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XSpec="center" w:tblpY="1805"/>
        <w:tblW w:w="5134" w:type="pct"/>
        <w:tblCellMar>
          <w:left w:w="144" w:type="dxa"/>
          <w:right w:w="115" w:type="dxa"/>
        </w:tblCellMar>
        <w:tblLook w:val="04A0" w:firstRow="1" w:lastRow="0" w:firstColumn="1" w:lastColumn="0" w:noHBand="0" w:noVBand="1"/>
      </w:tblPr>
      <w:tblGrid>
        <w:gridCol w:w="10299"/>
      </w:tblGrid>
      <w:tr w:rsidR="00E500F8" w:rsidRPr="00292D0B" w14:paraId="3DDA52BD" w14:textId="77777777" w:rsidTr="00777990">
        <w:trPr>
          <w:trHeight w:val="2619"/>
        </w:trPr>
        <w:tc>
          <w:tcPr>
            <w:tcW w:w="10391" w:type="dxa"/>
          </w:tcPr>
          <w:p w14:paraId="4EBCD8E9" w14:textId="77777777" w:rsidR="00E500F8" w:rsidRPr="00115818" w:rsidRDefault="00E500F8" w:rsidP="00777990">
            <w:pPr>
              <w:pStyle w:val="Default"/>
              <w:rPr>
                <w:rStyle w:val="Strong"/>
                <w:rFonts w:eastAsia="Arial"/>
                <w:b w:val="0"/>
                <w:bCs/>
                <w:color w:val="0070C0"/>
                <w:sz w:val="120"/>
                <w:szCs w:val="120"/>
              </w:rPr>
            </w:pPr>
            <w:r w:rsidRPr="00115818">
              <w:rPr>
                <w:b/>
                <w:bCs/>
                <w:color w:val="0070C0"/>
                <w:sz w:val="120"/>
                <w:szCs w:val="120"/>
              </w:rPr>
              <w:t xml:space="preserve">Supplier Quality Manual </w:t>
            </w:r>
          </w:p>
        </w:tc>
      </w:tr>
      <w:tr w:rsidR="00E500F8" w:rsidRPr="00292D0B" w14:paraId="086E5666" w14:textId="77777777" w:rsidTr="00777990">
        <w:trPr>
          <w:trHeight w:val="320"/>
        </w:trPr>
        <w:tc>
          <w:tcPr>
            <w:tcW w:w="10391" w:type="dxa"/>
            <w:tcMar>
              <w:top w:w="216" w:type="dxa"/>
              <w:left w:w="115" w:type="dxa"/>
              <w:bottom w:w="216" w:type="dxa"/>
              <w:right w:w="115" w:type="dxa"/>
            </w:tcMar>
          </w:tcPr>
          <w:p w14:paraId="7BA4EC4E" w14:textId="77777777" w:rsidR="00E500F8" w:rsidRPr="00CA4439" w:rsidRDefault="00E500F8" w:rsidP="00777990">
            <w:pPr>
              <w:pStyle w:val="NoSpacing"/>
              <w:rPr>
                <w:rFonts w:ascii="Times New Roman" w:hAnsi="Times New Roman" w:cs="Times New Roman"/>
                <w:b/>
                <w:bCs/>
                <w:color w:val="00B0F0"/>
                <w:sz w:val="32"/>
                <w:szCs w:val="32"/>
              </w:rPr>
            </w:pPr>
            <w:r w:rsidRPr="00CA4439">
              <w:rPr>
                <w:rFonts w:ascii="Times New Roman" w:hAnsi="Times New Roman" w:cs="Times New Roman"/>
                <w:b/>
                <w:bCs/>
                <w:color w:val="00B0F0"/>
                <w:sz w:val="32"/>
                <w:szCs w:val="32"/>
              </w:rPr>
              <w:t xml:space="preserve">February 2024 </w:t>
            </w:r>
          </w:p>
          <w:p w14:paraId="010A6FC4" w14:textId="77777777" w:rsidR="00E500F8" w:rsidRPr="00CA4439" w:rsidRDefault="00E500F8" w:rsidP="00777990">
            <w:pPr>
              <w:pStyle w:val="NoSpacing"/>
              <w:rPr>
                <w:rFonts w:ascii="Times New Roman" w:hAnsi="Times New Roman" w:cs="Times New Roman"/>
                <w:b/>
                <w:bCs/>
                <w:color w:val="00B0F0"/>
                <w:sz w:val="32"/>
                <w:szCs w:val="32"/>
              </w:rPr>
            </w:pPr>
          </w:p>
        </w:tc>
      </w:tr>
    </w:tbl>
    <w:p w14:paraId="0BF53045" w14:textId="77777777" w:rsidR="00E500F8" w:rsidRPr="00FE05D2" w:rsidRDefault="00E500F8" w:rsidP="00E500F8">
      <w:pPr>
        <w:rPr>
          <w:color w:val="002060"/>
        </w:rPr>
      </w:pPr>
      <w:r w:rsidRPr="00FE05D2">
        <w:rPr>
          <w:color w:val="002060"/>
        </w:rPr>
        <w:t xml:space="preserve">     </w:t>
      </w:r>
    </w:p>
    <w:p w14:paraId="5849824C" w14:textId="6192E50F" w:rsidR="00E500F8" w:rsidRPr="00FE05D2" w:rsidRDefault="006C4717" w:rsidP="00E500F8">
      <w:pPr>
        <w:rPr>
          <w:color w:val="002060"/>
        </w:rPr>
      </w:pPr>
      <w:r>
        <w:rPr>
          <w:noProof/>
          <w:color w:val="002060"/>
        </w:rPr>
        <w:drawing>
          <wp:anchor distT="0" distB="0" distL="114300" distR="114300" simplePos="0" relativeHeight="252882944" behindDoc="0" locked="0" layoutInCell="1" allowOverlap="1" wp14:anchorId="3AE49F52" wp14:editId="4A7C5FF5">
            <wp:simplePos x="0" y="0"/>
            <wp:positionH relativeFrom="column">
              <wp:posOffset>4603382</wp:posOffset>
            </wp:positionH>
            <wp:positionV relativeFrom="paragraph">
              <wp:posOffset>3171825</wp:posOffset>
            </wp:positionV>
            <wp:extent cx="222584" cy="222584"/>
            <wp:effectExtent l="0" t="0" r="6350" b="6350"/>
            <wp:wrapNone/>
            <wp:docPr id="853823241" name="Graphic 1"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2012" name="Graphic 527332012" descr="Hummingbird"/>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2584" cy="222584"/>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rPr>
        <w:drawing>
          <wp:anchor distT="0" distB="0" distL="114300" distR="114300" simplePos="0" relativeHeight="252880896" behindDoc="0" locked="0" layoutInCell="1" allowOverlap="1" wp14:anchorId="3AE4F26B" wp14:editId="3749D579">
            <wp:simplePos x="0" y="0"/>
            <wp:positionH relativeFrom="column">
              <wp:posOffset>4381133</wp:posOffset>
            </wp:positionH>
            <wp:positionV relativeFrom="paragraph">
              <wp:posOffset>2997367</wp:posOffset>
            </wp:positionV>
            <wp:extent cx="222584" cy="222584"/>
            <wp:effectExtent l="0" t="0" r="6350" b="6350"/>
            <wp:wrapNone/>
            <wp:docPr id="681477414" name="Graphic 1"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2012" name="Graphic 527332012" descr="Hummingbird"/>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2584" cy="222584"/>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rPr>
        <w:drawing>
          <wp:anchor distT="0" distB="0" distL="114300" distR="114300" simplePos="0" relativeHeight="252878848" behindDoc="0" locked="0" layoutInCell="1" allowOverlap="1" wp14:anchorId="565907D7" wp14:editId="35309A98">
            <wp:simplePos x="0" y="0"/>
            <wp:positionH relativeFrom="column">
              <wp:posOffset>4292967</wp:posOffset>
            </wp:positionH>
            <wp:positionV relativeFrom="paragraph">
              <wp:posOffset>3168115</wp:posOffset>
            </wp:positionV>
            <wp:extent cx="222584" cy="222584"/>
            <wp:effectExtent l="0" t="0" r="6350" b="6350"/>
            <wp:wrapNone/>
            <wp:docPr id="527332012" name="Graphic 1"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2012" name="Graphic 527332012" descr="Hummingbird"/>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2584" cy="222584"/>
                    </a:xfrm>
                    <a:prstGeom prst="rect">
                      <a:avLst/>
                    </a:prstGeom>
                  </pic:spPr>
                </pic:pic>
              </a:graphicData>
            </a:graphic>
            <wp14:sizeRelH relativeFrom="margin">
              <wp14:pctWidth>0</wp14:pctWidth>
            </wp14:sizeRelH>
            <wp14:sizeRelV relativeFrom="margin">
              <wp14:pctHeight>0</wp14:pctHeight>
            </wp14:sizeRelV>
          </wp:anchor>
        </w:drawing>
      </w:r>
      <w:r w:rsidR="00E500F8" w:rsidRPr="00FE05D2">
        <w:rPr>
          <w:color w:val="002060"/>
        </w:rPr>
        <w:t xml:space="preserve">              </w:t>
      </w:r>
      <w:r w:rsidR="00E500F8">
        <w:rPr>
          <w:color w:val="002060"/>
        </w:rPr>
        <w:t xml:space="preserve">  </w:t>
      </w:r>
      <w:r w:rsidR="00E500F8" w:rsidRPr="00FE05D2">
        <w:rPr>
          <w:color w:val="002060"/>
        </w:rPr>
        <w:t xml:space="preserve"> </w:t>
      </w:r>
      <w:r w:rsidR="000A7BDA">
        <w:rPr>
          <w:color w:val="002060"/>
        </w:rPr>
        <w:t xml:space="preserve">      </w:t>
      </w:r>
      <w:r w:rsidR="008C0648">
        <w:rPr>
          <w:color w:val="002060"/>
        </w:rPr>
        <w:t xml:space="preserve">  </w:t>
      </w:r>
      <w:r w:rsidR="000A7BDA">
        <w:rPr>
          <w:color w:val="002060"/>
        </w:rPr>
        <w:t xml:space="preserve">  </w:t>
      </w:r>
      <w:r w:rsidR="00E500F8" w:rsidRPr="00FE05D2">
        <w:rPr>
          <w:color w:val="002060"/>
        </w:rPr>
        <w:t xml:space="preserve"> </w:t>
      </w:r>
      <w:r w:rsidR="00E500F8" w:rsidRPr="00FE05D2">
        <w:rPr>
          <w:noProof/>
          <w:color w:val="002060"/>
        </w:rPr>
        <w:drawing>
          <wp:inline distT="0" distB="0" distL="0" distR="0" wp14:anchorId="2FF7C13C" wp14:editId="5B6A5168">
            <wp:extent cx="3936464" cy="2186924"/>
            <wp:effectExtent l="190500" t="190500" r="197485" b="194945"/>
            <wp:docPr id="359078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encilSketch trans="78000" pressure="64"/>
                              </a14:imgEffect>
                              <a14:imgEffect>
                                <a14:colorTemperature colorTemp="4026"/>
                              </a14:imgEffect>
                              <a14:imgEffect>
                                <a14:saturation sat="21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1511" cy="2206395"/>
                    </a:xfrm>
                    <a:prstGeom prst="rect">
                      <a:avLst/>
                    </a:prstGeom>
                    <a:ln>
                      <a:noFill/>
                    </a:ln>
                    <a:effectLst>
                      <a:outerShdw blurRad="190500" algn="tl" rotWithShape="0">
                        <a:srgbClr val="000000">
                          <a:alpha val="70000"/>
                        </a:srgbClr>
                      </a:outerShdw>
                    </a:effectLst>
                  </pic:spPr>
                </pic:pic>
              </a:graphicData>
            </a:graphic>
          </wp:inline>
        </w:drawing>
      </w:r>
    </w:p>
    <w:p w14:paraId="17187AC9" w14:textId="77777777" w:rsidR="00E500F8" w:rsidRDefault="00E500F8" w:rsidP="00E500F8">
      <w:pPr>
        <w:rPr>
          <w:color w:val="002060"/>
        </w:rPr>
      </w:pPr>
    </w:p>
    <w:p w14:paraId="50B43679" w14:textId="77777777" w:rsidR="00B44220" w:rsidRDefault="00B44220" w:rsidP="00E500F8">
      <w:pPr>
        <w:rPr>
          <w:color w:val="002060"/>
        </w:rPr>
      </w:pPr>
    </w:p>
    <w:p w14:paraId="42F98E0C" w14:textId="77777777" w:rsidR="00B44220" w:rsidRDefault="00B44220" w:rsidP="00E500F8">
      <w:pPr>
        <w:rPr>
          <w:color w:val="002060"/>
        </w:rPr>
      </w:pPr>
    </w:p>
    <w:p w14:paraId="623B9D6A" w14:textId="77777777" w:rsidR="00B44220" w:rsidRPr="00FE05D2" w:rsidRDefault="00B44220" w:rsidP="00E500F8">
      <w:pPr>
        <w:rPr>
          <w:color w:val="002060"/>
        </w:rPr>
      </w:pPr>
    </w:p>
    <w:p w14:paraId="212B32A9" w14:textId="77777777" w:rsidR="00E500F8" w:rsidRPr="00FE05D2" w:rsidRDefault="00E500F8" w:rsidP="00E500F8">
      <w:pPr>
        <w:rPr>
          <w:color w:val="002060"/>
        </w:rPr>
      </w:pPr>
    </w:p>
    <w:p w14:paraId="1143355F" w14:textId="77777777" w:rsidR="00E500F8" w:rsidRPr="00FE05D2" w:rsidRDefault="00E500F8">
      <w:pPr>
        <w:widowControl/>
        <w:numPr>
          <w:ilvl w:val="0"/>
          <w:numId w:val="144"/>
        </w:numPr>
        <w:autoSpaceDE/>
        <w:autoSpaceDN/>
        <w:spacing w:after="160" w:line="259" w:lineRule="auto"/>
        <w:ind w:firstLine="90"/>
        <w:rPr>
          <w:rFonts w:ascii="Times New Roman" w:hAnsi="Times New Roman" w:cs="Angsana New"/>
          <w:color w:val="002060"/>
          <w:sz w:val="28"/>
          <w:szCs w:val="28"/>
        </w:rPr>
      </w:pPr>
      <w:r w:rsidRPr="00FE05D2">
        <w:rPr>
          <w:rFonts w:ascii="Times New Roman" w:hAnsi="Times New Roman" w:cs="Angsana New"/>
          <w:color w:val="002060"/>
          <w:sz w:val="28"/>
          <w:szCs w:val="28"/>
        </w:rPr>
        <w:t>Quality Management Requirements</w:t>
      </w:r>
    </w:p>
    <w:p w14:paraId="5A6324EC" w14:textId="77777777" w:rsidR="00E500F8" w:rsidRPr="00FE05D2" w:rsidRDefault="00E500F8">
      <w:pPr>
        <w:widowControl/>
        <w:numPr>
          <w:ilvl w:val="0"/>
          <w:numId w:val="144"/>
        </w:numPr>
        <w:autoSpaceDE/>
        <w:autoSpaceDN/>
        <w:spacing w:after="160" w:line="259" w:lineRule="auto"/>
        <w:ind w:firstLine="90"/>
        <w:rPr>
          <w:rFonts w:ascii="Times New Roman" w:hAnsi="Times New Roman" w:cs="Angsana New"/>
          <w:color w:val="002060"/>
          <w:sz w:val="28"/>
          <w:szCs w:val="28"/>
        </w:rPr>
      </w:pPr>
      <w:r w:rsidRPr="00FE05D2">
        <w:rPr>
          <w:rFonts w:ascii="Times New Roman" w:hAnsi="Times New Roman" w:cs="Angsana New"/>
          <w:color w:val="002060"/>
          <w:sz w:val="28"/>
          <w:szCs w:val="28"/>
        </w:rPr>
        <w:t>Implementation Specific procedure A for satisfying.</w:t>
      </w:r>
    </w:p>
    <w:p w14:paraId="288C6068" w14:textId="77777777" w:rsidR="00E500F8" w:rsidRPr="00FE05D2" w:rsidRDefault="00E500F8">
      <w:pPr>
        <w:widowControl/>
        <w:numPr>
          <w:ilvl w:val="0"/>
          <w:numId w:val="144"/>
        </w:numPr>
        <w:autoSpaceDE/>
        <w:autoSpaceDN/>
        <w:spacing w:after="160" w:line="259" w:lineRule="auto"/>
        <w:ind w:firstLine="90"/>
        <w:rPr>
          <w:rFonts w:ascii="Times New Roman" w:hAnsi="Times New Roman" w:cs="Angsana New"/>
          <w:color w:val="002060"/>
          <w:sz w:val="28"/>
          <w:szCs w:val="28"/>
        </w:rPr>
      </w:pPr>
      <w:r w:rsidRPr="00FE05D2">
        <w:rPr>
          <w:rFonts w:ascii="Times New Roman" w:hAnsi="Times New Roman" w:cs="Angsana New"/>
          <w:color w:val="002060"/>
          <w:sz w:val="28"/>
          <w:szCs w:val="28"/>
        </w:rPr>
        <w:t xml:space="preserve">Implementation Specific procedure B for APQP, PPAP, FMEA, MSA or SPC        </w:t>
      </w:r>
    </w:p>
    <w:p w14:paraId="2C5B3420" w14:textId="77777777" w:rsidR="00E500F8" w:rsidRDefault="00E500F8" w:rsidP="00E500F8">
      <w:pPr>
        <w:rPr>
          <w:rFonts w:ascii="Times New Roman" w:hAnsi="Times New Roman" w:cs="Angsana New"/>
          <w:color w:val="002060"/>
          <w:sz w:val="32"/>
          <w:szCs w:val="32"/>
        </w:rPr>
      </w:pPr>
    </w:p>
    <w:p w14:paraId="309C9E83" w14:textId="77777777" w:rsidR="00B44220" w:rsidRDefault="00B44220" w:rsidP="00E500F8">
      <w:pPr>
        <w:rPr>
          <w:rFonts w:ascii="Times New Roman" w:hAnsi="Times New Roman" w:cs="Angsana New"/>
          <w:color w:val="002060"/>
          <w:sz w:val="32"/>
          <w:szCs w:val="32"/>
        </w:rPr>
      </w:pPr>
    </w:p>
    <w:p w14:paraId="75FDC84D" w14:textId="77777777" w:rsidR="00B44220" w:rsidRDefault="00B44220" w:rsidP="00E500F8">
      <w:pPr>
        <w:rPr>
          <w:rFonts w:ascii="Times New Roman" w:hAnsi="Times New Roman" w:cs="Angsana New"/>
          <w:color w:val="002060"/>
          <w:sz w:val="32"/>
          <w:szCs w:val="32"/>
        </w:rPr>
      </w:pPr>
    </w:p>
    <w:p w14:paraId="7F40B7F7" w14:textId="77777777" w:rsidR="00B44220" w:rsidRPr="00FE05D2" w:rsidRDefault="00B44220" w:rsidP="00E500F8">
      <w:pPr>
        <w:rPr>
          <w:rFonts w:ascii="Times New Roman" w:hAnsi="Times New Roman" w:cs="Angsana New"/>
          <w:color w:val="002060"/>
          <w:sz w:val="32"/>
          <w:szCs w:val="32"/>
        </w:rPr>
      </w:pPr>
    </w:p>
    <w:p w14:paraId="41EB67E5" w14:textId="77777777" w:rsidR="00E500F8" w:rsidRPr="00FE05D2" w:rsidRDefault="00E500F8" w:rsidP="00E500F8">
      <w:pPr>
        <w:rPr>
          <w:rFonts w:ascii="Times New Roman" w:hAnsi="Times New Roman" w:cs="Angsana New"/>
          <w:color w:val="002060"/>
          <w:sz w:val="32"/>
          <w:szCs w:val="32"/>
        </w:rPr>
      </w:pPr>
    </w:p>
    <w:p w14:paraId="7EFDA5D6" w14:textId="77777777" w:rsidR="00E500F8" w:rsidRPr="00FE05D2" w:rsidRDefault="00E500F8" w:rsidP="00E500F8">
      <w:pPr>
        <w:rPr>
          <w:rFonts w:ascii="Times New Roman" w:hAnsi="Times New Roman" w:cs="Times New Roman"/>
          <w:color w:val="002060"/>
          <w:sz w:val="24"/>
          <w:szCs w:val="24"/>
        </w:rPr>
      </w:pPr>
      <w:r w:rsidRPr="00FE05D2">
        <w:rPr>
          <w:rFonts w:ascii="Times New Roman" w:hAnsi="Times New Roman" w:cs="Angsana New"/>
          <w:color w:val="002060"/>
          <w:sz w:val="32"/>
          <w:szCs w:val="32"/>
        </w:rPr>
        <w:t xml:space="preserve">          </w:t>
      </w:r>
      <w:r w:rsidRPr="00FE05D2">
        <w:rPr>
          <w:rFonts w:ascii="Times New Roman" w:hAnsi="Times New Roman" w:cs="Times New Roman"/>
          <w:color w:val="002060"/>
          <w:sz w:val="24"/>
          <w:szCs w:val="24"/>
        </w:rPr>
        <w:t xml:space="preserve">THAI SUMMIT MITSUBA ELECTRIC MANUFACTURING COMPANY LIMITED. </w:t>
      </w:r>
    </w:p>
    <w:p w14:paraId="63D0074A" w14:textId="77777777" w:rsidR="00E500F8" w:rsidRPr="00FE05D2" w:rsidRDefault="00E500F8" w:rsidP="00E500F8">
      <w:pPr>
        <w:rPr>
          <w:rFonts w:ascii="Times New Roman" w:hAnsi="Times New Roman" w:cs="Times New Roman"/>
          <w:color w:val="002060"/>
          <w:sz w:val="24"/>
          <w:szCs w:val="24"/>
        </w:rPr>
      </w:pPr>
      <w:r w:rsidRPr="00FE05D2">
        <w:rPr>
          <w:rFonts w:ascii="Times New Roman" w:hAnsi="Times New Roman" w:cs="Times New Roman"/>
          <w:color w:val="002060"/>
          <w:sz w:val="24"/>
          <w:szCs w:val="24"/>
        </w:rPr>
        <w:t xml:space="preserve">                             Supplier Quality Control Department and Purchasing Department.                                </w:t>
      </w:r>
    </w:p>
    <w:p w14:paraId="10021776" w14:textId="77777777" w:rsidR="004843B2" w:rsidRDefault="004843B2" w:rsidP="004843B2">
      <w:pPr>
        <w:adjustRightInd w:val="0"/>
        <w:spacing w:line="480" w:lineRule="auto"/>
        <w:rPr>
          <w:rFonts w:cs="Angsana New"/>
          <w:sz w:val="28"/>
          <w:szCs w:val="28"/>
        </w:rPr>
      </w:pPr>
    </w:p>
    <w:p w14:paraId="2376200A" w14:textId="77777777" w:rsidR="00B44220" w:rsidRDefault="00B44220" w:rsidP="004843B2">
      <w:pPr>
        <w:adjustRightInd w:val="0"/>
        <w:spacing w:line="480" w:lineRule="auto"/>
        <w:rPr>
          <w:rFonts w:cs="Angsana New"/>
          <w:sz w:val="28"/>
          <w:szCs w:val="28"/>
        </w:rPr>
      </w:pPr>
    </w:p>
    <w:p w14:paraId="3B4AB64D" w14:textId="70DE83E0" w:rsidR="004843B2" w:rsidRPr="00462FB8" w:rsidRDefault="004843B2" w:rsidP="004843B2">
      <w:pPr>
        <w:adjustRightInd w:val="0"/>
        <w:spacing w:line="480" w:lineRule="auto"/>
        <w:rPr>
          <w:rFonts w:cs="Angsana New"/>
          <w:b/>
          <w:bCs/>
          <w:sz w:val="28"/>
          <w:szCs w:val="28"/>
        </w:rPr>
      </w:pPr>
      <w:r w:rsidRPr="00462FB8">
        <w:rPr>
          <w:rFonts w:cs="Angsana New"/>
          <w:sz w:val="28"/>
          <w:szCs w:val="28"/>
        </w:rPr>
        <w:t xml:space="preserve">To:   Correspondent Firms Of     </w:t>
      </w:r>
    </w:p>
    <w:p w14:paraId="3C4076CC" w14:textId="77777777" w:rsidR="004843B2" w:rsidRPr="00462FB8" w:rsidRDefault="004843B2" w:rsidP="004843B2">
      <w:pPr>
        <w:adjustRightInd w:val="0"/>
        <w:rPr>
          <w:rFonts w:cs="Times New Roman"/>
          <w:sz w:val="24"/>
          <w:szCs w:val="24"/>
        </w:rPr>
      </w:pPr>
      <w:r w:rsidRPr="00462FB8">
        <w:rPr>
          <w:rFonts w:cs="Angsana New"/>
          <w:sz w:val="28"/>
          <w:szCs w:val="28"/>
        </w:rPr>
        <w:t xml:space="preserve">             </w:t>
      </w:r>
      <w:r w:rsidRPr="00462FB8">
        <w:rPr>
          <w:rFonts w:cs="Times New Roman"/>
          <w:sz w:val="24"/>
          <w:szCs w:val="24"/>
        </w:rPr>
        <w:t xml:space="preserve">THAI SUMMIT MITSUBA ELECTRIC MANUFACTURING COMPANY LIMITED.                                           </w:t>
      </w:r>
    </w:p>
    <w:p w14:paraId="101A4D40" w14:textId="77777777" w:rsidR="004843B2" w:rsidRDefault="004843B2" w:rsidP="004843B2">
      <w:pPr>
        <w:adjustRightInd w:val="0"/>
        <w:rPr>
          <w:rFonts w:cs="Times New Roman"/>
          <w:sz w:val="28"/>
          <w:szCs w:val="28"/>
        </w:rPr>
      </w:pPr>
    </w:p>
    <w:p w14:paraId="2BA78523" w14:textId="77777777" w:rsidR="00CC1FE0" w:rsidRDefault="00CC1FE0" w:rsidP="00B44220">
      <w:pPr>
        <w:adjustRightInd w:val="0"/>
        <w:rPr>
          <w:rFonts w:cs="Angsana New"/>
          <w:b/>
          <w:bCs/>
          <w:sz w:val="32"/>
          <w:szCs w:val="32"/>
          <w:u w:val="single"/>
        </w:rPr>
      </w:pPr>
    </w:p>
    <w:p w14:paraId="427836DB" w14:textId="046A1E94" w:rsidR="004843B2" w:rsidRPr="00462FB8" w:rsidRDefault="004843B2" w:rsidP="004843B2">
      <w:pPr>
        <w:adjustRightInd w:val="0"/>
        <w:jc w:val="center"/>
        <w:rPr>
          <w:rFonts w:cs="Angsana New"/>
          <w:b/>
          <w:bCs/>
          <w:sz w:val="32"/>
          <w:szCs w:val="32"/>
          <w:u w:val="single"/>
        </w:rPr>
      </w:pPr>
      <w:r w:rsidRPr="00462FB8">
        <w:rPr>
          <w:rFonts w:cs="Angsana New"/>
          <w:b/>
          <w:bCs/>
          <w:sz w:val="32"/>
          <w:szCs w:val="32"/>
          <w:u w:val="single"/>
        </w:rPr>
        <w:t>Supplier Quality Manual</w:t>
      </w:r>
    </w:p>
    <w:p w14:paraId="18DD4E45" w14:textId="77777777" w:rsidR="004843B2" w:rsidRPr="00462FB8" w:rsidRDefault="004843B2" w:rsidP="004843B2">
      <w:pPr>
        <w:adjustRightInd w:val="0"/>
        <w:rPr>
          <w:rFonts w:cs="Angsana New"/>
          <w:sz w:val="28"/>
          <w:szCs w:val="28"/>
        </w:rPr>
      </w:pPr>
    </w:p>
    <w:p w14:paraId="7D107751" w14:textId="77777777" w:rsidR="004843B2" w:rsidRPr="00462FB8" w:rsidRDefault="004843B2" w:rsidP="004843B2">
      <w:pPr>
        <w:adjustRightInd w:val="0"/>
        <w:rPr>
          <w:rFonts w:cs="Angsana New"/>
          <w:sz w:val="28"/>
          <w:szCs w:val="28"/>
        </w:rPr>
      </w:pPr>
    </w:p>
    <w:p w14:paraId="5149B7EC" w14:textId="05B7D642" w:rsidR="004843B2" w:rsidRPr="00462FB8" w:rsidRDefault="004843B2" w:rsidP="004843B2">
      <w:pPr>
        <w:adjustRightInd w:val="0"/>
        <w:rPr>
          <w:rFonts w:cs="Angsana New"/>
          <w:sz w:val="28"/>
          <w:szCs w:val="28"/>
        </w:rPr>
      </w:pPr>
      <w:r w:rsidRPr="00462FB8">
        <w:rPr>
          <w:rFonts w:cs="Angsana New"/>
          <w:sz w:val="28"/>
          <w:szCs w:val="28"/>
        </w:rPr>
        <w:t>Dear Partners;</w:t>
      </w:r>
    </w:p>
    <w:p w14:paraId="1421B3C6" w14:textId="77777777" w:rsidR="004843B2" w:rsidRPr="00462FB8" w:rsidRDefault="004843B2" w:rsidP="004843B2">
      <w:pPr>
        <w:adjustRightInd w:val="0"/>
        <w:rPr>
          <w:rFonts w:cs="Angsana New"/>
          <w:sz w:val="28"/>
          <w:szCs w:val="28"/>
        </w:rPr>
      </w:pPr>
    </w:p>
    <w:p w14:paraId="6BFA8101" w14:textId="77777777" w:rsidR="004843B2" w:rsidRPr="00462FB8" w:rsidRDefault="004843B2" w:rsidP="004843B2">
      <w:pPr>
        <w:adjustRightInd w:val="0"/>
        <w:rPr>
          <w:rFonts w:cs="Angsana New"/>
          <w:sz w:val="28"/>
          <w:szCs w:val="28"/>
        </w:rPr>
      </w:pPr>
      <w:r w:rsidRPr="00462FB8">
        <w:rPr>
          <w:rFonts w:cs="Angsana New"/>
          <w:sz w:val="28"/>
          <w:szCs w:val="28"/>
        </w:rPr>
        <w:t xml:space="preserve">                The contents of this “Supplier Quality Manual” have been fully revised, and we deeply appreciate that all of you are taking appropriate action to ensure your quality assurance activities in accordance with this Manual.</w:t>
      </w:r>
    </w:p>
    <w:p w14:paraId="0433E78C" w14:textId="77777777" w:rsidR="004843B2" w:rsidRPr="00462FB8" w:rsidRDefault="004843B2" w:rsidP="004843B2">
      <w:pPr>
        <w:adjustRightInd w:val="0"/>
        <w:rPr>
          <w:rFonts w:cs="Angsana New"/>
          <w:sz w:val="28"/>
          <w:szCs w:val="28"/>
        </w:rPr>
      </w:pPr>
    </w:p>
    <w:p w14:paraId="564693CA" w14:textId="77777777" w:rsidR="004843B2" w:rsidRPr="00462FB8" w:rsidRDefault="004843B2" w:rsidP="004843B2">
      <w:pPr>
        <w:adjustRightInd w:val="0"/>
        <w:rPr>
          <w:rFonts w:cs="Angsana New"/>
          <w:sz w:val="28"/>
          <w:szCs w:val="28"/>
        </w:rPr>
      </w:pPr>
      <w:r w:rsidRPr="00462FB8">
        <w:rPr>
          <w:rFonts w:cs="Angsana New"/>
          <w:sz w:val="28"/>
          <w:szCs w:val="28"/>
        </w:rPr>
        <w:t xml:space="preserve">               This time, we have revised partially and added some contents on Fe</w:t>
      </w:r>
      <w:r w:rsidRPr="00462FB8">
        <w:rPr>
          <w:rFonts w:cs="Angsana New"/>
          <w:sz w:val="28"/>
          <w:szCs w:val="28"/>
          <w:lang w:bidi="th-TH"/>
        </w:rPr>
        <w:t>b</w:t>
      </w:r>
      <w:r w:rsidRPr="00462FB8">
        <w:rPr>
          <w:rFonts w:cs="Angsana New"/>
          <w:sz w:val="28"/>
          <w:szCs w:val="28"/>
        </w:rPr>
        <w:t xml:space="preserve"> 2024 revision.</w:t>
      </w:r>
    </w:p>
    <w:p w14:paraId="6CA0937B" w14:textId="77777777" w:rsidR="004843B2" w:rsidRPr="00462FB8" w:rsidRDefault="004843B2" w:rsidP="004843B2">
      <w:pPr>
        <w:adjustRightInd w:val="0"/>
        <w:rPr>
          <w:rFonts w:cs="Angsana New"/>
          <w:sz w:val="28"/>
          <w:szCs w:val="28"/>
        </w:rPr>
      </w:pPr>
    </w:p>
    <w:p w14:paraId="6746D37C" w14:textId="77777777" w:rsidR="004843B2" w:rsidRPr="00462FB8" w:rsidRDefault="004843B2" w:rsidP="004843B2">
      <w:pPr>
        <w:adjustRightInd w:val="0"/>
        <w:rPr>
          <w:rFonts w:cs="Times New Roman"/>
          <w:sz w:val="28"/>
          <w:szCs w:val="28"/>
        </w:rPr>
      </w:pPr>
      <w:r w:rsidRPr="00462FB8">
        <w:rPr>
          <w:rFonts w:cs="Angsana New"/>
          <w:sz w:val="28"/>
          <w:szCs w:val="28"/>
        </w:rPr>
        <w:t xml:space="preserve">               We wish you to read and follow the Manual carefully, in order to secure the quality assurance for all products   which you supply to </w:t>
      </w:r>
      <w:r w:rsidRPr="00462FB8">
        <w:rPr>
          <w:rFonts w:cs="Times New Roman"/>
          <w:sz w:val="28"/>
          <w:szCs w:val="28"/>
        </w:rPr>
        <w:t>Thai</w:t>
      </w:r>
      <w:r w:rsidRPr="00462FB8">
        <w:rPr>
          <w:rFonts w:cstheme="minorBidi"/>
          <w:sz w:val="28"/>
          <w:szCs w:val="28"/>
          <w:cs/>
          <w:lang w:bidi="th-TH"/>
        </w:rPr>
        <w:t xml:space="preserve"> </w:t>
      </w:r>
      <w:r w:rsidRPr="00462FB8">
        <w:rPr>
          <w:rFonts w:cs="Times New Roman"/>
          <w:sz w:val="28"/>
          <w:szCs w:val="28"/>
        </w:rPr>
        <w:t>Summit Mitsuba Electric   Mfg. Co., Ltd.</w:t>
      </w:r>
    </w:p>
    <w:p w14:paraId="232C3B5A" w14:textId="77777777" w:rsidR="004843B2" w:rsidRPr="00462FB8" w:rsidRDefault="004843B2" w:rsidP="004843B2">
      <w:pPr>
        <w:adjustRightInd w:val="0"/>
        <w:rPr>
          <w:rFonts w:cs="Angsana New"/>
          <w:sz w:val="28"/>
          <w:szCs w:val="28"/>
        </w:rPr>
      </w:pPr>
    </w:p>
    <w:p w14:paraId="72EDB679" w14:textId="77777777" w:rsidR="004843B2" w:rsidRPr="00462FB8" w:rsidRDefault="004843B2" w:rsidP="004843B2">
      <w:pPr>
        <w:adjustRightInd w:val="0"/>
        <w:rPr>
          <w:rFonts w:cs="Angsana New"/>
          <w:sz w:val="28"/>
          <w:szCs w:val="28"/>
        </w:rPr>
      </w:pPr>
      <w:r w:rsidRPr="00462FB8">
        <w:rPr>
          <w:rFonts w:cs="Angsana New"/>
          <w:sz w:val="28"/>
          <w:szCs w:val="28"/>
        </w:rPr>
        <w:t xml:space="preserve">                The revision of this manual is effective as of Feb 2024. (Revised for incorporation of the requirements of IATF16949 &amp; Revised for incorporation of the Customer-specific-requirements &amp; MITSUBA Corporation Supplier Quality Manual.</w:t>
      </w:r>
    </w:p>
    <w:p w14:paraId="247E2470" w14:textId="77777777" w:rsidR="004843B2" w:rsidRPr="00462FB8" w:rsidRDefault="004843B2" w:rsidP="004843B2">
      <w:pPr>
        <w:adjustRightInd w:val="0"/>
        <w:rPr>
          <w:rFonts w:cs="Angsana New"/>
          <w:sz w:val="28"/>
          <w:szCs w:val="28"/>
        </w:rPr>
      </w:pPr>
    </w:p>
    <w:p w14:paraId="1648A67F" w14:textId="77777777" w:rsidR="004843B2" w:rsidRPr="00462FB8" w:rsidRDefault="004843B2" w:rsidP="004843B2">
      <w:pPr>
        <w:adjustRightInd w:val="0"/>
        <w:rPr>
          <w:rFonts w:cs="Angsana New"/>
          <w:sz w:val="28"/>
          <w:szCs w:val="28"/>
        </w:rPr>
      </w:pPr>
    </w:p>
    <w:p w14:paraId="7C280663" w14:textId="77777777" w:rsidR="004843B2" w:rsidRPr="00462FB8" w:rsidRDefault="004843B2" w:rsidP="004843B2">
      <w:pPr>
        <w:adjustRightInd w:val="0"/>
        <w:rPr>
          <w:rFonts w:cs="Angsana New"/>
          <w:sz w:val="28"/>
          <w:szCs w:val="28"/>
        </w:rPr>
      </w:pPr>
      <w:r w:rsidRPr="00462FB8">
        <w:rPr>
          <w:rFonts w:cs="Angsana New"/>
          <w:sz w:val="28"/>
          <w:szCs w:val="28"/>
        </w:rPr>
        <w:t xml:space="preserve">               The Manual is now delivered in email. Every supplier is allowed to make the necessary number of hard copies of the Manual, provided that they ensure the confidentiality of the information contained therein.</w:t>
      </w:r>
    </w:p>
    <w:p w14:paraId="268A0345" w14:textId="77777777" w:rsidR="004843B2" w:rsidRPr="00462FB8" w:rsidRDefault="004843B2" w:rsidP="004843B2">
      <w:pPr>
        <w:adjustRightInd w:val="0"/>
        <w:rPr>
          <w:rFonts w:cs="Angsana New"/>
          <w:sz w:val="28"/>
          <w:szCs w:val="28"/>
        </w:rPr>
      </w:pPr>
      <w:r w:rsidRPr="00462FB8">
        <w:rPr>
          <w:rFonts w:cs="Angsana New"/>
          <w:sz w:val="28"/>
          <w:szCs w:val="28"/>
        </w:rPr>
        <w:t xml:space="preserve"> </w:t>
      </w:r>
    </w:p>
    <w:p w14:paraId="17AC38EC" w14:textId="77777777" w:rsidR="004843B2" w:rsidRPr="00462FB8" w:rsidRDefault="004843B2" w:rsidP="004843B2">
      <w:pPr>
        <w:adjustRightInd w:val="0"/>
        <w:rPr>
          <w:rFonts w:cs="Angsana New"/>
          <w:sz w:val="28"/>
          <w:szCs w:val="28"/>
        </w:rPr>
      </w:pPr>
      <w:r w:rsidRPr="00462FB8">
        <w:rPr>
          <w:rFonts w:cs="Angsana New"/>
          <w:sz w:val="28"/>
          <w:szCs w:val="28"/>
        </w:rPr>
        <w:t xml:space="preserve">                (Note) If you possess any of the previous editions, please dispose of them in such a manner that ensures   confidentiality.</w:t>
      </w:r>
    </w:p>
    <w:p w14:paraId="45107AD1" w14:textId="77777777" w:rsidR="004843B2" w:rsidRPr="00462FB8" w:rsidRDefault="004843B2" w:rsidP="004843B2">
      <w:pPr>
        <w:adjustRightInd w:val="0"/>
        <w:rPr>
          <w:rFonts w:cs="Angsana New"/>
          <w:sz w:val="28"/>
          <w:szCs w:val="28"/>
        </w:rPr>
      </w:pPr>
    </w:p>
    <w:p w14:paraId="24448FE6" w14:textId="77777777" w:rsidR="004843B2" w:rsidRPr="00462FB8" w:rsidRDefault="004843B2" w:rsidP="004843B2">
      <w:pPr>
        <w:adjustRightInd w:val="0"/>
        <w:rPr>
          <w:rFonts w:cs="Angsana New"/>
          <w:sz w:val="28"/>
          <w:szCs w:val="28"/>
        </w:rPr>
      </w:pPr>
      <w:r w:rsidRPr="00462FB8">
        <w:rPr>
          <w:rFonts w:cs="Angsana New"/>
          <w:sz w:val="28"/>
          <w:szCs w:val="28"/>
        </w:rPr>
        <w:t xml:space="preserve">                                                                                                                             </w:t>
      </w:r>
    </w:p>
    <w:p w14:paraId="75513A93" w14:textId="77777777" w:rsidR="004843B2" w:rsidRPr="00462FB8" w:rsidRDefault="004843B2" w:rsidP="004843B2">
      <w:pPr>
        <w:adjustRightInd w:val="0"/>
        <w:rPr>
          <w:rFonts w:cs="Angsana New"/>
          <w:sz w:val="28"/>
          <w:szCs w:val="28"/>
        </w:rPr>
      </w:pPr>
    </w:p>
    <w:p w14:paraId="4841194E" w14:textId="77777777" w:rsidR="004843B2" w:rsidRPr="00462FB8" w:rsidRDefault="004843B2" w:rsidP="004843B2">
      <w:pPr>
        <w:adjustRightInd w:val="0"/>
        <w:rPr>
          <w:rFonts w:cs="Angsana New"/>
          <w:sz w:val="28"/>
          <w:szCs w:val="28"/>
        </w:rPr>
      </w:pPr>
      <w:r w:rsidRPr="00462FB8">
        <w:rPr>
          <w:rFonts w:cs="Angsana New"/>
          <w:sz w:val="28"/>
          <w:szCs w:val="28"/>
        </w:rPr>
        <w:t xml:space="preserve">                                                      Best regards.</w:t>
      </w:r>
    </w:p>
    <w:p w14:paraId="0474A194" w14:textId="77777777" w:rsidR="004843B2" w:rsidRPr="00462FB8" w:rsidRDefault="004843B2" w:rsidP="004843B2">
      <w:pPr>
        <w:adjustRightInd w:val="0"/>
        <w:rPr>
          <w:rFonts w:cs="Angsana New"/>
          <w:sz w:val="28"/>
          <w:szCs w:val="28"/>
        </w:rPr>
      </w:pPr>
      <w:r w:rsidRPr="00462FB8">
        <w:rPr>
          <w:rFonts w:cs="Angsana New"/>
          <w:sz w:val="28"/>
          <w:szCs w:val="28"/>
        </w:rPr>
        <w:t xml:space="preserve">                                                                                                                    </w:t>
      </w:r>
    </w:p>
    <w:p w14:paraId="09674EE2" w14:textId="77777777" w:rsidR="004843B2" w:rsidRPr="00462FB8" w:rsidRDefault="004843B2" w:rsidP="004843B2">
      <w:pPr>
        <w:adjustRightInd w:val="0"/>
        <w:rPr>
          <w:rFonts w:cs="Angsana New"/>
          <w:sz w:val="28"/>
          <w:szCs w:val="28"/>
        </w:rPr>
      </w:pPr>
      <w:r w:rsidRPr="00462FB8">
        <w:rPr>
          <w:rFonts w:cs="Angsana New"/>
          <w:sz w:val="28"/>
          <w:szCs w:val="28"/>
        </w:rPr>
        <w:t xml:space="preserve">        </w:t>
      </w:r>
      <w:r w:rsidRPr="00462FB8">
        <w:rPr>
          <w:rFonts w:cs="Times New Roman"/>
          <w:sz w:val="28"/>
          <w:szCs w:val="28"/>
        </w:rPr>
        <w:t xml:space="preserve">Quality System Control Department and Purchasing Department.                                </w:t>
      </w:r>
    </w:p>
    <w:p w14:paraId="5B49FCB5" w14:textId="77777777" w:rsidR="004843B2" w:rsidRPr="00462FB8" w:rsidRDefault="004843B2" w:rsidP="004843B2">
      <w:pPr>
        <w:pStyle w:val="BodyTextIndent"/>
        <w:ind w:left="0"/>
        <w:rPr>
          <w:rFonts w:cs="Angsana New"/>
          <w:sz w:val="28"/>
          <w:szCs w:val="28"/>
        </w:rPr>
      </w:pPr>
      <w:r w:rsidRPr="00462FB8">
        <w:rPr>
          <w:rFonts w:cs="Angsana New"/>
          <w:sz w:val="28"/>
          <w:szCs w:val="28"/>
        </w:rPr>
        <w:t xml:space="preserve">                                                                                                            </w:t>
      </w:r>
    </w:p>
    <w:p w14:paraId="4C96BAAC" w14:textId="78A36569" w:rsidR="004843B2" w:rsidRPr="00B44220" w:rsidRDefault="004843B2" w:rsidP="004843B2">
      <w:pPr>
        <w:pStyle w:val="BodyTextIndent"/>
        <w:ind w:left="0"/>
        <w:rPr>
          <w:rFonts w:cs="Times New Roman"/>
          <w:sz w:val="28"/>
          <w:szCs w:val="28"/>
        </w:rPr>
      </w:pPr>
      <w:r w:rsidRPr="00462FB8">
        <w:rPr>
          <w:rFonts w:cs="Times New Roman"/>
          <w:sz w:val="28"/>
          <w:szCs w:val="28"/>
        </w:rPr>
        <w:t xml:space="preserve">                           Thai Summit Mitsuba Electric   Mfg. Co., Ltd.</w:t>
      </w:r>
    </w:p>
    <w:p w14:paraId="4D842895" w14:textId="77777777" w:rsidR="004843B2" w:rsidRPr="000077F9" w:rsidRDefault="004843B2">
      <w:pPr>
        <w:widowControl/>
        <w:numPr>
          <w:ilvl w:val="0"/>
          <w:numId w:val="123"/>
        </w:numPr>
        <w:autoSpaceDE/>
        <w:autoSpaceDN/>
        <w:spacing w:after="160" w:line="259" w:lineRule="auto"/>
        <w:rPr>
          <w:rFonts w:eastAsia="Times New Roman" w:cs="Angsana New"/>
          <w:sz w:val="24"/>
          <w:szCs w:val="24"/>
          <w:lang w:bidi="th-TH"/>
        </w:rPr>
      </w:pPr>
      <w:r w:rsidRPr="000077F9">
        <w:rPr>
          <w:rFonts w:eastAsia="Times New Roman" w:cs="Angsana New"/>
          <w:sz w:val="24"/>
          <w:szCs w:val="24"/>
          <w:lang w:bidi="th-TH"/>
        </w:rPr>
        <w:lastRenderedPageBreak/>
        <w:t>Record of Manual Establishment and Revisions</w:t>
      </w:r>
    </w:p>
    <w:tbl>
      <w:tblPr>
        <w:tblW w:w="9985" w:type="dxa"/>
        <w:tblInd w:w="108" w:type="dxa"/>
        <w:tblLook w:val="04A0" w:firstRow="1" w:lastRow="0" w:firstColumn="1" w:lastColumn="0" w:noHBand="0" w:noVBand="1"/>
      </w:tblPr>
      <w:tblGrid>
        <w:gridCol w:w="1350"/>
        <w:gridCol w:w="1980"/>
        <w:gridCol w:w="6655"/>
      </w:tblGrid>
      <w:tr w:rsidR="004843B2" w:rsidRPr="000077F9" w14:paraId="76F29141" w14:textId="77777777" w:rsidTr="00777990">
        <w:trPr>
          <w:trHeight w:val="474"/>
        </w:trPr>
        <w:tc>
          <w:tcPr>
            <w:tcW w:w="9985" w:type="dxa"/>
            <w:gridSpan w:val="3"/>
            <w:tcBorders>
              <w:top w:val="single" w:sz="4" w:space="0" w:color="auto"/>
              <w:left w:val="single" w:sz="4" w:space="0" w:color="auto"/>
              <w:bottom w:val="single" w:sz="4" w:space="0" w:color="auto"/>
              <w:right w:val="single" w:sz="4" w:space="0" w:color="000000"/>
            </w:tcBorders>
            <w:vAlign w:val="center"/>
            <w:hideMark/>
          </w:tcPr>
          <w:p w14:paraId="6215BCA3" w14:textId="77777777" w:rsidR="004843B2" w:rsidRPr="000077F9" w:rsidRDefault="004843B2" w:rsidP="00777990">
            <w:pPr>
              <w:widowControl/>
              <w:autoSpaceDE/>
              <w:autoSpaceDN/>
              <w:jc w:val="center"/>
              <w:rPr>
                <w:rFonts w:eastAsia="Times New Roman" w:cs="Times New Roman"/>
                <w:b/>
                <w:bCs/>
                <w:color w:val="000000"/>
                <w:sz w:val="28"/>
                <w:szCs w:val="28"/>
                <w:lang w:bidi="th-TH"/>
              </w:rPr>
            </w:pPr>
            <w:r w:rsidRPr="000077F9">
              <w:rPr>
                <w:rFonts w:eastAsia="Times New Roman" w:cs="Times New Roman"/>
                <w:b/>
                <w:bCs/>
                <w:color w:val="000000"/>
                <w:sz w:val="28"/>
                <w:szCs w:val="28"/>
                <w:lang w:bidi="th-TH"/>
              </w:rPr>
              <w:t xml:space="preserve">History of original, revision </w:t>
            </w:r>
          </w:p>
        </w:tc>
      </w:tr>
      <w:tr w:rsidR="004843B2" w:rsidRPr="000077F9" w14:paraId="4BC1A234" w14:textId="77777777" w:rsidTr="00777990">
        <w:trPr>
          <w:trHeight w:val="359"/>
        </w:trPr>
        <w:tc>
          <w:tcPr>
            <w:tcW w:w="1350" w:type="dxa"/>
            <w:tcBorders>
              <w:top w:val="nil"/>
              <w:left w:val="single" w:sz="4" w:space="0" w:color="auto"/>
              <w:bottom w:val="single" w:sz="4" w:space="0" w:color="auto"/>
              <w:right w:val="single" w:sz="4" w:space="0" w:color="auto"/>
            </w:tcBorders>
            <w:vAlign w:val="center"/>
            <w:hideMark/>
          </w:tcPr>
          <w:p w14:paraId="52BB54DC" w14:textId="77777777" w:rsidR="004843B2" w:rsidRPr="00CC1FE0" w:rsidRDefault="004843B2" w:rsidP="00777990">
            <w:pPr>
              <w:widowControl/>
              <w:autoSpaceDE/>
              <w:autoSpaceDN/>
              <w:jc w:val="center"/>
              <w:rPr>
                <w:rFonts w:eastAsia="Times New Roman" w:cs="Times New Roman"/>
                <w:color w:val="000000"/>
                <w:sz w:val="20"/>
                <w:szCs w:val="20"/>
                <w:lang w:bidi="th-TH"/>
              </w:rPr>
            </w:pPr>
            <w:r w:rsidRPr="00CC1FE0">
              <w:rPr>
                <w:rFonts w:eastAsia="Times New Roman" w:cs="Times New Roman"/>
                <w:color w:val="000000"/>
                <w:sz w:val="20"/>
                <w:szCs w:val="20"/>
                <w:lang w:bidi="th-TH"/>
              </w:rPr>
              <w:t>Edition No.</w:t>
            </w:r>
          </w:p>
        </w:tc>
        <w:tc>
          <w:tcPr>
            <w:tcW w:w="1980" w:type="dxa"/>
            <w:tcBorders>
              <w:top w:val="nil"/>
              <w:left w:val="nil"/>
              <w:bottom w:val="single" w:sz="4" w:space="0" w:color="auto"/>
              <w:right w:val="nil"/>
            </w:tcBorders>
            <w:vAlign w:val="center"/>
            <w:hideMark/>
          </w:tcPr>
          <w:p w14:paraId="77B36BA3" w14:textId="77777777" w:rsidR="004843B2" w:rsidRPr="00CC1FE0" w:rsidRDefault="004843B2" w:rsidP="00777990">
            <w:pPr>
              <w:widowControl/>
              <w:autoSpaceDE/>
              <w:autoSpaceDN/>
              <w:jc w:val="center"/>
              <w:rPr>
                <w:rFonts w:eastAsia="Times New Roman" w:cs="Times New Roman"/>
                <w:color w:val="000000"/>
                <w:sz w:val="20"/>
                <w:szCs w:val="20"/>
                <w:lang w:bidi="th-TH"/>
              </w:rPr>
            </w:pPr>
            <w:r w:rsidRPr="00CC1FE0">
              <w:rPr>
                <w:rFonts w:eastAsia="Times New Roman" w:cs="Times New Roman"/>
                <w:color w:val="000000"/>
                <w:sz w:val="20"/>
                <w:szCs w:val="20"/>
                <w:lang w:bidi="th-TH"/>
              </w:rPr>
              <w:t>Enforcement date</w:t>
            </w:r>
          </w:p>
        </w:tc>
        <w:tc>
          <w:tcPr>
            <w:tcW w:w="6655" w:type="dxa"/>
            <w:tcBorders>
              <w:top w:val="nil"/>
              <w:left w:val="single" w:sz="4" w:space="0" w:color="auto"/>
              <w:bottom w:val="single" w:sz="4" w:space="0" w:color="auto"/>
              <w:right w:val="single" w:sz="4" w:space="0" w:color="auto"/>
            </w:tcBorders>
            <w:vAlign w:val="center"/>
            <w:hideMark/>
          </w:tcPr>
          <w:p w14:paraId="393545C0" w14:textId="77777777" w:rsidR="004843B2" w:rsidRPr="00CC1FE0" w:rsidRDefault="004843B2" w:rsidP="00777990">
            <w:pPr>
              <w:widowControl/>
              <w:autoSpaceDE/>
              <w:autoSpaceDN/>
              <w:jc w:val="center"/>
              <w:rPr>
                <w:rFonts w:eastAsia="Times New Roman" w:cs="Times New Roman"/>
                <w:color w:val="000000"/>
                <w:sz w:val="20"/>
                <w:szCs w:val="20"/>
                <w:lang w:bidi="th-TH"/>
              </w:rPr>
            </w:pPr>
            <w:r w:rsidRPr="00CC1FE0">
              <w:rPr>
                <w:rFonts w:eastAsia="Times New Roman" w:cs="Times New Roman"/>
                <w:color w:val="000000"/>
                <w:sz w:val="20"/>
                <w:szCs w:val="20"/>
                <w:lang w:bidi="th-TH"/>
              </w:rPr>
              <w:t>Content</w:t>
            </w:r>
          </w:p>
        </w:tc>
      </w:tr>
      <w:tr w:rsidR="004843B2" w:rsidRPr="000077F9" w14:paraId="7540B420" w14:textId="77777777" w:rsidTr="00777990">
        <w:trPr>
          <w:trHeight w:val="474"/>
        </w:trPr>
        <w:tc>
          <w:tcPr>
            <w:tcW w:w="1350" w:type="dxa"/>
            <w:tcBorders>
              <w:top w:val="nil"/>
              <w:left w:val="single" w:sz="4" w:space="0" w:color="auto"/>
              <w:bottom w:val="single" w:sz="4" w:space="0" w:color="auto"/>
              <w:right w:val="single" w:sz="4" w:space="0" w:color="auto"/>
            </w:tcBorders>
            <w:vAlign w:val="center"/>
            <w:hideMark/>
          </w:tcPr>
          <w:p w14:paraId="5E787B5B"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1.0</w:t>
            </w:r>
          </w:p>
        </w:tc>
        <w:tc>
          <w:tcPr>
            <w:tcW w:w="1980" w:type="dxa"/>
            <w:tcBorders>
              <w:top w:val="nil"/>
              <w:left w:val="nil"/>
              <w:bottom w:val="single" w:sz="4" w:space="0" w:color="auto"/>
              <w:right w:val="nil"/>
            </w:tcBorders>
            <w:vAlign w:val="center"/>
            <w:hideMark/>
          </w:tcPr>
          <w:p w14:paraId="4F21436D"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Aug-07</w:t>
            </w:r>
          </w:p>
        </w:tc>
        <w:tc>
          <w:tcPr>
            <w:tcW w:w="6655" w:type="dxa"/>
            <w:tcBorders>
              <w:top w:val="nil"/>
              <w:left w:val="single" w:sz="4" w:space="0" w:color="auto"/>
              <w:bottom w:val="single" w:sz="4" w:space="0" w:color="auto"/>
              <w:right w:val="single" w:sz="4" w:space="0" w:color="auto"/>
            </w:tcBorders>
            <w:vAlign w:val="center"/>
            <w:hideMark/>
          </w:tcPr>
          <w:p w14:paraId="4A247F9E"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-New Document</w:t>
            </w:r>
          </w:p>
        </w:tc>
      </w:tr>
      <w:tr w:rsidR="004843B2" w:rsidRPr="000077F9" w14:paraId="4439B5FD" w14:textId="77777777" w:rsidTr="00777990">
        <w:trPr>
          <w:trHeight w:val="474"/>
        </w:trPr>
        <w:tc>
          <w:tcPr>
            <w:tcW w:w="1350" w:type="dxa"/>
            <w:tcBorders>
              <w:top w:val="nil"/>
              <w:left w:val="single" w:sz="4" w:space="0" w:color="auto"/>
              <w:bottom w:val="single" w:sz="4" w:space="0" w:color="auto"/>
              <w:right w:val="single" w:sz="4" w:space="0" w:color="auto"/>
            </w:tcBorders>
            <w:vAlign w:val="center"/>
            <w:hideMark/>
          </w:tcPr>
          <w:p w14:paraId="4E4B26C3"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2.0</w:t>
            </w:r>
          </w:p>
        </w:tc>
        <w:tc>
          <w:tcPr>
            <w:tcW w:w="1980" w:type="dxa"/>
            <w:tcBorders>
              <w:top w:val="nil"/>
              <w:left w:val="nil"/>
              <w:bottom w:val="single" w:sz="4" w:space="0" w:color="auto"/>
              <w:right w:val="nil"/>
            </w:tcBorders>
            <w:vAlign w:val="center"/>
            <w:hideMark/>
          </w:tcPr>
          <w:p w14:paraId="341AD97D"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Sep-09</w:t>
            </w:r>
          </w:p>
        </w:tc>
        <w:tc>
          <w:tcPr>
            <w:tcW w:w="6655" w:type="dxa"/>
            <w:tcBorders>
              <w:top w:val="nil"/>
              <w:left w:val="single" w:sz="4" w:space="0" w:color="auto"/>
              <w:bottom w:val="single" w:sz="4" w:space="0" w:color="auto"/>
              <w:right w:val="single" w:sz="4" w:space="0" w:color="auto"/>
            </w:tcBorders>
            <w:vAlign w:val="center"/>
            <w:hideMark/>
          </w:tcPr>
          <w:p w14:paraId="0516514D"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-Revise Format Control</w:t>
            </w:r>
          </w:p>
        </w:tc>
      </w:tr>
      <w:tr w:rsidR="004843B2" w:rsidRPr="000077F9" w14:paraId="53A12A48" w14:textId="77777777" w:rsidTr="00777990">
        <w:trPr>
          <w:trHeight w:val="474"/>
        </w:trPr>
        <w:tc>
          <w:tcPr>
            <w:tcW w:w="1350" w:type="dxa"/>
            <w:vMerge w:val="restart"/>
            <w:tcBorders>
              <w:top w:val="nil"/>
              <w:left w:val="single" w:sz="4" w:space="0" w:color="auto"/>
              <w:bottom w:val="single" w:sz="4" w:space="0" w:color="000000"/>
              <w:right w:val="nil"/>
            </w:tcBorders>
            <w:vAlign w:val="center"/>
            <w:hideMark/>
          </w:tcPr>
          <w:p w14:paraId="75077B88"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3.0</w:t>
            </w:r>
          </w:p>
        </w:tc>
        <w:tc>
          <w:tcPr>
            <w:tcW w:w="1980" w:type="dxa"/>
            <w:vMerge w:val="restart"/>
            <w:tcBorders>
              <w:top w:val="nil"/>
              <w:left w:val="single" w:sz="4" w:space="0" w:color="auto"/>
              <w:bottom w:val="single" w:sz="4" w:space="0" w:color="000000"/>
              <w:right w:val="nil"/>
            </w:tcBorders>
            <w:vAlign w:val="center"/>
            <w:hideMark/>
          </w:tcPr>
          <w:p w14:paraId="3B1AFB54"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Nov-13</w:t>
            </w:r>
          </w:p>
        </w:tc>
        <w:tc>
          <w:tcPr>
            <w:tcW w:w="6655" w:type="dxa"/>
            <w:tcBorders>
              <w:top w:val="nil"/>
              <w:left w:val="single" w:sz="4" w:space="0" w:color="auto"/>
              <w:bottom w:val="nil"/>
              <w:right w:val="single" w:sz="4" w:space="0" w:color="auto"/>
            </w:tcBorders>
            <w:vAlign w:val="center"/>
            <w:hideMark/>
          </w:tcPr>
          <w:p w14:paraId="1528A726"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-Revise detail in item change control</w:t>
            </w:r>
          </w:p>
        </w:tc>
      </w:tr>
      <w:tr w:rsidR="004843B2" w:rsidRPr="000077F9" w14:paraId="1D637E99" w14:textId="77777777" w:rsidTr="00777990">
        <w:trPr>
          <w:trHeight w:val="474"/>
        </w:trPr>
        <w:tc>
          <w:tcPr>
            <w:tcW w:w="1350" w:type="dxa"/>
            <w:vMerge/>
            <w:tcBorders>
              <w:top w:val="nil"/>
              <w:left w:val="single" w:sz="4" w:space="0" w:color="auto"/>
              <w:bottom w:val="single" w:sz="4" w:space="0" w:color="000000"/>
              <w:right w:val="nil"/>
            </w:tcBorders>
            <w:vAlign w:val="center"/>
            <w:hideMark/>
          </w:tcPr>
          <w:p w14:paraId="68DFDEF3"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single" w:sz="4" w:space="0" w:color="000000"/>
              <w:right w:val="nil"/>
            </w:tcBorders>
            <w:vAlign w:val="center"/>
            <w:hideMark/>
          </w:tcPr>
          <w:p w14:paraId="6F790576"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10D3835F"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-Record and keeping document control</w:t>
            </w:r>
          </w:p>
        </w:tc>
      </w:tr>
      <w:tr w:rsidR="004843B2" w:rsidRPr="000077F9" w14:paraId="59A714EB" w14:textId="77777777" w:rsidTr="00777990">
        <w:trPr>
          <w:trHeight w:val="125"/>
        </w:trPr>
        <w:tc>
          <w:tcPr>
            <w:tcW w:w="1350" w:type="dxa"/>
            <w:vMerge/>
            <w:tcBorders>
              <w:top w:val="nil"/>
              <w:left w:val="single" w:sz="4" w:space="0" w:color="auto"/>
              <w:bottom w:val="single" w:sz="4" w:space="0" w:color="000000"/>
              <w:right w:val="nil"/>
            </w:tcBorders>
            <w:vAlign w:val="center"/>
            <w:hideMark/>
          </w:tcPr>
          <w:p w14:paraId="0CFC7812"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single" w:sz="4" w:space="0" w:color="000000"/>
              <w:right w:val="nil"/>
            </w:tcBorders>
            <w:vAlign w:val="center"/>
            <w:hideMark/>
          </w:tcPr>
          <w:p w14:paraId="4C96FEC3"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single" w:sz="4" w:space="0" w:color="auto"/>
              <w:right w:val="single" w:sz="4" w:space="0" w:color="auto"/>
            </w:tcBorders>
            <w:vAlign w:val="center"/>
            <w:hideMark/>
          </w:tcPr>
          <w:p w14:paraId="57B86FD5"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-Matrix IPP and add flow chart control IPP.</w:t>
            </w:r>
          </w:p>
        </w:tc>
      </w:tr>
      <w:tr w:rsidR="004843B2" w:rsidRPr="000077F9" w14:paraId="4BDB780D" w14:textId="77777777" w:rsidTr="00777990">
        <w:trPr>
          <w:trHeight w:val="474"/>
        </w:trPr>
        <w:tc>
          <w:tcPr>
            <w:tcW w:w="1350" w:type="dxa"/>
            <w:tcBorders>
              <w:top w:val="nil"/>
              <w:left w:val="single" w:sz="4" w:space="0" w:color="auto"/>
              <w:bottom w:val="single" w:sz="4" w:space="0" w:color="auto"/>
              <w:right w:val="nil"/>
            </w:tcBorders>
            <w:vAlign w:val="center"/>
            <w:hideMark/>
          </w:tcPr>
          <w:p w14:paraId="79DA73B4"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4.0</w:t>
            </w:r>
          </w:p>
        </w:tc>
        <w:tc>
          <w:tcPr>
            <w:tcW w:w="1980" w:type="dxa"/>
            <w:tcBorders>
              <w:top w:val="nil"/>
              <w:left w:val="single" w:sz="4" w:space="0" w:color="auto"/>
              <w:bottom w:val="single" w:sz="4" w:space="0" w:color="auto"/>
              <w:right w:val="nil"/>
            </w:tcBorders>
            <w:vAlign w:val="center"/>
            <w:hideMark/>
          </w:tcPr>
          <w:p w14:paraId="4C95B5A7"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Jun-14</w:t>
            </w:r>
          </w:p>
        </w:tc>
        <w:tc>
          <w:tcPr>
            <w:tcW w:w="6655" w:type="dxa"/>
            <w:tcBorders>
              <w:top w:val="nil"/>
              <w:left w:val="single" w:sz="4" w:space="0" w:color="auto"/>
              <w:bottom w:val="single" w:sz="4" w:space="0" w:color="auto"/>
              <w:right w:val="single" w:sz="4" w:space="0" w:color="auto"/>
            </w:tcBorders>
            <w:vAlign w:val="center"/>
            <w:hideMark/>
          </w:tcPr>
          <w:p w14:paraId="2666ABD9"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-Add Item drawing control.</w:t>
            </w:r>
          </w:p>
        </w:tc>
      </w:tr>
      <w:tr w:rsidR="004843B2" w:rsidRPr="000077F9" w14:paraId="18770373" w14:textId="77777777" w:rsidTr="00777990">
        <w:trPr>
          <w:trHeight w:val="336"/>
        </w:trPr>
        <w:tc>
          <w:tcPr>
            <w:tcW w:w="1350" w:type="dxa"/>
            <w:vMerge w:val="restart"/>
            <w:tcBorders>
              <w:top w:val="nil"/>
              <w:left w:val="single" w:sz="4" w:space="0" w:color="auto"/>
              <w:bottom w:val="nil"/>
              <w:right w:val="nil"/>
            </w:tcBorders>
            <w:vAlign w:val="center"/>
            <w:hideMark/>
          </w:tcPr>
          <w:p w14:paraId="3D996ADB"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5.0</w:t>
            </w:r>
          </w:p>
        </w:tc>
        <w:tc>
          <w:tcPr>
            <w:tcW w:w="1980" w:type="dxa"/>
            <w:vMerge w:val="restart"/>
            <w:tcBorders>
              <w:top w:val="nil"/>
              <w:left w:val="single" w:sz="4" w:space="0" w:color="auto"/>
              <w:bottom w:val="nil"/>
              <w:right w:val="nil"/>
            </w:tcBorders>
            <w:vAlign w:val="center"/>
            <w:hideMark/>
          </w:tcPr>
          <w:p w14:paraId="41A52F1F"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Jun-17</w:t>
            </w:r>
          </w:p>
        </w:tc>
        <w:tc>
          <w:tcPr>
            <w:tcW w:w="6655" w:type="dxa"/>
            <w:tcBorders>
              <w:top w:val="nil"/>
              <w:left w:val="single" w:sz="4" w:space="0" w:color="auto"/>
              <w:bottom w:val="nil"/>
              <w:right w:val="single" w:sz="4" w:space="0" w:color="auto"/>
            </w:tcBorders>
            <w:vAlign w:val="center"/>
            <w:hideMark/>
          </w:tcPr>
          <w:p w14:paraId="790D90C0"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-Revise specification IPP control table</w:t>
            </w:r>
          </w:p>
        </w:tc>
      </w:tr>
      <w:tr w:rsidR="004843B2" w:rsidRPr="000077F9" w14:paraId="36B29AC3" w14:textId="77777777" w:rsidTr="00777990">
        <w:trPr>
          <w:trHeight w:val="336"/>
        </w:trPr>
        <w:tc>
          <w:tcPr>
            <w:tcW w:w="1350" w:type="dxa"/>
            <w:vMerge/>
            <w:tcBorders>
              <w:top w:val="nil"/>
              <w:left w:val="single" w:sz="4" w:space="0" w:color="auto"/>
              <w:bottom w:val="nil"/>
              <w:right w:val="nil"/>
            </w:tcBorders>
            <w:vAlign w:val="center"/>
            <w:hideMark/>
          </w:tcPr>
          <w:p w14:paraId="28CC0342"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35A5C276"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3321E749"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-Safety part control</w:t>
            </w:r>
          </w:p>
        </w:tc>
      </w:tr>
      <w:tr w:rsidR="004843B2" w:rsidRPr="000077F9" w14:paraId="77AD7A8D" w14:textId="77777777" w:rsidTr="00777990">
        <w:trPr>
          <w:trHeight w:val="336"/>
        </w:trPr>
        <w:tc>
          <w:tcPr>
            <w:tcW w:w="1350" w:type="dxa"/>
            <w:vMerge/>
            <w:tcBorders>
              <w:top w:val="nil"/>
              <w:left w:val="single" w:sz="4" w:space="0" w:color="auto"/>
              <w:bottom w:val="nil"/>
              <w:right w:val="nil"/>
            </w:tcBorders>
            <w:vAlign w:val="center"/>
            <w:hideMark/>
          </w:tcPr>
          <w:p w14:paraId="7CE7EA00"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680906EC"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3D5B6E91"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-Change control table</w:t>
            </w:r>
          </w:p>
        </w:tc>
      </w:tr>
      <w:tr w:rsidR="004843B2" w:rsidRPr="000077F9" w14:paraId="04B0B8C3" w14:textId="77777777" w:rsidTr="00777990">
        <w:trPr>
          <w:trHeight w:val="336"/>
        </w:trPr>
        <w:tc>
          <w:tcPr>
            <w:tcW w:w="1350" w:type="dxa"/>
            <w:vMerge/>
            <w:tcBorders>
              <w:top w:val="nil"/>
              <w:left w:val="single" w:sz="4" w:space="0" w:color="auto"/>
              <w:bottom w:val="nil"/>
              <w:right w:val="nil"/>
            </w:tcBorders>
            <w:vAlign w:val="center"/>
            <w:hideMark/>
          </w:tcPr>
          <w:p w14:paraId="5543772C"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183FA7E2"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5D1834DC"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-Document record control</w:t>
            </w:r>
          </w:p>
        </w:tc>
      </w:tr>
      <w:tr w:rsidR="004843B2" w:rsidRPr="000077F9" w14:paraId="78BBCEA7" w14:textId="77777777" w:rsidTr="00777990">
        <w:trPr>
          <w:trHeight w:val="336"/>
        </w:trPr>
        <w:tc>
          <w:tcPr>
            <w:tcW w:w="1350" w:type="dxa"/>
            <w:vMerge/>
            <w:tcBorders>
              <w:top w:val="nil"/>
              <w:left w:val="single" w:sz="4" w:space="0" w:color="auto"/>
              <w:bottom w:val="nil"/>
              <w:right w:val="nil"/>
            </w:tcBorders>
            <w:vAlign w:val="center"/>
            <w:hideMark/>
          </w:tcPr>
          <w:p w14:paraId="0AACC658"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2141C59C"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7346A884"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-Add supplier evaluation</w:t>
            </w:r>
          </w:p>
        </w:tc>
      </w:tr>
      <w:tr w:rsidR="004843B2" w:rsidRPr="000077F9" w14:paraId="086B3E12" w14:textId="77777777" w:rsidTr="00777990">
        <w:trPr>
          <w:trHeight w:val="336"/>
        </w:trPr>
        <w:tc>
          <w:tcPr>
            <w:tcW w:w="1350" w:type="dxa"/>
            <w:vMerge/>
            <w:tcBorders>
              <w:top w:val="nil"/>
              <w:left w:val="single" w:sz="4" w:space="0" w:color="auto"/>
              <w:bottom w:val="nil"/>
              <w:right w:val="nil"/>
            </w:tcBorders>
            <w:vAlign w:val="center"/>
            <w:hideMark/>
          </w:tcPr>
          <w:p w14:paraId="57F3E2DD"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42531E6A"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09C29217"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-Audit Supplier</w:t>
            </w:r>
          </w:p>
        </w:tc>
      </w:tr>
      <w:tr w:rsidR="004843B2" w:rsidRPr="000077F9" w14:paraId="6894E6B3" w14:textId="77777777" w:rsidTr="00777990">
        <w:trPr>
          <w:trHeight w:val="61"/>
        </w:trPr>
        <w:tc>
          <w:tcPr>
            <w:tcW w:w="1350" w:type="dxa"/>
            <w:vMerge/>
            <w:tcBorders>
              <w:top w:val="nil"/>
              <w:left w:val="single" w:sz="4" w:space="0" w:color="auto"/>
              <w:bottom w:val="nil"/>
              <w:right w:val="nil"/>
            </w:tcBorders>
            <w:vAlign w:val="center"/>
            <w:hideMark/>
          </w:tcPr>
          <w:p w14:paraId="1538F77B"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457AF357"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18D6194A"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-Contaminate control</w:t>
            </w:r>
          </w:p>
        </w:tc>
      </w:tr>
      <w:tr w:rsidR="004843B2" w:rsidRPr="000077F9" w14:paraId="2ACF1EF8" w14:textId="77777777" w:rsidTr="00777990">
        <w:trPr>
          <w:trHeight w:val="336"/>
        </w:trPr>
        <w:tc>
          <w:tcPr>
            <w:tcW w:w="1350" w:type="dxa"/>
            <w:vMerge/>
            <w:tcBorders>
              <w:top w:val="nil"/>
              <w:left w:val="single" w:sz="4" w:space="0" w:color="auto"/>
              <w:bottom w:val="nil"/>
              <w:right w:val="nil"/>
            </w:tcBorders>
            <w:vAlign w:val="center"/>
            <w:hideMark/>
          </w:tcPr>
          <w:p w14:paraId="3363516C"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nil"/>
              <w:left w:val="single" w:sz="4" w:space="0" w:color="auto"/>
              <w:bottom w:val="nil"/>
              <w:right w:val="nil"/>
            </w:tcBorders>
            <w:vAlign w:val="center"/>
            <w:hideMark/>
          </w:tcPr>
          <w:p w14:paraId="04376166"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nil"/>
              <w:right w:val="single" w:sz="4" w:space="0" w:color="auto"/>
            </w:tcBorders>
            <w:vAlign w:val="center"/>
            <w:hideMark/>
          </w:tcPr>
          <w:p w14:paraId="5BA02C44"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-Poka-yoke control,</w:t>
            </w:r>
            <w:r w:rsidRPr="000077F9">
              <w:rPr>
                <w:rFonts w:eastAsia="Times New Roman" w:cs="Cordia New"/>
                <w:sz w:val="18"/>
                <w:szCs w:val="18"/>
                <w:lang w:bidi="th-TH"/>
              </w:rPr>
              <w:t xml:space="preserve"> </w:t>
            </w:r>
            <w:r w:rsidRPr="000077F9">
              <w:rPr>
                <w:rFonts w:eastAsia="Times New Roman" w:cs="Times New Roman"/>
                <w:color w:val="000000"/>
                <w:sz w:val="18"/>
                <w:szCs w:val="18"/>
                <w:lang w:bidi="th-TH"/>
              </w:rPr>
              <w:t>-5Why Analysis.</w:t>
            </w:r>
          </w:p>
        </w:tc>
      </w:tr>
      <w:tr w:rsidR="004843B2" w:rsidRPr="000077F9" w14:paraId="77864B2F" w14:textId="77777777" w:rsidTr="00777990">
        <w:trPr>
          <w:trHeight w:val="736"/>
        </w:trPr>
        <w:tc>
          <w:tcPr>
            <w:tcW w:w="1350" w:type="dxa"/>
            <w:vMerge w:val="restart"/>
            <w:tcBorders>
              <w:top w:val="single" w:sz="4" w:space="0" w:color="auto"/>
              <w:left w:val="single" w:sz="4" w:space="0" w:color="auto"/>
              <w:bottom w:val="single" w:sz="4" w:space="0" w:color="000000"/>
              <w:right w:val="nil"/>
            </w:tcBorders>
            <w:vAlign w:val="center"/>
            <w:hideMark/>
          </w:tcPr>
          <w:p w14:paraId="66E3EA01"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6.0</w:t>
            </w:r>
          </w:p>
        </w:tc>
        <w:tc>
          <w:tcPr>
            <w:tcW w:w="1980" w:type="dxa"/>
            <w:vMerge w:val="restart"/>
            <w:tcBorders>
              <w:top w:val="single" w:sz="4" w:space="0" w:color="auto"/>
              <w:left w:val="single" w:sz="4" w:space="0" w:color="auto"/>
              <w:bottom w:val="single" w:sz="4" w:space="0" w:color="000000"/>
              <w:right w:val="nil"/>
            </w:tcBorders>
            <w:vAlign w:val="center"/>
            <w:hideMark/>
          </w:tcPr>
          <w:p w14:paraId="5095275E" w14:textId="77777777" w:rsidR="004843B2" w:rsidRPr="000077F9" w:rsidRDefault="004843B2" w:rsidP="00777990">
            <w:pPr>
              <w:widowControl/>
              <w:autoSpaceDE/>
              <w:autoSpaceDN/>
              <w:jc w:val="center"/>
              <w:rPr>
                <w:rFonts w:eastAsia="Times New Roman" w:cs="Times New Roman"/>
                <w:color w:val="000000"/>
                <w:sz w:val="18"/>
                <w:szCs w:val="18"/>
                <w:lang w:bidi="th-TH"/>
              </w:rPr>
            </w:pPr>
            <w:r w:rsidRPr="000077F9">
              <w:rPr>
                <w:rFonts w:eastAsia="Times New Roman" w:cs="Times New Roman"/>
                <w:color w:val="000000"/>
                <w:sz w:val="18"/>
                <w:szCs w:val="18"/>
                <w:lang w:bidi="th-TH"/>
              </w:rPr>
              <w:t>May-18</w:t>
            </w:r>
          </w:p>
        </w:tc>
        <w:tc>
          <w:tcPr>
            <w:tcW w:w="6655" w:type="dxa"/>
            <w:tcBorders>
              <w:top w:val="single" w:sz="4" w:space="0" w:color="auto"/>
              <w:left w:val="single" w:sz="4" w:space="0" w:color="auto"/>
              <w:bottom w:val="nil"/>
              <w:right w:val="single" w:sz="4" w:space="0" w:color="auto"/>
            </w:tcBorders>
            <w:vAlign w:val="center"/>
            <w:hideMark/>
          </w:tcPr>
          <w:p w14:paraId="0514166C"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 xml:space="preserve">-Revised for incorporation of the requirements of ISO9001:2015 and IATF16949:2016. </w:t>
            </w:r>
          </w:p>
          <w:p w14:paraId="6EACD578"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-Revised for incorporation of the Customer-specific-requirements</w:t>
            </w:r>
          </w:p>
        </w:tc>
      </w:tr>
      <w:tr w:rsidR="004843B2" w:rsidRPr="000077F9" w14:paraId="3C7FBB4B" w14:textId="77777777" w:rsidTr="00777990">
        <w:trPr>
          <w:trHeight w:val="44"/>
        </w:trPr>
        <w:tc>
          <w:tcPr>
            <w:tcW w:w="1350" w:type="dxa"/>
            <w:vMerge/>
            <w:tcBorders>
              <w:top w:val="single" w:sz="4" w:space="0" w:color="auto"/>
              <w:left w:val="single" w:sz="4" w:space="0" w:color="auto"/>
              <w:bottom w:val="single" w:sz="4" w:space="0" w:color="auto"/>
              <w:right w:val="nil"/>
            </w:tcBorders>
            <w:vAlign w:val="center"/>
            <w:hideMark/>
          </w:tcPr>
          <w:p w14:paraId="75FF4E2B"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1980" w:type="dxa"/>
            <w:vMerge/>
            <w:tcBorders>
              <w:top w:val="single" w:sz="4" w:space="0" w:color="auto"/>
              <w:left w:val="single" w:sz="4" w:space="0" w:color="auto"/>
              <w:bottom w:val="single" w:sz="4" w:space="0" w:color="auto"/>
              <w:right w:val="nil"/>
            </w:tcBorders>
            <w:vAlign w:val="center"/>
            <w:hideMark/>
          </w:tcPr>
          <w:p w14:paraId="5E66D0D0" w14:textId="77777777" w:rsidR="004843B2" w:rsidRPr="000077F9" w:rsidRDefault="004843B2" w:rsidP="00777990">
            <w:pPr>
              <w:widowControl/>
              <w:autoSpaceDE/>
              <w:autoSpaceDN/>
              <w:rPr>
                <w:rFonts w:eastAsia="Times New Roman" w:cs="Times New Roman"/>
                <w:color w:val="000000"/>
                <w:sz w:val="18"/>
                <w:szCs w:val="18"/>
                <w:lang w:bidi="th-TH"/>
              </w:rPr>
            </w:pPr>
          </w:p>
        </w:tc>
        <w:tc>
          <w:tcPr>
            <w:tcW w:w="6655" w:type="dxa"/>
            <w:tcBorders>
              <w:top w:val="nil"/>
              <w:left w:val="single" w:sz="4" w:space="0" w:color="auto"/>
              <w:bottom w:val="single" w:sz="4" w:space="0" w:color="auto"/>
              <w:right w:val="single" w:sz="4" w:space="0" w:color="auto"/>
            </w:tcBorders>
            <w:vAlign w:val="center"/>
            <w:hideMark/>
          </w:tcPr>
          <w:p w14:paraId="2965ABE2" w14:textId="77777777" w:rsidR="004843B2" w:rsidRPr="000077F9" w:rsidRDefault="004843B2" w:rsidP="00777990">
            <w:pPr>
              <w:widowControl/>
              <w:autoSpaceDE/>
              <w:autoSpaceDN/>
              <w:rPr>
                <w:rFonts w:eastAsia="Times New Roman" w:cs="Times New Roman"/>
                <w:color w:val="000000"/>
                <w:sz w:val="18"/>
                <w:szCs w:val="18"/>
                <w:lang w:bidi="th-TH"/>
              </w:rPr>
            </w:pPr>
            <w:r w:rsidRPr="000077F9">
              <w:rPr>
                <w:rFonts w:eastAsia="Times New Roman" w:cs="Times New Roman"/>
                <w:color w:val="000000"/>
                <w:sz w:val="18"/>
                <w:szCs w:val="18"/>
                <w:lang w:bidi="th-TH"/>
              </w:rPr>
              <w:t>- Revise for incorporation of the MITSUBA Corporation Supplier Quality Manual Ver.8.00</w:t>
            </w:r>
          </w:p>
        </w:tc>
      </w:tr>
      <w:tr w:rsidR="004843B2" w:rsidRPr="000077F9" w14:paraId="54F7514B" w14:textId="77777777" w:rsidTr="00777990">
        <w:trPr>
          <w:trHeight w:val="498"/>
        </w:trPr>
        <w:tc>
          <w:tcPr>
            <w:tcW w:w="1350" w:type="dxa"/>
            <w:tcBorders>
              <w:top w:val="single" w:sz="4" w:space="0" w:color="auto"/>
              <w:left w:val="single" w:sz="4" w:space="0" w:color="auto"/>
              <w:bottom w:val="single" w:sz="4" w:space="0" w:color="auto"/>
              <w:right w:val="nil"/>
            </w:tcBorders>
            <w:vAlign w:val="center"/>
          </w:tcPr>
          <w:p w14:paraId="0B40FCF3" w14:textId="77777777" w:rsidR="004843B2" w:rsidRPr="000077F9" w:rsidRDefault="004843B2" w:rsidP="00777990">
            <w:pPr>
              <w:widowControl/>
              <w:autoSpaceDE/>
              <w:autoSpaceDN/>
              <w:jc w:val="center"/>
              <w:rPr>
                <w:rFonts w:eastAsia="Times New Roman" w:cs="Angsana New"/>
                <w:color w:val="000000"/>
                <w:sz w:val="18"/>
                <w:szCs w:val="18"/>
                <w:lang w:bidi="th-TH"/>
              </w:rPr>
            </w:pPr>
            <w:r w:rsidRPr="000077F9">
              <w:rPr>
                <w:rFonts w:eastAsia="Times New Roman" w:cs="Angsana New"/>
                <w:color w:val="000000"/>
                <w:sz w:val="18"/>
                <w:szCs w:val="18"/>
                <w:lang w:bidi="th-TH"/>
              </w:rPr>
              <w:t>6.1</w:t>
            </w:r>
          </w:p>
        </w:tc>
        <w:tc>
          <w:tcPr>
            <w:tcW w:w="1980" w:type="dxa"/>
            <w:tcBorders>
              <w:top w:val="single" w:sz="4" w:space="0" w:color="auto"/>
              <w:left w:val="single" w:sz="4" w:space="0" w:color="auto"/>
              <w:bottom w:val="single" w:sz="4" w:space="0" w:color="auto"/>
              <w:right w:val="nil"/>
            </w:tcBorders>
            <w:vAlign w:val="center"/>
          </w:tcPr>
          <w:p w14:paraId="57349B71" w14:textId="77777777" w:rsidR="004843B2" w:rsidRPr="000077F9" w:rsidRDefault="004843B2" w:rsidP="00777990">
            <w:pPr>
              <w:widowControl/>
              <w:autoSpaceDE/>
              <w:autoSpaceDN/>
              <w:jc w:val="center"/>
              <w:rPr>
                <w:rFonts w:eastAsia="Times New Roman" w:cs="Angsana New"/>
                <w:color w:val="000000"/>
                <w:sz w:val="18"/>
                <w:szCs w:val="18"/>
                <w:lang w:bidi="th-TH"/>
              </w:rPr>
            </w:pPr>
            <w:r w:rsidRPr="000077F9">
              <w:rPr>
                <w:rFonts w:eastAsia="Times New Roman" w:cs="Angsana New"/>
                <w:color w:val="000000"/>
                <w:sz w:val="18"/>
                <w:szCs w:val="18"/>
                <w:lang w:bidi="th-TH"/>
              </w:rPr>
              <w:t>4 Oct 18</w:t>
            </w:r>
          </w:p>
        </w:tc>
        <w:tc>
          <w:tcPr>
            <w:tcW w:w="6655" w:type="dxa"/>
            <w:tcBorders>
              <w:top w:val="single" w:sz="4" w:space="0" w:color="auto"/>
              <w:left w:val="single" w:sz="4" w:space="0" w:color="auto"/>
              <w:bottom w:val="single" w:sz="4" w:space="0" w:color="auto"/>
              <w:right w:val="single" w:sz="4" w:space="0" w:color="auto"/>
            </w:tcBorders>
            <w:vAlign w:val="center"/>
          </w:tcPr>
          <w:p w14:paraId="183C1B7D" w14:textId="77777777" w:rsidR="004843B2" w:rsidRPr="000077F9" w:rsidRDefault="004843B2" w:rsidP="00777990">
            <w:pPr>
              <w:widowControl/>
              <w:autoSpaceDE/>
              <w:autoSpaceDN/>
              <w:rPr>
                <w:rFonts w:eastAsia="Times New Roman" w:cs="Angsana New"/>
                <w:color w:val="000000"/>
                <w:sz w:val="18"/>
                <w:szCs w:val="18"/>
                <w:lang w:bidi="th-TH"/>
              </w:rPr>
            </w:pPr>
            <w:r w:rsidRPr="000077F9">
              <w:rPr>
                <w:rFonts w:eastAsia="Times New Roman" w:cs="Angsana New"/>
                <w:color w:val="000000"/>
                <w:sz w:val="18"/>
                <w:szCs w:val="18"/>
                <w:lang w:bidi="th-TH"/>
              </w:rPr>
              <w:t xml:space="preserve">-Revised revise record retention page 13 item 7.5.3.2.1 </w:t>
            </w:r>
          </w:p>
        </w:tc>
      </w:tr>
      <w:tr w:rsidR="004843B2" w:rsidRPr="000077F9" w14:paraId="0A72A4EE" w14:textId="77777777" w:rsidTr="00777990">
        <w:trPr>
          <w:trHeight w:val="498"/>
        </w:trPr>
        <w:tc>
          <w:tcPr>
            <w:tcW w:w="1350" w:type="dxa"/>
            <w:tcBorders>
              <w:top w:val="single" w:sz="4" w:space="0" w:color="auto"/>
              <w:left w:val="single" w:sz="4" w:space="0" w:color="auto"/>
              <w:bottom w:val="single" w:sz="4" w:space="0" w:color="auto"/>
              <w:right w:val="nil"/>
            </w:tcBorders>
          </w:tcPr>
          <w:p w14:paraId="2EF67DA5"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6.2</w:t>
            </w:r>
          </w:p>
        </w:tc>
        <w:tc>
          <w:tcPr>
            <w:tcW w:w="1980" w:type="dxa"/>
            <w:tcBorders>
              <w:top w:val="single" w:sz="4" w:space="0" w:color="auto"/>
              <w:left w:val="single" w:sz="4" w:space="0" w:color="auto"/>
              <w:bottom w:val="single" w:sz="4" w:space="0" w:color="auto"/>
              <w:right w:val="nil"/>
            </w:tcBorders>
          </w:tcPr>
          <w:p w14:paraId="413EDCC9"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15 May 19</w:t>
            </w:r>
          </w:p>
        </w:tc>
        <w:tc>
          <w:tcPr>
            <w:tcW w:w="6655" w:type="dxa"/>
            <w:tcBorders>
              <w:top w:val="single" w:sz="4" w:space="0" w:color="auto"/>
              <w:left w:val="single" w:sz="4" w:space="0" w:color="auto"/>
              <w:bottom w:val="single" w:sz="4" w:space="0" w:color="auto"/>
              <w:right w:val="single" w:sz="4" w:space="0" w:color="auto"/>
            </w:tcBorders>
          </w:tcPr>
          <w:p w14:paraId="23A8ED8D"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-Annually update.</w:t>
            </w:r>
          </w:p>
          <w:p w14:paraId="22AE0E98"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 Revise for incorporation of the MITSUBA Corporation Supplier Quality Manual Ver.8.01</w:t>
            </w:r>
          </w:p>
        </w:tc>
      </w:tr>
      <w:tr w:rsidR="004843B2" w:rsidRPr="000077F9" w14:paraId="5CFA1384" w14:textId="77777777" w:rsidTr="00777990">
        <w:trPr>
          <w:trHeight w:val="359"/>
        </w:trPr>
        <w:tc>
          <w:tcPr>
            <w:tcW w:w="1350" w:type="dxa"/>
            <w:tcBorders>
              <w:top w:val="single" w:sz="4" w:space="0" w:color="auto"/>
              <w:left w:val="single" w:sz="4" w:space="0" w:color="auto"/>
              <w:bottom w:val="single" w:sz="4" w:space="0" w:color="auto"/>
              <w:right w:val="nil"/>
            </w:tcBorders>
          </w:tcPr>
          <w:p w14:paraId="6B2DEB6A"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6.3</w:t>
            </w:r>
          </w:p>
        </w:tc>
        <w:tc>
          <w:tcPr>
            <w:tcW w:w="1980" w:type="dxa"/>
            <w:tcBorders>
              <w:top w:val="single" w:sz="4" w:space="0" w:color="auto"/>
              <w:left w:val="single" w:sz="4" w:space="0" w:color="auto"/>
              <w:bottom w:val="single" w:sz="4" w:space="0" w:color="auto"/>
              <w:right w:val="nil"/>
            </w:tcBorders>
          </w:tcPr>
          <w:p w14:paraId="5BAD411C"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14 Aug 20</w:t>
            </w:r>
          </w:p>
        </w:tc>
        <w:tc>
          <w:tcPr>
            <w:tcW w:w="6655" w:type="dxa"/>
            <w:tcBorders>
              <w:top w:val="single" w:sz="4" w:space="0" w:color="auto"/>
              <w:left w:val="single" w:sz="4" w:space="0" w:color="auto"/>
              <w:bottom w:val="single" w:sz="4" w:space="0" w:color="auto"/>
              <w:right w:val="single" w:sz="4" w:space="0" w:color="auto"/>
            </w:tcBorders>
          </w:tcPr>
          <w:p w14:paraId="20A7B5E7"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-Add safety product control.</w:t>
            </w:r>
          </w:p>
        </w:tc>
      </w:tr>
      <w:tr w:rsidR="004843B2" w:rsidRPr="000077F9" w14:paraId="0070A032" w14:textId="77777777" w:rsidTr="00777990">
        <w:trPr>
          <w:trHeight w:val="487"/>
        </w:trPr>
        <w:tc>
          <w:tcPr>
            <w:tcW w:w="1350" w:type="dxa"/>
            <w:tcBorders>
              <w:top w:val="single" w:sz="4" w:space="0" w:color="auto"/>
              <w:left w:val="single" w:sz="4" w:space="0" w:color="auto"/>
              <w:bottom w:val="single" w:sz="4" w:space="0" w:color="auto"/>
              <w:right w:val="nil"/>
            </w:tcBorders>
          </w:tcPr>
          <w:p w14:paraId="00CB9C6D"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6.4</w:t>
            </w:r>
          </w:p>
        </w:tc>
        <w:tc>
          <w:tcPr>
            <w:tcW w:w="1980" w:type="dxa"/>
            <w:tcBorders>
              <w:top w:val="single" w:sz="4" w:space="0" w:color="auto"/>
              <w:left w:val="single" w:sz="4" w:space="0" w:color="auto"/>
              <w:bottom w:val="single" w:sz="4" w:space="0" w:color="auto"/>
              <w:right w:val="nil"/>
            </w:tcBorders>
          </w:tcPr>
          <w:p w14:paraId="1E3CC389"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14 June 21</w:t>
            </w:r>
          </w:p>
        </w:tc>
        <w:tc>
          <w:tcPr>
            <w:tcW w:w="6655" w:type="dxa"/>
            <w:tcBorders>
              <w:top w:val="single" w:sz="4" w:space="0" w:color="auto"/>
              <w:left w:val="single" w:sz="4" w:space="0" w:color="auto"/>
              <w:bottom w:val="single" w:sz="4" w:space="0" w:color="auto"/>
              <w:right w:val="single" w:sz="4" w:space="0" w:color="auto"/>
            </w:tcBorders>
          </w:tcPr>
          <w:p w14:paraId="1C26329E"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w:t>
            </w:r>
            <w:r w:rsidRPr="000077F9">
              <w:rPr>
                <w:rFonts w:eastAsia="Times New Roman" w:cs="Cordia New"/>
                <w:sz w:val="18"/>
                <w:szCs w:val="18"/>
                <w:lang w:bidi="th-TH"/>
              </w:rPr>
              <w:t xml:space="preserve"> </w:t>
            </w:r>
            <w:r w:rsidRPr="000077F9">
              <w:rPr>
                <w:rFonts w:eastAsia="Times New Roman" w:cs="Angsana New"/>
                <w:sz w:val="18"/>
                <w:szCs w:val="18"/>
                <w:lang w:bidi="th-TH"/>
              </w:rPr>
              <w:t>Revise for incorporation of the MITSUBA Corporation Supplier Quality Manual Ver.8.03</w:t>
            </w:r>
          </w:p>
        </w:tc>
      </w:tr>
      <w:tr w:rsidR="004843B2" w:rsidRPr="000077F9" w14:paraId="6F914412" w14:textId="77777777" w:rsidTr="00777990">
        <w:trPr>
          <w:trHeight w:val="498"/>
        </w:trPr>
        <w:tc>
          <w:tcPr>
            <w:tcW w:w="1350" w:type="dxa"/>
            <w:tcBorders>
              <w:top w:val="single" w:sz="4" w:space="0" w:color="auto"/>
              <w:left w:val="single" w:sz="4" w:space="0" w:color="auto"/>
              <w:bottom w:val="single" w:sz="4" w:space="0" w:color="auto"/>
              <w:right w:val="nil"/>
            </w:tcBorders>
          </w:tcPr>
          <w:p w14:paraId="7BBE5040"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6.5</w:t>
            </w:r>
          </w:p>
        </w:tc>
        <w:tc>
          <w:tcPr>
            <w:tcW w:w="1980" w:type="dxa"/>
            <w:tcBorders>
              <w:top w:val="single" w:sz="4" w:space="0" w:color="auto"/>
              <w:left w:val="single" w:sz="4" w:space="0" w:color="auto"/>
              <w:bottom w:val="single" w:sz="4" w:space="0" w:color="auto"/>
              <w:right w:val="nil"/>
            </w:tcBorders>
          </w:tcPr>
          <w:p w14:paraId="4F19A4A5"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14 Sep 22</w:t>
            </w:r>
          </w:p>
        </w:tc>
        <w:tc>
          <w:tcPr>
            <w:tcW w:w="6655" w:type="dxa"/>
            <w:tcBorders>
              <w:top w:val="single" w:sz="4" w:space="0" w:color="auto"/>
              <w:left w:val="single" w:sz="4" w:space="0" w:color="auto"/>
              <w:bottom w:val="single" w:sz="4" w:space="0" w:color="auto"/>
              <w:right w:val="single" w:sz="4" w:space="0" w:color="auto"/>
            </w:tcBorders>
          </w:tcPr>
          <w:p w14:paraId="25CE1F3E"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-Add PCR/DCR in manage the change work flow,</w:t>
            </w:r>
            <w:r w:rsidRPr="000077F9">
              <w:rPr>
                <w:rFonts w:eastAsia="Times New Roman" w:cs="Cordia New"/>
                <w:sz w:val="18"/>
                <w:szCs w:val="18"/>
                <w:lang w:bidi="th-TH"/>
              </w:rPr>
              <w:t xml:space="preserve"> update follow </w:t>
            </w:r>
            <w:r w:rsidRPr="000077F9">
              <w:rPr>
                <w:rFonts w:eastAsia="Times New Roman" w:cs="Angsana New"/>
                <w:sz w:val="18"/>
                <w:szCs w:val="18"/>
                <w:lang w:bidi="th-TH"/>
              </w:rPr>
              <w:t>MITSUBA Corporation Supplier Quality Manual Ver.8.04</w:t>
            </w:r>
          </w:p>
        </w:tc>
      </w:tr>
      <w:tr w:rsidR="004843B2" w:rsidRPr="000077F9" w14:paraId="451A47B8" w14:textId="77777777" w:rsidTr="00777990">
        <w:trPr>
          <w:trHeight w:val="498"/>
        </w:trPr>
        <w:tc>
          <w:tcPr>
            <w:tcW w:w="1350" w:type="dxa"/>
            <w:tcBorders>
              <w:top w:val="single" w:sz="4" w:space="0" w:color="auto"/>
              <w:left w:val="single" w:sz="4" w:space="0" w:color="auto"/>
              <w:bottom w:val="single" w:sz="4" w:space="0" w:color="auto"/>
              <w:right w:val="nil"/>
            </w:tcBorders>
          </w:tcPr>
          <w:p w14:paraId="32ED495F"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6.6</w:t>
            </w:r>
          </w:p>
        </w:tc>
        <w:tc>
          <w:tcPr>
            <w:tcW w:w="1980" w:type="dxa"/>
            <w:tcBorders>
              <w:top w:val="single" w:sz="4" w:space="0" w:color="auto"/>
              <w:left w:val="single" w:sz="4" w:space="0" w:color="auto"/>
              <w:bottom w:val="single" w:sz="4" w:space="0" w:color="auto"/>
              <w:right w:val="nil"/>
            </w:tcBorders>
          </w:tcPr>
          <w:p w14:paraId="54248B77" w14:textId="77777777" w:rsidR="004843B2" w:rsidRPr="000077F9" w:rsidRDefault="004843B2" w:rsidP="00777990">
            <w:pPr>
              <w:widowControl/>
              <w:autoSpaceDE/>
              <w:autoSpaceDN/>
              <w:spacing w:after="160" w:line="259" w:lineRule="auto"/>
              <w:jc w:val="center"/>
              <w:rPr>
                <w:rFonts w:eastAsia="Times New Roman" w:cs="Angsana New"/>
                <w:sz w:val="18"/>
                <w:szCs w:val="18"/>
                <w:lang w:bidi="th-TH"/>
              </w:rPr>
            </w:pPr>
            <w:r w:rsidRPr="000077F9">
              <w:rPr>
                <w:rFonts w:eastAsia="Times New Roman" w:cs="Angsana New"/>
                <w:sz w:val="18"/>
                <w:szCs w:val="18"/>
                <w:lang w:bidi="th-TH"/>
              </w:rPr>
              <w:t>14 Feb 24</w:t>
            </w:r>
          </w:p>
        </w:tc>
        <w:tc>
          <w:tcPr>
            <w:tcW w:w="6655" w:type="dxa"/>
            <w:tcBorders>
              <w:top w:val="single" w:sz="4" w:space="0" w:color="auto"/>
              <w:left w:val="single" w:sz="4" w:space="0" w:color="auto"/>
              <w:bottom w:val="single" w:sz="4" w:space="0" w:color="auto"/>
              <w:right w:val="single" w:sz="4" w:space="0" w:color="auto"/>
            </w:tcBorders>
          </w:tcPr>
          <w:p w14:paraId="190738C9" w14:textId="77777777" w:rsidR="004843B2" w:rsidRPr="000077F9" w:rsidRDefault="004843B2" w:rsidP="00777990">
            <w:pPr>
              <w:widowControl/>
              <w:autoSpaceDE/>
              <w:autoSpaceDN/>
              <w:spacing w:after="160" w:line="259" w:lineRule="auto"/>
              <w:rPr>
                <w:rFonts w:eastAsia="Times New Roman" w:cs="Angsana New"/>
                <w:sz w:val="18"/>
                <w:szCs w:val="18"/>
                <w:lang w:bidi="th-TH"/>
              </w:rPr>
            </w:pPr>
            <w:r w:rsidRPr="000077F9">
              <w:rPr>
                <w:rFonts w:eastAsia="Times New Roman" w:cs="Angsana New"/>
                <w:sz w:val="18"/>
                <w:szCs w:val="18"/>
                <w:lang w:bidi="th-TH"/>
              </w:rPr>
              <w:t>-</w:t>
            </w:r>
            <w:r w:rsidRPr="000077F9">
              <w:rPr>
                <w:rFonts w:eastAsia="Times New Roman" w:cs="Cordia New"/>
                <w:sz w:val="18"/>
                <w:szCs w:val="18"/>
                <w:lang w:bidi="th-TH"/>
              </w:rPr>
              <w:t xml:space="preserve"> </w:t>
            </w:r>
            <w:r w:rsidRPr="000077F9">
              <w:rPr>
                <w:rFonts w:eastAsia="Times New Roman" w:cs="Angsana New"/>
                <w:sz w:val="18"/>
                <w:szCs w:val="18"/>
                <w:lang w:bidi="th-TH"/>
              </w:rPr>
              <w:t>Revise for incorporation of the MITSUBA Corporation Supplier Quality Manual Ver.8.05</w:t>
            </w:r>
          </w:p>
        </w:tc>
      </w:tr>
    </w:tbl>
    <w:p w14:paraId="1C3E2960" w14:textId="77777777" w:rsidR="004843B2" w:rsidRPr="000077F9" w:rsidRDefault="004843B2" w:rsidP="004843B2">
      <w:pPr>
        <w:widowControl/>
        <w:autoSpaceDE/>
        <w:autoSpaceDN/>
        <w:spacing w:after="120"/>
        <w:rPr>
          <w:rFonts w:eastAsia="Times New Roman" w:cs="Times New Roman"/>
          <w:b/>
          <w:bCs/>
          <w:sz w:val="20"/>
          <w:szCs w:val="20"/>
          <w:lang w:bidi="th-TH"/>
        </w:rPr>
      </w:pPr>
    </w:p>
    <w:p w14:paraId="17C5FEF3" w14:textId="77777777" w:rsidR="004843B2" w:rsidRPr="000077F9" w:rsidRDefault="004843B2" w:rsidP="004843B2">
      <w:pPr>
        <w:widowControl/>
        <w:autoSpaceDE/>
        <w:autoSpaceDN/>
        <w:spacing w:after="120"/>
        <w:rPr>
          <w:rFonts w:eastAsia="Times New Roman" w:cs="Times New Roman"/>
          <w:b/>
          <w:bCs/>
          <w:sz w:val="20"/>
          <w:szCs w:val="20"/>
          <w:lang w:bidi="th-TH"/>
        </w:rPr>
      </w:pPr>
      <w:r w:rsidRPr="000077F9">
        <w:rPr>
          <w:rFonts w:eastAsia="Times New Roman" w:cs="Times New Roman"/>
          <w:b/>
          <w:bCs/>
          <w:sz w:val="20"/>
          <w:szCs w:val="20"/>
          <w:lang w:bidi="th-TH"/>
        </w:rPr>
        <w:t>Signature</w:t>
      </w:r>
      <w:r w:rsidRPr="000077F9">
        <w:rPr>
          <w:rFonts w:eastAsia="Times New Roman" w:cs="Times New Roman"/>
          <w:b/>
          <w:bCs/>
          <w:sz w:val="20"/>
          <w:szCs w:val="20"/>
          <w:lang w:bidi="th-TH"/>
        </w:rPr>
        <w:tab/>
      </w:r>
      <w:r w:rsidRPr="000077F9">
        <w:rPr>
          <w:rFonts w:eastAsia="Times New Roman" w:cs="Times New Roman"/>
          <w:b/>
          <w:bCs/>
          <w:sz w:val="20"/>
          <w:szCs w:val="20"/>
          <w:lang w:bidi="th-TH"/>
        </w:rPr>
        <w:tab/>
      </w:r>
      <w:r w:rsidRPr="000077F9">
        <w:rPr>
          <w:rFonts w:eastAsia="Times New Roman" w:cs="Times New Roman"/>
          <w:b/>
          <w:bCs/>
          <w:sz w:val="20"/>
          <w:szCs w:val="20"/>
          <w:lang w:bidi="th-TH"/>
        </w:rPr>
        <w:tab/>
        <w:t>Print Name</w:t>
      </w:r>
      <w:r w:rsidRPr="000077F9">
        <w:rPr>
          <w:rFonts w:eastAsia="Times New Roman" w:cs="Times New Roman"/>
          <w:b/>
          <w:bCs/>
          <w:sz w:val="20"/>
          <w:szCs w:val="20"/>
          <w:lang w:bidi="th-TH"/>
        </w:rPr>
        <w:tab/>
      </w:r>
      <w:r w:rsidRPr="000077F9">
        <w:rPr>
          <w:rFonts w:eastAsia="Times New Roman" w:cs="Times New Roman"/>
          <w:b/>
          <w:bCs/>
          <w:sz w:val="20"/>
          <w:szCs w:val="20"/>
          <w:lang w:bidi="th-TH"/>
        </w:rPr>
        <w:tab/>
        <w:t xml:space="preserve">       Position                         Function</w:t>
      </w:r>
    </w:p>
    <w:p w14:paraId="21D27729" w14:textId="77777777" w:rsidR="004843B2" w:rsidRPr="000077F9" w:rsidRDefault="004843B2" w:rsidP="004843B2">
      <w:pPr>
        <w:widowControl/>
        <w:autoSpaceDE/>
        <w:autoSpaceDN/>
        <w:rPr>
          <w:rFonts w:eastAsia="Times New Roman" w:cs="Times New Roman"/>
          <w:sz w:val="20"/>
          <w:szCs w:val="20"/>
          <w:lang w:bidi="th-TH"/>
        </w:rPr>
      </w:pPr>
      <w:r w:rsidRPr="000077F9">
        <w:rPr>
          <w:rFonts w:eastAsia="Times New Roman" w:cs="Times New Roman"/>
          <w:sz w:val="20"/>
          <w:szCs w:val="20"/>
          <w:lang w:bidi="th-TH"/>
        </w:rPr>
        <w:t xml:space="preserve">     </w:t>
      </w:r>
      <w:r w:rsidRPr="000077F9">
        <w:rPr>
          <w:rFonts w:eastAsia="Times New Roman" w:cs="Times New Roman"/>
          <w:noProof/>
          <w:color w:val="1F3864"/>
          <w:sz w:val="20"/>
          <w:szCs w:val="20"/>
          <w:lang w:bidi="th-TH"/>
        </w:rPr>
        <w:drawing>
          <wp:inline distT="0" distB="0" distL="0" distR="0" wp14:anchorId="6887CFEE" wp14:editId="19ED9F64">
            <wp:extent cx="1162685" cy="551180"/>
            <wp:effectExtent l="0" t="0" r="0" b="1270"/>
            <wp:docPr id="1177829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62685" cy="551180"/>
                    </a:xfrm>
                    <a:prstGeom prst="rect">
                      <a:avLst/>
                    </a:prstGeom>
                    <a:noFill/>
                  </pic:spPr>
                </pic:pic>
              </a:graphicData>
            </a:graphic>
          </wp:inline>
        </w:drawing>
      </w:r>
      <w:r w:rsidRPr="000077F9">
        <w:rPr>
          <w:rFonts w:eastAsia="Times New Roman" w:cs="Times New Roman"/>
          <w:sz w:val="20"/>
          <w:szCs w:val="20"/>
          <w:lang w:bidi="th-TH"/>
        </w:rPr>
        <w:tab/>
        <w:t xml:space="preserve">             </w:t>
      </w:r>
      <w:proofErr w:type="spellStart"/>
      <w:proofErr w:type="gramStart"/>
      <w:r w:rsidRPr="000077F9">
        <w:rPr>
          <w:rFonts w:eastAsia="Times New Roman" w:cs="Times New Roman"/>
          <w:sz w:val="20"/>
          <w:szCs w:val="20"/>
          <w:lang w:bidi="th-TH"/>
        </w:rPr>
        <w:t>Mr.Jamrus</w:t>
      </w:r>
      <w:proofErr w:type="spellEnd"/>
      <w:proofErr w:type="gramEnd"/>
      <w:r w:rsidRPr="000077F9">
        <w:rPr>
          <w:rFonts w:eastAsia="Times New Roman" w:cs="Times New Roman"/>
          <w:sz w:val="20"/>
          <w:szCs w:val="20"/>
          <w:lang w:bidi="th-TH"/>
        </w:rPr>
        <w:t xml:space="preserve"> K.             Purchasing Vice President      </w:t>
      </w:r>
      <w:r>
        <w:rPr>
          <w:rFonts w:eastAsia="Times New Roman" w:cs="Times New Roman"/>
          <w:sz w:val="20"/>
          <w:szCs w:val="20"/>
          <w:lang w:bidi="th-TH"/>
        </w:rPr>
        <w:t xml:space="preserve">   </w:t>
      </w:r>
      <w:r w:rsidRPr="000077F9">
        <w:rPr>
          <w:rFonts w:eastAsia="Times New Roman" w:cs="Times New Roman"/>
          <w:sz w:val="20"/>
          <w:szCs w:val="20"/>
          <w:lang w:bidi="th-TH"/>
        </w:rPr>
        <w:t>Issue Department</w:t>
      </w:r>
    </w:p>
    <w:p w14:paraId="2232334B" w14:textId="77777777" w:rsidR="004843B2" w:rsidRPr="000077F9" w:rsidRDefault="004843B2" w:rsidP="004843B2">
      <w:pPr>
        <w:widowControl/>
        <w:autoSpaceDE/>
        <w:autoSpaceDN/>
        <w:rPr>
          <w:rFonts w:eastAsia="Times New Roman" w:cs="Times New Roman"/>
          <w:sz w:val="20"/>
          <w:szCs w:val="20"/>
          <w:lang w:bidi="th-TH"/>
        </w:rPr>
      </w:pPr>
      <w:r w:rsidRPr="000077F9">
        <w:rPr>
          <w:rFonts w:eastAsia="Times New Roman" w:cs="Times New Roman"/>
          <w:sz w:val="20"/>
          <w:szCs w:val="20"/>
          <w:lang w:bidi="th-TH"/>
        </w:rPr>
        <w:t xml:space="preserve">-------------------------------------      ----------------------        -------------------------------         </w:t>
      </w:r>
      <w:r>
        <w:rPr>
          <w:rFonts w:eastAsia="Times New Roman" w:cs="Times New Roman"/>
          <w:sz w:val="20"/>
          <w:szCs w:val="20"/>
          <w:lang w:bidi="th-TH"/>
        </w:rPr>
        <w:t xml:space="preserve">      </w:t>
      </w:r>
      <w:r w:rsidRPr="000077F9">
        <w:rPr>
          <w:rFonts w:eastAsia="Times New Roman" w:cs="Times New Roman"/>
          <w:sz w:val="20"/>
          <w:szCs w:val="20"/>
          <w:lang w:bidi="th-TH"/>
        </w:rPr>
        <w:t>----------------------</w:t>
      </w:r>
      <w:r w:rsidRPr="000077F9">
        <w:rPr>
          <w:rFonts w:eastAsia="Times New Roman" w:cs="Times New Roman"/>
          <w:sz w:val="20"/>
          <w:szCs w:val="20"/>
          <w:lang w:bidi="th-TH"/>
        </w:rPr>
        <w:tab/>
      </w:r>
    </w:p>
    <w:p w14:paraId="7AE67E16" w14:textId="77777777" w:rsidR="004843B2" w:rsidRPr="000077F9" w:rsidRDefault="004843B2" w:rsidP="004843B2">
      <w:pPr>
        <w:widowControl/>
        <w:autoSpaceDE/>
        <w:autoSpaceDN/>
        <w:rPr>
          <w:rFonts w:eastAsia="Times New Roman" w:cs="Times New Roman"/>
          <w:sz w:val="20"/>
          <w:szCs w:val="20"/>
          <w:lang w:bidi="th-TH"/>
        </w:rPr>
      </w:pPr>
    </w:p>
    <w:p w14:paraId="77801AE2" w14:textId="4B068BE9" w:rsidR="004843B2" w:rsidRPr="000077F9" w:rsidRDefault="004843B2" w:rsidP="004843B2">
      <w:pPr>
        <w:widowControl/>
        <w:autoSpaceDE/>
        <w:autoSpaceDN/>
        <w:rPr>
          <w:rFonts w:eastAsia="Times New Roman" w:cs="Times New Roman"/>
          <w:sz w:val="20"/>
          <w:szCs w:val="20"/>
          <w:lang w:bidi="th-TH"/>
        </w:rPr>
      </w:pPr>
      <w:r w:rsidRPr="000077F9">
        <w:rPr>
          <w:rFonts w:eastAsia="Times New Roman" w:cs="Cordia New"/>
          <w:noProof/>
          <w:lang w:bidi="th-TH"/>
        </w:rPr>
        <w:t xml:space="preserve">  </w:t>
      </w:r>
      <w:r w:rsidRPr="000077F9">
        <w:rPr>
          <w:rFonts w:eastAsia="Times New Roman" w:cs="Cordia New"/>
          <w:noProof/>
          <w:lang w:bidi="th-TH"/>
        </w:rPr>
        <w:drawing>
          <wp:inline distT="0" distB="0" distL="0" distR="0" wp14:anchorId="78A7C0EA" wp14:editId="0A2112B3">
            <wp:extent cx="1132840" cy="300990"/>
            <wp:effectExtent l="0" t="0" r="0" b="3810"/>
            <wp:docPr id="1357506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132840" cy="300990"/>
                    </a:xfrm>
                    <a:prstGeom prst="rect">
                      <a:avLst/>
                    </a:prstGeom>
                    <a:noFill/>
                  </pic:spPr>
                </pic:pic>
              </a:graphicData>
            </a:graphic>
          </wp:inline>
        </w:drawing>
      </w:r>
      <w:r w:rsidRPr="000077F9">
        <w:rPr>
          <w:rFonts w:eastAsia="Times New Roman" w:cs="Times New Roman"/>
          <w:sz w:val="20"/>
          <w:szCs w:val="20"/>
          <w:lang w:bidi="th-TH"/>
        </w:rPr>
        <w:tab/>
        <w:t xml:space="preserve">              </w:t>
      </w:r>
      <w:proofErr w:type="spellStart"/>
      <w:proofErr w:type="gramStart"/>
      <w:r w:rsidRPr="000077F9">
        <w:rPr>
          <w:rFonts w:eastAsia="Times New Roman" w:cs="Times New Roman"/>
          <w:sz w:val="20"/>
          <w:szCs w:val="20"/>
          <w:lang w:bidi="th-TH"/>
        </w:rPr>
        <w:t>Mr.Sakon</w:t>
      </w:r>
      <w:proofErr w:type="spellEnd"/>
      <w:proofErr w:type="gramEnd"/>
      <w:r w:rsidRPr="000077F9">
        <w:rPr>
          <w:rFonts w:eastAsia="Times New Roman" w:cs="Times New Roman"/>
          <w:sz w:val="20"/>
          <w:szCs w:val="20"/>
          <w:lang w:bidi="th-TH"/>
        </w:rPr>
        <w:t xml:space="preserve">  S.               Quality System DGM.      </w:t>
      </w:r>
      <w:r>
        <w:rPr>
          <w:rFonts w:eastAsia="Times New Roman" w:cs="Times New Roman"/>
          <w:sz w:val="20"/>
          <w:szCs w:val="20"/>
          <w:lang w:bidi="th-TH"/>
        </w:rPr>
        <w:t xml:space="preserve">     </w:t>
      </w:r>
      <w:r w:rsidRPr="000077F9">
        <w:rPr>
          <w:rFonts w:eastAsia="Times New Roman" w:cs="Times New Roman"/>
          <w:sz w:val="20"/>
          <w:szCs w:val="20"/>
          <w:lang w:bidi="th-TH"/>
        </w:rPr>
        <w:t>Preparing Department</w:t>
      </w:r>
    </w:p>
    <w:p w14:paraId="08944AEA" w14:textId="77777777" w:rsidR="004843B2" w:rsidRPr="000077F9" w:rsidRDefault="004843B2" w:rsidP="004843B2">
      <w:pPr>
        <w:pStyle w:val="BodyTextIndent"/>
        <w:ind w:left="0"/>
        <w:rPr>
          <w:rFonts w:ascii="Arial" w:eastAsia="Times New Roman" w:hAnsi="Arial" w:cs="Arial"/>
          <w:sz w:val="20"/>
          <w:szCs w:val="20"/>
          <w:lang w:bidi="th-TH"/>
        </w:rPr>
      </w:pPr>
      <w:r w:rsidRPr="000077F9">
        <w:rPr>
          <w:rFonts w:ascii="Arial" w:eastAsia="Times New Roman" w:hAnsi="Arial" w:cs="Arial"/>
          <w:sz w:val="20"/>
          <w:szCs w:val="20"/>
          <w:lang w:bidi="th-TH"/>
        </w:rPr>
        <w:t xml:space="preserve">-------------------------------------      ----------------------           ------------------------------   </w:t>
      </w:r>
      <w:r>
        <w:rPr>
          <w:rFonts w:ascii="Arial" w:eastAsia="Times New Roman" w:hAnsi="Arial" w:cs="Arial"/>
          <w:sz w:val="20"/>
          <w:szCs w:val="20"/>
          <w:lang w:bidi="th-TH"/>
        </w:rPr>
        <w:t xml:space="preserve">       </w:t>
      </w:r>
      <w:r w:rsidRPr="000077F9">
        <w:rPr>
          <w:rFonts w:ascii="Arial" w:eastAsia="Times New Roman" w:hAnsi="Arial" w:cs="Arial"/>
          <w:sz w:val="20"/>
          <w:szCs w:val="20"/>
          <w:lang w:bidi="th-TH"/>
        </w:rPr>
        <w:t xml:space="preserve">   ------------------------</w:t>
      </w:r>
    </w:p>
    <w:p w14:paraId="75CC72B1" w14:textId="77777777" w:rsidR="004843B2" w:rsidRDefault="004843B2" w:rsidP="00CC1FE0">
      <w:pPr>
        <w:widowControl/>
        <w:autoSpaceDE/>
        <w:autoSpaceDN/>
        <w:rPr>
          <w:rFonts w:eastAsia="Times New Roman" w:cs="Angsana New"/>
          <w:b/>
          <w:bCs/>
          <w:sz w:val="28"/>
          <w:szCs w:val="28"/>
          <w:lang w:bidi="th-TH"/>
        </w:rPr>
      </w:pPr>
    </w:p>
    <w:p w14:paraId="38E9986A" w14:textId="62C015A9" w:rsidR="004843B2" w:rsidRPr="000077F9" w:rsidRDefault="004843B2" w:rsidP="00CC1FE0">
      <w:pPr>
        <w:widowControl/>
        <w:autoSpaceDE/>
        <w:autoSpaceDN/>
        <w:ind w:left="360"/>
        <w:jc w:val="center"/>
        <w:rPr>
          <w:rFonts w:eastAsia="Times New Roman" w:cs="Times New Roman"/>
          <w:sz w:val="20"/>
          <w:szCs w:val="20"/>
          <w:u w:val="single"/>
          <w:lang w:bidi="th-TH"/>
        </w:rPr>
      </w:pPr>
      <w:r w:rsidRPr="000077F9">
        <w:rPr>
          <w:rFonts w:eastAsia="Times New Roman" w:cs="Angsana New"/>
          <w:b/>
          <w:bCs/>
          <w:sz w:val="28"/>
          <w:szCs w:val="28"/>
          <w:lang w:bidi="th-TH"/>
        </w:rPr>
        <w:t>INDEX</w:t>
      </w:r>
    </w:p>
    <w:p w14:paraId="7488FE16" w14:textId="77777777" w:rsidR="004843B2" w:rsidRPr="00645FDF" w:rsidRDefault="004843B2">
      <w:pPr>
        <w:widowControl/>
        <w:numPr>
          <w:ilvl w:val="0"/>
          <w:numId w:val="124"/>
        </w:numPr>
        <w:autoSpaceDE/>
        <w:autoSpaceDN/>
        <w:spacing w:after="160" w:line="336" w:lineRule="auto"/>
        <w:rPr>
          <w:rFonts w:eastAsia="Times New Roman" w:cs="Times New Roman"/>
          <w:sz w:val="24"/>
          <w:szCs w:val="24"/>
          <w:u w:val="single"/>
          <w:lang w:bidi="th-TH"/>
        </w:rPr>
      </w:pPr>
      <w:r w:rsidRPr="00645FDF">
        <w:rPr>
          <w:rFonts w:eastAsia="Times New Roman" w:cs="Times New Roman"/>
          <w:sz w:val="24"/>
          <w:szCs w:val="24"/>
          <w:u w:val="single"/>
          <w:lang w:bidi="th-TH"/>
        </w:rPr>
        <w:t>Quality Management Requirements</w:t>
      </w:r>
    </w:p>
    <w:p w14:paraId="46887B31" w14:textId="4CEF864C"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1</w:t>
      </w:r>
      <w:r w:rsidRPr="00645FDF">
        <w:rPr>
          <w:rFonts w:eastAsia="Times New Roman" w:cs="Times New Roman"/>
          <w:color w:val="000000"/>
          <w:sz w:val="20"/>
          <w:szCs w:val="20"/>
        </w:rPr>
        <w:t>.Objective</w:t>
      </w:r>
      <w:r w:rsidRPr="00645FDF">
        <w:rPr>
          <w:rFonts w:eastAsia="Times New Roman" w:cs="Times New Roman"/>
          <w:sz w:val="20"/>
          <w:szCs w:val="20"/>
        </w:rPr>
        <w:tab/>
      </w:r>
      <w:r w:rsidR="00CC1FE0">
        <w:rPr>
          <w:rFonts w:eastAsia="Times New Roman" w:cs="Times New Roman"/>
          <w:sz w:val="20"/>
          <w:szCs w:val="20"/>
        </w:rPr>
        <w:t>5</w:t>
      </w:r>
    </w:p>
    <w:p w14:paraId="7CEAE189" w14:textId="42016315"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2.</w:t>
      </w:r>
      <w:r w:rsidRPr="00645FDF">
        <w:rPr>
          <w:rFonts w:eastAsia="Times New Roman" w:cs="Times New Roman"/>
          <w:color w:val="000000"/>
          <w:sz w:val="20"/>
          <w:szCs w:val="20"/>
        </w:rPr>
        <w:t>Structure</w:t>
      </w:r>
      <w:r w:rsidRPr="00645FDF">
        <w:rPr>
          <w:rFonts w:eastAsia="Times New Roman" w:cs="Times New Roman"/>
          <w:sz w:val="20"/>
          <w:szCs w:val="20"/>
        </w:rPr>
        <w:tab/>
      </w:r>
      <w:r w:rsidR="00CC1FE0">
        <w:rPr>
          <w:rFonts w:eastAsia="Times New Roman" w:cs="Times New Roman"/>
          <w:sz w:val="20"/>
          <w:szCs w:val="20"/>
        </w:rPr>
        <w:t>5</w:t>
      </w:r>
    </w:p>
    <w:p w14:paraId="59DB43B2" w14:textId="04BCD95E"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3.</w:t>
      </w:r>
      <w:r w:rsidRPr="00645FDF">
        <w:rPr>
          <w:rFonts w:eastAsia="Times New Roman" w:cs="Times New Roman"/>
          <w:color w:val="000000"/>
          <w:sz w:val="20"/>
          <w:szCs w:val="20"/>
        </w:rPr>
        <w:t>Implementation of the Quality Standard</w:t>
      </w:r>
      <w:r w:rsidRPr="00645FDF">
        <w:rPr>
          <w:rFonts w:eastAsia="Times New Roman" w:cs="Times New Roman"/>
          <w:sz w:val="20"/>
          <w:szCs w:val="20"/>
        </w:rPr>
        <w:tab/>
      </w:r>
      <w:r w:rsidR="00CC1FE0">
        <w:rPr>
          <w:rFonts w:eastAsia="Times New Roman" w:cs="Times New Roman"/>
          <w:sz w:val="20"/>
          <w:szCs w:val="20"/>
        </w:rPr>
        <w:t>5</w:t>
      </w:r>
    </w:p>
    <w:p w14:paraId="4BC0F87A" w14:textId="00F1D4D7"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4</w:t>
      </w:r>
      <w:r w:rsidRPr="00645FDF">
        <w:rPr>
          <w:rFonts w:eastAsia="Times New Roman" w:cs="Times New Roman"/>
          <w:color w:val="000000"/>
          <w:sz w:val="20"/>
          <w:szCs w:val="20"/>
        </w:rPr>
        <w:t>.</w:t>
      </w:r>
      <w:r w:rsidRPr="00645FDF">
        <w:rPr>
          <w:rFonts w:eastAsia="Times New Roman" w:cs="Angsana New"/>
          <w:color w:val="000000"/>
          <w:sz w:val="20"/>
          <w:szCs w:val="20"/>
          <w:lang w:bidi="th-TH"/>
        </w:rPr>
        <w:t>Context of the organization</w:t>
      </w:r>
      <w:r w:rsidRPr="00645FDF">
        <w:rPr>
          <w:rFonts w:eastAsia="Times New Roman" w:cs="Times New Roman"/>
          <w:sz w:val="20"/>
          <w:szCs w:val="20"/>
        </w:rPr>
        <w:tab/>
      </w:r>
      <w:r w:rsidR="000D43A9">
        <w:rPr>
          <w:rFonts w:eastAsia="Times New Roman" w:cs="Times New Roman"/>
          <w:sz w:val="20"/>
          <w:szCs w:val="20"/>
        </w:rPr>
        <w:t>9</w:t>
      </w:r>
    </w:p>
    <w:p w14:paraId="450940FA" w14:textId="17164BB0"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5.</w:t>
      </w:r>
      <w:r w:rsidRPr="00645FDF">
        <w:rPr>
          <w:rFonts w:eastAsia="Times New Roman" w:cs="Times New Roman"/>
          <w:color w:val="000000"/>
          <w:sz w:val="20"/>
          <w:szCs w:val="20"/>
        </w:rPr>
        <w:t>Leadership</w:t>
      </w:r>
      <w:r w:rsidRPr="00645FDF">
        <w:rPr>
          <w:rFonts w:eastAsia="Times New Roman" w:cs="Times New Roman"/>
          <w:sz w:val="20"/>
          <w:szCs w:val="20"/>
        </w:rPr>
        <w:tab/>
        <w:t>1</w:t>
      </w:r>
      <w:r w:rsidR="000D43A9">
        <w:rPr>
          <w:rFonts w:eastAsia="Times New Roman" w:cs="Times New Roman"/>
          <w:sz w:val="20"/>
          <w:szCs w:val="20"/>
        </w:rPr>
        <w:t>2</w:t>
      </w:r>
    </w:p>
    <w:p w14:paraId="0F0E9CCD" w14:textId="62166E87"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6.</w:t>
      </w:r>
      <w:r w:rsidRPr="00645FDF">
        <w:rPr>
          <w:rFonts w:eastAsia="Times New Roman" w:cs="Times New Roman"/>
          <w:color w:val="000000"/>
          <w:sz w:val="20"/>
          <w:szCs w:val="20"/>
        </w:rPr>
        <w:t>Planning</w:t>
      </w:r>
      <w:r w:rsidRPr="00645FDF">
        <w:rPr>
          <w:rFonts w:eastAsia="Times New Roman" w:cs="Times New Roman"/>
          <w:sz w:val="20"/>
          <w:szCs w:val="20"/>
        </w:rPr>
        <w:tab/>
        <w:t>1</w:t>
      </w:r>
      <w:r w:rsidR="00A83F10">
        <w:rPr>
          <w:rFonts w:eastAsia="Times New Roman" w:cs="Times New Roman"/>
          <w:sz w:val="20"/>
          <w:szCs w:val="20"/>
        </w:rPr>
        <w:t>2</w:t>
      </w:r>
    </w:p>
    <w:p w14:paraId="3EA2201E" w14:textId="05284454"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7.</w:t>
      </w:r>
      <w:r w:rsidRPr="00645FDF">
        <w:rPr>
          <w:rFonts w:eastAsia="Times New Roman" w:cs="Times New Roman"/>
          <w:color w:val="000000"/>
          <w:sz w:val="20"/>
          <w:szCs w:val="20"/>
        </w:rPr>
        <w:t>Support</w:t>
      </w:r>
      <w:r w:rsidRPr="00645FDF">
        <w:rPr>
          <w:rFonts w:eastAsia="Times New Roman" w:cs="Times New Roman"/>
          <w:sz w:val="20"/>
          <w:szCs w:val="20"/>
        </w:rPr>
        <w:tab/>
        <w:t>1</w:t>
      </w:r>
      <w:r w:rsidR="00A83F10">
        <w:rPr>
          <w:rFonts w:eastAsia="Times New Roman" w:cs="Times New Roman"/>
          <w:sz w:val="20"/>
          <w:szCs w:val="20"/>
        </w:rPr>
        <w:t>3</w:t>
      </w:r>
    </w:p>
    <w:p w14:paraId="6CB6E8DA" w14:textId="35FB971A"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8.</w:t>
      </w:r>
      <w:r w:rsidRPr="00645FDF">
        <w:rPr>
          <w:rFonts w:eastAsia="Times New Roman" w:cs="Times New Roman"/>
          <w:color w:val="000000"/>
          <w:sz w:val="20"/>
          <w:szCs w:val="20"/>
        </w:rPr>
        <w:t>Operation</w:t>
      </w:r>
      <w:r w:rsidRPr="00645FDF">
        <w:rPr>
          <w:rFonts w:eastAsia="Times New Roman" w:cs="Times New Roman"/>
          <w:sz w:val="20"/>
          <w:szCs w:val="20"/>
        </w:rPr>
        <w:tab/>
        <w:t>1</w:t>
      </w:r>
      <w:r w:rsidR="00A83F10">
        <w:rPr>
          <w:rFonts w:eastAsia="Times New Roman" w:cs="Times New Roman"/>
          <w:sz w:val="20"/>
          <w:szCs w:val="20"/>
        </w:rPr>
        <w:t>5</w:t>
      </w:r>
    </w:p>
    <w:p w14:paraId="400FD7C0" w14:textId="370A2E80"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9.</w:t>
      </w:r>
      <w:r w:rsidRPr="00645FDF">
        <w:rPr>
          <w:rFonts w:eastAsia="Times New Roman" w:cs="Times New Roman"/>
          <w:color w:val="000000"/>
          <w:sz w:val="20"/>
          <w:szCs w:val="20"/>
        </w:rPr>
        <w:t>Performance evaluation</w:t>
      </w:r>
      <w:r w:rsidRPr="00645FDF">
        <w:rPr>
          <w:rFonts w:eastAsia="Times New Roman" w:cs="Times New Roman"/>
          <w:sz w:val="20"/>
          <w:szCs w:val="20"/>
        </w:rPr>
        <w:tab/>
        <w:t>2</w:t>
      </w:r>
      <w:r w:rsidR="00A83F10">
        <w:rPr>
          <w:rFonts w:eastAsia="Times New Roman" w:cs="Times New Roman"/>
          <w:sz w:val="20"/>
          <w:szCs w:val="20"/>
        </w:rPr>
        <w:t>5</w:t>
      </w:r>
    </w:p>
    <w:p w14:paraId="0CAE140D" w14:textId="45620FF3" w:rsidR="004843B2" w:rsidRPr="00CC1FE0"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sz w:val="20"/>
          <w:szCs w:val="20"/>
        </w:rPr>
        <w:t>10.</w:t>
      </w:r>
      <w:r w:rsidRPr="00645FDF">
        <w:rPr>
          <w:rFonts w:eastAsia="Times New Roman" w:cs="Times New Roman"/>
          <w:color w:val="000000"/>
          <w:sz w:val="20"/>
          <w:szCs w:val="20"/>
        </w:rPr>
        <w:t>Improvement</w:t>
      </w:r>
      <w:r w:rsidRPr="00645FDF">
        <w:rPr>
          <w:rFonts w:eastAsia="Times New Roman" w:cs="Times New Roman"/>
          <w:sz w:val="20"/>
          <w:szCs w:val="20"/>
        </w:rPr>
        <w:tab/>
        <w:t>2</w:t>
      </w:r>
      <w:r w:rsidR="00A83F10">
        <w:rPr>
          <w:rFonts w:eastAsia="Times New Roman" w:cs="Times New Roman"/>
          <w:sz w:val="20"/>
          <w:szCs w:val="20"/>
        </w:rPr>
        <w:t>7</w:t>
      </w:r>
    </w:p>
    <w:p w14:paraId="0D43E58E" w14:textId="77777777" w:rsidR="004843B2" w:rsidRPr="00645FDF" w:rsidRDefault="004843B2">
      <w:pPr>
        <w:widowControl/>
        <w:numPr>
          <w:ilvl w:val="0"/>
          <w:numId w:val="122"/>
        </w:numPr>
        <w:autoSpaceDE/>
        <w:autoSpaceDN/>
        <w:spacing w:after="160" w:line="336" w:lineRule="auto"/>
        <w:rPr>
          <w:rFonts w:eastAsia="Times New Roman" w:cs="Times New Roman"/>
          <w:sz w:val="24"/>
          <w:szCs w:val="24"/>
          <w:u w:val="single"/>
          <w:lang w:bidi="th-TH"/>
        </w:rPr>
      </w:pPr>
      <w:bookmarkStart w:id="1" w:name="_Hlk157782305"/>
      <w:r w:rsidRPr="00645FDF">
        <w:rPr>
          <w:rFonts w:eastAsia="Times New Roman" w:cs="Times New Roman"/>
          <w:sz w:val="24"/>
          <w:szCs w:val="24"/>
          <w:u w:val="single"/>
          <w:lang w:bidi="th-TH"/>
        </w:rPr>
        <w:t>Implementation Specific procedure A</w:t>
      </w:r>
    </w:p>
    <w:bookmarkEnd w:id="1"/>
    <w:p w14:paraId="00CA4039" w14:textId="59C9E678"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Purpose</w:t>
      </w:r>
      <w:r w:rsidRPr="00645FDF">
        <w:rPr>
          <w:rFonts w:eastAsia="Times New Roman" w:cs="Times New Roman"/>
          <w:sz w:val="20"/>
          <w:szCs w:val="20"/>
        </w:rPr>
        <w:tab/>
        <w:t>2</w:t>
      </w:r>
      <w:r w:rsidR="00A83F10">
        <w:rPr>
          <w:rFonts w:eastAsia="Times New Roman" w:cs="Times New Roman"/>
          <w:sz w:val="20"/>
          <w:szCs w:val="20"/>
        </w:rPr>
        <w:t>8</w:t>
      </w:r>
    </w:p>
    <w:p w14:paraId="6A0E70B2" w14:textId="332B1503"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QARP Registration Notice</w:t>
      </w:r>
      <w:r w:rsidRPr="00645FDF">
        <w:rPr>
          <w:rFonts w:eastAsia="Times New Roman" w:cs="Times New Roman"/>
          <w:sz w:val="20"/>
          <w:szCs w:val="20"/>
        </w:rPr>
        <w:tab/>
        <w:t>2</w:t>
      </w:r>
      <w:r w:rsidR="00A83F10">
        <w:rPr>
          <w:rFonts w:eastAsia="Times New Roman" w:cs="Times New Roman"/>
          <w:sz w:val="20"/>
          <w:szCs w:val="20"/>
        </w:rPr>
        <w:t>8</w:t>
      </w:r>
    </w:p>
    <w:p w14:paraId="47063A07" w14:textId="0D0F273E"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Supplier drawings</w:t>
      </w:r>
      <w:r w:rsidRPr="00645FDF">
        <w:rPr>
          <w:rFonts w:eastAsia="Times New Roman" w:cs="Times New Roman"/>
          <w:sz w:val="20"/>
          <w:szCs w:val="20"/>
        </w:rPr>
        <w:tab/>
        <w:t>2</w:t>
      </w:r>
      <w:r w:rsidR="00A83F10">
        <w:rPr>
          <w:rFonts w:eastAsia="Times New Roman" w:cs="Times New Roman"/>
          <w:sz w:val="20"/>
          <w:szCs w:val="20"/>
        </w:rPr>
        <w:t>9</w:t>
      </w:r>
    </w:p>
    <w:p w14:paraId="54ECE9EB" w14:textId="36476B71"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Production preparation activities</w:t>
      </w:r>
      <w:r w:rsidRPr="00645FDF">
        <w:rPr>
          <w:rFonts w:eastAsia="Times New Roman" w:cs="Times New Roman"/>
          <w:sz w:val="20"/>
          <w:szCs w:val="20"/>
        </w:rPr>
        <w:tab/>
      </w:r>
      <w:r w:rsidR="00A83F10">
        <w:rPr>
          <w:rFonts w:eastAsia="Times New Roman" w:cs="Times New Roman"/>
          <w:sz w:val="20"/>
          <w:szCs w:val="20"/>
        </w:rPr>
        <w:t>32</w:t>
      </w:r>
    </w:p>
    <w:p w14:paraId="1FD6D23C" w14:textId="0A0292B3"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Process QA Matrix</w:t>
      </w:r>
      <w:r w:rsidRPr="00645FDF">
        <w:rPr>
          <w:rFonts w:eastAsia="Times New Roman" w:cs="Times New Roman"/>
          <w:sz w:val="20"/>
          <w:szCs w:val="20"/>
        </w:rPr>
        <w:tab/>
        <w:t>3</w:t>
      </w:r>
      <w:r w:rsidR="00A83F10">
        <w:rPr>
          <w:rFonts w:eastAsia="Times New Roman" w:cs="Times New Roman"/>
          <w:sz w:val="20"/>
          <w:szCs w:val="20"/>
        </w:rPr>
        <w:t>7</w:t>
      </w:r>
    </w:p>
    <w:p w14:paraId="0F4C16ED" w14:textId="78D9A7F4"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Control Plan</w:t>
      </w:r>
      <w:r w:rsidRPr="00645FDF">
        <w:rPr>
          <w:rFonts w:eastAsia="Times New Roman" w:cs="Times New Roman"/>
          <w:sz w:val="20"/>
          <w:szCs w:val="20"/>
        </w:rPr>
        <w:tab/>
        <w:t>3</w:t>
      </w:r>
      <w:r w:rsidR="00A83F10">
        <w:rPr>
          <w:rFonts w:eastAsia="Times New Roman" w:cs="Times New Roman"/>
          <w:sz w:val="20"/>
          <w:szCs w:val="20"/>
        </w:rPr>
        <w:t>8</w:t>
      </w:r>
    </w:p>
    <w:p w14:paraId="75182E61" w14:textId="12358F21"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Inspection Standard</w:t>
      </w:r>
      <w:r w:rsidRPr="00645FDF">
        <w:rPr>
          <w:rFonts w:eastAsia="Times New Roman" w:cs="Times New Roman"/>
          <w:sz w:val="20"/>
          <w:szCs w:val="20"/>
        </w:rPr>
        <w:tab/>
      </w:r>
      <w:r w:rsidR="00A83F10">
        <w:rPr>
          <w:rFonts w:eastAsia="Times New Roman" w:cs="Times New Roman"/>
          <w:sz w:val="20"/>
          <w:szCs w:val="20"/>
        </w:rPr>
        <w:t>43</w:t>
      </w:r>
    </w:p>
    <w:p w14:paraId="3BB8267D" w14:textId="0FC1D0BF"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Setting of packaging specifications</w:t>
      </w:r>
      <w:r w:rsidRPr="00645FDF">
        <w:rPr>
          <w:rFonts w:eastAsia="Times New Roman" w:cs="Times New Roman"/>
          <w:sz w:val="20"/>
          <w:szCs w:val="20"/>
        </w:rPr>
        <w:tab/>
      </w:r>
      <w:r w:rsidR="00A83F10">
        <w:rPr>
          <w:rFonts w:eastAsia="Times New Roman" w:cs="Times New Roman"/>
          <w:sz w:val="20"/>
          <w:szCs w:val="20"/>
        </w:rPr>
        <w:t>45</w:t>
      </w:r>
    </w:p>
    <w:p w14:paraId="22A96EF1" w14:textId="1E9AD05F"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Initial production parts control</w:t>
      </w:r>
      <w:r w:rsidRPr="00645FDF">
        <w:rPr>
          <w:rFonts w:eastAsia="Times New Roman" w:cs="Times New Roman"/>
          <w:sz w:val="20"/>
          <w:szCs w:val="20"/>
        </w:rPr>
        <w:tab/>
      </w:r>
      <w:r w:rsidR="00A83F10">
        <w:rPr>
          <w:rFonts w:eastAsia="Times New Roman" w:cs="Times New Roman"/>
          <w:sz w:val="20"/>
          <w:szCs w:val="20"/>
        </w:rPr>
        <w:t>46</w:t>
      </w:r>
    </w:p>
    <w:p w14:paraId="5911CBBF" w14:textId="37A608ED"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Process change control</w:t>
      </w:r>
      <w:r w:rsidRPr="00645FDF">
        <w:rPr>
          <w:rFonts w:eastAsia="Times New Roman" w:cs="Times New Roman"/>
          <w:sz w:val="20"/>
          <w:szCs w:val="20"/>
        </w:rPr>
        <w:tab/>
      </w:r>
      <w:r w:rsidR="00A83F10">
        <w:rPr>
          <w:rFonts w:eastAsia="Times New Roman" w:cs="Times New Roman"/>
          <w:sz w:val="20"/>
          <w:szCs w:val="20"/>
        </w:rPr>
        <w:t>51</w:t>
      </w:r>
    </w:p>
    <w:p w14:paraId="1AC24112" w14:textId="50450225"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Control of changes</w:t>
      </w:r>
      <w:r w:rsidRPr="00645FDF">
        <w:rPr>
          <w:rFonts w:eastAsia="Times New Roman" w:cs="Times New Roman"/>
          <w:sz w:val="20"/>
          <w:szCs w:val="20"/>
        </w:rPr>
        <w:tab/>
      </w:r>
      <w:r w:rsidR="00A83F10">
        <w:rPr>
          <w:rFonts w:eastAsia="Times New Roman" w:cs="Times New Roman"/>
          <w:sz w:val="20"/>
          <w:szCs w:val="20"/>
        </w:rPr>
        <w:t>5</w:t>
      </w:r>
      <w:r w:rsidR="00360CFD">
        <w:rPr>
          <w:rFonts w:eastAsia="Times New Roman" w:cs="Times New Roman"/>
          <w:sz w:val="20"/>
          <w:szCs w:val="20"/>
        </w:rPr>
        <w:t>7</w:t>
      </w:r>
    </w:p>
    <w:p w14:paraId="29470B7C" w14:textId="236413B5"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Critical safety part control</w:t>
      </w:r>
      <w:r w:rsidRPr="00645FDF">
        <w:rPr>
          <w:rFonts w:eastAsia="Times New Roman" w:cs="Times New Roman"/>
          <w:sz w:val="20"/>
          <w:szCs w:val="20"/>
        </w:rPr>
        <w:tab/>
        <w:t>5</w:t>
      </w:r>
      <w:r w:rsidR="00360CFD">
        <w:rPr>
          <w:rFonts w:eastAsia="Times New Roman" w:cs="Times New Roman"/>
          <w:sz w:val="20"/>
          <w:szCs w:val="20"/>
        </w:rPr>
        <w:t>8</w:t>
      </w:r>
    </w:p>
    <w:p w14:paraId="25905383" w14:textId="11DD410D"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Lot control</w:t>
      </w:r>
      <w:r w:rsidRPr="00645FDF">
        <w:rPr>
          <w:rFonts w:eastAsia="Times New Roman" w:cs="Times New Roman"/>
          <w:sz w:val="20"/>
          <w:szCs w:val="20"/>
        </w:rPr>
        <w:tab/>
      </w:r>
      <w:r w:rsidR="00360CFD">
        <w:rPr>
          <w:rFonts w:eastAsia="Times New Roman" w:cs="Times New Roman"/>
          <w:sz w:val="20"/>
          <w:szCs w:val="20"/>
        </w:rPr>
        <w:t>60</w:t>
      </w:r>
    </w:p>
    <w:p w14:paraId="2CE09CA9" w14:textId="6D445B14"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Initial production control</w:t>
      </w:r>
      <w:r w:rsidRPr="00645FDF">
        <w:rPr>
          <w:rFonts w:eastAsia="Times New Roman" w:cs="Times New Roman"/>
          <w:sz w:val="20"/>
          <w:szCs w:val="20"/>
        </w:rPr>
        <w:tab/>
      </w:r>
      <w:r w:rsidR="00360CFD">
        <w:rPr>
          <w:rFonts w:eastAsia="Times New Roman" w:cs="Times New Roman"/>
          <w:sz w:val="20"/>
          <w:szCs w:val="20"/>
        </w:rPr>
        <w:t>62</w:t>
      </w:r>
    </w:p>
    <w:p w14:paraId="3FE6D197" w14:textId="75865011"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Actions to be taken when a failure occurs</w:t>
      </w:r>
      <w:r w:rsidRPr="00645FDF">
        <w:rPr>
          <w:rFonts w:eastAsia="Times New Roman" w:cs="Times New Roman"/>
          <w:sz w:val="20"/>
          <w:szCs w:val="20"/>
        </w:rPr>
        <w:tab/>
      </w:r>
      <w:r w:rsidR="00A83F10">
        <w:rPr>
          <w:rFonts w:eastAsia="Times New Roman" w:cs="Times New Roman"/>
          <w:sz w:val="20"/>
          <w:szCs w:val="20"/>
        </w:rPr>
        <w:t>6</w:t>
      </w:r>
      <w:r w:rsidR="00360CFD">
        <w:rPr>
          <w:rFonts w:eastAsia="Times New Roman" w:cs="Times New Roman"/>
          <w:sz w:val="20"/>
          <w:szCs w:val="20"/>
        </w:rPr>
        <w:t>3</w:t>
      </w:r>
    </w:p>
    <w:p w14:paraId="150371AA" w14:textId="5BE61FD0"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Quality Instructions Sheet</w:t>
      </w:r>
      <w:r w:rsidRPr="00645FDF">
        <w:rPr>
          <w:rFonts w:eastAsia="Times New Roman" w:cs="Times New Roman"/>
          <w:sz w:val="20"/>
          <w:szCs w:val="20"/>
        </w:rPr>
        <w:tab/>
        <w:t>6</w:t>
      </w:r>
      <w:r w:rsidR="00360CFD">
        <w:rPr>
          <w:rFonts w:eastAsia="Times New Roman" w:cs="Times New Roman"/>
          <w:sz w:val="20"/>
          <w:szCs w:val="20"/>
        </w:rPr>
        <w:t>5</w:t>
      </w:r>
    </w:p>
    <w:p w14:paraId="402C3823" w14:textId="34FB5475"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Temporary Deviation Approval (TDA)</w:t>
      </w:r>
      <w:r w:rsidRPr="00645FDF">
        <w:rPr>
          <w:rFonts w:eastAsia="Times New Roman" w:cs="Times New Roman"/>
          <w:sz w:val="20"/>
          <w:szCs w:val="20"/>
        </w:rPr>
        <w:tab/>
        <w:t>6</w:t>
      </w:r>
      <w:r w:rsidR="00360CFD">
        <w:rPr>
          <w:rFonts w:eastAsia="Times New Roman" w:cs="Times New Roman"/>
          <w:sz w:val="20"/>
          <w:szCs w:val="20"/>
        </w:rPr>
        <w:t>6</w:t>
      </w:r>
    </w:p>
    <w:p w14:paraId="7B726516" w14:textId="45D2A023"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Supplier quality audit</w:t>
      </w:r>
      <w:r w:rsidRPr="00645FDF">
        <w:rPr>
          <w:rFonts w:eastAsia="Times New Roman" w:cs="Times New Roman"/>
          <w:sz w:val="20"/>
          <w:szCs w:val="20"/>
        </w:rPr>
        <w:tab/>
        <w:t>6</w:t>
      </w:r>
      <w:r w:rsidR="00360CFD">
        <w:rPr>
          <w:rFonts w:eastAsia="Times New Roman" w:cs="Times New Roman"/>
          <w:sz w:val="20"/>
          <w:szCs w:val="20"/>
        </w:rPr>
        <w:t>7</w:t>
      </w:r>
    </w:p>
    <w:p w14:paraId="6E9CFD0B" w14:textId="6F84D28E"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Supplier quality assessment</w:t>
      </w:r>
      <w:r w:rsidRPr="00645FDF">
        <w:rPr>
          <w:rFonts w:eastAsia="Times New Roman" w:cs="Times New Roman"/>
          <w:sz w:val="20"/>
          <w:szCs w:val="20"/>
        </w:rPr>
        <w:tab/>
      </w:r>
      <w:r w:rsidR="00360CFD">
        <w:rPr>
          <w:rFonts w:eastAsia="Times New Roman" w:cs="Times New Roman"/>
          <w:sz w:val="20"/>
          <w:szCs w:val="20"/>
        </w:rPr>
        <w:t>70</w:t>
      </w:r>
    </w:p>
    <w:p w14:paraId="1BC94F4C" w14:textId="0B865B27" w:rsidR="004843B2" w:rsidRPr="00CC1FE0"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Annex</w:t>
      </w:r>
      <w:r w:rsidRPr="00645FDF">
        <w:rPr>
          <w:rFonts w:eastAsia="Times New Roman" w:cs="Times New Roman"/>
          <w:sz w:val="20"/>
          <w:szCs w:val="20"/>
        </w:rPr>
        <w:tab/>
      </w:r>
      <w:r w:rsidR="00360CFD">
        <w:rPr>
          <w:rFonts w:eastAsia="Times New Roman" w:cs="Times New Roman"/>
          <w:sz w:val="20"/>
          <w:szCs w:val="20"/>
        </w:rPr>
        <w:t>72</w:t>
      </w:r>
    </w:p>
    <w:p w14:paraId="14F3E6EF" w14:textId="77777777" w:rsidR="004843B2" w:rsidRPr="00645FDF" w:rsidRDefault="004843B2">
      <w:pPr>
        <w:widowControl/>
        <w:numPr>
          <w:ilvl w:val="0"/>
          <w:numId w:val="122"/>
        </w:numPr>
        <w:autoSpaceDE/>
        <w:autoSpaceDN/>
        <w:spacing w:after="160" w:line="336" w:lineRule="auto"/>
        <w:rPr>
          <w:rFonts w:eastAsia="Times New Roman" w:cs="Angsana New"/>
          <w:sz w:val="24"/>
          <w:szCs w:val="24"/>
          <w:u w:val="single"/>
          <w:lang w:bidi="th-TH"/>
        </w:rPr>
      </w:pPr>
      <w:r w:rsidRPr="00645FDF">
        <w:rPr>
          <w:rFonts w:eastAsia="Times New Roman" w:cs="Angsana New"/>
          <w:color w:val="000000"/>
          <w:sz w:val="24"/>
          <w:szCs w:val="24"/>
          <w:u w:val="single"/>
          <w:lang w:bidi="th-TH"/>
        </w:rPr>
        <w:t>Implementation Specific procedure B</w:t>
      </w:r>
      <w:r w:rsidRPr="00645FDF">
        <w:rPr>
          <w:rFonts w:eastAsia="Times New Roman" w:cs="Angsana New"/>
          <w:color w:val="000000"/>
          <w:sz w:val="24"/>
          <w:szCs w:val="24"/>
          <w:lang w:bidi="th-TH"/>
        </w:rPr>
        <w:t xml:space="preserve">        </w:t>
      </w:r>
    </w:p>
    <w:p w14:paraId="6BEF2DDF" w14:textId="0B65FFC1"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Purpose</w:t>
      </w:r>
      <w:r w:rsidRPr="00645FDF">
        <w:rPr>
          <w:rFonts w:eastAsia="Times New Roman" w:cs="Times New Roman"/>
          <w:sz w:val="20"/>
          <w:szCs w:val="20"/>
        </w:rPr>
        <w:tab/>
      </w:r>
      <w:r w:rsidR="00A83F10">
        <w:rPr>
          <w:rFonts w:eastAsia="Times New Roman" w:cs="Times New Roman"/>
          <w:sz w:val="20"/>
          <w:szCs w:val="20"/>
        </w:rPr>
        <w:t>75</w:t>
      </w:r>
    </w:p>
    <w:p w14:paraId="51BFB60D" w14:textId="2AB28FD2"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Angsana New"/>
          <w:color w:val="000000"/>
          <w:sz w:val="20"/>
          <w:szCs w:val="20"/>
          <w:lang w:bidi="th-TH"/>
        </w:rPr>
        <w:t>1.APQP</w:t>
      </w:r>
      <w:r w:rsidRPr="00645FDF">
        <w:rPr>
          <w:rFonts w:eastAsia="Times New Roman" w:cs="Times New Roman"/>
          <w:sz w:val="20"/>
          <w:szCs w:val="20"/>
        </w:rPr>
        <w:tab/>
        <w:t>7</w:t>
      </w:r>
      <w:r w:rsidR="00A83F10">
        <w:rPr>
          <w:rFonts w:eastAsia="Times New Roman" w:cs="Times New Roman"/>
          <w:sz w:val="20"/>
          <w:szCs w:val="20"/>
        </w:rPr>
        <w:t>5</w:t>
      </w:r>
    </w:p>
    <w:p w14:paraId="42B7FC3F" w14:textId="142C0D91"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Angsana New"/>
          <w:color w:val="000000"/>
          <w:sz w:val="20"/>
          <w:szCs w:val="20"/>
          <w:lang w:bidi="th-TH"/>
        </w:rPr>
        <w:t>2.PPAP</w:t>
      </w:r>
      <w:r w:rsidRPr="00645FDF">
        <w:rPr>
          <w:rFonts w:eastAsia="Times New Roman" w:cs="Times New Roman"/>
          <w:sz w:val="20"/>
          <w:szCs w:val="20"/>
        </w:rPr>
        <w:tab/>
        <w:t>7</w:t>
      </w:r>
      <w:r w:rsidR="00A83F10">
        <w:rPr>
          <w:rFonts w:eastAsia="Times New Roman" w:cs="Times New Roman"/>
          <w:sz w:val="20"/>
          <w:szCs w:val="20"/>
        </w:rPr>
        <w:t>8</w:t>
      </w:r>
    </w:p>
    <w:p w14:paraId="2754C977" w14:textId="5FFF31B8"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3.</w:t>
      </w:r>
      <w:r w:rsidRPr="00645FDF">
        <w:rPr>
          <w:rFonts w:eastAsia="Times New Roman" w:cs="Angsana New"/>
          <w:color w:val="000000"/>
          <w:sz w:val="20"/>
          <w:szCs w:val="20"/>
          <w:lang w:bidi="th-TH"/>
        </w:rPr>
        <w:t>FMEA</w:t>
      </w:r>
      <w:r w:rsidRPr="00645FDF">
        <w:rPr>
          <w:rFonts w:eastAsia="Times New Roman" w:cs="Times New Roman"/>
          <w:sz w:val="20"/>
          <w:szCs w:val="20"/>
        </w:rPr>
        <w:tab/>
      </w:r>
      <w:r w:rsidR="00A83F10">
        <w:rPr>
          <w:rFonts w:eastAsia="Times New Roman" w:cs="Times New Roman"/>
          <w:sz w:val="20"/>
          <w:szCs w:val="20"/>
        </w:rPr>
        <w:t>82</w:t>
      </w:r>
    </w:p>
    <w:p w14:paraId="7AC1A621" w14:textId="03E33C9D"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4.</w:t>
      </w:r>
      <w:r w:rsidRPr="00645FDF">
        <w:rPr>
          <w:rFonts w:eastAsia="Times New Roman" w:cs="Angsana New"/>
          <w:color w:val="000000"/>
          <w:sz w:val="20"/>
          <w:szCs w:val="20"/>
          <w:lang w:bidi="th-TH"/>
        </w:rPr>
        <w:t>MSA</w:t>
      </w:r>
      <w:r w:rsidRPr="00645FDF">
        <w:rPr>
          <w:rFonts w:eastAsia="Times New Roman" w:cs="Times New Roman"/>
          <w:sz w:val="20"/>
          <w:szCs w:val="20"/>
        </w:rPr>
        <w:tab/>
      </w:r>
      <w:r w:rsidR="00A83F10">
        <w:rPr>
          <w:rFonts w:eastAsia="Times New Roman" w:cs="Times New Roman"/>
          <w:sz w:val="20"/>
          <w:szCs w:val="20"/>
        </w:rPr>
        <w:t>92</w:t>
      </w:r>
    </w:p>
    <w:p w14:paraId="720F4043" w14:textId="4240FE2E" w:rsidR="004843B2" w:rsidRPr="00645FDF" w:rsidRDefault="004843B2" w:rsidP="00CC1FE0">
      <w:pPr>
        <w:widowControl/>
        <w:tabs>
          <w:tab w:val="right" w:leader="dot" w:pos="9890"/>
        </w:tabs>
        <w:autoSpaceDE/>
        <w:autoSpaceDN/>
        <w:spacing w:line="336" w:lineRule="auto"/>
        <w:ind w:firstLine="540"/>
        <w:rPr>
          <w:rFonts w:eastAsia="Times New Roman" w:cs="Times New Roman"/>
          <w:sz w:val="20"/>
          <w:szCs w:val="20"/>
        </w:rPr>
      </w:pPr>
      <w:r w:rsidRPr="00645FDF">
        <w:rPr>
          <w:rFonts w:eastAsia="Times New Roman" w:cs="Times New Roman"/>
          <w:color w:val="000000"/>
          <w:sz w:val="20"/>
          <w:szCs w:val="20"/>
        </w:rPr>
        <w:t>5.</w:t>
      </w:r>
      <w:r w:rsidRPr="00645FDF">
        <w:rPr>
          <w:rFonts w:eastAsia="Times New Roman" w:cs="Angsana New"/>
          <w:color w:val="000000"/>
          <w:sz w:val="20"/>
          <w:szCs w:val="20"/>
          <w:lang w:bidi="th-TH"/>
        </w:rPr>
        <w:t>SPC</w:t>
      </w:r>
      <w:r w:rsidRPr="00645FDF">
        <w:rPr>
          <w:rFonts w:eastAsia="Times New Roman" w:cs="Times New Roman"/>
          <w:sz w:val="20"/>
          <w:szCs w:val="20"/>
        </w:rPr>
        <w:tab/>
      </w:r>
      <w:r w:rsidR="00A83F10">
        <w:rPr>
          <w:rFonts w:eastAsia="Times New Roman" w:cs="Times New Roman"/>
          <w:sz w:val="20"/>
          <w:szCs w:val="20"/>
        </w:rPr>
        <w:t>1</w:t>
      </w:r>
      <w:r w:rsidR="00FA1BF0">
        <w:rPr>
          <w:rFonts w:eastAsia="Times New Roman" w:cs="Times New Roman"/>
          <w:sz w:val="20"/>
          <w:szCs w:val="20"/>
        </w:rPr>
        <w:t>08</w:t>
      </w:r>
    </w:p>
    <w:p w14:paraId="6059CAD8" w14:textId="0F6DE3A4" w:rsidR="004843B2" w:rsidRDefault="004843B2" w:rsidP="00CC1FE0">
      <w:pPr>
        <w:spacing w:line="336" w:lineRule="auto"/>
        <w:rPr>
          <w:rFonts w:eastAsia="Times New Roman" w:cs="Times New Roman"/>
          <w:sz w:val="20"/>
          <w:szCs w:val="20"/>
        </w:rPr>
      </w:pPr>
      <w:r w:rsidRPr="00645FDF">
        <w:rPr>
          <w:rFonts w:eastAsia="Times New Roman" w:cs="Angsana New"/>
          <w:color w:val="000000"/>
          <w:sz w:val="20"/>
          <w:szCs w:val="20"/>
          <w:lang w:bidi="th-TH"/>
        </w:rPr>
        <w:sym w:font="Wingdings" w:char="F076"/>
      </w:r>
      <w:r w:rsidRPr="00645FDF">
        <w:rPr>
          <w:rFonts w:eastAsia="Times New Roman" w:cs="Angsana New"/>
          <w:color w:val="000000"/>
          <w:sz w:val="20"/>
          <w:szCs w:val="20"/>
          <w:lang w:bidi="th-TH"/>
        </w:rPr>
        <w:t xml:space="preserve"> Glossary Term</w:t>
      </w:r>
      <w:r>
        <w:rPr>
          <w:rFonts w:eastAsia="Times New Roman" w:cs="Angsana New"/>
          <w:color w:val="000000"/>
          <w:sz w:val="20"/>
          <w:szCs w:val="20"/>
          <w:lang w:bidi="th-TH"/>
        </w:rPr>
        <w:t>…………………………………………………………………………………………………</w:t>
      </w:r>
      <w:r w:rsidR="00A83F10">
        <w:rPr>
          <w:rFonts w:eastAsia="Times New Roman" w:cs="Angsana New"/>
          <w:color w:val="000000"/>
          <w:sz w:val="20"/>
          <w:szCs w:val="20"/>
          <w:lang w:bidi="th-TH"/>
        </w:rPr>
        <w:t>………1</w:t>
      </w:r>
      <w:r w:rsidR="00A83F10">
        <w:rPr>
          <w:rFonts w:eastAsia="Times New Roman" w:cs="Times New Roman"/>
          <w:sz w:val="20"/>
          <w:szCs w:val="20"/>
        </w:rPr>
        <w:t>1</w:t>
      </w:r>
      <w:r w:rsidR="00763F89">
        <w:rPr>
          <w:rFonts w:eastAsia="Times New Roman" w:cs="Times New Roman"/>
          <w:sz w:val="20"/>
          <w:szCs w:val="20"/>
        </w:rPr>
        <w:t>7</w:t>
      </w:r>
    </w:p>
    <w:p w14:paraId="04077E73" w14:textId="74674598" w:rsidR="00A83F10" w:rsidRDefault="00A83F10" w:rsidP="00CC1FE0">
      <w:pPr>
        <w:spacing w:line="336" w:lineRule="auto"/>
        <w:sectPr w:rsidR="00A83F10" w:rsidSect="003B4105">
          <w:headerReference w:type="default" r:id="rId16"/>
          <w:footerReference w:type="default" r:id="rId17"/>
          <w:type w:val="continuous"/>
          <w:pgSz w:w="11910" w:h="16840"/>
          <w:pgMar w:top="1323" w:right="920" w:bottom="280" w:left="960" w:header="720" w:footer="720" w:gutter="0"/>
          <w:pgBorders w:offsetFrom="page">
            <w:top w:val="single" w:sz="2" w:space="24" w:color="auto"/>
            <w:left w:val="single" w:sz="2" w:space="24" w:color="auto"/>
            <w:bottom w:val="single" w:sz="2" w:space="24" w:color="auto"/>
            <w:right w:val="single" w:sz="2" w:space="24" w:color="auto"/>
          </w:pgBorders>
          <w:pgNumType w:start="1"/>
          <w:cols w:space="720"/>
        </w:sectPr>
      </w:pPr>
    </w:p>
    <w:p w14:paraId="1897E476" w14:textId="640785E1" w:rsidR="004147CE" w:rsidRPr="004843B2" w:rsidRDefault="004843B2" w:rsidP="004843B2">
      <w:pPr>
        <w:widowControl/>
        <w:autoSpaceDE/>
        <w:autoSpaceDN/>
        <w:spacing w:after="160" w:line="276" w:lineRule="auto"/>
        <w:rPr>
          <w:rFonts w:eastAsia="Times New Roman" w:cs="Times New Roman"/>
          <w:sz w:val="24"/>
          <w:szCs w:val="24"/>
          <w:u w:val="single"/>
          <w:lang w:bidi="th-TH"/>
        </w:rPr>
      </w:pPr>
      <w:bookmarkStart w:id="2" w:name="_Hlk158044409"/>
      <w:r w:rsidRPr="00645FDF">
        <w:rPr>
          <w:sz w:val="24"/>
          <w:szCs w:val="24"/>
        </w:rPr>
        <w:lastRenderedPageBreak/>
        <w:sym w:font="Wingdings" w:char="F076"/>
      </w:r>
      <w:r w:rsidRPr="00645FDF">
        <w:rPr>
          <w:sz w:val="24"/>
          <w:szCs w:val="24"/>
        </w:rPr>
        <w:t xml:space="preserve"> </w:t>
      </w:r>
      <w:bookmarkEnd w:id="2"/>
      <w:r w:rsidRPr="00645FDF">
        <w:rPr>
          <w:sz w:val="24"/>
          <w:szCs w:val="24"/>
        </w:rPr>
        <w:t xml:space="preserve"> </w:t>
      </w:r>
      <w:r w:rsidRPr="00645FDF">
        <w:rPr>
          <w:rFonts w:eastAsia="Times New Roman" w:cs="Times New Roman"/>
          <w:sz w:val="24"/>
          <w:szCs w:val="24"/>
          <w:u w:val="single"/>
          <w:lang w:bidi="th-TH"/>
        </w:rPr>
        <w:t>Quality Management Requirements</w:t>
      </w:r>
    </w:p>
    <w:p w14:paraId="162452F8" w14:textId="77777777" w:rsidR="004147CE" w:rsidRDefault="000D43A9">
      <w:pPr>
        <w:pStyle w:val="Heading2"/>
        <w:numPr>
          <w:ilvl w:val="0"/>
          <w:numId w:val="44"/>
        </w:numPr>
        <w:tabs>
          <w:tab w:val="left" w:pos="368"/>
        </w:tabs>
        <w:spacing w:before="1"/>
      </w:pPr>
      <w:bookmarkStart w:id="3" w:name="_TOC_250009"/>
      <w:bookmarkEnd w:id="3"/>
      <w:r>
        <w:rPr>
          <w:spacing w:val="-2"/>
        </w:rPr>
        <w:t>Objective</w:t>
      </w:r>
    </w:p>
    <w:p w14:paraId="0A8FAE3E" w14:textId="5BD41F9A" w:rsidR="004147CE" w:rsidRDefault="00017BFC">
      <w:pPr>
        <w:pStyle w:val="ListParagraph"/>
        <w:numPr>
          <w:ilvl w:val="1"/>
          <w:numId w:val="44"/>
        </w:numPr>
        <w:tabs>
          <w:tab w:val="left" w:pos="822"/>
        </w:tabs>
        <w:spacing w:before="178" w:line="292" w:lineRule="auto"/>
        <w:ind w:right="154" w:hanging="226"/>
        <w:jc w:val="both"/>
        <w:rPr>
          <w:sz w:val="20"/>
        </w:rPr>
      </w:pPr>
      <w:r>
        <w:rPr>
          <w:spacing w:val="-2"/>
          <w:sz w:val="20"/>
        </w:rPr>
        <w:t xml:space="preserve">  TS </w:t>
      </w:r>
      <w:r w:rsidR="000D43A9">
        <w:rPr>
          <w:spacing w:val="-2"/>
          <w:sz w:val="20"/>
        </w:rPr>
        <w:t>Mitsuba</w:t>
      </w:r>
      <w:r w:rsidR="000D43A9">
        <w:rPr>
          <w:spacing w:val="-6"/>
          <w:sz w:val="20"/>
        </w:rPr>
        <w:t xml:space="preserve"> </w:t>
      </w:r>
      <w:r w:rsidR="000D43A9">
        <w:rPr>
          <w:spacing w:val="-2"/>
          <w:sz w:val="20"/>
        </w:rPr>
        <w:t>Supplier</w:t>
      </w:r>
      <w:r w:rsidR="000D43A9">
        <w:rPr>
          <w:spacing w:val="-5"/>
          <w:sz w:val="20"/>
        </w:rPr>
        <w:t xml:space="preserve"> </w:t>
      </w:r>
      <w:r w:rsidR="000D43A9">
        <w:rPr>
          <w:spacing w:val="-2"/>
          <w:sz w:val="20"/>
        </w:rPr>
        <w:t>Quality</w:t>
      </w:r>
      <w:r w:rsidR="000D43A9">
        <w:rPr>
          <w:spacing w:val="-4"/>
          <w:sz w:val="20"/>
        </w:rPr>
        <w:t xml:space="preserve"> </w:t>
      </w:r>
      <w:r w:rsidR="000D43A9">
        <w:rPr>
          <w:spacing w:val="-2"/>
          <w:sz w:val="20"/>
        </w:rPr>
        <w:t>Manual</w:t>
      </w:r>
      <w:r w:rsidR="000D43A9">
        <w:rPr>
          <w:spacing w:val="-7"/>
          <w:sz w:val="20"/>
        </w:rPr>
        <w:t xml:space="preserve"> </w:t>
      </w:r>
      <w:r w:rsidR="000D43A9">
        <w:rPr>
          <w:spacing w:val="-2"/>
          <w:sz w:val="20"/>
        </w:rPr>
        <w:t>constitutes</w:t>
      </w:r>
      <w:r w:rsidR="000D43A9">
        <w:rPr>
          <w:spacing w:val="-5"/>
          <w:sz w:val="20"/>
        </w:rPr>
        <w:t xml:space="preserve"> </w:t>
      </w:r>
      <w:r w:rsidR="000D43A9">
        <w:rPr>
          <w:spacing w:val="-2"/>
          <w:sz w:val="20"/>
        </w:rPr>
        <w:t>the</w:t>
      </w:r>
      <w:r w:rsidR="000D43A9">
        <w:rPr>
          <w:spacing w:val="-6"/>
          <w:sz w:val="20"/>
        </w:rPr>
        <w:t xml:space="preserve"> </w:t>
      </w:r>
      <w:r w:rsidR="000D43A9">
        <w:rPr>
          <w:spacing w:val="-2"/>
          <w:sz w:val="20"/>
        </w:rPr>
        <w:t>quality</w:t>
      </w:r>
      <w:r w:rsidR="000D43A9">
        <w:rPr>
          <w:spacing w:val="-5"/>
          <w:sz w:val="20"/>
        </w:rPr>
        <w:t xml:space="preserve"> </w:t>
      </w:r>
      <w:r w:rsidR="000D43A9">
        <w:rPr>
          <w:spacing w:val="-2"/>
          <w:sz w:val="20"/>
        </w:rPr>
        <w:t>management</w:t>
      </w:r>
      <w:r w:rsidR="000D43A9">
        <w:rPr>
          <w:spacing w:val="-6"/>
          <w:sz w:val="20"/>
        </w:rPr>
        <w:t xml:space="preserve"> </w:t>
      </w:r>
      <w:r w:rsidR="000D43A9">
        <w:rPr>
          <w:spacing w:val="-2"/>
          <w:sz w:val="20"/>
        </w:rPr>
        <w:t>system</w:t>
      </w:r>
      <w:r w:rsidR="000D43A9">
        <w:rPr>
          <w:spacing w:val="-6"/>
          <w:sz w:val="20"/>
        </w:rPr>
        <w:t xml:space="preserve"> </w:t>
      </w:r>
      <w:r w:rsidR="000D43A9">
        <w:rPr>
          <w:spacing w:val="-2"/>
          <w:sz w:val="20"/>
        </w:rPr>
        <w:t>requirements for the</w:t>
      </w:r>
      <w:r w:rsidR="000D43A9">
        <w:rPr>
          <w:spacing w:val="-12"/>
          <w:sz w:val="20"/>
        </w:rPr>
        <w:t xml:space="preserve"> </w:t>
      </w:r>
      <w:r>
        <w:rPr>
          <w:spacing w:val="-12"/>
          <w:sz w:val="20"/>
        </w:rPr>
        <w:t xml:space="preserve">  </w:t>
      </w:r>
      <w:r w:rsidR="000D43A9">
        <w:rPr>
          <w:spacing w:val="-2"/>
          <w:sz w:val="20"/>
        </w:rPr>
        <w:t>suppliers</w:t>
      </w:r>
      <w:r w:rsidR="000D43A9">
        <w:rPr>
          <w:spacing w:val="-12"/>
          <w:sz w:val="20"/>
        </w:rPr>
        <w:t xml:space="preserve"> </w:t>
      </w:r>
      <w:r w:rsidR="000D43A9">
        <w:rPr>
          <w:spacing w:val="-2"/>
          <w:sz w:val="20"/>
        </w:rPr>
        <w:t>of</w:t>
      </w:r>
      <w:r w:rsidR="000D43A9">
        <w:rPr>
          <w:spacing w:val="-12"/>
          <w:sz w:val="20"/>
        </w:rPr>
        <w:t xml:space="preserve"> </w:t>
      </w:r>
      <w:r>
        <w:rPr>
          <w:spacing w:val="-12"/>
          <w:sz w:val="20"/>
        </w:rPr>
        <w:t xml:space="preserve">TS </w:t>
      </w:r>
      <w:r w:rsidR="000D43A9">
        <w:rPr>
          <w:spacing w:val="-2"/>
          <w:sz w:val="20"/>
        </w:rPr>
        <w:t>Mitsuba</w:t>
      </w:r>
      <w:r w:rsidR="000D43A9">
        <w:rPr>
          <w:spacing w:val="-12"/>
          <w:sz w:val="20"/>
        </w:rPr>
        <w:t xml:space="preserve"> </w:t>
      </w:r>
      <w:r w:rsidR="000D43A9">
        <w:rPr>
          <w:spacing w:val="-2"/>
          <w:sz w:val="20"/>
        </w:rPr>
        <w:t>(hereinafter</w:t>
      </w:r>
      <w:r w:rsidR="000D43A9">
        <w:rPr>
          <w:spacing w:val="-12"/>
          <w:sz w:val="20"/>
        </w:rPr>
        <w:t xml:space="preserve"> </w:t>
      </w:r>
      <w:r w:rsidR="000D43A9">
        <w:rPr>
          <w:spacing w:val="-2"/>
          <w:sz w:val="20"/>
        </w:rPr>
        <w:t>referred</w:t>
      </w:r>
      <w:r w:rsidR="000D43A9">
        <w:rPr>
          <w:spacing w:val="-12"/>
          <w:sz w:val="20"/>
        </w:rPr>
        <w:t xml:space="preserve"> </w:t>
      </w:r>
      <w:r w:rsidR="000D43A9">
        <w:rPr>
          <w:spacing w:val="-2"/>
          <w:sz w:val="20"/>
        </w:rPr>
        <w:t>to</w:t>
      </w:r>
      <w:r w:rsidR="000D43A9">
        <w:rPr>
          <w:spacing w:val="-12"/>
          <w:sz w:val="20"/>
        </w:rPr>
        <w:t xml:space="preserve"> </w:t>
      </w:r>
      <w:r w:rsidR="000D43A9">
        <w:rPr>
          <w:spacing w:val="-2"/>
          <w:sz w:val="20"/>
        </w:rPr>
        <w:t>as</w:t>
      </w:r>
      <w:r w:rsidR="000D43A9">
        <w:rPr>
          <w:spacing w:val="-12"/>
          <w:sz w:val="20"/>
        </w:rPr>
        <w:t xml:space="preserve"> </w:t>
      </w:r>
      <w:r w:rsidR="000D43A9">
        <w:rPr>
          <w:rFonts w:ascii="Century" w:hAnsi="Century"/>
          <w:spacing w:val="-2"/>
          <w:sz w:val="20"/>
        </w:rPr>
        <w:t>“</w:t>
      </w:r>
      <w:r w:rsidRPr="00017BFC">
        <w:rPr>
          <w:spacing w:val="-2"/>
          <w:sz w:val="20"/>
        </w:rPr>
        <w:t xml:space="preserve">TS </w:t>
      </w:r>
      <w:r w:rsidR="000D43A9">
        <w:rPr>
          <w:spacing w:val="-2"/>
          <w:sz w:val="20"/>
        </w:rPr>
        <w:t>Mitsuba</w:t>
      </w:r>
      <w:r w:rsidR="000D43A9">
        <w:rPr>
          <w:rFonts w:ascii="Century" w:hAnsi="Century"/>
          <w:spacing w:val="-2"/>
          <w:sz w:val="20"/>
        </w:rPr>
        <w:t>”</w:t>
      </w:r>
      <w:r w:rsidR="000D43A9">
        <w:rPr>
          <w:spacing w:val="-2"/>
          <w:sz w:val="20"/>
        </w:rPr>
        <w:t>).</w:t>
      </w:r>
    </w:p>
    <w:p w14:paraId="451C3233" w14:textId="2D7E73DE" w:rsidR="004147CE" w:rsidRDefault="00017BFC">
      <w:pPr>
        <w:pStyle w:val="ListParagraph"/>
        <w:numPr>
          <w:ilvl w:val="1"/>
          <w:numId w:val="44"/>
        </w:numPr>
        <w:tabs>
          <w:tab w:val="left" w:pos="822"/>
        </w:tabs>
        <w:spacing w:before="112" w:line="292" w:lineRule="auto"/>
        <w:ind w:left="1114" w:right="1610" w:hanging="653"/>
        <w:jc w:val="both"/>
        <w:rPr>
          <w:sz w:val="20"/>
        </w:rPr>
      </w:pPr>
      <w:r>
        <w:rPr>
          <w:spacing w:val="-2"/>
          <w:sz w:val="20"/>
        </w:rPr>
        <w:t>TS</w:t>
      </w:r>
      <w:r>
        <w:rPr>
          <w:noProof/>
        </w:rPr>
        <w:t xml:space="preserve"> </w:t>
      </w:r>
      <w:r w:rsidR="000D43A9">
        <w:rPr>
          <w:noProof/>
        </w:rPr>
        <w:drawing>
          <wp:anchor distT="0" distB="0" distL="0" distR="0" simplePos="0" relativeHeight="250985472" behindDoc="1" locked="0" layoutInCell="1" allowOverlap="1" wp14:anchorId="53CC893D" wp14:editId="6CAA1FB1">
            <wp:simplePos x="0" y="0"/>
            <wp:positionH relativeFrom="page">
              <wp:posOffset>1136934</wp:posOffset>
            </wp:positionH>
            <wp:positionV relativeFrom="paragraph">
              <wp:posOffset>286081</wp:posOffset>
            </wp:positionV>
            <wp:extent cx="110459" cy="9216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8" cstate="print"/>
                    <a:stretch>
                      <a:fillRect/>
                    </a:stretch>
                  </pic:blipFill>
                  <pic:spPr>
                    <a:xfrm>
                      <a:off x="0" y="0"/>
                      <a:ext cx="110459" cy="92165"/>
                    </a:xfrm>
                    <a:prstGeom prst="rect">
                      <a:avLst/>
                    </a:prstGeom>
                  </pic:spPr>
                </pic:pic>
              </a:graphicData>
            </a:graphic>
          </wp:anchor>
        </w:drawing>
      </w:r>
      <w:r w:rsidR="000D43A9">
        <w:rPr>
          <w:spacing w:val="-4"/>
          <w:sz w:val="20"/>
        </w:rPr>
        <w:t>Mitsuba</w:t>
      </w:r>
      <w:r w:rsidR="000D43A9">
        <w:rPr>
          <w:spacing w:val="-10"/>
          <w:sz w:val="20"/>
        </w:rPr>
        <w:t xml:space="preserve"> </w:t>
      </w:r>
      <w:r w:rsidR="000D43A9">
        <w:rPr>
          <w:spacing w:val="-4"/>
          <w:sz w:val="20"/>
        </w:rPr>
        <w:t>basic</w:t>
      </w:r>
      <w:r w:rsidR="000D43A9">
        <w:rPr>
          <w:spacing w:val="-10"/>
          <w:sz w:val="20"/>
        </w:rPr>
        <w:t xml:space="preserve"> </w:t>
      </w:r>
      <w:r w:rsidR="000D43A9">
        <w:rPr>
          <w:spacing w:val="-4"/>
          <w:sz w:val="20"/>
        </w:rPr>
        <w:t>policy</w:t>
      </w:r>
      <w:r w:rsidR="000D43A9">
        <w:rPr>
          <w:spacing w:val="-10"/>
          <w:sz w:val="20"/>
        </w:rPr>
        <w:t xml:space="preserve"> </w:t>
      </w:r>
      <w:r w:rsidR="000D43A9">
        <w:rPr>
          <w:spacing w:val="-4"/>
          <w:sz w:val="20"/>
        </w:rPr>
        <w:t>is</w:t>
      </w:r>
      <w:r w:rsidR="000D43A9">
        <w:rPr>
          <w:spacing w:val="-10"/>
          <w:sz w:val="20"/>
        </w:rPr>
        <w:t xml:space="preserve"> </w:t>
      </w:r>
      <w:r w:rsidR="000D43A9">
        <w:rPr>
          <w:rFonts w:ascii="Century" w:hAnsi="Century"/>
          <w:spacing w:val="-4"/>
          <w:sz w:val="20"/>
        </w:rPr>
        <w:t>“</w:t>
      </w:r>
      <w:r w:rsidR="000D43A9">
        <w:rPr>
          <w:b/>
          <w:spacing w:val="-4"/>
          <w:sz w:val="20"/>
        </w:rPr>
        <w:t>We</w:t>
      </w:r>
      <w:r w:rsidR="000D43A9">
        <w:rPr>
          <w:b/>
          <w:spacing w:val="-10"/>
          <w:sz w:val="20"/>
        </w:rPr>
        <w:t xml:space="preserve"> </w:t>
      </w:r>
      <w:r w:rsidR="000D43A9">
        <w:rPr>
          <w:b/>
          <w:spacing w:val="-4"/>
          <w:sz w:val="20"/>
        </w:rPr>
        <w:t>will</w:t>
      </w:r>
      <w:r w:rsidR="000D43A9">
        <w:rPr>
          <w:b/>
          <w:spacing w:val="-10"/>
          <w:sz w:val="20"/>
        </w:rPr>
        <w:t xml:space="preserve"> </w:t>
      </w:r>
      <w:r w:rsidR="000D43A9">
        <w:rPr>
          <w:b/>
          <w:spacing w:val="-4"/>
          <w:sz w:val="20"/>
        </w:rPr>
        <w:t>make</w:t>
      </w:r>
      <w:r>
        <w:rPr>
          <w:b/>
          <w:spacing w:val="-4"/>
          <w:sz w:val="20"/>
        </w:rPr>
        <w:t xml:space="preserve"> TS</w:t>
      </w:r>
      <w:r w:rsidR="000D43A9">
        <w:rPr>
          <w:b/>
          <w:spacing w:val="-10"/>
          <w:sz w:val="20"/>
        </w:rPr>
        <w:t xml:space="preserve"> </w:t>
      </w:r>
      <w:r w:rsidR="000D43A9">
        <w:rPr>
          <w:b/>
          <w:spacing w:val="-4"/>
          <w:sz w:val="20"/>
        </w:rPr>
        <w:t>Mitsuba</w:t>
      </w:r>
      <w:r w:rsidR="000D43A9">
        <w:rPr>
          <w:b/>
          <w:spacing w:val="-10"/>
          <w:sz w:val="20"/>
        </w:rPr>
        <w:t xml:space="preserve"> </w:t>
      </w:r>
      <w:r w:rsidR="000D43A9">
        <w:rPr>
          <w:b/>
          <w:spacing w:val="-4"/>
          <w:sz w:val="20"/>
        </w:rPr>
        <w:t>the</w:t>
      </w:r>
      <w:r w:rsidR="000D43A9">
        <w:rPr>
          <w:b/>
          <w:spacing w:val="-10"/>
          <w:sz w:val="20"/>
        </w:rPr>
        <w:t xml:space="preserve"> </w:t>
      </w:r>
      <w:r w:rsidR="000D43A9">
        <w:rPr>
          <w:b/>
          <w:spacing w:val="-4"/>
          <w:sz w:val="20"/>
        </w:rPr>
        <w:t>brand</w:t>
      </w:r>
      <w:r w:rsidR="000D43A9">
        <w:rPr>
          <w:b/>
          <w:spacing w:val="-9"/>
          <w:sz w:val="20"/>
        </w:rPr>
        <w:t xml:space="preserve"> </w:t>
      </w:r>
      <w:r w:rsidR="000D43A9">
        <w:rPr>
          <w:b/>
          <w:spacing w:val="-4"/>
          <w:sz w:val="20"/>
        </w:rPr>
        <w:t>of</w:t>
      </w:r>
      <w:r w:rsidR="000D43A9">
        <w:rPr>
          <w:b/>
          <w:spacing w:val="-10"/>
          <w:sz w:val="20"/>
        </w:rPr>
        <w:t xml:space="preserve"> </w:t>
      </w:r>
      <w:r w:rsidR="000D43A9">
        <w:rPr>
          <w:b/>
          <w:spacing w:val="-4"/>
          <w:sz w:val="20"/>
        </w:rPr>
        <w:t>choice</w:t>
      </w:r>
      <w:r w:rsidR="000D43A9">
        <w:rPr>
          <w:b/>
          <w:spacing w:val="-10"/>
          <w:sz w:val="20"/>
        </w:rPr>
        <w:t xml:space="preserve"> </w:t>
      </w:r>
      <w:r w:rsidR="000D43A9">
        <w:rPr>
          <w:b/>
          <w:spacing w:val="-4"/>
          <w:sz w:val="20"/>
        </w:rPr>
        <w:t>on</w:t>
      </w:r>
      <w:r w:rsidR="000D43A9">
        <w:rPr>
          <w:b/>
          <w:spacing w:val="-10"/>
          <w:sz w:val="20"/>
        </w:rPr>
        <w:t xml:space="preserve"> </w:t>
      </w:r>
      <w:r w:rsidR="000D43A9">
        <w:rPr>
          <w:b/>
          <w:spacing w:val="-4"/>
          <w:sz w:val="20"/>
        </w:rPr>
        <w:t>a</w:t>
      </w:r>
      <w:r w:rsidR="000D43A9">
        <w:rPr>
          <w:b/>
          <w:spacing w:val="-10"/>
          <w:sz w:val="20"/>
        </w:rPr>
        <w:t xml:space="preserve"> </w:t>
      </w:r>
      <w:r w:rsidR="000D43A9">
        <w:rPr>
          <w:b/>
          <w:spacing w:val="-4"/>
          <w:sz w:val="20"/>
        </w:rPr>
        <w:t>global</w:t>
      </w:r>
      <w:r w:rsidR="000D43A9">
        <w:rPr>
          <w:b/>
          <w:spacing w:val="-10"/>
          <w:sz w:val="20"/>
        </w:rPr>
        <w:t xml:space="preserve"> </w:t>
      </w:r>
      <w:r w:rsidR="000D43A9">
        <w:rPr>
          <w:b/>
          <w:spacing w:val="-4"/>
          <w:sz w:val="20"/>
        </w:rPr>
        <w:t>scale</w:t>
      </w:r>
      <w:r w:rsidR="000D43A9">
        <w:rPr>
          <w:rFonts w:ascii="Century" w:hAnsi="Century"/>
          <w:spacing w:val="-4"/>
          <w:sz w:val="20"/>
        </w:rPr>
        <w:t>”</w:t>
      </w:r>
      <w:r w:rsidR="000D43A9">
        <w:rPr>
          <w:spacing w:val="-4"/>
          <w:sz w:val="20"/>
        </w:rPr>
        <w:t xml:space="preserve">. </w:t>
      </w:r>
      <w:r w:rsidR="000D43A9">
        <w:rPr>
          <w:sz w:val="20"/>
        </w:rPr>
        <w:t>“Will</w:t>
      </w:r>
      <w:r w:rsidR="000D43A9">
        <w:rPr>
          <w:spacing w:val="-9"/>
          <w:sz w:val="20"/>
        </w:rPr>
        <w:t xml:space="preserve"> </w:t>
      </w:r>
      <w:r w:rsidR="000D43A9">
        <w:rPr>
          <w:sz w:val="20"/>
        </w:rPr>
        <w:t>Make</w:t>
      </w:r>
      <w:r w:rsidR="000D43A9">
        <w:rPr>
          <w:spacing w:val="-9"/>
          <w:sz w:val="20"/>
        </w:rPr>
        <w:t xml:space="preserve"> </w:t>
      </w:r>
      <w:r>
        <w:rPr>
          <w:spacing w:val="-2"/>
          <w:sz w:val="20"/>
        </w:rPr>
        <w:t>TS</w:t>
      </w:r>
      <w:r>
        <w:rPr>
          <w:sz w:val="20"/>
        </w:rPr>
        <w:t xml:space="preserve"> </w:t>
      </w:r>
      <w:r w:rsidR="000D43A9">
        <w:rPr>
          <w:sz w:val="20"/>
        </w:rPr>
        <w:t>Mitsuba</w:t>
      </w:r>
      <w:r w:rsidR="000D43A9">
        <w:rPr>
          <w:spacing w:val="-6"/>
          <w:sz w:val="20"/>
        </w:rPr>
        <w:t xml:space="preserve"> </w:t>
      </w:r>
      <w:r w:rsidR="000D43A9">
        <w:rPr>
          <w:sz w:val="20"/>
        </w:rPr>
        <w:t>the</w:t>
      </w:r>
      <w:r w:rsidR="000D43A9">
        <w:rPr>
          <w:spacing w:val="-9"/>
          <w:sz w:val="20"/>
        </w:rPr>
        <w:t xml:space="preserve"> </w:t>
      </w:r>
      <w:r w:rsidR="000D43A9">
        <w:rPr>
          <w:sz w:val="20"/>
        </w:rPr>
        <w:t>brand</w:t>
      </w:r>
      <w:r w:rsidR="000D43A9">
        <w:rPr>
          <w:spacing w:val="-6"/>
          <w:sz w:val="20"/>
        </w:rPr>
        <w:t xml:space="preserve"> </w:t>
      </w:r>
      <w:r w:rsidR="000D43A9">
        <w:rPr>
          <w:sz w:val="20"/>
        </w:rPr>
        <w:t>of</w:t>
      </w:r>
      <w:r w:rsidR="000D43A9">
        <w:rPr>
          <w:spacing w:val="-9"/>
          <w:sz w:val="20"/>
        </w:rPr>
        <w:t xml:space="preserve"> </w:t>
      </w:r>
      <w:r w:rsidR="000D43A9">
        <w:rPr>
          <w:sz w:val="20"/>
        </w:rPr>
        <w:t>choice”</w:t>
      </w:r>
    </w:p>
    <w:p w14:paraId="65BEB8C6" w14:textId="77777777" w:rsidR="004147CE" w:rsidRDefault="000D43A9">
      <w:pPr>
        <w:pStyle w:val="BodyText"/>
        <w:spacing w:before="5" w:line="297" w:lineRule="auto"/>
        <w:ind w:left="1121" w:right="159"/>
        <w:jc w:val="both"/>
      </w:pPr>
      <w:r>
        <w:rPr>
          <w:spacing w:val="-4"/>
        </w:rPr>
        <w:t>In</w:t>
      </w:r>
      <w:r>
        <w:rPr>
          <w:spacing w:val="-7"/>
        </w:rPr>
        <w:t xml:space="preserve"> </w:t>
      </w:r>
      <w:r>
        <w:rPr>
          <w:spacing w:val="-4"/>
        </w:rPr>
        <w:t>the</w:t>
      </w:r>
      <w:r>
        <w:rPr>
          <w:spacing w:val="-5"/>
        </w:rPr>
        <w:t xml:space="preserve"> </w:t>
      </w:r>
      <w:r>
        <w:rPr>
          <w:spacing w:val="-4"/>
        </w:rPr>
        <w:t>increasingly</w:t>
      </w:r>
      <w:r>
        <w:rPr>
          <w:spacing w:val="-5"/>
        </w:rPr>
        <w:t xml:space="preserve"> </w:t>
      </w:r>
      <w:r>
        <w:rPr>
          <w:spacing w:val="-4"/>
        </w:rPr>
        <w:t>competitive</w:t>
      </w:r>
      <w:r>
        <w:rPr>
          <w:spacing w:val="-7"/>
        </w:rPr>
        <w:t xml:space="preserve"> </w:t>
      </w:r>
      <w:r>
        <w:rPr>
          <w:spacing w:val="-4"/>
        </w:rPr>
        <w:t>age, basic</w:t>
      </w:r>
      <w:r>
        <w:rPr>
          <w:spacing w:val="-5"/>
        </w:rPr>
        <w:t xml:space="preserve"> </w:t>
      </w:r>
      <w:r>
        <w:rPr>
          <w:spacing w:val="-4"/>
        </w:rPr>
        <w:t>conditions</w:t>
      </w:r>
      <w:r>
        <w:rPr>
          <w:spacing w:val="-5"/>
        </w:rPr>
        <w:t xml:space="preserve"> </w:t>
      </w:r>
      <w:r>
        <w:rPr>
          <w:spacing w:val="-4"/>
        </w:rPr>
        <w:t>such</w:t>
      </w:r>
      <w:r>
        <w:rPr>
          <w:spacing w:val="-7"/>
        </w:rPr>
        <w:t xml:space="preserve"> </w:t>
      </w:r>
      <w:r>
        <w:rPr>
          <w:spacing w:val="-4"/>
        </w:rPr>
        <w:t>as</w:t>
      </w:r>
      <w:r>
        <w:rPr>
          <w:spacing w:val="-5"/>
        </w:rPr>
        <w:t xml:space="preserve"> </w:t>
      </w:r>
      <w:r>
        <w:rPr>
          <w:spacing w:val="-4"/>
        </w:rPr>
        <w:t>quality</w:t>
      </w:r>
      <w:r>
        <w:rPr>
          <w:spacing w:val="-5"/>
        </w:rPr>
        <w:t xml:space="preserve"> </w:t>
      </w:r>
      <w:r>
        <w:rPr>
          <w:spacing w:val="-4"/>
        </w:rPr>
        <w:t>and</w:t>
      </w:r>
      <w:r>
        <w:rPr>
          <w:spacing w:val="-7"/>
        </w:rPr>
        <w:t xml:space="preserve"> </w:t>
      </w:r>
      <w:r>
        <w:rPr>
          <w:spacing w:val="-4"/>
        </w:rPr>
        <w:t>price</w:t>
      </w:r>
      <w:r>
        <w:rPr>
          <w:spacing w:val="-5"/>
        </w:rPr>
        <w:t xml:space="preserve"> </w:t>
      </w:r>
      <w:r>
        <w:rPr>
          <w:spacing w:val="-4"/>
        </w:rPr>
        <w:t>need</w:t>
      </w:r>
      <w:r>
        <w:rPr>
          <w:spacing w:val="-5"/>
        </w:rPr>
        <w:t xml:space="preserve"> </w:t>
      </w:r>
      <w:r>
        <w:rPr>
          <w:spacing w:val="-4"/>
        </w:rPr>
        <w:t>to</w:t>
      </w:r>
      <w:r>
        <w:rPr>
          <w:spacing w:val="-5"/>
        </w:rPr>
        <w:t xml:space="preserve"> </w:t>
      </w:r>
      <w:r>
        <w:rPr>
          <w:spacing w:val="-4"/>
        </w:rPr>
        <w:t>achieve</w:t>
      </w:r>
      <w:r>
        <w:rPr>
          <w:spacing w:val="-7"/>
        </w:rPr>
        <w:t xml:space="preserve"> </w:t>
      </w:r>
      <w:r>
        <w:rPr>
          <w:spacing w:val="-4"/>
        </w:rPr>
        <w:t>a</w:t>
      </w:r>
      <w:r>
        <w:rPr>
          <w:spacing w:val="-5"/>
        </w:rPr>
        <w:t xml:space="preserve"> </w:t>
      </w:r>
      <w:r>
        <w:rPr>
          <w:spacing w:val="-4"/>
        </w:rPr>
        <w:t xml:space="preserve">certain </w:t>
      </w:r>
      <w:r>
        <w:rPr>
          <w:spacing w:val="-2"/>
        </w:rPr>
        <w:t>level</w:t>
      </w:r>
      <w:r>
        <w:rPr>
          <w:spacing w:val="-12"/>
        </w:rPr>
        <w:t xml:space="preserve"> </w:t>
      </w:r>
      <w:r>
        <w:rPr>
          <w:spacing w:val="-2"/>
        </w:rPr>
        <w:t>to</w:t>
      </w:r>
      <w:r>
        <w:rPr>
          <w:spacing w:val="-12"/>
        </w:rPr>
        <w:t xml:space="preserve"> </w:t>
      </w:r>
      <w:r>
        <w:rPr>
          <w:spacing w:val="-2"/>
        </w:rPr>
        <w:t>satisfy</w:t>
      </w:r>
      <w:r>
        <w:rPr>
          <w:spacing w:val="-10"/>
        </w:rPr>
        <w:t xml:space="preserve"> </w:t>
      </w:r>
      <w:r>
        <w:rPr>
          <w:spacing w:val="-2"/>
        </w:rPr>
        <w:t>customers</w:t>
      </w:r>
      <w:r>
        <w:rPr>
          <w:spacing w:val="-10"/>
        </w:rPr>
        <w:t xml:space="preserve"> </w:t>
      </w:r>
      <w:r>
        <w:rPr>
          <w:spacing w:val="-2"/>
        </w:rPr>
        <w:t>and</w:t>
      </w:r>
      <w:r>
        <w:rPr>
          <w:spacing w:val="-12"/>
        </w:rPr>
        <w:t xml:space="preserve"> </w:t>
      </w:r>
      <w:r>
        <w:rPr>
          <w:spacing w:val="-2"/>
        </w:rPr>
        <w:t>win</w:t>
      </w:r>
      <w:r>
        <w:rPr>
          <w:spacing w:val="-9"/>
        </w:rPr>
        <w:t xml:space="preserve"> </w:t>
      </w:r>
      <w:r>
        <w:rPr>
          <w:spacing w:val="-2"/>
        </w:rPr>
        <w:t>long-term</w:t>
      </w:r>
      <w:r>
        <w:rPr>
          <w:spacing w:val="-9"/>
        </w:rPr>
        <w:t xml:space="preserve"> </w:t>
      </w:r>
      <w:r>
        <w:rPr>
          <w:spacing w:val="-2"/>
        </w:rPr>
        <w:t>business</w:t>
      </w:r>
      <w:r>
        <w:rPr>
          <w:spacing w:val="-10"/>
        </w:rPr>
        <w:t xml:space="preserve"> </w:t>
      </w:r>
      <w:r>
        <w:rPr>
          <w:spacing w:val="-2"/>
        </w:rPr>
        <w:t>relationship.</w:t>
      </w:r>
    </w:p>
    <w:p w14:paraId="60C3737F" w14:textId="435C8250" w:rsidR="004147CE" w:rsidRDefault="000D43A9">
      <w:pPr>
        <w:pStyle w:val="BodyText"/>
        <w:spacing w:before="0" w:line="297" w:lineRule="auto"/>
        <w:ind w:left="1121" w:right="153"/>
        <w:jc w:val="both"/>
      </w:pPr>
      <w:r>
        <w:rPr>
          <w:spacing w:val="-4"/>
        </w:rPr>
        <w:t>On</w:t>
      </w:r>
      <w:r>
        <w:rPr>
          <w:spacing w:val="-10"/>
        </w:rPr>
        <w:t xml:space="preserve"> </w:t>
      </w:r>
      <w:r>
        <w:rPr>
          <w:spacing w:val="-4"/>
        </w:rPr>
        <w:t>top</w:t>
      </w:r>
      <w:r>
        <w:rPr>
          <w:spacing w:val="-10"/>
        </w:rPr>
        <w:t xml:space="preserve"> </w:t>
      </w:r>
      <w:r>
        <w:rPr>
          <w:spacing w:val="-4"/>
        </w:rPr>
        <w:t>of</w:t>
      </w:r>
      <w:r>
        <w:rPr>
          <w:spacing w:val="-8"/>
        </w:rPr>
        <w:t xml:space="preserve"> </w:t>
      </w:r>
      <w:r>
        <w:rPr>
          <w:spacing w:val="-4"/>
        </w:rPr>
        <w:t>that,</w:t>
      </w:r>
      <w:r>
        <w:rPr>
          <w:spacing w:val="-8"/>
        </w:rPr>
        <w:t xml:space="preserve"> </w:t>
      </w:r>
      <w:r>
        <w:rPr>
          <w:spacing w:val="-4"/>
        </w:rPr>
        <w:t>only</w:t>
      </w:r>
      <w:r>
        <w:rPr>
          <w:spacing w:val="-9"/>
        </w:rPr>
        <w:t xml:space="preserve"> </w:t>
      </w:r>
      <w:r>
        <w:rPr>
          <w:spacing w:val="-4"/>
        </w:rPr>
        <w:t>when</w:t>
      </w:r>
      <w:r>
        <w:rPr>
          <w:spacing w:val="-8"/>
        </w:rPr>
        <w:t xml:space="preserve"> </w:t>
      </w:r>
      <w:r w:rsidR="00A3050B">
        <w:rPr>
          <w:spacing w:val="-2"/>
        </w:rPr>
        <w:t>TS</w:t>
      </w:r>
      <w:r w:rsidR="00A3050B">
        <w:rPr>
          <w:spacing w:val="-4"/>
        </w:rPr>
        <w:t xml:space="preserve"> </w:t>
      </w:r>
      <w:r>
        <w:rPr>
          <w:spacing w:val="-4"/>
        </w:rPr>
        <w:t>Mitsuba</w:t>
      </w:r>
      <w:r>
        <w:rPr>
          <w:spacing w:val="-10"/>
        </w:rPr>
        <w:t xml:space="preserve"> </w:t>
      </w:r>
      <w:r>
        <w:rPr>
          <w:spacing w:val="-4"/>
        </w:rPr>
        <w:t>makes</w:t>
      </w:r>
      <w:r>
        <w:rPr>
          <w:spacing w:val="-9"/>
        </w:rPr>
        <w:t xml:space="preserve"> </w:t>
      </w:r>
      <w:r>
        <w:rPr>
          <w:spacing w:val="-4"/>
        </w:rPr>
        <w:t>a</w:t>
      </w:r>
      <w:r>
        <w:rPr>
          <w:spacing w:val="-8"/>
        </w:rPr>
        <w:t xml:space="preserve"> </w:t>
      </w:r>
      <w:r>
        <w:rPr>
          <w:spacing w:val="-4"/>
        </w:rPr>
        <w:t>proposal</w:t>
      </w:r>
      <w:r>
        <w:rPr>
          <w:spacing w:val="-8"/>
        </w:rPr>
        <w:t xml:space="preserve"> </w:t>
      </w:r>
      <w:r>
        <w:rPr>
          <w:spacing w:val="-4"/>
        </w:rPr>
        <w:t>that</w:t>
      </w:r>
      <w:r>
        <w:rPr>
          <w:spacing w:val="-8"/>
        </w:rPr>
        <w:t xml:space="preserve"> </w:t>
      </w:r>
      <w:r>
        <w:rPr>
          <w:spacing w:val="-4"/>
        </w:rPr>
        <w:t>is</w:t>
      </w:r>
      <w:r>
        <w:rPr>
          <w:spacing w:val="-9"/>
        </w:rPr>
        <w:t xml:space="preserve"> </w:t>
      </w:r>
      <w:r>
        <w:rPr>
          <w:spacing w:val="-4"/>
        </w:rPr>
        <w:t>unique</w:t>
      </w:r>
      <w:r>
        <w:rPr>
          <w:spacing w:val="-10"/>
        </w:rPr>
        <w:t xml:space="preserve"> </w:t>
      </w:r>
      <w:r>
        <w:rPr>
          <w:spacing w:val="-4"/>
        </w:rPr>
        <w:t>and</w:t>
      </w:r>
      <w:r>
        <w:rPr>
          <w:spacing w:val="-10"/>
        </w:rPr>
        <w:t xml:space="preserve"> </w:t>
      </w:r>
      <w:r>
        <w:rPr>
          <w:spacing w:val="-4"/>
        </w:rPr>
        <w:t>has</w:t>
      </w:r>
      <w:r>
        <w:rPr>
          <w:spacing w:val="-9"/>
        </w:rPr>
        <w:t xml:space="preserve"> </w:t>
      </w:r>
      <w:r>
        <w:rPr>
          <w:spacing w:val="-4"/>
        </w:rPr>
        <w:t>a</w:t>
      </w:r>
      <w:r>
        <w:rPr>
          <w:spacing w:val="-8"/>
        </w:rPr>
        <w:t xml:space="preserve"> </w:t>
      </w:r>
      <w:r>
        <w:rPr>
          <w:spacing w:val="-4"/>
        </w:rPr>
        <w:t>clear</w:t>
      </w:r>
      <w:r>
        <w:rPr>
          <w:spacing w:val="-7"/>
        </w:rPr>
        <w:t xml:space="preserve"> </w:t>
      </w:r>
      <w:r>
        <w:rPr>
          <w:spacing w:val="-4"/>
        </w:rPr>
        <w:t>advantage</w:t>
      </w:r>
      <w:r>
        <w:rPr>
          <w:spacing w:val="-8"/>
        </w:rPr>
        <w:t xml:space="preserve"> </w:t>
      </w:r>
      <w:r>
        <w:rPr>
          <w:spacing w:val="-4"/>
        </w:rPr>
        <w:t>and</w:t>
      </w:r>
      <w:r>
        <w:rPr>
          <w:spacing w:val="-8"/>
        </w:rPr>
        <w:t xml:space="preserve"> </w:t>
      </w:r>
      <w:r>
        <w:rPr>
          <w:spacing w:val="-4"/>
        </w:rPr>
        <w:t xml:space="preserve">when </w:t>
      </w:r>
      <w:r>
        <w:rPr>
          <w:spacing w:val="-2"/>
        </w:rPr>
        <w:t>the</w:t>
      </w:r>
      <w:r>
        <w:rPr>
          <w:spacing w:val="-8"/>
        </w:rPr>
        <w:t xml:space="preserve"> </w:t>
      </w:r>
      <w:r>
        <w:rPr>
          <w:spacing w:val="-2"/>
        </w:rPr>
        <w:t>customer</w:t>
      </w:r>
      <w:r>
        <w:rPr>
          <w:spacing w:val="-7"/>
        </w:rPr>
        <w:t xml:space="preserve"> </w:t>
      </w:r>
      <w:r>
        <w:rPr>
          <w:spacing w:val="-2"/>
        </w:rPr>
        <w:t>approves</w:t>
      </w:r>
      <w:r>
        <w:rPr>
          <w:spacing w:val="-6"/>
        </w:rPr>
        <w:t xml:space="preserve"> </w:t>
      </w:r>
      <w:r>
        <w:rPr>
          <w:spacing w:val="-2"/>
        </w:rPr>
        <w:t>it,</w:t>
      </w:r>
      <w:r>
        <w:rPr>
          <w:spacing w:val="-8"/>
        </w:rPr>
        <w:t xml:space="preserve"> </w:t>
      </w:r>
      <w:r>
        <w:rPr>
          <w:spacing w:val="-2"/>
        </w:rPr>
        <w:t>the</w:t>
      </w:r>
      <w:r>
        <w:rPr>
          <w:spacing w:val="-5"/>
        </w:rPr>
        <w:t xml:space="preserve"> </w:t>
      </w:r>
      <w:r>
        <w:rPr>
          <w:spacing w:val="-2"/>
        </w:rPr>
        <w:t>customer</w:t>
      </w:r>
      <w:r>
        <w:rPr>
          <w:spacing w:val="-6"/>
        </w:rPr>
        <w:t xml:space="preserve"> </w:t>
      </w:r>
      <w:r>
        <w:rPr>
          <w:spacing w:val="-2"/>
        </w:rPr>
        <w:t>will</w:t>
      </w:r>
      <w:r>
        <w:rPr>
          <w:spacing w:val="-8"/>
        </w:rPr>
        <w:t xml:space="preserve"> </w:t>
      </w:r>
      <w:r>
        <w:rPr>
          <w:spacing w:val="-2"/>
        </w:rPr>
        <w:t>choose</w:t>
      </w:r>
      <w:r w:rsidR="00A3050B" w:rsidRPr="00A3050B">
        <w:rPr>
          <w:spacing w:val="-2"/>
        </w:rPr>
        <w:t xml:space="preserve"> </w:t>
      </w:r>
      <w:r w:rsidR="00A3050B">
        <w:rPr>
          <w:spacing w:val="-2"/>
        </w:rPr>
        <w:t>TS</w:t>
      </w:r>
      <w:r>
        <w:rPr>
          <w:spacing w:val="-8"/>
        </w:rPr>
        <w:t xml:space="preserve"> </w:t>
      </w:r>
      <w:r>
        <w:rPr>
          <w:spacing w:val="-2"/>
        </w:rPr>
        <w:t>Mitsuba.</w:t>
      </w:r>
    </w:p>
    <w:p w14:paraId="4532BABC" w14:textId="77777777" w:rsidR="004147CE" w:rsidRDefault="000D43A9">
      <w:pPr>
        <w:pStyle w:val="BodyText"/>
        <w:spacing w:before="1"/>
        <w:ind w:left="1121"/>
        <w:jc w:val="both"/>
      </w:pPr>
      <w:r>
        <w:rPr>
          <w:w w:val="95"/>
        </w:rPr>
        <w:t>And</w:t>
      </w:r>
      <w:r>
        <w:rPr>
          <w:spacing w:val="-11"/>
          <w:w w:val="95"/>
        </w:rPr>
        <w:t xml:space="preserve"> </w:t>
      </w:r>
      <w:r>
        <w:rPr>
          <w:w w:val="95"/>
        </w:rPr>
        <w:t>making</w:t>
      </w:r>
      <w:r>
        <w:rPr>
          <w:spacing w:val="-10"/>
          <w:w w:val="95"/>
        </w:rPr>
        <w:t xml:space="preserve"> </w:t>
      </w:r>
      <w:r>
        <w:rPr>
          <w:w w:val="95"/>
        </w:rPr>
        <w:t>these</w:t>
      </w:r>
      <w:r>
        <w:rPr>
          <w:spacing w:val="-10"/>
          <w:w w:val="95"/>
        </w:rPr>
        <w:t xml:space="preserve"> </w:t>
      </w:r>
      <w:r>
        <w:rPr>
          <w:w w:val="95"/>
        </w:rPr>
        <w:t>efforts</w:t>
      </w:r>
      <w:r>
        <w:rPr>
          <w:spacing w:val="-9"/>
          <w:w w:val="95"/>
        </w:rPr>
        <w:t xml:space="preserve"> </w:t>
      </w:r>
      <w:r>
        <w:rPr>
          <w:w w:val="95"/>
        </w:rPr>
        <w:t>helps</w:t>
      </w:r>
      <w:r>
        <w:rPr>
          <w:spacing w:val="-8"/>
          <w:w w:val="95"/>
        </w:rPr>
        <w:t xml:space="preserve"> </w:t>
      </w:r>
      <w:r>
        <w:rPr>
          <w:w w:val="95"/>
        </w:rPr>
        <w:t>earn</w:t>
      </w:r>
      <w:r>
        <w:rPr>
          <w:spacing w:val="-10"/>
          <w:w w:val="95"/>
        </w:rPr>
        <w:t xml:space="preserve"> </w:t>
      </w:r>
      <w:r>
        <w:rPr>
          <w:w w:val="95"/>
        </w:rPr>
        <w:t>customer’s</w:t>
      </w:r>
      <w:r>
        <w:rPr>
          <w:spacing w:val="-8"/>
          <w:w w:val="95"/>
        </w:rPr>
        <w:t xml:space="preserve"> </w:t>
      </w:r>
      <w:r>
        <w:rPr>
          <w:spacing w:val="-2"/>
          <w:w w:val="95"/>
        </w:rPr>
        <w:t>trust.</w:t>
      </w:r>
    </w:p>
    <w:p w14:paraId="463291D8" w14:textId="79854416" w:rsidR="004147CE" w:rsidRDefault="00A3050B">
      <w:pPr>
        <w:pStyle w:val="BodyText"/>
        <w:spacing w:before="59" w:line="297" w:lineRule="auto"/>
        <w:ind w:left="1121" w:right="153"/>
        <w:jc w:val="both"/>
      </w:pPr>
      <w:r>
        <w:rPr>
          <w:spacing w:val="-2"/>
        </w:rPr>
        <w:t>TS</w:t>
      </w:r>
      <w:r>
        <w:rPr>
          <w:w w:val="95"/>
        </w:rPr>
        <w:t xml:space="preserve"> </w:t>
      </w:r>
      <w:r w:rsidR="000D43A9">
        <w:rPr>
          <w:w w:val="95"/>
        </w:rPr>
        <w:t>Mitsuba</w:t>
      </w:r>
      <w:r w:rsidR="000D43A9">
        <w:rPr>
          <w:spacing w:val="-6"/>
          <w:w w:val="95"/>
        </w:rPr>
        <w:t xml:space="preserve"> </w:t>
      </w:r>
      <w:r w:rsidR="000D43A9">
        <w:rPr>
          <w:w w:val="95"/>
        </w:rPr>
        <w:t>aims</w:t>
      </w:r>
      <w:r w:rsidR="000D43A9">
        <w:rPr>
          <w:spacing w:val="-7"/>
          <w:w w:val="95"/>
        </w:rPr>
        <w:t xml:space="preserve"> </w:t>
      </w:r>
      <w:r w:rsidR="000D43A9">
        <w:rPr>
          <w:w w:val="95"/>
        </w:rPr>
        <w:t>to</w:t>
      </w:r>
      <w:r w:rsidR="000D43A9">
        <w:rPr>
          <w:spacing w:val="-6"/>
          <w:w w:val="95"/>
        </w:rPr>
        <w:t xml:space="preserve"> </w:t>
      </w:r>
      <w:r w:rsidR="000D43A9">
        <w:rPr>
          <w:w w:val="95"/>
        </w:rPr>
        <w:t>become</w:t>
      </w:r>
      <w:r w:rsidR="000D43A9">
        <w:rPr>
          <w:spacing w:val="-6"/>
          <w:w w:val="95"/>
        </w:rPr>
        <w:t xml:space="preserve"> </w:t>
      </w:r>
      <w:r w:rsidR="000D43A9">
        <w:rPr>
          <w:w w:val="95"/>
        </w:rPr>
        <w:t>a</w:t>
      </w:r>
      <w:r w:rsidR="000D43A9">
        <w:rPr>
          <w:spacing w:val="-8"/>
          <w:w w:val="95"/>
        </w:rPr>
        <w:t xml:space="preserve"> </w:t>
      </w:r>
      <w:r w:rsidR="000D43A9">
        <w:rPr>
          <w:w w:val="95"/>
        </w:rPr>
        <w:t>company</w:t>
      </w:r>
      <w:r w:rsidR="000D43A9">
        <w:rPr>
          <w:spacing w:val="-4"/>
          <w:w w:val="95"/>
        </w:rPr>
        <w:t xml:space="preserve"> </w:t>
      </w:r>
      <w:r w:rsidR="000D43A9">
        <w:rPr>
          <w:w w:val="95"/>
        </w:rPr>
        <w:t>that</w:t>
      </w:r>
      <w:r w:rsidR="000D43A9">
        <w:rPr>
          <w:spacing w:val="-6"/>
          <w:w w:val="95"/>
        </w:rPr>
        <w:t xml:space="preserve"> </w:t>
      </w:r>
      <w:r w:rsidR="000D43A9">
        <w:rPr>
          <w:w w:val="95"/>
        </w:rPr>
        <w:t>earns</w:t>
      </w:r>
      <w:r w:rsidR="000D43A9">
        <w:rPr>
          <w:spacing w:val="-7"/>
          <w:w w:val="95"/>
        </w:rPr>
        <w:t xml:space="preserve"> </w:t>
      </w:r>
      <w:r w:rsidR="000D43A9">
        <w:rPr>
          <w:w w:val="95"/>
        </w:rPr>
        <w:t>trust</w:t>
      </w:r>
      <w:r w:rsidR="000D43A9">
        <w:rPr>
          <w:spacing w:val="-6"/>
          <w:w w:val="95"/>
        </w:rPr>
        <w:t xml:space="preserve"> </w:t>
      </w:r>
      <w:r w:rsidR="000D43A9">
        <w:rPr>
          <w:w w:val="95"/>
        </w:rPr>
        <w:t>based</w:t>
      </w:r>
      <w:r w:rsidR="000D43A9">
        <w:rPr>
          <w:spacing w:val="-8"/>
          <w:w w:val="95"/>
        </w:rPr>
        <w:t xml:space="preserve"> </w:t>
      </w:r>
      <w:r w:rsidR="000D43A9">
        <w:rPr>
          <w:w w:val="95"/>
        </w:rPr>
        <w:t>on</w:t>
      </w:r>
      <w:r w:rsidR="000D43A9">
        <w:rPr>
          <w:spacing w:val="-6"/>
          <w:w w:val="95"/>
        </w:rPr>
        <w:t xml:space="preserve"> </w:t>
      </w:r>
      <w:r w:rsidR="000D43A9">
        <w:rPr>
          <w:w w:val="95"/>
        </w:rPr>
        <w:t>the</w:t>
      </w:r>
      <w:r w:rsidR="000D43A9">
        <w:rPr>
          <w:spacing w:val="-6"/>
          <w:w w:val="95"/>
        </w:rPr>
        <w:t xml:space="preserve"> </w:t>
      </w:r>
      <w:r w:rsidR="000D43A9">
        <w:rPr>
          <w:w w:val="95"/>
        </w:rPr>
        <w:t>customers’</w:t>
      </w:r>
      <w:r w:rsidR="000D43A9">
        <w:rPr>
          <w:spacing w:val="-6"/>
          <w:w w:val="95"/>
        </w:rPr>
        <w:t xml:space="preserve"> </w:t>
      </w:r>
      <w:r w:rsidR="000D43A9">
        <w:rPr>
          <w:w w:val="95"/>
        </w:rPr>
        <w:t>recognition,</w:t>
      </w:r>
      <w:r w:rsidR="000D43A9">
        <w:rPr>
          <w:spacing w:val="-8"/>
          <w:w w:val="95"/>
        </w:rPr>
        <w:t xml:space="preserve"> </w:t>
      </w:r>
      <w:r w:rsidR="000D43A9">
        <w:rPr>
          <w:w w:val="95"/>
        </w:rPr>
        <w:t>“We</w:t>
      </w:r>
      <w:r w:rsidR="000D43A9">
        <w:rPr>
          <w:spacing w:val="-8"/>
          <w:w w:val="95"/>
        </w:rPr>
        <w:t xml:space="preserve"> </w:t>
      </w:r>
      <w:r w:rsidR="000D43A9">
        <w:rPr>
          <w:w w:val="95"/>
        </w:rPr>
        <w:t>would</w:t>
      </w:r>
      <w:r w:rsidR="000D43A9">
        <w:rPr>
          <w:spacing w:val="-6"/>
          <w:w w:val="95"/>
        </w:rPr>
        <w:t xml:space="preserve"> </w:t>
      </w:r>
      <w:r w:rsidR="000D43A9">
        <w:rPr>
          <w:w w:val="95"/>
        </w:rPr>
        <w:t xml:space="preserve">like </w:t>
      </w:r>
      <w:r w:rsidR="000D43A9">
        <w:t>to</w:t>
      </w:r>
      <w:r w:rsidR="000D43A9">
        <w:rPr>
          <w:spacing w:val="-14"/>
        </w:rPr>
        <w:t xml:space="preserve"> </w:t>
      </w:r>
      <w:r w:rsidR="000D43A9">
        <w:t>choose</w:t>
      </w:r>
      <w:r w:rsidR="000D43A9">
        <w:rPr>
          <w:spacing w:val="-14"/>
        </w:rPr>
        <w:t xml:space="preserve"> </w:t>
      </w:r>
      <w:r>
        <w:rPr>
          <w:spacing w:val="-2"/>
        </w:rPr>
        <w:t>TS</w:t>
      </w:r>
      <w:r>
        <w:t xml:space="preserve"> </w:t>
      </w:r>
      <w:r w:rsidR="000D43A9">
        <w:t>Mitsuba.</w:t>
      </w:r>
      <w:r w:rsidR="000D43A9">
        <w:rPr>
          <w:spacing w:val="-14"/>
        </w:rPr>
        <w:t xml:space="preserve"> </w:t>
      </w:r>
      <w:r w:rsidR="000D43A9">
        <w:t>We</w:t>
      </w:r>
      <w:r w:rsidR="000D43A9">
        <w:rPr>
          <w:spacing w:val="-14"/>
        </w:rPr>
        <w:t xml:space="preserve"> </w:t>
      </w:r>
      <w:r w:rsidR="000D43A9">
        <w:t>would</w:t>
      </w:r>
      <w:r w:rsidR="000D43A9">
        <w:rPr>
          <w:spacing w:val="-14"/>
        </w:rPr>
        <w:t xml:space="preserve"> </w:t>
      </w:r>
      <w:r w:rsidR="000D43A9">
        <w:t>love</w:t>
      </w:r>
      <w:r w:rsidR="000D43A9">
        <w:rPr>
          <w:spacing w:val="-14"/>
        </w:rPr>
        <w:t xml:space="preserve"> </w:t>
      </w:r>
      <w:r w:rsidR="000D43A9">
        <w:t>to</w:t>
      </w:r>
      <w:r w:rsidR="000D43A9">
        <w:rPr>
          <w:spacing w:val="-14"/>
        </w:rPr>
        <w:t xml:space="preserve"> </w:t>
      </w:r>
      <w:r w:rsidR="000D43A9">
        <w:t>use</w:t>
      </w:r>
      <w:r w:rsidR="000D43A9">
        <w:rPr>
          <w:spacing w:val="-14"/>
        </w:rPr>
        <w:t xml:space="preserve"> </w:t>
      </w:r>
      <w:r>
        <w:rPr>
          <w:spacing w:val="-2"/>
        </w:rPr>
        <w:t>TS</w:t>
      </w:r>
      <w:r>
        <w:t xml:space="preserve"> </w:t>
      </w:r>
      <w:r w:rsidR="000D43A9">
        <w:t>Mitsuba</w:t>
      </w:r>
      <w:r w:rsidR="000D43A9">
        <w:rPr>
          <w:spacing w:val="-14"/>
        </w:rPr>
        <w:t xml:space="preserve"> </w:t>
      </w:r>
      <w:r w:rsidR="000D43A9">
        <w:t>products”.</w:t>
      </w:r>
    </w:p>
    <w:p w14:paraId="1D11D341" w14:textId="77777777" w:rsidR="004147CE" w:rsidRDefault="000D43A9">
      <w:pPr>
        <w:pStyle w:val="BodyText"/>
        <w:spacing w:before="1"/>
        <w:ind w:left="1114"/>
        <w:jc w:val="both"/>
      </w:pPr>
      <w:r>
        <w:rPr>
          <w:noProof/>
        </w:rPr>
        <w:drawing>
          <wp:anchor distT="0" distB="0" distL="0" distR="0" simplePos="0" relativeHeight="250119168" behindDoc="0" locked="0" layoutInCell="1" allowOverlap="1" wp14:anchorId="3BD08DC6" wp14:editId="00D95F38">
            <wp:simplePos x="0" y="0"/>
            <wp:positionH relativeFrom="page">
              <wp:posOffset>1147745</wp:posOffset>
            </wp:positionH>
            <wp:positionV relativeFrom="paragraph">
              <wp:posOffset>29244</wp:posOffset>
            </wp:positionV>
            <wp:extent cx="99648" cy="9216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9" cstate="print"/>
                    <a:stretch>
                      <a:fillRect/>
                    </a:stretch>
                  </pic:blipFill>
                  <pic:spPr>
                    <a:xfrm>
                      <a:off x="0" y="0"/>
                      <a:ext cx="99648" cy="92165"/>
                    </a:xfrm>
                    <a:prstGeom prst="rect">
                      <a:avLst/>
                    </a:prstGeom>
                  </pic:spPr>
                </pic:pic>
              </a:graphicData>
            </a:graphic>
          </wp:anchor>
        </w:drawing>
      </w:r>
      <w:proofErr w:type="gramStart"/>
      <w:r>
        <w:rPr>
          <w:w w:val="95"/>
        </w:rPr>
        <w:t>”Brand</w:t>
      </w:r>
      <w:proofErr w:type="gramEnd"/>
      <w:r>
        <w:rPr>
          <w:spacing w:val="-9"/>
          <w:w w:val="95"/>
        </w:rPr>
        <w:t xml:space="preserve"> </w:t>
      </w:r>
      <w:r>
        <w:rPr>
          <w:w w:val="95"/>
        </w:rPr>
        <w:t>of</w:t>
      </w:r>
      <w:r>
        <w:rPr>
          <w:spacing w:val="-8"/>
          <w:w w:val="95"/>
        </w:rPr>
        <w:t xml:space="preserve"> </w:t>
      </w:r>
      <w:r>
        <w:rPr>
          <w:w w:val="95"/>
        </w:rPr>
        <w:t>choice</w:t>
      </w:r>
      <w:r>
        <w:rPr>
          <w:spacing w:val="-8"/>
          <w:w w:val="95"/>
        </w:rPr>
        <w:t xml:space="preserve"> </w:t>
      </w:r>
      <w:r>
        <w:rPr>
          <w:w w:val="95"/>
        </w:rPr>
        <w:t>on</w:t>
      </w:r>
      <w:r>
        <w:rPr>
          <w:spacing w:val="-8"/>
          <w:w w:val="95"/>
        </w:rPr>
        <w:t xml:space="preserve"> </w:t>
      </w:r>
      <w:r>
        <w:rPr>
          <w:w w:val="95"/>
        </w:rPr>
        <w:t>a</w:t>
      </w:r>
      <w:r>
        <w:rPr>
          <w:spacing w:val="-5"/>
          <w:w w:val="95"/>
        </w:rPr>
        <w:t xml:space="preserve"> </w:t>
      </w:r>
      <w:r>
        <w:rPr>
          <w:w w:val="95"/>
        </w:rPr>
        <w:t>global</w:t>
      </w:r>
      <w:r>
        <w:rPr>
          <w:spacing w:val="-4"/>
          <w:w w:val="95"/>
        </w:rPr>
        <w:t xml:space="preserve"> </w:t>
      </w:r>
      <w:r>
        <w:rPr>
          <w:spacing w:val="-2"/>
          <w:w w:val="95"/>
        </w:rPr>
        <w:t>scale”</w:t>
      </w:r>
    </w:p>
    <w:p w14:paraId="4FE2188A" w14:textId="283E78E7" w:rsidR="004147CE" w:rsidRDefault="000D43A9">
      <w:pPr>
        <w:pStyle w:val="BodyText"/>
        <w:spacing w:before="55" w:line="300" w:lineRule="auto"/>
        <w:ind w:left="1121" w:right="153"/>
        <w:jc w:val="both"/>
      </w:pPr>
      <w:r>
        <w:rPr>
          <w:spacing w:val="-2"/>
        </w:rPr>
        <w:t>When</w:t>
      </w:r>
      <w:r>
        <w:rPr>
          <w:spacing w:val="-6"/>
        </w:rPr>
        <w:t xml:space="preserve"> </w:t>
      </w:r>
      <w:r>
        <w:rPr>
          <w:spacing w:val="-2"/>
        </w:rPr>
        <w:t>a</w:t>
      </w:r>
      <w:r>
        <w:rPr>
          <w:spacing w:val="-8"/>
        </w:rPr>
        <w:t xml:space="preserve"> </w:t>
      </w:r>
      <w:r>
        <w:rPr>
          <w:spacing w:val="-2"/>
        </w:rPr>
        <w:t>company’s</w:t>
      </w:r>
      <w:r>
        <w:rPr>
          <w:spacing w:val="-7"/>
        </w:rPr>
        <w:t xml:space="preserve"> </w:t>
      </w:r>
      <w:r>
        <w:rPr>
          <w:spacing w:val="-2"/>
        </w:rPr>
        <w:t>name</w:t>
      </w:r>
      <w:r>
        <w:rPr>
          <w:spacing w:val="-8"/>
        </w:rPr>
        <w:t xml:space="preserve"> </w:t>
      </w:r>
      <w:r>
        <w:rPr>
          <w:spacing w:val="-2"/>
        </w:rPr>
        <w:t>or</w:t>
      </w:r>
      <w:r>
        <w:rPr>
          <w:spacing w:val="-5"/>
        </w:rPr>
        <w:t xml:space="preserve"> </w:t>
      </w:r>
      <w:r>
        <w:rPr>
          <w:spacing w:val="-2"/>
        </w:rPr>
        <w:t>product’s</w:t>
      </w:r>
      <w:r>
        <w:rPr>
          <w:spacing w:val="-7"/>
        </w:rPr>
        <w:t xml:space="preserve"> </w:t>
      </w:r>
      <w:r>
        <w:rPr>
          <w:spacing w:val="-2"/>
        </w:rPr>
        <w:t>name</w:t>
      </w:r>
      <w:r>
        <w:rPr>
          <w:spacing w:val="-8"/>
        </w:rPr>
        <w:t xml:space="preserve"> </w:t>
      </w:r>
      <w:r>
        <w:rPr>
          <w:spacing w:val="-2"/>
        </w:rPr>
        <w:t>wins</w:t>
      </w:r>
      <w:r>
        <w:rPr>
          <w:spacing w:val="-7"/>
        </w:rPr>
        <w:t xml:space="preserve"> </w:t>
      </w:r>
      <w:r>
        <w:rPr>
          <w:spacing w:val="-2"/>
        </w:rPr>
        <w:t>a</w:t>
      </w:r>
      <w:r>
        <w:rPr>
          <w:spacing w:val="-8"/>
        </w:rPr>
        <w:t xml:space="preserve"> </w:t>
      </w:r>
      <w:r>
        <w:rPr>
          <w:spacing w:val="-2"/>
        </w:rPr>
        <w:t>unique</w:t>
      </w:r>
      <w:r>
        <w:rPr>
          <w:spacing w:val="-8"/>
        </w:rPr>
        <w:t xml:space="preserve"> </w:t>
      </w:r>
      <w:r>
        <w:rPr>
          <w:spacing w:val="-2"/>
        </w:rPr>
        <w:t>meaning</w:t>
      </w:r>
      <w:r>
        <w:rPr>
          <w:spacing w:val="-8"/>
        </w:rPr>
        <w:t xml:space="preserve"> </w:t>
      </w:r>
      <w:r>
        <w:rPr>
          <w:spacing w:val="-2"/>
        </w:rPr>
        <w:t>and</w:t>
      </w:r>
      <w:r>
        <w:rPr>
          <w:spacing w:val="-8"/>
        </w:rPr>
        <w:t xml:space="preserve"> </w:t>
      </w:r>
      <w:r>
        <w:rPr>
          <w:spacing w:val="-2"/>
        </w:rPr>
        <w:t>value,</w:t>
      </w:r>
      <w:r>
        <w:rPr>
          <w:spacing w:val="-8"/>
        </w:rPr>
        <w:t xml:space="preserve"> </w:t>
      </w:r>
      <w:r>
        <w:rPr>
          <w:spacing w:val="-2"/>
        </w:rPr>
        <w:t>the</w:t>
      </w:r>
      <w:r>
        <w:rPr>
          <w:spacing w:val="-8"/>
        </w:rPr>
        <w:t xml:space="preserve"> </w:t>
      </w:r>
      <w:r>
        <w:rPr>
          <w:spacing w:val="-2"/>
        </w:rPr>
        <w:t>company</w:t>
      </w:r>
      <w:r>
        <w:rPr>
          <w:spacing w:val="-7"/>
        </w:rPr>
        <w:t xml:space="preserve"> </w:t>
      </w:r>
      <w:r>
        <w:rPr>
          <w:spacing w:val="-2"/>
        </w:rPr>
        <w:t>name</w:t>
      </w:r>
      <w:r>
        <w:rPr>
          <w:spacing w:val="-8"/>
        </w:rPr>
        <w:t xml:space="preserve"> </w:t>
      </w:r>
      <w:r>
        <w:rPr>
          <w:spacing w:val="-2"/>
        </w:rPr>
        <w:t xml:space="preserve">or </w:t>
      </w:r>
      <w:r>
        <w:t xml:space="preserve">product name becomes synonymous with the value. We aim that the company name </w:t>
      </w:r>
      <w:r w:rsidR="00A3050B">
        <w:rPr>
          <w:spacing w:val="-2"/>
        </w:rPr>
        <w:t>TS</w:t>
      </w:r>
      <w:r w:rsidR="00A3050B">
        <w:t xml:space="preserve"> </w:t>
      </w:r>
      <w:r>
        <w:t xml:space="preserve">Mitsuba itself </w:t>
      </w:r>
      <w:r>
        <w:rPr>
          <w:spacing w:val="-2"/>
        </w:rPr>
        <w:t>becomes</w:t>
      </w:r>
      <w:r>
        <w:rPr>
          <w:spacing w:val="-8"/>
        </w:rPr>
        <w:t xml:space="preserve"> </w:t>
      </w:r>
      <w:r>
        <w:rPr>
          <w:spacing w:val="-2"/>
        </w:rPr>
        <w:t>synonymous</w:t>
      </w:r>
      <w:r>
        <w:rPr>
          <w:spacing w:val="-8"/>
        </w:rPr>
        <w:t xml:space="preserve"> </w:t>
      </w:r>
      <w:r>
        <w:rPr>
          <w:spacing w:val="-2"/>
        </w:rPr>
        <w:t>with</w:t>
      </w:r>
      <w:r>
        <w:rPr>
          <w:spacing w:val="-9"/>
        </w:rPr>
        <w:t xml:space="preserve"> </w:t>
      </w:r>
      <w:r>
        <w:rPr>
          <w:spacing w:val="-2"/>
        </w:rPr>
        <w:t>the</w:t>
      </w:r>
      <w:r>
        <w:rPr>
          <w:spacing w:val="-9"/>
        </w:rPr>
        <w:t xml:space="preserve"> </w:t>
      </w:r>
      <w:r>
        <w:rPr>
          <w:spacing w:val="-2"/>
        </w:rPr>
        <w:t>values,</w:t>
      </w:r>
      <w:r>
        <w:rPr>
          <w:spacing w:val="-9"/>
        </w:rPr>
        <w:t xml:space="preserve"> </w:t>
      </w:r>
      <w:r>
        <w:rPr>
          <w:spacing w:val="-2"/>
        </w:rPr>
        <w:t>“technology</w:t>
      </w:r>
      <w:r>
        <w:rPr>
          <w:spacing w:val="-8"/>
        </w:rPr>
        <w:t xml:space="preserve"> </w:t>
      </w:r>
      <w:r>
        <w:rPr>
          <w:spacing w:val="-2"/>
        </w:rPr>
        <w:t>in</w:t>
      </w:r>
      <w:r>
        <w:rPr>
          <w:spacing w:val="-7"/>
        </w:rPr>
        <w:t xml:space="preserve"> </w:t>
      </w:r>
      <w:r>
        <w:rPr>
          <w:spacing w:val="-2"/>
        </w:rPr>
        <w:t>harmony</w:t>
      </w:r>
      <w:r>
        <w:rPr>
          <w:spacing w:val="-8"/>
        </w:rPr>
        <w:t xml:space="preserve"> </w:t>
      </w:r>
      <w:r>
        <w:rPr>
          <w:spacing w:val="-2"/>
        </w:rPr>
        <w:t>with</w:t>
      </w:r>
      <w:r>
        <w:rPr>
          <w:spacing w:val="-9"/>
        </w:rPr>
        <w:t xml:space="preserve"> </w:t>
      </w:r>
      <w:r>
        <w:rPr>
          <w:spacing w:val="-2"/>
        </w:rPr>
        <w:t>society</w:t>
      </w:r>
      <w:r>
        <w:rPr>
          <w:spacing w:val="-8"/>
        </w:rPr>
        <w:t xml:space="preserve"> </w:t>
      </w:r>
      <w:r>
        <w:rPr>
          <w:spacing w:val="-2"/>
        </w:rPr>
        <w:t>and</w:t>
      </w:r>
      <w:r>
        <w:rPr>
          <w:spacing w:val="-9"/>
        </w:rPr>
        <w:t xml:space="preserve"> </w:t>
      </w:r>
      <w:r>
        <w:rPr>
          <w:spacing w:val="-2"/>
        </w:rPr>
        <w:t>the</w:t>
      </w:r>
      <w:r>
        <w:rPr>
          <w:spacing w:val="-8"/>
        </w:rPr>
        <w:t xml:space="preserve"> </w:t>
      </w:r>
      <w:r>
        <w:rPr>
          <w:spacing w:val="-2"/>
        </w:rPr>
        <w:t>environment”</w:t>
      </w:r>
      <w:r>
        <w:rPr>
          <w:spacing w:val="-8"/>
        </w:rPr>
        <w:t xml:space="preserve"> </w:t>
      </w:r>
      <w:r>
        <w:rPr>
          <w:spacing w:val="-2"/>
        </w:rPr>
        <w:t>and “pleasure</w:t>
      </w:r>
      <w:r>
        <w:rPr>
          <w:spacing w:val="-12"/>
        </w:rPr>
        <w:t xml:space="preserve"> </w:t>
      </w:r>
      <w:r>
        <w:rPr>
          <w:spacing w:val="-2"/>
        </w:rPr>
        <w:t>and</w:t>
      </w:r>
      <w:r>
        <w:rPr>
          <w:spacing w:val="-12"/>
        </w:rPr>
        <w:t xml:space="preserve"> </w:t>
      </w:r>
      <w:r>
        <w:rPr>
          <w:spacing w:val="-2"/>
        </w:rPr>
        <w:t>peace</w:t>
      </w:r>
      <w:r>
        <w:rPr>
          <w:spacing w:val="-9"/>
        </w:rPr>
        <w:t xml:space="preserve"> </w:t>
      </w:r>
      <w:r>
        <w:rPr>
          <w:spacing w:val="-2"/>
        </w:rPr>
        <w:t>of</w:t>
      </w:r>
      <w:r>
        <w:rPr>
          <w:spacing w:val="-12"/>
        </w:rPr>
        <w:t xml:space="preserve"> </w:t>
      </w:r>
      <w:r>
        <w:rPr>
          <w:spacing w:val="-2"/>
        </w:rPr>
        <w:t>mind”</w:t>
      </w:r>
      <w:r>
        <w:rPr>
          <w:spacing w:val="-11"/>
        </w:rPr>
        <w:t xml:space="preserve"> </w:t>
      </w:r>
      <w:r>
        <w:rPr>
          <w:spacing w:val="-2"/>
        </w:rPr>
        <w:t>and</w:t>
      </w:r>
      <w:r>
        <w:rPr>
          <w:spacing w:val="-12"/>
        </w:rPr>
        <w:t xml:space="preserve"> </w:t>
      </w:r>
      <w:r>
        <w:rPr>
          <w:spacing w:val="-2"/>
        </w:rPr>
        <w:t>will</w:t>
      </w:r>
      <w:r>
        <w:rPr>
          <w:spacing w:val="-12"/>
        </w:rPr>
        <w:t xml:space="preserve"> </w:t>
      </w:r>
      <w:r>
        <w:rPr>
          <w:spacing w:val="-2"/>
        </w:rPr>
        <w:t>make</w:t>
      </w:r>
      <w:r>
        <w:rPr>
          <w:spacing w:val="-12"/>
        </w:rPr>
        <w:t xml:space="preserve"> </w:t>
      </w:r>
      <w:r w:rsidR="00A3050B">
        <w:rPr>
          <w:spacing w:val="-2"/>
        </w:rPr>
        <w:t xml:space="preserve">TS </w:t>
      </w:r>
      <w:r>
        <w:rPr>
          <w:spacing w:val="-2"/>
        </w:rPr>
        <w:t>Mitsuba</w:t>
      </w:r>
      <w:r>
        <w:rPr>
          <w:spacing w:val="-11"/>
        </w:rPr>
        <w:t xml:space="preserve"> </w:t>
      </w:r>
      <w:r>
        <w:rPr>
          <w:spacing w:val="-2"/>
        </w:rPr>
        <w:t>the</w:t>
      </w:r>
      <w:r>
        <w:rPr>
          <w:spacing w:val="-12"/>
        </w:rPr>
        <w:t xml:space="preserve"> </w:t>
      </w:r>
      <w:r>
        <w:rPr>
          <w:spacing w:val="-2"/>
        </w:rPr>
        <w:t>brand</w:t>
      </w:r>
      <w:r>
        <w:rPr>
          <w:spacing w:val="-12"/>
        </w:rPr>
        <w:t xml:space="preserve"> </w:t>
      </w:r>
      <w:r>
        <w:rPr>
          <w:spacing w:val="-2"/>
        </w:rPr>
        <w:t>of</w:t>
      </w:r>
      <w:r>
        <w:rPr>
          <w:spacing w:val="-12"/>
        </w:rPr>
        <w:t xml:space="preserve"> </w:t>
      </w:r>
      <w:r>
        <w:rPr>
          <w:spacing w:val="-2"/>
        </w:rPr>
        <w:t>choice</w:t>
      </w:r>
      <w:r>
        <w:rPr>
          <w:spacing w:val="-8"/>
        </w:rPr>
        <w:t xml:space="preserve"> </w:t>
      </w:r>
      <w:r>
        <w:rPr>
          <w:spacing w:val="-2"/>
        </w:rPr>
        <w:t>on</w:t>
      </w:r>
      <w:r>
        <w:rPr>
          <w:spacing w:val="-12"/>
        </w:rPr>
        <w:t xml:space="preserve"> </w:t>
      </w:r>
      <w:r>
        <w:rPr>
          <w:spacing w:val="-2"/>
        </w:rPr>
        <w:t>a</w:t>
      </w:r>
      <w:r>
        <w:rPr>
          <w:spacing w:val="-9"/>
        </w:rPr>
        <w:t xml:space="preserve"> </w:t>
      </w:r>
      <w:r>
        <w:rPr>
          <w:spacing w:val="-2"/>
        </w:rPr>
        <w:t>global</w:t>
      </w:r>
      <w:r>
        <w:rPr>
          <w:spacing w:val="-12"/>
        </w:rPr>
        <w:t xml:space="preserve"> </w:t>
      </w:r>
      <w:r>
        <w:rPr>
          <w:spacing w:val="-2"/>
        </w:rPr>
        <w:t>scale.</w:t>
      </w:r>
    </w:p>
    <w:p w14:paraId="2FD43B41" w14:textId="4B55DC4C" w:rsidR="004147CE" w:rsidRDefault="00A3050B">
      <w:pPr>
        <w:pStyle w:val="ListParagraph"/>
        <w:numPr>
          <w:ilvl w:val="1"/>
          <w:numId w:val="44"/>
        </w:numPr>
        <w:tabs>
          <w:tab w:val="left" w:pos="822"/>
        </w:tabs>
        <w:spacing w:before="115" w:line="297" w:lineRule="auto"/>
        <w:ind w:right="154" w:hanging="226"/>
        <w:jc w:val="both"/>
        <w:rPr>
          <w:sz w:val="20"/>
        </w:rPr>
      </w:pPr>
      <w:r>
        <w:rPr>
          <w:spacing w:val="-2"/>
          <w:sz w:val="20"/>
        </w:rPr>
        <w:t>TS</w:t>
      </w:r>
      <w:r>
        <w:rPr>
          <w:spacing w:val="-4"/>
          <w:sz w:val="20"/>
        </w:rPr>
        <w:t xml:space="preserve"> </w:t>
      </w:r>
      <w:r w:rsidR="000D43A9">
        <w:rPr>
          <w:spacing w:val="-4"/>
          <w:sz w:val="20"/>
        </w:rPr>
        <w:t>Mitsuba</w:t>
      </w:r>
      <w:r w:rsidR="000D43A9">
        <w:rPr>
          <w:spacing w:val="-10"/>
          <w:sz w:val="20"/>
        </w:rPr>
        <w:t xml:space="preserve"> </w:t>
      </w:r>
      <w:r w:rsidR="000D43A9">
        <w:rPr>
          <w:spacing w:val="-4"/>
          <w:sz w:val="20"/>
        </w:rPr>
        <w:t>developed</w:t>
      </w:r>
      <w:r w:rsidR="000D43A9">
        <w:rPr>
          <w:spacing w:val="-10"/>
          <w:sz w:val="20"/>
        </w:rPr>
        <w:t xml:space="preserve"> </w:t>
      </w:r>
      <w:r w:rsidR="000D43A9">
        <w:rPr>
          <w:spacing w:val="-4"/>
          <w:sz w:val="20"/>
        </w:rPr>
        <w:t>this</w:t>
      </w:r>
      <w:r w:rsidR="000D43A9">
        <w:rPr>
          <w:spacing w:val="-10"/>
          <w:sz w:val="20"/>
        </w:rPr>
        <w:t xml:space="preserve"> </w:t>
      </w:r>
      <w:r w:rsidR="000D43A9">
        <w:rPr>
          <w:spacing w:val="-4"/>
          <w:sz w:val="20"/>
        </w:rPr>
        <w:t>Supplier</w:t>
      </w:r>
      <w:r w:rsidR="000D43A9">
        <w:rPr>
          <w:spacing w:val="-10"/>
          <w:sz w:val="20"/>
        </w:rPr>
        <w:t xml:space="preserve"> </w:t>
      </w:r>
      <w:r w:rsidR="000D43A9">
        <w:rPr>
          <w:spacing w:val="-4"/>
          <w:sz w:val="20"/>
        </w:rPr>
        <w:t>Quality</w:t>
      </w:r>
      <w:r w:rsidR="000D43A9">
        <w:rPr>
          <w:spacing w:val="-10"/>
          <w:sz w:val="20"/>
        </w:rPr>
        <w:t xml:space="preserve"> </w:t>
      </w:r>
      <w:r w:rsidR="000D43A9">
        <w:rPr>
          <w:spacing w:val="-4"/>
          <w:sz w:val="20"/>
        </w:rPr>
        <w:t>Manual</w:t>
      </w:r>
      <w:r w:rsidR="000D43A9">
        <w:rPr>
          <w:spacing w:val="-10"/>
          <w:sz w:val="20"/>
        </w:rPr>
        <w:t xml:space="preserve"> </w:t>
      </w:r>
      <w:r w:rsidR="000D43A9">
        <w:rPr>
          <w:spacing w:val="-4"/>
          <w:sz w:val="20"/>
        </w:rPr>
        <w:t>for</w:t>
      </w:r>
      <w:r w:rsidR="000D43A9">
        <w:rPr>
          <w:spacing w:val="-9"/>
          <w:sz w:val="20"/>
        </w:rPr>
        <w:t xml:space="preserve"> </w:t>
      </w:r>
      <w:r w:rsidR="000D43A9">
        <w:rPr>
          <w:spacing w:val="-4"/>
          <w:sz w:val="20"/>
        </w:rPr>
        <w:t>many</w:t>
      </w:r>
      <w:r w:rsidR="000D43A9">
        <w:rPr>
          <w:spacing w:val="-8"/>
          <w:sz w:val="20"/>
        </w:rPr>
        <w:t xml:space="preserve"> </w:t>
      </w:r>
      <w:r w:rsidR="000D43A9">
        <w:rPr>
          <w:spacing w:val="-4"/>
          <w:sz w:val="20"/>
        </w:rPr>
        <w:t>suppliers</w:t>
      </w:r>
      <w:r w:rsidR="000D43A9">
        <w:rPr>
          <w:spacing w:val="-9"/>
          <w:sz w:val="20"/>
        </w:rPr>
        <w:t xml:space="preserve"> </w:t>
      </w:r>
      <w:r w:rsidR="000D43A9">
        <w:rPr>
          <w:spacing w:val="-4"/>
          <w:sz w:val="20"/>
        </w:rPr>
        <w:t>in</w:t>
      </w:r>
      <w:r w:rsidR="000D43A9">
        <w:rPr>
          <w:spacing w:val="-10"/>
          <w:sz w:val="20"/>
        </w:rPr>
        <w:t xml:space="preserve"> </w:t>
      </w:r>
      <w:r w:rsidR="000D43A9">
        <w:rPr>
          <w:spacing w:val="-4"/>
          <w:sz w:val="20"/>
        </w:rPr>
        <w:t>the</w:t>
      </w:r>
      <w:r w:rsidR="000D43A9">
        <w:rPr>
          <w:spacing w:val="-10"/>
          <w:sz w:val="20"/>
        </w:rPr>
        <w:t xml:space="preserve"> </w:t>
      </w:r>
      <w:r>
        <w:rPr>
          <w:spacing w:val="-2"/>
          <w:sz w:val="20"/>
        </w:rPr>
        <w:t>TS</w:t>
      </w:r>
      <w:r>
        <w:rPr>
          <w:spacing w:val="-4"/>
          <w:sz w:val="20"/>
        </w:rPr>
        <w:t xml:space="preserve"> </w:t>
      </w:r>
      <w:r w:rsidR="000D43A9">
        <w:rPr>
          <w:spacing w:val="-4"/>
          <w:sz w:val="20"/>
        </w:rPr>
        <w:t>Mitsuba</w:t>
      </w:r>
      <w:r w:rsidR="000D43A9">
        <w:rPr>
          <w:spacing w:val="-10"/>
          <w:sz w:val="20"/>
        </w:rPr>
        <w:t xml:space="preserve"> </w:t>
      </w:r>
      <w:r w:rsidR="000D43A9">
        <w:rPr>
          <w:spacing w:val="-4"/>
          <w:sz w:val="20"/>
        </w:rPr>
        <w:t>supply</w:t>
      </w:r>
      <w:r w:rsidR="000D43A9">
        <w:rPr>
          <w:spacing w:val="-8"/>
          <w:sz w:val="20"/>
        </w:rPr>
        <w:t xml:space="preserve"> </w:t>
      </w:r>
      <w:r w:rsidR="000D43A9">
        <w:rPr>
          <w:spacing w:val="-4"/>
          <w:sz w:val="20"/>
        </w:rPr>
        <w:t>chain</w:t>
      </w:r>
      <w:r w:rsidR="000D43A9">
        <w:rPr>
          <w:spacing w:val="-10"/>
          <w:sz w:val="20"/>
        </w:rPr>
        <w:t xml:space="preserve"> </w:t>
      </w:r>
      <w:r w:rsidR="000D43A9">
        <w:rPr>
          <w:spacing w:val="-4"/>
          <w:sz w:val="20"/>
        </w:rPr>
        <w:t>to</w:t>
      </w:r>
      <w:r w:rsidR="000D43A9">
        <w:rPr>
          <w:spacing w:val="-10"/>
          <w:sz w:val="20"/>
        </w:rPr>
        <w:t xml:space="preserve"> </w:t>
      </w:r>
      <w:r w:rsidR="000D43A9">
        <w:rPr>
          <w:spacing w:val="-4"/>
          <w:sz w:val="20"/>
        </w:rPr>
        <w:t xml:space="preserve">understand </w:t>
      </w:r>
      <w:r w:rsidR="000D43A9">
        <w:rPr>
          <w:spacing w:val="-6"/>
          <w:sz w:val="20"/>
        </w:rPr>
        <w:t>the</w:t>
      </w:r>
      <w:r w:rsidR="000D43A9">
        <w:rPr>
          <w:spacing w:val="-8"/>
          <w:sz w:val="20"/>
        </w:rPr>
        <w:t xml:space="preserve"> </w:t>
      </w:r>
      <w:r w:rsidR="000D43A9">
        <w:rPr>
          <w:spacing w:val="-6"/>
          <w:sz w:val="20"/>
        </w:rPr>
        <w:t>above quality policy and quality control</w:t>
      </w:r>
      <w:r w:rsidR="000D43A9">
        <w:rPr>
          <w:spacing w:val="-8"/>
          <w:sz w:val="20"/>
        </w:rPr>
        <w:t xml:space="preserve"> </w:t>
      </w:r>
      <w:r w:rsidR="000D43A9">
        <w:rPr>
          <w:spacing w:val="-6"/>
          <w:sz w:val="20"/>
        </w:rPr>
        <w:t>/</w:t>
      </w:r>
      <w:r w:rsidR="000D43A9">
        <w:rPr>
          <w:spacing w:val="-7"/>
          <w:sz w:val="20"/>
        </w:rPr>
        <w:t xml:space="preserve"> </w:t>
      </w:r>
      <w:r w:rsidR="000D43A9">
        <w:rPr>
          <w:spacing w:val="-6"/>
          <w:sz w:val="20"/>
        </w:rPr>
        <w:t>quality assurance</w:t>
      </w:r>
      <w:r w:rsidR="000D43A9">
        <w:rPr>
          <w:spacing w:val="-8"/>
          <w:sz w:val="20"/>
        </w:rPr>
        <w:t xml:space="preserve"> </w:t>
      </w:r>
      <w:r w:rsidR="000D43A9">
        <w:rPr>
          <w:spacing w:val="-6"/>
          <w:sz w:val="20"/>
        </w:rPr>
        <w:t>procedures that</w:t>
      </w:r>
      <w:r w:rsidR="000D43A9">
        <w:rPr>
          <w:spacing w:val="-7"/>
          <w:sz w:val="20"/>
        </w:rPr>
        <w:t xml:space="preserve"> </w:t>
      </w:r>
      <w:r w:rsidR="000D43A9">
        <w:rPr>
          <w:spacing w:val="-6"/>
          <w:sz w:val="20"/>
        </w:rPr>
        <w:t>are in line</w:t>
      </w:r>
      <w:r w:rsidR="000D43A9">
        <w:rPr>
          <w:spacing w:val="-8"/>
          <w:sz w:val="20"/>
        </w:rPr>
        <w:t xml:space="preserve"> </w:t>
      </w:r>
      <w:r w:rsidR="000D43A9">
        <w:rPr>
          <w:spacing w:val="-6"/>
          <w:sz w:val="20"/>
        </w:rPr>
        <w:t>with</w:t>
      </w:r>
      <w:r w:rsidR="000D43A9">
        <w:rPr>
          <w:spacing w:val="-8"/>
          <w:sz w:val="20"/>
        </w:rPr>
        <w:t xml:space="preserve"> </w:t>
      </w:r>
      <w:r w:rsidR="000D43A9">
        <w:rPr>
          <w:spacing w:val="-6"/>
          <w:sz w:val="20"/>
        </w:rPr>
        <w:t>the</w:t>
      </w:r>
      <w:r w:rsidR="000D43A9">
        <w:rPr>
          <w:spacing w:val="-8"/>
          <w:sz w:val="20"/>
        </w:rPr>
        <w:t xml:space="preserve"> </w:t>
      </w:r>
      <w:r w:rsidR="000D43A9">
        <w:rPr>
          <w:spacing w:val="-6"/>
          <w:sz w:val="20"/>
        </w:rPr>
        <w:t>quality policy.</w:t>
      </w:r>
    </w:p>
    <w:p w14:paraId="7BF1ED46" w14:textId="77777777" w:rsidR="004147CE" w:rsidRDefault="000D43A9">
      <w:pPr>
        <w:pStyle w:val="Heading2"/>
        <w:numPr>
          <w:ilvl w:val="0"/>
          <w:numId w:val="44"/>
        </w:numPr>
        <w:tabs>
          <w:tab w:val="left" w:pos="368"/>
        </w:tabs>
        <w:spacing w:before="143"/>
      </w:pPr>
      <w:bookmarkStart w:id="4" w:name="_TOC_250008"/>
      <w:bookmarkEnd w:id="4"/>
      <w:r>
        <w:rPr>
          <w:spacing w:val="-2"/>
        </w:rPr>
        <w:t>Structure</w:t>
      </w:r>
    </w:p>
    <w:p w14:paraId="0B288D45" w14:textId="2C9CC74F" w:rsidR="004147CE" w:rsidRDefault="00A3050B">
      <w:pPr>
        <w:pStyle w:val="ListParagraph"/>
        <w:numPr>
          <w:ilvl w:val="1"/>
          <w:numId w:val="44"/>
        </w:numPr>
        <w:tabs>
          <w:tab w:val="left" w:pos="822"/>
        </w:tabs>
        <w:spacing w:before="173" w:line="290" w:lineRule="auto"/>
        <w:ind w:left="1114" w:right="1439" w:hanging="653"/>
        <w:rPr>
          <w:sz w:val="20"/>
        </w:rPr>
      </w:pPr>
      <w:r>
        <w:rPr>
          <w:spacing w:val="-2"/>
          <w:sz w:val="20"/>
        </w:rPr>
        <w:t>TS</w:t>
      </w:r>
      <w:r>
        <w:rPr>
          <w:noProof/>
        </w:rPr>
        <w:t xml:space="preserve"> </w:t>
      </w:r>
      <w:r w:rsidR="000D43A9">
        <w:rPr>
          <w:noProof/>
        </w:rPr>
        <w:drawing>
          <wp:anchor distT="0" distB="0" distL="0" distR="0" simplePos="0" relativeHeight="250991616" behindDoc="1" locked="0" layoutInCell="1" allowOverlap="1" wp14:anchorId="692734C6" wp14:editId="558EBFC3">
            <wp:simplePos x="0" y="0"/>
            <wp:positionH relativeFrom="page">
              <wp:posOffset>1136934</wp:posOffset>
            </wp:positionH>
            <wp:positionV relativeFrom="paragraph">
              <wp:posOffset>322658</wp:posOffset>
            </wp:positionV>
            <wp:extent cx="110459" cy="9216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8" cstate="print"/>
                    <a:stretch>
                      <a:fillRect/>
                    </a:stretch>
                  </pic:blipFill>
                  <pic:spPr>
                    <a:xfrm>
                      <a:off x="0" y="0"/>
                      <a:ext cx="110459" cy="92165"/>
                    </a:xfrm>
                    <a:prstGeom prst="rect">
                      <a:avLst/>
                    </a:prstGeom>
                  </pic:spPr>
                </pic:pic>
              </a:graphicData>
            </a:graphic>
          </wp:anchor>
        </w:drawing>
      </w:r>
      <w:r w:rsidR="000D43A9">
        <w:rPr>
          <w:spacing w:val="-6"/>
          <w:sz w:val="20"/>
        </w:rPr>
        <w:t xml:space="preserve">Mitsuba Quality Management System Requirements for the supplier consist of the following </w:t>
      </w:r>
      <w:r w:rsidR="000D43A9">
        <w:rPr>
          <w:sz w:val="20"/>
        </w:rPr>
        <w:t>ISO9001</w:t>
      </w:r>
      <w:r w:rsidR="000D43A9">
        <w:rPr>
          <w:spacing w:val="-14"/>
          <w:sz w:val="20"/>
        </w:rPr>
        <w:t xml:space="preserve"> </w:t>
      </w:r>
      <w:r w:rsidR="000D43A9">
        <w:rPr>
          <w:sz w:val="20"/>
        </w:rPr>
        <w:t>and</w:t>
      </w:r>
      <w:r w:rsidR="000D43A9">
        <w:rPr>
          <w:spacing w:val="-14"/>
          <w:sz w:val="20"/>
        </w:rPr>
        <w:t xml:space="preserve"> </w:t>
      </w:r>
      <w:r w:rsidR="000D43A9">
        <w:rPr>
          <w:sz w:val="20"/>
        </w:rPr>
        <w:t>IATF16949</w:t>
      </w:r>
      <w:r w:rsidR="000D43A9">
        <w:rPr>
          <w:spacing w:val="-14"/>
          <w:sz w:val="20"/>
        </w:rPr>
        <w:t xml:space="preserve"> </w:t>
      </w:r>
      <w:r w:rsidR="000D43A9">
        <w:rPr>
          <w:sz w:val="20"/>
        </w:rPr>
        <w:t>Quality</w:t>
      </w:r>
      <w:r w:rsidR="000D43A9">
        <w:rPr>
          <w:spacing w:val="-14"/>
          <w:sz w:val="20"/>
        </w:rPr>
        <w:t xml:space="preserve"> </w:t>
      </w:r>
      <w:r w:rsidR="000D43A9">
        <w:rPr>
          <w:sz w:val="20"/>
        </w:rPr>
        <w:t>Management</w:t>
      </w:r>
      <w:r w:rsidR="000D43A9">
        <w:rPr>
          <w:spacing w:val="-14"/>
          <w:sz w:val="20"/>
        </w:rPr>
        <w:t xml:space="preserve"> </w:t>
      </w:r>
      <w:r w:rsidR="000D43A9">
        <w:rPr>
          <w:sz w:val="20"/>
        </w:rPr>
        <w:t>Systems</w:t>
      </w:r>
    </w:p>
    <w:p w14:paraId="52EF5EE7" w14:textId="77777777" w:rsidR="00A3050B" w:rsidRDefault="000D43A9">
      <w:pPr>
        <w:pStyle w:val="BodyText"/>
        <w:spacing w:before="7" w:line="297" w:lineRule="auto"/>
        <w:ind w:left="1114" w:right="2164" w:firstLine="88"/>
        <w:rPr>
          <w:spacing w:val="-6"/>
        </w:rPr>
      </w:pPr>
      <w:r>
        <w:rPr>
          <w:noProof/>
        </w:rPr>
        <w:drawing>
          <wp:anchor distT="0" distB="0" distL="0" distR="0" simplePos="0" relativeHeight="250125312" behindDoc="0" locked="0" layoutInCell="1" allowOverlap="1" wp14:anchorId="199FD88C" wp14:editId="2E26955A">
            <wp:simplePos x="0" y="0"/>
            <wp:positionH relativeFrom="page">
              <wp:posOffset>1147745</wp:posOffset>
            </wp:positionH>
            <wp:positionV relativeFrom="paragraph">
              <wp:posOffset>214229</wp:posOffset>
            </wp:positionV>
            <wp:extent cx="99648" cy="93617"/>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0" cstate="print"/>
                    <a:stretch>
                      <a:fillRect/>
                    </a:stretch>
                  </pic:blipFill>
                  <pic:spPr>
                    <a:xfrm>
                      <a:off x="0" y="0"/>
                      <a:ext cx="99648" cy="93617"/>
                    </a:xfrm>
                    <a:prstGeom prst="rect">
                      <a:avLst/>
                    </a:prstGeom>
                  </pic:spPr>
                </pic:pic>
              </a:graphicData>
            </a:graphic>
          </wp:anchor>
        </w:drawing>
      </w:r>
      <w:r>
        <w:rPr>
          <w:spacing w:val="-6"/>
        </w:rPr>
        <w:t xml:space="preserve">This is the basis of </w:t>
      </w:r>
      <w:r w:rsidR="00A3050B">
        <w:rPr>
          <w:spacing w:val="-2"/>
        </w:rPr>
        <w:t>TS</w:t>
      </w:r>
      <w:r w:rsidR="00A3050B">
        <w:rPr>
          <w:spacing w:val="-6"/>
        </w:rPr>
        <w:t xml:space="preserve"> </w:t>
      </w:r>
      <w:r>
        <w:rPr>
          <w:spacing w:val="-6"/>
        </w:rPr>
        <w:t xml:space="preserve">Mitsuba Quality Management System Requirements. </w:t>
      </w:r>
    </w:p>
    <w:p w14:paraId="2DC046D7" w14:textId="02430C4E" w:rsidR="004147CE" w:rsidRDefault="00A3050B">
      <w:pPr>
        <w:pStyle w:val="BodyText"/>
        <w:spacing w:before="7" w:line="297" w:lineRule="auto"/>
        <w:ind w:left="1114" w:right="2164" w:firstLine="88"/>
      </w:pPr>
      <w:r>
        <w:rPr>
          <w:spacing w:val="-6"/>
        </w:rPr>
        <w:t xml:space="preserve">TS </w:t>
      </w:r>
      <w:r w:rsidR="000D43A9">
        <w:t>Mitsuba</w:t>
      </w:r>
      <w:r w:rsidR="000D43A9">
        <w:rPr>
          <w:spacing w:val="-14"/>
        </w:rPr>
        <w:t xml:space="preserve"> </w:t>
      </w:r>
      <w:r w:rsidR="000D43A9">
        <w:t>Corporation</w:t>
      </w:r>
      <w:r w:rsidR="000D43A9">
        <w:rPr>
          <w:spacing w:val="-14"/>
        </w:rPr>
        <w:t xml:space="preserve"> </w:t>
      </w:r>
      <w:r w:rsidR="000D43A9">
        <w:t>Supplier</w:t>
      </w:r>
      <w:r w:rsidR="000D43A9">
        <w:rPr>
          <w:spacing w:val="-14"/>
        </w:rPr>
        <w:t xml:space="preserve"> </w:t>
      </w:r>
      <w:r w:rsidR="000D43A9">
        <w:t>Quality</w:t>
      </w:r>
      <w:r w:rsidR="000D43A9">
        <w:rPr>
          <w:spacing w:val="-14"/>
        </w:rPr>
        <w:t xml:space="preserve"> </w:t>
      </w:r>
      <w:r w:rsidR="000D43A9">
        <w:t>Manual</w:t>
      </w:r>
    </w:p>
    <w:p w14:paraId="446A777A" w14:textId="77777777" w:rsidR="004147CE" w:rsidRDefault="000D43A9">
      <w:pPr>
        <w:pStyle w:val="BodyText"/>
        <w:spacing w:before="1"/>
        <w:ind w:left="1202"/>
      </w:pPr>
      <w:r>
        <w:rPr>
          <w:w w:val="95"/>
        </w:rPr>
        <w:t>This</w:t>
      </w:r>
      <w:r>
        <w:rPr>
          <w:spacing w:val="-11"/>
          <w:w w:val="95"/>
        </w:rPr>
        <w:t xml:space="preserve"> </w:t>
      </w:r>
      <w:r>
        <w:rPr>
          <w:w w:val="95"/>
        </w:rPr>
        <w:t>Quality</w:t>
      </w:r>
      <w:r>
        <w:rPr>
          <w:spacing w:val="-10"/>
          <w:w w:val="95"/>
        </w:rPr>
        <w:t xml:space="preserve"> </w:t>
      </w:r>
      <w:r>
        <w:rPr>
          <w:spacing w:val="-2"/>
          <w:w w:val="95"/>
        </w:rPr>
        <w:t>Manual</w:t>
      </w:r>
    </w:p>
    <w:p w14:paraId="43766733" w14:textId="77777777" w:rsidR="004147CE" w:rsidRDefault="000D43A9">
      <w:pPr>
        <w:pStyle w:val="BodyText"/>
        <w:spacing w:before="58"/>
        <w:ind w:left="1114"/>
      </w:pPr>
      <w:r>
        <w:rPr>
          <w:noProof/>
        </w:rPr>
        <w:drawing>
          <wp:anchor distT="0" distB="0" distL="0" distR="0" simplePos="0" relativeHeight="250131456" behindDoc="0" locked="0" layoutInCell="1" allowOverlap="1" wp14:anchorId="4116AC69" wp14:editId="193C6568">
            <wp:simplePos x="0" y="0"/>
            <wp:positionH relativeFrom="page">
              <wp:posOffset>1144554</wp:posOffset>
            </wp:positionH>
            <wp:positionV relativeFrom="paragraph">
              <wp:posOffset>63660</wp:posOffset>
            </wp:positionV>
            <wp:extent cx="110459" cy="96739"/>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1" cstate="print"/>
                    <a:stretch>
                      <a:fillRect/>
                    </a:stretch>
                  </pic:blipFill>
                  <pic:spPr>
                    <a:xfrm>
                      <a:off x="0" y="0"/>
                      <a:ext cx="110459" cy="96739"/>
                    </a:xfrm>
                    <a:prstGeom prst="rect">
                      <a:avLst/>
                    </a:prstGeom>
                  </pic:spPr>
                </pic:pic>
              </a:graphicData>
            </a:graphic>
          </wp:anchor>
        </w:drawing>
      </w:r>
      <w:r>
        <w:rPr>
          <w:spacing w:val="-2"/>
          <w:w w:val="95"/>
        </w:rPr>
        <w:t>Referenced</w:t>
      </w:r>
      <w:r>
        <w:t xml:space="preserve"> </w:t>
      </w:r>
      <w:r>
        <w:rPr>
          <w:spacing w:val="-2"/>
          <w:w w:val="95"/>
        </w:rPr>
        <w:t>standards,</w:t>
      </w:r>
      <w:r>
        <w:t xml:space="preserve"> </w:t>
      </w:r>
      <w:r>
        <w:rPr>
          <w:spacing w:val="-2"/>
          <w:w w:val="95"/>
        </w:rPr>
        <w:t>implementation</w:t>
      </w:r>
      <w:r>
        <w:rPr>
          <w:spacing w:val="4"/>
        </w:rPr>
        <w:t xml:space="preserve"> </w:t>
      </w:r>
      <w:r>
        <w:rPr>
          <w:spacing w:val="-2"/>
          <w:w w:val="95"/>
        </w:rPr>
        <w:t>procedures,</w:t>
      </w:r>
      <w:r>
        <w:t xml:space="preserve"> </w:t>
      </w:r>
      <w:r>
        <w:rPr>
          <w:spacing w:val="-2"/>
          <w:w w:val="95"/>
        </w:rPr>
        <w:t>and</w:t>
      </w:r>
      <w:r>
        <w:t xml:space="preserve"> </w:t>
      </w:r>
      <w:r>
        <w:rPr>
          <w:spacing w:val="-2"/>
          <w:w w:val="95"/>
        </w:rPr>
        <w:t>specific</w:t>
      </w:r>
      <w:r>
        <w:rPr>
          <w:spacing w:val="3"/>
        </w:rPr>
        <w:t xml:space="preserve"> </w:t>
      </w:r>
      <w:r>
        <w:rPr>
          <w:spacing w:val="-2"/>
          <w:w w:val="95"/>
        </w:rPr>
        <w:t>requirements</w:t>
      </w:r>
    </w:p>
    <w:p w14:paraId="3061EE3D" w14:textId="4A8573E5" w:rsidR="004147CE" w:rsidRDefault="000D43A9">
      <w:pPr>
        <w:pStyle w:val="ListParagraph"/>
        <w:numPr>
          <w:ilvl w:val="1"/>
          <w:numId w:val="44"/>
        </w:numPr>
        <w:tabs>
          <w:tab w:val="left" w:pos="822"/>
        </w:tabs>
        <w:spacing w:line="288" w:lineRule="auto"/>
        <w:ind w:right="153" w:hanging="226"/>
        <w:jc w:val="both"/>
        <w:rPr>
          <w:sz w:val="20"/>
        </w:rPr>
      </w:pPr>
      <w:r>
        <w:rPr>
          <w:spacing w:val="-4"/>
          <w:sz w:val="20"/>
        </w:rPr>
        <w:t>If</w:t>
      </w:r>
      <w:r>
        <w:rPr>
          <w:spacing w:val="-6"/>
          <w:sz w:val="20"/>
        </w:rPr>
        <w:t xml:space="preserve"> </w:t>
      </w:r>
      <w:r>
        <w:rPr>
          <w:spacing w:val="-4"/>
          <w:sz w:val="20"/>
        </w:rPr>
        <w:t>there</w:t>
      </w:r>
      <w:r>
        <w:rPr>
          <w:spacing w:val="-6"/>
          <w:sz w:val="20"/>
        </w:rPr>
        <w:t xml:space="preserve"> </w:t>
      </w:r>
      <w:r>
        <w:rPr>
          <w:spacing w:val="-4"/>
          <w:sz w:val="20"/>
        </w:rPr>
        <w:t>is any inconsistency between</w:t>
      </w:r>
      <w:r>
        <w:rPr>
          <w:spacing w:val="-6"/>
          <w:sz w:val="20"/>
        </w:rPr>
        <w:t xml:space="preserve"> </w:t>
      </w:r>
      <w:r>
        <w:rPr>
          <w:spacing w:val="-4"/>
          <w:sz w:val="20"/>
        </w:rPr>
        <w:t>the</w:t>
      </w:r>
      <w:r>
        <w:rPr>
          <w:spacing w:val="-6"/>
          <w:sz w:val="20"/>
        </w:rPr>
        <w:t xml:space="preserve"> </w:t>
      </w:r>
      <w:r>
        <w:rPr>
          <w:spacing w:val="-4"/>
          <w:sz w:val="20"/>
        </w:rPr>
        <w:t>requirements described</w:t>
      </w:r>
      <w:r>
        <w:rPr>
          <w:spacing w:val="-6"/>
          <w:sz w:val="20"/>
        </w:rPr>
        <w:t xml:space="preserve"> </w:t>
      </w:r>
      <w:r>
        <w:rPr>
          <w:spacing w:val="-4"/>
          <w:sz w:val="20"/>
        </w:rPr>
        <w:t>in</w:t>
      </w:r>
      <w:r>
        <w:rPr>
          <w:spacing w:val="-6"/>
          <w:sz w:val="20"/>
        </w:rPr>
        <w:t xml:space="preserve"> </w:t>
      </w:r>
      <w:r>
        <w:rPr>
          <w:spacing w:val="-4"/>
          <w:sz w:val="20"/>
        </w:rPr>
        <w:t>the</w:t>
      </w:r>
      <w:r>
        <w:rPr>
          <w:spacing w:val="-6"/>
          <w:sz w:val="20"/>
        </w:rPr>
        <w:t xml:space="preserve"> </w:t>
      </w:r>
      <w:r>
        <w:rPr>
          <w:spacing w:val="-4"/>
          <w:sz w:val="20"/>
        </w:rPr>
        <w:t>three</w:t>
      </w:r>
      <w:r>
        <w:rPr>
          <w:spacing w:val="-6"/>
          <w:sz w:val="20"/>
        </w:rPr>
        <w:t xml:space="preserve"> </w:t>
      </w:r>
      <w:r>
        <w:rPr>
          <w:spacing w:val="-4"/>
          <w:sz w:val="20"/>
        </w:rPr>
        <w:t>types of documents above,</w:t>
      </w:r>
      <w:r>
        <w:rPr>
          <w:spacing w:val="-6"/>
          <w:sz w:val="20"/>
        </w:rPr>
        <w:t xml:space="preserve"> </w:t>
      </w:r>
      <w:r>
        <w:rPr>
          <w:spacing w:val="-4"/>
          <w:sz w:val="20"/>
        </w:rPr>
        <w:t xml:space="preserve">the requirements in </w:t>
      </w:r>
      <w:r>
        <w:rPr>
          <w:rFonts w:ascii="Century" w:hAnsi="Century"/>
          <w:spacing w:val="-4"/>
          <w:sz w:val="20"/>
        </w:rPr>
        <w:t>“</w:t>
      </w:r>
      <w:r>
        <w:rPr>
          <w:spacing w:val="-4"/>
          <w:sz w:val="20"/>
        </w:rPr>
        <w:t>C. Referenced standards, implementation procedures, and specific requirements</w:t>
      </w:r>
      <w:r>
        <w:rPr>
          <w:rFonts w:ascii="Century" w:hAnsi="Century"/>
          <w:spacing w:val="-4"/>
          <w:sz w:val="20"/>
        </w:rPr>
        <w:t xml:space="preserve">” </w:t>
      </w:r>
      <w:r>
        <w:rPr>
          <w:spacing w:val="-4"/>
          <w:sz w:val="20"/>
        </w:rPr>
        <w:t xml:space="preserve">have the first priority, and those in </w:t>
      </w:r>
      <w:r>
        <w:rPr>
          <w:rFonts w:ascii="Century" w:hAnsi="Century"/>
          <w:spacing w:val="-4"/>
          <w:sz w:val="20"/>
        </w:rPr>
        <w:t>“</w:t>
      </w:r>
      <w:r>
        <w:rPr>
          <w:spacing w:val="-4"/>
          <w:sz w:val="20"/>
        </w:rPr>
        <w:t xml:space="preserve">B. </w:t>
      </w:r>
      <w:r w:rsidR="00A3050B">
        <w:rPr>
          <w:spacing w:val="-2"/>
          <w:sz w:val="20"/>
        </w:rPr>
        <w:t>TS</w:t>
      </w:r>
      <w:r w:rsidR="00A3050B">
        <w:rPr>
          <w:spacing w:val="-4"/>
          <w:sz w:val="20"/>
        </w:rPr>
        <w:t xml:space="preserve"> </w:t>
      </w:r>
      <w:r>
        <w:rPr>
          <w:spacing w:val="-4"/>
          <w:sz w:val="20"/>
        </w:rPr>
        <w:t>Mitsuba Corporation Supplier Quality Manual</w:t>
      </w:r>
      <w:r>
        <w:rPr>
          <w:rFonts w:ascii="Century" w:hAnsi="Century"/>
          <w:spacing w:val="-4"/>
          <w:sz w:val="20"/>
        </w:rPr>
        <w:t xml:space="preserve">” </w:t>
      </w:r>
      <w:r>
        <w:rPr>
          <w:spacing w:val="-4"/>
          <w:sz w:val="20"/>
        </w:rPr>
        <w:t>have the second priority.</w:t>
      </w:r>
    </w:p>
    <w:p w14:paraId="37FD646A" w14:textId="77777777" w:rsidR="004147CE" w:rsidRDefault="000D43A9">
      <w:pPr>
        <w:pStyle w:val="Heading2"/>
        <w:numPr>
          <w:ilvl w:val="0"/>
          <w:numId w:val="44"/>
        </w:numPr>
        <w:tabs>
          <w:tab w:val="left" w:pos="368"/>
        </w:tabs>
        <w:spacing w:before="145"/>
      </w:pPr>
      <w:bookmarkStart w:id="5" w:name="_TOC_250007"/>
      <w:r>
        <w:rPr>
          <w:w w:val="95"/>
        </w:rPr>
        <w:t>Implementation</w:t>
      </w:r>
      <w:r>
        <w:rPr>
          <w:spacing w:val="-9"/>
          <w:w w:val="95"/>
        </w:rPr>
        <w:t xml:space="preserve"> </w:t>
      </w:r>
      <w:r>
        <w:rPr>
          <w:w w:val="95"/>
        </w:rPr>
        <w:t>of</w:t>
      </w:r>
      <w:r>
        <w:rPr>
          <w:spacing w:val="-9"/>
          <w:w w:val="95"/>
        </w:rPr>
        <w:t xml:space="preserve"> </w:t>
      </w:r>
      <w:r>
        <w:rPr>
          <w:w w:val="95"/>
        </w:rPr>
        <w:t>the</w:t>
      </w:r>
      <w:r>
        <w:rPr>
          <w:spacing w:val="-10"/>
          <w:w w:val="95"/>
        </w:rPr>
        <w:t xml:space="preserve"> </w:t>
      </w:r>
      <w:r>
        <w:rPr>
          <w:w w:val="95"/>
        </w:rPr>
        <w:t>Quality</w:t>
      </w:r>
      <w:r>
        <w:rPr>
          <w:spacing w:val="-11"/>
          <w:w w:val="95"/>
        </w:rPr>
        <w:t xml:space="preserve"> </w:t>
      </w:r>
      <w:bookmarkEnd w:id="5"/>
      <w:r>
        <w:rPr>
          <w:spacing w:val="-2"/>
          <w:w w:val="95"/>
        </w:rPr>
        <w:t>Standard</w:t>
      </w:r>
    </w:p>
    <w:p w14:paraId="0F021093" w14:textId="77777777" w:rsidR="004147CE" w:rsidRDefault="000D43A9">
      <w:pPr>
        <w:pStyle w:val="ListParagraph"/>
        <w:numPr>
          <w:ilvl w:val="1"/>
          <w:numId w:val="43"/>
        </w:numPr>
        <w:tabs>
          <w:tab w:val="left" w:pos="527"/>
        </w:tabs>
        <w:spacing w:before="178"/>
        <w:rPr>
          <w:b/>
          <w:sz w:val="20"/>
        </w:rPr>
      </w:pPr>
      <w:r>
        <w:rPr>
          <w:b/>
          <w:w w:val="95"/>
          <w:sz w:val="20"/>
        </w:rPr>
        <w:t>Scope</w:t>
      </w:r>
      <w:r>
        <w:rPr>
          <w:b/>
          <w:spacing w:val="-6"/>
          <w:w w:val="95"/>
          <w:sz w:val="20"/>
        </w:rPr>
        <w:t xml:space="preserve"> </w:t>
      </w:r>
      <w:r>
        <w:rPr>
          <w:b/>
          <w:w w:val="95"/>
          <w:sz w:val="20"/>
        </w:rPr>
        <w:t>of</w:t>
      </w:r>
      <w:r>
        <w:rPr>
          <w:b/>
          <w:spacing w:val="-5"/>
          <w:w w:val="95"/>
          <w:sz w:val="20"/>
        </w:rPr>
        <w:t xml:space="preserve"> </w:t>
      </w:r>
      <w:r>
        <w:rPr>
          <w:b/>
          <w:spacing w:val="-2"/>
          <w:w w:val="95"/>
          <w:sz w:val="20"/>
        </w:rPr>
        <w:t>application</w:t>
      </w:r>
    </w:p>
    <w:p w14:paraId="5D42979D" w14:textId="50C55423" w:rsidR="004147CE" w:rsidRDefault="000D43A9">
      <w:pPr>
        <w:pStyle w:val="ListParagraph"/>
        <w:numPr>
          <w:ilvl w:val="2"/>
          <w:numId w:val="43"/>
        </w:numPr>
        <w:tabs>
          <w:tab w:val="left" w:pos="822"/>
        </w:tabs>
        <w:spacing w:line="297" w:lineRule="auto"/>
        <w:ind w:right="155" w:hanging="226"/>
        <w:rPr>
          <w:sz w:val="20"/>
        </w:rPr>
      </w:pPr>
      <w:r>
        <w:rPr>
          <w:noProof/>
        </w:rPr>
        <mc:AlternateContent>
          <mc:Choice Requires="wps">
            <w:drawing>
              <wp:anchor distT="0" distB="0" distL="114300" distR="114300" simplePos="0" relativeHeight="251856384" behindDoc="1" locked="0" layoutInCell="1" allowOverlap="1" wp14:anchorId="6030AE8F" wp14:editId="409C0DE8">
                <wp:simplePos x="0" y="0"/>
                <wp:positionH relativeFrom="page">
                  <wp:posOffset>2668905</wp:posOffset>
                </wp:positionH>
                <wp:positionV relativeFrom="paragraph">
                  <wp:posOffset>426085</wp:posOffset>
                </wp:positionV>
                <wp:extent cx="31750" cy="13970"/>
                <wp:effectExtent l="0" t="0" r="0" b="0"/>
                <wp:wrapNone/>
                <wp:docPr id="45717701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397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4173AC" id="docshape3" o:spid="_x0000_s1026" style="position:absolute;margin-left:210.15pt;margin-top:33.55pt;width:2.5pt;height:1.1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" fillcolor="#00c" stroked="f">
                <w10:wrap anchorx="page"/>
              </v:rect>
            </w:pict>
          </mc:Fallback>
        </mc:AlternateContent>
      </w:r>
      <w:r>
        <w:rPr>
          <w:spacing w:val="-2"/>
          <w:sz w:val="20"/>
        </w:rPr>
        <w:t>This</w:t>
      </w:r>
      <w:r>
        <w:rPr>
          <w:spacing w:val="-12"/>
          <w:sz w:val="20"/>
        </w:rPr>
        <w:t xml:space="preserve"> </w:t>
      </w:r>
      <w:r>
        <w:rPr>
          <w:spacing w:val="-2"/>
          <w:sz w:val="20"/>
        </w:rPr>
        <w:t>Quality</w:t>
      </w:r>
      <w:r>
        <w:rPr>
          <w:spacing w:val="-12"/>
          <w:sz w:val="20"/>
        </w:rPr>
        <w:t xml:space="preserve"> </w:t>
      </w:r>
      <w:r>
        <w:rPr>
          <w:spacing w:val="-2"/>
          <w:sz w:val="20"/>
        </w:rPr>
        <w:t>Manual</w:t>
      </w:r>
      <w:r>
        <w:rPr>
          <w:spacing w:val="-12"/>
          <w:sz w:val="20"/>
        </w:rPr>
        <w:t xml:space="preserve"> </w:t>
      </w:r>
      <w:r>
        <w:rPr>
          <w:spacing w:val="-2"/>
          <w:sz w:val="20"/>
        </w:rPr>
        <w:t>applies</w:t>
      </w:r>
      <w:r>
        <w:rPr>
          <w:spacing w:val="-11"/>
          <w:sz w:val="20"/>
        </w:rPr>
        <w:t xml:space="preserve"> </w:t>
      </w:r>
      <w:r>
        <w:rPr>
          <w:spacing w:val="-2"/>
          <w:sz w:val="20"/>
        </w:rPr>
        <w:t>to</w:t>
      </w:r>
      <w:r>
        <w:rPr>
          <w:spacing w:val="-12"/>
          <w:sz w:val="20"/>
        </w:rPr>
        <w:t xml:space="preserve"> </w:t>
      </w:r>
      <w:r>
        <w:rPr>
          <w:spacing w:val="-2"/>
          <w:sz w:val="20"/>
        </w:rPr>
        <w:t>the</w:t>
      </w:r>
      <w:r>
        <w:rPr>
          <w:spacing w:val="-12"/>
          <w:sz w:val="20"/>
        </w:rPr>
        <w:t xml:space="preserve"> </w:t>
      </w:r>
      <w:r>
        <w:rPr>
          <w:spacing w:val="-2"/>
          <w:sz w:val="20"/>
        </w:rPr>
        <w:t>suppliers</w:t>
      </w:r>
      <w:r>
        <w:rPr>
          <w:spacing w:val="-11"/>
          <w:sz w:val="20"/>
        </w:rPr>
        <w:t xml:space="preserve"> </w:t>
      </w:r>
      <w:r>
        <w:rPr>
          <w:spacing w:val="-2"/>
          <w:sz w:val="20"/>
        </w:rPr>
        <w:t>from</w:t>
      </w:r>
      <w:r>
        <w:rPr>
          <w:spacing w:val="-12"/>
          <w:sz w:val="20"/>
        </w:rPr>
        <w:t xml:space="preserve"> </w:t>
      </w:r>
      <w:r>
        <w:rPr>
          <w:spacing w:val="-2"/>
          <w:sz w:val="20"/>
        </w:rPr>
        <w:t>which</w:t>
      </w:r>
      <w:r>
        <w:rPr>
          <w:spacing w:val="-12"/>
          <w:sz w:val="20"/>
        </w:rPr>
        <w:t xml:space="preserve"> </w:t>
      </w:r>
      <w:r w:rsidR="00A3050B">
        <w:rPr>
          <w:spacing w:val="-2"/>
          <w:sz w:val="20"/>
        </w:rPr>
        <w:t xml:space="preserve">TS </w:t>
      </w:r>
      <w:r>
        <w:rPr>
          <w:spacing w:val="-2"/>
          <w:sz w:val="20"/>
        </w:rPr>
        <w:t>Mitsuba</w:t>
      </w:r>
      <w:r>
        <w:rPr>
          <w:spacing w:val="-12"/>
          <w:sz w:val="20"/>
        </w:rPr>
        <w:t xml:space="preserve"> </w:t>
      </w:r>
      <w:r>
        <w:rPr>
          <w:spacing w:val="-2"/>
          <w:sz w:val="20"/>
        </w:rPr>
        <w:t>purchases</w:t>
      </w:r>
      <w:r>
        <w:rPr>
          <w:spacing w:val="-10"/>
          <w:sz w:val="20"/>
        </w:rPr>
        <w:t xml:space="preserve"> </w:t>
      </w:r>
      <w:r>
        <w:rPr>
          <w:spacing w:val="-2"/>
          <w:sz w:val="20"/>
        </w:rPr>
        <w:t>raw</w:t>
      </w:r>
      <w:r>
        <w:rPr>
          <w:spacing w:val="-12"/>
          <w:sz w:val="20"/>
        </w:rPr>
        <w:t xml:space="preserve"> </w:t>
      </w:r>
      <w:r>
        <w:rPr>
          <w:spacing w:val="-2"/>
          <w:sz w:val="20"/>
        </w:rPr>
        <w:t>materials,</w:t>
      </w:r>
      <w:r>
        <w:rPr>
          <w:spacing w:val="-8"/>
          <w:sz w:val="20"/>
        </w:rPr>
        <w:t xml:space="preserve"> </w:t>
      </w:r>
      <w:r>
        <w:rPr>
          <w:spacing w:val="-2"/>
          <w:sz w:val="20"/>
        </w:rPr>
        <w:t>indirect</w:t>
      </w:r>
      <w:r>
        <w:rPr>
          <w:spacing w:val="-12"/>
          <w:sz w:val="20"/>
        </w:rPr>
        <w:t xml:space="preserve"> </w:t>
      </w:r>
      <w:r>
        <w:rPr>
          <w:spacing w:val="-2"/>
          <w:sz w:val="20"/>
        </w:rPr>
        <w:t>materials (e.g.</w:t>
      </w:r>
      <w:r>
        <w:rPr>
          <w:spacing w:val="-8"/>
          <w:sz w:val="20"/>
        </w:rPr>
        <w:t xml:space="preserve"> </w:t>
      </w:r>
      <w:r>
        <w:rPr>
          <w:spacing w:val="-2"/>
          <w:sz w:val="20"/>
        </w:rPr>
        <w:t>grease</w:t>
      </w:r>
      <w:r>
        <w:rPr>
          <w:spacing w:val="-9"/>
          <w:sz w:val="20"/>
        </w:rPr>
        <w:t xml:space="preserve"> </w:t>
      </w:r>
      <w:r>
        <w:rPr>
          <w:spacing w:val="-2"/>
          <w:sz w:val="20"/>
        </w:rPr>
        <w:t>and</w:t>
      </w:r>
      <w:r>
        <w:rPr>
          <w:spacing w:val="-9"/>
          <w:sz w:val="20"/>
        </w:rPr>
        <w:t xml:space="preserve"> </w:t>
      </w:r>
      <w:r>
        <w:rPr>
          <w:spacing w:val="-2"/>
          <w:sz w:val="20"/>
        </w:rPr>
        <w:t>seal</w:t>
      </w:r>
      <w:r>
        <w:rPr>
          <w:spacing w:val="-7"/>
          <w:sz w:val="20"/>
        </w:rPr>
        <w:t xml:space="preserve"> </w:t>
      </w:r>
      <w:r>
        <w:rPr>
          <w:spacing w:val="-2"/>
          <w:sz w:val="20"/>
        </w:rPr>
        <w:t>material)</w:t>
      </w:r>
      <w:r>
        <w:rPr>
          <w:b/>
          <w:color w:val="0000CC"/>
          <w:spacing w:val="-2"/>
          <w:sz w:val="20"/>
        </w:rPr>
        <w:t>,</w:t>
      </w:r>
      <w:r>
        <w:rPr>
          <w:b/>
          <w:color w:val="0000CC"/>
          <w:spacing w:val="-9"/>
          <w:sz w:val="20"/>
        </w:rPr>
        <w:t xml:space="preserve"> </w:t>
      </w:r>
      <w:r>
        <w:rPr>
          <w:spacing w:val="-2"/>
          <w:sz w:val="20"/>
        </w:rPr>
        <w:t>parts</w:t>
      </w:r>
      <w:r>
        <w:rPr>
          <w:spacing w:val="-7"/>
          <w:sz w:val="20"/>
        </w:rPr>
        <w:t xml:space="preserve"> </w:t>
      </w:r>
      <w:r>
        <w:rPr>
          <w:spacing w:val="-2"/>
          <w:sz w:val="20"/>
        </w:rPr>
        <w:t>and</w:t>
      </w:r>
      <w:r>
        <w:rPr>
          <w:spacing w:val="-9"/>
          <w:sz w:val="20"/>
        </w:rPr>
        <w:t xml:space="preserve"> </w:t>
      </w:r>
      <w:r>
        <w:rPr>
          <w:spacing w:val="-2"/>
          <w:sz w:val="20"/>
        </w:rPr>
        <w:t>finished</w:t>
      </w:r>
      <w:r>
        <w:rPr>
          <w:spacing w:val="-9"/>
          <w:sz w:val="20"/>
        </w:rPr>
        <w:t xml:space="preserve"> </w:t>
      </w:r>
      <w:r>
        <w:rPr>
          <w:spacing w:val="-2"/>
          <w:sz w:val="20"/>
        </w:rPr>
        <w:t>products.</w:t>
      </w:r>
    </w:p>
    <w:p w14:paraId="5EBF556C" w14:textId="69B89CE8" w:rsidR="004147CE" w:rsidRDefault="000D43A9">
      <w:pPr>
        <w:pStyle w:val="ListParagraph"/>
        <w:numPr>
          <w:ilvl w:val="2"/>
          <w:numId w:val="43"/>
        </w:numPr>
        <w:tabs>
          <w:tab w:val="left" w:pos="822"/>
        </w:tabs>
        <w:spacing w:before="121" w:line="297" w:lineRule="auto"/>
        <w:ind w:left="1114" w:right="2184" w:hanging="653"/>
        <w:rPr>
          <w:sz w:val="20"/>
        </w:rPr>
      </w:pPr>
      <w:r>
        <w:rPr>
          <w:noProof/>
        </w:rPr>
        <w:drawing>
          <wp:anchor distT="0" distB="0" distL="0" distR="0" simplePos="0" relativeHeight="250997760" behindDoc="1" locked="0" layoutInCell="1" allowOverlap="1" wp14:anchorId="46A5971D" wp14:editId="605F7C6C">
            <wp:simplePos x="0" y="0"/>
            <wp:positionH relativeFrom="page">
              <wp:posOffset>1136934</wp:posOffset>
            </wp:positionH>
            <wp:positionV relativeFrom="paragraph">
              <wp:posOffset>287689</wp:posOffset>
            </wp:positionV>
            <wp:extent cx="110459" cy="9216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8" cstate="print"/>
                    <a:stretch>
                      <a:fillRect/>
                    </a:stretch>
                  </pic:blipFill>
                  <pic:spPr>
                    <a:xfrm>
                      <a:off x="0" y="0"/>
                      <a:ext cx="110459" cy="92165"/>
                    </a:xfrm>
                    <a:prstGeom prst="rect">
                      <a:avLst/>
                    </a:prstGeom>
                  </pic:spPr>
                </pic:pic>
              </a:graphicData>
            </a:graphic>
          </wp:anchor>
        </w:drawing>
      </w:r>
      <w:r>
        <w:rPr>
          <w:noProof/>
        </w:rPr>
        <w:drawing>
          <wp:anchor distT="0" distB="0" distL="0" distR="0" simplePos="0" relativeHeight="251003904" behindDoc="1" locked="0" layoutInCell="1" allowOverlap="1" wp14:anchorId="60504185" wp14:editId="4A351A3E">
            <wp:simplePos x="0" y="0"/>
            <wp:positionH relativeFrom="page">
              <wp:posOffset>1147745</wp:posOffset>
            </wp:positionH>
            <wp:positionV relativeFrom="paragraph">
              <wp:posOffset>469045</wp:posOffset>
            </wp:positionV>
            <wp:extent cx="99648" cy="92165"/>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2" cstate="print"/>
                    <a:stretch>
                      <a:fillRect/>
                    </a:stretch>
                  </pic:blipFill>
                  <pic:spPr>
                    <a:xfrm>
                      <a:off x="0" y="0"/>
                      <a:ext cx="99648" cy="92165"/>
                    </a:xfrm>
                    <a:prstGeom prst="rect">
                      <a:avLst/>
                    </a:prstGeom>
                  </pic:spPr>
                </pic:pic>
              </a:graphicData>
            </a:graphic>
          </wp:anchor>
        </w:drawing>
      </w:r>
      <w:r>
        <w:rPr>
          <w:noProof/>
        </w:rPr>
        <w:drawing>
          <wp:anchor distT="0" distB="0" distL="0" distR="0" simplePos="0" relativeHeight="251010048" behindDoc="1" locked="0" layoutInCell="1" allowOverlap="1" wp14:anchorId="31A8A155" wp14:editId="723CA2A6">
            <wp:simplePos x="0" y="0"/>
            <wp:positionH relativeFrom="page">
              <wp:posOffset>1144554</wp:posOffset>
            </wp:positionH>
            <wp:positionV relativeFrom="paragraph">
              <wp:posOffset>648876</wp:posOffset>
            </wp:positionV>
            <wp:extent cx="110459" cy="96739"/>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3" cstate="print"/>
                    <a:stretch>
                      <a:fillRect/>
                    </a:stretch>
                  </pic:blipFill>
                  <pic:spPr>
                    <a:xfrm>
                      <a:off x="0" y="0"/>
                      <a:ext cx="110459" cy="96739"/>
                    </a:xfrm>
                    <a:prstGeom prst="rect">
                      <a:avLst/>
                    </a:prstGeom>
                  </pic:spPr>
                </pic:pic>
              </a:graphicData>
            </a:graphic>
          </wp:anchor>
        </w:drawing>
      </w:r>
      <w:r>
        <w:rPr>
          <w:noProof/>
        </w:rPr>
        <w:drawing>
          <wp:anchor distT="0" distB="0" distL="0" distR="0" simplePos="0" relativeHeight="251016192" behindDoc="1" locked="0" layoutInCell="1" allowOverlap="1" wp14:anchorId="5B883C2E" wp14:editId="1B38AA40">
            <wp:simplePos x="0" y="0"/>
            <wp:positionH relativeFrom="page">
              <wp:posOffset>1147667</wp:posOffset>
            </wp:positionH>
            <wp:positionV relativeFrom="paragraph">
              <wp:posOffset>831757</wp:posOffset>
            </wp:positionV>
            <wp:extent cx="107346" cy="92165"/>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4" cstate="print"/>
                    <a:stretch>
                      <a:fillRect/>
                    </a:stretch>
                  </pic:blipFill>
                  <pic:spPr>
                    <a:xfrm>
                      <a:off x="0" y="0"/>
                      <a:ext cx="107346" cy="92165"/>
                    </a:xfrm>
                    <a:prstGeom prst="rect">
                      <a:avLst/>
                    </a:prstGeom>
                  </pic:spPr>
                </pic:pic>
              </a:graphicData>
            </a:graphic>
          </wp:anchor>
        </w:drawing>
      </w:r>
      <w:r>
        <w:rPr>
          <w:spacing w:val="-2"/>
          <w:sz w:val="20"/>
        </w:rPr>
        <w:t>However,</w:t>
      </w:r>
      <w:r>
        <w:rPr>
          <w:spacing w:val="-12"/>
          <w:sz w:val="20"/>
        </w:rPr>
        <w:t xml:space="preserve"> </w:t>
      </w:r>
      <w:r>
        <w:rPr>
          <w:spacing w:val="-2"/>
          <w:sz w:val="20"/>
        </w:rPr>
        <w:t>the</w:t>
      </w:r>
      <w:r>
        <w:rPr>
          <w:spacing w:val="-12"/>
          <w:sz w:val="20"/>
        </w:rPr>
        <w:t xml:space="preserve"> </w:t>
      </w:r>
      <w:r>
        <w:rPr>
          <w:spacing w:val="-2"/>
          <w:sz w:val="20"/>
        </w:rPr>
        <w:t>Supplier</w:t>
      </w:r>
      <w:r>
        <w:rPr>
          <w:spacing w:val="-12"/>
          <w:sz w:val="20"/>
        </w:rPr>
        <w:t xml:space="preserve"> </w:t>
      </w:r>
      <w:r>
        <w:rPr>
          <w:spacing w:val="-2"/>
          <w:sz w:val="20"/>
        </w:rPr>
        <w:t>Quality</w:t>
      </w:r>
      <w:r>
        <w:rPr>
          <w:spacing w:val="-12"/>
          <w:sz w:val="20"/>
        </w:rPr>
        <w:t xml:space="preserve"> </w:t>
      </w:r>
      <w:r>
        <w:rPr>
          <w:spacing w:val="-2"/>
          <w:sz w:val="20"/>
        </w:rPr>
        <w:t>Manual</w:t>
      </w:r>
      <w:r>
        <w:rPr>
          <w:spacing w:val="-12"/>
          <w:sz w:val="20"/>
        </w:rPr>
        <w:t xml:space="preserve"> </w:t>
      </w:r>
      <w:r>
        <w:rPr>
          <w:spacing w:val="-2"/>
          <w:sz w:val="20"/>
        </w:rPr>
        <w:t>does</w:t>
      </w:r>
      <w:r>
        <w:rPr>
          <w:spacing w:val="-12"/>
          <w:sz w:val="20"/>
        </w:rPr>
        <w:t xml:space="preserve"> </w:t>
      </w:r>
      <w:r>
        <w:rPr>
          <w:spacing w:val="-2"/>
          <w:sz w:val="20"/>
        </w:rPr>
        <w:t>not</w:t>
      </w:r>
      <w:r>
        <w:rPr>
          <w:spacing w:val="-12"/>
          <w:sz w:val="20"/>
        </w:rPr>
        <w:t xml:space="preserve"> </w:t>
      </w:r>
      <w:r>
        <w:rPr>
          <w:spacing w:val="-2"/>
          <w:sz w:val="20"/>
        </w:rPr>
        <w:t>apply</w:t>
      </w:r>
      <w:r>
        <w:rPr>
          <w:spacing w:val="-11"/>
          <w:sz w:val="20"/>
        </w:rPr>
        <w:t xml:space="preserve"> </w:t>
      </w:r>
      <w:r>
        <w:rPr>
          <w:spacing w:val="-2"/>
          <w:sz w:val="20"/>
        </w:rPr>
        <w:t>to</w:t>
      </w:r>
      <w:r>
        <w:rPr>
          <w:spacing w:val="-12"/>
          <w:sz w:val="20"/>
        </w:rPr>
        <w:t xml:space="preserve"> </w:t>
      </w:r>
      <w:r>
        <w:rPr>
          <w:spacing w:val="-2"/>
          <w:sz w:val="20"/>
        </w:rPr>
        <w:t>the</w:t>
      </w:r>
      <w:r>
        <w:rPr>
          <w:spacing w:val="-11"/>
          <w:sz w:val="20"/>
        </w:rPr>
        <w:t xml:space="preserve"> </w:t>
      </w:r>
      <w:r>
        <w:rPr>
          <w:spacing w:val="-2"/>
          <w:sz w:val="20"/>
        </w:rPr>
        <w:t>following</w:t>
      </w:r>
      <w:r>
        <w:rPr>
          <w:spacing w:val="-12"/>
          <w:sz w:val="20"/>
        </w:rPr>
        <w:t xml:space="preserve"> </w:t>
      </w:r>
      <w:r>
        <w:rPr>
          <w:spacing w:val="-2"/>
          <w:sz w:val="20"/>
        </w:rPr>
        <w:t>suppliers: suppliers</w:t>
      </w:r>
      <w:r>
        <w:rPr>
          <w:spacing w:val="-12"/>
          <w:sz w:val="20"/>
        </w:rPr>
        <w:t xml:space="preserve"> </w:t>
      </w:r>
      <w:r>
        <w:rPr>
          <w:spacing w:val="-2"/>
          <w:sz w:val="20"/>
        </w:rPr>
        <w:t>of</w:t>
      </w:r>
      <w:r>
        <w:rPr>
          <w:spacing w:val="-12"/>
          <w:sz w:val="20"/>
        </w:rPr>
        <w:t xml:space="preserve"> </w:t>
      </w:r>
      <w:r>
        <w:rPr>
          <w:spacing w:val="-2"/>
          <w:sz w:val="20"/>
        </w:rPr>
        <w:t>packaging</w:t>
      </w:r>
      <w:r>
        <w:rPr>
          <w:spacing w:val="-11"/>
          <w:sz w:val="20"/>
        </w:rPr>
        <w:t xml:space="preserve"> </w:t>
      </w:r>
      <w:r>
        <w:rPr>
          <w:spacing w:val="-2"/>
          <w:sz w:val="20"/>
        </w:rPr>
        <w:t>materials</w:t>
      </w:r>
      <w:r>
        <w:rPr>
          <w:spacing w:val="-10"/>
          <w:sz w:val="20"/>
        </w:rPr>
        <w:t xml:space="preserve"> </w:t>
      </w:r>
      <w:r>
        <w:rPr>
          <w:spacing w:val="-2"/>
          <w:sz w:val="20"/>
        </w:rPr>
        <w:t>such</w:t>
      </w:r>
      <w:r>
        <w:rPr>
          <w:spacing w:val="-12"/>
          <w:sz w:val="20"/>
        </w:rPr>
        <w:t xml:space="preserve"> </w:t>
      </w:r>
      <w:r>
        <w:rPr>
          <w:spacing w:val="-2"/>
          <w:sz w:val="20"/>
        </w:rPr>
        <w:t>as</w:t>
      </w:r>
      <w:r>
        <w:rPr>
          <w:spacing w:val="-11"/>
          <w:sz w:val="20"/>
        </w:rPr>
        <w:t xml:space="preserve"> </w:t>
      </w:r>
      <w:r>
        <w:rPr>
          <w:spacing w:val="-2"/>
          <w:sz w:val="20"/>
        </w:rPr>
        <w:t>containers</w:t>
      </w:r>
      <w:r>
        <w:rPr>
          <w:spacing w:val="-11"/>
          <w:sz w:val="20"/>
        </w:rPr>
        <w:t xml:space="preserve"> </w:t>
      </w:r>
      <w:r>
        <w:rPr>
          <w:spacing w:val="-2"/>
          <w:sz w:val="20"/>
        </w:rPr>
        <w:t>and</w:t>
      </w:r>
      <w:r>
        <w:rPr>
          <w:spacing w:val="-12"/>
          <w:sz w:val="20"/>
        </w:rPr>
        <w:t xml:space="preserve"> </w:t>
      </w:r>
      <w:r>
        <w:rPr>
          <w:spacing w:val="-2"/>
          <w:sz w:val="20"/>
        </w:rPr>
        <w:t>cardboard</w:t>
      </w:r>
      <w:r>
        <w:rPr>
          <w:spacing w:val="-12"/>
          <w:sz w:val="20"/>
        </w:rPr>
        <w:t xml:space="preserve"> </w:t>
      </w:r>
      <w:r>
        <w:rPr>
          <w:spacing w:val="-2"/>
          <w:sz w:val="20"/>
        </w:rPr>
        <w:t xml:space="preserve">boxes </w:t>
      </w:r>
      <w:r>
        <w:rPr>
          <w:spacing w:val="-4"/>
          <w:sz w:val="20"/>
        </w:rPr>
        <w:t>transportation</w:t>
      </w:r>
      <w:r>
        <w:rPr>
          <w:spacing w:val="-10"/>
          <w:sz w:val="20"/>
        </w:rPr>
        <w:t xml:space="preserve"> </w:t>
      </w:r>
      <w:r>
        <w:rPr>
          <w:spacing w:val="-4"/>
          <w:sz w:val="20"/>
        </w:rPr>
        <w:t>companies</w:t>
      </w:r>
      <w:r>
        <w:rPr>
          <w:spacing w:val="-10"/>
          <w:sz w:val="20"/>
        </w:rPr>
        <w:t xml:space="preserve"> </w:t>
      </w:r>
      <w:r>
        <w:rPr>
          <w:spacing w:val="-4"/>
          <w:sz w:val="20"/>
        </w:rPr>
        <w:t>and</w:t>
      </w:r>
      <w:r>
        <w:rPr>
          <w:spacing w:val="-11"/>
          <w:sz w:val="20"/>
        </w:rPr>
        <w:t xml:space="preserve"> </w:t>
      </w:r>
      <w:r>
        <w:rPr>
          <w:spacing w:val="-4"/>
          <w:sz w:val="20"/>
        </w:rPr>
        <w:t>measuring</w:t>
      </w:r>
      <w:r>
        <w:rPr>
          <w:spacing w:val="-11"/>
          <w:sz w:val="20"/>
        </w:rPr>
        <w:t xml:space="preserve"> </w:t>
      </w:r>
      <w:r>
        <w:rPr>
          <w:spacing w:val="-4"/>
          <w:sz w:val="20"/>
        </w:rPr>
        <w:t>equipment</w:t>
      </w:r>
      <w:r>
        <w:rPr>
          <w:spacing w:val="-11"/>
          <w:sz w:val="20"/>
        </w:rPr>
        <w:t xml:space="preserve"> </w:t>
      </w:r>
      <w:r>
        <w:rPr>
          <w:spacing w:val="-4"/>
          <w:sz w:val="20"/>
        </w:rPr>
        <w:t>calibration</w:t>
      </w:r>
      <w:r>
        <w:rPr>
          <w:spacing w:val="-11"/>
          <w:sz w:val="20"/>
        </w:rPr>
        <w:t xml:space="preserve"> </w:t>
      </w:r>
      <w:r>
        <w:rPr>
          <w:spacing w:val="-4"/>
          <w:sz w:val="20"/>
        </w:rPr>
        <w:t>service</w:t>
      </w:r>
      <w:r>
        <w:rPr>
          <w:spacing w:val="-11"/>
          <w:sz w:val="20"/>
        </w:rPr>
        <w:t xml:space="preserve"> </w:t>
      </w:r>
      <w:r>
        <w:rPr>
          <w:spacing w:val="-4"/>
          <w:sz w:val="20"/>
        </w:rPr>
        <w:t xml:space="preserve">provider </w:t>
      </w:r>
      <w:r>
        <w:rPr>
          <w:spacing w:val="-6"/>
          <w:sz w:val="20"/>
        </w:rPr>
        <w:t xml:space="preserve">contractors (side-work contractors with which </w:t>
      </w:r>
      <w:r w:rsidR="00A3050B">
        <w:rPr>
          <w:spacing w:val="-2"/>
          <w:sz w:val="20"/>
        </w:rPr>
        <w:t>TS</w:t>
      </w:r>
      <w:r w:rsidR="00A3050B">
        <w:rPr>
          <w:spacing w:val="-6"/>
          <w:sz w:val="20"/>
        </w:rPr>
        <w:t xml:space="preserve"> </w:t>
      </w:r>
      <w:r>
        <w:rPr>
          <w:spacing w:val="-6"/>
          <w:sz w:val="20"/>
        </w:rPr>
        <w:t xml:space="preserve">Mitsuba provides Work Instruction) </w:t>
      </w:r>
      <w:r>
        <w:rPr>
          <w:sz w:val="20"/>
        </w:rPr>
        <w:t>suppliers</w:t>
      </w:r>
      <w:r>
        <w:rPr>
          <w:spacing w:val="-14"/>
          <w:sz w:val="20"/>
        </w:rPr>
        <w:t xml:space="preserve"> </w:t>
      </w:r>
      <w:r>
        <w:rPr>
          <w:sz w:val="20"/>
        </w:rPr>
        <w:t>manufacturing</w:t>
      </w:r>
      <w:r>
        <w:rPr>
          <w:spacing w:val="-14"/>
          <w:sz w:val="20"/>
        </w:rPr>
        <w:t xml:space="preserve"> </w:t>
      </w:r>
      <w:r>
        <w:rPr>
          <w:sz w:val="20"/>
        </w:rPr>
        <w:t>prototypes</w:t>
      </w:r>
      <w:r>
        <w:rPr>
          <w:spacing w:val="-14"/>
          <w:sz w:val="20"/>
        </w:rPr>
        <w:t xml:space="preserve"> </w:t>
      </w:r>
      <w:r>
        <w:rPr>
          <w:sz w:val="20"/>
        </w:rPr>
        <w:t>only</w:t>
      </w:r>
    </w:p>
    <w:p w14:paraId="6D3D05F2" w14:textId="77777777" w:rsidR="004147CE" w:rsidRDefault="000D43A9">
      <w:pPr>
        <w:pStyle w:val="BodyText"/>
        <w:spacing w:before="5"/>
        <w:ind w:left="1114"/>
      </w:pPr>
      <w:r>
        <w:rPr>
          <w:noProof/>
        </w:rPr>
        <w:drawing>
          <wp:anchor distT="0" distB="0" distL="0" distR="0" simplePos="0" relativeHeight="250137600" behindDoc="0" locked="0" layoutInCell="1" allowOverlap="1" wp14:anchorId="1893B491" wp14:editId="3D0AFF3D">
            <wp:simplePos x="0" y="0"/>
            <wp:positionH relativeFrom="page">
              <wp:posOffset>1147745</wp:posOffset>
            </wp:positionH>
            <wp:positionV relativeFrom="paragraph">
              <wp:posOffset>31149</wp:posOffset>
            </wp:positionV>
            <wp:extent cx="99648" cy="92165"/>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5" cstate="print"/>
                    <a:stretch>
                      <a:fillRect/>
                    </a:stretch>
                  </pic:blipFill>
                  <pic:spPr>
                    <a:xfrm>
                      <a:off x="0" y="0"/>
                      <a:ext cx="99648" cy="92165"/>
                    </a:xfrm>
                    <a:prstGeom prst="rect">
                      <a:avLst/>
                    </a:prstGeom>
                  </pic:spPr>
                </pic:pic>
              </a:graphicData>
            </a:graphic>
          </wp:anchor>
        </w:drawing>
      </w:r>
      <w:r>
        <w:rPr>
          <w:spacing w:val="-2"/>
          <w:w w:val="95"/>
        </w:rPr>
        <w:t>suppliers</w:t>
      </w:r>
      <w:r>
        <w:rPr>
          <w:spacing w:val="2"/>
        </w:rPr>
        <w:t xml:space="preserve"> </w:t>
      </w:r>
      <w:r>
        <w:rPr>
          <w:spacing w:val="-2"/>
          <w:w w:val="95"/>
        </w:rPr>
        <w:t>manufacturing</w:t>
      </w:r>
      <w:r>
        <w:rPr>
          <w:spacing w:val="1"/>
        </w:rPr>
        <w:t xml:space="preserve"> </w:t>
      </w:r>
      <w:r>
        <w:rPr>
          <w:spacing w:val="-2"/>
          <w:w w:val="95"/>
        </w:rPr>
        <w:t>commercial</w:t>
      </w:r>
      <w:r>
        <w:t xml:space="preserve"> </w:t>
      </w:r>
      <w:r>
        <w:rPr>
          <w:spacing w:val="-2"/>
          <w:w w:val="95"/>
        </w:rPr>
        <w:t>products</w:t>
      </w:r>
      <w:r>
        <w:rPr>
          <w:spacing w:val="3"/>
        </w:rPr>
        <w:t xml:space="preserve"> </w:t>
      </w:r>
      <w:r>
        <w:rPr>
          <w:spacing w:val="-2"/>
          <w:w w:val="95"/>
        </w:rPr>
        <w:t>(not</w:t>
      </w:r>
      <w:r>
        <w:rPr>
          <w:spacing w:val="2"/>
        </w:rPr>
        <w:t xml:space="preserve"> </w:t>
      </w:r>
      <w:r>
        <w:rPr>
          <w:spacing w:val="-2"/>
          <w:w w:val="95"/>
        </w:rPr>
        <w:t>delivered</w:t>
      </w:r>
      <w:r>
        <w:rPr>
          <w:spacing w:val="1"/>
        </w:rPr>
        <w:t xml:space="preserve"> </w:t>
      </w:r>
      <w:r>
        <w:rPr>
          <w:spacing w:val="-2"/>
          <w:w w:val="95"/>
        </w:rPr>
        <w:t>to</w:t>
      </w:r>
      <w:r>
        <w:t xml:space="preserve"> </w:t>
      </w:r>
      <w:r>
        <w:rPr>
          <w:spacing w:val="-2"/>
          <w:w w:val="95"/>
        </w:rPr>
        <w:t>automobile</w:t>
      </w:r>
      <w:r>
        <w:t xml:space="preserve"> </w:t>
      </w:r>
      <w:r>
        <w:rPr>
          <w:spacing w:val="-2"/>
          <w:w w:val="95"/>
        </w:rPr>
        <w:t>manufacturers)</w:t>
      </w:r>
      <w:r>
        <w:rPr>
          <w:spacing w:val="2"/>
        </w:rPr>
        <w:t xml:space="preserve"> </w:t>
      </w:r>
      <w:r>
        <w:rPr>
          <w:spacing w:val="-4"/>
          <w:w w:val="95"/>
        </w:rPr>
        <w:t>only</w:t>
      </w:r>
    </w:p>
    <w:p w14:paraId="5919FC77" w14:textId="5BF41AA6" w:rsidR="004147CE" w:rsidRDefault="00A3050B">
      <w:pPr>
        <w:pStyle w:val="ListParagraph"/>
        <w:numPr>
          <w:ilvl w:val="2"/>
          <w:numId w:val="43"/>
        </w:numPr>
        <w:tabs>
          <w:tab w:val="left" w:pos="822"/>
        </w:tabs>
        <w:spacing w:before="170" w:line="292" w:lineRule="auto"/>
        <w:ind w:right="153" w:hanging="226"/>
        <w:rPr>
          <w:sz w:val="20"/>
        </w:rPr>
      </w:pPr>
      <w:r>
        <w:rPr>
          <w:spacing w:val="-2"/>
          <w:sz w:val="20"/>
        </w:rPr>
        <w:t xml:space="preserve"> TS</w:t>
      </w:r>
      <w:r>
        <w:rPr>
          <w:sz w:val="20"/>
        </w:rPr>
        <w:t xml:space="preserve"> </w:t>
      </w:r>
      <w:r w:rsidR="000D43A9">
        <w:rPr>
          <w:sz w:val="20"/>
        </w:rPr>
        <w:t>Mitsuba</w:t>
      </w:r>
      <w:r>
        <w:rPr>
          <w:rFonts w:ascii="Century" w:hAnsi="Century"/>
          <w:sz w:val="20"/>
        </w:rPr>
        <w:t xml:space="preserve"> </w:t>
      </w:r>
      <w:r w:rsidR="000D43A9">
        <w:rPr>
          <w:sz w:val="20"/>
        </w:rPr>
        <w:t>Purchasing Department determines suppliers</w:t>
      </w:r>
      <w:r w:rsidR="000D43A9">
        <w:rPr>
          <w:spacing w:val="10"/>
          <w:sz w:val="20"/>
        </w:rPr>
        <w:t xml:space="preserve"> </w:t>
      </w:r>
      <w:r w:rsidR="000D43A9">
        <w:rPr>
          <w:sz w:val="20"/>
        </w:rPr>
        <w:t>to which this Quality</w:t>
      </w:r>
      <w:r w:rsidR="000D43A9">
        <w:rPr>
          <w:spacing w:val="8"/>
          <w:sz w:val="20"/>
        </w:rPr>
        <w:t xml:space="preserve"> </w:t>
      </w:r>
      <w:r w:rsidR="000D43A9">
        <w:rPr>
          <w:sz w:val="20"/>
        </w:rPr>
        <w:t>Manual should apply, and provide them with the Manual</w:t>
      </w:r>
    </w:p>
    <w:p w14:paraId="54F73C44" w14:textId="39B7420A" w:rsidR="004147CE" w:rsidRDefault="000D43A9">
      <w:pPr>
        <w:pStyle w:val="ListParagraph"/>
        <w:numPr>
          <w:ilvl w:val="2"/>
          <w:numId w:val="43"/>
        </w:numPr>
        <w:tabs>
          <w:tab w:val="left" w:pos="822"/>
        </w:tabs>
        <w:spacing w:before="120"/>
        <w:ind w:left="821" w:hanging="361"/>
        <w:rPr>
          <w:sz w:val="20"/>
        </w:rPr>
      </w:pPr>
      <w:r>
        <w:rPr>
          <w:spacing w:val="-2"/>
          <w:w w:val="95"/>
          <w:sz w:val="20"/>
        </w:rPr>
        <w:t>This</w:t>
      </w:r>
      <w:r>
        <w:rPr>
          <w:spacing w:val="-4"/>
          <w:w w:val="95"/>
          <w:sz w:val="20"/>
        </w:rPr>
        <w:t xml:space="preserve"> </w:t>
      </w:r>
      <w:r>
        <w:rPr>
          <w:spacing w:val="-2"/>
          <w:w w:val="95"/>
          <w:sz w:val="20"/>
        </w:rPr>
        <w:t>Supplier</w:t>
      </w:r>
      <w:r>
        <w:rPr>
          <w:spacing w:val="-3"/>
          <w:w w:val="95"/>
          <w:sz w:val="20"/>
        </w:rPr>
        <w:t xml:space="preserve"> </w:t>
      </w:r>
      <w:r>
        <w:rPr>
          <w:spacing w:val="-2"/>
          <w:w w:val="95"/>
          <w:sz w:val="20"/>
        </w:rPr>
        <w:t>Quality</w:t>
      </w:r>
      <w:r>
        <w:rPr>
          <w:spacing w:val="-4"/>
          <w:sz w:val="20"/>
        </w:rPr>
        <w:t xml:space="preserve"> </w:t>
      </w:r>
      <w:r>
        <w:rPr>
          <w:spacing w:val="-2"/>
          <w:w w:val="95"/>
          <w:sz w:val="20"/>
        </w:rPr>
        <w:t>Manual</w:t>
      </w:r>
      <w:r>
        <w:rPr>
          <w:spacing w:val="-2"/>
          <w:sz w:val="20"/>
        </w:rPr>
        <w:t xml:space="preserve"> </w:t>
      </w:r>
      <w:r>
        <w:rPr>
          <w:spacing w:val="-2"/>
          <w:w w:val="95"/>
          <w:sz w:val="20"/>
        </w:rPr>
        <w:t>applies</w:t>
      </w:r>
      <w:r>
        <w:rPr>
          <w:spacing w:val="-3"/>
          <w:w w:val="95"/>
          <w:sz w:val="20"/>
        </w:rPr>
        <w:t xml:space="preserve"> </w:t>
      </w:r>
      <w:r>
        <w:rPr>
          <w:spacing w:val="-2"/>
          <w:w w:val="95"/>
          <w:sz w:val="20"/>
        </w:rPr>
        <w:t>to</w:t>
      </w:r>
      <w:r w:rsidR="00A3050B" w:rsidRPr="00A3050B">
        <w:rPr>
          <w:spacing w:val="-2"/>
          <w:sz w:val="20"/>
        </w:rPr>
        <w:t xml:space="preserve"> </w:t>
      </w:r>
      <w:r w:rsidR="00A3050B">
        <w:rPr>
          <w:spacing w:val="-2"/>
          <w:sz w:val="20"/>
        </w:rPr>
        <w:t>TS</w:t>
      </w:r>
      <w:r>
        <w:rPr>
          <w:spacing w:val="-3"/>
          <w:w w:val="95"/>
          <w:sz w:val="20"/>
        </w:rPr>
        <w:t xml:space="preserve"> </w:t>
      </w:r>
      <w:r>
        <w:rPr>
          <w:spacing w:val="-2"/>
          <w:w w:val="95"/>
          <w:sz w:val="20"/>
        </w:rPr>
        <w:t>Mitsuba</w:t>
      </w:r>
      <w:r>
        <w:rPr>
          <w:spacing w:val="-3"/>
          <w:w w:val="95"/>
          <w:sz w:val="20"/>
        </w:rPr>
        <w:t xml:space="preserve"> </w:t>
      </w:r>
      <w:r>
        <w:rPr>
          <w:spacing w:val="-2"/>
          <w:w w:val="95"/>
          <w:sz w:val="20"/>
        </w:rPr>
        <w:t>affiliates</w:t>
      </w:r>
      <w:r>
        <w:rPr>
          <w:spacing w:val="-4"/>
          <w:sz w:val="20"/>
        </w:rPr>
        <w:t xml:space="preserve"> </w:t>
      </w:r>
      <w:r>
        <w:rPr>
          <w:spacing w:val="-2"/>
          <w:w w:val="95"/>
          <w:sz w:val="20"/>
        </w:rPr>
        <w:t>both</w:t>
      </w:r>
      <w:r>
        <w:rPr>
          <w:spacing w:val="-4"/>
          <w:sz w:val="20"/>
        </w:rPr>
        <w:t xml:space="preserve"> </w:t>
      </w:r>
      <w:r>
        <w:rPr>
          <w:spacing w:val="-2"/>
          <w:w w:val="95"/>
          <w:sz w:val="20"/>
        </w:rPr>
        <w:t>in</w:t>
      </w:r>
      <w:r>
        <w:rPr>
          <w:spacing w:val="-5"/>
          <w:sz w:val="20"/>
        </w:rPr>
        <w:t xml:space="preserve"> </w:t>
      </w:r>
      <w:r>
        <w:rPr>
          <w:spacing w:val="-2"/>
          <w:w w:val="95"/>
          <w:sz w:val="20"/>
        </w:rPr>
        <w:t>Japan</w:t>
      </w:r>
      <w:r>
        <w:rPr>
          <w:spacing w:val="-5"/>
          <w:sz w:val="20"/>
        </w:rPr>
        <w:t xml:space="preserve"> </w:t>
      </w:r>
      <w:r>
        <w:rPr>
          <w:spacing w:val="-2"/>
          <w:w w:val="95"/>
          <w:sz w:val="20"/>
        </w:rPr>
        <w:t>and</w:t>
      </w:r>
      <w:r>
        <w:rPr>
          <w:spacing w:val="-6"/>
          <w:w w:val="95"/>
          <w:sz w:val="20"/>
        </w:rPr>
        <w:t xml:space="preserve"> </w:t>
      </w:r>
      <w:r>
        <w:rPr>
          <w:spacing w:val="-2"/>
          <w:w w:val="95"/>
          <w:sz w:val="20"/>
        </w:rPr>
        <w:t>overseas</w:t>
      </w:r>
      <w:r>
        <w:rPr>
          <w:spacing w:val="-3"/>
          <w:w w:val="95"/>
          <w:sz w:val="20"/>
        </w:rPr>
        <w:t xml:space="preserve"> </w:t>
      </w:r>
      <w:r>
        <w:rPr>
          <w:spacing w:val="-2"/>
          <w:w w:val="95"/>
          <w:sz w:val="20"/>
        </w:rPr>
        <w:t>regardless</w:t>
      </w:r>
      <w:r>
        <w:rPr>
          <w:spacing w:val="-3"/>
          <w:w w:val="95"/>
          <w:sz w:val="20"/>
        </w:rPr>
        <w:t xml:space="preserve"> </w:t>
      </w:r>
      <w:r>
        <w:rPr>
          <w:spacing w:val="-2"/>
          <w:w w:val="95"/>
          <w:sz w:val="20"/>
        </w:rPr>
        <w:t>of</w:t>
      </w:r>
      <w:r>
        <w:rPr>
          <w:spacing w:val="-5"/>
          <w:sz w:val="20"/>
        </w:rPr>
        <w:t xml:space="preserve"> </w:t>
      </w:r>
      <w:r>
        <w:rPr>
          <w:spacing w:val="-2"/>
          <w:w w:val="95"/>
          <w:sz w:val="20"/>
        </w:rPr>
        <w:t>whether</w:t>
      </w:r>
    </w:p>
    <w:p w14:paraId="2BCFF125" w14:textId="77777777" w:rsidR="004147CE" w:rsidRDefault="004147CE">
      <w:pPr>
        <w:rPr>
          <w:sz w:val="20"/>
        </w:rPr>
        <w:sectPr w:rsidR="004147CE" w:rsidSect="003B4105">
          <w:headerReference w:type="default" r:id="rId26"/>
          <w:footerReference w:type="default" r:id="rId27"/>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pgNumType w:chapStyle="1"/>
          <w:cols w:space="720"/>
        </w:sectPr>
      </w:pPr>
    </w:p>
    <w:p w14:paraId="61C27632" w14:textId="77777777" w:rsidR="004147CE" w:rsidRDefault="004147CE">
      <w:pPr>
        <w:pStyle w:val="BodyText"/>
        <w:spacing w:before="5"/>
        <w:ind w:left="0"/>
        <w:rPr>
          <w:sz w:val="16"/>
        </w:rPr>
      </w:pPr>
    </w:p>
    <w:p w14:paraId="7C3D3C4B" w14:textId="361B6F74" w:rsidR="004147CE" w:rsidRDefault="000D43A9">
      <w:pPr>
        <w:pStyle w:val="BodyText"/>
        <w:spacing w:before="93"/>
      </w:pPr>
      <w:r>
        <w:rPr>
          <w:w w:val="95"/>
        </w:rPr>
        <w:t>or</w:t>
      </w:r>
      <w:r>
        <w:rPr>
          <w:spacing w:val="-9"/>
          <w:w w:val="95"/>
        </w:rPr>
        <w:t xml:space="preserve"> </w:t>
      </w:r>
      <w:r>
        <w:rPr>
          <w:w w:val="95"/>
        </w:rPr>
        <w:t>not</w:t>
      </w:r>
      <w:r>
        <w:rPr>
          <w:spacing w:val="-9"/>
          <w:w w:val="95"/>
        </w:rPr>
        <w:t xml:space="preserve"> </w:t>
      </w:r>
      <w:r w:rsidR="00A3050B">
        <w:rPr>
          <w:spacing w:val="-2"/>
        </w:rPr>
        <w:t>TS</w:t>
      </w:r>
      <w:r w:rsidR="00A3050B">
        <w:rPr>
          <w:w w:val="95"/>
        </w:rPr>
        <w:t xml:space="preserve"> </w:t>
      </w:r>
      <w:r>
        <w:rPr>
          <w:w w:val="95"/>
        </w:rPr>
        <w:t>Mitsuba</w:t>
      </w:r>
      <w:r>
        <w:rPr>
          <w:spacing w:val="-9"/>
          <w:w w:val="95"/>
        </w:rPr>
        <w:t xml:space="preserve"> </w:t>
      </w:r>
      <w:r>
        <w:rPr>
          <w:w w:val="95"/>
        </w:rPr>
        <w:t>develops</w:t>
      </w:r>
      <w:r>
        <w:rPr>
          <w:spacing w:val="-7"/>
          <w:w w:val="95"/>
        </w:rPr>
        <w:t xml:space="preserve"> </w:t>
      </w:r>
      <w:r>
        <w:rPr>
          <w:w w:val="95"/>
        </w:rPr>
        <w:t>a</w:t>
      </w:r>
      <w:r>
        <w:rPr>
          <w:spacing w:val="-10"/>
          <w:w w:val="95"/>
        </w:rPr>
        <w:t xml:space="preserve"> </w:t>
      </w:r>
      <w:r>
        <w:rPr>
          <w:w w:val="95"/>
        </w:rPr>
        <w:t>Control</w:t>
      </w:r>
      <w:r>
        <w:rPr>
          <w:spacing w:val="-7"/>
          <w:w w:val="95"/>
        </w:rPr>
        <w:t xml:space="preserve"> </w:t>
      </w:r>
      <w:r>
        <w:rPr>
          <w:w w:val="95"/>
        </w:rPr>
        <w:t>Plan</w:t>
      </w:r>
      <w:r>
        <w:rPr>
          <w:spacing w:val="-9"/>
          <w:w w:val="95"/>
        </w:rPr>
        <w:t xml:space="preserve"> </w:t>
      </w:r>
      <w:r>
        <w:rPr>
          <w:w w:val="95"/>
        </w:rPr>
        <w:t>for</w:t>
      </w:r>
      <w:r>
        <w:rPr>
          <w:spacing w:val="-8"/>
          <w:w w:val="95"/>
        </w:rPr>
        <w:t xml:space="preserve"> </w:t>
      </w:r>
      <w:r>
        <w:rPr>
          <w:spacing w:val="-4"/>
          <w:w w:val="95"/>
        </w:rPr>
        <w:t>them.</w:t>
      </w:r>
    </w:p>
    <w:p w14:paraId="543F0B2C" w14:textId="77777777" w:rsidR="004147CE" w:rsidRDefault="000D43A9">
      <w:pPr>
        <w:pStyle w:val="BodyText"/>
        <w:spacing w:line="297" w:lineRule="auto"/>
        <w:ind w:right="148"/>
      </w:pPr>
      <w:r>
        <w:rPr>
          <w:spacing w:val="-4"/>
        </w:rPr>
        <w:t>In</w:t>
      </w:r>
      <w:r>
        <w:rPr>
          <w:spacing w:val="-13"/>
        </w:rPr>
        <w:t xml:space="preserve"> </w:t>
      </w:r>
      <w:r>
        <w:rPr>
          <w:spacing w:val="-4"/>
        </w:rPr>
        <w:t>addition,</w:t>
      </w:r>
      <w:r>
        <w:rPr>
          <w:spacing w:val="-13"/>
        </w:rPr>
        <w:t xml:space="preserve"> </w:t>
      </w:r>
      <w:r>
        <w:rPr>
          <w:spacing w:val="-4"/>
        </w:rPr>
        <w:t>the</w:t>
      </w:r>
      <w:r>
        <w:rPr>
          <w:spacing w:val="-13"/>
        </w:rPr>
        <w:t xml:space="preserve"> </w:t>
      </w:r>
      <w:r>
        <w:rPr>
          <w:spacing w:val="-4"/>
        </w:rPr>
        <w:t>group</w:t>
      </w:r>
      <w:r>
        <w:rPr>
          <w:spacing w:val="-13"/>
        </w:rPr>
        <w:t xml:space="preserve"> </w:t>
      </w:r>
      <w:r>
        <w:rPr>
          <w:spacing w:val="-4"/>
        </w:rPr>
        <w:t>standards</w:t>
      </w:r>
      <w:r>
        <w:rPr>
          <w:spacing w:val="-12"/>
        </w:rPr>
        <w:t xml:space="preserve"> </w:t>
      </w:r>
      <w:r>
        <w:rPr>
          <w:spacing w:val="-4"/>
        </w:rPr>
        <w:t>shall</w:t>
      </w:r>
      <w:r>
        <w:rPr>
          <w:spacing w:val="-11"/>
        </w:rPr>
        <w:t xml:space="preserve"> </w:t>
      </w:r>
      <w:r>
        <w:rPr>
          <w:spacing w:val="-4"/>
        </w:rPr>
        <w:t>be</w:t>
      </w:r>
      <w:r>
        <w:rPr>
          <w:spacing w:val="-12"/>
        </w:rPr>
        <w:t xml:space="preserve"> </w:t>
      </w:r>
      <w:r>
        <w:rPr>
          <w:spacing w:val="-4"/>
        </w:rPr>
        <w:t>applied</w:t>
      </w:r>
      <w:r>
        <w:rPr>
          <w:spacing w:val="-11"/>
        </w:rPr>
        <w:t xml:space="preserve"> </w:t>
      </w:r>
      <w:r>
        <w:rPr>
          <w:spacing w:val="-4"/>
        </w:rPr>
        <w:t>with</w:t>
      </w:r>
      <w:r>
        <w:rPr>
          <w:spacing w:val="-13"/>
        </w:rPr>
        <w:t xml:space="preserve"> </w:t>
      </w:r>
      <w:r>
        <w:rPr>
          <w:spacing w:val="-4"/>
        </w:rPr>
        <w:t>priority</w:t>
      </w:r>
      <w:r>
        <w:rPr>
          <w:spacing w:val="-12"/>
        </w:rPr>
        <w:t xml:space="preserve"> </w:t>
      </w:r>
      <w:r>
        <w:rPr>
          <w:spacing w:val="-4"/>
        </w:rPr>
        <w:t>for</w:t>
      </w:r>
      <w:r>
        <w:rPr>
          <w:spacing w:val="-12"/>
        </w:rPr>
        <w:t xml:space="preserve"> </w:t>
      </w:r>
      <w:r>
        <w:rPr>
          <w:spacing w:val="-4"/>
        </w:rPr>
        <w:t>the</w:t>
      </w:r>
      <w:r>
        <w:rPr>
          <w:spacing w:val="-13"/>
        </w:rPr>
        <w:t xml:space="preserve"> </w:t>
      </w:r>
      <w:r>
        <w:rPr>
          <w:spacing w:val="-4"/>
        </w:rPr>
        <w:t>scope</w:t>
      </w:r>
      <w:r>
        <w:rPr>
          <w:spacing w:val="-13"/>
        </w:rPr>
        <w:t xml:space="preserve"> </w:t>
      </w:r>
      <w:r>
        <w:rPr>
          <w:spacing w:val="-4"/>
        </w:rPr>
        <w:t>that</w:t>
      </w:r>
      <w:r>
        <w:rPr>
          <w:spacing w:val="-13"/>
        </w:rPr>
        <w:t xml:space="preserve"> </w:t>
      </w:r>
      <w:r>
        <w:rPr>
          <w:spacing w:val="-4"/>
        </w:rPr>
        <w:t>this</w:t>
      </w:r>
      <w:r>
        <w:rPr>
          <w:spacing w:val="-12"/>
        </w:rPr>
        <w:t xml:space="preserve"> </w:t>
      </w:r>
      <w:r>
        <w:rPr>
          <w:spacing w:val="-4"/>
        </w:rPr>
        <w:t>document</w:t>
      </w:r>
      <w:r>
        <w:rPr>
          <w:spacing w:val="-13"/>
        </w:rPr>
        <w:t xml:space="preserve"> </w:t>
      </w:r>
      <w:r>
        <w:rPr>
          <w:spacing w:val="-4"/>
        </w:rPr>
        <w:t>overlaps</w:t>
      </w:r>
      <w:r>
        <w:rPr>
          <w:spacing w:val="-12"/>
        </w:rPr>
        <w:t xml:space="preserve"> </w:t>
      </w:r>
      <w:r>
        <w:rPr>
          <w:spacing w:val="-4"/>
        </w:rPr>
        <w:t>with</w:t>
      </w:r>
      <w:r>
        <w:rPr>
          <w:spacing w:val="-13"/>
        </w:rPr>
        <w:t xml:space="preserve"> </w:t>
      </w:r>
      <w:r>
        <w:rPr>
          <w:spacing w:val="-4"/>
        </w:rPr>
        <w:t xml:space="preserve">the </w:t>
      </w:r>
      <w:r>
        <w:t>group</w:t>
      </w:r>
      <w:r>
        <w:rPr>
          <w:spacing w:val="-7"/>
        </w:rPr>
        <w:t xml:space="preserve"> </w:t>
      </w:r>
      <w:r>
        <w:t>standards.</w:t>
      </w:r>
    </w:p>
    <w:p w14:paraId="119C6FA1" w14:textId="77777777" w:rsidR="004147CE" w:rsidRDefault="000D43A9">
      <w:pPr>
        <w:pStyle w:val="ListParagraph"/>
        <w:numPr>
          <w:ilvl w:val="1"/>
          <w:numId w:val="43"/>
        </w:numPr>
        <w:tabs>
          <w:tab w:val="left" w:pos="435"/>
        </w:tabs>
        <w:spacing w:before="120"/>
        <w:ind w:left="434" w:hanging="315"/>
        <w:rPr>
          <w:b/>
          <w:sz w:val="20"/>
        </w:rPr>
      </w:pPr>
      <w:r>
        <w:rPr>
          <w:b/>
          <w:w w:val="95"/>
          <w:sz w:val="20"/>
        </w:rPr>
        <w:t>Handling</w:t>
      </w:r>
      <w:r>
        <w:rPr>
          <w:b/>
          <w:spacing w:val="-8"/>
          <w:w w:val="95"/>
          <w:sz w:val="20"/>
        </w:rPr>
        <w:t xml:space="preserve"> </w:t>
      </w:r>
      <w:r>
        <w:rPr>
          <w:b/>
          <w:w w:val="95"/>
          <w:sz w:val="20"/>
        </w:rPr>
        <w:t>of</w:t>
      </w:r>
      <w:r>
        <w:rPr>
          <w:b/>
          <w:spacing w:val="-8"/>
          <w:w w:val="95"/>
          <w:sz w:val="20"/>
        </w:rPr>
        <w:t xml:space="preserve"> </w:t>
      </w:r>
      <w:r>
        <w:rPr>
          <w:b/>
          <w:w w:val="95"/>
          <w:sz w:val="20"/>
        </w:rPr>
        <w:t>Quality</w:t>
      </w:r>
      <w:r>
        <w:rPr>
          <w:b/>
          <w:spacing w:val="-8"/>
          <w:w w:val="95"/>
          <w:sz w:val="20"/>
        </w:rPr>
        <w:t xml:space="preserve"> </w:t>
      </w:r>
      <w:r>
        <w:rPr>
          <w:b/>
          <w:spacing w:val="-2"/>
          <w:w w:val="95"/>
          <w:sz w:val="20"/>
        </w:rPr>
        <w:t>Standard</w:t>
      </w:r>
    </w:p>
    <w:p w14:paraId="39732265" w14:textId="77777777" w:rsidR="004147CE" w:rsidRDefault="000D43A9">
      <w:pPr>
        <w:pStyle w:val="ListParagraph"/>
        <w:numPr>
          <w:ilvl w:val="2"/>
          <w:numId w:val="43"/>
        </w:numPr>
        <w:tabs>
          <w:tab w:val="left" w:pos="822"/>
        </w:tabs>
        <w:spacing w:before="178"/>
        <w:ind w:left="821" w:hanging="361"/>
        <w:rPr>
          <w:sz w:val="20"/>
        </w:rPr>
      </w:pPr>
      <w:r>
        <w:rPr>
          <w:w w:val="95"/>
          <w:sz w:val="20"/>
        </w:rPr>
        <w:t>The</w:t>
      </w:r>
      <w:r>
        <w:rPr>
          <w:spacing w:val="-13"/>
          <w:w w:val="95"/>
          <w:sz w:val="20"/>
        </w:rPr>
        <w:t xml:space="preserve"> </w:t>
      </w:r>
      <w:r>
        <w:rPr>
          <w:w w:val="95"/>
          <w:sz w:val="20"/>
        </w:rPr>
        <w:t>supplier</w:t>
      </w:r>
      <w:r>
        <w:rPr>
          <w:spacing w:val="-10"/>
          <w:w w:val="95"/>
          <w:sz w:val="20"/>
        </w:rPr>
        <w:t xml:space="preserve"> </w:t>
      </w:r>
      <w:r>
        <w:rPr>
          <w:w w:val="95"/>
          <w:sz w:val="20"/>
        </w:rPr>
        <w:t>shall</w:t>
      </w:r>
      <w:r>
        <w:rPr>
          <w:spacing w:val="-11"/>
          <w:w w:val="95"/>
          <w:sz w:val="20"/>
        </w:rPr>
        <w:t xml:space="preserve"> </w:t>
      </w:r>
      <w:r>
        <w:rPr>
          <w:w w:val="95"/>
          <w:sz w:val="20"/>
        </w:rPr>
        <w:t>manage</w:t>
      </w:r>
      <w:r>
        <w:rPr>
          <w:spacing w:val="-8"/>
          <w:w w:val="95"/>
          <w:sz w:val="20"/>
        </w:rPr>
        <w:t xml:space="preserve"> </w:t>
      </w:r>
      <w:r>
        <w:rPr>
          <w:w w:val="95"/>
          <w:sz w:val="20"/>
        </w:rPr>
        <w:t>the</w:t>
      </w:r>
      <w:r>
        <w:rPr>
          <w:spacing w:val="-11"/>
          <w:w w:val="95"/>
          <w:sz w:val="20"/>
        </w:rPr>
        <w:t xml:space="preserve"> </w:t>
      </w:r>
      <w:r>
        <w:rPr>
          <w:w w:val="95"/>
          <w:sz w:val="20"/>
        </w:rPr>
        <w:t>latest</w:t>
      </w:r>
      <w:r>
        <w:rPr>
          <w:spacing w:val="-11"/>
          <w:w w:val="95"/>
          <w:sz w:val="20"/>
        </w:rPr>
        <w:t xml:space="preserve"> </w:t>
      </w:r>
      <w:r>
        <w:rPr>
          <w:w w:val="95"/>
          <w:sz w:val="20"/>
        </w:rPr>
        <w:t>version</w:t>
      </w:r>
      <w:r>
        <w:rPr>
          <w:spacing w:val="-8"/>
          <w:w w:val="95"/>
          <w:sz w:val="20"/>
        </w:rPr>
        <w:t xml:space="preserve"> </w:t>
      </w:r>
      <w:r>
        <w:rPr>
          <w:w w:val="95"/>
          <w:sz w:val="20"/>
        </w:rPr>
        <w:t>of</w:t>
      </w:r>
      <w:r>
        <w:rPr>
          <w:spacing w:val="-10"/>
          <w:w w:val="95"/>
          <w:sz w:val="20"/>
        </w:rPr>
        <w:t xml:space="preserve"> </w:t>
      </w:r>
      <w:r>
        <w:rPr>
          <w:w w:val="95"/>
          <w:sz w:val="20"/>
        </w:rPr>
        <w:t>this</w:t>
      </w:r>
      <w:r>
        <w:rPr>
          <w:spacing w:val="-9"/>
          <w:w w:val="95"/>
          <w:sz w:val="20"/>
        </w:rPr>
        <w:t xml:space="preserve"> </w:t>
      </w:r>
      <w:r>
        <w:rPr>
          <w:w w:val="95"/>
          <w:sz w:val="20"/>
        </w:rPr>
        <w:t>Quality</w:t>
      </w:r>
      <w:r>
        <w:rPr>
          <w:spacing w:val="-7"/>
          <w:w w:val="95"/>
          <w:sz w:val="20"/>
        </w:rPr>
        <w:t xml:space="preserve"> </w:t>
      </w:r>
      <w:r>
        <w:rPr>
          <w:spacing w:val="-2"/>
          <w:w w:val="95"/>
          <w:sz w:val="20"/>
        </w:rPr>
        <w:t>Manual.</w:t>
      </w:r>
    </w:p>
    <w:p w14:paraId="10FB4B4B" w14:textId="6914528D" w:rsidR="004147CE" w:rsidRDefault="000D43A9">
      <w:pPr>
        <w:pStyle w:val="ListParagraph"/>
        <w:numPr>
          <w:ilvl w:val="2"/>
          <w:numId w:val="43"/>
        </w:numPr>
        <w:tabs>
          <w:tab w:val="left" w:pos="822"/>
        </w:tabs>
        <w:spacing w:line="297" w:lineRule="auto"/>
        <w:ind w:right="154" w:hanging="226"/>
        <w:jc w:val="both"/>
        <w:rPr>
          <w:sz w:val="20"/>
        </w:rPr>
      </w:pPr>
      <w:r>
        <w:rPr>
          <w:spacing w:val="-2"/>
          <w:sz w:val="20"/>
        </w:rPr>
        <w:t>The</w:t>
      </w:r>
      <w:r>
        <w:rPr>
          <w:spacing w:val="-12"/>
          <w:sz w:val="20"/>
        </w:rPr>
        <w:t xml:space="preserve"> </w:t>
      </w:r>
      <w:r>
        <w:rPr>
          <w:spacing w:val="-2"/>
          <w:sz w:val="20"/>
        </w:rPr>
        <w:t>supplier</w:t>
      </w:r>
      <w:r>
        <w:rPr>
          <w:spacing w:val="-12"/>
          <w:sz w:val="20"/>
        </w:rPr>
        <w:t xml:space="preserve"> </w:t>
      </w:r>
      <w:r>
        <w:rPr>
          <w:spacing w:val="-2"/>
          <w:sz w:val="20"/>
        </w:rPr>
        <w:t>shall</w:t>
      </w:r>
      <w:r>
        <w:rPr>
          <w:spacing w:val="-12"/>
          <w:sz w:val="20"/>
        </w:rPr>
        <w:t xml:space="preserve"> </w:t>
      </w:r>
      <w:r>
        <w:rPr>
          <w:spacing w:val="-2"/>
          <w:sz w:val="20"/>
        </w:rPr>
        <w:t>get</w:t>
      </w:r>
      <w:r>
        <w:rPr>
          <w:spacing w:val="-12"/>
          <w:sz w:val="20"/>
        </w:rPr>
        <w:t xml:space="preserve"> </w:t>
      </w:r>
      <w:r>
        <w:rPr>
          <w:spacing w:val="-2"/>
          <w:sz w:val="20"/>
        </w:rPr>
        <w:t>its</w:t>
      </w:r>
      <w:r>
        <w:rPr>
          <w:spacing w:val="-12"/>
          <w:sz w:val="20"/>
        </w:rPr>
        <w:t xml:space="preserve"> </w:t>
      </w:r>
      <w:r>
        <w:rPr>
          <w:spacing w:val="-2"/>
          <w:sz w:val="20"/>
        </w:rPr>
        <w:t>sub-suppliers</w:t>
      </w:r>
      <w:r>
        <w:rPr>
          <w:spacing w:val="-12"/>
          <w:sz w:val="20"/>
        </w:rPr>
        <w:t xml:space="preserve"> </w:t>
      </w:r>
      <w:r>
        <w:rPr>
          <w:spacing w:val="-2"/>
          <w:sz w:val="20"/>
        </w:rPr>
        <w:t>(including</w:t>
      </w:r>
      <w:r>
        <w:rPr>
          <w:spacing w:val="-12"/>
          <w:sz w:val="20"/>
        </w:rPr>
        <w:t xml:space="preserve"> </w:t>
      </w:r>
      <w:r>
        <w:rPr>
          <w:spacing w:val="-2"/>
          <w:sz w:val="20"/>
        </w:rPr>
        <w:t>3rd-</w:t>
      </w:r>
      <w:r>
        <w:rPr>
          <w:spacing w:val="-12"/>
          <w:sz w:val="20"/>
        </w:rPr>
        <w:t xml:space="preserve"> </w:t>
      </w:r>
      <w:r>
        <w:rPr>
          <w:spacing w:val="-2"/>
          <w:sz w:val="20"/>
        </w:rPr>
        <w:t>or</w:t>
      </w:r>
      <w:r>
        <w:rPr>
          <w:spacing w:val="-12"/>
          <w:sz w:val="20"/>
        </w:rPr>
        <w:t xml:space="preserve"> </w:t>
      </w:r>
      <w:r>
        <w:rPr>
          <w:spacing w:val="-2"/>
          <w:sz w:val="20"/>
        </w:rPr>
        <w:t>lower-tier</w:t>
      </w:r>
      <w:r>
        <w:rPr>
          <w:spacing w:val="-11"/>
          <w:sz w:val="20"/>
        </w:rPr>
        <w:t xml:space="preserve"> </w:t>
      </w:r>
      <w:r>
        <w:rPr>
          <w:spacing w:val="-2"/>
          <w:sz w:val="20"/>
        </w:rPr>
        <w:t>suppliers</w:t>
      </w:r>
      <w:r>
        <w:rPr>
          <w:spacing w:val="-12"/>
          <w:sz w:val="20"/>
        </w:rPr>
        <w:t xml:space="preserve"> </w:t>
      </w:r>
      <w:r>
        <w:rPr>
          <w:spacing w:val="-2"/>
          <w:sz w:val="20"/>
        </w:rPr>
        <w:t>of</w:t>
      </w:r>
      <w:r>
        <w:rPr>
          <w:spacing w:val="-12"/>
          <w:sz w:val="20"/>
        </w:rPr>
        <w:t xml:space="preserve"> </w:t>
      </w:r>
      <w:r w:rsidR="00A3050B">
        <w:rPr>
          <w:spacing w:val="-2"/>
          <w:sz w:val="20"/>
        </w:rPr>
        <w:t xml:space="preserve">TS </w:t>
      </w:r>
      <w:r>
        <w:rPr>
          <w:spacing w:val="-2"/>
          <w:sz w:val="20"/>
        </w:rPr>
        <w:t>Mitsuba)</w:t>
      </w:r>
      <w:r>
        <w:rPr>
          <w:spacing w:val="-12"/>
          <w:sz w:val="20"/>
        </w:rPr>
        <w:t xml:space="preserve"> </w:t>
      </w:r>
      <w:r>
        <w:rPr>
          <w:spacing w:val="-2"/>
          <w:sz w:val="20"/>
        </w:rPr>
        <w:t>familiarized</w:t>
      </w:r>
      <w:r>
        <w:rPr>
          <w:spacing w:val="-12"/>
          <w:sz w:val="20"/>
        </w:rPr>
        <w:t xml:space="preserve"> </w:t>
      </w:r>
      <w:r>
        <w:rPr>
          <w:spacing w:val="-2"/>
          <w:sz w:val="20"/>
        </w:rPr>
        <w:t>with</w:t>
      </w:r>
      <w:r>
        <w:rPr>
          <w:spacing w:val="-12"/>
          <w:sz w:val="20"/>
        </w:rPr>
        <w:t xml:space="preserve"> </w:t>
      </w:r>
      <w:r>
        <w:rPr>
          <w:spacing w:val="-2"/>
          <w:sz w:val="20"/>
        </w:rPr>
        <w:t xml:space="preserve">the </w:t>
      </w:r>
      <w:r>
        <w:rPr>
          <w:w w:val="95"/>
          <w:sz w:val="20"/>
        </w:rPr>
        <w:t>latest</w:t>
      </w:r>
      <w:r>
        <w:rPr>
          <w:spacing w:val="-12"/>
          <w:w w:val="95"/>
          <w:sz w:val="20"/>
        </w:rPr>
        <w:t xml:space="preserve"> </w:t>
      </w:r>
      <w:r>
        <w:rPr>
          <w:w w:val="95"/>
          <w:sz w:val="20"/>
        </w:rPr>
        <w:t>version</w:t>
      </w:r>
      <w:r>
        <w:rPr>
          <w:spacing w:val="-11"/>
          <w:w w:val="95"/>
          <w:sz w:val="20"/>
        </w:rPr>
        <w:t xml:space="preserve"> </w:t>
      </w:r>
      <w:r>
        <w:rPr>
          <w:w w:val="95"/>
          <w:sz w:val="20"/>
        </w:rPr>
        <w:t>of</w:t>
      </w:r>
      <w:r>
        <w:rPr>
          <w:spacing w:val="-11"/>
          <w:w w:val="95"/>
          <w:sz w:val="20"/>
        </w:rPr>
        <w:t xml:space="preserve"> </w:t>
      </w:r>
      <w:r>
        <w:rPr>
          <w:w w:val="95"/>
          <w:sz w:val="20"/>
        </w:rPr>
        <w:t>this</w:t>
      </w:r>
      <w:r>
        <w:rPr>
          <w:spacing w:val="-11"/>
          <w:w w:val="95"/>
          <w:sz w:val="20"/>
        </w:rPr>
        <w:t xml:space="preserve"> </w:t>
      </w:r>
      <w:r>
        <w:rPr>
          <w:w w:val="95"/>
          <w:sz w:val="20"/>
        </w:rPr>
        <w:t>Quality</w:t>
      </w:r>
      <w:r>
        <w:rPr>
          <w:spacing w:val="-11"/>
          <w:w w:val="95"/>
          <w:sz w:val="20"/>
        </w:rPr>
        <w:t xml:space="preserve"> </w:t>
      </w:r>
      <w:r>
        <w:rPr>
          <w:w w:val="95"/>
          <w:sz w:val="20"/>
        </w:rPr>
        <w:t>Manual</w:t>
      </w:r>
      <w:r>
        <w:rPr>
          <w:spacing w:val="-11"/>
          <w:w w:val="95"/>
          <w:sz w:val="20"/>
        </w:rPr>
        <w:t xml:space="preserve"> </w:t>
      </w:r>
      <w:r>
        <w:rPr>
          <w:w w:val="95"/>
          <w:sz w:val="20"/>
        </w:rPr>
        <w:t>and</w:t>
      </w:r>
      <w:r>
        <w:rPr>
          <w:spacing w:val="-11"/>
          <w:w w:val="95"/>
          <w:sz w:val="20"/>
        </w:rPr>
        <w:t xml:space="preserve"> </w:t>
      </w:r>
      <w:r>
        <w:rPr>
          <w:w w:val="95"/>
          <w:sz w:val="20"/>
        </w:rPr>
        <w:t>provide</w:t>
      </w:r>
      <w:r>
        <w:rPr>
          <w:spacing w:val="-11"/>
          <w:w w:val="95"/>
          <w:sz w:val="20"/>
        </w:rPr>
        <w:t xml:space="preserve"> </w:t>
      </w:r>
      <w:r>
        <w:rPr>
          <w:w w:val="95"/>
          <w:sz w:val="20"/>
        </w:rPr>
        <w:t>them</w:t>
      </w:r>
      <w:r>
        <w:rPr>
          <w:spacing w:val="-12"/>
          <w:w w:val="95"/>
          <w:sz w:val="20"/>
        </w:rPr>
        <w:t xml:space="preserve"> </w:t>
      </w:r>
      <w:r>
        <w:rPr>
          <w:w w:val="95"/>
          <w:sz w:val="20"/>
        </w:rPr>
        <w:t>with</w:t>
      </w:r>
      <w:r>
        <w:rPr>
          <w:spacing w:val="-11"/>
          <w:w w:val="95"/>
          <w:sz w:val="20"/>
        </w:rPr>
        <w:t xml:space="preserve"> </w:t>
      </w:r>
      <w:r>
        <w:rPr>
          <w:w w:val="95"/>
          <w:sz w:val="20"/>
        </w:rPr>
        <w:t>appropriate</w:t>
      </w:r>
      <w:r>
        <w:rPr>
          <w:spacing w:val="-11"/>
          <w:w w:val="95"/>
          <w:sz w:val="20"/>
        </w:rPr>
        <w:t xml:space="preserve"> </w:t>
      </w:r>
      <w:r>
        <w:rPr>
          <w:w w:val="95"/>
          <w:sz w:val="20"/>
        </w:rPr>
        <w:t>trainings</w:t>
      </w:r>
      <w:r>
        <w:rPr>
          <w:spacing w:val="-11"/>
          <w:w w:val="95"/>
          <w:sz w:val="20"/>
        </w:rPr>
        <w:t xml:space="preserve"> </w:t>
      </w:r>
      <w:r>
        <w:rPr>
          <w:w w:val="95"/>
          <w:sz w:val="20"/>
        </w:rPr>
        <w:t>based</w:t>
      </w:r>
      <w:r>
        <w:rPr>
          <w:spacing w:val="-10"/>
          <w:w w:val="95"/>
          <w:sz w:val="20"/>
        </w:rPr>
        <w:t xml:space="preserve"> </w:t>
      </w:r>
      <w:r>
        <w:rPr>
          <w:w w:val="95"/>
          <w:sz w:val="20"/>
        </w:rPr>
        <w:t>on</w:t>
      </w:r>
      <w:r>
        <w:rPr>
          <w:spacing w:val="-11"/>
          <w:w w:val="95"/>
          <w:sz w:val="20"/>
        </w:rPr>
        <w:t xml:space="preserve"> </w:t>
      </w:r>
      <w:r>
        <w:rPr>
          <w:w w:val="95"/>
          <w:sz w:val="20"/>
        </w:rPr>
        <w:t>it</w:t>
      </w:r>
      <w:r>
        <w:rPr>
          <w:spacing w:val="-10"/>
          <w:w w:val="95"/>
          <w:sz w:val="20"/>
        </w:rPr>
        <w:t xml:space="preserve"> </w:t>
      </w:r>
      <w:r>
        <w:rPr>
          <w:w w:val="95"/>
          <w:sz w:val="20"/>
        </w:rPr>
        <w:t>so</w:t>
      </w:r>
      <w:r>
        <w:rPr>
          <w:spacing w:val="-12"/>
          <w:w w:val="95"/>
          <w:sz w:val="20"/>
        </w:rPr>
        <w:t xml:space="preserve"> </w:t>
      </w:r>
      <w:r>
        <w:rPr>
          <w:w w:val="95"/>
          <w:sz w:val="20"/>
        </w:rPr>
        <w:t>as</w:t>
      </w:r>
      <w:r>
        <w:rPr>
          <w:spacing w:val="-9"/>
          <w:w w:val="95"/>
          <w:sz w:val="20"/>
        </w:rPr>
        <w:t xml:space="preserve"> </w:t>
      </w:r>
      <w:r>
        <w:rPr>
          <w:w w:val="95"/>
          <w:sz w:val="20"/>
        </w:rPr>
        <w:t>to</w:t>
      </w:r>
      <w:r>
        <w:rPr>
          <w:spacing w:val="-12"/>
          <w:w w:val="95"/>
          <w:sz w:val="20"/>
        </w:rPr>
        <w:t xml:space="preserve"> </w:t>
      </w:r>
      <w:r>
        <w:rPr>
          <w:w w:val="95"/>
          <w:sz w:val="20"/>
        </w:rPr>
        <w:t>allow</w:t>
      </w:r>
      <w:r>
        <w:rPr>
          <w:spacing w:val="-10"/>
          <w:w w:val="95"/>
          <w:sz w:val="20"/>
        </w:rPr>
        <w:t xml:space="preserve"> </w:t>
      </w:r>
      <w:r>
        <w:rPr>
          <w:w w:val="95"/>
          <w:sz w:val="20"/>
        </w:rPr>
        <w:t xml:space="preserve">them </w:t>
      </w:r>
      <w:r>
        <w:rPr>
          <w:sz w:val="20"/>
        </w:rPr>
        <w:t>to</w:t>
      </w:r>
      <w:r>
        <w:rPr>
          <w:spacing w:val="-6"/>
          <w:sz w:val="20"/>
        </w:rPr>
        <w:t xml:space="preserve"> </w:t>
      </w:r>
      <w:r>
        <w:rPr>
          <w:sz w:val="20"/>
        </w:rPr>
        <w:t>comply</w:t>
      </w:r>
      <w:r>
        <w:rPr>
          <w:spacing w:val="-4"/>
          <w:sz w:val="20"/>
        </w:rPr>
        <w:t xml:space="preserve"> </w:t>
      </w:r>
      <w:r>
        <w:rPr>
          <w:sz w:val="20"/>
        </w:rPr>
        <w:t>with</w:t>
      </w:r>
      <w:r>
        <w:rPr>
          <w:spacing w:val="-6"/>
          <w:sz w:val="20"/>
        </w:rPr>
        <w:t xml:space="preserve"> </w:t>
      </w:r>
      <w:r>
        <w:rPr>
          <w:sz w:val="20"/>
        </w:rPr>
        <w:t>this</w:t>
      </w:r>
      <w:r>
        <w:rPr>
          <w:spacing w:val="-4"/>
          <w:sz w:val="20"/>
        </w:rPr>
        <w:t xml:space="preserve"> </w:t>
      </w:r>
      <w:r>
        <w:rPr>
          <w:sz w:val="20"/>
        </w:rPr>
        <w:t>Quality</w:t>
      </w:r>
      <w:r>
        <w:rPr>
          <w:spacing w:val="-4"/>
          <w:sz w:val="20"/>
        </w:rPr>
        <w:t xml:space="preserve"> </w:t>
      </w:r>
      <w:r>
        <w:rPr>
          <w:sz w:val="20"/>
        </w:rPr>
        <w:t>Manual.</w:t>
      </w:r>
    </w:p>
    <w:p w14:paraId="1384447B" w14:textId="7D36BE54" w:rsidR="004147CE" w:rsidRDefault="000D43A9">
      <w:pPr>
        <w:pStyle w:val="ListParagraph"/>
        <w:numPr>
          <w:ilvl w:val="2"/>
          <w:numId w:val="43"/>
        </w:numPr>
        <w:tabs>
          <w:tab w:val="left" w:pos="822"/>
        </w:tabs>
        <w:spacing w:before="121" w:line="297" w:lineRule="auto"/>
        <w:ind w:right="152" w:hanging="226"/>
        <w:jc w:val="both"/>
        <w:rPr>
          <w:sz w:val="20"/>
        </w:rPr>
      </w:pPr>
      <w:r>
        <w:rPr>
          <w:spacing w:val="-4"/>
          <w:sz w:val="20"/>
        </w:rPr>
        <w:t>The</w:t>
      </w:r>
      <w:r>
        <w:rPr>
          <w:spacing w:val="-10"/>
          <w:sz w:val="20"/>
        </w:rPr>
        <w:t xml:space="preserve"> </w:t>
      </w:r>
      <w:r>
        <w:rPr>
          <w:spacing w:val="-4"/>
          <w:sz w:val="20"/>
        </w:rPr>
        <w:t>suppliers</w:t>
      </w:r>
      <w:r>
        <w:rPr>
          <w:spacing w:val="-10"/>
          <w:sz w:val="20"/>
        </w:rPr>
        <w:t xml:space="preserve"> </w:t>
      </w:r>
      <w:r>
        <w:rPr>
          <w:spacing w:val="-4"/>
          <w:sz w:val="20"/>
        </w:rPr>
        <w:t>are</w:t>
      </w:r>
      <w:r>
        <w:rPr>
          <w:spacing w:val="-10"/>
          <w:sz w:val="20"/>
        </w:rPr>
        <w:t xml:space="preserve"> </w:t>
      </w:r>
      <w:r>
        <w:rPr>
          <w:spacing w:val="-4"/>
          <w:sz w:val="20"/>
        </w:rPr>
        <w:t>requested</w:t>
      </w:r>
      <w:r>
        <w:rPr>
          <w:spacing w:val="-10"/>
          <w:sz w:val="20"/>
        </w:rPr>
        <w:t xml:space="preserve"> </w:t>
      </w:r>
      <w:r>
        <w:rPr>
          <w:spacing w:val="-4"/>
          <w:sz w:val="20"/>
        </w:rPr>
        <w:t>to</w:t>
      </w:r>
      <w:r>
        <w:rPr>
          <w:spacing w:val="-10"/>
          <w:sz w:val="20"/>
        </w:rPr>
        <w:t xml:space="preserve"> </w:t>
      </w:r>
      <w:r>
        <w:rPr>
          <w:spacing w:val="-4"/>
          <w:sz w:val="20"/>
        </w:rPr>
        <w:t>instruct</w:t>
      </w:r>
      <w:r>
        <w:rPr>
          <w:spacing w:val="-10"/>
          <w:sz w:val="20"/>
        </w:rPr>
        <w:t xml:space="preserve"> </w:t>
      </w:r>
      <w:r>
        <w:rPr>
          <w:spacing w:val="-4"/>
          <w:sz w:val="20"/>
        </w:rPr>
        <w:t>the</w:t>
      </w:r>
      <w:r>
        <w:rPr>
          <w:spacing w:val="-9"/>
          <w:sz w:val="20"/>
        </w:rPr>
        <w:t xml:space="preserve"> </w:t>
      </w:r>
      <w:r>
        <w:rPr>
          <w:spacing w:val="-4"/>
          <w:sz w:val="20"/>
        </w:rPr>
        <w:t>Tier-n</w:t>
      </w:r>
      <w:r>
        <w:rPr>
          <w:spacing w:val="-9"/>
          <w:sz w:val="20"/>
        </w:rPr>
        <w:t xml:space="preserve"> </w:t>
      </w:r>
      <w:r>
        <w:rPr>
          <w:spacing w:val="-4"/>
          <w:sz w:val="20"/>
        </w:rPr>
        <w:t>suppliers</w:t>
      </w:r>
      <w:r>
        <w:rPr>
          <w:spacing w:val="-5"/>
          <w:sz w:val="20"/>
        </w:rPr>
        <w:t xml:space="preserve"> </w:t>
      </w:r>
      <w:r>
        <w:rPr>
          <w:spacing w:val="-4"/>
          <w:sz w:val="20"/>
        </w:rPr>
        <w:t>(including</w:t>
      </w:r>
      <w:r>
        <w:rPr>
          <w:spacing w:val="-10"/>
          <w:sz w:val="20"/>
        </w:rPr>
        <w:t xml:space="preserve"> </w:t>
      </w:r>
      <w:r>
        <w:rPr>
          <w:spacing w:val="-4"/>
          <w:sz w:val="20"/>
        </w:rPr>
        <w:t>Tier-2</w:t>
      </w:r>
      <w:r>
        <w:rPr>
          <w:spacing w:val="-10"/>
          <w:sz w:val="20"/>
        </w:rPr>
        <w:t xml:space="preserve"> </w:t>
      </w:r>
      <w:r>
        <w:rPr>
          <w:spacing w:val="-4"/>
          <w:sz w:val="20"/>
        </w:rPr>
        <w:t>or</w:t>
      </w:r>
      <w:r>
        <w:rPr>
          <w:spacing w:val="-8"/>
          <w:sz w:val="20"/>
        </w:rPr>
        <w:t xml:space="preserve"> </w:t>
      </w:r>
      <w:r>
        <w:rPr>
          <w:spacing w:val="-4"/>
          <w:sz w:val="20"/>
        </w:rPr>
        <w:t>lower-tier</w:t>
      </w:r>
      <w:r>
        <w:rPr>
          <w:spacing w:val="-6"/>
          <w:sz w:val="20"/>
        </w:rPr>
        <w:t xml:space="preserve"> </w:t>
      </w:r>
      <w:r>
        <w:rPr>
          <w:spacing w:val="-4"/>
          <w:sz w:val="20"/>
        </w:rPr>
        <w:t>suppliers</w:t>
      </w:r>
      <w:r>
        <w:rPr>
          <w:spacing w:val="-9"/>
          <w:sz w:val="20"/>
        </w:rPr>
        <w:t xml:space="preserve"> </w:t>
      </w:r>
      <w:r>
        <w:rPr>
          <w:spacing w:val="-4"/>
          <w:sz w:val="20"/>
        </w:rPr>
        <w:t>of</w:t>
      </w:r>
      <w:r>
        <w:rPr>
          <w:spacing w:val="-10"/>
          <w:sz w:val="20"/>
        </w:rPr>
        <w:t xml:space="preserve"> </w:t>
      </w:r>
      <w:r w:rsidR="00A3050B">
        <w:rPr>
          <w:spacing w:val="-2"/>
          <w:sz w:val="20"/>
        </w:rPr>
        <w:t>TS</w:t>
      </w:r>
      <w:r w:rsidR="00A3050B">
        <w:rPr>
          <w:spacing w:val="-4"/>
          <w:sz w:val="20"/>
        </w:rPr>
        <w:t xml:space="preserve"> </w:t>
      </w:r>
      <w:r>
        <w:rPr>
          <w:spacing w:val="-4"/>
          <w:sz w:val="20"/>
        </w:rPr>
        <w:t xml:space="preserve">Mitsuba) </w:t>
      </w:r>
      <w:r>
        <w:rPr>
          <w:sz w:val="20"/>
        </w:rPr>
        <w:t>to</w:t>
      </w:r>
      <w:r>
        <w:rPr>
          <w:spacing w:val="-6"/>
          <w:sz w:val="20"/>
        </w:rPr>
        <w:t xml:space="preserve"> </w:t>
      </w:r>
      <w:r>
        <w:rPr>
          <w:sz w:val="20"/>
        </w:rPr>
        <w:t>comply</w:t>
      </w:r>
      <w:r>
        <w:rPr>
          <w:spacing w:val="-4"/>
          <w:sz w:val="20"/>
        </w:rPr>
        <w:t xml:space="preserve"> </w:t>
      </w:r>
      <w:r>
        <w:rPr>
          <w:sz w:val="20"/>
        </w:rPr>
        <w:t>with</w:t>
      </w:r>
      <w:r>
        <w:rPr>
          <w:spacing w:val="-6"/>
          <w:sz w:val="20"/>
        </w:rPr>
        <w:t xml:space="preserve"> </w:t>
      </w:r>
      <w:r>
        <w:rPr>
          <w:sz w:val="20"/>
        </w:rPr>
        <w:t>this</w:t>
      </w:r>
      <w:r>
        <w:rPr>
          <w:spacing w:val="-4"/>
          <w:sz w:val="20"/>
        </w:rPr>
        <w:t xml:space="preserve"> </w:t>
      </w:r>
      <w:r>
        <w:rPr>
          <w:sz w:val="20"/>
        </w:rPr>
        <w:t>Quality</w:t>
      </w:r>
      <w:r>
        <w:rPr>
          <w:spacing w:val="-4"/>
          <w:sz w:val="20"/>
        </w:rPr>
        <w:t xml:space="preserve"> </w:t>
      </w:r>
      <w:r>
        <w:rPr>
          <w:sz w:val="20"/>
        </w:rPr>
        <w:t>Manual.</w:t>
      </w:r>
    </w:p>
    <w:p w14:paraId="5443DA0E" w14:textId="3CD6668F" w:rsidR="004147CE" w:rsidRDefault="000D43A9">
      <w:pPr>
        <w:pStyle w:val="BodyText"/>
        <w:spacing w:before="4" w:line="290" w:lineRule="auto"/>
        <w:ind w:right="154"/>
        <w:jc w:val="both"/>
      </w:pPr>
      <w:r>
        <w:rPr>
          <w:spacing w:val="-4"/>
        </w:rPr>
        <w:t xml:space="preserve">When distributing a copy of this Quality Manual for Tier-n suppliers (including Tier-2 or lower-tier suppliers of </w:t>
      </w:r>
      <w:r w:rsidR="00A3050B">
        <w:rPr>
          <w:spacing w:val="-2"/>
        </w:rPr>
        <w:t xml:space="preserve">TS </w:t>
      </w:r>
      <w:r>
        <w:rPr>
          <w:spacing w:val="-2"/>
        </w:rPr>
        <w:t>Mitsuba)</w:t>
      </w:r>
      <w:r>
        <w:rPr>
          <w:spacing w:val="-7"/>
        </w:rPr>
        <w:t xml:space="preserve"> </w:t>
      </w:r>
      <w:r>
        <w:rPr>
          <w:spacing w:val="-2"/>
        </w:rPr>
        <w:t>for</w:t>
      </w:r>
      <w:r>
        <w:rPr>
          <w:spacing w:val="-8"/>
        </w:rPr>
        <w:t xml:space="preserve"> </w:t>
      </w:r>
      <w:r>
        <w:rPr>
          <w:spacing w:val="-2"/>
        </w:rPr>
        <w:t>the</w:t>
      </w:r>
      <w:r>
        <w:rPr>
          <w:spacing w:val="-9"/>
        </w:rPr>
        <w:t xml:space="preserve"> </w:t>
      </w:r>
      <w:r>
        <w:rPr>
          <w:spacing w:val="-2"/>
        </w:rPr>
        <w:t>purpose</w:t>
      </w:r>
      <w:r>
        <w:rPr>
          <w:spacing w:val="-9"/>
        </w:rPr>
        <w:t xml:space="preserve"> </w:t>
      </w:r>
      <w:r>
        <w:rPr>
          <w:spacing w:val="-2"/>
        </w:rPr>
        <w:t>of</w:t>
      </w:r>
      <w:r>
        <w:rPr>
          <w:spacing w:val="-6"/>
        </w:rPr>
        <w:t xml:space="preserve"> </w:t>
      </w:r>
      <w:r>
        <w:rPr>
          <w:spacing w:val="-2"/>
        </w:rPr>
        <w:t>communication</w:t>
      </w:r>
      <w:r>
        <w:rPr>
          <w:spacing w:val="-9"/>
        </w:rPr>
        <w:t xml:space="preserve"> </w:t>
      </w:r>
      <w:r>
        <w:rPr>
          <w:spacing w:val="-2"/>
        </w:rPr>
        <w:t>and</w:t>
      </w:r>
      <w:r>
        <w:rPr>
          <w:spacing w:val="-9"/>
        </w:rPr>
        <w:t xml:space="preserve"> </w:t>
      </w:r>
      <w:r>
        <w:rPr>
          <w:spacing w:val="-2"/>
        </w:rPr>
        <w:t>training,</w:t>
      </w:r>
      <w:r>
        <w:rPr>
          <w:spacing w:val="-6"/>
        </w:rPr>
        <w:t xml:space="preserve"> </w:t>
      </w:r>
      <w:r>
        <w:rPr>
          <w:spacing w:val="-2"/>
        </w:rPr>
        <w:t>the</w:t>
      </w:r>
      <w:r>
        <w:rPr>
          <w:spacing w:val="-9"/>
        </w:rPr>
        <w:t xml:space="preserve"> </w:t>
      </w:r>
      <w:r>
        <w:rPr>
          <w:spacing w:val="-2"/>
        </w:rPr>
        <w:t>supplier</w:t>
      </w:r>
      <w:r>
        <w:rPr>
          <w:spacing w:val="-8"/>
        </w:rPr>
        <w:t xml:space="preserve"> </w:t>
      </w:r>
      <w:r>
        <w:rPr>
          <w:spacing w:val="-2"/>
        </w:rPr>
        <w:t>shall</w:t>
      </w:r>
      <w:r>
        <w:rPr>
          <w:spacing w:val="-9"/>
        </w:rPr>
        <w:t xml:space="preserve"> </w:t>
      </w:r>
      <w:r>
        <w:rPr>
          <w:spacing w:val="-2"/>
        </w:rPr>
        <w:t>clarify</w:t>
      </w:r>
      <w:r>
        <w:rPr>
          <w:spacing w:val="-7"/>
        </w:rPr>
        <w:t xml:space="preserve"> </w:t>
      </w:r>
      <w:r>
        <w:rPr>
          <w:spacing w:val="-2"/>
        </w:rPr>
        <w:t>the</w:t>
      </w:r>
      <w:r>
        <w:rPr>
          <w:spacing w:val="-7"/>
        </w:rPr>
        <w:t xml:space="preserve"> </w:t>
      </w:r>
      <w:r>
        <w:rPr>
          <w:spacing w:val="-2"/>
        </w:rPr>
        <w:t>person</w:t>
      </w:r>
      <w:r>
        <w:rPr>
          <w:spacing w:val="-9"/>
        </w:rPr>
        <w:t xml:space="preserve"> </w:t>
      </w:r>
      <w:r>
        <w:rPr>
          <w:spacing w:val="-2"/>
        </w:rPr>
        <w:t>responsible</w:t>
      </w:r>
      <w:r>
        <w:rPr>
          <w:spacing w:val="-9"/>
        </w:rPr>
        <w:t xml:space="preserve"> </w:t>
      </w:r>
      <w:r>
        <w:rPr>
          <w:spacing w:val="-2"/>
        </w:rPr>
        <w:t xml:space="preserve">for </w:t>
      </w:r>
      <w:r>
        <w:rPr>
          <w:spacing w:val="-6"/>
        </w:rPr>
        <w:t>managing this Quality Manual</w:t>
      </w:r>
      <w:r>
        <w:rPr>
          <w:spacing w:val="-7"/>
        </w:rPr>
        <w:t xml:space="preserve"> </w:t>
      </w:r>
      <w:r>
        <w:rPr>
          <w:spacing w:val="-6"/>
        </w:rPr>
        <w:t>based on</w:t>
      </w:r>
      <w:r>
        <w:rPr>
          <w:spacing w:val="-7"/>
        </w:rPr>
        <w:t xml:space="preserve"> </w:t>
      </w:r>
      <w:r>
        <w:rPr>
          <w:spacing w:val="-6"/>
        </w:rPr>
        <w:t>the</w:t>
      </w:r>
      <w:r>
        <w:rPr>
          <w:spacing w:val="-7"/>
        </w:rPr>
        <w:t xml:space="preserve"> </w:t>
      </w:r>
      <w:r>
        <w:rPr>
          <w:spacing w:val="-6"/>
        </w:rPr>
        <w:t>supplier</w:t>
      </w:r>
      <w:r>
        <w:rPr>
          <w:rFonts w:ascii="MS PGothic" w:hAnsi="MS PGothic"/>
          <w:spacing w:val="-6"/>
        </w:rPr>
        <w:t>’</w:t>
      </w:r>
      <w:r>
        <w:rPr>
          <w:spacing w:val="-6"/>
        </w:rPr>
        <w:t>s management responsibility to ensure</w:t>
      </w:r>
      <w:r>
        <w:rPr>
          <w:spacing w:val="-7"/>
        </w:rPr>
        <w:t xml:space="preserve"> </w:t>
      </w:r>
      <w:r>
        <w:rPr>
          <w:spacing w:val="-6"/>
        </w:rPr>
        <w:t>the</w:t>
      </w:r>
      <w:r>
        <w:rPr>
          <w:spacing w:val="-7"/>
        </w:rPr>
        <w:t xml:space="preserve"> </w:t>
      </w:r>
      <w:r>
        <w:rPr>
          <w:spacing w:val="-6"/>
        </w:rPr>
        <w:t>confidentiality.</w:t>
      </w:r>
    </w:p>
    <w:p w14:paraId="4A112DD7" w14:textId="77777777" w:rsidR="004147CE" w:rsidRDefault="000D43A9">
      <w:pPr>
        <w:pStyle w:val="ListParagraph"/>
        <w:numPr>
          <w:ilvl w:val="1"/>
          <w:numId w:val="43"/>
        </w:numPr>
        <w:tabs>
          <w:tab w:val="left" w:pos="435"/>
        </w:tabs>
        <w:spacing w:before="110"/>
        <w:ind w:left="434" w:hanging="315"/>
        <w:jc w:val="both"/>
        <w:rPr>
          <w:b/>
          <w:sz w:val="20"/>
        </w:rPr>
      </w:pPr>
      <w:r>
        <w:rPr>
          <w:b/>
          <w:w w:val="95"/>
          <w:sz w:val="20"/>
        </w:rPr>
        <w:t>Required</w:t>
      </w:r>
      <w:r>
        <w:rPr>
          <w:b/>
          <w:spacing w:val="-11"/>
          <w:w w:val="95"/>
          <w:sz w:val="20"/>
        </w:rPr>
        <w:t xml:space="preserve"> </w:t>
      </w:r>
      <w:r>
        <w:rPr>
          <w:b/>
          <w:spacing w:val="-2"/>
          <w:sz w:val="20"/>
        </w:rPr>
        <w:t>standard</w:t>
      </w:r>
    </w:p>
    <w:p w14:paraId="10187A62" w14:textId="77777777" w:rsidR="004147CE" w:rsidRDefault="000D43A9">
      <w:pPr>
        <w:pStyle w:val="ListParagraph"/>
        <w:numPr>
          <w:ilvl w:val="2"/>
          <w:numId w:val="43"/>
        </w:numPr>
        <w:tabs>
          <w:tab w:val="left" w:pos="822"/>
        </w:tabs>
        <w:ind w:left="821" w:hanging="361"/>
        <w:rPr>
          <w:sz w:val="20"/>
        </w:rPr>
      </w:pPr>
      <w:r>
        <w:rPr>
          <w:spacing w:val="-2"/>
          <w:w w:val="95"/>
          <w:sz w:val="20"/>
        </w:rPr>
        <w:t>The</w:t>
      </w:r>
      <w:r>
        <w:rPr>
          <w:spacing w:val="-4"/>
          <w:sz w:val="20"/>
        </w:rPr>
        <w:t xml:space="preserve"> </w:t>
      </w:r>
      <w:r>
        <w:rPr>
          <w:spacing w:val="-2"/>
          <w:w w:val="95"/>
          <w:sz w:val="20"/>
        </w:rPr>
        <w:t>supplier</w:t>
      </w:r>
      <w:r>
        <w:rPr>
          <w:spacing w:val="-2"/>
          <w:sz w:val="20"/>
        </w:rPr>
        <w:t xml:space="preserve"> </w:t>
      </w:r>
      <w:r>
        <w:rPr>
          <w:spacing w:val="-2"/>
          <w:w w:val="95"/>
          <w:sz w:val="20"/>
        </w:rPr>
        <w:t>shall</w:t>
      </w:r>
      <w:r>
        <w:rPr>
          <w:spacing w:val="-4"/>
          <w:sz w:val="20"/>
        </w:rPr>
        <w:t xml:space="preserve"> </w:t>
      </w:r>
      <w:r>
        <w:rPr>
          <w:spacing w:val="-2"/>
          <w:w w:val="95"/>
          <w:sz w:val="20"/>
        </w:rPr>
        <w:t>obtain</w:t>
      </w:r>
      <w:r>
        <w:rPr>
          <w:spacing w:val="-4"/>
          <w:sz w:val="20"/>
        </w:rPr>
        <w:t xml:space="preserve"> </w:t>
      </w:r>
      <w:r>
        <w:rPr>
          <w:spacing w:val="-2"/>
          <w:w w:val="95"/>
          <w:sz w:val="20"/>
        </w:rPr>
        <w:t>the</w:t>
      </w:r>
      <w:r>
        <w:rPr>
          <w:sz w:val="20"/>
        </w:rPr>
        <w:t xml:space="preserve"> </w:t>
      </w:r>
      <w:r>
        <w:rPr>
          <w:spacing w:val="-2"/>
          <w:w w:val="95"/>
          <w:sz w:val="20"/>
        </w:rPr>
        <w:t>following</w:t>
      </w:r>
      <w:r>
        <w:rPr>
          <w:spacing w:val="-3"/>
          <w:sz w:val="20"/>
        </w:rPr>
        <w:t xml:space="preserve"> </w:t>
      </w:r>
      <w:r>
        <w:rPr>
          <w:spacing w:val="-2"/>
          <w:w w:val="95"/>
          <w:sz w:val="20"/>
        </w:rPr>
        <w:t>standard.</w:t>
      </w:r>
    </w:p>
    <w:p w14:paraId="161BBCF3" w14:textId="77777777" w:rsidR="004147CE" w:rsidRDefault="000D43A9">
      <w:pPr>
        <w:pStyle w:val="BodyText"/>
        <w:ind w:left="1114"/>
      </w:pPr>
      <w:r>
        <w:rPr>
          <w:noProof/>
        </w:rPr>
        <w:drawing>
          <wp:anchor distT="0" distB="0" distL="0" distR="0" simplePos="0" relativeHeight="250143744" behindDoc="0" locked="0" layoutInCell="1" allowOverlap="1" wp14:anchorId="37886B0C" wp14:editId="69EEAF0C">
            <wp:simplePos x="0" y="0"/>
            <wp:positionH relativeFrom="page">
              <wp:posOffset>1136934</wp:posOffset>
            </wp:positionH>
            <wp:positionV relativeFrom="paragraph">
              <wp:posOffset>64169</wp:posOffset>
            </wp:positionV>
            <wp:extent cx="110459" cy="92165"/>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8" cstate="print"/>
                    <a:stretch>
                      <a:fillRect/>
                    </a:stretch>
                  </pic:blipFill>
                  <pic:spPr>
                    <a:xfrm>
                      <a:off x="0" y="0"/>
                      <a:ext cx="110459" cy="92165"/>
                    </a:xfrm>
                    <a:prstGeom prst="rect">
                      <a:avLst/>
                    </a:prstGeom>
                  </pic:spPr>
                </pic:pic>
              </a:graphicData>
            </a:graphic>
          </wp:anchor>
        </w:drawing>
      </w:r>
      <w:r>
        <w:rPr>
          <w:w w:val="95"/>
        </w:rPr>
        <w:t>ISO9001</w:t>
      </w:r>
      <w:r>
        <w:rPr>
          <w:spacing w:val="-7"/>
          <w:w w:val="95"/>
        </w:rPr>
        <w:t xml:space="preserve"> </w:t>
      </w:r>
      <w:r>
        <w:rPr>
          <w:w w:val="95"/>
        </w:rPr>
        <w:t>and</w:t>
      </w:r>
      <w:r>
        <w:rPr>
          <w:spacing w:val="-9"/>
          <w:w w:val="95"/>
        </w:rPr>
        <w:t xml:space="preserve"> </w:t>
      </w:r>
      <w:r>
        <w:rPr>
          <w:w w:val="95"/>
        </w:rPr>
        <w:t>IATF16949</w:t>
      </w:r>
      <w:r>
        <w:rPr>
          <w:spacing w:val="-10"/>
          <w:w w:val="95"/>
        </w:rPr>
        <w:t xml:space="preserve"> </w:t>
      </w:r>
      <w:r>
        <w:rPr>
          <w:w w:val="95"/>
        </w:rPr>
        <w:t>Quality</w:t>
      </w:r>
      <w:r>
        <w:rPr>
          <w:spacing w:val="-7"/>
          <w:w w:val="95"/>
        </w:rPr>
        <w:t xml:space="preserve"> </w:t>
      </w:r>
      <w:r>
        <w:rPr>
          <w:w w:val="95"/>
        </w:rPr>
        <w:t>Management</w:t>
      </w:r>
      <w:r>
        <w:rPr>
          <w:spacing w:val="-7"/>
          <w:w w:val="95"/>
        </w:rPr>
        <w:t xml:space="preserve"> </w:t>
      </w:r>
      <w:r>
        <w:rPr>
          <w:spacing w:val="-2"/>
          <w:w w:val="95"/>
        </w:rPr>
        <w:t>Systems</w:t>
      </w:r>
    </w:p>
    <w:p w14:paraId="412C645C" w14:textId="77777777" w:rsidR="004147CE" w:rsidRDefault="000D43A9">
      <w:pPr>
        <w:pStyle w:val="BodyText"/>
        <w:spacing w:before="58" w:line="297" w:lineRule="auto"/>
        <w:ind w:left="1250" w:right="153"/>
      </w:pPr>
      <w:r>
        <w:rPr>
          <w:spacing w:val="-6"/>
        </w:rPr>
        <w:t>- Specific requirements regarding ISO9001: 2008</w:t>
      </w:r>
      <w:r>
        <w:rPr>
          <w:spacing w:val="-7"/>
        </w:rPr>
        <w:t xml:space="preserve"> </w:t>
      </w:r>
      <w:r>
        <w:rPr>
          <w:spacing w:val="-6"/>
        </w:rPr>
        <w:t>application</w:t>
      </w:r>
      <w:r>
        <w:rPr>
          <w:spacing w:val="-7"/>
        </w:rPr>
        <w:t xml:space="preserve"> </w:t>
      </w:r>
      <w:r>
        <w:rPr>
          <w:spacing w:val="-6"/>
        </w:rPr>
        <w:t>for auto manufacturers and</w:t>
      </w:r>
      <w:r>
        <w:rPr>
          <w:spacing w:val="-7"/>
        </w:rPr>
        <w:t xml:space="preserve"> </w:t>
      </w:r>
      <w:r>
        <w:rPr>
          <w:spacing w:val="-6"/>
        </w:rPr>
        <w:t>related</w:t>
      </w:r>
      <w:r>
        <w:rPr>
          <w:spacing w:val="-7"/>
        </w:rPr>
        <w:t xml:space="preserve"> </w:t>
      </w:r>
      <w:r>
        <w:rPr>
          <w:spacing w:val="-6"/>
        </w:rPr>
        <w:t xml:space="preserve">service </w:t>
      </w:r>
      <w:r>
        <w:t>parts</w:t>
      </w:r>
      <w:r>
        <w:rPr>
          <w:spacing w:val="-3"/>
        </w:rPr>
        <w:t xml:space="preserve"> </w:t>
      </w:r>
      <w:r>
        <w:t>organizations</w:t>
      </w:r>
    </w:p>
    <w:p w14:paraId="5F12EC18" w14:textId="77777777" w:rsidR="004147CE" w:rsidRDefault="000D43A9">
      <w:pPr>
        <w:pStyle w:val="BodyText"/>
        <w:spacing w:before="0"/>
        <w:ind w:left="1250"/>
      </w:pPr>
      <w:r>
        <w:rPr>
          <w:spacing w:val="-2"/>
          <w:w w:val="95"/>
        </w:rPr>
        <w:t>(Japanese</w:t>
      </w:r>
      <w:r>
        <w:t xml:space="preserve"> </w:t>
      </w:r>
      <w:r>
        <w:rPr>
          <w:spacing w:val="-2"/>
          <w:w w:val="95"/>
        </w:rPr>
        <w:t>version</w:t>
      </w:r>
      <w:r>
        <w:t xml:space="preserve"> </w:t>
      </w:r>
      <w:r>
        <w:rPr>
          <w:spacing w:val="-2"/>
          <w:w w:val="95"/>
        </w:rPr>
        <w:t>available</w:t>
      </w:r>
      <w:r>
        <w:t xml:space="preserve"> </w:t>
      </w:r>
      <w:r>
        <w:rPr>
          <w:spacing w:val="-2"/>
          <w:w w:val="95"/>
        </w:rPr>
        <w:t>from</w:t>
      </w:r>
      <w:r>
        <w:t xml:space="preserve"> </w:t>
      </w:r>
      <w:r>
        <w:rPr>
          <w:spacing w:val="-2"/>
          <w:w w:val="95"/>
        </w:rPr>
        <w:t>Japanese</w:t>
      </w:r>
      <w:r>
        <w:rPr>
          <w:spacing w:val="4"/>
        </w:rPr>
        <w:t xml:space="preserve"> </w:t>
      </w:r>
      <w:r>
        <w:rPr>
          <w:spacing w:val="-2"/>
          <w:w w:val="95"/>
        </w:rPr>
        <w:t>Standard</w:t>
      </w:r>
      <w:r>
        <w:t xml:space="preserve"> </w:t>
      </w:r>
      <w:r>
        <w:rPr>
          <w:spacing w:val="-2"/>
          <w:w w:val="95"/>
        </w:rPr>
        <w:t>Association.)</w:t>
      </w:r>
    </w:p>
    <w:p w14:paraId="73F84A47" w14:textId="77777777" w:rsidR="004147CE" w:rsidRDefault="000D43A9">
      <w:pPr>
        <w:pStyle w:val="ListParagraph"/>
        <w:numPr>
          <w:ilvl w:val="2"/>
          <w:numId w:val="43"/>
        </w:numPr>
        <w:tabs>
          <w:tab w:val="left" w:pos="822"/>
        </w:tabs>
        <w:ind w:left="821" w:hanging="361"/>
        <w:rPr>
          <w:sz w:val="20"/>
        </w:rPr>
      </w:pPr>
      <w:r>
        <w:rPr>
          <w:w w:val="95"/>
          <w:sz w:val="20"/>
        </w:rPr>
        <w:t>The</w:t>
      </w:r>
      <w:r>
        <w:rPr>
          <w:spacing w:val="-11"/>
          <w:w w:val="95"/>
          <w:sz w:val="20"/>
        </w:rPr>
        <w:t xml:space="preserve"> </w:t>
      </w:r>
      <w:r>
        <w:rPr>
          <w:w w:val="95"/>
          <w:sz w:val="20"/>
        </w:rPr>
        <w:t>supplier</w:t>
      </w:r>
      <w:r>
        <w:rPr>
          <w:spacing w:val="-9"/>
          <w:w w:val="95"/>
          <w:sz w:val="20"/>
        </w:rPr>
        <w:t xml:space="preserve"> </w:t>
      </w:r>
      <w:r>
        <w:rPr>
          <w:w w:val="95"/>
          <w:sz w:val="20"/>
        </w:rPr>
        <w:t>shall</w:t>
      </w:r>
      <w:r>
        <w:rPr>
          <w:spacing w:val="-11"/>
          <w:w w:val="95"/>
          <w:sz w:val="20"/>
        </w:rPr>
        <w:t xml:space="preserve"> </w:t>
      </w:r>
      <w:r>
        <w:rPr>
          <w:w w:val="95"/>
          <w:sz w:val="20"/>
        </w:rPr>
        <w:t>obtain</w:t>
      </w:r>
      <w:r>
        <w:rPr>
          <w:spacing w:val="-10"/>
          <w:w w:val="95"/>
          <w:sz w:val="20"/>
        </w:rPr>
        <w:t xml:space="preserve"> </w:t>
      </w:r>
      <w:r>
        <w:rPr>
          <w:w w:val="95"/>
          <w:sz w:val="20"/>
        </w:rPr>
        <w:t>the</w:t>
      </w:r>
      <w:r>
        <w:rPr>
          <w:spacing w:val="-8"/>
          <w:w w:val="95"/>
          <w:sz w:val="20"/>
        </w:rPr>
        <w:t xml:space="preserve"> </w:t>
      </w:r>
      <w:r>
        <w:rPr>
          <w:w w:val="95"/>
          <w:sz w:val="20"/>
        </w:rPr>
        <w:t>following</w:t>
      </w:r>
      <w:r>
        <w:rPr>
          <w:spacing w:val="-10"/>
          <w:w w:val="95"/>
          <w:sz w:val="20"/>
        </w:rPr>
        <w:t xml:space="preserve"> </w:t>
      </w:r>
      <w:r>
        <w:rPr>
          <w:w w:val="95"/>
          <w:sz w:val="20"/>
        </w:rPr>
        <w:t>standards</w:t>
      </w:r>
      <w:r>
        <w:rPr>
          <w:spacing w:val="-9"/>
          <w:w w:val="95"/>
          <w:sz w:val="20"/>
        </w:rPr>
        <w:t xml:space="preserve"> </w:t>
      </w:r>
      <w:r>
        <w:rPr>
          <w:w w:val="95"/>
          <w:sz w:val="20"/>
        </w:rPr>
        <w:t>when</w:t>
      </w:r>
      <w:r>
        <w:rPr>
          <w:spacing w:val="-10"/>
          <w:w w:val="95"/>
          <w:sz w:val="20"/>
        </w:rPr>
        <w:t xml:space="preserve"> </w:t>
      </w:r>
      <w:r>
        <w:rPr>
          <w:w w:val="95"/>
          <w:sz w:val="20"/>
        </w:rPr>
        <w:t>they</w:t>
      </w:r>
      <w:r>
        <w:rPr>
          <w:spacing w:val="-9"/>
          <w:w w:val="95"/>
          <w:sz w:val="20"/>
        </w:rPr>
        <w:t xml:space="preserve"> </w:t>
      </w:r>
      <w:r>
        <w:rPr>
          <w:w w:val="95"/>
          <w:sz w:val="20"/>
        </w:rPr>
        <w:t>are</w:t>
      </w:r>
      <w:r>
        <w:rPr>
          <w:spacing w:val="-10"/>
          <w:w w:val="95"/>
          <w:sz w:val="20"/>
        </w:rPr>
        <w:t xml:space="preserve"> </w:t>
      </w:r>
      <w:r>
        <w:rPr>
          <w:w w:val="95"/>
          <w:sz w:val="20"/>
        </w:rPr>
        <w:t>referenced</w:t>
      </w:r>
      <w:r>
        <w:rPr>
          <w:spacing w:val="-11"/>
          <w:w w:val="95"/>
          <w:sz w:val="20"/>
        </w:rPr>
        <w:t xml:space="preserve"> </w:t>
      </w:r>
      <w:r>
        <w:rPr>
          <w:w w:val="95"/>
          <w:sz w:val="20"/>
        </w:rPr>
        <w:t>in</w:t>
      </w:r>
      <w:r>
        <w:rPr>
          <w:spacing w:val="-10"/>
          <w:w w:val="95"/>
          <w:sz w:val="20"/>
        </w:rPr>
        <w:t xml:space="preserve"> </w:t>
      </w:r>
      <w:r>
        <w:rPr>
          <w:w w:val="95"/>
          <w:sz w:val="20"/>
        </w:rPr>
        <w:t>the</w:t>
      </w:r>
      <w:r>
        <w:rPr>
          <w:spacing w:val="-11"/>
          <w:w w:val="95"/>
          <w:sz w:val="20"/>
        </w:rPr>
        <w:t xml:space="preserve"> </w:t>
      </w:r>
      <w:r>
        <w:rPr>
          <w:spacing w:val="-2"/>
          <w:w w:val="95"/>
          <w:sz w:val="20"/>
        </w:rPr>
        <w:t>drawing.</w:t>
      </w:r>
    </w:p>
    <w:p w14:paraId="174685C6" w14:textId="19464B26" w:rsidR="004147CE" w:rsidRDefault="000D43A9">
      <w:pPr>
        <w:pStyle w:val="BodyText"/>
        <w:spacing w:line="297" w:lineRule="auto"/>
        <w:ind w:left="1114"/>
      </w:pPr>
      <w:r>
        <w:rPr>
          <w:noProof/>
        </w:rPr>
        <w:drawing>
          <wp:anchor distT="0" distB="0" distL="0" distR="0" simplePos="0" relativeHeight="250149888" behindDoc="0" locked="0" layoutInCell="1" allowOverlap="1" wp14:anchorId="4059DBE4" wp14:editId="04BE4677">
            <wp:simplePos x="0" y="0"/>
            <wp:positionH relativeFrom="page">
              <wp:posOffset>1136934</wp:posOffset>
            </wp:positionH>
            <wp:positionV relativeFrom="paragraph">
              <wp:posOffset>63988</wp:posOffset>
            </wp:positionV>
            <wp:extent cx="110459" cy="93617"/>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8" cstate="print"/>
                    <a:stretch>
                      <a:fillRect/>
                    </a:stretch>
                  </pic:blipFill>
                  <pic:spPr>
                    <a:xfrm>
                      <a:off x="0" y="0"/>
                      <a:ext cx="110459" cy="93617"/>
                    </a:xfrm>
                    <a:prstGeom prst="rect">
                      <a:avLst/>
                    </a:prstGeom>
                  </pic:spPr>
                </pic:pic>
              </a:graphicData>
            </a:graphic>
          </wp:anchor>
        </w:drawing>
      </w:r>
      <w:r>
        <w:rPr>
          <w:spacing w:val="-4"/>
        </w:rPr>
        <w:t>MES:</w:t>
      </w:r>
      <w:r>
        <w:rPr>
          <w:spacing w:val="-10"/>
        </w:rPr>
        <w:t xml:space="preserve"> </w:t>
      </w:r>
      <w:r w:rsidR="00A3050B">
        <w:rPr>
          <w:spacing w:val="-2"/>
        </w:rPr>
        <w:t>TS</w:t>
      </w:r>
      <w:r w:rsidR="00A3050B">
        <w:rPr>
          <w:spacing w:val="-4"/>
        </w:rPr>
        <w:t xml:space="preserve"> </w:t>
      </w:r>
      <w:r>
        <w:rPr>
          <w:spacing w:val="-4"/>
        </w:rPr>
        <w:t>Mitsuba</w:t>
      </w:r>
      <w:r>
        <w:rPr>
          <w:spacing w:val="-10"/>
        </w:rPr>
        <w:t xml:space="preserve"> </w:t>
      </w:r>
      <w:r>
        <w:rPr>
          <w:spacing w:val="-4"/>
        </w:rPr>
        <w:t>Engineering</w:t>
      </w:r>
      <w:r>
        <w:rPr>
          <w:spacing w:val="-10"/>
        </w:rPr>
        <w:t xml:space="preserve"> </w:t>
      </w:r>
      <w:r>
        <w:rPr>
          <w:spacing w:val="-4"/>
        </w:rPr>
        <w:t>Standard</w:t>
      </w:r>
      <w:r>
        <w:rPr>
          <w:spacing w:val="-10"/>
        </w:rPr>
        <w:t xml:space="preserve"> </w:t>
      </w:r>
      <w:r>
        <w:rPr>
          <w:spacing w:val="-4"/>
        </w:rPr>
        <w:t>–</w:t>
      </w:r>
      <w:r>
        <w:rPr>
          <w:spacing w:val="-10"/>
        </w:rPr>
        <w:t xml:space="preserve"> </w:t>
      </w:r>
      <w:r>
        <w:rPr>
          <w:spacing w:val="-4"/>
        </w:rPr>
        <w:t>Engineering</w:t>
      </w:r>
      <w:r>
        <w:rPr>
          <w:spacing w:val="-10"/>
        </w:rPr>
        <w:t xml:space="preserve"> </w:t>
      </w:r>
      <w:r>
        <w:rPr>
          <w:spacing w:val="-4"/>
        </w:rPr>
        <w:t>standard</w:t>
      </w:r>
      <w:r>
        <w:rPr>
          <w:spacing w:val="-10"/>
        </w:rPr>
        <w:t xml:space="preserve"> </w:t>
      </w:r>
      <w:r>
        <w:rPr>
          <w:spacing w:val="-4"/>
        </w:rPr>
        <w:t>of</w:t>
      </w:r>
      <w:r>
        <w:rPr>
          <w:spacing w:val="-10"/>
        </w:rPr>
        <w:t xml:space="preserve"> </w:t>
      </w:r>
      <w:r w:rsidR="00A3050B">
        <w:rPr>
          <w:spacing w:val="-2"/>
        </w:rPr>
        <w:t>TS</w:t>
      </w:r>
      <w:r w:rsidR="00A3050B">
        <w:rPr>
          <w:spacing w:val="-4"/>
        </w:rPr>
        <w:t xml:space="preserve"> </w:t>
      </w:r>
      <w:r>
        <w:rPr>
          <w:spacing w:val="-4"/>
        </w:rPr>
        <w:t>Mitsuba.</w:t>
      </w:r>
      <w:r>
        <w:rPr>
          <w:spacing w:val="-10"/>
        </w:rPr>
        <w:t xml:space="preserve"> </w:t>
      </w:r>
      <w:r>
        <w:rPr>
          <w:spacing w:val="-4"/>
        </w:rPr>
        <w:t>Please</w:t>
      </w:r>
      <w:r>
        <w:rPr>
          <w:spacing w:val="-9"/>
        </w:rPr>
        <w:t xml:space="preserve"> </w:t>
      </w:r>
      <w:r>
        <w:rPr>
          <w:spacing w:val="-4"/>
        </w:rPr>
        <w:t>request</w:t>
      </w:r>
      <w:r>
        <w:rPr>
          <w:spacing w:val="-10"/>
        </w:rPr>
        <w:t xml:space="preserve"> </w:t>
      </w:r>
      <w:r>
        <w:rPr>
          <w:spacing w:val="-4"/>
        </w:rPr>
        <w:t>our</w:t>
      </w:r>
      <w:r>
        <w:rPr>
          <w:spacing w:val="-10"/>
        </w:rPr>
        <w:t xml:space="preserve"> </w:t>
      </w:r>
      <w:r>
        <w:rPr>
          <w:spacing w:val="-4"/>
        </w:rPr>
        <w:t xml:space="preserve">Purchasing </w:t>
      </w:r>
      <w:r>
        <w:rPr>
          <w:spacing w:val="-2"/>
        </w:rPr>
        <w:t>Department.</w:t>
      </w:r>
    </w:p>
    <w:p w14:paraId="0786B9B3" w14:textId="77777777" w:rsidR="004147CE" w:rsidRDefault="000D43A9">
      <w:pPr>
        <w:pStyle w:val="BodyText"/>
        <w:spacing w:before="3"/>
        <w:ind w:left="1114"/>
      </w:pPr>
      <w:r>
        <w:rPr>
          <w:noProof/>
        </w:rPr>
        <w:drawing>
          <wp:anchor distT="0" distB="0" distL="0" distR="0" simplePos="0" relativeHeight="250156032" behindDoc="0" locked="0" layoutInCell="1" allowOverlap="1" wp14:anchorId="39118D28" wp14:editId="12A1F450">
            <wp:simplePos x="0" y="0"/>
            <wp:positionH relativeFrom="page">
              <wp:posOffset>1147745</wp:posOffset>
            </wp:positionH>
            <wp:positionV relativeFrom="paragraph">
              <wp:posOffset>30260</wp:posOffset>
            </wp:positionV>
            <wp:extent cx="99648" cy="92165"/>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2" cstate="print"/>
                    <a:stretch>
                      <a:fillRect/>
                    </a:stretch>
                  </pic:blipFill>
                  <pic:spPr>
                    <a:xfrm>
                      <a:off x="0" y="0"/>
                      <a:ext cx="99648" cy="92165"/>
                    </a:xfrm>
                    <a:prstGeom prst="rect">
                      <a:avLst/>
                    </a:prstGeom>
                  </pic:spPr>
                </pic:pic>
              </a:graphicData>
            </a:graphic>
          </wp:anchor>
        </w:drawing>
      </w:r>
      <w:r>
        <w:rPr>
          <w:w w:val="95"/>
        </w:rPr>
        <w:t>JIS:</w:t>
      </w:r>
      <w:r>
        <w:rPr>
          <w:spacing w:val="-12"/>
          <w:w w:val="95"/>
        </w:rPr>
        <w:t xml:space="preserve"> </w:t>
      </w:r>
      <w:r>
        <w:rPr>
          <w:w w:val="95"/>
        </w:rPr>
        <w:t>Japanese</w:t>
      </w:r>
      <w:r>
        <w:rPr>
          <w:spacing w:val="-11"/>
          <w:w w:val="95"/>
        </w:rPr>
        <w:t xml:space="preserve"> </w:t>
      </w:r>
      <w:r>
        <w:rPr>
          <w:w w:val="95"/>
        </w:rPr>
        <w:t>Industrial</w:t>
      </w:r>
      <w:r>
        <w:rPr>
          <w:spacing w:val="-11"/>
          <w:w w:val="95"/>
        </w:rPr>
        <w:t xml:space="preserve"> </w:t>
      </w:r>
      <w:r>
        <w:rPr>
          <w:w w:val="95"/>
        </w:rPr>
        <w:t>Standards</w:t>
      </w:r>
      <w:r>
        <w:rPr>
          <w:spacing w:val="-11"/>
          <w:w w:val="95"/>
        </w:rPr>
        <w:t xml:space="preserve"> </w:t>
      </w:r>
      <w:r>
        <w:rPr>
          <w:w w:val="95"/>
        </w:rPr>
        <w:t>–</w:t>
      </w:r>
      <w:r>
        <w:rPr>
          <w:spacing w:val="-11"/>
          <w:w w:val="95"/>
        </w:rPr>
        <w:t xml:space="preserve"> </w:t>
      </w:r>
      <w:r>
        <w:rPr>
          <w:w w:val="95"/>
        </w:rPr>
        <w:t>(Available</w:t>
      </w:r>
      <w:r>
        <w:rPr>
          <w:spacing w:val="-11"/>
          <w:w w:val="95"/>
        </w:rPr>
        <w:t xml:space="preserve"> </w:t>
      </w:r>
      <w:r>
        <w:rPr>
          <w:w w:val="95"/>
        </w:rPr>
        <w:t>from</w:t>
      </w:r>
      <w:r>
        <w:rPr>
          <w:spacing w:val="-11"/>
          <w:w w:val="95"/>
        </w:rPr>
        <w:t xml:space="preserve"> </w:t>
      </w:r>
      <w:r>
        <w:rPr>
          <w:w w:val="95"/>
        </w:rPr>
        <w:t>Japanese</w:t>
      </w:r>
      <w:r>
        <w:rPr>
          <w:spacing w:val="-11"/>
          <w:w w:val="95"/>
        </w:rPr>
        <w:t xml:space="preserve"> </w:t>
      </w:r>
      <w:r>
        <w:rPr>
          <w:w w:val="95"/>
        </w:rPr>
        <w:t>Standard</w:t>
      </w:r>
      <w:r>
        <w:rPr>
          <w:spacing w:val="-9"/>
          <w:w w:val="95"/>
        </w:rPr>
        <w:t xml:space="preserve"> </w:t>
      </w:r>
      <w:r>
        <w:rPr>
          <w:spacing w:val="-2"/>
          <w:w w:val="95"/>
        </w:rPr>
        <w:t>Association)</w:t>
      </w:r>
    </w:p>
    <w:p w14:paraId="568EC76A" w14:textId="77777777" w:rsidR="004147CE" w:rsidRDefault="000D43A9">
      <w:pPr>
        <w:pStyle w:val="ListParagraph"/>
        <w:numPr>
          <w:ilvl w:val="2"/>
          <w:numId w:val="43"/>
        </w:numPr>
        <w:tabs>
          <w:tab w:val="left" w:pos="822"/>
        </w:tabs>
        <w:spacing w:line="297" w:lineRule="auto"/>
        <w:ind w:right="154" w:hanging="226"/>
        <w:rPr>
          <w:sz w:val="20"/>
        </w:rPr>
      </w:pPr>
      <w:r>
        <w:rPr>
          <w:spacing w:val="-2"/>
          <w:sz w:val="20"/>
        </w:rPr>
        <w:t>The</w:t>
      </w:r>
      <w:r>
        <w:rPr>
          <w:spacing w:val="-9"/>
          <w:sz w:val="20"/>
        </w:rPr>
        <w:t xml:space="preserve"> </w:t>
      </w:r>
      <w:r>
        <w:rPr>
          <w:spacing w:val="-2"/>
          <w:sz w:val="20"/>
        </w:rPr>
        <w:t>supplier</w:t>
      </w:r>
      <w:r>
        <w:rPr>
          <w:spacing w:val="-8"/>
          <w:sz w:val="20"/>
        </w:rPr>
        <w:t xml:space="preserve"> </w:t>
      </w:r>
      <w:r>
        <w:rPr>
          <w:spacing w:val="-2"/>
          <w:sz w:val="20"/>
        </w:rPr>
        <w:t>shall</w:t>
      </w:r>
      <w:r>
        <w:rPr>
          <w:spacing w:val="-8"/>
          <w:sz w:val="20"/>
        </w:rPr>
        <w:t xml:space="preserve"> </w:t>
      </w:r>
      <w:r>
        <w:rPr>
          <w:spacing w:val="-2"/>
          <w:sz w:val="20"/>
        </w:rPr>
        <w:t>make</w:t>
      </w:r>
      <w:r>
        <w:rPr>
          <w:spacing w:val="-9"/>
          <w:sz w:val="20"/>
        </w:rPr>
        <w:t xml:space="preserve"> </w:t>
      </w:r>
      <w:r>
        <w:rPr>
          <w:spacing w:val="-2"/>
          <w:sz w:val="20"/>
        </w:rPr>
        <w:t>an</w:t>
      </w:r>
      <w:r>
        <w:rPr>
          <w:spacing w:val="-9"/>
          <w:sz w:val="20"/>
        </w:rPr>
        <w:t xml:space="preserve"> </w:t>
      </w:r>
      <w:r>
        <w:rPr>
          <w:spacing w:val="-2"/>
          <w:sz w:val="20"/>
        </w:rPr>
        <w:t>effort</w:t>
      </w:r>
      <w:r>
        <w:rPr>
          <w:spacing w:val="-9"/>
          <w:sz w:val="20"/>
        </w:rPr>
        <w:t xml:space="preserve"> </w:t>
      </w:r>
      <w:r>
        <w:rPr>
          <w:spacing w:val="-2"/>
          <w:sz w:val="20"/>
        </w:rPr>
        <w:t>to</w:t>
      </w:r>
      <w:r>
        <w:rPr>
          <w:spacing w:val="-9"/>
          <w:sz w:val="20"/>
        </w:rPr>
        <w:t xml:space="preserve"> </w:t>
      </w:r>
      <w:r>
        <w:rPr>
          <w:spacing w:val="-2"/>
          <w:sz w:val="20"/>
        </w:rPr>
        <w:t>improve</w:t>
      </w:r>
      <w:r>
        <w:rPr>
          <w:spacing w:val="-9"/>
          <w:sz w:val="20"/>
        </w:rPr>
        <w:t xml:space="preserve"> </w:t>
      </w:r>
      <w:r>
        <w:rPr>
          <w:spacing w:val="-2"/>
          <w:sz w:val="20"/>
        </w:rPr>
        <w:t>knowledge</w:t>
      </w:r>
      <w:r>
        <w:rPr>
          <w:spacing w:val="-9"/>
          <w:sz w:val="20"/>
        </w:rPr>
        <w:t xml:space="preserve"> </w:t>
      </w:r>
      <w:r>
        <w:rPr>
          <w:spacing w:val="-2"/>
          <w:sz w:val="20"/>
        </w:rPr>
        <w:t>and</w:t>
      </w:r>
      <w:r>
        <w:rPr>
          <w:spacing w:val="-9"/>
          <w:sz w:val="20"/>
        </w:rPr>
        <w:t xml:space="preserve"> </w:t>
      </w:r>
      <w:r>
        <w:rPr>
          <w:spacing w:val="-2"/>
          <w:sz w:val="20"/>
        </w:rPr>
        <w:t>skill</w:t>
      </w:r>
      <w:r>
        <w:rPr>
          <w:spacing w:val="-8"/>
          <w:sz w:val="20"/>
        </w:rPr>
        <w:t xml:space="preserve"> </w:t>
      </w:r>
      <w:r>
        <w:rPr>
          <w:spacing w:val="-2"/>
          <w:sz w:val="20"/>
        </w:rPr>
        <w:t>regarding</w:t>
      </w:r>
      <w:r>
        <w:rPr>
          <w:spacing w:val="-9"/>
          <w:sz w:val="20"/>
        </w:rPr>
        <w:t xml:space="preserve"> </w:t>
      </w:r>
      <w:r>
        <w:rPr>
          <w:spacing w:val="-2"/>
          <w:sz w:val="20"/>
        </w:rPr>
        <w:t>the</w:t>
      </w:r>
      <w:r>
        <w:rPr>
          <w:spacing w:val="-9"/>
          <w:sz w:val="20"/>
        </w:rPr>
        <w:t xml:space="preserve"> </w:t>
      </w:r>
      <w:r>
        <w:rPr>
          <w:spacing w:val="-2"/>
          <w:sz w:val="20"/>
        </w:rPr>
        <w:t>following</w:t>
      </w:r>
      <w:r>
        <w:rPr>
          <w:spacing w:val="-9"/>
          <w:sz w:val="20"/>
        </w:rPr>
        <w:t xml:space="preserve"> </w:t>
      </w:r>
      <w:r>
        <w:rPr>
          <w:spacing w:val="-2"/>
          <w:sz w:val="20"/>
        </w:rPr>
        <w:t>reference</w:t>
      </w:r>
      <w:r>
        <w:rPr>
          <w:spacing w:val="-9"/>
          <w:sz w:val="20"/>
        </w:rPr>
        <w:t xml:space="preserve"> </w:t>
      </w:r>
      <w:r>
        <w:rPr>
          <w:spacing w:val="-2"/>
          <w:sz w:val="20"/>
        </w:rPr>
        <w:t>manual</w:t>
      </w:r>
      <w:r>
        <w:rPr>
          <w:color w:val="009900"/>
          <w:spacing w:val="-2"/>
          <w:sz w:val="20"/>
        </w:rPr>
        <w:t xml:space="preserve">s </w:t>
      </w:r>
      <w:r>
        <w:rPr>
          <w:spacing w:val="-4"/>
          <w:sz w:val="20"/>
        </w:rPr>
        <w:t>issued by AIAG (Automotive Industry Action Group). (Japanese versions available from Plexus Japan.)</w:t>
      </w:r>
    </w:p>
    <w:p w14:paraId="3E8520F9" w14:textId="77777777" w:rsidR="004147CE" w:rsidRDefault="000D43A9">
      <w:pPr>
        <w:pStyle w:val="BodyText"/>
        <w:spacing w:before="1" w:line="297" w:lineRule="auto"/>
        <w:ind w:left="1114" w:right="3324"/>
      </w:pPr>
      <w:r>
        <w:rPr>
          <w:noProof/>
        </w:rPr>
        <w:drawing>
          <wp:anchor distT="0" distB="0" distL="0" distR="0" simplePos="0" relativeHeight="250162176" behindDoc="0" locked="0" layoutInCell="1" allowOverlap="1" wp14:anchorId="2FFBE831" wp14:editId="6A265390">
            <wp:simplePos x="0" y="0"/>
            <wp:positionH relativeFrom="page">
              <wp:posOffset>1136934</wp:posOffset>
            </wp:positionH>
            <wp:positionV relativeFrom="paragraph">
              <wp:posOffset>28990</wp:posOffset>
            </wp:positionV>
            <wp:extent cx="110459" cy="9216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8" cstate="print"/>
                    <a:stretch>
                      <a:fillRect/>
                    </a:stretch>
                  </pic:blipFill>
                  <pic:spPr>
                    <a:xfrm>
                      <a:off x="0" y="0"/>
                      <a:ext cx="110459" cy="92165"/>
                    </a:xfrm>
                    <a:prstGeom prst="rect">
                      <a:avLst/>
                    </a:prstGeom>
                  </pic:spPr>
                </pic:pic>
              </a:graphicData>
            </a:graphic>
          </wp:anchor>
        </w:drawing>
      </w:r>
      <w:r>
        <w:rPr>
          <w:noProof/>
        </w:rPr>
        <w:drawing>
          <wp:anchor distT="0" distB="0" distL="0" distR="0" simplePos="0" relativeHeight="250168320" behindDoc="0" locked="0" layoutInCell="1" allowOverlap="1" wp14:anchorId="2C3A83A3" wp14:editId="5B60A57C">
            <wp:simplePos x="0" y="0"/>
            <wp:positionH relativeFrom="page">
              <wp:posOffset>1147745</wp:posOffset>
            </wp:positionH>
            <wp:positionV relativeFrom="paragraph">
              <wp:posOffset>210346</wp:posOffset>
            </wp:positionV>
            <wp:extent cx="99648" cy="92165"/>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2" cstate="print"/>
                    <a:stretch>
                      <a:fillRect/>
                    </a:stretch>
                  </pic:blipFill>
                  <pic:spPr>
                    <a:xfrm>
                      <a:off x="0" y="0"/>
                      <a:ext cx="99648" cy="92165"/>
                    </a:xfrm>
                    <a:prstGeom prst="rect">
                      <a:avLst/>
                    </a:prstGeom>
                  </pic:spPr>
                </pic:pic>
              </a:graphicData>
            </a:graphic>
          </wp:anchor>
        </w:drawing>
      </w:r>
      <w:r>
        <w:rPr>
          <w:spacing w:val="-6"/>
        </w:rPr>
        <w:t xml:space="preserve">APQP: Advanced Product Quality Planning and Control Plan </w:t>
      </w:r>
      <w:r>
        <w:t>PPAP:</w:t>
      </w:r>
      <w:r>
        <w:rPr>
          <w:spacing w:val="-9"/>
        </w:rPr>
        <w:t xml:space="preserve"> </w:t>
      </w:r>
      <w:r>
        <w:t>Production</w:t>
      </w:r>
      <w:r>
        <w:rPr>
          <w:spacing w:val="-12"/>
        </w:rPr>
        <w:t xml:space="preserve"> </w:t>
      </w:r>
      <w:r>
        <w:t>Part</w:t>
      </w:r>
      <w:r>
        <w:rPr>
          <w:spacing w:val="-12"/>
        </w:rPr>
        <w:t xml:space="preserve"> </w:t>
      </w:r>
      <w:r>
        <w:t>Approval</w:t>
      </w:r>
      <w:r>
        <w:rPr>
          <w:spacing w:val="-12"/>
        </w:rPr>
        <w:t xml:space="preserve"> </w:t>
      </w:r>
      <w:r>
        <w:t>Process</w:t>
      </w:r>
    </w:p>
    <w:p w14:paraId="144EC6C7" w14:textId="77777777" w:rsidR="004147CE" w:rsidRDefault="000D43A9">
      <w:pPr>
        <w:pStyle w:val="BodyText"/>
        <w:spacing w:before="1" w:line="297" w:lineRule="auto"/>
        <w:ind w:left="1114" w:right="4216"/>
      </w:pPr>
      <w:r>
        <w:rPr>
          <w:noProof/>
        </w:rPr>
        <w:drawing>
          <wp:anchor distT="0" distB="0" distL="0" distR="0" simplePos="0" relativeHeight="250174464" behindDoc="0" locked="0" layoutInCell="1" allowOverlap="1" wp14:anchorId="26283AA9" wp14:editId="25B96EA6">
            <wp:simplePos x="0" y="0"/>
            <wp:positionH relativeFrom="page">
              <wp:posOffset>1144554</wp:posOffset>
            </wp:positionH>
            <wp:positionV relativeFrom="paragraph">
              <wp:posOffset>27465</wp:posOffset>
            </wp:positionV>
            <wp:extent cx="110459" cy="96739"/>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3" cstate="print"/>
                    <a:stretch>
                      <a:fillRect/>
                    </a:stretch>
                  </pic:blipFill>
                  <pic:spPr>
                    <a:xfrm>
                      <a:off x="0" y="0"/>
                      <a:ext cx="110459" cy="96739"/>
                    </a:xfrm>
                    <a:prstGeom prst="rect">
                      <a:avLst/>
                    </a:prstGeom>
                  </pic:spPr>
                </pic:pic>
              </a:graphicData>
            </a:graphic>
          </wp:anchor>
        </w:drawing>
      </w:r>
      <w:r>
        <w:rPr>
          <w:noProof/>
        </w:rPr>
        <w:drawing>
          <wp:anchor distT="0" distB="0" distL="0" distR="0" simplePos="0" relativeHeight="250180608" behindDoc="0" locked="0" layoutInCell="1" allowOverlap="1" wp14:anchorId="0FD9002E" wp14:editId="55D69FA9">
            <wp:simplePos x="0" y="0"/>
            <wp:positionH relativeFrom="page">
              <wp:posOffset>1147667</wp:posOffset>
            </wp:positionH>
            <wp:positionV relativeFrom="paragraph">
              <wp:posOffset>210346</wp:posOffset>
            </wp:positionV>
            <wp:extent cx="107346" cy="92165"/>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24" cstate="print"/>
                    <a:stretch>
                      <a:fillRect/>
                    </a:stretch>
                  </pic:blipFill>
                  <pic:spPr>
                    <a:xfrm>
                      <a:off x="0" y="0"/>
                      <a:ext cx="107346" cy="92165"/>
                    </a:xfrm>
                    <a:prstGeom prst="rect">
                      <a:avLst/>
                    </a:prstGeom>
                  </pic:spPr>
                </pic:pic>
              </a:graphicData>
            </a:graphic>
          </wp:anchor>
        </w:drawing>
      </w:r>
      <w:r>
        <w:rPr>
          <w:spacing w:val="-6"/>
        </w:rPr>
        <w:t xml:space="preserve">FMEA: Potential Failure Mode and Effects Analysis </w:t>
      </w:r>
      <w:r>
        <w:t>MSA:</w:t>
      </w:r>
      <w:r>
        <w:rPr>
          <w:spacing w:val="-4"/>
        </w:rPr>
        <w:t xml:space="preserve"> </w:t>
      </w:r>
      <w:r>
        <w:t>Measurement</w:t>
      </w:r>
      <w:r>
        <w:rPr>
          <w:spacing w:val="-4"/>
        </w:rPr>
        <w:t xml:space="preserve"> </w:t>
      </w:r>
      <w:r>
        <w:t>System</w:t>
      </w:r>
      <w:r>
        <w:rPr>
          <w:spacing w:val="-4"/>
        </w:rPr>
        <w:t xml:space="preserve"> </w:t>
      </w:r>
      <w:r>
        <w:t>Analysis</w:t>
      </w:r>
    </w:p>
    <w:p w14:paraId="2D2C7D5C" w14:textId="77777777" w:rsidR="004147CE" w:rsidRDefault="000D43A9">
      <w:pPr>
        <w:pStyle w:val="BodyText"/>
        <w:spacing w:before="3"/>
        <w:ind w:left="1114"/>
      </w:pPr>
      <w:r>
        <w:rPr>
          <w:noProof/>
        </w:rPr>
        <w:drawing>
          <wp:anchor distT="0" distB="0" distL="0" distR="0" simplePos="0" relativeHeight="250186752" behindDoc="0" locked="0" layoutInCell="1" allowOverlap="1" wp14:anchorId="024B2248" wp14:editId="25B7E991">
            <wp:simplePos x="0" y="0"/>
            <wp:positionH relativeFrom="page">
              <wp:posOffset>1147745</wp:posOffset>
            </wp:positionH>
            <wp:positionV relativeFrom="paragraph">
              <wp:posOffset>30260</wp:posOffset>
            </wp:positionV>
            <wp:extent cx="99648" cy="92165"/>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25" cstate="print"/>
                    <a:stretch>
                      <a:fillRect/>
                    </a:stretch>
                  </pic:blipFill>
                  <pic:spPr>
                    <a:xfrm>
                      <a:off x="0" y="0"/>
                      <a:ext cx="99648" cy="92165"/>
                    </a:xfrm>
                    <a:prstGeom prst="rect">
                      <a:avLst/>
                    </a:prstGeom>
                  </pic:spPr>
                </pic:pic>
              </a:graphicData>
            </a:graphic>
          </wp:anchor>
        </w:drawing>
      </w:r>
      <w:r>
        <w:rPr>
          <w:spacing w:val="-2"/>
          <w:w w:val="95"/>
        </w:rPr>
        <w:t>SPC:</w:t>
      </w:r>
      <w:r>
        <w:rPr>
          <w:spacing w:val="1"/>
        </w:rPr>
        <w:t xml:space="preserve"> </w:t>
      </w:r>
      <w:r>
        <w:rPr>
          <w:spacing w:val="-2"/>
          <w:w w:val="95"/>
        </w:rPr>
        <w:t>Statistical</w:t>
      </w:r>
      <w:r>
        <w:t xml:space="preserve"> </w:t>
      </w:r>
      <w:r>
        <w:rPr>
          <w:spacing w:val="-2"/>
          <w:w w:val="95"/>
        </w:rPr>
        <w:t>Process</w:t>
      </w:r>
      <w:r>
        <w:t xml:space="preserve"> </w:t>
      </w:r>
      <w:r>
        <w:rPr>
          <w:spacing w:val="-2"/>
          <w:w w:val="95"/>
        </w:rPr>
        <w:t>Control</w:t>
      </w:r>
    </w:p>
    <w:p w14:paraId="1ED20DB0" w14:textId="77777777" w:rsidR="004147CE" w:rsidRDefault="000D43A9">
      <w:pPr>
        <w:pStyle w:val="BodyText"/>
        <w:spacing w:before="55"/>
        <w:ind w:left="1114"/>
      </w:pPr>
      <w:r>
        <w:rPr>
          <w:noProof/>
        </w:rPr>
        <w:drawing>
          <wp:anchor distT="0" distB="0" distL="0" distR="0" simplePos="0" relativeHeight="250192896" behindDoc="0" locked="0" layoutInCell="1" allowOverlap="1" wp14:anchorId="1469DB79" wp14:editId="1B882AFB">
            <wp:simplePos x="0" y="0"/>
            <wp:positionH relativeFrom="page">
              <wp:posOffset>1147680</wp:posOffset>
            </wp:positionH>
            <wp:positionV relativeFrom="paragraph">
              <wp:posOffset>63280</wp:posOffset>
            </wp:positionV>
            <wp:extent cx="93617" cy="92165"/>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9" cstate="print"/>
                    <a:stretch>
                      <a:fillRect/>
                    </a:stretch>
                  </pic:blipFill>
                  <pic:spPr>
                    <a:xfrm>
                      <a:off x="0" y="0"/>
                      <a:ext cx="93617" cy="92165"/>
                    </a:xfrm>
                    <a:prstGeom prst="rect">
                      <a:avLst/>
                    </a:prstGeom>
                  </pic:spPr>
                </pic:pic>
              </a:graphicData>
            </a:graphic>
          </wp:anchor>
        </w:drawing>
      </w:r>
      <w:r>
        <w:rPr>
          <w:spacing w:val="-2"/>
          <w:w w:val="95"/>
        </w:rPr>
        <w:t>CQI:</w:t>
      </w:r>
      <w:r>
        <w:rPr>
          <w:spacing w:val="1"/>
        </w:rPr>
        <w:t xml:space="preserve"> </w:t>
      </w:r>
      <w:r>
        <w:rPr>
          <w:spacing w:val="-2"/>
          <w:w w:val="95"/>
        </w:rPr>
        <w:t>Continues</w:t>
      </w:r>
      <w:r>
        <w:rPr>
          <w:spacing w:val="4"/>
        </w:rPr>
        <w:t xml:space="preserve"> </w:t>
      </w:r>
      <w:r>
        <w:rPr>
          <w:spacing w:val="-2"/>
          <w:w w:val="95"/>
        </w:rPr>
        <w:t>Quality</w:t>
      </w:r>
      <w:r>
        <w:rPr>
          <w:spacing w:val="3"/>
        </w:rPr>
        <w:t xml:space="preserve"> </w:t>
      </w:r>
      <w:r>
        <w:rPr>
          <w:spacing w:val="-2"/>
          <w:w w:val="95"/>
        </w:rPr>
        <w:t>Improvement-Special</w:t>
      </w:r>
      <w:r>
        <w:rPr>
          <w:spacing w:val="4"/>
        </w:rPr>
        <w:t xml:space="preserve"> </w:t>
      </w:r>
      <w:r>
        <w:rPr>
          <w:spacing w:val="-2"/>
          <w:w w:val="95"/>
        </w:rPr>
        <w:t>Process</w:t>
      </w:r>
      <w:r>
        <w:rPr>
          <w:spacing w:val="4"/>
        </w:rPr>
        <w:t xml:space="preserve"> </w:t>
      </w:r>
      <w:r>
        <w:rPr>
          <w:spacing w:val="-2"/>
          <w:w w:val="95"/>
        </w:rPr>
        <w:t>System</w:t>
      </w:r>
      <w:r>
        <w:rPr>
          <w:spacing w:val="1"/>
        </w:rPr>
        <w:t xml:space="preserve"> </w:t>
      </w:r>
      <w:r>
        <w:rPr>
          <w:spacing w:val="-2"/>
          <w:w w:val="95"/>
        </w:rPr>
        <w:t>Assessment</w:t>
      </w:r>
    </w:p>
    <w:p w14:paraId="7B63D58D" w14:textId="77777777" w:rsidR="004147CE" w:rsidRDefault="000D43A9">
      <w:pPr>
        <w:pStyle w:val="BodyText"/>
        <w:spacing w:before="57"/>
        <w:ind w:left="1114"/>
      </w:pPr>
      <w:r>
        <w:rPr>
          <w:w w:val="95"/>
        </w:rPr>
        <w:t>*</w:t>
      </w:r>
      <w:r>
        <w:rPr>
          <w:spacing w:val="-11"/>
          <w:w w:val="95"/>
        </w:rPr>
        <w:t xml:space="preserve"> </w:t>
      </w:r>
      <w:r>
        <w:rPr>
          <w:w w:val="95"/>
        </w:rPr>
        <w:t>Refer</w:t>
      </w:r>
      <w:r>
        <w:rPr>
          <w:spacing w:val="-9"/>
          <w:w w:val="95"/>
        </w:rPr>
        <w:t xml:space="preserve"> </w:t>
      </w:r>
      <w:r>
        <w:rPr>
          <w:w w:val="95"/>
        </w:rPr>
        <w:t>to</w:t>
      </w:r>
      <w:r>
        <w:rPr>
          <w:spacing w:val="-11"/>
          <w:w w:val="95"/>
        </w:rPr>
        <w:t xml:space="preserve"> </w:t>
      </w:r>
      <w:r>
        <w:rPr>
          <w:w w:val="95"/>
        </w:rPr>
        <w:t>“8.5.1</w:t>
      </w:r>
      <w:r>
        <w:rPr>
          <w:spacing w:val="-10"/>
          <w:w w:val="95"/>
        </w:rPr>
        <w:t xml:space="preserve"> </w:t>
      </w:r>
      <w:r>
        <w:rPr>
          <w:w w:val="95"/>
        </w:rPr>
        <w:t>Control</w:t>
      </w:r>
      <w:r>
        <w:rPr>
          <w:spacing w:val="-11"/>
          <w:w w:val="95"/>
        </w:rPr>
        <w:t xml:space="preserve"> </w:t>
      </w:r>
      <w:r>
        <w:rPr>
          <w:w w:val="95"/>
        </w:rPr>
        <w:t>of</w:t>
      </w:r>
      <w:r>
        <w:rPr>
          <w:spacing w:val="-7"/>
          <w:w w:val="95"/>
        </w:rPr>
        <w:t xml:space="preserve"> </w:t>
      </w:r>
      <w:r>
        <w:rPr>
          <w:w w:val="95"/>
        </w:rPr>
        <w:t>production</w:t>
      </w:r>
      <w:r>
        <w:rPr>
          <w:spacing w:val="-8"/>
          <w:w w:val="95"/>
        </w:rPr>
        <w:t xml:space="preserve"> </w:t>
      </w:r>
      <w:r>
        <w:rPr>
          <w:w w:val="95"/>
        </w:rPr>
        <w:t>and</w:t>
      </w:r>
      <w:r>
        <w:rPr>
          <w:spacing w:val="-10"/>
          <w:w w:val="95"/>
        </w:rPr>
        <w:t xml:space="preserve"> </w:t>
      </w:r>
      <w:r>
        <w:rPr>
          <w:w w:val="95"/>
        </w:rPr>
        <w:t>service</w:t>
      </w:r>
      <w:r>
        <w:rPr>
          <w:spacing w:val="-11"/>
          <w:w w:val="95"/>
        </w:rPr>
        <w:t xml:space="preserve"> </w:t>
      </w:r>
      <w:r>
        <w:rPr>
          <w:w w:val="95"/>
        </w:rPr>
        <w:t>provision</w:t>
      </w:r>
      <w:r>
        <w:rPr>
          <w:spacing w:val="-10"/>
          <w:w w:val="95"/>
        </w:rPr>
        <w:t xml:space="preserve"> </w:t>
      </w:r>
      <w:r>
        <w:rPr>
          <w:w w:val="95"/>
        </w:rPr>
        <w:t>(3)”</w:t>
      </w:r>
      <w:r>
        <w:rPr>
          <w:spacing w:val="-10"/>
          <w:w w:val="95"/>
        </w:rPr>
        <w:t xml:space="preserve"> </w:t>
      </w:r>
      <w:r>
        <w:rPr>
          <w:w w:val="95"/>
        </w:rPr>
        <w:t>for</w:t>
      </w:r>
      <w:r>
        <w:rPr>
          <w:spacing w:val="-9"/>
          <w:w w:val="95"/>
        </w:rPr>
        <w:t xml:space="preserve"> </w:t>
      </w:r>
      <w:r>
        <w:rPr>
          <w:spacing w:val="-2"/>
          <w:w w:val="95"/>
        </w:rPr>
        <w:t>details.</w:t>
      </w:r>
    </w:p>
    <w:p w14:paraId="40048067" w14:textId="77777777" w:rsidR="004147CE" w:rsidRDefault="000D43A9">
      <w:pPr>
        <w:pStyle w:val="ListParagraph"/>
        <w:numPr>
          <w:ilvl w:val="1"/>
          <w:numId w:val="43"/>
        </w:numPr>
        <w:tabs>
          <w:tab w:val="left" w:pos="435"/>
        </w:tabs>
        <w:spacing w:before="175"/>
        <w:ind w:left="434" w:hanging="315"/>
        <w:jc w:val="both"/>
        <w:rPr>
          <w:b/>
          <w:sz w:val="20"/>
        </w:rPr>
      </w:pPr>
      <w:r>
        <w:rPr>
          <w:b/>
          <w:w w:val="95"/>
          <w:sz w:val="20"/>
        </w:rPr>
        <w:t>Definition</w:t>
      </w:r>
      <w:r>
        <w:rPr>
          <w:b/>
          <w:spacing w:val="-12"/>
          <w:w w:val="95"/>
          <w:sz w:val="20"/>
        </w:rPr>
        <w:t xml:space="preserve"> </w:t>
      </w:r>
      <w:r>
        <w:rPr>
          <w:b/>
          <w:w w:val="95"/>
          <w:sz w:val="20"/>
        </w:rPr>
        <w:t>of</w:t>
      </w:r>
      <w:r>
        <w:rPr>
          <w:b/>
          <w:spacing w:val="-9"/>
          <w:w w:val="95"/>
          <w:sz w:val="20"/>
        </w:rPr>
        <w:t xml:space="preserve"> </w:t>
      </w:r>
      <w:r>
        <w:rPr>
          <w:b/>
          <w:spacing w:val="-4"/>
          <w:w w:val="95"/>
          <w:sz w:val="20"/>
        </w:rPr>
        <w:t>terms</w:t>
      </w:r>
    </w:p>
    <w:p w14:paraId="07BEC4C4" w14:textId="7725FB38" w:rsidR="004147CE" w:rsidRDefault="000D43A9">
      <w:pPr>
        <w:pStyle w:val="BodyText"/>
        <w:spacing w:before="176" w:after="27"/>
        <w:ind w:left="461"/>
      </w:pPr>
      <w:r>
        <w:rPr>
          <w:w w:val="95"/>
        </w:rPr>
        <w:t>Terms</w:t>
      </w:r>
      <w:r>
        <w:rPr>
          <w:spacing w:val="-7"/>
          <w:w w:val="95"/>
        </w:rPr>
        <w:t xml:space="preserve"> </w:t>
      </w:r>
      <w:r>
        <w:rPr>
          <w:w w:val="95"/>
        </w:rPr>
        <w:t>specific</w:t>
      </w:r>
      <w:r>
        <w:rPr>
          <w:spacing w:val="-7"/>
          <w:w w:val="95"/>
        </w:rPr>
        <w:t xml:space="preserve"> </w:t>
      </w:r>
      <w:r>
        <w:rPr>
          <w:w w:val="95"/>
        </w:rPr>
        <w:t>to</w:t>
      </w:r>
      <w:r>
        <w:rPr>
          <w:spacing w:val="-9"/>
          <w:w w:val="95"/>
        </w:rPr>
        <w:t xml:space="preserve"> </w:t>
      </w:r>
      <w:r w:rsidR="00A55C9E">
        <w:rPr>
          <w:spacing w:val="-9"/>
          <w:w w:val="95"/>
        </w:rPr>
        <w:t xml:space="preserve">TS </w:t>
      </w:r>
      <w:r>
        <w:rPr>
          <w:w w:val="95"/>
        </w:rPr>
        <w:t>Mitsuba</w:t>
      </w:r>
      <w:r>
        <w:rPr>
          <w:spacing w:val="-8"/>
          <w:w w:val="95"/>
        </w:rPr>
        <w:t xml:space="preserve"> </w:t>
      </w:r>
      <w:r>
        <w:rPr>
          <w:w w:val="95"/>
        </w:rPr>
        <w:t>are</w:t>
      </w:r>
      <w:r>
        <w:rPr>
          <w:spacing w:val="-9"/>
          <w:w w:val="95"/>
        </w:rPr>
        <w:t xml:space="preserve"> </w:t>
      </w:r>
      <w:r>
        <w:rPr>
          <w:w w:val="95"/>
        </w:rPr>
        <w:t>as</w:t>
      </w:r>
      <w:r>
        <w:rPr>
          <w:spacing w:val="-7"/>
          <w:w w:val="95"/>
        </w:rPr>
        <w:t xml:space="preserve"> </w:t>
      </w:r>
      <w:r>
        <w:rPr>
          <w:spacing w:val="-2"/>
          <w:w w:val="95"/>
        </w:rPr>
        <w:t>follows.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2400"/>
        <w:gridCol w:w="6809"/>
      </w:tblGrid>
      <w:tr w:rsidR="004147CE" w14:paraId="219DB171" w14:textId="77777777">
        <w:trPr>
          <w:trHeight w:val="287"/>
        </w:trPr>
        <w:tc>
          <w:tcPr>
            <w:tcW w:w="430" w:type="dxa"/>
          </w:tcPr>
          <w:p w14:paraId="3C8F4269" w14:textId="77777777" w:rsidR="004147CE" w:rsidRDefault="004147CE">
            <w:pPr>
              <w:pStyle w:val="TableParagraph"/>
              <w:spacing w:before="0"/>
              <w:ind w:left="0"/>
              <w:rPr>
                <w:rFonts w:ascii="Times New Roman"/>
                <w:sz w:val="18"/>
              </w:rPr>
            </w:pPr>
          </w:p>
        </w:tc>
        <w:tc>
          <w:tcPr>
            <w:tcW w:w="2400" w:type="dxa"/>
          </w:tcPr>
          <w:p w14:paraId="5EF37A41" w14:textId="77777777" w:rsidR="004147CE" w:rsidRDefault="000D43A9">
            <w:pPr>
              <w:pStyle w:val="TableParagraph"/>
              <w:spacing w:before="30"/>
              <w:ind w:left="956" w:right="942"/>
              <w:jc w:val="center"/>
              <w:rPr>
                <w:sz w:val="20"/>
              </w:rPr>
            </w:pPr>
            <w:r>
              <w:rPr>
                <w:spacing w:val="-4"/>
                <w:sz w:val="20"/>
              </w:rPr>
              <w:t>Term</w:t>
            </w:r>
          </w:p>
        </w:tc>
        <w:tc>
          <w:tcPr>
            <w:tcW w:w="6809" w:type="dxa"/>
          </w:tcPr>
          <w:p w14:paraId="3DA5EDB9" w14:textId="77777777" w:rsidR="004147CE" w:rsidRDefault="000D43A9">
            <w:pPr>
              <w:pStyle w:val="TableParagraph"/>
              <w:spacing w:before="30"/>
              <w:ind w:left="3009" w:right="2995"/>
              <w:jc w:val="center"/>
              <w:rPr>
                <w:sz w:val="20"/>
              </w:rPr>
            </w:pPr>
            <w:r>
              <w:rPr>
                <w:spacing w:val="-2"/>
                <w:sz w:val="20"/>
              </w:rPr>
              <w:t>Meaning</w:t>
            </w:r>
          </w:p>
        </w:tc>
      </w:tr>
      <w:tr w:rsidR="004147CE" w14:paraId="07032B11" w14:textId="77777777">
        <w:trPr>
          <w:trHeight w:val="285"/>
        </w:trPr>
        <w:tc>
          <w:tcPr>
            <w:tcW w:w="430" w:type="dxa"/>
          </w:tcPr>
          <w:p w14:paraId="39AD10B8" w14:textId="77777777" w:rsidR="004147CE" w:rsidRDefault="000D43A9">
            <w:pPr>
              <w:pStyle w:val="TableParagraph"/>
              <w:ind w:left="12"/>
              <w:jc w:val="center"/>
              <w:rPr>
                <w:sz w:val="20"/>
              </w:rPr>
            </w:pPr>
            <w:r>
              <w:rPr>
                <w:w w:val="99"/>
                <w:sz w:val="20"/>
              </w:rPr>
              <w:t>1</w:t>
            </w:r>
          </w:p>
        </w:tc>
        <w:tc>
          <w:tcPr>
            <w:tcW w:w="2400" w:type="dxa"/>
          </w:tcPr>
          <w:p w14:paraId="3F67466C" w14:textId="77777777" w:rsidR="004147CE" w:rsidRDefault="000D43A9">
            <w:pPr>
              <w:pStyle w:val="TableParagraph"/>
              <w:ind w:left="107"/>
              <w:rPr>
                <w:sz w:val="20"/>
              </w:rPr>
            </w:pPr>
            <w:r>
              <w:rPr>
                <w:spacing w:val="-2"/>
                <w:sz w:val="20"/>
              </w:rPr>
              <w:t>Supplier</w:t>
            </w:r>
          </w:p>
        </w:tc>
        <w:tc>
          <w:tcPr>
            <w:tcW w:w="6809" w:type="dxa"/>
          </w:tcPr>
          <w:p w14:paraId="7805866E" w14:textId="5E00D394" w:rsidR="004147CE" w:rsidRDefault="000D43A9">
            <w:pPr>
              <w:pStyle w:val="TableParagraph"/>
              <w:rPr>
                <w:sz w:val="20"/>
              </w:rPr>
            </w:pPr>
            <w:r>
              <w:rPr>
                <w:w w:val="95"/>
                <w:sz w:val="20"/>
              </w:rPr>
              <w:t>A</w:t>
            </w:r>
            <w:r>
              <w:rPr>
                <w:spacing w:val="-11"/>
                <w:w w:val="95"/>
                <w:sz w:val="20"/>
              </w:rPr>
              <w:t xml:space="preserve"> </w:t>
            </w:r>
            <w:r>
              <w:rPr>
                <w:w w:val="95"/>
                <w:sz w:val="20"/>
              </w:rPr>
              <w:t>provider</w:t>
            </w:r>
            <w:r>
              <w:rPr>
                <w:spacing w:val="-8"/>
                <w:w w:val="95"/>
                <w:sz w:val="20"/>
              </w:rPr>
              <w:t xml:space="preserve"> </w:t>
            </w:r>
            <w:r>
              <w:rPr>
                <w:w w:val="95"/>
                <w:sz w:val="20"/>
              </w:rPr>
              <w:t>(as</w:t>
            </w:r>
            <w:r>
              <w:rPr>
                <w:spacing w:val="-7"/>
                <w:w w:val="95"/>
                <w:sz w:val="20"/>
              </w:rPr>
              <w:t xml:space="preserve"> </w:t>
            </w:r>
            <w:r>
              <w:rPr>
                <w:w w:val="95"/>
                <w:sz w:val="20"/>
              </w:rPr>
              <w:t>specified</w:t>
            </w:r>
            <w:r>
              <w:rPr>
                <w:spacing w:val="-9"/>
                <w:w w:val="95"/>
                <w:sz w:val="20"/>
              </w:rPr>
              <w:t xml:space="preserve"> </w:t>
            </w:r>
            <w:r>
              <w:rPr>
                <w:w w:val="95"/>
                <w:sz w:val="20"/>
              </w:rPr>
              <w:t>in</w:t>
            </w:r>
            <w:r>
              <w:rPr>
                <w:spacing w:val="-9"/>
                <w:w w:val="95"/>
                <w:sz w:val="20"/>
              </w:rPr>
              <w:t xml:space="preserve"> </w:t>
            </w:r>
            <w:r>
              <w:rPr>
                <w:w w:val="95"/>
                <w:sz w:val="20"/>
              </w:rPr>
              <w:t>ISO9001</w:t>
            </w:r>
            <w:r>
              <w:rPr>
                <w:spacing w:val="-9"/>
                <w:w w:val="95"/>
                <w:sz w:val="20"/>
              </w:rPr>
              <w:t xml:space="preserve"> </w:t>
            </w:r>
            <w:r>
              <w:rPr>
                <w:w w:val="95"/>
                <w:sz w:val="20"/>
              </w:rPr>
              <w:t>and</w:t>
            </w:r>
            <w:r>
              <w:rPr>
                <w:spacing w:val="-9"/>
                <w:w w:val="95"/>
                <w:sz w:val="20"/>
              </w:rPr>
              <w:t xml:space="preserve"> </w:t>
            </w:r>
            <w:r>
              <w:rPr>
                <w:w w:val="95"/>
                <w:sz w:val="20"/>
              </w:rPr>
              <w:t>IATF16949)</w:t>
            </w:r>
            <w:r>
              <w:rPr>
                <w:spacing w:val="-7"/>
                <w:w w:val="95"/>
                <w:sz w:val="20"/>
              </w:rPr>
              <w:t xml:space="preserve"> </w:t>
            </w:r>
            <w:r>
              <w:rPr>
                <w:w w:val="95"/>
                <w:sz w:val="20"/>
              </w:rPr>
              <w:t>to</w:t>
            </w:r>
            <w:r w:rsidR="00A3050B">
              <w:rPr>
                <w:spacing w:val="-2"/>
                <w:sz w:val="20"/>
              </w:rPr>
              <w:t xml:space="preserve"> TS</w:t>
            </w:r>
            <w:r>
              <w:rPr>
                <w:spacing w:val="-6"/>
                <w:w w:val="95"/>
                <w:sz w:val="20"/>
              </w:rPr>
              <w:t xml:space="preserve"> </w:t>
            </w:r>
            <w:r>
              <w:rPr>
                <w:spacing w:val="-2"/>
                <w:w w:val="95"/>
                <w:sz w:val="20"/>
              </w:rPr>
              <w:t>Mitsuba</w:t>
            </w:r>
          </w:p>
        </w:tc>
      </w:tr>
      <w:tr w:rsidR="004147CE" w14:paraId="3CF7099E" w14:textId="77777777">
        <w:trPr>
          <w:trHeight w:val="285"/>
        </w:trPr>
        <w:tc>
          <w:tcPr>
            <w:tcW w:w="430" w:type="dxa"/>
          </w:tcPr>
          <w:p w14:paraId="1F97DD74" w14:textId="77777777" w:rsidR="004147CE" w:rsidRDefault="000D43A9">
            <w:pPr>
              <w:pStyle w:val="TableParagraph"/>
              <w:ind w:left="12"/>
              <w:jc w:val="center"/>
              <w:rPr>
                <w:sz w:val="20"/>
              </w:rPr>
            </w:pPr>
            <w:r>
              <w:rPr>
                <w:w w:val="99"/>
                <w:sz w:val="20"/>
              </w:rPr>
              <w:t>2</w:t>
            </w:r>
          </w:p>
        </w:tc>
        <w:tc>
          <w:tcPr>
            <w:tcW w:w="2400" w:type="dxa"/>
          </w:tcPr>
          <w:p w14:paraId="20178069" w14:textId="77777777" w:rsidR="004147CE" w:rsidRDefault="000D43A9">
            <w:pPr>
              <w:pStyle w:val="TableParagraph"/>
              <w:ind w:left="107"/>
              <w:rPr>
                <w:sz w:val="20"/>
              </w:rPr>
            </w:pPr>
            <w:r>
              <w:rPr>
                <w:spacing w:val="-2"/>
                <w:w w:val="95"/>
                <w:sz w:val="20"/>
              </w:rPr>
              <w:t>Sub-</w:t>
            </w:r>
            <w:r>
              <w:rPr>
                <w:spacing w:val="-2"/>
                <w:sz w:val="20"/>
              </w:rPr>
              <w:t>supplier</w:t>
            </w:r>
          </w:p>
        </w:tc>
        <w:tc>
          <w:tcPr>
            <w:tcW w:w="6809" w:type="dxa"/>
          </w:tcPr>
          <w:p w14:paraId="40A60ABF" w14:textId="77777777" w:rsidR="004147CE" w:rsidRDefault="000D43A9">
            <w:pPr>
              <w:pStyle w:val="TableParagraph"/>
              <w:rPr>
                <w:sz w:val="20"/>
              </w:rPr>
            </w:pPr>
            <w:r>
              <w:rPr>
                <w:w w:val="95"/>
                <w:sz w:val="20"/>
              </w:rPr>
              <w:t>A</w:t>
            </w:r>
            <w:r>
              <w:rPr>
                <w:spacing w:val="-9"/>
                <w:w w:val="95"/>
                <w:sz w:val="20"/>
              </w:rPr>
              <w:t xml:space="preserve"> </w:t>
            </w:r>
            <w:r>
              <w:rPr>
                <w:w w:val="95"/>
                <w:sz w:val="20"/>
              </w:rPr>
              <w:t>provider</w:t>
            </w:r>
            <w:r>
              <w:rPr>
                <w:spacing w:val="-8"/>
                <w:w w:val="95"/>
                <w:sz w:val="20"/>
              </w:rPr>
              <w:t xml:space="preserve"> </w:t>
            </w:r>
            <w:r>
              <w:rPr>
                <w:w w:val="95"/>
                <w:sz w:val="20"/>
              </w:rPr>
              <w:t>to</w:t>
            </w:r>
            <w:r>
              <w:rPr>
                <w:spacing w:val="-6"/>
                <w:w w:val="95"/>
                <w:sz w:val="20"/>
              </w:rPr>
              <w:t xml:space="preserve"> </w:t>
            </w:r>
            <w:r>
              <w:rPr>
                <w:w w:val="95"/>
                <w:sz w:val="20"/>
              </w:rPr>
              <w:t>the</w:t>
            </w:r>
            <w:r>
              <w:rPr>
                <w:spacing w:val="-8"/>
                <w:w w:val="95"/>
                <w:sz w:val="20"/>
              </w:rPr>
              <w:t xml:space="preserve"> </w:t>
            </w:r>
            <w:r>
              <w:rPr>
                <w:spacing w:val="-2"/>
                <w:w w:val="95"/>
                <w:sz w:val="20"/>
              </w:rPr>
              <w:t>supplier</w:t>
            </w:r>
          </w:p>
        </w:tc>
      </w:tr>
      <w:tr w:rsidR="004147CE" w14:paraId="30A5EB14" w14:textId="77777777">
        <w:trPr>
          <w:trHeight w:val="287"/>
        </w:trPr>
        <w:tc>
          <w:tcPr>
            <w:tcW w:w="430" w:type="dxa"/>
          </w:tcPr>
          <w:p w14:paraId="6C38D022" w14:textId="77777777" w:rsidR="004147CE" w:rsidRDefault="000D43A9">
            <w:pPr>
              <w:pStyle w:val="TableParagraph"/>
              <w:spacing w:before="30"/>
              <w:ind w:left="12"/>
              <w:jc w:val="center"/>
              <w:rPr>
                <w:sz w:val="20"/>
              </w:rPr>
            </w:pPr>
            <w:r>
              <w:rPr>
                <w:w w:val="99"/>
                <w:sz w:val="20"/>
              </w:rPr>
              <w:t>3</w:t>
            </w:r>
          </w:p>
        </w:tc>
        <w:tc>
          <w:tcPr>
            <w:tcW w:w="2400" w:type="dxa"/>
          </w:tcPr>
          <w:p w14:paraId="5A958B1B" w14:textId="77777777" w:rsidR="004147CE" w:rsidRDefault="000D43A9">
            <w:pPr>
              <w:pStyle w:val="TableParagraph"/>
              <w:spacing w:before="30"/>
              <w:ind w:left="107"/>
              <w:rPr>
                <w:sz w:val="20"/>
              </w:rPr>
            </w:pPr>
            <w:r>
              <w:rPr>
                <w:spacing w:val="-2"/>
                <w:sz w:val="20"/>
              </w:rPr>
              <w:t>Customer</w:t>
            </w:r>
          </w:p>
        </w:tc>
        <w:tc>
          <w:tcPr>
            <w:tcW w:w="6809" w:type="dxa"/>
          </w:tcPr>
          <w:p w14:paraId="3606743C" w14:textId="01EC9B21" w:rsidR="004147CE" w:rsidRDefault="000D43A9">
            <w:pPr>
              <w:pStyle w:val="TableParagraph"/>
              <w:spacing w:before="30"/>
              <w:rPr>
                <w:sz w:val="20"/>
              </w:rPr>
            </w:pPr>
            <w:r>
              <w:rPr>
                <w:w w:val="95"/>
                <w:sz w:val="20"/>
              </w:rPr>
              <w:t>A</w:t>
            </w:r>
            <w:r>
              <w:rPr>
                <w:spacing w:val="-10"/>
                <w:w w:val="95"/>
                <w:sz w:val="20"/>
              </w:rPr>
              <w:t xml:space="preserve"> </w:t>
            </w:r>
            <w:r>
              <w:rPr>
                <w:w w:val="95"/>
                <w:sz w:val="20"/>
              </w:rPr>
              <w:t>purchaser</w:t>
            </w:r>
            <w:r>
              <w:rPr>
                <w:spacing w:val="-9"/>
                <w:w w:val="95"/>
                <w:sz w:val="20"/>
              </w:rPr>
              <w:t xml:space="preserve"> </w:t>
            </w:r>
            <w:r>
              <w:rPr>
                <w:w w:val="95"/>
                <w:sz w:val="20"/>
              </w:rPr>
              <w:t>of</w:t>
            </w:r>
            <w:r>
              <w:rPr>
                <w:spacing w:val="-8"/>
                <w:w w:val="95"/>
                <w:sz w:val="20"/>
              </w:rPr>
              <w:t xml:space="preserve"> </w:t>
            </w:r>
            <w:r w:rsidR="00A3050B">
              <w:rPr>
                <w:spacing w:val="-2"/>
                <w:sz w:val="20"/>
              </w:rPr>
              <w:t>TS</w:t>
            </w:r>
            <w:r w:rsidR="00A3050B">
              <w:rPr>
                <w:w w:val="95"/>
                <w:sz w:val="20"/>
              </w:rPr>
              <w:t xml:space="preserve"> </w:t>
            </w:r>
            <w:r>
              <w:rPr>
                <w:w w:val="95"/>
                <w:sz w:val="20"/>
              </w:rPr>
              <w:t>Mitsuba</w:t>
            </w:r>
            <w:r>
              <w:rPr>
                <w:spacing w:val="-10"/>
                <w:w w:val="95"/>
                <w:sz w:val="20"/>
              </w:rPr>
              <w:t xml:space="preserve"> </w:t>
            </w:r>
            <w:r>
              <w:rPr>
                <w:w w:val="95"/>
                <w:sz w:val="20"/>
              </w:rPr>
              <w:t>products</w:t>
            </w:r>
            <w:r>
              <w:rPr>
                <w:spacing w:val="-8"/>
                <w:w w:val="95"/>
                <w:sz w:val="20"/>
              </w:rPr>
              <w:t xml:space="preserve"> </w:t>
            </w:r>
            <w:r>
              <w:rPr>
                <w:w w:val="95"/>
                <w:sz w:val="20"/>
              </w:rPr>
              <w:t>(mainly</w:t>
            </w:r>
            <w:r>
              <w:rPr>
                <w:spacing w:val="-7"/>
                <w:w w:val="95"/>
                <w:sz w:val="20"/>
              </w:rPr>
              <w:t xml:space="preserve"> </w:t>
            </w:r>
            <w:r>
              <w:rPr>
                <w:w w:val="95"/>
                <w:sz w:val="20"/>
              </w:rPr>
              <w:t>car</w:t>
            </w:r>
            <w:r>
              <w:rPr>
                <w:spacing w:val="-9"/>
                <w:w w:val="95"/>
                <w:sz w:val="20"/>
              </w:rPr>
              <w:t xml:space="preserve"> </w:t>
            </w:r>
            <w:r>
              <w:rPr>
                <w:spacing w:val="-2"/>
                <w:w w:val="95"/>
                <w:sz w:val="20"/>
              </w:rPr>
              <w:t>makers).</w:t>
            </w:r>
          </w:p>
        </w:tc>
      </w:tr>
      <w:tr w:rsidR="004147CE" w14:paraId="3753DC96" w14:textId="77777777">
        <w:trPr>
          <w:trHeight w:val="570"/>
        </w:trPr>
        <w:tc>
          <w:tcPr>
            <w:tcW w:w="430" w:type="dxa"/>
          </w:tcPr>
          <w:p w14:paraId="68382A77" w14:textId="77777777" w:rsidR="004147CE" w:rsidRDefault="000D43A9">
            <w:pPr>
              <w:pStyle w:val="TableParagraph"/>
              <w:ind w:left="12"/>
              <w:jc w:val="center"/>
              <w:rPr>
                <w:sz w:val="20"/>
              </w:rPr>
            </w:pPr>
            <w:r>
              <w:rPr>
                <w:w w:val="99"/>
                <w:sz w:val="20"/>
              </w:rPr>
              <w:t>4</w:t>
            </w:r>
          </w:p>
        </w:tc>
        <w:tc>
          <w:tcPr>
            <w:tcW w:w="2400" w:type="dxa"/>
          </w:tcPr>
          <w:p w14:paraId="4DC20D04" w14:textId="77777777" w:rsidR="004147CE" w:rsidRDefault="000D43A9">
            <w:pPr>
              <w:pStyle w:val="TableParagraph"/>
              <w:ind w:left="107"/>
              <w:rPr>
                <w:sz w:val="20"/>
              </w:rPr>
            </w:pPr>
            <w:r>
              <w:rPr>
                <w:spacing w:val="-2"/>
                <w:w w:val="95"/>
                <w:sz w:val="20"/>
              </w:rPr>
              <w:t>Control</w:t>
            </w:r>
            <w:r>
              <w:rPr>
                <w:spacing w:val="-2"/>
                <w:sz w:val="20"/>
              </w:rPr>
              <w:t xml:space="preserve"> </w:t>
            </w:r>
            <w:r>
              <w:rPr>
                <w:spacing w:val="-4"/>
                <w:sz w:val="20"/>
              </w:rPr>
              <w:t>Plan</w:t>
            </w:r>
          </w:p>
        </w:tc>
        <w:tc>
          <w:tcPr>
            <w:tcW w:w="6809" w:type="dxa"/>
          </w:tcPr>
          <w:p w14:paraId="287A40F9" w14:textId="77777777" w:rsidR="004147CE" w:rsidRDefault="000D43A9">
            <w:pPr>
              <w:pStyle w:val="TableParagraph"/>
              <w:rPr>
                <w:sz w:val="20"/>
              </w:rPr>
            </w:pPr>
            <w:r>
              <w:rPr>
                <w:spacing w:val="-2"/>
                <w:w w:val="95"/>
                <w:sz w:val="20"/>
              </w:rPr>
              <w:t>A</w:t>
            </w:r>
            <w:r>
              <w:rPr>
                <w:spacing w:val="-2"/>
                <w:sz w:val="20"/>
              </w:rPr>
              <w:t xml:space="preserve"> </w:t>
            </w:r>
            <w:r>
              <w:rPr>
                <w:spacing w:val="-2"/>
                <w:w w:val="95"/>
                <w:sz w:val="20"/>
              </w:rPr>
              <w:t>plan</w:t>
            </w:r>
            <w:r>
              <w:rPr>
                <w:spacing w:val="-2"/>
                <w:sz w:val="20"/>
              </w:rPr>
              <w:t xml:space="preserve"> </w:t>
            </w:r>
            <w:r>
              <w:rPr>
                <w:spacing w:val="-2"/>
                <w:w w:val="95"/>
                <w:sz w:val="20"/>
              </w:rPr>
              <w:t>to</w:t>
            </w:r>
            <w:r>
              <w:rPr>
                <w:spacing w:val="-1"/>
                <w:sz w:val="20"/>
              </w:rPr>
              <w:t xml:space="preserve"> </w:t>
            </w:r>
            <w:r>
              <w:rPr>
                <w:spacing w:val="-2"/>
                <w:w w:val="95"/>
                <w:sz w:val="20"/>
              </w:rPr>
              <w:t>control</w:t>
            </w:r>
            <w:r>
              <w:rPr>
                <w:spacing w:val="-2"/>
                <w:sz w:val="20"/>
              </w:rPr>
              <w:t xml:space="preserve"> </w:t>
            </w:r>
            <w:r>
              <w:rPr>
                <w:spacing w:val="-2"/>
                <w:w w:val="95"/>
                <w:sz w:val="20"/>
              </w:rPr>
              <w:t>manufacturing</w:t>
            </w:r>
            <w:r>
              <w:rPr>
                <w:spacing w:val="-1"/>
                <w:sz w:val="20"/>
              </w:rPr>
              <w:t xml:space="preserve"> </w:t>
            </w:r>
            <w:r>
              <w:rPr>
                <w:spacing w:val="-2"/>
                <w:w w:val="95"/>
                <w:sz w:val="20"/>
              </w:rPr>
              <w:t>processes,</w:t>
            </w:r>
            <w:r>
              <w:rPr>
                <w:spacing w:val="-2"/>
                <w:sz w:val="20"/>
              </w:rPr>
              <w:t xml:space="preserve"> </w:t>
            </w:r>
            <w:r>
              <w:rPr>
                <w:spacing w:val="-2"/>
                <w:w w:val="95"/>
                <w:sz w:val="20"/>
              </w:rPr>
              <w:t>including</w:t>
            </w:r>
            <w:r>
              <w:rPr>
                <w:spacing w:val="-1"/>
                <w:sz w:val="20"/>
              </w:rPr>
              <w:t xml:space="preserve"> </w:t>
            </w:r>
            <w:r>
              <w:rPr>
                <w:spacing w:val="-2"/>
                <w:w w:val="95"/>
                <w:sz w:val="20"/>
              </w:rPr>
              <w:t>the</w:t>
            </w:r>
            <w:r>
              <w:rPr>
                <w:spacing w:val="-2"/>
                <w:sz w:val="20"/>
              </w:rPr>
              <w:t xml:space="preserve"> </w:t>
            </w:r>
            <w:r>
              <w:rPr>
                <w:spacing w:val="-2"/>
                <w:w w:val="95"/>
                <w:sz w:val="20"/>
              </w:rPr>
              <w:t>contents</w:t>
            </w:r>
            <w:r>
              <w:rPr>
                <w:spacing w:val="1"/>
                <w:sz w:val="20"/>
              </w:rPr>
              <w:t xml:space="preserve"> </w:t>
            </w:r>
            <w:r>
              <w:rPr>
                <w:spacing w:val="-5"/>
                <w:w w:val="95"/>
                <w:sz w:val="20"/>
              </w:rPr>
              <w:t>of</w:t>
            </w:r>
          </w:p>
          <w:p w14:paraId="751B6739" w14:textId="77777777" w:rsidR="004147CE" w:rsidRDefault="000D43A9">
            <w:pPr>
              <w:pStyle w:val="TableParagraph"/>
              <w:spacing w:before="56"/>
              <w:rPr>
                <w:sz w:val="20"/>
              </w:rPr>
            </w:pPr>
            <w:r>
              <w:rPr>
                <w:w w:val="95"/>
                <w:sz w:val="20"/>
              </w:rPr>
              <w:t>conventional</w:t>
            </w:r>
            <w:r>
              <w:rPr>
                <w:spacing w:val="-12"/>
                <w:w w:val="95"/>
                <w:sz w:val="20"/>
              </w:rPr>
              <w:t xml:space="preserve"> </w:t>
            </w:r>
            <w:r>
              <w:rPr>
                <w:w w:val="95"/>
                <w:sz w:val="20"/>
              </w:rPr>
              <w:t>QC</w:t>
            </w:r>
            <w:r>
              <w:rPr>
                <w:spacing w:val="-11"/>
                <w:w w:val="95"/>
                <w:sz w:val="20"/>
              </w:rPr>
              <w:t xml:space="preserve"> </w:t>
            </w:r>
            <w:r>
              <w:rPr>
                <w:w w:val="95"/>
                <w:sz w:val="20"/>
              </w:rPr>
              <w:t>process</w:t>
            </w:r>
            <w:r>
              <w:rPr>
                <w:spacing w:val="-9"/>
                <w:w w:val="95"/>
                <w:sz w:val="20"/>
              </w:rPr>
              <w:t xml:space="preserve"> </w:t>
            </w:r>
            <w:r>
              <w:rPr>
                <w:w w:val="95"/>
                <w:sz w:val="20"/>
              </w:rPr>
              <w:t>chart</w:t>
            </w:r>
            <w:r>
              <w:rPr>
                <w:spacing w:val="-12"/>
                <w:w w:val="95"/>
                <w:sz w:val="20"/>
              </w:rPr>
              <w:t xml:space="preserve"> </w:t>
            </w:r>
            <w:r>
              <w:rPr>
                <w:w w:val="95"/>
                <w:sz w:val="20"/>
              </w:rPr>
              <w:t>and</w:t>
            </w:r>
            <w:r>
              <w:rPr>
                <w:spacing w:val="-11"/>
                <w:w w:val="95"/>
                <w:sz w:val="20"/>
              </w:rPr>
              <w:t xml:space="preserve"> </w:t>
            </w:r>
            <w:r>
              <w:rPr>
                <w:w w:val="95"/>
                <w:sz w:val="20"/>
              </w:rPr>
              <w:t>inspection</w:t>
            </w:r>
            <w:r>
              <w:rPr>
                <w:spacing w:val="-11"/>
                <w:w w:val="95"/>
                <w:sz w:val="20"/>
              </w:rPr>
              <w:t xml:space="preserve"> </w:t>
            </w:r>
            <w:r>
              <w:rPr>
                <w:spacing w:val="-2"/>
                <w:w w:val="95"/>
                <w:sz w:val="20"/>
              </w:rPr>
              <w:t>standards.</w:t>
            </w:r>
          </w:p>
        </w:tc>
      </w:tr>
      <w:tr w:rsidR="004147CE" w14:paraId="7BA83AB3" w14:textId="77777777">
        <w:trPr>
          <w:trHeight w:val="859"/>
        </w:trPr>
        <w:tc>
          <w:tcPr>
            <w:tcW w:w="430" w:type="dxa"/>
          </w:tcPr>
          <w:p w14:paraId="2742291B" w14:textId="77777777" w:rsidR="004147CE" w:rsidRDefault="000D43A9">
            <w:pPr>
              <w:pStyle w:val="TableParagraph"/>
              <w:ind w:left="12"/>
              <w:jc w:val="center"/>
              <w:rPr>
                <w:sz w:val="20"/>
              </w:rPr>
            </w:pPr>
            <w:r>
              <w:rPr>
                <w:w w:val="99"/>
                <w:sz w:val="20"/>
              </w:rPr>
              <w:t>5</w:t>
            </w:r>
          </w:p>
        </w:tc>
        <w:tc>
          <w:tcPr>
            <w:tcW w:w="2400" w:type="dxa"/>
          </w:tcPr>
          <w:p w14:paraId="302FB6A5" w14:textId="77777777" w:rsidR="004147CE" w:rsidRDefault="000D43A9">
            <w:pPr>
              <w:pStyle w:val="TableParagraph"/>
              <w:ind w:left="107"/>
              <w:rPr>
                <w:sz w:val="20"/>
              </w:rPr>
            </w:pPr>
            <w:r>
              <w:rPr>
                <w:spacing w:val="-2"/>
                <w:sz w:val="20"/>
              </w:rPr>
              <w:t>Importance</w:t>
            </w:r>
          </w:p>
        </w:tc>
        <w:tc>
          <w:tcPr>
            <w:tcW w:w="6809" w:type="dxa"/>
          </w:tcPr>
          <w:p w14:paraId="317E9682" w14:textId="66EC5760" w:rsidR="004147CE" w:rsidRDefault="00A3050B">
            <w:pPr>
              <w:pStyle w:val="TableParagraph"/>
              <w:spacing w:line="300" w:lineRule="auto"/>
              <w:ind w:right="204"/>
              <w:rPr>
                <w:sz w:val="20"/>
              </w:rPr>
            </w:pPr>
            <w:r>
              <w:rPr>
                <w:spacing w:val="-2"/>
                <w:sz w:val="20"/>
              </w:rPr>
              <w:t>TS</w:t>
            </w:r>
            <w:r>
              <w:rPr>
                <w:spacing w:val="-6"/>
                <w:sz w:val="20"/>
              </w:rPr>
              <w:t xml:space="preserve"> </w:t>
            </w:r>
            <w:r w:rsidR="000D43A9">
              <w:rPr>
                <w:spacing w:val="-6"/>
                <w:sz w:val="20"/>
              </w:rPr>
              <w:t xml:space="preserve">Mitsuba classifies the severity of quality characteristics, products, and parts </w:t>
            </w:r>
            <w:r w:rsidR="000D43A9">
              <w:rPr>
                <w:sz w:val="20"/>
              </w:rPr>
              <w:t>into</w:t>
            </w:r>
            <w:r w:rsidR="000D43A9">
              <w:rPr>
                <w:spacing w:val="-14"/>
                <w:sz w:val="20"/>
              </w:rPr>
              <w:t xml:space="preserve"> </w:t>
            </w:r>
            <w:r w:rsidR="000D43A9">
              <w:rPr>
                <w:sz w:val="20"/>
              </w:rPr>
              <w:t>four</w:t>
            </w:r>
            <w:r w:rsidR="000D43A9">
              <w:rPr>
                <w:spacing w:val="-14"/>
                <w:sz w:val="20"/>
              </w:rPr>
              <w:t xml:space="preserve"> </w:t>
            </w:r>
            <w:r w:rsidR="000D43A9">
              <w:rPr>
                <w:sz w:val="20"/>
              </w:rPr>
              <w:t>classes;</w:t>
            </w:r>
            <w:r w:rsidR="000D43A9">
              <w:rPr>
                <w:spacing w:val="-14"/>
                <w:sz w:val="20"/>
              </w:rPr>
              <w:t xml:space="preserve"> </w:t>
            </w:r>
            <w:r w:rsidR="000D43A9">
              <w:rPr>
                <w:sz w:val="20"/>
              </w:rPr>
              <w:t>S,</w:t>
            </w:r>
            <w:r w:rsidR="000D43A9">
              <w:rPr>
                <w:spacing w:val="-14"/>
                <w:sz w:val="20"/>
              </w:rPr>
              <w:t xml:space="preserve"> </w:t>
            </w:r>
            <w:r w:rsidR="000D43A9">
              <w:rPr>
                <w:sz w:val="20"/>
              </w:rPr>
              <w:t>AR,</w:t>
            </w:r>
            <w:r w:rsidR="000D43A9">
              <w:rPr>
                <w:spacing w:val="-14"/>
                <w:sz w:val="20"/>
              </w:rPr>
              <w:t xml:space="preserve"> </w:t>
            </w:r>
            <w:r w:rsidR="000D43A9">
              <w:rPr>
                <w:sz w:val="20"/>
              </w:rPr>
              <w:t>A</w:t>
            </w:r>
            <w:r w:rsidR="000D43A9">
              <w:rPr>
                <w:spacing w:val="-14"/>
                <w:sz w:val="20"/>
              </w:rPr>
              <w:t xml:space="preserve"> </w:t>
            </w:r>
            <w:r w:rsidR="000D43A9">
              <w:rPr>
                <w:sz w:val="20"/>
              </w:rPr>
              <w:t>and</w:t>
            </w:r>
            <w:r w:rsidR="000D43A9">
              <w:rPr>
                <w:spacing w:val="-14"/>
                <w:sz w:val="20"/>
              </w:rPr>
              <w:t xml:space="preserve"> </w:t>
            </w:r>
            <w:r w:rsidR="000D43A9">
              <w:rPr>
                <w:sz w:val="20"/>
              </w:rPr>
              <w:t>B,</w:t>
            </w:r>
            <w:r w:rsidR="000D43A9">
              <w:rPr>
                <w:spacing w:val="-14"/>
                <w:sz w:val="20"/>
              </w:rPr>
              <w:t xml:space="preserve"> </w:t>
            </w:r>
            <w:r w:rsidR="000D43A9">
              <w:rPr>
                <w:sz w:val="20"/>
              </w:rPr>
              <w:t>based</w:t>
            </w:r>
            <w:r w:rsidR="000D43A9">
              <w:rPr>
                <w:spacing w:val="-14"/>
                <w:sz w:val="20"/>
              </w:rPr>
              <w:t xml:space="preserve"> </w:t>
            </w:r>
            <w:r w:rsidR="000D43A9">
              <w:rPr>
                <w:sz w:val="20"/>
              </w:rPr>
              <w:t>on</w:t>
            </w:r>
            <w:r w:rsidR="000D43A9">
              <w:rPr>
                <w:spacing w:val="-13"/>
                <w:sz w:val="20"/>
              </w:rPr>
              <w:t xml:space="preserve"> </w:t>
            </w:r>
            <w:r w:rsidR="000D43A9">
              <w:rPr>
                <w:sz w:val="20"/>
              </w:rPr>
              <w:t>the</w:t>
            </w:r>
            <w:r w:rsidR="000D43A9">
              <w:rPr>
                <w:spacing w:val="-14"/>
                <w:sz w:val="20"/>
              </w:rPr>
              <w:t xml:space="preserve"> </w:t>
            </w:r>
            <w:r w:rsidR="000D43A9">
              <w:rPr>
                <w:sz w:val="20"/>
              </w:rPr>
              <w:t>function</w:t>
            </w:r>
            <w:r w:rsidR="000D43A9">
              <w:rPr>
                <w:spacing w:val="-14"/>
                <w:sz w:val="20"/>
              </w:rPr>
              <w:t xml:space="preserve"> </w:t>
            </w:r>
            <w:r w:rsidR="000D43A9">
              <w:rPr>
                <w:sz w:val="20"/>
              </w:rPr>
              <w:t>of</w:t>
            </w:r>
            <w:r w:rsidR="000D43A9">
              <w:rPr>
                <w:spacing w:val="-14"/>
                <w:sz w:val="20"/>
              </w:rPr>
              <w:t xml:space="preserve"> </w:t>
            </w:r>
            <w:r w:rsidR="000D43A9">
              <w:rPr>
                <w:sz w:val="20"/>
              </w:rPr>
              <w:t>the</w:t>
            </w:r>
            <w:r w:rsidR="000D43A9">
              <w:rPr>
                <w:spacing w:val="-14"/>
                <w:sz w:val="20"/>
              </w:rPr>
              <w:t xml:space="preserve"> </w:t>
            </w:r>
            <w:r w:rsidR="000D43A9">
              <w:rPr>
                <w:sz w:val="20"/>
              </w:rPr>
              <w:t>part.</w:t>
            </w:r>
          </w:p>
          <w:p w14:paraId="6060C667" w14:textId="77777777" w:rsidR="004147CE" w:rsidRDefault="000D43A9">
            <w:pPr>
              <w:pStyle w:val="TableParagraph"/>
              <w:spacing w:before="0" w:line="229" w:lineRule="exact"/>
              <w:rPr>
                <w:sz w:val="20"/>
              </w:rPr>
            </w:pPr>
            <w:r>
              <w:rPr>
                <w:spacing w:val="-4"/>
                <w:sz w:val="20"/>
              </w:rPr>
              <w:t>1.</w:t>
            </w:r>
            <w:r>
              <w:rPr>
                <w:spacing w:val="52"/>
                <w:sz w:val="20"/>
              </w:rPr>
              <w:t xml:space="preserve"> </w:t>
            </w:r>
            <w:r>
              <w:rPr>
                <w:spacing w:val="-4"/>
                <w:sz w:val="20"/>
              </w:rPr>
              <w:t>Critical</w:t>
            </w:r>
            <w:r>
              <w:rPr>
                <w:spacing w:val="-12"/>
                <w:sz w:val="20"/>
              </w:rPr>
              <w:t xml:space="preserve"> </w:t>
            </w:r>
            <w:r>
              <w:rPr>
                <w:spacing w:val="-4"/>
                <w:sz w:val="20"/>
              </w:rPr>
              <w:t>safety</w:t>
            </w:r>
            <w:r>
              <w:rPr>
                <w:spacing w:val="-10"/>
                <w:sz w:val="20"/>
              </w:rPr>
              <w:t xml:space="preserve"> </w:t>
            </w:r>
            <w:r>
              <w:rPr>
                <w:spacing w:val="-4"/>
                <w:sz w:val="20"/>
              </w:rPr>
              <w:t>characteristics</w:t>
            </w:r>
            <w:r>
              <w:rPr>
                <w:spacing w:val="-10"/>
                <w:sz w:val="20"/>
              </w:rPr>
              <w:t xml:space="preserve"> </w:t>
            </w:r>
            <w:r>
              <w:rPr>
                <w:spacing w:val="-4"/>
                <w:sz w:val="20"/>
              </w:rPr>
              <w:t>and</w:t>
            </w:r>
            <w:r>
              <w:rPr>
                <w:spacing w:val="-11"/>
                <w:sz w:val="20"/>
              </w:rPr>
              <w:t xml:space="preserve"> </w:t>
            </w:r>
            <w:r>
              <w:rPr>
                <w:spacing w:val="-4"/>
                <w:sz w:val="20"/>
              </w:rPr>
              <w:t>parts:</w:t>
            </w:r>
            <w:r>
              <w:rPr>
                <w:spacing w:val="-11"/>
                <w:sz w:val="20"/>
              </w:rPr>
              <w:t xml:space="preserve"> </w:t>
            </w:r>
            <w:r>
              <w:rPr>
                <w:spacing w:val="-10"/>
                <w:sz w:val="20"/>
              </w:rPr>
              <w:t>S</w:t>
            </w:r>
          </w:p>
        </w:tc>
      </w:tr>
    </w:tbl>
    <w:p w14:paraId="7FE0EAB2" w14:textId="77777777" w:rsidR="004147CE" w:rsidRDefault="004147CE">
      <w:pPr>
        <w:spacing w:line="229" w:lineRule="exact"/>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66BE494A" w14:textId="151BFC35" w:rsidR="004147CE" w:rsidRDefault="002271F1">
      <w:pPr>
        <w:pStyle w:val="BodyText"/>
        <w:spacing w:before="0" w:after="1"/>
        <w:ind w:left="0"/>
        <w:rPr>
          <w:sz w:val="22"/>
        </w:rPr>
      </w:pPr>
      <w:r>
        <w:rPr>
          <w:sz w:val="22"/>
        </w:rPr>
        <w:lastRenderedPageBreak/>
        <w:t xml:space="preserve"> </w:t>
      </w:r>
    </w:p>
    <w:tbl>
      <w:tblPr>
        <w:tblW w:w="0" w:type="auto"/>
        <w:tblInd w:w="2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30"/>
        <w:gridCol w:w="2400"/>
        <w:gridCol w:w="6810"/>
      </w:tblGrid>
      <w:tr w:rsidR="002271F1" w14:paraId="3C3E636F" w14:textId="544F606A" w:rsidTr="002271F1">
        <w:trPr>
          <w:trHeight w:val="120"/>
        </w:trPr>
        <w:tc>
          <w:tcPr>
            <w:tcW w:w="430" w:type="dxa"/>
          </w:tcPr>
          <w:p w14:paraId="3901F676" w14:textId="77777777" w:rsidR="002271F1" w:rsidRDefault="002271F1" w:rsidP="002271F1">
            <w:pPr>
              <w:pStyle w:val="TableParagraph"/>
              <w:spacing w:before="0"/>
              <w:ind w:left="0"/>
              <w:rPr>
                <w:rFonts w:ascii="Times New Roman"/>
                <w:sz w:val="18"/>
              </w:rPr>
            </w:pPr>
          </w:p>
        </w:tc>
        <w:tc>
          <w:tcPr>
            <w:tcW w:w="2400" w:type="dxa"/>
            <w:shd w:val="clear" w:color="auto" w:fill="auto"/>
          </w:tcPr>
          <w:p w14:paraId="1B58E463" w14:textId="61164532" w:rsidR="002271F1" w:rsidRDefault="002271F1" w:rsidP="002271F1">
            <w:pPr>
              <w:jc w:val="center"/>
              <w:rPr>
                <w:rFonts w:ascii="Times New Roman"/>
                <w:sz w:val="18"/>
              </w:rPr>
            </w:pPr>
            <w:r>
              <w:rPr>
                <w:spacing w:val="-4"/>
                <w:sz w:val="20"/>
              </w:rPr>
              <w:t>Term</w:t>
            </w:r>
          </w:p>
        </w:tc>
        <w:tc>
          <w:tcPr>
            <w:tcW w:w="6810" w:type="dxa"/>
            <w:shd w:val="clear" w:color="auto" w:fill="auto"/>
          </w:tcPr>
          <w:p w14:paraId="043296E2" w14:textId="2E6973B8" w:rsidR="002271F1" w:rsidRDefault="002271F1" w:rsidP="002271F1">
            <w:pPr>
              <w:jc w:val="center"/>
              <w:rPr>
                <w:rFonts w:ascii="Times New Roman"/>
                <w:sz w:val="18"/>
              </w:rPr>
            </w:pPr>
            <w:r>
              <w:rPr>
                <w:spacing w:val="-2"/>
                <w:sz w:val="20"/>
              </w:rPr>
              <w:t>Meaning</w:t>
            </w:r>
          </w:p>
        </w:tc>
      </w:tr>
      <w:tr w:rsidR="004147CE" w14:paraId="63C97888"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145"/>
        </w:trPr>
        <w:tc>
          <w:tcPr>
            <w:tcW w:w="430" w:type="dxa"/>
          </w:tcPr>
          <w:p w14:paraId="2D0E8C80" w14:textId="77777777" w:rsidR="004147CE" w:rsidRDefault="004147CE" w:rsidP="002271F1">
            <w:pPr>
              <w:pStyle w:val="TableParagraph"/>
              <w:spacing w:before="0"/>
              <w:ind w:left="0"/>
              <w:rPr>
                <w:rFonts w:ascii="Times New Roman"/>
                <w:sz w:val="18"/>
              </w:rPr>
            </w:pPr>
          </w:p>
        </w:tc>
        <w:tc>
          <w:tcPr>
            <w:tcW w:w="2400" w:type="dxa"/>
          </w:tcPr>
          <w:p w14:paraId="2230E491" w14:textId="77777777" w:rsidR="004147CE" w:rsidRDefault="004147CE" w:rsidP="002271F1">
            <w:pPr>
              <w:pStyle w:val="TableParagraph"/>
              <w:spacing w:before="0"/>
              <w:ind w:left="0"/>
              <w:rPr>
                <w:rFonts w:ascii="Times New Roman"/>
                <w:sz w:val="18"/>
              </w:rPr>
            </w:pPr>
          </w:p>
        </w:tc>
        <w:tc>
          <w:tcPr>
            <w:tcW w:w="6810" w:type="dxa"/>
          </w:tcPr>
          <w:p w14:paraId="48BD4EE4" w14:textId="77777777" w:rsidR="004147CE" w:rsidRDefault="000D43A9" w:rsidP="002271F1">
            <w:pPr>
              <w:pStyle w:val="TableParagraph"/>
              <w:spacing w:line="297" w:lineRule="auto"/>
              <w:ind w:left="425"/>
              <w:rPr>
                <w:sz w:val="20"/>
              </w:rPr>
            </w:pPr>
            <w:r>
              <w:rPr>
                <w:sz w:val="20"/>
              </w:rPr>
              <w:t>Quality</w:t>
            </w:r>
            <w:r>
              <w:rPr>
                <w:spacing w:val="6"/>
                <w:sz w:val="20"/>
              </w:rPr>
              <w:t xml:space="preserve"> </w:t>
            </w:r>
            <w:r>
              <w:rPr>
                <w:sz w:val="20"/>
              </w:rPr>
              <w:t>characteristics</w:t>
            </w:r>
            <w:r>
              <w:rPr>
                <w:spacing w:val="7"/>
                <w:sz w:val="20"/>
              </w:rPr>
              <w:t xml:space="preserve"> </w:t>
            </w:r>
            <w:r>
              <w:rPr>
                <w:sz w:val="20"/>
              </w:rPr>
              <w:t>that</w:t>
            </w:r>
            <w:r>
              <w:rPr>
                <w:spacing w:val="6"/>
                <w:sz w:val="20"/>
              </w:rPr>
              <w:t xml:space="preserve"> </w:t>
            </w:r>
            <w:r>
              <w:rPr>
                <w:sz w:val="20"/>
              </w:rPr>
              <w:t>immediately</w:t>
            </w:r>
            <w:r>
              <w:rPr>
                <w:spacing w:val="6"/>
                <w:sz w:val="20"/>
              </w:rPr>
              <w:t xml:space="preserve"> </w:t>
            </w:r>
            <w:r>
              <w:rPr>
                <w:sz w:val="20"/>
              </w:rPr>
              <w:t>affect</w:t>
            </w:r>
            <w:r>
              <w:rPr>
                <w:spacing w:val="7"/>
                <w:sz w:val="20"/>
              </w:rPr>
              <w:t xml:space="preserve"> </w:t>
            </w:r>
            <w:r>
              <w:rPr>
                <w:sz w:val="20"/>
              </w:rPr>
              <w:t>people’s</w:t>
            </w:r>
            <w:r>
              <w:rPr>
                <w:spacing w:val="9"/>
                <w:sz w:val="20"/>
              </w:rPr>
              <w:t xml:space="preserve"> </w:t>
            </w:r>
            <w:r>
              <w:rPr>
                <w:sz w:val="20"/>
              </w:rPr>
              <w:t>lives</w:t>
            </w:r>
            <w:r>
              <w:rPr>
                <w:spacing w:val="7"/>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of </w:t>
            </w:r>
            <w:r>
              <w:rPr>
                <w:spacing w:val="-2"/>
                <w:sz w:val="20"/>
              </w:rPr>
              <w:t>failure.</w:t>
            </w:r>
          </w:p>
          <w:p w14:paraId="21884DDB" w14:textId="77777777" w:rsidR="004147CE" w:rsidRDefault="000D43A9" w:rsidP="002271F1">
            <w:pPr>
              <w:pStyle w:val="TableParagraph"/>
              <w:numPr>
                <w:ilvl w:val="0"/>
                <w:numId w:val="42"/>
              </w:numPr>
              <w:tabs>
                <w:tab w:val="left" w:pos="426"/>
              </w:tabs>
              <w:spacing w:before="1"/>
              <w:ind w:hanging="318"/>
              <w:rPr>
                <w:sz w:val="20"/>
              </w:rPr>
            </w:pPr>
            <w:r>
              <w:rPr>
                <w:spacing w:val="-2"/>
                <w:w w:val="95"/>
                <w:sz w:val="20"/>
              </w:rPr>
              <w:t>Regulatory</w:t>
            </w:r>
            <w:r>
              <w:rPr>
                <w:sz w:val="20"/>
              </w:rPr>
              <w:t xml:space="preserve"> </w:t>
            </w:r>
            <w:r>
              <w:rPr>
                <w:spacing w:val="-2"/>
                <w:w w:val="95"/>
                <w:sz w:val="20"/>
              </w:rPr>
              <w:t>characteristics</w:t>
            </w:r>
            <w:r>
              <w:rPr>
                <w:sz w:val="20"/>
              </w:rPr>
              <w:t xml:space="preserve"> </w:t>
            </w:r>
            <w:r>
              <w:rPr>
                <w:spacing w:val="-2"/>
                <w:w w:val="95"/>
                <w:sz w:val="20"/>
              </w:rPr>
              <w:t>and</w:t>
            </w:r>
            <w:r>
              <w:rPr>
                <w:spacing w:val="-2"/>
                <w:sz w:val="20"/>
              </w:rPr>
              <w:t xml:space="preserve"> </w:t>
            </w:r>
            <w:r>
              <w:rPr>
                <w:spacing w:val="-2"/>
                <w:w w:val="95"/>
                <w:sz w:val="20"/>
              </w:rPr>
              <w:t>parts:</w:t>
            </w:r>
            <w:r>
              <w:rPr>
                <w:spacing w:val="-1"/>
                <w:sz w:val="20"/>
              </w:rPr>
              <w:t xml:space="preserve"> </w:t>
            </w:r>
            <w:r>
              <w:rPr>
                <w:spacing w:val="-5"/>
                <w:w w:val="95"/>
                <w:sz w:val="20"/>
              </w:rPr>
              <w:t>AR</w:t>
            </w:r>
          </w:p>
          <w:p w14:paraId="051F99E9" w14:textId="77777777" w:rsidR="004147CE" w:rsidRDefault="000D43A9" w:rsidP="002271F1">
            <w:pPr>
              <w:pStyle w:val="TableParagraph"/>
              <w:spacing w:before="58" w:line="297" w:lineRule="auto"/>
              <w:ind w:left="425" w:right="44"/>
              <w:rPr>
                <w:sz w:val="20"/>
              </w:rPr>
            </w:pPr>
            <w:r>
              <w:rPr>
                <w:spacing w:val="-6"/>
                <w:sz w:val="20"/>
              </w:rPr>
              <w:t xml:space="preserve">Quality characteristics that conflict with laws of Japan and overseas in case </w:t>
            </w:r>
            <w:r>
              <w:rPr>
                <w:sz w:val="20"/>
              </w:rPr>
              <w:t>of</w:t>
            </w:r>
            <w:r>
              <w:rPr>
                <w:spacing w:val="-7"/>
                <w:sz w:val="20"/>
              </w:rPr>
              <w:t xml:space="preserve"> </w:t>
            </w:r>
            <w:r>
              <w:rPr>
                <w:sz w:val="20"/>
              </w:rPr>
              <w:t>failure.</w:t>
            </w:r>
          </w:p>
          <w:p w14:paraId="286040D5" w14:textId="77777777" w:rsidR="004147CE" w:rsidRDefault="000D43A9" w:rsidP="002271F1">
            <w:pPr>
              <w:pStyle w:val="TableParagraph"/>
              <w:numPr>
                <w:ilvl w:val="0"/>
                <w:numId w:val="42"/>
              </w:numPr>
              <w:tabs>
                <w:tab w:val="left" w:pos="426"/>
              </w:tabs>
              <w:spacing w:before="1"/>
              <w:ind w:hanging="318"/>
              <w:rPr>
                <w:sz w:val="20"/>
              </w:rPr>
            </w:pPr>
            <w:r>
              <w:rPr>
                <w:spacing w:val="-2"/>
                <w:w w:val="95"/>
                <w:sz w:val="20"/>
              </w:rPr>
              <w:t>Significant</w:t>
            </w:r>
            <w:r>
              <w:rPr>
                <w:spacing w:val="-2"/>
                <w:sz w:val="20"/>
              </w:rPr>
              <w:t xml:space="preserve"> </w:t>
            </w:r>
            <w:r>
              <w:rPr>
                <w:spacing w:val="-2"/>
                <w:w w:val="95"/>
                <w:sz w:val="20"/>
              </w:rPr>
              <w:t>characteristics</w:t>
            </w:r>
            <w:r>
              <w:rPr>
                <w:sz w:val="20"/>
              </w:rPr>
              <w:t xml:space="preserve"> </w:t>
            </w:r>
            <w:r>
              <w:rPr>
                <w:spacing w:val="-2"/>
                <w:w w:val="95"/>
                <w:sz w:val="20"/>
              </w:rPr>
              <w:t>and</w:t>
            </w:r>
            <w:r>
              <w:rPr>
                <w:spacing w:val="-2"/>
                <w:sz w:val="20"/>
              </w:rPr>
              <w:t xml:space="preserve"> </w:t>
            </w:r>
            <w:r>
              <w:rPr>
                <w:spacing w:val="-2"/>
                <w:w w:val="95"/>
                <w:sz w:val="20"/>
              </w:rPr>
              <w:t>parts:</w:t>
            </w:r>
            <w:r>
              <w:rPr>
                <w:spacing w:val="-2"/>
                <w:sz w:val="20"/>
              </w:rPr>
              <w:t xml:space="preserve"> </w:t>
            </w:r>
            <w:r>
              <w:rPr>
                <w:spacing w:val="-10"/>
                <w:w w:val="95"/>
                <w:sz w:val="20"/>
              </w:rPr>
              <w:t>A</w:t>
            </w:r>
          </w:p>
          <w:p w14:paraId="0FA40645" w14:textId="77777777" w:rsidR="004147CE" w:rsidRDefault="000D43A9" w:rsidP="002271F1">
            <w:pPr>
              <w:pStyle w:val="TableParagraph"/>
              <w:spacing w:before="55" w:line="297" w:lineRule="auto"/>
              <w:ind w:left="425"/>
              <w:rPr>
                <w:sz w:val="20"/>
              </w:rPr>
            </w:pPr>
            <w:r>
              <w:rPr>
                <w:spacing w:val="-6"/>
                <w:sz w:val="20"/>
              </w:rPr>
              <w:t xml:space="preserve">Quality characteristics that lead to the loss of basic function of the vehicle in </w:t>
            </w:r>
            <w:r>
              <w:rPr>
                <w:sz w:val="20"/>
              </w:rPr>
              <w:t>case of failure.</w:t>
            </w:r>
          </w:p>
          <w:p w14:paraId="22914535" w14:textId="77777777" w:rsidR="004147CE" w:rsidRDefault="000D43A9" w:rsidP="002271F1">
            <w:pPr>
              <w:pStyle w:val="TableParagraph"/>
              <w:numPr>
                <w:ilvl w:val="0"/>
                <w:numId w:val="42"/>
              </w:numPr>
              <w:tabs>
                <w:tab w:val="left" w:pos="426"/>
              </w:tabs>
              <w:spacing w:before="1"/>
              <w:ind w:hanging="318"/>
              <w:rPr>
                <w:sz w:val="20"/>
              </w:rPr>
            </w:pPr>
            <w:r>
              <w:rPr>
                <w:spacing w:val="-2"/>
                <w:w w:val="95"/>
                <w:sz w:val="20"/>
              </w:rPr>
              <w:t>General</w:t>
            </w:r>
            <w:r>
              <w:rPr>
                <w:spacing w:val="-3"/>
                <w:sz w:val="20"/>
              </w:rPr>
              <w:t xml:space="preserve"> </w:t>
            </w:r>
            <w:r>
              <w:rPr>
                <w:spacing w:val="-2"/>
                <w:w w:val="95"/>
                <w:sz w:val="20"/>
              </w:rPr>
              <w:t>characteristics</w:t>
            </w:r>
            <w:r>
              <w:rPr>
                <w:sz w:val="20"/>
              </w:rPr>
              <w:t xml:space="preserve"> </w:t>
            </w:r>
            <w:r>
              <w:rPr>
                <w:spacing w:val="-2"/>
                <w:w w:val="95"/>
                <w:sz w:val="20"/>
              </w:rPr>
              <w:t>and</w:t>
            </w:r>
            <w:r>
              <w:rPr>
                <w:spacing w:val="2"/>
                <w:sz w:val="20"/>
              </w:rPr>
              <w:t xml:space="preserve"> </w:t>
            </w:r>
            <w:r>
              <w:rPr>
                <w:spacing w:val="-2"/>
                <w:w w:val="95"/>
                <w:sz w:val="20"/>
              </w:rPr>
              <w:t>parts:</w:t>
            </w:r>
            <w:r>
              <w:rPr>
                <w:spacing w:val="-3"/>
                <w:sz w:val="20"/>
              </w:rPr>
              <w:t xml:space="preserve"> </w:t>
            </w:r>
            <w:r>
              <w:rPr>
                <w:spacing w:val="-10"/>
                <w:w w:val="95"/>
                <w:sz w:val="20"/>
              </w:rPr>
              <w:t>B</w:t>
            </w:r>
          </w:p>
          <w:p w14:paraId="3A18C850" w14:textId="35DCC0D7" w:rsidR="004147CE" w:rsidRDefault="000D43A9" w:rsidP="002271F1">
            <w:pPr>
              <w:pStyle w:val="TableParagraph"/>
              <w:spacing w:before="8" w:line="280" w:lineRule="atLeast"/>
              <w:ind w:left="425"/>
              <w:rPr>
                <w:sz w:val="20"/>
              </w:rPr>
            </w:pPr>
            <w:r>
              <w:rPr>
                <w:spacing w:val="-6"/>
                <w:sz w:val="20"/>
              </w:rPr>
              <w:t>Quality</w:t>
            </w:r>
            <w:r>
              <w:rPr>
                <w:spacing w:val="-13"/>
                <w:sz w:val="20"/>
              </w:rPr>
              <w:t xml:space="preserve"> </w:t>
            </w:r>
            <w:r>
              <w:rPr>
                <w:spacing w:val="-6"/>
                <w:sz w:val="20"/>
              </w:rPr>
              <w:t>characteristics</w:t>
            </w:r>
            <w:r>
              <w:rPr>
                <w:spacing w:val="-13"/>
                <w:sz w:val="20"/>
              </w:rPr>
              <w:t xml:space="preserve"> </w:t>
            </w:r>
            <w:r>
              <w:rPr>
                <w:spacing w:val="-6"/>
                <w:sz w:val="20"/>
              </w:rPr>
              <w:t>that</w:t>
            </w:r>
            <w:r>
              <w:rPr>
                <w:spacing w:val="-15"/>
                <w:sz w:val="20"/>
              </w:rPr>
              <w:t xml:space="preserve"> </w:t>
            </w:r>
            <w:r>
              <w:rPr>
                <w:spacing w:val="-6"/>
                <w:sz w:val="20"/>
              </w:rPr>
              <w:t>lead</w:t>
            </w:r>
            <w:r>
              <w:rPr>
                <w:spacing w:val="-15"/>
                <w:sz w:val="20"/>
              </w:rPr>
              <w:t xml:space="preserve"> </w:t>
            </w:r>
            <w:r>
              <w:rPr>
                <w:spacing w:val="-6"/>
                <w:sz w:val="20"/>
              </w:rPr>
              <w:t>to</w:t>
            </w:r>
            <w:r>
              <w:rPr>
                <w:spacing w:val="-15"/>
                <w:sz w:val="20"/>
              </w:rPr>
              <w:t xml:space="preserve"> </w:t>
            </w:r>
            <w:r>
              <w:rPr>
                <w:spacing w:val="-6"/>
                <w:sz w:val="20"/>
              </w:rPr>
              <w:t>the</w:t>
            </w:r>
            <w:r>
              <w:rPr>
                <w:spacing w:val="-12"/>
                <w:sz w:val="20"/>
              </w:rPr>
              <w:t xml:space="preserve"> </w:t>
            </w:r>
            <w:r>
              <w:rPr>
                <w:spacing w:val="-6"/>
                <w:sz w:val="20"/>
              </w:rPr>
              <w:t>loss</w:t>
            </w:r>
            <w:r>
              <w:rPr>
                <w:spacing w:val="-13"/>
                <w:sz w:val="20"/>
              </w:rPr>
              <w:t xml:space="preserve"> </w:t>
            </w:r>
            <w:r>
              <w:rPr>
                <w:spacing w:val="-6"/>
                <w:sz w:val="20"/>
              </w:rPr>
              <w:t>of</w:t>
            </w:r>
            <w:r>
              <w:rPr>
                <w:spacing w:val="-15"/>
                <w:sz w:val="20"/>
              </w:rPr>
              <w:t xml:space="preserve"> </w:t>
            </w:r>
            <w:r>
              <w:rPr>
                <w:spacing w:val="-6"/>
                <w:sz w:val="20"/>
              </w:rPr>
              <w:t>function</w:t>
            </w:r>
            <w:r>
              <w:rPr>
                <w:spacing w:val="-15"/>
                <w:sz w:val="20"/>
              </w:rPr>
              <w:t xml:space="preserve"> </w:t>
            </w:r>
            <w:r>
              <w:rPr>
                <w:spacing w:val="-6"/>
                <w:sz w:val="20"/>
              </w:rPr>
              <w:t>of</w:t>
            </w:r>
            <w:r>
              <w:rPr>
                <w:spacing w:val="-15"/>
                <w:sz w:val="20"/>
              </w:rPr>
              <w:t xml:space="preserve"> </w:t>
            </w:r>
            <w:r>
              <w:rPr>
                <w:spacing w:val="-6"/>
                <w:sz w:val="20"/>
              </w:rPr>
              <w:t>the</w:t>
            </w:r>
            <w:r>
              <w:rPr>
                <w:spacing w:val="-15"/>
                <w:sz w:val="20"/>
              </w:rPr>
              <w:t xml:space="preserve"> </w:t>
            </w:r>
            <w:r>
              <w:rPr>
                <w:spacing w:val="-6"/>
                <w:sz w:val="20"/>
              </w:rPr>
              <w:t>product</w:t>
            </w:r>
            <w:r>
              <w:rPr>
                <w:spacing w:val="-15"/>
                <w:sz w:val="20"/>
              </w:rPr>
              <w:t xml:space="preserve"> </w:t>
            </w:r>
            <w:r>
              <w:rPr>
                <w:spacing w:val="-6"/>
                <w:sz w:val="20"/>
              </w:rPr>
              <w:t>(</w:t>
            </w:r>
            <w:r w:rsidR="00A3050B">
              <w:rPr>
                <w:spacing w:val="-2"/>
                <w:sz w:val="20"/>
              </w:rPr>
              <w:t>TS</w:t>
            </w:r>
            <w:r w:rsidR="00A3050B">
              <w:rPr>
                <w:spacing w:val="-6"/>
                <w:sz w:val="20"/>
              </w:rPr>
              <w:t xml:space="preserve"> </w:t>
            </w:r>
            <w:r>
              <w:rPr>
                <w:spacing w:val="-6"/>
                <w:sz w:val="20"/>
              </w:rPr>
              <w:t xml:space="preserve">Mitsuba </w:t>
            </w:r>
            <w:r>
              <w:rPr>
                <w:spacing w:val="-2"/>
                <w:sz w:val="20"/>
              </w:rPr>
              <w:t>product)</w:t>
            </w:r>
            <w:r>
              <w:rPr>
                <w:spacing w:val="-8"/>
                <w:sz w:val="20"/>
              </w:rPr>
              <w:t xml:space="preserve"> </w:t>
            </w:r>
            <w:r>
              <w:rPr>
                <w:spacing w:val="-2"/>
                <w:sz w:val="20"/>
              </w:rPr>
              <w:t>or</w:t>
            </w:r>
            <w:r>
              <w:rPr>
                <w:spacing w:val="-9"/>
                <w:sz w:val="20"/>
              </w:rPr>
              <w:t xml:space="preserve"> </w:t>
            </w:r>
            <w:r>
              <w:rPr>
                <w:spacing w:val="-2"/>
                <w:sz w:val="20"/>
              </w:rPr>
              <w:t>marketability</w:t>
            </w:r>
            <w:r>
              <w:rPr>
                <w:spacing w:val="-8"/>
                <w:sz w:val="20"/>
              </w:rPr>
              <w:t xml:space="preserve"> </w:t>
            </w:r>
            <w:r>
              <w:rPr>
                <w:spacing w:val="-2"/>
                <w:sz w:val="20"/>
              </w:rPr>
              <w:t>and</w:t>
            </w:r>
            <w:r>
              <w:rPr>
                <w:spacing w:val="-7"/>
                <w:sz w:val="20"/>
              </w:rPr>
              <w:t xml:space="preserve"> </w:t>
            </w:r>
            <w:r>
              <w:rPr>
                <w:spacing w:val="-2"/>
                <w:sz w:val="20"/>
              </w:rPr>
              <w:t>comfort</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car</w:t>
            </w:r>
            <w:r>
              <w:rPr>
                <w:spacing w:val="-9"/>
                <w:sz w:val="20"/>
              </w:rPr>
              <w:t xml:space="preserve"> </w:t>
            </w:r>
            <w:r>
              <w:rPr>
                <w:spacing w:val="-2"/>
                <w:sz w:val="20"/>
              </w:rPr>
              <w:t>in</w:t>
            </w:r>
            <w:r>
              <w:rPr>
                <w:spacing w:val="-10"/>
                <w:sz w:val="20"/>
              </w:rPr>
              <w:t xml:space="preserve"> </w:t>
            </w:r>
            <w:r>
              <w:rPr>
                <w:spacing w:val="-2"/>
                <w:sz w:val="20"/>
              </w:rPr>
              <w:t>case</w:t>
            </w:r>
            <w:r>
              <w:rPr>
                <w:spacing w:val="-10"/>
                <w:sz w:val="20"/>
              </w:rPr>
              <w:t xml:space="preserve"> </w:t>
            </w:r>
            <w:r>
              <w:rPr>
                <w:spacing w:val="-2"/>
                <w:sz w:val="20"/>
              </w:rPr>
              <w:t>of</w:t>
            </w:r>
            <w:r>
              <w:rPr>
                <w:spacing w:val="-10"/>
                <w:sz w:val="20"/>
              </w:rPr>
              <w:t xml:space="preserve"> </w:t>
            </w:r>
            <w:r>
              <w:rPr>
                <w:spacing w:val="-2"/>
                <w:sz w:val="20"/>
              </w:rPr>
              <w:t>failure.</w:t>
            </w:r>
          </w:p>
        </w:tc>
      </w:tr>
      <w:tr w:rsidR="004147CE" w14:paraId="1625DDD1"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859"/>
        </w:trPr>
        <w:tc>
          <w:tcPr>
            <w:tcW w:w="430" w:type="dxa"/>
          </w:tcPr>
          <w:p w14:paraId="4321E095" w14:textId="77777777" w:rsidR="004147CE" w:rsidRDefault="000D43A9" w:rsidP="002271F1">
            <w:pPr>
              <w:pStyle w:val="TableParagraph"/>
              <w:spacing w:before="29"/>
              <w:ind w:left="12"/>
              <w:jc w:val="center"/>
              <w:rPr>
                <w:sz w:val="20"/>
              </w:rPr>
            </w:pPr>
            <w:r>
              <w:rPr>
                <w:w w:val="99"/>
                <w:sz w:val="20"/>
              </w:rPr>
              <w:t>6</w:t>
            </w:r>
          </w:p>
        </w:tc>
        <w:tc>
          <w:tcPr>
            <w:tcW w:w="2400" w:type="dxa"/>
          </w:tcPr>
          <w:p w14:paraId="05B1928B" w14:textId="77777777" w:rsidR="004147CE" w:rsidRDefault="000D43A9" w:rsidP="002271F1">
            <w:pPr>
              <w:pStyle w:val="TableParagraph"/>
              <w:spacing w:before="29"/>
              <w:ind w:left="107"/>
              <w:rPr>
                <w:sz w:val="20"/>
              </w:rPr>
            </w:pPr>
            <w:r>
              <w:rPr>
                <w:spacing w:val="-2"/>
                <w:w w:val="95"/>
                <w:sz w:val="20"/>
              </w:rPr>
              <w:t>Special</w:t>
            </w:r>
            <w:r>
              <w:rPr>
                <w:spacing w:val="-2"/>
                <w:sz w:val="20"/>
              </w:rPr>
              <w:t xml:space="preserve"> characteristics</w:t>
            </w:r>
          </w:p>
        </w:tc>
        <w:tc>
          <w:tcPr>
            <w:tcW w:w="6810" w:type="dxa"/>
          </w:tcPr>
          <w:p w14:paraId="084F8CE1" w14:textId="77777777" w:rsidR="004147CE" w:rsidRDefault="000D43A9" w:rsidP="002271F1">
            <w:pPr>
              <w:pStyle w:val="TableParagraph"/>
              <w:spacing w:before="29" w:line="297" w:lineRule="auto"/>
              <w:rPr>
                <w:sz w:val="20"/>
              </w:rPr>
            </w:pPr>
            <w:r>
              <w:rPr>
                <w:spacing w:val="-4"/>
                <w:sz w:val="20"/>
              </w:rPr>
              <w:t xml:space="preserve">Critical Safety characteristics (S), Regulatory characteristics (AR), Significant </w:t>
            </w:r>
            <w:r>
              <w:rPr>
                <w:spacing w:val="-6"/>
                <w:sz w:val="20"/>
              </w:rPr>
              <w:t>characteristics (A), Functional Safety characteristics, and Fitting characteristics</w:t>
            </w:r>
          </w:p>
          <w:p w14:paraId="6EDC57EC" w14:textId="77777777" w:rsidR="004147CE" w:rsidRDefault="000D43A9" w:rsidP="002271F1">
            <w:pPr>
              <w:pStyle w:val="TableParagraph"/>
              <w:spacing w:before="0"/>
              <w:rPr>
                <w:sz w:val="20"/>
              </w:rPr>
            </w:pPr>
            <w:r>
              <w:rPr>
                <w:w w:val="95"/>
                <w:sz w:val="20"/>
              </w:rPr>
              <w:t>(FIT)</w:t>
            </w:r>
            <w:r>
              <w:rPr>
                <w:spacing w:val="-10"/>
                <w:w w:val="95"/>
                <w:sz w:val="20"/>
              </w:rPr>
              <w:t xml:space="preserve"> </w:t>
            </w:r>
            <w:r>
              <w:rPr>
                <w:w w:val="95"/>
                <w:sz w:val="20"/>
              </w:rPr>
              <w:t>in</w:t>
            </w:r>
            <w:r>
              <w:rPr>
                <w:spacing w:val="-11"/>
                <w:w w:val="95"/>
                <w:sz w:val="20"/>
              </w:rPr>
              <w:t xml:space="preserve"> </w:t>
            </w:r>
            <w:r>
              <w:rPr>
                <w:w w:val="95"/>
                <w:sz w:val="20"/>
              </w:rPr>
              <w:t>the</w:t>
            </w:r>
            <w:r>
              <w:rPr>
                <w:spacing w:val="-10"/>
                <w:w w:val="95"/>
                <w:sz w:val="20"/>
              </w:rPr>
              <w:t xml:space="preserve"> </w:t>
            </w:r>
            <w:r>
              <w:rPr>
                <w:w w:val="95"/>
                <w:sz w:val="20"/>
              </w:rPr>
              <w:t>characteristics</w:t>
            </w:r>
            <w:r>
              <w:rPr>
                <w:spacing w:val="-9"/>
                <w:w w:val="95"/>
                <w:sz w:val="20"/>
              </w:rPr>
              <w:t xml:space="preserve"> </w:t>
            </w:r>
            <w:r>
              <w:rPr>
                <w:w w:val="95"/>
                <w:sz w:val="20"/>
              </w:rPr>
              <w:t>of</w:t>
            </w:r>
            <w:r>
              <w:rPr>
                <w:spacing w:val="-10"/>
                <w:w w:val="95"/>
                <w:sz w:val="20"/>
              </w:rPr>
              <w:t xml:space="preserve"> </w:t>
            </w:r>
            <w:r>
              <w:rPr>
                <w:w w:val="95"/>
                <w:sz w:val="20"/>
              </w:rPr>
              <w:t>the</w:t>
            </w:r>
            <w:r>
              <w:rPr>
                <w:spacing w:val="-11"/>
                <w:w w:val="95"/>
                <w:sz w:val="20"/>
              </w:rPr>
              <w:t xml:space="preserve"> </w:t>
            </w:r>
            <w:r>
              <w:rPr>
                <w:w w:val="95"/>
                <w:sz w:val="20"/>
              </w:rPr>
              <w:t>product.</w:t>
            </w:r>
            <w:r>
              <w:rPr>
                <w:spacing w:val="-10"/>
                <w:w w:val="95"/>
                <w:sz w:val="20"/>
              </w:rPr>
              <w:t xml:space="preserve"> </w:t>
            </w:r>
            <w:r>
              <w:rPr>
                <w:w w:val="95"/>
                <w:sz w:val="20"/>
              </w:rPr>
              <w:t>The</w:t>
            </w:r>
            <w:r>
              <w:rPr>
                <w:spacing w:val="-11"/>
                <w:w w:val="95"/>
                <w:sz w:val="20"/>
              </w:rPr>
              <w:t xml:space="preserve"> </w:t>
            </w:r>
            <w:r>
              <w:rPr>
                <w:w w:val="95"/>
                <w:sz w:val="20"/>
              </w:rPr>
              <w:t>customer</w:t>
            </w:r>
            <w:r>
              <w:rPr>
                <w:spacing w:val="-9"/>
                <w:w w:val="95"/>
                <w:sz w:val="20"/>
              </w:rPr>
              <w:t xml:space="preserve"> </w:t>
            </w:r>
            <w:r>
              <w:rPr>
                <w:w w:val="95"/>
                <w:sz w:val="20"/>
              </w:rPr>
              <w:t>may</w:t>
            </w:r>
            <w:r>
              <w:rPr>
                <w:spacing w:val="-9"/>
                <w:w w:val="95"/>
                <w:sz w:val="20"/>
              </w:rPr>
              <w:t xml:space="preserve"> </w:t>
            </w:r>
            <w:r>
              <w:rPr>
                <w:w w:val="95"/>
                <w:sz w:val="20"/>
              </w:rPr>
              <w:t>specify</w:t>
            </w:r>
            <w:r>
              <w:rPr>
                <w:spacing w:val="-9"/>
                <w:w w:val="95"/>
                <w:sz w:val="20"/>
              </w:rPr>
              <w:t xml:space="preserve"> </w:t>
            </w:r>
            <w:r>
              <w:rPr>
                <w:spacing w:val="-2"/>
                <w:w w:val="95"/>
                <w:sz w:val="20"/>
              </w:rPr>
              <w:t>them.</w:t>
            </w:r>
          </w:p>
        </w:tc>
      </w:tr>
      <w:tr w:rsidR="004147CE" w14:paraId="0189E2AE"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142"/>
        </w:trPr>
        <w:tc>
          <w:tcPr>
            <w:tcW w:w="430" w:type="dxa"/>
          </w:tcPr>
          <w:p w14:paraId="45BB4FC0" w14:textId="77777777" w:rsidR="004147CE" w:rsidRDefault="000D43A9" w:rsidP="002271F1">
            <w:pPr>
              <w:pStyle w:val="TableParagraph"/>
              <w:ind w:left="12"/>
              <w:jc w:val="center"/>
              <w:rPr>
                <w:sz w:val="20"/>
              </w:rPr>
            </w:pPr>
            <w:r>
              <w:rPr>
                <w:w w:val="99"/>
                <w:sz w:val="20"/>
              </w:rPr>
              <w:t>7</w:t>
            </w:r>
          </w:p>
        </w:tc>
        <w:tc>
          <w:tcPr>
            <w:tcW w:w="2400" w:type="dxa"/>
          </w:tcPr>
          <w:p w14:paraId="3DEF54C3" w14:textId="77777777" w:rsidR="004147CE" w:rsidRDefault="000D43A9" w:rsidP="002271F1">
            <w:pPr>
              <w:pStyle w:val="TableParagraph"/>
              <w:spacing w:line="297" w:lineRule="auto"/>
              <w:ind w:left="107"/>
              <w:rPr>
                <w:sz w:val="20"/>
              </w:rPr>
            </w:pPr>
            <w:r>
              <w:rPr>
                <w:spacing w:val="-6"/>
                <w:sz w:val="20"/>
              </w:rPr>
              <w:t>Functional</w:t>
            </w:r>
            <w:r>
              <w:rPr>
                <w:spacing w:val="-11"/>
                <w:sz w:val="20"/>
              </w:rPr>
              <w:t xml:space="preserve"> </w:t>
            </w:r>
            <w:r>
              <w:rPr>
                <w:spacing w:val="-6"/>
                <w:sz w:val="20"/>
              </w:rPr>
              <w:t xml:space="preserve">Safety </w:t>
            </w:r>
            <w:r>
              <w:rPr>
                <w:spacing w:val="-2"/>
                <w:sz w:val="20"/>
              </w:rPr>
              <w:t>characteristics</w:t>
            </w:r>
          </w:p>
        </w:tc>
        <w:tc>
          <w:tcPr>
            <w:tcW w:w="6810" w:type="dxa"/>
          </w:tcPr>
          <w:p w14:paraId="219398C7" w14:textId="77777777" w:rsidR="004147CE" w:rsidRDefault="000D43A9" w:rsidP="002271F1">
            <w:pPr>
              <w:pStyle w:val="TableParagraph"/>
              <w:spacing w:line="297" w:lineRule="auto"/>
              <w:ind w:right="44"/>
              <w:rPr>
                <w:sz w:val="20"/>
              </w:rPr>
            </w:pPr>
            <w:r>
              <w:rPr>
                <w:spacing w:val="-4"/>
                <w:sz w:val="20"/>
              </w:rPr>
              <w:t>The</w:t>
            </w:r>
            <w:r>
              <w:rPr>
                <w:spacing w:val="-10"/>
                <w:sz w:val="20"/>
              </w:rPr>
              <w:t xml:space="preserve"> </w:t>
            </w:r>
            <w:r>
              <w:rPr>
                <w:spacing w:val="-4"/>
                <w:sz w:val="20"/>
              </w:rPr>
              <w:t>characteristics</w:t>
            </w:r>
            <w:r>
              <w:rPr>
                <w:spacing w:val="-9"/>
                <w:sz w:val="20"/>
              </w:rPr>
              <w:t xml:space="preserve"> </w:t>
            </w:r>
            <w:r>
              <w:rPr>
                <w:spacing w:val="-4"/>
                <w:sz w:val="20"/>
              </w:rPr>
              <w:t>that</w:t>
            </w:r>
            <w:r>
              <w:rPr>
                <w:spacing w:val="-10"/>
                <w:sz w:val="20"/>
              </w:rPr>
              <w:t xml:space="preserve"> </w:t>
            </w:r>
            <w:r>
              <w:rPr>
                <w:spacing w:val="-4"/>
                <w:sz w:val="20"/>
              </w:rPr>
              <w:t>affect</w:t>
            </w:r>
            <w:r>
              <w:rPr>
                <w:spacing w:val="-10"/>
                <w:sz w:val="20"/>
              </w:rPr>
              <w:t xml:space="preserve"> </w:t>
            </w:r>
            <w:r>
              <w:rPr>
                <w:spacing w:val="-4"/>
                <w:sz w:val="20"/>
              </w:rPr>
              <w:t>the</w:t>
            </w:r>
            <w:r>
              <w:rPr>
                <w:spacing w:val="-10"/>
                <w:sz w:val="20"/>
              </w:rPr>
              <w:t xml:space="preserve"> </w:t>
            </w:r>
            <w:r>
              <w:rPr>
                <w:spacing w:val="-4"/>
                <w:sz w:val="20"/>
              </w:rPr>
              <w:t>achievement</w:t>
            </w:r>
            <w:r>
              <w:rPr>
                <w:spacing w:val="-10"/>
                <w:sz w:val="20"/>
              </w:rPr>
              <w:t xml:space="preserve"> </w:t>
            </w:r>
            <w:r>
              <w:rPr>
                <w:spacing w:val="-4"/>
                <w:sz w:val="20"/>
              </w:rPr>
              <w:t>of</w:t>
            </w:r>
            <w:r>
              <w:rPr>
                <w:spacing w:val="-10"/>
                <w:sz w:val="20"/>
              </w:rPr>
              <w:t xml:space="preserve"> </w:t>
            </w:r>
            <w:r>
              <w:rPr>
                <w:spacing w:val="-4"/>
                <w:sz w:val="20"/>
              </w:rPr>
              <w:t>functional</w:t>
            </w:r>
            <w:r>
              <w:rPr>
                <w:spacing w:val="-9"/>
                <w:sz w:val="20"/>
              </w:rPr>
              <w:t xml:space="preserve"> </w:t>
            </w:r>
            <w:r>
              <w:rPr>
                <w:spacing w:val="-4"/>
                <w:sz w:val="20"/>
              </w:rPr>
              <w:t>safety</w:t>
            </w:r>
            <w:r>
              <w:rPr>
                <w:spacing w:val="-9"/>
                <w:sz w:val="20"/>
              </w:rPr>
              <w:t xml:space="preserve"> </w:t>
            </w:r>
            <w:r>
              <w:rPr>
                <w:spacing w:val="-4"/>
                <w:sz w:val="20"/>
              </w:rPr>
              <w:t>goals</w:t>
            </w:r>
            <w:r>
              <w:rPr>
                <w:spacing w:val="-8"/>
                <w:sz w:val="20"/>
              </w:rPr>
              <w:t xml:space="preserve"> </w:t>
            </w:r>
            <w:r>
              <w:rPr>
                <w:spacing w:val="-4"/>
                <w:sz w:val="20"/>
              </w:rPr>
              <w:t xml:space="preserve">when </w:t>
            </w:r>
            <w:r>
              <w:rPr>
                <w:sz w:val="20"/>
              </w:rPr>
              <w:t>a</w:t>
            </w:r>
            <w:r>
              <w:rPr>
                <w:spacing w:val="-14"/>
                <w:sz w:val="20"/>
              </w:rPr>
              <w:t xml:space="preserve"> </w:t>
            </w:r>
            <w:r>
              <w:rPr>
                <w:sz w:val="20"/>
              </w:rPr>
              <w:t>failure</w:t>
            </w:r>
            <w:r>
              <w:rPr>
                <w:spacing w:val="-14"/>
                <w:sz w:val="20"/>
              </w:rPr>
              <w:t xml:space="preserve"> </w:t>
            </w:r>
            <w:r>
              <w:rPr>
                <w:sz w:val="20"/>
              </w:rPr>
              <w:t>occurs.</w:t>
            </w:r>
            <w:r>
              <w:rPr>
                <w:spacing w:val="-14"/>
                <w:sz w:val="20"/>
              </w:rPr>
              <w:t xml:space="preserve"> </w:t>
            </w:r>
            <w:r>
              <w:rPr>
                <w:sz w:val="20"/>
              </w:rPr>
              <w:t>Indicated</w:t>
            </w:r>
            <w:r>
              <w:rPr>
                <w:spacing w:val="-14"/>
                <w:sz w:val="20"/>
              </w:rPr>
              <w:t xml:space="preserve"> </w:t>
            </w:r>
            <w:r>
              <w:rPr>
                <w:sz w:val="20"/>
              </w:rPr>
              <w:t>with</w:t>
            </w:r>
            <w:r>
              <w:rPr>
                <w:spacing w:val="-14"/>
                <w:sz w:val="20"/>
              </w:rPr>
              <w:t xml:space="preserve"> </w:t>
            </w:r>
            <w:r>
              <w:rPr>
                <w:sz w:val="20"/>
              </w:rPr>
              <w:t>“FS”</w:t>
            </w:r>
            <w:r>
              <w:rPr>
                <w:spacing w:val="-14"/>
                <w:sz w:val="20"/>
              </w:rPr>
              <w:t xml:space="preserve"> </w:t>
            </w:r>
            <w:r>
              <w:rPr>
                <w:sz w:val="20"/>
              </w:rPr>
              <w:t>mark</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drawing.</w:t>
            </w:r>
          </w:p>
          <w:p w14:paraId="3658DF43" w14:textId="77777777" w:rsidR="004147CE" w:rsidRDefault="000D43A9" w:rsidP="002271F1">
            <w:pPr>
              <w:pStyle w:val="TableParagraph"/>
              <w:spacing w:before="1"/>
              <w:rPr>
                <w:sz w:val="20"/>
              </w:rPr>
            </w:pPr>
            <w:r>
              <w:rPr>
                <w:sz w:val="20"/>
              </w:rPr>
              <w:t>The</w:t>
            </w:r>
            <w:r>
              <w:rPr>
                <w:spacing w:val="31"/>
                <w:sz w:val="20"/>
              </w:rPr>
              <w:t xml:space="preserve"> </w:t>
            </w:r>
            <w:r>
              <w:rPr>
                <w:sz w:val="20"/>
              </w:rPr>
              <w:t>product</w:t>
            </w:r>
            <w:r>
              <w:rPr>
                <w:spacing w:val="32"/>
                <w:sz w:val="20"/>
              </w:rPr>
              <w:t xml:space="preserve"> </w:t>
            </w:r>
            <w:r>
              <w:rPr>
                <w:sz w:val="20"/>
              </w:rPr>
              <w:t>and</w:t>
            </w:r>
            <w:r>
              <w:rPr>
                <w:spacing w:val="32"/>
                <w:sz w:val="20"/>
              </w:rPr>
              <w:t xml:space="preserve"> </w:t>
            </w:r>
            <w:r>
              <w:rPr>
                <w:sz w:val="20"/>
              </w:rPr>
              <w:t>process</w:t>
            </w:r>
            <w:r>
              <w:rPr>
                <w:spacing w:val="32"/>
                <w:sz w:val="20"/>
              </w:rPr>
              <w:t xml:space="preserve"> </w:t>
            </w:r>
            <w:r>
              <w:rPr>
                <w:sz w:val="20"/>
              </w:rPr>
              <w:t>characteristics</w:t>
            </w:r>
            <w:r>
              <w:rPr>
                <w:spacing w:val="32"/>
                <w:sz w:val="20"/>
              </w:rPr>
              <w:t xml:space="preserve"> </w:t>
            </w:r>
            <w:r>
              <w:rPr>
                <w:sz w:val="20"/>
              </w:rPr>
              <w:t>that</w:t>
            </w:r>
            <w:r>
              <w:rPr>
                <w:spacing w:val="32"/>
                <w:sz w:val="20"/>
              </w:rPr>
              <w:t xml:space="preserve"> </w:t>
            </w:r>
            <w:r>
              <w:rPr>
                <w:sz w:val="20"/>
              </w:rPr>
              <w:t>are</w:t>
            </w:r>
            <w:r>
              <w:rPr>
                <w:spacing w:val="32"/>
                <w:sz w:val="20"/>
              </w:rPr>
              <w:t xml:space="preserve"> </w:t>
            </w:r>
            <w:r>
              <w:rPr>
                <w:sz w:val="20"/>
              </w:rPr>
              <w:t>specially</w:t>
            </w:r>
            <w:r>
              <w:rPr>
                <w:spacing w:val="32"/>
                <w:sz w:val="20"/>
              </w:rPr>
              <w:t xml:space="preserve"> </w:t>
            </w:r>
            <w:r>
              <w:rPr>
                <w:sz w:val="20"/>
              </w:rPr>
              <w:t>controlled</w:t>
            </w:r>
            <w:r>
              <w:rPr>
                <w:spacing w:val="32"/>
                <w:sz w:val="20"/>
              </w:rPr>
              <w:t xml:space="preserve"> </w:t>
            </w:r>
            <w:r>
              <w:rPr>
                <w:spacing w:val="-5"/>
                <w:sz w:val="20"/>
              </w:rPr>
              <w:t>to</w:t>
            </w:r>
          </w:p>
          <w:p w14:paraId="0A79E66F" w14:textId="77777777" w:rsidR="004147CE" w:rsidRDefault="000D43A9" w:rsidP="002271F1">
            <w:pPr>
              <w:pStyle w:val="TableParagraph"/>
              <w:spacing w:before="55"/>
              <w:rPr>
                <w:sz w:val="20"/>
              </w:rPr>
            </w:pPr>
            <w:r>
              <w:rPr>
                <w:spacing w:val="-2"/>
                <w:w w:val="95"/>
                <w:sz w:val="20"/>
              </w:rPr>
              <w:t>guarantee</w:t>
            </w:r>
            <w:r>
              <w:rPr>
                <w:spacing w:val="-3"/>
                <w:sz w:val="20"/>
              </w:rPr>
              <w:t xml:space="preserve"> </w:t>
            </w:r>
            <w:r>
              <w:rPr>
                <w:spacing w:val="-2"/>
                <w:w w:val="95"/>
                <w:sz w:val="20"/>
              </w:rPr>
              <w:t>the</w:t>
            </w:r>
            <w:r>
              <w:rPr>
                <w:spacing w:val="-3"/>
                <w:sz w:val="20"/>
              </w:rPr>
              <w:t xml:space="preserve"> </w:t>
            </w:r>
            <w:r>
              <w:rPr>
                <w:spacing w:val="-2"/>
                <w:w w:val="95"/>
                <w:sz w:val="20"/>
              </w:rPr>
              <w:t>functional</w:t>
            </w:r>
            <w:r>
              <w:rPr>
                <w:spacing w:val="-3"/>
                <w:sz w:val="20"/>
              </w:rPr>
              <w:t xml:space="preserve"> </w:t>
            </w:r>
            <w:r>
              <w:rPr>
                <w:spacing w:val="-2"/>
                <w:w w:val="95"/>
                <w:sz w:val="20"/>
              </w:rPr>
              <w:t>safety</w:t>
            </w:r>
            <w:r>
              <w:rPr>
                <w:sz w:val="20"/>
              </w:rPr>
              <w:t xml:space="preserve"> </w:t>
            </w:r>
            <w:r>
              <w:rPr>
                <w:spacing w:val="-2"/>
                <w:w w:val="95"/>
                <w:sz w:val="20"/>
              </w:rPr>
              <w:t>of</w:t>
            </w:r>
            <w:r>
              <w:rPr>
                <w:spacing w:val="-3"/>
                <w:sz w:val="20"/>
              </w:rPr>
              <w:t xml:space="preserve"> </w:t>
            </w:r>
            <w:r>
              <w:rPr>
                <w:spacing w:val="-2"/>
                <w:w w:val="95"/>
                <w:sz w:val="20"/>
              </w:rPr>
              <w:t>the</w:t>
            </w:r>
            <w:r>
              <w:rPr>
                <w:spacing w:val="-3"/>
                <w:sz w:val="20"/>
              </w:rPr>
              <w:t xml:space="preserve"> </w:t>
            </w:r>
            <w:r>
              <w:rPr>
                <w:spacing w:val="-2"/>
                <w:w w:val="95"/>
                <w:sz w:val="20"/>
              </w:rPr>
              <w:t>Functional</w:t>
            </w:r>
            <w:r>
              <w:rPr>
                <w:sz w:val="20"/>
              </w:rPr>
              <w:t xml:space="preserve"> </w:t>
            </w:r>
            <w:r>
              <w:rPr>
                <w:spacing w:val="-2"/>
                <w:w w:val="95"/>
                <w:sz w:val="20"/>
              </w:rPr>
              <w:t>safety</w:t>
            </w:r>
            <w:r>
              <w:rPr>
                <w:spacing w:val="-1"/>
                <w:sz w:val="20"/>
              </w:rPr>
              <w:t xml:space="preserve"> </w:t>
            </w:r>
            <w:r>
              <w:rPr>
                <w:spacing w:val="-2"/>
                <w:w w:val="95"/>
                <w:sz w:val="20"/>
              </w:rPr>
              <w:t>products.</w:t>
            </w:r>
          </w:p>
        </w:tc>
      </w:tr>
      <w:tr w:rsidR="004147CE" w14:paraId="1838499F"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03"/>
        </w:trPr>
        <w:tc>
          <w:tcPr>
            <w:tcW w:w="430" w:type="dxa"/>
          </w:tcPr>
          <w:p w14:paraId="21C9E316" w14:textId="77777777" w:rsidR="004147CE" w:rsidRDefault="000D43A9" w:rsidP="002271F1">
            <w:pPr>
              <w:pStyle w:val="TableParagraph"/>
              <w:spacing w:before="30"/>
              <w:ind w:left="12"/>
              <w:jc w:val="center"/>
              <w:rPr>
                <w:sz w:val="20"/>
              </w:rPr>
            </w:pPr>
            <w:r>
              <w:rPr>
                <w:w w:val="99"/>
                <w:sz w:val="20"/>
              </w:rPr>
              <w:t>8</w:t>
            </w:r>
          </w:p>
        </w:tc>
        <w:tc>
          <w:tcPr>
            <w:tcW w:w="2400" w:type="dxa"/>
          </w:tcPr>
          <w:p w14:paraId="59198D79" w14:textId="77777777" w:rsidR="004147CE" w:rsidRDefault="000D43A9" w:rsidP="002271F1">
            <w:pPr>
              <w:pStyle w:val="TableParagraph"/>
              <w:spacing w:before="30"/>
              <w:ind w:left="107"/>
              <w:rPr>
                <w:sz w:val="20"/>
              </w:rPr>
            </w:pPr>
            <w:r>
              <w:rPr>
                <w:spacing w:val="-2"/>
                <w:w w:val="95"/>
                <w:sz w:val="20"/>
              </w:rPr>
              <w:t>Fitting</w:t>
            </w:r>
            <w:r>
              <w:rPr>
                <w:spacing w:val="-6"/>
                <w:w w:val="95"/>
                <w:sz w:val="20"/>
              </w:rPr>
              <w:t xml:space="preserve"> </w:t>
            </w:r>
            <w:r>
              <w:rPr>
                <w:spacing w:val="-2"/>
                <w:w w:val="95"/>
                <w:sz w:val="20"/>
              </w:rPr>
              <w:t>characteristics</w:t>
            </w:r>
          </w:p>
        </w:tc>
        <w:tc>
          <w:tcPr>
            <w:tcW w:w="6810" w:type="dxa"/>
          </w:tcPr>
          <w:p w14:paraId="44552F10" w14:textId="2DF8504C" w:rsidR="004147CE" w:rsidRDefault="000D43A9" w:rsidP="002271F1">
            <w:pPr>
              <w:pStyle w:val="TableParagraph"/>
              <w:spacing w:before="30" w:line="297" w:lineRule="auto"/>
              <w:rPr>
                <w:sz w:val="20"/>
              </w:rPr>
            </w:pPr>
            <w:r>
              <w:rPr>
                <w:spacing w:val="-6"/>
                <w:sz w:val="20"/>
              </w:rPr>
              <w:t xml:space="preserve">The area used by customers when fitting </w:t>
            </w:r>
            <w:r w:rsidR="00A3050B">
              <w:rPr>
                <w:spacing w:val="-2"/>
                <w:sz w:val="20"/>
              </w:rPr>
              <w:t>TS</w:t>
            </w:r>
            <w:r w:rsidR="00A3050B">
              <w:rPr>
                <w:spacing w:val="-6"/>
                <w:sz w:val="20"/>
              </w:rPr>
              <w:t xml:space="preserve"> </w:t>
            </w:r>
            <w:r>
              <w:rPr>
                <w:spacing w:val="-6"/>
                <w:sz w:val="20"/>
              </w:rPr>
              <w:t xml:space="preserve">Mitsuba product. Indicated with “FIT” </w:t>
            </w:r>
            <w:r>
              <w:rPr>
                <w:sz w:val="20"/>
              </w:rPr>
              <w:t>mark on the drawing.</w:t>
            </w:r>
          </w:p>
          <w:p w14:paraId="12FB61B7" w14:textId="77777777" w:rsidR="004147CE" w:rsidRDefault="000D43A9" w:rsidP="002271F1">
            <w:pPr>
              <w:pStyle w:val="TableParagraph"/>
              <w:spacing w:before="1" w:line="297" w:lineRule="auto"/>
              <w:rPr>
                <w:sz w:val="20"/>
              </w:rPr>
            </w:pPr>
            <w:r>
              <w:rPr>
                <w:spacing w:val="-6"/>
                <w:sz w:val="20"/>
              </w:rPr>
              <w:t xml:space="preserve">Example: Wiper motor’s fitting hole with car body, coupler to be connected with </w:t>
            </w:r>
            <w:r>
              <w:rPr>
                <w:spacing w:val="-2"/>
                <w:sz w:val="20"/>
              </w:rPr>
              <w:t>power</w:t>
            </w:r>
            <w:r>
              <w:rPr>
                <w:spacing w:val="-7"/>
                <w:sz w:val="20"/>
              </w:rPr>
              <w:t xml:space="preserve"> </w:t>
            </w:r>
            <w:r>
              <w:rPr>
                <w:spacing w:val="-2"/>
                <w:sz w:val="20"/>
              </w:rPr>
              <w:t>supply</w:t>
            </w:r>
            <w:r>
              <w:rPr>
                <w:spacing w:val="-6"/>
                <w:sz w:val="20"/>
              </w:rPr>
              <w:t xml:space="preserve"> </w:t>
            </w:r>
            <w:r>
              <w:rPr>
                <w:spacing w:val="-2"/>
                <w:sz w:val="20"/>
              </w:rPr>
              <w:t>wire</w:t>
            </w:r>
            <w:r>
              <w:rPr>
                <w:spacing w:val="-8"/>
                <w:sz w:val="20"/>
              </w:rPr>
              <w:t xml:space="preserve"> </w:t>
            </w:r>
            <w:r>
              <w:rPr>
                <w:spacing w:val="-2"/>
                <w:sz w:val="20"/>
              </w:rPr>
              <w:t>harness</w:t>
            </w:r>
            <w:r>
              <w:rPr>
                <w:spacing w:val="-6"/>
                <w:sz w:val="20"/>
              </w:rPr>
              <w:t xml:space="preserve"> </w:t>
            </w:r>
            <w:r>
              <w:rPr>
                <w:spacing w:val="-2"/>
                <w:sz w:val="20"/>
              </w:rPr>
              <w:t>and</w:t>
            </w:r>
            <w:r>
              <w:rPr>
                <w:spacing w:val="-8"/>
                <w:sz w:val="20"/>
              </w:rPr>
              <w:t xml:space="preserve"> </w:t>
            </w:r>
            <w:r>
              <w:rPr>
                <w:spacing w:val="-2"/>
                <w:sz w:val="20"/>
              </w:rPr>
              <w:t>cord</w:t>
            </w:r>
            <w:r>
              <w:rPr>
                <w:spacing w:val="-8"/>
                <w:sz w:val="20"/>
              </w:rPr>
              <w:t xml:space="preserve"> </w:t>
            </w:r>
            <w:r>
              <w:rPr>
                <w:spacing w:val="-2"/>
                <w:sz w:val="20"/>
              </w:rPr>
              <w:t>clip</w:t>
            </w:r>
            <w:r>
              <w:rPr>
                <w:spacing w:val="-8"/>
                <w:sz w:val="20"/>
              </w:rPr>
              <w:t xml:space="preserve"> </w:t>
            </w:r>
            <w:r>
              <w:rPr>
                <w:spacing w:val="-2"/>
                <w:sz w:val="20"/>
              </w:rPr>
              <w:t>fitting</w:t>
            </w:r>
            <w:r>
              <w:rPr>
                <w:spacing w:val="-8"/>
                <w:sz w:val="20"/>
              </w:rPr>
              <w:t xml:space="preserve"> </w:t>
            </w:r>
            <w:r>
              <w:rPr>
                <w:spacing w:val="-2"/>
                <w:sz w:val="20"/>
              </w:rPr>
              <w:t>hole</w:t>
            </w:r>
            <w:r>
              <w:rPr>
                <w:spacing w:val="-8"/>
                <w:sz w:val="20"/>
              </w:rPr>
              <w:t xml:space="preserve"> </w:t>
            </w:r>
            <w:r>
              <w:rPr>
                <w:spacing w:val="-2"/>
                <w:sz w:val="20"/>
              </w:rPr>
              <w:t>of</w:t>
            </w:r>
            <w:r>
              <w:rPr>
                <w:spacing w:val="-8"/>
                <w:sz w:val="20"/>
              </w:rPr>
              <w:t xml:space="preserve"> </w:t>
            </w:r>
            <w:r>
              <w:rPr>
                <w:spacing w:val="-2"/>
                <w:sz w:val="20"/>
              </w:rPr>
              <w:t>bracket.</w:t>
            </w:r>
          </w:p>
          <w:p w14:paraId="50E06858" w14:textId="23692FD6" w:rsidR="004147CE" w:rsidRDefault="000D43A9" w:rsidP="002271F1">
            <w:pPr>
              <w:pStyle w:val="TableParagraph"/>
              <w:spacing w:before="1" w:line="297" w:lineRule="auto"/>
              <w:rPr>
                <w:sz w:val="20"/>
              </w:rPr>
            </w:pPr>
            <w:r>
              <w:rPr>
                <w:spacing w:val="-2"/>
                <w:sz w:val="20"/>
              </w:rPr>
              <w:t>It</w:t>
            </w:r>
            <w:r>
              <w:rPr>
                <w:spacing w:val="-12"/>
                <w:sz w:val="20"/>
              </w:rPr>
              <w:t xml:space="preserve"> </w:t>
            </w:r>
            <w:r>
              <w:rPr>
                <w:spacing w:val="-2"/>
                <w:sz w:val="20"/>
              </w:rPr>
              <w:t>is</w:t>
            </w:r>
            <w:r>
              <w:rPr>
                <w:spacing w:val="-12"/>
                <w:sz w:val="20"/>
              </w:rPr>
              <w:t xml:space="preserve"> </w:t>
            </w:r>
            <w:r>
              <w:rPr>
                <w:spacing w:val="-2"/>
                <w:sz w:val="20"/>
              </w:rPr>
              <w:t>difficult</w:t>
            </w:r>
            <w:r>
              <w:rPr>
                <w:spacing w:val="-12"/>
                <w:sz w:val="20"/>
              </w:rPr>
              <w:t xml:space="preserve"> </w:t>
            </w:r>
            <w:r>
              <w:rPr>
                <w:spacing w:val="-2"/>
                <w:sz w:val="20"/>
              </w:rPr>
              <w:t>to</w:t>
            </w:r>
            <w:r>
              <w:rPr>
                <w:spacing w:val="-11"/>
                <w:sz w:val="20"/>
              </w:rPr>
              <w:t xml:space="preserve"> </w:t>
            </w:r>
            <w:r>
              <w:rPr>
                <w:spacing w:val="-2"/>
                <w:sz w:val="20"/>
              </w:rPr>
              <w:t>detect</w:t>
            </w:r>
            <w:r>
              <w:rPr>
                <w:spacing w:val="-12"/>
                <w:sz w:val="20"/>
              </w:rPr>
              <w:t xml:space="preserve"> </w:t>
            </w:r>
            <w:r>
              <w:rPr>
                <w:spacing w:val="-2"/>
                <w:sz w:val="20"/>
              </w:rPr>
              <w:t>nonconformity</w:t>
            </w:r>
            <w:r>
              <w:rPr>
                <w:spacing w:val="-11"/>
                <w:sz w:val="20"/>
              </w:rPr>
              <w:t xml:space="preserve"> </w:t>
            </w:r>
            <w:r>
              <w:rPr>
                <w:spacing w:val="-2"/>
                <w:sz w:val="20"/>
              </w:rPr>
              <w:t>in</w:t>
            </w:r>
            <w:r>
              <w:rPr>
                <w:spacing w:val="-12"/>
                <w:sz w:val="20"/>
              </w:rPr>
              <w:t xml:space="preserve"> </w:t>
            </w:r>
            <w:r>
              <w:rPr>
                <w:spacing w:val="-2"/>
                <w:sz w:val="20"/>
              </w:rPr>
              <w:t>this</w:t>
            </w:r>
            <w:r>
              <w:rPr>
                <w:spacing w:val="-11"/>
                <w:sz w:val="20"/>
              </w:rPr>
              <w:t xml:space="preserve"> </w:t>
            </w:r>
            <w:r>
              <w:rPr>
                <w:spacing w:val="-2"/>
                <w:sz w:val="20"/>
              </w:rPr>
              <w:t>area</w:t>
            </w:r>
            <w:r>
              <w:rPr>
                <w:spacing w:val="-10"/>
                <w:sz w:val="20"/>
              </w:rPr>
              <w:t xml:space="preserve"> </w:t>
            </w:r>
            <w:r>
              <w:rPr>
                <w:spacing w:val="-2"/>
                <w:sz w:val="20"/>
              </w:rPr>
              <w:t>in</w:t>
            </w:r>
            <w:r>
              <w:rPr>
                <w:spacing w:val="-12"/>
                <w:sz w:val="20"/>
              </w:rPr>
              <w:t xml:space="preserve"> </w:t>
            </w:r>
            <w:r w:rsidR="00A3050B">
              <w:rPr>
                <w:spacing w:val="-2"/>
                <w:sz w:val="20"/>
              </w:rPr>
              <w:t xml:space="preserve">TS </w:t>
            </w:r>
            <w:r>
              <w:rPr>
                <w:spacing w:val="-2"/>
                <w:sz w:val="20"/>
              </w:rPr>
              <w:t>Mitsuba</w:t>
            </w:r>
            <w:r>
              <w:rPr>
                <w:spacing w:val="-10"/>
                <w:sz w:val="20"/>
              </w:rPr>
              <w:t xml:space="preserve"> </w:t>
            </w:r>
            <w:r>
              <w:rPr>
                <w:spacing w:val="-2"/>
                <w:sz w:val="20"/>
              </w:rPr>
              <w:t xml:space="preserve">manufacturing </w:t>
            </w:r>
            <w:r>
              <w:rPr>
                <w:spacing w:val="-6"/>
                <w:sz w:val="20"/>
              </w:rPr>
              <w:t>process, and nonconformity on this area is likely to cause customers important</w:t>
            </w:r>
          </w:p>
          <w:p w14:paraId="4C0FE105" w14:textId="77777777" w:rsidR="004147CE" w:rsidRDefault="000D43A9" w:rsidP="002271F1">
            <w:pPr>
              <w:pStyle w:val="TableParagraph"/>
              <w:spacing w:before="4"/>
              <w:rPr>
                <w:sz w:val="20"/>
              </w:rPr>
            </w:pPr>
            <w:r>
              <w:rPr>
                <w:spacing w:val="-2"/>
                <w:sz w:val="20"/>
              </w:rPr>
              <w:t>trouble.</w:t>
            </w:r>
          </w:p>
        </w:tc>
      </w:tr>
      <w:tr w:rsidR="004147CE" w14:paraId="697637B5"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572"/>
        </w:trPr>
        <w:tc>
          <w:tcPr>
            <w:tcW w:w="430" w:type="dxa"/>
          </w:tcPr>
          <w:p w14:paraId="426D1335" w14:textId="77777777" w:rsidR="004147CE" w:rsidRDefault="000D43A9" w:rsidP="002271F1">
            <w:pPr>
              <w:pStyle w:val="TableParagraph"/>
              <w:ind w:left="12"/>
              <w:jc w:val="center"/>
              <w:rPr>
                <w:sz w:val="20"/>
              </w:rPr>
            </w:pPr>
            <w:r>
              <w:rPr>
                <w:w w:val="99"/>
                <w:sz w:val="20"/>
              </w:rPr>
              <w:t>9</w:t>
            </w:r>
          </w:p>
        </w:tc>
        <w:tc>
          <w:tcPr>
            <w:tcW w:w="2400" w:type="dxa"/>
          </w:tcPr>
          <w:p w14:paraId="6D86A5CD" w14:textId="77777777" w:rsidR="004147CE" w:rsidRDefault="000D43A9" w:rsidP="002271F1">
            <w:pPr>
              <w:pStyle w:val="TableParagraph"/>
              <w:ind w:left="107"/>
              <w:rPr>
                <w:sz w:val="20"/>
              </w:rPr>
            </w:pPr>
            <w:r>
              <w:rPr>
                <w:spacing w:val="-2"/>
                <w:w w:val="95"/>
                <w:sz w:val="20"/>
              </w:rPr>
              <w:t>Special</w:t>
            </w:r>
            <w:r>
              <w:rPr>
                <w:spacing w:val="-2"/>
                <w:sz w:val="20"/>
              </w:rPr>
              <w:t xml:space="preserve"> process</w:t>
            </w:r>
          </w:p>
        </w:tc>
        <w:tc>
          <w:tcPr>
            <w:tcW w:w="6810" w:type="dxa"/>
          </w:tcPr>
          <w:p w14:paraId="6193A999" w14:textId="77777777" w:rsidR="004147CE" w:rsidRDefault="000D43A9" w:rsidP="002271F1">
            <w:pPr>
              <w:pStyle w:val="TableParagraph"/>
              <w:spacing w:line="297" w:lineRule="auto"/>
              <w:ind w:right="89"/>
              <w:jc w:val="both"/>
              <w:rPr>
                <w:sz w:val="20"/>
              </w:rPr>
            </w:pPr>
            <w:r>
              <w:rPr>
                <w:sz w:val="20"/>
              </w:rPr>
              <w:t>The</w:t>
            </w:r>
            <w:r>
              <w:rPr>
                <w:spacing w:val="-14"/>
                <w:sz w:val="20"/>
              </w:rPr>
              <w:t xml:space="preserve"> </w:t>
            </w:r>
            <w:r>
              <w:rPr>
                <w:sz w:val="20"/>
              </w:rPr>
              <w:t>special</w:t>
            </w:r>
            <w:r>
              <w:rPr>
                <w:spacing w:val="-14"/>
                <w:sz w:val="20"/>
              </w:rPr>
              <w:t xml:space="preserve"> </w:t>
            </w:r>
            <w:r>
              <w:rPr>
                <w:sz w:val="20"/>
              </w:rPr>
              <w:t>process</w:t>
            </w:r>
            <w:r>
              <w:rPr>
                <w:spacing w:val="-14"/>
                <w:sz w:val="20"/>
              </w:rPr>
              <w:t xml:space="preserve"> </w:t>
            </w:r>
            <w:r>
              <w:rPr>
                <w:sz w:val="20"/>
              </w:rPr>
              <w:t>differs</w:t>
            </w:r>
            <w:r>
              <w:rPr>
                <w:spacing w:val="-14"/>
                <w:sz w:val="20"/>
              </w:rPr>
              <w:t xml:space="preserve"> </w:t>
            </w:r>
            <w:r>
              <w:rPr>
                <w:sz w:val="20"/>
              </w:rPr>
              <w:t>from</w:t>
            </w:r>
            <w:r>
              <w:rPr>
                <w:spacing w:val="-14"/>
                <w:sz w:val="20"/>
              </w:rPr>
              <w:t xml:space="preserve"> </w:t>
            </w:r>
            <w:r>
              <w:rPr>
                <w:sz w:val="20"/>
              </w:rPr>
              <w:t>general</w:t>
            </w:r>
            <w:r>
              <w:rPr>
                <w:spacing w:val="-14"/>
                <w:sz w:val="20"/>
              </w:rPr>
              <w:t xml:space="preserve"> </w:t>
            </w:r>
            <w:r>
              <w:rPr>
                <w:sz w:val="20"/>
              </w:rPr>
              <w:t>assembly</w:t>
            </w:r>
            <w:r>
              <w:rPr>
                <w:spacing w:val="-14"/>
                <w:sz w:val="20"/>
              </w:rPr>
              <w:t xml:space="preserve"> </w:t>
            </w:r>
            <w:r>
              <w:rPr>
                <w:sz w:val="20"/>
              </w:rPr>
              <w:t>process</w:t>
            </w:r>
            <w:r>
              <w:rPr>
                <w:spacing w:val="-14"/>
                <w:sz w:val="20"/>
              </w:rPr>
              <w:t xml:space="preserve"> </w:t>
            </w:r>
            <w:r>
              <w:rPr>
                <w:sz w:val="20"/>
              </w:rPr>
              <w:t>and</w:t>
            </w:r>
            <w:r>
              <w:rPr>
                <w:spacing w:val="-14"/>
                <w:sz w:val="20"/>
              </w:rPr>
              <w:t xml:space="preserve"> </w:t>
            </w:r>
            <w:r>
              <w:rPr>
                <w:sz w:val="20"/>
              </w:rPr>
              <w:t>requires</w:t>
            </w:r>
            <w:r>
              <w:rPr>
                <w:spacing w:val="-13"/>
                <w:sz w:val="20"/>
              </w:rPr>
              <w:t xml:space="preserve"> </w:t>
            </w:r>
            <w:r>
              <w:rPr>
                <w:sz w:val="20"/>
              </w:rPr>
              <w:t xml:space="preserve">the </w:t>
            </w:r>
            <w:r>
              <w:rPr>
                <w:spacing w:val="-6"/>
                <w:sz w:val="20"/>
              </w:rPr>
              <w:t xml:space="preserve">specific skills or technology for its process planning and quality assurance. The </w:t>
            </w:r>
            <w:r>
              <w:rPr>
                <w:spacing w:val="-2"/>
                <w:w w:val="95"/>
                <w:sz w:val="20"/>
              </w:rPr>
              <w:t>characteristics</w:t>
            </w:r>
            <w:r>
              <w:rPr>
                <w:spacing w:val="-4"/>
                <w:w w:val="95"/>
                <w:sz w:val="20"/>
              </w:rPr>
              <w:t xml:space="preserve"> </w:t>
            </w:r>
            <w:r>
              <w:rPr>
                <w:spacing w:val="-2"/>
                <w:w w:val="95"/>
                <w:sz w:val="20"/>
              </w:rPr>
              <w:t>of</w:t>
            </w:r>
            <w:r>
              <w:rPr>
                <w:spacing w:val="-5"/>
                <w:w w:val="95"/>
                <w:sz w:val="20"/>
              </w:rPr>
              <w:t xml:space="preserve"> </w:t>
            </w:r>
            <w:r>
              <w:rPr>
                <w:spacing w:val="-2"/>
                <w:w w:val="95"/>
                <w:sz w:val="20"/>
              </w:rPr>
              <w:t>the</w:t>
            </w:r>
            <w:r>
              <w:rPr>
                <w:spacing w:val="-5"/>
                <w:w w:val="95"/>
                <w:sz w:val="20"/>
              </w:rPr>
              <w:t xml:space="preserve"> </w:t>
            </w:r>
            <w:r>
              <w:rPr>
                <w:spacing w:val="-2"/>
                <w:w w:val="95"/>
                <w:sz w:val="20"/>
              </w:rPr>
              <w:t>product</w:t>
            </w:r>
            <w:r>
              <w:rPr>
                <w:spacing w:val="-5"/>
                <w:w w:val="95"/>
                <w:sz w:val="20"/>
              </w:rPr>
              <w:t xml:space="preserve"> </w:t>
            </w:r>
            <w:r>
              <w:rPr>
                <w:spacing w:val="-2"/>
                <w:w w:val="95"/>
                <w:sz w:val="20"/>
              </w:rPr>
              <w:t>processed</w:t>
            </w:r>
            <w:r>
              <w:rPr>
                <w:spacing w:val="-5"/>
                <w:w w:val="95"/>
                <w:sz w:val="20"/>
              </w:rPr>
              <w:t xml:space="preserve"> </w:t>
            </w:r>
            <w:r>
              <w:rPr>
                <w:spacing w:val="-2"/>
                <w:w w:val="95"/>
                <w:sz w:val="20"/>
              </w:rPr>
              <w:t>in</w:t>
            </w:r>
            <w:r>
              <w:rPr>
                <w:spacing w:val="-5"/>
                <w:w w:val="95"/>
                <w:sz w:val="20"/>
              </w:rPr>
              <w:t xml:space="preserve"> </w:t>
            </w:r>
            <w:r>
              <w:rPr>
                <w:spacing w:val="-2"/>
                <w:w w:val="95"/>
                <w:sz w:val="20"/>
              </w:rPr>
              <w:t>the</w:t>
            </w:r>
            <w:r>
              <w:rPr>
                <w:spacing w:val="-5"/>
                <w:w w:val="95"/>
                <w:sz w:val="20"/>
              </w:rPr>
              <w:t xml:space="preserve"> </w:t>
            </w:r>
            <w:r>
              <w:rPr>
                <w:spacing w:val="-2"/>
                <w:w w:val="95"/>
                <w:sz w:val="20"/>
              </w:rPr>
              <w:t>special</w:t>
            </w:r>
            <w:r>
              <w:rPr>
                <w:spacing w:val="-4"/>
                <w:w w:val="95"/>
                <w:sz w:val="20"/>
              </w:rPr>
              <w:t xml:space="preserve"> </w:t>
            </w:r>
            <w:r>
              <w:rPr>
                <w:spacing w:val="-2"/>
                <w:w w:val="95"/>
                <w:sz w:val="20"/>
              </w:rPr>
              <w:t>process</w:t>
            </w:r>
            <w:r>
              <w:rPr>
                <w:spacing w:val="-4"/>
                <w:w w:val="95"/>
                <w:sz w:val="20"/>
              </w:rPr>
              <w:t xml:space="preserve"> </w:t>
            </w:r>
            <w:r>
              <w:rPr>
                <w:spacing w:val="-2"/>
                <w:w w:val="95"/>
                <w:sz w:val="20"/>
              </w:rPr>
              <w:t>cannot</w:t>
            </w:r>
            <w:r>
              <w:rPr>
                <w:spacing w:val="-5"/>
                <w:w w:val="95"/>
                <w:sz w:val="20"/>
              </w:rPr>
              <w:t xml:space="preserve"> </w:t>
            </w:r>
            <w:r>
              <w:rPr>
                <w:spacing w:val="-2"/>
                <w:w w:val="95"/>
                <w:sz w:val="20"/>
              </w:rPr>
              <w:t>be</w:t>
            </w:r>
            <w:r>
              <w:rPr>
                <w:spacing w:val="-5"/>
                <w:w w:val="95"/>
                <w:sz w:val="20"/>
              </w:rPr>
              <w:t xml:space="preserve"> </w:t>
            </w:r>
            <w:r>
              <w:rPr>
                <w:spacing w:val="-2"/>
                <w:w w:val="95"/>
                <w:sz w:val="20"/>
              </w:rPr>
              <w:t xml:space="preserve">judged </w:t>
            </w:r>
            <w:r>
              <w:rPr>
                <w:sz w:val="20"/>
              </w:rPr>
              <w:t>at</w:t>
            </w:r>
            <w:r>
              <w:rPr>
                <w:spacing w:val="-14"/>
                <w:sz w:val="20"/>
              </w:rPr>
              <w:t xml:space="preserve"> </w:t>
            </w:r>
            <w:r>
              <w:rPr>
                <w:sz w:val="20"/>
              </w:rPr>
              <w:t>glance</w:t>
            </w:r>
            <w:r>
              <w:rPr>
                <w:spacing w:val="-13"/>
                <w:sz w:val="20"/>
              </w:rPr>
              <w:t xml:space="preserve"> </w:t>
            </w:r>
            <w:r>
              <w:rPr>
                <w:sz w:val="20"/>
              </w:rPr>
              <w:t>so</w:t>
            </w:r>
            <w:r>
              <w:rPr>
                <w:spacing w:val="-14"/>
                <w:sz w:val="20"/>
              </w:rPr>
              <w:t xml:space="preserve"> </w:t>
            </w:r>
            <w:r>
              <w:rPr>
                <w:sz w:val="20"/>
              </w:rPr>
              <w:t>that</w:t>
            </w:r>
            <w:r>
              <w:rPr>
                <w:spacing w:val="-13"/>
                <w:sz w:val="20"/>
              </w:rPr>
              <w:t xml:space="preserve"> </w:t>
            </w:r>
            <w:r>
              <w:rPr>
                <w:sz w:val="20"/>
              </w:rPr>
              <w:t>requires</w:t>
            </w:r>
            <w:r>
              <w:rPr>
                <w:spacing w:val="-13"/>
                <w:sz w:val="20"/>
              </w:rPr>
              <w:t xml:space="preserve"> </w:t>
            </w:r>
            <w:r>
              <w:rPr>
                <w:sz w:val="20"/>
              </w:rPr>
              <w:t>special</w:t>
            </w:r>
            <w:r>
              <w:rPr>
                <w:spacing w:val="-13"/>
                <w:sz w:val="20"/>
              </w:rPr>
              <w:t xml:space="preserve"> </w:t>
            </w:r>
            <w:r>
              <w:rPr>
                <w:sz w:val="20"/>
              </w:rPr>
              <w:t>inspection</w:t>
            </w:r>
            <w:r>
              <w:rPr>
                <w:spacing w:val="-13"/>
                <w:sz w:val="20"/>
              </w:rPr>
              <w:t xml:space="preserve"> </w:t>
            </w:r>
            <w:r>
              <w:rPr>
                <w:sz w:val="20"/>
              </w:rPr>
              <w:t>or</w:t>
            </w:r>
            <w:r>
              <w:rPr>
                <w:spacing w:val="-12"/>
                <w:sz w:val="20"/>
              </w:rPr>
              <w:t xml:space="preserve"> </w:t>
            </w:r>
            <w:r>
              <w:rPr>
                <w:sz w:val="20"/>
              </w:rPr>
              <w:t>destructive</w:t>
            </w:r>
            <w:r>
              <w:rPr>
                <w:spacing w:val="-14"/>
                <w:sz w:val="20"/>
              </w:rPr>
              <w:t xml:space="preserve"> </w:t>
            </w:r>
            <w:r>
              <w:rPr>
                <w:sz w:val="20"/>
              </w:rPr>
              <w:t>test.</w:t>
            </w:r>
            <w:r>
              <w:rPr>
                <w:spacing w:val="-11"/>
                <w:sz w:val="20"/>
              </w:rPr>
              <w:t xml:space="preserve"> </w:t>
            </w:r>
            <w:r>
              <w:rPr>
                <w:sz w:val="20"/>
              </w:rPr>
              <w:t>Also,</w:t>
            </w:r>
            <w:r>
              <w:rPr>
                <w:spacing w:val="-14"/>
                <w:sz w:val="20"/>
              </w:rPr>
              <w:t xml:space="preserve"> </w:t>
            </w:r>
            <w:r>
              <w:rPr>
                <w:sz w:val="20"/>
              </w:rPr>
              <w:t>such</w:t>
            </w:r>
            <w:r>
              <w:rPr>
                <w:spacing w:val="-13"/>
                <w:sz w:val="20"/>
              </w:rPr>
              <w:t xml:space="preserve"> </w:t>
            </w:r>
            <w:r>
              <w:rPr>
                <w:sz w:val="20"/>
              </w:rPr>
              <w:t xml:space="preserve">a characteristic may not show their defect apparently immediate after the </w:t>
            </w:r>
            <w:r>
              <w:rPr>
                <w:spacing w:val="-2"/>
                <w:sz w:val="20"/>
              </w:rPr>
              <w:t>processing,</w:t>
            </w:r>
            <w:r>
              <w:rPr>
                <w:spacing w:val="-8"/>
                <w:sz w:val="20"/>
              </w:rPr>
              <w:t xml:space="preserve"> </w:t>
            </w:r>
            <w:r>
              <w:rPr>
                <w:spacing w:val="-2"/>
                <w:sz w:val="20"/>
              </w:rPr>
              <w:t>and</w:t>
            </w:r>
            <w:r>
              <w:rPr>
                <w:spacing w:val="-8"/>
                <w:sz w:val="20"/>
              </w:rPr>
              <w:t xml:space="preserve"> </w:t>
            </w:r>
            <w:r>
              <w:rPr>
                <w:spacing w:val="-2"/>
                <w:sz w:val="20"/>
              </w:rPr>
              <w:t>also</w:t>
            </w:r>
            <w:r>
              <w:rPr>
                <w:spacing w:val="-8"/>
                <w:sz w:val="20"/>
              </w:rPr>
              <w:t xml:space="preserve"> </w:t>
            </w:r>
            <w:r>
              <w:rPr>
                <w:spacing w:val="-2"/>
                <w:sz w:val="20"/>
              </w:rPr>
              <w:t>may</w:t>
            </w:r>
            <w:r>
              <w:rPr>
                <w:spacing w:val="-5"/>
                <w:sz w:val="20"/>
              </w:rPr>
              <w:t xml:space="preserve"> </w:t>
            </w:r>
            <w:r>
              <w:rPr>
                <w:spacing w:val="-2"/>
                <w:sz w:val="20"/>
              </w:rPr>
              <w:t>grow</w:t>
            </w:r>
            <w:r>
              <w:rPr>
                <w:spacing w:val="-6"/>
                <w:sz w:val="20"/>
              </w:rPr>
              <w:t xml:space="preserve"> </w:t>
            </w:r>
            <w:r>
              <w:rPr>
                <w:spacing w:val="-2"/>
                <w:sz w:val="20"/>
              </w:rPr>
              <w:t>to</w:t>
            </w:r>
            <w:r>
              <w:rPr>
                <w:spacing w:val="-8"/>
                <w:sz w:val="20"/>
              </w:rPr>
              <w:t xml:space="preserve"> </w:t>
            </w:r>
            <w:r>
              <w:rPr>
                <w:spacing w:val="-2"/>
                <w:sz w:val="20"/>
              </w:rPr>
              <w:t>the</w:t>
            </w:r>
            <w:r>
              <w:rPr>
                <w:spacing w:val="-4"/>
                <w:sz w:val="20"/>
              </w:rPr>
              <w:t xml:space="preserve"> </w:t>
            </w:r>
            <w:r>
              <w:rPr>
                <w:spacing w:val="-2"/>
                <w:sz w:val="20"/>
              </w:rPr>
              <w:t>critical</w:t>
            </w:r>
            <w:r>
              <w:rPr>
                <w:spacing w:val="-8"/>
                <w:sz w:val="20"/>
              </w:rPr>
              <w:t xml:space="preserve"> </w:t>
            </w:r>
            <w:r>
              <w:rPr>
                <w:spacing w:val="-2"/>
                <w:sz w:val="20"/>
              </w:rPr>
              <w:t>quality</w:t>
            </w:r>
            <w:r>
              <w:rPr>
                <w:spacing w:val="-5"/>
                <w:sz w:val="20"/>
              </w:rPr>
              <w:t xml:space="preserve"> </w:t>
            </w:r>
            <w:r>
              <w:rPr>
                <w:spacing w:val="-2"/>
                <w:sz w:val="20"/>
              </w:rPr>
              <w:t>issue.</w:t>
            </w:r>
          </w:p>
          <w:p w14:paraId="78DE43CC" w14:textId="67F14BAF" w:rsidR="004147CE" w:rsidRDefault="00E97001" w:rsidP="002271F1">
            <w:pPr>
              <w:pStyle w:val="TableParagraph"/>
              <w:spacing w:before="5"/>
              <w:jc w:val="both"/>
              <w:rPr>
                <w:sz w:val="20"/>
              </w:rPr>
            </w:pPr>
            <w:r>
              <w:rPr>
                <w:spacing w:val="-2"/>
                <w:sz w:val="20"/>
              </w:rPr>
              <w:t>TS</w:t>
            </w:r>
            <w:r>
              <w:rPr>
                <w:w w:val="95"/>
                <w:sz w:val="20"/>
              </w:rPr>
              <w:t xml:space="preserve"> </w:t>
            </w:r>
            <w:r w:rsidR="000D43A9">
              <w:rPr>
                <w:w w:val="95"/>
                <w:sz w:val="20"/>
              </w:rPr>
              <w:t>Mitsuba</w:t>
            </w:r>
            <w:r w:rsidR="000D43A9">
              <w:rPr>
                <w:spacing w:val="-12"/>
                <w:w w:val="95"/>
                <w:sz w:val="20"/>
              </w:rPr>
              <w:t xml:space="preserve"> </w:t>
            </w:r>
            <w:r w:rsidR="000D43A9">
              <w:rPr>
                <w:w w:val="95"/>
                <w:sz w:val="20"/>
              </w:rPr>
              <w:t>specifies</w:t>
            </w:r>
            <w:r w:rsidR="000D43A9">
              <w:rPr>
                <w:spacing w:val="-11"/>
                <w:w w:val="95"/>
                <w:sz w:val="20"/>
              </w:rPr>
              <w:t xml:space="preserve"> </w:t>
            </w:r>
            <w:r w:rsidR="000D43A9">
              <w:rPr>
                <w:w w:val="95"/>
                <w:sz w:val="20"/>
              </w:rPr>
              <w:t>the</w:t>
            </w:r>
            <w:r w:rsidR="000D43A9">
              <w:rPr>
                <w:spacing w:val="-11"/>
                <w:w w:val="95"/>
                <w:sz w:val="20"/>
              </w:rPr>
              <w:t xml:space="preserve"> </w:t>
            </w:r>
            <w:r w:rsidR="000D43A9">
              <w:rPr>
                <w:w w:val="95"/>
                <w:sz w:val="20"/>
              </w:rPr>
              <w:t>following</w:t>
            </w:r>
            <w:r w:rsidR="000D43A9">
              <w:rPr>
                <w:spacing w:val="-11"/>
                <w:w w:val="95"/>
                <w:sz w:val="20"/>
              </w:rPr>
              <w:t xml:space="preserve"> </w:t>
            </w:r>
            <w:r w:rsidR="000D43A9">
              <w:rPr>
                <w:w w:val="95"/>
                <w:sz w:val="20"/>
              </w:rPr>
              <w:t>as</w:t>
            </w:r>
            <w:r w:rsidR="000D43A9">
              <w:rPr>
                <w:spacing w:val="-11"/>
                <w:w w:val="95"/>
                <w:sz w:val="20"/>
              </w:rPr>
              <w:t xml:space="preserve"> </w:t>
            </w:r>
            <w:r w:rsidR="000D43A9">
              <w:rPr>
                <w:w w:val="95"/>
                <w:sz w:val="20"/>
              </w:rPr>
              <w:t>special</w:t>
            </w:r>
            <w:r w:rsidR="000D43A9">
              <w:rPr>
                <w:spacing w:val="-11"/>
                <w:w w:val="95"/>
                <w:sz w:val="20"/>
              </w:rPr>
              <w:t xml:space="preserve"> </w:t>
            </w:r>
            <w:r w:rsidR="000D43A9">
              <w:rPr>
                <w:w w:val="95"/>
                <w:sz w:val="20"/>
              </w:rPr>
              <w:t>processes</w:t>
            </w:r>
            <w:r w:rsidR="000D43A9">
              <w:rPr>
                <w:spacing w:val="-10"/>
                <w:w w:val="95"/>
                <w:sz w:val="20"/>
              </w:rPr>
              <w:t xml:space="preserve"> </w:t>
            </w:r>
            <w:r w:rsidR="000D43A9">
              <w:rPr>
                <w:w w:val="95"/>
                <w:sz w:val="20"/>
              </w:rPr>
              <w:t>but</w:t>
            </w:r>
            <w:r w:rsidR="000D43A9">
              <w:rPr>
                <w:spacing w:val="-11"/>
                <w:w w:val="95"/>
                <w:sz w:val="20"/>
              </w:rPr>
              <w:t xml:space="preserve"> </w:t>
            </w:r>
            <w:r w:rsidR="000D43A9">
              <w:rPr>
                <w:w w:val="95"/>
                <w:sz w:val="20"/>
              </w:rPr>
              <w:t>not</w:t>
            </w:r>
            <w:r w:rsidR="000D43A9">
              <w:rPr>
                <w:spacing w:val="-11"/>
                <w:w w:val="95"/>
                <w:sz w:val="20"/>
              </w:rPr>
              <w:t xml:space="preserve"> </w:t>
            </w:r>
            <w:r w:rsidR="000D43A9">
              <w:rPr>
                <w:w w:val="95"/>
                <w:sz w:val="20"/>
              </w:rPr>
              <w:t>limited</w:t>
            </w:r>
            <w:r w:rsidR="000D43A9">
              <w:rPr>
                <w:spacing w:val="-11"/>
                <w:w w:val="95"/>
                <w:sz w:val="20"/>
              </w:rPr>
              <w:t xml:space="preserve"> </w:t>
            </w:r>
            <w:r w:rsidR="000D43A9">
              <w:rPr>
                <w:spacing w:val="-5"/>
                <w:w w:val="95"/>
                <w:sz w:val="20"/>
              </w:rPr>
              <w:t>to</w:t>
            </w:r>
            <w:r w:rsidR="000D43A9">
              <w:rPr>
                <w:color w:val="0000CC"/>
                <w:spacing w:val="-5"/>
                <w:w w:val="95"/>
                <w:sz w:val="20"/>
              </w:rPr>
              <w:t>:</w:t>
            </w:r>
          </w:p>
          <w:p w14:paraId="01DBD490" w14:textId="77777777" w:rsidR="004147CE" w:rsidRDefault="000D43A9" w:rsidP="002271F1">
            <w:pPr>
              <w:pStyle w:val="TableParagraph"/>
              <w:spacing w:before="5" w:line="280" w:lineRule="atLeast"/>
              <w:ind w:right="89"/>
              <w:jc w:val="both"/>
              <w:rPr>
                <w:sz w:val="20"/>
              </w:rPr>
            </w:pPr>
            <w:r>
              <w:rPr>
                <w:spacing w:val="-4"/>
                <w:sz w:val="20"/>
              </w:rPr>
              <w:t>Heat treatment, soldering, welding, brazing, surface finishing</w:t>
            </w:r>
            <w:r>
              <w:rPr>
                <w:spacing w:val="-5"/>
                <w:sz w:val="20"/>
              </w:rPr>
              <w:t xml:space="preserve"> </w:t>
            </w:r>
            <w:r>
              <w:rPr>
                <w:spacing w:val="-4"/>
                <w:sz w:val="20"/>
              </w:rPr>
              <w:t xml:space="preserve">(painting, plating </w:t>
            </w:r>
            <w:r>
              <w:rPr>
                <w:spacing w:val="-2"/>
                <w:sz w:val="20"/>
              </w:rPr>
              <w:t>and</w:t>
            </w:r>
            <w:r>
              <w:rPr>
                <w:spacing w:val="-10"/>
                <w:sz w:val="20"/>
              </w:rPr>
              <w:t xml:space="preserve"> </w:t>
            </w:r>
            <w:r>
              <w:rPr>
                <w:spacing w:val="-2"/>
                <w:sz w:val="20"/>
              </w:rPr>
              <w:t>anodizing),</w:t>
            </w:r>
            <w:r>
              <w:rPr>
                <w:spacing w:val="-10"/>
                <w:sz w:val="20"/>
              </w:rPr>
              <w:t xml:space="preserve"> </w:t>
            </w:r>
            <w:r>
              <w:rPr>
                <w:spacing w:val="-2"/>
                <w:sz w:val="20"/>
              </w:rPr>
              <w:t>sintering,</w:t>
            </w:r>
            <w:r>
              <w:rPr>
                <w:spacing w:val="-10"/>
                <w:sz w:val="20"/>
              </w:rPr>
              <w:t xml:space="preserve"> </w:t>
            </w:r>
            <w:r>
              <w:rPr>
                <w:dstrike/>
                <w:color w:val="0000CC"/>
                <w:spacing w:val="-2"/>
                <w:sz w:val="20"/>
              </w:rPr>
              <w:t>crimping/caulking</w:t>
            </w:r>
            <w:r>
              <w:rPr>
                <w:color w:val="0000CC"/>
                <w:spacing w:val="-10"/>
                <w:sz w:val="20"/>
              </w:rPr>
              <w:t xml:space="preserve"> </w:t>
            </w:r>
            <w:r>
              <w:rPr>
                <w:spacing w:val="-2"/>
                <w:sz w:val="20"/>
              </w:rPr>
              <w:t>and</w:t>
            </w:r>
            <w:r>
              <w:rPr>
                <w:spacing w:val="-10"/>
                <w:sz w:val="20"/>
              </w:rPr>
              <w:t xml:space="preserve"> </w:t>
            </w:r>
            <w:r>
              <w:rPr>
                <w:spacing w:val="-2"/>
                <w:sz w:val="20"/>
              </w:rPr>
              <w:t>adhesion.</w:t>
            </w:r>
          </w:p>
        </w:tc>
      </w:tr>
      <w:tr w:rsidR="004147CE" w14:paraId="564A9A56"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430"/>
        </w:trPr>
        <w:tc>
          <w:tcPr>
            <w:tcW w:w="430" w:type="dxa"/>
          </w:tcPr>
          <w:p w14:paraId="7743F8B7" w14:textId="77777777" w:rsidR="004147CE" w:rsidRDefault="000D43A9" w:rsidP="002271F1">
            <w:pPr>
              <w:pStyle w:val="TableParagraph"/>
              <w:spacing w:before="29"/>
              <w:ind w:left="83" w:right="77"/>
              <w:jc w:val="center"/>
              <w:rPr>
                <w:sz w:val="20"/>
              </w:rPr>
            </w:pPr>
            <w:r>
              <w:rPr>
                <w:spacing w:val="-5"/>
                <w:sz w:val="20"/>
              </w:rPr>
              <w:t>10</w:t>
            </w:r>
          </w:p>
        </w:tc>
        <w:tc>
          <w:tcPr>
            <w:tcW w:w="2400" w:type="dxa"/>
          </w:tcPr>
          <w:p w14:paraId="05A96CC9" w14:textId="77777777" w:rsidR="004147CE" w:rsidRDefault="000D43A9" w:rsidP="002271F1">
            <w:pPr>
              <w:pStyle w:val="TableParagraph"/>
              <w:spacing w:before="29"/>
              <w:ind w:left="107"/>
              <w:rPr>
                <w:sz w:val="20"/>
              </w:rPr>
            </w:pPr>
            <w:r>
              <w:rPr>
                <w:spacing w:val="-2"/>
                <w:w w:val="95"/>
                <w:sz w:val="20"/>
              </w:rPr>
              <w:t>Pass-through</w:t>
            </w:r>
            <w:r>
              <w:rPr>
                <w:spacing w:val="3"/>
                <w:sz w:val="20"/>
              </w:rPr>
              <w:t xml:space="preserve"> </w:t>
            </w:r>
            <w:r>
              <w:rPr>
                <w:spacing w:val="-4"/>
                <w:w w:val="95"/>
                <w:sz w:val="20"/>
              </w:rPr>
              <w:t>parts</w:t>
            </w:r>
          </w:p>
        </w:tc>
        <w:tc>
          <w:tcPr>
            <w:tcW w:w="6810" w:type="dxa"/>
          </w:tcPr>
          <w:p w14:paraId="4FBF0880" w14:textId="2CB61476" w:rsidR="004147CE" w:rsidRDefault="000D43A9" w:rsidP="002271F1">
            <w:pPr>
              <w:pStyle w:val="TableParagraph"/>
              <w:spacing w:before="29" w:line="300" w:lineRule="auto"/>
              <w:rPr>
                <w:sz w:val="20"/>
              </w:rPr>
            </w:pPr>
            <w:r>
              <w:rPr>
                <w:spacing w:val="-6"/>
                <w:sz w:val="20"/>
              </w:rPr>
              <w:t xml:space="preserve">The parts directly delivered from suppliers or </w:t>
            </w:r>
            <w:bookmarkStart w:id="6" w:name="_Hlk159828832"/>
            <w:r w:rsidR="00E97001">
              <w:rPr>
                <w:spacing w:val="-2"/>
                <w:sz w:val="20"/>
              </w:rPr>
              <w:t>TS</w:t>
            </w:r>
            <w:bookmarkEnd w:id="6"/>
            <w:r w:rsidR="00E97001">
              <w:rPr>
                <w:spacing w:val="-6"/>
                <w:sz w:val="20"/>
              </w:rPr>
              <w:t xml:space="preserve"> </w:t>
            </w:r>
            <w:r>
              <w:rPr>
                <w:spacing w:val="-6"/>
                <w:sz w:val="20"/>
              </w:rPr>
              <w:t xml:space="preserve">Mitsuba affiliates to </w:t>
            </w:r>
            <w:r>
              <w:rPr>
                <w:spacing w:val="-4"/>
                <w:sz w:val="20"/>
              </w:rPr>
              <w:t>customers</w:t>
            </w:r>
            <w:r>
              <w:rPr>
                <w:spacing w:val="-9"/>
                <w:sz w:val="20"/>
              </w:rPr>
              <w:t xml:space="preserve"> </w:t>
            </w:r>
            <w:r>
              <w:rPr>
                <w:spacing w:val="-4"/>
                <w:sz w:val="20"/>
              </w:rPr>
              <w:t>not</w:t>
            </w:r>
            <w:r>
              <w:rPr>
                <w:spacing w:val="-11"/>
                <w:sz w:val="20"/>
              </w:rPr>
              <w:t xml:space="preserve"> </w:t>
            </w:r>
            <w:r>
              <w:rPr>
                <w:spacing w:val="-4"/>
                <w:sz w:val="20"/>
              </w:rPr>
              <w:t>via</w:t>
            </w:r>
            <w:r>
              <w:rPr>
                <w:spacing w:val="-11"/>
                <w:sz w:val="20"/>
              </w:rPr>
              <w:t xml:space="preserve"> </w:t>
            </w:r>
            <w:r w:rsidR="00E97001">
              <w:rPr>
                <w:spacing w:val="-2"/>
                <w:sz w:val="20"/>
              </w:rPr>
              <w:t>TS</w:t>
            </w:r>
            <w:r w:rsidR="00E97001">
              <w:rPr>
                <w:spacing w:val="-4"/>
                <w:sz w:val="20"/>
              </w:rPr>
              <w:t xml:space="preserve"> </w:t>
            </w:r>
            <w:r>
              <w:rPr>
                <w:spacing w:val="-4"/>
                <w:sz w:val="20"/>
              </w:rPr>
              <w:t>Mitsuba</w:t>
            </w:r>
            <w:r>
              <w:rPr>
                <w:spacing w:val="-7"/>
                <w:sz w:val="20"/>
              </w:rPr>
              <w:t xml:space="preserve"> </w:t>
            </w:r>
            <w:r>
              <w:rPr>
                <w:spacing w:val="-4"/>
                <w:sz w:val="20"/>
              </w:rPr>
              <w:t>manufacturing</w:t>
            </w:r>
            <w:r>
              <w:rPr>
                <w:spacing w:val="-11"/>
                <w:sz w:val="20"/>
              </w:rPr>
              <w:t xml:space="preserve"> </w:t>
            </w:r>
            <w:r>
              <w:rPr>
                <w:spacing w:val="-4"/>
                <w:sz w:val="20"/>
              </w:rPr>
              <w:t>plants.</w:t>
            </w:r>
            <w:r>
              <w:rPr>
                <w:spacing w:val="-8"/>
                <w:sz w:val="20"/>
              </w:rPr>
              <w:t xml:space="preserve"> </w:t>
            </w:r>
            <w:r>
              <w:rPr>
                <w:spacing w:val="-4"/>
                <w:sz w:val="20"/>
              </w:rPr>
              <w:t>Because</w:t>
            </w:r>
            <w:r>
              <w:rPr>
                <w:spacing w:val="-10"/>
                <w:sz w:val="20"/>
              </w:rPr>
              <w:t xml:space="preserve"> </w:t>
            </w:r>
            <w:r w:rsidR="00E97001">
              <w:rPr>
                <w:spacing w:val="-2"/>
                <w:sz w:val="20"/>
              </w:rPr>
              <w:t>TS</w:t>
            </w:r>
            <w:r w:rsidR="00E97001">
              <w:rPr>
                <w:spacing w:val="-4"/>
                <w:sz w:val="20"/>
              </w:rPr>
              <w:t xml:space="preserve"> </w:t>
            </w:r>
            <w:r>
              <w:rPr>
                <w:spacing w:val="-4"/>
                <w:sz w:val="20"/>
              </w:rPr>
              <w:t>Mitsuba</w:t>
            </w:r>
            <w:r>
              <w:rPr>
                <w:spacing w:val="-11"/>
                <w:sz w:val="20"/>
              </w:rPr>
              <w:t xml:space="preserve"> </w:t>
            </w:r>
            <w:r>
              <w:rPr>
                <w:spacing w:val="-4"/>
                <w:sz w:val="20"/>
              </w:rPr>
              <w:t xml:space="preserve">cannot </w:t>
            </w:r>
            <w:r>
              <w:rPr>
                <w:spacing w:val="-2"/>
                <w:sz w:val="20"/>
              </w:rPr>
              <w:t>detect</w:t>
            </w:r>
            <w:r>
              <w:rPr>
                <w:spacing w:val="-12"/>
                <w:sz w:val="20"/>
              </w:rPr>
              <w:t xml:space="preserve"> </w:t>
            </w:r>
            <w:r>
              <w:rPr>
                <w:spacing w:val="-2"/>
                <w:sz w:val="20"/>
              </w:rPr>
              <w:t>nonconformity</w:t>
            </w:r>
            <w:r>
              <w:rPr>
                <w:spacing w:val="-9"/>
                <w:sz w:val="20"/>
              </w:rPr>
              <w:t xml:space="preserve"> </w:t>
            </w:r>
            <w:r>
              <w:rPr>
                <w:spacing w:val="-2"/>
                <w:sz w:val="20"/>
              </w:rPr>
              <w:t>of</w:t>
            </w:r>
            <w:r>
              <w:rPr>
                <w:spacing w:val="-9"/>
                <w:sz w:val="20"/>
              </w:rPr>
              <w:t xml:space="preserve"> </w:t>
            </w:r>
            <w:r>
              <w:rPr>
                <w:spacing w:val="-2"/>
                <w:sz w:val="20"/>
              </w:rPr>
              <w:t>these</w:t>
            </w:r>
            <w:r>
              <w:rPr>
                <w:spacing w:val="-12"/>
                <w:sz w:val="20"/>
              </w:rPr>
              <w:t xml:space="preserve"> </w:t>
            </w:r>
            <w:r>
              <w:rPr>
                <w:spacing w:val="-2"/>
                <w:sz w:val="20"/>
              </w:rPr>
              <w:t>parts,</w:t>
            </w:r>
            <w:r>
              <w:rPr>
                <w:spacing w:val="-11"/>
                <w:sz w:val="20"/>
              </w:rPr>
              <w:t xml:space="preserve"> </w:t>
            </w:r>
            <w:r>
              <w:rPr>
                <w:spacing w:val="-2"/>
                <w:sz w:val="20"/>
              </w:rPr>
              <w:t>they</w:t>
            </w:r>
            <w:r>
              <w:rPr>
                <w:spacing w:val="-10"/>
                <w:sz w:val="20"/>
              </w:rPr>
              <w:t xml:space="preserve"> </w:t>
            </w:r>
            <w:r>
              <w:rPr>
                <w:spacing w:val="-2"/>
                <w:sz w:val="20"/>
              </w:rPr>
              <w:t>are</w:t>
            </w:r>
            <w:r>
              <w:rPr>
                <w:spacing w:val="-12"/>
                <w:sz w:val="20"/>
              </w:rPr>
              <w:t xml:space="preserve"> </w:t>
            </w:r>
            <w:r>
              <w:rPr>
                <w:spacing w:val="-2"/>
                <w:sz w:val="20"/>
              </w:rPr>
              <w:t>likely</w:t>
            </w:r>
            <w:r>
              <w:rPr>
                <w:spacing w:val="-9"/>
                <w:sz w:val="20"/>
              </w:rPr>
              <w:t xml:space="preserve"> </w:t>
            </w:r>
            <w:r>
              <w:rPr>
                <w:spacing w:val="-2"/>
                <w:sz w:val="20"/>
              </w:rPr>
              <w:t>to</w:t>
            </w:r>
            <w:r>
              <w:rPr>
                <w:spacing w:val="-12"/>
                <w:sz w:val="20"/>
              </w:rPr>
              <w:t xml:space="preserve"> </w:t>
            </w:r>
            <w:r>
              <w:rPr>
                <w:spacing w:val="-2"/>
                <w:sz w:val="20"/>
              </w:rPr>
              <w:t>cause</w:t>
            </w:r>
            <w:r>
              <w:rPr>
                <w:spacing w:val="-10"/>
                <w:sz w:val="20"/>
              </w:rPr>
              <w:t xml:space="preserve"> </w:t>
            </w:r>
            <w:r>
              <w:rPr>
                <w:spacing w:val="-2"/>
                <w:sz w:val="20"/>
              </w:rPr>
              <w:t>customer’s trouble.</w:t>
            </w:r>
          </w:p>
          <w:p w14:paraId="6EB5FA27" w14:textId="77777777" w:rsidR="004147CE" w:rsidRDefault="000D43A9" w:rsidP="002271F1">
            <w:pPr>
              <w:pStyle w:val="TableParagraph"/>
              <w:spacing w:before="0" w:line="225" w:lineRule="exact"/>
              <w:rPr>
                <w:sz w:val="20"/>
              </w:rPr>
            </w:pPr>
            <w:r>
              <w:rPr>
                <w:w w:val="95"/>
                <w:sz w:val="20"/>
              </w:rPr>
              <w:t>Ex.</w:t>
            </w:r>
            <w:r>
              <w:rPr>
                <w:spacing w:val="-8"/>
                <w:w w:val="95"/>
                <w:sz w:val="20"/>
              </w:rPr>
              <w:t xml:space="preserve"> </w:t>
            </w:r>
            <w:r>
              <w:rPr>
                <w:w w:val="95"/>
                <w:sz w:val="20"/>
              </w:rPr>
              <w:t>Window</w:t>
            </w:r>
            <w:r>
              <w:rPr>
                <w:spacing w:val="-6"/>
                <w:w w:val="95"/>
                <w:sz w:val="20"/>
              </w:rPr>
              <w:t xml:space="preserve"> </w:t>
            </w:r>
            <w:r>
              <w:rPr>
                <w:w w:val="95"/>
                <w:sz w:val="20"/>
              </w:rPr>
              <w:t>washer</w:t>
            </w:r>
            <w:r>
              <w:rPr>
                <w:spacing w:val="-6"/>
                <w:w w:val="95"/>
                <w:sz w:val="20"/>
              </w:rPr>
              <w:t xml:space="preserve"> </w:t>
            </w:r>
            <w:r>
              <w:rPr>
                <w:spacing w:val="-4"/>
                <w:w w:val="95"/>
                <w:sz w:val="20"/>
              </w:rPr>
              <w:t>tank</w:t>
            </w:r>
          </w:p>
        </w:tc>
      </w:tr>
      <w:tr w:rsidR="004147CE" w14:paraId="4E39E76A"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73"/>
        </w:trPr>
        <w:tc>
          <w:tcPr>
            <w:tcW w:w="430" w:type="dxa"/>
          </w:tcPr>
          <w:p w14:paraId="070FABF0" w14:textId="77777777" w:rsidR="004147CE" w:rsidRDefault="000D43A9" w:rsidP="002271F1">
            <w:pPr>
              <w:pStyle w:val="TableParagraph"/>
              <w:ind w:left="83" w:right="77"/>
              <w:jc w:val="center"/>
              <w:rPr>
                <w:sz w:val="20"/>
              </w:rPr>
            </w:pPr>
            <w:r>
              <w:rPr>
                <w:spacing w:val="-5"/>
                <w:sz w:val="20"/>
              </w:rPr>
              <w:t>11</w:t>
            </w:r>
          </w:p>
        </w:tc>
        <w:tc>
          <w:tcPr>
            <w:tcW w:w="2400" w:type="dxa"/>
          </w:tcPr>
          <w:p w14:paraId="7F43CFBB" w14:textId="77777777" w:rsidR="004147CE" w:rsidRDefault="000D43A9" w:rsidP="002271F1">
            <w:pPr>
              <w:pStyle w:val="TableParagraph"/>
              <w:ind w:left="107"/>
              <w:rPr>
                <w:sz w:val="20"/>
              </w:rPr>
            </w:pPr>
            <w:r>
              <w:rPr>
                <w:spacing w:val="-2"/>
                <w:w w:val="95"/>
                <w:sz w:val="20"/>
              </w:rPr>
              <w:t>Quality</w:t>
            </w:r>
            <w:r>
              <w:rPr>
                <w:spacing w:val="-3"/>
                <w:sz w:val="20"/>
              </w:rPr>
              <w:t xml:space="preserve"> </w:t>
            </w:r>
            <w:r>
              <w:rPr>
                <w:spacing w:val="-2"/>
                <w:w w:val="95"/>
                <w:sz w:val="20"/>
              </w:rPr>
              <w:t>control</w:t>
            </w:r>
            <w:r>
              <w:rPr>
                <w:spacing w:val="-2"/>
                <w:sz w:val="20"/>
              </w:rPr>
              <w:t xml:space="preserve"> </w:t>
            </w:r>
            <w:r>
              <w:rPr>
                <w:spacing w:val="-2"/>
                <w:w w:val="95"/>
                <w:sz w:val="20"/>
              </w:rPr>
              <w:t>division</w:t>
            </w:r>
            <w:r>
              <w:rPr>
                <w:spacing w:val="-4"/>
                <w:sz w:val="20"/>
              </w:rPr>
              <w:t xml:space="preserve"> </w:t>
            </w:r>
            <w:r>
              <w:rPr>
                <w:spacing w:val="-5"/>
                <w:w w:val="95"/>
                <w:sz w:val="20"/>
              </w:rPr>
              <w:t>of</w:t>
            </w:r>
          </w:p>
          <w:p w14:paraId="678525F4" w14:textId="77777777" w:rsidR="004147CE" w:rsidRDefault="000D43A9" w:rsidP="002271F1">
            <w:pPr>
              <w:pStyle w:val="TableParagraph"/>
              <w:spacing w:before="58"/>
              <w:ind w:left="107"/>
              <w:rPr>
                <w:sz w:val="20"/>
              </w:rPr>
            </w:pPr>
            <w:r>
              <w:rPr>
                <w:spacing w:val="-2"/>
                <w:w w:val="95"/>
                <w:sz w:val="20"/>
              </w:rPr>
              <w:t>receiving</w:t>
            </w:r>
            <w:r>
              <w:rPr>
                <w:spacing w:val="-3"/>
                <w:sz w:val="20"/>
              </w:rPr>
              <w:t xml:space="preserve"> </w:t>
            </w:r>
            <w:r>
              <w:rPr>
                <w:spacing w:val="-2"/>
                <w:sz w:val="20"/>
              </w:rPr>
              <w:t>plant</w:t>
            </w:r>
          </w:p>
        </w:tc>
        <w:tc>
          <w:tcPr>
            <w:tcW w:w="6810" w:type="dxa"/>
          </w:tcPr>
          <w:p w14:paraId="7A0DE691" w14:textId="77777777" w:rsidR="004147CE" w:rsidRDefault="000D43A9" w:rsidP="002271F1">
            <w:pPr>
              <w:pStyle w:val="TableParagraph"/>
              <w:rPr>
                <w:sz w:val="20"/>
              </w:rPr>
            </w:pPr>
            <w:r>
              <w:rPr>
                <w:w w:val="95"/>
                <w:sz w:val="20"/>
              </w:rPr>
              <w:t>A</w:t>
            </w:r>
            <w:r>
              <w:rPr>
                <w:spacing w:val="-11"/>
                <w:w w:val="95"/>
                <w:sz w:val="20"/>
              </w:rPr>
              <w:t xml:space="preserve"> </w:t>
            </w:r>
            <w:r>
              <w:rPr>
                <w:w w:val="95"/>
                <w:sz w:val="20"/>
              </w:rPr>
              <w:t>quality</w:t>
            </w:r>
            <w:r>
              <w:rPr>
                <w:spacing w:val="-9"/>
                <w:w w:val="95"/>
                <w:sz w:val="20"/>
              </w:rPr>
              <w:t xml:space="preserve"> </w:t>
            </w:r>
            <w:r>
              <w:rPr>
                <w:w w:val="95"/>
                <w:sz w:val="20"/>
              </w:rPr>
              <w:t>control</w:t>
            </w:r>
            <w:r>
              <w:rPr>
                <w:spacing w:val="-10"/>
                <w:w w:val="95"/>
                <w:sz w:val="20"/>
              </w:rPr>
              <w:t xml:space="preserve"> </w:t>
            </w:r>
            <w:r>
              <w:rPr>
                <w:w w:val="95"/>
                <w:sz w:val="20"/>
              </w:rPr>
              <w:t>division</w:t>
            </w:r>
            <w:r>
              <w:rPr>
                <w:spacing w:val="-10"/>
                <w:w w:val="95"/>
                <w:sz w:val="20"/>
              </w:rPr>
              <w:t xml:space="preserve"> </w:t>
            </w:r>
            <w:r>
              <w:rPr>
                <w:w w:val="95"/>
                <w:sz w:val="20"/>
              </w:rPr>
              <w:t>of</w:t>
            </w:r>
            <w:r>
              <w:rPr>
                <w:spacing w:val="-11"/>
                <w:w w:val="95"/>
                <w:sz w:val="20"/>
              </w:rPr>
              <w:t xml:space="preserve"> </w:t>
            </w:r>
            <w:r>
              <w:rPr>
                <w:w w:val="95"/>
                <w:sz w:val="20"/>
              </w:rPr>
              <w:t>the</w:t>
            </w:r>
            <w:r>
              <w:rPr>
                <w:spacing w:val="-10"/>
                <w:w w:val="95"/>
                <w:sz w:val="20"/>
              </w:rPr>
              <w:t xml:space="preserve"> </w:t>
            </w:r>
            <w:r>
              <w:rPr>
                <w:w w:val="95"/>
                <w:sz w:val="20"/>
              </w:rPr>
              <w:t>manufacturing</w:t>
            </w:r>
            <w:r>
              <w:rPr>
                <w:spacing w:val="-8"/>
                <w:w w:val="95"/>
                <w:sz w:val="20"/>
              </w:rPr>
              <w:t xml:space="preserve"> </w:t>
            </w:r>
            <w:r>
              <w:rPr>
                <w:w w:val="95"/>
                <w:sz w:val="20"/>
              </w:rPr>
              <w:t>plant</w:t>
            </w:r>
            <w:r>
              <w:rPr>
                <w:spacing w:val="-11"/>
                <w:w w:val="95"/>
                <w:sz w:val="20"/>
              </w:rPr>
              <w:t xml:space="preserve"> </w:t>
            </w:r>
            <w:r>
              <w:rPr>
                <w:w w:val="95"/>
                <w:sz w:val="20"/>
              </w:rPr>
              <w:t>to</w:t>
            </w:r>
            <w:r>
              <w:rPr>
                <w:spacing w:val="-10"/>
                <w:w w:val="95"/>
                <w:sz w:val="20"/>
              </w:rPr>
              <w:t xml:space="preserve"> </w:t>
            </w:r>
            <w:r>
              <w:rPr>
                <w:w w:val="95"/>
                <w:sz w:val="20"/>
              </w:rPr>
              <w:t>which</w:t>
            </w:r>
            <w:r>
              <w:rPr>
                <w:spacing w:val="-10"/>
                <w:w w:val="95"/>
                <w:sz w:val="20"/>
              </w:rPr>
              <w:t xml:space="preserve"> </w:t>
            </w:r>
            <w:r>
              <w:rPr>
                <w:w w:val="95"/>
                <w:sz w:val="20"/>
              </w:rPr>
              <w:t>parts</w:t>
            </w:r>
            <w:r>
              <w:rPr>
                <w:spacing w:val="-9"/>
                <w:w w:val="95"/>
                <w:sz w:val="20"/>
              </w:rPr>
              <w:t xml:space="preserve"> </w:t>
            </w:r>
            <w:r>
              <w:rPr>
                <w:spacing w:val="-5"/>
                <w:w w:val="95"/>
                <w:sz w:val="20"/>
              </w:rPr>
              <w:t>are</w:t>
            </w:r>
          </w:p>
          <w:p w14:paraId="02533C38" w14:textId="77777777" w:rsidR="004147CE" w:rsidRDefault="000D43A9" w:rsidP="002271F1">
            <w:pPr>
              <w:pStyle w:val="TableParagraph"/>
              <w:spacing w:before="58"/>
              <w:rPr>
                <w:sz w:val="20"/>
              </w:rPr>
            </w:pPr>
            <w:r>
              <w:rPr>
                <w:spacing w:val="-2"/>
                <w:sz w:val="20"/>
              </w:rPr>
              <w:t>delivered.</w:t>
            </w:r>
          </w:p>
        </w:tc>
      </w:tr>
      <w:tr w:rsidR="004147CE" w14:paraId="7EAED02C"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430"/>
        </w:trPr>
        <w:tc>
          <w:tcPr>
            <w:tcW w:w="430" w:type="dxa"/>
          </w:tcPr>
          <w:p w14:paraId="1E6FBAC2" w14:textId="77777777" w:rsidR="004147CE" w:rsidRDefault="000D43A9" w:rsidP="002271F1">
            <w:pPr>
              <w:pStyle w:val="TableParagraph"/>
              <w:ind w:left="83" w:right="77"/>
              <w:jc w:val="center"/>
              <w:rPr>
                <w:sz w:val="20"/>
              </w:rPr>
            </w:pPr>
            <w:r>
              <w:rPr>
                <w:spacing w:val="-5"/>
                <w:sz w:val="20"/>
              </w:rPr>
              <w:t>12</w:t>
            </w:r>
          </w:p>
        </w:tc>
        <w:tc>
          <w:tcPr>
            <w:tcW w:w="2400" w:type="dxa"/>
          </w:tcPr>
          <w:p w14:paraId="3F5C6883" w14:textId="77777777" w:rsidR="004147CE" w:rsidRDefault="000D43A9" w:rsidP="002271F1">
            <w:pPr>
              <w:pStyle w:val="TableParagraph"/>
              <w:spacing w:line="297" w:lineRule="auto"/>
              <w:ind w:left="107"/>
              <w:rPr>
                <w:sz w:val="20"/>
              </w:rPr>
            </w:pPr>
            <w:r>
              <w:rPr>
                <w:spacing w:val="-6"/>
                <w:sz w:val="20"/>
              </w:rPr>
              <w:t>Section</w:t>
            </w:r>
            <w:r>
              <w:rPr>
                <w:spacing w:val="-8"/>
                <w:sz w:val="20"/>
              </w:rPr>
              <w:t xml:space="preserve"> </w:t>
            </w:r>
            <w:r>
              <w:rPr>
                <w:spacing w:val="-6"/>
                <w:sz w:val="20"/>
              </w:rPr>
              <w:t>in</w:t>
            </w:r>
            <w:r>
              <w:rPr>
                <w:spacing w:val="-11"/>
                <w:sz w:val="20"/>
              </w:rPr>
              <w:t xml:space="preserve"> </w:t>
            </w:r>
            <w:r>
              <w:rPr>
                <w:spacing w:val="-6"/>
                <w:sz w:val="20"/>
              </w:rPr>
              <w:t>charge</w:t>
            </w:r>
            <w:r>
              <w:rPr>
                <w:spacing w:val="-11"/>
                <w:sz w:val="20"/>
              </w:rPr>
              <w:t xml:space="preserve"> </w:t>
            </w:r>
            <w:r>
              <w:rPr>
                <w:spacing w:val="-6"/>
                <w:sz w:val="20"/>
              </w:rPr>
              <w:t xml:space="preserve">of </w:t>
            </w:r>
            <w:r>
              <w:rPr>
                <w:sz w:val="20"/>
              </w:rPr>
              <w:t>process</w:t>
            </w:r>
            <w:r>
              <w:rPr>
                <w:spacing w:val="-3"/>
                <w:sz w:val="20"/>
              </w:rPr>
              <w:t xml:space="preserve"> </w:t>
            </w:r>
            <w:r>
              <w:rPr>
                <w:sz w:val="20"/>
              </w:rPr>
              <w:t>quality</w:t>
            </w:r>
          </w:p>
        </w:tc>
        <w:tc>
          <w:tcPr>
            <w:tcW w:w="6810" w:type="dxa"/>
          </w:tcPr>
          <w:p w14:paraId="572240BB" w14:textId="77777777" w:rsidR="004147CE" w:rsidRDefault="000D43A9" w:rsidP="002271F1">
            <w:pPr>
              <w:pStyle w:val="TableParagraph"/>
              <w:spacing w:line="297" w:lineRule="auto"/>
              <w:rPr>
                <w:b/>
                <w:sz w:val="20"/>
              </w:rPr>
            </w:pPr>
            <w:r>
              <w:rPr>
                <w:spacing w:val="-2"/>
                <w:sz w:val="20"/>
              </w:rPr>
              <w:t>Development</w:t>
            </w:r>
            <w:r>
              <w:rPr>
                <w:spacing w:val="-11"/>
                <w:sz w:val="20"/>
              </w:rPr>
              <w:t xml:space="preserve"> </w:t>
            </w:r>
            <w:r>
              <w:rPr>
                <w:spacing w:val="-2"/>
                <w:sz w:val="20"/>
              </w:rPr>
              <w:t>Quality</w:t>
            </w:r>
            <w:r>
              <w:rPr>
                <w:spacing w:val="-7"/>
                <w:sz w:val="20"/>
              </w:rPr>
              <w:t xml:space="preserve"> </w:t>
            </w:r>
            <w:r>
              <w:rPr>
                <w:spacing w:val="-2"/>
                <w:sz w:val="20"/>
              </w:rPr>
              <w:t>Section</w:t>
            </w:r>
            <w:r>
              <w:rPr>
                <w:spacing w:val="-8"/>
                <w:sz w:val="20"/>
              </w:rPr>
              <w:t xml:space="preserve"> </w:t>
            </w:r>
            <w:r>
              <w:rPr>
                <w:spacing w:val="-2"/>
                <w:sz w:val="20"/>
              </w:rPr>
              <w:t>1</w:t>
            </w:r>
            <w:r>
              <w:rPr>
                <w:spacing w:val="-11"/>
                <w:sz w:val="20"/>
              </w:rPr>
              <w:t xml:space="preserve"> </w:t>
            </w:r>
            <w:r>
              <w:rPr>
                <w:spacing w:val="-2"/>
                <w:sz w:val="20"/>
              </w:rPr>
              <w:t>and</w:t>
            </w:r>
            <w:r>
              <w:rPr>
                <w:spacing w:val="-8"/>
                <w:sz w:val="20"/>
              </w:rPr>
              <w:t xml:space="preserve"> </w:t>
            </w:r>
            <w:r>
              <w:rPr>
                <w:spacing w:val="-2"/>
                <w:sz w:val="20"/>
              </w:rPr>
              <w:t>Section</w:t>
            </w:r>
            <w:r>
              <w:rPr>
                <w:spacing w:val="-11"/>
                <w:sz w:val="20"/>
              </w:rPr>
              <w:t xml:space="preserve"> </w:t>
            </w:r>
            <w:r>
              <w:rPr>
                <w:spacing w:val="-2"/>
                <w:sz w:val="20"/>
              </w:rPr>
              <w:t>2</w:t>
            </w:r>
            <w:r>
              <w:rPr>
                <w:spacing w:val="-11"/>
                <w:sz w:val="20"/>
              </w:rPr>
              <w:t xml:space="preserve"> </w:t>
            </w:r>
            <w:r>
              <w:rPr>
                <w:spacing w:val="-2"/>
                <w:sz w:val="20"/>
              </w:rPr>
              <w:t>of</w:t>
            </w:r>
            <w:r>
              <w:rPr>
                <w:spacing w:val="-8"/>
                <w:sz w:val="20"/>
              </w:rPr>
              <w:t xml:space="preserve"> </w:t>
            </w:r>
            <w:r>
              <w:rPr>
                <w:spacing w:val="-2"/>
                <w:sz w:val="20"/>
              </w:rPr>
              <w:t>Development</w:t>
            </w:r>
            <w:r>
              <w:rPr>
                <w:spacing w:val="-11"/>
                <w:sz w:val="20"/>
              </w:rPr>
              <w:t xml:space="preserve"> </w:t>
            </w:r>
            <w:r>
              <w:rPr>
                <w:spacing w:val="-2"/>
                <w:sz w:val="20"/>
              </w:rPr>
              <w:t>Quality Department,</w:t>
            </w:r>
            <w:r>
              <w:rPr>
                <w:spacing w:val="-11"/>
                <w:sz w:val="20"/>
              </w:rPr>
              <w:t xml:space="preserve"> </w:t>
            </w:r>
            <w:r>
              <w:rPr>
                <w:spacing w:val="-2"/>
                <w:sz w:val="20"/>
              </w:rPr>
              <w:t>Quality</w:t>
            </w:r>
            <w:r>
              <w:rPr>
                <w:spacing w:val="-9"/>
                <w:sz w:val="20"/>
              </w:rPr>
              <w:t xml:space="preserve"> </w:t>
            </w:r>
            <w:r>
              <w:rPr>
                <w:spacing w:val="-2"/>
                <w:sz w:val="20"/>
              </w:rPr>
              <w:t>Management</w:t>
            </w:r>
            <w:r>
              <w:rPr>
                <w:spacing w:val="-8"/>
                <w:sz w:val="20"/>
              </w:rPr>
              <w:t xml:space="preserve"> </w:t>
            </w:r>
            <w:r>
              <w:rPr>
                <w:spacing w:val="-2"/>
                <w:sz w:val="20"/>
              </w:rPr>
              <w:t>Section</w:t>
            </w:r>
            <w:r>
              <w:rPr>
                <w:spacing w:val="-8"/>
                <w:sz w:val="20"/>
              </w:rPr>
              <w:t xml:space="preserve"> </w:t>
            </w:r>
            <w:r>
              <w:rPr>
                <w:spacing w:val="-2"/>
                <w:sz w:val="20"/>
              </w:rPr>
              <w:t>1</w:t>
            </w:r>
            <w:r>
              <w:rPr>
                <w:spacing w:val="-11"/>
                <w:sz w:val="20"/>
              </w:rPr>
              <w:t xml:space="preserve"> </w:t>
            </w:r>
            <w:r>
              <w:rPr>
                <w:spacing w:val="-2"/>
                <w:sz w:val="20"/>
              </w:rPr>
              <w:t>of</w:t>
            </w:r>
            <w:r>
              <w:rPr>
                <w:spacing w:val="-11"/>
                <w:sz w:val="20"/>
              </w:rPr>
              <w:t xml:space="preserve"> </w:t>
            </w:r>
            <w:r>
              <w:rPr>
                <w:spacing w:val="-2"/>
                <w:sz w:val="20"/>
              </w:rPr>
              <w:t>Quality</w:t>
            </w:r>
            <w:r>
              <w:rPr>
                <w:spacing w:val="-9"/>
                <w:sz w:val="20"/>
              </w:rPr>
              <w:t xml:space="preserve"> </w:t>
            </w:r>
            <w:r>
              <w:rPr>
                <w:spacing w:val="-2"/>
                <w:sz w:val="20"/>
              </w:rPr>
              <w:t>Management Department,</w:t>
            </w:r>
            <w:r>
              <w:rPr>
                <w:spacing w:val="-12"/>
                <w:sz w:val="20"/>
              </w:rPr>
              <w:t xml:space="preserve"> </w:t>
            </w:r>
            <w:r>
              <w:rPr>
                <w:spacing w:val="-2"/>
                <w:sz w:val="20"/>
              </w:rPr>
              <w:t>Electronic</w:t>
            </w:r>
            <w:r>
              <w:rPr>
                <w:spacing w:val="-11"/>
                <w:sz w:val="20"/>
              </w:rPr>
              <w:t xml:space="preserve"> </w:t>
            </w:r>
            <w:r>
              <w:rPr>
                <w:spacing w:val="-2"/>
                <w:sz w:val="20"/>
              </w:rPr>
              <w:t>Process</w:t>
            </w:r>
            <w:r>
              <w:rPr>
                <w:spacing w:val="-11"/>
                <w:sz w:val="20"/>
              </w:rPr>
              <w:t xml:space="preserve"> </w:t>
            </w:r>
            <w:r>
              <w:rPr>
                <w:spacing w:val="-2"/>
                <w:sz w:val="20"/>
              </w:rPr>
              <w:t>Development</w:t>
            </w:r>
            <w:r>
              <w:rPr>
                <w:spacing w:val="-12"/>
                <w:sz w:val="20"/>
              </w:rPr>
              <w:t xml:space="preserve"> </w:t>
            </w:r>
            <w:r>
              <w:rPr>
                <w:spacing w:val="-2"/>
                <w:sz w:val="20"/>
              </w:rPr>
              <w:t>Section</w:t>
            </w:r>
            <w:r>
              <w:rPr>
                <w:spacing w:val="-12"/>
                <w:sz w:val="20"/>
              </w:rPr>
              <w:t xml:space="preserve"> </w:t>
            </w:r>
            <w:r>
              <w:rPr>
                <w:spacing w:val="-2"/>
                <w:sz w:val="20"/>
              </w:rPr>
              <w:t>of</w:t>
            </w:r>
            <w:r>
              <w:rPr>
                <w:spacing w:val="-10"/>
                <w:sz w:val="20"/>
              </w:rPr>
              <w:t xml:space="preserve"> </w:t>
            </w:r>
            <w:r>
              <w:rPr>
                <w:spacing w:val="-2"/>
                <w:sz w:val="20"/>
              </w:rPr>
              <w:t xml:space="preserve">Production </w:t>
            </w:r>
            <w:r>
              <w:rPr>
                <w:spacing w:val="-4"/>
                <w:sz w:val="20"/>
              </w:rPr>
              <w:t>Engineering</w:t>
            </w:r>
            <w:r>
              <w:rPr>
                <w:spacing w:val="-8"/>
                <w:sz w:val="20"/>
              </w:rPr>
              <w:t xml:space="preserve"> </w:t>
            </w:r>
            <w:r>
              <w:rPr>
                <w:spacing w:val="-4"/>
                <w:sz w:val="20"/>
              </w:rPr>
              <w:t>Department,</w:t>
            </w:r>
            <w:r>
              <w:rPr>
                <w:spacing w:val="-8"/>
                <w:sz w:val="20"/>
              </w:rPr>
              <w:t xml:space="preserve"> </w:t>
            </w:r>
            <w:r>
              <w:rPr>
                <w:spacing w:val="-4"/>
                <w:sz w:val="20"/>
              </w:rPr>
              <w:t>and</w:t>
            </w:r>
            <w:r>
              <w:rPr>
                <w:spacing w:val="-8"/>
                <w:sz w:val="20"/>
              </w:rPr>
              <w:t xml:space="preserve"> </w:t>
            </w:r>
            <w:r>
              <w:rPr>
                <w:b/>
                <w:color w:val="0000CC"/>
                <w:spacing w:val="-4"/>
                <w:sz w:val="20"/>
                <w:u w:val="single" w:color="0000CC"/>
              </w:rPr>
              <w:t>Manufacturing</w:t>
            </w:r>
            <w:r>
              <w:rPr>
                <w:b/>
                <w:color w:val="0000CC"/>
                <w:spacing w:val="-6"/>
                <w:sz w:val="20"/>
                <w:u w:val="single" w:color="0000CC"/>
              </w:rPr>
              <w:t xml:space="preserve"> </w:t>
            </w:r>
            <w:r>
              <w:rPr>
                <w:b/>
                <w:color w:val="0000CC"/>
                <w:spacing w:val="-4"/>
                <w:sz w:val="20"/>
                <w:u w:val="single" w:color="0000CC"/>
              </w:rPr>
              <w:t>Engineering</w:t>
            </w:r>
            <w:r>
              <w:rPr>
                <w:b/>
                <w:color w:val="0000CC"/>
                <w:spacing w:val="-6"/>
                <w:sz w:val="20"/>
                <w:u w:val="single" w:color="0000CC"/>
              </w:rPr>
              <w:t xml:space="preserve"> </w:t>
            </w:r>
            <w:r>
              <w:rPr>
                <w:b/>
                <w:color w:val="0000CC"/>
                <w:spacing w:val="-4"/>
                <w:sz w:val="20"/>
                <w:u w:val="single" w:color="0000CC"/>
              </w:rPr>
              <w:t>Section</w:t>
            </w:r>
            <w:r>
              <w:rPr>
                <w:b/>
                <w:color w:val="0000CC"/>
                <w:spacing w:val="-7"/>
                <w:sz w:val="20"/>
                <w:u w:val="single" w:color="0000CC"/>
              </w:rPr>
              <w:t xml:space="preserve"> </w:t>
            </w:r>
            <w:r>
              <w:rPr>
                <w:b/>
                <w:color w:val="0000CC"/>
                <w:spacing w:val="-4"/>
                <w:sz w:val="20"/>
                <w:u w:val="single" w:color="0000CC"/>
              </w:rPr>
              <w:t>of</w:t>
            </w:r>
            <w:r>
              <w:rPr>
                <w:b/>
                <w:color w:val="0000CC"/>
                <w:spacing w:val="-7"/>
                <w:sz w:val="20"/>
                <w:u w:val="single" w:color="0000CC"/>
              </w:rPr>
              <w:t xml:space="preserve"> </w:t>
            </w:r>
            <w:r>
              <w:rPr>
                <w:b/>
                <w:color w:val="0000CC"/>
                <w:spacing w:val="-4"/>
                <w:sz w:val="20"/>
                <w:u w:val="single" w:color="0000CC"/>
              </w:rPr>
              <w:t>each</w:t>
            </w:r>
            <w:r>
              <w:rPr>
                <w:b/>
                <w:color w:val="0000CC"/>
                <w:spacing w:val="80"/>
                <w:sz w:val="20"/>
                <w:u w:val="single" w:color="0000CC"/>
              </w:rPr>
              <w:t xml:space="preserve"> </w:t>
            </w:r>
          </w:p>
          <w:p w14:paraId="581A294A" w14:textId="77777777" w:rsidR="004147CE" w:rsidRDefault="000D43A9" w:rsidP="002271F1">
            <w:pPr>
              <w:pStyle w:val="TableParagraph"/>
              <w:spacing w:before="4"/>
              <w:rPr>
                <w:b/>
                <w:sz w:val="20"/>
              </w:rPr>
            </w:pPr>
            <w:r>
              <w:rPr>
                <w:b/>
                <w:color w:val="0000CC"/>
                <w:spacing w:val="-2"/>
                <w:sz w:val="20"/>
                <w:u w:val="single" w:color="0000CC"/>
              </w:rPr>
              <w:t>plant.</w:t>
            </w:r>
          </w:p>
        </w:tc>
      </w:tr>
      <w:tr w:rsidR="004147CE" w14:paraId="662FF86D"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5"/>
        </w:trPr>
        <w:tc>
          <w:tcPr>
            <w:tcW w:w="430" w:type="dxa"/>
          </w:tcPr>
          <w:p w14:paraId="13753574" w14:textId="77777777" w:rsidR="004147CE" w:rsidRDefault="000D43A9" w:rsidP="002271F1">
            <w:pPr>
              <w:pStyle w:val="TableParagraph"/>
              <w:ind w:left="86" w:right="74"/>
              <w:jc w:val="center"/>
              <w:rPr>
                <w:sz w:val="20"/>
              </w:rPr>
            </w:pPr>
            <w:r>
              <w:rPr>
                <w:spacing w:val="-5"/>
                <w:sz w:val="20"/>
              </w:rPr>
              <w:t>13</w:t>
            </w:r>
          </w:p>
        </w:tc>
        <w:tc>
          <w:tcPr>
            <w:tcW w:w="2400" w:type="dxa"/>
          </w:tcPr>
          <w:p w14:paraId="12905439" w14:textId="77777777" w:rsidR="004147CE" w:rsidRDefault="000D43A9" w:rsidP="002271F1">
            <w:pPr>
              <w:pStyle w:val="TableParagraph"/>
              <w:ind w:left="107"/>
              <w:rPr>
                <w:sz w:val="20"/>
              </w:rPr>
            </w:pPr>
            <w:r>
              <w:rPr>
                <w:spacing w:val="-2"/>
                <w:w w:val="95"/>
                <w:sz w:val="20"/>
              </w:rPr>
              <w:t>Receiving</w:t>
            </w:r>
            <w:r>
              <w:rPr>
                <w:spacing w:val="-1"/>
                <w:sz w:val="20"/>
              </w:rPr>
              <w:t xml:space="preserve"> </w:t>
            </w:r>
            <w:r>
              <w:rPr>
                <w:spacing w:val="-2"/>
                <w:sz w:val="20"/>
              </w:rPr>
              <w:t>rejection</w:t>
            </w:r>
          </w:p>
        </w:tc>
        <w:tc>
          <w:tcPr>
            <w:tcW w:w="6810" w:type="dxa"/>
          </w:tcPr>
          <w:p w14:paraId="45FBC135" w14:textId="77777777" w:rsidR="004147CE" w:rsidRDefault="000D43A9" w:rsidP="002271F1">
            <w:pPr>
              <w:pStyle w:val="TableParagraph"/>
              <w:rPr>
                <w:sz w:val="20"/>
              </w:rPr>
            </w:pPr>
            <w:r>
              <w:rPr>
                <w:w w:val="95"/>
                <w:sz w:val="20"/>
              </w:rPr>
              <w:t>Defectives</w:t>
            </w:r>
            <w:r>
              <w:rPr>
                <w:spacing w:val="-9"/>
                <w:w w:val="95"/>
                <w:sz w:val="20"/>
              </w:rPr>
              <w:t xml:space="preserve"> </w:t>
            </w:r>
            <w:r>
              <w:rPr>
                <w:w w:val="95"/>
                <w:sz w:val="20"/>
              </w:rPr>
              <w:t>attributable</w:t>
            </w:r>
            <w:r>
              <w:rPr>
                <w:spacing w:val="-11"/>
                <w:w w:val="95"/>
                <w:sz w:val="20"/>
              </w:rPr>
              <w:t xml:space="preserve"> </w:t>
            </w:r>
            <w:r>
              <w:rPr>
                <w:w w:val="95"/>
                <w:sz w:val="20"/>
              </w:rPr>
              <w:t>to</w:t>
            </w:r>
            <w:r>
              <w:rPr>
                <w:spacing w:val="-11"/>
                <w:w w:val="95"/>
                <w:sz w:val="20"/>
              </w:rPr>
              <w:t xml:space="preserve"> </w:t>
            </w:r>
            <w:r>
              <w:rPr>
                <w:w w:val="95"/>
                <w:sz w:val="20"/>
              </w:rPr>
              <w:t>a</w:t>
            </w:r>
            <w:r>
              <w:rPr>
                <w:spacing w:val="-11"/>
                <w:w w:val="95"/>
                <w:sz w:val="20"/>
              </w:rPr>
              <w:t xml:space="preserve"> </w:t>
            </w:r>
            <w:r>
              <w:rPr>
                <w:w w:val="95"/>
                <w:sz w:val="20"/>
              </w:rPr>
              <w:t>supplier</w:t>
            </w:r>
            <w:r>
              <w:rPr>
                <w:spacing w:val="-10"/>
                <w:w w:val="95"/>
                <w:sz w:val="20"/>
              </w:rPr>
              <w:t xml:space="preserve"> </w:t>
            </w:r>
            <w:r>
              <w:rPr>
                <w:w w:val="95"/>
                <w:sz w:val="20"/>
              </w:rPr>
              <w:t>which</w:t>
            </w:r>
            <w:r>
              <w:rPr>
                <w:spacing w:val="-8"/>
                <w:w w:val="95"/>
                <w:sz w:val="20"/>
              </w:rPr>
              <w:t xml:space="preserve"> </w:t>
            </w:r>
            <w:r>
              <w:rPr>
                <w:w w:val="95"/>
                <w:sz w:val="20"/>
              </w:rPr>
              <w:t>are</w:t>
            </w:r>
            <w:r>
              <w:rPr>
                <w:spacing w:val="-11"/>
                <w:w w:val="95"/>
                <w:sz w:val="20"/>
              </w:rPr>
              <w:t xml:space="preserve"> </w:t>
            </w:r>
            <w:r>
              <w:rPr>
                <w:w w:val="95"/>
                <w:sz w:val="20"/>
              </w:rPr>
              <w:t>found</w:t>
            </w:r>
            <w:r>
              <w:rPr>
                <w:spacing w:val="-11"/>
                <w:w w:val="95"/>
                <w:sz w:val="20"/>
              </w:rPr>
              <w:t xml:space="preserve"> </w:t>
            </w:r>
            <w:r>
              <w:rPr>
                <w:w w:val="95"/>
                <w:sz w:val="20"/>
              </w:rPr>
              <w:t>in</w:t>
            </w:r>
            <w:r>
              <w:rPr>
                <w:spacing w:val="-10"/>
                <w:w w:val="95"/>
                <w:sz w:val="20"/>
              </w:rPr>
              <w:t xml:space="preserve"> </w:t>
            </w:r>
            <w:r>
              <w:rPr>
                <w:w w:val="95"/>
                <w:sz w:val="20"/>
              </w:rPr>
              <w:t>a</w:t>
            </w:r>
            <w:r>
              <w:rPr>
                <w:spacing w:val="-8"/>
                <w:w w:val="95"/>
                <w:sz w:val="20"/>
              </w:rPr>
              <w:t xml:space="preserve"> </w:t>
            </w:r>
            <w:r>
              <w:rPr>
                <w:w w:val="95"/>
                <w:sz w:val="20"/>
              </w:rPr>
              <w:t>Mitsuba’s</w:t>
            </w:r>
            <w:r>
              <w:rPr>
                <w:spacing w:val="-9"/>
                <w:w w:val="95"/>
                <w:sz w:val="20"/>
              </w:rPr>
              <w:t xml:space="preserve"> </w:t>
            </w:r>
            <w:r>
              <w:rPr>
                <w:spacing w:val="-2"/>
                <w:w w:val="95"/>
                <w:sz w:val="20"/>
              </w:rPr>
              <w:t>process.</w:t>
            </w:r>
          </w:p>
        </w:tc>
      </w:tr>
    </w:tbl>
    <w:p w14:paraId="595A5632" w14:textId="4BB28905" w:rsidR="002271F1" w:rsidRPr="002271F1" w:rsidRDefault="002271F1" w:rsidP="002271F1">
      <w:pPr>
        <w:tabs>
          <w:tab w:val="left" w:pos="5832"/>
        </w:tabs>
        <w:rPr>
          <w:sz w:val="20"/>
        </w:rPr>
        <w:sectPr w:rsidR="002271F1" w:rsidRPr="002271F1"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7D33D045" w14:textId="77777777" w:rsidR="004147CE" w:rsidRDefault="004147CE">
      <w:pPr>
        <w:pStyle w:val="BodyText"/>
        <w:spacing w:before="0" w:after="1"/>
        <w:ind w:left="0"/>
        <w:rPr>
          <w:sz w:val="22"/>
        </w:rPr>
      </w:pPr>
    </w:p>
    <w:tbl>
      <w:tblPr>
        <w:tblW w:w="0" w:type="auto"/>
        <w:tblInd w:w="2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
        <w:gridCol w:w="430"/>
        <w:gridCol w:w="2400"/>
        <w:gridCol w:w="6809"/>
      </w:tblGrid>
      <w:tr w:rsidR="002271F1" w14:paraId="17E0E488" w14:textId="77777777" w:rsidTr="002271F1">
        <w:trPr>
          <w:trHeight w:val="171"/>
        </w:trPr>
        <w:tc>
          <w:tcPr>
            <w:tcW w:w="437" w:type="dxa"/>
            <w:gridSpan w:val="2"/>
            <w:shd w:val="clear" w:color="auto" w:fill="auto"/>
          </w:tcPr>
          <w:p w14:paraId="7E5A85D4" w14:textId="77777777" w:rsidR="002271F1" w:rsidRDefault="002271F1" w:rsidP="002271F1">
            <w:pPr>
              <w:pStyle w:val="TableParagraph"/>
              <w:ind w:left="0" w:right="74"/>
              <w:jc w:val="center"/>
              <w:rPr>
                <w:spacing w:val="-5"/>
                <w:sz w:val="20"/>
              </w:rPr>
            </w:pPr>
          </w:p>
        </w:tc>
        <w:tc>
          <w:tcPr>
            <w:tcW w:w="2400" w:type="dxa"/>
            <w:shd w:val="clear" w:color="auto" w:fill="auto"/>
          </w:tcPr>
          <w:p w14:paraId="32EAA815" w14:textId="139AF76B" w:rsidR="002271F1" w:rsidRDefault="002271F1" w:rsidP="002271F1">
            <w:pPr>
              <w:pStyle w:val="TableParagraph"/>
              <w:ind w:left="0" w:right="74"/>
              <w:jc w:val="center"/>
              <w:rPr>
                <w:spacing w:val="-5"/>
                <w:sz w:val="20"/>
              </w:rPr>
            </w:pPr>
            <w:r>
              <w:rPr>
                <w:spacing w:val="-4"/>
                <w:sz w:val="20"/>
              </w:rPr>
              <w:t>Term</w:t>
            </w:r>
          </w:p>
        </w:tc>
        <w:tc>
          <w:tcPr>
            <w:tcW w:w="6809" w:type="dxa"/>
          </w:tcPr>
          <w:p w14:paraId="474E09F5" w14:textId="3B128210" w:rsidR="002271F1" w:rsidRDefault="002271F1" w:rsidP="002271F1">
            <w:pPr>
              <w:pStyle w:val="TableParagraph"/>
              <w:ind w:left="0" w:right="74"/>
              <w:jc w:val="center"/>
              <w:rPr>
                <w:spacing w:val="-5"/>
                <w:sz w:val="20"/>
              </w:rPr>
            </w:pPr>
            <w:r>
              <w:rPr>
                <w:spacing w:val="-2"/>
                <w:sz w:val="20"/>
              </w:rPr>
              <w:t>Meaning</w:t>
            </w:r>
          </w:p>
        </w:tc>
      </w:tr>
      <w:tr w:rsidR="004147CE" w14:paraId="48B5EAE8"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wBefore w:w="7" w:type="dxa"/>
          <w:trHeight w:val="285"/>
        </w:trPr>
        <w:tc>
          <w:tcPr>
            <w:tcW w:w="430" w:type="dxa"/>
          </w:tcPr>
          <w:p w14:paraId="47C9D8E2" w14:textId="77777777" w:rsidR="004147CE" w:rsidRDefault="000D43A9" w:rsidP="002271F1">
            <w:pPr>
              <w:pStyle w:val="TableParagraph"/>
              <w:ind w:left="86" w:right="74"/>
              <w:jc w:val="center"/>
              <w:rPr>
                <w:sz w:val="20"/>
              </w:rPr>
            </w:pPr>
            <w:r>
              <w:rPr>
                <w:spacing w:val="-5"/>
                <w:sz w:val="20"/>
              </w:rPr>
              <w:t>14</w:t>
            </w:r>
          </w:p>
        </w:tc>
        <w:tc>
          <w:tcPr>
            <w:tcW w:w="2400" w:type="dxa"/>
          </w:tcPr>
          <w:p w14:paraId="25922CA5" w14:textId="77777777" w:rsidR="004147CE" w:rsidRDefault="000D43A9" w:rsidP="002271F1">
            <w:pPr>
              <w:pStyle w:val="TableParagraph"/>
              <w:ind w:left="107"/>
              <w:rPr>
                <w:sz w:val="20"/>
              </w:rPr>
            </w:pPr>
            <w:r>
              <w:rPr>
                <w:spacing w:val="-2"/>
                <w:w w:val="95"/>
                <w:sz w:val="20"/>
              </w:rPr>
              <w:t>Delivery</w:t>
            </w:r>
            <w:r>
              <w:rPr>
                <w:spacing w:val="-2"/>
                <w:sz w:val="20"/>
              </w:rPr>
              <w:t xml:space="preserve"> claim</w:t>
            </w:r>
          </w:p>
        </w:tc>
        <w:tc>
          <w:tcPr>
            <w:tcW w:w="6809" w:type="dxa"/>
          </w:tcPr>
          <w:p w14:paraId="73C787E9" w14:textId="77777777" w:rsidR="004147CE" w:rsidRDefault="000D43A9" w:rsidP="002271F1">
            <w:pPr>
              <w:pStyle w:val="TableParagraph"/>
              <w:rPr>
                <w:sz w:val="20"/>
              </w:rPr>
            </w:pPr>
            <w:r>
              <w:rPr>
                <w:w w:val="95"/>
                <w:sz w:val="20"/>
              </w:rPr>
              <w:t>Defectives</w:t>
            </w:r>
            <w:r>
              <w:rPr>
                <w:spacing w:val="-8"/>
                <w:w w:val="95"/>
                <w:sz w:val="20"/>
              </w:rPr>
              <w:t xml:space="preserve"> </w:t>
            </w:r>
            <w:r>
              <w:rPr>
                <w:w w:val="95"/>
                <w:sz w:val="20"/>
              </w:rPr>
              <w:t>delivered</w:t>
            </w:r>
            <w:r>
              <w:rPr>
                <w:spacing w:val="-10"/>
                <w:w w:val="95"/>
                <w:sz w:val="20"/>
              </w:rPr>
              <w:t xml:space="preserve"> </w:t>
            </w:r>
            <w:r>
              <w:rPr>
                <w:w w:val="95"/>
                <w:sz w:val="20"/>
              </w:rPr>
              <w:t>to</w:t>
            </w:r>
            <w:r>
              <w:rPr>
                <w:spacing w:val="-7"/>
                <w:w w:val="95"/>
                <w:sz w:val="20"/>
              </w:rPr>
              <w:t xml:space="preserve"> </w:t>
            </w:r>
            <w:r>
              <w:rPr>
                <w:w w:val="95"/>
                <w:sz w:val="20"/>
              </w:rPr>
              <w:t>a</w:t>
            </w:r>
            <w:r>
              <w:rPr>
                <w:spacing w:val="-9"/>
                <w:w w:val="95"/>
                <w:sz w:val="20"/>
              </w:rPr>
              <w:t xml:space="preserve"> </w:t>
            </w:r>
            <w:r>
              <w:rPr>
                <w:w w:val="95"/>
                <w:sz w:val="20"/>
              </w:rPr>
              <w:t>customer</w:t>
            </w:r>
            <w:r>
              <w:rPr>
                <w:spacing w:val="-9"/>
                <w:w w:val="95"/>
                <w:sz w:val="20"/>
              </w:rPr>
              <w:t xml:space="preserve"> </w:t>
            </w:r>
            <w:r>
              <w:rPr>
                <w:w w:val="95"/>
                <w:sz w:val="20"/>
              </w:rPr>
              <w:t>and</w:t>
            </w:r>
            <w:r>
              <w:rPr>
                <w:spacing w:val="-7"/>
                <w:w w:val="95"/>
                <w:sz w:val="20"/>
              </w:rPr>
              <w:t xml:space="preserve"> </w:t>
            </w:r>
            <w:r>
              <w:rPr>
                <w:w w:val="95"/>
                <w:sz w:val="20"/>
              </w:rPr>
              <w:t>found</w:t>
            </w:r>
            <w:r>
              <w:rPr>
                <w:spacing w:val="-9"/>
                <w:w w:val="95"/>
                <w:sz w:val="20"/>
              </w:rPr>
              <w:t xml:space="preserve"> </w:t>
            </w:r>
            <w:r>
              <w:rPr>
                <w:w w:val="95"/>
                <w:sz w:val="20"/>
              </w:rPr>
              <w:t>by</w:t>
            </w:r>
            <w:r>
              <w:rPr>
                <w:spacing w:val="-8"/>
                <w:w w:val="95"/>
                <w:sz w:val="20"/>
              </w:rPr>
              <w:t xml:space="preserve"> </w:t>
            </w:r>
            <w:r>
              <w:rPr>
                <w:w w:val="95"/>
                <w:sz w:val="20"/>
              </w:rPr>
              <w:t>the</w:t>
            </w:r>
            <w:r>
              <w:rPr>
                <w:spacing w:val="-10"/>
                <w:w w:val="95"/>
                <w:sz w:val="20"/>
              </w:rPr>
              <w:t xml:space="preserve"> </w:t>
            </w:r>
            <w:r>
              <w:rPr>
                <w:spacing w:val="-2"/>
                <w:w w:val="95"/>
                <w:sz w:val="20"/>
              </w:rPr>
              <w:t>customer.</w:t>
            </w:r>
          </w:p>
        </w:tc>
      </w:tr>
      <w:tr w:rsidR="004147CE" w14:paraId="6DFDD02F"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wBefore w:w="7" w:type="dxa"/>
          <w:trHeight w:val="287"/>
        </w:trPr>
        <w:tc>
          <w:tcPr>
            <w:tcW w:w="430" w:type="dxa"/>
          </w:tcPr>
          <w:p w14:paraId="0601AA77" w14:textId="77777777" w:rsidR="004147CE" w:rsidRDefault="000D43A9" w:rsidP="002271F1">
            <w:pPr>
              <w:pStyle w:val="TableParagraph"/>
              <w:ind w:left="86" w:right="74"/>
              <w:jc w:val="center"/>
              <w:rPr>
                <w:sz w:val="20"/>
              </w:rPr>
            </w:pPr>
            <w:r>
              <w:rPr>
                <w:spacing w:val="-5"/>
                <w:sz w:val="20"/>
              </w:rPr>
              <w:t>15</w:t>
            </w:r>
          </w:p>
        </w:tc>
        <w:tc>
          <w:tcPr>
            <w:tcW w:w="2400" w:type="dxa"/>
          </w:tcPr>
          <w:p w14:paraId="08F54517" w14:textId="77777777" w:rsidR="004147CE" w:rsidRDefault="000D43A9" w:rsidP="002271F1">
            <w:pPr>
              <w:pStyle w:val="TableParagraph"/>
              <w:ind w:left="107"/>
              <w:rPr>
                <w:sz w:val="20"/>
              </w:rPr>
            </w:pPr>
            <w:r>
              <w:rPr>
                <w:w w:val="95"/>
                <w:sz w:val="20"/>
              </w:rPr>
              <w:t>Market</w:t>
            </w:r>
            <w:r>
              <w:rPr>
                <w:spacing w:val="-10"/>
                <w:w w:val="95"/>
                <w:sz w:val="20"/>
              </w:rPr>
              <w:t xml:space="preserve"> </w:t>
            </w:r>
            <w:r>
              <w:rPr>
                <w:spacing w:val="-2"/>
                <w:sz w:val="20"/>
              </w:rPr>
              <w:t>claim</w:t>
            </w:r>
          </w:p>
        </w:tc>
        <w:tc>
          <w:tcPr>
            <w:tcW w:w="6809" w:type="dxa"/>
          </w:tcPr>
          <w:p w14:paraId="44683D20" w14:textId="77777777" w:rsidR="004147CE" w:rsidRDefault="000D43A9" w:rsidP="002271F1">
            <w:pPr>
              <w:pStyle w:val="TableParagraph"/>
              <w:rPr>
                <w:sz w:val="20"/>
              </w:rPr>
            </w:pPr>
            <w:r>
              <w:rPr>
                <w:w w:val="95"/>
                <w:sz w:val="20"/>
              </w:rPr>
              <w:t>Defectives</w:t>
            </w:r>
            <w:r>
              <w:rPr>
                <w:spacing w:val="-9"/>
                <w:w w:val="95"/>
                <w:sz w:val="20"/>
              </w:rPr>
              <w:t xml:space="preserve"> </w:t>
            </w:r>
            <w:r>
              <w:rPr>
                <w:w w:val="95"/>
                <w:sz w:val="20"/>
              </w:rPr>
              <w:t>caused</w:t>
            </w:r>
            <w:r>
              <w:rPr>
                <w:spacing w:val="-11"/>
                <w:w w:val="95"/>
                <w:sz w:val="20"/>
              </w:rPr>
              <w:t xml:space="preserve"> </w:t>
            </w:r>
            <w:r>
              <w:rPr>
                <w:w w:val="95"/>
                <w:sz w:val="20"/>
              </w:rPr>
              <w:t>after</w:t>
            </w:r>
            <w:r>
              <w:rPr>
                <w:spacing w:val="-10"/>
                <w:w w:val="95"/>
                <w:sz w:val="20"/>
              </w:rPr>
              <w:t xml:space="preserve"> </w:t>
            </w:r>
            <w:r>
              <w:rPr>
                <w:w w:val="95"/>
                <w:sz w:val="20"/>
              </w:rPr>
              <w:t>sales</w:t>
            </w:r>
            <w:r>
              <w:rPr>
                <w:spacing w:val="-8"/>
                <w:w w:val="95"/>
                <w:sz w:val="20"/>
              </w:rPr>
              <w:t xml:space="preserve"> </w:t>
            </w:r>
            <w:r>
              <w:rPr>
                <w:w w:val="95"/>
                <w:sz w:val="20"/>
              </w:rPr>
              <w:t>to</w:t>
            </w:r>
            <w:r>
              <w:rPr>
                <w:spacing w:val="-11"/>
                <w:w w:val="95"/>
                <w:sz w:val="20"/>
              </w:rPr>
              <w:t xml:space="preserve"> </w:t>
            </w:r>
            <w:r>
              <w:rPr>
                <w:spacing w:val="-2"/>
                <w:w w:val="95"/>
                <w:sz w:val="20"/>
              </w:rPr>
              <w:t>users,</w:t>
            </w:r>
          </w:p>
        </w:tc>
      </w:tr>
      <w:tr w:rsidR="004147CE" w14:paraId="2551D03A"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wBefore w:w="7" w:type="dxa"/>
          <w:trHeight w:val="570"/>
        </w:trPr>
        <w:tc>
          <w:tcPr>
            <w:tcW w:w="430" w:type="dxa"/>
          </w:tcPr>
          <w:p w14:paraId="3D2899EE" w14:textId="77777777" w:rsidR="004147CE" w:rsidRDefault="000D43A9" w:rsidP="002271F1">
            <w:pPr>
              <w:pStyle w:val="TableParagraph"/>
              <w:ind w:left="86" w:right="74"/>
              <w:jc w:val="center"/>
              <w:rPr>
                <w:sz w:val="20"/>
              </w:rPr>
            </w:pPr>
            <w:r>
              <w:rPr>
                <w:spacing w:val="-5"/>
                <w:sz w:val="20"/>
              </w:rPr>
              <w:t>16</w:t>
            </w:r>
          </w:p>
        </w:tc>
        <w:tc>
          <w:tcPr>
            <w:tcW w:w="2400" w:type="dxa"/>
          </w:tcPr>
          <w:p w14:paraId="59A606DE" w14:textId="77777777" w:rsidR="004147CE" w:rsidRDefault="000D43A9" w:rsidP="002271F1">
            <w:pPr>
              <w:pStyle w:val="TableParagraph"/>
              <w:ind w:left="107"/>
              <w:rPr>
                <w:sz w:val="20"/>
              </w:rPr>
            </w:pPr>
            <w:r>
              <w:rPr>
                <w:spacing w:val="-2"/>
                <w:w w:val="95"/>
                <w:sz w:val="20"/>
              </w:rPr>
              <w:t>Inspection</w:t>
            </w:r>
            <w:r>
              <w:rPr>
                <w:spacing w:val="-3"/>
                <w:sz w:val="20"/>
              </w:rPr>
              <w:t xml:space="preserve"> </w:t>
            </w:r>
            <w:r>
              <w:rPr>
                <w:spacing w:val="-4"/>
                <w:sz w:val="20"/>
              </w:rPr>
              <w:t>tool</w:t>
            </w:r>
          </w:p>
        </w:tc>
        <w:tc>
          <w:tcPr>
            <w:tcW w:w="6809" w:type="dxa"/>
          </w:tcPr>
          <w:p w14:paraId="51625075" w14:textId="77777777" w:rsidR="004147CE" w:rsidRDefault="000D43A9" w:rsidP="002271F1">
            <w:pPr>
              <w:pStyle w:val="TableParagraph"/>
              <w:rPr>
                <w:sz w:val="20"/>
              </w:rPr>
            </w:pPr>
            <w:r>
              <w:rPr>
                <w:w w:val="95"/>
                <w:sz w:val="20"/>
              </w:rPr>
              <w:t>Inspection</w:t>
            </w:r>
            <w:r>
              <w:rPr>
                <w:spacing w:val="-10"/>
                <w:w w:val="95"/>
                <w:sz w:val="20"/>
              </w:rPr>
              <w:t xml:space="preserve"> </w:t>
            </w:r>
            <w:r>
              <w:rPr>
                <w:w w:val="95"/>
                <w:sz w:val="20"/>
              </w:rPr>
              <w:t>tool</w:t>
            </w:r>
            <w:r>
              <w:rPr>
                <w:spacing w:val="-7"/>
                <w:w w:val="95"/>
                <w:sz w:val="20"/>
              </w:rPr>
              <w:t xml:space="preserve"> </w:t>
            </w:r>
            <w:r>
              <w:rPr>
                <w:w w:val="95"/>
                <w:sz w:val="20"/>
              </w:rPr>
              <w:t>used</w:t>
            </w:r>
            <w:r>
              <w:rPr>
                <w:spacing w:val="-9"/>
                <w:w w:val="95"/>
                <w:sz w:val="20"/>
              </w:rPr>
              <w:t xml:space="preserve"> </w:t>
            </w:r>
            <w:r>
              <w:rPr>
                <w:w w:val="95"/>
                <w:sz w:val="20"/>
              </w:rPr>
              <w:t>to</w:t>
            </w:r>
            <w:r>
              <w:rPr>
                <w:spacing w:val="-10"/>
                <w:w w:val="95"/>
                <w:sz w:val="20"/>
              </w:rPr>
              <w:t xml:space="preserve"> </w:t>
            </w:r>
            <w:r>
              <w:rPr>
                <w:w w:val="95"/>
                <w:sz w:val="20"/>
              </w:rPr>
              <w:t>judge</w:t>
            </w:r>
            <w:r>
              <w:rPr>
                <w:spacing w:val="-6"/>
                <w:w w:val="95"/>
                <w:sz w:val="20"/>
              </w:rPr>
              <w:t xml:space="preserve"> </w:t>
            </w:r>
            <w:r>
              <w:rPr>
                <w:w w:val="95"/>
                <w:sz w:val="20"/>
              </w:rPr>
              <w:t>fail</w:t>
            </w:r>
            <w:r>
              <w:rPr>
                <w:spacing w:val="-7"/>
                <w:w w:val="95"/>
                <w:sz w:val="20"/>
              </w:rPr>
              <w:t xml:space="preserve"> </w:t>
            </w:r>
            <w:r>
              <w:rPr>
                <w:w w:val="95"/>
                <w:sz w:val="20"/>
              </w:rPr>
              <w:t>or</w:t>
            </w:r>
            <w:r>
              <w:rPr>
                <w:spacing w:val="-8"/>
                <w:w w:val="95"/>
                <w:sz w:val="20"/>
              </w:rPr>
              <w:t xml:space="preserve"> </w:t>
            </w:r>
            <w:r>
              <w:rPr>
                <w:w w:val="95"/>
                <w:sz w:val="20"/>
              </w:rPr>
              <w:t>pass</w:t>
            </w:r>
            <w:r>
              <w:rPr>
                <w:spacing w:val="-8"/>
                <w:w w:val="95"/>
                <w:sz w:val="20"/>
              </w:rPr>
              <w:t xml:space="preserve"> </w:t>
            </w:r>
            <w:r>
              <w:rPr>
                <w:w w:val="95"/>
                <w:sz w:val="20"/>
              </w:rPr>
              <w:t>in</w:t>
            </w:r>
            <w:r>
              <w:rPr>
                <w:spacing w:val="-9"/>
                <w:w w:val="95"/>
                <w:sz w:val="20"/>
              </w:rPr>
              <w:t xml:space="preserve"> </w:t>
            </w:r>
            <w:r>
              <w:rPr>
                <w:w w:val="95"/>
                <w:sz w:val="20"/>
              </w:rPr>
              <w:t>place</w:t>
            </w:r>
            <w:r>
              <w:rPr>
                <w:spacing w:val="-9"/>
                <w:w w:val="95"/>
                <w:sz w:val="20"/>
              </w:rPr>
              <w:t xml:space="preserve"> </w:t>
            </w:r>
            <w:r>
              <w:rPr>
                <w:w w:val="95"/>
                <w:sz w:val="20"/>
              </w:rPr>
              <w:t>of</w:t>
            </w:r>
            <w:r>
              <w:rPr>
                <w:spacing w:val="-10"/>
                <w:w w:val="95"/>
                <w:sz w:val="20"/>
              </w:rPr>
              <w:t xml:space="preserve"> </w:t>
            </w:r>
            <w:r>
              <w:rPr>
                <w:w w:val="95"/>
                <w:sz w:val="20"/>
              </w:rPr>
              <w:t>measurement</w:t>
            </w:r>
            <w:r>
              <w:rPr>
                <w:spacing w:val="-9"/>
                <w:w w:val="95"/>
                <w:sz w:val="20"/>
              </w:rPr>
              <w:t xml:space="preserve"> </w:t>
            </w:r>
            <w:r>
              <w:rPr>
                <w:w w:val="95"/>
                <w:sz w:val="20"/>
              </w:rPr>
              <w:t>with</w:t>
            </w:r>
            <w:r>
              <w:rPr>
                <w:spacing w:val="-9"/>
                <w:w w:val="95"/>
                <w:sz w:val="20"/>
              </w:rPr>
              <w:t xml:space="preserve"> </w:t>
            </w:r>
            <w:r>
              <w:rPr>
                <w:spacing w:val="-2"/>
                <w:w w:val="95"/>
                <w:sz w:val="20"/>
              </w:rPr>
              <w:t>caliper,</w:t>
            </w:r>
          </w:p>
          <w:p w14:paraId="43B5823A" w14:textId="77777777" w:rsidR="004147CE" w:rsidRDefault="000D43A9" w:rsidP="002271F1">
            <w:pPr>
              <w:pStyle w:val="TableParagraph"/>
              <w:spacing w:before="56"/>
              <w:rPr>
                <w:sz w:val="20"/>
              </w:rPr>
            </w:pPr>
            <w:r>
              <w:rPr>
                <w:spacing w:val="-2"/>
                <w:w w:val="95"/>
                <w:sz w:val="20"/>
              </w:rPr>
              <w:t>micrometer,</w:t>
            </w:r>
            <w:r>
              <w:rPr>
                <w:sz w:val="20"/>
              </w:rPr>
              <w:t xml:space="preserve"> </w:t>
            </w:r>
            <w:r>
              <w:rPr>
                <w:spacing w:val="-4"/>
                <w:sz w:val="20"/>
              </w:rPr>
              <w:t>etc.</w:t>
            </w:r>
          </w:p>
        </w:tc>
      </w:tr>
      <w:tr w:rsidR="004147CE" w14:paraId="2A59D396" w14:textId="77777777" w:rsidTr="002271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wBefore w:w="7" w:type="dxa"/>
          <w:trHeight w:val="858"/>
        </w:trPr>
        <w:tc>
          <w:tcPr>
            <w:tcW w:w="430" w:type="dxa"/>
          </w:tcPr>
          <w:p w14:paraId="4EADFCCA" w14:textId="77777777" w:rsidR="004147CE" w:rsidRDefault="000D43A9" w:rsidP="002271F1">
            <w:pPr>
              <w:pStyle w:val="TableParagraph"/>
              <w:ind w:left="86" w:right="74"/>
              <w:jc w:val="center"/>
              <w:rPr>
                <w:sz w:val="20"/>
              </w:rPr>
            </w:pPr>
            <w:r>
              <w:rPr>
                <w:spacing w:val="-5"/>
                <w:sz w:val="20"/>
              </w:rPr>
              <w:t>17</w:t>
            </w:r>
          </w:p>
        </w:tc>
        <w:tc>
          <w:tcPr>
            <w:tcW w:w="2400" w:type="dxa"/>
          </w:tcPr>
          <w:p w14:paraId="03C7A24F" w14:textId="50147082" w:rsidR="004147CE" w:rsidRDefault="000D43A9" w:rsidP="002271F1">
            <w:pPr>
              <w:pStyle w:val="TableParagraph"/>
              <w:ind w:left="107"/>
              <w:rPr>
                <w:sz w:val="20"/>
              </w:rPr>
            </w:pPr>
            <w:r>
              <w:rPr>
                <w:spacing w:val="-2"/>
                <w:w w:val="95"/>
                <w:sz w:val="20"/>
              </w:rPr>
              <w:t>Poka</w:t>
            </w:r>
            <w:r w:rsidR="002271F1">
              <w:rPr>
                <w:spacing w:val="-2"/>
                <w:w w:val="95"/>
                <w:sz w:val="20"/>
              </w:rPr>
              <w:t>-</w:t>
            </w:r>
            <w:r>
              <w:rPr>
                <w:spacing w:val="-2"/>
                <w:w w:val="95"/>
                <w:sz w:val="20"/>
              </w:rPr>
              <w:t>yoke</w:t>
            </w:r>
            <w:r>
              <w:rPr>
                <w:spacing w:val="9"/>
                <w:sz w:val="20"/>
              </w:rPr>
              <w:t xml:space="preserve"> </w:t>
            </w:r>
            <w:r>
              <w:rPr>
                <w:spacing w:val="-2"/>
                <w:w w:val="95"/>
                <w:sz w:val="20"/>
              </w:rPr>
              <w:t>(Error-proofing)</w:t>
            </w:r>
          </w:p>
        </w:tc>
        <w:tc>
          <w:tcPr>
            <w:tcW w:w="6809" w:type="dxa"/>
          </w:tcPr>
          <w:p w14:paraId="1CAA6AC5" w14:textId="77777777" w:rsidR="004147CE" w:rsidRDefault="000D43A9" w:rsidP="002271F1">
            <w:pPr>
              <w:pStyle w:val="TableParagraph"/>
              <w:rPr>
                <w:sz w:val="20"/>
              </w:rPr>
            </w:pPr>
            <w:r>
              <w:rPr>
                <w:w w:val="95"/>
                <w:sz w:val="20"/>
              </w:rPr>
              <w:t>“Error</w:t>
            </w:r>
            <w:r>
              <w:rPr>
                <w:spacing w:val="-12"/>
                <w:w w:val="95"/>
                <w:sz w:val="20"/>
              </w:rPr>
              <w:t xml:space="preserve"> </w:t>
            </w:r>
            <w:r>
              <w:rPr>
                <w:w w:val="95"/>
                <w:sz w:val="20"/>
              </w:rPr>
              <w:t>proofing”</w:t>
            </w:r>
            <w:r>
              <w:rPr>
                <w:spacing w:val="-10"/>
                <w:w w:val="95"/>
                <w:sz w:val="20"/>
              </w:rPr>
              <w:t xml:space="preserve"> </w:t>
            </w:r>
            <w:r>
              <w:rPr>
                <w:w w:val="95"/>
                <w:sz w:val="20"/>
              </w:rPr>
              <w:t>defined</w:t>
            </w:r>
            <w:r>
              <w:rPr>
                <w:spacing w:val="-11"/>
                <w:w w:val="95"/>
                <w:sz w:val="20"/>
              </w:rPr>
              <w:t xml:space="preserve"> </w:t>
            </w:r>
            <w:r>
              <w:rPr>
                <w:w w:val="95"/>
                <w:sz w:val="20"/>
              </w:rPr>
              <w:t>in</w:t>
            </w:r>
            <w:r>
              <w:rPr>
                <w:spacing w:val="-9"/>
                <w:w w:val="95"/>
                <w:sz w:val="20"/>
              </w:rPr>
              <w:t xml:space="preserve"> </w:t>
            </w:r>
            <w:r>
              <w:rPr>
                <w:w w:val="95"/>
                <w:sz w:val="20"/>
              </w:rPr>
              <w:t>IATF</w:t>
            </w:r>
            <w:r>
              <w:rPr>
                <w:spacing w:val="-11"/>
                <w:w w:val="95"/>
                <w:sz w:val="20"/>
              </w:rPr>
              <w:t xml:space="preserve"> </w:t>
            </w:r>
            <w:r>
              <w:rPr>
                <w:spacing w:val="-2"/>
                <w:w w:val="95"/>
                <w:sz w:val="20"/>
              </w:rPr>
              <w:t>16949.</w:t>
            </w:r>
          </w:p>
          <w:p w14:paraId="50CED8A3" w14:textId="77777777" w:rsidR="004147CE" w:rsidRDefault="000D43A9" w:rsidP="002271F1">
            <w:pPr>
              <w:pStyle w:val="TableParagraph"/>
              <w:spacing w:before="5" w:line="288" w:lineRule="exact"/>
              <w:rPr>
                <w:sz w:val="20"/>
              </w:rPr>
            </w:pPr>
            <w:r>
              <w:rPr>
                <w:spacing w:val="-6"/>
                <w:sz w:val="20"/>
              </w:rPr>
              <w:t xml:space="preserve">Product and manufacturing process design and development to prevent </w:t>
            </w:r>
            <w:r>
              <w:rPr>
                <w:sz w:val="20"/>
              </w:rPr>
              <w:t>manufacture</w:t>
            </w:r>
            <w:r>
              <w:rPr>
                <w:spacing w:val="-12"/>
                <w:sz w:val="20"/>
              </w:rPr>
              <w:t xml:space="preserve"> </w:t>
            </w:r>
            <w:r>
              <w:rPr>
                <w:sz w:val="20"/>
              </w:rPr>
              <w:t>of</w:t>
            </w:r>
            <w:r>
              <w:rPr>
                <w:spacing w:val="-14"/>
                <w:sz w:val="20"/>
              </w:rPr>
              <w:t xml:space="preserve"> </w:t>
            </w:r>
            <w:r>
              <w:rPr>
                <w:sz w:val="20"/>
              </w:rPr>
              <w:t>nonconforming</w:t>
            </w:r>
            <w:r>
              <w:rPr>
                <w:spacing w:val="-14"/>
                <w:sz w:val="20"/>
              </w:rPr>
              <w:t xml:space="preserve"> </w:t>
            </w:r>
            <w:r>
              <w:rPr>
                <w:sz w:val="20"/>
              </w:rPr>
              <w:t>products</w:t>
            </w:r>
          </w:p>
        </w:tc>
      </w:tr>
    </w:tbl>
    <w:p w14:paraId="5316EA52" w14:textId="77777777" w:rsidR="004147CE" w:rsidRDefault="004147CE">
      <w:pPr>
        <w:pStyle w:val="BodyText"/>
        <w:spacing w:before="0"/>
        <w:ind w:left="0"/>
        <w:rPr>
          <w:sz w:val="22"/>
        </w:rPr>
      </w:pPr>
    </w:p>
    <w:p w14:paraId="31283AE9" w14:textId="77777777" w:rsidR="004147CE" w:rsidRDefault="000D43A9">
      <w:pPr>
        <w:pStyle w:val="ListParagraph"/>
        <w:numPr>
          <w:ilvl w:val="1"/>
          <w:numId w:val="43"/>
        </w:numPr>
        <w:tabs>
          <w:tab w:val="left" w:pos="536"/>
        </w:tabs>
        <w:spacing w:before="183"/>
        <w:ind w:left="535" w:hanging="416"/>
        <w:rPr>
          <w:b/>
          <w:sz w:val="20"/>
        </w:rPr>
      </w:pPr>
      <w:r>
        <w:rPr>
          <w:b/>
          <w:spacing w:val="-2"/>
          <w:w w:val="95"/>
          <w:sz w:val="20"/>
        </w:rPr>
        <w:t>Reference</w:t>
      </w:r>
      <w:r>
        <w:rPr>
          <w:b/>
          <w:spacing w:val="1"/>
          <w:sz w:val="20"/>
        </w:rPr>
        <w:t xml:space="preserve"> </w:t>
      </w:r>
      <w:r>
        <w:rPr>
          <w:b/>
          <w:spacing w:val="-2"/>
          <w:sz w:val="20"/>
        </w:rPr>
        <w:t>procedures</w:t>
      </w:r>
    </w:p>
    <w:p w14:paraId="6F68BE6E" w14:textId="77777777" w:rsidR="004147CE" w:rsidRDefault="000D43A9">
      <w:pPr>
        <w:pStyle w:val="ListParagraph"/>
        <w:numPr>
          <w:ilvl w:val="2"/>
          <w:numId w:val="43"/>
        </w:numPr>
        <w:tabs>
          <w:tab w:val="left" w:pos="822"/>
        </w:tabs>
        <w:spacing w:before="175" w:line="297" w:lineRule="auto"/>
        <w:ind w:right="631" w:hanging="226"/>
        <w:rPr>
          <w:sz w:val="20"/>
        </w:rPr>
      </w:pPr>
      <w:r>
        <w:rPr>
          <w:spacing w:val="-4"/>
          <w:sz w:val="20"/>
        </w:rPr>
        <w:t>This Quality Manual</w:t>
      </w:r>
      <w:r>
        <w:rPr>
          <w:spacing w:val="-5"/>
          <w:sz w:val="20"/>
        </w:rPr>
        <w:t xml:space="preserve"> </w:t>
      </w:r>
      <w:r>
        <w:rPr>
          <w:spacing w:val="-4"/>
          <w:sz w:val="20"/>
        </w:rPr>
        <w:t>references the</w:t>
      </w:r>
      <w:r>
        <w:rPr>
          <w:spacing w:val="-5"/>
          <w:sz w:val="20"/>
        </w:rPr>
        <w:t xml:space="preserve"> </w:t>
      </w:r>
      <w:r>
        <w:rPr>
          <w:spacing w:val="-4"/>
          <w:sz w:val="20"/>
        </w:rPr>
        <w:t>Implementation Procedure</w:t>
      </w:r>
      <w:r>
        <w:rPr>
          <w:spacing w:val="-5"/>
          <w:sz w:val="20"/>
        </w:rPr>
        <w:t xml:space="preserve"> </w:t>
      </w:r>
      <w:r>
        <w:rPr>
          <w:spacing w:val="-4"/>
          <w:sz w:val="20"/>
        </w:rPr>
        <w:t>A</w:t>
      </w:r>
      <w:r>
        <w:rPr>
          <w:spacing w:val="-5"/>
          <w:sz w:val="20"/>
        </w:rPr>
        <w:t xml:space="preserve"> </w:t>
      </w:r>
      <w:r>
        <w:rPr>
          <w:spacing w:val="-4"/>
          <w:sz w:val="20"/>
        </w:rPr>
        <w:t>and</w:t>
      </w:r>
      <w:r>
        <w:rPr>
          <w:spacing w:val="-5"/>
          <w:sz w:val="20"/>
        </w:rPr>
        <w:t xml:space="preserve"> </w:t>
      </w:r>
      <w:r>
        <w:rPr>
          <w:spacing w:val="-4"/>
          <w:sz w:val="20"/>
        </w:rPr>
        <w:t>B of</w:t>
      </w:r>
      <w:r>
        <w:rPr>
          <w:spacing w:val="-5"/>
          <w:sz w:val="20"/>
        </w:rPr>
        <w:t xml:space="preserve"> </w:t>
      </w:r>
      <w:r>
        <w:rPr>
          <w:spacing w:val="-4"/>
          <w:sz w:val="20"/>
        </w:rPr>
        <w:t>the</w:t>
      </w:r>
      <w:r>
        <w:rPr>
          <w:spacing w:val="-5"/>
          <w:sz w:val="20"/>
        </w:rPr>
        <w:t xml:space="preserve"> </w:t>
      </w:r>
      <w:r>
        <w:rPr>
          <w:spacing w:val="-4"/>
          <w:sz w:val="20"/>
        </w:rPr>
        <w:t xml:space="preserve">Supplier Quality Manual. </w:t>
      </w:r>
      <w:r>
        <w:rPr>
          <w:sz w:val="20"/>
        </w:rPr>
        <w:t>These</w:t>
      </w:r>
      <w:r>
        <w:rPr>
          <w:spacing w:val="-14"/>
          <w:sz w:val="20"/>
        </w:rPr>
        <w:t xml:space="preserve"> </w:t>
      </w:r>
      <w:r>
        <w:rPr>
          <w:sz w:val="20"/>
        </w:rPr>
        <w:t>Procedures</w:t>
      </w:r>
      <w:r>
        <w:rPr>
          <w:spacing w:val="-12"/>
          <w:sz w:val="20"/>
        </w:rPr>
        <w:t xml:space="preserve"> </w:t>
      </w:r>
      <w:r>
        <w:rPr>
          <w:sz w:val="20"/>
        </w:rPr>
        <w:t>include</w:t>
      </w:r>
      <w:r>
        <w:rPr>
          <w:spacing w:val="-14"/>
          <w:sz w:val="20"/>
        </w:rPr>
        <w:t xml:space="preserve"> </w:t>
      </w:r>
      <w:r>
        <w:rPr>
          <w:sz w:val="20"/>
        </w:rPr>
        <w:t>the</w:t>
      </w:r>
      <w:r>
        <w:rPr>
          <w:spacing w:val="-13"/>
          <w:sz w:val="20"/>
        </w:rPr>
        <w:t xml:space="preserve"> </w:t>
      </w:r>
      <w:r>
        <w:rPr>
          <w:sz w:val="20"/>
        </w:rPr>
        <w:t>following.</w:t>
      </w:r>
    </w:p>
    <w:p w14:paraId="205E6E3C" w14:textId="77777777" w:rsidR="004147CE" w:rsidRDefault="000D43A9">
      <w:pPr>
        <w:pStyle w:val="BodyText"/>
        <w:spacing w:before="4"/>
        <w:ind w:left="1114"/>
      </w:pPr>
      <w:r>
        <w:rPr>
          <w:noProof/>
        </w:rPr>
        <w:drawing>
          <wp:anchor distT="0" distB="0" distL="0" distR="0" simplePos="0" relativeHeight="250199040" behindDoc="0" locked="0" layoutInCell="1" allowOverlap="1" wp14:anchorId="1F38BFC7" wp14:editId="51E5A7B7">
            <wp:simplePos x="0" y="0"/>
            <wp:positionH relativeFrom="page">
              <wp:posOffset>1136934</wp:posOffset>
            </wp:positionH>
            <wp:positionV relativeFrom="paragraph">
              <wp:posOffset>31149</wp:posOffset>
            </wp:positionV>
            <wp:extent cx="110459" cy="9216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8" cstate="print"/>
                    <a:stretch>
                      <a:fillRect/>
                    </a:stretch>
                  </pic:blipFill>
                  <pic:spPr>
                    <a:xfrm>
                      <a:off x="0" y="0"/>
                      <a:ext cx="110459" cy="92165"/>
                    </a:xfrm>
                    <a:prstGeom prst="rect">
                      <a:avLst/>
                    </a:prstGeom>
                  </pic:spPr>
                </pic:pic>
              </a:graphicData>
            </a:graphic>
          </wp:anchor>
        </w:drawing>
      </w:r>
      <w:r>
        <w:rPr>
          <w:spacing w:val="-2"/>
          <w:w w:val="95"/>
        </w:rPr>
        <w:t>Implementation</w:t>
      </w:r>
      <w:r>
        <w:rPr>
          <w:spacing w:val="4"/>
        </w:rPr>
        <w:t xml:space="preserve"> </w:t>
      </w:r>
      <w:r>
        <w:rPr>
          <w:spacing w:val="-2"/>
          <w:w w:val="95"/>
        </w:rPr>
        <w:t>Procedure</w:t>
      </w:r>
      <w:r>
        <w:rPr>
          <w:spacing w:val="5"/>
        </w:rPr>
        <w:t xml:space="preserve"> </w:t>
      </w:r>
      <w:r>
        <w:rPr>
          <w:spacing w:val="-10"/>
          <w:w w:val="95"/>
        </w:rPr>
        <w:t>A</w:t>
      </w:r>
    </w:p>
    <w:p w14:paraId="61B7B967" w14:textId="77777777" w:rsidR="004147CE" w:rsidRDefault="000D43A9">
      <w:pPr>
        <w:pStyle w:val="ListParagraph"/>
        <w:numPr>
          <w:ilvl w:val="3"/>
          <w:numId w:val="43"/>
        </w:numPr>
        <w:tabs>
          <w:tab w:val="left" w:pos="1368"/>
          <w:tab w:val="left" w:pos="1369"/>
        </w:tabs>
        <w:spacing w:before="56"/>
        <w:ind w:hanging="397"/>
        <w:rPr>
          <w:sz w:val="20"/>
        </w:rPr>
      </w:pPr>
      <w:r>
        <w:rPr>
          <w:w w:val="95"/>
          <w:sz w:val="20"/>
        </w:rPr>
        <w:t>QARP</w:t>
      </w:r>
      <w:r>
        <w:rPr>
          <w:spacing w:val="-10"/>
          <w:w w:val="95"/>
          <w:sz w:val="20"/>
        </w:rPr>
        <w:t xml:space="preserve"> </w:t>
      </w:r>
      <w:r>
        <w:rPr>
          <w:w w:val="95"/>
          <w:sz w:val="20"/>
        </w:rPr>
        <w:t>Registration</w:t>
      </w:r>
      <w:r>
        <w:rPr>
          <w:spacing w:val="-10"/>
          <w:w w:val="95"/>
          <w:sz w:val="20"/>
        </w:rPr>
        <w:t xml:space="preserve"> </w:t>
      </w:r>
      <w:r>
        <w:rPr>
          <w:spacing w:val="-2"/>
          <w:w w:val="95"/>
          <w:sz w:val="20"/>
        </w:rPr>
        <w:t>Notice</w:t>
      </w:r>
    </w:p>
    <w:p w14:paraId="60509ACE" w14:textId="77777777" w:rsidR="004147CE" w:rsidRDefault="000D43A9">
      <w:pPr>
        <w:pStyle w:val="ListParagraph"/>
        <w:numPr>
          <w:ilvl w:val="3"/>
          <w:numId w:val="43"/>
        </w:numPr>
        <w:tabs>
          <w:tab w:val="left" w:pos="1368"/>
          <w:tab w:val="left" w:pos="1369"/>
        </w:tabs>
        <w:spacing w:before="55"/>
        <w:ind w:hanging="397"/>
        <w:rPr>
          <w:sz w:val="20"/>
        </w:rPr>
      </w:pPr>
      <w:r>
        <w:rPr>
          <w:spacing w:val="-2"/>
          <w:w w:val="95"/>
          <w:sz w:val="20"/>
        </w:rPr>
        <w:t>Supplier</w:t>
      </w:r>
      <w:r>
        <w:rPr>
          <w:spacing w:val="-4"/>
          <w:sz w:val="20"/>
        </w:rPr>
        <w:t xml:space="preserve"> </w:t>
      </w:r>
      <w:r>
        <w:rPr>
          <w:spacing w:val="-2"/>
          <w:sz w:val="20"/>
        </w:rPr>
        <w:t>drawings</w:t>
      </w:r>
    </w:p>
    <w:p w14:paraId="0F4FAA61" w14:textId="77777777" w:rsidR="004147CE" w:rsidRDefault="000D43A9">
      <w:pPr>
        <w:pStyle w:val="ListParagraph"/>
        <w:numPr>
          <w:ilvl w:val="3"/>
          <w:numId w:val="43"/>
        </w:numPr>
        <w:tabs>
          <w:tab w:val="left" w:pos="1368"/>
          <w:tab w:val="left" w:pos="1369"/>
        </w:tabs>
        <w:spacing w:before="56"/>
        <w:ind w:hanging="397"/>
        <w:rPr>
          <w:sz w:val="20"/>
        </w:rPr>
      </w:pPr>
      <w:r>
        <w:rPr>
          <w:spacing w:val="-2"/>
          <w:w w:val="95"/>
          <w:sz w:val="20"/>
        </w:rPr>
        <w:t>Production</w:t>
      </w:r>
      <w:r>
        <w:rPr>
          <w:spacing w:val="-1"/>
          <w:sz w:val="20"/>
        </w:rPr>
        <w:t xml:space="preserve"> </w:t>
      </w:r>
      <w:r>
        <w:rPr>
          <w:spacing w:val="-2"/>
          <w:w w:val="95"/>
          <w:sz w:val="20"/>
        </w:rPr>
        <w:t>preparation</w:t>
      </w:r>
      <w:r>
        <w:rPr>
          <w:spacing w:val="3"/>
          <w:sz w:val="20"/>
        </w:rPr>
        <w:t xml:space="preserve"> </w:t>
      </w:r>
      <w:r>
        <w:rPr>
          <w:spacing w:val="-2"/>
          <w:w w:val="95"/>
          <w:sz w:val="20"/>
        </w:rPr>
        <w:t>activities</w:t>
      </w:r>
    </w:p>
    <w:p w14:paraId="7E480109" w14:textId="77777777" w:rsidR="004147CE" w:rsidRDefault="000D43A9">
      <w:pPr>
        <w:pStyle w:val="ListParagraph"/>
        <w:numPr>
          <w:ilvl w:val="3"/>
          <w:numId w:val="43"/>
        </w:numPr>
        <w:tabs>
          <w:tab w:val="left" w:pos="1368"/>
          <w:tab w:val="left" w:pos="1369"/>
        </w:tabs>
        <w:spacing w:before="56"/>
        <w:ind w:hanging="397"/>
        <w:rPr>
          <w:sz w:val="20"/>
        </w:rPr>
      </w:pPr>
      <w:r>
        <w:rPr>
          <w:w w:val="95"/>
          <w:sz w:val="20"/>
        </w:rPr>
        <w:t>Process</w:t>
      </w:r>
      <w:r>
        <w:rPr>
          <w:spacing w:val="-3"/>
          <w:w w:val="95"/>
          <w:sz w:val="20"/>
        </w:rPr>
        <w:t xml:space="preserve"> </w:t>
      </w:r>
      <w:r>
        <w:rPr>
          <w:w w:val="95"/>
          <w:sz w:val="20"/>
        </w:rPr>
        <w:t>QA</w:t>
      </w:r>
      <w:r>
        <w:rPr>
          <w:spacing w:val="-5"/>
          <w:w w:val="95"/>
          <w:sz w:val="20"/>
        </w:rPr>
        <w:t xml:space="preserve"> </w:t>
      </w:r>
      <w:r>
        <w:rPr>
          <w:spacing w:val="-2"/>
          <w:w w:val="95"/>
          <w:sz w:val="20"/>
        </w:rPr>
        <w:t>matrix</w:t>
      </w:r>
    </w:p>
    <w:p w14:paraId="2B5CA025" w14:textId="77777777" w:rsidR="004147CE" w:rsidRDefault="000D43A9">
      <w:pPr>
        <w:pStyle w:val="ListParagraph"/>
        <w:numPr>
          <w:ilvl w:val="3"/>
          <w:numId w:val="43"/>
        </w:numPr>
        <w:tabs>
          <w:tab w:val="left" w:pos="1368"/>
          <w:tab w:val="left" w:pos="1369"/>
        </w:tabs>
        <w:spacing w:before="55"/>
        <w:ind w:hanging="397"/>
        <w:rPr>
          <w:sz w:val="20"/>
        </w:rPr>
      </w:pPr>
      <w:r>
        <w:rPr>
          <w:spacing w:val="-2"/>
          <w:w w:val="95"/>
          <w:sz w:val="20"/>
        </w:rPr>
        <w:t>Control</w:t>
      </w:r>
      <w:r>
        <w:rPr>
          <w:spacing w:val="-2"/>
          <w:sz w:val="20"/>
        </w:rPr>
        <w:t xml:space="preserve"> </w:t>
      </w:r>
      <w:r>
        <w:rPr>
          <w:spacing w:val="-4"/>
          <w:sz w:val="20"/>
        </w:rPr>
        <w:t>Plan</w:t>
      </w:r>
    </w:p>
    <w:p w14:paraId="1B78783F" w14:textId="77777777" w:rsidR="004147CE" w:rsidRDefault="000D43A9">
      <w:pPr>
        <w:pStyle w:val="ListParagraph"/>
        <w:numPr>
          <w:ilvl w:val="3"/>
          <w:numId w:val="43"/>
        </w:numPr>
        <w:tabs>
          <w:tab w:val="left" w:pos="1368"/>
          <w:tab w:val="left" w:pos="1369"/>
        </w:tabs>
        <w:spacing w:before="58"/>
        <w:ind w:hanging="397"/>
        <w:rPr>
          <w:sz w:val="20"/>
        </w:rPr>
      </w:pPr>
      <w:r>
        <w:rPr>
          <w:spacing w:val="-2"/>
          <w:w w:val="95"/>
          <w:sz w:val="20"/>
        </w:rPr>
        <w:t>Inspection</w:t>
      </w:r>
      <w:r>
        <w:rPr>
          <w:sz w:val="20"/>
        </w:rPr>
        <w:t xml:space="preserve"> </w:t>
      </w:r>
      <w:r>
        <w:rPr>
          <w:spacing w:val="-2"/>
          <w:sz w:val="20"/>
        </w:rPr>
        <w:t>Standard</w:t>
      </w:r>
    </w:p>
    <w:p w14:paraId="77A9C354" w14:textId="77777777" w:rsidR="004147CE" w:rsidRDefault="000D43A9">
      <w:pPr>
        <w:pStyle w:val="ListParagraph"/>
        <w:numPr>
          <w:ilvl w:val="3"/>
          <w:numId w:val="43"/>
        </w:numPr>
        <w:tabs>
          <w:tab w:val="left" w:pos="1368"/>
          <w:tab w:val="left" w:pos="1369"/>
        </w:tabs>
        <w:spacing w:before="56"/>
        <w:ind w:hanging="397"/>
        <w:rPr>
          <w:sz w:val="20"/>
        </w:rPr>
      </w:pPr>
      <w:r>
        <w:rPr>
          <w:w w:val="95"/>
          <w:sz w:val="20"/>
        </w:rPr>
        <w:t>Setting</w:t>
      </w:r>
      <w:r>
        <w:rPr>
          <w:spacing w:val="-12"/>
          <w:w w:val="95"/>
          <w:sz w:val="20"/>
        </w:rPr>
        <w:t xml:space="preserve"> </w:t>
      </w:r>
      <w:r>
        <w:rPr>
          <w:w w:val="95"/>
          <w:sz w:val="20"/>
        </w:rPr>
        <w:t>of</w:t>
      </w:r>
      <w:r>
        <w:rPr>
          <w:spacing w:val="-10"/>
          <w:w w:val="95"/>
          <w:sz w:val="20"/>
        </w:rPr>
        <w:t xml:space="preserve"> </w:t>
      </w:r>
      <w:r>
        <w:rPr>
          <w:w w:val="95"/>
          <w:sz w:val="20"/>
        </w:rPr>
        <w:t>packaging</w:t>
      </w:r>
      <w:r>
        <w:rPr>
          <w:spacing w:val="-11"/>
          <w:w w:val="95"/>
          <w:sz w:val="20"/>
        </w:rPr>
        <w:t xml:space="preserve"> </w:t>
      </w:r>
      <w:r>
        <w:rPr>
          <w:spacing w:val="-2"/>
          <w:w w:val="95"/>
          <w:sz w:val="20"/>
        </w:rPr>
        <w:t>specifications</w:t>
      </w:r>
    </w:p>
    <w:p w14:paraId="46B7616E" w14:textId="77777777" w:rsidR="004147CE" w:rsidRDefault="000D43A9">
      <w:pPr>
        <w:pStyle w:val="ListParagraph"/>
        <w:numPr>
          <w:ilvl w:val="3"/>
          <w:numId w:val="43"/>
        </w:numPr>
        <w:tabs>
          <w:tab w:val="left" w:pos="1368"/>
          <w:tab w:val="left" w:pos="1369"/>
        </w:tabs>
        <w:spacing w:before="56"/>
        <w:ind w:hanging="397"/>
        <w:rPr>
          <w:sz w:val="20"/>
        </w:rPr>
      </w:pPr>
      <w:r>
        <w:rPr>
          <w:spacing w:val="-2"/>
          <w:w w:val="95"/>
          <w:sz w:val="20"/>
        </w:rPr>
        <w:t>Initial</w:t>
      </w:r>
      <w:r>
        <w:rPr>
          <w:spacing w:val="-2"/>
          <w:sz w:val="20"/>
        </w:rPr>
        <w:t xml:space="preserve"> </w:t>
      </w:r>
      <w:r>
        <w:rPr>
          <w:spacing w:val="-2"/>
          <w:w w:val="95"/>
          <w:sz w:val="20"/>
        </w:rPr>
        <w:t>Production</w:t>
      </w:r>
      <w:r>
        <w:rPr>
          <w:spacing w:val="-4"/>
          <w:sz w:val="20"/>
        </w:rPr>
        <w:t xml:space="preserve"> </w:t>
      </w:r>
      <w:r>
        <w:rPr>
          <w:spacing w:val="-2"/>
          <w:w w:val="95"/>
          <w:sz w:val="20"/>
        </w:rPr>
        <w:t>Part</w:t>
      </w:r>
      <w:r>
        <w:rPr>
          <w:spacing w:val="-4"/>
          <w:sz w:val="20"/>
        </w:rPr>
        <w:t xml:space="preserve"> </w:t>
      </w:r>
      <w:r>
        <w:rPr>
          <w:spacing w:val="-2"/>
          <w:w w:val="95"/>
          <w:sz w:val="20"/>
        </w:rPr>
        <w:t>(IPP)</w:t>
      </w:r>
      <w:r>
        <w:rPr>
          <w:spacing w:val="-3"/>
          <w:sz w:val="20"/>
        </w:rPr>
        <w:t xml:space="preserve"> </w:t>
      </w:r>
      <w:r>
        <w:rPr>
          <w:spacing w:val="-2"/>
          <w:w w:val="95"/>
          <w:sz w:val="20"/>
        </w:rPr>
        <w:t>control</w:t>
      </w:r>
    </w:p>
    <w:p w14:paraId="042192CE" w14:textId="77777777" w:rsidR="004147CE" w:rsidRDefault="000D43A9">
      <w:pPr>
        <w:pStyle w:val="ListParagraph"/>
        <w:numPr>
          <w:ilvl w:val="3"/>
          <w:numId w:val="43"/>
        </w:numPr>
        <w:tabs>
          <w:tab w:val="left" w:pos="1368"/>
          <w:tab w:val="left" w:pos="1369"/>
        </w:tabs>
        <w:spacing w:before="55"/>
        <w:ind w:hanging="397"/>
        <w:rPr>
          <w:sz w:val="20"/>
        </w:rPr>
      </w:pPr>
      <w:r>
        <w:rPr>
          <w:w w:val="95"/>
          <w:sz w:val="20"/>
        </w:rPr>
        <w:t>Process</w:t>
      </w:r>
      <w:r>
        <w:rPr>
          <w:spacing w:val="-8"/>
          <w:w w:val="95"/>
          <w:sz w:val="20"/>
        </w:rPr>
        <w:t xml:space="preserve"> </w:t>
      </w:r>
      <w:r>
        <w:rPr>
          <w:w w:val="95"/>
          <w:sz w:val="20"/>
        </w:rPr>
        <w:t>change</w:t>
      </w:r>
      <w:r>
        <w:rPr>
          <w:spacing w:val="-10"/>
          <w:w w:val="95"/>
          <w:sz w:val="20"/>
        </w:rPr>
        <w:t xml:space="preserve"> </w:t>
      </w:r>
      <w:r>
        <w:rPr>
          <w:spacing w:val="-2"/>
          <w:w w:val="95"/>
          <w:sz w:val="20"/>
        </w:rPr>
        <w:t>control</w:t>
      </w:r>
    </w:p>
    <w:p w14:paraId="17099426" w14:textId="77777777" w:rsidR="004147CE" w:rsidRDefault="000D43A9">
      <w:pPr>
        <w:pStyle w:val="ListParagraph"/>
        <w:numPr>
          <w:ilvl w:val="3"/>
          <w:numId w:val="43"/>
        </w:numPr>
        <w:tabs>
          <w:tab w:val="left" w:pos="1369"/>
        </w:tabs>
        <w:spacing w:before="56"/>
        <w:ind w:hanging="397"/>
        <w:rPr>
          <w:sz w:val="20"/>
        </w:rPr>
      </w:pPr>
      <w:r>
        <w:rPr>
          <w:w w:val="95"/>
          <w:sz w:val="20"/>
        </w:rPr>
        <w:t>Control</w:t>
      </w:r>
      <w:r>
        <w:rPr>
          <w:spacing w:val="-11"/>
          <w:w w:val="95"/>
          <w:sz w:val="20"/>
        </w:rPr>
        <w:t xml:space="preserve"> </w:t>
      </w:r>
      <w:r>
        <w:rPr>
          <w:w w:val="95"/>
          <w:sz w:val="20"/>
        </w:rPr>
        <w:t>of</w:t>
      </w:r>
      <w:r>
        <w:rPr>
          <w:spacing w:val="-8"/>
          <w:w w:val="95"/>
          <w:sz w:val="20"/>
        </w:rPr>
        <w:t xml:space="preserve"> </w:t>
      </w:r>
      <w:r>
        <w:rPr>
          <w:spacing w:val="-2"/>
          <w:w w:val="95"/>
          <w:sz w:val="20"/>
        </w:rPr>
        <w:t>changes</w:t>
      </w:r>
    </w:p>
    <w:p w14:paraId="658528D4" w14:textId="77777777" w:rsidR="004147CE" w:rsidRDefault="000D43A9">
      <w:pPr>
        <w:pStyle w:val="ListParagraph"/>
        <w:numPr>
          <w:ilvl w:val="3"/>
          <w:numId w:val="43"/>
        </w:numPr>
        <w:tabs>
          <w:tab w:val="left" w:pos="1369"/>
        </w:tabs>
        <w:spacing w:before="56"/>
        <w:ind w:hanging="397"/>
        <w:rPr>
          <w:sz w:val="20"/>
        </w:rPr>
      </w:pPr>
      <w:r>
        <w:rPr>
          <w:spacing w:val="-2"/>
          <w:w w:val="95"/>
          <w:sz w:val="20"/>
        </w:rPr>
        <w:t>Critical</w:t>
      </w:r>
      <w:r>
        <w:rPr>
          <w:spacing w:val="-3"/>
          <w:w w:val="95"/>
          <w:sz w:val="20"/>
        </w:rPr>
        <w:t xml:space="preserve"> </w:t>
      </w:r>
      <w:r>
        <w:rPr>
          <w:spacing w:val="-2"/>
          <w:w w:val="95"/>
          <w:sz w:val="20"/>
        </w:rPr>
        <w:t>safety</w:t>
      </w:r>
      <w:r>
        <w:rPr>
          <w:spacing w:val="-2"/>
          <w:sz w:val="20"/>
        </w:rPr>
        <w:t xml:space="preserve"> </w:t>
      </w:r>
      <w:r>
        <w:rPr>
          <w:spacing w:val="-2"/>
          <w:w w:val="95"/>
          <w:sz w:val="20"/>
        </w:rPr>
        <w:t>part</w:t>
      </w:r>
      <w:r>
        <w:rPr>
          <w:spacing w:val="-4"/>
          <w:sz w:val="20"/>
        </w:rPr>
        <w:t xml:space="preserve"> </w:t>
      </w:r>
      <w:r>
        <w:rPr>
          <w:spacing w:val="-2"/>
          <w:w w:val="95"/>
          <w:sz w:val="20"/>
        </w:rPr>
        <w:t>control</w:t>
      </w:r>
    </w:p>
    <w:p w14:paraId="407C419B" w14:textId="77777777" w:rsidR="004147CE" w:rsidRDefault="000D43A9">
      <w:pPr>
        <w:pStyle w:val="ListParagraph"/>
        <w:numPr>
          <w:ilvl w:val="3"/>
          <w:numId w:val="43"/>
        </w:numPr>
        <w:tabs>
          <w:tab w:val="left" w:pos="1369"/>
        </w:tabs>
        <w:spacing w:before="58"/>
        <w:ind w:hanging="397"/>
        <w:rPr>
          <w:sz w:val="20"/>
        </w:rPr>
      </w:pPr>
      <w:r>
        <w:rPr>
          <w:w w:val="95"/>
          <w:sz w:val="20"/>
        </w:rPr>
        <w:t>Lot</w:t>
      </w:r>
      <w:r>
        <w:rPr>
          <w:spacing w:val="-10"/>
          <w:w w:val="95"/>
          <w:sz w:val="20"/>
        </w:rPr>
        <w:t xml:space="preserve"> </w:t>
      </w:r>
      <w:r>
        <w:rPr>
          <w:spacing w:val="-2"/>
          <w:sz w:val="20"/>
        </w:rPr>
        <w:t>control</w:t>
      </w:r>
    </w:p>
    <w:p w14:paraId="79EDA30F" w14:textId="77777777" w:rsidR="004147CE" w:rsidRDefault="000D43A9">
      <w:pPr>
        <w:pStyle w:val="ListParagraph"/>
        <w:numPr>
          <w:ilvl w:val="3"/>
          <w:numId w:val="43"/>
        </w:numPr>
        <w:tabs>
          <w:tab w:val="left" w:pos="1369"/>
        </w:tabs>
        <w:spacing w:before="55"/>
        <w:ind w:hanging="397"/>
        <w:rPr>
          <w:sz w:val="20"/>
        </w:rPr>
      </w:pPr>
      <w:r>
        <w:rPr>
          <w:spacing w:val="-2"/>
          <w:w w:val="95"/>
          <w:sz w:val="20"/>
        </w:rPr>
        <w:t>Initial</w:t>
      </w:r>
      <w:r>
        <w:rPr>
          <w:spacing w:val="-3"/>
          <w:w w:val="95"/>
          <w:sz w:val="20"/>
        </w:rPr>
        <w:t xml:space="preserve"> </w:t>
      </w:r>
      <w:r>
        <w:rPr>
          <w:spacing w:val="-2"/>
          <w:w w:val="95"/>
          <w:sz w:val="20"/>
        </w:rPr>
        <w:t>production</w:t>
      </w:r>
      <w:r>
        <w:rPr>
          <w:spacing w:val="-5"/>
          <w:sz w:val="20"/>
        </w:rPr>
        <w:t xml:space="preserve"> </w:t>
      </w:r>
      <w:r>
        <w:rPr>
          <w:spacing w:val="-2"/>
          <w:w w:val="95"/>
          <w:sz w:val="20"/>
        </w:rPr>
        <w:t>control</w:t>
      </w:r>
    </w:p>
    <w:p w14:paraId="2C9568CB" w14:textId="77777777" w:rsidR="004147CE" w:rsidRDefault="000D43A9">
      <w:pPr>
        <w:pStyle w:val="ListParagraph"/>
        <w:numPr>
          <w:ilvl w:val="3"/>
          <w:numId w:val="43"/>
        </w:numPr>
        <w:tabs>
          <w:tab w:val="left" w:pos="1369"/>
        </w:tabs>
        <w:spacing w:before="56"/>
        <w:ind w:hanging="397"/>
        <w:rPr>
          <w:sz w:val="20"/>
        </w:rPr>
      </w:pPr>
      <w:r>
        <w:rPr>
          <w:w w:val="95"/>
          <w:sz w:val="20"/>
        </w:rPr>
        <w:t>Actions</w:t>
      </w:r>
      <w:r>
        <w:rPr>
          <w:spacing w:val="-7"/>
          <w:w w:val="95"/>
          <w:sz w:val="20"/>
        </w:rPr>
        <w:t xml:space="preserve"> </w:t>
      </w:r>
      <w:r>
        <w:rPr>
          <w:w w:val="95"/>
          <w:sz w:val="20"/>
        </w:rPr>
        <w:t>to</w:t>
      </w:r>
      <w:r>
        <w:rPr>
          <w:spacing w:val="-8"/>
          <w:w w:val="95"/>
          <w:sz w:val="20"/>
        </w:rPr>
        <w:t xml:space="preserve"> </w:t>
      </w:r>
      <w:r>
        <w:rPr>
          <w:w w:val="95"/>
          <w:sz w:val="20"/>
        </w:rPr>
        <w:t>be</w:t>
      </w:r>
      <w:r>
        <w:rPr>
          <w:spacing w:val="-9"/>
          <w:w w:val="95"/>
          <w:sz w:val="20"/>
        </w:rPr>
        <w:t xml:space="preserve"> </w:t>
      </w:r>
      <w:r>
        <w:rPr>
          <w:w w:val="95"/>
          <w:sz w:val="20"/>
        </w:rPr>
        <w:t>taken</w:t>
      </w:r>
      <w:r>
        <w:rPr>
          <w:spacing w:val="-8"/>
          <w:w w:val="95"/>
          <w:sz w:val="20"/>
        </w:rPr>
        <w:t xml:space="preserve"> </w:t>
      </w:r>
      <w:r>
        <w:rPr>
          <w:w w:val="95"/>
          <w:sz w:val="20"/>
        </w:rPr>
        <w:t>when</w:t>
      </w:r>
      <w:r>
        <w:rPr>
          <w:spacing w:val="-5"/>
          <w:w w:val="95"/>
          <w:sz w:val="20"/>
        </w:rPr>
        <w:t xml:space="preserve"> </w:t>
      </w:r>
      <w:r>
        <w:rPr>
          <w:w w:val="95"/>
          <w:sz w:val="20"/>
        </w:rPr>
        <w:t>a</w:t>
      </w:r>
      <w:r>
        <w:rPr>
          <w:spacing w:val="-9"/>
          <w:w w:val="95"/>
          <w:sz w:val="20"/>
        </w:rPr>
        <w:t xml:space="preserve"> </w:t>
      </w:r>
      <w:r>
        <w:rPr>
          <w:w w:val="95"/>
          <w:sz w:val="20"/>
        </w:rPr>
        <w:t>failure</w:t>
      </w:r>
      <w:r>
        <w:rPr>
          <w:spacing w:val="-5"/>
          <w:w w:val="95"/>
          <w:sz w:val="20"/>
        </w:rPr>
        <w:t xml:space="preserve"> </w:t>
      </w:r>
      <w:r>
        <w:rPr>
          <w:spacing w:val="-2"/>
          <w:w w:val="95"/>
          <w:sz w:val="20"/>
        </w:rPr>
        <w:t>occurs</w:t>
      </w:r>
    </w:p>
    <w:p w14:paraId="7AE1EE69" w14:textId="77777777" w:rsidR="004147CE" w:rsidRDefault="000D43A9">
      <w:pPr>
        <w:pStyle w:val="ListParagraph"/>
        <w:numPr>
          <w:ilvl w:val="3"/>
          <w:numId w:val="43"/>
        </w:numPr>
        <w:tabs>
          <w:tab w:val="left" w:pos="1369"/>
        </w:tabs>
        <w:spacing w:before="56"/>
        <w:ind w:hanging="397"/>
        <w:rPr>
          <w:sz w:val="20"/>
        </w:rPr>
      </w:pPr>
      <w:r>
        <w:rPr>
          <w:spacing w:val="-2"/>
          <w:w w:val="95"/>
          <w:sz w:val="20"/>
        </w:rPr>
        <w:t>Quality</w:t>
      </w:r>
      <w:r>
        <w:rPr>
          <w:spacing w:val="-3"/>
          <w:sz w:val="20"/>
        </w:rPr>
        <w:t xml:space="preserve"> </w:t>
      </w:r>
      <w:r>
        <w:rPr>
          <w:spacing w:val="-2"/>
          <w:w w:val="95"/>
          <w:sz w:val="20"/>
        </w:rPr>
        <w:t>Instructions</w:t>
      </w:r>
      <w:r>
        <w:rPr>
          <w:sz w:val="20"/>
        </w:rPr>
        <w:t xml:space="preserve"> </w:t>
      </w:r>
      <w:r>
        <w:rPr>
          <w:spacing w:val="-4"/>
          <w:w w:val="95"/>
          <w:sz w:val="20"/>
        </w:rPr>
        <w:t>Sheet</w:t>
      </w:r>
    </w:p>
    <w:p w14:paraId="48843AF7" w14:textId="77777777" w:rsidR="004147CE" w:rsidRDefault="000D43A9">
      <w:pPr>
        <w:pStyle w:val="ListParagraph"/>
        <w:numPr>
          <w:ilvl w:val="3"/>
          <w:numId w:val="43"/>
        </w:numPr>
        <w:tabs>
          <w:tab w:val="left" w:pos="1369"/>
        </w:tabs>
        <w:spacing w:before="55"/>
        <w:ind w:hanging="397"/>
        <w:rPr>
          <w:sz w:val="20"/>
        </w:rPr>
      </w:pPr>
      <w:r>
        <w:rPr>
          <w:spacing w:val="-2"/>
          <w:w w:val="95"/>
          <w:sz w:val="20"/>
        </w:rPr>
        <w:t>Temporary</w:t>
      </w:r>
      <w:r>
        <w:rPr>
          <w:spacing w:val="2"/>
          <w:sz w:val="20"/>
        </w:rPr>
        <w:t xml:space="preserve"> </w:t>
      </w:r>
      <w:r>
        <w:rPr>
          <w:spacing w:val="-2"/>
          <w:w w:val="95"/>
          <w:sz w:val="20"/>
        </w:rPr>
        <w:t>deviation</w:t>
      </w:r>
      <w:r>
        <w:rPr>
          <w:spacing w:val="-1"/>
          <w:sz w:val="20"/>
        </w:rPr>
        <w:t xml:space="preserve"> </w:t>
      </w:r>
      <w:r>
        <w:rPr>
          <w:spacing w:val="-2"/>
          <w:w w:val="95"/>
          <w:sz w:val="20"/>
        </w:rPr>
        <w:t>approval</w:t>
      </w:r>
      <w:r>
        <w:rPr>
          <w:sz w:val="20"/>
        </w:rPr>
        <w:t xml:space="preserve"> </w:t>
      </w:r>
      <w:r>
        <w:rPr>
          <w:spacing w:val="-4"/>
          <w:w w:val="95"/>
          <w:sz w:val="20"/>
        </w:rPr>
        <w:t>(TDA)</w:t>
      </w:r>
    </w:p>
    <w:p w14:paraId="13D6E349" w14:textId="77777777" w:rsidR="004147CE" w:rsidRDefault="000D43A9">
      <w:pPr>
        <w:pStyle w:val="ListParagraph"/>
        <w:numPr>
          <w:ilvl w:val="3"/>
          <w:numId w:val="43"/>
        </w:numPr>
        <w:tabs>
          <w:tab w:val="left" w:pos="1369"/>
        </w:tabs>
        <w:spacing w:before="56"/>
        <w:ind w:hanging="397"/>
        <w:rPr>
          <w:sz w:val="20"/>
        </w:rPr>
      </w:pPr>
      <w:r>
        <w:rPr>
          <w:spacing w:val="-2"/>
          <w:w w:val="95"/>
          <w:sz w:val="20"/>
        </w:rPr>
        <w:t>Supplier</w:t>
      </w:r>
      <w:r>
        <w:rPr>
          <w:spacing w:val="-4"/>
          <w:sz w:val="20"/>
        </w:rPr>
        <w:t xml:space="preserve"> </w:t>
      </w:r>
      <w:r>
        <w:rPr>
          <w:spacing w:val="-2"/>
          <w:w w:val="95"/>
          <w:sz w:val="20"/>
        </w:rPr>
        <w:t>quality</w:t>
      </w:r>
      <w:r>
        <w:rPr>
          <w:spacing w:val="-2"/>
          <w:sz w:val="20"/>
        </w:rPr>
        <w:t xml:space="preserve"> </w:t>
      </w:r>
      <w:r>
        <w:rPr>
          <w:spacing w:val="-4"/>
          <w:w w:val="95"/>
          <w:sz w:val="20"/>
        </w:rPr>
        <w:t>audit</w:t>
      </w:r>
    </w:p>
    <w:p w14:paraId="35DA1AEC" w14:textId="77777777" w:rsidR="004147CE" w:rsidRDefault="000D43A9">
      <w:pPr>
        <w:pStyle w:val="ListParagraph"/>
        <w:numPr>
          <w:ilvl w:val="3"/>
          <w:numId w:val="43"/>
        </w:numPr>
        <w:tabs>
          <w:tab w:val="left" w:pos="1369"/>
        </w:tabs>
        <w:spacing w:before="56"/>
        <w:ind w:hanging="397"/>
        <w:rPr>
          <w:sz w:val="20"/>
        </w:rPr>
      </w:pPr>
      <w:r>
        <w:rPr>
          <w:spacing w:val="-2"/>
          <w:w w:val="95"/>
          <w:sz w:val="20"/>
        </w:rPr>
        <w:t>Supplier</w:t>
      </w:r>
      <w:r>
        <w:rPr>
          <w:spacing w:val="-4"/>
          <w:sz w:val="20"/>
        </w:rPr>
        <w:t xml:space="preserve"> </w:t>
      </w:r>
      <w:r>
        <w:rPr>
          <w:spacing w:val="-2"/>
          <w:w w:val="95"/>
          <w:sz w:val="20"/>
        </w:rPr>
        <w:t>quality</w:t>
      </w:r>
      <w:r>
        <w:rPr>
          <w:spacing w:val="-2"/>
          <w:sz w:val="20"/>
        </w:rPr>
        <w:t xml:space="preserve"> </w:t>
      </w:r>
      <w:r>
        <w:rPr>
          <w:spacing w:val="-2"/>
          <w:w w:val="95"/>
          <w:sz w:val="20"/>
        </w:rPr>
        <w:t>assessment</w:t>
      </w:r>
    </w:p>
    <w:p w14:paraId="0B479A71" w14:textId="77777777" w:rsidR="004147CE" w:rsidRDefault="000D43A9">
      <w:pPr>
        <w:pStyle w:val="ListParagraph"/>
        <w:numPr>
          <w:ilvl w:val="3"/>
          <w:numId w:val="43"/>
        </w:numPr>
        <w:tabs>
          <w:tab w:val="left" w:pos="1457"/>
          <w:tab w:val="left" w:pos="1458"/>
        </w:tabs>
        <w:spacing w:before="58"/>
        <w:ind w:left="1457" w:hanging="486"/>
        <w:rPr>
          <w:sz w:val="20"/>
        </w:rPr>
      </w:pPr>
      <w:r>
        <w:rPr>
          <w:spacing w:val="-2"/>
          <w:sz w:val="20"/>
        </w:rPr>
        <w:t>Annex</w:t>
      </w:r>
    </w:p>
    <w:p w14:paraId="54FC9832" w14:textId="77777777" w:rsidR="004147CE" w:rsidRDefault="004147CE">
      <w:pPr>
        <w:pStyle w:val="BodyText"/>
        <w:spacing w:before="6"/>
        <w:ind w:left="0"/>
        <w:rPr>
          <w:sz w:val="21"/>
        </w:rPr>
      </w:pPr>
    </w:p>
    <w:p w14:paraId="7967AA60" w14:textId="77777777" w:rsidR="004147CE" w:rsidRDefault="000D43A9">
      <w:pPr>
        <w:pStyle w:val="BodyText"/>
        <w:spacing w:before="93"/>
        <w:ind w:left="1114"/>
      </w:pPr>
      <w:r>
        <w:rPr>
          <w:noProof/>
        </w:rPr>
        <w:drawing>
          <wp:anchor distT="0" distB="0" distL="0" distR="0" simplePos="0" relativeHeight="250205184" behindDoc="0" locked="0" layoutInCell="1" allowOverlap="1" wp14:anchorId="364158D4" wp14:editId="725FEAB9">
            <wp:simplePos x="0" y="0"/>
            <wp:positionH relativeFrom="page">
              <wp:posOffset>1147745</wp:posOffset>
            </wp:positionH>
            <wp:positionV relativeFrom="paragraph">
              <wp:posOffset>87410</wp:posOffset>
            </wp:positionV>
            <wp:extent cx="99648" cy="92165"/>
            <wp:effectExtent l="0" t="0" r="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2" cstate="print"/>
                    <a:stretch>
                      <a:fillRect/>
                    </a:stretch>
                  </pic:blipFill>
                  <pic:spPr>
                    <a:xfrm>
                      <a:off x="0" y="0"/>
                      <a:ext cx="99648" cy="92165"/>
                    </a:xfrm>
                    <a:prstGeom prst="rect">
                      <a:avLst/>
                    </a:prstGeom>
                  </pic:spPr>
                </pic:pic>
              </a:graphicData>
            </a:graphic>
          </wp:anchor>
        </w:drawing>
      </w:r>
      <w:r>
        <w:rPr>
          <w:spacing w:val="-2"/>
          <w:w w:val="95"/>
        </w:rPr>
        <w:t>Implementation</w:t>
      </w:r>
      <w:r>
        <w:rPr>
          <w:spacing w:val="4"/>
        </w:rPr>
        <w:t xml:space="preserve"> </w:t>
      </w:r>
      <w:r>
        <w:rPr>
          <w:spacing w:val="-2"/>
          <w:w w:val="95"/>
        </w:rPr>
        <w:t>Procedure</w:t>
      </w:r>
      <w:r>
        <w:rPr>
          <w:spacing w:val="5"/>
        </w:rPr>
        <w:t xml:space="preserve"> </w:t>
      </w:r>
      <w:r>
        <w:rPr>
          <w:spacing w:val="-10"/>
          <w:w w:val="95"/>
        </w:rPr>
        <w:t>B</w:t>
      </w:r>
    </w:p>
    <w:p w14:paraId="19001A84" w14:textId="77777777" w:rsidR="004147CE" w:rsidRDefault="000D43A9">
      <w:pPr>
        <w:pStyle w:val="ListParagraph"/>
        <w:numPr>
          <w:ilvl w:val="0"/>
          <w:numId w:val="41"/>
        </w:numPr>
        <w:tabs>
          <w:tab w:val="left" w:pos="1368"/>
          <w:tab w:val="left" w:pos="1369"/>
        </w:tabs>
        <w:spacing w:before="57"/>
        <w:ind w:hanging="397"/>
        <w:rPr>
          <w:sz w:val="20"/>
        </w:rPr>
      </w:pPr>
      <w:r>
        <w:rPr>
          <w:spacing w:val="-4"/>
          <w:sz w:val="20"/>
        </w:rPr>
        <w:t>APQP</w:t>
      </w:r>
    </w:p>
    <w:p w14:paraId="3405F453" w14:textId="77777777" w:rsidR="004147CE" w:rsidRDefault="000D43A9">
      <w:pPr>
        <w:pStyle w:val="ListParagraph"/>
        <w:numPr>
          <w:ilvl w:val="0"/>
          <w:numId w:val="41"/>
        </w:numPr>
        <w:tabs>
          <w:tab w:val="left" w:pos="1368"/>
          <w:tab w:val="left" w:pos="1369"/>
        </w:tabs>
        <w:spacing w:before="55"/>
        <w:ind w:hanging="397"/>
        <w:rPr>
          <w:sz w:val="20"/>
        </w:rPr>
      </w:pPr>
      <w:r>
        <w:rPr>
          <w:spacing w:val="-4"/>
          <w:sz w:val="20"/>
        </w:rPr>
        <w:t>PPAP</w:t>
      </w:r>
    </w:p>
    <w:p w14:paraId="637ADABC" w14:textId="77777777" w:rsidR="004147CE" w:rsidRDefault="000D43A9">
      <w:pPr>
        <w:pStyle w:val="ListParagraph"/>
        <w:numPr>
          <w:ilvl w:val="0"/>
          <w:numId w:val="41"/>
        </w:numPr>
        <w:tabs>
          <w:tab w:val="left" w:pos="1368"/>
          <w:tab w:val="left" w:pos="1369"/>
        </w:tabs>
        <w:spacing w:before="56"/>
        <w:ind w:hanging="397"/>
        <w:rPr>
          <w:sz w:val="20"/>
        </w:rPr>
      </w:pPr>
      <w:r>
        <w:rPr>
          <w:spacing w:val="-4"/>
          <w:sz w:val="20"/>
        </w:rPr>
        <w:t>FMEA</w:t>
      </w:r>
    </w:p>
    <w:p w14:paraId="7B263C2E" w14:textId="77777777" w:rsidR="004147CE" w:rsidRDefault="000D43A9">
      <w:pPr>
        <w:pStyle w:val="ListParagraph"/>
        <w:numPr>
          <w:ilvl w:val="0"/>
          <w:numId w:val="41"/>
        </w:numPr>
        <w:tabs>
          <w:tab w:val="left" w:pos="1368"/>
          <w:tab w:val="left" w:pos="1369"/>
        </w:tabs>
        <w:spacing w:before="58"/>
        <w:ind w:hanging="397"/>
        <w:rPr>
          <w:sz w:val="20"/>
        </w:rPr>
      </w:pPr>
      <w:r>
        <w:rPr>
          <w:spacing w:val="-5"/>
          <w:sz w:val="20"/>
        </w:rPr>
        <w:t>MSA</w:t>
      </w:r>
    </w:p>
    <w:p w14:paraId="04DFA168" w14:textId="77777777" w:rsidR="004147CE" w:rsidRDefault="000D43A9">
      <w:pPr>
        <w:pStyle w:val="ListParagraph"/>
        <w:numPr>
          <w:ilvl w:val="0"/>
          <w:numId w:val="41"/>
        </w:numPr>
        <w:tabs>
          <w:tab w:val="left" w:pos="1368"/>
          <w:tab w:val="left" w:pos="1369"/>
        </w:tabs>
        <w:spacing w:before="55"/>
        <w:ind w:hanging="397"/>
        <w:rPr>
          <w:sz w:val="20"/>
        </w:rPr>
      </w:pPr>
      <w:r>
        <w:rPr>
          <w:spacing w:val="-5"/>
          <w:sz w:val="20"/>
        </w:rPr>
        <w:t>SPC</w:t>
      </w:r>
    </w:p>
    <w:p w14:paraId="123FCD74" w14:textId="77777777" w:rsidR="004147CE" w:rsidRDefault="004147CE">
      <w:pPr>
        <w:pStyle w:val="BodyText"/>
        <w:spacing w:before="0"/>
        <w:ind w:left="0"/>
        <w:rPr>
          <w:sz w:val="22"/>
        </w:rPr>
      </w:pPr>
    </w:p>
    <w:p w14:paraId="34B9973C" w14:textId="77777777" w:rsidR="004147CE" w:rsidRDefault="004147CE">
      <w:pPr>
        <w:pStyle w:val="BodyText"/>
        <w:spacing w:before="8"/>
        <w:ind w:left="0"/>
        <w:rPr>
          <w:sz w:val="17"/>
        </w:rPr>
      </w:pPr>
    </w:p>
    <w:p w14:paraId="4EEBA632" w14:textId="3734C3B7" w:rsidR="004147CE" w:rsidRDefault="000D43A9">
      <w:pPr>
        <w:pStyle w:val="ListParagraph"/>
        <w:numPr>
          <w:ilvl w:val="2"/>
          <w:numId w:val="43"/>
        </w:numPr>
        <w:tabs>
          <w:tab w:val="left" w:pos="822"/>
        </w:tabs>
        <w:spacing w:before="0" w:line="285" w:lineRule="auto"/>
        <w:ind w:right="155" w:hanging="226"/>
        <w:jc w:val="both"/>
        <w:rPr>
          <w:sz w:val="20"/>
        </w:rPr>
      </w:pPr>
      <w:r>
        <w:rPr>
          <w:sz w:val="20"/>
        </w:rPr>
        <w:t>Generally,</w:t>
      </w:r>
      <w:r>
        <w:rPr>
          <w:spacing w:val="-9"/>
          <w:sz w:val="20"/>
        </w:rPr>
        <w:t xml:space="preserve"> </w:t>
      </w:r>
      <w:r>
        <w:rPr>
          <w:sz w:val="20"/>
        </w:rPr>
        <w:t>the</w:t>
      </w:r>
      <w:r>
        <w:rPr>
          <w:spacing w:val="-9"/>
          <w:sz w:val="20"/>
        </w:rPr>
        <w:t xml:space="preserve"> </w:t>
      </w:r>
      <w:r>
        <w:rPr>
          <w:sz w:val="20"/>
        </w:rPr>
        <w:t>supplier</w:t>
      </w:r>
      <w:r>
        <w:rPr>
          <w:spacing w:val="-8"/>
          <w:sz w:val="20"/>
        </w:rPr>
        <w:t xml:space="preserve"> </w:t>
      </w:r>
      <w:r>
        <w:rPr>
          <w:sz w:val="20"/>
        </w:rPr>
        <w:t>shall</w:t>
      </w:r>
      <w:r>
        <w:rPr>
          <w:spacing w:val="-7"/>
          <w:sz w:val="20"/>
        </w:rPr>
        <w:t xml:space="preserve"> </w:t>
      </w:r>
      <w:r>
        <w:rPr>
          <w:sz w:val="20"/>
        </w:rPr>
        <w:t>refer</w:t>
      </w:r>
      <w:r>
        <w:rPr>
          <w:spacing w:val="-8"/>
          <w:sz w:val="20"/>
        </w:rPr>
        <w:t xml:space="preserve"> </w:t>
      </w:r>
      <w:r>
        <w:rPr>
          <w:sz w:val="20"/>
        </w:rPr>
        <w:t>to</w:t>
      </w:r>
      <w:r>
        <w:rPr>
          <w:spacing w:val="-5"/>
          <w:sz w:val="20"/>
        </w:rPr>
        <w:t xml:space="preserve"> </w:t>
      </w:r>
      <w:r>
        <w:rPr>
          <w:rFonts w:ascii="Century" w:hAnsi="Century"/>
          <w:sz w:val="20"/>
        </w:rPr>
        <w:t>“</w:t>
      </w:r>
      <w:r>
        <w:rPr>
          <w:sz w:val="20"/>
        </w:rPr>
        <w:t>Implementation</w:t>
      </w:r>
      <w:r>
        <w:rPr>
          <w:spacing w:val="-7"/>
          <w:sz w:val="20"/>
        </w:rPr>
        <w:t xml:space="preserve"> </w:t>
      </w:r>
      <w:r>
        <w:rPr>
          <w:sz w:val="20"/>
        </w:rPr>
        <w:t>Procedure</w:t>
      </w:r>
      <w:r>
        <w:rPr>
          <w:spacing w:val="-6"/>
          <w:sz w:val="20"/>
        </w:rPr>
        <w:t xml:space="preserve"> </w:t>
      </w:r>
      <w:r>
        <w:rPr>
          <w:sz w:val="20"/>
        </w:rPr>
        <w:t>A</w:t>
      </w:r>
      <w:r>
        <w:rPr>
          <w:rFonts w:ascii="Century" w:hAnsi="Century"/>
          <w:sz w:val="20"/>
        </w:rPr>
        <w:t>”</w:t>
      </w:r>
      <w:r>
        <w:rPr>
          <w:rFonts w:ascii="Century" w:hAnsi="Century"/>
          <w:spacing w:val="-7"/>
          <w:sz w:val="20"/>
        </w:rPr>
        <w:t xml:space="preserve"> </w:t>
      </w:r>
      <w:r>
        <w:rPr>
          <w:sz w:val="20"/>
        </w:rPr>
        <w:t>and</w:t>
      </w:r>
      <w:r>
        <w:rPr>
          <w:spacing w:val="-7"/>
          <w:sz w:val="20"/>
        </w:rPr>
        <w:t xml:space="preserve"> </w:t>
      </w:r>
      <w:r>
        <w:rPr>
          <w:rFonts w:ascii="Century" w:hAnsi="Century"/>
          <w:sz w:val="20"/>
        </w:rPr>
        <w:t>“</w:t>
      </w:r>
      <w:r>
        <w:rPr>
          <w:sz w:val="20"/>
        </w:rPr>
        <w:t>Implementation</w:t>
      </w:r>
      <w:r>
        <w:rPr>
          <w:spacing w:val="-7"/>
          <w:sz w:val="20"/>
        </w:rPr>
        <w:t xml:space="preserve"> </w:t>
      </w:r>
      <w:r>
        <w:rPr>
          <w:sz w:val="20"/>
        </w:rPr>
        <w:t>Procedure</w:t>
      </w:r>
      <w:r>
        <w:rPr>
          <w:spacing w:val="-9"/>
          <w:sz w:val="20"/>
        </w:rPr>
        <w:t xml:space="preserve"> </w:t>
      </w:r>
      <w:r>
        <w:rPr>
          <w:sz w:val="20"/>
        </w:rPr>
        <w:t>B,</w:t>
      </w:r>
      <w:r>
        <w:rPr>
          <w:spacing w:val="-7"/>
          <w:sz w:val="20"/>
        </w:rPr>
        <w:t xml:space="preserve"> </w:t>
      </w:r>
      <w:r>
        <w:rPr>
          <w:sz w:val="20"/>
        </w:rPr>
        <w:t>3. FMEA</w:t>
      </w:r>
      <w:r>
        <w:rPr>
          <w:rFonts w:ascii="Century" w:hAnsi="Century"/>
          <w:sz w:val="20"/>
        </w:rPr>
        <w:t>”</w:t>
      </w:r>
      <w:r>
        <w:rPr>
          <w:sz w:val="20"/>
        </w:rPr>
        <w:t>.</w:t>
      </w:r>
      <w:r>
        <w:rPr>
          <w:spacing w:val="-7"/>
          <w:sz w:val="20"/>
        </w:rPr>
        <w:t xml:space="preserve"> </w:t>
      </w:r>
      <w:r>
        <w:rPr>
          <w:sz w:val="20"/>
        </w:rPr>
        <w:t>If</w:t>
      </w:r>
      <w:r>
        <w:rPr>
          <w:spacing w:val="-7"/>
          <w:sz w:val="20"/>
        </w:rPr>
        <w:t xml:space="preserve"> </w:t>
      </w:r>
      <w:r w:rsidR="00377AF6">
        <w:rPr>
          <w:spacing w:val="-7"/>
          <w:sz w:val="20"/>
        </w:rPr>
        <w:t xml:space="preserve">TS </w:t>
      </w:r>
      <w:r>
        <w:rPr>
          <w:sz w:val="20"/>
        </w:rPr>
        <w:t>Mitsuba</w:t>
      </w:r>
      <w:r>
        <w:rPr>
          <w:spacing w:val="-7"/>
          <w:sz w:val="20"/>
        </w:rPr>
        <w:t xml:space="preserve"> </w:t>
      </w:r>
      <w:r>
        <w:rPr>
          <w:sz w:val="20"/>
        </w:rPr>
        <w:t>requests</w:t>
      </w:r>
      <w:r>
        <w:rPr>
          <w:spacing w:val="-6"/>
          <w:sz w:val="20"/>
        </w:rPr>
        <w:t xml:space="preserve"> </w:t>
      </w:r>
      <w:r>
        <w:rPr>
          <w:sz w:val="20"/>
        </w:rPr>
        <w:t>APQP</w:t>
      </w:r>
      <w:r>
        <w:rPr>
          <w:spacing w:val="-8"/>
          <w:sz w:val="20"/>
        </w:rPr>
        <w:t xml:space="preserve"> </w:t>
      </w:r>
      <w:r>
        <w:rPr>
          <w:sz w:val="20"/>
        </w:rPr>
        <w:t>report</w:t>
      </w:r>
      <w:r>
        <w:rPr>
          <w:spacing w:val="-7"/>
          <w:sz w:val="20"/>
        </w:rPr>
        <w:t xml:space="preserve"> </w:t>
      </w:r>
      <w:r>
        <w:rPr>
          <w:sz w:val="20"/>
        </w:rPr>
        <w:t>submission,</w:t>
      </w:r>
      <w:r>
        <w:rPr>
          <w:spacing w:val="-7"/>
          <w:sz w:val="20"/>
        </w:rPr>
        <w:t xml:space="preserve"> </w:t>
      </w:r>
      <w:r>
        <w:rPr>
          <w:sz w:val="20"/>
        </w:rPr>
        <w:t>the</w:t>
      </w:r>
      <w:r>
        <w:rPr>
          <w:spacing w:val="-7"/>
          <w:sz w:val="20"/>
        </w:rPr>
        <w:t xml:space="preserve"> </w:t>
      </w:r>
      <w:r>
        <w:rPr>
          <w:sz w:val="20"/>
        </w:rPr>
        <w:t>supplier</w:t>
      </w:r>
      <w:r>
        <w:rPr>
          <w:spacing w:val="-6"/>
          <w:sz w:val="20"/>
        </w:rPr>
        <w:t xml:space="preserve"> </w:t>
      </w:r>
      <w:r>
        <w:rPr>
          <w:sz w:val="20"/>
        </w:rPr>
        <w:t>shall</w:t>
      </w:r>
      <w:r>
        <w:rPr>
          <w:spacing w:val="-6"/>
          <w:sz w:val="20"/>
        </w:rPr>
        <w:t xml:space="preserve"> </w:t>
      </w:r>
      <w:r>
        <w:rPr>
          <w:sz w:val="20"/>
        </w:rPr>
        <w:t>also</w:t>
      </w:r>
      <w:r>
        <w:rPr>
          <w:spacing w:val="-7"/>
          <w:sz w:val="20"/>
        </w:rPr>
        <w:t xml:space="preserve"> </w:t>
      </w:r>
      <w:r>
        <w:rPr>
          <w:sz w:val="20"/>
        </w:rPr>
        <w:t>refer</w:t>
      </w:r>
      <w:r>
        <w:rPr>
          <w:spacing w:val="-6"/>
          <w:sz w:val="20"/>
        </w:rPr>
        <w:t xml:space="preserve"> </w:t>
      </w:r>
      <w:r>
        <w:rPr>
          <w:sz w:val="20"/>
        </w:rPr>
        <w:t>to</w:t>
      </w:r>
      <w:r>
        <w:rPr>
          <w:spacing w:val="-7"/>
          <w:sz w:val="20"/>
        </w:rPr>
        <w:t xml:space="preserve"> </w:t>
      </w:r>
      <w:r>
        <w:rPr>
          <w:sz w:val="20"/>
        </w:rPr>
        <w:t>the</w:t>
      </w:r>
      <w:r>
        <w:rPr>
          <w:spacing w:val="-6"/>
          <w:sz w:val="20"/>
        </w:rPr>
        <w:t xml:space="preserve"> </w:t>
      </w:r>
      <w:r>
        <w:rPr>
          <w:rFonts w:ascii="Century" w:hAnsi="Century"/>
          <w:sz w:val="20"/>
        </w:rPr>
        <w:t>“</w:t>
      </w:r>
      <w:r>
        <w:rPr>
          <w:sz w:val="20"/>
        </w:rPr>
        <w:t>Implementation Procedure</w:t>
      </w:r>
      <w:r>
        <w:rPr>
          <w:spacing w:val="-7"/>
          <w:sz w:val="20"/>
        </w:rPr>
        <w:t xml:space="preserve"> </w:t>
      </w:r>
      <w:r>
        <w:rPr>
          <w:sz w:val="20"/>
        </w:rPr>
        <w:t>B</w:t>
      </w:r>
      <w:r>
        <w:rPr>
          <w:rFonts w:ascii="Century" w:hAnsi="Century"/>
          <w:sz w:val="20"/>
        </w:rPr>
        <w:t>”</w:t>
      </w:r>
      <w:r>
        <w:rPr>
          <w:sz w:val="20"/>
        </w:rPr>
        <w:t>.</w:t>
      </w:r>
    </w:p>
    <w:p w14:paraId="4CC2E555" w14:textId="77777777" w:rsidR="002271F1" w:rsidRDefault="002271F1" w:rsidP="002271F1">
      <w:pPr>
        <w:pStyle w:val="ListParagraph"/>
        <w:tabs>
          <w:tab w:val="left" w:pos="822"/>
        </w:tabs>
        <w:spacing w:before="0" w:line="285" w:lineRule="auto"/>
        <w:ind w:left="526" w:right="155" w:firstLine="0"/>
        <w:jc w:val="both"/>
        <w:rPr>
          <w:sz w:val="20"/>
        </w:rPr>
      </w:pPr>
    </w:p>
    <w:p w14:paraId="45B72E05" w14:textId="77777777" w:rsidR="002271F1" w:rsidRDefault="002271F1" w:rsidP="002271F1">
      <w:pPr>
        <w:pStyle w:val="ListParagraph"/>
        <w:tabs>
          <w:tab w:val="left" w:pos="822"/>
        </w:tabs>
        <w:spacing w:before="0" w:line="285" w:lineRule="auto"/>
        <w:ind w:left="526" w:right="155" w:firstLine="0"/>
        <w:jc w:val="both"/>
        <w:rPr>
          <w:sz w:val="20"/>
        </w:rPr>
      </w:pPr>
    </w:p>
    <w:p w14:paraId="408CE695" w14:textId="77777777" w:rsidR="002271F1" w:rsidRDefault="002271F1" w:rsidP="002271F1">
      <w:pPr>
        <w:pStyle w:val="ListParagraph"/>
        <w:tabs>
          <w:tab w:val="left" w:pos="822"/>
        </w:tabs>
        <w:spacing w:before="0" w:line="285" w:lineRule="auto"/>
        <w:ind w:left="526" w:right="155" w:firstLine="0"/>
        <w:jc w:val="both"/>
        <w:rPr>
          <w:sz w:val="20"/>
        </w:rPr>
      </w:pPr>
    </w:p>
    <w:p w14:paraId="7CA5FB51" w14:textId="77777777" w:rsidR="002271F1" w:rsidRDefault="002271F1" w:rsidP="002271F1">
      <w:pPr>
        <w:pStyle w:val="ListParagraph"/>
        <w:tabs>
          <w:tab w:val="left" w:pos="822"/>
        </w:tabs>
        <w:spacing w:before="0" w:line="285" w:lineRule="auto"/>
        <w:ind w:left="526" w:right="155" w:firstLine="0"/>
        <w:jc w:val="both"/>
        <w:rPr>
          <w:sz w:val="20"/>
        </w:rPr>
      </w:pPr>
    </w:p>
    <w:p w14:paraId="4153BE5B" w14:textId="77777777" w:rsidR="004147CE" w:rsidRDefault="000D43A9">
      <w:pPr>
        <w:pStyle w:val="ListParagraph"/>
        <w:numPr>
          <w:ilvl w:val="1"/>
          <w:numId w:val="43"/>
        </w:numPr>
        <w:tabs>
          <w:tab w:val="left" w:pos="527"/>
        </w:tabs>
        <w:spacing w:before="126"/>
        <w:jc w:val="both"/>
        <w:rPr>
          <w:b/>
          <w:sz w:val="20"/>
        </w:rPr>
      </w:pPr>
      <w:r>
        <w:rPr>
          <w:b/>
          <w:spacing w:val="-2"/>
          <w:w w:val="95"/>
          <w:sz w:val="20"/>
        </w:rPr>
        <w:lastRenderedPageBreak/>
        <w:t>Establishment</w:t>
      </w:r>
      <w:r>
        <w:rPr>
          <w:b/>
          <w:sz w:val="20"/>
        </w:rPr>
        <w:t xml:space="preserve"> </w:t>
      </w:r>
      <w:r>
        <w:rPr>
          <w:b/>
          <w:spacing w:val="-2"/>
          <w:w w:val="95"/>
          <w:sz w:val="20"/>
        </w:rPr>
        <w:t>/</w:t>
      </w:r>
      <w:r>
        <w:rPr>
          <w:b/>
          <w:spacing w:val="-1"/>
          <w:sz w:val="20"/>
        </w:rPr>
        <w:t xml:space="preserve"> </w:t>
      </w:r>
      <w:r>
        <w:rPr>
          <w:b/>
          <w:spacing w:val="-2"/>
          <w:w w:val="95"/>
          <w:sz w:val="20"/>
        </w:rPr>
        <w:t>Revision</w:t>
      </w:r>
    </w:p>
    <w:p w14:paraId="45365086" w14:textId="688B453D" w:rsidR="004147CE" w:rsidRPr="002271F1" w:rsidRDefault="000D43A9" w:rsidP="002271F1">
      <w:pPr>
        <w:pStyle w:val="ListParagraph"/>
        <w:numPr>
          <w:ilvl w:val="2"/>
          <w:numId w:val="43"/>
        </w:numPr>
        <w:tabs>
          <w:tab w:val="left" w:pos="720"/>
        </w:tabs>
        <w:ind w:left="821" w:hanging="361"/>
        <w:rPr>
          <w:sz w:val="20"/>
        </w:rPr>
      </w:pPr>
      <w:r>
        <w:rPr>
          <w:w w:val="95"/>
          <w:sz w:val="20"/>
        </w:rPr>
        <w:t>The</w:t>
      </w:r>
      <w:r>
        <w:rPr>
          <w:spacing w:val="-12"/>
          <w:w w:val="95"/>
          <w:sz w:val="20"/>
        </w:rPr>
        <w:t xml:space="preserve"> </w:t>
      </w:r>
      <w:r>
        <w:rPr>
          <w:w w:val="95"/>
          <w:sz w:val="20"/>
        </w:rPr>
        <w:t>Supplier</w:t>
      </w:r>
      <w:r>
        <w:rPr>
          <w:spacing w:val="-10"/>
          <w:w w:val="95"/>
          <w:sz w:val="20"/>
        </w:rPr>
        <w:t xml:space="preserve"> </w:t>
      </w:r>
      <w:r>
        <w:rPr>
          <w:w w:val="95"/>
          <w:sz w:val="20"/>
        </w:rPr>
        <w:t>Quality</w:t>
      </w:r>
      <w:r>
        <w:rPr>
          <w:spacing w:val="-9"/>
          <w:w w:val="95"/>
          <w:sz w:val="20"/>
        </w:rPr>
        <w:t xml:space="preserve"> </w:t>
      </w:r>
      <w:r>
        <w:rPr>
          <w:w w:val="95"/>
          <w:sz w:val="20"/>
        </w:rPr>
        <w:t>Manual</w:t>
      </w:r>
      <w:r>
        <w:rPr>
          <w:spacing w:val="-8"/>
          <w:w w:val="95"/>
          <w:sz w:val="20"/>
        </w:rPr>
        <w:t xml:space="preserve"> </w:t>
      </w:r>
      <w:r>
        <w:rPr>
          <w:w w:val="95"/>
          <w:sz w:val="20"/>
        </w:rPr>
        <w:t>is</w:t>
      </w:r>
      <w:r>
        <w:rPr>
          <w:spacing w:val="-9"/>
          <w:w w:val="95"/>
          <w:sz w:val="20"/>
        </w:rPr>
        <w:t xml:space="preserve"> </w:t>
      </w:r>
      <w:r>
        <w:rPr>
          <w:w w:val="95"/>
          <w:sz w:val="20"/>
        </w:rPr>
        <w:t>created</w:t>
      </w:r>
      <w:r>
        <w:rPr>
          <w:spacing w:val="-12"/>
          <w:w w:val="95"/>
          <w:sz w:val="20"/>
        </w:rPr>
        <w:t xml:space="preserve"> </w:t>
      </w:r>
      <w:r>
        <w:rPr>
          <w:w w:val="95"/>
          <w:sz w:val="20"/>
        </w:rPr>
        <w:t>and</w:t>
      </w:r>
      <w:r>
        <w:rPr>
          <w:spacing w:val="-8"/>
          <w:w w:val="95"/>
          <w:sz w:val="20"/>
        </w:rPr>
        <w:t xml:space="preserve"> </w:t>
      </w:r>
      <w:r>
        <w:rPr>
          <w:w w:val="95"/>
          <w:sz w:val="20"/>
        </w:rPr>
        <w:t>maintained</w:t>
      </w:r>
      <w:r>
        <w:rPr>
          <w:spacing w:val="-8"/>
          <w:w w:val="95"/>
          <w:sz w:val="20"/>
        </w:rPr>
        <w:t xml:space="preserve"> </w:t>
      </w:r>
      <w:r>
        <w:rPr>
          <w:w w:val="95"/>
          <w:sz w:val="20"/>
        </w:rPr>
        <w:t>by</w:t>
      </w:r>
      <w:r>
        <w:rPr>
          <w:spacing w:val="-9"/>
          <w:w w:val="95"/>
          <w:sz w:val="20"/>
        </w:rPr>
        <w:t xml:space="preserve"> </w:t>
      </w:r>
      <w:r>
        <w:rPr>
          <w:w w:val="95"/>
          <w:sz w:val="20"/>
        </w:rPr>
        <w:t>Quality</w:t>
      </w:r>
      <w:r>
        <w:rPr>
          <w:spacing w:val="-9"/>
          <w:w w:val="95"/>
          <w:sz w:val="20"/>
        </w:rPr>
        <w:t xml:space="preserve"> </w:t>
      </w:r>
      <w:r>
        <w:rPr>
          <w:w w:val="95"/>
          <w:sz w:val="20"/>
        </w:rPr>
        <w:t>Assurance</w:t>
      </w:r>
      <w:r>
        <w:rPr>
          <w:spacing w:val="-12"/>
          <w:w w:val="95"/>
          <w:sz w:val="20"/>
        </w:rPr>
        <w:t xml:space="preserve"> </w:t>
      </w:r>
      <w:r>
        <w:rPr>
          <w:spacing w:val="-2"/>
          <w:w w:val="95"/>
          <w:sz w:val="20"/>
        </w:rPr>
        <w:t>Department.</w:t>
      </w:r>
    </w:p>
    <w:p w14:paraId="4FBC008B" w14:textId="77777777" w:rsidR="004147CE" w:rsidRDefault="000D43A9">
      <w:pPr>
        <w:pStyle w:val="BodyText"/>
        <w:spacing w:before="93"/>
      </w:pPr>
      <w:r>
        <w:rPr>
          <w:w w:val="95"/>
        </w:rPr>
        <w:t>The</w:t>
      </w:r>
      <w:r>
        <w:rPr>
          <w:spacing w:val="-11"/>
          <w:w w:val="95"/>
        </w:rPr>
        <w:t xml:space="preserve"> </w:t>
      </w:r>
      <w:r>
        <w:rPr>
          <w:w w:val="95"/>
        </w:rPr>
        <w:t>supplier</w:t>
      </w:r>
      <w:r>
        <w:rPr>
          <w:spacing w:val="-10"/>
          <w:w w:val="95"/>
        </w:rPr>
        <w:t xml:space="preserve"> </w:t>
      </w:r>
      <w:r>
        <w:rPr>
          <w:w w:val="95"/>
        </w:rPr>
        <w:t>shall</w:t>
      </w:r>
      <w:r>
        <w:rPr>
          <w:spacing w:val="-10"/>
          <w:w w:val="95"/>
        </w:rPr>
        <w:t xml:space="preserve"> </w:t>
      </w:r>
      <w:r>
        <w:rPr>
          <w:w w:val="95"/>
        </w:rPr>
        <w:t>confirm</w:t>
      </w:r>
      <w:r>
        <w:rPr>
          <w:spacing w:val="-8"/>
          <w:w w:val="95"/>
        </w:rPr>
        <w:t xml:space="preserve"> </w:t>
      </w:r>
      <w:r>
        <w:rPr>
          <w:w w:val="95"/>
        </w:rPr>
        <w:t>with</w:t>
      </w:r>
      <w:r>
        <w:rPr>
          <w:spacing w:val="-11"/>
          <w:w w:val="95"/>
        </w:rPr>
        <w:t xml:space="preserve"> </w:t>
      </w:r>
      <w:r>
        <w:rPr>
          <w:w w:val="95"/>
        </w:rPr>
        <w:t>Purchasing</w:t>
      </w:r>
      <w:r>
        <w:rPr>
          <w:spacing w:val="-8"/>
          <w:w w:val="95"/>
        </w:rPr>
        <w:t xml:space="preserve"> </w:t>
      </w:r>
      <w:r>
        <w:rPr>
          <w:w w:val="95"/>
        </w:rPr>
        <w:t>Department</w:t>
      </w:r>
      <w:r>
        <w:rPr>
          <w:spacing w:val="-9"/>
          <w:w w:val="95"/>
        </w:rPr>
        <w:t xml:space="preserve"> </w:t>
      </w:r>
      <w:r>
        <w:rPr>
          <w:w w:val="95"/>
        </w:rPr>
        <w:t>whether</w:t>
      </w:r>
      <w:r>
        <w:rPr>
          <w:spacing w:val="-10"/>
          <w:w w:val="95"/>
        </w:rPr>
        <w:t xml:space="preserve"> </w:t>
      </w:r>
      <w:r>
        <w:rPr>
          <w:w w:val="95"/>
        </w:rPr>
        <w:t>or</w:t>
      </w:r>
      <w:r>
        <w:rPr>
          <w:spacing w:val="-10"/>
          <w:w w:val="95"/>
        </w:rPr>
        <w:t xml:space="preserve"> </w:t>
      </w:r>
      <w:r>
        <w:rPr>
          <w:w w:val="95"/>
        </w:rPr>
        <w:t>not</w:t>
      </w:r>
      <w:r>
        <w:rPr>
          <w:spacing w:val="-9"/>
          <w:w w:val="95"/>
        </w:rPr>
        <w:t xml:space="preserve"> </w:t>
      </w:r>
      <w:r>
        <w:rPr>
          <w:w w:val="95"/>
        </w:rPr>
        <w:t>this</w:t>
      </w:r>
      <w:r>
        <w:rPr>
          <w:spacing w:val="-9"/>
          <w:w w:val="95"/>
        </w:rPr>
        <w:t xml:space="preserve"> </w:t>
      </w:r>
      <w:r>
        <w:rPr>
          <w:w w:val="95"/>
        </w:rPr>
        <w:t>Quality</w:t>
      </w:r>
      <w:r>
        <w:rPr>
          <w:spacing w:val="-9"/>
          <w:w w:val="95"/>
        </w:rPr>
        <w:t xml:space="preserve"> </w:t>
      </w:r>
      <w:r>
        <w:rPr>
          <w:w w:val="95"/>
        </w:rPr>
        <w:t>Manual</w:t>
      </w:r>
      <w:r>
        <w:rPr>
          <w:spacing w:val="-10"/>
          <w:w w:val="95"/>
        </w:rPr>
        <w:t xml:space="preserve"> </w:t>
      </w:r>
      <w:r>
        <w:rPr>
          <w:w w:val="95"/>
        </w:rPr>
        <w:t>is</w:t>
      </w:r>
      <w:r>
        <w:rPr>
          <w:spacing w:val="-9"/>
          <w:w w:val="95"/>
        </w:rPr>
        <w:t xml:space="preserve"> </w:t>
      </w:r>
      <w:r>
        <w:rPr>
          <w:w w:val="95"/>
        </w:rPr>
        <w:t>the</w:t>
      </w:r>
      <w:r>
        <w:rPr>
          <w:spacing w:val="-11"/>
          <w:w w:val="95"/>
        </w:rPr>
        <w:t xml:space="preserve"> </w:t>
      </w:r>
      <w:r>
        <w:rPr>
          <w:w w:val="95"/>
        </w:rPr>
        <w:t>latest</w:t>
      </w:r>
      <w:r>
        <w:rPr>
          <w:spacing w:val="-10"/>
          <w:w w:val="95"/>
        </w:rPr>
        <w:t xml:space="preserve"> </w:t>
      </w:r>
      <w:r>
        <w:rPr>
          <w:spacing w:val="-2"/>
          <w:w w:val="95"/>
        </w:rPr>
        <w:t>edition.</w:t>
      </w:r>
    </w:p>
    <w:p w14:paraId="5AFFBF59" w14:textId="7222C0D7" w:rsidR="004147CE" w:rsidRPr="00CC1FE0" w:rsidRDefault="00E97001" w:rsidP="00CC1FE0">
      <w:pPr>
        <w:pStyle w:val="ListParagraph"/>
        <w:numPr>
          <w:ilvl w:val="2"/>
          <w:numId w:val="43"/>
        </w:numPr>
        <w:tabs>
          <w:tab w:val="left" w:pos="822"/>
        </w:tabs>
        <w:spacing w:line="297" w:lineRule="auto"/>
        <w:ind w:right="152" w:hanging="226"/>
        <w:jc w:val="both"/>
        <w:rPr>
          <w:sz w:val="20"/>
        </w:rPr>
      </w:pPr>
      <w:r>
        <w:rPr>
          <w:spacing w:val="-2"/>
          <w:sz w:val="20"/>
        </w:rPr>
        <w:t>TS</w:t>
      </w:r>
      <w:r>
        <w:rPr>
          <w:sz w:val="20"/>
        </w:rPr>
        <w:t xml:space="preserve"> </w:t>
      </w:r>
      <w:r w:rsidR="000D43A9">
        <w:rPr>
          <w:sz w:val="20"/>
        </w:rPr>
        <w:t>Mitsuba</w:t>
      </w:r>
      <w:r w:rsidR="000D43A9">
        <w:rPr>
          <w:spacing w:val="-7"/>
          <w:sz w:val="20"/>
        </w:rPr>
        <w:t xml:space="preserve"> </w:t>
      </w:r>
      <w:r w:rsidR="000D43A9">
        <w:rPr>
          <w:sz w:val="20"/>
        </w:rPr>
        <w:t>provides</w:t>
      </w:r>
      <w:r w:rsidR="000D43A9">
        <w:rPr>
          <w:spacing w:val="-7"/>
          <w:sz w:val="20"/>
        </w:rPr>
        <w:t xml:space="preserve"> </w:t>
      </w:r>
      <w:r w:rsidR="000D43A9">
        <w:rPr>
          <w:sz w:val="20"/>
        </w:rPr>
        <w:t>an</w:t>
      </w:r>
      <w:r w:rsidR="000D43A9">
        <w:rPr>
          <w:spacing w:val="-7"/>
          <w:sz w:val="20"/>
        </w:rPr>
        <w:t xml:space="preserve"> </w:t>
      </w:r>
      <w:r w:rsidR="000D43A9">
        <w:rPr>
          <w:sz w:val="20"/>
        </w:rPr>
        <w:t>explanation</w:t>
      </w:r>
      <w:r w:rsidR="000D43A9">
        <w:rPr>
          <w:spacing w:val="-7"/>
          <w:sz w:val="20"/>
        </w:rPr>
        <w:t xml:space="preserve"> </w:t>
      </w:r>
      <w:r w:rsidR="000D43A9">
        <w:rPr>
          <w:sz w:val="20"/>
        </w:rPr>
        <w:t>on</w:t>
      </w:r>
      <w:r w:rsidR="000D43A9">
        <w:rPr>
          <w:spacing w:val="-9"/>
          <w:sz w:val="20"/>
        </w:rPr>
        <w:t xml:space="preserve"> </w:t>
      </w:r>
      <w:r w:rsidR="000D43A9">
        <w:rPr>
          <w:sz w:val="20"/>
        </w:rPr>
        <w:t>this</w:t>
      </w:r>
      <w:r w:rsidR="000D43A9">
        <w:rPr>
          <w:spacing w:val="-7"/>
          <w:sz w:val="20"/>
        </w:rPr>
        <w:t xml:space="preserve"> </w:t>
      </w:r>
      <w:r w:rsidR="000D43A9">
        <w:rPr>
          <w:sz w:val="20"/>
        </w:rPr>
        <w:t>Quality</w:t>
      </w:r>
      <w:r w:rsidR="000D43A9">
        <w:rPr>
          <w:spacing w:val="-7"/>
          <w:sz w:val="20"/>
        </w:rPr>
        <w:t xml:space="preserve"> </w:t>
      </w:r>
      <w:r w:rsidR="000D43A9">
        <w:rPr>
          <w:sz w:val="20"/>
        </w:rPr>
        <w:t>Manual</w:t>
      </w:r>
      <w:r w:rsidR="000D43A9">
        <w:rPr>
          <w:spacing w:val="-7"/>
          <w:sz w:val="20"/>
        </w:rPr>
        <w:t xml:space="preserve"> </w:t>
      </w:r>
      <w:r w:rsidR="000D43A9">
        <w:rPr>
          <w:sz w:val="20"/>
        </w:rPr>
        <w:t>to</w:t>
      </w:r>
      <w:r w:rsidR="000D43A9">
        <w:rPr>
          <w:spacing w:val="-9"/>
          <w:sz w:val="20"/>
        </w:rPr>
        <w:t xml:space="preserve"> </w:t>
      </w:r>
      <w:r w:rsidR="000D43A9">
        <w:rPr>
          <w:sz w:val="20"/>
        </w:rPr>
        <w:t>new</w:t>
      </w:r>
      <w:r w:rsidR="000D43A9">
        <w:rPr>
          <w:spacing w:val="-8"/>
          <w:sz w:val="20"/>
        </w:rPr>
        <w:t xml:space="preserve"> </w:t>
      </w:r>
      <w:r w:rsidR="000D43A9">
        <w:rPr>
          <w:sz w:val="20"/>
        </w:rPr>
        <w:t>suppliers.</w:t>
      </w:r>
      <w:r w:rsidR="000D43A9">
        <w:rPr>
          <w:spacing w:val="-7"/>
          <w:sz w:val="20"/>
        </w:rPr>
        <w:t xml:space="preserve"> </w:t>
      </w:r>
      <w:r w:rsidR="000D43A9">
        <w:rPr>
          <w:sz w:val="20"/>
        </w:rPr>
        <w:t>In</w:t>
      </w:r>
      <w:r w:rsidR="000D43A9">
        <w:rPr>
          <w:spacing w:val="-9"/>
          <w:sz w:val="20"/>
        </w:rPr>
        <w:t xml:space="preserve"> </w:t>
      </w:r>
      <w:r w:rsidR="000D43A9">
        <w:rPr>
          <w:sz w:val="20"/>
        </w:rPr>
        <w:t>addition,</w:t>
      </w:r>
      <w:r w:rsidR="000D43A9">
        <w:rPr>
          <w:spacing w:val="-9"/>
          <w:sz w:val="20"/>
        </w:rPr>
        <w:t xml:space="preserve"> </w:t>
      </w:r>
      <w:r>
        <w:rPr>
          <w:spacing w:val="-2"/>
          <w:sz w:val="20"/>
        </w:rPr>
        <w:t>TS</w:t>
      </w:r>
      <w:r>
        <w:rPr>
          <w:sz w:val="20"/>
        </w:rPr>
        <w:t xml:space="preserve"> </w:t>
      </w:r>
      <w:r w:rsidR="000D43A9">
        <w:rPr>
          <w:sz w:val="20"/>
        </w:rPr>
        <w:t>Mitsuba</w:t>
      </w:r>
      <w:r w:rsidR="000D43A9">
        <w:rPr>
          <w:spacing w:val="-9"/>
          <w:sz w:val="20"/>
        </w:rPr>
        <w:t xml:space="preserve"> </w:t>
      </w:r>
      <w:r w:rsidR="000D43A9">
        <w:rPr>
          <w:sz w:val="20"/>
        </w:rPr>
        <w:t>is</w:t>
      </w:r>
      <w:r w:rsidR="000D43A9">
        <w:rPr>
          <w:spacing w:val="-7"/>
          <w:sz w:val="20"/>
        </w:rPr>
        <w:t xml:space="preserve"> </w:t>
      </w:r>
      <w:r w:rsidR="000D43A9">
        <w:rPr>
          <w:sz w:val="20"/>
        </w:rPr>
        <w:t>willing</w:t>
      </w:r>
      <w:r w:rsidR="000D43A9">
        <w:rPr>
          <w:spacing w:val="-7"/>
          <w:sz w:val="20"/>
        </w:rPr>
        <w:t xml:space="preserve"> </w:t>
      </w:r>
      <w:r w:rsidR="000D43A9">
        <w:rPr>
          <w:sz w:val="20"/>
        </w:rPr>
        <w:t xml:space="preserve">to </w:t>
      </w:r>
      <w:r w:rsidR="000D43A9">
        <w:rPr>
          <w:spacing w:val="-2"/>
          <w:sz w:val="20"/>
        </w:rPr>
        <w:t>respond</w:t>
      </w:r>
      <w:r w:rsidR="000D43A9">
        <w:rPr>
          <w:spacing w:val="-12"/>
          <w:sz w:val="20"/>
        </w:rPr>
        <w:t xml:space="preserve"> </w:t>
      </w:r>
      <w:r w:rsidR="000D43A9">
        <w:rPr>
          <w:spacing w:val="-2"/>
          <w:sz w:val="20"/>
        </w:rPr>
        <w:t>to</w:t>
      </w:r>
      <w:r w:rsidR="000D43A9">
        <w:rPr>
          <w:spacing w:val="-12"/>
          <w:sz w:val="20"/>
        </w:rPr>
        <w:t xml:space="preserve"> </w:t>
      </w:r>
      <w:r w:rsidR="000D43A9">
        <w:rPr>
          <w:spacing w:val="-2"/>
          <w:sz w:val="20"/>
        </w:rPr>
        <w:t>questions</w:t>
      </w:r>
      <w:r w:rsidR="000D43A9">
        <w:rPr>
          <w:spacing w:val="-12"/>
          <w:sz w:val="20"/>
        </w:rPr>
        <w:t xml:space="preserve"> </w:t>
      </w:r>
      <w:r w:rsidR="000D43A9">
        <w:rPr>
          <w:spacing w:val="-2"/>
          <w:sz w:val="20"/>
        </w:rPr>
        <w:t>and</w:t>
      </w:r>
      <w:r w:rsidR="000D43A9">
        <w:rPr>
          <w:spacing w:val="-12"/>
          <w:sz w:val="20"/>
        </w:rPr>
        <w:t xml:space="preserve"> </w:t>
      </w:r>
      <w:r w:rsidR="000D43A9">
        <w:rPr>
          <w:spacing w:val="-2"/>
          <w:sz w:val="20"/>
        </w:rPr>
        <w:t>concerns</w:t>
      </w:r>
      <w:r w:rsidR="000D43A9">
        <w:rPr>
          <w:spacing w:val="-12"/>
          <w:sz w:val="20"/>
        </w:rPr>
        <w:t xml:space="preserve"> </w:t>
      </w:r>
      <w:r w:rsidR="000D43A9">
        <w:rPr>
          <w:spacing w:val="-2"/>
          <w:sz w:val="20"/>
        </w:rPr>
        <w:t>about</w:t>
      </w:r>
      <w:r w:rsidR="000D43A9">
        <w:rPr>
          <w:spacing w:val="-12"/>
          <w:sz w:val="20"/>
        </w:rPr>
        <w:t xml:space="preserve"> </w:t>
      </w:r>
      <w:r w:rsidR="000D43A9">
        <w:rPr>
          <w:spacing w:val="-2"/>
          <w:sz w:val="20"/>
        </w:rPr>
        <w:t>this</w:t>
      </w:r>
      <w:r w:rsidR="000D43A9">
        <w:rPr>
          <w:spacing w:val="-12"/>
          <w:sz w:val="20"/>
        </w:rPr>
        <w:t xml:space="preserve"> </w:t>
      </w:r>
      <w:r w:rsidR="000D43A9">
        <w:rPr>
          <w:spacing w:val="-2"/>
          <w:sz w:val="20"/>
        </w:rPr>
        <w:t>Quality</w:t>
      </w:r>
      <w:r w:rsidR="000D43A9">
        <w:rPr>
          <w:spacing w:val="-12"/>
          <w:sz w:val="20"/>
        </w:rPr>
        <w:t xml:space="preserve"> </w:t>
      </w:r>
      <w:r w:rsidR="000D43A9">
        <w:rPr>
          <w:spacing w:val="-2"/>
          <w:sz w:val="20"/>
        </w:rPr>
        <w:t>Manual</w:t>
      </w:r>
      <w:r w:rsidR="000D43A9">
        <w:rPr>
          <w:spacing w:val="-12"/>
          <w:sz w:val="20"/>
        </w:rPr>
        <w:t xml:space="preserve"> </w:t>
      </w:r>
      <w:r w:rsidR="000D43A9">
        <w:rPr>
          <w:spacing w:val="-2"/>
          <w:sz w:val="20"/>
        </w:rPr>
        <w:t>on</w:t>
      </w:r>
      <w:r w:rsidR="000D43A9">
        <w:rPr>
          <w:spacing w:val="-11"/>
          <w:sz w:val="20"/>
        </w:rPr>
        <w:t xml:space="preserve"> </w:t>
      </w:r>
      <w:r w:rsidR="000D43A9">
        <w:rPr>
          <w:spacing w:val="-2"/>
          <w:sz w:val="20"/>
        </w:rPr>
        <w:t>an</w:t>
      </w:r>
      <w:r w:rsidR="000D43A9">
        <w:rPr>
          <w:spacing w:val="-12"/>
          <w:sz w:val="20"/>
        </w:rPr>
        <w:t xml:space="preserve"> </w:t>
      </w:r>
      <w:r w:rsidR="000D43A9">
        <w:rPr>
          <w:spacing w:val="-2"/>
          <w:sz w:val="20"/>
        </w:rPr>
        <w:t>as-needed</w:t>
      </w:r>
      <w:r w:rsidR="000D43A9">
        <w:rPr>
          <w:spacing w:val="-12"/>
          <w:sz w:val="20"/>
        </w:rPr>
        <w:t xml:space="preserve"> </w:t>
      </w:r>
      <w:r w:rsidR="000D43A9">
        <w:rPr>
          <w:spacing w:val="-2"/>
          <w:sz w:val="20"/>
        </w:rPr>
        <w:t>basis.</w:t>
      </w:r>
      <w:r w:rsidR="000D43A9">
        <w:rPr>
          <w:spacing w:val="-12"/>
          <w:sz w:val="20"/>
        </w:rPr>
        <w:t xml:space="preserve"> </w:t>
      </w:r>
      <w:r w:rsidR="000D43A9">
        <w:rPr>
          <w:spacing w:val="-2"/>
          <w:sz w:val="20"/>
        </w:rPr>
        <w:t>So,</w:t>
      </w:r>
      <w:r w:rsidR="000D43A9">
        <w:rPr>
          <w:spacing w:val="-12"/>
          <w:sz w:val="20"/>
        </w:rPr>
        <w:t xml:space="preserve"> </w:t>
      </w:r>
      <w:r w:rsidR="000D43A9">
        <w:rPr>
          <w:spacing w:val="-2"/>
          <w:sz w:val="20"/>
        </w:rPr>
        <w:t>please</w:t>
      </w:r>
      <w:r w:rsidR="000D43A9">
        <w:rPr>
          <w:spacing w:val="-12"/>
          <w:sz w:val="20"/>
        </w:rPr>
        <w:t xml:space="preserve"> </w:t>
      </w:r>
      <w:r w:rsidR="000D43A9">
        <w:rPr>
          <w:spacing w:val="-2"/>
          <w:sz w:val="20"/>
        </w:rPr>
        <w:t>feel</w:t>
      </w:r>
      <w:r w:rsidR="000D43A9">
        <w:rPr>
          <w:spacing w:val="-12"/>
          <w:sz w:val="20"/>
        </w:rPr>
        <w:t xml:space="preserve"> </w:t>
      </w:r>
      <w:r w:rsidR="000D43A9">
        <w:rPr>
          <w:spacing w:val="-2"/>
          <w:sz w:val="20"/>
        </w:rPr>
        <w:t>free</w:t>
      </w:r>
      <w:r w:rsidR="000D43A9">
        <w:rPr>
          <w:spacing w:val="-12"/>
          <w:sz w:val="20"/>
        </w:rPr>
        <w:t xml:space="preserve"> </w:t>
      </w:r>
      <w:r w:rsidR="000D43A9">
        <w:rPr>
          <w:spacing w:val="-2"/>
          <w:sz w:val="20"/>
        </w:rPr>
        <w:t>to contact</w:t>
      </w:r>
      <w:r w:rsidR="000D43A9">
        <w:rPr>
          <w:spacing w:val="-10"/>
          <w:sz w:val="20"/>
        </w:rPr>
        <w:t xml:space="preserve"> </w:t>
      </w:r>
      <w:r w:rsidR="000D43A9">
        <w:rPr>
          <w:spacing w:val="-2"/>
          <w:sz w:val="20"/>
        </w:rPr>
        <w:t>the</w:t>
      </w:r>
      <w:r w:rsidR="000D43A9">
        <w:rPr>
          <w:spacing w:val="-10"/>
          <w:sz w:val="20"/>
        </w:rPr>
        <w:t xml:space="preserve"> </w:t>
      </w:r>
      <w:r w:rsidR="000D43A9">
        <w:rPr>
          <w:spacing w:val="-2"/>
          <w:sz w:val="20"/>
        </w:rPr>
        <w:t>responsible</w:t>
      </w:r>
      <w:r w:rsidR="000D43A9">
        <w:rPr>
          <w:spacing w:val="-10"/>
          <w:sz w:val="20"/>
        </w:rPr>
        <w:t xml:space="preserve"> </w:t>
      </w:r>
      <w:r w:rsidR="000D43A9">
        <w:rPr>
          <w:spacing w:val="-2"/>
          <w:sz w:val="20"/>
        </w:rPr>
        <w:t>section</w:t>
      </w:r>
      <w:r w:rsidR="000D43A9">
        <w:rPr>
          <w:spacing w:val="-10"/>
          <w:sz w:val="20"/>
        </w:rPr>
        <w:t xml:space="preserve"> </w:t>
      </w:r>
      <w:r w:rsidR="000D43A9">
        <w:rPr>
          <w:spacing w:val="-2"/>
          <w:sz w:val="20"/>
        </w:rPr>
        <w:t>of</w:t>
      </w:r>
      <w:r w:rsidR="000D43A9">
        <w:rPr>
          <w:spacing w:val="-9"/>
          <w:sz w:val="20"/>
        </w:rPr>
        <w:t xml:space="preserve"> </w:t>
      </w:r>
      <w:r w:rsidR="000D43A9">
        <w:rPr>
          <w:spacing w:val="-2"/>
          <w:sz w:val="20"/>
        </w:rPr>
        <w:t>our</w:t>
      </w:r>
      <w:r w:rsidR="000D43A9">
        <w:rPr>
          <w:spacing w:val="-9"/>
          <w:sz w:val="20"/>
        </w:rPr>
        <w:t xml:space="preserve"> </w:t>
      </w:r>
      <w:r w:rsidR="000D43A9">
        <w:rPr>
          <w:spacing w:val="-2"/>
          <w:sz w:val="20"/>
        </w:rPr>
        <w:t>Purchasing</w:t>
      </w:r>
      <w:r w:rsidR="000D43A9">
        <w:rPr>
          <w:spacing w:val="-7"/>
          <w:sz w:val="20"/>
        </w:rPr>
        <w:t xml:space="preserve"> </w:t>
      </w:r>
      <w:r w:rsidR="000D43A9">
        <w:rPr>
          <w:spacing w:val="-2"/>
          <w:sz w:val="20"/>
        </w:rPr>
        <w:t>Department.</w:t>
      </w:r>
    </w:p>
    <w:p w14:paraId="205C91AD" w14:textId="331300B9" w:rsidR="004147CE" w:rsidRDefault="000D43A9">
      <w:pPr>
        <w:ind w:left="120"/>
        <w:rPr>
          <w:b/>
          <w:sz w:val="20"/>
        </w:rPr>
      </w:pPr>
      <w:r>
        <w:rPr>
          <w:b/>
          <w:sz w:val="20"/>
        </w:rPr>
        <w:t>Note:</w:t>
      </w:r>
      <w:r>
        <w:rPr>
          <w:b/>
          <w:spacing w:val="-9"/>
          <w:sz w:val="20"/>
        </w:rPr>
        <w:t xml:space="preserve"> </w:t>
      </w:r>
      <w:r w:rsidR="00E97001" w:rsidRPr="00E97001">
        <w:rPr>
          <w:b/>
          <w:bCs/>
          <w:spacing w:val="-2"/>
          <w:sz w:val="20"/>
        </w:rPr>
        <w:t>TS</w:t>
      </w:r>
      <w:r w:rsidR="00E97001" w:rsidRPr="00E97001">
        <w:rPr>
          <w:b/>
          <w:bCs/>
          <w:sz w:val="20"/>
        </w:rPr>
        <w:t xml:space="preserve"> </w:t>
      </w:r>
      <w:r>
        <w:rPr>
          <w:b/>
          <w:sz w:val="20"/>
        </w:rPr>
        <w:t>Mitsuba</w:t>
      </w:r>
      <w:r>
        <w:rPr>
          <w:b/>
          <w:spacing w:val="-6"/>
          <w:sz w:val="20"/>
        </w:rPr>
        <w:t xml:space="preserve"> </w:t>
      </w:r>
      <w:r>
        <w:rPr>
          <w:b/>
          <w:sz w:val="20"/>
        </w:rPr>
        <w:t>requires</w:t>
      </w:r>
      <w:r>
        <w:rPr>
          <w:b/>
          <w:spacing w:val="-9"/>
          <w:sz w:val="20"/>
        </w:rPr>
        <w:t xml:space="preserve"> </w:t>
      </w:r>
      <w:r>
        <w:rPr>
          <w:b/>
          <w:sz w:val="20"/>
        </w:rPr>
        <w:t>suppliers</w:t>
      </w:r>
      <w:r>
        <w:rPr>
          <w:b/>
          <w:spacing w:val="-8"/>
          <w:sz w:val="20"/>
        </w:rPr>
        <w:t xml:space="preserve"> </w:t>
      </w:r>
      <w:r>
        <w:rPr>
          <w:b/>
          <w:sz w:val="20"/>
        </w:rPr>
        <w:t>to</w:t>
      </w:r>
      <w:r>
        <w:rPr>
          <w:b/>
          <w:spacing w:val="-7"/>
          <w:sz w:val="20"/>
        </w:rPr>
        <w:t xml:space="preserve"> </w:t>
      </w:r>
      <w:r>
        <w:rPr>
          <w:b/>
          <w:sz w:val="20"/>
        </w:rPr>
        <w:t>be</w:t>
      </w:r>
      <w:r>
        <w:rPr>
          <w:b/>
          <w:spacing w:val="-5"/>
          <w:sz w:val="20"/>
        </w:rPr>
        <w:t xml:space="preserve"> </w:t>
      </w:r>
      <w:r>
        <w:rPr>
          <w:b/>
          <w:sz w:val="20"/>
        </w:rPr>
        <w:t>compliant</w:t>
      </w:r>
      <w:r>
        <w:rPr>
          <w:b/>
          <w:spacing w:val="-8"/>
          <w:sz w:val="20"/>
        </w:rPr>
        <w:t xml:space="preserve"> </w:t>
      </w:r>
      <w:r>
        <w:rPr>
          <w:b/>
          <w:sz w:val="20"/>
        </w:rPr>
        <w:t>with</w:t>
      </w:r>
      <w:r>
        <w:rPr>
          <w:b/>
          <w:spacing w:val="-2"/>
          <w:sz w:val="20"/>
        </w:rPr>
        <w:t xml:space="preserve"> IATF16949.</w:t>
      </w:r>
    </w:p>
    <w:p w14:paraId="1A4D533F" w14:textId="6F1DA75F" w:rsidR="004147CE" w:rsidRDefault="000D43A9">
      <w:pPr>
        <w:spacing w:before="56" w:line="297" w:lineRule="auto"/>
        <w:ind w:left="722" w:right="648"/>
        <w:rPr>
          <w:b/>
          <w:sz w:val="20"/>
        </w:rPr>
      </w:pPr>
      <w:r>
        <w:rPr>
          <w:b/>
          <w:sz w:val="20"/>
        </w:rPr>
        <w:t xml:space="preserve">In other words, IATF16949 requirements constitute a part of </w:t>
      </w:r>
      <w:r w:rsidR="00E97001">
        <w:rPr>
          <w:b/>
          <w:sz w:val="20"/>
        </w:rPr>
        <w:t xml:space="preserve">TS </w:t>
      </w:r>
      <w:r>
        <w:rPr>
          <w:b/>
          <w:sz w:val="20"/>
        </w:rPr>
        <w:t>Mitsuba requirements. Shown</w:t>
      </w:r>
      <w:r>
        <w:rPr>
          <w:b/>
          <w:spacing w:val="-5"/>
          <w:sz w:val="20"/>
        </w:rPr>
        <w:t xml:space="preserve"> </w:t>
      </w:r>
      <w:r>
        <w:rPr>
          <w:b/>
          <w:sz w:val="20"/>
        </w:rPr>
        <w:t>below</w:t>
      </w:r>
      <w:r>
        <w:rPr>
          <w:b/>
          <w:spacing w:val="-5"/>
          <w:sz w:val="20"/>
        </w:rPr>
        <w:t xml:space="preserve"> </w:t>
      </w:r>
      <w:r>
        <w:rPr>
          <w:b/>
          <w:sz w:val="20"/>
        </w:rPr>
        <w:t>are</w:t>
      </w:r>
      <w:r>
        <w:rPr>
          <w:b/>
          <w:spacing w:val="-6"/>
          <w:sz w:val="20"/>
        </w:rPr>
        <w:t xml:space="preserve"> </w:t>
      </w:r>
      <w:r>
        <w:rPr>
          <w:b/>
          <w:sz w:val="20"/>
        </w:rPr>
        <w:t>changes</w:t>
      </w:r>
      <w:r>
        <w:rPr>
          <w:b/>
          <w:spacing w:val="-6"/>
          <w:sz w:val="20"/>
        </w:rPr>
        <w:t xml:space="preserve"> </w:t>
      </w:r>
      <w:r>
        <w:rPr>
          <w:b/>
          <w:sz w:val="20"/>
        </w:rPr>
        <w:t>and</w:t>
      </w:r>
      <w:r>
        <w:rPr>
          <w:b/>
          <w:spacing w:val="-5"/>
          <w:sz w:val="20"/>
        </w:rPr>
        <w:t xml:space="preserve"> </w:t>
      </w:r>
      <w:r>
        <w:rPr>
          <w:b/>
          <w:sz w:val="20"/>
        </w:rPr>
        <w:t>additions</w:t>
      </w:r>
      <w:r>
        <w:rPr>
          <w:b/>
          <w:spacing w:val="-6"/>
          <w:sz w:val="20"/>
        </w:rPr>
        <w:t xml:space="preserve"> </w:t>
      </w:r>
      <w:r>
        <w:rPr>
          <w:b/>
          <w:sz w:val="20"/>
        </w:rPr>
        <w:t>made</w:t>
      </w:r>
      <w:r>
        <w:rPr>
          <w:b/>
          <w:spacing w:val="-6"/>
          <w:sz w:val="20"/>
        </w:rPr>
        <w:t xml:space="preserve"> </w:t>
      </w:r>
      <w:r>
        <w:rPr>
          <w:b/>
          <w:sz w:val="20"/>
        </w:rPr>
        <w:t>by</w:t>
      </w:r>
      <w:r w:rsidR="00E97001">
        <w:rPr>
          <w:b/>
          <w:sz w:val="20"/>
        </w:rPr>
        <w:t xml:space="preserve"> TS</w:t>
      </w:r>
      <w:r>
        <w:rPr>
          <w:b/>
          <w:spacing w:val="-1"/>
          <w:sz w:val="20"/>
        </w:rPr>
        <w:t xml:space="preserve"> </w:t>
      </w:r>
      <w:r>
        <w:rPr>
          <w:b/>
          <w:sz w:val="20"/>
        </w:rPr>
        <w:t>Mitsuba</w:t>
      </w:r>
      <w:r>
        <w:rPr>
          <w:b/>
          <w:spacing w:val="-6"/>
          <w:sz w:val="20"/>
        </w:rPr>
        <w:t xml:space="preserve"> </w:t>
      </w:r>
      <w:r>
        <w:rPr>
          <w:b/>
          <w:sz w:val="20"/>
        </w:rPr>
        <w:t>to IATF</w:t>
      </w:r>
      <w:r>
        <w:rPr>
          <w:b/>
          <w:spacing w:val="-5"/>
          <w:sz w:val="20"/>
        </w:rPr>
        <w:t xml:space="preserve"> </w:t>
      </w:r>
      <w:r>
        <w:rPr>
          <w:b/>
          <w:sz w:val="20"/>
        </w:rPr>
        <w:t>16949</w:t>
      </w:r>
      <w:r>
        <w:rPr>
          <w:b/>
          <w:spacing w:val="-5"/>
          <w:sz w:val="20"/>
        </w:rPr>
        <w:t xml:space="preserve"> </w:t>
      </w:r>
      <w:r>
        <w:rPr>
          <w:b/>
          <w:sz w:val="20"/>
        </w:rPr>
        <w:t>requirements. IATF16949 specifies requirements including the requirements of ISO9001.</w:t>
      </w:r>
    </w:p>
    <w:p w14:paraId="67DC4A58" w14:textId="77777777" w:rsidR="00CC1FE0" w:rsidRDefault="00CC1FE0">
      <w:pPr>
        <w:spacing w:before="56" w:line="297" w:lineRule="auto"/>
        <w:ind w:left="722" w:right="648"/>
        <w:rPr>
          <w:b/>
          <w:sz w:val="20"/>
        </w:rPr>
      </w:pPr>
    </w:p>
    <w:p w14:paraId="237F509C" w14:textId="77777777" w:rsidR="004147CE" w:rsidRDefault="000D43A9">
      <w:pPr>
        <w:pStyle w:val="Heading2"/>
        <w:numPr>
          <w:ilvl w:val="0"/>
          <w:numId w:val="44"/>
        </w:numPr>
        <w:tabs>
          <w:tab w:val="left" w:pos="368"/>
        </w:tabs>
        <w:spacing w:before="143"/>
      </w:pPr>
      <w:bookmarkStart w:id="7" w:name="_TOC_250006"/>
      <w:r>
        <w:rPr>
          <w:w w:val="95"/>
        </w:rPr>
        <w:t>Context</w:t>
      </w:r>
      <w:r>
        <w:rPr>
          <w:spacing w:val="-7"/>
          <w:w w:val="95"/>
        </w:rPr>
        <w:t xml:space="preserve"> </w:t>
      </w:r>
      <w:r>
        <w:rPr>
          <w:w w:val="95"/>
        </w:rPr>
        <w:t>of</w:t>
      </w:r>
      <w:r>
        <w:rPr>
          <w:spacing w:val="-7"/>
          <w:w w:val="95"/>
        </w:rPr>
        <w:t xml:space="preserve"> </w:t>
      </w:r>
      <w:r>
        <w:rPr>
          <w:w w:val="95"/>
        </w:rPr>
        <w:t>the</w:t>
      </w:r>
      <w:r>
        <w:rPr>
          <w:spacing w:val="-8"/>
          <w:w w:val="95"/>
        </w:rPr>
        <w:t xml:space="preserve"> </w:t>
      </w:r>
      <w:bookmarkEnd w:id="7"/>
      <w:r>
        <w:rPr>
          <w:spacing w:val="-2"/>
          <w:w w:val="95"/>
        </w:rPr>
        <w:t>organization</w:t>
      </w:r>
    </w:p>
    <w:p w14:paraId="66443767" w14:textId="77777777" w:rsidR="004147CE" w:rsidRDefault="000D43A9">
      <w:pPr>
        <w:pStyle w:val="ListParagraph"/>
        <w:numPr>
          <w:ilvl w:val="1"/>
          <w:numId w:val="40"/>
        </w:numPr>
        <w:tabs>
          <w:tab w:val="left" w:pos="527"/>
        </w:tabs>
        <w:spacing w:before="178"/>
        <w:rPr>
          <w:b/>
          <w:sz w:val="20"/>
        </w:rPr>
      </w:pPr>
      <w:r>
        <w:rPr>
          <w:b/>
          <w:w w:val="95"/>
          <w:sz w:val="20"/>
        </w:rPr>
        <w:t>Understanding</w:t>
      </w:r>
      <w:r>
        <w:rPr>
          <w:b/>
          <w:spacing w:val="-9"/>
          <w:w w:val="95"/>
          <w:sz w:val="20"/>
        </w:rPr>
        <w:t xml:space="preserve"> </w:t>
      </w:r>
      <w:r>
        <w:rPr>
          <w:b/>
          <w:w w:val="95"/>
          <w:sz w:val="20"/>
        </w:rPr>
        <w:t>the</w:t>
      </w:r>
      <w:r>
        <w:rPr>
          <w:b/>
          <w:spacing w:val="-10"/>
          <w:w w:val="95"/>
          <w:sz w:val="20"/>
        </w:rPr>
        <w:t xml:space="preserve"> </w:t>
      </w:r>
      <w:r>
        <w:rPr>
          <w:b/>
          <w:w w:val="95"/>
          <w:sz w:val="20"/>
        </w:rPr>
        <w:t>organization</w:t>
      </w:r>
      <w:r>
        <w:rPr>
          <w:b/>
          <w:spacing w:val="-9"/>
          <w:w w:val="95"/>
          <w:sz w:val="20"/>
        </w:rPr>
        <w:t xml:space="preserve"> </w:t>
      </w:r>
      <w:r>
        <w:rPr>
          <w:b/>
          <w:w w:val="95"/>
          <w:sz w:val="20"/>
        </w:rPr>
        <w:t>and</w:t>
      </w:r>
      <w:r>
        <w:rPr>
          <w:b/>
          <w:spacing w:val="-9"/>
          <w:w w:val="95"/>
          <w:sz w:val="20"/>
        </w:rPr>
        <w:t xml:space="preserve"> </w:t>
      </w:r>
      <w:r>
        <w:rPr>
          <w:b/>
          <w:w w:val="95"/>
          <w:sz w:val="20"/>
        </w:rPr>
        <w:t>its</w:t>
      </w:r>
      <w:r>
        <w:rPr>
          <w:b/>
          <w:spacing w:val="-9"/>
          <w:w w:val="95"/>
          <w:sz w:val="20"/>
        </w:rPr>
        <w:t xml:space="preserve"> </w:t>
      </w:r>
      <w:r>
        <w:rPr>
          <w:b/>
          <w:w w:val="95"/>
          <w:sz w:val="20"/>
        </w:rPr>
        <w:t>context</w:t>
      </w:r>
      <w:r>
        <w:rPr>
          <w:b/>
          <w:spacing w:val="-9"/>
          <w:w w:val="95"/>
          <w:sz w:val="20"/>
        </w:rPr>
        <w:t xml:space="preserve"> </w:t>
      </w:r>
      <w:r>
        <w:rPr>
          <w:b/>
          <w:w w:val="95"/>
          <w:sz w:val="20"/>
        </w:rPr>
        <w:t>(See</w:t>
      </w:r>
      <w:r>
        <w:rPr>
          <w:b/>
          <w:spacing w:val="-10"/>
          <w:w w:val="95"/>
          <w:sz w:val="20"/>
        </w:rPr>
        <w:t xml:space="preserve"> </w:t>
      </w:r>
      <w:r>
        <w:rPr>
          <w:b/>
          <w:w w:val="95"/>
          <w:sz w:val="20"/>
        </w:rPr>
        <w:t>ISO9001</w:t>
      </w:r>
      <w:r>
        <w:rPr>
          <w:b/>
          <w:spacing w:val="-7"/>
          <w:w w:val="95"/>
          <w:sz w:val="20"/>
        </w:rPr>
        <w:t xml:space="preserve"> </w:t>
      </w:r>
      <w:r>
        <w:rPr>
          <w:b/>
          <w:spacing w:val="-2"/>
          <w:w w:val="95"/>
          <w:sz w:val="20"/>
        </w:rPr>
        <w:t>requirements.)</w:t>
      </w:r>
    </w:p>
    <w:p w14:paraId="620E563D" w14:textId="77777777" w:rsidR="004147CE" w:rsidRDefault="000D43A9">
      <w:pPr>
        <w:pStyle w:val="ListParagraph"/>
        <w:numPr>
          <w:ilvl w:val="1"/>
          <w:numId w:val="40"/>
        </w:numPr>
        <w:tabs>
          <w:tab w:val="left" w:pos="527"/>
        </w:tabs>
        <w:rPr>
          <w:b/>
          <w:sz w:val="20"/>
        </w:rPr>
      </w:pPr>
      <w:r>
        <w:rPr>
          <w:b/>
          <w:w w:val="95"/>
          <w:sz w:val="20"/>
        </w:rPr>
        <w:t>Understanding</w:t>
      </w:r>
      <w:r>
        <w:rPr>
          <w:b/>
          <w:spacing w:val="-10"/>
          <w:w w:val="95"/>
          <w:sz w:val="20"/>
        </w:rPr>
        <w:t xml:space="preserve"> </w:t>
      </w:r>
      <w:r>
        <w:rPr>
          <w:b/>
          <w:w w:val="95"/>
          <w:sz w:val="20"/>
        </w:rPr>
        <w:t>the</w:t>
      </w:r>
      <w:r>
        <w:rPr>
          <w:b/>
          <w:spacing w:val="-10"/>
          <w:w w:val="95"/>
          <w:sz w:val="20"/>
        </w:rPr>
        <w:t xml:space="preserve"> </w:t>
      </w:r>
      <w:r>
        <w:rPr>
          <w:b/>
          <w:w w:val="95"/>
          <w:sz w:val="20"/>
        </w:rPr>
        <w:t>needs</w:t>
      </w:r>
      <w:r>
        <w:rPr>
          <w:b/>
          <w:spacing w:val="-10"/>
          <w:w w:val="95"/>
          <w:sz w:val="20"/>
        </w:rPr>
        <w:t xml:space="preserve"> </w:t>
      </w:r>
      <w:r>
        <w:rPr>
          <w:b/>
          <w:w w:val="95"/>
          <w:sz w:val="20"/>
        </w:rPr>
        <w:t>and</w:t>
      </w:r>
      <w:r>
        <w:rPr>
          <w:b/>
          <w:spacing w:val="-9"/>
          <w:w w:val="95"/>
          <w:sz w:val="20"/>
        </w:rPr>
        <w:t xml:space="preserve"> </w:t>
      </w:r>
      <w:r>
        <w:rPr>
          <w:b/>
          <w:w w:val="95"/>
          <w:sz w:val="20"/>
        </w:rPr>
        <w:t>expectations</w:t>
      </w:r>
      <w:r>
        <w:rPr>
          <w:b/>
          <w:spacing w:val="-10"/>
          <w:w w:val="95"/>
          <w:sz w:val="20"/>
        </w:rPr>
        <w:t xml:space="preserve"> </w:t>
      </w:r>
      <w:r>
        <w:rPr>
          <w:b/>
          <w:w w:val="95"/>
          <w:sz w:val="20"/>
        </w:rPr>
        <w:t>of</w:t>
      </w:r>
      <w:r>
        <w:rPr>
          <w:b/>
          <w:spacing w:val="-10"/>
          <w:w w:val="95"/>
          <w:sz w:val="20"/>
        </w:rPr>
        <w:t xml:space="preserve"> </w:t>
      </w:r>
      <w:r>
        <w:rPr>
          <w:b/>
          <w:w w:val="95"/>
          <w:sz w:val="20"/>
        </w:rPr>
        <w:t>interested</w:t>
      </w:r>
      <w:r>
        <w:rPr>
          <w:b/>
          <w:spacing w:val="-9"/>
          <w:w w:val="95"/>
          <w:sz w:val="20"/>
        </w:rPr>
        <w:t xml:space="preserve"> </w:t>
      </w:r>
      <w:r>
        <w:rPr>
          <w:b/>
          <w:w w:val="95"/>
          <w:sz w:val="20"/>
        </w:rPr>
        <w:t>parties.</w:t>
      </w:r>
      <w:r>
        <w:rPr>
          <w:b/>
          <w:spacing w:val="-10"/>
          <w:w w:val="95"/>
          <w:sz w:val="20"/>
        </w:rPr>
        <w:t xml:space="preserve"> </w:t>
      </w:r>
      <w:r>
        <w:rPr>
          <w:b/>
          <w:w w:val="95"/>
          <w:sz w:val="20"/>
        </w:rPr>
        <w:t>(See</w:t>
      </w:r>
      <w:r>
        <w:rPr>
          <w:b/>
          <w:spacing w:val="-7"/>
          <w:w w:val="95"/>
          <w:sz w:val="20"/>
        </w:rPr>
        <w:t xml:space="preserve"> </w:t>
      </w:r>
      <w:r>
        <w:rPr>
          <w:b/>
          <w:w w:val="95"/>
          <w:sz w:val="20"/>
        </w:rPr>
        <w:t>ISO9001</w:t>
      </w:r>
      <w:r>
        <w:rPr>
          <w:b/>
          <w:spacing w:val="-10"/>
          <w:w w:val="95"/>
          <w:sz w:val="20"/>
        </w:rPr>
        <w:t xml:space="preserve"> </w:t>
      </w:r>
      <w:r>
        <w:rPr>
          <w:b/>
          <w:spacing w:val="-2"/>
          <w:w w:val="95"/>
          <w:sz w:val="20"/>
        </w:rPr>
        <w:t>requirements.)</w:t>
      </w:r>
    </w:p>
    <w:p w14:paraId="5B0F4A9C" w14:textId="77777777" w:rsidR="004147CE" w:rsidRDefault="000D43A9">
      <w:pPr>
        <w:pStyle w:val="ListParagraph"/>
        <w:numPr>
          <w:ilvl w:val="1"/>
          <w:numId w:val="40"/>
        </w:numPr>
        <w:tabs>
          <w:tab w:val="left" w:pos="527"/>
        </w:tabs>
        <w:rPr>
          <w:b/>
          <w:sz w:val="20"/>
        </w:rPr>
      </w:pPr>
      <w:r>
        <w:rPr>
          <w:b/>
          <w:w w:val="95"/>
          <w:sz w:val="20"/>
        </w:rPr>
        <w:t>Determining</w:t>
      </w:r>
      <w:r>
        <w:rPr>
          <w:b/>
          <w:spacing w:val="-7"/>
          <w:w w:val="95"/>
          <w:sz w:val="20"/>
        </w:rPr>
        <w:t xml:space="preserve"> </w:t>
      </w:r>
      <w:r>
        <w:rPr>
          <w:b/>
          <w:w w:val="95"/>
          <w:sz w:val="20"/>
        </w:rPr>
        <w:t>the</w:t>
      </w:r>
      <w:r>
        <w:rPr>
          <w:b/>
          <w:spacing w:val="-8"/>
          <w:w w:val="95"/>
          <w:sz w:val="20"/>
        </w:rPr>
        <w:t xml:space="preserve"> </w:t>
      </w:r>
      <w:r>
        <w:rPr>
          <w:b/>
          <w:w w:val="95"/>
          <w:sz w:val="20"/>
        </w:rPr>
        <w:t>scope</w:t>
      </w:r>
      <w:r>
        <w:rPr>
          <w:b/>
          <w:spacing w:val="-8"/>
          <w:w w:val="95"/>
          <w:sz w:val="20"/>
        </w:rPr>
        <w:t xml:space="preserve"> </w:t>
      </w:r>
      <w:r>
        <w:rPr>
          <w:b/>
          <w:w w:val="95"/>
          <w:sz w:val="20"/>
        </w:rPr>
        <w:t>of</w:t>
      </w:r>
      <w:r>
        <w:rPr>
          <w:b/>
          <w:spacing w:val="-6"/>
          <w:w w:val="95"/>
          <w:sz w:val="20"/>
        </w:rPr>
        <w:t xml:space="preserve"> </w:t>
      </w:r>
      <w:r>
        <w:rPr>
          <w:b/>
          <w:w w:val="95"/>
          <w:sz w:val="20"/>
        </w:rPr>
        <w:t>the</w:t>
      </w:r>
      <w:r>
        <w:rPr>
          <w:b/>
          <w:spacing w:val="-8"/>
          <w:w w:val="95"/>
          <w:sz w:val="20"/>
        </w:rPr>
        <w:t xml:space="preserve"> </w:t>
      </w:r>
      <w:r>
        <w:rPr>
          <w:b/>
          <w:w w:val="95"/>
          <w:sz w:val="20"/>
        </w:rPr>
        <w:t>quality</w:t>
      </w:r>
      <w:r>
        <w:rPr>
          <w:b/>
          <w:spacing w:val="-8"/>
          <w:w w:val="95"/>
          <w:sz w:val="20"/>
        </w:rPr>
        <w:t xml:space="preserve"> </w:t>
      </w:r>
      <w:r>
        <w:rPr>
          <w:b/>
          <w:w w:val="95"/>
          <w:sz w:val="20"/>
        </w:rPr>
        <w:t>management</w:t>
      </w:r>
      <w:r>
        <w:rPr>
          <w:b/>
          <w:spacing w:val="-7"/>
          <w:w w:val="95"/>
          <w:sz w:val="20"/>
        </w:rPr>
        <w:t xml:space="preserve"> </w:t>
      </w:r>
      <w:r>
        <w:rPr>
          <w:b/>
          <w:w w:val="95"/>
          <w:sz w:val="20"/>
        </w:rPr>
        <w:t>system.</w:t>
      </w:r>
      <w:r>
        <w:rPr>
          <w:b/>
          <w:spacing w:val="-7"/>
          <w:w w:val="95"/>
          <w:sz w:val="20"/>
        </w:rPr>
        <w:t xml:space="preserve"> </w:t>
      </w:r>
      <w:r>
        <w:rPr>
          <w:b/>
          <w:w w:val="95"/>
          <w:sz w:val="20"/>
        </w:rPr>
        <w:t>(See</w:t>
      </w:r>
      <w:r>
        <w:rPr>
          <w:b/>
          <w:spacing w:val="-8"/>
          <w:w w:val="95"/>
          <w:sz w:val="20"/>
        </w:rPr>
        <w:t xml:space="preserve"> </w:t>
      </w:r>
      <w:r>
        <w:rPr>
          <w:b/>
          <w:w w:val="95"/>
          <w:sz w:val="20"/>
        </w:rPr>
        <w:t>ISO9001</w:t>
      </w:r>
      <w:r>
        <w:rPr>
          <w:b/>
          <w:spacing w:val="-8"/>
          <w:w w:val="95"/>
          <w:sz w:val="20"/>
        </w:rPr>
        <w:t xml:space="preserve"> </w:t>
      </w:r>
      <w:r>
        <w:rPr>
          <w:b/>
          <w:spacing w:val="-2"/>
          <w:w w:val="95"/>
          <w:sz w:val="20"/>
        </w:rPr>
        <w:t>requirements.)</w:t>
      </w:r>
    </w:p>
    <w:p w14:paraId="74AE2473" w14:textId="77777777" w:rsidR="004147CE" w:rsidRDefault="000D43A9">
      <w:pPr>
        <w:pStyle w:val="ListParagraph"/>
        <w:numPr>
          <w:ilvl w:val="2"/>
          <w:numId w:val="40"/>
        </w:numPr>
        <w:tabs>
          <w:tab w:val="left" w:pos="683"/>
        </w:tabs>
        <w:spacing w:before="178"/>
        <w:rPr>
          <w:b/>
          <w:sz w:val="20"/>
        </w:rPr>
      </w:pPr>
      <w:r>
        <w:rPr>
          <w:b/>
          <w:w w:val="95"/>
          <w:sz w:val="20"/>
        </w:rPr>
        <w:t>Determining</w:t>
      </w:r>
      <w:r>
        <w:rPr>
          <w:b/>
          <w:spacing w:val="-7"/>
          <w:w w:val="95"/>
          <w:sz w:val="20"/>
        </w:rPr>
        <w:t xml:space="preserve"> </w:t>
      </w:r>
      <w:r>
        <w:rPr>
          <w:b/>
          <w:w w:val="95"/>
          <w:sz w:val="20"/>
        </w:rPr>
        <w:t>the</w:t>
      </w:r>
      <w:r>
        <w:rPr>
          <w:b/>
          <w:spacing w:val="-8"/>
          <w:w w:val="95"/>
          <w:sz w:val="20"/>
        </w:rPr>
        <w:t xml:space="preserve"> </w:t>
      </w:r>
      <w:r>
        <w:rPr>
          <w:b/>
          <w:w w:val="95"/>
          <w:sz w:val="20"/>
        </w:rPr>
        <w:t>scope</w:t>
      </w:r>
      <w:r>
        <w:rPr>
          <w:b/>
          <w:spacing w:val="-8"/>
          <w:w w:val="95"/>
          <w:sz w:val="20"/>
        </w:rPr>
        <w:t xml:space="preserve"> </w:t>
      </w:r>
      <w:r>
        <w:rPr>
          <w:b/>
          <w:w w:val="95"/>
          <w:sz w:val="20"/>
        </w:rPr>
        <w:t>of</w:t>
      </w:r>
      <w:r>
        <w:rPr>
          <w:b/>
          <w:spacing w:val="-6"/>
          <w:w w:val="95"/>
          <w:sz w:val="20"/>
        </w:rPr>
        <w:t xml:space="preserve"> </w:t>
      </w:r>
      <w:r>
        <w:rPr>
          <w:b/>
          <w:w w:val="95"/>
          <w:sz w:val="20"/>
        </w:rPr>
        <w:t>the</w:t>
      </w:r>
      <w:r>
        <w:rPr>
          <w:b/>
          <w:spacing w:val="-8"/>
          <w:w w:val="95"/>
          <w:sz w:val="20"/>
        </w:rPr>
        <w:t xml:space="preserve"> </w:t>
      </w:r>
      <w:r>
        <w:rPr>
          <w:b/>
          <w:w w:val="95"/>
          <w:sz w:val="20"/>
        </w:rPr>
        <w:t>quality</w:t>
      </w:r>
      <w:r>
        <w:rPr>
          <w:b/>
          <w:spacing w:val="-8"/>
          <w:w w:val="95"/>
          <w:sz w:val="20"/>
        </w:rPr>
        <w:t xml:space="preserve"> </w:t>
      </w:r>
      <w:r>
        <w:rPr>
          <w:b/>
          <w:w w:val="95"/>
          <w:sz w:val="20"/>
        </w:rPr>
        <w:t>management</w:t>
      </w:r>
      <w:r>
        <w:rPr>
          <w:b/>
          <w:spacing w:val="-6"/>
          <w:w w:val="95"/>
          <w:sz w:val="20"/>
        </w:rPr>
        <w:t xml:space="preserve"> </w:t>
      </w:r>
      <w:r>
        <w:rPr>
          <w:b/>
          <w:w w:val="95"/>
          <w:sz w:val="20"/>
        </w:rPr>
        <w:t>system.</w:t>
      </w:r>
      <w:r>
        <w:rPr>
          <w:b/>
          <w:spacing w:val="-5"/>
          <w:w w:val="95"/>
          <w:sz w:val="20"/>
        </w:rPr>
        <w:t xml:space="preserve"> </w:t>
      </w:r>
      <w:r>
        <w:rPr>
          <w:b/>
          <w:w w:val="95"/>
          <w:sz w:val="20"/>
        </w:rPr>
        <w:t>–</w:t>
      </w:r>
      <w:r>
        <w:rPr>
          <w:b/>
          <w:spacing w:val="-8"/>
          <w:w w:val="95"/>
          <w:sz w:val="20"/>
        </w:rPr>
        <w:t xml:space="preserve"> </w:t>
      </w:r>
      <w:r>
        <w:rPr>
          <w:b/>
          <w:spacing w:val="-2"/>
          <w:w w:val="95"/>
          <w:sz w:val="20"/>
        </w:rPr>
        <w:t>Supplemental</w:t>
      </w:r>
    </w:p>
    <w:p w14:paraId="57B9518D" w14:textId="77777777" w:rsidR="004147CE" w:rsidRDefault="000D43A9">
      <w:pPr>
        <w:pStyle w:val="ListParagraph"/>
        <w:numPr>
          <w:ilvl w:val="2"/>
          <w:numId w:val="40"/>
        </w:numPr>
        <w:tabs>
          <w:tab w:val="left" w:pos="683"/>
        </w:tabs>
        <w:spacing w:before="175"/>
        <w:jc w:val="both"/>
        <w:rPr>
          <w:b/>
          <w:sz w:val="20"/>
        </w:rPr>
      </w:pPr>
      <w:r>
        <w:rPr>
          <w:b/>
          <w:spacing w:val="-2"/>
          <w:w w:val="95"/>
          <w:sz w:val="20"/>
        </w:rPr>
        <w:t>Customer-specific</w:t>
      </w:r>
      <w:r>
        <w:rPr>
          <w:b/>
          <w:spacing w:val="9"/>
          <w:sz w:val="20"/>
        </w:rPr>
        <w:t xml:space="preserve"> </w:t>
      </w:r>
      <w:r>
        <w:rPr>
          <w:b/>
          <w:spacing w:val="-2"/>
          <w:w w:val="95"/>
          <w:sz w:val="20"/>
        </w:rPr>
        <w:t>requirements</w:t>
      </w:r>
    </w:p>
    <w:p w14:paraId="7B7A7F23" w14:textId="27F3FF00" w:rsidR="004147CE" w:rsidRDefault="00E97001">
      <w:pPr>
        <w:pStyle w:val="BodyText"/>
        <w:spacing w:line="297" w:lineRule="auto"/>
        <w:ind w:left="972" w:right="149"/>
        <w:jc w:val="both"/>
      </w:pPr>
      <w:r>
        <w:rPr>
          <w:spacing w:val="-2"/>
        </w:rPr>
        <w:t>TS</w:t>
      </w:r>
      <w:r>
        <w:rPr>
          <w:spacing w:val="-2"/>
          <w:w w:val="95"/>
        </w:rPr>
        <w:t xml:space="preserve"> </w:t>
      </w:r>
      <w:r w:rsidR="000D43A9">
        <w:rPr>
          <w:spacing w:val="-2"/>
          <w:w w:val="95"/>
        </w:rPr>
        <w:t>Mitsuba distributes the</w:t>
      </w:r>
      <w:r w:rsidR="000D43A9">
        <w:rPr>
          <w:spacing w:val="-3"/>
          <w:w w:val="95"/>
        </w:rPr>
        <w:t xml:space="preserve"> </w:t>
      </w:r>
      <w:r w:rsidR="000D43A9">
        <w:rPr>
          <w:spacing w:val="-2"/>
          <w:w w:val="95"/>
        </w:rPr>
        <w:t>quality control</w:t>
      </w:r>
      <w:r w:rsidR="000D43A9">
        <w:rPr>
          <w:spacing w:val="-4"/>
          <w:w w:val="95"/>
        </w:rPr>
        <w:t xml:space="preserve"> </w:t>
      </w:r>
      <w:r w:rsidR="000D43A9">
        <w:rPr>
          <w:spacing w:val="-2"/>
          <w:w w:val="95"/>
        </w:rPr>
        <w:t>standards and</w:t>
      </w:r>
      <w:r w:rsidR="000D43A9">
        <w:rPr>
          <w:spacing w:val="-3"/>
          <w:w w:val="95"/>
        </w:rPr>
        <w:t xml:space="preserve"> </w:t>
      </w:r>
      <w:r w:rsidR="000D43A9">
        <w:rPr>
          <w:spacing w:val="-2"/>
          <w:w w:val="95"/>
        </w:rPr>
        <w:t>forms of</w:t>
      </w:r>
      <w:r w:rsidR="000D43A9">
        <w:rPr>
          <w:spacing w:val="-3"/>
          <w:w w:val="95"/>
        </w:rPr>
        <w:t xml:space="preserve"> </w:t>
      </w:r>
      <w:r>
        <w:rPr>
          <w:spacing w:val="-2"/>
        </w:rPr>
        <w:t>TS</w:t>
      </w:r>
      <w:r>
        <w:rPr>
          <w:spacing w:val="-2"/>
          <w:w w:val="95"/>
        </w:rPr>
        <w:t xml:space="preserve"> </w:t>
      </w:r>
      <w:r w:rsidR="000D43A9">
        <w:rPr>
          <w:spacing w:val="-2"/>
          <w:w w:val="95"/>
        </w:rPr>
        <w:t>Mitsuba customer to</w:t>
      </w:r>
      <w:r w:rsidR="000D43A9">
        <w:rPr>
          <w:spacing w:val="-3"/>
          <w:w w:val="95"/>
        </w:rPr>
        <w:t xml:space="preserve"> </w:t>
      </w:r>
      <w:r w:rsidR="000D43A9">
        <w:rPr>
          <w:spacing w:val="-2"/>
          <w:w w:val="95"/>
        </w:rPr>
        <w:t>the</w:t>
      </w:r>
      <w:r w:rsidR="000D43A9">
        <w:rPr>
          <w:spacing w:val="-3"/>
          <w:w w:val="95"/>
        </w:rPr>
        <w:t xml:space="preserve"> </w:t>
      </w:r>
      <w:r w:rsidR="000D43A9">
        <w:rPr>
          <w:spacing w:val="-2"/>
          <w:w w:val="95"/>
        </w:rPr>
        <w:t>supplier who</w:t>
      </w:r>
      <w:r w:rsidR="000D43A9">
        <w:rPr>
          <w:spacing w:val="-3"/>
          <w:w w:val="95"/>
        </w:rPr>
        <w:t xml:space="preserve"> </w:t>
      </w:r>
      <w:r w:rsidR="000D43A9">
        <w:rPr>
          <w:spacing w:val="-2"/>
          <w:w w:val="95"/>
        </w:rPr>
        <w:t xml:space="preserve">deliver </w:t>
      </w:r>
      <w:r w:rsidR="000D43A9">
        <w:rPr>
          <w:spacing w:val="-2"/>
        </w:rPr>
        <w:t>pass-through</w:t>
      </w:r>
      <w:r w:rsidR="000D43A9">
        <w:rPr>
          <w:spacing w:val="-12"/>
        </w:rPr>
        <w:t xml:space="preserve"> </w:t>
      </w:r>
      <w:r w:rsidR="000D43A9">
        <w:rPr>
          <w:spacing w:val="-2"/>
        </w:rPr>
        <w:t>parts</w:t>
      </w:r>
      <w:r w:rsidR="000D43A9">
        <w:rPr>
          <w:spacing w:val="-12"/>
        </w:rPr>
        <w:t xml:space="preserve"> </w:t>
      </w:r>
      <w:r w:rsidR="000D43A9">
        <w:rPr>
          <w:spacing w:val="-2"/>
        </w:rPr>
        <w:t>as</w:t>
      </w:r>
      <w:r w:rsidR="000D43A9">
        <w:rPr>
          <w:spacing w:val="-11"/>
        </w:rPr>
        <w:t xml:space="preserve"> </w:t>
      </w:r>
      <w:r w:rsidR="000D43A9">
        <w:rPr>
          <w:spacing w:val="-2"/>
        </w:rPr>
        <w:t>needed.</w:t>
      </w:r>
      <w:r w:rsidR="000D43A9">
        <w:rPr>
          <w:spacing w:val="-12"/>
        </w:rPr>
        <w:t xml:space="preserve"> </w:t>
      </w:r>
      <w:r w:rsidR="000D43A9">
        <w:rPr>
          <w:spacing w:val="-2"/>
        </w:rPr>
        <w:t>The</w:t>
      </w:r>
      <w:r w:rsidR="000D43A9">
        <w:rPr>
          <w:spacing w:val="-12"/>
        </w:rPr>
        <w:t xml:space="preserve"> </w:t>
      </w:r>
      <w:r w:rsidR="000D43A9">
        <w:rPr>
          <w:spacing w:val="-2"/>
        </w:rPr>
        <w:t>supplier</w:t>
      </w:r>
      <w:r w:rsidR="000D43A9">
        <w:rPr>
          <w:spacing w:val="-12"/>
        </w:rPr>
        <w:t xml:space="preserve"> </w:t>
      </w:r>
      <w:r w:rsidR="000D43A9">
        <w:rPr>
          <w:spacing w:val="-2"/>
        </w:rPr>
        <w:t>shall</w:t>
      </w:r>
      <w:r w:rsidR="000D43A9">
        <w:rPr>
          <w:spacing w:val="-11"/>
        </w:rPr>
        <w:t xml:space="preserve"> </w:t>
      </w:r>
      <w:r w:rsidR="000D43A9">
        <w:rPr>
          <w:spacing w:val="-2"/>
        </w:rPr>
        <w:t>manage</w:t>
      </w:r>
      <w:r w:rsidR="000D43A9">
        <w:rPr>
          <w:spacing w:val="-12"/>
        </w:rPr>
        <w:t xml:space="preserve"> </w:t>
      </w:r>
      <w:r w:rsidR="000D43A9">
        <w:rPr>
          <w:spacing w:val="-2"/>
        </w:rPr>
        <w:t>those</w:t>
      </w:r>
      <w:r w:rsidR="000D43A9">
        <w:rPr>
          <w:spacing w:val="-12"/>
        </w:rPr>
        <w:t xml:space="preserve"> </w:t>
      </w:r>
      <w:r w:rsidR="000D43A9">
        <w:rPr>
          <w:spacing w:val="-2"/>
        </w:rPr>
        <w:t>documents</w:t>
      </w:r>
      <w:r w:rsidR="000D43A9">
        <w:rPr>
          <w:spacing w:val="-11"/>
        </w:rPr>
        <w:t xml:space="preserve"> </w:t>
      </w:r>
      <w:r w:rsidR="000D43A9">
        <w:rPr>
          <w:spacing w:val="-2"/>
        </w:rPr>
        <w:t>and</w:t>
      </w:r>
      <w:r w:rsidR="000D43A9">
        <w:rPr>
          <w:spacing w:val="-12"/>
        </w:rPr>
        <w:t xml:space="preserve"> </w:t>
      </w:r>
      <w:r w:rsidR="000D43A9">
        <w:rPr>
          <w:spacing w:val="-2"/>
        </w:rPr>
        <w:t>apply</w:t>
      </w:r>
      <w:r w:rsidR="000D43A9">
        <w:rPr>
          <w:spacing w:val="-11"/>
        </w:rPr>
        <w:t xml:space="preserve"> </w:t>
      </w:r>
      <w:r w:rsidR="000D43A9">
        <w:rPr>
          <w:spacing w:val="-2"/>
        </w:rPr>
        <w:t>them</w:t>
      </w:r>
      <w:r w:rsidR="000D43A9">
        <w:rPr>
          <w:spacing w:val="-12"/>
        </w:rPr>
        <w:t xml:space="preserve"> </w:t>
      </w:r>
      <w:r w:rsidR="000D43A9">
        <w:rPr>
          <w:spacing w:val="-2"/>
        </w:rPr>
        <w:t>to</w:t>
      </w:r>
      <w:r w:rsidR="000D43A9">
        <w:rPr>
          <w:spacing w:val="-11"/>
        </w:rPr>
        <w:t xml:space="preserve"> </w:t>
      </w:r>
      <w:r w:rsidR="000D43A9">
        <w:rPr>
          <w:spacing w:val="-2"/>
        </w:rPr>
        <w:t>their</w:t>
      </w:r>
      <w:r w:rsidR="000D43A9">
        <w:rPr>
          <w:spacing w:val="-10"/>
        </w:rPr>
        <w:t xml:space="preserve"> </w:t>
      </w:r>
      <w:r w:rsidR="000D43A9">
        <w:rPr>
          <w:spacing w:val="-2"/>
        </w:rPr>
        <w:t>own Quality</w:t>
      </w:r>
      <w:r w:rsidR="000D43A9">
        <w:rPr>
          <w:spacing w:val="-12"/>
        </w:rPr>
        <w:t xml:space="preserve"> </w:t>
      </w:r>
      <w:r w:rsidR="000D43A9">
        <w:rPr>
          <w:spacing w:val="-2"/>
        </w:rPr>
        <w:t>Management</w:t>
      </w:r>
      <w:r w:rsidR="000D43A9">
        <w:rPr>
          <w:spacing w:val="-12"/>
        </w:rPr>
        <w:t xml:space="preserve"> </w:t>
      </w:r>
      <w:r w:rsidR="000D43A9">
        <w:rPr>
          <w:spacing w:val="-2"/>
        </w:rPr>
        <w:t>System.</w:t>
      </w:r>
      <w:r w:rsidR="000D43A9">
        <w:rPr>
          <w:spacing w:val="-11"/>
        </w:rPr>
        <w:t xml:space="preserve"> </w:t>
      </w:r>
      <w:r w:rsidR="000D43A9">
        <w:rPr>
          <w:spacing w:val="-2"/>
        </w:rPr>
        <w:t>In</w:t>
      </w:r>
      <w:r w:rsidR="000D43A9">
        <w:rPr>
          <w:spacing w:val="-12"/>
        </w:rPr>
        <w:t xml:space="preserve"> </w:t>
      </w:r>
      <w:r w:rsidR="000D43A9">
        <w:rPr>
          <w:spacing w:val="-2"/>
        </w:rPr>
        <w:t>addition,</w:t>
      </w:r>
      <w:r w:rsidR="000D43A9">
        <w:rPr>
          <w:spacing w:val="-11"/>
        </w:rPr>
        <w:t xml:space="preserve"> </w:t>
      </w:r>
      <w:r>
        <w:rPr>
          <w:spacing w:val="-2"/>
        </w:rPr>
        <w:t xml:space="preserve">TS </w:t>
      </w:r>
      <w:r w:rsidR="000D43A9">
        <w:rPr>
          <w:spacing w:val="-2"/>
        </w:rPr>
        <w:t>Mitsuba</w:t>
      </w:r>
      <w:r w:rsidR="000D43A9">
        <w:rPr>
          <w:spacing w:val="-12"/>
        </w:rPr>
        <w:t xml:space="preserve"> </w:t>
      </w:r>
      <w:r w:rsidR="000D43A9">
        <w:rPr>
          <w:spacing w:val="-2"/>
        </w:rPr>
        <w:t>may</w:t>
      </w:r>
      <w:r w:rsidR="000D43A9">
        <w:rPr>
          <w:spacing w:val="-10"/>
        </w:rPr>
        <w:t xml:space="preserve"> </w:t>
      </w:r>
      <w:r w:rsidR="000D43A9">
        <w:rPr>
          <w:spacing w:val="-2"/>
        </w:rPr>
        <w:t>ask</w:t>
      </w:r>
      <w:r w:rsidR="000D43A9">
        <w:rPr>
          <w:spacing w:val="-9"/>
        </w:rPr>
        <w:t xml:space="preserve"> </w:t>
      </w:r>
      <w:r w:rsidR="000D43A9">
        <w:rPr>
          <w:spacing w:val="-2"/>
        </w:rPr>
        <w:t>the</w:t>
      </w:r>
      <w:r w:rsidR="000D43A9">
        <w:rPr>
          <w:spacing w:val="-12"/>
        </w:rPr>
        <w:t xml:space="preserve"> </w:t>
      </w:r>
      <w:r w:rsidR="000D43A9">
        <w:rPr>
          <w:spacing w:val="-2"/>
        </w:rPr>
        <w:t>supplier</w:t>
      </w:r>
      <w:r w:rsidR="000D43A9">
        <w:rPr>
          <w:spacing w:val="-12"/>
        </w:rPr>
        <w:t xml:space="preserve"> </w:t>
      </w:r>
      <w:r w:rsidR="000D43A9">
        <w:rPr>
          <w:spacing w:val="-2"/>
        </w:rPr>
        <w:t>to</w:t>
      </w:r>
      <w:r w:rsidR="000D43A9">
        <w:rPr>
          <w:spacing w:val="-12"/>
        </w:rPr>
        <w:t xml:space="preserve"> </w:t>
      </w:r>
      <w:r w:rsidR="000D43A9">
        <w:rPr>
          <w:spacing w:val="-2"/>
        </w:rPr>
        <w:t>submit</w:t>
      </w:r>
      <w:r w:rsidR="000D43A9">
        <w:rPr>
          <w:spacing w:val="-10"/>
        </w:rPr>
        <w:t xml:space="preserve"> </w:t>
      </w:r>
      <w:r w:rsidR="000D43A9">
        <w:rPr>
          <w:spacing w:val="-2"/>
        </w:rPr>
        <w:t>documents</w:t>
      </w:r>
      <w:r w:rsidR="000D43A9">
        <w:rPr>
          <w:spacing w:val="-11"/>
        </w:rPr>
        <w:t xml:space="preserve"> </w:t>
      </w:r>
      <w:r w:rsidR="000D43A9">
        <w:rPr>
          <w:spacing w:val="-2"/>
        </w:rPr>
        <w:t>in</w:t>
      </w:r>
      <w:r w:rsidR="000D43A9">
        <w:rPr>
          <w:spacing w:val="-12"/>
        </w:rPr>
        <w:t xml:space="preserve"> </w:t>
      </w:r>
      <w:r w:rsidR="000D43A9">
        <w:rPr>
          <w:spacing w:val="-2"/>
        </w:rPr>
        <w:t>the</w:t>
      </w:r>
      <w:r w:rsidR="000D43A9">
        <w:rPr>
          <w:spacing w:val="-12"/>
        </w:rPr>
        <w:t xml:space="preserve"> </w:t>
      </w:r>
      <w:r w:rsidR="000D43A9">
        <w:rPr>
          <w:spacing w:val="-2"/>
        </w:rPr>
        <w:t xml:space="preserve">form </w:t>
      </w:r>
      <w:r w:rsidR="000D43A9">
        <w:t>specified</w:t>
      </w:r>
      <w:r w:rsidR="000D43A9">
        <w:rPr>
          <w:spacing w:val="-3"/>
        </w:rPr>
        <w:t xml:space="preserve"> </w:t>
      </w:r>
      <w:r w:rsidR="000D43A9">
        <w:t>by</w:t>
      </w:r>
      <w:r w:rsidR="000D43A9">
        <w:rPr>
          <w:spacing w:val="-4"/>
        </w:rPr>
        <w:t xml:space="preserve"> </w:t>
      </w:r>
      <w:r>
        <w:rPr>
          <w:spacing w:val="-2"/>
        </w:rPr>
        <w:t>TS</w:t>
      </w:r>
      <w:r>
        <w:t xml:space="preserve"> </w:t>
      </w:r>
      <w:r w:rsidR="000D43A9">
        <w:t>Mitsuba</w:t>
      </w:r>
      <w:r w:rsidR="000D43A9">
        <w:rPr>
          <w:spacing w:val="-4"/>
        </w:rPr>
        <w:t xml:space="preserve"> </w:t>
      </w:r>
      <w:r w:rsidR="000D43A9">
        <w:t>customer.</w:t>
      </w:r>
    </w:p>
    <w:p w14:paraId="256C57A7" w14:textId="77777777" w:rsidR="004147CE" w:rsidRDefault="000D43A9">
      <w:pPr>
        <w:pStyle w:val="ListParagraph"/>
        <w:numPr>
          <w:ilvl w:val="1"/>
          <w:numId w:val="40"/>
        </w:numPr>
        <w:tabs>
          <w:tab w:val="left" w:pos="527"/>
        </w:tabs>
        <w:spacing w:before="124"/>
        <w:jc w:val="both"/>
        <w:rPr>
          <w:b/>
          <w:sz w:val="20"/>
        </w:rPr>
      </w:pPr>
      <w:r>
        <w:rPr>
          <w:b/>
          <w:w w:val="95"/>
          <w:sz w:val="20"/>
        </w:rPr>
        <w:t>Quality</w:t>
      </w:r>
      <w:r>
        <w:rPr>
          <w:b/>
          <w:spacing w:val="-8"/>
          <w:w w:val="95"/>
          <w:sz w:val="20"/>
        </w:rPr>
        <w:t xml:space="preserve"> </w:t>
      </w:r>
      <w:r>
        <w:rPr>
          <w:b/>
          <w:w w:val="95"/>
          <w:sz w:val="20"/>
        </w:rPr>
        <w:t>management</w:t>
      </w:r>
      <w:r>
        <w:rPr>
          <w:b/>
          <w:spacing w:val="-7"/>
          <w:w w:val="95"/>
          <w:sz w:val="20"/>
        </w:rPr>
        <w:t xml:space="preserve"> </w:t>
      </w:r>
      <w:r>
        <w:rPr>
          <w:b/>
          <w:w w:val="95"/>
          <w:sz w:val="20"/>
        </w:rPr>
        <w:t>system</w:t>
      </w:r>
      <w:r>
        <w:rPr>
          <w:b/>
          <w:spacing w:val="-7"/>
          <w:w w:val="95"/>
          <w:sz w:val="20"/>
        </w:rPr>
        <w:t xml:space="preserve"> </w:t>
      </w:r>
      <w:r>
        <w:rPr>
          <w:b/>
          <w:w w:val="95"/>
          <w:sz w:val="20"/>
        </w:rPr>
        <w:t>and</w:t>
      </w:r>
      <w:r>
        <w:rPr>
          <w:b/>
          <w:spacing w:val="-7"/>
          <w:w w:val="95"/>
          <w:sz w:val="20"/>
        </w:rPr>
        <w:t xml:space="preserve"> </w:t>
      </w:r>
      <w:r>
        <w:rPr>
          <w:b/>
          <w:w w:val="95"/>
          <w:sz w:val="20"/>
        </w:rPr>
        <w:t>its</w:t>
      </w:r>
      <w:r>
        <w:rPr>
          <w:b/>
          <w:spacing w:val="-8"/>
          <w:w w:val="95"/>
          <w:sz w:val="20"/>
        </w:rPr>
        <w:t xml:space="preserve"> </w:t>
      </w:r>
      <w:r>
        <w:rPr>
          <w:b/>
          <w:spacing w:val="-2"/>
          <w:w w:val="95"/>
          <w:sz w:val="20"/>
        </w:rPr>
        <w:t>processes</w:t>
      </w:r>
    </w:p>
    <w:p w14:paraId="486B77E9" w14:textId="77777777" w:rsidR="004147CE" w:rsidRDefault="000D43A9">
      <w:pPr>
        <w:pStyle w:val="ListParagraph"/>
        <w:numPr>
          <w:ilvl w:val="2"/>
          <w:numId w:val="40"/>
        </w:numPr>
        <w:tabs>
          <w:tab w:val="left" w:pos="683"/>
        </w:tabs>
        <w:jc w:val="both"/>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5DE4021B" w14:textId="77777777" w:rsidR="004147CE" w:rsidRDefault="000D43A9">
      <w:pPr>
        <w:pStyle w:val="ListParagraph"/>
        <w:numPr>
          <w:ilvl w:val="3"/>
          <w:numId w:val="40"/>
        </w:numPr>
        <w:tabs>
          <w:tab w:val="left" w:pos="822"/>
        </w:tabs>
        <w:ind w:hanging="361"/>
        <w:jc w:val="both"/>
        <w:rPr>
          <w:sz w:val="20"/>
        </w:rPr>
      </w:pPr>
      <w:r>
        <w:rPr>
          <w:b/>
          <w:w w:val="95"/>
          <w:sz w:val="20"/>
        </w:rPr>
        <w:t>Requirement</w:t>
      </w:r>
      <w:r>
        <w:rPr>
          <w:b/>
          <w:spacing w:val="-10"/>
          <w:w w:val="95"/>
          <w:sz w:val="20"/>
        </w:rPr>
        <w:t xml:space="preserve"> </w:t>
      </w:r>
      <w:r>
        <w:rPr>
          <w:b/>
          <w:w w:val="95"/>
          <w:sz w:val="20"/>
        </w:rPr>
        <w:t>for</w:t>
      </w:r>
      <w:r>
        <w:rPr>
          <w:b/>
          <w:spacing w:val="-10"/>
          <w:w w:val="95"/>
          <w:sz w:val="20"/>
        </w:rPr>
        <w:t xml:space="preserve"> </w:t>
      </w:r>
      <w:r>
        <w:rPr>
          <w:b/>
          <w:w w:val="95"/>
          <w:sz w:val="20"/>
        </w:rPr>
        <w:t>third</w:t>
      </w:r>
      <w:r>
        <w:rPr>
          <w:b/>
          <w:spacing w:val="-10"/>
          <w:w w:val="95"/>
          <w:sz w:val="20"/>
        </w:rPr>
        <w:t xml:space="preserve"> </w:t>
      </w:r>
      <w:r>
        <w:rPr>
          <w:b/>
          <w:w w:val="95"/>
          <w:sz w:val="20"/>
        </w:rPr>
        <w:t>party</w:t>
      </w:r>
      <w:r>
        <w:rPr>
          <w:b/>
          <w:spacing w:val="-8"/>
          <w:w w:val="95"/>
          <w:sz w:val="20"/>
        </w:rPr>
        <w:t xml:space="preserve"> </w:t>
      </w:r>
      <w:r>
        <w:rPr>
          <w:b/>
          <w:w w:val="95"/>
          <w:sz w:val="20"/>
        </w:rPr>
        <w:t>certification</w:t>
      </w:r>
      <w:r>
        <w:rPr>
          <w:w w:val="95"/>
          <w:sz w:val="20"/>
        </w:rPr>
        <w:t>:</w:t>
      </w:r>
      <w:r>
        <w:rPr>
          <w:spacing w:val="-10"/>
          <w:w w:val="95"/>
          <w:sz w:val="20"/>
        </w:rPr>
        <w:t xml:space="preserve"> </w:t>
      </w:r>
      <w:r>
        <w:rPr>
          <w:w w:val="95"/>
          <w:sz w:val="20"/>
        </w:rPr>
        <w:t>Same</w:t>
      </w:r>
      <w:r>
        <w:rPr>
          <w:spacing w:val="-10"/>
          <w:w w:val="95"/>
          <w:sz w:val="20"/>
        </w:rPr>
        <w:t xml:space="preserve"> </w:t>
      </w:r>
      <w:r>
        <w:rPr>
          <w:w w:val="95"/>
          <w:sz w:val="20"/>
        </w:rPr>
        <w:t>as</w:t>
      </w:r>
      <w:r>
        <w:rPr>
          <w:spacing w:val="-9"/>
          <w:w w:val="95"/>
          <w:sz w:val="20"/>
        </w:rPr>
        <w:t xml:space="preserve"> </w:t>
      </w:r>
      <w:r>
        <w:rPr>
          <w:w w:val="95"/>
          <w:sz w:val="20"/>
        </w:rPr>
        <w:t>IATF16949</w:t>
      </w:r>
      <w:r>
        <w:rPr>
          <w:spacing w:val="-11"/>
          <w:w w:val="95"/>
          <w:sz w:val="20"/>
        </w:rPr>
        <w:t xml:space="preserve"> </w:t>
      </w:r>
      <w:r>
        <w:rPr>
          <w:w w:val="95"/>
          <w:sz w:val="20"/>
        </w:rPr>
        <w:t>standard</w:t>
      </w:r>
      <w:r>
        <w:rPr>
          <w:spacing w:val="-10"/>
          <w:w w:val="95"/>
          <w:sz w:val="20"/>
        </w:rPr>
        <w:t xml:space="preserve"> </w:t>
      </w:r>
      <w:r>
        <w:rPr>
          <w:spacing w:val="-2"/>
          <w:w w:val="95"/>
          <w:sz w:val="20"/>
        </w:rPr>
        <w:t>requirements</w:t>
      </w:r>
    </w:p>
    <w:p w14:paraId="0F31A532" w14:textId="73B9FB92" w:rsidR="004147CE" w:rsidRDefault="000D43A9">
      <w:pPr>
        <w:pStyle w:val="BodyText"/>
        <w:spacing w:before="55" w:line="297" w:lineRule="auto"/>
        <w:ind w:left="1114" w:right="151"/>
        <w:jc w:val="both"/>
      </w:pPr>
      <w:r>
        <w:rPr>
          <w:noProof/>
        </w:rPr>
        <w:drawing>
          <wp:anchor distT="0" distB="0" distL="0" distR="0" simplePos="0" relativeHeight="250211328" behindDoc="0" locked="0" layoutInCell="1" allowOverlap="1" wp14:anchorId="1998BBAC" wp14:editId="64BCB3D7">
            <wp:simplePos x="0" y="0"/>
            <wp:positionH relativeFrom="page">
              <wp:posOffset>1136934</wp:posOffset>
            </wp:positionH>
            <wp:positionV relativeFrom="paragraph">
              <wp:posOffset>63280</wp:posOffset>
            </wp:positionV>
            <wp:extent cx="110459" cy="9216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8" cstate="print"/>
                    <a:stretch>
                      <a:fillRect/>
                    </a:stretch>
                  </pic:blipFill>
                  <pic:spPr>
                    <a:xfrm>
                      <a:off x="0" y="0"/>
                      <a:ext cx="110459" cy="92165"/>
                    </a:xfrm>
                    <a:prstGeom prst="rect">
                      <a:avLst/>
                    </a:prstGeom>
                  </pic:spPr>
                </pic:pic>
              </a:graphicData>
            </a:graphic>
          </wp:anchor>
        </w:drawing>
      </w:r>
      <w:r w:rsidR="00E97001">
        <w:rPr>
          <w:spacing w:val="-4"/>
        </w:rPr>
        <w:t xml:space="preserve">TS </w:t>
      </w:r>
      <w:r>
        <w:rPr>
          <w:spacing w:val="-4"/>
        </w:rPr>
        <w:t>Mitsuba</w:t>
      </w:r>
      <w:r>
        <w:rPr>
          <w:spacing w:val="-10"/>
        </w:rPr>
        <w:t xml:space="preserve"> </w:t>
      </w:r>
      <w:r>
        <w:rPr>
          <w:spacing w:val="-4"/>
        </w:rPr>
        <w:t>requires</w:t>
      </w:r>
      <w:r>
        <w:rPr>
          <w:spacing w:val="-10"/>
        </w:rPr>
        <w:t xml:space="preserve"> </w:t>
      </w:r>
      <w:r>
        <w:rPr>
          <w:spacing w:val="-4"/>
        </w:rPr>
        <w:t>the</w:t>
      </w:r>
      <w:r>
        <w:rPr>
          <w:spacing w:val="-10"/>
        </w:rPr>
        <w:t xml:space="preserve"> </w:t>
      </w:r>
      <w:r>
        <w:rPr>
          <w:spacing w:val="-4"/>
        </w:rPr>
        <w:t>supplier</w:t>
      </w:r>
      <w:r>
        <w:rPr>
          <w:spacing w:val="-10"/>
        </w:rPr>
        <w:t xml:space="preserve"> </w:t>
      </w:r>
      <w:r>
        <w:rPr>
          <w:spacing w:val="-4"/>
        </w:rPr>
        <w:t>to</w:t>
      </w:r>
      <w:r>
        <w:rPr>
          <w:spacing w:val="-10"/>
        </w:rPr>
        <w:t xml:space="preserve"> </w:t>
      </w:r>
      <w:r>
        <w:rPr>
          <w:spacing w:val="-4"/>
        </w:rPr>
        <w:t>obtain</w:t>
      </w:r>
      <w:r>
        <w:rPr>
          <w:spacing w:val="-10"/>
        </w:rPr>
        <w:t xml:space="preserve"> </w:t>
      </w:r>
      <w:r>
        <w:rPr>
          <w:spacing w:val="-4"/>
        </w:rPr>
        <w:t>a</w:t>
      </w:r>
      <w:r>
        <w:rPr>
          <w:spacing w:val="-10"/>
        </w:rPr>
        <w:t xml:space="preserve"> </w:t>
      </w:r>
      <w:r>
        <w:rPr>
          <w:spacing w:val="-4"/>
        </w:rPr>
        <w:t>third-party</w:t>
      </w:r>
      <w:r>
        <w:rPr>
          <w:spacing w:val="-10"/>
        </w:rPr>
        <w:t xml:space="preserve"> </w:t>
      </w:r>
      <w:r>
        <w:rPr>
          <w:spacing w:val="-4"/>
        </w:rPr>
        <w:t>certification</w:t>
      </w:r>
      <w:r>
        <w:rPr>
          <w:spacing w:val="-10"/>
        </w:rPr>
        <w:t xml:space="preserve"> </w:t>
      </w:r>
      <w:r>
        <w:rPr>
          <w:spacing w:val="-4"/>
        </w:rPr>
        <w:t>to</w:t>
      </w:r>
      <w:r>
        <w:rPr>
          <w:spacing w:val="-9"/>
        </w:rPr>
        <w:t xml:space="preserve"> </w:t>
      </w:r>
      <w:r>
        <w:rPr>
          <w:spacing w:val="-4"/>
        </w:rPr>
        <w:t>ISO9001</w:t>
      </w:r>
      <w:r>
        <w:rPr>
          <w:spacing w:val="-10"/>
        </w:rPr>
        <w:t xml:space="preserve"> </w:t>
      </w:r>
      <w:r>
        <w:rPr>
          <w:spacing w:val="-4"/>
        </w:rPr>
        <w:t>and</w:t>
      </w:r>
      <w:r>
        <w:rPr>
          <w:spacing w:val="-10"/>
        </w:rPr>
        <w:t xml:space="preserve"> </w:t>
      </w:r>
      <w:r>
        <w:rPr>
          <w:spacing w:val="-4"/>
        </w:rPr>
        <w:t>comply</w:t>
      </w:r>
      <w:r>
        <w:rPr>
          <w:spacing w:val="-10"/>
        </w:rPr>
        <w:t xml:space="preserve"> </w:t>
      </w:r>
      <w:r>
        <w:rPr>
          <w:spacing w:val="-4"/>
        </w:rPr>
        <w:t>with</w:t>
      </w:r>
      <w:r>
        <w:rPr>
          <w:spacing w:val="-10"/>
        </w:rPr>
        <w:t xml:space="preserve"> </w:t>
      </w:r>
      <w:r>
        <w:rPr>
          <w:spacing w:val="-4"/>
        </w:rPr>
        <w:t xml:space="preserve">IATF16949. </w:t>
      </w:r>
      <w:r>
        <w:rPr>
          <w:spacing w:val="-2"/>
          <w:w w:val="95"/>
        </w:rPr>
        <w:t>If</w:t>
      </w:r>
      <w:r>
        <w:rPr>
          <w:spacing w:val="-6"/>
          <w:w w:val="95"/>
        </w:rPr>
        <w:t xml:space="preserve"> </w:t>
      </w:r>
      <w:r>
        <w:rPr>
          <w:spacing w:val="-2"/>
          <w:w w:val="95"/>
        </w:rPr>
        <w:t>the</w:t>
      </w:r>
      <w:r>
        <w:rPr>
          <w:spacing w:val="-6"/>
          <w:w w:val="95"/>
        </w:rPr>
        <w:t xml:space="preserve"> </w:t>
      </w:r>
      <w:r>
        <w:rPr>
          <w:spacing w:val="-2"/>
          <w:w w:val="95"/>
        </w:rPr>
        <w:t>supplier</w:t>
      </w:r>
      <w:r>
        <w:rPr>
          <w:spacing w:val="-4"/>
          <w:w w:val="95"/>
        </w:rPr>
        <w:t xml:space="preserve"> </w:t>
      </w:r>
      <w:r>
        <w:rPr>
          <w:spacing w:val="-2"/>
          <w:w w:val="95"/>
        </w:rPr>
        <w:t>is</w:t>
      </w:r>
      <w:r>
        <w:rPr>
          <w:spacing w:val="-4"/>
          <w:w w:val="95"/>
        </w:rPr>
        <w:t xml:space="preserve"> </w:t>
      </w:r>
      <w:r>
        <w:rPr>
          <w:spacing w:val="-2"/>
          <w:w w:val="95"/>
        </w:rPr>
        <w:t>a</w:t>
      </w:r>
      <w:r>
        <w:rPr>
          <w:spacing w:val="-6"/>
          <w:w w:val="95"/>
        </w:rPr>
        <w:t xml:space="preserve"> </w:t>
      </w:r>
      <w:r>
        <w:rPr>
          <w:spacing w:val="-2"/>
          <w:w w:val="95"/>
        </w:rPr>
        <w:t>trading</w:t>
      </w:r>
      <w:r>
        <w:rPr>
          <w:spacing w:val="-6"/>
          <w:w w:val="95"/>
        </w:rPr>
        <w:t xml:space="preserve"> </w:t>
      </w:r>
      <w:r>
        <w:rPr>
          <w:spacing w:val="-2"/>
          <w:w w:val="95"/>
        </w:rPr>
        <w:t>company,</w:t>
      </w:r>
      <w:r>
        <w:rPr>
          <w:spacing w:val="-6"/>
          <w:w w:val="95"/>
        </w:rPr>
        <w:t xml:space="preserve"> </w:t>
      </w:r>
      <w:r w:rsidR="00091B2D">
        <w:rPr>
          <w:spacing w:val="-6"/>
          <w:w w:val="95"/>
        </w:rPr>
        <w:t xml:space="preserve">TS </w:t>
      </w:r>
      <w:r>
        <w:rPr>
          <w:spacing w:val="-2"/>
          <w:w w:val="95"/>
        </w:rPr>
        <w:t>Mitsuba</w:t>
      </w:r>
      <w:r>
        <w:rPr>
          <w:spacing w:val="-6"/>
          <w:w w:val="95"/>
        </w:rPr>
        <w:t xml:space="preserve"> </w:t>
      </w:r>
      <w:r>
        <w:rPr>
          <w:spacing w:val="-2"/>
          <w:w w:val="95"/>
        </w:rPr>
        <w:t>requires</w:t>
      </w:r>
      <w:r>
        <w:rPr>
          <w:spacing w:val="-4"/>
          <w:w w:val="95"/>
        </w:rPr>
        <w:t xml:space="preserve"> </w:t>
      </w:r>
      <w:r>
        <w:rPr>
          <w:spacing w:val="-2"/>
          <w:w w:val="95"/>
        </w:rPr>
        <w:t>the</w:t>
      </w:r>
      <w:r>
        <w:rPr>
          <w:spacing w:val="-4"/>
          <w:w w:val="95"/>
        </w:rPr>
        <w:t xml:space="preserve"> </w:t>
      </w:r>
      <w:r>
        <w:rPr>
          <w:spacing w:val="-2"/>
          <w:w w:val="95"/>
        </w:rPr>
        <w:t>third-party</w:t>
      </w:r>
      <w:r>
        <w:rPr>
          <w:spacing w:val="-4"/>
          <w:w w:val="95"/>
        </w:rPr>
        <w:t xml:space="preserve"> </w:t>
      </w:r>
      <w:r>
        <w:rPr>
          <w:spacing w:val="-2"/>
          <w:w w:val="95"/>
        </w:rPr>
        <w:t>certification</w:t>
      </w:r>
      <w:r>
        <w:rPr>
          <w:spacing w:val="-6"/>
          <w:w w:val="95"/>
        </w:rPr>
        <w:t xml:space="preserve"> </w:t>
      </w:r>
      <w:r>
        <w:rPr>
          <w:spacing w:val="-2"/>
          <w:w w:val="95"/>
        </w:rPr>
        <w:t>of</w:t>
      </w:r>
      <w:r>
        <w:rPr>
          <w:spacing w:val="-6"/>
          <w:w w:val="95"/>
        </w:rPr>
        <w:t xml:space="preserve"> </w:t>
      </w:r>
      <w:r>
        <w:rPr>
          <w:spacing w:val="-2"/>
          <w:w w:val="95"/>
        </w:rPr>
        <w:t>an</w:t>
      </w:r>
      <w:r>
        <w:rPr>
          <w:spacing w:val="-6"/>
          <w:w w:val="95"/>
        </w:rPr>
        <w:t xml:space="preserve"> </w:t>
      </w:r>
      <w:r>
        <w:rPr>
          <w:spacing w:val="-2"/>
          <w:w w:val="95"/>
        </w:rPr>
        <w:t>actual</w:t>
      </w:r>
      <w:r>
        <w:rPr>
          <w:spacing w:val="-7"/>
          <w:w w:val="95"/>
        </w:rPr>
        <w:t xml:space="preserve"> </w:t>
      </w:r>
      <w:r>
        <w:rPr>
          <w:spacing w:val="-2"/>
          <w:w w:val="95"/>
        </w:rPr>
        <w:t xml:space="preserve">manufacturing </w:t>
      </w:r>
      <w:r>
        <w:t>site</w:t>
      </w:r>
      <w:r>
        <w:rPr>
          <w:spacing w:val="-7"/>
        </w:rPr>
        <w:t xml:space="preserve"> </w:t>
      </w:r>
      <w:r>
        <w:t>(sub-suppliers).</w:t>
      </w:r>
    </w:p>
    <w:p w14:paraId="7E9B2B67" w14:textId="07A06F4B" w:rsidR="004147CE" w:rsidRDefault="000D43A9">
      <w:pPr>
        <w:pStyle w:val="BodyText"/>
        <w:spacing w:before="4" w:line="297" w:lineRule="auto"/>
        <w:ind w:left="1114" w:right="151"/>
        <w:jc w:val="both"/>
      </w:pPr>
      <w:r>
        <w:t xml:space="preserve">The supplier should also strive to obtain a </w:t>
      </w:r>
      <w:proofErr w:type="spellStart"/>
      <w:r>
        <w:t>thirdparty</w:t>
      </w:r>
      <w:proofErr w:type="spellEnd"/>
      <w:r>
        <w:t xml:space="preserve"> certification to IATF16949 (assessment and registration</w:t>
      </w:r>
      <w:r>
        <w:rPr>
          <w:spacing w:val="-9"/>
        </w:rPr>
        <w:t xml:space="preserve"> </w:t>
      </w:r>
      <w:r>
        <w:t>by</w:t>
      </w:r>
      <w:r>
        <w:rPr>
          <w:spacing w:val="-10"/>
        </w:rPr>
        <w:t xml:space="preserve"> </w:t>
      </w:r>
      <w:r>
        <w:t>a</w:t>
      </w:r>
      <w:r>
        <w:rPr>
          <w:spacing w:val="-12"/>
        </w:rPr>
        <w:t xml:space="preserve"> </w:t>
      </w:r>
      <w:r>
        <w:t>certification</w:t>
      </w:r>
      <w:r>
        <w:rPr>
          <w:spacing w:val="-9"/>
        </w:rPr>
        <w:t xml:space="preserve"> </w:t>
      </w:r>
      <w:r>
        <w:t>body).</w:t>
      </w:r>
    </w:p>
    <w:p w14:paraId="21DD101F" w14:textId="4C164A11" w:rsidR="004147CE" w:rsidRDefault="000D43A9">
      <w:pPr>
        <w:pStyle w:val="BodyText"/>
        <w:spacing w:before="1" w:line="297" w:lineRule="auto"/>
        <w:ind w:left="1114" w:right="153"/>
        <w:jc w:val="both"/>
      </w:pPr>
      <w:r>
        <w:rPr>
          <w:spacing w:val="-4"/>
        </w:rPr>
        <w:t>However,</w:t>
      </w:r>
      <w:r>
        <w:rPr>
          <w:spacing w:val="-7"/>
        </w:rPr>
        <w:t xml:space="preserve"> </w:t>
      </w:r>
      <w:r>
        <w:rPr>
          <w:spacing w:val="-4"/>
        </w:rPr>
        <w:t>if</w:t>
      </w:r>
      <w:r>
        <w:rPr>
          <w:spacing w:val="-7"/>
        </w:rPr>
        <w:t xml:space="preserve"> </w:t>
      </w:r>
      <w:r>
        <w:rPr>
          <w:spacing w:val="-4"/>
        </w:rPr>
        <w:t>a</w:t>
      </w:r>
      <w:r>
        <w:rPr>
          <w:spacing w:val="-5"/>
        </w:rPr>
        <w:t xml:space="preserve"> </w:t>
      </w:r>
      <w:r>
        <w:rPr>
          <w:spacing w:val="-4"/>
        </w:rPr>
        <w:t>customer</w:t>
      </w:r>
      <w:r>
        <w:rPr>
          <w:spacing w:val="-6"/>
        </w:rPr>
        <w:t xml:space="preserve"> </w:t>
      </w:r>
      <w:r>
        <w:rPr>
          <w:spacing w:val="-4"/>
        </w:rPr>
        <w:t>of Mitsuba</w:t>
      </w:r>
      <w:r>
        <w:rPr>
          <w:spacing w:val="-7"/>
        </w:rPr>
        <w:t xml:space="preserve"> </w:t>
      </w:r>
      <w:r>
        <w:rPr>
          <w:spacing w:val="-4"/>
        </w:rPr>
        <w:t>obliges</w:t>
      </w:r>
      <w:r>
        <w:rPr>
          <w:spacing w:val="-5"/>
        </w:rPr>
        <w:t xml:space="preserve"> </w:t>
      </w:r>
      <w:r>
        <w:rPr>
          <w:spacing w:val="-4"/>
        </w:rPr>
        <w:t>its</w:t>
      </w:r>
      <w:r>
        <w:rPr>
          <w:spacing w:val="-5"/>
        </w:rPr>
        <w:t xml:space="preserve"> </w:t>
      </w:r>
      <w:r>
        <w:rPr>
          <w:spacing w:val="-4"/>
        </w:rPr>
        <w:t>supply</w:t>
      </w:r>
      <w:r>
        <w:rPr>
          <w:spacing w:val="-5"/>
        </w:rPr>
        <w:t xml:space="preserve"> </w:t>
      </w:r>
      <w:r>
        <w:rPr>
          <w:spacing w:val="-4"/>
        </w:rPr>
        <w:t>chain</w:t>
      </w:r>
      <w:r>
        <w:rPr>
          <w:spacing w:val="-7"/>
        </w:rPr>
        <w:t xml:space="preserve"> </w:t>
      </w:r>
      <w:r>
        <w:rPr>
          <w:spacing w:val="-4"/>
        </w:rPr>
        <w:t>to</w:t>
      </w:r>
      <w:r>
        <w:rPr>
          <w:spacing w:val="-7"/>
        </w:rPr>
        <w:t xml:space="preserve"> </w:t>
      </w:r>
      <w:r>
        <w:rPr>
          <w:spacing w:val="-4"/>
        </w:rPr>
        <w:t>obtain</w:t>
      </w:r>
      <w:r>
        <w:rPr>
          <w:spacing w:val="-7"/>
        </w:rPr>
        <w:t xml:space="preserve"> </w:t>
      </w:r>
      <w:r>
        <w:rPr>
          <w:spacing w:val="-4"/>
        </w:rPr>
        <w:t>an IATF16949</w:t>
      </w:r>
      <w:r>
        <w:rPr>
          <w:spacing w:val="-6"/>
        </w:rPr>
        <w:t xml:space="preserve"> </w:t>
      </w:r>
      <w:r>
        <w:rPr>
          <w:spacing w:val="-4"/>
        </w:rPr>
        <w:t>certification,</w:t>
      </w:r>
      <w:r>
        <w:rPr>
          <w:spacing w:val="-7"/>
        </w:rPr>
        <w:t xml:space="preserve"> </w:t>
      </w:r>
      <w:r w:rsidR="00E97001">
        <w:rPr>
          <w:spacing w:val="-7"/>
        </w:rPr>
        <w:t xml:space="preserve">TS </w:t>
      </w:r>
      <w:r>
        <w:rPr>
          <w:spacing w:val="-4"/>
        </w:rPr>
        <w:t xml:space="preserve">Mitsuba </w:t>
      </w:r>
      <w:r>
        <w:t>will</w:t>
      </w:r>
      <w:r>
        <w:rPr>
          <w:spacing w:val="-12"/>
        </w:rPr>
        <w:t xml:space="preserve"> </w:t>
      </w:r>
      <w:r>
        <w:t>require</w:t>
      </w:r>
      <w:r>
        <w:rPr>
          <w:spacing w:val="-12"/>
        </w:rPr>
        <w:t xml:space="preserve"> </w:t>
      </w:r>
      <w:r>
        <w:t>the</w:t>
      </w:r>
      <w:r>
        <w:rPr>
          <w:spacing w:val="-12"/>
        </w:rPr>
        <w:t xml:space="preserve"> </w:t>
      </w:r>
      <w:r>
        <w:t>supplier</w:t>
      </w:r>
      <w:r>
        <w:rPr>
          <w:spacing w:val="-11"/>
        </w:rPr>
        <w:t xml:space="preserve"> </w:t>
      </w:r>
      <w:r>
        <w:t>to</w:t>
      </w:r>
      <w:r>
        <w:rPr>
          <w:spacing w:val="-12"/>
        </w:rPr>
        <w:t xml:space="preserve"> </w:t>
      </w:r>
      <w:r>
        <w:t>obtain</w:t>
      </w:r>
      <w:r>
        <w:rPr>
          <w:spacing w:val="-12"/>
        </w:rPr>
        <w:t xml:space="preserve"> </w:t>
      </w:r>
      <w:r>
        <w:t>the</w:t>
      </w:r>
      <w:r>
        <w:rPr>
          <w:spacing w:val="-12"/>
        </w:rPr>
        <w:t xml:space="preserve"> </w:t>
      </w:r>
      <w:r>
        <w:t>same.</w:t>
      </w:r>
    </w:p>
    <w:p w14:paraId="38C038EC" w14:textId="60AB6F86" w:rsidR="004147CE" w:rsidRDefault="00E97001">
      <w:pPr>
        <w:pStyle w:val="BodyText"/>
        <w:spacing w:before="1" w:line="300" w:lineRule="auto"/>
        <w:ind w:left="1114" w:right="152"/>
        <w:jc w:val="both"/>
      </w:pPr>
      <w:r>
        <w:rPr>
          <w:spacing w:val="-2"/>
        </w:rPr>
        <w:t>TS</w:t>
      </w:r>
      <w:r>
        <w:rPr>
          <w:spacing w:val="-4"/>
        </w:rPr>
        <w:t xml:space="preserve"> </w:t>
      </w:r>
      <w:r w:rsidR="000D43A9">
        <w:rPr>
          <w:spacing w:val="-4"/>
        </w:rPr>
        <w:t>Mitsuba</w:t>
      </w:r>
      <w:r w:rsidR="000D43A9">
        <w:rPr>
          <w:spacing w:val="-9"/>
        </w:rPr>
        <w:t xml:space="preserve"> </w:t>
      </w:r>
      <w:r w:rsidR="000D43A9">
        <w:rPr>
          <w:spacing w:val="-4"/>
        </w:rPr>
        <w:t>may</w:t>
      </w:r>
      <w:r w:rsidR="000D43A9">
        <w:rPr>
          <w:spacing w:val="-9"/>
        </w:rPr>
        <w:t xml:space="preserve"> </w:t>
      </w:r>
      <w:r w:rsidR="000D43A9">
        <w:rPr>
          <w:spacing w:val="-4"/>
        </w:rPr>
        <w:t>require</w:t>
      </w:r>
      <w:r w:rsidR="000D43A9">
        <w:rPr>
          <w:spacing w:val="-10"/>
        </w:rPr>
        <w:t xml:space="preserve"> </w:t>
      </w:r>
      <w:r w:rsidR="000D43A9">
        <w:rPr>
          <w:spacing w:val="-4"/>
        </w:rPr>
        <w:t>the</w:t>
      </w:r>
      <w:r w:rsidR="000D43A9">
        <w:rPr>
          <w:spacing w:val="-10"/>
        </w:rPr>
        <w:t xml:space="preserve"> </w:t>
      </w:r>
      <w:r w:rsidR="000D43A9">
        <w:rPr>
          <w:spacing w:val="-4"/>
        </w:rPr>
        <w:t>suppliers</w:t>
      </w:r>
      <w:r w:rsidR="000D43A9">
        <w:rPr>
          <w:spacing w:val="-8"/>
        </w:rPr>
        <w:t xml:space="preserve"> </w:t>
      </w:r>
      <w:r w:rsidR="000D43A9">
        <w:rPr>
          <w:spacing w:val="-4"/>
        </w:rPr>
        <w:t>to</w:t>
      </w:r>
      <w:r w:rsidR="000D43A9">
        <w:rPr>
          <w:spacing w:val="-9"/>
        </w:rPr>
        <w:t xml:space="preserve"> </w:t>
      </w:r>
      <w:r w:rsidR="000D43A9">
        <w:rPr>
          <w:spacing w:val="-4"/>
        </w:rPr>
        <w:t>submit</w:t>
      </w:r>
      <w:r w:rsidR="000D43A9">
        <w:rPr>
          <w:spacing w:val="-8"/>
        </w:rPr>
        <w:t xml:space="preserve"> </w:t>
      </w:r>
      <w:r w:rsidR="000D43A9">
        <w:rPr>
          <w:spacing w:val="-4"/>
        </w:rPr>
        <w:t>a</w:t>
      </w:r>
      <w:r w:rsidR="000D43A9">
        <w:rPr>
          <w:spacing w:val="-10"/>
        </w:rPr>
        <w:t xml:space="preserve"> </w:t>
      </w:r>
      <w:r w:rsidR="000D43A9">
        <w:rPr>
          <w:spacing w:val="-4"/>
        </w:rPr>
        <w:t>copy</w:t>
      </w:r>
      <w:r w:rsidR="000D43A9">
        <w:rPr>
          <w:spacing w:val="-9"/>
        </w:rPr>
        <w:t xml:space="preserve"> </w:t>
      </w:r>
      <w:r w:rsidR="000D43A9">
        <w:rPr>
          <w:spacing w:val="-4"/>
        </w:rPr>
        <w:t>of</w:t>
      </w:r>
      <w:r w:rsidR="000D43A9">
        <w:rPr>
          <w:spacing w:val="-10"/>
        </w:rPr>
        <w:t xml:space="preserve"> </w:t>
      </w:r>
      <w:r w:rsidR="000D43A9">
        <w:rPr>
          <w:spacing w:val="-4"/>
        </w:rPr>
        <w:t>a</w:t>
      </w:r>
      <w:r w:rsidR="000D43A9">
        <w:rPr>
          <w:spacing w:val="-10"/>
        </w:rPr>
        <w:t xml:space="preserve"> </w:t>
      </w:r>
      <w:r w:rsidR="000D43A9">
        <w:rPr>
          <w:spacing w:val="-4"/>
        </w:rPr>
        <w:t>third-party</w:t>
      </w:r>
      <w:r w:rsidR="000D43A9">
        <w:rPr>
          <w:spacing w:val="-9"/>
        </w:rPr>
        <w:t xml:space="preserve"> </w:t>
      </w:r>
      <w:r w:rsidR="000D43A9">
        <w:rPr>
          <w:spacing w:val="-4"/>
        </w:rPr>
        <w:t>certificate.</w:t>
      </w:r>
      <w:r w:rsidR="000D43A9">
        <w:rPr>
          <w:spacing w:val="-10"/>
        </w:rPr>
        <w:t xml:space="preserve"> </w:t>
      </w:r>
      <w:r w:rsidR="000D43A9">
        <w:rPr>
          <w:spacing w:val="-4"/>
        </w:rPr>
        <w:t>The</w:t>
      </w:r>
      <w:r w:rsidR="000D43A9">
        <w:rPr>
          <w:spacing w:val="-10"/>
        </w:rPr>
        <w:t xml:space="preserve"> </w:t>
      </w:r>
      <w:r w:rsidR="000D43A9">
        <w:rPr>
          <w:spacing w:val="-4"/>
        </w:rPr>
        <w:t>supplier</w:t>
      </w:r>
      <w:r w:rsidR="000D43A9">
        <w:rPr>
          <w:spacing w:val="-9"/>
        </w:rPr>
        <w:t xml:space="preserve"> </w:t>
      </w:r>
      <w:r w:rsidR="000D43A9">
        <w:rPr>
          <w:spacing w:val="-4"/>
        </w:rPr>
        <w:t>shall</w:t>
      </w:r>
      <w:r w:rsidR="000D43A9">
        <w:rPr>
          <w:spacing w:val="-9"/>
        </w:rPr>
        <w:t xml:space="preserve"> </w:t>
      </w:r>
      <w:r w:rsidR="000D43A9">
        <w:rPr>
          <w:spacing w:val="-4"/>
        </w:rPr>
        <w:t>submit</w:t>
      </w:r>
      <w:r w:rsidR="000D43A9">
        <w:rPr>
          <w:spacing w:val="-10"/>
        </w:rPr>
        <w:t xml:space="preserve"> </w:t>
      </w:r>
      <w:r w:rsidR="000D43A9">
        <w:rPr>
          <w:spacing w:val="-4"/>
        </w:rPr>
        <w:t xml:space="preserve">it </w:t>
      </w:r>
      <w:r w:rsidR="000D43A9">
        <w:t>to</w:t>
      </w:r>
      <w:r w:rsidR="000D43A9">
        <w:rPr>
          <w:spacing w:val="-14"/>
        </w:rPr>
        <w:t xml:space="preserve"> </w:t>
      </w:r>
      <w:r w:rsidR="000D43A9">
        <w:t>our</w:t>
      </w:r>
      <w:r w:rsidR="000D43A9">
        <w:rPr>
          <w:spacing w:val="-14"/>
        </w:rPr>
        <w:t xml:space="preserve"> </w:t>
      </w:r>
      <w:r w:rsidR="000D43A9">
        <w:t>Purchasing</w:t>
      </w:r>
      <w:r w:rsidR="000D43A9">
        <w:rPr>
          <w:spacing w:val="-14"/>
        </w:rPr>
        <w:t xml:space="preserve"> </w:t>
      </w:r>
      <w:r w:rsidR="000D43A9">
        <w:t>division</w:t>
      </w:r>
      <w:r w:rsidR="000D43A9">
        <w:rPr>
          <w:spacing w:val="-14"/>
        </w:rPr>
        <w:t xml:space="preserve"> </w:t>
      </w:r>
      <w:r w:rsidR="000D43A9">
        <w:t>upon</w:t>
      </w:r>
      <w:r w:rsidR="000D43A9">
        <w:rPr>
          <w:spacing w:val="-14"/>
        </w:rPr>
        <w:t xml:space="preserve"> </w:t>
      </w:r>
      <w:r w:rsidR="000D43A9">
        <w:t>request.</w:t>
      </w:r>
      <w:r w:rsidR="000D43A9">
        <w:rPr>
          <w:spacing w:val="-14"/>
        </w:rPr>
        <w:t xml:space="preserve"> </w:t>
      </w:r>
      <w:r w:rsidR="000D43A9">
        <w:t>When</w:t>
      </w:r>
      <w:r w:rsidR="000D43A9">
        <w:rPr>
          <w:spacing w:val="-14"/>
        </w:rPr>
        <w:t xml:space="preserve"> </w:t>
      </w:r>
      <w:r w:rsidR="000D43A9">
        <w:t>the</w:t>
      </w:r>
      <w:r w:rsidR="000D43A9">
        <w:rPr>
          <w:spacing w:val="-14"/>
        </w:rPr>
        <w:t xml:space="preserve"> </w:t>
      </w:r>
      <w:r w:rsidR="000D43A9">
        <w:t>certificate</w:t>
      </w:r>
      <w:r w:rsidR="000D43A9">
        <w:rPr>
          <w:spacing w:val="-14"/>
        </w:rPr>
        <w:t xml:space="preserve"> </w:t>
      </w:r>
      <w:r w:rsidR="000D43A9">
        <w:t>is</w:t>
      </w:r>
      <w:r w:rsidR="000D43A9">
        <w:rPr>
          <w:spacing w:val="-13"/>
        </w:rPr>
        <w:t xml:space="preserve"> </w:t>
      </w:r>
      <w:r w:rsidR="000D43A9">
        <w:t>renewed,</w:t>
      </w:r>
      <w:r w:rsidR="000D43A9">
        <w:rPr>
          <w:spacing w:val="-14"/>
        </w:rPr>
        <w:t xml:space="preserve"> </w:t>
      </w:r>
      <w:r w:rsidR="000D43A9">
        <w:t>the</w:t>
      </w:r>
      <w:r w:rsidR="000D43A9">
        <w:rPr>
          <w:spacing w:val="-14"/>
        </w:rPr>
        <w:t xml:space="preserve"> </w:t>
      </w:r>
      <w:r w:rsidR="000D43A9">
        <w:t>supplier</w:t>
      </w:r>
      <w:r w:rsidR="000D43A9">
        <w:rPr>
          <w:spacing w:val="-14"/>
        </w:rPr>
        <w:t xml:space="preserve"> </w:t>
      </w:r>
      <w:r w:rsidR="000D43A9">
        <w:t>shall</w:t>
      </w:r>
      <w:r w:rsidR="000D43A9">
        <w:rPr>
          <w:spacing w:val="-14"/>
        </w:rPr>
        <w:t xml:space="preserve"> </w:t>
      </w:r>
      <w:r w:rsidR="000D43A9">
        <w:t>submit</w:t>
      </w:r>
      <w:r w:rsidR="000D43A9">
        <w:rPr>
          <w:spacing w:val="-14"/>
        </w:rPr>
        <w:t xml:space="preserve"> </w:t>
      </w:r>
      <w:r w:rsidR="000D43A9">
        <w:t>an updated</w:t>
      </w:r>
      <w:r w:rsidR="000D43A9">
        <w:rPr>
          <w:spacing w:val="-1"/>
        </w:rPr>
        <w:t xml:space="preserve"> </w:t>
      </w:r>
      <w:r w:rsidR="000D43A9">
        <w:t>copy.</w:t>
      </w:r>
      <w:r w:rsidR="000D43A9">
        <w:rPr>
          <w:spacing w:val="-1"/>
        </w:rPr>
        <w:t xml:space="preserve"> </w:t>
      </w:r>
      <w:r w:rsidR="000D43A9">
        <w:t>The</w:t>
      </w:r>
      <w:r w:rsidR="000D43A9">
        <w:rPr>
          <w:spacing w:val="-1"/>
        </w:rPr>
        <w:t xml:space="preserve"> </w:t>
      </w:r>
      <w:r w:rsidR="000D43A9">
        <w:t>supplier shall</w:t>
      </w:r>
      <w:r w:rsidR="000D43A9">
        <w:rPr>
          <w:spacing w:val="-2"/>
        </w:rPr>
        <w:t xml:space="preserve"> </w:t>
      </w:r>
      <w:r w:rsidR="000D43A9">
        <w:t>gather and</w:t>
      </w:r>
      <w:r w:rsidR="000D43A9">
        <w:rPr>
          <w:spacing w:val="-1"/>
        </w:rPr>
        <w:t xml:space="preserve"> </w:t>
      </w:r>
      <w:r w:rsidR="000D43A9">
        <w:t>submit the</w:t>
      </w:r>
      <w:r w:rsidR="000D43A9">
        <w:rPr>
          <w:spacing w:val="-1"/>
        </w:rPr>
        <w:t xml:space="preserve"> </w:t>
      </w:r>
      <w:r w:rsidR="000D43A9">
        <w:t>copies of</w:t>
      </w:r>
      <w:r w:rsidR="000D43A9">
        <w:rPr>
          <w:spacing w:val="-1"/>
        </w:rPr>
        <w:t xml:space="preserve"> </w:t>
      </w:r>
      <w:r w:rsidR="000D43A9">
        <w:t>the</w:t>
      </w:r>
      <w:r w:rsidR="000D43A9">
        <w:rPr>
          <w:spacing w:val="-1"/>
        </w:rPr>
        <w:t xml:space="preserve"> </w:t>
      </w:r>
      <w:r w:rsidR="000D43A9">
        <w:t>certificates of Tier-n</w:t>
      </w:r>
      <w:r w:rsidR="000D43A9">
        <w:rPr>
          <w:spacing w:val="-1"/>
        </w:rPr>
        <w:t xml:space="preserve"> </w:t>
      </w:r>
      <w:r w:rsidR="000D43A9">
        <w:t xml:space="preserve">suppliers </w:t>
      </w:r>
      <w:r w:rsidR="000D43A9">
        <w:rPr>
          <w:spacing w:val="-2"/>
        </w:rPr>
        <w:t>(including</w:t>
      </w:r>
      <w:r w:rsidR="000D43A9">
        <w:rPr>
          <w:spacing w:val="-8"/>
        </w:rPr>
        <w:t xml:space="preserve"> </w:t>
      </w:r>
      <w:r w:rsidR="000D43A9">
        <w:rPr>
          <w:spacing w:val="-2"/>
        </w:rPr>
        <w:t>Tier-2</w:t>
      </w:r>
      <w:r w:rsidR="000D43A9">
        <w:rPr>
          <w:spacing w:val="-8"/>
        </w:rPr>
        <w:t xml:space="preserve"> </w:t>
      </w:r>
      <w:r w:rsidR="000D43A9">
        <w:rPr>
          <w:spacing w:val="-2"/>
        </w:rPr>
        <w:t>or</w:t>
      </w:r>
      <w:r w:rsidR="000D43A9">
        <w:rPr>
          <w:spacing w:val="-4"/>
        </w:rPr>
        <w:t xml:space="preserve"> </w:t>
      </w:r>
      <w:r w:rsidR="000D43A9">
        <w:rPr>
          <w:spacing w:val="-2"/>
        </w:rPr>
        <w:t>lower-tier</w:t>
      </w:r>
      <w:r w:rsidR="000D43A9">
        <w:rPr>
          <w:spacing w:val="-4"/>
        </w:rPr>
        <w:t xml:space="preserve"> </w:t>
      </w:r>
      <w:r w:rsidR="000D43A9">
        <w:rPr>
          <w:spacing w:val="-2"/>
        </w:rPr>
        <w:t>suppliers</w:t>
      </w:r>
      <w:r w:rsidR="000D43A9">
        <w:rPr>
          <w:spacing w:val="-6"/>
        </w:rPr>
        <w:t xml:space="preserve"> </w:t>
      </w:r>
      <w:r w:rsidR="000D43A9">
        <w:rPr>
          <w:spacing w:val="-2"/>
        </w:rPr>
        <w:t>of</w:t>
      </w:r>
      <w:r w:rsidRPr="00E97001">
        <w:rPr>
          <w:spacing w:val="-2"/>
        </w:rPr>
        <w:t xml:space="preserve"> </w:t>
      </w:r>
      <w:r>
        <w:rPr>
          <w:spacing w:val="-2"/>
        </w:rPr>
        <w:t>TS</w:t>
      </w:r>
      <w:r w:rsidR="000D43A9">
        <w:rPr>
          <w:spacing w:val="-8"/>
        </w:rPr>
        <w:t xml:space="preserve"> </w:t>
      </w:r>
      <w:r w:rsidR="000D43A9">
        <w:rPr>
          <w:spacing w:val="-2"/>
        </w:rPr>
        <w:t>Mitsuba).</w:t>
      </w:r>
    </w:p>
    <w:p w14:paraId="41549066" w14:textId="77777777" w:rsidR="004147CE" w:rsidRDefault="000D43A9">
      <w:pPr>
        <w:pStyle w:val="BodyText"/>
        <w:spacing w:before="0" w:line="297" w:lineRule="auto"/>
        <w:ind w:left="1114" w:right="322"/>
        <w:jc w:val="both"/>
      </w:pPr>
      <w:r>
        <w:rPr>
          <w:noProof/>
        </w:rPr>
        <w:drawing>
          <wp:anchor distT="0" distB="0" distL="0" distR="0" simplePos="0" relativeHeight="250217472" behindDoc="0" locked="0" layoutInCell="1" allowOverlap="1" wp14:anchorId="103ABE9A" wp14:editId="364C2A07">
            <wp:simplePos x="0" y="0"/>
            <wp:positionH relativeFrom="page">
              <wp:posOffset>1147745</wp:posOffset>
            </wp:positionH>
            <wp:positionV relativeFrom="paragraph">
              <wp:posOffset>27974</wp:posOffset>
            </wp:positionV>
            <wp:extent cx="99648" cy="92165"/>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2" cstate="print"/>
                    <a:stretch>
                      <a:fillRect/>
                    </a:stretch>
                  </pic:blipFill>
                  <pic:spPr>
                    <a:xfrm>
                      <a:off x="0" y="0"/>
                      <a:ext cx="99648" cy="92165"/>
                    </a:xfrm>
                    <a:prstGeom prst="rect">
                      <a:avLst/>
                    </a:prstGeom>
                  </pic:spPr>
                </pic:pic>
              </a:graphicData>
            </a:graphic>
          </wp:anchor>
        </w:drawing>
      </w:r>
      <w:r>
        <w:rPr>
          <w:spacing w:val="-6"/>
        </w:rPr>
        <w:t>Third party certification means the maintenance of a certificate issued by a certification</w:t>
      </w:r>
      <w:r>
        <w:t xml:space="preserve"> </w:t>
      </w:r>
      <w:r>
        <w:rPr>
          <w:spacing w:val="-6"/>
        </w:rPr>
        <w:t xml:space="preserve">body accredited </w:t>
      </w:r>
      <w:r>
        <w:t>by,</w:t>
      </w:r>
      <w:r>
        <w:rPr>
          <w:spacing w:val="-14"/>
        </w:rPr>
        <w:t xml:space="preserve"> </w:t>
      </w:r>
      <w:r>
        <w:t>for</w:t>
      </w:r>
      <w:r>
        <w:rPr>
          <w:spacing w:val="-14"/>
        </w:rPr>
        <w:t xml:space="preserve"> </w:t>
      </w:r>
      <w:r>
        <w:t>example,</w:t>
      </w:r>
      <w:r>
        <w:rPr>
          <w:spacing w:val="-14"/>
        </w:rPr>
        <w:t xml:space="preserve"> </w:t>
      </w:r>
      <w:r>
        <w:t>any</w:t>
      </w:r>
      <w:r>
        <w:rPr>
          <w:spacing w:val="-14"/>
        </w:rPr>
        <w:t xml:space="preserve"> </w:t>
      </w:r>
      <w:r>
        <w:t>of</w:t>
      </w:r>
      <w:r>
        <w:rPr>
          <w:spacing w:val="-14"/>
        </w:rPr>
        <w:t xml:space="preserve"> </w:t>
      </w:r>
      <w:r>
        <w:t>the</w:t>
      </w:r>
      <w:r>
        <w:rPr>
          <w:spacing w:val="-14"/>
        </w:rPr>
        <w:t xml:space="preserve"> </w:t>
      </w:r>
      <w:r>
        <w:t>following</w:t>
      </w:r>
      <w:r>
        <w:rPr>
          <w:spacing w:val="-14"/>
        </w:rPr>
        <w:t xml:space="preserve"> </w:t>
      </w:r>
      <w:r>
        <w:t>authorities:</w:t>
      </w:r>
    </w:p>
    <w:p w14:paraId="64346AA6" w14:textId="3E767820" w:rsidR="004147CE" w:rsidRDefault="000D43A9">
      <w:pPr>
        <w:pStyle w:val="BodyText"/>
        <w:spacing w:before="0" w:line="297" w:lineRule="auto"/>
        <w:ind w:left="1114" w:right="249"/>
        <w:jc w:val="both"/>
      </w:pPr>
      <w:r>
        <w:rPr>
          <w:spacing w:val="-6"/>
        </w:rPr>
        <w:t>Japan: JAB,</w:t>
      </w:r>
      <w:r>
        <w:t xml:space="preserve"> </w:t>
      </w:r>
      <w:r>
        <w:rPr>
          <w:spacing w:val="-6"/>
        </w:rPr>
        <w:t>United</w:t>
      </w:r>
      <w:r>
        <w:t xml:space="preserve"> </w:t>
      </w:r>
      <w:r>
        <w:rPr>
          <w:spacing w:val="-6"/>
        </w:rPr>
        <w:t xml:space="preserve">States: ANAB, United Kingdom: UKAS, Netherlands: </w:t>
      </w:r>
      <w:proofErr w:type="spellStart"/>
      <w:r>
        <w:rPr>
          <w:spacing w:val="-6"/>
        </w:rPr>
        <w:t>Rva</w:t>
      </w:r>
      <w:proofErr w:type="spellEnd"/>
      <w:r>
        <w:rPr>
          <w:spacing w:val="-6"/>
        </w:rPr>
        <w:t>, China:</w:t>
      </w:r>
      <w:r>
        <w:t xml:space="preserve"> </w:t>
      </w:r>
      <w:r>
        <w:rPr>
          <w:spacing w:val="-6"/>
        </w:rPr>
        <w:t xml:space="preserve">CNAS, Germany: </w:t>
      </w:r>
      <w:proofErr w:type="spellStart"/>
      <w:r>
        <w:t>Dakks</w:t>
      </w:r>
      <w:proofErr w:type="spellEnd"/>
      <w:r>
        <w:t>,</w:t>
      </w:r>
      <w:r>
        <w:rPr>
          <w:spacing w:val="-7"/>
        </w:rPr>
        <w:t xml:space="preserve"> </w:t>
      </w:r>
      <w:r>
        <w:t>etc.</w:t>
      </w:r>
    </w:p>
    <w:p w14:paraId="49EC5B17" w14:textId="77777777" w:rsidR="004147CE" w:rsidRDefault="000D43A9">
      <w:pPr>
        <w:pStyle w:val="BodyText"/>
        <w:spacing w:before="0" w:line="297" w:lineRule="auto"/>
        <w:ind w:left="1114" w:right="153"/>
        <w:jc w:val="both"/>
      </w:pPr>
      <w:r>
        <w:rPr>
          <w:noProof/>
        </w:rPr>
        <w:drawing>
          <wp:anchor distT="0" distB="0" distL="0" distR="0" simplePos="0" relativeHeight="250223616" behindDoc="0" locked="0" layoutInCell="1" allowOverlap="1" wp14:anchorId="233CAEBB" wp14:editId="22F5301A">
            <wp:simplePos x="0" y="0"/>
            <wp:positionH relativeFrom="page">
              <wp:posOffset>1144554</wp:posOffset>
            </wp:positionH>
            <wp:positionV relativeFrom="paragraph">
              <wp:posOffset>26449</wp:posOffset>
            </wp:positionV>
            <wp:extent cx="110459" cy="96739"/>
            <wp:effectExtent l="0" t="0" r="0" b="0"/>
            <wp:wrapNone/>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1" cstate="print"/>
                    <a:stretch>
                      <a:fillRect/>
                    </a:stretch>
                  </pic:blipFill>
                  <pic:spPr>
                    <a:xfrm>
                      <a:off x="0" y="0"/>
                      <a:ext cx="110459" cy="96739"/>
                    </a:xfrm>
                    <a:prstGeom prst="rect">
                      <a:avLst/>
                    </a:prstGeom>
                  </pic:spPr>
                </pic:pic>
              </a:graphicData>
            </a:graphic>
          </wp:anchor>
        </w:drawing>
      </w:r>
      <w:r>
        <w:t xml:space="preserve">“Compliance with IATF16949” means to establish, document, implement and maintain a quality management system and continuously improve its effectiveness according to the IATF16949 </w:t>
      </w:r>
      <w:r>
        <w:rPr>
          <w:spacing w:val="-2"/>
        </w:rPr>
        <w:t>requirements</w:t>
      </w:r>
      <w:r>
        <w:rPr>
          <w:spacing w:val="-12"/>
        </w:rPr>
        <w:t xml:space="preserve"> </w:t>
      </w:r>
      <w:r>
        <w:rPr>
          <w:spacing w:val="-2"/>
        </w:rPr>
        <w:t>so</w:t>
      </w:r>
      <w:r>
        <w:rPr>
          <w:spacing w:val="-12"/>
        </w:rPr>
        <w:t xml:space="preserve"> </w:t>
      </w:r>
      <w:r>
        <w:rPr>
          <w:spacing w:val="-2"/>
        </w:rPr>
        <w:t>as</w:t>
      </w:r>
      <w:r>
        <w:rPr>
          <w:spacing w:val="-12"/>
        </w:rPr>
        <w:t xml:space="preserve"> </w:t>
      </w:r>
      <w:r>
        <w:rPr>
          <w:spacing w:val="-2"/>
        </w:rPr>
        <w:t>to</w:t>
      </w:r>
      <w:r>
        <w:rPr>
          <w:spacing w:val="-12"/>
        </w:rPr>
        <w:t xml:space="preserve"> </w:t>
      </w:r>
      <w:r>
        <w:rPr>
          <w:spacing w:val="-2"/>
        </w:rPr>
        <w:t>prevent</w:t>
      </w:r>
      <w:r>
        <w:rPr>
          <w:spacing w:val="-12"/>
        </w:rPr>
        <w:t xml:space="preserve"> </w:t>
      </w:r>
      <w:r>
        <w:rPr>
          <w:spacing w:val="-2"/>
        </w:rPr>
        <w:t>problems</w:t>
      </w:r>
      <w:r>
        <w:rPr>
          <w:spacing w:val="-12"/>
        </w:rPr>
        <w:t xml:space="preserve"> </w:t>
      </w:r>
      <w:r>
        <w:rPr>
          <w:spacing w:val="-2"/>
        </w:rPr>
        <w:t>and</w:t>
      </w:r>
      <w:r>
        <w:rPr>
          <w:spacing w:val="-12"/>
        </w:rPr>
        <w:t xml:space="preserve"> </w:t>
      </w:r>
      <w:r>
        <w:rPr>
          <w:spacing w:val="-2"/>
        </w:rPr>
        <w:t>reduce</w:t>
      </w:r>
      <w:r>
        <w:rPr>
          <w:spacing w:val="-12"/>
        </w:rPr>
        <w:t xml:space="preserve"> </w:t>
      </w:r>
      <w:r>
        <w:rPr>
          <w:spacing w:val="-2"/>
        </w:rPr>
        <w:t>variations</w:t>
      </w:r>
      <w:r>
        <w:rPr>
          <w:spacing w:val="-12"/>
        </w:rPr>
        <w:t xml:space="preserve"> </w:t>
      </w:r>
      <w:r>
        <w:rPr>
          <w:spacing w:val="-2"/>
        </w:rPr>
        <w:t>and</w:t>
      </w:r>
      <w:r>
        <w:rPr>
          <w:spacing w:val="-11"/>
        </w:rPr>
        <w:t xml:space="preserve"> </w:t>
      </w:r>
      <w:r>
        <w:rPr>
          <w:spacing w:val="-2"/>
        </w:rPr>
        <w:t>wastes</w:t>
      </w:r>
      <w:r>
        <w:rPr>
          <w:spacing w:val="-12"/>
        </w:rPr>
        <w:t xml:space="preserve"> </w:t>
      </w:r>
      <w:r>
        <w:rPr>
          <w:spacing w:val="-2"/>
        </w:rPr>
        <w:t>in</w:t>
      </w:r>
      <w:r>
        <w:rPr>
          <w:spacing w:val="-12"/>
        </w:rPr>
        <w:t xml:space="preserve"> </w:t>
      </w:r>
      <w:r>
        <w:rPr>
          <w:spacing w:val="-2"/>
        </w:rPr>
        <w:t>a</w:t>
      </w:r>
      <w:r>
        <w:rPr>
          <w:spacing w:val="-12"/>
        </w:rPr>
        <w:t xml:space="preserve"> </w:t>
      </w:r>
      <w:r>
        <w:rPr>
          <w:spacing w:val="-2"/>
        </w:rPr>
        <w:t>supply</w:t>
      </w:r>
      <w:r>
        <w:rPr>
          <w:spacing w:val="-12"/>
        </w:rPr>
        <w:t xml:space="preserve"> </w:t>
      </w:r>
      <w:r>
        <w:rPr>
          <w:spacing w:val="-2"/>
        </w:rPr>
        <w:t>chain.</w:t>
      </w:r>
    </w:p>
    <w:p w14:paraId="0B6F53B5" w14:textId="15A07687" w:rsidR="004147CE" w:rsidRDefault="000D43A9">
      <w:pPr>
        <w:pStyle w:val="BodyText"/>
        <w:spacing w:before="1"/>
        <w:ind w:left="1114"/>
        <w:jc w:val="both"/>
      </w:pPr>
      <w:r>
        <w:rPr>
          <w:noProof/>
        </w:rPr>
        <w:drawing>
          <wp:anchor distT="0" distB="0" distL="0" distR="0" simplePos="0" relativeHeight="250229760" behindDoc="0" locked="0" layoutInCell="1" allowOverlap="1" wp14:anchorId="4F192E10" wp14:editId="33431BF4">
            <wp:simplePos x="0" y="0"/>
            <wp:positionH relativeFrom="page">
              <wp:posOffset>1147667</wp:posOffset>
            </wp:positionH>
            <wp:positionV relativeFrom="paragraph">
              <wp:posOffset>28609</wp:posOffset>
            </wp:positionV>
            <wp:extent cx="107346" cy="92165"/>
            <wp:effectExtent l="0" t="0" r="0" b="0"/>
            <wp:wrapNone/>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30" cstate="print"/>
                    <a:stretch>
                      <a:fillRect/>
                    </a:stretch>
                  </pic:blipFill>
                  <pic:spPr>
                    <a:xfrm>
                      <a:off x="0" y="0"/>
                      <a:ext cx="107346" cy="92165"/>
                    </a:xfrm>
                    <a:prstGeom prst="rect">
                      <a:avLst/>
                    </a:prstGeom>
                  </pic:spPr>
                </pic:pic>
              </a:graphicData>
            </a:graphic>
          </wp:anchor>
        </w:drawing>
      </w:r>
      <w:r>
        <w:rPr>
          <w:w w:val="95"/>
        </w:rPr>
        <w:t>For</w:t>
      </w:r>
      <w:r>
        <w:rPr>
          <w:spacing w:val="-11"/>
          <w:w w:val="95"/>
        </w:rPr>
        <w:t xml:space="preserve"> </w:t>
      </w:r>
      <w:r w:rsidR="00E97001">
        <w:rPr>
          <w:spacing w:val="-2"/>
        </w:rPr>
        <w:t>TS</w:t>
      </w:r>
      <w:r w:rsidR="00E97001">
        <w:rPr>
          <w:w w:val="95"/>
        </w:rPr>
        <w:t xml:space="preserve"> </w:t>
      </w:r>
      <w:r>
        <w:rPr>
          <w:w w:val="95"/>
        </w:rPr>
        <w:t>Mitsuba,</w:t>
      </w:r>
      <w:r>
        <w:rPr>
          <w:spacing w:val="-12"/>
          <w:w w:val="95"/>
        </w:rPr>
        <w:t xml:space="preserve"> </w:t>
      </w:r>
      <w:r>
        <w:rPr>
          <w:w w:val="95"/>
        </w:rPr>
        <w:t>the</w:t>
      </w:r>
      <w:r>
        <w:rPr>
          <w:spacing w:val="-11"/>
          <w:w w:val="95"/>
        </w:rPr>
        <w:t xml:space="preserve"> </w:t>
      </w:r>
      <w:r>
        <w:rPr>
          <w:w w:val="95"/>
        </w:rPr>
        <w:t>customer</w:t>
      </w:r>
      <w:r>
        <w:rPr>
          <w:spacing w:val="-10"/>
          <w:w w:val="95"/>
        </w:rPr>
        <w:t xml:space="preserve"> </w:t>
      </w:r>
      <w:r>
        <w:rPr>
          <w:w w:val="95"/>
        </w:rPr>
        <w:t>specific</w:t>
      </w:r>
      <w:r>
        <w:rPr>
          <w:spacing w:val="-9"/>
          <w:w w:val="95"/>
        </w:rPr>
        <w:t xml:space="preserve"> </w:t>
      </w:r>
      <w:r>
        <w:rPr>
          <w:w w:val="95"/>
        </w:rPr>
        <w:t>requirements</w:t>
      </w:r>
      <w:r>
        <w:rPr>
          <w:spacing w:val="-10"/>
          <w:w w:val="95"/>
        </w:rPr>
        <w:t xml:space="preserve"> </w:t>
      </w:r>
      <w:r>
        <w:rPr>
          <w:w w:val="95"/>
        </w:rPr>
        <w:t>to</w:t>
      </w:r>
      <w:r>
        <w:rPr>
          <w:spacing w:val="-9"/>
          <w:w w:val="95"/>
        </w:rPr>
        <w:t xml:space="preserve"> </w:t>
      </w:r>
      <w:r>
        <w:rPr>
          <w:w w:val="95"/>
        </w:rPr>
        <w:t>IATF16949</w:t>
      </w:r>
      <w:r>
        <w:rPr>
          <w:spacing w:val="-11"/>
          <w:w w:val="95"/>
        </w:rPr>
        <w:t xml:space="preserve"> </w:t>
      </w:r>
      <w:r>
        <w:rPr>
          <w:w w:val="95"/>
        </w:rPr>
        <w:t>correspond</w:t>
      </w:r>
      <w:r>
        <w:rPr>
          <w:spacing w:val="-11"/>
          <w:w w:val="95"/>
        </w:rPr>
        <w:t xml:space="preserve"> </w:t>
      </w:r>
      <w:r>
        <w:rPr>
          <w:w w:val="95"/>
        </w:rPr>
        <w:t>to</w:t>
      </w:r>
      <w:r>
        <w:rPr>
          <w:spacing w:val="-11"/>
          <w:w w:val="95"/>
        </w:rPr>
        <w:t xml:space="preserve"> </w:t>
      </w:r>
      <w:r>
        <w:rPr>
          <w:w w:val="95"/>
        </w:rPr>
        <w:t>this</w:t>
      </w:r>
      <w:r>
        <w:rPr>
          <w:spacing w:val="-10"/>
          <w:w w:val="95"/>
        </w:rPr>
        <w:t xml:space="preserve"> </w:t>
      </w:r>
      <w:r>
        <w:rPr>
          <w:w w:val="95"/>
        </w:rPr>
        <w:t>Quality</w:t>
      </w:r>
      <w:r>
        <w:rPr>
          <w:spacing w:val="-9"/>
          <w:w w:val="95"/>
        </w:rPr>
        <w:t xml:space="preserve"> </w:t>
      </w:r>
      <w:r>
        <w:rPr>
          <w:spacing w:val="-2"/>
          <w:w w:val="95"/>
        </w:rPr>
        <w:t>Manual.</w:t>
      </w:r>
    </w:p>
    <w:p w14:paraId="48EAEBC5" w14:textId="76137CDD" w:rsidR="004147CE" w:rsidRDefault="000D43A9">
      <w:pPr>
        <w:pStyle w:val="BodyText"/>
        <w:spacing w:before="55" w:line="297" w:lineRule="auto"/>
        <w:ind w:left="1114" w:right="158"/>
        <w:jc w:val="both"/>
      </w:pPr>
      <w:r>
        <w:rPr>
          <w:noProof/>
        </w:rPr>
        <w:drawing>
          <wp:anchor distT="0" distB="0" distL="0" distR="0" simplePos="0" relativeHeight="250235904" behindDoc="0" locked="0" layoutInCell="1" allowOverlap="1" wp14:anchorId="39235E0E" wp14:editId="3094368F">
            <wp:simplePos x="0" y="0"/>
            <wp:positionH relativeFrom="page">
              <wp:posOffset>1147745</wp:posOffset>
            </wp:positionH>
            <wp:positionV relativeFrom="paragraph">
              <wp:posOffset>62950</wp:posOffset>
            </wp:positionV>
            <wp:extent cx="99648" cy="92165"/>
            <wp:effectExtent l="0" t="0" r="0" b="0"/>
            <wp:wrapNone/>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25" cstate="print"/>
                    <a:stretch>
                      <a:fillRect/>
                    </a:stretch>
                  </pic:blipFill>
                  <pic:spPr>
                    <a:xfrm>
                      <a:off x="0" y="0"/>
                      <a:ext cx="99648" cy="92165"/>
                    </a:xfrm>
                    <a:prstGeom prst="rect">
                      <a:avLst/>
                    </a:prstGeom>
                  </pic:spPr>
                </pic:pic>
              </a:graphicData>
            </a:graphic>
          </wp:anchor>
        </w:drawing>
      </w:r>
      <w:r>
        <w:rPr>
          <w:spacing w:val="-2"/>
        </w:rPr>
        <w:t>The</w:t>
      </w:r>
      <w:r>
        <w:rPr>
          <w:spacing w:val="-8"/>
        </w:rPr>
        <w:t xml:space="preserve"> </w:t>
      </w:r>
      <w:r>
        <w:rPr>
          <w:spacing w:val="-2"/>
        </w:rPr>
        <w:t>headings</w:t>
      </w:r>
      <w:r>
        <w:rPr>
          <w:spacing w:val="-6"/>
        </w:rPr>
        <w:t xml:space="preserve"> </w:t>
      </w:r>
      <w:r>
        <w:rPr>
          <w:spacing w:val="-2"/>
        </w:rPr>
        <w:t>of</w:t>
      </w:r>
      <w:r>
        <w:rPr>
          <w:spacing w:val="-8"/>
        </w:rPr>
        <w:t xml:space="preserve"> </w:t>
      </w:r>
      <w:r>
        <w:rPr>
          <w:spacing w:val="-2"/>
        </w:rPr>
        <w:t>this</w:t>
      </w:r>
      <w:r>
        <w:rPr>
          <w:spacing w:val="-6"/>
        </w:rPr>
        <w:t xml:space="preserve"> </w:t>
      </w:r>
      <w:r>
        <w:rPr>
          <w:spacing w:val="-2"/>
        </w:rPr>
        <w:t>Quality</w:t>
      </w:r>
      <w:r>
        <w:rPr>
          <w:spacing w:val="-7"/>
        </w:rPr>
        <w:t xml:space="preserve"> </w:t>
      </w:r>
      <w:r>
        <w:rPr>
          <w:spacing w:val="-2"/>
        </w:rPr>
        <w:t>Manual</w:t>
      </w:r>
      <w:r>
        <w:rPr>
          <w:spacing w:val="-9"/>
        </w:rPr>
        <w:t xml:space="preserve"> </w:t>
      </w:r>
      <w:r>
        <w:rPr>
          <w:spacing w:val="-2"/>
        </w:rPr>
        <w:t>conform</w:t>
      </w:r>
      <w:r>
        <w:rPr>
          <w:spacing w:val="-8"/>
        </w:rPr>
        <w:t xml:space="preserve"> </w:t>
      </w:r>
      <w:r>
        <w:rPr>
          <w:spacing w:val="-2"/>
        </w:rPr>
        <w:t>to</w:t>
      </w:r>
      <w:r>
        <w:rPr>
          <w:spacing w:val="-5"/>
        </w:rPr>
        <w:t xml:space="preserve"> </w:t>
      </w:r>
      <w:r>
        <w:rPr>
          <w:spacing w:val="-2"/>
        </w:rPr>
        <w:t>IATF16949.</w:t>
      </w:r>
      <w:r>
        <w:rPr>
          <w:spacing w:val="-8"/>
        </w:rPr>
        <w:t xml:space="preserve"> </w:t>
      </w:r>
      <w:r>
        <w:rPr>
          <w:spacing w:val="-2"/>
        </w:rPr>
        <w:t>And</w:t>
      </w:r>
      <w:r>
        <w:rPr>
          <w:spacing w:val="-8"/>
        </w:rPr>
        <w:t xml:space="preserve"> </w:t>
      </w:r>
      <w:r>
        <w:rPr>
          <w:spacing w:val="-2"/>
        </w:rPr>
        <w:t>this</w:t>
      </w:r>
      <w:r>
        <w:rPr>
          <w:spacing w:val="-6"/>
        </w:rPr>
        <w:t xml:space="preserve"> </w:t>
      </w:r>
      <w:r>
        <w:rPr>
          <w:spacing w:val="-2"/>
        </w:rPr>
        <w:t>Quality</w:t>
      </w:r>
      <w:r>
        <w:rPr>
          <w:spacing w:val="-7"/>
        </w:rPr>
        <w:t xml:space="preserve"> </w:t>
      </w:r>
      <w:r>
        <w:rPr>
          <w:spacing w:val="-2"/>
        </w:rPr>
        <w:t>Manual</w:t>
      </w:r>
      <w:r>
        <w:rPr>
          <w:spacing w:val="-9"/>
        </w:rPr>
        <w:t xml:space="preserve"> </w:t>
      </w:r>
      <w:r>
        <w:rPr>
          <w:spacing w:val="-2"/>
        </w:rPr>
        <w:t>states</w:t>
      </w:r>
      <w:r>
        <w:rPr>
          <w:spacing w:val="-6"/>
        </w:rPr>
        <w:t xml:space="preserve"> </w:t>
      </w:r>
      <w:r>
        <w:rPr>
          <w:spacing w:val="-2"/>
        </w:rPr>
        <w:t>difference between</w:t>
      </w:r>
      <w:r>
        <w:rPr>
          <w:spacing w:val="-9"/>
        </w:rPr>
        <w:t xml:space="preserve"> </w:t>
      </w:r>
      <w:r>
        <w:rPr>
          <w:spacing w:val="-2"/>
        </w:rPr>
        <w:t>IATF16949</w:t>
      </w:r>
      <w:r>
        <w:rPr>
          <w:spacing w:val="-8"/>
        </w:rPr>
        <w:t xml:space="preserve"> </w:t>
      </w:r>
      <w:r>
        <w:rPr>
          <w:spacing w:val="-2"/>
        </w:rPr>
        <w:t>requirements</w:t>
      </w:r>
      <w:r>
        <w:rPr>
          <w:spacing w:val="-7"/>
        </w:rPr>
        <w:t xml:space="preserve"> </w:t>
      </w:r>
      <w:r>
        <w:rPr>
          <w:spacing w:val="-2"/>
        </w:rPr>
        <w:t>and</w:t>
      </w:r>
      <w:r>
        <w:rPr>
          <w:spacing w:val="-6"/>
        </w:rPr>
        <w:t xml:space="preserve"> </w:t>
      </w:r>
      <w:r w:rsidR="00E97001">
        <w:rPr>
          <w:spacing w:val="-2"/>
        </w:rPr>
        <w:t xml:space="preserve">TS </w:t>
      </w:r>
      <w:r>
        <w:rPr>
          <w:spacing w:val="-2"/>
        </w:rPr>
        <w:t>Mitsuba</w:t>
      </w:r>
      <w:r>
        <w:rPr>
          <w:spacing w:val="-9"/>
        </w:rPr>
        <w:t xml:space="preserve"> </w:t>
      </w:r>
      <w:r>
        <w:rPr>
          <w:spacing w:val="-2"/>
        </w:rPr>
        <w:t>requirements.</w:t>
      </w:r>
    </w:p>
    <w:p w14:paraId="7763B410" w14:textId="77777777" w:rsidR="004147CE" w:rsidRDefault="004147CE">
      <w:pPr>
        <w:spacing w:line="297" w:lineRule="auto"/>
        <w:jc w:val="both"/>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2075F7A7" w14:textId="77777777" w:rsidR="004147CE" w:rsidRDefault="000D43A9">
      <w:pPr>
        <w:pStyle w:val="ListParagraph"/>
        <w:numPr>
          <w:ilvl w:val="3"/>
          <w:numId w:val="40"/>
        </w:numPr>
        <w:tabs>
          <w:tab w:val="left" w:pos="822"/>
        </w:tabs>
        <w:spacing w:before="93"/>
        <w:ind w:hanging="361"/>
        <w:rPr>
          <w:b/>
          <w:sz w:val="20"/>
        </w:rPr>
      </w:pPr>
      <w:r>
        <w:rPr>
          <w:b/>
          <w:w w:val="95"/>
          <w:sz w:val="20"/>
        </w:rPr>
        <w:lastRenderedPageBreak/>
        <w:t>Requirements</w:t>
      </w:r>
      <w:r>
        <w:rPr>
          <w:b/>
          <w:spacing w:val="-9"/>
          <w:w w:val="95"/>
          <w:sz w:val="20"/>
        </w:rPr>
        <w:t xml:space="preserve"> </w:t>
      </w:r>
      <w:r>
        <w:rPr>
          <w:b/>
          <w:w w:val="95"/>
          <w:sz w:val="20"/>
        </w:rPr>
        <w:t>for</w:t>
      </w:r>
      <w:r>
        <w:rPr>
          <w:b/>
          <w:spacing w:val="-9"/>
          <w:w w:val="95"/>
          <w:sz w:val="20"/>
        </w:rPr>
        <w:t xml:space="preserve"> </w:t>
      </w:r>
      <w:r>
        <w:rPr>
          <w:b/>
          <w:w w:val="95"/>
          <w:sz w:val="20"/>
        </w:rPr>
        <w:t>establishing</w:t>
      </w:r>
      <w:r>
        <w:rPr>
          <w:b/>
          <w:spacing w:val="-7"/>
          <w:w w:val="95"/>
          <w:sz w:val="20"/>
        </w:rPr>
        <w:t xml:space="preserve"> </w:t>
      </w:r>
      <w:r>
        <w:rPr>
          <w:b/>
          <w:w w:val="95"/>
          <w:sz w:val="20"/>
        </w:rPr>
        <w:t>SOC</w:t>
      </w:r>
      <w:r>
        <w:rPr>
          <w:b/>
          <w:spacing w:val="-8"/>
          <w:w w:val="95"/>
          <w:sz w:val="20"/>
        </w:rPr>
        <w:t xml:space="preserve"> </w:t>
      </w:r>
      <w:r>
        <w:rPr>
          <w:b/>
          <w:w w:val="95"/>
          <w:sz w:val="20"/>
        </w:rPr>
        <w:t>(Substances</w:t>
      </w:r>
      <w:r>
        <w:rPr>
          <w:b/>
          <w:spacing w:val="-9"/>
          <w:w w:val="95"/>
          <w:sz w:val="20"/>
        </w:rPr>
        <w:t xml:space="preserve"> </w:t>
      </w:r>
      <w:r>
        <w:rPr>
          <w:b/>
          <w:w w:val="95"/>
          <w:sz w:val="20"/>
        </w:rPr>
        <w:t>of</w:t>
      </w:r>
      <w:r>
        <w:rPr>
          <w:b/>
          <w:spacing w:val="-8"/>
          <w:w w:val="95"/>
          <w:sz w:val="20"/>
        </w:rPr>
        <w:t xml:space="preserve"> </w:t>
      </w:r>
      <w:r>
        <w:rPr>
          <w:b/>
          <w:w w:val="95"/>
          <w:sz w:val="20"/>
        </w:rPr>
        <w:t>Concern)</w:t>
      </w:r>
      <w:r>
        <w:rPr>
          <w:b/>
          <w:spacing w:val="-9"/>
          <w:w w:val="95"/>
          <w:sz w:val="20"/>
        </w:rPr>
        <w:t xml:space="preserve"> </w:t>
      </w:r>
      <w:r>
        <w:rPr>
          <w:b/>
          <w:w w:val="95"/>
          <w:sz w:val="20"/>
        </w:rPr>
        <w:t>management</w:t>
      </w:r>
      <w:r>
        <w:rPr>
          <w:b/>
          <w:spacing w:val="-8"/>
          <w:w w:val="95"/>
          <w:sz w:val="20"/>
        </w:rPr>
        <w:t xml:space="preserve"> </w:t>
      </w:r>
      <w:r>
        <w:rPr>
          <w:b/>
          <w:spacing w:val="-2"/>
          <w:w w:val="95"/>
          <w:sz w:val="20"/>
        </w:rPr>
        <w:t>system</w:t>
      </w:r>
    </w:p>
    <w:p w14:paraId="68AA80AE" w14:textId="77777777" w:rsidR="004147CE" w:rsidRDefault="000D43A9">
      <w:pPr>
        <w:pStyle w:val="BodyText"/>
        <w:ind w:left="1114"/>
      </w:pPr>
      <w:r>
        <w:rPr>
          <w:noProof/>
        </w:rPr>
        <w:drawing>
          <wp:anchor distT="0" distB="0" distL="0" distR="0" simplePos="0" relativeHeight="250242048" behindDoc="0" locked="0" layoutInCell="1" allowOverlap="1" wp14:anchorId="3ECF9AA5" wp14:editId="40FDDA66">
            <wp:simplePos x="0" y="0"/>
            <wp:positionH relativeFrom="page">
              <wp:posOffset>1136934</wp:posOffset>
            </wp:positionH>
            <wp:positionV relativeFrom="paragraph">
              <wp:posOffset>64551</wp:posOffset>
            </wp:positionV>
            <wp:extent cx="110459" cy="92165"/>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31" cstate="print"/>
                    <a:stretch>
                      <a:fillRect/>
                    </a:stretch>
                  </pic:blipFill>
                  <pic:spPr>
                    <a:xfrm>
                      <a:off x="0" y="0"/>
                      <a:ext cx="110459" cy="92165"/>
                    </a:xfrm>
                    <a:prstGeom prst="rect">
                      <a:avLst/>
                    </a:prstGeom>
                  </pic:spPr>
                </pic:pic>
              </a:graphicData>
            </a:graphic>
          </wp:anchor>
        </w:drawing>
      </w:r>
      <w:r>
        <w:rPr>
          <w:spacing w:val="-2"/>
        </w:rPr>
        <w:t>Organization</w:t>
      </w:r>
    </w:p>
    <w:p w14:paraId="70178A32" w14:textId="77777777" w:rsidR="004147CE" w:rsidRDefault="000D43A9">
      <w:pPr>
        <w:pStyle w:val="ListParagraph"/>
        <w:numPr>
          <w:ilvl w:val="4"/>
          <w:numId w:val="40"/>
        </w:numPr>
        <w:tabs>
          <w:tab w:val="left" w:pos="1368"/>
          <w:tab w:val="left" w:pos="1369"/>
        </w:tabs>
        <w:spacing w:before="55" w:line="297" w:lineRule="auto"/>
        <w:ind w:right="155"/>
        <w:rPr>
          <w:sz w:val="20"/>
        </w:rPr>
      </w:pPr>
      <w:r>
        <w:rPr>
          <w:spacing w:val="-6"/>
          <w:sz w:val="20"/>
        </w:rPr>
        <w:t xml:space="preserve">The supplier shall clarify the division of roles regarding Substances of Concern (hereinafter referred to </w:t>
      </w:r>
      <w:r>
        <w:rPr>
          <w:sz w:val="20"/>
        </w:rPr>
        <w:t>as</w:t>
      </w:r>
      <w:r>
        <w:rPr>
          <w:spacing w:val="-3"/>
          <w:sz w:val="20"/>
        </w:rPr>
        <w:t xml:space="preserve"> </w:t>
      </w:r>
      <w:r>
        <w:rPr>
          <w:sz w:val="20"/>
        </w:rPr>
        <w:t>SOC).</w:t>
      </w:r>
    </w:p>
    <w:p w14:paraId="521D8B16" w14:textId="77777777" w:rsidR="004147CE" w:rsidRDefault="000D43A9">
      <w:pPr>
        <w:pStyle w:val="BodyText"/>
        <w:spacing w:before="3" w:line="297" w:lineRule="auto"/>
        <w:ind w:left="1368"/>
      </w:pPr>
      <w:r>
        <w:t>Example:</w:t>
      </w:r>
      <w:r>
        <w:rPr>
          <w:spacing w:val="20"/>
        </w:rPr>
        <w:t xml:space="preserve"> </w:t>
      </w:r>
      <w:r>
        <w:t>Management</w:t>
      </w:r>
      <w:r>
        <w:rPr>
          <w:spacing w:val="19"/>
        </w:rPr>
        <w:t xml:space="preserve"> </w:t>
      </w:r>
      <w:r>
        <w:t>of</w:t>
      </w:r>
      <w:r>
        <w:rPr>
          <w:spacing w:val="19"/>
        </w:rPr>
        <w:t xml:space="preserve"> </w:t>
      </w:r>
      <w:r>
        <w:t>laws</w:t>
      </w:r>
      <w:r>
        <w:rPr>
          <w:spacing w:val="21"/>
        </w:rPr>
        <w:t xml:space="preserve"> </w:t>
      </w:r>
      <w:r>
        <w:t>&amp;</w:t>
      </w:r>
      <w:r>
        <w:rPr>
          <w:spacing w:val="19"/>
        </w:rPr>
        <w:t xml:space="preserve"> </w:t>
      </w:r>
      <w:r>
        <w:t>regulations</w:t>
      </w:r>
      <w:r>
        <w:rPr>
          <w:spacing w:val="21"/>
        </w:rPr>
        <w:t xml:space="preserve"> </w:t>
      </w:r>
      <w:r>
        <w:t>and</w:t>
      </w:r>
      <w:r>
        <w:rPr>
          <w:spacing w:val="19"/>
        </w:rPr>
        <w:t xml:space="preserve"> </w:t>
      </w:r>
      <w:r>
        <w:t>customer</w:t>
      </w:r>
      <w:r>
        <w:rPr>
          <w:spacing w:val="20"/>
        </w:rPr>
        <w:t xml:space="preserve"> </w:t>
      </w:r>
      <w:r>
        <w:t>requirements,</w:t>
      </w:r>
      <w:r>
        <w:rPr>
          <w:spacing w:val="19"/>
        </w:rPr>
        <w:t xml:space="preserve"> </w:t>
      </w:r>
      <w:r>
        <w:t>instructions</w:t>
      </w:r>
      <w:r>
        <w:rPr>
          <w:spacing w:val="21"/>
        </w:rPr>
        <w:t xml:space="preserve"> </w:t>
      </w:r>
      <w:r>
        <w:t>on</w:t>
      </w:r>
      <w:r>
        <w:rPr>
          <w:spacing w:val="19"/>
        </w:rPr>
        <w:t xml:space="preserve"> </w:t>
      </w:r>
      <w:r>
        <w:t xml:space="preserve">and </w:t>
      </w:r>
      <w:r>
        <w:rPr>
          <w:spacing w:val="-2"/>
        </w:rPr>
        <w:t>management</w:t>
      </w:r>
      <w:r>
        <w:rPr>
          <w:spacing w:val="-12"/>
        </w:rPr>
        <w:t xml:space="preserve"> </w:t>
      </w:r>
      <w:r>
        <w:rPr>
          <w:spacing w:val="-2"/>
        </w:rPr>
        <w:t>of</w:t>
      </w:r>
      <w:r>
        <w:rPr>
          <w:spacing w:val="-12"/>
        </w:rPr>
        <w:t xml:space="preserve"> </w:t>
      </w:r>
      <w:r>
        <w:rPr>
          <w:spacing w:val="-2"/>
        </w:rPr>
        <w:t>Tier-n</w:t>
      </w:r>
      <w:r>
        <w:rPr>
          <w:spacing w:val="-12"/>
        </w:rPr>
        <w:t xml:space="preserve"> </w:t>
      </w:r>
      <w:r>
        <w:rPr>
          <w:spacing w:val="-2"/>
        </w:rPr>
        <w:t>suppliers,</w:t>
      </w:r>
      <w:r>
        <w:rPr>
          <w:spacing w:val="-12"/>
        </w:rPr>
        <w:t xml:space="preserve"> </w:t>
      </w:r>
      <w:r>
        <w:rPr>
          <w:spacing w:val="-2"/>
        </w:rPr>
        <w:t>material</w:t>
      </w:r>
      <w:r>
        <w:rPr>
          <w:spacing w:val="-12"/>
        </w:rPr>
        <w:t xml:space="preserve"> </w:t>
      </w:r>
      <w:r>
        <w:rPr>
          <w:spacing w:val="-2"/>
        </w:rPr>
        <w:t>composition</w:t>
      </w:r>
      <w:r>
        <w:rPr>
          <w:spacing w:val="-12"/>
        </w:rPr>
        <w:t xml:space="preserve"> </w:t>
      </w:r>
      <w:r>
        <w:rPr>
          <w:spacing w:val="-2"/>
        </w:rPr>
        <w:t>data</w:t>
      </w:r>
      <w:r>
        <w:rPr>
          <w:spacing w:val="-12"/>
        </w:rPr>
        <w:t xml:space="preserve"> </w:t>
      </w:r>
      <w:r>
        <w:rPr>
          <w:spacing w:val="-2"/>
        </w:rPr>
        <w:t>entry</w:t>
      </w:r>
      <w:r>
        <w:rPr>
          <w:spacing w:val="-12"/>
        </w:rPr>
        <w:t xml:space="preserve"> </w:t>
      </w:r>
      <w:r>
        <w:rPr>
          <w:spacing w:val="-2"/>
        </w:rPr>
        <w:t>and</w:t>
      </w:r>
      <w:r>
        <w:rPr>
          <w:spacing w:val="-12"/>
        </w:rPr>
        <w:t xml:space="preserve"> </w:t>
      </w:r>
      <w:r>
        <w:rPr>
          <w:spacing w:val="-2"/>
        </w:rPr>
        <w:t>management,</w:t>
      </w:r>
      <w:r>
        <w:rPr>
          <w:spacing w:val="-11"/>
        </w:rPr>
        <w:t xml:space="preserve"> </w:t>
      </w:r>
      <w:r>
        <w:rPr>
          <w:spacing w:val="-2"/>
        </w:rPr>
        <w:t>etc.</w:t>
      </w:r>
    </w:p>
    <w:p w14:paraId="526DAC9F" w14:textId="77777777" w:rsidR="004147CE" w:rsidRDefault="004147CE">
      <w:pPr>
        <w:pStyle w:val="BodyText"/>
        <w:spacing w:before="10"/>
        <w:ind w:left="0"/>
        <w:rPr>
          <w:sz w:val="16"/>
        </w:rPr>
      </w:pPr>
    </w:p>
    <w:p w14:paraId="5484439A" w14:textId="77777777" w:rsidR="004147CE" w:rsidRDefault="000D43A9">
      <w:pPr>
        <w:pStyle w:val="BodyText"/>
        <w:spacing w:before="93"/>
        <w:ind w:left="1114"/>
      </w:pPr>
      <w:r>
        <w:rPr>
          <w:noProof/>
        </w:rPr>
        <w:drawing>
          <wp:anchor distT="0" distB="0" distL="0" distR="0" simplePos="0" relativeHeight="250248192" behindDoc="0" locked="0" layoutInCell="1" allowOverlap="1" wp14:anchorId="08D929DF" wp14:editId="65B05BB6">
            <wp:simplePos x="0" y="0"/>
            <wp:positionH relativeFrom="page">
              <wp:posOffset>1147745</wp:posOffset>
            </wp:positionH>
            <wp:positionV relativeFrom="paragraph">
              <wp:posOffset>88045</wp:posOffset>
            </wp:positionV>
            <wp:extent cx="99648" cy="92165"/>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2" cstate="print"/>
                    <a:stretch>
                      <a:fillRect/>
                    </a:stretch>
                  </pic:blipFill>
                  <pic:spPr>
                    <a:xfrm>
                      <a:off x="0" y="0"/>
                      <a:ext cx="99648" cy="92165"/>
                    </a:xfrm>
                    <a:prstGeom prst="rect">
                      <a:avLst/>
                    </a:prstGeom>
                  </pic:spPr>
                </pic:pic>
              </a:graphicData>
            </a:graphic>
          </wp:anchor>
        </w:drawing>
      </w:r>
      <w:r>
        <w:rPr>
          <w:spacing w:val="-2"/>
        </w:rPr>
        <w:t>Policy</w:t>
      </w:r>
    </w:p>
    <w:p w14:paraId="71223DBD" w14:textId="77777777" w:rsidR="004147CE" w:rsidRDefault="000D43A9">
      <w:pPr>
        <w:pStyle w:val="ListParagraph"/>
        <w:numPr>
          <w:ilvl w:val="0"/>
          <w:numId w:val="39"/>
        </w:numPr>
        <w:tabs>
          <w:tab w:val="left" w:pos="1368"/>
          <w:tab w:val="left" w:pos="1369"/>
        </w:tabs>
        <w:spacing w:before="55" w:line="297" w:lineRule="auto"/>
        <w:ind w:right="151"/>
        <w:rPr>
          <w:sz w:val="20"/>
        </w:rPr>
      </w:pPr>
      <w:r>
        <w:rPr>
          <w:spacing w:val="-6"/>
          <w:sz w:val="20"/>
        </w:rPr>
        <w:t>The</w:t>
      </w:r>
      <w:r>
        <w:rPr>
          <w:spacing w:val="-9"/>
          <w:sz w:val="20"/>
        </w:rPr>
        <w:t xml:space="preserve"> </w:t>
      </w:r>
      <w:r>
        <w:rPr>
          <w:spacing w:val="-6"/>
          <w:sz w:val="20"/>
        </w:rPr>
        <w:t>top</w:t>
      </w:r>
      <w:r>
        <w:rPr>
          <w:spacing w:val="-9"/>
          <w:sz w:val="20"/>
        </w:rPr>
        <w:t xml:space="preserve"> </w:t>
      </w:r>
      <w:r>
        <w:rPr>
          <w:spacing w:val="-6"/>
          <w:sz w:val="20"/>
        </w:rPr>
        <w:t>management</w:t>
      </w:r>
      <w:r>
        <w:rPr>
          <w:spacing w:val="-8"/>
          <w:sz w:val="20"/>
        </w:rPr>
        <w:t xml:space="preserve"> </w:t>
      </w:r>
      <w:r>
        <w:rPr>
          <w:spacing w:val="-6"/>
          <w:sz w:val="20"/>
        </w:rPr>
        <w:t>of</w:t>
      </w:r>
      <w:r>
        <w:rPr>
          <w:spacing w:val="-8"/>
          <w:sz w:val="20"/>
        </w:rPr>
        <w:t xml:space="preserve"> </w:t>
      </w:r>
      <w:r>
        <w:rPr>
          <w:spacing w:val="-6"/>
          <w:sz w:val="20"/>
        </w:rPr>
        <w:t>the</w:t>
      </w:r>
      <w:r>
        <w:rPr>
          <w:spacing w:val="-9"/>
          <w:sz w:val="20"/>
        </w:rPr>
        <w:t xml:space="preserve"> </w:t>
      </w:r>
      <w:r>
        <w:rPr>
          <w:spacing w:val="-6"/>
          <w:sz w:val="20"/>
        </w:rPr>
        <w:t>supplier shall</w:t>
      </w:r>
      <w:r>
        <w:rPr>
          <w:spacing w:val="-9"/>
          <w:sz w:val="20"/>
        </w:rPr>
        <w:t xml:space="preserve"> </w:t>
      </w:r>
      <w:r>
        <w:rPr>
          <w:spacing w:val="-6"/>
          <w:sz w:val="20"/>
        </w:rPr>
        <w:t>announce</w:t>
      </w:r>
      <w:r>
        <w:rPr>
          <w:spacing w:val="-9"/>
          <w:sz w:val="20"/>
        </w:rPr>
        <w:t xml:space="preserve"> </w:t>
      </w:r>
      <w:r>
        <w:rPr>
          <w:spacing w:val="-6"/>
          <w:sz w:val="20"/>
        </w:rPr>
        <w:t>the</w:t>
      </w:r>
      <w:r>
        <w:rPr>
          <w:spacing w:val="-9"/>
          <w:sz w:val="20"/>
        </w:rPr>
        <w:t xml:space="preserve"> </w:t>
      </w:r>
      <w:r>
        <w:rPr>
          <w:spacing w:val="-6"/>
          <w:sz w:val="20"/>
        </w:rPr>
        <w:t>policy for SOC</w:t>
      </w:r>
      <w:r>
        <w:rPr>
          <w:spacing w:val="-8"/>
          <w:sz w:val="20"/>
        </w:rPr>
        <w:t xml:space="preserve"> </w:t>
      </w:r>
      <w:r>
        <w:rPr>
          <w:spacing w:val="-6"/>
          <w:sz w:val="20"/>
        </w:rPr>
        <w:t>management to</w:t>
      </w:r>
      <w:r>
        <w:rPr>
          <w:spacing w:val="-9"/>
          <w:sz w:val="20"/>
        </w:rPr>
        <w:t xml:space="preserve"> </w:t>
      </w:r>
      <w:r>
        <w:rPr>
          <w:spacing w:val="-6"/>
          <w:sz w:val="20"/>
        </w:rPr>
        <w:t xml:space="preserve">its employees. </w:t>
      </w:r>
      <w:r>
        <w:rPr>
          <w:spacing w:val="-2"/>
          <w:sz w:val="20"/>
        </w:rPr>
        <w:t>Example:</w:t>
      </w:r>
      <w:r>
        <w:rPr>
          <w:spacing w:val="-9"/>
          <w:sz w:val="20"/>
        </w:rPr>
        <w:t xml:space="preserve"> </w:t>
      </w:r>
      <w:r>
        <w:rPr>
          <w:spacing w:val="-2"/>
          <w:sz w:val="20"/>
        </w:rPr>
        <w:t>Quality/environment</w:t>
      </w:r>
      <w:r>
        <w:rPr>
          <w:spacing w:val="-9"/>
          <w:sz w:val="20"/>
        </w:rPr>
        <w:t xml:space="preserve"> </w:t>
      </w:r>
      <w:r>
        <w:rPr>
          <w:spacing w:val="-2"/>
          <w:sz w:val="20"/>
        </w:rPr>
        <w:t>policy,</w:t>
      </w:r>
      <w:r>
        <w:rPr>
          <w:spacing w:val="-9"/>
          <w:sz w:val="20"/>
        </w:rPr>
        <w:t xml:space="preserve"> </w:t>
      </w:r>
      <w:r>
        <w:rPr>
          <w:spacing w:val="-2"/>
          <w:sz w:val="20"/>
        </w:rPr>
        <w:t>morning</w:t>
      </w:r>
      <w:r>
        <w:rPr>
          <w:spacing w:val="-9"/>
          <w:sz w:val="20"/>
        </w:rPr>
        <w:t xml:space="preserve"> </w:t>
      </w:r>
      <w:r>
        <w:rPr>
          <w:spacing w:val="-2"/>
          <w:sz w:val="20"/>
        </w:rPr>
        <w:t>meeting,</w:t>
      </w:r>
      <w:r>
        <w:rPr>
          <w:spacing w:val="-9"/>
          <w:sz w:val="20"/>
        </w:rPr>
        <w:t xml:space="preserve"> </w:t>
      </w:r>
      <w:r>
        <w:rPr>
          <w:spacing w:val="-2"/>
          <w:sz w:val="20"/>
        </w:rPr>
        <w:t>etc.</w:t>
      </w:r>
    </w:p>
    <w:p w14:paraId="49A770D9" w14:textId="01EBC643" w:rsidR="004147CE" w:rsidRDefault="000D43A9">
      <w:pPr>
        <w:pStyle w:val="ListParagraph"/>
        <w:numPr>
          <w:ilvl w:val="0"/>
          <w:numId w:val="39"/>
        </w:numPr>
        <w:tabs>
          <w:tab w:val="left" w:pos="1368"/>
          <w:tab w:val="left" w:pos="1369"/>
        </w:tabs>
        <w:spacing w:before="4" w:line="297" w:lineRule="auto"/>
        <w:ind w:right="539"/>
        <w:rPr>
          <w:sz w:val="20"/>
        </w:rPr>
      </w:pPr>
      <w:r>
        <w:rPr>
          <w:spacing w:val="-6"/>
          <w:sz w:val="20"/>
        </w:rPr>
        <w:t xml:space="preserve">The supplier is responsible to manage and ensure that all components and materials comply with </w:t>
      </w:r>
      <w:r w:rsidR="00E97001">
        <w:rPr>
          <w:spacing w:val="-2"/>
          <w:sz w:val="20"/>
        </w:rPr>
        <w:t>TS</w:t>
      </w:r>
      <w:r w:rsidR="00E97001">
        <w:rPr>
          <w:sz w:val="20"/>
        </w:rPr>
        <w:t xml:space="preserve"> </w:t>
      </w:r>
      <w:r>
        <w:rPr>
          <w:sz w:val="20"/>
        </w:rPr>
        <w:t>Mitsuba</w:t>
      </w:r>
      <w:r>
        <w:rPr>
          <w:spacing w:val="-3"/>
          <w:sz w:val="20"/>
        </w:rPr>
        <w:t xml:space="preserve"> </w:t>
      </w:r>
      <w:r>
        <w:rPr>
          <w:sz w:val="20"/>
        </w:rPr>
        <w:t>requirements.</w:t>
      </w:r>
    </w:p>
    <w:p w14:paraId="37A111F8" w14:textId="77777777" w:rsidR="004147CE" w:rsidRDefault="004147CE">
      <w:pPr>
        <w:pStyle w:val="BodyText"/>
        <w:spacing w:before="10"/>
        <w:ind w:left="0"/>
        <w:rPr>
          <w:sz w:val="16"/>
        </w:rPr>
      </w:pPr>
    </w:p>
    <w:p w14:paraId="393B2877" w14:textId="77777777" w:rsidR="004147CE" w:rsidRDefault="000D43A9">
      <w:pPr>
        <w:pStyle w:val="BodyText"/>
        <w:spacing w:before="93"/>
        <w:ind w:left="1114"/>
      </w:pPr>
      <w:r>
        <w:rPr>
          <w:noProof/>
        </w:rPr>
        <w:drawing>
          <wp:anchor distT="0" distB="0" distL="0" distR="0" simplePos="0" relativeHeight="250254336" behindDoc="0" locked="0" layoutInCell="1" allowOverlap="1" wp14:anchorId="32E663E2" wp14:editId="39BB3B18">
            <wp:simplePos x="0" y="0"/>
            <wp:positionH relativeFrom="page">
              <wp:posOffset>1144554</wp:posOffset>
            </wp:positionH>
            <wp:positionV relativeFrom="paragraph">
              <wp:posOffset>86139</wp:posOffset>
            </wp:positionV>
            <wp:extent cx="110459" cy="96739"/>
            <wp:effectExtent l="0" t="0" r="0" b="0"/>
            <wp:wrapNone/>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21" cstate="print"/>
                    <a:stretch>
                      <a:fillRect/>
                    </a:stretch>
                  </pic:blipFill>
                  <pic:spPr>
                    <a:xfrm>
                      <a:off x="0" y="0"/>
                      <a:ext cx="110459" cy="96739"/>
                    </a:xfrm>
                    <a:prstGeom prst="rect">
                      <a:avLst/>
                    </a:prstGeom>
                  </pic:spPr>
                </pic:pic>
              </a:graphicData>
            </a:graphic>
          </wp:anchor>
        </w:drawing>
      </w:r>
      <w:proofErr w:type="gramStart"/>
      <w:r>
        <w:rPr>
          <w:w w:val="95"/>
        </w:rPr>
        <w:t>Man</w:t>
      </w:r>
      <w:proofErr w:type="gramEnd"/>
      <w:r>
        <w:rPr>
          <w:spacing w:val="-5"/>
          <w:w w:val="95"/>
        </w:rPr>
        <w:t xml:space="preserve"> </w:t>
      </w:r>
      <w:r>
        <w:rPr>
          <w:w w:val="95"/>
        </w:rPr>
        <w:t>and</w:t>
      </w:r>
      <w:r>
        <w:rPr>
          <w:spacing w:val="-4"/>
          <w:w w:val="95"/>
        </w:rPr>
        <w:t xml:space="preserve"> </w:t>
      </w:r>
      <w:r>
        <w:rPr>
          <w:spacing w:val="-2"/>
          <w:w w:val="95"/>
        </w:rPr>
        <w:t>equipment</w:t>
      </w:r>
    </w:p>
    <w:p w14:paraId="2D8C411D" w14:textId="77777777" w:rsidR="004147CE" w:rsidRDefault="000D43A9">
      <w:pPr>
        <w:pStyle w:val="ListParagraph"/>
        <w:numPr>
          <w:ilvl w:val="0"/>
          <w:numId w:val="38"/>
        </w:numPr>
        <w:tabs>
          <w:tab w:val="left" w:pos="1368"/>
          <w:tab w:val="left" w:pos="1369"/>
        </w:tabs>
        <w:spacing w:before="55" w:line="297" w:lineRule="auto"/>
        <w:ind w:right="153"/>
        <w:rPr>
          <w:sz w:val="20"/>
        </w:rPr>
      </w:pPr>
      <w:r>
        <w:rPr>
          <w:spacing w:val="-6"/>
          <w:sz w:val="20"/>
        </w:rPr>
        <w:t>The</w:t>
      </w:r>
      <w:r>
        <w:rPr>
          <w:spacing w:val="-12"/>
          <w:sz w:val="20"/>
        </w:rPr>
        <w:t xml:space="preserve"> </w:t>
      </w:r>
      <w:r>
        <w:rPr>
          <w:spacing w:val="-6"/>
          <w:sz w:val="20"/>
        </w:rPr>
        <w:t>supplier</w:t>
      </w:r>
      <w:r>
        <w:rPr>
          <w:spacing w:val="-11"/>
          <w:sz w:val="20"/>
        </w:rPr>
        <w:t xml:space="preserve"> </w:t>
      </w:r>
      <w:r>
        <w:rPr>
          <w:spacing w:val="-6"/>
          <w:sz w:val="20"/>
        </w:rPr>
        <w:t>shall</w:t>
      </w:r>
      <w:r>
        <w:rPr>
          <w:spacing w:val="-13"/>
          <w:sz w:val="20"/>
        </w:rPr>
        <w:t xml:space="preserve"> </w:t>
      </w:r>
      <w:r>
        <w:rPr>
          <w:spacing w:val="-6"/>
          <w:sz w:val="20"/>
        </w:rPr>
        <w:t>train</w:t>
      </w:r>
      <w:r>
        <w:rPr>
          <w:spacing w:val="-12"/>
          <w:sz w:val="20"/>
        </w:rPr>
        <w:t xml:space="preserve"> </w:t>
      </w:r>
      <w:r>
        <w:rPr>
          <w:spacing w:val="-6"/>
          <w:sz w:val="20"/>
        </w:rPr>
        <w:t>experts</w:t>
      </w:r>
      <w:r>
        <w:rPr>
          <w:spacing w:val="-11"/>
          <w:sz w:val="20"/>
        </w:rPr>
        <w:t xml:space="preserve"> </w:t>
      </w:r>
      <w:r>
        <w:rPr>
          <w:spacing w:val="-6"/>
          <w:sz w:val="20"/>
        </w:rPr>
        <w:t>who</w:t>
      </w:r>
      <w:r>
        <w:rPr>
          <w:spacing w:val="-12"/>
          <w:sz w:val="20"/>
        </w:rPr>
        <w:t xml:space="preserve"> </w:t>
      </w:r>
      <w:r>
        <w:rPr>
          <w:spacing w:val="-6"/>
          <w:sz w:val="20"/>
        </w:rPr>
        <w:t>are</w:t>
      </w:r>
      <w:r>
        <w:rPr>
          <w:spacing w:val="-12"/>
          <w:sz w:val="20"/>
        </w:rPr>
        <w:t xml:space="preserve"> </w:t>
      </w:r>
      <w:r>
        <w:rPr>
          <w:spacing w:val="-6"/>
          <w:sz w:val="20"/>
        </w:rPr>
        <w:t>capable</w:t>
      </w:r>
      <w:r>
        <w:rPr>
          <w:spacing w:val="-12"/>
          <w:sz w:val="20"/>
        </w:rPr>
        <w:t xml:space="preserve"> </w:t>
      </w:r>
      <w:r>
        <w:rPr>
          <w:spacing w:val="-6"/>
          <w:sz w:val="20"/>
        </w:rPr>
        <w:t>of</w:t>
      </w:r>
      <w:r>
        <w:rPr>
          <w:spacing w:val="-12"/>
          <w:sz w:val="20"/>
        </w:rPr>
        <w:t xml:space="preserve"> </w:t>
      </w:r>
      <w:r>
        <w:rPr>
          <w:spacing w:val="-6"/>
          <w:sz w:val="20"/>
        </w:rPr>
        <w:t>judging</w:t>
      </w:r>
      <w:r>
        <w:rPr>
          <w:spacing w:val="-10"/>
          <w:sz w:val="20"/>
        </w:rPr>
        <w:t xml:space="preserve"> </w:t>
      </w:r>
      <w:r>
        <w:rPr>
          <w:spacing w:val="-6"/>
          <w:sz w:val="20"/>
        </w:rPr>
        <w:t>between</w:t>
      </w:r>
      <w:r>
        <w:rPr>
          <w:spacing w:val="-12"/>
          <w:sz w:val="20"/>
        </w:rPr>
        <w:t xml:space="preserve"> </w:t>
      </w:r>
      <w:r>
        <w:rPr>
          <w:spacing w:val="-6"/>
          <w:sz w:val="20"/>
        </w:rPr>
        <w:t>conformance</w:t>
      </w:r>
      <w:r>
        <w:rPr>
          <w:spacing w:val="-12"/>
          <w:sz w:val="20"/>
        </w:rPr>
        <w:t xml:space="preserve"> </w:t>
      </w:r>
      <w:r>
        <w:rPr>
          <w:spacing w:val="-6"/>
          <w:sz w:val="20"/>
        </w:rPr>
        <w:t>and</w:t>
      </w:r>
      <w:r>
        <w:rPr>
          <w:spacing w:val="-12"/>
          <w:sz w:val="20"/>
        </w:rPr>
        <w:t xml:space="preserve"> </w:t>
      </w:r>
      <w:r>
        <w:rPr>
          <w:spacing w:val="-6"/>
          <w:sz w:val="20"/>
        </w:rPr>
        <w:t xml:space="preserve">nonconformance </w:t>
      </w:r>
      <w:r>
        <w:rPr>
          <w:spacing w:val="-2"/>
          <w:sz w:val="20"/>
        </w:rPr>
        <w:t>to</w:t>
      </w:r>
      <w:r>
        <w:rPr>
          <w:spacing w:val="-10"/>
          <w:sz w:val="20"/>
        </w:rPr>
        <w:t xml:space="preserve"> </w:t>
      </w:r>
      <w:r>
        <w:rPr>
          <w:spacing w:val="-2"/>
          <w:sz w:val="20"/>
        </w:rPr>
        <w:t>SOC</w:t>
      </w:r>
      <w:r>
        <w:rPr>
          <w:spacing w:val="-9"/>
          <w:sz w:val="20"/>
        </w:rPr>
        <w:t xml:space="preserve"> </w:t>
      </w:r>
      <w:r>
        <w:rPr>
          <w:spacing w:val="-2"/>
          <w:sz w:val="20"/>
        </w:rPr>
        <w:t>related</w:t>
      </w:r>
      <w:r>
        <w:rPr>
          <w:spacing w:val="-7"/>
          <w:sz w:val="20"/>
        </w:rPr>
        <w:t xml:space="preserve"> </w:t>
      </w:r>
      <w:r>
        <w:rPr>
          <w:spacing w:val="-2"/>
          <w:sz w:val="20"/>
        </w:rPr>
        <w:t>laws</w:t>
      </w:r>
      <w:r>
        <w:rPr>
          <w:spacing w:val="-8"/>
          <w:sz w:val="20"/>
        </w:rPr>
        <w:t xml:space="preserve"> </w:t>
      </w:r>
      <w:r>
        <w:rPr>
          <w:spacing w:val="-2"/>
          <w:sz w:val="20"/>
        </w:rPr>
        <w:t>and</w:t>
      </w:r>
      <w:r>
        <w:rPr>
          <w:spacing w:val="-10"/>
          <w:sz w:val="20"/>
        </w:rPr>
        <w:t xml:space="preserve"> </w:t>
      </w:r>
      <w:r>
        <w:rPr>
          <w:spacing w:val="-2"/>
          <w:sz w:val="20"/>
        </w:rPr>
        <w:t>regulations</w:t>
      </w:r>
      <w:r>
        <w:rPr>
          <w:spacing w:val="-8"/>
          <w:sz w:val="20"/>
        </w:rPr>
        <w:t xml:space="preserve"> </w:t>
      </w:r>
      <w:r>
        <w:rPr>
          <w:spacing w:val="-2"/>
          <w:sz w:val="20"/>
        </w:rPr>
        <w:t>and</w:t>
      </w:r>
      <w:r>
        <w:rPr>
          <w:spacing w:val="-7"/>
          <w:sz w:val="20"/>
        </w:rPr>
        <w:t xml:space="preserve"> </w:t>
      </w:r>
      <w:r>
        <w:rPr>
          <w:spacing w:val="-2"/>
          <w:sz w:val="20"/>
        </w:rPr>
        <w:t>customer</w:t>
      </w:r>
      <w:r>
        <w:rPr>
          <w:spacing w:val="-9"/>
          <w:sz w:val="20"/>
        </w:rPr>
        <w:t xml:space="preserve"> </w:t>
      </w:r>
      <w:r>
        <w:rPr>
          <w:spacing w:val="-2"/>
          <w:sz w:val="20"/>
        </w:rPr>
        <w:t>requirements.</w:t>
      </w:r>
    </w:p>
    <w:p w14:paraId="78AAADE1" w14:textId="77777777" w:rsidR="004147CE" w:rsidRDefault="000D43A9">
      <w:pPr>
        <w:pStyle w:val="ListParagraph"/>
        <w:numPr>
          <w:ilvl w:val="0"/>
          <w:numId w:val="38"/>
        </w:numPr>
        <w:tabs>
          <w:tab w:val="left" w:pos="1368"/>
          <w:tab w:val="left" w:pos="1369"/>
        </w:tabs>
        <w:spacing w:before="4" w:line="297" w:lineRule="auto"/>
        <w:ind w:right="150"/>
        <w:rPr>
          <w:sz w:val="20"/>
        </w:rPr>
      </w:pPr>
      <w:r>
        <w:rPr>
          <w:spacing w:val="-4"/>
          <w:sz w:val="20"/>
        </w:rPr>
        <w:t>The</w:t>
      </w:r>
      <w:r>
        <w:rPr>
          <w:spacing w:val="-13"/>
          <w:sz w:val="20"/>
        </w:rPr>
        <w:t xml:space="preserve"> </w:t>
      </w:r>
      <w:r>
        <w:rPr>
          <w:spacing w:val="-4"/>
          <w:sz w:val="20"/>
        </w:rPr>
        <w:t>supplier</w:t>
      </w:r>
      <w:r>
        <w:rPr>
          <w:spacing w:val="-12"/>
          <w:sz w:val="20"/>
        </w:rPr>
        <w:t xml:space="preserve"> </w:t>
      </w:r>
      <w:r>
        <w:rPr>
          <w:spacing w:val="-4"/>
          <w:sz w:val="20"/>
        </w:rPr>
        <w:t>shall</w:t>
      </w:r>
      <w:r>
        <w:rPr>
          <w:spacing w:val="-14"/>
          <w:sz w:val="20"/>
        </w:rPr>
        <w:t xml:space="preserve"> </w:t>
      </w:r>
      <w:r>
        <w:rPr>
          <w:spacing w:val="-4"/>
          <w:sz w:val="20"/>
        </w:rPr>
        <w:t>train</w:t>
      </w:r>
      <w:r>
        <w:rPr>
          <w:spacing w:val="-13"/>
          <w:sz w:val="20"/>
        </w:rPr>
        <w:t xml:space="preserve"> </w:t>
      </w:r>
      <w:r>
        <w:rPr>
          <w:spacing w:val="-4"/>
          <w:sz w:val="20"/>
        </w:rPr>
        <w:t>operators</w:t>
      </w:r>
      <w:r>
        <w:rPr>
          <w:spacing w:val="-12"/>
          <w:sz w:val="20"/>
        </w:rPr>
        <w:t xml:space="preserve"> </w:t>
      </w:r>
      <w:r>
        <w:rPr>
          <w:spacing w:val="-4"/>
          <w:sz w:val="20"/>
        </w:rPr>
        <w:t>of</w:t>
      </w:r>
      <w:r>
        <w:rPr>
          <w:spacing w:val="-13"/>
          <w:sz w:val="20"/>
        </w:rPr>
        <w:t xml:space="preserve"> </w:t>
      </w:r>
      <w:r>
        <w:rPr>
          <w:spacing w:val="-4"/>
          <w:sz w:val="20"/>
        </w:rPr>
        <w:t>IMDS</w:t>
      </w:r>
      <w:r>
        <w:rPr>
          <w:spacing w:val="-11"/>
          <w:sz w:val="20"/>
        </w:rPr>
        <w:t xml:space="preserve"> </w:t>
      </w:r>
      <w:r>
        <w:rPr>
          <w:spacing w:val="-4"/>
          <w:sz w:val="20"/>
        </w:rPr>
        <w:t>and</w:t>
      </w:r>
      <w:r>
        <w:rPr>
          <w:spacing w:val="-13"/>
          <w:sz w:val="20"/>
        </w:rPr>
        <w:t xml:space="preserve"> </w:t>
      </w:r>
      <w:r>
        <w:rPr>
          <w:spacing w:val="-4"/>
          <w:sz w:val="20"/>
        </w:rPr>
        <w:t>JAPIA</w:t>
      </w:r>
      <w:r>
        <w:rPr>
          <w:spacing w:val="-14"/>
          <w:sz w:val="20"/>
        </w:rPr>
        <w:t xml:space="preserve"> </w:t>
      </w:r>
      <w:r>
        <w:rPr>
          <w:spacing w:val="-4"/>
          <w:sz w:val="20"/>
        </w:rPr>
        <w:t>sheet</w:t>
      </w:r>
      <w:r>
        <w:rPr>
          <w:spacing w:val="-13"/>
          <w:sz w:val="20"/>
        </w:rPr>
        <w:t xml:space="preserve"> </w:t>
      </w:r>
      <w:r>
        <w:rPr>
          <w:spacing w:val="-4"/>
          <w:sz w:val="20"/>
        </w:rPr>
        <w:t>which</w:t>
      </w:r>
      <w:r>
        <w:rPr>
          <w:spacing w:val="-13"/>
          <w:sz w:val="20"/>
        </w:rPr>
        <w:t xml:space="preserve"> </w:t>
      </w:r>
      <w:r>
        <w:rPr>
          <w:spacing w:val="-4"/>
          <w:sz w:val="20"/>
        </w:rPr>
        <w:t>are</w:t>
      </w:r>
      <w:r>
        <w:rPr>
          <w:spacing w:val="-13"/>
          <w:sz w:val="20"/>
        </w:rPr>
        <w:t xml:space="preserve"> </w:t>
      </w:r>
      <w:r>
        <w:rPr>
          <w:spacing w:val="-4"/>
          <w:sz w:val="20"/>
        </w:rPr>
        <w:t>the</w:t>
      </w:r>
      <w:r>
        <w:rPr>
          <w:spacing w:val="-13"/>
          <w:sz w:val="20"/>
        </w:rPr>
        <w:t xml:space="preserve"> </w:t>
      </w:r>
      <w:r>
        <w:rPr>
          <w:spacing w:val="-4"/>
          <w:sz w:val="20"/>
        </w:rPr>
        <w:t>standard</w:t>
      </w:r>
      <w:r>
        <w:rPr>
          <w:spacing w:val="-13"/>
          <w:sz w:val="20"/>
        </w:rPr>
        <w:t xml:space="preserve"> </w:t>
      </w:r>
      <w:r>
        <w:rPr>
          <w:spacing w:val="-4"/>
          <w:sz w:val="20"/>
        </w:rPr>
        <w:t>tools</w:t>
      </w:r>
      <w:r>
        <w:rPr>
          <w:spacing w:val="-10"/>
          <w:sz w:val="20"/>
        </w:rPr>
        <w:t xml:space="preserve"> </w:t>
      </w:r>
      <w:r>
        <w:rPr>
          <w:spacing w:val="-4"/>
          <w:sz w:val="20"/>
        </w:rPr>
        <w:t>in</w:t>
      </w:r>
      <w:r>
        <w:rPr>
          <w:spacing w:val="-13"/>
          <w:sz w:val="20"/>
        </w:rPr>
        <w:t xml:space="preserve"> </w:t>
      </w:r>
      <w:r>
        <w:rPr>
          <w:spacing w:val="-4"/>
          <w:sz w:val="20"/>
        </w:rPr>
        <w:t xml:space="preserve">automotive </w:t>
      </w:r>
      <w:r>
        <w:rPr>
          <w:spacing w:val="-2"/>
          <w:sz w:val="20"/>
        </w:rPr>
        <w:t>industry.</w:t>
      </w:r>
    </w:p>
    <w:p w14:paraId="46DD815B" w14:textId="77777777" w:rsidR="004147CE" w:rsidRDefault="000D43A9">
      <w:pPr>
        <w:pStyle w:val="ListParagraph"/>
        <w:numPr>
          <w:ilvl w:val="0"/>
          <w:numId w:val="38"/>
        </w:numPr>
        <w:tabs>
          <w:tab w:val="left" w:pos="1368"/>
          <w:tab w:val="left" w:pos="1369"/>
        </w:tabs>
        <w:spacing w:before="1"/>
        <w:ind w:hanging="397"/>
        <w:rPr>
          <w:sz w:val="20"/>
        </w:rPr>
      </w:pP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provide</w:t>
      </w:r>
      <w:r>
        <w:rPr>
          <w:spacing w:val="-8"/>
          <w:w w:val="95"/>
          <w:sz w:val="20"/>
        </w:rPr>
        <w:t xml:space="preserve"> </w:t>
      </w:r>
      <w:r>
        <w:rPr>
          <w:w w:val="95"/>
          <w:sz w:val="20"/>
        </w:rPr>
        <w:t>employee</w:t>
      </w:r>
      <w:r>
        <w:rPr>
          <w:spacing w:val="-9"/>
          <w:w w:val="95"/>
          <w:sz w:val="20"/>
        </w:rPr>
        <w:t xml:space="preserve"> </w:t>
      </w:r>
      <w:r>
        <w:rPr>
          <w:w w:val="95"/>
          <w:sz w:val="20"/>
        </w:rPr>
        <w:t>trainings</w:t>
      </w:r>
      <w:r>
        <w:rPr>
          <w:spacing w:val="-10"/>
          <w:w w:val="95"/>
          <w:sz w:val="20"/>
        </w:rPr>
        <w:t xml:space="preserve"> </w:t>
      </w:r>
      <w:r>
        <w:rPr>
          <w:w w:val="95"/>
          <w:sz w:val="20"/>
        </w:rPr>
        <w:t>on</w:t>
      </w:r>
      <w:r>
        <w:rPr>
          <w:spacing w:val="-8"/>
          <w:w w:val="95"/>
          <w:sz w:val="20"/>
        </w:rPr>
        <w:t xml:space="preserve"> </w:t>
      </w:r>
      <w:r>
        <w:rPr>
          <w:w w:val="95"/>
          <w:sz w:val="20"/>
        </w:rPr>
        <w:t>SOC</w:t>
      </w:r>
      <w:r>
        <w:rPr>
          <w:spacing w:val="-11"/>
          <w:w w:val="95"/>
          <w:sz w:val="20"/>
        </w:rPr>
        <w:t xml:space="preserve"> </w:t>
      </w:r>
      <w:r>
        <w:rPr>
          <w:w w:val="95"/>
          <w:sz w:val="20"/>
        </w:rPr>
        <w:t>appropriate</w:t>
      </w:r>
      <w:r>
        <w:rPr>
          <w:spacing w:val="-8"/>
          <w:w w:val="95"/>
          <w:sz w:val="20"/>
        </w:rPr>
        <w:t xml:space="preserve"> </w:t>
      </w:r>
      <w:r>
        <w:rPr>
          <w:w w:val="95"/>
          <w:sz w:val="20"/>
        </w:rPr>
        <w:t>for</w:t>
      </w:r>
      <w:r>
        <w:rPr>
          <w:spacing w:val="-11"/>
          <w:w w:val="95"/>
          <w:sz w:val="20"/>
        </w:rPr>
        <w:t xml:space="preserve"> </w:t>
      </w:r>
      <w:r>
        <w:rPr>
          <w:w w:val="95"/>
          <w:sz w:val="20"/>
        </w:rPr>
        <w:t>the</w:t>
      </w:r>
      <w:r>
        <w:rPr>
          <w:spacing w:val="-8"/>
          <w:w w:val="95"/>
          <w:sz w:val="20"/>
        </w:rPr>
        <w:t xml:space="preserve"> </w:t>
      </w:r>
      <w:r>
        <w:rPr>
          <w:w w:val="95"/>
          <w:sz w:val="20"/>
        </w:rPr>
        <w:t>business</w:t>
      </w:r>
      <w:r>
        <w:rPr>
          <w:spacing w:val="-10"/>
          <w:w w:val="95"/>
          <w:sz w:val="20"/>
        </w:rPr>
        <w:t xml:space="preserve"> </w:t>
      </w:r>
      <w:r>
        <w:rPr>
          <w:spacing w:val="-2"/>
          <w:w w:val="95"/>
          <w:sz w:val="20"/>
        </w:rPr>
        <w:t>contents.</w:t>
      </w:r>
    </w:p>
    <w:p w14:paraId="3AB85A33" w14:textId="77777777" w:rsidR="004147CE" w:rsidRDefault="000D43A9">
      <w:pPr>
        <w:pStyle w:val="ListParagraph"/>
        <w:numPr>
          <w:ilvl w:val="0"/>
          <w:numId w:val="38"/>
        </w:numPr>
        <w:tabs>
          <w:tab w:val="left" w:pos="1368"/>
          <w:tab w:val="left" w:pos="1369"/>
        </w:tabs>
        <w:spacing w:before="55" w:line="297" w:lineRule="auto"/>
        <w:ind w:right="154"/>
        <w:rPr>
          <w:sz w:val="20"/>
        </w:rPr>
      </w:pPr>
      <w:r>
        <w:rPr>
          <w:spacing w:val="-6"/>
          <w:sz w:val="20"/>
        </w:rPr>
        <w:t>The</w:t>
      </w:r>
      <w:r>
        <w:rPr>
          <w:spacing w:val="-9"/>
          <w:sz w:val="20"/>
        </w:rPr>
        <w:t xml:space="preserve"> </w:t>
      </w:r>
      <w:r>
        <w:rPr>
          <w:spacing w:val="-6"/>
          <w:sz w:val="20"/>
        </w:rPr>
        <w:t>supplier shall</w:t>
      </w:r>
      <w:r>
        <w:rPr>
          <w:spacing w:val="-9"/>
          <w:sz w:val="20"/>
        </w:rPr>
        <w:t xml:space="preserve"> </w:t>
      </w:r>
      <w:r>
        <w:rPr>
          <w:spacing w:val="-6"/>
          <w:sz w:val="20"/>
        </w:rPr>
        <w:t>be</w:t>
      </w:r>
      <w:r>
        <w:rPr>
          <w:spacing w:val="-9"/>
          <w:sz w:val="20"/>
        </w:rPr>
        <w:t xml:space="preserve"> </w:t>
      </w:r>
      <w:r>
        <w:rPr>
          <w:spacing w:val="-6"/>
          <w:sz w:val="20"/>
        </w:rPr>
        <w:t>capable of</w:t>
      </w:r>
      <w:r>
        <w:rPr>
          <w:spacing w:val="-7"/>
          <w:sz w:val="20"/>
        </w:rPr>
        <w:t xml:space="preserve"> </w:t>
      </w:r>
      <w:r>
        <w:rPr>
          <w:spacing w:val="-6"/>
          <w:sz w:val="20"/>
        </w:rPr>
        <w:t>analyzing</w:t>
      </w:r>
      <w:r>
        <w:rPr>
          <w:spacing w:val="-7"/>
          <w:sz w:val="20"/>
        </w:rPr>
        <w:t xml:space="preserve"> </w:t>
      </w:r>
      <w:r>
        <w:rPr>
          <w:spacing w:val="-6"/>
          <w:sz w:val="20"/>
        </w:rPr>
        <w:t>substances contained in</w:t>
      </w:r>
      <w:r>
        <w:rPr>
          <w:spacing w:val="-9"/>
          <w:sz w:val="20"/>
        </w:rPr>
        <w:t xml:space="preserve"> </w:t>
      </w:r>
      <w:r>
        <w:rPr>
          <w:spacing w:val="-6"/>
          <w:sz w:val="20"/>
        </w:rPr>
        <w:t>components and</w:t>
      </w:r>
      <w:r>
        <w:rPr>
          <w:spacing w:val="-9"/>
          <w:sz w:val="20"/>
        </w:rPr>
        <w:t xml:space="preserve"> </w:t>
      </w:r>
      <w:r>
        <w:rPr>
          <w:spacing w:val="-6"/>
          <w:sz w:val="20"/>
        </w:rPr>
        <w:t>materials (with</w:t>
      </w:r>
      <w:r>
        <w:rPr>
          <w:spacing w:val="-9"/>
          <w:sz w:val="20"/>
        </w:rPr>
        <w:t xml:space="preserve"> </w:t>
      </w:r>
      <w:r>
        <w:rPr>
          <w:spacing w:val="-6"/>
          <w:sz w:val="20"/>
        </w:rPr>
        <w:t xml:space="preserve">in- </w:t>
      </w:r>
      <w:r>
        <w:rPr>
          <w:sz w:val="20"/>
        </w:rPr>
        <w:t>house</w:t>
      </w:r>
      <w:r>
        <w:rPr>
          <w:spacing w:val="-14"/>
          <w:sz w:val="20"/>
        </w:rPr>
        <w:t xml:space="preserve"> </w:t>
      </w:r>
      <w:r>
        <w:rPr>
          <w:sz w:val="20"/>
        </w:rPr>
        <w:t>equipment</w:t>
      </w:r>
      <w:r>
        <w:rPr>
          <w:spacing w:val="-14"/>
          <w:sz w:val="20"/>
        </w:rPr>
        <w:t xml:space="preserve"> </w:t>
      </w:r>
      <w:r>
        <w:rPr>
          <w:sz w:val="20"/>
        </w:rPr>
        <w:t>or</w:t>
      </w:r>
      <w:r>
        <w:rPr>
          <w:spacing w:val="-14"/>
          <w:sz w:val="20"/>
        </w:rPr>
        <w:t xml:space="preserve"> </w:t>
      </w:r>
      <w:r>
        <w:rPr>
          <w:sz w:val="20"/>
        </w:rPr>
        <w:t>by</w:t>
      </w:r>
      <w:r>
        <w:rPr>
          <w:spacing w:val="-14"/>
          <w:sz w:val="20"/>
        </w:rPr>
        <w:t xml:space="preserve"> </w:t>
      </w:r>
      <w:r>
        <w:rPr>
          <w:sz w:val="20"/>
        </w:rPr>
        <w:t>an</w:t>
      </w:r>
      <w:r>
        <w:rPr>
          <w:spacing w:val="-14"/>
          <w:sz w:val="20"/>
        </w:rPr>
        <w:t xml:space="preserve"> </w:t>
      </w:r>
      <w:r>
        <w:rPr>
          <w:sz w:val="20"/>
        </w:rPr>
        <w:t>external</w:t>
      </w:r>
      <w:r>
        <w:rPr>
          <w:spacing w:val="-14"/>
          <w:sz w:val="20"/>
        </w:rPr>
        <w:t xml:space="preserve"> </w:t>
      </w:r>
      <w:r>
        <w:rPr>
          <w:sz w:val="20"/>
        </w:rPr>
        <w:t>analytical</w:t>
      </w:r>
      <w:r>
        <w:rPr>
          <w:spacing w:val="-14"/>
          <w:sz w:val="20"/>
        </w:rPr>
        <w:t xml:space="preserve"> </w:t>
      </w:r>
      <w:r>
        <w:rPr>
          <w:sz w:val="20"/>
        </w:rPr>
        <w:t>body).</w:t>
      </w:r>
    </w:p>
    <w:p w14:paraId="4D691DB5" w14:textId="77777777" w:rsidR="004147CE" w:rsidRDefault="004147CE">
      <w:pPr>
        <w:pStyle w:val="BodyText"/>
        <w:spacing w:before="1"/>
        <w:ind w:left="0"/>
        <w:rPr>
          <w:sz w:val="17"/>
        </w:rPr>
      </w:pPr>
    </w:p>
    <w:p w14:paraId="54A59805" w14:textId="77777777" w:rsidR="004147CE" w:rsidRDefault="000D43A9">
      <w:pPr>
        <w:pStyle w:val="BodyText"/>
        <w:spacing w:before="92"/>
        <w:ind w:left="1114"/>
      </w:pPr>
      <w:r>
        <w:rPr>
          <w:noProof/>
        </w:rPr>
        <w:drawing>
          <wp:anchor distT="0" distB="0" distL="0" distR="0" simplePos="0" relativeHeight="250260480" behindDoc="0" locked="0" layoutInCell="1" allowOverlap="1" wp14:anchorId="50EFF788" wp14:editId="5ED6E9B9">
            <wp:simplePos x="0" y="0"/>
            <wp:positionH relativeFrom="page">
              <wp:posOffset>1147667</wp:posOffset>
            </wp:positionH>
            <wp:positionV relativeFrom="paragraph">
              <wp:posOffset>87102</wp:posOffset>
            </wp:positionV>
            <wp:extent cx="107346" cy="93617"/>
            <wp:effectExtent l="0" t="0" r="0" b="0"/>
            <wp:wrapNone/>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32" cstate="print"/>
                    <a:stretch>
                      <a:fillRect/>
                    </a:stretch>
                  </pic:blipFill>
                  <pic:spPr>
                    <a:xfrm>
                      <a:off x="0" y="0"/>
                      <a:ext cx="107346" cy="93617"/>
                    </a:xfrm>
                    <a:prstGeom prst="rect">
                      <a:avLst/>
                    </a:prstGeom>
                  </pic:spPr>
                </pic:pic>
              </a:graphicData>
            </a:graphic>
          </wp:anchor>
        </w:drawing>
      </w:r>
      <w:r>
        <w:rPr>
          <w:spacing w:val="-2"/>
          <w:w w:val="95"/>
        </w:rPr>
        <w:t>Control</w:t>
      </w:r>
      <w:r>
        <w:rPr>
          <w:spacing w:val="-4"/>
        </w:rPr>
        <w:t xml:space="preserve"> </w:t>
      </w:r>
      <w:r>
        <w:rPr>
          <w:spacing w:val="-2"/>
          <w:w w:val="95"/>
        </w:rPr>
        <w:t>standard</w:t>
      </w:r>
    </w:p>
    <w:p w14:paraId="6FC5EDE7" w14:textId="77777777" w:rsidR="004147CE" w:rsidRDefault="000D43A9">
      <w:pPr>
        <w:pStyle w:val="BodyText"/>
        <w:tabs>
          <w:tab w:val="left" w:pos="1368"/>
        </w:tabs>
        <w:spacing w:before="57" w:line="297" w:lineRule="auto"/>
        <w:ind w:left="1368" w:right="153" w:hanging="396"/>
      </w:pPr>
      <w:r>
        <w:rPr>
          <w:spacing w:val="-6"/>
        </w:rPr>
        <w:t>1.</w:t>
      </w:r>
      <w:r>
        <w:tab/>
      </w:r>
      <w:r>
        <w:rPr>
          <w:spacing w:val="-4"/>
        </w:rPr>
        <w:t>The</w:t>
      </w:r>
      <w:r>
        <w:rPr>
          <w:spacing w:val="-10"/>
        </w:rPr>
        <w:t xml:space="preserve"> </w:t>
      </w:r>
      <w:r>
        <w:rPr>
          <w:spacing w:val="-4"/>
        </w:rPr>
        <w:t>supplier</w:t>
      </w:r>
      <w:r>
        <w:rPr>
          <w:spacing w:val="-10"/>
        </w:rPr>
        <w:t xml:space="preserve"> </w:t>
      </w:r>
      <w:r>
        <w:rPr>
          <w:spacing w:val="-4"/>
        </w:rPr>
        <w:t>shall</w:t>
      </w:r>
      <w:r>
        <w:rPr>
          <w:spacing w:val="-10"/>
        </w:rPr>
        <w:t xml:space="preserve"> </w:t>
      </w:r>
      <w:r>
        <w:rPr>
          <w:spacing w:val="-4"/>
        </w:rPr>
        <w:t>inform</w:t>
      </w:r>
      <w:r>
        <w:rPr>
          <w:spacing w:val="-10"/>
        </w:rPr>
        <w:t xml:space="preserve"> </w:t>
      </w:r>
      <w:r>
        <w:rPr>
          <w:spacing w:val="-4"/>
        </w:rPr>
        <w:t>its</w:t>
      </w:r>
      <w:r>
        <w:rPr>
          <w:spacing w:val="-8"/>
        </w:rPr>
        <w:t xml:space="preserve"> </w:t>
      </w:r>
      <w:r>
        <w:rPr>
          <w:spacing w:val="-4"/>
        </w:rPr>
        <w:t>employees</w:t>
      </w:r>
      <w:r>
        <w:rPr>
          <w:spacing w:val="-9"/>
        </w:rPr>
        <w:t xml:space="preserve"> </w:t>
      </w:r>
      <w:r>
        <w:rPr>
          <w:spacing w:val="-4"/>
        </w:rPr>
        <w:t>of</w:t>
      </w:r>
      <w:r>
        <w:rPr>
          <w:spacing w:val="-10"/>
        </w:rPr>
        <w:t xml:space="preserve"> </w:t>
      </w:r>
      <w:r>
        <w:rPr>
          <w:spacing w:val="-4"/>
        </w:rPr>
        <w:t>the</w:t>
      </w:r>
      <w:r>
        <w:rPr>
          <w:spacing w:val="-10"/>
        </w:rPr>
        <w:t xml:space="preserve"> </w:t>
      </w:r>
      <w:r>
        <w:rPr>
          <w:spacing w:val="-4"/>
        </w:rPr>
        <w:t>laws</w:t>
      </w:r>
      <w:r>
        <w:rPr>
          <w:spacing w:val="-8"/>
        </w:rPr>
        <w:t xml:space="preserve"> </w:t>
      </w:r>
      <w:r>
        <w:rPr>
          <w:spacing w:val="-4"/>
        </w:rPr>
        <w:t>&amp;</w:t>
      </w:r>
      <w:r>
        <w:rPr>
          <w:spacing w:val="-10"/>
        </w:rPr>
        <w:t xml:space="preserve"> </w:t>
      </w:r>
      <w:r>
        <w:rPr>
          <w:spacing w:val="-4"/>
        </w:rPr>
        <w:t>regulations,</w:t>
      </w:r>
      <w:r>
        <w:rPr>
          <w:spacing w:val="-10"/>
        </w:rPr>
        <w:t xml:space="preserve"> </w:t>
      </w:r>
      <w:r>
        <w:rPr>
          <w:spacing w:val="-4"/>
        </w:rPr>
        <w:t>customer</w:t>
      </w:r>
      <w:r>
        <w:rPr>
          <w:spacing w:val="-9"/>
        </w:rPr>
        <w:t xml:space="preserve"> </w:t>
      </w:r>
      <w:r>
        <w:rPr>
          <w:spacing w:val="-4"/>
        </w:rPr>
        <w:t>requirements</w:t>
      </w:r>
      <w:r>
        <w:rPr>
          <w:spacing w:val="-9"/>
        </w:rPr>
        <w:t xml:space="preserve"> </w:t>
      </w:r>
      <w:r>
        <w:rPr>
          <w:spacing w:val="-4"/>
        </w:rPr>
        <w:t>and</w:t>
      </w:r>
      <w:r>
        <w:rPr>
          <w:spacing w:val="-10"/>
        </w:rPr>
        <w:t xml:space="preserve"> </w:t>
      </w:r>
      <w:r>
        <w:rPr>
          <w:spacing w:val="-4"/>
        </w:rPr>
        <w:t xml:space="preserve">internal </w:t>
      </w:r>
      <w:r>
        <w:t>control items regarding SOC.</w:t>
      </w:r>
    </w:p>
    <w:p w14:paraId="17449AF3" w14:textId="77777777" w:rsidR="004147CE" w:rsidRDefault="004147CE">
      <w:pPr>
        <w:pStyle w:val="BodyText"/>
        <w:spacing w:before="9"/>
        <w:ind w:left="0"/>
        <w:rPr>
          <w:sz w:val="16"/>
        </w:rPr>
      </w:pPr>
    </w:p>
    <w:p w14:paraId="3DF922A3" w14:textId="0A03BA76" w:rsidR="004147CE" w:rsidRDefault="000D43A9">
      <w:pPr>
        <w:pStyle w:val="BodyText"/>
        <w:spacing w:before="93"/>
        <w:ind w:left="1114"/>
        <w:jc w:val="both"/>
      </w:pPr>
      <w:r>
        <w:rPr>
          <w:noProof/>
        </w:rPr>
        <w:drawing>
          <wp:anchor distT="0" distB="0" distL="0" distR="0" simplePos="0" relativeHeight="250266624" behindDoc="0" locked="0" layoutInCell="1" allowOverlap="1" wp14:anchorId="62640F6E" wp14:editId="75D14E86">
            <wp:simplePos x="0" y="0"/>
            <wp:positionH relativeFrom="page">
              <wp:posOffset>1147745</wp:posOffset>
            </wp:positionH>
            <wp:positionV relativeFrom="paragraph">
              <wp:posOffset>87410</wp:posOffset>
            </wp:positionV>
            <wp:extent cx="99648" cy="92165"/>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99648" cy="92165"/>
                    </a:xfrm>
                    <a:prstGeom prst="rect">
                      <a:avLst/>
                    </a:prstGeom>
                  </pic:spPr>
                </pic:pic>
              </a:graphicData>
            </a:graphic>
          </wp:anchor>
        </w:drawing>
      </w:r>
      <w:r>
        <w:rPr>
          <w:w w:val="95"/>
        </w:rPr>
        <w:t>Response</w:t>
      </w:r>
      <w:r>
        <w:rPr>
          <w:spacing w:val="-10"/>
          <w:w w:val="95"/>
        </w:rPr>
        <w:t xml:space="preserve"> </w:t>
      </w:r>
      <w:r>
        <w:rPr>
          <w:w w:val="95"/>
        </w:rPr>
        <w:t>to</w:t>
      </w:r>
      <w:r>
        <w:rPr>
          <w:spacing w:val="-10"/>
          <w:w w:val="95"/>
        </w:rPr>
        <w:t xml:space="preserve"> </w:t>
      </w:r>
      <w:r w:rsidR="00E97001">
        <w:rPr>
          <w:spacing w:val="-2"/>
        </w:rPr>
        <w:t>TS</w:t>
      </w:r>
      <w:r w:rsidR="00E97001">
        <w:rPr>
          <w:w w:val="95"/>
        </w:rPr>
        <w:t xml:space="preserve"> </w:t>
      </w:r>
      <w:r>
        <w:rPr>
          <w:w w:val="95"/>
        </w:rPr>
        <w:t>Mitsuba</w:t>
      </w:r>
      <w:r>
        <w:rPr>
          <w:spacing w:val="-8"/>
          <w:w w:val="95"/>
        </w:rPr>
        <w:t xml:space="preserve"> </w:t>
      </w:r>
      <w:r>
        <w:rPr>
          <w:spacing w:val="-2"/>
          <w:w w:val="95"/>
        </w:rPr>
        <w:t>requests</w:t>
      </w:r>
    </w:p>
    <w:p w14:paraId="19B29033" w14:textId="77777777" w:rsidR="004147CE" w:rsidRDefault="000D43A9">
      <w:pPr>
        <w:pStyle w:val="ListParagraph"/>
        <w:numPr>
          <w:ilvl w:val="0"/>
          <w:numId w:val="37"/>
        </w:numPr>
        <w:tabs>
          <w:tab w:val="left" w:pos="1369"/>
        </w:tabs>
        <w:spacing w:before="56"/>
        <w:ind w:hanging="397"/>
        <w:jc w:val="both"/>
        <w:rPr>
          <w:sz w:val="20"/>
        </w:rPr>
      </w:pPr>
      <w:r>
        <w:rPr>
          <w:w w:val="95"/>
          <w:sz w:val="20"/>
        </w:rPr>
        <w:t>The</w:t>
      </w:r>
      <w:r>
        <w:rPr>
          <w:spacing w:val="-10"/>
          <w:w w:val="95"/>
          <w:sz w:val="20"/>
        </w:rPr>
        <w:t xml:space="preserve"> </w:t>
      </w:r>
      <w:r>
        <w:rPr>
          <w:w w:val="95"/>
          <w:sz w:val="20"/>
        </w:rPr>
        <w:t>suppliers</w:t>
      </w:r>
      <w:r>
        <w:rPr>
          <w:spacing w:val="-8"/>
          <w:w w:val="95"/>
          <w:sz w:val="20"/>
        </w:rPr>
        <w:t xml:space="preserve"> </w:t>
      </w:r>
      <w:r>
        <w:rPr>
          <w:w w:val="95"/>
          <w:sz w:val="20"/>
        </w:rPr>
        <w:t>shall</w:t>
      </w:r>
      <w:r>
        <w:rPr>
          <w:spacing w:val="-9"/>
          <w:w w:val="95"/>
          <w:sz w:val="20"/>
        </w:rPr>
        <w:t xml:space="preserve"> </w:t>
      </w:r>
      <w:r>
        <w:rPr>
          <w:w w:val="95"/>
          <w:sz w:val="20"/>
        </w:rPr>
        <w:t>submit</w:t>
      </w:r>
      <w:r>
        <w:rPr>
          <w:spacing w:val="-10"/>
          <w:w w:val="95"/>
          <w:sz w:val="20"/>
        </w:rPr>
        <w:t xml:space="preserve"> </w:t>
      </w:r>
      <w:r>
        <w:rPr>
          <w:w w:val="95"/>
          <w:sz w:val="20"/>
        </w:rPr>
        <w:t>the</w:t>
      </w:r>
      <w:r>
        <w:rPr>
          <w:spacing w:val="-10"/>
          <w:w w:val="95"/>
          <w:sz w:val="20"/>
        </w:rPr>
        <w:t xml:space="preserve"> </w:t>
      </w:r>
      <w:r>
        <w:rPr>
          <w:w w:val="95"/>
          <w:sz w:val="20"/>
        </w:rPr>
        <w:t>material</w:t>
      </w:r>
      <w:r>
        <w:rPr>
          <w:spacing w:val="-9"/>
          <w:w w:val="95"/>
          <w:sz w:val="20"/>
        </w:rPr>
        <w:t xml:space="preserve"> </w:t>
      </w:r>
      <w:r>
        <w:rPr>
          <w:w w:val="95"/>
          <w:sz w:val="20"/>
        </w:rPr>
        <w:t>composition</w:t>
      </w:r>
      <w:r>
        <w:rPr>
          <w:spacing w:val="-10"/>
          <w:w w:val="95"/>
          <w:sz w:val="20"/>
        </w:rPr>
        <w:t xml:space="preserve"> </w:t>
      </w:r>
      <w:r>
        <w:rPr>
          <w:w w:val="95"/>
          <w:sz w:val="20"/>
        </w:rPr>
        <w:t>data*</w:t>
      </w:r>
      <w:r>
        <w:rPr>
          <w:spacing w:val="-7"/>
          <w:w w:val="95"/>
          <w:sz w:val="20"/>
        </w:rPr>
        <w:t xml:space="preserve"> </w:t>
      </w:r>
      <w:r>
        <w:rPr>
          <w:w w:val="95"/>
          <w:sz w:val="20"/>
        </w:rPr>
        <w:t>with</w:t>
      </w:r>
      <w:r>
        <w:rPr>
          <w:spacing w:val="-10"/>
          <w:w w:val="95"/>
          <w:sz w:val="20"/>
        </w:rPr>
        <w:t xml:space="preserve"> </w:t>
      </w:r>
      <w:r>
        <w:rPr>
          <w:w w:val="95"/>
          <w:sz w:val="20"/>
        </w:rPr>
        <w:t>IMDS</w:t>
      </w:r>
      <w:r>
        <w:rPr>
          <w:spacing w:val="-10"/>
          <w:w w:val="95"/>
          <w:sz w:val="20"/>
        </w:rPr>
        <w:t xml:space="preserve"> </w:t>
      </w:r>
      <w:r>
        <w:rPr>
          <w:w w:val="95"/>
          <w:sz w:val="20"/>
        </w:rPr>
        <w:t>or</w:t>
      </w:r>
      <w:r>
        <w:rPr>
          <w:spacing w:val="-8"/>
          <w:w w:val="95"/>
          <w:sz w:val="20"/>
        </w:rPr>
        <w:t xml:space="preserve"> </w:t>
      </w:r>
      <w:r>
        <w:rPr>
          <w:w w:val="95"/>
          <w:sz w:val="20"/>
        </w:rPr>
        <w:t>JAPIA</w:t>
      </w:r>
      <w:r>
        <w:rPr>
          <w:spacing w:val="-10"/>
          <w:w w:val="95"/>
          <w:sz w:val="20"/>
        </w:rPr>
        <w:t xml:space="preserve"> </w:t>
      </w:r>
      <w:r>
        <w:rPr>
          <w:spacing w:val="-2"/>
          <w:w w:val="95"/>
          <w:sz w:val="20"/>
        </w:rPr>
        <w:t>sheet.</w:t>
      </w:r>
    </w:p>
    <w:p w14:paraId="7252A4DA" w14:textId="77777777" w:rsidR="004147CE" w:rsidRDefault="000D43A9">
      <w:pPr>
        <w:pStyle w:val="BodyText"/>
        <w:spacing w:before="55"/>
        <w:ind w:left="1368"/>
        <w:jc w:val="both"/>
      </w:pPr>
      <w:r>
        <w:rPr>
          <w:spacing w:val="-2"/>
          <w:w w:val="95"/>
        </w:rPr>
        <w:t>For</w:t>
      </w:r>
      <w:r>
        <w:rPr>
          <w:spacing w:val="-8"/>
          <w:w w:val="95"/>
        </w:rPr>
        <w:t xml:space="preserve"> </w:t>
      </w:r>
      <w:r>
        <w:rPr>
          <w:spacing w:val="-2"/>
          <w:w w:val="95"/>
        </w:rPr>
        <w:t>the</w:t>
      </w:r>
      <w:r>
        <w:rPr>
          <w:spacing w:val="-8"/>
          <w:w w:val="95"/>
        </w:rPr>
        <w:t xml:space="preserve"> </w:t>
      </w:r>
      <w:r>
        <w:rPr>
          <w:spacing w:val="-2"/>
          <w:w w:val="95"/>
        </w:rPr>
        <w:t>details,</w:t>
      </w:r>
      <w:r>
        <w:rPr>
          <w:spacing w:val="-8"/>
          <w:w w:val="95"/>
        </w:rPr>
        <w:t xml:space="preserve"> </w:t>
      </w:r>
      <w:r>
        <w:rPr>
          <w:spacing w:val="-2"/>
          <w:w w:val="95"/>
        </w:rPr>
        <w:t>refer</w:t>
      </w:r>
      <w:r>
        <w:rPr>
          <w:spacing w:val="-7"/>
          <w:w w:val="95"/>
        </w:rPr>
        <w:t xml:space="preserve"> </w:t>
      </w:r>
      <w:r>
        <w:rPr>
          <w:spacing w:val="-2"/>
          <w:w w:val="95"/>
        </w:rPr>
        <w:t>to</w:t>
      </w:r>
      <w:r>
        <w:rPr>
          <w:spacing w:val="-9"/>
          <w:w w:val="95"/>
        </w:rPr>
        <w:t xml:space="preserve"> </w:t>
      </w:r>
      <w:r>
        <w:rPr>
          <w:spacing w:val="-2"/>
          <w:w w:val="95"/>
        </w:rPr>
        <w:t>the</w:t>
      </w:r>
      <w:r>
        <w:rPr>
          <w:spacing w:val="-8"/>
          <w:w w:val="95"/>
        </w:rPr>
        <w:t xml:space="preserve"> </w:t>
      </w:r>
      <w:r>
        <w:rPr>
          <w:spacing w:val="-2"/>
          <w:w w:val="95"/>
        </w:rPr>
        <w:t>“Implementation</w:t>
      </w:r>
      <w:r>
        <w:rPr>
          <w:spacing w:val="-8"/>
          <w:w w:val="95"/>
        </w:rPr>
        <w:t xml:space="preserve"> </w:t>
      </w:r>
      <w:r>
        <w:rPr>
          <w:spacing w:val="-2"/>
          <w:w w:val="95"/>
        </w:rPr>
        <w:t>Procedure</w:t>
      </w:r>
      <w:r>
        <w:rPr>
          <w:spacing w:val="-9"/>
          <w:w w:val="95"/>
        </w:rPr>
        <w:t xml:space="preserve"> </w:t>
      </w:r>
      <w:r>
        <w:rPr>
          <w:spacing w:val="-2"/>
          <w:w w:val="95"/>
        </w:rPr>
        <w:t>A,</w:t>
      </w:r>
      <w:r>
        <w:rPr>
          <w:spacing w:val="-6"/>
          <w:w w:val="95"/>
        </w:rPr>
        <w:t xml:space="preserve"> </w:t>
      </w:r>
      <w:r>
        <w:rPr>
          <w:spacing w:val="-2"/>
          <w:w w:val="95"/>
        </w:rPr>
        <w:t>2.5.</w:t>
      </w:r>
      <w:r>
        <w:rPr>
          <w:spacing w:val="-8"/>
          <w:w w:val="95"/>
        </w:rPr>
        <w:t xml:space="preserve"> </w:t>
      </w:r>
      <w:r>
        <w:rPr>
          <w:spacing w:val="-2"/>
          <w:w w:val="95"/>
        </w:rPr>
        <w:t>Submission</w:t>
      </w:r>
      <w:r>
        <w:rPr>
          <w:spacing w:val="-8"/>
          <w:w w:val="95"/>
        </w:rPr>
        <w:t xml:space="preserve"> </w:t>
      </w:r>
      <w:r>
        <w:rPr>
          <w:spacing w:val="-2"/>
          <w:w w:val="95"/>
        </w:rPr>
        <w:t>of</w:t>
      </w:r>
      <w:r>
        <w:rPr>
          <w:spacing w:val="-6"/>
          <w:w w:val="95"/>
        </w:rPr>
        <w:t xml:space="preserve"> </w:t>
      </w:r>
      <w:r>
        <w:rPr>
          <w:spacing w:val="-2"/>
          <w:w w:val="95"/>
        </w:rPr>
        <w:t>material</w:t>
      </w:r>
      <w:r>
        <w:rPr>
          <w:spacing w:val="-10"/>
          <w:w w:val="95"/>
        </w:rPr>
        <w:t xml:space="preserve"> </w:t>
      </w:r>
      <w:r>
        <w:rPr>
          <w:spacing w:val="-2"/>
          <w:w w:val="95"/>
        </w:rPr>
        <w:t>composition</w:t>
      </w:r>
      <w:r>
        <w:rPr>
          <w:spacing w:val="-6"/>
          <w:w w:val="95"/>
        </w:rPr>
        <w:t xml:space="preserve"> </w:t>
      </w:r>
      <w:r>
        <w:rPr>
          <w:spacing w:val="-2"/>
          <w:w w:val="95"/>
        </w:rPr>
        <w:t>data.</w:t>
      </w:r>
    </w:p>
    <w:p w14:paraId="678B4577" w14:textId="77777777" w:rsidR="004147CE" w:rsidRDefault="000D43A9">
      <w:pPr>
        <w:pStyle w:val="BodyText"/>
        <w:spacing w:before="58"/>
        <w:ind w:left="1368"/>
        <w:jc w:val="both"/>
      </w:pPr>
      <w:r>
        <w:rPr>
          <w:spacing w:val="-2"/>
          <w:w w:val="95"/>
        </w:rPr>
        <w:t>*Material</w:t>
      </w:r>
      <w:r>
        <w:rPr>
          <w:spacing w:val="-3"/>
        </w:rPr>
        <w:t xml:space="preserve"> </w:t>
      </w:r>
      <w:r>
        <w:rPr>
          <w:spacing w:val="-2"/>
          <w:w w:val="95"/>
        </w:rPr>
        <w:t>composition</w:t>
      </w:r>
      <w:r>
        <w:rPr>
          <w:spacing w:val="-2"/>
        </w:rPr>
        <w:t xml:space="preserve"> </w:t>
      </w:r>
      <w:r>
        <w:rPr>
          <w:spacing w:val="-2"/>
          <w:w w:val="95"/>
        </w:rPr>
        <w:t>data:</w:t>
      </w:r>
      <w:r>
        <w:rPr>
          <w:spacing w:val="1"/>
        </w:rPr>
        <w:t xml:space="preserve"> </w:t>
      </w:r>
      <w:r>
        <w:rPr>
          <w:spacing w:val="-2"/>
          <w:w w:val="95"/>
        </w:rPr>
        <w:t>Specifications</w:t>
      </w:r>
      <w:r>
        <w:t xml:space="preserve"> </w:t>
      </w:r>
      <w:r>
        <w:rPr>
          <w:spacing w:val="-2"/>
          <w:w w:val="95"/>
        </w:rPr>
        <w:t>of</w:t>
      </w:r>
      <w:r>
        <w:rPr>
          <w:spacing w:val="1"/>
        </w:rPr>
        <w:t xml:space="preserve"> </w:t>
      </w:r>
      <w:r>
        <w:rPr>
          <w:spacing w:val="-2"/>
          <w:w w:val="95"/>
        </w:rPr>
        <w:t>chemical</w:t>
      </w:r>
      <w:r>
        <w:rPr>
          <w:spacing w:val="-3"/>
        </w:rPr>
        <w:t xml:space="preserve"> </w:t>
      </w:r>
      <w:r>
        <w:rPr>
          <w:spacing w:val="-2"/>
          <w:w w:val="95"/>
        </w:rPr>
        <w:t>constituents</w:t>
      </w:r>
      <w:r>
        <w:t xml:space="preserve"> </w:t>
      </w:r>
      <w:r>
        <w:rPr>
          <w:spacing w:val="-2"/>
          <w:w w:val="95"/>
        </w:rPr>
        <w:t>of</w:t>
      </w:r>
      <w:r>
        <w:rPr>
          <w:spacing w:val="2"/>
        </w:rPr>
        <w:t xml:space="preserve"> </w:t>
      </w:r>
      <w:r>
        <w:rPr>
          <w:spacing w:val="-2"/>
          <w:w w:val="95"/>
        </w:rPr>
        <w:t>material</w:t>
      </w:r>
    </w:p>
    <w:p w14:paraId="64F4D340" w14:textId="2731B740" w:rsidR="004147CE" w:rsidRDefault="000D43A9">
      <w:pPr>
        <w:pStyle w:val="ListParagraph"/>
        <w:numPr>
          <w:ilvl w:val="0"/>
          <w:numId w:val="37"/>
        </w:numPr>
        <w:tabs>
          <w:tab w:val="left" w:pos="1369"/>
        </w:tabs>
        <w:spacing w:before="56" w:line="297" w:lineRule="auto"/>
        <w:ind w:right="152"/>
        <w:jc w:val="both"/>
        <w:rPr>
          <w:sz w:val="20"/>
        </w:rPr>
      </w:pPr>
      <w:r>
        <w:rPr>
          <w:spacing w:val="-2"/>
          <w:sz w:val="20"/>
        </w:rPr>
        <w:t>In</w:t>
      </w:r>
      <w:r>
        <w:rPr>
          <w:spacing w:val="-12"/>
          <w:sz w:val="20"/>
        </w:rPr>
        <w:t xml:space="preserve"> </w:t>
      </w:r>
      <w:r>
        <w:rPr>
          <w:spacing w:val="-2"/>
          <w:sz w:val="20"/>
        </w:rPr>
        <w:t>addition,</w:t>
      </w:r>
      <w:r>
        <w:rPr>
          <w:spacing w:val="-12"/>
          <w:sz w:val="20"/>
        </w:rPr>
        <w:t xml:space="preserve"> </w:t>
      </w:r>
      <w:r>
        <w:rPr>
          <w:spacing w:val="-2"/>
          <w:sz w:val="20"/>
        </w:rPr>
        <w:t>the</w:t>
      </w:r>
      <w:r>
        <w:rPr>
          <w:spacing w:val="-12"/>
          <w:sz w:val="20"/>
        </w:rPr>
        <w:t xml:space="preserve"> </w:t>
      </w:r>
      <w:r>
        <w:rPr>
          <w:spacing w:val="-2"/>
          <w:sz w:val="20"/>
        </w:rPr>
        <w:t>contained</w:t>
      </w:r>
      <w:r>
        <w:rPr>
          <w:spacing w:val="-12"/>
          <w:sz w:val="20"/>
        </w:rPr>
        <w:t xml:space="preserve"> </w:t>
      </w:r>
      <w:r>
        <w:rPr>
          <w:spacing w:val="-2"/>
          <w:sz w:val="20"/>
        </w:rPr>
        <w:t>substances</w:t>
      </w:r>
      <w:r>
        <w:rPr>
          <w:spacing w:val="-12"/>
          <w:sz w:val="20"/>
        </w:rPr>
        <w:t xml:space="preserve"> </w:t>
      </w:r>
      <w:r>
        <w:rPr>
          <w:spacing w:val="-2"/>
          <w:sz w:val="20"/>
        </w:rPr>
        <w:t>may</w:t>
      </w:r>
      <w:r>
        <w:rPr>
          <w:spacing w:val="-12"/>
          <w:sz w:val="20"/>
        </w:rPr>
        <w:t xml:space="preserve"> </w:t>
      </w:r>
      <w:r>
        <w:rPr>
          <w:spacing w:val="-2"/>
          <w:sz w:val="20"/>
        </w:rPr>
        <w:t>be</w:t>
      </w:r>
      <w:r>
        <w:rPr>
          <w:spacing w:val="-12"/>
          <w:sz w:val="20"/>
        </w:rPr>
        <w:t xml:space="preserve"> </w:t>
      </w:r>
      <w:r>
        <w:rPr>
          <w:spacing w:val="-2"/>
          <w:sz w:val="20"/>
        </w:rPr>
        <w:t>checked</w:t>
      </w:r>
      <w:r>
        <w:rPr>
          <w:spacing w:val="-12"/>
          <w:sz w:val="20"/>
        </w:rPr>
        <w:t xml:space="preserve"> </w:t>
      </w:r>
      <w:r>
        <w:rPr>
          <w:spacing w:val="-2"/>
          <w:sz w:val="20"/>
        </w:rPr>
        <w:t>upon</w:t>
      </w:r>
      <w:r>
        <w:rPr>
          <w:spacing w:val="-12"/>
          <w:sz w:val="20"/>
        </w:rPr>
        <w:t xml:space="preserve"> </w:t>
      </w:r>
      <w:r>
        <w:rPr>
          <w:spacing w:val="-2"/>
          <w:sz w:val="20"/>
        </w:rPr>
        <w:t>request</w:t>
      </w:r>
      <w:r>
        <w:rPr>
          <w:spacing w:val="-11"/>
          <w:sz w:val="20"/>
        </w:rPr>
        <w:t xml:space="preserve"> </w:t>
      </w:r>
      <w:r>
        <w:rPr>
          <w:spacing w:val="-2"/>
          <w:sz w:val="20"/>
        </w:rPr>
        <w:t>of</w:t>
      </w:r>
      <w:r>
        <w:rPr>
          <w:spacing w:val="-12"/>
          <w:sz w:val="20"/>
        </w:rPr>
        <w:t xml:space="preserve"> </w:t>
      </w:r>
      <w:r w:rsidR="00DF1766">
        <w:rPr>
          <w:spacing w:val="-2"/>
          <w:sz w:val="20"/>
        </w:rPr>
        <w:t xml:space="preserve">TS </w:t>
      </w:r>
      <w:r>
        <w:rPr>
          <w:spacing w:val="-2"/>
          <w:sz w:val="20"/>
        </w:rPr>
        <w:t>Mitsuba</w:t>
      </w:r>
      <w:r>
        <w:rPr>
          <w:spacing w:val="-12"/>
          <w:sz w:val="20"/>
        </w:rPr>
        <w:t xml:space="preserve"> </w:t>
      </w:r>
      <w:r>
        <w:rPr>
          <w:spacing w:val="-2"/>
          <w:sz w:val="20"/>
        </w:rPr>
        <w:t>customers.</w:t>
      </w:r>
      <w:r>
        <w:rPr>
          <w:spacing w:val="-12"/>
          <w:sz w:val="20"/>
        </w:rPr>
        <w:t xml:space="preserve"> </w:t>
      </w:r>
      <w:r>
        <w:rPr>
          <w:spacing w:val="-2"/>
          <w:sz w:val="20"/>
        </w:rPr>
        <w:t>In</w:t>
      </w:r>
      <w:r>
        <w:rPr>
          <w:spacing w:val="-12"/>
          <w:sz w:val="20"/>
        </w:rPr>
        <w:t xml:space="preserve"> </w:t>
      </w:r>
      <w:r>
        <w:rPr>
          <w:spacing w:val="-2"/>
          <w:sz w:val="20"/>
        </w:rPr>
        <w:t xml:space="preserve">that </w:t>
      </w:r>
      <w:r>
        <w:rPr>
          <w:sz w:val="20"/>
        </w:rPr>
        <w:t xml:space="preserve">case, </w:t>
      </w:r>
      <w:r w:rsidR="00DF1766">
        <w:rPr>
          <w:spacing w:val="-2"/>
          <w:sz w:val="20"/>
        </w:rPr>
        <w:t>TS</w:t>
      </w:r>
      <w:r w:rsidR="00DF1766">
        <w:rPr>
          <w:sz w:val="20"/>
        </w:rPr>
        <w:t xml:space="preserve"> </w:t>
      </w:r>
      <w:r>
        <w:rPr>
          <w:sz w:val="20"/>
        </w:rPr>
        <w:t xml:space="preserve">Mitsuba specifies the format, deadline and so on for the survey according to the situation. </w:t>
      </w:r>
      <w:r>
        <w:rPr>
          <w:spacing w:val="-2"/>
          <w:sz w:val="20"/>
        </w:rPr>
        <w:t>Responses</w:t>
      </w:r>
      <w:r>
        <w:rPr>
          <w:spacing w:val="-12"/>
          <w:sz w:val="20"/>
        </w:rPr>
        <w:t xml:space="preserve"> </w:t>
      </w:r>
      <w:r>
        <w:rPr>
          <w:spacing w:val="-2"/>
          <w:sz w:val="20"/>
        </w:rPr>
        <w:t>regarding</w:t>
      </w:r>
      <w:r>
        <w:rPr>
          <w:spacing w:val="-12"/>
          <w:sz w:val="20"/>
        </w:rPr>
        <w:t xml:space="preserve"> </w:t>
      </w:r>
      <w:r>
        <w:rPr>
          <w:spacing w:val="-2"/>
          <w:sz w:val="20"/>
        </w:rPr>
        <w:t>customer</w:t>
      </w:r>
      <w:r>
        <w:rPr>
          <w:spacing w:val="-12"/>
          <w:sz w:val="20"/>
        </w:rPr>
        <w:t xml:space="preserve"> </w:t>
      </w:r>
      <w:r>
        <w:rPr>
          <w:spacing w:val="-2"/>
          <w:sz w:val="20"/>
        </w:rPr>
        <w:t>requirements</w:t>
      </w:r>
      <w:r>
        <w:rPr>
          <w:spacing w:val="-12"/>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made</w:t>
      </w:r>
      <w:r>
        <w:rPr>
          <w:spacing w:val="-12"/>
          <w:sz w:val="20"/>
        </w:rPr>
        <w:t xml:space="preserve"> </w:t>
      </w:r>
      <w:r>
        <w:rPr>
          <w:spacing w:val="-2"/>
          <w:sz w:val="20"/>
        </w:rPr>
        <w:t>without</w:t>
      </w:r>
      <w:r>
        <w:rPr>
          <w:spacing w:val="-12"/>
          <w:sz w:val="20"/>
        </w:rPr>
        <w:t xml:space="preserve"> </w:t>
      </w:r>
      <w:r>
        <w:rPr>
          <w:spacing w:val="-2"/>
          <w:sz w:val="20"/>
        </w:rPr>
        <w:t>delay.</w:t>
      </w:r>
    </w:p>
    <w:p w14:paraId="1F59231B" w14:textId="77777777" w:rsidR="004147CE" w:rsidRDefault="000D43A9">
      <w:pPr>
        <w:pStyle w:val="BodyText"/>
        <w:spacing w:before="1" w:line="297" w:lineRule="auto"/>
        <w:ind w:left="1368" w:right="156"/>
        <w:jc w:val="both"/>
      </w:pPr>
      <w:r>
        <w:t>E.g.</w:t>
      </w:r>
      <w:r>
        <w:rPr>
          <w:spacing w:val="-14"/>
        </w:rPr>
        <w:t xml:space="preserve"> </w:t>
      </w:r>
      <w:r>
        <w:t>Confirmation</w:t>
      </w:r>
      <w:r>
        <w:rPr>
          <w:spacing w:val="-14"/>
        </w:rPr>
        <w:t xml:space="preserve"> </w:t>
      </w:r>
      <w:r>
        <w:t>of</w:t>
      </w:r>
      <w:r>
        <w:rPr>
          <w:spacing w:val="-14"/>
        </w:rPr>
        <w:t xml:space="preserve"> </w:t>
      </w:r>
      <w:r>
        <w:t>conformity</w:t>
      </w:r>
      <w:r>
        <w:rPr>
          <w:spacing w:val="-14"/>
        </w:rPr>
        <w:t xml:space="preserve"> </w:t>
      </w:r>
      <w:r>
        <w:t>with</w:t>
      </w:r>
      <w:r>
        <w:rPr>
          <w:spacing w:val="-14"/>
        </w:rPr>
        <w:t xml:space="preserve"> </w:t>
      </w:r>
      <w:r>
        <w:t>the</w:t>
      </w:r>
      <w:r>
        <w:rPr>
          <w:spacing w:val="-14"/>
        </w:rPr>
        <w:t xml:space="preserve"> </w:t>
      </w:r>
      <w:r>
        <w:t>customer's</w:t>
      </w:r>
      <w:r>
        <w:rPr>
          <w:spacing w:val="-14"/>
        </w:rPr>
        <w:t xml:space="preserve"> </w:t>
      </w:r>
      <w:r>
        <w:t>list</w:t>
      </w:r>
      <w:r>
        <w:rPr>
          <w:spacing w:val="-14"/>
        </w:rPr>
        <w:t xml:space="preserve"> </w:t>
      </w:r>
      <w:r>
        <w:t>of</w:t>
      </w:r>
      <w:r>
        <w:rPr>
          <w:spacing w:val="-14"/>
        </w:rPr>
        <w:t xml:space="preserve"> </w:t>
      </w:r>
      <w:r>
        <w:t>regulated</w:t>
      </w:r>
      <w:r>
        <w:rPr>
          <w:spacing w:val="-13"/>
        </w:rPr>
        <w:t xml:space="preserve"> </w:t>
      </w:r>
      <w:r>
        <w:t>substances</w:t>
      </w:r>
      <w:r>
        <w:rPr>
          <w:spacing w:val="-14"/>
        </w:rPr>
        <w:t xml:space="preserve"> </w:t>
      </w:r>
      <w:r>
        <w:t>/</w:t>
      </w:r>
      <w:r>
        <w:rPr>
          <w:spacing w:val="-14"/>
        </w:rPr>
        <w:t xml:space="preserve"> </w:t>
      </w:r>
      <w:r>
        <w:t>specific</w:t>
      </w:r>
      <w:r>
        <w:rPr>
          <w:spacing w:val="-14"/>
        </w:rPr>
        <w:t xml:space="preserve"> </w:t>
      </w:r>
      <w:r>
        <w:t>laws</w:t>
      </w:r>
      <w:r>
        <w:rPr>
          <w:spacing w:val="-14"/>
        </w:rPr>
        <w:t xml:space="preserve"> </w:t>
      </w:r>
      <w:r>
        <w:t xml:space="preserve">and </w:t>
      </w:r>
      <w:r>
        <w:rPr>
          <w:spacing w:val="-2"/>
        </w:rPr>
        <w:t>regulations,</w:t>
      </w:r>
      <w:r>
        <w:rPr>
          <w:spacing w:val="-12"/>
        </w:rPr>
        <w:t xml:space="preserve"> </w:t>
      </w:r>
      <w:r>
        <w:rPr>
          <w:spacing w:val="-2"/>
        </w:rPr>
        <w:t>confirmation</w:t>
      </w:r>
      <w:r>
        <w:rPr>
          <w:spacing w:val="-12"/>
        </w:rPr>
        <w:t xml:space="preserve"> </w:t>
      </w:r>
      <w:r>
        <w:rPr>
          <w:spacing w:val="-2"/>
        </w:rPr>
        <w:t>of</w:t>
      </w:r>
      <w:r>
        <w:rPr>
          <w:spacing w:val="-12"/>
        </w:rPr>
        <w:t xml:space="preserve"> </w:t>
      </w:r>
      <w:r>
        <w:rPr>
          <w:spacing w:val="-2"/>
        </w:rPr>
        <w:t>non-inclusion</w:t>
      </w:r>
      <w:r>
        <w:rPr>
          <w:spacing w:val="-12"/>
        </w:rPr>
        <w:t xml:space="preserve"> </w:t>
      </w:r>
      <w:r>
        <w:rPr>
          <w:spacing w:val="-2"/>
        </w:rPr>
        <w:t>of</w:t>
      </w:r>
      <w:r>
        <w:rPr>
          <w:spacing w:val="-12"/>
        </w:rPr>
        <w:t xml:space="preserve"> </w:t>
      </w:r>
      <w:r>
        <w:rPr>
          <w:spacing w:val="-2"/>
        </w:rPr>
        <w:t>specific</w:t>
      </w:r>
      <w:r>
        <w:rPr>
          <w:spacing w:val="-12"/>
        </w:rPr>
        <w:t xml:space="preserve"> </w:t>
      </w:r>
      <w:r>
        <w:rPr>
          <w:spacing w:val="-2"/>
        </w:rPr>
        <w:t>constituents</w:t>
      </w:r>
    </w:p>
    <w:p w14:paraId="39A48904" w14:textId="152F55F4" w:rsidR="004147CE" w:rsidRDefault="000D43A9">
      <w:pPr>
        <w:pStyle w:val="BodyText"/>
        <w:spacing w:before="4"/>
        <w:ind w:left="1368"/>
        <w:jc w:val="both"/>
      </w:pPr>
      <w:r>
        <w:rPr>
          <w:w w:val="95"/>
        </w:rPr>
        <w:t>In</w:t>
      </w:r>
      <w:r>
        <w:rPr>
          <w:spacing w:val="-10"/>
          <w:w w:val="95"/>
        </w:rPr>
        <w:t xml:space="preserve"> </w:t>
      </w:r>
      <w:r>
        <w:rPr>
          <w:w w:val="95"/>
        </w:rPr>
        <w:t>case</w:t>
      </w:r>
      <w:r>
        <w:rPr>
          <w:spacing w:val="-10"/>
          <w:w w:val="95"/>
        </w:rPr>
        <w:t xml:space="preserve"> </w:t>
      </w:r>
      <w:r>
        <w:rPr>
          <w:w w:val="95"/>
        </w:rPr>
        <w:t>of</w:t>
      </w:r>
      <w:r>
        <w:rPr>
          <w:spacing w:val="-9"/>
          <w:w w:val="95"/>
        </w:rPr>
        <w:t xml:space="preserve"> </w:t>
      </w:r>
      <w:r>
        <w:rPr>
          <w:w w:val="95"/>
        </w:rPr>
        <w:t>response</w:t>
      </w:r>
      <w:r>
        <w:rPr>
          <w:spacing w:val="-10"/>
          <w:w w:val="95"/>
        </w:rPr>
        <w:t xml:space="preserve"> </w:t>
      </w:r>
      <w:r>
        <w:rPr>
          <w:w w:val="95"/>
        </w:rPr>
        <w:t>delay,</w:t>
      </w:r>
      <w:r>
        <w:rPr>
          <w:spacing w:val="-9"/>
          <w:w w:val="95"/>
        </w:rPr>
        <w:t xml:space="preserve"> </w:t>
      </w:r>
      <w:r>
        <w:rPr>
          <w:w w:val="95"/>
        </w:rPr>
        <w:t>please</w:t>
      </w:r>
      <w:r>
        <w:rPr>
          <w:spacing w:val="-10"/>
          <w:w w:val="95"/>
        </w:rPr>
        <w:t xml:space="preserve"> </w:t>
      </w:r>
      <w:r>
        <w:rPr>
          <w:w w:val="95"/>
        </w:rPr>
        <w:t>inform</w:t>
      </w:r>
      <w:r>
        <w:rPr>
          <w:spacing w:val="-6"/>
          <w:w w:val="95"/>
        </w:rPr>
        <w:t xml:space="preserve"> </w:t>
      </w:r>
      <w:r w:rsidR="00DF1766">
        <w:rPr>
          <w:spacing w:val="-2"/>
        </w:rPr>
        <w:t>TS</w:t>
      </w:r>
      <w:r w:rsidR="00DF1766">
        <w:rPr>
          <w:w w:val="95"/>
        </w:rPr>
        <w:t xml:space="preserve"> </w:t>
      </w:r>
      <w:r>
        <w:rPr>
          <w:w w:val="95"/>
        </w:rPr>
        <w:t>Mitsuba</w:t>
      </w:r>
      <w:r>
        <w:rPr>
          <w:spacing w:val="-10"/>
          <w:w w:val="95"/>
        </w:rPr>
        <w:t xml:space="preserve"> </w:t>
      </w:r>
      <w:r>
        <w:rPr>
          <w:spacing w:val="-2"/>
          <w:w w:val="95"/>
        </w:rPr>
        <w:t>accordingly.</w:t>
      </w:r>
    </w:p>
    <w:p w14:paraId="78293FDB" w14:textId="77777777" w:rsidR="004147CE" w:rsidRDefault="004147CE">
      <w:pPr>
        <w:pStyle w:val="BodyText"/>
        <w:spacing w:before="7"/>
        <w:ind w:left="0"/>
        <w:rPr>
          <w:sz w:val="21"/>
        </w:rPr>
      </w:pPr>
    </w:p>
    <w:p w14:paraId="6183B9DB" w14:textId="77777777" w:rsidR="004147CE" w:rsidRDefault="000D43A9">
      <w:pPr>
        <w:pStyle w:val="BodyText"/>
        <w:spacing w:before="93"/>
        <w:ind w:left="1114"/>
      </w:pPr>
      <w:r>
        <w:rPr>
          <w:noProof/>
        </w:rPr>
        <w:drawing>
          <wp:anchor distT="0" distB="0" distL="0" distR="0" simplePos="0" relativeHeight="250272768" behindDoc="0" locked="0" layoutInCell="1" allowOverlap="1" wp14:anchorId="220B3B84" wp14:editId="79BE4F3B">
            <wp:simplePos x="0" y="0"/>
            <wp:positionH relativeFrom="page">
              <wp:posOffset>1147680</wp:posOffset>
            </wp:positionH>
            <wp:positionV relativeFrom="paragraph">
              <wp:posOffset>87029</wp:posOffset>
            </wp:positionV>
            <wp:extent cx="93617" cy="92165"/>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29" cstate="print"/>
                    <a:stretch>
                      <a:fillRect/>
                    </a:stretch>
                  </pic:blipFill>
                  <pic:spPr>
                    <a:xfrm>
                      <a:off x="0" y="0"/>
                      <a:ext cx="93617" cy="92165"/>
                    </a:xfrm>
                    <a:prstGeom prst="rect">
                      <a:avLst/>
                    </a:prstGeom>
                  </pic:spPr>
                </pic:pic>
              </a:graphicData>
            </a:graphic>
          </wp:anchor>
        </w:drawing>
      </w:r>
      <w:r>
        <w:rPr>
          <w:spacing w:val="-2"/>
          <w:w w:val="95"/>
        </w:rPr>
        <w:t>Product</w:t>
      </w:r>
      <w:r>
        <w:rPr>
          <w:spacing w:val="-2"/>
        </w:rPr>
        <w:t xml:space="preserve"> </w:t>
      </w:r>
      <w:r>
        <w:rPr>
          <w:spacing w:val="-2"/>
          <w:w w:val="95"/>
        </w:rPr>
        <w:t>design</w:t>
      </w:r>
    </w:p>
    <w:p w14:paraId="157DE5CC" w14:textId="77777777" w:rsidR="004147CE" w:rsidRDefault="000D43A9">
      <w:pPr>
        <w:pStyle w:val="BodyText"/>
        <w:tabs>
          <w:tab w:val="left" w:pos="1368"/>
        </w:tabs>
        <w:spacing w:before="55" w:line="297" w:lineRule="auto"/>
        <w:ind w:left="1368" w:right="153" w:hanging="396"/>
      </w:pPr>
      <w:r>
        <w:rPr>
          <w:spacing w:val="-6"/>
        </w:rPr>
        <w:t>1.</w:t>
      </w:r>
      <w:r>
        <w:tab/>
      </w:r>
      <w:r>
        <w:rPr>
          <w:spacing w:val="-2"/>
        </w:rPr>
        <w:t>If</w:t>
      </w:r>
      <w:r>
        <w:rPr>
          <w:spacing w:val="-12"/>
        </w:rPr>
        <w:t xml:space="preserve"> </w:t>
      </w:r>
      <w:r>
        <w:rPr>
          <w:spacing w:val="-2"/>
        </w:rPr>
        <w:t>the</w:t>
      </w:r>
      <w:r>
        <w:rPr>
          <w:spacing w:val="-12"/>
        </w:rPr>
        <w:t xml:space="preserve"> </w:t>
      </w:r>
      <w:r>
        <w:rPr>
          <w:spacing w:val="-2"/>
        </w:rPr>
        <w:t>supplier</w:t>
      </w:r>
      <w:r>
        <w:rPr>
          <w:spacing w:val="-12"/>
        </w:rPr>
        <w:t xml:space="preserve"> </w:t>
      </w:r>
      <w:r>
        <w:rPr>
          <w:spacing w:val="-2"/>
        </w:rPr>
        <w:t>engages</w:t>
      </w:r>
      <w:r>
        <w:rPr>
          <w:spacing w:val="-12"/>
        </w:rPr>
        <w:t xml:space="preserve"> </w:t>
      </w:r>
      <w:r>
        <w:rPr>
          <w:spacing w:val="-2"/>
        </w:rPr>
        <w:t>in</w:t>
      </w:r>
      <w:r>
        <w:rPr>
          <w:spacing w:val="-12"/>
        </w:rPr>
        <w:t xml:space="preserve"> </w:t>
      </w:r>
      <w:r>
        <w:rPr>
          <w:spacing w:val="-2"/>
        </w:rPr>
        <w:t>product</w:t>
      </w:r>
      <w:r>
        <w:rPr>
          <w:spacing w:val="-12"/>
        </w:rPr>
        <w:t xml:space="preserve"> </w:t>
      </w:r>
      <w:r>
        <w:rPr>
          <w:spacing w:val="-2"/>
        </w:rPr>
        <w:t>design,</w:t>
      </w:r>
      <w:r>
        <w:rPr>
          <w:spacing w:val="-12"/>
        </w:rPr>
        <w:t xml:space="preserve"> </w:t>
      </w:r>
      <w:r>
        <w:rPr>
          <w:spacing w:val="-2"/>
        </w:rPr>
        <w:t>the</w:t>
      </w:r>
      <w:r>
        <w:rPr>
          <w:spacing w:val="-12"/>
        </w:rPr>
        <w:t xml:space="preserve"> </w:t>
      </w:r>
      <w:r>
        <w:rPr>
          <w:spacing w:val="-2"/>
        </w:rPr>
        <w:t>supplier</w:t>
      </w:r>
      <w:r>
        <w:rPr>
          <w:spacing w:val="-12"/>
        </w:rPr>
        <w:t xml:space="preserve"> </w:t>
      </w:r>
      <w:r>
        <w:rPr>
          <w:spacing w:val="-2"/>
        </w:rPr>
        <w:t>shall</w:t>
      </w:r>
      <w:r>
        <w:rPr>
          <w:spacing w:val="-11"/>
        </w:rPr>
        <w:t xml:space="preserve"> </w:t>
      </w:r>
      <w:r>
        <w:rPr>
          <w:spacing w:val="-2"/>
        </w:rPr>
        <w:t>provide</w:t>
      </w:r>
      <w:r>
        <w:rPr>
          <w:spacing w:val="-12"/>
        </w:rPr>
        <w:t xml:space="preserve"> </w:t>
      </w:r>
      <w:r>
        <w:rPr>
          <w:spacing w:val="-2"/>
        </w:rPr>
        <w:t>instructions</w:t>
      </w:r>
      <w:r>
        <w:rPr>
          <w:spacing w:val="-12"/>
        </w:rPr>
        <w:t xml:space="preserve"> </w:t>
      </w:r>
      <w:r>
        <w:rPr>
          <w:spacing w:val="-2"/>
        </w:rPr>
        <w:t>on</w:t>
      </w:r>
      <w:r>
        <w:rPr>
          <w:spacing w:val="-12"/>
        </w:rPr>
        <w:t xml:space="preserve"> </w:t>
      </w:r>
      <w:r>
        <w:rPr>
          <w:spacing w:val="-2"/>
        </w:rPr>
        <w:t>SOC</w:t>
      </w:r>
      <w:r>
        <w:rPr>
          <w:spacing w:val="-12"/>
        </w:rPr>
        <w:t xml:space="preserve"> </w:t>
      </w:r>
      <w:r>
        <w:rPr>
          <w:spacing w:val="-2"/>
        </w:rPr>
        <w:t>control</w:t>
      </w:r>
      <w:r>
        <w:rPr>
          <w:spacing w:val="-12"/>
        </w:rPr>
        <w:t xml:space="preserve"> </w:t>
      </w:r>
      <w:r>
        <w:rPr>
          <w:spacing w:val="-2"/>
        </w:rPr>
        <w:t>with the</w:t>
      </w:r>
      <w:r>
        <w:rPr>
          <w:spacing w:val="-11"/>
        </w:rPr>
        <w:t xml:space="preserve"> </w:t>
      </w:r>
      <w:r>
        <w:rPr>
          <w:spacing w:val="-2"/>
        </w:rPr>
        <w:t>outputs</w:t>
      </w:r>
      <w:r>
        <w:rPr>
          <w:spacing w:val="-9"/>
        </w:rPr>
        <w:t xml:space="preserve"> </w:t>
      </w:r>
      <w:r>
        <w:rPr>
          <w:spacing w:val="-2"/>
        </w:rPr>
        <w:t>of</w:t>
      </w:r>
      <w:r>
        <w:rPr>
          <w:spacing w:val="-11"/>
        </w:rPr>
        <w:t xml:space="preserve"> </w:t>
      </w:r>
      <w:r>
        <w:rPr>
          <w:spacing w:val="-2"/>
        </w:rPr>
        <w:t>product</w:t>
      </w:r>
      <w:r>
        <w:rPr>
          <w:spacing w:val="-11"/>
        </w:rPr>
        <w:t xml:space="preserve"> </w:t>
      </w:r>
      <w:r>
        <w:rPr>
          <w:spacing w:val="-2"/>
        </w:rPr>
        <w:t>design</w:t>
      </w:r>
      <w:r>
        <w:rPr>
          <w:spacing w:val="-8"/>
        </w:rPr>
        <w:t xml:space="preserve"> </w:t>
      </w:r>
      <w:r>
        <w:rPr>
          <w:spacing w:val="-2"/>
        </w:rPr>
        <w:t>(e.g.</w:t>
      </w:r>
      <w:r>
        <w:rPr>
          <w:spacing w:val="-10"/>
        </w:rPr>
        <w:t xml:space="preserve"> </w:t>
      </w:r>
      <w:r>
        <w:rPr>
          <w:spacing w:val="-2"/>
        </w:rPr>
        <w:t>drawings</w:t>
      </w:r>
      <w:r>
        <w:rPr>
          <w:spacing w:val="-9"/>
        </w:rPr>
        <w:t xml:space="preserve"> </w:t>
      </w:r>
      <w:r>
        <w:rPr>
          <w:spacing w:val="-2"/>
        </w:rPr>
        <w:t>and</w:t>
      </w:r>
      <w:r>
        <w:rPr>
          <w:spacing w:val="-11"/>
        </w:rPr>
        <w:t xml:space="preserve"> </w:t>
      </w:r>
      <w:r>
        <w:rPr>
          <w:spacing w:val="-2"/>
        </w:rPr>
        <w:t>specifications).</w:t>
      </w:r>
    </w:p>
    <w:p w14:paraId="19E5716B" w14:textId="77777777" w:rsidR="004147CE" w:rsidRDefault="004147CE">
      <w:pPr>
        <w:pStyle w:val="BodyText"/>
        <w:spacing w:before="1"/>
        <w:ind w:left="0"/>
        <w:rPr>
          <w:sz w:val="17"/>
        </w:rPr>
      </w:pPr>
    </w:p>
    <w:p w14:paraId="123CD317" w14:textId="77777777" w:rsidR="004147CE" w:rsidRDefault="000D43A9">
      <w:pPr>
        <w:pStyle w:val="BodyText"/>
        <w:spacing w:before="93"/>
        <w:ind w:left="1114"/>
      </w:pPr>
      <w:r>
        <w:rPr>
          <w:noProof/>
        </w:rPr>
        <w:drawing>
          <wp:anchor distT="0" distB="0" distL="0" distR="0" simplePos="0" relativeHeight="250278912" behindDoc="0" locked="0" layoutInCell="1" allowOverlap="1" wp14:anchorId="53A32316" wp14:editId="14F281A6">
            <wp:simplePos x="0" y="0"/>
            <wp:positionH relativeFrom="page">
              <wp:posOffset>1144670</wp:posOffset>
            </wp:positionH>
            <wp:positionV relativeFrom="paragraph">
              <wp:posOffset>85504</wp:posOffset>
            </wp:positionV>
            <wp:extent cx="117963" cy="96739"/>
            <wp:effectExtent l="0" t="0" r="0" b="0"/>
            <wp:wrapNone/>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33" cstate="print"/>
                    <a:stretch>
                      <a:fillRect/>
                    </a:stretch>
                  </pic:blipFill>
                  <pic:spPr>
                    <a:xfrm>
                      <a:off x="0" y="0"/>
                      <a:ext cx="117963" cy="96739"/>
                    </a:xfrm>
                    <a:prstGeom prst="rect">
                      <a:avLst/>
                    </a:prstGeom>
                  </pic:spPr>
                </pic:pic>
              </a:graphicData>
            </a:graphic>
          </wp:anchor>
        </w:drawing>
      </w:r>
      <w:r>
        <w:rPr>
          <w:w w:val="95"/>
        </w:rPr>
        <w:t>Process</w:t>
      </w:r>
      <w:r>
        <w:rPr>
          <w:spacing w:val="-8"/>
          <w:w w:val="95"/>
        </w:rPr>
        <w:t xml:space="preserve"> </w:t>
      </w:r>
      <w:r>
        <w:rPr>
          <w:spacing w:val="-2"/>
          <w:w w:val="95"/>
        </w:rPr>
        <w:t>design</w:t>
      </w:r>
    </w:p>
    <w:p w14:paraId="427ADC31" w14:textId="77777777" w:rsidR="004147CE" w:rsidRDefault="000D43A9">
      <w:pPr>
        <w:pStyle w:val="ListParagraph"/>
        <w:numPr>
          <w:ilvl w:val="0"/>
          <w:numId w:val="36"/>
        </w:numPr>
        <w:tabs>
          <w:tab w:val="left" w:pos="1368"/>
          <w:tab w:val="left" w:pos="1369"/>
        </w:tabs>
        <w:spacing w:before="55" w:line="297" w:lineRule="auto"/>
        <w:ind w:right="152"/>
        <w:rPr>
          <w:sz w:val="20"/>
        </w:rPr>
      </w:pPr>
      <w:r>
        <w:rPr>
          <w:spacing w:val="-4"/>
          <w:sz w:val="20"/>
        </w:rPr>
        <w:t>The</w:t>
      </w:r>
      <w:r>
        <w:rPr>
          <w:spacing w:val="-11"/>
          <w:sz w:val="20"/>
        </w:rPr>
        <w:t xml:space="preserve"> </w:t>
      </w:r>
      <w:r>
        <w:rPr>
          <w:spacing w:val="-4"/>
          <w:sz w:val="20"/>
        </w:rPr>
        <w:t>supplier</w:t>
      </w:r>
      <w:r>
        <w:rPr>
          <w:spacing w:val="-10"/>
          <w:sz w:val="20"/>
        </w:rPr>
        <w:t xml:space="preserve"> </w:t>
      </w:r>
      <w:r>
        <w:rPr>
          <w:spacing w:val="-4"/>
          <w:sz w:val="20"/>
        </w:rPr>
        <w:t>shall</w:t>
      </w:r>
      <w:r>
        <w:rPr>
          <w:spacing w:val="-10"/>
          <w:sz w:val="20"/>
        </w:rPr>
        <w:t xml:space="preserve"> </w:t>
      </w:r>
      <w:r>
        <w:rPr>
          <w:spacing w:val="-4"/>
          <w:sz w:val="20"/>
        </w:rPr>
        <w:t>provide</w:t>
      </w:r>
      <w:r>
        <w:rPr>
          <w:spacing w:val="-10"/>
          <w:sz w:val="20"/>
        </w:rPr>
        <w:t xml:space="preserve"> </w:t>
      </w:r>
      <w:r>
        <w:rPr>
          <w:spacing w:val="-4"/>
          <w:sz w:val="20"/>
        </w:rPr>
        <w:t>instructions</w:t>
      </w:r>
      <w:r>
        <w:rPr>
          <w:spacing w:val="-10"/>
          <w:sz w:val="20"/>
        </w:rPr>
        <w:t xml:space="preserve"> </w:t>
      </w:r>
      <w:r>
        <w:rPr>
          <w:spacing w:val="-4"/>
          <w:sz w:val="20"/>
        </w:rPr>
        <w:t>on</w:t>
      </w:r>
      <w:r>
        <w:rPr>
          <w:spacing w:val="-10"/>
          <w:sz w:val="20"/>
        </w:rPr>
        <w:t xml:space="preserve"> </w:t>
      </w:r>
      <w:r>
        <w:rPr>
          <w:spacing w:val="-4"/>
          <w:sz w:val="20"/>
        </w:rPr>
        <w:t>SOC</w:t>
      </w:r>
      <w:r>
        <w:rPr>
          <w:spacing w:val="-10"/>
          <w:sz w:val="20"/>
        </w:rPr>
        <w:t xml:space="preserve"> </w:t>
      </w:r>
      <w:r>
        <w:rPr>
          <w:spacing w:val="-4"/>
          <w:sz w:val="20"/>
        </w:rPr>
        <w:t>control</w:t>
      </w:r>
      <w:r>
        <w:rPr>
          <w:spacing w:val="-11"/>
          <w:sz w:val="20"/>
        </w:rPr>
        <w:t xml:space="preserve"> </w:t>
      </w:r>
      <w:r>
        <w:rPr>
          <w:spacing w:val="-4"/>
          <w:sz w:val="20"/>
        </w:rPr>
        <w:t>with</w:t>
      </w:r>
      <w:r>
        <w:rPr>
          <w:spacing w:val="-10"/>
          <w:sz w:val="20"/>
        </w:rPr>
        <w:t xml:space="preserve"> </w:t>
      </w:r>
      <w:r>
        <w:rPr>
          <w:spacing w:val="-4"/>
          <w:sz w:val="20"/>
        </w:rPr>
        <w:t>the</w:t>
      </w:r>
      <w:r>
        <w:rPr>
          <w:spacing w:val="-11"/>
          <w:sz w:val="20"/>
        </w:rPr>
        <w:t xml:space="preserve"> </w:t>
      </w:r>
      <w:r>
        <w:rPr>
          <w:spacing w:val="-4"/>
          <w:sz w:val="20"/>
        </w:rPr>
        <w:t>outputs</w:t>
      </w:r>
      <w:r>
        <w:rPr>
          <w:spacing w:val="-10"/>
          <w:sz w:val="20"/>
        </w:rPr>
        <w:t xml:space="preserve"> </w:t>
      </w:r>
      <w:r>
        <w:rPr>
          <w:spacing w:val="-4"/>
          <w:sz w:val="20"/>
        </w:rPr>
        <w:t>of</w:t>
      </w:r>
      <w:r>
        <w:rPr>
          <w:spacing w:val="-11"/>
          <w:sz w:val="20"/>
        </w:rPr>
        <w:t xml:space="preserve"> </w:t>
      </w:r>
      <w:r>
        <w:rPr>
          <w:spacing w:val="-4"/>
          <w:sz w:val="20"/>
        </w:rPr>
        <w:t>process</w:t>
      </w:r>
      <w:r>
        <w:rPr>
          <w:spacing w:val="-10"/>
          <w:sz w:val="20"/>
        </w:rPr>
        <w:t xml:space="preserve"> </w:t>
      </w:r>
      <w:r>
        <w:rPr>
          <w:spacing w:val="-4"/>
          <w:sz w:val="20"/>
        </w:rPr>
        <w:t>design</w:t>
      </w:r>
      <w:r>
        <w:rPr>
          <w:spacing w:val="-11"/>
          <w:sz w:val="20"/>
        </w:rPr>
        <w:t xml:space="preserve"> </w:t>
      </w:r>
      <w:r>
        <w:rPr>
          <w:spacing w:val="-4"/>
          <w:sz w:val="20"/>
        </w:rPr>
        <w:t>(e.g.</w:t>
      </w:r>
      <w:r>
        <w:rPr>
          <w:spacing w:val="-10"/>
          <w:sz w:val="20"/>
        </w:rPr>
        <w:t xml:space="preserve"> </w:t>
      </w:r>
      <w:r>
        <w:rPr>
          <w:spacing w:val="-4"/>
          <w:sz w:val="20"/>
        </w:rPr>
        <w:t xml:space="preserve">Control </w:t>
      </w:r>
      <w:r>
        <w:rPr>
          <w:sz w:val="20"/>
        </w:rPr>
        <w:t>Plan and Work standard).</w:t>
      </w:r>
    </w:p>
    <w:p w14:paraId="7E5E1E89" w14:textId="77777777" w:rsidR="004147CE" w:rsidRDefault="000D43A9">
      <w:pPr>
        <w:pStyle w:val="BodyText"/>
        <w:spacing w:before="1" w:line="297" w:lineRule="auto"/>
        <w:ind w:left="1368"/>
      </w:pPr>
      <w:r>
        <w:rPr>
          <w:spacing w:val="-4"/>
        </w:rPr>
        <w:t>(SOC</w:t>
      </w:r>
      <w:r>
        <w:rPr>
          <w:spacing w:val="-10"/>
        </w:rPr>
        <w:t xml:space="preserve"> </w:t>
      </w:r>
      <w:r>
        <w:rPr>
          <w:spacing w:val="-4"/>
        </w:rPr>
        <w:t>contained</w:t>
      </w:r>
      <w:r>
        <w:rPr>
          <w:spacing w:val="-9"/>
        </w:rPr>
        <w:t xml:space="preserve"> </w:t>
      </w:r>
      <w:r>
        <w:rPr>
          <w:spacing w:val="-4"/>
        </w:rPr>
        <w:t>in</w:t>
      </w:r>
      <w:r>
        <w:rPr>
          <w:spacing w:val="-7"/>
        </w:rPr>
        <w:t xml:space="preserve"> </w:t>
      </w:r>
      <w:r>
        <w:rPr>
          <w:spacing w:val="-4"/>
        </w:rPr>
        <w:t>indirect</w:t>
      </w:r>
      <w:r>
        <w:rPr>
          <w:spacing w:val="-10"/>
        </w:rPr>
        <w:t xml:space="preserve"> </w:t>
      </w:r>
      <w:r>
        <w:rPr>
          <w:spacing w:val="-4"/>
        </w:rPr>
        <w:t>materials</w:t>
      </w:r>
      <w:r>
        <w:rPr>
          <w:spacing w:val="-8"/>
        </w:rPr>
        <w:t xml:space="preserve"> </w:t>
      </w:r>
      <w:r>
        <w:rPr>
          <w:spacing w:val="-4"/>
        </w:rPr>
        <w:t>such</w:t>
      </w:r>
      <w:r>
        <w:rPr>
          <w:spacing w:val="-10"/>
        </w:rPr>
        <w:t xml:space="preserve"> </w:t>
      </w:r>
      <w:r>
        <w:rPr>
          <w:spacing w:val="-4"/>
        </w:rPr>
        <w:t>as</w:t>
      </w:r>
      <w:r>
        <w:rPr>
          <w:spacing w:val="-8"/>
        </w:rPr>
        <w:t xml:space="preserve"> </w:t>
      </w:r>
      <w:r>
        <w:rPr>
          <w:spacing w:val="-4"/>
        </w:rPr>
        <w:t>marker</w:t>
      </w:r>
      <w:r>
        <w:rPr>
          <w:spacing w:val="-9"/>
        </w:rPr>
        <w:t xml:space="preserve"> </w:t>
      </w:r>
      <w:r>
        <w:rPr>
          <w:spacing w:val="-4"/>
        </w:rPr>
        <w:t>and</w:t>
      </w:r>
      <w:r>
        <w:rPr>
          <w:spacing w:val="-10"/>
        </w:rPr>
        <w:t xml:space="preserve"> </w:t>
      </w:r>
      <w:r>
        <w:rPr>
          <w:spacing w:val="-4"/>
        </w:rPr>
        <w:t>ink</w:t>
      </w:r>
      <w:r>
        <w:rPr>
          <w:spacing w:val="-8"/>
        </w:rPr>
        <w:t xml:space="preserve"> </w:t>
      </w:r>
      <w:r>
        <w:rPr>
          <w:spacing w:val="-4"/>
        </w:rPr>
        <w:t>and</w:t>
      </w:r>
      <w:r>
        <w:rPr>
          <w:spacing w:val="-10"/>
        </w:rPr>
        <w:t xml:space="preserve"> </w:t>
      </w:r>
      <w:r>
        <w:rPr>
          <w:spacing w:val="-4"/>
        </w:rPr>
        <w:t>export</w:t>
      </w:r>
      <w:r>
        <w:rPr>
          <w:spacing w:val="-9"/>
        </w:rPr>
        <w:t xml:space="preserve"> </w:t>
      </w:r>
      <w:r>
        <w:rPr>
          <w:spacing w:val="-4"/>
        </w:rPr>
        <w:t>packaging</w:t>
      </w:r>
      <w:r>
        <w:rPr>
          <w:spacing w:val="-10"/>
        </w:rPr>
        <w:t xml:space="preserve"> </w:t>
      </w:r>
      <w:r>
        <w:rPr>
          <w:spacing w:val="-4"/>
        </w:rPr>
        <w:t>materials</w:t>
      </w:r>
      <w:r>
        <w:rPr>
          <w:spacing w:val="-7"/>
        </w:rPr>
        <w:t xml:space="preserve"> </w:t>
      </w:r>
      <w:r>
        <w:rPr>
          <w:spacing w:val="-4"/>
        </w:rPr>
        <w:t>are</w:t>
      </w:r>
      <w:r>
        <w:rPr>
          <w:spacing w:val="-10"/>
        </w:rPr>
        <w:t xml:space="preserve"> </w:t>
      </w:r>
      <w:r>
        <w:rPr>
          <w:spacing w:val="-4"/>
        </w:rPr>
        <w:t xml:space="preserve">also </w:t>
      </w:r>
      <w:r>
        <w:t>the subject of control.)</w:t>
      </w:r>
    </w:p>
    <w:p w14:paraId="7BC66CB2" w14:textId="77777777" w:rsidR="004147CE" w:rsidRDefault="000D43A9">
      <w:pPr>
        <w:pStyle w:val="ListParagraph"/>
        <w:numPr>
          <w:ilvl w:val="0"/>
          <w:numId w:val="36"/>
        </w:numPr>
        <w:tabs>
          <w:tab w:val="left" w:pos="1368"/>
          <w:tab w:val="left" w:pos="1369"/>
        </w:tabs>
        <w:spacing w:before="1"/>
        <w:ind w:hanging="397"/>
        <w:rPr>
          <w:sz w:val="20"/>
        </w:rPr>
      </w:pPr>
      <w:r>
        <w:rPr>
          <w:sz w:val="20"/>
        </w:rPr>
        <w:t>If</w:t>
      </w:r>
      <w:r>
        <w:rPr>
          <w:spacing w:val="-6"/>
          <w:sz w:val="20"/>
        </w:rPr>
        <w:t xml:space="preserve"> </w:t>
      </w:r>
      <w:r>
        <w:rPr>
          <w:sz w:val="20"/>
        </w:rPr>
        <w:t>there</w:t>
      </w:r>
      <w:r>
        <w:rPr>
          <w:spacing w:val="-3"/>
          <w:sz w:val="20"/>
        </w:rPr>
        <w:t xml:space="preserve"> </w:t>
      </w:r>
      <w:r>
        <w:rPr>
          <w:sz w:val="20"/>
        </w:rPr>
        <w:t>are</w:t>
      </w:r>
      <w:r>
        <w:rPr>
          <w:spacing w:val="-6"/>
          <w:sz w:val="20"/>
        </w:rPr>
        <w:t xml:space="preserve"> </w:t>
      </w:r>
      <w:r>
        <w:rPr>
          <w:sz w:val="20"/>
        </w:rPr>
        <w:t>risks</w:t>
      </w:r>
      <w:r>
        <w:rPr>
          <w:spacing w:val="-4"/>
          <w:sz w:val="20"/>
        </w:rPr>
        <w:t xml:space="preserve"> </w:t>
      </w:r>
      <w:r>
        <w:rPr>
          <w:sz w:val="20"/>
        </w:rPr>
        <w:t>of</w:t>
      </w:r>
      <w:r>
        <w:rPr>
          <w:spacing w:val="-3"/>
          <w:sz w:val="20"/>
        </w:rPr>
        <w:t xml:space="preserve"> </w:t>
      </w:r>
      <w:r>
        <w:rPr>
          <w:sz w:val="20"/>
        </w:rPr>
        <w:t>SOC</w:t>
      </w:r>
      <w:r>
        <w:rPr>
          <w:spacing w:val="-5"/>
          <w:sz w:val="20"/>
        </w:rPr>
        <w:t xml:space="preserve"> </w:t>
      </w:r>
      <w:r>
        <w:rPr>
          <w:sz w:val="20"/>
        </w:rPr>
        <w:t>inclusion</w:t>
      </w:r>
      <w:r>
        <w:rPr>
          <w:spacing w:val="-3"/>
          <w:sz w:val="20"/>
        </w:rPr>
        <w:t xml:space="preserve"> </w:t>
      </w:r>
      <w:r>
        <w:rPr>
          <w:sz w:val="20"/>
        </w:rPr>
        <w:t>due</w:t>
      </w:r>
      <w:r>
        <w:rPr>
          <w:spacing w:val="-4"/>
          <w:sz w:val="20"/>
        </w:rPr>
        <w:t xml:space="preserve"> </w:t>
      </w:r>
      <w:r>
        <w:rPr>
          <w:sz w:val="20"/>
        </w:rPr>
        <w:t>to</w:t>
      </w:r>
      <w:r>
        <w:rPr>
          <w:spacing w:val="-2"/>
          <w:sz w:val="20"/>
        </w:rPr>
        <w:t xml:space="preserve"> </w:t>
      </w:r>
      <w:r>
        <w:rPr>
          <w:sz w:val="20"/>
        </w:rPr>
        <w:t>misuse,</w:t>
      </w:r>
      <w:r>
        <w:rPr>
          <w:spacing w:val="-5"/>
          <w:sz w:val="20"/>
        </w:rPr>
        <w:t xml:space="preserve"> </w:t>
      </w:r>
      <w:r>
        <w:rPr>
          <w:sz w:val="20"/>
        </w:rPr>
        <w:t>mixing,</w:t>
      </w:r>
      <w:r>
        <w:rPr>
          <w:spacing w:val="-6"/>
          <w:sz w:val="20"/>
        </w:rPr>
        <w:t xml:space="preserve"> </w:t>
      </w:r>
      <w:r>
        <w:rPr>
          <w:sz w:val="20"/>
        </w:rPr>
        <w:t>contamination</w:t>
      </w:r>
      <w:r>
        <w:rPr>
          <w:spacing w:val="-5"/>
          <w:sz w:val="20"/>
        </w:rPr>
        <w:t xml:space="preserve"> </w:t>
      </w:r>
      <w:r>
        <w:rPr>
          <w:sz w:val="20"/>
        </w:rPr>
        <w:t>and</w:t>
      </w:r>
      <w:r>
        <w:rPr>
          <w:spacing w:val="-6"/>
          <w:sz w:val="20"/>
        </w:rPr>
        <w:t xml:space="preserve"> </w:t>
      </w:r>
      <w:r>
        <w:rPr>
          <w:sz w:val="20"/>
        </w:rPr>
        <w:t>chemical</w:t>
      </w:r>
      <w:r>
        <w:rPr>
          <w:spacing w:val="-5"/>
          <w:sz w:val="20"/>
        </w:rPr>
        <w:t xml:space="preserve"> </w:t>
      </w:r>
      <w:r>
        <w:rPr>
          <w:sz w:val="20"/>
        </w:rPr>
        <w:t>change</w:t>
      </w:r>
      <w:r>
        <w:rPr>
          <w:spacing w:val="-3"/>
          <w:sz w:val="20"/>
        </w:rPr>
        <w:t xml:space="preserve"> </w:t>
      </w:r>
      <w:r>
        <w:rPr>
          <w:spacing w:val="-5"/>
          <w:sz w:val="20"/>
        </w:rPr>
        <w:t>of</w:t>
      </w:r>
    </w:p>
    <w:p w14:paraId="0644DD7B"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1B640302" w14:textId="77777777" w:rsidR="004147CE" w:rsidRDefault="000D43A9">
      <w:pPr>
        <w:pStyle w:val="BodyText"/>
        <w:spacing w:before="93"/>
        <w:ind w:left="1368"/>
      </w:pPr>
      <w:r>
        <w:rPr>
          <w:w w:val="95"/>
        </w:rPr>
        <w:lastRenderedPageBreak/>
        <w:t>material</w:t>
      </w:r>
      <w:r>
        <w:rPr>
          <w:spacing w:val="-12"/>
          <w:w w:val="95"/>
        </w:rPr>
        <w:t xml:space="preserve"> </w:t>
      </w:r>
      <w:r>
        <w:rPr>
          <w:w w:val="95"/>
        </w:rPr>
        <w:t>and</w:t>
      </w:r>
      <w:r>
        <w:rPr>
          <w:spacing w:val="-11"/>
          <w:w w:val="95"/>
        </w:rPr>
        <w:t xml:space="preserve"> </w:t>
      </w:r>
      <w:r>
        <w:rPr>
          <w:w w:val="95"/>
        </w:rPr>
        <w:t>component</w:t>
      </w:r>
      <w:r>
        <w:rPr>
          <w:spacing w:val="-11"/>
          <w:w w:val="95"/>
        </w:rPr>
        <w:t xml:space="preserve"> </w:t>
      </w:r>
      <w:r>
        <w:rPr>
          <w:w w:val="95"/>
        </w:rPr>
        <w:t>parts,</w:t>
      </w:r>
      <w:r>
        <w:rPr>
          <w:spacing w:val="-11"/>
          <w:w w:val="95"/>
        </w:rPr>
        <w:t xml:space="preserve"> </w:t>
      </w:r>
      <w:r>
        <w:rPr>
          <w:w w:val="95"/>
        </w:rPr>
        <w:t>the</w:t>
      </w:r>
      <w:r>
        <w:rPr>
          <w:spacing w:val="-11"/>
          <w:w w:val="95"/>
        </w:rPr>
        <w:t xml:space="preserve"> </w:t>
      </w:r>
      <w:r>
        <w:rPr>
          <w:w w:val="95"/>
        </w:rPr>
        <w:t>supplier</w:t>
      </w:r>
      <w:r>
        <w:rPr>
          <w:spacing w:val="-11"/>
          <w:w w:val="95"/>
        </w:rPr>
        <w:t xml:space="preserve"> </w:t>
      </w:r>
      <w:r>
        <w:rPr>
          <w:w w:val="95"/>
        </w:rPr>
        <w:t>shall</w:t>
      </w:r>
      <w:r>
        <w:rPr>
          <w:spacing w:val="-11"/>
          <w:w w:val="95"/>
        </w:rPr>
        <w:t xml:space="preserve"> </w:t>
      </w:r>
      <w:r>
        <w:rPr>
          <w:w w:val="95"/>
        </w:rPr>
        <w:t>consider</w:t>
      </w:r>
      <w:r>
        <w:rPr>
          <w:spacing w:val="-11"/>
          <w:w w:val="95"/>
        </w:rPr>
        <w:t xml:space="preserve"> </w:t>
      </w:r>
      <w:r>
        <w:rPr>
          <w:spacing w:val="-2"/>
          <w:w w:val="95"/>
        </w:rPr>
        <w:t>them.</w:t>
      </w:r>
    </w:p>
    <w:p w14:paraId="66D42E0E" w14:textId="77777777" w:rsidR="004147CE" w:rsidRDefault="000D43A9">
      <w:pPr>
        <w:pStyle w:val="BodyText"/>
        <w:ind w:left="1368"/>
      </w:pPr>
      <w:r>
        <w:rPr>
          <w:w w:val="95"/>
        </w:rPr>
        <w:t>Example:</w:t>
      </w:r>
      <w:r>
        <w:rPr>
          <w:spacing w:val="-11"/>
          <w:w w:val="95"/>
        </w:rPr>
        <w:t xml:space="preserve"> </w:t>
      </w:r>
      <w:r>
        <w:rPr>
          <w:w w:val="95"/>
        </w:rPr>
        <w:t>Plating</w:t>
      </w:r>
      <w:r>
        <w:rPr>
          <w:spacing w:val="-10"/>
          <w:w w:val="95"/>
        </w:rPr>
        <w:t xml:space="preserve"> </w:t>
      </w:r>
      <w:r>
        <w:rPr>
          <w:w w:val="95"/>
        </w:rPr>
        <w:t>and</w:t>
      </w:r>
      <w:r>
        <w:rPr>
          <w:spacing w:val="-10"/>
          <w:w w:val="95"/>
        </w:rPr>
        <w:t xml:space="preserve"> </w:t>
      </w:r>
      <w:r>
        <w:rPr>
          <w:spacing w:val="-2"/>
          <w:w w:val="95"/>
        </w:rPr>
        <w:t>soldering</w:t>
      </w:r>
    </w:p>
    <w:p w14:paraId="74F7B01D" w14:textId="77777777" w:rsidR="004147CE" w:rsidRDefault="000D43A9">
      <w:pPr>
        <w:pStyle w:val="BodyText"/>
        <w:spacing w:before="55"/>
        <w:ind w:left="1368"/>
      </w:pPr>
      <w:r>
        <w:rPr>
          <w:w w:val="95"/>
        </w:rPr>
        <w:t>(This</w:t>
      </w:r>
      <w:r>
        <w:rPr>
          <w:spacing w:val="-9"/>
          <w:w w:val="95"/>
        </w:rPr>
        <w:t xml:space="preserve"> </w:t>
      </w:r>
      <w:r>
        <w:rPr>
          <w:w w:val="95"/>
        </w:rPr>
        <w:t>clause</w:t>
      </w:r>
      <w:r>
        <w:rPr>
          <w:spacing w:val="-11"/>
          <w:w w:val="95"/>
        </w:rPr>
        <w:t xml:space="preserve"> </w:t>
      </w:r>
      <w:r>
        <w:rPr>
          <w:w w:val="95"/>
        </w:rPr>
        <w:t>applies</w:t>
      </w:r>
      <w:r>
        <w:rPr>
          <w:spacing w:val="-9"/>
          <w:w w:val="95"/>
        </w:rPr>
        <w:t xml:space="preserve"> </w:t>
      </w:r>
      <w:r>
        <w:rPr>
          <w:w w:val="95"/>
        </w:rPr>
        <w:t>if</w:t>
      </w:r>
      <w:r>
        <w:rPr>
          <w:spacing w:val="-7"/>
          <w:w w:val="95"/>
        </w:rPr>
        <w:t xml:space="preserve"> </w:t>
      </w:r>
      <w:r>
        <w:rPr>
          <w:w w:val="95"/>
        </w:rPr>
        <w:t>there</w:t>
      </w:r>
      <w:r>
        <w:rPr>
          <w:spacing w:val="-11"/>
          <w:w w:val="95"/>
        </w:rPr>
        <w:t xml:space="preserve"> </w:t>
      </w:r>
      <w:r>
        <w:rPr>
          <w:w w:val="95"/>
        </w:rPr>
        <w:t>are</w:t>
      </w:r>
      <w:r>
        <w:rPr>
          <w:spacing w:val="-10"/>
          <w:w w:val="95"/>
        </w:rPr>
        <w:t xml:space="preserve"> </w:t>
      </w:r>
      <w:r>
        <w:rPr>
          <w:w w:val="95"/>
        </w:rPr>
        <w:t>the</w:t>
      </w:r>
      <w:r>
        <w:rPr>
          <w:spacing w:val="-11"/>
          <w:w w:val="95"/>
        </w:rPr>
        <w:t xml:space="preserve"> </w:t>
      </w:r>
      <w:r>
        <w:rPr>
          <w:w w:val="95"/>
        </w:rPr>
        <w:t>above-mentioned</w:t>
      </w:r>
      <w:r>
        <w:rPr>
          <w:spacing w:val="-8"/>
          <w:w w:val="95"/>
        </w:rPr>
        <w:t xml:space="preserve"> </w:t>
      </w:r>
      <w:r>
        <w:rPr>
          <w:w w:val="95"/>
        </w:rPr>
        <w:t>risks</w:t>
      </w:r>
      <w:r>
        <w:rPr>
          <w:spacing w:val="-11"/>
          <w:w w:val="95"/>
        </w:rPr>
        <w:t xml:space="preserve"> </w:t>
      </w:r>
      <w:r>
        <w:rPr>
          <w:w w:val="95"/>
        </w:rPr>
        <w:t>at</w:t>
      </w:r>
      <w:r>
        <w:rPr>
          <w:spacing w:val="-10"/>
          <w:w w:val="95"/>
        </w:rPr>
        <w:t xml:space="preserve"> </w:t>
      </w:r>
      <w:r>
        <w:rPr>
          <w:w w:val="95"/>
        </w:rPr>
        <w:t>the</w:t>
      </w:r>
      <w:r>
        <w:rPr>
          <w:spacing w:val="-11"/>
          <w:w w:val="95"/>
        </w:rPr>
        <w:t xml:space="preserve"> </w:t>
      </w:r>
      <w:r>
        <w:rPr>
          <w:spacing w:val="-2"/>
          <w:w w:val="95"/>
        </w:rPr>
        <w:t>supplier.)</w:t>
      </w:r>
    </w:p>
    <w:p w14:paraId="5D2C515A" w14:textId="77777777" w:rsidR="004147CE" w:rsidRDefault="004147CE">
      <w:pPr>
        <w:pStyle w:val="BodyText"/>
        <w:spacing w:before="9"/>
        <w:ind w:left="0"/>
        <w:rPr>
          <w:sz w:val="21"/>
        </w:rPr>
      </w:pPr>
    </w:p>
    <w:p w14:paraId="0839DD9D" w14:textId="77777777" w:rsidR="004147CE" w:rsidRDefault="000D43A9">
      <w:pPr>
        <w:pStyle w:val="BodyText"/>
        <w:spacing w:before="93"/>
        <w:ind w:left="1114"/>
      </w:pPr>
      <w:r>
        <w:rPr>
          <w:noProof/>
        </w:rPr>
        <w:drawing>
          <wp:anchor distT="0" distB="0" distL="0" distR="0" simplePos="0" relativeHeight="250285056" behindDoc="0" locked="0" layoutInCell="1" allowOverlap="1" wp14:anchorId="11BA236C" wp14:editId="3664707B">
            <wp:simplePos x="0" y="0"/>
            <wp:positionH relativeFrom="page">
              <wp:posOffset>1147667</wp:posOffset>
            </wp:positionH>
            <wp:positionV relativeFrom="paragraph">
              <wp:posOffset>88045</wp:posOffset>
            </wp:positionV>
            <wp:extent cx="107346" cy="92165"/>
            <wp:effectExtent l="0" t="0" r="0" b="0"/>
            <wp:wrapNone/>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34" cstate="print"/>
                    <a:stretch>
                      <a:fillRect/>
                    </a:stretch>
                  </pic:blipFill>
                  <pic:spPr>
                    <a:xfrm>
                      <a:off x="0" y="0"/>
                      <a:ext cx="107346" cy="92165"/>
                    </a:xfrm>
                    <a:prstGeom prst="rect">
                      <a:avLst/>
                    </a:prstGeom>
                  </pic:spPr>
                </pic:pic>
              </a:graphicData>
            </a:graphic>
          </wp:anchor>
        </w:drawing>
      </w:r>
      <w:r>
        <w:rPr>
          <w:spacing w:val="-2"/>
          <w:w w:val="95"/>
        </w:rPr>
        <w:t>Purchasing</w:t>
      </w:r>
      <w:r>
        <w:rPr>
          <w:spacing w:val="5"/>
        </w:rPr>
        <w:t xml:space="preserve"> </w:t>
      </w:r>
      <w:r>
        <w:rPr>
          <w:spacing w:val="-2"/>
          <w:w w:val="95"/>
        </w:rPr>
        <w:t>(sub-supplier)</w:t>
      </w:r>
    </w:p>
    <w:p w14:paraId="2EF78370" w14:textId="77777777" w:rsidR="004147CE" w:rsidRDefault="000D43A9">
      <w:pPr>
        <w:pStyle w:val="ListParagraph"/>
        <w:numPr>
          <w:ilvl w:val="0"/>
          <w:numId w:val="35"/>
        </w:numPr>
        <w:tabs>
          <w:tab w:val="left" w:pos="1368"/>
          <w:tab w:val="left" w:pos="1369"/>
        </w:tabs>
        <w:spacing w:before="56" w:line="297" w:lineRule="auto"/>
        <w:ind w:right="155"/>
        <w:rPr>
          <w:sz w:val="20"/>
        </w:rPr>
      </w:pPr>
      <w:r>
        <w:rPr>
          <w:spacing w:val="-6"/>
          <w:sz w:val="20"/>
        </w:rPr>
        <w:t>The</w:t>
      </w:r>
      <w:r>
        <w:rPr>
          <w:spacing w:val="-8"/>
          <w:sz w:val="20"/>
        </w:rPr>
        <w:t xml:space="preserve"> </w:t>
      </w:r>
      <w:r>
        <w:rPr>
          <w:spacing w:val="-6"/>
          <w:sz w:val="20"/>
        </w:rPr>
        <w:t>supplier shall include SOC</w:t>
      </w:r>
      <w:r>
        <w:rPr>
          <w:spacing w:val="-7"/>
          <w:sz w:val="20"/>
        </w:rPr>
        <w:t xml:space="preserve"> </w:t>
      </w:r>
      <w:r>
        <w:rPr>
          <w:spacing w:val="-6"/>
          <w:sz w:val="20"/>
        </w:rPr>
        <w:t>management status in the assessment</w:t>
      </w:r>
      <w:r>
        <w:rPr>
          <w:spacing w:val="-7"/>
          <w:sz w:val="20"/>
        </w:rPr>
        <w:t xml:space="preserve"> </w:t>
      </w:r>
      <w:r>
        <w:rPr>
          <w:spacing w:val="-6"/>
          <w:sz w:val="20"/>
        </w:rPr>
        <w:t>items for selection</w:t>
      </w:r>
      <w:r>
        <w:rPr>
          <w:spacing w:val="-8"/>
          <w:sz w:val="20"/>
        </w:rPr>
        <w:t xml:space="preserve"> </w:t>
      </w:r>
      <w:r>
        <w:rPr>
          <w:spacing w:val="-6"/>
          <w:sz w:val="20"/>
        </w:rPr>
        <w:t xml:space="preserve">or continued </w:t>
      </w:r>
      <w:r>
        <w:rPr>
          <w:sz w:val="20"/>
        </w:rPr>
        <w:t>appointment of sub-suppliers.</w:t>
      </w:r>
    </w:p>
    <w:p w14:paraId="687A2A64" w14:textId="77777777" w:rsidR="004147CE" w:rsidRDefault="000D43A9">
      <w:pPr>
        <w:pStyle w:val="ListParagraph"/>
        <w:numPr>
          <w:ilvl w:val="0"/>
          <w:numId w:val="35"/>
        </w:numPr>
        <w:tabs>
          <w:tab w:val="left" w:pos="1368"/>
          <w:tab w:val="left" w:pos="1369"/>
        </w:tabs>
        <w:spacing w:before="1"/>
        <w:ind w:hanging="397"/>
        <w:rPr>
          <w:sz w:val="20"/>
        </w:rPr>
      </w:pPr>
      <w:r>
        <w:rPr>
          <w:w w:val="95"/>
          <w:sz w:val="20"/>
        </w:rPr>
        <w:t>The</w:t>
      </w:r>
      <w:r>
        <w:rPr>
          <w:spacing w:val="-11"/>
          <w:w w:val="95"/>
          <w:sz w:val="20"/>
        </w:rPr>
        <w:t xml:space="preserve"> </w:t>
      </w:r>
      <w:r>
        <w:rPr>
          <w:w w:val="95"/>
          <w:sz w:val="20"/>
        </w:rPr>
        <w:t>supplier</w:t>
      </w:r>
      <w:r>
        <w:rPr>
          <w:spacing w:val="-9"/>
          <w:w w:val="95"/>
          <w:sz w:val="20"/>
        </w:rPr>
        <w:t xml:space="preserve"> </w:t>
      </w:r>
      <w:r>
        <w:rPr>
          <w:w w:val="95"/>
          <w:sz w:val="20"/>
        </w:rPr>
        <w:t>shall</w:t>
      </w:r>
      <w:r>
        <w:rPr>
          <w:spacing w:val="-10"/>
          <w:w w:val="95"/>
          <w:sz w:val="20"/>
        </w:rPr>
        <w:t xml:space="preserve"> </w:t>
      </w:r>
      <w:r>
        <w:rPr>
          <w:w w:val="95"/>
          <w:sz w:val="20"/>
        </w:rPr>
        <w:t>inform</w:t>
      </w:r>
      <w:r>
        <w:rPr>
          <w:spacing w:val="-10"/>
          <w:w w:val="95"/>
          <w:sz w:val="20"/>
        </w:rPr>
        <w:t xml:space="preserve"> </w:t>
      </w:r>
      <w:r>
        <w:rPr>
          <w:w w:val="95"/>
          <w:sz w:val="20"/>
        </w:rPr>
        <w:t>the</w:t>
      </w:r>
      <w:r>
        <w:rPr>
          <w:spacing w:val="-4"/>
          <w:w w:val="95"/>
          <w:sz w:val="20"/>
        </w:rPr>
        <w:t xml:space="preserve"> </w:t>
      </w:r>
      <w:r>
        <w:rPr>
          <w:w w:val="95"/>
          <w:sz w:val="20"/>
        </w:rPr>
        <w:t>sub-supplier</w:t>
      </w:r>
      <w:r>
        <w:rPr>
          <w:spacing w:val="-9"/>
          <w:w w:val="95"/>
          <w:sz w:val="20"/>
        </w:rPr>
        <w:t xml:space="preserve"> </w:t>
      </w:r>
      <w:r>
        <w:rPr>
          <w:w w:val="95"/>
          <w:sz w:val="20"/>
        </w:rPr>
        <w:t>of</w:t>
      </w:r>
      <w:r>
        <w:rPr>
          <w:spacing w:val="-8"/>
          <w:w w:val="95"/>
          <w:sz w:val="20"/>
        </w:rPr>
        <w:t xml:space="preserve"> </w:t>
      </w:r>
      <w:r>
        <w:rPr>
          <w:w w:val="95"/>
          <w:sz w:val="20"/>
        </w:rPr>
        <w:t>its</w:t>
      </w:r>
      <w:r>
        <w:rPr>
          <w:spacing w:val="-8"/>
          <w:w w:val="95"/>
          <w:sz w:val="20"/>
        </w:rPr>
        <w:t xml:space="preserve"> </w:t>
      </w:r>
      <w:r>
        <w:rPr>
          <w:w w:val="95"/>
          <w:sz w:val="20"/>
        </w:rPr>
        <w:t>own</w:t>
      </w:r>
      <w:r>
        <w:rPr>
          <w:spacing w:val="-7"/>
          <w:w w:val="95"/>
          <w:sz w:val="20"/>
        </w:rPr>
        <w:t xml:space="preserve"> </w:t>
      </w:r>
      <w:r>
        <w:rPr>
          <w:w w:val="95"/>
          <w:sz w:val="20"/>
        </w:rPr>
        <w:t>SOC</w:t>
      </w:r>
      <w:r>
        <w:rPr>
          <w:spacing w:val="-7"/>
          <w:w w:val="95"/>
          <w:sz w:val="20"/>
        </w:rPr>
        <w:t xml:space="preserve"> </w:t>
      </w:r>
      <w:r>
        <w:rPr>
          <w:w w:val="95"/>
          <w:sz w:val="20"/>
        </w:rPr>
        <w:t>management</w:t>
      </w:r>
      <w:r>
        <w:rPr>
          <w:spacing w:val="-10"/>
          <w:w w:val="95"/>
          <w:sz w:val="20"/>
        </w:rPr>
        <w:t xml:space="preserve"> </w:t>
      </w:r>
      <w:r>
        <w:rPr>
          <w:spacing w:val="-2"/>
          <w:w w:val="95"/>
          <w:sz w:val="20"/>
        </w:rPr>
        <w:t>standard.</w:t>
      </w:r>
    </w:p>
    <w:p w14:paraId="31B91BD7" w14:textId="77777777" w:rsidR="004147CE" w:rsidRDefault="000D43A9">
      <w:pPr>
        <w:pStyle w:val="BodyText"/>
        <w:spacing w:before="55"/>
        <w:ind w:left="1368"/>
      </w:pPr>
      <w:r>
        <w:rPr>
          <w:w w:val="95"/>
        </w:rPr>
        <w:t>Example:</w:t>
      </w:r>
      <w:r>
        <w:rPr>
          <w:spacing w:val="-12"/>
          <w:w w:val="95"/>
        </w:rPr>
        <w:t xml:space="preserve"> </w:t>
      </w:r>
      <w:r>
        <w:rPr>
          <w:w w:val="95"/>
        </w:rPr>
        <w:t>Green</w:t>
      </w:r>
      <w:r>
        <w:rPr>
          <w:spacing w:val="-9"/>
          <w:w w:val="95"/>
        </w:rPr>
        <w:t xml:space="preserve"> </w:t>
      </w:r>
      <w:r>
        <w:rPr>
          <w:w w:val="95"/>
        </w:rPr>
        <w:t>Purchasing</w:t>
      </w:r>
      <w:r>
        <w:rPr>
          <w:spacing w:val="-9"/>
          <w:w w:val="95"/>
        </w:rPr>
        <w:t xml:space="preserve"> </w:t>
      </w:r>
      <w:r>
        <w:rPr>
          <w:spacing w:val="-2"/>
          <w:w w:val="95"/>
        </w:rPr>
        <w:t>Guideline</w:t>
      </w:r>
    </w:p>
    <w:p w14:paraId="256DD4F5" w14:textId="77777777" w:rsidR="004147CE" w:rsidRDefault="000D43A9">
      <w:pPr>
        <w:pStyle w:val="BodyText"/>
        <w:spacing w:line="300" w:lineRule="auto"/>
        <w:ind w:left="1368"/>
      </w:pPr>
      <w:r>
        <w:rPr>
          <w:spacing w:val="-4"/>
        </w:rPr>
        <w:t>(This</w:t>
      </w:r>
      <w:r>
        <w:rPr>
          <w:spacing w:val="-8"/>
        </w:rPr>
        <w:t xml:space="preserve"> </w:t>
      </w:r>
      <w:r>
        <w:rPr>
          <w:spacing w:val="-4"/>
        </w:rPr>
        <w:t>clause</w:t>
      </w:r>
      <w:r>
        <w:rPr>
          <w:spacing w:val="-9"/>
        </w:rPr>
        <w:t xml:space="preserve"> </w:t>
      </w:r>
      <w:r>
        <w:rPr>
          <w:spacing w:val="-4"/>
        </w:rPr>
        <w:t>can</w:t>
      </w:r>
      <w:r>
        <w:rPr>
          <w:spacing w:val="-7"/>
        </w:rPr>
        <w:t xml:space="preserve"> </w:t>
      </w:r>
      <w:r>
        <w:rPr>
          <w:spacing w:val="-4"/>
        </w:rPr>
        <w:t>be</w:t>
      </w:r>
      <w:r>
        <w:rPr>
          <w:spacing w:val="-7"/>
        </w:rPr>
        <w:t xml:space="preserve"> </w:t>
      </w:r>
      <w:r>
        <w:rPr>
          <w:spacing w:val="-4"/>
        </w:rPr>
        <w:t>omitted</w:t>
      </w:r>
      <w:r>
        <w:rPr>
          <w:spacing w:val="-7"/>
        </w:rPr>
        <w:t xml:space="preserve"> </w:t>
      </w:r>
      <w:r>
        <w:rPr>
          <w:spacing w:val="-4"/>
        </w:rPr>
        <w:t>if</w:t>
      </w:r>
      <w:r>
        <w:rPr>
          <w:spacing w:val="-9"/>
        </w:rPr>
        <w:t xml:space="preserve"> </w:t>
      </w:r>
      <w:r>
        <w:rPr>
          <w:spacing w:val="-4"/>
        </w:rPr>
        <w:t>the</w:t>
      </w:r>
      <w:r>
        <w:rPr>
          <w:spacing w:val="-7"/>
        </w:rPr>
        <w:t xml:space="preserve"> </w:t>
      </w:r>
      <w:r>
        <w:rPr>
          <w:spacing w:val="-4"/>
        </w:rPr>
        <w:t>supplier</w:t>
      </w:r>
      <w:r>
        <w:rPr>
          <w:spacing w:val="-9"/>
        </w:rPr>
        <w:t xml:space="preserve"> </w:t>
      </w:r>
      <w:r>
        <w:rPr>
          <w:spacing w:val="-4"/>
        </w:rPr>
        <w:t>thinks</w:t>
      </w:r>
      <w:r>
        <w:rPr>
          <w:spacing w:val="-8"/>
        </w:rPr>
        <w:t xml:space="preserve"> </w:t>
      </w:r>
      <w:r>
        <w:rPr>
          <w:spacing w:val="-4"/>
        </w:rPr>
        <w:t>that</w:t>
      </w:r>
      <w:r>
        <w:rPr>
          <w:spacing w:val="-9"/>
        </w:rPr>
        <w:t xml:space="preserve"> </w:t>
      </w:r>
      <w:r>
        <w:rPr>
          <w:spacing w:val="-4"/>
        </w:rPr>
        <w:t>the</w:t>
      </w:r>
      <w:r>
        <w:rPr>
          <w:spacing w:val="-8"/>
        </w:rPr>
        <w:t xml:space="preserve"> </w:t>
      </w:r>
      <w:r>
        <w:rPr>
          <w:spacing w:val="-4"/>
        </w:rPr>
        <w:t>sub-supplier</w:t>
      </w:r>
      <w:r>
        <w:rPr>
          <w:spacing w:val="-7"/>
        </w:rPr>
        <w:t xml:space="preserve"> </w:t>
      </w:r>
      <w:r>
        <w:rPr>
          <w:spacing w:val="-4"/>
        </w:rPr>
        <w:t>has</w:t>
      </w:r>
      <w:r>
        <w:rPr>
          <w:spacing w:val="-8"/>
        </w:rPr>
        <w:t xml:space="preserve"> </w:t>
      </w:r>
      <w:r>
        <w:rPr>
          <w:spacing w:val="-4"/>
        </w:rPr>
        <w:t>sufficient</w:t>
      </w:r>
      <w:r>
        <w:rPr>
          <w:spacing w:val="-9"/>
        </w:rPr>
        <w:t xml:space="preserve"> </w:t>
      </w:r>
      <w:r>
        <w:rPr>
          <w:spacing w:val="-4"/>
        </w:rPr>
        <w:t>knowledge</w:t>
      </w:r>
      <w:r>
        <w:rPr>
          <w:spacing w:val="-8"/>
        </w:rPr>
        <w:t xml:space="preserve"> </w:t>
      </w:r>
      <w:r>
        <w:rPr>
          <w:spacing w:val="-4"/>
        </w:rPr>
        <w:t xml:space="preserve">about </w:t>
      </w:r>
      <w:r>
        <w:t>SOC</w:t>
      </w:r>
      <w:r>
        <w:rPr>
          <w:spacing w:val="-5"/>
        </w:rPr>
        <w:t xml:space="preserve"> </w:t>
      </w:r>
      <w:r>
        <w:t>management.)</w:t>
      </w:r>
    </w:p>
    <w:p w14:paraId="018F8A48" w14:textId="77777777" w:rsidR="004147CE" w:rsidRDefault="000D43A9">
      <w:pPr>
        <w:pStyle w:val="ListParagraph"/>
        <w:numPr>
          <w:ilvl w:val="0"/>
          <w:numId w:val="35"/>
        </w:numPr>
        <w:tabs>
          <w:tab w:val="left" w:pos="1368"/>
          <w:tab w:val="left" w:pos="1369"/>
        </w:tabs>
        <w:spacing w:before="0" w:line="297" w:lineRule="auto"/>
        <w:ind w:right="155"/>
        <w:rPr>
          <w:sz w:val="20"/>
        </w:rPr>
      </w:pPr>
      <w:r>
        <w:rPr>
          <w:spacing w:val="-4"/>
          <w:sz w:val="20"/>
        </w:rPr>
        <w:t>If</w:t>
      </w:r>
      <w:r>
        <w:rPr>
          <w:spacing w:val="-11"/>
          <w:sz w:val="20"/>
        </w:rPr>
        <w:t xml:space="preserve"> </w:t>
      </w:r>
      <w:r>
        <w:rPr>
          <w:spacing w:val="-4"/>
          <w:sz w:val="20"/>
        </w:rPr>
        <w:t>needed,</w:t>
      </w:r>
      <w:r>
        <w:rPr>
          <w:spacing w:val="-11"/>
          <w:sz w:val="20"/>
        </w:rPr>
        <w:t xml:space="preserve"> </w:t>
      </w:r>
      <w:r>
        <w:rPr>
          <w:spacing w:val="-4"/>
          <w:sz w:val="20"/>
        </w:rPr>
        <w:t>the</w:t>
      </w:r>
      <w:r>
        <w:rPr>
          <w:spacing w:val="-11"/>
          <w:sz w:val="20"/>
        </w:rPr>
        <w:t xml:space="preserve"> </w:t>
      </w:r>
      <w:r>
        <w:rPr>
          <w:spacing w:val="-4"/>
          <w:sz w:val="20"/>
        </w:rPr>
        <w:t>supplier</w:t>
      </w:r>
      <w:r>
        <w:rPr>
          <w:spacing w:val="-10"/>
          <w:sz w:val="20"/>
        </w:rPr>
        <w:t xml:space="preserve"> </w:t>
      </w:r>
      <w:r>
        <w:rPr>
          <w:spacing w:val="-4"/>
          <w:sz w:val="20"/>
        </w:rPr>
        <w:t>shall</w:t>
      </w:r>
      <w:r>
        <w:rPr>
          <w:spacing w:val="-10"/>
          <w:sz w:val="20"/>
        </w:rPr>
        <w:t xml:space="preserve"> </w:t>
      </w:r>
      <w:r>
        <w:rPr>
          <w:spacing w:val="-4"/>
          <w:sz w:val="20"/>
        </w:rPr>
        <w:t>verify</w:t>
      </w:r>
      <w:r>
        <w:rPr>
          <w:spacing w:val="-10"/>
          <w:sz w:val="20"/>
        </w:rPr>
        <w:t xml:space="preserve"> </w:t>
      </w:r>
      <w:r>
        <w:rPr>
          <w:spacing w:val="-4"/>
          <w:sz w:val="20"/>
        </w:rPr>
        <w:t>the</w:t>
      </w:r>
      <w:r>
        <w:rPr>
          <w:spacing w:val="-10"/>
          <w:sz w:val="20"/>
        </w:rPr>
        <w:t xml:space="preserve"> </w:t>
      </w:r>
      <w:r>
        <w:rPr>
          <w:spacing w:val="-4"/>
          <w:sz w:val="20"/>
        </w:rPr>
        <w:t>SOC</w:t>
      </w:r>
      <w:r>
        <w:rPr>
          <w:spacing w:val="-10"/>
          <w:sz w:val="20"/>
        </w:rPr>
        <w:t xml:space="preserve"> </w:t>
      </w:r>
      <w:r>
        <w:rPr>
          <w:spacing w:val="-4"/>
          <w:sz w:val="20"/>
        </w:rPr>
        <w:t>management</w:t>
      </w:r>
      <w:r>
        <w:rPr>
          <w:spacing w:val="-11"/>
          <w:sz w:val="20"/>
        </w:rPr>
        <w:t xml:space="preserve"> </w:t>
      </w:r>
      <w:r>
        <w:rPr>
          <w:spacing w:val="-4"/>
          <w:sz w:val="20"/>
        </w:rPr>
        <w:t>state</w:t>
      </w:r>
      <w:r>
        <w:rPr>
          <w:spacing w:val="-11"/>
          <w:sz w:val="20"/>
        </w:rPr>
        <w:t xml:space="preserve"> </w:t>
      </w:r>
      <w:r>
        <w:rPr>
          <w:spacing w:val="-4"/>
          <w:sz w:val="20"/>
        </w:rPr>
        <w:t>of</w:t>
      </w:r>
      <w:r>
        <w:rPr>
          <w:spacing w:val="-11"/>
          <w:sz w:val="20"/>
        </w:rPr>
        <w:t xml:space="preserve"> </w:t>
      </w:r>
      <w:r>
        <w:rPr>
          <w:spacing w:val="-4"/>
          <w:sz w:val="20"/>
        </w:rPr>
        <w:t>the</w:t>
      </w:r>
      <w:r>
        <w:rPr>
          <w:spacing w:val="-11"/>
          <w:sz w:val="20"/>
        </w:rPr>
        <w:t xml:space="preserve"> </w:t>
      </w:r>
      <w:r>
        <w:rPr>
          <w:spacing w:val="-4"/>
          <w:sz w:val="20"/>
        </w:rPr>
        <w:t>sub-supplier</w:t>
      </w:r>
      <w:r>
        <w:rPr>
          <w:spacing w:val="-10"/>
          <w:sz w:val="20"/>
        </w:rPr>
        <w:t xml:space="preserve"> </w:t>
      </w:r>
      <w:r>
        <w:rPr>
          <w:spacing w:val="-4"/>
          <w:sz w:val="20"/>
        </w:rPr>
        <w:t>with</w:t>
      </w:r>
      <w:r>
        <w:rPr>
          <w:spacing w:val="-11"/>
          <w:sz w:val="20"/>
        </w:rPr>
        <w:t xml:space="preserve"> </w:t>
      </w:r>
      <w:r>
        <w:rPr>
          <w:spacing w:val="-4"/>
          <w:sz w:val="20"/>
        </w:rPr>
        <w:t>the</w:t>
      </w:r>
      <w:r>
        <w:rPr>
          <w:spacing w:val="-11"/>
          <w:sz w:val="20"/>
        </w:rPr>
        <w:t xml:space="preserve"> </w:t>
      </w:r>
      <w:r>
        <w:rPr>
          <w:spacing w:val="-4"/>
          <w:sz w:val="20"/>
        </w:rPr>
        <w:t xml:space="preserve">documents </w:t>
      </w:r>
      <w:r>
        <w:rPr>
          <w:sz w:val="20"/>
        </w:rPr>
        <w:t>submitted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sub-supplier</w:t>
      </w:r>
      <w:r>
        <w:rPr>
          <w:spacing w:val="-13"/>
          <w:sz w:val="20"/>
        </w:rPr>
        <w:t xml:space="preserve"> </w:t>
      </w:r>
      <w:r>
        <w:rPr>
          <w:sz w:val="20"/>
        </w:rPr>
        <w:t>or</w:t>
      </w:r>
      <w:r>
        <w:rPr>
          <w:spacing w:val="-14"/>
          <w:sz w:val="20"/>
        </w:rPr>
        <w:t xml:space="preserve"> </w:t>
      </w:r>
      <w:r>
        <w:rPr>
          <w:sz w:val="20"/>
        </w:rPr>
        <w:t>by</w:t>
      </w:r>
      <w:r>
        <w:rPr>
          <w:spacing w:val="-13"/>
          <w:sz w:val="20"/>
        </w:rPr>
        <w:t xml:space="preserve"> </w:t>
      </w:r>
      <w:r>
        <w:rPr>
          <w:sz w:val="20"/>
        </w:rPr>
        <w:t>visiting</w:t>
      </w:r>
      <w:r>
        <w:rPr>
          <w:spacing w:val="-14"/>
          <w:sz w:val="20"/>
        </w:rPr>
        <w:t xml:space="preserve"> </w:t>
      </w:r>
      <w:r>
        <w:rPr>
          <w:sz w:val="20"/>
        </w:rPr>
        <w:t>it.</w:t>
      </w:r>
    </w:p>
    <w:p w14:paraId="7AB8A65F" w14:textId="77777777" w:rsidR="004147CE" w:rsidRDefault="000D43A9">
      <w:pPr>
        <w:pStyle w:val="ListParagraph"/>
        <w:numPr>
          <w:ilvl w:val="0"/>
          <w:numId w:val="35"/>
        </w:numPr>
        <w:tabs>
          <w:tab w:val="left" w:pos="1368"/>
          <w:tab w:val="left" w:pos="1369"/>
        </w:tabs>
        <w:spacing w:before="0"/>
        <w:ind w:hanging="397"/>
        <w:rPr>
          <w:sz w:val="20"/>
        </w:rPr>
      </w:pPr>
      <w:r>
        <w:rPr>
          <w:w w:val="95"/>
          <w:sz w:val="20"/>
        </w:rPr>
        <w:t>The</w:t>
      </w:r>
      <w:r>
        <w:rPr>
          <w:spacing w:val="-11"/>
          <w:w w:val="95"/>
          <w:sz w:val="20"/>
        </w:rPr>
        <w:t xml:space="preserve"> </w:t>
      </w:r>
      <w:r>
        <w:rPr>
          <w:w w:val="95"/>
          <w:sz w:val="20"/>
        </w:rPr>
        <w:t>supplier</w:t>
      </w:r>
      <w:r>
        <w:rPr>
          <w:spacing w:val="-10"/>
          <w:w w:val="95"/>
          <w:sz w:val="20"/>
        </w:rPr>
        <w:t xml:space="preserve"> </w:t>
      </w:r>
      <w:r>
        <w:rPr>
          <w:w w:val="95"/>
          <w:sz w:val="20"/>
        </w:rPr>
        <w:t>shall</w:t>
      </w:r>
      <w:r>
        <w:rPr>
          <w:spacing w:val="-11"/>
          <w:w w:val="95"/>
          <w:sz w:val="20"/>
        </w:rPr>
        <w:t xml:space="preserve"> </w:t>
      </w:r>
      <w:r>
        <w:rPr>
          <w:w w:val="95"/>
          <w:sz w:val="20"/>
        </w:rPr>
        <w:t>request</w:t>
      </w:r>
      <w:r>
        <w:rPr>
          <w:spacing w:val="-11"/>
          <w:w w:val="95"/>
          <w:sz w:val="20"/>
        </w:rPr>
        <w:t xml:space="preserve"> </w:t>
      </w:r>
      <w:r>
        <w:rPr>
          <w:w w:val="95"/>
          <w:sz w:val="20"/>
        </w:rPr>
        <w:t>the</w:t>
      </w:r>
      <w:r>
        <w:rPr>
          <w:spacing w:val="-11"/>
          <w:w w:val="95"/>
          <w:sz w:val="20"/>
        </w:rPr>
        <w:t xml:space="preserve"> </w:t>
      </w:r>
      <w:r>
        <w:rPr>
          <w:w w:val="95"/>
          <w:sz w:val="20"/>
        </w:rPr>
        <w:t>sub-supplier</w:t>
      </w:r>
      <w:r>
        <w:rPr>
          <w:spacing w:val="-10"/>
          <w:w w:val="95"/>
          <w:sz w:val="20"/>
        </w:rPr>
        <w:t xml:space="preserve"> </w:t>
      </w:r>
      <w:r>
        <w:rPr>
          <w:w w:val="95"/>
          <w:sz w:val="20"/>
        </w:rPr>
        <w:t>to</w:t>
      </w:r>
      <w:r>
        <w:rPr>
          <w:spacing w:val="-11"/>
          <w:w w:val="95"/>
          <w:sz w:val="20"/>
        </w:rPr>
        <w:t xml:space="preserve"> </w:t>
      </w:r>
      <w:r>
        <w:rPr>
          <w:w w:val="95"/>
          <w:sz w:val="20"/>
        </w:rPr>
        <w:t>submit</w:t>
      </w:r>
      <w:r>
        <w:rPr>
          <w:spacing w:val="-11"/>
          <w:w w:val="95"/>
          <w:sz w:val="20"/>
        </w:rPr>
        <w:t xml:space="preserve"> </w:t>
      </w:r>
      <w:r>
        <w:rPr>
          <w:w w:val="95"/>
          <w:sz w:val="20"/>
        </w:rPr>
        <w:t>all</w:t>
      </w:r>
      <w:r>
        <w:rPr>
          <w:spacing w:val="-11"/>
          <w:w w:val="95"/>
          <w:sz w:val="20"/>
        </w:rPr>
        <w:t xml:space="preserve"> </w:t>
      </w:r>
      <w:r>
        <w:rPr>
          <w:w w:val="95"/>
          <w:sz w:val="20"/>
        </w:rPr>
        <w:t>the</w:t>
      </w:r>
      <w:r>
        <w:rPr>
          <w:spacing w:val="-10"/>
          <w:w w:val="95"/>
          <w:sz w:val="20"/>
        </w:rPr>
        <w:t xml:space="preserve"> </w:t>
      </w:r>
      <w:r>
        <w:rPr>
          <w:w w:val="95"/>
          <w:sz w:val="20"/>
        </w:rPr>
        <w:t>material</w:t>
      </w:r>
      <w:r>
        <w:rPr>
          <w:spacing w:val="-11"/>
          <w:w w:val="95"/>
          <w:sz w:val="20"/>
        </w:rPr>
        <w:t xml:space="preserve"> </w:t>
      </w:r>
      <w:r>
        <w:rPr>
          <w:w w:val="95"/>
          <w:sz w:val="20"/>
        </w:rPr>
        <w:t>composition</w:t>
      </w:r>
      <w:r>
        <w:rPr>
          <w:spacing w:val="-11"/>
          <w:w w:val="95"/>
          <w:sz w:val="20"/>
        </w:rPr>
        <w:t xml:space="preserve"> </w:t>
      </w:r>
      <w:r>
        <w:rPr>
          <w:w w:val="95"/>
          <w:sz w:val="20"/>
        </w:rPr>
        <w:t>data</w:t>
      </w:r>
      <w:r>
        <w:rPr>
          <w:spacing w:val="-8"/>
          <w:w w:val="95"/>
          <w:sz w:val="20"/>
        </w:rPr>
        <w:t xml:space="preserve"> </w:t>
      </w:r>
      <w:r>
        <w:rPr>
          <w:w w:val="95"/>
          <w:sz w:val="20"/>
        </w:rPr>
        <w:t>at</w:t>
      </w:r>
      <w:r>
        <w:rPr>
          <w:spacing w:val="-11"/>
          <w:w w:val="95"/>
          <w:sz w:val="20"/>
        </w:rPr>
        <w:t xml:space="preserve"> </w:t>
      </w:r>
      <w:r>
        <w:rPr>
          <w:w w:val="95"/>
          <w:sz w:val="20"/>
        </w:rPr>
        <w:t>early</w:t>
      </w:r>
      <w:r>
        <w:rPr>
          <w:spacing w:val="-9"/>
          <w:w w:val="95"/>
          <w:sz w:val="20"/>
        </w:rPr>
        <w:t xml:space="preserve"> </w:t>
      </w:r>
      <w:r>
        <w:rPr>
          <w:spacing w:val="-2"/>
          <w:w w:val="95"/>
          <w:sz w:val="20"/>
        </w:rPr>
        <w:t>stage.</w:t>
      </w:r>
    </w:p>
    <w:p w14:paraId="18D38FE3" w14:textId="77777777" w:rsidR="004147CE" w:rsidRDefault="000D43A9">
      <w:pPr>
        <w:pStyle w:val="ListParagraph"/>
        <w:numPr>
          <w:ilvl w:val="0"/>
          <w:numId w:val="35"/>
        </w:numPr>
        <w:tabs>
          <w:tab w:val="left" w:pos="1368"/>
          <w:tab w:val="left" w:pos="1369"/>
        </w:tabs>
        <w:spacing w:before="56" w:line="297" w:lineRule="auto"/>
        <w:ind w:right="153"/>
        <w:rPr>
          <w:sz w:val="20"/>
        </w:rPr>
      </w:pPr>
      <w:r>
        <w:rPr>
          <w:spacing w:val="-6"/>
          <w:sz w:val="20"/>
        </w:rPr>
        <w:t>The</w:t>
      </w:r>
      <w:r>
        <w:rPr>
          <w:spacing w:val="-12"/>
          <w:sz w:val="20"/>
        </w:rPr>
        <w:t xml:space="preserve"> </w:t>
      </w:r>
      <w:r>
        <w:rPr>
          <w:spacing w:val="-6"/>
          <w:sz w:val="20"/>
        </w:rPr>
        <w:t>material</w:t>
      </w:r>
      <w:r>
        <w:rPr>
          <w:spacing w:val="-13"/>
          <w:sz w:val="20"/>
        </w:rPr>
        <w:t xml:space="preserve"> </w:t>
      </w:r>
      <w:r>
        <w:rPr>
          <w:spacing w:val="-6"/>
          <w:sz w:val="20"/>
        </w:rPr>
        <w:t>composition</w:t>
      </w:r>
      <w:r>
        <w:rPr>
          <w:spacing w:val="-12"/>
          <w:sz w:val="20"/>
        </w:rPr>
        <w:t xml:space="preserve"> </w:t>
      </w:r>
      <w:r>
        <w:rPr>
          <w:spacing w:val="-6"/>
          <w:sz w:val="20"/>
        </w:rPr>
        <w:t>data</w:t>
      </w:r>
      <w:r>
        <w:rPr>
          <w:spacing w:val="-12"/>
          <w:sz w:val="20"/>
        </w:rPr>
        <w:t xml:space="preserve"> </w:t>
      </w:r>
      <w:r>
        <w:rPr>
          <w:spacing w:val="-6"/>
          <w:sz w:val="20"/>
        </w:rPr>
        <w:t>obtained</w:t>
      </w:r>
      <w:r>
        <w:rPr>
          <w:spacing w:val="-12"/>
          <w:sz w:val="20"/>
        </w:rPr>
        <w:t xml:space="preserve"> </w:t>
      </w:r>
      <w:r>
        <w:rPr>
          <w:spacing w:val="-6"/>
          <w:sz w:val="20"/>
        </w:rPr>
        <w:t>shall</w:t>
      </w:r>
      <w:r>
        <w:rPr>
          <w:spacing w:val="-13"/>
          <w:sz w:val="20"/>
        </w:rPr>
        <w:t xml:space="preserve"> </w:t>
      </w:r>
      <w:r>
        <w:rPr>
          <w:spacing w:val="-6"/>
          <w:sz w:val="20"/>
        </w:rPr>
        <w:t>be</w:t>
      </w:r>
      <w:r>
        <w:rPr>
          <w:spacing w:val="-12"/>
          <w:sz w:val="20"/>
        </w:rPr>
        <w:t xml:space="preserve"> </w:t>
      </w:r>
      <w:r>
        <w:rPr>
          <w:spacing w:val="-6"/>
          <w:sz w:val="20"/>
        </w:rPr>
        <w:t>managed,</w:t>
      </w:r>
      <w:r>
        <w:rPr>
          <w:spacing w:val="-10"/>
          <w:sz w:val="20"/>
        </w:rPr>
        <w:t xml:space="preserve"> </w:t>
      </w:r>
      <w:r>
        <w:rPr>
          <w:spacing w:val="-6"/>
          <w:sz w:val="20"/>
        </w:rPr>
        <w:t>not</w:t>
      </w:r>
      <w:r>
        <w:rPr>
          <w:spacing w:val="-12"/>
          <w:sz w:val="20"/>
        </w:rPr>
        <w:t xml:space="preserve"> </w:t>
      </w:r>
      <w:r>
        <w:rPr>
          <w:spacing w:val="-6"/>
          <w:sz w:val="20"/>
        </w:rPr>
        <w:t>as</w:t>
      </w:r>
      <w:r>
        <w:rPr>
          <w:spacing w:val="-11"/>
          <w:sz w:val="20"/>
        </w:rPr>
        <w:t xml:space="preserve"> </w:t>
      </w:r>
      <w:r>
        <w:rPr>
          <w:spacing w:val="-6"/>
          <w:sz w:val="20"/>
        </w:rPr>
        <w:t>personal</w:t>
      </w:r>
      <w:r>
        <w:rPr>
          <w:spacing w:val="-11"/>
          <w:sz w:val="20"/>
        </w:rPr>
        <w:t xml:space="preserve"> </w:t>
      </w:r>
      <w:r>
        <w:rPr>
          <w:spacing w:val="-6"/>
          <w:sz w:val="20"/>
        </w:rPr>
        <w:t>data,</w:t>
      </w:r>
      <w:r>
        <w:rPr>
          <w:spacing w:val="-12"/>
          <w:sz w:val="20"/>
        </w:rPr>
        <w:t xml:space="preserve"> </w:t>
      </w:r>
      <w:r>
        <w:rPr>
          <w:spacing w:val="-6"/>
          <w:sz w:val="20"/>
        </w:rPr>
        <w:t>but</w:t>
      </w:r>
      <w:r>
        <w:rPr>
          <w:spacing w:val="-12"/>
          <w:sz w:val="20"/>
        </w:rPr>
        <w:t xml:space="preserve"> </w:t>
      </w:r>
      <w:r>
        <w:rPr>
          <w:spacing w:val="-6"/>
          <w:sz w:val="20"/>
        </w:rPr>
        <w:t>as</w:t>
      </w:r>
      <w:r>
        <w:rPr>
          <w:spacing w:val="-11"/>
          <w:sz w:val="20"/>
        </w:rPr>
        <w:t xml:space="preserve"> </w:t>
      </w:r>
      <w:r>
        <w:rPr>
          <w:spacing w:val="-6"/>
          <w:sz w:val="20"/>
        </w:rPr>
        <w:t>the</w:t>
      </w:r>
      <w:r>
        <w:rPr>
          <w:spacing w:val="-12"/>
          <w:sz w:val="20"/>
        </w:rPr>
        <w:t xml:space="preserve"> </w:t>
      </w:r>
      <w:r>
        <w:rPr>
          <w:spacing w:val="-6"/>
          <w:sz w:val="20"/>
        </w:rPr>
        <w:t>data</w:t>
      </w:r>
      <w:r>
        <w:rPr>
          <w:spacing w:val="-12"/>
          <w:sz w:val="20"/>
        </w:rPr>
        <w:t xml:space="preserve"> </w:t>
      </w:r>
      <w:r>
        <w:rPr>
          <w:spacing w:val="-6"/>
          <w:sz w:val="20"/>
        </w:rPr>
        <w:t xml:space="preserve">shared </w:t>
      </w:r>
      <w:r>
        <w:rPr>
          <w:sz w:val="20"/>
        </w:rPr>
        <w:t>within the company.</w:t>
      </w:r>
    </w:p>
    <w:p w14:paraId="0743C2C6" w14:textId="77777777" w:rsidR="004147CE" w:rsidRDefault="004147CE">
      <w:pPr>
        <w:pStyle w:val="BodyText"/>
        <w:spacing w:before="0"/>
        <w:ind w:left="0"/>
        <w:rPr>
          <w:sz w:val="17"/>
        </w:rPr>
      </w:pPr>
    </w:p>
    <w:p w14:paraId="4D93C819" w14:textId="77777777" w:rsidR="004147CE" w:rsidRDefault="000D43A9">
      <w:pPr>
        <w:pStyle w:val="BodyText"/>
        <w:spacing w:before="93"/>
        <w:ind w:left="1114"/>
      </w:pPr>
      <w:r>
        <w:rPr>
          <w:noProof/>
        </w:rPr>
        <w:drawing>
          <wp:anchor distT="0" distB="0" distL="0" distR="0" simplePos="0" relativeHeight="250291200" behindDoc="0" locked="0" layoutInCell="1" allowOverlap="1" wp14:anchorId="309F1EC4" wp14:editId="463BFAD8">
            <wp:simplePos x="0" y="0"/>
            <wp:positionH relativeFrom="page">
              <wp:posOffset>1149442</wp:posOffset>
            </wp:positionH>
            <wp:positionV relativeFrom="paragraph">
              <wp:posOffset>87664</wp:posOffset>
            </wp:positionV>
            <wp:extent cx="49183" cy="92165"/>
            <wp:effectExtent l="0" t="0" r="0" b="0"/>
            <wp:wrapNone/>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35" cstate="print"/>
                    <a:stretch>
                      <a:fillRect/>
                    </a:stretch>
                  </pic:blipFill>
                  <pic:spPr>
                    <a:xfrm>
                      <a:off x="0" y="0"/>
                      <a:ext cx="49183" cy="92165"/>
                    </a:xfrm>
                    <a:prstGeom prst="rect">
                      <a:avLst/>
                    </a:prstGeom>
                  </pic:spPr>
                </pic:pic>
              </a:graphicData>
            </a:graphic>
          </wp:anchor>
        </w:drawing>
      </w:r>
      <w:r>
        <w:rPr>
          <w:w w:val="95"/>
        </w:rPr>
        <w:t>Monitoring</w:t>
      </w:r>
      <w:r>
        <w:rPr>
          <w:spacing w:val="-11"/>
          <w:w w:val="95"/>
        </w:rPr>
        <w:t xml:space="preserve"> </w:t>
      </w:r>
      <w:r>
        <w:rPr>
          <w:w w:val="95"/>
        </w:rPr>
        <w:t>and</w:t>
      </w:r>
      <w:r>
        <w:rPr>
          <w:spacing w:val="-10"/>
          <w:w w:val="95"/>
        </w:rPr>
        <w:t xml:space="preserve"> </w:t>
      </w:r>
      <w:r>
        <w:rPr>
          <w:spacing w:val="-2"/>
          <w:w w:val="95"/>
        </w:rPr>
        <w:t>measurement</w:t>
      </w:r>
    </w:p>
    <w:p w14:paraId="39703A54" w14:textId="77777777" w:rsidR="004147CE" w:rsidRDefault="000D43A9">
      <w:pPr>
        <w:pStyle w:val="BodyText"/>
        <w:tabs>
          <w:tab w:val="left" w:pos="1368"/>
        </w:tabs>
        <w:spacing w:line="297" w:lineRule="auto"/>
        <w:ind w:left="1368" w:right="157" w:hanging="396"/>
      </w:pPr>
      <w:r>
        <w:rPr>
          <w:spacing w:val="-6"/>
        </w:rPr>
        <w:t>1.</w:t>
      </w:r>
      <w:r>
        <w:tab/>
      </w:r>
      <w:r>
        <w:rPr>
          <w:spacing w:val="-4"/>
        </w:rPr>
        <w:t>According</w:t>
      </w:r>
      <w:r>
        <w:rPr>
          <w:spacing w:val="-10"/>
        </w:rPr>
        <w:t xml:space="preserve"> </w:t>
      </w:r>
      <w:r>
        <w:rPr>
          <w:spacing w:val="-4"/>
        </w:rPr>
        <w:t>to</w:t>
      </w:r>
      <w:r>
        <w:rPr>
          <w:spacing w:val="-10"/>
        </w:rPr>
        <w:t xml:space="preserve"> </w:t>
      </w:r>
      <w:r>
        <w:rPr>
          <w:spacing w:val="-4"/>
        </w:rPr>
        <w:t>the</w:t>
      </w:r>
      <w:r>
        <w:rPr>
          <w:spacing w:val="-10"/>
        </w:rPr>
        <w:t xml:space="preserve"> </w:t>
      </w:r>
      <w:r>
        <w:rPr>
          <w:spacing w:val="-4"/>
        </w:rPr>
        <w:t>risk</w:t>
      </w:r>
      <w:r>
        <w:rPr>
          <w:spacing w:val="-10"/>
        </w:rPr>
        <w:t xml:space="preserve"> </w:t>
      </w:r>
      <w:r>
        <w:rPr>
          <w:spacing w:val="-4"/>
        </w:rPr>
        <w:t>of</w:t>
      </w:r>
      <w:r>
        <w:rPr>
          <w:spacing w:val="-10"/>
        </w:rPr>
        <w:t xml:space="preserve"> </w:t>
      </w:r>
      <w:r>
        <w:rPr>
          <w:spacing w:val="-4"/>
        </w:rPr>
        <w:t>each</w:t>
      </w:r>
      <w:r>
        <w:rPr>
          <w:spacing w:val="-10"/>
        </w:rPr>
        <w:t xml:space="preserve"> </w:t>
      </w:r>
      <w:r>
        <w:rPr>
          <w:spacing w:val="-4"/>
        </w:rPr>
        <w:t>material/part,</w:t>
      </w:r>
      <w:r>
        <w:rPr>
          <w:spacing w:val="-10"/>
        </w:rPr>
        <w:t xml:space="preserve"> </w:t>
      </w:r>
      <w:r>
        <w:rPr>
          <w:spacing w:val="-4"/>
        </w:rPr>
        <w:t>the</w:t>
      </w:r>
      <w:r>
        <w:rPr>
          <w:spacing w:val="-10"/>
        </w:rPr>
        <w:t xml:space="preserve"> </w:t>
      </w:r>
      <w:r>
        <w:rPr>
          <w:spacing w:val="-4"/>
        </w:rPr>
        <w:t>supplier</w:t>
      </w:r>
      <w:r>
        <w:rPr>
          <w:spacing w:val="-10"/>
        </w:rPr>
        <w:t xml:space="preserve"> </w:t>
      </w:r>
      <w:r>
        <w:rPr>
          <w:spacing w:val="-4"/>
        </w:rPr>
        <w:t>shall</w:t>
      </w:r>
      <w:r>
        <w:rPr>
          <w:spacing w:val="-9"/>
        </w:rPr>
        <w:t xml:space="preserve"> </w:t>
      </w:r>
      <w:r>
        <w:rPr>
          <w:spacing w:val="-4"/>
        </w:rPr>
        <w:t>make</w:t>
      </w:r>
      <w:r>
        <w:rPr>
          <w:spacing w:val="-10"/>
        </w:rPr>
        <w:t xml:space="preserve"> </w:t>
      </w:r>
      <w:r>
        <w:rPr>
          <w:spacing w:val="-4"/>
        </w:rPr>
        <w:t>sure</w:t>
      </w:r>
      <w:r>
        <w:rPr>
          <w:spacing w:val="-10"/>
        </w:rPr>
        <w:t xml:space="preserve"> </w:t>
      </w:r>
      <w:r>
        <w:rPr>
          <w:spacing w:val="-4"/>
        </w:rPr>
        <w:t>that</w:t>
      </w:r>
      <w:r>
        <w:rPr>
          <w:spacing w:val="-10"/>
        </w:rPr>
        <w:t xml:space="preserve"> </w:t>
      </w:r>
      <w:r>
        <w:rPr>
          <w:spacing w:val="-4"/>
        </w:rPr>
        <w:t>the</w:t>
      </w:r>
      <w:r>
        <w:rPr>
          <w:spacing w:val="-10"/>
        </w:rPr>
        <w:t xml:space="preserve"> </w:t>
      </w:r>
      <w:r>
        <w:rPr>
          <w:spacing w:val="-4"/>
        </w:rPr>
        <w:t>material/part</w:t>
      </w:r>
      <w:r>
        <w:rPr>
          <w:spacing w:val="-10"/>
        </w:rPr>
        <w:t xml:space="preserve"> </w:t>
      </w:r>
      <w:r>
        <w:rPr>
          <w:spacing w:val="-4"/>
        </w:rPr>
        <w:t xml:space="preserve">contains </w:t>
      </w:r>
      <w:r>
        <w:t>no</w:t>
      </w:r>
      <w:r>
        <w:rPr>
          <w:spacing w:val="-7"/>
        </w:rPr>
        <w:t xml:space="preserve"> </w:t>
      </w:r>
      <w:r>
        <w:t>SOC.</w:t>
      </w:r>
    </w:p>
    <w:p w14:paraId="217A7ACA" w14:textId="77777777" w:rsidR="004147CE" w:rsidRDefault="000D43A9">
      <w:pPr>
        <w:pStyle w:val="BodyText"/>
        <w:spacing w:before="1"/>
        <w:ind w:left="1368"/>
      </w:pPr>
      <w:r>
        <w:rPr>
          <w:spacing w:val="-2"/>
          <w:w w:val="95"/>
        </w:rPr>
        <w:t>*Acquisition</w:t>
      </w:r>
      <w:r>
        <w:t xml:space="preserve"> </w:t>
      </w:r>
      <w:r>
        <w:rPr>
          <w:spacing w:val="-2"/>
          <w:w w:val="95"/>
        </w:rPr>
        <w:t>of</w:t>
      </w:r>
      <w:r>
        <w:rPr>
          <w:spacing w:val="-3"/>
        </w:rPr>
        <w:t xml:space="preserve"> </w:t>
      </w:r>
      <w:r>
        <w:rPr>
          <w:spacing w:val="-2"/>
          <w:w w:val="95"/>
        </w:rPr>
        <w:t>material</w:t>
      </w:r>
      <w:r>
        <w:rPr>
          <w:spacing w:val="-3"/>
        </w:rPr>
        <w:t xml:space="preserve"> </w:t>
      </w:r>
      <w:r>
        <w:rPr>
          <w:spacing w:val="-2"/>
          <w:w w:val="95"/>
        </w:rPr>
        <w:t>composition</w:t>
      </w:r>
      <w:r>
        <w:rPr>
          <w:spacing w:val="1"/>
        </w:rPr>
        <w:t xml:space="preserve"> </w:t>
      </w:r>
      <w:r>
        <w:rPr>
          <w:spacing w:val="-2"/>
          <w:w w:val="95"/>
        </w:rPr>
        <w:t>data,</w:t>
      </w:r>
      <w:r>
        <w:t xml:space="preserve"> </w:t>
      </w:r>
      <w:r>
        <w:rPr>
          <w:spacing w:val="-2"/>
          <w:w w:val="95"/>
        </w:rPr>
        <w:t>internal/external</w:t>
      </w:r>
      <w:r>
        <w:t xml:space="preserve"> </w:t>
      </w:r>
      <w:r>
        <w:rPr>
          <w:spacing w:val="-2"/>
          <w:w w:val="95"/>
        </w:rPr>
        <w:t>analysis.</w:t>
      </w:r>
    </w:p>
    <w:p w14:paraId="72C55BCA" w14:textId="77777777" w:rsidR="004147CE" w:rsidRDefault="004147CE">
      <w:pPr>
        <w:pStyle w:val="BodyText"/>
        <w:spacing w:before="9"/>
        <w:ind w:left="0"/>
        <w:rPr>
          <w:sz w:val="21"/>
        </w:rPr>
      </w:pPr>
    </w:p>
    <w:p w14:paraId="185F4E5E" w14:textId="77777777" w:rsidR="004147CE" w:rsidRDefault="000D43A9">
      <w:pPr>
        <w:pStyle w:val="BodyText"/>
        <w:spacing w:before="93"/>
        <w:ind w:left="1114"/>
      </w:pPr>
      <w:r>
        <w:rPr>
          <w:noProof/>
        </w:rPr>
        <w:drawing>
          <wp:anchor distT="0" distB="0" distL="0" distR="0" simplePos="0" relativeHeight="250297344" behindDoc="0" locked="0" layoutInCell="1" allowOverlap="1" wp14:anchorId="4579DFF8" wp14:editId="06131A59">
            <wp:simplePos x="0" y="0"/>
            <wp:positionH relativeFrom="page">
              <wp:posOffset>1141676</wp:posOffset>
            </wp:positionH>
            <wp:positionV relativeFrom="paragraph">
              <wp:posOffset>87810</wp:posOffset>
            </wp:positionV>
            <wp:extent cx="85905" cy="95068"/>
            <wp:effectExtent l="0" t="0" r="0" b="0"/>
            <wp:wrapNone/>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36" cstate="print"/>
                    <a:stretch>
                      <a:fillRect/>
                    </a:stretch>
                  </pic:blipFill>
                  <pic:spPr>
                    <a:xfrm>
                      <a:off x="0" y="0"/>
                      <a:ext cx="85905" cy="95068"/>
                    </a:xfrm>
                    <a:prstGeom prst="rect">
                      <a:avLst/>
                    </a:prstGeom>
                  </pic:spPr>
                </pic:pic>
              </a:graphicData>
            </a:graphic>
          </wp:anchor>
        </w:drawing>
      </w:r>
      <w:r>
        <w:rPr>
          <w:w w:val="95"/>
        </w:rPr>
        <w:t>Lot</w:t>
      </w:r>
      <w:r>
        <w:rPr>
          <w:spacing w:val="-10"/>
          <w:w w:val="95"/>
        </w:rPr>
        <w:t xml:space="preserve"> </w:t>
      </w:r>
      <w:r>
        <w:rPr>
          <w:spacing w:val="-2"/>
        </w:rPr>
        <w:t>management</w:t>
      </w:r>
    </w:p>
    <w:p w14:paraId="1B4E3AE7" w14:textId="77777777" w:rsidR="004147CE" w:rsidRDefault="000D43A9">
      <w:pPr>
        <w:pStyle w:val="BodyText"/>
        <w:tabs>
          <w:tab w:val="left" w:pos="1368"/>
        </w:tabs>
        <w:ind w:left="972"/>
      </w:pPr>
      <w:r>
        <w:rPr>
          <w:spacing w:val="-5"/>
        </w:rPr>
        <w:t>1.</w:t>
      </w:r>
      <w:r>
        <w:tab/>
      </w:r>
      <w:r>
        <w:rPr>
          <w:w w:val="95"/>
        </w:rPr>
        <w:t>The</w:t>
      </w:r>
      <w:r>
        <w:rPr>
          <w:spacing w:val="-12"/>
          <w:w w:val="95"/>
        </w:rPr>
        <w:t xml:space="preserve"> </w:t>
      </w:r>
      <w:r>
        <w:rPr>
          <w:w w:val="95"/>
        </w:rPr>
        <w:t>supplier</w:t>
      </w:r>
      <w:r>
        <w:rPr>
          <w:spacing w:val="-11"/>
          <w:w w:val="95"/>
        </w:rPr>
        <w:t xml:space="preserve"> </w:t>
      </w:r>
      <w:r>
        <w:rPr>
          <w:w w:val="95"/>
        </w:rPr>
        <w:t>shall</w:t>
      </w:r>
      <w:r>
        <w:rPr>
          <w:spacing w:val="-11"/>
          <w:w w:val="95"/>
        </w:rPr>
        <w:t xml:space="preserve"> </w:t>
      </w:r>
      <w:r>
        <w:rPr>
          <w:w w:val="95"/>
        </w:rPr>
        <w:t>manage</w:t>
      </w:r>
      <w:r>
        <w:rPr>
          <w:spacing w:val="-11"/>
          <w:w w:val="95"/>
        </w:rPr>
        <w:t xml:space="preserve"> </w:t>
      </w:r>
      <w:r>
        <w:rPr>
          <w:w w:val="95"/>
        </w:rPr>
        <w:t>the</w:t>
      </w:r>
      <w:r>
        <w:rPr>
          <w:spacing w:val="-11"/>
          <w:w w:val="95"/>
        </w:rPr>
        <w:t xml:space="preserve"> </w:t>
      </w:r>
      <w:r>
        <w:rPr>
          <w:w w:val="95"/>
        </w:rPr>
        <w:t>traceability</w:t>
      </w:r>
      <w:r>
        <w:rPr>
          <w:spacing w:val="-11"/>
          <w:w w:val="95"/>
        </w:rPr>
        <w:t xml:space="preserve"> </w:t>
      </w:r>
      <w:r>
        <w:rPr>
          <w:w w:val="95"/>
        </w:rPr>
        <w:t>(history</w:t>
      </w:r>
      <w:r>
        <w:rPr>
          <w:spacing w:val="-11"/>
          <w:w w:val="95"/>
        </w:rPr>
        <w:t xml:space="preserve"> </w:t>
      </w:r>
      <w:r>
        <w:rPr>
          <w:w w:val="95"/>
        </w:rPr>
        <w:t>of</w:t>
      </w:r>
      <w:r>
        <w:rPr>
          <w:spacing w:val="-11"/>
          <w:w w:val="95"/>
        </w:rPr>
        <w:t xml:space="preserve"> </w:t>
      </w:r>
      <w:r>
        <w:rPr>
          <w:w w:val="95"/>
        </w:rPr>
        <w:t>materials</w:t>
      </w:r>
      <w:r>
        <w:rPr>
          <w:spacing w:val="-10"/>
          <w:w w:val="95"/>
        </w:rPr>
        <w:t xml:space="preserve"> </w:t>
      </w:r>
      <w:r>
        <w:rPr>
          <w:w w:val="95"/>
        </w:rPr>
        <w:t>and</w:t>
      </w:r>
      <w:r>
        <w:rPr>
          <w:spacing w:val="-10"/>
          <w:w w:val="95"/>
        </w:rPr>
        <w:t xml:space="preserve"> </w:t>
      </w:r>
      <w:r>
        <w:rPr>
          <w:w w:val="95"/>
        </w:rPr>
        <w:t>parts</w:t>
      </w:r>
      <w:r>
        <w:rPr>
          <w:spacing w:val="-9"/>
          <w:w w:val="95"/>
        </w:rPr>
        <w:t xml:space="preserve"> </w:t>
      </w:r>
      <w:r>
        <w:rPr>
          <w:spacing w:val="-2"/>
          <w:w w:val="95"/>
        </w:rPr>
        <w:t>used).</w:t>
      </w:r>
    </w:p>
    <w:p w14:paraId="23365FB9" w14:textId="77777777" w:rsidR="004147CE" w:rsidRDefault="004147CE">
      <w:pPr>
        <w:pStyle w:val="BodyText"/>
        <w:spacing w:before="7"/>
        <w:ind w:left="0"/>
        <w:rPr>
          <w:sz w:val="21"/>
        </w:rPr>
      </w:pPr>
    </w:p>
    <w:p w14:paraId="780311B2" w14:textId="77777777" w:rsidR="004147CE" w:rsidRDefault="000D43A9">
      <w:pPr>
        <w:pStyle w:val="BodyText"/>
        <w:spacing w:before="92"/>
        <w:ind w:left="1114"/>
      </w:pPr>
      <w:r>
        <w:rPr>
          <w:noProof/>
        </w:rPr>
        <w:drawing>
          <wp:anchor distT="0" distB="0" distL="0" distR="0" simplePos="0" relativeHeight="250303488" behindDoc="0" locked="0" layoutInCell="1" allowOverlap="1" wp14:anchorId="52629680" wp14:editId="25E66EB2">
            <wp:simplePos x="0" y="0"/>
            <wp:positionH relativeFrom="page">
              <wp:posOffset>1147745</wp:posOffset>
            </wp:positionH>
            <wp:positionV relativeFrom="paragraph">
              <wp:posOffset>86848</wp:posOffset>
            </wp:positionV>
            <wp:extent cx="99648" cy="93617"/>
            <wp:effectExtent l="0" t="0" r="0" b="0"/>
            <wp:wrapNone/>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7" cstate="print"/>
                    <a:stretch>
                      <a:fillRect/>
                    </a:stretch>
                  </pic:blipFill>
                  <pic:spPr>
                    <a:xfrm>
                      <a:off x="0" y="0"/>
                      <a:ext cx="99648" cy="93617"/>
                    </a:xfrm>
                    <a:prstGeom prst="rect">
                      <a:avLst/>
                    </a:prstGeom>
                  </pic:spPr>
                </pic:pic>
              </a:graphicData>
            </a:graphic>
          </wp:anchor>
        </w:drawing>
      </w:r>
      <w:r>
        <w:rPr>
          <w:w w:val="95"/>
        </w:rPr>
        <w:t>Change</w:t>
      </w:r>
      <w:r>
        <w:rPr>
          <w:spacing w:val="-7"/>
          <w:w w:val="95"/>
        </w:rPr>
        <w:t xml:space="preserve"> </w:t>
      </w:r>
      <w:r>
        <w:rPr>
          <w:spacing w:val="-2"/>
          <w:w w:val="95"/>
        </w:rPr>
        <w:t>control</w:t>
      </w:r>
    </w:p>
    <w:p w14:paraId="28CAE389" w14:textId="77777777" w:rsidR="004147CE" w:rsidRDefault="000D43A9">
      <w:pPr>
        <w:pStyle w:val="BodyText"/>
        <w:tabs>
          <w:tab w:val="left" w:pos="1368"/>
        </w:tabs>
        <w:spacing w:line="297" w:lineRule="auto"/>
        <w:ind w:left="1368" w:right="153" w:hanging="396"/>
      </w:pPr>
      <w:r>
        <w:rPr>
          <w:spacing w:val="-6"/>
        </w:rPr>
        <w:t>1.</w:t>
      </w:r>
      <w:r>
        <w:tab/>
      </w:r>
      <w:r>
        <w:rPr>
          <w:spacing w:val="-2"/>
        </w:rPr>
        <w:t>In</w:t>
      </w:r>
      <w:r>
        <w:rPr>
          <w:spacing w:val="-11"/>
        </w:rPr>
        <w:t xml:space="preserve"> </w:t>
      </w:r>
      <w:r>
        <w:rPr>
          <w:spacing w:val="-2"/>
        </w:rPr>
        <w:t>the</w:t>
      </w:r>
      <w:r>
        <w:rPr>
          <w:spacing w:val="-11"/>
        </w:rPr>
        <w:t xml:space="preserve"> </w:t>
      </w:r>
      <w:r>
        <w:rPr>
          <w:spacing w:val="-2"/>
        </w:rPr>
        <w:t>case</w:t>
      </w:r>
      <w:r>
        <w:rPr>
          <w:spacing w:val="-11"/>
        </w:rPr>
        <w:t xml:space="preserve"> </w:t>
      </w:r>
      <w:r>
        <w:rPr>
          <w:spacing w:val="-2"/>
        </w:rPr>
        <w:t>of</w:t>
      </w:r>
      <w:r>
        <w:rPr>
          <w:spacing w:val="-10"/>
        </w:rPr>
        <w:t xml:space="preserve"> </w:t>
      </w:r>
      <w:r>
        <w:rPr>
          <w:spacing w:val="-2"/>
        </w:rPr>
        <w:t>change</w:t>
      </w:r>
      <w:r>
        <w:rPr>
          <w:spacing w:val="-11"/>
        </w:rPr>
        <w:t xml:space="preserve"> </w:t>
      </w:r>
      <w:r>
        <w:rPr>
          <w:spacing w:val="-2"/>
        </w:rPr>
        <w:t>in</w:t>
      </w:r>
      <w:r>
        <w:rPr>
          <w:spacing w:val="-11"/>
        </w:rPr>
        <w:t xml:space="preserve"> </w:t>
      </w:r>
      <w:r>
        <w:rPr>
          <w:spacing w:val="-2"/>
        </w:rPr>
        <w:t>the</w:t>
      </w:r>
      <w:r>
        <w:rPr>
          <w:spacing w:val="-8"/>
        </w:rPr>
        <w:t xml:space="preserve"> </w:t>
      </w:r>
      <w:r>
        <w:rPr>
          <w:spacing w:val="-2"/>
        </w:rPr>
        <w:t>supplier’s</w:t>
      </w:r>
      <w:r>
        <w:rPr>
          <w:spacing w:val="-9"/>
        </w:rPr>
        <w:t xml:space="preserve"> </w:t>
      </w:r>
      <w:r>
        <w:rPr>
          <w:spacing w:val="-2"/>
        </w:rPr>
        <w:t>process,</w:t>
      </w:r>
      <w:r>
        <w:rPr>
          <w:spacing w:val="-10"/>
        </w:rPr>
        <w:t xml:space="preserve"> </w:t>
      </w:r>
      <w:r>
        <w:rPr>
          <w:spacing w:val="-2"/>
        </w:rPr>
        <w:t>sub-supplier</w:t>
      </w:r>
      <w:r>
        <w:rPr>
          <w:spacing w:val="-10"/>
        </w:rPr>
        <w:t xml:space="preserve"> </w:t>
      </w:r>
      <w:r>
        <w:rPr>
          <w:spacing w:val="-2"/>
        </w:rPr>
        <w:t>or</w:t>
      </w:r>
      <w:r>
        <w:rPr>
          <w:spacing w:val="-10"/>
        </w:rPr>
        <w:t xml:space="preserve"> </w:t>
      </w:r>
      <w:r>
        <w:rPr>
          <w:spacing w:val="-2"/>
        </w:rPr>
        <w:t>material,</w:t>
      </w:r>
      <w:r>
        <w:rPr>
          <w:spacing w:val="-10"/>
        </w:rPr>
        <w:t xml:space="preserve"> </w:t>
      </w:r>
      <w:r>
        <w:rPr>
          <w:spacing w:val="-2"/>
        </w:rPr>
        <w:t>the</w:t>
      </w:r>
      <w:r>
        <w:rPr>
          <w:spacing w:val="-11"/>
        </w:rPr>
        <w:t xml:space="preserve"> </w:t>
      </w:r>
      <w:r>
        <w:rPr>
          <w:spacing w:val="-2"/>
        </w:rPr>
        <w:t>supplier</w:t>
      </w:r>
      <w:r>
        <w:rPr>
          <w:spacing w:val="-8"/>
        </w:rPr>
        <w:t xml:space="preserve"> </w:t>
      </w:r>
      <w:r>
        <w:rPr>
          <w:spacing w:val="-2"/>
        </w:rPr>
        <w:t>shall</w:t>
      </w:r>
      <w:r>
        <w:rPr>
          <w:spacing w:val="-11"/>
        </w:rPr>
        <w:t xml:space="preserve"> </w:t>
      </w:r>
      <w:r>
        <w:rPr>
          <w:spacing w:val="-2"/>
        </w:rPr>
        <w:t>check</w:t>
      </w:r>
      <w:r>
        <w:rPr>
          <w:spacing w:val="-9"/>
        </w:rPr>
        <w:t xml:space="preserve"> </w:t>
      </w:r>
      <w:r>
        <w:rPr>
          <w:spacing w:val="-2"/>
        </w:rPr>
        <w:t xml:space="preserve">for </w:t>
      </w:r>
      <w:r>
        <w:t>SOC</w:t>
      </w:r>
      <w:r>
        <w:rPr>
          <w:spacing w:val="-6"/>
        </w:rPr>
        <w:t xml:space="preserve"> </w:t>
      </w:r>
      <w:r>
        <w:t>depending</w:t>
      </w:r>
      <w:r>
        <w:rPr>
          <w:spacing w:val="-6"/>
        </w:rPr>
        <w:t xml:space="preserve"> </w:t>
      </w:r>
      <w:r>
        <w:t>on</w:t>
      </w:r>
      <w:r>
        <w:rPr>
          <w:spacing w:val="-8"/>
        </w:rPr>
        <w:t xml:space="preserve"> </w:t>
      </w:r>
      <w:r>
        <w:t>the</w:t>
      </w:r>
      <w:r>
        <w:rPr>
          <w:spacing w:val="-8"/>
        </w:rPr>
        <w:t xml:space="preserve"> </w:t>
      </w:r>
      <w:r>
        <w:t>change</w:t>
      </w:r>
      <w:r>
        <w:rPr>
          <w:spacing w:val="-8"/>
        </w:rPr>
        <w:t xml:space="preserve"> </w:t>
      </w:r>
      <w:r>
        <w:t>content.</w:t>
      </w:r>
    </w:p>
    <w:p w14:paraId="0A87BAA4" w14:textId="77777777" w:rsidR="004147CE" w:rsidRDefault="000D43A9">
      <w:pPr>
        <w:pStyle w:val="BodyText"/>
        <w:spacing w:before="1" w:line="300" w:lineRule="auto"/>
        <w:ind w:left="1368"/>
      </w:pPr>
      <w:r>
        <w:t>Example:</w:t>
      </w:r>
      <w:r>
        <w:rPr>
          <w:spacing w:val="23"/>
        </w:rPr>
        <w:t xml:space="preserve"> </w:t>
      </w:r>
      <w:r>
        <w:t>Process</w:t>
      </w:r>
      <w:r>
        <w:rPr>
          <w:spacing w:val="24"/>
        </w:rPr>
        <w:t xml:space="preserve"> </w:t>
      </w:r>
      <w:r>
        <w:t>verification,</w:t>
      </w:r>
      <w:r>
        <w:rPr>
          <w:spacing w:val="23"/>
        </w:rPr>
        <w:t xml:space="preserve"> </w:t>
      </w:r>
      <w:r>
        <w:t>acquisition</w:t>
      </w:r>
      <w:r>
        <w:rPr>
          <w:spacing w:val="25"/>
        </w:rPr>
        <w:t xml:space="preserve"> </w:t>
      </w:r>
      <w:r>
        <w:t>of</w:t>
      </w:r>
      <w:r>
        <w:rPr>
          <w:spacing w:val="24"/>
        </w:rPr>
        <w:t xml:space="preserve"> </w:t>
      </w:r>
      <w:r>
        <w:t>material</w:t>
      </w:r>
      <w:r>
        <w:rPr>
          <w:spacing w:val="25"/>
        </w:rPr>
        <w:t xml:space="preserve"> </w:t>
      </w:r>
      <w:r>
        <w:t>composition</w:t>
      </w:r>
      <w:r>
        <w:rPr>
          <w:spacing w:val="23"/>
        </w:rPr>
        <w:t xml:space="preserve"> </w:t>
      </w:r>
      <w:r>
        <w:t>data,</w:t>
      </w:r>
      <w:r>
        <w:rPr>
          <w:spacing w:val="23"/>
        </w:rPr>
        <w:t xml:space="preserve"> </w:t>
      </w:r>
      <w:r>
        <w:t>material</w:t>
      </w:r>
      <w:r>
        <w:rPr>
          <w:spacing w:val="23"/>
        </w:rPr>
        <w:t xml:space="preserve"> </w:t>
      </w:r>
      <w:r>
        <w:t>analysis</w:t>
      </w:r>
      <w:r>
        <w:rPr>
          <w:spacing w:val="24"/>
        </w:rPr>
        <w:t xml:space="preserve"> </w:t>
      </w:r>
      <w:r>
        <w:t>and verification</w:t>
      </w:r>
      <w:r>
        <w:rPr>
          <w:spacing w:val="-14"/>
        </w:rPr>
        <w:t xml:space="preserve"> </w:t>
      </w:r>
      <w:r>
        <w:t>of</w:t>
      </w:r>
      <w:r>
        <w:rPr>
          <w:spacing w:val="-14"/>
        </w:rPr>
        <w:t xml:space="preserve"> </w:t>
      </w:r>
      <w:r>
        <w:t>sub-supplier’s</w:t>
      </w:r>
      <w:r>
        <w:rPr>
          <w:spacing w:val="-14"/>
        </w:rPr>
        <w:t xml:space="preserve"> </w:t>
      </w:r>
      <w:r>
        <w:t>process.</w:t>
      </w:r>
    </w:p>
    <w:p w14:paraId="140FDE14" w14:textId="77777777" w:rsidR="004147CE" w:rsidRDefault="004147CE">
      <w:pPr>
        <w:pStyle w:val="BodyText"/>
        <w:spacing w:before="7"/>
        <w:ind w:left="0"/>
        <w:rPr>
          <w:sz w:val="16"/>
        </w:rPr>
      </w:pPr>
    </w:p>
    <w:p w14:paraId="3FC75718" w14:textId="77777777" w:rsidR="004147CE" w:rsidRDefault="000D43A9">
      <w:pPr>
        <w:pStyle w:val="BodyText"/>
        <w:spacing w:before="93"/>
        <w:ind w:left="1114"/>
      </w:pPr>
      <w:r>
        <w:rPr>
          <w:noProof/>
        </w:rPr>
        <w:drawing>
          <wp:anchor distT="0" distB="0" distL="0" distR="0" simplePos="0" relativeHeight="250309632" behindDoc="0" locked="0" layoutInCell="1" allowOverlap="1" wp14:anchorId="1B5CEEE6" wp14:editId="14317C82">
            <wp:simplePos x="0" y="0"/>
            <wp:positionH relativeFrom="page">
              <wp:posOffset>1147772</wp:posOffset>
            </wp:positionH>
            <wp:positionV relativeFrom="paragraph">
              <wp:posOffset>87410</wp:posOffset>
            </wp:positionV>
            <wp:extent cx="85905" cy="92165"/>
            <wp:effectExtent l="0" t="0" r="0" b="0"/>
            <wp:wrapNone/>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png"/>
                    <pic:cNvPicPr/>
                  </pic:nvPicPr>
                  <pic:blipFill>
                    <a:blip r:embed="rId38" cstate="print"/>
                    <a:stretch>
                      <a:fillRect/>
                    </a:stretch>
                  </pic:blipFill>
                  <pic:spPr>
                    <a:xfrm>
                      <a:off x="0" y="0"/>
                      <a:ext cx="85905" cy="92165"/>
                    </a:xfrm>
                    <a:prstGeom prst="rect">
                      <a:avLst/>
                    </a:prstGeom>
                  </pic:spPr>
                </pic:pic>
              </a:graphicData>
            </a:graphic>
          </wp:anchor>
        </w:drawing>
      </w:r>
      <w:r>
        <w:rPr>
          <w:spacing w:val="-2"/>
          <w:w w:val="95"/>
        </w:rPr>
        <w:t>Nonconforming</w:t>
      </w:r>
      <w:r>
        <w:rPr>
          <w:spacing w:val="6"/>
        </w:rPr>
        <w:t xml:space="preserve"> </w:t>
      </w:r>
      <w:r>
        <w:rPr>
          <w:spacing w:val="-4"/>
          <w:w w:val="95"/>
        </w:rPr>
        <w:t>parts</w:t>
      </w:r>
    </w:p>
    <w:p w14:paraId="5D65058A" w14:textId="77777777" w:rsidR="004147CE" w:rsidRDefault="000D43A9">
      <w:pPr>
        <w:pStyle w:val="ListParagraph"/>
        <w:numPr>
          <w:ilvl w:val="0"/>
          <w:numId w:val="34"/>
        </w:numPr>
        <w:tabs>
          <w:tab w:val="left" w:pos="1368"/>
          <w:tab w:val="left" w:pos="1369"/>
        </w:tabs>
        <w:spacing w:before="56" w:line="297" w:lineRule="auto"/>
        <w:ind w:right="2698"/>
        <w:rPr>
          <w:sz w:val="20"/>
        </w:rPr>
      </w:pPr>
      <w:r>
        <w:rPr>
          <w:spacing w:val="-6"/>
          <w:sz w:val="20"/>
        </w:rPr>
        <w:t xml:space="preserve">The supplier shall define the procedure to respond SOC-related issues. </w:t>
      </w:r>
      <w:r>
        <w:rPr>
          <w:spacing w:val="-2"/>
          <w:sz w:val="20"/>
        </w:rPr>
        <w:t>Example:</w:t>
      </w:r>
      <w:r>
        <w:rPr>
          <w:spacing w:val="-5"/>
          <w:sz w:val="20"/>
        </w:rPr>
        <w:t xml:space="preserve"> </w:t>
      </w:r>
      <w:r>
        <w:rPr>
          <w:spacing w:val="-2"/>
          <w:sz w:val="20"/>
        </w:rPr>
        <w:t>Rules</w:t>
      </w:r>
      <w:r>
        <w:rPr>
          <w:spacing w:val="-3"/>
          <w:sz w:val="20"/>
        </w:rPr>
        <w:t xml:space="preserve"> </w:t>
      </w:r>
      <w:r>
        <w:rPr>
          <w:spacing w:val="-2"/>
          <w:sz w:val="20"/>
        </w:rPr>
        <w:t>for</w:t>
      </w:r>
      <w:r>
        <w:rPr>
          <w:spacing w:val="-4"/>
          <w:sz w:val="20"/>
        </w:rPr>
        <w:t xml:space="preserve"> </w:t>
      </w:r>
      <w:r>
        <w:rPr>
          <w:spacing w:val="-2"/>
          <w:sz w:val="20"/>
        </w:rPr>
        <w:t>controlling</w:t>
      </w:r>
      <w:r>
        <w:rPr>
          <w:spacing w:val="-5"/>
          <w:sz w:val="20"/>
        </w:rPr>
        <w:t xml:space="preserve"> </w:t>
      </w:r>
      <w:r>
        <w:rPr>
          <w:spacing w:val="-2"/>
          <w:sz w:val="20"/>
        </w:rPr>
        <w:t>nonconforming</w:t>
      </w:r>
      <w:r>
        <w:rPr>
          <w:spacing w:val="-5"/>
          <w:sz w:val="20"/>
        </w:rPr>
        <w:t xml:space="preserve"> </w:t>
      </w:r>
      <w:r>
        <w:rPr>
          <w:spacing w:val="-2"/>
          <w:sz w:val="20"/>
        </w:rPr>
        <w:t>parts</w:t>
      </w:r>
    </w:p>
    <w:p w14:paraId="07926676" w14:textId="1A985D33" w:rsidR="004147CE" w:rsidRDefault="000D43A9">
      <w:pPr>
        <w:pStyle w:val="ListParagraph"/>
        <w:numPr>
          <w:ilvl w:val="0"/>
          <w:numId w:val="34"/>
        </w:numPr>
        <w:tabs>
          <w:tab w:val="left" w:pos="1368"/>
          <w:tab w:val="left" w:pos="1369"/>
        </w:tabs>
        <w:spacing w:before="1"/>
        <w:ind w:hanging="397"/>
        <w:rPr>
          <w:sz w:val="20"/>
        </w:rPr>
      </w:pP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report</w:t>
      </w:r>
      <w:r>
        <w:rPr>
          <w:spacing w:val="-9"/>
          <w:w w:val="95"/>
          <w:sz w:val="20"/>
        </w:rPr>
        <w:t xml:space="preserve"> </w:t>
      </w:r>
      <w:r>
        <w:rPr>
          <w:w w:val="95"/>
          <w:sz w:val="20"/>
        </w:rPr>
        <w:t>SOC-related</w:t>
      </w:r>
      <w:r>
        <w:rPr>
          <w:spacing w:val="-9"/>
          <w:w w:val="95"/>
          <w:sz w:val="20"/>
        </w:rPr>
        <w:t xml:space="preserve"> </w:t>
      </w:r>
      <w:r>
        <w:rPr>
          <w:w w:val="95"/>
          <w:sz w:val="20"/>
        </w:rPr>
        <w:t>issues</w:t>
      </w:r>
      <w:r>
        <w:rPr>
          <w:spacing w:val="-10"/>
          <w:w w:val="95"/>
          <w:sz w:val="20"/>
        </w:rPr>
        <w:t xml:space="preserve"> </w:t>
      </w:r>
      <w:r>
        <w:rPr>
          <w:w w:val="95"/>
          <w:sz w:val="20"/>
        </w:rPr>
        <w:t>to</w:t>
      </w:r>
      <w:r>
        <w:rPr>
          <w:spacing w:val="-11"/>
          <w:w w:val="95"/>
          <w:sz w:val="20"/>
        </w:rPr>
        <w:t xml:space="preserve"> </w:t>
      </w:r>
      <w:r w:rsidR="00DF1766">
        <w:rPr>
          <w:spacing w:val="-2"/>
          <w:sz w:val="20"/>
        </w:rPr>
        <w:t>TS</w:t>
      </w:r>
      <w:r w:rsidR="00DF1766">
        <w:rPr>
          <w:spacing w:val="-2"/>
          <w:w w:val="95"/>
          <w:sz w:val="20"/>
        </w:rPr>
        <w:t xml:space="preserve"> </w:t>
      </w:r>
      <w:r>
        <w:rPr>
          <w:spacing w:val="-2"/>
          <w:w w:val="95"/>
          <w:sz w:val="20"/>
        </w:rPr>
        <w:t>Mitsuba.</w:t>
      </w:r>
    </w:p>
    <w:p w14:paraId="167182DA" w14:textId="77777777" w:rsidR="004147CE" w:rsidRDefault="004147CE">
      <w:pPr>
        <w:pStyle w:val="BodyText"/>
        <w:spacing w:before="9"/>
        <w:ind w:left="0"/>
        <w:rPr>
          <w:sz w:val="21"/>
        </w:rPr>
      </w:pPr>
    </w:p>
    <w:p w14:paraId="1BB5B1B3" w14:textId="77777777" w:rsidR="004147CE" w:rsidRDefault="000D43A9">
      <w:pPr>
        <w:pStyle w:val="BodyText"/>
        <w:spacing w:before="93"/>
        <w:ind w:left="1114"/>
      </w:pPr>
      <w:r>
        <w:rPr>
          <w:noProof/>
        </w:rPr>
        <w:drawing>
          <wp:anchor distT="0" distB="0" distL="0" distR="0" simplePos="0" relativeHeight="250315776" behindDoc="0" locked="0" layoutInCell="1" allowOverlap="1" wp14:anchorId="25ACBCAA" wp14:editId="49823289">
            <wp:simplePos x="0" y="0"/>
            <wp:positionH relativeFrom="page">
              <wp:posOffset>1147656</wp:posOffset>
            </wp:positionH>
            <wp:positionV relativeFrom="paragraph">
              <wp:posOffset>87029</wp:posOffset>
            </wp:positionV>
            <wp:extent cx="121073" cy="92165"/>
            <wp:effectExtent l="0" t="0" r="0" b="0"/>
            <wp:wrapNone/>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png"/>
                    <pic:cNvPicPr/>
                  </pic:nvPicPr>
                  <pic:blipFill>
                    <a:blip r:embed="rId39" cstate="print"/>
                    <a:stretch>
                      <a:fillRect/>
                    </a:stretch>
                  </pic:blipFill>
                  <pic:spPr>
                    <a:xfrm>
                      <a:off x="0" y="0"/>
                      <a:ext cx="121073" cy="92165"/>
                    </a:xfrm>
                    <a:prstGeom prst="rect">
                      <a:avLst/>
                    </a:prstGeom>
                  </pic:spPr>
                </pic:pic>
              </a:graphicData>
            </a:graphic>
          </wp:anchor>
        </w:drawing>
      </w:r>
      <w:r>
        <w:rPr>
          <w:w w:val="95"/>
        </w:rPr>
        <w:t>Evaluation</w:t>
      </w:r>
      <w:r>
        <w:rPr>
          <w:spacing w:val="-11"/>
          <w:w w:val="95"/>
        </w:rPr>
        <w:t xml:space="preserve"> </w:t>
      </w:r>
      <w:r>
        <w:rPr>
          <w:w w:val="95"/>
        </w:rPr>
        <w:t>and</w:t>
      </w:r>
      <w:r>
        <w:rPr>
          <w:spacing w:val="-10"/>
          <w:w w:val="95"/>
        </w:rPr>
        <w:t xml:space="preserve"> </w:t>
      </w:r>
      <w:r>
        <w:rPr>
          <w:spacing w:val="-2"/>
          <w:w w:val="95"/>
        </w:rPr>
        <w:t>improvement</w:t>
      </w:r>
    </w:p>
    <w:p w14:paraId="246EE4F7" w14:textId="77777777" w:rsidR="004147CE" w:rsidRDefault="000D43A9">
      <w:pPr>
        <w:pStyle w:val="ListParagraph"/>
        <w:numPr>
          <w:ilvl w:val="0"/>
          <w:numId w:val="33"/>
        </w:numPr>
        <w:tabs>
          <w:tab w:val="left" w:pos="1368"/>
          <w:tab w:val="left" w:pos="1369"/>
        </w:tabs>
        <w:spacing w:before="56"/>
        <w:ind w:hanging="397"/>
        <w:rPr>
          <w:sz w:val="20"/>
        </w:rPr>
      </w:pPr>
      <w:r>
        <w:rPr>
          <w:w w:val="95"/>
          <w:sz w:val="20"/>
        </w:rPr>
        <w:t>The</w:t>
      </w:r>
      <w:r>
        <w:rPr>
          <w:spacing w:val="-11"/>
          <w:w w:val="95"/>
          <w:sz w:val="20"/>
        </w:rPr>
        <w:t xml:space="preserve"> </w:t>
      </w:r>
      <w:r>
        <w:rPr>
          <w:w w:val="95"/>
          <w:sz w:val="20"/>
        </w:rPr>
        <w:t>supplier</w:t>
      </w:r>
      <w:r>
        <w:rPr>
          <w:spacing w:val="-9"/>
          <w:w w:val="95"/>
          <w:sz w:val="20"/>
        </w:rPr>
        <w:t xml:space="preserve"> </w:t>
      </w:r>
      <w:r>
        <w:rPr>
          <w:w w:val="95"/>
          <w:sz w:val="20"/>
        </w:rPr>
        <w:t>shall</w:t>
      </w:r>
      <w:r>
        <w:rPr>
          <w:spacing w:val="-10"/>
          <w:w w:val="95"/>
          <w:sz w:val="20"/>
        </w:rPr>
        <w:t xml:space="preserve"> </w:t>
      </w:r>
      <w:r>
        <w:rPr>
          <w:w w:val="95"/>
          <w:sz w:val="20"/>
        </w:rPr>
        <w:t>conduct</w:t>
      </w:r>
      <w:r>
        <w:rPr>
          <w:spacing w:val="-11"/>
          <w:w w:val="95"/>
          <w:sz w:val="20"/>
        </w:rPr>
        <w:t xml:space="preserve"> </w:t>
      </w:r>
      <w:r>
        <w:rPr>
          <w:w w:val="95"/>
          <w:sz w:val="20"/>
        </w:rPr>
        <w:t>a</w:t>
      </w:r>
      <w:r>
        <w:rPr>
          <w:spacing w:val="-7"/>
          <w:w w:val="95"/>
          <w:sz w:val="20"/>
        </w:rPr>
        <w:t xml:space="preserve"> </w:t>
      </w:r>
      <w:r>
        <w:rPr>
          <w:w w:val="95"/>
          <w:sz w:val="20"/>
        </w:rPr>
        <w:t>periodic</w:t>
      </w:r>
      <w:r>
        <w:rPr>
          <w:spacing w:val="-8"/>
          <w:w w:val="95"/>
          <w:sz w:val="20"/>
        </w:rPr>
        <w:t xml:space="preserve"> </w:t>
      </w:r>
      <w:r>
        <w:rPr>
          <w:w w:val="95"/>
          <w:sz w:val="20"/>
        </w:rPr>
        <w:t>audit</w:t>
      </w:r>
      <w:r>
        <w:rPr>
          <w:spacing w:val="-11"/>
          <w:w w:val="95"/>
          <w:sz w:val="20"/>
        </w:rPr>
        <w:t xml:space="preserve"> </w:t>
      </w:r>
      <w:r>
        <w:rPr>
          <w:w w:val="95"/>
          <w:sz w:val="20"/>
        </w:rPr>
        <w:t>of</w:t>
      </w:r>
      <w:r>
        <w:rPr>
          <w:spacing w:val="-10"/>
          <w:w w:val="95"/>
          <w:sz w:val="20"/>
        </w:rPr>
        <w:t xml:space="preserve"> </w:t>
      </w:r>
      <w:r>
        <w:rPr>
          <w:w w:val="95"/>
          <w:sz w:val="20"/>
        </w:rPr>
        <w:t>internal</w:t>
      </w:r>
      <w:r>
        <w:rPr>
          <w:spacing w:val="-10"/>
          <w:w w:val="95"/>
          <w:sz w:val="20"/>
        </w:rPr>
        <w:t xml:space="preserve"> </w:t>
      </w:r>
      <w:r>
        <w:rPr>
          <w:w w:val="95"/>
          <w:sz w:val="20"/>
        </w:rPr>
        <w:t>SOC</w:t>
      </w:r>
      <w:r>
        <w:rPr>
          <w:spacing w:val="-10"/>
          <w:w w:val="95"/>
          <w:sz w:val="20"/>
        </w:rPr>
        <w:t xml:space="preserve"> </w:t>
      </w:r>
      <w:r>
        <w:rPr>
          <w:w w:val="95"/>
          <w:sz w:val="20"/>
        </w:rPr>
        <w:t>management</w:t>
      </w:r>
      <w:r>
        <w:rPr>
          <w:spacing w:val="-10"/>
          <w:w w:val="95"/>
          <w:sz w:val="20"/>
        </w:rPr>
        <w:t xml:space="preserve"> </w:t>
      </w:r>
      <w:r>
        <w:rPr>
          <w:spacing w:val="-2"/>
          <w:w w:val="95"/>
          <w:sz w:val="20"/>
        </w:rPr>
        <w:t>conditions.</w:t>
      </w:r>
    </w:p>
    <w:p w14:paraId="4D528F67" w14:textId="77777777" w:rsidR="004147CE" w:rsidRDefault="000D43A9">
      <w:pPr>
        <w:pStyle w:val="BodyText"/>
        <w:spacing w:line="297" w:lineRule="auto"/>
        <w:ind w:left="1368"/>
      </w:pPr>
      <w:r>
        <w:rPr>
          <w:spacing w:val="-6"/>
        </w:rPr>
        <w:t>Example:</w:t>
      </w:r>
      <w:r>
        <w:rPr>
          <w:spacing w:val="-13"/>
        </w:rPr>
        <w:t xml:space="preserve"> </w:t>
      </w:r>
      <w:r>
        <w:rPr>
          <w:spacing w:val="-6"/>
        </w:rPr>
        <w:t>Divisions</w:t>
      </w:r>
      <w:r>
        <w:rPr>
          <w:spacing w:val="-11"/>
        </w:rPr>
        <w:t xml:space="preserve"> </w:t>
      </w:r>
      <w:r>
        <w:rPr>
          <w:spacing w:val="-6"/>
        </w:rPr>
        <w:t>such</w:t>
      </w:r>
      <w:r>
        <w:rPr>
          <w:spacing w:val="-13"/>
        </w:rPr>
        <w:t xml:space="preserve"> </w:t>
      </w:r>
      <w:r>
        <w:rPr>
          <w:spacing w:val="-6"/>
        </w:rPr>
        <w:t>as</w:t>
      </w:r>
      <w:r>
        <w:rPr>
          <w:spacing w:val="-11"/>
        </w:rPr>
        <w:t xml:space="preserve"> </w:t>
      </w:r>
      <w:r>
        <w:rPr>
          <w:spacing w:val="-6"/>
        </w:rPr>
        <w:t>product</w:t>
      </w:r>
      <w:r>
        <w:rPr>
          <w:spacing w:val="-13"/>
        </w:rPr>
        <w:t xml:space="preserve"> </w:t>
      </w:r>
      <w:r>
        <w:rPr>
          <w:spacing w:val="-6"/>
        </w:rPr>
        <w:t>design,</w:t>
      </w:r>
      <w:r>
        <w:rPr>
          <w:spacing w:val="-9"/>
        </w:rPr>
        <w:t xml:space="preserve"> </w:t>
      </w:r>
      <w:r>
        <w:rPr>
          <w:spacing w:val="-6"/>
        </w:rPr>
        <w:t>process</w:t>
      </w:r>
      <w:r>
        <w:rPr>
          <w:spacing w:val="-11"/>
        </w:rPr>
        <w:t xml:space="preserve"> </w:t>
      </w:r>
      <w:r>
        <w:rPr>
          <w:spacing w:val="-6"/>
        </w:rPr>
        <w:t>design,</w:t>
      </w:r>
      <w:r>
        <w:rPr>
          <w:spacing w:val="-13"/>
        </w:rPr>
        <w:t xml:space="preserve"> </w:t>
      </w:r>
      <w:r>
        <w:rPr>
          <w:spacing w:val="-6"/>
        </w:rPr>
        <w:t>purchasing,</w:t>
      </w:r>
      <w:r>
        <w:rPr>
          <w:spacing w:val="-9"/>
        </w:rPr>
        <w:t xml:space="preserve"> </w:t>
      </w:r>
      <w:r>
        <w:rPr>
          <w:spacing w:val="-6"/>
        </w:rPr>
        <w:t>manufacturing,</w:t>
      </w:r>
      <w:r>
        <w:rPr>
          <w:spacing w:val="-13"/>
        </w:rPr>
        <w:t xml:space="preserve"> </w:t>
      </w:r>
      <w:r>
        <w:rPr>
          <w:spacing w:val="-6"/>
        </w:rPr>
        <w:t>inspection</w:t>
      </w:r>
      <w:r>
        <w:rPr>
          <w:spacing w:val="-13"/>
        </w:rPr>
        <w:t xml:space="preserve"> </w:t>
      </w:r>
      <w:r>
        <w:rPr>
          <w:spacing w:val="-6"/>
        </w:rPr>
        <w:t xml:space="preserve">and </w:t>
      </w:r>
      <w:r>
        <w:rPr>
          <w:spacing w:val="-2"/>
        </w:rPr>
        <w:t>shipment.</w:t>
      </w:r>
    </w:p>
    <w:p w14:paraId="73543AAE" w14:textId="77777777" w:rsidR="004147CE" w:rsidRDefault="000D43A9">
      <w:pPr>
        <w:pStyle w:val="ListParagraph"/>
        <w:numPr>
          <w:ilvl w:val="0"/>
          <w:numId w:val="33"/>
        </w:numPr>
        <w:tabs>
          <w:tab w:val="left" w:pos="1368"/>
          <w:tab w:val="left" w:pos="1369"/>
        </w:tabs>
        <w:spacing w:before="0" w:line="300" w:lineRule="auto"/>
        <w:ind w:right="151"/>
        <w:rPr>
          <w:sz w:val="20"/>
        </w:rPr>
      </w:pPr>
      <w:r>
        <w:rPr>
          <w:spacing w:val="-4"/>
          <w:sz w:val="20"/>
        </w:rPr>
        <w:t>The</w:t>
      </w:r>
      <w:r>
        <w:rPr>
          <w:spacing w:val="-6"/>
          <w:sz w:val="20"/>
        </w:rPr>
        <w:t xml:space="preserve"> </w:t>
      </w:r>
      <w:r>
        <w:rPr>
          <w:spacing w:val="-4"/>
          <w:sz w:val="20"/>
        </w:rPr>
        <w:t>audit</w:t>
      </w:r>
      <w:r>
        <w:rPr>
          <w:spacing w:val="-5"/>
          <w:sz w:val="20"/>
        </w:rPr>
        <w:t xml:space="preserve"> </w:t>
      </w:r>
      <w:r>
        <w:rPr>
          <w:spacing w:val="-4"/>
          <w:sz w:val="20"/>
        </w:rPr>
        <w:t>results shall</w:t>
      </w:r>
      <w:r>
        <w:rPr>
          <w:spacing w:val="-6"/>
          <w:sz w:val="20"/>
        </w:rPr>
        <w:t xml:space="preserve"> </w:t>
      </w:r>
      <w:r>
        <w:rPr>
          <w:spacing w:val="-4"/>
          <w:sz w:val="20"/>
        </w:rPr>
        <w:t>be</w:t>
      </w:r>
      <w:r>
        <w:rPr>
          <w:spacing w:val="-6"/>
          <w:sz w:val="20"/>
        </w:rPr>
        <w:t xml:space="preserve"> </w:t>
      </w:r>
      <w:r>
        <w:rPr>
          <w:spacing w:val="-4"/>
          <w:sz w:val="20"/>
        </w:rPr>
        <w:t>reported</w:t>
      </w:r>
      <w:r>
        <w:rPr>
          <w:spacing w:val="-6"/>
          <w:sz w:val="20"/>
        </w:rPr>
        <w:t xml:space="preserve"> </w:t>
      </w:r>
      <w:r>
        <w:rPr>
          <w:spacing w:val="-4"/>
          <w:sz w:val="20"/>
        </w:rPr>
        <w:t>to</w:t>
      </w:r>
      <w:r>
        <w:rPr>
          <w:spacing w:val="-6"/>
          <w:sz w:val="20"/>
        </w:rPr>
        <w:t xml:space="preserve"> </w:t>
      </w:r>
      <w:r>
        <w:rPr>
          <w:spacing w:val="-4"/>
          <w:sz w:val="20"/>
        </w:rPr>
        <w:t>the</w:t>
      </w:r>
      <w:r>
        <w:rPr>
          <w:spacing w:val="-6"/>
          <w:sz w:val="20"/>
        </w:rPr>
        <w:t xml:space="preserve"> </w:t>
      </w:r>
      <w:r>
        <w:rPr>
          <w:spacing w:val="-4"/>
          <w:sz w:val="20"/>
        </w:rPr>
        <w:t>top</w:t>
      </w:r>
      <w:r>
        <w:rPr>
          <w:spacing w:val="-6"/>
          <w:sz w:val="20"/>
        </w:rPr>
        <w:t xml:space="preserve"> </w:t>
      </w:r>
      <w:r>
        <w:rPr>
          <w:spacing w:val="-4"/>
          <w:sz w:val="20"/>
        </w:rPr>
        <w:t>management</w:t>
      </w:r>
      <w:r>
        <w:rPr>
          <w:spacing w:val="-5"/>
          <w:sz w:val="20"/>
        </w:rPr>
        <w:t xml:space="preserve"> </w:t>
      </w:r>
      <w:r>
        <w:rPr>
          <w:spacing w:val="-4"/>
          <w:sz w:val="20"/>
        </w:rPr>
        <w:t>and necessary improvement</w:t>
      </w:r>
      <w:r>
        <w:rPr>
          <w:spacing w:val="-5"/>
          <w:sz w:val="20"/>
        </w:rPr>
        <w:t xml:space="preserve"> </w:t>
      </w:r>
      <w:r>
        <w:rPr>
          <w:spacing w:val="-4"/>
          <w:sz w:val="20"/>
        </w:rPr>
        <w:t xml:space="preserve">actions shall </w:t>
      </w:r>
      <w:r>
        <w:rPr>
          <w:sz w:val="20"/>
        </w:rPr>
        <w:t>be</w:t>
      </w:r>
      <w:r>
        <w:rPr>
          <w:spacing w:val="-7"/>
          <w:sz w:val="20"/>
        </w:rPr>
        <w:t xml:space="preserve"> </w:t>
      </w:r>
      <w:r>
        <w:rPr>
          <w:sz w:val="20"/>
        </w:rPr>
        <w:t>taken.</w:t>
      </w:r>
    </w:p>
    <w:p w14:paraId="015C245E" w14:textId="77777777" w:rsidR="004147CE" w:rsidRDefault="000D43A9">
      <w:pPr>
        <w:spacing w:before="119" w:line="422" w:lineRule="auto"/>
        <w:ind w:left="878" w:right="5119"/>
        <w:rPr>
          <w:b/>
          <w:sz w:val="20"/>
        </w:rPr>
      </w:pPr>
      <w:r>
        <w:rPr>
          <w:noProof/>
        </w:rPr>
        <w:drawing>
          <wp:anchor distT="0" distB="0" distL="0" distR="0" simplePos="0" relativeHeight="250321920" behindDoc="0" locked="0" layoutInCell="1" allowOverlap="1" wp14:anchorId="07438877" wp14:editId="22D98B29">
            <wp:simplePos x="0" y="0"/>
            <wp:positionH relativeFrom="page">
              <wp:posOffset>688857</wp:posOffset>
            </wp:positionH>
            <wp:positionV relativeFrom="paragraph">
              <wp:posOffset>103539</wp:posOffset>
            </wp:positionV>
            <wp:extent cx="366512" cy="92165"/>
            <wp:effectExtent l="0" t="0" r="0" b="0"/>
            <wp:wrapNone/>
            <wp:docPr id="8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png"/>
                    <pic:cNvPicPr/>
                  </pic:nvPicPr>
                  <pic:blipFill>
                    <a:blip r:embed="rId40" cstate="print"/>
                    <a:stretch>
                      <a:fillRect/>
                    </a:stretch>
                  </pic:blipFill>
                  <pic:spPr>
                    <a:xfrm>
                      <a:off x="0" y="0"/>
                      <a:ext cx="366512" cy="92165"/>
                    </a:xfrm>
                    <a:prstGeom prst="rect">
                      <a:avLst/>
                    </a:prstGeom>
                  </pic:spPr>
                </pic:pic>
              </a:graphicData>
            </a:graphic>
          </wp:anchor>
        </w:drawing>
      </w:r>
      <w:r>
        <w:rPr>
          <w:noProof/>
        </w:rPr>
        <w:drawing>
          <wp:anchor distT="0" distB="0" distL="0" distR="0" simplePos="0" relativeHeight="250328064" behindDoc="0" locked="0" layoutInCell="1" allowOverlap="1" wp14:anchorId="05B7979A" wp14:editId="0EBC721F">
            <wp:simplePos x="0" y="0"/>
            <wp:positionH relativeFrom="page">
              <wp:posOffset>688857</wp:posOffset>
            </wp:positionH>
            <wp:positionV relativeFrom="paragraph">
              <wp:posOffset>361095</wp:posOffset>
            </wp:positionV>
            <wp:extent cx="380228" cy="92165"/>
            <wp:effectExtent l="0" t="0" r="0" b="0"/>
            <wp:wrapNone/>
            <wp:docPr id="8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png"/>
                    <pic:cNvPicPr/>
                  </pic:nvPicPr>
                  <pic:blipFill>
                    <a:blip r:embed="rId41" cstate="print"/>
                    <a:stretch>
                      <a:fillRect/>
                    </a:stretch>
                  </pic:blipFill>
                  <pic:spPr>
                    <a:xfrm>
                      <a:off x="0" y="0"/>
                      <a:ext cx="380228" cy="92165"/>
                    </a:xfrm>
                    <a:prstGeom prst="rect">
                      <a:avLst/>
                    </a:prstGeom>
                  </pic:spPr>
                </pic:pic>
              </a:graphicData>
            </a:graphic>
          </wp:anchor>
        </w:drawing>
      </w:r>
      <w:r>
        <w:rPr>
          <w:b/>
          <w:spacing w:val="-6"/>
          <w:sz w:val="20"/>
        </w:rPr>
        <w:t>Conformance of products</w:t>
      </w:r>
      <w:r>
        <w:rPr>
          <w:b/>
          <w:spacing w:val="-8"/>
          <w:sz w:val="20"/>
        </w:rPr>
        <w:t xml:space="preserve"> </w:t>
      </w:r>
      <w:r>
        <w:rPr>
          <w:b/>
          <w:spacing w:val="-6"/>
          <w:sz w:val="20"/>
        </w:rPr>
        <w:t xml:space="preserve">and processes </w:t>
      </w:r>
      <w:r>
        <w:rPr>
          <w:b/>
          <w:sz w:val="20"/>
        </w:rPr>
        <w:t>Product</w:t>
      </w:r>
      <w:r>
        <w:rPr>
          <w:b/>
          <w:spacing w:val="-5"/>
          <w:sz w:val="20"/>
        </w:rPr>
        <w:t xml:space="preserve"> </w:t>
      </w:r>
      <w:r>
        <w:rPr>
          <w:b/>
          <w:sz w:val="20"/>
        </w:rPr>
        <w:t>safety</w:t>
      </w:r>
    </w:p>
    <w:p w14:paraId="46EBE711" w14:textId="77777777" w:rsidR="004147CE" w:rsidRDefault="000D43A9">
      <w:pPr>
        <w:pStyle w:val="ListParagraph"/>
        <w:numPr>
          <w:ilvl w:val="2"/>
          <w:numId w:val="40"/>
        </w:numPr>
        <w:tabs>
          <w:tab w:val="left" w:pos="683"/>
        </w:tabs>
        <w:spacing w:before="2"/>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630C4480"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4A14D57D" w14:textId="77777777" w:rsidR="004147CE" w:rsidRDefault="004147CE">
      <w:pPr>
        <w:pStyle w:val="BodyText"/>
        <w:spacing w:before="3"/>
        <w:ind w:left="0"/>
        <w:rPr>
          <w:sz w:val="16"/>
        </w:rPr>
      </w:pPr>
    </w:p>
    <w:p w14:paraId="1C4EE817" w14:textId="77777777" w:rsidR="004147CE" w:rsidRDefault="000D43A9">
      <w:pPr>
        <w:pStyle w:val="Heading2"/>
        <w:numPr>
          <w:ilvl w:val="0"/>
          <w:numId w:val="44"/>
        </w:numPr>
        <w:tabs>
          <w:tab w:val="left" w:pos="368"/>
        </w:tabs>
        <w:spacing w:before="93"/>
      </w:pPr>
      <w:bookmarkStart w:id="8" w:name="_TOC_250005"/>
      <w:bookmarkEnd w:id="8"/>
      <w:r>
        <w:rPr>
          <w:spacing w:val="-2"/>
        </w:rPr>
        <w:t>Leadership</w:t>
      </w:r>
    </w:p>
    <w:p w14:paraId="1A2A7F5E" w14:textId="77777777" w:rsidR="004147CE" w:rsidRDefault="000D43A9">
      <w:pPr>
        <w:pStyle w:val="ListParagraph"/>
        <w:numPr>
          <w:ilvl w:val="1"/>
          <w:numId w:val="32"/>
        </w:numPr>
        <w:tabs>
          <w:tab w:val="left" w:pos="527"/>
        </w:tabs>
        <w:spacing w:before="178"/>
        <w:rPr>
          <w:b/>
          <w:sz w:val="20"/>
        </w:rPr>
      </w:pPr>
      <w:r>
        <w:rPr>
          <w:b/>
          <w:w w:val="95"/>
          <w:sz w:val="20"/>
        </w:rPr>
        <w:t>Leadership</w:t>
      </w:r>
      <w:r>
        <w:rPr>
          <w:b/>
          <w:spacing w:val="-7"/>
          <w:w w:val="95"/>
          <w:sz w:val="20"/>
        </w:rPr>
        <w:t xml:space="preserve"> </w:t>
      </w:r>
      <w:r>
        <w:rPr>
          <w:b/>
          <w:w w:val="95"/>
          <w:sz w:val="20"/>
        </w:rPr>
        <w:t>and</w:t>
      </w:r>
      <w:r>
        <w:rPr>
          <w:b/>
          <w:spacing w:val="-7"/>
          <w:w w:val="95"/>
          <w:sz w:val="20"/>
        </w:rPr>
        <w:t xml:space="preserve"> </w:t>
      </w:r>
      <w:r>
        <w:rPr>
          <w:b/>
          <w:w w:val="95"/>
          <w:sz w:val="20"/>
        </w:rPr>
        <w:t>commitment</w:t>
      </w:r>
      <w:r>
        <w:rPr>
          <w:b/>
          <w:spacing w:val="-5"/>
          <w:w w:val="95"/>
          <w:sz w:val="20"/>
        </w:rPr>
        <w:t xml:space="preserve"> </w:t>
      </w:r>
      <w:r>
        <w:rPr>
          <w:b/>
          <w:w w:val="95"/>
          <w:sz w:val="20"/>
        </w:rPr>
        <w:t>(See</w:t>
      </w:r>
      <w:r>
        <w:rPr>
          <w:b/>
          <w:spacing w:val="-8"/>
          <w:w w:val="95"/>
          <w:sz w:val="20"/>
        </w:rPr>
        <w:t xml:space="preserve"> </w:t>
      </w:r>
      <w:r>
        <w:rPr>
          <w:b/>
          <w:w w:val="95"/>
          <w:sz w:val="20"/>
        </w:rPr>
        <w:t>ISO9001</w:t>
      </w:r>
      <w:r>
        <w:rPr>
          <w:b/>
          <w:spacing w:val="-9"/>
          <w:w w:val="95"/>
          <w:sz w:val="20"/>
        </w:rPr>
        <w:t xml:space="preserve"> </w:t>
      </w:r>
      <w:r>
        <w:rPr>
          <w:b/>
          <w:spacing w:val="-2"/>
          <w:w w:val="95"/>
          <w:sz w:val="20"/>
        </w:rPr>
        <w:t>requirements.)</w:t>
      </w:r>
    </w:p>
    <w:p w14:paraId="6B64F7C9" w14:textId="77777777" w:rsidR="004147CE" w:rsidRDefault="000D43A9">
      <w:pPr>
        <w:pStyle w:val="ListParagraph"/>
        <w:numPr>
          <w:ilvl w:val="2"/>
          <w:numId w:val="32"/>
        </w:numPr>
        <w:tabs>
          <w:tab w:val="left" w:pos="683"/>
        </w:tabs>
        <w:spacing w:before="175" w:line="422" w:lineRule="auto"/>
        <w:ind w:right="6003" w:hanging="759"/>
        <w:rPr>
          <w:b/>
          <w:sz w:val="20"/>
        </w:rPr>
      </w:pPr>
      <w:r>
        <w:rPr>
          <w:noProof/>
        </w:rPr>
        <w:drawing>
          <wp:anchor distT="0" distB="0" distL="0" distR="0" simplePos="0" relativeHeight="251022336" behindDoc="1" locked="0" layoutInCell="1" allowOverlap="1" wp14:anchorId="7644268B" wp14:editId="67E81B1C">
            <wp:simplePos x="0" y="0"/>
            <wp:positionH relativeFrom="page">
              <wp:posOffset>691924</wp:posOffset>
            </wp:positionH>
            <wp:positionV relativeFrom="paragraph">
              <wp:posOffset>397816</wp:posOffset>
            </wp:positionV>
            <wp:extent cx="363445" cy="95068"/>
            <wp:effectExtent l="0" t="0" r="0" b="0"/>
            <wp:wrapNone/>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42" cstate="print"/>
                    <a:stretch>
                      <a:fillRect/>
                    </a:stretch>
                  </pic:blipFill>
                  <pic:spPr>
                    <a:xfrm>
                      <a:off x="0" y="0"/>
                      <a:ext cx="363445" cy="95068"/>
                    </a:xfrm>
                    <a:prstGeom prst="rect">
                      <a:avLst/>
                    </a:prstGeom>
                  </pic:spPr>
                </pic:pic>
              </a:graphicData>
            </a:graphic>
          </wp:anchor>
        </w:drawing>
      </w:r>
      <w:r>
        <w:rPr>
          <w:b/>
          <w:spacing w:val="-6"/>
          <w:sz w:val="20"/>
        </w:rPr>
        <w:t xml:space="preserve">General (See ISO9001 requirements.) </w:t>
      </w:r>
      <w:r>
        <w:rPr>
          <w:b/>
          <w:sz w:val="20"/>
        </w:rPr>
        <w:t>Corporate</w:t>
      </w:r>
      <w:r>
        <w:rPr>
          <w:b/>
          <w:spacing w:val="-7"/>
          <w:sz w:val="20"/>
        </w:rPr>
        <w:t xml:space="preserve"> </w:t>
      </w:r>
      <w:r>
        <w:rPr>
          <w:b/>
          <w:sz w:val="20"/>
        </w:rPr>
        <w:t>responsibility</w:t>
      </w:r>
    </w:p>
    <w:p w14:paraId="1B82D488" w14:textId="77777777" w:rsidR="004147CE" w:rsidRDefault="000D43A9">
      <w:pPr>
        <w:spacing w:before="4" w:line="422" w:lineRule="auto"/>
        <w:ind w:left="878" w:right="5119"/>
        <w:rPr>
          <w:b/>
          <w:sz w:val="20"/>
        </w:rPr>
      </w:pPr>
      <w:r>
        <w:rPr>
          <w:noProof/>
        </w:rPr>
        <w:drawing>
          <wp:anchor distT="0" distB="0" distL="0" distR="0" simplePos="0" relativeHeight="250334208" behindDoc="0" locked="0" layoutInCell="1" allowOverlap="1" wp14:anchorId="7F7F9588" wp14:editId="6E72DB03">
            <wp:simplePos x="0" y="0"/>
            <wp:positionH relativeFrom="page">
              <wp:posOffset>691923</wp:posOffset>
            </wp:positionH>
            <wp:positionV relativeFrom="paragraph">
              <wp:posOffset>31675</wp:posOffset>
            </wp:positionV>
            <wp:extent cx="377162" cy="95068"/>
            <wp:effectExtent l="0" t="0" r="0" b="0"/>
            <wp:wrapNone/>
            <wp:docPr id="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png"/>
                    <pic:cNvPicPr/>
                  </pic:nvPicPr>
                  <pic:blipFill>
                    <a:blip r:embed="rId43" cstate="print"/>
                    <a:stretch>
                      <a:fillRect/>
                    </a:stretch>
                  </pic:blipFill>
                  <pic:spPr>
                    <a:xfrm>
                      <a:off x="0" y="0"/>
                      <a:ext cx="377162" cy="95068"/>
                    </a:xfrm>
                    <a:prstGeom prst="rect">
                      <a:avLst/>
                    </a:prstGeom>
                  </pic:spPr>
                </pic:pic>
              </a:graphicData>
            </a:graphic>
          </wp:anchor>
        </w:drawing>
      </w:r>
      <w:r>
        <w:rPr>
          <w:noProof/>
        </w:rPr>
        <w:drawing>
          <wp:anchor distT="0" distB="0" distL="0" distR="0" simplePos="0" relativeHeight="250340352" behindDoc="0" locked="0" layoutInCell="1" allowOverlap="1" wp14:anchorId="62478773" wp14:editId="4748F46E">
            <wp:simplePos x="0" y="0"/>
            <wp:positionH relativeFrom="page">
              <wp:posOffset>691941</wp:posOffset>
            </wp:positionH>
            <wp:positionV relativeFrom="paragraph">
              <wp:posOffset>289231</wp:posOffset>
            </wp:positionV>
            <wp:extent cx="378668" cy="95068"/>
            <wp:effectExtent l="0" t="0" r="0" b="0"/>
            <wp:wrapNone/>
            <wp:docPr id="9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png"/>
                    <pic:cNvPicPr/>
                  </pic:nvPicPr>
                  <pic:blipFill>
                    <a:blip r:embed="rId44" cstate="print"/>
                    <a:stretch>
                      <a:fillRect/>
                    </a:stretch>
                  </pic:blipFill>
                  <pic:spPr>
                    <a:xfrm>
                      <a:off x="0" y="0"/>
                      <a:ext cx="378668" cy="95068"/>
                    </a:xfrm>
                    <a:prstGeom prst="rect">
                      <a:avLst/>
                    </a:prstGeom>
                  </pic:spPr>
                </pic:pic>
              </a:graphicData>
            </a:graphic>
          </wp:anchor>
        </w:drawing>
      </w:r>
      <w:r>
        <w:rPr>
          <w:b/>
          <w:spacing w:val="-6"/>
          <w:sz w:val="20"/>
        </w:rPr>
        <w:t xml:space="preserve">Process effectiveness and efficiency </w:t>
      </w:r>
      <w:r>
        <w:rPr>
          <w:b/>
          <w:sz w:val="20"/>
        </w:rPr>
        <w:t>Process</w:t>
      </w:r>
      <w:r>
        <w:rPr>
          <w:b/>
          <w:spacing w:val="-7"/>
          <w:sz w:val="20"/>
        </w:rPr>
        <w:t xml:space="preserve"> </w:t>
      </w:r>
      <w:r>
        <w:rPr>
          <w:b/>
          <w:sz w:val="20"/>
        </w:rPr>
        <w:t>owners</w:t>
      </w:r>
    </w:p>
    <w:p w14:paraId="05201849" w14:textId="77777777" w:rsidR="004147CE" w:rsidRDefault="000D43A9">
      <w:pPr>
        <w:pStyle w:val="ListParagraph"/>
        <w:numPr>
          <w:ilvl w:val="2"/>
          <w:numId w:val="32"/>
        </w:numPr>
        <w:tabs>
          <w:tab w:val="left" w:pos="683"/>
        </w:tabs>
        <w:spacing w:before="2"/>
        <w:ind w:left="682"/>
        <w:rPr>
          <w:b/>
          <w:sz w:val="20"/>
        </w:rPr>
      </w:pPr>
      <w:r>
        <w:rPr>
          <w:b/>
          <w:w w:val="95"/>
          <w:sz w:val="20"/>
        </w:rPr>
        <w:t>Customer</w:t>
      </w:r>
      <w:r>
        <w:rPr>
          <w:b/>
          <w:spacing w:val="-8"/>
          <w:w w:val="95"/>
          <w:sz w:val="20"/>
        </w:rPr>
        <w:t xml:space="preserve"> </w:t>
      </w:r>
      <w:r>
        <w:rPr>
          <w:b/>
          <w:w w:val="95"/>
          <w:sz w:val="20"/>
        </w:rPr>
        <w:t>focus</w:t>
      </w:r>
      <w:r>
        <w:rPr>
          <w:b/>
          <w:spacing w:val="-6"/>
          <w:w w:val="95"/>
          <w:sz w:val="20"/>
        </w:rPr>
        <w:t xml:space="preserve"> </w:t>
      </w: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3B5068CF" w14:textId="77777777" w:rsidR="004147CE" w:rsidRDefault="000D43A9">
      <w:pPr>
        <w:pStyle w:val="ListParagraph"/>
        <w:numPr>
          <w:ilvl w:val="1"/>
          <w:numId w:val="32"/>
        </w:numPr>
        <w:tabs>
          <w:tab w:val="left" w:pos="527"/>
        </w:tabs>
        <w:spacing w:before="175"/>
        <w:rPr>
          <w:b/>
          <w:sz w:val="20"/>
        </w:rPr>
      </w:pPr>
      <w:r>
        <w:rPr>
          <w:b/>
          <w:spacing w:val="-2"/>
          <w:sz w:val="20"/>
        </w:rPr>
        <w:t>Policy</w:t>
      </w:r>
    </w:p>
    <w:p w14:paraId="16D1A132" w14:textId="77777777" w:rsidR="004147CE" w:rsidRDefault="000D43A9">
      <w:pPr>
        <w:pStyle w:val="ListParagraph"/>
        <w:numPr>
          <w:ilvl w:val="2"/>
          <w:numId w:val="32"/>
        </w:numPr>
        <w:tabs>
          <w:tab w:val="left" w:pos="683"/>
        </w:tabs>
        <w:spacing w:before="177"/>
        <w:ind w:left="682"/>
        <w:rPr>
          <w:b/>
          <w:sz w:val="20"/>
        </w:rPr>
      </w:pPr>
      <w:r>
        <w:rPr>
          <w:b/>
          <w:w w:val="95"/>
          <w:sz w:val="20"/>
        </w:rPr>
        <w:t>Establishing</w:t>
      </w:r>
      <w:r>
        <w:rPr>
          <w:b/>
          <w:spacing w:val="-9"/>
          <w:w w:val="95"/>
          <w:sz w:val="20"/>
        </w:rPr>
        <w:t xml:space="preserve"> </w:t>
      </w:r>
      <w:r>
        <w:rPr>
          <w:b/>
          <w:w w:val="95"/>
          <w:sz w:val="20"/>
        </w:rPr>
        <w:t>the</w:t>
      </w:r>
      <w:r>
        <w:rPr>
          <w:b/>
          <w:spacing w:val="-10"/>
          <w:w w:val="95"/>
          <w:sz w:val="20"/>
        </w:rPr>
        <w:t xml:space="preserve"> </w:t>
      </w:r>
      <w:r>
        <w:rPr>
          <w:b/>
          <w:w w:val="95"/>
          <w:sz w:val="20"/>
        </w:rPr>
        <w:t>quality</w:t>
      </w:r>
      <w:r>
        <w:rPr>
          <w:b/>
          <w:spacing w:val="-10"/>
          <w:w w:val="95"/>
          <w:sz w:val="20"/>
        </w:rPr>
        <w:t xml:space="preserve"> </w:t>
      </w:r>
      <w:r>
        <w:rPr>
          <w:b/>
          <w:w w:val="95"/>
          <w:sz w:val="20"/>
        </w:rPr>
        <w:t>policy</w:t>
      </w:r>
      <w:r>
        <w:rPr>
          <w:b/>
          <w:spacing w:val="-8"/>
          <w:w w:val="95"/>
          <w:sz w:val="20"/>
        </w:rPr>
        <w:t xml:space="preserve"> </w:t>
      </w:r>
      <w:r>
        <w:rPr>
          <w:b/>
          <w:w w:val="95"/>
          <w:sz w:val="20"/>
        </w:rPr>
        <w:t>(See</w:t>
      </w:r>
      <w:r>
        <w:rPr>
          <w:b/>
          <w:spacing w:val="-10"/>
          <w:w w:val="95"/>
          <w:sz w:val="20"/>
        </w:rPr>
        <w:t xml:space="preserve"> </w:t>
      </w:r>
      <w:r>
        <w:rPr>
          <w:b/>
          <w:w w:val="95"/>
          <w:sz w:val="20"/>
        </w:rPr>
        <w:t>ISO9001</w:t>
      </w:r>
      <w:r>
        <w:rPr>
          <w:b/>
          <w:spacing w:val="-10"/>
          <w:w w:val="95"/>
          <w:sz w:val="20"/>
        </w:rPr>
        <w:t xml:space="preserve"> </w:t>
      </w:r>
      <w:r>
        <w:rPr>
          <w:b/>
          <w:spacing w:val="-2"/>
          <w:w w:val="95"/>
          <w:sz w:val="20"/>
        </w:rPr>
        <w:t>requirements.)</w:t>
      </w:r>
    </w:p>
    <w:p w14:paraId="0321C665" w14:textId="77777777" w:rsidR="004147CE" w:rsidRDefault="000D43A9">
      <w:pPr>
        <w:pStyle w:val="ListParagraph"/>
        <w:numPr>
          <w:ilvl w:val="2"/>
          <w:numId w:val="32"/>
        </w:numPr>
        <w:tabs>
          <w:tab w:val="left" w:pos="683"/>
        </w:tabs>
        <w:spacing w:before="175"/>
        <w:ind w:left="682"/>
        <w:rPr>
          <w:b/>
          <w:sz w:val="20"/>
        </w:rPr>
      </w:pPr>
      <w:r>
        <w:rPr>
          <w:b/>
          <w:w w:val="95"/>
          <w:sz w:val="20"/>
        </w:rPr>
        <w:t>Communicating</w:t>
      </w:r>
      <w:r>
        <w:rPr>
          <w:b/>
          <w:spacing w:val="-9"/>
          <w:w w:val="95"/>
          <w:sz w:val="20"/>
        </w:rPr>
        <w:t xml:space="preserve"> </w:t>
      </w:r>
      <w:r>
        <w:rPr>
          <w:b/>
          <w:w w:val="95"/>
          <w:sz w:val="20"/>
        </w:rPr>
        <w:t>the</w:t>
      </w:r>
      <w:r>
        <w:rPr>
          <w:b/>
          <w:spacing w:val="-9"/>
          <w:w w:val="95"/>
          <w:sz w:val="20"/>
        </w:rPr>
        <w:t xml:space="preserve"> </w:t>
      </w:r>
      <w:r>
        <w:rPr>
          <w:b/>
          <w:w w:val="95"/>
          <w:sz w:val="20"/>
        </w:rPr>
        <w:t>quality</w:t>
      </w:r>
      <w:r>
        <w:rPr>
          <w:b/>
          <w:spacing w:val="-9"/>
          <w:w w:val="95"/>
          <w:sz w:val="20"/>
        </w:rPr>
        <w:t xml:space="preserve"> </w:t>
      </w:r>
      <w:r>
        <w:rPr>
          <w:b/>
          <w:w w:val="95"/>
          <w:sz w:val="20"/>
        </w:rPr>
        <w:t>policy</w:t>
      </w:r>
      <w:r>
        <w:rPr>
          <w:b/>
          <w:spacing w:val="-7"/>
          <w:w w:val="95"/>
          <w:sz w:val="20"/>
        </w:rPr>
        <w:t xml:space="preserve"> </w:t>
      </w:r>
      <w:r>
        <w:rPr>
          <w:b/>
          <w:w w:val="95"/>
          <w:sz w:val="20"/>
        </w:rPr>
        <w:t>(See</w:t>
      </w:r>
      <w:r>
        <w:rPr>
          <w:b/>
          <w:spacing w:val="-6"/>
          <w:w w:val="95"/>
          <w:sz w:val="20"/>
        </w:rPr>
        <w:t xml:space="preserve"> </w:t>
      </w:r>
      <w:r>
        <w:rPr>
          <w:b/>
          <w:w w:val="95"/>
          <w:sz w:val="20"/>
        </w:rPr>
        <w:t>ISO9001</w:t>
      </w:r>
      <w:r>
        <w:rPr>
          <w:b/>
          <w:spacing w:val="-9"/>
          <w:w w:val="95"/>
          <w:sz w:val="20"/>
        </w:rPr>
        <w:t xml:space="preserve"> </w:t>
      </w:r>
      <w:r>
        <w:rPr>
          <w:b/>
          <w:spacing w:val="-2"/>
          <w:w w:val="95"/>
          <w:sz w:val="20"/>
        </w:rPr>
        <w:t>requirements.)</w:t>
      </w:r>
    </w:p>
    <w:p w14:paraId="41C4D241" w14:textId="77777777" w:rsidR="004147CE" w:rsidRDefault="000D43A9">
      <w:pPr>
        <w:pStyle w:val="ListParagraph"/>
        <w:numPr>
          <w:ilvl w:val="1"/>
          <w:numId w:val="32"/>
        </w:numPr>
        <w:tabs>
          <w:tab w:val="left" w:pos="527"/>
        </w:tabs>
        <w:spacing w:before="178"/>
        <w:rPr>
          <w:b/>
          <w:sz w:val="20"/>
        </w:rPr>
      </w:pPr>
      <w:r>
        <w:rPr>
          <w:b/>
          <w:spacing w:val="-2"/>
          <w:w w:val="95"/>
          <w:sz w:val="20"/>
        </w:rPr>
        <w:t>Organizational</w:t>
      </w:r>
      <w:r>
        <w:rPr>
          <w:b/>
          <w:sz w:val="20"/>
        </w:rPr>
        <w:t xml:space="preserve"> </w:t>
      </w:r>
      <w:r>
        <w:rPr>
          <w:b/>
          <w:spacing w:val="-2"/>
          <w:w w:val="95"/>
          <w:sz w:val="20"/>
        </w:rPr>
        <w:t>roles,</w:t>
      </w:r>
      <w:r>
        <w:rPr>
          <w:b/>
          <w:spacing w:val="1"/>
          <w:sz w:val="20"/>
        </w:rPr>
        <w:t xml:space="preserve"> </w:t>
      </w:r>
      <w:r>
        <w:rPr>
          <w:b/>
          <w:spacing w:val="-2"/>
          <w:w w:val="95"/>
          <w:sz w:val="20"/>
        </w:rPr>
        <w:t>responsibilities</w:t>
      </w:r>
      <w:r>
        <w:rPr>
          <w:b/>
          <w:sz w:val="20"/>
        </w:rPr>
        <w:t xml:space="preserve"> </w:t>
      </w:r>
      <w:r>
        <w:rPr>
          <w:b/>
          <w:spacing w:val="-2"/>
          <w:w w:val="95"/>
          <w:sz w:val="20"/>
        </w:rPr>
        <w:t>and</w:t>
      </w:r>
      <w:r>
        <w:rPr>
          <w:b/>
          <w:spacing w:val="2"/>
          <w:sz w:val="20"/>
        </w:rPr>
        <w:t xml:space="preserve"> </w:t>
      </w:r>
      <w:r>
        <w:rPr>
          <w:b/>
          <w:spacing w:val="-2"/>
          <w:w w:val="95"/>
          <w:sz w:val="20"/>
        </w:rPr>
        <w:t>authorities</w:t>
      </w:r>
    </w:p>
    <w:p w14:paraId="36C2DEFC" w14:textId="15AE0BF1" w:rsidR="004147CE" w:rsidRDefault="000D43A9">
      <w:pPr>
        <w:pStyle w:val="ListParagraph"/>
        <w:numPr>
          <w:ilvl w:val="0"/>
          <w:numId w:val="31"/>
        </w:numPr>
        <w:tabs>
          <w:tab w:val="left" w:pos="822"/>
        </w:tabs>
        <w:spacing w:line="297" w:lineRule="auto"/>
        <w:ind w:right="153" w:hanging="226"/>
        <w:jc w:val="both"/>
        <w:rPr>
          <w:sz w:val="20"/>
        </w:rPr>
      </w:pPr>
      <w:r>
        <w:rPr>
          <w:spacing w:val="-2"/>
          <w:sz w:val="20"/>
        </w:rPr>
        <w:t>In</w:t>
      </w:r>
      <w:r>
        <w:rPr>
          <w:spacing w:val="-12"/>
          <w:sz w:val="20"/>
        </w:rPr>
        <w:t xml:space="preserve"> </w:t>
      </w:r>
      <w:r>
        <w:rPr>
          <w:spacing w:val="-2"/>
          <w:sz w:val="20"/>
        </w:rPr>
        <w:t>order</w:t>
      </w:r>
      <w:r>
        <w:rPr>
          <w:spacing w:val="-9"/>
          <w:sz w:val="20"/>
        </w:rPr>
        <w:t xml:space="preserve"> </w:t>
      </w:r>
      <w:r>
        <w:rPr>
          <w:spacing w:val="-2"/>
          <w:sz w:val="20"/>
        </w:rPr>
        <w:t>to</w:t>
      </w:r>
      <w:r>
        <w:rPr>
          <w:spacing w:val="-10"/>
          <w:sz w:val="20"/>
        </w:rPr>
        <w:t xml:space="preserve"> </w:t>
      </w:r>
      <w:r>
        <w:rPr>
          <w:spacing w:val="-2"/>
          <w:sz w:val="20"/>
        </w:rPr>
        <w:t>facilitate</w:t>
      </w:r>
      <w:r>
        <w:rPr>
          <w:spacing w:val="-10"/>
          <w:sz w:val="20"/>
        </w:rPr>
        <w:t xml:space="preserve"> </w:t>
      </w:r>
      <w:r>
        <w:rPr>
          <w:spacing w:val="-2"/>
          <w:sz w:val="20"/>
        </w:rPr>
        <w:t>quality</w:t>
      </w:r>
      <w:r>
        <w:rPr>
          <w:spacing w:val="-10"/>
          <w:sz w:val="20"/>
        </w:rPr>
        <w:t xml:space="preserve"> </w:t>
      </w:r>
      <w:r>
        <w:rPr>
          <w:spacing w:val="-2"/>
          <w:sz w:val="20"/>
        </w:rPr>
        <w:t>assurance</w:t>
      </w:r>
      <w:r>
        <w:rPr>
          <w:spacing w:val="-12"/>
          <w:sz w:val="20"/>
        </w:rPr>
        <w:t xml:space="preserve"> </w:t>
      </w:r>
      <w:r>
        <w:rPr>
          <w:spacing w:val="-2"/>
          <w:sz w:val="20"/>
        </w:rPr>
        <w:t>for</w:t>
      </w:r>
      <w:r>
        <w:rPr>
          <w:spacing w:val="-11"/>
          <w:sz w:val="20"/>
        </w:rPr>
        <w:t xml:space="preserve"> </w:t>
      </w:r>
      <w:r>
        <w:rPr>
          <w:spacing w:val="-2"/>
          <w:sz w:val="20"/>
        </w:rPr>
        <w:t>deliveries</w:t>
      </w:r>
      <w:r>
        <w:rPr>
          <w:spacing w:val="-10"/>
          <w:sz w:val="20"/>
        </w:rPr>
        <w:t xml:space="preserve"> </w:t>
      </w:r>
      <w:r>
        <w:rPr>
          <w:spacing w:val="-2"/>
          <w:sz w:val="20"/>
        </w:rPr>
        <w:t>to</w:t>
      </w:r>
      <w:r>
        <w:rPr>
          <w:spacing w:val="-10"/>
          <w:sz w:val="20"/>
        </w:rPr>
        <w:t xml:space="preserve"> </w:t>
      </w:r>
      <w:r w:rsidR="00DF1766">
        <w:rPr>
          <w:spacing w:val="-2"/>
          <w:sz w:val="20"/>
        </w:rPr>
        <w:t xml:space="preserve">TS </w:t>
      </w:r>
      <w:r>
        <w:rPr>
          <w:spacing w:val="-2"/>
          <w:sz w:val="20"/>
        </w:rPr>
        <w:t>Mitsuba,</w:t>
      </w:r>
      <w:r>
        <w:rPr>
          <w:spacing w:val="-12"/>
          <w:sz w:val="20"/>
        </w:rPr>
        <w:t xml:space="preserve"> </w:t>
      </w:r>
      <w:r>
        <w:rPr>
          <w:spacing w:val="-2"/>
          <w:sz w:val="20"/>
        </w:rPr>
        <w:t>the</w:t>
      </w:r>
      <w:r>
        <w:rPr>
          <w:spacing w:val="-12"/>
          <w:sz w:val="20"/>
        </w:rPr>
        <w:t xml:space="preserve"> </w:t>
      </w:r>
      <w:r>
        <w:rPr>
          <w:spacing w:val="-2"/>
          <w:sz w:val="20"/>
        </w:rPr>
        <w:t>supplier</w:t>
      </w:r>
      <w:r>
        <w:rPr>
          <w:spacing w:val="-11"/>
          <w:sz w:val="20"/>
        </w:rPr>
        <w:t xml:space="preserve"> </w:t>
      </w:r>
      <w:r>
        <w:rPr>
          <w:spacing w:val="-2"/>
          <w:sz w:val="20"/>
        </w:rPr>
        <w:t>shall</w:t>
      </w:r>
      <w:r>
        <w:rPr>
          <w:spacing w:val="-12"/>
          <w:sz w:val="20"/>
        </w:rPr>
        <w:t xml:space="preserve"> </w:t>
      </w:r>
      <w:r>
        <w:rPr>
          <w:spacing w:val="-2"/>
          <w:sz w:val="20"/>
        </w:rPr>
        <w:t>select</w:t>
      </w:r>
      <w:r>
        <w:rPr>
          <w:spacing w:val="-12"/>
          <w:sz w:val="20"/>
        </w:rPr>
        <w:t xml:space="preserve"> </w:t>
      </w:r>
      <w:r>
        <w:rPr>
          <w:spacing w:val="-2"/>
          <w:sz w:val="20"/>
        </w:rPr>
        <w:t>a</w:t>
      </w:r>
      <w:r>
        <w:rPr>
          <w:spacing w:val="-12"/>
          <w:sz w:val="20"/>
        </w:rPr>
        <w:t xml:space="preserve"> </w:t>
      </w:r>
      <w:r>
        <w:rPr>
          <w:spacing w:val="-2"/>
          <w:sz w:val="20"/>
        </w:rPr>
        <w:t>Quality</w:t>
      </w:r>
      <w:r>
        <w:rPr>
          <w:spacing w:val="-10"/>
          <w:sz w:val="20"/>
        </w:rPr>
        <w:t xml:space="preserve"> </w:t>
      </w:r>
      <w:r>
        <w:rPr>
          <w:spacing w:val="-2"/>
          <w:sz w:val="20"/>
        </w:rPr>
        <w:t xml:space="preserve">Assurance </w:t>
      </w:r>
      <w:r>
        <w:rPr>
          <w:sz w:val="20"/>
        </w:rPr>
        <w:t>Responsible</w:t>
      </w:r>
      <w:r>
        <w:rPr>
          <w:spacing w:val="-9"/>
          <w:sz w:val="20"/>
        </w:rPr>
        <w:t xml:space="preserve"> </w:t>
      </w:r>
      <w:r>
        <w:rPr>
          <w:sz w:val="20"/>
        </w:rPr>
        <w:t>Person</w:t>
      </w:r>
      <w:r>
        <w:rPr>
          <w:spacing w:val="-9"/>
          <w:sz w:val="20"/>
        </w:rPr>
        <w:t xml:space="preserve"> </w:t>
      </w:r>
      <w:r>
        <w:rPr>
          <w:sz w:val="20"/>
        </w:rPr>
        <w:t>(QARP)</w:t>
      </w:r>
      <w:r>
        <w:rPr>
          <w:spacing w:val="-8"/>
          <w:sz w:val="20"/>
        </w:rPr>
        <w:t xml:space="preserve"> </w:t>
      </w:r>
      <w:r>
        <w:rPr>
          <w:sz w:val="20"/>
        </w:rPr>
        <w:t>and</w:t>
      </w:r>
      <w:r>
        <w:rPr>
          <w:spacing w:val="-9"/>
          <w:sz w:val="20"/>
        </w:rPr>
        <w:t xml:space="preserve"> </w:t>
      </w:r>
      <w:r>
        <w:rPr>
          <w:sz w:val="20"/>
        </w:rPr>
        <w:t>a</w:t>
      </w:r>
      <w:r>
        <w:rPr>
          <w:spacing w:val="-9"/>
          <w:sz w:val="20"/>
        </w:rPr>
        <w:t xml:space="preserve"> </w:t>
      </w:r>
      <w:r>
        <w:rPr>
          <w:sz w:val="20"/>
        </w:rPr>
        <w:t>Sub</w:t>
      </w:r>
      <w:r>
        <w:rPr>
          <w:spacing w:val="-9"/>
          <w:sz w:val="20"/>
        </w:rPr>
        <w:t xml:space="preserve"> </w:t>
      </w:r>
      <w:r>
        <w:rPr>
          <w:sz w:val="20"/>
        </w:rPr>
        <w:t>Quality</w:t>
      </w:r>
      <w:r>
        <w:rPr>
          <w:spacing w:val="-8"/>
          <w:sz w:val="20"/>
        </w:rPr>
        <w:t xml:space="preserve"> </w:t>
      </w:r>
      <w:r>
        <w:rPr>
          <w:sz w:val="20"/>
        </w:rPr>
        <w:t>Assurance</w:t>
      </w:r>
      <w:r>
        <w:rPr>
          <w:spacing w:val="-9"/>
          <w:sz w:val="20"/>
        </w:rPr>
        <w:t xml:space="preserve"> </w:t>
      </w:r>
      <w:r>
        <w:rPr>
          <w:sz w:val="20"/>
        </w:rPr>
        <w:t>Responsible</w:t>
      </w:r>
      <w:r>
        <w:rPr>
          <w:spacing w:val="-9"/>
          <w:sz w:val="20"/>
        </w:rPr>
        <w:t xml:space="preserve"> </w:t>
      </w:r>
      <w:r>
        <w:rPr>
          <w:sz w:val="20"/>
        </w:rPr>
        <w:t>Person</w:t>
      </w:r>
      <w:r>
        <w:rPr>
          <w:spacing w:val="-9"/>
          <w:sz w:val="20"/>
        </w:rPr>
        <w:t xml:space="preserve"> </w:t>
      </w:r>
      <w:r>
        <w:rPr>
          <w:sz w:val="20"/>
        </w:rPr>
        <w:t>(Sub-QARP)</w:t>
      </w:r>
      <w:r>
        <w:rPr>
          <w:spacing w:val="-8"/>
          <w:sz w:val="20"/>
        </w:rPr>
        <w:t xml:space="preserve"> </w:t>
      </w:r>
      <w:r>
        <w:rPr>
          <w:sz w:val="20"/>
        </w:rPr>
        <w:t>and</w:t>
      </w:r>
      <w:r>
        <w:rPr>
          <w:spacing w:val="-9"/>
          <w:sz w:val="20"/>
        </w:rPr>
        <w:t xml:space="preserve"> </w:t>
      </w:r>
      <w:r>
        <w:rPr>
          <w:sz w:val="20"/>
        </w:rPr>
        <w:t>submit QARP</w:t>
      </w:r>
      <w:r>
        <w:rPr>
          <w:spacing w:val="-9"/>
          <w:sz w:val="20"/>
        </w:rPr>
        <w:t xml:space="preserve"> </w:t>
      </w:r>
      <w:r>
        <w:rPr>
          <w:sz w:val="20"/>
        </w:rPr>
        <w:t>Registration</w:t>
      </w:r>
      <w:r>
        <w:rPr>
          <w:spacing w:val="-9"/>
          <w:sz w:val="20"/>
        </w:rPr>
        <w:t xml:space="preserve"> </w:t>
      </w:r>
      <w:r>
        <w:rPr>
          <w:sz w:val="20"/>
        </w:rPr>
        <w:t>Notice</w:t>
      </w:r>
      <w:r>
        <w:rPr>
          <w:spacing w:val="-9"/>
          <w:sz w:val="20"/>
        </w:rPr>
        <w:t xml:space="preserve"> </w:t>
      </w:r>
      <w:r>
        <w:rPr>
          <w:sz w:val="20"/>
        </w:rPr>
        <w:t>to</w:t>
      </w:r>
      <w:r w:rsidR="00091B2D">
        <w:rPr>
          <w:sz w:val="20"/>
        </w:rPr>
        <w:t xml:space="preserve"> </w:t>
      </w:r>
      <w:proofErr w:type="gramStart"/>
      <w:r w:rsidR="00091B2D">
        <w:rPr>
          <w:sz w:val="20"/>
        </w:rPr>
        <w:t xml:space="preserve">TS </w:t>
      </w:r>
      <w:r>
        <w:rPr>
          <w:spacing w:val="-6"/>
          <w:sz w:val="20"/>
        </w:rPr>
        <w:t xml:space="preserve"> </w:t>
      </w:r>
      <w:r>
        <w:rPr>
          <w:sz w:val="20"/>
        </w:rPr>
        <w:t>Mitsuba</w:t>
      </w:r>
      <w:proofErr w:type="gramEnd"/>
      <w:r>
        <w:rPr>
          <w:sz w:val="20"/>
        </w:rPr>
        <w:t>.</w:t>
      </w:r>
    </w:p>
    <w:p w14:paraId="6CF12C15" w14:textId="6945F615" w:rsidR="004147CE" w:rsidRDefault="000D43A9">
      <w:pPr>
        <w:pStyle w:val="ListParagraph"/>
        <w:numPr>
          <w:ilvl w:val="0"/>
          <w:numId w:val="31"/>
        </w:numPr>
        <w:tabs>
          <w:tab w:val="left" w:pos="822"/>
        </w:tabs>
        <w:spacing w:before="116"/>
        <w:ind w:left="821" w:hanging="361"/>
        <w:jc w:val="both"/>
        <w:rPr>
          <w:sz w:val="20"/>
        </w:rPr>
      </w:pPr>
      <w:r>
        <w:rPr>
          <w:w w:val="95"/>
          <w:sz w:val="20"/>
        </w:rPr>
        <w:t>The</w:t>
      </w:r>
      <w:r>
        <w:rPr>
          <w:spacing w:val="-11"/>
          <w:w w:val="95"/>
          <w:sz w:val="20"/>
        </w:rPr>
        <w:t xml:space="preserve"> </w:t>
      </w:r>
      <w:r>
        <w:rPr>
          <w:w w:val="95"/>
          <w:sz w:val="20"/>
        </w:rPr>
        <w:t>QARP</w:t>
      </w:r>
      <w:r>
        <w:rPr>
          <w:spacing w:val="-11"/>
          <w:w w:val="95"/>
          <w:sz w:val="20"/>
        </w:rPr>
        <w:t xml:space="preserve"> </w:t>
      </w:r>
      <w:r>
        <w:rPr>
          <w:w w:val="95"/>
          <w:sz w:val="20"/>
        </w:rPr>
        <w:t>shall</w:t>
      </w:r>
      <w:r>
        <w:rPr>
          <w:spacing w:val="-9"/>
          <w:w w:val="95"/>
          <w:sz w:val="20"/>
        </w:rPr>
        <w:t xml:space="preserve"> </w:t>
      </w:r>
      <w:r>
        <w:rPr>
          <w:w w:val="95"/>
          <w:sz w:val="20"/>
        </w:rPr>
        <w:t>have</w:t>
      </w:r>
      <w:r>
        <w:rPr>
          <w:spacing w:val="-10"/>
          <w:w w:val="95"/>
          <w:sz w:val="20"/>
        </w:rPr>
        <w:t xml:space="preserve"> </w:t>
      </w:r>
      <w:r>
        <w:rPr>
          <w:w w:val="95"/>
          <w:sz w:val="20"/>
        </w:rPr>
        <w:t>comprehensive</w:t>
      </w:r>
      <w:r>
        <w:rPr>
          <w:spacing w:val="-11"/>
          <w:w w:val="95"/>
          <w:sz w:val="20"/>
        </w:rPr>
        <w:t xml:space="preserve"> </w:t>
      </w:r>
      <w:r>
        <w:rPr>
          <w:w w:val="95"/>
          <w:sz w:val="20"/>
        </w:rPr>
        <w:t>responsibility</w:t>
      </w:r>
      <w:r>
        <w:rPr>
          <w:spacing w:val="-9"/>
          <w:w w:val="95"/>
          <w:sz w:val="20"/>
        </w:rPr>
        <w:t xml:space="preserve"> </w:t>
      </w:r>
      <w:r>
        <w:rPr>
          <w:w w:val="95"/>
          <w:sz w:val="20"/>
        </w:rPr>
        <w:t>and</w:t>
      </w:r>
      <w:r>
        <w:rPr>
          <w:spacing w:val="-8"/>
          <w:w w:val="95"/>
          <w:sz w:val="20"/>
        </w:rPr>
        <w:t xml:space="preserve"> </w:t>
      </w:r>
      <w:r>
        <w:rPr>
          <w:w w:val="95"/>
          <w:sz w:val="20"/>
        </w:rPr>
        <w:t>authority</w:t>
      </w:r>
      <w:r>
        <w:rPr>
          <w:spacing w:val="-8"/>
          <w:w w:val="95"/>
          <w:sz w:val="20"/>
        </w:rPr>
        <w:t xml:space="preserve"> </w:t>
      </w:r>
      <w:r>
        <w:rPr>
          <w:w w:val="95"/>
          <w:sz w:val="20"/>
        </w:rPr>
        <w:t>to</w:t>
      </w:r>
      <w:r>
        <w:rPr>
          <w:spacing w:val="-11"/>
          <w:w w:val="95"/>
          <w:sz w:val="20"/>
        </w:rPr>
        <w:t xml:space="preserve"> </w:t>
      </w:r>
      <w:r>
        <w:rPr>
          <w:w w:val="95"/>
          <w:sz w:val="20"/>
        </w:rPr>
        <w:t>respond</w:t>
      </w:r>
      <w:r>
        <w:rPr>
          <w:spacing w:val="-11"/>
          <w:w w:val="95"/>
          <w:sz w:val="20"/>
        </w:rPr>
        <w:t xml:space="preserve"> </w:t>
      </w:r>
      <w:r>
        <w:rPr>
          <w:w w:val="95"/>
          <w:sz w:val="20"/>
        </w:rPr>
        <w:t>to</w:t>
      </w:r>
      <w:r>
        <w:rPr>
          <w:spacing w:val="-8"/>
          <w:w w:val="95"/>
          <w:sz w:val="20"/>
        </w:rPr>
        <w:t xml:space="preserve"> </w:t>
      </w:r>
      <w:r w:rsidR="00DF1766">
        <w:rPr>
          <w:spacing w:val="-2"/>
          <w:sz w:val="20"/>
        </w:rPr>
        <w:t>TS</w:t>
      </w:r>
      <w:r w:rsidR="00DF1766">
        <w:rPr>
          <w:w w:val="95"/>
          <w:sz w:val="20"/>
        </w:rPr>
        <w:t xml:space="preserve"> </w:t>
      </w:r>
      <w:r>
        <w:rPr>
          <w:w w:val="95"/>
          <w:sz w:val="20"/>
        </w:rPr>
        <w:t>Mitsuba</w:t>
      </w:r>
      <w:r>
        <w:rPr>
          <w:spacing w:val="-8"/>
          <w:w w:val="95"/>
          <w:sz w:val="20"/>
        </w:rPr>
        <w:t xml:space="preserve"> </w:t>
      </w:r>
      <w:r>
        <w:rPr>
          <w:spacing w:val="-2"/>
          <w:w w:val="95"/>
          <w:sz w:val="20"/>
        </w:rPr>
        <w:t>requirement.</w:t>
      </w:r>
    </w:p>
    <w:p w14:paraId="7B3506DB" w14:textId="77777777" w:rsidR="004147CE" w:rsidRDefault="000D43A9">
      <w:pPr>
        <w:pStyle w:val="ListParagraph"/>
        <w:numPr>
          <w:ilvl w:val="0"/>
          <w:numId w:val="31"/>
        </w:numPr>
        <w:tabs>
          <w:tab w:val="left" w:pos="822"/>
        </w:tabs>
        <w:spacing w:before="166"/>
        <w:ind w:left="821" w:hanging="361"/>
        <w:jc w:val="both"/>
        <w:rPr>
          <w:sz w:val="20"/>
        </w:rPr>
      </w:pPr>
      <w:r>
        <w:rPr>
          <w:w w:val="95"/>
          <w:sz w:val="20"/>
        </w:rPr>
        <w:t>For</w:t>
      </w:r>
      <w:r>
        <w:rPr>
          <w:spacing w:val="-9"/>
          <w:w w:val="95"/>
          <w:sz w:val="20"/>
        </w:rPr>
        <w:t xml:space="preserve"> </w:t>
      </w:r>
      <w:r>
        <w:rPr>
          <w:w w:val="95"/>
          <w:sz w:val="20"/>
        </w:rPr>
        <w:t>registration</w:t>
      </w:r>
      <w:r>
        <w:rPr>
          <w:spacing w:val="-10"/>
          <w:w w:val="95"/>
          <w:sz w:val="20"/>
        </w:rPr>
        <w:t xml:space="preserve"> </w:t>
      </w:r>
      <w:r>
        <w:rPr>
          <w:w w:val="95"/>
          <w:sz w:val="20"/>
        </w:rPr>
        <w:t>of</w:t>
      </w:r>
      <w:r>
        <w:rPr>
          <w:spacing w:val="-10"/>
          <w:w w:val="95"/>
          <w:sz w:val="20"/>
        </w:rPr>
        <w:t xml:space="preserve"> </w:t>
      </w:r>
      <w:r>
        <w:rPr>
          <w:w w:val="95"/>
          <w:sz w:val="20"/>
        </w:rPr>
        <w:t>QARP,</w:t>
      </w:r>
      <w:r>
        <w:rPr>
          <w:spacing w:val="-7"/>
          <w:w w:val="95"/>
          <w:sz w:val="20"/>
        </w:rPr>
        <w:t xml:space="preserve"> </w:t>
      </w:r>
      <w:r>
        <w:rPr>
          <w:w w:val="95"/>
          <w:sz w:val="20"/>
        </w:rPr>
        <w:t>see</w:t>
      </w:r>
      <w:r>
        <w:rPr>
          <w:spacing w:val="-10"/>
          <w:w w:val="95"/>
          <w:sz w:val="20"/>
        </w:rPr>
        <w:t xml:space="preserve"> </w:t>
      </w:r>
      <w:r>
        <w:rPr>
          <w:w w:val="95"/>
          <w:sz w:val="20"/>
        </w:rPr>
        <w:t>the</w:t>
      </w:r>
      <w:r>
        <w:rPr>
          <w:spacing w:val="-9"/>
          <w:w w:val="95"/>
          <w:sz w:val="20"/>
        </w:rPr>
        <w:t xml:space="preserve"> </w:t>
      </w:r>
      <w:r>
        <w:rPr>
          <w:w w:val="95"/>
          <w:sz w:val="20"/>
        </w:rPr>
        <w:t>Implementation</w:t>
      </w:r>
      <w:r>
        <w:rPr>
          <w:spacing w:val="-10"/>
          <w:w w:val="95"/>
          <w:sz w:val="20"/>
        </w:rPr>
        <w:t xml:space="preserve"> </w:t>
      </w:r>
      <w:r>
        <w:rPr>
          <w:w w:val="95"/>
          <w:sz w:val="20"/>
        </w:rPr>
        <w:t>Procedure</w:t>
      </w:r>
      <w:r>
        <w:rPr>
          <w:spacing w:val="-10"/>
          <w:w w:val="95"/>
          <w:sz w:val="20"/>
        </w:rPr>
        <w:t xml:space="preserve"> </w:t>
      </w:r>
      <w:r>
        <w:rPr>
          <w:w w:val="95"/>
          <w:sz w:val="20"/>
        </w:rPr>
        <w:t>A</w:t>
      </w:r>
      <w:r>
        <w:rPr>
          <w:spacing w:val="-9"/>
          <w:w w:val="95"/>
          <w:sz w:val="20"/>
        </w:rPr>
        <w:t xml:space="preserve"> </w:t>
      </w:r>
      <w:r>
        <w:rPr>
          <w:rFonts w:ascii="Century" w:hAnsi="Century"/>
          <w:w w:val="95"/>
          <w:sz w:val="20"/>
        </w:rPr>
        <w:t>“</w:t>
      </w:r>
      <w:r>
        <w:rPr>
          <w:w w:val="95"/>
          <w:sz w:val="20"/>
        </w:rPr>
        <w:t>QARP</w:t>
      </w:r>
      <w:r>
        <w:rPr>
          <w:spacing w:val="-10"/>
          <w:w w:val="95"/>
          <w:sz w:val="20"/>
        </w:rPr>
        <w:t xml:space="preserve"> </w:t>
      </w:r>
      <w:r>
        <w:rPr>
          <w:w w:val="95"/>
          <w:sz w:val="20"/>
        </w:rPr>
        <w:t>Registration</w:t>
      </w:r>
      <w:r>
        <w:rPr>
          <w:spacing w:val="-9"/>
          <w:w w:val="95"/>
          <w:sz w:val="20"/>
        </w:rPr>
        <w:t xml:space="preserve"> </w:t>
      </w:r>
      <w:r>
        <w:rPr>
          <w:spacing w:val="-2"/>
          <w:w w:val="95"/>
          <w:sz w:val="20"/>
        </w:rPr>
        <w:t>Notice</w:t>
      </w:r>
      <w:r>
        <w:rPr>
          <w:rFonts w:ascii="Century" w:hAnsi="Century"/>
          <w:spacing w:val="-2"/>
          <w:w w:val="95"/>
          <w:sz w:val="20"/>
        </w:rPr>
        <w:t>”</w:t>
      </w:r>
      <w:r>
        <w:rPr>
          <w:spacing w:val="-2"/>
          <w:w w:val="95"/>
          <w:sz w:val="20"/>
        </w:rPr>
        <w:t>.</w:t>
      </w:r>
    </w:p>
    <w:p w14:paraId="3C54E8AF" w14:textId="77777777" w:rsidR="004147CE" w:rsidRDefault="000D43A9">
      <w:pPr>
        <w:pStyle w:val="ListParagraph"/>
        <w:numPr>
          <w:ilvl w:val="2"/>
          <w:numId w:val="32"/>
        </w:numPr>
        <w:tabs>
          <w:tab w:val="left" w:pos="683"/>
        </w:tabs>
        <w:spacing w:before="172"/>
        <w:ind w:left="682"/>
        <w:rPr>
          <w:b/>
          <w:sz w:val="20"/>
        </w:rPr>
      </w:pPr>
      <w:r>
        <w:rPr>
          <w:b/>
          <w:spacing w:val="-2"/>
          <w:w w:val="95"/>
          <w:sz w:val="20"/>
        </w:rPr>
        <w:t>Organizational</w:t>
      </w:r>
      <w:r>
        <w:rPr>
          <w:b/>
          <w:spacing w:val="-1"/>
          <w:sz w:val="20"/>
        </w:rPr>
        <w:t xml:space="preserve"> </w:t>
      </w:r>
      <w:r>
        <w:rPr>
          <w:b/>
          <w:spacing w:val="-2"/>
          <w:w w:val="95"/>
          <w:sz w:val="20"/>
        </w:rPr>
        <w:t>roles,</w:t>
      </w:r>
      <w:r>
        <w:rPr>
          <w:b/>
          <w:sz w:val="20"/>
        </w:rPr>
        <w:t xml:space="preserve"> </w:t>
      </w:r>
      <w:r>
        <w:rPr>
          <w:b/>
          <w:spacing w:val="-2"/>
          <w:w w:val="95"/>
          <w:sz w:val="20"/>
        </w:rPr>
        <w:t>responsibilities</w:t>
      </w:r>
      <w:r>
        <w:rPr>
          <w:b/>
          <w:spacing w:val="-1"/>
          <w:sz w:val="20"/>
        </w:rPr>
        <w:t xml:space="preserve"> </w:t>
      </w:r>
      <w:r>
        <w:rPr>
          <w:b/>
          <w:spacing w:val="-2"/>
          <w:w w:val="95"/>
          <w:sz w:val="20"/>
        </w:rPr>
        <w:t>and</w:t>
      </w:r>
      <w:r>
        <w:rPr>
          <w:b/>
          <w:spacing w:val="1"/>
          <w:sz w:val="20"/>
        </w:rPr>
        <w:t xml:space="preserve"> </w:t>
      </w:r>
      <w:r>
        <w:rPr>
          <w:b/>
          <w:spacing w:val="-2"/>
          <w:w w:val="95"/>
          <w:sz w:val="20"/>
        </w:rPr>
        <w:t>authorities</w:t>
      </w:r>
      <w:r>
        <w:rPr>
          <w:b/>
          <w:spacing w:val="6"/>
          <w:sz w:val="20"/>
        </w:rPr>
        <w:t xml:space="preserve"> </w:t>
      </w:r>
      <w:r>
        <w:rPr>
          <w:b/>
          <w:spacing w:val="-2"/>
          <w:w w:val="95"/>
          <w:sz w:val="20"/>
        </w:rPr>
        <w:t>–</w:t>
      </w:r>
      <w:r>
        <w:rPr>
          <w:b/>
          <w:sz w:val="20"/>
        </w:rPr>
        <w:t xml:space="preserve"> </w:t>
      </w:r>
      <w:r>
        <w:rPr>
          <w:b/>
          <w:spacing w:val="-2"/>
          <w:w w:val="95"/>
          <w:sz w:val="20"/>
        </w:rPr>
        <w:t>supplemental-</w:t>
      </w:r>
    </w:p>
    <w:p w14:paraId="206F556C" w14:textId="77777777" w:rsidR="004147CE" w:rsidRDefault="000D43A9">
      <w:pPr>
        <w:pStyle w:val="ListParagraph"/>
        <w:numPr>
          <w:ilvl w:val="2"/>
          <w:numId w:val="32"/>
        </w:numPr>
        <w:tabs>
          <w:tab w:val="left" w:pos="591"/>
        </w:tabs>
        <w:ind w:left="590" w:hanging="471"/>
        <w:rPr>
          <w:b/>
          <w:sz w:val="20"/>
        </w:rPr>
      </w:pPr>
      <w:r>
        <w:rPr>
          <w:b/>
          <w:spacing w:val="-2"/>
          <w:w w:val="95"/>
          <w:sz w:val="20"/>
        </w:rPr>
        <w:t>Responsibility</w:t>
      </w:r>
      <w:r>
        <w:rPr>
          <w:b/>
          <w:sz w:val="20"/>
        </w:rPr>
        <w:t xml:space="preserve"> </w:t>
      </w:r>
      <w:r>
        <w:rPr>
          <w:b/>
          <w:spacing w:val="-2"/>
          <w:w w:val="95"/>
          <w:sz w:val="20"/>
        </w:rPr>
        <w:t>and</w:t>
      </w:r>
      <w:r>
        <w:rPr>
          <w:b/>
          <w:spacing w:val="2"/>
          <w:sz w:val="20"/>
        </w:rPr>
        <w:t xml:space="preserve"> </w:t>
      </w:r>
      <w:r>
        <w:rPr>
          <w:b/>
          <w:spacing w:val="-2"/>
          <w:w w:val="95"/>
          <w:sz w:val="20"/>
        </w:rPr>
        <w:t>authority</w:t>
      </w:r>
      <w:r>
        <w:rPr>
          <w:b/>
          <w:sz w:val="20"/>
        </w:rPr>
        <w:t xml:space="preserve"> </w:t>
      </w:r>
      <w:r>
        <w:rPr>
          <w:b/>
          <w:spacing w:val="-2"/>
          <w:w w:val="95"/>
          <w:sz w:val="20"/>
        </w:rPr>
        <w:t>for</w:t>
      </w:r>
      <w:r>
        <w:rPr>
          <w:b/>
          <w:sz w:val="20"/>
        </w:rPr>
        <w:t xml:space="preserve"> </w:t>
      </w:r>
      <w:r>
        <w:rPr>
          <w:b/>
          <w:spacing w:val="-2"/>
          <w:w w:val="95"/>
          <w:sz w:val="20"/>
        </w:rPr>
        <w:t>product</w:t>
      </w:r>
      <w:r>
        <w:rPr>
          <w:b/>
          <w:spacing w:val="2"/>
          <w:sz w:val="20"/>
        </w:rPr>
        <w:t xml:space="preserve"> </w:t>
      </w:r>
      <w:r>
        <w:rPr>
          <w:b/>
          <w:spacing w:val="-2"/>
          <w:w w:val="95"/>
          <w:sz w:val="20"/>
        </w:rPr>
        <w:t>requirements</w:t>
      </w:r>
      <w:r>
        <w:rPr>
          <w:b/>
          <w:spacing w:val="4"/>
          <w:sz w:val="20"/>
        </w:rPr>
        <w:t xml:space="preserve"> </w:t>
      </w:r>
      <w:r>
        <w:rPr>
          <w:b/>
          <w:spacing w:val="-2"/>
          <w:w w:val="95"/>
          <w:sz w:val="20"/>
        </w:rPr>
        <w:t>and</w:t>
      </w:r>
      <w:r>
        <w:rPr>
          <w:b/>
          <w:spacing w:val="2"/>
          <w:sz w:val="20"/>
        </w:rPr>
        <w:t xml:space="preserve"> </w:t>
      </w:r>
      <w:r>
        <w:rPr>
          <w:b/>
          <w:spacing w:val="-2"/>
          <w:w w:val="95"/>
          <w:sz w:val="20"/>
        </w:rPr>
        <w:t>corrective</w:t>
      </w:r>
      <w:r>
        <w:rPr>
          <w:b/>
          <w:sz w:val="20"/>
        </w:rPr>
        <w:t xml:space="preserve"> </w:t>
      </w:r>
      <w:r>
        <w:rPr>
          <w:b/>
          <w:spacing w:val="-2"/>
          <w:w w:val="95"/>
          <w:sz w:val="20"/>
        </w:rPr>
        <w:t>actions</w:t>
      </w:r>
    </w:p>
    <w:p w14:paraId="6A2CCD86" w14:textId="77777777" w:rsidR="004147CE" w:rsidRDefault="004147CE">
      <w:pPr>
        <w:pStyle w:val="BodyText"/>
        <w:spacing w:before="0"/>
        <w:ind w:left="0"/>
        <w:rPr>
          <w:b/>
          <w:sz w:val="22"/>
        </w:rPr>
      </w:pPr>
    </w:p>
    <w:p w14:paraId="53D57DD9" w14:textId="77777777" w:rsidR="004147CE" w:rsidRDefault="004147CE">
      <w:pPr>
        <w:pStyle w:val="BodyText"/>
        <w:spacing w:before="0"/>
        <w:ind w:left="0"/>
        <w:rPr>
          <w:b/>
        </w:rPr>
      </w:pPr>
    </w:p>
    <w:p w14:paraId="4049C473" w14:textId="77777777" w:rsidR="004147CE" w:rsidRDefault="000D43A9">
      <w:pPr>
        <w:pStyle w:val="Heading2"/>
        <w:numPr>
          <w:ilvl w:val="0"/>
          <w:numId w:val="44"/>
        </w:numPr>
        <w:tabs>
          <w:tab w:val="left" w:pos="368"/>
        </w:tabs>
        <w:spacing w:before="0"/>
      </w:pPr>
      <w:bookmarkStart w:id="9" w:name="_TOC_250004"/>
      <w:bookmarkEnd w:id="9"/>
      <w:r>
        <w:rPr>
          <w:spacing w:val="-2"/>
        </w:rPr>
        <w:t>Planning</w:t>
      </w:r>
    </w:p>
    <w:p w14:paraId="690248B7" w14:textId="77777777" w:rsidR="004147CE" w:rsidRDefault="000D43A9">
      <w:pPr>
        <w:pStyle w:val="ListParagraph"/>
        <w:numPr>
          <w:ilvl w:val="1"/>
          <w:numId w:val="30"/>
        </w:numPr>
        <w:tabs>
          <w:tab w:val="left" w:pos="527"/>
        </w:tabs>
        <w:spacing w:before="178"/>
        <w:rPr>
          <w:b/>
          <w:sz w:val="20"/>
        </w:rPr>
      </w:pPr>
      <w:r>
        <w:rPr>
          <w:b/>
          <w:w w:val="95"/>
          <w:sz w:val="20"/>
        </w:rPr>
        <w:t>Actions</w:t>
      </w:r>
      <w:r>
        <w:rPr>
          <w:b/>
          <w:spacing w:val="-9"/>
          <w:w w:val="95"/>
          <w:sz w:val="20"/>
        </w:rPr>
        <w:t xml:space="preserve"> </w:t>
      </w:r>
      <w:r>
        <w:rPr>
          <w:b/>
          <w:w w:val="95"/>
          <w:sz w:val="20"/>
        </w:rPr>
        <w:t>to</w:t>
      </w:r>
      <w:r>
        <w:rPr>
          <w:b/>
          <w:spacing w:val="-8"/>
          <w:w w:val="95"/>
          <w:sz w:val="20"/>
        </w:rPr>
        <w:t xml:space="preserve"> </w:t>
      </w:r>
      <w:r>
        <w:rPr>
          <w:b/>
          <w:w w:val="95"/>
          <w:sz w:val="20"/>
        </w:rPr>
        <w:t>address</w:t>
      </w:r>
      <w:r>
        <w:rPr>
          <w:b/>
          <w:spacing w:val="-9"/>
          <w:w w:val="95"/>
          <w:sz w:val="20"/>
        </w:rPr>
        <w:t xml:space="preserve"> </w:t>
      </w:r>
      <w:r>
        <w:rPr>
          <w:b/>
          <w:w w:val="95"/>
          <w:sz w:val="20"/>
        </w:rPr>
        <w:t>risks</w:t>
      </w:r>
      <w:r>
        <w:rPr>
          <w:b/>
          <w:spacing w:val="-9"/>
          <w:w w:val="95"/>
          <w:sz w:val="20"/>
        </w:rPr>
        <w:t xml:space="preserve"> </w:t>
      </w:r>
      <w:r>
        <w:rPr>
          <w:b/>
          <w:w w:val="95"/>
          <w:sz w:val="20"/>
        </w:rPr>
        <w:t>and</w:t>
      </w:r>
      <w:r>
        <w:rPr>
          <w:b/>
          <w:spacing w:val="-6"/>
          <w:w w:val="95"/>
          <w:sz w:val="20"/>
        </w:rPr>
        <w:t xml:space="preserve"> </w:t>
      </w:r>
      <w:r>
        <w:rPr>
          <w:b/>
          <w:w w:val="95"/>
          <w:sz w:val="20"/>
        </w:rPr>
        <w:t>opportunities</w:t>
      </w:r>
      <w:r>
        <w:rPr>
          <w:b/>
          <w:spacing w:val="-8"/>
          <w:w w:val="95"/>
          <w:sz w:val="20"/>
        </w:rPr>
        <w:t xml:space="preserve"> </w:t>
      </w:r>
      <w:r>
        <w:rPr>
          <w:b/>
          <w:w w:val="95"/>
          <w:sz w:val="20"/>
        </w:rPr>
        <w:t>(See</w:t>
      </w:r>
      <w:r>
        <w:rPr>
          <w:b/>
          <w:spacing w:val="-8"/>
          <w:w w:val="95"/>
          <w:sz w:val="20"/>
        </w:rPr>
        <w:t xml:space="preserve"> </w:t>
      </w:r>
      <w:r>
        <w:rPr>
          <w:b/>
          <w:w w:val="95"/>
          <w:sz w:val="20"/>
        </w:rPr>
        <w:t>ISO9001</w:t>
      </w:r>
      <w:r>
        <w:rPr>
          <w:b/>
          <w:spacing w:val="-9"/>
          <w:w w:val="95"/>
          <w:sz w:val="20"/>
        </w:rPr>
        <w:t xml:space="preserve"> </w:t>
      </w:r>
      <w:r>
        <w:rPr>
          <w:b/>
          <w:spacing w:val="-2"/>
          <w:w w:val="95"/>
          <w:sz w:val="20"/>
        </w:rPr>
        <w:t>requirements.)</w:t>
      </w:r>
    </w:p>
    <w:p w14:paraId="17AC85A0" w14:textId="77777777" w:rsidR="004147CE" w:rsidRDefault="000D43A9">
      <w:pPr>
        <w:pStyle w:val="ListParagraph"/>
        <w:numPr>
          <w:ilvl w:val="2"/>
          <w:numId w:val="30"/>
        </w:numPr>
        <w:tabs>
          <w:tab w:val="left" w:pos="683"/>
        </w:tabs>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508F093D" w14:textId="77777777" w:rsidR="004147CE" w:rsidRDefault="000D43A9">
      <w:pPr>
        <w:pStyle w:val="ListParagraph"/>
        <w:numPr>
          <w:ilvl w:val="2"/>
          <w:numId w:val="30"/>
        </w:numPr>
        <w:tabs>
          <w:tab w:val="left" w:pos="683"/>
        </w:tabs>
        <w:spacing w:before="175" w:line="422" w:lineRule="auto"/>
        <w:ind w:left="878" w:right="6761" w:hanging="759"/>
        <w:rPr>
          <w:b/>
          <w:sz w:val="20"/>
        </w:rPr>
      </w:pPr>
      <w:r>
        <w:rPr>
          <w:noProof/>
        </w:rPr>
        <w:drawing>
          <wp:anchor distT="0" distB="0" distL="0" distR="0" simplePos="0" relativeHeight="251028480" behindDoc="1" locked="0" layoutInCell="1" allowOverlap="1" wp14:anchorId="1EF2B457" wp14:editId="4E64F469">
            <wp:simplePos x="0" y="0"/>
            <wp:positionH relativeFrom="page">
              <wp:posOffset>691924</wp:posOffset>
            </wp:positionH>
            <wp:positionV relativeFrom="paragraph">
              <wp:posOffset>397181</wp:posOffset>
            </wp:positionV>
            <wp:extent cx="363445" cy="95068"/>
            <wp:effectExtent l="0" t="0" r="0" b="0"/>
            <wp:wrapNone/>
            <wp:docPr id="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45" cstate="print"/>
                    <a:stretch>
                      <a:fillRect/>
                    </a:stretch>
                  </pic:blipFill>
                  <pic:spPr>
                    <a:xfrm>
                      <a:off x="0" y="0"/>
                      <a:ext cx="363445" cy="95068"/>
                    </a:xfrm>
                    <a:prstGeom prst="rect">
                      <a:avLst/>
                    </a:prstGeom>
                  </pic:spPr>
                </pic:pic>
              </a:graphicData>
            </a:graphic>
          </wp:anchor>
        </w:drawing>
      </w:r>
      <w:r>
        <w:rPr>
          <w:b/>
          <w:spacing w:val="-6"/>
          <w:sz w:val="20"/>
        </w:rPr>
        <w:t>(See</w:t>
      </w:r>
      <w:r>
        <w:rPr>
          <w:b/>
          <w:spacing w:val="-9"/>
          <w:sz w:val="20"/>
        </w:rPr>
        <w:t xml:space="preserve"> </w:t>
      </w:r>
      <w:r>
        <w:rPr>
          <w:b/>
          <w:spacing w:val="-6"/>
          <w:sz w:val="20"/>
        </w:rPr>
        <w:t>ISO9001</w:t>
      </w:r>
      <w:r>
        <w:rPr>
          <w:b/>
          <w:spacing w:val="-9"/>
          <w:sz w:val="20"/>
        </w:rPr>
        <w:t xml:space="preserve"> </w:t>
      </w:r>
      <w:r>
        <w:rPr>
          <w:b/>
          <w:spacing w:val="-6"/>
          <w:sz w:val="20"/>
        </w:rPr>
        <w:t xml:space="preserve">requirements.) </w:t>
      </w:r>
      <w:r>
        <w:rPr>
          <w:b/>
          <w:sz w:val="20"/>
        </w:rPr>
        <w:t>Risk</w:t>
      </w:r>
      <w:r>
        <w:rPr>
          <w:b/>
          <w:spacing w:val="-7"/>
          <w:sz w:val="20"/>
        </w:rPr>
        <w:t xml:space="preserve"> </w:t>
      </w:r>
      <w:r>
        <w:rPr>
          <w:b/>
          <w:sz w:val="20"/>
        </w:rPr>
        <w:t>analysis</w:t>
      </w:r>
    </w:p>
    <w:p w14:paraId="1A625941" w14:textId="77777777" w:rsidR="004147CE" w:rsidRDefault="000D43A9">
      <w:pPr>
        <w:spacing w:before="2" w:line="427" w:lineRule="auto"/>
        <w:ind w:left="878" w:right="6457"/>
        <w:rPr>
          <w:b/>
          <w:sz w:val="20"/>
        </w:rPr>
      </w:pPr>
      <w:r>
        <w:rPr>
          <w:noProof/>
        </w:rPr>
        <w:drawing>
          <wp:anchor distT="0" distB="0" distL="0" distR="0" simplePos="0" relativeHeight="250346496" behindDoc="0" locked="0" layoutInCell="1" allowOverlap="1" wp14:anchorId="0D582F64" wp14:editId="54D600FE">
            <wp:simplePos x="0" y="0"/>
            <wp:positionH relativeFrom="page">
              <wp:posOffset>691923</wp:posOffset>
            </wp:positionH>
            <wp:positionV relativeFrom="paragraph">
              <wp:posOffset>29770</wp:posOffset>
            </wp:positionV>
            <wp:extent cx="377162" cy="95068"/>
            <wp:effectExtent l="0" t="0" r="0" b="0"/>
            <wp:wrapNone/>
            <wp:docPr id="9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png"/>
                    <pic:cNvPicPr/>
                  </pic:nvPicPr>
                  <pic:blipFill>
                    <a:blip r:embed="rId46" cstate="print"/>
                    <a:stretch>
                      <a:fillRect/>
                    </a:stretch>
                  </pic:blipFill>
                  <pic:spPr>
                    <a:xfrm>
                      <a:off x="0" y="0"/>
                      <a:ext cx="377162" cy="95068"/>
                    </a:xfrm>
                    <a:prstGeom prst="rect">
                      <a:avLst/>
                    </a:prstGeom>
                  </pic:spPr>
                </pic:pic>
              </a:graphicData>
            </a:graphic>
          </wp:anchor>
        </w:drawing>
      </w:r>
      <w:r>
        <w:rPr>
          <w:noProof/>
        </w:rPr>
        <w:drawing>
          <wp:anchor distT="0" distB="0" distL="0" distR="0" simplePos="0" relativeHeight="250352640" behindDoc="0" locked="0" layoutInCell="1" allowOverlap="1" wp14:anchorId="359A30B7" wp14:editId="30F0F2BB">
            <wp:simplePos x="0" y="0"/>
            <wp:positionH relativeFrom="page">
              <wp:posOffset>691941</wp:posOffset>
            </wp:positionH>
            <wp:positionV relativeFrom="paragraph">
              <wp:posOffset>288850</wp:posOffset>
            </wp:positionV>
            <wp:extent cx="378668" cy="95068"/>
            <wp:effectExtent l="0" t="0" r="0" b="0"/>
            <wp:wrapNone/>
            <wp:docPr id="10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1.png"/>
                    <pic:cNvPicPr/>
                  </pic:nvPicPr>
                  <pic:blipFill>
                    <a:blip r:embed="rId47" cstate="print"/>
                    <a:stretch>
                      <a:fillRect/>
                    </a:stretch>
                  </pic:blipFill>
                  <pic:spPr>
                    <a:xfrm>
                      <a:off x="0" y="0"/>
                      <a:ext cx="378668" cy="95068"/>
                    </a:xfrm>
                    <a:prstGeom prst="rect">
                      <a:avLst/>
                    </a:prstGeom>
                  </pic:spPr>
                </pic:pic>
              </a:graphicData>
            </a:graphic>
          </wp:anchor>
        </w:drawing>
      </w:r>
      <w:r>
        <w:rPr>
          <w:b/>
          <w:sz w:val="20"/>
        </w:rPr>
        <w:t>Preventive</w:t>
      </w:r>
      <w:r>
        <w:rPr>
          <w:b/>
          <w:spacing w:val="-1"/>
          <w:sz w:val="20"/>
        </w:rPr>
        <w:t xml:space="preserve"> </w:t>
      </w:r>
      <w:r>
        <w:rPr>
          <w:b/>
          <w:sz w:val="20"/>
        </w:rPr>
        <w:t xml:space="preserve">action </w:t>
      </w:r>
      <w:r>
        <w:rPr>
          <w:b/>
          <w:spacing w:val="-6"/>
          <w:sz w:val="20"/>
        </w:rPr>
        <w:t>Contingency</w:t>
      </w:r>
      <w:r>
        <w:rPr>
          <w:b/>
          <w:spacing w:val="-11"/>
          <w:sz w:val="20"/>
        </w:rPr>
        <w:t xml:space="preserve"> </w:t>
      </w:r>
      <w:r>
        <w:rPr>
          <w:b/>
          <w:spacing w:val="-6"/>
          <w:sz w:val="20"/>
        </w:rPr>
        <w:t>plans</w:t>
      </w:r>
    </w:p>
    <w:p w14:paraId="4A06E243" w14:textId="77777777" w:rsidR="004147CE" w:rsidRDefault="000D43A9">
      <w:pPr>
        <w:pStyle w:val="ListParagraph"/>
        <w:numPr>
          <w:ilvl w:val="1"/>
          <w:numId w:val="30"/>
        </w:numPr>
        <w:tabs>
          <w:tab w:val="left" w:pos="527"/>
        </w:tabs>
        <w:spacing w:before="0" w:line="225" w:lineRule="exact"/>
        <w:rPr>
          <w:b/>
          <w:sz w:val="20"/>
        </w:rPr>
      </w:pPr>
      <w:r>
        <w:rPr>
          <w:b/>
          <w:w w:val="95"/>
          <w:sz w:val="20"/>
        </w:rPr>
        <w:t>Quality</w:t>
      </w:r>
      <w:r>
        <w:rPr>
          <w:b/>
          <w:spacing w:val="-10"/>
          <w:w w:val="95"/>
          <w:sz w:val="20"/>
        </w:rPr>
        <w:t xml:space="preserve"> </w:t>
      </w:r>
      <w:r>
        <w:rPr>
          <w:b/>
          <w:w w:val="95"/>
          <w:sz w:val="20"/>
        </w:rPr>
        <w:t>objectives</w:t>
      </w:r>
      <w:r>
        <w:rPr>
          <w:b/>
          <w:spacing w:val="-9"/>
          <w:w w:val="95"/>
          <w:sz w:val="20"/>
        </w:rPr>
        <w:t xml:space="preserve"> </w:t>
      </w:r>
      <w:r>
        <w:rPr>
          <w:b/>
          <w:w w:val="95"/>
          <w:sz w:val="20"/>
        </w:rPr>
        <w:t>and</w:t>
      </w:r>
      <w:r>
        <w:rPr>
          <w:b/>
          <w:spacing w:val="-9"/>
          <w:w w:val="95"/>
          <w:sz w:val="20"/>
        </w:rPr>
        <w:t xml:space="preserve"> </w:t>
      </w:r>
      <w:r>
        <w:rPr>
          <w:b/>
          <w:w w:val="95"/>
          <w:sz w:val="20"/>
        </w:rPr>
        <w:t>planning</w:t>
      </w:r>
      <w:r>
        <w:rPr>
          <w:b/>
          <w:spacing w:val="-8"/>
          <w:w w:val="95"/>
          <w:sz w:val="20"/>
        </w:rPr>
        <w:t xml:space="preserve"> </w:t>
      </w:r>
      <w:r>
        <w:rPr>
          <w:b/>
          <w:w w:val="95"/>
          <w:sz w:val="20"/>
        </w:rPr>
        <w:t>to</w:t>
      </w:r>
      <w:r>
        <w:rPr>
          <w:b/>
          <w:spacing w:val="-9"/>
          <w:w w:val="95"/>
          <w:sz w:val="20"/>
        </w:rPr>
        <w:t xml:space="preserve"> </w:t>
      </w:r>
      <w:r>
        <w:rPr>
          <w:b/>
          <w:w w:val="95"/>
          <w:sz w:val="20"/>
        </w:rPr>
        <w:t>achieve</w:t>
      </w:r>
      <w:r>
        <w:rPr>
          <w:b/>
          <w:spacing w:val="-9"/>
          <w:w w:val="95"/>
          <w:sz w:val="20"/>
        </w:rPr>
        <w:t xml:space="preserve"> </w:t>
      </w:r>
      <w:r>
        <w:rPr>
          <w:b/>
          <w:spacing w:val="-4"/>
          <w:w w:val="95"/>
          <w:sz w:val="20"/>
        </w:rPr>
        <w:t>them</w:t>
      </w:r>
    </w:p>
    <w:p w14:paraId="05230168" w14:textId="4788AC20" w:rsidR="004147CE" w:rsidRDefault="000D43A9">
      <w:pPr>
        <w:pStyle w:val="ListParagraph"/>
        <w:numPr>
          <w:ilvl w:val="0"/>
          <w:numId w:val="29"/>
        </w:numPr>
        <w:tabs>
          <w:tab w:val="left" w:pos="822"/>
        </w:tabs>
        <w:spacing w:before="171"/>
        <w:ind w:hanging="361"/>
        <w:jc w:val="both"/>
        <w:rPr>
          <w:sz w:val="20"/>
        </w:rPr>
      </w:pPr>
      <w:r>
        <w:rPr>
          <w:noProof/>
        </w:rPr>
        <mc:AlternateContent>
          <mc:Choice Requires="wps">
            <w:drawing>
              <wp:anchor distT="0" distB="0" distL="114300" distR="114300" simplePos="0" relativeHeight="251855360" behindDoc="0" locked="0" layoutInCell="1" allowOverlap="1" wp14:anchorId="2F72EFE4" wp14:editId="74FB1EC9">
                <wp:simplePos x="0" y="0"/>
                <wp:positionH relativeFrom="page">
                  <wp:posOffset>2068195</wp:posOffset>
                </wp:positionH>
                <wp:positionV relativeFrom="paragraph">
                  <wp:posOffset>247650</wp:posOffset>
                </wp:positionV>
                <wp:extent cx="31750" cy="8890"/>
                <wp:effectExtent l="0" t="0" r="0" b="0"/>
                <wp:wrapNone/>
                <wp:docPr id="26499417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15F2B9" id="docshape4" o:spid="_x0000_s1026" style="position:absolute;margin-left:162.85pt;margin-top:19.5pt;width:2.5pt;height:.7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" fillcolor="#00c" stroked="f">
                <w10:wrap anchorx="page"/>
              </v:rect>
            </w:pict>
          </mc:Fallback>
        </mc:AlternateContent>
      </w: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take</w:t>
      </w:r>
      <w:r>
        <w:rPr>
          <w:spacing w:val="-11"/>
          <w:w w:val="95"/>
          <w:sz w:val="20"/>
        </w:rPr>
        <w:t xml:space="preserve"> </w:t>
      </w:r>
      <w:r>
        <w:rPr>
          <w:w w:val="95"/>
          <w:sz w:val="20"/>
        </w:rPr>
        <w:t>into</w:t>
      </w:r>
      <w:r>
        <w:rPr>
          <w:spacing w:val="-11"/>
          <w:w w:val="95"/>
          <w:sz w:val="20"/>
        </w:rPr>
        <w:t xml:space="preserve"> </w:t>
      </w:r>
      <w:r>
        <w:rPr>
          <w:w w:val="95"/>
          <w:sz w:val="20"/>
        </w:rPr>
        <w:t>account</w:t>
      </w:r>
      <w:r>
        <w:rPr>
          <w:spacing w:val="-11"/>
          <w:w w:val="95"/>
          <w:sz w:val="20"/>
        </w:rPr>
        <w:t xml:space="preserve"> </w:t>
      </w:r>
      <w:r w:rsidR="000D55FF">
        <w:rPr>
          <w:spacing w:val="-11"/>
          <w:w w:val="95"/>
          <w:sz w:val="20"/>
        </w:rPr>
        <w:t xml:space="preserve">TS </w:t>
      </w:r>
      <w:r>
        <w:rPr>
          <w:w w:val="95"/>
          <w:sz w:val="20"/>
        </w:rPr>
        <w:t>Mitsuba</w:t>
      </w:r>
      <w:r>
        <w:rPr>
          <w:spacing w:val="-9"/>
          <w:w w:val="95"/>
          <w:sz w:val="20"/>
        </w:rPr>
        <w:t xml:space="preserve"> </w:t>
      </w:r>
      <w:r>
        <w:rPr>
          <w:w w:val="95"/>
          <w:sz w:val="20"/>
        </w:rPr>
        <w:t>intent</w:t>
      </w:r>
      <w:r>
        <w:rPr>
          <w:spacing w:val="-11"/>
          <w:w w:val="95"/>
          <w:sz w:val="20"/>
        </w:rPr>
        <w:t xml:space="preserve"> </w:t>
      </w:r>
      <w:r>
        <w:rPr>
          <w:w w:val="95"/>
          <w:sz w:val="20"/>
        </w:rPr>
        <w:t>when</w:t>
      </w:r>
      <w:r>
        <w:rPr>
          <w:spacing w:val="-9"/>
          <w:w w:val="95"/>
          <w:sz w:val="20"/>
        </w:rPr>
        <w:t xml:space="preserve"> </w:t>
      </w:r>
      <w:r>
        <w:rPr>
          <w:w w:val="95"/>
          <w:sz w:val="20"/>
        </w:rPr>
        <w:t>setting</w:t>
      </w:r>
      <w:r>
        <w:rPr>
          <w:spacing w:val="-11"/>
          <w:w w:val="95"/>
          <w:sz w:val="20"/>
        </w:rPr>
        <w:t xml:space="preserve"> </w:t>
      </w:r>
      <w:r>
        <w:rPr>
          <w:w w:val="95"/>
          <w:sz w:val="20"/>
        </w:rPr>
        <w:t>and</w:t>
      </w:r>
      <w:r>
        <w:rPr>
          <w:spacing w:val="-11"/>
          <w:w w:val="95"/>
          <w:sz w:val="20"/>
        </w:rPr>
        <w:t xml:space="preserve"> </w:t>
      </w:r>
      <w:r>
        <w:rPr>
          <w:w w:val="95"/>
          <w:sz w:val="20"/>
        </w:rPr>
        <w:t>reviewing</w:t>
      </w:r>
      <w:r>
        <w:rPr>
          <w:spacing w:val="-8"/>
          <w:w w:val="95"/>
          <w:sz w:val="20"/>
        </w:rPr>
        <w:t xml:space="preserve"> </w:t>
      </w:r>
      <w:r>
        <w:rPr>
          <w:w w:val="95"/>
          <w:sz w:val="20"/>
        </w:rPr>
        <w:t>its</w:t>
      </w:r>
      <w:r>
        <w:rPr>
          <w:spacing w:val="-9"/>
          <w:w w:val="95"/>
          <w:sz w:val="20"/>
        </w:rPr>
        <w:t xml:space="preserve"> </w:t>
      </w:r>
      <w:r>
        <w:rPr>
          <w:w w:val="95"/>
          <w:sz w:val="20"/>
        </w:rPr>
        <w:t>own</w:t>
      </w:r>
      <w:r>
        <w:rPr>
          <w:spacing w:val="-11"/>
          <w:w w:val="95"/>
          <w:sz w:val="20"/>
        </w:rPr>
        <w:t xml:space="preserve"> </w:t>
      </w:r>
      <w:r>
        <w:rPr>
          <w:w w:val="95"/>
          <w:sz w:val="20"/>
        </w:rPr>
        <w:t>quality</w:t>
      </w:r>
      <w:r>
        <w:rPr>
          <w:spacing w:val="-10"/>
          <w:w w:val="95"/>
          <w:sz w:val="20"/>
        </w:rPr>
        <w:t xml:space="preserve"> </w:t>
      </w:r>
      <w:r>
        <w:rPr>
          <w:spacing w:val="-2"/>
          <w:w w:val="95"/>
          <w:sz w:val="20"/>
        </w:rPr>
        <w:t>target.</w:t>
      </w:r>
    </w:p>
    <w:p w14:paraId="2AF996D3" w14:textId="77777777" w:rsidR="004147CE" w:rsidRDefault="000D43A9">
      <w:pPr>
        <w:pStyle w:val="ListParagraph"/>
        <w:numPr>
          <w:ilvl w:val="0"/>
          <w:numId w:val="29"/>
        </w:numPr>
        <w:tabs>
          <w:tab w:val="left" w:pos="822"/>
        </w:tabs>
        <w:spacing w:before="170"/>
        <w:ind w:hanging="361"/>
        <w:jc w:val="both"/>
        <w:rPr>
          <w:sz w:val="20"/>
        </w:rPr>
      </w:pPr>
      <w:r>
        <w:rPr>
          <w:w w:val="95"/>
          <w:sz w:val="20"/>
        </w:rPr>
        <w:t>It</w:t>
      </w:r>
      <w:r>
        <w:rPr>
          <w:spacing w:val="-9"/>
          <w:w w:val="95"/>
          <w:sz w:val="20"/>
        </w:rPr>
        <w:t xml:space="preserve"> </w:t>
      </w:r>
      <w:r>
        <w:rPr>
          <w:w w:val="95"/>
          <w:sz w:val="20"/>
        </w:rPr>
        <w:t>is</w:t>
      </w:r>
      <w:r>
        <w:rPr>
          <w:spacing w:val="-7"/>
          <w:w w:val="95"/>
          <w:sz w:val="20"/>
        </w:rPr>
        <w:t xml:space="preserve"> </w:t>
      </w:r>
      <w:r>
        <w:rPr>
          <w:w w:val="95"/>
          <w:sz w:val="20"/>
        </w:rPr>
        <w:t>recommended</w:t>
      </w:r>
      <w:r>
        <w:rPr>
          <w:spacing w:val="-8"/>
          <w:w w:val="95"/>
          <w:sz w:val="20"/>
        </w:rPr>
        <w:t xml:space="preserve"> </w:t>
      </w:r>
      <w:r>
        <w:rPr>
          <w:w w:val="95"/>
          <w:sz w:val="20"/>
        </w:rPr>
        <w:t>to</w:t>
      </w:r>
      <w:r>
        <w:rPr>
          <w:spacing w:val="-9"/>
          <w:w w:val="95"/>
          <w:sz w:val="20"/>
        </w:rPr>
        <w:t xml:space="preserve"> </w:t>
      </w:r>
      <w:r>
        <w:rPr>
          <w:w w:val="95"/>
          <w:sz w:val="20"/>
        </w:rPr>
        <w:t>consider</w:t>
      </w:r>
      <w:r>
        <w:rPr>
          <w:spacing w:val="-7"/>
          <w:w w:val="95"/>
          <w:sz w:val="20"/>
        </w:rPr>
        <w:t xml:space="preserve"> </w:t>
      </w:r>
      <w:r>
        <w:rPr>
          <w:w w:val="95"/>
          <w:sz w:val="20"/>
        </w:rPr>
        <w:t>a</w:t>
      </w:r>
      <w:r>
        <w:rPr>
          <w:spacing w:val="-9"/>
          <w:w w:val="95"/>
          <w:sz w:val="20"/>
        </w:rPr>
        <w:t xml:space="preserve"> </w:t>
      </w:r>
      <w:r>
        <w:rPr>
          <w:w w:val="95"/>
          <w:sz w:val="20"/>
        </w:rPr>
        <w:t>trend</w:t>
      </w:r>
      <w:r>
        <w:rPr>
          <w:spacing w:val="-8"/>
          <w:w w:val="95"/>
          <w:sz w:val="20"/>
        </w:rPr>
        <w:t xml:space="preserve"> </w:t>
      </w:r>
      <w:r>
        <w:rPr>
          <w:w w:val="95"/>
          <w:sz w:val="20"/>
        </w:rPr>
        <w:t>over</w:t>
      </w:r>
      <w:r>
        <w:rPr>
          <w:spacing w:val="-8"/>
          <w:w w:val="95"/>
          <w:sz w:val="20"/>
        </w:rPr>
        <w:t xml:space="preserve"> </w:t>
      </w:r>
      <w:r>
        <w:rPr>
          <w:w w:val="95"/>
          <w:sz w:val="20"/>
        </w:rPr>
        <w:t>past</w:t>
      </w:r>
      <w:r>
        <w:rPr>
          <w:spacing w:val="-6"/>
          <w:w w:val="95"/>
          <w:sz w:val="20"/>
        </w:rPr>
        <w:t xml:space="preserve"> </w:t>
      </w:r>
      <w:r>
        <w:rPr>
          <w:w w:val="95"/>
          <w:sz w:val="20"/>
        </w:rPr>
        <w:t>three</w:t>
      </w:r>
      <w:r>
        <w:rPr>
          <w:spacing w:val="-8"/>
          <w:w w:val="95"/>
          <w:sz w:val="20"/>
        </w:rPr>
        <w:t xml:space="preserve"> </w:t>
      </w:r>
      <w:r>
        <w:rPr>
          <w:spacing w:val="-2"/>
          <w:w w:val="95"/>
          <w:sz w:val="20"/>
        </w:rPr>
        <w:t>years.</w:t>
      </w:r>
    </w:p>
    <w:p w14:paraId="441BDE4A" w14:textId="77777777" w:rsidR="004147CE" w:rsidRDefault="000D43A9">
      <w:pPr>
        <w:pStyle w:val="ListParagraph"/>
        <w:numPr>
          <w:ilvl w:val="0"/>
          <w:numId w:val="29"/>
        </w:numPr>
        <w:tabs>
          <w:tab w:val="left" w:pos="822"/>
        </w:tabs>
        <w:spacing w:before="175" w:line="297" w:lineRule="auto"/>
        <w:ind w:left="686" w:right="156" w:hanging="226"/>
        <w:jc w:val="both"/>
        <w:rPr>
          <w:sz w:val="20"/>
        </w:rPr>
      </w:pPr>
      <w:r>
        <w:rPr>
          <w:sz w:val="20"/>
        </w:rPr>
        <w:t xml:space="preserve">The supplier shall analyze the differences between initial plans and their results (completed and not </w:t>
      </w:r>
      <w:r>
        <w:rPr>
          <w:spacing w:val="-2"/>
          <w:sz w:val="20"/>
        </w:rPr>
        <w:t>completed).</w:t>
      </w:r>
    </w:p>
    <w:p w14:paraId="7C2B9B37" w14:textId="77777777" w:rsidR="004147CE" w:rsidRDefault="000D43A9">
      <w:pPr>
        <w:pStyle w:val="ListParagraph"/>
        <w:numPr>
          <w:ilvl w:val="2"/>
          <w:numId w:val="30"/>
        </w:numPr>
        <w:tabs>
          <w:tab w:val="left" w:pos="683"/>
        </w:tabs>
        <w:spacing w:before="123"/>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2FEE811F" w14:textId="77777777" w:rsidR="004147CE" w:rsidRDefault="000D43A9">
      <w:pPr>
        <w:pStyle w:val="ListParagraph"/>
        <w:numPr>
          <w:ilvl w:val="2"/>
          <w:numId w:val="30"/>
        </w:numPr>
        <w:tabs>
          <w:tab w:val="left" w:pos="683"/>
        </w:tabs>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6BDC4AB7" w14:textId="77777777" w:rsidR="004147CE" w:rsidRDefault="000D43A9">
      <w:pPr>
        <w:spacing w:before="176"/>
        <w:ind w:left="878"/>
        <w:rPr>
          <w:b/>
          <w:sz w:val="20"/>
        </w:rPr>
      </w:pPr>
      <w:r>
        <w:rPr>
          <w:noProof/>
        </w:rPr>
        <w:drawing>
          <wp:anchor distT="0" distB="0" distL="0" distR="0" simplePos="0" relativeHeight="250358784" behindDoc="0" locked="0" layoutInCell="1" allowOverlap="1" wp14:anchorId="6769D92A" wp14:editId="269CBD56">
            <wp:simplePos x="0" y="0"/>
            <wp:positionH relativeFrom="page">
              <wp:posOffset>691924</wp:posOffset>
            </wp:positionH>
            <wp:positionV relativeFrom="paragraph">
              <wp:posOffset>139930</wp:posOffset>
            </wp:positionV>
            <wp:extent cx="363445" cy="95068"/>
            <wp:effectExtent l="0" t="0" r="0" b="0"/>
            <wp:wrapNone/>
            <wp:docPr id="1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png"/>
                    <pic:cNvPicPr/>
                  </pic:nvPicPr>
                  <pic:blipFill>
                    <a:blip r:embed="rId48" cstate="print"/>
                    <a:stretch>
                      <a:fillRect/>
                    </a:stretch>
                  </pic:blipFill>
                  <pic:spPr>
                    <a:xfrm>
                      <a:off x="0" y="0"/>
                      <a:ext cx="363445" cy="95068"/>
                    </a:xfrm>
                    <a:prstGeom prst="rect">
                      <a:avLst/>
                    </a:prstGeom>
                  </pic:spPr>
                </pic:pic>
              </a:graphicData>
            </a:graphic>
          </wp:anchor>
        </w:drawing>
      </w:r>
      <w:r>
        <w:rPr>
          <w:b/>
          <w:w w:val="95"/>
          <w:sz w:val="20"/>
        </w:rPr>
        <w:t>Quality</w:t>
      </w:r>
      <w:r>
        <w:rPr>
          <w:b/>
          <w:spacing w:val="-9"/>
          <w:w w:val="95"/>
          <w:sz w:val="20"/>
        </w:rPr>
        <w:t xml:space="preserve"> </w:t>
      </w:r>
      <w:r>
        <w:rPr>
          <w:b/>
          <w:w w:val="95"/>
          <w:sz w:val="20"/>
        </w:rPr>
        <w:t>objectives</w:t>
      </w:r>
      <w:r>
        <w:rPr>
          <w:b/>
          <w:spacing w:val="-9"/>
          <w:w w:val="95"/>
          <w:sz w:val="20"/>
        </w:rPr>
        <w:t xml:space="preserve"> </w:t>
      </w:r>
      <w:r>
        <w:rPr>
          <w:b/>
          <w:w w:val="95"/>
          <w:sz w:val="20"/>
        </w:rPr>
        <w:t>and</w:t>
      </w:r>
      <w:r>
        <w:rPr>
          <w:b/>
          <w:spacing w:val="-8"/>
          <w:w w:val="95"/>
          <w:sz w:val="20"/>
        </w:rPr>
        <w:t xml:space="preserve"> </w:t>
      </w:r>
      <w:r>
        <w:rPr>
          <w:b/>
          <w:w w:val="95"/>
          <w:sz w:val="20"/>
        </w:rPr>
        <w:t>planning</w:t>
      </w:r>
      <w:r>
        <w:rPr>
          <w:b/>
          <w:spacing w:val="-7"/>
          <w:w w:val="95"/>
          <w:sz w:val="20"/>
        </w:rPr>
        <w:t xml:space="preserve"> </w:t>
      </w:r>
      <w:r>
        <w:rPr>
          <w:b/>
          <w:w w:val="95"/>
          <w:sz w:val="20"/>
        </w:rPr>
        <w:t>to</w:t>
      </w:r>
      <w:r>
        <w:rPr>
          <w:b/>
          <w:spacing w:val="-8"/>
          <w:w w:val="95"/>
          <w:sz w:val="20"/>
        </w:rPr>
        <w:t xml:space="preserve"> </w:t>
      </w:r>
      <w:r>
        <w:rPr>
          <w:b/>
          <w:w w:val="95"/>
          <w:sz w:val="20"/>
        </w:rPr>
        <w:t>achieve</w:t>
      </w:r>
      <w:r>
        <w:rPr>
          <w:b/>
          <w:spacing w:val="-9"/>
          <w:w w:val="95"/>
          <w:sz w:val="20"/>
        </w:rPr>
        <w:t xml:space="preserve"> </w:t>
      </w:r>
      <w:r>
        <w:rPr>
          <w:b/>
          <w:w w:val="95"/>
          <w:sz w:val="20"/>
        </w:rPr>
        <w:t>them</w:t>
      </w:r>
      <w:r>
        <w:rPr>
          <w:b/>
          <w:spacing w:val="-6"/>
          <w:w w:val="95"/>
          <w:sz w:val="20"/>
        </w:rPr>
        <w:t xml:space="preserve"> </w:t>
      </w:r>
      <w:r>
        <w:rPr>
          <w:b/>
          <w:spacing w:val="-2"/>
          <w:w w:val="95"/>
          <w:sz w:val="20"/>
        </w:rPr>
        <w:t>–supplemental-</w:t>
      </w:r>
    </w:p>
    <w:p w14:paraId="7F6E18CD" w14:textId="6DECDC3C" w:rsidR="004147CE" w:rsidRPr="002271F1" w:rsidRDefault="000D43A9" w:rsidP="002271F1">
      <w:pPr>
        <w:pStyle w:val="ListParagraph"/>
        <w:numPr>
          <w:ilvl w:val="1"/>
          <w:numId w:val="30"/>
        </w:numPr>
        <w:tabs>
          <w:tab w:val="left" w:pos="435"/>
        </w:tabs>
        <w:ind w:left="434" w:hanging="315"/>
        <w:rPr>
          <w:b/>
          <w:sz w:val="20"/>
        </w:rPr>
        <w:sectPr w:rsidR="004147CE" w:rsidRPr="002271F1"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r>
        <w:rPr>
          <w:b/>
          <w:w w:val="95"/>
          <w:sz w:val="20"/>
        </w:rPr>
        <w:t>Planning</w:t>
      </w:r>
      <w:r>
        <w:rPr>
          <w:b/>
          <w:spacing w:val="-8"/>
          <w:w w:val="95"/>
          <w:sz w:val="20"/>
        </w:rPr>
        <w:t xml:space="preserve"> </w:t>
      </w:r>
      <w:r>
        <w:rPr>
          <w:b/>
          <w:w w:val="95"/>
          <w:sz w:val="20"/>
        </w:rPr>
        <w:t>of</w:t>
      </w:r>
      <w:r>
        <w:rPr>
          <w:b/>
          <w:spacing w:val="-8"/>
          <w:w w:val="95"/>
          <w:sz w:val="20"/>
        </w:rPr>
        <w:t xml:space="preserve"> </w:t>
      </w:r>
      <w:r>
        <w:rPr>
          <w:b/>
          <w:spacing w:val="-2"/>
          <w:w w:val="95"/>
          <w:sz w:val="20"/>
        </w:rPr>
        <w:t>changes</w:t>
      </w:r>
    </w:p>
    <w:p w14:paraId="17E198F3" w14:textId="77777777" w:rsidR="004147CE" w:rsidRDefault="004147CE">
      <w:pPr>
        <w:pStyle w:val="BodyText"/>
        <w:spacing w:before="0"/>
        <w:ind w:left="0"/>
      </w:pPr>
    </w:p>
    <w:p w14:paraId="44B56BC8" w14:textId="77777777" w:rsidR="004147CE" w:rsidRDefault="004147CE">
      <w:pPr>
        <w:pStyle w:val="BodyText"/>
        <w:spacing w:before="7"/>
        <w:ind w:left="0"/>
        <w:rPr>
          <w:sz w:val="21"/>
        </w:rPr>
      </w:pPr>
    </w:p>
    <w:p w14:paraId="7EF4B8C3" w14:textId="77777777" w:rsidR="004147CE" w:rsidRDefault="000D43A9">
      <w:pPr>
        <w:pStyle w:val="Heading2"/>
        <w:numPr>
          <w:ilvl w:val="0"/>
          <w:numId w:val="44"/>
        </w:numPr>
        <w:tabs>
          <w:tab w:val="left" w:pos="368"/>
        </w:tabs>
        <w:spacing w:before="1"/>
      </w:pPr>
      <w:bookmarkStart w:id="10" w:name="_TOC_250003"/>
      <w:bookmarkEnd w:id="10"/>
      <w:r>
        <w:rPr>
          <w:spacing w:val="-2"/>
        </w:rPr>
        <w:t>Support</w:t>
      </w:r>
    </w:p>
    <w:p w14:paraId="0D60FA44" w14:textId="77777777" w:rsidR="004147CE" w:rsidRDefault="000D43A9">
      <w:pPr>
        <w:pStyle w:val="ListParagraph"/>
        <w:numPr>
          <w:ilvl w:val="1"/>
          <w:numId w:val="28"/>
        </w:numPr>
        <w:tabs>
          <w:tab w:val="left" w:pos="527"/>
        </w:tabs>
        <w:spacing w:before="178"/>
        <w:rPr>
          <w:b/>
          <w:sz w:val="20"/>
        </w:rPr>
      </w:pPr>
      <w:r>
        <w:rPr>
          <w:b/>
          <w:spacing w:val="-2"/>
          <w:sz w:val="20"/>
        </w:rPr>
        <w:t>Resources</w:t>
      </w:r>
    </w:p>
    <w:p w14:paraId="5C6DCC0E" w14:textId="77777777" w:rsidR="004147CE" w:rsidRDefault="000D43A9">
      <w:pPr>
        <w:pStyle w:val="ListParagraph"/>
        <w:numPr>
          <w:ilvl w:val="2"/>
          <w:numId w:val="28"/>
        </w:numPr>
        <w:tabs>
          <w:tab w:val="left" w:pos="683"/>
        </w:tabs>
        <w:spacing w:before="175"/>
        <w:rPr>
          <w:b/>
          <w:sz w:val="20"/>
        </w:rPr>
      </w:pPr>
      <w:r>
        <w:rPr>
          <w:b/>
          <w:w w:val="95"/>
          <w:sz w:val="20"/>
        </w:rPr>
        <w:t>General</w:t>
      </w:r>
      <w:r>
        <w:rPr>
          <w:b/>
          <w:spacing w:val="-8"/>
          <w:w w:val="95"/>
          <w:sz w:val="20"/>
        </w:rPr>
        <w:t xml:space="preserve"> </w:t>
      </w:r>
      <w:r>
        <w:rPr>
          <w:b/>
          <w:w w:val="95"/>
          <w:sz w:val="20"/>
        </w:rPr>
        <w:t>(See</w:t>
      </w:r>
      <w:r>
        <w:rPr>
          <w:b/>
          <w:spacing w:val="-8"/>
          <w:w w:val="95"/>
          <w:sz w:val="20"/>
        </w:rPr>
        <w:t xml:space="preserve"> </w:t>
      </w:r>
      <w:r>
        <w:rPr>
          <w:b/>
          <w:w w:val="95"/>
          <w:sz w:val="20"/>
        </w:rPr>
        <w:t>ISO9001</w:t>
      </w:r>
      <w:r>
        <w:rPr>
          <w:b/>
          <w:spacing w:val="-8"/>
          <w:w w:val="95"/>
          <w:sz w:val="20"/>
        </w:rPr>
        <w:t xml:space="preserve"> </w:t>
      </w:r>
      <w:r>
        <w:rPr>
          <w:b/>
          <w:spacing w:val="-2"/>
          <w:w w:val="95"/>
          <w:sz w:val="20"/>
        </w:rPr>
        <w:t>requirements.)</w:t>
      </w:r>
    </w:p>
    <w:p w14:paraId="7B3A2E9E" w14:textId="77777777" w:rsidR="004147CE" w:rsidRDefault="000D43A9">
      <w:pPr>
        <w:pStyle w:val="ListParagraph"/>
        <w:numPr>
          <w:ilvl w:val="2"/>
          <w:numId w:val="28"/>
        </w:numPr>
        <w:tabs>
          <w:tab w:val="left" w:pos="683"/>
        </w:tabs>
        <w:rPr>
          <w:b/>
          <w:sz w:val="20"/>
        </w:rPr>
      </w:pPr>
      <w:r>
        <w:rPr>
          <w:b/>
          <w:w w:val="95"/>
          <w:sz w:val="20"/>
        </w:rPr>
        <w:t>People</w:t>
      </w:r>
      <w:r>
        <w:rPr>
          <w:b/>
          <w:spacing w:val="-7"/>
          <w:w w:val="95"/>
          <w:sz w:val="20"/>
        </w:rPr>
        <w:t xml:space="preserve"> </w:t>
      </w: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021B5512" w14:textId="29460B67" w:rsidR="004147CE" w:rsidRDefault="000D43A9">
      <w:pPr>
        <w:pStyle w:val="ListParagraph"/>
        <w:numPr>
          <w:ilvl w:val="3"/>
          <w:numId w:val="28"/>
        </w:numPr>
        <w:tabs>
          <w:tab w:val="left" w:pos="822"/>
        </w:tabs>
        <w:spacing w:line="300" w:lineRule="auto"/>
        <w:ind w:right="154" w:hanging="226"/>
        <w:jc w:val="both"/>
        <w:rPr>
          <w:sz w:val="20"/>
        </w:rPr>
      </w:pPr>
      <w:r>
        <w:rPr>
          <w:spacing w:val="-4"/>
          <w:sz w:val="20"/>
        </w:rPr>
        <w:t>The</w:t>
      </w:r>
      <w:r>
        <w:rPr>
          <w:spacing w:val="-6"/>
          <w:sz w:val="20"/>
        </w:rPr>
        <w:t xml:space="preserve"> </w:t>
      </w:r>
      <w:r>
        <w:rPr>
          <w:spacing w:val="-4"/>
          <w:sz w:val="20"/>
        </w:rPr>
        <w:t>supplier</w:t>
      </w:r>
      <w:r>
        <w:rPr>
          <w:spacing w:val="-5"/>
          <w:sz w:val="20"/>
        </w:rPr>
        <w:t xml:space="preserve"> </w:t>
      </w:r>
      <w:r>
        <w:rPr>
          <w:spacing w:val="-4"/>
          <w:sz w:val="20"/>
        </w:rPr>
        <w:t>shall get its employees and</w:t>
      </w:r>
      <w:r>
        <w:rPr>
          <w:spacing w:val="-6"/>
          <w:sz w:val="20"/>
        </w:rPr>
        <w:t xml:space="preserve"> </w:t>
      </w:r>
      <w:r>
        <w:rPr>
          <w:spacing w:val="-4"/>
          <w:sz w:val="20"/>
        </w:rPr>
        <w:t>supply chain</w:t>
      </w:r>
      <w:r>
        <w:rPr>
          <w:spacing w:val="-6"/>
          <w:sz w:val="20"/>
        </w:rPr>
        <w:t xml:space="preserve"> </w:t>
      </w:r>
      <w:r>
        <w:rPr>
          <w:spacing w:val="-4"/>
          <w:sz w:val="20"/>
        </w:rPr>
        <w:t>familiarized with</w:t>
      </w:r>
      <w:r>
        <w:rPr>
          <w:spacing w:val="-6"/>
          <w:sz w:val="20"/>
        </w:rPr>
        <w:t xml:space="preserve"> </w:t>
      </w:r>
      <w:r>
        <w:rPr>
          <w:spacing w:val="-4"/>
          <w:sz w:val="20"/>
        </w:rPr>
        <w:t xml:space="preserve">this Quality Manual and provide them </w:t>
      </w:r>
      <w:r>
        <w:rPr>
          <w:spacing w:val="-6"/>
          <w:sz w:val="20"/>
        </w:rPr>
        <w:t xml:space="preserve">with appropriate trainings based on it. The supplier is encouraged to willingly participate in briefing sessions on </w:t>
      </w:r>
      <w:r>
        <w:rPr>
          <w:spacing w:val="-2"/>
          <w:sz w:val="20"/>
        </w:rPr>
        <w:t>the</w:t>
      </w:r>
      <w:r>
        <w:rPr>
          <w:spacing w:val="-12"/>
          <w:sz w:val="20"/>
        </w:rPr>
        <w:t xml:space="preserve"> </w:t>
      </w:r>
      <w:r>
        <w:rPr>
          <w:spacing w:val="-2"/>
          <w:sz w:val="20"/>
        </w:rPr>
        <w:t>items</w:t>
      </w:r>
      <w:r>
        <w:rPr>
          <w:spacing w:val="-10"/>
          <w:sz w:val="20"/>
        </w:rPr>
        <w:t xml:space="preserve"> </w:t>
      </w:r>
      <w:r>
        <w:rPr>
          <w:spacing w:val="-2"/>
          <w:sz w:val="20"/>
        </w:rPr>
        <w:t>referenced</w:t>
      </w:r>
      <w:r>
        <w:rPr>
          <w:spacing w:val="-9"/>
          <w:sz w:val="20"/>
        </w:rPr>
        <w:t xml:space="preserve"> </w:t>
      </w:r>
      <w:r>
        <w:rPr>
          <w:spacing w:val="-2"/>
          <w:sz w:val="20"/>
        </w:rPr>
        <w:t>in</w:t>
      </w:r>
      <w:r>
        <w:rPr>
          <w:spacing w:val="-12"/>
          <w:sz w:val="20"/>
        </w:rPr>
        <w:t xml:space="preserve"> </w:t>
      </w:r>
      <w:r>
        <w:rPr>
          <w:spacing w:val="-2"/>
          <w:sz w:val="20"/>
        </w:rPr>
        <w:t>the</w:t>
      </w:r>
      <w:r>
        <w:rPr>
          <w:spacing w:val="-9"/>
          <w:sz w:val="20"/>
        </w:rPr>
        <w:t xml:space="preserve"> </w:t>
      </w:r>
      <w:r>
        <w:rPr>
          <w:spacing w:val="-2"/>
          <w:sz w:val="20"/>
        </w:rPr>
        <w:t>Quality</w:t>
      </w:r>
      <w:r>
        <w:rPr>
          <w:spacing w:val="-10"/>
          <w:sz w:val="20"/>
        </w:rPr>
        <w:t xml:space="preserve"> </w:t>
      </w:r>
      <w:r>
        <w:rPr>
          <w:spacing w:val="-2"/>
          <w:sz w:val="20"/>
        </w:rPr>
        <w:t>Manual</w:t>
      </w:r>
      <w:r>
        <w:rPr>
          <w:spacing w:val="-12"/>
          <w:sz w:val="20"/>
        </w:rPr>
        <w:t xml:space="preserve"> </w:t>
      </w:r>
      <w:r>
        <w:rPr>
          <w:spacing w:val="-2"/>
          <w:sz w:val="20"/>
        </w:rPr>
        <w:t>(e.g.</w:t>
      </w:r>
      <w:r>
        <w:rPr>
          <w:spacing w:val="-11"/>
          <w:sz w:val="20"/>
        </w:rPr>
        <w:t xml:space="preserve"> </w:t>
      </w:r>
      <w:r>
        <w:rPr>
          <w:spacing w:val="-2"/>
          <w:sz w:val="20"/>
        </w:rPr>
        <w:t>FMEA,</w:t>
      </w:r>
      <w:r>
        <w:rPr>
          <w:spacing w:val="-12"/>
          <w:sz w:val="20"/>
        </w:rPr>
        <w:t xml:space="preserve"> </w:t>
      </w:r>
      <w:r>
        <w:rPr>
          <w:spacing w:val="-2"/>
          <w:sz w:val="20"/>
        </w:rPr>
        <w:t>SPC)</w:t>
      </w:r>
      <w:r>
        <w:rPr>
          <w:spacing w:val="-11"/>
          <w:sz w:val="20"/>
        </w:rPr>
        <w:t xml:space="preserve"> </w:t>
      </w:r>
      <w:r>
        <w:rPr>
          <w:spacing w:val="-2"/>
          <w:sz w:val="20"/>
        </w:rPr>
        <w:t>held</w:t>
      </w:r>
      <w:r>
        <w:rPr>
          <w:spacing w:val="-12"/>
          <w:sz w:val="20"/>
        </w:rPr>
        <w:t xml:space="preserve"> </w:t>
      </w:r>
      <w:r>
        <w:rPr>
          <w:spacing w:val="-2"/>
          <w:sz w:val="20"/>
        </w:rPr>
        <w:t>by</w:t>
      </w:r>
      <w:r w:rsidR="00DF1766" w:rsidRPr="00DF1766">
        <w:rPr>
          <w:spacing w:val="-2"/>
          <w:sz w:val="20"/>
        </w:rPr>
        <w:t xml:space="preserve"> </w:t>
      </w:r>
      <w:r w:rsidR="00DF1766">
        <w:rPr>
          <w:spacing w:val="-2"/>
          <w:sz w:val="20"/>
        </w:rPr>
        <w:t>TS</w:t>
      </w:r>
      <w:r>
        <w:rPr>
          <w:spacing w:val="-10"/>
          <w:sz w:val="20"/>
        </w:rPr>
        <w:t xml:space="preserve"> </w:t>
      </w:r>
      <w:r>
        <w:rPr>
          <w:spacing w:val="-2"/>
          <w:sz w:val="20"/>
        </w:rPr>
        <w:t>Mitsuba.</w:t>
      </w:r>
    </w:p>
    <w:p w14:paraId="6D9B35C7" w14:textId="6EBEBA77" w:rsidR="004147CE" w:rsidRDefault="00DF1766">
      <w:pPr>
        <w:pStyle w:val="ListParagraph"/>
        <w:numPr>
          <w:ilvl w:val="3"/>
          <w:numId w:val="28"/>
        </w:numPr>
        <w:tabs>
          <w:tab w:val="left" w:pos="822"/>
        </w:tabs>
        <w:spacing w:before="117" w:line="290" w:lineRule="auto"/>
        <w:ind w:right="153" w:hanging="226"/>
        <w:jc w:val="both"/>
        <w:rPr>
          <w:sz w:val="20"/>
        </w:rPr>
      </w:pPr>
      <w:r>
        <w:rPr>
          <w:spacing w:val="-2"/>
          <w:sz w:val="20"/>
        </w:rPr>
        <w:t>TS</w:t>
      </w:r>
      <w:r>
        <w:rPr>
          <w:sz w:val="20"/>
        </w:rPr>
        <w:t xml:space="preserve"> </w:t>
      </w:r>
      <w:r w:rsidR="000D43A9">
        <w:rPr>
          <w:sz w:val="20"/>
        </w:rPr>
        <w:t>Mitsuba may hold a briefing session on this Quality Manual on an as-needed basis (e.g. when</w:t>
      </w:r>
      <w:r w:rsidRPr="00DF1766">
        <w:rPr>
          <w:spacing w:val="-2"/>
          <w:sz w:val="20"/>
        </w:rPr>
        <w:t xml:space="preserve"> </w:t>
      </w:r>
      <w:r>
        <w:rPr>
          <w:spacing w:val="-2"/>
          <w:sz w:val="20"/>
        </w:rPr>
        <w:t>TS</w:t>
      </w:r>
      <w:r w:rsidR="000D43A9">
        <w:rPr>
          <w:sz w:val="20"/>
        </w:rPr>
        <w:t xml:space="preserve"> Mitsuba recognizes the supplier</w:t>
      </w:r>
      <w:r w:rsidR="000D43A9">
        <w:rPr>
          <w:rFonts w:ascii="Century" w:hAnsi="Century"/>
          <w:sz w:val="20"/>
        </w:rPr>
        <w:t>’</w:t>
      </w:r>
      <w:r w:rsidR="000D43A9">
        <w:rPr>
          <w:sz w:val="20"/>
        </w:rPr>
        <w:t>s noncompliance with this Quality Manual or the supplier</w:t>
      </w:r>
      <w:r w:rsidR="000D43A9">
        <w:rPr>
          <w:rFonts w:ascii="Century" w:hAnsi="Century"/>
          <w:sz w:val="20"/>
        </w:rPr>
        <w:t>’</w:t>
      </w:r>
      <w:r w:rsidR="000D43A9">
        <w:rPr>
          <w:sz w:val="20"/>
        </w:rPr>
        <w:t xml:space="preserve">s quality performance </w:t>
      </w:r>
      <w:r w:rsidR="000D43A9">
        <w:rPr>
          <w:spacing w:val="-2"/>
          <w:sz w:val="20"/>
        </w:rPr>
        <w:t>deterioration).</w:t>
      </w:r>
    </w:p>
    <w:p w14:paraId="766B13DF" w14:textId="77777777" w:rsidR="004147CE" w:rsidRDefault="000D43A9">
      <w:pPr>
        <w:pStyle w:val="ListParagraph"/>
        <w:numPr>
          <w:ilvl w:val="2"/>
          <w:numId w:val="28"/>
        </w:numPr>
        <w:tabs>
          <w:tab w:val="left" w:pos="683"/>
        </w:tabs>
        <w:spacing w:before="129"/>
        <w:jc w:val="both"/>
        <w:rPr>
          <w:b/>
          <w:sz w:val="20"/>
        </w:rPr>
      </w:pPr>
      <w:r>
        <w:rPr>
          <w:b/>
          <w:spacing w:val="-2"/>
          <w:w w:val="95"/>
          <w:sz w:val="20"/>
        </w:rPr>
        <w:t>Infrastructure</w:t>
      </w:r>
      <w:r>
        <w:rPr>
          <w:b/>
          <w:spacing w:val="3"/>
          <w:sz w:val="20"/>
        </w:rPr>
        <w:t xml:space="preserve"> </w:t>
      </w:r>
      <w:r>
        <w:rPr>
          <w:b/>
          <w:spacing w:val="-2"/>
          <w:w w:val="95"/>
          <w:sz w:val="20"/>
        </w:rPr>
        <w:t>(See</w:t>
      </w:r>
      <w:r>
        <w:rPr>
          <w:b/>
          <w:spacing w:val="1"/>
          <w:sz w:val="20"/>
        </w:rPr>
        <w:t xml:space="preserve"> </w:t>
      </w:r>
      <w:r>
        <w:rPr>
          <w:b/>
          <w:spacing w:val="-2"/>
          <w:w w:val="95"/>
          <w:sz w:val="20"/>
        </w:rPr>
        <w:t>ISO9001</w:t>
      </w:r>
      <w:r>
        <w:rPr>
          <w:b/>
          <w:spacing w:val="2"/>
          <w:sz w:val="20"/>
        </w:rPr>
        <w:t xml:space="preserve"> </w:t>
      </w:r>
      <w:r>
        <w:rPr>
          <w:b/>
          <w:spacing w:val="-2"/>
          <w:w w:val="95"/>
          <w:sz w:val="20"/>
        </w:rPr>
        <w:t>requirements.)</w:t>
      </w:r>
    </w:p>
    <w:p w14:paraId="04E6373E" w14:textId="77777777" w:rsidR="004147CE" w:rsidRDefault="000D43A9">
      <w:pPr>
        <w:pStyle w:val="ListParagraph"/>
        <w:numPr>
          <w:ilvl w:val="3"/>
          <w:numId w:val="28"/>
        </w:numPr>
        <w:tabs>
          <w:tab w:val="left" w:pos="822"/>
        </w:tabs>
        <w:ind w:left="821" w:hanging="361"/>
        <w:rPr>
          <w:sz w:val="20"/>
        </w:rPr>
      </w:pPr>
      <w:r>
        <w:rPr>
          <w:spacing w:val="-2"/>
          <w:w w:val="95"/>
          <w:sz w:val="20"/>
        </w:rPr>
        <w:t>The</w:t>
      </w:r>
      <w:r>
        <w:rPr>
          <w:spacing w:val="-4"/>
          <w:sz w:val="20"/>
        </w:rPr>
        <w:t xml:space="preserve"> </w:t>
      </w:r>
      <w:r>
        <w:rPr>
          <w:spacing w:val="-2"/>
          <w:w w:val="95"/>
          <w:sz w:val="20"/>
        </w:rPr>
        <w:t>supplier</w:t>
      </w:r>
      <w:r>
        <w:rPr>
          <w:spacing w:val="-2"/>
          <w:sz w:val="20"/>
        </w:rPr>
        <w:t xml:space="preserve"> </w:t>
      </w:r>
      <w:r>
        <w:rPr>
          <w:spacing w:val="-2"/>
          <w:w w:val="95"/>
          <w:sz w:val="20"/>
        </w:rPr>
        <w:t>shall</w:t>
      </w:r>
      <w:r>
        <w:rPr>
          <w:spacing w:val="-3"/>
          <w:sz w:val="20"/>
        </w:rPr>
        <w:t xml:space="preserve"> </w:t>
      </w:r>
      <w:r>
        <w:rPr>
          <w:spacing w:val="-2"/>
          <w:w w:val="95"/>
          <w:sz w:val="20"/>
        </w:rPr>
        <w:t>prepare</w:t>
      </w:r>
      <w:r>
        <w:rPr>
          <w:sz w:val="20"/>
        </w:rPr>
        <w:t xml:space="preserve"> </w:t>
      </w:r>
      <w:r>
        <w:rPr>
          <w:spacing w:val="-2"/>
          <w:w w:val="95"/>
          <w:sz w:val="20"/>
        </w:rPr>
        <w:t>the</w:t>
      </w:r>
      <w:r>
        <w:rPr>
          <w:spacing w:val="-3"/>
          <w:sz w:val="20"/>
        </w:rPr>
        <w:t xml:space="preserve"> </w:t>
      </w:r>
      <w:r>
        <w:rPr>
          <w:spacing w:val="-2"/>
          <w:w w:val="95"/>
          <w:sz w:val="20"/>
        </w:rPr>
        <w:t>following</w:t>
      </w:r>
      <w:r>
        <w:rPr>
          <w:spacing w:val="-3"/>
          <w:sz w:val="20"/>
        </w:rPr>
        <w:t xml:space="preserve"> </w:t>
      </w:r>
      <w:r>
        <w:rPr>
          <w:spacing w:val="-2"/>
          <w:w w:val="95"/>
          <w:sz w:val="20"/>
        </w:rPr>
        <w:t>infrastructure.</w:t>
      </w:r>
    </w:p>
    <w:p w14:paraId="0EE2084A" w14:textId="77777777" w:rsidR="004147CE" w:rsidRDefault="000D43A9">
      <w:pPr>
        <w:pStyle w:val="BodyText"/>
        <w:spacing w:before="58" w:line="297" w:lineRule="auto"/>
        <w:ind w:left="1114" w:right="1162"/>
      </w:pPr>
      <w:r>
        <w:rPr>
          <w:noProof/>
        </w:rPr>
        <w:drawing>
          <wp:anchor distT="0" distB="0" distL="0" distR="0" simplePos="0" relativeHeight="250364928" behindDoc="0" locked="0" layoutInCell="1" allowOverlap="1" wp14:anchorId="093D66F4" wp14:editId="66185811">
            <wp:simplePos x="0" y="0"/>
            <wp:positionH relativeFrom="page">
              <wp:posOffset>1136934</wp:posOffset>
            </wp:positionH>
            <wp:positionV relativeFrom="paragraph">
              <wp:posOffset>65439</wp:posOffset>
            </wp:positionV>
            <wp:extent cx="110459" cy="92165"/>
            <wp:effectExtent l="0" t="0" r="0" b="0"/>
            <wp:wrapNone/>
            <wp:docPr id="10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png"/>
                    <pic:cNvPicPr/>
                  </pic:nvPicPr>
                  <pic:blipFill>
                    <a:blip r:embed="rId18" cstate="print"/>
                    <a:stretch>
                      <a:fillRect/>
                    </a:stretch>
                  </pic:blipFill>
                  <pic:spPr>
                    <a:xfrm>
                      <a:off x="0" y="0"/>
                      <a:ext cx="110459" cy="92165"/>
                    </a:xfrm>
                    <a:prstGeom prst="rect">
                      <a:avLst/>
                    </a:prstGeom>
                  </pic:spPr>
                </pic:pic>
              </a:graphicData>
            </a:graphic>
          </wp:anchor>
        </w:drawing>
      </w:r>
      <w:r>
        <w:rPr>
          <w:noProof/>
        </w:rPr>
        <w:drawing>
          <wp:anchor distT="0" distB="0" distL="0" distR="0" simplePos="0" relativeHeight="250371072" behindDoc="0" locked="0" layoutInCell="1" allowOverlap="1" wp14:anchorId="7AF401AE" wp14:editId="4EF77D7C">
            <wp:simplePos x="0" y="0"/>
            <wp:positionH relativeFrom="page">
              <wp:posOffset>1147745</wp:posOffset>
            </wp:positionH>
            <wp:positionV relativeFrom="paragraph">
              <wp:posOffset>246795</wp:posOffset>
            </wp:positionV>
            <wp:extent cx="99648" cy="92165"/>
            <wp:effectExtent l="0" t="0" r="0" b="0"/>
            <wp:wrapNone/>
            <wp:docPr id="10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4.png"/>
                    <pic:cNvPicPr/>
                  </pic:nvPicPr>
                  <pic:blipFill>
                    <a:blip r:embed="rId19" cstate="print"/>
                    <a:stretch>
                      <a:fillRect/>
                    </a:stretch>
                  </pic:blipFill>
                  <pic:spPr>
                    <a:xfrm>
                      <a:off x="0" y="0"/>
                      <a:ext cx="99648" cy="92165"/>
                    </a:xfrm>
                    <a:prstGeom prst="rect">
                      <a:avLst/>
                    </a:prstGeom>
                  </pic:spPr>
                </pic:pic>
              </a:graphicData>
            </a:graphic>
          </wp:anchor>
        </w:drawing>
      </w:r>
      <w:r>
        <w:rPr>
          <w:spacing w:val="-6"/>
        </w:rPr>
        <w:t xml:space="preserve">Computer environment that supports the use of e-mail, Word, Excel, and PowerPoint </w:t>
      </w:r>
      <w:r>
        <w:t>Antivirus</w:t>
      </w:r>
      <w:r>
        <w:rPr>
          <w:spacing w:val="-1"/>
        </w:rPr>
        <w:t xml:space="preserve"> </w:t>
      </w:r>
      <w:r>
        <w:t>measures</w:t>
      </w:r>
      <w:r>
        <w:rPr>
          <w:spacing w:val="-1"/>
        </w:rPr>
        <w:t xml:space="preserve"> </w:t>
      </w:r>
      <w:r>
        <w:t>for</w:t>
      </w:r>
      <w:r>
        <w:rPr>
          <w:spacing w:val="-3"/>
        </w:rPr>
        <w:t xml:space="preserve"> </w:t>
      </w:r>
      <w:r>
        <w:t>computer</w:t>
      </w:r>
    </w:p>
    <w:p w14:paraId="1064AC4B" w14:textId="42CCF626" w:rsidR="004147CE" w:rsidRDefault="000D43A9">
      <w:pPr>
        <w:pStyle w:val="BodyText"/>
        <w:spacing w:before="1"/>
        <w:ind w:left="1114"/>
      </w:pPr>
      <w:r>
        <w:rPr>
          <w:noProof/>
        </w:rPr>
        <w:drawing>
          <wp:anchor distT="0" distB="0" distL="0" distR="0" simplePos="0" relativeHeight="250377216" behindDoc="0" locked="0" layoutInCell="1" allowOverlap="1" wp14:anchorId="31DA0B2F" wp14:editId="0795DAD0">
            <wp:simplePos x="0" y="0"/>
            <wp:positionH relativeFrom="page">
              <wp:posOffset>1144554</wp:posOffset>
            </wp:positionH>
            <wp:positionV relativeFrom="paragraph">
              <wp:posOffset>27719</wp:posOffset>
            </wp:positionV>
            <wp:extent cx="110459" cy="96739"/>
            <wp:effectExtent l="0" t="0" r="0" b="0"/>
            <wp:wrapNone/>
            <wp:docPr id="10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5.png"/>
                    <pic:cNvPicPr/>
                  </pic:nvPicPr>
                  <pic:blipFill>
                    <a:blip r:embed="rId49" cstate="print"/>
                    <a:stretch>
                      <a:fillRect/>
                    </a:stretch>
                  </pic:blipFill>
                  <pic:spPr>
                    <a:xfrm>
                      <a:off x="0" y="0"/>
                      <a:ext cx="110459" cy="96739"/>
                    </a:xfrm>
                    <a:prstGeom prst="rect">
                      <a:avLst/>
                    </a:prstGeom>
                  </pic:spPr>
                </pic:pic>
              </a:graphicData>
            </a:graphic>
          </wp:anchor>
        </w:drawing>
      </w:r>
      <w:r>
        <w:rPr>
          <w:w w:val="95"/>
        </w:rPr>
        <w:t>System</w:t>
      </w:r>
      <w:r>
        <w:rPr>
          <w:spacing w:val="-11"/>
          <w:w w:val="95"/>
        </w:rPr>
        <w:t xml:space="preserve"> </w:t>
      </w:r>
      <w:r>
        <w:rPr>
          <w:w w:val="95"/>
        </w:rPr>
        <w:t>to</w:t>
      </w:r>
      <w:r>
        <w:rPr>
          <w:spacing w:val="-11"/>
          <w:w w:val="95"/>
        </w:rPr>
        <w:t xml:space="preserve"> </w:t>
      </w:r>
      <w:r>
        <w:rPr>
          <w:w w:val="95"/>
        </w:rPr>
        <w:t>process</w:t>
      </w:r>
      <w:r>
        <w:rPr>
          <w:spacing w:val="-8"/>
          <w:w w:val="95"/>
        </w:rPr>
        <w:t xml:space="preserve"> </w:t>
      </w:r>
      <w:r>
        <w:rPr>
          <w:w w:val="95"/>
        </w:rPr>
        <w:t>the</w:t>
      </w:r>
      <w:r>
        <w:rPr>
          <w:spacing w:val="-11"/>
          <w:w w:val="95"/>
        </w:rPr>
        <w:t xml:space="preserve"> </w:t>
      </w:r>
      <w:r>
        <w:rPr>
          <w:w w:val="95"/>
        </w:rPr>
        <w:t>ordering</w:t>
      </w:r>
      <w:r>
        <w:rPr>
          <w:spacing w:val="-10"/>
          <w:w w:val="95"/>
        </w:rPr>
        <w:t xml:space="preserve"> </w:t>
      </w:r>
      <w:r>
        <w:rPr>
          <w:w w:val="95"/>
        </w:rPr>
        <w:t>information</w:t>
      </w:r>
      <w:r>
        <w:rPr>
          <w:spacing w:val="-11"/>
          <w:w w:val="95"/>
        </w:rPr>
        <w:t xml:space="preserve"> </w:t>
      </w:r>
      <w:r>
        <w:rPr>
          <w:w w:val="95"/>
        </w:rPr>
        <w:t>from</w:t>
      </w:r>
      <w:r>
        <w:rPr>
          <w:spacing w:val="-8"/>
          <w:w w:val="95"/>
        </w:rPr>
        <w:t xml:space="preserve"> </w:t>
      </w:r>
      <w:r w:rsidR="00DF1766">
        <w:rPr>
          <w:spacing w:val="-2"/>
        </w:rPr>
        <w:t>TS</w:t>
      </w:r>
      <w:r w:rsidR="00DF1766">
        <w:rPr>
          <w:spacing w:val="-2"/>
          <w:w w:val="95"/>
        </w:rPr>
        <w:t xml:space="preserve"> </w:t>
      </w:r>
      <w:r>
        <w:rPr>
          <w:spacing w:val="-2"/>
          <w:w w:val="95"/>
        </w:rPr>
        <w:t>Mitsuba</w:t>
      </w:r>
    </w:p>
    <w:p w14:paraId="01326F93" w14:textId="77777777" w:rsidR="004147CE" w:rsidRDefault="000D43A9">
      <w:pPr>
        <w:spacing w:before="175"/>
        <w:ind w:left="878"/>
        <w:rPr>
          <w:b/>
          <w:sz w:val="20"/>
        </w:rPr>
      </w:pPr>
      <w:r>
        <w:rPr>
          <w:noProof/>
        </w:rPr>
        <w:drawing>
          <wp:anchor distT="0" distB="0" distL="0" distR="0" simplePos="0" relativeHeight="250383360" behindDoc="0" locked="0" layoutInCell="1" allowOverlap="1" wp14:anchorId="38D85694" wp14:editId="1AF80C18">
            <wp:simplePos x="0" y="0"/>
            <wp:positionH relativeFrom="page">
              <wp:posOffset>691924</wp:posOffset>
            </wp:positionH>
            <wp:positionV relativeFrom="paragraph">
              <wp:posOffset>139880</wp:posOffset>
            </wp:positionV>
            <wp:extent cx="363445" cy="95068"/>
            <wp:effectExtent l="0" t="0" r="0" b="0"/>
            <wp:wrapNone/>
            <wp:docPr id="1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png"/>
                    <pic:cNvPicPr/>
                  </pic:nvPicPr>
                  <pic:blipFill>
                    <a:blip r:embed="rId50" cstate="print"/>
                    <a:stretch>
                      <a:fillRect/>
                    </a:stretch>
                  </pic:blipFill>
                  <pic:spPr>
                    <a:xfrm>
                      <a:off x="0" y="0"/>
                      <a:ext cx="363445" cy="95068"/>
                    </a:xfrm>
                    <a:prstGeom prst="rect">
                      <a:avLst/>
                    </a:prstGeom>
                  </pic:spPr>
                </pic:pic>
              </a:graphicData>
            </a:graphic>
          </wp:anchor>
        </w:drawing>
      </w:r>
      <w:r>
        <w:rPr>
          <w:b/>
          <w:spacing w:val="-2"/>
          <w:w w:val="95"/>
          <w:sz w:val="20"/>
        </w:rPr>
        <w:t>Plant,</w:t>
      </w:r>
      <w:r>
        <w:rPr>
          <w:b/>
          <w:spacing w:val="-2"/>
          <w:sz w:val="20"/>
        </w:rPr>
        <w:t xml:space="preserve"> </w:t>
      </w:r>
      <w:r>
        <w:rPr>
          <w:b/>
          <w:spacing w:val="-2"/>
          <w:w w:val="95"/>
          <w:sz w:val="20"/>
        </w:rPr>
        <w:t>facility,</w:t>
      </w:r>
      <w:r>
        <w:rPr>
          <w:b/>
          <w:spacing w:val="-2"/>
          <w:sz w:val="20"/>
        </w:rPr>
        <w:t xml:space="preserve"> </w:t>
      </w:r>
      <w:r>
        <w:rPr>
          <w:b/>
          <w:spacing w:val="-2"/>
          <w:w w:val="95"/>
          <w:sz w:val="20"/>
        </w:rPr>
        <w:t>and</w:t>
      </w:r>
      <w:r>
        <w:rPr>
          <w:b/>
          <w:sz w:val="20"/>
        </w:rPr>
        <w:t xml:space="preserve"> </w:t>
      </w:r>
      <w:r>
        <w:rPr>
          <w:b/>
          <w:spacing w:val="-2"/>
          <w:w w:val="95"/>
          <w:sz w:val="20"/>
        </w:rPr>
        <w:t>equipment</w:t>
      </w:r>
      <w:r>
        <w:rPr>
          <w:b/>
          <w:sz w:val="20"/>
        </w:rPr>
        <w:t xml:space="preserve"> </w:t>
      </w:r>
      <w:r>
        <w:rPr>
          <w:b/>
          <w:spacing w:val="-2"/>
          <w:w w:val="95"/>
          <w:sz w:val="20"/>
        </w:rPr>
        <w:t>planning</w:t>
      </w:r>
    </w:p>
    <w:p w14:paraId="06EF01F8" w14:textId="77777777" w:rsidR="004147CE" w:rsidRDefault="000D43A9">
      <w:pPr>
        <w:pStyle w:val="ListParagraph"/>
        <w:numPr>
          <w:ilvl w:val="2"/>
          <w:numId w:val="28"/>
        </w:numPr>
        <w:tabs>
          <w:tab w:val="left" w:pos="683"/>
        </w:tabs>
        <w:jc w:val="both"/>
        <w:rPr>
          <w:b/>
          <w:sz w:val="20"/>
        </w:rPr>
      </w:pPr>
      <w:r>
        <w:rPr>
          <w:b/>
          <w:w w:val="95"/>
          <w:sz w:val="20"/>
        </w:rPr>
        <w:t>Environment</w:t>
      </w:r>
      <w:r>
        <w:rPr>
          <w:b/>
          <w:spacing w:val="-7"/>
          <w:w w:val="95"/>
          <w:sz w:val="20"/>
        </w:rPr>
        <w:t xml:space="preserve"> </w:t>
      </w:r>
      <w:r>
        <w:rPr>
          <w:b/>
          <w:w w:val="95"/>
          <w:sz w:val="20"/>
        </w:rPr>
        <w:t>for</w:t>
      </w:r>
      <w:r>
        <w:rPr>
          <w:b/>
          <w:spacing w:val="-9"/>
          <w:w w:val="95"/>
          <w:sz w:val="20"/>
        </w:rPr>
        <w:t xml:space="preserve"> </w:t>
      </w:r>
      <w:r>
        <w:rPr>
          <w:b/>
          <w:w w:val="95"/>
          <w:sz w:val="20"/>
        </w:rPr>
        <w:t>the</w:t>
      </w:r>
      <w:r>
        <w:rPr>
          <w:b/>
          <w:spacing w:val="-9"/>
          <w:w w:val="95"/>
          <w:sz w:val="20"/>
        </w:rPr>
        <w:t xml:space="preserve"> </w:t>
      </w:r>
      <w:r>
        <w:rPr>
          <w:b/>
          <w:w w:val="95"/>
          <w:sz w:val="20"/>
        </w:rPr>
        <w:t>operation</w:t>
      </w:r>
      <w:r>
        <w:rPr>
          <w:b/>
          <w:spacing w:val="-8"/>
          <w:w w:val="95"/>
          <w:sz w:val="20"/>
        </w:rPr>
        <w:t xml:space="preserve"> </w:t>
      </w:r>
      <w:r>
        <w:rPr>
          <w:b/>
          <w:w w:val="95"/>
          <w:sz w:val="20"/>
        </w:rPr>
        <w:t>of</w:t>
      </w:r>
      <w:r>
        <w:rPr>
          <w:b/>
          <w:spacing w:val="-8"/>
          <w:w w:val="95"/>
          <w:sz w:val="20"/>
        </w:rPr>
        <w:t xml:space="preserve"> </w:t>
      </w:r>
      <w:r>
        <w:rPr>
          <w:b/>
          <w:w w:val="95"/>
          <w:sz w:val="20"/>
        </w:rPr>
        <w:t>processes</w:t>
      </w:r>
      <w:r>
        <w:rPr>
          <w:b/>
          <w:spacing w:val="-7"/>
          <w:w w:val="95"/>
          <w:sz w:val="20"/>
        </w:rPr>
        <w:t xml:space="preserve"> </w:t>
      </w:r>
      <w:r>
        <w:rPr>
          <w:b/>
          <w:w w:val="95"/>
          <w:sz w:val="20"/>
        </w:rPr>
        <w:t>(See</w:t>
      </w:r>
      <w:r>
        <w:rPr>
          <w:b/>
          <w:spacing w:val="-9"/>
          <w:w w:val="95"/>
          <w:sz w:val="20"/>
        </w:rPr>
        <w:t xml:space="preserve"> </w:t>
      </w:r>
      <w:r>
        <w:rPr>
          <w:b/>
          <w:w w:val="95"/>
          <w:sz w:val="20"/>
        </w:rPr>
        <w:t>ISO9001</w:t>
      </w:r>
      <w:r>
        <w:rPr>
          <w:b/>
          <w:spacing w:val="-9"/>
          <w:w w:val="95"/>
          <w:sz w:val="20"/>
        </w:rPr>
        <w:t xml:space="preserve"> </w:t>
      </w:r>
      <w:r>
        <w:rPr>
          <w:b/>
          <w:spacing w:val="-2"/>
          <w:w w:val="95"/>
          <w:sz w:val="20"/>
        </w:rPr>
        <w:t>requirements.)</w:t>
      </w:r>
    </w:p>
    <w:p w14:paraId="1A2B36FA" w14:textId="77777777" w:rsidR="004147CE" w:rsidRDefault="000D43A9">
      <w:pPr>
        <w:spacing w:before="176"/>
        <w:ind w:left="878"/>
        <w:rPr>
          <w:b/>
          <w:sz w:val="20"/>
        </w:rPr>
      </w:pPr>
      <w:r>
        <w:rPr>
          <w:noProof/>
        </w:rPr>
        <w:drawing>
          <wp:anchor distT="0" distB="0" distL="0" distR="0" simplePos="0" relativeHeight="250389504" behindDoc="0" locked="0" layoutInCell="1" allowOverlap="1" wp14:anchorId="29DD040A" wp14:editId="38F4C6D7">
            <wp:simplePos x="0" y="0"/>
            <wp:positionH relativeFrom="page">
              <wp:posOffset>691924</wp:posOffset>
            </wp:positionH>
            <wp:positionV relativeFrom="paragraph">
              <wp:posOffset>140115</wp:posOffset>
            </wp:positionV>
            <wp:extent cx="363445" cy="92165"/>
            <wp:effectExtent l="0" t="0" r="0" b="0"/>
            <wp:wrapNone/>
            <wp:docPr id="1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png"/>
                    <pic:cNvPicPr/>
                  </pic:nvPicPr>
                  <pic:blipFill>
                    <a:blip r:embed="rId51" cstate="print"/>
                    <a:stretch>
                      <a:fillRect/>
                    </a:stretch>
                  </pic:blipFill>
                  <pic:spPr>
                    <a:xfrm>
                      <a:off x="0" y="0"/>
                      <a:ext cx="363445" cy="92165"/>
                    </a:xfrm>
                    <a:prstGeom prst="rect">
                      <a:avLst/>
                    </a:prstGeom>
                  </pic:spPr>
                </pic:pic>
              </a:graphicData>
            </a:graphic>
          </wp:anchor>
        </w:drawing>
      </w:r>
      <w:r>
        <w:rPr>
          <w:b/>
          <w:w w:val="95"/>
          <w:sz w:val="20"/>
        </w:rPr>
        <w:t>Environment</w:t>
      </w:r>
      <w:r>
        <w:rPr>
          <w:b/>
          <w:spacing w:val="-8"/>
          <w:w w:val="95"/>
          <w:sz w:val="20"/>
        </w:rPr>
        <w:t xml:space="preserve"> </w:t>
      </w:r>
      <w:r>
        <w:rPr>
          <w:b/>
          <w:w w:val="95"/>
          <w:sz w:val="20"/>
        </w:rPr>
        <w:t>for</w:t>
      </w:r>
      <w:r>
        <w:rPr>
          <w:b/>
          <w:spacing w:val="-10"/>
          <w:w w:val="95"/>
          <w:sz w:val="20"/>
        </w:rPr>
        <w:t xml:space="preserve"> </w:t>
      </w:r>
      <w:r>
        <w:rPr>
          <w:b/>
          <w:w w:val="95"/>
          <w:sz w:val="20"/>
        </w:rPr>
        <w:t>the</w:t>
      </w:r>
      <w:r>
        <w:rPr>
          <w:b/>
          <w:spacing w:val="-10"/>
          <w:w w:val="95"/>
          <w:sz w:val="20"/>
        </w:rPr>
        <w:t xml:space="preserve"> </w:t>
      </w:r>
      <w:r>
        <w:rPr>
          <w:b/>
          <w:w w:val="95"/>
          <w:sz w:val="20"/>
        </w:rPr>
        <w:t>operation</w:t>
      </w:r>
      <w:r>
        <w:rPr>
          <w:b/>
          <w:spacing w:val="-9"/>
          <w:w w:val="95"/>
          <w:sz w:val="20"/>
        </w:rPr>
        <w:t xml:space="preserve"> </w:t>
      </w:r>
      <w:r>
        <w:rPr>
          <w:b/>
          <w:w w:val="95"/>
          <w:sz w:val="20"/>
        </w:rPr>
        <w:t>of</w:t>
      </w:r>
      <w:r>
        <w:rPr>
          <w:b/>
          <w:spacing w:val="-9"/>
          <w:w w:val="95"/>
          <w:sz w:val="20"/>
        </w:rPr>
        <w:t xml:space="preserve"> </w:t>
      </w:r>
      <w:r>
        <w:rPr>
          <w:b/>
          <w:w w:val="95"/>
          <w:sz w:val="20"/>
        </w:rPr>
        <w:t>processes</w:t>
      </w:r>
      <w:r>
        <w:rPr>
          <w:b/>
          <w:spacing w:val="-8"/>
          <w:w w:val="95"/>
          <w:sz w:val="20"/>
        </w:rPr>
        <w:t xml:space="preserve"> </w:t>
      </w:r>
      <w:r>
        <w:rPr>
          <w:b/>
          <w:spacing w:val="-2"/>
          <w:w w:val="95"/>
          <w:sz w:val="20"/>
        </w:rPr>
        <w:t>–supplemental</w:t>
      </w:r>
    </w:p>
    <w:p w14:paraId="06E8D66D" w14:textId="77777777" w:rsidR="004147CE" w:rsidRDefault="000D43A9">
      <w:pPr>
        <w:pStyle w:val="ListParagraph"/>
        <w:numPr>
          <w:ilvl w:val="3"/>
          <w:numId w:val="28"/>
        </w:numPr>
        <w:tabs>
          <w:tab w:val="left" w:pos="822"/>
        </w:tabs>
        <w:spacing w:before="178" w:line="297" w:lineRule="auto"/>
        <w:ind w:right="158" w:hanging="226"/>
        <w:jc w:val="both"/>
        <w:rPr>
          <w:sz w:val="20"/>
        </w:rPr>
      </w:pPr>
      <w:r>
        <w:rPr>
          <w:spacing w:val="-2"/>
          <w:sz w:val="20"/>
        </w:rPr>
        <w:t>The</w:t>
      </w:r>
      <w:r>
        <w:rPr>
          <w:spacing w:val="-8"/>
          <w:sz w:val="20"/>
        </w:rPr>
        <w:t xml:space="preserve"> </w:t>
      </w:r>
      <w:r>
        <w:rPr>
          <w:spacing w:val="-2"/>
          <w:sz w:val="20"/>
        </w:rPr>
        <w:t>supplier</w:t>
      </w:r>
      <w:r>
        <w:rPr>
          <w:spacing w:val="-6"/>
          <w:sz w:val="20"/>
        </w:rPr>
        <w:t xml:space="preserve"> </w:t>
      </w:r>
      <w:r>
        <w:rPr>
          <w:spacing w:val="-2"/>
          <w:sz w:val="20"/>
        </w:rPr>
        <w:t>shall</w:t>
      </w:r>
      <w:r>
        <w:rPr>
          <w:spacing w:val="-6"/>
          <w:sz w:val="20"/>
        </w:rPr>
        <w:t xml:space="preserve"> </w:t>
      </w:r>
      <w:r>
        <w:rPr>
          <w:spacing w:val="-2"/>
          <w:sz w:val="20"/>
        </w:rPr>
        <w:t>give</w:t>
      </w:r>
      <w:r>
        <w:rPr>
          <w:spacing w:val="-8"/>
          <w:sz w:val="20"/>
        </w:rPr>
        <w:t xml:space="preserve"> </w:t>
      </w:r>
      <w:r>
        <w:rPr>
          <w:spacing w:val="-2"/>
          <w:sz w:val="20"/>
        </w:rPr>
        <w:t>due</w:t>
      </w:r>
      <w:r>
        <w:rPr>
          <w:spacing w:val="-8"/>
          <w:sz w:val="20"/>
        </w:rPr>
        <w:t xml:space="preserve"> </w:t>
      </w:r>
      <w:r>
        <w:rPr>
          <w:spacing w:val="-2"/>
          <w:sz w:val="20"/>
        </w:rPr>
        <w:t>consideration</w:t>
      </w:r>
      <w:r>
        <w:rPr>
          <w:spacing w:val="-8"/>
          <w:sz w:val="20"/>
        </w:rPr>
        <w:t xml:space="preserve"> </w:t>
      </w:r>
      <w:r>
        <w:rPr>
          <w:spacing w:val="-2"/>
          <w:sz w:val="20"/>
        </w:rPr>
        <w:t>of</w:t>
      </w:r>
      <w:r>
        <w:rPr>
          <w:spacing w:val="-7"/>
          <w:sz w:val="20"/>
        </w:rPr>
        <w:t xml:space="preserve"> </w:t>
      </w:r>
      <w:r>
        <w:rPr>
          <w:spacing w:val="-2"/>
          <w:sz w:val="20"/>
        </w:rPr>
        <w:t>2S</w:t>
      </w:r>
      <w:r>
        <w:rPr>
          <w:spacing w:val="-8"/>
          <w:sz w:val="20"/>
        </w:rPr>
        <w:t xml:space="preserve"> </w:t>
      </w:r>
      <w:r>
        <w:rPr>
          <w:spacing w:val="-2"/>
          <w:sz w:val="20"/>
        </w:rPr>
        <w:t>(Sorting</w:t>
      </w:r>
      <w:r>
        <w:rPr>
          <w:spacing w:val="-8"/>
          <w:sz w:val="20"/>
        </w:rPr>
        <w:t xml:space="preserve"> </w:t>
      </w:r>
      <w:r>
        <w:rPr>
          <w:spacing w:val="-2"/>
          <w:sz w:val="20"/>
        </w:rPr>
        <w:t>and</w:t>
      </w:r>
      <w:r>
        <w:rPr>
          <w:spacing w:val="-8"/>
          <w:sz w:val="20"/>
        </w:rPr>
        <w:t xml:space="preserve"> </w:t>
      </w:r>
      <w:r>
        <w:rPr>
          <w:spacing w:val="-2"/>
          <w:sz w:val="20"/>
        </w:rPr>
        <w:t>Setting</w:t>
      </w:r>
      <w:r>
        <w:rPr>
          <w:spacing w:val="-5"/>
          <w:sz w:val="20"/>
        </w:rPr>
        <w:t xml:space="preserve"> </w:t>
      </w:r>
      <w:r>
        <w:rPr>
          <w:spacing w:val="-2"/>
          <w:sz w:val="20"/>
        </w:rPr>
        <w:t>in</w:t>
      </w:r>
      <w:r>
        <w:rPr>
          <w:spacing w:val="-8"/>
          <w:sz w:val="20"/>
        </w:rPr>
        <w:t xml:space="preserve"> </w:t>
      </w:r>
      <w:r>
        <w:rPr>
          <w:spacing w:val="-2"/>
          <w:sz w:val="20"/>
        </w:rPr>
        <w:t>order),</w:t>
      </w:r>
      <w:r>
        <w:rPr>
          <w:spacing w:val="-7"/>
          <w:sz w:val="20"/>
        </w:rPr>
        <w:t xml:space="preserve"> </w:t>
      </w:r>
      <w:r>
        <w:rPr>
          <w:spacing w:val="-2"/>
          <w:sz w:val="20"/>
        </w:rPr>
        <w:t>measures</w:t>
      </w:r>
      <w:r>
        <w:rPr>
          <w:spacing w:val="-6"/>
          <w:sz w:val="20"/>
        </w:rPr>
        <w:t xml:space="preserve"> </w:t>
      </w:r>
      <w:r>
        <w:rPr>
          <w:spacing w:val="-2"/>
          <w:sz w:val="20"/>
        </w:rPr>
        <w:t>for</w:t>
      </w:r>
      <w:r>
        <w:rPr>
          <w:spacing w:val="-6"/>
          <w:sz w:val="20"/>
        </w:rPr>
        <w:t xml:space="preserve"> </w:t>
      </w:r>
      <w:r>
        <w:rPr>
          <w:spacing w:val="-2"/>
          <w:sz w:val="20"/>
        </w:rPr>
        <w:t>foreign</w:t>
      </w:r>
      <w:r>
        <w:rPr>
          <w:spacing w:val="-8"/>
          <w:sz w:val="20"/>
        </w:rPr>
        <w:t xml:space="preserve"> </w:t>
      </w:r>
      <w:r>
        <w:rPr>
          <w:spacing w:val="-2"/>
          <w:sz w:val="20"/>
        </w:rPr>
        <w:t xml:space="preserve">matters </w:t>
      </w:r>
      <w:r>
        <w:rPr>
          <w:sz w:val="20"/>
        </w:rPr>
        <w:t>and visual management.</w:t>
      </w:r>
    </w:p>
    <w:p w14:paraId="2D76B4E8" w14:textId="77777777" w:rsidR="004147CE" w:rsidRDefault="000D43A9">
      <w:pPr>
        <w:pStyle w:val="ListParagraph"/>
        <w:numPr>
          <w:ilvl w:val="2"/>
          <w:numId w:val="28"/>
        </w:numPr>
        <w:tabs>
          <w:tab w:val="left" w:pos="683"/>
        </w:tabs>
        <w:spacing w:before="121" w:line="422" w:lineRule="auto"/>
        <w:ind w:left="787" w:right="5897" w:hanging="668"/>
        <w:jc w:val="both"/>
        <w:rPr>
          <w:b/>
          <w:sz w:val="20"/>
        </w:rPr>
      </w:pPr>
      <w:r>
        <w:rPr>
          <w:noProof/>
        </w:rPr>
        <w:drawing>
          <wp:anchor distT="0" distB="0" distL="0" distR="0" simplePos="0" relativeHeight="251034624" behindDoc="1" locked="0" layoutInCell="1" allowOverlap="1" wp14:anchorId="13C01265" wp14:editId="120147EC">
            <wp:simplePos x="0" y="0"/>
            <wp:positionH relativeFrom="page">
              <wp:posOffset>691924</wp:posOffset>
            </wp:positionH>
            <wp:positionV relativeFrom="paragraph">
              <wp:posOffset>362891</wp:posOffset>
            </wp:positionV>
            <wp:extent cx="363445" cy="95068"/>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2" cstate="print"/>
                    <a:stretch>
                      <a:fillRect/>
                    </a:stretch>
                  </pic:blipFill>
                  <pic:spPr>
                    <a:xfrm>
                      <a:off x="0" y="0"/>
                      <a:ext cx="363445" cy="95068"/>
                    </a:xfrm>
                    <a:prstGeom prst="rect">
                      <a:avLst/>
                    </a:prstGeom>
                  </pic:spPr>
                </pic:pic>
              </a:graphicData>
            </a:graphic>
          </wp:anchor>
        </w:drawing>
      </w:r>
      <w:r>
        <w:rPr>
          <w:b/>
          <w:spacing w:val="-2"/>
          <w:sz w:val="20"/>
        </w:rPr>
        <w:t>Monitoring</w:t>
      </w:r>
      <w:r>
        <w:rPr>
          <w:b/>
          <w:spacing w:val="-12"/>
          <w:sz w:val="20"/>
        </w:rPr>
        <w:t xml:space="preserve"> </w:t>
      </w:r>
      <w:r>
        <w:rPr>
          <w:b/>
          <w:spacing w:val="-2"/>
          <w:sz w:val="20"/>
        </w:rPr>
        <w:t>and</w:t>
      </w:r>
      <w:r>
        <w:rPr>
          <w:b/>
          <w:spacing w:val="-12"/>
          <w:sz w:val="20"/>
        </w:rPr>
        <w:t xml:space="preserve"> </w:t>
      </w:r>
      <w:r>
        <w:rPr>
          <w:b/>
          <w:spacing w:val="-2"/>
          <w:sz w:val="20"/>
        </w:rPr>
        <w:t>measuring</w:t>
      </w:r>
      <w:r>
        <w:rPr>
          <w:b/>
          <w:spacing w:val="-12"/>
          <w:sz w:val="20"/>
        </w:rPr>
        <w:t xml:space="preserve"> </w:t>
      </w:r>
      <w:r>
        <w:rPr>
          <w:b/>
          <w:spacing w:val="-2"/>
          <w:sz w:val="20"/>
        </w:rPr>
        <w:t xml:space="preserve">resources </w:t>
      </w:r>
      <w:r>
        <w:rPr>
          <w:b/>
          <w:spacing w:val="-6"/>
          <w:sz w:val="20"/>
        </w:rPr>
        <w:t>General (See ISO9001 requirements.)</w:t>
      </w:r>
    </w:p>
    <w:p w14:paraId="3E06E4F0" w14:textId="77777777" w:rsidR="004147CE" w:rsidRDefault="000D43A9">
      <w:pPr>
        <w:pStyle w:val="ListParagraph"/>
        <w:numPr>
          <w:ilvl w:val="3"/>
          <w:numId w:val="28"/>
        </w:numPr>
        <w:tabs>
          <w:tab w:val="left" w:pos="822"/>
        </w:tabs>
        <w:spacing w:before="2" w:line="300" w:lineRule="auto"/>
        <w:ind w:right="159" w:hanging="226"/>
        <w:jc w:val="both"/>
        <w:rPr>
          <w:sz w:val="20"/>
        </w:rPr>
      </w:pPr>
      <w:r>
        <w:rPr>
          <w:sz w:val="20"/>
        </w:rPr>
        <w:t>The</w:t>
      </w:r>
      <w:r>
        <w:rPr>
          <w:spacing w:val="-8"/>
          <w:sz w:val="20"/>
        </w:rPr>
        <w:t xml:space="preserve"> </w:t>
      </w:r>
      <w:r>
        <w:rPr>
          <w:sz w:val="20"/>
        </w:rPr>
        <w:t>measuring</w:t>
      </w:r>
      <w:r>
        <w:rPr>
          <w:spacing w:val="-6"/>
          <w:sz w:val="20"/>
        </w:rPr>
        <w:t xml:space="preserve"> </w:t>
      </w:r>
      <w:r>
        <w:rPr>
          <w:sz w:val="20"/>
        </w:rPr>
        <w:t>equipment</w:t>
      </w:r>
      <w:r>
        <w:rPr>
          <w:spacing w:val="-8"/>
          <w:sz w:val="20"/>
        </w:rPr>
        <w:t xml:space="preserve"> </w:t>
      </w:r>
      <w:r>
        <w:rPr>
          <w:sz w:val="20"/>
        </w:rPr>
        <w:t>shall</w:t>
      </w:r>
      <w:r>
        <w:rPr>
          <w:spacing w:val="-7"/>
          <w:sz w:val="20"/>
        </w:rPr>
        <w:t xml:space="preserve"> </w:t>
      </w:r>
      <w:r>
        <w:rPr>
          <w:sz w:val="20"/>
        </w:rPr>
        <w:t>have</w:t>
      </w:r>
      <w:r>
        <w:rPr>
          <w:spacing w:val="-6"/>
          <w:sz w:val="20"/>
        </w:rPr>
        <w:t xml:space="preserve"> </w:t>
      </w:r>
      <w:r>
        <w:rPr>
          <w:sz w:val="20"/>
        </w:rPr>
        <w:t>appropriate</w:t>
      </w:r>
      <w:r>
        <w:rPr>
          <w:spacing w:val="-6"/>
          <w:sz w:val="20"/>
        </w:rPr>
        <w:t xml:space="preserve"> </w:t>
      </w:r>
      <w:r>
        <w:rPr>
          <w:sz w:val="20"/>
        </w:rPr>
        <w:t>resolution</w:t>
      </w:r>
      <w:r>
        <w:rPr>
          <w:spacing w:val="-6"/>
          <w:sz w:val="20"/>
        </w:rPr>
        <w:t xml:space="preserve"> </w:t>
      </w:r>
      <w:r>
        <w:rPr>
          <w:sz w:val="20"/>
        </w:rPr>
        <w:t>according</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object</w:t>
      </w:r>
      <w:r>
        <w:rPr>
          <w:spacing w:val="-8"/>
          <w:sz w:val="20"/>
        </w:rPr>
        <w:t xml:space="preserve"> </w:t>
      </w:r>
      <w:r>
        <w:rPr>
          <w:sz w:val="20"/>
        </w:rPr>
        <w:t>to</w:t>
      </w:r>
      <w:r>
        <w:rPr>
          <w:spacing w:val="-8"/>
          <w:sz w:val="20"/>
        </w:rPr>
        <w:t xml:space="preserve"> </w:t>
      </w:r>
      <w:r>
        <w:rPr>
          <w:sz w:val="20"/>
        </w:rPr>
        <w:t>be</w:t>
      </w:r>
      <w:r>
        <w:rPr>
          <w:spacing w:val="-6"/>
          <w:sz w:val="20"/>
        </w:rPr>
        <w:t xml:space="preserve"> </w:t>
      </w:r>
      <w:r>
        <w:rPr>
          <w:sz w:val="20"/>
        </w:rPr>
        <w:t>measured.</w:t>
      </w:r>
      <w:r>
        <w:rPr>
          <w:spacing w:val="-8"/>
          <w:sz w:val="20"/>
        </w:rPr>
        <w:t xml:space="preserve"> </w:t>
      </w:r>
      <w:r>
        <w:rPr>
          <w:sz w:val="20"/>
        </w:rPr>
        <w:t xml:space="preserve">The </w:t>
      </w:r>
      <w:r>
        <w:rPr>
          <w:spacing w:val="-2"/>
          <w:sz w:val="20"/>
        </w:rPr>
        <w:t>supplier</w:t>
      </w:r>
      <w:r>
        <w:rPr>
          <w:spacing w:val="-12"/>
          <w:sz w:val="20"/>
        </w:rPr>
        <w:t xml:space="preserve"> </w:t>
      </w:r>
      <w:r>
        <w:rPr>
          <w:spacing w:val="-2"/>
          <w:sz w:val="20"/>
        </w:rPr>
        <w:t>shall</w:t>
      </w:r>
      <w:r>
        <w:rPr>
          <w:spacing w:val="-12"/>
          <w:sz w:val="20"/>
        </w:rPr>
        <w:t xml:space="preserve"> </w:t>
      </w:r>
      <w:r>
        <w:rPr>
          <w:spacing w:val="-2"/>
          <w:sz w:val="20"/>
        </w:rPr>
        <w:t>select</w:t>
      </w:r>
      <w:r>
        <w:rPr>
          <w:spacing w:val="-12"/>
          <w:sz w:val="20"/>
        </w:rPr>
        <w:t xml:space="preserve"> </w:t>
      </w:r>
      <w:r>
        <w:rPr>
          <w:spacing w:val="-2"/>
          <w:sz w:val="20"/>
        </w:rPr>
        <w:t>the</w:t>
      </w:r>
      <w:r>
        <w:rPr>
          <w:spacing w:val="-12"/>
          <w:sz w:val="20"/>
        </w:rPr>
        <w:t xml:space="preserve"> </w:t>
      </w:r>
      <w:r>
        <w:rPr>
          <w:spacing w:val="-2"/>
          <w:sz w:val="20"/>
        </w:rPr>
        <w:t>measuring</w:t>
      </w:r>
      <w:r>
        <w:rPr>
          <w:spacing w:val="-12"/>
          <w:sz w:val="20"/>
        </w:rPr>
        <w:t xml:space="preserve"> </w:t>
      </w:r>
      <w:r>
        <w:rPr>
          <w:spacing w:val="-2"/>
          <w:sz w:val="20"/>
        </w:rPr>
        <w:t>equipment</w:t>
      </w:r>
      <w:r>
        <w:rPr>
          <w:spacing w:val="-12"/>
          <w:sz w:val="20"/>
        </w:rPr>
        <w:t xml:space="preserve"> </w:t>
      </w:r>
      <w:r>
        <w:rPr>
          <w:spacing w:val="-2"/>
          <w:sz w:val="20"/>
        </w:rPr>
        <w:t>that</w:t>
      </w:r>
      <w:r>
        <w:rPr>
          <w:spacing w:val="-12"/>
          <w:sz w:val="20"/>
        </w:rPr>
        <w:t xml:space="preserve"> </w:t>
      </w:r>
      <w:r>
        <w:rPr>
          <w:spacing w:val="-2"/>
          <w:sz w:val="20"/>
        </w:rPr>
        <w:t>is</w:t>
      </w:r>
      <w:r>
        <w:rPr>
          <w:spacing w:val="-12"/>
          <w:sz w:val="20"/>
        </w:rPr>
        <w:t xml:space="preserve"> </w:t>
      </w:r>
      <w:r>
        <w:rPr>
          <w:spacing w:val="-2"/>
          <w:sz w:val="20"/>
        </w:rPr>
        <w:t>capable</w:t>
      </w:r>
      <w:r>
        <w:rPr>
          <w:spacing w:val="-12"/>
          <w:sz w:val="20"/>
        </w:rPr>
        <w:t xml:space="preserve"> </w:t>
      </w:r>
      <w:r>
        <w:rPr>
          <w:spacing w:val="-2"/>
          <w:sz w:val="20"/>
        </w:rPr>
        <w:t>of</w:t>
      </w:r>
      <w:r>
        <w:rPr>
          <w:spacing w:val="-11"/>
          <w:sz w:val="20"/>
        </w:rPr>
        <w:t xml:space="preserve"> </w:t>
      </w:r>
      <w:r>
        <w:rPr>
          <w:spacing w:val="-2"/>
          <w:sz w:val="20"/>
        </w:rPr>
        <w:t>measuring</w:t>
      </w:r>
      <w:r>
        <w:rPr>
          <w:spacing w:val="-12"/>
          <w:sz w:val="20"/>
        </w:rPr>
        <w:t xml:space="preserve"> </w:t>
      </w:r>
      <w:r>
        <w:rPr>
          <w:spacing w:val="-2"/>
          <w:sz w:val="20"/>
        </w:rPr>
        <w:t>dimensions</w:t>
      </w:r>
      <w:r>
        <w:rPr>
          <w:spacing w:val="-12"/>
          <w:sz w:val="20"/>
        </w:rPr>
        <w:t xml:space="preserve"> </w:t>
      </w:r>
      <w:r>
        <w:rPr>
          <w:spacing w:val="-2"/>
          <w:sz w:val="20"/>
        </w:rPr>
        <w:t>down</w:t>
      </w:r>
      <w:r>
        <w:rPr>
          <w:spacing w:val="-12"/>
          <w:sz w:val="20"/>
        </w:rPr>
        <w:t xml:space="preserve"> </w:t>
      </w:r>
      <w:r>
        <w:rPr>
          <w:spacing w:val="-2"/>
          <w:sz w:val="20"/>
        </w:rPr>
        <w:t>to</w:t>
      </w:r>
      <w:r>
        <w:rPr>
          <w:spacing w:val="-12"/>
          <w:sz w:val="20"/>
        </w:rPr>
        <w:t xml:space="preserve"> </w:t>
      </w:r>
      <w:r>
        <w:rPr>
          <w:spacing w:val="-2"/>
          <w:sz w:val="20"/>
        </w:rPr>
        <w:t>at</w:t>
      </w:r>
      <w:r>
        <w:rPr>
          <w:spacing w:val="-12"/>
          <w:sz w:val="20"/>
        </w:rPr>
        <w:t xml:space="preserve"> </w:t>
      </w:r>
      <w:r>
        <w:rPr>
          <w:spacing w:val="-2"/>
          <w:sz w:val="20"/>
        </w:rPr>
        <w:t>least</w:t>
      </w:r>
      <w:r>
        <w:rPr>
          <w:spacing w:val="-12"/>
          <w:sz w:val="20"/>
        </w:rPr>
        <w:t xml:space="preserve"> </w:t>
      </w:r>
      <w:r>
        <w:rPr>
          <w:spacing w:val="-2"/>
          <w:sz w:val="20"/>
        </w:rPr>
        <w:t xml:space="preserve">one </w:t>
      </w:r>
      <w:r>
        <w:rPr>
          <w:sz w:val="20"/>
        </w:rPr>
        <w:t>tenth of the tolerance.</w:t>
      </w:r>
    </w:p>
    <w:p w14:paraId="2989934F" w14:textId="77777777" w:rsidR="004147CE" w:rsidRDefault="000D43A9">
      <w:pPr>
        <w:pStyle w:val="BodyText"/>
        <w:spacing w:before="0" w:line="290" w:lineRule="auto"/>
        <w:ind w:right="154"/>
        <w:jc w:val="both"/>
      </w:pPr>
      <w:r>
        <w:t>Example:</w:t>
      </w:r>
      <w:r>
        <w:rPr>
          <w:spacing w:val="-12"/>
        </w:rPr>
        <w:t xml:space="preserve"> </w:t>
      </w:r>
      <w:r>
        <w:t>For</w:t>
      </w:r>
      <w:r>
        <w:rPr>
          <w:spacing w:val="-12"/>
        </w:rPr>
        <w:t xml:space="preserve"> </w:t>
      </w:r>
      <w:r>
        <w:t>the</w:t>
      </w:r>
      <w:r>
        <w:rPr>
          <w:spacing w:val="-12"/>
        </w:rPr>
        <w:t xml:space="preserve"> </w:t>
      </w:r>
      <w:r>
        <w:t>measurement</w:t>
      </w:r>
      <w:r>
        <w:rPr>
          <w:spacing w:val="-12"/>
        </w:rPr>
        <w:t xml:space="preserve"> </w:t>
      </w:r>
      <w:r>
        <w:t>of</w:t>
      </w:r>
      <w:r>
        <w:rPr>
          <w:spacing w:val="-12"/>
        </w:rPr>
        <w:t xml:space="preserve"> </w:t>
      </w:r>
      <w:r>
        <w:t>standard</w:t>
      </w:r>
      <w:r>
        <w:rPr>
          <w:spacing w:val="-11"/>
        </w:rPr>
        <w:t xml:space="preserve"> </w:t>
      </w:r>
      <w:r>
        <w:t>dimension</w:t>
      </w:r>
      <w:r>
        <w:rPr>
          <w:spacing w:val="-10"/>
        </w:rPr>
        <w:t xml:space="preserve"> </w:t>
      </w:r>
      <w:r>
        <w:rPr>
          <w:rFonts w:ascii="Century" w:hAnsi="Century"/>
        </w:rPr>
        <w:t>φ</w:t>
      </w:r>
      <w:r>
        <w:t>10</w:t>
      </w:r>
      <w:r>
        <w:rPr>
          <w:rFonts w:ascii="Century" w:hAnsi="Century"/>
        </w:rPr>
        <w:t>±</w:t>
      </w:r>
      <w:r>
        <w:t>0.1mm,</w:t>
      </w:r>
      <w:r>
        <w:rPr>
          <w:spacing w:val="-12"/>
        </w:rPr>
        <w:t xml:space="preserve"> </w:t>
      </w:r>
      <w:r>
        <w:t>the</w:t>
      </w:r>
      <w:r>
        <w:rPr>
          <w:spacing w:val="-11"/>
        </w:rPr>
        <w:t xml:space="preserve"> </w:t>
      </w:r>
      <w:r>
        <w:t>supplier</w:t>
      </w:r>
      <w:r>
        <w:rPr>
          <w:spacing w:val="-12"/>
        </w:rPr>
        <w:t xml:space="preserve"> </w:t>
      </w:r>
      <w:r>
        <w:t>shall</w:t>
      </w:r>
      <w:r>
        <w:rPr>
          <w:spacing w:val="-11"/>
        </w:rPr>
        <w:t xml:space="preserve"> </w:t>
      </w:r>
      <w:r>
        <w:t>select</w:t>
      </w:r>
      <w:r>
        <w:rPr>
          <w:spacing w:val="-12"/>
        </w:rPr>
        <w:t xml:space="preserve"> </w:t>
      </w:r>
      <w:r>
        <w:t>a</w:t>
      </w:r>
      <w:r>
        <w:rPr>
          <w:spacing w:val="-11"/>
        </w:rPr>
        <w:t xml:space="preserve"> </w:t>
      </w:r>
      <w:r>
        <w:t>measuring instrument</w:t>
      </w:r>
      <w:r>
        <w:rPr>
          <w:spacing w:val="-9"/>
        </w:rPr>
        <w:t xml:space="preserve"> </w:t>
      </w:r>
      <w:r>
        <w:t>that</w:t>
      </w:r>
      <w:r>
        <w:rPr>
          <w:spacing w:val="-9"/>
        </w:rPr>
        <w:t xml:space="preserve"> </w:t>
      </w:r>
      <w:r>
        <w:t>can</w:t>
      </w:r>
      <w:r>
        <w:rPr>
          <w:spacing w:val="-5"/>
        </w:rPr>
        <w:t xml:space="preserve"> </w:t>
      </w:r>
      <w:r>
        <w:t>measure</w:t>
      </w:r>
      <w:r>
        <w:rPr>
          <w:spacing w:val="-5"/>
        </w:rPr>
        <w:t xml:space="preserve"> </w:t>
      </w:r>
      <w:r>
        <w:t>0.01</w:t>
      </w:r>
      <w:r>
        <w:rPr>
          <w:spacing w:val="-9"/>
        </w:rPr>
        <w:t xml:space="preserve"> </w:t>
      </w:r>
      <w:r>
        <w:t>mm.</w:t>
      </w:r>
    </w:p>
    <w:p w14:paraId="1DE4FDD7" w14:textId="77777777" w:rsidR="004147CE" w:rsidRDefault="000D43A9">
      <w:pPr>
        <w:pStyle w:val="ListParagraph"/>
        <w:numPr>
          <w:ilvl w:val="3"/>
          <w:numId w:val="28"/>
        </w:numPr>
        <w:tabs>
          <w:tab w:val="left" w:pos="822"/>
        </w:tabs>
        <w:spacing w:before="119"/>
        <w:ind w:left="821" w:hanging="361"/>
        <w:jc w:val="both"/>
        <w:rPr>
          <w:sz w:val="20"/>
        </w:rPr>
      </w:pPr>
      <w:r>
        <w:rPr>
          <w:w w:val="95"/>
          <w:sz w:val="20"/>
        </w:rPr>
        <w:t>The</w:t>
      </w:r>
      <w:r>
        <w:rPr>
          <w:spacing w:val="-12"/>
          <w:w w:val="95"/>
          <w:sz w:val="20"/>
        </w:rPr>
        <w:t xml:space="preserve"> </w:t>
      </w:r>
      <w:r>
        <w:rPr>
          <w:w w:val="95"/>
          <w:sz w:val="20"/>
        </w:rPr>
        <w:t>scope</w:t>
      </w:r>
      <w:r>
        <w:rPr>
          <w:spacing w:val="-11"/>
          <w:w w:val="95"/>
          <w:sz w:val="20"/>
        </w:rPr>
        <w:t xml:space="preserve"> </w:t>
      </w:r>
      <w:r>
        <w:rPr>
          <w:w w:val="95"/>
          <w:sz w:val="20"/>
        </w:rPr>
        <w:t>of</w:t>
      </w:r>
      <w:r>
        <w:rPr>
          <w:spacing w:val="-11"/>
          <w:w w:val="95"/>
          <w:sz w:val="20"/>
        </w:rPr>
        <w:t xml:space="preserve"> </w:t>
      </w:r>
      <w:r>
        <w:rPr>
          <w:w w:val="95"/>
          <w:sz w:val="20"/>
        </w:rPr>
        <w:t>monitoring</w:t>
      </w:r>
      <w:r>
        <w:rPr>
          <w:spacing w:val="-11"/>
          <w:w w:val="95"/>
          <w:sz w:val="20"/>
        </w:rPr>
        <w:t xml:space="preserve"> </w:t>
      </w:r>
      <w:r>
        <w:rPr>
          <w:w w:val="95"/>
          <w:sz w:val="20"/>
        </w:rPr>
        <w:t>and</w:t>
      </w:r>
      <w:r>
        <w:rPr>
          <w:spacing w:val="-8"/>
          <w:w w:val="95"/>
          <w:sz w:val="20"/>
        </w:rPr>
        <w:t xml:space="preserve"> </w:t>
      </w:r>
      <w:r>
        <w:rPr>
          <w:w w:val="95"/>
          <w:sz w:val="20"/>
        </w:rPr>
        <w:t>measuring</w:t>
      </w:r>
      <w:r>
        <w:rPr>
          <w:spacing w:val="-8"/>
          <w:w w:val="95"/>
          <w:sz w:val="20"/>
        </w:rPr>
        <w:t xml:space="preserve"> </w:t>
      </w:r>
      <w:r>
        <w:rPr>
          <w:w w:val="95"/>
          <w:sz w:val="20"/>
        </w:rPr>
        <w:t>equipment</w:t>
      </w:r>
      <w:r>
        <w:rPr>
          <w:spacing w:val="-11"/>
          <w:w w:val="95"/>
          <w:sz w:val="20"/>
        </w:rPr>
        <w:t xml:space="preserve"> </w:t>
      </w:r>
      <w:r>
        <w:rPr>
          <w:w w:val="95"/>
          <w:sz w:val="20"/>
        </w:rPr>
        <w:t>control</w:t>
      </w:r>
      <w:r>
        <w:rPr>
          <w:spacing w:val="-10"/>
          <w:w w:val="95"/>
          <w:sz w:val="20"/>
        </w:rPr>
        <w:t xml:space="preserve"> </w:t>
      </w:r>
      <w:r>
        <w:rPr>
          <w:w w:val="95"/>
          <w:sz w:val="20"/>
        </w:rPr>
        <w:t>includes</w:t>
      </w:r>
      <w:r>
        <w:rPr>
          <w:spacing w:val="-9"/>
          <w:w w:val="95"/>
          <w:sz w:val="20"/>
        </w:rPr>
        <w:t xml:space="preserve"> </w:t>
      </w:r>
      <w:r>
        <w:rPr>
          <w:w w:val="95"/>
          <w:sz w:val="20"/>
        </w:rPr>
        <w:t>measuring</w:t>
      </w:r>
      <w:r>
        <w:rPr>
          <w:spacing w:val="-11"/>
          <w:w w:val="95"/>
          <w:sz w:val="20"/>
        </w:rPr>
        <w:t xml:space="preserve"> </w:t>
      </w:r>
      <w:r>
        <w:rPr>
          <w:spacing w:val="-2"/>
          <w:w w:val="95"/>
          <w:sz w:val="20"/>
        </w:rPr>
        <w:t>tools.</w:t>
      </w:r>
    </w:p>
    <w:p w14:paraId="74EAE729" w14:textId="77777777" w:rsidR="004147CE" w:rsidRDefault="000D43A9">
      <w:pPr>
        <w:pStyle w:val="BodyText"/>
        <w:spacing w:line="297" w:lineRule="auto"/>
        <w:ind w:right="154"/>
        <w:jc w:val="both"/>
      </w:pPr>
      <w:r>
        <w:rPr>
          <w:spacing w:val="-4"/>
        </w:rPr>
        <w:t>Measuring</w:t>
      </w:r>
      <w:r>
        <w:rPr>
          <w:spacing w:val="-10"/>
        </w:rPr>
        <w:t xml:space="preserve"> </w:t>
      </w:r>
      <w:r>
        <w:rPr>
          <w:spacing w:val="-4"/>
        </w:rPr>
        <w:t>tools</w:t>
      </w:r>
      <w:r>
        <w:rPr>
          <w:spacing w:val="-10"/>
        </w:rPr>
        <w:t xml:space="preserve"> </w:t>
      </w:r>
      <w:r>
        <w:rPr>
          <w:spacing w:val="-4"/>
        </w:rPr>
        <w:t>are</w:t>
      </w:r>
      <w:r>
        <w:rPr>
          <w:spacing w:val="-10"/>
        </w:rPr>
        <w:t xml:space="preserve"> </w:t>
      </w:r>
      <w:r>
        <w:rPr>
          <w:spacing w:val="-4"/>
        </w:rPr>
        <w:t>inspection</w:t>
      </w:r>
      <w:r>
        <w:rPr>
          <w:spacing w:val="-10"/>
        </w:rPr>
        <w:t xml:space="preserve"> </w:t>
      </w:r>
      <w:r>
        <w:rPr>
          <w:spacing w:val="-4"/>
        </w:rPr>
        <w:t>jigs</w:t>
      </w:r>
      <w:r>
        <w:rPr>
          <w:spacing w:val="-10"/>
        </w:rPr>
        <w:t xml:space="preserve"> </w:t>
      </w:r>
      <w:r>
        <w:rPr>
          <w:spacing w:val="-4"/>
        </w:rPr>
        <w:t>used</w:t>
      </w:r>
      <w:r>
        <w:rPr>
          <w:spacing w:val="-10"/>
        </w:rPr>
        <w:t xml:space="preserve"> </w:t>
      </w:r>
      <w:r>
        <w:rPr>
          <w:spacing w:val="-4"/>
        </w:rPr>
        <w:t>to</w:t>
      </w:r>
      <w:r>
        <w:rPr>
          <w:spacing w:val="-10"/>
        </w:rPr>
        <w:t xml:space="preserve"> </w:t>
      </w:r>
      <w:r>
        <w:rPr>
          <w:spacing w:val="-4"/>
        </w:rPr>
        <w:t>judge</w:t>
      </w:r>
      <w:r>
        <w:rPr>
          <w:spacing w:val="-10"/>
        </w:rPr>
        <w:t xml:space="preserve"> </w:t>
      </w:r>
      <w:r>
        <w:rPr>
          <w:spacing w:val="-4"/>
        </w:rPr>
        <w:t>between</w:t>
      </w:r>
      <w:r>
        <w:rPr>
          <w:spacing w:val="-10"/>
        </w:rPr>
        <w:t xml:space="preserve"> </w:t>
      </w:r>
      <w:r>
        <w:rPr>
          <w:spacing w:val="-4"/>
        </w:rPr>
        <w:t>OK</w:t>
      </w:r>
      <w:r>
        <w:rPr>
          <w:spacing w:val="-9"/>
        </w:rPr>
        <w:t xml:space="preserve"> </w:t>
      </w:r>
      <w:r>
        <w:rPr>
          <w:spacing w:val="-4"/>
        </w:rPr>
        <w:t>and</w:t>
      </w:r>
      <w:r>
        <w:rPr>
          <w:spacing w:val="-10"/>
        </w:rPr>
        <w:t xml:space="preserve"> </w:t>
      </w:r>
      <w:r>
        <w:rPr>
          <w:spacing w:val="-4"/>
        </w:rPr>
        <w:t>NG</w:t>
      </w:r>
      <w:r>
        <w:rPr>
          <w:spacing w:val="-10"/>
        </w:rPr>
        <w:t xml:space="preserve"> </w:t>
      </w:r>
      <w:r>
        <w:rPr>
          <w:spacing w:val="-4"/>
        </w:rPr>
        <w:t>instead</w:t>
      </w:r>
      <w:r>
        <w:rPr>
          <w:spacing w:val="-10"/>
        </w:rPr>
        <w:t xml:space="preserve"> </w:t>
      </w:r>
      <w:r>
        <w:rPr>
          <w:spacing w:val="-4"/>
        </w:rPr>
        <w:t>of</w:t>
      </w:r>
      <w:r>
        <w:rPr>
          <w:spacing w:val="-10"/>
        </w:rPr>
        <w:t xml:space="preserve"> </w:t>
      </w:r>
      <w:r>
        <w:rPr>
          <w:spacing w:val="-4"/>
        </w:rPr>
        <w:t>measurement</w:t>
      </w:r>
      <w:r>
        <w:rPr>
          <w:spacing w:val="-10"/>
        </w:rPr>
        <w:t xml:space="preserve"> </w:t>
      </w:r>
      <w:r>
        <w:rPr>
          <w:spacing w:val="-4"/>
        </w:rPr>
        <w:t>with</w:t>
      </w:r>
      <w:r>
        <w:rPr>
          <w:spacing w:val="-10"/>
        </w:rPr>
        <w:t xml:space="preserve"> </w:t>
      </w:r>
      <w:r>
        <w:rPr>
          <w:spacing w:val="-4"/>
        </w:rPr>
        <w:t>a</w:t>
      </w:r>
      <w:r>
        <w:rPr>
          <w:spacing w:val="-10"/>
        </w:rPr>
        <w:t xml:space="preserve"> </w:t>
      </w:r>
      <w:r>
        <w:rPr>
          <w:spacing w:val="-4"/>
        </w:rPr>
        <w:t xml:space="preserve">vernier </w:t>
      </w:r>
      <w:r>
        <w:t>caliper or a micrometer.</w:t>
      </w:r>
    </w:p>
    <w:p w14:paraId="72B309BA" w14:textId="144B6CC1" w:rsidR="004147CE" w:rsidRDefault="00DF1766">
      <w:pPr>
        <w:pStyle w:val="ListParagraph"/>
        <w:numPr>
          <w:ilvl w:val="3"/>
          <w:numId w:val="28"/>
        </w:numPr>
        <w:tabs>
          <w:tab w:val="left" w:pos="822"/>
        </w:tabs>
        <w:spacing w:before="123"/>
        <w:ind w:left="821" w:hanging="361"/>
        <w:jc w:val="both"/>
        <w:rPr>
          <w:sz w:val="20"/>
        </w:rPr>
      </w:pPr>
      <w:r>
        <w:rPr>
          <w:spacing w:val="-2"/>
          <w:sz w:val="20"/>
        </w:rPr>
        <w:t>TS</w:t>
      </w:r>
      <w:r>
        <w:rPr>
          <w:w w:val="95"/>
          <w:sz w:val="20"/>
        </w:rPr>
        <w:t xml:space="preserve"> </w:t>
      </w:r>
      <w:r w:rsidR="000D43A9">
        <w:rPr>
          <w:w w:val="95"/>
          <w:sz w:val="20"/>
        </w:rPr>
        <w:t>Mitsuba</w:t>
      </w:r>
      <w:r w:rsidR="000D43A9">
        <w:rPr>
          <w:spacing w:val="-9"/>
          <w:w w:val="95"/>
          <w:sz w:val="20"/>
        </w:rPr>
        <w:t xml:space="preserve"> </w:t>
      </w:r>
      <w:r w:rsidR="000D43A9">
        <w:rPr>
          <w:w w:val="95"/>
          <w:sz w:val="20"/>
        </w:rPr>
        <w:t>may</w:t>
      </w:r>
      <w:r w:rsidR="000D43A9">
        <w:rPr>
          <w:spacing w:val="-9"/>
          <w:w w:val="95"/>
          <w:sz w:val="20"/>
        </w:rPr>
        <w:t xml:space="preserve"> </w:t>
      </w:r>
      <w:r w:rsidR="000D43A9">
        <w:rPr>
          <w:w w:val="95"/>
          <w:sz w:val="20"/>
        </w:rPr>
        <w:t>require</w:t>
      </w:r>
      <w:r w:rsidR="000D43A9">
        <w:rPr>
          <w:spacing w:val="-8"/>
          <w:w w:val="95"/>
          <w:sz w:val="20"/>
        </w:rPr>
        <w:t xml:space="preserve"> </w:t>
      </w:r>
      <w:r w:rsidR="000D43A9">
        <w:rPr>
          <w:w w:val="95"/>
          <w:sz w:val="20"/>
        </w:rPr>
        <w:t>actual</w:t>
      </w:r>
      <w:r w:rsidR="000D43A9">
        <w:rPr>
          <w:spacing w:val="-9"/>
          <w:w w:val="95"/>
          <w:sz w:val="20"/>
        </w:rPr>
        <w:t xml:space="preserve"> </w:t>
      </w:r>
      <w:r w:rsidR="000D43A9">
        <w:rPr>
          <w:w w:val="95"/>
          <w:sz w:val="20"/>
        </w:rPr>
        <w:t>dimensional</w:t>
      </w:r>
      <w:r w:rsidR="000D43A9">
        <w:rPr>
          <w:spacing w:val="-11"/>
          <w:w w:val="95"/>
          <w:sz w:val="20"/>
        </w:rPr>
        <w:t xml:space="preserve"> </w:t>
      </w:r>
      <w:r w:rsidR="000D43A9">
        <w:rPr>
          <w:w w:val="95"/>
          <w:sz w:val="20"/>
        </w:rPr>
        <w:t>data</w:t>
      </w:r>
      <w:r w:rsidR="000D43A9">
        <w:rPr>
          <w:spacing w:val="-9"/>
          <w:w w:val="95"/>
          <w:sz w:val="20"/>
        </w:rPr>
        <w:t xml:space="preserve"> </w:t>
      </w:r>
      <w:r w:rsidR="000D43A9">
        <w:rPr>
          <w:w w:val="95"/>
          <w:sz w:val="20"/>
        </w:rPr>
        <w:t>of</w:t>
      </w:r>
      <w:r w:rsidR="000D43A9">
        <w:rPr>
          <w:spacing w:val="-11"/>
          <w:w w:val="95"/>
          <w:sz w:val="20"/>
        </w:rPr>
        <w:t xml:space="preserve"> </w:t>
      </w:r>
      <w:r w:rsidR="000D43A9">
        <w:rPr>
          <w:w w:val="95"/>
          <w:sz w:val="20"/>
        </w:rPr>
        <w:t>measuring</w:t>
      </w:r>
      <w:r w:rsidR="000D43A9">
        <w:rPr>
          <w:spacing w:val="-11"/>
          <w:w w:val="95"/>
          <w:sz w:val="20"/>
        </w:rPr>
        <w:t xml:space="preserve"> </w:t>
      </w:r>
      <w:r w:rsidR="000D43A9">
        <w:rPr>
          <w:spacing w:val="-2"/>
          <w:w w:val="95"/>
          <w:sz w:val="20"/>
        </w:rPr>
        <w:t>tools.</w:t>
      </w:r>
    </w:p>
    <w:p w14:paraId="59890BE5" w14:textId="77777777" w:rsidR="004147CE" w:rsidRDefault="000D43A9">
      <w:pPr>
        <w:pStyle w:val="ListParagraph"/>
        <w:numPr>
          <w:ilvl w:val="4"/>
          <w:numId w:val="27"/>
        </w:numPr>
        <w:tabs>
          <w:tab w:val="left" w:pos="961"/>
        </w:tabs>
        <w:spacing w:before="175"/>
        <w:jc w:val="both"/>
        <w:rPr>
          <w:b/>
          <w:sz w:val="20"/>
        </w:rPr>
      </w:pPr>
      <w:r>
        <w:rPr>
          <w:b/>
          <w:w w:val="95"/>
          <w:sz w:val="20"/>
        </w:rPr>
        <w:t>Measurement</w:t>
      </w:r>
      <w:r>
        <w:rPr>
          <w:b/>
          <w:spacing w:val="-10"/>
          <w:w w:val="95"/>
          <w:sz w:val="20"/>
        </w:rPr>
        <w:t xml:space="preserve"> </w:t>
      </w:r>
      <w:r>
        <w:rPr>
          <w:b/>
          <w:w w:val="95"/>
          <w:sz w:val="20"/>
        </w:rPr>
        <w:t>system</w:t>
      </w:r>
      <w:r>
        <w:rPr>
          <w:b/>
          <w:spacing w:val="-7"/>
          <w:w w:val="95"/>
          <w:sz w:val="20"/>
        </w:rPr>
        <w:t xml:space="preserve"> </w:t>
      </w:r>
      <w:r>
        <w:rPr>
          <w:b/>
          <w:spacing w:val="-2"/>
          <w:w w:val="95"/>
          <w:sz w:val="20"/>
        </w:rPr>
        <w:t>analysis</w:t>
      </w:r>
    </w:p>
    <w:p w14:paraId="799A3C9C" w14:textId="2467FCE5" w:rsidR="004147CE" w:rsidRDefault="00DF1766">
      <w:pPr>
        <w:pStyle w:val="ListParagraph"/>
        <w:numPr>
          <w:ilvl w:val="5"/>
          <w:numId w:val="27"/>
        </w:numPr>
        <w:tabs>
          <w:tab w:val="left" w:pos="822"/>
        </w:tabs>
        <w:spacing w:line="292" w:lineRule="auto"/>
        <w:ind w:right="155" w:hanging="226"/>
        <w:jc w:val="both"/>
        <w:rPr>
          <w:rFonts w:ascii="Century" w:hAnsi="Century"/>
          <w:sz w:val="20"/>
        </w:rPr>
      </w:pPr>
      <w:r>
        <w:rPr>
          <w:spacing w:val="-2"/>
          <w:sz w:val="20"/>
        </w:rPr>
        <w:t>TS</w:t>
      </w:r>
      <w:r>
        <w:rPr>
          <w:sz w:val="20"/>
        </w:rPr>
        <w:t xml:space="preserve"> </w:t>
      </w:r>
      <w:r w:rsidR="000D43A9">
        <w:rPr>
          <w:sz w:val="20"/>
        </w:rPr>
        <w:t>Mitsuba</w:t>
      </w:r>
      <w:r w:rsidR="000D43A9">
        <w:rPr>
          <w:spacing w:val="-11"/>
          <w:sz w:val="20"/>
        </w:rPr>
        <w:t xml:space="preserve"> </w:t>
      </w:r>
      <w:r w:rsidR="000D43A9">
        <w:rPr>
          <w:sz w:val="20"/>
        </w:rPr>
        <w:t>may</w:t>
      </w:r>
      <w:r w:rsidR="000D43A9">
        <w:rPr>
          <w:spacing w:val="-12"/>
          <w:sz w:val="20"/>
        </w:rPr>
        <w:t xml:space="preserve"> </w:t>
      </w:r>
      <w:r w:rsidR="000D43A9">
        <w:rPr>
          <w:sz w:val="20"/>
        </w:rPr>
        <w:t>request</w:t>
      </w:r>
      <w:r w:rsidR="000D43A9">
        <w:rPr>
          <w:spacing w:val="-13"/>
          <w:sz w:val="20"/>
        </w:rPr>
        <w:t xml:space="preserve"> </w:t>
      </w:r>
      <w:r w:rsidR="000D43A9">
        <w:rPr>
          <w:sz w:val="20"/>
        </w:rPr>
        <w:t>the</w:t>
      </w:r>
      <w:r w:rsidR="000D43A9">
        <w:rPr>
          <w:spacing w:val="-11"/>
          <w:sz w:val="20"/>
        </w:rPr>
        <w:t xml:space="preserve"> </w:t>
      </w:r>
      <w:r w:rsidR="000D43A9">
        <w:rPr>
          <w:sz w:val="20"/>
        </w:rPr>
        <w:t>supplier</w:t>
      </w:r>
      <w:r w:rsidR="000D43A9">
        <w:rPr>
          <w:spacing w:val="-12"/>
          <w:sz w:val="20"/>
        </w:rPr>
        <w:t xml:space="preserve"> </w:t>
      </w:r>
      <w:r w:rsidR="000D43A9">
        <w:rPr>
          <w:sz w:val="20"/>
        </w:rPr>
        <w:t>to</w:t>
      </w:r>
      <w:r w:rsidR="000D43A9">
        <w:rPr>
          <w:spacing w:val="-11"/>
          <w:sz w:val="20"/>
        </w:rPr>
        <w:t xml:space="preserve"> </w:t>
      </w:r>
      <w:r w:rsidR="000D43A9">
        <w:rPr>
          <w:sz w:val="20"/>
        </w:rPr>
        <w:t>implement</w:t>
      </w:r>
      <w:r w:rsidR="000D43A9">
        <w:rPr>
          <w:spacing w:val="-13"/>
          <w:sz w:val="20"/>
        </w:rPr>
        <w:t xml:space="preserve"> </w:t>
      </w:r>
      <w:r w:rsidR="000D43A9">
        <w:rPr>
          <w:sz w:val="20"/>
        </w:rPr>
        <w:t>measurement</w:t>
      </w:r>
      <w:r w:rsidR="000D43A9">
        <w:rPr>
          <w:spacing w:val="-13"/>
          <w:sz w:val="20"/>
        </w:rPr>
        <w:t xml:space="preserve"> </w:t>
      </w:r>
      <w:r w:rsidR="000D43A9">
        <w:rPr>
          <w:sz w:val="20"/>
        </w:rPr>
        <w:t>system</w:t>
      </w:r>
      <w:r w:rsidR="000D43A9">
        <w:rPr>
          <w:spacing w:val="-13"/>
          <w:sz w:val="20"/>
        </w:rPr>
        <w:t xml:space="preserve"> </w:t>
      </w:r>
      <w:r w:rsidR="000D43A9">
        <w:rPr>
          <w:sz w:val="20"/>
        </w:rPr>
        <w:t>analysis</w:t>
      </w:r>
      <w:r w:rsidR="000D43A9">
        <w:rPr>
          <w:spacing w:val="-12"/>
          <w:sz w:val="20"/>
        </w:rPr>
        <w:t xml:space="preserve"> </w:t>
      </w:r>
      <w:r w:rsidR="000D43A9">
        <w:rPr>
          <w:sz w:val="20"/>
        </w:rPr>
        <w:t>to</w:t>
      </w:r>
      <w:r w:rsidR="000D43A9">
        <w:rPr>
          <w:spacing w:val="-13"/>
          <w:sz w:val="20"/>
        </w:rPr>
        <w:t xml:space="preserve"> </w:t>
      </w:r>
      <w:r w:rsidR="000D43A9">
        <w:rPr>
          <w:sz w:val="20"/>
        </w:rPr>
        <w:t>analyze</w:t>
      </w:r>
      <w:r w:rsidR="000D43A9">
        <w:rPr>
          <w:spacing w:val="-13"/>
          <w:sz w:val="20"/>
        </w:rPr>
        <w:t xml:space="preserve"> </w:t>
      </w:r>
      <w:r w:rsidR="000D43A9">
        <w:rPr>
          <w:sz w:val="20"/>
        </w:rPr>
        <w:t>variations</w:t>
      </w:r>
      <w:r w:rsidR="000D43A9">
        <w:rPr>
          <w:spacing w:val="-12"/>
          <w:sz w:val="20"/>
        </w:rPr>
        <w:t xml:space="preserve"> </w:t>
      </w:r>
      <w:r w:rsidR="000D43A9">
        <w:rPr>
          <w:sz w:val="20"/>
        </w:rPr>
        <w:t>in</w:t>
      </w:r>
      <w:r w:rsidR="000D43A9">
        <w:rPr>
          <w:spacing w:val="-13"/>
          <w:sz w:val="20"/>
        </w:rPr>
        <w:t xml:space="preserve"> </w:t>
      </w:r>
      <w:r w:rsidR="000D43A9">
        <w:rPr>
          <w:sz w:val="20"/>
        </w:rPr>
        <w:t xml:space="preserve">the </w:t>
      </w:r>
      <w:r w:rsidR="000D43A9">
        <w:rPr>
          <w:spacing w:val="-2"/>
          <w:sz w:val="20"/>
        </w:rPr>
        <w:t>results</w:t>
      </w:r>
      <w:r w:rsidR="000D43A9">
        <w:rPr>
          <w:spacing w:val="-10"/>
          <w:sz w:val="20"/>
        </w:rPr>
        <w:t xml:space="preserve"> </w:t>
      </w:r>
      <w:r w:rsidR="000D43A9">
        <w:rPr>
          <w:spacing w:val="-2"/>
          <w:sz w:val="20"/>
        </w:rPr>
        <w:t>of</w:t>
      </w:r>
      <w:r w:rsidR="000D43A9">
        <w:rPr>
          <w:spacing w:val="-12"/>
          <w:sz w:val="20"/>
        </w:rPr>
        <w:t xml:space="preserve"> </w:t>
      </w:r>
      <w:r w:rsidR="000D43A9">
        <w:rPr>
          <w:spacing w:val="-2"/>
          <w:sz w:val="20"/>
        </w:rPr>
        <w:t>measurement</w:t>
      </w:r>
      <w:r w:rsidR="000D43A9">
        <w:rPr>
          <w:spacing w:val="-12"/>
          <w:sz w:val="20"/>
        </w:rPr>
        <w:t xml:space="preserve"> </w:t>
      </w:r>
      <w:r w:rsidR="000D43A9">
        <w:rPr>
          <w:spacing w:val="-2"/>
          <w:sz w:val="20"/>
        </w:rPr>
        <w:t>and</w:t>
      </w:r>
      <w:r w:rsidR="000D43A9">
        <w:rPr>
          <w:spacing w:val="-12"/>
          <w:sz w:val="20"/>
        </w:rPr>
        <w:t xml:space="preserve"> </w:t>
      </w:r>
      <w:r w:rsidR="000D43A9">
        <w:rPr>
          <w:spacing w:val="-2"/>
          <w:sz w:val="20"/>
        </w:rPr>
        <w:t>test</w:t>
      </w:r>
      <w:r w:rsidR="000D43A9">
        <w:rPr>
          <w:spacing w:val="-12"/>
          <w:sz w:val="20"/>
        </w:rPr>
        <w:t xml:space="preserve"> </w:t>
      </w:r>
      <w:r w:rsidR="000D43A9">
        <w:rPr>
          <w:spacing w:val="-2"/>
          <w:sz w:val="20"/>
        </w:rPr>
        <w:t>systems.</w:t>
      </w:r>
      <w:r w:rsidR="000D43A9">
        <w:rPr>
          <w:spacing w:val="-11"/>
          <w:sz w:val="20"/>
        </w:rPr>
        <w:t xml:space="preserve"> </w:t>
      </w:r>
      <w:r w:rsidR="000D43A9">
        <w:rPr>
          <w:spacing w:val="-2"/>
          <w:sz w:val="20"/>
        </w:rPr>
        <w:t>This</w:t>
      </w:r>
      <w:r w:rsidR="000D43A9">
        <w:rPr>
          <w:spacing w:val="-10"/>
          <w:sz w:val="20"/>
        </w:rPr>
        <w:t xml:space="preserve"> </w:t>
      </w:r>
      <w:r w:rsidR="000D43A9">
        <w:rPr>
          <w:spacing w:val="-2"/>
          <w:sz w:val="20"/>
        </w:rPr>
        <w:t>request</w:t>
      </w:r>
      <w:r w:rsidR="000D43A9">
        <w:rPr>
          <w:spacing w:val="-12"/>
          <w:sz w:val="20"/>
        </w:rPr>
        <w:t xml:space="preserve"> </w:t>
      </w:r>
      <w:r w:rsidR="000D43A9">
        <w:rPr>
          <w:spacing w:val="-2"/>
          <w:sz w:val="20"/>
        </w:rPr>
        <w:t>is</w:t>
      </w:r>
      <w:r w:rsidR="000D43A9">
        <w:rPr>
          <w:spacing w:val="-10"/>
          <w:sz w:val="20"/>
        </w:rPr>
        <w:t xml:space="preserve"> </w:t>
      </w:r>
      <w:r w:rsidR="000D43A9">
        <w:rPr>
          <w:spacing w:val="-2"/>
          <w:sz w:val="20"/>
        </w:rPr>
        <w:t>made</w:t>
      </w:r>
      <w:r w:rsidR="000D43A9">
        <w:rPr>
          <w:spacing w:val="-12"/>
          <w:sz w:val="20"/>
        </w:rPr>
        <w:t xml:space="preserve"> </w:t>
      </w:r>
      <w:r w:rsidR="000D43A9">
        <w:rPr>
          <w:spacing w:val="-2"/>
          <w:sz w:val="20"/>
        </w:rPr>
        <w:t>on</w:t>
      </w:r>
      <w:r w:rsidR="000D43A9">
        <w:rPr>
          <w:spacing w:val="-11"/>
          <w:sz w:val="20"/>
        </w:rPr>
        <w:t xml:space="preserve"> </w:t>
      </w:r>
      <w:r w:rsidR="000D43A9">
        <w:rPr>
          <w:spacing w:val="-2"/>
          <w:sz w:val="20"/>
        </w:rPr>
        <w:t>the</w:t>
      </w:r>
      <w:r w:rsidR="000D43A9">
        <w:rPr>
          <w:spacing w:val="-10"/>
          <w:sz w:val="20"/>
        </w:rPr>
        <w:t xml:space="preserve"> </w:t>
      </w:r>
      <w:r w:rsidR="000D43A9">
        <w:rPr>
          <w:rFonts w:ascii="Century" w:hAnsi="Century"/>
          <w:spacing w:val="-2"/>
          <w:sz w:val="20"/>
        </w:rPr>
        <w:t>“</w:t>
      </w:r>
      <w:r w:rsidR="000D43A9">
        <w:rPr>
          <w:spacing w:val="-2"/>
          <w:sz w:val="20"/>
        </w:rPr>
        <w:t>APQP</w:t>
      </w:r>
      <w:r w:rsidR="000D43A9">
        <w:rPr>
          <w:spacing w:val="-12"/>
          <w:sz w:val="20"/>
        </w:rPr>
        <w:t xml:space="preserve"> </w:t>
      </w:r>
      <w:r w:rsidR="000D43A9">
        <w:rPr>
          <w:spacing w:val="-2"/>
          <w:sz w:val="20"/>
        </w:rPr>
        <w:t>report.</w:t>
      </w:r>
      <w:r w:rsidR="000D43A9">
        <w:rPr>
          <w:rFonts w:ascii="Century" w:hAnsi="Century"/>
          <w:spacing w:val="-2"/>
          <w:sz w:val="20"/>
        </w:rPr>
        <w:t>”</w:t>
      </w:r>
    </w:p>
    <w:p w14:paraId="2D142682" w14:textId="77777777" w:rsidR="004147CE" w:rsidRDefault="000D43A9">
      <w:pPr>
        <w:pStyle w:val="ListParagraph"/>
        <w:numPr>
          <w:ilvl w:val="5"/>
          <w:numId w:val="27"/>
        </w:numPr>
        <w:tabs>
          <w:tab w:val="left" w:pos="822"/>
        </w:tabs>
        <w:spacing w:before="112"/>
        <w:ind w:left="821" w:hanging="361"/>
        <w:rPr>
          <w:sz w:val="20"/>
        </w:rPr>
      </w:pPr>
      <w:r>
        <w:rPr>
          <w:w w:val="95"/>
          <w:sz w:val="20"/>
        </w:rPr>
        <w:t>For</w:t>
      </w:r>
      <w:r>
        <w:rPr>
          <w:spacing w:val="-10"/>
          <w:w w:val="95"/>
          <w:sz w:val="20"/>
        </w:rPr>
        <w:t xml:space="preserve"> </w:t>
      </w:r>
      <w:r>
        <w:rPr>
          <w:w w:val="95"/>
          <w:sz w:val="20"/>
        </w:rPr>
        <w:t>analysis</w:t>
      </w:r>
      <w:r>
        <w:rPr>
          <w:spacing w:val="-9"/>
          <w:w w:val="95"/>
          <w:sz w:val="20"/>
        </w:rPr>
        <w:t xml:space="preserve"> </w:t>
      </w:r>
      <w:r>
        <w:rPr>
          <w:w w:val="95"/>
          <w:sz w:val="20"/>
        </w:rPr>
        <w:t>method</w:t>
      </w:r>
      <w:r>
        <w:rPr>
          <w:spacing w:val="-10"/>
          <w:w w:val="95"/>
          <w:sz w:val="20"/>
        </w:rPr>
        <w:t xml:space="preserve"> </w:t>
      </w:r>
      <w:r>
        <w:rPr>
          <w:w w:val="95"/>
          <w:sz w:val="20"/>
        </w:rPr>
        <w:t>and</w:t>
      </w:r>
      <w:r>
        <w:rPr>
          <w:spacing w:val="-11"/>
          <w:w w:val="95"/>
          <w:sz w:val="20"/>
        </w:rPr>
        <w:t xml:space="preserve"> </w:t>
      </w:r>
      <w:r>
        <w:rPr>
          <w:w w:val="95"/>
          <w:sz w:val="20"/>
        </w:rPr>
        <w:t>acceptance</w:t>
      </w:r>
      <w:r>
        <w:rPr>
          <w:spacing w:val="-10"/>
          <w:w w:val="95"/>
          <w:sz w:val="20"/>
        </w:rPr>
        <w:t xml:space="preserve"> </w:t>
      </w:r>
      <w:r>
        <w:rPr>
          <w:w w:val="95"/>
          <w:sz w:val="20"/>
        </w:rPr>
        <w:t>criteria,</w:t>
      </w:r>
      <w:r>
        <w:rPr>
          <w:spacing w:val="-11"/>
          <w:w w:val="95"/>
          <w:sz w:val="20"/>
        </w:rPr>
        <w:t xml:space="preserve"> </w:t>
      </w:r>
      <w:r>
        <w:rPr>
          <w:w w:val="95"/>
          <w:sz w:val="20"/>
        </w:rPr>
        <w:t>see</w:t>
      </w:r>
      <w:r>
        <w:rPr>
          <w:spacing w:val="-10"/>
          <w:w w:val="95"/>
          <w:sz w:val="20"/>
        </w:rPr>
        <w:t xml:space="preserve"> </w:t>
      </w:r>
      <w:r>
        <w:rPr>
          <w:w w:val="95"/>
          <w:sz w:val="20"/>
        </w:rPr>
        <w:t>the</w:t>
      </w:r>
      <w:r>
        <w:rPr>
          <w:spacing w:val="-8"/>
          <w:w w:val="95"/>
          <w:sz w:val="20"/>
        </w:rPr>
        <w:t xml:space="preserve"> </w:t>
      </w:r>
      <w:r>
        <w:rPr>
          <w:w w:val="95"/>
          <w:sz w:val="20"/>
        </w:rPr>
        <w:t>Implementation</w:t>
      </w:r>
      <w:r>
        <w:rPr>
          <w:spacing w:val="-11"/>
          <w:w w:val="95"/>
          <w:sz w:val="20"/>
        </w:rPr>
        <w:t xml:space="preserve"> </w:t>
      </w:r>
      <w:r>
        <w:rPr>
          <w:w w:val="95"/>
          <w:sz w:val="20"/>
        </w:rPr>
        <w:t>Procedure</w:t>
      </w:r>
      <w:r>
        <w:rPr>
          <w:spacing w:val="-7"/>
          <w:w w:val="95"/>
          <w:sz w:val="20"/>
        </w:rPr>
        <w:t xml:space="preserve"> </w:t>
      </w:r>
      <w:r>
        <w:rPr>
          <w:w w:val="95"/>
          <w:sz w:val="20"/>
        </w:rPr>
        <w:t>B</w:t>
      </w:r>
      <w:r>
        <w:rPr>
          <w:spacing w:val="-11"/>
          <w:w w:val="95"/>
          <w:sz w:val="20"/>
        </w:rPr>
        <w:t xml:space="preserve"> </w:t>
      </w:r>
      <w:r>
        <w:rPr>
          <w:rFonts w:ascii="Century" w:hAnsi="Century"/>
          <w:spacing w:val="-2"/>
          <w:w w:val="95"/>
          <w:sz w:val="20"/>
        </w:rPr>
        <w:t>“</w:t>
      </w:r>
      <w:r>
        <w:rPr>
          <w:spacing w:val="-2"/>
          <w:w w:val="95"/>
          <w:sz w:val="20"/>
        </w:rPr>
        <w:t>MSA</w:t>
      </w:r>
      <w:r>
        <w:rPr>
          <w:rFonts w:ascii="Century" w:hAnsi="Century"/>
          <w:spacing w:val="-2"/>
          <w:w w:val="95"/>
          <w:sz w:val="20"/>
        </w:rPr>
        <w:t>”</w:t>
      </w:r>
      <w:r>
        <w:rPr>
          <w:spacing w:val="-2"/>
          <w:w w:val="95"/>
          <w:sz w:val="20"/>
        </w:rPr>
        <w:t>.</w:t>
      </w:r>
    </w:p>
    <w:p w14:paraId="79160A30" w14:textId="77777777" w:rsidR="004147CE" w:rsidRDefault="000D43A9">
      <w:pPr>
        <w:spacing w:before="170"/>
        <w:ind w:left="878"/>
        <w:rPr>
          <w:b/>
          <w:sz w:val="20"/>
        </w:rPr>
      </w:pPr>
      <w:r>
        <w:rPr>
          <w:noProof/>
        </w:rPr>
        <w:drawing>
          <wp:anchor distT="0" distB="0" distL="0" distR="0" simplePos="0" relativeHeight="250395648" behindDoc="0" locked="0" layoutInCell="1" allowOverlap="1" wp14:anchorId="55174BC1" wp14:editId="217D02F2">
            <wp:simplePos x="0" y="0"/>
            <wp:positionH relativeFrom="page">
              <wp:posOffset>691923</wp:posOffset>
            </wp:positionH>
            <wp:positionV relativeFrom="paragraph">
              <wp:posOffset>136069</wp:posOffset>
            </wp:positionV>
            <wp:extent cx="377162" cy="95068"/>
            <wp:effectExtent l="0" t="0" r="0" b="0"/>
            <wp:wrapNone/>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3" cstate="print"/>
                    <a:stretch>
                      <a:fillRect/>
                    </a:stretch>
                  </pic:blipFill>
                  <pic:spPr>
                    <a:xfrm>
                      <a:off x="0" y="0"/>
                      <a:ext cx="377162" cy="95068"/>
                    </a:xfrm>
                    <a:prstGeom prst="rect">
                      <a:avLst/>
                    </a:prstGeom>
                  </pic:spPr>
                </pic:pic>
              </a:graphicData>
            </a:graphic>
          </wp:anchor>
        </w:drawing>
      </w:r>
      <w:r>
        <w:rPr>
          <w:b/>
          <w:w w:val="95"/>
          <w:sz w:val="20"/>
        </w:rPr>
        <w:t>Measurement</w:t>
      </w:r>
      <w:r>
        <w:rPr>
          <w:b/>
          <w:spacing w:val="-9"/>
          <w:w w:val="95"/>
          <w:sz w:val="20"/>
        </w:rPr>
        <w:t xml:space="preserve"> </w:t>
      </w:r>
      <w:r>
        <w:rPr>
          <w:b/>
          <w:spacing w:val="-2"/>
          <w:sz w:val="20"/>
        </w:rPr>
        <w:t>traceability</w:t>
      </w:r>
    </w:p>
    <w:p w14:paraId="5D91BFC8"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6B11EF5A" w14:textId="77777777" w:rsidR="004147CE" w:rsidRDefault="004147CE">
      <w:pPr>
        <w:pStyle w:val="BodyText"/>
        <w:spacing w:before="5"/>
        <w:ind w:left="0"/>
        <w:rPr>
          <w:sz w:val="16"/>
        </w:rPr>
      </w:pPr>
    </w:p>
    <w:p w14:paraId="2A184BDA" w14:textId="77777777" w:rsidR="004147CE" w:rsidRDefault="000D43A9">
      <w:pPr>
        <w:pStyle w:val="ListParagraph"/>
        <w:numPr>
          <w:ilvl w:val="4"/>
          <w:numId w:val="26"/>
        </w:numPr>
        <w:tabs>
          <w:tab w:val="left" w:pos="1052"/>
        </w:tabs>
        <w:spacing w:before="93"/>
        <w:rPr>
          <w:b/>
          <w:sz w:val="20"/>
        </w:rPr>
      </w:pPr>
      <w:r>
        <w:rPr>
          <w:b/>
          <w:spacing w:val="-2"/>
          <w:w w:val="95"/>
          <w:sz w:val="20"/>
        </w:rPr>
        <w:t>Calibration</w:t>
      </w:r>
      <w:r>
        <w:rPr>
          <w:b/>
          <w:spacing w:val="-2"/>
          <w:sz w:val="20"/>
        </w:rPr>
        <w:t xml:space="preserve"> </w:t>
      </w:r>
      <w:r>
        <w:rPr>
          <w:b/>
          <w:spacing w:val="-2"/>
          <w:w w:val="95"/>
          <w:sz w:val="20"/>
        </w:rPr>
        <w:t>/</w:t>
      </w:r>
      <w:r>
        <w:rPr>
          <w:b/>
          <w:spacing w:val="-3"/>
          <w:sz w:val="20"/>
        </w:rPr>
        <w:t xml:space="preserve"> </w:t>
      </w:r>
      <w:r>
        <w:rPr>
          <w:b/>
          <w:spacing w:val="-2"/>
          <w:w w:val="95"/>
          <w:sz w:val="20"/>
        </w:rPr>
        <w:t>verification</w:t>
      </w:r>
      <w:r>
        <w:rPr>
          <w:b/>
          <w:spacing w:val="-2"/>
          <w:sz w:val="20"/>
        </w:rPr>
        <w:t xml:space="preserve"> </w:t>
      </w:r>
      <w:r>
        <w:rPr>
          <w:b/>
          <w:spacing w:val="-2"/>
          <w:w w:val="95"/>
          <w:sz w:val="20"/>
        </w:rPr>
        <w:t>records</w:t>
      </w:r>
    </w:p>
    <w:p w14:paraId="0122C34A" w14:textId="77777777" w:rsidR="004147CE" w:rsidRDefault="000D43A9">
      <w:pPr>
        <w:pStyle w:val="ListParagraph"/>
        <w:numPr>
          <w:ilvl w:val="5"/>
          <w:numId w:val="26"/>
        </w:numPr>
        <w:tabs>
          <w:tab w:val="left" w:pos="822"/>
        </w:tabs>
        <w:spacing w:line="297" w:lineRule="auto"/>
        <w:ind w:right="157" w:hanging="226"/>
        <w:rPr>
          <w:sz w:val="20"/>
        </w:rPr>
      </w:pPr>
      <w:r>
        <w:rPr>
          <w:spacing w:val="-2"/>
          <w:sz w:val="20"/>
        </w:rPr>
        <w:t>The</w:t>
      </w:r>
      <w:r>
        <w:rPr>
          <w:spacing w:val="-11"/>
          <w:sz w:val="20"/>
        </w:rPr>
        <w:t xml:space="preserve"> </w:t>
      </w:r>
      <w:r>
        <w:rPr>
          <w:spacing w:val="-2"/>
          <w:sz w:val="20"/>
        </w:rPr>
        <w:t>supplier</w:t>
      </w:r>
      <w:r>
        <w:rPr>
          <w:spacing w:val="-10"/>
          <w:sz w:val="20"/>
        </w:rPr>
        <w:t xml:space="preserve"> </w:t>
      </w:r>
      <w:r>
        <w:rPr>
          <w:spacing w:val="-2"/>
          <w:sz w:val="20"/>
        </w:rPr>
        <w:t>shall</w:t>
      </w:r>
      <w:r>
        <w:rPr>
          <w:spacing w:val="-11"/>
          <w:sz w:val="20"/>
        </w:rPr>
        <w:t xml:space="preserve"> </w:t>
      </w:r>
      <w:r>
        <w:rPr>
          <w:spacing w:val="-2"/>
          <w:sz w:val="20"/>
        </w:rPr>
        <w:t>manage</w:t>
      </w:r>
      <w:r>
        <w:rPr>
          <w:spacing w:val="-11"/>
          <w:sz w:val="20"/>
        </w:rPr>
        <w:t xml:space="preserve"> </w:t>
      </w:r>
      <w:r>
        <w:rPr>
          <w:spacing w:val="-2"/>
          <w:sz w:val="20"/>
        </w:rPr>
        <w:t>the</w:t>
      </w:r>
      <w:r>
        <w:rPr>
          <w:spacing w:val="-11"/>
          <w:sz w:val="20"/>
        </w:rPr>
        <w:t xml:space="preserve"> </w:t>
      </w:r>
      <w:r>
        <w:rPr>
          <w:spacing w:val="-2"/>
          <w:sz w:val="20"/>
        </w:rPr>
        <w:t>measuring</w:t>
      </w:r>
      <w:r>
        <w:rPr>
          <w:spacing w:val="-9"/>
          <w:sz w:val="20"/>
        </w:rPr>
        <w:t xml:space="preserve"> </w:t>
      </w:r>
      <w:r>
        <w:rPr>
          <w:spacing w:val="-2"/>
          <w:sz w:val="20"/>
        </w:rPr>
        <w:t>instrument</w:t>
      </w:r>
      <w:r>
        <w:rPr>
          <w:spacing w:val="-11"/>
          <w:sz w:val="20"/>
        </w:rPr>
        <w:t xml:space="preserve"> </w:t>
      </w:r>
      <w:r>
        <w:rPr>
          <w:spacing w:val="-2"/>
          <w:sz w:val="20"/>
        </w:rPr>
        <w:t>with</w:t>
      </w:r>
      <w:r>
        <w:rPr>
          <w:spacing w:val="-9"/>
          <w:sz w:val="20"/>
        </w:rPr>
        <w:t xml:space="preserve"> </w:t>
      </w:r>
      <w:r>
        <w:rPr>
          <w:spacing w:val="-2"/>
          <w:sz w:val="20"/>
        </w:rPr>
        <w:t>the</w:t>
      </w:r>
      <w:r>
        <w:rPr>
          <w:spacing w:val="-11"/>
          <w:sz w:val="20"/>
        </w:rPr>
        <w:t xml:space="preserve"> </w:t>
      </w:r>
      <w:r>
        <w:rPr>
          <w:spacing w:val="-2"/>
          <w:sz w:val="20"/>
        </w:rPr>
        <w:t>ledger,</w:t>
      </w:r>
      <w:r>
        <w:rPr>
          <w:spacing w:val="-11"/>
          <w:sz w:val="20"/>
        </w:rPr>
        <w:t xml:space="preserve"> </w:t>
      </w:r>
      <w:r>
        <w:rPr>
          <w:spacing w:val="-2"/>
          <w:sz w:val="20"/>
        </w:rPr>
        <w:t>carry</w:t>
      </w:r>
      <w:r>
        <w:rPr>
          <w:spacing w:val="-9"/>
          <w:sz w:val="20"/>
        </w:rPr>
        <w:t xml:space="preserve"> </w:t>
      </w:r>
      <w:r>
        <w:rPr>
          <w:spacing w:val="-2"/>
          <w:sz w:val="20"/>
        </w:rPr>
        <w:t>out</w:t>
      </w:r>
      <w:r>
        <w:rPr>
          <w:spacing w:val="-11"/>
          <w:sz w:val="20"/>
        </w:rPr>
        <w:t xml:space="preserve"> </w:t>
      </w:r>
      <w:r>
        <w:rPr>
          <w:spacing w:val="-2"/>
          <w:sz w:val="20"/>
        </w:rPr>
        <w:t>regular</w:t>
      </w:r>
      <w:r>
        <w:rPr>
          <w:spacing w:val="-10"/>
          <w:sz w:val="20"/>
        </w:rPr>
        <w:t xml:space="preserve"> </w:t>
      </w:r>
      <w:r>
        <w:rPr>
          <w:spacing w:val="-2"/>
          <w:sz w:val="20"/>
        </w:rPr>
        <w:t>calibration,</w:t>
      </w:r>
      <w:r>
        <w:rPr>
          <w:spacing w:val="-11"/>
          <w:sz w:val="20"/>
        </w:rPr>
        <w:t xml:space="preserve"> </w:t>
      </w:r>
      <w:r>
        <w:rPr>
          <w:spacing w:val="-2"/>
          <w:sz w:val="20"/>
        </w:rPr>
        <w:t>and</w:t>
      </w:r>
      <w:r>
        <w:rPr>
          <w:spacing w:val="-11"/>
          <w:sz w:val="20"/>
        </w:rPr>
        <w:t xml:space="preserve"> </w:t>
      </w:r>
      <w:r>
        <w:rPr>
          <w:spacing w:val="-2"/>
          <w:sz w:val="20"/>
        </w:rPr>
        <w:t xml:space="preserve">keep </w:t>
      </w:r>
      <w:r>
        <w:rPr>
          <w:sz w:val="20"/>
        </w:rPr>
        <w:t>those</w:t>
      </w:r>
      <w:r>
        <w:rPr>
          <w:spacing w:val="-7"/>
          <w:sz w:val="20"/>
        </w:rPr>
        <w:t xml:space="preserve"> </w:t>
      </w:r>
      <w:r>
        <w:rPr>
          <w:sz w:val="20"/>
        </w:rPr>
        <w:t>records.</w:t>
      </w:r>
    </w:p>
    <w:p w14:paraId="2DAAA03C" w14:textId="77777777" w:rsidR="004147CE" w:rsidRDefault="000D43A9">
      <w:pPr>
        <w:spacing w:before="120"/>
        <w:ind w:left="878"/>
        <w:rPr>
          <w:b/>
          <w:sz w:val="20"/>
        </w:rPr>
      </w:pPr>
      <w:r>
        <w:rPr>
          <w:noProof/>
        </w:rPr>
        <w:drawing>
          <wp:anchor distT="0" distB="0" distL="0" distR="0" simplePos="0" relativeHeight="250401792" behindDoc="0" locked="0" layoutInCell="1" allowOverlap="1" wp14:anchorId="25C8B958" wp14:editId="53E6B369">
            <wp:simplePos x="0" y="0"/>
            <wp:positionH relativeFrom="page">
              <wp:posOffset>691941</wp:posOffset>
            </wp:positionH>
            <wp:positionV relativeFrom="paragraph">
              <wp:posOffset>105336</wp:posOffset>
            </wp:positionV>
            <wp:extent cx="378668" cy="95068"/>
            <wp:effectExtent l="0" t="0" r="0" b="0"/>
            <wp:wrapNone/>
            <wp:docPr id="1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0.png"/>
                    <pic:cNvPicPr/>
                  </pic:nvPicPr>
                  <pic:blipFill>
                    <a:blip r:embed="rId54" cstate="print"/>
                    <a:stretch>
                      <a:fillRect/>
                    </a:stretch>
                  </pic:blipFill>
                  <pic:spPr>
                    <a:xfrm>
                      <a:off x="0" y="0"/>
                      <a:ext cx="378668" cy="95068"/>
                    </a:xfrm>
                    <a:prstGeom prst="rect">
                      <a:avLst/>
                    </a:prstGeom>
                  </pic:spPr>
                </pic:pic>
              </a:graphicData>
            </a:graphic>
          </wp:anchor>
        </w:drawing>
      </w:r>
      <w:r>
        <w:rPr>
          <w:b/>
          <w:spacing w:val="-2"/>
          <w:w w:val="95"/>
          <w:sz w:val="20"/>
        </w:rPr>
        <w:t>Laboratory</w:t>
      </w:r>
      <w:r>
        <w:rPr>
          <w:b/>
          <w:spacing w:val="2"/>
          <w:sz w:val="20"/>
        </w:rPr>
        <w:t xml:space="preserve"> </w:t>
      </w:r>
      <w:r>
        <w:rPr>
          <w:b/>
          <w:spacing w:val="-2"/>
          <w:sz w:val="20"/>
        </w:rPr>
        <w:t>requirements</w:t>
      </w:r>
    </w:p>
    <w:p w14:paraId="05D1FA0A" w14:textId="77777777" w:rsidR="004147CE" w:rsidRDefault="000D43A9">
      <w:pPr>
        <w:pStyle w:val="ListParagraph"/>
        <w:numPr>
          <w:ilvl w:val="4"/>
          <w:numId w:val="25"/>
        </w:numPr>
        <w:tabs>
          <w:tab w:val="left" w:pos="1052"/>
        </w:tabs>
        <w:spacing w:before="178"/>
        <w:rPr>
          <w:b/>
          <w:sz w:val="20"/>
        </w:rPr>
      </w:pPr>
      <w:r>
        <w:rPr>
          <w:b/>
          <w:spacing w:val="-2"/>
          <w:w w:val="95"/>
          <w:sz w:val="20"/>
        </w:rPr>
        <w:t>Internal</w:t>
      </w:r>
      <w:r>
        <w:rPr>
          <w:b/>
          <w:spacing w:val="-4"/>
          <w:sz w:val="20"/>
        </w:rPr>
        <w:t xml:space="preserve"> </w:t>
      </w:r>
      <w:r>
        <w:rPr>
          <w:b/>
          <w:spacing w:val="-2"/>
          <w:w w:val="95"/>
          <w:sz w:val="20"/>
        </w:rPr>
        <w:t>laboratory</w:t>
      </w:r>
    </w:p>
    <w:p w14:paraId="6372013F" w14:textId="77777777" w:rsidR="004147CE" w:rsidRDefault="000D43A9">
      <w:pPr>
        <w:pStyle w:val="ListParagraph"/>
        <w:numPr>
          <w:ilvl w:val="4"/>
          <w:numId w:val="25"/>
        </w:numPr>
        <w:tabs>
          <w:tab w:val="left" w:pos="961"/>
        </w:tabs>
        <w:ind w:left="960" w:hanging="841"/>
        <w:rPr>
          <w:b/>
          <w:sz w:val="20"/>
        </w:rPr>
      </w:pPr>
      <w:r>
        <w:rPr>
          <w:b/>
          <w:spacing w:val="-2"/>
          <w:w w:val="95"/>
          <w:sz w:val="20"/>
        </w:rPr>
        <w:t>External</w:t>
      </w:r>
      <w:r>
        <w:rPr>
          <w:b/>
          <w:spacing w:val="-3"/>
          <w:sz w:val="20"/>
        </w:rPr>
        <w:t xml:space="preserve"> </w:t>
      </w:r>
      <w:r>
        <w:rPr>
          <w:b/>
          <w:spacing w:val="-2"/>
          <w:sz w:val="20"/>
        </w:rPr>
        <w:t>laboratory</w:t>
      </w:r>
    </w:p>
    <w:p w14:paraId="27A6CB81" w14:textId="77777777" w:rsidR="004147CE" w:rsidRDefault="000D43A9">
      <w:pPr>
        <w:pStyle w:val="ListParagraph"/>
        <w:numPr>
          <w:ilvl w:val="2"/>
          <w:numId w:val="28"/>
        </w:numPr>
        <w:tabs>
          <w:tab w:val="left" w:pos="683"/>
        </w:tabs>
        <w:rPr>
          <w:b/>
          <w:sz w:val="20"/>
        </w:rPr>
      </w:pPr>
      <w:r>
        <w:rPr>
          <w:b/>
          <w:w w:val="95"/>
          <w:sz w:val="20"/>
        </w:rPr>
        <w:t>Organizational</w:t>
      </w:r>
      <w:r>
        <w:rPr>
          <w:b/>
          <w:spacing w:val="-11"/>
          <w:w w:val="95"/>
          <w:sz w:val="20"/>
        </w:rPr>
        <w:t xml:space="preserve"> </w:t>
      </w:r>
      <w:r>
        <w:rPr>
          <w:b/>
          <w:w w:val="95"/>
          <w:sz w:val="20"/>
        </w:rPr>
        <w:t>knowledge</w:t>
      </w:r>
      <w:r>
        <w:rPr>
          <w:b/>
          <w:spacing w:val="-11"/>
          <w:w w:val="95"/>
          <w:sz w:val="20"/>
        </w:rPr>
        <w:t xml:space="preserve"> </w:t>
      </w:r>
      <w:r>
        <w:rPr>
          <w:b/>
          <w:w w:val="95"/>
          <w:sz w:val="20"/>
        </w:rPr>
        <w:t>(See</w:t>
      </w:r>
      <w:r>
        <w:rPr>
          <w:b/>
          <w:spacing w:val="-10"/>
          <w:w w:val="95"/>
          <w:sz w:val="20"/>
        </w:rPr>
        <w:t xml:space="preserve"> </w:t>
      </w:r>
      <w:r>
        <w:rPr>
          <w:b/>
          <w:w w:val="95"/>
          <w:sz w:val="20"/>
        </w:rPr>
        <w:t>ISO9001</w:t>
      </w:r>
      <w:r>
        <w:rPr>
          <w:b/>
          <w:spacing w:val="-7"/>
          <w:w w:val="95"/>
          <w:sz w:val="20"/>
        </w:rPr>
        <w:t xml:space="preserve"> </w:t>
      </w:r>
      <w:r>
        <w:rPr>
          <w:b/>
          <w:spacing w:val="-2"/>
          <w:w w:val="95"/>
          <w:sz w:val="20"/>
        </w:rPr>
        <w:t>requirements.)</w:t>
      </w:r>
    </w:p>
    <w:p w14:paraId="44D9EE87" w14:textId="77777777" w:rsidR="004147CE" w:rsidRDefault="000D43A9">
      <w:pPr>
        <w:pStyle w:val="ListParagraph"/>
        <w:numPr>
          <w:ilvl w:val="1"/>
          <w:numId w:val="24"/>
        </w:numPr>
        <w:tabs>
          <w:tab w:val="left" w:pos="527"/>
        </w:tabs>
        <w:spacing w:before="175"/>
        <w:rPr>
          <w:b/>
          <w:sz w:val="20"/>
        </w:rPr>
      </w:pPr>
      <w:r>
        <w:rPr>
          <w:b/>
          <w:w w:val="95"/>
          <w:sz w:val="20"/>
        </w:rPr>
        <w:t>Competence</w:t>
      </w:r>
      <w:r>
        <w:rPr>
          <w:b/>
          <w:spacing w:val="-7"/>
          <w:w w:val="95"/>
          <w:sz w:val="20"/>
        </w:rPr>
        <w:t xml:space="preserve"> </w:t>
      </w:r>
      <w:r>
        <w:rPr>
          <w:b/>
          <w:w w:val="95"/>
          <w:sz w:val="20"/>
        </w:rPr>
        <w:t>(See</w:t>
      </w:r>
      <w:r>
        <w:rPr>
          <w:b/>
          <w:spacing w:val="-6"/>
          <w:w w:val="95"/>
          <w:sz w:val="20"/>
        </w:rPr>
        <w:t xml:space="preserve"> </w:t>
      </w:r>
      <w:r>
        <w:rPr>
          <w:b/>
          <w:w w:val="95"/>
          <w:sz w:val="20"/>
        </w:rPr>
        <w:t>ISO9001</w:t>
      </w:r>
      <w:r>
        <w:rPr>
          <w:b/>
          <w:spacing w:val="-6"/>
          <w:w w:val="95"/>
          <w:sz w:val="20"/>
        </w:rPr>
        <w:t xml:space="preserve"> </w:t>
      </w:r>
      <w:r>
        <w:rPr>
          <w:b/>
          <w:spacing w:val="-2"/>
          <w:w w:val="95"/>
          <w:sz w:val="20"/>
        </w:rPr>
        <w:t>requirements.)</w:t>
      </w:r>
    </w:p>
    <w:p w14:paraId="77A082A3" w14:textId="77777777" w:rsidR="004147CE" w:rsidRDefault="000D43A9">
      <w:pPr>
        <w:pStyle w:val="ListParagraph"/>
        <w:numPr>
          <w:ilvl w:val="2"/>
          <w:numId w:val="24"/>
        </w:numPr>
        <w:tabs>
          <w:tab w:val="left" w:pos="822"/>
        </w:tabs>
        <w:spacing w:line="292" w:lineRule="auto"/>
        <w:ind w:right="158" w:hanging="226"/>
        <w:rPr>
          <w:sz w:val="20"/>
        </w:rPr>
      </w:pPr>
      <w:r>
        <w:rPr>
          <w:spacing w:val="-2"/>
          <w:sz w:val="20"/>
        </w:rPr>
        <w:t>The</w:t>
      </w:r>
      <w:r>
        <w:rPr>
          <w:spacing w:val="-12"/>
          <w:sz w:val="20"/>
        </w:rPr>
        <w:t xml:space="preserve"> </w:t>
      </w:r>
      <w:r>
        <w:rPr>
          <w:spacing w:val="-2"/>
          <w:sz w:val="20"/>
        </w:rPr>
        <w:t>supplier</w:t>
      </w:r>
      <w:r>
        <w:rPr>
          <w:spacing w:val="-12"/>
          <w:sz w:val="20"/>
        </w:rPr>
        <w:t xml:space="preserve"> </w:t>
      </w:r>
      <w:r>
        <w:rPr>
          <w:spacing w:val="-2"/>
          <w:sz w:val="20"/>
        </w:rPr>
        <w:t>shall</w:t>
      </w:r>
      <w:r>
        <w:rPr>
          <w:spacing w:val="-12"/>
          <w:sz w:val="20"/>
        </w:rPr>
        <w:t xml:space="preserve"> </w:t>
      </w:r>
      <w:r>
        <w:rPr>
          <w:spacing w:val="-2"/>
          <w:sz w:val="20"/>
        </w:rPr>
        <w:t>educate</w:t>
      </w:r>
      <w:r>
        <w:rPr>
          <w:spacing w:val="-12"/>
          <w:sz w:val="20"/>
        </w:rPr>
        <w:t xml:space="preserve"> </w:t>
      </w:r>
      <w:r>
        <w:rPr>
          <w:spacing w:val="-2"/>
          <w:sz w:val="20"/>
        </w:rPr>
        <w:t>and</w:t>
      </w:r>
      <w:r>
        <w:rPr>
          <w:spacing w:val="-12"/>
          <w:sz w:val="20"/>
        </w:rPr>
        <w:t xml:space="preserve"> </w:t>
      </w:r>
      <w:r>
        <w:rPr>
          <w:spacing w:val="-2"/>
          <w:sz w:val="20"/>
        </w:rPr>
        <w:t>train</w:t>
      </w:r>
      <w:r>
        <w:rPr>
          <w:spacing w:val="-12"/>
          <w:sz w:val="20"/>
        </w:rPr>
        <w:t xml:space="preserve"> </w:t>
      </w:r>
      <w:r>
        <w:rPr>
          <w:spacing w:val="-2"/>
          <w:sz w:val="20"/>
        </w:rPr>
        <w:t>the</w:t>
      </w:r>
      <w:r>
        <w:rPr>
          <w:spacing w:val="-12"/>
          <w:sz w:val="20"/>
        </w:rPr>
        <w:t xml:space="preserve"> </w:t>
      </w:r>
      <w:r>
        <w:rPr>
          <w:spacing w:val="-2"/>
          <w:sz w:val="20"/>
        </w:rPr>
        <w:t>operators</w:t>
      </w:r>
      <w:r>
        <w:rPr>
          <w:spacing w:val="-11"/>
          <w:sz w:val="20"/>
        </w:rPr>
        <w:t xml:space="preserve"> </w:t>
      </w:r>
      <w:r>
        <w:rPr>
          <w:spacing w:val="-2"/>
          <w:sz w:val="20"/>
        </w:rPr>
        <w:t>at</w:t>
      </w:r>
      <w:r>
        <w:rPr>
          <w:spacing w:val="-12"/>
          <w:sz w:val="20"/>
        </w:rPr>
        <w:t xml:space="preserve"> </w:t>
      </w:r>
      <w:r>
        <w:rPr>
          <w:spacing w:val="-2"/>
          <w:sz w:val="20"/>
        </w:rPr>
        <w:t>the</w:t>
      </w:r>
      <w:r>
        <w:rPr>
          <w:spacing w:val="-12"/>
          <w:sz w:val="20"/>
        </w:rPr>
        <w:t xml:space="preserve"> </w:t>
      </w:r>
      <w:r>
        <w:rPr>
          <w:spacing w:val="-2"/>
          <w:sz w:val="20"/>
        </w:rPr>
        <w:t>production</w:t>
      </w:r>
      <w:r>
        <w:rPr>
          <w:spacing w:val="-12"/>
          <w:sz w:val="20"/>
        </w:rPr>
        <w:t xml:space="preserve"> </w:t>
      </w:r>
      <w:r>
        <w:rPr>
          <w:spacing w:val="-2"/>
          <w:sz w:val="20"/>
        </w:rPr>
        <w:t>preparation</w:t>
      </w:r>
      <w:r>
        <w:rPr>
          <w:spacing w:val="-12"/>
          <w:sz w:val="20"/>
        </w:rPr>
        <w:t xml:space="preserve"> </w:t>
      </w:r>
      <w:r>
        <w:rPr>
          <w:spacing w:val="-2"/>
          <w:sz w:val="20"/>
        </w:rPr>
        <w:t>stage</w:t>
      </w:r>
      <w:r>
        <w:rPr>
          <w:spacing w:val="-9"/>
          <w:sz w:val="20"/>
        </w:rPr>
        <w:t xml:space="preserve"> </w:t>
      </w:r>
      <w:r>
        <w:rPr>
          <w:spacing w:val="-2"/>
          <w:sz w:val="20"/>
        </w:rPr>
        <w:t>according</w:t>
      </w:r>
      <w:r>
        <w:rPr>
          <w:spacing w:val="-12"/>
          <w:sz w:val="20"/>
        </w:rPr>
        <w:t xml:space="preserve"> </w:t>
      </w:r>
      <w:r>
        <w:rPr>
          <w:spacing w:val="-2"/>
          <w:sz w:val="20"/>
        </w:rPr>
        <w:t>to</w:t>
      </w:r>
      <w:r>
        <w:rPr>
          <w:spacing w:val="-12"/>
          <w:sz w:val="20"/>
        </w:rPr>
        <w:t xml:space="preserve"> </w:t>
      </w:r>
      <w:r>
        <w:rPr>
          <w:spacing w:val="-2"/>
          <w:sz w:val="20"/>
        </w:rPr>
        <w:t>the</w:t>
      </w:r>
      <w:r>
        <w:rPr>
          <w:spacing w:val="-12"/>
          <w:sz w:val="20"/>
        </w:rPr>
        <w:t xml:space="preserve"> </w:t>
      </w:r>
      <w:r>
        <w:rPr>
          <w:spacing w:val="-2"/>
          <w:sz w:val="20"/>
        </w:rPr>
        <w:t>work standards,</w:t>
      </w:r>
      <w:r>
        <w:rPr>
          <w:spacing w:val="-5"/>
          <w:sz w:val="20"/>
        </w:rPr>
        <w:t xml:space="preserve"> </w:t>
      </w:r>
      <w:r>
        <w:rPr>
          <w:spacing w:val="-2"/>
          <w:sz w:val="20"/>
        </w:rPr>
        <w:t>etc.,</w:t>
      </w:r>
      <w:r>
        <w:rPr>
          <w:spacing w:val="-5"/>
          <w:sz w:val="20"/>
        </w:rPr>
        <w:t xml:space="preserve"> </w:t>
      </w:r>
      <w:r>
        <w:rPr>
          <w:spacing w:val="-2"/>
          <w:sz w:val="20"/>
        </w:rPr>
        <w:t>to</w:t>
      </w:r>
      <w:r>
        <w:rPr>
          <w:spacing w:val="-5"/>
          <w:sz w:val="20"/>
        </w:rPr>
        <w:t xml:space="preserve"> </w:t>
      </w:r>
      <w:r>
        <w:rPr>
          <w:spacing w:val="-2"/>
          <w:sz w:val="20"/>
        </w:rPr>
        <w:t>improve</w:t>
      </w:r>
      <w:r>
        <w:rPr>
          <w:spacing w:val="-4"/>
          <w:sz w:val="20"/>
        </w:rPr>
        <w:t xml:space="preserve"> </w:t>
      </w:r>
      <w:r>
        <w:rPr>
          <w:spacing w:val="-2"/>
          <w:sz w:val="20"/>
        </w:rPr>
        <w:t>operator</w:t>
      </w:r>
      <w:r>
        <w:rPr>
          <w:rFonts w:ascii="Century" w:hAnsi="Century"/>
          <w:spacing w:val="-2"/>
          <w:sz w:val="20"/>
        </w:rPr>
        <w:t>’</w:t>
      </w:r>
      <w:r>
        <w:rPr>
          <w:spacing w:val="-2"/>
          <w:sz w:val="20"/>
        </w:rPr>
        <w:t>s</w:t>
      </w:r>
      <w:r>
        <w:rPr>
          <w:spacing w:val="-3"/>
          <w:sz w:val="20"/>
        </w:rPr>
        <w:t xml:space="preserve"> </w:t>
      </w:r>
      <w:r>
        <w:rPr>
          <w:spacing w:val="-2"/>
          <w:sz w:val="20"/>
        </w:rPr>
        <w:t>proficiency.</w:t>
      </w:r>
    </w:p>
    <w:p w14:paraId="63C09FFF" w14:textId="77777777" w:rsidR="004147CE" w:rsidRDefault="000D43A9">
      <w:pPr>
        <w:pStyle w:val="ListParagraph"/>
        <w:numPr>
          <w:ilvl w:val="2"/>
          <w:numId w:val="24"/>
        </w:numPr>
        <w:tabs>
          <w:tab w:val="left" w:pos="822"/>
        </w:tabs>
        <w:spacing w:before="120"/>
        <w:ind w:left="821" w:hanging="361"/>
        <w:rPr>
          <w:sz w:val="20"/>
        </w:rPr>
      </w:pP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evaluate</w:t>
      </w:r>
      <w:r>
        <w:rPr>
          <w:spacing w:val="-11"/>
          <w:w w:val="95"/>
          <w:sz w:val="20"/>
        </w:rPr>
        <w:t xml:space="preserve"> </w:t>
      </w:r>
      <w:r>
        <w:rPr>
          <w:w w:val="95"/>
          <w:sz w:val="20"/>
        </w:rPr>
        <w:t>that</w:t>
      </w:r>
      <w:r>
        <w:rPr>
          <w:spacing w:val="-11"/>
          <w:w w:val="95"/>
          <w:sz w:val="20"/>
        </w:rPr>
        <w:t xml:space="preserve"> </w:t>
      </w:r>
      <w:r>
        <w:rPr>
          <w:w w:val="95"/>
          <w:sz w:val="20"/>
        </w:rPr>
        <w:t>the</w:t>
      </w:r>
      <w:r>
        <w:rPr>
          <w:spacing w:val="-11"/>
          <w:w w:val="95"/>
          <w:sz w:val="20"/>
        </w:rPr>
        <w:t xml:space="preserve"> </w:t>
      </w:r>
      <w:r>
        <w:rPr>
          <w:w w:val="95"/>
          <w:sz w:val="20"/>
        </w:rPr>
        <w:t>operators</w:t>
      </w:r>
      <w:r>
        <w:rPr>
          <w:spacing w:val="-11"/>
          <w:w w:val="95"/>
          <w:sz w:val="20"/>
        </w:rPr>
        <w:t xml:space="preserve"> </w:t>
      </w:r>
      <w:r>
        <w:rPr>
          <w:w w:val="95"/>
          <w:sz w:val="20"/>
        </w:rPr>
        <w:t>maintain</w:t>
      </w:r>
      <w:r>
        <w:rPr>
          <w:spacing w:val="-11"/>
          <w:w w:val="95"/>
          <w:sz w:val="20"/>
        </w:rPr>
        <w:t xml:space="preserve"> </w:t>
      </w:r>
      <w:r>
        <w:rPr>
          <w:w w:val="95"/>
          <w:sz w:val="20"/>
        </w:rPr>
        <w:t>the</w:t>
      </w:r>
      <w:r>
        <w:rPr>
          <w:spacing w:val="-7"/>
          <w:w w:val="95"/>
          <w:sz w:val="20"/>
        </w:rPr>
        <w:t xml:space="preserve"> </w:t>
      </w:r>
      <w:r>
        <w:rPr>
          <w:w w:val="95"/>
          <w:sz w:val="20"/>
        </w:rPr>
        <w:t>necessary</w:t>
      </w:r>
      <w:r>
        <w:rPr>
          <w:spacing w:val="-10"/>
          <w:w w:val="95"/>
          <w:sz w:val="20"/>
        </w:rPr>
        <w:t xml:space="preserve"> </w:t>
      </w:r>
      <w:r>
        <w:rPr>
          <w:w w:val="95"/>
          <w:sz w:val="20"/>
        </w:rPr>
        <w:t>competence</w:t>
      </w:r>
      <w:r>
        <w:rPr>
          <w:spacing w:val="-11"/>
          <w:w w:val="95"/>
          <w:sz w:val="20"/>
        </w:rPr>
        <w:t xml:space="preserve"> </w:t>
      </w:r>
      <w:r>
        <w:rPr>
          <w:spacing w:val="-2"/>
          <w:w w:val="95"/>
          <w:sz w:val="20"/>
        </w:rPr>
        <w:t>periodically.</w:t>
      </w:r>
    </w:p>
    <w:p w14:paraId="6FC6F258" w14:textId="77777777" w:rsidR="004147CE" w:rsidRDefault="000D43A9">
      <w:pPr>
        <w:pStyle w:val="ListParagraph"/>
        <w:numPr>
          <w:ilvl w:val="2"/>
          <w:numId w:val="24"/>
        </w:numPr>
        <w:tabs>
          <w:tab w:val="left" w:pos="822"/>
        </w:tabs>
        <w:ind w:left="821" w:hanging="361"/>
        <w:rPr>
          <w:sz w:val="20"/>
        </w:rPr>
      </w:pPr>
      <w:r>
        <w:rPr>
          <w:w w:val="95"/>
          <w:sz w:val="20"/>
        </w:rPr>
        <w:t>The</w:t>
      </w:r>
      <w:r>
        <w:rPr>
          <w:spacing w:val="-11"/>
          <w:w w:val="95"/>
          <w:sz w:val="20"/>
        </w:rPr>
        <w:t xml:space="preserve"> </w:t>
      </w:r>
      <w:r>
        <w:rPr>
          <w:w w:val="95"/>
          <w:sz w:val="20"/>
        </w:rPr>
        <w:t>supplier</w:t>
      </w:r>
      <w:r>
        <w:rPr>
          <w:spacing w:val="-10"/>
          <w:w w:val="95"/>
          <w:sz w:val="20"/>
        </w:rPr>
        <w:t xml:space="preserve"> </w:t>
      </w:r>
      <w:r>
        <w:rPr>
          <w:w w:val="95"/>
          <w:sz w:val="20"/>
        </w:rPr>
        <w:t>shall</w:t>
      </w:r>
      <w:r>
        <w:rPr>
          <w:spacing w:val="-10"/>
          <w:w w:val="95"/>
          <w:sz w:val="20"/>
        </w:rPr>
        <w:t xml:space="preserve"> </w:t>
      </w:r>
      <w:r>
        <w:rPr>
          <w:w w:val="95"/>
          <w:sz w:val="20"/>
        </w:rPr>
        <w:t>make</w:t>
      </w:r>
      <w:r>
        <w:rPr>
          <w:spacing w:val="-8"/>
          <w:w w:val="95"/>
          <w:sz w:val="20"/>
        </w:rPr>
        <w:t xml:space="preserve"> </w:t>
      </w:r>
      <w:r>
        <w:rPr>
          <w:w w:val="95"/>
          <w:sz w:val="20"/>
        </w:rPr>
        <w:t>a</w:t>
      </w:r>
      <w:r>
        <w:rPr>
          <w:spacing w:val="-11"/>
          <w:w w:val="95"/>
          <w:sz w:val="20"/>
        </w:rPr>
        <w:t xml:space="preserve"> </w:t>
      </w:r>
      <w:r>
        <w:rPr>
          <w:w w:val="95"/>
          <w:sz w:val="20"/>
        </w:rPr>
        <w:t>rule</w:t>
      </w:r>
      <w:r>
        <w:rPr>
          <w:spacing w:val="-10"/>
          <w:w w:val="95"/>
          <w:sz w:val="20"/>
        </w:rPr>
        <w:t xml:space="preserve"> </w:t>
      </w:r>
      <w:r>
        <w:rPr>
          <w:w w:val="95"/>
          <w:sz w:val="20"/>
        </w:rPr>
        <w:t>to</w:t>
      </w:r>
      <w:r>
        <w:rPr>
          <w:spacing w:val="-11"/>
          <w:w w:val="95"/>
          <w:sz w:val="20"/>
        </w:rPr>
        <w:t xml:space="preserve"> </w:t>
      </w:r>
      <w:r>
        <w:rPr>
          <w:w w:val="95"/>
          <w:sz w:val="20"/>
        </w:rPr>
        <w:t>conduct</w:t>
      </w:r>
      <w:r>
        <w:rPr>
          <w:spacing w:val="-11"/>
          <w:w w:val="95"/>
          <w:sz w:val="20"/>
        </w:rPr>
        <w:t xml:space="preserve"> </w:t>
      </w:r>
      <w:r>
        <w:rPr>
          <w:w w:val="95"/>
          <w:sz w:val="20"/>
        </w:rPr>
        <w:t>periodic</w:t>
      </w:r>
      <w:r>
        <w:rPr>
          <w:spacing w:val="-8"/>
          <w:w w:val="95"/>
          <w:sz w:val="20"/>
        </w:rPr>
        <w:t xml:space="preserve"> </w:t>
      </w:r>
      <w:r>
        <w:rPr>
          <w:w w:val="95"/>
          <w:sz w:val="20"/>
        </w:rPr>
        <w:t>evaluation,</w:t>
      </w:r>
      <w:r>
        <w:rPr>
          <w:spacing w:val="-11"/>
          <w:w w:val="95"/>
          <w:sz w:val="20"/>
        </w:rPr>
        <w:t xml:space="preserve"> </w:t>
      </w:r>
      <w:r>
        <w:rPr>
          <w:w w:val="95"/>
          <w:sz w:val="20"/>
        </w:rPr>
        <w:t>and</w:t>
      </w:r>
      <w:r>
        <w:rPr>
          <w:spacing w:val="-8"/>
          <w:w w:val="95"/>
          <w:sz w:val="20"/>
        </w:rPr>
        <w:t xml:space="preserve"> </w:t>
      </w:r>
      <w:r>
        <w:rPr>
          <w:w w:val="95"/>
          <w:sz w:val="20"/>
        </w:rPr>
        <w:t>record</w:t>
      </w:r>
      <w:r>
        <w:rPr>
          <w:spacing w:val="-11"/>
          <w:w w:val="95"/>
          <w:sz w:val="20"/>
        </w:rPr>
        <w:t xml:space="preserve"> </w:t>
      </w:r>
      <w:r>
        <w:rPr>
          <w:w w:val="95"/>
          <w:sz w:val="20"/>
        </w:rPr>
        <w:t>the</w:t>
      </w:r>
      <w:r>
        <w:rPr>
          <w:spacing w:val="-10"/>
          <w:w w:val="95"/>
          <w:sz w:val="20"/>
        </w:rPr>
        <w:t xml:space="preserve"> </w:t>
      </w:r>
      <w:r>
        <w:rPr>
          <w:w w:val="95"/>
          <w:sz w:val="20"/>
        </w:rPr>
        <w:t>evaluation</w:t>
      </w:r>
      <w:r>
        <w:rPr>
          <w:spacing w:val="-8"/>
          <w:w w:val="95"/>
          <w:sz w:val="20"/>
        </w:rPr>
        <w:t xml:space="preserve"> </w:t>
      </w:r>
      <w:r>
        <w:rPr>
          <w:spacing w:val="-2"/>
          <w:w w:val="95"/>
          <w:sz w:val="20"/>
        </w:rPr>
        <w:t>result.</w:t>
      </w:r>
    </w:p>
    <w:p w14:paraId="3E4C0BB6" w14:textId="77777777" w:rsidR="004147CE" w:rsidRDefault="000D43A9">
      <w:pPr>
        <w:pStyle w:val="ListParagraph"/>
        <w:numPr>
          <w:ilvl w:val="2"/>
          <w:numId w:val="23"/>
        </w:numPr>
        <w:tabs>
          <w:tab w:val="left" w:pos="683"/>
        </w:tabs>
        <w:spacing w:before="175"/>
        <w:rPr>
          <w:b/>
          <w:sz w:val="20"/>
        </w:rPr>
      </w:pPr>
      <w:r>
        <w:rPr>
          <w:b/>
          <w:w w:val="95"/>
          <w:sz w:val="20"/>
        </w:rPr>
        <w:t>Competence</w:t>
      </w:r>
      <w:r>
        <w:rPr>
          <w:b/>
          <w:spacing w:val="-8"/>
          <w:w w:val="95"/>
          <w:sz w:val="20"/>
        </w:rPr>
        <w:t xml:space="preserve"> </w:t>
      </w:r>
      <w:r>
        <w:rPr>
          <w:b/>
          <w:spacing w:val="-2"/>
          <w:w w:val="95"/>
          <w:sz w:val="20"/>
        </w:rPr>
        <w:t>–supplemental</w:t>
      </w:r>
    </w:p>
    <w:p w14:paraId="066A14C5" w14:textId="77777777" w:rsidR="004147CE" w:rsidRDefault="000D43A9">
      <w:pPr>
        <w:pStyle w:val="ListParagraph"/>
        <w:numPr>
          <w:ilvl w:val="2"/>
          <w:numId w:val="23"/>
        </w:numPr>
        <w:tabs>
          <w:tab w:val="left" w:pos="683"/>
        </w:tabs>
        <w:rPr>
          <w:b/>
          <w:sz w:val="20"/>
        </w:rPr>
      </w:pPr>
      <w:r>
        <w:rPr>
          <w:b/>
          <w:w w:val="95"/>
          <w:sz w:val="20"/>
        </w:rPr>
        <w:t>Competence</w:t>
      </w:r>
      <w:r>
        <w:rPr>
          <w:b/>
          <w:spacing w:val="-6"/>
          <w:w w:val="95"/>
          <w:sz w:val="20"/>
        </w:rPr>
        <w:t xml:space="preserve"> </w:t>
      </w:r>
      <w:r>
        <w:rPr>
          <w:b/>
          <w:w w:val="95"/>
          <w:sz w:val="20"/>
        </w:rPr>
        <w:t>–</w:t>
      </w:r>
      <w:r>
        <w:rPr>
          <w:b/>
          <w:spacing w:val="-5"/>
          <w:w w:val="95"/>
          <w:sz w:val="20"/>
        </w:rPr>
        <w:t xml:space="preserve"> </w:t>
      </w:r>
      <w:r>
        <w:rPr>
          <w:b/>
          <w:w w:val="95"/>
          <w:sz w:val="20"/>
        </w:rPr>
        <w:t>on</w:t>
      </w:r>
      <w:r>
        <w:rPr>
          <w:b/>
          <w:spacing w:val="-4"/>
          <w:w w:val="95"/>
          <w:sz w:val="20"/>
        </w:rPr>
        <w:t xml:space="preserve"> </w:t>
      </w:r>
      <w:r>
        <w:rPr>
          <w:b/>
          <w:w w:val="95"/>
          <w:sz w:val="20"/>
        </w:rPr>
        <w:t>the</w:t>
      </w:r>
      <w:r>
        <w:rPr>
          <w:b/>
          <w:spacing w:val="-5"/>
          <w:w w:val="95"/>
          <w:sz w:val="20"/>
        </w:rPr>
        <w:t xml:space="preserve"> </w:t>
      </w:r>
      <w:r>
        <w:rPr>
          <w:b/>
          <w:w w:val="95"/>
          <w:sz w:val="20"/>
        </w:rPr>
        <w:t>job</w:t>
      </w:r>
      <w:r>
        <w:rPr>
          <w:b/>
          <w:spacing w:val="-4"/>
          <w:w w:val="95"/>
          <w:sz w:val="20"/>
        </w:rPr>
        <w:t xml:space="preserve"> </w:t>
      </w:r>
      <w:r>
        <w:rPr>
          <w:b/>
          <w:spacing w:val="-2"/>
          <w:w w:val="95"/>
          <w:sz w:val="20"/>
        </w:rPr>
        <w:t>training</w:t>
      </w:r>
    </w:p>
    <w:p w14:paraId="2EAB8044" w14:textId="77777777" w:rsidR="004147CE" w:rsidRDefault="000D43A9">
      <w:pPr>
        <w:pStyle w:val="ListParagraph"/>
        <w:numPr>
          <w:ilvl w:val="2"/>
          <w:numId w:val="23"/>
        </w:numPr>
        <w:tabs>
          <w:tab w:val="left" w:pos="683"/>
        </w:tabs>
        <w:rPr>
          <w:b/>
          <w:sz w:val="20"/>
        </w:rPr>
      </w:pPr>
      <w:r>
        <w:rPr>
          <w:b/>
          <w:spacing w:val="-2"/>
          <w:w w:val="95"/>
          <w:sz w:val="20"/>
        </w:rPr>
        <w:t>Internal</w:t>
      </w:r>
      <w:r>
        <w:rPr>
          <w:b/>
          <w:spacing w:val="-2"/>
          <w:sz w:val="20"/>
        </w:rPr>
        <w:t xml:space="preserve"> </w:t>
      </w:r>
      <w:r>
        <w:rPr>
          <w:b/>
          <w:spacing w:val="-2"/>
          <w:w w:val="95"/>
          <w:sz w:val="20"/>
        </w:rPr>
        <w:t>auditor</w:t>
      </w:r>
      <w:r>
        <w:rPr>
          <w:b/>
          <w:spacing w:val="-1"/>
          <w:sz w:val="20"/>
        </w:rPr>
        <w:t xml:space="preserve"> </w:t>
      </w:r>
      <w:r>
        <w:rPr>
          <w:b/>
          <w:spacing w:val="-2"/>
          <w:w w:val="95"/>
          <w:sz w:val="20"/>
        </w:rPr>
        <w:t>competency</w:t>
      </w:r>
    </w:p>
    <w:p w14:paraId="04647B1C" w14:textId="77777777" w:rsidR="004147CE" w:rsidRDefault="000D43A9">
      <w:pPr>
        <w:pStyle w:val="ListParagraph"/>
        <w:numPr>
          <w:ilvl w:val="2"/>
          <w:numId w:val="23"/>
        </w:numPr>
        <w:tabs>
          <w:tab w:val="left" w:pos="683"/>
        </w:tabs>
        <w:spacing w:before="175"/>
        <w:rPr>
          <w:b/>
          <w:sz w:val="20"/>
        </w:rPr>
      </w:pPr>
      <w:r>
        <w:rPr>
          <w:b/>
          <w:spacing w:val="-2"/>
          <w:w w:val="95"/>
          <w:sz w:val="20"/>
        </w:rPr>
        <w:t>Second-party</w:t>
      </w:r>
      <w:r>
        <w:rPr>
          <w:b/>
          <w:spacing w:val="3"/>
          <w:sz w:val="20"/>
        </w:rPr>
        <w:t xml:space="preserve"> </w:t>
      </w:r>
      <w:r>
        <w:rPr>
          <w:b/>
          <w:spacing w:val="-2"/>
          <w:w w:val="95"/>
          <w:sz w:val="20"/>
        </w:rPr>
        <w:t>auditor</w:t>
      </w:r>
      <w:r>
        <w:rPr>
          <w:b/>
          <w:spacing w:val="3"/>
          <w:sz w:val="20"/>
        </w:rPr>
        <w:t xml:space="preserve"> </w:t>
      </w:r>
      <w:r>
        <w:rPr>
          <w:b/>
          <w:spacing w:val="-2"/>
          <w:w w:val="95"/>
          <w:sz w:val="20"/>
        </w:rPr>
        <w:t>competency</w:t>
      </w:r>
    </w:p>
    <w:p w14:paraId="1DD3A2D0" w14:textId="77777777" w:rsidR="004147CE" w:rsidRDefault="000D43A9">
      <w:pPr>
        <w:pStyle w:val="ListParagraph"/>
        <w:numPr>
          <w:ilvl w:val="1"/>
          <w:numId w:val="24"/>
        </w:numPr>
        <w:tabs>
          <w:tab w:val="left" w:pos="527"/>
        </w:tabs>
        <w:spacing w:before="178"/>
        <w:rPr>
          <w:b/>
          <w:sz w:val="20"/>
        </w:rPr>
      </w:pPr>
      <w:r>
        <w:rPr>
          <w:b/>
          <w:w w:val="95"/>
          <w:sz w:val="20"/>
        </w:rPr>
        <w:t>Awareness</w:t>
      </w:r>
      <w:r>
        <w:rPr>
          <w:b/>
          <w:spacing w:val="-8"/>
          <w:w w:val="95"/>
          <w:sz w:val="20"/>
        </w:rPr>
        <w:t xml:space="preserve"> </w:t>
      </w:r>
      <w:r>
        <w:rPr>
          <w:b/>
          <w:w w:val="95"/>
          <w:sz w:val="20"/>
        </w:rPr>
        <w:t>(See</w:t>
      </w:r>
      <w:r>
        <w:rPr>
          <w:b/>
          <w:spacing w:val="-7"/>
          <w:w w:val="95"/>
          <w:sz w:val="20"/>
        </w:rPr>
        <w:t xml:space="preserve"> </w:t>
      </w:r>
      <w:r>
        <w:rPr>
          <w:b/>
          <w:w w:val="95"/>
          <w:sz w:val="20"/>
        </w:rPr>
        <w:t>ISO9001</w:t>
      </w:r>
      <w:r>
        <w:rPr>
          <w:b/>
          <w:spacing w:val="-4"/>
          <w:w w:val="95"/>
          <w:sz w:val="20"/>
        </w:rPr>
        <w:t xml:space="preserve"> </w:t>
      </w:r>
      <w:r>
        <w:rPr>
          <w:b/>
          <w:spacing w:val="-2"/>
          <w:w w:val="95"/>
          <w:sz w:val="20"/>
        </w:rPr>
        <w:t>requirements.)</w:t>
      </w:r>
    </w:p>
    <w:p w14:paraId="5B19BD88" w14:textId="77777777" w:rsidR="004147CE" w:rsidRDefault="000D43A9">
      <w:pPr>
        <w:pStyle w:val="ListParagraph"/>
        <w:numPr>
          <w:ilvl w:val="2"/>
          <w:numId w:val="22"/>
        </w:numPr>
        <w:tabs>
          <w:tab w:val="left" w:pos="683"/>
        </w:tabs>
        <w:rPr>
          <w:b/>
          <w:sz w:val="20"/>
        </w:rPr>
      </w:pPr>
      <w:r>
        <w:rPr>
          <w:b/>
          <w:w w:val="95"/>
          <w:sz w:val="20"/>
        </w:rPr>
        <w:t>Awareness</w:t>
      </w:r>
      <w:r>
        <w:rPr>
          <w:b/>
          <w:spacing w:val="-7"/>
          <w:w w:val="95"/>
          <w:sz w:val="20"/>
        </w:rPr>
        <w:t xml:space="preserve"> </w:t>
      </w:r>
      <w:r>
        <w:rPr>
          <w:b/>
          <w:w w:val="95"/>
          <w:sz w:val="20"/>
        </w:rPr>
        <w:t>–</w:t>
      </w:r>
      <w:r>
        <w:rPr>
          <w:b/>
          <w:spacing w:val="-4"/>
          <w:w w:val="95"/>
          <w:sz w:val="20"/>
        </w:rPr>
        <w:t xml:space="preserve"> </w:t>
      </w:r>
      <w:r>
        <w:rPr>
          <w:b/>
          <w:spacing w:val="-2"/>
          <w:w w:val="95"/>
          <w:sz w:val="20"/>
        </w:rPr>
        <w:t>supplemental-</w:t>
      </w:r>
    </w:p>
    <w:p w14:paraId="0588FE8D" w14:textId="77777777" w:rsidR="004147CE" w:rsidRDefault="000D43A9">
      <w:pPr>
        <w:pStyle w:val="ListParagraph"/>
        <w:numPr>
          <w:ilvl w:val="2"/>
          <w:numId w:val="22"/>
        </w:numPr>
        <w:tabs>
          <w:tab w:val="left" w:pos="683"/>
        </w:tabs>
        <w:rPr>
          <w:b/>
          <w:sz w:val="20"/>
        </w:rPr>
      </w:pPr>
      <w:r>
        <w:rPr>
          <w:b/>
          <w:w w:val="95"/>
          <w:sz w:val="20"/>
        </w:rPr>
        <w:t>Employee</w:t>
      </w:r>
      <w:r>
        <w:rPr>
          <w:b/>
          <w:spacing w:val="-9"/>
          <w:w w:val="95"/>
          <w:sz w:val="20"/>
        </w:rPr>
        <w:t xml:space="preserve"> </w:t>
      </w:r>
      <w:r>
        <w:rPr>
          <w:b/>
          <w:w w:val="95"/>
          <w:sz w:val="20"/>
        </w:rPr>
        <w:t>motivation</w:t>
      </w:r>
      <w:r>
        <w:rPr>
          <w:b/>
          <w:spacing w:val="-8"/>
          <w:w w:val="95"/>
          <w:sz w:val="20"/>
        </w:rPr>
        <w:t xml:space="preserve"> </w:t>
      </w:r>
      <w:r>
        <w:rPr>
          <w:b/>
          <w:w w:val="95"/>
          <w:sz w:val="20"/>
        </w:rPr>
        <w:t>and</w:t>
      </w:r>
      <w:r>
        <w:rPr>
          <w:b/>
          <w:spacing w:val="-8"/>
          <w:w w:val="95"/>
          <w:sz w:val="20"/>
        </w:rPr>
        <w:t xml:space="preserve"> </w:t>
      </w:r>
      <w:r>
        <w:rPr>
          <w:b/>
          <w:spacing w:val="-2"/>
          <w:w w:val="95"/>
          <w:sz w:val="20"/>
        </w:rPr>
        <w:t>empowerment</w:t>
      </w:r>
    </w:p>
    <w:p w14:paraId="739A092A" w14:textId="77777777" w:rsidR="004147CE" w:rsidRDefault="000D43A9">
      <w:pPr>
        <w:pStyle w:val="ListParagraph"/>
        <w:numPr>
          <w:ilvl w:val="1"/>
          <w:numId w:val="24"/>
        </w:numPr>
        <w:tabs>
          <w:tab w:val="left" w:pos="527"/>
        </w:tabs>
        <w:rPr>
          <w:b/>
          <w:sz w:val="20"/>
        </w:rPr>
      </w:pPr>
      <w:r>
        <w:rPr>
          <w:b/>
          <w:w w:val="95"/>
          <w:sz w:val="20"/>
        </w:rPr>
        <w:t>Communication</w:t>
      </w:r>
      <w:r>
        <w:rPr>
          <w:b/>
          <w:spacing w:val="-8"/>
          <w:w w:val="95"/>
          <w:sz w:val="20"/>
        </w:rPr>
        <w:t xml:space="preserve"> </w:t>
      </w:r>
      <w:r>
        <w:rPr>
          <w:b/>
          <w:w w:val="95"/>
          <w:sz w:val="20"/>
        </w:rPr>
        <w:t>(See</w:t>
      </w:r>
      <w:r>
        <w:rPr>
          <w:b/>
          <w:spacing w:val="-9"/>
          <w:w w:val="95"/>
          <w:sz w:val="20"/>
        </w:rPr>
        <w:t xml:space="preserve"> </w:t>
      </w:r>
      <w:r>
        <w:rPr>
          <w:b/>
          <w:w w:val="95"/>
          <w:sz w:val="20"/>
        </w:rPr>
        <w:t>ISO9001</w:t>
      </w:r>
      <w:r>
        <w:rPr>
          <w:b/>
          <w:spacing w:val="-8"/>
          <w:w w:val="95"/>
          <w:sz w:val="20"/>
        </w:rPr>
        <w:t xml:space="preserve"> </w:t>
      </w:r>
      <w:r>
        <w:rPr>
          <w:b/>
          <w:spacing w:val="-2"/>
          <w:w w:val="95"/>
          <w:sz w:val="20"/>
        </w:rPr>
        <w:t>requirements.)</w:t>
      </w:r>
    </w:p>
    <w:p w14:paraId="775E74F5" w14:textId="77777777" w:rsidR="004147CE" w:rsidRDefault="000D43A9">
      <w:pPr>
        <w:pStyle w:val="ListParagraph"/>
        <w:numPr>
          <w:ilvl w:val="1"/>
          <w:numId w:val="24"/>
        </w:numPr>
        <w:tabs>
          <w:tab w:val="left" w:pos="527"/>
        </w:tabs>
        <w:spacing w:before="175"/>
        <w:rPr>
          <w:b/>
          <w:sz w:val="20"/>
        </w:rPr>
      </w:pPr>
      <w:r>
        <w:rPr>
          <w:b/>
          <w:w w:val="95"/>
          <w:sz w:val="20"/>
        </w:rPr>
        <w:t>Documented</w:t>
      </w:r>
      <w:r>
        <w:rPr>
          <w:b/>
          <w:spacing w:val="-6"/>
          <w:w w:val="95"/>
          <w:sz w:val="20"/>
        </w:rPr>
        <w:t xml:space="preserve"> </w:t>
      </w:r>
      <w:r>
        <w:rPr>
          <w:b/>
          <w:spacing w:val="-2"/>
          <w:w w:val="95"/>
          <w:sz w:val="20"/>
        </w:rPr>
        <w:t>information</w:t>
      </w:r>
    </w:p>
    <w:p w14:paraId="7DB9E000" w14:textId="77777777" w:rsidR="004147CE" w:rsidRDefault="000D43A9">
      <w:pPr>
        <w:pStyle w:val="ListParagraph"/>
        <w:numPr>
          <w:ilvl w:val="2"/>
          <w:numId w:val="21"/>
        </w:numPr>
        <w:tabs>
          <w:tab w:val="left" w:pos="683"/>
        </w:tabs>
        <w:rPr>
          <w:b/>
          <w:sz w:val="20"/>
        </w:rPr>
      </w:pPr>
      <w:r>
        <w:rPr>
          <w:b/>
          <w:w w:val="95"/>
          <w:sz w:val="20"/>
        </w:rPr>
        <w:t>General</w:t>
      </w:r>
      <w:r>
        <w:rPr>
          <w:b/>
          <w:spacing w:val="-8"/>
          <w:w w:val="95"/>
          <w:sz w:val="20"/>
        </w:rPr>
        <w:t xml:space="preserve"> </w:t>
      </w:r>
      <w:r>
        <w:rPr>
          <w:b/>
          <w:w w:val="95"/>
          <w:sz w:val="20"/>
        </w:rPr>
        <w:t>(See</w:t>
      </w:r>
      <w:r>
        <w:rPr>
          <w:b/>
          <w:spacing w:val="-8"/>
          <w:w w:val="95"/>
          <w:sz w:val="20"/>
        </w:rPr>
        <w:t xml:space="preserve"> </w:t>
      </w:r>
      <w:r>
        <w:rPr>
          <w:b/>
          <w:w w:val="95"/>
          <w:sz w:val="20"/>
        </w:rPr>
        <w:t>ISO9001</w:t>
      </w:r>
      <w:r>
        <w:rPr>
          <w:b/>
          <w:spacing w:val="-7"/>
          <w:w w:val="95"/>
          <w:sz w:val="20"/>
        </w:rPr>
        <w:t xml:space="preserve"> </w:t>
      </w:r>
      <w:r>
        <w:rPr>
          <w:b/>
          <w:spacing w:val="-2"/>
          <w:w w:val="95"/>
          <w:sz w:val="20"/>
        </w:rPr>
        <w:t>requirements.)</w:t>
      </w:r>
    </w:p>
    <w:p w14:paraId="5ED349B9" w14:textId="77777777" w:rsidR="004147CE" w:rsidRDefault="000D43A9">
      <w:pPr>
        <w:spacing w:before="178"/>
        <w:ind w:left="878"/>
        <w:rPr>
          <w:b/>
          <w:sz w:val="20"/>
        </w:rPr>
      </w:pPr>
      <w:r>
        <w:rPr>
          <w:noProof/>
        </w:rPr>
        <w:drawing>
          <wp:anchor distT="0" distB="0" distL="0" distR="0" simplePos="0" relativeHeight="250407936" behindDoc="0" locked="0" layoutInCell="1" allowOverlap="1" wp14:anchorId="32BDE187" wp14:editId="547DB782">
            <wp:simplePos x="0" y="0"/>
            <wp:positionH relativeFrom="page">
              <wp:posOffset>691924</wp:posOffset>
            </wp:positionH>
            <wp:positionV relativeFrom="paragraph">
              <wp:posOffset>141530</wp:posOffset>
            </wp:positionV>
            <wp:extent cx="363445" cy="95068"/>
            <wp:effectExtent l="0" t="0" r="0" b="0"/>
            <wp:wrapNone/>
            <wp:docPr id="1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1.png"/>
                    <pic:cNvPicPr/>
                  </pic:nvPicPr>
                  <pic:blipFill>
                    <a:blip r:embed="rId55" cstate="print"/>
                    <a:stretch>
                      <a:fillRect/>
                    </a:stretch>
                  </pic:blipFill>
                  <pic:spPr>
                    <a:xfrm>
                      <a:off x="0" y="0"/>
                      <a:ext cx="363445" cy="95068"/>
                    </a:xfrm>
                    <a:prstGeom prst="rect">
                      <a:avLst/>
                    </a:prstGeom>
                  </pic:spPr>
                </pic:pic>
              </a:graphicData>
            </a:graphic>
          </wp:anchor>
        </w:drawing>
      </w:r>
      <w:r>
        <w:rPr>
          <w:b/>
          <w:w w:val="95"/>
          <w:sz w:val="20"/>
        </w:rPr>
        <w:t>Quality</w:t>
      </w:r>
      <w:r>
        <w:rPr>
          <w:b/>
          <w:spacing w:val="-9"/>
          <w:w w:val="95"/>
          <w:sz w:val="20"/>
        </w:rPr>
        <w:t xml:space="preserve"> </w:t>
      </w:r>
      <w:r>
        <w:rPr>
          <w:b/>
          <w:w w:val="95"/>
          <w:sz w:val="20"/>
        </w:rPr>
        <w:t>management</w:t>
      </w:r>
      <w:r>
        <w:rPr>
          <w:b/>
          <w:spacing w:val="-8"/>
          <w:w w:val="95"/>
          <w:sz w:val="20"/>
        </w:rPr>
        <w:t xml:space="preserve"> </w:t>
      </w:r>
      <w:r>
        <w:rPr>
          <w:b/>
          <w:w w:val="95"/>
          <w:sz w:val="20"/>
        </w:rPr>
        <w:t>system</w:t>
      </w:r>
      <w:r>
        <w:rPr>
          <w:b/>
          <w:spacing w:val="-8"/>
          <w:w w:val="95"/>
          <w:sz w:val="20"/>
        </w:rPr>
        <w:t xml:space="preserve"> </w:t>
      </w:r>
      <w:r>
        <w:rPr>
          <w:b/>
          <w:spacing w:val="-2"/>
          <w:w w:val="95"/>
          <w:sz w:val="20"/>
        </w:rPr>
        <w:t>documentation</w:t>
      </w:r>
    </w:p>
    <w:p w14:paraId="6AC0236F" w14:textId="77777777" w:rsidR="004147CE" w:rsidRDefault="000D43A9">
      <w:pPr>
        <w:pStyle w:val="ListParagraph"/>
        <w:numPr>
          <w:ilvl w:val="2"/>
          <w:numId w:val="21"/>
        </w:numPr>
        <w:tabs>
          <w:tab w:val="left" w:pos="683"/>
        </w:tabs>
        <w:spacing w:before="175"/>
        <w:rPr>
          <w:b/>
          <w:sz w:val="20"/>
        </w:rPr>
      </w:pPr>
      <w:r>
        <w:rPr>
          <w:b/>
          <w:w w:val="95"/>
          <w:sz w:val="20"/>
        </w:rPr>
        <w:t>Creating</w:t>
      </w:r>
      <w:r>
        <w:rPr>
          <w:b/>
          <w:spacing w:val="-8"/>
          <w:w w:val="95"/>
          <w:sz w:val="20"/>
        </w:rPr>
        <w:t xml:space="preserve"> </w:t>
      </w:r>
      <w:r>
        <w:rPr>
          <w:b/>
          <w:w w:val="95"/>
          <w:sz w:val="20"/>
        </w:rPr>
        <w:t>and</w:t>
      </w:r>
      <w:r>
        <w:rPr>
          <w:b/>
          <w:spacing w:val="-7"/>
          <w:w w:val="95"/>
          <w:sz w:val="20"/>
        </w:rPr>
        <w:t xml:space="preserve"> </w:t>
      </w:r>
      <w:r>
        <w:rPr>
          <w:b/>
          <w:w w:val="95"/>
          <w:sz w:val="20"/>
        </w:rPr>
        <w:t>updating</w:t>
      </w:r>
      <w:r>
        <w:rPr>
          <w:b/>
          <w:spacing w:val="-7"/>
          <w:w w:val="95"/>
          <w:sz w:val="20"/>
        </w:rPr>
        <w:t xml:space="preserve"> </w:t>
      </w:r>
      <w:r>
        <w:rPr>
          <w:b/>
          <w:w w:val="95"/>
          <w:sz w:val="20"/>
        </w:rPr>
        <w:t>(See</w:t>
      </w:r>
      <w:r>
        <w:rPr>
          <w:b/>
          <w:spacing w:val="-8"/>
          <w:w w:val="95"/>
          <w:sz w:val="20"/>
        </w:rPr>
        <w:t xml:space="preserve"> </w:t>
      </w:r>
      <w:r>
        <w:rPr>
          <w:b/>
          <w:w w:val="95"/>
          <w:sz w:val="20"/>
        </w:rPr>
        <w:t>ISO9001</w:t>
      </w:r>
      <w:r>
        <w:rPr>
          <w:b/>
          <w:spacing w:val="-9"/>
          <w:w w:val="95"/>
          <w:sz w:val="20"/>
        </w:rPr>
        <w:t xml:space="preserve"> </w:t>
      </w:r>
      <w:r>
        <w:rPr>
          <w:b/>
          <w:spacing w:val="-2"/>
          <w:w w:val="95"/>
          <w:sz w:val="20"/>
        </w:rPr>
        <w:t>requirements.)</w:t>
      </w:r>
    </w:p>
    <w:p w14:paraId="681C425F" w14:textId="77777777" w:rsidR="004147CE" w:rsidRDefault="000D43A9">
      <w:pPr>
        <w:pStyle w:val="ListParagraph"/>
        <w:numPr>
          <w:ilvl w:val="2"/>
          <w:numId w:val="21"/>
        </w:numPr>
        <w:tabs>
          <w:tab w:val="left" w:pos="683"/>
        </w:tabs>
        <w:rPr>
          <w:b/>
          <w:sz w:val="20"/>
        </w:rPr>
      </w:pPr>
      <w:r>
        <w:rPr>
          <w:b/>
          <w:w w:val="95"/>
          <w:sz w:val="20"/>
        </w:rPr>
        <w:t>Control</w:t>
      </w:r>
      <w:r>
        <w:rPr>
          <w:b/>
          <w:spacing w:val="-9"/>
          <w:w w:val="95"/>
          <w:sz w:val="20"/>
        </w:rPr>
        <w:t xml:space="preserve"> </w:t>
      </w:r>
      <w:r>
        <w:rPr>
          <w:b/>
          <w:w w:val="95"/>
          <w:sz w:val="20"/>
        </w:rPr>
        <w:t>of</w:t>
      </w:r>
      <w:r>
        <w:rPr>
          <w:b/>
          <w:spacing w:val="-7"/>
          <w:w w:val="95"/>
          <w:sz w:val="20"/>
        </w:rPr>
        <w:t xml:space="preserve"> </w:t>
      </w:r>
      <w:r>
        <w:rPr>
          <w:b/>
          <w:w w:val="95"/>
          <w:sz w:val="20"/>
        </w:rPr>
        <w:t>documented</w:t>
      </w:r>
      <w:r>
        <w:rPr>
          <w:b/>
          <w:spacing w:val="-8"/>
          <w:w w:val="95"/>
          <w:sz w:val="20"/>
        </w:rPr>
        <w:t xml:space="preserve"> </w:t>
      </w:r>
      <w:r>
        <w:rPr>
          <w:b/>
          <w:spacing w:val="-2"/>
          <w:w w:val="95"/>
          <w:sz w:val="20"/>
        </w:rPr>
        <w:t>information</w:t>
      </w:r>
    </w:p>
    <w:p w14:paraId="1F2B29AE" w14:textId="77777777" w:rsidR="004147CE" w:rsidRDefault="000D43A9">
      <w:pPr>
        <w:pStyle w:val="ListParagraph"/>
        <w:numPr>
          <w:ilvl w:val="3"/>
          <w:numId w:val="21"/>
        </w:numPr>
        <w:tabs>
          <w:tab w:val="left" w:pos="822"/>
        </w:tabs>
        <w:ind w:hanging="361"/>
        <w:rPr>
          <w:sz w:val="20"/>
        </w:rPr>
      </w:pPr>
      <w:r>
        <w:rPr>
          <w:w w:val="95"/>
          <w:sz w:val="20"/>
        </w:rPr>
        <w:t>Drawings</w:t>
      </w:r>
      <w:r>
        <w:rPr>
          <w:spacing w:val="-7"/>
          <w:w w:val="95"/>
          <w:sz w:val="20"/>
        </w:rPr>
        <w:t xml:space="preserve"> </w:t>
      </w:r>
      <w:r>
        <w:rPr>
          <w:w w:val="95"/>
          <w:sz w:val="20"/>
        </w:rPr>
        <w:t>shall</w:t>
      </w:r>
      <w:r>
        <w:rPr>
          <w:spacing w:val="-8"/>
          <w:w w:val="95"/>
          <w:sz w:val="20"/>
        </w:rPr>
        <w:t xml:space="preserve"> </w:t>
      </w:r>
      <w:r>
        <w:rPr>
          <w:w w:val="95"/>
          <w:sz w:val="20"/>
        </w:rPr>
        <w:t>be</w:t>
      </w:r>
      <w:r>
        <w:rPr>
          <w:spacing w:val="-8"/>
          <w:w w:val="95"/>
          <w:sz w:val="20"/>
        </w:rPr>
        <w:t xml:space="preserve"> </w:t>
      </w:r>
      <w:r>
        <w:rPr>
          <w:w w:val="95"/>
          <w:sz w:val="20"/>
        </w:rPr>
        <w:t>retained</w:t>
      </w:r>
      <w:r>
        <w:rPr>
          <w:spacing w:val="-8"/>
          <w:w w:val="95"/>
          <w:sz w:val="20"/>
        </w:rPr>
        <w:t xml:space="preserve"> </w:t>
      </w:r>
      <w:r>
        <w:rPr>
          <w:w w:val="95"/>
          <w:sz w:val="20"/>
        </w:rPr>
        <w:t>so</w:t>
      </w:r>
      <w:r>
        <w:rPr>
          <w:spacing w:val="-8"/>
          <w:w w:val="95"/>
          <w:sz w:val="20"/>
        </w:rPr>
        <w:t xml:space="preserve"> </w:t>
      </w:r>
      <w:r>
        <w:rPr>
          <w:w w:val="95"/>
          <w:sz w:val="20"/>
        </w:rPr>
        <w:t>as</w:t>
      </w:r>
      <w:r>
        <w:rPr>
          <w:spacing w:val="-6"/>
          <w:w w:val="95"/>
          <w:sz w:val="20"/>
        </w:rPr>
        <w:t xml:space="preserve"> </w:t>
      </w:r>
      <w:r>
        <w:rPr>
          <w:w w:val="95"/>
          <w:sz w:val="20"/>
        </w:rPr>
        <w:t>not</w:t>
      </w:r>
      <w:r>
        <w:rPr>
          <w:spacing w:val="-9"/>
          <w:w w:val="95"/>
          <w:sz w:val="20"/>
        </w:rPr>
        <w:t xml:space="preserve"> </w:t>
      </w:r>
      <w:r>
        <w:rPr>
          <w:w w:val="95"/>
          <w:sz w:val="20"/>
        </w:rPr>
        <w:t>to</w:t>
      </w:r>
      <w:r>
        <w:rPr>
          <w:spacing w:val="-5"/>
          <w:w w:val="95"/>
          <w:sz w:val="20"/>
        </w:rPr>
        <w:t xml:space="preserve"> </w:t>
      </w:r>
      <w:r>
        <w:rPr>
          <w:w w:val="95"/>
          <w:sz w:val="20"/>
        </w:rPr>
        <w:t>be</w:t>
      </w:r>
      <w:r>
        <w:rPr>
          <w:spacing w:val="-8"/>
          <w:w w:val="95"/>
          <w:sz w:val="20"/>
        </w:rPr>
        <w:t xml:space="preserve"> </w:t>
      </w:r>
      <w:r>
        <w:rPr>
          <w:w w:val="95"/>
          <w:sz w:val="20"/>
        </w:rPr>
        <w:t>damaged</w:t>
      </w:r>
      <w:r>
        <w:rPr>
          <w:spacing w:val="-8"/>
          <w:w w:val="95"/>
          <w:sz w:val="20"/>
        </w:rPr>
        <w:t xml:space="preserve"> </w:t>
      </w:r>
      <w:r>
        <w:rPr>
          <w:w w:val="95"/>
          <w:sz w:val="20"/>
        </w:rPr>
        <w:t>or</w:t>
      </w:r>
      <w:r>
        <w:rPr>
          <w:spacing w:val="-7"/>
          <w:w w:val="95"/>
          <w:sz w:val="20"/>
        </w:rPr>
        <w:t xml:space="preserve"> </w:t>
      </w:r>
      <w:r>
        <w:rPr>
          <w:w w:val="95"/>
          <w:sz w:val="20"/>
        </w:rPr>
        <w:t>lost</w:t>
      </w:r>
      <w:r>
        <w:rPr>
          <w:spacing w:val="-8"/>
          <w:w w:val="95"/>
          <w:sz w:val="20"/>
        </w:rPr>
        <w:t xml:space="preserve"> </w:t>
      </w:r>
      <w:r>
        <w:rPr>
          <w:w w:val="95"/>
          <w:sz w:val="20"/>
        </w:rPr>
        <w:t>and</w:t>
      </w:r>
      <w:r>
        <w:rPr>
          <w:spacing w:val="-8"/>
          <w:w w:val="95"/>
          <w:sz w:val="20"/>
        </w:rPr>
        <w:t xml:space="preserve"> </w:t>
      </w:r>
      <w:r>
        <w:rPr>
          <w:w w:val="95"/>
          <w:sz w:val="20"/>
        </w:rPr>
        <w:t>kept</w:t>
      </w:r>
      <w:r>
        <w:rPr>
          <w:spacing w:val="-9"/>
          <w:w w:val="95"/>
          <w:sz w:val="20"/>
        </w:rPr>
        <w:t xml:space="preserve"> </w:t>
      </w:r>
      <w:r>
        <w:rPr>
          <w:w w:val="95"/>
          <w:sz w:val="20"/>
        </w:rPr>
        <w:t>readily</w:t>
      </w:r>
      <w:r>
        <w:rPr>
          <w:spacing w:val="-6"/>
          <w:w w:val="95"/>
          <w:sz w:val="20"/>
        </w:rPr>
        <w:t xml:space="preserve"> </w:t>
      </w:r>
      <w:r>
        <w:rPr>
          <w:spacing w:val="-2"/>
          <w:w w:val="95"/>
          <w:sz w:val="20"/>
        </w:rPr>
        <w:t>accessible.</w:t>
      </w:r>
    </w:p>
    <w:p w14:paraId="55EAB2A7" w14:textId="11CA0385" w:rsidR="004147CE" w:rsidRDefault="00DF1766">
      <w:pPr>
        <w:pStyle w:val="ListParagraph"/>
        <w:numPr>
          <w:ilvl w:val="3"/>
          <w:numId w:val="21"/>
        </w:numPr>
        <w:tabs>
          <w:tab w:val="left" w:pos="822"/>
        </w:tabs>
        <w:ind w:hanging="361"/>
        <w:rPr>
          <w:sz w:val="20"/>
        </w:rPr>
      </w:pPr>
      <w:r>
        <w:rPr>
          <w:spacing w:val="-2"/>
          <w:sz w:val="20"/>
        </w:rPr>
        <w:t>TS</w:t>
      </w:r>
      <w:r>
        <w:rPr>
          <w:w w:val="95"/>
          <w:sz w:val="20"/>
        </w:rPr>
        <w:t xml:space="preserve"> </w:t>
      </w:r>
      <w:r w:rsidR="000D43A9">
        <w:rPr>
          <w:w w:val="95"/>
          <w:sz w:val="20"/>
        </w:rPr>
        <w:t>Mitsuba</w:t>
      </w:r>
      <w:r w:rsidR="000D43A9">
        <w:rPr>
          <w:spacing w:val="-7"/>
          <w:w w:val="95"/>
          <w:sz w:val="20"/>
        </w:rPr>
        <w:t xml:space="preserve"> </w:t>
      </w:r>
      <w:r w:rsidR="000D43A9">
        <w:rPr>
          <w:w w:val="95"/>
          <w:sz w:val="20"/>
        </w:rPr>
        <w:t>may</w:t>
      </w:r>
      <w:r w:rsidR="000D43A9">
        <w:rPr>
          <w:spacing w:val="-7"/>
          <w:w w:val="95"/>
          <w:sz w:val="20"/>
        </w:rPr>
        <w:t xml:space="preserve"> </w:t>
      </w:r>
      <w:r w:rsidR="000D43A9">
        <w:rPr>
          <w:w w:val="95"/>
          <w:sz w:val="20"/>
        </w:rPr>
        <w:t>make</w:t>
      </w:r>
      <w:r w:rsidR="000D43A9">
        <w:rPr>
          <w:spacing w:val="-9"/>
          <w:w w:val="95"/>
          <w:sz w:val="20"/>
        </w:rPr>
        <w:t xml:space="preserve"> </w:t>
      </w:r>
      <w:r w:rsidR="000D43A9">
        <w:rPr>
          <w:w w:val="95"/>
          <w:sz w:val="20"/>
        </w:rPr>
        <w:t>reference</w:t>
      </w:r>
      <w:r w:rsidR="000D43A9">
        <w:rPr>
          <w:spacing w:val="-9"/>
          <w:w w:val="95"/>
          <w:sz w:val="20"/>
        </w:rPr>
        <w:t xml:space="preserve"> </w:t>
      </w:r>
      <w:r w:rsidR="000D43A9">
        <w:rPr>
          <w:w w:val="95"/>
          <w:sz w:val="20"/>
        </w:rPr>
        <w:t>to</w:t>
      </w:r>
      <w:r w:rsidR="000D43A9">
        <w:rPr>
          <w:spacing w:val="-9"/>
          <w:w w:val="95"/>
          <w:sz w:val="20"/>
        </w:rPr>
        <w:t xml:space="preserve"> </w:t>
      </w:r>
      <w:r w:rsidR="000D43A9">
        <w:rPr>
          <w:w w:val="95"/>
          <w:sz w:val="20"/>
        </w:rPr>
        <w:t>MES</w:t>
      </w:r>
      <w:r w:rsidR="000D43A9">
        <w:rPr>
          <w:spacing w:val="-9"/>
          <w:w w:val="95"/>
          <w:sz w:val="20"/>
        </w:rPr>
        <w:t xml:space="preserve"> </w:t>
      </w:r>
      <w:r w:rsidR="000D43A9">
        <w:rPr>
          <w:w w:val="95"/>
          <w:sz w:val="20"/>
        </w:rPr>
        <w:t>(</w:t>
      </w:r>
      <w:r>
        <w:rPr>
          <w:spacing w:val="-2"/>
          <w:sz w:val="20"/>
        </w:rPr>
        <w:t>TS</w:t>
      </w:r>
      <w:r>
        <w:rPr>
          <w:w w:val="95"/>
          <w:sz w:val="20"/>
        </w:rPr>
        <w:t xml:space="preserve"> </w:t>
      </w:r>
      <w:r w:rsidR="000D43A9">
        <w:rPr>
          <w:w w:val="95"/>
          <w:sz w:val="20"/>
        </w:rPr>
        <w:t>Mitsuba</w:t>
      </w:r>
      <w:r w:rsidR="000D43A9">
        <w:rPr>
          <w:spacing w:val="-9"/>
          <w:w w:val="95"/>
          <w:sz w:val="20"/>
        </w:rPr>
        <w:t xml:space="preserve"> </w:t>
      </w:r>
      <w:r w:rsidR="000D43A9">
        <w:rPr>
          <w:w w:val="95"/>
          <w:sz w:val="20"/>
        </w:rPr>
        <w:t>Engineering</w:t>
      </w:r>
      <w:r w:rsidR="000D43A9">
        <w:rPr>
          <w:spacing w:val="-10"/>
          <w:w w:val="95"/>
          <w:sz w:val="20"/>
        </w:rPr>
        <w:t xml:space="preserve"> </w:t>
      </w:r>
      <w:r w:rsidR="000D43A9">
        <w:rPr>
          <w:w w:val="95"/>
          <w:sz w:val="20"/>
        </w:rPr>
        <w:t>Standard)</w:t>
      </w:r>
      <w:r w:rsidR="000D43A9">
        <w:rPr>
          <w:spacing w:val="-8"/>
          <w:w w:val="95"/>
          <w:sz w:val="20"/>
        </w:rPr>
        <w:t xml:space="preserve"> </w:t>
      </w:r>
      <w:r w:rsidR="000D43A9">
        <w:rPr>
          <w:w w:val="95"/>
          <w:sz w:val="20"/>
        </w:rPr>
        <w:t>on</w:t>
      </w:r>
      <w:r w:rsidR="000D43A9">
        <w:rPr>
          <w:spacing w:val="-6"/>
          <w:w w:val="95"/>
          <w:sz w:val="20"/>
        </w:rPr>
        <w:t xml:space="preserve"> </w:t>
      </w:r>
      <w:r w:rsidR="000D43A9">
        <w:rPr>
          <w:spacing w:val="-2"/>
          <w:w w:val="95"/>
          <w:sz w:val="20"/>
        </w:rPr>
        <w:t>drawings.</w:t>
      </w:r>
    </w:p>
    <w:p w14:paraId="27D4A495" w14:textId="77777777" w:rsidR="004147CE" w:rsidRDefault="000D43A9">
      <w:pPr>
        <w:pStyle w:val="ListParagraph"/>
        <w:numPr>
          <w:ilvl w:val="3"/>
          <w:numId w:val="21"/>
        </w:numPr>
        <w:tabs>
          <w:tab w:val="left" w:pos="822"/>
        </w:tabs>
        <w:spacing w:line="292" w:lineRule="auto"/>
        <w:ind w:left="686" w:right="155" w:hanging="226"/>
        <w:rPr>
          <w:sz w:val="20"/>
        </w:rPr>
      </w:pPr>
      <w:r>
        <w:rPr>
          <w:sz w:val="20"/>
        </w:rPr>
        <w:t>The</w:t>
      </w:r>
      <w:r>
        <w:rPr>
          <w:spacing w:val="-10"/>
          <w:sz w:val="20"/>
        </w:rPr>
        <w:t xml:space="preserve"> </w:t>
      </w:r>
      <w:r>
        <w:rPr>
          <w:sz w:val="20"/>
        </w:rPr>
        <w:t>supplier</w:t>
      </w:r>
      <w:r>
        <w:rPr>
          <w:spacing w:val="-9"/>
          <w:sz w:val="20"/>
        </w:rPr>
        <w:t xml:space="preserve"> </w:t>
      </w:r>
      <w:r>
        <w:rPr>
          <w:sz w:val="20"/>
        </w:rPr>
        <w:t>shall</w:t>
      </w:r>
      <w:r>
        <w:rPr>
          <w:spacing w:val="-9"/>
          <w:sz w:val="20"/>
        </w:rPr>
        <w:t xml:space="preserve"> </w:t>
      </w:r>
      <w:r>
        <w:rPr>
          <w:sz w:val="20"/>
        </w:rPr>
        <w:t>make</w:t>
      </w:r>
      <w:r>
        <w:rPr>
          <w:spacing w:val="-10"/>
          <w:sz w:val="20"/>
        </w:rPr>
        <w:t xml:space="preserve"> </w:t>
      </w:r>
      <w:r>
        <w:rPr>
          <w:sz w:val="20"/>
        </w:rPr>
        <w:t>sure</w:t>
      </w:r>
      <w:r>
        <w:rPr>
          <w:spacing w:val="-10"/>
          <w:sz w:val="20"/>
        </w:rPr>
        <w:t xml:space="preserve"> </w:t>
      </w:r>
      <w:r>
        <w:rPr>
          <w:sz w:val="20"/>
        </w:rPr>
        <w:t>to</w:t>
      </w:r>
      <w:r>
        <w:rPr>
          <w:spacing w:val="-8"/>
          <w:sz w:val="20"/>
        </w:rPr>
        <w:t xml:space="preserve"> </w:t>
      </w:r>
      <w:r>
        <w:rPr>
          <w:sz w:val="20"/>
        </w:rPr>
        <w:t>dispose</w:t>
      </w:r>
      <w:r>
        <w:rPr>
          <w:spacing w:val="-8"/>
          <w:sz w:val="20"/>
        </w:rPr>
        <w:t xml:space="preserve"> </w:t>
      </w:r>
      <w:r>
        <w:rPr>
          <w:sz w:val="20"/>
        </w:rPr>
        <w:t>of</w:t>
      </w:r>
      <w:r>
        <w:rPr>
          <w:spacing w:val="-9"/>
          <w:sz w:val="20"/>
        </w:rPr>
        <w:t xml:space="preserve"> </w:t>
      </w:r>
      <w:r>
        <w:rPr>
          <w:sz w:val="20"/>
        </w:rPr>
        <w:t>old</w:t>
      </w:r>
      <w:r>
        <w:rPr>
          <w:spacing w:val="-8"/>
          <w:sz w:val="20"/>
        </w:rPr>
        <w:t xml:space="preserve"> </w:t>
      </w:r>
      <w:r>
        <w:rPr>
          <w:sz w:val="20"/>
        </w:rPr>
        <w:t>drawings</w:t>
      </w:r>
      <w:r>
        <w:rPr>
          <w:spacing w:val="-9"/>
          <w:sz w:val="20"/>
        </w:rPr>
        <w:t xml:space="preserve"> </w:t>
      </w:r>
      <w:r>
        <w:rPr>
          <w:sz w:val="20"/>
        </w:rPr>
        <w:t>on</w:t>
      </w:r>
      <w:r>
        <w:rPr>
          <w:spacing w:val="-8"/>
          <w:sz w:val="20"/>
        </w:rPr>
        <w:t xml:space="preserve"> </w:t>
      </w:r>
      <w:r>
        <w:rPr>
          <w:sz w:val="20"/>
        </w:rPr>
        <w:t>its</w:t>
      </w:r>
      <w:r>
        <w:rPr>
          <w:spacing w:val="-9"/>
          <w:sz w:val="20"/>
        </w:rPr>
        <w:t xml:space="preserve"> </w:t>
      </w:r>
      <w:r>
        <w:rPr>
          <w:sz w:val="20"/>
        </w:rPr>
        <w:t>own</w:t>
      </w:r>
      <w:r>
        <w:rPr>
          <w:spacing w:val="-8"/>
          <w:sz w:val="20"/>
        </w:rPr>
        <w:t xml:space="preserve"> </w:t>
      </w:r>
      <w:r>
        <w:rPr>
          <w:sz w:val="20"/>
        </w:rPr>
        <w:t>responsibility</w:t>
      </w:r>
      <w:r>
        <w:rPr>
          <w:spacing w:val="-9"/>
          <w:sz w:val="20"/>
        </w:rPr>
        <w:t xml:space="preserve"> </w:t>
      </w:r>
      <w:r>
        <w:rPr>
          <w:sz w:val="20"/>
        </w:rPr>
        <w:t>to</w:t>
      </w:r>
      <w:r>
        <w:rPr>
          <w:spacing w:val="-8"/>
          <w:sz w:val="20"/>
        </w:rPr>
        <w:t xml:space="preserve"> </w:t>
      </w:r>
      <w:r>
        <w:rPr>
          <w:sz w:val="20"/>
        </w:rPr>
        <w:t>prevent</w:t>
      </w:r>
      <w:r>
        <w:rPr>
          <w:spacing w:val="-9"/>
          <w:sz w:val="20"/>
        </w:rPr>
        <w:t xml:space="preserve"> </w:t>
      </w:r>
      <w:r>
        <w:rPr>
          <w:sz w:val="20"/>
        </w:rPr>
        <w:t>misuse.</w:t>
      </w:r>
      <w:r>
        <w:rPr>
          <w:spacing w:val="-8"/>
          <w:sz w:val="20"/>
        </w:rPr>
        <w:t xml:space="preserve"> </w:t>
      </w:r>
      <w:r>
        <w:rPr>
          <w:sz w:val="20"/>
        </w:rPr>
        <w:t>If</w:t>
      </w:r>
      <w:r>
        <w:rPr>
          <w:spacing w:val="-8"/>
          <w:sz w:val="20"/>
        </w:rPr>
        <w:t xml:space="preserve"> </w:t>
      </w:r>
      <w:r>
        <w:rPr>
          <w:sz w:val="20"/>
        </w:rPr>
        <w:t>it</w:t>
      </w:r>
      <w:r>
        <w:rPr>
          <w:spacing w:val="-9"/>
          <w:sz w:val="20"/>
        </w:rPr>
        <w:t xml:space="preserve"> </w:t>
      </w:r>
      <w:r>
        <w:rPr>
          <w:sz w:val="20"/>
        </w:rPr>
        <w:t xml:space="preserve">is </w:t>
      </w:r>
      <w:r>
        <w:rPr>
          <w:spacing w:val="-2"/>
          <w:sz w:val="20"/>
        </w:rPr>
        <w:t>necessary</w:t>
      </w:r>
      <w:r>
        <w:rPr>
          <w:spacing w:val="-11"/>
          <w:sz w:val="20"/>
        </w:rPr>
        <w:t xml:space="preserve"> </w:t>
      </w:r>
      <w:r>
        <w:rPr>
          <w:spacing w:val="-2"/>
          <w:sz w:val="20"/>
        </w:rPr>
        <w:t>to</w:t>
      </w:r>
      <w:r>
        <w:rPr>
          <w:spacing w:val="-12"/>
          <w:sz w:val="20"/>
        </w:rPr>
        <w:t xml:space="preserve"> </w:t>
      </w:r>
      <w:r>
        <w:rPr>
          <w:spacing w:val="-2"/>
          <w:sz w:val="20"/>
        </w:rPr>
        <w:t>retain</w:t>
      </w:r>
      <w:r>
        <w:rPr>
          <w:spacing w:val="-12"/>
          <w:sz w:val="20"/>
        </w:rPr>
        <w:t xml:space="preserve"> </w:t>
      </w:r>
      <w:r>
        <w:rPr>
          <w:spacing w:val="-2"/>
          <w:sz w:val="20"/>
        </w:rPr>
        <w:t>old</w:t>
      </w:r>
      <w:r>
        <w:rPr>
          <w:spacing w:val="-12"/>
          <w:sz w:val="20"/>
        </w:rPr>
        <w:t xml:space="preserve"> </w:t>
      </w:r>
      <w:r>
        <w:rPr>
          <w:spacing w:val="-2"/>
          <w:sz w:val="20"/>
        </w:rPr>
        <w:t>drawings,</w:t>
      </w:r>
      <w:r>
        <w:rPr>
          <w:spacing w:val="-12"/>
          <w:sz w:val="20"/>
        </w:rPr>
        <w:t xml:space="preserve"> </w:t>
      </w:r>
      <w:r>
        <w:rPr>
          <w:spacing w:val="-2"/>
          <w:sz w:val="20"/>
        </w:rPr>
        <w:t>they</w:t>
      </w:r>
      <w:r>
        <w:rPr>
          <w:spacing w:val="-10"/>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clearly</w:t>
      </w:r>
      <w:r>
        <w:rPr>
          <w:spacing w:val="-10"/>
          <w:sz w:val="20"/>
        </w:rPr>
        <w:t xml:space="preserve"> </w:t>
      </w:r>
      <w:r>
        <w:rPr>
          <w:spacing w:val="-2"/>
          <w:sz w:val="20"/>
        </w:rPr>
        <w:t>identified</w:t>
      </w:r>
      <w:r>
        <w:rPr>
          <w:spacing w:val="-12"/>
          <w:sz w:val="20"/>
        </w:rPr>
        <w:t xml:space="preserve"> </w:t>
      </w:r>
      <w:r>
        <w:rPr>
          <w:spacing w:val="-2"/>
          <w:sz w:val="20"/>
        </w:rPr>
        <w:t>as</w:t>
      </w:r>
      <w:r>
        <w:rPr>
          <w:spacing w:val="-9"/>
          <w:sz w:val="20"/>
        </w:rPr>
        <w:t xml:space="preserve"> </w:t>
      </w:r>
      <w:r>
        <w:rPr>
          <w:rFonts w:ascii="Century" w:hAnsi="Century"/>
          <w:spacing w:val="-2"/>
          <w:sz w:val="20"/>
        </w:rPr>
        <w:t>“</w:t>
      </w:r>
      <w:r>
        <w:rPr>
          <w:spacing w:val="-2"/>
          <w:sz w:val="20"/>
        </w:rPr>
        <w:t>Old</w:t>
      </w:r>
      <w:r>
        <w:rPr>
          <w:rFonts w:ascii="Century" w:hAnsi="Century"/>
          <w:spacing w:val="-2"/>
          <w:sz w:val="20"/>
        </w:rPr>
        <w:t>”</w:t>
      </w:r>
      <w:r>
        <w:rPr>
          <w:rFonts w:ascii="Century" w:hAnsi="Century"/>
          <w:spacing w:val="-12"/>
          <w:sz w:val="20"/>
        </w:rPr>
        <w:t xml:space="preserve"> </w:t>
      </w:r>
      <w:r>
        <w:rPr>
          <w:spacing w:val="-2"/>
          <w:sz w:val="20"/>
        </w:rPr>
        <w:t>in</w:t>
      </w:r>
      <w:r>
        <w:rPr>
          <w:spacing w:val="-12"/>
          <w:sz w:val="20"/>
        </w:rPr>
        <w:t xml:space="preserve"> </w:t>
      </w:r>
      <w:r>
        <w:rPr>
          <w:spacing w:val="-2"/>
          <w:sz w:val="20"/>
        </w:rPr>
        <w:t>red.</w:t>
      </w:r>
    </w:p>
    <w:p w14:paraId="23BAC1E5" w14:textId="77777777" w:rsidR="004147CE" w:rsidRDefault="000D43A9">
      <w:pPr>
        <w:spacing w:before="119" w:line="422" w:lineRule="auto"/>
        <w:ind w:left="878" w:right="6457"/>
        <w:rPr>
          <w:b/>
          <w:sz w:val="20"/>
        </w:rPr>
      </w:pPr>
      <w:r>
        <w:rPr>
          <w:noProof/>
        </w:rPr>
        <w:drawing>
          <wp:anchor distT="0" distB="0" distL="0" distR="0" simplePos="0" relativeHeight="250414080" behindDoc="0" locked="0" layoutInCell="1" allowOverlap="1" wp14:anchorId="4388E658" wp14:editId="75F5D36F">
            <wp:simplePos x="0" y="0"/>
            <wp:positionH relativeFrom="page">
              <wp:posOffset>691924</wp:posOffset>
            </wp:positionH>
            <wp:positionV relativeFrom="paragraph">
              <wp:posOffset>103684</wp:posOffset>
            </wp:positionV>
            <wp:extent cx="363445" cy="95068"/>
            <wp:effectExtent l="0" t="0" r="0" b="0"/>
            <wp:wrapNone/>
            <wp:docPr id="1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2.png"/>
                    <pic:cNvPicPr/>
                  </pic:nvPicPr>
                  <pic:blipFill>
                    <a:blip r:embed="rId56" cstate="print"/>
                    <a:stretch>
                      <a:fillRect/>
                    </a:stretch>
                  </pic:blipFill>
                  <pic:spPr>
                    <a:xfrm>
                      <a:off x="0" y="0"/>
                      <a:ext cx="363445" cy="95068"/>
                    </a:xfrm>
                    <a:prstGeom prst="rect">
                      <a:avLst/>
                    </a:prstGeom>
                  </pic:spPr>
                </pic:pic>
              </a:graphicData>
            </a:graphic>
          </wp:anchor>
        </w:drawing>
      </w:r>
      <w:r>
        <w:rPr>
          <w:noProof/>
        </w:rPr>
        <w:drawing>
          <wp:anchor distT="0" distB="0" distL="0" distR="0" simplePos="0" relativeHeight="250420224" behindDoc="0" locked="0" layoutInCell="1" allowOverlap="1" wp14:anchorId="02E5B603" wp14:editId="72BD4806">
            <wp:simplePos x="0" y="0"/>
            <wp:positionH relativeFrom="page">
              <wp:posOffset>691923</wp:posOffset>
            </wp:positionH>
            <wp:positionV relativeFrom="paragraph">
              <wp:posOffset>361240</wp:posOffset>
            </wp:positionV>
            <wp:extent cx="377162" cy="95068"/>
            <wp:effectExtent l="0" t="0" r="0" b="0"/>
            <wp:wrapNone/>
            <wp:docPr id="1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3.png"/>
                    <pic:cNvPicPr/>
                  </pic:nvPicPr>
                  <pic:blipFill>
                    <a:blip r:embed="rId57" cstate="print"/>
                    <a:stretch>
                      <a:fillRect/>
                    </a:stretch>
                  </pic:blipFill>
                  <pic:spPr>
                    <a:xfrm>
                      <a:off x="0" y="0"/>
                      <a:ext cx="377162" cy="95068"/>
                    </a:xfrm>
                    <a:prstGeom prst="rect">
                      <a:avLst/>
                    </a:prstGeom>
                  </pic:spPr>
                </pic:pic>
              </a:graphicData>
            </a:graphic>
          </wp:anchor>
        </w:drawing>
      </w:r>
      <w:r>
        <w:rPr>
          <w:b/>
          <w:spacing w:val="-6"/>
          <w:sz w:val="20"/>
        </w:rPr>
        <w:t>(See</w:t>
      </w:r>
      <w:r>
        <w:rPr>
          <w:b/>
          <w:spacing w:val="-8"/>
          <w:sz w:val="20"/>
        </w:rPr>
        <w:t xml:space="preserve"> </w:t>
      </w:r>
      <w:r>
        <w:rPr>
          <w:b/>
          <w:spacing w:val="-6"/>
          <w:sz w:val="20"/>
        </w:rPr>
        <w:t>ISO9001</w:t>
      </w:r>
      <w:r>
        <w:rPr>
          <w:b/>
          <w:spacing w:val="-8"/>
          <w:sz w:val="20"/>
        </w:rPr>
        <w:t xml:space="preserve"> </w:t>
      </w:r>
      <w:r>
        <w:rPr>
          <w:b/>
          <w:spacing w:val="-6"/>
          <w:sz w:val="20"/>
        </w:rPr>
        <w:t xml:space="preserve">requirements.) </w:t>
      </w: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4EAD38E5" w14:textId="77777777" w:rsidR="004147CE" w:rsidRDefault="000D43A9">
      <w:pPr>
        <w:pStyle w:val="ListParagraph"/>
        <w:numPr>
          <w:ilvl w:val="4"/>
          <w:numId w:val="20"/>
        </w:numPr>
        <w:tabs>
          <w:tab w:val="left" w:pos="1050"/>
        </w:tabs>
        <w:spacing w:before="2"/>
        <w:rPr>
          <w:b/>
          <w:sz w:val="20"/>
        </w:rPr>
      </w:pPr>
      <w:r>
        <w:rPr>
          <w:b/>
          <w:w w:val="95"/>
          <w:sz w:val="20"/>
        </w:rPr>
        <w:t>Record</w:t>
      </w:r>
      <w:r>
        <w:rPr>
          <w:b/>
          <w:spacing w:val="-5"/>
          <w:w w:val="95"/>
          <w:sz w:val="20"/>
        </w:rPr>
        <w:t xml:space="preserve"> </w:t>
      </w:r>
      <w:r>
        <w:rPr>
          <w:b/>
          <w:spacing w:val="-2"/>
          <w:sz w:val="20"/>
        </w:rPr>
        <w:t>retention</w:t>
      </w:r>
    </w:p>
    <w:p w14:paraId="666C86B3" w14:textId="31B9B28C" w:rsidR="004147CE" w:rsidRDefault="00DF1766">
      <w:pPr>
        <w:pStyle w:val="ListParagraph"/>
        <w:numPr>
          <w:ilvl w:val="5"/>
          <w:numId w:val="20"/>
        </w:numPr>
        <w:tabs>
          <w:tab w:val="left" w:pos="822"/>
        </w:tabs>
        <w:spacing w:before="171"/>
        <w:ind w:hanging="361"/>
        <w:rPr>
          <w:sz w:val="20"/>
        </w:rPr>
      </w:pPr>
      <w:r>
        <w:rPr>
          <w:spacing w:val="-2"/>
          <w:sz w:val="20"/>
        </w:rPr>
        <w:t>TS</w:t>
      </w:r>
      <w:r>
        <w:rPr>
          <w:w w:val="95"/>
          <w:sz w:val="20"/>
        </w:rPr>
        <w:t xml:space="preserve"> </w:t>
      </w:r>
      <w:r w:rsidR="000D43A9">
        <w:rPr>
          <w:w w:val="95"/>
          <w:sz w:val="20"/>
        </w:rPr>
        <w:t>Mitsuba</w:t>
      </w:r>
      <w:r w:rsidR="000D43A9">
        <w:rPr>
          <w:spacing w:val="-9"/>
          <w:w w:val="95"/>
          <w:sz w:val="20"/>
        </w:rPr>
        <w:t xml:space="preserve"> </w:t>
      </w:r>
      <w:r w:rsidR="000D43A9">
        <w:rPr>
          <w:w w:val="95"/>
          <w:sz w:val="20"/>
        </w:rPr>
        <w:t>requirements</w:t>
      </w:r>
      <w:r w:rsidR="000D43A9">
        <w:rPr>
          <w:spacing w:val="-9"/>
          <w:w w:val="95"/>
          <w:sz w:val="20"/>
        </w:rPr>
        <w:t xml:space="preserve"> </w:t>
      </w:r>
      <w:r w:rsidR="000D43A9">
        <w:rPr>
          <w:w w:val="95"/>
          <w:sz w:val="20"/>
        </w:rPr>
        <w:t>for</w:t>
      </w:r>
      <w:r w:rsidR="000D43A9">
        <w:rPr>
          <w:spacing w:val="-9"/>
          <w:w w:val="95"/>
          <w:sz w:val="20"/>
        </w:rPr>
        <w:t xml:space="preserve"> </w:t>
      </w:r>
      <w:r w:rsidR="000D43A9">
        <w:rPr>
          <w:w w:val="95"/>
          <w:sz w:val="20"/>
        </w:rPr>
        <w:t>the</w:t>
      </w:r>
      <w:r w:rsidR="000D43A9">
        <w:rPr>
          <w:spacing w:val="-11"/>
          <w:w w:val="95"/>
          <w:sz w:val="20"/>
        </w:rPr>
        <w:t xml:space="preserve"> </w:t>
      </w:r>
      <w:r w:rsidR="000D43A9">
        <w:rPr>
          <w:w w:val="95"/>
          <w:sz w:val="20"/>
        </w:rPr>
        <w:t>retention</w:t>
      </w:r>
      <w:r w:rsidR="000D43A9">
        <w:rPr>
          <w:spacing w:val="-11"/>
          <w:w w:val="95"/>
          <w:sz w:val="20"/>
        </w:rPr>
        <w:t xml:space="preserve"> </w:t>
      </w:r>
      <w:r w:rsidR="000D43A9">
        <w:rPr>
          <w:w w:val="95"/>
          <w:sz w:val="20"/>
        </w:rPr>
        <w:t>period</w:t>
      </w:r>
      <w:r w:rsidR="000D43A9">
        <w:rPr>
          <w:spacing w:val="-11"/>
          <w:w w:val="95"/>
          <w:sz w:val="20"/>
        </w:rPr>
        <w:t xml:space="preserve"> </w:t>
      </w:r>
      <w:r w:rsidR="000D43A9">
        <w:rPr>
          <w:w w:val="95"/>
          <w:sz w:val="20"/>
        </w:rPr>
        <w:t>of</w:t>
      </w:r>
      <w:r w:rsidR="000D43A9">
        <w:rPr>
          <w:spacing w:val="-11"/>
          <w:w w:val="95"/>
          <w:sz w:val="20"/>
        </w:rPr>
        <w:t xml:space="preserve"> </w:t>
      </w:r>
      <w:r w:rsidR="000D43A9">
        <w:rPr>
          <w:w w:val="95"/>
          <w:sz w:val="20"/>
        </w:rPr>
        <w:t>records</w:t>
      </w:r>
      <w:r w:rsidR="000D43A9">
        <w:rPr>
          <w:spacing w:val="-8"/>
          <w:w w:val="95"/>
          <w:sz w:val="20"/>
        </w:rPr>
        <w:t xml:space="preserve"> </w:t>
      </w:r>
      <w:r w:rsidR="000D43A9">
        <w:rPr>
          <w:w w:val="95"/>
          <w:sz w:val="20"/>
        </w:rPr>
        <w:t>are</w:t>
      </w:r>
      <w:r w:rsidR="000D43A9">
        <w:rPr>
          <w:spacing w:val="-11"/>
          <w:w w:val="95"/>
          <w:sz w:val="20"/>
        </w:rPr>
        <w:t xml:space="preserve"> </w:t>
      </w:r>
      <w:r w:rsidR="000D43A9">
        <w:rPr>
          <w:w w:val="95"/>
          <w:sz w:val="20"/>
        </w:rPr>
        <w:t>as</w:t>
      </w:r>
      <w:r w:rsidR="000D43A9">
        <w:rPr>
          <w:spacing w:val="-9"/>
          <w:w w:val="95"/>
          <w:sz w:val="20"/>
        </w:rPr>
        <w:t xml:space="preserve"> </w:t>
      </w:r>
      <w:r w:rsidR="000D43A9">
        <w:rPr>
          <w:spacing w:val="-2"/>
          <w:w w:val="95"/>
          <w:sz w:val="20"/>
        </w:rPr>
        <w:t>follows:</w:t>
      </w:r>
    </w:p>
    <w:p w14:paraId="6C78753D"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1DDD64D8" w14:textId="77777777" w:rsidR="004147CE" w:rsidRDefault="004147CE">
      <w:pPr>
        <w:pStyle w:val="BodyText"/>
        <w:spacing w:before="0" w:after="1"/>
        <w:ind w:left="0"/>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592"/>
        <w:gridCol w:w="2694"/>
      </w:tblGrid>
      <w:tr w:rsidR="004147CE" w14:paraId="5F9BBC00" w14:textId="77777777" w:rsidTr="002271F1">
        <w:trPr>
          <w:trHeight w:val="285"/>
          <w:jc w:val="center"/>
        </w:trPr>
        <w:tc>
          <w:tcPr>
            <w:tcW w:w="3969" w:type="dxa"/>
            <w:gridSpan w:val="2"/>
          </w:tcPr>
          <w:p w14:paraId="5172790D" w14:textId="77777777" w:rsidR="004147CE" w:rsidRDefault="000D43A9">
            <w:pPr>
              <w:pStyle w:val="TableParagraph"/>
              <w:ind w:left="1595" w:right="1592"/>
              <w:jc w:val="center"/>
              <w:rPr>
                <w:sz w:val="20"/>
              </w:rPr>
            </w:pPr>
            <w:r>
              <w:rPr>
                <w:spacing w:val="-2"/>
                <w:sz w:val="20"/>
              </w:rPr>
              <w:t>Records</w:t>
            </w:r>
          </w:p>
        </w:tc>
        <w:tc>
          <w:tcPr>
            <w:tcW w:w="2694" w:type="dxa"/>
          </w:tcPr>
          <w:p w14:paraId="2F9AC59C" w14:textId="77777777" w:rsidR="004147CE" w:rsidRDefault="000D43A9">
            <w:pPr>
              <w:pStyle w:val="TableParagraph"/>
              <w:ind w:left="227" w:right="224"/>
              <w:jc w:val="center"/>
              <w:rPr>
                <w:sz w:val="20"/>
              </w:rPr>
            </w:pPr>
            <w:r>
              <w:rPr>
                <w:sz w:val="20"/>
              </w:rPr>
              <w:t>Retention</w:t>
            </w:r>
            <w:r>
              <w:rPr>
                <w:spacing w:val="-14"/>
                <w:sz w:val="20"/>
              </w:rPr>
              <w:t xml:space="preserve"> </w:t>
            </w:r>
            <w:r>
              <w:rPr>
                <w:spacing w:val="-2"/>
                <w:sz w:val="20"/>
              </w:rPr>
              <w:t>period</w:t>
            </w:r>
          </w:p>
        </w:tc>
      </w:tr>
      <w:tr w:rsidR="004147CE" w14:paraId="7B3EC401" w14:textId="77777777" w:rsidTr="002271F1">
        <w:trPr>
          <w:trHeight w:val="287"/>
          <w:jc w:val="center"/>
        </w:trPr>
        <w:tc>
          <w:tcPr>
            <w:tcW w:w="2377" w:type="dxa"/>
            <w:vMerge w:val="restart"/>
            <w:tcBorders>
              <w:bottom w:val="dotted" w:sz="4" w:space="0" w:color="000000"/>
              <w:right w:val="dotted" w:sz="4" w:space="0" w:color="000000"/>
            </w:tcBorders>
          </w:tcPr>
          <w:p w14:paraId="74882D07" w14:textId="77777777" w:rsidR="004147CE" w:rsidRDefault="000D43A9">
            <w:pPr>
              <w:pStyle w:val="TableParagraph"/>
              <w:ind w:left="98"/>
              <w:rPr>
                <w:sz w:val="20"/>
              </w:rPr>
            </w:pPr>
            <w:r>
              <w:rPr>
                <w:sz w:val="20"/>
              </w:rPr>
              <w:t>(1)</w:t>
            </w:r>
            <w:r>
              <w:rPr>
                <w:spacing w:val="-6"/>
                <w:sz w:val="20"/>
              </w:rPr>
              <w:t xml:space="preserve"> </w:t>
            </w:r>
            <w:r>
              <w:rPr>
                <w:sz w:val="20"/>
              </w:rPr>
              <w:t>IPP</w:t>
            </w:r>
            <w:r>
              <w:rPr>
                <w:spacing w:val="-8"/>
                <w:sz w:val="20"/>
              </w:rPr>
              <w:t xml:space="preserve"> </w:t>
            </w:r>
            <w:r>
              <w:rPr>
                <w:sz w:val="20"/>
              </w:rPr>
              <w:t>control</w:t>
            </w:r>
            <w:r>
              <w:rPr>
                <w:spacing w:val="-7"/>
                <w:sz w:val="20"/>
              </w:rPr>
              <w:t xml:space="preserve"> </w:t>
            </w:r>
            <w:r>
              <w:rPr>
                <w:spacing w:val="-2"/>
                <w:sz w:val="20"/>
              </w:rPr>
              <w:t>record</w:t>
            </w:r>
          </w:p>
        </w:tc>
        <w:tc>
          <w:tcPr>
            <w:tcW w:w="1592" w:type="dxa"/>
            <w:tcBorders>
              <w:left w:val="dotted" w:sz="4" w:space="0" w:color="000000"/>
              <w:bottom w:val="dotted" w:sz="4" w:space="0" w:color="000000"/>
            </w:tcBorders>
          </w:tcPr>
          <w:p w14:paraId="27346E5D" w14:textId="77777777" w:rsidR="004147CE" w:rsidRDefault="000D43A9">
            <w:pPr>
              <w:pStyle w:val="TableParagraph"/>
              <w:ind w:left="100"/>
              <w:rPr>
                <w:sz w:val="20"/>
              </w:rPr>
            </w:pPr>
            <w:r>
              <w:rPr>
                <w:sz w:val="20"/>
              </w:rPr>
              <w:t>IPP</w:t>
            </w:r>
            <w:r>
              <w:rPr>
                <w:spacing w:val="-9"/>
                <w:sz w:val="20"/>
              </w:rPr>
              <w:t xml:space="preserve"> </w:t>
            </w:r>
            <w:r>
              <w:rPr>
                <w:spacing w:val="-5"/>
                <w:sz w:val="20"/>
              </w:rPr>
              <w:t>tag</w:t>
            </w:r>
          </w:p>
        </w:tc>
        <w:tc>
          <w:tcPr>
            <w:tcW w:w="2694" w:type="dxa"/>
            <w:tcBorders>
              <w:bottom w:val="dotted" w:sz="4" w:space="0" w:color="000000"/>
            </w:tcBorders>
          </w:tcPr>
          <w:p w14:paraId="217AB357"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6C3C695D" w14:textId="77777777" w:rsidTr="002271F1">
        <w:trPr>
          <w:trHeight w:val="285"/>
          <w:jc w:val="center"/>
        </w:trPr>
        <w:tc>
          <w:tcPr>
            <w:tcW w:w="2377" w:type="dxa"/>
            <w:vMerge/>
            <w:tcBorders>
              <w:top w:val="nil"/>
              <w:bottom w:val="dotted" w:sz="4" w:space="0" w:color="000000"/>
              <w:right w:val="dotted" w:sz="4" w:space="0" w:color="000000"/>
            </w:tcBorders>
          </w:tcPr>
          <w:p w14:paraId="31F24B6E" w14:textId="77777777" w:rsidR="004147CE" w:rsidRDefault="004147CE">
            <w:pPr>
              <w:rPr>
                <w:sz w:val="2"/>
                <w:szCs w:val="2"/>
              </w:rPr>
            </w:pPr>
          </w:p>
        </w:tc>
        <w:tc>
          <w:tcPr>
            <w:tcW w:w="1592" w:type="dxa"/>
            <w:tcBorders>
              <w:top w:val="dotted" w:sz="4" w:space="0" w:color="000000"/>
              <w:left w:val="dotted" w:sz="4" w:space="0" w:color="000000"/>
              <w:bottom w:val="dotted" w:sz="4" w:space="0" w:color="000000"/>
            </w:tcBorders>
          </w:tcPr>
          <w:p w14:paraId="3744988C" w14:textId="77777777" w:rsidR="004147CE" w:rsidRDefault="000D43A9">
            <w:pPr>
              <w:pStyle w:val="TableParagraph"/>
              <w:ind w:left="100"/>
              <w:rPr>
                <w:sz w:val="20"/>
              </w:rPr>
            </w:pPr>
            <w:r>
              <w:rPr>
                <w:spacing w:val="-5"/>
                <w:sz w:val="20"/>
              </w:rPr>
              <w:t>Test</w:t>
            </w:r>
            <w:r>
              <w:rPr>
                <w:spacing w:val="-7"/>
                <w:sz w:val="20"/>
              </w:rPr>
              <w:t xml:space="preserve"> </w:t>
            </w:r>
            <w:r>
              <w:rPr>
                <w:spacing w:val="-2"/>
                <w:sz w:val="20"/>
              </w:rPr>
              <w:t>certificate</w:t>
            </w:r>
          </w:p>
        </w:tc>
        <w:tc>
          <w:tcPr>
            <w:tcW w:w="2694" w:type="dxa"/>
            <w:tcBorders>
              <w:top w:val="dotted" w:sz="4" w:space="0" w:color="000000"/>
              <w:bottom w:val="dotted" w:sz="4" w:space="0" w:color="000000"/>
            </w:tcBorders>
          </w:tcPr>
          <w:p w14:paraId="5D9D07AD"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397513DB" w14:textId="77777777" w:rsidTr="002271F1">
        <w:trPr>
          <w:trHeight w:val="285"/>
          <w:jc w:val="center"/>
        </w:trPr>
        <w:tc>
          <w:tcPr>
            <w:tcW w:w="3969" w:type="dxa"/>
            <w:gridSpan w:val="2"/>
            <w:tcBorders>
              <w:top w:val="dotted" w:sz="4" w:space="0" w:color="000000"/>
              <w:bottom w:val="dotted" w:sz="4" w:space="0" w:color="000000"/>
            </w:tcBorders>
          </w:tcPr>
          <w:p w14:paraId="64A2F5BE" w14:textId="77777777" w:rsidR="004147CE" w:rsidRDefault="000D43A9">
            <w:pPr>
              <w:pStyle w:val="TableParagraph"/>
              <w:ind w:left="98"/>
              <w:rPr>
                <w:sz w:val="20"/>
              </w:rPr>
            </w:pPr>
            <w:r>
              <w:rPr>
                <w:sz w:val="20"/>
              </w:rPr>
              <w:t>(2)</w:t>
            </w:r>
            <w:r>
              <w:rPr>
                <w:spacing w:val="-5"/>
                <w:sz w:val="20"/>
              </w:rPr>
              <w:t xml:space="preserve"> </w:t>
            </w:r>
            <w:proofErr w:type="spellStart"/>
            <w:r>
              <w:rPr>
                <w:sz w:val="20"/>
              </w:rPr>
              <w:t>Lot</w:t>
            </w:r>
            <w:proofErr w:type="spellEnd"/>
            <w:r>
              <w:rPr>
                <w:spacing w:val="-6"/>
                <w:sz w:val="20"/>
              </w:rPr>
              <w:t xml:space="preserve"> </w:t>
            </w:r>
            <w:r>
              <w:rPr>
                <w:sz w:val="20"/>
              </w:rPr>
              <w:t>control</w:t>
            </w:r>
            <w:r>
              <w:rPr>
                <w:spacing w:val="-7"/>
                <w:sz w:val="20"/>
              </w:rPr>
              <w:t xml:space="preserve"> </w:t>
            </w:r>
            <w:r>
              <w:rPr>
                <w:spacing w:val="-2"/>
                <w:sz w:val="20"/>
              </w:rPr>
              <w:t>record</w:t>
            </w:r>
          </w:p>
        </w:tc>
        <w:tc>
          <w:tcPr>
            <w:tcW w:w="2694" w:type="dxa"/>
            <w:tcBorders>
              <w:top w:val="dotted" w:sz="4" w:space="0" w:color="000000"/>
              <w:bottom w:val="dotted" w:sz="4" w:space="0" w:color="000000"/>
            </w:tcBorders>
          </w:tcPr>
          <w:p w14:paraId="5ABA55A9"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183E2A6F" w14:textId="77777777" w:rsidTr="002271F1">
        <w:trPr>
          <w:trHeight w:val="858"/>
          <w:jc w:val="center"/>
        </w:trPr>
        <w:tc>
          <w:tcPr>
            <w:tcW w:w="3969" w:type="dxa"/>
            <w:gridSpan w:val="2"/>
            <w:tcBorders>
              <w:top w:val="dotted" w:sz="4" w:space="0" w:color="000000"/>
              <w:bottom w:val="dotted" w:sz="4" w:space="0" w:color="000000"/>
            </w:tcBorders>
          </w:tcPr>
          <w:p w14:paraId="5B877BC5" w14:textId="77777777" w:rsidR="004147CE" w:rsidRDefault="000D43A9">
            <w:pPr>
              <w:pStyle w:val="TableParagraph"/>
              <w:ind w:left="98"/>
              <w:rPr>
                <w:sz w:val="20"/>
              </w:rPr>
            </w:pPr>
            <w:r>
              <w:rPr>
                <w:sz w:val="20"/>
              </w:rPr>
              <w:t>(3)</w:t>
            </w:r>
            <w:r>
              <w:rPr>
                <w:spacing w:val="-8"/>
                <w:sz w:val="20"/>
              </w:rPr>
              <w:t xml:space="preserve"> </w:t>
            </w:r>
            <w:r>
              <w:rPr>
                <w:sz w:val="20"/>
              </w:rPr>
              <w:t>Quality</w:t>
            </w:r>
            <w:r>
              <w:rPr>
                <w:spacing w:val="-6"/>
                <w:sz w:val="20"/>
              </w:rPr>
              <w:t xml:space="preserve"> </w:t>
            </w:r>
            <w:r>
              <w:rPr>
                <w:sz w:val="20"/>
              </w:rPr>
              <w:t>record</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Control</w:t>
            </w:r>
            <w:r>
              <w:rPr>
                <w:spacing w:val="-6"/>
                <w:sz w:val="20"/>
              </w:rPr>
              <w:t xml:space="preserve"> </w:t>
            </w:r>
            <w:r>
              <w:rPr>
                <w:spacing w:val="-4"/>
                <w:sz w:val="20"/>
              </w:rPr>
              <w:t>Plan</w:t>
            </w:r>
          </w:p>
          <w:p w14:paraId="77A40BC8" w14:textId="77777777" w:rsidR="004147CE" w:rsidRDefault="000D43A9">
            <w:pPr>
              <w:pStyle w:val="TableParagraph"/>
              <w:spacing w:before="8" w:line="280" w:lineRule="atLeast"/>
              <w:ind w:left="98"/>
              <w:rPr>
                <w:sz w:val="20"/>
              </w:rPr>
            </w:pPr>
            <w:r>
              <w:rPr>
                <w:sz w:val="20"/>
              </w:rPr>
              <w:t>(Process</w:t>
            </w:r>
            <w:r>
              <w:rPr>
                <w:spacing w:val="-9"/>
                <w:sz w:val="20"/>
              </w:rPr>
              <w:t xml:space="preserve"> </w:t>
            </w:r>
            <w:r>
              <w:rPr>
                <w:sz w:val="20"/>
              </w:rPr>
              <w:t>control</w:t>
            </w:r>
            <w:r>
              <w:rPr>
                <w:spacing w:val="-9"/>
                <w:sz w:val="20"/>
              </w:rPr>
              <w:t xml:space="preserve"> </w:t>
            </w:r>
            <w:r>
              <w:rPr>
                <w:sz w:val="20"/>
              </w:rPr>
              <w:t>data</w:t>
            </w:r>
            <w:r>
              <w:rPr>
                <w:spacing w:val="-8"/>
                <w:sz w:val="20"/>
              </w:rPr>
              <w:t xml:space="preserve"> </w:t>
            </w:r>
            <w:r>
              <w:rPr>
                <w:sz w:val="20"/>
              </w:rPr>
              <w:t>sheet,</w:t>
            </w:r>
            <w:r>
              <w:rPr>
                <w:spacing w:val="-7"/>
                <w:sz w:val="20"/>
              </w:rPr>
              <w:t xml:space="preserve"> </w:t>
            </w:r>
            <w:r>
              <w:rPr>
                <w:sz w:val="20"/>
              </w:rPr>
              <w:t>Daily</w:t>
            </w:r>
            <w:r>
              <w:rPr>
                <w:spacing w:val="-9"/>
                <w:sz w:val="20"/>
              </w:rPr>
              <w:t xml:space="preserve"> </w:t>
            </w:r>
            <w:r>
              <w:rPr>
                <w:sz w:val="20"/>
              </w:rPr>
              <w:t>check sheet, Chart, etc.)</w:t>
            </w:r>
          </w:p>
        </w:tc>
        <w:tc>
          <w:tcPr>
            <w:tcW w:w="2694" w:type="dxa"/>
            <w:tcBorders>
              <w:top w:val="dotted" w:sz="4" w:space="0" w:color="000000"/>
              <w:bottom w:val="dotted" w:sz="4" w:space="0" w:color="000000"/>
            </w:tcBorders>
          </w:tcPr>
          <w:p w14:paraId="6B64E1FA"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32B9E9E8" w14:textId="77777777" w:rsidTr="002271F1">
        <w:trPr>
          <w:trHeight w:val="858"/>
          <w:jc w:val="center"/>
        </w:trPr>
        <w:tc>
          <w:tcPr>
            <w:tcW w:w="3969" w:type="dxa"/>
            <w:gridSpan w:val="2"/>
            <w:tcBorders>
              <w:top w:val="dotted" w:sz="4" w:space="0" w:color="000000"/>
              <w:bottom w:val="dotted" w:sz="4" w:space="0" w:color="000000"/>
            </w:tcBorders>
          </w:tcPr>
          <w:p w14:paraId="23EEAC7B" w14:textId="77777777" w:rsidR="004147CE" w:rsidRDefault="000D43A9">
            <w:pPr>
              <w:pStyle w:val="TableParagraph"/>
              <w:spacing w:line="297" w:lineRule="auto"/>
              <w:ind w:left="398" w:right="68" w:hanging="300"/>
              <w:rPr>
                <w:sz w:val="20"/>
              </w:rPr>
            </w:pPr>
            <w:r>
              <w:rPr>
                <w:sz w:val="20"/>
              </w:rPr>
              <w:t>(4) Process FMEA, Control Plan, Inspection</w:t>
            </w:r>
            <w:r>
              <w:rPr>
                <w:spacing w:val="-14"/>
                <w:sz w:val="20"/>
              </w:rPr>
              <w:t xml:space="preserve"> </w:t>
            </w:r>
            <w:r>
              <w:rPr>
                <w:sz w:val="20"/>
              </w:rPr>
              <w:t>Standard</w:t>
            </w:r>
            <w:r>
              <w:rPr>
                <w:spacing w:val="-13"/>
                <w:sz w:val="20"/>
              </w:rPr>
              <w:t xml:space="preserve"> </w:t>
            </w:r>
            <w:r>
              <w:rPr>
                <w:sz w:val="20"/>
              </w:rPr>
              <w:t>and</w:t>
            </w:r>
            <w:r>
              <w:rPr>
                <w:spacing w:val="-14"/>
                <w:sz w:val="20"/>
              </w:rPr>
              <w:t xml:space="preserve"> </w:t>
            </w:r>
            <w:r>
              <w:rPr>
                <w:sz w:val="20"/>
              </w:rPr>
              <w:t>Work</w:t>
            </w:r>
          </w:p>
          <w:p w14:paraId="165BC174" w14:textId="77777777" w:rsidR="004147CE" w:rsidRDefault="000D43A9">
            <w:pPr>
              <w:pStyle w:val="TableParagraph"/>
              <w:spacing w:before="1"/>
              <w:ind w:left="398"/>
              <w:rPr>
                <w:sz w:val="20"/>
              </w:rPr>
            </w:pPr>
            <w:r>
              <w:rPr>
                <w:spacing w:val="-2"/>
                <w:sz w:val="20"/>
              </w:rPr>
              <w:t>standards</w:t>
            </w:r>
          </w:p>
        </w:tc>
        <w:tc>
          <w:tcPr>
            <w:tcW w:w="2694" w:type="dxa"/>
            <w:tcBorders>
              <w:top w:val="dotted" w:sz="4" w:space="0" w:color="000000"/>
              <w:bottom w:val="dotted" w:sz="4" w:space="0" w:color="000000"/>
            </w:tcBorders>
          </w:tcPr>
          <w:p w14:paraId="59193FA7" w14:textId="77777777" w:rsidR="004147CE" w:rsidRDefault="000D43A9">
            <w:pPr>
              <w:pStyle w:val="TableParagraph"/>
              <w:spacing w:line="297" w:lineRule="auto"/>
              <w:ind w:left="678" w:right="672" w:hanging="2"/>
              <w:jc w:val="center"/>
              <w:rPr>
                <w:sz w:val="20"/>
              </w:rPr>
            </w:pPr>
            <w:r>
              <w:rPr>
                <w:sz w:val="20"/>
              </w:rPr>
              <w:t xml:space="preserve">20 years after </w:t>
            </w:r>
            <w:r>
              <w:rPr>
                <w:spacing w:val="-2"/>
                <w:sz w:val="20"/>
              </w:rPr>
              <w:t>discontinuation</w:t>
            </w:r>
          </w:p>
          <w:p w14:paraId="38ABD291" w14:textId="77777777" w:rsidR="004147CE" w:rsidRDefault="000D43A9">
            <w:pPr>
              <w:pStyle w:val="TableParagraph"/>
              <w:spacing w:before="1"/>
              <w:ind w:left="227" w:right="227"/>
              <w:jc w:val="center"/>
              <w:rPr>
                <w:sz w:val="20"/>
              </w:rPr>
            </w:pPr>
            <w:r>
              <w:rPr>
                <w:sz w:val="20"/>
              </w:rPr>
              <w:t>of</w:t>
            </w:r>
            <w:r>
              <w:rPr>
                <w:spacing w:val="-7"/>
                <w:sz w:val="20"/>
              </w:rPr>
              <w:t xml:space="preserve"> </w:t>
            </w:r>
            <w:r>
              <w:rPr>
                <w:sz w:val="20"/>
              </w:rPr>
              <w:t>the</w:t>
            </w:r>
            <w:r>
              <w:rPr>
                <w:spacing w:val="-5"/>
                <w:sz w:val="20"/>
              </w:rPr>
              <w:t xml:space="preserve"> </w:t>
            </w:r>
            <w:r>
              <w:rPr>
                <w:sz w:val="20"/>
              </w:rPr>
              <w:t>model</w:t>
            </w:r>
            <w:r>
              <w:rPr>
                <w:spacing w:val="-7"/>
                <w:sz w:val="20"/>
              </w:rPr>
              <w:t xml:space="preserve"> </w:t>
            </w:r>
            <w:r>
              <w:rPr>
                <w:sz w:val="20"/>
              </w:rPr>
              <w:t>production</w:t>
            </w:r>
            <w:r>
              <w:rPr>
                <w:spacing w:val="-5"/>
                <w:sz w:val="20"/>
              </w:rPr>
              <w:t xml:space="preserve"> </w:t>
            </w:r>
            <w:r>
              <w:rPr>
                <w:spacing w:val="-10"/>
                <w:sz w:val="20"/>
              </w:rPr>
              <w:t>*</w:t>
            </w:r>
          </w:p>
        </w:tc>
      </w:tr>
      <w:tr w:rsidR="004147CE" w14:paraId="3499F48D" w14:textId="77777777" w:rsidTr="002271F1">
        <w:trPr>
          <w:trHeight w:val="857"/>
          <w:jc w:val="center"/>
        </w:trPr>
        <w:tc>
          <w:tcPr>
            <w:tcW w:w="3969" w:type="dxa"/>
            <w:gridSpan w:val="2"/>
            <w:tcBorders>
              <w:top w:val="dotted" w:sz="4" w:space="0" w:color="000000"/>
              <w:bottom w:val="dotted" w:sz="4" w:space="0" w:color="000000"/>
            </w:tcBorders>
          </w:tcPr>
          <w:p w14:paraId="214F2BF8" w14:textId="77777777" w:rsidR="004147CE" w:rsidRDefault="000D43A9">
            <w:pPr>
              <w:pStyle w:val="TableParagraph"/>
              <w:ind w:left="98"/>
              <w:rPr>
                <w:sz w:val="20"/>
              </w:rPr>
            </w:pPr>
            <w:r>
              <w:rPr>
                <w:sz w:val="20"/>
              </w:rPr>
              <w:t>(5)</w:t>
            </w:r>
            <w:r>
              <w:rPr>
                <w:spacing w:val="-5"/>
                <w:sz w:val="20"/>
              </w:rPr>
              <w:t xml:space="preserve"> </w:t>
            </w:r>
            <w:r>
              <w:rPr>
                <w:spacing w:val="-4"/>
                <w:sz w:val="20"/>
              </w:rPr>
              <w:t>PPAP</w:t>
            </w:r>
          </w:p>
        </w:tc>
        <w:tc>
          <w:tcPr>
            <w:tcW w:w="2694" w:type="dxa"/>
            <w:tcBorders>
              <w:top w:val="dotted" w:sz="4" w:space="0" w:color="000000"/>
              <w:bottom w:val="dotted" w:sz="4" w:space="0" w:color="000000"/>
            </w:tcBorders>
          </w:tcPr>
          <w:p w14:paraId="755695E4" w14:textId="77777777" w:rsidR="004147CE" w:rsidRDefault="000D43A9">
            <w:pPr>
              <w:pStyle w:val="TableParagraph"/>
              <w:spacing w:line="297" w:lineRule="auto"/>
              <w:ind w:left="678" w:right="672" w:hanging="2"/>
              <w:jc w:val="center"/>
              <w:rPr>
                <w:sz w:val="20"/>
              </w:rPr>
            </w:pPr>
            <w:r>
              <w:rPr>
                <w:sz w:val="20"/>
              </w:rPr>
              <w:t xml:space="preserve">20 years after </w:t>
            </w:r>
            <w:r>
              <w:rPr>
                <w:spacing w:val="-2"/>
                <w:sz w:val="20"/>
              </w:rPr>
              <w:t>discontinuation</w:t>
            </w:r>
          </w:p>
          <w:p w14:paraId="15C15300" w14:textId="77777777" w:rsidR="004147CE" w:rsidRDefault="000D43A9">
            <w:pPr>
              <w:pStyle w:val="TableParagraph"/>
              <w:spacing w:before="1"/>
              <w:ind w:left="227" w:right="227"/>
              <w:jc w:val="center"/>
              <w:rPr>
                <w:sz w:val="20"/>
              </w:rPr>
            </w:pPr>
            <w:r>
              <w:rPr>
                <w:sz w:val="20"/>
              </w:rPr>
              <w:t>of</w:t>
            </w:r>
            <w:r>
              <w:rPr>
                <w:spacing w:val="-7"/>
                <w:sz w:val="20"/>
              </w:rPr>
              <w:t xml:space="preserve"> </w:t>
            </w:r>
            <w:r>
              <w:rPr>
                <w:sz w:val="20"/>
              </w:rPr>
              <w:t>the</w:t>
            </w:r>
            <w:r>
              <w:rPr>
                <w:spacing w:val="-7"/>
                <w:sz w:val="20"/>
              </w:rPr>
              <w:t xml:space="preserve"> </w:t>
            </w:r>
            <w:r>
              <w:rPr>
                <w:sz w:val="20"/>
              </w:rPr>
              <w:t>model</w:t>
            </w:r>
            <w:r>
              <w:rPr>
                <w:spacing w:val="-7"/>
                <w:sz w:val="20"/>
              </w:rPr>
              <w:t xml:space="preserve"> </w:t>
            </w:r>
            <w:r>
              <w:rPr>
                <w:sz w:val="20"/>
              </w:rPr>
              <w:t>production</w:t>
            </w:r>
            <w:r>
              <w:rPr>
                <w:spacing w:val="-5"/>
                <w:sz w:val="20"/>
              </w:rPr>
              <w:t xml:space="preserve"> </w:t>
            </w:r>
            <w:r>
              <w:rPr>
                <w:spacing w:val="-10"/>
                <w:sz w:val="20"/>
              </w:rPr>
              <w:t>*</w:t>
            </w:r>
          </w:p>
        </w:tc>
      </w:tr>
      <w:tr w:rsidR="004147CE" w14:paraId="77BB86B5" w14:textId="77777777" w:rsidTr="002271F1">
        <w:trPr>
          <w:trHeight w:val="573"/>
          <w:jc w:val="center"/>
        </w:trPr>
        <w:tc>
          <w:tcPr>
            <w:tcW w:w="3969" w:type="dxa"/>
            <w:gridSpan w:val="2"/>
            <w:tcBorders>
              <w:top w:val="dotted" w:sz="4" w:space="0" w:color="000000"/>
              <w:bottom w:val="dotted" w:sz="4" w:space="0" w:color="000000"/>
            </w:tcBorders>
          </w:tcPr>
          <w:p w14:paraId="11479EFD" w14:textId="77777777" w:rsidR="004147CE" w:rsidRDefault="000D43A9">
            <w:pPr>
              <w:pStyle w:val="TableParagraph"/>
              <w:ind w:left="98"/>
              <w:rPr>
                <w:sz w:val="20"/>
              </w:rPr>
            </w:pPr>
            <w:r>
              <w:rPr>
                <w:sz w:val="20"/>
              </w:rPr>
              <w:t>(6)</w:t>
            </w:r>
            <w:r>
              <w:rPr>
                <w:spacing w:val="-9"/>
                <w:sz w:val="20"/>
              </w:rPr>
              <w:t xml:space="preserve"> </w:t>
            </w:r>
            <w:r>
              <w:rPr>
                <w:sz w:val="20"/>
              </w:rPr>
              <w:t>Reliability</w:t>
            </w:r>
            <w:r>
              <w:rPr>
                <w:spacing w:val="-7"/>
                <w:sz w:val="20"/>
              </w:rPr>
              <w:t xml:space="preserve"> </w:t>
            </w:r>
            <w:r>
              <w:rPr>
                <w:sz w:val="20"/>
              </w:rPr>
              <w:t>test</w:t>
            </w:r>
            <w:r>
              <w:rPr>
                <w:spacing w:val="-8"/>
                <w:sz w:val="20"/>
              </w:rPr>
              <w:t xml:space="preserve"> </w:t>
            </w:r>
            <w:r>
              <w:rPr>
                <w:spacing w:val="-2"/>
                <w:sz w:val="20"/>
              </w:rPr>
              <w:t>record</w:t>
            </w:r>
          </w:p>
        </w:tc>
        <w:tc>
          <w:tcPr>
            <w:tcW w:w="2694" w:type="dxa"/>
            <w:tcBorders>
              <w:top w:val="dotted" w:sz="4" w:space="0" w:color="000000"/>
              <w:bottom w:val="dotted" w:sz="4" w:space="0" w:color="000000"/>
            </w:tcBorders>
          </w:tcPr>
          <w:p w14:paraId="03AB1A9E" w14:textId="77777777" w:rsidR="004147CE" w:rsidRDefault="000D43A9">
            <w:pPr>
              <w:pStyle w:val="TableParagraph"/>
              <w:ind w:left="733"/>
              <w:rPr>
                <w:sz w:val="20"/>
              </w:rPr>
            </w:pPr>
            <w:r>
              <w:rPr>
                <w:sz w:val="20"/>
              </w:rPr>
              <w:t>20</w:t>
            </w:r>
            <w:r>
              <w:rPr>
                <w:spacing w:val="-7"/>
                <w:sz w:val="20"/>
              </w:rPr>
              <w:t xml:space="preserve"> </w:t>
            </w:r>
            <w:r>
              <w:rPr>
                <w:sz w:val="20"/>
              </w:rPr>
              <w:t>years</w:t>
            </w:r>
            <w:r>
              <w:rPr>
                <w:spacing w:val="-6"/>
                <w:sz w:val="20"/>
              </w:rPr>
              <w:t xml:space="preserve"> </w:t>
            </w:r>
            <w:r>
              <w:rPr>
                <w:spacing w:val="-2"/>
                <w:sz w:val="20"/>
              </w:rPr>
              <w:t>after</w:t>
            </w:r>
          </w:p>
          <w:p w14:paraId="5628D68B" w14:textId="77777777" w:rsidR="004147CE" w:rsidRDefault="000D43A9">
            <w:pPr>
              <w:pStyle w:val="TableParagraph"/>
              <w:spacing w:before="58"/>
              <w:ind w:left="678"/>
              <w:rPr>
                <w:sz w:val="20"/>
              </w:rPr>
            </w:pPr>
            <w:r>
              <w:rPr>
                <w:spacing w:val="-2"/>
                <w:sz w:val="20"/>
              </w:rPr>
              <w:t>discontinuation</w:t>
            </w:r>
          </w:p>
        </w:tc>
      </w:tr>
      <w:tr w:rsidR="004147CE" w14:paraId="754F9078" w14:textId="77777777" w:rsidTr="002271F1">
        <w:trPr>
          <w:trHeight w:val="285"/>
          <w:jc w:val="center"/>
        </w:trPr>
        <w:tc>
          <w:tcPr>
            <w:tcW w:w="3969" w:type="dxa"/>
            <w:gridSpan w:val="2"/>
            <w:tcBorders>
              <w:top w:val="dotted" w:sz="4" w:space="0" w:color="000000"/>
              <w:bottom w:val="dotted" w:sz="4" w:space="0" w:color="000000"/>
            </w:tcBorders>
          </w:tcPr>
          <w:p w14:paraId="702BC364" w14:textId="77777777" w:rsidR="004147CE" w:rsidRDefault="000D43A9">
            <w:pPr>
              <w:pStyle w:val="TableParagraph"/>
              <w:ind w:left="98"/>
              <w:rPr>
                <w:sz w:val="20"/>
              </w:rPr>
            </w:pPr>
            <w:r>
              <w:rPr>
                <w:sz w:val="20"/>
              </w:rPr>
              <w:t>(7)</w:t>
            </w:r>
            <w:r>
              <w:rPr>
                <w:spacing w:val="-8"/>
                <w:sz w:val="20"/>
              </w:rPr>
              <w:t xml:space="preserve"> </w:t>
            </w:r>
            <w:r>
              <w:rPr>
                <w:sz w:val="20"/>
              </w:rPr>
              <w:t>Records</w:t>
            </w:r>
            <w:r>
              <w:rPr>
                <w:spacing w:val="-6"/>
                <w:sz w:val="20"/>
              </w:rPr>
              <w:t xml:space="preserve"> </w:t>
            </w:r>
            <w:r>
              <w:rPr>
                <w:sz w:val="20"/>
              </w:rPr>
              <w:t>of</w:t>
            </w:r>
            <w:r>
              <w:rPr>
                <w:spacing w:val="-6"/>
                <w:sz w:val="20"/>
              </w:rPr>
              <w:t xml:space="preserve"> </w:t>
            </w:r>
            <w:r>
              <w:rPr>
                <w:sz w:val="20"/>
              </w:rPr>
              <w:t>measures</w:t>
            </w:r>
            <w:r>
              <w:rPr>
                <w:spacing w:val="-7"/>
                <w:sz w:val="20"/>
              </w:rPr>
              <w:t xml:space="preserve"> </w:t>
            </w:r>
            <w:r>
              <w:rPr>
                <w:sz w:val="20"/>
              </w:rPr>
              <w:t>for</w:t>
            </w:r>
            <w:r>
              <w:rPr>
                <w:spacing w:val="-6"/>
                <w:sz w:val="20"/>
              </w:rPr>
              <w:t xml:space="preserve"> </w:t>
            </w:r>
            <w:r>
              <w:rPr>
                <w:spacing w:val="-2"/>
                <w:sz w:val="20"/>
              </w:rPr>
              <w:t>defects</w:t>
            </w:r>
          </w:p>
        </w:tc>
        <w:tc>
          <w:tcPr>
            <w:tcW w:w="2694" w:type="dxa"/>
            <w:tcBorders>
              <w:top w:val="dotted" w:sz="4" w:space="0" w:color="000000"/>
              <w:bottom w:val="dotted" w:sz="4" w:space="0" w:color="000000"/>
            </w:tcBorders>
          </w:tcPr>
          <w:p w14:paraId="59F3B40F"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42F071B2" w14:textId="77777777" w:rsidTr="002271F1">
        <w:trPr>
          <w:trHeight w:val="285"/>
          <w:jc w:val="center"/>
        </w:trPr>
        <w:tc>
          <w:tcPr>
            <w:tcW w:w="3969" w:type="dxa"/>
            <w:gridSpan w:val="2"/>
            <w:tcBorders>
              <w:top w:val="dotted" w:sz="4" w:space="0" w:color="000000"/>
              <w:bottom w:val="dotted" w:sz="4" w:space="0" w:color="000000"/>
            </w:tcBorders>
          </w:tcPr>
          <w:p w14:paraId="08663073" w14:textId="77777777" w:rsidR="004147CE" w:rsidRDefault="000D43A9">
            <w:pPr>
              <w:pStyle w:val="TableParagraph"/>
              <w:ind w:left="98"/>
              <w:rPr>
                <w:sz w:val="20"/>
              </w:rPr>
            </w:pPr>
            <w:r>
              <w:rPr>
                <w:sz w:val="20"/>
              </w:rPr>
              <w:t>(8)</w:t>
            </w:r>
            <w:r>
              <w:rPr>
                <w:spacing w:val="-8"/>
                <w:sz w:val="20"/>
              </w:rPr>
              <w:t xml:space="preserve"> </w:t>
            </w:r>
            <w:r>
              <w:rPr>
                <w:sz w:val="20"/>
              </w:rPr>
              <w:t>Records</w:t>
            </w:r>
            <w:r>
              <w:rPr>
                <w:spacing w:val="-6"/>
                <w:sz w:val="20"/>
              </w:rPr>
              <w:t xml:space="preserve"> </w:t>
            </w:r>
            <w:r>
              <w:rPr>
                <w:sz w:val="20"/>
              </w:rPr>
              <w:t>of</w:t>
            </w:r>
            <w:r>
              <w:rPr>
                <w:spacing w:val="-8"/>
                <w:sz w:val="20"/>
              </w:rPr>
              <w:t xml:space="preserve"> </w:t>
            </w:r>
            <w:r>
              <w:rPr>
                <w:sz w:val="20"/>
              </w:rPr>
              <w:t>change</w:t>
            </w:r>
            <w:r>
              <w:rPr>
                <w:spacing w:val="-7"/>
                <w:sz w:val="20"/>
              </w:rPr>
              <w:t xml:space="preserve"> </w:t>
            </w:r>
            <w:r>
              <w:rPr>
                <w:spacing w:val="-2"/>
                <w:sz w:val="20"/>
              </w:rPr>
              <w:t>control</w:t>
            </w:r>
          </w:p>
        </w:tc>
        <w:tc>
          <w:tcPr>
            <w:tcW w:w="2694" w:type="dxa"/>
            <w:tcBorders>
              <w:top w:val="dotted" w:sz="4" w:space="0" w:color="000000"/>
              <w:bottom w:val="dotted" w:sz="4" w:space="0" w:color="000000"/>
            </w:tcBorders>
          </w:tcPr>
          <w:p w14:paraId="535D7222"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67D63AC0" w14:textId="77777777" w:rsidTr="002271F1">
        <w:trPr>
          <w:trHeight w:val="287"/>
          <w:jc w:val="center"/>
        </w:trPr>
        <w:tc>
          <w:tcPr>
            <w:tcW w:w="3969" w:type="dxa"/>
            <w:gridSpan w:val="2"/>
            <w:tcBorders>
              <w:top w:val="dotted" w:sz="4" w:space="0" w:color="000000"/>
              <w:bottom w:val="dotted" w:sz="4" w:space="0" w:color="000000"/>
            </w:tcBorders>
          </w:tcPr>
          <w:p w14:paraId="1D46905C" w14:textId="77777777" w:rsidR="004147CE" w:rsidRDefault="000D43A9">
            <w:pPr>
              <w:pStyle w:val="TableParagraph"/>
              <w:spacing w:before="30"/>
              <w:ind w:left="98"/>
              <w:rPr>
                <w:sz w:val="20"/>
              </w:rPr>
            </w:pPr>
            <w:r>
              <w:rPr>
                <w:sz w:val="20"/>
              </w:rPr>
              <w:t>(9)</w:t>
            </w:r>
            <w:r>
              <w:rPr>
                <w:spacing w:val="-11"/>
                <w:sz w:val="20"/>
              </w:rPr>
              <w:t xml:space="preserve"> </w:t>
            </w:r>
            <w:r>
              <w:rPr>
                <w:sz w:val="20"/>
              </w:rPr>
              <w:t>TDA</w:t>
            </w:r>
            <w:r>
              <w:rPr>
                <w:spacing w:val="-23"/>
                <w:sz w:val="20"/>
              </w:rPr>
              <w:t xml:space="preserve"> </w:t>
            </w:r>
            <w:r>
              <w:rPr>
                <w:spacing w:val="-2"/>
                <w:sz w:val="20"/>
              </w:rPr>
              <w:t>Application</w:t>
            </w:r>
          </w:p>
        </w:tc>
        <w:tc>
          <w:tcPr>
            <w:tcW w:w="2694" w:type="dxa"/>
            <w:tcBorders>
              <w:top w:val="dotted" w:sz="4" w:space="0" w:color="000000"/>
              <w:bottom w:val="dotted" w:sz="4" w:space="0" w:color="000000"/>
            </w:tcBorders>
          </w:tcPr>
          <w:p w14:paraId="371CD2F8" w14:textId="77777777" w:rsidR="004147CE" w:rsidRDefault="000D43A9">
            <w:pPr>
              <w:pStyle w:val="TableParagraph"/>
              <w:spacing w:before="30"/>
              <w:ind w:left="227" w:right="225"/>
              <w:jc w:val="center"/>
              <w:rPr>
                <w:sz w:val="20"/>
              </w:rPr>
            </w:pPr>
            <w:r>
              <w:rPr>
                <w:sz w:val="20"/>
              </w:rPr>
              <w:t>20</w:t>
            </w:r>
            <w:r>
              <w:rPr>
                <w:spacing w:val="-6"/>
                <w:sz w:val="20"/>
              </w:rPr>
              <w:t xml:space="preserve"> </w:t>
            </w:r>
            <w:r>
              <w:rPr>
                <w:spacing w:val="-2"/>
                <w:sz w:val="20"/>
              </w:rPr>
              <w:t>years</w:t>
            </w:r>
          </w:p>
        </w:tc>
      </w:tr>
      <w:tr w:rsidR="004147CE" w14:paraId="6DEC455C" w14:textId="77777777" w:rsidTr="002271F1">
        <w:trPr>
          <w:trHeight w:val="285"/>
          <w:jc w:val="center"/>
        </w:trPr>
        <w:tc>
          <w:tcPr>
            <w:tcW w:w="3969" w:type="dxa"/>
            <w:gridSpan w:val="2"/>
            <w:tcBorders>
              <w:top w:val="dotted" w:sz="4" w:space="0" w:color="000000"/>
              <w:bottom w:val="dotted" w:sz="4" w:space="0" w:color="000000"/>
            </w:tcBorders>
          </w:tcPr>
          <w:p w14:paraId="2098BC9B" w14:textId="77777777" w:rsidR="004147CE" w:rsidRDefault="000D43A9">
            <w:pPr>
              <w:pStyle w:val="TableParagraph"/>
              <w:ind w:left="98"/>
              <w:rPr>
                <w:sz w:val="20"/>
              </w:rPr>
            </w:pPr>
            <w:r>
              <w:rPr>
                <w:sz w:val="20"/>
              </w:rPr>
              <w:t>(10)</w:t>
            </w:r>
            <w:r>
              <w:rPr>
                <w:spacing w:val="-9"/>
                <w:sz w:val="20"/>
              </w:rPr>
              <w:t xml:space="preserve"> </w:t>
            </w:r>
            <w:r>
              <w:rPr>
                <w:sz w:val="20"/>
              </w:rPr>
              <w:t>SOC</w:t>
            </w:r>
            <w:r>
              <w:rPr>
                <w:spacing w:val="-10"/>
                <w:sz w:val="20"/>
              </w:rPr>
              <w:t xml:space="preserve"> </w:t>
            </w:r>
            <w:r>
              <w:rPr>
                <w:sz w:val="20"/>
              </w:rPr>
              <w:t>non-inclusion</w:t>
            </w:r>
            <w:r>
              <w:rPr>
                <w:spacing w:val="-7"/>
                <w:sz w:val="20"/>
              </w:rPr>
              <w:t xml:space="preserve"> </w:t>
            </w:r>
            <w:r>
              <w:rPr>
                <w:spacing w:val="-2"/>
                <w:sz w:val="20"/>
              </w:rPr>
              <w:t>evidence</w:t>
            </w:r>
          </w:p>
        </w:tc>
        <w:tc>
          <w:tcPr>
            <w:tcW w:w="2694" w:type="dxa"/>
            <w:tcBorders>
              <w:top w:val="dotted" w:sz="4" w:space="0" w:color="000000"/>
              <w:bottom w:val="dotted" w:sz="4" w:space="0" w:color="000000"/>
            </w:tcBorders>
          </w:tcPr>
          <w:p w14:paraId="1E884C85"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r w:rsidR="004147CE" w14:paraId="4B808CEA" w14:textId="77777777" w:rsidTr="002271F1">
        <w:trPr>
          <w:trHeight w:val="287"/>
          <w:jc w:val="center"/>
        </w:trPr>
        <w:tc>
          <w:tcPr>
            <w:tcW w:w="3969" w:type="dxa"/>
            <w:gridSpan w:val="2"/>
            <w:tcBorders>
              <w:top w:val="dotted" w:sz="4" w:space="0" w:color="000000"/>
            </w:tcBorders>
          </w:tcPr>
          <w:p w14:paraId="1C2DB95C" w14:textId="77777777" w:rsidR="004147CE" w:rsidRDefault="000D43A9">
            <w:pPr>
              <w:pStyle w:val="TableParagraph"/>
              <w:ind w:left="98"/>
              <w:rPr>
                <w:sz w:val="20"/>
              </w:rPr>
            </w:pPr>
            <w:r>
              <w:rPr>
                <w:sz w:val="20"/>
              </w:rPr>
              <w:t>(11)</w:t>
            </w:r>
            <w:r>
              <w:rPr>
                <w:spacing w:val="-14"/>
                <w:sz w:val="20"/>
              </w:rPr>
              <w:t xml:space="preserve"> </w:t>
            </w:r>
            <w:r>
              <w:rPr>
                <w:sz w:val="20"/>
              </w:rPr>
              <w:t>Records</w:t>
            </w:r>
            <w:r>
              <w:rPr>
                <w:spacing w:val="-12"/>
                <w:sz w:val="20"/>
              </w:rPr>
              <w:t xml:space="preserve"> </w:t>
            </w:r>
            <w:r>
              <w:rPr>
                <w:sz w:val="20"/>
              </w:rPr>
              <w:t>of</w:t>
            </w:r>
            <w:r>
              <w:rPr>
                <w:spacing w:val="-11"/>
                <w:sz w:val="20"/>
              </w:rPr>
              <w:t xml:space="preserve"> </w:t>
            </w:r>
            <w:r>
              <w:rPr>
                <w:sz w:val="20"/>
              </w:rPr>
              <w:t>Internal</w:t>
            </w:r>
            <w:r>
              <w:rPr>
                <w:spacing w:val="-10"/>
                <w:sz w:val="20"/>
              </w:rPr>
              <w:t xml:space="preserve"> </w:t>
            </w:r>
            <w:r>
              <w:rPr>
                <w:sz w:val="20"/>
              </w:rPr>
              <w:t>Quality</w:t>
            </w:r>
            <w:r>
              <w:rPr>
                <w:spacing w:val="-14"/>
                <w:sz w:val="20"/>
              </w:rPr>
              <w:t xml:space="preserve"> </w:t>
            </w:r>
            <w:r>
              <w:rPr>
                <w:spacing w:val="-4"/>
                <w:sz w:val="20"/>
              </w:rPr>
              <w:t>Audit</w:t>
            </w:r>
          </w:p>
        </w:tc>
        <w:tc>
          <w:tcPr>
            <w:tcW w:w="2694" w:type="dxa"/>
            <w:tcBorders>
              <w:top w:val="dotted" w:sz="4" w:space="0" w:color="000000"/>
            </w:tcBorders>
          </w:tcPr>
          <w:p w14:paraId="212CB74B" w14:textId="77777777" w:rsidR="004147CE" w:rsidRDefault="000D43A9">
            <w:pPr>
              <w:pStyle w:val="TableParagraph"/>
              <w:ind w:left="227" w:right="225"/>
              <w:jc w:val="center"/>
              <w:rPr>
                <w:sz w:val="20"/>
              </w:rPr>
            </w:pPr>
            <w:r>
              <w:rPr>
                <w:sz w:val="20"/>
              </w:rPr>
              <w:t>20</w:t>
            </w:r>
            <w:r>
              <w:rPr>
                <w:spacing w:val="-6"/>
                <w:sz w:val="20"/>
              </w:rPr>
              <w:t xml:space="preserve"> </w:t>
            </w:r>
            <w:r>
              <w:rPr>
                <w:spacing w:val="-2"/>
                <w:sz w:val="20"/>
              </w:rPr>
              <w:t>years</w:t>
            </w:r>
          </w:p>
        </w:tc>
      </w:tr>
    </w:tbl>
    <w:p w14:paraId="1DAAD097" w14:textId="77777777" w:rsidR="004147CE" w:rsidRDefault="000D43A9">
      <w:pPr>
        <w:pStyle w:val="BodyText"/>
        <w:spacing w:before="153" w:line="297" w:lineRule="auto"/>
      </w:pPr>
      <w:r>
        <w:rPr>
          <w:spacing w:val="-4"/>
        </w:rPr>
        <w:t xml:space="preserve">*A period of 20 years from the discontinuation of the model production including knock-down production and </w:t>
      </w:r>
      <w:r>
        <w:t>service parts production.</w:t>
      </w:r>
    </w:p>
    <w:p w14:paraId="3D10F3B1" w14:textId="6E14BFB4" w:rsidR="004147CE" w:rsidRDefault="000D43A9">
      <w:pPr>
        <w:pStyle w:val="ListParagraph"/>
        <w:numPr>
          <w:ilvl w:val="5"/>
          <w:numId w:val="20"/>
        </w:numPr>
        <w:tabs>
          <w:tab w:val="left" w:pos="822"/>
        </w:tabs>
        <w:spacing w:before="121"/>
        <w:ind w:hanging="361"/>
        <w:rPr>
          <w:sz w:val="20"/>
        </w:rPr>
      </w:pPr>
      <w:r>
        <w:rPr>
          <w:w w:val="95"/>
          <w:sz w:val="20"/>
        </w:rPr>
        <w:t>The</w:t>
      </w:r>
      <w:r>
        <w:rPr>
          <w:spacing w:val="-12"/>
          <w:w w:val="95"/>
          <w:sz w:val="20"/>
        </w:rPr>
        <w:t xml:space="preserve"> </w:t>
      </w:r>
      <w:r>
        <w:rPr>
          <w:w w:val="95"/>
          <w:sz w:val="20"/>
        </w:rPr>
        <w:t>supplier</w:t>
      </w:r>
      <w:r>
        <w:rPr>
          <w:spacing w:val="-10"/>
          <w:w w:val="95"/>
          <w:sz w:val="20"/>
        </w:rPr>
        <w:t xml:space="preserve"> </w:t>
      </w:r>
      <w:r>
        <w:rPr>
          <w:w w:val="95"/>
          <w:sz w:val="20"/>
        </w:rPr>
        <w:t>shall</w:t>
      </w:r>
      <w:r>
        <w:rPr>
          <w:spacing w:val="-11"/>
          <w:w w:val="95"/>
          <w:sz w:val="20"/>
        </w:rPr>
        <w:t xml:space="preserve"> </w:t>
      </w:r>
      <w:r>
        <w:rPr>
          <w:w w:val="95"/>
          <w:sz w:val="20"/>
        </w:rPr>
        <w:t>submit</w:t>
      </w:r>
      <w:r>
        <w:rPr>
          <w:spacing w:val="-11"/>
          <w:w w:val="95"/>
          <w:sz w:val="20"/>
        </w:rPr>
        <w:t xml:space="preserve"> </w:t>
      </w:r>
      <w:r>
        <w:rPr>
          <w:w w:val="95"/>
          <w:sz w:val="20"/>
        </w:rPr>
        <w:t>these</w:t>
      </w:r>
      <w:r>
        <w:rPr>
          <w:spacing w:val="-11"/>
          <w:w w:val="95"/>
          <w:sz w:val="20"/>
        </w:rPr>
        <w:t xml:space="preserve"> </w:t>
      </w:r>
      <w:r>
        <w:rPr>
          <w:w w:val="95"/>
          <w:sz w:val="20"/>
        </w:rPr>
        <w:t>records</w:t>
      </w:r>
      <w:r>
        <w:rPr>
          <w:spacing w:val="-10"/>
          <w:w w:val="95"/>
          <w:sz w:val="20"/>
        </w:rPr>
        <w:t xml:space="preserve"> </w:t>
      </w:r>
      <w:r>
        <w:rPr>
          <w:w w:val="95"/>
          <w:sz w:val="20"/>
        </w:rPr>
        <w:t>immediately</w:t>
      </w:r>
      <w:r>
        <w:rPr>
          <w:spacing w:val="-9"/>
          <w:w w:val="95"/>
          <w:sz w:val="20"/>
        </w:rPr>
        <w:t xml:space="preserve"> </w:t>
      </w:r>
      <w:r>
        <w:rPr>
          <w:w w:val="95"/>
          <w:sz w:val="20"/>
        </w:rPr>
        <w:t>upon</w:t>
      </w:r>
      <w:r>
        <w:rPr>
          <w:spacing w:val="-8"/>
          <w:w w:val="95"/>
          <w:sz w:val="20"/>
        </w:rPr>
        <w:t xml:space="preserve"> </w:t>
      </w:r>
      <w:r>
        <w:rPr>
          <w:w w:val="95"/>
          <w:sz w:val="20"/>
        </w:rPr>
        <w:t>request</w:t>
      </w:r>
      <w:r>
        <w:rPr>
          <w:spacing w:val="-9"/>
          <w:w w:val="95"/>
          <w:sz w:val="20"/>
        </w:rPr>
        <w:t xml:space="preserve"> </w:t>
      </w:r>
      <w:r>
        <w:rPr>
          <w:w w:val="95"/>
          <w:sz w:val="20"/>
        </w:rPr>
        <w:t>from</w:t>
      </w:r>
      <w:r>
        <w:rPr>
          <w:spacing w:val="-11"/>
          <w:w w:val="95"/>
          <w:sz w:val="20"/>
        </w:rPr>
        <w:t xml:space="preserve"> </w:t>
      </w:r>
      <w:r w:rsidR="00DF1766">
        <w:rPr>
          <w:spacing w:val="-2"/>
          <w:sz w:val="20"/>
        </w:rPr>
        <w:t>TS</w:t>
      </w:r>
      <w:r w:rsidR="00DF1766">
        <w:rPr>
          <w:spacing w:val="-2"/>
          <w:w w:val="95"/>
          <w:sz w:val="20"/>
        </w:rPr>
        <w:t xml:space="preserve"> </w:t>
      </w:r>
      <w:r>
        <w:rPr>
          <w:spacing w:val="-2"/>
          <w:w w:val="95"/>
          <w:sz w:val="20"/>
        </w:rPr>
        <w:t>Mitsuba.</w:t>
      </w:r>
    </w:p>
    <w:p w14:paraId="4E61A80A" w14:textId="41492987" w:rsidR="004147CE" w:rsidRDefault="00DF1766">
      <w:pPr>
        <w:pStyle w:val="BodyText"/>
        <w:spacing w:before="55"/>
      </w:pPr>
      <w:r>
        <w:rPr>
          <w:spacing w:val="-2"/>
        </w:rPr>
        <w:t>TS</w:t>
      </w:r>
      <w:r>
        <w:rPr>
          <w:w w:val="95"/>
        </w:rPr>
        <w:t xml:space="preserve"> </w:t>
      </w:r>
      <w:r w:rsidR="000D43A9">
        <w:rPr>
          <w:w w:val="95"/>
        </w:rPr>
        <w:t>Mitsuba</w:t>
      </w:r>
      <w:r w:rsidR="000D43A9">
        <w:rPr>
          <w:spacing w:val="-12"/>
          <w:w w:val="95"/>
        </w:rPr>
        <w:t xml:space="preserve"> </w:t>
      </w:r>
      <w:r w:rsidR="000D43A9">
        <w:rPr>
          <w:w w:val="95"/>
        </w:rPr>
        <w:t>may</w:t>
      </w:r>
      <w:r w:rsidR="000D43A9">
        <w:rPr>
          <w:spacing w:val="-11"/>
          <w:w w:val="95"/>
        </w:rPr>
        <w:t xml:space="preserve"> </w:t>
      </w:r>
      <w:r w:rsidR="000D43A9">
        <w:rPr>
          <w:w w:val="95"/>
        </w:rPr>
        <w:t>require</w:t>
      </w:r>
      <w:r w:rsidR="000D43A9">
        <w:rPr>
          <w:spacing w:val="-11"/>
          <w:w w:val="95"/>
        </w:rPr>
        <w:t xml:space="preserve"> </w:t>
      </w:r>
      <w:r w:rsidR="000D43A9">
        <w:rPr>
          <w:w w:val="95"/>
        </w:rPr>
        <w:t>a</w:t>
      </w:r>
      <w:r w:rsidR="000D43A9">
        <w:rPr>
          <w:spacing w:val="-11"/>
          <w:w w:val="95"/>
        </w:rPr>
        <w:t xml:space="preserve"> </w:t>
      </w:r>
      <w:r w:rsidR="000D43A9">
        <w:rPr>
          <w:w w:val="95"/>
        </w:rPr>
        <w:t>longer</w:t>
      </w:r>
      <w:r w:rsidR="000D43A9">
        <w:rPr>
          <w:spacing w:val="-10"/>
          <w:w w:val="95"/>
        </w:rPr>
        <w:t xml:space="preserve"> </w:t>
      </w:r>
      <w:r w:rsidR="000D43A9">
        <w:rPr>
          <w:w w:val="95"/>
        </w:rPr>
        <w:t>retention</w:t>
      </w:r>
      <w:r w:rsidR="000D43A9">
        <w:rPr>
          <w:spacing w:val="-11"/>
          <w:w w:val="95"/>
        </w:rPr>
        <w:t xml:space="preserve"> </w:t>
      </w:r>
      <w:r w:rsidR="000D43A9">
        <w:rPr>
          <w:w w:val="95"/>
        </w:rPr>
        <w:t>period</w:t>
      </w:r>
      <w:r w:rsidR="000D43A9">
        <w:rPr>
          <w:spacing w:val="-11"/>
          <w:w w:val="95"/>
        </w:rPr>
        <w:t xml:space="preserve"> </w:t>
      </w:r>
      <w:r w:rsidR="000D43A9">
        <w:rPr>
          <w:w w:val="95"/>
        </w:rPr>
        <w:t>according</w:t>
      </w:r>
      <w:r w:rsidR="000D43A9">
        <w:rPr>
          <w:spacing w:val="-11"/>
          <w:w w:val="95"/>
        </w:rPr>
        <w:t xml:space="preserve"> </w:t>
      </w:r>
      <w:r w:rsidR="000D43A9">
        <w:rPr>
          <w:w w:val="95"/>
        </w:rPr>
        <w:t>to</w:t>
      </w:r>
      <w:r w:rsidR="000D43A9">
        <w:rPr>
          <w:spacing w:val="-10"/>
          <w:w w:val="95"/>
        </w:rPr>
        <w:t xml:space="preserve"> </w:t>
      </w:r>
      <w:r w:rsidR="000D43A9">
        <w:rPr>
          <w:w w:val="95"/>
        </w:rPr>
        <w:t>an</w:t>
      </w:r>
      <w:r w:rsidR="000D43A9">
        <w:rPr>
          <w:spacing w:val="-11"/>
          <w:w w:val="95"/>
        </w:rPr>
        <w:t xml:space="preserve"> </w:t>
      </w:r>
      <w:r w:rsidR="000D43A9">
        <w:rPr>
          <w:w w:val="95"/>
        </w:rPr>
        <w:t>applicable</w:t>
      </w:r>
      <w:r w:rsidR="000D43A9">
        <w:rPr>
          <w:spacing w:val="-11"/>
          <w:w w:val="95"/>
        </w:rPr>
        <w:t xml:space="preserve"> </w:t>
      </w:r>
      <w:r w:rsidR="000D43A9">
        <w:rPr>
          <w:w w:val="95"/>
        </w:rPr>
        <w:t>customer-specific</w:t>
      </w:r>
      <w:r w:rsidR="000D43A9">
        <w:rPr>
          <w:spacing w:val="-11"/>
          <w:w w:val="95"/>
        </w:rPr>
        <w:t xml:space="preserve"> </w:t>
      </w:r>
      <w:r w:rsidR="000D43A9">
        <w:rPr>
          <w:spacing w:val="-2"/>
          <w:w w:val="95"/>
        </w:rPr>
        <w:t>requirement.</w:t>
      </w:r>
    </w:p>
    <w:p w14:paraId="13786033" w14:textId="77777777" w:rsidR="004147CE" w:rsidRDefault="000D43A9">
      <w:pPr>
        <w:pStyle w:val="ListParagraph"/>
        <w:numPr>
          <w:ilvl w:val="4"/>
          <w:numId w:val="20"/>
        </w:numPr>
        <w:tabs>
          <w:tab w:val="left" w:pos="1052"/>
        </w:tabs>
        <w:ind w:left="1051" w:hanging="932"/>
        <w:rPr>
          <w:b/>
          <w:sz w:val="20"/>
        </w:rPr>
      </w:pPr>
      <w:r>
        <w:rPr>
          <w:b/>
          <w:spacing w:val="-2"/>
          <w:w w:val="95"/>
          <w:sz w:val="20"/>
        </w:rPr>
        <w:t>Engineering</w:t>
      </w:r>
      <w:r>
        <w:rPr>
          <w:b/>
          <w:spacing w:val="4"/>
          <w:sz w:val="20"/>
        </w:rPr>
        <w:t xml:space="preserve"> </w:t>
      </w:r>
      <w:r>
        <w:rPr>
          <w:b/>
          <w:spacing w:val="-2"/>
          <w:sz w:val="20"/>
        </w:rPr>
        <w:t>specifications</w:t>
      </w:r>
    </w:p>
    <w:p w14:paraId="0C0F52D5" w14:textId="77777777" w:rsidR="004147CE" w:rsidRDefault="004147CE">
      <w:pPr>
        <w:pStyle w:val="BodyText"/>
        <w:spacing w:before="0"/>
        <w:ind w:left="0"/>
        <w:rPr>
          <w:b/>
          <w:sz w:val="22"/>
        </w:rPr>
      </w:pPr>
    </w:p>
    <w:p w14:paraId="42E961BD" w14:textId="77777777" w:rsidR="004147CE" w:rsidRDefault="004147CE">
      <w:pPr>
        <w:pStyle w:val="BodyText"/>
        <w:spacing w:before="2"/>
        <w:ind w:left="0"/>
        <w:rPr>
          <w:b/>
        </w:rPr>
      </w:pPr>
    </w:p>
    <w:p w14:paraId="0E575785" w14:textId="77777777" w:rsidR="004147CE" w:rsidRDefault="000D43A9">
      <w:pPr>
        <w:pStyle w:val="Heading2"/>
        <w:numPr>
          <w:ilvl w:val="0"/>
          <w:numId w:val="44"/>
        </w:numPr>
        <w:tabs>
          <w:tab w:val="left" w:pos="368"/>
        </w:tabs>
        <w:spacing w:before="0"/>
      </w:pPr>
      <w:bookmarkStart w:id="11" w:name="_TOC_250002"/>
      <w:bookmarkEnd w:id="11"/>
      <w:r>
        <w:rPr>
          <w:spacing w:val="-2"/>
        </w:rPr>
        <w:t>Operation</w:t>
      </w:r>
    </w:p>
    <w:p w14:paraId="47C54436" w14:textId="77777777" w:rsidR="004147CE" w:rsidRDefault="000D43A9">
      <w:pPr>
        <w:pStyle w:val="ListParagraph"/>
        <w:numPr>
          <w:ilvl w:val="1"/>
          <w:numId w:val="19"/>
        </w:numPr>
        <w:tabs>
          <w:tab w:val="left" w:pos="524"/>
        </w:tabs>
        <w:rPr>
          <w:b/>
          <w:sz w:val="20"/>
        </w:rPr>
      </w:pPr>
      <w:r>
        <w:rPr>
          <w:b/>
          <w:spacing w:val="-6"/>
          <w:sz w:val="20"/>
        </w:rPr>
        <w:t>Operational</w:t>
      </w:r>
      <w:r>
        <w:rPr>
          <w:b/>
          <w:spacing w:val="-9"/>
          <w:sz w:val="20"/>
        </w:rPr>
        <w:t xml:space="preserve"> </w:t>
      </w:r>
      <w:r>
        <w:rPr>
          <w:b/>
          <w:spacing w:val="-6"/>
          <w:sz w:val="20"/>
        </w:rPr>
        <w:t>planning</w:t>
      </w:r>
      <w:r>
        <w:rPr>
          <w:b/>
          <w:spacing w:val="-7"/>
          <w:sz w:val="20"/>
        </w:rPr>
        <w:t xml:space="preserve"> </w:t>
      </w:r>
      <w:r>
        <w:rPr>
          <w:b/>
          <w:spacing w:val="-6"/>
          <w:sz w:val="20"/>
        </w:rPr>
        <w:t>and</w:t>
      </w:r>
      <w:r>
        <w:rPr>
          <w:b/>
          <w:spacing w:val="-5"/>
          <w:sz w:val="20"/>
        </w:rPr>
        <w:t xml:space="preserve"> </w:t>
      </w:r>
      <w:r>
        <w:rPr>
          <w:b/>
          <w:spacing w:val="-6"/>
          <w:sz w:val="20"/>
        </w:rPr>
        <w:t>control</w:t>
      </w:r>
      <w:r>
        <w:rPr>
          <w:b/>
          <w:spacing w:val="76"/>
          <w:sz w:val="20"/>
        </w:rPr>
        <w:t xml:space="preserve"> </w:t>
      </w:r>
      <w:r>
        <w:rPr>
          <w:b/>
          <w:spacing w:val="-6"/>
          <w:sz w:val="20"/>
        </w:rPr>
        <w:t>(See</w:t>
      </w:r>
      <w:r>
        <w:rPr>
          <w:b/>
          <w:spacing w:val="-8"/>
          <w:sz w:val="20"/>
        </w:rPr>
        <w:t xml:space="preserve"> </w:t>
      </w:r>
      <w:r>
        <w:rPr>
          <w:b/>
          <w:spacing w:val="-6"/>
          <w:sz w:val="20"/>
        </w:rPr>
        <w:t>ISO9001</w:t>
      </w:r>
      <w:r>
        <w:rPr>
          <w:b/>
          <w:spacing w:val="-8"/>
          <w:sz w:val="20"/>
        </w:rPr>
        <w:t xml:space="preserve"> </w:t>
      </w:r>
      <w:r>
        <w:rPr>
          <w:b/>
          <w:spacing w:val="-6"/>
          <w:sz w:val="20"/>
        </w:rPr>
        <w:t>requirements.)</w:t>
      </w:r>
    </w:p>
    <w:p w14:paraId="75D69C9D" w14:textId="77777777" w:rsidR="004147CE" w:rsidRDefault="000D43A9">
      <w:pPr>
        <w:pStyle w:val="ListParagraph"/>
        <w:numPr>
          <w:ilvl w:val="2"/>
          <w:numId w:val="19"/>
        </w:numPr>
        <w:tabs>
          <w:tab w:val="left" w:pos="822"/>
        </w:tabs>
        <w:spacing w:before="157"/>
        <w:ind w:hanging="361"/>
        <w:jc w:val="both"/>
        <w:rPr>
          <w:sz w:val="20"/>
        </w:rPr>
      </w:pPr>
      <w:r>
        <w:rPr>
          <w:rFonts w:ascii="Segoe UI Symbol"/>
          <w:w w:val="95"/>
          <w:sz w:val="20"/>
        </w:rPr>
        <w:t>W</w:t>
      </w:r>
      <w:r>
        <w:rPr>
          <w:w w:val="95"/>
          <w:sz w:val="20"/>
        </w:rPr>
        <w:t>hen</w:t>
      </w:r>
      <w:r>
        <w:rPr>
          <w:spacing w:val="-5"/>
          <w:w w:val="95"/>
          <w:sz w:val="20"/>
        </w:rPr>
        <w:t xml:space="preserve"> </w:t>
      </w:r>
      <w:r>
        <w:rPr>
          <w:w w:val="95"/>
          <w:sz w:val="20"/>
        </w:rPr>
        <w:t>APQP</w:t>
      </w:r>
      <w:r>
        <w:rPr>
          <w:spacing w:val="-5"/>
          <w:w w:val="95"/>
          <w:sz w:val="20"/>
        </w:rPr>
        <w:t xml:space="preserve"> </w:t>
      </w:r>
      <w:r>
        <w:rPr>
          <w:w w:val="95"/>
          <w:sz w:val="20"/>
        </w:rPr>
        <w:t>is</w:t>
      </w:r>
      <w:r>
        <w:rPr>
          <w:spacing w:val="-2"/>
          <w:w w:val="95"/>
          <w:sz w:val="20"/>
        </w:rPr>
        <w:t xml:space="preserve"> </w:t>
      </w:r>
      <w:r>
        <w:rPr>
          <w:w w:val="95"/>
          <w:sz w:val="20"/>
        </w:rPr>
        <w:t>not</w:t>
      </w:r>
      <w:r>
        <w:rPr>
          <w:spacing w:val="-4"/>
          <w:w w:val="95"/>
          <w:sz w:val="20"/>
        </w:rPr>
        <w:t xml:space="preserve"> </w:t>
      </w:r>
      <w:r>
        <w:rPr>
          <w:spacing w:val="-2"/>
          <w:w w:val="95"/>
          <w:sz w:val="20"/>
        </w:rPr>
        <w:t>applied</w:t>
      </w:r>
    </w:p>
    <w:p w14:paraId="45431A70" w14:textId="77777777" w:rsidR="004147CE" w:rsidRDefault="000D43A9">
      <w:pPr>
        <w:pStyle w:val="BodyText"/>
        <w:spacing w:before="40" w:line="297" w:lineRule="auto"/>
        <w:ind w:left="1114" w:right="153"/>
        <w:jc w:val="both"/>
      </w:pPr>
      <w:r>
        <w:rPr>
          <w:noProof/>
        </w:rPr>
        <w:drawing>
          <wp:anchor distT="0" distB="0" distL="0" distR="0" simplePos="0" relativeHeight="250426368" behindDoc="0" locked="0" layoutInCell="1" allowOverlap="1" wp14:anchorId="0CBFA3E7" wp14:editId="62811460">
            <wp:simplePos x="0" y="0"/>
            <wp:positionH relativeFrom="page">
              <wp:posOffset>1136934</wp:posOffset>
            </wp:positionH>
            <wp:positionV relativeFrom="paragraph">
              <wp:posOffset>53755</wp:posOffset>
            </wp:positionV>
            <wp:extent cx="110459" cy="92165"/>
            <wp:effectExtent l="0" t="0" r="0" b="0"/>
            <wp:wrapNone/>
            <wp:docPr id="1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2"/>
          <w:w w:val="95"/>
        </w:rPr>
        <w:t>When APQP</w:t>
      </w:r>
      <w:r>
        <w:rPr>
          <w:spacing w:val="-3"/>
          <w:w w:val="95"/>
        </w:rPr>
        <w:t xml:space="preserve"> </w:t>
      </w:r>
      <w:r>
        <w:rPr>
          <w:spacing w:val="-2"/>
          <w:w w:val="95"/>
        </w:rPr>
        <w:t>is not applied,</w:t>
      </w:r>
      <w:r>
        <w:rPr>
          <w:spacing w:val="-5"/>
          <w:w w:val="95"/>
        </w:rPr>
        <w:t xml:space="preserve"> </w:t>
      </w:r>
      <w:r>
        <w:rPr>
          <w:spacing w:val="-2"/>
          <w:w w:val="95"/>
        </w:rPr>
        <w:t>the</w:t>
      </w:r>
      <w:r>
        <w:rPr>
          <w:spacing w:val="-5"/>
          <w:w w:val="95"/>
        </w:rPr>
        <w:t xml:space="preserve"> </w:t>
      </w:r>
      <w:r>
        <w:rPr>
          <w:spacing w:val="-2"/>
          <w:w w:val="95"/>
        </w:rPr>
        <w:t>supplier</w:t>
      </w:r>
      <w:r>
        <w:rPr>
          <w:spacing w:val="-3"/>
          <w:w w:val="95"/>
        </w:rPr>
        <w:t xml:space="preserve"> </w:t>
      </w:r>
      <w:r>
        <w:rPr>
          <w:spacing w:val="-2"/>
          <w:w w:val="95"/>
        </w:rPr>
        <w:t>shall</w:t>
      </w:r>
      <w:r>
        <w:rPr>
          <w:spacing w:val="-3"/>
          <w:w w:val="95"/>
        </w:rPr>
        <w:t xml:space="preserve"> </w:t>
      </w:r>
      <w:r>
        <w:rPr>
          <w:spacing w:val="-2"/>
          <w:w w:val="95"/>
        </w:rPr>
        <w:t>implement quality assurance</w:t>
      </w:r>
      <w:r>
        <w:rPr>
          <w:spacing w:val="-5"/>
          <w:w w:val="95"/>
        </w:rPr>
        <w:t xml:space="preserve"> </w:t>
      </w:r>
      <w:r>
        <w:rPr>
          <w:spacing w:val="-2"/>
          <w:w w:val="95"/>
        </w:rPr>
        <w:t>activities including the</w:t>
      </w:r>
      <w:r>
        <w:rPr>
          <w:spacing w:val="-5"/>
          <w:w w:val="95"/>
        </w:rPr>
        <w:t xml:space="preserve"> </w:t>
      </w:r>
      <w:r>
        <w:rPr>
          <w:spacing w:val="-2"/>
          <w:w w:val="95"/>
        </w:rPr>
        <w:t xml:space="preserve">following </w:t>
      </w:r>
      <w:r>
        <w:rPr>
          <w:spacing w:val="-4"/>
        </w:rPr>
        <w:t>based</w:t>
      </w:r>
      <w:r>
        <w:rPr>
          <w:spacing w:val="-10"/>
        </w:rPr>
        <w:t xml:space="preserve"> </w:t>
      </w:r>
      <w:r>
        <w:rPr>
          <w:spacing w:val="-4"/>
        </w:rPr>
        <w:t>on</w:t>
      </w:r>
      <w:r>
        <w:rPr>
          <w:spacing w:val="-10"/>
        </w:rPr>
        <w:t xml:space="preserve"> </w:t>
      </w:r>
      <w:r>
        <w:rPr>
          <w:spacing w:val="-4"/>
        </w:rPr>
        <w:t>Production</w:t>
      </w:r>
      <w:r>
        <w:rPr>
          <w:spacing w:val="-10"/>
        </w:rPr>
        <w:t xml:space="preserve"> </w:t>
      </w:r>
      <w:r>
        <w:rPr>
          <w:spacing w:val="-4"/>
        </w:rPr>
        <w:t>Preparation</w:t>
      </w:r>
      <w:r>
        <w:rPr>
          <w:spacing w:val="-10"/>
        </w:rPr>
        <w:t xml:space="preserve"> </w:t>
      </w:r>
      <w:r>
        <w:rPr>
          <w:spacing w:val="-4"/>
        </w:rPr>
        <w:t>Plan</w:t>
      </w:r>
      <w:r>
        <w:rPr>
          <w:spacing w:val="-10"/>
        </w:rPr>
        <w:t xml:space="preserve"> </w:t>
      </w:r>
      <w:r>
        <w:rPr>
          <w:spacing w:val="-4"/>
        </w:rPr>
        <w:t>before</w:t>
      </w:r>
      <w:r>
        <w:rPr>
          <w:spacing w:val="-10"/>
        </w:rPr>
        <w:t xml:space="preserve"> </w:t>
      </w:r>
      <w:r>
        <w:rPr>
          <w:spacing w:val="-4"/>
        </w:rPr>
        <w:t>SOP.</w:t>
      </w:r>
      <w:r>
        <w:rPr>
          <w:spacing w:val="-10"/>
        </w:rPr>
        <w:t xml:space="preserve"> </w:t>
      </w:r>
      <w:r>
        <w:rPr>
          <w:spacing w:val="-4"/>
        </w:rPr>
        <w:t>For</w:t>
      </w:r>
      <w:r>
        <w:rPr>
          <w:spacing w:val="-10"/>
        </w:rPr>
        <w:t xml:space="preserve"> </w:t>
      </w:r>
      <w:r>
        <w:rPr>
          <w:spacing w:val="-4"/>
        </w:rPr>
        <w:t>details,</w:t>
      </w:r>
      <w:r>
        <w:rPr>
          <w:spacing w:val="-10"/>
        </w:rPr>
        <w:t xml:space="preserve"> </w:t>
      </w:r>
      <w:r>
        <w:rPr>
          <w:spacing w:val="-4"/>
        </w:rPr>
        <w:t>see</w:t>
      </w:r>
      <w:r>
        <w:rPr>
          <w:spacing w:val="-9"/>
        </w:rPr>
        <w:t xml:space="preserve"> </w:t>
      </w:r>
      <w:r>
        <w:rPr>
          <w:spacing w:val="-4"/>
        </w:rPr>
        <w:t>“3.</w:t>
      </w:r>
      <w:r>
        <w:rPr>
          <w:spacing w:val="-10"/>
        </w:rPr>
        <w:t xml:space="preserve"> </w:t>
      </w:r>
      <w:r>
        <w:rPr>
          <w:spacing w:val="-4"/>
        </w:rPr>
        <w:t>Production</w:t>
      </w:r>
      <w:r>
        <w:rPr>
          <w:spacing w:val="-10"/>
        </w:rPr>
        <w:t xml:space="preserve"> </w:t>
      </w:r>
      <w:r>
        <w:rPr>
          <w:spacing w:val="-4"/>
        </w:rPr>
        <w:t>preparation</w:t>
      </w:r>
      <w:r>
        <w:rPr>
          <w:spacing w:val="-10"/>
        </w:rPr>
        <w:t xml:space="preserve"> </w:t>
      </w:r>
      <w:r>
        <w:rPr>
          <w:spacing w:val="-4"/>
        </w:rPr>
        <w:t xml:space="preserve">activities” </w:t>
      </w:r>
      <w:r>
        <w:t>of</w:t>
      </w:r>
      <w:r>
        <w:rPr>
          <w:spacing w:val="-9"/>
        </w:rPr>
        <w:t xml:space="preserve"> </w:t>
      </w:r>
      <w:r>
        <w:t>the</w:t>
      </w:r>
      <w:r>
        <w:rPr>
          <w:spacing w:val="-8"/>
        </w:rPr>
        <w:t xml:space="preserve"> </w:t>
      </w:r>
      <w:r>
        <w:t>Implementation</w:t>
      </w:r>
      <w:r>
        <w:rPr>
          <w:spacing w:val="-9"/>
        </w:rPr>
        <w:t xml:space="preserve"> </w:t>
      </w:r>
      <w:r>
        <w:t>Procedure</w:t>
      </w:r>
      <w:r>
        <w:rPr>
          <w:spacing w:val="-9"/>
        </w:rPr>
        <w:t xml:space="preserve"> </w:t>
      </w:r>
      <w:r>
        <w:t>A.</w:t>
      </w:r>
    </w:p>
    <w:p w14:paraId="3A5A07A4" w14:textId="77777777" w:rsidR="004147CE" w:rsidRDefault="004147CE">
      <w:pPr>
        <w:spacing w:line="297" w:lineRule="auto"/>
        <w:jc w:val="both"/>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042030AE" w14:textId="77777777" w:rsidR="004147CE" w:rsidRDefault="004147CE">
      <w:pPr>
        <w:pStyle w:val="BodyText"/>
        <w:spacing w:before="5"/>
        <w:ind w:left="0"/>
        <w:rPr>
          <w:sz w:val="16"/>
        </w:rPr>
      </w:pPr>
    </w:p>
    <w:p w14:paraId="61F8375C" w14:textId="77777777" w:rsidR="004147CE" w:rsidRDefault="000D43A9">
      <w:pPr>
        <w:pStyle w:val="ListParagraph"/>
        <w:numPr>
          <w:ilvl w:val="3"/>
          <w:numId w:val="19"/>
        </w:numPr>
        <w:tabs>
          <w:tab w:val="left" w:pos="1800"/>
          <w:tab w:val="left" w:pos="1801"/>
        </w:tabs>
        <w:spacing w:before="93"/>
        <w:ind w:hanging="433"/>
        <w:rPr>
          <w:sz w:val="20"/>
        </w:rPr>
      </w:pPr>
      <w:r>
        <w:rPr>
          <w:spacing w:val="-2"/>
          <w:w w:val="95"/>
          <w:sz w:val="20"/>
        </w:rPr>
        <w:t>Development</w:t>
      </w:r>
      <w:r>
        <w:rPr>
          <w:spacing w:val="-1"/>
          <w:sz w:val="20"/>
        </w:rPr>
        <w:t xml:space="preserve"> </w:t>
      </w:r>
      <w:r>
        <w:rPr>
          <w:spacing w:val="-2"/>
          <w:w w:val="95"/>
          <w:sz w:val="20"/>
        </w:rPr>
        <w:t>of</w:t>
      </w:r>
      <w:r>
        <w:rPr>
          <w:sz w:val="20"/>
        </w:rPr>
        <w:t xml:space="preserve"> </w:t>
      </w:r>
      <w:r>
        <w:rPr>
          <w:spacing w:val="-2"/>
          <w:w w:val="95"/>
          <w:sz w:val="20"/>
        </w:rPr>
        <w:t>Production</w:t>
      </w:r>
      <w:r>
        <w:rPr>
          <w:spacing w:val="4"/>
          <w:sz w:val="20"/>
        </w:rPr>
        <w:t xml:space="preserve"> </w:t>
      </w:r>
      <w:r>
        <w:rPr>
          <w:spacing w:val="-2"/>
          <w:w w:val="95"/>
          <w:sz w:val="20"/>
        </w:rPr>
        <w:t>Preparation</w:t>
      </w:r>
      <w:r>
        <w:rPr>
          <w:spacing w:val="4"/>
          <w:sz w:val="20"/>
        </w:rPr>
        <w:t xml:space="preserve"> </w:t>
      </w:r>
      <w:r>
        <w:rPr>
          <w:spacing w:val="-4"/>
          <w:w w:val="95"/>
          <w:sz w:val="20"/>
        </w:rPr>
        <w:t>Plan</w:t>
      </w:r>
    </w:p>
    <w:p w14:paraId="0A70AE73" w14:textId="77777777" w:rsidR="004147CE" w:rsidRDefault="000D43A9">
      <w:pPr>
        <w:pStyle w:val="ListParagraph"/>
        <w:numPr>
          <w:ilvl w:val="3"/>
          <w:numId w:val="19"/>
        </w:numPr>
        <w:tabs>
          <w:tab w:val="left" w:pos="1800"/>
          <w:tab w:val="left" w:pos="1801"/>
        </w:tabs>
        <w:spacing w:before="56"/>
        <w:ind w:hanging="433"/>
        <w:rPr>
          <w:sz w:val="20"/>
        </w:rPr>
      </w:pPr>
      <w:r>
        <w:rPr>
          <w:w w:val="95"/>
          <w:sz w:val="20"/>
        </w:rPr>
        <w:t>Prevention</w:t>
      </w:r>
      <w:r>
        <w:rPr>
          <w:spacing w:val="-10"/>
          <w:w w:val="95"/>
          <w:sz w:val="20"/>
        </w:rPr>
        <w:t xml:space="preserve"> </w:t>
      </w:r>
      <w:r>
        <w:rPr>
          <w:w w:val="95"/>
          <w:sz w:val="20"/>
        </w:rPr>
        <w:t>of</w:t>
      </w:r>
      <w:r>
        <w:rPr>
          <w:spacing w:val="-10"/>
          <w:w w:val="95"/>
          <w:sz w:val="20"/>
        </w:rPr>
        <w:t xml:space="preserve"> </w:t>
      </w:r>
      <w:r>
        <w:rPr>
          <w:w w:val="95"/>
          <w:sz w:val="20"/>
        </w:rPr>
        <w:t>past</w:t>
      </w:r>
      <w:r>
        <w:rPr>
          <w:spacing w:val="-10"/>
          <w:w w:val="95"/>
          <w:sz w:val="20"/>
        </w:rPr>
        <w:t xml:space="preserve"> </w:t>
      </w:r>
      <w:r>
        <w:rPr>
          <w:w w:val="95"/>
          <w:sz w:val="20"/>
        </w:rPr>
        <w:t>problem</w:t>
      </w:r>
      <w:r>
        <w:rPr>
          <w:spacing w:val="-10"/>
          <w:w w:val="95"/>
          <w:sz w:val="20"/>
        </w:rPr>
        <w:t xml:space="preserve"> </w:t>
      </w:r>
      <w:r>
        <w:rPr>
          <w:spacing w:val="-2"/>
          <w:w w:val="95"/>
          <w:sz w:val="20"/>
        </w:rPr>
        <w:t>recurrence</w:t>
      </w:r>
    </w:p>
    <w:p w14:paraId="1FE12614" w14:textId="77777777" w:rsidR="004147CE" w:rsidRDefault="000D43A9">
      <w:pPr>
        <w:pStyle w:val="ListParagraph"/>
        <w:numPr>
          <w:ilvl w:val="3"/>
          <w:numId w:val="19"/>
        </w:numPr>
        <w:tabs>
          <w:tab w:val="left" w:pos="1800"/>
          <w:tab w:val="left" w:pos="1801"/>
        </w:tabs>
        <w:spacing w:before="55"/>
        <w:ind w:hanging="433"/>
        <w:rPr>
          <w:sz w:val="20"/>
        </w:rPr>
      </w:pPr>
      <w:r>
        <w:rPr>
          <w:w w:val="95"/>
          <w:sz w:val="20"/>
        </w:rPr>
        <w:t>Process</w:t>
      </w:r>
      <w:r>
        <w:rPr>
          <w:spacing w:val="-8"/>
          <w:w w:val="95"/>
          <w:sz w:val="20"/>
        </w:rPr>
        <w:t xml:space="preserve"> </w:t>
      </w:r>
      <w:r>
        <w:rPr>
          <w:spacing w:val="-4"/>
          <w:sz w:val="20"/>
        </w:rPr>
        <w:t>Plan</w:t>
      </w:r>
    </w:p>
    <w:p w14:paraId="1B7E9EDD" w14:textId="77777777" w:rsidR="004147CE" w:rsidRDefault="000D43A9">
      <w:pPr>
        <w:pStyle w:val="ListParagraph"/>
        <w:numPr>
          <w:ilvl w:val="3"/>
          <w:numId w:val="19"/>
        </w:numPr>
        <w:tabs>
          <w:tab w:val="left" w:pos="1800"/>
          <w:tab w:val="left" w:pos="1801"/>
        </w:tabs>
        <w:spacing w:before="56"/>
        <w:ind w:hanging="433"/>
        <w:rPr>
          <w:sz w:val="20"/>
        </w:rPr>
      </w:pPr>
      <w:r>
        <w:rPr>
          <w:w w:val="95"/>
          <w:sz w:val="20"/>
        </w:rPr>
        <w:t>Process</w:t>
      </w:r>
      <w:r>
        <w:rPr>
          <w:spacing w:val="-8"/>
          <w:w w:val="95"/>
          <w:sz w:val="20"/>
        </w:rPr>
        <w:t xml:space="preserve"> </w:t>
      </w:r>
      <w:r>
        <w:rPr>
          <w:spacing w:val="-4"/>
          <w:sz w:val="20"/>
        </w:rPr>
        <w:t>FMEA</w:t>
      </w:r>
    </w:p>
    <w:p w14:paraId="63A156B4" w14:textId="77777777" w:rsidR="004147CE" w:rsidRDefault="000D43A9">
      <w:pPr>
        <w:pStyle w:val="ListParagraph"/>
        <w:numPr>
          <w:ilvl w:val="3"/>
          <w:numId w:val="19"/>
        </w:numPr>
        <w:tabs>
          <w:tab w:val="left" w:pos="1800"/>
          <w:tab w:val="left" w:pos="1801"/>
        </w:tabs>
        <w:spacing w:before="58"/>
        <w:ind w:hanging="433"/>
        <w:rPr>
          <w:sz w:val="20"/>
        </w:rPr>
      </w:pPr>
      <w:r>
        <w:rPr>
          <w:w w:val="95"/>
          <w:sz w:val="20"/>
        </w:rPr>
        <w:t>Preparation</w:t>
      </w:r>
      <w:r>
        <w:rPr>
          <w:spacing w:val="-10"/>
          <w:w w:val="95"/>
          <w:sz w:val="20"/>
        </w:rPr>
        <w:t xml:space="preserve"> </w:t>
      </w:r>
      <w:r>
        <w:rPr>
          <w:w w:val="95"/>
          <w:sz w:val="20"/>
        </w:rPr>
        <w:t>of</w:t>
      </w:r>
      <w:r>
        <w:rPr>
          <w:spacing w:val="-6"/>
          <w:w w:val="95"/>
          <w:sz w:val="20"/>
        </w:rPr>
        <w:t xml:space="preserve"> </w:t>
      </w:r>
      <w:r>
        <w:rPr>
          <w:w w:val="95"/>
          <w:sz w:val="20"/>
        </w:rPr>
        <w:t>Process</w:t>
      </w:r>
      <w:r>
        <w:rPr>
          <w:spacing w:val="-8"/>
          <w:w w:val="95"/>
          <w:sz w:val="20"/>
        </w:rPr>
        <w:t xml:space="preserve"> </w:t>
      </w:r>
      <w:r>
        <w:rPr>
          <w:w w:val="95"/>
          <w:sz w:val="20"/>
        </w:rPr>
        <w:t>QA</w:t>
      </w:r>
      <w:r>
        <w:rPr>
          <w:spacing w:val="-9"/>
          <w:w w:val="95"/>
          <w:sz w:val="20"/>
        </w:rPr>
        <w:t xml:space="preserve"> </w:t>
      </w:r>
      <w:r>
        <w:rPr>
          <w:spacing w:val="-2"/>
          <w:w w:val="95"/>
          <w:sz w:val="20"/>
        </w:rPr>
        <w:t>Matrix</w:t>
      </w:r>
    </w:p>
    <w:p w14:paraId="3F88301A" w14:textId="77777777" w:rsidR="004147CE" w:rsidRDefault="000D43A9">
      <w:pPr>
        <w:pStyle w:val="ListParagraph"/>
        <w:numPr>
          <w:ilvl w:val="3"/>
          <w:numId w:val="19"/>
        </w:numPr>
        <w:tabs>
          <w:tab w:val="left" w:pos="1800"/>
          <w:tab w:val="left" w:pos="1801"/>
        </w:tabs>
        <w:spacing w:before="55"/>
        <w:ind w:hanging="433"/>
        <w:rPr>
          <w:sz w:val="20"/>
        </w:rPr>
      </w:pPr>
      <w:r>
        <w:rPr>
          <w:w w:val="95"/>
          <w:sz w:val="20"/>
        </w:rPr>
        <w:t>Preparation</w:t>
      </w:r>
      <w:r>
        <w:rPr>
          <w:spacing w:val="-11"/>
          <w:w w:val="95"/>
          <w:sz w:val="20"/>
        </w:rPr>
        <w:t xml:space="preserve"> </w:t>
      </w:r>
      <w:r>
        <w:rPr>
          <w:w w:val="95"/>
          <w:sz w:val="20"/>
        </w:rPr>
        <w:t>of</w:t>
      </w:r>
      <w:r>
        <w:rPr>
          <w:spacing w:val="-8"/>
          <w:w w:val="95"/>
          <w:sz w:val="20"/>
        </w:rPr>
        <w:t xml:space="preserve"> </w:t>
      </w:r>
      <w:r>
        <w:rPr>
          <w:w w:val="95"/>
          <w:sz w:val="20"/>
        </w:rPr>
        <w:t>Control</w:t>
      </w:r>
      <w:r>
        <w:rPr>
          <w:spacing w:val="-9"/>
          <w:w w:val="95"/>
          <w:sz w:val="20"/>
        </w:rPr>
        <w:t xml:space="preserve"> </w:t>
      </w:r>
      <w:r>
        <w:rPr>
          <w:w w:val="95"/>
          <w:sz w:val="20"/>
        </w:rPr>
        <w:t>Plan</w:t>
      </w:r>
      <w:r>
        <w:rPr>
          <w:spacing w:val="-11"/>
          <w:w w:val="95"/>
          <w:sz w:val="20"/>
        </w:rPr>
        <w:t xml:space="preserve"> </w:t>
      </w:r>
      <w:r>
        <w:rPr>
          <w:w w:val="95"/>
          <w:sz w:val="20"/>
        </w:rPr>
        <w:t>and</w:t>
      </w:r>
      <w:r>
        <w:rPr>
          <w:spacing w:val="-10"/>
          <w:w w:val="95"/>
          <w:sz w:val="20"/>
        </w:rPr>
        <w:t xml:space="preserve"> </w:t>
      </w:r>
      <w:r>
        <w:rPr>
          <w:w w:val="95"/>
          <w:sz w:val="20"/>
        </w:rPr>
        <w:t>Production</w:t>
      </w:r>
      <w:r>
        <w:rPr>
          <w:spacing w:val="-8"/>
          <w:w w:val="95"/>
          <w:sz w:val="20"/>
        </w:rPr>
        <w:t xml:space="preserve"> </w:t>
      </w:r>
      <w:r>
        <w:rPr>
          <w:w w:val="95"/>
          <w:sz w:val="20"/>
        </w:rPr>
        <w:t>Process</w:t>
      </w:r>
      <w:r>
        <w:rPr>
          <w:spacing w:val="-9"/>
          <w:w w:val="95"/>
          <w:sz w:val="20"/>
        </w:rPr>
        <w:t xml:space="preserve"> </w:t>
      </w:r>
      <w:r>
        <w:rPr>
          <w:w w:val="95"/>
          <w:sz w:val="20"/>
        </w:rPr>
        <w:t>Flow</w:t>
      </w:r>
      <w:r>
        <w:rPr>
          <w:spacing w:val="-10"/>
          <w:w w:val="95"/>
          <w:sz w:val="20"/>
        </w:rPr>
        <w:t xml:space="preserve"> </w:t>
      </w:r>
      <w:r>
        <w:rPr>
          <w:spacing w:val="-2"/>
          <w:w w:val="95"/>
          <w:sz w:val="20"/>
        </w:rPr>
        <w:t>Chart</w:t>
      </w:r>
    </w:p>
    <w:p w14:paraId="66AA20D2" w14:textId="77777777" w:rsidR="004147CE" w:rsidRDefault="000D43A9">
      <w:pPr>
        <w:pStyle w:val="ListParagraph"/>
        <w:numPr>
          <w:ilvl w:val="3"/>
          <w:numId w:val="19"/>
        </w:numPr>
        <w:tabs>
          <w:tab w:val="left" w:pos="1800"/>
          <w:tab w:val="left" w:pos="1801"/>
        </w:tabs>
        <w:spacing w:before="56"/>
        <w:ind w:hanging="433"/>
        <w:rPr>
          <w:sz w:val="20"/>
        </w:rPr>
      </w:pPr>
      <w:r>
        <w:rPr>
          <w:spacing w:val="-2"/>
          <w:w w:val="95"/>
          <w:sz w:val="20"/>
        </w:rPr>
        <w:t>Preparation</w:t>
      </w:r>
      <w:r>
        <w:rPr>
          <w:spacing w:val="-3"/>
          <w:sz w:val="20"/>
        </w:rPr>
        <w:t xml:space="preserve"> </w:t>
      </w:r>
      <w:r>
        <w:rPr>
          <w:spacing w:val="-2"/>
          <w:w w:val="95"/>
          <w:sz w:val="20"/>
        </w:rPr>
        <w:t>of</w:t>
      </w:r>
      <w:r>
        <w:rPr>
          <w:spacing w:val="-3"/>
          <w:sz w:val="20"/>
        </w:rPr>
        <w:t xml:space="preserve"> </w:t>
      </w:r>
      <w:r>
        <w:rPr>
          <w:spacing w:val="-2"/>
          <w:w w:val="95"/>
          <w:sz w:val="20"/>
        </w:rPr>
        <w:t>Inspection</w:t>
      </w:r>
      <w:r>
        <w:rPr>
          <w:spacing w:val="1"/>
          <w:sz w:val="20"/>
        </w:rPr>
        <w:t xml:space="preserve"> </w:t>
      </w:r>
      <w:r>
        <w:rPr>
          <w:spacing w:val="-2"/>
          <w:w w:val="95"/>
          <w:sz w:val="20"/>
        </w:rPr>
        <w:t>Standard</w:t>
      </w:r>
    </w:p>
    <w:p w14:paraId="27BA0E27" w14:textId="77777777" w:rsidR="004147CE" w:rsidRDefault="000D43A9">
      <w:pPr>
        <w:pStyle w:val="ListParagraph"/>
        <w:numPr>
          <w:ilvl w:val="3"/>
          <w:numId w:val="19"/>
        </w:numPr>
        <w:tabs>
          <w:tab w:val="left" w:pos="1800"/>
          <w:tab w:val="left" w:pos="1801"/>
        </w:tabs>
        <w:spacing w:before="56"/>
        <w:ind w:hanging="433"/>
        <w:rPr>
          <w:sz w:val="20"/>
        </w:rPr>
      </w:pPr>
      <w:r>
        <w:rPr>
          <w:w w:val="95"/>
          <w:sz w:val="20"/>
        </w:rPr>
        <w:t>Maintenance</w:t>
      </w:r>
      <w:r>
        <w:rPr>
          <w:spacing w:val="-8"/>
          <w:w w:val="95"/>
          <w:sz w:val="20"/>
        </w:rPr>
        <w:t xml:space="preserve"> </w:t>
      </w:r>
      <w:r>
        <w:rPr>
          <w:w w:val="95"/>
          <w:sz w:val="20"/>
        </w:rPr>
        <w:t>of</w:t>
      </w:r>
      <w:r>
        <w:rPr>
          <w:spacing w:val="-10"/>
          <w:w w:val="95"/>
          <w:sz w:val="20"/>
        </w:rPr>
        <w:t xml:space="preserve"> </w:t>
      </w:r>
      <w:r>
        <w:rPr>
          <w:w w:val="95"/>
          <w:sz w:val="20"/>
        </w:rPr>
        <w:t>process</w:t>
      </w:r>
      <w:r>
        <w:rPr>
          <w:spacing w:val="-9"/>
          <w:w w:val="95"/>
          <w:sz w:val="20"/>
        </w:rPr>
        <w:t xml:space="preserve"> </w:t>
      </w:r>
      <w:r>
        <w:rPr>
          <w:w w:val="95"/>
          <w:sz w:val="20"/>
        </w:rPr>
        <w:t>and</w:t>
      </w:r>
      <w:r>
        <w:rPr>
          <w:spacing w:val="-8"/>
          <w:w w:val="95"/>
          <w:sz w:val="20"/>
        </w:rPr>
        <w:t xml:space="preserve"> </w:t>
      </w:r>
      <w:r>
        <w:rPr>
          <w:spacing w:val="-2"/>
          <w:w w:val="95"/>
          <w:sz w:val="20"/>
        </w:rPr>
        <w:t>equipment</w:t>
      </w:r>
    </w:p>
    <w:p w14:paraId="27BDBD4B" w14:textId="77777777" w:rsidR="004147CE" w:rsidRDefault="000D43A9">
      <w:pPr>
        <w:pStyle w:val="ListParagraph"/>
        <w:numPr>
          <w:ilvl w:val="3"/>
          <w:numId w:val="19"/>
        </w:numPr>
        <w:tabs>
          <w:tab w:val="left" w:pos="1800"/>
          <w:tab w:val="left" w:pos="1801"/>
        </w:tabs>
        <w:spacing w:before="55"/>
        <w:ind w:hanging="433"/>
        <w:rPr>
          <w:sz w:val="20"/>
        </w:rPr>
      </w:pPr>
      <w:r>
        <w:rPr>
          <w:spacing w:val="-2"/>
          <w:w w:val="95"/>
          <w:sz w:val="20"/>
        </w:rPr>
        <w:t>Maintenance</w:t>
      </w:r>
      <w:r>
        <w:rPr>
          <w:spacing w:val="1"/>
          <w:sz w:val="20"/>
        </w:rPr>
        <w:t xml:space="preserve"> </w:t>
      </w:r>
      <w:r>
        <w:rPr>
          <w:spacing w:val="-2"/>
          <w:w w:val="95"/>
          <w:sz w:val="20"/>
        </w:rPr>
        <w:t>of</w:t>
      </w:r>
      <w:r>
        <w:rPr>
          <w:spacing w:val="-2"/>
          <w:sz w:val="20"/>
        </w:rPr>
        <w:t xml:space="preserve"> </w:t>
      </w:r>
      <w:r>
        <w:rPr>
          <w:spacing w:val="-2"/>
          <w:w w:val="95"/>
          <w:sz w:val="20"/>
        </w:rPr>
        <w:t>inspection</w:t>
      </w:r>
      <w:r>
        <w:rPr>
          <w:spacing w:val="1"/>
          <w:sz w:val="20"/>
        </w:rPr>
        <w:t xml:space="preserve"> </w:t>
      </w:r>
      <w:r>
        <w:rPr>
          <w:spacing w:val="-2"/>
          <w:w w:val="95"/>
          <w:sz w:val="20"/>
        </w:rPr>
        <w:t>equipment</w:t>
      </w:r>
    </w:p>
    <w:p w14:paraId="3513B8E5" w14:textId="77777777" w:rsidR="004147CE" w:rsidRDefault="000D43A9">
      <w:pPr>
        <w:pStyle w:val="ListParagraph"/>
        <w:numPr>
          <w:ilvl w:val="3"/>
          <w:numId w:val="19"/>
        </w:numPr>
        <w:tabs>
          <w:tab w:val="left" w:pos="1801"/>
        </w:tabs>
        <w:spacing w:before="56"/>
        <w:ind w:hanging="433"/>
        <w:rPr>
          <w:sz w:val="20"/>
        </w:rPr>
      </w:pPr>
      <w:r>
        <w:rPr>
          <w:w w:val="95"/>
          <w:sz w:val="20"/>
        </w:rPr>
        <w:t>Preparation</w:t>
      </w:r>
      <w:r>
        <w:rPr>
          <w:spacing w:val="-12"/>
          <w:w w:val="95"/>
          <w:sz w:val="20"/>
        </w:rPr>
        <w:t xml:space="preserve"> </w:t>
      </w:r>
      <w:r>
        <w:rPr>
          <w:w w:val="95"/>
          <w:sz w:val="20"/>
        </w:rPr>
        <w:t>of</w:t>
      </w:r>
      <w:r>
        <w:rPr>
          <w:spacing w:val="-11"/>
          <w:w w:val="95"/>
          <w:sz w:val="20"/>
        </w:rPr>
        <w:t xml:space="preserve"> </w:t>
      </w:r>
      <w:r>
        <w:rPr>
          <w:w w:val="95"/>
          <w:sz w:val="20"/>
        </w:rPr>
        <w:t>standards</w:t>
      </w:r>
      <w:r>
        <w:rPr>
          <w:spacing w:val="-11"/>
          <w:w w:val="95"/>
          <w:sz w:val="20"/>
        </w:rPr>
        <w:t xml:space="preserve"> </w:t>
      </w:r>
      <w:r>
        <w:rPr>
          <w:w w:val="95"/>
          <w:sz w:val="20"/>
        </w:rPr>
        <w:t>(Work</w:t>
      </w:r>
      <w:r>
        <w:rPr>
          <w:spacing w:val="-11"/>
          <w:w w:val="95"/>
          <w:sz w:val="20"/>
        </w:rPr>
        <w:t xml:space="preserve"> </w:t>
      </w:r>
      <w:r>
        <w:rPr>
          <w:w w:val="95"/>
          <w:sz w:val="20"/>
        </w:rPr>
        <w:t>Standard,</w:t>
      </w:r>
      <w:r>
        <w:rPr>
          <w:spacing w:val="-9"/>
          <w:w w:val="95"/>
          <w:sz w:val="20"/>
        </w:rPr>
        <w:t xml:space="preserve"> </w:t>
      </w:r>
      <w:r>
        <w:rPr>
          <w:w w:val="95"/>
          <w:sz w:val="20"/>
        </w:rPr>
        <w:t>equipment</w:t>
      </w:r>
      <w:r>
        <w:rPr>
          <w:spacing w:val="-11"/>
          <w:w w:val="95"/>
          <w:sz w:val="20"/>
        </w:rPr>
        <w:t xml:space="preserve"> </w:t>
      </w:r>
      <w:r>
        <w:rPr>
          <w:w w:val="95"/>
          <w:sz w:val="20"/>
        </w:rPr>
        <w:t>check</w:t>
      </w:r>
      <w:r>
        <w:rPr>
          <w:spacing w:val="-10"/>
          <w:w w:val="95"/>
          <w:sz w:val="20"/>
        </w:rPr>
        <w:t xml:space="preserve"> </w:t>
      </w:r>
      <w:r>
        <w:rPr>
          <w:w w:val="95"/>
          <w:sz w:val="20"/>
        </w:rPr>
        <w:t>sheet,</w:t>
      </w:r>
      <w:r>
        <w:rPr>
          <w:spacing w:val="-11"/>
          <w:w w:val="95"/>
          <w:sz w:val="20"/>
        </w:rPr>
        <w:t xml:space="preserve"> </w:t>
      </w:r>
      <w:r>
        <w:rPr>
          <w:spacing w:val="-2"/>
          <w:w w:val="95"/>
          <w:sz w:val="20"/>
        </w:rPr>
        <w:t>etc.)</w:t>
      </w:r>
    </w:p>
    <w:p w14:paraId="50A8EA14" w14:textId="77777777" w:rsidR="004147CE" w:rsidRDefault="000D43A9">
      <w:pPr>
        <w:pStyle w:val="ListParagraph"/>
        <w:numPr>
          <w:ilvl w:val="3"/>
          <w:numId w:val="19"/>
        </w:numPr>
        <w:tabs>
          <w:tab w:val="left" w:pos="1889"/>
          <w:tab w:val="left" w:pos="1890"/>
        </w:tabs>
        <w:spacing w:before="58"/>
        <w:ind w:left="1889" w:hanging="522"/>
        <w:rPr>
          <w:sz w:val="20"/>
        </w:rPr>
      </w:pPr>
      <w:r>
        <w:rPr>
          <w:spacing w:val="-2"/>
          <w:w w:val="95"/>
          <w:sz w:val="20"/>
        </w:rPr>
        <w:t>Quality</w:t>
      </w:r>
      <w:r>
        <w:rPr>
          <w:sz w:val="20"/>
        </w:rPr>
        <w:t xml:space="preserve"> </w:t>
      </w:r>
      <w:r>
        <w:rPr>
          <w:spacing w:val="-2"/>
          <w:w w:val="95"/>
          <w:sz w:val="20"/>
        </w:rPr>
        <w:t>assurance</w:t>
      </w:r>
      <w:r>
        <w:rPr>
          <w:spacing w:val="-1"/>
          <w:sz w:val="20"/>
        </w:rPr>
        <w:t xml:space="preserve"> </w:t>
      </w:r>
      <w:r>
        <w:rPr>
          <w:spacing w:val="-2"/>
          <w:w w:val="95"/>
          <w:sz w:val="20"/>
        </w:rPr>
        <w:t>of</w:t>
      </w:r>
      <w:r>
        <w:rPr>
          <w:spacing w:val="-2"/>
          <w:sz w:val="20"/>
        </w:rPr>
        <w:t xml:space="preserve"> </w:t>
      </w:r>
      <w:r>
        <w:rPr>
          <w:spacing w:val="-2"/>
          <w:w w:val="95"/>
          <w:sz w:val="20"/>
        </w:rPr>
        <w:t>sub-supplier</w:t>
      </w:r>
      <w:r>
        <w:rPr>
          <w:sz w:val="20"/>
        </w:rPr>
        <w:t xml:space="preserve"> </w:t>
      </w:r>
      <w:r>
        <w:rPr>
          <w:spacing w:val="-4"/>
          <w:w w:val="95"/>
          <w:sz w:val="20"/>
        </w:rPr>
        <w:t>parts</w:t>
      </w:r>
    </w:p>
    <w:p w14:paraId="7B28E6A4" w14:textId="77777777" w:rsidR="004147CE" w:rsidRDefault="000D43A9">
      <w:pPr>
        <w:pStyle w:val="ListParagraph"/>
        <w:numPr>
          <w:ilvl w:val="3"/>
          <w:numId w:val="19"/>
        </w:numPr>
        <w:tabs>
          <w:tab w:val="left" w:pos="1889"/>
          <w:tab w:val="left" w:pos="1890"/>
        </w:tabs>
        <w:spacing w:before="56"/>
        <w:ind w:left="1889" w:hanging="522"/>
        <w:rPr>
          <w:sz w:val="20"/>
        </w:rPr>
      </w:pPr>
      <w:r>
        <w:rPr>
          <w:spacing w:val="-2"/>
          <w:w w:val="95"/>
          <w:sz w:val="20"/>
        </w:rPr>
        <w:t>Establishment</w:t>
      </w:r>
      <w:r>
        <w:rPr>
          <w:spacing w:val="-4"/>
          <w:sz w:val="20"/>
        </w:rPr>
        <w:t xml:space="preserve"> </w:t>
      </w:r>
      <w:r>
        <w:rPr>
          <w:spacing w:val="-2"/>
          <w:w w:val="95"/>
          <w:sz w:val="20"/>
        </w:rPr>
        <w:t>of</w:t>
      </w:r>
      <w:r>
        <w:rPr>
          <w:spacing w:val="1"/>
          <w:sz w:val="20"/>
        </w:rPr>
        <w:t xml:space="preserve"> </w:t>
      </w:r>
      <w:r>
        <w:rPr>
          <w:spacing w:val="-2"/>
          <w:w w:val="95"/>
          <w:sz w:val="20"/>
        </w:rPr>
        <w:t>lot</w:t>
      </w:r>
      <w:r>
        <w:rPr>
          <w:spacing w:val="-3"/>
          <w:sz w:val="20"/>
        </w:rPr>
        <w:t xml:space="preserve"> </w:t>
      </w:r>
      <w:r>
        <w:rPr>
          <w:spacing w:val="-2"/>
          <w:w w:val="95"/>
          <w:sz w:val="20"/>
        </w:rPr>
        <w:t>control</w:t>
      </w:r>
      <w:r>
        <w:rPr>
          <w:spacing w:val="-1"/>
          <w:sz w:val="20"/>
        </w:rPr>
        <w:t xml:space="preserve"> </w:t>
      </w:r>
      <w:r>
        <w:rPr>
          <w:spacing w:val="-2"/>
          <w:w w:val="95"/>
          <w:sz w:val="20"/>
        </w:rPr>
        <w:t>method</w:t>
      </w:r>
    </w:p>
    <w:p w14:paraId="6B251890" w14:textId="77777777" w:rsidR="004147CE" w:rsidRDefault="000D43A9">
      <w:pPr>
        <w:pStyle w:val="ListParagraph"/>
        <w:numPr>
          <w:ilvl w:val="3"/>
          <w:numId w:val="19"/>
        </w:numPr>
        <w:tabs>
          <w:tab w:val="left" w:pos="1889"/>
          <w:tab w:val="left" w:pos="1890"/>
        </w:tabs>
        <w:spacing w:before="56"/>
        <w:ind w:left="1889" w:hanging="522"/>
        <w:rPr>
          <w:sz w:val="20"/>
        </w:rPr>
      </w:pPr>
      <w:r>
        <w:rPr>
          <w:spacing w:val="-2"/>
          <w:w w:val="95"/>
          <w:sz w:val="20"/>
        </w:rPr>
        <w:t>Operator</w:t>
      </w:r>
      <w:r>
        <w:rPr>
          <w:sz w:val="20"/>
        </w:rPr>
        <w:t xml:space="preserve"> </w:t>
      </w:r>
      <w:r>
        <w:rPr>
          <w:spacing w:val="-2"/>
          <w:sz w:val="20"/>
        </w:rPr>
        <w:t>training</w:t>
      </w:r>
    </w:p>
    <w:p w14:paraId="092C373D" w14:textId="77777777" w:rsidR="004147CE" w:rsidRDefault="000D43A9">
      <w:pPr>
        <w:pStyle w:val="ListParagraph"/>
        <w:numPr>
          <w:ilvl w:val="3"/>
          <w:numId w:val="19"/>
        </w:numPr>
        <w:tabs>
          <w:tab w:val="left" w:pos="1889"/>
          <w:tab w:val="left" w:pos="1890"/>
        </w:tabs>
        <w:spacing w:before="55"/>
        <w:ind w:left="1889" w:hanging="522"/>
        <w:rPr>
          <w:sz w:val="20"/>
        </w:rPr>
      </w:pPr>
      <w:r>
        <w:rPr>
          <w:w w:val="95"/>
          <w:sz w:val="20"/>
        </w:rPr>
        <w:t>Setting</w:t>
      </w:r>
      <w:r>
        <w:rPr>
          <w:spacing w:val="-8"/>
          <w:w w:val="95"/>
          <w:sz w:val="20"/>
        </w:rPr>
        <w:t xml:space="preserve"> </w:t>
      </w:r>
      <w:r>
        <w:rPr>
          <w:w w:val="95"/>
          <w:sz w:val="20"/>
        </w:rPr>
        <w:t>of</w:t>
      </w:r>
      <w:r>
        <w:rPr>
          <w:spacing w:val="-9"/>
          <w:w w:val="95"/>
          <w:sz w:val="20"/>
        </w:rPr>
        <w:t xml:space="preserve"> </w:t>
      </w:r>
      <w:r>
        <w:rPr>
          <w:w w:val="95"/>
          <w:sz w:val="20"/>
        </w:rPr>
        <w:t>Package</w:t>
      </w:r>
      <w:r>
        <w:rPr>
          <w:spacing w:val="-10"/>
          <w:w w:val="95"/>
          <w:sz w:val="20"/>
        </w:rPr>
        <w:t xml:space="preserve"> </w:t>
      </w:r>
      <w:r>
        <w:rPr>
          <w:spacing w:val="-2"/>
          <w:w w:val="95"/>
          <w:sz w:val="20"/>
        </w:rPr>
        <w:t>Specifications</w:t>
      </w:r>
    </w:p>
    <w:p w14:paraId="004FDA6F" w14:textId="77777777" w:rsidR="004147CE" w:rsidRDefault="000D43A9">
      <w:pPr>
        <w:pStyle w:val="ListParagraph"/>
        <w:numPr>
          <w:ilvl w:val="3"/>
          <w:numId w:val="19"/>
        </w:numPr>
        <w:tabs>
          <w:tab w:val="left" w:pos="1889"/>
          <w:tab w:val="left" w:pos="1890"/>
        </w:tabs>
        <w:spacing w:before="56"/>
        <w:ind w:left="1889" w:hanging="522"/>
        <w:rPr>
          <w:sz w:val="20"/>
        </w:rPr>
      </w:pPr>
      <w:r>
        <w:rPr>
          <w:w w:val="95"/>
          <w:sz w:val="20"/>
        </w:rPr>
        <w:t>Quality</w:t>
      </w:r>
      <w:r>
        <w:rPr>
          <w:spacing w:val="-8"/>
          <w:w w:val="95"/>
          <w:sz w:val="20"/>
        </w:rPr>
        <w:t xml:space="preserve"> </w:t>
      </w:r>
      <w:r>
        <w:rPr>
          <w:w w:val="95"/>
          <w:sz w:val="20"/>
        </w:rPr>
        <w:t>check</w:t>
      </w:r>
      <w:r>
        <w:rPr>
          <w:spacing w:val="-8"/>
          <w:w w:val="95"/>
          <w:sz w:val="20"/>
        </w:rPr>
        <w:t xml:space="preserve"> </w:t>
      </w:r>
      <w:r>
        <w:rPr>
          <w:w w:val="95"/>
          <w:sz w:val="20"/>
        </w:rPr>
        <w:t>and</w:t>
      </w:r>
      <w:r>
        <w:rPr>
          <w:spacing w:val="-9"/>
          <w:w w:val="95"/>
          <w:sz w:val="20"/>
        </w:rPr>
        <w:t xml:space="preserve"> </w:t>
      </w:r>
      <w:r>
        <w:rPr>
          <w:w w:val="95"/>
          <w:sz w:val="20"/>
        </w:rPr>
        <w:t>assurance</w:t>
      </w:r>
      <w:r>
        <w:rPr>
          <w:spacing w:val="-10"/>
          <w:w w:val="95"/>
          <w:sz w:val="20"/>
        </w:rPr>
        <w:t xml:space="preserve"> </w:t>
      </w:r>
      <w:r>
        <w:rPr>
          <w:w w:val="95"/>
          <w:sz w:val="20"/>
        </w:rPr>
        <w:t>of</w:t>
      </w:r>
      <w:r>
        <w:rPr>
          <w:spacing w:val="-9"/>
          <w:w w:val="95"/>
          <w:sz w:val="20"/>
        </w:rPr>
        <w:t xml:space="preserve"> </w:t>
      </w:r>
      <w:r>
        <w:rPr>
          <w:w w:val="95"/>
          <w:sz w:val="20"/>
        </w:rPr>
        <w:t>process</w:t>
      </w:r>
      <w:r>
        <w:rPr>
          <w:spacing w:val="-8"/>
          <w:w w:val="95"/>
          <w:sz w:val="20"/>
        </w:rPr>
        <w:t xml:space="preserve"> </w:t>
      </w:r>
      <w:r>
        <w:rPr>
          <w:spacing w:val="-2"/>
          <w:w w:val="95"/>
          <w:sz w:val="20"/>
        </w:rPr>
        <w:t>capability</w:t>
      </w:r>
    </w:p>
    <w:p w14:paraId="127B7B71" w14:textId="77777777" w:rsidR="004147CE" w:rsidRDefault="000D43A9">
      <w:pPr>
        <w:pStyle w:val="ListParagraph"/>
        <w:numPr>
          <w:ilvl w:val="3"/>
          <w:numId w:val="19"/>
        </w:numPr>
        <w:tabs>
          <w:tab w:val="left" w:pos="1889"/>
          <w:tab w:val="left" w:pos="1890"/>
        </w:tabs>
        <w:spacing w:before="56"/>
        <w:ind w:left="1889" w:hanging="522"/>
        <w:rPr>
          <w:sz w:val="20"/>
        </w:rPr>
      </w:pPr>
      <w:r>
        <w:rPr>
          <w:w w:val="95"/>
          <w:sz w:val="20"/>
        </w:rPr>
        <w:t>Check</w:t>
      </w:r>
      <w:r>
        <w:rPr>
          <w:spacing w:val="-12"/>
          <w:w w:val="95"/>
          <w:sz w:val="20"/>
        </w:rPr>
        <w:t xml:space="preserve"> </w:t>
      </w:r>
      <w:r>
        <w:rPr>
          <w:w w:val="95"/>
          <w:sz w:val="20"/>
        </w:rPr>
        <w:t>of</w:t>
      </w:r>
      <w:r>
        <w:rPr>
          <w:spacing w:val="-11"/>
          <w:w w:val="95"/>
          <w:sz w:val="20"/>
        </w:rPr>
        <w:t xml:space="preserve"> </w:t>
      </w:r>
      <w:r>
        <w:rPr>
          <w:w w:val="95"/>
          <w:sz w:val="20"/>
        </w:rPr>
        <w:t>production</w:t>
      </w:r>
      <w:r>
        <w:rPr>
          <w:spacing w:val="-11"/>
          <w:w w:val="95"/>
          <w:sz w:val="20"/>
        </w:rPr>
        <w:t xml:space="preserve"> </w:t>
      </w:r>
      <w:r>
        <w:rPr>
          <w:w w:val="95"/>
          <w:sz w:val="20"/>
        </w:rPr>
        <w:t>preparation</w:t>
      </w:r>
      <w:r>
        <w:rPr>
          <w:spacing w:val="-11"/>
          <w:w w:val="95"/>
          <w:sz w:val="20"/>
        </w:rPr>
        <w:t xml:space="preserve"> </w:t>
      </w:r>
      <w:r>
        <w:rPr>
          <w:w w:val="95"/>
          <w:sz w:val="20"/>
        </w:rPr>
        <w:t>(Self</w:t>
      </w:r>
      <w:r>
        <w:rPr>
          <w:spacing w:val="-11"/>
          <w:w w:val="95"/>
          <w:sz w:val="20"/>
        </w:rPr>
        <w:t xml:space="preserve"> </w:t>
      </w:r>
      <w:r>
        <w:rPr>
          <w:spacing w:val="-2"/>
          <w:w w:val="95"/>
          <w:sz w:val="20"/>
        </w:rPr>
        <w:t>audit)</w:t>
      </w:r>
    </w:p>
    <w:p w14:paraId="263B4A7D" w14:textId="77777777" w:rsidR="004147CE" w:rsidRDefault="000D43A9">
      <w:pPr>
        <w:pStyle w:val="ListParagraph"/>
        <w:numPr>
          <w:ilvl w:val="3"/>
          <w:numId w:val="19"/>
        </w:numPr>
        <w:tabs>
          <w:tab w:val="left" w:pos="1801"/>
        </w:tabs>
        <w:spacing w:before="58"/>
        <w:ind w:hanging="433"/>
        <w:rPr>
          <w:sz w:val="20"/>
        </w:rPr>
      </w:pPr>
      <w:r>
        <w:rPr>
          <w:w w:val="95"/>
          <w:sz w:val="20"/>
        </w:rPr>
        <w:t>Advance</w:t>
      </w:r>
      <w:r>
        <w:rPr>
          <w:spacing w:val="-11"/>
          <w:w w:val="95"/>
          <w:sz w:val="20"/>
        </w:rPr>
        <w:t xml:space="preserve"> </w:t>
      </w:r>
      <w:r>
        <w:rPr>
          <w:w w:val="95"/>
          <w:sz w:val="20"/>
        </w:rPr>
        <w:t>IPP</w:t>
      </w:r>
      <w:r>
        <w:rPr>
          <w:spacing w:val="-11"/>
          <w:w w:val="95"/>
          <w:sz w:val="20"/>
        </w:rPr>
        <w:t xml:space="preserve"> </w:t>
      </w:r>
      <w:r>
        <w:rPr>
          <w:w w:val="95"/>
          <w:sz w:val="20"/>
        </w:rPr>
        <w:t>application</w:t>
      </w:r>
      <w:r>
        <w:rPr>
          <w:spacing w:val="-10"/>
          <w:w w:val="95"/>
          <w:sz w:val="20"/>
        </w:rPr>
        <w:t xml:space="preserve"> </w:t>
      </w:r>
      <w:r>
        <w:rPr>
          <w:w w:val="95"/>
          <w:sz w:val="20"/>
        </w:rPr>
        <w:t>(Submission</w:t>
      </w:r>
      <w:r>
        <w:rPr>
          <w:spacing w:val="-8"/>
          <w:w w:val="95"/>
          <w:sz w:val="20"/>
        </w:rPr>
        <w:t xml:space="preserve"> </w:t>
      </w:r>
      <w:r>
        <w:rPr>
          <w:w w:val="95"/>
          <w:sz w:val="20"/>
        </w:rPr>
        <w:t>of</w:t>
      </w:r>
      <w:r>
        <w:rPr>
          <w:spacing w:val="-11"/>
          <w:w w:val="95"/>
          <w:sz w:val="20"/>
        </w:rPr>
        <w:t xml:space="preserve"> </w:t>
      </w:r>
      <w:r>
        <w:rPr>
          <w:w w:val="95"/>
          <w:sz w:val="20"/>
        </w:rPr>
        <w:t>test</w:t>
      </w:r>
      <w:r>
        <w:rPr>
          <w:spacing w:val="-11"/>
          <w:w w:val="95"/>
          <w:sz w:val="20"/>
        </w:rPr>
        <w:t xml:space="preserve"> </w:t>
      </w:r>
      <w:r>
        <w:rPr>
          <w:spacing w:val="-2"/>
          <w:w w:val="95"/>
          <w:sz w:val="20"/>
        </w:rPr>
        <w:t>certificate)</w:t>
      </w:r>
    </w:p>
    <w:p w14:paraId="4BA5543D" w14:textId="77777777" w:rsidR="004147CE" w:rsidRDefault="000D43A9">
      <w:pPr>
        <w:pStyle w:val="ListParagraph"/>
        <w:numPr>
          <w:ilvl w:val="3"/>
          <w:numId w:val="19"/>
        </w:numPr>
        <w:tabs>
          <w:tab w:val="left" w:pos="1889"/>
          <w:tab w:val="left" w:pos="1890"/>
        </w:tabs>
        <w:spacing w:before="55"/>
        <w:ind w:left="1889" w:hanging="522"/>
        <w:rPr>
          <w:sz w:val="20"/>
        </w:rPr>
      </w:pPr>
      <w:r>
        <w:rPr>
          <w:spacing w:val="-2"/>
          <w:w w:val="95"/>
          <w:sz w:val="20"/>
        </w:rPr>
        <w:t>Initial</w:t>
      </w:r>
      <w:r>
        <w:rPr>
          <w:spacing w:val="-4"/>
          <w:sz w:val="20"/>
        </w:rPr>
        <w:t xml:space="preserve"> </w:t>
      </w:r>
      <w:r>
        <w:rPr>
          <w:spacing w:val="-2"/>
          <w:w w:val="95"/>
          <w:sz w:val="20"/>
        </w:rPr>
        <w:t>production</w:t>
      </w:r>
      <w:r>
        <w:rPr>
          <w:spacing w:val="-3"/>
          <w:w w:val="95"/>
          <w:sz w:val="20"/>
        </w:rPr>
        <w:t xml:space="preserve"> </w:t>
      </w:r>
      <w:r>
        <w:rPr>
          <w:spacing w:val="-2"/>
          <w:w w:val="95"/>
          <w:sz w:val="20"/>
        </w:rPr>
        <w:t>control</w:t>
      </w:r>
    </w:p>
    <w:p w14:paraId="209D885F" w14:textId="77777777" w:rsidR="004147CE" w:rsidRDefault="000D43A9">
      <w:pPr>
        <w:pStyle w:val="ListParagraph"/>
        <w:numPr>
          <w:ilvl w:val="2"/>
          <w:numId w:val="19"/>
        </w:numPr>
        <w:tabs>
          <w:tab w:val="left" w:pos="822"/>
        </w:tabs>
        <w:ind w:hanging="361"/>
        <w:jc w:val="both"/>
        <w:rPr>
          <w:sz w:val="20"/>
        </w:rPr>
      </w:pPr>
      <w:r>
        <w:rPr>
          <w:w w:val="95"/>
          <w:sz w:val="20"/>
        </w:rPr>
        <w:t>When</w:t>
      </w:r>
      <w:r>
        <w:rPr>
          <w:spacing w:val="-2"/>
          <w:w w:val="95"/>
          <w:sz w:val="20"/>
        </w:rPr>
        <w:t xml:space="preserve"> </w:t>
      </w:r>
      <w:r>
        <w:rPr>
          <w:w w:val="95"/>
          <w:sz w:val="20"/>
        </w:rPr>
        <w:t>APQP</w:t>
      </w:r>
      <w:r>
        <w:rPr>
          <w:spacing w:val="-5"/>
          <w:w w:val="95"/>
          <w:sz w:val="20"/>
        </w:rPr>
        <w:t xml:space="preserve"> </w:t>
      </w:r>
      <w:r>
        <w:rPr>
          <w:w w:val="95"/>
          <w:sz w:val="20"/>
        </w:rPr>
        <w:t>is</w:t>
      </w:r>
      <w:r>
        <w:rPr>
          <w:spacing w:val="-2"/>
          <w:w w:val="95"/>
          <w:sz w:val="20"/>
        </w:rPr>
        <w:t xml:space="preserve"> applied</w:t>
      </w:r>
    </w:p>
    <w:p w14:paraId="568560AE" w14:textId="13292399" w:rsidR="004147CE" w:rsidRDefault="000D43A9">
      <w:pPr>
        <w:pStyle w:val="BodyText"/>
        <w:spacing w:before="55" w:line="297" w:lineRule="auto"/>
        <w:ind w:left="1114" w:right="154"/>
        <w:jc w:val="both"/>
      </w:pPr>
      <w:r>
        <w:rPr>
          <w:noProof/>
        </w:rPr>
        <w:drawing>
          <wp:anchor distT="0" distB="0" distL="0" distR="0" simplePos="0" relativeHeight="250432512" behindDoc="0" locked="0" layoutInCell="1" allowOverlap="1" wp14:anchorId="1BDE3F57" wp14:editId="0CF78D01">
            <wp:simplePos x="0" y="0"/>
            <wp:positionH relativeFrom="page">
              <wp:posOffset>1136934</wp:posOffset>
            </wp:positionH>
            <wp:positionV relativeFrom="paragraph">
              <wp:posOffset>63534</wp:posOffset>
            </wp:positionV>
            <wp:extent cx="110459" cy="92165"/>
            <wp:effectExtent l="0" t="0" r="0" b="0"/>
            <wp:wrapNone/>
            <wp:docPr id="1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2"/>
        </w:rPr>
        <w:t>In</w:t>
      </w:r>
      <w:r>
        <w:rPr>
          <w:spacing w:val="-5"/>
        </w:rPr>
        <w:t xml:space="preserve"> </w:t>
      </w:r>
      <w:r>
        <w:rPr>
          <w:spacing w:val="-2"/>
        </w:rPr>
        <w:t>response</w:t>
      </w:r>
      <w:r>
        <w:rPr>
          <w:spacing w:val="-5"/>
        </w:rPr>
        <w:t xml:space="preserve"> </w:t>
      </w:r>
      <w:r>
        <w:rPr>
          <w:spacing w:val="-2"/>
        </w:rPr>
        <w:t>to</w:t>
      </w:r>
      <w:r>
        <w:rPr>
          <w:spacing w:val="-5"/>
        </w:rPr>
        <w:t xml:space="preserve"> </w:t>
      </w:r>
      <w:r>
        <w:rPr>
          <w:spacing w:val="-2"/>
        </w:rPr>
        <w:t>the</w:t>
      </w:r>
      <w:r>
        <w:rPr>
          <w:spacing w:val="-5"/>
        </w:rPr>
        <w:t xml:space="preserve"> </w:t>
      </w:r>
      <w:r>
        <w:rPr>
          <w:spacing w:val="-2"/>
        </w:rPr>
        <w:t>requirements</w:t>
      </w:r>
      <w:r>
        <w:rPr>
          <w:spacing w:val="-5"/>
        </w:rPr>
        <w:t xml:space="preserve"> </w:t>
      </w:r>
      <w:r>
        <w:rPr>
          <w:spacing w:val="-2"/>
        </w:rPr>
        <w:t>or</w:t>
      </w:r>
      <w:r>
        <w:rPr>
          <w:spacing w:val="-5"/>
        </w:rPr>
        <w:t xml:space="preserve"> </w:t>
      </w:r>
      <w:r>
        <w:rPr>
          <w:spacing w:val="-2"/>
        </w:rPr>
        <w:t>expectations</w:t>
      </w:r>
      <w:r>
        <w:rPr>
          <w:spacing w:val="-5"/>
        </w:rPr>
        <w:t xml:space="preserve"> </w:t>
      </w:r>
      <w:r>
        <w:rPr>
          <w:spacing w:val="-2"/>
        </w:rPr>
        <w:t>of</w:t>
      </w:r>
      <w:r w:rsidR="00DF1766" w:rsidRPr="00DF1766">
        <w:rPr>
          <w:spacing w:val="-2"/>
        </w:rPr>
        <w:t xml:space="preserve"> </w:t>
      </w:r>
      <w:r w:rsidR="00DF1766">
        <w:rPr>
          <w:spacing w:val="-2"/>
        </w:rPr>
        <w:t>TS</w:t>
      </w:r>
      <w:r>
        <w:rPr>
          <w:spacing w:val="-5"/>
        </w:rPr>
        <w:t xml:space="preserve"> </w:t>
      </w:r>
      <w:r>
        <w:rPr>
          <w:spacing w:val="-2"/>
        </w:rPr>
        <w:t>Mitsuba</w:t>
      </w:r>
      <w:r w:rsidR="00DF1766">
        <w:rPr>
          <w:spacing w:val="-2"/>
        </w:rPr>
        <w:t xml:space="preserve"> </w:t>
      </w:r>
      <w:r>
        <w:rPr>
          <w:spacing w:val="-2"/>
        </w:rPr>
        <w:t>customer, the</w:t>
      </w:r>
      <w:r>
        <w:rPr>
          <w:spacing w:val="-5"/>
        </w:rPr>
        <w:t xml:space="preserve"> </w:t>
      </w:r>
      <w:r>
        <w:rPr>
          <w:spacing w:val="-2"/>
        </w:rPr>
        <w:t>purchasing</w:t>
      </w:r>
      <w:r>
        <w:rPr>
          <w:spacing w:val="-5"/>
        </w:rPr>
        <w:t xml:space="preserve"> </w:t>
      </w:r>
      <w:r>
        <w:rPr>
          <w:spacing w:val="-2"/>
        </w:rPr>
        <w:t>department</w:t>
      </w:r>
      <w:r>
        <w:rPr>
          <w:spacing w:val="-5"/>
        </w:rPr>
        <w:t xml:space="preserve"> </w:t>
      </w:r>
      <w:r>
        <w:rPr>
          <w:spacing w:val="-2"/>
        </w:rPr>
        <w:t xml:space="preserve">of </w:t>
      </w:r>
      <w:r w:rsidR="00DF1766">
        <w:rPr>
          <w:spacing w:val="-2"/>
        </w:rPr>
        <w:t>TS</w:t>
      </w:r>
      <w:r w:rsidR="00DF1766">
        <w:t xml:space="preserve"> </w:t>
      </w:r>
      <w:r>
        <w:t>Mitsuba</w:t>
      </w:r>
      <w:r>
        <w:rPr>
          <w:spacing w:val="-10"/>
        </w:rPr>
        <w:t xml:space="preserve"> </w:t>
      </w:r>
      <w:r>
        <w:t>may</w:t>
      </w:r>
      <w:r>
        <w:rPr>
          <w:spacing w:val="-10"/>
        </w:rPr>
        <w:t xml:space="preserve"> </w:t>
      </w:r>
      <w:r>
        <w:t>request</w:t>
      </w:r>
      <w:r>
        <w:rPr>
          <w:spacing w:val="-10"/>
        </w:rPr>
        <w:t xml:space="preserve"> </w:t>
      </w:r>
      <w:r>
        <w:t>the</w:t>
      </w:r>
      <w:r>
        <w:rPr>
          <w:spacing w:val="-10"/>
        </w:rPr>
        <w:t xml:space="preserve"> </w:t>
      </w:r>
      <w:r>
        <w:t>supplier</w:t>
      </w:r>
      <w:r>
        <w:rPr>
          <w:spacing w:val="-10"/>
        </w:rPr>
        <w:t xml:space="preserve"> </w:t>
      </w:r>
      <w:r>
        <w:t>(including</w:t>
      </w:r>
      <w:r>
        <w:rPr>
          <w:spacing w:val="-10"/>
        </w:rPr>
        <w:t xml:space="preserve"> </w:t>
      </w:r>
      <w:r>
        <w:t>sub-suppliers)</w:t>
      </w:r>
      <w:r>
        <w:rPr>
          <w:spacing w:val="-10"/>
        </w:rPr>
        <w:t xml:space="preserve"> </w:t>
      </w:r>
      <w:r>
        <w:t>to</w:t>
      </w:r>
      <w:r>
        <w:rPr>
          <w:spacing w:val="-12"/>
        </w:rPr>
        <w:t xml:space="preserve"> </w:t>
      </w:r>
      <w:r>
        <w:t>submit</w:t>
      </w:r>
      <w:r>
        <w:rPr>
          <w:spacing w:val="-10"/>
        </w:rPr>
        <w:t xml:space="preserve"> </w:t>
      </w:r>
      <w:r>
        <w:t>and</w:t>
      </w:r>
      <w:r>
        <w:rPr>
          <w:spacing w:val="-10"/>
        </w:rPr>
        <w:t xml:space="preserve"> </w:t>
      </w:r>
      <w:r>
        <w:t>promote</w:t>
      </w:r>
      <w:r>
        <w:rPr>
          <w:spacing w:val="-9"/>
        </w:rPr>
        <w:t xml:space="preserve"> </w:t>
      </w:r>
      <w:r>
        <w:t>APQP</w:t>
      </w:r>
      <w:r>
        <w:rPr>
          <w:spacing w:val="-11"/>
        </w:rPr>
        <w:t xml:space="preserve"> </w:t>
      </w:r>
      <w:r>
        <w:t xml:space="preserve">(Advanced </w:t>
      </w:r>
      <w:r>
        <w:rPr>
          <w:spacing w:val="-2"/>
        </w:rPr>
        <w:t>Product</w:t>
      </w:r>
      <w:r>
        <w:rPr>
          <w:spacing w:val="-9"/>
        </w:rPr>
        <w:t xml:space="preserve"> </w:t>
      </w:r>
      <w:r>
        <w:rPr>
          <w:spacing w:val="-2"/>
        </w:rPr>
        <w:t>Quality</w:t>
      </w:r>
      <w:r>
        <w:rPr>
          <w:spacing w:val="-7"/>
        </w:rPr>
        <w:t xml:space="preserve"> </w:t>
      </w:r>
      <w:r>
        <w:rPr>
          <w:spacing w:val="-2"/>
        </w:rPr>
        <w:t>Planning)</w:t>
      </w:r>
      <w:r>
        <w:rPr>
          <w:spacing w:val="-8"/>
        </w:rPr>
        <w:t xml:space="preserve"> </w:t>
      </w:r>
      <w:r>
        <w:rPr>
          <w:spacing w:val="-2"/>
        </w:rPr>
        <w:t>as</w:t>
      </w:r>
      <w:r>
        <w:rPr>
          <w:spacing w:val="-5"/>
        </w:rPr>
        <w:t xml:space="preserve"> </w:t>
      </w:r>
      <w:r>
        <w:rPr>
          <w:spacing w:val="-2"/>
        </w:rPr>
        <w:t>a</w:t>
      </w:r>
      <w:r>
        <w:rPr>
          <w:spacing w:val="-9"/>
        </w:rPr>
        <w:t xml:space="preserve"> </w:t>
      </w:r>
      <w:r>
        <w:rPr>
          <w:spacing w:val="-2"/>
        </w:rPr>
        <w:t>production</w:t>
      </w:r>
      <w:r>
        <w:rPr>
          <w:spacing w:val="-9"/>
        </w:rPr>
        <w:t xml:space="preserve"> </w:t>
      </w:r>
      <w:r>
        <w:rPr>
          <w:spacing w:val="-2"/>
        </w:rPr>
        <w:t>preparation</w:t>
      </w:r>
      <w:r>
        <w:rPr>
          <w:spacing w:val="-6"/>
        </w:rPr>
        <w:t xml:space="preserve"> </w:t>
      </w:r>
      <w:r>
        <w:rPr>
          <w:spacing w:val="-2"/>
        </w:rPr>
        <w:t>plan.</w:t>
      </w:r>
    </w:p>
    <w:p w14:paraId="55DAC794" w14:textId="027B5E7E" w:rsidR="004147CE" w:rsidRDefault="000D43A9">
      <w:pPr>
        <w:pStyle w:val="BodyText"/>
        <w:spacing w:before="5" w:line="297" w:lineRule="auto"/>
        <w:ind w:left="1114" w:right="157"/>
        <w:jc w:val="both"/>
      </w:pPr>
      <w:r>
        <w:rPr>
          <w:noProof/>
        </w:rPr>
        <w:drawing>
          <wp:anchor distT="0" distB="0" distL="0" distR="0" simplePos="0" relativeHeight="250438656" behindDoc="0" locked="0" layoutInCell="1" allowOverlap="1" wp14:anchorId="3F1D98E9" wp14:editId="0FE928F2">
            <wp:simplePos x="0" y="0"/>
            <wp:positionH relativeFrom="page">
              <wp:posOffset>1147745</wp:posOffset>
            </wp:positionH>
            <wp:positionV relativeFrom="paragraph">
              <wp:posOffset>31530</wp:posOffset>
            </wp:positionV>
            <wp:extent cx="99648" cy="92165"/>
            <wp:effectExtent l="0" t="0" r="0" b="0"/>
            <wp:wrapNone/>
            <wp:docPr id="1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4.png"/>
                    <pic:cNvPicPr/>
                  </pic:nvPicPr>
                  <pic:blipFill>
                    <a:blip r:embed="rId22" cstate="print"/>
                    <a:stretch>
                      <a:fillRect/>
                    </a:stretch>
                  </pic:blipFill>
                  <pic:spPr>
                    <a:xfrm>
                      <a:off x="0" y="0"/>
                      <a:ext cx="99648" cy="92165"/>
                    </a:xfrm>
                    <a:prstGeom prst="rect">
                      <a:avLst/>
                    </a:prstGeom>
                  </pic:spPr>
                </pic:pic>
              </a:graphicData>
            </a:graphic>
          </wp:anchor>
        </w:drawing>
      </w:r>
      <w:r>
        <w:t xml:space="preserve">When </w:t>
      </w:r>
      <w:r w:rsidR="00DF1766">
        <w:rPr>
          <w:spacing w:val="-2"/>
        </w:rPr>
        <w:t>TS</w:t>
      </w:r>
      <w:r w:rsidR="00DF1766">
        <w:t xml:space="preserve"> </w:t>
      </w:r>
      <w:r>
        <w:t xml:space="preserve">Mitsuba requests APQP application, the supplier will be informed of the request, </w:t>
      </w:r>
      <w:r w:rsidR="00DF1766">
        <w:rPr>
          <w:spacing w:val="-2"/>
        </w:rPr>
        <w:t>TS</w:t>
      </w:r>
      <w:r w:rsidR="00DF1766">
        <w:t xml:space="preserve"> </w:t>
      </w:r>
      <w:r>
        <w:t>Mitsuba development</w:t>
      </w:r>
      <w:r>
        <w:rPr>
          <w:spacing w:val="-14"/>
        </w:rPr>
        <w:t xml:space="preserve"> </w:t>
      </w:r>
      <w:r>
        <w:t>schedule</w:t>
      </w:r>
      <w:r>
        <w:rPr>
          <w:spacing w:val="-14"/>
        </w:rPr>
        <w:t xml:space="preserve"> </w:t>
      </w:r>
      <w:r>
        <w:t>and</w:t>
      </w:r>
      <w:r>
        <w:rPr>
          <w:spacing w:val="-14"/>
        </w:rPr>
        <w:t xml:space="preserve"> </w:t>
      </w:r>
      <w:r>
        <w:t>responsible</w:t>
      </w:r>
      <w:r>
        <w:rPr>
          <w:spacing w:val="-14"/>
        </w:rPr>
        <w:t xml:space="preserve"> </w:t>
      </w:r>
      <w:r>
        <w:t>person.</w:t>
      </w:r>
    </w:p>
    <w:p w14:paraId="452766D6" w14:textId="77777777" w:rsidR="004147CE" w:rsidRDefault="000D43A9">
      <w:pPr>
        <w:pStyle w:val="BodyText"/>
        <w:spacing w:before="0" w:line="297" w:lineRule="auto"/>
        <w:ind w:left="1114" w:right="155"/>
      </w:pPr>
      <w:r>
        <w:rPr>
          <w:noProof/>
        </w:rPr>
        <w:drawing>
          <wp:anchor distT="0" distB="0" distL="0" distR="0" simplePos="0" relativeHeight="250444800" behindDoc="0" locked="0" layoutInCell="1" allowOverlap="1" wp14:anchorId="608D63A9" wp14:editId="7ED48D9F">
            <wp:simplePos x="0" y="0"/>
            <wp:positionH relativeFrom="page">
              <wp:posOffset>1144554</wp:posOffset>
            </wp:positionH>
            <wp:positionV relativeFrom="paragraph">
              <wp:posOffset>26830</wp:posOffset>
            </wp:positionV>
            <wp:extent cx="110459" cy="96739"/>
            <wp:effectExtent l="0" t="0" r="0" b="0"/>
            <wp:wrapNone/>
            <wp:docPr id="1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5.png"/>
                    <pic:cNvPicPr/>
                  </pic:nvPicPr>
                  <pic:blipFill>
                    <a:blip r:embed="rId21" cstate="print"/>
                    <a:stretch>
                      <a:fillRect/>
                    </a:stretch>
                  </pic:blipFill>
                  <pic:spPr>
                    <a:xfrm>
                      <a:off x="0" y="0"/>
                      <a:ext cx="110459" cy="96739"/>
                    </a:xfrm>
                    <a:prstGeom prst="rect">
                      <a:avLst/>
                    </a:prstGeom>
                  </pic:spPr>
                </pic:pic>
              </a:graphicData>
            </a:graphic>
          </wp:anchor>
        </w:drawing>
      </w:r>
      <w:r>
        <w:rPr>
          <w:spacing w:val="-4"/>
        </w:rPr>
        <w:t>When APQP</w:t>
      </w:r>
      <w:r>
        <w:rPr>
          <w:spacing w:val="-6"/>
        </w:rPr>
        <w:t xml:space="preserve"> </w:t>
      </w:r>
      <w:r>
        <w:rPr>
          <w:spacing w:val="-4"/>
        </w:rPr>
        <w:t>is applied,</w:t>
      </w:r>
      <w:r>
        <w:rPr>
          <w:spacing w:val="-6"/>
        </w:rPr>
        <w:t xml:space="preserve"> </w:t>
      </w:r>
      <w:r>
        <w:rPr>
          <w:spacing w:val="-4"/>
        </w:rPr>
        <w:t>the</w:t>
      </w:r>
      <w:r>
        <w:rPr>
          <w:spacing w:val="-6"/>
        </w:rPr>
        <w:t xml:space="preserve"> </w:t>
      </w:r>
      <w:r>
        <w:rPr>
          <w:spacing w:val="-4"/>
        </w:rPr>
        <w:t>supplier</w:t>
      </w:r>
      <w:r>
        <w:rPr>
          <w:spacing w:val="-5"/>
        </w:rPr>
        <w:t xml:space="preserve"> </w:t>
      </w:r>
      <w:r>
        <w:rPr>
          <w:spacing w:val="-4"/>
        </w:rPr>
        <w:t>is encouraged</w:t>
      </w:r>
      <w:r>
        <w:rPr>
          <w:spacing w:val="-6"/>
        </w:rPr>
        <w:t xml:space="preserve"> </w:t>
      </w:r>
      <w:r>
        <w:rPr>
          <w:spacing w:val="-4"/>
        </w:rPr>
        <w:t>to</w:t>
      </w:r>
      <w:r>
        <w:rPr>
          <w:spacing w:val="-6"/>
        </w:rPr>
        <w:t xml:space="preserve"> </w:t>
      </w:r>
      <w:r>
        <w:rPr>
          <w:spacing w:val="-4"/>
        </w:rPr>
        <w:t>consult</w:t>
      </w:r>
      <w:r>
        <w:rPr>
          <w:spacing w:val="-6"/>
        </w:rPr>
        <w:t xml:space="preserve"> </w:t>
      </w:r>
      <w:r>
        <w:rPr>
          <w:spacing w:val="-4"/>
        </w:rPr>
        <w:t>the</w:t>
      </w:r>
      <w:r>
        <w:rPr>
          <w:spacing w:val="-6"/>
        </w:rPr>
        <w:t xml:space="preserve"> </w:t>
      </w:r>
      <w:r>
        <w:rPr>
          <w:spacing w:val="-4"/>
        </w:rPr>
        <w:t>Implementation</w:t>
      </w:r>
      <w:r>
        <w:rPr>
          <w:spacing w:val="-6"/>
        </w:rPr>
        <w:t xml:space="preserve"> </w:t>
      </w:r>
      <w:r>
        <w:rPr>
          <w:spacing w:val="-4"/>
        </w:rPr>
        <w:t>Procedure</w:t>
      </w:r>
      <w:r>
        <w:rPr>
          <w:spacing w:val="-6"/>
        </w:rPr>
        <w:t xml:space="preserve"> </w:t>
      </w:r>
      <w:r>
        <w:rPr>
          <w:spacing w:val="-4"/>
        </w:rPr>
        <w:t>B</w:t>
      </w:r>
      <w:r>
        <w:rPr>
          <w:spacing w:val="-6"/>
        </w:rPr>
        <w:t xml:space="preserve"> </w:t>
      </w:r>
      <w:r>
        <w:rPr>
          <w:spacing w:val="-4"/>
        </w:rPr>
        <w:t xml:space="preserve">“APQP”. </w:t>
      </w:r>
      <w:r>
        <w:rPr>
          <w:spacing w:val="-2"/>
        </w:rPr>
        <w:t>Refer</w:t>
      </w:r>
      <w:r>
        <w:rPr>
          <w:spacing w:val="-8"/>
        </w:rPr>
        <w:t xml:space="preserve"> </w:t>
      </w:r>
      <w:r>
        <w:rPr>
          <w:spacing w:val="-2"/>
        </w:rPr>
        <w:t>to</w:t>
      </w:r>
      <w:r>
        <w:rPr>
          <w:spacing w:val="-9"/>
        </w:rPr>
        <w:t xml:space="preserve"> </w:t>
      </w:r>
      <w:r>
        <w:rPr>
          <w:spacing w:val="-2"/>
        </w:rPr>
        <w:t>Implementation</w:t>
      </w:r>
      <w:r>
        <w:rPr>
          <w:spacing w:val="-8"/>
        </w:rPr>
        <w:t xml:space="preserve"> </w:t>
      </w:r>
      <w:r>
        <w:rPr>
          <w:spacing w:val="-2"/>
        </w:rPr>
        <w:t>Procedure</w:t>
      </w:r>
      <w:r>
        <w:rPr>
          <w:spacing w:val="-9"/>
        </w:rPr>
        <w:t xml:space="preserve"> </w:t>
      </w:r>
      <w:r>
        <w:rPr>
          <w:spacing w:val="-2"/>
        </w:rPr>
        <w:t>B</w:t>
      </w:r>
      <w:r>
        <w:rPr>
          <w:spacing w:val="-10"/>
        </w:rPr>
        <w:t xml:space="preserve"> </w:t>
      </w:r>
      <w:r>
        <w:rPr>
          <w:spacing w:val="-2"/>
        </w:rPr>
        <w:t>“PPAP”</w:t>
      </w:r>
      <w:r>
        <w:rPr>
          <w:spacing w:val="-8"/>
        </w:rPr>
        <w:t xml:space="preserve"> </w:t>
      </w:r>
      <w:r>
        <w:rPr>
          <w:spacing w:val="-2"/>
        </w:rPr>
        <w:t>for</w:t>
      </w:r>
      <w:r>
        <w:rPr>
          <w:spacing w:val="-8"/>
        </w:rPr>
        <w:t xml:space="preserve"> </w:t>
      </w:r>
      <w:r>
        <w:rPr>
          <w:spacing w:val="-2"/>
        </w:rPr>
        <w:t>the</w:t>
      </w:r>
      <w:r>
        <w:rPr>
          <w:spacing w:val="-7"/>
        </w:rPr>
        <w:t xml:space="preserve"> </w:t>
      </w:r>
      <w:r>
        <w:rPr>
          <w:spacing w:val="-2"/>
        </w:rPr>
        <w:t>required</w:t>
      </w:r>
      <w:r>
        <w:rPr>
          <w:spacing w:val="-9"/>
        </w:rPr>
        <w:t xml:space="preserve"> </w:t>
      </w:r>
      <w:r>
        <w:rPr>
          <w:spacing w:val="-2"/>
        </w:rPr>
        <w:t>documents</w:t>
      </w:r>
      <w:r>
        <w:rPr>
          <w:spacing w:val="-8"/>
        </w:rPr>
        <w:t xml:space="preserve"> </w:t>
      </w:r>
      <w:r>
        <w:rPr>
          <w:spacing w:val="-2"/>
        </w:rPr>
        <w:t>for</w:t>
      </w:r>
      <w:r>
        <w:rPr>
          <w:spacing w:val="-8"/>
        </w:rPr>
        <w:t xml:space="preserve"> </w:t>
      </w:r>
      <w:r>
        <w:rPr>
          <w:spacing w:val="-2"/>
        </w:rPr>
        <w:t>submission.</w:t>
      </w:r>
      <w:r>
        <w:rPr>
          <w:spacing w:val="-9"/>
        </w:rPr>
        <w:t xml:space="preserve"> </w:t>
      </w:r>
      <w:r>
        <w:rPr>
          <w:spacing w:val="-2"/>
        </w:rPr>
        <w:t>Also</w:t>
      </w:r>
      <w:r>
        <w:rPr>
          <w:spacing w:val="-9"/>
        </w:rPr>
        <w:t xml:space="preserve"> </w:t>
      </w:r>
      <w:r>
        <w:rPr>
          <w:spacing w:val="-2"/>
        </w:rPr>
        <w:t>refer</w:t>
      </w:r>
      <w:r>
        <w:rPr>
          <w:spacing w:val="-8"/>
        </w:rPr>
        <w:t xml:space="preserve"> </w:t>
      </w:r>
      <w:r>
        <w:rPr>
          <w:spacing w:val="-2"/>
        </w:rPr>
        <w:t>to “Attachment-5</w:t>
      </w:r>
      <w:r>
        <w:rPr>
          <w:spacing w:val="-12"/>
        </w:rPr>
        <w:t xml:space="preserve"> </w:t>
      </w:r>
      <w:r>
        <w:rPr>
          <w:spacing w:val="-2"/>
        </w:rPr>
        <w:t>Supplier</w:t>
      </w:r>
      <w:r>
        <w:rPr>
          <w:spacing w:val="-12"/>
        </w:rPr>
        <w:t xml:space="preserve"> </w:t>
      </w:r>
      <w:r>
        <w:rPr>
          <w:spacing w:val="-2"/>
        </w:rPr>
        <w:t>PPAP</w:t>
      </w:r>
      <w:r>
        <w:rPr>
          <w:spacing w:val="-12"/>
        </w:rPr>
        <w:t xml:space="preserve"> </w:t>
      </w:r>
      <w:r>
        <w:rPr>
          <w:spacing w:val="-2"/>
        </w:rPr>
        <w:t>Submission</w:t>
      </w:r>
      <w:r>
        <w:rPr>
          <w:spacing w:val="-12"/>
        </w:rPr>
        <w:t xml:space="preserve"> </w:t>
      </w:r>
      <w:r>
        <w:rPr>
          <w:spacing w:val="-2"/>
        </w:rPr>
        <w:t>Data</w:t>
      </w:r>
      <w:r>
        <w:rPr>
          <w:spacing w:val="-12"/>
        </w:rPr>
        <w:t xml:space="preserve"> </w:t>
      </w:r>
      <w:r>
        <w:rPr>
          <w:spacing w:val="-2"/>
        </w:rPr>
        <w:t>List</w:t>
      </w:r>
      <w:r>
        <w:rPr>
          <w:spacing w:val="-12"/>
        </w:rPr>
        <w:t xml:space="preserve"> </w:t>
      </w:r>
      <w:r>
        <w:rPr>
          <w:spacing w:val="-2"/>
        </w:rPr>
        <w:t>and</w:t>
      </w:r>
      <w:r>
        <w:rPr>
          <w:spacing w:val="-12"/>
        </w:rPr>
        <w:t xml:space="preserve"> </w:t>
      </w:r>
      <w:r>
        <w:rPr>
          <w:spacing w:val="-2"/>
        </w:rPr>
        <w:t>Examples”</w:t>
      </w:r>
      <w:r>
        <w:rPr>
          <w:spacing w:val="-12"/>
        </w:rPr>
        <w:t xml:space="preserve"> </w:t>
      </w:r>
      <w:r>
        <w:rPr>
          <w:spacing w:val="-2"/>
        </w:rPr>
        <w:t>for</w:t>
      </w:r>
      <w:r>
        <w:rPr>
          <w:spacing w:val="-12"/>
        </w:rPr>
        <w:t xml:space="preserve"> </w:t>
      </w:r>
      <w:r>
        <w:rPr>
          <w:spacing w:val="-2"/>
        </w:rPr>
        <w:t>details</w:t>
      </w:r>
      <w:r>
        <w:rPr>
          <w:spacing w:val="-11"/>
        </w:rPr>
        <w:t xml:space="preserve"> </w:t>
      </w:r>
      <w:r>
        <w:rPr>
          <w:spacing w:val="-2"/>
        </w:rPr>
        <w:t>how</w:t>
      </w:r>
      <w:r>
        <w:rPr>
          <w:spacing w:val="-12"/>
        </w:rPr>
        <w:t xml:space="preserve"> </w:t>
      </w:r>
      <w:r>
        <w:rPr>
          <w:spacing w:val="-2"/>
        </w:rPr>
        <w:t>to</w:t>
      </w:r>
      <w:r>
        <w:rPr>
          <w:spacing w:val="-12"/>
        </w:rPr>
        <w:t xml:space="preserve"> </w:t>
      </w:r>
      <w:r>
        <w:rPr>
          <w:spacing w:val="-2"/>
        </w:rPr>
        <w:t>fill</w:t>
      </w:r>
      <w:r>
        <w:rPr>
          <w:spacing w:val="-12"/>
        </w:rPr>
        <w:t xml:space="preserve"> </w:t>
      </w:r>
      <w:r>
        <w:rPr>
          <w:spacing w:val="-2"/>
        </w:rPr>
        <w:t>out.</w:t>
      </w:r>
    </w:p>
    <w:p w14:paraId="13A0F311" w14:textId="709B3AC4" w:rsidR="004147CE" w:rsidRDefault="000D43A9" w:rsidP="00686367">
      <w:pPr>
        <w:pStyle w:val="BodyText"/>
        <w:spacing w:before="2"/>
        <w:ind w:left="1114"/>
        <w:jc w:val="thaiDistribute"/>
      </w:pPr>
      <w:r>
        <w:rPr>
          <w:noProof/>
        </w:rPr>
        <w:drawing>
          <wp:anchor distT="0" distB="0" distL="0" distR="0" simplePos="0" relativeHeight="250450944" behindDoc="0" locked="0" layoutInCell="1" allowOverlap="1" wp14:anchorId="3117DF55" wp14:editId="3B4A186E">
            <wp:simplePos x="0" y="0"/>
            <wp:positionH relativeFrom="page">
              <wp:posOffset>1147667</wp:posOffset>
            </wp:positionH>
            <wp:positionV relativeFrom="paragraph">
              <wp:posOffset>29698</wp:posOffset>
            </wp:positionV>
            <wp:extent cx="107346" cy="93617"/>
            <wp:effectExtent l="0" t="0" r="0" b="0"/>
            <wp:wrapNone/>
            <wp:docPr id="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32" cstate="print"/>
                    <a:stretch>
                      <a:fillRect/>
                    </a:stretch>
                  </pic:blipFill>
                  <pic:spPr>
                    <a:xfrm>
                      <a:off x="0" y="0"/>
                      <a:ext cx="107346" cy="93617"/>
                    </a:xfrm>
                    <a:prstGeom prst="rect">
                      <a:avLst/>
                    </a:prstGeom>
                  </pic:spPr>
                </pic:pic>
              </a:graphicData>
            </a:graphic>
          </wp:anchor>
        </w:drawing>
      </w:r>
      <w:r>
        <w:rPr>
          <w:w w:val="95"/>
        </w:rPr>
        <w:t>APQP</w:t>
      </w:r>
      <w:r>
        <w:rPr>
          <w:spacing w:val="-8"/>
          <w:w w:val="95"/>
        </w:rPr>
        <w:t xml:space="preserve"> </w:t>
      </w:r>
      <w:r>
        <w:rPr>
          <w:w w:val="95"/>
        </w:rPr>
        <w:t>documents</w:t>
      </w:r>
      <w:r>
        <w:rPr>
          <w:spacing w:val="-8"/>
          <w:w w:val="95"/>
        </w:rPr>
        <w:t xml:space="preserve"> </w:t>
      </w:r>
      <w:r>
        <w:rPr>
          <w:w w:val="95"/>
        </w:rPr>
        <w:t>shall</w:t>
      </w:r>
      <w:r>
        <w:rPr>
          <w:spacing w:val="-8"/>
          <w:w w:val="95"/>
        </w:rPr>
        <w:t xml:space="preserve"> </w:t>
      </w:r>
      <w:r>
        <w:rPr>
          <w:w w:val="95"/>
        </w:rPr>
        <w:t>be</w:t>
      </w:r>
      <w:r>
        <w:rPr>
          <w:spacing w:val="-10"/>
          <w:w w:val="95"/>
        </w:rPr>
        <w:t xml:space="preserve"> </w:t>
      </w:r>
      <w:r>
        <w:rPr>
          <w:w w:val="95"/>
        </w:rPr>
        <w:t>submitted</w:t>
      </w:r>
      <w:r>
        <w:rPr>
          <w:spacing w:val="-9"/>
          <w:w w:val="95"/>
        </w:rPr>
        <w:t xml:space="preserve"> </w:t>
      </w:r>
      <w:r>
        <w:rPr>
          <w:w w:val="95"/>
        </w:rPr>
        <w:t>to</w:t>
      </w:r>
      <w:r>
        <w:rPr>
          <w:spacing w:val="-7"/>
          <w:w w:val="95"/>
        </w:rPr>
        <w:t xml:space="preserve"> </w:t>
      </w:r>
      <w:r>
        <w:rPr>
          <w:w w:val="95"/>
        </w:rPr>
        <w:t>the</w:t>
      </w:r>
      <w:r>
        <w:rPr>
          <w:spacing w:val="-10"/>
          <w:w w:val="95"/>
        </w:rPr>
        <w:t xml:space="preserve"> </w:t>
      </w:r>
      <w:r>
        <w:rPr>
          <w:w w:val="95"/>
        </w:rPr>
        <w:t>purchasing</w:t>
      </w:r>
      <w:r>
        <w:rPr>
          <w:spacing w:val="-10"/>
          <w:w w:val="95"/>
        </w:rPr>
        <w:t xml:space="preserve"> </w:t>
      </w:r>
      <w:r>
        <w:rPr>
          <w:w w:val="95"/>
        </w:rPr>
        <w:t>department</w:t>
      </w:r>
      <w:r>
        <w:rPr>
          <w:spacing w:val="-6"/>
          <w:w w:val="95"/>
        </w:rPr>
        <w:t xml:space="preserve"> </w:t>
      </w:r>
      <w:r>
        <w:rPr>
          <w:w w:val="95"/>
        </w:rPr>
        <w:t>of</w:t>
      </w:r>
      <w:r w:rsidR="00091B2D">
        <w:rPr>
          <w:w w:val="95"/>
        </w:rPr>
        <w:t xml:space="preserve"> TS</w:t>
      </w:r>
      <w:r>
        <w:rPr>
          <w:spacing w:val="-9"/>
          <w:w w:val="95"/>
        </w:rPr>
        <w:t xml:space="preserve"> </w:t>
      </w:r>
      <w:r>
        <w:rPr>
          <w:spacing w:val="-2"/>
          <w:w w:val="95"/>
        </w:rPr>
        <w:t>Mitsuba.</w:t>
      </w:r>
    </w:p>
    <w:p w14:paraId="2099860E" w14:textId="77777777" w:rsidR="004147CE" w:rsidRDefault="000D43A9">
      <w:pPr>
        <w:pStyle w:val="ListParagraph"/>
        <w:numPr>
          <w:ilvl w:val="2"/>
          <w:numId w:val="18"/>
        </w:numPr>
        <w:tabs>
          <w:tab w:val="left" w:pos="683"/>
        </w:tabs>
        <w:spacing w:before="175"/>
        <w:rPr>
          <w:b/>
          <w:sz w:val="20"/>
        </w:rPr>
      </w:pPr>
      <w:r>
        <w:rPr>
          <w:b/>
          <w:w w:val="95"/>
          <w:sz w:val="20"/>
        </w:rPr>
        <w:t>Operational</w:t>
      </w:r>
      <w:r>
        <w:rPr>
          <w:b/>
          <w:spacing w:val="-12"/>
          <w:w w:val="95"/>
          <w:sz w:val="20"/>
        </w:rPr>
        <w:t xml:space="preserve"> </w:t>
      </w:r>
      <w:r>
        <w:rPr>
          <w:b/>
          <w:w w:val="95"/>
          <w:sz w:val="20"/>
        </w:rPr>
        <w:t>planning</w:t>
      </w:r>
      <w:r>
        <w:rPr>
          <w:b/>
          <w:spacing w:val="-10"/>
          <w:w w:val="95"/>
          <w:sz w:val="20"/>
        </w:rPr>
        <w:t xml:space="preserve"> </w:t>
      </w:r>
      <w:r>
        <w:rPr>
          <w:b/>
          <w:w w:val="95"/>
          <w:sz w:val="20"/>
        </w:rPr>
        <w:t>and</w:t>
      </w:r>
      <w:r>
        <w:rPr>
          <w:b/>
          <w:spacing w:val="-11"/>
          <w:w w:val="95"/>
          <w:sz w:val="20"/>
        </w:rPr>
        <w:t xml:space="preserve"> </w:t>
      </w:r>
      <w:r>
        <w:rPr>
          <w:b/>
          <w:w w:val="95"/>
          <w:sz w:val="20"/>
        </w:rPr>
        <w:t>control</w:t>
      </w:r>
      <w:r>
        <w:rPr>
          <w:b/>
          <w:spacing w:val="-9"/>
          <w:w w:val="95"/>
          <w:sz w:val="20"/>
        </w:rPr>
        <w:t xml:space="preserve"> </w:t>
      </w:r>
      <w:r>
        <w:rPr>
          <w:b/>
          <w:spacing w:val="-2"/>
          <w:w w:val="95"/>
          <w:sz w:val="20"/>
        </w:rPr>
        <w:t>–supplemental-</w:t>
      </w:r>
    </w:p>
    <w:p w14:paraId="3CB88760" w14:textId="77777777" w:rsidR="004147CE" w:rsidRDefault="000D43A9">
      <w:pPr>
        <w:spacing w:before="178"/>
        <w:ind w:left="691"/>
        <w:rPr>
          <w:b/>
          <w:sz w:val="20"/>
        </w:rPr>
      </w:pPr>
      <w:r>
        <w:rPr>
          <w:b/>
          <w:spacing w:val="-2"/>
          <w:w w:val="95"/>
          <w:sz w:val="20"/>
        </w:rPr>
        <w:t>Acceptance</w:t>
      </w:r>
      <w:r>
        <w:rPr>
          <w:b/>
          <w:spacing w:val="4"/>
          <w:sz w:val="20"/>
        </w:rPr>
        <w:t xml:space="preserve"> </w:t>
      </w:r>
      <w:r>
        <w:rPr>
          <w:b/>
          <w:spacing w:val="-2"/>
          <w:w w:val="95"/>
          <w:sz w:val="20"/>
        </w:rPr>
        <w:t>criteria</w:t>
      </w:r>
    </w:p>
    <w:p w14:paraId="0E2E41DF" w14:textId="60303877" w:rsidR="004147CE" w:rsidRDefault="00DF1766">
      <w:pPr>
        <w:pStyle w:val="ListParagraph"/>
        <w:numPr>
          <w:ilvl w:val="3"/>
          <w:numId w:val="18"/>
        </w:numPr>
        <w:tabs>
          <w:tab w:val="left" w:pos="822"/>
        </w:tabs>
        <w:spacing w:line="292" w:lineRule="auto"/>
        <w:ind w:right="151" w:hanging="226"/>
        <w:rPr>
          <w:sz w:val="20"/>
        </w:rPr>
      </w:pPr>
      <w:r>
        <w:rPr>
          <w:spacing w:val="-2"/>
          <w:sz w:val="20"/>
        </w:rPr>
        <w:t>TS</w:t>
      </w:r>
      <w:r>
        <w:rPr>
          <w:sz w:val="20"/>
        </w:rPr>
        <w:t xml:space="preserve"> </w:t>
      </w:r>
      <w:r w:rsidR="000D43A9">
        <w:rPr>
          <w:sz w:val="20"/>
        </w:rPr>
        <w:t>Mitsuba</w:t>
      </w:r>
      <w:r w:rsidR="000D43A9">
        <w:rPr>
          <w:spacing w:val="-9"/>
          <w:sz w:val="20"/>
        </w:rPr>
        <w:t xml:space="preserve"> </w:t>
      </w:r>
      <w:r w:rsidR="000D43A9">
        <w:rPr>
          <w:sz w:val="20"/>
        </w:rPr>
        <w:t>may</w:t>
      </w:r>
      <w:r w:rsidR="000D43A9">
        <w:rPr>
          <w:spacing w:val="-8"/>
          <w:sz w:val="20"/>
        </w:rPr>
        <w:t xml:space="preserve"> </w:t>
      </w:r>
      <w:r w:rsidR="000D43A9">
        <w:rPr>
          <w:sz w:val="20"/>
        </w:rPr>
        <w:t>request</w:t>
      </w:r>
      <w:r w:rsidR="000D43A9">
        <w:rPr>
          <w:spacing w:val="-8"/>
          <w:sz w:val="20"/>
        </w:rPr>
        <w:t xml:space="preserve"> </w:t>
      </w:r>
      <w:r w:rsidR="000D43A9">
        <w:rPr>
          <w:sz w:val="20"/>
        </w:rPr>
        <w:t>the</w:t>
      </w:r>
      <w:r w:rsidR="000D43A9">
        <w:rPr>
          <w:spacing w:val="-9"/>
          <w:sz w:val="20"/>
        </w:rPr>
        <w:t xml:space="preserve"> </w:t>
      </w:r>
      <w:r w:rsidR="000D43A9">
        <w:rPr>
          <w:sz w:val="20"/>
        </w:rPr>
        <w:t>supplier</w:t>
      </w:r>
      <w:r w:rsidR="000D43A9">
        <w:rPr>
          <w:spacing w:val="-8"/>
          <w:sz w:val="20"/>
        </w:rPr>
        <w:t xml:space="preserve"> </w:t>
      </w:r>
      <w:r w:rsidR="000D43A9">
        <w:rPr>
          <w:sz w:val="20"/>
        </w:rPr>
        <w:t>to</w:t>
      </w:r>
      <w:r w:rsidR="000D43A9">
        <w:rPr>
          <w:spacing w:val="-7"/>
          <w:sz w:val="20"/>
        </w:rPr>
        <w:t xml:space="preserve"> </w:t>
      </w:r>
      <w:r w:rsidR="000D43A9">
        <w:rPr>
          <w:sz w:val="20"/>
        </w:rPr>
        <w:t>submit</w:t>
      </w:r>
      <w:r w:rsidR="000D43A9">
        <w:rPr>
          <w:spacing w:val="-8"/>
          <w:sz w:val="20"/>
        </w:rPr>
        <w:t xml:space="preserve"> </w:t>
      </w:r>
      <w:r w:rsidR="000D43A9">
        <w:rPr>
          <w:sz w:val="20"/>
        </w:rPr>
        <w:t>acceptance</w:t>
      </w:r>
      <w:r w:rsidR="000D43A9">
        <w:rPr>
          <w:spacing w:val="-7"/>
          <w:sz w:val="20"/>
        </w:rPr>
        <w:t xml:space="preserve"> </w:t>
      </w:r>
      <w:r w:rsidR="000D43A9">
        <w:rPr>
          <w:sz w:val="20"/>
        </w:rPr>
        <w:t>criteria</w:t>
      </w:r>
      <w:r w:rsidR="000D43A9">
        <w:rPr>
          <w:spacing w:val="-9"/>
          <w:sz w:val="20"/>
        </w:rPr>
        <w:t xml:space="preserve"> </w:t>
      </w:r>
      <w:r w:rsidR="000D43A9">
        <w:rPr>
          <w:sz w:val="20"/>
        </w:rPr>
        <w:t>such</w:t>
      </w:r>
      <w:r w:rsidR="000D43A9">
        <w:rPr>
          <w:spacing w:val="-9"/>
          <w:sz w:val="20"/>
        </w:rPr>
        <w:t xml:space="preserve"> </w:t>
      </w:r>
      <w:r w:rsidR="000D43A9">
        <w:rPr>
          <w:sz w:val="20"/>
        </w:rPr>
        <w:t>as</w:t>
      </w:r>
      <w:r w:rsidR="000D43A9">
        <w:rPr>
          <w:spacing w:val="-8"/>
          <w:sz w:val="20"/>
        </w:rPr>
        <w:t xml:space="preserve"> </w:t>
      </w:r>
      <w:r w:rsidR="000D43A9">
        <w:rPr>
          <w:sz w:val="20"/>
        </w:rPr>
        <w:t>boundary</w:t>
      </w:r>
      <w:r w:rsidR="000D43A9">
        <w:rPr>
          <w:spacing w:val="-8"/>
          <w:sz w:val="20"/>
        </w:rPr>
        <w:t xml:space="preserve"> </w:t>
      </w:r>
      <w:r w:rsidR="000D43A9">
        <w:rPr>
          <w:sz w:val="20"/>
        </w:rPr>
        <w:t>sample.</w:t>
      </w:r>
      <w:r w:rsidR="000D43A9">
        <w:rPr>
          <w:spacing w:val="-6"/>
          <w:sz w:val="20"/>
        </w:rPr>
        <w:t xml:space="preserve"> </w:t>
      </w:r>
      <w:r w:rsidR="000D43A9">
        <w:rPr>
          <w:sz w:val="20"/>
        </w:rPr>
        <w:t>The</w:t>
      </w:r>
      <w:r w:rsidR="000D43A9">
        <w:rPr>
          <w:spacing w:val="-9"/>
          <w:sz w:val="20"/>
        </w:rPr>
        <w:t xml:space="preserve"> </w:t>
      </w:r>
      <w:r w:rsidR="000D43A9">
        <w:rPr>
          <w:sz w:val="20"/>
        </w:rPr>
        <w:t xml:space="preserve">submitted </w:t>
      </w:r>
      <w:r w:rsidR="000D43A9">
        <w:rPr>
          <w:spacing w:val="-2"/>
          <w:sz w:val="20"/>
        </w:rPr>
        <w:t>acceptance</w:t>
      </w:r>
      <w:r w:rsidR="000D43A9">
        <w:rPr>
          <w:spacing w:val="-6"/>
          <w:sz w:val="20"/>
        </w:rPr>
        <w:t xml:space="preserve"> </w:t>
      </w:r>
      <w:r w:rsidR="000D43A9">
        <w:rPr>
          <w:spacing w:val="-2"/>
          <w:sz w:val="20"/>
        </w:rPr>
        <w:t>criteria</w:t>
      </w:r>
      <w:r w:rsidR="000D43A9">
        <w:rPr>
          <w:spacing w:val="-6"/>
          <w:sz w:val="20"/>
        </w:rPr>
        <w:t xml:space="preserve"> </w:t>
      </w:r>
      <w:r w:rsidR="000D43A9">
        <w:rPr>
          <w:spacing w:val="-2"/>
          <w:sz w:val="20"/>
        </w:rPr>
        <w:t>are</w:t>
      </w:r>
      <w:r w:rsidR="000D43A9">
        <w:rPr>
          <w:spacing w:val="-6"/>
          <w:sz w:val="20"/>
        </w:rPr>
        <w:t xml:space="preserve"> </w:t>
      </w:r>
      <w:r w:rsidR="000D43A9">
        <w:rPr>
          <w:spacing w:val="-2"/>
          <w:sz w:val="20"/>
        </w:rPr>
        <w:t>subject</w:t>
      </w:r>
      <w:r w:rsidR="000D43A9">
        <w:rPr>
          <w:spacing w:val="-6"/>
          <w:sz w:val="20"/>
        </w:rPr>
        <w:t xml:space="preserve"> </w:t>
      </w:r>
      <w:r w:rsidR="000D43A9">
        <w:rPr>
          <w:spacing w:val="-2"/>
          <w:sz w:val="20"/>
        </w:rPr>
        <w:t>to</w:t>
      </w:r>
      <w:r w:rsidR="000D43A9">
        <w:rPr>
          <w:spacing w:val="-6"/>
          <w:sz w:val="20"/>
        </w:rPr>
        <w:t xml:space="preserve"> </w:t>
      </w:r>
      <w:r>
        <w:rPr>
          <w:spacing w:val="-2"/>
          <w:sz w:val="20"/>
        </w:rPr>
        <w:t xml:space="preserve">TS </w:t>
      </w:r>
      <w:r w:rsidR="000D43A9">
        <w:rPr>
          <w:spacing w:val="-2"/>
          <w:sz w:val="20"/>
        </w:rPr>
        <w:t>Mitsuba</w:t>
      </w:r>
      <w:r w:rsidR="000D43A9">
        <w:rPr>
          <w:spacing w:val="-4"/>
          <w:sz w:val="20"/>
        </w:rPr>
        <w:t xml:space="preserve"> </w:t>
      </w:r>
      <w:r w:rsidR="000D43A9">
        <w:rPr>
          <w:spacing w:val="-2"/>
          <w:sz w:val="20"/>
        </w:rPr>
        <w:t>approval.</w:t>
      </w:r>
    </w:p>
    <w:p w14:paraId="1FA1D33E" w14:textId="77777777" w:rsidR="004147CE" w:rsidRDefault="000D43A9">
      <w:pPr>
        <w:pStyle w:val="ListParagraph"/>
        <w:numPr>
          <w:ilvl w:val="2"/>
          <w:numId w:val="18"/>
        </w:numPr>
        <w:tabs>
          <w:tab w:val="left" w:pos="591"/>
        </w:tabs>
        <w:spacing w:before="118"/>
        <w:ind w:left="590" w:hanging="471"/>
        <w:rPr>
          <w:b/>
          <w:sz w:val="20"/>
        </w:rPr>
      </w:pPr>
      <w:r>
        <w:rPr>
          <w:b/>
          <w:spacing w:val="-2"/>
          <w:sz w:val="20"/>
        </w:rPr>
        <w:t>Confidentiality</w:t>
      </w:r>
    </w:p>
    <w:p w14:paraId="1E31B317" w14:textId="77777777" w:rsidR="004147CE" w:rsidRDefault="000D43A9">
      <w:pPr>
        <w:pStyle w:val="ListParagraph"/>
        <w:numPr>
          <w:ilvl w:val="3"/>
          <w:numId w:val="18"/>
        </w:numPr>
        <w:tabs>
          <w:tab w:val="left" w:pos="822"/>
        </w:tabs>
        <w:spacing w:before="175"/>
        <w:ind w:left="821" w:hanging="361"/>
        <w:jc w:val="both"/>
        <w:rPr>
          <w:sz w:val="20"/>
        </w:rPr>
      </w:pP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ensure</w:t>
      </w:r>
      <w:r>
        <w:rPr>
          <w:spacing w:val="-11"/>
          <w:w w:val="95"/>
          <w:sz w:val="20"/>
        </w:rPr>
        <w:t xml:space="preserve"> </w:t>
      </w:r>
      <w:r>
        <w:rPr>
          <w:w w:val="95"/>
          <w:sz w:val="20"/>
        </w:rPr>
        <w:t>the</w:t>
      </w:r>
      <w:r>
        <w:rPr>
          <w:spacing w:val="-11"/>
          <w:w w:val="95"/>
          <w:sz w:val="20"/>
        </w:rPr>
        <w:t xml:space="preserve"> </w:t>
      </w:r>
      <w:r>
        <w:rPr>
          <w:w w:val="95"/>
          <w:sz w:val="20"/>
        </w:rPr>
        <w:t>confidentiality</w:t>
      </w:r>
      <w:r>
        <w:rPr>
          <w:spacing w:val="-11"/>
          <w:w w:val="95"/>
          <w:sz w:val="20"/>
        </w:rPr>
        <w:t xml:space="preserve"> </w:t>
      </w:r>
      <w:r>
        <w:rPr>
          <w:w w:val="95"/>
          <w:sz w:val="20"/>
        </w:rPr>
        <w:t>of</w:t>
      </w:r>
      <w:r>
        <w:rPr>
          <w:spacing w:val="-8"/>
          <w:w w:val="95"/>
          <w:sz w:val="20"/>
        </w:rPr>
        <w:t xml:space="preserve"> </w:t>
      </w:r>
      <w:r>
        <w:rPr>
          <w:w w:val="95"/>
          <w:sz w:val="20"/>
        </w:rPr>
        <w:t>drawings,</w:t>
      </w:r>
      <w:r>
        <w:rPr>
          <w:spacing w:val="-11"/>
          <w:w w:val="95"/>
          <w:sz w:val="20"/>
        </w:rPr>
        <w:t xml:space="preserve"> </w:t>
      </w:r>
      <w:r>
        <w:rPr>
          <w:w w:val="95"/>
          <w:sz w:val="20"/>
        </w:rPr>
        <w:t>development</w:t>
      </w:r>
      <w:r>
        <w:rPr>
          <w:spacing w:val="-11"/>
          <w:w w:val="95"/>
          <w:sz w:val="20"/>
        </w:rPr>
        <w:t xml:space="preserve"> </w:t>
      </w:r>
      <w:r>
        <w:rPr>
          <w:w w:val="95"/>
          <w:sz w:val="20"/>
        </w:rPr>
        <w:t>plans</w:t>
      </w:r>
      <w:r>
        <w:rPr>
          <w:spacing w:val="-10"/>
          <w:w w:val="95"/>
          <w:sz w:val="20"/>
        </w:rPr>
        <w:t xml:space="preserve"> </w:t>
      </w:r>
      <w:r>
        <w:rPr>
          <w:w w:val="95"/>
          <w:sz w:val="20"/>
        </w:rPr>
        <w:t>and</w:t>
      </w:r>
      <w:r>
        <w:rPr>
          <w:spacing w:val="-11"/>
          <w:w w:val="95"/>
          <w:sz w:val="20"/>
        </w:rPr>
        <w:t xml:space="preserve"> </w:t>
      </w:r>
      <w:r>
        <w:rPr>
          <w:w w:val="95"/>
          <w:sz w:val="20"/>
        </w:rPr>
        <w:t>problem</w:t>
      </w:r>
      <w:r>
        <w:rPr>
          <w:spacing w:val="-11"/>
          <w:w w:val="95"/>
          <w:sz w:val="20"/>
        </w:rPr>
        <w:t xml:space="preserve"> </w:t>
      </w:r>
      <w:r>
        <w:rPr>
          <w:spacing w:val="-2"/>
          <w:w w:val="95"/>
          <w:sz w:val="20"/>
        </w:rPr>
        <w:t>information.</w:t>
      </w:r>
    </w:p>
    <w:p w14:paraId="73B02A5B" w14:textId="77777777" w:rsidR="004147CE" w:rsidRDefault="000D43A9">
      <w:pPr>
        <w:pStyle w:val="ListParagraph"/>
        <w:numPr>
          <w:ilvl w:val="1"/>
          <w:numId w:val="19"/>
        </w:numPr>
        <w:tabs>
          <w:tab w:val="left" w:pos="527"/>
        </w:tabs>
        <w:ind w:left="526" w:hanging="407"/>
        <w:rPr>
          <w:b/>
          <w:sz w:val="20"/>
        </w:rPr>
      </w:pPr>
      <w:r>
        <w:rPr>
          <w:b/>
          <w:w w:val="95"/>
          <w:sz w:val="20"/>
        </w:rPr>
        <w:t>Requirements</w:t>
      </w:r>
      <w:r>
        <w:rPr>
          <w:b/>
          <w:spacing w:val="-9"/>
          <w:w w:val="95"/>
          <w:sz w:val="20"/>
        </w:rPr>
        <w:t xml:space="preserve"> </w:t>
      </w:r>
      <w:r>
        <w:rPr>
          <w:b/>
          <w:w w:val="95"/>
          <w:sz w:val="20"/>
        </w:rPr>
        <w:t>for</w:t>
      </w:r>
      <w:r>
        <w:rPr>
          <w:b/>
          <w:spacing w:val="-9"/>
          <w:w w:val="95"/>
          <w:sz w:val="20"/>
        </w:rPr>
        <w:t xml:space="preserve"> </w:t>
      </w:r>
      <w:r>
        <w:rPr>
          <w:b/>
          <w:w w:val="95"/>
          <w:sz w:val="20"/>
        </w:rPr>
        <w:t>products</w:t>
      </w:r>
      <w:r>
        <w:rPr>
          <w:b/>
          <w:spacing w:val="-8"/>
          <w:w w:val="95"/>
          <w:sz w:val="20"/>
        </w:rPr>
        <w:t xml:space="preserve"> </w:t>
      </w:r>
      <w:r>
        <w:rPr>
          <w:b/>
          <w:w w:val="95"/>
          <w:sz w:val="20"/>
        </w:rPr>
        <w:t>and</w:t>
      </w:r>
      <w:r>
        <w:rPr>
          <w:b/>
          <w:spacing w:val="-8"/>
          <w:w w:val="95"/>
          <w:sz w:val="20"/>
        </w:rPr>
        <w:t xml:space="preserve"> </w:t>
      </w:r>
      <w:r>
        <w:rPr>
          <w:b/>
          <w:spacing w:val="-2"/>
          <w:w w:val="95"/>
          <w:sz w:val="20"/>
        </w:rPr>
        <w:t>services</w:t>
      </w:r>
    </w:p>
    <w:p w14:paraId="4855DD51" w14:textId="77777777" w:rsidR="004147CE" w:rsidRDefault="000D43A9">
      <w:pPr>
        <w:pStyle w:val="ListParagraph"/>
        <w:numPr>
          <w:ilvl w:val="2"/>
          <w:numId w:val="17"/>
        </w:numPr>
        <w:tabs>
          <w:tab w:val="left" w:pos="683"/>
        </w:tabs>
        <w:spacing w:before="178" w:line="422" w:lineRule="auto"/>
        <w:ind w:right="4353" w:hanging="759"/>
        <w:rPr>
          <w:b/>
          <w:sz w:val="20"/>
        </w:rPr>
      </w:pPr>
      <w:r>
        <w:rPr>
          <w:noProof/>
        </w:rPr>
        <w:drawing>
          <wp:anchor distT="0" distB="0" distL="0" distR="0" simplePos="0" relativeHeight="251040768" behindDoc="1" locked="0" layoutInCell="1" allowOverlap="1" wp14:anchorId="4983D743" wp14:editId="5630F22A">
            <wp:simplePos x="0" y="0"/>
            <wp:positionH relativeFrom="page">
              <wp:posOffset>691924</wp:posOffset>
            </wp:positionH>
            <wp:positionV relativeFrom="paragraph">
              <wp:posOffset>398705</wp:posOffset>
            </wp:positionV>
            <wp:extent cx="363445" cy="95068"/>
            <wp:effectExtent l="0" t="0" r="0" b="0"/>
            <wp:wrapNone/>
            <wp:docPr id="1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6.png"/>
                    <pic:cNvPicPr/>
                  </pic:nvPicPr>
                  <pic:blipFill>
                    <a:blip r:embed="rId58" cstate="print"/>
                    <a:stretch>
                      <a:fillRect/>
                    </a:stretch>
                  </pic:blipFill>
                  <pic:spPr>
                    <a:xfrm>
                      <a:off x="0" y="0"/>
                      <a:ext cx="363445" cy="95068"/>
                    </a:xfrm>
                    <a:prstGeom prst="rect">
                      <a:avLst/>
                    </a:prstGeom>
                  </pic:spPr>
                </pic:pic>
              </a:graphicData>
            </a:graphic>
          </wp:anchor>
        </w:drawing>
      </w:r>
      <w:r>
        <w:rPr>
          <w:b/>
          <w:spacing w:val="-6"/>
          <w:sz w:val="20"/>
        </w:rPr>
        <w:t xml:space="preserve">Customer communication (See ISO9001 requirements.) </w:t>
      </w:r>
      <w:r>
        <w:rPr>
          <w:b/>
          <w:sz w:val="20"/>
        </w:rPr>
        <w:t>Customer</w:t>
      </w:r>
      <w:r>
        <w:rPr>
          <w:b/>
          <w:spacing w:val="-14"/>
          <w:sz w:val="20"/>
        </w:rPr>
        <w:t xml:space="preserve"> </w:t>
      </w:r>
      <w:r>
        <w:rPr>
          <w:b/>
          <w:sz w:val="20"/>
        </w:rPr>
        <w:t>communication</w:t>
      </w:r>
      <w:r>
        <w:rPr>
          <w:b/>
          <w:spacing w:val="-14"/>
          <w:sz w:val="20"/>
        </w:rPr>
        <w:t xml:space="preserve"> </w:t>
      </w:r>
      <w:r>
        <w:rPr>
          <w:b/>
          <w:sz w:val="20"/>
        </w:rPr>
        <w:t>–supplemental-</w:t>
      </w:r>
    </w:p>
    <w:p w14:paraId="21185ACC" w14:textId="77777777" w:rsidR="004147CE" w:rsidRDefault="000D43A9">
      <w:pPr>
        <w:pStyle w:val="ListParagraph"/>
        <w:numPr>
          <w:ilvl w:val="3"/>
          <w:numId w:val="17"/>
        </w:numPr>
        <w:tabs>
          <w:tab w:val="left" w:pos="822"/>
        </w:tabs>
        <w:spacing w:before="2" w:line="297" w:lineRule="auto"/>
        <w:ind w:right="388" w:hanging="653"/>
        <w:rPr>
          <w:sz w:val="20"/>
        </w:rPr>
      </w:pPr>
      <w:r>
        <w:rPr>
          <w:noProof/>
        </w:rPr>
        <w:drawing>
          <wp:anchor distT="0" distB="0" distL="0" distR="0" simplePos="0" relativeHeight="251046912" behindDoc="1" locked="0" layoutInCell="1" allowOverlap="1" wp14:anchorId="4DBAED8F" wp14:editId="2EC70F66">
            <wp:simplePos x="0" y="0"/>
            <wp:positionH relativeFrom="page">
              <wp:posOffset>1136934</wp:posOffset>
            </wp:positionH>
            <wp:positionV relativeFrom="paragraph">
              <wp:posOffset>210600</wp:posOffset>
            </wp:positionV>
            <wp:extent cx="110459" cy="92165"/>
            <wp:effectExtent l="0" t="0" r="0" b="0"/>
            <wp:wrapNone/>
            <wp:docPr id="1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6"/>
          <w:sz w:val="20"/>
        </w:rPr>
        <w:t xml:space="preserve">The supplier shall have the ability to communicate necessary information in the language specified below. </w:t>
      </w:r>
      <w:r>
        <w:rPr>
          <w:spacing w:val="-2"/>
          <w:sz w:val="20"/>
        </w:rPr>
        <w:t>Official</w:t>
      </w:r>
      <w:r>
        <w:rPr>
          <w:spacing w:val="-10"/>
          <w:sz w:val="20"/>
        </w:rPr>
        <w:t xml:space="preserve"> </w:t>
      </w:r>
      <w:r>
        <w:rPr>
          <w:spacing w:val="-2"/>
          <w:sz w:val="20"/>
        </w:rPr>
        <w:t>language</w:t>
      </w:r>
      <w:r>
        <w:rPr>
          <w:spacing w:val="-9"/>
          <w:sz w:val="20"/>
        </w:rPr>
        <w:t xml:space="preserve"> </w:t>
      </w:r>
      <w:r>
        <w:rPr>
          <w:spacing w:val="-2"/>
          <w:sz w:val="20"/>
        </w:rPr>
        <w:t>of</w:t>
      </w:r>
      <w:r>
        <w:rPr>
          <w:spacing w:val="-12"/>
          <w:sz w:val="20"/>
        </w:rPr>
        <w:t xml:space="preserve"> </w:t>
      </w:r>
      <w:r>
        <w:rPr>
          <w:spacing w:val="-2"/>
          <w:sz w:val="20"/>
        </w:rPr>
        <w:t>the</w:t>
      </w:r>
      <w:r>
        <w:rPr>
          <w:spacing w:val="-9"/>
          <w:sz w:val="20"/>
        </w:rPr>
        <w:t xml:space="preserve"> </w:t>
      </w:r>
      <w:r>
        <w:rPr>
          <w:spacing w:val="-2"/>
          <w:sz w:val="20"/>
        </w:rPr>
        <w:t>country</w:t>
      </w:r>
      <w:r>
        <w:rPr>
          <w:spacing w:val="-10"/>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company</w:t>
      </w:r>
      <w:r>
        <w:rPr>
          <w:spacing w:val="-10"/>
          <w:sz w:val="20"/>
        </w:rPr>
        <w:t xml:space="preserve"> </w:t>
      </w:r>
      <w:r>
        <w:rPr>
          <w:spacing w:val="-2"/>
          <w:sz w:val="20"/>
        </w:rPr>
        <w:t>to</w:t>
      </w:r>
      <w:r>
        <w:rPr>
          <w:spacing w:val="-9"/>
          <w:sz w:val="20"/>
        </w:rPr>
        <w:t xml:space="preserve"> </w:t>
      </w:r>
      <w:r>
        <w:rPr>
          <w:spacing w:val="-2"/>
          <w:sz w:val="20"/>
        </w:rPr>
        <w:t>which</w:t>
      </w:r>
      <w:r>
        <w:rPr>
          <w:spacing w:val="-12"/>
          <w:sz w:val="20"/>
        </w:rPr>
        <w:t xml:space="preserve"> </w:t>
      </w:r>
      <w:r>
        <w:rPr>
          <w:spacing w:val="-2"/>
          <w:sz w:val="20"/>
        </w:rPr>
        <w:t>parts</w:t>
      </w:r>
      <w:r>
        <w:rPr>
          <w:spacing w:val="-10"/>
          <w:sz w:val="20"/>
        </w:rPr>
        <w:t xml:space="preserve"> </w:t>
      </w:r>
      <w:r>
        <w:rPr>
          <w:spacing w:val="-2"/>
          <w:sz w:val="20"/>
        </w:rPr>
        <w:t>are</w:t>
      </w:r>
      <w:r>
        <w:rPr>
          <w:spacing w:val="-12"/>
          <w:sz w:val="20"/>
        </w:rPr>
        <w:t xml:space="preserve"> </w:t>
      </w:r>
      <w:r>
        <w:rPr>
          <w:spacing w:val="-2"/>
          <w:sz w:val="20"/>
        </w:rPr>
        <w:t>delivered</w:t>
      </w:r>
    </w:p>
    <w:p w14:paraId="3E600CF1" w14:textId="77777777" w:rsidR="004147CE" w:rsidRDefault="000D43A9">
      <w:pPr>
        <w:pStyle w:val="BodyText"/>
        <w:spacing w:before="1"/>
        <w:ind w:left="1114"/>
      </w:pPr>
      <w:r>
        <w:rPr>
          <w:noProof/>
        </w:rPr>
        <w:drawing>
          <wp:anchor distT="0" distB="0" distL="0" distR="0" simplePos="0" relativeHeight="250457088" behindDoc="0" locked="0" layoutInCell="1" allowOverlap="1" wp14:anchorId="677047DD" wp14:editId="2497FD9E">
            <wp:simplePos x="0" y="0"/>
            <wp:positionH relativeFrom="page">
              <wp:posOffset>1147745</wp:posOffset>
            </wp:positionH>
            <wp:positionV relativeFrom="paragraph">
              <wp:posOffset>28609</wp:posOffset>
            </wp:positionV>
            <wp:extent cx="99648" cy="92165"/>
            <wp:effectExtent l="0" t="0" r="0" b="0"/>
            <wp:wrapNone/>
            <wp:docPr id="1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4.png"/>
                    <pic:cNvPicPr/>
                  </pic:nvPicPr>
                  <pic:blipFill>
                    <a:blip r:embed="rId22" cstate="print"/>
                    <a:stretch>
                      <a:fillRect/>
                    </a:stretch>
                  </pic:blipFill>
                  <pic:spPr>
                    <a:xfrm>
                      <a:off x="0" y="0"/>
                      <a:ext cx="99648" cy="92165"/>
                    </a:xfrm>
                    <a:prstGeom prst="rect">
                      <a:avLst/>
                    </a:prstGeom>
                  </pic:spPr>
                </pic:pic>
              </a:graphicData>
            </a:graphic>
          </wp:anchor>
        </w:drawing>
      </w:r>
      <w:r>
        <w:rPr>
          <w:w w:val="95"/>
        </w:rPr>
        <w:t>Or</w:t>
      </w:r>
      <w:r>
        <w:rPr>
          <w:spacing w:val="-8"/>
          <w:w w:val="95"/>
        </w:rPr>
        <w:t xml:space="preserve"> </w:t>
      </w:r>
      <w:r>
        <w:rPr>
          <w:w w:val="95"/>
        </w:rPr>
        <w:t>English,</w:t>
      </w:r>
      <w:r>
        <w:rPr>
          <w:spacing w:val="-6"/>
          <w:w w:val="95"/>
        </w:rPr>
        <w:t xml:space="preserve"> </w:t>
      </w:r>
      <w:r>
        <w:rPr>
          <w:w w:val="95"/>
        </w:rPr>
        <w:t>if</w:t>
      </w:r>
      <w:r>
        <w:rPr>
          <w:spacing w:val="-9"/>
          <w:w w:val="95"/>
        </w:rPr>
        <w:t xml:space="preserve"> </w:t>
      </w:r>
      <w:r>
        <w:rPr>
          <w:w w:val="95"/>
        </w:rPr>
        <w:t>the</w:t>
      </w:r>
      <w:r>
        <w:rPr>
          <w:spacing w:val="-9"/>
          <w:w w:val="95"/>
        </w:rPr>
        <w:t xml:space="preserve"> </w:t>
      </w:r>
      <w:r>
        <w:rPr>
          <w:w w:val="95"/>
        </w:rPr>
        <w:t>above</w:t>
      </w:r>
      <w:r>
        <w:rPr>
          <w:spacing w:val="-5"/>
          <w:w w:val="95"/>
        </w:rPr>
        <w:t xml:space="preserve"> </w:t>
      </w:r>
      <w:r>
        <w:rPr>
          <w:w w:val="95"/>
        </w:rPr>
        <w:t>is</w:t>
      </w:r>
      <w:r>
        <w:rPr>
          <w:spacing w:val="-7"/>
          <w:w w:val="95"/>
        </w:rPr>
        <w:t xml:space="preserve"> </w:t>
      </w:r>
      <w:r>
        <w:rPr>
          <w:w w:val="95"/>
        </w:rPr>
        <w:t>not</w:t>
      </w:r>
      <w:r>
        <w:rPr>
          <w:spacing w:val="-9"/>
          <w:w w:val="95"/>
        </w:rPr>
        <w:t xml:space="preserve"> </w:t>
      </w:r>
      <w:r>
        <w:rPr>
          <w:spacing w:val="-2"/>
          <w:w w:val="95"/>
        </w:rPr>
        <w:t>available</w:t>
      </w:r>
    </w:p>
    <w:p w14:paraId="05DD424F" w14:textId="77777777" w:rsidR="004147CE" w:rsidRDefault="000D43A9">
      <w:pPr>
        <w:pStyle w:val="ListParagraph"/>
        <w:numPr>
          <w:ilvl w:val="2"/>
          <w:numId w:val="17"/>
        </w:numPr>
        <w:tabs>
          <w:tab w:val="left" w:pos="683"/>
        </w:tabs>
        <w:spacing w:before="175" w:line="427" w:lineRule="auto"/>
        <w:ind w:right="1637" w:hanging="759"/>
        <w:rPr>
          <w:b/>
          <w:sz w:val="20"/>
        </w:rPr>
      </w:pPr>
      <w:r>
        <w:rPr>
          <w:noProof/>
        </w:rPr>
        <w:drawing>
          <wp:anchor distT="0" distB="0" distL="0" distR="0" simplePos="0" relativeHeight="251053056" behindDoc="1" locked="0" layoutInCell="1" allowOverlap="1" wp14:anchorId="67A2352F" wp14:editId="25A6833D">
            <wp:simplePos x="0" y="0"/>
            <wp:positionH relativeFrom="page">
              <wp:posOffset>691924</wp:posOffset>
            </wp:positionH>
            <wp:positionV relativeFrom="paragraph">
              <wp:posOffset>398324</wp:posOffset>
            </wp:positionV>
            <wp:extent cx="363445" cy="95068"/>
            <wp:effectExtent l="0" t="0" r="0" b="0"/>
            <wp:wrapNone/>
            <wp:docPr id="1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59" cstate="print"/>
                    <a:stretch>
                      <a:fillRect/>
                    </a:stretch>
                  </pic:blipFill>
                  <pic:spPr>
                    <a:xfrm>
                      <a:off x="0" y="0"/>
                      <a:ext cx="363445" cy="95068"/>
                    </a:xfrm>
                    <a:prstGeom prst="rect">
                      <a:avLst/>
                    </a:prstGeom>
                  </pic:spPr>
                </pic:pic>
              </a:graphicData>
            </a:graphic>
          </wp:anchor>
        </w:drawing>
      </w:r>
      <w:r>
        <w:rPr>
          <w:b/>
          <w:spacing w:val="-6"/>
          <w:sz w:val="20"/>
        </w:rPr>
        <w:t xml:space="preserve">Determining the requirements for products and services (See ISO9001 requirements.) </w:t>
      </w:r>
      <w:r>
        <w:rPr>
          <w:b/>
          <w:spacing w:val="-2"/>
          <w:sz w:val="20"/>
        </w:rPr>
        <w:t>Determining</w:t>
      </w:r>
      <w:r>
        <w:rPr>
          <w:b/>
          <w:spacing w:val="-12"/>
          <w:sz w:val="20"/>
        </w:rPr>
        <w:t xml:space="preserve"> </w:t>
      </w:r>
      <w:r>
        <w:rPr>
          <w:b/>
          <w:spacing w:val="-2"/>
          <w:sz w:val="20"/>
        </w:rPr>
        <w:t>the</w:t>
      </w:r>
      <w:r>
        <w:rPr>
          <w:b/>
          <w:spacing w:val="-12"/>
          <w:sz w:val="20"/>
        </w:rPr>
        <w:t xml:space="preserve"> </w:t>
      </w:r>
      <w:r>
        <w:rPr>
          <w:b/>
          <w:spacing w:val="-2"/>
          <w:sz w:val="20"/>
        </w:rPr>
        <w:t>requirements</w:t>
      </w:r>
      <w:r>
        <w:rPr>
          <w:b/>
          <w:spacing w:val="-12"/>
          <w:sz w:val="20"/>
        </w:rPr>
        <w:t xml:space="preserve"> </w:t>
      </w:r>
      <w:r>
        <w:rPr>
          <w:b/>
          <w:spacing w:val="-2"/>
          <w:sz w:val="20"/>
        </w:rPr>
        <w:t>for</w:t>
      </w:r>
      <w:r>
        <w:rPr>
          <w:b/>
          <w:spacing w:val="-12"/>
          <w:sz w:val="20"/>
        </w:rPr>
        <w:t xml:space="preserve"> </w:t>
      </w:r>
      <w:r>
        <w:rPr>
          <w:b/>
          <w:spacing w:val="-2"/>
          <w:sz w:val="20"/>
        </w:rPr>
        <w:t>products</w:t>
      </w:r>
      <w:r>
        <w:rPr>
          <w:b/>
          <w:spacing w:val="-12"/>
          <w:sz w:val="20"/>
        </w:rPr>
        <w:t xml:space="preserve"> </w:t>
      </w:r>
      <w:r>
        <w:rPr>
          <w:b/>
          <w:spacing w:val="-2"/>
          <w:sz w:val="20"/>
        </w:rPr>
        <w:t>and</w:t>
      </w:r>
      <w:r>
        <w:rPr>
          <w:b/>
          <w:spacing w:val="-12"/>
          <w:sz w:val="20"/>
        </w:rPr>
        <w:t xml:space="preserve"> </w:t>
      </w:r>
      <w:r>
        <w:rPr>
          <w:b/>
          <w:spacing w:val="-2"/>
          <w:sz w:val="20"/>
        </w:rPr>
        <w:t>services</w:t>
      </w:r>
      <w:r>
        <w:rPr>
          <w:b/>
          <w:spacing w:val="-12"/>
          <w:sz w:val="20"/>
        </w:rPr>
        <w:t xml:space="preserve"> </w:t>
      </w:r>
      <w:r>
        <w:rPr>
          <w:b/>
          <w:spacing w:val="-2"/>
          <w:sz w:val="20"/>
        </w:rPr>
        <w:t>–supplemental-</w:t>
      </w:r>
    </w:p>
    <w:p w14:paraId="1445927D" w14:textId="77777777" w:rsidR="004147CE" w:rsidRDefault="004147CE">
      <w:pPr>
        <w:spacing w:line="427" w:lineRule="auto"/>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581A8E52" w14:textId="77777777" w:rsidR="004147CE" w:rsidRDefault="004147CE">
      <w:pPr>
        <w:pStyle w:val="BodyText"/>
        <w:spacing w:before="5"/>
        <w:ind w:left="0"/>
        <w:rPr>
          <w:sz w:val="16"/>
        </w:rPr>
      </w:pPr>
    </w:p>
    <w:p w14:paraId="0DD2CF36" w14:textId="77777777" w:rsidR="004147CE" w:rsidRDefault="000D43A9">
      <w:pPr>
        <w:pStyle w:val="ListParagraph"/>
        <w:numPr>
          <w:ilvl w:val="2"/>
          <w:numId w:val="17"/>
        </w:numPr>
        <w:tabs>
          <w:tab w:val="left" w:pos="683"/>
        </w:tabs>
        <w:spacing w:before="93" w:line="422" w:lineRule="auto"/>
        <w:ind w:right="4486" w:hanging="759"/>
        <w:rPr>
          <w:b/>
          <w:sz w:val="20"/>
        </w:rPr>
      </w:pPr>
      <w:r>
        <w:rPr>
          <w:noProof/>
        </w:rPr>
        <w:drawing>
          <wp:anchor distT="0" distB="0" distL="0" distR="0" simplePos="0" relativeHeight="251059200" behindDoc="1" locked="0" layoutInCell="1" allowOverlap="1" wp14:anchorId="12FFEE2E" wp14:editId="00058412">
            <wp:simplePos x="0" y="0"/>
            <wp:positionH relativeFrom="page">
              <wp:posOffset>691924</wp:posOffset>
            </wp:positionH>
            <wp:positionV relativeFrom="paragraph">
              <wp:posOffset>345746</wp:posOffset>
            </wp:positionV>
            <wp:extent cx="363445" cy="95068"/>
            <wp:effectExtent l="0" t="0" r="0" b="0"/>
            <wp:wrapNone/>
            <wp:docPr id="1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60" cstate="print"/>
                    <a:stretch>
                      <a:fillRect/>
                    </a:stretch>
                  </pic:blipFill>
                  <pic:spPr>
                    <a:xfrm>
                      <a:off x="0" y="0"/>
                      <a:ext cx="363445" cy="95068"/>
                    </a:xfrm>
                    <a:prstGeom prst="rect">
                      <a:avLst/>
                    </a:prstGeom>
                  </pic:spPr>
                </pic:pic>
              </a:graphicData>
            </a:graphic>
          </wp:anchor>
        </w:drawing>
      </w:r>
      <w:r>
        <w:rPr>
          <w:b/>
          <w:spacing w:val="-6"/>
          <w:sz w:val="20"/>
        </w:rPr>
        <w:t xml:space="preserve">Review of the requirements for products and services </w:t>
      </w:r>
      <w:r>
        <w:rPr>
          <w:b/>
          <w:sz w:val="20"/>
        </w:rPr>
        <w:t>(See ISO9001 requirements.)</w:t>
      </w:r>
    </w:p>
    <w:p w14:paraId="6B6401E9" w14:textId="77777777" w:rsidR="004147CE" w:rsidRDefault="000D43A9">
      <w:pPr>
        <w:pStyle w:val="ListParagraph"/>
        <w:numPr>
          <w:ilvl w:val="4"/>
          <w:numId w:val="16"/>
        </w:numPr>
        <w:tabs>
          <w:tab w:val="left" w:pos="1052"/>
        </w:tabs>
        <w:spacing w:before="2"/>
        <w:rPr>
          <w:b/>
          <w:sz w:val="20"/>
        </w:rPr>
      </w:pPr>
      <w:r>
        <w:rPr>
          <w:b/>
          <w:w w:val="95"/>
          <w:sz w:val="20"/>
        </w:rPr>
        <w:t>Review</w:t>
      </w:r>
      <w:r>
        <w:rPr>
          <w:b/>
          <w:spacing w:val="-7"/>
          <w:w w:val="95"/>
          <w:sz w:val="20"/>
        </w:rPr>
        <w:t xml:space="preserve"> </w:t>
      </w:r>
      <w:r>
        <w:rPr>
          <w:b/>
          <w:w w:val="95"/>
          <w:sz w:val="20"/>
        </w:rPr>
        <w:t>of</w:t>
      </w:r>
      <w:r>
        <w:rPr>
          <w:b/>
          <w:spacing w:val="-7"/>
          <w:w w:val="95"/>
          <w:sz w:val="20"/>
        </w:rPr>
        <w:t xml:space="preserve"> </w:t>
      </w:r>
      <w:r>
        <w:rPr>
          <w:b/>
          <w:w w:val="95"/>
          <w:sz w:val="20"/>
        </w:rPr>
        <w:t>the</w:t>
      </w:r>
      <w:r>
        <w:rPr>
          <w:b/>
          <w:spacing w:val="-8"/>
          <w:w w:val="95"/>
          <w:sz w:val="20"/>
        </w:rPr>
        <w:t xml:space="preserve"> </w:t>
      </w:r>
      <w:r>
        <w:rPr>
          <w:b/>
          <w:w w:val="95"/>
          <w:sz w:val="20"/>
        </w:rPr>
        <w:t>requirements</w:t>
      </w:r>
      <w:r>
        <w:rPr>
          <w:b/>
          <w:spacing w:val="-8"/>
          <w:w w:val="95"/>
          <w:sz w:val="20"/>
        </w:rPr>
        <w:t xml:space="preserve"> </w:t>
      </w:r>
      <w:r>
        <w:rPr>
          <w:b/>
          <w:w w:val="95"/>
          <w:sz w:val="20"/>
        </w:rPr>
        <w:t>for</w:t>
      </w:r>
      <w:r>
        <w:rPr>
          <w:b/>
          <w:spacing w:val="-9"/>
          <w:w w:val="95"/>
          <w:sz w:val="20"/>
        </w:rPr>
        <w:t xml:space="preserve"> </w:t>
      </w:r>
      <w:r>
        <w:rPr>
          <w:b/>
          <w:w w:val="95"/>
          <w:sz w:val="20"/>
        </w:rPr>
        <w:t>products</w:t>
      </w:r>
      <w:r>
        <w:rPr>
          <w:b/>
          <w:spacing w:val="-8"/>
          <w:w w:val="95"/>
          <w:sz w:val="20"/>
        </w:rPr>
        <w:t xml:space="preserve"> </w:t>
      </w:r>
      <w:r>
        <w:rPr>
          <w:b/>
          <w:w w:val="95"/>
          <w:sz w:val="20"/>
        </w:rPr>
        <w:t>and</w:t>
      </w:r>
      <w:r>
        <w:rPr>
          <w:b/>
          <w:spacing w:val="-7"/>
          <w:w w:val="95"/>
          <w:sz w:val="20"/>
        </w:rPr>
        <w:t xml:space="preserve"> </w:t>
      </w:r>
      <w:r>
        <w:rPr>
          <w:b/>
          <w:w w:val="95"/>
          <w:sz w:val="20"/>
        </w:rPr>
        <w:t>services</w:t>
      </w:r>
      <w:r>
        <w:rPr>
          <w:b/>
          <w:spacing w:val="-5"/>
          <w:w w:val="95"/>
          <w:sz w:val="20"/>
        </w:rPr>
        <w:t xml:space="preserve"> </w:t>
      </w:r>
      <w:r>
        <w:rPr>
          <w:b/>
          <w:spacing w:val="-2"/>
          <w:w w:val="95"/>
          <w:sz w:val="20"/>
        </w:rPr>
        <w:t>–supplemental-</w:t>
      </w:r>
    </w:p>
    <w:p w14:paraId="76AA49CB" w14:textId="77777777" w:rsidR="004147CE" w:rsidRDefault="000D43A9">
      <w:pPr>
        <w:pStyle w:val="ListParagraph"/>
        <w:numPr>
          <w:ilvl w:val="4"/>
          <w:numId w:val="16"/>
        </w:numPr>
        <w:tabs>
          <w:tab w:val="left" w:pos="1052"/>
        </w:tabs>
        <w:spacing w:before="175"/>
        <w:rPr>
          <w:b/>
          <w:sz w:val="20"/>
        </w:rPr>
      </w:pPr>
      <w:r>
        <w:rPr>
          <w:b/>
          <w:spacing w:val="-2"/>
          <w:w w:val="95"/>
          <w:sz w:val="20"/>
        </w:rPr>
        <w:t>Customer-designated</w:t>
      </w:r>
      <w:r>
        <w:rPr>
          <w:b/>
          <w:spacing w:val="6"/>
          <w:sz w:val="20"/>
        </w:rPr>
        <w:t xml:space="preserve"> </w:t>
      </w:r>
      <w:r>
        <w:rPr>
          <w:b/>
          <w:spacing w:val="-2"/>
          <w:w w:val="95"/>
          <w:sz w:val="20"/>
        </w:rPr>
        <w:t>special</w:t>
      </w:r>
      <w:r>
        <w:rPr>
          <w:b/>
          <w:spacing w:val="6"/>
          <w:sz w:val="20"/>
        </w:rPr>
        <w:t xml:space="preserve"> </w:t>
      </w:r>
      <w:r>
        <w:rPr>
          <w:b/>
          <w:spacing w:val="-2"/>
          <w:w w:val="95"/>
          <w:sz w:val="20"/>
        </w:rPr>
        <w:t>characteristics</w:t>
      </w:r>
    </w:p>
    <w:p w14:paraId="7DDDDE36" w14:textId="77777777" w:rsidR="004147CE" w:rsidRDefault="000D43A9">
      <w:pPr>
        <w:pStyle w:val="ListParagraph"/>
        <w:numPr>
          <w:ilvl w:val="5"/>
          <w:numId w:val="16"/>
        </w:numPr>
        <w:tabs>
          <w:tab w:val="left" w:pos="822"/>
        </w:tabs>
        <w:spacing w:before="178"/>
        <w:ind w:hanging="361"/>
        <w:rPr>
          <w:b/>
          <w:sz w:val="20"/>
        </w:rPr>
      </w:pPr>
      <w:r>
        <w:rPr>
          <w:b/>
          <w:spacing w:val="-2"/>
          <w:w w:val="95"/>
          <w:sz w:val="20"/>
        </w:rPr>
        <w:t>Special</w:t>
      </w:r>
      <w:r>
        <w:rPr>
          <w:b/>
          <w:sz w:val="20"/>
        </w:rPr>
        <w:t xml:space="preserve"> </w:t>
      </w:r>
      <w:r>
        <w:rPr>
          <w:b/>
          <w:spacing w:val="-2"/>
          <w:w w:val="95"/>
          <w:sz w:val="20"/>
        </w:rPr>
        <w:t>characteristics</w:t>
      </w:r>
    </w:p>
    <w:p w14:paraId="43A2CC5B" w14:textId="6ED55BFF" w:rsidR="004147CE" w:rsidRDefault="00DF1766">
      <w:pPr>
        <w:pStyle w:val="BodyText"/>
        <w:spacing w:line="297" w:lineRule="auto"/>
        <w:ind w:left="1114"/>
      </w:pPr>
      <w:r>
        <w:rPr>
          <w:spacing w:val="-2"/>
        </w:rPr>
        <w:t>TS</w:t>
      </w:r>
      <w:r>
        <w:rPr>
          <w:noProof/>
        </w:rPr>
        <w:t xml:space="preserve"> </w:t>
      </w:r>
      <w:r w:rsidR="000D43A9">
        <w:rPr>
          <w:noProof/>
        </w:rPr>
        <w:drawing>
          <wp:anchor distT="0" distB="0" distL="0" distR="0" simplePos="0" relativeHeight="250463232" behindDoc="0" locked="0" layoutInCell="1" allowOverlap="1" wp14:anchorId="4878A3F9" wp14:editId="75E95F13">
            <wp:simplePos x="0" y="0"/>
            <wp:positionH relativeFrom="page">
              <wp:posOffset>1136934</wp:posOffset>
            </wp:positionH>
            <wp:positionV relativeFrom="paragraph">
              <wp:posOffset>64550</wp:posOffset>
            </wp:positionV>
            <wp:extent cx="110459" cy="92165"/>
            <wp:effectExtent l="0" t="0" r="0" b="0"/>
            <wp:wrapNone/>
            <wp:docPr id="1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3.png"/>
                    <pic:cNvPicPr/>
                  </pic:nvPicPr>
                  <pic:blipFill>
                    <a:blip r:embed="rId18" cstate="print"/>
                    <a:stretch>
                      <a:fillRect/>
                    </a:stretch>
                  </pic:blipFill>
                  <pic:spPr>
                    <a:xfrm>
                      <a:off x="0" y="0"/>
                      <a:ext cx="110459" cy="92165"/>
                    </a:xfrm>
                    <a:prstGeom prst="rect">
                      <a:avLst/>
                    </a:prstGeom>
                  </pic:spPr>
                </pic:pic>
              </a:graphicData>
            </a:graphic>
          </wp:anchor>
        </w:drawing>
      </w:r>
      <w:r w:rsidR="000D43A9">
        <w:t>Mitsuba</w:t>
      </w:r>
      <w:r w:rsidR="000D43A9">
        <w:rPr>
          <w:spacing w:val="13"/>
        </w:rPr>
        <w:t xml:space="preserve"> </w:t>
      </w:r>
      <w:r w:rsidR="000D43A9">
        <w:t>may</w:t>
      </w:r>
      <w:r w:rsidR="000D43A9">
        <w:rPr>
          <w:spacing w:val="15"/>
        </w:rPr>
        <w:t xml:space="preserve"> </w:t>
      </w:r>
      <w:r w:rsidR="000D43A9">
        <w:t>specify</w:t>
      </w:r>
      <w:r w:rsidR="000D43A9">
        <w:rPr>
          <w:spacing w:val="15"/>
        </w:rPr>
        <w:t xml:space="preserve"> </w:t>
      </w:r>
      <w:r w:rsidR="000D43A9">
        <w:t>special</w:t>
      </w:r>
      <w:r w:rsidR="000D43A9">
        <w:rPr>
          <w:spacing w:val="14"/>
        </w:rPr>
        <w:t xml:space="preserve"> </w:t>
      </w:r>
      <w:r w:rsidR="000D43A9">
        <w:t>characteristics</w:t>
      </w:r>
      <w:r w:rsidR="000D43A9">
        <w:rPr>
          <w:spacing w:val="15"/>
        </w:rPr>
        <w:t xml:space="preserve"> </w:t>
      </w:r>
      <w:r w:rsidR="000D43A9">
        <w:t>on</w:t>
      </w:r>
      <w:r w:rsidR="000D43A9">
        <w:rPr>
          <w:spacing w:val="13"/>
        </w:rPr>
        <w:t xml:space="preserve"> </w:t>
      </w:r>
      <w:r w:rsidR="000D43A9">
        <w:t>the</w:t>
      </w:r>
      <w:r w:rsidR="000D43A9">
        <w:rPr>
          <w:spacing w:val="13"/>
        </w:rPr>
        <w:t xml:space="preserve"> </w:t>
      </w:r>
      <w:r w:rsidR="000D43A9">
        <w:t>drawing</w:t>
      </w:r>
      <w:r w:rsidR="000D43A9">
        <w:rPr>
          <w:spacing w:val="13"/>
        </w:rPr>
        <w:t xml:space="preserve"> </w:t>
      </w:r>
      <w:r w:rsidR="000D43A9">
        <w:t>according</w:t>
      </w:r>
      <w:r w:rsidR="000D43A9">
        <w:rPr>
          <w:spacing w:val="13"/>
        </w:rPr>
        <w:t xml:space="preserve"> </w:t>
      </w:r>
      <w:r w:rsidR="000D43A9">
        <w:t>to</w:t>
      </w:r>
      <w:r w:rsidR="000D43A9">
        <w:rPr>
          <w:spacing w:val="13"/>
        </w:rPr>
        <w:t xml:space="preserve"> </w:t>
      </w:r>
      <w:r w:rsidR="000D43A9">
        <w:t>customer</w:t>
      </w:r>
      <w:r w:rsidR="000D43A9">
        <w:rPr>
          <w:spacing w:val="14"/>
        </w:rPr>
        <w:t xml:space="preserve"> </w:t>
      </w:r>
      <w:r w:rsidR="000D43A9">
        <w:t>requirements</w:t>
      </w:r>
      <w:r w:rsidR="000D43A9">
        <w:rPr>
          <w:spacing w:val="15"/>
        </w:rPr>
        <w:t xml:space="preserve"> </w:t>
      </w:r>
      <w:r w:rsidR="000D43A9">
        <w:t xml:space="preserve">/ </w:t>
      </w:r>
      <w:r w:rsidR="000D43A9">
        <w:rPr>
          <w:spacing w:val="-2"/>
        </w:rPr>
        <w:t>expectations.</w:t>
      </w:r>
    </w:p>
    <w:p w14:paraId="578699F2" w14:textId="77777777" w:rsidR="004147CE" w:rsidRDefault="000D43A9">
      <w:pPr>
        <w:pStyle w:val="BodyText"/>
        <w:spacing w:before="1" w:line="297" w:lineRule="auto"/>
        <w:ind w:left="1114" w:right="153"/>
      </w:pPr>
      <w:r>
        <w:rPr>
          <w:noProof/>
        </w:rPr>
        <w:drawing>
          <wp:anchor distT="0" distB="0" distL="0" distR="0" simplePos="0" relativeHeight="250469376" behindDoc="0" locked="0" layoutInCell="1" allowOverlap="1" wp14:anchorId="02B37140" wp14:editId="14F16373">
            <wp:simplePos x="0" y="0"/>
            <wp:positionH relativeFrom="page">
              <wp:posOffset>1147745</wp:posOffset>
            </wp:positionH>
            <wp:positionV relativeFrom="paragraph">
              <wp:posOffset>29698</wp:posOffset>
            </wp:positionV>
            <wp:extent cx="99648" cy="93617"/>
            <wp:effectExtent l="0" t="0" r="0" b="0"/>
            <wp:wrapNone/>
            <wp:docPr id="14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9.png"/>
                    <pic:cNvPicPr/>
                  </pic:nvPicPr>
                  <pic:blipFill>
                    <a:blip r:embed="rId61" cstate="print"/>
                    <a:stretch>
                      <a:fillRect/>
                    </a:stretch>
                  </pic:blipFill>
                  <pic:spPr>
                    <a:xfrm>
                      <a:off x="0" y="0"/>
                      <a:ext cx="99648" cy="93617"/>
                    </a:xfrm>
                    <a:prstGeom prst="rect">
                      <a:avLst/>
                    </a:prstGeom>
                  </pic:spPr>
                </pic:pic>
              </a:graphicData>
            </a:graphic>
          </wp:anchor>
        </w:drawing>
      </w:r>
      <w:r>
        <w:rPr>
          <w:spacing w:val="-2"/>
        </w:rPr>
        <w:t>Generally,</w:t>
      </w:r>
      <w:r>
        <w:rPr>
          <w:spacing w:val="34"/>
        </w:rPr>
        <w:t xml:space="preserve"> </w:t>
      </w:r>
      <w:r>
        <w:rPr>
          <w:spacing w:val="-2"/>
        </w:rPr>
        <w:t>special</w:t>
      </w:r>
      <w:r>
        <w:rPr>
          <w:spacing w:val="33"/>
        </w:rPr>
        <w:t xml:space="preserve"> </w:t>
      </w:r>
      <w:r>
        <w:rPr>
          <w:spacing w:val="-2"/>
        </w:rPr>
        <w:t>characteristics</w:t>
      </w:r>
      <w:r>
        <w:rPr>
          <w:spacing w:val="35"/>
        </w:rPr>
        <w:t xml:space="preserve"> </w:t>
      </w:r>
      <w:r>
        <w:rPr>
          <w:spacing w:val="-2"/>
        </w:rPr>
        <w:t>require</w:t>
      </w:r>
      <w:r>
        <w:rPr>
          <w:spacing w:val="33"/>
        </w:rPr>
        <w:t xml:space="preserve"> </w:t>
      </w:r>
      <w:r>
        <w:rPr>
          <w:spacing w:val="-2"/>
        </w:rPr>
        <w:t>Measurement</w:t>
      </w:r>
      <w:r>
        <w:rPr>
          <w:spacing w:val="34"/>
        </w:rPr>
        <w:t xml:space="preserve"> </w:t>
      </w:r>
      <w:r>
        <w:rPr>
          <w:spacing w:val="-2"/>
        </w:rPr>
        <w:t>System</w:t>
      </w:r>
      <w:r>
        <w:rPr>
          <w:spacing w:val="33"/>
        </w:rPr>
        <w:t xml:space="preserve"> </w:t>
      </w:r>
      <w:r>
        <w:rPr>
          <w:spacing w:val="-2"/>
        </w:rPr>
        <w:t>Analysis,</w:t>
      </w:r>
      <w:r>
        <w:rPr>
          <w:spacing w:val="34"/>
        </w:rPr>
        <w:t xml:space="preserve"> </w:t>
      </w:r>
      <w:r>
        <w:rPr>
          <w:spacing w:val="-2"/>
        </w:rPr>
        <w:t>confirmation</w:t>
      </w:r>
      <w:r>
        <w:rPr>
          <w:spacing w:val="36"/>
        </w:rPr>
        <w:t xml:space="preserve"> </w:t>
      </w:r>
      <w:r>
        <w:rPr>
          <w:spacing w:val="-2"/>
        </w:rPr>
        <w:t>of</w:t>
      </w:r>
      <w:r>
        <w:rPr>
          <w:spacing w:val="34"/>
        </w:rPr>
        <w:t xml:space="preserve"> </w:t>
      </w:r>
      <w:r>
        <w:rPr>
          <w:spacing w:val="-2"/>
        </w:rPr>
        <w:t>process capability</w:t>
      </w:r>
      <w:r>
        <w:rPr>
          <w:spacing w:val="-6"/>
        </w:rPr>
        <w:t xml:space="preserve"> </w:t>
      </w:r>
      <w:r>
        <w:rPr>
          <w:spacing w:val="-2"/>
        </w:rPr>
        <w:t>index</w:t>
      </w:r>
      <w:r>
        <w:rPr>
          <w:spacing w:val="-6"/>
        </w:rPr>
        <w:t xml:space="preserve"> </w:t>
      </w:r>
      <w:r>
        <w:rPr>
          <w:spacing w:val="-2"/>
        </w:rPr>
        <w:t>(</w:t>
      </w:r>
      <w:proofErr w:type="spellStart"/>
      <w:r>
        <w:rPr>
          <w:spacing w:val="-2"/>
        </w:rPr>
        <w:t>Cpk</w:t>
      </w:r>
      <w:proofErr w:type="spellEnd"/>
      <w:r>
        <w:rPr>
          <w:spacing w:val="-2"/>
        </w:rPr>
        <w:t>)</w:t>
      </w:r>
      <w:r>
        <w:rPr>
          <w:spacing w:val="-7"/>
        </w:rPr>
        <w:t xml:space="preserve"> </w:t>
      </w:r>
      <w:r>
        <w:rPr>
          <w:spacing w:val="-2"/>
        </w:rPr>
        <w:t>and</w:t>
      </w:r>
      <w:r>
        <w:rPr>
          <w:spacing w:val="-8"/>
        </w:rPr>
        <w:t xml:space="preserve"> </w:t>
      </w:r>
      <w:r>
        <w:rPr>
          <w:spacing w:val="-2"/>
        </w:rPr>
        <w:t>Statistical</w:t>
      </w:r>
      <w:r>
        <w:rPr>
          <w:spacing w:val="-6"/>
        </w:rPr>
        <w:t xml:space="preserve"> </w:t>
      </w:r>
      <w:r>
        <w:rPr>
          <w:spacing w:val="-2"/>
        </w:rPr>
        <w:t>Process</w:t>
      </w:r>
      <w:r>
        <w:rPr>
          <w:spacing w:val="-6"/>
        </w:rPr>
        <w:t xml:space="preserve"> </w:t>
      </w:r>
      <w:r>
        <w:rPr>
          <w:spacing w:val="-2"/>
        </w:rPr>
        <w:t>Control.</w:t>
      </w:r>
    </w:p>
    <w:p w14:paraId="61CCBF6A" w14:textId="77777777" w:rsidR="004147CE" w:rsidRDefault="000D43A9">
      <w:pPr>
        <w:pStyle w:val="BodyText"/>
        <w:spacing w:before="1"/>
        <w:ind w:left="1114"/>
      </w:pPr>
      <w:r>
        <w:rPr>
          <w:w w:val="95"/>
        </w:rPr>
        <w:t>Necessary</w:t>
      </w:r>
      <w:r>
        <w:rPr>
          <w:spacing w:val="-9"/>
          <w:w w:val="95"/>
        </w:rPr>
        <w:t xml:space="preserve"> </w:t>
      </w:r>
      <w:r>
        <w:rPr>
          <w:w w:val="95"/>
        </w:rPr>
        <w:t>information</w:t>
      </w:r>
      <w:r>
        <w:rPr>
          <w:spacing w:val="-7"/>
          <w:w w:val="95"/>
        </w:rPr>
        <w:t xml:space="preserve"> </w:t>
      </w:r>
      <w:r>
        <w:rPr>
          <w:w w:val="95"/>
        </w:rPr>
        <w:t>will</w:t>
      </w:r>
      <w:r>
        <w:rPr>
          <w:spacing w:val="-11"/>
          <w:w w:val="95"/>
        </w:rPr>
        <w:t xml:space="preserve"> </w:t>
      </w:r>
      <w:r>
        <w:rPr>
          <w:w w:val="95"/>
        </w:rPr>
        <w:t>be</w:t>
      </w:r>
      <w:r>
        <w:rPr>
          <w:spacing w:val="-7"/>
          <w:w w:val="95"/>
        </w:rPr>
        <w:t xml:space="preserve"> </w:t>
      </w:r>
      <w:r>
        <w:rPr>
          <w:w w:val="95"/>
        </w:rPr>
        <w:t>separately</w:t>
      </w:r>
      <w:r>
        <w:rPr>
          <w:spacing w:val="-9"/>
          <w:w w:val="95"/>
        </w:rPr>
        <w:t xml:space="preserve"> </w:t>
      </w:r>
      <w:r>
        <w:rPr>
          <w:w w:val="95"/>
        </w:rPr>
        <w:t>given</w:t>
      </w:r>
      <w:r>
        <w:rPr>
          <w:spacing w:val="-10"/>
          <w:w w:val="95"/>
        </w:rPr>
        <w:t xml:space="preserve"> </w:t>
      </w:r>
      <w:r>
        <w:rPr>
          <w:w w:val="95"/>
        </w:rPr>
        <w:t>to</w:t>
      </w:r>
      <w:r>
        <w:rPr>
          <w:spacing w:val="-10"/>
          <w:w w:val="95"/>
        </w:rPr>
        <w:t xml:space="preserve"> </w:t>
      </w:r>
      <w:r>
        <w:rPr>
          <w:w w:val="95"/>
        </w:rPr>
        <w:t>the</w:t>
      </w:r>
      <w:r>
        <w:rPr>
          <w:spacing w:val="-11"/>
          <w:w w:val="95"/>
        </w:rPr>
        <w:t xml:space="preserve"> </w:t>
      </w:r>
      <w:r>
        <w:rPr>
          <w:w w:val="95"/>
        </w:rPr>
        <w:t>supplier</w:t>
      </w:r>
      <w:r>
        <w:rPr>
          <w:spacing w:val="-9"/>
          <w:w w:val="95"/>
        </w:rPr>
        <w:t xml:space="preserve"> </w:t>
      </w:r>
      <w:r>
        <w:rPr>
          <w:w w:val="95"/>
        </w:rPr>
        <w:t>on</w:t>
      </w:r>
      <w:r>
        <w:rPr>
          <w:spacing w:val="-11"/>
          <w:w w:val="95"/>
        </w:rPr>
        <w:t xml:space="preserve"> </w:t>
      </w:r>
      <w:r>
        <w:rPr>
          <w:w w:val="95"/>
        </w:rPr>
        <w:t>an</w:t>
      </w:r>
      <w:r>
        <w:rPr>
          <w:spacing w:val="-10"/>
          <w:w w:val="95"/>
        </w:rPr>
        <w:t xml:space="preserve"> </w:t>
      </w:r>
      <w:r>
        <w:rPr>
          <w:w w:val="95"/>
        </w:rPr>
        <w:t>as-needed</w:t>
      </w:r>
      <w:r>
        <w:rPr>
          <w:spacing w:val="-10"/>
          <w:w w:val="95"/>
        </w:rPr>
        <w:t xml:space="preserve"> </w:t>
      </w:r>
      <w:r>
        <w:rPr>
          <w:spacing w:val="-2"/>
          <w:w w:val="95"/>
        </w:rPr>
        <w:t>basis.</w:t>
      </w:r>
    </w:p>
    <w:p w14:paraId="06D831EF" w14:textId="508462E2" w:rsidR="004147CE" w:rsidRDefault="000D43A9">
      <w:pPr>
        <w:pStyle w:val="ListParagraph"/>
        <w:numPr>
          <w:ilvl w:val="5"/>
          <w:numId w:val="16"/>
        </w:numPr>
        <w:tabs>
          <w:tab w:val="left" w:pos="822"/>
        </w:tabs>
        <w:spacing w:before="178"/>
        <w:ind w:hanging="361"/>
        <w:rPr>
          <w:b/>
          <w:sz w:val="20"/>
        </w:rPr>
      </w:pPr>
      <w:r>
        <w:rPr>
          <w:b/>
          <w:spacing w:val="-2"/>
          <w:w w:val="95"/>
          <w:sz w:val="20"/>
        </w:rPr>
        <w:t>Functional</w:t>
      </w:r>
      <w:r>
        <w:rPr>
          <w:b/>
          <w:spacing w:val="1"/>
          <w:sz w:val="20"/>
        </w:rPr>
        <w:t xml:space="preserve"> </w:t>
      </w:r>
      <w:r>
        <w:rPr>
          <w:b/>
          <w:spacing w:val="-2"/>
          <w:w w:val="95"/>
          <w:sz w:val="20"/>
        </w:rPr>
        <w:t>Safety</w:t>
      </w:r>
      <w:r>
        <w:rPr>
          <w:b/>
          <w:spacing w:val="1"/>
          <w:sz w:val="20"/>
        </w:rPr>
        <w:t xml:space="preserve"> </w:t>
      </w:r>
      <w:r>
        <w:rPr>
          <w:b/>
          <w:spacing w:val="-2"/>
          <w:w w:val="95"/>
          <w:sz w:val="20"/>
        </w:rPr>
        <w:t>characteristics</w:t>
      </w:r>
    </w:p>
    <w:p w14:paraId="2F004AEF" w14:textId="01D24AFA" w:rsidR="004147CE" w:rsidRDefault="00DF1766" w:rsidP="00DF1766">
      <w:pPr>
        <w:pStyle w:val="BodyText"/>
        <w:spacing w:line="297" w:lineRule="auto"/>
        <w:ind w:left="1140"/>
      </w:pPr>
      <w:r>
        <w:rPr>
          <w:noProof/>
        </w:rPr>
        <mc:AlternateContent>
          <mc:Choice Requires="wps">
            <w:drawing>
              <wp:anchor distT="0" distB="0" distL="114300" distR="114300" simplePos="0" relativeHeight="251858432" behindDoc="1" locked="0" layoutInCell="1" allowOverlap="1" wp14:anchorId="7B6167E9" wp14:editId="27E63E45">
                <wp:simplePos x="0" y="0"/>
                <wp:positionH relativeFrom="page">
                  <wp:posOffset>1762018</wp:posOffset>
                </wp:positionH>
                <wp:positionV relativeFrom="paragraph">
                  <wp:posOffset>203717</wp:posOffset>
                </wp:positionV>
                <wp:extent cx="254000" cy="180975"/>
                <wp:effectExtent l="0" t="0" r="0" b="0"/>
                <wp:wrapNone/>
                <wp:docPr id="108059666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80975"/>
                        </a:xfrm>
                        <a:custGeom>
                          <a:avLst/>
                          <a:gdLst>
                            <a:gd name="T0" fmla="+- 0 2539 2539"/>
                            <a:gd name="T1" fmla="*/ T0 w 400"/>
                            <a:gd name="T2" fmla="+- 0 480 338"/>
                            <a:gd name="T3" fmla="*/ 480 h 285"/>
                            <a:gd name="T4" fmla="+- 0 2555 2539"/>
                            <a:gd name="T5" fmla="*/ T4 w 400"/>
                            <a:gd name="T6" fmla="+- 0 425 338"/>
                            <a:gd name="T7" fmla="*/ 425 h 285"/>
                            <a:gd name="T8" fmla="+- 0 2598 2539"/>
                            <a:gd name="T9" fmla="*/ T8 w 400"/>
                            <a:gd name="T10" fmla="+- 0 380 338"/>
                            <a:gd name="T11" fmla="*/ 380 h 285"/>
                            <a:gd name="T12" fmla="+- 0 2661 2539"/>
                            <a:gd name="T13" fmla="*/ T12 w 400"/>
                            <a:gd name="T14" fmla="+- 0 349 338"/>
                            <a:gd name="T15" fmla="*/ 349 h 285"/>
                            <a:gd name="T16" fmla="+- 0 2739 2539"/>
                            <a:gd name="T17" fmla="*/ T16 w 400"/>
                            <a:gd name="T18" fmla="+- 0 338 338"/>
                            <a:gd name="T19" fmla="*/ 338 h 285"/>
                            <a:gd name="T20" fmla="+- 0 2817 2539"/>
                            <a:gd name="T21" fmla="*/ T20 w 400"/>
                            <a:gd name="T22" fmla="+- 0 349 338"/>
                            <a:gd name="T23" fmla="*/ 349 h 285"/>
                            <a:gd name="T24" fmla="+- 0 2880 2539"/>
                            <a:gd name="T25" fmla="*/ T24 w 400"/>
                            <a:gd name="T26" fmla="+- 0 380 338"/>
                            <a:gd name="T27" fmla="*/ 380 h 285"/>
                            <a:gd name="T28" fmla="+- 0 2923 2539"/>
                            <a:gd name="T29" fmla="*/ T28 w 400"/>
                            <a:gd name="T30" fmla="+- 0 425 338"/>
                            <a:gd name="T31" fmla="*/ 425 h 285"/>
                            <a:gd name="T32" fmla="+- 0 2939 2539"/>
                            <a:gd name="T33" fmla="*/ T32 w 400"/>
                            <a:gd name="T34" fmla="+- 0 480 338"/>
                            <a:gd name="T35" fmla="*/ 480 h 285"/>
                            <a:gd name="T36" fmla="+- 0 2923 2539"/>
                            <a:gd name="T37" fmla="*/ T36 w 400"/>
                            <a:gd name="T38" fmla="+- 0 536 338"/>
                            <a:gd name="T39" fmla="*/ 536 h 285"/>
                            <a:gd name="T40" fmla="+- 0 2880 2539"/>
                            <a:gd name="T41" fmla="*/ T40 w 400"/>
                            <a:gd name="T42" fmla="+- 0 581 338"/>
                            <a:gd name="T43" fmla="*/ 581 h 285"/>
                            <a:gd name="T44" fmla="+- 0 2817 2539"/>
                            <a:gd name="T45" fmla="*/ T44 w 400"/>
                            <a:gd name="T46" fmla="+- 0 612 338"/>
                            <a:gd name="T47" fmla="*/ 612 h 285"/>
                            <a:gd name="T48" fmla="+- 0 2739 2539"/>
                            <a:gd name="T49" fmla="*/ T48 w 400"/>
                            <a:gd name="T50" fmla="+- 0 623 338"/>
                            <a:gd name="T51" fmla="*/ 623 h 285"/>
                            <a:gd name="T52" fmla="+- 0 2661 2539"/>
                            <a:gd name="T53" fmla="*/ T52 w 400"/>
                            <a:gd name="T54" fmla="+- 0 612 338"/>
                            <a:gd name="T55" fmla="*/ 612 h 285"/>
                            <a:gd name="T56" fmla="+- 0 2598 2539"/>
                            <a:gd name="T57" fmla="*/ T56 w 400"/>
                            <a:gd name="T58" fmla="+- 0 581 338"/>
                            <a:gd name="T59" fmla="*/ 581 h 285"/>
                            <a:gd name="T60" fmla="+- 0 2555 2539"/>
                            <a:gd name="T61" fmla="*/ T60 w 400"/>
                            <a:gd name="T62" fmla="+- 0 536 338"/>
                            <a:gd name="T63" fmla="*/ 536 h 285"/>
                            <a:gd name="T64" fmla="+- 0 2539 2539"/>
                            <a:gd name="T65" fmla="*/ T64 w 400"/>
                            <a:gd name="T66" fmla="+- 0 480 338"/>
                            <a:gd name="T67" fmla="*/ 48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 h="285">
                              <a:moveTo>
                                <a:pt x="0" y="142"/>
                              </a:moveTo>
                              <a:lnTo>
                                <a:pt x="16" y="87"/>
                              </a:lnTo>
                              <a:lnTo>
                                <a:pt x="59" y="42"/>
                              </a:lnTo>
                              <a:lnTo>
                                <a:pt x="122" y="11"/>
                              </a:lnTo>
                              <a:lnTo>
                                <a:pt x="200" y="0"/>
                              </a:lnTo>
                              <a:lnTo>
                                <a:pt x="278" y="11"/>
                              </a:lnTo>
                              <a:lnTo>
                                <a:pt x="341" y="42"/>
                              </a:lnTo>
                              <a:lnTo>
                                <a:pt x="384" y="87"/>
                              </a:lnTo>
                              <a:lnTo>
                                <a:pt x="400" y="142"/>
                              </a:lnTo>
                              <a:lnTo>
                                <a:pt x="384" y="198"/>
                              </a:lnTo>
                              <a:lnTo>
                                <a:pt x="341" y="243"/>
                              </a:lnTo>
                              <a:lnTo>
                                <a:pt x="278" y="274"/>
                              </a:lnTo>
                              <a:lnTo>
                                <a:pt x="200" y="285"/>
                              </a:lnTo>
                              <a:lnTo>
                                <a:pt x="122" y="274"/>
                              </a:lnTo>
                              <a:lnTo>
                                <a:pt x="59" y="243"/>
                              </a:lnTo>
                              <a:lnTo>
                                <a:pt x="16" y="198"/>
                              </a:lnTo>
                              <a:lnTo>
                                <a:pt x="0" y="1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BE860B" id="docshape5" o:spid="_x0000_s1026" style="position:absolute;margin-left:138.75pt;margin-top:16.05pt;width:20pt;height:14.2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" path="m,142l16,87,59,42,122,11,200,r78,11l341,42r43,45l400,142r-16,56l341,243r-63,31l200,285,122,274,59,243,16,198,,142xe" filled="f">
                <v:path arrowok="t" o:connecttype="custom" o:connectlocs="0,304800;10160,269875;37465,241300;77470,221615;127000,214630;176530,221615;216535,241300;243840,269875;254000,304800;243840,340360;216535,368935;176530,388620;127000,395605;77470,388620;37465,368935;10160,340360;0,304800" o:connectangles="0,0,0,0,0,0,0,0,0,0,0,0,0,0,0,0,0"/>
                <w10:wrap anchorx="page"/>
              </v:shape>
            </w:pict>
          </mc:Fallback>
        </mc:AlternateContent>
      </w:r>
      <w:r>
        <w:rPr>
          <w:spacing w:val="-2"/>
        </w:rPr>
        <w:t>TS</w:t>
      </w:r>
      <w:r>
        <w:rPr>
          <w:noProof/>
        </w:rPr>
        <w:t xml:space="preserve"> </w:t>
      </w:r>
      <w:r w:rsidR="000D43A9">
        <w:rPr>
          <w:noProof/>
        </w:rPr>
        <w:drawing>
          <wp:anchor distT="0" distB="0" distL="0" distR="0" simplePos="0" relativeHeight="250475520" behindDoc="0" locked="0" layoutInCell="1" allowOverlap="1" wp14:anchorId="2A4C03B6" wp14:editId="7041281F">
            <wp:simplePos x="0" y="0"/>
            <wp:positionH relativeFrom="page">
              <wp:posOffset>1153698</wp:posOffset>
            </wp:positionH>
            <wp:positionV relativeFrom="paragraph">
              <wp:posOffset>64169</wp:posOffset>
            </wp:positionV>
            <wp:extent cx="110459" cy="92165"/>
            <wp:effectExtent l="0" t="0" r="0" b="0"/>
            <wp:wrapNone/>
            <wp:docPr id="1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3.png"/>
                    <pic:cNvPicPr/>
                  </pic:nvPicPr>
                  <pic:blipFill>
                    <a:blip r:embed="rId18" cstate="print"/>
                    <a:stretch>
                      <a:fillRect/>
                    </a:stretch>
                  </pic:blipFill>
                  <pic:spPr>
                    <a:xfrm>
                      <a:off x="0" y="0"/>
                      <a:ext cx="110459" cy="92165"/>
                    </a:xfrm>
                    <a:prstGeom prst="rect">
                      <a:avLst/>
                    </a:prstGeom>
                  </pic:spPr>
                </pic:pic>
              </a:graphicData>
            </a:graphic>
          </wp:anchor>
        </w:drawing>
      </w:r>
      <w:r w:rsidR="000D43A9">
        <w:rPr>
          <w:spacing w:val="-4"/>
        </w:rPr>
        <w:t>Mitsuba</w:t>
      </w:r>
      <w:r w:rsidR="000D43A9">
        <w:rPr>
          <w:spacing w:val="-5"/>
        </w:rPr>
        <w:t xml:space="preserve"> </w:t>
      </w:r>
      <w:r w:rsidR="000D43A9">
        <w:rPr>
          <w:spacing w:val="-4"/>
        </w:rPr>
        <w:t>may</w:t>
      </w:r>
      <w:r w:rsidR="000D43A9">
        <w:rPr>
          <w:spacing w:val="-5"/>
        </w:rPr>
        <w:t xml:space="preserve"> </w:t>
      </w:r>
      <w:r w:rsidR="000D43A9">
        <w:rPr>
          <w:spacing w:val="-4"/>
        </w:rPr>
        <w:t>specify</w:t>
      </w:r>
      <w:r w:rsidR="000D43A9">
        <w:rPr>
          <w:spacing w:val="-5"/>
        </w:rPr>
        <w:t xml:space="preserve"> </w:t>
      </w:r>
      <w:r w:rsidR="000D43A9">
        <w:rPr>
          <w:spacing w:val="-4"/>
        </w:rPr>
        <w:t>the</w:t>
      </w:r>
      <w:r w:rsidR="000D43A9">
        <w:rPr>
          <w:spacing w:val="-7"/>
        </w:rPr>
        <w:t xml:space="preserve"> </w:t>
      </w:r>
      <w:r w:rsidR="000D43A9">
        <w:rPr>
          <w:spacing w:val="-4"/>
        </w:rPr>
        <w:t>Functional</w:t>
      </w:r>
      <w:r w:rsidR="000D43A9">
        <w:rPr>
          <w:spacing w:val="-7"/>
        </w:rPr>
        <w:t xml:space="preserve"> </w:t>
      </w:r>
      <w:r w:rsidR="000D43A9">
        <w:rPr>
          <w:spacing w:val="-4"/>
        </w:rPr>
        <w:t>Safety</w:t>
      </w:r>
      <w:r w:rsidR="000D43A9">
        <w:rPr>
          <w:spacing w:val="-5"/>
        </w:rPr>
        <w:t xml:space="preserve"> </w:t>
      </w:r>
      <w:r w:rsidR="000D43A9">
        <w:rPr>
          <w:spacing w:val="-4"/>
        </w:rPr>
        <w:t>characteristics</w:t>
      </w:r>
      <w:r w:rsidR="000D43A9">
        <w:rPr>
          <w:spacing w:val="-5"/>
        </w:rPr>
        <w:t xml:space="preserve"> </w:t>
      </w:r>
      <w:r w:rsidR="000D43A9">
        <w:rPr>
          <w:spacing w:val="-4"/>
        </w:rPr>
        <w:t>in</w:t>
      </w:r>
      <w:r w:rsidR="000D43A9">
        <w:rPr>
          <w:spacing w:val="-7"/>
        </w:rPr>
        <w:t xml:space="preserve"> </w:t>
      </w:r>
      <w:r w:rsidR="000D43A9">
        <w:rPr>
          <w:spacing w:val="-4"/>
        </w:rPr>
        <w:t>the</w:t>
      </w:r>
      <w:r w:rsidR="000D43A9">
        <w:rPr>
          <w:spacing w:val="-7"/>
        </w:rPr>
        <w:t xml:space="preserve"> </w:t>
      </w:r>
      <w:r w:rsidR="000D43A9">
        <w:rPr>
          <w:spacing w:val="-4"/>
        </w:rPr>
        <w:t>drawing. The symbol</w:t>
      </w:r>
      <w:r w:rsidR="000D43A9">
        <w:rPr>
          <w:spacing w:val="-5"/>
        </w:rPr>
        <w:t xml:space="preserve"> </w:t>
      </w:r>
      <w:r w:rsidR="000D43A9">
        <w:rPr>
          <w:spacing w:val="-4"/>
        </w:rPr>
        <w:t>in</w:t>
      </w:r>
      <w:r w:rsidR="000D43A9">
        <w:rPr>
          <w:spacing w:val="-7"/>
        </w:rPr>
        <w:t xml:space="preserve"> </w:t>
      </w:r>
      <w:r w:rsidR="000D43A9">
        <w:rPr>
          <w:spacing w:val="-4"/>
        </w:rPr>
        <w:t>the</w:t>
      </w:r>
      <w:r w:rsidR="000D43A9">
        <w:rPr>
          <w:spacing w:val="-5"/>
        </w:rPr>
        <w:t xml:space="preserve"> </w:t>
      </w:r>
      <w:r w:rsidR="000D43A9">
        <w:rPr>
          <w:spacing w:val="-4"/>
        </w:rPr>
        <w:t>drawing</w:t>
      </w:r>
      <w:r w:rsidR="000D43A9">
        <w:rPr>
          <w:spacing w:val="-7"/>
        </w:rPr>
        <w:t xml:space="preserve"> </w:t>
      </w:r>
      <w:r w:rsidR="000D43A9">
        <w:rPr>
          <w:spacing w:val="-4"/>
        </w:rPr>
        <w:t xml:space="preserve">is </w:t>
      </w:r>
      <w:r w:rsidR="000D43A9">
        <w:t>FS or FS</w:t>
      </w:r>
    </w:p>
    <w:p w14:paraId="394773A3" w14:textId="77777777" w:rsidR="004147CE" w:rsidRDefault="000D43A9">
      <w:pPr>
        <w:pStyle w:val="BodyText"/>
        <w:spacing w:before="1" w:line="297" w:lineRule="auto"/>
        <w:ind w:left="1140"/>
      </w:pPr>
      <w:r>
        <w:rPr>
          <w:noProof/>
        </w:rPr>
        <w:drawing>
          <wp:anchor distT="0" distB="0" distL="0" distR="0" simplePos="0" relativeHeight="250481664" behindDoc="0" locked="0" layoutInCell="1" allowOverlap="1" wp14:anchorId="62DC4656" wp14:editId="6E72363A">
            <wp:simplePos x="0" y="0"/>
            <wp:positionH relativeFrom="page">
              <wp:posOffset>1164509</wp:posOffset>
            </wp:positionH>
            <wp:positionV relativeFrom="paragraph">
              <wp:posOffset>29245</wp:posOffset>
            </wp:positionV>
            <wp:extent cx="99648" cy="92165"/>
            <wp:effectExtent l="0" t="0" r="0" b="0"/>
            <wp:wrapNone/>
            <wp:docPr id="1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0.png"/>
                    <pic:cNvPicPr/>
                  </pic:nvPicPr>
                  <pic:blipFill>
                    <a:blip r:embed="rId22" cstate="print"/>
                    <a:stretch>
                      <a:fillRect/>
                    </a:stretch>
                  </pic:blipFill>
                  <pic:spPr>
                    <a:xfrm>
                      <a:off x="0" y="0"/>
                      <a:ext cx="99648" cy="92165"/>
                    </a:xfrm>
                    <a:prstGeom prst="rect">
                      <a:avLst/>
                    </a:prstGeom>
                  </pic:spPr>
                </pic:pic>
              </a:graphicData>
            </a:graphic>
          </wp:anchor>
        </w:drawing>
      </w:r>
      <w:r>
        <w:rPr>
          <w:spacing w:val="-4"/>
        </w:rPr>
        <w:t>Functional</w:t>
      </w:r>
      <w:r>
        <w:rPr>
          <w:spacing w:val="-10"/>
        </w:rPr>
        <w:t xml:space="preserve"> </w:t>
      </w:r>
      <w:r>
        <w:rPr>
          <w:spacing w:val="-4"/>
        </w:rPr>
        <w:t>Safety</w:t>
      </w:r>
      <w:r>
        <w:rPr>
          <w:spacing w:val="-9"/>
        </w:rPr>
        <w:t xml:space="preserve"> </w:t>
      </w:r>
      <w:r>
        <w:rPr>
          <w:spacing w:val="-4"/>
        </w:rPr>
        <w:t>characteristics</w:t>
      </w:r>
      <w:r>
        <w:rPr>
          <w:spacing w:val="-8"/>
        </w:rPr>
        <w:t xml:space="preserve"> </w:t>
      </w:r>
      <w:r>
        <w:rPr>
          <w:spacing w:val="-4"/>
        </w:rPr>
        <w:t>require</w:t>
      </w:r>
      <w:r>
        <w:rPr>
          <w:spacing w:val="-10"/>
        </w:rPr>
        <w:t xml:space="preserve"> </w:t>
      </w:r>
      <w:r>
        <w:rPr>
          <w:spacing w:val="-4"/>
        </w:rPr>
        <w:t>a</w:t>
      </w:r>
      <w:r>
        <w:rPr>
          <w:spacing w:val="-10"/>
        </w:rPr>
        <w:t xml:space="preserve"> </w:t>
      </w:r>
      <w:r>
        <w:rPr>
          <w:spacing w:val="-4"/>
        </w:rPr>
        <w:t>special</w:t>
      </w:r>
      <w:r>
        <w:rPr>
          <w:spacing w:val="-10"/>
        </w:rPr>
        <w:t xml:space="preserve"> </w:t>
      </w:r>
      <w:r>
        <w:rPr>
          <w:spacing w:val="-4"/>
        </w:rPr>
        <w:t>control.</w:t>
      </w:r>
      <w:r>
        <w:rPr>
          <w:spacing w:val="-7"/>
        </w:rPr>
        <w:t xml:space="preserve"> </w:t>
      </w:r>
      <w:r>
        <w:rPr>
          <w:spacing w:val="-4"/>
        </w:rPr>
        <w:t>The</w:t>
      </w:r>
      <w:r>
        <w:rPr>
          <w:spacing w:val="-10"/>
        </w:rPr>
        <w:t xml:space="preserve"> </w:t>
      </w:r>
      <w:r>
        <w:rPr>
          <w:spacing w:val="-4"/>
        </w:rPr>
        <w:t>supplier</w:t>
      </w:r>
      <w:r>
        <w:rPr>
          <w:spacing w:val="-9"/>
        </w:rPr>
        <w:t xml:space="preserve"> </w:t>
      </w:r>
      <w:r>
        <w:rPr>
          <w:spacing w:val="-4"/>
        </w:rPr>
        <w:t>shall</w:t>
      </w:r>
      <w:r>
        <w:rPr>
          <w:spacing w:val="-10"/>
        </w:rPr>
        <w:t xml:space="preserve"> </w:t>
      </w:r>
      <w:r>
        <w:rPr>
          <w:spacing w:val="-4"/>
        </w:rPr>
        <w:t>obtain</w:t>
      </w:r>
      <w:r>
        <w:rPr>
          <w:spacing w:val="-10"/>
        </w:rPr>
        <w:t xml:space="preserve"> </w:t>
      </w:r>
      <w:r>
        <w:rPr>
          <w:spacing w:val="-4"/>
        </w:rPr>
        <w:t>the</w:t>
      </w:r>
      <w:r>
        <w:rPr>
          <w:spacing w:val="-8"/>
        </w:rPr>
        <w:t xml:space="preserve"> </w:t>
      </w:r>
      <w:r>
        <w:rPr>
          <w:spacing w:val="-4"/>
        </w:rPr>
        <w:t>details</w:t>
      </w:r>
      <w:r>
        <w:rPr>
          <w:spacing w:val="-9"/>
        </w:rPr>
        <w:t xml:space="preserve"> </w:t>
      </w:r>
      <w:r>
        <w:rPr>
          <w:spacing w:val="-4"/>
        </w:rPr>
        <w:t>of</w:t>
      </w:r>
      <w:r>
        <w:rPr>
          <w:spacing w:val="-10"/>
        </w:rPr>
        <w:t xml:space="preserve"> </w:t>
      </w:r>
      <w:r>
        <w:rPr>
          <w:spacing w:val="-4"/>
        </w:rPr>
        <w:t xml:space="preserve">special </w:t>
      </w:r>
      <w:r>
        <w:t>control</w:t>
      </w:r>
      <w:r>
        <w:rPr>
          <w:spacing w:val="-6"/>
        </w:rPr>
        <w:t xml:space="preserve"> </w:t>
      </w:r>
      <w:r>
        <w:t>from</w:t>
      </w:r>
      <w:r>
        <w:rPr>
          <w:spacing w:val="-3"/>
        </w:rPr>
        <w:t xml:space="preserve"> </w:t>
      </w:r>
      <w:r>
        <w:t>Purchasing</w:t>
      </w:r>
      <w:r>
        <w:rPr>
          <w:spacing w:val="-6"/>
        </w:rPr>
        <w:t xml:space="preserve"> </w:t>
      </w:r>
      <w:r>
        <w:t>division.</w:t>
      </w:r>
    </w:p>
    <w:p w14:paraId="052C12A1" w14:textId="77777777" w:rsidR="004147CE" w:rsidRDefault="000D43A9">
      <w:pPr>
        <w:pStyle w:val="ListParagraph"/>
        <w:numPr>
          <w:ilvl w:val="5"/>
          <w:numId w:val="16"/>
        </w:numPr>
        <w:tabs>
          <w:tab w:val="left" w:pos="822"/>
        </w:tabs>
        <w:spacing w:before="120"/>
        <w:ind w:hanging="361"/>
        <w:rPr>
          <w:b/>
          <w:sz w:val="20"/>
        </w:rPr>
      </w:pPr>
      <w:r>
        <w:rPr>
          <w:b/>
          <w:w w:val="95"/>
          <w:sz w:val="20"/>
        </w:rPr>
        <w:t>Fitting</w:t>
      </w:r>
      <w:r>
        <w:rPr>
          <w:b/>
          <w:spacing w:val="-11"/>
          <w:w w:val="95"/>
          <w:sz w:val="20"/>
        </w:rPr>
        <w:t xml:space="preserve"> </w:t>
      </w:r>
      <w:r>
        <w:rPr>
          <w:b/>
          <w:spacing w:val="-2"/>
          <w:sz w:val="20"/>
        </w:rPr>
        <w:t>characteristics</w:t>
      </w:r>
    </w:p>
    <w:p w14:paraId="06D358DF" w14:textId="7EC5BF87" w:rsidR="004147CE" w:rsidRPr="00631676" w:rsidRDefault="00631676" w:rsidP="00631676">
      <w:pPr>
        <w:pStyle w:val="BodyText"/>
        <w:spacing w:before="58" w:line="297" w:lineRule="auto"/>
        <w:ind w:left="1114" w:right="4216"/>
        <w:rPr>
          <w:spacing w:val="-6"/>
        </w:rPr>
      </w:pPr>
      <w:r>
        <w:rPr>
          <w:noProof/>
        </w:rPr>
        <mc:AlternateContent>
          <mc:Choice Requires="wps">
            <w:drawing>
              <wp:anchor distT="0" distB="0" distL="114300" distR="114300" simplePos="0" relativeHeight="251857408" behindDoc="1" locked="0" layoutInCell="1" allowOverlap="1" wp14:anchorId="20528E7A" wp14:editId="29BEE4F0">
                <wp:simplePos x="0" y="0"/>
                <wp:positionH relativeFrom="page">
                  <wp:posOffset>3628035</wp:posOffset>
                </wp:positionH>
                <wp:positionV relativeFrom="paragraph">
                  <wp:posOffset>206364</wp:posOffset>
                </wp:positionV>
                <wp:extent cx="254000" cy="180975"/>
                <wp:effectExtent l="0" t="0" r="0" b="0"/>
                <wp:wrapNone/>
                <wp:docPr id="124352585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80975"/>
                        </a:xfrm>
                        <a:custGeom>
                          <a:avLst/>
                          <a:gdLst>
                            <a:gd name="T0" fmla="+- 0 5087 5087"/>
                            <a:gd name="T1" fmla="*/ T0 w 400"/>
                            <a:gd name="T2" fmla="+- 0 428 285"/>
                            <a:gd name="T3" fmla="*/ 428 h 285"/>
                            <a:gd name="T4" fmla="+- 0 5103 5087"/>
                            <a:gd name="T5" fmla="*/ T4 w 400"/>
                            <a:gd name="T6" fmla="+- 0 372 285"/>
                            <a:gd name="T7" fmla="*/ 372 h 285"/>
                            <a:gd name="T8" fmla="+- 0 5146 5087"/>
                            <a:gd name="T9" fmla="*/ T8 w 400"/>
                            <a:gd name="T10" fmla="+- 0 327 285"/>
                            <a:gd name="T11" fmla="*/ 327 h 285"/>
                            <a:gd name="T12" fmla="+- 0 5209 5087"/>
                            <a:gd name="T13" fmla="*/ T12 w 400"/>
                            <a:gd name="T14" fmla="+- 0 297 285"/>
                            <a:gd name="T15" fmla="*/ 297 h 285"/>
                            <a:gd name="T16" fmla="+- 0 5287 5087"/>
                            <a:gd name="T17" fmla="*/ T16 w 400"/>
                            <a:gd name="T18" fmla="+- 0 285 285"/>
                            <a:gd name="T19" fmla="*/ 285 h 285"/>
                            <a:gd name="T20" fmla="+- 0 5365 5087"/>
                            <a:gd name="T21" fmla="*/ T20 w 400"/>
                            <a:gd name="T22" fmla="+- 0 297 285"/>
                            <a:gd name="T23" fmla="*/ 297 h 285"/>
                            <a:gd name="T24" fmla="+- 0 5428 5087"/>
                            <a:gd name="T25" fmla="*/ T24 w 400"/>
                            <a:gd name="T26" fmla="+- 0 327 285"/>
                            <a:gd name="T27" fmla="*/ 327 h 285"/>
                            <a:gd name="T28" fmla="+- 0 5471 5087"/>
                            <a:gd name="T29" fmla="*/ T28 w 400"/>
                            <a:gd name="T30" fmla="+- 0 372 285"/>
                            <a:gd name="T31" fmla="*/ 372 h 285"/>
                            <a:gd name="T32" fmla="+- 0 5487 5087"/>
                            <a:gd name="T33" fmla="*/ T32 w 400"/>
                            <a:gd name="T34" fmla="+- 0 428 285"/>
                            <a:gd name="T35" fmla="*/ 428 h 285"/>
                            <a:gd name="T36" fmla="+- 0 5471 5087"/>
                            <a:gd name="T37" fmla="*/ T36 w 400"/>
                            <a:gd name="T38" fmla="+- 0 483 285"/>
                            <a:gd name="T39" fmla="*/ 483 h 285"/>
                            <a:gd name="T40" fmla="+- 0 5428 5087"/>
                            <a:gd name="T41" fmla="*/ T40 w 400"/>
                            <a:gd name="T42" fmla="+- 0 529 285"/>
                            <a:gd name="T43" fmla="*/ 529 h 285"/>
                            <a:gd name="T44" fmla="+- 0 5365 5087"/>
                            <a:gd name="T45" fmla="*/ T44 w 400"/>
                            <a:gd name="T46" fmla="+- 0 559 285"/>
                            <a:gd name="T47" fmla="*/ 559 h 285"/>
                            <a:gd name="T48" fmla="+- 0 5287 5087"/>
                            <a:gd name="T49" fmla="*/ T48 w 400"/>
                            <a:gd name="T50" fmla="+- 0 570 285"/>
                            <a:gd name="T51" fmla="*/ 570 h 285"/>
                            <a:gd name="T52" fmla="+- 0 5209 5087"/>
                            <a:gd name="T53" fmla="*/ T52 w 400"/>
                            <a:gd name="T54" fmla="+- 0 559 285"/>
                            <a:gd name="T55" fmla="*/ 559 h 285"/>
                            <a:gd name="T56" fmla="+- 0 5146 5087"/>
                            <a:gd name="T57" fmla="*/ T56 w 400"/>
                            <a:gd name="T58" fmla="+- 0 529 285"/>
                            <a:gd name="T59" fmla="*/ 529 h 285"/>
                            <a:gd name="T60" fmla="+- 0 5103 5087"/>
                            <a:gd name="T61" fmla="*/ T60 w 400"/>
                            <a:gd name="T62" fmla="+- 0 483 285"/>
                            <a:gd name="T63" fmla="*/ 483 h 285"/>
                            <a:gd name="T64" fmla="+- 0 5087 5087"/>
                            <a:gd name="T65" fmla="*/ T64 w 400"/>
                            <a:gd name="T66" fmla="+- 0 428 285"/>
                            <a:gd name="T67" fmla="*/ 42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 h="285">
                              <a:moveTo>
                                <a:pt x="0" y="143"/>
                              </a:moveTo>
                              <a:lnTo>
                                <a:pt x="16" y="87"/>
                              </a:lnTo>
                              <a:lnTo>
                                <a:pt x="59" y="42"/>
                              </a:lnTo>
                              <a:lnTo>
                                <a:pt x="122" y="12"/>
                              </a:lnTo>
                              <a:lnTo>
                                <a:pt x="200" y="0"/>
                              </a:lnTo>
                              <a:lnTo>
                                <a:pt x="278" y="12"/>
                              </a:lnTo>
                              <a:lnTo>
                                <a:pt x="341" y="42"/>
                              </a:lnTo>
                              <a:lnTo>
                                <a:pt x="384" y="87"/>
                              </a:lnTo>
                              <a:lnTo>
                                <a:pt x="400" y="143"/>
                              </a:lnTo>
                              <a:lnTo>
                                <a:pt x="384" y="198"/>
                              </a:lnTo>
                              <a:lnTo>
                                <a:pt x="341" y="244"/>
                              </a:lnTo>
                              <a:lnTo>
                                <a:pt x="278" y="274"/>
                              </a:lnTo>
                              <a:lnTo>
                                <a:pt x="200" y="285"/>
                              </a:lnTo>
                              <a:lnTo>
                                <a:pt x="122" y="274"/>
                              </a:lnTo>
                              <a:lnTo>
                                <a:pt x="59" y="244"/>
                              </a:lnTo>
                              <a:lnTo>
                                <a:pt x="16" y="198"/>
                              </a:lnTo>
                              <a:lnTo>
                                <a:pt x="0" y="1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1F2EC7" id="docshape6" o:spid="_x0000_s1026" style="position:absolute;margin-left:285.65pt;margin-top:16.25pt;width:20pt;height:14.2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" path="m,143l16,87,59,42,122,12,200,r78,12l341,42r43,45l400,143r-16,55l341,244r-63,30l200,285,122,274,59,244,16,198,,143xe" filled="f">
                <v:path arrowok="t" o:connecttype="custom" o:connectlocs="0,271780;10160,236220;37465,207645;77470,188595;127000,180975;176530,188595;216535,207645;243840,236220;254000,271780;243840,306705;216535,335915;176530,354965;127000,361950;77470,354965;37465,335915;10160,306705;0,271780" o:connectangles="0,0,0,0,0,0,0,0,0,0,0,0,0,0,0,0,0"/>
                <w10:wrap anchorx="page"/>
              </v:shape>
            </w:pict>
          </mc:Fallback>
        </mc:AlternateContent>
      </w:r>
      <w:r w:rsidR="000D43A9">
        <w:rPr>
          <w:noProof/>
        </w:rPr>
        <w:drawing>
          <wp:anchor distT="0" distB="0" distL="0" distR="0" simplePos="0" relativeHeight="250487808" behindDoc="0" locked="0" layoutInCell="1" allowOverlap="1" wp14:anchorId="3F2C89E3" wp14:editId="5CFA2042">
            <wp:simplePos x="0" y="0"/>
            <wp:positionH relativeFrom="page">
              <wp:posOffset>1136934</wp:posOffset>
            </wp:positionH>
            <wp:positionV relativeFrom="paragraph">
              <wp:posOffset>65439</wp:posOffset>
            </wp:positionV>
            <wp:extent cx="110459" cy="92165"/>
            <wp:effectExtent l="0" t="0" r="0" b="0"/>
            <wp:wrapNone/>
            <wp:docPr id="1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6"/>
        </w:rPr>
        <w:t xml:space="preserve">TS </w:t>
      </w:r>
      <w:r w:rsidR="000D43A9">
        <w:rPr>
          <w:spacing w:val="-6"/>
        </w:rPr>
        <w:t xml:space="preserve">Mitsuba may specify the fitting area for customer use. </w:t>
      </w:r>
      <w:r w:rsidR="000D43A9">
        <w:t>Symbol</w:t>
      </w:r>
      <w:r w:rsidR="000D43A9">
        <w:rPr>
          <w:spacing w:val="-8"/>
        </w:rPr>
        <w:t xml:space="preserve"> </w:t>
      </w:r>
      <w:r w:rsidR="000D43A9">
        <w:t>displayed</w:t>
      </w:r>
      <w:r w:rsidR="000D43A9">
        <w:rPr>
          <w:spacing w:val="-10"/>
        </w:rPr>
        <w:t xml:space="preserve"> </w:t>
      </w:r>
      <w:r w:rsidR="000D43A9">
        <w:t>on</w:t>
      </w:r>
      <w:r w:rsidR="000D43A9">
        <w:rPr>
          <w:spacing w:val="-7"/>
        </w:rPr>
        <w:t xml:space="preserve"> </w:t>
      </w:r>
      <w:proofErr w:type="spellStart"/>
      <w:proofErr w:type="gramStart"/>
      <w:r w:rsidR="000D43A9">
        <w:t>drawings:FIT</w:t>
      </w:r>
      <w:proofErr w:type="spellEnd"/>
      <w:proofErr w:type="gramEnd"/>
      <w:r w:rsidR="000D43A9">
        <w:rPr>
          <w:spacing w:val="-9"/>
        </w:rPr>
        <w:t xml:space="preserve"> </w:t>
      </w:r>
      <w:r w:rsidR="000D43A9">
        <w:t>or</w:t>
      </w:r>
      <w:r w:rsidR="000D43A9">
        <w:rPr>
          <w:spacing w:val="-9"/>
        </w:rPr>
        <w:t xml:space="preserve"> </w:t>
      </w:r>
      <w:r w:rsidR="000D43A9">
        <w:t>FIT</w:t>
      </w:r>
    </w:p>
    <w:p w14:paraId="75052732" w14:textId="4BE25AC3" w:rsidR="004147CE" w:rsidRDefault="000D43A9">
      <w:pPr>
        <w:pStyle w:val="BodyText"/>
        <w:spacing w:before="1" w:line="297" w:lineRule="auto"/>
        <w:ind w:left="1114"/>
      </w:pPr>
      <w:r>
        <w:t>The</w:t>
      </w:r>
      <w:r>
        <w:rPr>
          <w:spacing w:val="16"/>
        </w:rPr>
        <w:t xml:space="preserve"> </w:t>
      </w:r>
      <w:r>
        <w:t>supplier</w:t>
      </w:r>
      <w:r>
        <w:rPr>
          <w:spacing w:val="17"/>
        </w:rPr>
        <w:t xml:space="preserve"> </w:t>
      </w:r>
      <w:r>
        <w:t>shall</w:t>
      </w:r>
      <w:r>
        <w:rPr>
          <w:spacing w:val="18"/>
        </w:rPr>
        <w:t xml:space="preserve"> </w:t>
      </w:r>
      <w:r>
        <w:t>obtain</w:t>
      </w:r>
      <w:r>
        <w:rPr>
          <w:spacing w:val="16"/>
        </w:rPr>
        <w:t xml:space="preserve"> </w:t>
      </w:r>
      <w:r>
        <w:t>information</w:t>
      </w:r>
      <w:r>
        <w:rPr>
          <w:spacing w:val="16"/>
        </w:rPr>
        <w:t xml:space="preserve"> </w:t>
      </w:r>
      <w:r>
        <w:t>regarding</w:t>
      </w:r>
      <w:r>
        <w:rPr>
          <w:spacing w:val="16"/>
        </w:rPr>
        <w:t xml:space="preserve"> </w:t>
      </w:r>
      <w:r>
        <w:t>the</w:t>
      </w:r>
      <w:r>
        <w:rPr>
          <w:spacing w:val="16"/>
        </w:rPr>
        <w:t xml:space="preserve"> </w:t>
      </w:r>
      <w:r>
        <w:t>fitting</w:t>
      </w:r>
      <w:r>
        <w:rPr>
          <w:spacing w:val="16"/>
        </w:rPr>
        <w:t xml:space="preserve"> </w:t>
      </w:r>
      <w:r>
        <w:t>area</w:t>
      </w:r>
      <w:r>
        <w:rPr>
          <w:spacing w:val="16"/>
        </w:rPr>
        <w:t xml:space="preserve"> </w:t>
      </w:r>
      <w:r>
        <w:t>for</w:t>
      </w:r>
      <w:r>
        <w:rPr>
          <w:spacing w:val="17"/>
        </w:rPr>
        <w:t xml:space="preserve"> </w:t>
      </w:r>
      <w:r>
        <w:t>customer</w:t>
      </w:r>
      <w:r>
        <w:rPr>
          <w:spacing w:val="17"/>
        </w:rPr>
        <w:t xml:space="preserve"> </w:t>
      </w:r>
      <w:r>
        <w:t>use</w:t>
      </w:r>
      <w:r>
        <w:rPr>
          <w:spacing w:val="16"/>
        </w:rPr>
        <w:t xml:space="preserve"> </w:t>
      </w:r>
      <w:r>
        <w:t>from</w:t>
      </w:r>
      <w:r>
        <w:rPr>
          <w:spacing w:val="21"/>
        </w:rPr>
        <w:t xml:space="preserve"> </w:t>
      </w:r>
      <w:r>
        <w:t xml:space="preserve">Purchasing Department of </w:t>
      </w:r>
      <w:r w:rsidR="00631676">
        <w:t xml:space="preserve">TS </w:t>
      </w:r>
      <w:r>
        <w:t>Mitsuba.</w:t>
      </w:r>
    </w:p>
    <w:p w14:paraId="61BD8E3E" w14:textId="5283A133" w:rsidR="004147CE" w:rsidRDefault="000D43A9">
      <w:pPr>
        <w:pStyle w:val="BodyText"/>
        <w:spacing w:before="2"/>
        <w:ind w:left="1114"/>
      </w:pPr>
      <w:r>
        <w:rPr>
          <w:noProof/>
        </w:rPr>
        <w:drawing>
          <wp:anchor distT="0" distB="0" distL="0" distR="0" simplePos="0" relativeHeight="250493952" behindDoc="0" locked="0" layoutInCell="1" allowOverlap="1" wp14:anchorId="1A30B145" wp14:editId="7B2E202D">
            <wp:simplePos x="0" y="0"/>
            <wp:positionH relativeFrom="page">
              <wp:posOffset>1147745</wp:posOffset>
            </wp:positionH>
            <wp:positionV relativeFrom="paragraph">
              <wp:posOffset>29625</wp:posOffset>
            </wp:positionV>
            <wp:extent cx="99648" cy="92165"/>
            <wp:effectExtent l="0" t="0" r="0" b="0"/>
            <wp:wrapNone/>
            <wp:docPr id="15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0.png"/>
                    <pic:cNvPicPr/>
                  </pic:nvPicPr>
                  <pic:blipFill>
                    <a:blip r:embed="rId22" cstate="print"/>
                    <a:stretch>
                      <a:fillRect/>
                    </a:stretch>
                  </pic:blipFill>
                  <pic:spPr>
                    <a:xfrm>
                      <a:off x="0" y="0"/>
                      <a:ext cx="99648" cy="92165"/>
                    </a:xfrm>
                    <a:prstGeom prst="rect">
                      <a:avLst/>
                    </a:prstGeom>
                  </pic:spPr>
                </pic:pic>
              </a:graphicData>
            </a:graphic>
          </wp:anchor>
        </w:drawing>
      </w:r>
      <w:r>
        <w:rPr>
          <w:w w:val="95"/>
        </w:rPr>
        <w:t>The</w:t>
      </w:r>
      <w:r>
        <w:rPr>
          <w:spacing w:val="-10"/>
          <w:w w:val="95"/>
        </w:rPr>
        <w:t xml:space="preserve"> </w:t>
      </w:r>
      <w:r>
        <w:rPr>
          <w:w w:val="95"/>
        </w:rPr>
        <w:t>fitting</w:t>
      </w:r>
      <w:r>
        <w:rPr>
          <w:spacing w:val="-9"/>
          <w:w w:val="95"/>
        </w:rPr>
        <w:t xml:space="preserve"> </w:t>
      </w:r>
      <w:r>
        <w:rPr>
          <w:w w:val="95"/>
        </w:rPr>
        <w:t>area</w:t>
      </w:r>
      <w:r>
        <w:rPr>
          <w:spacing w:val="-9"/>
          <w:w w:val="95"/>
        </w:rPr>
        <w:t xml:space="preserve"> </w:t>
      </w:r>
      <w:r>
        <w:rPr>
          <w:w w:val="95"/>
        </w:rPr>
        <w:t>for</w:t>
      </w:r>
      <w:r>
        <w:rPr>
          <w:spacing w:val="-8"/>
          <w:w w:val="95"/>
        </w:rPr>
        <w:t xml:space="preserve"> </w:t>
      </w:r>
      <w:r>
        <w:rPr>
          <w:w w:val="95"/>
        </w:rPr>
        <w:t>customer</w:t>
      </w:r>
      <w:r>
        <w:rPr>
          <w:spacing w:val="-6"/>
          <w:w w:val="95"/>
        </w:rPr>
        <w:t xml:space="preserve"> </w:t>
      </w:r>
      <w:r>
        <w:rPr>
          <w:w w:val="95"/>
        </w:rPr>
        <w:t>use</w:t>
      </w:r>
      <w:r>
        <w:rPr>
          <w:spacing w:val="-9"/>
          <w:w w:val="95"/>
        </w:rPr>
        <w:t xml:space="preserve"> </w:t>
      </w:r>
      <w:r>
        <w:rPr>
          <w:w w:val="95"/>
        </w:rPr>
        <w:t>is</w:t>
      </w:r>
      <w:r>
        <w:rPr>
          <w:spacing w:val="-7"/>
          <w:w w:val="95"/>
        </w:rPr>
        <w:t xml:space="preserve"> </w:t>
      </w:r>
      <w:r>
        <w:rPr>
          <w:w w:val="95"/>
        </w:rPr>
        <w:t>an</w:t>
      </w:r>
      <w:r>
        <w:rPr>
          <w:spacing w:val="-9"/>
          <w:w w:val="95"/>
        </w:rPr>
        <w:t xml:space="preserve"> </w:t>
      </w:r>
      <w:r>
        <w:rPr>
          <w:w w:val="95"/>
        </w:rPr>
        <w:t>area</w:t>
      </w:r>
      <w:r>
        <w:rPr>
          <w:spacing w:val="-6"/>
          <w:w w:val="95"/>
        </w:rPr>
        <w:t xml:space="preserve"> </w:t>
      </w:r>
      <w:r>
        <w:rPr>
          <w:w w:val="95"/>
        </w:rPr>
        <w:t>used</w:t>
      </w:r>
      <w:r>
        <w:rPr>
          <w:spacing w:val="-10"/>
          <w:w w:val="95"/>
        </w:rPr>
        <w:t xml:space="preserve"> </w:t>
      </w:r>
      <w:r>
        <w:rPr>
          <w:w w:val="95"/>
        </w:rPr>
        <w:t>by</w:t>
      </w:r>
      <w:r>
        <w:rPr>
          <w:spacing w:val="-7"/>
          <w:w w:val="95"/>
        </w:rPr>
        <w:t xml:space="preserve"> </w:t>
      </w:r>
      <w:r w:rsidR="00631676">
        <w:rPr>
          <w:spacing w:val="-7"/>
          <w:w w:val="95"/>
        </w:rPr>
        <w:t xml:space="preserve">TS </w:t>
      </w:r>
      <w:r>
        <w:rPr>
          <w:w w:val="95"/>
        </w:rPr>
        <w:t>Mitsuba</w:t>
      </w:r>
      <w:r>
        <w:rPr>
          <w:spacing w:val="-7"/>
          <w:w w:val="95"/>
        </w:rPr>
        <w:t xml:space="preserve"> </w:t>
      </w:r>
      <w:r>
        <w:rPr>
          <w:w w:val="95"/>
        </w:rPr>
        <w:t>customer</w:t>
      </w:r>
      <w:r>
        <w:rPr>
          <w:spacing w:val="-8"/>
          <w:w w:val="95"/>
        </w:rPr>
        <w:t xml:space="preserve"> </w:t>
      </w:r>
      <w:r>
        <w:rPr>
          <w:w w:val="95"/>
        </w:rPr>
        <w:t>to</w:t>
      </w:r>
      <w:r>
        <w:rPr>
          <w:spacing w:val="-9"/>
          <w:w w:val="95"/>
        </w:rPr>
        <w:t xml:space="preserve"> </w:t>
      </w:r>
      <w:r>
        <w:rPr>
          <w:w w:val="95"/>
        </w:rPr>
        <w:t>fit</w:t>
      </w:r>
      <w:r>
        <w:rPr>
          <w:spacing w:val="-10"/>
          <w:w w:val="95"/>
        </w:rPr>
        <w:t xml:space="preserve"> </w:t>
      </w:r>
      <w:r>
        <w:rPr>
          <w:w w:val="95"/>
        </w:rPr>
        <w:t>the</w:t>
      </w:r>
      <w:r>
        <w:rPr>
          <w:spacing w:val="-6"/>
          <w:w w:val="95"/>
        </w:rPr>
        <w:t xml:space="preserve"> </w:t>
      </w:r>
      <w:r>
        <w:rPr>
          <w:spacing w:val="-2"/>
          <w:w w:val="95"/>
        </w:rPr>
        <w:t>product.</w:t>
      </w:r>
    </w:p>
    <w:p w14:paraId="4006BBB6" w14:textId="77777777" w:rsidR="004147CE" w:rsidRDefault="000D43A9">
      <w:pPr>
        <w:pStyle w:val="BodyText"/>
        <w:spacing w:before="55" w:line="300" w:lineRule="auto"/>
        <w:ind w:left="1114"/>
      </w:pPr>
      <w:r>
        <w:t>It</w:t>
      </w:r>
      <w:r>
        <w:rPr>
          <w:spacing w:val="-9"/>
        </w:rPr>
        <w:t xml:space="preserve"> </w:t>
      </w:r>
      <w:r>
        <w:t>is</w:t>
      </w:r>
      <w:r>
        <w:rPr>
          <w:spacing w:val="-9"/>
        </w:rPr>
        <w:t xml:space="preserve"> </w:t>
      </w:r>
      <w:r>
        <w:t>difficult</w:t>
      </w:r>
      <w:r>
        <w:rPr>
          <w:spacing w:val="-9"/>
        </w:rPr>
        <w:t xml:space="preserve"> </w:t>
      </w:r>
      <w:r>
        <w:t>to</w:t>
      </w:r>
      <w:r>
        <w:rPr>
          <w:spacing w:val="-9"/>
        </w:rPr>
        <w:t xml:space="preserve"> </w:t>
      </w:r>
      <w:r>
        <w:t>detect</w:t>
      </w:r>
      <w:r>
        <w:rPr>
          <w:spacing w:val="-9"/>
        </w:rPr>
        <w:t xml:space="preserve"> </w:t>
      </w:r>
      <w:r>
        <w:t>nonconformity</w:t>
      </w:r>
      <w:r>
        <w:rPr>
          <w:spacing w:val="-9"/>
        </w:rPr>
        <w:t xml:space="preserve"> </w:t>
      </w:r>
      <w:r>
        <w:t>in</w:t>
      </w:r>
      <w:r>
        <w:rPr>
          <w:spacing w:val="-9"/>
        </w:rPr>
        <w:t xml:space="preserve"> </w:t>
      </w:r>
      <w:r>
        <w:t>this</w:t>
      </w:r>
      <w:r>
        <w:rPr>
          <w:spacing w:val="-9"/>
        </w:rPr>
        <w:t xml:space="preserve"> </w:t>
      </w:r>
      <w:r>
        <w:t>area</w:t>
      </w:r>
      <w:r>
        <w:rPr>
          <w:spacing w:val="-9"/>
        </w:rPr>
        <w:t xml:space="preserve"> </w:t>
      </w:r>
      <w:r>
        <w:t>in</w:t>
      </w:r>
      <w:r>
        <w:rPr>
          <w:spacing w:val="-9"/>
        </w:rPr>
        <w:t xml:space="preserve"> </w:t>
      </w:r>
      <w:r>
        <w:t>the</w:t>
      </w:r>
      <w:r>
        <w:rPr>
          <w:spacing w:val="-9"/>
        </w:rPr>
        <w:t xml:space="preserve"> </w:t>
      </w:r>
      <w:r>
        <w:t>MC’s</w:t>
      </w:r>
      <w:r>
        <w:rPr>
          <w:spacing w:val="-9"/>
        </w:rPr>
        <w:t xml:space="preserve"> </w:t>
      </w:r>
      <w:r>
        <w:t>process,</w:t>
      </w:r>
      <w:r>
        <w:rPr>
          <w:spacing w:val="-9"/>
        </w:rPr>
        <w:t xml:space="preserve"> </w:t>
      </w:r>
      <w:r>
        <w:t>and</w:t>
      </w:r>
      <w:r>
        <w:rPr>
          <w:spacing w:val="-9"/>
        </w:rPr>
        <w:t xml:space="preserve"> </w:t>
      </w:r>
      <w:r>
        <w:t>is</w:t>
      </w:r>
      <w:r>
        <w:rPr>
          <w:spacing w:val="-9"/>
        </w:rPr>
        <w:t xml:space="preserve"> </w:t>
      </w:r>
      <w:r>
        <w:t>likely</w:t>
      </w:r>
      <w:r>
        <w:rPr>
          <w:spacing w:val="-9"/>
        </w:rPr>
        <w:t xml:space="preserve"> </w:t>
      </w:r>
      <w:r>
        <w:t>to</w:t>
      </w:r>
      <w:r>
        <w:rPr>
          <w:spacing w:val="-9"/>
        </w:rPr>
        <w:t xml:space="preserve"> </w:t>
      </w:r>
      <w:r>
        <w:t>cause</w:t>
      </w:r>
      <w:r>
        <w:rPr>
          <w:spacing w:val="-9"/>
        </w:rPr>
        <w:t xml:space="preserve"> </w:t>
      </w:r>
      <w:r>
        <w:t>significant problems to the customer.</w:t>
      </w:r>
    </w:p>
    <w:p w14:paraId="5D5C1121" w14:textId="190E7738" w:rsidR="004147CE" w:rsidRDefault="000D43A9">
      <w:pPr>
        <w:pStyle w:val="BodyText"/>
        <w:spacing w:before="0" w:line="297" w:lineRule="auto"/>
        <w:ind w:left="1114"/>
      </w:pPr>
      <w:r>
        <w:rPr>
          <w:spacing w:val="-4"/>
        </w:rPr>
        <w:t>It</w:t>
      </w:r>
      <w:r>
        <w:rPr>
          <w:spacing w:val="-10"/>
        </w:rPr>
        <w:t xml:space="preserve"> </w:t>
      </w:r>
      <w:r>
        <w:rPr>
          <w:spacing w:val="-4"/>
        </w:rPr>
        <w:t>is</w:t>
      </w:r>
      <w:r>
        <w:rPr>
          <w:spacing w:val="-10"/>
        </w:rPr>
        <w:t xml:space="preserve"> </w:t>
      </w:r>
      <w:r>
        <w:rPr>
          <w:spacing w:val="-4"/>
        </w:rPr>
        <w:t>difficult</w:t>
      </w:r>
      <w:r>
        <w:rPr>
          <w:spacing w:val="-10"/>
        </w:rPr>
        <w:t xml:space="preserve"> </w:t>
      </w:r>
      <w:r>
        <w:rPr>
          <w:spacing w:val="-4"/>
        </w:rPr>
        <w:t>to</w:t>
      </w:r>
      <w:r>
        <w:rPr>
          <w:spacing w:val="-10"/>
        </w:rPr>
        <w:t xml:space="preserve"> </w:t>
      </w:r>
      <w:r>
        <w:rPr>
          <w:spacing w:val="-4"/>
        </w:rPr>
        <w:t>detect</w:t>
      </w:r>
      <w:r>
        <w:rPr>
          <w:spacing w:val="-10"/>
        </w:rPr>
        <w:t xml:space="preserve"> </w:t>
      </w:r>
      <w:r>
        <w:rPr>
          <w:spacing w:val="-4"/>
        </w:rPr>
        <w:t>nonconformity</w:t>
      </w:r>
      <w:r>
        <w:rPr>
          <w:spacing w:val="-10"/>
        </w:rPr>
        <w:t xml:space="preserve"> </w:t>
      </w:r>
      <w:r>
        <w:rPr>
          <w:spacing w:val="-4"/>
        </w:rPr>
        <w:t>in</w:t>
      </w:r>
      <w:r>
        <w:rPr>
          <w:spacing w:val="-10"/>
        </w:rPr>
        <w:t xml:space="preserve"> </w:t>
      </w:r>
      <w:r>
        <w:rPr>
          <w:spacing w:val="-4"/>
        </w:rPr>
        <w:t>this</w:t>
      </w:r>
      <w:r>
        <w:rPr>
          <w:spacing w:val="-10"/>
        </w:rPr>
        <w:t xml:space="preserve"> </w:t>
      </w:r>
      <w:r>
        <w:rPr>
          <w:spacing w:val="-4"/>
        </w:rPr>
        <w:t>area</w:t>
      </w:r>
      <w:r>
        <w:rPr>
          <w:spacing w:val="-10"/>
        </w:rPr>
        <w:t xml:space="preserve"> </w:t>
      </w:r>
      <w:r>
        <w:rPr>
          <w:spacing w:val="-4"/>
        </w:rPr>
        <w:t>in</w:t>
      </w:r>
      <w:r>
        <w:rPr>
          <w:spacing w:val="-9"/>
        </w:rPr>
        <w:t xml:space="preserve"> </w:t>
      </w:r>
      <w:r w:rsidR="00631676">
        <w:rPr>
          <w:spacing w:val="-9"/>
        </w:rPr>
        <w:t xml:space="preserve">TS </w:t>
      </w:r>
      <w:r>
        <w:rPr>
          <w:spacing w:val="-4"/>
        </w:rPr>
        <w:t>Mitsuba</w:t>
      </w:r>
      <w:r>
        <w:rPr>
          <w:spacing w:val="-10"/>
        </w:rPr>
        <w:t xml:space="preserve"> </w:t>
      </w:r>
      <w:r>
        <w:rPr>
          <w:spacing w:val="-4"/>
        </w:rPr>
        <w:t>manufacturing</w:t>
      </w:r>
      <w:r>
        <w:rPr>
          <w:spacing w:val="-10"/>
        </w:rPr>
        <w:t xml:space="preserve"> </w:t>
      </w:r>
      <w:r>
        <w:rPr>
          <w:spacing w:val="-4"/>
        </w:rPr>
        <w:t>process,</w:t>
      </w:r>
      <w:r>
        <w:rPr>
          <w:spacing w:val="-10"/>
        </w:rPr>
        <w:t xml:space="preserve"> </w:t>
      </w:r>
      <w:r>
        <w:rPr>
          <w:spacing w:val="-4"/>
        </w:rPr>
        <w:t>and</w:t>
      </w:r>
      <w:r>
        <w:rPr>
          <w:spacing w:val="-10"/>
        </w:rPr>
        <w:t xml:space="preserve"> </w:t>
      </w:r>
      <w:r>
        <w:rPr>
          <w:spacing w:val="-4"/>
        </w:rPr>
        <w:t>nonconformity</w:t>
      </w:r>
      <w:r>
        <w:rPr>
          <w:spacing w:val="-10"/>
        </w:rPr>
        <w:t xml:space="preserve"> </w:t>
      </w:r>
      <w:r>
        <w:rPr>
          <w:spacing w:val="-4"/>
        </w:rPr>
        <w:t xml:space="preserve">on </w:t>
      </w:r>
      <w:r>
        <w:rPr>
          <w:spacing w:val="-2"/>
        </w:rPr>
        <w:t>this</w:t>
      </w:r>
      <w:r>
        <w:rPr>
          <w:spacing w:val="-7"/>
        </w:rPr>
        <w:t xml:space="preserve"> </w:t>
      </w:r>
      <w:r>
        <w:rPr>
          <w:spacing w:val="-2"/>
        </w:rPr>
        <w:t>area</w:t>
      </w:r>
      <w:r>
        <w:rPr>
          <w:spacing w:val="-9"/>
        </w:rPr>
        <w:t xml:space="preserve"> </w:t>
      </w:r>
      <w:r>
        <w:rPr>
          <w:spacing w:val="-2"/>
        </w:rPr>
        <w:t>is</w:t>
      </w:r>
      <w:r>
        <w:rPr>
          <w:spacing w:val="-7"/>
        </w:rPr>
        <w:t xml:space="preserve"> </w:t>
      </w:r>
      <w:r>
        <w:rPr>
          <w:spacing w:val="-2"/>
        </w:rPr>
        <w:t>likely</w:t>
      </w:r>
      <w:r>
        <w:rPr>
          <w:spacing w:val="-7"/>
        </w:rPr>
        <w:t xml:space="preserve"> </w:t>
      </w:r>
      <w:r>
        <w:rPr>
          <w:spacing w:val="-2"/>
        </w:rPr>
        <w:t>to</w:t>
      </w:r>
      <w:r>
        <w:rPr>
          <w:spacing w:val="-9"/>
        </w:rPr>
        <w:t xml:space="preserve"> </w:t>
      </w:r>
      <w:r>
        <w:rPr>
          <w:spacing w:val="-2"/>
        </w:rPr>
        <w:t>cause</w:t>
      </w:r>
      <w:r>
        <w:rPr>
          <w:spacing w:val="-9"/>
        </w:rPr>
        <w:t xml:space="preserve"> </w:t>
      </w:r>
      <w:r>
        <w:rPr>
          <w:spacing w:val="-2"/>
        </w:rPr>
        <w:t>the</w:t>
      </w:r>
      <w:r>
        <w:rPr>
          <w:spacing w:val="-6"/>
        </w:rPr>
        <w:t xml:space="preserve"> </w:t>
      </w:r>
      <w:r>
        <w:rPr>
          <w:spacing w:val="-2"/>
        </w:rPr>
        <w:t>customer</w:t>
      </w:r>
      <w:r>
        <w:rPr>
          <w:spacing w:val="-8"/>
        </w:rPr>
        <w:t xml:space="preserve"> </w:t>
      </w:r>
      <w:r>
        <w:rPr>
          <w:spacing w:val="-2"/>
        </w:rPr>
        <w:t>significant</w:t>
      </w:r>
      <w:r>
        <w:rPr>
          <w:spacing w:val="-9"/>
        </w:rPr>
        <w:t xml:space="preserve"> </w:t>
      </w:r>
      <w:r>
        <w:rPr>
          <w:spacing w:val="-2"/>
        </w:rPr>
        <w:t>problems.</w:t>
      </w:r>
    </w:p>
    <w:p w14:paraId="3009FAED" w14:textId="4613929E" w:rsidR="004147CE" w:rsidRDefault="000D43A9">
      <w:pPr>
        <w:pStyle w:val="BodyText"/>
        <w:spacing w:before="0" w:line="297" w:lineRule="auto"/>
        <w:ind w:left="1114" w:right="148"/>
      </w:pPr>
      <w:r>
        <w:rPr>
          <w:noProof/>
        </w:rPr>
        <w:drawing>
          <wp:anchor distT="0" distB="0" distL="0" distR="0" simplePos="0" relativeHeight="250500096" behindDoc="0" locked="0" layoutInCell="1" allowOverlap="1" wp14:anchorId="70545C1F" wp14:editId="33956213">
            <wp:simplePos x="0" y="0"/>
            <wp:positionH relativeFrom="page">
              <wp:posOffset>1144554</wp:posOffset>
            </wp:positionH>
            <wp:positionV relativeFrom="paragraph">
              <wp:posOffset>26830</wp:posOffset>
            </wp:positionV>
            <wp:extent cx="110459" cy="96739"/>
            <wp:effectExtent l="0" t="0" r="0" b="0"/>
            <wp:wrapNone/>
            <wp:docPr id="1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5.png"/>
                    <pic:cNvPicPr/>
                  </pic:nvPicPr>
                  <pic:blipFill>
                    <a:blip r:embed="rId21" cstate="print"/>
                    <a:stretch>
                      <a:fillRect/>
                    </a:stretch>
                  </pic:blipFill>
                  <pic:spPr>
                    <a:xfrm>
                      <a:off x="0" y="0"/>
                      <a:ext cx="110459" cy="96739"/>
                    </a:xfrm>
                    <a:prstGeom prst="rect">
                      <a:avLst/>
                    </a:prstGeom>
                  </pic:spPr>
                </pic:pic>
              </a:graphicData>
            </a:graphic>
          </wp:anchor>
        </w:drawing>
      </w:r>
      <w:r>
        <w:rPr>
          <w:spacing w:val="-6"/>
        </w:rPr>
        <w:t>The supplier shall exercise special control for this area including Poka</w:t>
      </w:r>
      <w:r w:rsidR="002271F1">
        <w:rPr>
          <w:spacing w:val="-6"/>
        </w:rPr>
        <w:t>-</w:t>
      </w:r>
      <w:r>
        <w:rPr>
          <w:spacing w:val="-6"/>
        </w:rPr>
        <w:t xml:space="preserve">yoke and special measuring tools. </w:t>
      </w:r>
      <w:r>
        <w:rPr>
          <w:spacing w:val="-2"/>
        </w:rPr>
        <w:t>For</w:t>
      </w:r>
      <w:r>
        <w:rPr>
          <w:spacing w:val="-12"/>
        </w:rPr>
        <w:t xml:space="preserve"> </w:t>
      </w:r>
      <w:r>
        <w:rPr>
          <w:spacing w:val="-2"/>
        </w:rPr>
        <w:t>details</w:t>
      </w:r>
      <w:r>
        <w:rPr>
          <w:spacing w:val="-12"/>
        </w:rPr>
        <w:t xml:space="preserve"> </w:t>
      </w:r>
      <w:r>
        <w:rPr>
          <w:spacing w:val="-2"/>
        </w:rPr>
        <w:t>of</w:t>
      </w:r>
      <w:r>
        <w:rPr>
          <w:spacing w:val="-12"/>
        </w:rPr>
        <w:t xml:space="preserve"> </w:t>
      </w:r>
      <w:r>
        <w:rPr>
          <w:spacing w:val="-2"/>
        </w:rPr>
        <w:t>the</w:t>
      </w:r>
      <w:r>
        <w:rPr>
          <w:spacing w:val="-12"/>
        </w:rPr>
        <w:t xml:space="preserve"> </w:t>
      </w:r>
      <w:r>
        <w:rPr>
          <w:spacing w:val="-2"/>
        </w:rPr>
        <w:t>special</w:t>
      </w:r>
      <w:r>
        <w:rPr>
          <w:spacing w:val="-12"/>
        </w:rPr>
        <w:t xml:space="preserve"> </w:t>
      </w:r>
      <w:r>
        <w:rPr>
          <w:spacing w:val="-2"/>
        </w:rPr>
        <w:t>control,</w:t>
      </w:r>
      <w:r>
        <w:rPr>
          <w:spacing w:val="-12"/>
        </w:rPr>
        <w:t xml:space="preserve"> </w:t>
      </w:r>
      <w:r>
        <w:rPr>
          <w:spacing w:val="-2"/>
        </w:rPr>
        <w:t>see</w:t>
      </w:r>
      <w:r>
        <w:rPr>
          <w:spacing w:val="-12"/>
        </w:rPr>
        <w:t xml:space="preserve"> </w:t>
      </w:r>
      <w:r>
        <w:rPr>
          <w:spacing w:val="-2"/>
        </w:rPr>
        <w:t>the</w:t>
      </w:r>
      <w:r>
        <w:rPr>
          <w:spacing w:val="-12"/>
        </w:rPr>
        <w:t xml:space="preserve"> </w:t>
      </w:r>
      <w:r>
        <w:rPr>
          <w:spacing w:val="-2"/>
        </w:rPr>
        <w:t>Implementation</w:t>
      </w:r>
      <w:r>
        <w:rPr>
          <w:spacing w:val="-12"/>
        </w:rPr>
        <w:t xml:space="preserve"> </w:t>
      </w:r>
      <w:r>
        <w:rPr>
          <w:spacing w:val="-2"/>
        </w:rPr>
        <w:t>Procedure</w:t>
      </w:r>
      <w:r>
        <w:rPr>
          <w:spacing w:val="-11"/>
        </w:rPr>
        <w:t xml:space="preserve"> </w:t>
      </w:r>
      <w:r>
        <w:rPr>
          <w:spacing w:val="-2"/>
        </w:rPr>
        <w:t>A</w:t>
      </w:r>
      <w:r>
        <w:rPr>
          <w:spacing w:val="-12"/>
        </w:rPr>
        <w:t xml:space="preserve"> </w:t>
      </w:r>
      <w:r>
        <w:rPr>
          <w:spacing w:val="-2"/>
        </w:rPr>
        <w:t>“Control</w:t>
      </w:r>
      <w:r>
        <w:rPr>
          <w:spacing w:val="-12"/>
        </w:rPr>
        <w:t xml:space="preserve"> </w:t>
      </w:r>
      <w:r>
        <w:rPr>
          <w:spacing w:val="-2"/>
        </w:rPr>
        <w:t>Plan”.</w:t>
      </w:r>
    </w:p>
    <w:p w14:paraId="09EC2B12" w14:textId="77777777" w:rsidR="004147CE" w:rsidRDefault="000D43A9">
      <w:pPr>
        <w:pStyle w:val="ListParagraph"/>
        <w:numPr>
          <w:ilvl w:val="5"/>
          <w:numId w:val="16"/>
        </w:numPr>
        <w:tabs>
          <w:tab w:val="left" w:pos="822"/>
        </w:tabs>
        <w:spacing w:before="121"/>
        <w:ind w:hanging="361"/>
        <w:rPr>
          <w:b/>
          <w:sz w:val="20"/>
        </w:rPr>
      </w:pPr>
      <w:r>
        <w:rPr>
          <w:b/>
          <w:spacing w:val="-2"/>
          <w:w w:val="95"/>
          <w:sz w:val="20"/>
        </w:rPr>
        <w:t>Pass-through</w:t>
      </w:r>
      <w:r>
        <w:rPr>
          <w:b/>
          <w:spacing w:val="7"/>
          <w:sz w:val="20"/>
        </w:rPr>
        <w:t xml:space="preserve"> </w:t>
      </w:r>
      <w:r>
        <w:rPr>
          <w:b/>
          <w:spacing w:val="-4"/>
          <w:w w:val="95"/>
          <w:sz w:val="20"/>
        </w:rPr>
        <w:t>parts</w:t>
      </w:r>
    </w:p>
    <w:p w14:paraId="443D0444" w14:textId="223A7E5D" w:rsidR="004147CE" w:rsidRDefault="000D43A9">
      <w:pPr>
        <w:pStyle w:val="BodyText"/>
        <w:spacing w:before="55"/>
        <w:ind w:left="1114"/>
      </w:pPr>
      <w:r>
        <w:rPr>
          <w:noProof/>
        </w:rPr>
        <w:drawing>
          <wp:anchor distT="0" distB="0" distL="0" distR="0" simplePos="0" relativeHeight="250506240" behindDoc="0" locked="0" layoutInCell="1" allowOverlap="1" wp14:anchorId="2C05C139" wp14:editId="04E032F8">
            <wp:simplePos x="0" y="0"/>
            <wp:positionH relativeFrom="page">
              <wp:posOffset>1136934</wp:posOffset>
            </wp:positionH>
            <wp:positionV relativeFrom="paragraph">
              <wp:posOffset>63280</wp:posOffset>
            </wp:positionV>
            <wp:extent cx="110459" cy="92165"/>
            <wp:effectExtent l="0" t="0" r="0" b="0"/>
            <wp:wrapNone/>
            <wp:docPr id="1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3.png"/>
                    <pic:cNvPicPr/>
                  </pic:nvPicPr>
                  <pic:blipFill>
                    <a:blip r:embed="rId18" cstate="print"/>
                    <a:stretch>
                      <a:fillRect/>
                    </a:stretch>
                  </pic:blipFill>
                  <pic:spPr>
                    <a:xfrm>
                      <a:off x="0" y="0"/>
                      <a:ext cx="110459" cy="92165"/>
                    </a:xfrm>
                    <a:prstGeom prst="rect">
                      <a:avLst/>
                    </a:prstGeom>
                  </pic:spPr>
                </pic:pic>
              </a:graphicData>
            </a:graphic>
          </wp:anchor>
        </w:drawing>
      </w:r>
      <w:r w:rsidR="00631676">
        <w:rPr>
          <w:w w:val="95"/>
        </w:rPr>
        <w:t xml:space="preserve">TS </w:t>
      </w:r>
      <w:r>
        <w:rPr>
          <w:w w:val="95"/>
        </w:rPr>
        <w:t>Mitsuba</w:t>
      </w:r>
      <w:r>
        <w:rPr>
          <w:spacing w:val="-12"/>
          <w:w w:val="95"/>
        </w:rPr>
        <w:t xml:space="preserve"> </w:t>
      </w:r>
      <w:r>
        <w:rPr>
          <w:w w:val="95"/>
        </w:rPr>
        <w:t>may</w:t>
      </w:r>
      <w:r>
        <w:rPr>
          <w:spacing w:val="-11"/>
          <w:w w:val="95"/>
        </w:rPr>
        <w:t xml:space="preserve"> </w:t>
      </w:r>
      <w:r>
        <w:rPr>
          <w:w w:val="95"/>
        </w:rPr>
        <w:t>designate</w:t>
      </w:r>
      <w:r>
        <w:rPr>
          <w:spacing w:val="-10"/>
          <w:w w:val="95"/>
        </w:rPr>
        <w:t xml:space="preserve"> </w:t>
      </w:r>
      <w:r>
        <w:rPr>
          <w:w w:val="95"/>
        </w:rPr>
        <w:t>pass-through</w:t>
      </w:r>
      <w:r>
        <w:rPr>
          <w:spacing w:val="-11"/>
          <w:w w:val="95"/>
        </w:rPr>
        <w:t xml:space="preserve"> </w:t>
      </w:r>
      <w:r>
        <w:rPr>
          <w:spacing w:val="-2"/>
          <w:w w:val="95"/>
        </w:rPr>
        <w:t>parts.</w:t>
      </w:r>
    </w:p>
    <w:p w14:paraId="73D97D6A" w14:textId="049820F7" w:rsidR="004147CE" w:rsidRDefault="000D43A9">
      <w:pPr>
        <w:pStyle w:val="BodyText"/>
        <w:spacing w:before="58" w:line="297" w:lineRule="auto"/>
        <w:ind w:left="1114" w:right="152"/>
      </w:pPr>
      <w:r>
        <w:t>The</w:t>
      </w:r>
      <w:r>
        <w:rPr>
          <w:spacing w:val="5"/>
        </w:rPr>
        <w:t xml:space="preserve"> </w:t>
      </w:r>
      <w:r>
        <w:t>supplier</w:t>
      </w:r>
      <w:r>
        <w:rPr>
          <w:spacing w:val="7"/>
        </w:rPr>
        <w:t xml:space="preserve"> </w:t>
      </w:r>
      <w:r>
        <w:t>shall</w:t>
      </w:r>
      <w:r>
        <w:rPr>
          <w:spacing w:val="7"/>
        </w:rPr>
        <w:t xml:space="preserve"> </w:t>
      </w:r>
      <w:r>
        <w:t>obtain</w:t>
      </w:r>
      <w:r>
        <w:rPr>
          <w:spacing w:val="7"/>
        </w:rPr>
        <w:t xml:space="preserve"> </w:t>
      </w:r>
      <w:r>
        <w:t>information</w:t>
      </w:r>
      <w:r>
        <w:rPr>
          <w:spacing w:val="6"/>
        </w:rPr>
        <w:t xml:space="preserve"> </w:t>
      </w:r>
      <w:r>
        <w:t>regarding</w:t>
      </w:r>
      <w:r>
        <w:rPr>
          <w:spacing w:val="7"/>
        </w:rPr>
        <w:t xml:space="preserve"> </w:t>
      </w:r>
      <w:r>
        <w:t>pass-through</w:t>
      </w:r>
      <w:r>
        <w:rPr>
          <w:spacing w:val="6"/>
        </w:rPr>
        <w:t xml:space="preserve"> </w:t>
      </w:r>
      <w:r>
        <w:t>parts</w:t>
      </w:r>
      <w:r>
        <w:rPr>
          <w:spacing w:val="7"/>
        </w:rPr>
        <w:t xml:space="preserve"> </w:t>
      </w:r>
      <w:r>
        <w:t>from</w:t>
      </w:r>
      <w:r>
        <w:rPr>
          <w:spacing w:val="6"/>
        </w:rPr>
        <w:t xml:space="preserve"> </w:t>
      </w:r>
      <w:r>
        <w:t>Purchasing</w:t>
      </w:r>
      <w:r>
        <w:rPr>
          <w:spacing w:val="6"/>
        </w:rPr>
        <w:t xml:space="preserve"> </w:t>
      </w:r>
      <w:r>
        <w:t>Department</w:t>
      </w:r>
      <w:r>
        <w:rPr>
          <w:spacing w:val="8"/>
        </w:rPr>
        <w:t xml:space="preserve"> </w:t>
      </w:r>
      <w:r>
        <w:t xml:space="preserve">of </w:t>
      </w:r>
      <w:r w:rsidR="00631676">
        <w:t xml:space="preserve">TS </w:t>
      </w:r>
      <w:r>
        <w:rPr>
          <w:spacing w:val="-2"/>
        </w:rPr>
        <w:t>Mitsuba.</w:t>
      </w:r>
    </w:p>
    <w:p w14:paraId="79AD4E1B" w14:textId="06E5B6F7" w:rsidR="004147CE" w:rsidRDefault="000D43A9" w:rsidP="00631676">
      <w:pPr>
        <w:pStyle w:val="BodyText"/>
        <w:spacing w:before="2" w:line="297" w:lineRule="auto"/>
        <w:ind w:left="972" w:right="151" w:firstLine="141"/>
      </w:pPr>
      <w:r>
        <w:rPr>
          <w:noProof/>
        </w:rPr>
        <w:drawing>
          <wp:anchor distT="0" distB="0" distL="0" distR="0" simplePos="0" relativeHeight="250512384" behindDoc="0" locked="0" layoutInCell="1" allowOverlap="1" wp14:anchorId="6E1125E8" wp14:editId="2810132F">
            <wp:simplePos x="0" y="0"/>
            <wp:positionH relativeFrom="page">
              <wp:posOffset>1147745</wp:posOffset>
            </wp:positionH>
            <wp:positionV relativeFrom="paragraph">
              <wp:posOffset>29244</wp:posOffset>
            </wp:positionV>
            <wp:extent cx="99648" cy="92165"/>
            <wp:effectExtent l="0" t="0" r="0" b="0"/>
            <wp:wrapNone/>
            <wp:docPr id="1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0.png"/>
                    <pic:cNvPicPr/>
                  </pic:nvPicPr>
                  <pic:blipFill>
                    <a:blip r:embed="rId22" cstate="print"/>
                    <a:stretch>
                      <a:fillRect/>
                    </a:stretch>
                  </pic:blipFill>
                  <pic:spPr>
                    <a:xfrm>
                      <a:off x="0" y="0"/>
                      <a:ext cx="99648" cy="92165"/>
                    </a:xfrm>
                    <a:prstGeom prst="rect">
                      <a:avLst/>
                    </a:prstGeom>
                  </pic:spPr>
                </pic:pic>
              </a:graphicData>
            </a:graphic>
          </wp:anchor>
        </w:drawing>
      </w:r>
      <w:r>
        <w:t>Pass-through</w:t>
      </w:r>
      <w:r>
        <w:rPr>
          <w:spacing w:val="5"/>
        </w:rPr>
        <w:t xml:space="preserve"> </w:t>
      </w:r>
      <w:r>
        <w:t>parts</w:t>
      </w:r>
      <w:r>
        <w:rPr>
          <w:spacing w:val="7"/>
        </w:rPr>
        <w:t xml:space="preserve"> </w:t>
      </w:r>
      <w:r>
        <w:t>mean</w:t>
      </w:r>
      <w:r>
        <w:rPr>
          <w:spacing w:val="6"/>
        </w:rPr>
        <w:t xml:space="preserve"> </w:t>
      </w:r>
      <w:r>
        <w:t>parts</w:t>
      </w:r>
      <w:r>
        <w:rPr>
          <w:spacing w:val="6"/>
        </w:rPr>
        <w:t xml:space="preserve"> </w:t>
      </w:r>
      <w:r>
        <w:t>directly</w:t>
      </w:r>
      <w:r>
        <w:rPr>
          <w:spacing w:val="7"/>
        </w:rPr>
        <w:t xml:space="preserve"> </w:t>
      </w:r>
      <w:r>
        <w:t>delivered</w:t>
      </w:r>
      <w:r>
        <w:rPr>
          <w:spacing w:val="6"/>
        </w:rPr>
        <w:t xml:space="preserve"> </w:t>
      </w:r>
      <w:r>
        <w:t>from</w:t>
      </w:r>
      <w:r>
        <w:rPr>
          <w:spacing w:val="6"/>
        </w:rPr>
        <w:t xml:space="preserve"> </w:t>
      </w:r>
      <w:r>
        <w:t>suppliers</w:t>
      </w:r>
      <w:r>
        <w:rPr>
          <w:spacing w:val="6"/>
        </w:rPr>
        <w:t xml:space="preserve"> </w:t>
      </w:r>
      <w:r>
        <w:t>or</w:t>
      </w:r>
      <w:r>
        <w:rPr>
          <w:spacing w:val="7"/>
        </w:rPr>
        <w:t xml:space="preserve"> </w:t>
      </w:r>
      <w:r w:rsidR="00631676">
        <w:rPr>
          <w:spacing w:val="7"/>
        </w:rPr>
        <w:t xml:space="preserve">TS </w:t>
      </w:r>
      <w:r>
        <w:t>Mitsuba</w:t>
      </w:r>
      <w:r>
        <w:rPr>
          <w:spacing w:val="6"/>
        </w:rPr>
        <w:t xml:space="preserve"> </w:t>
      </w:r>
      <w:r>
        <w:t>affiliates</w:t>
      </w:r>
      <w:r>
        <w:rPr>
          <w:spacing w:val="7"/>
        </w:rPr>
        <w:t xml:space="preserve"> </w:t>
      </w:r>
      <w:r>
        <w:t>to</w:t>
      </w:r>
      <w:r>
        <w:rPr>
          <w:spacing w:val="6"/>
        </w:rPr>
        <w:t xml:space="preserve"> </w:t>
      </w:r>
      <w:r w:rsidR="00631676">
        <w:rPr>
          <w:spacing w:val="6"/>
        </w:rPr>
        <w:t xml:space="preserve">TS </w:t>
      </w:r>
      <w:r>
        <w:t xml:space="preserve">Mitsuba </w:t>
      </w:r>
      <w:r>
        <w:rPr>
          <w:spacing w:val="-4"/>
        </w:rPr>
        <w:t>overseas sites or customer sites not</w:t>
      </w:r>
      <w:r>
        <w:rPr>
          <w:spacing w:val="-5"/>
        </w:rPr>
        <w:t xml:space="preserve"> </w:t>
      </w:r>
      <w:r>
        <w:rPr>
          <w:spacing w:val="-4"/>
        </w:rPr>
        <w:t>via</w:t>
      </w:r>
      <w:r>
        <w:rPr>
          <w:spacing w:val="-5"/>
        </w:rPr>
        <w:t xml:space="preserve"> </w:t>
      </w:r>
      <w:r w:rsidR="00631676">
        <w:rPr>
          <w:spacing w:val="-5"/>
        </w:rPr>
        <w:t xml:space="preserve">TS </w:t>
      </w:r>
      <w:r>
        <w:rPr>
          <w:spacing w:val="-4"/>
        </w:rPr>
        <w:t>Mitsuba plants responsible</w:t>
      </w:r>
      <w:r>
        <w:rPr>
          <w:spacing w:val="-5"/>
        </w:rPr>
        <w:t xml:space="preserve"> </w:t>
      </w:r>
      <w:r>
        <w:rPr>
          <w:spacing w:val="-4"/>
        </w:rPr>
        <w:t>for quality assurance</w:t>
      </w:r>
      <w:r>
        <w:rPr>
          <w:spacing w:val="-5"/>
        </w:rPr>
        <w:t xml:space="preserve"> </w:t>
      </w:r>
      <w:r>
        <w:rPr>
          <w:spacing w:val="-4"/>
        </w:rPr>
        <w:t>of</w:t>
      </w:r>
      <w:r>
        <w:rPr>
          <w:spacing w:val="-5"/>
        </w:rPr>
        <w:t xml:space="preserve"> </w:t>
      </w:r>
      <w:r>
        <w:rPr>
          <w:spacing w:val="-4"/>
        </w:rPr>
        <w:t>such</w:t>
      </w:r>
      <w:r>
        <w:rPr>
          <w:spacing w:val="-5"/>
        </w:rPr>
        <w:t xml:space="preserve"> </w:t>
      </w:r>
      <w:r>
        <w:rPr>
          <w:spacing w:val="-4"/>
        </w:rPr>
        <w:t>parts.</w:t>
      </w:r>
    </w:p>
    <w:p w14:paraId="089A52BB" w14:textId="340CD7EF" w:rsidR="004147CE" w:rsidRDefault="000D43A9">
      <w:pPr>
        <w:spacing w:line="271" w:lineRule="auto"/>
        <w:ind w:left="972" w:right="143"/>
        <w:rPr>
          <w:rFonts w:ascii="Century"/>
          <w:sz w:val="21"/>
        </w:rPr>
      </w:pPr>
      <w:r>
        <w:rPr>
          <w:rFonts w:ascii="Century"/>
          <w:sz w:val="21"/>
        </w:rPr>
        <w:t>Since</w:t>
      </w:r>
      <w:r>
        <w:rPr>
          <w:rFonts w:ascii="Century"/>
          <w:spacing w:val="-9"/>
          <w:sz w:val="21"/>
        </w:rPr>
        <w:t xml:space="preserve"> </w:t>
      </w:r>
      <w:r w:rsidR="00631676">
        <w:rPr>
          <w:rFonts w:ascii="Century"/>
          <w:spacing w:val="-9"/>
          <w:sz w:val="21"/>
        </w:rPr>
        <w:t xml:space="preserve">TS </w:t>
      </w:r>
      <w:r>
        <w:rPr>
          <w:rFonts w:ascii="Century"/>
          <w:sz w:val="21"/>
        </w:rPr>
        <w:t>Mitsuba</w:t>
      </w:r>
      <w:r>
        <w:rPr>
          <w:rFonts w:ascii="Century"/>
          <w:spacing w:val="-9"/>
          <w:sz w:val="21"/>
        </w:rPr>
        <w:t xml:space="preserve"> </w:t>
      </w:r>
      <w:r>
        <w:rPr>
          <w:rFonts w:ascii="Century"/>
          <w:sz w:val="21"/>
        </w:rPr>
        <w:t>cannot</w:t>
      </w:r>
      <w:r>
        <w:rPr>
          <w:rFonts w:ascii="Century"/>
          <w:spacing w:val="-11"/>
          <w:sz w:val="21"/>
        </w:rPr>
        <w:t xml:space="preserve"> </w:t>
      </w:r>
      <w:r>
        <w:rPr>
          <w:rFonts w:ascii="Century"/>
          <w:sz w:val="21"/>
        </w:rPr>
        <w:t>detect</w:t>
      </w:r>
      <w:r>
        <w:rPr>
          <w:rFonts w:ascii="Century"/>
          <w:spacing w:val="-9"/>
          <w:sz w:val="21"/>
        </w:rPr>
        <w:t xml:space="preserve"> </w:t>
      </w:r>
      <w:r>
        <w:rPr>
          <w:rFonts w:ascii="Century"/>
          <w:sz w:val="21"/>
        </w:rPr>
        <w:t>nonconformity</w:t>
      </w:r>
      <w:r>
        <w:rPr>
          <w:rFonts w:ascii="Century"/>
          <w:spacing w:val="-11"/>
          <w:sz w:val="21"/>
        </w:rPr>
        <w:t xml:space="preserve"> </w:t>
      </w:r>
      <w:r>
        <w:rPr>
          <w:rFonts w:ascii="Century"/>
          <w:sz w:val="21"/>
        </w:rPr>
        <w:t>in</w:t>
      </w:r>
      <w:r>
        <w:rPr>
          <w:rFonts w:ascii="Century"/>
          <w:spacing w:val="-10"/>
          <w:sz w:val="21"/>
        </w:rPr>
        <w:t xml:space="preserve"> </w:t>
      </w:r>
      <w:r>
        <w:rPr>
          <w:rFonts w:ascii="Century"/>
          <w:sz w:val="21"/>
        </w:rPr>
        <w:t>pass-through</w:t>
      </w:r>
      <w:r>
        <w:rPr>
          <w:rFonts w:ascii="Century"/>
          <w:spacing w:val="-8"/>
          <w:sz w:val="21"/>
        </w:rPr>
        <w:t xml:space="preserve"> </w:t>
      </w:r>
      <w:r>
        <w:rPr>
          <w:rFonts w:ascii="Century"/>
          <w:sz w:val="21"/>
        </w:rPr>
        <w:t>parts,</w:t>
      </w:r>
      <w:r>
        <w:rPr>
          <w:rFonts w:ascii="Century"/>
          <w:spacing w:val="-10"/>
          <w:sz w:val="21"/>
        </w:rPr>
        <w:t xml:space="preserve"> </w:t>
      </w:r>
      <w:r>
        <w:rPr>
          <w:rFonts w:ascii="Century"/>
          <w:sz w:val="21"/>
        </w:rPr>
        <w:t>the</w:t>
      </w:r>
      <w:r>
        <w:rPr>
          <w:rFonts w:ascii="Century"/>
          <w:spacing w:val="-8"/>
          <w:sz w:val="21"/>
        </w:rPr>
        <w:t xml:space="preserve"> </w:t>
      </w:r>
      <w:r>
        <w:rPr>
          <w:rFonts w:ascii="Century"/>
          <w:sz w:val="21"/>
        </w:rPr>
        <w:t>supplier</w:t>
      </w:r>
      <w:r>
        <w:rPr>
          <w:rFonts w:ascii="Century"/>
          <w:spacing w:val="-10"/>
          <w:sz w:val="21"/>
        </w:rPr>
        <w:t xml:space="preserve"> </w:t>
      </w:r>
      <w:r>
        <w:rPr>
          <w:rFonts w:ascii="Century"/>
          <w:sz w:val="21"/>
        </w:rPr>
        <w:t>is</w:t>
      </w:r>
      <w:r>
        <w:rPr>
          <w:rFonts w:ascii="Century"/>
          <w:spacing w:val="-9"/>
          <w:sz w:val="21"/>
        </w:rPr>
        <w:t xml:space="preserve"> </w:t>
      </w:r>
      <w:r>
        <w:rPr>
          <w:rFonts w:ascii="Century"/>
          <w:sz w:val="21"/>
        </w:rPr>
        <w:t>required</w:t>
      </w:r>
      <w:r>
        <w:rPr>
          <w:rFonts w:ascii="Century"/>
          <w:spacing w:val="-8"/>
          <w:sz w:val="21"/>
        </w:rPr>
        <w:t xml:space="preserve"> </w:t>
      </w:r>
      <w:r>
        <w:rPr>
          <w:rFonts w:ascii="Century"/>
          <w:sz w:val="21"/>
        </w:rPr>
        <w:t xml:space="preserve">to </w:t>
      </w:r>
      <w:r>
        <w:rPr>
          <w:rFonts w:ascii="Century"/>
          <w:spacing w:val="-2"/>
          <w:sz w:val="21"/>
        </w:rPr>
        <w:t>exercise</w:t>
      </w:r>
      <w:r>
        <w:rPr>
          <w:rFonts w:ascii="Century"/>
          <w:spacing w:val="-13"/>
          <w:sz w:val="21"/>
        </w:rPr>
        <w:t xml:space="preserve"> </w:t>
      </w:r>
      <w:r>
        <w:rPr>
          <w:rFonts w:ascii="Century"/>
          <w:spacing w:val="-2"/>
          <w:sz w:val="21"/>
        </w:rPr>
        <w:t>special</w:t>
      </w:r>
      <w:r>
        <w:rPr>
          <w:rFonts w:ascii="Century"/>
          <w:spacing w:val="-13"/>
          <w:sz w:val="21"/>
        </w:rPr>
        <w:t xml:space="preserve"> </w:t>
      </w:r>
      <w:r>
        <w:rPr>
          <w:rFonts w:ascii="Century"/>
          <w:spacing w:val="-2"/>
          <w:sz w:val="21"/>
        </w:rPr>
        <w:t>control</w:t>
      </w:r>
      <w:r>
        <w:rPr>
          <w:rFonts w:ascii="Century"/>
          <w:spacing w:val="-12"/>
          <w:sz w:val="21"/>
        </w:rPr>
        <w:t xml:space="preserve"> </w:t>
      </w:r>
      <w:r>
        <w:rPr>
          <w:rFonts w:ascii="Century"/>
          <w:spacing w:val="-2"/>
          <w:sz w:val="21"/>
        </w:rPr>
        <w:t>using</w:t>
      </w:r>
      <w:r>
        <w:rPr>
          <w:rFonts w:ascii="Century"/>
          <w:spacing w:val="-13"/>
          <w:sz w:val="21"/>
        </w:rPr>
        <w:t xml:space="preserve"> </w:t>
      </w:r>
      <w:r>
        <w:rPr>
          <w:rFonts w:ascii="Century"/>
          <w:spacing w:val="-2"/>
          <w:sz w:val="21"/>
        </w:rPr>
        <w:t>sufficient</w:t>
      </w:r>
      <w:r>
        <w:rPr>
          <w:rFonts w:ascii="Century"/>
          <w:spacing w:val="-12"/>
          <w:sz w:val="21"/>
        </w:rPr>
        <w:t xml:space="preserve"> </w:t>
      </w:r>
      <w:r>
        <w:rPr>
          <w:rFonts w:ascii="Century"/>
          <w:spacing w:val="-2"/>
          <w:sz w:val="21"/>
        </w:rPr>
        <w:t>number</w:t>
      </w:r>
      <w:r>
        <w:rPr>
          <w:rFonts w:ascii="Century"/>
          <w:spacing w:val="-13"/>
          <w:sz w:val="21"/>
        </w:rPr>
        <w:t xml:space="preserve"> </w:t>
      </w:r>
      <w:r>
        <w:rPr>
          <w:rFonts w:ascii="Century"/>
          <w:spacing w:val="-2"/>
          <w:sz w:val="21"/>
        </w:rPr>
        <w:t>of</w:t>
      </w:r>
      <w:r>
        <w:rPr>
          <w:rFonts w:ascii="Century"/>
          <w:spacing w:val="-14"/>
          <w:sz w:val="21"/>
        </w:rPr>
        <w:t xml:space="preserve"> </w:t>
      </w:r>
      <w:r>
        <w:rPr>
          <w:rFonts w:ascii="Century"/>
          <w:spacing w:val="-2"/>
          <w:sz w:val="21"/>
        </w:rPr>
        <w:t>Poka</w:t>
      </w:r>
      <w:r w:rsidR="002271F1">
        <w:rPr>
          <w:rFonts w:ascii="Century"/>
          <w:spacing w:val="-2"/>
          <w:sz w:val="21"/>
        </w:rPr>
        <w:t>-</w:t>
      </w:r>
      <w:r>
        <w:rPr>
          <w:rFonts w:ascii="Century"/>
          <w:spacing w:val="-2"/>
          <w:sz w:val="21"/>
        </w:rPr>
        <w:t>yoke</w:t>
      </w:r>
      <w:r>
        <w:rPr>
          <w:rFonts w:ascii="Century"/>
          <w:spacing w:val="-13"/>
          <w:sz w:val="21"/>
        </w:rPr>
        <w:t xml:space="preserve"> </w:t>
      </w:r>
      <w:r>
        <w:rPr>
          <w:rFonts w:ascii="Century"/>
          <w:spacing w:val="-2"/>
          <w:sz w:val="21"/>
        </w:rPr>
        <w:t>and</w:t>
      </w:r>
      <w:r>
        <w:rPr>
          <w:rFonts w:ascii="Century"/>
          <w:spacing w:val="-12"/>
          <w:sz w:val="21"/>
        </w:rPr>
        <w:t xml:space="preserve"> </w:t>
      </w:r>
      <w:r>
        <w:rPr>
          <w:rFonts w:ascii="Century"/>
          <w:spacing w:val="-2"/>
          <w:sz w:val="21"/>
        </w:rPr>
        <w:t>100%</w:t>
      </w:r>
      <w:r>
        <w:rPr>
          <w:rFonts w:ascii="Century"/>
          <w:spacing w:val="-14"/>
          <w:sz w:val="21"/>
        </w:rPr>
        <w:t xml:space="preserve"> </w:t>
      </w:r>
      <w:r>
        <w:rPr>
          <w:rFonts w:ascii="Century"/>
          <w:spacing w:val="-2"/>
          <w:sz w:val="21"/>
        </w:rPr>
        <w:t>inspection</w:t>
      </w:r>
      <w:r>
        <w:rPr>
          <w:rFonts w:ascii="Century"/>
          <w:spacing w:val="-13"/>
          <w:sz w:val="21"/>
        </w:rPr>
        <w:t xml:space="preserve"> </w:t>
      </w:r>
      <w:r>
        <w:rPr>
          <w:rFonts w:ascii="Century"/>
          <w:spacing w:val="-2"/>
          <w:sz w:val="21"/>
        </w:rPr>
        <w:t>system.</w:t>
      </w:r>
    </w:p>
    <w:p w14:paraId="23647939" w14:textId="77777777" w:rsidR="004147CE" w:rsidRDefault="000D43A9">
      <w:pPr>
        <w:pStyle w:val="ListParagraph"/>
        <w:numPr>
          <w:ilvl w:val="4"/>
          <w:numId w:val="16"/>
        </w:numPr>
        <w:tabs>
          <w:tab w:val="left" w:pos="1052"/>
        </w:tabs>
        <w:spacing w:before="124" w:line="422" w:lineRule="auto"/>
        <w:ind w:left="878" w:right="5515" w:hanging="759"/>
        <w:rPr>
          <w:b/>
          <w:sz w:val="20"/>
        </w:rPr>
      </w:pPr>
      <w:r>
        <w:rPr>
          <w:noProof/>
        </w:rPr>
        <w:drawing>
          <wp:anchor distT="0" distB="0" distL="0" distR="0" simplePos="0" relativeHeight="251065344" behindDoc="1" locked="0" layoutInCell="1" allowOverlap="1" wp14:anchorId="4141A8D4" wp14:editId="6EA84FE6">
            <wp:simplePos x="0" y="0"/>
            <wp:positionH relativeFrom="page">
              <wp:posOffset>691923</wp:posOffset>
            </wp:positionH>
            <wp:positionV relativeFrom="paragraph">
              <wp:posOffset>364415</wp:posOffset>
            </wp:positionV>
            <wp:extent cx="377162" cy="95068"/>
            <wp:effectExtent l="0" t="0" r="0" b="0"/>
            <wp:wrapNone/>
            <wp:docPr id="1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1.png"/>
                    <pic:cNvPicPr/>
                  </pic:nvPicPr>
                  <pic:blipFill>
                    <a:blip r:embed="rId62" cstate="print"/>
                    <a:stretch>
                      <a:fillRect/>
                    </a:stretch>
                  </pic:blipFill>
                  <pic:spPr>
                    <a:xfrm>
                      <a:off x="0" y="0"/>
                      <a:ext cx="377162" cy="95068"/>
                    </a:xfrm>
                    <a:prstGeom prst="rect">
                      <a:avLst/>
                    </a:prstGeom>
                  </pic:spPr>
                </pic:pic>
              </a:graphicData>
            </a:graphic>
          </wp:anchor>
        </w:drawing>
      </w:r>
      <w:r>
        <w:rPr>
          <w:b/>
          <w:sz w:val="20"/>
        </w:rPr>
        <w:t>Organization</w:t>
      </w:r>
      <w:r>
        <w:rPr>
          <w:b/>
          <w:spacing w:val="-14"/>
          <w:sz w:val="20"/>
        </w:rPr>
        <w:t xml:space="preserve"> </w:t>
      </w:r>
      <w:r>
        <w:rPr>
          <w:b/>
          <w:sz w:val="20"/>
        </w:rPr>
        <w:t>manufacturing</w:t>
      </w:r>
      <w:r>
        <w:rPr>
          <w:b/>
          <w:spacing w:val="-14"/>
          <w:sz w:val="20"/>
        </w:rPr>
        <w:t xml:space="preserve"> </w:t>
      </w:r>
      <w:r>
        <w:rPr>
          <w:b/>
          <w:sz w:val="20"/>
        </w:rPr>
        <w:t>feasibility (See ISO9001 requirements.)</w:t>
      </w:r>
    </w:p>
    <w:p w14:paraId="608B3667" w14:textId="77777777" w:rsidR="004147CE" w:rsidRDefault="000D43A9">
      <w:pPr>
        <w:pStyle w:val="ListParagraph"/>
        <w:numPr>
          <w:ilvl w:val="2"/>
          <w:numId w:val="17"/>
        </w:numPr>
        <w:tabs>
          <w:tab w:val="left" w:pos="683"/>
        </w:tabs>
        <w:spacing w:before="1"/>
        <w:ind w:left="682"/>
        <w:rPr>
          <w:b/>
          <w:sz w:val="20"/>
        </w:rPr>
      </w:pPr>
      <w:r>
        <w:rPr>
          <w:b/>
          <w:w w:val="95"/>
          <w:sz w:val="20"/>
        </w:rPr>
        <w:t>Changes</w:t>
      </w:r>
      <w:r>
        <w:rPr>
          <w:b/>
          <w:spacing w:val="-9"/>
          <w:w w:val="95"/>
          <w:sz w:val="20"/>
        </w:rPr>
        <w:t xml:space="preserve"> </w:t>
      </w:r>
      <w:r>
        <w:rPr>
          <w:b/>
          <w:w w:val="95"/>
          <w:sz w:val="20"/>
        </w:rPr>
        <w:t>to</w:t>
      </w:r>
      <w:r>
        <w:rPr>
          <w:b/>
          <w:spacing w:val="-7"/>
          <w:w w:val="95"/>
          <w:sz w:val="20"/>
        </w:rPr>
        <w:t xml:space="preserve"> </w:t>
      </w:r>
      <w:r>
        <w:rPr>
          <w:b/>
          <w:w w:val="95"/>
          <w:sz w:val="20"/>
        </w:rPr>
        <w:t>requirements</w:t>
      </w:r>
      <w:r>
        <w:rPr>
          <w:b/>
          <w:spacing w:val="-6"/>
          <w:w w:val="95"/>
          <w:sz w:val="20"/>
        </w:rPr>
        <w:t xml:space="preserve"> </w:t>
      </w:r>
      <w:r>
        <w:rPr>
          <w:b/>
          <w:w w:val="95"/>
          <w:sz w:val="20"/>
        </w:rPr>
        <w:t>for</w:t>
      </w:r>
      <w:r>
        <w:rPr>
          <w:b/>
          <w:spacing w:val="-8"/>
          <w:w w:val="95"/>
          <w:sz w:val="20"/>
        </w:rPr>
        <w:t xml:space="preserve"> </w:t>
      </w:r>
      <w:r>
        <w:rPr>
          <w:b/>
          <w:w w:val="95"/>
          <w:sz w:val="20"/>
        </w:rPr>
        <w:t>products</w:t>
      </w:r>
      <w:r>
        <w:rPr>
          <w:b/>
          <w:spacing w:val="-9"/>
          <w:w w:val="95"/>
          <w:sz w:val="20"/>
        </w:rPr>
        <w:t xml:space="preserve"> </w:t>
      </w:r>
      <w:r>
        <w:rPr>
          <w:b/>
          <w:w w:val="95"/>
          <w:sz w:val="20"/>
        </w:rPr>
        <w:t>and</w:t>
      </w:r>
      <w:r>
        <w:rPr>
          <w:b/>
          <w:spacing w:val="-7"/>
          <w:w w:val="95"/>
          <w:sz w:val="20"/>
        </w:rPr>
        <w:t xml:space="preserve"> </w:t>
      </w:r>
      <w:r>
        <w:rPr>
          <w:b/>
          <w:w w:val="95"/>
          <w:sz w:val="20"/>
        </w:rPr>
        <w:t>services</w:t>
      </w:r>
      <w:r>
        <w:rPr>
          <w:b/>
          <w:spacing w:val="-9"/>
          <w:w w:val="95"/>
          <w:sz w:val="20"/>
        </w:rPr>
        <w:t xml:space="preserve"> </w:t>
      </w:r>
      <w:r>
        <w:rPr>
          <w:b/>
          <w:w w:val="95"/>
          <w:sz w:val="20"/>
        </w:rPr>
        <w:t>(See</w:t>
      </w:r>
      <w:r>
        <w:rPr>
          <w:b/>
          <w:spacing w:val="-8"/>
          <w:w w:val="95"/>
          <w:sz w:val="20"/>
        </w:rPr>
        <w:t xml:space="preserve"> </w:t>
      </w:r>
      <w:r>
        <w:rPr>
          <w:b/>
          <w:w w:val="95"/>
          <w:sz w:val="20"/>
        </w:rPr>
        <w:t>ISO9001</w:t>
      </w:r>
      <w:r>
        <w:rPr>
          <w:b/>
          <w:spacing w:val="-6"/>
          <w:w w:val="95"/>
          <w:sz w:val="20"/>
        </w:rPr>
        <w:t xml:space="preserve"> </w:t>
      </w:r>
      <w:r>
        <w:rPr>
          <w:b/>
          <w:spacing w:val="-2"/>
          <w:w w:val="95"/>
          <w:sz w:val="20"/>
        </w:rPr>
        <w:t>requirements.)</w:t>
      </w:r>
    </w:p>
    <w:p w14:paraId="57B2FE2F" w14:textId="77777777" w:rsidR="004147CE" w:rsidRDefault="000D43A9">
      <w:pPr>
        <w:pStyle w:val="ListParagraph"/>
        <w:numPr>
          <w:ilvl w:val="1"/>
          <w:numId w:val="19"/>
        </w:numPr>
        <w:tabs>
          <w:tab w:val="left" w:pos="527"/>
        </w:tabs>
        <w:ind w:left="526" w:hanging="407"/>
        <w:rPr>
          <w:b/>
          <w:sz w:val="20"/>
        </w:rPr>
      </w:pPr>
      <w:r>
        <w:rPr>
          <w:b/>
          <w:w w:val="95"/>
          <w:sz w:val="20"/>
        </w:rPr>
        <w:t>Design</w:t>
      </w:r>
      <w:r>
        <w:rPr>
          <w:b/>
          <w:spacing w:val="-7"/>
          <w:w w:val="95"/>
          <w:sz w:val="20"/>
        </w:rPr>
        <w:t xml:space="preserve"> </w:t>
      </w:r>
      <w:r>
        <w:rPr>
          <w:b/>
          <w:w w:val="95"/>
          <w:sz w:val="20"/>
        </w:rPr>
        <w:t>and</w:t>
      </w:r>
      <w:r>
        <w:rPr>
          <w:b/>
          <w:spacing w:val="-7"/>
          <w:w w:val="95"/>
          <w:sz w:val="20"/>
        </w:rPr>
        <w:t xml:space="preserve"> </w:t>
      </w:r>
      <w:r>
        <w:rPr>
          <w:b/>
          <w:w w:val="95"/>
          <w:sz w:val="20"/>
        </w:rPr>
        <w:t>development</w:t>
      </w:r>
      <w:r>
        <w:rPr>
          <w:b/>
          <w:spacing w:val="-7"/>
          <w:w w:val="95"/>
          <w:sz w:val="20"/>
        </w:rPr>
        <w:t xml:space="preserve"> </w:t>
      </w:r>
      <w:r>
        <w:rPr>
          <w:b/>
          <w:w w:val="95"/>
          <w:sz w:val="20"/>
        </w:rPr>
        <w:t>of</w:t>
      </w:r>
      <w:r>
        <w:rPr>
          <w:b/>
          <w:spacing w:val="-7"/>
          <w:w w:val="95"/>
          <w:sz w:val="20"/>
        </w:rPr>
        <w:t xml:space="preserve"> </w:t>
      </w:r>
      <w:r>
        <w:rPr>
          <w:b/>
          <w:w w:val="95"/>
          <w:sz w:val="20"/>
        </w:rPr>
        <w:t>products</w:t>
      </w:r>
      <w:r>
        <w:rPr>
          <w:b/>
          <w:spacing w:val="-8"/>
          <w:w w:val="95"/>
          <w:sz w:val="20"/>
        </w:rPr>
        <w:t xml:space="preserve"> </w:t>
      </w:r>
      <w:r>
        <w:rPr>
          <w:b/>
          <w:w w:val="95"/>
          <w:sz w:val="20"/>
        </w:rPr>
        <w:t>and</w:t>
      </w:r>
      <w:r>
        <w:rPr>
          <w:b/>
          <w:spacing w:val="-7"/>
          <w:w w:val="95"/>
          <w:sz w:val="20"/>
        </w:rPr>
        <w:t xml:space="preserve"> </w:t>
      </w:r>
      <w:r>
        <w:rPr>
          <w:b/>
          <w:spacing w:val="-2"/>
          <w:w w:val="95"/>
          <w:sz w:val="20"/>
        </w:rPr>
        <w:t>services</w:t>
      </w:r>
    </w:p>
    <w:p w14:paraId="08CE3914" w14:textId="77777777" w:rsidR="004147CE" w:rsidRDefault="000D43A9">
      <w:pPr>
        <w:pStyle w:val="ListParagraph"/>
        <w:numPr>
          <w:ilvl w:val="2"/>
          <w:numId w:val="15"/>
        </w:numPr>
        <w:tabs>
          <w:tab w:val="left" w:pos="683"/>
        </w:tabs>
        <w:spacing w:before="175"/>
        <w:rPr>
          <w:b/>
          <w:sz w:val="20"/>
        </w:rPr>
      </w:pPr>
      <w:r>
        <w:rPr>
          <w:b/>
          <w:w w:val="95"/>
          <w:sz w:val="20"/>
        </w:rPr>
        <w:t>General</w:t>
      </w:r>
      <w:r>
        <w:rPr>
          <w:b/>
          <w:spacing w:val="-7"/>
          <w:w w:val="95"/>
          <w:sz w:val="20"/>
        </w:rPr>
        <w:t xml:space="preserve"> </w:t>
      </w:r>
      <w:r>
        <w:rPr>
          <w:b/>
          <w:w w:val="95"/>
          <w:sz w:val="20"/>
        </w:rPr>
        <w:t>(See</w:t>
      </w:r>
      <w:r>
        <w:rPr>
          <w:b/>
          <w:spacing w:val="-8"/>
          <w:w w:val="95"/>
          <w:sz w:val="20"/>
        </w:rPr>
        <w:t xml:space="preserve"> </w:t>
      </w:r>
      <w:r>
        <w:rPr>
          <w:b/>
          <w:w w:val="95"/>
          <w:sz w:val="20"/>
        </w:rPr>
        <w:t>ISO9001</w:t>
      </w:r>
      <w:r>
        <w:rPr>
          <w:b/>
          <w:spacing w:val="-8"/>
          <w:w w:val="95"/>
          <w:sz w:val="20"/>
        </w:rPr>
        <w:t xml:space="preserve"> </w:t>
      </w:r>
      <w:r>
        <w:rPr>
          <w:b/>
          <w:spacing w:val="-2"/>
          <w:w w:val="95"/>
          <w:sz w:val="20"/>
        </w:rPr>
        <w:t>requirements.)</w:t>
      </w:r>
    </w:p>
    <w:p w14:paraId="6A706C3C" w14:textId="77777777" w:rsidR="004147CE" w:rsidRDefault="000D43A9">
      <w:pPr>
        <w:spacing w:before="176"/>
        <w:ind w:left="878"/>
        <w:rPr>
          <w:b/>
          <w:sz w:val="20"/>
        </w:rPr>
      </w:pPr>
      <w:r>
        <w:rPr>
          <w:noProof/>
        </w:rPr>
        <w:drawing>
          <wp:anchor distT="0" distB="0" distL="0" distR="0" simplePos="0" relativeHeight="250518528" behindDoc="0" locked="0" layoutInCell="1" allowOverlap="1" wp14:anchorId="27970F4B" wp14:editId="0BBCC9AB">
            <wp:simplePos x="0" y="0"/>
            <wp:positionH relativeFrom="page">
              <wp:posOffset>691924</wp:posOffset>
            </wp:positionH>
            <wp:positionV relativeFrom="paragraph">
              <wp:posOffset>139625</wp:posOffset>
            </wp:positionV>
            <wp:extent cx="363445" cy="95068"/>
            <wp:effectExtent l="0" t="0" r="0" b="0"/>
            <wp:wrapNone/>
            <wp:docPr id="1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2.png"/>
                    <pic:cNvPicPr/>
                  </pic:nvPicPr>
                  <pic:blipFill>
                    <a:blip r:embed="rId63" cstate="print"/>
                    <a:stretch>
                      <a:fillRect/>
                    </a:stretch>
                  </pic:blipFill>
                  <pic:spPr>
                    <a:xfrm>
                      <a:off x="0" y="0"/>
                      <a:ext cx="363445" cy="95068"/>
                    </a:xfrm>
                    <a:prstGeom prst="rect">
                      <a:avLst/>
                    </a:prstGeom>
                  </pic:spPr>
                </pic:pic>
              </a:graphicData>
            </a:graphic>
          </wp:anchor>
        </w:drawing>
      </w:r>
      <w:r>
        <w:rPr>
          <w:b/>
          <w:w w:val="95"/>
          <w:sz w:val="20"/>
        </w:rPr>
        <w:t>Design</w:t>
      </w:r>
      <w:r>
        <w:rPr>
          <w:b/>
          <w:spacing w:val="-9"/>
          <w:w w:val="95"/>
          <w:sz w:val="20"/>
        </w:rPr>
        <w:t xml:space="preserve"> </w:t>
      </w:r>
      <w:r>
        <w:rPr>
          <w:b/>
          <w:w w:val="95"/>
          <w:sz w:val="20"/>
        </w:rPr>
        <w:t>and</w:t>
      </w:r>
      <w:r>
        <w:rPr>
          <w:b/>
          <w:spacing w:val="-8"/>
          <w:w w:val="95"/>
          <w:sz w:val="20"/>
        </w:rPr>
        <w:t xml:space="preserve"> </w:t>
      </w:r>
      <w:r>
        <w:rPr>
          <w:b/>
          <w:w w:val="95"/>
          <w:sz w:val="20"/>
        </w:rPr>
        <w:t>development</w:t>
      </w:r>
      <w:r>
        <w:rPr>
          <w:b/>
          <w:spacing w:val="-8"/>
          <w:w w:val="95"/>
          <w:sz w:val="20"/>
        </w:rPr>
        <w:t xml:space="preserve"> </w:t>
      </w:r>
      <w:r>
        <w:rPr>
          <w:b/>
          <w:w w:val="95"/>
          <w:sz w:val="20"/>
        </w:rPr>
        <w:t>of</w:t>
      </w:r>
      <w:r>
        <w:rPr>
          <w:b/>
          <w:spacing w:val="-8"/>
          <w:w w:val="95"/>
          <w:sz w:val="20"/>
        </w:rPr>
        <w:t xml:space="preserve"> </w:t>
      </w:r>
      <w:r>
        <w:rPr>
          <w:b/>
          <w:w w:val="95"/>
          <w:sz w:val="20"/>
        </w:rPr>
        <w:t>products</w:t>
      </w:r>
      <w:r>
        <w:rPr>
          <w:b/>
          <w:spacing w:val="-9"/>
          <w:w w:val="95"/>
          <w:sz w:val="20"/>
        </w:rPr>
        <w:t xml:space="preserve"> </w:t>
      </w:r>
      <w:r>
        <w:rPr>
          <w:b/>
          <w:w w:val="95"/>
          <w:sz w:val="20"/>
        </w:rPr>
        <w:t>and</w:t>
      </w:r>
      <w:r>
        <w:rPr>
          <w:b/>
          <w:spacing w:val="-9"/>
          <w:w w:val="95"/>
          <w:sz w:val="20"/>
        </w:rPr>
        <w:t xml:space="preserve"> </w:t>
      </w:r>
      <w:r>
        <w:rPr>
          <w:b/>
          <w:w w:val="95"/>
          <w:sz w:val="20"/>
        </w:rPr>
        <w:t>services</w:t>
      </w:r>
      <w:r>
        <w:rPr>
          <w:b/>
          <w:spacing w:val="-4"/>
          <w:w w:val="95"/>
          <w:sz w:val="20"/>
        </w:rPr>
        <w:t xml:space="preserve"> </w:t>
      </w:r>
      <w:r>
        <w:rPr>
          <w:b/>
          <w:spacing w:val="-2"/>
          <w:w w:val="95"/>
          <w:sz w:val="20"/>
        </w:rPr>
        <w:t>–supplemental</w:t>
      </w:r>
    </w:p>
    <w:p w14:paraId="75F52DEF"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6AE87E8D" w14:textId="77777777" w:rsidR="004147CE" w:rsidRDefault="004147CE">
      <w:pPr>
        <w:pStyle w:val="BodyText"/>
        <w:spacing w:before="5"/>
        <w:ind w:left="0"/>
        <w:rPr>
          <w:sz w:val="16"/>
        </w:rPr>
      </w:pPr>
    </w:p>
    <w:p w14:paraId="744BCCD3" w14:textId="77777777" w:rsidR="004147CE" w:rsidRDefault="000D43A9">
      <w:pPr>
        <w:pStyle w:val="ListParagraph"/>
        <w:numPr>
          <w:ilvl w:val="2"/>
          <w:numId w:val="15"/>
        </w:numPr>
        <w:tabs>
          <w:tab w:val="left" w:pos="683"/>
        </w:tabs>
        <w:spacing w:before="93"/>
        <w:rPr>
          <w:b/>
          <w:sz w:val="20"/>
        </w:rPr>
      </w:pPr>
      <w:r>
        <w:rPr>
          <w:b/>
          <w:w w:val="95"/>
          <w:sz w:val="20"/>
        </w:rPr>
        <w:t>Design</w:t>
      </w:r>
      <w:r>
        <w:rPr>
          <w:b/>
          <w:spacing w:val="-8"/>
          <w:w w:val="95"/>
          <w:sz w:val="20"/>
        </w:rPr>
        <w:t xml:space="preserve"> </w:t>
      </w:r>
      <w:r>
        <w:rPr>
          <w:b/>
          <w:w w:val="95"/>
          <w:sz w:val="20"/>
        </w:rPr>
        <w:t>and</w:t>
      </w:r>
      <w:r>
        <w:rPr>
          <w:b/>
          <w:spacing w:val="-8"/>
          <w:w w:val="95"/>
          <w:sz w:val="20"/>
        </w:rPr>
        <w:t xml:space="preserve"> </w:t>
      </w:r>
      <w:r>
        <w:rPr>
          <w:b/>
          <w:w w:val="95"/>
          <w:sz w:val="20"/>
        </w:rPr>
        <w:t>development</w:t>
      </w:r>
      <w:r>
        <w:rPr>
          <w:b/>
          <w:spacing w:val="-7"/>
          <w:w w:val="95"/>
          <w:sz w:val="20"/>
        </w:rPr>
        <w:t xml:space="preserve"> </w:t>
      </w:r>
      <w:r>
        <w:rPr>
          <w:b/>
          <w:w w:val="95"/>
          <w:sz w:val="20"/>
        </w:rPr>
        <w:t>planning</w:t>
      </w:r>
      <w:r>
        <w:rPr>
          <w:b/>
          <w:spacing w:val="-8"/>
          <w:w w:val="95"/>
          <w:sz w:val="20"/>
        </w:rPr>
        <w:t xml:space="preserve"> </w:t>
      </w:r>
      <w:r>
        <w:rPr>
          <w:b/>
          <w:w w:val="95"/>
          <w:sz w:val="20"/>
        </w:rPr>
        <w:t>(See</w:t>
      </w:r>
      <w:r>
        <w:rPr>
          <w:b/>
          <w:spacing w:val="-8"/>
          <w:w w:val="95"/>
          <w:sz w:val="20"/>
        </w:rPr>
        <w:t xml:space="preserve"> </w:t>
      </w:r>
      <w:r>
        <w:rPr>
          <w:b/>
          <w:w w:val="95"/>
          <w:sz w:val="20"/>
        </w:rPr>
        <w:t>ISO9001</w:t>
      </w:r>
      <w:r>
        <w:rPr>
          <w:b/>
          <w:spacing w:val="-9"/>
          <w:w w:val="95"/>
          <w:sz w:val="20"/>
        </w:rPr>
        <w:t xml:space="preserve"> </w:t>
      </w:r>
      <w:r>
        <w:rPr>
          <w:b/>
          <w:spacing w:val="-2"/>
          <w:w w:val="95"/>
          <w:sz w:val="20"/>
        </w:rPr>
        <w:t>requirements.)-</w:t>
      </w:r>
    </w:p>
    <w:p w14:paraId="1AFDA02F" w14:textId="77777777" w:rsidR="004147CE" w:rsidRDefault="000D43A9">
      <w:pPr>
        <w:pStyle w:val="ListParagraph"/>
        <w:numPr>
          <w:ilvl w:val="3"/>
          <w:numId w:val="15"/>
        </w:numPr>
        <w:tabs>
          <w:tab w:val="left" w:pos="822"/>
        </w:tabs>
        <w:spacing w:line="297" w:lineRule="auto"/>
        <w:ind w:right="153" w:hanging="226"/>
        <w:rPr>
          <w:sz w:val="20"/>
        </w:rPr>
      </w:pPr>
      <w:r>
        <w:rPr>
          <w:sz w:val="20"/>
        </w:rPr>
        <w:t>The</w:t>
      </w:r>
      <w:r>
        <w:rPr>
          <w:spacing w:val="-14"/>
          <w:sz w:val="20"/>
        </w:rPr>
        <w:t xml:space="preserve"> </w:t>
      </w:r>
      <w:r>
        <w:rPr>
          <w:sz w:val="20"/>
        </w:rPr>
        <w:t>supplier</w:t>
      </w:r>
      <w:r>
        <w:rPr>
          <w:spacing w:val="-14"/>
          <w:sz w:val="20"/>
        </w:rPr>
        <w:t xml:space="preserve"> </w:t>
      </w:r>
      <w:r>
        <w:rPr>
          <w:sz w:val="20"/>
        </w:rPr>
        <w:t>shall</w:t>
      </w:r>
      <w:r>
        <w:rPr>
          <w:spacing w:val="-14"/>
          <w:sz w:val="20"/>
        </w:rPr>
        <w:t xml:space="preserve"> </w:t>
      </w:r>
      <w:r>
        <w:rPr>
          <w:sz w:val="20"/>
        </w:rPr>
        <w:t>implement</w:t>
      </w:r>
      <w:r>
        <w:rPr>
          <w:spacing w:val="-14"/>
          <w:sz w:val="20"/>
        </w:rPr>
        <w:t xml:space="preserve"> </w:t>
      </w:r>
      <w:r>
        <w:rPr>
          <w:sz w:val="20"/>
        </w:rPr>
        <w:t>progress</w:t>
      </w:r>
      <w:r>
        <w:rPr>
          <w:spacing w:val="-13"/>
          <w:sz w:val="20"/>
        </w:rPr>
        <w:t xml:space="preserve"> </w:t>
      </w:r>
      <w:r>
        <w:rPr>
          <w:sz w:val="20"/>
        </w:rPr>
        <w:t>management</w:t>
      </w:r>
      <w:r>
        <w:rPr>
          <w:spacing w:val="-13"/>
          <w:sz w:val="20"/>
        </w:rPr>
        <w:t xml:space="preserve"> </w:t>
      </w:r>
      <w:r>
        <w:rPr>
          <w:sz w:val="20"/>
        </w:rPr>
        <w:t>and</w:t>
      </w:r>
      <w:r>
        <w:rPr>
          <w:spacing w:val="-11"/>
          <w:sz w:val="20"/>
        </w:rPr>
        <w:t xml:space="preserve"> </w:t>
      </w:r>
      <w:r>
        <w:rPr>
          <w:sz w:val="20"/>
        </w:rPr>
        <w:t>cope</w:t>
      </w:r>
      <w:r>
        <w:rPr>
          <w:spacing w:val="-14"/>
          <w:sz w:val="20"/>
        </w:rPr>
        <w:t xml:space="preserve"> </w:t>
      </w:r>
      <w:r>
        <w:rPr>
          <w:sz w:val="20"/>
        </w:rPr>
        <w:t>with</w:t>
      </w:r>
      <w:r>
        <w:rPr>
          <w:spacing w:val="-13"/>
          <w:sz w:val="20"/>
        </w:rPr>
        <w:t xml:space="preserve"> </w:t>
      </w:r>
      <w:r>
        <w:rPr>
          <w:sz w:val="20"/>
        </w:rPr>
        <w:t>issues</w:t>
      </w:r>
      <w:r>
        <w:rPr>
          <w:spacing w:val="-14"/>
          <w:sz w:val="20"/>
        </w:rPr>
        <w:t xml:space="preserve"> </w:t>
      </w:r>
      <w:r>
        <w:rPr>
          <w:sz w:val="20"/>
        </w:rPr>
        <w:t>at</w:t>
      </w:r>
      <w:r>
        <w:rPr>
          <w:spacing w:val="-13"/>
          <w:sz w:val="20"/>
        </w:rPr>
        <w:t xml:space="preserve"> </w:t>
      </w:r>
      <w:r>
        <w:rPr>
          <w:sz w:val="20"/>
        </w:rPr>
        <w:t>each</w:t>
      </w:r>
      <w:r>
        <w:rPr>
          <w:spacing w:val="-14"/>
          <w:sz w:val="20"/>
        </w:rPr>
        <w:t xml:space="preserve"> </w:t>
      </w:r>
      <w:r>
        <w:rPr>
          <w:sz w:val="20"/>
        </w:rPr>
        <w:t>milestone</w:t>
      </w:r>
      <w:r>
        <w:rPr>
          <w:spacing w:val="-14"/>
          <w:sz w:val="20"/>
        </w:rPr>
        <w:t xml:space="preserve"> </w:t>
      </w:r>
      <w:r>
        <w:rPr>
          <w:sz w:val="20"/>
        </w:rPr>
        <w:t>based</w:t>
      </w:r>
      <w:r>
        <w:rPr>
          <w:spacing w:val="-14"/>
          <w:sz w:val="20"/>
        </w:rPr>
        <w:t xml:space="preserve"> </w:t>
      </w:r>
      <w:r>
        <w:rPr>
          <w:sz w:val="20"/>
        </w:rPr>
        <w:t>on</w:t>
      </w:r>
      <w:r>
        <w:rPr>
          <w:spacing w:val="-14"/>
          <w:sz w:val="20"/>
        </w:rPr>
        <w:t xml:space="preserve"> </w:t>
      </w:r>
      <w:r>
        <w:rPr>
          <w:sz w:val="20"/>
        </w:rPr>
        <w:t xml:space="preserve">the </w:t>
      </w:r>
      <w:r>
        <w:rPr>
          <w:spacing w:val="-2"/>
          <w:sz w:val="20"/>
        </w:rPr>
        <w:t>Production</w:t>
      </w:r>
      <w:r>
        <w:rPr>
          <w:spacing w:val="-7"/>
          <w:sz w:val="20"/>
        </w:rPr>
        <w:t xml:space="preserve"> </w:t>
      </w:r>
      <w:r>
        <w:rPr>
          <w:spacing w:val="-2"/>
          <w:sz w:val="20"/>
        </w:rPr>
        <w:t>Preparation</w:t>
      </w:r>
      <w:r>
        <w:rPr>
          <w:spacing w:val="-7"/>
          <w:sz w:val="20"/>
        </w:rPr>
        <w:t xml:space="preserve"> </w:t>
      </w:r>
      <w:r>
        <w:rPr>
          <w:spacing w:val="-2"/>
          <w:sz w:val="20"/>
        </w:rPr>
        <w:t>Plan</w:t>
      </w:r>
      <w:r>
        <w:rPr>
          <w:spacing w:val="-4"/>
          <w:sz w:val="20"/>
        </w:rPr>
        <w:t xml:space="preserve"> </w:t>
      </w:r>
      <w:r>
        <w:rPr>
          <w:spacing w:val="-2"/>
          <w:sz w:val="20"/>
        </w:rPr>
        <w:t>and</w:t>
      </w:r>
      <w:r>
        <w:rPr>
          <w:spacing w:val="-7"/>
          <w:sz w:val="20"/>
        </w:rPr>
        <w:t xml:space="preserve"> </w:t>
      </w:r>
      <w:r>
        <w:rPr>
          <w:spacing w:val="-2"/>
          <w:sz w:val="20"/>
        </w:rPr>
        <w:t>record</w:t>
      </w:r>
      <w:r>
        <w:rPr>
          <w:spacing w:val="-7"/>
          <w:sz w:val="20"/>
        </w:rPr>
        <w:t xml:space="preserve"> </w:t>
      </w:r>
      <w:r>
        <w:rPr>
          <w:spacing w:val="-2"/>
          <w:sz w:val="20"/>
        </w:rPr>
        <w:t>the</w:t>
      </w:r>
      <w:r>
        <w:rPr>
          <w:spacing w:val="-7"/>
          <w:sz w:val="20"/>
        </w:rPr>
        <w:t xml:space="preserve"> </w:t>
      </w:r>
      <w:r>
        <w:rPr>
          <w:spacing w:val="-2"/>
          <w:sz w:val="20"/>
        </w:rPr>
        <w:t>results</w:t>
      </w:r>
      <w:r>
        <w:rPr>
          <w:spacing w:val="-5"/>
          <w:sz w:val="20"/>
        </w:rPr>
        <w:t xml:space="preserve"> </w:t>
      </w:r>
      <w:r>
        <w:rPr>
          <w:spacing w:val="-2"/>
          <w:sz w:val="20"/>
        </w:rPr>
        <w:t>of</w:t>
      </w:r>
      <w:r>
        <w:rPr>
          <w:spacing w:val="-7"/>
          <w:sz w:val="20"/>
        </w:rPr>
        <w:t xml:space="preserve"> </w:t>
      </w:r>
      <w:r>
        <w:rPr>
          <w:spacing w:val="-2"/>
          <w:sz w:val="20"/>
        </w:rPr>
        <w:t>them.</w:t>
      </w:r>
    </w:p>
    <w:p w14:paraId="0EF6E359" w14:textId="77777777" w:rsidR="004147CE" w:rsidRDefault="000D43A9">
      <w:pPr>
        <w:spacing w:before="120" w:line="424" w:lineRule="auto"/>
        <w:ind w:left="878" w:right="4216"/>
        <w:rPr>
          <w:b/>
          <w:sz w:val="20"/>
        </w:rPr>
      </w:pPr>
      <w:r>
        <w:rPr>
          <w:noProof/>
        </w:rPr>
        <w:drawing>
          <wp:anchor distT="0" distB="0" distL="0" distR="0" simplePos="0" relativeHeight="250524672" behindDoc="0" locked="0" layoutInCell="1" allowOverlap="1" wp14:anchorId="4F5348EB" wp14:editId="6491658F">
            <wp:simplePos x="0" y="0"/>
            <wp:positionH relativeFrom="page">
              <wp:posOffset>691924</wp:posOffset>
            </wp:positionH>
            <wp:positionV relativeFrom="paragraph">
              <wp:posOffset>105336</wp:posOffset>
            </wp:positionV>
            <wp:extent cx="363445" cy="95068"/>
            <wp:effectExtent l="0" t="0" r="0" b="0"/>
            <wp:wrapNone/>
            <wp:docPr id="1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4.png"/>
                    <pic:cNvPicPr/>
                  </pic:nvPicPr>
                  <pic:blipFill>
                    <a:blip r:embed="rId64" cstate="print"/>
                    <a:stretch>
                      <a:fillRect/>
                    </a:stretch>
                  </pic:blipFill>
                  <pic:spPr>
                    <a:xfrm>
                      <a:off x="0" y="0"/>
                      <a:ext cx="363445" cy="95068"/>
                    </a:xfrm>
                    <a:prstGeom prst="rect">
                      <a:avLst/>
                    </a:prstGeom>
                  </pic:spPr>
                </pic:pic>
              </a:graphicData>
            </a:graphic>
          </wp:anchor>
        </w:drawing>
      </w:r>
      <w:r>
        <w:rPr>
          <w:noProof/>
        </w:rPr>
        <w:drawing>
          <wp:anchor distT="0" distB="0" distL="0" distR="0" simplePos="0" relativeHeight="250530816" behindDoc="0" locked="0" layoutInCell="1" allowOverlap="1" wp14:anchorId="1C152D5A" wp14:editId="38F200E2">
            <wp:simplePos x="0" y="0"/>
            <wp:positionH relativeFrom="page">
              <wp:posOffset>691923</wp:posOffset>
            </wp:positionH>
            <wp:positionV relativeFrom="paragraph">
              <wp:posOffset>364416</wp:posOffset>
            </wp:positionV>
            <wp:extent cx="377162" cy="95068"/>
            <wp:effectExtent l="0" t="0" r="0" b="0"/>
            <wp:wrapNone/>
            <wp:docPr id="1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5.png"/>
                    <pic:cNvPicPr/>
                  </pic:nvPicPr>
                  <pic:blipFill>
                    <a:blip r:embed="rId65" cstate="print"/>
                    <a:stretch>
                      <a:fillRect/>
                    </a:stretch>
                  </pic:blipFill>
                  <pic:spPr>
                    <a:xfrm>
                      <a:off x="0" y="0"/>
                      <a:ext cx="377162" cy="95068"/>
                    </a:xfrm>
                    <a:prstGeom prst="rect">
                      <a:avLst/>
                    </a:prstGeom>
                  </pic:spPr>
                </pic:pic>
              </a:graphicData>
            </a:graphic>
          </wp:anchor>
        </w:drawing>
      </w:r>
      <w:r>
        <w:rPr>
          <w:b/>
          <w:spacing w:val="-6"/>
          <w:sz w:val="20"/>
        </w:rPr>
        <w:t xml:space="preserve">Design and development planning –supplemental- </w:t>
      </w:r>
      <w:r>
        <w:rPr>
          <w:b/>
          <w:sz w:val="20"/>
        </w:rPr>
        <w:t>Product design skills</w:t>
      </w:r>
    </w:p>
    <w:p w14:paraId="307C909E" w14:textId="77777777" w:rsidR="004147CE" w:rsidRDefault="000D43A9">
      <w:pPr>
        <w:spacing w:line="229" w:lineRule="exact"/>
        <w:ind w:left="878"/>
        <w:rPr>
          <w:b/>
          <w:sz w:val="20"/>
        </w:rPr>
      </w:pPr>
      <w:r>
        <w:rPr>
          <w:noProof/>
        </w:rPr>
        <w:drawing>
          <wp:anchor distT="0" distB="0" distL="0" distR="0" simplePos="0" relativeHeight="250536960" behindDoc="0" locked="0" layoutInCell="1" allowOverlap="1" wp14:anchorId="18149438" wp14:editId="3718A117">
            <wp:simplePos x="0" y="0"/>
            <wp:positionH relativeFrom="page">
              <wp:posOffset>691941</wp:posOffset>
            </wp:positionH>
            <wp:positionV relativeFrom="paragraph">
              <wp:posOffset>28799</wp:posOffset>
            </wp:positionV>
            <wp:extent cx="378668" cy="95068"/>
            <wp:effectExtent l="0" t="0" r="0" b="0"/>
            <wp:wrapNone/>
            <wp:docPr id="1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6.png"/>
                    <pic:cNvPicPr/>
                  </pic:nvPicPr>
                  <pic:blipFill>
                    <a:blip r:embed="rId66" cstate="print"/>
                    <a:stretch>
                      <a:fillRect/>
                    </a:stretch>
                  </pic:blipFill>
                  <pic:spPr>
                    <a:xfrm>
                      <a:off x="0" y="0"/>
                      <a:ext cx="378668" cy="95068"/>
                    </a:xfrm>
                    <a:prstGeom prst="rect">
                      <a:avLst/>
                    </a:prstGeom>
                  </pic:spPr>
                </pic:pic>
              </a:graphicData>
            </a:graphic>
          </wp:anchor>
        </w:drawing>
      </w:r>
      <w:r>
        <w:rPr>
          <w:b/>
          <w:w w:val="95"/>
          <w:sz w:val="20"/>
        </w:rPr>
        <w:t>Development</w:t>
      </w:r>
      <w:r>
        <w:rPr>
          <w:b/>
          <w:spacing w:val="-7"/>
          <w:w w:val="95"/>
          <w:sz w:val="20"/>
        </w:rPr>
        <w:t xml:space="preserve"> </w:t>
      </w:r>
      <w:r>
        <w:rPr>
          <w:b/>
          <w:w w:val="95"/>
          <w:sz w:val="20"/>
        </w:rPr>
        <w:t>of</w:t>
      </w:r>
      <w:r>
        <w:rPr>
          <w:b/>
          <w:spacing w:val="-7"/>
          <w:w w:val="95"/>
          <w:sz w:val="20"/>
        </w:rPr>
        <w:t xml:space="preserve"> </w:t>
      </w:r>
      <w:r>
        <w:rPr>
          <w:b/>
          <w:w w:val="95"/>
          <w:sz w:val="20"/>
        </w:rPr>
        <w:t>products</w:t>
      </w:r>
      <w:r>
        <w:rPr>
          <w:b/>
          <w:spacing w:val="-8"/>
          <w:w w:val="95"/>
          <w:sz w:val="20"/>
        </w:rPr>
        <w:t xml:space="preserve"> </w:t>
      </w:r>
      <w:r>
        <w:rPr>
          <w:b/>
          <w:w w:val="95"/>
          <w:sz w:val="20"/>
        </w:rPr>
        <w:t>with</w:t>
      </w:r>
      <w:r>
        <w:rPr>
          <w:b/>
          <w:spacing w:val="-7"/>
          <w:w w:val="95"/>
          <w:sz w:val="20"/>
        </w:rPr>
        <w:t xml:space="preserve"> </w:t>
      </w:r>
      <w:r>
        <w:rPr>
          <w:b/>
          <w:w w:val="95"/>
          <w:sz w:val="20"/>
        </w:rPr>
        <w:t>embedded</w:t>
      </w:r>
      <w:r>
        <w:rPr>
          <w:b/>
          <w:spacing w:val="-7"/>
          <w:w w:val="95"/>
          <w:sz w:val="20"/>
        </w:rPr>
        <w:t xml:space="preserve"> </w:t>
      </w:r>
      <w:r>
        <w:rPr>
          <w:b/>
          <w:spacing w:val="-2"/>
          <w:w w:val="95"/>
          <w:sz w:val="20"/>
        </w:rPr>
        <w:t>software</w:t>
      </w:r>
    </w:p>
    <w:p w14:paraId="35C4DB96" w14:textId="77777777" w:rsidR="004147CE" w:rsidRDefault="000D43A9">
      <w:pPr>
        <w:pStyle w:val="ListParagraph"/>
        <w:numPr>
          <w:ilvl w:val="2"/>
          <w:numId w:val="15"/>
        </w:numPr>
        <w:tabs>
          <w:tab w:val="left" w:pos="683"/>
        </w:tabs>
        <w:spacing w:line="422" w:lineRule="auto"/>
        <w:ind w:left="878" w:right="3835" w:hanging="759"/>
        <w:rPr>
          <w:b/>
          <w:sz w:val="20"/>
        </w:rPr>
      </w:pPr>
      <w:r>
        <w:rPr>
          <w:noProof/>
        </w:rPr>
        <w:drawing>
          <wp:anchor distT="0" distB="0" distL="0" distR="0" simplePos="0" relativeHeight="251071488" behindDoc="1" locked="0" layoutInCell="1" allowOverlap="1" wp14:anchorId="1C2CB09D" wp14:editId="4A0E0E96">
            <wp:simplePos x="0" y="0"/>
            <wp:positionH relativeFrom="page">
              <wp:posOffset>691924</wp:posOffset>
            </wp:positionH>
            <wp:positionV relativeFrom="paragraph">
              <wp:posOffset>398451</wp:posOffset>
            </wp:positionV>
            <wp:extent cx="363445" cy="95068"/>
            <wp:effectExtent l="0" t="0" r="0" b="0"/>
            <wp:wrapNone/>
            <wp:docPr id="1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7.png"/>
                    <pic:cNvPicPr/>
                  </pic:nvPicPr>
                  <pic:blipFill>
                    <a:blip r:embed="rId67" cstate="print"/>
                    <a:stretch>
                      <a:fillRect/>
                    </a:stretch>
                  </pic:blipFill>
                  <pic:spPr>
                    <a:xfrm>
                      <a:off x="0" y="0"/>
                      <a:ext cx="363445" cy="95068"/>
                    </a:xfrm>
                    <a:prstGeom prst="rect">
                      <a:avLst/>
                    </a:prstGeom>
                  </pic:spPr>
                </pic:pic>
              </a:graphicData>
            </a:graphic>
          </wp:anchor>
        </w:drawing>
      </w:r>
      <w:r>
        <w:rPr>
          <w:b/>
          <w:spacing w:val="-6"/>
          <w:sz w:val="20"/>
        </w:rPr>
        <w:t xml:space="preserve">Design and development inputs (See ISO9001 requirements.) </w:t>
      </w:r>
      <w:r>
        <w:rPr>
          <w:b/>
          <w:sz w:val="20"/>
        </w:rPr>
        <w:t>Product design input</w:t>
      </w:r>
    </w:p>
    <w:p w14:paraId="5C28C954" w14:textId="77777777" w:rsidR="004147CE" w:rsidRDefault="000D43A9">
      <w:pPr>
        <w:spacing w:before="2"/>
        <w:ind w:left="878"/>
        <w:rPr>
          <w:b/>
          <w:sz w:val="20"/>
        </w:rPr>
      </w:pPr>
      <w:r>
        <w:rPr>
          <w:noProof/>
        </w:rPr>
        <w:drawing>
          <wp:anchor distT="0" distB="0" distL="0" distR="0" simplePos="0" relativeHeight="250543104" behindDoc="0" locked="0" layoutInCell="1" allowOverlap="1" wp14:anchorId="47A355F7" wp14:editId="46E8B1AB">
            <wp:simplePos x="0" y="0"/>
            <wp:positionH relativeFrom="page">
              <wp:posOffset>691923</wp:posOffset>
            </wp:positionH>
            <wp:positionV relativeFrom="paragraph">
              <wp:posOffset>30024</wp:posOffset>
            </wp:positionV>
            <wp:extent cx="377162" cy="95068"/>
            <wp:effectExtent l="0" t="0" r="0" b="0"/>
            <wp:wrapNone/>
            <wp:docPr id="1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8.png"/>
                    <pic:cNvPicPr/>
                  </pic:nvPicPr>
                  <pic:blipFill>
                    <a:blip r:embed="rId68" cstate="print"/>
                    <a:stretch>
                      <a:fillRect/>
                    </a:stretch>
                  </pic:blipFill>
                  <pic:spPr>
                    <a:xfrm>
                      <a:off x="0" y="0"/>
                      <a:ext cx="377162" cy="95068"/>
                    </a:xfrm>
                    <a:prstGeom prst="rect">
                      <a:avLst/>
                    </a:prstGeom>
                  </pic:spPr>
                </pic:pic>
              </a:graphicData>
            </a:graphic>
          </wp:anchor>
        </w:drawing>
      </w:r>
      <w:r>
        <w:rPr>
          <w:b/>
          <w:w w:val="95"/>
          <w:sz w:val="20"/>
        </w:rPr>
        <w:t>Manufacturing</w:t>
      </w:r>
      <w:r>
        <w:rPr>
          <w:b/>
          <w:spacing w:val="-11"/>
          <w:w w:val="95"/>
          <w:sz w:val="20"/>
        </w:rPr>
        <w:t xml:space="preserve"> </w:t>
      </w:r>
      <w:r>
        <w:rPr>
          <w:b/>
          <w:w w:val="95"/>
          <w:sz w:val="20"/>
        </w:rPr>
        <w:t>process</w:t>
      </w:r>
      <w:r>
        <w:rPr>
          <w:b/>
          <w:spacing w:val="-11"/>
          <w:w w:val="95"/>
          <w:sz w:val="20"/>
        </w:rPr>
        <w:t xml:space="preserve"> </w:t>
      </w:r>
      <w:r>
        <w:rPr>
          <w:b/>
          <w:w w:val="95"/>
          <w:sz w:val="20"/>
        </w:rPr>
        <w:t>design</w:t>
      </w:r>
      <w:r>
        <w:rPr>
          <w:b/>
          <w:spacing w:val="-9"/>
          <w:w w:val="95"/>
          <w:sz w:val="20"/>
        </w:rPr>
        <w:t xml:space="preserve"> </w:t>
      </w:r>
      <w:r>
        <w:rPr>
          <w:b/>
          <w:spacing w:val="-2"/>
          <w:w w:val="95"/>
          <w:sz w:val="20"/>
        </w:rPr>
        <w:t>input</w:t>
      </w:r>
    </w:p>
    <w:p w14:paraId="23C0926E" w14:textId="115B658F" w:rsidR="004147CE" w:rsidRDefault="000D43A9">
      <w:pPr>
        <w:pStyle w:val="ListParagraph"/>
        <w:numPr>
          <w:ilvl w:val="3"/>
          <w:numId w:val="15"/>
        </w:numPr>
        <w:tabs>
          <w:tab w:val="left" w:pos="822"/>
        </w:tabs>
        <w:spacing w:before="171" w:line="288" w:lineRule="auto"/>
        <w:ind w:right="152" w:hanging="226"/>
        <w:rPr>
          <w:sz w:val="20"/>
        </w:rPr>
      </w:pPr>
      <w:r>
        <w:rPr>
          <w:spacing w:val="-4"/>
          <w:sz w:val="20"/>
        </w:rPr>
        <w:t>When</w:t>
      </w:r>
      <w:r>
        <w:rPr>
          <w:spacing w:val="-16"/>
          <w:sz w:val="20"/>
        </w:rPr>
        <w:t xml:space="preserve"> </w:t>
      </w:r>
      <w:r w:rsidR="00631676">
        <w:rPr>
          <w:spacing w:val="-16"/>
          <w:sz w:val="20"/>
        </w:rPr>
        <w:t xml:space="preserve">TS </w:t>
      </w:r>
      <w:r>
        <w:rPr>
          <w:spacing w:val="-4"/>
          <w:sz w:val="20"/>
        </w:rPr>
        <w:t>Mitsuba</w:t>
      </w:r>
      <w:r>
        <w:rPr>
          <w:spacing w:val="-16"/>
          <w:sz w:val="20"/>
        </w:rPr>
        <w:t xml:space="preserve"> </w:t>
      </w:r>
      <w:r>
        <w:rPr>
          <w:spacing w:val="-4"/>
          <w:sz w:val="20"/>
        </w:rPr>
        <w:t>designates</w:t>
      </w:r>
      <w:r>
        <w:rPr>
          <w:spacing w:val="-15"/>
          <w:sz w:val="20"/>
        </w:rPr>
        <w:t xml:space="preserve"> </w:t>
      </w:r>
      <w:r>
        <w:rPr>
          <w:spacing w:val="-4"/>
          <w:sz w:val="20"/>
        </w:rPr>
        <w:t>a</w:t>
      </w:r>
      <w:r>
        <w:rPr>
          <w:spacing w:val="-14"/>
          <w:sz w:val="20"/>
        </w:rPr>
        <w:t xml:space="preserve"> </w:t>
      </w:r>
      <w:r>
        <w:rPr>
          <w:spacing w:val="-4"/>
          <w:sz w:val="20"/>
        </w:rPr>
        <w:t>Critical</w:t>
      </w:r>
      <w:r>
        <w:rPr>
          <w:spacing w:val="-17"/>
          <w:sz w:val="20"/>
        </w:rPr>
        <w:t xml:space="preserve"> </w:t>
      </w:r>
      <w:r>
        <w:rPr>
          <w:spacing w:val="-4"/>
          <w:sz w:val="20"/>
        </w:rPr>
        <w:t>safety</w:t>
      </w:r>
      <w:r>
        <w:rPr>
          <w:spacing w:val="-15"/>
          <w:sz w:val="20"/>
        </w:rPr>
        <w:t xml:space="preserve"> </w:t>
      </w:r>
      <w:r>
        <w:rPr>
          <w:spacing w:val="-4"/>
          <w:sz w:val="20"/>
        </w:rPr>
        <w:t>part,</w:t>
      </w:r>
      <w:r>
        <w:rPr>
          <w:spacing w:val="-16"/>
          <w:sz w:val="20"/>
        </w:rPr>
        <w:t xml:space="preserve"> </w:t>
      </w:r>
      <w:r>
        <w:rPr>
          <w:spacing w:val="-4"/>
          <w:sz w:val="20"/>
        </w:rPr>
        <w:t>the</w:t>
      </w:r>
      <w:r>
        <w:rPr>
          <w:spacing w:val="-16"/>
          <w:sz w:val="20"/>
        </w:rPr>
        <w:t xml:space="preserve"> </w:t>
      </w:r>
      <w:r>
        <w:rPr>
          <w:spacing w:val="-4"/>
          <w:sz w:val="20"/>
        </w:rPr>
        <w:t>supplier</w:t>
      </w:r>
      <w:r>
        <w:rPr>
          <w:spacing w:val="-15"/>
          <w:sz w:val="20"/>
        </w:rPr>
        <w:t xml:space="preserve"> </w:t>
      </w:r>
      <w:r>
        <w:rPr>
          <w:spacing w:val="-4"/>
          <w:sz w:val="20"/>
        </w:rPr>
        <w:t>shall</w:t>
      </w:r>
      <w:r>
        <w:rPr>
          <w:spacing w:val="-17"/>
          <w:sz w:val="20"/>
        </w:rPr>
        <w:t xml:space="preserve"> </w:t>
      </w:r>
      <w:r>
        <w:rPr>
          <w:spacing w:val="-4"/>
          <w:sz w:val="20"/>
        </w:rPr>
        <w:t>indicate</w:t>
      </w:r>
      <w:r>
        <w:rPr>
          <w:spacing w:val="-16"/>
          <w:sz w:val="20"/>
        </w:rPr>
        <w:t xml:space="preserve"> </w:t>
      </w:r>
      <w:r>
        <w:rPr>
          <w:rFonts w:ascii="Century" w:hAnsi="Century"/>
          <w:spacing w:val="-4"/>
          <w:sz w:val="20"/>
        </w:rPr>
        <w:t>“</w:t>
      </w:r>
      <w:r>
        <w:rPr>
          <w:spacing w:val="-4"/>
          <w:sz w:val="20"/>
        </w:rPr>
        <w:t>Critical</w:t>
      </w:r>
      <w:r>
        <w:rPr>
          <w:spacing w:val="-17"/>
          <w:sz w:val="20"/>
        </w:rPr>
        <w:t xml:space="preserve"> </w:t>
      </w:r>
      <w:r>
        <w:rPr>
          <w:spacing w:val="-4"/>
          <w:sz w:val="20"/>
        </w:rPr>
        <w:t>safety</w:t>
      </w:r>
      <w:r>
        <w:rPr>
          <w:spacing w:val="-15"/>
          <w:sz w:val="20"/>
        </w:rPr>
        <w:t xml:space="preserve"> </w:t>
      </w:r>
      <w:r>
        <w:rPr>
          <w:spacing w:val="-4"/>
          <w:sz w:val="20"/>
        </w:rPr>
        <w:t>process</w:t>
      </w:r>
      <w:r>
        <w:rPr>
          <w:rFonts w:ascii="Century" w:hAnsi="Century"/>
          <w:spacing w:val="-4"/>
          <w:sz w:val="20"/>
        </w:rPr>
        <w:t>”</w:t>
      </w:r>
      <w:r>
        <w:rPr>
          <w:rFonts w:ascii="Century" w:hAnsi="Century"/>
          <w:spacing w:val="-17"/>
          <w:sz w:val="20"/>
        </w:rPr>
        <w:t xml:space="preserve"> </w:t>
      </w:r>
      <w:r>
        <w:rPr>
          <w:spacing w:val="-4"/>
          <w:sz w:val="20"/>
        </w:rPr>
        <w:t>and</w:t>
      </w:r>
      <w:r>
        <w:rPr>
          <w:spacing w:val="-16"/>
          <w:sz w:val="20"/>
        </w:rPr>
        <w:t xml:space="preserve"> </w:t>
      </w:r>
      <w:r>
        <w:rPr>
          <w:rFonts w:ascii="Century" w:hAnsi="Century"/>
          <w:spacing w:val="-4"/>
          <w:sz w:val="20"/>
        </w:rPr>
        <w:t>“</w:t>
      </w:r>
      <w:r>
        <w:rPr>
          <w:spacing w:val="-4"/>
          <w:sz w:val="20"/>
        </w:rPr>
        <w:t xml:space="preserve">Critical </w:t>
      </w:r>
      <w:r>
        <w:rPr>
          <w:spacing w:val="-2"/>
          <w:sz w:val="20"/>
        </w:rPr>
        <w:t>safety</w:t>
      </w:r>
      <w:r>
        <w:rPr>
          <w:spacing w:val="-12"/>
          <w:sz w:val="20"/>
        </w:rPr>
        <w:t xml:space="preserve"> </w:t>
      </w:r>
      <w:r>
        <w:rPr>
          <w:spacing w:val="-2"/>
          <w:sz w:val="20"/>
        </w:rPr>
        <w:t>characteristics</w:t>
      </w:r>
      <w:r>
        <w:rPr>
          <w:rFonts w:ascii="Century" w:hAnsi="Century"/>
          <w:spacing w:val="-2"/>
          <w:sz w:val="20"/>
        </w:rPr>
        <w:t>”</w:t>
      </w:r>
      <w:r>
        <w:rPr>
          <w:rFonts w:ascii="Century" w:hAnsi="Century"/>
          <w:spacing w:val="-12"/>
          <w:sz w:val="20"/>
        </w:rPr>
        <w:t xml:space="preserve"> </w:t>
      </w:r>
      <w:r>
        <w:rPr>
          <w:spacing w:val="-2"/>
          <w:sz w:val="20"/>
        </w:rPr>
        <w:t>in</w:t>
      </w:r>
      <w:r>
        <w:rPr>
          <w:spacing w:val="-12"/>
          <w:sz w:val="20"/>
        </w:rPr>
        <w:t xml:space="preserve"> </w:t>
      </w:r>
      <w:r>
        <w:rPr>
          <w:spacing w:val="-2"/>
          <w:sz w:val="20"/>
        </w:rPr>
        <w:t>the</w:t>
      </w:r>
      <w:r>
        <w:rPr>
          <w:spacing w:val="-11"/>
          <w:sz w:val="20"/>
        </w:rPr>
        <w:t xml:space="preserve"> </w:t>
      </w:r>
      <w:r>
        <w:rPr>
          <w:spacing w:val="-2"/>
          <w:sz w:val="20"/>
        </w:rPr>
        <w:t>Work</w:t>
      </w:r>
      <w:r>
        <w:rPr>
          <w:spacing w:val="-10"/>
          <w:sz w:val="20"/>
        </w:rPr>
        <w:t xml:space="preserve"> </w:t>
      </w:r>
      <w:r>
        <w:rPr>
          <w:spacing w:val="-2"/>
          <w:sz w:val="20"/>
        </w:rPr>
        <w:t>Standard</w:t>
      </w:r>
      <w:r>
        <w:rPr>
          <w:spacing w:val="-12"/>
          <w:sz w:val="20"/>
        </w:rPr>
        <w:t xml:space="preserve"> </w:t>
      </w:r>
      <w:r>
        <w:rPr>
          <w:spacing w:val="-2"/>
          <w:sz w:val="20"/>
        </w:rPr>
        <w:t>for</w:t>
      </w:r>
      <w:r>
        <w:rPr>
          <w:spacing w:val="-12"/>
          <w:sz w:val="20"/>
        </w:rPr>
        <w:t xml:space="preserve"> </w:t>
      </w:r>
      <w:r>
        <w:rPr>
          <w:spacing w:val="-2"/>
          <w:sz w:val="20"/>
        </w:rPr>
        <w:t>the</w:t>
      </w:r>
      <w:r>
        <w:rPr>
          <w:spacing w:val="-10"/>
          <w:sz w:val="20"/>
        </w:rPr>
        <w:t xml:space="preserve"> </w:t>
      </w:r>
      <w:r>
        <w:rPr>
          <w:spacing w:val="-2"/>
          <w:sz w:val="20"/>
        </w:rPr>
        <w:t>critical</w:t>
      </w:r>
      <w:r>
        <w:rPr>
          <w:spacing w:val="-11"/>
          <w:sz w:val="20"/>
        </w:rPr>
        <w:t xml:space="preserve"> </w:t>
      </w:r>
      <w:r>
        <w:rPr>
          <w:spacing w:val="-2"/>
          <w:sz w:val="20"/>
        </w:rPr>
        <w:t>safety</w:t>
      </w:r>
      <w:r>
        <w:rPr>
          <w:spacing w:val="-11"/>
          <w:sz w:val="20"/>
        </w:rPr>
        <w:t xml:space="preserve"> </w:t>
      </w:r>
      <w:r>
        <w:rPr>
          <w:spacing w:val="-2"/>
          <w:sz w:val="20"/>
        </w:rPr>
        <w:t>process.</w:t>
      </w:r>
    </w:p>
    <w:p w14:paraId="2DBE438E" w14:textId="01560EFF" w:rsidR="004147CE" w:rsidRDefault="00631676">
      <w:pPr>
        <w:pStyle w:val="ListParagraph"/>
        <w:numPr>
          <w:ilvl w:val="3"/>
          <w:numId w:val="15"/>
        </w:numPr>
        <w:tabs>
          <w:tab w:val="left" w:pos="822"/>
        </w:tabs>
        <w:spacing w:before="121"/>
        <w:ind w:left="821" w:hanging="361"/>
        <w:jc w:val="both"/>
        <w:rPr>
          <w:sz w:val="20"/>
        </w:rPr>
      </w:pPr>
      <w:r>
        <w:rPr>
          <w:w w:val="95"/>
          <w:sz w:val="20"/>
        </w:rPr>
        <w:t xml:space="preserve">TS </w:t>
      </w:r>
      <w:r w:rsidR="000D43A9">
        <w:rPr>
          <w:w w:val="95"/>
          <w:sz w:val="20"/>
        </w:rPr>
        <w:t>Mitsuba</w:t>
      </w:r>
      <w:r w:rsidR="000D43A9">
        <w:rPr>
          <w:spacing w:val="-11"/>
          <w:w w:val="95"/>
          <w:sz w:val="20"/>
        </w:rPr>
        <w:t xml:space="preserve"> </w:t>
      </w:r>
      <w:r w:rsidR="000D43A9">
        <w:rPr>
          <w:w w:val="95"/>
          <w:sz w:val="20"/>
        </w:rPr>
        <w:t>may</w:t>
      </w:r>
      <w:r w:rsidR="000D43A9">
        <w:rPr>
          <w:spacing w:val="-10"/>
          <w:w w:val="95"/>
          <w:sz w:val="20"/>
        </w:rPr>
        <w:t xml:space="preserve"> </w:t>
      </w:r>
      <w:r w:rsidR="000D43A9">
        <w:rPr>
          <w:w w:val="95"/>
          <w:sz w:val="20"/>
        </w:rPr>
        <w:t>also</w:t>
      </w:r>
      <w:r w:rsidR="000D43A9">
        <w:rPr>
          <w:spacing w:val="-11"/>
          <w:w w:val="95"/>
          <w:sz w:val="20"/>
        </w:rPr>
        <w:t xml:space="preserve"> </w:t>
      </w:r>
      <w:r w:rsidR="000D43A9">
        <w:rPr>
          <w:w w:val="95"/>
          <w:sz w:val="20"/>
        </w:rPr>
        <w:t>require</w:t>
      </w:r>
      <w:r w:rsidR="000D43A9">
        <w:rPr>
          <w:spacing w:val="-10"/>
          <w:w w:val="95"/>
          <w:sz w:val="20"/>
        </w:rPr>
        <w:t xml:space="preserve"> </w:t>
      </w:r>
      <w:r w:rsidR="000D43A9">
        <w:rPr>
          <w:w w:val="95"/>
          <w:sz w:val="20"/>
        </w:rPr>
        <w:t>items</w:t>
      </w:r>
      <w:r w:rsidR="000D43A9">
        <w:rPr>
          <w:spacing w:val="-10"/>
          <w:w w:val="95"/>
          <w:sz w:val="20"/>
        </w:rPr>
        <w:t xml:space="preserve"> </w:t>
      </w:r>
      <w:r w:rsidR="000D43A9">
        <w:rPr>
          <w:w w:val="95"/>
          <w:sz w:val="20"/>
        </w:rPr>
        <w:t>regarding</w:t>
      </w:r>
      <w:r w:rsidR="000D43A9">
        <w:rPr>
          <w:spacing w:val="-9"/>
          <w:w w:val="95"/>
          <w:sz w:val="20"/>
        </w:rPr>
        <w:t xml:space="preserve"> </w:t>
      </w:r>
      <w:r w:rsidR="000D43A9">
        <w:rPr>
          <w:w w:val="95"/>
          <w:sz w:val="20"/>
        </w:rPr>
        <w:t>manufacturing</w:t>
      </w:r>
      <w:r w:rsidR="000D43A9">
        <w:rPr>
          <w:spacing w:val="-8"/>
          <w:w w:val="95"/>
          <w:sz w:val="20"/>
        </w:rPr>
        <w:t xml:space="preserve"> </w:t>
      </w:r>
      <w:r w:rsidR="000D43A9">
        <w:rPr>
          <w:w w:val="95"/>
          <w:sz w:val="20"/>
        </w:rPr>
        <w:t>process</w:t>
      </w:r>
      <w:r w:rsidR="000D43A9">
        <w:rPr>
          <w:spacing w:val="-10"/>
          <w:w w:val="95"/>
          <w:sz w:val="20"/>
        </w:rPr>
        <w:t xml:space="preserve"> </w:t>
      </w:r>
      <w:r w:rsidR="000D43A9">
        <w:rPr>
          <w:spacing w:val="-2"/>
          <w:w w:val="95"/>
          <w:sz w:val="20"/>
        </w:rPr>
        <w:t>design.</w:t>
      </w:r>
    </w:p>
    <w:p w14:paraId="77325DE6" w14:textId="77777777" w:rsidR="004147CE" w:rsidRDefault="000D43A9">
      <w:pPr>
        <w:pStyle w:val="ListParagraph"/>
        <w:numPr>
          <w:ilvl w:val="3"/>
          <w:numId w:val="15"/>
        </w:numPr>
        <w:tabs>
          <w:tab w:val="left" w:pos="822"/>
        </w:tabs>
        <w:spacing w:line="297" w:lineRule="auto"/>
        <w:ind w:right="155" w:hanging="226"/>
        <w:jc w:val="both"/>
        <w:rPr>
          <w:sz w:val="20"/>
        </w:rPr>
      </w:pPr>
      <w:r>
        <w:rPr>
          <w:spacing w:val="-4"/>
          <w:sz w:val="20"/>
        </w:rPr>
        <w:t xml:space="preserve">The safety protection (safety cover, safety clearance, etc.) against hazard sources of equipment (which may </w:t>
      </w:r>
      <w:r>
        <w:rPr>
          <w:sz w:val="20"/>
        </w:rPr>
        <w:t>cut,</w:t>
      </w:r>
      <w:r>
        <w:rPr>
          <w:spacing w:val="-6"/>
          <w:sz w:val="20"/>
        </w:rPr>
        <w:t xml:space="preserve"> </w:t>
      </w:r>
      <w:r>
        <w:rPr>
          <w:sz w:val="20"/>
        </w:rPr>
        <w:t>pinch,</w:t>
      </w:r>
      <w:r>
        <w:rPr>
          <w:spacing w:val="-6"/>
          <w:sz w:val="20"/>
        </w:rPr>
        <w:t xml:space="preserve"> </w:t>
      </w:r>
      <w:r>
        <w:rPr>
          <w:sz w:val="20"/>
        </w:rPr>
        <w:t>catch,</w:t>
      </w:r>
      <w:r>
        <w:rPr>
          <w:spacing w:val="-4"/>
          <w:sz w:val="20"/>
        </w:rPr>
        <w:t xml:space="preserve"> </w:t>
      </w:r>
      <w:r>
        <w:rPr>
          <w:sz w:val="20"/>
        </w:rPr>
        <w:t>burn</w:t>
      </w:r>
      <w:r>
        <w:rPr>
          <w:spacing w:val="-4"/>
          <w:sz w:val="20"/>
        </w:rPr>
        <w:t xml:space="preserve"> </w:t>
      </w:r>
      <w:r>
        <w:rPr>
          <w:sz w:val="20"/>
        </w:rPr>
        <w:t>or</w:t>
      </w:r>
      <w:r>
        <w:rPr>
          <w:spacing w:val="-5"/>
          <w:sz w:val="20"/>
        </w:rPr>
        <w:t xml:space="preserve"> </w:t>
      </w:r>
      <w:r>
        <w:rPr>
          <w:sz w:val="20"/>
        </w:rPr>
        <w:t>electrically</w:t>
      </w:r>
      <w:r>
        <w:rPr>
          <w:spacing w:val="-5"/>
          <w:sz w:val="20"/>
        </w:rPr>
        <w:t xml:space="preserve"> </w:t>
      </w:r>
      <w:r>
        <w:rPr>
          <w:sz w:val="20"/>
        </w:rPr>
        <w:t>shock)</w:t>
      </w:r>
      <w:r>
        <w:rPr>
          <w:spacing w:val="-5"/>
          <w:sz w:val="20"/>
        </w:rPr>
        <w:t xml:space="preserve"> </w:t>
      </w:r>
      <w:r>
        <w:rPr>
          <w:sz w:val="20"/>
        </w:rPr>
        <w:t>that</w:t>
      </w:r>
      <w:r>
        <w:rPr>
          <w:spacing w:val="-4"/>
          <w:sz w:val="20"/>
        </w:rPr>
        <w:t xml:space="preserve"> </w:t>
      </w:r>
      <w:r>
        <w:rPr>
          <w:sz w:val="20"/>
        </w:rPr>
        <w:t>operators</w:t>
      </w:r>
      <w:r>
        <w:rPr>
          <w:spacing w:val="-5"/>
          <w:sz w:val="20"/>
        </w:rPr>
        <w:t xml:space="preserve"> </w:t>
      </w:r>
      <w:r>
        <w:rPr>
          <w:sz w:val="20"/>
        </w:rPr>
        <w:t>may</w:t>
      </w:r>
      <w:r>
        <w:rPr>
          <w:spacing w:val="-5"/>
          <w:sz w:val="20"/>
        </w:rPr>
        <w:t xml:space="preserve"> </w:t>
      </w:r>
      <w:r>
        <w:rPr>
          <w:sz w:val="20"/>
        </w:rPr>
        <w:t>touch</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input</w:t>
      </w:r>
      <w:r>
        <w:rPr>
          <w:spacing w:val="-4"/>
          <w:sz w:val="20"/>
        </w:rPr>
        <w:t xml:space="preserve"> </w:t>
      </w:r>
      <w:r>
        <w:rPr>
          <w:sz w:val="20"/>
        </w:rPr>
        <w:t>to</w:t>
      </w:r>
      <w:r>
        <w:rPr>
          <w:spacing w:val="-4"/>
          <w:sz w:val="20"/>
        </w:rPr>
        <w:t xml:space="preserve"> </w:t>
      </w:r>
      <w:r>
        <w:rPr>
          <w:sz w:val="20"/>
        </w:rPr>
        <w:t>the manufacturing process design.</w:t>
      </w:r>
    </w:p>
    <w:p w14:paraId="62492D0D" w14:textId="77777777" w:rsidR="004147CE" w:rsidRDefault="000D43A9">
      <w:pPr>
        <w:spacing w:before="121"/>
        <w:ind w:left="878"/>
        <w:jc w:val="both"/>
        <w:rPr>
          <w:b/>
          <w:sz w:val="20"/>
        </w:rPr>
      </w:pPr>
      <w:r>
        <w:rPr>
          <w:noProof/>
        </w:rPr>
        <w:drawing>
          <wp:anchor distT="0" distB="0" distL="0" distR="0" simplePos="0" relativeHeight="250549248" behindDoc="0" locked="0" layoutInCell="1" allowOverlap="1" wp14:anchorId="2301393B" wp14:editId="67F4BD71">
            <wp:simplePos x="0" y="0"/>
            <wp:positionH relativeFrom="page">
              <wp:posOffset>691941</wp:posOffset>
            </wp:positionH>
            <wp:positionV relativeFrom="paragraph">
              <wp:posOffset>105589</wp:posOffset>
            </wp:positionV>
            <wp:extent cx="378668" cy="95068"/>
            <wp:effectExtent l="0" t="0" r="0" b="0"/>
            <wp:wrapNone/>
            <wp:docPr id="1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9.png"/>
                    <pic:cNvPicPr/>
                  </pic:nvPicPr>
                  <pic:blipFill>
                    <a:blip r:embed="rId69" cstate="print"/>
                    <a:stretch>
                      <a:fillRect/>
                    </a:stretch>
                  </pic:blipFill>
                  <pic:spPr>
                    <a:xfrm>
                      <a:off x="0" y="0"/>
                      <a:ext cx="378668" cy="95068"/>
                    </a:xfrm>
                    <a:prstGeom prst="rect">
                      <a:avLst/>
                    </a:prstGeom>
                  </pic:spPr>
                </pic:pic>
              </a:graphicData>
            </a:graphic>
          </wp:anchor>
        </w:drawing>
      </w:r>
      <w:r>
        <w:rPr>
          <w:b/>
          <w:spacing w:val="-2"/>
          <w:w w:val="95"/>
          <w:sz w:val="20"/>
        </w:rPr>
        <w:t>Special</w:t>
      </w:r>
      <w:r>
        <w:rPr>
          <w:b/>
          <w:spacing w:val="-3"/>
          <w:sz w:val="20"/>
        </w:rPr>
        <w:t xml:space="preserve"> </w:t>
      </w:r>
      <w:r>
        <w:rPr>
          <w:b/>
          <w:spacing w:val="-2"/>
          <w:sz w:val="20"/>
        </w:rPr>
        <w:t>characteristics</w:t>
      </w:r>
    </w:p>
    <w:p w14:paraId="2C52262A" w14:textId="77777777" w:rsidR="004147CE" w:rsidRDefault="000D43A9">
      <w:pPr>
        <w:pStyle w:val="ListParagraph"/>
        <w:numPr>
          <w:ilvl w:val="2"/>
          <w:numId w:val="15"/>
        </w:numPr>
        <w:tabs>
          <w:tab w:val="left" w:pos="683"/>
        </w:tabs>
        <w:spacing w:before="178" w:line="424" w:lineRule="auto"/>
        <w:ind w:left="878" w:right="3657" w:hanging="759"/>
        <w:jc w:val="both"/>
        <w:rPr>
          <w:b/>
          <w:sz w:val="20"/>
        </w:rPr>
      </w:pPr>
      <w:r>
        <w:rPr>
          <w:noProof/>
        </w:rPr>
        <w:drawing>
          <wp:anchor distT="0" distB="0" distL="0" distR="0" simplePos="0" relativeHeight="251077632" behindDoc="1" locked="0" layoutInCell="1" allowOverlap="1" wp14:anchorId="10F0C3A5" wp14:editId="185264A4">
            <wp:simplePos x="0" y="0"/>
            <wp:positionH relativeFrom="page">
              <wp:posOffset>691924</wp:posOffset>
            </wp:positionH>
            <wp:positionV relativeFrom="paragraph">
              <wp:posOffset>399340</wp:posOffset>
            </wp:positionV>
            <wp:extent cx="363445" cy="95068"/>
            <wp:effectExtent l="0" t="0" r="0" b="0"/>
            <wp:wrapNone/>
            <wp:docPr id="18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0.png"/>
                    <pic:cNvPicPr/>
                  </pic:nvPicPr>
                  <pic:blipFill>
                    <a:blip r:embed="rId70" cstate="print"/>
                    <a:stretch>
                      <a:fillRect/>
                    </a:stretch>
                  </pic:blipFill>
                  <pic:spPr>
                    <a:xfrm>
                      <a:off x="0" y="0"/>
                      <a:ext cx="363445" cy="95068"/>
                    </a:xfrm>
                    <a:prstGeom prst="rect">
                      <a:avLst/>
                    </a:prstGeom>
                  </pic:spPr>
                </pic:pic>
              </a:graphicData>
            </a:graphic>
          </wp:anchor>
        </w:drawing>
      </w:r>
      <w:r>
        <w:rPr>
          <w:b/>
          <w:spacing w:val="-6"/>
          <w:sz w:val="20"/>
        </w:rPr>
        <w:t>Design and development controls (See ISO9001</w:t>
      </w:r>
      <w:r>
        <w:rPr>
          <w:b/>
          <w:sz w:val="20"/>
        </w:rPr>
        <w:t xml:space="preserve"> </w:t>
      </w:r>
      <w:r>
        <w:rPr>
          <w:b/>
          <w:spacing w:val="-6"/>
          <w:sz w:val="20"/>
        </w:rPr>
        <w:t xml:space="preserve">requirements.) </w:t>
      </w:r>
      <w:r>
        <w:rPr>
          <w:b/>
          <w:spacing w:val="-2"/>
          <w:sz w:val="20"/>
        </w:rPr>
        <w:t>Monitoring</w:t>
      </w:r>
    </w:p>
    <w:p w14:paraId="668ED5F3" w14:textId="77777777" w:rsidR="004147CE" w:rsidRDefault="000D43A9">
      <w:pPr>
        <w:spacing w:line="422" w:lineRule="auto"/>
        <w:ind w:left="878" w:right="5952"/>
        <w:jc w:val="both"/>
        <w:rPr>
          <w:b/>
          <w:sz w:val="20"/>
        </w:rPr>
      </w:pPr>
      <w:r>
        <w:rPr>
          <w:noProof/>
        </w:rPr>
        <w:drawing>
          <wp:anchor distT="0" distB="0" distL="0" distR="0" simplePos="0" relativeHeight="250555392" behindDoc="0" locked="0" layoutInCell="1" allowOverlap="1" wp14:anchorId="0FE39A0C" wp14:editId="33148D77">
            <wp:simplePos x="0" y="0"/>
            <wp:positionH relativeFrom="page">
              <wp:posOffset>691923</wp:posOffset>
            </wp:positionH>
            <wp:positionV relativeFrom="paragraph">
              <wp:posOffset>28501</wp:posOffset>
            </wp:positionV>
            <wp:extent cx="377162" cy="95068"/>
            <wp:effectExtent l="0" t="0" r="0" b="0"/>
            <wp:wrapNone/>
            <wp:docPr id="18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1.png"/>
                    <pic:cNvPicPr/>
                  </pic:nvPicPr>
                  <pic:blipFill>
                    <a:blip r:embed="rId71" cstate="print"/>
                    <a:stretch>
                      <a:fillRect/>
                    </a:stretch>
                  </pic:blipFill>
                  <pic:spPr>
                    <a:xfrm>
                      <a:off x="0" y="0"/>
                      <a:ext cx="377162" cy="95068"/>
                    </a:xfrm>
                    <a:prstGeom prst="rect">
                      <a:avLst/>
                    </a:prstGeom>
                  </pic:spPr>
                </pic:pic>
              </a:graphicData>
            </a:graphic>
          </wp:anchor>
        </w:drawing>
      </w:r>
      <w:r>
        <w:rPr>
          <w:noProof/>
        </w:rPr>
        <w:drawing>
          <wp:anchor distT="0" distB="0" distL="0" distR="0" simplePos="0" relativeHeight="250561536" behindDoc="0" locked="0" layoutInCell="1" allowOverlap="1" wp14:anchorId="00D317D9" wp14:editId="3683D9E9">
            <wp:simplePos x="0" y="0"/>
            <wp:positionH relativeFrom="page">
              <wp:posOffset>691941</wp:posOffset>
            </wp:positionH>
            <wp:positionV relativeFrom="paragraph">
              <wp:posOffset>286057</wp:posOffset>
            </wp:positionV>
            <wp:extent cx="378668" cy="95068"/>
            <wp:effectExtent l="0" t="0" r="0" b="0"/>
            <wp:wrapNone/>
            <wp:docPr id="19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2.png"/>
                    <pic:cNvPicPr/>
                  </pic:nvPicPr>
                  <pic:blipFill>
                    <a:blip r:embed="rId72" cstate="print"/>
                    <a:stretch>
                      <a:fillRect/>
                    </a:stretch>
                  </pic:blipFill>
                  <pic:spPr>
                    <a:xfrm>
                      <a:off x="0" y="0"/>
                      <a:ext cx="378668" cy="95068"/>
                    </a:xfrm>
                    <a:prstGeom prst="rect">
                      <a:avLst/>
                    </a:prstGeom>
                  </pic:spPr>
                </pic:pic>
              </a:graphicData>
            </a:graphic>
          </wp:anchor>
        </w:drawing>
      </w:r>
      <w:r>
        <w:rPr>
          <w:b/>
          <w:spacing w:val="-6"/>
          <w:sz w:val="20"/>
        </w:rPr>
        <w:t xml:space="preserve">Design and development validation </w:t>
      </w:r>
      <w:r>
        <w:rPr>
          <w:b/>
          <w:sz w:val="20"/>
        </w:rPr>
        <w:t>Prototype</w:t>
      </w:r>
      <w:r>
        <w:rPr>
          <w:b/>
          <w:spacing w:val="-7"/>
          <w:sz w:val="20"/>
        </w:rPr>
        <w:t xml:space="preserve"> </w:t>
      </w:r>
      <w:r>
        <w:rPr>
          <w:b/>
          <w:sz w:val="20"/>
        </w:rPr>
        <w:t>program</w:t>
      </w:r>
    </w:p>
    <w:p w14:paraId="10B2AA11" w14:textId="034C137C" w:rsidR="004147CE" w:rsidRDefault="00631676">
      <w:pPr>
        <w:pStyle w:val="ListParagraph"/>
        <w:numPr>
          <w:ilvl w:val="3"/>
          <w:numId w:val="15"/>
        </w:numPr>
        <w:tabs>
          <w:tab w:val="left" w:pos="822"/>
        </w:tabs>
        <w:spacing w:before="0"/>
        <w:ind w:left="821" w:hanging="361"/>
        <w:jc w:val="both"/>
        <w:rPr>
          <w:sz w:val="20"/>
        </w:rPr>
      </w:pPr>
      <w:r>
        <w:rPr>
          <w:w w:val="95"/>
          <w:sz w:val="20"/>
        </w:rPr>
        <w:t xml:space="preserve">TS </w:t>
      </w:r>
      <w:r w:rsidR="000D43A9">
        <w:rPr>
          <w:w w:val="95"/>
          <w:sz w:val="20"/>
        </w:rPr>
        <w:t>Mitsuba</w:t>
      </w:r>
      <w:r w:rsidR="000D43A9">
        <w:rPr>
          <w:spacing w:val="-7"/>
          <w:w w:val="95"/>
          <w:sz w:val="20"/>
        </w:rPr>
        <w:t xml:space="preserve"> </w:t>
      </w:r>
      <w:r w:rsidR="000D43A9">
        <w:rPr>
          <w:w w:val="95"/>
          <w:sz w:val="20"/>
        </w:rPr>
        <w:t>may</w:t>
      </w:r>
      <w:r w:rsidR="000D43A9">
        <w:rPr>
          <w:spacing w:val="-8"/>
          <w:w w:val="95"/>
          <w:sz w:val="20"/>
        </w:rPr>
        <w:t xml:space="preserve"> </w:t>
      </w:r>
      <w:r w:rsidR="000D43A9">
        <w:rPr>
          <w:w w:val="95"/>
          <w:sz w:val="20"/>
        </w:rPr>
        <w:t>require</w:t>
      </w:r>
      <w:r w:rsidR="000D43A9">
        <w:rPr>
          <w:spacing w:val="-7"/>
          <w:w w:val="95"/>
          <w:sz w:val="20"/>
        </w:rPr>
        <w:t xml:space="preserve"> </w:t>
      </w:r>
      <w:r w:rsidR="000D43A9">
        <w:rPr>
          <w:w w:val="95"/>
          <w:sz w:val="20"/>
        </w:rPr>
        <w:t>a</w:t>
      </w:r>
      <w:r w:rsidR="000D43A9">
        <w:rPr>
          <w:spacing w:val="-9"/>
          <w:w w:val="95"/>
          <w:sz w:val="20"/>
        </w:rPr>
        <w:t xml:space="preserve"> </w:t>
      </w:r>
      <w:r w:rsidR="000D43A9">
        <w:rPr>
          <w:w w:val="95"/>
          <w:sz w:val="20"/>
        </w:rPr>
        <w:t>pre-launch</w:t>
      </w:r>
      <w:r w:rsidR="000D43A9">
        <w:rPr>
          <w:spacing w:val="-10"/>
          <w:w w:val="95"/>
          <w:sz w:val="20"/>
        </w:rPr>
        <w:t xml:space="preserve"> </w:t>
      </w:r>
      <w:r w:rsidR="000D43A9">
        <w:rPr>
          <w:w w:val="95"/>
          <w:sz w:val="20"/>
        </w:rPr>
        <w:t>Control</w:t>
      </w:r>
      <w:r w:rsidR="000D43A9">
        <w:rPr>
          <w:spacing w:val="-9"/>
          <w:w w:val="95"/>
          <w:sz w:val="20"/>
        </w:rPr>
        <w:t xml:space="preserve"> </w:t>
      </w:r>
      <w:r w:rsidR="000D43A9">
        <w:rPr>
          <w:w w:val="95"/>
          <w:sz w:val="20"/>
        </w:rPr>
        <w:t>Plan</w:t>
      </w:r>
      <w:r w:rsidR="000D43A9">
        <w:rPr>
          <w:spacing w:val="-10"/>
          <w:w w:val="95"/>
          <w:sz w:val="20"/>
        </w:rPr>
        <w:t xml:space="preserve"> </w:t>
      </w:r>
      <w:r w:rsidR="000D43A9">
        <w:rPr>
          <w:w w:val="95"/>
          <w:sz w:val="20"/>
        </w:rPr>
        <w:t>from</w:t>
      </w:r>
      <w:r w:rsidR="000D43A9">
        <w:rPr>
          <w:spacing w:val="-7"/>
          <w:w w:val="95"/>
          <w:sz w:val="20"/>
        </w:rPr>
        <w:t xml:space="preserve"> </w:t>
      </w:r>
      <w:r w:rsidR="000D43A9">
        <w:rPr>
          <w:w w:val="95"/>
          <w:sz w:val="20"/>
        </w:rPr>
        <w:t>the</w:t>
      </w:r>
      <w:r w:rsidR="000D43A9">
        <w:rPr>
          <w:spacing w:val="-9"/>
          <w:w w:val="95"/>
          <w:sz w:val="20"/>
        </w:rPr>
        <w:t xml:space="preserve"> </w:t>
      </w:r>
      <w:r w:rsidR="000D43A9">
        <w:rPr>
          <w:spacing w:val="-2"/>
          <w:w w:val="95"/>
          <w:sz w:val="20"/>
        </w:rPr>
        <w:t>supplier.</w:t>
      </w:r>
    </w:p>
    <w:p w14:paraId="3132F909" w14:textId="77777777" w:rsidR="004147CE" w:rsidRDefault="000D43A9">
      <w:pPr>
        <w:spacing w:before="175"/>
        <w:ind w:left="878"/>
        <w:jc w:val="both"/>
        <w:rPr>
          <w:b/>
          <w:sz w:val="20"/>
        </w:rPr>
      </w:pPr>
      <w:r>
        <w:rPr>
          <w:noProof/>
        </w:rPr>
        <w:drawing>
          <wp:anchor distT="0" distB="0" distL="0" distR="0" simplePos="0" relativeHeight="250567680" behindDoc="0" locked="0" layoutInCell="1" allowOverlap="1" wp14:anchorId="55212B4E" wp14:editId="7B4B84A6">
            <wp:simplePos x="0" y="0"/>
            <wp:positionH relativeFrom="page">
              <wp:posOffset>691923</wp:posOffset>
            </wp:positionH>
            <wp:positionV relativeFrom="paragraph">
              <wp:posOffset>139626</wp:posOffset>
            </wp:positionV>
            <wp:extent cx="381734" cy="95068"/>
            <wp:effectExtent l="0" t="0" r="0" b="0"/>
            <wp:wrapNone/>
            <wp:docPr id="19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3.png"/>
                    <pic:cNvPicPr/>
                  </pic:nvPicPr>
                  <pic:blipFill>
                    <a:blip r:embed="rId73" cstate="print"/>
                    <a:stretch>
                      <a:fillRect/>
                    </a:stretch>
                  </pic:blipFill>
                  <pic:spPr>
                    <a:xfrm>
                      <a:off x="0" y="0"/>
                      <a:ext cx="381734" cy="95068"/>
                    </a:xfrm>
                    <a:prstGeom prst="rect">
                      <a:avLst/>
                    </a:prstGeom>
                  </pic:spPr>
                </pic:pic>
              </a:graphicData>
            </a:graphic>
          </wp:anchor>
        </w:drawing>
      </w:r>
      <w:r>
        <w:rPr>
          <w:b/>
          <w:spacing w:val="-2"/>
          <w:w w:val="95"/>
          <w:sz w:val="20"/>
        </w:rPr>
        <w:t>Product</w:t>
      </w:r>
      <w:r>
        <w:rPr>
          <w:b/>
          <w:sz w:val="20"/>
        </w:rPr>
        <w:t xml:space="preserve"> </w:t>
      </w:r>
      <w:r>
        <w:rPr>
          <w:b/>
          <w:spacing w:val="-2"/>
          <w:w w:val="95"/>
          <w:sz w:val="20"/>
        </w:rPr>
        <w:t>approval</w:t>
      </w:r>
      <w:r>
        <w:rPr>
          <w:b/>
          <w:sz w:val="20"/>
        </w:rPr>
        <w:t xml:space="preserve"> </w:t>
      </w:r>
      <w:r>
        <w:rPr>
          <w:b/>
          <w:spacing w:val="-2"/>
          <w:w w:val="95"/>
          <w:sz w:val="20"/>
        </w:rPr>
        <w:t>process</w:t>
      </w:r>
    </w:p>
    <w:p w14:paraId="0B88A437" w14:textId="77777777" w:rsidR="004147CE" w:rsidRDefault="000D43A9">
      <w:pPr>
        <w:pStyle w:val="ListParagraph"/>
        <w:numPr>
          <w:ilvl w:val="0"/>
          <w:numId w:val="14"/>
        </w:numPr>
        <w:tabs>
          <w:tab w:val="left" w:pos="822"/>
        </w:tabs>
        <w:spacing w:before="178"/>
        <w:ind w:hanging="361"/>
        <w:rPr>
          <w:sz w:val="20"/>
        </w:rPr>
      </w:pPr>
      <w:r>
        <w:rPr>
          <w:spacing w:val="-2"/>
          <w:w w:val="95"/>
          <w:sz w:val="20"/>
        </w:rPr>
        <w:t>For</w:t>
      </w:r>
      <w:r>
        <w:rPr>
          <w:spacing w:val="-3"/>
          <w:sz w:val="20"/>
        </w:rPr>
        <w:t xml:space="preserve"> </w:t>
      </w:r>
      <w:r>
        <w:rPr>
          <w:spacing w:val="-2"/>
          <w:w w:val="95"/>
          <w:sz w:val="20"/>
        </w:rPr>
        <w:t>initial</w:t>
      </w:r>
      <w:r>
        <w:rPr>
          <w:spacing w:val="-3"/>
          <w:sz w:val="20"/>
        </w:rPr>
        <w:t xml:space="preserve"> </w:t>
      </w:r>
      <w:r>
        <w:rPr>
          <w:spacing w:val="-2"/>
          <w:w w:val="95"/>
          <w:sz w:val="20"/>
        </w:rPr>
        <w:t>production</w:t>
      </w:r>
      <w:r>
        <w:rPr>
          <w:spacing w:val="-3"/>
          <w:sz w:val="20"/>
        </w:rPr>
        <w:t xml:space="preserve"> </w:t>
      </w:r>
      <w:r>
        <w:rPr>
          <w:spacing w:val="-2"/>
          <w:w w:val="95"/>
          <w:sz w:val="20"/>
        </w:rPr>
        <w:t>part</w:t>
      </w:r>
      <w:r>
        <w:rPr>
          <w:spacing w:val="-3"/>
          <w:sz w:val="20"/>
        </w:rPr>
        <w:t xml:space="preserve"> </w:t>
      </w:r>
      <w:r>
        <w:rPr>
          <w:spacing w:val="-2"/>
          <w:w w:val="95"/>
          <w:sz w:val="20"/>
        </w:rPr>
        <w:t>(IPP),</w:t>
      </w:r>
      <w:r>
        <w:rPr>
          <w:spacing w:val="-3"/>
          <w:sz w:val="20"/>
        </w:rPr>
        <w:t xml:space="preserve"> </w:t>
      </w:r>
      <w:r>
        <w:rPr>
          <w:spacing w:val="-2"/>
          <w:w w:val="95"/>
          <w:sz w:val="20"/>
        </w:rPr>
        <w:t>the</w:t>
      </w:r>
      <w:r>
        <w:rPr>
          <w:spacing w:val="-4"/>
          <w:sz w:val="20"/>
        </w:rPr>
        <w:t xml:space="preserve"> </w:t>
      </w:r>
      <w:r>
        <w:rPr>
          <w:spacing w:val="-2"/>
          <w:w w:val="95"/>
          <w:sz w:val="20"/>
        </w:rPr>
        <w:t>supplier</w:t>
      </w:r>
      <w:r>
        <w:rPr>
          <w:spacing w:val="-2"/>
          <w:sz w:val="20"/>
        </w:rPr>
        <w:t xml:space="preserve"> </w:t>
      </w:r>
      <w:r>
        <w:rPr>
          <w:spacing w:val="-2"/>
          <w:w w:val="95"/>
          <w:sz w:val="20"/>
        </w:rPr>
        <w:t>shall</w:t>
      </w:r>
      <w:r>
        <w:rPr>
          <w:sz w:val="20"/>
        </w:rPr>
        <w:t xml:space="preserve"> </w:t>
      </w:r>
      <w:r>
        <w:rPr>
          <w:spacing w:val="-2"/>
          <w:w w:val="95"/>
          <w:sz w:val="20"/>
        </w:rPr>
        <w:t>implement</w:t>
      </w:r>
      <w:r>
        <w:rPr>
          <w:spacing w:val="-4"/>
          <w:sz w:val="20"/>
        </w:rPr>
        <w:t xml:space="preserve"> </w:t>
      </w:r>
      <w:r>
        <w:rPr>
          <w:spacing w:val="-2"/>
          <w:w w:val="95"/>
          <w:sz w:val="20"/>
        </w:rPr>
        <w:t>IPP</w:t>
      </w:r>
      <w:r>
        <w:rPr>
          <w:spacing w:val="-3"/>
          <w:sz w:val="20"/>
        </w:rPr>
        <w:t xml:space="preserve"> </w:t>
      </w:r>
      <w:r>
        <w:rPr>
          <w:spacing w:val="-2"/>
          <w:w w:val="95"/>
          <w:sz w:val="20"/>
        </w:rPr>
        <w:t>delivery</w:t>
      </w:r>
      <w:r>
        <w:rPr>
          <w:spacing w:val="-1"/>
          <w:sz w:val="20"/>
        </w:rPr>
        <w:t xml:space="preserve"> </w:t>
      </w:r>
      <w:r>
        <w:rPr>
          <w:spacing w:val="-2"/>
          <w:w w:val="95"/>
          <w:sz w:val="20"/>
        </w:rPr>
        <w:t>procedure.</w:t>
      </w:r>
    </w:p>
    <w:p w14:paraId="14109292" w14:textId="77777777" w:rsidR="004147CE" w:rsidRDefault="000D43A9">
      <w:pPr>
        <w:pStyle w:val="BodyText"/>
      </w:pPr>
      <w:r>
        <w:rPr>
          <w:w w:val="95"/>
        </w:rPr>
        <w:t>When</w:t>
      </w:r>
      <w:r>
        <w:rPr>
          <w:spacing w:val="-7"/>
          <w:w w:val="95"/>
        </w:rPr>
        <w:t xml:space="preserve"> </w:t>
      </w:r>
      <w:r>
        <w:rPr>
          <w:w w:val="95"/>
        </w:rPr>
        <w:t>delivering</w:t>
      </w:r>
      <w:r>
        <w:rPr>
          <w:spacing w:val="-9"/>
          <w:w w:val="95"/>
        </w:rPr>
        <w:t xml:space="preserve"> </w:t>
      </w:r>
      <w:r>
        <w:rPr>
          <w:w w:val="95"/>
        </w:rPr>
        <w:t>IPP,</w:t>
      </w:r>
      <w:r>
        <w:rPr>
          <w:spacing w:val="-9"/>
          <w:w w:val="95"/>
        </w:rPr>
        <w:t xml:space="preserve"> </w:t>
      </w:r>
      <w:r>
        <w:rPr>
          <w:w w:val="95"/>
        </w:rPr>
        <w:t>the</w:t>
      </w:r>
      <w:r>
        <w:rPr>
          <w:spacing w:val="-9"/>
          <w:w w:val="95"/>
        </w:rPr>
        <w:t xml:space="preserve"> </w:t>
      </w:r>
      <w:r>
        <w:rPr>
          <w:w w:val="95"/>
        </w:rPr>
        <w:t>supplier</w:t>
      </w:r>
      <w:r>
        <w:rPr>
          <w:spacing w:val="-8"/>
          <w:w w:val="95"/>
        </w:rPr>
        <w:t xml:space="preserve"> </w:t>
      </w:r>
      <w:r>
        <w:rPr>
          <w:w w:val="95"/>
        </w:rPr>
        <w:t>shall</w:t>
      </w:r>
      <w:r>
        <w:rPr>
          <w:spacing w:val="-9"/>
          <w:w w:val="95"/>
        </w:rPr>
        <w:t xml:space="preserve"> </w:t>
      </w:r>
      <w:r>
        <w:rPr>
          <w:w w:val="95"/>
        </w:rPr>
        <w:t>attach</w:t>
      </w:r>
      <w:r>
        <w:rPr>
          <w:spacing w:val="-10"/>
          <w:w w:val="95"/>
        </w:rPr>
        <w:t xml:space="preserve"> </w:t>
      </w:r>
      <w:r>
        <w:rPr>
          <w:w w:val="95"/>
        </w:rPr>
        <w:t>IPP</w:t>
      </w:r>
      <w:r>
        <w:rPr>
          <w:spacing w:val="-9"/>
          <w:w w:val="95"/>
        </w:rPr>
        <w:t xml:space="preserve"> </w:t>
      </w:r>
      <w:r>
        <w:rPr>
          <w:w w:val="95"/>
        </w:rPr>
        <w:t>tag</w:t>
      </w:r>
      <w:r>
        <w:rPr>
          <w:spacing w:val="-9"/>
          <w:w w:val="95"/>
        </w:rPr>
        <w:t xml:space="preserve"> </w:t>
      </w:r>
      <w:r>
        <w:rPr>
          <w:w w:val="95"/>
        </w:rPr>
        <w:t>and</w:t>
      </w:r>
      <w:r>
        <w:rPr>
          <w:spacing w:val="-6"/>
          <w:w w:val="95"/>
        </w:rPr>
        <w:t xml:space="preserve"> </w:t>
      </w:r>
      <w:r>
        <w:rPr>
          <w:w w:val="95"/>
        </w:rPr>
        <w:t>indicate</w:t>
      </w:r>
      <w:r>
        <w:rPr>
          <w:spacing w:val="-9"/>
          <w:w w:val="95"/>
        </w:rPr>
        <w:t xml:space="preserve"> </w:t>
      </w:r>
      <w:r>
        <w:rPr>
          <w:w w:val="95"/>
        </w:rPr>
        <w:t>IPP</w:t>
      </w:r>
      <w:r>
        <w:rPr>
          <w:spacing w:val="-9"/>
          <w:w w:val="95"/>
        </w:rPr>
        <w:t xml:space="preserve"> </w:t>
      </w:r>
      <w:r>
        <w:rPr>
          <w:w w:val="95"/>
        </w:rPr>
        <w:t>in</w:t>
      </w:r>
      <w:r>
        <w:rPr>
          <w:spacing w:val="-9"/>
          <w:w w:val="95"/>
        </w:rPr>
        <w:t xml:space="preserve"> </w:t>
      </w:r>
      <w:r>
        <w:rPr>
          <w:w w:val="95"/>
        </w:rPr>
        <w:t>ID</w:t>
      </w:r>
      <w:r>
        <w:rPr>
          <w:spacing w:val="-9"/>
          <w:w w:val="95"/>
        </w:rPr>
        <w:t xml:space="preserve"> </w:t>
      </w:r>
      <w:r>
        <w:rPr>
          <w:w w:val="95"/>
        </w:rPr>
        <w:t>tag</w:t>
      </w:r>
      <w:r>
        <w:rPr>
          <w:spacing w:val="-6"/>
          <w:w w:val="95"/>
        </w:rPr>
        <w:t xml:space="preserve"> </w:t>
      </w:r>
      <w:r>
        <w:rPr>
          <w:w w:val="95"/>
        </w:rPr>
        <w:t>for</w:t>
      </w:r>
      <w:r>
        <w:rPr>
          <w:spacing w:val="-8"/>
          <w:w w:val="95"/>
        </w:rPr>
        <w:t xml:space="preserve"> </w:t>
      </w:r>
      <w:r>
        <w:rPr>
          <w:spacing w:val="-2"/>
          <w:w w:val="95"/>
        </w:rPr>
        <w:t>identification.</w:t>
      </w:r>
    </w:p>
    <w:p w14:paraId="5AD3B48B" w14:textId="77777777" w:rsidR="004147CE" w:rsidRDefault="000D43A9">
      <w:pPr>
        <w:pStyle w:val="ListParagraph"/>
        <w:numPr>
          <w:ilvl w:val="0"/>
          <w:numId w:val="14"/>
        </w:numPr>
        <w:tabs>
          <w:tab w:val="left" w:pos="822"/>
        </w:tabs>
        <w:spacing w:before="171"/>
        <w:ind w:hanging="361"/>
        <w:rPr>
          <w:sz w:val="20"/>
        </w:rPr>
      </w:pPr>
      <w:r>
        <w:rPr>
          <w:spacing w:val="-2"/>
          <w:w w:val="95"/>
          <w:sz w:val="20"/>
        </w:rPr>
        <w:t>For</w:t>
      </w:r>
      <w:r>
        <w:rPr>
          <w:spacing w:val="-1"/>
          <w:sz w:val="20"/>
        </w:rPr>
        <w:t xml:space="preserve"> </w:t>
      </w:r>
      <w:r>
        <w:rPr>
          <w:spacing w:val="-2"/>
          <w:w w:val="95"/>
          <w:sz w:val="20"/>
        </w:rPr>
        <w:t>IPP</w:t>
      </w:r>
      <w:r>
        <w:rPr>
          <w:spacing w:val="-2"/>
          <w:sz w:val="20"/>
        </w:rPr>
        <w:t xml:space="preserve"> </w:t>
      </w:r>
      <w:r>
        <w:rPr>
          <w:spacing w:val="-2"/>
          <w:w w:val="95"/>
          <w:sz w:val="20"/>
        </w:rPr>
        <w:t>delivery</w:t>
      </w:r>
      <w:r>
        <w:rPr>
          <w:spacing w:val="1"/>
          <w:sz w:val="20"/>
        </w:rPr>
        <w:t xml:space="preserve"> </w:t>
      </w:r>
      <w:r>
        <w:rPr>
          <w:spacing w:val="-2"/>
          <w:w w:val="95"/>
          <w:sz w:val="20"/>
        </w:rPr>
        <w:t>procedure,</w:t>
      </w:r>
      <w:r>
        <w:rPr>
          <w:spacing w:val="-2"/>
          <w:sz w:val="20"/>
        </w:rPr>
        <w:t xml:space="preserve"> </w:t>
      </w:r>
      <w:r>
        <w:rPr>
          <w:spacing w:val="-2"/>
          <w:w w:val="95"/>
          <w:sz w:val="20"/>
        </w:rPr>
        <w:t>see</w:t>
      </w:r>
      <w:r>
        <w:rPr>
          <w:spacing w:val="-2"/>
          <w:sz w:val="20"/>
        </w:rPr>
        <w:t xml:space="preserve"> </w:t>
      </w:r>
      <w:r>
        <w:rPr>
          <w:spacing w:val="-2"/>
          <w:w w:val="95"/>
          <w:sz w:val="20"/>
        </w:rPr>
        <w:t>the</w:t>
      </w:r>
      <w:r>
        <w:rPr>
          <w:spacing w:val="-1"/>
          <w:sz w:val="20"/>
        </w:rPr>
        <w:t xml:space="preserve"> </w:t>
      </w:r>
      <w:r>
        <w:rPr>
          <w:spacing w:val="-2"/>
          <w:w w:val="95"/>
          <w:sz w:val="20"/>
        </w:rPr>
        <w:t>Implementation</w:t>
      </w:r>
      <w:r>
        <w:rPr>
          <w:spacing w:val="-2"/>
          <w:sz w:val="20"/>
        </w:rPr>
        <w:t xml:space="preserve"> </w:t>
      </w:r>
      <w:r>
        <w:rPr>
          <w:spacing w:val="-2"/>
          <w:w w:val="95"/>
          <w:sz w:val="20"/>
        </w:rPr>
        <w:t>Procedure</w:t>
      </w:r>
      <w:r>
        <w:rPr>
          <w:spacing w:val="-2"/>
          <w:sz w:val="20"/>
        </w:rPr>
        <w:t xml:space="preserve"> </w:t>
      </w:r>
      <w:r>
        <w:rPr>
          <w:spacing w:val="-2"/>
          <w:w w:val="95"/>
          <w:sz w:val="20"/>
        </w:rPr>
        <w:t>A</w:t>
      </w:r>
      <w:r>
        <w:rPr>
          <w:spacing w:val="-1"/>
          <w:sz w:val="20"/>
        </w:rPr>
        <w:t xml:space="preserve"> </w:t>
      </w:r>
      <w:r>
        <w:rPr>
          <w:rFonts w:ascii="Century" w:hAnsi="Century"/>
          <w:spacing w:val="-2"/>
          <w:w w:val="95"/>
          <w:sz w:val="20"/>
        </w:rPr>
        <w:t>“</w:t>
      </w:r>
      <w:r>
        <w:rPr>
          <w:spacing w:val="-2"/>
          <w:w w:val="95"/>
          <w:sz w:val="20"/>
        </w:rPr>
        <w:t>Initial</w:t>
      </w:r>
      <w:r>
        <w:rPr>
          <w:spacing w:val="1"/>
          <w:sz w:val="20"/>
        </w:rPr>
        <w:t xml:space="preserve"> </w:t>
      </w:r>
      <w:r>
        <w:rPr>
          <w:spacing w:val="-2"/>
          <w:w w:val="95"/>
          <w:sz w:val="20"/>
        </w:rPr>
        <w:t>production</w:t>
      </w:r>
      <w:r>
        <w:rPr>
          <w:spacing w:val="-2"/>
          <w:sz w:val="20"/>
        </w:rPr>
        <w:t xml:space="preserve"> </w:t>
      </w:r>
      <w:r>
        <w:rPr>
          <w:spacing w:val="-2"/>
          <w:w w:val="95"/>
          <w:sz w:val="20"/>
        </w:rPr>
        <w:t>control</w:t>
      </w:r>
      <w:r>
        <w:rPr>
          <w:rFonts w:ascii="Century" w:hAnsi="Century"/>
          <w:spacing w:val="-2"/>
          <w:w w:val="95"/>
          <w:sz w:val="20"/>
        </w:rPr>
        <w:t>”</w:t>
      </w:r>
      <w:r>
        <w:rPr>
          <w:spacing w:val="-2"/>
          <w:w w:val="95"/>
          <w:sz w:val="20"/>
        </w:rPr>
        <w:t>.</w:t>
      </w:r>
    </w:p>
    <w:p w14:paraId="06C2199B" w14:textId="77777777" w:rsidR="004147CE" w:rsidRDefault="000D43A9">
      <w:pPr>
        <w:pStyle w:val="ListParagraph"/>
        <w:numPr>
          <w:ilvl w:val="0"/>
          <w:numId w:val="14"/>
        </w:numPr>
        <w:tabs>
          <w:tab w:val="left" w:pos="822"/>
        </w:tabs>
        <w:spacing w:before="170"/>
        <w:ind w:hanging="361"/>
        <w:rPr>
          <w:sz w:val="20"/>
        </w:rPr>
      </w:pPr>
      <w:r>
        <w:rPr>
          <w:w w:val="95"/>
          <w:sz w:val="20"/>
        </w:rPr>
        <w:t>When</w:t>
      </w:r>
      <w:r>
        <w:rPr>
          <w:spacing w:val="-3"/>
          <w:w w:val="95"/>
          <w:sz w:val="20"/>
        </w:rPr>
        <w:t xml:space="preserve"> </w:t>
      </w:r>
      <w:r>
        <w:rPr>
          <w:w w:val="95"/>
          <w:sz w:val="20"/>
        </w:rPr>
        <w:t>APQP</w:t>
      </w:r>
      <w:r>
        <w:rPr>
          <w:spacing w:val="-4"/>
          <w:w w:val="95"/>
          <w:sz w:val="20"/>
        </w:rPr>
        <w:t xml:space="preserve"> </w:t>
      </w:r>
      <w:r>
        <w:rPr>
          <w:w w:val="95"/>
          <w:sz w:val="20"/>
        </w:rPr>
        <w:t>is</w:t>
      </w:r>
      <w:r>
        <w:rPr>
          <w:spacing w:val="-4"/>
          <w:w w:val="95"/>
          <w:sz w:val="20"/>
        </w:rPr>
        <w:t xml:space="preserve"> </w:t>
      </w:r>
      <w:r>
        <w:rPr>
          <w:w w:val="95"/>
          <w:sz w:val="20"/>
        </w:rPr>
        <w:t>applied,</w:t>
      </w:r>
      <w:r>
        <w:rPr>
          <w:spacing w:val="-3"/>
          <w:w w:val="95"/>
          <w:sz w:val="20"/>
        </w:rPr>
        <w:t xml:space="preserve"> </w:t>
      </w:r>
      <w:r>
        <w:rPr>
          <w:w w:val="95"/>
          <w:sz w:val="20"/>
        </w:rPr>
        <w:t>the</w:t>
      </w:r>
      <w:r>
        <w:rPr>
          <w:spacing w:val="-3"/>
          <w:w w:val="95"/>
          <w:sz w:val="20"/>
        </w:rPr>
        <w:t xml:space="preserve"> </w:t>
      </w:r>
      <w:r>
        <w:rPr>
          <w:w w:val="95"/>
          <w:sz w:val="20"/>
        </w:rPr>
        <w:t>supplier</w:t>
      </w:r>
      <w:r>
        <w:rPr>
          <w:spacing w:val="-5"/>
          <w:w w:val="95"/>
          <w:sz w:val="20"/>
        </w:rPr>
        <w:t xml:space="preserve"> </w:t>
      </w:r>
      <w:r>
        <w:rPr>
          <w:w w:val="95"/>
          <w:sz w:val="20"/>
        </w:rPr>
        <w:t>shall</w:t>
      </w:r>
      <w:r>
        <w:rPr>
          <w:spacing w:val="-6"/>
          <w:w w:val="95"/>
          <w:sz w:val="20"/>
        </w:rPr>
        <w:t xml:space="preserve"> </w:t>
      </w:r>
      <w:r>
        <w:rPr>
          <w:w w:val="95"/>
          <w:sz w:val="20"/>
        </w:rPr>
        <w:t>follow</w:t>
      </w:r>
      <w:r>
        <w:rPr>
          <w:spacing w:val="-4"/>
          <w:w w:val="95"/>
          <w:sz w:val="20"/>
        </w:rPr>
        <w:t xml:space="preserve"> </w:t>
      </w:r>
      <w:r>
        <w:rPr>
          <w:w w:val="95"/>
          <w:sz w:val="20"/>
        </w:rPr>
        <w:t>the</w:t>
      </w:r>
      <w:r>
        <w:rPr>
          <w:spacing w:val="-4"/>
          <w:w w:val="95"/>
          <w:sz w:val="20"/>
        </w:rPr>
        <w:t xml:space="preserve"> </w:t>
      </w:r>
      <w:r>
        <w:rPr>
          <w:w w:val="95"/>
          <w:sz w:val="20"/>
        </w:rPr>
        <w:t>procedure</w:t>
      </w:r>
      <w:r>
        <w:rPr>
          <w:spacing w:val="-6"/>
          <w:w w:val="95"/>
          <w:sz w:val="20"/>
        </w:rPr>
        <w:t xml:space="preserve"> </w:t>
      </w:r>
      <w:r>
        <w:rPr>
          <w:w w:val="95"/>
          <w:sz w:val="20"/>
        </w:rPr>
        <w:t>specified</w:t>
      </w:r>
      <w:r>
        <w:rPr>
          <w:spacing w:val="-2"/>
          <w:w w:val="95"/>
          <w:sz w:val="20"/>
        </w:rPr>
        <w:t xml:space="preserve"> </w:t>
      </w:r>
      <w:r>
        <w:rPr>
          <w:w w:val="95"/>
          <w:sz w:val="20"/>
        </w:rPr>
        <w:t>in</w:t>
      </w:r>
      <w:r>
        <w:rPr>
          <w:spacing w:val="-6"/>
          <w:w w:val="95"/>
          <w:sz w:val="20"/>
        </w:rPr>
        <w:t xml:space="preserve"> </w:t>
      </w:r>
      <w:r>
        <w:rPr>
          <w:w w:val="95"/>
          <w:sz w:val="20"/>
        </w:rPr>
        <w:t>the</w:t>
      </w:r>
      <w:r>
        <w:rPr>
          <w:spacing w:val="-6"/>
          <w:w w:val="95"/>
          <w:sz w:val="20"/>
        </w:rPr>
        <w:t xml:space="preserve"> </w:t>
      </w:r>
      <w:r>
        <w:rPr>
          <w:w w:val="95"/>
          <w:sz w:val="20"/>
        </w:rPr>
        <w:t>Implementation</w:t>
      </w:r>
      <w:r>
        <w:rPr>
          <w:spacing w:val="-2"/>
          <w:w w:val="95"/>
          <w:sz w:val="20"/>
        </w:rPr>
        <w:t xml:space="preserve"> </w:t>
      </w:r>
      <w:r>
        <w:rPr>
          <w:w w:val="95"/>
          <w:sz w:val="20"/>
        </w:rPr>
        <w:t>Procedure</w:t>
      </w:r>
      <w:r>
        <w:rPr>
          <w:spacing w:val="-4"/>
          <w:w w:val="95"/>
          <w:sz w:val="20"/>
        </w:rPr>
        <w:t xml:space="preserve"> </w:t>
      </w:r>
      <w:r>
        <w:rPr>
          <w:spacing w:val="-10"/>
          <w:w w:val="95"/>
          <w:sz w:val="20"/>
        </w:rPr>
        <w:t>B</w:t>
      </w:r>
    </w:p>
    <w:p w14:paraId="5F5D125E" w14:textId="77777777" w:rsidR="004147CE" w:rsidRDefault="000D43A9">
      <w:pPr>
        <w:pStyle w:val="BodyText"/>
        <w:spacing w:before="51"/>
      </w:pPr>
      <w:r>
        <w:rPr>
          <w:rFonts w:ascii="Century" w:hAnsi="Century"/>
          <w:spacing w:val="-2"/>
        </w:rPr>
        <w:t>“</w:t>
      </w:r>
      <w:r>
        <w:rPr>
          <w:spacing w:val="-2"/>
        </w:rPr>
        <w:t>PPAP</w:t>
      </w:r>
      <w:r>
        <w:rPr>
          <w:rFonts w:ascii="Century" w:hAnsi="Century"/>
          <w:spacing w:val="-2"/>
        </w:rPr>
        <w:t>”</w:t>
      </w:r>
      <w:r>
        <w:rPr>
          <w:spacing w:val="-2"/>
        </w:rPr>
        <w:t>.</w:t>
      </w:r>
    </w:p>
    <w:p w14:paraId="10968FCB" w14:textId="77777777" w:rsidR="004147CE" w:rsidRDefault="000D43A9">
      <w:pPr>
        <w:pStyle w:val="ListParagraph"/>
        <w:numPr>
          <w:ilvl w:val="2"/>
          <w:numId w:val="15"/>
        </w:numPr>
        <w:tabs>
          <w:tab w:val="left" w:pos="683"/>
        </w:tabs>
        <w:spacing w:before="170" w:line="424" w:lineRule="auto"/>
        <w:ind w:left="878" w:right="3709" w:hanging="759"/>
        <w:rPr>
          <w:b/>
          <w:sz w:val="20"/>
        </w:rPr>
      </w:pPr>
      <w:r>
        <w:rPr>
          <w:noProof/>
        </w:rPr>
        <w:drawing>
          <wp:anchor distT="0" distB="0" distL="0" distR="0" simplePos="0" relativeHeight="251083776" behindDoc="1" locked="0" layoutInCell="1" allowOverlap="1" wp14:anchorId="0314F490" wp14:editId="2BEB9A62">
            <wp:simplePos x="0" y="0"/>
            <wp:positionH relativeFrom="page">
              <wp:posOffset>691924</wp:posOffset>
            </wp:positionH>
            <wp:positionV relativeFrom="paragraph">
              <wp:posOffset>393625</wp:posOffset>
            </wp:positionV>
            <wp:extent cx="363445" cy="95068"/>
            <wp:effectExtent l="0" t="0" r="0" b="0"/>
            <wp:wrapNone/>
            <wp:docPr id="1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4.png"/>
                    <pic:cNvPicPr/>
                  </pic:nvPicPr>
                  <pic:blipFill>
                    <a:blip r:embed="rId74" cstate="print"/>
                    <a:stretch>
                      <a:fillRect/>
                    </a:stretch>
                  </pic:blipFill>
                  <pic:spPr>
                    <a:xfrm>
                      <a:off x="0" y="0"/>
                      <a:ext cx="363445" cy="95068"/>
                    </a:xfrm>
                    <a:prstGeom prst="rect">
                      <a:avLst/>
                    </a:prstGeom>
                  </pic:spPr>
                </pic:pic>
              </a:graphicData>
            </a:graphic>
          </wp:anchor>
        </w:drawing>
      </w:r>
      <w:r>
        <w:rPr>
          <w:noProof/>
        </w:rPr>
        <w:drawing>
          <wp:anchor distT="0" distB="0" distL="0" distR="0" simplePos="0" relativeHeight="251089920" behindDoc="1" locked="0" layoutInCell="1" allowOverlap="1" wp14:anchorId="7CE8B43E" wp14:editId="088E5AED">
            <wp:simplePos x="0" y="0"/>
            <wp:positionH relativeFrom="page">
              <wp:posOffset>691923</wp:posOffset>
            </wp:positionH>
            <wp:positionV relativeFrom="paragraph">
              <wp:posOffset>652705</wp:posOffset>
            </wp:positionV>
            <wp:extent cx="377162" cy="95068"/>
            <wp:effectExtent l="0" t="0" r="0" b="0"/>
            <wp:wrapNone/>
            <wp:docPr id="1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5.png"/>
                    <pic:cNvPicPr/>
                  </pic:nvPicPr>
                  <pic:blipFill>
                    <a:blip r:embed="rId75" cstate="print"/>
                    <a:stretch>
                      <a:fillRect/>
                    </a:stretch>
                  </pic:blipFill>
                  <pic:spPr>
                    <a:xfrm>
                      <a:off x="0" y="0"/>
                      <a:ext cx="377162" cy="95068"/>
                    </a:xfrm>
                    <a:prstGeom prst="rect">
                      <a:avLst/>
                    </a:prstGeom>
                  </pic:spPr>
                </pic:pic>
              </a:graphicData>
            </a:graphic>
          </wp:anchor>
        </w:drawing>
      </w:r>
      <w:r>
        <w:rPr>
          <w:b/>
          <w:spacing w:val="-6"/>
          <w:sz w:val="20"/>
        </w:rPr>
        <w:t xml:space="preserve">Design and development outputs (See ISO9001 requirements.) </w:t>
      </w:r>
      <w:r>
        <w:rPr>
          <w:b/>
          <w:spacing w:val="-2"/>
          <w:sz w:val="20"/>
        </w:rPr>
        <w:t>Design and development outputs</w:t>
      </w:r>
      <w:r>
        <w:rPr>
          <w:b/>
          <w:spacing w:val="-3"/>
          <w:sz w:val="20"/>
        </w:rPr>
        <w:t xml:space="preserve"> </w:t>
      </w:r>
      <w:r>
        <w:rPr>
          <w:b/>
          <w:spacing w:val="-2"/>
          <w:sz w:val="20"/>
        </w:rPr>
        <w:t xml:space="preserve">–supplemental- </w:t>
      </w:r>
      <w:r>
        <w:rPr>
          <w:b/>
          <w:sz w:val="20"/>
        </w:rPr>
        <w:t>Manufacturing</w:t>
      </w:r>
      <w:r>
        <w:rPr>
          <w:b/>
          <w:spacing w:val="-10"/>
          <w:sz w:val="20"/>
        </w:rPr>
        <w:t xml:space="preserve"> </w:t>
      </w:r>
      <w:r>
        <w:rPr>
          <w:b/>
          <w:sz w:val="20"/>
        </w:rPr>
        <w:t>process</w:t>
      </w:r>
      <w:r>
        <w:rPr>
          <w:b/>
          <w:spacing w:val="-11"/>
          <w:sz w:val="20"/>
        </w:rPr>
        <w:t xml:space="preserve"> </w:t>
      </w:r>
      <w:r>
        <w:rPr>
          <w:b/>
          <w:sz w:val="20"/>
        </w:rPr>
        <w:t>design</w:t>
      </w:r>
      <w:r>
        <w:rPr>
          <w:b/>
          <w:spacing w:val="-10"/>
          <w:sz w:val="20"/>
        </w:rPr>
        <w:t xml:space="preserve"> </w:t>
      </w:r>
      <w:r>
        <w:rPr>
          <w:b/>
          <w:sz w:val="20"/>
        </w:rPr>
        <w:t>output</w:t>
      </w:r>
    </w:p>
    <w:p w14:paraId="7B172AF2" w14:textId="77777777" w:rsidR="004147CE" w:rsidRDefault="000D43A9">
      <w:pPr>
        <w:pStyle w:val="ListParagraph"/>
        <w:numPr>
          <w:ilvl w:val="2"/>
          <w:numId w:val="15"/>
        </w:numPr>
        <w:tabs>
          <w:tab w:val="left" w:pos="683"/>
        </w:tabs>
        <w:spacing w:before="0" w:line="422" w:lineRule="auto"/>
        <w:ind w:left="878" w:right="3630" w:hanging="759"/>
        <w:rPr>
          <w:b/>
          <w:sz w:val="20"/>
        </w:rPr>
      </w:pPr>
      <w:r>
        <w:rPr>
          <w:noProof/>
        </w:rPr>
        <w:drawing>
          <wp:anchor distT="0" distB="0" distL="0" distR="0" simplePos="0" relativeHeight="251096064" behindDoc="1" locked="0" layoutInCell="1" allowOverlap="1" wp14:anchorId="6D5281D4" wp14:editId="5842E7D9">
            <wp:simplePos x="0" y="0"/>
            <wp:positionH relativeFrom="page">
              <wp:posOffset>691924</wp:posOffset>
            </wp:positionH>
            <wp:positionV relativeFrom="paragraph">
              <wp:posOffset>285675</wp:posOffset>
            </wp:positionV>
            <wp:extent cx="363445" cy="95068"/>
            <wp:effectExtent l="0" t="0" r="0" b="0"/>
            <wp:wrapNone/>
            <wp:docPr id="1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6.png"/>
                    <pic:cNvPicPr/>
                  </pic:nvPicPr>
                  <pic:blipFill>
                    <a:blip r:embed="rId76" cstate="print"/>
                    <a:stretch>
                      <a:fillRect/>
                    </a:stretch>
                  </pic:blipFill>
                  <pic:spPr>
                    <a:xfrm>
                      <a:off x="0" y="0"/>
                      <a:ext cx="363445" cy="95068"/>
                    </a:xfrm>
                    <a:prstGeom prst="rect">
                      <a:avLst/>
                    </a:prstGeom>
                  </pic:spPr>
                </pic:pic>
              </a:graphicData>
            </a:graphic>
          </wp:anchor>
        </w:drawing>
      </w:r>
      <w:r>
        <w:rPr>
          <w:b/>
          <w:spacing w:val="-6"/>
          <w:sz w:val="20"/>
        </w:rPr>
        <w:t xml:space="preserve">Design and development changes (See ISO9001 requirements.) </w:t>
      </w:r>
      <w:r>
        <w:rPr>
          <w:b/>
          <w:spacing w:val="-2"/>
          <w:sz w:val="20"/>
        </w:rPr>
        <w:t>Design</w:t>
      </w:r>
      <w:r>
        <w:rPr>
          <w:b/>
          <w:spacing w:val="-3"/>
          <w:sz w:val="20"/>
        </w:rPr>
        <w:t xml:space="preserve"> </w:t>
      </w:r>
      <w:r>
        <w:rPr>
          <w:b/>
          <w:spacing w:val="-2"/>
          <w:sz w:val="20"/>
        </w:rPr>
        <w:t>and</w:t>
      </w:r>
      <w:r>
        <w:rPr>
          <w:b/>
          <w:spacing w:val="-3"/>
          <w:sz w:val="20"/>
        </w:rPr>
        <w:t xml:space="preserve"> </w:t>
      </w:r>
      <w:r>
        <w:rPr>
          <w:b/>
          <w:spacing w:val="-2"/>
          <w:sz w:val="20"/>
        </w:rPr>
        <w:t>development</w:t>
      </w:r>
      <w:r>
        <w:rPr>
          <w:b/>
          <w:spacing w:val="-3"/>
          <w:sz w:val="20"/>
        </w:rPr>
        <w:t xml:space="preserve"> </w:t>
      </w:r>
      <w:r>
        <w:rPr>
          <w:b/>
          <w:spacing w:val="-2"/>
          <w:sz w:val="20"/>
        </w:rPr>
        <w:t>changes –supplemental-</w:t>
      </w:r>
    </w:p>
    <w:p w14:paraId="42D77BB4" w14:textId="77777777" w:rsidR="004147CE" w:rsidRDefault="000D43A9">
      <w:pPr>
        <w:pStyle w:val="ListParagraph"/>
        <w:numPr>
          <w:ilvl w:val="1"/>
          <w:numId w:val="19"/>
        </w:numPr>
        <w:tabs>
          <w:tab w:val="left" w:pos="527"/>
        </w:tabs>
        <w:spacing w:before="0"/>
        <w:ind w:left="526" w:hanging="407"/>
        <w:rPr>
          <w:b/>
          <w:sz w:val="20"/>
        </w:rPr>
      </w:pPr>
      <w:r>
        <w:rPr>
          <w:b/>
          <w:w w:val="95"/>
          <w:sz w:val="20"/>
        </w:rPr>
        <w:t>Control</w:t>
      </w:r>
      <w:r>
        <w:rPr>
          <w:b/>
          <w:spacing w:val="-11"/>
          <w:w w:val="95"/>
          <w:sz w:val="20"/>
        </w:rPr>
        <w:t xml:space="preserve"> </w:t>
      </w:r>
      <w:r>
        <w:rPr>
          <w:b/>
          <w:w w:val="95"/>
          <w:sz w:val="20"/>
        </w:rPr>
        <w:t>of</w:t>
      </w:r>
      <w:r>
        <w:rPr>
          <w:b/>
          <w:spacing w:val="-9"/>
          <w:w w:val="95"/>
          <w:sz w:val="20"/>
        </w:rPr>
        <w:t xml:space="preserve"> </w:t>
      </w:r>
      <w:r>
        <w:rPr>
          <w:b/>
          <w:w w:val="95"/>
          <w:sz w:val="20"/>
        </w:rPr>
        <w:t>externally</w:t>
      </w:r>
      <w:r>
        <w:rPr>
          <w:b/>
          <w:spacing w:val="-11"/>
          <w:w w:val="95"/>
          <w:sz w:val="20"/>
        </w:rPr>
        <w:t xml:space="preserve"> </w:t>
      </w:r>
      <w:r>
        <w:rPr>
          <w:b/>
          <w:w w:val="95"/>
          <w:sz w:val="20"/>
        </w:rPr>
        <w:t>provided</w:t>
      </w:r>
      <w:r>
        <w:rPr>
          <w:b/>
          <w:spacing w:val="-10"/>
          <w:w w:val="95"/>
          <w:sz w:val="20"/>
        </w:rPr>
        <w:t xml:space="preserve"> </w:t>
      </w:r>
      <w:r>
        <w:rPr>
          <w:b/>
          <w:w w:val="95"/>
          <w:sz w:val="20"/>
        </w:rPr>
        <w:t>process,</w:t>
      </w:r>
      <w:r>
        <w:rPr>
          <w:b/>
          <w:spacing w:val="-11"/>
          <w:w w:val="95"/>
          <w:sz w:val="20"/>
        </w:rPr>
        <w:t xml:space="preserve"> </w:t>
      </w:r>
      <w:r>
        <w:rPr>
          <w:b/>
          <w:w w:val="95"/>
          <w:sz w:val="20"/>
        </w:rPr>
        <w:t>products</w:t>
      </w:r>
      <w:r>
        <w:rPr>
          <w:b/>
          <w:spacing w:val="-11"/>
          <w:w w:val="95"/>
          <w:sz w:val="20"/>
        </w:rPr>
        <w:t xml:space="preserve"> </w:t>
      </w:r>
      <w:r>
        <w:rPr>
          <w:b/>
          <w:w w:val="95"/>
          <w:sz w:val="20"/>
        </w:rPr>
        <w:t>and</w:t>
      </w:r>
      <w:r>
        <w:rPr>
          <w:b/>
          <w:spacing w:val="-7"/>
          <w:w w:val="95"/>
          <w:sz w:val="20"/>
        </w:rPr>
        <w:t xml:space="preserve"> </w:t>
      </w:r>
      <w:r>
        <w:rPr>
          <w:b/>
          <w:spacing w:val="-2"/>
          <w:w w:val="95"/>
          <w:sz w:val="20"/>
        </w:rPr>
        <w:t>services</w:t>
      </w:r>
    </w:p>
    <w:p w14:paraId="5FB1708C" w14:textId="77777777" w:rsidR="004147CE" w:rsidRDefault="000D43A9">
      <w:pPr>
        <w:pStyle w:val="ListParagraph"/>
        <w:numPr>
          <w:ilvl w:val="2"/>
          <w:numId w:val="13"/>
        </w:numPr>
        <w:tabs>
          <w:tab w:val="left" w:pos="683"/>
        </w:tabs>
        <w:spacing w:before="38" w:line="406" w:lineRule="exact"/>
        <w:ind w:right="6003" w:hanging="759"/>
        <w:rPr>
          <w:b/>
          <w:sz w:val="20"/>
        </w:rPr>
      </w:pPr>
      <w:r>
        <w:rPr>
          <w:b/>
          <w:spacing w:val="-6"/>
          <w:sz w:val="20"/>
        </w:rPr>
        <w:t xml:space="preserve">General (See ISO9001 requirements.) </w:t>
      </w:r>
      <w:r>
        <w:rPr>
          <w:b/>
          <w:sz w:val="20"/>
        </w:rPr>
        <w:t>General</w:t>
      </w:r>
      <w:r>
        <w:rPr>
          <w:b/>
          <w:spacing w:val="-5"/>
          <w:sz w:val="20"/>
        </w:rPr>
        <w:t xml:space="preserve"> </w:t>
      </w:r>
      <w:r>
        <w:rPr>
          <w:b/>
          <w:sz w:val="20"/>
        </w:rPr>
        <w:t>–supplemental-</w:t>
      </w:r>
    </w:p>
    <w:p w14:paraId="353781A1" w14:textId="77777777" w:rsidR="004147CE" w:rsidRDefault="004147CE">
      <w:pPr>
        <w:spacing w:line="406" w:lineRule="exact"/>
        <w:rPr>
          <w:sz w:val="20"/>
        </w:rPr>
        <w:sectPr w:rsidR="004147CE" w:rsidSect="003B4105">
          <w:headerReference w:type="default" r:id="rId77"/>
          <w:footerReference w:type="default" r:id="rId78"/>
          <w:pgSz w:w="11910" w:h="16840"/>
          <w:pgMar w:top="1220" w:right="920" w:bottom="1660" w:left="960" w:header="577" w:footer="1468" w:gutter="0"/>
          <w:pgBorders w:offsetFrom="page">
            <w:top w:val="single" w:sz="2" w:space="24" w:color="auto"/>
            <w:left w:val="single" w:sz="2" w:space="24" w:color="auto"/>
            <w:bottom w:val="single" w:sz="2" w:space="24" w:color="auto"/>
            <w:right w:val="single" w:sz="2" w:space="24" w:color="auto"/>
          </w:pgBorders>
          <w:cols w:space="720"/>
        </w:sectPr>
      </w:pPr>
    </w:p>
    <w:p w14:paraId="72A9EEE6" w14:textId="77777777" w:rsidR="004147CE" w:rsidRDefault="004147CE">
      <w:pPr>
        <w:pStyle w:val="BodyText"/>
        <w:spacing w:before="5"/>
        <w:ind w:left="0"/>
        <w:rPr>
          <w:sz w:val="16"/>
        </w:rPr>
      </w:pPr>
    </w:p>
    <w:p w14:paraId="7C3ED2C8" w14:textId="77777777" w:rsidR="004147CE" w:rsidRDefault="000D43A9">
      <w:pPr>
        <w:spacing w:before="93"/>
        <w:ind w:left="878"/>
        <w:rPr>
          <w:b/>
          <w:sz w:val="20"/>
        </w:rPr>
      </w:pPr>
      <w:r>
        <w:rPr>
          <w:noProof/>
        </w:rPr>
        <w:drawing>
          <wp:anchor distT="0" distB="0" distL="0" distR="0" simplePos="0" relativeHeight="250573824" behindDoc="0" locked="0" layoutInCell="1" allowOverlap="1" wp14:anchorId="1C1141E3" wp14:editId="1B2CDFAD">
            <wp:simplePos x="0" y="0"/>
            <wp:positionH relativeFrom="page">
              <wp:posOffset>691923</wp:posOffset>
            </wp:positionH>
            <wp:positionV relativeFrom="paragraph">
              <wp:posOffset>88190</wp:posOffset>
            </wp:positionV>
            <wp:extent cx="377162" cy="95068"/>
            <wp:effectExtent l="0" t="0" r="0" b="0"/>
            <wp:wrapNone/>
            <wp:docPr id="20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7.png"/>
                    <pic:cNvPicPr/>
                  </pic:nvPicPr>
                  <pic:blipFill>
                    <a:blip r:embed="rId79" cstate="print"/>
                    <a:stretch>
                      <a:fillRect/>
                    </a:stretch>
                  </pic:blipFill>
                  <pic:spPr>
                    <a:xfrm>
                      <a:off x="0" y="0"/>
                      <a:ext cx="377162" cy="95068"/>
                    </a:xfrm>
                    <a:prstGeom prst="rect">
                      <a:avLst/>
                    </a:prstGeom>
                  </pic:spPr>
                </pic:pic>
              </a:graphicData>
            </a:graphic>
          </wp:anchor>
        </w:drawing>
      </w:r>
      <w:r>
        <w:rPr>
          <w:b/>
          <w:spacing w:val="-2"/>
          <w:w w:val="95"/>
          <w:sz w:val="20"/>
        </w:rPr>
        <w:t>Supplier</w:t>
      </w:r>
      <w:r>
        <w:rPr>
          <w:b/>
          <w:sz w:val="20"/>
        </w:rPr>
        <w:t xml:space="preserve"> </w:t>
      </w:r>
      <w:r>
        <w:rPr>
          <w:b/>
          <w:spacing w:val="-2"/>
          <w:w w:val="95"/>
          <w:sz w:val="20"/>
        </w:rPr>
        <w:t>selection</w:t>
      </w:r>
      <w:r>
        <w:rPr>
          <w:b/>
          <w:spacing w:val="2"/>
          <w:sz w:val="20"/>
        </w:rPr>
        <w:t xml:space="preserve"> </w:t>
      </w:r>
      <w:r>
        <w:rPr>
          <w:b/>
          <w:spacing w:val="-2"/>
          <w:w w:val="95"/>
          <w:sz w:val="20"/>
        </w:rPr>
        <w:t>process</w:t>
      </w:r>
    </w:p>
    <w:p w14:paraId="11292BC9" w14:textId="77777777" w:rsidR="004147CE" w:rsidRDefault="000D43A9">
      <w:pPr>
        <w:pStyle w:val="ListParagraph"/>
        <w:numPr>
          <w:ilvl w:val="3"/>
          <w:numId w:val="13"/>
        </w:numPr>
        <w:tabs>
          <w:tab w:val="left" w:pos="822"/>
        </w:tabs>
        <w:ind w:hanging="361"/>
        <w:rPr>
          <w:sz w:val="20"/>
        </w:rPr>
      </w:pPr>
      <w:r>
        <w:rPr>
          <w:w w:val="95"/>
          <w:sz w:val="20"/>
        </w:rPr>
        <w:t>When</w:t>
      </w:r>
      <w:r>
        <w:rPr>
          <w:spacing w:val="-9"/>
          <w:w w:val="95"/>
          <w:sz w:val="20"/>
        </w:rPr>
        <w:t xml:space="preserve"> </w:t>
      </w:r>
      <w:r>
        <w:rPr>
          <w:w w:val="95"/>
          <w:sz w:val="20"/>
        </w:rPr>
        <w:t>the</w:t>
      </w:r>
      <w:r>
        <w:rPr>
          <w:spacing w:val="-11"/>
          <w:w w:val="95"/>
          <w:sz w:val="20"/>
        </w:rPr>
        <w:t xml:space="preserve"> </w:t>
      </w:r>
      <w:r>
        <w:rPr>
          <w:w w:val="95"/>
          <w:sz w:val="20"/>
        </w:rPr>
        <w:t>supplier</w:t>
      </w:r>
      <w:r>
        <w:rPr>
          <w:spacing w:val="-10"/>
          <w:w w:val="95"/>
          <w:sz w:val="20"/>
        </w:rPr>
        <w:t xml:space="preserve"> </w:t>
      </w:r>
      <w:r>
        <w:rPr>
          <w:w w:val="95"/>
          <w:sz w:val="20"/>
        </w:rPr>
        <w:t>procures</w:t>
      </w:r>
      <w:r>
        <w:rPr>
          <w:spacing w:val="-9"/>
          <w:w w:val="95"/>
          <w:sz w:val="20"/>
        </w:rPr>
        <w:t xml:space="preserve"> </w:t>
      </w:r>
      <w:r>
        <w:rPr>
          <w:w w:val="95"/>
          <w:sz w:val="20"/>
        </w:rPr>
        <w:t>materials</w:t>
      </w:r>
      <w:r>
        <w:rPr>
          <w:spacing w:val="-10"/>
          <w:w w:val="95"/>
          <w:sz w:val="20"/>
        </w:rPr>
        <w:t xml:space="preserve"> </w:t>
      </w:r>
      <w:r>
        <w:rPr>
          <w:w w:val="95"/>
          <w:sz w:val="20"/>
        </w:rPr>
        <w:t>by</w:t>
      </w:r>
      <w:r>
        <w:rPr>
          <w:spacing w:val="-9"/>
          <w:w w:val="95"/>
          <w:sz w:val="20"/>
        </w:rPr>
        <w:t xml:space="preserve"> </w:t>
      </w:r>
      <w:r>
        <w:rPr>
          <w:w w:val="95"/>
          <w:sz w:val="20"/>
        </w:rPr>
        <w:t>itself,</w:t>
      </w:r>
      <w:r>
        <w:rPr>
          <w:spacing w:val="-11"/>
          <w:w w:val="95"/>
          <w:sz w:val="20"/>
        </w:rPr>
        <w:t xml:space="preserve"> </w:t>
      </w:r>
      <w:r>
        <w:rPr>
          <w:w w:val="95"/>
          <w:sz w:val="20"/>
        </w:rPr>
        <w:t>the</w:t>
      </w:r>
      <w:r>
        <w:rPr>
          <w:spacing w:val="-11"/>
          <w:w w:val="95"/>
          <w:sz w:val="20"/>
        </w:rPr>
        <w:t xml:space="preserve"> </w:t>
      </w:r>
      <w:r>
        <w:rPr>
          <w:w w:val="95"/>
          <w:sz w:val="20"/>
        </w:rPr>
        <w:t>supplier</w:t>
      </w:r>
      <w:r>
        <w:rPr>
          <w:spacing w:val="-10"/>
          <w:w w:val="95"/>
          <w:sz w:val="20"/>
        </w:rPr>
        <w:t xml:space="preserve"> </w:t>
      </w:r>
      <w:r>
        <w:rPr>
          <w:w w:val="95"/>
          <w:sz w:val="20"/>
        </w:rPr>
        <w:t>shall</w:t>
      </w:r>
      <w:r>
        <w:rPr>
          <w:spacing w:val="-11"/>
          <w:w w:val="95"/>
          <w:sz w:val="20"/>
        </w:rPr>
        <w:t xml:space="preserve"> </w:t>
      </w:r>
      <w:r>
        <w:rPr>
          <w:w w:val="95"/>
          <w:sz w:val="20"/>
        </w:rPr>
        <w:t>make</w:t>
      </w:r>
      <w:r>
        <w:rPr>
          <w:spacing w:val="-11"/>
          <w:w w:val="95"/>
          <w:sz w:val="20"/>
        </w:rPr>
        <w:t xml:space="preserve"> </w:t>
      </w:r>
      <w:r>
        <w:rPr>
          <w:w w:val="95"/>
          <w:sz w:val="20"/>
        </w:rPr>
        <w:t>sure</w:t>
      </w:r>
      <w:r>
        <w:rPr>
          <w:spacing w:val="-12"/>
          <w:w w:val="95"/>
          <w:sz w:val="20"/>
        </w:rPr>
        <w:t xml:space="preserve"> </w:t>
      </w:r>
      <w:r>
        <w:rPr>
          <w:w w:val="95"/>
          <w:sz w:val="20"/>
        </w:rPr>
        <w:t>that</w:t>
      </w:r>
      <w:r>
        <w:rPr>
          <w:spacing w:val="-11"/>
          <w:w w:val="95"/>
          <w:sz w:val="20"/>
        </w:rPr>
        <w:t xml:space="preserve"> </w:t>
      </w:r>
      <w:r>
        <w:rPr>
          <w:w w:val="95"/>
          <w:sz w:val="20"/>
        </w:rPr>
        <w:t>quality</w:t>
      </w:r>
      <w:r>
        <w:rPr>
          <w:spacing w:val="-9"/>
          <w:w w:val="95"/>
          <w:sz w:val="20"/>
        </w:rPr>
        <w:t xml:space="preserve"> </w:t>
      </w:r>
      <w:r>
        <w:rPr>
          <w:w w:val="95"/>
          <w:sz w:val="20"/>
        </w:rPr>
        <w:t>control</w:t>
      </w:r>
      <w:r>
        <w:rPr>
          <w:spacing w:val="-11"/>
          <w:w w:val="95"/>
          <w:sz w:val="20"/>
        </w:rPr>
        <w:t xml:space="preserve"> </w:t>
      </w:r>
      <w:r>
        <w:rPr>
          <w:w w:val="95"/>
          <w:sz w:val="20"/>
        </w:rPr>
        <w:t>is</w:t>
      </w:r>
      <w:r>
        <w:rPr>
          <w:spacing w:val="-9"/>
          <w:w w:val="95"/>
          <w:sz w:val="20"/>
        </w:rPr>
        <w:t xml:space="preserve"> </w:t>
      </w:r>
      <w:r>
        <w:rPr>
          <w:spacing w:val="-2"/>
          <w:w w:val="95"/>
          <w:sz w:val="20"/>
        </w:rPr>
        <w:t>ensured.</w:t>
      </w:r>
    </w:p>
    <w:p w14:paraId="73816B80" w14:textId="77777777" w:rsidR="004147CE" w:rsidRDefault="000D43A9">
      <w:pPr>
        <w:pStyle w:val="ListParagraph"/>
        <w:numPr>
          <w:ilvl w:val="3"/>
          <w:numId w:val="13"/>
        </w:numPr>
        <w:tabs>
          <w:tab w:val="left" w:pos="822"/>
        </w:tabs>
        <w:spacing w:before="175" w:line="297" w:lineRule="auto"/>
        <w:ind w:left="686" w:right="154" w:hanging="226"/>
        <w:rPr>
          <w:sz w:val="20"/>
        </w:rPr>
      </w:pPr>
      <w:r>
        <w:rPr>
          <w:spacing w:val="-4"/>
          <w:sz w:val="20"/>
        </w:rPr>
        <w:t>For</w:t>
      </w:r>
      <w:r>
        <w:rPr>
          <w:spacing w:val="-17"/>
          <w:sz w:val="20"/>
        </w:rPr>
        <w:t xml:space="preserve"> </w:t>
      </w:r>
      <w:r>
        <w:rPr>
          <w:spacing w:val="-4"/>
          <w:sz w:val="20"/>
        </w:rPr>
        <w:t>materials</w:t>
      </w:r>
      <w:r>
        <w:rPr>
          <w:spacing w:val="-16"/>
          <w:sz w:val="20"/>
        </w:rPr>
        <w:t xml:space="preserve"> </w:t>
      </w:r>
      <w:r>
        <w:rPr>
          <w:spacing w:val="-4"/>
          <w:sz w:val="20"/>
        </w:rPr>
        <w:t>procured</w:t>
      </w:r>
      <w:r>
        <w:rPr>
          <w:spacing w:val="-15"/>
          <w:sz w:val="20"/>
        </w:rPr>
        <w:t xml:space="preserve"> </w:t>
      </w:r>
      <w:r>
        <w:rPr>
          <w:spacing w:val="-4"/>
          <w:sz w:val="20"/>
        </w:rPr>
        <w:t>by</w:t>
      </w:r>
      <w:r>
        <w:rPr>
          <w:spacing w:val="-16"/>
          <w:sz w:val="20"/>
        </w:rPr>
        <w:t xml:space="preserve"> </w:t>
      </w:r>
      <w:r>
        <w:rPr>
          <w:spacing w:val="-4"/>
          <w:sz w:val="20"/>
        </w:rPr>
        <w:t>the</w:t>
      </w:r>
      <w:r>
        <w:rPr>
          <w:spacing w:val="-15"/>
          <w:sz w:val="20"/>
        </w:rPr>
        <w:t xml:space="preserve"> </w:t>
      </w:r>
      <w:r>
        <w:rPr>
          <w:spacing w:val="-4"/>
          <w:sz w:val="20"/>
        </w:rPr>
        <w:t>supplier,</w:t>
      </w:r>
      <w:r>
        <w:rPr>
          <w:spacing w:val="-18"/>
          <w:sz w:val="20"/>
        </w:rPr>
        <w:t xml:space="preserve"> </w:t>
      </w:r>
      <w:r>
        <w:rPr>
          <w:spacing w:val="-4"/>
          <w:sz w:val="20"/>
        </w:rPr>
        <w:t>the</w:t>
      </w:r>
      <w:r>
        <w:rPr>
          <w:spacing w:val="-18"/>
          <w:sz w:val="20"/>
        </w:rPr>
        <w:t xml:space="preserve"> </w:t>
      </w:r>
      <w:r>
        <w:rPr>
          <w:spacing w:val="-4"/>
          <w:sz w:val="20"/>
        </w:rPr>
        <w:t>supplier</w:t>
      </w:r>
      <w:r>
        <w:rPr>
          <w:spacing w:val="-17"/>
          <w:sz w:val="20"/>
        </w:rPr>
        <w:t xml:space="preserve"> </w:t>
      </w:r>
      <w:r>
        <w:rPr>
          <w:spacing w:val="-4"/>
          <w:sz w:val="20"/>
        </w:rPr>
        <w:t>is</w:t>
      </w:r>
      <w:r>
        <w:rPr>
          <w:spacing w:val="-14"/>
          <w:sz w:val="20"/>
        </w:rPr>
        <w:t xml:space="preserve"> </w:t>
      </w:r>
      <w:r>
        <w:rPr>
          <w:spacing w:val="-4"/>
          <w:sz w:val="20"/>
        </w:rPr>
        <w:t>obliged</w:t>
      </w:r>
      <w:r>
        <w:rPr>
          <w:spacing w:val="-18"/>
          <w:sz w:val="20"/>
        </w:rPr>
        <w:t xml:space="preserve"> </w:t>
      </w:r>
      <w:r>
        <w:rPr>
          <w:spacing w:val="-4"/>
          <w:sz w:val="20"/>
        </w:rPr>
        <w:t>to</w:t>
      </w:r>
      <w:r>
        <w:rPr>
          <w:spacing w:val="-15"/>
          <w:sz w:val="20"/>
        </w:rPr>
        <w:t xml:space="preserve"> </w:t>
      </w:r>
      <w:r>
        <w:rPr>
          <w:spacing w:val="-4"/>
          <w:sz w:val="20"/>
        </w:rPr>
        <w:t>reach</w:t>
      </w:r>
      <w:r>
        <w:rPr>
          <w:spacing w:val="-15"/>
          <w:sz w:val="20"/>
        </w:rPr>
        <w:t xml:space="preserve"> </w:t>
      </w:r>
      <w:r>
        <w:rPr>
          <w:spacing w:val="-4"/>
          <w:sz w:val="20"/>
        </w:rPr>
        <w:t>an</w:t>
      </w:r>
      <w:r>
        <w:rPr>
          <w:spacing w:val="-15"/>
          <w:sz w:val="20"/>
        </w:rPr>
        <w:t xml:space="preserve"> </w:t>
      </w:r>
      <w:r>
        <w:rPr>
          <w:spacing w:val="-4"/>
          <w:sz w:val="20"/>
        </w:rPr>
        <w:t>agreement</w:t>
      </w:r>
      <w:r>
        <w:rPr>
          <w:spacing w:val="-15"/>
          <w:sz w:val="20"/>
        </w:rPr>
        <w:t xml:space="preserve"> </w:t>
      </w:r>
      <w:r>
        <w:rPr>
          <w:spacing w:val="-4"/>
          <w:sz w:val="20"/>
        </w:rPr>
        <w:t>on</w:t>
      </w:r>
      <w:r>
        <w:rPr>
          <w:spacing w:val="-15"/>
          <w:sz w:val="20"/>
        </w:rPr>
        <w:t xml:space="preserve"> </w:t>
      </w:r>
      <w:r>
        <w:rPr>
          <w:spacing w:val="-4"/>
          <w:sz w:val="20"/>
        </w:rPr>
        <w:t>material</w:t>
      </w:r>
      <w:r>
        <w:rPr>
          <w:spacing w:val="-18"/>
          <w:sz w:val="20"/>
        </w:rPr>
        <w:t xml:space="preserve"> </w:t>
      </w:r>
      <w:r>
        <w:rPr>
          <w:spacing w:val="-4"/>
          <w:sz w:val="20"/>
        </w:rPr>
        <w:t xml:space="preserve">specifications </w:t>
      </w:r>
      <w:r>
        <w:rPr>
          <w:spacing w:val="-2"/>
          <w:sz w:val="20"/>
        </w:rPr>
        <w:t>with</w:t>
      </w:r>
      <w:r>
        <w:rPr>
          <w:spacing w:val="-12"/>
          <w:sz w:val="20"/>
        </w:rPr>
        <w:t xml:space="preserve"> </w:t>
      </w:r>
      <w:r>
        <w:rPr>
          <w:spacing w:val="-2"/>
          <w:sz w:val="20"/>
        </w:rPr>
        <w:t>the</w:t>
      </w:r>
      <w:r>
        <w:rPr>
          <w:spacing w:val="-12"/>
          <w:sz w:val="20"/>
        </w:rPr>
        <w:t xml:space="preserve"> </w:t>
      </w:r>
      <w:r>
        <w:rPr>
          <w:spacing w:val="-2"/>
          <w:sz w:val="20"/>
        </w:rPr>
        <w:t>sub-supplier</w:t>
      </w:r>
      <w:r>
        <w:rPr>
          <w:spacing w:val="-11"/>
          <w:sz w:val="20"/>
        </w:rPr>
        <w:t xml:space="preserve"> </w:t>
      </w:r>
      <w:r>
        <w:rPr>
          <w:spacing w:val="-2"/>
          <w:sz w:val="20"/>
        </w:rPr>
        <w:t>(material</w:t>
      </w:r>
      <w:r>
        <w:rPr>
          <w:spacing w:val="-12"/>
          <w:sz w:val="20"/>
        </w:rPr>
        <w:t xml:space="preserve"> </w:t>
      </w:r>
      <w:r>
        <w:rPr>
          <w:spacing w:val="-2"/>
          <w:sz w:val="20"/>
        </w:rPr>
        <w:t>supplier)</w:t>
      </w:r>
      <w:r>
        <w:rPr>
          <w:spacing w:val="-11"/>
          <w:sz w:val="20"/>
        </w:rPr>
        <w:t xml:space="preserve"> </w:t>
      </w:r>
      <w:r>
        <w:rPr>
          <w:spacing w:val="-2"/>
          <w:sz w:val="20"/>
        </w:rPr>
        <w:t>before</w:t>
      </w:r>
      <w:r>
        <w:rPr>
          <w:spacing w:val="-12"/>
          <w:sz w:val="20"/>
        </w:rPr>
        <w:t xml:space="preserve"> </w:t>
      </w:r>
      <w:r>
        <w:rPr>
          <w:spacing w:val="-2"/>
          <w:sz w:val="20"/>
        </w:rPr>
        <w:t>production</w:t>
      </w:r>
      <w:r>
        <w:rPr>
          <w:spacing w:val="-9"/>
          <w:sz w:val="20"/>
        </w:rPr>
        <w:t xml:space="preserve"> </w:t>
      </w:r>
      <w:r>
        <w:rPr>
          <w:spacing w:val="-2"/>
          <w:sz w:val="20"/>
        </w:rPr>
        <w:t>start.</w:t>
      </w:r>
    </w:p>
    <w:p w14:paraId="4705F128" w14:textId="77777777" w:rsidR="004147CE" w:rsidRDefault="000D43A9">
      <w:pPr>
        <w:spacing w:before="123"/>
        <w:ind w:left="878"/>
        <w:rPr>
          <w:b/>
          <w:sz w:val="20"/>
        </w:rPr>
      </w:pPr>
      <w:r>
        <w:rPr>
          <w:noProof/>
        </w:rPr>
        <w:drawing>
          <wp:anchor distT="0" distB="0" distL="0" distR="0" simplePos="0" relativeHeight="250579968" behindDoc="0" locked="0" layoutInCell="1" allowOverlap="1" wp14:anchorId="30410EB3" wp14:editId="238D9DA2">
            <wp:simplePos x="0" y="0"/>
            <wp:positionH relativeFrom="page">
              <wp:posOffset>691941</wp:posOffset>
            </wp:positionH>
            <wp:positionV relativeFrom="paragraph">
              <wp:posOffset>107240</wp:posOffset>
            </wp:positionV>
            <wp:extent cx="378668" cy="95068"/>
            <wp:effectExtent l="0" t="0" r="0" b="0"/>
            <wp:wrapNone/>
            <wp:docPr id="2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8.png"/>
                    <pic:cNvPicPr/>
                  </pic:nvPicPr>
                  <pic:blipFill>
                    <a:blip r:embed="rId80" cstate="print"/>
                    <a:stretch>
                      <a:fillRect/>
                    </a:stretch>
                  </pic:blipFill>
                  <pic:spPr>
                    <a:xfrm>
                      <a:off x="0" y="0"/>
                      <a:ext cx="378668" cy="95068"/>
                    </a:xfrm>
                    <a:prstGeom prst="rect">
                      <a:avLst/>
                    </a:prstGeom>
                  </pic:spPr>
                </pic:pic>
              </a:graphicData>
            </a:graphic>
          </wp:anchor>
        </w:drawing>
      </w:r>
      <w:r>
        <w:rPr>
          <w:b/>
          <w:w w:val="95"/>
          <w:sz w:val="20"/>
        </w:rPr>
        <w:t>Customer-directed</w:t>
      </w:r>
      <w:r>
        <w:rPr>
          <w:b/>
          <w:spacing w:val="-11"/>
          <w:w w:val="95"/>
          <w:sz w:val="20"/>
        </w:rPr>
        <w:t xml:space="preserve"> </w:t>
      </w:r>
      <w:r>
        <w:rPr>
          <w:b/>
          <w:w w:val="95"/>
          <w:sz w:val="20"/>
        </w:rPr>
        <w:t>sources</w:t>
      </w:r>
      <w:r>
        <w:rPr>
          <w:b/>
          <w:spacing w:val="-11"/>
          <w:w w:val="95"/>
          <w:sz w:val="20"/>
        </w:rPr>
        <w:t xml:space="preserve"> </w:t>
      </w:r>
      <w:r>
        <w:rPr>
          <w:b/>
          <w:w w:val="95"/>
          <w:sz w:val="20"/>
        </w:rPr>
        <w:t>(also</w:t>
      </w:r>
      <w:r>
        <w:rPr>
          <w:b/>
          <w:spacing w:val="-10"/>
          <w:w w:val="95"/>
          <w:sz w:val="20"/>
        </w:rPr>
        <w:t xml:space="preserve"> </w:t>
      </w:r>
      <w:r>
        <w:rPr>
          <w:b/>
          <w:w w:val="95"/>
          <w:sz w:val="20"/>
        </w:rPr>
        <w:t>known</w:t>
      </w:r>
      <w:r>
        <w:rPr>
          <w:b/>
          <w:spacing w:val="-11"/>
          <w:w w:val="95"/>
          <w:sz w:val="20"/>
        </w:rPr>
        <w:t xml:space="preserve"> </w:t>
      </w:r>
      <w:r>
        <w:rPr>
          <w:b/>
          <w:w w:val="95"/>
          <w:sz w:val="20"/>
        </w:rPr>
        <w:t>as</w:t>
      </w:r>
      <w:r>
        <w:rPr>
          <w:b/>
          <w:spacing w:val="-9"/>
          <w:w w:val="95"/>
          <w:sz w:val="20"/>
        </w:rPr>
        <w:t xml:space="preserve"> </w:t>
      </w:r>
      <w:r>
        <w:rPr>
          <w:b/>
          <w:w w:val="95"/>
          <w:sz w:val="20"/>
        </w:rPr>
        <w:t>“Directed-</w:t>
      </w:r>
      <w:r>
        <w:rPr>
          <w:b/>
          <w:spacing w:val="-2"/>
          <w:w w:val="95"/>
          <w:sz w:val="20"/>
        </w:rPr>
        <w:t>Buy”)</w:t>
      </w:r>
    </w:p>
    <w:p w14:paraId="4A01557C" w14:textId="4DFA339C" w:rsidR="004147CE" w:rsidRDefault="000D43A9">
      <w:pPr>
        <w:pStyle w:val="BodyText"/>
        <w:spacing w:before="176"/>
        <w:ind w:left="461"/>
      </w:pPr>
      <w:r>
        <w:rPr>
          <w:w w:val="95"/>
        </w:rPr>
        <w:t>(1)</w:t>
      </w:r>
      <w:r>
        <w:rPr>
          <w:spacing w:val="60"/>
        </w:rPr>
        <w:t xml:space="preserve"> </w:t>
      </w:r>
      <w:r>
        <w:rPr>
          <w:w w:val="95"/>
        </w:rPr>
        <w:t>The</w:t>
      </w:r>
      <w:r>
        <w:rPr>
          <w:spacing w:val="-11"/>
          <w:w w:val="95"/>
        </w:rPr>
        <w:t xml:space="preserve"> </w:t>
      </w:r>
      <w:r>
        <w:rPr>
          <w:w w:val="95"/>
        </w:rPr>
        <w:t>sub-supplier</w:t>
      </w:r>
      <w:r>
        <w:rPr>
          <w:spacing w:val="-10"/>
          <w:w w:val="95"/>
        </w:rPr>
        <w:t xml:space="preserve"> </w:t>
      </w:r>
      <w:r>
        <w:rPr>
          <w:w w:val="95"/>
        </w:rPr>
        <w:t>shall</w:t>
      </w:r>
      <w:r>
        <w:rPr>
          <w:spacing w:val="-9"/>
          <w:w w:val="95"/>
        </w:rPr>
        <w:t xml:space="preserve"> </w:t>
      </w:r>
      <w:r>
        <w:rPr>
          <w:w w:val="95"/>
        </w:rPr>
        <w:t>appropriately</w:t>
      </w:r>
      <w:r>
        <w:rPr>
          <w:spacing w:val="-9"/>
          <w:w w:val="95"/>
        </w:rPr>
        <w:t xml:space="preserve"> </w:t>
      </w:r>
      <w:r>
        <w:rPr>
          <w:w w:val="95"/>
        </w:rPr>
        <w:t>use</w:t>
      </w:r>
      <w:r>
        <w:rPr>
          <w:spacing w:val="-9"/>
          <w:w w:val="95"/>
        </w:rPr>
        <w:t xml:space="preserve"> </w:t>
      </w:r>
      <w:r>
        <w:rPr>
          <w:w w:val="95"/>
        </w:rPr>
        <w:t>and</w:t>
      </w:r>
      <w:r>
        <w:rPr>
          <w:spacing w:val="-11"/>
          <w:w w:val="95"/>
        </w:rPr>
        <w:t xml:space="preserve"> </w:t>
      </w:r>
      <w:r>
        <w:rPr>
          <w:w w:val="95"/>
        </w:rPr>
        <w:t>store</w:t>
      </w:r>
      <w:r>
        <w:rPr>
          <w:spacing w:val="-11"/>
          <w:w w:val="95"/>
        </w:rPr>
        <w:t xml:space="preserve"> </w:t>
      </w:r>
      <w:r>
        <w:rPr>
          <w:w w:val="95"/>
        </w:rPr>
        <w:t>the</w:t>
      </w:r>
      <w:r>
        <w:rPr>
          <w:spacing w:val="-11"/>
          <w:w w:val="95"/>
        </w:rPr>
        <w:t xml:space="preserve"> </w:t>
      </w:r>
      <w:r>
        <w:rPr>
          <w:w w:val="95"/>
        </w:rPr>
        <w:t>materials</w:t>
      </w:r>
      <w:r>
        <w:rPr>
          <w:spacing w:val="-9"/>
          <w:w w:val="95"/>
        </w:rPr>
        <w:t xml:space="preserve"> </w:t>
      </w:r>
      <w:r>
        <w:rPr>
          <w:w w:val="95"/>
        </w:rPr>
        <w:t>specified</w:t>
      </w:r>
      <w:r>
        <w:rPr>
          <w:spacing w:val="-11"/>
          <w:w w:val="95"/>
        </w:rPr>
        <w:t xml:space="preserve"> </w:t>
      </w:r>
      <w:r>
        <w:rPr>
          <w:w w:val="95"/>
        </w:rPr>
        <w:t>or</w:t>
      </w:r>
      <w:r>
        <w:rPr>
          <w:spacing w:val="-9"/>
          <w:w w:val="95"/>
        </w:rPr>
        <w:t xml:space="preserve"> </w:t>
      </w:r>
      <w:r>
        <w:rPr>
          <w:w w:val="95"/>
        </w:rPr>
        <w:t>supplied</w:t>
      </w:r>
      <w:r>
        <w:rPr>
          <w:spacing w:val="-11"/>
          <w:w w:val="95"/>
        </w:rPr>
        <w:t xml:space="preserve"> </w:t>
      </w:r>
      <w:r>
        <w:rPr>
          <w:w w:val="95"/>
        </w:rPr>
        <w:t>by</w:t>
      </w:r>
      <w:r>
        <w:rPr>
          <w:spacing w:val="-9"/>
          <w:w w:val="95"/>
        </w:rPr>
        <w:t xml:space="preserve"> </w:t>
      </w:r>
      <w:r w:rsidR="00631676">
        <w:rPr>
          <w:spacing w:val="-9"/>
          <w:w w:val="95"/>
        </w:rPr>
        <w:t xml:space="preserve">TS </w:t>
      </w:r>
      <w:r>
        <w:rPr>
          <w:spacing w:val="-2"/>
          <w:w w:val="95"/>
        </w:rPr>
        <w:t>Mitsuba.</w:t>
      </w:r>
    </w:p>
    <w:p w14:paraId="30395A9A" w14:textId="77777777" w:rsidR="004147CE" w:rsidRDefault="000D43A9">
      <w:pPr>
        <w:pStyle w:val="ListParagraph"/>
        <w:numPr>
          <w:ilvl w:val="2"/>
          <w:numId w:val="13"/>
        </w:numPr>
        <w:tabs>
          <w:tab w:val="left" w:pos="683"/>
        </w:tabs>
        <w:spacing w:line="422" w:lineRule="auto"/>
        <w:ind w:right="4341" w:hanging="759"/>
        <w:rPr>
          <w:b/>
          <w:sz w:val="20"/>
        </w:rPr>
      </w:pPr>
      <w:r>
        <w:rPr>
          <w:noProof/>
        </w:rPr>
        <w:drawing>
          <wp:anchor distT="0" distB="0" distL="0" distR="0" simplePos="0" relativeHeight="251102208" behindDoc="1" locked="0" layoutInCell="1" allowOverlap="1" wp14:anchorId="341A2368" wp14:editId="19C5610D">
            <wp:simplePos x="0" y="0"/>
            <wp:positionH relativeFrom="page">
              <wp:posOffset>691924</wp:posOffset>
            </wp:positionH>
            <wp:positionV relativeFrom="paragraph">
              <wp:posOffset>398451</wp:posOffset>
            </wp:positionV>
            <wp:extent cx="363445" cy="95068"/>
            <wp:effectExtent l="0" t="0" r="0" b="0"/>
            <wp:wrapNone/>
            <wp:docPr id="2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9.png"/>
                    <pic:cNvPicPr/>
                  </pic:nvPicPr>
                  <pic:blipFill>
                    <a:blip r:embed="rId81" cstate="print"/>
                    <a:stretch>
                      <a:fillRect/>
                    </a:stretch>
                  </pic:blipFill>
                  <pic:spPr>
                    <a:xfrm>
                      <a:off x="0" y="0"/>
                      <a:ext cx="363445" cy="95068"/>
                    </a:xfrm>
                    <a:prstGeom prst="rect">
                      <a:avLst/>
                    </a:prstGeom>
                  </pic:spPr>
                </pic:pic>
              </a:graphicData>
            </a:graphic>
          </wp:anchor>
        </w:drawing>
      </w:r>
      <w:r>
        <w:rPr>
          <w:b/>
          <w:spacing w:val="-6"/>
          <w:sz w:val="20"/>
        </w:rPr>
        <w:t xml:space="preserve">Type and extent of control (See ISO9001 requirements.) </w:t>
      </w:r>
      <w:r>
        <w:rPr>
          <w:b/>
          <w:sz w:val="20"/>
        </w:rPr>
        <w:t>Type</w:t>
      </w:r>
      <w:r>
        <w:rPr>
          <w:b/>
          <w:spacing w:val="-14"/>
          <w:sz w:val="20"/>
        </w:rPr>
        <w:t xml:space="preserve"> </w:t>
      </w:r>
      <w:r>
        <w:rPr>
          <w:b/>
          <w:sz w:val="20"/>
        </w:rPr>
        <w:t>and</w:t>
      </w:r>
      <w:r>
        <w:rPr>
          <w:b/>
          <w:spacing w:val="-13"/>
          <w:sz w:val="20"/>
        </w:rPr>
        <w:t xml:space="preserve"> </w:t>
      </w:r>
      <w:r>
        <w:rPr>
          <w:b/>
          <w:sz w:val="20"/>
        </w:rPr>
        <w:t>extent</w:t>
      </w:r>
      <w:r>
        <w:rPr>
          <w:b/>
          <w:spacing w:val="-13"/>
          <w:sz w:val="20"/>
        </w:rPr>
        <w:t xml:space="preserve"> </w:t>
      </w:r>
      <w:r>
        <w:rPr>
          <w:b/>
          <w:sz w:val="20"/>
        </w:rPr>
        <w:t>of</w:t>
      </w:r>
      <w:r>
        <w:rPr>
          <w:b/>
          <w:spacing w:val="-13"/>
          <w:sz w:val="20"/>
        </w:rPr>
        <w:t xml:space="preserve"> </w:t>
      </w:r>
      <w:r>
        <w:rPr>
          <w:b/>
          <w:sz w:val="20"/>
        </w:rPr>
        <w:t>control</w:t>
      </w:r>
      <w:r>
        <w:rPr>
          <w:b/>
          <w:spacing w:val="-12"/>
          <w:sz w:val="20"/>
        </w:rPr>
        <w:t xml:space="preserve"> </w:t>
      </w:r>
      <w:r>
        <w:rPr>
          <w:b/>
          <w:sz w:val="20"/>
        </w:rPr>
        <w:t>–supplemental</w:t>
      </w:r>
    </w:p>
    <w:p w14:paraId="235596A5" w14:textId="77777777" w:rsidR="004147CE" w:rsidRDefault="000D43A9">
      <w:pPr>
        <w:spacing w:before="2"/>
        <w:ind w:left="878"/>
        <w:rPr>
          <w:b/>
          <w:sz w:val="20"/>
        </w:rPr>
      </w:pPr>
      <w:r>
        <w:rPr>
          <w:noProof/>
        </w:rPr>
        <w:drawing>
          <wp:anchor distT="0" distB="0" distL="0" distR="0" simplePos="0" relativeHeight="250586112" behindDoc="0" locked="0" layoutInCell="1" allowOverlap="1" wp14:anchorId="7AF9B9D7" wp14:editId="0AE502A8">
            <wp:simplePos x="0" y="0"/>
            <wp:positionH relativeFrom="page">
              <wp:posOffset>691923</wp:posOffset>
            </wp:positionH>
            <wp:positionV relativeFrom="paragraph">
              <wp:posOffset>30024</wp:posOffset>
            </wp:positionV>
            <wp:extent cx="377162" cy="95068"/>
            <wp:effectExtent l="0" t="0" r="0" b="0"/>
            <wp:wrapNone/>
            <wp:docPr id="2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0.png"/>
                    <pic:cNvPicPr/>
                  </pic:nvPicPr>
                  <pic:blipFill>
                    <a:blip r:embed="rId82" cstate="print"/>
                    <a:stretch>
                      <a:fillRect/>
                    </a:stretch>
                  </pic:blipFill>
                  <pic:spPr>
                    <a:xfrm>
                      <a:off x="0" y="0"/>
                      <a:ext cx="377162" cy="95068"/>
                    </a:xfrm>
                    <a:prstGeom prst="rect">
                      <a:avLst/>
                    </a:prstGeom>
                  </pic:spPr>
                </pic:pic>
              </a:graphicData>
            </a:graphic>
          </wp:anchor>
        </w:drawing>
      </w:r>
      <w:r>
        <w:rPr>
          <w:b/>
          <w:spacing w:val="-2"/>
          <w:w w:val="95"/>
          <w:sz w:val="20"/>
        </w:rPr>
        <w:t>Statutory</w:t>
      </w:r>
      <w:r>
        <w:rPr>
          <w:b/>
          <w:sz w:val="20"/>
        </w:rPr>
        <w:t xml:space="preserve"> </w:t>
      </w:r>
      <w:r>
        <w:rPr>
          <w:b/>
          <w:spacing w:val="-2"/>
          <w:w w:val="95"/>
          <w:sz w:val="20"/>
        </w:rPr>
        <w:t>and</w:t>
      </w:r>
      <w:r>
        <w:rPr>
          <w:b/>
          <w:spacing w:val="1"/>
          <w:sz w:val="20"/>
        </w:rPr>
        <w:t xml:space="preserve"> </w:t>
      </w:r>
      <w:r>
        <w:rPr>
          <w:b/>
          <w:spacing w:val="-2"/>
          <w:w w:val="95"/>
          <w:sz w:val="20"/>
        </w:rPr>
        <w:t>regulatory</w:t>
      </w:r>
      <w:r>
        <w:rPr>
          <w:b/>
          <w:sz w:val="20"/>
        </w:rPr>
        <w:t xml:space="preserve"> </w:t>
      </w:r>
      <w:r>
        <w:rPr>
          <w:b/>
          <w:spacing w:val="-2"/>
          <w:w w:val="95"/>
          <w:sz w:val="20"/>
        </w:rPr>
        <w:t>requirements-</w:t>
      </w:r>
    </w:p>
    <w:p w14:paraId="25810379" w14:textId="68053DC3" w:rsidR="004147CE" w:rsidRDefault="000D43A9">
      <w:pPr>
        <w:pStyle w:val="ListParagraph"/>
        <w:numPr>
          <w:ilvl w:val="3"/>
          <w:numId w:val="13"/>
        </w:numPr>
        <w:tabs>
          <w:tab w:val="left" w:pos="822"/>
        </w:tabs>
        <w:spacing w:before="171"/>
        <w:ind w:hanging="361"/>
        <w:rPr>
          <w:sz w:val="20"/>
        </w:rPr>
      </w:pPr>
      <w:r>
        <w:rPr>
          <w:w w:val="95"/>
          <w:sz w:val="20"/>
        </w:rPr>
        <w:t>The</w:t>
      </w:r>
      <w:r>
        <w:rPr>
          <w:spacing w:val="-11"/>
          <w:w w:val="95"/>
          <w:sz w:val="20"/>
        </w:rPr>
        <w:t xml:space="preserve"> </w:t>
      </w:r>
      <w:r>
        <w:rPr>
          <w:w w:val="95"/>
          <w:sz w:val="20"/>
        </w:rPr>
        <w:t>supplier</w:t>
      </w:r>
      <w:r>
        <w:rPr>
          <w:spacing w:val="-9"/>
          <w:w w:val="95"/>
          <w:sz w:val="20"/>
        </w:rPr>
        <w:t xml:space="preserve"> </w:t>
      </w:r>
      <w:r>
        <w:rPr>
          <w:w w:val="95"/>
          <w:sz w:val="20"/>
        </w:rPr>
        <w:t>shall</w:t>
      </w:r>
      <w:r>
        <w:rPr>
          <w:spacing w:val="-10"/>
          <w:w w:val="95"/>
          <w:sz w:val="20"/>
        </w:rPr>
        <w:t xml:space="preserve"> </w:t>
      </w:r>
      <w:r>
        <w:rPr>
          <w:w w:val="95"/>
          <w:sz w:val="20"/>
        </w:rPr>
        <w:t>conform</w:t>
      </w:r>
      <w:r>
        <w:rPr>
          <w:spacing w:val="-10"/>
          <w:w w:val="95"/>
          <w:sz w:val="20"/>
        </w:rPr>
        <w:t xml:space="preserve"> </w:t>
      </w:r>
      <w:r>
        <w:rPr>
          <w:w w:val="95"/>
          <w:sz w:val="20"/>
        </w:rPr>
        <w:t>to</w:t>
      </w:r>
      <w:r>
        <w:rPr>
          <w:spacing w:val="-7"/>
          <w:w w:val="95"/>
          <w:sz w:val="20"/>
        </w:rPr>
        <w:t xml:space="preserve"> </w:t>
      </w:r>
      <w:r>
        <w:rPr>
          <w:rFonts w:ascii="Century" w:hAnsi="Century"/>
          <w:w w:val="95"/>
          <w:sz w:val="20"/>
        </w:rPr>
        <w:t>“</w:t>
      </w:r>
      <w:r w:rsidR="00631676" w:rsidRPr="00631676">
        <w:rPr>
          <w:w w:val="95"/>
          <w:sz w:val="20"/>
        </w:rPr>
        <w:t xml:space="preserve">TS </w:t>
      </w:r>
      <w:proofErr w:type="gramStart"/>
      <w:r>
        <w:rPr>
          <w:w w:val="95"/>
          <w:sz w:val="20"/>
        </w:rPr>
        <w:t>Mitsuba</w:t>
      </w:r>
      <w:r>
        <w:rPr>
          <w:spacing w:val="-10"/>
          <w:w w:val="95"/>
          <w:sz w:val="20"/>
        </w:rPr>
        <w:t xml:space="preserve"> </w:t>
      </w:r>
      <w:r>
        <w:rPr>
          <w:spacing w:val="-11"/>
          <w:w w:val="95"/>
          <w:sz w:val="20"/>
        </w:rPr>
        <w:t xml:space="preserve"> </w:t>
      </w:r>
      <w:r>
        <w:rPr>
          <w:w w:val="95"/>
          <w:sz w:val="20"/>
        </w:rPr>
        <w:t>Green</w:t>
      </w:r>
      <w:proofErr w:type="gramEnd"/>
      <w:r>
        <w:rPr>
          <w:spacing w:val="-7"/>
          <w:w w:val="95"/>
          <w:sz w:val="20"/>
        </w:rPr>
        <w:t xml:space="preserve"> </w:t>
      </w:r>
      <w:r>
        <w:rPr>
          <w:w w:val="95"/>
          <w:sz w:val="20"/>
        </w:rPr>
        <w:t>Purchasing</w:t>
      </w:r>
      <w:r>
        <w:rPr>
          <w:spacing w:val="-10"/>
          <w:w w:val="95"/>
          <w:sz w:val="20"/>
        </w:rPr>
        <w:t xml:space="preserve"> </w:t>
      </w:r>
      <w:r>
        <w:rPr>
          <w:spacing w:val="-2"/>
          <w:w w:val="95"/>
          <w:sz w:val="20"/>
        </w:rPr>
        <w:t>Guideline</w:t>
      </w:r>
      <w:r>
        <w:rPr>
          <w:rFonts w:ascii="Century" w:hAnsi="Century"/>
          <w:spacing w:val="-2"/>
          <w:w w:val="95"/>
          <w:sz w:val="20"/>
        </w:rPr>
        <w:t>”</w:t>
      </w:r>
      <w:r>
        <w:rPr>
          <w:spacing w:val="-2"/>
          <w:w w:val="95"/>
          <w:sz w:val="20"/>
        </w:rPr>
        <w:t>.</w:t>
      </w:r>
    </w:p>
    <w:p w14:paraId="616EF007" w14:textId="77777777" w:rsidR="004147CE" w:rsidRDefault="000D43A9">
      <w:pPr>
        <w:pStyle w:val="BodyText"/>
        <w:spacing w:before="52" w:line="297" w:lineRule="auto"/>
        <w:ind w:right="153"/>
      </w:pPr>
      <w:r>
        <w:t>Materials</w:t>
      </w:r>
      <w:r>
        <w:rPr>
          <w:spacing w:val="9"/>
        </w:rPr>
        <w:t xml:space="preserve"> </w:t>
      </w:r>
      <w:r>
        <w:t>containing</w:t>
      </w:r>
      <w:r>
        <w:rPr>
          <w:spacing w:val="10"/>
        </w:rPr>
        <w:t xml:space="preserve"> </w:t>
      </w:r>
      <w:r>
        <w:t>SOC</w:t>
      </w:r>
      <w:r>
        <w:rPr>
          <w:spacing w:val="9"/>
        </w:rPr>
        <w:t xml:space="preserve"> </w:t>
      </w:r>
      <w:r>
        <w:t>such</w:t>
      </w:r>
      <w:r>
        <w:rPr>
          <w:spacing w:val="8"/>
        </w:rPr>
        <w:t xml:space="preserve"> </w:t>
      </w:r>
      <w:r>
        <w:t>as</w:t>
      </w:r>
      <w:r>
        <w:rPr>
          <w:spacing w:val="9"/>
        </w:rPr>
        <w:t xml:space="preserve"> </w:t>
      </w:r>
      <w:r>
        <w:t>lead,</w:t>
      </w:r>
      <w:r>
        <w:rPr>
          <w:spacing w:val="10"/>
        </w:rPr>
        <w:t xml:space="preserve"> </w:t>
      </w:r>
      <w:r>
        <w:t>cadmium,</w:t>
      </w:r>
      <w:r>
        <w:rPr>
          <w:spacing w:val="10"/>
        </w:rPr>
        <w:t xml:space="preserve"> </w:t>
      </w:r>
      <w:r>
        <w:t>hexavalent</w:t>
      </w:r>
      <w:r>
        <w:rPr>
          <w:spacing w:val="10"/>
        </w:rPr>
        <w:t xml:space="preserve"> </w:t>
      </w:r>
      <w:r>
        <w:t>chromium</w:t>
      </w:r>
      <w:r>
        <w:rPr>
          <w:spacing w:val="10"/>
        </w:rPr>
        <w:t xml:space="preserve"> </w:t>
      </w:r>
      <w:r>
        <w:t>and</w:t>
      </w:r>
      <w:r>
        <w:rPr>
          <w:spacing w:val="10"/>
        </w:rPr>
        <w:t xml:space="preserve"> </w:t>
      </w:r>
      <w:r>
        <w:t>mercury</w:t>
      </w:r>
      <w:r>
        <w:rPr>
          <w:spacing w:val="9"/>
        </w:rPr>
        <w:t xml:space="preserve"> </w:t>
      </w:r>
      <w:r>
        <w:t>are</w:t>
      </w:r>
      <w:r>
        <w:rPr>
          <w:spacing w:val="8"/>
        </w:rPr>
        <w:t xml:space="preserve"> </w:t>
      </w:r>
      <w:r>
        <w:t>regarded</w:t>
      </w:r>
      <w:r>
        <w:rPr>
          <w:spacing w:val="10"/>
        </w:rPr>
        <w:t xml:space="preserve"> </w:t>
      </w:r>
      <w:r>
        <w:t>as nonconforming</w:t>
      </w:r>
      <w:r>
        <w:rPr>
          <w:spacing w:val="-1"/>
        </w:rPr>
        <w:t xml:space="preserve"> </w:t>
      </w:r>
      <w:r>
        <w:t>materials.</w:t>
      </w:r>
    </w:p>
    <w:p w14:paraId="77FB29C9" w14:textId="731033C7" w:rsidR="004147CE" w:rsidRDefault="00631676">
      <w:pPr>
        <w:pStyle w:val="ListParagraph"/>
        <w:numPr>
          <w:ilvl w:val="3"/>
          <w:numId w:val="13"/>
        </w:numPr>
        <w:tabs>
          <w:tab w:val="left" w:pos="822"/>
        </w:tabs>
        <w:spacing w:before="121" w:line="297" w:lineRule="auto"/>
        <w:ind w:left="686" w:right="155" w:hanging="226"/>
        <w:rPr>
          <w:sz w:val="20"/>
        </w:rPr>
      </w:pPr>
      <w:r>
        <w:rPr>
          <w:spacing w:val="-4"/>
          <w:sz w:val="20"/>
        </w:rPr>
        <w:t xml:space="preserve">TS </w:t>
      </w:r>
      <w:r w:rsidR="000D43A9">
        <w:rPr>
          <w:spacing w:val="-4"/>
          <w:sz w:val="20"/>
        </w:rPr>
        <w:t>Mitsuba</w:t>
      </w:r>
      <w:r w:rsidR="000D43A9">
        <w:rPr>
          <w:spacing w:val="-15"/>
          <w:sz w:val="20"/>
        </w:rPr>
        <w:t xml:space="preserve"> </w:t>
      </w:r>
      <w:r w:rsidR="000D43A9">
        <w:rPr>
          <w:spacing w:val="-4"/>
          <w:sz w:val="20"/>
        </w:rPr>
        <w:t>Group</w:t>
      </w:r>
      <w:r w:rsidR="000D43A9">
        <w:rPr>
          <w:spacing w:val="-15"/>
          <w:sz w:val="20"/>
        </w:rPr>
        <w:t xml:space="preserve"> </w:t>
      </w:r>
      <w:r w:rsidR="000D43A9">
        <w:rPr>
          <w:spacing w:val="-4"/>
          <w:sz w:val="20"/>
        </w:rPr>
        <w:t>Green</w:t>
      </w:r>
      <w:r w:rsidR="000D43A9">
        <w:rPr>
          <w:spacing w:val="-15"/>
          <w:sz w:val="20"/>
        </w:rPr>
        <w:t xml:space="preserve"> </w:t>
      </w:r>
      <w:r w:rsidR="000D43A9">
        <w:rPr>
          <w:spacing w:val="-4"/>
          <w:sz w:val="20"/>
        </w:rPr>
        <w:t>Purchasing</w:t>
      </w:r>
      <w:r w:rsidR="000D43A9">
        <w:rPr>
          <w:spacing w:val="-15"/>
          <w:sz w:val="20"/>
        </w:rPr>
        <w:t xml:space="preserve"> </w:t>
      </w:r>
      <w:r w:rsidR="000D43A9">
        <w:rPr>
          <w:spacing w:val="-4"/>
          <w:sz w:val="20"/>
        </w:rPr>
        <w:t>Guideline</w:t>
      </w:r>
      <w:r w:rsidR="000D43A9">
        <w:rPr>
          <w:spacing w:val="-15"/>
          <w:sz w:val="20"/>
        </w:rPr>
        <w:t xml:space="preserve"> </w:t>
      </w:r>
      <w:r w:rsidR="000D43A9">
        <w:rPr>
          <w:spacing w:val="-4"/>
          <w:sz w:val="20"/>
        </w:rPr>
        <w:t>is</w:t>
      </w:r>
      <w:r w:rsidR="000D43A9">
        <w:rPr>
          <w:spacing w:val="-14"/>
          <w:sz w:val="20"/>
        </w:rPr>
        <w:t xml:space="preserve"> </w:t>
      </w:r>
      <w:r w:rsidR="000D43A9">
        <w:rPr>
          <w:spacing w:val="-4"/>
          <w:sz w:val="20"/>
        </w:rPr>
        <w:t>available</w:t>
      </w:r>
      <w:r w:rsidR="000D43A9">
        <w:rPr>
          <w:spacing w:val="-12"/>
          <w:sz w:val="20"/>
        </w:rPr>
        <w:t xml:space="preserve"> </w:t>
      </w:r>
      <w:r w:rsidR="000D43A9">
        <w:rPr>
          <w:spacing w:val="-4"/>
          <w:sz w:val="20"/>
        </w:rPr>
        <w:t>in</w:t>
      </w:r>
      <w:r w:rsidR="000D43A9">
        <w:rPr>
          <w:spacing w:val="-15"/>
          <w:sz w:val="20"/>
        </w:rPr>
        <w:t xml:space="preserve"> </w:t>
      </w:r>
      <w:r w:rsidR="000D43A9">
        <w:rPr>
          <w:spacing w:val="-4"/>
          <w:sz w:val="20"/>
        </w:rPr>
        <w:t>the</w:t>
      </w:r>
      <w:r w:rsidR="000D43A9">
        <w:rPr>
          <w:spacing w:val="-15"/>
          <w:sz w:val="20"/>
        </w:rPr>
        <w:t xml:space="preserve"> </w:t>
      </w:r>
      <w:r w:rsidR="000D43A9">
        <w:rPr>
          <w:spacing w:val="-4"/>
          <w:sz w:val="20"/>
        </w:rPr>
        <w:t>Purchasing</w:t>
      </w:r>
      <w:r w:rsidR="000D43A9">
        <w:rPr>
          <w:spacing w:val="-15"/>
          <w:sz w:val="20"/>
        </w:rPr>
        <w:t xml:space="preserve"> </w:t>
      </w:r>
      <w:r w:rsidR="000D43A9">
        <w:rPr>
          <w:spacing w:val="-4"/>
          <w:sz w:val="20"/>
        </w:rPr>
        <w:t>Information</w:t>
      </w:r>
      <w:r w:rsidR="000D43A9">
        <w:rPr>
          <w:spacing w:val="-15"/>
          <w:sz w:val="20"/>
        </w:rPr>
        <w:t xml:space="preserve"> </w:t>
      </w:r>
      <w:r w:rsidR="000D43A9">
        <w:rPr>
          <w:spacing w:val="-4"/>
          <w:sz w:val="20"/>
        </w:rPr>
        <w:t>of</w:t>
      </w:r>
      <w:r w:rsidR="000D43A9">
        <w:rPr>
          <w:spacing w:val="-12"/>
          <w:sz w:val="20"/>
        </w:rPr>
        <w:t xml:space="preserve"> </w:t>
      </w:r>
      <w:r>
        <w:rPr>
          <w:spacing w:val="-12"/>
          <w:sz w:val="20"/>
        </w:rPr>
        <w:t xml:space="preserve">TS </w:t>
      </w:r>
      <w:r w:rsidR="000D43A9">
        <w:rPr>
          <w:spacing w:val="-4"/>
          <w:sz w:val="20"/>
        </w:rPr>
        <w:t>Mitsuba</w:t>
      </w:r>
      <w:r w:rsidR="000D43A9">
        <w:rPr>
          <w:spacing w:val="-15"/>
          <w:sz w:val="20"/>
        </w:rPr>
        <w:t xml:space="preserve"> </w:t>
      </w:r>
      <w:r w:rsidR="000D43A9">
        <w:rPr>
          <w:spacing w:val="-4"/>
          <w:sz w:val="20"/>
        </w:rPr>
        <w:t>Home</w:t>
      </w:r>
      <w:r w:rsidR="000D43A9">
        <w:rPr>
          <w:spacing w:val="-12"/>
          <w:sz w:val="20"/>
        </w:rPr>
        <w:t xml:space="preserve"> </w:t>
      </w:r>
      <w:r w:rsidR="000D43A9">
        <w:rPr>
          <w:spacing w:val="-4"/>
          <w:sz w:val="20"/>
        </w:rPr>
        <w:t xml:space="preserve">page; Purchasing Information URL: </w:t>
      </w:r>
      <w:hyperlink r:id="rId83">
        <w:r w:rsidR="000D43A9">
          <w:rPr>
            <w:color w:val="0000FF"/>
            <w:spacing w:val="-4"/>
            <w:sz w:val="20"/>
            <w:u w:val="single" w:color="0000FF"/>
          </w:rPr>
          <w:t>https://www.mitsuba.co.jp/en/purchase.html</w:t>
        </w:r>
      </w:hyperlink>
    </w:p>
    <w:p w14:paraId="797EFDC6" w14:textId="77777777" w:rsidR="004147CE" w:rsidRDefault="000D43A9">
      <w:pPr>
        <w:spacing w:before="121"/>
        <w:ind w:left="878"/>
        <w:rPr>
          <w:b/>
          <w:sz w:val="20"/>
        </w:rPr>
      </w:pPr>
      <w:r>
        <w:rPr>
          <w:noProof/>
        </w:rPr>
        <w:drawing>
          <wp:anchor distT="0" distB="0" distL="0" distR="0" simplePos="0" relativeHeight="250592256" behindDoc="0" locked="0" layoutInCell="1" allowOverlap="1" wp14:anchorId="22DF287C" wp14:editId="0EA3A05B">
            <wp:simplePos x="0" y="0"/>
            <wp:positionH relativeFrom="page">
              <wp:posOffset>691941</wp:posOffset>
            </wp:positionH>
            <wp:positionV relativeFrom="paragraph">
              <wp:posOffset>105589</wp:posOffset>
            </wp:positionV>
            <wp:extent cx="378668" cy="95068"/>
            <wp:effectExtent l="0" t="0" r="0" b="0"/>
            <wp:wrapNone/>
            <wp:docPr id="21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1.png"/>
                    <pic:cNvPicPr/>
                  </pic:nvPicPr>
                  <pic:blipFill>
                    <a:blip r:embed="rId84" cstate="print"/>
                    <a:stretch>
                      <a:fillRect/>
                    </a:stretch>
                  </pic:blipFill>
                  <pic:spPr>
                    <a:xfrm>
                      <a:off x="0" y="0"/>
                      <a:ext cx="378668" cy="95068"/>
                    </a:xfrm>
                    <a:prstGeom prst="rect">
                      <a:avLst/>
                    </a:prstGeom>
                  </pic:spPr>
                </pic:pic>
              </a:graphicData>
            </a:graphic>
          </wp:anchor>
        </w:drawing>
      </w:r>
      <w:r>
        <w:rPr>
          <w:b/>
          <w:w w:val="95"/>
          <w:sz w:val="20"/>
        </w:rPr>
        <w:t>Supplier</w:t>
      </w:r>
      <w:r>
        <w:rPr>
          <w:b/>
          <w:spacing w:val="-10"/>
          <w:w w:val="95"/>
          <w:sz w:val="20"/>
        </w:rPr>
        <w:t xml:space="preserve"> </w:t>
      </w:r>
      <w:r>
        <w:rPr>
          <w:b/>
          <w:w w:val="95"/>
          <w:sz w:val="20"/>
        </w:rPr>
        <w:t>quality</w:t>
      </w:r>
      <w:r>
        <w:rPr>
          <w:b/>
          <w:spacing w:val="-10"/>
          <w:w w:val="95"/>
          <w:sz w:val="20"/>
        </w:rPr>
        <w:t xml:space="preserve"> </w:t>
      </w:r>
      <w:r>
        <w:rPr>
          <w:b/>
          <w:w w:val="95"/>
          <w:sz w:val="20"/>
        </w:rPr>
        <w:t>management</w:t>
      </w:r>
      <w:r>
        <w:rPr>
          <w:b/>
          <w:spacing w:val="-9"/>
          <w:w w:val="95"/>
          <w:sz w:val="20"/>
        </w:rPr>
        <w:t xml:space="preserve"> </w:t>
      </w:r>
      <w:r>
        <w:rPr>
          <w:b/>
          <w:w w:val="95"/>
          <w:sz w:val="20"/>
        </w:rPr>
        <w:t>system</w:t>
      </w:r>
      <w:r>
        <w:rPr>
          <w:b/>
          <w:spacing w:val="-9"/>
          <w:w w:val="95"/>
          <w:sz w:val="20"/>
        </w:rPr>
        <w:t xml:space="preserve"> </w:t>
      </w:r>
      <w:r>
        <w:rPr>
          <w:b/>
          <w:spacing w:val="-2"/>
          <w:w w:val="95"/>
          <w:sz w:val="20"/>
        </w:rPr>
        <w:t>development</w:t>
      </w:r>
    </w:p>
    <w:p w14:paraId="17DA9B94" w14:textId="52973124" w:rsidR="004147CE" w:rsidRDefault="00631676">
      <w:pPr>
        <w:pStyle w:val="ListParagraph"/>
        <w:numPr>
          <w:ilvl w:val="0"/>
          <w:numId w:val="12"/>
        </w:numPr>
        <w:tabs>
          <w:tab w:val="left" w:pos="822"/>
        </w:tabs>
        <w:spacing w:before="175" w:line="300" w:lineRule="auto"/>
        <w:ind w:right="3624" w:hanging="226"/>
        <w:rPr>
          <w:sz w:val="20"/>
        </w:rPr>
      </w:pPr>
      <w:r>
        <w:rPr>
          <w:spacing w:val="-2"/>
          <w:sz w:val="20"/>
        </w:rPr>
        <w:t xml:space="preserve">TS </w:t>
      </w:r>
      <w:r w:rsidR="000D43A9">
        <w:rPr>
          <w:spacing w:val="-2"/>
          <w:sz w:val="20"/>
        </w:rPr>
        <w:t>Mitsuba</w:t>
      </w:r>
      <w:r w:rsidR="000D43A9">
        <w:rPr>
          <w:spacing w:val="-12"/>
          <w:sz w:val="20"/>
        </w:rPr>
        <w:t xml:space="preserve"> </w:t>
      </w:r>
      <w:r w:rsidR="000D43A9">
        <w:rPr>
          <w:spacing w:val="-2"/>
          <w:sz w:val="20"/>
        </w:rPr>
        <w:t>requests</w:t>
      </w:r>
      <w:r w:rsidR="000D43A9">
        <w:rPr>
          <w:spacing w:val="-12"/>
          <w:sz w:val="20"/>
        </w:rPr>
        <w:t xml:space="preserve"> </w:t>
      </w:r>
      <w:r w:rsidR="000D43A9">
        <w:rPr>
          <w:spacing w:val="-2"/>
          <w:sz w:val="20"/>
        </w:rPr>
        <w:t>sub-suppliers</w:t>
      </w:r>
      <w:r w:rsidR="000D43A9">
        <w:rPr>
          <w:spacing w:val="-12"/>
          <w:sz w:val="20"/>
        </w:rPr>
        <w:t xml:space="preserve"> </w:t>
      </w:r>
      <w:r w:rsidR="000D43A9">
        <w:rPr>
          <w:spacing w:val="-2"/>
          <w:sz w:val="20"/>
        </w:rPr>
        <w:t>to</w:t>
      </w:r>
      <w:r w:rsidR="000D43A9">
        <w:rPr>
          <w:spacing w:val="-12"/>
          <w:sz w:val="20"/>
        </w:rPr>
        <w:t xml:space="preserve"> </w:t>
      </w:r>
      <w:r w:rsidR="000D43A9">
        <w:rPr>
          <w:spacing w:val="-2"/>
          <w:sz w:val="20"/>
        </w:rPr>
        <w:t>conform</w:t>
      </w:r>
      <w:r w:rsidR="000D43A9">
        <w:rPr>
          <w:spacing w:val="-12"/>
          <w:sz w:val="20"/>
        </w:rPr>
        <w:t xml:space="preserve"> </w:t>
      </w:r>
      <w:r w:rsidR="000D43A9">
        <w:rPr>
          <w:spacing w:val="-2"/>
          <w:sz w:val="20"/>
        </w:rPr>
        <w:t>to</w:t>
      </w:r>
      <w:r w:rsidR="000D43A9">
        <w:rPr>
          <w:spacing w:val="-12"/>
          <w:sz w:val="20"/>
        </w:rPr>
        <w:t xml:space="preserve"> </w:t>
      </w:r>
      <w:r w:rsidR="000D43A9">
        <w:rPr>
          <w:spacing w:val="-2"/>
          <w:sz w:val="20"/>
        </w:rPr>
        <w:t>the</w:t>
      </w:r>
      <w:r w:rsidR="000D43A9">
        <w:rPr>
          <w:spacing w:val="-12"/>
          <w:sz w:val="20"/>
        </w:rPr>
        <w:t xml:space="preserve"> </w:t>
      </w:r>
      <w:r w:rsidR="000D43A9">
        <w:rPr>
          <w:spacing w:val="-2"/>
          <w:sz w:val="20"/>
        </w:rPr>
        <w:t>current</w:t>
      </w:r>
      <w:r w:rsidR="000D43A9">
        <w:rPr>
          <w:spacing w:val="-12"/>
          <w:sz w:val="20"/>
        </w:rPr>
        <w:t xml:space="preserve"> </w:t>
      </w:r>
      <w:r w:rsidR="000D43A9">
        <w:rPr>
          <w:spacing w:val="-2"/>
          <w:sz w:val="20"/>
        </w:rPr>
        <w:t>ISO9001. Any</w:t>
      </w:r>
      <w:r w:rsidR="000D43A9">
        <w:rPr>
          <w:spacing w:val="-8"/>
          <w:sz w:val="20"/>
        </w:rPr>
        <w:t xml:space="preserve"> </w:t>
      </w:r>
      <w:r w:rsidR="000D43A9">
        <w:rPr>
          <w:spacing w:val="-2"/>
          <w:sz w:val="20"/>
        </w:rPr>
        <w:t>of</w:t>
      </w:r>
      <w:r w:rsidR="000D43A9">
        <w:rPr>
          <w:spacing w:val="-10"/>
          <w:sz w:val="20"/>
        </w:rPr>
        <w:t xml:space="preserve"> </w:t>
      </w:r>
      <w:r w:rsidR="000D43A9">
        <w:rPr>
          <w:spacing w:val="-2"/>
          <w:sz w:val="20"/>
        </w:rPr>
        <w:t>the</w:t>
      </w:r>
      <w:r w:rsidR="000D43A9">
        <w:rPr>
          <w:spacing w:val="-7"/>
          <w:sz w:val="20"/>
        </w:rPr>
        <w:t xml:space="preserve"> </w:t>
      </w:r>
      <w:r w:rsidR="000D43A9">
        <w:rPr>
          <w:spacing w:val="-2"/>
          <w:sz w:val="20"/>
        </w:rPr>
        <w:t>following</w:t>
      </w:r>
      <w:r w:rsidR="000D43A9">
        <w:rPr>
          <w:spacing w:val="-7"/>
          <w:sz w:val="20"/>
        </w:rPr>
        <w:t xml:space="preserve"> </w:t>
      </w:r>
      <w:r w:rsidR="000D43A9">
        <w:rPr>
          <w:spacing w:val="-2"/>
          <w:sz w:val="20"/>
        </w:rPr>
        <w:t>is</w:t>
      </w:r>
      <w:r w:rsidR="000D43A9">
        <w:rPr>
          <w:spacing w:val="-8"/>
          <w:sz w:val="20"/>
        </w:rPr>
        <w:t xml:space="preserve"> </w:t>
      </w:r>
      <w:r w:rsidR="000D43A9">
        <w:rPr>
          <w:spacing w:val="-2"/>
          <w:sz w:val="20"/>
        </w:rPr>
        <w:t>acceptable</w:t>
      </w:r>
      <w:r w:rsidR="000D43A9">
        <w:rPr>
          <w:spacing w:val="-7"/>
          <w:sz w:val="20"/>
        </w:rPr>
        <w:t xml:space="preserve"> </w:t>
      </w:r>
      <w:r w:rsidR="000D43A9">
        <w:rPr>
          <w:spacing w:val="-2"/>
          <w:sz w:val="20"/>
        </w:rPr>
        <w:t>evidence</w:t>
      </w:r>
      <w:r w:rsidR="000D43A9">
        <w:rPr>
          <w:spacing w:val="-7"/>
          <w:sz w:val="20"/>
        </w:rPr>
        <w:t xml:space="preserve"> </w:t>
      </w:r>
      <w:r w:rsidR="000D43A9">
        <w:rPr>
          <w:spacing w:val="-2"/>
          <w:sz w:val="20"/>
        </w:rPr>
        <w:t>of</w:t>
      </w:r>
      <w:r w:rsidR="000D43A9">
        <w:rPr>
          <w:spacing w:val="-10"/>
          <w:sz w:val="20"/>
        </w:rPr>
        <w:t xml:space="preserve"> </w:t>
      </w:r>
      <w:r w:rsidR="000D43A9">
        <w:rPr>
          <w:spacing w:val="-2"/>
          <w:sz w:val="20"/>
        </w:rPr>
        <w:t>the</w:t>
      </w:r>
      <w:r w:rsidR="000D43A9">
        <w:rPr>
          <w:spacing w:val="-10"/>
          <w:sz w:val="20"/>
        </w:rPr>
        <w:t xml:space="preserve"> </w:t>
      </w:r>
      <w:r w:rsidR="000D43A9">
        <w:rPr>
          <w:spacing w:val="-2"/>
          <w:sz w:val="20"/>
        </w:rPr>
        <w:t>conformance:</w:t>
      </w:r>
    </w:p>
    <w:p w14:paraId="388F3FFA" w14:textId="77777777" w:rsidR="004147CE" w:rsidRDefault="000D43A9">
      <w:pPr>
        <w:pStyle w:val="BodyText"/>
        <w:spacing w:before="0" w:line="229" w:lineRule="exact"/>
        <w:ind w:left="1114"/>
      </w:pPr>
      <w:r>
        <w:rPr>
          <w:noProof/>
        </w:rPr>
        <w:drawing>
          <wp:anchor distT="0" distB="0" distL="0" distR="0" simplePos="0" relativeHeight="250598400" behindDoc="0" locked="0" layoutInCell="1" allowOverlap="1" wp14:anchorId="1913DAFE" wp14:editId="364B74D0">
            <wp:simplePos x="0" y="0"/>
            <wp:positionH relativeFrom="page">
              <wp:posOffset>1136934</wp:posOffset>
            </wp:positionH>
            <wp:positionV relativeFrom="paragraph">
              <wp:posOffset>27751</wp:posOffset>
            </wp:positionV>
            <wp:extent cx="110459" cy="92165"/>
            <wp:effectExtent l="0" t="0" r="0" b="0"/>
            <wp:wrapNone/>
            <wp:docPr id="2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2"/>
          <w:w w:val="95"/>
        </w:rPr>
        <w:t>Third</w:t>
      </w:r>
      <w:r>
        <w:rPr>
          <w:spacing w:val="-4"/>
        </w:rPr>
        <w:t xml:space="preserve"> </w:t>
      </w:r>
      <w:r>
        <w:rPr>
          <w:spacing w:val="-2"/>
          <w:w w:val="95"/>
        </w:rPr>
        <w:t>party</w:t>
      </w:r>
      <w:r>
        <w:rPr>
          <w:spacing w:val="-2"/>
        </w:rPr>
        <w:t xml:space="preserve"> </w:t>
      </w:r>
      <w:r>
        <w:rPr>
          <w:spacing w:val="-2"/>
          <w:w w:val="95"/>
        </w:rPr>
        <w:t>certification</w:t>
      </w:r>
      <w:r>
        <w:rPr>
          <w:spacing w:val="-4"/>
        </w:rPr>
        <w:t xml:space="preserve"> </w:t>
      </w:r>
      <w:r>
        <w:rPr>
          <w:spacing w:val="-2"/>
          <w:w w:val="95"/>
        </w:rPr>
        <w:t>of</w:t>
      </w:r>
      <w:r>
        <w:rPr>
          <w:spacing w:val="-1"/>
        </w:rPr>
        <w:t xml:space="preserve"> </w:t>
      </w:r>
      <w:r>
        <w:rPr>
          <w:spacing w:val="-2"/>
          <w:w w:val="95"/>
        </w:rPr>
        <w:t>a</w:t>
      </w:r>
      <w:r>
        <w:rPr>
          <w:spacing w:val="-3"/>
        </w:rPr>
        <w:t xml:space="preserve"> </w:t>
      </w:r>
      <w:r>
        <w:rPr>
          <w:spacing w:val="-2"/>
          <w:w w:val="95"/>
        </w:rPr>
        <w:t>sub-supplier</w:t>
      </w:r>
      <w:r>
        <w:rPr>
          <w:spacing w:val="-3"/>
        </w:rPr>
        <w:t xml:space="preserve"> </w:t>
      </w:r>
      <w:r>
        <w:rPr>
          <w:spacing w:val="-2"/>
          <w:w w:val="95"/>
        </w:rPr>
        <w:t>according</w:t>
      </w:r>
      <w:r>
        <w:rPr>
          <w:spacing w:val="-4"/>
        </w:rPr>
        <w:t xml:space="preserve"> </w:t>
      </w:r>
      <w:r>
        <w:rPr>
          <w:spacing w:val="-2"/>
          <w:w w:val="95"/>
        </w:rPr>
        <w:t>to</w:t>
      </w:r>
      <w:r>
        <w:rPr>
          <w:spacing w:val="-1"/>
        </w:rPr>
        <w:t xml:space="preserve"> </w:t>
      </w:r>
      <w:r>
        <w:rPr>
          <w:spacing w:val="-2"/>
          <w:w w:val="95"/>
        </w:rPr>
        <w:t>the</w:t>
      </w:r>
      <w:r>
        <w:t xml:space="preserve"> </w:t>
      </w:r>
      <w:r>
        <w:rPr>
          <w:spacing w:val="-2"/>
          <w:w w:val="95"/>
        </w:rPr>
        <w:t>current</w:t>
      </w:r>
      <w:r>
        <w:rPr>
          <w:spacing w:val="-3"/>
        </w:rPr>
        <w:t xml:space="preserve"> </w:t>
      </w:r>
      <w:r>
        <w:rPr>
          <w:spacing w:val="-2"/>
          <w:w w:val="95"/>
        </w:rPr>
        <w:t>ISO9001</w:t>
      </w:r>
    </w:p>
    <w:p w14:paraId="6A963109" w14:textId="49EBFEAA" w:rsidR="004147CE" w:rsidRDefault="000D43A9">
      <w:pPr>
        <w:pStyle w:val="BodyText"/>
        <w:spacing w:line="297" w:lineRule="auto"/>
        <w:ind w:left="1114"/>
      </w:pPr>
      <w:r>
        <w:rPr>
          <w:noProof/>
        </w:rPr>
        <w:drawing>
          <wp:anchor distT="0" distB="0" distL="0" distR="0" simplePos="0" relativeHeight="250604544" behindDoc="0" locked="0" layoutInCell="1" allowOverlap="1" wp14:anchorId="07FFCB4A" wp14:editId="07CD1A6B">
            <wp:simplePos x="0" y="0"/>
            <wp:positionH relativeFrom="page">
              <wp:posOffset>1147745</wp:posOffset>
            </wp:positionH>
            <wp:positionV relativeFrom="paragraph">
              <wp:posOffset>63915</wp:posOffset>
            </wp:positionV>
            <wp:extent cx="99648" cy="92165"/>
            <wp:effectExtent l="0" t="0" r="0" b="0"/>
            <wp:wrapNone/>
            <wp:docPr id="2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0.png"/>
                    <pic:cNvPicPr/>
                  </pic:nvPicPr>
                  <pic:blipFill>
                    <a:blip r:embed="rId22" cstate="print"/>
                    <a:stretch>
                      <a:fillRect/>
                    </a:stretch>
                  </pic:blipFill>
                  <pic:spPr>
                    <a:xfrm>
                      <a:off x="0" y="0"/>
                      <a:ext cx="99648" cy="92165"/>
                    </a:xfrm>
                    <a:prstGeom prst="rect">
                      <a:avLst/>
                    </a:prstGeom>
                  </pic:spPr>
                </pic:pic>
              </a:graphicData>
            </a:graphic>
          </wp:anchor>
        </w:drawing>
      </w:r>
      <w:r>
        <w:rPr>
          <w:spacing w:val="-2"/>
        </w:rPr>
        <w:t>Positive</w:t>
      </w:r>
      <w:r>
        <w:rPr>
          <w:spacing w:val="-11"/>
        </w:rPr>
        <w:t xml:space="preserve"> </w:t>
      </w:r>
      <w:r>
        <w:rPr>
          <w:spacing w:val="-2"/>
        </w:rPr>
        <w:t>result</w:t>
      </w:r>
      <w:r>
        <w:rPr>
          <w:spacing w:val="-10"/>
        </w:rPr>
        <w:t xml:space="preserve"> </w:t>
      </w:r>
      <w:r>
        <w:rPr>
          <w:spacing w:val="-2"/>
        </w:rPr>
        <w:t>of</w:t>
      </w:r>
      <w:r>
        <w:rPr>
          <w:spacing w:val="-10"/>
        </w:rPr>
        <w:t xml:space="preserve"> </w:t>
      </w:r>
      <w:r>
        <w:rPr>
          <w:spacing w:val="-2"/>
        </w:rPr>
        <w:t>audit</w:t>
      </w:r>
      <w:r>
        <w:rPr>
          <w:spacing w:val="-10"/>
        </w:rPr>
        <w:t xml:space="preserve"> </w:t>
      </w:r>
      <w:r>
        <w:rPr>
          <w:spacing w:val="-2"/>
        </w:rPr>
        <w:t>on</w:t>
      </w:r>
      <w:r>
        <w:rPr>
          <w:spacing w:val="-11"/>
        </w:rPr>
        <w:t xml:space="preserve"> </w:t>
      </w:r>
      <w:r>
        <w:rPr>
          <w:spacing w:val="-2"/>
        </w:rPr>
        <w:t>a</w:t>
      </w:r>
      <w:r>
        <w:rPr>
          <w:spacing w:val="-8"/>
        </w:rPr>
        <w:t xml:space="preserve"> </w:t>
      </w:r>
      <w:r>
        <w:rPr>
          <w:spacing w:val="-2"/>
        </w:rPr>
        <w:t>sub-supplier</w:t>
      </w:r>
      <w:r>
        <w:rPr>
          <w:spacing w:val="-10"/>
        </w:rPr>
        <w:t xml:space="preserve"> </w:t>
      </w:r>
      <w:r>
        <w:rPr>
          <w:spacing w:val="-2"/>
        </w:rPr>
        <w:t>by</w:t>
      </w:r>
      <w:r>
        <w:rPr>
          <w:spacing w:val="-9"/>
        </w:rPr>
        <w:t xml:space="preserve"> </w:t>
      </w:r>
      <w:r>
        <w:rPr>
          <w:spacing w:val="-2"/>
        </w:rPr>
        <w:t>the</w:t>
      </w:r>
      <w:r>
        <w:rPr>
          <w:spacing w:val="-11"/>
        </w:rPr>
        <w:t xml:space="preserve"> </w:t>
      </w:r>
      <w:r>
        <w:rPr>
          <w:spacing w:val="-2"/>
        </w:rPr>
        <w:t>responsible</w:t>
      </w:r>
      <w:r>
        <w:rPr>
          <w:spacing w:val="-11"/>
        </w:rPr>
        <w:t xml:space="preserve"> </w:t>
      </w:r>
      <w:r>
        <w:rPr>
          <w:spacing w:val="-2"/>
        </w:rPr>
        <w:t>person</w:t>
      </w:r>
      <w:r>
        <w:rPr>
          <w:spacing w:val="-11"/>
        </w:rPr>
        <w:t xml:space="preserve"> </w:t>
      </w:r>
      <w:r>
        <w:rPr>
          <w:spacing w:val="-2"/>
        </w:rPr>
        <w:t>of</w:t>
      </w:r>
      <w:r>
        <w:rPr>
          <w:spacing w:val="-10"/>
        </w:rPr>
        <w:t xml:space="preserve"> </w:t>
      </w:r>
      <w:r w:rsidR="00631676">
        <w:rPr>
          <w:spacing w:val="-10"/>
        </w:rPr>
        <w:t xml:space="preserve">TS </w:t>
      </w:r>
      <w:r>
        <w:rPr>
          <w:spacing w:val="-2"/>
        </w:rPr>
        <w:t>Mitsuba</w:t>
      </w:r>
      <w:r>
        <w:rPr>
          <w:spacing w:val="-11"/>
        </w:rPr>
        <w:t xml:space="preserve"> </w:t>
      </w:r>
      <w:r>
        <w:rPr>
          <w:spacing w:val="-2"/>
        </w:rPr>
        <w:t>who</w:t>
      </w:r>
      <w:r>
        <w:rPr>
          <w:spacing w:val="-11"/>
        </w:rPr>
        <w:t xml:space="preserve"> </w:t>
      </w:r>
      <w:r>
        <w:rPr>
          <w:spacing w:val="-2"/>
        </w:rPr>
        <w:t>has</w:t>
      </w:r>
      <w:r>
        <w:rPr>
          <w:spacing w:val="-9"/>
        </w:rPr>
        <w:t xml:space="preserve"> </w:t>
      </w:r>
      <w:r>
        <w:rPr>
          <w:spacing w:val="-2"/>
        </w:rPr>
        <w:t>a</w:t>
      </w:r>
      <w:r>
        <w:rPr>
          <w:spacing w:val="-11"/>
        </w:rPr>
        <w:t xml:space="preserve"> </w:t>
      </w:r>
      <w:r>
        <w:rPr>
          <w:spacing w:val="-2"/>
        </w:rPr>
        <w:t xml:space="preserve">second-party </w:t>
      </w:r>
      <w:r>
        <w:t>auditor</w:t>
      </w:r>
      <w:r>
        <w:rPr>
          <w:spacing w:val="-5"/>
        </w:rPr>
        <w:t xml:space="preserve"> </w:t>
      </w:r>
      <w:r>
        <w:t>competency.</w:t>
      </w:r>
    </w:p>
    <w:p w14:paraId="1EE41098" w14:textId="77777777" w:rsidR="004147CE" w:rsidRDefault="000D43A9">
      <w:pPr>
        <w:pStyle w:val="BodyText"/>
        <w:spacing w:before="1" w:line="297" w:lineRule="auto"/>
        <w:ind w:left="1114"/>
      </w:pPr>
      <w:r>
        <w:rPr>
          <w:noProof/>
        </w:rPr>
        <w:drawing>
          <wp:anchor distT="0" distB="0" distL="0" distR="0" simplePos="0" relativeHeight="250610688" behindDoc="0" locked="0" layoutInCell="1" allowOverlap="1" wp14:anchorId="134D5F1E" wp14:editId="627B3FF4">
            <wp:simplePos x="0" y="0"/>
            <wp:positionH relativeFrom="page">
              <wp:posOffset>1144554</wp:posOffset>
            </wp:positionH>
            <wp:positionV relativeFrom="paragraph">
              <wp:posOffset>27465</wp:posOffset>
            </wp:positionV>
            <wp:extent cx="110459" cy="96739"/>
            <wp:effectExtent l="0" t="0" r="0" b="0"/>
            <wp:wrapNone/>
            <wp:docPr id="2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2.png"/>
                    <pic:cNvPicPr/>
                  </pic:nvPicPr>
                  <pic:blipFill>
                    <a:blip r:embed="rId23" cstate="print"/>
                    <a:stretch>
                      <a:fillRect/>
                    </a:stretch>
                  </pic:blipFill>
                  <pic:spPr>
                    <a:xfrm>
                      <a:off x="0" y="0"/>
                      <a:ext cx="110459" cy="96739"/>
                    </a:xfrm>
                    <a:prstGeom prst="rect">
                      <a:avLst/>
                    </a:prstGeom>
                  </pic:spPr>
                </pic:pic>
              </a:graphicData>
            </a:graphic>
          </wp:anchor>
        </w:drawing>
      </w:r>
      <w:r>
        <w:rPr>
          <w:spacing w:val="-6"/>
        </w:rPr>
        <w:t>Positive</w:t>
      </w:r>
      <w:r>
        <w:rPr>
          <w:spacing w:val="-8"/>
        </w:rPr>
        <w:t xml:space="preserve"> </w:t>
      </w:r>
      <w:r>
        <w:rPr>
          <w:spacing w:val="-6"/>
        </w:rPr>
        <w:t>result</w:t>
      </w:r>
      <w:r>
        <w:rPr>
          <w:spacing w:val="-7"/>
        </w:rPr>
        <w:t xml:space="preserve"> </w:t>
      </w:r>
      <w:r>
        <w:rPr>
          <w:spacing w:val="-6"/>
        </w:rPr>
        <w:t>of</w:t>
      </w:r>
      <w:r>
        <w:rPr>
          <w:spacing w:val="-7"/>
        </w:rPr>
        <w:t xml:space="preserve"> </w:t>
      </w:r>
      <w:r>
        <w:rPr>
          <w:spacing w:val="-6"/>
        </w:rPr>
        <w:t>audit</w:t>
      </w:r>
      <w:r>
        <w:rPr>
          <w:spacing w:val="-7"/>
        </w:rPr>
        <w:t xml:space="preserve"> </w:t>
      </w:r>
      <w:r>
        <w:rPr>
          <w:spacing w:val="-6"/>
        </w:rPr>
        <w:t>on</w:t>
      </w:r>
      <w:r>
        <w:rPr>
          <w:spacing w:val="-8"/>
        </w:rPr>
        <w:t xml:space="preserve"> </w:t>
      </w:r>
      <w:r>
        <w:rPr>
          <w:spacing w:val="-6"/>
        </w:rPr>
        <w:t>a</w:t>
      </w:r>
      <w:r>
        <w:rPr>
          <w:spacing w:val="-8"/>
        </w:rPr>
        <w:t xml:space="preserve"> </w:t>
      </w:r>
      <w:r>
        <w:rPr>
          <w:spacing w:val="-6"/>
        </w:rPr>
        <w:t>sub-supplier by the</w:t>
      </w:r>
      <w:r>
        <w:rPr>
          <w:spacing w:val="-8"/>
        </w:rPr>
        <w:t xml:space="preserve"> </w:t>
      </w:r>
      <w:r>
        <w:rPr>
          <w:spacing w:val="-6"/>
        </w:rPr>
        <w:t>responsible</w:t>
      </w:r>
      <w:r>
        <w:rPr>
          <w:spacing w:val="-8"/>
        </w:rPr>
        <w:t xml:space="preserve"> </w:t>
      </w:r>
      <w:r>
        <w:rPr>
          <w:spacing w:val="-6"/>
        </w:rPr>
        <w:t>person</w:t>
      </w:r>
      <w:r>
        <w:rPr>
          <w:spacing w:val="-8"/>
        </w:rPr>
        <w:t xml:space="preserve"> </w:t>
      </w:r>
      <w:r>
        <w:rPr>
          <w:spacing w:val="-6"/>
        </w:rPr>
        <w:t>of</w:t>
      </w:r>
      <w:r>
        <w:rPr>
          <w:spacing w:val="-7"/>
        </w:rPr>
        <w:t xml:space="preserve"> </w:t>
      </w:r>
      <w:r>
        <w:rPr>
          <w:spacing w:val="-6"/>
        </w:rPr>
        <w:t>the</w:t>
      </w:r>
      <w:r>
        <w:rPr>
          <w:spacing w:val="-8"/>
        </w:rPr>
        <w:t xml:space="preserve"> </w:t>
      </w:r>
      <w:r>
        <w:rPr>
          <w:spacing w:val="-6"/>
        </w:rPr>
        <w:t>supplier who has a</w:t>
      </w:r>
      <w:r>
        <w:rPr>
          <w:spacing w:val="-8"/>
        </w:rPr>
        <w:t xml:space="preserve"> </w:t>
      </w:r>
      <w:r>
        <w:rPr>
          <w:spacing w:val="-6"/>
        </w:rPr>
        <w:t xml:space="preserve">second-party </w:t>
      </w:r>
      <w:r>
        <w:t>auditor</w:t>
      </w:r>
      <w:r>
        <w:rPr>
          <w:spacing w:val="-5"/>
        </w:rPr>
        <w:t xml:space="preserve"> </w:t>
      </w:r>
      <w:r>
        <w:t>competency.</w:t>
      </w:r>
    </w:p>
    <w:p w14:paraId="2E5D6765" w14:textId="20FF9C1F" w:rsidR="004147CE" w:rsidRDefault="000D43A9">
      <w:pPr>
        <w:pStyle w:val="BodyText"/>
        <w:spacing w:before="4" w:line="297" w:lineRule="auto"/>
        <w:ind w:left="1114" w:right="148"/>
      </w:pPr>
      <w:r>
        <w:rPr>
          <w:spacing w:val="-4"/>
        </w:rPr>
        <w:t>However,</w:t>
      </w:r>
      <w:r w:rsidR="003F7715">
        <w:rPr>
          <w:spacing w:val="-4"/>
        </w:rPr>
        <w:t xml:space="preserve"> </w:t>
      </w:r>
      <w:r w:rsidR="00631676">
        <w:rPr>
          <w:spacing w:val="-4"/>
        </w:rPr>
        <w:t>TS</w:t>
      </w:r>
      <w:r>
        <w:rPr>
          <w:spacing w:val="-9"/>
        </w:rPr>
        <w:t xml:space="preserve"> </w:t>
      </w:r>
      <w:r>
        <w:rPr>
          <w:spacing w:val="-4"/>
        </w:rPr>
        <w:t>Mitsuba</w:t>
      </w:r>
      <w:r>
        <w:rPr>
          <w:spacing w:val="-6"/>
        </w:rPr>
        <w:t xml:space="preserve"> </w:t>
      </w:r>
      <w:r>
        <w:rPr>
          <w:spacing w:val="-4"/>
        </w:rPr>
        <w:t>may</w:t>
      </w:r>
      <w:r>
        <w:rPr>
          <w:spacing w:val="-7"/>
        </w:rPr>
        <w:t xml:space="preserve"> </w:t>
      </w:r>
      <w:r>
        <w:rPr>
          <w:spacing w:val="-4"/>
        </w:rPr>
        <w:t>require</w:t>
      </w:r>
      <w:r>
        <w:rPr>
          <w:spacing w:val="-9"/>
        </w:rPr>
        <w:t xml:space="preserve"> </w:t>
      </w:r>
      <w:r>
        <w:rPr>
          <w:spacing w:val="-4"/>
        </w:rPr>
        <w:t>sub-suppliers</w:t>
      </w:r>
      <w:r>
        <w:rPr>
          <w:spacing w:val="-7"/>
        </w:rPr>
        <w:t xml:space="preserve"> </w:t>
      </w:r>
      <w:r>
        <w:rPr>
          <w:spacing w:val="-4"/>
        </w:rPr>
        <w:t>to</w:t>
      </w:r>
      <w:r>
        <w:rPr>
          <w:spacing w:val="-9"/>
        </w:rPr>
        <w:t xml:space="preserve"> </w:t>
      </w:r>
      <w:r>
        <w:rPr>
          <w:spacing w:val="-4"/>
        </w:rPr>
        <w:t>comply</w:t>
      </w:r>
      <w:r>
        <w:rPr>
          <w:spacing w:val="-7"/>
        </w:rPr>
        <w:t xml:space="preserve"> </w:t>
      </w:r>
      <w:r>
        <w:rPr>
          <w:spacing w:val="-4"/>
        </w:rPr>
        <w:t>with</w:t>
      </w:r>
      <w:r>
        <w:rPr>
          <w:spacing w:val="-9"/>
        </w:rPr>
        <w:t xml:space="preserve"> </w:t>
      </w:r>
      <w:r>
        <w:rPr>
          <w:spacing w:val="-4"/>
        </w:rPr>
        <w:t>IATF16949,</w:t>
      </w:r>
      <w:r>
        <w:rPr>
          <w:spacing w:val="-9"/>
        </w:rPr>
        <w:t xml:space="preserve"> </w:t>
      </w:r>
      <w:r>
        <w:rPr>
          <w:spacing w:val="-4"/>
        </w:rPr>
        <w:t>for</w:t>
      </w:r>
      <w:r>
        <w:rPr>
          <w:spacing w:val="-8"/>
        </w:rPr>
        <w:t xml:space="preserve"> </w:t>
      </w:r>
      <w:r>
        <w:rPr>
          <w:spacing w:val="-4"/>
        </w:rPr>
        <w:t>example,</w:t>
      </w:r>
      <w:r>
        <w:rPr>
          <w:spacing w:val="-6"/>
        </w:rPr>
        <w:t xml:space="preserve"> </w:t>
      </w:r>
      <w:r>
        <w:rPr>
          <w:spacing w:val="-4"/>
        </w:rPr>
        <w:t>if</w:t>
      </w:r>
      <w:r>
        <w:rPr>
          <w:spacing w:val="-9"/>
        </w:rPr>
        <w:t xml:space="preserve"> </w:t>
      </w:r>
      <w:proofErr w:type="gramStart"/>
      <w:r>
        <w:rPr>
          <w:spacing w:val="-4"/>
        </w:rPr>
        <w:t>so</w:t>
      </w:r>
      <w:proofErr w:type="gramEnd"/>
      <w:r w:rsidR="002271F1">
        <w:rPr>
          <w:spacing w:val="-9"/>
        </w:rPr>
        <w:t xml:space="preserve"> </w:t>
      </w:r>
      <w:r>
        <w:rPr>
          <w:spacing w:val="-4"/>
        </w:rPr>
        <w:t>requested</w:t>
      </w:r>
      <w:r>
        <w:rPr>
          <w:spacing w:val="-7"/>
        </w:rPr>
        <w:t xml:space="preserve"> </w:t>
      </w:r>
      <w:r>
        <w:rPr>
          <w:spacing w:val="-4"/>
        </w:rPr>
        <w:t xml:space="preserve">by </w:t>
      </w:r>
      <w:r>
        <w:t>a</w:t>
      </w:r>
      <w:r>
        <w:rPr>
          <w:spacing w:val="-7"/>
        </w:rPr>
        <w:t xml:space="preserve"> </w:t>
      </w:r>
      <w:r>
        <w:t>customer.</w:t>
      </w:r>
    </w:p>
    <w:p w14:paraId="50544ECE" w14:textId="7A3AB2C0" w:rsidR="004147CE" w:rsidRDefault="00631676">
      <w:pPr>
        <w:pStyle w:val="ListParagraph"/>
        <w:numPr>
          <w:ilvl w:val="0"/>
          <w:numId w:val="12"/>
        </w:numPr>
        <w:tabs>
          <w:tab w:val="left" w:pos="822"/>
        </w:tabs>
        <w:spacing w:before="120" w:line="297" w:lineRule="auto"/>
        <w:ind w:right="154" w:hanging="226"/>
        <w:rPr>
          <w:sz w:val="20"/>
        </w:rPr>
      </w:pPr>
      <w:r>
        <w:rPr>
          <w:spacing w:val="-4"/>
          <w:sz w:val="20"/>
        </w:rPr>
        <w:t xml:space="preserve">TS </w:t>
      </w:r>
      <w:r w:rsidR="000D43A9">
        <w:rPr>
          <w:spacing w:val="-4"/>
          <w:sz w:val="20"/>
        </w:rPr>
        <w:t>Mitsuba does not require the third-party certification of sub-suppliers according to the current ISO9001. However,</w:t>
      </w:r>
      <w:r w:rsidR="000D43A9">
        <w:rPr>
          <w:spacing w:val="-16"/>
          <w:sz w:val="20"/>
        </w:rPr>
        <w:t xml:space="preserve"> </w:t>
      </w:r>
      <w:r w:rsidR="000D43A9">
        <w:rPr>
          <w:spacing w:val="-4"/>
          <w:sz w:val="20"/>
        </w:rPr>
        <w:t>if</w:t>
      </w:r>
      <w:r w:rsidR="000D43A9">
        <w:rPr>
          <w:spacing w:val="-16"/>
          <w:sz w:val="20"/>
        </w:rPr>
        <w:t xml:space="preserve"> </w:t>
      </w:r>
      <w:r w:rsidR="000D43A9">
        <w:rPr>
          <w:spacing w:val="-4"/>
          <w:sz w:val="20"/>
        </w:rPr>
        <w:t>the</w:t>
      </w:r>
      <w:r w:rsidR="000D43A9">
        <w:rPr>
          <w:spacing w:val="-16"/>
          <w:sz w:val="20"/>
        </w:rPr>
        <w:t xml:space="preserve"> </w:t>
      </w:r>
      <w:r w:rsidR="000D43A9">
        <w:rPr>
          <w:spacing w:val="-4"/>
          <w:sz w:val="20"/>
        </w:rPr>
        <w:t>supplier</w:t>
      </w:r>
      <w:r w:rsidR="000D43A9">
        <w:rPr>
          <w:spacing w:val="-15"/>
          <w:sz w:val="20"/>
        </w:rPr>
        <w:t xml:space="preserve"> </w:t>
      </w:r>
      <w:r w:rsidR="000D43A9">
        <w:rPr>
          <w:spacing w:val="-4"/>
          <w:sz w:val="20"/>
        </w:rPr>
        <w:t>is</w:t>
      </w:r>
      <w:r w:rsidR="000D43A9">
        <w:rPr>
          <w:spacing w:val="-14"/>
          <w:sz w:val="20"/>
        </w:rPr>
        <w:t xml:space="preserve"> </w:t>
      </w:r>
      <w:r w:rsidR="000D43A9">
        <w:rPr>
          <w:spacing w:val="-4"/>
          <w:sz w:val="20"/>
        </w:rPr>
        <w:t>a</w:t>
      </w:r>
      <w:r w:rsidR="000D43A9">
        <w:rPr>
          <w:spacing w:val="-14"/>
          <w:sz w:val="20"/>
        </w:rPr>
        <w:t xml:space="preserve"> </w:t>
      </w:r>
      <w:r w:rsidR="000D43A9">
        <w:rPr>
          <w:spacing w:val="-4"/>
          <w:sz w:val="20"/>
        </w:rPr>
        <w:t>trading</w:t>
      </w:r>
      <w:r w:rsidR="000D43A9">
        <w:rPr>
          <w:spacing w:val="-16"/>
          <w:sz w:val="20"/>
        </w:rPr>
        <w:t xml:space="preserve"> </w:t>
      </w:r>
      <w:r w:rsidR="000D43A9">
        <w:rPr>
          <w:spacing w:val="-4"/>
          <w:sz w:val="20"/>
        </w:rPr>
        <w:t>company,</w:t>
      </w:r>
      <w:r w:rsidR="000D43A9">
        <w:rPr>
          <w:spacing w:val="-16"/>
          <w:sz w:val="20"/>
        </w:rPr>
        <w:t xml:space="preserve"> </w:t>
      </w:r>
      <w:r w:rsidR="000D43A9">
        <w:rPr>
          <w:spacing w:val="-4"/>
          <w:sz w:val="20"/>
        </w:rPr>
        <w:t>the</w:t>
      </w:r>
      <w:r w:rsidR="000D43A9">
        <w:rPr>
          <w:spacing w:val="-16"/>
          <w:sz w:val="20"/>
        </w:rPr>
        <w:t xml:space="preserve"> </w:t>
      </w:r>
      <w:r w:rsidR="000D43A9">
        <w:rPr>
          <w:spacing w:val="-4"/>
          <w:sz w:val="20"/>
        </w:rPr>
        <w:t>supplier</w:t>
      </w:r>
      <w:r w:rsidR="000D43A9">
        <w:rPr>
          <w:spacing w:val="-15"/>
          <w:sz w:val="20"/>
        </w:rPr>
        <w:t xml:space="preserve"> </w:t>
      </w:r>
      <w:r w:rsidR="000D43A9">
        <w:rPr>
          <w:spacing w:val="-4"/>
          <w:sz w:val="20"/>
        </w:rPr>
        <w:t>shall</w:t>
      </w:r>
      <w:r w:rsidR="000D43A9">
        <w:rPr>
          <w:spacing w:val="-17"/>
          <w:sz w:val="20"/>
        </w:rPr>
        <w:t xml:space="preserve"> </w:t>
      </w:r>
      <w:r w:rsidR="000D43A9">
        <w:rPr>
          <w:spacing w:val="-4"/>
          <w:sz w:val="20"/>
        </w:rPr>
        <w:t>request</w:t>
      </w:r>
      <w:r w:rsidR="000D43A9">
        <w:rPr>
          <w:spacing w:val="-16"/>
          <w:sz w:val="20"/>
        </w:rPr>
        <w:t xml:space="preserve"> </w:t>
      </w:r>
      <w:r w:rsidR="000D43A9">
        <w:rPr>
          <w:spacing w:val="-4"/>
          <w:sz w:val="20"/>
        </w:rPr>
        <w:t>the</w:t>
      </w:r>
      <w:r w:rsidR="000D43A9">
        <w:rPr>
          <w:spacing w:val="-16"/>
          <w:sz w:val="20"/>
        </w:rPr>
        <w:t xml:space="preserve"> </w:t>
      </w:r>
      <w:r w:rsidR="000D43A9">
        <w:rPr>
          <w:spacing w:val="-4"/>
          <w:sz w:val="20"/>
        </w:rPr>
        <w:t>actual</w:t>
      </w:r>
      <w:r w:rsidR="000D43A9">
        <w:rPr>
          <w:spacing w:val="-14"/>
          <w:sz w:val="20"/>
        </w:rPr>
        <w:t xml:space="preserve"> </w:t>
      </w:r>
      <w:r w:rsidR="000D43A9">
        <w:rPr>
          <w:spacing w:val="-4"/>
          <w:sz w:val="20"/>
        </w:rPr>
        <w:t>manufacturer</w:t>
      </w:r>
      <w:r w:rsidR="000D43A9">
        <w:rPr>
          <w:spacing w:val="-15"/>
          <w:sz w:val="20"/>
        </w:rPr>
        <w:t xml:space="preserve"> </w:t>
      </w:r>
      <w:r w:rsidR="000D43A9">
        <w:rPr>
          <w:spacing w:val="-4"/>
          <w:sz w:val="20"/>
        </w:rPr>
        <w:t xml:space="preserve">(sub-supplier) </w:t>
      </w:r>
      <w:r w:rsidR="000D43A9">
        <w:rPr>
          <w:spacing w:val="-2"/>
          <w:sz w:val="20"/>
        </w:rPr>
        <w:t>to</w:t>
      </w:r>
      <w:r w:rsidR="000D43A9">
        <w:rPr>
          <w:spacing w:val="-9"/>
          <w:sz w:val="20"/>
        </w:rPr>
        <w:t xml:space="preserve"> </w:t>
      </w:r>
      <w:r w:rsidR="000D43A9">
        <w:rPr>
          <w:spacing w:val="-2"/>
          <w:sz w:val="20"/>
        </w:rPr>
        <w:t>obtain</w:t>
      </w:r>
      <w:r w:rsidR="000D43A9">
        <w:rPr>
          <w:spacing w:val="-9"/>
          <w:sz w:val="20"/>
        </w:rPr>
        <w:t xml:space="preserve"> </w:t>
      </w:r>
      <w:r w:rsidR="000D43A9">
        <w:rPr>
          <w:spacing w:val="-2"/>
          <w:sz w:val="20"/>
        </w:rPr>
        <w:t>the</w:t>
      </w:r>
      <w:r w:rsidR="000D43A9">
        <w:rPr>
          <w:spacing w:val="-9"/>
          <w:sz w:val="20"/>
        </w:rPr>
        <w:t xml:space="preserve"> </w:t>
      </w:r>
      <w:r w:rsidR="000D43A9">
        <w:rPr>
          <w:spacing w:val="-2"/>
          <w:sz w:val="20"/>
        </w:rPr>
        <w:t>third-party</w:t>
      </w:r>
      <w:r w:rsidR="000D43A9">
        <w:rPr>
          <w:spacing w:val="-7"/>
          <w:sz w:val="20"/>
        </w:rPr>
        <w:t xml:space="preserve"> </w:t>
      </w:r>
      <w:r w:rsidR="000D43A9">
        <w:rPr>
          <w:spacing w:val="-2"/>
          <w:sz w:val="20"/>
        </w:rPr>
        <w:t>certification</w:t>
      </w:r>
      <w:r w:rsidR="000D43A9">
        <w:rPr>
          <w:spacing w:val="-9"/>
          <w:sz w:val="20"/>
        </w:rPr>
        <w:t xml:space="preserve"> </w:t>
      </w:r>
      <w:r w:rsidR="000D43A9">
        <w:rPr>
          <w:spacing w:val="-2"/>
          <w:sz w:val="20"/>
        </w:rPr>
        <w:t>according</w:t>
      </w:r>
      <w:r w:rsidR="000D43A9">
        <w:rPr>
          <w:spacing w:val="-9"/>
          <w:sz w:val="20"/>
        </w:rPr>
        <w:t xml:space="preserve"> </w:t>
      </w:r>
      <w:r w:rsidR="000D43A9">
        <w:rPr>
          <w:spacing w:val="-2"/>
          <w:sz w:val="20"/>
        </w:rPr>
        <w:t>to</w:t>
      </w:r>
      <w:r w:rsidR="000D43A9">
        <w:rPr>
          <w:spacing w:val="-9"/>
          <w:sz w:val="20"/>
        </w:rPr>
        <w:t xml:space="preserve"> </w:t>
      </w:r>
      <w:r w:rsidR="000D43A9">
        <w:rPr>
          <w:spacing w:val="-2"/>
          <w:sz w:val="20"/>
        </w:rPr>
        <w:t>ISO9001.</w:t>
      </w:r>
    </w:p>
    <w:p w14:paraId="4D6008C1" w14:textId="77777777" w:rsidR="004147CE" w:rsidRDefault="000D43A9">
      <w:pPr>
        <w:pStyle w:val="BodyText"/>
        <w:spacing w:before="2"/>
        <w:ind w:left="775"/>
      </w:pPr>
      <w:r>
        <w:rPr>
          <w:w w:val="95"/>
        </w:rPr>
        <w:t>For</w:t>
      </w:r>
      <w:r>
        <w:rPr>
          <w:spacing w:val="-9"/>
          <w:w w:val="95"/>
        </w:rPr>
        <w:t xml:space="preserve"> </w:t>
      </w:r>
      <w:r>
        <w:rPr>
          <w:w w:val="95"/>
        </w:rPr>
        <w:t>the</w:t>
      </w:r>
      <w:r>
        <w:rPr>
          <w:spacing w:val="-9"/>
          <w:w w:val="95"/>
        </w:rPr>
        <w:t xml:space="preserve"> </w:t>
      </w:r>
      <w:r>
        <w:rPr>
          <w:w w:val="95"/>
        </w:rPr>
        <w:t>scope</w:t>
      </w:r>
      <w:r>
        <w:rPr>
          <w:spacing w:val="-9"/>
          <w:w w:val="95"/>
        </w:rPr>
        <w:t xml:space="preserve"> </w:t>
      </w:r>
      <w:r>
        <w:rPr>
          <w:w w:val="95"/>
        </w:rPr>
        <w:t>of</w:t>
      </w:r>
      <w:r>
        <w:rPr>
          <w:spacing w:val="-9"/>
          <w:w w:val="95"/>
        </w:rPr>
        <w:t xml:space="preserve"> </w:t>
      </w:r>
      <w:r>
        <w:rPr>
          <w:w w:val="95"/>
        </w:rPr>
        <w:t>sub-suppliers,</w:t>
      </w:r>
      <w:r>
        <w:rPr>
          <w:spacing w:val="-9"/>
          <w:w w:val="95"/>
        </w:rPr>
        <w:t xml:space="preserve"> </w:t>
      </w:r>
      <w:r>
        <w:rPr>
          <w:w w:val="95"/>
        </w:rPr>
        <w:t>conform</w:t>
      </w:r>
      <w:r>
        <w:rPr>
          <w:spacing w:val="-9"/>
          <w:w w:val="95"/>
        </w:rPr>
        <w:t xml:space="preserve"> </w:t>
      </w:r>
      <w:r>
        <w:rPr>
          <w:w w:val="95"/>
        </w:rPr>
        <w:t>to</w:t>
      </w:r>
      <w:r>
        <w:rPr>
          <w:spacing w:val="-9"/>
          <w:w w:val="95"/>
        </w:rPr>
        <w:t xml:space="preserve"> </w:t>
      </w:r>
      <w:r>
        <w:rPr>
          <w:w w:val="95"/>
        </w:rPr>
        <w:t>3.1</w:t>
      </w:r>
      <w:r>
        <w:rPr>
          <w:spacing w:val="-6"/>
          <w:w w:val="95"/>
        </w:rPr>
        <w:t xml:space="preserve"> </w:t>
      </w:r>
      <w:r>
        <w:rPr>
          <w:w w:val="95"/>
        </w:rPr>
        <w:t>Scope</w:t>
      </w:r>
      <w:r>
        <w:rPr>
          <w:spacing w:val="-6"/>
          <w:w w:val="95"/>
        </w:rPr>
        <w:t xml:space="preserve"> </w:t>
      </w:r>
      <w:r>
        <w:rPr>
          <w:w w:val="95"/>
        </w:rPr>
        <w:t>of</w:t>
      </w:r>
      <w:r>
        <w:rPr>
          <w:spacing w:val="-6"/>
          <w:w w:val="95"/>
        </w:rPr>
        <w:t xml:space="preserve"> </w:t>
      </w:r>
      <w:r>
        <w:rPr>
          <w:spacing w:val="-2"/>
          <w:w w:val="95"/>
        </w:rPr>
        <w:t>application.</w:t>
      </w:r>
    </w:p>
    <w:p w14:paraId="783CBEBC" w14:textId="0E35E7F4" w:rsidR="004147CE" w:rsidRDefault="00631676">
      <w:pPr>
        <w:pStyle w:val="ListParagraph"/>
        <w:numPr>
          <w:ilvl w:val="0"/>
          <w:numId w:val="12"/>
        </w:numPr>
        <w:tabs>
          <w:tab w:val="left" w:pos="822"/>
        </w:tabs>
        <w:spacing w:before="175" w:line="300" w:lineRule="auto"/>
        <w:ind w:right="153" w:hanging="226"/>
        <w:rPr>
          <w:sz w:val="20"/>
        </w:rPr>
      </w:pPr>
      <w:r>
        <w:rPr>
          <w:spacing w:val="-4"/>
          <w:sz w:val="20"/>
        </w:rPr>
        <w:t xml:space="preserve">TS </w:t>
      </w:r>
      <w:r w:rsidR="000D43A9">
        <w:rPr>
          <w:spacing w:val="-4"/>
          <w:sz w:val="20"/>
        </w:rPr>
        <w:t xml:space="preserve">Mitsuba requests the supplier to assume responsibility for quality assurance even if the deliveries to </w:t>
      </w:r>
      <w:r>
        <w:rPr>
          <w:spacing w:val="-4"/>
          <w:sz w:val="20"/>
        </w:rPr>
        <w:t xml:space="preserve">TS </w:t>
      </w:r>
      <w:r w:rsidR="000D43A9">
        <w:rPr>
          <w:spacing w:val="-4"/>
          <w:sz w:val="20"/>
        </w:rPr>
        <w:t xml:space="preserve">Mitsuba </w:t>
      </w:r>
      <w:r w:rsidR="000D43A9">
        <w:rPr>
          <w:sz w:val="20"/>
        </w:rPr>
        <w:t>are</w:t>
      </w:r>
      <w:r w:rsidR="000D43A9">
        <w:rPr>
          <w:spacing w:val="-8"/>
          <w:sz w:val="20"/>
        </w:rPr>
        <w:t xml:space="preserve"> </w:t>
      </w:r>
      <w:r w:rsidR="000D43A9">
        <w:rPr>
          <w:sz w:val="20"/>
        </w:rPr>
        <w:t>actually</w:t>
      </w:r>
      <w:r w:rsidR="000D43A9">
        <w:rPr>
          <w:spacing w:val="-6"/>
          <w:sz w:val="20"/>
        </w:rPr>
        <w:t xml:space="preserve"> </w:t>
      </w:r>
      <w:r w:rsidR="000D43A9">
        <w:rPr>
          <w:sz w:val="20"/>
        </w:rPr>
        <w:t>made</w:t>
      </w:r>
      <w:r w:rsidR="000D43A9">
        <w:rPr>
          <w:spacing w:val="-5"/>
          <w:sz w:val="20"/>
        </w:rPr>
        <w:t xml:space="preserve"> </w:t>
      </w:r>
      <w:r w:rsidR="000D43A9">
        <w:rPr>
          <w:sz w:val="20"/>
        </w:rPr>
        <w:t>by</w:t>
      </w:r>
      <w:r w:rsidR="000D43A9">
        <w:rPr>
          <w:spacing w:val="-6"/>
          <w:sz w:val="20"/>
        </w:rPr>
        <w:t xml:space="preserve"> </w:t>
      </w:r>
      <w:r w:rsidR="000D43A9">
        <w:rPr>
          <w:sz w:val="20"/>
        </w:rPr>
        <w:t>a</w:t>
      </w:r>
      <w:r w:rsidR="000D43A9">
        <w:rPr>
          <w:spacing w:val="-8"/>
          <w:sz w:val="20"/>
        </w:rPr>
        <w:t xml:space="preserve"> </w:t>
      </w:r>
      <w:r w:rsidR="000D43A9">
        <w:rPr>
          <w:sz w:val="20"/>
        </w:rPr>
        <w:t>sub-supplier.</w:t>
      </w:r>
    </w:p>
    <w:p w14:paraId="4D6E1E58" w14:textId="50D2B601" w:rsidR="004147CE" w:rsidRDefault="000D43A9">
      <w:pPr>
        <w:pStyle w:val="ListParagraph"/>
        <w:numPr>
          <w:ilvl w:val="0"/>
          <w:numId w:val="12"/>
        </w:numPr>
        <w:tabs>
          <w:tab w:val="left" w:pos="822"/>
        </w:tabs>
        <w:spacing w:before="120" w:line="297" w:lineRule="auto"/>
        <w:ind w:right="153" w:hanging="226"/>
        <w:rPr>
          <w:sz w:val="20"/>
        </w:rPr>
      </w:pPr>
      <w:r>
        <w:rPr>
          <w:spacing w:val="-4"/>
          <w:sz w:val="20"/>
        </w:rPr>
        <w:t>This</w:t>
      </w:r>
      <w:r>
        <w:rPr>
          <w:spacing w:val="-5"/>
          <w:sz w:val="20"/>
        </w:rPr>
        <w:t xml:space="preserve"> </w:t>
      </w:r>
      <w:r>
        <w:rPr>
          <w:spacing w:val="-4"/>
          <w:sz w:val="20"/>
        </w:rPr>
        <w:t>article</w:t>
      </w:r>
      <w:r>
        <w:rPr>
          <w:spacing w:val="-7"/>
          <w:sz w:val="20"/>
        </w:rPr>
        <w:t xml:space="preserve"> </w:t>
      </w:r>
      <w:r>
        <w:rPr>
          <w:spacing w:val="-4"/>
          <w:sz w:val="20"/>
        </w:rPr>
        <w:t>aims</w:t>
      </w:r>
      <w:r>
        <w:rPr>
          <w:spacing w:val="-5"/>
          <w:sz w:val="20"/>
        </w:rPr>
        <w:t xml:space="preserve"> </w:t>
      </w:r>
      <w:r>
        <w:rPr>
          <w:spacing w:val="-4"/>
          <w:sz w:val="20"/>
        </w:rPr>
        <w:t>to</w:t>
      </w:r>
      <w:r>
        <w:rPr>
          <w:spacing w:val="-7"/>
          <w:sz w:val="20"/>
        </w:rPr>
        <w:t xml:space="preserve"> </w:t>
      </w:r>
      <w:r>
        <w:rPr>
          <w:spacing w:val="-4"/>
          <w:sz w:val="20"/>
        </w:rPr>
        <w:t>satisfy</w:t>
      </w:r>
      <w:r>
        <w:rPr>
          <w:spacing w:val="-5"/>
          <w:sz w:val="20"/>
        </w:rPr>
        <w:t xml:space="preserve"> </w:t>
      </w:r>
      <w:r>
        <w:rPr>
          <w:spacing w:val="-4"/>
          <w:sz w:val="20"/>
        </w:rPr>
        <w:t>customer</w:t>
      </w:r>
      <w:r>
        <w:rPr>
          <w:spacing w:val="-6"/>
          <w:sz w:val="20"/>
        </w:rPr>
        <w:t xml:space="preserve"> </w:t>
      </w:r>
      <w:r>
        <w:rPr>
          <w:spacing w:val="-4"/>
          <w:sz w:val="20"/>
        </w:rPr>
        <w:t>requirements</w:t>
      </w:r>
      <w:r>
        <w:rPr>
          <w:spacing w:val="-5"/>
          <w:sz w:val="20"/>
        </w:rPr>
        <w:t xml:space="preserve"> </w:t>
      </w:r>
      <w:r>
        <w:rPr>
          <w:spacing w:val="-4"/>
          <w:sz w:val="20"/>
        </w:rPr>
        <w:t>and</w:t>
      </w:r>
      <w:r>
        <w:rPr>
          <w:spacing w:val="-7"/>
          <w:sz w:val="20"/>
        </w:rPr>
        <w:t xml:space="preserve"> </w:t>
      </w:r>
      <w:r>
        <w:rPr>
          <w:spacing w:val="-4"/>
          <w:sz w:val="20"/>
        </w:rPr>
        <w:t>expectations</w:t>
      </w:r>
      <w:r>
        <w:rPr>
          <w:spacing w:val="-5"/>
          <w:sz w:val="20"/>
        </w:rPr>
        <w:t xml:space="preserve"> </w:t>
      </w:r>
      <w:r>
        <w:rPr>
          <w:spacing w:val="-4"/>
          <w:sz w:val="20"/>
        </w:rPr>
        <w:t>by</w:t>
      </w:r>
      <w:r>
        <w:rPr>
          <w:spacing w:val="-5"/>
          <w:sz w:val="20"/>
        </w:rPr>
        <w:t xml:space="preserve"> </w:t>
      </w:r>
      <w:r>
        <w:rPr>
          <w:spacing w:val="-4"/>
          <w:sz w:val="20"/>
        </w:rPr>
        <w:t>entire</w:t>
      </w:r>
      <w:r>
        <w:rPr>
          <w:spacing w:val="-7"/>
          <w:sz w:val="20"/>
        </w:rPr>
        <w:t xml:space="preserve"> </w:t>
      </w:r>
      <w:r>
        <w:rPr>
          <w:spacing w:val="-4"/>
          <w:sz w:val="20"/>
        </w:rPr>
        <w:t>supply</w:t>
      </w:r>
      <w:r>
        <w:rPr>
          <w:spacing w:val="-5"/>
          <w:sz w:val="20"/>
        </w:rPr>
        <w:t xml:space="preserve"> </w:t>
      </w:r>
      <w:r>
        <w:rPr>
          <w:spacing w:val="-4"/>
          <w:sz w:val="20"/>
        </w:rPr>
        <w:t>chain</w:t>
      </w:r>
      <w:r>
        <w:rPr>
          <w:spacing w:val="-7"/>
          <w:sz w:val="20"/>
        </w:rPr>
        <w:t xml:space="preserve"> </w:t>
      </w:r>
      <w:r>
        <w:rPr>
          <w:spacing w:val="-4"/>
          <w:sz w:val="20"/>
        </w:rPr>
        <w:t>including</w:t>
      </w:r>
      <w:r>
        <w:rPr>
          <w:spacing w:val="-7"/>
          <w:sz w:val="20"/>
        </w:rPr>
        <w:t xml:space="preserve"> </w:t>
      </w:r>
      <w:r w:rsidR="00631676">
        <w:rPr>
          <w:spacing w:val="-7"/>
          <w:sz w:val="20"/>
        </w:rPr>
        <w:t xml:space="preserve">TS </w:t>
      </w:r>
      <w:r>
        <w:rPr>
          <w:spacing w:val="-4"/>
          <w:sz w:val="20"/>
        </w:rPr>
        <w:t xml:space="preserve">Mitsuba, </w:t>
      </w:r>
      <w:r>
        <w:rPr>
          <w:sz w:val="20"/>
        </w:rPr>
        <w:t>suppliers and sub-suppliers.</w:t>
      </w:r>
    </w:p>
    <w:p w14:paraId="148EED1D" w14:textId="75C24976" w:rsidR="004147CE" w:rsidRDefault="000D43A9">
      <w:pPr>
        <w:pStyle w:val="ListParagraph"/>
        <w:numPr>
          <w:ilvl w:val="0"/>
          <w:numId w:val="12"/>
        </w:numPr>
        <w:tabs>
          <w:tab w:val="left" w:pos="822"/>
        </w:tabs>
        <w:spacing w:before="120" w:line="297" w:lineRule="auto"/>
        <w:ind w:right="154" w:hanging="226"/>
        <w:rPr>
          <w:sz w:val="20"/>
        </w:rPr>
      </w:pPr>
      <w:r>
        <w:rPr>
          <w:sz w:val="20"/>
        </w:rPr>
        <w:t>The</w:t>
      </w:r>
      <w:r>
        <w:rPr>
          <w:spacing w:val="-12"/>
          <w:sz w:val="20"/>
        </w:rPr>
        <w:t xml:space="preserve"> </w:t>
      </w:r>
      <w:r>
        <w:rPr>
          <w:sz w:val="20"/>
        </w:rPr>
        <w:t>supplier</w:t>
      </w:r>
      <w:r>
        <w:rPr>
          <w:spacing w:val="-12"/>
          <w:sz w:val="20"/>
        </w:rPr>
        <w:t xml:space="preserve"> </w:t>
      </w:r>
      <w:r>
        <w:rPr>
          <w:sz w:val="20"/>
        </w:rPr>
        <w:t>shall</w:t>
      </w:r>
      <w:r>
        <w:rPr>
          <w:spacing w:val="-12"/>
          <w:sz w:val="20"/>
        </w:rPr>
        <w:t xml:space="preserve"> </w:t>
      </w:r>
      <w:r>
        <w:rPr>
          <w:sz w:val="20"/>
        </w:rPr>
        <w:t>communicate</w:t>
      </w:r>
      <w:r>
        <w:rPr>
          <w:spacing w:val="-12"/>
          <w:sz w:val="20"/>
        </w:rPr>
        <w:t xml:space="preserve"> </w:t>
      </w:r>
      <w:r>
        <w:rPr>
          <w:sz w:val="20"/>
        </w:rPr>
        <w:t>the</w:t>
      </w:r>
      <w:r>
        <w:rPr>
          <w:spacing w:val="-12"/>
          <w:sz w:val="20"/>
        </w:rPr>
        <w:t xml:space="preserve"> </w:t>
      </w:r>
      <w:r>
        <w:rPr>
          <w:sz w:val="20"/>
        </w:rPr>
        <w:t>contents</w:t>
      </w:r>
      <w:r>
        <w:rPr>
          <w:spacing w:val="-12"/>
          <w:sz w:val="20"/>
        </w:rPr>
        <w:t xml:space="preserve"> </w:t>
      </w:r>
      <w:r>
        <w:rPr>
          <w:sz w:val="20"/>
        </w:rPr>
        <w:t>of</w:t>
      </w:r>
      <w:r>
        <w:rPr>
          <w:spacing w:val="-11"/>
          <w:sz w:val="20"/>
        </w:rPr>
        <w:t xml:space="preserve"> </w:t>
      </w:r>
      <w:r>
        <w:rPr>
          <w:sz w:val="20"/>
        </w:rPr>
        <w:t>this</w:t>
      </w:r>
      <w:r>
        <w:rPr>
          <w:spacing w:val="-9"/>
          <w:sz w:val="20"/>
        </w:rPr>
        <w:t xml:space="preserve"> </w:t>
      </w:r>
      <w:r>
        <w:rPr>
          <w:sz w:val="20"/>
        </w:rPr>
        <w:t>Quality</w:t>
      </w:r>
      <w:r>
        <w:rPr>
          <w:spacing w:val="-12"/>
          <w:sz w:val="20"/>
        </w:rPr>
        <w:t xml:space="preserve"> </w:t>
      </w:r>
      <w:r>
        <w:rPr>
          <w:sz w:val="20"/>
        </w:rPr>
        <w:t>Manual</w:t>
      </w:r>
      <w:r>
        <w:rPr>
          <w:spacing w:val="-11"/>
          <w:sz w:val="20"/>
        </w:rPr>
        <w:t xml:space="preserve"> </w:t>
      </w:r>
      <w:r>
        <w:rPr>
          <w:sz w:val="20"/>
        </w:rPr>
        <w:t>to</w:t>
      </w:r>
      <w:r>
        <w:rPr>
          <w:spacing w:val="-11"/>
          <w:sz w:val="20"/>
        </w:rPr>
        <w:t xml:space="preserve"> </w:t>
      </w:r>
      <w:r>
        <w:rPr>
          <w:sz w:val="20"/>
        </w:rPr>
        <w:t>Tier-n</w:t>
      </w:r>
      <w:r>
        <w:rPr>
          <w:spacing w:val="-12"/>
          <w:sz w:val="20"/>
        </w:rPr>
        <w:t xml:space="preserve"> </w:t>
      </w:r>
      <w:r>
        <w:rPr>
          <w:sz w:val="20"/>
        </w:rPr>
        <w:t>suppliers</w:t>
      </w:r>
      <w:r>
        <w:rPr>
          <w:spacing w:val="-12"/>
          <w:sz w:val="20"/>
        </w:rPr>
        <w:t xml:space="preserve"> </w:t>
      </w:r>
      <w:r>
        <w:rPr>
          <w:sz w:val="20"/>
        </w:rPr>
        <w:t>(including</w:t>
      </w:r>
      <w:r>
        <w:rPr>
          <w:spacing w:val="-12"/>
          <w:sz w:val="20"/>
        </w:rPr>
        <w:t xml:space="preserve"> </w:t>
      </w:r>
      <w:r>
        <w:rPr>
          <w:sz w:val="20"/>
        </w:rPr>
        <w:t>Tier-2</w:t>
      </w:r>
      <w:r>
        <w:rPr>
          <w:spacing w:val="-12"/>
          <w:sz w:val="20"/>
        </w:rPr>
        <w:t xml:space="preserve"> </w:t>
      </w:r>
      <w:r>
        <w:rPr>
          <w:sz w:val="20"/>
        </w:rPr>
        <w:t xml:space="preserve">or </w:t>
      </w:r>
      <w:r>
        <w:rPr>
          <w:spacing w:val="-2"/>
          <w:sz w:val="20"/>
        </w:rPr>
        <w:t>lower-tier</w:t>
      </w:r>
      <w:r>
        <w:rPr>
          <w:spacing w:val="-12"/>
          <w:sz w:val="20"/>
        </w:rPr>
        <w:t xml:space="preserve"> </w:t>
      </w:r>
      <w:r>
        <w:rPr>
          <w:spacing w:val="-2"/>
          <w:sz w:val="20"/>
        </w:rPr>
        <w:t>suppliers</w:t>
      </w:r>
      <w:r>
        <w:rPr>
          <w:spacing w:val="-12"/>
          <w:sz w:val="20"/>
        </w:rPr>
        <w:t xml:space="preserve"> </w:t>
      </w:r>
      <w:r>
        <w:rPr>
          <w:spacing w:val="-2"/>
          <w:sz w:val="20"/>
        </w:rPr>
        <w:t>of</w:t>
      </w:r>
      <w:r>
        <w:rPr>
          <w:spacing w:val="-12"/>
          <w:sz w:val="20"/>
        </w:rPr>
        <w:t xml:space="preserve"> </w:t>
      </w:r>
      <w:r w:rsidR="00631676">
        <w:rPr>
          <w:spacing w:val="-12"/>
          <w:sz w:val="20"/>
        </w:rPr>
        <w:t xml:space="preserve">TS </w:t>
      </w:r>
      <w:r>
        <w:rPr>
          <w:spacing w:val="-2"/>
          <w:sz w:val="20"/>
        </w:rPr>
        <w:t>Mitsuba)</w:t>
      </w:r>
      <w:r>
        <w:rPr>
          <w:spacing w:val="-12"/>
          <w:sz w:val="20"/>
        </w:rPr>
        <w:t xml:space="preserve"> </w:t>
      </w:r>
      <w:r>
        <w:rPr>
          <w:spacing w:val="-2"/>
          <w:sz w:val="20"/>
        </w:rPr>
        <w:t>so</w:t>
      </w:r>
      <w:r>
        <w:rPr>
          <w:spacing w:val="-12"/>
          <w:sz w:val="20"/>
        </w:rPr>
        <w:t xml:space="preserve"> </w:t>
      </w:r>
      <w:r>
        <w:rPr>
          <w:spacing w:val="-2"/>
          <w:sz w:val="20"/>
        </w:rPr>
        <w:t>as</w:t>
      </w:r>
      <w:r>
        <w:rPr>
          <w:spacing w:val="-12"/>
          <w:sz w:val="20"/>
        </w:rPr>
        <w:t xml:space="preserve"> </w:t>
      </w:r>
      <w:r>
        <w:rPr>
          <w:spacing w:val="-2"/>
          <w:sz w:val="20"/>
        </w:rPr>
        <w:t>to</w:t>
      </w:r>
      <w:r>
        <w:rPr>
          <w:spacing w:val="-12"/>
          <w:sz w:val="20"/>
        </w:rPr>
        <w:t xml:space="preserve"> </w:t>
      </w:r>
      <w:r>
        <w:rPr>
          <w:spacing w:val="-2"/>
          <w:sz w:val="20"/>
        </w:rPr>
        <w:t>allow</w:t>
      </w:r>
      <w:r>
        <w:rPr>
          <w:spacing w:val="-12"/>
          <w:sz w:val="20"/>
        </w:rPr>
        <w:t xml:space="preserve"> </w:t>
      </w:r>
      <w:r>
        <w:rPr>
          <w:spacing w:val="-2"/>
          <w:sz w:val="20"/>
        </w:rPr>
        <w:t>them</w:t>
      </w:r>
      <w:r>
        <w:rPr>
          <w:spacing w:val="-12"/>
          <w:sz w:val="20"/>
        </w:rPr>
        <w:t xml:space="preserve"> </w:t>
      </w:r>
      <w:r>
        <w:rPr>
          <w:spacing w:val="-2"/>
          <w:sz w:val="20"/>
        </w:rPr>
        <w:t>to</w:t>
      </w:r>
      <w:r>
        <w:rPr>
          <w:spacing w:val="-11"/>
          <w:sz w:val="20"/>
        </w:rPr>
        <w:t xml:space="preserve"> </w:t>
      </w:r>
      <w:r>
        <w:rPr>
          <w:spacing w:val="-2"/>
          <w:sz w:val="20"/>
        </w:rPr>
        <w:t>comply</w:t>
      </w:r>
      <w:r>
        <w:rPr>
          <w:spacing w:val="-12"/>
          <w:sz w:val="20"/>
        </w:rPr>
        <w:t xml:space="preserve"> </w:t>
      </w:r>
      <w:r>
        <w:rPr>
          <w:spacing w:val="-2"/>
          <w:sz w:val="20"/>
        </w:rPr>
        <w:t>with</w:t>
      </w:r>
      <w:r>
        <w:rPr>
          <w:spacing w:val="-12"/>
          <w:sz w:val="20"/>
        </w:rPr>
        <w:t xml:space="preserve"> </w:t>
      </w:r>
      <w:r>
        <w:rPr>
          <w:spacing w:val="-2"/>
          <w:sz w:val="20"/>
        </w:rPr>
        <w:t>this</w:t>
      </w:r>
      <w:r>
        <w:rPr>
          <w:spacing w:val="-11"/>
          <w:sz w:val="20"/>
        </w:rPr>
        <w:t xml:space="preserve"> </w:t>
      </w:r>
      <w:r>
        <w:rPr>
          <w:spacing w:val="-2"/>
          <w:sz w:val="20"/>
        </w:rPr>
        <w:t>Quality</w:t>
      </w:r>
      <w:r>
        <w:rPr>
          <w:spacing w:val="-11"/>
          <w:sz w:val="20"/>
        </w:rPr>
        <w:t xml:space="preserve"> </w:t>
      </w:r>
      <w:r>
        <w:rPr>
          <w:spacing w:val="-2"/>
          <w:sz w:val="20"/>
        </w:rPr>
        <w:t>Manual.</w:t>
      </w:r>
    </w:p>
    <w:p w14:paraId="4A2B2E87" w14:textId="7DAE54EC" w:rsidR="004147CE" w:rsidRDefault="000D43A9">
      <w:pPr>
        <w:spacing w:before="121"/>
        <w:ind w:left="120"/>
        <w:rPr>
          <w:b/>
          <w:sz w:val="20"/>
        </w:rPr>
      </w:pPr>
      <w:r>
        <w:rPr>
          <w:b/>
          <w:w w:val="95"/>
          <w:sz w:val="20"/>
        </w:rPr>
        <w:t>8.4.2.3.1</w:t>
      </w:r>
      <w:r>
        <w:rPr>
          <w:b/>
          <w:spacing w:val="36"/>
          <w:sz w:val="20"/>
        </w:rPr>
        <w:t xml:space="preserve"> </w:t>
      </w:r>
      <w:r>
        <w:rPr>
          <w:b/>
          <w:w w:val="95"/>
          <w:sz w:val="20"/>
        </w:rPr>
        <w:t>Automotive</w:t>
      </w:r>
      <w:r>
        <w:rPr>
          <w:b/>
          <w:spacing w:val="-11"/>
          <w:w w:val="95"/>
          <w:sz w:val="20"/>
        </w:rPr>
        <w:t xml:space="preserve"> </w:t>
      </w:r>
      <w:r>
        <w:rPr>
          <w:b/>
          <w:w w:val="95"/>
          <w:sz w:val="20"/>
        </w:rPr>
        <w:t>product-related</w:t>
      </w:r>
      <w:r>
        <w:rPr>
          <w:b/>
          <w:spacing w:val="-9"/>
          <w:w w:val="95"/>
          <w:sz w:val="20"/>
        </w:rPr>
        <w:t xml:space="preserve"> </w:t>
      </w:r>
      <w:r>
        <w:rPr>
          <w:b/>
          <w:w w:val="95"/>
          <w:sz w:val="20"/>
        </w:rPr>
        <w:t>software</w:t>
      </w:r>
      <w:r>
        <w:rPr>
          <w:b/>
          <w:spacing w:val="-11"/>
          <w:w w:val="95"/>
          <w:sz w:val="20"/>
        </w:rPr>
        <w:t xml:space="preserve"> </w:t>
      </w:r>
      <w:r>
        <w:rPr>
          <w:b/>
          <w:w w:val="95"/>
          <w:sz w:val="20"/>
        </w:rPr>
        <w:t>or</w:t>
      </w:r>
      <w:r>
        <w:rPr>
          <w:b/>
          <w:spacing w:val="-10"/>
          <w:w w:val="95"/>
          <w:sz w:val="20"/>
        </w:rPr>
        <w:t xml:space="preserve"> </w:t>
      </w:r>
      <w:r>
        <w:rPr>
          <w:b/>
          <w:w w:val="95"/>
          <w:sz w:val="20"/>
        </w:rPr>
        <w:t>automotive</w:t>
      </w:r>
      <w:r>
        <w:rPr>
          <w:b/>
          <w:spacing w:val="-11"/>
          <w:w w:val="95"/>
          <w:sz w:val="20"/>
        </w:rPr>
        <w:t xml:space="preserve"> </w:t>
      </w:r>
      <w:r>
        <w:rPr>
          <w:b/>
          <w:w w:val="95"/>
          <w:sz w:val="20"/>
        </w:rPr>
        <w:t>products</w:t>
      </w:r>
      <w:r>
        <w:rPr>
          <w:b/>
          <w:spacing w:val="-10"/>
          <w:w w:val="95"/>
          <w:sz w:val="20"/>
        </w:rPr>
        <w:t xml:space="preserve"> </w:t>
      </w:r>
      <w:r>
        <w:rPr>
          <w:b/>
          <w:w w:val="95"/>
          <w:sz w:val="20"/>
        </w:rPr>
        <w:t>with</w:t>
      </w:r>
      <w:r>
        <w:rPr>
          <w:b/>
          <w:spacing w:val="-10"/>
          <w:w w:val="95"/>
          <w:sz w:val="20"/>
        </w:rPr>
        <w:t xml:space="preserve"> </w:t>
      </w:r>
      <w:r>
        <w:rPr>
          <w:b/>
          <w:w w:val="95"/>
          <w:sz w:val="20"/>
        </w:rPr>
        <w:t>embedded</w:t>
      </w:r>
      <w:r>
        <w:rPr>
          <w:b/>
          <w:spacing w:val="-9"/>
          <w:w w:val="95"/>
          <w:sz w:val="20"/>
        </w:rPr>
        <w:t xml:space="preserve"> </w:t>
      </w:r>
      <w:r>
        <w:rPr>
          <w:b/>
          <w:spacing w:val="-2"/>
          <w:w w:val="95"/>
          <w:sz w:val="20"/>
        </w:rPr>
        <w:t>software</w:t>
      </w:r>
    </w:p>
    <w:p w14:paraId="75A4C556" w14:textId="5DFD6CA8" w:rsidR="004147CE" w:rsidRDefault="000D43A9">
      <w:pPr>
        <w:pStyle w:val="BodyText"/>
        <w:spacing w:before="58" w:line="297" w:lineRule="auto"/>
        <w:ind w:left="972"/>
      </w:pPr>
      <w:r>
        <w:rPr>
          <w:spacing w:val="-6"/>
        </w:rPr>
        <w:t>For</w:t>
      </w:r>
      <w:r>
        <w:rPr>
          <w:spacing w:val="-10"/>
        </w:rPr>
        <w:t xml:space="preserve"> </w:t>
      </w:r>
      <w:r>
        <w:rPr>
          <w:spacing w:val="-6"/>
        </w:rPr>
        <w:t>the</w:t>
      </w:r>
      <w:r>
        <w:rPr>
          <w:spacing w:val="-11"/>
        </w:rPr>
        <w:t xml:space="preserve"> </w:t>
      </w:r>
      <w:r>
        <w:rPr>
          <w:spacing w:val="-6"/>
        </w:rPr>
        <w:t>suppliers</w:t>
      </w:r>
      <w:r>
        <w:rPr>
          <w:spacing w:val="-9"/>
        </w:rPr>
        <w:t xml:space="preserve"> </w:t>
      </w:r>
      <w:r>
        <w:rPr>
          <w:spacing w:val="-6"/>
        </w:rPr>
        <w:t>who</w:t>
      </w:r>
      <w:r>
        <w:rPr>
          <w:spacing w:val="-11"/>
        </w:rPr>
        <w:t xml:space="preserve"> </w:t>
      </w:r>
      <w:r>
        <w:rPr>
          <w:spacing w:val="-6"/>
        </w:rPr>
        <w:t>are</w:t>
      </w:r>
      <w:r>
        <w:rPr>
          <w:spacing w:val="-11"/>
        </w:rPr>
        <w:t xml:space="preserve"> </w:t>
      </w:r>
      <w:r>
        <w:rPr>
          <w:spacing w:val="-6"/>
        </w:rPr>
        <w:t>engaged</w:t>
      </w:r>
      <w:r>
        <w:rPr>
          <w:spacing w:val="-11"/>
        </w:rPr>
        <w:t xml:space="preserve"> </w:t>
      </w:r>
      <w:r>
        <w:rPr>
          <w:spacing w:val="-6"/>
        </w:rPr>
        <w:t>in</w:t>
      </w:r>
      <w:r>
        <w:rPr>
          <w:spacing w:val="-11"/>
        </w:rPr>
        <w:t xml:space="preserve"> </w:t>
      </w:r>
      <w:r>
        <w:rPr>
          <w:spacing w:val="-6"/>
        </w:rPr>
        <w:t>the</w:t>
      </w:r>
      <w:r>
        <w:rPr>
          <w:spacing w:val="-11"/>
        </w:rPr>
        <w:t xml:space="preserve"> </w:t>
      </w:r>
      <w:r>
        <w:rPr>
          <w:spacing w:val="-6"/>
        </w:rPr>
        <w:t>development</w:t>
      </w:r>
      <w:r>
        <w:rPr>
          <w:spacing w:val="-11"/>
        </w:rPr>
        <w:t xml:space="preserve"> </w:t>
      </w:r>
      <w:r>
        <w:rPr>
          <w:spacing w:val="-6"/>
        </w:rPr>
        <w:t>of</w:t>
      </w:r>
      <w:r>
        <w:rPr>
          <w:spacing w:val="-11"/>
        </w:rPr>
        <w:t xml:space="preserve"> </w:t>
      </w:r>
      <w:r>
        <w:rPr>
          <w:spacing w:val="-6"/>
        </w:rPr>
        <w:t>software</w:t>
      </w:r>
      <w:r>
        <w:rPr>
          <w:spacing w:val="-11"/>
        </w:rPr>
        <w:t xml:space="preserve"> </w:t>
      </w:r>
      <w:r>
        <w:rPr>
          <w:spacing w:val="-6"/>
        </w:rPr>
        <w:t>or</w:t>
      </w:r>
      <w:r>
        <w:rPr>
          <w:spacing w:val="-10"/>
        </w:rPr>
        <w:t xml:space="preserve"> </w:t>
      </w:r>
      <w:r>
        <w:rPr>
          <w:spacing w:val="-6"/>
        </w:rPr>
        <w:t>the</w:t>
      </w:r>
      <w:r>
        <w:rPr>
          <w:spacing w:val="-11"/>
        </w:rPr>
        <w:t xml:space="preserve"> </w:t>
      </w:r>
      <w:r>
        <w:rPr>
          <w:spacing w:val="-6"/>
        </w:rPr>
        <w:t>production</w:t>
      </w:r>
      <w:r>
        <w:rPr>
          <w:spacing w:val="-11"/>
        </w:rPr>
        <w:t xml:space="preserve"> </w:t>
      </w:r>
      <w:r>
        <w:rPr>
          <w:spacing w:val="-6"/>
        </w:rPr>
        <w:t>of parts</w:t>
      </w:r>
      <w:r>
        <w:rPr>
          <w:spacing w:val="-9"/>
        </w:rPr>
        <w:t xml:space="preserve"> </w:t>
      </w:r>
      <w:r>
        <w:rPr>
          <w:spacing w:val="-6"/>
        </w:rPr>
        <w:t>with</w:t>
      </w:r>
      <w:r>
        <w:rPr>
          <w:spacing w:val="-11"/>
        </w:rPr>
        <w:t xml:space="preserve"> </w:t>
      </w:r>
      <w:r>
        <w:rPr>
          <w:spacing w:val="-6"/>
        </w:rPr>
        <w:t xml:space="preserve">embedded </w:t>
      </w:r>
      <w:r>
        <w:rPr>
          <w:spacing w:val="-4"/>
        </w:rPr>
        <w:t xml:space="preserve">software, </w:t>
      </w:r>
      <w:r w:rsidR="00631676">
        <w:rPr>
          <w:spacing w:val="-4"/>
        </w:rPr>
        <w:t xml:space="preserve">TS </w:t>
      </w:r>
      <w:r>
        <w:rPr>
          <w:spacing w:val="-4"/>
        </w:rPr>
        <w:t>Mitsuba requires them to implement and maintain a software quality assurance process.</w:t>
      </w:r>
    </w:p>
    <w:p w14:paraId="4D335B58" w14:textId="77777777" w:rsidR="004147CE" w:rsidRDefault="000D43A9">
      <w:pPr>
        <w:spacing w:before="121"/>
        <w:ind w:left="878"/>
        <w:rPr>
          <w:b/>
          <w:sz w:val="20"/>
        </w:rPr>
      </w:pPr>
      <w:r>
        <w:rPr>
          <w:noProof/>
        </w:rPr>
        <w:drawing>
          <wp:anchor distT="0" distB="0" distL="0" distR="0" simplePos="0" relativeHeight="250616832" behindDoc="0" locked="0" layoutInCell="1" allowOverlap="1" wp14:anchorId="29188DFA" wp14:editId="2D515F9D">
            <wp:simplePos x="0" y="0"/>
            <wp:positionH relativeFrom="page">
              <wp:posOffset>691923</wp:posOffset>
            </wp:positionH>
            <wp:positionV relativeFrom="paragraph">
              <wp:posOffset>104954</wp:posOffset>
            </wp:positionV>
            <wp:extent cx="381734" cy="95068"/>
            <wp:effectExtent l="0" t="0" r="0" b="0"/>
            <wp:wrapNone/>
            <wp:docPr id="22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73.png"/>
                    <pic:cNvPicPr/>
                  </pic:nvPicPr>
                  <pic:blipFill>
                    <a:blip r:embed="rId85" cstate="print"/>
                    <a:stretch>
                      <a:fillRect/>
                    </a:stretch>
                  </pic:blipFill>
                  <pic:spPr>
                    <a:xfrm>
                      <a:off x="0" y="0"/>
                      <a:ext cx="381734" cy="95068"/>
                    </a:xfrm>
                    <a:prstGeom prst="rect">
                      <a:avLst/>
                    </a:prstGeom>
                  </pic:spPr>
                </pic:pic>
              </a:graphicData>
            </a:graphic>
          </wp:anchor>
        </w:drawing>
      </w:r>
      <w:r>
        <w:rPr>
          <w:b/>
          <w:spacing w:val="-2"/>
          <w:w w:val="95"/>
          <w:sz w:val="20"/>
        </w:rPr>
        <w:t>Supplier</w:t>
      </w:r>
      <w:r>
        <w:rPr>
          <w:b/>
          <w:sz w:val="20"/>
        </w:rPr>
        <w:t xml:space="preserve"> </w:t>
      </w:r>
      <w:r>
        <w:rPr>
          <w:b/>
          <w:spacing w:val="-2"/>
          <w:sz w:val="20"/>
        </w:rPr>
        <w:t>monitoring</w:t>
      </w:r>
    </w:p>
    <w:p w14:paraId="46441669" w14:textId="77777777" w:rsidR="004147CE" w:rsidRDefault="004147CE">
      <w:pPr>
        <w:rPr>
          <w:sz w:val="20"/>
        </w:rPr>
        <w:sectPr w:rsidR="004147CE" w:rsidSect="003B4105">
          <w:headerReference w:type="default" r:id="rId86"/>
          <w:footerReference w:type="default" r:id="rId87"/>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0C409DE7" w14:textId="77777777" w:rsidR="004147CE" w:rsidRDefault="004147CE">
      <w:pPr>
        <w:pStyle w:val="BodyText"/>
        <w:spacing w:before="5"/>
        <w:ind w:left="0"/>
        <w:rPr>
          <w:sz w:val="16"/>
        </w:rPr>
      </w:pPr>
    </w:p>
    <w:p w14:paraId="25F66928" w14:textId="77777777" w:rsidR="004147CE" w:rsidRDefault="000D43A9">
      <w:pPr>
        <w:spacing w:before="93" w:line="422" w:lineRule="auto"/>
        <w:ind w:left="878" w:right="6457" w:hanging="759"/>
        <w:rPr>
          <w:b/>
          <w:sz w:val="20"/>
        </w:rPr>
      </w:pPr>
      <w:r>
        <w:rPr>
          <w:noProof/>
        </w:rPr>
        <w:drawing>
          <wp:anchor distT="0" distB="0" distL="0" distR="0" simplePos="0" relativeHeight="251108352" behindDoc="1" locked="0" layoutInCell="1" allowOverlap="1" wp14:anchorId="0699A487" wp14:editId="4428F4CE">
            <wp:simplePos x="0" y="0"/>
            <wp:positionH relativeFrom="page">
              <wp:posOffset>691905</wp:posOffset>
            </wp:positionH>
            <wp:positionV relativeFrom="paragraph">
              <wp:posOffset>345746</wp:posOffset>
            </wp:positionV>
            <wp:extent cx="380228" cy="95068"/>
            <wp:effectExtent l="0" t="0" r="0" b="0"/>
            <wp:wrapNone/>
            <wp:docPr id="2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4.png"/>
                    <pic:cNvPicPr/>
                  </pic:nvPicPr>
                  <pic:blipFill>
                    <a:blip r:embed="rId88" cstate="print"/>
                    <a:stretch>
                      <a:fillRect/>
                    </a:stretch>
                  </pic:blipFill>
                  <pic:spPr>
                    <a:xfrm>
                      <a:off x="0" y="0"/>
                      <a:ext cx="380228" cy="95068"/>
                    </a:xfrm>
                    <a:prstGeom prst="rect">
                      <a:avLst/>
                    </a:prstGeom>
                  </pic:spPr>
                </pic:pic>
              </a:graphicData>
            </a:graphic>
          </wp:anchor>
        </w:drawing>
      </w:r>
      <w:r>
        <w:rPr>
          <w:b/>
          <w:spacing w:val="-4"/>
          <w:sz w:val="20"/>
        </w:rPr>
        <w:t>8.4.2.4.1</w:t>
      </w:r>
      <w:r>
        <w:rPr>
          <w:b/>
          <w:spacing w:val="64"/>
          <w:w w:val="150"/>
          <w:sz w:val="20"/>
        </w:rPr>
        <w:t xml:space="preserve"> </w:t>
      </w:r>
      <w:r>
        <w:rPr>
          <w:b/>
          <w:spacing w:val="-4"/>
          <w:sz w:val="20"/>
        </w:rPr>
        <w:t>Second-party</w:t>
      </w:r>
      <w:r>
        <w:rPr>
          <w:b/>
          <w:spacing w:val="-11"/>
          <w:sz w:val="20"/>
        </w:rPr>
        <w:t xml:space="preserve"> </w:t>
      </w:r>
      <w:r>
        <w:rPr>
          <w:b/>
          <w:spacing w:val="-4"/>
          <w:sz w:val="20"/>
        </w:rPr>
        <w:t xml:space="preserve">audits </w:t>
      </w:r>
      <w:r>
        <w:rPr>
          <w:b/>
          <w:spacing w:val="-2"/>
          <w:w w:val="95"/>
          <w:sz w:val="20"/>
        </w:rPr>
        <w:t>Supplier</w:t>
      </w:r>
      <w:r>
        <w:rPr>
          <w:b/>
          <w:sz w:val="20"/>
        </w:rPr>
        <w:t xml:space="preserve"> </w:t>
      </w:r>
      <w:r>
        <w:rPr>
          <w:b/>
          <w:spacing w:val="-4"/>
          <w:sz w:val="20"/>
        </w:rPr>
        <w:t>development</w:t>
      </w:r>
    </w:p>
    <w:p w14:paraId="792CECE2" w14:textId="77777777" w:rsidR="004147CE" w:rsidRDefault="000D43A9">
      <w:pPr>
        <w:pStyle w:val="ListParagraph"/>
        <w:numPr>
          <w:ilvl w:val="2"/>
          <w:numId w:val="13"/>
        </w:numPr>
        <w:tabs>
          <w:tab w:val="left" w:pos="683"/>
        </w:tabs>
        <w:spacing w:before="2" w:line="422" w:lineRule="auto"/>
        <w:ind w:right="3673" w:hanging="759"/>
        <w:rPr>
          <w:b/>
          <w:sz w:val="20"/>
        </w:rPr>
      </w:pPr>
      <w:r>
        <w:rPr>
          <w:noProof/>
        </w:rPr>
        <w:drawing>
          <wp:anchor distT="0" distB="0" distL="0" distR="0" simplePos="0" relativeHeight="251114496" behindDoc="1" locked="0" layoutInCell="1" allowOverlap="1" wp14:anchorId="4F805840" wp14:editId="72446ECE">
            <wp:simplePos x="0" y="0"/>
            <wp:positionH relativeFrom="page">
              <wp:posOffset>691924</wp:posOffset>
            </wp:positionH>
            <wp:positionV relativeFrom="paragraph">
              <wp:posOffset>287961</wp:posOffset>
            </wp:positionV>
            <wp:extent cx="363445" cy="95068"/>
            <wp:effectExtent l="0" t="0" r="0" b="0"/>
            <wp:wrapNone/>
            <wp:docPr id="22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5.png"/>
                    <pic:cNvPicPr/>
                  </pic:nvPicPr>
                  <pic:blipFill>
                    <a:blip r:embed="rId89" cstate="print"/>
                    <a:stretch>
                      <a:fillRect/>
                    </a:stretch>
                  </pic:blipFill>
                  <pic:spPr>
                    <a:xfrm>
                      <a:off x="0" y="0"/>
                      <a:ext cx="363445" cy="95068"/>
                    </a:xfrm>
                    <a:prstGeom prst="rect">
                      <a:avLst/>
                    </a:prstGeom>
                  </pic:spPr>
                </pic:pic>
              </a:graphicData>
            </a:graphic>
          </wp:anchor>
        </w:drawing>
      </w:r>
      <w:r>
        <w:rPr>
          <w:b/>
          <w:spacing w:val="-6"/>
          <w:sz w:val="20"/>
        </w:rPr>
        <w:t xml:space="preserve">Information for external providers (See ISO9001 requirements.) </w:t>
      </w:r>
      <w:r>
        <w:rPr>
          <w:b/>
          <w:spacing w:val="-2"/>
          <w:sz w:val="20"/>
        </w:rPr>
        <w:t>Information</w:t>
      </w:r>
      <w:r>
        <w:rPr>
          <w:b/>
          <w:spacing w:val="-5"/>
          <w:sz w:val="20"/>
        </w:rPr>
        <w:t xml:space="preserve"> </w:t>
      </w:r>
      <w:r>
        <w:rPr>
          <w:b/>
          <w:spacing w:val="-2"/>
          <w:sz w:val="20"/>
        </w:rPr>
        <w:t>for</w:t>
      </w:r>
      <w:r>
        <w:rPr>
          <w:b/>
          <w:spacing w:val="-6"/>
          <w:sz w:val="20"/>
        </w:rPr>
        <w:t xml:space="preserve"> </w:t>
      </w:r>
      <w:r>
        <w:rPr>
          <w:b/>
          <w:spacing w:val="-2"/>
          <w:sz w:val="20"/>
        </w:rPr>
        <w:t>external</w:t>
      </w:r>
      <w:r>
        <w:rPr>
          <w:b/>
          <w:spacing w:val="-6"/>
          <w:sz w:val="20"/>
        </w:rPr>
        <w:t xml:space="preserve"> </w:t>
      </w:r>
      <w:r>
        <w:rPr>
          <w:b/>
          <w:spacing w:val="-2"/>
          <w:sz w:val="20"/>
        </w:rPr>
        <w:t>providers</w:t>
      </w:r>
      <w:r>
        <w:rPr>
          <w:b/>
          <w:spacing w:val="-3"/>
          <w:sz w:val="20"/>
        </w:rPr>
        <w:t xml:space="preserve"> </w:t>
      </w:r>
      <w:r>
        <w:rPr>
          <w:b/>
          <w:spacing w:val="-2"/>
          <w:sz w:val="20"/>
        </w:rPr>
        <w:t>–supplemental-</w:t>
      </w:r>
    </w:p>
    <w:p w14:paraId="4B8893A3" w14:textId="7147BED9" w:rsidR="004147CE" w:rsidRDefault="00631676">
      <w:pPr>
        <w:pStyle w:val="ListParagraph"/>
        <w:numPr>
          <w:ilvl w:val="3"/>
          <w:numId w:val="13"/>
        </w:numPr>
        <w:tabs>
          <w:tab w:val="left" w:pos="822"/>
        </w:tabs>
        <w:spacing w:before="4" w:line="297" w:lineRule="auto"/>
        <w:ind w:left="686" w:right="154" w:hanging="226"/>
        <w:jc w:val="both"/>
        <w:rPr>
          <w:sz w:val="20"/>
        </w:rPr>
      </w:pPr>
      <w:r>
        <w:rPr>
          <w:sz w:val="20"/>
        </w:rPr>
        <w:t xml:space="preserve">TS </w:t>
      </w:r>
      <w:r w:rsidR="000D43A9">
        <w:rPr>
          <w:sz w:val="20"/>
        </w:rPr>
        <w:t xml:space="preserve">Mitsuba informs the supplier of regulatory requirements directly applicable to the supplier and special </w:t>
      </w:r>
      <w:r w:rsidR="000D43A9">
        <w:rPr>
          <w:spacing w:val="-4"/>
          <w:sz w:val="20"/>
        </w:rPr>
        <w:t>characteristics</w:t>
      </w:r>
      <w:r w:rsidR="000D43A9">
        <w:rPr>
          <w:spacing w:val="-6"/>
          <w:sz w:val="20"/>
        </w:rPr>
        <w:t xml:space="preserve"> </w:t>
      </w:r>
      <w:r w:rsidR="000D43A9">
        <w:rPr>
          <w:spacing w:val="-4"/>
          <w:sz w:val="20"/>
        </w:rPr>
        <w:t>of</w:t>
      </w:r>
      <w:r w:rsidR="000D43A9">
        <w:rPr>
          <w:spacing w:val="-8"/>
          <w:sz w:val="20"/>
        </w:rPr>
        <w:t xml:space="preserve"> </w:t>
      </w:r>
      <w:r w:rsidR="000D43A9">
        <w:rPr>
          <w:spacing w:val="-4"/>
          <w:sz w:val="20"/>
        </w:rPr>
        <w:t>related</w:t>
      </w:r>
      <w:r w:rsidR="000D43A9">
        <w:rPr>
          <w:spacing w:val="-8"/>
          <w:sz w:val="20"/>
        </w:rPr>
        <w:t xml:space="preserve"> </w:t>
      </w:r>
      <w:r w:rsidR="000D43A9">
        <w:rPr>
          <w:spacing w:val="-4"/>
          <w:sz w:val="20"/>
        </w:rPr>
        <w:t>products</w:t>
      </w:r>
      <w:r w:rsidR="000D43A9">
        <w:rPr>
          <w:spacing w:val="-6"/>
          <w:sz w:val="20"/>
        </w:rPr>
        <w:t xml:space="preserve"> </w:t>
      </w:r>
      <w:r w:rsidR="000D43A9">
        <w:rPr>
          <w:spacing w:val="-4"/>
          <w:sz w:val="20"/>
        </w:rPr>
        <w:t>and</w:t>
      </w:r>
      <w:r w:rsidR="000D43A9">
        <w:rPr>
          <w:spacing w:val="-8"/>
          <w:sz w:val="20"/>
        </w:rPr>
        <w:t xml:space="preserve"> </w:t>
      </w:r>
      <w:r w:rsidR="000D43A9">
        <w:rPr>
          <w:spacing w:val="-4"/>
          <w:sz w:val="20"/>
        </w:rPr>
        <w:t>processes.</w:t>
      </w:r>
      <w:r w:rsidR="000D43A9">
        <w:rPr>
          <w:spacing w:val="-5"/>
          <w:sz w:val="20"/>
        </w:rPr>
        <w:t xml:space="preserve"> </w:t>
      </w:r>
      <w:r w:rsidR="000D43A9">
        <w:rPr>
          <w:spacing w:val="-4"/>
          <w:sz w:val="20"/>
        </w:rPr>
        <w:t>The</w:t>
      </w:r>
      <w:r w:rsidR="000D43A9">
        <w:rPr>
          <w:spacing w:val="-8"/>
          <w:sz w:val="20"/>
        </w:rPr>
        <w:t xml:space="preserve"> </w:t>
      </w:r>
      <w:r w:rsidR="000D43A9">
        <w:rPr>
          <w:spacing w:val="-4"/>
          <w:sz w:val="20"/>
        </w:rPr>
        <w:t>supplier</w:t>
      </w:r>
      <w:r w:rsidR="000D43A9">
        <w:rPr>
          <w:spacing w:val="-6"/>
          <w:sz w:val="20"/>
        </w:rPr>
        <w:t xml:space="preserve"> </w:t>
      </w:r>
      <w:r w:rsidR="000D43A9">
        <w:rPr>
          <w:spacing w:val="-4"/>
          <w:sz w:val="20"/>
        </w:rPr>
        <w:t>shall</w:t>
      </w:r>
      <w:r w:rsidR="000D43A9">
        <w:rPr>
          <w:spacing w:val="-6"/>
          <w:sz w:val="20"/>
        </w:rPr>
        <w:t xml:space="preserve"> </w:t>
      </w:r>
      <w:r w:rsidR="000D43A9">
        <w:rPr>
          <w:spacing w:val="-4"/>
          <w:sz w:val="20"/>
        </w:rPr>
        <w:t>provide</w:t>
      </w:r>
      <w:r w:rsidR="000D43A9">
        <w:rPr>
          <w:spacing w:val="-7"/>
          <w:sz w:val="20"/>
        </w:rPr>
        <w:t xml:space="preserve"> </w:t>
      </w:r>
      <w:r w:rsidR="000D43A9">
        <w:rPr>
          <w:spacing w:val="-4"/>
          <w:sz w:val="20"/>
        </w:rPr>
        <w:t>education</w:t>
      </w:r>
      <w:r w:rsidR="000D43A9">
        <w:rPr>
          <w:spacing w:val="-8"/>
          <w:sz w:val="20"/>
        </w:rPr>
        <w:t xml:space="preserve"> </w:t>
      </w:r>
      <w:r w:rsidR="000D43A9">
        <w:rPr>
          <w:spacing w:val="-4"/>
          <w:sz w:val="20"/>
        </w:rPr>
        <w:t>and</w:t>
      </w:r>
      <w:r w:rsidR="000D43A9">
        <w:rPr>
          <w:spacing w:val="-8"/>
          <w:sz w:val="20"/>
        </w:rPr>
        <w:t xml:space="preserve"> </w:t>
      </w:r>
      <w:r w:rsidR="000D43A9">
        <w:rPr>
          <w:spacing w:val="-4"/>
          <w:sz w:val="20"/>
        </w:rPr>
        <w:t>training</w:t>
      </w:r>
      <w:r w:rsidR="000D43A9">
        <w:rPr>
          <w:spacing w:val="-8"/>
          <w:sz w:val="20"/>
        </w:rPr>
        <w:t xml:space="preserve"> </w:t>
      </w:r>
      <w:r w:rsidR="000D43A9">
        <w:rPr>
          <w:spacing w:val="-4"/>
          <w:sz w:val="20"/>
        </w:rPr>
        <w:t>on</w:t>
      </w:r>
      <w:r w:rsidR="000D43A9">
        <w:rPr>
          <w:spacing w:val="-6"/>
          <w:sz w:val="20"/>
        </w:rPr>
        <w:t xml:space="preserve"> </w:t>
      </w:r>
      <w:r w:rsidR="000D43A9">
        <w:rPr>
          <w:spacing w:val="-4"/>
          <w:sz w:val="20"/>
        </w:rPr>
        <w:t>all</w:t>
      </w:r>
      <w:r w:rsidR="000D43A9">
        <w:rPr>
          <w:spacing w:val="-6"/>
          <w:sz w:val="20"/>
        </w:rPr>
        <w:t xml:space="preserve"> </w:t>
      </w:r>
      <w:r w:rsidR="000D43A9">
        <w:rPr>
          <w:spacing w:val="-4"/>
          <w:sz w:val="20"/>
        </w:rPr>
        <w:t>the applicable requirements to workers in its manufacturing sites and those in its Tier-n suppliers.</w:t>
      </w:r>
    </w:p>
    <w:p w14:paraId="51949FAB" w14:textId="77777777" w:rsidR="004147CE" w:rsidRDefault="000D43A9">
      <w:pPr>
        <w:pStyle w:val="ListParagraph"/>
        <w:numPr>
          <w:ilvl w:val="1"/>
          <w:numId w:val="19"/>
        </w:numPr>
        <w:tabs>
          <w:tab w:val="left" w:pos="527"/>
        </w:tabs>
        <w:spacing w:before="121"/>
        <w:ind w:left="526" w:hanging="407"/>
        <w:jc w:val="both"/>
        <w:rPr>
          <w:b/>
          <w:sz w:val="20"/>
        </w:rPr>
      </w:pPr>
      <w:r>
        <w:rPr>
          <w:b/>
          <w:w w:val="95"/>
          <w:sz w:val="20"/>
        </w:rPr>
        <w:t>Production</w:t>
      </w:r>
      <w:r>
        <w:rPr>
          <w:b/>
          <w:spacing w:val="-11"/>
          <w:w w:val="95"/>
          <w:sz w:val="20"/>
        </w:rPr>
        <w:t xml:space="preserve"> </w:t>
      </w:r>
      <w:r>
        <w:rPr>
          <w:b/>
          <w:w w:val="95"/>
          <w:sz w:val="20"/>
        </w:rPr>
        <w:t>and</w:t>
      </w:r>
      <w:r>
        <w:rPr>
          <w:b/>
          <w:spacing w:val="-10"/>
          <w:w w:val="95"/>
          <w:sz w:val="20"/>
        </w:rPr>
        <w:t xml:space="preserve"> </w:t>
      </w:r>
      <w:r>
        <w:rPr>
          <w:b/>
          <w:w w:val="95"/>
          <w:sz w:val="20"/>
        </w:rPr>
        <w:t>service</w:t>
      </w:r>
      <w:r>
        <w:rPr>
          <w:b/>
          <w:spacing w:val="-8"/>
          <w:w w:val="95"/>
          <w:sz w:val="20"/>
        </w:rPr>
        <w:t xml:space="preserve"> </w:t>
      </w:r>
      <w:r>
        <w:rPr>
          <w:b/>
          <w:spacing w:val="-2"/>
          <w:w w:val="95"/>
          <w:sz w:val="20"/>
        </w:rPr>
        <w:t>provision</w:t>
      </w:r>
    </w:p>
    <w:p w14:paraId="4DBE3996" w14:textId="77777777" w:rsidR="004147CE" w:rsidRDefault="000D43A9">
      <w:pPr>
        <w:pStyle w:val="ListParagraph"/>
        <w:numPr>
          <w:ilvl w:val="2"/>
          <w:numId w:val="11"/>
        </w:numPr>
        <w:tabs>
          <w:tab w:val="left" w:pos="683"/>
        </w:tabs>
        <w:jc w:val="both"/>
        <w:rPr>
          <w:b/>
          <w:sz w:val="20"/>
        </w:rPr>
      </w:pPr>
      <w:r>
        <w:rPr>
          <w:b/>
          <w:w w:val="95"/>
          <w:sz w:val="20"/>
        </w:rPr>
        <w:t>Control</w:t>
      </w:r>
      <w:r>
        <w:rPr>
          <w:b/>
          <w:spacing w:val="-10"/>
          <w:w w:val="95"/>
          <w:sz w:val="20"/>
        </w:rPr>
        <w:t xml:space="preserve"> </w:t>
      </w:r>
      <w:r>
        <w:rPr>
          <w:b/>
          <w:w w:val="95"/>
          <w:sz w:val="20"/>
        </w:rPr>
        <w:t>of</w:t>
      </w:r>
      <w:r>
        <w:rPr>
          <w:b/>
          <w:spacing w:val="-8"/>
          <w:w w:val="95"/>
          <w:sz w:val="20"/>
        </w:rPr>
        <w:t xml:space="preserve"> </w:t>
      </w:r>
      <w:r>
        <w:rPr>
          <w:b/>
          <w:w w:val="95"/>
          <w:sz w:val="20"/>
        </w:rPr>
        <w:t>production</w:t>
      </w:r>
      <w:r>
        <w:rPr>
          <w:b/>
          <w:spacing w:val="-8"/>
          <w:w w:val="95"/>
          <w:sz w:val="20"/>
        </w:rPr>
        <w:t xml:space="preserve"> </w:t>
      </w:r>
      <w:r>
        <w:rPr>
          <w:b/>
          <w:w w:val="95"/>
          <w:sz w:val="20"/>
        </w:rPr>
        <w:t>and</w:t>
      </w:r>
      <w:r>
        <w:rPr>
          <w:b/>
          <w:spacing w:val="-11"/>
          <w:w w:val="95"/>
          <w:sz w:val="20"/>
        </w:rPr>
        <w:t xml:space="preserve"> </w:t>
      </w:r>
      <w:r>
        <w:rPr>
          <w:b/>
          <w:w w:val="95"/>
          <w:sz w:val="20"/>
        </w:rPr>
        <w:t>service</w:t>
      </w:r>
      <w:r>
        <w:rPr>
          <w:b/>
          <w:spacing w:val="-9"/>
          <w:w w:val="95"/>
          <w:sz w:val="20"/>
        </w:rPr>
        <w:t xml:space="preserve"> </w:t>
      </w:r>
      <w:r>
        <w:rPr>
          <w:b/>
          <w:w w:val="95"/>
          <w:sz w:val="20"/>
        </w:rPr>
        <w:t>provision</w:t>
      </w:r>
      <w:r>
        <w:rPr>
          <w:b/>
          <w:spacing w:val="-9"/>
          <w:w w:val="95"/>
          <w:sz w:val="20"/>
        </w:rPr>
        <w:t xml:space="preserve"> </w:t>
      </w:r>
      <w:r>
        <w:rPr>
          <w:b/>
          <w:w w:val="95"/>
          <w:sz w:val="20"/>
        </w:rPr>
        <w:t>(See</w:t>
      </w:r>
      <w:r>
        <w:rPr>
          <w:b/>
          <w:spacing w:val="-10"/>
          <w:w w:val="95"/>
          <w:sz w:val="20"/>
        </w:rPr>
        <w:t xml:space="preserve"> </w:t>
      </w:r>
      <w:r>
        <w:rPr>
          <w:b/>
          <w:w w:val="95"/>
          <w:sz w:val="20"/>
        </w:rPr>
        <w:t>ISO9001</w:t>
      </w:r>
      <w:r>
        <w:rPr>
          <w:b/>
          <w:spacing w:val="-9"/>
          <w:w w:val="95"/>
          <w:sz w:val="20"/>
        </w:rPr>
        <w:t xml:space="preserve"> </w:t>
      </w:r>
      <w:r>
        <w:rPr>
          <w:b/>
          <w:spacing w:val="-2"/>
          <w:w w:val="95"/>
          <w:sz w:val="20"/>
        </w:rPr>
        <w:t>requirements.)</w:t>
      </w:r>
    </w:p>
    <w:p w14:paraId="15B420DD" w14:textId="77777777" w:rsidR="004147CE" w:rsidRDefault="000D43A9">
      <w:pPr>
        <w:pStyle w:val="ListParagraph"/>
        <w:numPr>
          <w:ilvl w:val="3"/>
          <w:numId w:val="11"/>
        </w:numPr>
        <w:tabs>
          <w:tab w:val="left" w:pos="822"/>
        </w:tabs>
        <w:ind w:hanging="361"/>
        <w:jc w:val="both"/>
        <w:rPr>
          <w:sz w:val="20"/>
        </w:rPr>
      </w:pPr>
      <w:r>
        <w:rPr>
          <w:spacing w:val="-2"/>
          <w:w w:val="95"/>
          <w:sz w:val="20"/>
        </w:rPr>
        <w:t>Special</w:t>
      </w:r>
      <w:r>
        <w:rPr>
          <w:spacing w:val="-3"/>
          <w:sz w:val="20"/>
        </w:rPr>
        <w:t xml:space="preserve"> </w:t>
      </w:r>
      <w:r>
        <w:rPr>
          <w:spacing w:val="-2"/>
          <w:w w:val="95"/>
          <w:sz w:val="20"/>
        </w:rPr>
        <w:t>processes</w:t>
      </w:r>
    </w:p>
    <w:p w14:paraId="3A5D6AF1" w14:textId="254F2C44" w:rsidR="004147CE" w:rsidRDefault="000D43A9">
      <w:pPr>
        <w:pStyle w:val="BodyText"/>
        <w:spacing w:before="58"/>
        <w:ind w:left="1114"/>
        <w:jc w:val="both"/>
      </w:pPr>
      <w:r>
        <w:rPr>
          <w:noProof/>
        </w:rPr>
        <w:drawing>
          <wp:anchor distT="0" distB="0" distL="0" distR="0" simplePos="0" relativeHeight="250622976" behindDoc="0" locked="0" layoutInCell="1" allowOverlap="1" wp14:anchorId="1C7260C1" wp14:editId="25CDDA0F">
            <wp:simplePos x="0" y="0"/>
            <wp:positionH relativeFrom="page">
              <wp:posOffset>1136934</wp:posOffset>
            </wp:positionH>
            <wp:positionV relativeFrom="paragraph">
              <wp:posOffset>65439</wp:posOffset>
            </wp:positionV>
            <wp:extent cx="110459" cy="92165"/>
            <wp:effectExtent l="0" t="0" r="0" b="0"/>
            <wp:wrapNone/>
            <wp:docPr id="2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3.png"/>
                    <pic:cNvPicPr/>
                  </pic:nvPicPr>
                  <pic:blipFill>
                    <a:blip r:embed="rId18" cstate="print"/>
                    <a:stretch>
                      <a:fillRect/>
                    </a:stretch>
                  </pic:blipFill>
                  <pic:spPr>
                    <a:xfrm>
                      <a:off x="0" y="0"/>
                      <a:ext cx="110459" cy="92165"/>
                    </a:xfrm>
                    <a:prstGeom prst="rect">
                      <a:avLst/>
                    </a:prstGeom>
                  </pic:spPr>
                </pic:pic>
              </a:graphicData>
            </a:graphic>
          </wp:anchor>
        </w:drawing>
      </w:r>
      <w:r w:rsidR="00631676">
        <w:rPr>
          <w:w w:val="95"/>
        </w:rPr>
        <w:t xml:space="preserve">TS </w:t>
      </w:r>
      <w:r>
        <w:rPr>
          <w:w w:val="95"/>
        </w:rPr>
        <w:t>Mitsuba</w:t>
      </w:r>
      <w:r>
        <w:rPr>
          <w:spacing w:val="-9"/>
          <w:w w:val="95"/>
        </w:rPr>
        <w:t xml:space="preserve"> </w:t>
      </w:r>
      <w:r>
        <w:rPr>
          <w:w w:val="95"/>
        </w:rPr>
        <w:t>designates</w:t>
      </w:r>
      <w:r>
        <w:rPr>
          <w:spacing w:val="-9"/>
          <w:w w:val="95"/>
        </w:rPr>
        <w:t xml:space="preserve"> </w:t>
      </w:r>
      <w:r>
        <w:rPr>
          <w:w w:val="95"/>
        </w:rPr>
        <w:t>the</w:t>
      </w:r>
      <w:r>
        <w:rPr>
          <w:spacing w:val="-12"/>
          <w:w w:val="95"/>
        </w:rPr>
        <w:t xml:space="preserve"> </w:t>
      </w:r>
      <w:r>
        <w:rPr>
          <w:w w:val="95"/>
        </w:rPr>
        <w:t>special</w:t>
      </w:r>
      <w:r>
        <w:rPr>
          <w:spacing w:val="-11"/>
          <w:w w:val="95"/>
        </w:rPr>
        <w:t xml:space="preserve"> </w:t>
      </w:r>
      <w:r>
        <w:rPr>
          <w:w w:val="95"/>
        </w:rPr>
        <w:t>process</w:t>
      </w:r>
      <w:r>
        <w:rPr>
          <w:spacing w:val="-9"/>
          <w:w w:val="95"/>
        </w:rPr>
        <w:t xml:space="preserve"> </w:t>
      </w:r>
      <w:r>
        <w:rPr>
          <w:w w:val="95"/>
        </w:rPr>
        <w:t>in</w:t>
      </w:r>
      <w:r>
        <w:rPr>
          <w:spacing w:val="-11"/>
          <w:w w:val="95"/>
        </w:rPr>
        <w:t xml:space="preserve"> </w:t>
      </w:r>
      <w:r>
        <w:rPr>
          <w:w w:val="95"/>
        </w:rPr>
        <w:t>“3.4</w:t>
      </w:r>
      <w:r>
        <w:rPr>
          <w:spacing w:val="-11"/>
          <w:w w:val="95"/>
        </w:rPr>
        <w:t xml:space="preserve"> </w:t>
      </w:r>
      <w:r>
        <w:rPr>
          <w:w w:val="95"/>
        </w:rPr>
        <w:t>Definition</w:t>
      </w:r>
      <w:r>
        <w:rPr>
          <w:spacing w:val="-11"/>
          <w:w w:val="95"/>
        </w:rPr>
        <w:t xml:space="preserve"> </w:t>
      </w:r>
      <w:r>
        <w:rPr>
          <w:w w:val="95"/>
        </w:rPr>
        <w:t>of</w:t>
      </w:r>
      <w:r>
        <w:rPr>
          <w:spacing w:val="-11"/>
          <w:w w:val="95"/>
        </w:rPr>
        <w:t xml:space="preserve"> </w:t>
      </w:r>
      <w:r>
        <w:rPr>
          <w:w w:val="95"/>
        </w:rPr>
        <w:t>terms”</w:t>
      </w:r>
      <w:r>
        <w:rPr>
          <w:spacing w:val="-11"/>
          <w:w w:val="95"/>
        </w:rPr>
        <w:t xml:space="preserve"> </w:t>
      </w:r>
      <w:r>
        <w:rPr>
          <w:w w:val="95"/>
        </w:rPr>
        <w:t>in</w:t>
      </w:r>
      <w:r>
        <w:rPr>
          <w:spacing w:val="-11"/>
          <w:w w:val="95"/>
        </w:rPr>
        <w:t xml:space="preserve"> </w:t>
      </w:r>
      <w:r>
        <w:rPr>
          <w:w w:val="95"/>
        </w:rPr>
        <w:t>this</w:t>
      </w:r>
      <w:r>
        <w:rPr>
          <w:spacing w:val="-9"/>
          <w:w w:val="95"/>
        </w:rPr>
        <w:t xml:space="preserve"> </w:t>
      </w:r>
      <w:r>
        <w:rPr>
          <w:spacing w:val="-2"/>
          <w:w w:val="95"/>
        </w:rPr>
        <w:t>document.</w:t>
      </w:r>
    </w:p>
    <w:p w14:paraId="2CDC8348" w14:textId="4EA09F75" w:rsidR="004147CE" w:rsidRDefault="000D43A9">
      <w:pPr>
        <w:pStyle w:val="BodyText"/>
        <w:spacing w:before="55" w:line="297" w:lineRule="auto"/>
        <w:ind w:left="1114" w:right="155"/>
        <w:jc w:val="both"/>
      </w:pPr>
      <w:r>
        <w:rPr>
          <w:noProof/>
        </w:rPr>
        <w:drawing>
          <wp:anchor distT="0" distB="0" distL="0" distR="0" simplePos="0" relativeHeight="250629120" behindDoc="0" locked="0" layoutInCell="1" allowOverlap="1" wp14:anchorId="0E304E08" wp14:editId="65334AFD">
            <wp:simplePos x="0" y="0"/>
            <wp:positionH relativeFrom="page">
              <wp:posOffset>1147745</wp:posOffset>
            </wp:positionH>
            <wp:positionV relativeFrom="paragraph">
              <wp:posOffset>244890</wp:posOffset>
            </wp:positionV>
            <wp:extent cx="99648" cy="92165"/>
            <wp:effectExtent l="0" t="0" r="0" b="0"/>
            <wp:wrapNone/>
            <wp:docPr id="22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0.png"/>
                    <pic:cNvPicPr/>
                  </pic:nvPicPr>
                  <pic:blipFill>
                    <a:blip r:embed="rId22" cstate="print"/>
                    <a:stretch>
                      <a:fillRect/>
                    </a:stretch>
                  </pic:blipFill>
                  <pic:spPr>
                    <a:xfrm>
                      <a:off x="0" y="0"/>
                      <a:ext cx="99648" cy="92165"/>
                    </a:xfrm>
                    <a:prstGeom prst="rect">
                      <a:avLst/>
                    </a:prstGeom>
                  </pic:spPr>
                </pic:pic>
              </a:graphicData>
            </a:graphic>
          </wp:anchor>
        </w:drawing>
      </w:r>
      <w:r>
        <w:rPr>
          <w:spacing w:val="-2"/>
          <w:w w:val="95"/>
        </w:rPr>
        <w:t>If</w:t>
      </w:r>
      <w:r>
        <w:rPr>
          <w:spacing w:val="-4"/>
          <w:w w:val="95"/>
        </w:rPr>
        <w:t xml:space="preserve"> </w:t>
      </w:r>
      <w:r>
        <w:rPr>
          <w:spacing w:val="-2"/>
          <w:w w:val="95"/>
        </w:rPr>
        <w:t>a</w:t>
      </w:r>
      <w:r>
        <w:rPr>
          <w:spacing w:val="-4"/>
          <w:w w:val="95"/>
        </w:rPr>
        <w:t xml:space="preserve"> </w:t>
      </w:r>
      <w:r>
        <w:rPr>
          <w:spacing w:val="-2"/>
          <w:w w:val="95"/>
        </w:rPr>
        <w:t>customer</w:t>
      </w:r>
      <w:r>
        <w:rPr>
          <w:spacing w:val="-3"/>
          <w:w w:val="95"/>
        </w:rPr>
        <w:t xml:space="preserve"> </w:t>
      </w:r>
      <w:r>
        <w:rPr>
          <w:spacing w:val="-2"/>
          <w:w w:val="95"/>
        </w:rPr>
        <w:t>of</w:t>
      </w:r>
      <w:r>
        <w:rPr>
          <w:spacing w:val="-4"/>
          <w:w w:val="95"/>
        </w:rPr>
        <w:t xml:space="preserve"> </w:t>
      </w:r>
      <w:r w:rsidR="00631676">
        <w:rPr>
          <w:spacing w:val="-4"/>
          <w:w w:val="95"/>
        </w:rPr>
        <w:t xml:space="preserve">TS </w:t>
      </w:r>
      <w:r>
        <w:rPr>
          <w:spacing w:val="-2"/>
          <w:w w:val="95"/>
        </w:rPr>
        <w:t>Mitsuba</w:t>
      </w:r>
      <w:r>
        <w:rPr>
          <w:spacing w:val="-4"/>
          <w:w w:val="95"/>
        </w:rPr>
        <w:t xml:space="preserve"> </w:t>
      </w:r>
      <w:r>
        <w:rPr>
          <w:spacing w:val="-2"/>
          <w:w w:val="95"/>
        </w:rPr>
        <w:t>designates any special</w:t>
      </w:r>
      <w:r>
        <w:rPr>
          <w:spacing w:val="-6"/>
          <w:w w:val="95"/>
        </w:rPr>
        <w:t xml:space="preserve"> </w:t>
      </w:r>
      <w:r>
        <w:rPr>
          <w:spacing w:val="-2"/>
          <w:w w:val="95"/>
        </w:rPr>
        <w:t>process other</w:t>
      </w:r>
      <w:r>
        <w:rPr>
          <w:spacing w:val="-3"/>
          <w:w w:val="95"/>
        </w:rPr>
        <w:t xml:space="preserve"> </w:t>
      </w:r>
      <w:r>
        <w:rPr>
          <w:spacing w:val="-2"/>
          <w:w w:val="95"/>
        </w:rPr>
        <w:t>than</w:t>
      </w:r>
      <w:r>
        <w:rPr>
          <w:spacing w:val="-4"/>
          <w:w w:val="95"/>
        </w:rPr>
        <w:t xml:space="preserve"> </w:t>
      </w:r>
      <w:r>
        <w:rPr>
          <w:spacing w:val="-2"/>
          <w:w w:val="95"/>
        </w:rPr>
        <w:t>above,</w:t>
      </w:r>
      <w:r>
        <w:rPr>
          <w:spacing w:val="-4"/>
          <w:w w:val="95"/>
        </w:rPr>
        <w:t xml:space="preserve"> </w:t>
      </w:r>
      <w:r w:rsidR="00631676">
        <w:rPr>
          <w:spacing w:val="-4"/>
          <w:w w:val="95"/>
        </w:rPr>
        <w:t xml:space="preserve">TS </w:t>
      </w:r>
      <w:r>
        <w:rPr>
          <w:spacing w:val="-2"/>
          <w:w w:val="95"/>
        </w:rPr>
        <w:t>Mitsuba</w:t>
      </w:r>
      <w:r>
        <w:rPr>
          <w:spacing w:val="-4"/>
          <w:w w:val="95"/>
        </w:rPr>
        <w:t xml:space="preserve"> </w:t>
      </w:r>
      <w:r>
        <w:rPr>
          <w:spacing w:val="-2"/>
          <w:w w:val="95"/>
        </w:rPr>
        <w:t>will add</w:t>
      </w:r>
      <w:r>
        <w:rPr>
          <w:spacing w:val="-4"/>
          <w:w w:val="95"/>
        </w:rPr>
        <w:t xml:space="preserve"> </w:t>
      </w:r>
      <w:r>
        <w:rPr>
          <w:spacing w:val="-2"/>
          <w:w w:val="95"/>
        </w:rPr>
        <w:t>it</w:t>
      </w:r>
      <w:r>
        <w:rPr>
          <w:spacing w:val="-4"/>
          <w:w w:val="95"/>
        </w:rPr>
        <w:t xml:space="preserve"> </w:t>
      </w:r>
      <w:r>
        <w:rPr>
          <w:spacing w:val="-2"/>
          <w:w w:val="95"/>
        </w:rPr>
        <w:t>to</w:t>
      </w:r>
      <w:r>
        <w:rPr>
          <w:spacing w:val="-4"/>
          <w:w w:val="95"/>
        </w:rPr>
        <w:t xml:space="preserve"> </w:t>
      </w:r>
      <w:r>
        <w:rPr>
          <w:spacing w:val="-2"/>
          <w:w w:val="95"/>
        </w:rPr>
        <w:t>the</w:t>
      </w:r>
      <w:r>
        <w:rPr>
          <w:spacing w:val="-4"/>
          <w:w w:val="95"/>
        </w:rPr>
        <w:t xml:space="preserve"> </w:t>
      </w:r>
      <w:r>
        <w:rPr>
          <w:spacing w:val="-2"/>
          <w:w w:val="95"/>
        </w:rPr>
        <w:t xml:space="preserve">above. </w:t>
      </w:r>
      <w:r>
        <w:rPr>
          <w:spacing w:val="-6"/>
        </w:rPr>
        <w:t>The supplier shall prepare its own implementation procedures for special process management including process/operation</w:t>
      </w:r>
      <w:r>
        <w:t xml:space="preserve"> </w:t>
      </w:r>
      <w:r>
        <w:rPr>
          <w:spacing w:val="-6"/>
        </w:rPr>
        <w:t>qualification, operator training,</w:t>
      </w:r>
      <w:r>
        <w:t xml:space="preserve"> </w:t>
      </w:r>
      <w:r>
        <w:rPr>
          <w:spacing w:val="-6"/>
        </w:rPr>
        <w:t>determination</w:t>
      </w:r>
      <w:r>
        <w:t xml:space="preserve"> </w:t>
      </w:r>
      <w:r>
        <w:rPr>
          <w:spacing w:val="-6"/>
        </w:rPr>
        <w:t>of conditions for SOP,</w:t>
      </w:r>
      <w:r w:rsidR="002271F1">
        <w:rPr>
          <w:spacing w:val="-6"/>
        </w:rPr>
        <w:t xml:space="preserve"> L</w:t>
      </w:r>
      <w:r>
        <w:rPr>
          <w:spacing w:val="-6"/>
        </w:rPr>
        <w:t xml:space="preserve">ot control, storage </w:t>
      </w:r>
      <w:r>
        <w:t>of</w:t>
      </w:r>
      <w:r>
        <w:rPr>
          <w:spacing w:val="-14"/>
        </w:rPr>
        <w:t xml:space="preserve"> </w:t>
      </w:r>
      <w:r>
        <w:t>records</w:t>
      </w:r>
      <w:r>
        <w:rPr>
          <w:spacing w:val="-14"/>
        </w:rPr>
        <w:t xml:space="preserve"> </w:t>
      </w:r>
      <w:r>
        <w:t>and</w:t>
      </w:r>
      <w:r>
        <w:rPr>
          <w:spacing w:val="-14"/>
        </w:rPr>
        <w:t xml:space="preserve"> </w:t>
      </w:r>
      <w:r>
        <w:t>exercise</w:t>
      </w:r>
      <w:r>
        <w:rPr>
          <w:spacing w:val="-14"/>
        </w:rPr>
        <w:t xml:space="preserve"> </w:t>
      </w:r>
      <w:r>
        <w:t>reliable</w:t>
      </w:r>
      <w:r>
        <w:rPr>
          <w:spacing w:val="-14"/>
        </w:rPr>
        <w:t xml:space="preserve"> </w:t>
      </w:r>
      <w:r>
        <w:t>management.</w:t>
      </w:r>
    </w:p>
    <w:p w14:paraId="22A531EE" w14:textId="7383B935" w:rsidR="004147CE" w:rsidRDefault="000D43A9">
      <w:pPr>
        <w:spacing w:before="2" w:line="300" w:lineRule="auto"/>
        <w:ind w:left="1114" w:right="151"/>
        <w:jc w:val="both"/>
        <w:rPr>
          <w:b/>
          <w:sz w:val="20"/>
        </w:rPr>
      </w:pPr>
      <w:r>
        <w:rPr>
          <w:noProof/>
        </w:rPr>
        <w:drawing>
          <wp:anchor distT="0" distB="0" distL="0" distR="0" simplePos="0" relativeHeight="250635264" behindDoc="0" locked="0" layoutInCell="1" allowOverlap="1" wp14:anchorId="7D6ADD4E" wp14:editId="7BD0A812">
            <wp:simplePos x="0" y="0"/>
            <wp:positionH relativeFrom="page">
              <wp:posOffset>1144554</wp:posOffset>
            </wp:positionH>
            <wp:positionV relativeFrom="paragraph">
              <wp:posOffset>28354</wp:posOffset>
            </wp:positionV>
            <wp:extent cx="110459" cy="96739"/>
            <wp:effectExtent l="0" t="0" r="0" b="0"/>
            <wp:wrapNone/>
            <wp:docPr id="2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6.png"/>
                    <pic:cNvPicPr/>
                  </pic:nvPicPr>
                  <pic:blipFill>
                    <a:blip r:embed="rId90" cstate="print"/>
                    <a:stretch>
                      <a:fillRect/>
                    </a:stretch>
                  </pic:blipFill>
                  <pic:spPr>
                    <a:xfrm>
                      <a:off x="0" y="0"/>
                      <a:ext cx="110459" cy="96739"/>
                    </a:xfrm>
                    <a:prstGeom prst="rect">
                      <a:avLst/>
                    </a:prstGeom>
                  </pic:spPr>
                </pic:pic>
              </a:graphicData>
            </a:graphic>
          </wp:anchor>
        </w:drawing>
      </w:r>
      <w:r>
        <w:rPr>
          <w:b/>
          <w:color w:val="0000CC"/>
          <w:sz w:val="20"/>
          <w:u w:val="single" w:color="0000CC"/>
        </w:rPr>
        <w:t>The</w:t>
      </w:r>
      <w:r>
        <w:rPr>
          <w:b/>
          <w:color w:val="0000CC"/>
          <w:spacing w:val="-13"/>
          <w:sz w:val="20"/>
          <w:u w:val="single" w:color="0000CC"/>
        </w:rPr>
        <w:t xml:space="preserve"> </w:t>
      </w:r>
      <w:r>
        <w:rPr>
          <w:b/>
          <w:color w:val="0000CC"/>
          <w:sz w:val="20"/>
          <w:u w:val="single" w:color="0000CC"/>
        </w:rPr>
        <w:t>supplier</w:t>
      </w:r>
      <w:r>
        <w:rPr>
          <w:b/>
          <w:color w:val="0000CC"/>
          <w:spacing w:val="-13"/>
          <w:sz w:val="20"/>
          <w:u w:val="single" w:color="0000CC"/>
        </w:rPr>
        <w:t xml:space="preserve"> </w:t>
      </w:r>
      <w:r>
        <w:rPr>
          <w:b/>
          <w:color w:val="0000CC"/>
          <w:sz w:val="20"/>
          <w:u w:val="single" w:color="0000CC"/>
        </w:rPr>
        <w:t>shall</w:t>
      </w:r>
      <w:r>
        <w:rPr>
          <w:b/>
          <w:color w:val="0000CC"/>
          <w:spacing w:val="-13"/>
          <w:sz w:val="20"/>
          <w:u w:val="single" w:color="0000CC"/>
        </w:rPr>
        <w:t xml:space="preserve"> </w:t>
      </w:r>
      <w:r>
        <w:rPr>
          <w:b/>
          <w:color w:val="0000CC"/>
          <w:sz w:val="20"/>
          <w:u w:val="single" w:color="0000CC"/>
        </w:rPr>
        <w:t>conduct</w:t>
      </w:r>
      <w:r>
        <w:rPr>
          <w:b/>
          <w:color w:val="0000CC"/>
          <w:spacing w:val="-12"/>
          <w:sz w:val="20"/>
          <w:u w:val="single" w:color="0000CC"/>
        </w:rPr>
        <w:t xml:space="preserve"> </w:t>
      </w:r>
      <w:r>
        <w:rPr>
          <w:b/>
          <w:color w:val="0000CC"/>
          <w:sz w:val="20"/>
          <w:u w:val="single" w:color="0000CC"/>
        </w:rPr>
        <w:t>annual</w:t>
      </w:r>
      <w:r>
        <w:rPr>
          <w:b/>
          <w:color w:val="0000CC"/>
          <w:spacing w:val="-13"/>
          <w:sz w:val="20"/>
          <w:u w:val="single" w:color="0000CC"/>
        </w:rPr>
        <w:t xml:space="preserve"> </w:t>
      </w:r>
      <w:r>
        <w:rPr>
          <w:b/>
          <w:color w:val="0000CC"/>
          <w:sz w:val="20"/>
          <w:u w:val="single" w:color="0000CC"/>
        </w:rPr>
        <w:t>self-verification</w:t>
      </w:r>
      <w:r>
        <w:rPr>
          <w:b/>
          <w:color w:val="0000CC"/>
          <w:spacing w:val="-12"/>
          <w:sz w:val="20"/>
          <w:u w:val="single" w:color="0000CC"/>
        </w:rPr>
        <w:t xml:space="preserve"> </w:t>
      </w:r>
      <w:r>
        <w:rPr>
          <w:b/>
          <w:color w:val="0000CC"/>
          <w:sz w:val="20"/>
          <w:u w:val="single" w:color="0000CC"/>
        </w:rPr>
        <w:t>of</w:t>
      </w:r>
      <w:r>
        <w:rPr>
          <w:b/>
          <w:color w:val="0000CC"/>
          <w:spacing w:val="-12"/>
          <w:sz w:val="20"/>
          <w:u w:val="single" w:color="0000CC"/>
        </w:rPr>
        <w:t xml:space="preserve"> </w:t>
      </w:r>
      <w:r>
        <w:rPr>
          <w:b/>
          <w:color w:val="0000CC"/>
          <w:sz w:val="20"/>
          <w:u w:val="single" w:color="0000CC"/>
        </w:rPr>
        <w:t>applicable</w:t>
      </w:r>
      <w:r>
        <w:rPr>
          <w:b/>
          <w:color w:val="0000CC"/>
          <w:spacing w:val="-13"/>
          <w:sz w:val="20"/>
          <w:u w:val="single" w:color="0000CC"/>
        </w:rPr>
        <w:t xml:space="preserve"> </w:t>
      </w:r>
      <w:r>
        <w:rPr>
          <w:b/>
          <w:color w:val="0000CC"/>
          <w:sz w:val="20"/>
          <w:u w:val="single" w:color="0000CC"/>
        </w:rPr>
        <w:t>processes</w:t>
      </w:r>
      <w:r>
        <w:rPr>
          <w:b/>
          <w:color w:val="0000CC"/>
          <w:spacing w:val="-12"/>
          <w:sz w:val="20"/>
          <w:u w:val="single" w:color="0000CC"/>
        </w:rPr>
        <w:t xml:space="preserve"> </w:t>
      </w:r>
      <w:r>
        <w:rPr>
          <w:b/>
          <w:color w:val="0000CC"/>
          <w:sz w:val="20"/>
          <w:u w:val="single" w:color="0000CC"/>
        </w:rPr>
        <w:t>using</w:t>
      </w:r>
      <w:r>
        <w:rPr>
          <w:b/>
          <w:color w:val="0000CC"/>
          <w:spacing w:val="-12"/>
          <w:sz w:val="20"/>
          <w:u w:val="single" w:color="0000CC"/>
        </w:rPr>
        <w:t xml:space="preserve"> </w:t>
      </w:r>
      <w:r>
        <w:rPr>
          <w:b/>
          <w:color w:val="0000CC"/>
          <w:sz w:val="20"/>
          <w:u w:val="single" w:color="0000CC"/>
        </w:rPr>
        <w:t>the</w:t>
      </w:r>
      <w:r>
        <w:rPr>
          <w:b/>
          <w:color w:val="0000CC"/>
          <w:spacing w:val="-13"/>
          <w:sz w:val="20"/>
          <w:u w:val="single" w:color="0000CC"/>
        </w:rPr>
        <w:t xml:space="preserve"> </w:t>
      </w:r>
      <w:r>
        <w:rPr>
          <w:b/>
          <w:color w:val="0000CC"/>
          <w:sz w:val="20"/>
          <w:u w:val="single" w:color="0000CC"/>
        </w:rPr>
        <w:t>process</w:t>
      </w:r>
      <w:r>
        <w:rPr>
          <w:b/>
          <w:color w:val="0000CC"/>
          <w:sz w:val="20"/>
        </w:rPr>
        <w:t xml:space="preserve"> </w:t>
      </w:r>
      <w:r>
        <w:rPr>
          <w:b/>
          <w:color w:val="0000CC"/>
          <w:w w:val="95"/>
          <w:sz w:val="20"/>
          <w:u w:val="single" w:color="0000CC"/>
        </w:rPr>
        <w:t>check</w:t>
      </w:r>
      <w:r>
        <w:rPr>
          <w:b/>
          <w:color w:val="0000CC"/>
          <w:spacing w:val="-6"/>
          <w:w w:val="95"/>
          <w:sz w:val="20"/>
          <w:u w:val="single" w:color="0000CC"/>
        </w:rPr>
        <w:t xml:space="preserve"> </w:t>
      </w:r>
      <w:r>
        <w:rPr>
          <w:b/>
          <w:color w:val="0000CC"/>
          <w:w w:val="95"/>
          <w:sz w:val="20"/>
          <w:u w:val="single" w:color="0000CC"/>
        </w:rPr>
        <w:t>sheets</w:t>
      </w:r>
      <w:r>
        <w:rPr>
          <w:b/>
          <w:color w:val="0000CC"/>
          <w:spacing w:val="-10"/>
          <w:w w:val="95"/>
          <w:sz w:val="20"/>
          <w:u w:val="single" w:color="0000CC"/>
        </w:rPr>
        <w:t xml:space="preserve"> </w:t>
      </w:r>
      <w:r>
        <w:rPr>
          <w:b/>
          <w:color w:val="0000CC"/>
          <w:w w:val="95"/>
          <w:sz w:val="20"/>
          <w:u w:val="single" w:color="0000CC"/>
        </w:rPr>
        <w:t>and</w:t>
      </w:r>
      <w:r>
        <w:rPr>
          <w:b/>
          <w:color w:val="0000CC"/>
          <w:spacing w:val="-5"/>
          <w:w w:val="95"/>
          <w:sz w:val="20"/>
          <w:u w:val="single" w:color="0000CC"/>
        </w:rPr>
        <w:t xml:space="preserve"> </w:t>
      </w:r>
      <w:r>
        <w:rPr>
          <w:b/>
          <w:color w:val="0000CC"/>
          <w:w w:val="95"/>
          <w:sz w:val="20"/>
          <w:u w:val="single" w:color="0000CC"/>
        </w:rPr>
        <w:t>retain</w:t>
      </w:r>
      <w:r>
        <w:rPr>
          <w:b/>
          <w:color w:val="0000CC"/>
          <w:spacing w:val="-8"/>
          <w:w w:val="95"/>
          <w:sz w:val="20"/>
          <w:u w:val="single" w:color="0000CC"/>
        </w:rPr>
        <w:t xml:space="preserve"> </w:t>
      </w:r>
      <w:r>
        <w:rPr>
          <w:b/>
          <w:color w:val="0000CC"/>
          <w:w w:val="95"/>
          <w:sz w:val="20"/>
          <w:u w:val="single" w:color="0000CC"/>
        </w:rPr>
        <w:t>the</w:t>
      </w:r>
      <w:r>
        <w:rPr>
          <w:b/>
          <w:color w:val="0000CC"/>
          <w:spacing w:val="-10"/>
          <w:w w:val="95"/>
          <w:sz w:val="20"/>
          <w:u w:val="single" w:color="0000CC"/>
        </w:rPr>
        <w:t xml:space="preserve"> </w:t>
      </w:r>
      <w:r>
        <w:rPr>
          <w:b/>
          <w:color w:val="0000CC"/>
          <w:w w:val="95"/>
          <w:sz w:val="20"/>
          <w:u w:val="single" w:color="0000CC"/>
        </w:rPr>
        <w:t>results.</w:t>
      </w:r>
      <w:r>
        <w:rPr>
          <w:b/>
          <w:color w:val="0000CC"/>
          <w:spacing w:val="-8"/>
          <w:w w:val="95"/>
          <w:sz w:val="20"/>
          <w:u w:val="single" w:color="0000CC"/>
        </w:rPr>
        <w:t xml:space="preserve"> </w:t>
      </w:r>
      <w:r>
        <w:rPr>
          <w:b/>
          <w:color w:val="0000CC"/>
          <w:w w:val="95"/>
          <w:sz w:val="20"/>
          <w:u w:val="single" w:color="0000CC"/>
        </w:rPr>
        <w:t>The</w:t>
      </w:r>
      <w:r>
        <w:rPr>
          <w:b/>
          <w:color w:val="0000CC"/>
          <w:spacing w:val="-10"/>
          <w:w w:val="95"/>
          <w:sz w:val="20"/>
          <w:u w:val="single" w:color="0000CC"/>
        </w:rPr>
        <w:t xml:space="preserve"> </w:t>
      </w:r>
      <w:r>
        <w:rPr>
          <w:b/>
          <w:color w:val="0000CC"/>
          <w:w w:val="95"/>
          <w:sz w:val="20"/>
          <w:u w:val="single" w:color="0000CC"/>
        </w:rPr>
        <w:t>results</w:t>
      </w:r>
      <w:r>
        <w:rPr>
          <w:b/>
          <w:color w:val="0000CC"/>
          <w:spacing w:val="-6"/>
          <w:w w:val="95"/>
          <w:sz w:val="20"/>
          <w:u w:val="single" w:color="0000CC"/>
        </w:rPr>
        <w:t xml:space="preserve"> </w:t>
      </w:r>
      <w:r>
        <w:rPr>
          <w:b/>
          <w:color w:val="0000CC"/>
          <w:w w:val="95"/>
          <w:sz w:val="20"/>
          <w:u w:val="single" w:color="0000CC"/>
        </w:rPr>
        <w:t>shall</w:t>
      </w:r>
      <w:r>
        <w:rPr>
          <w:b/>
          <w:color w:val="0000CC"/>
          <w:spacing w:val="-6"/>
          <w:w w:val="95"/>
          <w:sz w:val="20"/>
          <w:u w:val="single" w:color="0000CC"/>
        </w:rPr>
        <w:t xml:space="preserve"> </w:t>
      </w:r>
      <w:r>
        <w:rPr>
          <w:b/>
          <w:color w:val="0000CC"/>
          <w:w w:val="95"/>
          <w:sz w:val="20"/>
          <w:u w:val="single" w:color="0000CC"/>
        </w:rPr>
        <w:t>be</w:t>
      </w:r>
      <w:r>
        <w:rPr>
          <w:b/>
          <w:color w:val="0000CC"/>
          <w:spacing w:val="-10"/>
          <w:w w:val="95"/>
          <w:sz w:val="20"/>
          <w:u w:val="single" w:color="0000CC"/>
        </w:rPr>
        <w:t xml:space="preserve"> </w:t>
      </w:r>
      <w:r>
        <w:rPr>
          <w:b/>
          <w:color w:val="0000CC"/>
          <w:w w:val="95"/>
          <w:sz w:val="20"/>
          <w:u w:val="single" w:color="0000CC"/>
        </w:rPr>
        <w:t>available</w:t>
      </w:r>
      <w:r>
        <w:rPr>
          <w:b/>
          <w:color w:val="0000CC"/>
          <w:spacing w:val="-7"/>
          <w:w w:val="95"/>
          <w:sz w:val="20"/>
          <w:u w:val="single" w:color="0000CC"/>
        </w:rPr>
        <w:t xml:space="preserve"> </w:t>
      </w:r>
      <w:r>
        <w:rPr>
          <w:b/>
          <w:color w:val="0000CC"/>
          <w:w w:val="95"/>
          <w:sz w:val="20"/>
          <w:u w:val="single" w:color="0000CC"/>
        </w:rPr>
        <w:t>for</w:t>
      </w:r>
      <w:r>
        <w:rPr>
          <w:b/>
          <w:color w:val="0000CC"/>
          <w:spacing w:val="-7"/>
          <w:w w:val="95"/>
          <w:sz w:val="20"/>
          <w:u w:val="single" w:color="0000CC"/>
        </w:rPr>
        <w:t xml:space="preserve"> </w:t>
      </w:r>
      <w:r>
        <w:rPr>
          <w:b/>
          <w:color w:val="0000CC"/>
          <w:w w:val="95"/>
          <w:sz w:val="20"/>
          <w:u w:val="single" w:color="0000CC"/>
        </w:rPr>
        <w:t>submission</w:t>
      </w:r>
      <w:r>
        <w:rPr>
          <w:b/>
          <w:color w:val="0000CC"/>
          <w:spacing w:val="-8"/>
          <w:w w:val="95"/>
          <w:sz w:val="20"/>
          <w:u w:val="single" w:color="0000CC"/>
        </w:rPr>
        <w:t xml:space="preserve"> </w:t>
      </w:r>
      <w:r>
        <w:rPr>
          <w:b/>
          <w:color w:val="0000CC"/>
          <w:w w:val="95"/>
          <w:sz w:val="20"/>
          <w:u w:val="single" w:color="0000CC"/>
        </w:rPr>
        <w:t>to</w:t>
      </w:r>
      <w:r>
        <w:rPr>
          <w:b/>
          <w:color w:val="0000CC"/>
          <w:spacing w:val="-8"/>
          <w:w w:val="95"/>
          <w:sz w:val="20"/>
          <w:u w:val="single" w:color="0000CC"/>
        </w:rPr>
        <w:t xml:space="preserve"> </w:t>
      </w:r>
      <w:r w:rsidR="00631676">
        <w:rPr>
          <w:b/>
          <w:color w:val="0000CC"/>
          <w:spacing w:val="-8"/>
          <w:w w:val="95"/>
          <w:sz w:val="20"/>
          <w:u w:val="single" w:color="0000CC"/>
        </w:rPr>
        <w:t xml:space="preserve">TS </w:t>
      </w:r>
      <w:r>
        <w:rPr>
          <w:b/>
          <w:color w:val="0000CC"/>
          <w:w w:val="95"/>
          <w:sz w:val="20"/>
          <w:u w:val="single" w:color="0000CC"/>
        </w:rPr>
        <w:t>Mitsuba</w:t>
      </w:r>
      <w:r>
        <w:rPr>
          <w:b/>
          <w:color w:val="0000CC"/>
          <w:spacing w:val="-10"/>
          <w:w w:val="95"/>
          <w:sz w:val="20"/>
          <w:u w:val="single" w:color="0000CC"/>
        </w:rPr>
        <w:t xml:space="preserve"> </w:t>
      </w:r>
      <w:r>
        <w:rPr>
          <w:b/>
          <w:color w:val="0000CC"/>
          <w:w w:val="95"/>
          <w:sz w:val="20"/>
          <w:u w:val="single" w:color="0000CC"/>
        </w:rPr>
        <w:t>upon</w:t>
      </w:r>
      <w:r>
        <w:rPr>
          <w:b/>
          <w:color w:val="0000CC"/>
          <w:w w:val="95"/>
          <w:sz w:val="20"/>
        </w:rPr>
        <w:t xml:space="preserve"> </w:t>
      </w:r>
      <w:r>
        <w:rPr>
          <w:b/>
          <w:color w:val="0000CC"/>
          <w:spacing w:val="-2"/>
          <w:sz w:val="20"/>
          <w:u w:val="single" w:color="0000CC"/>
        </w:rPr>
        <w:t>request.</w:t>
      </w:r>
    </w:p>
    <w:p w14:paraId="367949F5" w14:textId="7973D7AB" w:rsidR="004147CE" w:rsidRDefault="000D43A9">
      <w:pPr>
        <w:spacing w:line="297" w:lineRule="auto"/>
        <w:ind w:left="1114" w:right="153"/>
        <w:jc w:val="both"/>
        <w:rPr>
          <w:sz w:val="20"/>
        </w:rPr>
      </w:pPr>
      <w:r>
        <w:rPr>
          <w:noProof/>
        </w:rPr>
        <w:drawing>
          <wp:anchor distT="0" distB="0" distL="0" distR="0" simplePos="0" relativeHeight="250641408" behindDoc="0" locked="0" layoutInCell="1" allowOverlap="1" wp14:anchorId="6015E030" wp14:editId="0ECCA46B">
            <wp:simplePos x="0" y="0"/>
            <wp:positionH relativeFrom="page">
              <wp:posOffset>1147667</wp:posOffset>
            </wp:positionH>
            <wp:positionV relativeFrom="paragraph">
              <wp:posOffset>28609</wp:posOffset>
            </wp:positionV>
            <wp:extent cx="107346" cy="92165"/>
            <wp:effectExtent l="0" t="0" r="0" b="0"/>
            <wp:wrapNone/>
            <wp:docPr id="2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7.png"/>
                    <pic:cNvPicPr/>
                  </pic:nvPicPr>
                  <pic:blipFill>
                    <a:blip r:embed="rId24" cstate="print"/>
                    <a:stretch>
                      <a:fillRect/>
                    </a:stretch>
                  </pic:blipFill>
                  <pic:spPr>
                    <a:xfrm>
                      <a:off x="0" y="0"/>
                      <a:ext cx="107346" cy="92165"/>
                    </a:xfrm>
                    <a:prstGeom prst="rect">
                      <a:avLst/>
                    </a:prstGeom>
                  </pic:spPr>
                </pic:pic>
              </a:graphicData>
            </a:graphic>
          </wp:anchor>
        </w:drawing>
      </w:r>
      <w:r>
        <w:rPr>
          <w:b/>
          <w:color w:val="0000CC"/>
          <w:sz w:val="20"/>
          <w:u w:val="single" w:color="0000CC"/>
        </w:rPr>
        <w:t xml:space="preserve">When </w:t>
      </w:r>
      <w:r w:rsidR="00631676">
        <w:rPr>
          <w:b/>
          <w:color w:val="0000CC"/>
          <w:sz w:val="20"/>
          <w:u w:val="single" w:color="0000CC"/>
        </w:rPr>
        <w:t xml:space="preserve">TS </w:t>
      </w:r>
      <w:r>
        <w:rPr>
          <w:b/>
          <w:color w:val="0000CC"/>
          <w:sz w:val="20"/>
          <w:u w:val="single" w:color="0000CC"/>
        </w:rPr>
        <w:t xml:space="preserve">Mitsuba customer requires a system assessment using CQI standards, </w:t>
      </w:r>
      <w:r w:rsidR="00631676">
        <w:rPr>
          <w:b/>
          <w:color w:val="0000CC"/>
          <w:sz w:val="20"/>
          <w:u w:val="single" w:color="0000CC"/>
        </w:rPr>
        <w:t xml:space="preserve">TS </w:t>
      </w:r>
      <w:r>
        <w:rPr>
          <w:b/>
          <w:color w:val="0000CC"/>
          <w:sz w:val="20"/>
          <w:u w:val="single" w:color="0000CC"/>
        </w:rPr>
        <w:t>Mitsuba</w:t>
      </w:r>
      <w:r>
        <w:rPr>
          <w:b/>
          <w:color w:val="0000CC"/>
          <w:sz w:val="20"/>
        </w:rPr>
        <w:t xml:space="preserve"> </w:t>
      </w:r>
      <w:r>
        <w:rPr>
          <w:b/>
          <w:color w:val="0000CC"/>
          <w:sz w:val="20"/>
          <w:u w:val="single" w:color="0000CC"/>
        </w:rPr>
        <w:t>designates</w:t>
      </w:r>
      <w:r>
        <w:rPr>
          <w:b/>
          <w:color w:val="0000CC"/>
          <w:spacing w:val="-14"/>
          <w:sz w:val="20"/>
          <w:u w:val="single" w:color="0000CC"/>
        </w:rPr>
        <w:t xml:space="preserve"> </w:t>
      </w:r>
      <w:r>
        <w:rPr>
          <w:b/>
          <w:color w:val="0000CC"/>
          <w:sz w:val="20"/>
          <w:u w:val="single" w:color="0000CC"/>
        </w:rPr>
        <w:t>the</w:t>
      </w:r>
      <w:r>
        <w:rPr>
          <w:b/>
          <w:color w:val="0000CC"/>
          <w:spacing w:val="-14"/>
          <w:sz w:val="20"/>
          <w:u w:val="single" w:color="0000CC"/>
        </w:rPr>
        <w:t xml:space="preserve"> </w:t>
      </w:r>
      <w:r>
        <w:rPr>
          <w:b/>
          <w:color w:val="0000CC"/>
          <w:sz w:val="20"/>
          <w:u w:val="single" w:color="0000CC"/>
        </w:rPr>
        <w:t>supplier</w:t>
      </w:r>
      <w:r>
        <w:rPr>
          <w:b/>
          <w:color w:val="0000CC"/>
          <w:spacing w:val="-14"/>
          <w:sz w:val="20"/>
          <w:u w:val="single" w:color="0000CC"/>
        </w:rPr>
        <w:t xml:space="preserve"> </w:t>
      </w:r>
      <w:r>
        <w:rPr>
          <w:b/>
          <w:color w:val="0000CC"/>
          <w:sz w:val="20"/>
          <w:u w:val="single" w:color="0000CC"/>
        </w:rPr>
        <w:t>who</w:t>
      </w:r>
      <w:r>
        <w:rPr>
          <w:b/>
          <w:color w:val="0000CC"/>
          <w:spacing w:val="-14"/>
          <w:sz w:val="20"/>
          <w:u w:val="single" w:color="0000CC"/>
        </w:rPr>
        <w:t xml:space="preserve"> </w:t>
      </w:r>
      <w:r>
        <w:rPr>
          <w:b/>
          <w:color w:val="0000CC"/>
          <w:sz w:val="20"/>
          <w:u w:val="single" w:color="0000CC"/>
        </w:rPr>
        <w:t>performs</w:t>
      </w:r>
      <w:r>
        <w:rPr>
          <w:b/>
          <w:color w:val="0000CC"/>
          <w:spacing w:val="-14"/>
          <w:sz w:val="20"/>
          <w:u w:val="single" w:color="0000CC"/>
        </w:rPr>
        <w:t xml:space="preserve"> </w:t>
      </w:r>
      <w:r>
        <w:rPr>
          <w:b/>
          <w:color w:val="0000CC"/>
          <w:sz w:val="20"/>
          <w:u w:val="single" w:color="0000CC"/>
        </w:rPr>
        <w:t>assessment</w:t>
      </w:r>
      <w:r>
        <w:rPr>
          <w:sz w:val="20"/>
        </w:rPr>
        <w:t>.</w:t>
      </w:r>
    </w:p>
    <w:p w14:paraId="66171551" w14:textId="77777777" w:rsidR="004147CE" w:rsidRDefault="000D43A9">
      <w:pPr>
        <w:spacing w:line="297" w:lineRule="auto"/>
        <w:ind w:left="1114" w:right="152"/>
        <w:jc w:val="both"/>
        <w:rPr>
          <w:b/>
          <w:sz w:val="20"/>
        </w:rPr>
      </w:pPr>
      <w:r>
        <w:rPr>
          <w:spacing w:val="-2"/>
          <w:sz w:val="20"/>
        </w:rPr>
        <w:t>The</w:t>
      </w:r>
      <w:r>
        <w:rPr>
          <w:spacing w:val="-6"/>
          <w:sz w:val="20"/>
        </w:rPr>
        <w:t xml:space="preserve"> </w:t>
      </w:r>
      <w:r>
        <w:rPr>
          <w:b/>
          <w:color w:val="0000CC"/>
          <w:spacing w:val="-2"/>
          <w:sz w:val="20"/>
          <w:u w:val="single" w:color="0000CC"/>
        </w:rPr>
        <w:t>designated</w:t>
      </w:r>
      <w:r>
        <w:rPr>
          <w:b/>
          <w:color w:val="0000CC"/>
          <w:spacing w:val="-5"/>
          <w:sz w:val="20"/>
        </w:rPr>
        <w:t xml:space="preserve"> </w:t>
      </w:r>
      <w:r>
        <w:rPr>
          <w:spacing w:val="-2"/>
          <w:sz w:val="20"/>
        </w:rPr>
        <w:t>supplier</w:t>
      </w:r>
      <w:r>
        <w:rPr>
          <w:spacing w:val="-6"/>
          <w:sz w:val="20"/>
        </w:rPr>
        <w:t xml:space="preserve"> </w:t>
      </w:r>
      <w:r>
        <w:rPr>
          <w:spacing w:val="-2"/>
          <w:sz w:val="20"/>
        </w:rPr>
        <w:t>shall</w:t>
      </w:r>
      <w:r>
        <w:rPr>
          <w:spacing w:val="-5"/>
          <w:sz w:val="20"/>
        </w:rPr>
        <w:t xml:space="preserve"> </w:t>
      </w:r>
      <w:r>
        <w:rPr>
          <w:spacing w:val="-2"/>
          <w:sz w:val="20"/>
        </w:rPr>
        <w:t>perform</w:t>
      </w:r>
      <w:r>
        <w:rPr>
          <w:spacing w:val="-6"/>
          <w:sz w:val="20"/>
        </w:rPr>
        <w:t xml:space="preserve"> </w:t>
      </w:r>
      <w:r>
        <w:rPr>
          <w:b/>
          <w:color w:val="0000CC"/>
          <w:spacing w:val="-2"/>
          <w:sz w:val="20"/>
          <w:u w:val="single" w:color="0000CC"/>
        </w:rPr>
        <w:t>system</w:t>
      </w:r>
      <w:r>
        <w:rPr>
          <w:b/>
          <w:color w:val="0000CC"/>
          <w:spacing w:val="-6"/>
          <w:sz w:val="20"/>
          <w:u w:val="single" w:color="0000CC"/>
        </w:rPr>
        <w:t xml:space="preserve"> </w:t>
      </w:r>
      <w:r>
        <w:rPr>
          <w:b/>
          <w:color w:val="0000CC"/>
          <w:spacing w:val="-2"/>
          <w:sz w:val="20"/>
          <w:u w:val="single" w:color="0000CC"/>
        </w:rPr>
        <w:t>assessment</w:t>
      </w:r>
      <w:r>
        <w:rPr>
          <w:b/>
          <w:color w:val="0000CC"/>
          <w:spacing w:val="-6"/>
          <w:sz w:val="20"/>
          <w:u w:val="single" w:color="0000CC"/>
        </w:rPr>
        <w:t xml:space="preserve"> </w:t>
      </w:r>
      <w:r>
        <w:rPr>
          <w:b/>
          <w:color w:val="0000CC"/>
          <w:spacing w:val="-2"/>
          <w:sz w:val="20"/>
          <w:u w:val="single" w:color="0000CC"/>
        </w:rPr>
        <w:t>using</w:t>
      </w:r>
      <w:r>
        <w:rPr>
          <w:b/>
          <w:color w:val="0000CC"/>
          <w:spacing w:val="-4"/>
          <w:sz w:val="20"/>
          <w:u w:val="single" w:color="0000CC"/>
        </w:rPr>
        <w:t xml:space="preserve"> </w:t>
      </w:r>
      <w:r>
        <w:rPr>
          <w:b/>
          <w:color w:val="0000CC"/>
          <w:spacing w:val="-2"/>
          <w:sz w:val="20"/>
          <w:u w:val="single" w:color="0000CC"/>
        </w:rPr>
        <w:t>CQI</w:t>
      </w:r>
      <w:r>
        <w:rPr>
          <w:b/>
          <w:color w:val="0000CC"/>
          <w:spacing w:val="-6"/>
          <w:sz w:val="20"/>
          <w:u w:val="single" w:color="0000CC"/>
        </w:rPr>
        <w:t xml:space="preserve"> </w:t>
      </w:r>
      <w:r>
        <w:rPr>
          <w:b/>
          <w:color w:val="0000CC"/>
          <w:spacing w:val="-2"/>
          <w:sz w:val="20"/>
          <w:u w:val="single" w:color="0000CC"/>
        </w:rPr>
        <w:t>assessment</w:t>
      </w:r>
      <w:r>
        <w:rPr>
          <w:b/>
          <w:color w:val="0000CC"/>
          <w:spacing w:val="-6"/>
          <w:sz w:val="20"/>
          <w:u w:val="single" w:color="0000CC"/>
        </w:rPr>
        <w:t xml:space="preserve"> </w:t>
      </w:r>
      <w:r>
        <w:rPr>
          <w:b/>
          <w:color w:val="0000CC"/>
          <w:spacing w:val="-2"/>
          <w:sz w:val="20"/>
          <w:u w:val="single" w:color="0000CC"/>
        </w:rPr>
        <w:t>sheets</w:t>
      </w:r>
      <w:r>
        <w:rPr>
          <w:b/>
          <w:color w:val="0000CC"/>
          <w:spacing w:val="-6"/>
          <w:sz w:val="20"/>
          <w:u w:val="single" w:color="0000CC"/>
        </w:rPr>
        <w:t xml:space="preserve"> </w:t>
      </w:r>
      <w:r>
        <w:rPr>
          <w:b/>
          <w:color w:val="0000CC"/>
          <w:spacing w:val="-2"/>
          <w:sz w:val="20"/>
          <w:u w:val="single" w:color="0000CC"/>
        </w:rPr>
        <w:t>during</w:t>
      </w:r>
      <w:r>
        <w:rPr>
          <w:b/>
          <w:color w:val="0000CC"/>
          <w:spacing w:val="-2"/>
          <w:sz w:val="20"/>
        </w:rPr>
        <w:t xml:space="preserve"> </w:t>
      </w:r>
      <w:r>
        <w:rPr>
          <w:b/>
          <w:color w:val="0000CC"/>
          <w:spacing w:val="-2"/>
          <w:sz w:val="20"/>
          <w:u w:val="single" w:color="0000CC"/>
        </w:rPr>
        <w:t>production</w:t>
      </w:r>
      <w:r>
        <w:rPr>
          <w:b/>
          <w:color w:val="0000CC"/>
          <w:spacing w:val="-12"/>
          <w:sz w:val="20"/>
          <w:u w:val="single" w:color="0000CC"/>
        </w:rPr>
        <w:t xml:space="preserve"> </w:t>
      </w:r>
      <w:r>
        <w:rPr>
          <w:b/>
          <w:color w:val="0000CC"/>
          <w:spacing w:val="-2"/>
          <w:sz w:val="20"/>
          <w:u w:val="single" w:color="0000CC"/>
        </w:rPr>
        <w:t>preparation</w:t>
      </w:r>
      <w:r>
        <w:rPr>
          <w:b/>
          <w:color w:val="0000CC"/>
          <w:spacing w:val="-12"/>
          <w:sz w:val="20"/>
          <w:u w:val="single" w:color="0000CC"/>
        </w:rPr>
        <w:t xml:space="preserve"> </w:t>
      </w:r>
      <w:r>
        <w:rPr>
          <w:b/>
          <w:color w:val="0000CC"/>
          <w:spacing w:val="-2"/>
          <w:sz w:val="20"/>
          <w:u w:val="single" w:color="0000CC"/>
        </w:rPr>
        <w:t>and</w:t>
      </w:r>
      <w:r>
        <w:rPr>
          <w:b/>
          <w:color w:val="0000CC"/>
          <w:spacing w:val="-12"/>
          <w:sz w:val="20"/>
          <w:u w:val="single" w:color="0000CC"/>
        </w:rPr>
        <w:t xml:space="preserve"> </w:t>
      </w:r>
      <w:r>
        <w:rPr>
          <w:b/>
          <w:color w:val="0000CC"/>
          <w:spacing w:val="-2"/>
          <w:sz w:val="20"/>
          <w:u w:val="single" w:color="0000CC"/>
        </w:rPr>
        <w:t>also</w:t>
      </w:r>
      <w:r>
        <w:rPr>
          <w:b/>
          <w:color w:val="0000CC"/>
          <w:spacing w:val="-11"/>
          <w:sz w:val="20"/>
          <w:u w:val="single" w:color="0000CC"/>
        </w:rPr>
        <w:t xml:space="preserve"> </w:t>
      </w:r>
      <w:r>
        <w:rPr>
          <w:b/>
          <w:color w:val="0000CC"/>
          <w:spacing w:val="-2"/>
          <w:sz w:val="20"/>
          <w:u w:val="single" w:color="0000CC"/>
        </w:rPr>
        <w:t>every</w:t>
      </w:r>
      <w:r>
        <w:rPr>
          <w:b/>
          <w:color w:val="0000CC"/>
          <w:spacing w:val="-12"/>
          <w:sz w:val="20"/>
          <w:u w:val="single" w:color="0000CC"/>
        </w:rPr>
        <w:t xml:space="preserve"> </w:t>
      </w:r>
      <w:r>
        <w:rPr>
          <w:b/>
          <w:color w:val="0000CC"/>
          <w:spacing w:val="-2"/>
          <w:sz w:val="20"/>
          <w:u w:val="single" w:color="0000CC"/>
        </w:rPr>
        <w:t>year</w:t>
      </w:r>
      <w:r>
        <w:rPr>
          <w:b/>
          <w:color w:val="0000CC"/>
          <w:spacing w:val="-12"/>
          <w:sz w:val="20"/>
          <w:u w:val="single" w:color="0000CC"/>
        </w:rPr>
        <w:t xml:space="preserve"> </w:t>
      </w:r>
      <w:r>
        <w:rPr>
          <w:b/>
          <w:color w:val="0000CC"/>
          <w:spacing w:val="-2"/>
          <w:sz w:val="20"/>
          <w:u w:val="single" w:color="0000CC"/>
        </w:rPr>
        <w:t>after</w:t>
      </w:r>
      <w:r>
        <w:rPr>
          <w:b/>
          <w:color w:val="0000CC"/>
          <w:spacing w:val="-12"/>
          <w:sz w:val="20"/>
          <w:u w:val="single" w:color="0000CC"/>
        </w:rPr>
        <w:t xml:space="preserve"> </w:t>
      </w:r>
      <w:r>
        <w:rPr>
          <w:b/>
          <w:color w:val="0000CC"/>
          <w:spacing w:val="-2"/>
          <w:sz w:val="20"/>
          <w:u w:val="single" w:color="0000CC"/>
        </w:rPr>
        <w:t>mass</w:t>
      </w:r>
      <w:r>
        <w:rPr>
          <w:b/>
          <w:color w:val="0000CC"/>
          <w:spacing w:val="-10"/>
          <w:sz w:val="20"/>
          <w:u w:val="single" w:color="0000CC"/>
        </w:rPr>
        <w:t xml:space="preserve"> </w:t>
      </w:r>
      <w:r>
        <w:rPr>
          <w:b/>
          <w:color w:val="0000CC"/>
          <w:spacing w:val="-2"/>
          <w:sz w:val="20"/>
          <w:u w:val="single" w:color="0000CC"/>
        </w:rPr>
        <w:t>production</w:t>
      </w:r>
      <w:r>
        <w:rPr>
          <w:b/>
          <w:color w:val="0000CC"/>
          <w:spacing w:val="-11"/>
          <w:sz w:val="20"/>
          <w:u w:val="single" w:color="0000CC"/>
        </w:rPr>
        <w:t xml:space="preserve"> </w:t>
      </w:r>
      <w:r>
        <w:rPr>
          <w:b/>
          <w:color w:val="0000CC"/>
          <w:spacing w:val="-2"/>
          <w:sz w:val="20"/>
          <w:u w:val="single" w:color="0000CC"/>
        </w:rPr>
        <w:t>starts.</w:t>
      </w:r>
    </w:p>
    <w:p w14:paraId="1E99B20C" w14:textId="77777777" w:rsidR="004147CE" w:rsidRDefault="004147CE">
      <w:pPr>
        <w:pStyle w:val="BodyText"/>
        <w:spacing w:before="4"/>
        <w:ind w:left="0"/>
        <w:rPr>
          <w:b/>
          <w:sz w:val="27"/>
        </w:rPr>
      </w:pPr>
    </w:p>
    <w:p w14:paraId="0950463D" w14:textId="77777777" w:rsidR="004147CE" w:rsidRDefault="000D43A9">
      <w:pPr>
        <w:spacing w:before="92"/>
        <w:ind w:left="878"/>
        <w:rPr>
          <w:b/>
          <w:sz w:val="20"/>
        </w:rPr>
      </w:pPr>
      <w:r>
        <w:rPr>
          <w:noProof/>
        </w:rPr>
        <w:drawing>
          <wp:anchor distT="0" distB="0" distL="0" distR="0" simplePos="0" relativeHeight="250647552" behindDoc="0" locked="0" layoutInCell="1" allowOverlap="1" wp14:anchorId="227475A2" wp14:editId="5BCC434F">
            <wp:simplePos x="0" y="0"/>
            <wp:positionH relativeFrom="page">
              <wp:posOffset>691924</wp:posOffset>
            </wp:positionH>
            <wp:positionV relativeFrom="paragraph">
              <wp:posOffset>86920</wp:posOffset>
            </wp:positionV>
            <wp:extent cx="363445" cy="95068"/>
            <wp:effectExtent l="0" t="0" r="0" b="0"/>
            <wp:wrapNone/>
            <wp:docPr id="2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8.png"/>
                    <pic:cNvPicPr/>
                  </pic:nvPicPr>
                  <pic:blipFill>
                    <a:blip r:embed="rId91" cstate="print"/>
                    <a:stretch>
                      <a:fillRect/>
                    </a:stretch>
                  </pic:blipFill>
                  <pic:spPr>
                    <a:xfrm>
                      <a:off x="0" y="0"/>
                      <a:ext cx="363445" cy="95068"/>
                    </a:xfrm>
                    <a:prstGeom prst="rect">
                      <a:avLst/>
                    </a:prstGeom>
                  </pic:spPr>
                </pic:pic>
              </a:graphicData>
            </a:graphic>
          </wp:anchor>
        </w:drawing>
      </w:r>
      <w:r>
        <w:rPr>
          <w:b/>
          <w:w w:val="95"/>
          <w:sz w:val="20"/>
        </w:rPr>
        <w:t>Control</w:t>
      </w:r>
      <w:r>
        <w:rPr>
          <w:b/>
          <w:spacing w:val="-10"/>
          <w:w w:val="95"/>
          <w:sz w:val="20"/>
        </w:rPr>
        <w:t xml:space="preserve"> </w:t>
      </w:r>
      <w:r>
        <w:rPr>
          <w:b/>
          <w:spacing w:val="-4"/>
          <w:sz w:val="20"/>
        </w:rPr>
        <w:t>plan</w:t>
      </w:r>
    </w:p>
    <w:p w14:paraId="67A33766" w14:textId="7E32B350" w:rsidR="004147CE" w:rsidRDefault="000D43A9">
      <w:pPr>
        <w:pStyle w:val="BodyText"/>
        <w:spacing w:before="176" w:line="297" w:lineRule="auto"/>
        <w:ind w:right="153" w:hanging="226"/>
        <w:jc w:val="both"/>
      </w:pPr>
      <w:r>
        <w:rPr>
          <w:spacing w:val="-2"/>
        </w:rPr>
        <w:t>(1)</w:t>
      </w:r>
      <w:r>
        <w:rPr>
          <w:spacing w:val="-12"/>
        </w:rPr>
        <w:t xml:space="preserve"> </w:t>
      </w:r>
      <w:r>
        <w:rPr>
          <w:spacing w:val="-2"/>
        </w:rPr>
        <w:t>When</w:t>
      </w:r>
      <w:r>
        <w:rPr>
          <w:spacing w:val="-12"/>
        </w:rPr>
        <w:t xml:space="preserve"> </w:t>
      </w:r>
      <w:r>
        <w:rPr>
          <w:spacing w:val="-2"/>
        </w:rPr>
        <w:t>APQP</w:t>
      </w:r>
      <w:r>
        <w:rPr>
          <w:spacing w:val="-12"/>
        </w:rPr>
        <w:t xml:space="preserve"> </w:t>
      </w:r>
      <w:r>
        <w:rPr>
          <w:spacing w:val="-2"/>
        </w:rPr>
        <w:t>is</w:t>
      </w:r>
      <w:r>
        <w:rPr>
          <w:spacing w:val="-12"/>
        </w:rPr>
        <w:t xml:space="preserve"> </w:t>
      </w:r>
      <w:r>
        <w:rPr>
          <w:spacing w:val="-2"/>
        </w:rPr>
        <w:t>applied,</w:t>
      </w:r>
      <w:r>
        <w:rPr>
          <w:spacing w:val="-12"/>
        </w:rPr>
        <w:t xml:space="preserve"> </w:t>
      </w:r>
      <w:r w:rsidR="00631676">
        <w:rPr>
          <w:spacing w:val="-12"/>
        </w:rPr>
        <w:t xml:space="preserve">TS </w:t>
      </w:r>
      <w:r>
        <w:rPr>
          <w:spacing w:val="-2"/>
        </w:rPr>
        <w:t>Mitsuba</w:t>
      </w:r>
      <w:r>
        <w:rPr>
          <w:spacing w:val="-12"/>
        </w:rPr>
        <w:t xml:space="preserve"> </w:t>
      </w:r>
      <w:r>
        <w:rPr>
          <w:spacing w:val="-2"/>
        </w:rPr>
        <w:t>may</w:t>
      </w:r>
      <w:r>
        <w:rPr>
          <w:spacing w:val="-12"/>
        </w:rPr>
        <w:t xml:space="preserve"> </w:t>
      </w:r>
      <w:r>
        <w:rPr>
          <w:spacing w:val="-2"/>
        </w:rPr>
        <w:t>request</w:t>
      </w:r>
      <w:r>
        <w:rPr>
          <w:spacing w:val="-12"/>
        </w:rPr>
        <w:t xml:space="preserve"> </w:t>
      </w:r>
      <w:r>
        <w:rPr>
          <w:spacing w:val="-2"/>
        </w:rPr>
        <w:t>the</w:t>
      </w:r>
      <w:r>
        <w:rPr>
          <w:spacing w:val="-12"/>
        </w:rPr>
        <w:t xml:space="preserve"> </w:t>
      </w:r>
      <w:r>
        <w:rPr>
          <w:spacing w:val="-2"/>
        </w:rPr>
        <w:t>supplier</w:t>
      </w:r>
      <w:r>
        <w:rPr>
          <w:spacing w:val="-11"/>
        </w:rPr>
        <w:t xml:space="preserve"> </w:t>
      </w:r>
      <w:r>
        <w:rPr>
          <w:spacing w:val="-2"/>
        </w:rPr>
        <w:t>to</w:t>
      </w:r>
      <w:r>
        <w:rPr>
          <w:spacing w:val="-12"/>
        </w:rPr>
        <w:t xml:space="preserve"> </w:t>
      </w:r>
      <w:r>
        <w:rPr>
          <w:spacing w:val="-2"/>
        </w:rPr>
        <w:t>submit</w:t>
      </w:r>
      <w:r>
        <w:rPr>
          <w:spacing w:val="-12"/>
        </w:rPr>
        <w:t xml:space="preserve"> </w:t>
      </w:r>
      <w:r>
        <w:rPr>
          <w:spacing w:val="-2"/>
        </w:rPr>
        <w:t>Control</w:t>
      </w:r>
      <w:r>
        <w:rPr>
          <w:spacing w:val="-12"/>
        </w:rPr>
        <w:t xml:space="preserve"> </w:t>
      </w:r>
      <w:r>
        <w:rPr>
          <w:spacing w:val="-2"/>
        </w:rPr>
        <w:t>Plan</w:t>
      </w:r>
      <w:r>
        <w:rPr>
          <w:spacing w:val="-12"/>
        </w:rPr>
        <w:t xml:space="preserve"> </w:t>
      </w:r>
      <w:r>
        <w:rPr>
          <w:spacing w:val="-2"/>
        </w:rPr>
        <w:t>to</w:t>
      </w:r>
      <w:r>
        <w:rPr>
          <w:spacing w:val="-12"/>
        </w:rPr>
        <w:t xml:space="preserve"> </w:t>
      </w:r>
      <w:r>
        <w:rPr>
          <w:spacing w:val="-2"/>
        </w:rPr>
        <w:t>obtain</w:t>
      </w:r>
      <w:r>
        <w:rPr>
          <w:spacing w:val="-12"/>
        </w:rPr>
        <w:t xml:space="preserve"> </w:t>
      </w:r>
      <w:r>
        <w:rPr>
          <w:spacing w:val="-2"/>
        </w:rPr>
        <w:t>an</w:t>
      </w:r>
      <w:r>
        <w:rPr>
          <w:spacing w:val="-12"/>
        </w:rPr>
        <w:t xml:space="preserve"> </w:t>
      </w:r>
      <w:r>
        <w:rPr>
          <w:spacing w:val="-2"/>
        </w:rPr>
        <w:t>approval</w:t>
      </w:r>
      <w:r>
        <w:rPr>
          <w:spacing w:val="-12"/>
        </w:rPr>
        <w:t xml:space="preserve"> </w:t>
      </w:r>
      <w:r>
        <w:rPr>
          <w:spacing w:val="-2"/>
        </w:rPr>
        <w:t xml:space="preserve">from </w:t>
      </w:r>
      <w:r w:rsidR="00631676">
        <w:rPr>
          <w:spacing w:val="-2"/>
        </w:rPr>
        <w:t xml:space="preserve">TS </w:t>
      </w:r>
      <w:r>
        <w:t>Mitsuba before PPAP</w:t>
      </w:r>
    </w:p>
    <w:p w14:paraId="7B912875" w14:textId="77777777" w:rsidR="004147CE" w:rsidRDefault="000D43A9">
      <w:pPr>
        <w:spacing w:before="121"/>
        <w:ind w:left="878"/>
        <w:rPr>
          <w:b/>
          <w:sz w:val="20"/>
        </w:rPr>
      </w:pPr>
      <w:r>
        <w:rPr>
          <w:noProof/>
        </w:rPr>
        <w:drawing>
          <wp:anchor distT="0" distB="0" distL="0" distR="0" simplePos="0" relativeHeight="250653696" behindDoc="0" locked="0" layoutInCell="1" allowOverlap="1" wp14:anchorId="4732FA29" wp14:editId="463F0E82">
            <wp:simplePos x="0" y="0"/>
            <wp:positionH relativeFrom="page">
              <wp:posOffset>691923</wp:posOffset>
            </wp:positionH>
            <wp:positionV relativeFrom="paragraph">
              <wp:posOffset>105335</wp:posOffset>
            </wp:positionV>
            <wp:extent cx="377162" cy="95068"/>
            <wp:effectExtent l="0" t="0" r="0" b="0"/>
            <wp:wrapNone/>
            <wp:docPr id="2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9.png"/>
                    <pic:cNvPicPr/>
                  </pic:nvPicPr>
                  <pic:blipFill>
                    <a:blip r:embed="rId92" cstate="print"/>
                    <a:stretch>
                      <a:fillRect/>
                    </a:stretch>
                  </pic:blipFill>
                  <pic:spPr>
                    <a:xfrm>
                      <a:off x="0" y="0"/>
                      <a:ext cx="377162" cy="95068"/>
                    </a:xfrm>
                    <a:prstGeom prst="rect">
                      <a:avLst/>
                    </a:prstGeom>
                  </pic:spPr>
                </pic:pic>
              </a:graphicData>
            </a:graphic>
          </wp:anchor>
        </w:drawing>
      </w:r>
      <w:r>
        <w:rPr>
          <w:b/>
          <w:w w:val="95"/>
          <w:sz w:val="20"/>
        </w:rPr>
        <w:t>Standardized</w:t>
      </w:r>
      <w:r>
        <w:rPr>
          <w:b/>
          <w:spacing w:val="-9"/>
          <w:w w:val="95"/>
          <w:sz w:val="20"/>
        </w:rPr>
        <w:t xml:space="preserve"> </w:t>
      </w:r>
      <w:r>
        <w:rPr>
          <w:b/>
          <w:w w:val="95"/>
          <w:sz w:val="20"/>
        </w:rPr>
        <w:t>work</w:t>
      </w:r>
      <w:r>
        <w:rPr>
          <w:b/>
          <w:spacing w:val="-10"/>
          <w:w w:val="95"/>
          <w:sz w:val="20"/>
        </w:rPr>
        <w:t xml:space="preserve"> </w:t>
      </w:r>
      <w:r>
        <w:rPr>
          <w:b/>
          <w:w w:val="95"/>
          <w:sz w:val="20"/>
        </w:rPr>
        <w:t>–</w:t>
      </w:r>
      <w:r>
        <w:rPr>
          <w:b/>
          <w:spacing w:val="-9"/>
          <w:w w:val="95"/>
          <w:sz w:val="20"/>
        </w:rPr>
        <w:t xml:space="preserve"> </w:t>
      </w:r>
      <w:r>
        <w:rPr>
          <w:b/>
          <w:w w:val="95"/>
          <w:sz w:val="20"/>
        </w:rPr>
        <w:t>operator</w:t>
      </w:r>
      <w:r>
        <w:rPr>
          <w:b/>
          <w:spacing w:val="-10"/>
          <w:w w:val="95"/>
          <w:sz w:val="20"/>
        </w:rPr>
        <w:t xml:space="preserve"> </w:t>
      </w:r>
      <w:r>
        <w:rPr>
          <w:b/>
          <w:w w:val="95"/>
          <w:sz w:val="20"/>
        </w:rPr>
        <w:t>instructions</w:t>
      </w:r>
      <w:r>
        <w:rPr>
          <w:b/>
          <w:spacing w:val="-10"/>
          <w:w w:val="95"/>
          <w:sz w:val="20"/>
        </w:rPr>
        <w:t xml:space="preserve"> </w:t>
      </w:r>
      <w:r>
        <w:rPr>
          <w:b/>
          <w:w w:val="95"/>
          <w:sz w:val="20"/>
        </w:rPr>
        <w:t>and</w:t>
      </w:r>
      <w:r>
        <w:rPr>
          <w:b/>
          <w:spacing w:val="-9"/>
          <w:w w:val="95"/>
          <w:sz w:val="20"/>
        </w:rPr>
        <w:t xml:space="preserve"> </w:t>
      </w:r>
      <w:r>
        <w:rPr>
          <w:b/>
          <w:w w:val="95"/>
          <w:sz w:val="20"/>
        </w:rPr>
        <w:t>visual</w:t>
      </w:r>
      <w:r>
        <w:rPr>
          <w:b/>
          <w:spacing w:val="-10"/>
          <w:w w:val="95"/>
          <w:sz w:val="20"/>
        </w:rPr>
        <w:t xml:space="preserve"> </w:t>
      </w:r>
      <w:r>
        <w:rPr>
          <w:b/>
          <w:spacing w:val="-2"/>
          <w:w w:val="95"/>
          <w:sz w:val="20"/>
        </w:rPr>
        <w:t>standards</w:t>
      </w:r>
    </w:p>
    <w:p w14:paraId="0AC9F9A2" w14:textId="77777777" w:rsidR="004147CE" w:rsidRDefault="000D43A9">
      <w:pPr>
        <w:pStyle w:val="ListParagraph"/>
        <w:numPr>
          <w:ilvl w:val="0"/>
          <w:numId w:val="10"/>
        </w:numPr>
        <w:tabs>
          <w:tab w:val="left" w:pos="822"/>
        </w:tabs>
        <w:spacing w:line="292" w:lineRule="auto"/>
        <w:ind w:right="151" w:hanging="226"/>
        <w:jc w:val="both"/>
        <w:rPr>
          <w:sz w:val="20"/>
        </w:rPr>
      </w:pPr>
      <w:r>
        <w:rPr>
          <w:spacing w:val="-2"/>
          <w:sz w:val="20"/>
        </w:rPr>
        <w:t>Work</w:t>
      </w:r>
      <w:r>
        <w:rPr>
          <w:spacing w:val="-9"/>
          <w:sz w:val="20"/>
        </w:rPr>
        <w:t xml:space="preserve"> </w:t>
      </w:r>
      <w:r>
        <w:rPr>
          <w:spacing w:val="-2"/>
          <w:sz w:val="20"/>
        </w:rPr>
        <w:t>standards</w:t>
      </w:r>
      <w:r>
        <w:rPr>
          <w:spacing w:val="-9"/>
          <w:sz w:val="20"/>
        </w:rPr>
        <w:t xml:space="preserve"> </w:t>
      </w:r>
      <w:r>
        <w:rPr>
          <w:spacing w:val="-2"/>
          <w:sz w:val="20"/>
        </w:rPr>
        <w:t>(Procedure)</w:t>
      </w:r>
      <w:r>
        <w:rPr>
          <w:spacing w:val="-9"/>
          <w:sz w:val="20"/>
        </w:rPr>
        <w:t xml:space="preserve"> </w:t>
      </w:r>
      <w:r>
        <w:rPr>
          <w:spacing w:val="-2"/>
          <w:sz w:val="20"/>
        </w:rPr>
        <w:t>shall</w:t>
      </w:r>
      <w:r>
        <w:rPr>
          <w:spacing w:val="-10"/>
          <w:sz w:val="20"/>
        </w:rPr>
        <w:t xml:space="preserve"> </w:t>
      </w:r>
      <w:r>
        <w:rPr>
          <w:spacing w:val="-2"/>
          <w:sz w:val="20"/>
        </w:rPr>
        <w:t>be</w:t>
      </w:r>
      <w:r>
        <w:rPr>
          <w:spacing w:val="-10"/>
          <w:sz w:val="20"/>
        </w:rPr>
        <w:t xml:space="preserve"> </w:t>
      </w:r>
      <w:r>
        <w:rPr>
          <w:spacing w:val="-2"/>
          <w:sz w:val="20"/>
        </w:rPr>
        <w:t>prepared</w:t>
      </w:r>
      <w:r>
        <w:rPr>
          <w:spacing w:val="-10"/>
          <w:sz w:val="20"/>
        </w:rPr>
        <w:t xml:space="preserve"> </w:t>
      </w:r>
      <w:r>
        <w:rPr>
          <w:spacing w:val="-2"/>
          <w:sz w:val="20"/>
        </w:rPr>
        <w:t>for</w:t>
      </w:r>
      <w:r>
        <w:rPr>
          <w:spacing w:val="-9"/>
          <w:sz w:val="20"/>
        </w:rPr>
        <w:t xml:space="preserve"> </w:t>
      </w:r>
      <w:r>
        <w:rPr>
          <w:spacing w:val="-2"/>
          <w:sz w:val="20"/>
        </w:rPr>
        <w:t>each</w:t>
      </w:r>
      <w:r>
        <w:rPr>
          <w:spacing w:val="-10"/>
          <w:sz w:val="20"/>
        </w:rPr>
        <w:t xml:space="preserve"> </w:t>
      </w:r>
      <w:r>
        <w:rPr>
          <w:spacing w:val="-2"/>
          <w:sz w:val="20"/>
        </w:rPr>
        <w:t>operation,</w:t>
      </w:r>
      <w:r>
        <w:rPr>
          <w:spacing w:val="-10"/>
          <w:sz w:val="20"/>
        </w:rPr>
        <w:t xml:space="preserve"> </w:t>
      </w:r>
      <w:r>
        <w:rPr>
          <w:spacing w:val="-2"/>
          <w:sz w:val="20"/>
        </w:rPr>
        <w:t>from</w:t>
      </w:r>
      <w:r>
        <w:rPr>
          <w:spacing w:val="-10"/>
          <w:sz w:val="20"/>
        </w:rPr>
        <w:t xml:space="preserve"> </w:t>
      </w:r>
      <w:r>
        <w:rPr>
          <w:spacing w:val="-2"/>
          <w:sz w:val="20"/>
        </w:rPr>
        <w:t>part/material</w:t>
      </w:r>
      <w:r>
        <w:rPr>
          <w:spacing w:val="-10"/>
          <w:sz w:val="20"/>
        </w:rPr>
        <w:t xml:space="preserve"> </w:t>
      </w:r>
      <w:r>
        <w:rPr>
          <w:spacing w:val="-2"/>
          <w:sz w:val="20"/>
        </w:rPr>
        <w:t>receiving</w:t>
      </w:r>
      <w:r>
        <w:rPr>
          <w:spacing w:val="-10"/>
          <w:sz w:val="20"/>
        </w:rPr>
        <w:t xml:space="preserve"> </w:t>
      </w:r>
      <w:r>
        <w:rPr>
          <w:spacing w:val="-2"/>
          <w:sz w:val="20"/>
        </w:rPr>
        <w:t>to</w:t>
      </w:r>
      <w:r>
        <w:rPr>
          <w:spacing w:val="-10"/>
          <w:sz w:val="20"/>
        </w:rPr>
        <w:t xml:space="preserve"> </w:t>
      </w:r>
      <w:r>
        <w:rPr>
          <w:spacing w:val="-2"/>
          <w:sz w:val="20"/>
        </w:rPr>
        <w:t>shipment, which</w:t>
      </w:r>
      <w:r>
        <w:rPr>
          <w:spacing w:val="-12"/>
          <w:sz w:val="20"/>
        </w:rPr>
        <w:t xml:space="preserve"> </w:t>
      </w:r>
      <w:r>
        <w:rPr>
          <w:spacing w:val="-2"/>
          <w:sz w:val="20"/>
        </w:rPr>
        <w:t>affects</w:t>
      </w:r>
      <w:r>
        <w:rPr>
          <w:spacing w:val="-12"/>
          <w:sz w:val="20"/>
        </w:rPr>
        <w:t xml:space="preserve"> </w:t>
      </w:r>
      <w:r>
        <w:rPr>
          <w:spacing w:val="-2"/>
          <w:sz w:val="20"/>
        </w:rPr>
        <w:t>product</w:t>
      </w:r>
      <w:r>
        <w:rPr>
          <w:spacing w:val="-12"/>
          <w:sz w:val="20"/>
        </w:rPr>
        <w:t xml:space="preserve"> </w:t>
      </w:r>
      <w:r>
        <w:rPr>
          <w:spacing w:val="-2"/>
          <w:sz w:val="20"/>
        </w:rPr>
        <w:t>quality,</w:t>
      </w:r>
      <w:r>
        <w:rPr>
          <w:spacing w:val="-12"/>
          <w:sz w:val="20"/>
        </w:rPr>
        <w:t xml:space="preserve"> </w:t>
      </w:r>
      <w:r>
        <w:rPr>
          <w:spacing w:val="-2"/>
          <w:sz w:val="20"/>
        </w:rPr>
        <w:t>and</w:t>
      </w:r>
      <w:r>
        <w:rPr>
          <w:spacing w:val="-12"/>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used</w:t>
      </w:r>
      <w:r>
        <w:rPr>
          <w:spacing w:val="-12"/>
          <w:sz w:val="20"/>
        </w:rPr>
        <w:t xml:space="preserve"> </w:t>
      </w:r>
      <w:r>
        <w:rPr>
          <w:spacing w:val="-2"/>
          <w:sz w:val="20"/>
        </w:rPr>
        <w:t>to</w:t>
      </w:r>
      <w:r>
        <w:rPr>
          <w:spacing w:val="-12"/>
          <w:sz w:val="20"/>
        </w:rPr>
        <w:t xml:space="preserve"> </w:t>
      </w:r>
      <w:r>
        <w:rPr>
          <w:spacing w:val="-2"/>
          <w:sz w:val="20"/>
        </w:rPr>
        <w:t>improve</w:t>
      </w:r>
      <w:r>
        <w:rPr>
          <w:spacing w:val="-11"/>
          <w:sz w:val="20"/>
        </w:rPr>
        <w:t xml:space="preserve"> </w:t>
      </w:r>
      <w:r>
        <w:rPr>
          <w:spacing w:val="-2"/>
          <w:sz w:val="20"/>
        </w:rPr>
        <w:t>operators</w:t>
      </w:r>
      <w:r>
        <w:rPr>
          <w:rFonts w:ascii="Century" w:hAnsi="Century"/>
          <w:spacing w:val="-2"/>
          <w:sz w:val="20"/>
        </w:rPr>
        <w:t>’</w:t>
      </w:r>
      <w:r>
        <w:rPr>
          <w:rFonts w:ascii="Century" w:hAnsi="Century"/>
          <w:spacing w:val="-12"/>
          <w:sz w:val="20"/>
        </w:rPr>
        <w:t xml:space="preserve"> </w:t>
      </w:r>
      <w:r>
        <w:rPr>
          <w:spacing w:val="-2"/>
          <w:sz w:val="20"/>
        </w:rPr>
        <w:t>proficiency.</w:t>
      </w:r>
    </w:p>
    <w:p w14:paraId="017A6956" w14:textId="77777777" w:rsidR="004147CE" w:rsidRDefault="000D43A9">
      <w:pPr>
        <w:pStyle w:val="ListParagraph"/>
        <w:numPr>
          <w:ilvl w:val="0"/>
          <w:numId w:val="10"/>
        </w:numPr>
        <w:tabs>
          <w:tab w:val="left" w:pos="822"/>
        </w:tabs>
        <w:spacing w:before="120" w:line="297" w:lineRule="auto"/>
        <w:ind w:right="155" w:hanging="226"/>
        <w:jc w:val="both"/>
        <w:rPr>
          <w:sz w:val="20"/>
        </w:rPr>
      </w:pPr>
      <w:r>
        <w:rPr>
          <w:sz w:val="20"/>
        </w:rPr>
        <w:t xml:space="preserve">Work standards (Procedure) shall be stored or posted in a place where they can be easily accessible. </w:t>
      </w:r>
      <w:r>
        <w:rPr>
          <w:spacing w:val="-4"/>
          <w:sz w:val="20"/>
        </w:rPr>
        <w:t>Supervisors</w:t>
      </w:r>
      <w:r>
        <w:rPr>
          <w:spacing w:val="-6"/>
          <w:sz w:val="20"/>
        </w:rPr>
        <w:t xml:space="preserve"> </w:t>
      </w:r>
      <w:r>
        <w:rPr>
          <w:spacing w:val="-4"/>
          <w:sz w:val="20"/>
        </w:rPr>
        <w:t>are</w:t>
      </w:r>
      <w:r>
        <w:rPr>
          <w:spacing w:val="-8"/>
          <w:sz w:val="20"/>
        </w:rPr>
        <w:t xml:space="preserve"> </w:t>
      </w:r>
      <w:r>
        <w:rPr>
          <w:spacing w:val="-4"/>
          <w:sz w:val="20"/>
        </w:rPr>
        <w:t>required</w:t>
      </w:r>
      <w:r>
        <w:rPr>
          <w:spacing w:val="-6"/>
          <w:sz w:val="20"/>
        </w:rPr>
        <w:t xml:space="preserve"> </w:t>
      </w:r>
      <w:r>
        <w:rPr>
          <w:spacing w:val="-4"/>
          <w:sz w:val="20"/>
        </w:rPr>
        <w:t>to</w:t>
      </w:r>
      <w:r>
        <w:rPr>
          <w:spacing w:val="-8"/>
          <w:sz w:val="20"/>
        </w:rPr>
        <w:t xml:space="preserve"> </w:t>
      </w:r>
      <w:r>
        <w:rPr>
          <w:spacing w:val="-4"/>
          <w:sz w:val="20"/>
        </w:rPr>
        <w:t>inspect</w:t>
      </w:r>
      <w:r>
        <w:rPr>
          <w:spacing w:val="-8"/>
          <w:sz w:val="20"/>
        </w:rPr>
        <w:t xml:space="preserve"> </w:t>
      </w:r>
      <w:r>
        <w:rPr>
          <w:spacing w:val="-4"/>
          <w:sz w:val="20"/>
        </w:rPr>
        <w:t>actual</w:t>
      </w:r>
      <w:r>
        <w:rPr>
          <w:spacing w:val="-8"/>
          <w:sz w:val="20"/>
        </w:rPr>
        <w:t xml:space="preserve"> </w:t>
      </w:r>
      <w:r>
        <w:rPr>
          <w:spacing w:val="-4"/>
          <w:sz w:val="20"/>
        </w:rPr>
        <w:t>operations</w:t>
      </w:r>
      <w:r>
        <w:rPr>
          <w:spacing w:val="-6"/>
          <w:sz w:val="20"/>
        </w:rPr>
        <w:t xml:space="preserve"> </w:t>
      </w:r>
      <w:r>
        <w:rPr>
          <w:spacing w:val="-4"/>
          <w:sz w:val="20"/>
        </w:rPr>
        <w:t>periodically</w:t>
      </w:r>
      <w:r>
        <w:rPr>
          <w:spacing w:val="-6"/>
          <w:sz w:val="20"/>
        </w:rPr>
        <w:t xml:space="preserve"> </w:t>
      </w:r>
      <w:r>
        <w:rPr>
          <w:spacing w:val="-4"/>
          <w:sz w:val="20"/>
        </w:rPr>
        <w:t>to</w:t>
      </w:r>
      <w:r>
        <w:rPr>
          <w:spacing w:val="-8"/>
          <w:sz w:val="20"/>
        </w:rPr>
        <w:t xml:space="preserve"> </w:t>
      </w:r>
      <w:r>
        <w:rPr>
          <w:spacing w:val="-4"/>
          <w:sz w:val="20"/>
        </w:rPr>
        <w:t>confirm</w:t>
      </w:r>
      <w:r>
        <w:rPr>
          <w:spacing w:val="-8"/>
          <w:sz w:val="20"/>
        </w:rPr>
        <w:t xml:space="preserve"> </w:t>
      </w:r>
      <w:r>
        <w:rPr>
          <w:spacing w:val="-4"/>
          <w:sz w:val="20"/>
        </w:rPr>
        <w:t>that</w:t>
      </w:r>
      <w:r>
        <w:rPr>
          <w:spacing w:val="-8"/>
          <w:sz w:val="20"/>
        </w:rPr>
        <w:t xml:space="preserve"> </w:t>
      </w:r>
      <w:r>
        <w:rPr>
          <w:spacing w:val="-4"/>
          <w:sz w:val="20"/>
        </w:rPr>
        <w:t>the</w:t>
      </w:r>
      <w:r>
        <w:rPr>
          <w:spacing w:val="-8"/>
          <w:sz w:val="20"/>
        </w:rPr>
        <w:t xml:space="preserve"> </w:t>
      </w:r>
      <w:r>
        <w:rPr>
          <w:spacing w:val="-4"/>
          <w:sz w:val="20"/>
        </w:rPr>
        <w:t>actual</w:t>
      </w:r>
      <w:r>
        <w:rPr>
          <w:spacing w:val="-8"/>
          <w:sz w:val="20"/>
        </w:rPr>
        <w:t xml:space="preserve"> </w:t>
      </w:r>
      <w:r>
        <w:rPr>
          <w:spacing w:val="-4"/>
          <w:sz w:val="20"/>
        </w:rPr>
        <w:t>work</w:t>
      </w:r>
      <w:r>
        <w:rPr>
          <w:spacing w:val="-6"/>
          <w:sz w:val="20"/>
        </w:rPr>
        <w:t xml:space="preserve"> </w:t>
      </w:r>
      <w:r>
        <w:rPr>
          <w:spacing w:val="-4"/>
          <w:sz w:val="20"/>
        </w:rPr>
        <w:t>is</w:t>
      </w:r>
      <w:r>
        <w:rPr>
          <w:spacing w:val="-6"/>
          <w:sz w:val="20"/>
        </w:rPr>
        <w:t xml:space="preserve"> </w:t>
      </w:r>
      <w:r>
        <w:rPr>
          <w:spacing w:val="-4"/>
          <w:sz w:val="20"/>
        </w:rPr>
        <w:t xml:space="preserve">performed </w:t>
      </w:r>
      <w:r>
        <w:rPr>
          <w:sz w:val="20"/>
        </w:rPr>
        <w:t>according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w:t>
      </w:r>
      <w:r>
        <w:rPr>
          <w:spacing w:val="-2"/>
          <w:sz w:val="20"/>
        </w:rPr>
        <w:t xml:space="preserve"> </w:t>
      </w:r>
      <w:r>
        <w:rPr>
          <w:sz w:val="20"/>
        </w:rPr>
        <w:t>procedures.</w:t>
      </w:r>
    </w:p>
    <w:p w14:paraId="5027C588" w14:textId="77777777" w:rsidR="004147CE" w:rsidRDefault="000D43A9">
      <w:pPr>
        <w:pStyle w:val="ListParagraph"/>
        <w:numPr>
          <w:ilvl w:val="0"/>
          <w:numId w:val="10"/>
        </w:numPr>
        <w:tabs>
          <w:tab w:val="left" w:pos="822"/>
        </w:tabs>
        <w:spacing w:before="121"/>
        <w:ind w:left="821" w:hanging="361"/>
        <w:jc w:val="both"/>
        <w:rPr>
          <w:sz w:val="20"/>
        </w:rPr>
      </w:pPr>
      <w:r>
        <w:rPr>
          <w:w w:val="95"/>
          <w:sz w:val="20"/>
        </w:rPr>
        <w:t>The</w:t>
      </w:r>
      <w:r>
        <w:rPr>
          <w:spacing w:val="-12"/>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prepare</w:t>
      </w:r>
      <w:r>
        <w:rPr>
          <w:spacing w:val="-11"/>
          <w:w w:val="95"/>
          <w:sz w:val="20"/>
        </w:rPr>
        <w:t xml:space="preserve"> </w:t>
      </w:r>
      <w:r>
        <w:rPr>
          <w:w w:val="95"/>
          <w:sz w:val="20"/>
        </w:rPr>
        <w:t>the</w:t>
      </w:r>
      <w:r>
        <w:rPr>
          <w:spacing w:val="-11"/>
          <w:w w:val="95"/>
          <w:sz w:val="20"/>
        </w:rPr>
        <w:t xml:space="preserve"> </w:t>
      </w:r>
      <w:r>
        <w:rPr>
          <w:w w:val="95"/>
          <w:sz w:val="20"/>
        </w:rPr>
        <w:t>Work</w:t>
      </w:r>
      <w:r>
        <w:rPr>
          <w:spacing w:val="-11"/>
          <w:w w:val="95"/>
          <w:sz w:val="20"/>
        </w:rPr>
        <w:t xml:space="preserve"> </w:t>
      </w:r>
      <w:r>
        <w:rPr>
          <w:w w:val="95"/>
          <w:sz w:val="20"/>
        </w:rPr>
        <w:t>standards</w:t>
      </w:r>
      <w:r>
        <w:rPr>
          <w:spacing w:val="-10"/>
          <w:w w:val="95"/>
          <w:sz w:val="20"/>
        </w:rPr>
        <w:t xml:space="preserve"> </w:t>
      </w:r>
      <w:r>
        <w:rPr>
          <w:w w:val="95"/>
          <w:sz w:val="20"/>
        </w:rPr>
        <w:t>including</w:t>
      </w:r>
      <w:r>
        <w:rPr>
          <w:spacing w:val="-11"/>
          <w:w w:val="95"/>
          <w:sz w:val="20"/>
        </w:rPr>
        <w:t xml:space="preserve"> </w:t>
      </w:r>
      <w:r>
        <w:rPr>
          <w:w w:val="95"/>
          <w:sz w:val="20"/>
        </w:rPr>
        <w:t>the</w:t>
      </w:r>
      <w:r>
        <w:rPr>
          <w:spacing w:val="-11"/>
          <w:w w:val="95"/>
          <w:sz w:val="20"/>
        </w:rPr>
        <w:t xml:space="preserve"> </w:t>
      </w:r>
      <w:r>
        <w:rPr>
          <w:w w:val="95"/>
          <w:sz w:val="20"/>
        </w:rPr>
        <w:t>following</w:t>
      </w:r>
      <w:r>
        <w:rPr>
          <w:spacing w:val="-11"/>
          <w:w w:val="95"/>
          <w:sz w:val="20"/>
        </w:rPr>
        <w:t xml:space="preserve"> </w:t>
      </w:r>
      <w:r>
        <w:rPr>
          <w:spacing w:val="-2"/>
          <w:w w:val="95"/>
          <w:sz w:val="20"/>
        </w:rPr>
        <w:t>contents.</w:t>
      </w:r>
    </w:p>
    <w:p w14:paraId="20D1E294" w14:textId="77777777" w:rsidR="004147CE" w:rsidRDefault="000D43A9">
      <w:pPr>
        <w:pStyle w:val="BodyText"/>
        <w:spacing w:line="297" w:lineRule="auto"/>
        <w:ind w:left="1114"/>
      </w:pPr>
      <w:r>
        <w:rPr>
          <w:noProof/>
        </w:rPr>
        <w:drawing>
          <wp:anchor distT="0" distB="0" distL="0" distR="0" simplePos="0" relativeHeight="250659840" behindDoc="0" locked="0" layoutInCell="1" allowOverlap="1" wp14:anchorId="54FF0F94" wp14:editId="7C1C5EC6">
            <wp:simplePos x="0" y="0"/>
            <wp:positionH relativeFrom="page">
              <wp:posOffset>1136934</wp:posOffset>
            </wp:positionH>
            <wp:positionV relativeFrom="paragraph">
              <wp:posOffset>63534</wp:posOffset>
            </wp:positionV>
            <wp:extent cx="110459" cy="92165"/>
            <wp:effectExtent l="0" t="0" r="0" b="0"/>
            <wp:wrapNone/>
            <wp:docPr id="2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2"/>
        </w:rPr>
        <w:t>Prepare</w:t>
      </w:r>
      <w:r>
        <w:rPr>
          <w:spacing w:val="-12"/>
        </w:rPr>
        <w:t xml:space="preserve"> </w:t>
      </w:r>
      <w:r>
        <w:rPr>
          <w:spacing w:val="-2"/>
        </w:rPr>
        <w:t>the</w:t>
      </w:r>
      <w:r>
        <w:rPr>
          <w:spacing w:val="-10"/>
        </w:rPr>
        <w:t xml:space="preserve"> </w:t>
      </w:r>
      <w:r>
        <w:rPr>
          <w:spacing w:val="-2"/>
        </w:rPr>
        <w:t>Work</w:t>
      </w:r>
      <w:r>
        <w:rPr>
          <w:spacing w:val="-11"/>
        </w:rPr>
        <w:t xml:space="preserve"> </w:t>
      </w:r>
      <w:r>
        <w:rPr>
          <w:spacing w:val="-2"/>
        </w:rPr>
        <w:t>standard</w:t>
      </w:r>
      <w:r>
        <w:rPr>
          <w:spacing w:val="-10"/>
        </w:rPr>
        <w:t xml:space="preserve"> </w:t>
      </w:r>
      <w:r>
        <w:rPr>
          <w:spacing w:val="-2"/>
        </w:rPr>
        <w:t>for</w:t>
      </w:r>
      <w:r>
        <w:rPr>
          <w:spacing w:val="-11"/>
        </w:rPr>
        <w:t xml:space="preserve"> </w:t>
      </w:r>
      <w:r>
        <w:rPr>
          <w:spacing w:val="-2"/>
        </w:rPr>
        <w:t>each</w:t>
      </w:r>
      <w:r>
        <w:rPr>
          <w:spacing w:val="-12"/>
        </w:rPr>
        <w:t xml:space="preserve"> </w:t>
      </w:r>
      <w:r>
        <w:rPr>
          <w:spacing w:val="-2"/>
        </w:rPr>
        <w:t>process</w:t>
      </w:r>
      <w:r>
        <w:rPr>
          <w:spacing w:val="-11"/>
        </w:rPr>
        <w:t xml:space="preserve"> </w:t>
      </w:r>
      <w:r>
        <w:rPr>
          <w:spacing w:val="-2"/>
        </w:rPr>
        <w:t>(receiving</w:t>
      </w:r>
      <w:r>
        <w:rPr>
          <w:spacing w:val="-10"/>
        </w:rPr>
        <w:t xml:space="preserve"> </w:t>
      </w:r>
      <w:r>
        <w:rPr>
          <w:spacing w:val="-2"/>
        </w:rPr>
        <w:t>inspection,</w:t>
      </w:r>
      <w:r>
        <w:rPr>
          <w:spacing w:val="-10"/>
        </w:rPr>
        <w:t xml:space="preserve"> </w:t>
      </w:r>
      <w:r>
        <w:rPr>
          <w:spacing w:val="-2"/>
        </w:rPr>
        <w:t>manufacturing,</w:t>
      </w:r>
      <w:r>
        <w:rPr>
          <w:spacing w:val="-10"/>
        </w:rPr>
        <w:t xml:space="preserve"> </w:t>
      </w:r>
      <w:r>
        <w:rPr>
          <w:spacing w:val="-2"/>
        </w:rPr>
        <w:t>measurement,</w:t>
      </w:r>
      <w:r>
        <w:rPr>
          <w:spacing w:val="-10"/>
        </w:rPr>
        <w:t xml:space="preserve"> </w:t>
      </w:r>
      <w:r>
        <w:rPr>
          <w:spacing w:val="-2"/>
        </w:rPr>
        <w:t xml:space="preserve">final </w:t>
      </w:r>
      <w:r>
        <w:rPr>
          <w:spacing w:val="-4"/>
        </w:rPr>
        <w:t>inspection, shipping inspection, visual inspection, shipping, loading, cleaning, etc.).</w:t>
      </w:r>
    </w:p>
    <w:p w14:paraId="2EEE037C" w14:textId="77777777" w:rsidR="004147CE" w:rsidRDefault="000D43A9">
      <w:pPr>
        <w:pStyle w:val="BodyText"/>
        <w:spacing w:before="3" w:line="297" w:lineRule="auto"/>
        <w:ind w:left="1114"/>
      </w:pPr>
      <w:r>
        <w:rPr>
          <w:noProof/>
        </w:rPr>
        <w:drawing>
          <wp:anchor distT="0" distB="0" distL="0" distR="0" simplePos="0" relativeHeight="250665984" behindDoc="0" locked="0" layoutInCell="1" allowOverlap="1" wp14:anchorId="63C4CEEC" wp14:editId="676CD20E">
            <wp:simplePos x="0" y="0"/>
            <wp:positionH relativeFrom="page">
              <wp:posOffset>1147745</wp:posOffset>
            </wp:positionH>
            <wp:positionV relativeFrom="paragraph">
              <wp:posOffset>29879</wp:posOffset>
            </wp:positionV>
            <wp:extent cx="99648" cy="92165"/>
            <wp:effectExtent l="0" t="0" r="0" b="0"/>
            <wp:wrapNone/>
            <wp:docPr id="24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0.png"/>
                    <pic:cNvPicPr/>
                  </pic:nvPicPr>
                  <pic:blipFill>
                    <a:blip r:embed="rId22" cstate="print"/>
                    <a:stretch>
                      <a:fillRect/>
                    </a:stretch>
                  </pic:blipFill>
                  <pic:spPr>
                    <a:xfrm>
                      <a:off x="0" y="0"/>
                      <a:ext cx="99648" cy="92165"/>
                    </a:xfrm>
                    <a:prstGeom prst="rect">
                      <a:avLst/>
                    </a:prstGeom>
                  </pic:spPr>
                </pic:pic>
              </a:graphicData>
            </a:graphic>
          </wp:anchor>
        </w:drawing>
      </w:r>
      <w:r>
        <w:rPr>
          <w:spacing w:val="-2"/>
        </w:rPr>
        <w:t>Describe</w:t>
      </w:r>
      <w:r>
        <w:rPr>
          <w:spacing w:val="-12"/>
        </w:rPr>
        <w:t xml:space="preserve"> </w:t>
      </w:r>
      <w:r>
        <w:rPr>
          <w:spacing w:val="-2"/>
        </w:rPr>
        <w:t>clearly</w:t>
      </w:r>
      <w:r>
        <w:rPr>
          <w:spacing w:val="-12"/>
        </w:rPr>
        <w:t xml:space="preserve"> </w:t>
      </w:r>
      <w:r>
        <w:rPr>
          <w:spacing w:val="-2"/>
        </w:rPr>
        <w:t>the</w:t>
      </w:r>
      <w:r>
        <w:rPr>
          <w:spacing w:val="-12"/>
        </w:rPr>
        <w:t xml:space="preserve"> </w:t>
      </w:r>
      <w:r>
        <w:rPr>
          <w:spacing w:val="-2"/>
        </w:rPr>
        <w:t>part</w:t>
      </w:r>
      <w:r>
        <w:rPr>
          <w:spacing w:val="-12"/>
        </w:rPr>
        <w:t xml:space="preserve"> </w:t>
      </w:r>
      <w:r>
        <w:rPr>
          <w:spacing w:val="-2"/>
        </w:rPr>
        <w:t>number,</w:t>
      </w:r>
      <w:r>
        <w:rPr>
          <w:spacing w:val="-12"/>
        </w:rPr>
        <w:t xml:space="preserve"> </w:t>
      </w:r>
      <w:r>
        <w:rPr>
          <w:spacing w:val="-2"/>
        </w:rPr>
        <w:t>check</w:t>
      </w:r>
      <w:r>
        <w:rPr>
          <w:spacing w:val="-12"/>
        </w:rPr>
        <w:t xml:space="preserve"> </w:t>
      </w:r>
      <w:r>
        <w:rPr>
          <w:spacing w:val="-2"/>
        </w:rPr>
        <w:t>items</w:t>
      </w:r>
      <w:r>
        <w:rPr>
          <w:spacing w:val="-12"/>
        </w:rPr>
        <w:t xml:space="preserve"> </w:t>
      </w:r>
      <w:r>
        <w:rPr>
          <w:spacing w:val="-2"/>
        </w:rPr>
        <w:t>and</w:t>
      </w:r>
      <w:r>
        <w:rPr>
          <w:spacing w:val="-12"/>
        </w:rPr>
        <w:t xml:space="preserve"> </w:t>
      </w:r>
      <w:r>
        <w:rPr>
          <w:spacing w:val="-2"/>
        </w:rPr>
        <w:t>work</w:t>
      </w:r>
      <w:r>
        <w:rPr>
          <w:spacing w:val="-12"/>
        </w:rPr>
        <w:t xml:space="preserve"> </w:t>
      </w:r>
      <w:r>
        <w:rPr>
          <w:spacing w:val="-2"/>
        </w:rPr>
        <w:t>procedures.</w:t>
      </w:r>
      <w:r>
        <w:rPr>
          <w:spacing w:val="-11"/>
        </w:rPr>
        <w:t xml:space="preserve"> </w:t>
      </w:r>
      <w:r>
        <w:rPr>
          <w:spacing w:val="-2"/>
        </w:rPr>
        <w:t>(Describe</w:t>
      </w:r>
      <w:r>
        <w:rPr>
          <w:spacing w:val="-12"/>
        </w:rPr>
        <w:t xml:space="preserve"> </w:t>
      </w:r>
      <w:r>
        <w:rPr>
          <w:spacing w:val="-2"/>
        </w:rPr>
        <w:t>the</w:t>
      </w:r>
      <w:r>
        <w:rPr>
          <w:spacing w:val="-12"/>
        </w:rPr>
        <w:t xml:space="preserve"> </w:t>
      </w:r>
      <w:r>
        <w:rPr>
          <w:spacing w:val="-2"/>
        </w:rPr>
        <w:t>contents</w:t>
      </w:r>
      <w:r>
        <w:rPr>
          <w:spacing w:val="-12"/>
        </w:rPr>
        <w:t xml:space="preserve"> </w:t>
      </w:r>
      <w:r>
        <w:rPr>
          <w:spacing w:val="-2"/>
        </w:rPr>
        <w:t xml:space="preserve">concretely </w:t>
      </w:r>
      <w:r>
        <w:t>using</w:t>
      </w:r>
      <w:r>
        <w:rPr>
          <w:spacing w:val="-14"/>
        </w:rPr>
        <w:t xml:space="preserve"> </w:t>
      </w:r>
      <w:r>
        <w:t>photos</w:t>
      </w:r>
      <w:r>
        <w:rPr>
          <w:spacing w:val="-14"/>
        </w:rPr>
        <w:t xml:space="preserve"> </w:t>
      </w:r>
      <w:r>
        <w:t>etc.</w:t>
      </w:r>
      <w:r>
        <w:rPr>
          <w:spacing w:val="-14"/>
        </w:rPr>
        <w:t xml:space="preserve"> </w:t>
      </w:r>
      <w:r>
        <w:t>to</w:t>
      </w:r>
      <w:r>
        <w:rPr>
          <w:spacing w:val="-14"/>
        </w:rPr>
        <w:t xml:space="preserve"> </w:t>
      </w:r>
      <w:r>
        <w:t>prevent</w:t>
      </w:r>
      <w:r>
        <w:rPr>
          <w:spacing w:val="-14"/>
        </w:rPr>
        <w:t xml:space="preserve"> </w:t>
      </w:r>
      <w:r>
        <w:t>misassembling.)</w:t>
      </w:r>
    </w:p>
    <w:p w14:paraId="7C087CF7" w14:textId="77777777" w:rsidR="004147CE" w:rsidRDefault="000D43A9">
      <w:pPr>
        <w:pStyle w:val="BodyText"/>
        <w:spacing w:before="1" w:line="297" w:lineRule="auto"/>
        <w:ind w:left="1114"/>
      </w:pPr>
      <w:r>
        <w:rPr>
          <w:noProof/>
        </w:rPr>
        <w:drawing>
          <wp:anchor distT="0" distB="0" distL="0" distR="0" simplePos="0" relativeHeight="250672128" behindDoc="0" locked="0" layoutInCell="1" allowOverlap="1" wp14:anchorId="77C5AE10" wp14:editId="54C3544D">
            <wp:simplePos x="0" y="0"/>
            <wp:positionH relativeFrom="page">
              <wp:posOffset>1144554</wp:posOffset>
            </wp:positionH>
            <wp:positionV relativeFrom="paragraph">
              <wp:posOffset>27084</wp:posOffset>
            </wp:positionV>
            <wp:extent cx="110459" cy="96739"/>
            <wp:effectExtent l="0" t="0" r="0" b="0"/>
            <wp:wrapNone/>
            <wp:docPr id="2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6.png"/>
                    <pic:cNvPicPr/>
                  </pic:nvPicPr>
                  <pic:blipFill>
                    <a:blip r:embed="rId90" cstate="print"/>
                    <a:stretch>
                      <a:fillRect/>
                    </a:stretch>
                  </pic:blipFill>
                  <pic:spPr>
                    <a:xfrm>
                      <a:off x="0" y="0"/>
                      <a:ext cx="110459" cy="96739"/>
                    </a:xfrm>
                    <a:prstGeom prst="rect">
                      <a:avLst/>
                    </a:prstGeom>
                  </pic:spPr>
                </pic:pic>
              </a:graphicData>
            </a:graphic>
          </wp:anchor>
        </w:drawing>
      </w:r>
      <w:r>
        <w:rPr>
          <w:spacing w:val="-6"/>
        </w:rPr>
        <w:t xml:space="preserve">Describe and notify the importance classifications in the standards, data sheets, equipment check sheets, </w:t>
      </w:r>
      <w:r>
        <w:rPr>
          <w:spacing w:val="-4"/>
        </w:rPr>
        <w:t>etc.</w:t>
      </w:r>
    </w:p>
    <w:p w14:paraId="6CAF1686" w14:textId="77777777" w:rsidR="004147CE" w:rsidRDefault="000D43A9">
      <w:pPr>
        <w:pStyle w:val="BodyText"/>
        <w:spacing w:before="1" w:line="297" w:lineRule="auto"/>
        <w:ind w:left="1114" w:right="153"/>
      </w:pPr>
      <w:r>
        <w:rPr>
          <w:noProof/>
        </w:rPr>
        <w:drawing>
          <wp:anchor distT="0" distB="0" distL="0" distR="0" simplePos="0" relativeHeight="250678272" behindDoc="0" locked="0" layoutInCell="1" allowOverlap="1" wp14:anchorId="047E0DC3" wp14:editId="6485F96B">
            <wp:simplePos x="0" y="0"/>
            <wp:positionH relativeFrom="page">
              <wp:posOffset>1147667</wp:posOffset>
            </wp:positionH>
            <wp:positionV relativeFrom="paragraph">
              <wp:posOffset>28609</wp:posOffset>
            </wp:positionV>
            <wp:extent cx="107346" cy="92165"/>
            <wp:effectExtent l="0" t="0" r="0" b="0"/>
            <wp:wrapNone/>
            <wp:docPr id="2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7.png"/>
                    <pic:cNvPicPr/>
                  </pic:nvPicPr>
                  <pic:blipFill>
                    <a:blip r:embed="rId24" cstate="print"/>
                    <a:stretch>
                      <a:fillRect/>
                    </a:stretch>
                  </pic:blipFill>
                  <pic:spPr>
                    <a:xfrm>
                      <a:off x="0" y="0"/>
                      <a:ext cx="107346" cy="92165"/>
                    </a:xfrm>
                    <a:prstGeom prst="rect">
                      <a:avLst/>
                    </a:prstGeom>
                  </pic:spPr>
                </pic:pic>
              </a:graphicData>
            </a:graphic>
          </wp:anchor>
        </w:drawing>
      </w:r>
      <w:r>
        <w:rPr>
          <w:spacing w:val="-6"/>
        </w:rPr>
        <w:t>Describe</w:t>
      </w:r>
      <w:r>
        <w:rPr>
          <w:spacing w:val="-12"/>
        </w:rPr>
        <w:t xml:space="preserve"> </w:t>
      </w:r>
      <w:r>
        <w:rPr>
          <w:spacing w:val="-6"/>
        </w:rPr>
        <w:t>the</w:t>
      </w:r>
      <w:r>
        <w:rPr>
          <w:spacing w:val="-12"/>
        </w:rPr>
        <w:t xml:space="preserve"> </w:t>
      </w:r>
      <w:r>
        <w:rPr>
          <w:spacing w:val="-6"/>
        </w:rPr>
        <w:t>corrective</w:t>
      </w:r>
      <w:r>
        <w:rPr>
          <w:spacing w:val="-12"/>
        </w:rPr>
        <w:t xml:space="preserve"> </w:t>
      </w:r>
      <w:r>
        <w:rPr>
          <w:spacing w:val="-6"/>
        </w:rPr>
        <w:t>actions</w:t>
      </w:r>
      <w:r>
        <w:rPr>
          <w:spacing w:val="-11"/>
        </w:rPr>
        <w:t xml:space="preserve"> </w:t>
      </w:r>
      <w:r>
        <w:rPr>
          <w:spacing w:val="-6"/>
        </w:rPr>
        <w:t>against</w:t>
      </w:r>
      <w:r>
        <w:rPr>
          <w:spacing w:val="-12"/>
        </w:rPr>
        <w:t xml:space="preserve"> </w:t>
      </w:r>
      <w:r>
        <w:rPr>
          <w:spacing w:val="-6"/>
        </w:rPr>
        <w:t>the</w:t>
      </w:r>
      <w:r>
        <w:rPr>
          <w:spacing w:val="-12"/>
        </w:rPr>
        <w:t xml:space="preserve"> </w:t>
      </w:r>
      <w:r>
        <w:rPr>
          <w:spacing w:val="-6"/>
        </w:rPr>
        <w:t>risks</w:t>
      </w:r>
      <w:r>
        <w:rPr>
          <w:spacing w:val="-11"/>
        </w:rPr>
        <w:t xml:space="preserve"> </w:t>
      </w:r>
      <w:r>
        <w:rPr>
          <w:spacing w:val="-6"/>
        </w:rPr>
        <w:t>analyzed</w:t>
      </w:r>
      <w:r>
        <w:rPr>
          <w:spacing w:val="-12"/>
        </w:rPr>
        <w:t xml:space="preserve"> </w:t>
      </w:r>
      <w:r>
        <w:rPr>
          <w:spacing w:val="-6"/>
        </w:rPr>
        <w:t>in</w:t>
      </w:r>
      <w:r>
        <w:rPr>
          <w:spacing w:val="-12"/>
        </w:rPr>
        <w:t xml:space="preserve"> </w:t>
      </w:r>
      <w:r>
        <w:rPr>
          <w:spacing w:val="-6"/>
        </w:rPr>
        <w:t>FMEA</w:t>
      </w:r>
      <w:r>
        <w:rPr>
          <w:spacing w:val="-13"/>
        </w:rPr>
        <w:t xml:space="preserve"> </w:t>
      </w:r>
      <w:r>
        <w:rPr>
          <w:spacing w:val="-6"/>
        </w:rPr>
        <w:t>and</w:t>
      </w:r>
      <w:r>
        <w:rPr>
          <w:spacing w:val="-12"/>
        </w:rPr>
        <w:t xml:space="preserve"> </w:t>
      </w:r>
      <w:r>
        <w:rPr>
          <w:spacing w:val="-6"/>
        </w:rPr>
        <w:t>the</w:t>
      </w:r>
      <w:r>
        <w:rPr>
          <w:spacing w:val="-12"/>
        </w:rPr>
        <w:t xml:space="preserve"> </w:t>
      </w:r>
      <w:r>
        <w:rPr>
          <w:spacing w:val="-6"/>
        </w:rPr>
        <w:t>control</w:t>
      </w:r>
      <w:r>
        <w:rPr>
          <w:spacing w:val="-13"/>
        </w:rPr>
        <w:t xml:space="preserve"> </w:t>
      </w:r>
      <w:r>
        <w:rPr>
          <w:spacing w:val="-6"/>
        </w:rPr>
        <w:t>items</w:t>
      </w:r>
      <w:r>
        <w:rPr>
          <w:spacing w:val="-11"/>
        </w:rPr>
        <w:t xml:space="preserve"> </w:t>
      </w:r>
      <w:r>
        <w:rPr>
          <w:spacing w:val="-6"/>
        </w:rPr>
        <w:t>defined</w:t>
      </w:r>
      <w:r>
        <w:rPr>
          <w:spacing w:val="-12"/>
        </w:rPr>
        <w:t xml:space="preserve"> </w:t>
      </w:r>
      <w:r>
        <w:rPr>
          <w:spacing w:val="-6"/>
        </w:rPr>
        <w:t>in</w:t>
      </w:r>
      <w:r>
        <w:rPr>
          <w:spacing w:val="-12"/>
        </w:rPr>
        <w:t xml:space="preserve"> </w:t>
      </w:r>
      <w:r>
        <w:rPr>
          <w:spacing w:val="-6"/>
        </w:rPr>
        <w:t xml:space="preserve">Control </w:t>
      </w:r>
      <w:r>
        <w:t>Plan without omission.</w:t>
      </w:r>
    </w:p>
    <w:p w14:paraId="6093C8D9" w14:textId="0E8ADE72" w:rsidR="004147CE" w:rsidRDefault="000D43A9" w:rsidP="002271F1">
      <w:pPr>
        <w:pStyle w:val="BodyText"/>
        <w:spacing w:before="3"/>
        <w:ind w:left="1114"/>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r>
        <w:rPr>
          <w:noProof/>
        </w:rPr>
        <w:drawing>
          <wp:anchor distT="0" distB="0" distL="0" distR="0" simplePos="0" relativeHeight="250684416" behindDoc="0" locked="0" layoutInCell="1" allowOverlap="1" wp14:anchorId="7AB67410" wp14:editId="02BE69D9">
            <wp:simplePos x="0" y="0"/>
            <wp:positionH relativeFrom="page">
              <wp:posOffset>1147745</wp:posOffset>
            </wp:positionH>
            <wp:positionV relativeFrom="paragraph">
              <wp:posOffset>29625</wp:posOffset>
            </wp:positionV>
            <wp:extent cx="99648" cy="92165"/>
            <wp:effectExtent l="0" t="0" r="0" b="0"/>
            <wp:wrapNone/>
            <wp:docPr id="2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png"/>
                    <pic:cNvPicPr/>
                  </pic:nvPicPr>
                  <pic:blipFill>
                    <a:blip r:embed="rId25" cstate="print"/>
                    <a:stretch>
                      <a:fillRect/>
                    </a:stretch>
                  </pic:blipFill>
                  <pic:spPr>
                    <a:xfrm>
                      <a:off x="0" y="0"/>
                      <a:ext cx="99648" cy="92165"/>
                    </a:xfrm>
                    <a:prstGeom prst="rect">
                      <a:avLst/>
                    </a:prstGeom>
                  </pic:spPr>
                </pic:pic>
              </a:graphicData>
            </a:graphic>
          </wp:anchor>
        </w:drawing>
      </w:r>
      <w:r>
        <w:rPr>
          <w:spacing w:val="-2"/>
          <w:w w:val="95"/>
        </w:rPr>
        <w:t>Clearly</w:t>
      </w:r>
      <w:r>
        <w:rPr>
          <w:spacing w:val="-10"/>
          <w:w w:val="95"/>
        </w:rPr>
        <w:t xml:space="preserve"> </w:t>
      </w:r>
      <w:r>
        <w:rPr>
          <w:spacing w:val="-2"/>
          <w:w w:val="95"/>
        </w:rPr>
        <w:t>define</w:t>
      </w:r>
      <w:r>
        <w:rPr>
          <w:spacing w:val="-12"/>
          <w:w w:val="95"/>
        </w:rPr>
        <w:t xml:space="preserve"> </w:t>
      </w:r>
      <w:r>
        <w:rPr>
          <w:spacing w:val="-2"/>
          <w:w w:val="95"/>
        </w:rPr>
        <w:t>the</w:t>
      </w:r>
      <w:r>
        <w:rPr>
          <w:spacing w:val="-11"/>
          <w:w w:val="95"/>
        </w:rPr>
        <w:t xml:space="preserve"> </w:t>
      </w:r>
      <w:r>
        <w:rPr>
          <w:spacing w:val="-2"/>
          <w:w w:val="95"/>
        </w:rPr>
        <w:t>judgment</w:t>
      </w:r>
      <w:r>
        <w:rPr>
          <w:spacing w:val="-9"/>
          <w:w w:val="95"/>
        </w:rPr>
        <w:t xml:space="preserve"> </w:t>
      </w:r>
      <w:r>
        <w:rPr>
          <w:spacing w:val="-2"/>
          <w:w w:val="95"/>
        </w:rPr>
        <w:t>criteria</w:t>
      </w:r>
      <w:r>
        <w:rPr>
          <w:spacing w:val="-11"/>
          <w:w w:val="95"/>
        </w:rPr>
        <w:t xml:space="preserve"> </w:t>
      </w:r>
      <w:r>
        <w:rPr>
          <w:spacing w:val="-2"/>
          <w:w w:val="95"/>
        </w:rPr>
        <w:t>for</w:t>
      </w:r>
      <w:r>
        <w:rPr>
          <w:spacing w:val="-11"/>
          <w:w w:val="95"/>
        </w:rPr>
        <w:t xml:space="preserve"> </w:t>
      </w:r>
      <w:r>
        <w:rPr>
          <w:spacing w:val="-2"/>
          <w:w w:val="95"/>
        </w:rPr>
        <w:t>each</w:t>
      </w:r>
      <w:r>
        <w:rPr>
          <w:spacing w:val="-8"/>
          <w:w w:val="95"/>
        </w:rPr>
        <w:t xml:space="preserve"> </w:t>
      </w:r>
      <w:r>
        <w:rPr>
          <w:spacing w:val="-2"/>
          <w:w w:val="95"/>
        </w:rPr>
        <w:t>operation</w:t>
      </w:r>
      <w:r>
        <w:rPr>
          <w:spacing w:val="-8"/>
          <w:w w:val="95"/>
        </w:rPr>
        <w:t xml:space="preserve"> </w:t>
      </w:r>
      <w:r>
        <w:rPr>
          <w:spacing w:val="-2"/>
          <w:w w:val="95"/>
        </w:rPr>
        <w:t>(receiving</w:t>
      </w:r>
      <w:r>
        <w:rPr>
          <w:spacing w:val="-8"/>
          <w:w w:val="95"/>
        </w:rPr>
        <w:t xml:space="preserve"> </w:t>
      </w:r>
      <w:r>
        <w:rPr>
          <w:spacing w:val="-2"/>
          <w:w w:val="95"/>
        </w:rPr>
        <w:t>inspection,</w:t>
      </w:r>
      <w:r>
        <w:rPr>
          <w:spacing w:val="-8"/>
          <w:w w:val="95"/>
        </w:rPr>
        <w:t xml:space="preserve"> </w:t>
      </w:r>
      <w:r>
        <w:rPr>
          <w:spacing w:val="-2"/>
          <w:w w:val="95"/>
        </w:rPr>
        <w:t>manufacturing,</w:t>
      </w:r>
      <w:r>
        <w:rPr>
          <w:spacing w:val="-8"/>
          <w:w w:val="95"/>
        </w:rPr>
        <w:t xml:space="preserve"> </w:t>
      </w:r>
      <w:r>
        <w:rPr>
          <w:spacing w:val="-2"/>
          <w:w w:val="95"/>
        </w:rPr>
        <w:t>measurement,</w:t>
      </w:r>
    </w:p>
    <w:p w14:paraId="60E63C62" w14:textId="77777777" w:rsidR="004147CE" w:rsidRDefault="004147CE">
      <w:pPr>
        <w:pStyle w:val="BodyText"/>
        <w:spacing w:before="5"/>
        <w:ind w:left="0"/>
        <w:rPr>
          <w:sz w:val="16"/>
        </w:rPr>
      </w:pPr>
    </w:p>
    <w:p w14:paraId="7BA7609A" w14:textId="77777777" w:rsidR="004147CE" w:rsidRDefault="000D43A9">
      <w:pPr>
        <w:pStyle w:val="BodyText"/>
        <w:spacing w:before="93"/>
        <w:ind w:left="1114"/>
        <w:jc w:val="both"/>
      </w:pPr>
      <w:r>
        <w:rPr>
          <w:spacing w:val="-2"/>
          <w:w w:val="95"/>
        </w:rPr>
        <w:t>final</w:t>
      </w:r>
      <w:r>
        <w:rPr>
          <w:spacing w:val="-1"/>
        </w:rPr>
        <w:t xml:space="preserve"> </w:t>
      </w:r>
      <w:r>
        <w:rPr>
          <w:spacing w:val="-2"/>
          <w:w w:val="95"/>
        </w:rPr>
        <w:t>inspection,</w:t>
      </w:r>
      <w:r>
        <w:rPr>
          <w:spacing w:val="-3"/>
        </w:rPr>
        <w:t xml:space="preserve"> </w:t>
      </w:r>
      <w:r>
        <w:rPr>
          <w:spacing w:val="-2"/>
          <w:w w:val="95"/>
        </w:rPr>
        <w:t>shipping</w:t>
      </w:r>
      <w:r>
        <w:rPr>
          <w:spacing w:val="-3"/>
        </w:rPr>
        <w:t xml:space="preserve"> </w:t>
      </w:r>
      <w:r>
        <w:rPr>
          <w:spacing w:val="-2"/>
          <w:w w:val="95"/>
        </w:rPr>
        <w:t>inspection,</w:t>
      </w:r>
      <w:r>
        <w:rPr>
          <w:spacing w:val="-3"/>
        </w:rPr>
        <w:t xml:space="preserve"> </w:t>
      </w:r>
      <w:r>
        <w:rPr>
          <w:spacing w:val="-2"/>
          <w:w w:val="95"/>
        </w:rPr>
        <w:t>visual</w:t>
      </w:r>
      <w:r>
        <w:rPr>
          <w:spacing w:val="-3"/>
        </w:rPr>
        <w:t xml:space="preserve"> </w:t>
      </w:r>
      <w:r>
        <w:rPr>
          <w:spacing w:val="-2"/>
          <w:w w:val="95"/>
        </w:rPr>
        <w:t>inspection,</w:t>
      </w:r>
      <w:r>
        <w:rPr>
          <w:spacing w:val="-3"/>
        </w:rPr>
        <w:t xml:space="preserve"> </w:t>
      </w:r>
      <w:r>
        <w:rPr>
          <w:spacing w:val="-2"/>
          <w:w w:val="95"/>
        </w:rPr>
        <w:t>shipping,</w:t>
      </w:r>
      <w:r>
        <w:rPr>
          <w:spacing w:val="1"/>
        </w:rPr>
        <w:t xml:space="preserve"> </w:t>
      </w:r>
      <w:r>
        <w:rPr>
          <w:spacing w:val="-2"/>
          <w:w w:val="95"/>
        </w:rPr>
        <w:t>loading,</w:t>
      </w:r>
      <w:r>
        <w:rPr>
          <w:spacing w:val="-3"/>
        </w:rPr>
        <w:t xml:space="preserve"> </w:t>
      </w:r>
      <w:r>
        <w:rPr>
          <w:spacing w:val="-2"/>
          <w:w w:val="95"/>
        </w:rPr>
        <w:t>cleaning,</w:t>
      </w:r>
      <w:r>
        <w:rPr>
          <w:spacing w:val="-3"/>
        </w:rPr>
        <w:t xml:space="preserve"> </w:t>
      </w:r>
      <w:r>
        <w:rPr>
          <w:spacing w:val="-2"/>
          <w:w w:val="95"/>
        </w:rPr>
        <w:t>etc.).</w:t>
      </w:r>
    </w:p>
    <w:p w14:paraId="5F31EE74" w14:textId="77777777" w:rsidR="004147CE" w:rsidRDefault="000D43A9">
      <w:pPr>
        <w:pStyle w:val="BodyText"/>
        <w:spacing w:line="297" w:lineRule="auto"/>
        <w:ind w:left="1114" w:right="159"/>
        <w:jc w:val="both"/>
      </w:pPr>
      <w:r>
        <w:rPr>
          <w:noProof/>
        </w:rPr>
        <w:drawing>
          <wp:anchor distT="0" distB="0" distL="0" distR="0" simplePos="0" relativeHeight="250690560" behindDoc="0" locked="0" layoutInCell="1" allowOverlap="1" wp14:anchorId="4F58A819" wp14:editId="5DEF537E">
            <wp:simplePos x="0" y="0"/>
            <wp:positionH relativeFrom="page">
              <wp:posOffset>1147680</wp:posOffset>
            </wp:positionH>
            <wp:positionV relativeFrom="paragraph">
              <wp:posOffset>64551</wp:posOffset>
            </wp:positionV>
            <wp:extent cx="93617" cy="92165"/>
            <wp:effectExtent l="0" t="0" r="0" b="0"/>
            <wp:wrapNone/>
            <wp:docPr id="2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png"/>
                    <pic:cNvPicPr/>
                  </pic:nvPicPr>
                  <pic:blipFill>
                    <a:blip r:embed="rId29" cstate="print"/>
                    <a:stretch>
                      <a:fillRect/>
                    </a:stretch>
                  </pic:blipFill>
                  <pic:spPr>
                    <a:xfrm>
                      <a:off x="0" y="0"/>
                      <a:ext cx="93617" cy="92165"/>
                    </a:xfrm>
                    <a:prstGeom prst="rect">
                      <a:avLst/>
                    </a:prstGeom>
                  </pic:spPr>
                </pic:pic>
              </a:graphicData>
            </a:graphic>
          </wp:anchor>
        </w:drawing>
      </w:r>
      <w:r>
        <w:t>Include</w:t>
      </w:r>
      <w:r>
        <w:rPr>
          <w:spacing w:val="-14"/>
        </w:rPr>
        <w:t xml:space="preserve"> </w:t>
      </w:r>
      <w:r>
        <w:t>the</w:t>
      </w:r>
      <w:r>
        <w:rPr>
          <w:spacing w:val="-14"/>
        </w:rPr>
        <w:t xml:space="preserve"> </w:t>
      </w:r>
      <w:r>
        <w:t>rules</w:t>
      </w:r>
      <w:r>
        <w:rPr>
          <w:spacing w:val="-14"/>
        </w:rPr>
        <w:t xml:space="preserve"> </w:t>
      </w:r>
      <w:r>
        <w:t>for</w:t>
      </w:r>
      <w:r>
        <w:rPr>
          <w:spacing w:val="-14"/>
        </w:rPr>
        <w:t xml:space="preserve"> </w:t>
      </w:r>
      <w:r>
        <w:t>operator’s</w:t>
      </w:r>
      <w:r>
        <w:rPr>
          <w:spacing w:val="-14"/>
        </w:rPr>
        <w:t xml:space="preserve"> </w:t>
      </w:r>
      <w:r>
        <w:t>safety</w:t>
      </w:r>
      <w:r>
        <w:rPr>
          <w:spacing w:val="-14"/>
        </w:rPr>
        <w:t xml:space="preserve"> </w:t>
      </w:r>
      <w:r>
        <w:t>(use</w:t>
      </w:r>
      <w:r>
        <w:rPr>
          <w:spacing w:val="-14"/>
        </w:rPr>
        <w:t xml:space="preserve"> </w:t>
      </w:r>
      <w:r>
        <w:t>of</w:t>
      </w:r>
      <w:r>
        <w:rPr>
          <w:spacing w:val="-14"/>
        </w:rPr>
        <w:t xml:space="preserve"> </w:t>
      </w:r>
      <w:r>
        <w:t>protective</w:t>
      </w:r>
      <w:r>
        <w:rPr>
          <w:spacing w:val="-14"/>
        </w:rPr>
        <w:t xml:space="preserve"> </w:t>
      </w:r>
      <w:r>
        <w:t>gear)</w:t>
      </w:r>
      <w:r>
        <w:rPr>
          <w:spacing w:val="-13"/>
        </w:rPr>
        <w:t xml:space="preserve"> </w:t>
      </w:r>
      <w:r>
        <w:t>in</w:t>
      </w:r>
      <w:r>
        <w:rPr>
          <w:spacing w:val="-14"/>
        </w:rPr>
        <w:t xml:space="preserve"> </w:t>
      </w:r>
      <w:r>
        <w:t>each</w:t>
      </w:r>
      <w:r>
        <w:rPr>
          <w:spacing w:val="-14"/>
        </w:rPr>
        <w:t xml:space="preserve"> </w:t>
      </w:r>
      <w:r>
        <w:t>operation</w:t>
      </w:r>
      <w:r>
        <w:rPr>
          <w:spacing w:val="-14"/>
        </w:rPr>
        <w:t xml:space="preserve"> </w:t>
      </w:r>
      <w:r>
        <w:t>(receiving</w:t>
      </w:r>
      <w:r>
        <w:rPr>
          <w:spacing w:val="-14"/>
        </w:rPr>
        <w:t xml:space="preserve"> </w:t>
      </w:r>
      <w:r>
        <w:t xml:space="preserve">inspection, </w:t>
      </w:r>
      <w:r>
        <w:rPr>
          <w:spacing w:val="-2"/>
        </w:rPr>
        <w:t xml:space="preserve">manufacturing, measurement, final inspection, shipping inspection, appearance inspection, shipping, </w:t>
      </w:r>
      <w:r>
        <w:t>loading, cleaning, etc.).</w:t>
      </w:r>
    </w:p>
    <w:p w14:paraId="1995B162" w14:textId="77777777" w:rsidR="004147CE" w:rsidRDefault="000D43A9">
      <w:pPr>
        <w:pStyle w:val="BodyText"/>
        <w:spacing w:before="3" w:line="297" w:lineRule="auto"/>
        <w:ind w:left="1114" w:right="151"/>
        <w:jc w:val="both"/>
      </w:pPr>
      <w:r>
        <w:rPr>
          <w:noProof/>
        </w:rPr>
        <w:drawing>
          <wp:anchor distT="0" distB="0" distL="0" distR="0" simplePos="0" relativeHeight="250696704" behindDoc="0" locked="0" layoutInCell="1" allowOverlap="1" wp14:anchorId="025F4D66" wp14:editId="4162E251">
            <wp:simplePos x="0" y="0"/>
            <wp:positionH relativeFrom="page">
              <wp:posOffset>1144670</wp:posOffset>
            </wp:positionH>
            <wp:positionV relativeFrom="paragraph">
              <wp:posOffset>29370</wp:posOffset>
            </wp:positionV>
            <wp:extent cx="117963" cy="96739"/>
            <wp:effectExtent l="0" t="0" r="0" b="0"/>
            <wp:wrapNone/>
            <wp:docPr id="2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0.png"/>
                    <pic:cNvPicPr/>
                  </pic:nvPicPr>
                  <pic:blipFill>
                    <a:blip r:embed="rId93" cstate="print"/>
                    <a:stretch>
                      <a:fillRect/>
                    </a:stretch>
                  </pic:blipFill>
                  <pic:spPr>
                    <a:xfrm>
                      <a:off x="0" y="0"/>
                      <a:ext cx="117963" cy="96739"/>
                    </a:xfrm>
                    <a:prstGeom prst="rect">
                      <a:avLst/>
                    </a:prstGeom>
                  </pic:spPr>
                </pic:pic>
              </a:graphicData>
            </a:graphic>
          </wp:anchor>
        </w:drawing>
      </w:r>
      <w:r>
        <w:rPr>
          <w:spacing w:val="-4"/>
        </w:rPr>
        <w:t>If</w:t>
      </w:r>
      <w:r>
        <w:rPr>
          <w:spacing w:val="-8"/>
        </w:rPr>
        <w:t xml:space="preserve"> </w:t>
      </w:r>
      <w:r>
        <w:rPr>
          <w:spacing w:val="-4"/>
        </w:rPr>
        <w:t>there</w:t>
      </w:r>
      <w:r>
        <w:rPr>
          <w:spacing w:val="-8"/>
        </w:rPr>
        <w:t xml:space="preserve"> </w:t>
      </w:r>
      <w:r>
        <w:rPr>
          <w:spacing w:val="-4"/>
        </w:rPr>
        <w:t>are</w:t>
      </w:r>
      <w:r>
        <w:rPr>
          <w:spacing w:val="-8"/>
        </w:rPr>
        <w:t xml:space="preserve"> </w:t>
      </w:r>
      <w:r>
        <w:rPr>
          <w:spacing w:val="-4"/>
        </w:rPr>
        <w:t>reference</w:t>
      </w:r>
      <w:r>
        <w:rPr>
          <w:spacing w:val="-8"/>
        </w:rPr>
        <w:t xml:space="preserve"> </w:t>
      </w:r>
      <w:r>
        <w:rPr>
          <w:spacing w:val="-4"/>
        </w:rPr>
        <w:t>documents</w:t>
      </w:r>
      <w:r>
        <w:rPr>
          <w:spacing w:val="-7"/>
        </w:rPr>
        <w:t xml:space="preserve"> </w:t>
      </w:r>
      <w:r>
        <w:rPr>
          <w:spacing w:val="-4"/>
        </w:rPr>
        <w:t>(boundary</w:t>
      </w:r>
      <w:r>
        <w:rPr>
          <w:spacing w:val="-7"/>
        </w:rPr>
        <w:t xml:space="preserve"> </w:t>
      </w:r>
      <w:r>
        <w:rPr>
          <w:spacing w:val="-4"/>
        </w:rPr>
        <w:t>samples,</w:t>
      </w:r>
      <w:r>
        <w:rPr>
          <w:spacing w:val="-8"/>
        </w:rPr>
        <w:t xml:space="preserve"> </w:t>
      </w:r>
      <w:r>
        <w:rPr>
          <w:spacing w:val="-4"/>
        </w:rPr>
        <w:t>photos,</w:t>
      </w:r>
      <w:r>
        <w:rPr>
          <w:spacing w:val="-8"/>
        </w:rPr>
        <w:t xml:space="preserve"> </w:t>
      </w:r>
      <w:r>
        <w:rPr>
          <w:spacing w:val="-4"/>
        </w:rPr>
        <w:t>key</w:t>
      </w:r>
      <w:r>
        <w:rPr>
          <w:spacing w:val="-7"/>
        </w:rPr>
        <w:t xml:space="preserve"> </w:t>
      </w:r>
      <w:r>
        <w:rPr>
          <w:spacing w:val="-4"/>
        </w:rPr>
        <w:t>points)</w:t>
      </w:r>
      <w:r>
        <w:rPr>
          <w:spacing w:val="-7"/>
        </w:rPr>
        <w:t xml:space="preserve"> </w:t>
      </w:r>
      <w:r>
        <w:rPr>
          <w:spacing w:val="-4"/>
        </w:rPr>
        <w:t>quoted</w:t>
      </w:r>
      <w:r>
        <w:rPr>
          <w:spacing w:val="-8"/>
        </w:rPr>
        <w:t xml:space="preserve"> </w:t>
      </w:r>
      <w:r>
        <w:rPr>
          <w:spacing w:val="-4"/>
        </w:rPr>
        <w:t>in</w:t>
      </w:r>
      <w:r>
        <w:rPr>
          <w:spacing w:val="-8"/>
        </w:rPr>
        <w:t xml:space="preserve"> </w:t>
      </w:r>
      <w:r>
        <w:rPr>
          <w:spacing w:val="-4"/>
        </w:rPr>
        <w:t>the</w:t>
      </w:r>
      <w:r>
        <w:rPr>
          <w:spacing w:val="-8"/>
        </w:rPr>
        <w:t xml:space="preserve"> </w:t>
      </w:r>
      <w:r>
        <w:rPr>
          <w:spacing w:val="-4"/>
        </w:rPr>
        <w:t>Work</w:t>
      </w:r>
      <w:r>
        <w:rPr>
          <w:spacing w:val="-7"/>
        </w:rPr>
        <w:t xml:space="preserve"> </w:t>
      </w:r>
      <w:r>
        <w:rPr>
          <w:spacing w:val="-4"/>
        </w:rPr>
        <w:t>standards, assign</w:t>
      </w:r>
      <w:r>
        <w:rPr>
          <w:spacing w:val="-10"/>
        </w:rPr>
        <w:t xml:space="preserve"> </w:t>
      </w:r>
      <w:r>
        <w:rPr>
          <w:spacing w:val="-4"/>
        </w:rPr>
        <w:t>the</w:t>
      </w:r>
      <w:r>
        <w:rPr>
          <w:spacing w:val="-10"/>
        </w:rPr>
        <w:t xml:space="preserve"> </w:t>
      </w:r>
      <w:r>
        <w:rPr>
          <w:spacing w:val="-4"/>
        </w:rPr>
        <w:t>control</w:t>
      </w:r>
      <w:r>
        <w:rPr>
          <w:spacing w:val="-10"/>
        </w:rPr>
        <w:t xml:space="preserve"> </w:t>
      </w:r>
      <w:r>
        <w:rPr>
          <w:spacing w:val="-4"/>
        </w:rPr>
        <w:t>number</w:t>
      </w:r>
      <w:r>
        <w:rPr>
          <w:spacing w:val="-10"/>
        </w:rPr>
        <w:t xml:space="preserve"> </w:t>
      </w:r>
      <w:r>
        <w:rPr>
          <w:spacing w:val="-4"/>
        </w:rPr>
        <w:t>to</w:t>
      </w:r>
      <w:r>
        <w:rPr>
          <w:spacing w:val="-10"/>
        </w:rPr>
        <w:t xml:space="preserve"> </w:t>
      </w:r>
      <w:r>
        <w:rPr>
          <w:spacing w:val="-4"/>
        </w:rPr>
        <w:t>each</w:t>
      </w:r>
      <w:r>
        <w:rPr>
          <w:spacing w:val="-10"/>
        </w:rPr>
        <w:t xml:space="preserve"> </w:t>
      </w:r>
      <w:r>
        <w:rPr>
          <w:spacing w:val="-4"/>
        </w:rPr>
        <w:t>of</w:t>
      </w:r>
      <w:r>
        <w:rPr>
          <w:spacing w:val="-10"/>
        </w:rPr>
        <w:t xml:space="preserve"> </w:t>
      </w:r>
      <w:r>
        <w:rPr>
          <w:spacing w:val="-4"/>
        </w:rPr>
        <w:t>them,</w:t>
      </w:r>
      <w:r>
        <w:rPr>
          <w:spacing w:val="-10"/>
        </w:rPr>
        <w:t xml:space="preserve"> </w:t>
      </w:r>
      <w:r>
        <w:rPr>
          <w:spacing w:val="-4"/>
        </w:rPr>
        <w:t>and</w:t>
      </w:r>
      <w:r>
        <w:rPr>
          <w:spacing w:val="-10"/>
        </w:rPr>
        <w:t xml:space="preserve"> </w:t>
      </w:r>
      <w:r>
        <w:rPr>
          <w:spacing w:val="-4"/>
        </w:rPr>
        <w:t>describe</w:t>
      </w:r>
      <w:r>
        <w:rPr>
          <w:spacing w:val="-9"/>
        </w:rPr>
        <w:t xml:space="preserve"> </w:t>
      </w:r>
      <w:r>
        <w:rPr>
          <w:spacing w:val="-4"/>
        </w:rPr>
        <w:t>those</w:t>
      </w:r>
      <w:r>
        <w:rPr>
          <w:spacing w:val="-10"/>
        </w:rPr>
        <w:t xml:space="preserve"> </w:t>
      </w:r>
      <w:r>
        <w:rPr>
          <w:spacing w:val="-4"/>
        </w:rPr>
        <w:t>numbers</w:t>
      </w:r>
      <w:r>
        <w:rPr>
          <w:spacing w:val="-10"/>
        </w:rPr>
        <w:t xml:space="preserve"> </w:t>
      </w:r>
      <w:r>
        <w:rPr>
          <w:spacing w:val="-4"/>
        </w:rPr>
        <w:t>in</w:t>
      </w:r>
      <w:r>
        <w:rPr>
          <w:spacing w:val="-10"/>
        </w:rPr>
        <w:t xml:space="preserve"> </w:t>
      </w:r>
      <w:r>
        <w:rPr>
          <w:spacing w:val="-4"/>
        </w:rPr>
        <w:t>the</w:t>
      </w:r>
      <w:r>
        <w:rPr>
          <w:spacing w:val="-10"/>
        </w:rPr>
        <w:t xml:space="preserve"> </w:t>
      </w:r>
      <w:r>
        <w:rPr>
          <w:spacing w:val="-4"/>
        </w:rPr>
        <w:t>work</w:t>
      </w:r>
      <w:r>
        <w:rPr>
          <w:spacing w:val="-10"/>
        </w:rPr>
        <w:t xml:space="preserve"> </w:t>
      </w:r>
      <w:r>
        <w:rPr>
          <w:spacing w:val="-4"/>
        </w:rPr>
        <w:t>standard.</w:t>
      </w:r>
      <w:r>
        <w:rPr>
          <w:spacing w:val="-10"/>
        </w:rPr>
        <w:t xml:space="preserve"> </w:t>
      </w:r>
      <w:r>
        <w:rPr>
          <w:spacing w:val="-4"/>
        </w:rPr>
        <w:t xml:space="preserve">(Example: </w:t>
      </w:r>
      <w:r>
        <w:t>Refer</w:t>
      </w:r>
      <w:r>
        <w:rPr>
          <w:spacing w:val="-8"/>
        </w:rPr>
        <w:t xml:space="preserve"> </w:t>
      </w:r>
      <w:r>
        <w:t>to</w:t>
      </w:r>
      <w:r>
        <w:rPr>
          <w:spacing w:val="-9"/>
        </w:rPr>
        <w:t xml:space="preserve"> </w:t>
      </w:r>
      <w:r>
        <w:t>the</w:t>
      </w:r>
      <w:r>
        <w:rPr>
          <w:spacing w:val="-6"/>
        </w:rPr>
        <w:t xml:space="preserve"> </w:t>
      </w:r>
      <w:r>
        <w:t>sample</w:t>
      </w:r>
      <w:r>
        <w:rPr>
          <w:spacing w:val="-8"/>
        </w:rPr>
        <w:t xml:space="preserve"> </w:t>
      </w:r>
      <w:r>
        <w:t>○○</w:t>
      </w:r>
      <w:r>
        <w:rPr>
          <w:spacing w:val="-9"/>
        </w:rPr>
        <w:t xml:space="preserve"> </w:t>
      </w:r>
      <w:r>
        <w:t>(Control</w:t>
      </w:r>
      <w:r>
        <w:rPr>
          <w:spacing w:val="-9"/>
        </w:rPr>
        <w:t xml:space="preserve"> </w:t>
      </w:r>
      <w:r>
        <w:t>No:</w:t>
      </w:r>
      <w:r>
        <w:rPr>
          <w:spacing w:val="-9"/>
        </w:rPr>
        <w:t xml:space="preserve"> </w:t>
      </w:r>
      <w:r>
        <w:t>▲▲)).</w:t>
      </w:r>
    </w:p>
    <w:p w14:paraId="1EC2BCE4" w14:textId="77777777" w:rsidR="004147CE" w:rsidRDefault="000D43A9">
      <w:pPr>
        <w:spacing w:before="121"/>
        <w:ind w:left="878"/>
        <w:jc w:val="both"/>
        <w:rPr>
          <w:b/>
          <w:sz w:val="20"/>
        </w:rPr>
      </w:pPr>
      <w:r>
        <w:rPr>
          <w:noProof/>
        </w:rPr>
        <w:drawing>
          <wp:anchor distT="0" distB="0" distL="0" distR="0" simplePos="0" relativeHeight="250702848" behindDoc="0" locked="0" layoutInCell="1" allowOverlap="1" wp14:anchorId="45DC258A" wp14:editId="09910A3B">
            <wp:simplePos x="0" y="0"/>
            <wp:positionH relativeFrom="page">
              <wp:posOffset>691941</wp:posOffset>
            </wp:positionH>
            <wp:positionV relativeFrom="paragraph">
              <wp:posOffset>105970</wp:posOffset>
            </wp:positionV>
            <wp:extent cx="378668" cy="95068"/>
            <wp:effectExtent l="0" t="0" r="0" b="0"/>
            <wp:wrapNone/>
            <wp:docPr id="2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1.png"/>
                    <pic:cNvPicPr/>
                  </pic:nvPicPr>
                  <pic:blipFill>
                    <a:blip r:embed="rId94" cstate="print"/>
                    <a:stretch>
                      <a:fillRect/>
                    </a:stretch>
                  </pic:blipFill>
                  <pic:spPr>
                    <a:xfrm>
                      <a:off x="0" y="0"/>
                      <a:ext cx="378668" cy="95068"/>
                    </a:xfrm>
                    <a:prstGeom prst="rect">
                      <a:avLst/>
                    </a:prstGeom>
                  </pic:spPr>
                </pic:pic>
              </a:graphicData>
            </a:graphic>
          </wp:anchor>
        </w:drawing>
      </w:r>
      <w:r>
        <w:rPr>
          <w:b/>
          <w:spacing w:val="-2"/>
          <w:w w:val="95"/>
          <w:sz w:val="20"/>
        </w:rPr>
        <w:t>Verification</w:t>
      </w:r>
      <w:r>
        <w:rPr>
          <w:b/>
          <w:spacing w:val="-2"/>
          <w:sz w:val="20"/>
        </w:rPr>
        <w:t xml:space="preserve"> </w:t>
      </w:r>
      <w:r>
        <w:rPr>
          <w:b/>
          <w:spacing w:val="-2"/>
          <w:w w:val="95"/>
          <w:sz w:val="20"/>
        </w:rPr>
        <w:t>of</w:t>
      </w:r>
      <w:r>
        <w:rPr>
          <w:b/>
          <w:spacing w:val="-1"/>
          <w:sz w:val="20"/>
        </w:rPr>
        <w:t xml:space="preserve"> </w:t>
      </w:r>
      <w:r>
        <w:rPr>
          <w:b/>
          <w:spacing w:val="-2"/>
          <w:w w:val="95"/>
          <w:sz w:val="20"/>
        </w:rPr>
        <w:t>job</w:t>
      </w:r>
      <w:r>
        <w:rPr>
          <w:b/>
          <w:sz w:val="20"/>
        </w:rPr>
        <w:t xml:space="preserve"> </w:t>
      </w:r>
      <w:r>
        <w:rPr>
          <w:b/>
          <w:spacing w:val="-2"/>
          <w:w w:val="95"/>
          <w:sz w:val="20"/>
        </w:rPr>
        <w:t>set-</w:t>
      </w:r>
      <w:r>
        <w:rPr>
          <w:b/>
          <w:spacing w:val="-5"/>
          <w:w w:val="95"/>
          <w:sz w:val="20"/>
        </w:rPr>
        <w:t>ups</w:t>
      </w:r>
    </w:p>
    <w:p w14:paraId="2FD54AD3" w14:textId="77777777" w:rsidR="004147CE" w:rsidRDefault="000D43A9">
      <w:pPr>
        <w:pStyle w:val="ListParagraph"/>
        <w:numPr>
          <w:ilvl w:val="0"/>
          <w:numId w:val="9"/>
        </w:numPr>
        <w:tabs>
          <w:tab w:val="left" w:pos="822"/>
        </w:tabs>
        <w:spacing w:line="297" w:lineRule="auto"/>
        <w:ind w:right="157" w:hanging="226"/>
        <w:rPr>
          <w:sz w:val="20"/>
        </w:rPr>
      </w:pPr>
      <w:r>
        <w:rPr>
          <w:spacing w:val="-2"/>
          <w:sz w:val="20"/>
        </w:rPr>
        <w:t>For</w:t>
      </w:r>
      <w:r>
        <w:rPr>
          <w:spacing w:val="-11"/>
          <w:sz w:val="20"/>
        </w:rPr>
        <w:t xml:space="preserve"> </w:t>
      </w:r>
      <w:r>
        <w:rPr>
          <w:spacing w:val="-2"/>
          <w:sz w:val="20"/>
        </w:rPr>
        <w:t>operations</w:t>
      </w:r>
      <w:r>
        <w:rPr>
          <w:spacing w:val="-10"/>
          <w:sz w:val="20"/>
        </w:rPr>
        <w:t xml:space="preserve"> </w:t>
      </w:r>
      <w:r>
        <w:rPr>
          <w:spacing w:val="-2"/>
          <w:sz w:val="20"/>
        </w:rPr>
        <w:t>conducted</w:t>
      </w:r>
      <w:r>
        <w:rPr>
          <w:spacing w:val="-10"/>
          <w:sz w:val="20"/>
        </w:rPr>
        <w:t xml:space="preserve"> </w:t>
      </w:r>
      <w:r>
        <w:rPr>
          <w:spacing w:val="-2"/>
          <w:sz w:val="20"/>
        </w:rPr>
        <w:t>by</w:t>
      </w:r>
      <w:r>
        <w:rPr>
          <w:spacing w:val="-10"/>
          <w:sz w:val="20"/>
        </w:rPr>
        <w:t xml:space="preserve"> </w:t>
      </w:r>
      <w:r>
        <w:rPr>
          <w:spacing w:val="-2"/>
          <w:sz w:val="20"/>
        </w:rPr>
        <w:t>equipment,</w:t>
      </w:r>
      <w:r>
        <w:rPr>
          <w:spacing w:val="-8"/>
          <w:sz w:val="20"/>
        </w:rPr>
        <w:t xml:space="preserve"> </w:t>
      </w:r>
      <w:r>
        <w:rPr>
          <w:spacing w:val="-2"/>
          <w:sz w:val="20"/>
        </w:rPr>
        <w:t>processing</w:t>
      </w:r>
      <w:r>
        <w:rPr>
          <w:spacing w:val="-12"/>
          <w:sz w:val="20"/>
        </w:rPr>
        <w:t xml:space="preserve"> </w:t>
      </w:r>
      <w:r>
        <w:rPr>
          <w:spacing w:val="-2"/>
          <w:sz w:val="20"/>
        </w:rPr>
        <w:t>points</w:t>
      </w:r>
      <w:r>
        <w:rPr>
          <w:spacing w:val="-10"/>
          <w:sz w:val="20"/>
        </w:rPr>
        <w:t xml:space="preserve"> </w:t>
      </w:r>
      <w:r>
        <w:rPr>
          <w:spacing w:val="-2"/>
          <w:sz w:val="20"/>
        </w:rPr>
        <w:t>(jig,</w:t>
      </w:r>
      <w:r>
        <w:rPr>
          <w:spacing w:val="-12"/>
          <w:sz w:val="20"/>
        </w:rPr>
        <w:t xml:space="preserve"> </w:t>
      </w:r>
      <w:r>
        <w:rPr>
          <w:spacing w:val="-2"/>
          <w:sz w:val="20"/>
        </w:rPr>
        <w:t>tool,</w:t>
      </w:r>
      <w:r>
        <w:rPr>
          <w:spacing w:val="-9"/>
          <w:sz w:val="20"/>
        </w:rPr>
        <w:t xml:space="preserve"> </w:t>
      </w:r>
      <w:r>
        <w:rPr>
          <w:spacing w:val="-2"/>
          <w:sz w:val="20"/>
        </w:rPr>
        <w:t>cutting</w:t>
      </w:r>
      <w:r>
        <w:rPr>
          <w:spacing w:val="-10"/>
          <w:sz w:val="20"/>
        </w:rPr>
        <w:t xml:space="preserve"> </w:t>
      </w:r>
      <w:r>
        <w:rPr>
          <w:spacing w:val="-2"/>
          <w:sz w:val="20"/>
        </w:rPr>
        <w:t>blade,</w:t>
      </w:r>
      <w:r>
        <w:rPr>
          <w:spacing w:val="-10"/>
          <w:sz w:val="20"/>
        </w:rPr>
        <w:t xml:space="preserve"> </w:t>
      </w:r>
      <w:r>
        <w:rPr>
          <w:spacing w:val="-2"/>
          <w:sz w:val="20"/>
        </w:rPr>
        <w:t>electrode</w:t>
      </w:r>
      <w:r>
        <w:rPr>
          <w:spacing w:val="-12"/>
          <w:sz w:val="20"/>
        </w:rPr>
        <w:t xml:space="preserve"> </w:t>
      </w:r>
      <w:r>
        <w:rPr>
          <w:spacing w:val="-2"/>
          <w:sz w:val="20"/>
        </w:rPr>
        <w:t>or</w:t>
      </w:r>
      <w:r>
        <w:rPr>
          <w:spacing w:val="-9"/>
          <w:sz w:val="20"/>
        </w:rPr>
        <w:t xml:space="preserve"> </w:t>
      </w:r>
      <w:r>
        <w:rPr>
          <w:spacing w:val="-2"/>
          <w:sz w:val="20"/>
        </w:rPr>
        <w:t>other</w:t>
      </w:r>
      <w:r>
        <w:rPr>
          <w:spacing w:val="-9"/>
          <w:sz w:val="20"/>
        </w:rPr>
        <w:t xml:space="preserve"> </w:t>
      </w:r>
      <w:r>
        <w:rPr>
          <w:spacing w:val="-2"/>
          <w:sz w:val="20"/>
        </w:rPr>
        <w:t xml:space="preserve">goods </w:t>
      </w:r>
      <w:r>
        <w:rPr>
          <w:sz w:val="20"/>
        </w:rPr>
        <w:t>contacting</w:t>
      </w:r>
      <w:r>
        <w:rPr>
          <w:spacing w:val="-14"/>
          <w:sz w:val="20"/>
        </w:rPr>
        <w:t xml:space="preserve"> </w:t>
      </w:r>
      <w:r>
        <w:rPr>
          <w:sz w:val="20"/>
        </w:rPr>
        <w:t>workpieces)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verified.</w:t>
      </w:r>
    </w:p>
    <w:p w14:paraId="24A44BE2" w14:textId="77777777" w:rsidR="004147CE" w:rsidRDefault="000D43A9">
      <w:pPr>
        <w:pStyle w:val="ListParagraph"/>
        <w:numPr>
          <w:ilvl w:val="0"/>
          <w:numId w:val="9"/>
        </w:numPr>
        <w:tabs>
          <w:tab w:val="left" w:pos="822"/>
        </w:tabs>
        <w:spacing w:before="124" w:line="297" w:lineRule="auto"/>
        <w:ind w:right="152" w:hanging="226"/>
        <w:rPr>
          <w:sz w:val="20"/>
        </w:rPr>
      </w:pPr>
      <w:r>
        <w:rPr>
          <w:spacing w:val="-4"/>
          <w:sz w:val="20"/>
        </w:rPr>
        <w:t>Work</w:t>
      </w:r>
      <w:r>
        <w:rPr>
          <w:spacing w:val="-8"/>
          <w:sz w:val="20"/>
        </w:rPr>
        <w:t xml:space="preserve"> </w:t>
      </w:r>
      <w:r>
        <w:rPr>
          <w:spacing w:val="-4"/>
          <w:sz w:val="20"/>
        </w:rPr>
        <w:t>Standards</w:t>
      </w:r>
      <w:r>
        <w:rPr>
          <w:spacing w:val="-8"/>
          <w:sz w:val="20"/>
        </w:rPr>
        <w:t xml:space="preserve"> </w:t>
      </w:r>
      <w:r>
        <w:rPr>
          <w:spacing w:val="-4"/>
          <w:sz w:val="20"/>
        </w:rPr>
        <w:t>for</w:t>
      </w:r>
      <w:r>
        <w:rPr>
          <w:spacing w:val="-8"/>
          <w:sz w:val="20"/>
        </w:rPr>
        <w:t xml:space="preserve"> </w:t>
      </w:r>
      <w:r>
        <w:rPr>
          <w:spacing w:val="-4"/>
          <w:sz w:val="20"/>
        </w:rPr>
        <w:t>setup</w:t>
      </w:r>
      <w:r>
        <w:rPr>
          <w:spacing w:val="-11"/>
          <w:sz w:val="20"/>
        </w:rPr>
        <w:t xml:space="preserve"> </w:t>
      </w:r>
      <w:r>
        <w:rPr>
          <w:spacing w:val="-4"/>
          <w:sz w:val="20"/>
        </w:rPr>
        <w:t>operations</w:t>
      </w:r>
      <w:r>
        <w:rPr>
          <w:spacing w:val="-8"/>
          <w:sz w:val="20"/>
        </w:rPr>
        <w:t xml:space="preserve"> </w:t>
      </w:r>
      <w:r>
        <w:rPr>
          <w:spacing w:val="-4"/>
          <w:sz w:val="20"/>
        </w:rPr>
        <w:t>shall</w:t>
      </w:r>
      <w:r>
        <w:rPr>
          <w:spacing w:val="-11"/>
          <w:sz w:val="20"/>
        </w:rPr>
        <w:t xml:space="preserve"> </w:t>
      </w:r>
      <w:r>
        <w:rPr>
          <w:spacing w:val="-4"/>
          <w:sz w:val="20"/>
        </w:rPr>
        <w:t>be</w:t>
      </w:r>
      <w:r>
        <w:rPr>
          <w:spacing w:val="-11"/>
          <w:sz w:val="20"/>
        </w:rPr>
        <w:t xml:space="preserve"> </w:t>
      </w:r>
      <w:r>
        <w:rPr>
          <w:spacing w:val="-4"/>
          <w:sz w:val="20"/>
        </w:rPr>
        <w:t>prepared</w:t>
      </w:r>
      <w:r>
        <w:rPr>
          <w:spacing w:val="-11"/>
          <w:sz w:val="20"/>
        </w:rPr>
        <w:t xml:space="preserve"> </w:t>
      </w:r>
      <w:r>
        <w:rPr>
          <w:spacing w:val="-4"/>
          <w:sz w:val="20"/>
        </w:rPr>
        <w:t>and</w:t>
      </w:r>
      <w:r>
        <w:rPr>
          <w:spacing w:val="-11"/>
          <w:sz w:val="20"/>
        </w:rPr>
        <w:t xml:space="preserve"> </w:t>
      </w:r>
      <w:r>
        <w:rPr>
          <w:spacing w:val="-4"/>
          <w:sz w:val="20"/>
        </w:rPr>
        <w:t>education</w:t>
      </w:r>
      <w:r>
        <w:rPr>
          <w:spacing w:val="-11"/>
          <w:sz w:val="20"/>
        </w:rPr>
        <w:t xml:space="preserve"> </w:t>
      </w:r>
      <w:r>
        <w:rPr>
          <w:spacing w:val="-4"/>
          <w:sz w:val="20"/>
        </w:rPr>
        <w:t>and</w:t>
      </w:r>
      <w:r>
        <w:rPr>
          <w:spacing w:val="-11"/>
          <w:sz w:val="20"/>
        </w:rPr>
        <w:t xml:space="preserve"> </w:t>
      </w:r>
      <w:r>
        <w:rPr>
          <w:spacing w:val="-4"/>
          <w:sz w:val="20"/>
        </w:rPr>
        <w:t>training</w:t>
      </w:r>
      <w:r>
        <w:rPr>
          <w:spacing w:val="-11"/>
          <w:sz w:val="20"/>
        </w:rPr>
        <w:t xml:space="preserve"> </w:t>
      </w:r>
      <w:r>
        <w:rPr>
          <w:spacing w:val="-4"/>
          <w:sz w:val="20"/>
        </w:rPr>
        <w:t>shall</w:t>
      </w:r>
      <w:r>
        <w:rPr>
          <w:spacing w:val="-8"/>
          <w:sz w:val="20"/>
        </w:rPr>
        <w:t xml:space="preserve"> </w:t>
      </w:r>
      <w:r>
        <w:rPr>
          <w:spacing w:val="-4"/>
          <w:sz w:val="20"/>
        </w:rPr>
        <w:t>be</w:t>
      </w:r>
      <w:r>
        <w:rPr>
          <w:spacing w:val="-11"/>
          <w:sz w:val="20"/>
        </w:rPr>
        <w:t xml:space="preserve"> </w:t>
      </w:r>
      <w:r>
        <w:rPr>
          <w:spacing w:val="-4"/>
          <w:sz w:val="20"/>
        </w:rPr>
        <w:t>given</w:t>
      </w:r>
      <w:r>
        <w:rPr>
          <w:spacing w:val="-11"/>
          <w:sz w:val="20"/>
        </w:rPr>
        <w:t xml:space="preserve"> </w:t>
      </w:r>
      <w:r>
        <w:rPr>
          <w:spacing w:val="-4"/>
          <w:sz w:val="20"/>
        </w:rPr>
        <w:t>to</w:t>
      </w:r>
      <w:r>
        <w:rPr>
          <w:spacing w:val="-11"/>
          <w:sz w:val="20"/>
        </w:rPr>
        <w:t xml:space="preserve"> </w:t>
      </w:r>
      <w:r>
        <w:rPr>
          <w:spacing w:val="-4"/>
          <w:sz w:val="20"/>
        </w:rPr>
        <w:t xml:space="preserve">operators </w:t>
      </w:r>
      <w:r>
        <w:rPr>
          <w:sz w:val="20"/>
        </w:rPr>
        <w:t>based</w:t>
      </w:r>
      <w:r>
        <w:rPr>
          <w:spacing w:val="-9"/>
          <w:sz w:val="20"/>
        </w:rPr>
        <w:t xml:space="preserve"> </w:t>
      </w:r>
      <w:r>
        <w:rPr>
          <w:sz w:val="20"/>
        </w:rPr>
        <w:t>on</w:t>
      </w:r>
      <w:r>
        <w:rPr>
          <w:spacing w:val="-9"/>
          <w:sz w:val="20"/>
        </w:rPr>
        <w:t xml:space="preserve"> </w:t>
      </w:r>
      <w:r>
        <w:rPr>
          <w:sz w:val="20"/>
        </w:rPr>
        <w:t>the</w:t>
      </w:r>
      <w:r>
        <w:rPr>
          <w:spacing w:val="-6"/>
          <w:sz w:val="20"/>
        </w:rPr>
        <w:t xml:space="preserve"> </w:t>
      </w:r>
      <w:r>
        <w:rPr>
          <w:sz w:val="20"/>
        </w:rPr>
        <w:t>Work</w:t>
      </w:r>
      <w:r>
        <w:rPr>
          <w:spacing w:val="-7"/>
          <w:sz w:val="20"/>
        </w:rPr>
        <w:t xml:space="preserve"> </w:t>
      </w:r>
      <w:r>
        <w:rPr>
          <w:sz w:val="20"/>
        </w:rPr>
        <w:t>Standards</w:t>
      </w:r>
      <w:r>
        <w:rPr>
          <w:spacing w:val="-7"/>
          <w:sz w:val="20"/>
        </w:rPr>
        <w:t xml:space="preserve"> </w:t>
      </w:r>
      <w:r>
        <w:rPr>
          <w:sz w:val="20"/>
        </w:rPr>
        <w:t>prepared.</w:t>
      </w:r>
    </w:p>
    <w:p w14:paraId="4DFFDEAA" w14:textId="77777777" w:rsidR="004147CE" w:rsidRDefault="000D43A9">
      <w:pPr>
        <w:pStyle w:val="ListParagraph"/>
        <w:numPr>
          <w:ilvl w:val="0"/>
          <w:numId w:val="9"/>
        </w:numPr>
        <w:tabs>
          <w:tab w:val="left" w:pos="822"/>
        </w:tabs>
        <w:spacing w:before="121" w:line="297" w:lineRule="auto"/>
        <w:ind w:right="154" w:hanging="226"/>
        <w:rPr>
          <w:sz w:val="20"/>
        </w:rPr>
      </w:pPr>
      <w:r>
        <w:rPr>
          <w:sz w:val="20"/>
        </w:rPr>
        <w:t>The</w:t>
      </w:r>
      <w:r>
        <w:rPr>
          <w:spacing w:val="-9"/>
          <w:sz w:val="20"/>
        </w:rPr>
        <w:t xml:space="preserve"> </w:t>
      </w:r>
      <w:r>
        <w:rPr>
          <w:sz w:val="20"/>
        </w:rPr>
        <w:t>first-off/last-off</w:t>
      </w:r>
      <w:r>
        <w:rPr>
          <w:spacing w:val="-9"/>
          <w:sz w:val="20"/>
        </w:rPr>
        <w:t xml:space="preserve"> </w:t>
      </w:r>
      <w:r>
        <w:rPr>
          <w:sz w:val="20"/>
        </w:rPr>
        <w:t>part</w:t>
      </w:r>
      <w:r>
        <w:rPr>
          <w:spacing w:val="-9"/>
          <w:sz w:val="20"/>
        </w:rPr>
        <w:t xml:space="preserve"> </w:t>
      </w:r>
      <w:r>
        <w:rPr>
          <w:sz w:val="20"/>
        </w:rPr>
        <w:t>validation</w:t>
      </w:r>
      <w:r>
        <w:rPr>
          <w:spacing w:val="-9"/>
          <w:sz w:val="20"/>
        </w:rPr>
        <w:t xml:space="preserve"> </w:t>
      </w:r>
      <w:r>
        <w:rPr>
          <w:sz w:val="20"/>
        </w:rPr>
        <w:t>shall</w:t>
      </w:r>
      <w:r>
        <w:rPr>
          <w:spacing w:val="-7"/>
          <w:sz w:val="20"/>
        </w:rPr>
        <w:t xml:space="preserve"> </w:t>
      </w:r>
      <w:r>
        <w:rPr>
          <w:sz w:val="20"/>
        </w:rPr>
        <w:t>be</w:t>
      </w:r>
      <w:r>
        <w:rPr>
          <w:spacing w:val="-9"/>
          <w:sz w:val="20"/>
        </w:rPr>
        <w:t xml:space="preserve"> </w:t>
      </w:r>
      <w:r>
        <w:rPr>
          <w:sz w:val="20"/>
        </w:rPr>
        <w:t>performed</w:t>
      </w:r>
      <w:r>
        <w:rPr>
          <w:spacing w:val="-9"/>
          <w:sz w:val="20"/>
        </w:rPr>
        <w:t xml:space="preserve"> </w:t>
      </w:r>
      <w:r>
        <w:rPr>
          <w:sz w:val="20"/>
        </w:rPr>
        <w:t>and,</w:t>
      </w:r>
      <w:r>
        <w:rPr>
          <w:spacing w:val="-9"/>
          <w:sz w:val="20"/>
        </w:rPr>
        <w:t xml:space="preserve"> </w:t>
      </w:r>
      <w:r>
        <w:rPr>
          <w:sz w:val="20"/>
        </w:rPr>
        <w:t>where</w:t>
      </w:r>
      <w:r>
        <w:rPr>
          <w:spacing w:val="-9"/>
          <w:sz w:val="20"/>
        </w:rPr>
        <w:t xml:space="preserve"> </w:t>
      </w:r>
      <w:r>
        <w:rPr>
          <w:sz w:val="20"/>
        </w:rPr>
        <w:t>appropriate,</w:t>
      </w:r>
      <w:r>
        <w:rPr>
          <w:spacing w:val="-9"/>
          <w:sz w:val="20"/>
        </w:rPr>
        <w:t xml:space="preserve"> </w:t>
      </w:r>
      <w:r>
        <w:rPr>
          <w:sz w:val="20"/>
        </w:rPr>
        <w:t>the</w:t>
      </w:r>
      <w:r>
        <w:rPr>
          <w:spacing w:val="-7"/>
          <w:sz w:val="20"/>
        </w:rPr>
        <w:t xml:space="preserve"> </w:t>
      </w:r>
      <w:r>
        <w:rPr>
          <w:sz w:val="20"/>
        </w:rPr>
        <w:t>last-off</w:t>
      </w:r>
      <w:r>
        <w:rPr>
          <w:spacing w:val="-9"/>
          <w:sz w:val="20"/>
        </w:rPr>
        <w:t xml:space="preserve"> </w:t>
      </w:r>
      <w:r>
        <w:rPr>
          <w:sz w:val="20"/>
        </w:rPr>
        <w:t>parts</w:t>
      </w:r>
      <w:r>
        <w:rPr>
          <w:spacing w:val="-8"/>
          <w:sz w:val="20"/>
        </w:rPr>
        <w:t xml:space="preserve"> </w:t>
      </w:r>
      <w:r>
        <w:rPr>
          <w:sz w:val="20"/>
        </w:rPr>
        <w:t>should</w:t>
      </w:r>
      <w:r>
        <w:rPr>
          <w:spacing w:val="-9"/>
          <w:sz w:val="20"/>
        </w:rPr>
        <w:t xml:space="preserve"> </w:t>
      </w:r>
      <w:r>
        <w:rPr>
          <w:sz w:val="20"/>
        </w:rPr>
        <w:t xml:space="preserve">be </w:t>
      </w:r>
      <w:r>
        <w:rPr>
          <w:spacing w:val="-2"/>
          <w:sz w:val="20"/>
        </w:rPr>
        <w:t>retained</w:t>
      </w:r>
      <w:r>
        <w:rPr>
          <w:spacing w:val="-10"/>
          <w:sz w:val="20"/>
        </w:rPr>
        <w:t xml:space="preserve"> </w:t>
      </w:r>
      <w:r>
        <w:rPr>
          <w:spacing w:val="-2"/>
          <w:sz w:val="20"/>
        </w:rPr>
        <w:t>for</w:t>
      </w:r>
      <w:r>
        <w:rPr>
          <w:spacing w:val="-9"/>
          <w:sz w:val="20"/>
        </w:rPr>
        <w:t xml:space="preserve"> </w:t>
      </w:r>
      <w:r>
        <w:rPr>
          <w:spacing w:val="-2"/>
          <w:sz w:val="20"/>
        </w:rPr>
        <w:t>comparison</w:t>
      </w:r>
      <w:r>
        <w:rPr>
          <w:spacing w:val="-10"/>
          <w:sz w:val="20"/>
        </w:rPr>
        <w:t xml:space="preserve"> </w:t>
      </w:r>
      <w:r>
        <w:rPr>
          <w:spacing w:val="-2"/>
          <w:sz w:val="20"/>
        </w:rPr>
        <w:t>with</w:t>
      </w:r>
      <w:r>
        <w:rPr>
          <w:spacing w:val="-7"/>
          <w:sz w:val="20"/>
        </w:rPr>
        <w:t xml:space="preserve"> </w:t>
      </w:r>
      <w:r>
        <w:rPr>
          <w:spacing w:val="-2"/>
          <w:sz w:val="20"/>
        </w:rPr>
        <w:t>the</w:t>
      </w:r>
      <w:r>
        <w:rPr>
          <w:spacing w:val="-10"/>
          <w:sz w:val="20"/>
        </w:rPr>
        <w:t xml:space="preserve"> </w:t>
      </w:r>
      <w:r>
        <w:rPr>
          <w:spacing w:val="-2"/>
          <w:sz w:val="20"/>
        </w:rPr>
        <w:t>first-off</w:t>
      </w:r>
      <w:r>
        <w:rPr>
          <w:spacing w:val="-10"/>
          <w:sz w:val="20"/>
        </w:rPr>
        <w:t xml:space="preserve"> </w:t>
      </w:r>
      <w:r>
        <w:rPr>
          <w:spacing w:val="-2"/>
          <w:sz w:val="20"/>
        </w:rPr>
        <w:t>parts</w:t>
      </w:r>
      <w:r>
        <w:rPr>
          <w:spacing w:val="-8"/>
          <w:sz w:val="20"/>
        </w:rPr>
        <w:t xml:space="preserve"> </w:t>
      </w:r>
      <w:r>
        <w:rPr>
          <w:spacing w:val="-2"/>
          <w:sz w:val="20"/>
        </w:rPr>
        <w:t>in</w:t>
      </w:r>
      <w:r>
        <w:rPr>
          <w:spacing w:val="-10"/>
          <w:sz w:val="20"/>
        </w:rPr>
        <w:t xml:space="preserve"> </w:t>
      </w:r>
      <w:r>
        <w:rPr>
          <w:spacing w:val="-2"/>
          <w:sz w:val="20"/>
        </w:rPr>
        <w:t>subsequent</w:t>
      </w:r>
      <w:r>
        <w:rPr>
          <w:spacing w:val="-10"/>
          <w:sz w:val="20"/>
        </w:rPr>
        <w:t xml:space="preserve"> </w:t>
      </w:r>
      <w:r>
        <w:rPr>
          <w:spacing w:val="-2"/>
          <w:sz w:val="20"/>
        </w:rPr>
        <w:t>runs.</w:t>
      </w:r>
    </w:p>
    <w:p w14:paraId="6C0DF71F" w14:textId="77777777" w:rsidR="004147CE" w:rsidRDefault="000D43A9">
      <w:pPr>
        <w:spacing w:before="121" w:line="422" w:lineRule="auto"/>
        <w:ind w:left="878" w:right="6146"/>
        <w:rPr>
          <w:b/>
          <w:sz w:val="20"/>
        </w:rPr>
      </w:pPr>
      <w:r>
        <w:rPr>
          <w:noProof/>
        </w:rPr>
        <w:drawing>
          <wp:anchor distT="0" distB="0" distL="0" distR="0" simplePos="0" relativeHeight="250708992" behindDoc="0" locked="0" layoutInCell="1" allowOverlap="1" wp14:anchorId="6D18742D" wp14:editId="1C4233E1">
            <wp:simplePos x="0" y="0"/>
            <wp:positionH relativeFrom="page">
              <wp:posOffset>691923</wp:posOffset>
            </wp:positionH>
            <wp:positionV relativeFrom="paragraph">
              <wp:posOffset>105589</wp:posOffset>
            </wp:positionV>
            <wp:extent cx="381734" cy="95068"/>
            <wp:effectExtent l="0" t="0" r="0" b="0"/>
            <wp:wrapNone/>
            <wp:docPr id="2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2.png"/>
                    <pic:cNvPicPr/>
                  </pic:nvPicPr>
                  <pic:blipFill>
                    <a:blip r:embed="rId95" cstate="print"/>
                    <a:stretch>
                      <a:fillRect/>
                    </a:stretch>
                  </pic:blipFill>
                  <pic:spPr>
                    <a:xfrm>
                      <a:off x="0" y="0"/>
                      <a:ext cx="381734" cy="95068"/>
                    </a:xfrm>
                    <a:prstGeom prst="rect">
                      <a:avLst/>
                    </a:prstGeom>
                  </pic:spPr>
                </pic:pic>
              </a:graphicData>
            </a:graphic>
          </wp:anchor>
        </w:drawing>
      </w:r>
      <w:r>
        <w:rPr>
          <w:noProof/>
        </w:rPr>
        <w:drawing>
          <wp:anchor distT="0" distB="0" distL="0" distR="0" simplePos="0" relativeHeight="250715136" behindDoc="0" locked="0" layoutInCell="1" allowOverlap="1" wp14:anchorId="219E09DE" wp14:editId="32CD0C4A">
            <wp:simplePos x="0" y="0"/>
            <wp:positionH relativeFrom="page">
              <wp:posOffset>691905</wp:posOffset>
            </wp:positionH>
            <wp:positionV relativeFrom="paragraph">
              <wp:posOffset>363145</wp:posOffset>
            </wp:positionV>
            <wp:extent cx="380228" cy="95068"/>
            <wp:effectExtent l="0" t="0" r="0" b="0"/>
            <wp:wrapNone/>
            <wp:docPr id="2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3.png"/>
                    <pic:cNvPicPr/>
                  </pic:nvPicPr>
                  <pic:blipFill>
                    <a:blip r:embed="rId96" cstate="print"/>
                    <a:stretch>
                      <a:fillRect/>
                    </a:stretch>
                  </pic:blipFill>
                  <pic:spPr>
                    <a:xfrm>
                      <a:off x="0" y="0"/>
                      <a:ext cx="380228" cy="95068"/>
                    </a:xfrm>
                    <a:prstGeom prst="rect">
                      <a:avLst/>
                    </a:prstGeom>
                  </pic:spPr>
                </pic:pic>
              </a:graphicData>
            </a:graphic>
          </wp:anchor>
        </w:drawing>
      </w:r>
      <w:r>
        <w:rPr>
          <w:b/>
          <w:sz w:val="20"/>
        </w:rPr>
        <w:t xml:space="preserve">Verification after shutdown </w:t>
      </w:r>
      <w:r>
        <w:rPr>
          <w:b/>
          <w:spacing w:val="-6"/>
          <w:sz w:val="20"/>
        </w:rPr>
        <w:t>Total</w:t>
      </w:r>
      <w:r>
        <w:rPr>
          <w:b/>
          <w:spacing w:val="-8"/>
          <w:sz w:val="20"/>
        </w:rPr>
        <w:t xml:space="preserve"> </w:t>
      </w:r>
      <w:r>
        <w:rPr>
          <w:b/>
          <w:spacing w:val="-6"/>
          <w:sz w:val="20"/>
        </w:rPr>
        <w:t>productive</w:t>
      </w:r>
      <w:r>
        <w:rPr>
          <w:b/>
          <w:spacing w:val="-8"/>
          <w:sz w:val="20"/>
        </w:rPr>
        <w:t xml:space="preserve"> </w:t>
      </w:r>
      <w:r>
        <w:rPr>
          <w:b/>
          <w:spacing w:val="-6"/>
          <w:sz w:val="20"/>
        </w:rPr>
        <w:t>maintenance</w:t>
      </w:r>
    </w:p>
    <w:p w14:paraId="6ECE5885" w14:textId="77777777" w:rsidR="004147CE" w:rsidRDefault="000D43A9">
      <w:pPr>
        <w:spacing w:before="4"/>
        <w:ind w:left="878"/>
        <w:rPr>
          <w:b/>
          <w:sz w:val="20"/>
        </w:rPr>
      </w:pPr>
      <w:r>
        <w:rPr>
          <w:noProof/>
        </w:rPr>
        <w:drawing>
          <wp:anchor distT="0" distB="0" distL="0" distR="0" simplePos="0" relativeHeight="250721280" behindDoc="0" locked="0" layoutInCell="1" allowOverlap="1" wp14:anchorId="19B5BF1D" wp14:editId="7F5D4CA5">
            <wp:simplePos x="0" y="0"/>
            <wp:positionH relativeFrom="page">
              <wp:posOffset>691905</wp:posOffset>
            </wp:positionH>
            <wp:positionV relativeFrom="paragraph">
              <wp:posOffset>31294</wp:posOffset>
            </wp:positionV>
            <wp:extent cx="380228" cy="95068"/>
            <wp:effectExtent l="0" t="0" r="0" b="0"/>
            <wp:wrapNone/>
            <wp:docPr id="2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4.png"/>
                    <pic:cNvPicPr/>
                  </pic:nvPicPr>
                  <pic:blipFill>
                    <a:blip r:embed="rId97" cstate="print"/>
                    <a:stretch>
                      <a:fillRect/>
                    </a:stretch>
                  </pic:blipFill>
                  <pic:spPr>
                    <a:xfrm>
                      <a:off x="0" y="0"/>
                      <a:ext cx="380228" cy="95068"/>
                    </a:xfrm>
                    <a:prstGeom prst="rect">
                      <a:avLst/>
                    </a:prstGeom>
                  </pic:spPr>
                </pic:pic>
              </a:graphicData>
            </a:graphic>
          </wp:anchor>
        </w:drawing>
      </w:r>
      <w:r>
        <w:rPr>
          <w:b/>
          <w:w w:val="95"/>
          <w:sz w:val="20"/>
        </w:rPr>
        <w:t>Management</w:t>
      </w:r>
      <w:r>
        <w:rPr>
          <w:b/>
          <w:spacing w:val="-12"/>
          <w:w w:val="95"/>
          <w:sz w:val="20"/>
        </w:rPr>
        <w:t xml:space="preserve"> </w:t>
      </w:r>
      <w:r>
        <w:rPr>
          <w:b/>
          <w:w w:val="95"/>
          <w:sz w:val="20"/>
        </w:rPr>
        <w:t>of</w:t>
      </w:r>
      <w:r>
        <w:rPr>
          <w:b/>
          <w:spacing w:val="-9"/>
          <w:w w:val="95"/>
          <w:sz w:val="20"/>
        </w:rPr>
        <w:t xml:space="preserve"> </w:t>
      </w:r>
      <w:r>
        <w:rPr>
          <w:b/>
          <w:w w:val="95"/>
          <w:sz w:val="20"/>
        </w:rPr>
        <w:t>production</w:t>
      </w:r>
      <w:r>
        <w:rPr>
          <w:b/>
          <w:spacing w:val="-10"/>
          <w:w w:val="95"/>
          <w:sz w:val="20"/>
        </w:rPr>
        <w:t xml:space="preserve"> </w:t>
      </w:r>
      <w:r>
        <w:rPr>
          <w:b/>
          <w:w w:val="95"/>
          <w:sz w:val="20"/>
        </w:rPr>
        <w:t>tooling</w:t>
      </w:r>
      <w:r>
        <w:rPr>
          <w:b/>
          <w:spacing w:val="-9"/>
          <w:w w:val="95"/>
          <w:sz w:val="20"/>
        </w:rPr>
        <w:t xml:space="preserve"> </w:t>
      </w:r>
      <w:r>
        <w:rPr>
          <w:b/>
          <w:w w:val="95"/>
          <w:sz w:val="20"/>
        </w:rPr>
        <w:t>and</w:t>
      </w:r>
      <w:r>
        <w:rPr>
          <w:b/>
          <w:spacing w:val="-10"/>
          <w:w w:val="95"/>
          <w:sz w:val="20"/>
        </w:rPr>
        <w:t xml:space="preserve"> </w:t>
      </w:r>
      <w:r>
        <w:rPr>
          <w:b/>
          <w:w w:val="95"/>
          <w:sz w:val="20"/>
        </w:rPr>
        <w:t>manufacturing,</w:t>
      </w:r>
      <w:r>
        <w:rPr>
          <w:b/>
          <w:spacing w:val="-10"/>
          <w:w w:val="95"/>
          <w:sz w:val="20"/>
        </w:rPr>
        <w:t xml:space="preserve"> </w:t>
      </w:r>
      <w:r>
        <w:rPr>
          <w:b/>
          <w:w w:val="95"/>
          <w:sz w:val="20"/>
        </w:rPr>
        <w:t>test,</w:t>
      </w:r>
      <w:r>
        <w:rPr>
          <w:b/>
          <w:spacing w:val="-10"/>
          <w:w w:val="95"/>
          <w:sz w:val="20"/>
        </w:rPr>
        <w:t xml:space="preserve"> </w:t>
      </w:r>
      <w:r>
        <w:rPr>
          <w:b/>
          <w:w w:val="95"/>
          <w:sz w:val="20"/>
        </w:rPr>
        <w:t>inspection</w:t>
      </w:r>
      <w:r>
        <w:rPr>
          <w:b/>
          <w:spacing w:val="-10"/>
          <w:w w:val="95"/>
          <w:sz w:val="20"/>
        </w:rPr>
        <w:t xml:space="preserve"> </w:t>
      </w:r>
      <w:r>
        <w:rPr>
          <w:b/>
          <w:w w:val="95"/>
          <w:sz w:val="20"/>
        </w:rPr>
        <w:t>tooling</w:t>
      </w:r>
      <w:r>
        <w:rPr>
          <w:b/>
          <w:spacing w:val="-9"/>
          <w:w w:val="95"/>
          <w:sz w:val="20"/>
        </w:rPr>
        <w:t xml:space="preserve"> </w:t>
      </w:r>
      <w:r>
        <w:rPr>
          <w:b/>
          <w:w w:val="95"/>
          <w:sz w:val="20"/>
        </w:rPr>
        <w:t>and</w:t>
      </w:r>
      <w:r>
        <w:rPr>
          <w:b/>
          <w:spacing w:val="-9"/>
          <w:w w:val="95"/>
          <w:sz w:val="20"/>
        </w:rPr>
        <w:t xml:space="preserve"> </w:t>
      </w:r>
      <w:r>
        <w:rPr>
          <w:b/>
          <w:spacing w:val="-2"/>
          <w:w w:val="95"/>
          <w:sz w:val="20"/>
        </w:rPr>
        <w:t>equipment</w:t>
      </w:r>
    </w:p>
    <w:p w14:paraId="7D26D4AF" w14:textId="77777777" w:rsidR="004147CE" w:rsidRDefault="000D43A9">
      <w:pPr>
        <w:pStyle w:val="BodyText"/>
        <w:spacing w:before="175" w:line="297" w:lineRule="auto"/>
        <w:ind w:right="152" w:hanging="226"/>
        <w:jc w:val="both"/>
      </w:pPr>
      <w:r>
        <w:rPr>
          <w:w w:val="95"/>
        </w:rPr>
        <w:t>(1)</w:t>
      </w:r>
      <w:r>
        <w:rPr>
          <w:spacing w:val="-12"/>
          <w:w w:val="95"/>
        </w:rPr>
        <w:t xml:space="preserve"> </w:t>
      </w:r>
      <w:r>
        <w:rPr>
          <w:w w:val="95"/>
        </w:rPr>
        <w:t>The</w:t>
      </w:r>
      <w:r>
        <w:rPr>
          <w:spacing w:val="-11"/>
          <w:w w:val="95"/>
        </w:rPr>
        <w:t xml:space="preserve"> </w:t>
      </w:r>
      <w:r>
        <w:rPr>
          <w:w w:val="95"/>
        </w:rPr>
        <w:t>supplier</w:t>
      </w:r>
      <w:r>
        <w:rPr>
          <w:spacing w:val="-11"/>
          <w:w w:val="95"/>
        </w:rPr>
        <w:t xml:space="preserve"> </w:t>
      </w:r>
      <w:r>
        <w:rPr>
          <w:w w:val="95"/>
        </w:rPr>
        <w:t>shall</w:t>
      </w:r>
      <w:r>
        <w:rPr>
          <w:spacing w:val="-11"/>
          <w:w w:val="95"/>
        </w:rPr>
        <w:t xml:space="preserve"> </w:t>
      </w:r>
      <w:r>
        <w:rPr>
          <w:w w:val="95"/>
        </w:rPr>
        <w:t>clarify</w:t>
      </w:r>
      <w:r>
        <w:rPr>
          <w:spacing w:val="-11"/>
          <w:w w:val="95"/>
        </w:rPr>
        <w:t xml:space="preserve"> </w:t>
      </w:r>
      <w:r>
        <w:rPr>
          <w:w w:val="95"/>
        </w:rPr>
        <w:t>the</w:t>
      </w:r>
      <w:r>
        <w:rPr>
          <w:spacing w:val="-11"/>
          <w:w w:val="95"/>
        </w:rPr>
        <w:t xml:space="preserve"> </w:t>
      </w:r>
      <w:r>
        <w:rPr>
          <w:w w:val="95"/>
        </w:rPr>
        <w:t>appropriate</w:t>
      </w:r>
      <w:r>
        <w:rPr>
          <w:spacing w:val="-11"/>
          <w:w w:val="95"/>
        </w:rPr>
        <w:t xml:space="preserve"> </w:t>
      </w:r>
      <w:r>
        <w:rPr>
          <w:w w:val="95"/>
        </w:rPr>
        <w:t>polishing</w:t>
      </w:r>
      <w:r>
        <w:rPr>
          <w:spacing w:val="-11"/>
          <w:w w:val="95"/>
        </w:rPr>
        <w:t xml:space="preserve"> </w:t>
      </w:r>
      <w:r>
        <w:rPr>
          <w:w w:val="95"/>
        </w:rPr>
        <w:t>and/or</w:t>
      </w:r>
      <w:r>
        <w:rPr>
          <w:spacing w:val="-12"/>
          <w:w w:val="95"/>
        </w:rPr>
        <w:t xml:space="preserve"> </w:t>
      </w:r>
      <w:r>
        <w:rPr>
          <w:w w:val="95"/>
        </w:rPr>
        <w:t>replacement</w:t>
      </w:r>
      <w:r>
        <w:rPr>
          <w:spacing w:val="-11"/>
          <w:w w:val="95"/>
        </w:rPr>
        <w:t xml:space="preserve"> </w:t>
      </w:r>
      <w:r>
        <w:rPr>
          <w:w w:val="95"/>
        </w:rPr>
        <w:t>frequency</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consumable</w:t>
      </w:r>
      <w:r>
        <w:rPr>
          <w:spacing w:val="-11"/>
          <w:w w:val="95"/>
        </w:rPr>
        <w:t xml:space="preserve"> </w:t>
      </w:r>
      <w:r>
        <w:rPr>
          <w:w w:val="95"/>
        </w:rPr>
        <w:t>tools</w:t>
      </w:r>
      <w:r>
        <w:rPr>
          <w:spacing w:val="-11"/>
          <w:w w:val="95"/>
        </w:rPr>
        <w:t xml:space="preserve"> </w:t>
      </w:r>
      <w:r>
        <w:rPr>
          <w:w w:val="95"/>
        </w:rPr>
        <w:t xml:space="preserve">such </w:t>
      </w:r>
      <w:r>
        <w:rPr>
          <w:spacing w:val="-2"/>
          <w:w w:val="95"/>
        </w:rPr>
        <w:t>as</w:t>
      </w:r>
      <w:r>
        <w:rPr>
          <w:spacing w:val="-3"/>
          <w:w w:val="95"/>
        </w:rPr>
        <w:t xml:space="preserve"> </w:t>
      </w:r>
      <w:r>
        <w:rPr>
          <w:spacing w:val="-2"/>
          <w:w w:val="95"/>
        </w:rPr>
        <w:t>cutting</w:t>
      </w:r>
      <w:r>
        <w:rPr>
          <w:spacing w:val="-5"/>
          <w:w w:val="95"/>
        </w:rPr>
        <w:t xml:space="preserve"> </w:t>
      </w:r>
      <w:r>
        <w:rPr>
          <w:spacing w:val="-2"/>
          <w:w w:val="95"/>
        </w:rPr>
        <w:t>tools,</w:t>
      </w:r>
      <w:r>
        <w:rPr>
          <w:spacing w:val="-5"/>
          <w:w w:val="95"/>
        </w:rPr>
        <w:t xml:space="preserve"> </w:t>
      </w:r>
      <w:r>
        <w:rPr>
          <w:spacing w:val="-2"/>
          <w:w w:val="95"/>
        </w:rPr>
        <w:t>grinding</w:t>
      </w:r>
      <w:r>
        <w:rPr>
          <w:spacing w:val="-5"/>
          <w:w w:val="95"/>
        </w:rPr>
        <w:t xml:space="preserve"> </w:t>
      </w:r>
      <w:r>
        <w:rPr>
          <w:spacing w:val="-2"/>
          <w:w w:val="95"/>
        </w:rPr>
        <w:t>wheels,</w:t>
      </w:r>
      <w:r>
        <w:rPr>
          <w:spacing w:val="-5"/>
          <w:w w:val="95"/>
        </w:rPr>
        <w:t xml:space="preserve"> </w:t>
      </w:r>
      <w:r>
        <w:rPr>
          <w:spacing w:val="-2"/>
          <w:w w:val="95"/>
        </w:rPr>
        <w:t>and</w:t>
      </w:r>
      <w:r>
        <w:rPr>
          <w:spacing w:val="-5"/>
          <w:w w:val="95"/>
        </w:rPr>
        <w:t xml:space="preserve"> </w:t>
      </w:r>
      <w:r>
        <w:rPr>
          <w:spacing w:val="-2"/>
          <w:w w:val="95"/>
        </w:rPr>
        <w:t>electrodes,</w:t>
      </w:r>
      <w:r>
        <w:rPr>
          <w:spacing w:val="-5"/>
          <w:w w:val="95"/>
        </w:rPr>
        <w:t xml:space="preserve"> </w:t>
      </w:r>
      <w:r>
        <w:rPr>
          <w:spacing w:val="-2"/>
          <w:w w:val="95"/>
        </w:rPr>
        <w:t>carry</w:t>
      </w:r>
      <w:r>
        <w:rPr>
          <w:spacing w:val="-3"/>
          <w:w w:val="95"/>
        </w:rPr>
        <w:t xml:space="preserve"> </w:t>
      </w:r>
      <w:r>
        <w:rPr>
          <w:spacing w:val="-2"/>
          <w:w w:val="95"/>
        </w:rPr>
        <w:t>out</w:t>
      </w:r>
      <w:r>
        <w:rPr>
          <w:spacing w:val="-9"/>
          <w:w w:val="95"/>
        </w:rPr>
        <w:t xml:space="preserve"> </w:t>
      </w:r>
      <w:r>
        <w:rPr>
          <w:spacing w:val="-2"/>
          <w:w w:val="95"/>
        </w:rPr>
        <w:t>and</w:t>
      </w:r>
      <w:r>
        <w:rPr>
          <w:spacing w:val="-5"/>
          <w:w w:val="95"/>
        </w:rPr>
        <w:t xml:space="preserve"> </w:t>
      </w:r>
      <w:r>
        <w:rPr>
          <w:spacing w:val="-2"/>
          <w:w w:val="95"/>
        </w:rPr>
        <w:t>record</w:t>
      </w:r>
      <w:r>
        <w:rPr>
          <w:spacing w:val="-5"/>
          <w:w w:val="95"/>
        </w:rPr>
        <w:t xml:space="preserve"> </w:t>
      </w:r>
      <w:r>
        <w:rPr>
          <w:spacing w:val="-2"/>
          <w:w w:val="95"/>
        </w:rPr>
        <w:t>their</w:t>
      </w:r>
      <w:r>
        <w:rPr>
          <w:spacing w:val="-3"/>
          <w:w w:val="95"/>
        </w:rPr>
        <w:t xml:space="preserve"> </w:t>
      </w:r>
      <w:r>
        <w:rPr>
          <w:spacing w:val="-2"/>
          <w:w w:val="95"/>
        </w:rPr>
        <w:t>regular</w:t>
      </w:r>
      <w:r>
        <w:rPr>
          <w:spacing w:val="-3"/>
          <w:w w:val="95"/>
        </w:rPr>
        <w:t xml:space="preserve"> </w:t>
      </w:r>
      <w:r>
        <w:rPr>
          <w:spacing w:val="-2"/>
          <w:w w:val="95"/>
        </w:rPr>
        <w:t>polishing</w:t>
      </w:r>
      <w:r>
        <w:rPr>
          <w:spacing w:val="-5"/>
          <w:w w:val="95"/>
        </w:rPr>
        <w:t xml:space="preserve"> </w:t>
      </w:r>
      <w:r>
        <w:rPr>
          <w:spacing w:val="-2"/>
          <w:w w:val="95"/>
        </w:rPr>
        <w:t>and/or</w:t>
      </w:r>
      <w:r>
        <w:rPr>
          <w:spacing w:val="-3"/>
          <w:w w:val="95"/>
        </w:rPr>
        <w:t xml:space="preserve"> </w:t>
      </w:r>
      <w:r>
        <w:rPr>
          <w:spacing w:val="-2"/>
          <w:w w:val="95"/>
        </w:rPr>
        <w:t xml:space="preserve">replacement </w:t>
      </w:r>
      <w:r>
        <w:t>in</w:t>
      </w:r>
      <w:r>
        <w:rPr>
          <w:spacing w:val="-13"/>
        </w:rPr>
        <w:t xml:space="preserve"> </w:t>
      </w:r>
      <w:r>
        <w:t>order</w:t>
      </w:r>
      <w:r>
        <w:rPr>
          <w:spacing w:val="-12"/>
        </w:rPr>
        <w:t xml:space="preserve"> </w:t>
      </w:r>
      <w:r>
        <w:t>to</w:t>
      </w:r>
      <w:r>
        <w:rPr>
          <w:spacing w:val="-10"/>
        </w:rPr>
        <w:t xml:space="preserve"> </w:t>
      </w:r>
      <w:r>
        <w:t>maintain</w:t>
      </w:r>
      <w:r>
        <w:rPr>
          <w:spacing w:val="-13"/>
        </w:rPr>
        <w:t xml:space="preserve"> </w:t>
      </w:r>
      <w:r>
        <w:t>appropriate</w:t>
      </w:r>
      <w:r>
        <w:rPr>
          <w:spacing w:val="-13"/>
        </w:rPr>
        <w:t xml:space="preserve"> </w:t>
      </w:r>
      <w:r>
        <w:t>quality.</w:t>
      </w:r>
    </w:p>
    <w:p w14:paraId="55BA2CD7" w14:textId="77777777" w:rsidR="004147CE" w:rsidRDefault="000D43A9">
      <w:pPr>
        <w:spacing w:before="122"/>
        <w:ind w:left="878"/>
        <w:jc w:val="both"/>
        <w:rPr>
          <w:b/>
          <w:sz w:val="20"/>
        </w:rPr>
      </w:pPr>
      <w:r>
        <w:rPr>
          <w:noProof/>
        </w:rPr>
        <w:drawing>
          <wp:anchor distT="0" distB="0" distL="0" distR="0" simplePos="0" relativeHeight="250727424" behindDoc="0" locked="0" layoutInCell="1" allowOverlap="1" wp14:anchorId="59435AAA" wp14:editId="39524702">
            <wp:simplePos x="0" y="0"/>
            <wp:positionH relativeFrom="page">
              <wp:posOffset>691941</wp:posOffset>
            </wp:positionH>
            <wp:positionV relativeFrom="paragraph">
              <wp:posOffset>105971</wp:posOffset>
            </wp:positionV>
            <wp:extent cx="378668" cy="95068"/>
            <wp:effectExtent l="0" t="0" r="0" b="0"/>
            <wp:wrapNone/>
            <wp:docPr id="2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5.png"/>
                    <pic:cNvPicPr/>
                  </pic:nvPicPr>
                  <pic:blipFill>
                    <a:blip r:embed="rId98" cstate="print"/>
                    <a:stretch>
                      <a:fillRect/>
                    </a:stretch>
                  </pic:blipFill>
                  <pic:spPr>
                    <a:xfrm>
                      <a:off x="0" y="0"/>
                      <a:ext cx="378668" cy="95068"/>
                    </a:xfrm>
                    <a:prstGeom prst="rect">
                      <a:avLst/>
                    </a:prstGeom>
                  </pic:spPr>
                </pic:pic>
              </a:graphicData>
            </a:graphic>
          </wp:anchor>
        </w:drawing>
      </w:r>
      <w:r>
        <w:rPr>
          <w:b/>
          <w:spacing w:val="-2"/>
          <w:w w:val="95"/>
          <w:sz w:val="20"/>
        </w:rPr>
        <w:t>Production</w:t>
      </w:r>
      <w:r>
        <w:rPr>
          <w:b/>
          <w:spacing w:val="5"/>
          <w:sz w:val="20"/>
        </w:rPr>
        <w:t xml:space="preserve"> </w:t>
      </w:r>
      <w:r>
        <w:rPr>
          <w:b/>
          <w:spacing w:val="-2"/>
          <w:sz w:val="20"/>
        </w:rPr>
        <w:t>scheduling</w:t>
      </w:r>
    </w:p>
    <w:p w14:paraId="62572A44" w14:textId="680BBD75" w:rsidR="004147CE" w:rsidRDefault="000D43A9">
      <w:pPr>
        <w:pStyle w:val="BodyText"/>
        <w:spacing w:before="171"/>
        <w:ind w:left="461"/>
      </w:pPr>
      <w:r>
        <w:rPr>
          <w:spacing w:val="-4"/>
        </w:rPr>
        <w:t>(1)</w:t>
      </w:r>
      <w:r>
        <w:rPr>
          <w:spacing w:val="27"/>
        </w:rPr>
        <w:t xml:space="preserve"> </w:t>
      </w:r>
      <w:r w:rsidR="003A4F28">
        <w:rPr>
          <w:spacing w:val="27"/>
        </w:rPr>
        <w:t xml:space="preserve">TS </w:t>
      </w:r>
      <w:r>
        <w:rPr>
          <w:spacing w:val="-4"/>
        </w:rPr>
        <w:t>Mitsuba</w:t>
      </w:r>
      <w:r>
        <w:rPr>
          <w:spacing w:val="-10"/>
        </w:rPr>
        <w:t xml:space="preserve"> </w:t>
      </w:r>
      <w:r>
        <w:rPr>
          <w:spacing w:val="-4"/>
        </w:rPr>
        <w:t>requirement</w:t>
      </w:r>
      <w:r>
        <w:rPr>
          <w:spacing w:val="-11"/>
        </w:rPr>
        <w:t xml:space="preserve"> </w:t>
      </w:r>
      <w:r>
        <w:rPr>
          <w:spacing w:val="-4"/>
        </w:rPr>
        <w:t>is</w:t>
      </w:r>
      <w:r>
        <w:rPr>
          <w:spacing w:val="-10"/>
        </w:rPr>
        <w:t xml:space="preserve"> </w:t>
      </w:r>
      <w:r>
        <w:rPr>
          <w:rFonts w:ascii="Century" w:hAnsi="Century"/>
          <w:spacing w:val="-4"/>
        </w:rPr>
        <w:t>“</w:t>
      </w:r>
      <w:r>
        <w:rPr>
          <w:spacing w:val="-4"/>
        </w:rPr>
        <w:t>100%</w:t>
      </w:r>
      <w:r>
        <w:rPr>
          <w:spacing w:val="-10"/>
        </w:rPr>
        <w:t xml:space="preserve"> </w:t>
      </w:r>
      <w:r>
        <w:rPr>
          <w:spacing w:val="-4"/>
        </w:rPr>
        <w:t>on-time</w:t>
      </w:r>
      <w:r>
        <w:rPr>
          <w:spacing w:val="-11"/>
        </w:rPr>
        <w:t xml:space="preserve"> </w:t>
      </w:r>
      <w:r>
        <w:rPr>
          <w:spacing w:val="-4"/>
        </w:rPr>
        <w:t>delivery</w:t>
      </w:r>
      <w:r>
        <w:rPr>
          <w:rFonts w:ascii="Century" w:hAnsi="Century"/>
          <w:spacing w:val="-4"/>
        </w:rPr>
        <w:t>”</w:t>
      </w:r>
      <w:r>
        <w:rPr>
          <w:spacing w:val="-4"/>
        </w:rPr>
        <w:t>.</w:t>
      </w:r>
    </w:p>
    <w:p w14:paraId="44FD5DB3" w14:textId="77777777" w:rsidR="004147CE" w:rsidRDefault="000D43A9">
      <w:pPr>
        <w:pStyle w:val="ListParagraph"/>
        <w:numPr>
          <w:ilvl w:val="2"/>
          <w:numId w:val="11"/>
        </w:numPr>
        <w:tabs>
          <w:tab w:val="left" w:pos="683"/>
        </w:tabs>
        <w:spacing w:before="172"/>
        <w:rPr>
          <w:b/>
          <w:sz w:val="20"/>
        </w:rPr>
      </w:pPr>
      <w:r>
        <w:rPr>
          <w:b/>
          <w:spacing w:val="-2"/>
          <w:w w:val="95"/>
          <w:sz w:val="20"/>
        </w:rPr>
        <w:t>Identification</w:t>
      </w:r>
      <w:r>
        <w:rPr>
          <w:b/>
          <w:sz w:val="20"/>
        </w:rPr>
        <w:t xml:space="preserve"> </w:t>
      </w:r>
      <w:r>
        <w:rPr>
          <w:b/>
          <w:spacing w:val="-2"/>
          <w:w w:val="95"/>
          <w:sz w:val="20"/>
        </w:rPr>
        <w:t>and</w:t>
      </w:r>
      <w:r>
        <w:rPr>
          <w:b/>
          <w:spacing w:val="1"/>
          <w:sz w:val="20"/>
        </w:rPr>
        <w:t xml:space="preserve"> </w:t>
      </w:r>
      <w:r>
        <w:rPr>
          <w:b/>
          <w:spacing w:val="-2"/>
          <w:w w:val="95"/>
          <w:sz w:val="20"/>
        </w:rPr>
        <w:t>traceability</w:t>
      </w:r>
      <w:r>
        <w:rPr>
          <w:b/>
          <w:spacing w:val="2"/>
          <w:sz w:val="20"/>
        </w:rPr>
        <w:t xml:space="preserve"> </w:t>
      </w:r>
      <w:r>
        <w:rPr>
          <w:b/>
          <w:spacing w:val="-2"/>
          <w:w w:val="95"/>
          <w:sz w:val="20"/>
        </w:rPr>
        <w:t>(See</w:t>
      </w:r>
      <w:r>
        <w:rPr>
          <w:b/>
          <w:spacing w:val="-1"/>
          <w:sz w:val="20"/>
        </w:rPr>
        <w:t xml:space="preserve"> </w:t>
      </w:r>
      <w:r>
        <w:rPr>
          <w:b/>
          <w:spacing w:val="-2"/>
          <w:w w:val="95"/>
          <w:sz w:val="20"/>
        </w:rPr>
        <w:t>ISO9001</w:t>
      </w:r>
      <w:r>
        <w:rPr>
          <w:b/>
          <w:spacing w:val="3"/>
          <w:sz w:val="20"/>
        </w:rPr>
        <w:t xml:space="preserve"> </w:t>
      </w:r>
      <w:r>
        <w:rPr>
          <w:b/>
          <w:spacing w:val="-2"/>
          <w:w w:val="95"/>
          <w:sz w:val="20"/>
        </w:rPr>
        <w:t>requirements.)</w:t>
      </w:r>
    </w:p>
    <w:p w14:paraId="4700848D" w14:textId="77777777" w:rsidR="004147CE" w:rsidRDefault="000D43A9">
      <w:pPr>
        <w:pStyle w:val="ListParagraph"/>
        <w:numPr>
          <w:ilvl w:val="3"/>
          <w:numId w:val="11"/>
        </w:numPr>
        <w:tabs>
          <w:tab w:val="left" w:pos="822"/>
        </w:tabs>
        <w:ind w:hanging="361"/>
        <w:rPr>
          <w:sz w:val="20"/>
        </w:rPr>
      </w:pPr>
      <w:r>
        <w:rPr>
          <w:w w:val="95"/>
          <w:sz w:val="20"/>
        </w:rPr>
        <w:t>Lot</w:t>
      </w:r>
      <w:r>
        <w:rPr>
          <w:spacing w:val="-10"/>
          <w:w w:val="95"/>
          <w:sz w:val="20"/>
        </w:rPr>
        <w:t xml:space="preserve"> </w:t>
      </w:r>
      <w:r>
        <w:rPr>
          <w:spacing w:val="-2"/>
          <w:sz w:val="20"/>
        </w:rPr>
        <w:t>control</w:t>
      </w:r>
    </w:p>
    <w:p w14:paraId="79E9FDF8" w14:textId="77777777" w:rsidR="004147CE" w:rsidRDefault="000D43A9">
      <w:pPr>
        <w:pStyle w:val="BodyText"/>
        <w:spacing w:before="55" w:line="297" w:lineRule="auto"/>
        <w:ind w:left="1114"/>
      </w:pPr>
      <w:r>
        <w:rPr>
          <w:noProof/>
        </w:rPr>
        <w:drawing>
          <wp:anchor distT="0" distB="0" distL="0" distR="0" simplePos="0" relativeHeight="250733568" behindDoc="0" locked="0" layoutInCell="1" allowOverlap="1" wp14:anchorId="1CAD1C28" wp14:editId="247AF550">
            <wp:simplePos x="0" y="0"/>
            <wp:positionH relativeFrom="page">
              <wp:posOffset>1136934</wp:posOffset>
            </wp:positionH>
            <wp:positionV relativeFrom="paragraph">
              <wp:posOffset>63280</wp:posOffset>
            </wp:positionV>
            <wp:extent cx="110459" cy="92165"/>
            <wp:effectExtent l="0" t="0" r="0" b="0"/>
            <wp:wrapNone/>
            <wp:docPr id="2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3.png"/>
                    <pic:cNvPicPr/>
                  </pic:nvPicPr>
                  <pic:blipFill>
                    <a:blip r:embed="rId18" cstate="print"/>
                    <a:stretch>
                      <a:fillRect/>
                    </a:stretch>
                  </pic:blipFill>
                  <pic:spPr>
                    <a:xfrm>
                      <a:off x="0" y="0"/>
                      <a:ext cx="110459" cy="92165"/>
                    </a:xfrm>
                    <a:prstGeom prst="rect">
                      <a:avLst/>
                    </a:prstGeom>
                  </pic:spPr>
                </pic:pic>
              </a:graphicData>
            </a:graphic>
          </wp:anchor>
        </w:drawing>
      </w:r>
      <w:r>
        <w:t>The supplier shall implement lot control for all</w:t>
      </w:r>
      <w:r>
        <w:rPr>
          <w:spacing w:val="-1"/>
        </w:rPr>
        <w:t xml:space="preserve"> </w:t>
      </w:r>
      <w:r>
        <w:t xml:space="preserve">parts in main processes for material, processing and </w:t>
      </w:r>
      <w:r>
        <w:rPr>
          <w:spacing w:val="-2"/>
        </w:rPr>
        <w:t>assembly.</w:t>
      </w:r>
    </w:p>
    <w:p w14:paraId="20C110C0" w14:textId="77777777" w:rsidR="004147CE" w:rsidRDefault="000D43A9">
      <w:pPr>
        <w:pStyle w:val="BodyText"/>
        <w:spacing w:before="1"/>
        <w:ind w:left="1114"/>
      </w:pPr>
      <w:r>
        <w:rPr>
          <w:w w:val="95"/>
        </w:rPr>
        <w:t>The</w:t>
      </w:r>
      <w:r>
        <w:rPr>
          <w:spacing w:val="-10"/>
          <w:w w:val="95"/>
        </w:rPr>
        <w:t xml:space="preserve"> </w:t>
      </w:r>
      <w:r>
        <w:rPr>
          <w:w w:val="95"/>
        </w:rPr>
        <w:t>purposes</w:t>
      </w:r>
      <w:r>
        <w:rPr>
          <w:spacing w:val="-7"/>
          <w:w w:val="95"/>
        </w:rPr>
        <w:t xml:space="preserve"> </w:t>
      </w:r>
      <w:r>
        <w:rPr>
          <w:w w:val="95"/>
        </w:rPr>
        <w:t>of</w:t>
      </w:r>
      <w:r>
        <w:rPr>
          <w:spacing w:val="-7"/>
          <w:w w:val="95"/>
        </w:rPr>
        <w:t xml:space="preserve"> </w:t>
      </w:r>
      <w:r>
        <w:rPr>
          <w:w w:val="95"/>
        </w:rPr>
        <w:t>lot</w:t>
      </w:r>
      <w:r>
        <w:rPr>
          <w:spacing w:val="-9"/>
          <w:w w:val="95"/>
        </w:rPr>
        <w:t xml:space="preserve"> </w:t>
      </w:r>
      <w:r>
        <w:rPr>
          <w:w w:val="95"/>
        </w:rPr>
        <w:t>control</w:t>
      </w:r>
      <w:r>
        <w:rPr>
          <w:spacing w:val="-7"/>
          <w:w w:val="95"/>
        </w:rPr>
        <w:t xml:space="preserve"> </w:t>
      </w:r>
      <w:r>
        <w:rPr>
          <w:w w:val="95"/>
        </w:rPr>
        <w:t>are</w:t>
      </w:r>
      <w:r>
        <w:rPr>
          <w:spacing w:val="-10"/>
          <w:w w:val="95"/>
        </w:rPr>
        <w:t xml:space="preserve"> </w:t>
      </w:r>
      <w:r>
        <w:rPr>
          <w:w w:val="95"/>
        </w:rPr>
        <w:t>as</w:t>
      </w:r>
      <w:r>
        <w:rPr>
          <w:spacing w:val="-7"/>
          <w:w w:val="95"/>
        </w:rPr>
        <w:t xml:space="preserve"> </w:t>
      </w:r>
      <w:r>
        <w:rPr>
          <w:spacing w:val="-2"/>
          <w:w w:val="95"/>
        </w:rPr>
        <w:t>follows:</w:t>
      </w:r>
    </w:p>
    <w:p w14:paraId="29AC60C1" w14:textId="77777777" w:rsidR="004147CE" w:rsidRDefault="000D43A9">
      <w:pPr>
        <w:pStyle w:val="ListParagraph"/>
        <w:numPr>
          <w:ilvl w:val="0"/>
          <w:numId w:val="8"/>
        </w:numPr>
        <w:tabs>
          <w:tab w:val="left" w:pos="481"/>
        </w:tabs>
        <w:spacing w:before="56"/>
        <w:rPr>
          <w:sz w:val="20"/>
        </w:rPr>
      </w:pPr>
      <w:r>
        <w:rPr>
          <w:w w:val="95"/>
          <w:sz w:val="20"/>
        </w:rPr>
        <w:t>To</w:t>
      </w:r>
      <w:r>
        <w:rPr>
          <w:spacing w:val="-10"/>
          <w:w w:val="95"/>
          <w:sz w:val="20"/>
        </w:rPr>
        <w:t xml:space="preserve"> </w:t>
      </w:r>
      <w:r>
        <w:rPr>
          <w:w w:val="95"/>
          <w:sz w:val="20"/>
        </w:rPr>
        <w:t>check</w:t>
      </w:r>
      <w:r>
        <w:rPr>
          <w:spacing w:val="-8"/>
          <w:w w:val="95"/>
          <w:sz w:val="20"/>
        </w:rPr>
        <w:t xml:space="preserve"> </w:t>
      </w:r>
      <w:r>
        <w:rPr>
          <w:w w:val="95"/>
          <w:sz w:val="20"/>
        </w:rPr>
        <w:t>the</w:t>
      </w:r>
      <w:r>
        <w:rPr>
          <w:spacing w:val="-10"/>
          <w:w w:val="95"/>
          <w:sz w:val="20"/>
        </w:rPr>
        <w:t xml:space="preserve"> </w:t>
      </w:r>
      <w:r>
        <w:rPr>
          <w:w w:val="95"/>
          <w:sz w:val="20"/>
        </w:rPr>
        <w:t>quality</w:t>
      </w:r>
      <w:r>
        <w:rPr>
          <w:spacing w:val="-8"/>
          <w:w w:val="95"/>
          <w:sz w:val="20"/>
        </w:rPr>
        <w:t xml:space="preserve"> </w:t>
      </w:r>
      <w:r>
        <w:rPr>
          <w:w w:val="95"/>
          <w:sz w:val="20"/>
        </w:rPr>
        <w:t>of</w:t>
      </w:r>
      <w:r>
        <w:rPr>
          <w:spacing w:val="-10"/>
          <w:w w:val="95"/>
          <w:sz w:val="20"/>
        </w:rPr>
        <w:t xml:space="preserve"> </w:t>
      </w:r>
      <w:r>
        <w:rPr>
          <w:w w:val="95"/>
          <w:sz w:val="20"/>
        </w:rPr>
        <w:t>each</w:t>
      </w:r>
      <w:r>
        <w:rPr>
          <w:spacing w:val="-9"/>
          <w:w w:val="95"/>
          <w:sz w:val="20"/>
        </w:rPr>
        <w:t xml:space="preserve"> </w:t>
      </w:r>
      <w:r>
        <w:rPr>
          <w:w w:val="95"/>
          <w:sz w:val="20"/>
        </w:rPr>
        <w:t>production</w:t>
      </w:r>
      <w:r>
        <w:rPr>
          <w:spacing w:val="-7"/>
          <w:w w:val="95"/>
          <w:sz w:val="20"/>
        </w:rPr>
        <w:t xml:space="preserve"> </w:t>
      </w:r>
      <w:r>
        <w:rPr>
          <w:spacing w:val="-5"/>
          <w:w w:val="95"/>
          <w:sz w:val="20"/>
        </w:rPr>
        <w:t>lot</w:t>
      </w:r>
    </w:p>
    <w:p w14:paraId="55089F22" w14:textId="77777777" w:rsidR="004147CE" w:rsidRDefault="000D43A9">
      <w:pPr>
        <w:pStyle w:val="ListParagraph"/>
        <w:numPr>
          <w:ilvl w:val="0"/>
          <w:numId w:val="8"/>
        </w:numPr>
        <w:tabs>
          <w:tab w:val="left" w:pos="481"/>
        </w:tabs>
        <w:spacing w:before="56"/>
        <w:rPr>
          <w:sz w:val="20"/>
        </w:rPr>
      </w:pPr>
      <w:r>
        <w:rPr>
          <w:w w:val="95"/>
          <w:sz w:val="20"/>
        </w:rPr>
        <w:t>To</w:t>
      </w:r>
      <w:r>
        <w:rPr>
          <w:spacing w:val="-10"/>
          <w:w w:val="95"/>
          <w:sz w:val="20"/>
        </w:rPr>
        <w:t xml:space="preserve"> </w:t>
      </w:r>
      <w:r>
        <w:rPr>
          <w:w w:val="95"/>
          <w:sz w:val="20"/>
        </w:rPr>
        <w:t>minimize</w:t>
      </w:r>
      <w:r>
        <w:rPr>
          <w:spacing w:val="-6"/>
          <w:w w:val="95"/>
          <w:sz w:val="20"/>
        </w:rPr>
        <w:t xml:space="preserve"> </w:t>
      </w:r>
      <w:r>
        <w:rPr>
          <w:w w:val="95"/>
          <w:sz w:val="20"/>
        </w:rPr>
        <w:t>loss</w:t>
      </w:r>
      <w:r>
        <w:rPr>
          <w:spacing w:val="-7"/>
          <w:w w:val="95"/>
          <w:sz w:val="20"/>
        </w:rPr>
        <w:t xml:space="preserve"> </w:t>
      </w:r>
      <w:r>
        <w:rPr>
          <w:w w:val="95"/>
          <w:sz w:val="20"/>
        </w:rPr>
        <w:t>at</w:t>
      </w:r>
      <w:r>
        <w:rPr>
          <w:spacing w:val="-10"/>
          <w:w w:val="95"/>
          <w:sz w:val="20"/>
        </w:rPr>
        <w:t xml:space="preserve"> </w:t>
      </w:r>
      <w:r>
        <w:rPr>
          <w:w w:val="95"/>
          <w:sz w:val="20"/>
        </w:rPr>
        <w:t>defect</w:t>
      </w:r>
      <w:r>
        <w:rPr>
          <w:spacing w:val="-9"/>
          <w:w w:val="95"/>
          <w:sz w:val="20"/>
        </w:rPr>
        <w:t xml:space="preserve"> </w:t>
      </w:r>
      <w:r>
        <w:rPr>
          <w:spacing w:val="-2"/>
          <w:w w:val="95"/>
          <w:sz w:val="20"/>
        </w:rPr>
        <w:t>occurrence</w:t>
      </w:r>
    </w:p>
    <w:p w14:paraId="46CDBF15" w14:textId="77777777" w:rsidR="004147CE" w:rsidRDefault="000D43A9">
      <w:pPr>
        <w:pStyle w:val="BodyText"/>
        <w:spacing w:before="58"/>
        <w:ind w:left="1114"/>
      </w:pPr>
      <w:r>
        <w:rPr>
          <w:noProof/>
        </w:rPr>
        <w:drawing>
          <wp:anchor distT="0" distB="0" distL="0" distR="0" simplePos="0" relativeHeight="250739712" behindDoc="0" locked="0" layoutInCell="1" allowOverlap="1" wp14:anchorId="6C1D0CEE" wp14:editId="1C21D2E2">
            <wp:simplePos x="0" y="0"/>
            <wp:positionH relativeFrom="page">
              <wp:posOffset>1147745</wp:posOffset>
            </wp:positionH>
            <wp:positionV relativeFrom="paragraph">
              <wp:posOffset>64804</wp:posOffset>
            </wp:positionV>
            <wp:extent cx="99648" cy="92165"/>
            <wp:effectExtent l="0" t="0" r="0" b="0"/>
            <wp:wrapNone/>
            <wp:docPr id="26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0.png"/>
                    <pic:cNvPicPr/>
                  </pic:nvPicPr>
                  <pic:blipFill>
                    <a:blip r:embed="rId22" cstate="print"/>
                    <a:stretch>
                      <a:fillRect/>
                    </a:stretch>
                  </pic:blipFill>
                  <pic:spPr>
                    <a:xfrm>
                      <a:off x="0" y="0"/>
                      <a:ext cx="99648" cy="92165"/>
                    </a:xfrm>
                    <a:prstGeom prst="rect">
                      <a:avLst/>
                    </a:prstGeom>
                  </pic:spPr>
                </pic:pic>
              </a:graphicData>
            </a:graphic>
          </wp:anchor>
        </w:drawing>
      </w:r>
      <w:r>
        <w:rPr>
          <w:w w:val="95"/>
        </w:rPr>
        <w:t>The</w:t>
      </w:r>
      <w:r>
        <w:rPr>
          <w:spacing w:val="-11"/>
          <w:w w:val="95"/>
        </w:rPr>
        <w:t xml:space="preserve"> </w:t>
      </w:r>
      <w:r>
        <w:rPr>
          <w:w w:val="95"/>
        </w:rPr>
        <w:t>supplier</w:t>
      </w:r>
      <w:r>
        <w:rPr>
          <w:spacing w:val="-9"/>
          <w:w w:val="95"/>
        </w:rPr>
        <w:t xml:space="preserve"> </w:t>
      </w:r>
      <w:r>
        <w:rPr>
          <w:w w:val="95"/>
        </w:rPr>
        <w:t>shall</w:t>
      </w:r>
      <w:r>
        <w:rPr>
          <w:spacing w:val="-11"/>
          <w:w w:val="95"/>
        </w:rPr>
        <w:t xml:space="preserve"> </w:t>
      </w:r>
      <w:r>
        <w:rPr>
          <w:w w:val="95"/>
        </w:rPr>
        <w:t>minimize</w:t>
      </w:r>
      <w:r>
        <w:rPr>
          <w:spacing w:val="-10"/>
          <w:w w:val="95"/>
        </w:rPr>
        <w:t xml:space="preserve"> </w:t>
      </w:r>
      <w:r>
        <w:rPr>
          <w:w w:val="95"/>
        </w:rPr>
        <w:t>lot</w:t>
      </w:r>
      <w:r>
        <w:rPr>
          <w:spacing w:val="-11"/>
          <w:w w:val="95"/>
        </w:rPr>
        <w:t xml:space="preserve"> </w:t>
      </w:r>
      <w:r>
        <w:rPr>
          <w:w w:val="95"/>
        </w:rPr>
        <w:t>size</w:t>
      </w:r>
      <w:r>
        <w:rPr>
          <w:spacing w:val="-10"/>
          <w:w w:val="95"/>
        </w:rPr>
        <w:t xml:space="preserve"> </w:t>
      </w:r>
      <w:r>
        <w:rPr>
          <w:w w:val="95"/>
        </w:rPr>
        <w:t>to</w:t>
      </w:r>
      <w:r>
        <w:rPr>
          <w:spacing w:val="-11"/>
          <w:w w:val="95"/>
        </w:rPr>
        <w:t xml:space="preserve"> </w:t>
      </w:r>
      <w:r>
        <w:rPr>
          <w:w w:val="95"/>
        </w:rPr>
        <w:t>the</w:t>
      </w:r>
      <w:r>
        <w:rPr>
          <w:spacing w:val="-7"/>
          <w:w w:val="95"/>
        </w:rPr>
        <w:t xml:space="preserve"> </w:t>
      </w:r>
      <w:r>
        <w:rPr>
          <w:w w:val="95"/>
        </w:rPr>
        <w:t>extent</w:t>
      </w:r>
      <w:r>
        <w:rPr>
          <w:spacing w:val="-11"/>
          <w:w w:val="95"/>
        </w:rPr>
        <w:t xml:space="preserve"> </w:t>
      </w:r>
      <w:r>
        <w:rPr>
          <w:w w:val="95"/>
        </w:rPr>
        <w:t>possible</w:t>
      </w:r>
      <w:r>
        <w:rPr>
          <w:spacing w:val="-8"/>
          <w:w w:val="95"/>
        </w:rPr>
        <w:t xml:space="preserve"> </w:t>
      </w:r>
      <w:r>
        <w:rPr>
          <w:w w:val="95"/>
        </w:rPr>
        <w:t>and</w:t>
      </w:r>
      <w:r>
        <w:rPr>
          <w:spacing w:val="-10"/>
          <w:w w:val="95"/>
        </w:rPr>
        <w:t xml:space="preserve"> </w:t>
      </w:r>
      <w:r>
        <w:rPr>
          <w:w w:val="95"/>
        </w:rPr>
        <w:t>implement</w:t>
      </w:r>
      <w:r>
        <w:rPr>
          <w:spacing w:val="-10"/>
          <w:w w:val="95"/>
        </w:rPr>
        <w:t xml:space="preserve"> </w:t>
      </w:r>
      <w:r>
        <w:rPr>
          <w:spacing w:val="-2"/>
          <w:w w:val="95"/>
        </w:rPr>
        <w:t>FIFO.</w:t>
      </w:r>
    </w:p>
    <w:p w14:paraId="5E285966" w14:textId="77777777" w:rsidR="004147CE" w:rsidRDefault="000D43A9">
      <w:pPr>
        <w:pStyle w:val="BodyText"/>
        <w:spacing w:line="297" w:lineRule="auto"/>
        <w:ind w:left="1114"/>
      </w:pPr>
      <w:r>
        <w:rPr>
          <w:spacing w:val="-2"/>
        </w:rPr>
        <w:t>The</w:t>
      </w:r>
      <w:r>
        <w:rPr>
          <w:spacing w:val="-12"/>
        </w:rPr>
        <w:t xml:space="preserve"> </w:t>
      </w:r>
      <w:r>
        <w:rPr>
          <w:spacing w:val="-2"/>
        </w:rPr>
        <w:t>purposes</w:t>
      </w:r>
      <w:r>
        <w:rPr>
          <w:spacing w:val="-12"/>
        </w:rPr>
        <w:t xml:space="preserve"> </w:t>
      </w:r>
      <w:r>
        <w:rPr>
          <w:spacing w:val="-2"/>
        </w:rPr>
        <w:t>of</w:t>
      </w:r>
      <w:r>
        <w:rPr>
          <w:spacing w:val="-12"/>
        </w:rPr>
        <w:t xml:space="preserve"> </w:t>
      </w:r>
      <w:r>
        <w:rPr>
          <w:spacing w:val="-2"/>
        </w:rPr>
        <w:t>FIFO</w:t>
      </w:r>
      <w:r>
        <w:rPr>
          <w:spacing w:val="-12"/>
        </w:rPr>
        <w:t xml:space="preserve"> </w:t>
      </w:r>
      <w:r>
        <w:rPr>
          <w:spacing w:val="-2"/>
        </w:rPr>
        <w:t>are</w:t>
      </w:r>
      <w:r>
        <w:rPr>
          <w:spacing w:val="-12"/>
        </w:rPr>
        <w:t xml:space="preserve"> </w:t>
      </w:r>
      <w:r>
        <w:rPr>
          <w:spacing w:val="-2"/>
        </w:rPr>
        <w:t>to</w:t>
      </w:r>
      <w:r>
        <w:rPr>
          <w:spacing w:val="-12"/>
        </w:rPr>
        <w:t xml:space="preserve"> </w:t>
      </w:r>
      <w:r>
        <w:rPr>
          <w:spacing w:val="-2"/>
        </w:rPr>
        <w:t>limit</w:t>
      </w:r>
      <w:r>
        <w:rPr>
          <w:spacing w:val="-12"/>
        </w:rPr>
        <w:t xml:space="preserve"> </w:t>
      </w:r>
      <w:r>
        <w:rPr>
          <w:spacing w:val="-2"/>
        </w:rPr>
        <w:t>the</w:t>
      </w:r>
      <w:r>
        <w:rPr>
          <w:spacing w:val="-12"/>
        </w:rPr>
        <w:t xml:space="preserve"> </w:t>
      </w:r>
      <w:r>
        <w:rPr>
          <w:spacing w:val="-2"/>
        </w:rPr>
        <w:t>scope</w:t>
      </w:r>
      <w:r>
        <w:rPr>
          <w:spacing w:val="-12"/>
        </w:rPr>
        <w:t xml:space="preserve"> </w:t>
      </w:r>
      <w:r>
        <w:rPr>
          <w:spacing w:val="-2"/>
        </w:rPr>
        <w:t>of</w:t>
      </w:r>
      <w:r>
        <w:rPr>
          <w:spacing w:val="-11"/>
        </w:rPr>
        <w:t xml:space="preserve"> </w:t>
      </w:r>
      <w:r>
        <w:rPr>
          <w:spacing w:val="-2"/>
        </w:rPr>
        <w:t>defectives</w:t>
      </w:r>
      <w:r>
        <w:rPr>
          <w:spacing w:val="-11"/>
        </w:rPr>
        <w:t xml:space="preserve"> </w:t>
      </w:r>
      <w:r>
        <w:rPr>
          <w:spacing w:val="-2"/>
        </w:rPr>
        <w:t>investigation</w:t>
      </w:r>
      <w:r>
        <w:rPr>
          <w:spacing w:val="-12"/>
        </w:rPr>
        <w:t xml:space="preserve"> </w:t>
      </w:r>
      <w:r>
        <w:rPr>
          <w:spacing w:val="-2"/>
        </w:rPr>
        <w:t>when</w:t>
      </w:r>
      <w:r>
        <w:rPr>
          <w:spacing w:val="-12"/>
        </w:rPr>
        <w:t xml:space="preserve"> </w:t>
      </w:r>
      <w:r>
        <w:rPr>
          <w:spacing w:val="-2"/>
        </w:rPr>
        <w:t>abnormality</w:t>
      </w:r>
      <w:r>
        <w:rPr>
          <w:spacing w:val="-10"/>
        </w:rPr>
        <w:t xml:space="preserve"> </w:t>
      </w:r>
      <w:r>
        <w:rPr>
          <w:spacing w:val="-2"/>
        </w:rPr>
        <w:t>occurs</w:t>
      </w:r>
      <w:r>
        <w:rPr>
          <w:spacing w:val="-11"/>
        </w:rPr>
        <w:t xml:space="preserve"> </w:t>
      </w:r>
      <w:r>
        <w:rPr>
          <w:spacing w:val="-2"/>
        </w:rPr>
        <w:t>and</w:t>
      </w:r>
      <w:r>
        <w:rPr>
          <w:spacing w:val="-12"/>
        </w:rPr>
        <w:t xml:space="preserve"> </w:t>
      </w:r>
      <w:r>
        <w:rPr>
          <w:spacing w:val="-2"/>
        </w:rPr>
        <w:t>to prevent</w:t>
      </w:r>
      <w:r>
        <w:rPr>
          <w:spacing w:val="-12"/>
        </w:rPr>
        <w:t xml:space="preserve"> </w:t>
      </w:r>
      <w:r>
        <w:rPr>
          <w:spacing w:val="-2"/>
        </w:rPr>
        <w:t>material/part/product</w:t>
      </w:r>
      <w:r>
        <w:rPr>
          <w:spacing w:val="-12"/>
        </w:rPr>
        <w:t xml:space="preserve"> </w:t>
      </w:r>
      <w:r>
        <w:rPr>
          <w:spacing w:val="-2"/>
        </w:rPr>
        <w:t>deterioration</w:t>
      </w:r>
      <w:r>
        <w:rPr>
          <w:spacing w:val="-12"/>
        </w:rPr>
        <w:t xml:space="preserve"> </w:t>
      </w:r>
      <w:r>
        <w:rPr>
          <w:spacing w:val="-2"/>
        </w:rPr>
        <w:t>due</w:t>
      </w:r>
      <w:r>
        <w:rPr>
          <w:spacing w:val="-12"/>
        </w:rPr>
        <w:t xml:space="preserve"> </w:t>
      </w:r>
      <w:r>
        <w:rPr>
          <w:spacing w:val="-2"/>
        </w:rPr>
        <w:t>to</w:t>
      </w:r>
      <w:r>
        <w:rPr>
          <w:spacing w:val="-12"/>
        </w:rPr>
        <w:t xml:space="preserve"> </w:t>
      </w:r>
      <w:r>
        <w:rPr>
          <w:spacing w:val="-2"/>
        </w:rPr>
        <w:t>stagnation.</w:t>
      </w:r>
    </w:p>
    <w:p w14:paraId="4CFA96EA" w14:textId="03E25FE5" w:rsidR="004147CE" w:rsidRDefault="000D43A9">
      <w:pPr>
        <w:pStyle w:val="BodyText"/>
        <w:spacing w:before="1" w:line="297" w:lineRule="auto"/>
        <w:ind w:left="1114" w:right="153"/>
      </w:pPr>
      <w:r>
        <w:rPr>
          <w:noProof/>
        </w:rPr>
        <w:drawing>
          <wp:anchor distT="0" distB="0" distL="0" distR="0" simplePos="0" relativeHeight="250745856" behindDoc="0" locked="0" layoutInCell="1" allowOverlap="1" wp14:anchorId="7E2D7454" wp14:editId="58A3F341">
            <wp:simplePos x="0" y="0"/>
            <wp:positionH relativeFrom="page">
              <wp:posOffset>1144554</wp:posOffset>
            </wp:positionH>
            <wp:positionV relativeFrom="paragraph">
              <wp:posOffset>27084</wp:posOffset>
            </wp:positionV>
            <wp:extent cx="110459" cy="96739"/>
            <wp:effectExtent l="0" t="0" r="0" b="0"/>
            <wp:wrapNone/>
            <wp:docPr id="2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6.png"/>
                    <pic:cNvPicPr/>
                  </pic:nvPicPr>
                  <pic:blipFill>
                    <a:blip r:embed="rId23" cstate="print"/>
                    <a:stretch>
                      <a:fillRect/>
                    </a:stretch>
                  </pic:blipFill>
                  <pic:spPr>
                    <a:xfrm>
                      <a:off x="0" y="0"/>
                      <a:ext cx="110459" cy="96739"/>
                    </a:xfrm>
                    <a:prstGeom prst="rect">
                      <a:avLst/>
                    </a:prstGeom>
                  </pic:spPr>
                </pic:pic>
              </a:graphicData>
            </a:graphic>
          </wp:anchor>
        </w:drawing>
      </w:r>
      <w:r>
        <w:rPr>
          <w:spacing w:val="-2"/>
        </w:rPr>
        <w:t>For</w:t>
      </w:r>
      <w:r>
        <w:rPr>
          <w:spacing w:val="-8"/>
        </w:rPr>
        <w:t xml:space="preserve"> </w:t>
      </w:r>
      <w:proofErr w:type="spellStart"/>
      <w:r>
        <w:rPr>
          <w:spacing w:val="-2"/>
        </w:rPr>
        <w:t>lot</w:t>
      </w:r>
      <w:proofErr w:type="spellEnd"/>
      <w:r>
        <w:rPr>
          <w:spacing w:val="-9"/>
        </w:rPr>
        <w:t xml:space="preserve"> </w:t>
      </w:r>
      <w:r>
        <w:rPr>
          <w:spacing w:val="-2"/>
        </w:rPr>
        <w:t>control</w:t>
      </w:r>
      <w:r>
        <w:rPr>
          <w:spacing w:val="-9"/>
        </w:rPr>
        <w:t xml:space="preserve"> </w:t>
      </w:r>
      <w:r>
        <w:rPr>
          <w:spacing w:val="-2"/>
        </w:rPr>
        <w:t>procedure</w:t>
      </w:r>
      <w:r>
        <w:rPr>
          <w:spacing w:val="-9"/>
        </w:rPr>
        <w:t xml:space="preserve"> </w:t>
      </w:r>
      <w:r>
        <w:rPr>
          <w:spacing w:val="-2"/>
        </w:rPr>
        <w:t>for</w:t>
      </w:r>
      <w:r>
        <w:rPr>
          <w:spacing w:val="-6"/>
        </w:rPr>
        <w:t xml:space="preserve"> </w:t>
      </w:r>
      <w:r>
        <w:rPr>
          <w:spacing w:val="-2"/>
        </w:rPr>
        <w:t>critical</w:t>
      </w:r>
      <w:r>
        <w:rPr>
          <w:spacing w:val="-9"/>
        </w:rPr>
        <w:t xml:space="preserve"> </w:t>
      </w:r>
      <w:r>
        <w:rPr>
          <w:spacing w:val="-2"/>
        </w:rPr>
        <w:t>safety</w:t>
      </w:r>
      <w:r>
        <w:rPr>
          <w:spacing w:val="-7"/>
        </w:rPr>
        <w:t xml:space="preserve"> </w:t>
      </w:r>
      <w:r>
        <w:rPr>
          <w:spacing w:val="-2"/>
        </w:rPr>
        <w:t>parts,</w:t>
      </w:r>
      <w:r>
        <w:rPr>
          <w:spacing w:val="-9"/>
        </w:rPr>
        <w:t xml:space="preserve"> </w:t>
      </w:r>
      <w:r>
        <w:rPr>
          <w:spacing w:val="-2"/>
        </w:rPr>
        <w:t>critical</w:t>
      </w:r>
      <w:r>
        <w:rPr>
          <w:spacing w:val="-9"/>
        </w:rPr>
        <w:t xml:space="preserve"> </w:t>
      </w:r>
      <w:r>
        <w:rPr>
          <w:spacing w:val="-2"/>
        </w:rPr>
        <w:t>regulatory</w:t>
      </w:r>
      <w:r>
        <w:rPr>
          <w:spacing w:val="-7"/>
        </w:rPr>
        <w:t xml:space="preserve"> </w:t>
      </w:r>
      <w:r>
        <w:rPr>
          <w:spacing w:val="-2"/>
        </w:rPr>
        <w:t>AR</w:t>
      </w:r>
      <w:r>
        <w:rPr>
          <w:spacing w:val="-6"/>
        </w:rPr>
        <w:t xml:space="preserve"> </w:t>
      </w:r>
      <w:r>
        <w:rPr>
          <w:spacing w:val="-2"/>
        </w:rPr>
        <w:t>parts,</w:t>
      </w:r>
      <w:r>
        <w:rPr>
          <w:spacing w:val="-9"/>
        </w:rPr>
        <w:t xml:space="preserve"> </w:t>
      </w:r>
      <w:r>
        <w:rPr>
          <w:spacing w:val="-2"/>
        </w:rPr>
        <w:t>significant</w:t>
      </w:r>
      <w:r>
        <w:rPr>
          <w:spacing w:val="-9"/>
        </w:rPr>
        <w:t xml:space="preserve"> </w:t>
      </w:r>
      <w:r>
        <w:rPr>
          <w:spacing w:val="-2"/>
        </w:rPr>
        <w:t>parts</w:t>
      </w:r>
      <w:r>
        <w:rPr>
          <w:spacing w:val="-7"/>
        </w:rPr>
        <w:t xml:space="preserve"> </w:t>
      </w:r>
      <w:r>
        <w:rPr>
          <w:spacing w:val="-2"/>
        </w:rPr>
        <w:t>and</w:t>
      </w:r>
      <w:r>
        <w:rPr>
          <w:spacing w:val="-9"/>
        </w:rPr>
        <w:t xml:space="preserve"> </w:t>
      </w:r>
      <w:r>
        <w:rPr>
          <w:spacing w:val="-2"/>
        </w:rPr>
        <w:t>parts specified</w:t>
      </w:r>
      <w:r>
        <w:rPr>
          <w:spacing w:val="-11"/>
        </w:rPr>
        <w:t xml:space="preserve"> </w:t>
      </w:r>
      <w:r>
        <w:rPr>
          <w:spacing w:val="-2"/>
        </w:rPr>
        <w:t>by</w:t>
      </w:r>
      <w:r>
        <w:rPr>
          <w:spacing w:val="-10"/>
        </w:rPr>
        <w:t xml:space="preserve"> </w:t>
      </w:r>
      <w:r w:rsidR="003A4F28">
        <w:rPr>
          <w:spacing w:val="-10"/>
        </w:rPr>
        <w:t xml:space="preserve">TS </w:t>
      </w:r>
      <w:r>
        <w:rPr>
          <w:spacing w:val="-2"/>
        </w:rPr>
        <w:t>Mitsuba,</w:t>
      </w:r>
      <w:r>
        <w:rPr>
          <w:spacing w:val="-10"/>
        </w:rPr>
        <w:t xml:space="preserve"> </w:t>
      </w:r>
      <w:r>
        <w:rPr>
          <w:spacing w:val="-2"/>
        </w:rPr>
        <w:t>see</w:t>
      </w:r>
      <w:r>
        <w:rPr>
          <w:spacing w:val="-12"/>
        </w:rPr>
        <w:t xml:space="preserve"> </w:t>
      </w:r>
      <w:r>
        <w:rPr>
          <w:spacing w:val="-2"/>
        </w:rPr>
        <w:t>the</w:t>
      </w:r>
      <w:r>
        <w:rPr>
          <w:spacing w:val="-10"/>
        </w:rPr>
        <w:t xml:space="preserve"> </w:t>
      </w:r>
      <w:r>
        <w:rPr>
          <w:spacing w:val="-2"/>
        </w:rPr>
        <w:t>Implementation</w:t>
      </w:r>
      <w:r>
        <w:rPr>
          <w:spacing w:val="-12"/>
        </w:rPr>
        <w:t xml:space="preserve"> </w:t>
      </w:r>
      <w:r>
        <w:rPr>
          <w:spacing w:val="-2"/>
        </w:rPr>
        <w:t>Procedure</w:t>
      </w:r>
      <w:r>
        <w:rPr>
          <w:spacing w:val="-12"/>
        </w:rPr>
        <w:t xml:space="preserve"> </w:t>
      </w:r>
      <w:r>
        <w:rPr>
          <w:spacing w:val="-2"/>
        </w:rPr>
        <w:t>A</w:t>
      </w:r>
      <w:r>
        <w:rPr>
          <w:spacing w:val="-10"/>
        </w:rPr>
        <w:t xml:space="preserve"> </w:t>
      </w:r>
      <w:r>
        <w:rPr>
          <w:spacing w:val="-2"/>
        </w:rPr>
        <w:t>“Lot</w:t>
      </w:r>
      <w:r>
        <w:rPr>
          <w:spacing w:val="-12"/>
        </w:rPr>
        <w:t xml:space="preserve"> </w:t>
      </w:r>
      <w:r>
        <w:rPr>
          <w:spacing w:val="-2"/>
        </w:rPr>
        <w:t>control”.</w:t>
      </w:r>
    </w:p>
    <w:p w14:paraId="447C6853" w14:textId="77777777" w:rsidR="004147CE" w:rsidRDefault="000D43A9">
      <w:pPr>
        <w:pStyle w:val="ListParagraph"/>
        <w:numPr>
          <w:ilvl w:val="3"/>
          <w:numId w:val="11"/>
        </w:numPr>
        <w:tabs>
          <w:tab w:val="left" w:pos="822"/>
        </w:tabs>
        <w:spacing w:before="120"/>
        <w:ind w:hanging="361"/>
        <w:rPr>
          <w:sz w:val="20"/>
        </w:rPr>
      </w:pPr>
      <w:r>
        <w:rPr>
          <w:spacing w:val="-2"/>
          <w:w w:val="95"/>
          <w:sz w:val="20"/>
        </w:rPr>
        <w:t>Control</w:t>
      </w:r>
      <w:r>
        <w:rPr>
          <w:spacing w:val="-3"/>
          <w:w w:val="95"/>
          <w:sz w:val="20"/>
        </w:rPr>
        <w:t xml:space="preserve"> </w:t>
      </w:r>
      <w:r>
        <w:rPr>
          <w:spacing w:val="-2"/>
          <w:w w:val="95"/>
          <w:sz w:val="20"/>
        </w:rPr>
        <w:t>of</w:t>
      </w:r>
      <w:r>
        <w:rPr>
          <w:spacing w:val="-2"/>
          <w:sz w:val="20"/>
        </w:rPr>
        <w:t xml:space="preserve"> </w:t>
      </w:r>
      <w:r>
        <w:rPr>
          <w:spacing w:val="-2"/>
          <w:w w:val="95"/>
          <w:sz w:val="20"/>
        </w:rPr>
        <w:t>similar</w:t>
      </w:r>
      <w:r>
        <w:rPr>
          <w:spacing w:val="-4"/>
          <w:sz w:val="20"/>
        </w:rPr>
        <w:t xml:space="preserve"> </w:t>
      </w:r>
      <w:r>
        <w:rPr>
          <w:spacing w:val="-4"/>
          <w:w w:val="95"/>
          <w:sz w:val="20"/>
        </w:rPr>
        <w:t>parts</w:t>
      </w:r>
    </w:p>
    <w:p w14:paraId="73BAFF68" w14:textId="77777777" w:rsidR="004147CE" w:rsidRDefault="000D43A9">
      <w:pPr>
        <w:pStyle w:val="BodyText"/>
        <w:spacing w:before="58" w:line="297" w:lineRule="auto"/>
        <w:ind w:left="1114" w:right="155"/>
        <w:jc w:val="both"/>
      </w:pPr>
      <w:r>
        <w:rPr>
          <w:noProof/>
        </w:rPr>
        <w:drawing>
          <wp:anchor distT="0" distB="0" distL="0" distR="0" simplePos="0" relativeHeight="250752000" behindDoc="0" locked="0" layoutInCell="1" allowOverlap="1" wp14:anchorId="6B511F12" wp14:editId="24B7E593">
            <wp:simplePos x="0" y="0"/>
            <wp:positionH relativeFrom="page">
              <wp:posOffset>1136934</wp:posOffset>
            </wp:positionH>
            <wp:positionV relativeFrom="paragraph">
              <wp:posOffset>64804</wp:posOffset>
            </wp:positionV>
            <wp:extent cx="110459" cy="92165"/>
            <wp:effectExtent l="0" t="0" r="0" b="0"/>
            <wp:wrapNone/>
            <wp:docPr id="2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4"/>
        </w:rPr>
        <w:t>In</w:t>
      </w:r>
      <w:r>
        <w:rPr>
          <w:spacing w:val="-9"/>
        </w:rPr>
        <w:t xml:space="preserve"> </w:t>
      </w:r>
      <w:r>
        <w:rPr>
          <w:spacing w:val="-4"/>
        </w:rPr>
        <w:t>the</w:t>
      </w:r>
      <w:r>
        <w:rPr>
          <w:spacing w:val="-7"/>
        </w:rPr>
        <w:t xml:space="preserve"> </w:t>
      </w:r>
      <w:r>
        <w:rPr>
          <w:spacing w:val="-4"/>
        </w:rPr>
        <w:t>case</w:t>
      </w:r>
      <w:r>
        <w:rPr>
          <w:spacing w:val="-9"/>
        </w:rPr>
        <w:t xml:space="preserve"> </w:t>
      </w:r>
      <w:r>
        <w:rPr>
          <w:spacing w:val="-4"/>
        </w:rPr>
        <w:t>where</w:t>
      </w:r>
      <w:r>
        <w:rPr>
          <w:spacing w:val="-9"/>
        </w:rPr>
        <w:t xml:space="preserve"> </w:t>
      </w:r>
      <w:r>
        <w:rPr>
          <w:spacing w:val="-4"/>
        </w:rPr>
        <w:t>there</w:t>
      </w:r>
      <w:r>
        <w:rPr>
          <w:spacing w:val="-7"/>
        </w:rPr>
        <w:t xml:space="preserve"> </w:t>
      </w:r>
      <w:r>
        <w:rPr>
          <w:spacing w:val="-4"/>
        </w:rPr>
        <w:t>is</w:t>
      </w:r>
      <w:r>
        <w:rPr>
          <w:spacing w:val="-8"/>
        </w:rPr>
        <w:t xml:space="preserve"> </w:t>
      </w:r>
      <w:r>
        <w:rPr>
          <w:spacing w:val="-4"/>
        </w:rPr>
        <w:t>a</w:t>
      </w:r>
      <w:r>
        <w:rPr>
          <w:spacing w:val="-7"/>
        </w:rPr>
        <w:t xml:space="preserve"> </w:t>
      </w:r>
      <w:r>
        <w:rPr>
          <w:spacing w:val="-4"/>
        </w:rPr>
        <w:t>part</w:t>
      </w:r>
      <w:r>
        <w:rPr>
          <w:spacing w:val="-9"/>
        </w:rPr>
        <w:t xml:space="preserve"> </w:t>
      </w:r>
      <w:r>
        <w:rPr>
          <w:spacing w:val="-4"/>
        </w:rPr>
        <w:t>similar</w:t>
      </w:r>
      <w:r>
        <w:rPr>
          <w:spacing w:val="-8"/>
        </w:rPr>
        <w:t xml:space="preserve"> </w:t>
      </w:r>
      <w:r>
        <w:rPr>
          <w:spacing w:val="-4"/>
        </w:rPr>
        <w:t>to</w:t>
      </w:r>
      <w:r>
        <w:rPr>
          <w:spacing w:val="-9"/>
        </w:rPr>
        <w:t xml:space="preserve"> </w:t>
      </w:r>
      <w:r>
        <w:rPr>
          <w:spacing w:val="-4"/>
        </w:rPr>
        <w:t>the</w:t>
      </w:r>
      <w:r>
        <w:rPr>
          <w:spacing w:val="-7"/>
        </w:rPr>
        <w:t xml:space="preserve"> </w:t>
      </w:r>
      <w:r>
        <w:rPr>
          <w:spacing w:val="-4"/>
        </w:rPr>
        <w:t>part</w:t>
      </w:r>
      <w:r>
        <w:rPr>
          <w:spacing w:val="-9"/>
        </w:rPr>
        <w:t xml:space="preserve"> </w:t>
      </w:r>
      <w:r>
        <w:rPr>
          <w:spacing w:val="-4"/>
        </w:rPr>
        <w:t>to</w:t>
      </w:r>
      <w:r>
        <w:rPr>
          <w:spacing w:val="-7"/>
        </w:rPr>
        <w:t xml:space="preserve"> </w:t>
      </w:r>
      <w:r>
        <w:rPr>
          <w:spacing w:val="-4"/>
        </w:rPr>
        <w:t>be used,</w:t>
      </w:r>
      <w:r>
        <w:rPr>
          <w:spacing w:val="-9"/>
        </w:rPr>
        <w:t xml:space="preserve"> </w:t>
      </w:r>
      <w:r>
        <w:rPr>
          <w:spacing w:val="-4"/>
        </w:rPr>
        <w:t>a</w:t>
      </w:r>
      <w:r>
        <w:rPr>
          <w:spacing w:val="-7"/>
        </w:rPr>
        <w:t xml:space="preserve"> </w:t>
      </w:r>
      <w:r>
        <w:rPr>
          <w:spacing w:val="-4"/>
        </w:rPr>
        <w:t>warning</w:t>
      </w:r>
      <w:r>
        <w:rPr>
          <w:spacing w:val="-7"/>
        </w:rPr>
        <w:t xml:space="preserve"> </w:t>
      </w:r>
      <w:r>
        <w:rPr>
          <w:spacing w:val="-4"/>
        </w:rPr>
        <w:t>label</w:t>
      </w:r>
      <w:r>
        <w:rPr>
          <w:spacing w:val="-8"/>
        </w:rPr>
        <w:t xml:space="preserve"> </w:t>
      </w:r>
      <w:r>
        <w:rPr>
          <w:spacing w:val="-4"/>
        </w:rPr>
        <w:t>stating,</w:t>
      </w:r>
      <w:r>
        <w:rPr>
          <w:spacing w:val="-7"/>
        </w:rPr>
        <w:t xml:space="preserve"> </w:t>
      </w:r>
      <w:r>
        <w:rPr>
          <w:spacing w:val="-4"/>
        </w:rPr>
        <w:t>e.g.</w:t>
      </w:r>
      <w:r>
        <w:rPr>
          <w:spacing w:val="-7"/>
        </w:rPr>
        <w:t xml:space="preserve"> </w:t>
      </w:r>
      <w:r>
        <w:rPr>
          <w:spacing w:val="-4"/>
        </w:rPr>
        <w:t>“Be</w:t>
      </w:r>
      <w:r>
        <w:rPr>
          <w:spacing w:val="-7"/>
        </w:rPr>
        <w:t xml:space="preserve"> </w:t>
      </w:r>
      <w:r>
        <w:rPr>
          <w:spacing w:val="-4"/>
        </w:rPr>
        <w:t>careful</w:t>
      </w:r>
      <w:r>
        <w:rPr>
          <w:spacing w:val="-8"/>
        </w:rPr>
        <w:t xml:space="preserve"> </w:t>
      </w:r>
      <w:r>
        <w:rPr>
          <w:spacing w:val="-4"/>
        </w:rPr>
        <w:t xml:space="preserve">of </w:t>
      </w:r>
      <w:r>
        <w:t>a</w:t>
      </w:r>
      <w:r>
        <w:rPr>
          <w:spacing w:val="-4"/>
        </w:rPr>
        <w:t xml:space="preserve"> </w:t>
      </w:r>
      <w:r>
        <w:t>similar</w:t>
      </w:r>
      <w:r>
        <w:rPr>
          <w:spacing w:val="-3"/>
        </w:rPr>
        <w:t xml:space="preserve"> </w:t>
      </w:r>
      <w:r>
        <w:t>part!”</w:t>
      </w:r>
      <w:r>
        <w:rPr>
          <w:spacing w:val="-3"/>
        </w:rPr>
        <w:t xml:space="preserve"> </w:t>
      </w:r>
      <w:r>
        <w:t>or</w:t>
      </w:r>
      <w:r>
        <w:rPr>
          <w:spacing w:val="-3"/>
        </w:rPr>
        <w:t xml:space="preserve"> </w:t>
      </w:r>
      <w:r>
        <w:t>a</w:t>
      </w:r>
      <w:r>
        <w:rPr>
          <w:spacing w:val="-4"/>
        </w:rPr>
        <w:t xml:space="preserve"> </w:t>
      </w:r>
      <w:r>
        <w:t>description</w:t>
      </w:r>
      <w:r>
        <w:rPr>
          <w:spacing w:val="-4"/>
        </w:rPr>
        <w:t xml:space="preserve"> </w:t>
      </w:r>
      <w:r>
        <w:t>of</w:t>
      </w:r>
      <w:r>
        <w:rPr>
          <w:spacing w:val="-4"/>
        </w:rPr>
        <w:t xml:space="preserve"> </w:t>
      </w:r>
      <w:r>
        <w:t>the</w:t>
      </w:r>
      <w:r>
        <w:rPr>
          <w:spacing w:val="-4"/>
        </w:rPr>
        <w:t xml:space="preserve"> </w:t>
      </w:r>
      <w:r>
        <w:t>feature</w:t>
      </w:r>
      <w:r>
        <w:rPr>
          <w:spacing w:val="-4"/>
        </w:rPr>
        <w:t xml:space="preserve"> </w:t>
      </w:r>
      <w:r>
        <w:t>that</w:t>
      </w:r>
      <w:r>
        <w:rPr>
          <w:spacing w:val="-4"/>
        </w:rPr>
        <w:t xml:space="preserve"> </w:t>
      </w:r>
      <w:r>
        <w:t>allows</w:t>
      </w:r>
      <w:r>
        <w:rPr>
          <w:spacing w:val="-2"/>
        </w:rPr>
        <w:t xml:space="preserve"> </w:t>
      </w:r>
      <w:r>
        <w:t>discrimination</w:t>
      </w:r>
      <w:r>
        <w:rPr>
          <w:spacing w:val="-4"/>
        </w:rPr>
        <w:t xml:space="preserve"> </w:t>
      </w:r>
      <w:r>
        <w:t>from</w:t>
      </w:r>
      <w:r>
        <w:rPr>
          <w:spacing w:val="-4"/>
        </w:rPr>
        <w:t xml:space="preserve"> </w:t>
      </w:r>
      <w:r>
        <w:t>the</w:t>
      </w:r>
      <w:r>
        <w:rPr>
          <w:spacing w:val="-4"/>
        </w:rPr>
        <w:t xml:space="preserve"> </w:t>
      </w:r>
      <w:r>
        <w:t>similar</w:t>
      </w:r>
      <w:r>
        <w:rPr>
          <w:spacing w:val="-3"/>
        </w:rPr>
        <w:t xml:space="preserve"> </w:t>
      </w:r>
      <w:r>
        <w:t>part</w:t>
      </w:r>
      <w:r>
        <w:rPr>
          <w:spacing w:val="-4"/>
        </w:rPr>
        <w:t xml:space="preserve"> </w:t>
      </w:r>
      <w:r>
        <w:t>shall</w:t>
      </w:r>
      <w:r>
        <w:rPr>
          <w:spacing w:val="-4"/>
        </w:rPr>
        <w:t xml:space="preserve"> </w:t>
      </w:r>
      <w:r>
        <w:t xml:space="preserve">be </w:t>
      </w:r>
      <w:r>
        <w:rPr>
          <w:spacing w:val="-2"/>
        </w:rPr>
        <w:t>displayed</w:t>
      </w:r>
      <w:r>
        <w:rPr>
          <w:spacing w:val="-12"/>
        </w:rPr>
        <w:t xml:space="preserve"> </w:t>
      </w:r>
      <w:r>
        <w:rPr>
          <w:spacing w:val="-2"/>
        </w:rPr>
        <w:t>on</w:t>
      </w:r>
      <w:r>
        <w:rPr>
          <w:spacing w:val="-12"/>
        </w:rPr>
        <w:t xml:space="preserve"> </w:t>
      </w:r>
      <w:r>
        <w:rPr>
          <w:spacing w:val="-2"/>
        </w:rPr>
        <w:t>a</w:t>
      </w:r>
      <w:r>
        <w:rPr>
          <w:spacing w:val="-12"/>
        </w:rPr>
        <w:t xml:space="preserve"> </w:t>
      </w:r>
      <w:r>
        <w:rPr>
          <w:spacing w:val="-2"/>
        </w:rPr>
        <w:t>container</w:t>
      </w:r>
      <w:r>
        <w:rPr>
          <w:spacing w:val="-12"/>
        </w:rPr>
        <w:t xml:space="preserve"> </w:t>
      </w:r>
      <w:r>
        <w:rPr>
          <w:spacing w:val="-2"/>
        </w:rPr>
        <w:t>and/or</w:t>
      </w:r>
      <w:r>
        <w:rPr>
          <w:spacing w:val="-12"/>
        </w:rPr>
        <w:t xml:space="preserve"> </w:t>
      </w:r>
      <w:r>
        <w:rPr>
          <w:spacing w:val="-2"/>
        </w:rPr>
        <w:t>a</w:t>
      </w:r>
      <w:r>
        <w:rPr>
          <w:spacing w:val="-12"/>
        </w:rPr>
        <w:t xml:space="preserve"> </w:t>
      </w:r>
      <w:r>
        <w:rPr>
          <w:spacing w:val="-2"/>
        </w:rPr>
        <w:t>storage</w:t>
      </w:r>
      <w:r>
        <w:rPr>
          <w:spacing w:val="-12"/>
        </w:rPr>
        <w:t xml:space="preserve"> </w:t>
      </w:r>
      <w:r>
        <w:rPr>
          <w:spacing w:val="-2"/>
        </w:rPr>
        <w:t>area</w:t>
      </w:r>
      <w:r>
        <w:rPr>
          <w:spacing w:val="-12"/>
        </w:rPr>
        <w:t xml:space="preserve"> </w:t>
      </w:r>
      <w:r>
        <w:rPr>
          <w:spacing w:val="-2"/>
        </w:rPr>
        <w:t>so</w:t>
      </w:r>
      <w:r>
        <w:rPr>
          <w:spacing w:val="-12"/>
        </w:rPr>
        <w:t xml:space="preserve"> </w:t>
      </w:r>
      <w:r>
        <w:rPr>
          <w:spacing w:val="-2"/>
        </w:rPr>
        <w:t>as</w:t>
      </w:r>
      <w:r>
        <w:rPr>
          <w:spacing w:val="-11"/>
        </w:rPr>
        <w:t xml:space="preserve"> </w:t>
      </w:r>
      <w:r>
        <w:rPr>
          <w:spacing w:val="-2"/>
        </w:rPr>
        <w:t>to</w:t>
      </w:r>
      <w:r>
        <w:rPr>
          <w:spacing w:val="-12"/>
        </w:rPr>
        <w:t xml:space="preserve"> </w:t>
      </w:r>
      <w:r>
        <w:rPr>
          <w:spacing w:val="-2"/>
        </w:rPr>
        <w:t>prevent</w:t>
      </w:r>
      <w:r>
        <w:rPr>
          <w:spacing w:val="-12"/>
        </w:rPr>
        <w:t xml:space="preserve"> </w:t>
      </w:r>
      <w:r>
        <w:rPr>
          <w:spacing w:val="-2"/>
        </w:rPr>
        <w:t>erroneous</w:t>
      </w:r>
      <w:r>
        <w:rPr>
          <w:spacing w:val="-12"/>
        </w:rPr>
        <w:t xml:space="preserve"> </w:t>
      </w:r>
      <w:r>
        <w:rPr>
          <w:spacing w:val="-2"/>
        </w:rPr>
        <w:t>use</w:t>
      </w:r>
      <w:r>
        <w:rPr>
          <w:spacing w:val="-12"/>
        </w:rPr>
        <w:t xml:space="preserve"> </w:t>
      </w:r>
      <w:r>
        <w:rPr>
          <w:spacing w:val="-2"/>
        </w:rPr>
        <w:t>of</w:t>
      </w:r>
      <w:r>
        <w:rPr>
          <w:spacing w:val="-12"/>
        </w:rPr>
        <w:t xml:space="preserve"> </w:t>
      </w:r>
      <w:r>
        <w:rPr>
          <w:spacing w:val="-2"/>
        </w:rPr>
        <w:t>such</w:t>
      </w:r>
      <w:r>
        <w:rPr>
          <w:spacing w:val="-12"/>
        </w:rPr>
        <w:t xml:space="preserve"> </w:t>
      </w:r>
      <w:r>
        <w:rPr>
          <w:spacing w:val="-2"/>
        </w:rPr>
        <w:t>a</w:t>
      </w:r>
      <w:r>
        <w:rPr>
          <w:spacing w:val="-12"/>
        </w:rPr>
        <w:t xml:space="preserve"> </w:t>
      </w:r>
      <w:r>
        <w:rPr>
          <w:spacing w:val="-2"/>
        </w:rPr>
        <w:t>similar</w:t>
      </w:r>
      <w:r>
        <w:rPr>
          <w:spacing w:val="-12"/>
        </w:rPr>
        <w:t xml:space="preserve"> </w:t>
      </w:r>
      <w:r>
        <w:rPr>
          <w:spacing w:val="-2"/>
        </w:rPr>
        <w:t>part.</w:t>
      </w:r>
    </w:p>
    <w:p w14:paraId="67E52F04" w14:textId="77777777" w:rsidR="004147CE" w:rsidRDefault="000D43A9">
      <w:pPr>
        <w:spacing w:before="122"/>
        <w:ind w:left="878"/>
        <w:jc w:val="both"/>
        <w:rPr>
          <w:b/>
          <w:sz w:val="20"/>
        </w:rPr>
      </w:pPr>
      <w:r>
        <w:rPr>
          <w:noProof/>
        </w:rPr>
        <w:drawing>
          <wp:anchor distT="0" distB="0" distL="0" distR="0" simplePos="0" relativeHeight="250758144" behindDoc="0" locked="0" layoutInCell="1" allowOverlap="1" wp14:anchorId="080917F3" wp14:editId="3DEEED87">
            <wp:simplePos x="0" y="0"/>
            <wp:positionH relativeFrom="page">
              <wp:posOffset>691924</wp:posOffset>
            </wp:positionH>
            <wp:positionV relativeFrom="paragraph">
              <wp:posOffset>105589</wp:posOffset>
            </wp:positionV>
            <wp:extent cx="363445" cy="95068"/>
            <wp:effectExtent l="0" t="0" r="0" b="0"/>
            <wp:wrapNone/>
            <wp:docPr id="2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7.png"/>
                    <pic:cNvPicPr/>
                  </pic:nvPicPr>
                  <pic:blipFill>
                    <a:blip r:embed="rId99" cstate="print"/>
                    <a:stretch>
                      <a:fillRect/>
                    </a:stretch>
                  </pic:blipFill>
                  <pic:spPr>
                    <a:xfrm>
                      <a:off x="0" y="0"/>
                      <a:ext cx="363445" cy="95068"/>
                    </a:xfrm>
                    <a:prstGeom prst="rect">
                      <a:avLst/>
                    </a:prstGeom>
                  </pic:spPr>
                </pic:pic>
              </a:graphicData>
            </a:graphic>
          </wp:anchor>
        </w:drawing>
      </w:r>
      <w:r>
        <w:rPr>
          <w:b/>
          <w:spacing w:val="-2"/>
          <w:w w:val="95"/>
          <w:sz w:val="20"/>
        </w:rPr>
        <w:t>Identification</w:t>
      </w:r>
      <w:r>
        <w:rPr>
          <w:b/>
          <w:sz w:val="20"/>
        </w:rPr>
        <w:t xml:space="preserve"> </w:t>
      </w:r>
      <w:r>
        <w:rPr>
          <w:b/>
          <w:spacing w:val="-2"/>
          <w:w w:val="95"/>
          <w:sz w:val="20"/>
        </w:rPr>
        <w:t>and</w:t>
      </w:r>
      <w:r>
        <w:rPr>
          <w:b/>
          <w:sz w:val="20"/>
        </w:rPr>
        <w:t xml:space="preserve"> </w:t>
      </w:r>
      <w:r>
        <w:rPr>
          <w:b/>
          <w:spacing w:val="-2"/>
          <w:w w:val="95"/>
          <w:sz w:val="20"/>
        </w:rPr>
        <w:t>traceability</w:t>
      </w:r>
      <w:r>
        <w:rPr>
          <w:b/>
          <w:spacing w:val="1"/>
          <w:sz w:val="20"/>
        </w:rPr>
        <w:t xml:space="preserve"> </w:t>
      </w:r>
      <w:r>
        <w:rPr>
          <w:b/>
          <w:spacing w:val="-2"/>
          <w:w w:val="95"/>
          <w:sz w:val="20"/>
        </w:rPr>
        <w:t>–supplemental-</w:t>
      </w:r>
    </w:p>
    <w:p w14:paraId="5E499E91" w14:textId="77777777" w:rsidR="004147CE" w:rsidRDefault="000D43A9">
      <w:pPr>
        <w:pStyle w:val="BodyText"/>
        <w:spacing w:before="175" w:line="297" w:lineRule="auto"/>
        <w:ind w:right="152" w:hanging="226"/>
        <w:jc w:val="both"/>
      </w:pPr>
      <w:r>
        <w:t>(1)</w:t>
      </w:r>
      <w:r>
        <w:rPr>
          <w:spacing w:val="38"/>
        </w:rPr>
        <w:t xml:space="preserve"> </w:t>
      </w:r>
      <w:r>
        <w:t xml:space="preserve">In the event of a quality problem, the supplier shall aim for specifying the target lot and quantity for the </w:t>
      </w:r>
      <w:r>
        <w:rPr>
          <w:spacing w:val="-2"/>
        </w:rPr>
        <w:t>corrective</w:t>
      </w:r>
      <w:r>
        <w:rPr>
          <w:spacing w:val="-6"/>
        </w:rPr>
        <w:t xml:space="preserve"> </w:t>
      </w:r>
      <w:r>
        <w:rPr>
          <w:spacing w:val="-2"/>
        </w:rPr>
        <w:t>action</w:t>
      </w:r>
      <w:r>
        <w:rPr>
          <w:spacing w:val="-6"/>
        </w:rPr>
        <w:t xml:space="preserve"> </w:t>
      </w:r>
      <w:r>
        <w:rPr>
          <w:spacing w:val="-2"/>
        </w:rPr>
        <w:t>within</w:t>
      </w:r>
      <w:r>
        <w:rPr>
          <w:spacing w:val="-5"/>
        </w:rPr>
        <w:t xml:space="preserve"> </w:t>
      </w:r>
      <w:r>
        <w:rPr>
          <w:spacing w:val="-2"/>
        </w:rPr>
        <w:t>2</w:t>
      </w:r>
      <w:r>
        <w:rPr>
          <w:spacing w:val="-6"/>
        </w:rPr>
        <w:t xml:space="preserve"> </w:t>
      </w:r>
      <w:r>
        <w:rPr>
          <w:spacing w:val="-2"/>
        </w:rPr>
        <w:t>hours.</w:t>
      </w:r>
      <w:r>
        <w:rPr>
          <w:spacing w:val="-6"/>
        </w:rPr>
        <w:t xml:space="preserve"> </w:t>
      </w:r>
      <w:r>
        <w:rPr>
          <w:spacing w:val="-2"/>
        </w:rPr>
        <w:t>(The</w:t>
      </w:r>
      <w:r>
        <w:rPr>
          <w:spacing w:val="-6"/>
        </w:rPr>
        <w:t xml:space="preserve"> </w:t>
      </w:r>
      <w:r>
        <w:rPr>
          <w:spacing w:val="-2"/>
        </w:rPr>
        <w:t>scope</w:t>
      </w:r>
      <w:r>
        <w:rPr>
          <w:spacing w:val="-6"/>
        </w:rPr>
        <w:t xml:space="preserve"> </w:t>
      </w:r>
      <w:r>
        <w:rPr>
          <w:spacing w:val="-2"/>
        </w:rPr>
        <w:t>of</w:t>
      </w:r>
      <w:r>
        <w:rPr>
          <w:spacing w:val="-4"/>
        </w:rPr>
        <w:t xml:space="preserve"> </w:t>
      </w:r>
      <w:r>
        <w:rPr>
          <w:spacing w:val="-2"/>
        </w:rPr>
        <w:t>this requirement</w:t>
      </w:r>
      <w:r>
        <w:rPr>
          <w:spacing w:val="-4"/>
        </w:rPr>
        <w:t xml:space="preserve"> </w:t>
      </w:r>
      <w:r>
        <w:rPr>
          <w:spacing w:val="-2"/>
        </w:rPr>
        <w:t>is</w:t>
      </w:r>
      <w:r>
        <w:rPr>
          <w:spacing w:val="-5"/>
        </w:rPr>
        <w:t xml:space="preserve"> </w:t>
      </w:r>
      <w:r>
        <w:rPr>
          <w:spacing w:val="-2"/>
        </w:rPr>
        <w:t>Critical</w:t>
      </w:r>
      <w:r>
        <w:rPr>
          <w:spacing w:val="-5"/>
        </w:rPr>
        <w:t xml:space="preserve"> </w:t>
      </w:r>
      <w:r>
        <w:rPr>
          <w:spacing w:val="-2"/>
        </w:rPr>
        <w:t>Safety</w:t>
      </w:r>
      <w:r>
        <w:rPr>
          <w:spacing w:val="-5"/>
        </w:rPr>
        <w:t xml:space="preserve"> </w:t>
      </w:r>
      <w:r>
        <w:rPr>
          <w:spacing w:val="-2"/>
        </w:rPr>
        <w:t>parts</w:t>
      </w:r>
      <w:r>
        <w:rPr>
          <w:spacing w:val="-5"/>
        </w:rPr>
        <w:t xml:space="preserve"> </w:t>
      </w:r>
      <w:r>
        <w:rPr>
          <w:spacing w:val="-2"/>
        </w:rPr>
        <w:t>S,</w:t>
      </w:r>
      <w:r>
        <w:rPr>
          <w:spacing w:val="-5"/>
        </w:rPr>
        <w:t xml:space="preserve"> </w:t>
      </w:r>
      <w:r>
        <w:rPr>
          <w:spacing w:val="-2"/>
        </w:rPr>
        <w:t>Critical</w:t>
      </w:r>
      <w:r>
        <w:rPr>
          <w:spacing w:val="-5"/>
        </w:rPr>
        <w:t xml:space="preserve"> </w:t>
      </w:r>
      <w:r>
        <w:rPr>
          <w:spacing w:val="-2"/>
        </w:rPr>
        <w:t>regulatory</w:t>
      </w:r>
    </w:p>
    <w:p w14:paraId="49551304" w14:textId="77777777" w:rsidR="004147CE" w:rsidRDefault="004147CE">
      <w:pPr>
        <w:spacing w:line="297" w:lineRule="auto"/>
        <w:jc w:val="both"/>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7EEDF4C2" w14:textId="77777777" w:rsidR="004147CE" w:rsidRDefault="004147CE">
      <w:pPr>
        <w:pStyle w:val="BodyText"/>
        <w:spacing w:before="5"/>
        <w:ind w:left="0"/>
        <w:rPr>
          <w:sz w:val="16"/>
        </w:rPr>
      </w:pPr>
    </w:p>
    <w:p w14:paraId="09D3B27D" w14:textId="77777777" w:rsidR="004147CE" w:rsidRDefault="000D43A9">
      <w:pPr>
        <w:pStyle w:val="BodyText"/>
        <w:spacing w:before="93"/>
      </w:pPr>
      <w:r>
        <w:rPr>
          <w:spacing w:val="-2"/>
          <w:w w:val="95"/>
        </w:rPr>
        <w:t>characteristics</w:t>
      </w:r>
      <w:r>
        <w:t xml:space="preserve"> </w:t>
      </w:r>
      <w:r>
        <w:rPr>
          <w:spacing w:val="-2"/>
          <w:w w:val="95"/>
        </w:rPr>
        <w:t>parts</w:t>
      </w:r>
      <w:r>
        <w:t xml:space="preserve"> </w:t>
      </w:r>
      <w:r>
        <w:rPr>
          <w:spacing w:val="-2"/>
          <w:w w:val="95"/>
        </w:rPr>
        <w:t>AR,</w:t>
      </w:r>
      <w:r>
        <w:rPr>
          <w:spacing w:val="-2"/>
        </w:rPr>
        <w:t xml:space="preserve"> </w:t>
      </w:r>
      <w:r>
        <w:rPr>
          <w:spacing w:val="-2"/>
          <w:w w:val="95"/>
        </w:rPr>
        <w:t>and</w:t>
      </w:r>
      <w:r>
        <w:rPr>
          <w:spacing w:val="2"/>
        </w:rPr>
        <w:t xml:space="preserve"> </w:t>
      </w:r>
      <w:r>
        <w:rPr>
          <w:spacing w:val="-2"/>
          <w:w w:val="95"/>
        </w:rPr>
        <w:t>Functional</w:t>
      </w:r>
      <w:r>
        <w:rPr>
          <w:spacing w:val="-2"/>
        </w:rPr>
        <w:t xml:space="preserve"> </w:t>
      </w:r>
      <w:r>
        <w:rPr>
          <w:spacing w:val="-2"/>
          <w:w w:val="95"/>
        </w:rPr>
        <w:t>Safety</w:t>
      </w:r>
      <w:r>
        <w:t xml:space="preserve"> </w:t>
      </w:r>
      <w:r>
        <w:rPr>
          <w:spacing w:val="-2"/>
          <w:w w:val="95"/>
        </w:rPr>
        <w:t>characteristics</w:t>
      </w:r>
      <w:r>
        <w:rPr>
          <w:spacing w:val="1"/>
        </w:rPr>
        <w:t xml:space="preserve"> </w:t>
      </w:r>
      <w:r>
        <w:rPr>
          <w:spacing w:val="-4"/>
          <w:w w:val="95"/>
        </w:rPr>
        <w:t>FS).</w:t>
      </w:r>
    </w:p>
    <w:p w14:paraId="19730A34" w14:textId="77777777" w:rsidR="004147CE" w:rsidRDefault="000D43A9">
      <w:pPr>
        <w:pStyle w:val="ListParagraph"/>
        <w:numPr>
          <w:ilvl w:val="2"/>
          <w:numId w:val="11"/>
        </w:numPr>
        <w:tabs>
          <w:tab w:val="left" w:pos="683"/>
        </w:tabs>
        <w:rPr>
          <w:b/>
          <w:sz w:val="20"/>
        </w:rPr>
      </w:pPr>
      <w:r>
        <w:rPr>
          <w:b/>
          <w:w w:val="95"/>
          <w:sz w:val="20"/>
        </w:rPr>
        <w:t>Property</w:t>
      </w:r>
      <w:r>
        <w:rPr>
          <w:b/>
          <w:spacing w:val="-10"/>
          <w:w w:val="95"/>
          <w:sz w:val="20"/>
        </w:rPr>
        <w:t xml:space="preserve"> </w:t>
      </w:r>
      <w:r>
        <w:rPr>
          <w:b/>
          <w:w w:val="95"/>
          <w:sz w:val="20"/>
        </w:rPr>
        <w:t>belonging</w:t>
      </w:r>
      <w:r>
        <w:rPr>
          <w:b/>
          <w:spacing w:val="-9"/>
          <w:w w:val="95"/>
          <w:sz w:val="20"/>
        </w:rPr>
        <w:t xml:space="preserve"> </w:t>
      </w:r>
      <w:r>
        <w:rPr>
          <w:b/>
          <w:w w:val="95"/>
          <w:sz w:val="20"/>
        </w:rPr>
        <w:t>to</w:t>
      </w:r>
      <w:r>
        <w:rPr>
          <w:b/>
          <w:spacing w:val="-6"/>
          <w:w w:val="95"/>
          <w:sz w:val="20"/>
        </w:rPr>
        <w:t xml:space="preserve"> </w:t>
      </w:r>
      <w:r>
        <w:rPr>
          <w:b/>
          <w:w w:val="95"/>
          <w:sz w:val="20"/>
        </w:rPr>
        <w:t>customer</w:t>
      </w:r>
      <w:r>
        <w:rPr>
          <w:b/>
          <w:spacing w:val="-10"/>
          <w:w w:val="95"/>
          <w:sz w:val="20"/>
        </w:rPr>
        <w:t xml:space="preserve"> </w:t>
      </w:r>
      <w:r>
        <w:rPr>
          <w:b/>
          <w:w w:val="95"/>
          <w:sz w:val="20"/>
        </w:rPr>
        <w:t>or</w:t>
      </w:r>
      <w:r>
        <w:rPr>
          <w:b/>
          <w:spacing w:val="-9"/>
          <w:w w:val="95"/>
          <w:sz w:val="20"/>
        </w:rPr>
        <w:t xml:space="preserve"> </w:t>
      </w:r>
      <w:r>
        <w:rPr>
          <w:b/>
          <w:w w:val="95"/>
          <w:sz w:val="20"/>
        </w:rPr>
        <w:t>external</w:t>
      </w:r>
      <w:r>
        <w:rPr>
          <w:b/>
          <w:spacing w:val="-10"/>
          <w:w w:val="95"/>
          <w:sz w:val="20"/>
        </w:rPr>
        <w:t xml:space="preserve"> </w:t>
      </w:r>
      <w:r>
        <w:rPr>
          <w:b/>
          <w:w w:val="95"/>
          <w:sz w:val="20"/>
        </w:rPr>
        <w:t>providers</w:t>
      </w:r>
      <w:r>
        <w:rPr>
          <w:b/>
          <w:spacing w:val="-9"/>
          <w:w w:val="95"/>
          <w:sz w:val="20"/>
        </w:rPr>
        <w:t xml:space="preserve"> </w:t>
      </w:r>
      <w:r>
        <w:rPr>
          <w:b/>
          <w:w w:val="95"/>
          <w:sz w:val="20"/>
        </w:rPr>
        <w:t>(See</w:t>
      </w:r>
      <w:r>
        <w:rPr>
          <w:b/>
          <w:spacing w:val="-10"/>
          <w:w w:val="95"/>
          <w:sz w:val="20"/>
        </w:rPr>
        <w:t xml:space="preserve"> </w:t>
      </w:r>
      <w:r>
        <w:rPr>
          <w:b/>
          <w:w w:val="95"/>
          <w:sz w:val="20"/>
        </w:rPr>
        <w:t>ISO9001</w:t>
      </w:r>
      <w:r>
        <w:rPr>
          <w:b/>
          <w:spacing w:val="-6"/>
          <w:w w:val="95"/>
          <w:sz w:val="20"/>
        </w:rPr>
        <w:t xml:space="preserve"> </w:t>
      </w:r>
      <w:r>
        <w:rPr>
          <w:b/>
          <w:spacing w:val="-2"/>
          <w:w w:val="95"/>
          <w:sz w:val="20"/>
        </w:rPr>
        <w:t>requirements.)</w:t>
      </w:r>
    </w:p>
    <w:p w14:paraId="6D5B277B" w14:textId="16670A1A" w:rsidR="004147CE" w:rsidRDefault="000D43A9">
      <w:pPr>
        <w:pStyle w:val="ListParagraph"/>
        <w:numPr>
          <w:ilvl w:val="3"/>
          <w:numId w:val="11"/>
        </w:numPr>
        <w:tabs>
          <w:tab w:val="left" w:pos="822"/>
        </w:tabs>
        <w:spacing w:before="170" w:line="290" w:lineRule="auto"/>
        <w:ind w:left="686" w:right="150" w:hanging="226"/>
        <w:jc w:val="both"/>
        <w:rPr>
          <w:sz w:val="20"/>
        </w:rPr>
      </w:pPr>
      <w:r>
        <w:rPr>
          <w:spacing w:val="-4"/>
          <w:sz w:val="20"/>
        </w:rPr>
        <w:t>The</w:t>
      </w:r>
      <w:r>
        <w:rPr>
          <w:spacing w:val="-5"/>
          <w:sz w:val="20"/>
        </w:rPr>
        <w:t xml:space="preserve"> </w:t>
      </w:r>
      <w:r>
        <w:rPr>
          <w:spacing w:val="-4"/>
          <w:sz w:val="20"/>
        </w:rPr>
        <w:t>goods supplied</w:t>
      </w:r>
      <w:r>
        <w:rPr>
          <w:spacing w:val="-5"/>
          <w:sz w:val="20"/>
        </w:rPr>
        <w:t xml:space="preserve"> </w:t>
      </w:r>
      <w:r>
        <w:rPr>
          <w:spacing w:val="-4"/>
          <w:sz w:val="20"/>
        </w:rPr>
        <w:t xml:space="preserve">by </w:t>
      </w:r>
      <w:r w:rsidR="003A4F28">
        <w:rPr>
          <w:spacing w:val="-4"/>
          <w:sz w:val="20"/>
        </w:rPr>
        <w:t xml:space="preserve">TS </w:t>
      </w:r>
      <w:r>
        <w:rPr>
          <w:spacing w:val="-4"/>
          <w:sz w:val="20"/>
        </w:rPr>
        <w:t>Mitsuba</w:t>
      </w:r>
      <w:r>
        <w:rPr>
          <w:spacing w:val="-5"/>
          <w:sz w:val="20"/>
        </w:rPr>
        <w:t xml:space="preserve"> </w:t>
      </w:r>
      <w:r>
        <w:rPr>
          <w:spacing w:val="-4"/>
          <w:sz w:val="20"/>
        </w:rPr>
        <w:t>free</w:t>
      </w:r>
      <w:r>
        <w:rPr>
          <w:spacing w:val="-5"/>
          <w:sz w:val="20"/>
        </w:rPr>
        <w:t xml:space="preserve"> </w:t>
      </w:r>
      <w:r>
        <w:rPr>
          <w:spacing w:val="-4"/>
          <w:sz w:val="20"/>
        </w:rPr>
        <w:t>of</w:t>
      </w:r>
      <w:r>
        <w:rPr>
          <w:spacing w:val="-5"/>
          <w:sz w:val="20"/>
        </w:rPr>
        <w:t xml:space="preserve"> </w:t>
      </w:r>
      <w:r>
        <w:rPr>
          <w:spacing w:val="-4"/>
          <w:sz w:val="20"/>
        </w:rPr>
        <w:t>charge</w:t>
      </w:r>
      <w:r>
        <w:rPr>
          <w:spacing w:val="-5"/>
          <w:sz w:val="20"/>
        </w:rPr>
        <w:t xml:space="preserve"> </w:t>
      </w:r>
      <w:r>
        <w:rPr>
          <w:spacing w:val="-4"/>
          <w:sz w:val="20"/>
        </w:rPr>
        <w:t>are</w:t>
      </w:r>
      <w:r>
        <w:rPr>
          <w:spacing w:val="-5"/>
          <w:sz w:val="20"/>
        </w:rPr>
        <w:t xml:space="preserve"> </w:t>
      </w:r>
      <w:r>
        <w:rPr>
          <w:spacing w:val="-4"/>
          <w:sz w:val="20"/>
        </w:rPr>
        <w:t>considered</w:t>
      </w:r>
      <w:r>
        <w:rPr>
          <w:spacing w:val="-5"/>
          <w:sz w:val="20"/>
        </w:rPr>
        <w:t xml:space="preserve"> </w:t>
      </w:r>
      <w:r>
        <w:rPr>
          <w:spacing w:val="-4"/>
          <w:sz w:val="20"/>
        </w:rPr>
        <w:t>to</w:t>
      </w:r>
      <w:r>
        <w:rPr>
          <w:spacing w:val="-5"/>
          <w:sz w:val="20"/>
        </w:rPr>
        <w:t xml:space="preserve"> </w:t>
      </w:r>
      <w:r>
        <w:rPr>
          <w:spacing w:val="-4"/>
          <w:sz w:val="20"/>
        </w:rPr>
        <w:t>be customer</w:t>
      </w:r>
      <w:r>
        <w:rPr>
          <w:rFonts w:ascii="Century" w:hAnsi="Century"/>
          <w:spacing w:val="-4"/>
          <w:sz w:val="20"/>
        </w:rPr>
        <w:t>’</w:t>
      </w:r>
      <w:r>
        <w:rPr>
          <w:spacing w:val="-4"/>
          <w:sz w:val="20"/>
        </w:rPr>
        <w:t>s properties. The</w:t>
      </w:r>
      <w:r>
        <w:rPr>
          <w:spacing w:val="-5"/>
          <w:sz w:val="20"/>
        </w:rPr>
        <w:t xml:space="preserve"> </w:t>
      </w:r>
      <w:r>
        <w:rPr>
          <w:spacing w:val="-4"/>
          <w:sz w:val="20"/>
        </w:rPr>
        <w:t xml:space="preserve">supplier shall </w:t>
      </w:r>
      <w:r>
        <w:rPr>
          <w:spacing w:val="-2"/>
          <w:sz w:val="20"/>
        </w:rPr>
        <w:t>be</w:t>
      </w:r>
      <w:r>
        <w:rPr>
          <w:spacing w:val="-12"/>
          <w:sz w:val="20"/>
        </w:rPr>
        <w:t xml:space="preserve"> </w:t>
      </w:r>
      <w:r>
        <w:rPr>
          <w:spacing w:val="-2"/>
          <w:sz w:val="20"/>
        </w:rPr>
        <w:t>responsible</w:t>
      </w:r>
      <w:r>
        <w:rPr>
          <w:spacing w:val="-12"/>
          <w:sz w:val="20"/>
        </w:rPr>
        <w:t xml:space="preserve"> </w:t>
      </w:r>
      <w:r>
        <w:rPr>
          <w:spacing w:val="-2"/>
          <w:sz w:val="20"/>
        </w:rPr>
        <w:t>for</w:t>
      </w:r>
      <w:r>
        <w:rPr>
          <w:spacing w:val="-12"/>
          <w:sz w:val="20"/>
        </w:rPr>
        <w:t xml:space="preserve"> </w:t>
      </w:r>
      <w:r>
        <w:rPr>
          <w:spacing w:val="-2"/>
          <w:sz w:val="20"/>
        </w:rPr>
        <w:t>managing</w:t>
      </w:r>
      <w:r>
        <w:rPr>
          <w:spacing w:val="-12"/>
          <w:sz w:val="20"/>
        </w:rPr>
        <w:t xml:space="preserve"> </w:t>
      </w:r>
      <w:r>
        <w:rPr>
          <w:spacing w:val="-2"/>
          <w:sz w:val="20"/>
        </w:rPr>
        <w:t>them</w:t>
      </w:r>
      <w:r>
        <w:rPr>
          <w:spacing w:val="-12"/>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same</w:t>
      </w:r>
      <w:r>
        <w:rPr>
          <w:spacing w:val="-12"/>
          <w:sz w:val="20"/>
        </w:rPr>
        <w:t xml:space="preserve"> </w:t>
      </w:r>
      <w:r>
        <w:rPr>
          <w:spacing w:val="-2"/>
          <w:sz w:val="20"/>
        </w:rPr>
        <w:t>manner</w:t>
      </w:r>
      <w:r>
        <w:rPr>
          <w:spacing w:val="-12"/>
          <w:sz w:val="20"/>
        </w:rPr>
        <w:t xml:space="preserve"> </w:t>
      </w:r>
      <w:r>
        <w:rPr>
          <w:spacing w:val="-2"/>
          <w:sz w:val="20"/>
        </w:rPr>
        <w:t>as</w:t>
      </w:r>
      <w:r>
        <w:rPr>
          <w:spacing w:val="-10"/>
          <w:sz w:val="20"/>
        </w:rPr>
        <w:t xml:space="preserve"> </w:t>
      </w:r>
      <w:r>
        <w:rPr>
          <w:spacing w:val="-2"/>
          <w:sz w:val="20"/>
        </w:rPr>
        <w:t>ordinary</w:t>
      </w:r>
      <w:r>
        <w:rPr>
          <w:spacing w:val="-10"/>
          <w:sz w:val="20"/>
        </w:rPr>
        <w:t xml:space="preserve"> </w:t>
      </w:r>
      <w:r>
        <w:rPr>
          <w:spacing w:val="-2"/>
          <w:sz w:val="20"/>
        </w:rPr>
        <w:t>purchased</w:t>
      </w:r>
      <w:r>
        <w:rPr>
          <w:spacing w:val="-12"/>
          <w:sz w:val="20"/>
        </w:rPr>
        <w:t xml:space="preserve"> </w:t>
      </w:r>
      <w:r>
        <w:rPr>
          <w:spacing w:val="-2"/>
          <w:sz w:val="20"/>
        </w:rPr>
        <w:t>goods.</w:t>
      </w:r>
    </w:p>
    <w:p w14:paraId="5D069B88" w14:textId="134FFBE4" w:rsidR="004147CE" w:rsidRDefault="000D43A9">
      <w:pPr>
        <w:pStyle w:val="ListParagraph"/>
        <w:numPr>
          <w:ilvl w:val="3"/>
          <w:numId w:val="11"/>
        </w:numPr>
        <w:tabs>
          <w:tab w:val="left" w:pos="822"/>
        </w:tabs>
        <w:spacing w:before="130" w:line="297" w:lineRule="auto"/>
        <w:ind w:left="686" w:right="152" w:hanging="226"/>
        <w:jc w:val="both"/>
        <w:rPr>
          <w:sz w:val="20"/>
        </w:rPr>
      </w:pP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shall</w:t>
      </w:r>
      <w:r>
        <w:rPr>
          <w:spacing w:val="-10"/>
          <w:sz w:val="20"/>
        </w:rPr>
        <w:t xml:space="preserve"> </w:t>
      </w:r>
      <w:r>
        <w:rPr>
          <w:spacing w:val="-4"/>
          <w:sz w:val="20"/>
        </w:rPr>
        <w:t>exercise</w:t>
      </w:r>
      <w:r>
        <w:rPr>
          <w:spacing w:val="-10"/>
          <w:sz w:val="20"/>
        </w:rPr>
        <w:t xml:space="preserve"> </w:t>
      </w:r>
      <w:r>
        <w:rPr>
          <w:spacing w:val="-4"/>
          <w:sz w:val="20"/>
        </w:rPr>
        <w:t>equivalent</w:t>
      </w:r>
      <w:r>
        <w:rPr>
          <w:spacing w:val="-10"/>
          <w:sz w:val="20"/>
        </w:rPr>
        <w:t xml:space="preserve"> </w:t>
      </w:r>
      <w:r>
        <w:rPr>
          <w:spacing w:val="-4"/>
          <w:sz w:val="20"/>
        </w:rPr>
        <w:t>level</w:t>
      </w:r>
      <w:r>
        <w:rPr>
          <w:spacing w:val="-10"/>
          <w:sz w:val="20"/>
        </w:rPr>
        <w:t xml:space="preserve"> </w:t>
      </w:r>
      <w:r>
        <w:rPr>
          <w:spacing w:val="-4"/>
          <w:sz w:val="20"/>
        </w:rPr>
        <w:t>of</w:t>
      </w:r>
      <w:r>
        <w:rPr>
          <w:spacing w:val="-10"/>
          <w:sz w:val="20"/>
        </w:rPr>
        <w:t xml:space="preserve"> </w:t>
      </w:r>
      <w:r>
        <w:rPr>
          <w:spacing w:val="-4"/>
          <w:sz w:val="20"/>
        </w:rPr>
        <w:t>control</w:t>
      </w:r>
      <w:r>
        <w:rPr>
          <w:spacing w:val="-10"/>
          <w:sz w:val="20"/>
        </w:rPr>
        <w:t xml:space="preserve"> </w:t>
      </w:r>
      <w:r>
        <w:rPr>
          <w:spacing w:val="-4"/>
          <w:sz w:val="20"/>
        </w:rPr>
        <w:t>for</w:t>
      </w:r>
      <w:r>
        <w:rPr>
          <w:spacing w:val="-10"/>
          <w:sz w:val="20"/>
        </w:rPr>
        <w:t xml:space="preserve"> </w:t>
      </w:r>
      <w:r>
        <w:rPr>
          <w:spacing w:val="-4"/>
          <w:sz w:val="20"/>
        </w:rPr>
        <w:t>the</w:t>
      </w:r>
      <w:r>
        <w:rPr>
          <w:spacing w:val="-9"/>
          <w:sz w:val="20"/>
        </w:rPr>
        <w:t xml:space="preserve"> </w:t>
      </w:r>
      <w:r>
        <w:rPr>
          <w:spacing w:val="-4"/>
          <w:sz w:val="20"/>
        </w:rPr>
        <w:t>goods</w:t>
      </w:r>
      <w:r>
        <w:rPr>
          <w:spacing w:val="-10"/>
          <w:sz w:val="20"/>
        </w:rPr>
        <w:t xml:space="preserve"> </w:t>
      </w:r>
      <w:r>
        <w:rPr>
          <w:spacing w:val="-4"/>
          <w:sz w:val="20"/>
        </w:rPr>
        <w:t>supplied</w:t>
      </w:r>
      <w:r>
        <w:rPr>
          <w:spacing w:val="-10"/>
          <w:sz w:val="20"/>
        </w:rPr>
        <w:t xml:space="preserve"> </w:t>
      </w:r>
      <w:r>
        <w:rPr>
          <w:spacing w:val="-4"/>
          <w:sz w:val="20"/>
        </w:rPr>
        <w:t>by</w:t>
      </w:r>
      <w:r>
        <w:rPr>
          <w:spacing w:val="-10"/>
          <w:sz w:val="20"/>
        </w:rPr>
        <w:t xml:space="preserve"> </w:t>
      </w:r>
      <w:r w:rsidR="003A4F28">
        <w:rPr>
          <w:spacing w:val="-10"/>
          <w:sz w:val="20"/>
        </w:rPr>
        <w:t xml:space="preserve">TS </w:t>
      </w:r>
      <w:r>
        <w:rPr>
          <w:spacing w:val="-4"/>
          <w:sz w:val="20"/>
        </w:rPr>
        <w:t>Mitsuba</w:t>
      </w:r>
      <w:r>
        <w:rPr>
          <w:spacing w:val="-10"/>
          <w:sz w:val="20"/>
        </w:rPr>
        <w:t xml:space="preserve"> </w:t>
      </w:r>
      <w:r>
        <w:rPr>
          <w:spacing w:val="-4"/>
          <w:sz w:val="20"/>
        </w:rPr>
        <w:t>for</w:t>
      </w:r>
      <w:r>
        <w:rPr>
          <w:spacing w:val="-10"/>
          <w:sz w:val="20"/>
        </w:rPr>
        <w:t xml:space="preserve"> </w:t>
      </w:r>
      <w:r>
        <w:rPr>
          <w:spacing w:val="-4"/>
          <w:sz w:val="20"/>
        </w:rPr>
        <w:t>a</w:t>
      </w:r>
      <w:r>
        <w:rPr>
          <w:spacing w:val="-10"/>
          <w:sz w:val="20"/>
        </w:rPr>
        <w:t xml:space="preserve"> </w:t>
      </w:r>
      <w:r>
        <w:rPr>
          <w:spacing w:val="-4"/>
          <w:sz w:val="20"/>
        </w:rPr>
        <w:t>fee.</w:t>
      </w:r>
      <w:r>
        <w:rPr>
          <w:spacing w:val="-10"/>
          <w:sz w:val="20"/>
        </w:rPr>
        <w:t xml:space="preserve"> </w:t>
      </w:r>
      <w:r>
        <w:rPr>
          <w:spacing w:val="-4"/>
          <w:sz w:val="20"/>
        </w:rPr>
        <w:t>The</w:t>
      </w:r>
      <w:r>
        <w:rPr>
          <w:spacing w:val="-10"/>
          <w:sz w:val="20"/>
        </w:rPr>
        <w:t xml:space="preserve"> </w:t>
      </w:r>
      <w:r>
        <w:rPr>
          <w:spacing w:val="-4"/>
          <w:sz w:val="20"/>
        </w:rPr>
        <w:t xml:space="preserve">supplier </w:t>
      </w:r>
      <w:r>
        <w:rPr>
          <w:sz w:val="20"/>
        </w:rPr>
        <w:t>is</w:t>
      </w:r>
      <w:r>
        <w:rPr>
          <w:spacing w:val="-9"/>
          <w:sz w:val="20"/>
        </w:rPr>
        <w:t xml:space="preserve"> </w:t>
      </w:r>
      <w:r>
        <w:rPr>
          <w:sz w:val="20"/>
        </w:rPr>
        <w:t>responsible</w:t>
      </w:r>
      <w:r>
        <w:rPr>
          <w:spacing w:val="-8"/>
          <w:sz w:val="20"/>
        </w:rPr>
        <w:t xml:space="preserve"> </w:t>
      </w:r>
      <w:r>
        <w:rPr>
          <w:sz w:val="20"/>
        </w:rPr>
        <w:t>for</w:t>
      </w:r>
      <w:r>
        <w:rPr>
          <w:spacing w:val="-10"/>
          <w:sz w:val="20"/>
        </w:rPr>
        <w:t xml:space="preserve"> </w:t>
      </w:r>
      <w:r>
        <w:rPr>
          <w:sz w:val="20"/>
        </w:rPr>
        <w:t>controlling</w:t>
      </w:r>
      <w:r>
        <w:rPr>
          <w:spacing w:val="-8"/>
          <w:sz w:val="20"/>
        </w:rPr>
        <w:t xml:space="preserve"> </w:t>
      </w:r>
      <w:r>
        <w:rPr>
          <w:sz w:val="20"/>
        </w:rPr>
        <w:t>them.</w:t>
      </w:r>
    </w:p>
    <w:p w14:paraId="6189A85D" w14:textId="7509EEBE" w:rsidR="004147CE" w:rsidRDefault="000D43A9">
      <w:pPr>
        <w:pStyle w:val="ListParagraph"/>
        <w:numPr>
          <w:ilvl w:val="3"/>
          <w:numId w:val="11"/>
        </w:numPr>
        <w:tabs>
          <w:tab w:val="left" w:pos="822"/>
        </w:tabs>
        <w:spacing w:before="120" w:line="297" w:lineRule="auto"/>
        <w:ind w:left="686" w:right="155" w:hanging="226"/>
        <w:jc w:val="both"/>
        <w:rPr>
          <w:sz w:val="20"/>
        </w:rPr>
      </w:pPr>
      <w:r>
        <w:rPr>
          <w:sz w:val="20"/>
        </w:rPr>
        <w:t xml:space="preserve">The molds, equipment and tools supplied by </w:t>
      </w:r>
      <w:r w:rsidR="003A4F28">
        <w:rPr>
          <w:sz w:val="20"/>
        </w:rPr>
        <w:t xml:space="preserve">TS </w:t>
      </w:r>
      <w:r>
        <w:rPr>
          <w:sz w:val="20"/>
        </w:rPr>
        <w:t xml:space="preserve">Mitsuba for free or for a fee are the property belonging to </w:t>
      </w:r>
      <w:r>
        <w:rPr>
          <w:spacing w:val="-4"/>
          <w:sz w:val="20"/>
        </w:rPr>
        <w:t>customer</w:t>
      </w:r>
      <w:r>
        <w:rPr>
          <w:spacing w:val="-10"/>
          <w:sz w:val="20"/>
        </w:rPr>
        <w:t xml:space="preserve"> </w:t>
      </w:r>
      <w:r>
        <w:rPr>
          <w:spacing w:val="-4"/>
          <w:sz w:val="20"/>
        </w:rPr>
        <w:t>for</w:t>
      </w:r>
      <w:r>
        <w:rPr>
          <w:spacing w:val="-10"/>
          <w:sz w:val="20"/>
        </w:rPr>
        <w:t xml:space="preserve"> </w:t>
      </w: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is</w:t>
      </w:r>
      <w:r>
        <w:rPr>
          <w:spacing w:val="-10"/>
          <w:sz w:val="20"/>
        </w:rPr>
        <w:t xml:space="preserve"> </w:t>
      </w:r>
      <w:r>
        <w:rPr>
          <w:spacing w:val="-4"/>
          <w:sz w:val="20"/>
        </w:rPr>
        <w:t>responsible</w:t>
      </w:r>
      <w:r>
        <w:rPr>
          <w:spacing w:val="-10"/>
          <w:sz w:val="20"/>
        </w:rPr>
        <w:t xml:space="preserve"> </w:t>
      </w:r>
      <w:r>
        <w:rPr>
          <w:spacing w:val="-4"/>
          <w:sz w:val="20"/>
        </w:rPr>
        <w:t>for</w:t>
      </w:r>
      <w:r>
        <w:rPr>
          <w:spacing w:val="-10"/>
          <w:sz w:val="20"/>
        </w:rPr>
        <w:t xml:space="preserve"> </w:t>
      </w:r>
      <w:r>
        <w:rPr>
          <w:spacing w:val="-4"/>
          <w:sz w:val="20"/>
        </w:rPr>
        <w:t>managing</w:t>
      </w:r>
      <w:r>
        <w:rPr>
          <w:spacing w:val="-9"/>
          <w:sz w:val="20"/>
        </w:rPr>
        <w:t xml:space="preserve"> </w:t>
      </w:r>
      <w:r>
        <w:rPr>
          <w:spacing w:val="-4"/>
          <w:sz w:val="20"/>
        </w:rPr>
        <w:t>this</w:t>
      </w:r>
      <w:r>
        <w:rPr>
          <w:spacing w:val="-10"/>
          <w:sz w:val="20"/>
        </w:rPr>
        <w:t xml:space="preserve"> </w:t>
      </w:r>
      <w:r>
        <w:rPr>
          <w:spacing w:val="-4"/>
          <w:sz w:val="20"/>
        </w:rPr>
        <w:t>as</w:t>
      </w:r>
      <w:r>
        <w:rPr>
          <w:spacing w:val="-10"/>
          <w:sz w:val="20"/>
        </w:rPr>
        <w:t xml:space="preserve"> </w:t>
      </w:r>
      <w:r>
        <w:rPr>
          <w:spacing w:val="-4"/>
          <w:sz w:val="20"/>
        </w:rPr>
        <w:t>same</w:t>
      </w:r>
      <w:r>
        <w:rPr>
          <w:spacing w:val="-10"/>
          <w:sz w:val="20"/>
        </w:rPr>
        <w:t xml:space="preserve"> </w:t>
      </w:r>
      <w:r>
        <w:rPr>
          <w:spacing w:val="-4"/>
          <w:sz w:val="20"/>
        </w:rPr>
        <w:t>as</w:t>
      </w:r>
      <w:r>
        <w:rPr>
          <w:spacing w:val="-10"/>
          <w:sz w:val="20"/>
        </w:rPr>
        <w:t xml:space="preserve"> </w:t>
      </w:r>
      <w:r>
        <w:rPr>
          <w:spacing w:val="-4"/>
          <w:sz w:val="20"/>
        </w:rPr>
        <w:t>own</w:t>
      </w:r>
      <w:r>
        <w:rPr>
          <w:spacing w:val="-10"/>
          <w:sz w:val="20"/>
        </w:rPr>
        <w:t xml:space="preserve"> </w:t>
      </w:r>
      <w:r>
        <w:rPr>
          <w:spacing w:val="-4"/>
          <w:sz w:val="20"/>
        </w:rPr>
        <w:t>mold,</w:t>
      </w:r>
      <w:r>
        <w:rPr>
          <w:spacing w:val="-10"/>
          <w:sz w:val="20"/>
        </w:rPr>
        <w:t xml:space="preserve"> </w:t>
      </w:r>
      <w:r>
        <w:rPr>
          <w:spacing w:val="-4"/>
          <w:sz w:val="20"/>
        </w:rPr>
        <w:t>equipment</w:t>
      </w:r>
      <w:r>
        <w:rPr>
          <w:spacing w:val="-10"/>
          <w:sz w:val="20"/>
        </w:rPr>
        <w:t xml:space="preserve"> </w:t>
      </w:r>
      <w:r>
        <w:rPr>
          <w:spacing w:val="-4"/>
          <w:sz w:val="20"/>
        </w:rPr>
        <w:t xml:space="preserve">and </w:t>
      </w:r>
      <w:r>
        <w:rPr>
          <w:spacing w:val="-2"/>
          <w:sz w:val="20"/>
        </w:rPr>
        <w:t>tools.</w:t>
      </w:r>
    </w:p>
    <w:p w14:paraId="790CF091" w14:textId="77777777" w:rsidR="004147CE" w:rsidRDefault="000D43A9">
      <w:pPr>
        <w:pStyle w:val="ListParagraph"/>
        <w:numPr>
          <w:ilvl w:val="2"/>
          <w:numId w:val="11"/>
        </w:numPr>
        <w:tabs>
          <w:tab w:val="left" w:pos="683"/>
        </w:tabs>
        <w:spacing w:before="122" w:line="424" w:lineRule="auto"/>
        <w:ind w:left="878" w:right="5559" w:hanging="759"/>
        <w:jc w:val="both"/>
        <w:rPr>
          <w:b/>
          <w:sz w:val="20"/>
        </w:rPr>
      </w:pPr>
      <w:r>
        <w:rPr>
          <w:noProof/>
        </w:rPr>
        <w:drawing>
          <wp:anchor distT="0" distB="0" distL="0" distR="0" simplePos="0" relativeHeight="251120640" behindDoc="1" locked="0" layoutInCell="1" allowOverlap="1" wp14:anchorId="745376F2" wp14:editId="465BCB39">
            <wp:simplePos x="0" y="0"/>
            <wp:positionH relativeFrom="page">
              <wp:posOffset>691924</wp:posOffset>
            </wp:positionH>
            <wp:positionV relativeFrom="paragraph">
              <wp:posOffset>365305</wp:posOffset>
            </wp:positionV>
            <wp:extent cx="363445" cy="95068"/>
            <wp:effectExtent l="0" t="0" r="0" b="0"/>
            <wp:wrapNone/>
            <wp:docPr id="2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8.png"/>
                    <pic:cNvPicPr/>
                  </pic:nvPicPr>
                  <pic:blipFill>
                    <a:blip r:embed="rId100" cstate="print"/>
                    <a:stretch>
                      <a:fillRect/>
                    </a:stretch>
                  </pic:blipFill>
                  <pic:spPr>
                    <a:xfrm>
                      <a:off x="0" y="0"/>
                      <a:ext cx="363445" cy="95068"/>
                    </a:xfrm>
                    <a:prstGeom prst="rect">
                      <a:avLst/>
                    </a:prstGeom>
                  </pic:spPr>
                </pic:pic>
              </a:graphicData>
            </a:graphic>
          </wp:anchor>
        </w:drawing>
      </w:r>
      <w:r>
        <w:rPr>
          <w:b/>
          <w:spacing w:val="-6"/>
          <w:sz w:val="20"/>
        </w:rPr>
        <w:t xml:space="preserve">Preservation (See ISO9001 requirements.) </w:t>
      </w:r>
      <w:r>
        <w:rPr>
          <w:b/>
          <w:sz w:val="20"/>
        </w:rPr>
        <w:t>Preservation</w:t>
      </w:r>
      <w:r>
        <w:rPr>
          <w:b/>
          <w:spacing w:val="-3"/>
          <w:sz w:val="20"/>
        </w:rPr>
        <w:t xml:space="preserve"> </w:t>
      </w:r>
      <w:r>
        <w:rPr>
          <w:b/>
          <w:sz w:val="20"/>
        </w:rPr>
        <w:t>–supplemental-</w:t>
      </w:r>
    </w:p>
    <w:p w14:paraId="0075E364" w14:textId="77777777" w:rsidR="004147CE" w:rsidRDefault="000D43A9">
      <w:pPr>
        <w:pStyle w:val="ListParagraph"/>
        <w:numPr>
          <w:ilvl w:val="3"/>
          <w:numId w:val="11"/>
        </w:numPr>
        <w:tabs>
          <w:tab w:val="left" w:pos="822"/>
        </w:tabs>
        <w:spacing w:before="0" w:line="297" w:lineRule="auto"/>
        <w:ind w:left="686" w:right="157" w:hanging="226"/>
        <w:jc w:val="both"/>
        <w:rPr>
          <w:sz w:val="20"/>
        </w:rPr>
      </w:pP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shall</w:t>
      </w:r>
      <w:r>
        <w:rPr>
          <w:spacing w:val="-10"/>
          <w:sz w:val="20"/>
        </w:rPr>
        <w:t xml:space="preserve"> </w:t>
      </w:r>
      <w:r>
        <w:rPr>
          <w:spacing w:val="-4"/>
          <w:sz w:val="20"/>
        </w:rPr>
        <w:t>make</w:t>
      </w:r>
      <w:r>
        <w:rPr>
          <w:spacing w:val="-10"/>
          <w:sz w:val="20"/>
        </w:rPr>
        <w:t xml:space="preserve"> </w:t>
      </w:r>
      <w:r>
        <w:rPr>
          <w:spacing w:val="-4"/>
          <w:sz w:val="20"/>
        </w:rPr>
        <w:t>sure</w:t>
      </w:r>
      <w:r>
        <w:rPr>
          <w:spacing w:val="-10"/>
          <w:sz w:val="20"/>
        </w:rPr>
        <w:t xml:space="preserve"> </w:t>
      </w:r>
      <w:r>
        <w:rPr>
          <w:spacing w:val="-4"/>
          <w:sz w:val="20"/>
        </w:rPr>
        <w:t>to</w:t>
      </w:r>
      <w:r>
        <w:rPr>
          <w:spacing w:val="-10"/>
          <w:sz w:val="20"/>
        </w:rPr>
        <w:t xml:space="preserve"> </w:t>
      </w:r>
      <w:r>
        <w:rPr>
          <w:spacing w:val="-4"/>
          <w:sz w:val="20"/>
        </w:rPr>
        <w:t>implement</w:t>
      </w:r>
      <w:r>
        <w:rPr>
          <w:spacing w:val="-10"/>
          <w:sz w:val="20"/>
        </w:rPr>
        <w:t xml:space="preserve"> </w:t>
      </w:r>
      <w:r>
        <w:rPr>
          <w:spacing w:val="-4"/>
          <w:sz w:val="20"/>
        </w:rPr>
        <w:t>FIFO,</w:t>
      </w:r>
      <w:r>
        <w:rPr>
          <w:spacing w:val="-10"/>
          <w:sz w:val="20"/>
        </w:rPr>
        <w:t xml:space="preserve"> </w:t>
      </w:r>
      <w:r>
        <w:rPr>
          <w:spacing w:val="-4"/>
          <w:sz w:val="20"/>
        </w:rPr>
        <w:t>display</w:t>
      </w:r>
      <w:r>
        <w:rPr>
          <w:spacing w:val="-10"/>
          <w:sz w:val="20"/>
        </w:rPr>
        <w:t xml:space="preserve"> </w:t>
      </w:r>
      <w:r>
        <w:rPr>
          <w:spacing w:val="-4"/>
          <w:sz w:val="20"/>
        </w:rPr>
        <w:t>product</w:t>
      </w:r>
      <w:r>
        <w:rPr>
          <w:spacing w:val="-9"/>
          <w:sz w:val="20"/>
        </w:rPr>
        <w:t xml:space="preserve"> </w:t>
      </w:r>
      <w:r>
        <w:rPr>
          <w:spacing w:val="-4"/>
          <w:sz w:val="20"/>
        </w:rPr>
        <w:t>status</w:t>
      </w:r>
      <w:r>
        <w:rPr>
          <w:spacing w:val="-10"/>
          <w:sz w:val="20"/>
        </w:rPr>
        <w:t xml:space="preserve"> </w:t>
      </w:r>
      <w:r>
        <w:rPr>
          <w:spacing w:val="-4"/>
          <w:sz w:val="20"/>
        </w:rPr>
        <w:t>(product</w:t>
      </w:r>
      <w:r>
        <w:rPr>
          <w:spacing w:val="-10"/>
          <w:sz w:val="20"/>
        </w:rPr>
        <w:t xml:space="preserve"> </w:t>
      </w:r>
      <w:r>
        <w:rPr>
          <w:spacing w:val="-4"/>
          <w:sz w:val="20"/>
        </w:rPr>
        <w:t>name</w:t>
      </w:r>
      <w:r>
        <w:rPr>
          <w:spacing w:val="-10"/>
          <w:sz w:val="20"/>
        </w:rPr>
        <w:t xml:space="preserve"> </w:t>
      </w:r>
      <w:r>
        <w:rPr>
          <w:spacing w:val="-4"/>
          <w:sz w:val="20"/>
        </w:rPr>
        <w:t>(labeling),</w:t>
      </w:r>
      <w:r>
        <w:rPr>
          <w:spacing w:val="-10"/>
          <w:sz w:val="20"/>
        </w:rPr>
        <w:t xml:space="preserve"> </w:t>
      </w:r>
      <w:r>
        <w:rPr>
          <w:spacing w:val="-4"/>
          <w:sz w:val="20"/>
        </w:rPr>
        <w:t xml:space="preserve">before/after </w:t>
      </w:r>
      <w:r>
        <w:rPr>
          <w:sz w:val="20"/>
        </w:rPr>
        <w:t>inspection,</w:t>
      </w:r>
      <w:r>
        <w:rPr>
          <w:spacing w:val="-14"/>
          <w:sz w:val="20"/>
        </w:rPr>
        <w:t xml:space="preserve"> </w:t>
      </w:r>
      <w:r>
        <w:rPr>
          <w:sz w:val="20"/>
        </w:rPr>
        <w:t>date,</w:t>
      </w:r>
      <w:r>
        <w:rPr>
          <w:spacing w:val="-14"/>
          <w:sz w:val="20"/>
        </w:rPr>
        <w:t xml:space="preserve"> </w:t>
      </w:r>
      <w:r>
        <w:rPr>
          <w:sz w:val="20"/>
        </w:rPr>
        <w:t>etc.)</w:t>
      </w:r>
      <w:r>
        <w:rPr>
          <w:spacing w:val="-14"/>
          <w:sz w:val="20"/>
        </w:rPr>
        <w:t xml:space="preserve"> </w:t>
      </w:r>
      <w:r>
        <w:rPr>
          <w:sz w:val="20"/>
        </w:rPr>
        <w:t>and</w:t>
      </w:r>
      <w:r>
        <w:rPr>
          <w:spacing w:val="-14"/>
          <w:sz w:val="20"/>
        </w:rPr>
        <w:t xml:space="preserve"> </w:t>
      </w:r>
      <w:r>
        <w:rPr>
          <w:sz w:val="20"/>
        </w:rPr>
        <w:t>manage</w:t>
      </w:r>
      <w:r>
        <w:rPr>
          <w:spacing w:val="-14"/>
          <w:sz w:val="20"/>
        </w:rPr>
        <w:t xml:space="preserve"> </w:t>
      </w:r>
      <w:r>
        <w:rPr>
          <w:sz w:val="20"/>
        </w:rPr>
        <w:t>old</w:t>
      </w:r>
      <w:r>
        <w:rPr>
          <w:spacing w:val="-14"/>
          <w:sz w:val="20"/>
        </w:rPr>
        <w:t xml:space="preserve"> </w:t>
      </w:r>
      <w:r>
        <w:rPr>
          <w:sz w:val="20"/>
        </w:rPr>
        <w:t>products.</w:t>
      </w:r>
    </w:p>
    <w:p w14:paraId="45A1186B" w14:textId="77777777" w:rsidR="004147CE" w:rsidRDefault="000D43A9">
      <w:pPr>
        <w:pStyle w:val="ListParagraph"/>
        <w:numPr>
          <w:ilvl w:val="3"/>
          <w:numId w:val="11"/>
        </w:numPr>
        <w:tabs>
          <w:tab w:val="left" w:pos="822"/>
        </w:tabs>
        <w:spacing w:before="121" w:line="297" w:lineRule="auto"/>
        <w:ind w:left="686" w:right="156" w:hanging="226"/>
        <w:jc w:val="both"/>
        <w:rPr>
          <w:sz w:val="20"/>
        </w:rPr>
      </w:pPr>
      <w:r>
        <w:rPr>
          <w:spacing w:val="-2"/>
          <w:sz w:val="20"/>
        </w:rPr>
        <w:t>In</w:t>
      </w:r>
      <w:r>
        <w:rPr>
          <w:spacing w:val="-11"/>
          <w:sz w:val="20"/>
        </w:rPr>
        <w:t xml:space="preserve"> </w:t>
      </w:r>
      <w:r>
        <w:rPr>
          <w:spacing w:val="-2"/>
          <w:sz w:val="20"/>
        </w:rPr>
        <w:t>order</w:t>
      </w:r>
      <w:r>
        <w:rPr>
          <w:spacing w:val="-10"/>
          <w:sz w:val="20"/>
        </w:rPr>
        <w:t xml:space="preserve"> </w:t>
      </w:r>
      <w:r>
        <w:rPr>
          <w:spacing w:val="-2"/>
          <w:sz w:val="20"/>
        </w:rPr>
        <w:t>to</w:t>
      </w:r>
      <w:r>
        <w:rPr>
          <w:spacing w:val="-10"/>
          <w:sz w:val="20"/>
        </w:rPr>
        <w:t xml:space="preserve"> </w:t>
      </w:r>
      <w:r>
        <w:rPr>
          <w:spacing w:val="-2"/>
          <w:sz w:val="20"/>
        </w:rPr>
        <w:t>detect</w:t>
      </w:r>
      <w:r>
        <w:rPr>
          <w:spacing w:val="-11"/>
          <w:sz w:val="20"/>
        </w:rPr>
        <w:t xml:space="preserve"> </w:t>
      </w:r>
      <w:r>
        <w:rPr>
          <w:spacing w:val="-2"/>
          <w:sz w:val="20"/>
        </w:rPr>
        <w:t>deterioration,</w:t>
      </w:r>
      <w:r>
        <w:rPr>
          <w:spacing w:val="-11"/>
          <w:sz w:val="20"/>
        </w:rPr>
        <w:t xml:space="preserve"> </w:t>
      </w:r>
      <w:r>
        <w:rPr>
          <w:spacing w:val="-2"/>
          <w:sz w:val="20"/>
        </w:rPr>
        <w:t>the</w:t>
      </w:r>
      <w:r>
        <w:rPr>
          <w:spacing w:val="-11"/>
          <w:sz w:val="20"/>
        </w:rPr>
        <w:t xml:space="preserve"> </w:t>
      </w:r>
      <w:r>
        <w:rPr>
          <w:spacing w:val="-2"/>
          <w:sz w:val="20"/>
        </w:rPr>
        <w:t>supplier</w:t>
      </w:r>
      <w:r>
        <w:rPr>
          <w:spacing w:val="-10"/>
          <w:sz w:val="20"/>
        </w:rPr>
        <w:t xml:space="preserve"> </w:t>
      </w:r>
      <w:r>
        <w:rPr>
          <w:spacing w:val="-2"/>
          <w:sz w:val="20"/>
        </w:rPr>
        <w:t>shall</w:t>
      </w:r>
      <w:r>
        <w:rPr>
          <w:spacing w:val="-11"/>
          <w:sz w:val="20"/>
        </w:rPr>
        <w:t xml:space="preserve"> </w:t>
      </w:r>
      <w:r>
        <w:rPr>
          <w:spacing w:val="-2"/>
          <w:sz w:val="20"/>
        </w:rPr>
        <w:t>assess</w:t>
      </w:r>
      <w:r>
        <w:rPr>
          <w:spacing w:val="-9"/>
          <w:sz w:val="20"/>
        </w:rPr>
        <w:t xml:space="preserve"> </w:t>
      </w:r>
      <w:r>
        <w:rPr>
          <w:spacing w:val="-2"/>
          <w:sz w:val="20"/>
        </w:rPr>
        <w:t>at</w:t>
      </w:r>
      <w:r>
        <w:rPr>
          <w:spacing w:val="-11"/>
          <w:sz w:val="20"/>
        </w:rPr>
        <w:t xml:space="preserve"> </w:t>
      </w:r>
      <w:r>
        <w:rPr>
          <w:spacing w:val="-2"/>
          <w:sz w:val="20"/>
        </w:rPr>
        <w:t>appropriate</w:t>
      </w:r>
      <w:r>
        <w:rPr>
          <w:spacing w:val="-11"/>
          <w:sz w:val="20"/>
        </w:rPr>
        <w:t xml:space="preserve"> </w:t>
      </w:r>
      <w:r>
        <w:rPr>
          <w:spacing w:val="-2"/>
          <w:sz w:val="20"/>
        </w:rPr>
        <w:t>intervals</w:t>
      </w:r>
      <w:r>
        <w:rPr>
          <w:spacing w:val="-9"/>
          <w:sz w:val="20"/>
        </w:rPr>
        <w:t xml:space="preserve"> </w:t>
      </w:r>
      <w:r>
        <w:rPr>
          <w:spacing w:val="-2"/>
          <w:sz w:val="20"/>
        </w:rPr>
        <w:t>the</w:t>
      </w:r>
      <w:r>
        <w:rPr>
          <w:spacing w:val="-11"/>
          <w:sz w:val="20"/>
        </w:rPr>
        <w:t xml:space="preserve"> </w:t>
      </w:r>
      <w:r>
        <w:rPr>
          <w:spacing w:val="-2"/>
          <w:sz w:val="20"/>
        </w:rPr>
        <w:t>condition</w:t>
      </w:r>
      <w:r>
        <w:rPr>
          <w:spacing w:val="-11"/>
          <w:sz w:val="20"/>
        </w:rPr>
        <w:t xml:space="preserve"> </w:t>
      </w:r>
      <w:r>
        <w:rPr>
          <w:spacing w:val="-2"/>
          <w:sz w:val="20"/>
        </w:rPr>
        <w:t>of</w:t>
      </w:r>
      <w:r>
        <w:rPr>
          <w:spacing w:val="-11"/>
          <w:sz w:val="20"/>
        </w:rPr>
        <w:t xml:space="preserve"> </w:t>
      </w:r>
      <w:r>
        <w:rPr>
          <w:spacing w:val="-2"/>
          <w:sz w:val="20"/>
        </w:rPr>
        <w:t>products</w:t>
      </w:r>
      <w:r>
        <w:rPr>
          <w:spacing w:val="-9"/>
          <w:sz w:val="20"/>
        </w:rPr>
        <w:t xml:space="preserve"> </w:t>
      </w:r>
      <w:r>
        <w:rPr>
          <w:spacing w:val="-2"/>
          <w:sz w:val="20"/>
        </w:rPr>
        <w:t>in stock,</w:t>
      </w:r>
      <w:r>
        <w:rPr>
          <w:spacing w:val="-11"/>
          <w:sz w:val="20"/>
        </w:rPr>
        <w:t xml:space="preserve"> </w:t>
      </w:r>
      <w:r>
        <w:rPr>
          <w:spacing w:val="-2"/>
          <w:sz w:val="20"/>
        </w:rPr>
        <w:t>the</w:t>
      </w:r>
      <w:r>
        <w:rPr>
          <w:spacing w:val="-11"/>
          <w:sz w:val="20"/>
        </w:rPr>
        <w:t xml:space="preserve"> </w:t>
      </w:r>
      <w:r>
        <w:rPr>
          <w:spacing w:val="-2"/>
          <w:sz w:val="20"/>
        </w:rPr>
        <w:t>place</w:t>
      </w:r>
      <w:r>
        <w:rPr>
          <w:spacing w:val="-11"/>
          <w:sz w:val="20"/>
        </w:rPr>
        <w:t xml:space="preserve"> </w:t>
      </w:r>
      <w:r>
        <w:rPr>
          <w:spacing w:val="-2"/>
          <w:sz w:val="20"/>
        </w:rPr>
        <w:t>and</w:t>
      </w:r>
      <w:r>
        <w:rPr>
          <w:spacing w:val="-11"/>
          <w:sz w:val="20"/>
        </w:rPr>
        <w:t xml:space="preserve"> </w:t>
      </w:r>
      <w:r>
        <w:rPr>
          <w:spacing w:val="-2"/>
          <w:sz w:val="20"/>
        </w:rPr>
        <w:t>type</w:t>
      </w:r>
      <w:r>
        <w:rPr>
          <w:spacing w:val="-11"/>
          <w:sz w:val="20"/>
        </w:rPr>
        <w:t xml:space="preserve"> </w:t>
      </w:r>
      <w:r>
        <w:rPr>
          <w:spacing w:val="-2"/>
          <w:sz w:val="20"/>
        </w:rPr>
        <w:t>of</w:t>
      </w:r>
      <w:r>
        <w:rPr>
          <w:spacing w:val="-11"/>
          <w:sz w:val="20"/>
        </w:rPr>
        <w:t xml:space="preserve"> </w:t>
      </w:r>
      <w:r>
        <w:rPr>
          <w:spacing w:val="-2"/>
          <w:sz w:val="20"/>
        </w:rPr>
        <w:t>storage</w:t>
      </w:r>
      <w:r>
        <w:rPr>
          <w:spacing w:val="-11"/>
          <w:sz w:val="20"/>
        </w:rPr>
        <w:t xml:space="preserve"> </w:t>
      </w:r>
      <w:r>
        <w:rPr>
          <w:spacing w:val="-2"/>
          <w:sz w:val="20"/>
        </w:rPr>
        <w:t>container,</w:t>
      </w:r>
      <w:r>
        <w:rPr>
          <w:spacing w:val="-11"/>
          <w:sz w:val="20"/>
        </w:rPr>
        <w:t xml:space="preserve"> </w:t>
      </w:r>
      <w:r>
        <w:rPr>
          <w:spacing w:val="-2"/>
          <w:sz w:val="20"/>
        </w:rPr>
        <w:t>and</w:t>
      </w:r>
      <w:r>
        <w:rPr>
          <w:spacing w:val="-11"/>
          <w:sz w:val="20"/>
        </w:rPr>
        <w:t xml:space="preserve"> </w:t>
      </w:r>
      <w:r>
        <w:rPr>
          <w:spacing w:val="-2"/>
          <w:sz w:val="20"/>
        </w:rPr>
        <w:t>the</w:t>
      </w:r>
      <w:r>
        <w:rPr>
          <w:spacing w:val="-11"/>
          <w:sz w:val="20"/>
        </w:rPr>
        <w:t xml:space="preserve"> </w:t>
      </w:r>
      <w:r>
        <w:rPr>
          <w:spacing w:val="-2"/>
          <w:sz w:val="20"/>
        </w:rPr>
        <w:t>storage</w:t>
      </w:r>
      <w:r>
        <w:rPr>
          <w:spacing w:val="-11"/>
          <w:sz w:val="20"/>
        </w:rPr>
        <w:t xml:space="preserve"> </w:t>
      </w:r>
      <w:r>
        <w:rPr>
          <w:spacing w:val="-2"/>
          <w:sz w:val="20"/>
        </w:rPr>
        <w:t>environment.</w:t>
      </w:r>
    </w:p>
    <w:p w14:paraId="50329757" w14:textId="77777777" w:rsidR="004147CE" w:rsidRDefault="000D43A9">
      <w:pPr>
        <w:pStyle w:val="ListParagraph"/>
        <w:numPr>
          <w:ilvl w:val="3"/>
          <w:numId w:val="11"/>
        </w:numPr>
        <w:tabs>
          <w:tab w:val="left" w:pos="822"/>
        </w:tabs>
        <w:spacing w:before="116" w:line="285" w:lineRule="auto"/>
        <w:ind w:left="686" w:right="150" w:hanging="226"/>
        <w:jc w:val="both"/>
        <w:rPr>
          <w:sz w:val="20"/>
        </w:rPr>
      </w:pPr>
      <w:r>
        <w:rPr>
          <w:spacing w:val="-4"/>
          <w:sz w:val="20"/>
        </w:rPr>
        <w:t>When delivering</w:t>
      </w:r>
      <w:r>
        <w:rPr>
          <w:spacing w:val="-6"/>
          <w:sz w:val="20"/>
        </w:rPr>
        <w:t xml:space="preserve"> </w:t>
      </w:r>
      <w:r>
        <w:rPr>
          <w:spacing w:val="-4"/>
          <w:sz w:val="20"/>
        </w:rPr>
        <w:t>critical</w:t>
      </w:r>
      <w:r>
        <w:rPr>
          <w:spacing w:val="-6"/>
          <w:sz w:val="20"/>
        </w:rPr>
        <w:t xml:space="preserve"> </w:t>
      </w:r>
      <w:r>
        <w:rPr>
          <w:spacing w:val="-4"/>
          <w:sz w:val="20"/>
        </w:rPr>
        <w:t>safety parts,</w:t>
      </w:r>
      <w:r>
        <w:rPr>
          <w:spacing w:val="-6"/>
          <w:sz w:val="20"/>
        </w:rPr>
        <w:t xml:space="preserve"> </w:t>
      </w:r>
      <w:r>
        <w:rPr>
          <w:spacing w:val="-4"/>
          <w:sz w:val="20"/>
        </w:rPr>
        <w:t>the</w:t>
      </w:r>
      <w:r>
        <w:rPr>
          <w:spacing w:val="-6"/>
          <w:sz w:val="20"/>
        </w:rPr>
        <w:t xml:space="preserve"> </w:t>
      </w:r>
      <w:r>
        <w:rPr>
          <w:spacing w:val="-4"/>
          <w:sz w:val="20"/>
        </w:rPr>
        <w:t>supplier</w:t>
      </w:r>
      <w:r>
        <w:rPr>
          <w:spacing w:val="-5"/>
          <w:sz w:val="20"/>
        </w:rPr>
        <w:t xml:space="preserve"> </w:t>
      </w:r>
      <w:r>
        <w:rPr>
          <w:spacing w:val="-4"/>
          <w:sz w:val="20"/>
        </w:rPr>
        <w:t>shall</w:t>
      </w:r>
      <w:r>
        <w:rPr>
          <w:spacing w:val="-6"/>
          <w:sz w:val="20"/>
        </w:rPr>
        <w:t xml:space="preserve"> </w:t>
      </w:r>
      <w:r>
        <w:rPr>
          <w:spacing w:val="-4"/>
          <w:sz w:val="20"/>
        </w:rPr>
        <w:t>stamp</w:t>
      </w:r>
      <w:r>
        <w:rPr>
          <w:spacing w:val="-6"/>
          <w:sz w:val="20"/>
        </w:rPr>
        <w:t xml:space="preserve"> </w:t>
      </w:r>
      <w:r>
        <w:rPr>
          <w:spacing w:val="-4"/>
          <w:sz w:val="20"/>
        </w:rPr>
        <w:t>red</w:t>
      </w:r>
      <w:r>
        <w:rPr>
          <w:spacing w:val="-6"/>
          <w:sz w:val="20"/>
        </w:rPr>
        <w:t xml:space="preserve"> </w:t>
      </w:r>
      <w:r>
        <w:rPr>
          <w:rFonts w:ascii="Century" w:hAnsi="Century"/>
          <w:spacing w:val="-4"/>
          <w:sz w:val="20"/>
        </w:rPr>
        <w:t>“</w:t>
      </w:r>
      <w:r>
        <w:rPr>
          <w:spacing w:val="-4"/>
          <w:sz w:val="20"/>
        </w:rPr>
        <w:t>Critical Safety</w:t>
      </w:r>
      <w:r>
        <w:rPr>
          <w:rFonts w:ascii="Century" w:hAnsi="Century"/>
          <w:spacing w:val="-4"/>
          <w:sz w:val="20"/>
        </w:rPr>
        <w:t>”</w:t>
      </w:r>
      <w:r>
        <w:rPr>
          <w:rFonts w:ascii="Century" w:hAnsi="Century"/>
          <w:spacing w:val="-6"/>
          <w:sz w:val="20"/>
        </w:rPr>
        <w:t xml:space="preserve"> </w:t>
      </w:r>
      <w:r>
        <w:rPr>
          <w:spacing w:val="-4"/>
          <w:sz w:val="20"/>
        </w:rPr>
        <w:t>on</w:t>
      </w:r>
      <w:r>
        <w:rPr>
          <w:spacing w:val="-6"/>
          <w:sz w:val="20"/>
        </w:rPr>
        <w:t xml:space="preserve"> </w:t>
      </w:r>
      <w:r>
        <w:rPr>
          <w:spacing w:val="-4"/>
          <w:sz w:val="20"/>
        </w:rPr>
        <w:t>a margin</w:t>
      </w:r>
      <w:r>
        <w:rPr>
          <w:spacing w:val="-6"/>
          <w:sz w:val="20"/>
        </w:rPr>
        <w:t xml:space="preserve"> </w:t>
      </w:r>
      <w:r>
        <w:rPr>
          <w:spacing w:val="-4"/>
          <w:sz w:val="20"/>
        </w:rPr>
        <w:t>of</w:t>
      </w:r>
      <w:r>
        <w:rPr>
          <w:spacing w:val="-6"/>
          <w:sz w:val="20"/>
        </w:rPr>
        <w:t xml:space="preserve"> </w:t>
      </w:r>
      <w:r>
        <w:rPr>
          <w:spacing w:val="-4"/>
          <w:sz w:val="20"/>
        </w:rPr>
        <w:t>every ID</w:t>
      </w:r>
      <w:r>
        <w:rPr>
          <w:spacing w:val="-5"/>
          <w:sz w:val="20"/>
        </w:rPr>
        <w:t xml:space="preserve"> </w:t>
      </w:r>
      <w:r>
        <w:rPr>
          <w:spacing w:val="-4"/>
          <w:sz w:val="20"/>
        </w:rPr>
        <w:t xml:space="preserve">tag </w:t>
      </w:r>
      <w:r>
        <w:rPr>
          <w:sz w:val="20"/>
        </w:rPr>
        <w:t>(Kanban)</w:t>
      </w:r>
      <w:r>
        <w:rPr>
          <w:spacing w:val="-13"/>
          <w:sz w:val="20"/>
        </w:rPr>
        <w:t xml:space="preserve"> </w:t>
      </w:r>
      <w:r>
        <w:rPr>
          <w:sz w:val="20"/>
        </w:rPr>
        <w:t>attached</w:t>
      </w:r>
      <w:r>
        <w:rPr>
          <w:spacing w:val="-14"/>
          <w:sz w:val="20"/>
        </w:rPr>
        <w:t xml:space="preserve"> </w:t>
      </w:r>
      <w:r>
        <w:rPr>
          <w:sz w:val="20"/>
        </w:rPr>
        <w:t>to</w:t>
      </w:r>
      <w:r>
        <w:rPr>
          <w:spacing w:val="-12"/>
          <w:sz w:val="20"/>
        </w:rPr>
        <w:t xml:space="preserve"> </w:t>
      </w:r>
      <w:r>
        <w:rPr>
          <w:sz w:val="20"/>
        </w:rPr>
        <w:t>each</w:t>
      </w:r>
      <w:r>
        <w:rPr>
          <w:spacing w:val="-12"/>
          <w:sz w:val="20"/>
        </w:rPr>
        <w:t xml:space="preserve"> </w:t>
      </w:r>
      <w:r>
        <w:rPr>
          <w:sz w:val="20"/>
        </w:rPr>
        <w:t>delivery</w:t>
      </w:r>
      <w:r>
        <w:rPr>
          <w:spacing w:val="-13"/>
          <w:sz w:val="20"/>
        </w:rPr>
        <w:t xml:space="preserve"> </w:t>
      </w:r>
      <w:r>
        <w:rPr>
          <w:sz w:val="20"/>
        </w:rPr>
        <w:t>box</w:t>
      </w:r>
      <w:r>
        <w:rPr>
          <w:spacing w:val="-12"/>
          <w:sz w:val="20"/>
        </w:rPr>
        <w:t xml:space="preserve"> </w:t>
      </w:r>
      <w:r>
        <w:rPr>
          <w:sz w:val="20"/>
        </w:rPr>
        <w:t>for</w:t>
      </w:r>
      <w:r>
        <w:rPr>
          <w:spacing w:val="-13"/>
          <w:sz w:val="20"/>
        </w:rPr>
        <w:t xml:space="preserve"> </w:t>
      </w:r>
      <w:r>
        <w:rPr>
          <w:sz w:val="20"/>
        </w:rPr>
        <w:t>identification.</w:t>
      </w:r>
      <w:r>
        <w:rPr>
          <w:spacing w:val="-14"/>
          <w:sz w:val="20"/>
        </w:rPr>
        <w:t xml:space="preserve"> </w:t>
      </w:r>
      <w:r>
        <w:rPr>
          <w:sz w:val="20"/>
        </w:rPr>
        <w:t>See</w:t>
      </w:r>
      <w:r>
        <w:rPr>
          <w:spacing w:val="-12"/>
          <w:sz w:val="20"/>
        </w:rPr>
        <w:t xml:space="preserve"> </w:t>
      </w:r>
      <w:r>
        <w:rPr>
          <w:sz w:val="20"/>
        </w:rPr>
        <w:t>the</w:t>
      </w:r>
      <w:r>
        <w:rPr>
          <w:spacing w:val="-12"/>
          <w:sz w:val="20"/>
        </w:rPr>
        <w:t xml:space="preserve"> </w:t>
      </w:r>
      <w:r>
        <w:rPr>
          <w:sz w:val="20"/>
        </w:rPr>
        <w:t>Implementation</w:t>
      </w:r>
      <w:r>
        <w:rPr>
          <w:spacing w:val="-12"/>
          <w:sz w:val="20"/>
        </w:rPr>
        <w:t xml:space="preserve"> </w:t>
      </w:r>
      <w:r>
        <w:rPr>
          <w:sz w:val="20"/>
        </w:rPr>
        <w:t>Procedure</w:t>
      </w:r>
      <w:r>
        <w:rPr>
          <w:spacing w:val="-14"/>
          <w:sz w:val="20"/>
        </w:rPr>
        <w:t xml:space="preserve"> </w:t>
      </w:r>
      <w:r>
        <w:rPr>
          <w:sz w:val="20"/>
        </w:rPr>
        <w:t>A</w:t>
      </w:r>
      <w:r>
        <w:rPr>
          <w:spacing w:val="-12"/>
          <w:sz w:val="20"/>
        </w:rPr>
        <w:t xml:space="preserve"> </w:t>
      </w:r>
      <w:r>
        <w:rPr>
          <w:rFonts w:ascii="Century" w:hAnsi="Century"/>
          <w:sz w:val="20"/>
        </w:rPr>
        <w:t>“</w:t>
      </w:r>
      <w:r>
        <w:rPr>
          <w:sz w:val="20"/>
        </w:rPr>
        <w:t>Control</w:t>
      </w:r>
      <w:r>
        <w:rPr>
          <w:spacing w:val="-13"/>
          <w:sz w:val="20"/>
        </w:rPr>
        <w:t xml:space="preserve"> </w:t>
      </w:r>
      <w:r>
        <w:rPr>
          <w:sz w:val="20"/>
        </w:rPr>
        <w:t>of critical safety parts</w:t>
      </w:r>
      <w:r>
        <w:rPr>
          <w:rFonts w:ascii="Century" w:hAnsi="Century"/>
          <w:sz w:val="20"/>
        </w:rPr>
        <w:t>”</w:t>
      </w:r>
      <w:r>
        <w:rPr>
          <w:sz w:val="20"/>
        </w:rPr>
        <w:t>.</w:t>
      </w:r>
    </w:p>
    <w:p w14:paraId="3FE4BB13" w14:textId="77777777" w:rsidR="004147CE" w:rsidRDefault="000D43A9">
      <w:pPr>
        <w:pStyle w:val="ListParagraph"/>
        <w:numPr>
          <w:ilvl w:val="3"/>
          <w:numId w:val="11"/>
        </w:numPr>
        <w:tabs>
          <w:tab w:val="left" w:pos="822"/>
        </w:tabs>
        <w:spacing w:before="126" w:line="297" w:lineRule="auto"/>
        <w:ind w:left="686" w:right="155" w:hanging="226"/>
        <w:jc w:val="both"/>
        <w:rPr>
          <w:sz w:val="20"/>
        </w:rPr>
      </w:pPr>
      <w:r>
        <w:rPr>
          <w:spacing w:val="-2"/>
          <w:sz w:val="20"/>
        </w:rPr>
        <w:t>This</w:t>
      </w:r>
      <w:r>
        <w:rPr>
          <w:spacing w:val="-10"/>
          <w:sz w:val="20"/>
        </w:rPr>
        <w:t xml:space="preserve"> </w:t>
      </w:r>
      <w:r>
        <w:rPr>
          <w:spacing w:val="-2"/>
          <w:sz w:val="20"/>
        </w:rPr>
        <w:t>requirement</w:t>
      </w:r>
      <w:r>
        <w:rPr>
          <w:spacing w:val="-12"/>
          <w:sz w:val="20"/>
        </w:rPr>
        <w:t xml:space="preserve"> </w:t>
      </w:r>
      <w:r>
        <w:rPr>
          <w:spacing w:val="-2"/>
          <w:sz w:val="20"/>
        </w:rPr>
        <w:t>aims</w:t>
      </w:r>
      <w:r>
        <w:rPr>
          <w:spacing w:val="-10"/>
          <w:sz w:val="20"/>
        </w:rPr>
        <w:t xml:space="preserve"> </w:t>
      </w:r>
      <w:r>
        <w:rPr>
          <w:spacing w:val="-2"/>
          <w:sz w:val="20"/>
        </w:rPr>
        <w:t>to</w:t>
      </w:r>
      <w:r>
        <w:rPr>
          <w:spacing w:val="-12"/>
          <w:sz w:val="20"/>
        </w:rPr>
        <w:t xml:space="preserve"> </w:t>
      </w:r>
      <w:r>
        <w:rPr>
          <w:spacing w:val="-2"/>
          <w:sz w:val="20"/>
        </w:rPr>
        <w:t>specify</w:t>
      </w:r>
      <w:r>
        <w:rPr>
          <w:spacing w:val="-10"/>
          <w:sz w:val="20"/>
        </w:rPr>
        <w:t xml:space="preserve"> </w:t>
      </w:r>
      <w:r>
        <w:rPr>
          <w:spacing w:val="-2"/>
          <w:sz w:val="20"/>
        </w:rPr>
        <w:t>the</w:t>
      </w:r>
      <w:r>
        <w:rPr>
          <w:spacing w:val="-12"/>
          <w:sz w:val="20"/>
        </w:rPr>
        <w:t xml:space="preserve"> </w:t>
      </w:r>
      <w:r>
        <w:rPr>
          <w:spacing w:val="-2"/>
          <w:sz w:val="20"/>
        </w:rPr>
        <w:t>storage</w:t>
      </w:r>
      <w:r>
        <w:rPr>
          <w:spacing w:val="-12"/>
          <w:sz w:val="20"/>
        </w:rPr>
        <w:t xml:space="preserve"> </w:t>
      </w:r>
      <w:r>
        <w:rPr>
          <w:spacing w:val="-2"/>
          <w:sz w:val="20"/>
        </w:rPr>
        <w:t>and</w:t>
      </w:r>
      <w:r>
        <w:rPr>
          <w:spacing w:val="-12"/>
          <w:sz w:val="20"/>
        </w:rPr>
        <w:t xml:space="preserve"> </w:t>
      </w:r>
      <w:r>
        <w:rPr>
          <w:spacing w:val="-2"/>
          <w:sz w:val="20"/>
        </w:rPr>
        <w:t>management</w:t>
      </w:r>
      <w:r>
        <w:rPr>
          <w:spacing w:val="-10"/>
          <w:sz w:val="20"/>
        </w:rPr>
        <w:t xml:space="preserve"> </w:t>
      </w:r>
      <w:r>
        <w:rPr>
          <w:spacing w:val="-2"/>
          <w:sz w:val="20"/>
        </w:rPr>
        <w:t>of</w:t>
      </w:r>
      <w:r>
        <w:rPr>
          <w:spacing w:val="-12"/>
          <w:sz w:val="20"/>
        </w:rPr>
        <w:t xml:space="preserve"> </w:t>
      </w:r>
      <w:r>
        <w:rPr>
          <w:spacing w:val="-2"/>
          <w:sz w:val="20"/>
        </w:rPr>
        <w:t>indirect</w:t>
      </w:r>
      <w:r>
        <w:rPr>
          <w:spacing w:val="-12"/>
          <w:sz w:val="20"/>
        </w:rPr>
        <w:t xml:space="preserve"> </w:t>
      </w:r>
      <w:r>
        <w:rPr>
          <w:spacing w:val="-2"/>
          <w:sz w:val="20"/>
        </w:rPr>
        <w:t>material,</w:t>
      </w:r>
      <w:r>
        <w:rPr>
          <w:spacing w:val="-12"/>
          <w:sz w:val="20"/>
        </w:rPr>
        <w:t xml:space="preserve"> </w:t>
      </w:r>
      <w:r>
        <w:rPr>
          <w:spacing w:val="-2"/>
          <w:sz w:val="20"/>
        </w:rPr>
        <w:t>solvents</w:t>
      </w:r>
      <w:r>
        <w:rPr>
          <w:spacing w:val="-10"/>
          <w:sz w:val="20"/>
        </w:rPr>
        <w:t xml:space="preserve"> </w:t>
      </w:r>
      <w:r>
        <w:rPr>
          <w:spacing w:val="-2"/>
          <w:sz w:val="20"/>
        </w:rPr>
        <w:t>and</w:t>
      </w:r>
      <w:r>
        <w:rPr>
          <w:spacing w:val="-12"/>
          <w:sz w:val="20"/>
        </w:rPr>
        <w:t xml:space="preserve"> </w:t>
      </w:r>
      <w:r>
        <w:rPr>
          <w:spacing w:val="-2"/>
          <w:sz w:val="20"/>
        </w:rPr>
        <w:t>oil</w:t>
      </w:r>
      <w:r>
        <w:rPr>
          <w:spacing w:val="-12"/>
          <w:sz w:val="20"/>
        </w:rPr>
        <w:t xml:space="preserve"> </w:t>
      </w:r>
      <w:r>
        <w:rPr>
          <w:spacing w:val="-2"/>
          <w:sz w:val="20"/>
        </w:rPr>
        <w:t>/</w:t>
      </w:r>
      <w:r>
        <w:rPr>
          <w:spacing w:val="-10"/>
          <w:sz w:val="20"/>
        </w:rPr>
        <w:t xml:space="preserve"> </w:t>
      </w:r>
      <w:r>
        <w:rPr>
          <w:spacing w:val="-2"/>
          <w:sz w:val="20"/>
        </w:rPr>
        <w:t xml:space="preserve">grease </w:t>
      </w:r>
      <w:r>
        <w:rPr>
          <w:spacing w:val="-2"/>
          <w:w w:val="95"/>
          <w:sz w:val="20"/>
        </w:rPr>
        <w:t>that</w:t>
      </w:r>
      <w:r>
        <w:rPr>
          <w:spacing w:val="-7"/>
          <w:w w:val="95"/>
          <w:sz w:val="20"/>
        </w:rPr>
        <w:t xml:space="preserve"> </w:t>
      </w:r>
      <w:r>
        <w:rPr>
          <w:spacing w:val="-2"/>
          <w:w w:val="95"/>
          <w:sz w:val="20"/>
        </w:rPr>
        <w:t>are</w:t>
      </w:r>
      <w:r>
        <w:rPr>
          <w:spacing w:val="-7"/>
          <w:w w:val="95"/>
          <w:sz w:val="20"/>
        </w:rPr>
        <w:t xml:space="preserve"> </w:t>
      </w:r>
      <w:r>
        <w:rPr>
          <w:spacing w:val="-2"/>
          <w:w w:val="95"/>
          <w:sz w:val="20"/>
        </w:rPr>
        <w:t>used</w:t>
      </w:r>
      <w:r>
        <w:rPr>
          <w:spacing w:val="-7"/>
          <w:w w:val="95"/>
          <w:sz w:val="20"/>
        </w:rPr>
        <w:t xml:space="preserve"> </w:t>
      </w:r>
      <w:r>
        <w:rPr>
          <w:spacing w:val="-2"/>
          <w:w w:val="95"/>
          <w:sz w:val="20"/>
        </w:rPr>
        <w:t>for</w:t>
      </w:r>
      <w:r>
        <w:rPr>
          <w:spacing w:val="-5"/>
          <w:w w:val="95"/>
          <w:sz w:val="20"/>
        </w:rPr>
        <w:t xml:space="preserve"> </w:t>
      </w:r>
      <w:r>
        <w:rPr>
          <w:spacing w:val="-2"/>
          <w:w w:val="95"/>
          <w:sz w:val="20"/>
        </w:rPr>
        <w:t>the</w:t>
      </w:r>
      <w:r>
        <w:rPr>
          <w:spacing w:val="-7"/>
          <w:w w:val="95"/>
          <w:sz w:val="20"/>
        </w:rPr>
        <w:t xml:space="preserve"> </w:t>
      </w:r>
      <w:r>
        <w:rPr>
          <w:spacing w:val="-2"/>
          <w:w w:val="95"/>
          <w:sz w:val="20"/>
        </w:rPr>
        <w:t>production</w:t>
      </w:r>
      <w:r>
        <w:rPr>
          <w:spacing w:val="-7"/>
          <w:w w:val="95"/>
          <w:sz w:val="20"/>
        </w:rPr>
        <w:t xml:space="preserve"> </w:t>
      </w:r>
      <w:r>
        <w:rPr>
          <w:spacing w:val="-2"/>
          <w:w w:val="95"/>
          <w:sz w:val="20"/>
        </w:rPr>
        <w:t>in</w:t>
      </w:r>
      <w:r>
        <w:rPr>
          <w:spacing w:val="-7"/>
          <w:w w:val="95"/>
          <w:sz w:val="20"/>
        </w:rPr>
        <w:t xml:space="preserve"> </w:t>
      </w:r>
      <w:r>
        <w:rPr>
          <w:spacing w:val="-2"/>
          <w:w w:val="95"/>
          <w:sz w:val="20"/>
        </w:rPr>
        <w:t>order</w:t>
      </w:r>
      <w:r>
        <w:rPr>
          <w:spacing w:val="-5"/>
          <w:w w:val="95"/>
          <w:sz w:val="20"/>
        </w:rPr>
        <w:t xml:space="preserve"> </w:t>
      </w:r>
      <w:r>
        <w:rPr>
          <w:spacing w:val="-2"/>
          <w:w w:val="95"/>
          <w:sz w:val="20"/>
        </w:rPr>
        <w:t>to</w:t>
      </w:r>
      <w:r>
        <w:rPr>
          <w:spacing w:val="-7"/>
          <w:w w:val="95"/>
          <w:sz w:val="20"/>
        </w:rPr>
        <w:t xml:space="preserve"> </w:t>
      </w:r>
      <w:r>
        <w:rPr>
          <w:spacing w:val="-2"/>
          <w:w w:val="95"/>
          <w:sz w:val="20"/>
        </w:rPr>
        <w:t>prevent</w:t>
      </w:r>
      <w:r>
        <w:rPr>
          <w:spacing w:val="-7"/>
          <w:w w:val="95"/>
          <w:sz w:val="20"/>
        </w:rPr>
        <w:t xml:space="preserve"> </w:t>
      </w:r>
      <w:r>
        <w:rPr>
          <w:spacing w:val="-2"/>
          <w:w w:val="95"/>
          <w:sz w:val="20"/>
        </w:rPr>
        <w:t>the</w:t>
      </w:r>
      <w:r>
        <w:rPr>
          <w:spacing w:val="-7"/>
          <w:w w:val="95"/>
          <w:sz w:val="20"/>
        </w:rPr>
        <w:t xml:space="preserve"> </w:t>
      </w:r>
      <w:r>
        <w:rPr>
          <w:spacing w:val="-2"/>
          <w:w w:val="95"/>
          <w:sz w:val="20"/>
        </w:rPr>
        <w:t>adhesion</w:t>
      </w:r>
      <w:r>
        <w:rPr>
          <w:spacing w:val="-7"/>
          <w:w w:val="95"/>
          <w:sz w:val="20"/>
        </w:rPr>
        <w:t xml:space="preserve"> </w:t>
      </w:r>
      <w:r>
        <w:rPr>
          <w:spacing w:val="-2"/>
          <w:w w:val="95"/>
          <w:sz w:val="20"/>
        </w:rPr>
        <w:t>of</w:t>
      </w:r>
      <w:r>
        <w:rPr>
          <w:spacing w:val="-7"/>
          <w:w w:val="95"/>
          <w:sz w:val="20"/>
        </w:rPr>
        <w:t xml:space="preserve"> </w:t>
      </w:r>
      <w:r>
        <w:rPr>
          <w:spacing w:val="-2"/>
          <w:w w:val="95"/>
          <w:sz w:val="20"/>
        </w:rPr>
        <w:t>constituents</w:t>
      </w:r>
      <w:r>
        <w:rPr>
          <w:spacing w:val="-5"/>
          <w:w w:val="95"/>
          <w:sz w:val="20"/>
        </w:rPr>
        <w:t xml:space="preserve"> </w:t>
      </w:r>
      <w:r>
        <w:rPr>
          <w:spacing w:val="-2"/>
          <w:w w:val="95"/>
          <w:sz w:val="20"/>
        </w:rPr>
        <w:t>that</w:t>
      </w:r>
      <w:r>
        <w:rPr>
          <w:spacing w:val="-7"/>
          <w:w w:val="95"/>
          <w:sz w:val="20"/>
        </w:rPr>
        <w:t xml:space="preserve"> </w:t>
      </w:r>
      <w:r>
        <w:rPr>
          <w:spacing w:val="-2"/>
          <w:w w:val="95"/>
          <w:sz w:val="20"/>
        </w:rPr>
        <w:t>negatively</w:t>
      </w:r>
      <w:r>
        <w:rPr>
          <w:spacing w:val="-5"/>
          <w:w w:val="95"/>
          <w:sz w:val="20"/>
        </w:rPr>
        <w:t xml:space="preserve"> </w:t>
      </w:r>
      <w:r>
        <w:rPr>
          <w:spacing w:val="-2"/>
          <w:w w:val="95"/>
          <w:sz w:val="20"/>
        </w:rPr>
        <w:t>affect</w:t>
      </w:r>
      <w:r>
        <w:rPr>
          <w:spacing w:val="-7"/>
          <w:w w:val="95"/>
          <w:sz w:val="20"/>
        </w:rPr>
        <w:t xml:space="preserve"> </w:t>
      </w:r>
      <w:r>
        <w:rPr>
          <w:spacing w:val="-2"/>
          <w:w w:val="95"/>
          <w:sz w:val="20"/>
        </w:rPr>
        <w:t>the</w:t>
      </w:r>
      <w:r>
        <w:rPr>
          <w:spacing w:val="-7"/>
          <w:w w:val="95"/>
          <w:sz w:val="20"/>
        </w:rPr>
        <w:t xml:space="preserve"> </w:t>
      </w:r>
      <w:r>
        <w:rPr>
          <w:spacing w:val="-2"/>
          <w:w w:val="95"/>
          <w:sz w:val="20"/>
        </w:rPr>
        <w:t xml:space="preserve">product </w:t>
      </w:r>
      <w:r>
        <w:rPr>
          <w:sz w:val="20"/>
        </w:rPr>
        <w:t>by</w:t>
      </w:r>
      <w:r>
        <w:rPr>
          <w:spacing w:val="-14"/>
          <w:sz w:val="20"/>
        </w:rPr>
        <w:t xml:space="preserve"> </w:t>
      </w:r>
      <w:r>
        <w:rPr>
          <w:sz w:val="20"/>
        </w:rPr>
        <w:t>misuse</w:t>
      </w:r>
      <w:r>
        <w:rPr>
          <w:spacing w:val="-14"/>
          <w:sz w:val="20"/>
        </w:rPr>
        <w:t xml:space="preserve"> </w:t>
      </w:r>
      <w:r>
        <w:rPr>
          <w:sz w:val="20"/>
        </w:rPr>
        <w:t>of</w:t>
      </w:r>
      <w:r>
        <w:rPr>
          <w:spacing w:val="-14"/>
          <w:sz w:val="20"/>
        </w:rPr>
        <w:t xml:space="preserve"> </w:t>
      </w:r>
      <w:r>
        <w:rPr>
          <w:sz w:val="20"/>
        </w:rPr>
        <w:t>indirect</w:t>
      </w:r>
      <w:r>
        <w:rPr>
          <w:spacing w:val="-14"/>
          <w:sz w:val="20"/>
        </w:rPr>
        <w:t xml:space="preserve"> </w:t>
      </w:r>
      <w:r>
        <w:rPr>
          <w:sz w:val="20"/>
        </w:rPr>
        <w:t>material,</w:t>
      </w:r>
      <w:r>
        <w:rPr>
          <w:spacing w:val="-14"/>
          <w:sz w:val="20"/>
        </w:rPr>
        <w:t xml:space="preserve"> </w:t>
      </w:r>
      <w:r>
        <w:rPr>
          <w:sz w:val="20"/>
        </w:rPr>
        <w:t>solvents</w:t>
      </w:r>
      <w:r>
        <w:rPr>
          <w:spacing w:val="-14"/>
          <w:sz w:val="20"/>
        </w:rPr>
        <w:t xml:space="preserve"> </w:t>
      </w:r>
      <w:r>
        <w:rPr>
          <w:sz w:val="20"/>
        </w:rPr>
        <w:t>and</w:t>
      </w:r>
      <w:r>
        <w:rPr>
          <w:spacing w:val="-14"/>
          <w:sz w:val="20"/>
        </w:rPr>
        <w:t xml:space="preserve"> </w:t>
      </w:r>
      <w:r>
        <w:rPr>
          <w:sz w:val="20"/>
        </w:rPr>
        <w:t>oil</w:t>
      </w:r>
      <w:r>
        <w:rPr>
          <w:spacing w:val="-14"/>
          <w:sz w:val="20"/>
        </w:rPr>
        <w:t xml:space="preserve"> </w:t>
      </w:r>
      <w:r>
        <w:rPr>
          <w:sz w:val="20"/>
        </w:rPr>
        <w:t>/</w:t>
      </w:r>
      <w:r>
        <w:rPr>
          <w:spacing w:val="-14"/>
          <w:sz w:val="20"/>
        </w:rPr>
        <w:t xml:space="preserve"> </w:t>
      </w:r>
      <w:r>
        <w:rPr>
          <w:sz w:val="20"/>
        </w:rPr>
        <w:t>grease.</w:t>
      </w:r>
    </w:p>
    <w:p w14:paraId="44E992E8" w14:textId="77777777" w:rsidR="004147CE" w:rsidRDefault="000D43A9">
      <w:pPr>
        <w:pStyle w:val="ListParagraph"/>
        <w:numPr>
          <w:ilvl w:val="2"/>
          <w:numId w:val="11"/>
        </w:numPr>
        <w:tabs>
          <w:tab w:val="left" w:pos="683"/>
        </w:tabs>
        <w:spacing w:before="121" w:line="424" w:lineRule="auto"/>
        <w:ind w:left="878" w:right="4666" w:hanging="759"/>
        <w:jc w:val="both"/>
        <w:rPr>
          <w:b/>
          <w:sz w:val="20"/>
        </w:rPr>
      </w:pPr>
      <w:r>
        <w:rPr>
          <w:noProof/>
        </w:rPr>
        <w:drawing>
          <wp:anchor distT="0" distB="0" distL="0" distR="0" simplePos="0" relativeHeight="251126784" behindDoc="1" locked="0" layoutInCell="1" allowOverlap="1" wp14:anchorId="49728D8B" wp14:editId="4A90233F">
            <wp:simplePos x="0" y="0"/>
            <wp:positionH relativeFrom="page">
              <wp:posOffset>691924</wp:posOffset>
            </wp:positionH>
            <wp:positionV relativeFrom="paragraph">
              <wp:posOffset>364416</wp:posOffset>
            </wp:positionV>
            <wp:extent cx="363445" cy="95068"/>
            <wp:effectExtent l="0" t="0" r="0" b="0"/>
            <wp:wrapNone/>
            <wp:docPr id="2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9.png"/>
                    <pic:cNvPicPr/>
                  </pic:nvPicPr>
                  <pic:blipFill>
                    <a:blip r:embed="rId101" cstate="print"/>
                    <a:stretch>
                      <a:fillRect/>
                    </a:stretch>
                  </pic:blipFill>
                  <pic:spPr>
                    <a:xfrm>
                      <a:off x="0" y="0"/>
                      <a:ext cx="363445" cy="95068"/>
                    </a:xfrm>
                    <a:prstGeom prst="rect">
                      <a:avLst/>
                    </a:prstGeom>
                  </pic:spPr>
                </pic:pic>
              </a:graphicData>
            </a:graphic>
          </wp:anchor>
        </w:drawing>
      </w:r>
      <w:r>
        <w:rPr>
          <w:b/>
          <w:spacing w:val="-6"/>
          <w:sz w:val="20"/>
        </w:rPr>
        <w:t xml:space="preserve">Post-delivery activities (See ISO9001 requirements.) </w:t>
      </w:r>
      <w:r>
        <w:rPr>
          <w:b/>
          <w:sz w:val="20"/>
        </w:rPr>
        <w:t>Feedback</w:t>
      </w:r>
      <w:r>
        <w:rPr>
          <w:b/>
          <w:spacing w:val="-11"/>
          <w:sz w:val="20"/>
        </w:rPr>
        <w:t xml:space="preserve"> </w:t>
      </w:r>
      <w:r>
        <w:rPr>
          <w:b/>
          <w:sz w:val="20"/>
        </w:rPr>
        <w:t>of</w:t>
      </w:r>
      <w:r>
        <w:rPr>
          <w:b/>
          <w:spacing w:val="-10"/>
          <w:sz w:val="20"/>
        </w:rPr>
        <w:t xml:space="preserve"> </w:t>
      </w:r>
      <w:r>
        <w:rPr>
          <w:b/>
          <w:sz w:val="20"/>
        </w:rPr>
        <w:t>information</w:t>
      </w:r>
      <w:r>
        <w:rPr>
          <w:b/>
          <w:spacing w:val="-10"/>
          <w:sz w:val="20"/>
        </w:rPr>
        <w:t xml:space="preserve"> </w:t>
      </w:r>
      <w:r>
        <w:rPr>
          <w:b/>
          <w:sz w:val="20"/>
        </w:rPr>
        <w:t>from</w:t>
      </w:r>
      <w:r>
        <w:rPr>
          <w:b/>
          <w:spacing w:val="-10"/>
          <w:sz w:val="20"/>
        </w:rPr>
        <w:t xml:space="preserve"> </w:t>
      </w:r>
      <w:r>
        <w:rPr>
          <w:b/>
          <w:sz w:val="20"/>
        </w:rPr>
        <w:t>service</w:t>
      </w:r>
    </w:p>
    <w:p w14:paraId="4FB5A14D" w14:textId="77777777" w:rsidR="004147CE" w:rsidRDefault="000D43A9">
      <w:pPr>
        <w:spacing w:line="229" w:lineRule="exact"/>
        <w:ind w:left="878"/>
        <w:jc w:val="both"/>
        <w:rPr>
          <w:b/>
          <w:sz w:val="20"/>
        </w:rPr>
      </w:pPr>
      <w:r>
        <w:rPr>
          <w:noProof/>
        </w:rPr>
        <w:drawing>
          <wp:anchor distT="0" distB="0" distL="0" distR="0" simplePos="0" relativeHeight="250764288" behindDoc="0" locked="0" layoutInCell="1" allowOverlap="1" wp14:anchorId="68D72185" wp14:editId="121B2591">
            <wp:simplePos x="0" y="0"/>
            <wp:positionH relativeFrom="page">
              <wp:posOffset>691923</wp:posOffset>
            </wp:positionH>
            <wp:positionV relativeFrom="paragraph">
              <wp:posOffset>28163</wp:posOffset>
            </wp:positionV>
            <wp:extent cx="377162" cy="95068"/>
            <wp:effectExtent l="0" t="0" r="0" b="0"/>
            <wp:wrapNone/>
            <wp:docPr id="27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0.png"/>
                    <pic:cNvPicPr/>
                  </pic:nvPicPr>
                  <pic:blipFill>
                    <a:blip r:embed="rId102" cstate="print"/>
                    <a:stretch>
                      <a:fillRect/>
                    </a:stretch>
                  </pic:blipFill>
                  <pic:spPr>
                    <a:xfrm>
                      <a:off x="0" y="0"/>
                      <a:ext cx="377162" cy="95068"/>
                    </a:xfrm>
                    <a:prstGeom prst="rect">
                      <a:avLst/>
                    </a:prstGeom>
                  </pic:spPr>
                </pic:pic>
              </a:graphicData>
            </a:graphic>
          </wp:anchor>
        </w:drawing>
      </w:r>
      <w:r>
        <w:rPr>
          <w:b/>
          <w:w w:val="95"/>
          <w:sz w:val="20"/>
        </w:rPr>
        <w:t>Service</w:t>
      </w:r>
      <w:r>
        <w:rPr>
          <w:b/>
          <w:spacing w:val="-9"/>
          <w:w w:val="95"/>
          <w:sz w:val="20"/>
        </w:rPr>
        <w:t xml:space="preserve"> </w:t>
      </w:r>
      <w:r>
        <w:rPr>
          <w:b/>
          <w:w w:val="95"/>
          <w:sz w:val="20"/>
        </w:rPr>
        <w:t>agreement</w:t>
      </w:r>
      <w:r>
        <w:rPr>
          <w:b/>
          <w:spacing w:val="-8"/>
          <w:w w:val="95"/>
          <w:sz w:val="20"/>
        </w:rPr>
        <w:t xml:space="preserve"> </w:t>
      </w:r>
      <w:r>
        <w:rPr>
          <w:b/>
          <w:w w:val="95"/>
          <w:sz w:val="20"/>
        </w:rPr>
        <w:t>with</w:t>
      </w:r>
      <w:r>
        <w:rPr>
          <w:b/>
          <w:spacing w:val="-8"/>
          <w:w w:val="95"/>
          <w:sz w:val="20"/>
        </w:rPr>
        <w:t xml:space="preserve"> </w:t>
      </w:r>
      <w:r>
        <w:rPr>
          <w:b/>
          <w:spacing w:val="-2"/>
          <w:w w:val="95"/>
          <w:sz w:val="20"/>
        </w:rPr>
        <w:t>customer</w:t>
      </w:r>
    </w:p>
    <w:p w14:paraId="05F9EAB5" w14:textId="77777777" w:rsidR="004147CE" w:rsidRDefault="000D43A9">
      <w:pPr>
        <w:pStyle w:val="ListParagraph"/>
        <w:numPr>
          <w:ilvl w:val="2"/>
          <w:numId w:val="11"/>
        </w:numPr>
        <w:tabs>
          <w:tab w:val="left" w:pos="683"/>
        </w:tabs>
        <w:rPr>
          <w:b/>
          <w:sz w:val="20"/>
        </w:rPr>
      </w:pPr>
      <w:r>
        <w:rPr>
          <w:b/>
          <w:w w:val="95"/>
          <w:sz w:val="20"/>
        </w:rPr>
        <w:t>Control</w:t>
      </w:r>
      <w:r>
        <w:rPr>
          <w:b/>
          <w:spacing w:val="-8"/>
          <w:w w:val="95"/>
          <w:sz w:val="20"/>
        </w:rPr>
        <w:t xml:space="preserve"> </w:t>
      </w:r>
      <w:r>
        <w:rPr>
          <w:b/>
          <w:w w:val="95"/>
          <w:sz w:val="20"/>
        </w:rPr>
        <w:t>of</w:t>
      </w:r>
      <w:r>
        <w:rPr>
          <w:b/>
          <w:spacing w:val="-7"/>
          <w:w w:val="95"/>
          <w:sz w:val="20"/>
        </w:rPr>
        <w:t xml:space="preserve"> </w:t>
      </w:r>
      <w:r>
        <w:rPr>
          <w:b/>
          <w:w w:val="95"/>
          <w:sz w:val="20"/>
        </w:rPr>
        <w:t>changes</w:t>
      </w:r>
      <w:r>
        <w:rPr>
          <w:b/>
          <w:spacing w:val="-7"/>
          <w:w w:val="95"/>
          <w:sz w:val="20"/>
        </w:rPr>
        <w:t xml:space="preserve"> </w:t>
      </w:r>
      <w:r>
        <w:rPr>
          <w:b/>
          <w:w w:val="95"/>
          <w:sz w:val="20"/>
        </w:rPr>
        <w:t>(See</w:t>
      </w:r>
      <w:r>
        <w:rPr>
          <w:b/>
          <w:spacing w:val="-8"/>
          <w:w w:val="95"/>
          <w:sz w:val="20"/>
        </w:rPr>
        <w:t xml:space="preserve"> </w:t>
      </w:r>
      <w:r>
        <w:rPr>
          <w:b/>
          <w:w w:val="95"/>
          <w:sz w:val="20"/>
        </w:rPr>
        <w:t>ISO9001</w:t>
      </w:r>
      <w:r>
        <w:rPr>
          <w:b/>
          <w:spacing w:val="-6"/>
          <w:w w:val="95"/>
          <w:sz w:val="20"/>
        </w:rPr>
        <w:t xml:space="preserve"> </w:t>
      </w:r>
      <w:r>
        <w:rPr>
          <w:b/>
          <w:spacing w:val="-2"/>
          <w:w w:val="95"/>
          <w:sz w:val="20"/>
        </w:rPr>
        <w:t>requirements.)</w:t>
      </w:r>
    </w:p>
    <w:p w14:paraId="5FADCC29" w14:textId="3B3E11FA" w:rsidR="004147CE" w:rsidRDefault="000D43A9">
      <w:pPr>
        <w:pStyle w:val="ListParagraph"/>
        <w:numPr>
          <w:ilvl w:val="3"/>
          <w:numId w:val="11"/>
        </w:numPr>
        <w:tabs>
          <w:tab w:val="left" w:pos="822"/>
        </w:tabs>
        <w:spacing w:before="175" w:line="297" w:lineRule="auto"/>
        <w:ind w:left="1114" w:right="151" w:hanging="653"/>
        <w:rPr>
          <w:sz w:val="20"/>
        </w:rPr>
      </w:pPr>
      <w:r>
        <w:rPr>
          <w:noProof/>
        </w:rPr>
        <w:drawing>
          <wp:anchor distT="0" distB="0" distL="0" distR="0" simplePos="0" relativeHeight="251132928" behindDoc="1" locked="0" layoutInCell="1" allowOverlap="1" wp14:anchorId="1B388FEF" wp14:editId="16A5040D">
            <wp:simplePos x="0" y="0"/>
            <wp:positionH relativeFrom="page">
              <wp:posOffset>1136934</wp:posOffset>
            </wp:positionH>
            <wp:positionV relativeFrom="paragraph">
              <wp:posOffset>320836</wp:posOffset>
            </wp:positionV>
            <wp:extent cx="110459" cy="92165"/>
            <wp:effectExtent l="0" t="0" r="0" b="0"/>
            <wp:wrapNone/>
            <wp:docPr id="2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3.png"/>
                    <pic:cNvPicPr/>
                  </pic:nvPicPr>
                  <pic:blipFill>
                    <a:blip r:embed="rId18" cstate="print"/>
                    <a:stretch>
                      <a:fillRect/>
                    </a:stretch>
                  </pic:blipFill>
                  <pic:spPr>
                    <a:xfrm>
                      <a:off x="0" y="0"/>
                      <a:ext cx="110459" cy="92165"/>
                    </a:xfrm>
                    <a:prstGeom prst="rect">
                      <a:avLst/>
                    </a:prstGeom>
                  </pic:spPr>
                </pic:pic>
              </a:graphicData>
            </a:graphic>
          </wp:anchor>
        </w:drawing>
      </w:r>
      <w:r>
        <w:rPr>
          <w:spacing w:val="-4"/>
          <w:sz w:val="20"/>
        </w:rPr>
        <w:t>Before implementing a process change, the supplier shall submit Process Change Report for approval. When making a</w:t>
      </w:r>
      <w:r>
        <w:rPr>
          <w:spacing w:val="-5"/>
          <w:sz w:val="20"/>
        </w:rPr>
        <w:t xml:space="preserve"> </w:t>
      </w:r>
      <w:r>
        <w:rPr>
          <w:spacing w:val="-4"/>
          <w:sz w:val="20"/>
        </w:rPr>
        <w:t>process change, the</w:t>
      </w:r>
      <w:r>
        <w:rPr>
          <w:spacing w:val="-5"/>
          <w:sz w:val="20"/>
        </w:rPr>
        <w:t xml:space="preserve"> </w:t>
      </w:r>
      <w:r>
        <w:rPr>
          <w:spacing w:val="-4"/>
          <w:sz w:val="20"/>
        </w:rPr>
        <w:t>supplier shall</w:t>
      </w:r>
      <w:r>
        <w:rPr>
          <w:spacing w:val="-5"/>
          <w:sz w:val="20"/>
        </w:rPr>
        <w:t xml:space="preserve"> </w:t>
      </w:r>
      <w:r>
        <w:rPr>
          <w:spacing w:val="-4"/>
          <w:sz w:val="20"/>
        </w:rPr>
        <w:t>submit the</w:t>
      </w:r>
      <w:r>
        <w:rPr>
          <w:spacing w:val="-5"/>
          <w:sz w:val="20"/>
        </w:rPr>
        <w:t xml:space="preserve"> </w:t>
      </w:r>
      <w:r>
        <w:rPr>
          <w:spacing w:val="-4"/>
          <w:sz w:val="20"/>
        </w:rPr>
        <w:t>Process Change</w:t>
      </w:r>
      <w:r>
        <w:rPr>
          <w:spacing w:val="-5"/>
          <w:sz w:val="20"/>
        </w:rPr>
        <w:t xml:space="preserve"> </w:t>
      </w:r>
      <w:r>
        <w:rPr>
          <w:spacing w:val="-4"/>
          <w:sz w:val="20"/>
        </w:rPr>
        <w:t>Report to</w:t>
      </w:r>
      <w:r>
        <w:rPr>
          <w:spacing w:val="-5"/>
          <w:sz w:val="20"/>
        </w:rPr>
        <w:t xml:space="preserve"> </w:t>
      </w:r>
      <w:r>
        <w:rPr>
          <w:spacing w:val="-4"/>
          <w:sz w:val="20"/>
        </w:rPr>
        <w:t>a</w:t>
      </w:r>
      <w:r>
        <w:rPr>
          <w:spacing w:val="-5"/>
          <w:sz w:val="20"/>
        </w:rPr>
        <w:t xml:space="preserve"> </w:t>
      </w:r>
      <w:r>
        <w:rPr>
          <w:spacing w:val="-4"/>
          <w:sz w:val="20"/>
        </w:rPr>
        <w:t xml:space="preserve">responsible </w:t>
      </w:r>
      <w:r>
        <w:rPr>
          <w:spacing w:val="-2"/>
          <w:sz w:val="20"/>
        </w:rPr>
        <w:t>person</w:t>
      </w:r>
      <w:r>
        <w:rPr>
          <w:spacing w:val="-12"/>
          <w:sz w:val="20"/>
        </w:rPr>
        <w:t xml:space="preserve"> </w:t>
      </w:r>
      <w:r>
        <w:rPr>
          <w:spacing w:val="-2"/>
          <w:sz w:val="20"/>
        </w:rPr>
        <w:t>of</w:t>
      </w:r>
      <w:r>
        <w:rPr>
          <w:spacing w:val="-12"/>
          <w:sz w:val="20"/>
        </w:rPr>
        <w:t xml:space="preserve"> </w:t>
      </w:r>
      <w:r>
        <w:rPr>
          <w:spacing w:val="-2"/>
          <w:sz w:val="20"/>
        </w:rPr>
        <w:t>Purchasing</w:t>
      </w:r>
      <w:r>
        <w:rPr>
          <w:spacing w:val="-12"/>
          <w:sz w:val="20"/>
        </w:rPr>
        <w:t xml:space="preserve"> </w:t>
      </w:r>
      <w:r>
        <w:rPr>
          <w:spacing w:val="-2"/>
          <w:sz w:val="20"/>
        </w:rPr>
        <w:t>Department</w:t>
      </w:r>
      <w:r>
        <w:rPr>
          <w:spacing w:val="-12"/>
          <w:sz w:val="20"/>
        </w:rPr>
        <w:t xml:space="preserve"> </w:t>
      </w:r>
      <w:r>
        <w:rPr>
          <w:spacing w:val="-2"/>
          <w:sz w:val="20"/>
        </w:rPr>
        <w:t>and</w:t>
      </w:r>
      <w:r>
        <w:rPr>
          <w:spacing w:val="-12"/>
          <w:sz w:val="20"/>
        </w:rPr>
        <w:t xml:space="preserve"> </w:t>
      </w:r>
      <w:r>
        <w:rPr>
          <w:spacing w:val="-2"/>
          <w:sz w:val="20"/>
        </w:rPr>
        <w:t>obtain</w:t>
      </w:r>
      <w:r>
        <w:rPr>
          <w:spacing w:val="-12"/>
          <w:sz w:val="20"/>
        </w:rPr>
        <w:t xml:space="preserve"> </w:t>
      </w:r>
      <w:r w:rsidR="003A4F28">
        <w:rPr>
          <w:spacing w:val="-12"/>
          <w:sz w:val="20"/>
        </w:rPr>
        <w:t xml:space="preserve">TS </w:t>
      </w:r>
      <w:r>
        <w:rPr>
          <w:spacing w:val="-2"/>
          <w:sz w:val="20"/>
        </w:rPr>
        <w:t>Mitsuba</w:t>
      </w:r>
      <w:r>
        <w:rPr>
          <w:spacing w:val="-12"/>
          <w:sz w:val="20"/>
        </w:rPr>
        <w:t xml:space="preserve"> </w:t>
      </w:r>
      <w:r>
        <w:rPr>
          <w:spacing w:val="-2"/>
          <w:sz w:val="20"/>
        </w:rPr>
        <w:t>approval</w:t>
      </w:r>
      <w:r>
        <w:rPr>
          <w:spacing w:val="-12"/>
          <w:sz w:val="20"/>
        </w:rPr>
        <w:t xml:space="preserve"> </w:t>
      </w:r>
      <w:r>
        <w:rPr>
          <w:b/>
          <w:color w:val="0000CC"/>
          <w:spacing w:val="-2"/>
          <w:sz w:val="20"/>
          <w:u w:val="single" w:color="0000CC"/>
        </w:rPr>
        <w:t>at</w:t>
      </w:r>
      <w:r>
        <w:rPr>
          <w:b/>
          <w:color w:val="0000CC"/>
          <w:spacing w:val="-12"/>
          <w:sz w:val="20"/>
          <w:u w:val="single" w:color="0000CC"/>
        </w:rPr>
        <w:t xml:space="preserve"> </w:t>
      </w:r>
      <w:r>
        <w:rPr>
          <w:b/>
          <w:color w:val="0000CC"/>
          <w:spacing w:val="-2"/>
          <w:sz w:val="20"/>
          <w:u w:val="single" w:color="0000CC"/>
        </w:rPr>
        <w:t>least</w:t>
      </w:r>
      <w:r>
        <w:rPr>
          <w:b/>
          <w:color w:val="0000CC"/>
          <w:spacing w:val="-11"/>
          <w:sz w:val="20"/>
          <w:u w:val="single" w:color="0000CC"/>
        </w:rPr>
        <w:t xml:space="preserve"> </w:t>
      </w:r>
      <w:r>
        <w:rPr>
          <w:b/>
          <w:color w:val="0000CC"/>
          <w:spacing w:val="-2"/>
          <w:sz w:val="20"/>
          <w:u w:val="single" w:color="0000CC"/>
        </w:rPr>
        <w:t>4</w:t>
      </w:r>
      <w:r>
        <w:rPr>
          <w:b/>
          <w:color w:val="0000CC"/>
          <w:spacing w:val="-12"/>
          <w:sz w:val="20"/>
          <w:u w:val="single" w:color="0000CC"/>
        </w:rPr>
        <w:t xml:space="preserve"> </w:t>
      </w:r>
      <w:r>
        <w:rPr>
          <w:b/>
          <w:color w:val="0000CC"/>
          <w:spacing w:val="-2"/>
          <w:sz w:val="20"/>
          <w:u w:val="single" w:color="0000CC"/>
        </w:rPr>
        <w:t>months</w:t>
      </w:r>
      <w:r>
        <w:rPr>
          <w:b/>
          <w:color w:val="0000CC"/>
          <w:spacing w:val="-12"/>
          <w:sz w:val="20"/>
          <w:u w:val="single" w:color="0000CC"/>
        </w:rPr>
        <w:t xml:space="preserve"> </w:t>
      </w:r>
      <w:r>
        <w:rPr>
          <w:b/>
          <w:color w:val="0000CC"/>
          <w:spacing w:val="-2"/>
          <w:sz w:val="20"/>
          <w:u w:val="single" w:color="0000CC"/>
        </w:rPr>
        <w:t>(</w:t>
      </w:r>
      <w:r>
        <w:rPr>
          <w:spacing w:val="-2"/>
          <w:sz w:val="20"/>
        </w:rPr>
        <w:t>120</w:t>
      </w:r>
      <w:r>
        <w:rPr>
          <w:spacing w:val="-12"/>
          <w:sz w:val="20"/>
        </w:rPr>
        <w:t xml:space="preserve"> </w:t>
      </w:r>
      <w:r>
        <w:rPr>
          <w:spacing w:val="-2"/>
          <w:sz w:val="20"/>
        </w:rPr>
        <w:t>days</w:t>
      </w:r>
      <w:r>
        <w:rPr>
          <w:b/>
          <w:color w:val="0000CC"/>
          <w:spacing w:val="-2"/>
          <w:sz w:val="20"/>
          <w:u w:val="single" w:color="0000CC"/>
        </w:rPr>
        <w:t>)</w:t>
      </w:r>
      <w:r>
        <w:rPr>
          <w:b/>
          <w:color w:val="0000CC"/>
          <w:spacing w:val="-12"/>
          <w:sz w:val="20"/>
          <w:u w:val="single" w:color="0000CC"/>
        </w:rPr>
        <w:t xml:space="preserve"> </w:t>
      </w:r>
      <w:r>
        <w:rPr>
          <w:spacing w:val="-2"/>
          <w:sz w:val="20"/>
        </w:rPr>
        <w:t xml:space="preserve">before, </w:t>
      </w:r>
      <w:r>
        <w:rPr>
          <w:b/>
          <w:color w:val="0000CC"/>
          <w:spacing w:val="-2"/>
          <w:sz w:val="20"/>
          <w:u w:val="single" w:color="0000CC"/>
        </w:rPr>
        <w:t>especially</w:t>
      </w:r>
      <w:r>
        <w:rPr>
          <w:b/>
          <w:color w:val="0000CC"/>
          <w:spacing w:val="-12"/>
          <w:sz w:val="20"/>
          <w:u w:val="single" w:color="0000CC"/>
        </w:rPr>
        <w:t xml:space="preserve"> </w:t>
      </w:r>
      <w:r>
        <w:rPr>
          <w:b/>
          <w:color w:val="0000CC"/>
          <w:spacing w:val="-2"/>
          <w:sz w:val="20"/>
          <w:u w:val="single" w:color="0000CC"/>
        </w:rPr>
        <w:t>changes</w:t>
      </w:r>
      <w:r>
        <w:rPr>
          <w:b/>
          <w:color w:val="0000CC"/>
          <w:spacing w:val="-12"/>
          <w:sz w:val="20"/>
          <w:u w:val="single" w:color="0000CC"/>
        </w:rPr>
        <w:t xml:space="preserve"> </w:t>
      </w:r>
      <w:r>
        <w:rPr>
          <w:b/>
          <w:color w:val="0000CC"/>
          <w:spacing w:val="-2"/>
          <w:sz w:val="20"/>
          <w:u w:val="single" w:color="0000CC"/>
        </w:rPr>
        <w:t>in</w:t>
      </w:r>
      <w:r>
        <w:rPr>
          <w:b/>
          <w:color w:val="0000CC"/>
          <w:spacing w:val="-12"/>
          <w:sz w:val="20"/>
          <w:u w:val="single" w:color="0000CC"/>
        </w:rPr>
        <w:t xml:space="preserve"> </w:t>
      </w:r>
      <w:r>
        <w:rPr>
          <w:b/>
          <w:color w:val="0000CC"/>
          <w:spacing w:val="-2"/>
          <w:sz w:val="20"/>
          <w:u w:val="single" w:color="0000CC"/>
        </w:rPr>
        <w:t>raw</w:t>
      </w:r>
      <w:r>
        <w:rPr>
          <w:b/>
          <w:color w:val="0000CC"/>
          <w:spacing w:val="-12"/>
          <w:sz w:val="20"/>
          <w:u w:val="single" w:color="0000CC"/>
        </w:rPr>
        <w:t xml:space="preserve"> </w:t>
      </w:r>
      <w:r>
        <w:rPr>
          <w:b/>
          <w:color w:val="0000CC"/>
          <w:spacing w:val="-2"/>
          <w:sz w:val="20"/>
          <w:u w:val="single" w:color="0000CC"/>
        </w:rPr>
        <w:t>materials,</w:t>
      </w:r>
      <w:r>
        <w:rPr>
          <w:b/>
          <w:color w:val="0000CC"/>
          <w:spacing w:val="-12"/>
          <w:sz w:val="20"/>
          <w:u w:val="single" w:color="0000CC"/>
        </w:rPr>
        <w:t xml:space="preserve"> </w:t>
      </w:r>
      <w:r>
        <w:rPr>
          <w:b/>
          <w:color w:val="0000CC"/>
          <w:spacing w:val="-2"/>
          <w:sz w:val="20"/>
          <w:u w:val="single" w:color="0000CC"/>
        </w:rPr>
        <w:t>at</w:t>
      </w:r>
      <w:r>
        <w:rPr>
          <w:b/>
          <w:color w:val="0000CC"/>
          <w:spacing w:val="-12"/>
          <w:sz w:val="20"/>
          <w:u w:val="single" w:color="0000CC"/>
        </w:rPr>
        <w:t xml:space="preserve"> </w:t>
      </w:r>
      <w:r>
        <w:rPr>
          <w:b/>
          <w:color w:val="0000CC"/>
          <w:spacing w:val="-2"/>
          <w:sz w:val="20"/>
          <w:u w:val="single" w:color="0000CC"/>
        </w:rPr>
        <w:t>least</w:t>
      </w:r>
      <w:r>
        <w:rPr>
          <w:b/>
          <w:color w:val="0000CC"/>
          <w:spacing w:val="-12"/>
          <w:sz w:val="20"/>
          <w:u w:val="single" w:color="0000CC"/>
        </w:rPr>
        <w:t xml:space="preserve"> </w:t>
      </w:r>
      <w:r>
        <w:rPr>
          <w:b/>
          <w:color w:val="0000CC"/>
          <w:spacing w:val="-2"/>
          <w:sz w:val="20"/>
          <w:u w:val="single" w:color="0000CC"/>
        </w:rPr>
        <w:t>7</w:t>
      </w:r>
      <w:r>
        <w:rPr>
          <w:b/>
          <w:color w:val="0000CC"/>
          <w:spacing w:val="-12"/>
          <w:sz w:val="20"/>
          <w:u w:val="single" w:color="0000CC"/>
        </w:rPr>
        <w:t xml:space="preserve"> </w:t>
      </w:r>
      <w:r>
        <w:rPr>
          <w:b/>
          <w:color w:val="0000CC"/>
          <w:spacing w:val="-2"/>
          <w:sz w:val="20"/>
          <w:u w:val="single" w:color="0000CC"/>
        </w:rPr>
        <w:t>months</w:t>
      </w:r>
      <w:r>
        <w:rPr>
          <w:b/>
          <w:color w:val="0000CC"/>
          <w:spacing w:val="-12"/>
          <w:sz w:val="20"/>
          <w:u w:val="single" w:color="0000CC"/>
        </w:rPr>
        <w:t xml:space="preserve"> </w:t>
      </w:r>
      <w:r>
        <w:rPr>
          <w:b/>
          <w:color w:val="0000CC"/>
          <w:spacing w:val="-2"/>
          <w:sz w:val="20"/>
          <w:u w:val="single" w:color="0000CC"/>
        </w:rPr>
        <w:t>(210</w:t>
      </w:r>
      <w:r>
        <w:rPr>
          <w:b/>
          <w:color w:val="0000CC"/>
          <w:spacing w:val="-11"/>
          <w:sz w:val="20"/>
          <w:u w:val="single" w:color="0000CC"/>
        </w:rPr>
        <w:t xml:space="preserve"> </w:t>
      </w:r>
      <w:r>
        <w:rPr>
          <w:b/>
          <w:color w:val="0000CC"/>
          <w:spacing w:val="-2"/>
          <w:sz w:val="20"/>
          <w:u w:val="single" w:color="0000CC"/>
        </w:rPr>
        <w:t>days)</w:t>
      </w:r>
      <w:r>
        <w:rPr>
          <w:b/>
          <w:color w:val="0000CC"/>
          <w:spacing w:val="-12"/>
          <w:sz w:val="20"/>
          <w:u w:val="single" w:color="0000CC"/>
        </w:rPr>
        <w:t xml:space="preserve"> </w:t>
      </w:r>
      <w:r>
        <w:rPr>
          <w:b/>
          <w:color w:val="0000CC"/>
          <w:spacing w:val="-2"/>
          <w:sz w:val="20"/>
          <w:u w:val="single" w:color="0000CC"/>
        </w:rPr>
        <w:t>before</w:t>
      </w:r>
      <w:r>
        <w:rPr>
          <w:b/>
          <w:color w:val="0000CC"/>
          <w:spacing w:val="-12"/>
          <w:sz w:val="20"/>
        </w:rPr>
        <w:t xml:space="preserve"> </w:t>
      </w:r>
      <w:r>
        <w:rPr>
          <w:spacing w:val="-2"/>
          <w:sz w:val="20"/>
        </w:rPr>
        <w:t>making</w:t>
      </w:r>
      <w:r>
        <w:rPr>
          <w:spacing w:val="-12"/>
          <w:sz w:val="20"/>
        </w:rPr>
        <w:t xml:space="preserve"> </w:t>
      </w:r>
      <w:r>
        <w:rPr>
          <w:spacing w:val="-2"/>
          <w:sz w:val="20"/>
        </w:rPr>
        <w:t>such</w:t>
      </w:r>
      <w:r>
        <w:rPr>
          <w:spacing w:val="-12"/>
          <w:sz w:val="20"/>
        </w:rPr>
        <w:t xml:space="preserve"> </w:t>
      </w:r>
      <w:r>
        <w:rPr>
          <w:spacing w:val="-2"/>
          <w:sz w:val="20"/>
        </w:rPr>
        <w:t>a</w:t>
      </w:r>
      <w:r>
        <w:rPr>
          <w:spacing w:val="-12"/>
          <w:sz w:val="20"/>
        </w:rPr>
        <w:t xml:space="preserve"> </w:t>
      </w:r>
      <w:r>
        <w:rPr>
          <w:spacing w:val="-2"/>
          <w:sz w:val="20"/>
        </w:rPr>
        <w:t>change.</w:t>
      </w:r>
    </w:p>
    <w:p w14:paraId="297E39C1" w14:textId="0500710F" w:rsidR="004147CE" w:rsidRDefault="000D43A9">
      <w:pPr>
        <w:pStyle w:val="BodyText"/>
        <w:spacing w:before="5" w:line="297" w:lineRule="auto"/>
        <w:ind w:left="1114" w:right="153"/>
        <w:jc w:val="both"/>
      </w:pPr>
      <w:r>
        <w:rPr>
          <w:spacing w:val="-4"/>
        </w:rPr>
        <w:t>In</w:t>
      </w:r>
      <w:r>
        <w:rPr>
          <w:spacing w:val="-8"/>
        </w:rPr>
        <w:t xml:space="preserve"> </w:t>
      </w:r>
      <w:r>
        <w:rPr>
          <w:spacing w:val="-4"/>
        </w:rPr>
        <w:t>addition</w:t>
      </w:r>
      <w:r>
        <w:rPr>
          <w:spacing w:val="-8"/>
        </w:rPr>
        <w:t xml:space="preserve"> </w:t>
      </w:r>
      <w:r>
        <w:rPr>
          <w:spacing w:val="-4"/>
        </w:rPr>
        <w:t>to</w:t>
      </w:r>
      <w:r>
        <w:rPr>
          <w:spacing w:val="-8"/>
        </w:rPr>
        <w:t xml:space="preserve"> </w:t>
      </w:r>
      <w:r>
        <w:rPr>
          <w:spacing w:val="-4"/>
        </w:rPr>
        <w:t>the</w:t>
      </w:r>
      <w:r>
        <w:rPr>
          <w:spacing w:val="-6"/>
        </w:rPr>
        <w:t xml:space="preserve"> </w:t>
      </w:r>
      <w:r>
        <w:rPr>
          <w:spacing w:val="-4"/>
        </w:rPr>
        <w:t>Process</w:t>
      </w:r>
      <w:r>
        <w:rPr>
          <w:spacing w:val="-6"/>
        </w:rPr>
        <w:t xml:space="preserve"> </w:t>
      </w:r>
      <w:r>
        <w:rPr>
          <w:spacing w:val="-4"/>
        </w:rPr>
        <w:t>Change</w:t>
      </w:r>
      <w:r>
        <w:rPr>
          <w:spacing w:val="-8"/>
        </w:rPr>
        <w:t xml:space="preserve"> </w:t>
      </w:r>
      <w:r>
        <w:rPr>
          <w:spacing w:val="-4"/>
        </w:rPr>
        <w:t>Report,</w:t>
      </w:r>
      <w:r>
        <w:rPr>
          <w:spacing w:val="-8"/>
        </w:rPr>
        <w:t xml:space="preserve"> </w:t>
      </w:r>
      <w:r w:rsidR="003A4F28">
        <w:rPr>
          <w:spacing w:val="-8"/>
        </w:rPr>
        <w:t xml:space="preserve">TS </w:t>
      </w:r>
      <w:r>
        <w:rPr>
          <w:spacing w:val="-4"/>
        </w:rPr>
        <w:t>Mitsuba</w:t>
      </w:r>
      <w:r>
        <w:rPr>
          <w:spacing w:val="-8"/>
        </w:rPr>
        <w:t xml:space="preserve"> </w:t>
      </w:r>
      <w:r>
        <w:rPr>
          <w:spacing w:val="-4"/>
        </w:rPr>
        <w:t>may</w:t>
      </w:r>
      <w:r>
        <w:rPr>
          <w:spacing w:val="-6"/>
        </w:rPr>
        <w:t xml:space="preserve"> </w:t>
      </w:r>
      <w:r>
        <w:rPr>
          <w:spacing w:val="-4"/>
        </w:rPr>
        <w:t>request</w:t>
      </w:r>
      <w:r>
        <w:rPr>
          <w:spacing w:val="-8"/>
        </w:rPr>
        <w:t xml:space="preserve"> </w:t>
      </w:r>
      <w:r>
        <w:rPr>
          <w:spacing w:val="-4"/>
        </w:rPr>
        <w:t>the</w:t>
      </w:r>
      <w:r>
        <w:rPr>
          <w:spacing w:val="-8"/>
        </w:rPr>
        <w:t xml:space="preserve"> </w:t>
      </w:r>
      <w:r>
        <w:rPr>
          <w:spacing w:val="-4"/>
        </w:rPr>
        <w:t>submission</w:t>
      </w:r>
      <w:r>
        <w:rPr>
          <w:spacing w:val="-8"/>
        </w:rPr>
        <w:t xml:space="preserve"> </w:t>
      </w:r>
      <w:r>
        <w:rPr>
          <w:spacing w:val="-4"/>
        </w:rPr>
        <w:t>of</w:t>
      </w:r>
      <w:r>
        <w:rPr>
          <w:spacing w:val="-8"/>
        </w:rPr>
        <w:t xml:space="preserve"> </w:t>
      </w:r>
      <w:r>
        <w:rPr>
          <w:spacing w:val="-4"/>
        </w:rPr>
        <w:t>PPAP</w:t>
      </w:r>
      <w:r>
        <w:rPr>
          <w:spacing w:val="-8"/>
        </w:rPr>
        <w:t xml:space="preserve"> </w:t>
      </w:r>
      <w:r>
        <w:rPr>
          <w:spacing w:val="-4"/>
        </w:rPr>
        <w:t>documents. In that case, the supplier shall submit them in accordance with the Implementation Procedure B “PPAP”.</w:t>
      </w:r>
    </w:p>
    <w:p w14:paraId="6A7A7A6D" w14:textId="3B011E7D" w:rsidR="004147CE" w:rsidRDefault="000D43A9">
      <w:pPr>
        <w:spacing w:before="1" w:line="297" w:lineRule="auto"/>
        <w:ind w:left="1114" w:right="151"/>
        <w:jc w:val="both"/>
        <w:rPr>
          <w:b/>
          <w:sz w:val="20"/>
        </w:rPr>
      </w:pPr>
      <w:r>
        <w:rPr>
          <w:noProof/>
        </w:rPr>
        <w:drawing>
          <wp:anchor distT="0" distB="0" distL="0" distR="0" simplePos="0" relativeHeight="250770432" behindDoc="0" locked="0" layoutInCell="1" allowOverlap="1" wp14:anchorId="01A4B2A4" wp14:editId="367CF721">
            <wp:simplePos x="0" y="0"/>
            <wp:positionH relativeFrom="page">
              <wp:posOffset>1147745</wp:posOffset>
            </wp:positionH>
            <wp:positionV relativeFrom="paragraph">
              <wp:posOffset>28609</wp:posOffset>
            </wp:positionV>
            <wp:extent cx="99648" cy="92165"/>
            <wp:effectExtent l="0" t="0" r="0" b="0"/>
            <wp:wrapNone/>
            <wp:docPr id="2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0.png"/>
                    <pic:cNvPicPr/>
                  </pic:nvPicPr>
                  <pic:blipFill>
                    <a:blip r:embed="rId22" cstate="print"/>
                    <a:stretch>
                      <a:fillRect/>
                    </a:stretch>
                  </pic:blipFill>
                  <pic:spPr>
                    <a:xfrm>
                      <a:off x="0" y="0"/>
                      <a:ext cx="99648" cy="92165"/>
                    </a:xfrm>
                    <a:prstGeom prst="rect">
                      <a:avLst/>
                    </a:prstGeom>
                  </pic:spPr>
                </pic:pic>
              </a:graphicData>
            </a:graphic>
          </wp:anchor>
        </w:drawing>
      </w:r>
      <w:r>
        <w:rPr>
          <w:b/>
          <w:color w:val="0000CC"/>
          <w:sz w:val="20"/>
          <w:u w:val="single" w:color="0000CC"/>
        </w:rPr>
        <w:t>When</w:t>
      </w:r>
      <w:r>
        <w:rPr>
          <w:b/>
          <w:color w:val="0000CC"/>
          <w:spacing w:val="-14"/>
          <w:sz w:val="20"/>
          <w:u w:val="single" w:color="0000CC"/>
        </w:rPr>
        <w:t xml:space="preserve"> </w:t>
      </w:r>
      <w:r w:rsidR="003A4F28">
        <w:rPr>
          <w:b/>
          <w:color w:val="0000CC"/>
          <w:spacing w:val="-14"/>
          <w:sz w:val="20"/>
          <w:u w:val="single" w:color="0000CC"/>
        </w:rPr>
        <w:t xml:space="preserve">TS </w:t>
      </w:r>
      <w:r>
        <w:rPr>
          <w:b/>
          <w:color w:val="0000CC"/>
          <w:sz w:val="20"/>
          <w:u w:val="single" w:color="0000CC"/>
        </w:rPr>
        <w:t>Mitsuba</w:t>
      </w:r>
      <w:r>
        <w:rPr>
          <w:b/>
          <w:color w:val="0000CC"/>
          <w:spacing w:val="-14"/>
          <w:sz w:val="20"/>
          <w:u w:val="single" w:color="0000CC"/>
        </w:rPr>
        <w:t xml:space="preserve"> </w:t>
      </w:r>
      <w:r>
        <w:rPr>
          <w:b/>
          <w:color w:val="0000CC"/>
          <w:sz w:val="20"/>
          <w:u w:val="single" w:color="0000CC"/>
        </w:rPr>
        <w:t>requires</w:t>
      </w:r>
      <w:r>
        <w:rPr>
          <w:b/>
          <w:color w:val="0000CC"/>
          <w:spacing w:val="-14"/>
          <w:sz w:val="20"/>
          <w:u w:val="single" w:color="0000CC"/>
        </w:rPr>
        <w:t xml:space="preserve"> </w:t>
      </w:r>
      <w:r>
        <w:rPr>
          <w:b/>
          <w:color w:val="0000CC"/>
          <w:sz w:val="20"/>
          <w:u w:val="single" w:color="0000CC"/>
        </w:rPr>
        <w:t>the</w:t>
      </w:r>
      <w:r>
        <w:rPr>
          <w:b/>
          <w:color w:val="0000CC"/>
          <w:spacing w:val="-14"/>
          <w:sz w:val="20"/>
          <w:u w:val="single" w:color="0000CC"/>
        </w:rPr>
        <w:t xml:space="preserve"> </w:t>
      </w:r>
      <w:r>
        <w:rPr>
          <w:b/>
          <w:color w:val="0000CC"/>
          <w:sz w:val="20"/>
          <w:u w:val="single" w:color="0000CC"/>
        </w:rPr>
        <w:t>submission</w:t>
      </w:r>
      <w:r>
        <w:rPr>
          <w:b/>
          <w:color w:val="0000CC"/>
          <w:spacing w:val="-14"/>
          <w:sz w:val="20"/>
          <w:u w:val="single" w:color="0000CC"/>
        </w:rPr>
        <w:t xml:space="preserve"> </w:t>
      </w:r>
      <w:r>
        <w:rPr>
          <w:b/>
          <w:color w:val="0000CC"/>
          <w:sz w:val="20"/>
          <w:u w:val="single" w:color="0000CC"/>
        </w:rPr>
        <w:t>of</w:t>
      </w:r>
      <w:r>
        <w:rPr>
          <w:b/>
          <w:color w:val="0000CC"/>
          <w:spacing w:val="-14"/>
          <w:sz w:val="20"/>
          <w:u w:val="single" w:color="0000CC"/>
        </w:rPr>
        <w:t xml:space="preserve"> </w:t>
      </w:r>
      <w:r>
        <w:rPr>
          <w:b/>
          <w:color w:val="0000CC"/>
          <w:sz w:val="20"/>
          <w:u w:val="single" w:color="0000CC"/>
        </w:rPr>
        <w:t>the</w:t>
      </w:r>
      <w:r>
        <w:rPr>
          <w:b/>
          <w:color w:val="0000CC"/>
          <w:spacing w:val="-14"/>
          <w:sz w:val="20"/>
          <w:u w:val="single" w:color="0000CC"/>
        </w:rPr>
        <w:t xml:space="preserve"> </w:t>
      </w:r>
      <w:r>
        <w:rPr>
          <w:b/>
          <w:color w:val="0000CC"/>
          <w:sz w:val="20"/>
          <w:u w:val="single" w:color="0000CC"/>
        </w:rPr>
        <w:t>Process</w:t>
      </w:r>
      <w:r>
        <w:rPr>
          <w:b/>
          <w:color w:val="0000CC"/>
          <w:spacing w:val="-14"/>
          <w:sz w:val="20"/>
          <w:u w:val="single" w:color="0000CC"/>
        </w:rPr>
        <w:t xml:space="preserve"> </w:t>
      </w:r>
      <w:r>
        <w:rPr>
          <w:b/>
          <w:color w:val="0000CC"/>
          <w:sz w:val="20"/>
          <w:u w:val="single" w:color="0000CC"/>
        </w:rPr>
        <w:t>Change</w:t>
      </w:r>
      <w:r>
        <w:rPr>
          <w:b/>
          <w:color w:val="0000CC"/>
          <w:spacing w:val="-14"/>
          <w:sz w:val="20"/>
          <w:u w:val="single" w:color="0000CC"/>
        </w:rPr>
        <w:t xml:space="preserve"> </w:t>
      </w:r>
      <w:r>
        <w:rPr>
          <w:b/>
          <w:color w:val="0000CC"/>
          <w:sz w:val="20"/>
          <w:u w:val="single" w:color="0000CC"/>
        </w:rPr>
        <w:t>Annual</w:t>
      </w:r>
      <w:r>
        <w:rPr>
          <w:b/>
          <w:color w:val="0000CC"/>
          <w:spacing w:val="-13"/>
          <w:sz w:val="20"/>
          <w:u w:val="single" w:color="0000CC"/>
        </w:rPr>
        <w:t xml:space="preserve"> </w:t>
      </w:r>
      <w:r>
        <w:rPr>
          <w:b/>
          <w:color w:val="0000CC"/>
          <w:sz w:val="20"/>
          <w:u w:val="single" w:color="0000CC"/>
        </w:rPr>
        <w:t>Plan,</w:t>
      </w:r>
      <w:r>
        <w:rPr>
          <w:b/>
          <w:color w:val="0000CC"/>
          <w:spacing w:val="-14"/>
          <w:sz w:val="20"/>
          <w:u w:val="single" w:color="0000CC"/>
        </w:rPr>
        <w:t xml:space="preserve"> </w:t>
      </w:r>
      <w:r>
        <w:rPr>
          <w:b/>
          <w:color w:val="0000CC"/>
          <w:sz w:val="20"/>
          <w:u w:val="single" w:color="0000CC"/>
        </w:rPr>
        <w:t>the</w:t>
      </w:r>
      <w:r>
        <w:rPr>
          <w:b/>
          <w:color w:val="0000CC"/>
          <w:spacing w:val="-14"/>
          <w:sz w:val="20"/>
          <w:u w:val="single" w:color="0000CC"/>
        </w:rPr>
        <w:t xml:space="preserve"> </w:t>
      </w:r>
      <w:r>
        <w:rPr>
          <w:b/>
          <w:color w:val="0000CC"/>
          <w:sz w:val="20"/>
          <w:u w:val="single" w:color="0000CC"/>
        </w:rPr>
        <w:t>supplier</w:t>
      </w:r>
      <w:r>
        <w:rPr>
          <w:b/>
          <w:color w:val="0000CC"/>
          <w:spacing w:val="-14"/>
          <w:sz w:val="20"/>
          <w:u w:val="single" w:color="0000CC"/>
        </w:rPr>
        <w:t xml:space="preserve"> </w:t>
      </w:r>
      <w:r>
        <w:rPr>
          <w:b/>
          <w:color w:val="0000CC"/>
          <w:sz w:val="20"/>
          <w:u w:val="single" w:color="0000CC"/>
        </w:rPr>
        <w:t>shall</w:t>
      </w:r>
      <w:r>
        <w:rPr>
          <w:b/>
          <w:color w:val="0000CC"/>
          <w:sz w:val="20"/>
        </w:rPr>
        <w:t xml:space="preserve"> </w:t>
      </w:r>
      <w:r>
        <w:rPr>
          <w:b/>
          <w:color w:val="0000CC"/>
          <w:w w:val="95"/>
          <w:sz w:val="20"/>
          <w:u w:val="single" w:color="0000CC"/>
        </w:rPr>
        <w:t>provide</w:t>
      </w:r>
      <w:r>
        <w:rPr>
          <w:b/>
          <w:color w:val="0000CC"/>
          <w:spacing w:val="-12"/>
          <w:w w:val="95"/>
          <w:sz w:val="20"/>
          <w:u w:val="single" w:color="0000CC"/>
        </w:rPr>
        <w:t xml:space="preserve"> </w:t>
      </w:r>
      <w:r>
        <w:rPr>
          <w:b/>
          <w:color w:val="0000CC"/>
          <w:w w:val="95"/>
          <w:sz w:val="20"/>
          <w:u w:val="single" w:color="0000CC"/>
        </w:rPr>
        <w:t>information</w:t>
      </w:r>
      <w:r>
        <w:rPr>
          <w:b/>
          <w:color w:val="0000CC"/>
          <w:spacing w:val="-11"/>
          <w:w w:val="95"/>
          <w:sz w:val="20"/>
          <w:u w:val="single" w:color="0000CC"/>
        </w:rPr>
        <w:t xml:space="preserve"> </w:t>
      </w:r>
      <w:r>
        <w:rPr>
          <w:b/>
          <w:color w:val="0000CC"/>
          <w:w w:val="95"/>
          <w:sz w:val="20"/>
          <w:u w:val="single" w:color="0000CC"/>
        </w:rPr>
        <w:t>on</w:t>
      </w:r>
      <w:r>
        <w:rPr>
          <w:b/>
          <w:color w:val="0000CC"/>
          <w:spacing w:val="-11"/>
          <w:w w:val="95"/>
          <w:sz w:val="20"/>
          <w:u w:val="single" w:color="0000CC"/>
        </w:rPr>
        <w:t xml:space="preserve"> </w:t>
      </w:r>
      <w:r>
        <w:rPr>
          <w:b/>
          <w:color w:val="0000CC"/>
          <w:w w:val="95"/>
          <w:sz w:val="20"/>
          <w:u w:val="single" w:color="0000CC"/>
        </w:rPr>
        <w:t>process</w:t>
      </w:r>
      <w:r>
        <w:rPr>
          <w:b/>
          <w:color w:val="0000CC"/>
          <w:spacing w:val="-11"/>
          <w:w w:val="95"/>
          <w:sz w:val="20"/>
          <w:u w:val="single" w:color="0000CC"/>
        </w:rPr>
        <w:t xml:space="preserve"> </w:t>
      </w:r>
      <w:r>
        <w:rPr>
          <w:b/>
          <w:color w:val="0000CC"/>
          <w:w w:val="95"/>
          <w:sz w:val="20"/>
          <w:u w:val="single" w:color="0000CC"/>
        </w:rPr>
        <w:t>change</w:t>
      </w:r>
      <w:r>
        <w:rPr>
          <w:b/>
          <w:color w:val="0000CC"/>
          <w:spacing w:val="-11"/>
          <w:w w:val="95"/>
          <w:sz w:val="20"/>
          <w:u w:val="single" w:color="0000CC"/>
        </w:rPr>
        <w:t xml:space="preserve"> </w:t>
      </w:r>
      <w:r>
        <w:rPr>
          <w:b/>
          <w:color w:val="0000CC"/>
          <w:w w:val="95"/>
          <w:sz w:val="20"/>
          <w:u w:val="single" w:color="0000CC"/>
        </w:rPr>
        <w:t>plans.</w:t>
      </w:r>
      <w:r>
        <w:rPr>
          <w:b/>
          <w:color w:val="0000CC"/>
          <w:spacing w:val="-11"/>
          <w:w w:val="95"/>
          <w:sz w:val="20"/>
          <w:u w:val="single" w:color="0000CC"/>
        </w:rPr>
        <w:t xml:space="preserve"> </w:t>
      </w:r>
      <w:r>
        <w:rPr>
          <w:b/>
          <w:color w:val="0000CC"/>
          <w:w w:val="95"/>
          <w:sz w:val="20"/>
          <w:u w:val="single" w:color="0000CC"/>
        </w:rPr>
        <w:t>After</w:t>
      </w:r>
      <w:r>
        <w:rPr>
          <w:b/>
          <w:color w:val="0000CC"/>
          <w:spacing w:val="-11"/>
          <w:w w:val="95"/>
          <w:sz w:val="20"/>
          <w:u w:val="single" w:color="0000CC"/>
        </w:rPr>
        <w:t xml:space="preserve"> </w:t>
      </w:r>
      <w:r>
        <w:rPr>
          <w:b/>
          <w:color w:val="0000CC"/>
          <w:w w:val="95"/>
          <w:sz w:val="20"/>
          <w:u w:val="single" w:color="0000CC"/>
        </w:rPr>
        <w:t>the</w:t>
      </w:r>
      <w:r>
        <w:rPr>
          <w:b/>
          <w:color w:val="0000CC"/>
          <w:spacing w:val="-11"/>
          <w:w w:val="95"/>
          <w:sz w:val="20"/>
          <w:u w:val="single" w:color="0000CC"/>
        </w:rPr>
        <w:t xml:space="preserve"> </w:t>
      </w:r>
      <w:r>
        <w:rPr>
          <w:b/>
          <w:color w:val="0000CC"/>
          <w:w w:val="95"/>
          <w:sz w:val="20"/>
          <w:u w:val="single" w:color="0000CC"/>
        </w:rPr>
        <w:t>first</w:t>
      </w:r>
      <w:r>
        <w:rPr>
          <w:b/>
          <w:color w:val="0000CC"/>
          <w:spacing w:val="-12"/>
          <w:w w:val="95"/>
          <w:sz w:val="20"/>
          <w:u w:val="single" w:color="0000CC"/>
        </w:rPr>
        <w:t xml:space="preserve"> </w:t>
      </w:r>
      <w:r>
        <w:rPr>
          <w:b/>
          <w:color w:val="0000CC"/>
          <w:w w:val="95"/>
          <w:sz w:val="20"/>
          <w:u w:val="single" w:color="0000CC"/>
        </w:rPr>
        <w:t>submission,</w:t>
      </w:r>
      <w:r>
        <w:rPr>
          <w:b/>
          <w:color w:val="0000CC"/>
          <w:spacing w:val="-11"/>
          <w:w w:val="95"/>
          <w:sz w:val="20"/>
          <w:u w:val="single" w:color="0000CC"/>
        </w:rPr>
        <w:t xml:space="preserve"> </w:t>
      </w:r>
      <w:r>
        <w:rPr>
          <w:b/>
          <w:color w:val="0000CC"/>
          <w:w w:val="95"/>
          <w:sz w:val="20"/>
          <w:u w:val="single" w:color="0000CC"/>
        </w:rPr>
        <w:t>the</w:t>
      </w:r>
      <w:r>
        <w:rPr>
          <w:b/>
          <w:color w:val="0000CC"/>
          <w:spacing w:val="-10"/>
          <w:w w:val="95"/>
          <w:sz w:val="20"/>
          <w:u w:val="single" w:color="0000CC"/>
        </w:rPr>
        <w:t xml:space="preserve"> </w:t>
      </w:r>
      <w:r>
        <w:rPr>
          <w:b/>
          <w:color w:val="0000CC"/>
          <w:w w:val="95"/>
          <w:sz w:val="20"/>
          <w:u w:val="single" w:color="0000CC"/>
        </w:rPr>
        <w:t>supplier</w:t>
      </w:r>
      <w:r>
        <w:rPr>
          <w:b/>
          <w:color w:val="0000CC"/>
          <w:spacing w:val="-11"/>
          <w:w w:val="95"/>
          <w:sz w:val="20"/>
          <w:u w:val="single" w:color="0000CC"/>
        </w:rPr>
        <w:t xml:space="preserve"> </w:t>
      </w:r>
      <w:r>
        <w:rPr>
          <w:b/>
          <w:color w:val="0000CC"/>
          <w:w w:val="95"/>
          <w:sz w:val="20"/>
          <w:u w:val="single" w:color="0000CC"/>
        </w:rPr>
        <w:t>shall</w:t>
      </w:r>
      <w:r>
        <w:rPr>
          <w:b/>
          <w:color w:val="0000CC"/>
          <w:spacing w:val="-11"/>
          <w:w w:val="95"/>
          <w:sz w:val="20"/>
          <w:u w:val="single" w:color="0000CC"/>
        </w:rPr>
        <w:t xml:space="preserve"> </w:t>
      </w:r>
      <w:r>
        <w:rPr>
          <w:b/>
          <w:color w:val="0000CC"/>
          <w:w w:val="95"/>
          <w:sz w:val="20"/>
          <w:u w:val="single" w:color="0000CC"/>
        </w:rPr>
        <w:t>update</w:t>
      </w:r>
      <w:r>
        <w:rPr>
          <w:b/>
          <w:color w:val="0000CC"/>
          <w:w w:val="95"/>
          <w:sz w:val="20"/>
        </w:rPr>
        <w:t xml:space="preserve"> </w:t>
      </w:r>
      <w:r>
        <w:rPr>
          <w:b/>
          <w:color w:val="0000CC"/>
          <w:sz w:val="20"/>
          <w:u w:val="single" w:color="0000CC"/>
        </w:rPr>
        <w:t xml:space="preserve">Process Change Annual Plan every month. When </w:t>
      </w:r>
      <w:r w:rsidR="003A4F28">
        <w:rPr>
          <w:b/>
          <w:color w:val="0000CC"/>
          <w:sz w:val="20"/>
          <w:u w:val="single" w:color="0000CC"/>
        </w:rPr>
        <w:t xml:space="preserve">TS </w:t>
      </w:r>
      <w:r>
        <w:rPr>
          <w:b/>
          <w:color w:val="0000CC"/>
          <w:sz w:val="20"/>
          <w:u w:val="single" w:color="0000CC"/>
        </w:rPr>
        <w:t>Mitsuba customer requires an early</w:t>
      </w:r>
      <w:r>
        <w:rPr>
          <w:b/>
          <w:color w:val="0000CC"/>
          <w:sz w:val="20"/>
        </w:rPr>
        <w:t xml:space="preserve"> </w:t>
      </w:r>
      <w:r>
        <w:rPr>
          <w:b/>
          <w:color w:val="0000CC"/>
          <w:w w:val="95"/>
          <w:sz w:val="20"/>
          <w:u w:val="single" w:color="0000CC"/>
        </w:rPr>
        <w:t>notification,</w:t>
      </w:r>
      <w:r>
        <w:rPr>
          <w:b/>
          <w:color w:val="0000CC"/>
          <w:spacing w:val="-11"/>
          <w:w w:val="95"/>
          <w:sz w:val="20"/>
          <w:u w:val="single" w:color="0000CC"/>
        </w:rPr>
        <w:t xml:space="preserve"> </w:t>
      </w:r>
      <w:r w:rsidR="003A4F28">
        <w:rPr>
          <w:b/>
          <w:color w:val="0000CC"/>
          <w:spacing w:val="-11"/>
          <w:w w:val="95"/>
          <w:sz w:val="20"/>
          <w:u w:val="single" w:color="0000CC"/>
        </w:rPr>
        <w:t xml:space="preserve">TS </w:t>
      </w:r>
      <w:r>
        <w:rPr>
          <w:b/>
          <w:color w:val="0000CC"/>
          <w:w w:val="95"/>
          <w:sz w:val="20"/>
          <w:u w:val="single" w:color="0000CC"/>
        </w:rPr>
        <w:t>Mitsuba</w:t>
      </w:r>
      <w:r>
        <w:rPr>
          <w:b/>
          <w:color w:val="0000CC"/>
          <w:spacing w:val="-11"/>
          <w:w w:val="95"/>
          <w:sz w:val="20"/>
          <w:u w:val="single" w:color="0000CC"/>
        </w:rPr>
        <w:t xml:space="preserve"> </w:t>
      </w:r>
      <w:r>
        <w:rPr>
          <w:b/>
          <w:color w:val="0000CC"/>
          <w:w w:val="95"/>
          <w:sz w:val="20"/>
          <w:u w:val="single" w:color="0000CC"/>
        </w:rPr>
        <w:t>requires</w:t>
      </w:r>
      <w:r>
        <w:rPr>
          <w:b/>
          <w:color w:val="0000CC"/>
          <w:spacing w:val="-11"/>
          <w:w w:val="95"/>
          <w:sz w:val="20"/>
          <w:u w:val="single" w:color="0000CC"/>
        </w:rPr>
        <w:t xml:space="preserve"> </w:t>
      </w:r>
      <w:r>
        <w:rPr>
          <w:b/>
          <w:color w:val="0000CC"/>
          <w:w w:val="95"/>
          <w:sz w:val="20"/>
          <w:u w:val="single" w:color="0000CC"/>
        </w:rPr>
        <w:t>suppliers</w:t>
      </w:r>
      <w:r>
        <w:rPr>
          <w:b/>
          <w:color w:val="0000CC"/>
          <w:spacing w:val="-8"/>
          <w:w w:val="95"/>
          <w:sz w:val="20"/>
          <w:u w:val="single" w:color="0000CC"/>
        </w:rPr>
        <w:t xml:space="preserve"> </w:t>
      </w:r>
      <w:r>
        <w:rPr>
          <w:b/>
          <w:color w:val="0000CC"/>
          <w:w w:val="95"/>
          <w:sz w:val="20"/>
          <w:u w:val="single" w:color="0000CC"/>
        </w:rPr>
        <w:t>to</w:t>
      </w:r>
      <w:r>
        <w:rPr>
          <w:b/>
          <w:color w:val="0000CC"/>
          <w:spacing w:val="-9"/>
          <w:w w:val="95"/>
          <w:sz w:val="20"/>
          <w:u w:val="single" w:color="0000CC"/>
        </w:rPr>
        <w:t xml:space="preserve"> </w:t>
      </w:r>
      <w:r>
        <w:rPr>
          <w:b/>
          <w:color w:val="0000CC"/>
          <w:w w:val="95"/>
          <w:sz w:val="20"/>
          <w:u w:val="single" w:color="0000CC"/>
        </w:rPr>
        <w:t>submit</w:t>
      </w:r>
      <w:r>
        <w:rPr>
          <w:b/>
          <w:color w:val="0000CC"/>
          <w:spacing w:val="-9"/>
          <w:w w:val="95"/>
          <w:sz w:val="20"/>
          <w:u w:val="single" w:color="0000CC"/>
        </w:rPr>
        <w:t xml:space="preserve"> </w:t>
      </w:r>
      <w:r>
        <w:rPr>
          <w:b/>
          <w:color w:val="0000CC"/>
          <w:w w:val="95"/>
          <w:sz w:val="20"/>
          <w:u w:val="single" w:color="0000CC"/>
        </w:rPr>
        <w:t>Process</w:t>
      </w:r>
      <w:r>
        <w:rPr>
          <w:b/>
          <w:color w:val="0000CC"/>
          <w:spacing w:val="-11"/>
          <w:w w:val="95"/>
          <w:sz w:val="20"/>
          <w:u w:val="single" w:color="0000CC"/>
        </w:rPr>
        <w:t xml:space="preserve"> </w:t>
      </w:r>
      <w:r>
        <w:rPr>
          <w:b/>
          <w:color w:val="0000CC"/>
          <w:w w:val="95"/>
          <w:sz w:val="20"/>
          <w:u w:val="single" w:color="0000CC"/>
        </w:rPr>
        <w:t>Change</w:t>
      </w:r>
      <w:r>
        <w:rPr>
          <w:b/>
          <w:color w:val="0000CC"/>
          <w:spacing w:val="-8"/>
          <w:w w:val="95"/>
          <w:sz w:val="20"/>
          <w:u w:val="single" w:color="0000CC"/>
        </w:rPr>
        <w:t xml:space="preserve"> </w:t>
      </w:r>
      <w:r>
        <w:rPr>
          <w:b/>
          <w:color w:val="0000CC"/>
          <w:w w:val="95"/>
          <w:sz w:val="20"/>
          <w:u w:val="single" w:color="0000CC"/>
        </w:rPr>
        <w:t>Report</w:t>
      </w:r>
      <w:r>
        <w:rPr>
          <w:b/>
          <w:color w:val="0000CC"/>
          <w:spacing w:val="-9"/>
          <w:w w:val="95"/>
          <w:sz w:val="20"/>
          <w:u w:val="single" w:color="0000CC"/>
        </w:rPr>
        <w:t xml:space="preserve"> </w:t>
      </w:r>
      <w:r>
        <w:rPr>
          <w:b/>
          <w:color w:val="0000CC"/>
          <w:w w:val="95"/>
          <w:sz w:val="20"/>
          <w:u w:val="single" w:color="0000CC"/>
        </w:rPr>
        <w:t>4</w:t>
      </w:r>
      <w:r>
        <w:rPr>
          <w:b/>
          <w:color w:val="0000CC"/>
          <w:spacing w:val="-11"/>
          <w:w w:val="95"/>
          <w:sz w:val="20"/>
          <w:u w:val="single" w:color="0000CC"/>
        </w:rPr>
        <w:t xml:space="preserve"> </w:t>
      </w:r>
      <w:r>
        <w:rPr>
          <w:b/>
          <w:color w:val="0000CC"/>
          <w:w w:val="95"/>
          <w:sz w:val="20"/>
          <w:u w:val="single" w:color="0000CC"/>
        </w:rPr>
        <w:t>months</w:t>
      </w:r>
      <w:r>
        <w:rPr>
          <w:b/>
          <w:color w:val="0000CC"/>
          <w:spacing w:val="-11"/>
          <w:w w:val="95"/>
          <w:sz w:val="20"/>
          <w:u w:val="single" w:color="0000CC"/>
        </w:rPr>
        <w:t xml:space="preserve"> </w:t>
      </w:r>
      <w:r>
        <w:rPr>
          <w:b/>
          <w:color w:val="0000CC"/>
          <w:w w:val="95"/>
          <w:sz w:val="20"/>
          <w:u w:val="single" w:color="0000CC"/>
        </w:rPr>
        <w:t>and</w:t>
      </w:r>
      <w:r>
        <w:rPr>
          <w:b/>
          <w:color w:val="0000CC"/>
          <w:spacing w:val="-9"/>
          <w:w w:val="95"/>
          <w:sz w:val="20"/>
          <w:u w:val="single" w:color="0000CC"/>
        </w:rPr>
        <w:t xml:space="preserve"> </w:t>
      </w:r>
      <w:r>
        <w:rPr>
          <w:b/>
          <w:color w:val="0000CC"/>
          <w:w w:val="95"/>
          <w:sz w:val="20"/>
          <w:u w:val="single" w:color="0000CC"/>
        </w:rPr>
        <w:t>7</w:t>
      </w:r>
      <w:r>
        <w:rPr>
          <w:b/>
          <w:color w:val="0000CC"/>
          <w:spacing w:val="-11"/>
          <w:w w:val="95"/>
          <w:sz w:val="20"/>
          <w:u w:val="single" w:color="0000CC"/>
        </w:rPr>
        <w:t xml:space="preserve"> </w:t>
      </w:r>
      <w:r>
        <w:rPr>
          <w:b/>
          <w:color w:val="0000CC"/>
          <w:w w:val="95"/>
          <w:sz w:val="20"/>
          <w:u w:val="single" w:color="0000CC"/>
        </w:rPr>
        <w:t>months</w:t>
      </w:r>
      <w:r>
        <w:rPr>
          <w:b/>
          <w:color w:val="0000CC"/>
          <w:w w:val="95"/>
          <w:sz w:val="20"/>
        </w:rPr>
        <w:t xml:space="preserve"> </w:t>
      </w:r>
      <w:r>
        <w:rPr>
          <w:b/>
          <w:color w:val="0000CC"/>
          <w:spacing w:val="-2"/>
          <w:sz w:val="20"/>
          <w:u w:val="single" w:color="0000CC"/>
        </w:rPr>
        <w:t>before</w:t>
      </w:r>
      <w:r>
        <w:rPr>
          <w:b/>
          <w:color w:val="0000CC"/>
          <w:spacing w:val="-8"/>
          <w:sz w:val="20"/>
          <w:u w:val="single" w:color="0000CC"/>
        </w:rPr>
        <w:t xml:space="preserve"> </w:t>
      </w:r>
      <w:r>
        <w:rPr>
          <w:b/>
          <w:color w:val="0000CC"/>
          <w:spacing w:val="-2"/>
          <w:sz w:val="20"/>
          <w:u w:val="single" w:color="0000CC"/>
        </w:rPr>
        <w:t>changes</w:t>
      </w:r>
      <w:r>
        <w:rPr>
          <w:b/>
          <w:color w:val="0000CC"/>
          <w:spacing w:val="-8"/>
          <w:sz w:val="20"/>
          <w:u w:val="single" w:color="0000CC"/>
        </w:rPr>
        <w:t xml:space="preserve"> </w:t>
      </w:r>
      <w:r>
        <w:rPr>
          <w:b/>
          <w:color w:val="0000CC"/>
          <w:spacing w:val="-2"/>
          <w:sz w:val="20"/>
          <w:u w:val="single" w:color="0000CC"/>
        </w:rPr>
        <w:t>based</w:t>
      </w:r>
      <w:r>
        <w:rPr>
          <w:b/>
          <w:color w:val="0000CC"/>
          <w:spacing w:val="-7"/>
          <w:sz w:val="20"/>
          <w:u w:val="single" w:color="0000CC"/>
        </w:rPr>
        <w:t xml:space="preserve"> </w:t>
      </w:r>
      <w:r>
        <w:rPr>
          <w:b/>
          <w:color w:val="0000CC"/>
          <w:spacing w:val="-2"/>
          <w:sz w:val="20"/>
          <w:u w:val="single" w:color="0000CC"/>
        </w:rPr>
        <w:t>on</w:t>
      </w:r>
      <w:r>
        <w:rPr>
          <w:b/>
          <w:color w:val="0000CC"/>
          <w:spacing w:val="-7"/>
          <w:sz w:val="20"/>
          <w:u w:val="single" w:color="0000CC"/>
        </w:rPr>
        <w:t xml:space="preserve"> </w:t>
      </w:r>
      <w:r>
        <w:rPr>
          <w:b/>
          <w:color w:val="0000CC"/>
          <w:spacing w:val="-2"/>
          <w:sz w:val="20"/>
          <w:u w:val="single" w:color="0000CC"/>
        </w:rPr>
        <w:t>the</w:t>
      </w:r>
      <w:r>
        <w:rPr>
          <w:b/>
          <w:color w:val="0000CC"/>
          <w:spacing w:val="-8"/>
          <w:sz w:val="20"/>
          <w:u w:val="single" w:color="0000CC"/>
        </w:rPr>
        <w:t xml:space="preserve"> </w:t>
      </w:r>
      <w:r>
        <w:rPr>
          <w:b/>
          <w:color w:val="0000CC"/>
          <w:spacing w:val="-2"/>
          <w:sz w:val="20"/>
          <w:u w:val="single" w:color="0000CC"/>
        </w:rPr>
        <w:t>information</w:t>
      </w:r>
      <w:r>
        <w:rPr>
          <w:b/>
          <w:color w:val="0000CC"/>
          <w:spacing w:val="-7"/>
          <w:sz w:val="20"/>
          <w:u w:val="single" w:color="0000CC"/>
        </w:rPr>
        <w:t xml:space="preserve"> </w:t>
      </w:r>
      <w:r>
        <w:rPr>
          <w:b/>
          <w:color w:val="0000CC"/>
          <w:spacing w:val="-2"/>
          <w:sz w:val="20"/>
          <w:u w:val="single" w:color="0000CC"/>
        </w:rPr>
        <w:t>in</w:t>
      </w:r>
      <w:r>
        <w:rPr>
          <w:b/>
          <w:color w:val="0000CC"/>
          <w:spacing w:val="-7"/>
          <w:sz w:val="20"/>
          <w:u w:val="single" w:color="0000CC"/>
        </w:rPr>
        <w:t xml:space="preserve"> </w:t>
      </w:r>
      <w:r>
        <w:rPr>
          <w:b/>
          <w:color w:val="0000CC"/>
          <w:spacing w:val="-2"/>
          <w:sz w:val="20"/>
          <w:u w:val="single" w:color="0000CC"/>
        </w:rPr>
        <w:t>the</w:t>
      </w:r>
      <w:r>
        <w:rPr>
          <w:b/>
          <w:color w:val="0000CC"/>
          <w:spacing w:val="-8"/>
          <w:sz w:val="20"/>
          <w:u w:val="single" w:color="0000CC"/>
        </w:rPr>
        <w:t xml:space="preserve"> </w:t>
      </w:r>
      <w:r>
        <w:rPr>
          <w:b/>
          <w:color w:val="0000CC"/>
          <w:spacing w:val="-2"/>
          <w:sz w:val="20"/>
          <w:u w:val="single" w:color="0000CC"/>
        </w:rPr>
        <w:t>annual</w:t>
      </w:r>
      <w:r>
        <w:rPr>
          <w:b/>
          <w:color w:val="0000CC"/>
          <w:spacing w:val="-8"/>
          <w:sz w:val="20"/>
          <w:u w:val="single" w:color="0000CC"/>
        </w:rPr>
        <w:t xml:space="preserve"> </w:t>
      </w:r>
      <w:r>
        <w:rPr>
          <w:b/>
          <w:color w:val="0000CC"/>
          <w:spacing w:val="-2"/>
          <w:sz w:val="20"/>
          <w:u w:val="single" w:color="0000CC"/>
        </w:rPr>
        <w:t>plan.</w:t>
      </w:r>
    </w:p>
    <w:p w14:paraId="77B79537" w14:textId="77777777" w:rsidR="004147CE" w:rsidRDefault="000D43A9">
      <w:pPr>
        <w:pStyle w:val="BodyText"/>
        <w:spacing w:before="4"/>
        <w:ind w:left="1114"/>
        <w:jc w:val="both"/>
      </w:pPr>
      <w:r>
        <w:rPr>
          <w:noProof/>
        </w:rPr>
        <w:drawing>
          <wp:anchor distT="0" distB="0" distL="0" distR="0" simplePos="0" relativeHeight="250776576" behindDoc="0" locked="0" layoutInCell="1" allowOverlap="1" wp14:anchorId="2DE66E64" wp14:editId="73218374">
            <wp:simplePos x="0" y="0"/>
            <wp:positionH relativeFrom="page">
              <wp:posOffset>1144554</wp:posOffset>
            </wp:positionH>
            <wp:positionV relativeFrom="paragraph">
              <wp:posOffset>28989</wp:posOffset>
            </wp:positionV>
            <wp:extent cx="110459" cy="96739"/>
            <wp:effectExtent l="0" t="0" r="0" b="0"/>
            <wp:wrapNone/>
            <wp:docPr id="2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1.png"/>
                    <pic:cNvPicPr/>
                  </pic:nvPicPr>
                  <pic:blipFill>
                    <a:blip r:embed="rId90" cstate="print"/>
                    <a:stretch>
                      <a:fillRect/>
                    </a:stretch>
                  </pic:blipFill>
                  <pic:spPr>
                    <a:xfrm>
                      <a:off x="0" y="0"/>
                      <a:ext cx="110459" cy="96739"/>
                    </a:xfrm>
                    <a:prstGeom prst="rect">
                      <a:avLst/>
                    </a:prstGeom>
                  </pic:spPr>
                </pic:pic>
              </a:graphicData>
            </a:graphic>
          </wp:anchor>
        </w:drawing>
      </w:r>
      <w:r>
        <w:rPr>
          <w:w w:val="95"/>
        </w:rPr>
        <w:t>For</w:t>
      </w:r>
      <w:r>
        <w:rPr>
          <w:spacing w:val="-9"/>
          <w:w w:val="95"/>
        </w:rPr>
        <w:t xml:space="preserve"> </w:t>
      </w:r>
      <w:r>
        <w:rPr>
          <w:w w:val="95"/>
        </w:rPr>
        <w:t>the</w:t>
      </w:r>
      <w:r>
        <w:rPr>
          <w:spacing w:val="-9"/>
          <w:w w:val="95"/>
        </w:rPr>
        <w:t xml:space="preserve"> </w:t>
      </w:r>
      <w:r>
        <w:rPr>
          <w:w w:val="95"/>
        </w:rPr>
        <w:t>Process</w:t>
      </w:r>
      <w:r>
        <w:rPr>
          <w:spacing w:val="-7"/>
          <w:w w:val="95"/>
        </w:rPr>
        <w:t xml:space="preserve"> </w:t>
      </w:r>
      <w:r>
        <w:rPr>
          <w:w w:val="95"/>
        </w:rPr>
        <w:t>Change</w:t>
      </w:r>
      <w:r>
        <w:rPr>
          <w:spacing w:val="-6"/>
          <w:w w:val="95"/>
        </w:rPr>
        <w:t xml:space="preserve"> </w:t>
      </w:r>
      <w:r>
        <w:rPr>
          <w:w w:val="95"/>
        </w:rPr>
        <w:t>Report,</w:t>
      </w:r>
      <w:r>
        <w:rPr>
          <w:spacing w:val="-9"/>
          <w:w w:val="95"/>
        </w:rPr>
        <w:t xml:space="preserve"> </w:t>
      </w:r>
      <w:r>
        <w:rPr>
          <w:w w:val="95"/>
        </w:rPr>
        <w:t>see</w:t>
      </w:r>
      <w:r>
        <w:rPr>
          <w:spacing w:val="-10"/>
          <w:w w:val="95"/>
        </w:rPr>
        <w:t xml:space="preserve"> </w:t>
      </w:r>
      <w:r>
        <w:rPr>
          <w:w w:val="95"/>
        </w:rPr>
        <w:t>the</w:t>
      </w:r>
      <w:r>
        <w:rPr>
          <w:spacing w:val="-9"/>
          <w:w w:val="95"/>
        </w:rPr>
        <w:t xml:space="preserve"> </w:t>
      </w:r>
      <w:r>
        <w:rPr>
          <w:w w:val="95"/>
        </w:rPr>
        <w:t>Implementation</w:t>
      </w:r>
      <w:r>
        <w:rPr>
          <w:spacing w:val="-6"/>
          <w:w w:val="95"/>
        </w:rPr>
        <w:t xml:space="preserve"> </w:t>
      </w:r>
      <w:r>
        <w:rPr>
          <w:w w:val="95"/>
        </w:rPr>
        <w:t>Procedure</w:t>
      </w:r>
      <w:r>
        <w:rPr>
          <w:spacing w:val="-9"/>
          <w:w w:val="95"/>
        </w:rPr>
        <w:t xml:space="preserve"> </w:t>
      </w:r>
      <w:r>
        <w:rPr>
          <w:w w:val="95"/>
        </w:rPr>
        <w:t>A</w:t>
      </w:r>
      <w:r>
        <w:rPr>
          <w:spacing w:val="-9"/>
          <w:w w:val="95"/>
        </w:rPr>
        <w:t xml:space="preserve"> </w:t>
      </w:r>
      <w:r>
        <w:rPr>
          <w:w w:val="95"/>
        </w:rPr>
        <w:t>“Control</w:t>
      </w:r>
      <w:r>
        <w:rPr>
          <w:spacing w:val="-10"/>
          <w:w w:val="95"/>
        </w:rPr>
        <w:t xml:space="preserve"> </w:t>
      </w:r>
      <w:r>
        <w:rPr>
          <w:w w:val="95"/>
        </w:rPr>
        <w:t>of</w:t>
      </w:r>
      <w:r>
        <w:rPr>
          <w:spacing w:val="-9"/>
          <w:w w:val="95"/>
        </w:rPr>
        <w:t xml:space="preserve"> </w:t>
      </w:r>
      <w:r>
        <w:rPr>
          <w:spacing w:val="-2"/>
          <w:w w:val="95"/>
        </w:rPr>
        <w:t>changes”.</w:t>
      </w:r>
    </w:p>
    <w:p w14:paraId="58E45537" w14:textId="7A3F3CF4" w:rsidR="004147CE" w:rsidRDefault="000D43A9">
      <w:pPr>
        <w:pStyle w:val="BodyText"/>
        <w:spacing w:line="297" w:lineRule="auto"/>
        <w:ind w:left="1114" w:right="157"/>
      </w:pPr>
      <w:r>
        <w:rPr>
          <w:noProof/>
        </w:rPr>
        <w:drawing>
          <wp:anchor distT="0" distB="0" distL="0" distR="0" simplePos="0" relativeHeight="250782720" behindDoc="0" locked="0" layoutInCell="1" allowOverlap="1" wp14:anchorId="5196498A" wp14:editId="67BCEA81">
            <wp:simplePos x="0" y="0"/>
            <wp:positionH relativeFrom="page">
              <wp:posOffset>1146143</wp:posOffset>
            </wp:positionH>
            <wp:positionV relativeFrom="paragraph">
              <wp:posOffset>63534</wp:posOffset>
            </wp:positionV>
            <wp:extent cx="107346" cy="92165"/>
            <wp:effectExtent l="0" t="0" r="0" b="0"/>
            <wp:wrapNone/>
            <wp:docPr id="2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92.png"/>
                    <pic:cNvPicPr/>
                  </pic:nvPicPr>
                  <pic:blipFill>
                    <a:blip r:embed="rId103" cstate="print"/>
                    <a:stretch>
                      <a:fillRect/>
                    </a:stretch>
                  </pic:blipFill>
                  <pic:spPr>
                    <a:xfrm>
                      <a:off x="0" y="0"/>
                      <a:ext cx="107346" cy="92165"/>
                    </a:xfrm>
                    <a:prstGeom prst="rect">
                      <a:avLst/>
                    </a:prstGeom>
                  </pic:spPr>
                </pic:pic>
              </a:graphicData>
            </a:graphic>
          </wp:anchor>
        </w:drawing>
      </w:r>
      <w:r>
        <w:rPr>
          <w:spacing w:val="-2"/>
        </w:rPr>
        <w:t>When</w:t>
      </w:r>
      <w:r>
        <w:rPr>
          <w:spacing w:val="-12"/>
        </w:rPr>
        <w:t xml:space="preserve"> </w:t>
      </w:r>
      <w:r>
        <w:rPr>
          <w:spacing w:val="-2"/>
        </w:rPr>
        <w:t>a</w:t>
      </w:r>
      <w:r>
        <w:rPr>
          <w:spacing w:val="-12"/>
        </w:rPr>
        <w:t xml:space="preserve"> </w:t>
      </w:r>
      <w:r>
        <w:rPr>
          <w:spacing w:val="-2"/>
        </w:rPr>
        <w:t>first-tier</w:t>
      </w:r>
      <w:r>
        <w:rPr>
          <w:spacing w:val="-12"/>
        </w:rPr>
        <w:t xml:space="preserve"> </w:t>
      </w:r>
      <w:r>
        <w:rPr>
          <w:spacing w:val="-2"/>
        </w:rPr>
        <w:t>supplier</w:t>
      </w:r>
      <w:r>
        <w:rPr>
          <w:spacing w:val="-12"/>
        </w:rPr>
        <w:t xml:space="preserve"> </w:t>
      </w:r>
      <w:r>
        <w:rPr>
          <w:spacing w:val="-2"/>
        </w:rPr>
        <w:t>is</w:t>
      </w:r>
      <w:r>
        <w:rPr>
          <w:spacing w:val="-12"/>
        </w:rPr>
        <w:t xml:space="preserve"> </w:t>
      </w:r>
      <w:r>
        <w:rPr>
          <w:spacing w:val="-2"/>
        </w:rPr>
        <w:t>changed</w:t>
      </w:r>
      <w:r>
        <w:rPr>
          <w:spacing w:val="-12"/>
        </w:rPr>
        <w:t xml:space="preserve"> </w:t>
      </w:r>
      <w:r>
        <w:rPr>
          <w:spacing w:val="-2"/>
        </w:rPr>
        <w:t>for</w:t>
      </w:r>
      <w:r>
        <w:rPr>
          <w:spacing w:val="-12"/>
        </w:rPr>
        <w:t xml:space="preserve"> </w:t>
      </w:r>
      <w:r w:rsidR="003A4F28">
        <w:rPr>
          <w:spacing w:val="-12"/>
        </w:rPr>
        <w:t xml:space="preserve">TS </w:t>
      </w:r>
      <w:r>
        <w:rPr>
          <w:spacing w:val="-2"/>
        </w:rPr>
        <w:t>Mitsuba</w:t>
      </w:r>
      <w:r>
        <w:rPr>
          <w:spacing w:val="-12"/>
        </w:rPr>
        <w:t xml:space="preserve"> </w:t>
      </w:r>
      <w:r>
        <w:rPr>
          <w:spacing w:val="-2"/>
        </w:rPr>
        <w:t>own</w:t>
      </w:r>
      <w:r>
        <w:rPr>
          <w:spacing w:val="-12"/>
        </w:rPr>
        <w:t xml:space="preserve"> </w:t>
      </w:r>
      <w:r>
        <w:rPr>
          <w:spacing w:val="-2"/>
        </w:rPr>
        <w:t>conveniences,</w:t>
      </w:r>
      <w:r>
        <w:rPr>
          <w:spacing w:val="-11"/>
        </w:rPr>
        <w:t xml:space="preserve"> </w:t>
      </w:r>
      <w:r>
        <w:rPr>
          <w:spacing w:val="-2"/>
        </w:rPr>
        <w:t>the</w:t>
      </w:r>
      <w:r>
        <w:rPr>
          <w:spacing w:val="-12"/>
        </w:rPr>
        <w:t xml:space="preserve"> </w:t>
      </w:r>
      <w:r>
        <w:rPr>
          <w:spacing w:val="-2"/>
        </w:rPr>
        <w:t>new</w:t>
      </w:r>
      <w:r>
        <w:rPr>
          <w:spacing w:val="-12"/>
        </w:rPr>
        <w:t xml:space="preserve"> </w:t>
      </w:r>
      <w:r>
        <w:rPr>
          <w:spacing w:val="-2"/>
        </w:rPr>
        <w:t>supplier</w:t>
      </w:r>
      <w:r>
        <w:rPr>
          <w:spacing w:val="-12"/>
        </w:rPr>
        <w:t xml:space="preserve"> </w:t>
      </w:r>
      <w:r>
        <w:rPr>
          <w:spacing w:val="-2"/>
        </w:rPr>
        <w:t>shall</w:t>
      </w:r>
      <w:r>
        <w:rPr>
          <w:spacing w:val="-12"/>
        </w:rPr>
        <w:t xml:space="preserve"> </w:t>
      </w:r>
      <w:r>
        <w:rPr>
          <w:spacing w:val="-2"/>
        </w:rPr>
        <w:t>submit</w:t>
      </w:r>
      <w:r>
        <w:rPr>
          <w:spacing w:val="-12"/>
        </w:rPr>
        <w:t xml:space="preserve"> </w:t>
      </w:r>
      <w:r>
        <w:rPr>
          <w:spacing w:val="-2"/>
        </w:rPr>
        <w:t xml:space="preserve">the </w:t>
      </w:r>
      <w:r>
        <w:t>Process Change Report.</w:t>
      </w:r>
    </w:p>
    <w:p w14:paraId="4AA61119" w14:textId="66B7A494" w:rsidR="004147CE" w:rsidRDefault="000D43A9">
      <w:pPr>
        <w:pStyle w:val="BodyText"/>
        <w:spacing w:before="1" w:line="297" w:lineRule="auto"/>
        <w:ind w:left="1114" w:right="1162"/>
      </w:pPr>
      <w:r>
        <w:rPr>
          <w:noProof/>
        </w:rPr>
        <w:drawing>
          <wp:anchor distT="0" distB="0" distL="0" distR="0" simplePos="0" relativeHeight="250788864" behindDoc="0" locked="0" layoutInCell="1" allowOverlap="1" wp14:anchorId="68A51144" wp14:editId="557D5052">
            <wp:simplePos x="0" y="0"/>
            <wp:positionH relativeFrom="page">
              <wp:posOffset>1146221</wp:posOffset>
            </wp:positionH>
            <wp:positionV relativeFrom="paragraph">
              <wp:posOffset>28660</wp:posOffset>
            </wp:positionV>
            <wp:extent cx="99648" cy="92165"/>
            <wp:effectExtent l="0" t="0" r="0" b="0"/>
            <wp:wrapNone/>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0.png"/>
                    <pic:cNvPicPr/>
                  </pic:nvPicPr>
                  <pic:blipFill>
                    <a:blip r:embed="rId25" cstate="print"/>
                    <a:stretch>
                      <a:fillRect/>
                    </a:stretch>
                  </pic:blipFill>
                  <pic:spPr>
                    <a:xfrm>
                      <a:off x="0" y="0"/>
                      <a:ext cx="99648" cy="92165"/>
                    </a:xfrm>
                    <a:prstGeom prst="rect">
                      <a:avLst/>
                    </a:prstGeom>
                  </pic:spPr>
                </pic:pic>
              </a:graphicData>
            </a:graphic>
          </wp:anchor>
        </w:drawing>
      </w:r>
      <w:r>
        <w:rPr>
          <w:spacing w:val="-6"/>
        </w:rPr>
        <w:t xml:space="preserve">In the case of special process change, </w:t>
      </w:r>
      <w:r w:rsidR="003A4F28">
        <w:rPr>
          <w:spacing w:val="-6"/>
        </w:rPr>
        <w:t xml:space="preserve">TS </w:t>
      </w:r>
      <w:r>
        <w:rPr>
          <w:spacing w:val="-6"/>
        </w:rPr>
        <w:t xml:space="preserve">Mitsuba will conduct process verification without fail. </w:t>
      </w:r>
      <w:r>
        <w:rPr>
          <w:spacing w:val="-2"/>
        </w:rPr>
        <w:t>The</w:t>
      </w:r>
      <w:r>
        <w:rPr>
          <w:spacing w:val="-12"/>
        </w:rPr>
        <w:t xml:space="preserve"> </w:t>
      </w:r>
      <w:r>
        <w:rPr>
          <w:spacing w:val="-2"/>
        </w:rPr>
        <w:t>supplier</w:t>
      </w:r>
      <w:r>
        <w:rPr>
          <w:spacing w:val="-10"/>
        </w:rPr>
        <w:t xml:space="preserve"> </w:t>
      </w:r>
      <w:r>
        <w:rPr>
          <w:spacing w:val="-2"/>
        </w:rPr>
        <w:t>shall</w:t>
      </w:r>
      <w:r>
        <w:rPr>
          <w:spacing w:val="-12"/>
        </w:rPr>
        <w:t xml:space="preserve"> </w:t>
      </w:r>
      <w:r>
        <w:rPr>
          <w:spacing w:val="-2"/>
        </w:rPr>
        <w:t>conduct</w:t>
      </w:r>
      <w:r>
        <w:rPr>
          <w:spacing w:val="-10"/>
        </w:rPr>
        <w:t xml:space="preserve"> </w:t>
      </w:r>
      <w:r>
        <w:rPr>
          <w:spacing w:val="-2"/>
        </w:rPr>
        <w:t>a</w:t>
      </w:r>
      <w:r>
        <w:rPr>
          <w:spacing w:val="-9"/>
        </w:rPr>
        <w:t xml:space="preserve"> </w:t>
      </w:r>
      <w:r>
        <w:rPr>
          <w:spacing w:val="-2"/>
        </w:rPr>
        <w:t>self-process</w:t>
      </w:r>
      <w:r>
        <w:rPr>
          <w:spacing w:val="-10"/>
        </w:rPr>
        <w:t xml:space="preserve"> </w:t>
      </w:r>
      <w:r>
        <w:rPr>
          <w:spacing w:val="-2"/>
        </w:rPr>
        <w:t>verification</w:t>
      </w:r>
      <w:r>
        <w:rPr>
          <w:spacing w:val="-12"/>
        </w:rPr>
        <w:t xml:space="preserve"> </w:t>
      </w:r>
      <w:r>
        <w:rPr>
          <w:spacing w:val="-2"/>
        </w:rPr>
        <w:t>in</w:t>
      </w:r>
      <w:r>
        <w:rPr>
          <w:spacing w:val="-8"/>
        </w:rPr>
        <w:t xml:space="preserve"> </w:t>
      </w:r>
      <w:r>
        <w:rPr>
          <w:spacing w:val="-2"/>
        </w:rPr>
        <w:t>advance.</w:t>
      </w:r>
    </w:p>
    <w:p w14:paraId="5FEAB80F" w14:textId="77777777" w:rsidR="004147CE" w:rsidRDefault="004147CE">
      <w:pPr>
        <w:spacing w:line="297" w:lineRule="auto"/>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0F7AA967" w14:textId="77777777" w:rsidR="004147CE" w:rsidRDefault="004147CE">
      <w:pPr>
        <w:pStyle w:val="BodyText"/>
        <w:spacing w:before="5"/>
        <w:ind w:left="0"/>
        <w:rPr>
          <w:sz w:val="16"/>
        </w:rPr>
      </w:pPr>
    </w:p>
    <w:p w14:paraId="6FC183B2" w14:textId="77777777" w:rsidR="004147CE" w:rsidRDefault="000D43A9">
      <w:pPr>
        <w:pStyle w:val="ListParagraph"/>
        <w:numPr>
          <w:ilvl w:val="3"/>
          <w:numId w:val="11"/>
        </w:numPr>
        <w:tabs>
          <w:tab w:val="left" w:pos="822"/>
        </w:tabs>
        <w:spacing w:before="93" w:line="288" w:lineRule="auto"/>
        <w:ind w:left="686" w:right="152" w:hanging="226"/>
        <w:jc w:val="both"/>
        <w:rPr>
          <w:sz w:val="20"/>
        </w:rPr>
      </w:pPr>
      <w:r>
        <w:rPr>
          <w:spacing w:val="-2"/>
          <w:sz w:val="20"/>
        </w:rPr>
        <w:t>When</w:t>
      </w:r>
      <w:r>
        <w:rPr>
          <w:spacing w:val="-5"/>
          <w:sz w:val="20"/>
        </w:rPr>
        <w:t xml:space="preserve"> </w:t>
      </w:r>
      <w:r>
        <w:rPr>
          <w:spacing w:val="-2"/>
          <w:sz w:val="20"/>
        </w:rPr>
        <w:t>delivering</w:t>
      </w:r>
      <w:r>
        <w:rPr>
          <w:spacing w:val="-5"/>
          <w:sz w:val="20"/>
        </w:rPr>
        <w:t xml:space="preserve"> </w:t>
      </w:r>
      <w:r>
        <w:rPr>
          <w:spacing w:val="-2"/>
          <w:sz w:val="20"/>
        </w:rPr>
        <w:t>initial</w:t>
      </w:r>
      <w:r>
        <w:rPr>
          <w:spacing w:val="-6"/>
          <w:sz w:val="20"/>
        </w:rPr>
        <w:t xml:space="preserve"> </w:t>
      </w:r>
      <w:r>
        <w:rPr>
          <w:spacing w:val="-2"/>
          <w:sz w:val="20"/>
        </w:rPr>
        <w:t>parts</w:t>
      </w:r>
      <w:r>
        <w:rPr>
          <w:spacing w:val="-4"/>
          <w:sz w:val="20"/>
        </w:rPr>
        <w:t xml:space="preserve"> </w:t>
      </w:r>
      <w:r>
        <w:rPr>
          <w:spacing w:val="-2"/>
          <w:sz w:val="20"/>
        </w:rPr>
        <w:t>manufactured</w:t>
      </w:r>
      <w:r>
        <w:rPr>
          <w:spacing w:val="-5"/>
          <w:sz w:val="20"/>
        </w:rPr>
        <w:t xml:space="preserve"> </w:t>
      </w:r>
      <w:r>
        <w:rPr>
          <w:spacing w:val="-2"/>
          <w:sz w:val="20"/>
        </w:rPr>
        <w:t>after</w:t>
      </w:r>
      <w:r>
        <w:rPr>
          <w:spacing w:val="-4"/>
          <w:sz w:val="20"/>
        </w:rPr>
        <w:t xml:space="preserve"> </w:t>
      </w:r>
      <w:r>
        <w:rPr>
          <w:spacing w:val="-2"/>
          <w:sz w:val="20"/>
        </w:rPr>
        <w:t>process/design</w:t>
      </w:r>
      <w:r>
        <w:rPr>
          <w:spacing w:val="-5"/>
          <w:sz w:val="20"/>
        </w:rPr>
        <w:t xml:space="preserve"> </w:t>
      </w:r>
      <w:r>
        <w:rPr>
          <w:spacing w:val="-2"/>
          <w:sz w:val="20"/>
        </w:rPr>
        <w:t>change,</w:t>
      </w:r>
      <w:r>
        <w:rPr>
          <w:spacing w:val="-4"/>
          <w:sz w:val="20"/>
        </w:rPr>
        <w:t xml:space="preserve"> </w:t>
      </w:r>
      <w:r>
        <w:rPr>
          <w:spacing w:val="-2"/>
          <w:sz w:val="20"/>
        </w:rPr>
        <w:t>the</w:t>
      </w:r>
      <w:r>
        <w:rPr>
          <w:spacing w:val="-5"/>
          <w:sz w:val="20"/>
        </w:rPr>
        <w:t xml:space="preserve"> </w:t>
      </w:r>
      <w:r>
        <w:rPr>
          <w:spacing w:val="-2"/>
          <w:sz w:val="20"/>
        </w:rPr>
        <w:t>supplier</w:t>
      </w:r>
      <w:r>
        <w:rPr>
          <w:spacing w:val="-3"/>
          <w:sz w:val="20"/>
        </w:rPr>
        <w:t xml:space="preserve"> </w:t>
      </w:r>
      <w:r>
        <w:rPr>
          <w:spacing w:val="-2"/>
          <w:sz w:val="20"/>
        </w:rPr>
        <w:t>shall</w:t>
      </w:r>
      <w:r>
        <w:rPr>
          <w:spacing w:val="-4"/>
          <w:sz w:val="20"/>
        </w:rPr>
        <w:t xml:space="preserve"> </w:t>
      </w:r>
      <w:r>
        <w:rPr>
          <w:spacing w:val="-2"/>
          <w:sz w:val="20"/>
        </w:rPr>
        <w:t>implement</w:t>
      </w:r>
      <w:r>
        <w:rPr>
          <w:spacing w:val="-3"/>
          <w:sz w:val="20"/>
        </w:rPr>
        <w:t xml:space="preserve"> </w:t>
      </w:r>
      <w:r>
        <w:rPr>
          <w:spacing w:val="-2"/>
          <w:sz w:val="20"/>
        </w:rPr>
        <w:t>initial production</w:t>
      </w:r>
      <w:r>
        <w:rPr>
          <w:spacing w:val="-7"/>
          <w:sz w:val="20"/>
        </w:rPr>
        <w:t xml:space="preserve"> </w:t>
      </w:r>
      <w:r>
        <w:rPr>
          <w:spacing w:val="-2"/>
          <w:sz w:val="20"/>
        </w:rPr>
        <w:t>control.</w:t>
      </w:r>
      <w:r>
        <w:rPr>
          <w:spacing w:val="-6"/>
          <w:sz w:val="20"/>
        </w:rPr>
        <w:t xml:space="preserve"> </w:t>
      </w:r>
      <w:r>
        <w:rPr>
          <w:spacing w:val="-2"/>
          <w:sz w:val="20"/>
        </w:rPr>
        <w:t>For</w:t>
      </w:r>
      <w:r>
        <w:rPr>
          <w:spacing w:val="-8"/>
          <w:sz w:val="20"/>
        </w:rPr>
        <w:t xml:space="preserve"> </w:t>
      </w:r>
      <w:r>
        <w:rPr>
          <w:spacing w:val="-2"/>
          <w:sz w:val="20"/>
        </w:rPr>
        <w:t>the</w:t>
      </w:r>
      <w:r>
        <w:rPr>
          <w:spacing w:val="-7"/>
          <w:sz w:val="20"/>
        </w:rPr>
        <w:t xml:space="preserve"> </w:t>
      </w:r>
      <w:r>
        <w:rPr>
          <w:spacing w:val="-2"/>
          <w:sz w:val="20"/>
        </w:rPr>
        <w:t>initial</w:t>
      </w:r>
      <w:r>
        <w:rPr>
          <w:spacing w:val="-8"/>
          <w:sz w:val="20"/>
        </w:rPr>
        <w:t xml:space="preserve"> </w:t>
      </w:r>
      <w:r>
        <w:rPr>
          <w:spacing w:val="-2"/>
          <w:sz w:val="20"/>
        </w:rPr>
        <w:t>production</w:t>
      </w:r>
      <w:r>
        <w:rPr>
          <w:spacing w:val="-9"/>
          <w:sz w:val="20"/>
        </w:rPr>
        <w:t xml:space="preserve"> </w:t>
      </w:r>
      <w:r>
        <w:rPr>
          <w:spacing w:val="-2"/>
          <w:sz w:val="20"/>
        </w:rPr>
        <w:t>control,</w:t>
      </w:r>
      <w:r>
        <w:rPr>
          <w:spacing w:val="-9"/>
          <w:sz w:val="20"/>
        </w:rPr>
        <w:t xml:space="preserve"> </w:t>
      </w:r>
      <w:r>
        <w:rPr>
          <w:spacing w:val="-2"/>
          <w:sz w:val="20"/>
        </w:rPr>
        <w:t>see</w:t>
      </w:r>
      <w:r>
        <w:rPr>
          <w:spacing w:val="-7"/>
          <w:sz w:val="20"/>
        </w:rPr>
        <w:t xml:space="preserve"> </w:t>
      </w:r>
      <w:r>
        <w:rPr>
          <w:spacing w:val="-2"/>
          <w:sz w:val="20"/>
        </w:rPr>
        <w:t>the</w:t>
      </w:r>
      <w:r>
        <w:rPr>
          <w:spacing w:val="-9"/>
          <w:sz w:val="20"/>
        </w:rPr>
        <w:t xml:space="preserve"> </w:t>
      </w:r>
      <w:r>
        <w:rPr>
          <w:spacing w:val="-2"/>
          <w:sz w:val="20"/>
        </w:rPr>
        <w:t>Implementation</w:t>
      </w:r>
      <w:r>
        <w:rPr>
          <w:spacing w:val="-7"/>
          <w:sz w:val="20"/>
        </w:rPr>
        <w:t xml:space="preserve"> </w:t>
      </w:r>
      <w:r>
        <w:rPr>
          <w:spacing w:val="-2"/>
          <w:sz w:val="20"/>
        </w:rPr>
        <w:t>Procedure</w:t>
      </w:r>
      <w:r>
        <w:rPr>
          <w:spacing w:val="-9"/>
          <w:sz w:val="20"/>
        </w:rPr>
        <w:t xml:space="preserve"> </w:t>
      </w:r>
      <w:r>
        <w:rPr>
          <w:spacing w:val="-2"/>
          <w:sz w:val="20"/>
        </w:rPr>
        <w:t>A</w:t>
      </w:r>
      <w:r>
        <w:rPr>
          <w:spacing w:val="-4"/>
          <w:sz w:val="20"/>
        </w:rPr>
        <w:t xml:space="preserve"> </w:t>
      </w:r>
      <w:r>
        <w:rPr>
          <w:rFonts w:ascii="Century" w:hAnsi="Century"/>
          <w:spacing w:val="-2"/>
          <w:sz w:val="20"/>
        </w:rPr>
        <w:t>“</w:t>
      </w:r>
      <w:r>
        <w:rPr>
          <w:spacing w:val="-2"/>
          <w:sz w:val="20"/>
        </w:rPr>
        <w:t>Initial</w:t>
      </w:r>
      <w:r>
        <w:rPr>
          <w:spacing w:val="-9"/>
          <w:sz w:val="20"/>
        </w:rPr>
        <w:t xml:space="preserve"> </w:t>
      </w:r>
      <w:r>
        <w:rPr>
          <w:spacing w:val="-2"/>
          <w:sz w:val="20"/>
        </w:rPr>
        <w:t>production control</w:t>
      </w:r>
      <w:r>
        <w:rPr>
          <w:rFonts w:ascii="Century" w:hAnsi="Century"/>
          <w:spacing w:val="-2"/>
          <w:sz w:val="20"/>
        </w:rPr>
        <w:t>”</w:t>
      </w:r>
      <w:r>
        <w:rPr>
          <w:spacing w:val="-2"/>
          <w:sz w:val="20"/>
        </w:rPr>
        <w:t>.</w:t>
      </w:r>
    </w:p>
    <w:p w14:paraId="6DE6351A" w14:textId="77777777" w:rsidR="004147CE" w:rsidRDefault="000D43A9">
      <w:pPr>
        <w:pStyle w:val="ListParagraph"/>
        <w:numPr>
          <w:ilvl w:val="3"/>
          <w:numId w:val="11"/>
        </w:numPr>
        <w:tabs>
          <w:tab w:val="left" w:pos="822"/>
        </w:tabs>
        <w:spacing w:before="124" w:line="300" w:lineRule="auto"/>
        <w:ind w:left="686" w:right="156" w:hanging="226"/>
        <w:jc w:val="both"/>
        <w:rPr>
          <w:sz w:val="20"/>
        </w:rPr>
      </w:pPr>
      <w:r>
        <w:rPr>
          <w:spacing w:val="-4"/>
          <w:sz w:val="20"/>
        </w:rPr>
        <w:t>When implementing</w:t>
      </w:r>
      <w:r>
        <w:rPr>
          <w:spacing w:val="-6"/>
          <w:sz w:val="20"/>
        </w:rPr>
        <w:t xml:space="preserve"> </w:t>
      </w:r>
      <w:r>
        <w:rPr>
          <w:spacing w:val="-4"/>
          <w:sz w:val="20"/>
        </w:rPr>
        <w:t>a process/design</w:t>
      </w:r>
      <w:r>
        <w:rPr>
          <w:spacing w:val="-6"/>
          <w:sz w:val="20"/>
        </w:rPr>
        <w:t xml:space="preserve"> </w:t>
      </w:r>
      <w:r>
        <w:rPr>
          <w:spacing w:val="-4"/>
          <w:sz w:val="20"/>
        </w:rPr>
        <w:t>change,</w:t>
      </w:r>
      <w:r>
        <w:rPr>
          <w:spacing w:val="-6"/>
          <w:sz w:val="20"/>
        </w:rPr>
        <w:t xml:space="preserve"> </w:t>
      </w:r>
      <w:r>
        <w:rPr>
          <w:spacing w:val="-4"/>
          <w:sz w:val="20"/>
        </w:rPr>
        <w:t>the</w:t>
      </w:r>
      <w:r>
        <w:rPr>
          <w:spacing w:val="-6"/>
          <w:sz w:val="20"/>
        </w:rPr>
        <w:t xml:space="preserve"> </w:t>
      </w:r>
      <w:r>
        <w:rPr>
          <w:spacing w:val="-4"/>
          <w:sz w:val="20"/>
        </w:rPr>
        <w:t>supplier</w:t>
      </w:r>
      <w:r>
        <w:rPr>
          <w:spacing w:val="-5"/>
          <w:sz w:val="20"/>
        </w:rPr>
        <w:t xml:space="preserve"> </w:t>
      </w:r>
      <w:r>
        <w:rPr>
          <w:spacing w:val="-4"/>
          <w:sz w:val="20"/>
        </w:rPr>
        <w:t>shall</w:t>
      </w:r>
      <w:r>
        <w:rPr>
          <w:spacing w:val="-6"/>
          <w:sz w:val="20"/>
        </w:rPr>
        <w:t xml:space="preserve"> </w:t>
      </w:r>
      <w:r>
        <w:rPr>
          <w:spacing w:val="-4"/>
          <w:sz w:val="20"/>
        </w:rPr>
        <w:t>conduct</w:t>
      </w:r>
      <w:r>
        <w:rPr>
          <w:spacing w:val="-6"/>
          <w:sz w:val="20"/>
        </w:rPr>
        <w:t xml:space="preserve"> </w:t>
      </w:r>
      <w:r>
        <w:rPr>
          <w:spacing w:val="-4"/>
          <w:sz w:val="20"/>
        </w:rPr>
        <w:t>quality assurance</w:t>
      </w:r>
      <w:r>
        <w:rPr>
          <w:spacing w:val="-6"/>
          <w:sz w:val="20"/>
        </w:rPr>
        <w:t xml:space="preserve"> </w:t>
      </w:r>
      <w:r>
        <w:rPr>
          <w:spacing w:val="-4"/>
          <w:sz w:val="20"/>
        </w:rPr>
        <w:t>activities in</w:t>
      </w:r>
      <w:r>
        <w:rPr>
          <w:spacing w:val="-6"/>
          <w:sz w:val="20"/>
        </w:rPr>
        <w:t xml:space="preserve"> </w:t>
      </w:r>
      <w:r>
        <w:rPr>
          <w:spacing w:val="-4"/>
          <w:sz w:val="20"/>
        </w:rPr>
        <w:t xml:space="preserve">order </w:t>
      </w:r>
      <w:r>
        <w:rPr>
          <w:sz w:val="20"/>
        </w:rPr>
        <w:t>to prevent quality problems.</w:t>
      </w:r>
    </w:p>
    <w:p w14:paraId="339026F3" w14:textId="77777777" w:rsidR="004147CE" w:rsidRDefault="000D43A9">
      <w:pPr>
        <w:pStyle w:val="BodyText"/>
        <w:spacing w:before="0" w:line="285" w:lineRule="auto"/>
        <w:ind w:right="153"/>
        <w:jc w:val="both"/>
      </w:pPr>
      <w:r>
        <w:rPr>
          <w:spacing w:val="-2"/>
          <w:w w:val="95"/>
        </w:rPr>
        <w:t xml:space="preserve">For the procedure for quality assurance activities, see the Implementation Procedure A </w:t>
      </w:r>
      <w:r>
        <w:rPr>
          <w:rFonts w:ascii="Century" w:hAnsi="Century"/>
          <w:spacing w:val="-2"/>
          <w:w w:val="95"/>
        </w:rPr>
        <w:t>“</w:t>
      </w:r>
      <w:r>
        <w:rPr>
          <w:spacing w:val="-2"/>
          <w:w w:val="95"/>
        </w:rPr>
        <w:t xml:space="preserve">Production preparation </w:t>
      </w:r>
      <w:r>
        <w:t>activities</w:t>
      </w:r>
      <w:r>
        <w:rPr>
          <w:rFonts w:ascii="Century" w:hAnsi="Century"/>
        </w:rPr>
        <w:t>”</w:t>
      </w:r>
      <w:r>
        <w:rPr>
          <w:rFonts w:ascii="Century" w:hAnsi="Century"/>
          <w:spacing w:val="-10"/>
        </w:rPr>
        <w:t xml:space="preserve"> </w:t>
      </w:r>
      <w:r>
        <w:t>and</w:t>
      </w:r>
      <w:r>
        <w:rPr>
          <w:spacing w:val="-10"/>
        </w:rPr>
        <w:t xml:space="preserve"> </w:t>
      </w:r>
      <w:r>
        <w:rPr>
          <w:rFonts w:ascii="Century" w:hAnsi="Century"/>
        </w:rPr>
        <w:t>“</w:t>
      </w:r>
      <w:r>
        <w:t>Control</w:t>
      </w:r>
      <w:r>
        <w:rPr>
          <w:spacing w:val="-8"/>
        </w:rPr>
        <w:t xml:space="preserve"> </w:t>
      </w:r>
      <w:r>
        <w:t>of</w:t>
      </w:r>
      <w:r>
        <w:rPr>
          <w:spacing w:val="-10"/>
        </w:rPr>
        <w:t xml:space="preserve"> </w:t>
      </w:r>
      <w:r>
        <w:t>changes</w:t>
      </w:r>
      <w:r>
        <w:rPr>
          <w:rFonts w:ascii="Century" w:hAnsi="Century"/>
        </w:rPr>
        <w:t>”</w:t>
      </w:r>
      <w:r>
        <w:t>.</w:t>
      </w:r>
    </w:p>
    <w:p w14:paraId="3C32FF89" w14:textId="77777777" w:rsidR="004147CE" w:rsidRDefault="000D43A9">
      <w:pPr>
        <w:pStyle w:val="ListParagraph"/>
        <w:numPr>
          <w:ilvl w:val="3"/>
          <w:numId w:val="11"/>
        </w:numPr>
        <w:tabs>
          <w:tab w:val="left" w:pos="822"/>
        </w:tabs>
        <w:spacing w:before="117"/>
        <w:ind w:hanging="361"/>
        <w:jc w:val="both"/>
        <w:rPr>
          <w:sz w:val="20"/>
        </w:rPr>
      </w:pPr>
      <w:r>
        <w:rPr>
          <w:w w:val="95"/>
          <w:sz w:val="20"/>
        </w:rPr>
        <w:t>The</w:t>
      </w:r>
      <w:r>
        <w:rPr>
          <w:spacing w:val="-10"/>
          <w:w w:val="95"/>
          <w:sz w:val="20"/>
        </w:rPr>
        <w:t xml:space="preserve"> </w:t>
      </w:r>
      <w:r>
        <w:rPr>
          <w:w w:val="95"/>
          <w:sz w:val="20"/>
        </w:rPr>
        <w:t>supplier</w:t>
      </w:r>
      <w:r>
        <w:rPr>
          <w:spacing w:val="-9"/>
          <w:w w:val="95"/>
          <w:sz w:val="20"/>
        </w:rPr>
        <w:t xml:space="preserve"> </w:t>
      </w:r>
      <w:r>
        <w:rPr>
          <w:w w:val="95"/>
          <w:sz w:val="20"/>
        </w:rPr>
        <w:t>shall</w:t>
      </w:r>
      <w:r>
        <w:rPr>
          <w:spacing w:val="-10"/>
          <w:w w:val="95"/>
          <w:sz w:val="20"/>
        </w:rPr>
        <w:t xml:space="preserve"> </w:t>
      </w:r>
      <w:r>
        <w:rPr>
          <w:w w:val="95"/>
          <w:sz w:val="20"/>
        </w:rPr>
        <w:t>exercise</w:t>
      </w:r>
      <w:r>
        <w:rPr>
          <w:spacing w:val="-10"/>
          <w:w w:val="95"/>
          <w:sz w:val="20"/>
        </w:rPr>
        <w:t xml:space="preserve"> </w:t>
      </w:r>
      <w:r>
        <w:rPr>
          <w:w w:val="95"/>
          <w:sz w:val="20"/>
        </w:rPr>
        <w:t>change</w:t>
      </w:r>
      <w:r>
        <w:rPr>
          <w:spacing w:val="-10"/>
          <w:w w:val="95"/>
          <w:sz w:val="20"/>
        </w:rPr>
        <w:t xml:space="preserve"> </w:t>
      </w:r>
      <w:r>
        <w:rPr>
          <w:w w:val="95"/>
          <w:sz w:val="20"/>
        </w:rPr>
        <w:t>control</w:t>
      </w:r>
      <w:r>
        <w:rPr>
          <w:spacing w:val="-10"/>
          <w:w w:val="95"/>
          <w:sz w:val="20"/>
        </w:rPr>
        <w:t xml:space="preserve"> </w:t>
      </w:r>
      <w:r>
        <w:rPr>
          <w:w w:val="95"/>
          <w:sz w:val="20"/>
        </w:rPr>
        <w:t>on</w:t>
      </w:r>
      <w:r>
        <w:rPr>
          <w:spacing w:val="-10"/>
          <w:w w:val="95"/>
          <w:sz w:val="20"/>
        </w:rPr>
        <w:t xml:space="preserve"> </w:t>
      </w:r>
      <w:r>
        <w:rPr>
          <w:w w:val="95"/>
          <w:sz w:val="20"/>
        </w:rPr>
        <w:t>a</w:t>
      </w:r>
      <w:r>
        <w:rPr>
          <w:spacing w:val="-9"/>
          <w:w w:val="95"/>
          <w:sz w:val="20"/>
        </w:rPr>
        <w:t xml:space="preserve"> </w:t>
      </w:r>
      <w:r>
        <w:rPr>
          <w:w w:val="95"/>
          <w:sz w:val="20"/>
        </w:rPr>
        <w:t>daily</w:t>
      </w:r>
      <w:r>
        <w:rPr>
          <w:spacing w:val="-8"/>
          <w:w w:val="95"/>
          <w:sz w:val="20"/>
        </w:rPr>
        <w:t xml:space="preserve"> </w:t>
      </w:r>
      <w:r>
        <w:rPr>
          <w:spacing w:val="-2"/>
          <w:w w:val="95"/>
          <w:sz w:val="20"/>
        </w:rPr>
        <w:t>basis.</w:t>
      </w:r>
    </w:p>
    <w:p w14:paraId="0B81FAA6" w14:textId="77777777" w:rsidR="004147CE" w:rsidRDefault="000D43A9">
      <w:pPr>
        <w:pStyle w:val="BodyText"/>
        <w:spacing w:line="290" w:lineRule="auto"/>
        <w:ind w:right="152"/>
        <w:jc w:val="both"/>
      </w:pPr>
      <w:r>
        <w:rPr>
          <w:spacing w:val="-4"/>
        </w:rPr>
        <w:t>When</w:t>
      </w:r>
      <w:r>
        <w:rPr>
          <w:spacing w:val="-6"/>
        </w:rPr>
        <w:t xml:space="preserve"> </w:t>
      </w:r>
      <w:r>
        <w:rPr>
          <w:spacing w:val="-4"/>
        </w:rPr>
        <w:t>any</w:t>
      </w:r>
      <w:r>
        <w:rPr>
          <w:spacing w:val="-7"/>
        </w:rPr>
        <w:t xml:space="preserve"> </w:t>
      </w:r>
      <w:r>
        <w:rPr>
          <w:spacing w:val="-4"/>
        </w:rPr>
        <w:t>change</w:t>
      </w:r>
      <w:r>
        <w:rPr>
          <w:spacing w:val="-9"/>
        </w:rPr>
        <w:t xml:space="preserve"> </w:t>
      </w:r>
      <w:r>
        <w:rPr>
          <w:spacing w:val="-4"/>
        </w:rPr>
        <w:t>is</w:t>
      </w:r>
      <w:r>
        <w:rPr>
          <w:spacing w:val="-5"/>
        </w:rPr>
        <w:t xml:space="preserve"> </w:t>
      </w:r>
      <w:r>
        <w:rPr>
          <w:spacing w:val="-4"/>
        </w:rPr>
        <w:t>made,</w:t>
      </w:r>
      <w:r>
        <w:rPr>
          <w:spacing w:val="-6"/>
        </w:rPr>
        <w:t xml:space="preserve"> </w:t>
      </w:r>
      <w:r>
        <w:rPr>
          <w:spacing w:val="-4"/>
        </w:rPr>
        <w:t>the</w:t>
      </w:r>
      <w:r>
        <w:rPr>
          <w:spacing w:val="-9"/>
        </w:rPr>
        <w:t xml:space="preserve"> </w:t>
      </w:r>
      <w:r>
        <w:rPr>
          <w:spacing w:val="-4"/>
        </w:rPr>
        <w:t>supplier</w:t>
      </w:r>
      <w:r>
        <w:rPr>
          <w:spacing w:val="-8"/>
        </w:rPr>
        <w:t xml:space="preserve"> </w:t>
      </w:r>
      <w:r>
        <w:rPr>
          <w:spacing w:val="-4"/>
        </w:rPr>
        <w:t>shall</w:t>
      </w:r>
      <w:r>
        <w:rPr>
          <w:spacing w:val="-7"/>
        </w:rPr>
        <w:t xml:space="preserve"> </w:t>
      </w:r>
      <w:r>
        <w:rPr>
          <w:spacing w:val="-4"/>
        </w:rPr>
        <w:t>implement</w:t>
      </w:r>
      <w:r>
        <w:rPr>
          <w:spacing w:val="-7"/>
        </w:rPr>
        <w:t xml:space="preserve"> </w:t>
      </w:r>
      <w:r>
        <w:rPr>
          <w:spacing w:val="-4"/>
        </w:rPr>
        <w:t>quality</w:t>
      </w:r>
      <w:r>
        <w:rPr>
          <w:spacing w:val="-7"/>
        </w:rPr>
        <w:t xml:space="preserve"> </w:t>
      </w:r>
      <w:r>
        <w:rPr>
          <w:spacing w:val="-4"/>
        </w:rPr>
        <w:t>inspection</w:t>
      </w:r>
      <w:r>
        <w:rPr>
          <w:spacing w:val="-9"/>
        </w:rPr>
        <w:t xml:space="preserve"> </w:t>
      </w:r>
      <w:r>
        <w:rPr>
          <w:spacing w:val="-4"/>
        </w:rPr>
        <w:t>of</w:t>
      </w:r>
      <w:r>
        <w:rPr>
          <w:spacing w:val="-6"/>
        </w:rPr>
        <w:t xml:space="preserve"> </w:t>
      </w:r>
      <w:r>
        <w:rPr>
          <w:spacing w:val="-4"/>
        </w:rPr>
        <w:t>parts</w:t>
      </w:r>
      <w:r>
        <w:rPr>
          <w:spacing w:val="-7"/>
        </w:rPr>
        <w:t xml:space="preserve"> </w:t>
      </w:r>
      <w:r>
        <w:rPr>
          <w:spacing w:val="-4"/>
        </w:rPr>
        <w:t>made</w:t>
      </w:r>
      <w:r>
        <w:rPr>
          <w:spacing w:val="-9"/>
        </w:rPr>
        <w:t xml:space="preserve"> </w:t>
      </w:r>
      <w:r>
        <w:rPr>
          <w:spacing w:val="-4"/>
        </w:rPr>
        <w:t>before</w:t>
      </w:r>
      <w:r>
        <w:rPr>
          <w:spacing w:val="-9"/>
        </w:rPr>
        <w:t xml:space="preserve"> </w:t>
      </w:r>
      <w:r>
        <w:rPr>
          <w:spacing w:val="-4"/>
        </w:rPr>
        <w:t>and</w:t>
      </w:r>
      <w:r>
        <w:rPr>
          <w:spacing w:val="-9"/>
        </w:rPr>
        <w:t xml:space="preserve"> </w:t>
      </w:r>
      <w:r>
        <w:rPr>
          <w:spacing w:val="-4"/>
        </w:rPr>
        <w:t>after</w:t>
      </w:r>
      <w:r>
        <w:rPr>
          <w:spacing w:val="-8"/>
        </w:rPr>
        <w:t xml:space="preserve"> </w:t>
      </w:r>
      <w:r>
        <w:rPr>
          <w:spacing w:val="-4"/>
        </w:rPr>
        <w:t xml:space="preserve">the </w:t>
      </w:r>
      <w:r>
        <w:rPr>
          <w:spacing w:val="-6"/>
        </w:rPr>
        <w:t>change and keep a record to</w:t>
      </w:r>
      <w:r>
        <w:t xml:space="preserve"> </w:t>
      </w:r>
      <w:r>
        <w:rPr>
          <w:spacing w:val="-6"/>
        </w:rPr>
        <w:t xml:space="preserve">ensure the traceability. For details, see the Implementation Procedure A </w:t>
      </w:r>
      <w:r>
        <w:rPr>
          <w:rFonts w:ascii="Century" w:hAnsi="Century"/>
          <w:spacing w:val="-6"/>
        </w:rPr>
        <w:t>“</w:t>
      </w:r>
      <w:r>
        <w:rPr>
          <w:spacing w:val="-6"/>
        </w:rPr>
        <w:t xml:space="preserve">Control </w:t>
      </w:r>
      <w:r>
        <w:t>of</w:t>
      </w:r>
      <w:r>
        <w:rPr>
          <w:spacing w:val="-7"/>
        </w:rPr>
        <w:t xml:space="preserve"> </w:t>
      </w:r>
      <w:r>
        <w:t>changes</w:t>
      </w:r>
      <w:r>
        <w:rPr>
          <w:rFonts w:ascii="Century" w:hAnsi="Century"/>
        </w:rPr>
        <w:t>”</w:t>
      </w:r>
      <w:r>
        <w:t>.</w:t>
      </w:r>
    </w:p>
    <w:p w14:paraId="1479578C" w14:textId="77777777" w:rsidR="004147CE" w:rsidRDefault="000D43A9">
      <w:pPr>
        <w:pStyle w:val="BodyText"/>
        <w:spacing w:before="0" w:line="297" w:lineRule="auto"/>
        <w:ind w:right="162"/>
        <w:jc w:val="both"/>
      </w:pPr>
      <w:r>
        <w:t>It</w:t>
      </w:r>
      <w:r>
        <w:rPr>
          <w:spacing w:val="-14"/>
        </w:rPr>
        <w:t xml:space="preserve"> </w:t>
      </w:r>
      <w:r>
        <w:t>is</w:t>
      </w:r>
      <w:r>
        <w:rPr>
          <w:spacing w:val="-14"/>
        </w:rPr>
        <w:t xml:space="preserve"> </w:t>
      </w:r>
      <w:r>
        <w:t>recommended</w:t>
      </w:r>
      <w:r>
        <w:rPr>
          <w:spacing w:val="-13"/>
        </w:rPr>
        <w:t xml:space="preserve"> </w:t>
      </w:r>
      <w:r>
        <w:t>to</w:t>
      </w:r>
      <w:r>
        <w:rPr>
          <w:spacing w:val="-13"/>
        </w:rPr>
        <w:t xml:space="preserve"> </w:t>
      </w:r>
      <w:r>
        <w:t>discuss</w:t>
      </w:r>
      <w:r>
        <w:rPr>
          <w:spacing w:val="-14"/>
        </w:rPr>
        <w:t xml:space="preserve"> </w:t>
      </w:r>
      <w:r>
        <w:t>and</w:t>
      </w:r>
      <w:r>
        <w:rPr>
          <w:spacing w:val="-13"/>
        </w:rPr>
        <w:t xml:space="preserve"> </w:t>
      </w:r>
      <w:r>
        <w:t>evaluate</w:t>
      </w:r>
      <w:r>
        <w:rPr>
          <w:spacing w:val="-13"/>
        </w:rPr>
        <w:t xml:space="preserve"> </w:t>
      </w:r>
      <w:r>
        <w:t>planned</w:t>
      </w:r>
      <w:r>
        <w:rPr>
          <w:spacing w:val="-13"/>
        </w:rPr>
        <w:t xml:space="preserve"> </w:t>
      </w:r>
      <w:r>
        <w:t>changes</w:t>
      </w:r>
      <w:r>
        <w:rPr>
          <w:spacing w:val="-14"/>
        </w:rPr>
        <w:t xml:space="preserve"> </w:t>
      </w:r>
      <w:r>
        <w:t>and</w:t>
      </w:r>
      <w:r>
        <w:rPr>
          <w:spacing w:val="-14"/>
        </w:rPr>
        <w:t xml:space="preserve"> </w:t>
      </w:r>
      <w:r>
        <w:t>unexpected</w:t>
      </w:r>
      <w:r>
        <w:rPr>
          <w:spacing w:val="-13"/>
        </w:rPr>
        <w:t xml:space="preserve"> </w:t>
      </w:r>
      <w:r>
        <w:t>changes</w:t>
      </w:r>
      <w:r>
        <w:rPr>
          <w:spacing w:val="-14"/>
        </w:rPr>
        <w:t xml:space="preserve"> </w:t>
      </w:r>
      <w:r>
        <w:t>at</w:t>
      </w:r>
      <w:r>
        <w:rPr>
          <w:spacing w:val="-14"/>
        </w:rPr>
        <w:t xml:space="preserve"> </w:t>
      </w:r>
      <w:r>
        <w:t>daily</w:t>
      </w:r>
      <w:r>
        <w:rPr>
          <w:spacing w:val="-13"/>
        </w:rPr>
        <w:t xml:space="preserve"> </w:t>
      </w:r>
      <w:r>
        <w:t>meeting</w:t>
      </w:r>
      <w:r>
        <w:rPr>
          <w:spacing w:val="-14"/>
        </w:rPr>
        <w:t xml:space="preserve"> </w:t>
      </w:r>
      <w:r>
        <w:t xml:space="preserve">to </w:t>
      </w:r>
      <w:r>
        <w:rPr>
          <w:spacing w:val="-2"/>
        </w:rPr>
        <w:t>prevent</w:t>
      </w:r>
      <w:r>
        <w:rPr>
          <w:spacing w:val="-12"/>
        </w:rPr>
        <w:t xml:space="preserve"> </w:t>
      </w:r>
      <w:r>
        <w:rPr>
          <w:spacing w:val="-2"/>
        </w:rPr>
        <w:t>troubles.</w:t>
      </w:r>
      <w:r>
        <w:rPr>
          <w:spacing w:val="-12"/>
        </w:rPr>
        <w:t xml:space="preserve"> </w:t>
      </w:r>
      <w:r>
        <w:rPr>
          <w:spacing w:val="-2"/>
        </w:rPr>
        <w:t>This</w:t>
      </w:r>
      <w:r>
        <w:rPr>
          <w:spacing w:val="-12"/>
        </w:rPr>
        <w:t xml:space="preserve"> </w:t>
      </w:r>
      <w:r>
        <w:rPr>
          <w:spacing w:val="-2"/>
        </w:rPr>
        <w:t>activity</w:t>
      </w:r>
      <w:r>
        <w:rPr>
          <w:spacing w:val="-12"/>
        </w:rPr>
        <w:t xml:space="preserve"> </w:t>
      </w:r>
      <w:r>
        <w:rPr>
          <w:spacing w:val="-2"/>
        </w:rPr>
        <w:t>is</w:t>
      </w:r>
      <w:r>
        <w:rPr>
          <w:spacing w:val="-12"/>
        </w:rPr>
        <w:t xml:space="preserve"> </w:t>
      </w:r>
      <w:r>
        <w:rPr>
          <w:spacing w:val="-2"/>
        </w:rPr>
        <w:t>called</w:t>
      </w:r>
      <w:r>
        <w:rPr>
          <w:spacing w:val="-12"/>
        </w:rPr>
        <w:t xml:space="preserve"> </w:t>
      </w:r>
      <w:r>
        <w:rPr>
          <w:spacing w:val="-2"/>
        </w:rPr>
        <w:t>Quick</w:t>
      </w:r>
      <w:r>
        <w:rPr>
          <w:spacing w:val="-12"/>
        </w:rPr>
        <w:t xml:space="preserve"> </w:t>
      </w:r>
      <w:r>
        <w:rPr>
          <w:spacing w:val="-2"/>
        </w:rPr>
        <w:t>Response</w:t>
      </w:r>
      <w:r>
        <w:rPr>
          <w:spacing w:val="-12"/>
        </w:rPr>
        <w:t xml:space="preserve"> </w:t>
      </w:r>
      <w:r>
        <w:rPr>
          <w:spacing w:val="-2"/>
        </w:rPr>
        <w:t>Quality</w:t>
      </w:r>
      <w:r>
        <w:rPr>
          <w:spacing w:val="-12"/>
        </w:rPr>
        <w:t xml:space="preserve"> </w:t>
      </w:r>
      <w:r>
        <w:rPr>
          <w:spacing w:val="-2"/>
        </w:rPr>
        <w:t>Control</w:t>
      </w:r>
      <w:r>
        <w:rPr>
          <w:spacing w:val="-11"/>
        </w:rPr>
        <w:t xml:space="preserve"> </w:t>
      </w:r>
      <w:r>
        <w:rPr>
          <w:spacing w:val="-2"/>
        </w:rPr>
        <w:t>(QRQC).</w:t>
      </w:r>
    </w:p>
    <w:p w14:paraId="0E2053E7" w14:textId="77777777" w:rsidR="004147CE" w:rsidRDefault="000D43A9">
      <w:pPr>
        <w:spacing w:before="120"/>
        <w:ind w:left="878"/>
        <w:jc w:val="both"/>
        <w:rPr>
          <w:b/>
          <w:sz w:val="20"/>
        </w:rPr>
      </w:pPr>
      <w:r>
        <w:rPr>
          <w:noProof/>
        </w:rPr>
        <w:drawing>
          <wp:anchor distT="0" distB="0" distL="0" distR="0" simplePos="0" relativeHeight="250795008" behindDoc="0" locked="0" layoutInCell="1" allowOverlap="1" wp14:anchorId="193CA675" wp14:editId="437F447D">
            <wp:simplePos x="0" y="0"/>
            <wp:positionH relativeFrom="page">
              <wp:posOffset>691924</wp:posOffset>
            </wp:positionH>
            <wp:positionV relativeFrom="paragraph">
              <wp:posOffset>104955</wp:posOffset>
            </wp:positionV>
            <wp:extent cx="363445" cy="95068"/>
            <wp:effectExtent l="0" t="0" r="0" b="0"/>
            <wp:wrapNone/>
            <wp:docPr id="2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3.png"/>
                    <pic:cNvPicPr/>
                  </pic:nvPicPr>
                  <pic:blipFill>
                    <a:blip r:embed="rId104" cstate="print"/>
                    <a:stretch>
                      <a:fillRect/>
                    </a:stretch>
                  </pic:blipFill>
                  <pic:spPr>
                    <a:xfrm>
                      <a:off x="0" y="0"/>
                      <a:ext cx="363445" cy="95068"/>
                    </a:xfrm>
                    <a:prstGeom prst="rect">
                      <a:avLst/>
                    </a:prstGeom>
                  </pic:spPr>
                </pic:pic>
              </a:graphicData>
            </a:graphic>
          </wp:anchor>
        </w:drawing>
      </w:r>
      <w:r>
        <w:rPr>
          <w:b/>
          <w:w w:val="95"/>
          <w:sz w:val="20"/>
        </w:rPr>
        <w:t>Control</w:t>
      </w:r>
      <w:r>
        <w:rPr>
          <w:b/>
          <w:spacing w:val="-9"/>
          <w:w w:val="95"/>
          <w:sz w:val="20"/>
        </w:rPr>
        <w:t xml:space="preserve"> </w:t>
      </w:r>
      <w:r>
        <w:rPr>
          <w:b/>
          <w:w w:val="95"/>
          <w:sz w:val="20"/>
        </w:rPr>
        <w:t>of</w:t>
      </w:r>
      <w:r>
        <w:rPr>
          <w:b/>
          <w:spacing w:val="-7"/>
          <w:w w:val="95"/>
          <w:sz w:val="20"/>
        </w:rPr>
        <w:t xml:space="preserve"> </w:t>
      </w:r>
      <w:r>
        <w:rPr>
          <w:b/>
          <w:w w:val="95"/>
          <w:sz w:val="20"/>
        </w:rPr>
        <w:t>changes</w:t>
      </w:r>
      <w:r>
        <w:rPr>
          <w:b/>
          <w:spacing w:val="-7"/>
          <w:w w:val="95"/>
          <w:sz w:val="20"/>
        </w:rPr>
        <w:t xml:space="preserve"> </w:t>
      </w:r>
      <w:r>
        <w:rPr>
          <w:b/>
          <w:spacing w:val="-2"/>
          <w:w w:val="95"/>
          <w:sz w:val="20"/>
        </w:rPr>
        <w:t>–supplemental-</w:t>
      </w:r>
    </w:p>
    <w:p w14:paraId="093F87AF" w14:textId="77777777" w:rsidR="004147CE" w:rsidRDefault="000D43A9">
      <w:pPr>
        <w:spacing w:before="176"/>
        <w:ind w:left="120"/>
        <w:jc w:val="both"/>
        <w:rPr>
          <w:b/>
          <w:sz w:val="20"/>
        </w:rPr>
      </w:pPr>
      <w:r>
        <w:rPr>
          <w:b/>
          <w:spacing w:val="-4"/>
          <w:sz w:val="20"/>
        </w:rPr>
        <w:t>8.5.6.1.1</w:t>
      </w:r>
      <w:r>
        <w:rPr>
          <w:b/>
          <w:spacing w:val="55"/>
          <w:w w:val="150"/>
          <w:sz w:val="20"/>
        </w:rPr>
        <w:t xml:space="preserve"> </w:t>
      </w:r>
      <w:r>
        <w:rPr>
          <w:b/>
          <w:spacing w:val="-4"/>
          <w:sz w:val="20"/>
        </w:rPr>
        <w:t>Temporary</w:t>
      </w:r>
      <w:r>
        <w:rPr>
          <w:b/>
          <w:spacing w:val="-11"/>
          <w:sz w:val="20"/>
        </w:rPr>
        <w:t xml:space="preserve"> </w:t>
      </w:r>
      <w:r>
        <w:rPr>
          <w:b/>
          <w:spacing w:val="-4"/>
          <w:sz w:val="20"/>
        </w:rPr>
        <w:t>change</w:t>
      </w:r>
      <w:r>
        <w:rPr>
          <w:b/>
          <w:spacing w:val="-11"/>
          <w:sz w:val="20"/>
        </w:rPr>
        <w:t xml:space="preserve"> </w:t>
      </w:r>
      <w:r>
        <w:rPr>
          <w:b/>
          <w:spacing w:val="-4"/>
          <w:sz w:val="20"/>
        </w:rPr>
        <w:t>of</w:t>
      </w:r>
      <w:r>
        <w:rPr>
          <w:b/>
          <w:spacing w:val="-10"/>
          <w:sz w:val="20"/>
        </w:rPr>
        <w:t xml:space="preserve"> </w:t>
      </w:r>
      <w:r>
        <w:rPr>
          <w:b/>
          <w:spacing w:val="-4"/>
          <w:sz w:val="20"/>
        </w:rPr>
        <w:t>process</w:t>
      </w:r>
      <w:r>
        <w:rPr>
          <w:b/>
          <w:spacing w:val="-11"/>
          <w:sz w:val="20"/>
        </w:rPr>
        <w:t xml:space="preserve"> </w:t>
      </w:r>
      <w:r>
        <w:rPr>
          <w:b/>
          <w:spacing w:val="-4"/>
          <w:sz w:val="20"/>
        </w:rPr>
        <w:t>controls</w:t>
      </w:r>
    </w:p>
    <w:p w14:paraId="6544F1FB" w14:textId="77777777" w:rsidR="004147CE" w:rsidRDefault="000D43A9">
      <w:pPr>
        <w:pStyle w:val="ListParagraph"/>
        <w:numPr>
          <w:ilvl w:val="1"/>
          <w:numId w:val="19"/>
        </w:numPr>
        <w:tabs>
          <w:tab w:val="left" w:pos="527"/>
        </w:tabs>
        <w:ind w:left="526" w:hanging="407"/>
        <w:jc w:val="both"/>
        <w:rPr>
          <w:b/>
          <w:sz w:val="20"/>
        </w:rPr>
      </w:pPr>
      <w:r>
        <w:rPr>
          <w:b/>
          <w:w w:val="95"/>
          <w:sz w:val="20"/>
        </w:rPr>
        <w:t>Release</w:t>
      </w:r>
      <w:r>
        <w:rPr>
          <w:b/>
          <w:spacing w:val="-8"/>
          <w:w w:val="95"/>
          <w:sz w:val="20"/>
        </w:rPr>
        <w:t xml:space="preserve"> </w:t>
      </w:r>
      <w:r>
        <w:rPr>
          <w:b/>
          <w:w w:val="95"/>
          <w:sz w:val="20"/>
        </w:rPr>
        <w:t>of</w:t>
      </w:r>
      <w:r>
        <w:rPr>
          <w:b/>
          <w:spacing w:val="-7"/>
          <w:w w:val="95"/>
          <w:sz w:val="20"/>
        </w:rPr>
        <w:t xml:space="preserve"> </w:t>
      </w:r>
      <w:r>
        <w:rPr>
          <w:b/>
          <w:w w:val="95"/>
          <w:sz w:val="20"/>
        </w:rPr>
        <w:t>products</w:t>
      </w:r>
      <w:r>
        <w:rPr>
          <w:b/>
          <w:spacing w:val="-8"/>
          <w:w w:val="95"/>
          <w:sz w:val="20"/>
        </w:rPr>
        <w:t xml:space="preserve"> </w:t>
      </w:r>
      <w:r>
        <w:rPr>
          <w:b/>
          <w:w w:val="95"/>
          <w:sz w:val="20"/>
        </w:rPr>
        <w:t>and</w:t>
      </w:r>
      <w:r>
        <w:rPr>
          <w:b/>
          <w:spacing w:val="-7"/>
          <w:w w:val="95"/>
          <w:sz w:val="20"/>
        </w:rPr>
        <w:t xml:space="preserve"> </w:t>
      </w:r>
      <w:r>
        <w:rPr>
          <w:b/>
          <w:w w:val="95"/>
          <w:sz w:val="20"/>
        </w:rPr>
        <w:t>services</w:t>
      </w:r>
      <w:r>
        <w:rPr>
          <w:b/>
          <w:spacing w:val="-8"/>
          <w:w w:val="95"/>
          <w:sz w:val="20"/>
        </w:rPr>
        <w:t xml:space="preserve"> </w:t>
      </w:r>
      <w:r>
        <w:rPr>
          <w:b/>
          <w:w w:val="95"/>
          <w:sz w:val="20"/>
        </w:rPr>
        <w:t>(See</w:t>
      </w:r>
      <w:r>
        <w:rPr>
          <w:b/>
          <w:spacing w:val="-7"/>
          <w:w w:val="95"/>
          <w:sz w:val="20"/>
        </w:rPr>
        <w:t xml:space="preserve"> </w:t>
      </w:r>
      <w:r>
        <w:rPr>
          <w:b/>
          <w:w w:val="95"/>
          <w:sz w:val="20"/>
        </w:rPr>
        <w:t>ISO9001</w:t>
      </w:r>
      <w:r>
        <w:rPr>
          <w:b/>
          <w:spacing w:val="-8"/>
          <w:w w:val="95"/>
          <w:sz w:val="20"/>
        </w:rPr>
        <w:t xml:space="preserve"> </w:t>
      </w:r>
      <w:r>
        <w:rPr>
          <w:b/>
          <w:spacing w:val="-2"/>
          <w:w w:val="95"/>
          <w:sz w:val="20"/>
        </w:rPr>
        <w:t>requirements.)</w:t>
      </w:r>
    </w:p>
    <w:p w14:paraId="210406DF" w14:textId="77777777" w:rsidR="004147CE" w:rsidRDefault="000D43A9">
      <w:pPr>
        <w:pStyle w:val="ListParagraph"/>
        <w:numPr>
          <w:ilvl w:val="2"/>
          <w:numId w:val="7"/>
        </w:numPr>
        <w:tabs>
          <w:tab w:val="left" w:pos="683"/>
        </w:tabs>
        <w:spacing w:before="178"/>
        <w:jc w:val="both"/>
        <w:rPr>
          <w:b/>
          <w:sz w:val="20"/>
        </w:rPr>
      </w:pPr>
      <w:r>
        <w:rPr>
          <w:b/>
          <w:w w:val="95"/>
          <w:sz w:val="20"/>
        </w:rPr>
        <w:t>Release</w:t>
      </w:r>
      <w:r>
        <w:rPr>
          <w:b/>
          <w:spacing w:val="-9"/>
          <w:w w:val="95"/>
          <w:sz w:val="20"/>
        </w:rPr>
        <w:t xml:space="preserve"> </w:t>
      </w:r>
      <w:r>
        <w:rPr>
          <w:b/>
          <w:w w:val="95"/>
          <w:sz w:val="20"/>
        </w:rPr>
        <w:t>of</w:t>
      </w:r>
      <w:r>
        <w:rPr>
          <w:b/>
          <w:spacing w:val="-8"/>
          <w:w w:val="95"/>
          <w:sz w:val="20"/>
        </w:rPr>
        <w:t xml:space="preserve"> </w:t>
      </w:r>
      <w:r>
        <w:rPr>
          <w:b/>
          <w:w w:val="95"/>
          <w:sz w:val="20"/>
        </w:rPr>
        <w:t>products</w:t>
      </w:r>
      <w:r>
        <w:rPr>
          <w:b/>
          <w:spacing w:val="-9"/>
          <w:w w:val="95"/>
          <w:sz w:val="20"/>
        </w:rPr>
        <w:t xml:space="preserve"> </w:t>
      </w:r>
      <w:r>
        <w:rPr>
          <w:b/>
          <w:w w:val="95"/>
          <w:sz w:val="20"/>
        </w:rPr>
        <w:t>and</w:t>
      </w:r>
      <w:r>
        <w:rPr>
          <w:b/>
          <w:spacing w:val="-8"/>
          <w:w w:val="95"/>
          <w:sz w:val="20"/>
        </w:rPr>
        <w:t xml:space="preserve"> </w:t>
      </w:r>
      <w:r>
        <w:rPr>
          <w:b/>
          <w:w w:val="95"/>
          <w:sz w:val="20"/>
        </w:rPr>
        <w:t>services</w:t>
      </w:r>
      <w:r>
        <w:rPr>
          <w:b/>
          <w:spacing w:val="-6"/>
          <w:w w:val="95"/>
          <w:sz w:val="20"/>
        </w:rPr>
        <w:t xml:space="preserve"> </w:t>
      </w:r>
      <w:r>
        <w:rPr>
          <w:b/>
          <w:spacing w:val="-2"/>
          <w:w w:val="95"/>
          <w:sz w:val="20"/>
        </w:rPr>
        <w:t>–supplemental-</w:t>
      </w:r>
    </w:p>
    <w:p w14:paraId="328866F0" w14:textId="655A29A2" w:rsidR="004147CE" w:rsidRDefault="000D43A9">
      <w:pPr>
        <w:pStyle w:val="ListParagraph"/>
        <w:numPr>
          <w:ilvl w:val="3"/>
          <w:numId w:val="7"/>
        </w:numPr>
        <w:tabs>
          <w:tab w:val="left" w:pos="822"/>
        </w:tabs>
        <w:spacing w:before="175" w:line="297" w:lineRule="auto"/>
        <w:ind w:right="155" w:hanging="226"/>
        <w:jc w:val="both"/>
        <w:rPr>
          <w:sz w:val="20"/>
        </w:rPr>
      </w:pPr>
      <w:r>
        <w:rPr>
          <w:spacing w:val="-4"/>
          <w:sz w:val="20"/>
        </w:rPr>
        <w:t>The supplier shall</w:t>
      </w:r>
      <w:r>
        <w:rPr>
          <w:spacing w:val="-5"/>
          <w:sz w:val="20"/>
        </w:rPr>
        <w:t xml:space="preserve"> </w:t>
      </w:r>
      <w:r>
        <w:rPr>
          <w:spacing w:val="-4"/>
          <w:sz w:val="20"/>
        </w:rPr>
        <w:t>make sure to conduct the inspections specified in the Control</w:t>
      </w:r>
      <w:r>
        <w:rPr>
          <w:spacing w:val="-5"/>
          <w:sz w:val="20"/>
        </w:rPr>
        <w:t xml:space="preserve"> </w:t>
      </w:r>
      <w:r>
        <w:rPr>
          <w:spacing w:val="-4"/>
          <w:sz w:val="20"/>
        </w:rPr>
        <w:t>Plan and clearly indicate the proof</w:t>
      </w:r>
      <w:r>
        <w:rPr>
          <w:spacing w:val="-10"/>
          <w:sz w:val="20"/>
        </w:rPr>
        <w:t xml:space="preserve"> </w:t>
      </w:r>
      <w:r>
        <w:rPr>
          <w:spacing w:val="-4"/>
          <w:sz w:val="20"/>
        </w:rPr>
        <w:t>of</w:t>
      </w:r>
      <w:r>
        <w:rPr>
          <w:spacing w:val="-10"/>
          <w:sz w:val="20"/>
        </w:rPr>
        <w:t xml:space="preserve"> </w:t>
      </w:r>
      <w:r>
        <w:rPr>
          <w:spacing w:val="-4"/>
          <w:sz w:val="20"/>
        </w:rPr>
        <w:t>acceptance</w:t>
      </w:r>
      <w:r>
        <w:rPr>
          <w:spacing w:val="-10"/>
          <w:sz w:val="20"/>
        </w:rPr>
        <w:t xml:space="preserve"> </w:t>
      </w:r>
      <w:r>
        <w:rPr>
          <w:spacing w:val="-4"/>
          <w:sz w:val="20"/>
        </w:rPr>
        <w:t>on</w:t>
      </w:r>
      <w:r>
        <w:rPr>
          <w:spacing w:val="-10"/>
          <w:sz w:val="20"/>
        </w:rPr>
        <w:t xml:space="preserve"> </w:t>
      </w:r>
      <w:r>
        <w:rPr>
          <w:spacing w:val="-4"/>
          <w:sz w:val="20"/>
        </w:rPr>
        <w:t>ID</w:t>
      </w:r>
      <w:r>
        <w:rPr>
          <w:spacing w:val="-10"/>
          <w:sz w:val="20"/>
        </w:rPr>
        <w:t xml:space="preserve"> </w:t>
      </w:r>
      <w:r>
        <w:rPr>
          <w:spacing w:val="-4"/>
          <w:sz w:val="20"/>
        </w:rPr>
        <w:t>tag</w:t>
      </w:r>
      <w:r>
        <w:rPr>
          <w:spacing w:val="-10"/>
          <w:sz w:val="20"/>
        </w:rPr>
        <w:t xml:space="preserve"> </w:t>
      </w:r>
      <w:r>
        <w:rPr>
          <w:spacing w:val="-4"/>
          <w:sz w:val="20"/>
        </w:rPr>
        <w:t>or</w:t>
      </w:r>
      <w:r>
        <w:rPr>
          <w:spacing w:val="-10"/>
          <w:sz w:val="20"/>
        </w:rPr>
        <w:t xml:space="preserve"> </w:t>
      </w:r>
      <w:r>
        <w:rPr>
          <w:spacing w:val="-4"/>
          <w:sz w:val="20"/>
        </w:rPr>
        <w:t>label.</w:t>
      </w:r>
      <w:r>
        <w:rPr>
          <w:spacing w:val="-10"/>
          <w:sz w:val="20"/>
        </w:rPr>
        <w:t xml:space="preserve"> </w:t>
      </w:r>
      <w:r w:rsidR="003A4F28">
        <w:rPr>
          <w:spacing w:val="-10"/>
          <w:sz w:val="20"/>
        </w:rPr>
        <w:t xml:space="preserve">TS </w:t>
      </w:r>
      <w:r>
        <w:rPr>
          <w:spacing w:val="-4"/>
          <w:sz w:val="20"/>
        </w:rPr>
        <w:t>Mitsuba</w:t>
      </w:r>
      <w:r>
        <w:rPr>
          <w:spacing w:val="-10"/>
          <w:sz w:val="20"/>
        </w:rPr>
        <w:t xml:space="preserve"> </w:t>
      </w:r>
      <w:r>
        <w:rPr>
          <w:spacing w:val="-4"/>
          <w:sz w:val="20"/>
        </w:rPr>
        <w:t>may</w:t>
      </w:r>
      <w:r>
        <w:rPr>
          <w:spacing w:val="-9"/>
          <w:sz w:val="20"/>
        </w:rPr>
        <w:t xml:space="preserve"> </w:t>
      </w:r>
      <w:r>
        <w:rPr>
          <w:spacing w:val="-4"/>
          <w:sz w:val="20"/>
        </w:rPr>
        <w:t>request</w:t>
      </w:r>
      <w:r>
        <w:rPr>
          <w:spacing w:val="-10"/>
          <w:sz w:val="20"/>
        </w:rPr>
        <w:t xml:space="preserve"> </w:t>
      </w:r>
      <w:r>
        <w:rPr>
          <w:spacing w:val="-4"/>
          <w:sz w:val="20"/>
        </w:rPr>
        <w:t>100%</w:t>
      </w:r>
      <w:r>
        <w:rPr>
          <w:spacing w:val="-10"/>
          <w:sz w:val="20"/>
        </w:rPr>
        <w:t xml:space="preserve"> </w:t>
      </w:r>
      <w:r>
        <w:rPr>
          <w:spacing w:val="-4"/>
          <w:sz w:val="20"/>
        </w:rPr>
        <w:t>inspection</w:t>
      </w:r>
      <w:r>
        <w:rPr>
          <w:spacing w:val="-10"/>
          <w:sz w:val="20"/>
        </w:rPr>
        <w:t xml:space="preserve"> </w:t>
      </w:r>
      <w:r>
        <w:rPr>
          <w:spacing w:val="-4"/>
          <w:sz w:val="20"/>
        </w:rPr>
        <w:t>depending</w:t>
      </w:r>
      <w:r>
        <w:rPr>
          <w:spacing w:val="-10"/>
          <w:sz w:val="20"/>
        </w:rPr>
        <w:t xml:space="preserve"> </w:t>
      </w:r>
      <w:r>
        <w:rPr>
          <w:spacing w:val="-4"/>
          <w:sz w:val="20"/>
        </w:rPr>
        <w:t>on</w:t>
      </w:r>
      <w:r>
        <w:rPr>
          <w:spacing w:val="-10"/>
          <w:sz w:val="20"/>
        </w:rPr>
        <w:t xml:space="preserve"> </w:t>
      </w:r>
      <w:r>
        <w:rPr>
          <w:spacing w:val="-4"/>
          <w:sz w:val="20"/>
        </w:rPr>
        <w:t>the</w:t>
      </w:r>
      <w:r>
        <w:rPr>
          <w:spacing w:val="-10"/>
          <w:sz w:val="20"/>
        </w:rPr>
        <w:t xml:space="preserve"> </w:t>
      </w:r>
      <w:r>
        <w:rPr>
          <w:spacing w:val="-4"/>
          <w:sz w:val="20"/>
        </w:rPr>
        <w:t>importance</w:t>
      </w:r>
      <w:r>
        <w:rPr>
          <w:spacing w:val="-10"/>
          <w:sz w:val="20"/>
        </w:rPr>
        <w:t xml:space="preserve"> </w:t>
      </w:r>
      <w:r>
        <w:rPr>
          <w:spacing w:val="-4"/>
          <w:sz w:val="20"/>
        </w:rPr>
        <w:t xml:space="preserve">of </w:t>
      </w:r>
      <w:r>
        <w:rPr>
          <w:spacing w:val="-2"/>
          <w:sz w:val="20"/>
        </w:rPr>
        <w:t>products.</w:t>
      </w:r>
    </w:p>
    <w:p w14:paraId="35E1DB6E" w14:textId="77777777" w:rsidR="004147CE" w:rsidRDefault="000D43A9">
      <w:pPr>
        <w:pStyle w:val="BodyText"/>
        <w:spacing w:before="0" w:line="237" w:lineRule="exact"/>
        <w:jc w:val="both"/>
      </w:pPr>
      <w:r>
        <w:rPr>
          <w:w w:val="95"/>
        </w:rPr>
        <w:t>For</w:t>
      </w:r>
      <w:r>
        <w:rPr>
          <w:spacing w:val="-11"/>
          <w:w w:val="95"/>
        </w:rPr>
        <w:t xml:space="preserve"> </w:t>
      </w:r>
      <w:r>
        <w:rPr>
          <w:w w:val="95"/>
        </w:rPr>
        <w:t>details,</w:t>
      </w:r>
      <w:r>
        <w:rPr>
          <w:spacing w:val="-11"/>
          <w:w w:val="95"/>
        </w:rPr>
        <w:t xml:space="preserve"> </w:t>
      </w:r>
      <w:r>
        <w:rPr>
          <w:w w:val="95"/>
        </w:rPr>
        <w:t>see</w:t>
      </w:r>
      <w:r>
        <w:rPr>
          <w:spacing w:val="-11"/>
          <w:w w:val="95"/>
        </w:rPr>
        <w:t xml:space="preserve"> </w:t>
      </w:r>
      <w:r>
        <w:rPr>
          <w:w w:val="95"/>
        </w:rPr>
        <w:t>the</w:t>
      </w:r>
      <w:r>
        <w:rPr>
          <w:spacing w:val="-11"/>
          <w:w w:val="95"/>
        </w:rPr>
        <w:t xml:space="preserve"> </w:t>
      </w:r>
      <w:r>
        <w:rPr>
          <w:w w:val="95"/>
        </w:rPr>
        <w:t>Implement</w:t>
      </w:r>
      <w:r>
        <w:rPr>
          <w:spacing w:val="-11"/>
          <w:w w:val="95"/>
        </w:rPr>
        <w:t xml:space="preserve"> </w:t>
      </w:r>
      <w:r>
        <w:rPr>
          <w:w w:val="95"/>
        </w:rPr>
        <w:t>Procedure</w:t>
      </w:r>
      <w:r>
        <w:rPr>
          <w:spacing w:val="-9"/>
          <w:w w:val="95"/>
        </w:rPr>
        <w:t xml:space="preserve"> </w:t>
      </w:r>
      <w:r>
        <w:rPr>
          <w:w w:val="95"/>
        </w:rPr>
        <w:t>A</w:t>
      </w:r>
      <w:r>
        <w:rPr>
          <w:spacing w:val="-11"/>
          <w:w w:val="95"/>
        </w:rPr>
        <w:t xml:space="preserve"> </w:t>
      </w:r>
      <w:r>
        <w:rPr>
          <w:rFonts w:ascii="Century" w:hAnsi="Century"/>
          <w:w w:val="95"/>
        </w:rPr>
        <w:t>“</w:t>
      </w:r>
      <w:r>
        <w:rPr>
          <w:w w:val="95"/>
        </w:rPr>
        <w:t>Control</w:t>
      </w:r>
      <w:r>
        <w:rPr>
          <w:spacing w:val="-9"/>
          <w:w w:val="95"/>
        </w:rPr>
        <w:t xml:space="preserve"> </w:t>
      </w:r>
      <w:r>
        <w:rPr>
          <w:w w:val="95"/>
        </w:rPr>
        <w:t>of</w:t>
      </w:r>
      <w:r>
        <w:rPr>
          <w:spacing w:val="-11"/>
          <w:w w:val="95"/>
        </w:rPr>
        <w:t xml:space="preserve"> </w:t>
      </w:r>
      <w:r>
        <w:rPr>
          <w:w w:val="95"/>
        </w:rPr>
        <w:t>critical</w:t>
      </w:r>
      <w:r>
        <w:rPr>
          <w:spacing w:val="-11"/>
          <w:w w:val="95"/>
        </w:rPr>
        <w:t xml:space="preserve"> </w:t>
      </w:r>
      <w:r>
        <w:rPr>
          <w:w w:val="95"/>
        </w:rPr>
        <w:t>safety</w:t>
      </w:r>
      <w:r>
        <w:rPr>
          <w:spacing w:val="-9"/>
          <w:w w:val="95"/>
        </w:rPr>
        <w:t xml:space="preserve"> </w:t>
      </w:r>
      <w:r>
        <w:rPr>
          <w:spacing w:val="-2"/>
          <w:w w:val="95"/>
        </w:rPr>
        <w:t>parts</w:t>
      </w:r>
      <w:r>
        <w:rPr>
          <w:rFonts w:ascii="Century" w:hAnsi="Century"/>
          <w:spacing w:val="-2"/>
          <w:w w:val="95"/>
        </w:rPr>
        <w:t>”</w:t>
      </w:r>
      <w:r>
        <w:rPr>
          <w:spacing w:val="-2"/>
          <w:w w:val="95"/>
        </w:rPr>
        <w:t>.</w:t>
      </w:r>
    </w:p>
    <w:p w14:paraId="34ABE76C" w14:textId="5970BAE4" w:rsidR="004147CE" w:rsidRDefault="000D43A9">
      <w:pPr>
        <w:pStyle w:val="ListParagraph"/>
        <w:numPr>
          <w:ilvl w:val="3"/>
          <w:numId w:val="7"/>
        </w:numPr>
        <w:tabs>
          <w:tab w:val="left" w:pos="822"/>
        </w:tabs>
        <w:spacing w:before="166" w:line="285" w:lineRule="auto"/>
        <w:ind w:right="150" w:hanging="226"/>
        <w:jc w:val="both"/>
        <w:rPr>
          <w:sz w:val="20"/>
        </w:rPr>
      </w:pPr>
      <w:r>
        <w:rPr>
          <w:spacing w:val="-2"/>
          <w:sz w:val="20"/>
        </w:rPr>
        <w:t>If</w:t>
      </w:r>
      <w:r>
        <w:rPr>
          <w:spacing w:val="-5"/>
          <w:sz w:val="20"/>
        </w:rPr>
        <w:t xml:space="preserve"> </w:t>
      </w:r>
      <w:r>
        <w:rPr>
          <w:spacing w:val="-2"/>
          <w:sz w:val="20"/>
        </w:rPr>
        <w:t>periodical</w:t>
      </w:r>
      <w:r>
        <w:rPr>
          <w:spacing w:val="-6"/>
          <w:sz w:val="20"/>
        </w:rPr>
        <w:t xml:space="preserve"> </w:t>
      </w:r>
      <w:r>
        <w:rPr>
          <w:spacing w:val="-2"/>
          <w:sz w:val="20"/>
        </w:rPr>
        <w:t>submission</w:t>
      </w:r>
      <w:r>
        <w:rPr>
          <w:spacing w:val="-3"/>
          <w:sz w:val="20"/>
        </w:rPr>
        <w:t xml:space="preserve"> </w:t>
      </w:r>
      <w:r>
        <w:rPr>
          <w:spacing w:val="-2"/>
          <w:sz w:val="20"/>
        </w:rPr>
        <w:t>of</w:t>
      </w:r>
      <w:r>
        <w:rPr>
          <w:spacing w:val="-5"/>
          <w:sz w:val="20"/>
        </w:rPr>
        <w:t xml:space="preserve"> </w:t>
      </w:r>
      <w:r>
        <w:rPr>
          <w:spacing w:val="-2"/>
          <w:sz w:val="20"/>
        </w:rPr>
        <w:t>inspection</w:t>
      </w:r>
      <w:r>
        <w:rPr>
          <w:spacing w:val="-5"/>
          <w:sz w:val="20"/>
        </w:rPr>
        <w:t xml:space="preserve"> </w:t>
      </w:r>
      <w:r>
        <w:rPr>
          <w:spacing w:val="-2"/>
          <w:sz w:val="20"/>
        </w:rPr>
        <w:t>data</w:t>
      </w:r>
      <w:r>
        <w:rPr>
          <w:spacing w:val="-5"/>
          <w:sz w:val="20"/>
        </w:rPr>
        <w:t xml:space="preserve"> </w:t>
      </w:r>
      <w:r>
        <w:rPr>
          <w:spacing w:val="-2"/>
          <w:sz w:val="20"/>
        </w:rPr>
        <w:t>is</w:t>
      </w:r>
      <w:r>
        <w:rPr>
          <w:spacing w:val="-3"/>
          <w:sz w:val="20"/>
        </w:rPr>
        <w:t xml:space="preserve"> </w:t>
      </w:r>
      <w:r>
        <w:rPr>
          <w:spacing w:val="-2"/>
          <w:sz w:val="20"/>
        </w:rPr>
        <w:t>requested</w:t>
      </w:r>
      <w:r>
        <w:rPr>
          <w:spacing w:val="-5"/>
          <w:sz w:val="20"/>
        </w:rPr>
        <w:t xml:space="preserve"> </w:t>
      </w:r>
      <w:r>
        <w:rPr>
          <w:spacing w:val="-2"/>
          <w:sz w:val="20"/>
        </w:rPr>
        <w:t>by</w:t>
      </w:r>
      <w:r w:rsidR="003A4F28">
        <w:rPr>
          <w:spacing w:val="-2"/>
          <w:sz w:val="20"/>
        </w:rPr>
        <w:t xml:space="preserve"> TS</w:t>
      </w:r>
      <w:r w:rsidR="003A4F28">
        <w:rPr>
          <w:spacing w:val="-3"/>
          <w:sz w:val="20"/>
        </w:rPr>
        <w:t xml:space="preserve"> </w:t>
      </w:r>
      <w:r>
        <w:rPr>
          <w:spacing w:val="-2"/>
          <w:sz w:val="20"/>
        </w:rPr>
        <w:t>Mitsuba</w:t>
      </w:r>
      <w:r>
        <w:rPr>
          <w:spacing w:val="-5"/>
          <w:sz w:val="20"/>
        </w:rPr>
        <w:t xml:space="preserve"> </w:t>
      </w:r>
      <w:r>
        <w:rPr>
          <w:spacing w:val="-2"/>
          <w:sz w:val="20"/>
        </w:rPr>
        <w:t>on</w:t>
      </w:r>
      <w:r>
        <w:rPr>
          <w:spacing w:val="-5"/>
          <w:sz w:val="20"/>
        </w:rPr>
        <w:t xml:space="preserve"> </w:t>
      </w:r>
      <w:r>
        <w:rPr>
          <w:spacing w:val="-2"/>
          <w:sz w:val="20"/>
        </w:rPr>
        <w:t>the</w:t>
      </w:r>
      <w:r>
        <w:rPr>
          <w:spacing w:val="-3"/>
          <w:sz w:val="20"/>
        </w:rPr>
        <w:t xml:space="preserve"> </w:t>
      </w:r>
      <w:r>
        <w:rPr>
          <w:spacing w:val="-2"/>
          <w:sz w:val="20"/>
        </w:rPr>
        <w:t>Control</w:t>
      </w:r>
      <w:r>
        <w:rPr>
          <w:spacing w:val="-6"/>
          <w:sz w:val="20"/>
        </w:rPr>
        <w:t xml:space="preserve"> </w:t>
      </w:r>
      <w:r>
        <w:rPr>
          <w:spacing w:val="-2"/>
          <w:sz w:val="20"/>
        </w:rPr>
        <w:t>Plan</w:t>
      </w:r>
      <w:r>
        <w:rPr>
          <w:spacing w:val="-5"/>
          <w:sz w:val="20"/>
        </w:rPr>
        <w:t xml:space="preserve"> </w:t>
      </w:r>
      <w:r>
        <w:rPr>
          <w:spacing w:val="-2"/>
          <w:sz w:val="20"/>
        </w:rPr>
        <w:t>(</w:t>
      </w:r>
      <w:r>
        <w:rPr>
          <w:rFonts w:ascii="Century" w:hAnsi="Century"/>
          <w:spacing w:val="-2"/>
          <w:sz w:val="20"/>
        </w:rPr>
        <w:t>“</w:t>
      </w:r>
      <w:r>
        <w:rPr>
          <w:spacing w:val="-2"/>
          <w:sz w:val="20"/>
        </w:rPr>
        <w:t>Data</w:t>
      </w:r>
      <w:r>
        <w:rPr>
          <w:spacing w:val="-5"/>
          <w:sz w:val="20"/>
        </w:rPr>
        <w:t xml:space="preserve"> </w:t>
      </w:r>
      <w:r>
        <w:rPr>
          <w:spacing w:val="-2"/>
          <w:sz w:val="20"/>
        </w:rPr>
        <w:t>submission</w:t>
      </w:r>
      <w:r>
        <w:rPr>
          <w:rFonts w:ascii="Century" w:hAnsi="Century"/>
          <w:spacing w:val="-2"/>
          <w:sz w:val="20"/>
        </w:rPr>
        <w:t xml:space="preserve">” </w:t>
      </w:r>
      <w:r>
        <w:rPr>
          <w:sz w:val="20"/>
        </w:rPr>
        <w:t>field),</w:t>
      </w:r>
      <w:r>
        <w:rPr>
          <w:spacing w:val="-2"/>
          <w:sz w:val="20"/>
        </w:rPr>
        <w:t xml:space="preserve"> </w:t>
      </w:r>
      <w:r>
        <w:rPr>
          <w:sz w:val="20"/>
        </w:rPr>
        <w:t>the</w:t>
      </w:r>
      <w:r>
        <w:rPr>
          <w:spacing w:val="-2"/>
          <w:sz w:val="20"/>
        </w:rPr>
        <w:t xml:space="preserve"> </w:t>
      </w:r>
      <w:r>
        <w:rPr>
          <w:sz w:val="20"/>
        </w:rPr>
        <w:t>supplier</w:t>
      </w:r>
      <w:r>
        <w:rPr>
          <w:spacing w:val="-3"/>
          <w:sz w:val="20"/>
        </w:rPr>
        <w:t xml:space="preserve"> </w:t>
      </w:r>
      <w:r>
        <w:rPr>
          <w:sz w:val="20"/>
        </w:rPr>
        <w:t>shall</w:t>
      </w:r>
      <w:r>
        <w:rPr>
          <w:spacing w:val="-3"/>
          <w:sz w:val="20"/>
        </w:rPr>
        <w:t xml:space="preserve"> </w:t>
      </w:r>
      <w:r>
        <w:rPr>
          <w:sz w:val="20"/>
        </w:rPr>
        <w:t>submit</w:t>
      </w:r>
      <w:r>
        <w:rPr>
          <w:spacing w:val="-3"/>
          <w:sz w:val="20"/>
        </w:rPr>
        <w:t xml:space="preserve"> </w:t>
      </w:r>
      <w:r>
        <w:rPr>
          <w:sz w:val="20"/>
        </w:rPr>
        <w:t>statistic</w:t>
      </w:r>
      <w:r>
        <w:rPr>
          <w:spacing w:val="-3"/>
          <w:sz w:val="20"/>
        </w:rPr>
        <w:t xml:space="preserve"> </w:t>
      </w:r>
      <w:r>
        <w:rPr>
          <w:sz w:val="20"/>
        </w:rPr>
        <w:t>data</w:t>
      </w:r>
      <w:r>
        <w:rPr>
          <w:spacing w:val="-3"/>
          <w:sz w:val="20"/>
        </w:rPr>
        <w:t xml:space="preserve"> </w:t>
      </w:r>
      <w:r>
        <w:rPr>
          <w:sz w:val="20"/>
        </w:rPr>
        <w:t>in</w:t>
      </w:r>
      <w:r>
        <w:rPr>
          <w:spacing w:val="-3"/>
          <w:sz w:val="20"/>
        </w:rPr>
        <w:t xml:space="preserve"> </w:t>
      </w:r>
      <w:r w:rsidR="003A4F28">
        <w:rPr>
          <w:spacing w:val="-3"/>
          <w:sz w:val="20"/>
        </w:rPr>
        <w:t xml:space="preserve">TS </w:t>
      </w:r>
      <w:r>
        <w:rPr>
          <w:sz w:val="20"/>
        </w:rPr>
        <w:t>Mitsuba</w:t>
      </w:r>
      <w:r w:rsidR="003A4F28">
        <w:rPr>
          <w:rFonts w:ascii="Century" w:hAnsi="Century"/>
          <w:sz w:val="20"/>
        </w:rPr>
        <w:t xml:space="preserve"> </w:t>
      </w:r>
      <w:r>
        <w:rPr>
          <w:rFonts w:ascii="Century" w:hAnsi="Century"/>
          <w:sz w:val="20"/>
        </w:rPr>
        <w:t>“</w:t>
      </w:r>
      <w:r>
        <w:rPr>
          <w:sz w:val="20"/>
        </w:rPr>
        <w:t>Test</w:t>
      </w:r>
      <w:r>
        <w:rPr>
          <w:spacing w:val="-3"/>
          <w:sz w:val="20"/>
        </w:rPr>
        <w:t xml:space="preserve"> </w:t>
      </w:r>
      <w:r>
        <w:rPr>
          <w:sz w:val="20"/>
        </w:rPr>
        <w:t>Transcript</w:t>
      </w:r>
      <w:r>
        <w:rPr>
          <w:rFonts w:ascii="Century" w:hAnsi="Century"/>
          <w:sz w:val="20"/>
        </w:rPr>
        <w:t>”</w:t>
      </w:r>
      <w:r>
        <w:rPr>
          <w:rFonts w:ascii="Century" w:hAnsi="Century"/>
          <w:spacing w:val="-4"/>
          <w:sz w:val="20"/>
        </w:rPr>
        <w:t xml:space="preserve"> </w:t>
      </w:r>
      <w:r>
        <w:rPr>
          <w:sz w:val="20"/>
        </w:rPr>
        <w:t>form</w:t>
      </w:r>
      <w:r>
        <w:rPr>
          <w:spacing w:val="-2"/>
          <w:sz w:val="20"/>
        </w:rPr>
        <w:t xml:space="preserve"> </w:t>
      </w:r>
      <w:r>
        <w:rPr>
          <w:sz w:val="20"/>
        </w:rPr>
        <w:t>(in</w:t>
      </w:r>
      <w:r>
        <w:rPr>
          <w:spacing w:val="-2"/>
          <w:sz w:val="20"/>
        </w:rPr>
        <w:t xml:space="preserve"> </w:t>
      </w:r>
      <w:r>
        <w:rPr>
          <w:sz w:val="20"/>
        </w:rPr>
        <w:t>this</w:t>
      </w:r>
      <w:r>
        <w:rPr>
          <w:spacing w:val="-3"/>
          <w:sz w:val="20"/>
        </w:rPr>
        <w:t xml:space="preserve"> </w:t>
      </w:r>
      <w:r>
        <w:rPr>
          <w:sz w:val="20"/>
        </w:rPr>
        <w:t>case,</w:t>
      </w:r>
      <w:r>
        <w:rPr>
          <w:spacing w:val="-2"/>
          <w:sz w:val="20"/>
        </w:rPr>
        <w:t xml:space="preserve"> </w:t>
      </w:r>
      <w:r>
        <w:rPr>
          <w:sz w:val="20"/>
        </w:rPr>
        <w:t>encircle</w:t>
      </w:r>
      <w:r>
        <w:rPr>
          <w:spacing w:val="-1"/>
          <w:sz w:val="20"/>
        </w:rPr>
        <w:t xml:space="preserve"> </w:t>
      </w:r>
      <w:r>
        <w:rPr>
          <w:rFonts w:ascii="Century" w:hAnsi="Century"/>
          <w:sz w:val="20"/>
        </w:rPr>
        <w:t>“</w:t>
      </w:r>
      <w:r>
        <w:rPr>
          <w:sz w:val="20"/>
        </w:rPr>
        <w:t xml:space="preserve">3. </w:t>
      </w:r>
      <w:r>
        <w:rPr>
          <w:spacing w:val="-2"/>
          <w:sz w:val="20"/>
        </w:rPr>
        <w:t>Periodical</w:t>
      </w:r>
      <w:r>
        <w:rPr>
          <w:spacing w:val="-12"/>
          <w:sz w:val="20"/>
        </w:rPr>
        <w:t xml:space="preserve"> </w:t>
      </w:r>
      <w:r>
        <w:rPr>
          <w:spacing w:val="-2"/>
          <w:sz w:val="20"/>
        </w:rPr>
        <w:t>data</w:t>
      </w:r>
      <w:r>
        <w:rPr>
          <w:rFonts w:ascii="Century" w:hAnsi="Century"/>
          <w:spacing w:val="-2"/>
          <w:sz w:val="20"/>
        </w:rPr>
        <w:t>”</w:t>
      </w:r>
      <w:r>
        <w:rPr>
          <w:rFonts w:ascii="Century" w:hAnsi="Century"/>
          <w:spacing w:val="-12"/>
          <w:sz w:val="20"/>
        </w:rPr>
        <w:t xml:space="preserve"> </w:t>
      </w:r>
      <w:r>
        <w:rPr>
          <w:spacing w:val="-2"/>
          <w:sz w:val="20"/>
        </w:rPr>
        <w:t>in</w:t>
      </w:r>
      <w:r>
        <w:rPr>
          <w:spacing w:val="-11"/>
          <w:sz w:val="20"/>
        </w:rPr>
        <w:t xml:space="preserve"> </w:t>
      </w:r>
      <w:r>
        <w:rPr>
          <w:rFonts w:ascii="Century" w:hAnsi="Century"/>
          <w:spacing w:val="-2"/>
          <w:sz w:val="20"/>
        </w:rPr>
        <w:t>“</w:t>
      </w:r>
      <w:r>
        <w:rPr>
          <w:spacing w:val="-2"/>
          <w:sz w:val="20"/>
        </w:rPr>
        <w:t>Insp.</w:t>
      </w:r>
      <w:r>
        <w:rPr>
          <w:spacing w:val="-12"/>
          <w:sz w:val="20"/>
        </w:rPr>
        <w:t xml:space="preserve"> </w:t>
      </w:r>
      <w:r>
        <w:rPr>
          <w:spacing w:val="-2"/>
          <w:sz w:val="20"/>
        </w:rPr>
        <w:t>reason</w:t>
      </w:r>
      <w:r>
        <w:rPr>
          <w:rFonts w:ascii="Century" w:hAnsi="Century"/>
          <w:spacing w:val="-2"/>
          <w:sz w:val="20"/>
        </w:rPr>
        <w:t>”</w:t>
      </w:r>
      <w:r>
        <w:rPr>
          <w:rFonts w:ascii="Century" w:hAnsi="Century"/>
          <w:spacing w:val="-11"/>
          <w:sz w:val="20"/>
        </w:rPr>
        <w:t xml:space="preserve"> </w:t>
      </w:r>
      <w:r>
        <w:rPr>
          <w:spacing w:val="-2"/>
          <w:sz w:val="20"/>
        </w:rPr>
        <w:t>field)</w:t>
      </w:r>
      <w:r>
        <w:rPr>
          <w:spacing w:val="-12"/>
          <w:sz w:val="20"/>
        </w:rPr>
        <w:t xml:space="preserve"> </w:t>
      </w:r>
      <w:r>
        <w:rPr>
          <w:spacing w:val="-2"/>
          <w:sz w:val="20"/>
        </w:rPr>
        <w:t>or</w:t>
      </w:r>
      <w:r>
        <w:rPr>
          <w:spacing w:val="-12"/>
          <w:sz w:val="20"/>
        </w:rPr>
        <w:t xml:space="preserve"> </w:t>
      </w:r>
      <w:r>
        <w:rPr>
          <w:spacing w:val="-2"/>
          <w:sz w:val="20"/>
        </w:rPr>
        <w:t>another</w:t>
      </w:r>
      <w:r>
        <w:rPr>
          <w:spacing w:val="-12"/>
          <w:sz w:val="20"/>
        </w:rPr>
        <w:t xml:space="preserve"> </w:t>
      </w:r>
      <w:r>
        <w:rPr>
          <w:spacing w:val="-2"/>
          <w:sz w:val="20"/>
        </w:rPr>
        <w:t>form</w:t>
      </w:r>
      <w:r>
        <w:rPr>
          <w:spacing w:val="-10"/>
          <w:sz w:val="20"/>
        </w:rPr>
        <w:t xml:space="preserve"> </w:t>
      </w:r>
      <w:r>
        <w:rPr>
          <w:spacing w:val="-2"/>
          <w:sz w:val="20"/>
        </w:rPr>
        <w:t>agreed</w:t>
      </w:r>
      <w:r>
        <w:rPr>
          <w:spacing w:val="-12"/>
          <w:sz w:val="20"/>
        </w:rPr>
        <w:t xml:space="preserve"> </w:t>
      </w:r>
      <w:r>
        <w:rPr>
          <w:spacing w:val="-2"/>
          <w:sz w:val="20"/>
        </w:rPr>
        <w:t>upon</w:t>
      </w:r>
      <w:r>
        <w:rPr>
          <w:spacing w:val="-12"/>
          <w:sz w:val="20"/>
        </w:rPr>
        <w:t xml:space="preserve"> </w:t>
      </w:r>
      <w:r>
        <w:rPr>
          <w:spacing w:val="-2"/>
          <w:sz w:val="20"/>
        </w:rPr>
        <w:t>by</w:t>
      </w:r>
      <w:r w:rsidR="003A4F28">
        <w:rPr>
          <w:spacing w:val="-2"/>
          <w:sz w:val="20"/>
        </w:rPr>
        <w:t xml:space="preserve"> TS</w:t>
      </w:r>
      <w:r>
        <w:rPr>
          <w:spacing w:val="-10"/>
          <w:sz w:val="20"/>
        </w:rPr>
        <w:t xml:space="preserve"> </w:t>
      </w:r>
      <w:r>
        <w:rPr>
          <w:spacing w:val="-2"/>
          <w:sz w:val="20"/>
        </w:rPr>
        <w:t>Mitsuba.</w:t>
      </w:r>
    </w:p>
    <w:p w14:paraId="41D9F99E" w14:textId="77777777" w:rsidR="004147CE" w:rsidRDefault="000D43A9">
      <w:pPr>
        <w:pStyle w:val="ListParagraph"/>
        <w:numPr>
          <w:ilvl w:val="3"/>
          <w:numId w:val="7"/>
        </w:numPr>
        <w:tabs>
          <w:tab w:val="left" w:pos="822"/>
        </w:tabs>
        <w:spacing w:before="125" w:line="297" w:lineRule="auto"/>
        <w:ind w:right="150" w:hanging="226"/>
        <w:jc w:val="both"/>
        <w:rPr>
          <w:sz w:val="20"/>
        </w:rPr>
      </w:pPr>
      <w:r>
        <w:rPr>
          <w:w w:val="95"/>
          <w:sz w:val="20"/>
        </w:rPr>
        <w:t>When</w:t>
      </w:r>
      <w:r>
        <w:rPr>
          <w:spacing w:val="-12"/>
          <w:w w:val="95"/>
          <w:sz w:val="20"/>
        </w:rPr>
        <w:t xml:space="preserve"> </w:t>
      </w:r>
      <w:r>
        <w:rPr>
          <w:w w:val="95"/>
          <w:sz w:val="20"/>
        </w:rPr>
        <w:t>delivering</w:t>
      </w:r>
      <w:r>
        <w:rPr>
          <w:spacing w:val="-11"/>
          <w:w w:val="95"/>
          <w:sz w:val="20"/>
        </w:rPr>
        <w:t xml:space="preserve"> </w:t>
      </w:r>
      <w:r>
        <w:rPr>
          <w:w w:val="95"/>
          <w:sz w:val="20"/>
        </w:rPr>
        <w:t>raw</w:t>
      </w:r>
      <w:r>
        <w:rPr>
          <w:spacing w:val="-11"/>
          <w:w w:val="95"/>
          <w:sz w:val="20"/>
        </w:rPr>
        <w:t xml:space="preserve"> </w:t>
      </w:r>
      <w:r>
        <w:rPr>
          <w:w w:val="95"/>
          <w:sz w:val="20"/>
        </w:rPr>
        <w:t>materials,</w:t>
      </w:r>
      <w:r>
        <w:rPr>
          <w:spacing w:val="-11"/>
          <w:w w:val="95"/>
          <w:sz w:val="20"/>
        </w:rPr>
        <w:t xml:space="preserve"> </w:t>
      </w:r>
      <w:r>
        <w:rPr>
          <w:w w:val="95"/>
          <w:sz w:val="20"/>
        </w:rPr>
        <w:t>the</w:t>
      </w:r>
      <w:r>
        <w:rPr>
          <w:spacing w:val="-11"/>
          <w:w w:val="95"/>
          <w:sz w:val="20"/>
        </w:rPr>
        <w:t xml:space="preserve"> </w:t>
      </w:r>
      <w:r>
        <w:rPr>
          <w:w w:val="95"/>
          <w:sz w:val="20"/>
        </w:rPr>
        <w:t>supplier</w:t>
      </w:r>
      <w:r>
        <w:rPr>
          <w:spacing w:val="-11"/>
          <w:w w:val="95"/>
          <w:sz w:val="20"/>
        </w:rPr>
        <w:t xml:space="preserve"> </w:t>
      </w:r>
      <w:r>
        <w:rPr>
          <w:w w:val="95"/>
          <w:sz w:val="20"/>
        </w:rPr>
        <w:t>shall</w:t>
      </w:r>
      <w:r>
        <w:rPr>
          <w:spacing w:val="-11"/>
          <w:w w:val="95"/>
          <w:sz w:val="20"/>
        </w:rPr>
        <w:t xml:space="preserve"> </w:t>
      </w:r>
      <w:r>
        <w:rPr>
          <w:w w:val="95"/>
          <w:sz w:val="20"/>
        </w:rPr>
        <w:t>submit</w:t>
      </w:r>
      <w:r>
        <w:rPr>
          <w:spacing w:val="-11"/>
          <w:w w:val="95"/>
          <w:sz w:val="20"/>
        </w:rPr>
        <w:t xml:space="preserve"> </w:t>
      </w:r>
      <w:r>
        <w:rPr>
          <w:w w:val="95"/>
          <w:sz w:val="20"/>
        </w:rPr>
        <w:t>the</w:t>
      </w:r>
      <w:r>
        <w:rPr>
          <w:spacing w:val="-12"/>
          <w:w w:val="95"/>
          <w:sz w:val="20"/>
        </w:rPr>
        <w:t xml:space="preserve"> </w:t>
      </w:r>
      <w:r>
        <w:rPr>
          <w:w w:val="95"/>
          <w:sz w:val="20"/>
        </w:rPr>
        <w:t>material</w:t>
      </w:r>
      <w:r>
        <w:rPr>
          <w:spacing w:val="-11"/>
          <w:w w:val="95"/>
          <w:sz w:val="20"/>
        </w:rPr>
        <w:t xml:space="preserve"> </w:t>
      </w:r>
      <w:r>
        <w:rPr>
          <w:w w:val="95"/>
          <w:sz w:val="20"/>
        </w:rPr>
        <w:t>certificate</w:t>
      </w:r>
      <w:r>
        <w:rPr>
          <w:spacing w:val="-11"/>
          <w:w w:val="95"/>
          <w:sz w:val="20"/>
        </w:rPr>
        <w:t xml:space="preserve"> </w:t>
      </w:r>
      <w:r>
        <w:rPr>
          <w:w w:val="95"/>
          <w:sz w:val="20"/>
        </w:rPr>
        <w:t>(e.g.</w:t>
      </w:r>
      <w:r>
        <w:rPr>
          <w:spacing w:val="-11"/>
          <w:w w:val="95"/>
          <w:sz w:val="20"/>
        </w:rPr>
        <w:t xml:space="preserve"> </w:t>
      </w:r>
      <w:r>
        <w:rPr>
          <w:w w:val="95"/>
          <w:sz w:val="20"/>
        </w:rPr>
        <w:t>mill</w:t>
      </w:r>
      <w:r>
        <w:rPr>
          <w:spacing w:val="-11"/>
          <w:w w:val="95"/>
          <w:sz w:val="20"/>
        </w:rPr>
        <w:t xml:space="preserve"> </w:t>
      </w:r>
      <w:r>
        <w:rPr>
          <w:w w:val="95"/>
          <w:sz w:val="20"/>
        </w:rPr>
        <w:t>sheet)</w:t>
      </w:r>
      <w:r>
        <w:rPr>
          <w:spacing w:val="-11"/>
          <w:w w:val="95"/>
          <w:sz w:val="20"/>
        </w:rPr>
        <w:t xml:space="preserve"> </w:t>
      </w:r>
      <w:r>
        <w:rPr>
          <w:w w:val="95"/>
          <w:sz w:val="20"/>
        </w:rPr>
        <w:t>of</w:t>
      </w:r>
      <w:r>
        <w:rPr>
          <w:spacing w:val="-11"/>
          <w:w w:val="95"/>
          <w:sz w:val="20"/>
        </w:rPr>
        <w:t xml:space="preserve"> </w:t>
      </w:r>
      <w:r>
        <w:rPr>
          <w:w w:val="95"/>
          <w:sz w:val="20"/>
        </w:rPr>
        <w:t>each</w:t>
      </w:r>
      <w:r>
        <w:rPr>
          <w:spacing w:val="-11"/>
          <w:w w:val="95"/>
          <w:sz w:val="20"/>
        </w:rPr>
        <w:t xml:space="preserve"> </w:t>
      </w:r>
      <w:r>
        <w:rPr>
          <w:w w:val="95"/>
          <w:sz w:val="20"/>
        </w:rPr>
        <w:t xml:space="preserve">delivery </w:t>
      </w:r>
      <w:r>
        <w:rPr>
          <w:sz w:val="20"/>
        </w:rPr>
        <w:t>lot</w:t>
      </w:r>
      <w:r>
        <w:rPr>
          <w:spacing w:val="-7"/>
          <w:sz w:val="20"/>
        </w:rPr>
        <w:t xml:space="preserve"> </w:t>
      </w:r>
      <w:r>
        <w:rPr>
          <w:sz w:val="20"/>
        </w:rPr>
        <w:t>regularly.</w:t>
      </w:r>
    </w:p>
    <w:p w14:paraId="624A0501" w14:textId="77777777" w:rsidR="004147CE" w:rsidRDefault="000D43A9">
      <w:pPr>
        <w:pStyle w:val="ListParagraph"/>
        <w:numPr>
          <w:ilvl w:val="3"/>
          <w:numId w:val="7"/>
        </w:numPr>
        <w:tabs>
          <w:tab w:val="left" w:pos="822"/>
        </w:tabs>
        <w:spacing w:before="121" w:line="297" w:lineRule="auto"/>
        <w:ind w:right="154" w:hanging="226"/>
        <w:jc w:val="both"/>
        <w:rPr>
          <w:sz w:val="20"/>
        </w:rPr>
      </w:pPr>
      <w:r>
        <w:rPr>
          <w:spacing w:val="-2"/>
          <w:sz w:val="20"/>
        </w:rPr>
        <w:t>The</w:t>
      </w:r>
      <w:r>
        <w:rPr>
          <w:spacing w:val="-6"/>
          <w:sz w:val="20"/>
        </w:rPr>
        <w:t xml:space="preserve"> </w:t>
      </w:r>
      <w:r>
        <w:rPr>
          <w:spacing w:val="-2"/>
          <w:sz w:val="20"/>
        </w:rPr>
        <w:t>shipping</w:t>
      </w:r>
      <w:r>
        <w:rPr>
          <w:spacing w:val="-6"/>
          <w:sz w:val="20"/>
        </w:rPr>
        <w:t xml:space="preserve"> </w:t>
      </w:r>
      <w:r>
        <w:rPr>
          <w:spacing w:val="-2"/>
          <w:sz w:val="20"/>
        </w:rPr>
        <w:t>inspection</w:t>
      </w:r>
      <w:r>
        <w:rPr>
          <w:spacing w:val="-6"/>
          <w:sz w:val="20"/>
        </w:rPr>
        <w:t xml:space="preserve"> </w:t>
      </w:r>
      <w:r>
        <w:rPr>
          <w:spacing w:val="-2"/>
          <w:sz w:val="20"/>
        </w:rPr>
        <w:t>of</w:t>
      </w:r>
      <w:r>
        <w:rPr>
          <w:spacing w:val="-6"/>
          <w:sz w:val="20"/>
        </w:rPr>
        <w:t xml:space="preserve"> </w:t>
      </w:r>
      <w:r>
        <w:rPr>
          <w:spacing w:val="-2"/>
          <w:sz w:val="20"/>
        </w:rPr>
        <w:t>pass-through</w:t>
      </w:r>
      <w:r>
        <w:rPr>
          <w:spacing w:val="-6"/>
          <w:sz w:val="20"/>
        </w:rPr>
        <w:t xml:space="preserve"> </w:t>
      </w:r>
      <w:r>
        <w:rPr>
          <w:spacing w:val="-2"/>
          <w:sz w:val="20"/>
        </w:rPr>
        <w:t>parts</w:t>
      </w:r>
      <w:r>
        <w:rPr>
          <w:spacing w:val="-4"/>
          <w:sz w:val="20"/>
        </w:rPr>
        <w:t xml:space="preserve"> </w:t>
      </w:r>
      <w:r>
        <w:rPr>
          <w:spacing w:val="-2"/>
          <w:sz w:val="20"/>
        </w:rPr>
        <w:t>is</w:t>
      </w:r>
      <w:r>
        <w:rPr>
          <w:spacing w:val="-4"/>
          <w:sz w:val="20"/>
        </w:rPr>
        <w:t xml:space="preserve"> </w:t>
      </w:r>
      <w:r>
        <w:rPr>
          <w:spacing w:val="-2"/>
          <w:sz w:val="20"/>
        </w:rPr>
        <w:t>the</w:t>
      </w:r>
      <w:r>
        <w:rPr>
          <w:spacing w:val="-6"/>
          <w:sz w:val="20"/>
        </w:rPr>
        <w:t xml:space="preserve"> </w:t>
      </w:r>
      <w:r>
        <w:rPr>
          <w:spacing w:val="-2"/>
          <w:sz w:val="20"/>
        </w:rPr>
        <w:t>final</w:t>
      </w:r>
      <w:r>
        <w:rPr>
          <w:spacing w:val="-4"/>
          <w:sz w:val="20"/>
        </w:rPr>
        <w:t xml:space="preserve"> </w:t>
      </w:r>
      <w:r>
        <w:rPr>
          <w:spacing w:val="-2"/>
          <w:sz w:val="20"/>
        </w:rPr>
        <w:t>shipping</w:t>
      </w:r>
      <w:r>
        <w:rPr>
          <w:spacing w:val="-6"/>
          <w:sz w:val="20"/>
        </w:rPr>
        <w:t xml:space="preserve"> </w:t>
      </w:r>
      <w:r>
        <w:rPr>
          <w:spacing w:val="-2"/>
          <w:sz w:val="20"/>
        </w:rPr>
        <w:t>guarantee</w:t>
      </w:r>
      <w:r>
        <w:rPr>
          <w:spacing w:val="-6"/>
          <w:sz w:val="20"/>
        </w:rPr>
        <w:t xml:space="preserve"> </w:t>
      </w:r>
      <w:r>
        <w:rPr>
          <w:spacing w:val="-2"/>
          <w:sz w:val="20"/>
        </w:rPr>
        <w:t>process</w:t>
      </w:r>
      <w:r>
        <w:rPr>
          <w:spacing w:val="-4"/>
          <w:sz w:val="20"/>
        </w:rPr>
        <w:t xml:space="preserve"> </w:t>
      </w:r>
      <w:r>
        <w:rPr>
          <w:spacing w:val="-2"/>
          <w:sz w:val="20"/>
        </w:rPr>
        <w:t>to</w:t>
      </w:r>
      <w:r>
        <w:rPr>
          <w:spacing w:val="-6"/>
          <w:sz w:val="20"/>
        </w:rPr>
        <w:t xml:space="preserve"> </w:t>
      </w:r>
      <w:r>
        <w:rPr>
          <w:spacing w:val="-2"/>
          <w:sz w:val="20"/>
        </w:rPr>
        <w:t>the</w:t>
      </w:r>
      <w:r>
        <w:rPr>
          <w:spacing w:val="-6"/>
          <w:sz w:val="20"/>
        </w:rPr>
        <w:t xml:space="preserve"> </w:t>
      </w:r>
      <w:r>
        <w:rPr>
          <w:spacing w:val="-2"/>
          <w:sz w:val="20"/>
        </w:rPr>
        <w:t>customer.</w:t>
      </w:r>
      <w:r>
        <w:rPr>
          <w:spacing w:val="-6"/>
          <w:sz w:val="20"/>
        </w:rPr>
        <w:t xml:space="preserve"> </w:t>
      </w:r>
      <w:r>
        <w:rPr>
          <w:spacing w:val="-2"/>
          <w:sz w:val="20"/>
        </w:rPr>
        <w:t xml:space="preserve">The </w:t>
      </w:r>
      <w:r>
        <w:rPr>
          <w:spacing w:val="-6"/>
          <w:sz w:val="20"/>
        </w:rPr>
        <w:t>supplier shall perform three-way matching using the actual product, the</w:t>
      </w:r>
      <w:r>
        <w:rPr>
          <w:sz w:val="20"/>
        </w:rPr>
        <w:t xml:space="preserve"> </w:t>
      </w:r>
      <w:r>
        <w:rPr>
          <w:spacing w:val="-6"/>
          <w:sz w:val="20"/>
        </w:rPr>
        <w:t>actual product</w:t>
      </w:r>
      <w:r>
        <w:rPr>
          <w:sz w:val="20"/>
        </w:rPr>
        <w:t xml:space="preserve"> </w:t>
      </w:r>
      <w:r>
        <w:rPr>
          <w:spacing w:val="-6"/>
          <w:sz w:val="20"/>
        </w:rPr>
        <w:t xml:space="preserve">slip, and the verification </w:t>
      </w:r>
      <w:r>
        <w:rPr>
          <w:spacing w:val="-2"/>
          <w:sz w:val="20"/>
        </w:rPr>
        <w:t>tool</w:t>
      </w:r>
      <w:r>
        <w:rPr>
          <w:spacing w:val="-7"/>
          <w:sz w:val="20"/>
        </w:rPr>
        <w:t xml:space="preserve"> </w:t>
      </w:r>
      <w:r>
        <w:rPr>
          <w:spacing w:val="-2"/>
          <w:sz w:val="20"/>
        </w:rPr>
        <w:t>to</w:t>
      </w:r>
      <w:r>
        <w:rPr>
          <w:spacing w:val="-4"/>
          <w:sz w:val="20"/>
        </w:rPr>
        <w:t xml:space="preserve"> </w:t>
      </w:r>
      <w:r>
        <w:rPr>
          <w:spacing w:val="-2"/>
          <w:sz w:val="20"/>
        </w:rPr>
        <w:t>ensure</w:t>
      </w:r>
      <w:r>
        <w:rPr>
          <w:spacing w:val="-7"/>
          <w:sz w:val="20"/>
        </w:rPr>
        <w:t xml:space="preserve"> </w:t>
      </w:r>
      <w:r>
        <w:rPr>
          <w:spacing w:val="-2"/>
          <w:sz w:val="20"/>
        </w:rPr>
        <w:t>conformity</w:t>
      </w:r>
      <w:r>
        <w:rPr>
          <w:spacing w:val="-5"/>
          <w:sz w:val="20"/>
        </w:rPr>
        <w:t xml:space="preserve"> </w:t>
      </w:r>
      <w:r>
        <w:rPr>
          <w:spacing w:val="-2"/>
          <w:sz w:val="20"/>
        </w:rPr>
        <w:t>with</w:t>
      </w:r>
      <w:r>
        <w:rPr>
          <w:spacing w:val="-4"/>
          <w:sz w:val="20"/>
        </w:rPr>
        <w:t xml:space="preserve"> </w:t>
      </w:r>
      <w:r>
        <w:rPr>
          <w:spacing w:val="-2"/>
          <w:sz w:val="20"/>
        </w:rPr>
        <w:t>the</w:t>
      </w:r>
      <w:r>
        <w:rPr>
          <w:spacing w:val="-6"/>
          <w:sz w:val="20"/>
        </w:rPr>
        <w:t xml:space="preserve"> </w:t>
      </w:r>
      <w:r>
        <w:rPr>
          <w:spacing w:val="-2"/>
          <w:sz w:val="20"/>
        </w:rPr>
        <w:t>shipping</w:t>
      </w:r>
      <w:r>
        <w:rPr>
          <w:spacing w:val="-7"/>
          <w:sz w:val="20"/>
        </w:rPr>
        <w:t xml:space="preserve"> </w:t>
      </w:r>
      <w:r>
        <w:rPr>
          <w:spacing w:val="-2"/>
          <w:sz w:val="20"/>
        </w:rPr>
        <w:t>instructions.</w:t>
      </w:r>
    </w:p>
    <w:p w14:paraId="4CAED2B3" w14:textId="77777777" w:rsidR="004147CE" w:rsidRDefault="000D43A9">
      <w:pPr>
        <w:pStyle w:val="ListParagraph"/>
        <w:numPr>
          <w:ilvl w:val="2"/>
          <w:numId w:val="7"/>
        </w:numPr>
        <w:tabs>
          <w:tab w:val="left" w:pos="683"/>
        </w:tabs>
        <w:spacing w:before="124"/>
        <w:jc w:val="both"/>
        <w:rPr>
          <w:b/>
          <w:sz w:val="20"/>
        </w:rPr>
      </w:pPr>
      <w:r>
        <w:rPr>
          <w:b/>
          <w:w w:val="95"/>
          <w:sz w:val="20"/>
        </w:rPr>
        <w:t>Layout</w:t>
      </w:r>
      <w:r>
        <w:rPr>
          <w:b/>
          <w:spacing w:val="-11"/>
          <w:w w:val="95"/>
          <w:sz w:val="20"/>
        </w:rPr>
        <w:t xml:space="preserve"> </w:t>
      </w:r>
      <w:r>
        <w:rPr>
          <w:b/>
          <w:w w:val="95"/>
          <w:sz w:val="20"/>
        </w:rPr>
        <w:t>inspection</w:t>
      </w:r>
      <w:r>
        <w:rPr>
          <w:b/>
          <w:spacing w:val="-11"/>
          <w:w w:val="95"/>
          <w:sz w:val="20"/>
        </w:rPr>
        <w:t xml:space="preserve"> </w:t>
      </w:r>
      <w:r>
        <w:rPr>
          <w:b/>
          <w:w w:val="95"/>
          <w:sz w:val="20"/>
        </w:rPr>
        <w:t>and</w:t>
      </w:r>
      <w:r>
        <w:rPr>
          <w:b/>
          <w:spacing w:val="-11"/>
          <w:w w:val="95"/>
          <w:sz w:val="20"/>
        </w:rPr>
        <w:t xml:space="preserve"> </w:t>
      </w:r>
      <w:r>
        <w:rPr>
          <w:b/>
          <w:w w:val="95"/>
          <w:sz w:val="20"/>
        </w:rPr>
        <w:t>functional</w:t>
      </w:r>
      <w:r>
        <w:rPr>
          <w:b/>
          <w:spacing w:val="-11"/>
          <w:w w:val="95"/>
          <w:sz w:val="20"/>
        </w:rPr>
        <w:t xml:space="preserve"> </w:t>
      </w:r>
      <w:r>
        <w:rPr>
          <w:b/>
          <w:spacing w:val="-2"/>
          <w:w w:val="95"/>
          <w:sz w:val="20"/>
        </w:rPr>
        <w:t>testing</w:t>
      </w:r>
    </w:p>
    <w:p w14:paraId="69D606F9" w14:textId="77777777" w:rsidR="004147CE" w:rsidRDefault="000D43A9">
      <w:pPr>
        <w:pStyle w:val="ListParagraph"/>
        <w:numPr>
          <w:ilvl w:val="2"/>
          <w:numId w:val="7"/>
        </w:numPr>
        <w:tabs>
          <w:tab w:val="left" w:pos="683"/>
        </w:tabs>
        <w:jc w:val="both"/>
        <w:rPr>
          <w:b/>
          <w:sz w:val="20"/>
        </w:rPr>
      </w:pPr>
      <w:r>
        <w:rPr>
          <w:b/>
          <w:spacing w:val="-2"/>
          <w:w w:val="95"/>
          <w:sz w:val="20"/>
        </w:rPr>
        <w:t>Appearance</w:t>
      </w:r>
      <w:r>
        <w:rPr>
          <w:b/>
          <w:spacing w:val="4"/>
          <w:sz w:val="20"/>
        </w:rPr>
        <w:t xml:space="preserve"> </w:t>
      </w:r>
      <w:r>
        <w:rPr>
          <w:b/>
          <w:spacing w:val="-2"/>
          <w:sz w:val="20"/>
        </w:rPr>
        <w:t>items</w:t>
      </w:r>
    </w:p>
    <w:p w14:paraId="52D67884" w14:textId="0A198326" w:rsidR="004147CE" w:rsidRDefault="000D43A9">
      <w:pPr>
        <w:pStyle w:val="ListParagraph"/>
        <w:numPr>
          <w:ilvl w:val="3"/>
          <w:numId w:val="7"/>
        </w:numPr>
        <w:tabs>
          <w:tab w:val="left" w:pos="822"/>
        </w:tabs>
        <w:ind w:left="821" w:hanging="361"/>
        <w:rPr>
          <w:sz w:val="20"/>
        </w:rPr>
      </w:pPr>
      <w:r>
        <w:rPr>
          <w:w w:val="95"/>
          <w:sz w:val="20"/>
        </w:rPr>
        <w:t>Appearance</w:t>
      </w:r>
      <w:r>
        <w:rPr>
          <w:spacing w:val="-10"/>
          <w:w w:val="95"/>
          <w:sz w:val="20"/>
        </w:rPr>
        <w:t xml:space="preserve"> </w:t>
      </w:r>
      <w:r>
        <w:rPr>
          <w:w w:val="95"/>
          <w:sz w:val="20"/>
        </w:rPr>
        <w:t>items</w:t>
      </w:r>
      <w:r>
        <w:rPr>
          <w:spacing w:val="-8"/>
          <w:w w:val="95"/>
          <w:sz w:val="20"/>
        </w:rPr>
        <w:t xml:space="preserve"> </w:t>
      </w:r>
      <w:r>
        <w:rPr>
          <w:w w:val="95"/>
          <w:sz w:val="20"/>
        </w:rPr>
        <w:t>specified</w:t>
      </w:r>
      <w:r>
        <w:rPr>
          <w:spacing w:val="-7"/>
          <w:w w:val="95"/>
          <w:sz w:val="20"/>
        </w:rPr>
        <w:t xml:space="preserve"> </w:t>
      </w:r>
      <w:r>
        <w:rPr>
          <w:w w:val="95"/>
          <w:sz w:val="20"/>
        </w:rPr>
        <w:t>by</w:t>
      </w:r>
      <w:r>
        <w:rPr>
          <w:spacing w:val="-8"/>
          <w:w w:val="95"/>
          <w:sz w:val="20"/>
        </w:rPr>
        <w:t xml:space="preserve"> </w:t>
      </w:r>
      <w:r w:rsidR="003A4F28">
        <w:rPr>
          <w:spacing w:val="-8"/>
          <w:w w:val="95"/>
          <w:sz w:val="20"/>
        </w:rPr>
        <w:t xml:space="preserve">TS </w:t>
      </w:r>
      <w:r>
        <w:rPr>
          <w:w w:val="95"/>
          <w:sz w:val="20"/>
        </w:rPr>
        <w:t>Mitsuba</w:t>
      </w:r>
      <w:r>
        <w:rPr>
          <w:spacing w:val="-10"/>
          <w:w w:val="95"/>
          <w:sz w:val="20"/>
        </w:rPr>
        <w:t xml:space="preserve"> </w:t>
      </w:r>
      <w:r>
        <w:rPr>
          <w:w w:val="95"/>
          <w:sz w:val="20"/>
        </w:rPr>
        <w:t>are</w:t>
      </w:r>
      <w:r>
        <w:rPr>
          <w:spacing w:val="-7"/>
          <w:w w:val="95"/>
          <w:sz w:val="20"/>
        </w:rPr>
        <w:t xml:space="preserve"> </w:t>
      </w:r>
      <w:r>
        <w:rPr>
          <w:w w:val="95"/>
          <w:sz w:val="20"/>
        </w:rPr>
        <w:t>as</w:t>
      </w:r>
      <w:r>
        <w:rPr>
          <w:spacing w:val="-8"/>
          <w:w w:val="95"/>
          <w:sz w:val="20"/>
        </w:rPr>
        <w:t xml:space="preserve"> </w:t>
      </w:r>
      <w:r>
        <w:rPr>
          <w:spacing w:val="-2"/>
          <w:w w:val="95"/>
          <w:sz w:val="20"/>
        </w:rPr>
        <w:t>follows:</w:t>
      </w:r>
    </w:p>
    <w:p w14:paraId="08DA35AD" w14:textId="77777777" w:rsidR="004147CE" w:rsidRDefault="000D43A9">
      <w:pPr>
        <w:pStyle w:val="BodyText"/>
        <w:spacing w:before="55" w:line="297" w:lineRule="auto"/>
        <w:ind w:right="147"/>
      </w:pPr>
      <w:r>
        <w:rPr>
          <w:spacing w:val="-2"/>
        </w:rPr>
        <w:t>For</w:t>
      </w:r>
      <w:r>
        <w:rPr>
          <w:spacing w:val="-12"/>
        </w:rPr>
        <w:t xml:space="preserve"> </w:t>
      </w:r>
      <w:r>
        <w:rPr>
          <w:spacing w:val="-2"/>
        </w:rPr>
        <w:t>the</w:t>
      </w:r>
      <w:r>
        <w:rPr>
          <w:spacing w:val="-12"/>
        </w:rPr>
        <w:t xml:space="preserve"> </w:t>
      </w:r>
      <w:r>
        <w:rPr>
          <w:spacing w:val="-2"/>
        </w:rPr>
        <w:t>measurement</w:t>
      </w:r>
      <w:r>
        <w:rPr>
          <w:spacing w:val="-12"/>
        </w:rPr>
        <w:t xml:space="preserve"> </w:t>
      </w:r>
      <w:r>
        <w:rPr>
          <w:spacing w:val="-2"/>
        </w:rPr>
        <w:t>of</w:t>
      </w:r>
      <w:r>
        <w:rPr>
          <w:spacing w:val="-12"/>
        </w:rPr>
        <w:t xml:space="preserve"> </w:t>
      </w:r>
      <w:r>
        <w:rPr>
          <w:spacing w:val="-2"/>
        </w:rPr>
        <w:t>these</w:t>
      </w:r>
      <w:r>
        <w:rPr>
          <w:spacing w:val="-12"/>
        </w:rPr>
        <w:t xml:space="preserve"> </w:t>
      </w:r>
      <w:r>
        <w:rPr>
          <w:spacing w:val="-2"/>
        </w:rPr>
        <w:t>items,</w:t>
      </w:r>
      <w:r>
        <w:rPr>
          <w:spacing w:val="-12"/>
        </w:rPr>
        <w:t xml:space="preserve"> </w:t>
      </w:r>
      <w:r>
        <w:rPr>
          <w:spacing w:val="-2"/>
        </w:rPr>
        <w:t>appropriate</w:t>
      </w:r>
      <w:r>
        <w:rPr>
          <w:spacing w:val="-12"/>
        </w:rPr>
        <w:t xml:space="preserve"> </w:t>
      </w:r>
      <w:r>
        <w:rPr>
          <w:spacing w:val="-2"/>
        </w:rPr>
        <w:t>lighting</w:t>
      </w:r>
      <w:r>
        <w:rPr>
          <w:spacing w:val="-12"/>
        </w:rPr>
        <w:t xml:space="preserve"> </w:t>
      </w:r>
      <w:r>
        <w:rPr>
          <w:spacing w:val="-2"/>
        </w:rPr>
        <w:t>specified</w:t>
      </w:r>
      <w:r>
        <w:rPr>
          <w:spacing w:val="-12"/>
        </w:rPr>
        <w:t xml:space="preserve"> </w:t>
      </w:r>
      <w:r>
        <w:rPr>
          <w:spacing w:val="-2"/>
        </w:rPr>
        <w:t>in</w:t>
      </w:r>
      <w:r>
        <w:rPr>
          <w:spacing w:val="-11"/>
        </w:rPr>
        <w:t xml:space="preserve"> </w:t>
      </w:r>
      <w:r>
        <w:rPr>
          <w:spacing w:val="-2"/>
        </w:rPr>
        <w:t>ISO/TS</w:t>
      </w:r>
      <w:r>
        <w:rPr>
          <w:spacing w:val="-12"/>
        </w:rPr>
        <w:t xml:space="preserve"> </w:t>
      </w:r>
      <w:r>
        <w:rPr>
          <w:spacing w:val="-2"/>
        </w:rPr>
        <w:t>16949</w:t>
      </w:r>
      <w:r>
        <w:rPr>
          <w:spacing w:val="-12"/>
        </w:rPr>
        <w:t xml:space="preserve"> </w:t>
      </w:r>
      <w:r>
        <w:rPr>
          <w:spacing w:val="-2"/>
        </w:rPr>
        <w:t>and</w:t>
      </w:r>
      <w:r>
        <w:rPr>
          <w:spacing w:val="-12"/>
        </w:rPr>
        <w:t xml:space="preserve"> </w:t>
      </w:r>
      <w:r>
        <w:rPr>
          <w:spacing w:val="-2"/>
        </w:rPr>
        <w:t>qualified</w:t>
      </w:r>
      <w:r>
        <w:rPr>
          <w:spacing w:val="-12"/>
        </w:rPr>
        <w:t xml:space="preserve"> </w:t>
      </w:r>
      <w:r>
        <w:rPr>
          <w:spacing w:val="-2"/>
        </w:rPr>
        <w:t xml:space="preserve">personnel </w:t>
      </w:r>
      <w:r>
        <w:t>are</w:t>
      </w:r>
      <w:r>
        <w:rPr>
          <w:spacing w:val="-7"/>
        </w:rPr>
        <w:t xml:space="preserve"> </w:t>
      </w:r>
      <w:r>
        <w:t>required.</w:t>
      </w:r>
    </w:p>
    <w:p w14:paraId="3649D988" w14:textId="77777777" w:rsidR="004147CE" w:rsidRDefault="000D43A9">
      <w:pPr>
        <w:pStyle w:val="BodyText"/>
        <w:spacing w:before="1"/>
        <w:ind w:left="1114"/>
      </w:pPr>
      <w:r>
        <w:rPr>
          <w:noProof/>
        </w:rPr>
        <w:drawing>
          <wp:anchor distT="0" distB="0" distL="0" distR="0" simplePos="0" relativeHeight="250801152" behindDoc="0" locked="0" layoutInCell="1" allowOverlap="1" wp14:anchorId="645E255E" wp14:editId="04733C11">
            <wp:simplePos x="0" y="0"/>
            <wp:positionH relativeFrom="page">
              <wp:posOffset>1136934</wp:posOffset>
            </wp:positionH>
            <wp:positionV relativeFrom="paragraph">
              <wp:posOffset>28609</wp:posOffset>
            </wp:positionV>
            <wp:extent cx="110459" cy="92165"/>
            <wp:effectExtent l="0" t="0" r="0" b="0"/>
            <wp:wrapNone/>
            <wp:docPr id="2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3.png"/>
                    <pic:cNvPicPr/>
                  </pic:nvPicPr>
                  <pic:blipFill>
                    <a:blip r:embed="rId18" cstate="print"/>
                    <a:stretch>
                      <a:fillRect/>
                    </a:stretch>
                  </pic:blipFill>
                  <pic:spPr>
                    <a:xfrm>
                      <a:off x="0" y="0"/>
                      <a:ext cx="110459" cy="92165"/>
                    </a:xfrm>
                    <a:prstGeom prst="rect">
                      <a:avLst/>
                    </a:prstGeom>
                  </pic:spPr>
                </pic:pic>
              </a:graphicData>
            </a:graphic>
          </wp:anchor>
        </w:drawing>
      </w:r>
      <w:r>
        <w:rPr>
          <w:w w:val="95"/>
        </w:rPr>
        <w:t>Products</w:t>
      </w:r>
      <w:r>
        <w:rPr>
          <w:spacing w:val="-9"/>
          <w:w w:val="95"/>
        </w:rPr>
        <w:t xml:space="preserve"> </w:t>
      </w:r>
      <w:r>
        <w:rPr>
          <w:w w:val="95"/>
        </w:rPr>
        <w:t>which</w:t>
      </w:r>
      <w:r>
        <w:rPr>
          <w:spacing w:val="-11"/>
          <w:w w:val="95"/>
        </w:rPr>
        <w:t xml:space="preserve"> </w:t>
      </w:r>
      <w:r>
        <w:rPr>
          <w:w w:val="95"/>
        </w:rPr>
        <w:t>are</w:t>
      </w:r>
      <w:r>
        <w:rPr>
          <w:spacing w:val="-10"/>
          <w:w w:val="95"/>
        </w:rPr>
        <w:t xml:space="preserve"> </w:t>
      </w:r>
      <w:r>
        <w:rPr>
          <w:w w:val="95"/>
        </w:rPr>
        <w:t>visible</w:t>
      </w:r>
      <w:r>
        <w:rPr>
          <w:spacing w:val="-8"/>
          <w:w w:val="95"/>
        </w:rPr>
        <w:t xml:space="preserve"> </w:t>
      </w:r>
      <w:r>
        <w:rPr>
          <w:w w:val="95"/>
        </w:rPr>
        <w:t>outside</w:t>
      </w:r>
      <w:r>
        <w:rPr>
          <w:spacing w:val="-11"/>
          <w:w w:val="95"/>
        </w:rPr>
        <w:t xml:space="preserve"> </w:t>
      </w:r>
      <w:r>
        <w:rPr>
          <w:w w:val="95"/>
        </w:rPr>
        <w:t>the</w:t>
      </w:r>
      <w:r>
        <w:rPr>
          <w:spacing w:val="-11"/>
          <w:w w:val="95"/>
        </w:rPr>
        <w:t xml:space="preserve"> </w:t>
      </w:r>
      <w:r>
        <w:rPr>
          <w:w w:val="95"/>
        </w:rPr>
        <w:t>vehicle:</w:t>
      </w:r>
      <w:r>
        <w:rPr>
          <w:spacing w:val="-10"/>
          <w:w w:val="95"/>
        </w:rPr>
        <w:t xml:space="preserve"> </w:t>
      </w:r>
      <w:r>
        <w:rPr>
          <w:w w:val="95"/>
        </w:rPr>
        <w:t>Door</w:t>
      </w:r>
      <w:r>
        <w:rPr>
          <w:spacing w:val="-10"/>
          <w:w w:val="95"/>
        </w:rPr>
        <w:t xml:space="preserve"> </w:t>
      </w:r>
      <w:r>
        <w:rPr>
          <w:w w:val="95"/>
        </w:rPr>
        <w:t>mirror,</w:t>
      </w:r>
      <w:r>
        <w:rPr>
          <w:spacing w:val="-10"/>
          <w:w w:val="95"/>
        </w:rPr>
        <w:t xml:space="preserve"> </w:t>
      </w:r>
      <w:r>
        <w:rPr>
          <w:w w:val="95"/>
        </w:rPr>
        <w:t>lamp,</w:t>
      </w:r>
      <w:r>
        <w:rPr>
          <w:spacing w:val="-11"/>
          <w:w w:val="95"/>
        </w:rPr>
        <w:t xml:space="preserve"> </w:t>
      </w:r>
      <w:r>
        <w:rPr>
          <w:w w:val="95"/>
        </w:rPr>
        <w:t>wiper</w:t>
      </w:r>
      <w:r>
        <w:rPr>
          <w:spacing w:val="-10"/>
          <w:w w:val="95"/>
        </w:rPr>
        <w:t xml:space="preserve"> </w:t>
      </w:r>
      <w:r>
        <w:rPr>
          <w:w w:val="95"/>
        </w:rPr>
        <w:t>arm,</w:t>
      </w:r>
      <w:r>
        <w:rPr>
          <w:spacing w:val="-10"/>
          <w:w w:val="95"/>
        </w:rPr>
        <w:t xml:space="preserve"> </w:t>
      </w:r>
      <w:r>
        <w:rPr>
          <w:w w:val="95"/>
        </w:rPr>
        <w:t>wiper</w:t>
      </w:r>
      <w:r>
        <w:rPr>
          <w:spacing w:val="-10"/>
          <w:w w:val="95"/>
        </w:rPr>
        <w:t xml:space="preserve"> </w:t>
      </w:r>
      <w:r>
        <w:rPr>
          <w:w w:val="95"/>
        </w:rPr>
        <w:t>blade,</w:t>
      </w:r>
      <w:r>
        <w:rPr>
          <w:spacing w:val="-11"/>
          <w:w w:val="95"/>
        </w:rPr>
        <w:t xml:space="preserve"> </w:t>
      </w:r>
      <w:r>
        <w:rPr>
          <w:spacing w:val="-4"/>
          <w:w w:val="95"/>
        </w:rPr>
        <w:t>etc.</w:t>
      </w:r>
    </w:p>
    <w:p w14:paraId="4A2B0C46" w14:textId="61567205" w:rsidR="004147CE" w:rsidRDefault="000D43A9">
      <w:pPr>
        <w:pStyle w:val="BodyText"/>
        <w:spacing w:before="58"/>
        <w:ind w:left="1114"/>
      </w:pPr>
      <w:r>
        <w:rPr>
          <w:noProof/>
        </w:rPr>
        <w:drawing>
          <wp:anchor distT="0" distB="0" distL="0" distR="0" simplePos="0" relativeHeight="250807296" behindDoc="0" locked="0" layoutInCell="1" allowOverlap="1" wp14:anchorId="63321C36" wp14:editId="53D404AF">
            <wp:simplePos x="0" y="0"/>
            <wp:positionH relativeFrom="page">
              <wp:posOffset>1147745</wp:posOffset>
            </wp:positionH>
            <wp:positionV relativeFrom="paragraph">
              <wp:posOffset>64804</wp:posOffset>
            </wp:positionV>
            <wp:extent cx="99648" cy="92165"/>
            <wp:effectExtent l="0" t="0" r="0" b="0"/>
            <wp:wrapNone/>
            <wp:docPr id="29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0.png"/>
                    <pic:cNvPicPr/>
                  </pic:nvPicPr>
                  <pic:blipFill>
                    <a:blip r:embed="rId22" cstate="print"/>
                    <a:stretch>
                      <a:fillRect/>
                    </a:stretch>
                  </pic:blipFill>
                  <pic:spPr>
                    <a:xfrm>
                      <a:off x="0" y="0"/>
                      <a:ext cx="99648" cy="92165"/>
                    </a:xfrm>
                    <a:prstGeom prst="rect">
                      <a:avLst/>
                    </a:prstGeom>
                  </pic:spPr>
                </pic:pic>
              </a:graphicData>
            </a:graphic>
          </wp:anchor>
        </w:drawing>
      </w:r>
      <w:r>
        <w:rPr>
          <w:w w:val="95"/>
        </w:rPr>
        <w:t>Other</w:t>
      </w:r>
      <w:r>
        <w:rPr>
          <w:spacing w:val="-12"/>
          <w:w w:val="95"/>
        </w:rPr>
        <w:t xml:space="preserve"> </w:t>
      </w:r>
      <w:r>
        <w:rPr>
          <w:w w:val="95"/>
        </w:rPr>
        <w:t>products</w:t>
      </w:r>
      <w:r>
        <w:rPr>
          <w:spacing w:val="-10"/>
          <w:w w:val="95"/>
        </w:rPr>
        <w:t xml:space="preserve"> </w:t>
      </w:r>
      <w:r>
        <w:rPr>
          <w:w w:val="95"/>
        </w:rPr>
        <w:t>specified</w:t>
      </w:r>
      <w:r>
        <w:rPr>
          <w:spacing w:val="-9"/>
          <w:w w:val="95"/>
        </w:rPr>
        <w:t xml:space="preserve"> </w:t>
      </w:r>
      <w:r>
        <w:rPr>
          <w:w w:val="95"/>
        </w:rPr>
        <w:t>by</w:t>
      </w:r>
      <w:r>
        <w:rPr>
          <w:spacing w:val="-11"/>
          <w:w w:val="95"/>
        </w:rPr>
        <w:t xml:space="preserve"> </w:t>
      </w:r>
      <w:r w:rsidR="00940BB4">
        <w:rPr>
          <w:spacing w:val="-11"/>
          <w:w w:val="95"/>
        </w:rPr>
        <w:t xml:space="preserve">TS </w:t>
      </w:r>
      <w:r>
        <w:rPr>
          <w:spacing w:val="-2"/>
          <w:w w:val="95"/>
        </w:rPr>
        <w:t>Mitsuba</w:t>
      </w:r>
    </w:p>
    <w:p w14:paraId="7082B969" w14:textId="7BB30660" w:rsidR="004147CE" w:rsidRDefault="000D43A9">
      <w:pPr>
        <w:pStyle w:val="ListParagraph"/>
        <w:numPr>
          <w:ilvl w:val="3"/>
          <w:numId w:val="7"/>
        </w:numPr>
        <w:tabs>
          <w:tab w:val="left" w:pos="822"/>
        </w:tabs>
        <w:spacing w:line="297" w:lineRule="auto"/>
        <w:ind w:right="152" w:hanging="226"/>
        <w:jc w:val="both"/>
        <w:rPr>
          <w:sz w:val="20"/>
        </w:rPr>
      </w:pPr>
      <w:r>
        <w:rPr>
          <w:spacing w:val="-4"/>
          <w:sz w:val="20"/>
        </w:rPr>
        <w:t>For</w:t>
      </w:r>
      <w:r>
        <w:rPr>
          <w:spacing w:val="-10"/>
          <w:sz w:val="20"/>
        </w:rPr>
        <w:t xml:space="preserve"> </w:t>
      </w:r>
      <w:r>
        <w:rPr>
          <w:spacing w:val="-4"/>
          <w:sz w:val="20"/>
        </w:rPr>
        <w:t>the</w:t>
      </w:r>
      <w:r>
        <w:rPr>
          <w:spacing w:val="-10"/>
          <w:sz w:val="20"/>
        </w:rPr>
        <w:t xml:space="preserve"> </w:t>
      </w:r>
      <w:r>
        <w:rPr>
          <w:spacing w:val="-4"/>
          <w:sz w:val="20"/>
        </w:rPr>
        <w:t>product</w:t>
      </w:r>
      <w:r>
        <w:rPr>
          <w:spacing w:val="-10"/>
          <w:sz w:val="20"/>
        </w:rPr>
        <w:t xml:space="preserve"> </w:t>
      </w:r>
      <w:r>
        <w:rPr>
          <w:spacing w:val="-4"/>
          <w:sz w:val="20"/>
        </w:rPr>
        <w:t>for</w:t>
      </w:r>
      <w:r>
        <w:rPr>
          <w:spacing w:val="-10"/>
          <w:sz w:val="20"/>
        </w:rPr>
        <w:t xml:space="preserve"> </w:t>
      </w:r>
      <w:r>
        <w:rPr>
          <w:spacing w:val="-4"/>
          <w:sz w:val="20"/>
        </w:rPr>
        <w:t>which</w:t>
      </w:r>
      <w:r>
        <w:rPr>
          <w:spacing w:val="-10"/>
          <w:sz w:val="20"/>
        </w:rPr>
        <w:t xml:space="preserve"> </w:t>
      </w:r>
      <w:r>
        <w:rPr>
          <w:spacing w:val="-4"/>
          <w:sz w:val="20"/>
        </w:rPr>
        <w:t>decision</w:t>
      </w:r>
      <w:r>
        <w:rPr>
          <w:spacing w:val="-10"/>
          <w:sz w:val="20"/>
        </w:rPr>
        <w:t xml:space="preserve"> </w:t>
      </w:r>
      <w:r>
        <w:rPr>
          <w:spacing w:val="-4"/>
          <w:sz w:val="20"/>
        </w:rPr>
        <w:t>on</w:t>
      </w:r>
      <w:r>
        <w:rPr>
          <w:spacing w:val="-10"/>
          <w:sz w:val="20"/>
        </w:rPr>
        <w:t xml:space="preserve"> </w:t>
      </w:r>
      <w:r>
        <w:rPr>
          <w:spacing w:val="-4"/>
          <w:sz w:val="20"/>
        </w:rPr>
        <w:t>pass</w:t>
      </w:r>
      <w:r>
        <w:rPr>
          <w:spacing w:val="-10"/>
          <w:sz w:val="20"/>
        </w:rPr>
        <w:t xml:space="preserve"> </w:t>
      </w:r>
      <w:r>
        <w:rPr>
          <w:spacing w:val="-4"/>
          <w:sz w:val="20"/>
        </w:rPr>
        <w:t>or</w:t>
      </w:r>
      <w:r>
        <w:rPr>
          <w:spacing w:val="-10"/>
          <w:sz w:val="20"/>
        </w:rPr>
        <w:t xml:space="preserve"> </w:t>
      </w:r>
      <w:r>
        <w:rPr>
          <w:spacing w:val="-4"/>
          <w:sz w:val="20"/>
        </w:rPr>
        <w:t>fail</w:t>
      </w:r>
      <w:r>
        <w:rPr>
          <w:spacing w:val="-9"/>
          <w:sz w:val="20"/>
        </w:rPr>
        <w:t xml:space="preserve"> </w:t>
      </w:r>
      <w:r>
        <w:rPr>
          <w:spacing w:val="-4"/>
          <w:sz w:val="20"/>
        </w:rPr>
        <w:t>is</w:t>
      </w:r>
      <w:r>
        <w:rPr>
          <w:spacing w:val="-10"/>
          <w:sz w:val="20"/>
        </w:rPr>
        <w:t xml:space="preserve"> </w:t>
      </w:r>
      <w:r>
        <w:rPr>
          <w:spacing w:val="-4"/>
          <w:sz w:val="20"/>
        </w:rPr>
        <w:t>made</w:t>
      </w:r>
      <w:r>
        <w:rPr>
          <w:spacing w:val="-10"/>
          <w:sz w:val="20"/>
        </w:rPr>
        <w:t xml:space="preserve"> </w:t>
      </w:r>
      <w:r>
        <w:rPr>
          <w:spacing w:val="-4"/>
          <w:sz w:val="20"/>
        </w:rPr>
        <w:t>(including</w:t>
      </w:r>
      <w:r>
        <w:rPr>
          <w:spacing w:val="-10"/>
          <w:sz w:val="20"/>
        </w:rPr>
        <w:t xml:space="preserve"> </w:t>
      </w:r>
      <w:r>
        <w:rPr>
          <w:spacing w:val="-4"/>
          <w:sz w:val="20"/>
        </w:rPr>
        <w:t>appearance</w:t>
      </w:r>
      <w:r>
        <w:rPr>
          <w:spacing w:val="-10"/>
          <w:sz w:val="20"/>
        </w:rPr>
        <w:t xml:space="preserve"> </w:t>
      </w:r>
      <w:r>
        <w:rPr>
          <w:spacing w:val="-4"/>
          <w:sz w:val="20"/>
        </w:rPr>
        <w:t>inspection),</w:t>
      </w:r>
      <w:r>
        <w:rPr>
          <w:spacing w:val="-10"/>
          <w:sz w:val="20"/>
        </w:rPr>
        <w:t xml:space="preserve"> </w:t>
      </w: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 xml:space="preserve">shall </w:t>
      </w:r>
      <w:r>
        <w:rPr>
          <w:spacing w:val="-6"/>
          <w:sz w:val="20"/>
        </w:rPr>
        <w:t>prepare an</w:t>
      </w:r>
      <w:r>
        <w:rPr>
          <w:sz w:val="20"/>
        </w:rPr>
        <w:t xml:space="preserve"> </w:t>
      </w:r>
      <w:r>
        <w:rPr>
          <w:spacing w:val="-6"/>
          <w:sz w:val="20"/>
        </w:rPr>
        <w:t>appearance sample and obtain</w:t>
      </w:r>
      <w:r>
        <w:rPr>
          <w:sz w:val="20"/>
        </w:rPr>
        <w:t xml:space="preserve"> </w:t>
      </w:r>
      <w:r>
        <w:rPr>
          <w:spacing w:val="-6"/>
          <w:sz w:val="20"/>
        </w:rPr>
        <w:t xml:space="preserve">agreement and approval on it from </w:t>
      </w:r>
      <w:r w:rsidR="00940BB4">
        <w:rPr>
          <w:spacing w:val="-6"/>
          <w:sz w:val="20"/>
        </w:rPr>
        <w:t xml:space="preserve">TS </w:t>
      </w:r>
      <w:r>
        <w:rPr>
          <w:spacing w:val="-6"/>
          <w:sz w:val="20"/>
        </w:rPr>
        <w:t>Mitsuba</w:t>
      </w:r>
      <w:r>
        <w:rPr>
          <w:sz w:val="20"/>
        </w:rPr>
        <w:t xml:space="preserve"> </w:t>
      </w:r>
      <w:r>
        <w:rPr>
          <w:spacing w:val="-6"/>
          <w:sz w:val="20"/>
        </w:rPr>
        <w:t>before</w:t>
      </w:r>
      <w:r>
        <w:rPr>
          <w:sz w:val="20"/>
        </w:rPr>
        <w:t xml:space="preserve"> </w:t>
      </w:r>
      <w:r>
        <w:rPr>
          <w:spacing w:val="-6"/>
          <w:sz w:val="20"/>
        </w:rPr>
        <w:t xml:space="preserve">shifting to mass </w:t>
      </w:r>
      <w:r>
        <w:rPr>
          <w:spacing w:val="-4"/>
          <w:sz w:val="20"/>
        </w:rPr>
        <w:t>production.</w:t>
      </w:r>
      <w:r>
        <w:rPr>
          <w:spacing w:val="-5"/>
          <w:sz w:val="20"/>
        </w:rPr>
        <w:t xml:space="preserve"> </w:t>
      </w:r>
      <w:r>
        <w:rPr>
          <w:spacing w:val="-4"/>
          <w:sz w:val="20"/>
        </w:rPr>
        <w:t>The</w:t>
      </w:r>
      <w:r>
        <w:rPr>
          <w:spacing w:val="-5"/>
          <w:sz w:val="20"/>
        </w:rPr>
        <w:t xml:space="preserve"> </w:t>
      </w:r>
      <w:r>
        <w:rPr>
          <w:spacing w:val="-4"/>
          <w:sz w:val="20"/>
        </w:rPr>
        <w:t>appearance sample</w:t>
      </w:r>
      <w:r>
        <w:rPr>
          <w:spacing w:val="-5"/>
          <w:sz w:val="20"/>
        </w:rPr>
        <w:t xml:space="preserve"> </w:t>
      </w:r>
      <w:r>
        <w:rPr>
          <w:spacing w:val="-4"/>
          <w:sz w:val="20"/>
        </w:rPr>
        <w:t>shall be</w:t>
      </w:r>
      <w:r>
        <w:rPr>
          <w:spacing w:val="-5"/>
          <w:sz w:val="20"/>
        </w:rPr>
        <w:t xml:space="preserve"> </w:t>
      </w:r>
      <w:r>
        <w:rPr>
          <w:spacing w:val="-4"/>
          <w:sz w:val="20"/>
        </w:rPr>
        <w:t>submitted to the</w:t>
      </w:r>
      <w:r>
        <w:rPr>
          <w:spacing w:val="-5"/>
          <w:sz w:val="20"/>
        </w:rPr>
        <w:t xml:space="preserve"> </w:t>
      </w:r>
      <w:r>
        <w:rPr>
          <w:spacing w:val="-4"/>
          <w:sz w:val="20"/>
        </w:rPr>
        <w:t>Quality Control</w:t>
      </w:r>
      <w:r>
        <w:rPr>
          <w:spacing w:val="-5"/>
          <w:sz w:val="20"/>
        </w:rPr>
        <w:t xml:space="preserve"> </w:t>
      </w:r>
      <w:r>
        <w:rPr>
          <w:spacing w:val="-4"/>
          <w:sz w:val="20"/>
        </w:rPr>
        <w:t>Section</w:t>
      </w:r>
      <w:r>
        <w:rPr>
          <w:spacing w:val="-5"/>
          <w:sz w:val="20"/>
        </w:rPr>
        <w:t xml:space="preserve"> </w:t>
      </w:r>
      <w:r>
        <w:rPr>
          <w:spacing w:val="-4"/>
          <w:sz w:val="20"/>
        </w:rPr>
        <w:t>of the</w:t>
      </w:r>
      <w:r>
        <w:rPr>
          <w:spacing w:val="-5"/>
          <w:sz w:val="20"/>
        </w:rPr>
        <w:t xml:space="preserve"> </w:t>
      </w:r>
      <w:r>
        <w:rPr>
          <w:spacing w:val="-4"/>
          <w:sz w:val="20"/>
        </w:rPr>
        <w:t>receiving</w:t>
      </w:r>
      <w:r>
        <w:rPr>
          <w:spacing w:val="-5"/>
          <w:sz w:val="20"/>
        </w:rPr>
        <w:t xml:space="preserve"> </w:t>
      </w:r>
      <w:r>
        <w:rPr>
          <w:spacing w:val="-4"/>
          <w:sz w:val="20"/>
        </w:rPr>
        <w:t>plant.</w:t>
      </w:r>
    </w:p>
    <w:p w14:paraId="620FE522" w14:textId="486BF13B" w:rsidR="004147CE" w:rsidRDefault="000D43A9">
      <w:pPr>
        <w:pStyle w:val="ListParagraph"/>
        <w:numPr>
          <w:ilvl w:val="3"/>
          <w:numId w:val="7"/>
        </w:numPr>
        <w:tabs>
          <w:tab w:val="left" w:pos="822"/>
        </w:tabs>
        <w:spacing w:before="121" w:line="297" w:lineRule="auto"/>
        <w:ind w:right="160" w:hanging="226"/>
        <w:jc w:val="both"/>
        <w:rPr>
          <w:sz w:val="20"/>
        </w:rPr>
      </w:pPr>
      <w:r>
        <w:rPr>
          <w:sz w:val="20"/>
        </w:rPr>
        <w:t>The</w:t>
      </w:r>
      <w:r>
        <w:rPr>
          <w:spacing w:val="-12"/>
          <w:sz w:val="20"/>
        </w:rPr>
        <w:t xml:space="preserve"> </w:t>
      </w:r>
      <w:r>
        <w:rPr>
          <w:sz w:val="20"/>
        </w:rPr>
        <w:t>appearance</w:t>
      </w:r>
      <w:r>
        <w:rPr>
          <w:spacing w:val="-12"/>
          <w:sz w:val="20"/>
        </w:rPr>
        <w:t xml:space="preserve"> </w:t>
      </w:r>
      <w:r>
        <w:rPr>
          <w:sz w:val="20"/>
        </w:rPr>
        <w:t>sample</w:t>
      </w:r>
      <w:r>
        <w:rPr>
          <w:spacing w:val="-12"/>
          <w:sz w:val="20"/>
        </w:rPr>
        <w:t xml:space="preserve"> </w:t>
      </w:r>
      <w:r>
        <w:rPr>
          <w:sz w:val="20"/>
        </w:rPr>
        <w:t>approved</w:t>
      </w:r>
      <w:r>
        <w:rPr>
          <w:spacing w:val="-12"/>
          <w:sz w:val="20"/>
        </w:rPr>
        <w:t xml:space="preserve"> </w:t>
      </w:r>
      <w:r>
        <w:rPr>
          <w:sz w:val="20"/>
        </w:rPr>
        <w:t>by</w:t>
      </w:r>
      <w:r>
        <w:rPr>
          <w:spacing w:val="-10"/>
          <w:sz w:val="20"/>
        </w:rPr>
        <w:t xml:space="preserve"> </w:t>
      </w:r>
      <w:r w:rsidR="00940BB4">
        <w:rPr>
          <w:spacing w:val="-10"/>
          <w:sz w:val="20"/>
        </w:rPr>
        <w:t xml:space="preserve">TS </w:t>
      </w:r>
      <w:r>
        <w:rPr>
          <w:sz w:val="20"/>
        </w:rPr>
        <w:t>Mitsuba</w:t>
      </w:r>
      <w:r>
        <w:rPr>
          <w:spacing w:val="-12"/>
          <w:sz w:val="20"/>
        </w:rPr>
        <w:t xml:space="preserve"> </w:t>
      </w:r>
      <w:r>
        <w:rPr>
          <w:sz w:val="20"/>
        </w:rPr>
        <w:t>shall</w:t>
      </w:r>
      <w:r>
        <w:rPr>
          <w:spacing w:val="-12"/>
          <w:sz w:val="20"/>
        </w:rPr>
        <w:t xml:space="preserve"> </w:t>
      </w:r>
      <w:r>
        <w:rPr>
          <w:sz w:val="20"/>
        </w:rPr>
        <w:t>be</w:t>
      </w:r>
      <w:r>
        <w:rPr>
          <w:spacing w:val="-12"/>
          <w:sz w:val="20"/>
        </w:rPr>
        <w:t xml:space="preserve"> </w:t>
      </w:r>
      <w:r>
        <w:rPr>
          <w:sz w:val="20"/>
        </w:rPr>
        <w:t>registered</w:t>
      </w:r>
      <w:r>
        <w:rPr>
          <w:spacing w:val="-12"/>
          <w:sz w:val="20"/>
        </w:rPr>
        <w:t xml:space="preserve"> </w:t>
      </w:r>
      <w:r>
        <w:rPr>
          <w:sz w:val="20"/>
        </w:rPr>
        <w:t>in</w:t>
      </w:r>
      <w:r>
        <w:rPr>
          <w:spacing w:val="-12"/>
          <w:sz w:val="20"/>
        </w:rPr>
        <w:t xml:space="preserve"> </w:t>
      </w:r>
      <w:r>
        <w:rPr>
          <w:sz w:val="20"/>
        </w:rPr>
        <w:t>a</w:t>
      </w:r>
      <w:r>
        <w:rPr>
          <w:spacing w:val="-12"/>
          <w:sz w:val="20"/>
        </w:rPr>
        <w:t xml:space="preserve"> </w:t>
      </w:r>
      <w:r>
        <w:rPr>
          <w:sz w:val="20"/>
        </w:rPr>
        <w:t>ledger,</w:t>
      </w:r>
      <w:r>
        <w:rPr>
          <w:spacing w:val="-11"/>
          <w:sz w:val="20"/>
        </w:rPr>
        <w:t xml:space="preserve"> </w:t>
      </w:r>
      <w:r>
        <w:rPr>
          <w:sz w:val="20"/>
        </w:rPr>
        <w:t>identified</w:t>
      </w:r>
      <w:r>
        <w:rPr>
          <w:spacing w:val="-12"/>
          <w:sz w:val="20"/>
        </w:rPr>
        <w:t xml:space="preserve"> </w:t>
      </w:r>
      <w:r>
        <w:rPr>
          <w:sz w:val="20"/>
        </w:rPr>
        <w:t>with</w:t>
      </w:r>
      <w:r>
        <w:rPr>
          <w:spacing w:val="-12"/>
          <w:sz w:val="20"/>
        </w:rPr>
        <w:t xml:space="preserve"> </w:t>
      </w:r>
      <w:r>
        <w:rPr>
          <w:sz w:val="20"/>
        </w:rPr>
        <w:t>an</w:t>
      </w:r>
      <w:r>
        <w:rPr>
          <w:spacing w:val="-12"/>
          <w:sz w:val="20"/>
        </w:rPr>
        <w:t xml:space="preserve"> </w:t>
      </w:r>
      <w:r>
        <w:rPr>
          <w:sz w:val="20"/>
        </w:rPr>
        <w:t>ID</w:t>
      </w:r>
      <w:r>
        <w:rPr>
          <w:spacing w:val="-11"/>
          <w:sz w:val="20"/>
        </w:rPr>
        <w:t xml:space="preserve"> </w:t>
      </w:r>
      <w:r>
        <w:rPr>
          <w:sz w:val="20"/>
        </w:rPr>
        <w:t>tag</w:t>
      </w:r>
      <w:r>
        <w:rPr>
          <w:spacing w:val="-9"/>
          <w:sz w:val="20"/>
        </w:rPr>
        <w:t xml:space="preserve"> </w:t>
      </w:r>
      <w:r>
        <w:rPr>
          <w:sz w:val="20"/>
        </w:rPr>
        <w:t xml:space="preserve">and </w:t>
      </w:r>
      <w:r>
        <w:rPr>
          <w:spacing w:val="-2"/>
          <w:sz w:val="20"/>
        </w:rPr>
        <w:t>properly</w:t>
      </w:r>
      <w:r>
        <w:rPr>
          <w:spacing w:val="-6"/>
          <w:sz w:val="20"/>
        </w:rPr>
        <w:t xml:space="preserve"> </w:t>
      </w:r>
      <w:r>
        <w:rPr>
          <w:spacing w:val="-2"/>
          <w:sz w:val="20"/>
        </w:rPr>
        <w:t>managed</w:t>
      </w:r>
      <w:r>
        <w:rPr>
          <w:spacing w:val="-5"/>
          <w:sz w:val="20"/>
        </w:rPr>
        <w:t xml:space="preserve"> </w:t>
      </w:r>
      <w:r>
        <w:rPr>
          <w:spacing w:val="-2"/>
          <w:sz w:val="20"/>
        </w:rPr>
        <w:t>for</w:t>
      </w:r>
      <w:r>
        <w:rPr>
          <w:spacing w:val="-6"/>
          <w:sz w:val="20"/>
        </w:rPr>
        <w:t xml:space="preserve"> </w:t>
      </w:r>
      <w:r>
        <w:rPr>
          <w:spacing w:val="-2"/>
          <w:sz w:val="20"/>
        </w:rPr>
        <w:t>the</w:t>
      </w:r>
      <w:r>
        <w:rPr>
          <w:spacing w:val="-5"/>
          <w:sz w:val="20"/>
        </w:rPr>
        <w:t xml:space="preserve"> </w:t>
      </w:r>
      <w:r>
        <w:rPr>
          <w:spacing w:val="-2"/>
          <w:sz w:val="20"/>
        </w:rPr>
        <w:t>expiration</w:t>
      </w:r>
      <w:r>
        <w:rPr>
          <w:spacing w:val="-9"/>
          <w:sz w:val="20"/>
        </w:rPr>
        <w:t xml:space="preserve"> </w:t>
      </w:r>
      <w:r>
        <w:rPr>
          <w:spacing w:val="-2"/>
          <w:sz w:val="20"/>
        </w:rPr>
        <w:t>date</w:t>
      </w:r>
      <w:r>
        <w:rPr>
          <w:spacing w:val="-9"/>
          <w:sz w:val="20"/>
        </w:rPr>
        <w:t xml:space="preserve"> </w:t>
      </w:r>
      <w:r>
        <w:rPr>
          <w:spacing w:val="-2"/>
          <w:sz w:val="20"/>
        </w:rPr>
        <w:t>set</w:t>
      </w:r>
      <w:r>
        <w:rPr>
          <w:spacing w:val="-9"/>
          <w:sz w:val="20"/>
        </w:rPr>
        <w:t xml:space="preserve"> </w:t>
      </w:r>
      <w:r>
        <w:rPr>
          <w:spacing w:val="-2"/>
          <w:sz w:val="20"/>
        </w:rPr>
        <w:t>by</w:t>
      </w:r>
      <w:r>
        <w:rPr>
          <w:spacing w:val="-6"/>
          <w:sz w:val="20"/>
        </w:rPr>
        <w:t xml:space="preserve"> </w:t>
      </w:r>
      <w:r>
        <w:rPr>
          <w:spacing w:val="-2"/>
          <w:sz w:val="20"/>
        </w:rPr>
        <w:t>the</w:t>
      </w:r>
      <w:r>
        <w:rPr>
          <w:spacing w:val="-9"/>
          <w:sz w:val="20"/>
        </w:rPr>
        <w:t xml:space="preserve"> </w:t>
      </w:r>
      <w:r>
        <w:rPr>
          <w:spacing w:val="-2"/>
          <w:sz w:val="20"/>
        </w:rPr>
        <w:t>supplier.</w:t>
      </w:r>
    </w:p>
    <w:p w14:paraId="16D62A16" w14:textId="77777777" w:rsidR="004147CE" w:rsidRDefault="004147CE">
      <w:pPr>
        <w:spacing w:line="297" w:lineRule="auto"/>
        <w:jc w:val="both"/>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33CE694A" w14:textId="77777777" w:rsidR="004147CE" w:rsidRDefault="004147CE">
      <w:pPr>
        <w:pStyle w:val="BodyText"/>
        <w:spacing w:before="5"/>
        <w:ind w:left="0"/>
        <w:rPr>
          <w:sz w:val="16"/>
        </w:rPr>
      </w:pPr>
    </w:p>
    <w:p w14:paraId="10AA0637" w14:textId="2C02B26F" w:rsidR="004147CE" w:rsidRDefault="000D43A9">
      <w:pPr>
        <w:pStyle w:val="ListParagraph"/>
        <w:numPr>
          <w:ilvl w:val="3"/>
          <w:numId w:val="7"/>
        </w:numPr>
        <w:tabs>
          <w:tab w:val="left" w:pos="822"/>
        </w:tabs>
        <w:spacing w:before="93" w:line="297" w:lineRule="auto"/>
        <w:ind w:right="158" w:hanging="226"/>
        <w:jc w:val="both"/>
        <w:rPr>
          <w:sz w:val="20"/>
        </w:rPr>
      </w:pPr>
      <w:r>
        <w:rPr>
          <w:sz w:val="20"/>
        </w:rPr>
        <w:t>The</w:t>
      </w:r>
      <w:r>
        <w:rPr>
          <w:spacing w:val="-1"/>
          <w:sz w:val="20"/>
        </w:rPr>
        <w:t xml:space="preserve"> </w:t>
      </w:r>
      <w:r>
        <w:rPr>
          <w:sz w:val="20"/>
        </w:rPr>
        <w:t>quality of the appearance</w:t>
      </w:r>
      <w:r>
        <w:rPr>
          <w:spacing w:val="-1"/>
          <w:sz w:val="20"/>
        </w:rPr>
        <w:t xml:space="preserve"> </w:t>
      </w:r>
      <w:r>
        <w:rPr>
          <w:sz w:val="20"/>
        </w:rPr>
        <w:t>sample</w:t>
      </w:r>
      <w:r>
        <w:rPr>
          <w:spacing w:val="-1"/>
          <w:sz w:val="20"/>
        </w:rPr>
        <w:t xml:space="preserve"> </w:t>
      </w:r>
      <w:r>
        <w:rPr>
          <w:sz w:val="20"/>
        </w:rPr>
        <w:t>shall be</w:t>
      </w:r>
      <w:r>
        <w:rPr>
          <w:spacing w:val="-1"/>
          <w:sz w:val="20"/>
        </w:rPr>
        <w:t xml:space="preserve"> </w:t>
      </w:r>
      <w:r>
        <w:rPr>
          <w:sz w:val="20"/>
        </w:rPr>
        <w:t>reviewed</w:t>
      </w:r>
      <w:r>
        <w:rPr>
          <w:spacing w:val="-1"/>
          <w:sz w:val="20"/>
        </w:rPr>
        <w:t xml:space="preserve"> </w:t>
      </w:r>
      <w:r>
        <w:rPr>
          <w:sz w:val="20"/>
        </w:rPr>
        <w:t>on</w:t>
      </w:r>
      <w:r>
        <w:rPr>
          <w:spacing w:val="-1"/>
          <w:sz w:val="20"/>
        </w:rPr>
        <w:t xml:space="preserve"> </w:t>
      </w:r>
      <w:r>
        <w:rPr>
          <w:sz w:val="20"/>
        </w:rPr>
        <w:t>a periodic basis,</w:t>
      </w:r>
      <w:r>
        <w:rPr>
          <w:spacing w:val="-1"/>
          <w:sz w:val="20"/>
        </w:rPr>
        <w:t xml:space="preserve"> </w:t>
      </w:r>
      <w:r>
        <w:rPr>
          <w:sz w:val="20"/>
        </w:rPr>
        <w:t>and if it</w:t>
      </w:r>
      <w:r>
        <w:rPr>
          <w:spacing w:val="-1"/>
          <w:sz w:val="20"/>
        </w:rPr>
        <w:t xml:space="preserve"> </w:t>
      </w:r>
      <w:r>
        <w:rPr>
          <w:sz w:val="20"/>
        </w:rPr>
        <w:t>is deteriorated,</w:t>
      </w:r>
      <w:r>
        <w:rPr>
          <w:spacing w:val="-1"/>
          <w:sz w:val="20"/>
        </w:rPr>
        <w:t xml:space="preserve"> </w:t>
      </w:r>
      <w:r>
        <w:rPr>
          <w:sz w:val="20"/>
        </w:rPr>
        <w:t xml:space="preserve">the </w:t>
      </w:r>
      <w:r>
        <w:rPr>
          <w:spacing w:val="-2"/>
          <w:sz w:val="20"/>
        </w:rPr>
        <w:t>supplier</w:t>
      </w:r>
      <w:r>
        <w:rPr>
          <w:spacing w:val="-11"/>
          <w:sz w:val="20"/>
        </w:rPr>
        <w:t xml:space="preserve"> </w:t>
      </w:r>
      <w:r>
        <w:rPr>
          <w:spacing w:val="-2"/>
          <w:sz w:val="20"/>
        </w:rPr>
        <w:t>is</w:t>
      </w:r>
      <w:r>
        <w:rPr>
          <w:spacing w:val="-10"/>
          <w:sz w:val="20"/>
        </w:rPr>
        <w:t xml:space="preserve"> </w:t>
      </w:r>
      <w:r>
        <w:rPr>
          <w:spacing w:val="-2"/>
          <w:sz w:val="20"/>
        </w:rPr>
        <w:t>required</w:t>
      </w:r>
      <w:r>
        <w:rPr>
          <w:spacing w:val="-9"/>
          <w:sz w:val="20"/>
        </w:rPr>
        <w:t xml:space="preserve"> </w:t>
      </w:r>
      <w:r>
        <w:rPr>
          <w:spacing w:val="-2"/>
          <w:sz w:val="20"/>
        </w:rPr>
        <w:t>to</w:t>
      </w:r>
      <w:r>
        <w:rPr>
          <w:spacing w:val="-12"/>
          <w:sz w:val="20"/>
        </w:rPr>
        <w:t xml:space="preserve"> </w:t>
      </w:r>
      <w:r>
        <w:rPr>
          <w:spacing w:val="-2"/>
          <w:sz w:val="20"/>
        </w:rPr>
        <w:t>prepare</w:t>
      </w:r>
      <w:r>
        <w:rPr>
          <w:spacing w:val="-12"/>
          <w:sz w:val="20"/>
        </w:rPr>
        <w:t xml:space="preserve"> </w:t>
      </w:r>
      <w:r>
        <w:rPr>
          <w:spacing w:val="-2"/>
          <w:sz w:val="20"/>
        </w:rPr>
        <w:t>a</w:t>
      </w:r>
      <w:r>
        <w:rPr>
          <w:spacing w:val="-12"/>
          <w:sz w:val="20"/>
        </w:rPr>
        <w:t xml:space="preserve"> </w:t>
      </w:r>
      <w:r>
        <w:rPr>
          <w:spacing w:val="-2"/>
          <w:sz w:val="20"/>
        </w:rPr>
        <w:t>new</w:t>
      </w:r>
      <w:r>
        <w:rPr>
          <w:spacing w:val="-11"/>
          <w:sz w:val="20"/>
        </w:rPr>
        <w:t xml:space="preserve"> </w:t>
      </w:r>
      <w:r>
        <w:rPr>
          <w:spacing w:val="-2"/>
          <w:sz w:val="20"/>
        </w:rPr>
        <w:t>sample</w:t>
      </w:r>
      <w:r>
        <w:rPr>
          <w:spacing w:val="-12"/>
          <w:sz w:val="20"/>
        </w:rPr>
        <w:t xml:space="preserve"> </w:t>
      </w:r>
      <w:r>
        <w:rPr>
          <w:spacing w:val="-2"/>
          <w:sz w:val="20"/>
        </w:rPr>
        <w:t>and</w:t>
      </w:r>
      <w:r>
        <w:rPr>
          <w:spacing w:val="-9"/>
          <w:sz w:val="20"/>
        </w:rPr>
        <w:t xml:space="preserve"> </w:t>
      </w:r>
      <w:r>
        <w:rPr>
          <w:spacing w:val="-2"/>
          <w:sz w:val="20"/>
        </w:rPr>
        <w:t>obtain</w:t>
      </w:r>
      <w:r>
        <w:rPr>
          <w:spacing w:val="-12"/>
          <w:sz w:val="20"/>
        </w:rPr>
        <w:t xml:space="preserve"> </w:t>
      </w:r>
      <w:r>
        <w:rPr>
          <w:spacing w:val="-2"/>
          <w:sz w:val="20"/>
        </w:rPr>
        <w:t>approval</w:t>
      </w:r>
      <w:r>
        <w:rPr>
          <w:spacing w:val="-12"/>
          <w:sz w:val="20"/>
        </w:rPr>
        <w:t xml:space="preserve"> </w:t>
      </w:r>
      <w:r>
        <w:rPr>
          <w:spacing w:val="-2"/>
          <w:sz w:val="20"/>
        </w:rPr>
        <w:t>from</w:t>
      </w:r>
      <w:r w:rsidR="00940BB4">
        <w:rPr>
          <w:spacing w:val="-2"/>
          <w:sz w:val="20"/>
        </w:rPr>
        <w:t xml:space="preserve"> TS</w:t>
      </w:r>
      <w:r>
        <w:rPr>
          <w:spacing w:val="-9"/>
          <w:sz w:val="20"/>
        </w:rPr>
        <w:t xml:space="preserve"> </w:t>
      </w:r>
      <w:r>
        <w:rPr>
          <w:spacing w:val="-2"/>
          <w:sz w:val="20"/>
        </w:rPr>
        <w:t>Mitsuba.</w:t>
      </w:r>
    </w:p>
    <w:p w14:paraId="65BD26A6" w14:textId="77777777" w:rsidR="004147CE" w:rsidRDefault="000D43A9">
      <w:pPr>
        <w:pStyle w:val="ListParagraph"/>
        <w:numPr>
          <w:ilvl w:val="2"/>
          <w:numId w:val="7"/>
        </w:numPr>
        <w:tabs>
          <w:tab w:val="left" w:pos="683"/>
        </w:tabs>
        <w:spacing w:before="121" w:line="422" w:lineRule="auto"/>
        <w:ind w:left="878" w:right="1816" w:hanging="759"/>
        <w:jc w:val="both"/>
        <w:rPr>
          <w:b/>
          <w:sz w:val="20"/>
        </w:rPr>
      </w:pPr>
      <w:r>
        <w:rPr>
          <w:noProof/>
        </w:rPr>
        <w:drawing>
          <wp:anchor distT="0" distB="0" distL="0" distR="0" simplePos="0" relativeHeight="251139072" behindDoc="1" locked="0" layoutInCell="1" allowOverlap="1" wp14:anchorId="54894BE5" wp14:editId="53992A3B">
            <wp:simplePos x="0" y="0"/>
            <wp:positionH relativeFrom="page">
              <wp:posOffset>691924</wp:posOffset>
            </wp:positionH>
            <wp:positionV relativeFrom="paragraph">
              <wp:posOffset>363526</wp:posOffset>
            </wp:positionV>
            <wp:extent cx="363445" cy="95068"/>
            <wp:effectExtent l="0" t="0" r="0" b="0"/>
            <wp:wrapNone/>
            <wp:docPr id="2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94.png"/>
                    <pic:cNvPicPr/>
                  </pic:nvPicPr>
                  <pic:blipFill>
                    <a:blip r:embed="rId105" cstate="print"/>
                    <a:stretch>
                      <a:fillRect/>
                    </a:stretch>
                  </pic:blipFill>
                  <pic:spPr>
                    <a:xfrm>
                      <a:off x="0" y="0"/>
                      <a:ext cx="363445" cy="95068"/>
                    </a:xfrm>
                    <a:prstGeom prst="rect">
                      <a:avLst/>
                    </a:prstGeom>
                  </pic:spPr>
                </pic:pic>
              </a:graphicData>
            </a:graphic>
          </wp:anchor>
        </w:drawing>
      </w:r>
      <w:r>
        <w:rPr>
          <w:b/>
          <w:spacing w:val="-6"/>
          <w:sz w:val="20"/>
        </w:rPr>
        <w:t xml:space="preserve">Verification and acceptance of conformity externally provided products and service </w:t>
      </w:r>
      <w:r>
        <w:rPr>
          <w:b/>
          <w:sz w:val="20"/>
        </w:rPr>
        <w:t>Verification</w:t>
      </w:r>
      <w:r>
        <w:rPr>
          <w:b/>
          <w:spacing w:val="-8"/>
          <w:sz w:val="20"/>
        </w:rPr>
        <w:t xml:space="preserve"> </w:t>
      </w:r>
      <w:r>
        <w:rPr>
          <w:b/>
          <w:sz w:val="20"/>
        </w:rPr>
        <w:t>of</w:t>
      </w:r>
      <w:r>
        <w:rPr>
          <w:b/>
          <w:spacing w:val="-8"/>
          <w:sz w:val="20"/>
        </w:rPr>
        <w:t xml:space="preserve"> </w:t>
      </w:r>
      <w:r>
        <w:rPr>
          <w:b/>
          <w:sz w:val="20"/>
        </w:rPr>
        <w:t>purchased</w:t>
      </w:r>
      <w:r>
        <w:rPr>
          <w:b/>
          <w:spacing w:val="-5"/>
          <w:sz w:val="20"/>
        </w:rPr>
        <w:t xml:space="preserve"> </w:t>
      </w:r>
      <w:r>
        <w:rPr>
          <w:b/>
          <w:sz w:val="20"/>
        </w:rPr>
        <w:t>product</w:t>
      </w:r>
    </w:p>
    <w:p w14:paraId="248090C3" w14:textId="77777777" w:rsidR="004147CE" w:rsidRDefault="000D43A9">
      <w:pPr>
        <w:pStyle w:val="ListParagraph"/>
        <w:numPr>
          <w:ilvl w:val="3"/>
          <w:numId w:val="7"/>
        </w:numPr>
        <w:tabs>
          <w:tab w:val="left" w:pos="822"/>
        </w:tabs>
        <w:spacing w:before="4" w:line="297" w:lineRule="auto"/>
        <w:ind w:right="156" w:hanging="226"/>
        <w:jc w:val="both"/>
        <w:rPr>
          <w:sz w:val="20"/>
        </w:rPr>
      </w:pPr>
      <w:r>
        <w:rPr>
          <w:spacing w:val="-2"/>
          <w:sz w:val="20"/>
        </w:rPr>
        <w:t>The</w:t>
      </w:r>
      <w:r>
        <w:rPr>
          <w:spacing w:val="-10"/>
          <w:sz w:val="20"/>
        </w:rPr>
        <w:t xml:space="preserve"> </w:t>
      </w:r>
      <w:r>
        <w:rPr>
          <w:spacing w:val="-2"/>
          <w:sz w:val="20"/>
        </w:rPr>
        <w:t>supplier</w:t>
      </w:r>
      <w:r>
        <w:rPr>
          <w:spacing w:val="-8"/>
          <w:sz w:val="20"/>
        </w:rPr>
        <w:t xml:space="preserve"> </w:t>
      </w:r>
      <w:r>
        <w:rPr>
          <w:spacing w:val="-2"/>
          <w:sz w:val="20"/>
        </w:rPr>
        <w:t>shall</w:t>
      </w:r>
      <w:r>
        <w:rPr>
          <w:spacing w:val="-9"/>
          <w:sz w:val="20"/>
        </w:rPr>
        <w:t xml:space="preserve"> </w:t>
      </w:r>
      <w:r>
        <w:rPr>
          <w:spacing w:val="-2"/>
          <w:sz w:val="20"/>
        </w:rPr>
        <w:t>conduct</w:t>
      </w:r>
      <w:r>
        <w:rPr>
          <w:spacing w:val="-9"/>
          <w:sz w:val="20"/>
        </w:rPr>
        <w:t xml:space="preserve"> </w:t>
      </w:r>
      <w:r>
        <w:rPr>
          <w:spacing w:val="-2"/>
          <w:sz w:val="20"/>
        </w:rPr>
        <w:t>receiving</w:t>
      </w:r>
      <w:r>
        <w:rPr>
          <w:spacing w:val="-10"/>
          <w:sz w:val="20"/>
        </w:rPr>
        <w:t xml:space="preserve"> </w:t>
      </w:r>
      <w:r>
        <w:rPr>
          <w:spacing w:val="-2"/>
          <w:sz w:val="20"/>
        </w:rPr>
        <w:t>inspection</w:t>
      </w:r>
      <w:r>
        <w:rPr>
          <w:spacing w:val="-7"/>
          <w:sz w:val="20"/>
        </w:rPr>
        <w:t xml:space="preserve"> </w:t>
      </w:r>
      <w:r>
        <w:rPr>
          <w:spacing w:val="-2"/>
          <w:sz w:val="20"/>
        </w:rPr>
        <w:t>on</w:t>
      </w:r>
      <w:r>
        <w:rPr>
          <w:spacing w:val="-7"/>
          <w:sz w:val="20"/>
        </w:rPr>
        <w:t xml:space="preserve"> </w:t>
      </w:r>
      <w:r>
        <w:rPr>
          <w:spacing w:val="-2"/>
          <w:sz w:val="20"/>
        </w:rPr>
        <w:t>incoming</w:t>
      </w:r>
      <w:r>
        <w:rPr>
          <w:spacing w:val="-10"/>
          <w:sz w:val="20"/>
        </w:rPr>
        <w:t xml:space="preserve"> </w:t>
      </w:r>
      <w:r>
        <w:rPr>
          <w:spacing w:val="-2"/>
          <w:sz w:val="20"/>
        </w:rPr>
        <w:t>materials</w:t>
      </w:r>
      <w:r>
        <w:rPr>
          <w:spacing w:val="-8"/>
          <w:sz w:val="20"/>
        </w:rPr>
        <w:t xml:space="preserve"> </w:t>
      </w:r>
      <w:r>
        <w:rPr>
          <w:spacing w:val="-2"/>
          <w:sz w:val="20"/>
        </w:rPr>
        <w:t>(including</w:t>
      </w:r>
      <w:r>
        <w:rPr>
          <w:spacing w:val="-10"/>
          <w:sz w:val="20"/>
        </w:rPr>
        <w:t xml:space="preserve"> </w:t>
      </w:r>
      <w:r>
        <w:rPr>
          <w:spacing w:val="-2"/>
          <w:sz w:val="20"/>
        </w:rPr>
        <w:t>raw</w:t>
      </w:r>
      <w:r>
        <w:rPr>
          <w:spacing w:val="-7"/>
          <w:sz w:val="20"/>
        </w:rPr>
        <w:t xml:space="preserve"> </w:t>
      </w:r>
      <w:r>
        <w:rPr>
          <w:spacing w:val="-2"/>
          <w:sz w:val="20"/>
        </w:rPr>
        <w:t>materials)</w:t>
      </w:r>
      <w:r>
        <w:rPr>
          <w:spacing w:val="-8"/>
          <w:sz w:val="20"/>
        </w:rPr>
        <w:t xml:space="preserve"> </w:t>
      </w:r>
      <w:r>
        <w:rPr>
          <w:spacing w:val="-2"/>
          <w:sz w:val="20"/>
        </w:rPr>
        <w:t>to</w:t>
      </w:r>
      <w:r>
        <w:rPr>
          <w:spacing w:val="-10"/>
          <w:sz w:val="20"/>
        </w:rPr>
        <w:t xml:space="preserve"> </w:t>
      </w:r>
      <w:r>
        <w:rPr>
          <w:spacing w:val="-2"/>
          <w:sz w:val="20"/>
        </w:rPr>
        <w:t>check</w:t>
      </w:r>
      <w:r>
        <w:rPr>
          <w:spacing w:val="-8"/>
          <w:sz w:val="20"/>
        </w:rPr>
        <w:t xml:space="preserve"> </w:t>
      </w:r>
      <w:r>
        <w:rPr>
          <w:spacing w:val="-2"/>
          <w:sz w:val="20"/>
        </w:rPr>
        <w:t xml:space="preserve">for </w:t>
      </w:r>
      <w:r>
        <w:rPr>
          <w:sz w:val="20"/>
        </w:rPr>
        <w:t>any</w:t>
      </w:r>
      <w:r>
        <w:rPr>
          <w:spacing w:val="-3"/>
          <w:sz w:val="20"/>
        </w:rPr>
        <w:t xml:space="preserve"> </w:t>
      </w:r>
      <w:r>
        <w:rPr>
          <w:sz w:val="20"/>
        </w:rPr>
        <w:t>nonconformity.</w:t>
      </w:r>
    </w:p>
    <w:p w14:paraId="733E563D" w14:textId="77777777" w:rsidR="004147CE" w:rsidRDefault="000D43A9">
      <w:pPr>
        <w:pStyle w:val="ListParagraph"/>
        <w:numPr>
          <w:ilvl w:val="3"/>
          <w:numId w:val="7"/>
        </w:numPr>
        <w:tabs>
          <w:tab w:val="left" w:pos="822"/>
        </w:tabs>
        <w:spacing w:before="121" w:line="297" w:lineRule="auto"/>
        <w:ind w:right="155" w:hanging="226"/>
        <w:jc w:val="both"/>
        <w:rPr>
          <w:sz w:val="20"/>
        </w:rPr>
      </w:pPr>
      <w:r>
        <w:rPr>
          <w:spacing w:val="-4"/>
          <w:sz w:val="20"/>
        </w:rPr>
        <w:t>If</w:t>
      </w:r>
      <w:r>
        <w:rPr>
          <w:spacing w:val="-10"/>
          <w:sz w:val="20"/>
        </w:rPr>
        <w:t xml:space="preserve"> </w:t>
      </w:r>
      <w:r>
        <w:rPr>
          <w:spacing w:val="-4"/>
          <w:sz w:val="20"/>
        </w:rPr>
        <w:t>the</w:t>
      </w:r>
      <w:r>
        <w:rPr>
          <w:spacing w:val="-10"/>
          <w:sz w:val="20"/>
        </w:rPr>
        <w:t xml:space="preserve"> </w:t>
      </w:r>
      <w:r>
        <w:rPr>
          <w:spacing w:val="-4"/>
          <w:sz w:val="20"/>
        </w:rPr>
        <w:t>following</w:t>
      </w:r>
      <w:r>
        <w:rPr>
          <w:spacing w:val="-7"/>
          <w:sz w:val="20"/>
        </w:rPr>
        <w:t xml:space="preserve"> </w:t>
      </w:r>
      <w:r>
        <w:rPr>
          <w:spacing w:val="-4"/>
          <w:sz w:val="20"/>
        </w:rPr>
        <w:t>applies</w:t>
      </w:r>
      <w:r>
        <w:rPr>
          <w:spacing w:val="-9"/>
          <w:sz w:val="20"/>
        </w:rPr>
        <w:t xml:space="preserve"> </w:t>
      </w:r>
      <w:r>
        <w:rPr>
          <w:spacing w:val="-4"/>
          <w:sz w:val="20"/>
        </w:rPr>
        <w:t>to</w:t>
      </w:r>
      <w:r>
        <w:rPr>
          <w:spacing w:val="-10"/>
          <w:sz w:val="20"/>
        </w:rPr>
        <w:t xml:space="preserve"> </w:t>
      </w:r>
      <w:r>
        <w:rPr>
          <w:spacing w:val="-4"/>
          <w:sz w:val="20"/>
        </w:rPr>
        <w:t>the</w:t>
      </w:r>
      <w:r>
        <w:rPr>
          <w:spacing w:val="-7"/>
          <w:sz w:val="20"/>
        </w:rPr>
        <w:t xml:space="preserve"> </w:t>
      </w:r>
      <w:r>
        <w:rPr>
          <w:spacing w:val="-4"/>
          <w:sz w:val="20"/>
        </w:rPr>
        <w:t>material</w:t>
      </w:r>
      <w:r>
        <w:rPr>
          <w:spacing w:val="-10"/>
          <w:sz w:val="20"/>
        </w:rPr>
        <w:t xml:space="preserve"> </w:t>
      </w:r>
      <w:r>
        <w:rPr>
          <w:spacing w:val="-4"/>
          <w:sz w:val="20"/>
        </w:rPr>
        <w:t>purchased</w:t>
      </w:r>
      <w:r>
        <w:rPr>
          <w:spacing w:val="-10"/>
          <w:sz w:val="20"/>
        </w:rPr>
        <w:t xml:space="preserve"> </w:t>
      </w:r>
      <w:r>
        <w:rPr>
          <w:spacing w:val="-4"/>
          <w:sz w:val="20"/>
        </w:rPr>
        <w:t>by</w:t>
      </w:r>
      <w:r>
        <w:rPr>
          <w:spacing w:val="-8"/>
          <w:sz w:val="20"/>
        </w:rPr>
        <w:t xml:space="preserve"> </w:t>
      </w:r>
      <w:r>
        <w:rPr>
          <w:spacing w:val="-4"/>
          <w:sz w:val="20"/>
        </w:rPr>
        <w:t>the</w:t>
      </w:r>
      <w:r>
        <w:rPr>
          <w:spacing w:val="-10"/>
          <w:sz w:val="20"/>
        </w:rPr>
        <w:t xml:space="preserve"> </w:t>
      </w:r>
      <w:r>
        <w:rPr>
          <w:spacing w:val="-4"/>
          <w:sz w:val="20"/>
        </w:rPr>
        <w:t>supplier,</w:t>
      </w:r>
      <w:r>
        <w:rPr>
          <w:spacing w:val="-10"/>
          <w:sz w:val="20"/>
        </w:rPr>
        <w:t xml:space="preserve"> </w:t>
      </w:r>
      <w:r>
        <w:rPr>
          <w:spacing w:val="-4"/>
          <w:sz w:val="20"/>
        </w:rPr>
        <w:t>the</w:t>
      </w:r>
      <w:r>
        <w:rPr>
          <w:spacing w:val="-7"/>
          <w:sz w:val="20"/>
        </w:rPr>
        <w:t xml:space="preserve"> </w:t>
      </w:r>
      <w:r>
        <w:rPr>
          <w:spacing w:val="-4"/>
          <w:sz w:val="20"/>
        </w:rPr>
        <w:t>supplier</w:t>
      </w:r>
      <w:r>
        <w:rPr>
          <w:spacing w:val="-9"/>
          <w:sz w:val="20"/>
        </w:rPr>
        <w:t xml:space="preserve"> </w:t>
      </w:r>
      <w:r>
        <w:rPr>
          <w:spacing w:val="-4"/>
          <w:sz w:val="20"/>
        </w:rPr>
        <w:t>shall</w:t>
      </w:r>
      <w:r>
        <w:rPr>
          <w:spacing w:val="-9"/>
          <w:sz w:val="20"/>
        </w:rPr>
        <w:t xml:space="preserve"> </w:t>
      </w:r>
      <w:r>
        <w:rPr>
          <w:spacing w:val="-4"/>
          <w:sz w:val="20"/>
        </w:rPr>
        <w:t>obtain</w:t>
      </w:r>
      <w:r>
        <w:rPr>
          <w:spacing w:val="-10"/>
          <w:sz w:val="20"/>
        </w:rPr>
        <w:t xml:space="preserve"> </w:t>
      </w:r>
      <w:r>
        <w:rPr>
          <w:spacing w:val="-4"/>
          <w:sz w:val="20"/>
        </w:rPr>
        <w:t>a</w:t>
      </w:r>
      <w:r>
        <w:rPr>
          <w:spacing w:val="-7"/>
          <w:sz w:val="20"/>
        </w:rPr>
        <w:t xml:space="preserve"> </w:t>
      </w:r>
      <w:r>
        <w:rPr>
          <w:spacing w:val="-4"/>
          <w:sz w:val="20"/>
        </w:rPr>
        <w:t>material</w:t>
      </w:r>
      <w:r>
        <w:rPr>
          <w:spacing w:val="-10"/>
          <w:sz w:val="20"/>
        </w:rPr>
        <w:t xml:space="preserve"> </w:t>
      </w:r>
      <w:r>
        <w:rPr>
          <w:spacing w:val="-4"/>
          <w:sz w:val="20"/>
        </w:rPr>
        <w:t xml:space="preserve">certificate </w:t>
      </w:r>
      <w:r>
        <w:rPr>
          <w:sz w:val="20"/>
        </w:rPr>
        <w:t>from the manufacturer:</w:t>
      </w:r>
    </w:p>
    <w:p w14:paraId="397F545A" w14:textId="77777777" w:rsidR="004147CE" w:rsidRDefault="000D43A9">
      <w:pPr>
        <w:pStyle w:val="BodyText"/>
        <w:spacing w:before="1" w:line="300" w:lineRule="auto"/>
        <w:ind w:right="156"/>
        <w:jc w:val="both"/>
      </w:pPr>
      <w:r>
        <w:rPr>
          <w:spacing w:val="-4"/>
        </w:rPr>
        <w:t xml:space="preserve">For submission of prototype lot, first production lot and change control procedure, the supplier shall submit a </w:t>
      </w:r>
      <w:r>
        <w:rPr>
          <w:spacing w:val="-2"/>
        </w:rPr>
        <w:t>material</w:t>
      </w:r>
      <w:r>
        <w:rPr>
          <w:spacing w:val="-12"/>
        </w:rPr>
        <w:t xml:space="preserve"> </w:t>
      </w:r>
      <w:r>
        <w:rPr>
          <w:spacing w:val="-2"/>
        </w:rPr>
        <w:t>certificate</w:t>
      </w:r>
      <w:r>
        <w:rPr>
          <w:spacing w:val="-12"/>
        </w:rPr>
        <w:t xml:space="preserve"> </w:t>
      </w:r>
      <w:r>
        <w:rPr>
          <w:spacing w:val="-2"/>
        </w:rPr>
        <w:t>and</w:t>
      </w:r>
      <w:r>
        <w:rPr>
          <w:spacing w:val="-12"/>
        </w:rPr>
        <w:t xml:space="preserve"> </w:t>
      </w:r>
      <w:r>
        <w:rPr>
          <w:spacing w:val="-2"/>
        </w:rPr>
        <w:t>SDS</w:t>
      </w:r>
      <w:r>
        <w:rPr>
          <w:spacing w:val="-12"/>
        </w:rPr>
        <w:t xml:space="preserve"> </w:t>
      </w:r>
      <w:r>
        <w:rPr>
          <w:spacing w:val="-2"/>
        </w:rPr>
        <w:t>(Safety</w:t>
      </w:r>
      <w:r>
        <w:rPr>
          <w:spacing w:val="-12"/>
        </w:rPr>
        <w:t xml:space="preserve"> </w:t>
      </w:r>
      <w:r>
        <w:rPr>
          <w:spacing w:val="-2"/>
        </w:rPr>
        <w:t>Data</w:t>
      </w:r>
      <w:r>
        <w:rPr>
          <w:spacing w:val="-12"/>
        </w:rPr>
        <w:t xml:space="preserve"> </w:t>
      </w:r>
      <w:r>
        <w:rPr>
          <w:spacing w:val="-2"/>
        </w:rPr>
        <w:t>Sheet)</w:t>
      </w:r>
      <w:r>
        <w:rPr>
          <w:spacing w:val="-11"/>
        </w:rPr>
        <w:t xml:space="preserve"> </w:t>
      </w:r>
      <w:r>
        <w:rPr>
          <w:spacing w:val="-2"/>
        </w:rPr>
        <w:t>together</w:t>
      </w:r>
      <w:r>
        <w:rPr>
          <w:spacing w:val="-10"/>
        </w:rPr>
        <w:t xml:space="preserve"> </w:t>
      </w:r>
      <w:r>
        <w:rPr>
          <w:spacing w:val="-2"/>
        </w:rPr>
        <w:t>with</w:t>
      </w:r>
      <w:r>
        <w:rPr>
          <w:spacing w:val="-12"/>
        </w:rPr>
        <w:t xml:space="preserve"> </w:t>
      </w:r>
      <w:r>
        <w:rPr>
          <w:spacing w:val="-2"/>
        </w:rPr>
        <w:t>IPP</w:t>
      </w:r>
      <w:r>
        <w:rPr>
          <w:spacing w:val="-12"/>
        </w:rPr>
        <w:t xml:space="preserve"> </w:t>
      </w:r>
      <w:r>
        <w:rPr>
          <w:spacing w:val="-2"/>
        </w:rPr>
        <w:t>data</w:t>
      </w:r>
      <w:r>
        <w:rPr>
          <w:spacing w:val="-12"/>
        </w:rPr>
        <w:t xml:space="preserve"> </w:t>
      </w:r>
      <w:r>
        <w:rPr>
          <w:spacing w:val="-2"/>
        </w:rPr>
        <w:t>to</w:t>
      </w:r>
      <w:r>
        <w:rPr>
          <w:spacing w:val="-12"/>
        </w:rPr>
        <w:t xml:space="preserve"> </w:t>
      </w:r>
      <w:r>
        <w:rPr>
          <w:spacing w:val="-2"/>
        </w:rPr>
        <w:t>the</w:t>
      </w:r>
      <w:r>
        <w:rPr>
          <w:spacing w:val="-12"/>
        </w:rPr>
        <w:t xml:space="preserve"> </w:t>
      </w:r>
      <w:r>
        <w:rPr>
          <w:spacing w:val="-2"/>
        </w:rPr>
        <w:t>Quality</w:t>
      </w:r>
      <w:r>
        <w:rPr>
          <w:spacing w:val="-9"/>
        </w:rPr>
        <w:t xml:space="preserve"> </w:t>
      </w:r>
      <w:r>
        <w:rPr>
          <w:spacing w:val="-2"/>
        </w:rPr>
        <w:t>Control</w:t>
      </w:r>
      <w:r>
        <w:rPr>
          <w:spacing w:val="-12"/>
        </w:rPr>
        <w:t xml:space="preserve"> </w:t>
      </w:r>
      <w:r>
        <w:rPr>
          <w:spacing w:val="-2"/>
        </w:rPr>
        <w:t>Section</w:t>
      </w:r>
      <w:r>
        <w:rPr>
          <w:spacing w:val="-11"/>
        </w:rPr>
        <w:t xml:space="preserve"> </w:t>
      </w:r>
      <w:r>
        <w:rPr>
          <w:spacing w:val="-2"/>
        </w:rPr>
        <w:t>of</w:t>
      </w:r>
      <w:r>
        <w:rPr>
          <w:spacing w:val="-12"/>
        </w:rPr>
        <w:t xml:space="preserve"> </w:t>
      </w:r>
      <w:r>
        <w:rPr>
          <w:spacing w:val="-2"/>
        </w:rPr>
        <w:t xml:space="preserve">the </w:t>
      </w:r>
      <w:r>
        <w:t>receiving</w:t>
      </w:r>
      <w:r>
        <w:rPr>
          <w:spacing w:val="-7"/>
        </w:rPr>
        <w:t xml:space="preserve"> </w:t>
      </w:r>
      <w:r>
        <w:t>plant.</w:t>
      </w:r>
    </w:p>
    <w:p w14:paraId="64D3D3A4" w14:textId="20E68157" w:rsidR="004147CE" w:rsidRDefault="000D43A9">
      <w:pPr>
        <w:pStyle w:val="ListParagraph"/>
        <w:numPr>
          <w:ilvl w:val="3"/>
          <w:numId w:val="7"/>
        </w:numPr>
        <w:tabs>
          <w:tab w:val="left" w:pos="822"/>
        </w:tabs>
        <w:spacing w:before="117" w:line="297" w:lineRule="auto"/>
        <w:ind w:right="151" w:hanging="226"/>
        <w:jc w:val="both"/>
        <w:rPr>
          <w:sz w:val="20"/>
        </w:rPr>
      </w:pPr>
      <w:r>
        <w:rPr>
          <w:spacing w:val="-4"/>
          <w:sz w:val="20"/>
        </w:rPr>
        <w:t>If</w:t>
      </w:r>
      <w:r>
        <w:rPr>
          <w:spacing w:val="-6"/>
          <w:sz w:val="20"/>
        </w:rPr>
        <w:t xml:space="preserve"> </w:t>
      </w:r>
      <w:r>
        <w:rPr>
          <w:spacing w:val="-4"/>
          <w:sz w:val="20"/>
        </w:rPr>
        <w:t>no</w:t>
      </w:r>
      <w:r>
        <w:rPr>
          <w:spacing w:val="-6"/>
          <w:sz w:val="20"/>
        </w:rPr>
        <w:t xml:space="preserve"> </w:t>
      </w:r>
      <w:r>
        <w:rPr>
          <w:spacing w:val="-4"/>
          <w:sz w:val="20"/>
        </w:rPr>
        <w:t>material</w:t>
      </w:r>
      <w:r>
        <w:rPr>
          <w:spacing w:val="-7"/>
          <w:sz w:val="20"/>
        </w:rPr>
        <w:t xml:space="preserve"> </w:t>
      </w:r>
      <w:r>
        <w:rPr>
          <w:spacing w:val="-4"/>
          <w:sz w:val="20"/>
        </w:rPr>
        <w:t>certificate</w:t>
      </w:r>
      <w:r>
        <w:rPr>
          <w:spacing w:val="-6"/>
          <w:sz w:val="20"/>
        </w:rPr>
        <w:t xml:space="preserve"> </w:t>
      </w:r>
      <w:r>
        <w:rPr>
          <w:spacing w:val="-4"/>
          <w:sz w:val="20"/>
        </w:rPr>
        <w:t>is attached</w:t>
      </w:r>
      <w:r>
        <w:rPr>
          <w:spacing w:val="-6"/>
          <w:sz w:val="20"/>
        </w:rPr>
        <w:t xml:space="preserve"> </w:t>
      </w:r>
      <w:r>
        <w:rPr>
          <w:spacing w:val="-4"/>
          <w:sz w:val="20"/>
        </w:rPr>
        <w:t>to</w:t>
      </w:r>
      <w:r>
        <w:rPr>
          <w:spacing w:val="-6"/>
          <w:sz w:val="20"/>
        </w:rPr>
        <w:t xml:space="preserve"> </w:t>
      </w:r>
      <w:r>
        <w:rPr>
          <w:spacing w:val="-4"/>
          <w:sz w:val="20"/>
        </w:rPr>
        <w:t>the material</w:t>
      </w:r>
      <w:r>
        <w:rPr>
          <w:spacing w:val="-7"/>
          <w:sz w:val="20"/>
        </w:rPr>
        <w:t xml:space="preserve"> </w:t>
      </w:r>
      <w:r>
        <w:rPr>
          <w:spacing w:val="-4"/>
          <w:sz w:val="20"/>
        </w:rPr>
        <w:t>supplied</w:t>
      </w:r>
      <w:r>
        <w:rPr>
          <w:spacing w:val="-6"/>
          <w:sz w:val="20"/>
        </w:rPr>
        <w:t xml:space="preserve"> </w:t>
      </w:r>
      <w:r>
        <w:rPr>
          <w:spacing w:val="-4"/>
          <w:sz w:val="20"/>
        </w:rPr>
        <w:t>by</w:t>
      </w:r>
      <w:r>
        <w:rPr>
          <w:spacing w:val="-5"/>
          <w:sz w:val="20"/>
        </w:rPr>
        <w:t xml:space="preserve"> </w:t>
      </w:r>
      <w:r w:rsidR="00940BB4">
        <w:rPr>
          <w:spacing w:val="-5"/>
          <w:sz w:val="20"/>
        </w:rPr>
        <w:t xml:space="preserve">TS </w:t>
      </w:r>
      <w:r>
        <w:rPr>
          <w:spacing w:val="-4"/>
          <w:sz w:val="20"/>
        </w:rPr>
        <w:t>Mitsuba,</w:t>
      </w:r>
      <w:r>
        <w:rPr>
          <w:spacing w:val="-6"/>
          <w:sz w:val="20"/>
        </w:rPr>
        <w:t xml:space="preserve"> </w:t>
      </w:r>
      <w:r>
        <w:rPr>
          <w:spacing w:val="-4"/>
          <w:sz w:val="20"/>
        </w:rPr>
        <w:t>the</w:t>
      </w:r>
      <w:r>
        <w:rPr>
          <w:spacing w:val="-6"/>
          <w:sz w:val="20"/>
        </w:rPr>
        <w:t xml:space="preserve"> </w:t>
      </w:r>
      <w:r>
        <w:rPr>
          <w:spacing w:val="-4"/>
          <w:sz w:val="20"/>
        </w:rPr>
        <w:t>supplier</w:t>
      </w:r>
      <w:r>
        <w:rPr>
          <w:spacing w:val="-5"/>
          <w:sz w:val="20"/>
        </w:rPr>
        <w:t xml:space="preserve"> </w:t>
      </w:r>
      <w:r>
        <w:rPr>
          <w:spacing w:val="-4"/>
          <w:sz w:val="20"/>
        </w:rPr>
        <w:t>is encouraged</w:t>
      </w:r>
      <w:r>
        <w:rPr>
          <w:spacing w:val="-6"/>
          <w:sz w:val="20"/>
        </w:rPr>
        <w:t xml:space="preserve"> </w:t>
      </w:r>
      <w:r>
        <w:rPr>
          <w:spacing w:val="-4"/>
          <w:sz w:val="20"/>
        </w:rPr>
        <w:t>to</w:t>
      </w:r>
      <w:r>
        <w:rPr>
          <w:spacing w:val="-6"/>
          <w:sz w:val="20"/>
        </w:rPr>
        <w:t xml:space="preserve"> </w:t>
      </w:r>
      <w:r>
        <w:rPr>
          <w:spacing w:val="-4"/>
          <w:sz w:val="20"/>
        </w:rPr>
        <w:t xml:space="preserve">contact </w:t>
      </w:r>
      <w:r>
        <w:rPr>
          <w:w w:val="95"/>
          <w:sz w:val="20"/>
        </w:rPr>
        <w:t>the</w:t>
      </w:r>
      <w:r>
        <w:rPr>
          <w:spacing w:val="-9"/>
          <w:w w:val="95"/>
          <w:sz w:val="20"/>
        </w:rPr>
        <w:t xml:space="preserve"> </w:t>
      </w:r>
      <w:r>
        <w:rPr>
          <w:w w:val="95"/>
          <w:sz w:val="20"/>
        </w:rPr>
        <w:t>responsible</w:t>
      </w:r>
      <w:r>
        <w:rPr>
          <w:spacing w:val="-7"/>
          <w:w w:val="95"/>
          <w:sz w:val="20"/>
        </w:rPr>
        <w:t xml:space="preserve"> </w:t>
      </w:r>
      <w:r>
        <w:rPr>
          <w:w w:val="95"/>
          <w:sz w:val="20"/>
        </w:rPr>
        <w:t>section</w:t>
      </w:r>
      <w:r>
        <w:rPr>
          <w:spacing w:val="-7"/>
          <w:w w:val="95"/>
          <w:sz w:val="20"/>
        </w:rPr>
        <w:t xml:space="preserve"> </w:t>
      </w:r>
      <w:r>
        <w:rPr>
          <w:w w:val="95"/>
          <w:sz w:val="20"/>
        </w:rPr>
        <w:t>of</w:t>
      </w:r>
      <w:r>
        <w:rPr>
          <w:spacing w:val="-9"/>
          <w:w w:val="95"/>
          <w:sz w:val="20"/>
        </w:rPr>
        <w:t xml:space="preserve"> </w:t>
      </w:r>
      <w:r>
        <w:rPr>
          <w:w w:val="95"/>
          <w:sz w:val="20"/>
        </w:rPr>
        <w:t>Purchasing</w:t>
      </w:r>
      <w:r>
        <w:rPr>
          <w:spacing w:val="-9"/>
          <w:w w:val="95"/>
          <w:sz w:val="20"/>
        </w:rPr>
        <w:t xml:space="preserve"> </w:t>
      </w:r>
      <w:r>
        <w:rPr>
          <w:w w:val="95"/>
          <w:sz w:val="20"/>
        </w:rPr>
        <w:t>Department.</w:t>
      </w:r>
      <w:r>
        <w:rPr>
          <w:spacing w:val="-6"/>
          <w:w w:val="95"/>
          <w:sz w:val="20"/>
        </w:rPr>
        <w:t xml:space="preserve"> </w:t>
      </w:r>
      <w:r>
        <w:rPr>
          <w:w w:val="95"/>
          <w:sz w:val="20"/>
        </w:rPr>
        <w:t>Then,</w:t>
      </w:r>
      <w:r>
        <w:rPr>
          <w:spacing w:val="-4"/>
          <w:w w:val="95"/>
          <w:sz w:val="20"/>
        </w:rPr>
        <w:t xml:space="preserve"> </w:t>
      </w:r>
      <w:r w:rsidR="00940BB4">
        <w:rPr>
          <w:spacing w:val="-4"/>
          <w:w w:val="95"/>
          <w:sz w:val="20"/>
        </w:rPr>
        <w:t xml:space="preserve">TS </w:t>
      </w:r>
      <w:r>
        <w:rPr>
          <w:w w:val="95"/>
          <w:sz w:val="20"/>
        </w:rPr>
        <w:t>Mitsuba</w:t>
      </w:r>
      <w:r>
        <w:rPr>
          <w:spacing w:val="-7"/>
          <w:w w:val="95"/>
          <w:sz w:val="20"/>
        </w:rPr>
        <w:t xml:space="preserve"> </w:t>
      </w:r>
      <w:r>
        <w:rPr>
          <w:w w:val="95"/>
          <w:sz w:val="20"/>
        </w:rPr>
        <w:t>will</w:t>
      </w:r>
      <w:r>
        <w:rPr>
          <w:spacing w:val="-10"/>
          <w:w w:val="95"/>
          <w:sz w:val="20"/>
        </w:rPr>
        <w:t xml:space="preserve"> </w:t>
      </w:r>
      <w:r>
        <w:rPr>
          <w:w w:val="95"/>
          <w:sz w:val="20"/>
        </w:rPr>
        <w:t>request</w:t>
      </w:r>
      <w:r>
        <w:rPr>
          <w:spacing w:val="-9"/>
          <w:w w:val="95"/>
          <w:sz w:val="20"/>
        </w:rPr>
        <w:t xml:space="preserve"> </w:t>
      </w:r>
      <w:r>
        <w:rPr>
          <w:w w:val="95"/>
          <w:sz w:val="20"/>
        </w:rPr>
        <w:t>the</w:t>
      </w:r>
      <w:r>
        <w:rPr>
          <w:spacing w:val="-9"/>
          <w:w w:val="95"/>
          <w:sz w:val="20"/>
        </w:rPr>
        <w:t xml:space="preserve"> </w:t>
      </w:r>
      <w:r>
        <w:rPr>
          <w:w w:val="95"/>
          <w:sz w:val="20"/>
        </w:rPr>
        <w:t>manufacturer</w:t>
      </w:r>
      <w:r>
        <w:rPr>
          <w:spacing w:val="-8"/>
          <w:w w:val="95"/>
          <w:sz w:val="20"/>
        </w:rPr>
        <w:t xml:space="preserve"> </w:t>
      </w:r>
      <w:r>
        <w:rPr>
          <w:w w:val="95"/>
          <w:sz w:val="20"/>
        </w:rPr>
        <w:t>of</w:t>
      </w:r>
      <w:r>
        <w:rPr>
          <w:spacing w:val="-9"/>
          <w:w w:val="95"/>
          <w:sz w:val="20"/>
        </w:rPr>
        <w:t xml:space="preserve"> </w:t>
      </w:r>
      <w:r>
        <w:rPr>
          <w:w w:val="95"/>
          <w:sz w:val="20"/>
        </w:rPr>
        <w:t>the</w:t>
      </w:r>
      <w:r>
        <w:rPr>
          <w:spacing w:val="-9"/>
          <w:w w:val="95"/>
          <w:sz w:val="20"/>
        </w:rPr>
        <w:t xml:space="preserve"> </w:t>
      </w:r>
      <w:r>
        <w:rPr>
          <w:w w:val="95"/>
          <w:sz w:val="20"/>
        </w:rPr>
        <w:t xml:space="preserve">material </w:t>
      </w:r>
      <w:r>
        <w:rPr>
          <w:sz w:val="20"/>
        </w:rPr>
        <w:t>to attach it.</w:t>
      </w:r>
    </w:p>
    <w:p w14:paraId="2D6B1757" w14:textId="77777777" w:rsidR="004147CE" w:rsidRDefault="000D43A9">
      <w:pPr>
        <w:pStyle w:val="ListParagraph"/>
        <w:numPr>
          <w:ilvl w:val="2"/>
          <w:numId w:val="7"/>
        </w:numPr>
        <w:tabs>
          <w:tab w:val="left" w:pos="683"/>
        </w:tabs>
        <w:spacing w:before="121"/>
        <w:jc w:val="both"/>
        <w:rPr>
          <w:b/>
          <w:sz w:val="20"/>
        </w:rPr>
      </w:pPr>
      <w:r>
        <w:rPr>
          <w:b/>
          <w:w w:val="95"/>
          <w:sz w:val="20"/>
        </w:rPr>
        <w:t>Statutory</w:t>
      </w:r>
      <w:r>
        <w:rPr>
          <w:b/>
          <w:spacing w:val="-12"/>
          <w:w w:val="95"/>
          <w:sz w:val="20"/>
        </w:rPr>
        <w:t xml:space="preserve"> </w:t>
      </w:r>
      <w:r>
        <w:rPr>
          <w:b/>
          <w:w w:val="95"/>
          <w:sz w:val="20"/>
        </w:rPr>
        <w:t>and</w:t>
      </w:r>
      <w:r>
        <w:rPr>
          <w:b/>
          <w:spacing w:val="-11"/>
          <w:w w:val="95"/>
          <w:sz w:val="20"/>
        </w:rPr>
        <w:t xml:space="preserve"> </w:t>
      </w:r>
      <w:r>
        <w:rPr>
          <w:b/>
          <w:w w:val="95"/>
          <w:sz w:val="20"/>
        </w:rPr>
        <w:t>regulatory</w:t>
      </w:r>
      <w:r>
        <w:rPr>
          <w:b/>
          <w:spacing w:val="-10"/>
          <w:w w:val="95"/>
          <w:sz w:val="20"/>
        </w:rPr>
        <w:t xml:space="preserve"> </w:t>
      </w:r>
      <w:r>
        <w:rPr>
          <w:b/>
          <w:spacing w:val="-2"/>
          <w:w w:val="95"/>
          <w:sz w:val="20"/>
        </w:rPr>
        <w:t>conformity</w:t>
      </w:r>
    </w:p>
    <w:p w14:paraId="006B3981" w14:textId="77777777" w:rsidR="004147CE" w:rsidRDefault="000D43A9">
      <w:pPr>
        <w:pStyle w:val="ListParagraph"/>
        <w:numPr>
          <w:ilvl w:val="3"/>
          <w:numId w:val="7"/>
        </w:numPr>
        <w:tabs>
          <w:tab w:val="left" w:pos="822"/>
        </w:tabs>
        <w:spacing w:line="300" w:lineRule="auto"/>
        <w:ind w:right="154" w:hanging="226"/>
        <w:jc w:val="both"/>
        <w:rPr>
          <w:b/>
          <w:sz w:val="20"/>
        </w:rPr>
      </w:pPr>
      <w:r>
        <w:rPr>
          <w:b/>
          <w:color w:val="0000CC"/>
          <w:spacing w:val="-4"/>
          <w:sz w:val="20"/>
          <w:u w:val="single" w:color="0000CC"/>
        </w:rPr>
        <w:t>The</w:t>
      </w:r>
      <w:r>
        <w:rPr>
          <w:b/>
          <w:color w:val="0000CC"/>
          <w:spacing w:val="-10"/>
          <w:sz w:val="20"/>
          <w:u w:val="single" w:color="0000CC"/>
        </w:rPr>
        <w:t xml:space="preserve"> </w:t>
      </w:r>
      <w:r>
        <w:rPr>
          <w:b/>
          <w:color w:val="0000CC"/>
          <w:spacing w:val="-4"/>
          <w:sz w:val="20"/>
          <w:u w:val="single" w:color="0000CC"/>
        </w:rPr>
        <w:t>supplier</w:t>
      </w:r>
      <w:r>
        <w:rPr>
          <w:b/>
          <w:color w:val="0000CC"/>
          <w:spacing w:val="-10"/>
          <w:sz w:val="20"/>
          <w:u w:val="single" w:color="0000CC"/>
        </w:rPr>
        <w:t xml:space="preserve"> </w:t>
      </w:r>
      <w:r>
        <w:rPr>
          <w:b/>
          <w:color w:val="0000CC"/>
          <w:spacing w:val="-4"/>
          <w:sz w:val="20"/>
          <w:u w:val="single" w:color="0000CC"/>
        </w:rPr>
        <w:t>shall</w:t>
      </w:r>
      <w:r>
        <w:rPr>
          <w:b/>
          <w:color w:val="0000CC"/>
          <w:spacing w:val="-10"/>
          <w:sz w:val="20"/>
          <w:u w:val="single" w:color="0000CC"/>
        </w:rPr>
        <w:t xml:space="preserve"> </w:t>
      </w:r>
      <w:r>
        <w:rPr>
          <w:b/>
          <w:color w:val="0000CC"/>
          <w:spacing w:val="-4"/>
          <w:sz w:val="20"/>
          <w:u w:val="single" w:color="0000CC"/>
        </w:rPr>
        <w:t>ensure</w:t>
      </w:r>
      <w:r>
        <w:rPr>
          <w:b/>
          <w:color w:val="0000CC"/>
          <w:spacing w:val="-10"/>
          <w:sz w:val="20"/>
          <w:u w:val="single" w:color="0000CC"/>
        </w:rPr>
        <w:t xml:space="preserve"> </w:t>
      </w:r>
      <w:r>
        <w:rPr>
          <w:b/>
          <w:color w:val="0000CC"/>
          <w:spacing w:val="-4"/>
          <w:sz w:val="20"/>
          <w:u w:val="single" w:color="0000CC"/>
        </w:rPr>
        <w:t>thorough</w:t>
      </w:r>
      <w:r>
        <w:rPr>
          <w:b/>
          <w:color w:val="0000CC"/>
          <w:spacing w:val="-10"/>
          <w:sz w:val="20"/>
          <w:u w:val="single" w:color="0000CC"/>
        </w:rPr>
        <w:t xml:space="preserve"> </w:t>
      </w:r>
      <w:r>
        <w:rPr>
          <w:b/>
          <w:color w:val="0000CC"/>
          <w:spacing w:val="-4"/>
          <w:sz w:val="20"/>
          <w:u w:val="single" w:color="0000CC"/>
        </w:rPr>
        <w:t>quality</w:t>
      </w:r>
      <w:r>
        <w:rPr>
          <w:b/>
          <w:color w:val="0000CC"/>
          <w:spacing w:val="-10"/>
          <w:sz w:val="20"/>
          <w:u w:val="single" w:color="0000CC"/>
        </w:rPr>
        <w:t xml:space="preserve"> </w:t>
      </w:r>
      <w:r>
        <w:rPr>
          <w:b/>
          <w:color w:val="0000CC"/>
          <w:spacing w:val="-4"/>
          <w:sz w:val="20"/>
          <w:u w:val="single" w:color="0000CC"/>
        </w:rPr>
        <w:t>compliance.</w:t>
      </w:r>
      <w:r>
        <w:rPr>
          <w:b/>
          <w:color w:val="0000CC"/>
          <w:spacing w:val="-10"/>
          <w:sz w:val="20"/>
          <w:u w:val="single" w:color="0000CC"/>
        </w:rPr>
        <w:t xml:space="preserve"> </w:t>
      </w:r>
      <w:r>
        <w:rPr>
          <w:b/>
          <w:color w:val="0000CC"/>
          <w:spacing w:val="-4"/>
          <w:sz w:val="20"/>
          <w:u w:val="single" w:color="0000CC"/>
        </w:rPr>
        <w:t>In</w:t>
      </w:r>
      <w:r>
        <w:rPr>
          <w:b/>
          <w:color w:val="0000CC"/>
          <w:spacing w:val="-10"/>
          <w:sz w:val="20"/>
          <w:u w:val="single" w:color="0000CC"/>
        </w:rPr>
        <w:t xml:space="preserve"> </w:t>
      </w:r>
      <w:r>
        <w:rPr>
          <w:b/>
          <w:color w:val="0000CC"/>
          <w:spacing w:val="-4"/>
          <w:sz w:val="20"/>
          <w:u w:val="single" w:color="0000CC"/>
        </w:rPr>
        <w:t>particular,</w:t>
      </w:r>
      <w:r>
        <w:rPr>
          <w:b/>
          <w:color w:val="0000CC"/>
          <w:spacing w:val="-10"/>
          <w:sz w:val="20"/>
          <w:u w:val="single" w:color="0000CC"/>
        </w:rPr>
        <w:t xml:space="preserve"> </w:t>
      </w:r>
      <w:r>
        <w:rPr>
          <w:b/>
          <w:color w:val="0000CC"/>
          <w:spacing w:val="-4"/>
          <w:sz w:val="20"/>
          <w:u w:val="single" w:color="0000CC"/>
        </w:rPr>
        <w:t>ensure</w:t>
      </w:r>
      <w:r>
        <w:rPr>
          <w:b/>
          <w:color w:val="0000CC"/>
          <w:spacing w:val="-9"/>
          <w:sz w:val="20"/>
          <w:u w:val="single" w:color="0000CC"/>
        </w:rPr>
        <w:t xml:space="preserve"> </w:t>
      </w:r>
      <w:r>
        <w:rPr>
          <w:b/>
          <w:color w:val="0000CC"/>
          <w:spacing w:val="-4"/>
          <w:sz w:val="20"/>
          <w:u w:val="single" w:color="0000CC"/>
        </w:rPr>
        <w:t>the</w:t>
      </w:r>
      <w:r>
        <w:rPr>
          <w:b/>
          <w:color w:val="0000CC"/>
          <w:spacing w:val="-10"/>
          <w:sz w:val="20"/>
          <w:u w:val="single" w:color="0000CC"/>
        </w:rPr>
        <w:t xml:space="preserve"> </w:t>
      </w:r>
      <w:r>
        <w:rPr>
          <w:b/>
          <w:color w:val="0000CC"/>
          <w:spacing w:val="-4"/>
          <w:sz w:val="20"/>
          <w:u w:val="single" w:color="0000CC"/>
        </w:rPr>
        <w:t>consistency</w:t>
      </w:r>
      <w:r>
        <w:rPr>
          <w:b/>
          <w:color w:val="0000CC"/>
          <w:spacing w:val="-10"/>
          <w:sz w:val="20"/>
          <w:u w:val="single" w:color="0000CC"/>
        </w:rPr>
        <w:t xml:space="preserve"> </w:t>
      </w:r>
      <w:r>
        <w:rPr>
          <w:b/>
          <w:color w:val="0000CC"/>
          <w:spacing w:val="-4"/>
          <w:sz w:val="20"/>
          <w:u w:val="single" w:color="0000CC"/>
        </w:rPr>
        <w:t>between</w:t>
      </w:r>
      <w:r>
        <w:rPr>
          <w:b/>
          <w:color w:val="0000CC"/>
          <w:spacing w:val="-4"/>
          <w:sz w:val="20"/>
        </w:rPr>
        <w:t xml:space="preserve"> </w:t>
      </w:r>
      <w:r>
        <w:rPr>
          <w:b/>
          <w:color w:val="0000CC"/>
          <w:spacing w:val="-2"/>
          <w:sz w:val="20"/>
          <w:u w:val="single" w:color="0000CC"/>
        </w:rPr>
        <w:t>the</w:t>
      </w:r>
      <w:r>
        <w:rPr>
          <w:b/>
          <w:color w:val="0000CC"/>
          <w:spacing w:val="-6"/>
          <w:sz w:val="20"/>
          <w:u w:val="single" w:color="0000CC"/>
        </w:rPr>
        <w:t xml:space="preserve"> </w:t>
      </w:r>
      <w:r>
        <w:rPr>
          <w:b/>
          <w:color w:val="0000CC"/>
          <w:spacing w:val="-2"/>
          <w:sz w:val="20"/>
          <w:u w:val="single" w:color="0000CC"/>
        </w:rPr>
        <w:t>required</w:t>
      </w:r>
      <w:r>
        <w:rPr>
          <w:b/>
          <w:color w:val="0000CC"/>
          <w:spacing w:val="-5"/>
          <w:sz w:val="20"/>
          <w:u w:val="single" w:color="0000CC"/>
        </w:rPr>
        <w:t xml:space="preserve"> </w:t>
      </w:r>
      <w:r>
        <w:rPr>
          <w:b/>
          <w:color w:val="0000CC"/>
          <w:spacing w:val="-2"/>
          <w:sz w:val="20"/>
          <w:u w:val="single" w:color="0000CC"/>
        </w:rPr>
        <w:t>test/inspection</w:t>
      </w:r>
      <w:r>
        <w:rPr>
          <w:b/>
          <w:color w:val="0000CC"/>
          <w:spacing w:val="-5"/>
          <w:sz w:val="20"/>
          <w:u w:val="single" w:color="0000CC"/>
        </w:rPr>
        <w:t xml:space="preserve"> </w:t>
      </w:r>
      <w:r>
        <w:rPr>
          <w:b/>
          <w:color w:val="0000CC"/>
          <w:spacing w:val="-2"/>
          <w:sz w:val="20"/>
          <w:u w:val="single" w:color="0000CC"/>
        </w:rPr>
        <w:t>work</w:t>
      </w:r>
      <w:r>
        <w:rPr>
          <w:b/>
          <w:color w:val="0000CC"/>
          <w:spacing w:val="-6"/>
          <w:sz w:val="20"/>
          <w:u w:val="single" w:color="0000CC"/>
        </w:rPr>
        <w:t xml:space="preserve"> </w:t>
      </w:r>
      <w:r>
        <w:rPr>
          <w:b/>
          <w:color w:val="0000CC"/>
          <w:spacing w:val="-2"/>
          <w:sz w:val="20"/>
          <w:u w:val="single" w:color="0000CC"/>
        </w:rPr>
        <w:t>and</w:t>
      </w:r>
      <w:r>
        <w:rPr>
          <w:b/>
          <w:color w:val="0000CC"/>
          <w:spacing w:val="-5"/>
          <w:sz w:val="20"/>
          <w:u w:val="single" w:color="0000CC"/>
        </w:rPr>
        <w:t xml:space="preserve"> </w:t>
      </w:r>
      <w:r>
        <w:rPr>
          <w:b/>
          <w:color w:val="0000CC"/>
          <w:spacing w:val="-2"/>
          <w:sz w:val="20"/>
          <w:u w:val="single" w:color="0000CC"/>
        </w:rPr>
        <w:t>the</w:t>
      </w:r>
      <w:r>
        <w:rPr>
          <w:b/>
          <w:color w:val="0000CC"/>
          <w:spacing w:val="-6"/>
          <w:sz w:val="20"/>
          <w:u w:val="single" w:color="0000CC"/>
        </w:rPr>
        <w:t xml:space="preserve"> </w:t>
      </w:r>
      <w:r>
        <w:rPr>
          <w:b/>
          <w:color w:val="0000CC"/>
          <w:spacing w:val="-2"/>
          <w:sz w:val="20"/>
          <w:u w:val="single" w:color="0000CC"/>
        </w:rPr>
        <w:t>actual</w:t>
      </w:r>
      <w:r>
        <w:rPr>
          <w:b/>
          <w:color w:val="0000CC"/>
          <w:spacing w:val="-6"/>
          <w:sz w:val="20"/>
          <w:u w:val="single" w:color="0000CC"/>
        </w:rPr>
        <w:t xml:space="preserve"> </w:t>
      </w:r>
      <w:r>
        <w:rPr>
          <w:b/>
          <w:color w:val="0000CC"/>
          <w:spacing w:val="-2"/>
          <w:sz w:val="20"/>
          <w:u w:val="single" w:color="0000CC"/>
        </w:rPr>
        <w:t>work.</w:t>
      </w:r>
      <w:r>
        <w:rPr>
          <w:b/>
          <w:color w:val="0000CC"/>
          <w:spacing w:val="80"/>
          <w:sz w:val="20"/>
          <w:u w:val="single" w:color="0000CC"/>
        </w:rPr>
        <w:t xml:space="preserve"> </w:t>
      </w:r>
    </w:p>
    <w:p w14:paraId="2C89B59F" w14:textId="77777777" w:rsidR="004147CE" w:rsidRDefault="000D43A9">
      <w:pPr>
        <w:spacing w:line="297" w:lineRule="auto"/>
        <w:ind w:left="686" w:right="156"/>
        <w:jc w:val="both"/>
        <w:rPr>
          <w:b/>
          <w:sz w:val="20"/>
        </w:rPr>
      </w:pPr>
      <w:r>
        <w:rPr>
          <w:b/>
          <w:color w:val="0000CC"/>
          <w:spacing w:val="-2"/>
          <w:w w:val="95"/>
          <w:sz w:val="20"/>
          <w:u w:val="single" w:color="0000CC"/>
        </w:rPr>
        <w:t>Quality</w:t>
      </w:r>
      <w:r>
        <w:rPr>
          <w:b/>
          <w:color w:val="0000CC"/>
          <w:spacing w:val="-3"/>
          <w:w w:val="95"/>
          <w:sz w:val="20"/>
          <w:u w:val="single" w:color="0000CC"/>
        </w:rPr>
        <w:t xml:space="preserve"> </w:t>
      </w:r>
      <w:r>
        <w:rPr>
          <w:b/>
          <w:color w:val="0000CC"/>
          <w:spacing w:val="-2"/>
          <w:w w:val="95"/>
          <w:sz w:val="20"/>
          <w:u w:val="single" w:color="0000CC"/>
        </w:rPr>
        <w:t>compliance</w:t>
      </w:r>
      <w:r>
        <w:rPr>
          <w:b/>
          <w:color w:val="0000CC"/>
          <w:spacing w:val="-3"/>
          <w:w w:val="95"/>
          <w:sz w:val="20"/>
          <w:u w:val="single" w:color="0000CC"/>
        </w:rPr>
        <w:t xml:space="preserve"> </w:t>
      </w:r>
      <w:r>
        <w:rPr>
          <w:b/>
          <w:color w:val="0000CC"/>
          <w:spacing w:val="-2"/>
          <w:w w:val="95"/>
          <w:sz w:val="20"/>
          <w:u w:val="single" w:color="0000CC"/>
        </w:rPr>
        <w:t>is,</w:t>
      </w:r>
      <w:r>
        <w:rPr>
          <w:b/>
          <w:color w:val="0000CC"/>
          <w:spacing w:val="-3"/>
          <w:w w:val="95"/>
          <w:sz w:val="20"/>
          <w:u w:val="single" w:color="0000CC"/>
        </w:rPr>
        <w:t xml:space="preserve"> </w:t>
      </w:r>
      <w:r>
        <w:rPr>
          <w:b/>
          <w:color w:val="0000CC"/>
          <w:spacing w:val="-2"/>
          <w:w w:val="95"/>
          <w:sz w:val="20"/>
          <w:u w:val="single" w:color="0000CC"/>
        </w:rPr>
        <w:t>in terms</w:t>
      </w:r>
      <w:r>
        <w:rPr>
          <w:b/>
          <w:color w:val="0000CC"/>
          <w:spacing w:val="-3"/>
          <w:w w:val="95"/>
          <w:sz w:val="20"/>
          <w:u w:val="single" w:color="0000CC"/>
        </w:rPr>
        <w:t xml:space="preserve"> </w:t>
      </w:r>
      <w:r>
        <w:rPr>
          <w:b/>
          <w:color w:val="0000CC"/>
          <w:spacing w:val="-2"/>
          <w:w w:val="95"/>
          <w:sz w:val="20"/>
          <w:u w:val="single" w:color="0000CC"/>
        </w:rPr>
        <w:t>of "quality",</w:t>
      </w:r>
      <w:r>
        <w:rPr>
          <w:b/>
          <w:color w:val="0000CC"/>
          <w:spacing w:val="-3"/>
          <w:w w:val="95"/>
          <w:sz w:val="20"/>
          <w:u w:val="single" w:color="0000CC"/>
        </w:rPr>
        <w:t xml:space="preserve"> </w:t>
      </w:r>
      <w:r>
        <w:rPr>
          <w:b/>
          <w:color w:val="0000CC"/>
          <w:spacing w:val="-2"/>
          <w:w w:val="95"/>
          <w:sz w:val="20"/>
          <w:u w:val="single" w:color="0000CC"/>
        </w:rPr>
        <w:t>the</w:t>
      </w:r>
      <w:r>
        <w:rPr>
          <w:b/>
          <w:color w:val="0000CC"/>
          <w:spacing w:val="-3"/>
          <w:w w:val="95"/>
          <w:sz w:val="20"/>
          <w:u w:val="single" w:color="0000CC"/>
        </w:rPr>
        <w:t xml:space="preserve"> </w:t>
      </w:r>
      <w:r>
        <w:rPr>
          <w:b/>
          <w:color w:val="0000CC"/>
          <w:spacing w:val="-2"/>
          <w:w w:val="95"/>
          <w:sz w:val="20"/>
          <w:u w:val="single" w:color="0000CC"/>
        </w:rPr>
        <w:t>action to perform</w:t>
      </w:r>
      <w:r>
        <w:rPr>
          <w:b/>
          <w:color w:val="0000CC"/>
          <w:spacing w:val="-3"/>
          <w:w w:val="95"/>
          <w:sz w:val="20"/>
          <w:u w:val="single" w:color="0000CC"/>
        </w:rPr>
        <w:t xml:space="preserve"> </w:t>
      </w:r>
      <w:r>
        <w:rPr>
          <w:b/>
          <w:color w:val="0000CC"/>
          <w:spacing w:val="-2"/>
          <w:w w:val="95"/>
          <w:sz w:val="20"/>
          <w:u w:val="single" w:color="0000CC"/>
        </w:rPr>
        <w:t>our</w:t>
      </w:r>
      <w:r>
        <w:rPr>
          <w:b/>
          <w:color w:val="0000CC"/>
          <w:spacing w:val="-5"/>
          <w:w w:val="95"/>
          <w:sz w:val="20"/>
          <w:u w:val="single" w:color="0000CC"/>
        </w:rPr>
        <w:t xml:space="preserve"> </w:t>
      </w:r>
      <w:r>
        <w:rPr>
          <w:b/>
          <w:color w:val="0000CC"/>
          <w:spacing w:val="-2"/>
          <w:w w:val="95"/>
          <w:sz w:val="20"/>
          <w:u w:val="single" w:color="0000CC"/>
        </w:rPr>
        <w:t>duties</w:t>
      </w:r>
      <w:r>
        <w:rPr>
          <w:b/>
          <w:color w:val="0000CC"/>
          <w:spacing w:val="-3"/>
          <w:w w:val="95"/>
          <w:sz w:val="20"/>
          <w:u w:val="single" w:color="0000CC"/>
        </w:rPr>
        <w:t xml:space="preserve"> </w:t>
      </w:r>
      <w:r>
        <w:rPr>
          <w:b/>
          <w:color w:val="0000CC"/>
          <w:spacing w:val="-2"/>
          <w:w w:val="95"/>
          <w:sz w:val="20"/>
          <w:u w:val="single" w:color="0000CC"/>
        </w:rPr>
        <w:t>fairly and equitably</w:t>
      </w:r>
      <w:r>
        <w:rPr>
          <w:b/>
          <w:color w:val="0000CC"/>
          <w:spacing w:val="-3"/>
          <w:w w:val="95"/>
          <w:sz w:val="20"/>
          <w:u w:val="single" w:color="0000CC"/>
        </w:rPr>
        <w:t xml:space="preserve"> </w:t>
      </w:r>
      <w:r>
        <w:rPr>
          <w:b/>
          <w:color w:val="0000CC"/>
          <w:spacing w:val="-2"/>
          <w:w w:val="95"/>
          <w:sz w:val="20"/>
          <w:u w:val="single" w:color="0000CC"/>
        </w:rPr>
        <w:t>without</w:t>
      </w:r>
      <w:r>
        <w:rPr>
          <w:b/>
          <w:color w:val="0000CC"/>
          <w:spacing w:val="-2"/>
          <w:w w:val="95"/>
          <w:sz w:val="20"/>
        </w:rPr>
        <w:t xml:space="preserve"> </w:t>
      </w:r>
      <w:r>
        <w:rPr>
          <w:b/>
          <w:color w:val="0000CC"/>
          <w:spacing w:val="-4"/>
          <w:sz w:val="20"/>
          <w:u w:val="single" w:color="0000CC"/>
        </w:rPr>
        <w:t>violating social norms and fulfill our duties complying with customer instructions and requirements.</w:t>
      </w:r>
    </w:p>
    <w:p w14:paraId="3A09719A" w14:textId="77777777" w:rsidR="004147CE" w:rsidRDefault="000D43A9">
      <w:pPr>
        <w:ind w:left="1114"/>
        <w:jc w:val="both"/>
        <w:rPr>
          <w:b/>
          <w:sz w:val="20"/>
        </w:rPr>
      </w:pPr>
      <w:r>
        <w:rPr>
          <w:noProof/>
        </w:rPr>
        <w:drawing>
          <wp:anchor distT="0" distB="0" distL="0" distR="0" simplePos="0" relativeHeight="250813440" behindDoc="0" locked="0" layoutInCell="1" allowOverlap="1" wp14:anchorId="307D9B62" wp14:editId="07C4835F">
            <wp:simplePos x="0" y="0"/>
            <wp:positionH relativeFrom="page">
              <wp:posOffset>1136934</wp:posOffset>
            </wp:positionH>
            <wp:positionV relativeFrom="paragraph">
              <wp:posOffset>28609</wp:posOffset>
            </wp:positionV>
            <wp:extent cx="110459" cy="92165"/>
            <wp:effectExtent l="0" t="0" r="0" b="0"/>
            <wp:wrapNone/>
            <wp:docPr id="29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3.png"/>
                    <pic:cNvPicPr/>
                  </pic:nvPicPr>
                  <pic:blipFill>
                    <a:blip r:embed="rId18" cstate="print"/>
                    <a:stretch>
                      <a:fillRect/>
                    </a:stretch>
                  </pic:blipFill>
                  <pic:spPr>
                    <a:xfrm>
                      <a:off x="0" y="0"/>
                      <a:ext cx="110459" cy="92165"/>
                    </a:xfrm>
                    <a:prstGeom prst="rect">
                      <a:avLst/>
                    </a:prstGeom>
                  </pic:spPr>
                </pic:pic>
              </a:graphicData>
            </a:graphic>
          </wp:anchor>
        </w:drawing>
      </w:r>
      <w:r>
        <w:rPr>
          <w:b/>
          <w:color w:val="0000CC"/>
          <w:w w:val="95"/>
          <w:sz w:val="20"/>
          <w:u w:val="single" w:color="0000CC"/>
        </w:rPr>
        <w:t>Conformity</w:t>
      </w:r>
      <w:r>
        <w:rPr>
          <w:b/>
          <w:color w:val="0000CC"/>
          <w:spacing w:val="-8"/>
          <w:w w:val="95"/>
          <w:sz w:val="20"/>
          <w:u w:val="single" w:color="0000CC"/>
        </w:rPr>
        <w:t xml:space="preserve"> </w:t>
      </w:r>
      <w:r>
        <w:rPr>
          <w:b/>
          <w:color w:val="0000CC"/>
          <w:w w:val="95"/>
          <w:sz w:val="20"/>
          <w:u w:val="single" w:color="0000CC"/>
        </w:rPr>
        <w:t>of</w:t>
      </w:r>
      <w:r>
        <w:rPr>
          <w:b/>
          <w:color w:val="0000CC"/>
          <w:spacing w:val="-7"/>
          <w:w w:val="95"/>
          <w:sz w:val="20"/>
          <w:u w:val="single" w:color="0000CC"/>
        </w:rPr>
        <w:t xml:space="preserve"> </w:t>
      </w:r>
      <w:r>
        <w:rPr>
          <w:b/>
          <w:color w:val="0000CC"/>
          <w:w w:val="95"/>
          <w:sz w:val="20"/>
          <w:u w:val="single" w:color="0000CC"/>
        </w:rPr>
        <w:t>test</w:t>
      </w:r>
      <w:r>
        <w:rPr>
          <w:b/>
          <w:color w:val="0000CC"/>
          <w:spacing w:val="-8"/>
          <w:w w:val="95"/>
          <w:sz w:val="20"/>
          <w:u w:val="single" w:color="0000CC"/>
        </w:rPr>
        <w:t xml:space="preserve"> </w:t>
      </w:r>
      <w:r>
        <w:rPr>
          <w:b/>
          <w:color w:val="0000CC"/>
          <w:spacing w:val="-4"/>
          <w:w w:val="95"/>
          <w:sz w:val="20"/>
          <w:u w:val="single" w:color="0000CC"/>
        </w:rPr>
        <w:t>data</w:t>
      </w:r>
      <w:r>
        <w:rPr>
          <w:b/>
          <w:color w:val="0000CC"/>
          <w:spacing w:val="40"/>
          <w:sz w:val="20"/>
          <w:u w:val="single" w:color="0000CC"/>
        </w:rPr>
        <w:t xml:space="preserve"> </w:t>
      </w:r>
    </w:p>
    <w:p w14:paraId="1757E1F3" w14:textId="4A54871C" w:rsidR="004147CE" w:rsidRDefault="000D43A9">
      <w:pPr>
        <w:pStyle w:val="ListParagraph"/>
        <w:numPr>
          <w:ilvl w:val="4"/>
          <w:numId w:val="7"/>
        </w:numPr>
        <w:tabs>
          <w:tab w:val="left" w:pos="1141"/>
        </w:tabs>
        <w:spacing w:before="55" w:line="297" w:lineRule="auto"/>
        <w:ind w:right="158" w:firstLine="0"/>
        <w:jc w:val="both"/>
        <w:rPr>
          <w:b/>
          <w:sz w:val="20"/>
        </w:rPr>
      </w:pPr>
      <w:r>
        <w:rPr>
          <w:b/>
          <w:color w:val="0000CC"/>
          <w:sz w:val="20"/>
          <w:u w:val="single" w:color="0000CC"/>
        </w:rPr>
        <w:t xml:space="preserve">There shall be no discrepancy between the inspection data submitted to </w:t>
      </w:r>
      <w:r w:rsidR="00940BB4">
        <w:rPr>
          <w:b/>
          <w:color w:val="0000CC"/>
          <w:sz w:val="20"/>
          <w:u w:val="single" w:color="0000CC"/>
        </w:rPr>
        <w:t xml:space="preserve">TS </w:t>
      </w:r>
      <w:r>
        <w:rPr>
          <w:b/>
          <w:color w:val="0000CC"/>
          <w:sz w:val="20"/>
          <w:u w:val="single" w:color="0000CC"/>
        </w:rPr>
        <w:t>Mitsuba and the</w:t>
      </w:r>
      <w:r>
        <w:rPr>
          <w:b/>
          <w:color w:val="0000CC"/>
          <w:sz w:val="20"/>
        </w:rPr>
        <w:t xml:space="preserve"> </w:t>
      </w:r>
      <w:r>
        <w:rPr>
          <w:b/>
          <w:color w:val="0000CC"/>
          <w:sz w:val="20"/>
          <w:u w:val="single" w:color="0000CC"/>
        </w:rPr>
        <w:t>inspection</w:t>
      </w:r>
      <w:r>
        <w:rPr>
          <w:b/>
          <w:color w:val="0000CC"/>
          <w:spacing w:val="-14"/>
          <w:sz w:val="20"/>
          <w:u w:val="single" w:color="0000CC"/>
        </w:rPr>
        <w:t xml:space="preserve"> </w:t>
      </w:r>
      <w:r>
        <w:rPr>
          <w:b/>
          <w:color w:val="0000CC"/>
          <w:sz w:val="20"/>
          <w:u w:val="single" w:color="0000CC"/>
        </w:rPr>
        <w:t>data</w:t>
      </w:r>
      <w:r>
        <w:rPr>
          <w:b/>
          <w:color w:val="0000CC"/>
          <w:spacing w:val="-14"/>
          <w:sz w:val="20"/>
          <w:u w:val="single" w:color="0000CC"/>
        </w:rPr>
        <w:t xml:space="preserve"> </w:t>
      </w:r>
      <w:r>
        <w:rPr>
          <w:b/>
          <w:color w:val="0000CC"/>
          <w:sz w:val="20"/>
          <w:u w:val="single" w:color="0000CC"/>
        </w:rPr>
        <w:t>recorded</w:t>
      </w:r>
      <w:r>
        <w:rPr>
          <w:b/>
          <w:color w:val="0000CC"/>
          <w:spacing w:val="-14"/>
          <w:sz w:val="20"/>
          <w:u w:val="single" w:color="0000CC"/>
        </w:rPr>
        <w:t xml:space="preserve"> </w:t>
      </w:r>
      <w:r>
        <w:rPr>
          <w:b/>
          <w:color w:val="0000CC"/>
          <w:sz w:val="20"/>
          <w:u w:val="single" w:color="0000CC"/>
        </w:rPr>
        <w:t>within</w:t>
      </w:r>
      <w:r>
        <w:rPr>
          <w:b/>
          <w:color w:val="0000CC"/>
          <w:spacing w:val="-14"/>
          <w:sz w:val="20"/>
          <w:u w:val="single" w:color="0000CC"/>
        </w:rPr>
        <w:t xml:space="preserve"> </w:t>
      </w:r>
      <w:r>
        <w:rPr>
          <w:b/>
          <w:color w:val="0000CC"/>
          <w:sz w:val="20"/>
          <w:u w:val="single" w:color="0000CC"/>
        </w:rPr>
        <w:t>the</w:t>
      </w:r>
      <w:r>
        <w:rPr>
          <w:b/>
          <w:color w:val="0000CC"/>
          <w:spacing w:val="-14"/>
          <w:sz w:val="20"/>
          <w:u w:val="single" w:color="0000CC"/>
        </w:rPr>
        <w:t xml:space="preserve"> </w:t>
      </w:r>
      <w:r>
        <w:rPr>
          <w:b/>
          <w:color w:val="0000CC"/>
          <w:sz w:val="20"/>
          <w:u w:val="single" w:color="0000CC"/>
        </w:rPr>
        <w:t>supplier.</w:t>
      </w:r>
    </w:p>
    <w:p w14:paraId="2183DD87" w14:textId="77777777" w:rsidR="004147CE" w:rsidRDefault="000D43A9">
      <w:pPr>
        <w:pStyle w:val="ListParagraph"/>
        <w:numPr>
          <w:ilvl w:val="4"/>
          <w:numId w:val="7"/>
        </w:numPr>
        <w:tabs>
          <w:tab w:val="left" w:pos="1083"/>
        </w:tabs>
        <w:spacing w:before="4" w:line="297" w:lineRule="auto"/>
        <w:ind w:right="151" w:firstLine="0"/>
        <w:jc w:val="both"/>
        <w:rPr>
          <w:b/>
          <w:sz w:val="20"/>
        </w:rPr>
      </w:pPr>
      <w:r>
        <w:rPr>
          <w:b/>
          <w:color w:val="0000CC"/>
          <w:w w:val="95"/>
          <w:sz w:val="20"/>
          <w:u w:val="single" w:color="0000CC"/>
        </w:rPr>
        <w:t>When</w:t>
      </w:r>
      <w:r>
        <w:rPr>
          <w:b/>
          <w:color w:val="0000CC"/>
          <w:spacing w:val="-6"/>
          <w:w w:val="95"/>
          <w:sz w:val="20"/>
          <w:u w:val="single" w:color="0000CC"/>
        </w:rPr>
        <w:t xml:space="preserve"> </w:t>
      </w:r>
      <w:r>
        <w:rPr>
          <w:b/>
          <w:color w:val="0000CC"/>
          <w:w w:val="95"/>
          <w:sz w:val="20"/>
          <w:u w:val="single" w:color="0000CC"/>
        </w:rPr>
        <w:t>storing</w:t>
      </w:r>
      <w:r>
        <w:rPr>
          <w:b/>
          <w:color w:val="0000CC"/>
          <w:spacing w:val="-6"/>
          <w:w w:val="95"/>
          <w:sz w:val="20"/>
          <w:u w:val="single" w:color="0000CC"/>
        </w:rPr>
        <w:t xml:space="preserve"> </w:t>
      </w:r>
      <w:r>
        <w:rPr>
          <w:b/>
          <w:color w:val="0000CC"/>
          <w:w w:val="95"/>
          <w:sz w:val="20"/>
          <w:u w:val="single" w:color="0000CC"/>
        </w:rPr>
        <w:t>test</w:t>
      </w:r>
      <w:r>
        <w:rPr>
          <w:b/>
          <w:color w:val="0000CC"/>
          <w:spacing w:val="-6"/>
          <w:w w:val="95"/>
          <w:sz w:val="20"/>
          <w:u w:val="single" w:color="0000CC"/>
        </w:rPr>
        <w:t xml:space="preserve"> </w:t>
      </w:r>
      <w:r>
        <w:rPr>
          <w:b/>
          <w:color w:val="0000CC"/>
          <w:w w:val="95"/>
          <w:sz w:val="20"/>
          <w:u w:val="single" w:color="0000CC"/>
        </w:rPr>
        <w:t>data</w:t>
      </w:r>
      <w:r>
        <w:rPr>
          <w:b/>
          <w:color w:val="0000CC"/>
          <w:spacing w:val="-5"/>
          <w:w w:val="95"/>
          <w:sz w:val="20"/>
          <w:u w:val="single" w:color="0000CC"/>
        </w:rPr>
        <w:t xml:space="preserve"> </w:t>
      </w:r>
      <w:r>
        <w:rPr>
          <w:b/>
          <w:color w:val="0000CC"/>
          <w:w w:val="95"/>
          <w:sz w:val="20"/>
          <w:u w:val="single" w:color="0000CC"/>
        </w:rPr>
        <w:t>in</w:t>
      </w:r>
      <w:r>
        <w:rPr>
          <w:b/>
          <w:color w:val="0000CC"/>
          <w:spacing w:val="-4"/>
          <w:w w:val="95"/>
          <w:sz w:val="20"/>
          <w:u w:val="single" w:color="0000CC"/>
        </w:rPr>
        <w:t xml:space="preserve"> </w:t>
      </w:r>
      <w:r>
        <w:rPr>
          <w:b/>
          <w:color w:val="0000CC"/>
          <w:w w:val="95"/>
          <w:sz w:val="20"/>
          <w:u w:val="single" w:color="0000CC"/>
        </w:rPr>
        <w:t>electronic</w:t>
      </w:r>
      <w:r>
        <w:rPr>
          <w:b/>
          <w:color w:val="0000CC"/>
          <w:spacing w:val="-7"/>
          <w:w w:val="95"/>
          <w:sz w:val="20"/>
          <w:u w:val="single" w:color="0000CC"/>
        </w:rPr>
        <w:t xml:space="preserve"> </w:t>
      </w:r>
      <w:r>
        <w:rPr>
          <w:b/>
          <w:color w:val="0000CC"/>
          <w:w w:val="95"/>
          <w:sz w:val="20"/>
          <w:u w:val="single" w:color="0000CC"/>
        </w:rPr>
        <w:t>media,</w:t>
      </w:r>
      <w:r>
        <w:rPr>
          <w:b/>
          <w:color w:val="0000CC"/>
          <w:spacing w:val="-7"/>
          <w:w w:val="95"/>
          <w:sz w:val="20"/>
          <w:u w:val="single" w:color="0000CC"/>
        </w:rPr>
        <w:t xml:space="preserve"> </w:t>
      </w:r>
      <w:r>
        <w:rPr>
          <w:b/>
          <w:color w:val="0000CC"/>
          <w:w w:val="95"/>
          <w:sz w:val="20"/>
          <w:u w:val="single" w:color="0000CC"/>
        </w:rPr>
        <w:t>access</w:t>
      </w:r>
      <w:r>
        <w:rPr>
          <w:b/>
          <w:color w:val="0000CC"/>
          <w:spacing w:val="-7"/>
          <w:w w:val="95"/>
          <w:sz w:val="20"/>
          <w:u w:val="single" w:color="0000CC"/>
        </w:rPr>
        <w:t xml:space="preserve"> </w:t>
      </w:r>
      <w:r>
        <w:rPr>
          <w:b/>
          <w:color w:val="0000CC"/>
          <w:w w:val="95"/>
          <w:sz w:val="20"/>
          <w:u w:val="single" w:color="0000CC"/>
        </w:rPr>
        <w:t>to</w:t>
      </w:r>
      <w:r>
        <w:rPr>
          <w:b/>
          <w:color w:val="0000CC"/>
          <w:spacing w:val="-6"/>
          <w:w w:val="95"/>
          <w:sz w:val="20"/>
          <w:u w:val="single" w:color="0000CC"/>
        </w:rPr>
        <w:t xml:space="preserve"> </w:t>
      </w:r>
      <w:r>
        <w:rPr>
          <w:b/>
          <w:color w:val="0000CC"/>
          <w:w w:val="95"/>
          <w:sz w:val="20"/>
          <w:u w:val="single" w:color="0000CC"/>
        </w:rPr>
        <w:t>the</w:t>
      </w:r>
      <w:r>
        <w:rPr>
          <w:b/>
          <w:color w:val="0000CC"/>
          <w:spacing w:val="-7"/>
          <w:w w:val="95"/>
          <w:sz w:val="20"/>
          <w:u w:val="single" w:color="0000CC"/>
        </w:rPr>
        <w:t xml:space="preserve"> </w:t>
      </w:r>
      <w:r>
        <w:rPr>
          <w:b/>
          <w:color w:val="0000CC"/>
          <w:w w:val="95"/>
          <w:sz w:val="20"/>
          <w:u w:val="single" w:color="0000CC"/>
        </w:rPr>
        <w:t>storage</w:t>
      </w:r>
      <w:r>
        <w:rPr>
          <w:b/>
          <w:color w:val="0000CC"/>
          <w:spacing w:val="-7"/>
          <w:w w:val="95"/>
          <w:sz w:val="20"/>
          <w:u w:val="single" w:color="0000CC"/>
        </w:rPr>
        <w:t xml:space="preserve"> </w:t>
      </w:r>
      <w:r>
        <w:rPr>
          <w:b/>
          <w:color w:val="0000CC"/>
          <w:w w:val="95"/>
          <w:sz w:val="20"/>
          <w:u w:val="single" w:color="0000CC"/>
        </w:rPr>
        <w:t>folder</w:t>
      </w:r>
      <w:r>
        <w:rPr>
          <w:b/>
          <w:color w:val="0000CC"/>
          <w:spacing w:val="-5"/>
          <w:w w:val="95"/>
          <w:sz w:val="20"/>
          <w:u w:val="single" w:color="0000CC"/>
        </w:rPr>
        <w:t xml:space="preserve"> </w:t>
      </w:r>
      <w:r>
        <w:rPr>
          <w:b/>
          <w:color w:val="0000CC"/>
          <w:w w:val="95"/>
          <w:sz w:val="20"/>
          <w:u w:val="single" w:color="0000CC"/>
        </w:rPr>
        <w:t>shall</w:t>
      </w:r>
      <w:r>
        <w:rPr>
          <w:b/>
          <w:color w:val="0000CC"/>
          <w:spacing w:val="-7"/>
          <w:w w:val="95"/>
          <w:sz w:val="20"/>
          <w:u w:val="single" w:color="0000CC"/>
        </w:rPr>
        <w:t xml:space="preserve"> </w:t>
      </w:r>
      <w:r>
        <w:rPr>
          <w:b/>
          <w:color w:val="0000CC"/>
          <w:w w:val="95"/>
          <w:sz w:val="20"/>
          <w:u w:val="single" w:color="0000CC"/>
        </w:rPr>
        <w:t>be</w:t>
      </w:r>
      <w:r>
        <w:rPr>
          <w:b/>
          <w:color w:val="0000CC"/>
          <w:spacing w:val="-7"/>
          <w:w w:val="95"/>
          <w:sz w:val="20"/>
          <w:u w:val="single" w:color="0000CC"/>
        </w:rPr>
        <w:t xml:space="preserve"> </w:t>
      </w:r>
      <w:r>
        <w:rPr>
          <w:b/>
          <w:color w:val="0000CC"/>
          <w:w w:val="95"/>
          <w:sz w:val="20"/>
          <w:u w:val="single" w:color="0000CC"/>
        </w:rPr>
        <w:t>limited</w:t>
      </w:r>
      <w:r>
        <w:rPr>
          <w:b/>
          <w:color w:val="0000CC"/>
          <w:spacing w:val="-6"/>
          <w:w w:val="95"/>
          <w:sz w:val="20"/>
          <w:u w:val="single" w:color="0000CC"/>
        </w:rPr>
        <w:t xml:space="preserve"> </w:t>
      </w:r>
      <w:r>
        <w:rPr>
          <w:b/>
          <w:color w:val="0000CC"/>
          <w:w w:val="95"/>
          <w:sz w:val="20"/>
          <w:u w:val="single" w:color="0000CC"/>
        </w:rPr>
        <w:t>to</w:t>
      </w:r>
      <w:r>
        <w:rPr>
          <w:b/>
          <w:color w:val="0000CC"/>
          <w:spacing w:val="-6"/>
          <w:w w:val="95"/>
          <w:sz w:val="20"/>
          <w:u w:val="single" w:color="0000CC"/>
        </w:rPr>
        <w:t xml:space="preserve"> </w:t>
      </w:r>
      <w:r>
        <w:rPr>
          <w:b/>
          <w:color w:val="0000CC"/>
          <w:w w:val="95"/>
          <w:sz w:val="20"/>
          <w:u w:val="single" w:color="0000CC"/>
        </w:rPr>
        <w:t>prevent</w:t>
      </w:r>
      <w:r>
        <w:rPr>
          <w:b/>
          <w:color w:val="0000CC"/>
          <w:w w:val="95"/>
          <w:sz w:val="20"/>
        </w:rPr>
        <w:t xml:space="preserve"> </w:t>
      </w:r>
      <w:r>
        <w:rPr>
          <w:b/>
          <w:color w:val="0000CC"/>
          <w:sz w:val="20"/>
          <w:u w:val="single" w:color="0000CC"/>
        </w:rPr>
        <w:t>records</w:t>
      </w:r>
      <w:r>
        <w:rPr>
          <w:b/>
          <w:color w:val="0000CC"/>
          <w:spacing w:val="-1"/>
          <w:sz w:val="20"/>
          <w:u w:val="single" w:color="0000CC"/>
        </w:rPr>
        <w:t xml:space="preserve"> </w:t>
      </w:r>
      <w:r>
        <w:rPr>
          <w:b/>
          <w:color w:val="0000CC"/>
          <w:sz w:val="20"/>
          <w:u w:val="single" w:color="0000CC"/>
        </w:rPr>
        <w:t>from</w:t>
      </w:r>
      <w:r>
        <w:rPr>
          <w:b/>
          <w:color w:val="0000CC"/>
          <w:spacing w:val="-1"/>
          <w:sz w:val="20"/>
          <w:u w:val="single" w:color="0000CC"/>
        </w:rPr>
        <w:t xml:space="preserve"> </w:t>
      </w:r>
      <w:r>
        <w:rPr>
          <w:b/>
          <w:color w:val="0000CC"/>
          <w:sz w:val="20"/>
          <w:u w:val="single" w:color="0000CC"/>
        </w:rPr>
        <w:t>being tampered with or</w:t>
      </w:r>
      <w:r>
        <w:rPr>
          <w:b/>
          <w:color w:val="0000CC"/>
          <w:spacing w:val="-2"/>
          <w:sz w:val="20"/>
          <w:u w:val="single" w:color="0000CC"/>
        </w:rPr>
        <w:t xml:space="preserve"> </w:t>
      </w:r>
      <w:r>
        <w:rPr>
          <w:b/>
          <w:color w:val="0000CC"/>
          <w:sz w:val="20"/>
          <w:u w:val="single" w:color="0000CC"/>
        </w:rPr>
        <w:t>lost.</w:t>
      </w:r>
      <w:r>
        <w:rPr>
          <w:b/>
          <w:color w:val="0000CC"/>
          <w:spacing w:val="-1"/>
          <w:sz w:val="20"/>
          <w:u w:val="single" w:color="0000CC"/>
        </w:rPr>
        <w:t xml:space="preserve"> </w:t>
      </w:r>
      <w:r>
        <w:rPr>
          <w:b/>
          <w:color w:val="0000CC"/>
          <w:sz w:val="20"/>
          <w:u w:val="single" w:color="0000CC"/>
        </w:rPr>
        <w:t>In addition,</w:t>
      </w:r>
      <w:r>
        <w:rPr>
          <w:b/>
          <w:color w:val="0000CC"/>
          <w:spacing w:val="-1"/>
          <w:sz w:val="20"/>
          <w:u w:val="single" w:color="0000CC"/>
        </w:rPr>
        <w:t xml:space="preserve"> </w:t>
      </w:r>
      <w:r>
        <w:rPr>
          <w:b/>
          <w:color w:val="0000CC"/>
          <w:sz w:val="20"/>
          <w:u w:val="single" w:color="0000CC"/>
        </w:rPr>
        <w:t>the</w:t>
      </w:r>
      <w:r>
        <w:rPr>
          <w:b/>
          <w:color w:val="0000CC"/>
          <w:spacing w:val="-1"/>
          <w:sz w:val="20"/>
          <w:u w:val="single" w:color="0000CC"/>
        </w:rPr>
        <w:t xml:space="preserve"> </w:t>
      </w:r>
      <w:r>
        <w:rPr>
          <w:b/>
          <w:color w:val="0000CC"/>
          <w:sz w:val="20"/>
          <w:u w:val="single" w:color="0000CC"/>
        </w:rPr>
        <w:t>data</w:t>
      </w:r>
      <w:r>
        <w:rPr>
          <w:b/>
          <w:color w:val="0000CC"/>
          <w:spacing w:val="-1"/>
          <w:sz w:val="20"/>
          <w:u w:val="single" w:color="0000CC"/>
        </w:rPr>
        <w:t xml:space="preserve"> </w:t>
      </w:r>
      <w:r>
        <w:rPr>
          <w:b/>
          <w:color w:val="0000CC"/>
          <w:sz w:val="20"/>
          <w:u w:val="single" w:color="0000CC"/>
        </w:rPr>
        <w:t>shall</w:t>
      </w:r>
      <w:r>
        <w:rPr>
          <w:b/>
          <w:color w:val="0000CC"/>
          <w:spacing w:val="-1"/>
          <w:sz w:val="20"/>
          <w:u w:val="single" w:color="0000CC"/>
        </w:rPr>
        <w:t xml:space="preserve"> </w:t>
      </w:r>
      <w:r>
        <w:rPr>
          <w:b/>
          <w:color w:val="0000CC"/>
          <w:sz w:val="20"/>
          <w:u w:val="single" w:color="0000CC"/>
        </w:rPr>
        <w:t>be protected,</w:t>
      </w:r>
      <w:r>
        <w:rPr>
          <w:b/>
          <w:color w:val="0000CC"/>
          <w:spacing w:val="-1"/>
          <w:sz w:val="20"/>
          <w:u w:val="single" w:color="0000CC"/>
        </w:rPr>
        <w:t xml:space="preserve"> </w:t>
      </w:r>
      <w:r>
        <w:rPr>
          <w:b/>
          <w:color w:val="0000CC"/>
          <w:sz w:val="20"/>
          <w:u w:val="single" w:color="0000CC"/>
        </w:rPr>
        <w:t>and regular</w:t>
      </w:r>
      <w:r>
        <w:rPr>
          <w:b/>
          <w:color w:val="0000CC"/>
          <w:sz w:val="20"/>
        </w:rPr>
        <w:t xml:space="preserve"> </w:t>
      </w:r>
      <w:r>
        <w:rPr>
          <w:b/>
          <w:color w:val="0000CC"/>
          <w:sz w:val="20"/>
          <w:u w:val="single" w:color="0000CC"/>
        </w:rPr>
        <w:t>backups is required.</w:t>
      </w:r>
    </w:p>
    <w:p w14:paraId="5AD64B00" w14:textId="77777777" w:rsidR="004147CE" w:rsidRDefault="000D43A9">
      <w:pPr>
        <w:spacing w:before="1"/>
        <w:ind w:left="1114"/>
        <w:jc w:val="both"/>
        <w:rPr>
          <w:b/>
          <w:sz w:val="20"/>
        </w:rPr>
      </w:pPr>
      <w:r>
        <w:rPr>
          <w:noProof/>
        </w:rPr>
        <w:drawing>
          <wp:anchor distT="0" distB="0" distL="0" distR="0" simplePos="0" relativeHeight="250819584" behindDoc="0" locked="0" layoutInCell="1" allowOverlap="1" wp14:anchorId="7E23317A" wp14:editId="18F0862A">
            <wp:simplePos x="0" y="0"/>
            <wp:positionH relativeFrom="page">
              <wp:posOffset>1147745</wp:posOffset>
            </wp:positionH>
            <wp:positionV relativeFrom="paragraph">
              <wp:posOffset>28990</wp:posOffset>
            </wp:positionV>
            <wp:extent cx="99648" cy="92165"/>
            <wp:effectExtent l="0" t="0" r="0" b="0"/>
            <wp:wrapNone/>
            <wp:docPr id="2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0.png"/>
                    <pic:cNvPicPr/>
                  </pic:nvPicPr>
                  <pic:blipFill>
                    <a:blip r:embed="rId22" cstate="print"/>
                    <a:stretch>
                      <a:fillRect/>
                    </a:stretch>
                  </pic:blipFill>
                  <pic:spPr>
                    <a:xfrm>
                      <a:off x="0" y="0"/>
                      <a:ext cx="99648" cy="92165"/>
                    </a:xfrm>
                    <a:prstGeom prst="rect">
                      <a:avLst/>
                    </a:prstGeom>
                  </pic:spPr>
                </pic:pic>
              </a:graphicData>
            </a:graphic>
          </wp:anchor>
        </w:drawing>
      </w:r>
      <w:r>
        <w:rPr>
          <w:b/>
          <w:color w:val="0000CC"/>
          <w:w w:val="95"/>
          <w:sz w:val="20"/>
          <w:u w:val="single" w:color="0000CC"/>
        </w:rPr>
        <w:t>Validity</w:t>
      </w:r>
      <w:r>
        <w:rPr>
          <w:b/>
          <w:color w:val="0000CC"/>
          <w:spacing w:val="-11"/>
          <w:w w:val="95"/>
          <w:sz w:val="20"/>
          <w:u w:val="single" w:color="0000CC"/>
        </w:rPr>
        <w:t xml:space="preserve"> </w:t>
      </w:r>
      <w:r>
        <w:rPr>
          <w:b/>
          <w:color w:val="0000CC"/>
          <w:w w:val="95"/>
          <w:sz w:val="20"/>
          <w:u w:val="single" w:color="0000CC"/>
        </w:rPr>
        <w:t>of</w:t>
      </w:r>
      <w:r>
        <w:rPr>
          <w:b/>
          <w:color w:val="0000CC"/>
          <w:spacing w:val="-9"/>
          <w:w w:val="95"/>
          <w:sz w:val="20"/>
          <w:u w:val="single" w:color="0000CC"/>
        </w:rPr>
        <w:t xml:space="preserve"> </w:t>
      </w:r>
      <w:r>
        <w:rPr>
          <w:b/>
          <w:color w:val="0000CC"/>
          <w:w w:val="95"/>
          <w:sz w:val="20"/>
          <w:u w:val="single" w:color="0000CC"/>
        </w:rPr>
        <w:t>test</w:t>
      </w:r>
      <w:r>
        <w:rPr>
          <w:b/>
          <w:color w:val="0000CC"/>
          <w:spacing w:val="-10"/>
          <w:w w:val="95"/>
          <w:sz w:val="20"/>
          <w:u w:val="single" w:color="0000CC"/>
        </w:rPr>
        <w:t xml:space="preserve"> </w:t>
      </w:r>
      <w:r>
        <w:rPr>
          <w:b/>
          <w:color w:val="0000CC"/>
          <w:spacing w:val="-2"/>
          <w:w w:val="95"/>
          <w:sz w:val="20"/>
          <w:u w:val="single" w:color="0000CC"/>
        </w:rPr>
        <w:t>method</w:t>
      </w:r>
    </w:p>
    <w:p w14:paraId="6A08195C" w14:textId="77777777" w:rsidR="004147CE" w:rsidRDefault="000D43A9">
      <w:pPr>
        <w:pStyle w:val="ListParagraph"/>
        <w:numPr>
          <w:ilvl w:val="4"/>
          <w:numId w:val="7"/>
        </w:numPr>
        <w:tabs>
          <w:tab w:val="left" w:pos="1131"/>
        </w:tabs>
        <w:spacing w:before="55" w:line="297" w:lineRule="auto"/>
        <w:ind w:right="156" w:firstLine="0"/>
        <w:jc w:val="both"/>
        <w:rPr>
          <w:b/>
          <w:sz w:val="20"/>
        </w:rPr>
      </w:pPr>
      <w:r>
        <w:rPr>
          <w:b/>
          <w:color w:val="0000CC"/>
          <w:sz w:val="20"/>
          <w:u w:val="single" w:color="0000CC"/>
        </w:rPr>
        <w:t>Inspections shall be conducted under the conditions, methods, frequency, and sample size</w:t>
      </w:r>
      <w:r>
        <w:rPr>
          <w:b/>
          <w:color w:val="0000CC"/>
          <w:sz w:val="20"/>
        </w:rPr>
        <w:t xml:space="preserve"> </w:t>
      </w:r>
      <w:r>
        <w:rPr>
          <w:b/>
          <w:color w:val="0000CC"/>
          <w:sz w:val="20"/>
          <w:u w:val="single" w:color="0000CC"/>
        </w:rPr>
        <w:t>specified in drawings, control plans, etc.</w:t>
      </w:r>
      <w:r>
        <w:rPr>
          <w:b/>
          <w:color w:val="0000CC"/>
          <w:spacing w:val="80"/>
          <w:sz w:val="20"/>
          <w:u w:val="single" w:color="0000CC"/>
        </w:rPr>
        <w:t xml:space="preserve"> </w:t>
      </w:r>
    </w:p>
    <w:p w14:paraId="53C1E0DF" w14:textId="77777777" w:rsidR="004147CE" w:rsidRDefault="000D43A9">
      <w:pPr>
        <w:pStyle w:val="ListParagraph"/>
        <w:numPr>
          <w:ilvl w:val="4"/>
          <w:numId w:val="7"/>
        </w:numPr>
        <w:tabs>
          <w:tab w:val="left" w:pos="1086"/>
        </w:tabs>
        <w:spacing w:before="1" w:line="300" w:lineRule="auto"/>
        <w:ind w:left="1114" w:right="3612" w:hanging="142"/>
        <w:jc w:val="both"/>
        <w:rPr>
          <w:b/>
          <w:sz w:val="20"/>
        </w:rPr>
      </w:pPr>
      <w:r>
        <w:rPr>
          <w:noProof/>
        </w:rPr>
        <w:drawing>
          <wp:anchor distT="0" distB="0" distL="0" distR="0" simplePos="0" relativeHeight="251145216" behindDoc="1" locked="0" layoutInCell="1" allowOverlap="1" wp14:anchorId="2DD4493D" wp14:editId="35F60C86">
            <wp:simplePos x="0" y="0"/>
            <wp:positionH relativeFrom="page">
              <wp:posOffset>1144554</wp:posOffset>
            </wp:positionH>
            <wp:positionV relativeFrom="paragraph">
              <wp:posOffset>210345</wp:posOffset>
            </wp:positionV>
            <wp:extent cx="110459" cy="96739"/>
            <wp:effectExtent l="0" t="0" r="0" b="0"/>
            <wp:wrapNone/>
            <wp:docPr id="30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95.png"/>
                    <pic:cNvPicPr/>
                  </pic:nvPicPr>
                  <pic:blipFill>
                    <a:blip r:embed="rId21" cstate="print"/>
                    <a:stretch>
                      <a:fillRect/>
                    </a:stretch>
                  </pic:blipFill>
                  <pic:spPr>
                    <a:xfrm>
                      <a:off x="0" y="0"/>
                      <a:ext cx="110459" cy="96739"/>
                    </a:xfrm>
                    <a:prstGeom prst="rect">
                      <a:avLst/>
                    </a:prstGeom>
                  </pic:spPr>
                </pic:pic>
              </a:graphicData>
            </a:graphic>
          </wp:anchor>
        </w:drawing>
      </w:r>
      <w:r>
        <w:rPr>
          <w:b/>
          <w:color w:val="0000CC"/>
          <w:spacing w:val="-4"/>
          <w:sz w:val="20"/>
          <w:u w:val="single" w:color="0000CC"/>
        </w:rPr>
        <w:t>Testing</w:t>
      </w:r>
      <w:r>
        <w:rPr>
          <w:b/>
          <w:color w:val="0000CC"/>
          <w:spacing w:val="-10"/>
          <w:sz w:val="20"/>
          <w:u w:val="single" w:color="0000CC"/>
        </w:rPr>
        <w:t xml:space="preserve"> </w:t>
      </w:r>
      <w:r>
        <w:rPr>
          <w:b/>
          <w:color w:val="0000CC"/>
          <w:spacing w:val="-4"/>
          <w:sz w:val="20"/>
          <w:u w:val="single" w:color="0000CC"/>
        </w:rPr>
        <w:t>equipment</w:t>
      </w:r>
      <w:r>
        <w:rPr>
          <w:b/>
          <w:color w:val="0000CC"/>
          <w:spacing w:val="-10"/>
          <w:sz w:val="20"/>
          <w:u w:val="single" w:color="0000CC"/>
        </w:rPr>
        <w:t xml:space="preserve"> </w:t>
      </w:r>
      <w:r>
        <w:rPr>
          <w:b/>
          <w:color w:val="0000CC"/>
          <w:spacing w:val="-4"/>
          <w:sz w:val="20"/>
          <w:u w:val="single" w:color="0000CC"/>
        </w:rPr>
        <w:t>shall</w:t>
      </w:r>
      <w:r>
        <w:rPr>
          <w:b/>
          <w:color w:val="0000CC"/>
          <w:spacing w:val="-10"/>
          <w:sz w:val="20"/>
          <w:u w:val="single" w:color="0000CC"/>
        </w:rPr>
        <w:t xml:space="preserve"> </w:t>
      </w:r>
      <w:r>
        <w:rPr>
          <w:b/>
          <w:color w:val="0000CC"/>
          <w:spacing w:val="-4"/>
          <w:sz w:val="20"/>
          <w:u w:val="single" w:color="0000CC"/>
        </w:rPr>
        <w:t>be</w:t>
      </w:r>
      <w:r>
        <w:rPr>
          <w:b/>
          <w:color w:val="0000CC"/>
          <w:spacing w:val="-10"/>
          <w:sz w:val="20"/>
          <w:u w:val="single" w:color="0000CC"/>
        </w:rPr>
        <w:t xml:space="preserve"> </w:t>
      </w:r>
      <w:r>
        <w:rPr>
          <w:b/>
          <w:color w:val="0000CC"/>
          <w:spacing w:val="-4"/>
          <w:sz w:val="20"/>
          <w:u w:val="single" w:color="0000CC"/>
        </w:rPr>
        <w:t>regularly</w:t>
      </w:r>
      <w:r>
        <w:rPr>
          <w:b/>
          <w:color w:val="0000CC"/>
          <w:spacing w:val="-10"/>
          <w:sz w:val="20"/>
          <w:u w:val="single" w:color="0000CC"/>
        </w:rPr>
        <w:t xml:space="preserve"> </w:t>
      </w:r>
      <w:r>
        <w:rPr>
          <w:b/>
          <w:color w:val="0000CC"/>
          <w:spacing w:val="-4"/>
          <w:sz w:val="20"/>
          <w:u w:val="single" w:color="0000CC"/>
        </w:rPr>
        <w:t>inspected/calibrated.</w:t>
      </w:r>
      <w:r>
        <w:rPr>
          <w:b/>
          <w:color w:val="0000CC"/>
          <w:spacing w:val="-10"/>
          <w:sz w:val="20"/>
          <w:u w:val="single" w:color="0000CC"/>
        </w:rPr>
        <w:t xml:space="preserve"> </w:t>
      </w:r>
      <w:r>
        <w:rPr>
          <w:b/>
          <w:color w:val="0000CC"/>
          <w:spacing w:val="-10"/>
          <w:sz w:val="20"/>
        </w:rPr>
        <w:t xml:space="preserve"> </w:t>
      </w:r>
      <w:r>
        <w:rPr>
          <w:b/>
          <w:color w:val="0000CC"/>
          <w:sz w:val="20"/>
          <w:u w:val="single" w:color="0000CC"/>
        </w:rPr>
        <w:t>Conformity</w:t>
      </w:r>
      <w:r>
        <w:rPr>
          <w:b/>
          <w:color w:val="0000CC"/>
          <w:spacing w:val="-5"/>
          <w:sz w:val="20"/>
          <w:u w:val="single" w:color="0000CC"/>
        </w:rPr>
        <w:t xml:space="preserve"> </w:t>
      </w:r>
      <w:r>
        <w:rPr>
          <w:b/>
          <w:color w:val="0000CC"/>
          <w:sz w:val="20"/>
          <w:u w:val="single" w:color="0000CC"/>
        </w:rPr>
        <w:t>of</w:t>
      </w:r>
      <w:r>
        <w:rPr>
          <w:b/>
          <w:color w:val="0000CC"/>
          <w:spacing w:val="-5"/>
          <w:sz w:val="20"/>
          <w:u w:val="single" w:color="0000CC"/>
        </w:rPr>
        <w:t xml:space="preserve"> </w:t>
      </w:r>
      <w:r>
        <w:rPr>
          <w:b/>
          <w:color w:val="0000CC"/>
          <w:sz w:val="20"/>
          <w:u w:val="single" w:color="0000CC"/>
        </w:rPr>
        <w:t>Inspection</w:t>
      </w:r>
      <w:r>
        <w:rPr>
          <w:b/>
          <w:color w:val="0000CC"/>
          <w:spacing w:val="-5"/>
          <w:sz w:val="20"/>
          <w:u w:val="single" w:color="0000CC"/>
        </w:rPr>
        <w:t xml:space="preserve"> </w:t>
      </w:r>
      <w:r>
        <w:rPr>
          <w:b/>
          <w:color w:val="0000CC"/>
          <w:sz w:val="20"/>
          <w:u w:val="single" w:color="0000CC"/>
        </w:rPr>
        <w:t>Records</w:t>
      </w:r>
    </w:p>
    <w:p w14:paraId="4FDCADEB" w14:textId="77777777" w:rsidR="004147CE" w:rsidRDefault="000D43A9">
      <w:pPr>
        <w:pStyle w:val="ListParagraph"/>
        <w:numPr>
          <w:ilvl w:val="4"/>
          <w:numId w:val="7"/>
        </w:numPr>
        <w:tabs>
          <w:tab w:val="left" w:pos="1102"/>
        </w:tabs>
        <w:spacing w:before="0" w:line="297" w:lineRule="auto"/>
        <w:ind w:right="158" w:firstLine="0"/>
        <w:rPr>
          <w:b/>
          <w:sz w:val="20"/>
        </w:rPr>
      </w:pPr>
      <w:r>
        <w:rPr>
          <w:b/>
          <w:color w:val="0000CC"/>
          <w:spacing w:val="-2"/>
          <w:sz w:val="20"/>
          <w:u w:val="single" w:color="0000CC"/>
        </w:rPr>
        <w:t>The</w:t>
      </w:r>
      <w:r>
        <w:rPr>
          <w:b/>
          <w:color w:val="0000CC"/>
          <w:spacing w:val="-11"/>
          <w:sz w:val="20"/>
          <w:u w:val="single" w:color="0000CC"/>
        </w:rPr>
        <w:t xml:space="preserve"> </w:t>
      </w:r>
      <w:r>
        <w:rPr>
          <w:b/>
          <w:color w:val="0000CC"/>
          <w:spacing w:val="-2"/>
          <w:sz w:val="20"/>
          <w:u w:val="single" w:color="0000CC"/>
        </w:rPr>
        <w:t>inspection</w:t>
      </w:r>
      <w:r>
        <w:rPr>
          <w:b/>
          <w:color w:val="0000CC"/>
          <w:spacing w:val="-10"/>
          <w:sz w:val="20"/>
          <w:u w:val="single" w:color="0000CC"/>
        </w:rPr>
        <w:t xml:space="preserve"> </w:t>
      </w:r>
      <w:r>
        <w:rPr>
          <w:b/>
          <w:color w:val="0000CC"/>
          <w:spacing w:val="-2"/>
          <w:sz w:val="20"/>
          <w:u w:val="single" w:color="0000CC"/>
        </w:rPr>
        <w:t>shall</w:t>
      </w:r>
      <w:r>
        <w:rPr>
          <w:b/>
          <w:color w:val="0000CC"/>
          <w:spacing w:val="-11"/>
          <w:sz w:val="20"/>
          <w:u w:val="single" w:color="0000CC"/>
        </w:rPr>
        <w:t xml:space="preserve"> </w:t>
      </w:r>
      <w:r>
        <w:rPr>
          <w:b/>
          <w:color w:val="0000CC"/>
          <w:spacing w:val="-2"/>
          <w:sz w:val="20"/>
          <w:u w:val="single" w:color="0000CC"/>
        </w:rPr>
        <w:t>be</w:t>
      </w:r>
      <w:r>
        <w:rPr>
          <w:b/>
          <w:color w:val="0000CC"/>
          <w:spacing w:val="-9"/>
          <w:sz w:val="20"/>
          <w:u w:val="single" w:color="0000CC"/>
        </w:rPr>
        <w:t xml:space="preserve"> </w:t>
      </w:r>
      <w:r>
        <w:rPr>
          <w:b/>
          <w:color w:val="0000CC"/>
          <w:spacing w:val="-2"/>
          <w:sz w:val="20"/>
          <w:u w:val="single" w:color="0000CC"/>
        </w:rPr>
        <w:t>carried</w:t>
      </w:r>
      <w:r>
        <w:rPr>
          <w:b/>
          <w:color w:val="0000CC"/>
          <w:spacing w:val="-10"/>
          <w:sz w:val="20"/>
          <w:u w:val="single" w:color="0000CC"/>
        </w:rPr>
        <w:t xml:space="preserve"> </w:t>
      </w:r>
      <w:r>
        <w:rPr>
          <w:b/>
          <w:color w:val="0000CC"/>
          <w:spacing w:val="-2"/>
          <w:sz w:val="20"/>
          <w:u w:val="single" w:color="0000CC"/>
        </w:rPr>
        <w:t>out</w:t>
      </w:r>
      <w:r>
        <w:rPr>
          <w:b/>
          <w:color w:val="0000CC"/>
          <w:spacing w:val="-10"/>
          <w:sz w:val="20"/>
          <w:u w:val="single" w:color="0000CC"/>
        </w:rPr>
        <w:t xml:space="preserve"> </w:t>
      </w:r>
      <w:r>
        <w:rPr>
          <w:b/>
          <w:color w:val="0000CC"/>
          <w:spacing w:val="-2"/>
          <w:sz w:val="20"/>
          <w:u w:val="single" w:color="0000CC"/>
        </w:rPr>
        <w:t>only</w:t>
      </w:r>
      <w:r>
        <w:rPr>
          <w:b/>
          <w:color w:val="0000CC"/>
          <w:spacing w:val="-11"/>
          <w:sz w:val="20"/>
          <w:u w:val="single" w:color="0000CC"/>
        </w:rPr>
        <w:t xml:space="preserve"> </w:t>
      </w:r>
      <w:r>
        <w:rPr>
          <w:b/>
          <w:color w:val="0000CC"/>
          <w:spacing w:val="-2"/>
          <w:sz w:val="20"/>
          <w:u w:val="single" w:color="0000CC"/>
        </w:rPr>
        <w:t>by</w:t>
      </w:r>
      <w:r>
        <w:rPr>
          <w:b/>
          <w:color w:val="0000CC"/>
          <w:spacing w:val="-11"/>
          <w:sz w:val="20"/>
          <w:u w:val="single" w:color="0000CC"/>
        </w:rPr>
        <w:t xml:space="preserve"> </w:t>
      </w:r>
      <w:r>
        <w:rPr>
          <w:b/>
          <w:color w:val="0000CC"/>
          <w:spacing w:val="-2"/>
          <w:sz w:val="20"/>
          <w:u w:val="single" w:color="0000CC"/>
        </w:rPr>
        <w:t>qualified</w:t>
      </w:r>
      <w:r>
        <w:rPr>
          <w:b/>
          <w:color w:val="0000CC"/>
          <w:spacing w:val="-10"/>
          <w:sz w:val="20"/>
          <w:u w:val="single" w:color="0000CC"/>
        </w:rPr>
        <w:t xml:space="preserve"> </w:t>
      </w:r>
      <w:r>
        <w:rPr>
          <w:b/>
          <w:color w:val="0000CC"/>
          <w:spacing w:val="-2"/>
          <w:sz w:val="20"/>
          <w:u w:val="single" w:color="0000CC"/>
        </w:rPr>
        <w:t>persons.</w:t>
      </w:r>
      <w:r>
        <w:rPr>
          <w:b/>
          <w:color w:val="0000CC"/>
          <w:spacing w:val="-11"/>
          <w:sz w:val="20"/>
          <w:u w:val="single" w:color="0000CC"/>
        </w:rPr>
        <w:t xml:space="preserve"> </w:t>
      </w:r>
      <w:r>
        <w:rPr>
          <w:b/>
          <w:color w:val="0000CC"/>
          <w:spacing w:val="-2"/>
          <w:sz w:val="20"/>
          <w:u w:val="single" w:color="0000CC"/>
        </w:rPr>
        <w:t>(Suppliers</w:t>
      </w:r>
      <w:r>
        <w:rPr>
          <w:b/>
          <w:color w:val="0000CC"/>
          <w:spacing w:val="-11"/>
          <w:sz w:val="20"/>
          <w:u w:val="single" w:color="0000CC"/>
        </w:rPr>
        <w:t xml:space="preserve"> </w:t>
      </w:r>
      <w:r>
        <w:rPr>
          <w:b/>
          <w:color w:val="0000CC"/>
          <w:spacing w:val="-2"/>
          <w:sz w:val="20"/>
          <w:u w:val="single" w:color="0000CC"/>
        </w:rPr>
        <w:t>without</w:t>
      </w:r>
      <w:r>
        <w:rPr>
          <w:b/>
          <w:color w:val="0000CC"/>
          <w:spacing w:val="-10"/>
          <w:sz w:val="20"/>
          <w:u w:val="single" w:color="0000CC"/>
        </w:rPr>
        <w:t xml:space="preserve"> </w:t>
      </w:r>
      <w:r>
        <w:rPr>
          <w:b/>
          <w:color w:val="0000CC"/>
          <w:spacing w:val="-2"/>
          <w:sz w:val="20"/>
          <w:u w:val="single" w:color="0000CC"/>
        </w:rPr>
        <w:t>a</w:t>
      </w:r>
      <w:r>
        <w:rPr>
          <w:b/>
          <w:color w:val="0000CC"/>
          <w:spacing w:val="-11"/>
          <w:sz w:val="20"/>
          <w:u w:val="single" w:color="0000CC"/>
        </w:rPr>
        <w:t xml:space="preserve"> </w:t>
      </w:r>
      <w:r>
        <w:rPr>
          <w:b/>
          <w:color w:val="0000CC"/>
          <w:spacing w:val="-2"/>
          <w:sz w:val="20"/>
          <w:u w:val="single" w:color="0000CC"/>
        </w:rPr>
        <w:t>qualification</w:t>
      </w:r>
      <w:r>
        <w:rPr>
          <w:b/>
          <w:color w:val="0000CC"/>
          <w:spacing w:val="-2"/>
          <w:sz w:val="20"/>
        </w:rPr>
        <w:t xml:space="preserve"> </w:t>
      </w:r>
      <w:r>
        <w:rPr>
          <w:b/>
          <w:color w:val="0000CC"/>
          <w:spacing w:val="-2"/>
          <w:sz w:val="20"/>
          <w:u w:val="single" w:color="0000CC"/>
        </w:rPr>
        <w:t>system</w:t>
      </w:r>
      <w:r>
        <w:rPr>
          <w:b/>
          <w:color w:val="0000CC"/>
          <w:spacing w:val="-8"/>
          <w:sz w:val="20"/>
          <w:u w:val="single" w:color="0000CC"/>
        </w:rPr>
        <w:t xml:space="preserve"> </w:t>
      </w:r>
      <w:r>
        <w:rPr>
          <w:b/>
          <w:color w:val="0000CC"/>
          <w:spacing w:val="-2"/>
          <w:sz w:val="20"/>
          <w:u w:val="single" w:color="0000CC"/>
        </w:rPr>
        <w:t>shall</w:t>
      </w:r>
      <w:r>
        <w:rPr>
          <w:b/>
          <w:color w:val="0000CC"/>
          <w:spacing w:val="-6"/>
          <w:sz w:val="20"/>
          <w:u w:val="single" w:color="0000CC"/>
        </w:rPr>
        <w:t xml:space="preserve"> </w:t>
      </w:r>
      <w:r>
        <w:rPr>
          <w:b/>
          <w:color w:val="0000CC"/>
          <w:spacing w:val="-2"/>
          <w:sz w:val="20"/>
          <w:u w:val="single" w:color="0000CC"/>
        </w:rPr>
        <w:t>assign</w:t>
      </w:r>
      <w:r>
        <w:rPr>
          <w:b/>
          <w:color w:val="0000CC"/>
          <w:spacing w:val="-8"/>
          <w:sz w:val="20"/>
          <w:u w:val="single" w:color="0000CC"/>
        </w:rPr>
        <w:t xml:space="preserve"> </w:t>
      </w:r>
      <w:r>
        <w:rPr>
          <w:b/>
          <w:color w:val="0000CC"/>
          <w:spacing w:val="-2"/>
          <w:sz w:val="20"/>
          <w:u w:val="single" w:color="0000CC"/>
        </w:rPr>
        <w:t>the</w:t>
      </w:r>
      <w:r>
        <w:rPr>
          <w:b/>
          <w:color w:val="0000CC"/>
          <w:spacing w:val="-9"/>
          <w:sz w:val="20"/>
          <w:u w:val="single" w:color="0000CC"/>
        </w:rPr>
        <w:t xml:space="preserve"> </w:t>
      </w:r>
      <w:r>
        <w:rPr>
          <w:b/>
          <w:color w:val="0000CC"/>
          <w:spacing w:val="-2"/>
          <w:sz w:val="20"/>
          <w:u w:val="single" w:color="0000CC"/>
        </w:rPr>
        <w:t>person</w:t>
      </w:r>
      <w:r>
        <w:rPr>
          <w:b/>
          <w:color w:val="0000CC"/>
          <w:spacing w:val="-8"/>
          <w:sz w:val="20"/>
          <w:u w:val="single" w:color="0000CC"/>
        </w:rPr>
        <w:t xml:space="preserve"> </w:t>
      </w:r>
      <w:r>
        <w:rPr>
          <w:b/>
          <w:color w:val="0000CC"/>
          <w:spacing w:val="-2"/>
          <w:sz w:val="20"/>
          <w:u w:val="single" w:color="0000CC"/>
        </w:rPr>
        <w:t>who</w:t>
      </w:r>
      <w:r>
        <w:rPr>
          <w:b/>
          <w:color w:val="0000CC"/>
          <w:spacing w:val="-8"/>
          <w:sz w:val="20"/>
          <w:u w:val="single" w:color="0000CC"/>
        </w:rPr>
        <w:t xml:space="preserve"> </w:t>
      </w:r>
      <w:r>
        <w:rPr>
          <w:b/>
          <w:color w:val="0000CC"/>
          <w:spacing w:val="-2"/>
          <w:sz w:val="20"/>
          <w:u w:val="single" w:color="0000CC"/>
        </w:rPr>
        <w:t>has</w:t>
      </w:r>
      <w:r>
        <w:rPr>
          <w:b/>
          <w:color w:val="0000CC"/>
          <w:spacing w:val="-9"/>
          <w:sz w:val="20"/>
          <w:u w:val="single" w:color="0000CC"/>
        </w:rPr>
        <w:t xml:space="preserve"> </w:t>
      </w:r>
      <w:r>
        <w:rPr>
          <w:b/>
          <w:color w:val="0000CC"/>
          <w:spacing w:val="-2"/>
          <w:sz w:val="20"/>
          <w:u w:val="single" w:color="0000CC"/>
        </w:rPr>
        <w:t>completed</w:t>
      </w:r>
      <w:r>
        <w:rPr>
          <w:b/>
          <w:color w:val="0000CC"/>
          <w:spacing w:val="-5"/>
          <w:sz w:val="20"/>
          <w:u w:val="single" w:color="0000CC"/>
        </w:rPr>
        <w:t xml:space="preserve"> </w:t>
      </w:r>
      <w:r>
        <w:rPr>
          <w:b/>
          <w:color w:val="0000CC"/>
          <w:spacing w:val="-2"/>
          <w:sz w:val="20"/>
          <w:u w:val="single" w:color="0000CC"/>
        </w:rPr>
        <w:t>training).</w:t>
      </w:r>
    </w:p>
    <w:p w14:paraId="6008E138" w14:textId="77777777" w:rsidR="004147CE" w:rsidRDefault="000D43A9">
      <w:pPr>
        <w:pStyle w:val="ListParagraph"/>
        <w:numPr>
          <w:ilvl w:val="4"/>
          <w:numId w:val="7"/>
        </w:numPr>
        <w:tabs>
          <w:tab w:val="left" w:pos="1086"/>
        </w:tabs>
        <w:spacing w:before="0"/>
        <w:ind w:left="1085" w:hanging="114"/>
        <w:rPr>
          <w:b/>
          <w:sz w:val="20"/>
        </w:rPr>
      </w:pPr>
      <w:r>
        <w:rPr>
          <w:b/>
          <w:color w:val="0000CC"/>
          <w:w w:val="95"/>
          <w:sz w:val="20"/>
          <w:u w:val="single" w:color="0000CC"/>
        </w:rPr>
        <w:t>Test</w:t>
      </w:r>
      <w:r>
        <w:rPr>
          <w:b/>
          <w:color w:val="0000CC"/>
          <w:spacing w:val="-7"/>
          <w:w w:val="95"/>
          <w:sz w:val="20"/>
          <w:u w:val="single" w:color="0000CC"/>
        </w:rPr>
        <w:t xml:space="preserve"> </w:t>
      </w:r>
      <w:r>
        <w:rPr>
          <w:b/>
          <w:color w:val="0000CC"/>
          <w:w w:val="95"/>
          <w:sz w:val="20"/>
          <w:u w:val="single" w:color="0000CC"/>
        </w:rPr>
        <w:t>data</w:t>
      </w:r>
      <w:r>
        <w:rPr>
          <w:b/>
          <w:color w:val="0000CC"/>
          <w:spacing w:val="-8"/>
          <w:w w:val="95"/>
          <w:sz w:val="20"/>
          <w:u w:val="single" w:color="0000CC"/>
        </w:rPr>
        <w:t xml:space="preserve"> </w:t>
      </w:r>
      <w:r>
        <w:rPr>
          <w:b/>
          <w:color w:val="0000CC"/>
          <w:w w:val="95"/>
          <w:sz w:val="20"/>
          <w:u w:val="single" w:color="0000CC"/>
        </w:rPr>
        <w:t>shall</w:t>
      </w:r>
      <w:r>
        <w:rPr>
          <w:b/>
          <w:color w:val="0000CC"/>
          <w:spacing w:val="-6"/>
          <w:w w:val="95"/>
          <w:sz w:val="20"/>
          <w:u w:val="single" w:color="0000CC"/>
        </w:rPr>
        <w:t xml:space="preserve"> </w:t>
      </w:r>
      <w:r>
        <w:rPr>
          <w:b/>
          <w:color w:val="0000CC"/>
          <w:w w:val="95"/>
          <w:sz w:val="20"/>
          <w:u w:val="single" w:color="0000CC"/>
        </w:rPr>
        <w:t>be</w:t>
      </w:r>
      <w:r>
        <w:rPr>
          <w:b/>
          <w:color w:val="0000CC"/>
          <w:spacing w:val="-8"/>
          <w:w w:val="95"/>
          <w:sz w:val="20"/>
          <w:u w:val="single" w:color="0000CC"/>
        </w:rPr>
        <w:t xml:space="preserve"> </w:t>
      </w:r>
      <w:r>
        <w:rPr>
          <w:b/>
          <w:color w:val="0000CC"/>
          <w:w w:val="95"/>
          <w:sz w:val="20"/>
          <w:u w:val="single" w:color="0000CC"/>
        </w:rPr>
        <w:t>approved</w:t>
      </w:r>
      <w:r>
        <w:rPr>
          <w:b/>
          <w:color w:val="0000CC"/>
          <w:spacing w:val="-7"/>
          <w:w w:val="95"/>
          <w:sz w:val="20"/>
          <w:u w:val="single" w:color="0000CC"/>
        </w:rPr>
        <w:t xml:space="preserve"> </w:t>
      </w:r>
      <w:r>
        <w:rPr>
          <w:b/>
          <w:color w:val="0000CC"/>
          <w:w w:val="95"/>
          <w:sz w:val="20"/>
          <w:u w:val="single" w:color="0000CC"/>
        </w:rPr>
        <w:t>by</w:t>
      </w:r>
      <w:r>
        <w:rPr>
          <w:b/>
          <w:color w:val="0000CC"/>
          <w:spacing w:val="-7"/>
          <w:w w:val="95"/>
          <w:sz w:val="20"/>
          <w:u w:val="single" w:color="0000CC"/>
        </w:rPr>
        <w:t xml:space="preserve"> </w:t>
      </w:r>
      <w:r>
        <w:rPr>
          <w:b/>
          <w:color w:val="0000CC"/>
          <w:w w:val="95"/>
          <w:sz w:val="20"/>
          <w:u w:val="single" w:color="0000CC"/>
        </w:rPr>
        <w:t>a</w:t>
      </w:r>
      <w:r>
        <w:rPr>
          <w:b/>
          <w:color w:val="0000CC"/>
          <w:spacing w:val="-8"/>
          <w:w w:val="95"/>
          <w:sz w:val="20"/>
          <w:u w:val="single" w:color="0000CC"/>
        </w:rPr>
        <w:t xml:space="preserve"> </w:t>
      </w:r>
      <w:r>
        <w:rPr>
          <w:b/>
          <w:color w:val="0000CC"/>
          <w:w w:val="95"/>
          <w:sz w:val="20"/>
          <w:u w:val="single" w:color="0000CC"/>
        </w:rPr>
        <w:t>designated</w:t>
      </w:r>
      <w:r>
        <w:rPr>
          <w:b/>
          <w:color w:val="0000CC"/>
          <w:spacing w:val="-7"/>
          <w:w w:val="95"/>
          <w:sz w:val="20"/>
          <w:u w:val="single" w:color="0000CC"/>
        </w:rPr>
        <w:t xml:space="preserve"> </w:t>
      </w:r>
      <w:r>
        <w:rPr>
          <w:b/>
          <w:color w:val="0000CC"/>
          <w:spacing w:val="-2"/>
          <w:w w:val="95"/>
          <w:sz w:val="20"/>
          <w:u w:val="single" w:color="0000CC"/>
        </w:rPr>
        <w:t>person.</w:t>
      </w:r>
      <w:r>
        <w:rPr>
          <w:b/>
          <w:color w:val="0000CC"/>
          <w:spacing w:val="80"/>
          <w:sz w:val="20"/>
          <w:u w:val="single" w:color="0000CC"/>
        </w:rPr>
        <w:t xml:space="preserve"> </w:t>
      </w:r>
    </w:p>
    <w:p w14:paraId="4FB4FACF" w14:textId="77777777" w:rsidR="004147CE" w:rsidRDefault="000D43A9">
      <w:pPr>
        <w:pStyle w:val="ListParagraph"/>
        <w:numPr>
          <w:ilvl w:val="4"/>
          <w:numId w:val="7"/>
        </w:numPr>
        <w:tabs>
          <w:tab w:val="left" w:pos="1098"/>
        </w:tabs>
        <w:spacing w:before="56" w:line="297" w:lineRule="auto"/>
        <w:ind w:right="153" w:firstLine="0"/>
        <w:rPr>
          <w:b/>
          <w:sz w:val="20"/>
        </w:rPr>
      </w:pPr>
      <w:r>
        <w:rPr>
          <w:b/>
          <w:color w:val="0000CC"/>
          <w:spacing w:val="-2"/>
          <w:sz w:val="20"/>
          <w:u w:val="single" w:color="0000CC"/>
        </w:rPr>
        <w:t>A</w:t>
      </w:r>
      <w:r>
        <w:rPr>
          <w:b/>
          <w:color w:val="0000CC"/>
          <w:spacing w:val="-12"/>
          <w:sz w:val="20"/>
          <w:u w:val="single" w:color="0000CC"/>
        </w:rPr>
        <w:t xml:space="preserve"> </w:t>
      </w:r>
      <w:r>
        <w:rPr>
          <w:b/>
          <w:color w:val="0000CC"/>
          <w:spacing w:val="-2"/>
          <w:sz w:val="20"/>
          <w:u w:val="single" w:color="0000CC"/>
        </w:rPr>
        <w:t>substitute</w:t>
      </w:r>
      <w:r>
        <w:rPr>
          <w:b/>
          <w:color w:val="0000CC"/>
          <w:spacing w:val="-12"/>
          <w:sz w:val="20"/>
          <w:u w:val="single" w:color="0000CC"/>
        </w:rPr>
        <w:t xml:space="preserve"> </w:t>
      </w:r>
      <w:r>
        <w:rPr>
          <w:b/>
          <w:color w:val="0000CC"/>
          <w:spacing w:val="-2"/>
          <w:sz w:val="20"/>
          <w:u w:val="single" w:color="0000CC"/>
        </w:rPr>
        <w:t>in</w:t>
      </w:r>
      <w:r>
        <w:rPr>
          <w:b/>
          <w:color w:val="0000CC"/>
          <w:spacing w:val="-11"/>
          <w:sz w:val="20"/>
          <w:u w:val="single" w:color="0000CC"/>
        </w:rPr>
        <w:t xml:space="preserve"> </w:t>
      </w:r>
      <w:r>
        <w:rPr>
          <w:b/>
          <w:color w:val="0000CC"/>
          <w:spacing w:val="-2"/>
          <w:sz w:val="20"/>
          <w:u w:val="single" w:color="0000CC"/>
        </w:rPr>
        <w:t>case</w:t>
      </w:r>
      <w:r>
        <w:rPr>
          <w:b/>
          <w:color w:val="0000CC"/>
          <w:spacing w:val="-11"/>
          <w:sz w:val="20"/>
          <w:u w:val="single" w:color="0000CC"/>
        </w:rPr>
        <w:t xml:space="preserve"> </w:t>
      </w:r>
      <w:r>
        <w:rPr>
          <w:b/>
          <w:color w:val="0000CC"/>
          <w:spacing w:val="-2"/>
          <w:sz w:val="20"/>
          <w:u w:val="single" w:color="0000CC"/>
        </w:rPr>
        <w:t>the</w:t>
      </w:r>
      <w:r>
        <w:rPr>
          <w:b/>
          <w:color w:val="0000CC"/>
          <w:spacing w:val="-11"/>
          <w:sz w:val="20"/>
          <w:u w:val="single" w:color="0000CC"/>
        </w:rPr>
        <w:t xml:space="preserve"> </w:t>
      </w:r>
      <w:r>
        <w:rPr>
          <w:b/>
          <w:color w:val="0000CC"/>
          <w:spacing w:val="-2"/>
          <w:sz w:val="20"/>
          <w:u w:val="single" w:color="0000CC"/>
        </w:rPr>
        <w:t>approver</w:t>
      </w:r>
      <w:r>
        <w:rPr>
          <w:b/>
          <w:color w:val="0000CC"/>
          <w:spacing w:val="-11"/>
          <w:sz w:val="20"/>
          <w:u w:val="single" w:color="0000CC"/>
        </w:rPr>
        <w:t xml:space="preserve"> </w:t>
      </w:r>
      <w:r>
        <w:rPr>
          <w:b/>
          <w:color w:val="0000CC"/>
          <w:spacing w:val="-2"/>
          <w:sz w:val="20"/>
          <w:u w:val="single" w:color="0000CC"/>
        </w:rPr>
        <w:t>is</w:t>
      </w:r>
      <w:r>
        <w:rPr>
          <w:b/>
          <w:color w:val="0000CC"/>
          <w:spacing w:val="-11"/>
          <w:sz w:val="20"/>
          <w:u w:val="single" w:color="0000CC"/>
        </w:rPr>
        <w:t xml:space="preserve"> </w:t>
      </w:r>
      <w:r>
        <w:rPr>
          <w:b/>
          <w:color w:val="0000CC"/>
          <w:spacing w:val="-2"/>
          <w:sz w:val="20"/>
          <w:u w:val="single" w:color="0000CC"/>
        </w:rPr>
        <w:t>absent</w:t>
      </w:r>
      <w:r>
        <w:rPr>
          <w:b/>
          <w:color w:val="0000CC"/>
          <w:spacing w:val="-12"/>
          <w:sz w:val="20"/>
          <w:u w:val="single" w:color="0000CC"/>
        </w:rPr>
        <w:t xml:space="preserve"> </w:t>
      </w:r>
      <w:r>
        <w:rPr>
          <w:b/>
          <w:color w:val="0000CC"/>
          <w:spacing w:val="-2"/>
          <w:sz w:val="20"/>
          <w:u w:val="single" w:color="0000CC"/>
        </w:rPr>
        <w:t>shall</w:t>
      </w:r>
      <w:r>
        <w:rPr>
          <w:b/>
          <w:color w:val="0000CC"/>
          <w:spacing w:val="-10"/>
          <w:sz w:val="20"/>
          <w:u w:val="single" w:color="0000CC"/>
        </w:rPr>
        <w:t xml:space="preserve"> </w:t>
      </w:r>
      <w:r>
        <w:rPr>
          <w:b/>
          <w:color w:val="0000CC"/>
          <w:spacing w:val="-2"/>
          <w:sz w:val="20"/>
          <w:u w:val="single" w:color="0000CC"/>
        </w:rPr>
        <w:t>be</w:t>
      </w:r>
      <w:r>
        <w:rPr>
          <w:b/>
          <w:color w:val="0000CC"/>
          <w:spacing w:val="-12"/>
          <w:sz w:val="20"/>
          <w:u w:val="single" w:color="0000CC"/>
        </w:rPr>
        <w:t xml:space="preserve"> </w:t>
      </w:r>
      <w:r>
        <w:rPr>
          <w:b/>
          <w:color w:val="0000CC"/>
          <w:spacing w:val="-2"/>
          <w:sz w:val="20"/>
          <w:u w:val="single" w:color="0000CC"/>
        </w:rPr>
        <w:t>specified.</w:t>
      </w:r>
      <w:r>
        <w:rPr>
          <w:b/>
          <w:color w:val="0000CC"/>
          <w:spacing w:val="-10"/>
          <w:sz w:val="20"/>
          <w:u w:val="single" w:color="0000CC"/>
        </w:rPr>
        <w:t xml:space="preserve"> </w:t>
      </w:r>
      <w:r>
        <w:rPr>
          <w:b/>
          <w:color w:val="0000CC"/>
          <w:spacing w:val="-2"/>
          <w:sz w:val="20"/>
          <w:u w:val="single" w:color="0000CC"/>
        </w:rPr>
        <w:t>(Basically,</w:t>
      </w:r>
      <w:r>
        <w:rPr>
          <w:b/>
          <w:color w:val="0000CC"/>
          <w:spacing w:val="-10"/>
          <w:sz w:val="20"/>
          <w:u w:val="single" w:color="0000CC"/>
        </w:rPr>
        <w:t xml:space="preserve"> </w:t>
      </w:r>
      <w:r>
        <w:rPr>
          <w:b/>
          <w:color w:val="0000CC"/>
          <w:spacing w:val="-2"/>
          <w:sz w:val="20"/>
          <w:u w:val="single" w:color="0000CC"/>
        </w:rPr>
        <w:t>the</w:t>
      </w:r>
      <w:r>
        <w:rPr>
          <w:b/>
          <w:color w:val="0000CC"/>
          <w:spacing w:val="-11"/>
          <w:sz w:val="20"/>
          <w:u w:val="single" w:color="0000CC"/>
        </w:rPr>
        <w:t xml:space="preserve"> </w:t>
      </w:r>
      <w:r>
        <w:rPr>
          <w:b/>
          <w:color w:val="0000CC"/>
          <w:spacing w:val="-2"/>
          <w:sz w:val="20"/>
          <w:u w:val="single" w:color="0000CC"/>
        </w:rPr>
        <w:t>substitute</w:t>
      </w:r>
      <w:r>
        <w:rPr>
          <w:b/>
          <w:color w:val="0000CC"/>
          <w:spacing w:val="-12"/>
          <w:sz w:val="20"/>
          <w:u w:val="single" w:color="0000CC"/>
        </w:rPr>
        <w:t xml:space="preserve"> </w:t>
      </w:r>
      <w:r>
        <w:rPr>
          <w:b/>
          <w:color w:val="0000CC"/>
          <w:spacing w:val="-2"/>
          <w:sz w:val="20"/>
          <w:u w:val="single" w:color="0000CC"/>
        </w:rPr>
        <w:t>shall</w:t>
      </w:r>
      <w:r>
        <w:rPr>
          <w:b/>
          <w:color w:val="0000CC"/>
          <w:spacing w:val="-12"/>
          <w:sz w:val="20"/>
          <w:u w:val="single" w:color="0000CC"/>
        </w:rPr>
        <w:t xml:space="preserve"> </w:t>
      </w:r>
      <w:r>
        <w:rPr>
          <w:b/>
          <w:color w:val="0000CC"/>
          <w:spacing w:val="-2"/>
          <w:sz w:val="20"/>
          <w:u w:val="single" w:color="0000CC"/>
        </w:rPr>
        <w:t>be</w:t>
      </w:r>
      <w:r>
        <w:rPr>
          <w:b/>
          <w:color w:val="0000CC"/>
          <w:spacing w:val="-2"/>
          <w:sz w:val="20"/>
        </w:rPr>
        <w:t xml:space="preserve"> </w:t>
      </w:r>
      <w:r>
        <w:rPr>
          <w:b/>
          <w:color w:val="0000CC"/>
          <w:sz w:val="20"/>
          <w:u w:val="single" w:color="0000CC"/>
        </w:rPr>
        <w:t>the</w:t>
      </w:r>
      <w:r>
        <w:rPr>
          <w:b/>
          <w:color w:val="0000CC"/>
          <w:spacing w:val="-1"/>
          <w:sz w:val="20"/>
          <w:u w:val="single" w:color="0000CC"/>
        </w:rPr>
        <w:t xml:space="preserve"> </w:t>
      </w:r>
      <w:r>
        <w:rPr>
          <w:b/>
          <w:color w:val="0000CC"/>
          <w:sz w:val="20"/>
          <w:u w:val="single" w:color="0000CC"/>
        </w:rPr>
        <w:t>superior</w:t>
      </w:r>
      <w:r>
        <w:rPr>
          <w:b/>
          <w:color w:val="0000CC"/>
          <w:spacing w:val="-1"/>
          <w:sz w:val="20"/>
          <w:u w:val="single" w:color="0000CC"/>
        </w:rPr>
        <w:t xml:space="preserve"> </w:t>
      </w:r>
      <w:r>
        <w:rPr>
          <w:b/>
          <w:color w:val="0000CC"/>
          <w:sz w:val="20"/>
          <w:u w:val="single" w:color="0000CC"/>
        </w:rPr>
        <w:t>of the</w:t>
      </w:r>
      <w:r>
        <w:rPr>
          <w:b/>
          <w:color w:val="0000CC"/>
          <w:spacing w:val="-1"/>
          <w:sz w:val="20"/>
          <w:u w:val="single" w:color="0000CC"/>
        </w:rPr>
        <w:t xml:space="preserve"> </w:t>
      </w:r>
      <w:r>
        <w:rPr>
          <w:b/>
          <w:color w:val="0000CC"/>
          <w:sz w:val="20"/>
          <w:u w:val="single" w:color="0000CC"/>
        </w:rPr>
        <w:t>approver).</w:t>
      </w:r>
    </w:p>
    <w:p w14:paraId="6D06AC64" w14:textId="77777777" w:rsidR="004147CE" w:rsidRDefault="000D43A9">
      <w:pPr>
        <w:pStyle w:val="ListParagraph"/>
        <w:numPr>
          <w:ilvl w:val="2"/>
          <w:numId w:val="7"/>
        </w:numPr>
        <w:tabs>
          <w:tab w:val="left" w:pos="683"/>
        </w:tabs>
        <w:spacing w:before="123"/>
        <w:rPr>
          <w:b/>
          <w:sz w:val="20"/>
        </w:rPr>
      </w:pPr>
      <w:r>
        <w:rPr>
          <w:b/>
          <w:spacing w:val="-2"/>
          <w:w w:val="95"/>
          <w:sz w:val="20"/>
        </w:rPr>
        <w:t>Acceptance</w:t>
      </w:r>
      <w:r>
        <w:rPr>
          <w:b/>
          <w:spacing w:val="4"/>
          <w:sz w:val="20"/>
        </w:rPr>
        <w:t xml:space="preserve"> </w:t>
      </w:r>
      <w:r>
        <w:rPr>
          <w:b/>
          <w:spacing w:val="-2"/>
          <w:sz w:val="20"/>
        </w:rPr>
        <w:t>criteria</w:t>
      </w:r>
    </w:p>
    <w:p w14:paraId="34106653" w14:textId="77777777" w:rsidR="004147CE" w:rsidRDefault="000D43A9">
      <w:pPr>
        <w:pStyle w:val="ListParagraph"/>
        <w:numPr>
          <w:ilvl w:val="1"/>
          <w:numId w:val="19"/>
        </w:numPr>
        <w:tabs>
          <w:tab w:val="left" w:pos="527"/>
        </w:tabs>
        <w:ind w:left="526" w:hanging="407"/>
        <w:rPr>
          <w:b/>
          <w:sz w:val="20"/>
        </w:rPr>
      </w:pPr>
      <w:r>
        <w:rPr>
          <w:b/>
          <w:w w:val="95"/>
          <w:sz w:val="20"/>
        </w:rPr>
        <w:t>Control</w:t>
      </w:r>
      <w:r>
        <w:rPr>
          <w:b/>
          <w:spacing w:val="-10"/>
          <w:w w:val="95"/>
          <w:sz w:val="20"/>
        </w:rPr>
        <w:t xml:space="preserve"> </w:t>
      </w:r>
      <w:r>
        <w:rPr>
          <w:b/>
          <w:w w:val="95"/>
          <w:sz w:val="20"/>
        </w:rPr>
        <w:t>of</w:t>
      </w:r>
      <w:r>
        <w:rPr>
          <w:b/>
          <w:spacing w:val="-8"/>
          <w:w w:val="95"/>
          <w:sz w:val="20"/>
        </w:rPr>
        <w:t xml:space="preserve"> </w:t>
      </w:r>
      <w:r>
        <w:rPr>
          <w:b/>
          <w:w w:val="95"/>
          <w:sz w:val="20"/>
        </w:rPr>
        <w:t>nonconforming</w:t>
      </w:r>
      <w:r>
        <w:rPr>
          <w:b/>
          <w:spacing w:val="-11"/>
          <w:w w:val="95"/>
          <w:sz w:val="20"/>
        </w:rPr>
        <w:t xml:space="preserve"> </w:t>
      </w:r>
      <w:r>
        <w:rPr>
          <w:b/>
          <w:spacing w:val="-2"/>
          <w:w w:val="95"/>
          <w:sz w:val="20"/>
        </w:rPr>
        <w:t>outputs</w:t>
      </w:r>
    </w:p>
    <w:p w14:paraId="74324A80" w14:textId="77777777" w:rsidR="004147CE" w:rsidRDefault="000D43A9">
      <w:pPr>
        <w:pStyle w:val="ListParagraph"/>
        <w:numPr>
          <w:ilvl w:val="2"/>
          <w:numId w:val="19"/>
        </w:numPr>
        <w:tabs>
          <w:tab w:val="left" w:pos="822"/>
        </w:tabs>
        <w:spacing w:before="175" w:line="297" w:lineRule="auto"/>
        <w:ind w:left="686" w:right="154" w:hanging="226"/>
        <w:rPr>
          <w:sz w:val="20"/>
        </w:rPr>
      </w:pPr>
      <w:r>
        <w:rPr>
          <w:sz w:val="20"/>
        </w:rPr>
        <w:t xml:space="preserve">The supplier shall create its own control procedure that clearly defines the handling rules and routes for </w:t>
      </w:r>
      <w:r>
        <w:rPr>
          <w:spacing w:val="-4"/>
          <w:sz w:val="20"/>
        </w:rPr>
        <w:t>nonconforming products, and manage the nonconforming products with identification.</w:t>
      </w:r>
    </w:p>
    <w:p w14:paraId="48611439" w14:textId="77777777" w:rsidR="004147CE" w:rsidRDefault="000D43A9">
      <w:pPr>
        <w:pStyle w:val="BodyText"/>
        <w:spacing w:before="1"/>
      </w:pPr>
      <w:r>
        <w:rPr>
          <w:spacing w:val="-2"/>
          <w:w w:val="95"/>
        </w:rPr>
        <w:t>The</w:t>
      </w:r>
      <w:r>
        <w:rPr>
          <w:spacing w:val="-4"/>
        </w:rPr>
        <w:t xml:space="preserve"> </w:t>
      </w:r>
      <w:r>
        <w:rPr>
          <w:spacing w:val="-2"/>
          <w:w w:val="95"/>
        </w:rPr>
        <w:t>supplier</w:t>
      </w:r>
      <w:r>
        <w:rPr>
          <w:spacing w:val="-3"/>
        </w:rPr>
        <w:t xml:space="preserve"> </w:t>
      </w:r>
      <w:r>
        <w:rPr>
          <w:spacing w:val="-2"/>
          <w:w w:val="95"/>
        </w:rPr>
        <w:t>shall</w:t>
      </w:r>
      <w:r>
        <w:rPr>
          <w:spacing w:val="-4"/>
        </w:rPr>
        <w:t xml:space="preserve"> </w:t>
      </w:r>
      <w:r>
        <w:rPr>
          <w:spacing w:val="-2"/>
          <w:w w:val="95"/>
        </w:rPr>
        <w:t>consider</w:t>
      </w:r>
      <w:r>
        <w:rPr>
          <w:spacing w:val="-2"/>
        </w:rPr>
        <w:t xml:space="preserve"> </w:t>
      </w:r>
      <w:r>
        <w:rPr>
          <w:spacing w:val="-2"/>
          <w:w w:val="95"/>
        </w:rPr>
        <w:t>the</w:t>
      </w:r>
      <w:r>
        <w:rPr>
          <w:spacing w:val="-4"/>
        </w:rPr>
        <w:t xml:space="preserve"> </w:t>
      </w:r>
      <w:r>
        <w:rPr>
          <w:spacing w:val="-2"/>
          <w:w w:val="95"/>
        </w:rPr>
        <w:t>following</w:t>
      </w:r>
      <w:r>
        <w:rPr>
          <w:spacing w:val="-4"/>
        </w:rPr>
        <w:t xml:space="preserve"> </w:t>
      </w:r>
      <w:r>
        <w:rPr>
          <w:spacing w:val="-2"/>
          <w:w w:val="95"/>
        </w:rPr>
        <w:t>items</w:t>
      </w:r>
      <w:r>
        <w:rPr>
          <w:spacing w:val="-2"/>
        </w:rPr>
        <w:t xml:space="preserve"> </w:t>
      </w:r>
      <w:r>
        <w:rPr>
          <w:spacing w:val="-2"/>
          <w:w w:val="95"/>
        </w:rPr>
        <w:t>for</w:t>
      </w:r>
      <w:r>
        <w:rPr>
          <w:spacing w:val="-2"/>
        </w:rPr>
        <w:t xml:space="preserve"> </w:t>
      </w:r>
      <w:r>
        <w:rPr>
          <w:spacing w:val="-4"/>
          <w:w w:val="95"/>
        </w:rPr>
        <w:t>this:</w:t>
      </w:r>
    </w:p>
    <w:p w14:paraId="4F51B522" w14:textId="77777777" w:rsidR="004147CE" w:rsidRDefault="000D43A9">
      <w:pPr>
        <w:pStyle w:val="ListParagraph"/>
        <w:numPr>
          <w:ilvl w:val="0"/>
          <w:numId w:val="6"/>
        </w:numPr>
        <w:tabs>
          <w:tab w:val="left" w:pos="800"/>
        </w:tabs>
        <w:spacing w:before="56"/>
        <w:ind w:hanging="114"/>
        <w:rPr>
          <w:sz w:val="20"/>
        </w:rPr>
      </w:pPr>
      <w:r>
        <w:rPr>
          <w:w w:val="95"/>
          <w:sz w:val="20"/>
        </w:rPr>
        <w:t>Prepare</w:t>
      </w:r>
      <w:r>
        <w:rPr>
          <w:spacing w:val="-11"/>
          <w:w w:val="95"/>
          <w:sz w:val="20"/>
        </w:rPr>
        <w:t xml:space="preserve"> </w:t>
      </w:r>
      <w:r>
        <w:rPr>
          <w:w w:val="95"/>
          <w:sz w:val="20"/>
        </w:rPr>
        <w:t>a</w:t>
      </w:r>
      <w:r>
        <w:rPr>
          <w:spacing w:val="-10"/>
          <w:w w:val="95"/>
          <w:sz w:val="20"/>
        </w:rPr>
        <w:t xml:space="preserve"> </w:t>
      </w:r>
      <w:r>
        <w:rPr>
          <w:w w:val="95"/>
          <w:sz w:val="20"/>
        </w:rPr>
        <w:t>storage</w:t>
      </w:r>
      <w:r>
        <w:rPr>
          <w:spacing w:val="-7"/>
          <w:w w:val="95"/>
          <w:sz w:val="20"/>
        </w:rPr>
        <w:t xml:space="preserve"> </w:t>
      </w:r>
      <w:r>
        <w:rPr>
          <w:w w:val="95"/>
          <w:sz w:val="20"/>
        </w:rPr>
        <w:t>space</w:t>
      </w:r>
      <w:r>
        <w:rPr>
          <w:spacing w:val="-10"/>
          <w:w w:val="95"/>
          <w:sz w:val="20"/>
        </w:rPr>
        <w:t xml:space="preserve"> </w:t>
      </w:r>
      <w:r>
        <w:rPr>
          <w:w w:val="95"/>
          <w:sz w:val="20"/>
        </w:rPr>
        <w:t>that</w:t>
      </w:r>
      <w:r>
        <w:rPr>
          <w:spacing w:val="-10"/>
          <w:w w:val="95"/>
          <w:sz w:val="20"/>
        </w:rPr>
        <w:t xml:space="preserve"> </w:t>
      </w:r>
      <w:r>
        <w:rPr>
          <w:w w:val="95"/>
          <w:sz w:val="20"/>
        </w:rPr>
        <w:t>can</w:t>
      </w:r>
      <w:r>
        <w:rPr>
          <w:spacing w:val="-11"/>
          <w:w w:val="95"/>
          <w:sz w:val="20"/>
        </w:rPr>
        <w:t xml:space="preserve"> </w:t>
      </w:r>
      <w:r>
        <w:rPr>
          <w:w w:val="95"/>
          <w:sz w:val="20"/>
        </w:rPr>
        <w:t>isolate</w:t>
      </w:r>
      <w:r>
        <w:rPr>
          <w:spacing w:val="-10"/>
          <w:w w:val="95"/>
          <w:sz w:val="20"/>
        </w:rPr>
        <w:t xml:space="preserve"> </w:t>
      </w:r>
      <w:r>
        <w:rPr>
          <w:w w:val="95"/>
          <w:sz w:val="20"/>
        </w:rPr>
        <w:t>nonconforming</w:t>
      </w:r>
      <w:r>
        <w:rPr>
          <w:spacing w:val="-7"/>
          <w:w w:val="95"/>
          <w:sz w:val="20"/>
        </w:rPr>
        <w:t xml:space="preserve"> </w:t>
      </w:r>
      <w:r>
        <w:rPr>
          <w:spacing w:val="-2"/>
          <w:w w:val="95"/>
          <w:sz w:val="20"/>
        </w:rPr>
        <w:t>products.</w:t>
      </w:r>
    </w:p>
    <w:p w14:paraId="0C9EBECF" w14:textId="77777777" w:rsidR="004147CE" w:rsidRDefault="000D43A9">
      <w:pPr>
        <w:pStyle w:val="ListParagraph"/>
        <w:numPr>
          <w:ilvl w:val="0"/>
          <w:numId w:val="6"/>
        </w:numPr>
        <w:tabs>
          <w:tab w:val="left" w:pos="800"/>
        </w:tabs>
        <w:spacing w:before="58"/>
        <w:ind w:hanging="114"/>
        <w:rPr>
          <w:sz w:val="20"/>
        </w:rPr>
      </w:pPr>
      <w:r>
        <w:rPr>
          <w:spacing w:val="-2"/>
          <w:w w:val="95"/>
          <w:sz w:val="20"/>
        </w:rPr>
        <w:t>Identify</w:t>
      </w:r>
      <w:r>
        <w:rPr>
          <w:spacing w:val="-1"/>
          <w:sz w:val="20"/>
        </w:rPr>
        <w:t xml:space="preserve"> </w:t>
      </w:r>
      <w:r>
        <w:rPr>
          <w:spacing w:val="-2"/>
          <w:w w:val="95"/>
          <w:sz w:val="20"/>
        </w:rPr>
        <w:t>the</w:t>
      </w:r>
      <w:r>
        <w:rPr>
          <w:spacing w:val="1"/>
          <w:sz w:val="20"/>
        </w:rPr>
        <w:t xml:space="preserve"> </w:t>
      </w:r>
      <w:r>
        <w:rPr>
          <w:spacing w:val="-2"/>
          <w:w w:val="95"/>
          <w:sz w:val="20"/>
        </w:rPr>
        <w:t>nonconforming</w:t>
      </w:r>
      <w:r>
        <w:rPr>
          <w:spacing w:val="1"/>
          <w:sz w:val="20"/>
        </w:rPr>
        <w:t xml:space="preserve"> </w:t>
      </w:r>
      <w:r>
        <w:rPr>
          <w:spacing w:val="-2"/>
          <w:w w:val="95"/>
          <w:sz w:val="20"/>
        </w:rPr>
        <w:t>products.</w:t>
      </w:r>
    </w:p>
    <w:p w14:paraId="410ABC6D" w14:textId="77777777" w:rsidR="004147CE" w:rsidRDefault="000D43A9">
      <w:pPr>
        <w:pStyle w:val="ListParagraph"/>
        <w:numPr>
          <w:ilvl w:val="0"/>
          <w:numId w:val="6"/>
        </w:numPr>
        <w:tabs>
          <w:tab w:val="left" w:pos="800"/>
        </w:tabs>
        <w:spacing w:before="56"/>
        <w:ind w:hanging="114"/>
        <w:rPr>
          <w:sz w:val="20"/>
        </w:rPr>
      </w:pPr>
      <w:r>
        <w:rPr>
          <w:w w:val="95"/>
          <w:sz w:val="20"/>
        </w:rPr>
        <w:t>Post</w:t>
      </w:r>
      <w:r>
        <w:rPr>
          <w:spacing w:val="-10"/>
          <w:w w:val="95"/>
          <w:sz w:val="20"/>
        </w:rPr>
        <w:t xml:space="preserve"> </w:t>
      </w:r>
      <w:r>
        <w:rPr>
          <w:w w:val="95"/>
          <w:sz w:val="20"/>
        </w:rPr>
        <w:t>the</w:t>
      </w:r>
      <w:r>
        <w:rPr>
          <w:spacing w:val="-9"/>
          <w:w w:val="95"/>
          <w:sz w:val="20"/>
        </w:rPr>
        <w:t xml:space="preserve"> </w:t>
      </w:r>
      <w:r>
        <w:rPr>
          <w:w w:val="95"/>
          <w:sz w:val="20"/>
        </w:rPr>
        <w:t>rules</w:t>
      </w:r>
      <w:r>
        <w:rPr>
          <w:spacing w:val="-8"/>
          <w:w w:val="95"/>
          <w:sz w:val="20"/>
        </w:rPr>
        <w:t xml:space="preserve"> </w:t>
      </w:r>
      <w:r>
        <w:rPr>
          <w:w w:val="95"/>
          <w:sz w:val="20"/>
        </w:rPr>
        <w:t>and</w:t>
      </w:r>
      <w:r>
        <w:rPr>
          <w:spacing w:val="-9"/>
          <w:w w:val="95"/>
          <w:sz w:val="20"/>
        </w:rPr>
        <w:t xml:space="preserve"> </w:t>
      </w:r>
      <w:r>
        <w:rPr>
          <w:w w:val="95"/>
          <w:sz w:val="20"/>
        </w:rPr>
        <w:t>routes</w:t>
      </w:r>
      <w:r>
        <w:rPr>
          <w:spacing w:val="-7"/>
          <w:w w:val="95"/>
          <w:sz w:val="20"/>
        </w:rPr>
        <w:t xml:space="preserve"> </w:t>
      </w:r>
      <w:r>
        <w:rPr>
          <w:w w:val="95"/>
          <w:sz w:val="20"/>
        </w:rPr>
        <w:t>that</w:t>
      </w:r>
      <w:r>
        <w:rPr>
          <w:spacing w:val="-9"/>
          <w:w w:val="95"/>
          <w:sz w:val="20"/>
        </w:rPr>
        <w:t xml:space="preserve"> </w:t>
      </w:r>
      <w:r>
        <w:rPr>
          <w:w w:val="95"/>
          <w:sz w:val="20"/>
        </w:rPr>
        <w:t>were</w:t>
      </w:r>
      <w:r>
        <w:rPr>
          <w:spacing w:val="-9"/>
          <w:w w:val="95"/>
          <w:sz w:val="20"/>
        </w:rPr>
        <w:t xml:space="preserve"> </w:t>
      </w:r>
      <w:r>
        <w:rPr>
          <w:w w:val="95"/>
          <w:sz w:val="20"/>
        </w:rPr>
        <w:t>prepared</w:t>
      </w:r>
      <w:r>
        <w:rPr>
          <w:spacing w:val="-10"/>
          <w:w w:val="95"/>
          <w:sz w:val="20"/>
        </w:rPr>
        <w:t xml:space="preserve"> </w:t>
      </w:r>
      <w:r>
        <w:rPr>
          <w:w w:val="95"/>
          <w:sz w:val="20"/>
        </w:rPr>
        <w:t>to</w:t>
      </w:r>
      <w:r>
        <w:rPr>
          <w:spacing w:val="-8"/>
          <w:w w:val="95"/>
          <w:sz w:val="20"/>
        </w:rPr>
        <w:t xml:space="preserve"> </w:t>
      </w:r>
      <w:r>
        <w:rPr>
          <w:w w:val="95"/>
          <w:sz w:val="20"/>
        </w:rPr>
        <w:t>where</w:t>
      </w:r>
      <w:r>
        <w:rPr>
          <w:spacing w:val="-9"/>
          <w:w w:val="95"/>
          <w:sz w:val="20"/>
        </w:rPr>
        <w:t xml:space="preserve"> </w:t>
      </w:r>
      <w:r>
        <w:rPr>
          <w:w w:val="95"/>
          <w:sz w:val="20"/>
        </w:rPr>
        <w:t>operators</w:t>
      </w:r>
      <w:r>
        <w:rPr>
          <w:spacing w:val="-7"/>
          <w:w w:val="95"/>
          <w:sz w:val="20"/>
        </w:rPr>
        <w:t xml:space="preserve"> </w:t>
      </w:r>
      <w:r>
        <w:rPr>
          <w:w w:val="95"/>
          <w:sz w:val="20"/>
        </w:rPr>
        <w:t>can</w:t>
      </w:r>
      <w:r>
        <w:rPr>
          <w:spacing w:val="-9"/>
          <w:w w:val="95"/>
          <w:sz w:val="20"/>
        </w:rPr>
        <w:t xml:space="preserve"> </w:t>
      </w:r>
      <w:r>
        <w:rPr>
          <w:w w:val="95"/>
          <w:sz w:val="20"/>
        </w:rPr>
        <w:t>immediately</w:t>
      </w:r>
      <w:r>
        <w:rPr>
          <w:spacing w:val="-8"/>
          <w:w w:val="95"/>
          <w:sz w:val="20"/>
        </w:rPr>
        <w:t xml:space="preserve"> </w:t>
      </w:r>
      <w:r>
        <w:rPr>
          <w:spacing w:val="-2"/>
          <w:w w:val="95"/>
          <w:sz w:val="20"/>
        </w:rPr>
        <w:t>confirm.</w:t>
      </w:r>
    </w:p>
    <w:p w14:paraId="53EB8866"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61FFB6E5" w14:textId="77777777" w:rsidR="004147CE" w:rsidRDefault="004147CE">
      <w:pPr>
        <w:pStyle w:val="BodyText"/>
        <w:spacing w:before="5"/>
        <w:ind w:left="0"/>
        <w:rPr>
          <w:sz w:val="16"/>
        </w:rPr>
      </w:pPr>
    </w:p>
    <w:p w14:paraId="2A1857DE" w14:textId="77777777" w:rsidR="004147CE" w:rsidRDefault="000D43A9">
      <w:pPr>
        <w:pStyle w:val="ListParagraph"/>
        <w:numPr>
          <w:ilvl w:val="2"/>
          <w:numId w:val="19"/>
        </w:numPr>
        <w:tabs>
          <w:tab w:val="left" w:pos="822"/>
        </w:tabs>
        <w:spacing w:before="93" w:line="295" w:lineRule="auto"/>
        <w:ind w:left="686" w:right="154" w:hanging="226"/>
        <w:jc w:val="both"/>
        <w:rPr>
          <w:sz w:val="20"/>
        </w:rPr>
      </w:pPr>
      <w:r>
        <w:rPr>
          <w:spacing w:val="-4"/>
          <w:sz w:val="20"/>
        </w:rPr>
        <w:t>Nonconforming</w:t>
      </w:r>
      <w:r>
        <w:rPr>
          <w:spacing w:val="-10"/>
          <w:sz w:val="20"/>
        </w:rPr>
        <w:t xml:space="preserve"> </w:t>
      </w:r>
      <w:r>
        <w:rPr>
          <w:spacing w:val="-4"/>
          <w:sz w:val="20"/>
        </w:rPr>
        <w:t>products</w:t>
      </w:r>
      <w:r>
        <w:rPr>
          <w:spacing w:val="-10"/>
          <w:sz w:val="20"/>
        </w:rPr>
        <w:t xml:space="preserve"> </w:t>
      </w:r>
      <w:r>
        <w:rPr>
          <w:spacing w:val="-4"/>
          <w:sz w:val="20"/>
        </w:rPr>
        <w:t>shall</w:t>
      </w:r>
      <w:r>
        <w:rPr>
          <w:spacing w:val="-10"/>
          <w:sz w:val="20"/>
        </w:rPr>
        <w:t xml:space="preserve"> </w:t>
      </w:r>
      <w:r>
        <w:rPr>
          <w:spacing w:val="-4"/>
          <w:sz w:val="20"/>
        </w:rPr>
        <w:t>be</w:t>
      </w:r>
      <w:r>
        <w:rPr>
          <w:spacing w:val="-10"/>
          <w:sz w:val="20"/>
        </w:rPr>
        <w:t xml:space="preserve"> </w:t>
      </w:r>
      <w:r>
        <w:rPr>
          <w:spacing w:val="-4"/>
          <w:sz w:val="20"/>
        </w:rPr>
        <w:t>identified</w:t>
      </w:r>
      <w:r>
        <w:rPr>
          <w:spacing w:val="-10"/>
          <w:sz w:val="20"/>
        </w:rPr>
        <w:t xml:space="preserve"> </w:t>
      </w:r>
      <w:r>
        <w:rPr>
          <w:spacing w:val="-4"/>
          <w:sz w:val="20"/>
        </w:rPr>
        <w:t>and</w:t>
      </w:r>
      <w:r>
        <w:rPr>
          <w:spacing w:val="-10"/>
          <w:sz w:val="20"/>
        </w:rPr>
        <w:t xml:space="preserve"> </w:t>
      </w:r>
      <w:r>
        <w:rPr>
          <w:spacing w:val="-4"/>
          <w:sz w:val="20"/>
        </w:rPr>
        <w:t>put</w:t>
      </w:r>
      <w:r>
        <w:rPr>
          <w:spacing w:val="-10"/>
          <w:sz w:val="20"/>
        </w:rPr>
        <w:t xml:space="preserve"> </w:t>
      </w:r>
      <w:r>
        <w:rPr>
          <w:spacing w:val="-4"/>
          <w:sz w:val="20"/>
        </w:rPr>
        <w:t>into</w:t>
      </w:r>
      <w:r>
        <w:rPr>
          <w:spacing w:val="-10"/>
          <w:sz w:val="20"/>
        </w:rPr>
        <w:t xml:space="preserve"> </w:t>
      </w:r>
      <w:r>
        <w:rPr>
          <w:spacing w:val="-4"/>
          <w:sz w:val="20"/>
        </w:rPr>
        <w:t>the</w:t>
      </w:r>
      <w:r>
        <w:rPr>
          <w:spacing w:val="-10"/>
          <w:sz w:val="20"/>
        </w:rPr>
        <w:t xml:space="preserve"> </w:t>
      </w:r>
      <w:r>
        <w:rPr>
          <w:spacing w:val="-4"/>
          <w:sz w:val="20"/>
        </w:rPr>
        <w:t>dedicated</w:t>
      </w:r>
      <w:r>
        <w:rPr>
          <w:spacing w:val="-9"/>
          <w:sz w:val="20"/>
        </w:rPr>
        <w:t xml:space="preserve"> </w:t>
      </w:r>
      <w:r>
        <w:rPr>
          <w:spacing w:val="-4"/>
          <w:sz w:val="20"/>
        </w:rPr>
        <w:t>boxes</w:t>
      </w:r>
      <w:r>
        <w:rPr>
          <w:spacing w:val="-10"/>
          <w:sz w:val="20"/>
        </w:rPr>
        <w:t xml:space="preserve"> </w:t>
      </w:r>
      <w:r>
        <w:rPr>
          <w:spacing w:val="-4"/>
          <w:sz w:val="20"/>
        </w:rPr>
        <w:t>(identified</w:t>
      </w:r>
      <w:r>
        <w:rPr>
          <w:spacing w:val="-10"/>
          <w:sz w:val="20"/>
        </w:rPr>
        <w:t xml:space="preserve"> </w:t>
      </w:r>
      <w:r>
        <w:rPr>
          <w:spacing w:val="-4"/>
          <w:sz w:val="20"/>
        </w:rPr>
        <w:t>in</w:t>
      </w:r>
      <w:r>
        <w:rPr>
          <w:spacing w:val="-10"/>
          <w:sz w:val="20"/>
        </w:rPr>
        <w:t xml:space="preserve"> </w:t>
      </w:r>
      <w:r>
        <w:rPr>
          <w:spacing w:val="-4"/>
          <w:sz w:val="20"/>
        </w:rPr>
        <w:t>red,</w:t>
      </w:r>
      <w:r>
        <w:rPr>
          <w:spacing w:val="-10"/>
          <w:sz w:val="20"/>
        </w:rPr>
        <w:t xml:space="preserve"> </w:t>
      </w:r>
      <w:r>
        <w:rPr>
          <w:spacing w:val="-4"/>
          <w:sz w:val="20"/>
        </w:rPr>
        <w:t>therefore</w:t>
      </w:r>
      <w:r>
        <w:rPr>
          <w:spacing w:val="-10"/>
          <w:sz w:val="20"/>
        </w:rPr>
        <w:t xml:space="preserve"> </w:t>
      </w:r>
      <w:r>
        <w:rPr>
          <w:spacing w:val="-4"/>
          <w:sz w:val="20"/>
        </w:rPr>
        <w:t xml:space="preserve">called </w:t>
      </w:r>
      <w:r>
        <w:rPr>
          <w:rFonts w:ascii="Century" w:hAnsi="Century"/>
          <w:spacing w:val="-2"/>
          <w:sz w:val="20"/>
        </w:rPr>
        <w:t>“</w:t>
      </w:r>
      <w:r>
        <w:rPr>
          <w:spacing w:val="-2"/>
          <w:sz w:val="20"/>
        </w:rPr>
        <w:t>red</w:t>
      </w:r>
      <w:r>
        <w:rPr>
          <w:spacing w:val="-12"/>
          <w:sz w:val="20"/>
        </w:rPr>
        <w:t xml:space="preserve"> </w:t>
      </w:r>
      <w:r>
        <w:rPr>
          <w:spacing w:val="-2"/>
          <w:sz w:val="20"/>
        </w:rPr>
        <w:t>box</w:t>
      </w:r>
      <w:r>
        <w:rPr>
          <w:rFonts w:ascii="Century" w:hAnsi="Century"/>
          <w:spacing w:val="-2"/>
          <w:sz w:val="20"/>
        </w:rPr>
        <w:t>”</w:t>
      </w:r>
      <w:r>
        <w:rPr>
          <w:spacing w:val="-2"/>
          <w:sz w:val="20"/>
        </w:rPr>
        <w:t>)</w:t>
      </w:r>
      <w:r>
        <w:rPr>
          <w:spacing w:val="-12"/>
          <w:sz w:val="20"/>
        </w:rPr>
        <w:t xml:space="preserve"> </w:t>
      </w:r>
      <w:r>
        <w:rPr>
          <w:spacing w:val="-2"/>
          <w:sz w:val="20"/>
        </w:rPr>
        <w:t>placed</w:t>
      </w:r>
      <w:r>
        <w:rPr>
          <w:spacing w:val="-12"/>
          <w:sz w:val="20"/>
        </w:rPr>
        <w:t xml:space="preserve"> </w:t>
      </w:r>
      <w:r>
        <w:rPr>
          <w:spacing w:val="-2"/>
          <w:sz w:val="20"/>
        </w:rPr>
        <w:t>near</w:t>
      </w:r>
      <w:r>
        <w:rPr>
          <w:spacing w:val="-12"/>
          <w:sz w:val="20"/>
        </w:rPr>
        <w:t xml:space="preserve"> </w:t>
      </w:r>
      <w:r>
        <w:rPr>
          <w:spacing w:val="-2"/>
          <w:sz w:val="20"/>
        </w:rPr>
        <w:t>operators</w:t>
      </w:r>
      <w:r>
        <w:rPr>
          <w:spacing w:val="-11"/>
          <w:sz w:val="20"/>
        </w:rPr>
        <w:t xml:space="preserve"> </w:t>
      </w:r>
      <w:r>
        <w:rPr>
          <w:spacing w:val="-2"/>
          <w:sz w:val="20"/>
        </w:rPr>
        <w:t>to</w:t>
      </w:r>
      <w:r>
        <w:rPr>
          <w:spacing w:val="-12"/>
          <w:sz w:val="20"/>
        </w:rPr>
        <w:t xml:space="preserve"> </w:t>
      </w:r>
      <w:r>
        <w:rPr>
          <w:spacing w:val="-2"/>
          <w:sz w:val="20"/>
        </w:rPr>
        <w:t>avoid</w:t>
      </w:r>
      <w:r>
        <w:rPr>
          <w:spacing w:val="-12"/>
          <w:sz w:val="20"/>
        </w:rPr>
        <w:t xml:space="preserve"> </w:t>
      </w:r>
      <w:r>
        <w:rPr>
          <w:spacing w:val="-2"/>
          <w:sz w:val="20"/>
        </w:rPr>
        <w:t>them</w:t>
      </w:r>
      <w:r>
        <w:rPr>
          <w:spacing w:val="-11"/>
          <w:sz w:val="20"/>
        </w:rPr>
        <w:t xml:space="preserve"> </w:t>
      </w:r>
      <w:r>
        <w:rPr>
          <w:spacing w:val="-2"/>
          <w:sz w:val="20"/>
        </w:rPr>
        <w:t>being</w:t>
      </w:r>
      <w:r>
        <w:rPr>
          <w:spacing w:val="-12"/>
          <w:sz w:val="20"/>
        </w:rPr>
        <w:t xml:space="preserve"> </w:t>
      </w:r>
      <w:r>
        <w:rPr>
          <w:spacing w:val="-2"/>
          <w:sz w:val="20"/>
        </w:rPr>
        <w:t>mixed</w:t>
      </w:r>
      <w:r>
        <w:rPr>
          <w:spacing w:val="-12"/>
          <w:sz w:val="20"/>
        </w:rPr>
        <w:t xml:space="preserve"> </w:t>
      </w:r>
      <w:r>
        <w:rPr>
          <w:spacing w:val="-2"/>
          <w:sz w:val="20"/>
        </w:rPr>
        <w:t>up</w:t>
      </w:r>
      <w:r>
        <w:rPr>
          <w:spacing w:val="-12"/>
          <w:sz w:val="20"/>
        </w:rPr>
        <w:t xml:space="preserve"> </w:t>
      </w:r>
      <w:r>
        <w:rPr>
          <w:spacing w:val="-2"/>
          <w:sz w:val="20"/>
        </w:rPr>
        <w:t>with</w:t>
      </w:r>
      <w:r>
        <w:rPr>
          <w:spacing w:val="-11"/>
          <w:sz w:val="20"/>
        </w:rPr>
        <w:t xml:space="preserve"> </w:t>
      </w:r>
      <w:r>
        <w:rPr>
          <w:spacing w:val="-2"/>
          <w:sz w:val="20"/>
        </w:rPr>
        <w:t>conforming</w:t>
      </w:r>
      <w:r>
        <w:rPr>
          <w:spacing w:val="-11"/>
          <w:sz w:val="20"/>
        </w:rPr>
        <w:t xml:space="preserve"> </w:t>
      </w:r>
      <w:r>
        <w:rPr>
          <w:spacing w:val="-2"/>
          <w:sz w:val="20"/>
        </w:rPr>
        <w:t>products.</w:t>
      </w:r>
      <w:r>
        <w:rPr>
          <w:spacing w:val="-12"/>
          <w:sz w:val="20"/>
        </w:rPr>
        <w:t xml:space="preserve"> </w:t>
      </w:r>
      <w:r>
        <w:rPr>
          <w:spacing w:val="-2"/>
          <w:sz w:val="20"/>
        </w:rPr>
        <w:t>The</w:t>
      </w:r>
      <w:r>
        <w:rPr>
          <w:spacing w:val="-12"/>
          <w:sz w:val="20"/>
        </w:rPr>
        <w:t xml:space="preserve"> </w:t>
      </w:r>
      <w:r>
        <w:rPr>
          <w:spacing w:val="-2"/>
          <w:sz w:val="20"/>
        </w:rPr>
        <w:t>supplier</w:t>
      </w:r>
      <w:r>
        <w:rPr>
          <w:spacing w:val="-11"/>
          <w:sz w:val="20"/>
        </w:rPr>
        <w:t xml:space="preserve"> </w:t>
      </w:r>
      <w:r>
        <w:rPr>
          <w:spacing w:val="-2"/>
          <w:sz w:val="20"/>
        </w:rPr>
        <w:t xml:space="preserve">shall </w:t>
      </w:r>
      <w:r>
        <w:rPr>
          <w:spacing w:val="-4"/>
          <w:sz w:val="20"/>
        </w:rPr>
        <w:t>set</w:t>
      </w:r>
      <w:r>
        <w:rPr>
          <w:spacing w:val="-10"/>
          <w:sz w:val="20"/>
        </w:rPr>
        <w:t xml:space="preserve"> </w:t>
      </w:r>
      <w:r>
        <w:rPr>
          <w:spacing w:val="-4"/>
          <w:sz w:val="20"/>
        </w:rPr>
        <w:t>up</w:t>
      </w:r>
      <w:r>
        <w:rPr>
          <w:spacing w:val="-10"/>
          <w:sz w:val="20"/>
        </w:rPr>
        <w:t xml:space="preserve"> </w:t>
      </w:r>
      <w:r>
        <w:rPr>
          <w:spacing w:val="-4"/>
          <w:sz w:val="20"/>
        </w:rPr>
        <w:t>a</w:t>
      </w:r>
      <w:r>
        <w:rPr>
          <w:spacing w:val="-10"/>
          <w:sz w:val="20"/>
        </w:rPr>
        <w:t xml:space="preserve"> </w:t>
      </w:r>
      <w:r>
        <w:rPr>
          <w:spacing w:val="-4"/>
          <w:sz w:val="20"/>
        </w:rPr>
        <w:t>storage</w:t>
      </w:r>
      <w:r>
        <w:rPr>
          <w:spacing w:val="-10"/>
          <w:sz w:val="20"/>
        </w:rPr>
        <w:t xml:space="preserve"> </w:t>
      </w:r>
      <w:r>
        <w:rPr>
          <w:spacing w:val="-4"/>
          <w:sz w:val="20"/>
        </w:rPr>
        <w:t>area</w:t>
      </w:r>
      <w:r>
        <w:rPr>
          <w:spacing w:val="-10"/>
          <w:sz w:val="20"/>
        </w:rPr>
        <w:t xml:space="preserve"> </w:t>
      </w:r>
      <w:r>
        <w:rPr>
          <w:spacing w:val="-4"/>
          <w:sz w:val="20"/>
        </w:rPr>
        <w:t>that</w:t>
      </w:r>
      <w:r>
        <w:rPr>
          <w:spacing w:val="-10"/>
          <w:sz w:val="20"/>
        </w:rPr>
        <w:t xml:space="preserve"> </w:t>
      </w:r>
      <w:r>
        <w:rPr>
          <w:spacing w:val="-4"/>
          <w:sz w:val="20"/>
        </w:rPr>
        <w:t>can</w:t>
      </w:r>
      <w:r>
        <w:rPr>
          <w:spacing w:val="-10"/>
          <w:sz w:val="20"/>
        </w:rPr>
        <w:t xml:space="preserve"> </w:t>
      </w:r>
      <w:r>
        <w:rPr>
          <w:spacing w:val="-4"/>
          <w:sz w:val="20"/>
        </w:rPr>
        <w:t>isolate</w:t>
      </w:r>
      <w:r>
        <w:rPr>
          <w:spacing w:val="-10"/>
          <w:sz w:val="20"/>
        </w:rPr>
        <w:t xml:space="preserve"> </w:t>
      </w:r>
      <w:r>
        <w:rPr>
          <w:spacing w:val="-4"/>
          <w:sz w:val="20"/>
        </w:rPr>
        <w:t>nonconforming</w:t>
      </w:r>
      <w:r>
        <w:rPr>
          <w:spacing w:val="-10"/>
          <w:sz w:val="20"/>
        </w:rPr>
        <w:t xml:space="preserve"> </w:t>
      </w:r>
      <w:r>
        <w:rPr>
          <w:spacing w:val="-4"/>
          <w:sz w:val="20"/>
        </w:rPr>
        <w:t>products</w:t>
      </w:r>
      <w:r>
        <w:rPr>
          <w:spacing w:val="-9"/>
          <w:sz w:val="20"/>
        </w:rPr>
        <w:t xml:space="preserve"> </w:t>
      </w:r>
      <w:r>
        <w:rPr>
          <w:spacing w:val="-4"/>
          <w:sz w:val="20"/>
        </w:rPr>
        <w:t>from</w:t>
      </w:r>
      <w:r>
        <w:rPr>
          <w:spacing w:val="-10"/>
          <w:sz w:val="20"/>
        </w:rPr>
        <w:t xml:space="preserve"> </w:t>
      </w:r>
      <w:r>
        <w:rPr>
          <w:spacing w:val="-4"/>
          <w:sz w:val="20"/>
        </w:rPr>
        <w:t>the</w:t>
      </w:r>
      <w:r>
        <w:rPr>
          <w:spacing w:val="-10"/>
          <w:sz w:val="20"/>
        </w:rPr>
        <w:t xml:space="preserve"> </w:t>
      </w:r>
      <w:r>
        <w:rPr>
          <w:spacing w:val="-4"/>
          <w:sz w:val="20"/>
        </w:rPr>
        <w:t>work</w:t>
      </w:r>
      <w:r>
        <w:rPr>
          <w:spacing w:val="-10"/>
          <w:sz w:val="20"/>
        </w:rPr>
        <w:t xml:space="preserve"> </w:t>
      </w:r>
      <w:r>
        <w:rPr>
          <w:spacing w:val="-4"/>
          <w:sz w:val="20"/>
        </w:rPr>
        <w:t>area,</w:t>
      </w:r>
      <w:r>
        <w:rPr>
          <w:spacing w:val="-10"/>
          <w:sz w:val="20"/>
        </w:rPr>
        <w:t xml:space="preserve"> </w:t>
      </w:r>
      <w:r>
        <w:rPr>
          <w:spacing w:val="-4"/>
          <w:sz w:val="20"/>
        </w:rPr>
        <w:t>and</w:t>
      </w:r>
      <w:r>
        <w:rPr>
          <w:spacing w:val="-10"/>
          <w:sz w:val="20"/>
        </w:rPr>
        <w:t xml:space="preserve"> </w:t>
      </w:r>
      <w:r>
        <w:rPr>
          <w:spacing w:val="-4"/>
          <w:sz w:val="20"/>
        </w:rPr>
        <w:t>manage</w:t>
      </w:r>
      <w:r>
        <w:rPr>
          <w:spacing w:val="-10"/>
          <w:sz w:val="20"/>
        </w:rPr>
        <w:t xml:space="preserve"> </w:t>
      </w:r>
      <w:r>
        <w:rPr>
          <w:spacing w:val="-4"/>
          <w:sz w:val="20"/>
        </w:rPr>
        <w:t>that</w:t>
      </w:r>
      <w:r>
        <w:rPr>
          <w:spacing w:val="-10"/>
          <w:sz w:val="20"/>
        </w:rPr>
        <w:t xml:space="preserve"> </w:t>
      </w:r>
      <w:r>
        <w:rPr>
          <w:spacing w:val="-4"/>
          <w:sz w:val="20"/>
        </w:rPr>
        <w:t>area</w:t>
      </w:r>
      <w:r>
        <w:rPr>
          <w:spacing w:val="-10"/>
          <w:sz w:val="20"/>
        </w:rPr>
        <w:t xml:space="preserve"> </w:t>
      </w:r>
      <w:r>
        <w:rPr>
          <w:spacing w:val="-4"/>
          <w:sz w:val="20"/>
        </w:rPr>
        <w:t xml:space="preserve">with </w:t>
      </w:r>
      <w:r>
        <w:rPr>
          <w:spacing w:val="-2"/>
          <w:w w:val="95"/>
          <w:sz w:val="20"/>
        </w:rPr>
        <w:t>assigned</w:t>
      </w:r>
      <w:r>
        <w:rPr>
          <w:spacing w:val="-6"/>
          <w:w w:val="95"/>
          <w:sz w:val="20"/>
        </w:rPr>
        <w:t xml:space="preserve"> </w:t>
      </w:r>
      <w:r>
        <w:rPr>
          <w:spacing w:val="-2"/>
          <w:w w:val="95"/>
          <w:sz w:val="20"/>
        </w:rPr>
        <w:t>responsible</w:t>
      </w:r>
      <w:r>
        <w:rPr>
          <w:spacing w:val="-6"/>
          <w:w w:val="95"/>
          <w:sz w:val="20"/>
        </w:rPr>
        <w:t xml:space="preserve"> </w:t>
      </w:r>
      <w:r>
        <w:rPr>
          <w:spacing w:val="-2"/>
          <w:w w:val="95"/>
          <w:sz w:val="20"/>
        </w:rPr>
        <w:t>person.</w:t>
      </w:r>
      <w:r>
        <w:rPr>
          <w:spacing w:val="-3"/>
          <w:w w:val="95"/>
          <w:sz w:val="20"/>
        </w:rPr>
        <w:t xml:space="preserve"> </w:t>
      </w:r>
      <w:r>
        <w:rPr>
          <w:spacing w:val="-2"/>
          <w:w w:val="95"/>
          <w:sz w:val="20"/>
        </w:rPr>
        <w:t>(For</w:t>
      </w:r>
      <w:r>
        <w:rPr>
          <w:spacing w:val="-5"/>
          <w:w w:val="95"/>
          <w:sz w:val="20"/>
        </w:rPr>
        <w:t xml:space="preserve"> </w:t>
      </w:r>
      <w:r>
        <w:rPr>
          <w:spacing w:val="-2"/>
          <w:w w:val="95"/>
          <w:sz w:val="20"/>
        </w:rPr>
        <w:t>example,</w:t>
      </w:r>
      <w:r>
        <w:rPr>
          <w:spacing w:val="-6"/>
          <w:w w:val="95"/>
          <w:sz w:val="20"/>
        </w:rPr>
        <w:t xml:space="preserve"> </w:t>
      </w:r>
      <w:r>
        <w:rPr>
          <w:spacing w:val="-2"/>
          <w:w w:val="95"/>
          <w:sz w:val="20"/>
        </w:rPr>
        <w:t>the</w:t>
      </w:r>
      <w:r>
        <w:rPr>
          <w:spacing w:val="-6"/>
          <w:w w:val="95"/>
          <w:sz w:val="20"/>
        </w:rPr>
        <w:t xml:space="preserve"> </w:t>
      </w:r>
      <w:r>
        <w:rPr>
          <w:spacing w:val="-2"/>
          <w:w w:val="95"/>
          <w:sz w:val="20"/>
        </w:rPr>
        <w:t>control</w:t>
      </w:r>
      <w:r>
        <w:rPr>
          <w:spacing w:val="-7"/>
          <w:w w:val="95"/>
          <w:sz w:val="20"/>
        </w:rPr>
        <w:t xml:space="preserve"> </w:t>
      </w:r>
      <w:r>
        <w:rPr>
          <w:spacing w:val="-2"/>
          <w:w w:val="95"/>
          <w:sz w:val="20"/>
        </w:rPr>
        <w:t>of</w:t>
      </w:r>
      <w:r>
        <w:rPr>
          <w:spacing w:val="-6"/>
          <w:w w:val="95"/>
          <w:sz w:val="20"/>
        </w:rPr>
        <w:t xml:space="preserve"> </w:t>
      </w:r>
      <w:r>
        <w:rPr>
          <w:spacing w:val="-2"/>
          <w:w w:val="95"/>
          <w:sz w:val="20"/>
        </w:rPr>
        <w:t>entry and</w:t>
      </w:r>
      <w:r>
        <w:rPr>
          <w:spacing w:val="-6"/>
          <w:w w:val="95"/>
          <w:sz w:val="20"/>
        </w:rPr>
        <w:t xml:space="preserve"> </w:t>
      </w:r>
      <w:r>
        <w:rPr>
          <w:spacing w:val="-2"/>
          <w:w w:val="95"/>
          <w:sz w:val="20"/>
        </w:rPr>
        <w:t>exit</w:t>
      </w:r>
      <w:r>
        <w:rPr>
          <w:spacing w:val="-6"/>
          <w:w w:val="95"/>
          <w:sz w:val="20"/>
        </w:rPr>
        <w:t xml:space="preserve"> </w:t>
      </w:r>
      <w:r>
        <w:rPr>
          <w:spacing w:val="-2"/>
          <w:w w:val="95"/>
          <w:sz w:val="20"/>
        </w:rPr>
        <w:t>from</w:t>
      </w:r>
      <w:r>
        <w:rPr>
          <w:spacing w:val="-6"/>
          <w:w w:val="95"/>
          <w:sz w:val="20"/>
        </w:rPr>
        <w:t xml:space="preserve"> </w:t>
      </w:r>
      <w:r>
        <w:rPr>
          <w:spacing w:val="-2"/>
          <w:w w:val="95"/>
          <w:sz w:val="20"/>
        </w:rPr>
        <w:t>the</w:t>
      </w:r>
      <w:r>
        <w:rPr>
          <w:spacing w:val="-6"/>
          <w:w w:val="95"/>
          <w:sz w:val="20"/>
        </w:rPr>
        <w:t xml:space="preserve"> </w:t>
      </w:r>
      <w:r>
        <w:rPr>
          <w:spacing w:val="-2"/>
          <w:w w:val="95"/>
          <w:sz w:val="20"/>
        </w:rPr>
        <w:t>isolated</w:t>
      </w:r>
      <w:r>
        <w:rPr>
          <w:spacing w:val="-6"/>
          <w:w w:val="95"/>
          <w:sz w:val="20"/>
        </w:rPr>
        <w:t xml:space="preserve"> </w:t>
      </w:r>
      <w:r>
        <w:rPr>
          <w:spacing w:val="-2"/>
          <w:w w:val="95"/>
          <w:sz w:val="20"/>
        </w:rPr>
        <w:t>area,</w:t>
      </w:r>
      <w:r>
        <w:rPr>
          <w:spacing w:val="-6"/>
          <w:w w:val="95"/>
          <w:sz w:val="20"/>
        </w:rPr>
        <w:t xml:space="preserve"> </w:t>
      </w:r>
      <w:r>
        <w:rPr>
          <w:spacing w:val="-2"/>
          <w:w w:val="95"/>
          <w:sz w:val="20"/>
        </w:rPr>
        <w:t>locking</w:t>
      </w:r>
      <w:r>
        <w:rPr>
          <w:spacing w:val="-6"/>
          <w:w w:val="95"/>
          <w:sz w:val="20"/>
        </w:rPr>
        <w:t xml:space="preserve"> </w:t>
      </w:r>
      <w:r>
        <w:rPr>
          <w:spacing w:val="-2"/>
          <w:w w:val="95"/>
          <w:sz w:val="20"/>
        </w:rPr>
        <w:t>the</w:t>
      </w:r>
      <w:r>
        <w:rPr>
          <w:spacing w:val="-6"/>
          <w:w w:val="95"/>
          <w:sz w:val="20"/>
        </w:rPr>
        <w:t xml:space="preserve"> </w:t>
      </w:r>
      <w:r>
        <w:rPr>
          <w:spacing w:val="-2"/>
          <w:w w:val="95"/>
          <w:sz w:val="20"/>
        </w:rPr>
        <w:t xml:space="preserve">area, </w:t>
      </w:r>
      <w:r>
        <w:rPr>
          <w:spacing w:val="-2"/>
          <w:sz w:val="20"/>
        </w:rPr>
        <w:t>etc.)</w:t>
      </w:r>
    </w:p>
    <w:p w14:paraId="02EFAFFA" w14:textId="77777777" w:rsidR="004147CE" w:rsidRDefault="000D43A9">
      <w:pPr>
        <w:pStyle w:val="ListParagraph"/>
        <w:numPr>
          <w:ilvl w:val="2"/>
          <w:numId w:val="19"/>
        </w:numPr>
        <w:tabs>
          <w:tab w:val="left" w:pos="822"/>
        </w:tabs>
        <w:spacing w:before="123" w:line="297" w:lineRule="auto"/>
        <w:ind w:left="686" w:right="153" w:hanging="226"/>
        <w:jc w:val="both"/>
        <w:rPr>
          <w:sz w:val="20"/>
        </w:rPr>
      </w:pPr>
      <w:r>
        <w:rPr>
          <w:spacing w:val="-4"/>
          <w:sz w:val="20"/>
        </w:rPr>
        <w:t>Rework</w:t>
      </w:r>
      <w:r>
        <w:rPr>
          <w:spacing w:val="-6"/>
          <w:sz w:val="20"/>
        </w:rPr>
        <w:t xml:space="preserve"> </w:t>
      </w:r>
      <w:r>
        <w:rPr>
          <w:spacing w:val="-4"/>
          <w:sz w:val="20"/>
        </w:rPr>
        <w:t>shall</w:t>
      </w:r>
      <w:r>
        <w:rPr>
          <w:spacing w:val="-8"/>
          <w:sz w:val="20"/>
        </w:rPr>
        <w:t xml:space="preserve"> </w:t>
      </w:r>
      <w:r>
        <w:rPr>
          <w:spacing w:val="-4"/>
          <w:sz w:val="20"/>
        </w:rPr>
        <w:t>be</w:t>
      </w:r>
      <w:r>
        <w:rPr>
          <w:spacing w:val="-7"/>
          <w:sz w:val="20"/>
        </w:rPr>
        <w:t xml:space="preserve"> </w:t>
      </w:r>
      <w:r>
        <w:rPr>
          <w:spacing w:val="-4"/>
          <w:sz w:val="20"/>
        </w:rPr>
        <w:t>conducted</w:t>
      </w:r>
      <w:r>
        <w:rPr>
          <w:spacing w:val="-5"/>
          <w:sz w:val="20"/>
        </w:rPr>
        <w:t xml:space="preserve"> </w:t>
      </w:r>
      <w:r>
        <w:rPr>
          <w:spacing w:val="-4"/>
          <w:sz w:val="20"/>
        </w:rPr>
        <w:t>by</w:t>
      </w:r>
      <w:r>
        <w:rPr>
          <w:spacing w:val="-6"/>
          <w:sz w:val="20"/>
        </w:rPr>
        <w:t xml:space="preserve"> </w:t>
      </w:r>
      <w:r>
        <w:rPr>
          <w:spacing w:val="-4"/>
          <w:sz w:val="20"/>
        </w:rPr>
        <w:t>well-trained</w:t>
      </w:r>
      <w:r>
        <w:rPr>
          <w:spacing w:val="-5"/>
          <w:sz w:val="20"/>
        </w:rPr>
        <w:t xml:space="preserve"> </w:t>
      </w:r>
      <w:r>
        <w:rPr>
          <w:spacing w:val="-4"/>
          <w:sz w:val="20"/>
        </w:rPr>
        <w:t>and</w:t>
      </w:r>
      <w:r>
        <w:rPr>
          <w:spacing w:val="-7"/>
          <w:sz w:val="20"/>
        </w:rPr>
        <w:t xml:space="preserve"> </w:t>
      </w:r>
      <w:r>
        <w:rPr>
          <w:spacing w:val="-4"/>
          <w:sz w:val="20"/>
        </w:rPr>
        <w:t>certified</w:t>
      </w:r>
      <w:r>
        <w:rPr>
          <w:spacing w:val="-5"/>
          <w:sz w:val="20"/>
        </w:rPr>
        <w:t xml:space="preserve"> </w:t>
      </w:r>
      <w:r>
        <w:rPr>
          <w:spacing w:val="-4"/>
          <w:sz w:val="20"/>
        </w:rPr>
        <w:t>operators</w:t>
      </w:r>
      <w:r>
        <w:rPr>
          <w:spacing w:val="-6"/>
          <w:sz w:val="20"/>
        </w:rPr>
        <w:t xml:space="preserve"> </w:t>
      </w:r>
      <w:r>
        <w:rPr>
          <w:spacing w:val="-4"/>
          <w:sz w:val="20"/>
        </w:rPr>
        <w:t>based</w:t>
      </w:r>
      <w:r>
        <w:rPr>
          <w:spacing w:val="-5"/>
          <w:sz w:val="20"/>
        </w:rPr>
        <w:t xml:space="preserve"> </w:t>
      </w:r>
      <w:r>
        <w:rPr>
          <w:spacing w:val="-4"/>
          <w:sz w:val="20"/>
        </w:rPr>
        <w:t>on Work</w:t>
      </w:r>
      <w:r>
        <w:rPr>
          <w:spacing w:val="-5"/>
          <w:sz w:val="20"/>
        </w:rPr>
        <w:t xml:space="preserve"> </w:t>
      </w:r>
      <w:r>
        <w:rPr>
          <w:spacing w:val="-4"/>
          <w:sz w:val="20"/>
        </w:rPr>
        <w:t>standards</w:t>
      </w:r>
      <w:r>
        <w:rPr>
          <w:spacing w:val="-6"/>
          <w:sz w:val="20"/>
        </w:rPr>
        <w:t xml:space="preserve"> </w:t>
      </w:r>
      <w:r>
        <w:rPr>
          <w:spacing w:val="-4"/>
          <w:sz w:val="20"/>
        </w:rPr>
        <w:t>in</w:t>
      </w:r>
      <w:r>
        <w:rPr>
          <w:spacing w:val="-5"/>
          <w:sz w:val="20"/>
        </w:rPr>
        <w:t xml:space="preserve"> </w:t>
      </w:r>
      <w:r>
        <w:rPr>
          <w:spacing w:val="-4"/>
          <w:sz w:val="20"/>
        </w:rPr>
        <w:t>the</w:t>
      </w:r>
      <w:r>
        <w:rPr>
          <w:spacing w:val="-5"/>
          <w:sz w:val="20"/>
        </w:rPr>
        <w:t xml:space="preserve"> </w:t>
      </w:r>
      <w:r>
        <w:rPr>
          <w:spacing w:val="-4"/>
          <w:sz w:val="20"/>
        </w:rPr>
        <w:t xml:space="preserve">dedicated </w:t>
      </w:r>
      <w:r>
        <w:rPr>
          <w:sz w:val="20"/>
        </w:rPr>
        <w:t>rework area only.</w:t>
      </w:r>
    </w:p>
    <w:p w14:paraId="403EB282" w14:textId="77777777" w:rsidR="004147CE" w:rsidRDefault="000D43A9">
      <w:pPr>
        <w:pStyle w:val="BodyText"/>
        <w:spacing w:before="1"/>
        <w:jc w:val="both"/>
      </w:pPr>
      <w:r>
        <w:rPr>
          <w:spacing w:val="-2"/>
          <w:w w:val="95"/>
        </w:rPr>
        <w:t>Besides,</w:t>
      </w:r>
      <w:r>
        <w:rPr>
          <w:spacing w:val="-5"/>
        </w:rPr>
        <w:t xml:space="preserve"> </w:t>
      </w:r>
      <w:r>
        <w:rPr>
          <w:spacing w:val="-2"/>
          <w:w w:val="95"/>
        </w:rPr>
        <w:t>the</w:t>
      </w:r>
      <w:r>
        <w:rPr>
          <w:spacing w:val="-5"/>
        </w:rPr>
        <w:t xml:space="preserve"> </w:t>
      </w:r>
      <w:r>
        <w:rPr>
          <w:spacing w:val="-2"/>
          <w:w w:val="95"/>
        </w:rPr>
        <w:t>process</w:t>
      </w:r>
      <w:r>
        <w:rPr>
          <w:spacing w:val="-3"/>
          <w:w w:val="95"/>
        </w:rPr>
        <w:t xml:space="preserve"> </w:t>
      </w:r>
      <w:r>
        <w:rPr>
          <w:spacing w:val="-2"/>
          <w:w w:val="95"/>
        </w:rPr>
        <w:t>to</w:t>
      </w:r>
      <w:r>
        <w:rPr>
          <w:spacing w:val="-5"/>
          <w:w w:val="95"/>
        </w:rPr>
        <w:t xml:space="preserve"> </w:t>
      </w:r>
      <w:r>
        <w:rPr>
          <w:spacing w:val="-2"/>
          <w:w w:val="95"/>
        </w:rPr>
        <w:t>which</w:t>
      </w:r>
      <w:r>
        <w:rPr>
          <w:spacing w:val="-5"/>
          <w:w w:val="95"/>
        </w:rPr>
        <w:t xml:space="preserve"> </w:t>
      </w:r>
      <w:r>
        <w:rPr>
          <w:spacing w:val="-2"/>
          <w:w w:val="95"/>
        </w:rPr>
        <w:t>reworked</w:t>
      </w:r>
      <w:r>
        <w:rPr>
          <w:spacing w:val="-5"/>
        </w:rPr>
        <w:t xml:space="preserve"> </w:t>
      </w:r>
      <w:r>
        <w:rPr>
          <w:spacing w:val="-2"/>
          <w:w w:val="95"/>
        </w:rPr>
        <w:t>products</w:t>
      </w:r>
      <w:r>
        <w:rPr>
          <w:spacing w:val="-3"/>
          <w:w w:val="95"/>
        </w:rPr>
        <w:t xml:space="preserve"> </w:t>
      </w:r>
      <w:r>
        <w:rPr>
          <w:spacing w:val="-2"/>
          <w:w w:val="95"/>
        </w:rPr>
        <w:t>are</w:t>
      </w:r>
      <w:r>
        <w:rPr>
          <w:spacing w:val="-4"/>
        </w:rPr>
        <w:t xml:space="preserve"> </w:t>
      </w:r>
      <w:r>
        <w:rPr>
          <w:spacing w:val="-2"/>
          <w:w w:val="95"/>
        </w:rPr>
        <w:t>put</w:t>
      </w:r>
      <w:r>
        <w:rPr>
          <w:spacing w:val="-3"/>
        </w:rPr>
        <w:t xml:space="preserve"> </w:t>
      </w:r>
      <w:r>
        <w:rPr>
          <w:spacing w:val="-2"/>
          <w:w w:val="95"/>
        </w:rPr>
        <w:t>back</w:t>
      </w:r>
      <w:r>
        <w:rPr>
          <w:spacing w:val="-3"/>
          <w:w w:val="95"/>
        </w:rPr>
        <w:t xml:space="preserve"> </w:t>
      </w:r>
      <w:r>
        <w:rPr>
          <w:spacing w:val="-2"/>
          <w:w w:val="95"/>
        </w:rPr>
        <w:t>shall</w:t>
      </w:r>
      <w:r>
        <w:rPr>
          <w:spacing w:val="-3"/>
          <w:w w:val="95"/>
        </w:rPr>
        <w:t xml:space="preserve"> </w:t>
      </w:r>
      <w:r>
        <w:rPr>
          <w:spacing w:val="-2"/>
          <w:w w:val="95"/>
        </w:rPr>
        <w:t>be</w:t>
      </w:r>
      <w:r>
        <w:rPr>
          <w:spacing w:val="-4"/>
        </w:rPr>
        <w:t xml:space="preserve"> </w:t>
      </w:r>
      <w:r>
        <w:rPr>
          <w:spacing w:val="-2"/>
          <w:w w:val="95"/>
        </w:rPr>
        <w:t>clearly</w:t>
      </w:r>
      <w:r>
        <w:rPr>
          <w:spacing w:val="-4"/>
        </w:rPr>
        <w:t xml:space="preserve"> </w:t>
      </w:r>
      <w:r>
        <w:rPr>
          <w:spacing w:val="-2"/>
          <w:w w:val="95"/>
        </w:rPr>
        <w:t>indicated</w:t>
      </w:r>
      <w:r>
        <w:rPr>
          <w:spacing w:val="-5"/>
          <w:w w:val="95"/>
        </w:rPr>
        <w:t xml:space="preserve"> </w:t>
      </w:r>
      <w:r>
        <w:rPr>
          <w:spacing w:val="-2"/>
          <w:w w:val="95"/>
        </w:rPr>
        <w:t>in</w:t>
      </w:r>
      <w:r>
        <w:rPr>
          <w:spacing w:val="-4"/>
        </w:rPr>
        <w:t xml:space="preserve"> </w:t>
      </w:r>
      <w:r>
        <w:rPr>
          <w:spacing w:val="-2"/>
          <w:w w:val="95"/>
        </w:rPr>
        <w:t>the</w:t>
      </w:r>
      <w:r>
        <w:rPr>
          <w:spacing w:val="-3"/>
        </w:rPr>
        <w:t xml:space="preserve"> </w:t>
      </w:r>
      <w:r>
        <w:rPr>
          <w:spacing w:val="-2"/>
          <w:w w:val="95"/>
        </w:rPr>
        <w:t>Work</w:t>
      </w:r>
      <w:r>
        <w:rPr>
          <w:spacing w:val="-3"/>
          <w:w w:val="95"/>
        </w:rPr>
        <w:t xml:space="preserve"> </w:t>
      </w:r>
      <w:r>
        <w:rPr>
          <w:spacing w:val="-2"/>
          <w:w w:val="95"/>
        </w:rPr>
        <w:t>standards.</w:t>
      </w:r>
    </w:p>
    <w:p w14:paraId="4052F0E8" w14:textId="77777777" w:rsidR="004147CE" w:rsidRDefault="000D43A9">
      <w:pPr>
        <w:pStyle w:val="ListParagraph"/>
        <w:numPr>
          <w:ilvl w:val="2"/>
          <w:numId w:val="19"/>
        </w:numPr>
        <w:tabs>
          <w:tab w:val="left" w:pos="822"/>
        </w:tabs>
        <w:ind w:hanging="361"/>
        <w:rPr>
          <w:sz w:val="20"/>
        </w:rPr>
      </w:pPr>
      <w:r>
        <w:rPr>
          <w:w w:val="95"/>
          <w:sz w:val="20"/>
        </w:rPr>
        <w:t>The</w:t>
      </w:r>
      <w:r>
        <w:rPr>
          <w:spacing w:val="-11"/>
          <w:w w:val="95"/>
          <w:sz w:val="20"/>
        </w:rPr>
        <w:t xml:space="preserve"> </w:t>
      </w:r>
      <w:r>
        <w:rPr>
          <w:w w:val="95"/>
          <w:sz w:val="20"/>
        </w:rPr>
        <w:t>supplier</w:t>
      </w:r>
      <w:r>
        <w:rPr>
          <w:spacing w:val="-10"/>
          <w:w w:val="95"/>
          <w:sz w:val="20"/>
        </w:rPr>
        <w:t xml:space="preserve"> </w:t>
      </w:r>
      <w:r>
        <w:rPr>
          <w:w w:val="95"/>
          <w:sz w:val="20"/>
        </w:rPr>
        <w:t>shall</w:t>
      </w:r>
      <w:r>
        <w:rPr>
          <w:spacing w:val="-10"/>
          <w:w w:val="95"/>
          <w:sz w:val="20"/>
        </w:rPr>
        <w:t xml:space="preserve"> </w:t>
      </w:r>
      <w:r>
        <w:rPr>
          <w:w w:val="95"/>
          <w:sz w:val="20"/>
        </w:rPr>
        <w:t>retain</w:t>
      </w:r>
      <w:r>
        <w:rPr>
          <w:spacing w:val="-11"/>
          <w:w w:val="95"/>
          <w:sz w:val="20"/>
        </w:rPr>
        <w:t xml:space="preserve"> </w:t>
      </w:r>
      <w:r>
        <w:rPr>
          <w:w w:val="95"/>
          <w:sz w:val="20"/>
        </w:rPr>
        <w:t>the</w:t>
      </w:r>
      <w:r>
        <w:rPr>
          <w:spacing w:val="-11"/>
          <w:w w:val="95"/>
          <w:sz w:val="20"/>
        </w:rPr>
        <w:t xml:space="preserve"> </w:t>
      </w:r>
      <w:r>
        <w:rPr>
          <w:w w:val="95"/>
          <w:sz w:val="20"/>
        </w:rPr>
        <w:t>records</w:t>
      </w:r>
      <w:r>
        <w:rPr>
          <w:spacing w:val="-9"/>
          <w:w w:val="95"/>
          <w:sz w:val="20"/>
        </w:rPr>
        <w:t xml:space="preserve"> </w:t>
      </w:r>
      <w:r>
        <w:rPr>
          <w:w w:val="95"/>
          <w:sz w:val="20"/>
        </w:rPr>
        <w:t>of</w:t>
      </w:r>
      <w:r>
        <w:rPr>
          <w:spacing w:val="-9"/>
          <w:w w:val="95"/>
          <w:sz w:val="20"/>
        </w:rPr>
        <w:t xml:space="preserve"> </w:t>
      </w:r>
      <w:r>
        <w:rPr>
          <w:w w:val="95"/>
          <w:sz w:val="20"/>
        </w:rPr>
        <w:t>nonconforming</w:t>
      </w:r>
      <w:r>
        <w:rPr>
          <w:spacing w:val="-8"/>
          <w:w w:val="95"/>
          <w:sz w:val="20"/>
        </w:rPr>
        <w:t xml:space="preserve"> </w:t>
      </w:r>
      <w:r>
        <w:rPr>
          <w:w w:val="95"/>
          <w:sz w:val="20"/>
        </w:rPr>
        <w:t>products</w:t>
      </w:r>
      <w:r>
        <w:rPr>
          <w:spacing w:val="-9"/>
          <w:w w:val="95"/>
          <w:sz w:val="20"/>
        </w:rPr>
        <w:t xml:space="preserve"> </w:t>
      </w:r>
      <w:r>
        <w:rPr>
          <w:w w:val="95"/>
          <w:sz w:val="20"/>
        </w:rPr>
        <w:t>and</w:t>
      </w:r>
      <w:r>
        <w:rPr>
          <w:spacing w:val="-10"/>
          <w:w w:val="95"/>
          <w:sz w:val="20"/>
        </w:rPr>
        <w:t xml:space="preserve"> </w:t>
      </w:r>
      <w:r>
        <w:rPr>
          <w:w w:val="95"/>
          <w:sz w:val="20"/>
        </w:rPr>
        <w:t>rework</w:t>
      </w:r>
      <w:r>
        <w:rPr>
          <w:spacing w:val="-9"/>
          <w:w w:val="95"/>
          <w:sz w:val="20"/>
        </w:rPr>
        <w:t xml:space="preserve"> </w:t>
      </w:r>
      <w:r>
        <w:rPr>
          <w:w w:val="95"/>
          <w:sz w:val="20"/>
        </w:rPr>
        <w:t>of</w:t>
      </w:r>
      <w:r>
        <w:rPr>
          <w:spacing w:val="-11"/>
          <w:w w:val="95"/>
          <w:sz w:val="20"/>
        </w:rPr>
        <w:t xml:space="preserve"> </w:t>
      </w:r>
      <w:r>
        <w:rPr>
          <w:spacing w:val="-2"/>
          <w:w w:val="95"/>
          <w:sz w:val="20"/>
        </w:rPr>
        <w:t>them.</w:t>
      </w:r>
    </w:p>
    <w:p w14:paraId="48F0D04B" w14:textId="77777777" w:rsidR="004147CE" w:rsidRDefault="000D43A9">
      <w:pPr>
        <w:pStyle w:val="ListParagraph"/>
        <w:numPr>
          <w:ilvl w:val="2"/>
          <w:numId w:val="5"/>
        </w:numPr>
        <w:tabs>
          <w:tab w:val="left" w:pos="683"/>
        </w:tabs>
        <w:spacing w:before="175"/>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5973A92F" w14:textId="77777777" w:rsidR="004147CE" w:rsidRDefault="000D43A9">
      <w:pPr>
        <w:spacing w:before="179"/>
        <w:ind w:left="878"/>
        <w:rPr>
          <w:b/>
          <w:sz w:val="20"/>
        </w:rPr>
      </w:pPr>
      <w:r>
        <w:rPr>
          <w:noProof/>
        </w:rPr>
        <w:drawing>
          <wp:anchor distT="0" distB="0" distL="0" distR="0" simplePos="0" relativeHeight="250825728" behindDoc="0" locked="0" layoutInCell="1" allowOverlap="1" wp14:anchorId="60705E45" wp14:editId="5E57CB01">
            <wp:simplePos x="0" y="0"/>
            <wp:positionH relativeFrom="page">
              <wp:posOffset>691924</wp:posOffset>
            </wp:positionH>
            <wp:positionV relativeFrom="paragraph">
              <wp:posOffset>142419</wp:posOffset>
            </wp:positionV>
            <wp:extent cx="363445" cy="95068"/>
            <wp:effectExtent l="0" t="0" r="0" b="0"/>
            <wp:wrapNone/>
            <wp:docPr id="30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6.png"/>
                    <pic:cNvPicPr/>
                  </pic:nvPicPr>
                  <pic:blipFill>
                    <a:blip r:embed="rId106" cstate="print"/>
                    <a:stretch>
                      <a:fillRect/>
                    </a:stretch>
                  </pic:blipFill>
                  <pic:spPr>
                    <a:xfrm>
                      <a:off x="0" y="0"/>
                      <a:ext cx="363445" cy="95068"/>
                    </a:xfrm>
                    <a:prstGeom prst="rect">
                      <a:avLst/>
                    </a:prstGeom>
                  </pic:spPr>
                </pic:pic>
              </a:graphicData>
            </a:graphic>
          </wp:anchor>
        </w:drawing>
      </w:r>
      <w:r>
        <w:rPr>
          <w:b/>
          <w:w w:val="95"/>
          <w:sz w:val="20"/>
        </w:rPr>
        <w:t>Customer</w:t>
      </w:r>
      <w:r>
        <w:rPr>
          <w:b/>
          <w:spacing w:val="-12"/>
          <w:w w:val="95"/>
          <w:sz w:val="20"/>
        </w:rPr>
        <w:t xml:space="preserve"> </w:t>
      </w:r>
      <w:r>
        <w:rPr>
          <w:b/>
          <w:w w:val="95"/>
          <w:sz w:val="20"/>
        </w:rPr>
        <w:t>authorization</w:t>
      </w:r>
      <w:r>
        <w:rPr>
          <w:b/>
          <w:spacing w:val="-10"/>
          <w:w w:val="95"/>
          <w:sz w:val="20"/>
        </w:rPr>
        <w:t xml:space="preserve"> </w:t>
      </w:r>
      <w:r>
        <w:rPr>
          <w:b/>
          <w:w w:val="95"/>
          <w:sz w:val="20"/>
        </w:rPr>
        <w:t>for</w:t>
      </w:r>
      <w:r>
        <w:rPr>
          <w:b/>
          <w:spacing w:val="-10"/>
          <w:w w:val="95"/>
          <w:sz w:val="20"/>
        </w:rPr>
        <w:t xml:space="preserve"> </w:t>
      </w:r>
      <w:r>
        <w:rPr>
          <w:b/>
          <w:spacing w:val="-2"/>
          <w:w w:val="95"/>
          <w:sz w:val="20"/>
        </w:rPr>
        <w:t>concession</w:t>
      </w:r>
    </w:p>
    <w:p w14:paraId="452E450B" w14:textId="77777777" w:rsidR="004147CE" w:rsidRDefault="000D43A9">
      <w:pPr>
        <w:spacing w:before="175" w:line="422" w:lineRule="auto"/>
        <w:ind w:left="878" w:right="2720"/>
        <w:rPr>
          <w:b/>
          <w:sz w:val="20"/>
        </w:rPr>
      </w:pPr>
      <w:r>
        <w:rPr>
          <w:noProof/>
        </w:rPr>
        <w:drawing>
          <wp:anchor distT="0" distB="0" distL="0" distR="0" simplePos="0" relativeHeight="250831872" behindDoc="0" locked="0" layoutInCell="1" allowOverlap="1" wp14:anchorId="32F178BD" wp14:editId="6913C5B8">
            <wp:simplePos x="0" y="0"/>
            <wp:positionH relativeFrom="page">
              <wp:posOffset>691923</wp:posOffset>
            </wp:positionH>
            <wp:positionV relativeFrom="paragraph">
              <wp:posOffset>139880</wp:posOffset>
            </wp:positionV>
            <wp:extent cx="377162" cy="95068"/>
            <wp:effectExtent l="0" t="0" r="0" b="0"/>
            <wp:wrapNone/>
            <wp:docPr id="30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7.png"/>
                    <pic:cNvPicPr/>
                  </pic:nvPicPr>
                  <pic:blipFill>
                    <a:blip r:embed="rId107" cstate="print"/>
                    <a:stretch>
                      <a:fillRect/>
                    </a:stretch>
                  </pic:blipFill>
                  <pic:spPr>
                    <a:xfrm>
                      <a:off x="0" y="0"/>
                      <a:ext cx="377162" cy="95068"/>
                    </a:xfrm>
                    <a:prstGeom prst="rect">
                      <a:avLst/>
                    </a:prstGeom>
                  </pic:spPr>
                </pic:pic>
              </a:graphicData>
            </a:graphic>
          </wp:anchor>
        </w:drawing>
      </w:r>
      <w:r>
        <w:rPr>
          <w:noProof/>
        </w:rPr>
        <w:drawing>
          <wp:anchor distT="0" distB="0" distL="0" distR="0" simplePos="0" relativeHeight="250838016" behindDoc="0" locked="0" layoutInCell="1" allowOverlap="1" wp14:anchorId="629596A1" wp14:editId="36951450">
            <wp:simplePos x="0" y="0"/>
            <wp:positionH relativeFrom="page">
              <wp:posOffset>691941</wp:posOffset>
            </wp:positionH>
            <wp:positionV relativeFrom="paragraph">
              <wp:posOffset>397436</wp:posOffset>
            </wp:positionV>
            <wp:extent cx="378668" cy="95068"/>
            <wp:effectExtent l="0" t="0" r="0" b="0"/>
            <wp:wrapNone/>
            <wp:docPr id="30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8.png"/>
                    <pic:cNvPicPr/>
                  </pic:nvPicPr>
                  <pic:blipFill>
                    <a:blip r:embed="rId108" cstate="print"/>
                    <a:stretch>
                      <a:fillRect/>
                    </a:stretch>
                  </pic:blipFill>
                  <pic:spPr>
                    <a:xfrm>
                      <a:off x="0" y="0"/>
                      <a:ext cx="378668" cy="95068"/>
                    </a:xfrm>
                    <a:prstGeom prst="rect">
                      <a:avLst/>
                    </a:prstGeom>
                  </pic:spPr>
                </pic:pic>
              </a:graphicData>
            </a:graphic>
          </wp:anchor>
        </w:drawing>
      </w:r>
      <w:r>
        <w:rPr>
          <w:b/>
          <w:spacing w:val="-6"/>
          <w:sz w:val="20"/>
        </w:rPr>
        <w:t xml:space="preserve">Control of nonconforming product –customer-specified process </w:t>
      </w:r>
      <w:r>
        <w:rPr>
          <w:b/>
          <w:sz w:val="20"/>
        </w:rPr>
        <w:t>Control of suspect product</w:t>
      </w:r>
    </w:p>
    <w:p w14:paraId="1B1B9017" w14:textId="77777777" w:rsidR="004147CE" w:rsidRDefault="000D43A9">
      <w:pPr>
        <w:spacing w:before="2"/>
        <w:ind w:left="878"/>
        <w:rPr>
          <w:b/>
          <w:sz w:val="20"/>
        </w:rPr>
      </w:pPr>
      <w:r>
        <w:rPr>
          <w:noProof/>
        </w:rPr>
        <w:drawing>
          <wp:anchor distT="0" distB="0" distL="0" distR="0" simplePos="0" relativeHeight="250844160" behindDoc="0" locked="0" layoutInCell="1" allowOverlap="1" wp14:anchorId="3602FE1F" wp14:editId="10390D31">
            <wp:simplePos x="0" y="0"/>
            <wp:positionH relativeFrom="page">
              <wp:posOffset>691923</wp:posOffset>
            </wp:positionH>
            <wp:positionV relativeFrom="paragraph">
              <wp:posOffset>30025</wp:posOffset>
            </wp:positionV>
            <wp:extent cx="381734" cy="95068"/>
            <wp:effectExtent l="0" t="0" r="0" b="0"/>
            <wp:wrapNone/>
            <wp:docPr id="30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99.png"/>
                    <pic:cNvPicPr/>
                  </pic:nvPicPr>
                  <pic:blipFill>
                    <a:blip r:embed="rId109" cstate="print"/>
                    <a:stretch>
                      <a:fillRect/>
                    </a:stretch>
                  </pic:blipFill>
                  <pic:spPr>
                    <a:xfrm>
                      <a:off x="0" y="0"/>
                      <a:ext cx="381734" cy="95068"/>
                    </a:xfrm>
                    <a:prstGeom prst="rect">
                      <a:avLst/>
                    </a:prstGeom>
                  </pic:spPr>
                </pic:pic>
              </a:graphicData>
            </a:graphic>
          </wp:anchor>
        </w:drawing>
      </w:r>
      <w:r>
        <w:rPr>
          <w:b/>
          <w:w w:val="95"/>
          <w:sz w:val="20"/>
        </w:rPr>
        <w:t>Control</w:t>
      </w:r>
      <w:r>
        <w:rPr>
          <w:b/>
          <w:spacing w:val="-9"/>
          <w:w w:val="95"/>
          <w:sz w:val="20"/>
        </w:rPr>
        <w:t xml:space="preserve"> </w:t>
      </w:r>
      <w:r>
        <w:rPr>
          <w:b/>
          <w:w w:val="95"/>
          <w:sz w:val="20"/>
        </w:rPr>
        <w:t>of</w:t>
      </w:r>
      <w:r>
        <w:rPr>
          <w:b/>
          <w:spacing w:val="-8"/>
          <w:w w:val="95"/>
          <w:sz w:val="20"/>
        </w:rPr>
        <w:t xml:space="preserve"> </w:t>
      </w:r>
      <w:r>
        <w:rPr>
          <w:b/>
          <w:w w:val="95"/>
          <w:sz w:val="20"/>
        </w:rPr>
        <w:t>reworked</w:t>
      </w:r>
      <w:r>
        <w:rPr>
          <w:b/>
          <w:spacing w:val="-8"/>
          <w:w w:val="95"/>
          <w:sz w:val="20"/>
        </w:rPr>
        <w:t xml:space="preserve"> </w:t>
      </w:r>
      <w:r>
        <w:rPr>
          <w:b/>
          <w:spacing w:val="-2"/>
          <w:w w:val="95"/>
          <w:sz w:val="20"/>
        </w:rPr>
        <w:t>product</w:t>
      </w:r>
    </w:p>
    <w:p w14:paraId="0B7374B6" w14:textId="77777777" w:rsidR="004147CE" w:rsidRDefault="000D43A9">
      <w:pPr>
        <w:pStyle w:val="ListParagraph"/>
        <w:numPr>
          <w:ilvl w:val="3"/>
          <w:numId w:val="5"/>
        </w:numPr>
        <w:tabs>
          <w:tab w:val="left" w:pos="1191"/>
        </w:tabs>
        <w:ind w:hanging="361"/>
        <w:rPr>
          <w:sz w:val="20"/>
        </w:rPr>
      </w:pPr>
      <w:r>
        <w:rPr>
          <w:w w:val="95"/>
          <w:sz w:val="20"/>
        </w:rPr>
        <w:t>Before</w:t>
      </w:r>
      <w:r>
        <w:rPr>
          <w:spacing w:val="-13"/>
          <w:w w:val="95"/>
          <w:sz w:val="20"/>
        </w:rPr>
        <w:t xml:space="preserve"> </w:t>
      </w:r>
      <w:r>
        <w:rPr>
          <w:w w:val="95"/>
          <w:sz w:val="20"/>
        </w:rPr>
        <w:t>reworking,</w:t>
      </w:r>
      <w:r>
        <w:rPr>
          <w:spacing w:val="-10"/>
          <w:w w:val="95"/>
          <w:sz w:val="20"/>
        </w:rPr>
        <w:t xml:space="preserve"> </w:t>
      </w:r>
      <w:r>
        <w:rPr>
          <w:w w:val="95"/>
          <w:sz w:val="20"/>
        </w:rPr>
        <w:t>a</w:t>
      </w:r>
      <w:r>
        <w:rPr>
          <w:spacing w:val="-11"/>
          <w:w w:val="95"/>
          <w:sz w:val="20"/>
        </w:rPr>
        <w:t xml:space="preserve"> </w:t>
      </w:r>
      <w:r>
        <w:rPr>
          <w:w w:val="95"/>
          <w:sz w:val="20"/>
        </w:rPr>
        <w:t>risk</w:t>
      </w:r>
      <w:r>
        <w:rPr>
          <w:spacing w:val="-9"/>
          <w:w w:val="95"/>
          <w:sz w:val="20"/>
        </w:rPr>
        <w:t xml:space="preserve"> </w:t>
      </w:r>
      <w:r>
        <w:rPr>
          <w:w w:val="95"/>
          <w:sz w:val="20"/>
        </w:rPr>
        <w:t>analysis</w:t>
      </w:r>
      <w:r>
        <w:rPr>
          <w:spacing w:val="-10"/>
          <w:w w:val="95"/>
          <w:sz w:val="20"/>
        </w:rPr>
        <w:t xml:space="preserve"> </w:t>
      </w:r>
      <w:r>
        <w:rPr>
          <w:w w:val="95"/>
          <w:sz w:val="20"/>
        </w:rPr>
        <w:t>(FMEA,</w:t>
      </w:r>
      <w:r>
        <w:rPr>
          <w:spacing w:val="-11"/>
          <w:w w:val="95"/>
          <w:sz w:val="20"/>
        </w:rPr>
        <w:t xml:space="preserve"> </w:t>
      </w:r>
      <w:r>
        <w:rPr>
          <w:w w:val="95"/>
          <w:sz w:val="20"/>
        </w:rPr>
        <w:t>etc.)</w:t>
      </w:r>
      <w:r>
        <w:rPr>
          <w:spacing w:val="-10"/>
          <w:w w:val="95"/>
          <w:sz w:val="20"/>
        </w:rPr>
        <w:t xml:space="preserve"> </w:t>
      </w:r>
      <w:r>
        <w:rPr>
          <w:w w:val="95"/>
          <w:sz w:val="20"/>
        </w:rPr>
        <w:t>for</w:t>
      </w:r>
      <w:r>
        <w:rPr>
          <w:spacing w:val="-10"/>
          <w:w w:val="95"/>
          <w:sz w:val="20"/>
        </w:rPr>
        <w:t xml:space="preserve"> </w:t>
      </w:r>
      <w:r>
        <w:rPr>
          <w:w w:val="95"/>
          <w:sz w:val="20"/>
        </w:rPr>
        <w:t>reworking</w:t>
      </w:r>
      <w:r>
        <w:rPr>
          <w:spacing w:val="-11"/>
          <w:w w:val="95"/>
          <w:sz w:val="20"/>
        </w:rPr>
        <w:t xml:space="preserve"> </w:t>
      </w:r>
      <w:r>
        <w:rPr>
          <w:w w:val="95"/>
          <w:sz w:val="20"/>
        </w:rPr>
        <w:t>operation</w:t>
      </w:r>
      <w:r>
        <w:rPr>
          <w:spacing w:val="-10"/>
          <w:w w:val="95"/>
          <w:sz w:val="20"/>
        </w:rPr>
        <w:t xml:space="preserve"> </w:t>
      </w:r>
      <w:r>
        <w:rPr>
          <w:w w:val="95"/>
          <w:sz w:val="20"/>
        </w:rPr>
        <w:t>shall</w:t>
      </w:r>
      <w:r>
        <w:rPr>
          <w:spacing w:val="-10"/>
          <w:w w:val="95"/>
          <w:sz w:val="20"/>
        </w:rPr>
        <w:t xml:space="preserve"> </w:t>
      </w:r>
      <w:r>
        <w:rPr>
          <w:w w:val="95"/>
          <w:sz w:val="20"/>
        </w:rPr>
        <w:t>be</w:t>
      </w:r>
      <w:r>
        <w:rPr>
          <w:spacing w:val="-10"/>
          <w:w w:val="95"/>
          <w:sz w:val="20"/>
        </w:rPr>
        <w:t xml:space="preserve"> </w:t>
      </w:r>
      <w:r>
        <w:rPr>
          <w:spacing w:val="-2"/>
          <w:w w:val="95"/>
          <w:sz w:val="20"/>
        </w:rPr>
        <w:t>performed.</w:t>
      </w:r>
    </w:p>
    <w:p w14:paraId="67511FFD" w14:textId="77777777" w:rsidR="004147CE" w:rsidRDefault="000D43A9">
      <w:pPr>
        <w:pStyle w:val="ListParagraph"/>
        <w:numPr>
          <w:ilvl w:val="3"/>
          <w:numId w:val="5"/>
        </w:numPr>
        <w:tabs>
          <w:tab w:val="left" w:pos="1191"/>
        </w:tabs>
        <w:spacing w:before="175"/>
        <w:ind w:hanging="361"/>
        <w:rPr>
          <w:sz w:val="20"/>
        </w:rPr>
      </w:pPr>
      <w:r>
        <w:rPr>
          <w:w w:val="95"/>
          <w:sz w:val="20"/>
        </w:rPr>
        <w:t>A</w:t>
      </w:r>
      <w:r>
        <w:rPr>
          <w:spacing w:val="-12"/>
          <w:w w:val="95"/>
          <w:sz w:val="20"/>
        </w:rPr>
        <w:t xml:space="preserve"> </w:t>
      </w:r>
      <w:r>
        <w:rPr>
          <w:w w:val="95"/>
          <w:sz w:val="20"/>
        </w:rPr>
        <w:t>reliable</w:t>
      </w:r>
      <w:r>
        <w:rPr>
          <w:spacing w:val="-11"/>
          <w:w w:val="95"/>
          <w:sz w:val="20"/>
        </w:rPr>
        <w:t xml:space="preserve"> </w:t>
      </w:r>
      <w:r>
        <w:rPr>
          <w:w w:val="95"/>
          <w:sz w:val="20"/>
        </w:rPr>
        <w:t>traceability</w:t>
      </w:r>
      <w:r>
        <w:rPr>
          <w:spacing w:val="-11"/>
          <w:w w:val="95"/>
          <w:sz w:val="20"/>
        </w:rPr>
        <w:t xml:space="preserve"> </w:t>
      </w:r>
      <w:r>
        <w:rPr>
          <w:w w:val="95"/>
          <w:sz w:val="20"/>
        </w:rPr>
        <w:t>process</w:t>
      </w:r>
      <w:r>
        <w:rPr>
          <w:spacing w:val="-11"/>
          <w:w w:val="95"/>
          <w:sz w:val="20"/>
        </w:rPr>
        <w:t xml:space="preserve"> </w:t>
      </w:r>
      <w:r>
        <w:rPr>
          <w:w w:val="95"/>
          <w:sz w:val="20"/>
        </w:rPr>
        <w:t>for</w:t>
      </w:r>
      <w:r>
        <w:rPr>
          <w:spacing w:val="-11"/>
          <w:w w:val="95"/>
          <w:sz w:val="20"/>
        </w:rPr>
        <w:t xml:space="preserve"> </w:t>
      </w:r>
      <w:r>
        <w:rPr>
          <w:w w:val="95"/>
          <w:sz w:val="20"/>
        </w:rPr>
        <w:t>reworked</w:t>
      </w:r>
      <w:r>
        <w:rPr>
          <w:spacing w:val="-11"/>
          <w:w w:val="95"/>
          <w:sz w:val="20"/>
        </w:rPr>
        <w:t xml:space="preserve"> </w:t>
      </w:r>
      <w:r>
        <w:rPr>
          <w:w w:val="95"/>
          <w:sz w:val="20"/>
        </w:rPr>
        <w:t>parts</w:t>
      </w:r>
      <w:r>
        <w:rPr>
          <w:spacing w:val="-11"/>
          <w:w w:val="95"/>
          <w:sz w:val="20"/>
        </w:rPr>
        <w:t xml:space="preserve"> </w:t>
      </w:r>
      <w:r>
        <w:rPr>
          <w:w w:val="95"/>
          <w:sz w:val="20"/>
        </w:rPr>
        <w:t>shall</w:t>
      </w:r>
      <w:r>
        <w:rPr>
          <w:spacing w:val="-11"/>
          <w:w w:val="95"/>
          <w:sz w:val="20"/>
        </w:rPr>
        <w:t xml:space="preserve"> </w:t>
      </w:r>
      <w:r>
        <w:rPr>
          <w:w w:val="95"/>
          <w:sz w:val="20"/>
        </w:rPr>
        <w:t>be</w:t>
      </w:r>
      <w:r>
        <w:rPr>
          <w:spacing w:val="-12"/>
          <w:w w:val="95"/>
          <w:sz w:val="20"/>
        </w:rPr>
        <w:t xml:space="preserve"> </w:t>
      </w:r>
      <w:r>
        <w:rPr>
          <w:w w:val="95"/>
          <w:sz w:val="20"/>
        </w:rPr>
        <w:t>established</w:t>
      </w:r>
      <w:r>
        <w:rPr>
          <w:spacing w:val="-11"/>
          <w:w w:val="95"/>
          <w:sz w:val="20"/>
        </w:rPr>
        <w:t xml:space="preserve"> </w:t>
      </w:r>
      <w:r>
        <w:rPr>
          <w:w w:val="95"/>
          <w:sz w:val="20"/>
        </w:rPr>
        <w:t>and</w:t>
      </w:r>
      <w:r>
        <w:rPr>
          <w:spacing w:val="-10"/>
          <w:w w:val="95"/>
          <w:sz w:val="20"/>
        </w:rPr>
        <w:t xml:space="preserve"> </w:t>
      </w:r>
      <w:r>
        <w:rPr>
          <w:spacing w:val="-2"/>
          <w:w w:val="95"/>
          <w:sz w:val="20"/>
        </w:rPr>
        <w:t>maintained.</w:t>
      </w:r>
    </w:p>
    <w:p w14:paraId="2E451DC1" w14:textId="77777777" w:rsidR="004147CE" w:rsidRDefault="000D43A9">
      <w:pPr>
        <w:spacing w:before="178"/>
        <w:ind w:left="878"/>
        <w:rPr>
          <w:b/>
          <w:sz w:val="20"/>
        </w:rPr>
      </w:pPr>
      <w:r>
        <w:rPr>
          <w:noProof/>
        </w:rPr>
        <w:drawing>
          <wp:anchor distT="0" distB="0" distL="0" distR="0" simplePos="0" relativeHeight="250850304" behindDoc="0" locked="0" layoutInCell="1" allowOverlap="1" wp14:anchorId="24F2387D" wp14:editId="77BBD941">
            <wp:simplePos x="0" y="0"/>
            <wp:positionH relativeFrom="page">
              <wp:posOffset>691905</wp:posOffset>
            </wp:positionH>
            <wp:positionV relativeFrom="paragraph">
              <wp:posOffset>141784</wp:posOffset>
            </wp:positionV>
            <wp:extent cx="380228" cy="95068"/>
            <wp:effectExtent l="0" t="0" r="0" b="0"/>
            <wp:wrapNone/>
            <wp:docPr id="31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00.png"/>
                    <pic:cNvPicPr/>
                  </pic:nvPicPr>
                  <pic:blipFill>
                    <a:blip r:embed="rId110" cstate="print"/>
                    <a:stretch>
                      <a:fillRect/>
                    </a:stretch>
                  </pic:blipFill>
                  <pic:spPr>
                    <a:xfrm>
                      <a:off x="0" y="0"/>
                      <a:ext cx="380228" cy="95068"/>
                    </a:xfrm>
                    <a:prstGeom prst="rect">
                      <a:avLst/>
                    </a:prstGeom>
                  </pic:spPr>
                </pic:pic>
              </a:graphicData>
            </a:graphic>
          </wp:anchor>
        </w:drawing>
      </w:r>
      <w:r>
        <w:rPr>
          <w:b/>
          <w:w w:val="95"/>
          <w:sz w:val="20"/>
        </w:rPr>
        <w:t>Control</w:t>
      </w:r>
      <w:r>
        <w:rPr>
          <w:b/>
          <w:spacing w:val="-11"/>
          <w:w w:val="95"/>
          <w:sz w:val="20"/>
        </w:rPr>
        <w:t xml:space="preserve"> </w:t>
      </w:r>
      <w:r>
        <w:rPr>
          <w:b/>
          <w:w w:val="95"/>
          <w:sz w:val="20"/>
        </w:rPr>
        <w:t>of</w:t>
      </w:r>
      <w:r>
        <w:rPr>
          <w:b/>
          <w:spacing w:val="-10"/>
          <w:w w:val="95"/>
          <w:sz w:val="20"/>
        </w:rPr>
        <w:t xml:space="preserve"> </w:t>
      </w:r>
      <w:r>
        <w:rPr>
          <w:b/>
          <w:w w:val="95"/>
          <w:sz w:val="20"/>
        </w:rPr>
        <w:t>repaired</w:t>
      </w:r>
      <w:r>
        <w:rPr>
          <w:b/>
          <w:spacing w:val="-10"/>
          <w:w w:val="95"/>
          <w:sz w:val="20"/>
        </w:rPr>
        <w:t xml:space="preserve"> </w:t>
      </w:r>
      <w:r>
        <w:rPr>
          <w:b/>
          <w:spacing w:val="-2"/>
          <w:w w:val="95"/>
          <w:sz w:val="20"/>
        </w:rPr>
        <w:t>product</w:t>
      </w:r>
    </w:p>
    <w:p w14:paraId="2C933DB8" w14:textId="77777777" w:rsidR="004147CE" w:rsidRDefault="000D43A9">
      <w:pPr>
        <w:pStyle w:val="ListParagraph"/>
        <w:numPr>
          <w:ilvl w:val="0"/>
          <w:numId w:val="4"/>
        </w:numPr>
        <w:tabs>
          <w:tab w:val="left" w:pos="1191"/>
        </w:tabs>
        <w:ind w:hanging="361"/>
        <w:rPr>
          <w:sz w:val="20"/>
        </w:rPr>
      </w:pPr>
      <w:r>
        <w:rPr>
          <w:w w:val="95"/>
          <w:sz w:val="20"/>
        </w:rPr>
        <w:t>Before</w:t>
      </w:r>
      <w:r>
        <w:rPr>
          <w:spacing w:val="-12"/>
          <w:w w:val="95"/>
          <w:sz w:val="20"/>
        </w:rPr>
        <w:t xml:space="preserve"> </w:t>
      </w:r>
      <w:r>
        <w:rPr>
          <w:w w:val="95"/>
          <w:sz w:val="20"/>
        </w:rPr>
        <w:t>repairing,</w:t>
      </w:r>
      <w:r>
        <w:rPr>
          <w:spacing w:val="-11"/>
          <w:w w:val="95"/>
          <w:sz w:val="20"/>
        </w:rPr>
        <w:t xml:space="preserve"> </w:t>
      </w:r>
      <w:r>
        <w:rPr>
          <w:w w:val="95"/>
          <w:sz w:val="20"/>
        </w:rPr>
        <w:t>a</w:t>
      </w:r>
      <w:r>
        <w:rPr>
          <w:spacing w:val="-11"/>
          <w:w w:val="95"/>
          <w:sz w:val="20"/>
        </w:rPr>
        <w:t xml:space="preserve"> </w:t>
      </w:r>
      <w:r>
        <w:rPr>
          <w:w w:val="95"/>
          <w:sz w:val="20"/>
        </w:rPr>
        <w:t>risk</w:t>
      </w:r>
      <w:r>
        <w:rPr>
          <w:spacing w:val="-11"/>
          <w:w w:val="95"/>
          <w:sz w:val="20"/>
        </w:rPr>
        <w:t xml:space="preserve"> </w:t>
      </w:r>
      <w:r>
        <w:rPr>
          <w:w w:val="95"/>
          <w:sz w:val="20"/>
        </w:rPr>
        <w:t>analysis</w:t>
      </w:r>
      <w:r>
        <w:rPr>
          <w:spacing w:val="-11"/>
          <w:w w:val="95"/>
          <w:sz w:val="20"/>
        </w:rPr>
        <w:t xml:space="preserve"> </w:t>
      </w:r>
      <w:r>
        <w:rPr>
          <w:w w:val="95"/>
          <w:sz w:val="20"/>
        </w:rPr>
        <w:t>(FMEA,</w:t>
      </w:r>
      <w:r>
        <w:rPr>
          <w:spacing w:val="-11"/>
          <w:w w:val="95"/>
          <w:sz w:val="20"/>
        </w:rPr>
        <w:t xml:space="preserve"> </w:t>
      </w:r>
      <w:r>
        <w:rPr>
          <w:w w:val="95"/>
          <w:sz w:val="20"/>
        </w:rPr>
        <w:t>etc.)</w:t>
      </w:r>
      <w:r>
        <w:rPr>
          <w:spacing w:val="-11"/>
          <w:w w:val="95"/>
          <w:sz w:val="20"/>
        </w:rPr>
        <w:t xml:space="preserve"> </w:t>
      </w:r>
      <w:r>
        <w:rPr>
          <w:w w:val="95"/>
          <w:sz w:val="20"/>
        </w:rPr>
        <w:t>for</w:t>
      </w:r>
      <w:r>
        <w:rPr>
          <w:spacing w:val="-11"/>
          <w:w w:val="95"/>
          <w:sz w:val="20"/>
        </w:rPr>
        <w:t xml:space="preserve"> </w:t>
      </w:r>
      <w:r>
        <w:rPr>
          <w:w w:val="95"/>
          <w:sz w:val="20"/>
        </w:rPr>
        <w:t>repairing</w:t>
      </w:r>
      <w:r>
        <w:rPr>
          <w:spacing w:val="-10"/>
          <w:w w:val="95"/>
          <w:sz w:val="20"/>
        </w:rPr>
        <w:t xml:space="preserve"> </w:t>
      </w:r>
      <w:r>
        <w:rPr>
          <w:w w:val="95"/>
          <w:sz w:val="20"/>
        </w:rPr>
        <w:t>operation</w:t>
      </w:r>
      <w:r>
        <w:rPr>
          <w:spacing w:val="-11"/>
          <w:w w:val="95"/>
          <w:sz w:val="20"/>
        </w:rPr>
        <w:t xml:space="preserve"> </w:t>
      </w:r>
      <w:r>
        <w:rPr>
          <w:w w:val="95"/>
          <w:sz w:val="20"/>
        </w:rPr>
        <w:t>shall</w:t>
      </w:r>
      <w:r>
        <w:rPr>
          <w:spacing w:val="-12"/>
          <w:w w:val="95"/>
          <w:sz w:val="20"/>
        </w:rPr>
        <w:t xml:space="preserve"> </w:t>
      </w:r>
      <w:r>
        <w:rPr>
          <w:w w:val="95"/>
          <w:sz w:val="20"/>
        </w:rPr>
        <w:t>be</w:t>
      </w:r>
      <w:r>
        <w:rPr>
          <w:spacing w:val="-9"/>
          <w:w w:val="95"/>
          <w:sz w:val="20"/>
        </w:rPr>
        <w:t xml:space="preserve"> </w:t>
      </w:r>
      <w:r>
        <w:rPr>
          <w:spacing w:val="-2"/>
          <w:w w:val="95"/>
          <w:sz w:val="20"/>
        </w:rPr>
        <w:t>performed.</w:t>
      </w:r>
    </w:p>
    <w:p w14:paraId="27B3960F" w14:textId="7E2117CD" w:rsidR="004147CE" w:rsidRDefault="000D43A9">
      <w:pPr>
        <w:pStyle w:val="ListParagraph"/>
        <w:numPr>
          <w:ilvl w:val="0"/>
          <w:numId w:val="4"/>
        </w:numPr>
        <w:tabs>
          <w:tab w:val="left" w:pos="1191"/>
        </w:tabs>
        <w:spacing w:before="164"/>
        <w:ind w:hanging="361"/>
        <w:rPr>
          <w:sz w:val="20"/>
        </w:rPr>
      </w:pPr>
      <w:r>
        <w:rPr>
          <w:w w:val="95"/>
          <w:sz w:val="20"/>
        </w:rPr>
        <w:t>Repairing</w:t>
      </w:r>
      <w:r>
        <w:rPr>
          <w:spacing w:val="-12"/>
          <w:w w:val="95"/>
          <w:sz w:val="20"/>
        </w:rPr>
        <w:t xml:space="preserve"> </w:t>
      </w:r>
      <w:r>
        <w:rPr>
          <w:w w:val="95"/>
          <w:sz w:val="20"/>
        </w:rPr>
        <w:t>operation</w:t>
      </w:r>
      <w:r>
        <w:rPr>
          <w:spacing w:val="-11"/>
          <w:w w:val="95"/>
          <w:sz w:val="20"/>
        </w:rPr>
        <w:t xml:space="preserve"> </w:t>
      </w:r>
      <w:r>
        <w:rPr>
          <w:w w:val="95"/>
          <w:sz w:val="20"/>
        </w:rPr>
        <w:t>shall</w:t>
      </w:r>
      <w:r>
        <w:rPr>
          <w:spacing w:val="-11"/>
          <w:w w:val="95"/>
          <w:sz w:val="20"/>
        </w:rPr>
        <w:t xml:space="preserve"> </w:t>
      </w:r>
      <w:r>
        <w:rPr>
          <w:w w:val="95"/>
          <w:sz w:val="20"/>
        </w:rPr>
        <w:t>be</w:t>
      </w:r>
      <w:r>
        <w:rPr>
          <w:spacing w:val="-8"/>
          <w:w w:val="95"/>
          <w:sz w:val="20"/>
        </w:rPr>
        <w:t xml:space="preserve"> </w:t>
      </w:r>
      <w:r>
        <w:rPr>
          <w:w w:val="95"/>
          <w:sz w:val="20"/>
        </w:rPr>
        <w:t>done</w:t>
      </w:r>
      <w:r>
        <w:rPr>
          <w:spacing w:val="-11"/>
          <w:w w:val="95"/>
          <w:sz w:val="20"/>
        </w:rPr>
        <w:t xml:space="preserve"> </w:t>
      </w:r>
      <w:r>
        <w:rPr>
          <w:w w:val="95"/>
          <w:sz w:val="20"/>
        </w:rPr>
        <w:t>only</w:t>
      </w:r>
      <w:r>
        <w:rPr>
          <w:spacing w:val="-10"/>
          <w:w w:val="95"/>
          <w:sz w:val="20"/>
        </w:rPr>
        <w:t xml:space="preserve"> </w:t>
      </w:r>
      <w:r>
        <w:rPr>
          <w:w w:val="95"/>
          <w:sz w:val="20"/>
        </w:rPr>
        <w:t>after</w:t>
      </w:r>
      <w:r>
        <w:rPr>
          <w:spacing w:val="-7"/>
          <w:w w:val="95"/>
          <w:sz w:val="20"/>
        </w:rPr>
        <w:t xml:space="preserve"> </w:t>
      </w:r>
      <w:r w:rsidR="00940BB4">
        <w:rPr>
          <w:spacing w:val="-7"/>
          <w:w w:val="95"/>
          <w:sz w:val="20"/>
        </w:rPr>
        <w:t xml:space="preserve">TS </w:t>
      </w:r>
      <w:r>
        <w:rPr>
          <w:w w:val="95"/>
          <w:sz w:val="20"/>
        </w:rPr>
        <w:t>Mitsuba</w:t>
      </w:r>
      <w:r w:rsidR="00940BB4">
        <w:rPr>
          <w:rFonts w:ascii="MS PGothic" w:hAnsi="MS PGothic"/>
          <w:w w:val="95"/>
          <w:sz w:val="20"/>
        </w:rPr>
        <w:t xml:space="preserve"> </w:t>
      </w:r>
      <w:r>
        <w:rPr>
          <w:w w:val="95"/>
          <w:sz w:val="20"/>
        </w:rPr>
        <w:t>approval</w:t>
      </w:r>
      <w:r>
        <w:rPr>
          <w:spacing w:val="-11"/>
          <w:w w:val="95"/>
          <w:sz w:val="20"/>
        </w:rPr>
        <w:t xml:space="preserve"> </w:t>
      </w:r>
      <w:r>
        <w:rPr>
          <w:w w:val="95"/>
          <w:sz w:val="20"/>
        </w:rPr>
        <w:t>is</w:t>
      </w:r>
      <w:r>
        <w:rPr>
          <w:spacing w:val="-10"/>
          <w:w w:val="95"/>
          <w:sz w:val="20"/>
        </w:rPr>
        <w:t xml:space="preserve"> </w:t>
      </w:r>
      <w:r>
        <w:rPr>
          <w:spacing w:val="-2"/>
          <w:w w:val="95"/>
          <w:sz w:val="20"/>
        </w:rPr>
        <w:t>obtained.</w:t>
      </w:r>
    </w:p>
    <w:p w14:paraId="2F908B9A" w14:textId="77777777" w:rsidR="004147CE" w:rsidRDefault="000D43A9">
      <w:pPr>
        <w:pStyle w:val="ListParagraph"/>
        <w:numPr>
          <w:ilvl w:val="0"/>
          <w:numId w:val="4"/>
        </w:numPr>
        <w:tabs>
          <w:tab w:val="left" w:pos="1191"/>
        </w:tabs>
        <w:spacing w:before="161"/>
        <w:ind w:hanging="361"/>
        <w:rPr>
          <w:sz w:val="20"/>
        </w:rPr>
      </w:pPr>
      <w:r>
        <w:rPr>
          <w:spacing w:val="-2"/>
          <w:w w:val="95"/>
          <w:sz w:val="20"/>
        </w:rPr>
        <w:t>A</w:t>
      </w:r>
      <w:r>
        <w:rPr>
          <w:spacing w:val="-4"/>
          <w:sz w:val="20"/>
        </w:rPr>
        <w:t xml:space="preserve"> </w:t>
      </w:r>
      <w:r>
        <w:rPr>
          <w:spacing w:val="-2"/>
          <w:w w:val="95"/>
          <w:sz w:val="20"/>
        </w:rPr>
        <w:t>reliable</w:t>
      </w:r>
      <w:r>
        <w:rPr>
          <w:spacing w:val="-4"/>
          <w:sz w:val="20"/>
        </w:rPr>
        <w:t xml:space="preserve"> </w:t>
      </w:r>
      <w:r>
        <w:rPr>
          <w:spacing w:val="-2"/>
          <w:w w:val="95"/>
          <w:sz w:val="20"/>
        </w:rPr>
        <w:t>traceability</w:t>
      </w:r>
      <w:r>
        <w:rPr>
          <w:spacing w:val="-1"/>
          <w:sz w:val="20"/>
        </w:rPr>
        <w:t xml:space="preserve"> </w:t>
      </w:r>
      <w:r>
        <w:rPr>
          <w:spacing w:val="-2"/>
          <w:w w:val="95"/>
          <w:sz w:val="20"/>
        </w:rPr>
        <w:t>process</w:t>
      </w:r>
      <w:r>
        <w:rPr>
          <w:spacing w:val="-2"/>
          <w:sz w:val="20"/>
        </w:rPr>
        <w:t xml:space="preserve"> </w:t>
      </w:r>
      <w:r>
        <w:rPr>
          <w:spacing w:val="-2"/>
          <w:w w:val="95"/>
          <w:sz w:val="20"/>
        </w:rPr>
        <w:t>for</w:t>
      </w:r>
      <w:r>
        <w:rPr>
          <w:spacing w:val="-2"/>
          <w:sz w:val="20"/>
        </w:rPr>
        <w:t xml:space="preserve"> </w:t>
      </w:r>
      <w:r>
        <w:rPr>
          <w:spacing w:val="-2"/>
          <w:w w:val="95"/>
          <w:sz w:val="20"/>
        </w:rPr>
        <w:t>repaired</w:t>
      </w:r>
      <w:r>
        <w:rPr>
          <w:spacing w:val="-1"/>
          <w:sz w:val="20"/>
        </w:rPr>
        <w:t xml:space="preserve"> </w:t>
      </w:r>
      <w:r>
        <w:rPr>
          <w:spacing w:val="-2"/>
          <w:w w:val="95"/>
          <w:sz w:val="20"/>
        </w:rPr>
        <w:t>parts</w:t>
      </w:r>
      <w:r>
        <w:rPr>
          <w:spacing w:val="-1"/>
          <w:sz w:val="20"/>
        </w:rPr>
        <w:t xml:space="preserve"> </w:t>
      </w:r>
      <w:r>
        <w:rPr>
          <w:spacing w:val="-2"/>
          <w:w w:val="95"/>
          <w:sz w:val="20"/>
        </w:rPr>
        <w:t>shall</w:t>
      </w:r>
      <w:r>
        <w:rPr>
          <w:spacing w:val="-1"/>
          <w:sz w:val="20"/>
        </w:rPr>
        <w:t xml:space="preserve"> </w:t>
      </w:r>
      <w:r>
        <w:rPr>
          <w:spacing w:val="-2"/>
          <w:w w:val="95"/>
          <w:sz w:val="20"/>
        </w:rPr>
        <w:t>be</w:t>
      </w:r>
      <w:r>
        <w:rPr>
          <w:spacing w:val="-4"/>
          <w:sz w:val="20"/>
        </w:rPr>
        <w:t xml:space="preserve"> </w:t>
      </w:r>
      <w:r>
        <w:rPr>
          <w:spacing w:val="-2"/>
          <w:w w:val="95"/>
          <w:sz w:val="20"/>
        </w:rPr>
        <w:t>established</w:t>
      </w:r>
      <w:r>
        <w:rPr>
          <w:spacing w:val="-4"/>
          <w:sz w:val="20"/>
        </w:rPr>
        <w:t xml:space="preserve"> </w:t>
      </w:r>
      <w:r>
        <w:rPr>
          <w:spacing w:val="-2"/>
          <w:w w:val="95"/>
          <w:sz w:val="20"/>
        </w:rPr>
        <w:t>and</w:t>
      </w:r>
      <w:r>
        <w:rPr>
          <w:spacing w:val="-3"/>
          <w:sz w:val="20"/>
        </w:rPr>
        <w:t xml:space="preserve"> </w:t>
      </w:r>
      <w:r>
        <w:rPr>
          <w:spacing w:val="-2"/>
          <w:w w:val="95"/>
          <w:sz w:val="20"/>
        </w:rPr>
        <w:t>maintained.</w:t>
      </w:r>
    </w:p>
    <w:p w14:paraId="574857BA" w14:textId="77777777" w:rsidR="004147CE" w:rsidRDefault="000D43A9">
      <w:pPr>
        <w:spacing w:before="176" w:line="422" w:lineRule="auto"/>
        <w:ind w:left="878" w:right="5701"/>
        <w:rPr>
          <w:b/>
          <w:sz w:val="20"/>
        </w:rPr>
      </w:pPr>
      <w:r>
        <w:rPr>
          <w:noProof/>
        </w:rPr>
        <w:drawing>
          <wp:anchor distT="0" distB="0" distL="0" distR="0" simplePos="0" relativeHeight="250856448" behindDoc="0" locked="0" layoutInCell="1" allowOverlap="1" wp14:anchorId="3E653946" wp14:editId="7C8A8540">
            <wp:simplePos x="0" y="0"/>
            <wp:positionH relativeFrom="page">
              <wp:posOffset>691905</wp:posOffset>
            </wp:positionH>
            <wp:positionV relativeFrom="paragraph">
              <wp:posOffset>140261</wp:posOffset>
            </wp:positionV>
            <wp:extent cx="380228" cy="95068"/>
            <wp:effectExtent l="0" t="0" r="0" b="0"/>
            <wp:wrapNone/>
            <wp:docPr id="31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1.png"/>
                    <pic:cNvPicPr/>
                  </pic:nvPicPr>
                  <pic:blipFill>
                    <a:blip r:embed="rId111" cstate="print"/>
                    <a:stretch>
                      <a:fillRect/>
                    </a:stretch>
                  </pic:blipFill>
                  <pic:spPr>
                    <a:xfrm>
                      <a:off x="0" y="0"/>
                      <a:ext cx="380228" cy="95068"/>
                    </a:xfrm>
                    <a:prstGeom prst="rect">
                      <a:avLst/>
                    </a:prstGeom>
                  </pic:spPr>
                </pic:pic>
              </a:graphicData>
            </a:graphic>
          </wp:anchor>
        </w:drawing>
      </w:r>
      <w:r>
        <w:rPr>
          <w:noProof/>
        </w:rPr>
        <w:drawing>
          <wp:anchor distT="0" distB="0" distL="0" distR="0" simplePos="0" relativeHeight="250862592" behindDoc="0" locked="0" layoutInCell="1" allowOverlap="1" wp14:anchorId="28DC86CF" wp14:editId="6926E527">
            <wp:simplePos x="0" y="0"/>
            <wp:positionH relativeFrom="page">
              <wp:posOffset>691941</wp:posOffset>
            </wp:positionH>
            <wp:positionV relativeFrom="paragraph">
              <wp:posOffset>397817</wp:posOffset>
            </wp:positionV>
            <wp:extent cx="378668" cy="95068"/>
            <wp:effectExtent l="0" t="0" r="0" b="0"/>
            <wp:wrapNone/>
            <wp:docPr id="31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2.png"/>
                    <pic:cNvPicPr/>
                  </pic:nvPicPr>
                  <pic:blipFill>
                    <a:blip r:embed="rId112" cstate="print"/>
                    <a:stretch>
                      <a:fillRect/>
                    </a:stretch>
                  </pic:blipFill>
                  <pic:spPr>
                    <a:xfrm>
                      <a:off x="0" y="0"/>
                      <a:ext cx="378668" cy="95068"/>
                    </a:xfrm>
                    <a:prstGeom prst="rect">
                      <a:avLst/>
                    </a:prstGeom>
                  </pic:spPr>
                </pic:pic>
              </a:graphicData>
            </a:graphic>
          </wp:anchor>
        </w:drawing>
      </w:r>
      <w:r>
        <w:rPr>
          <w:b/>
          <w:sz w:val="20"/>
        </w:rPr>
        <w:t>Customer</w:t>
      </w:r>
      <w:r>
        <w:rPr>
          <w:b/>
          <w:spacing w:val="-7"/>
          <w:sz w:val="20"/>
        </w:rPr>
        <w:t xml:space="preserve"> </w:t>
      </w:r>
      <w:r>
        <w:rPr>
          <w:b/>
          <w:sz w:val="20"/>
        </w:rPr>
        <w:t xml:space="preserve">notification </w:t>
      </w:r>
      <w:r>
        <w:rPr>
          <w:b/>
          <w:spacing w:val="-6"/>
          <w:sz w:val="20"/>
        </w:rPr>
        <w:t>Nonconforming product</w:t>
      </w:r>
      <w:r>
        <w:rPr>
          <w:b/>
          <w:spacing w:val="-7"/>
          <w:sz w:val="20"/>
        </w:rPr>
        <w:t xml:space="preserve"> </w:t>
      </w:r>
      <w:r>
        <w:rPr>
          <w:b/>
          <w:spacing w:val="-6"/>
          <w:sz w:val="20"/>
        </w:rPr>
        <w:t>disposition</w:t>
      </w:r>
    </w:p>
    <w:p w14:paraId="0D5A7109" w14:textId="77777777" w:rsidR="004147CE" w:rsidRDefault="000D43A9">
      <w:pPr>
        <w:pStyle w:val="ListParagraph"/>
        <w:numPr>
          <w:ilvl w:val="2"/>
          <w:numId w:val="5"/>
        </w:numPr>
        <w:tabs>
          <w:tab w:val="left" w:pos="683"/>
        </w:tabs>
        <w:spacing w:before="4"/>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61AF206A" w14:textId="77777777" w:rsidR="004147CE" w:rsidRDefault="004147CE">
      <w:pPr>
        <w:pStyle w:val="BodyText"/>
        <w:spacing w:before="0"/>
        <w:ind w:left="0"/>
        <w:rPr>
          <w:b/>
          <w:sz w:val="22"/>
        </w:rPr>
      </w:pPr>
    </w:p>
    <w:p w14:paraId="167B5A8D" w14:textId="77777777" w:rsidR="004147CE" w:rsidRDefault="004147CE">
      <w:pPr>
        <w:pStyle w:val="BodyText"/>
        <w:spacing w:before="0"/>
        <w:ind w:left="0"/>
        <w:rPr>
          <w:b/>
        </w:rPr>
      </w:pPr>
    </w:p>
    <w:p w14:paraId="154D971C" w14:textId="77777777" w:rsidR="004147CE" w:rsidRDefault="000D43A9">
      <w:pPr>
        <w:pStyle w:val="Heading2"/>
        <w:numPr>
          <w:ilvl w:val="0"/>
          <w:numId w:val="44"/>
        </w:numPr>
        <w:tabs>
          <w:tab w:val="left" w:pos="368"/>
        </w:tabs>
        <w:spacing w:before="0"/>
      </w:pPr>
      <w:bookmarkStart w:id="12" w:name="_TOC_250001"/>
      <w:r>
        <w:rPr>
          <w:spacing w:val="-2"/>
          <w:w w:val="95"/>
        </w:rPr>
        <w:t>Performance</w:t>
      </w:r>
      <w:r>
        <w:rPr>
          <w:spacing w:val="7"/>
        </w:rPr>
        <w:t xml:space="preserve"> </w:t>
      </w:r>
      <w:bookmarkEnd w:id="12"/>
      <w:r>
        <w:rPr>
          <w:spacing w:val="-2"/>
        </w:rPr>
        <w:t>evaluation</w:t>
      </w:r>
    </w:p>
    <w:p w14:paraId="5CAAD660" w14:textId="77777777" w:rsidR="004147CE" w:rsidRDefault="000D43A9">
      <w:pPr>
        <w:pStyle w:val="ListParagraph"/>
        <w:numPr>
          <w:ilvl w:val="1"/>
          <w:numId w:val="3"/>
        </w:numPr>
        <w:tabs>
          <w:tab w:val="left" w:pos="527"/>
        </w:tabs>
        <w:spacing w:before="178"/>
        <w:rPr>
          <w:b/>
          <w:sz w:val="20"/>
        </w:rPr>
      </w:pPr>
      <w:r>
        <w:rPr>
          <w:b/>
          <w:spacing w:val="-2"/>
          <w:w w:val="95"/>
          <w:sz w:val="20"/>
        </w:rPr>
        <w:t>Monitoring,</w:t>
      </w:r>
      <w:r>
        <w:rPr>
          <w:b/>
          <w:spacing w:val="1"/>
          <w:sz w:val="20"/>
        </w:rPr>
        <w:t xml:space="preserve"> </w:t>
      </w:r>
      <w:r>
        <w:rPr>
          <w:b/>
          <w:spacing w:val="-2"/>
          <w:w w:val="95"/>
          <w:sz w:val="20"/>
        </w:rPr>
        <w:t>measurement,</w:t>
      </w:r>
      <w:r>
        <w:rPr>
          <w:b/>
          <w:spacing w:val="1"/>
          <w:sz w:val="20"/>
        </w:rPr>
        <w:t xml:space="preserve"> </w:t>
      </w:r>
      <w:r>
        <w:rPr>
          <w:b/>
          <w:spacing w:val="-2"/>
          <w:w w:val="95"/>
          <w:sz w:val="20"/>
        </w:rPr>
        <w:t>analysis</w:t>
      </w:r>
      <w:r>
        <w:rPr>
          <w:b/>
          <w:spacing w:val="5"/>
          <w:sz w:val="20"/>
        </w:rPr>
        <w:t xml:space="preserve"> </w:t>
      </w:r>
      <w:r>
        <w:rPr>
          <w:b/>
          <w:spacing w:val="-2"/>
          <w:w w:val="95"/>
          <w:sz w:val="20"/>
        </w:rPr>
        <w:t>and</w:t>
      </w:r>
      <w:r>
        <w:rPr>
          <w:b/>
          <w:spacing w:val="3"/>
          <w:sz w:val="20"/>
        </w:rPr>
        <w:t xml:space="preserve"> </w:t>
      </w:r>
      <w:r>
        <w:rPr>
          <w:b/>
          <w:spacing w:val="-2"/>
          <w:w w:val="95"/>
          <w:sz w:val="20"/>
        </w:rPr>
        <w:t>evaluation</w:t>
      </w:r>
    </w:p>
    <w:p w14:paraId="20EF0C79" w14:textId="77777777" w:rsidR="004147CE" w:rsidRDefault="000D43A9">
      <w:pPr>
        <w:pStyle w:val="ListParagraph"/>
        <w:numPr>
          <w:ilvl w:val="2"/>
          <w:numId w:val="3"/>
        </w:numPr>
        <w:tabs>
          <w:tab w:val="left" w:pos="683"/>
        </w:tabs>
        <w:rPr>
          <w:b/>
          <w:sz w:val="20"/>
        </w:rPr>
      </w:pPr>
      <w:r>
        <w:rPr>
          <w:b/>
          <w:w w:val="95"/>
          <w:sz w:val="20"/>
        </w:rPr>
        <w:t>General</w:t>
      </w:r>
      <w:r>
        <w:rPr>
          <w:b/>
          <w:spacing w:val="-8"/>
          <w:w w:val="95"/>
          <w:sz w:val="20"/>
        </w:rPr>
        <w:t xml:space="preserve"> </w:t>
      </w:r>
      <w:r>
        <w:rPr>
          <w:b/>
          <w:w w:val="95"/>
          <w:sz w:val="20"/>
        </w:rPr>
        <w:t>(See</w:t>
      </w:r>
      <w:r>
        <w:rPr>
          <w:b/>
          <w:spacing w:val="-8"/>
          <w:w w:val="95"/>
          <w:sz w:val="20"/>
        </w:rPr>
        <w:t xml:space="preserve"> </w:t>
      </w:r>
      <w:r>
        <w:rPr>
          <w:b/>
          <w:w w:val="95"/>
          <w:sz w:val="20"/>
        </w:rPr>
        <w:t>ISO9001</w:t>
      </w:r>
      <w:r>
        <w:rPr>
          <w:b/>
          <w:spacing w:val="-8"/>
          <w:w w:val="95"/>
          <w:sz w:val="20"/>
        </w:rPr>
        <w:t xml:space="preserve"> </w:t>
      </w:r>
      <w:r>
        <w:rPr>
          <w:b/>
          <w:spacing w:val="-2"/>
          <w:w w:val="95"/>
          <w:sz w:val="20"/>
        </w:rPr>
        <w:t>requirements.)</w:t>
      </w:r>
    </w:p>
    <w:p w14:paraId="0DBE5181" w14:textId="77777777" w:rsidR="004147CE" w:rsidRDefault="000D43A9">
      <w:pPr>
        <w:spacing w:before="176"/>
        <w:ind w:left="878"/>
        <w:rPr>
          <w:b/>
          <w:sz w:val="20"/>
        </w:rPr>
      </w:pPr>
      <w:r>
        <w:rPr>
          <w:noProof/>
        </w:rPr>
        <w:drawing>
          <wp:anchor distT="0" distB="0" distL="0" distR="0" simplePos="0" relativeHeight="250868736" behindDoc="0" locked="0" layoutInCell="1" allowOverlap="1" wp14:anchorId="597C5DB4" wp14:editId="14320195">
            <wp:simplePos x="0" y="0"/>
            <wp:positionH relativeFrom="page">
              <wp:posOffset>690419</wp:posOffset>
            </wp:positionH>
            <wp:positionV relativeFrom="paragraph">
              <wp:posOffset>139879</wp:posOffset>
            </wp:positionV>
            <wp:extent cx="364950" cy="95068"/>
            <wp:effectExtent l="0" t="0" r="0" b="0"/>
            <wp:wrapNone/>
            <wp:docPr id="31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03.png"/>
                    <pic:cNvPicPr/>
                  </pic:nvPicPr>
                  <pic:blipFill>
                    <a:blip r:embed="rId113" cstate="print"/>
                    <a:stretch>
                      <a:fillRect/>
                    </a:stretch>
                  </pic:blipFill>
                  <pic:spPr>
                    <a:xfrm>
                      <a:off x="0" y="0"/>
                      <a:ext cx="364950" cy="95068"/>
                    </a:xfrm>
                    <a:prstGeom prst="rect">
                      <a:avLst/>
                    </a:prstGeom>
                  </pic:spPr>
                </pic:pic>
              </a:graphicData>
            </a:graphic>
          </wp:anchor>
        </w:drawing>
      </w:r>
      <w:r>
        <w:rPr>
          <w:b/>
          <w:w w:val="95"/>
          <w:sz w:val="20"/>
        </w:rPr>
        <w:t>Monitoring</w:t>
      </w:r>
      <w:r>
        <w:rPr>
          <w:b/>
          <w:spacing w:val="-9"/>
          <w:w w:val="95"/>
          <w:sz w:val="20"/>
        </w:rPr>
        <w:t xml:space="preserve"> </w:t>
      </w:r>
      <w:r>
        <w:rPr>
          <w:b/>
          <w:w w:val="95"/>
          <w:sz w:val="20"/>
        </w:rPr>
        <w:t>and</w:t>
      </w:r>
      <w:r>
        <w:rPr>
          <w:b/>
          <w:spacing w:val="-8"/>
          <w:w w:val="95"/>
          <w:sz w:val="20"/>
        </w:rPr>
        <w:t xml:space="preserve"> </w:t>
      </w:r>
      <w:r>
        <w:rPr>
          <w:b/>
          <w:w w:val="95"/>
          <w:sz w:val="20"/>
        </w:rPr>
        <w:t>measurement</w:t>
      </w:r>
      <w:r>
        <w:rPr>
          <w:b/>
          <w:spacing w:val="-9"/>
          <w:w w:val="95"/>
          <w:sz w:val="20"/>
        </w:rPr>
        <w:t xml:space="preserve"> </w:t>
      </w:r>
      <w:r>
        <w:rPr>
          <w:b/>
          <w:w w:val="95"/>
          <w:sz w:val="20"/>
        </w:rPr>
        <w:t>of</w:t>
      </w:r>
      <w:r>
        <w:rPr>
          <w:b/>
          <w:spacing w:val="-8"/>
          <w:w w:val="95"/>
          <w:sz w:val="20"/>
        </w:rPr>
        <w:t xml:space="preserve"> </w:t>
      </w:r>
      <w:r>
        <w:rPr>
          <w:b/>
          <w:w w:val="95"/>
          <w:sz w:val="20"/>
        </w:rPr>
        <w:t>manufacturing</w:t>
      </w:r>
      <w:r>
        <w:rPr>
          <w:b/>
          <w:spacing w:val="-9"/>
          <w:w w:val="95"/>
          <w:sz w:val="20"/>
        </w:rPr>
        <w:t xml:space="preserve"> </w:t>
      </w:r>
      <w:r>
        <w:rPr>
          <w:b/>
          <w:spacing w:val="-2"/>
          <w:w w:val="95"/>
          <w:sz w:val="20"/>
        </w:rPr>
        <w:t>processes</w:t>
      </w:r>
    </w:p>
    <w:p w14:paraId="594989A5" w14:textId="77777777" w:rsidR="004147CE" w:rsidRDefault="000D43A9">
      <w:pPr>
        <w:pStyle w:val="ListParagraph"/>
        <w:numPr>
          <w:ilvl w:val="3"/>
          <w:numId w:val="3"/>
        </w:numPr>
        <w:tabs>
          <w:tab w:val="left" w:pos="822"/>
        </w:tabs>
        <w:spacing w:before="175" w:line="297" w:lineRule="auto"/>
        <w:ind w:right="153" w:hanging="226"/>
        <w:jc w:val="both"/>
        <w:rPr>
          <w:sz w:val="20"/>
        </w:rPr>
      </w:pPr>
      <w:r>
        <w:rPr>
          <w:sz w:val="20"/>
        </w:rPr>
        <w:t>For</w:t>
      </w:r>
      <w:r>
        <w:rPr>
          <w:spacing w:val="-4"/>
          <w:sz w:val="20"/>
        </w:rPr>
        <w:t xml:space="preserve"> </w:t>
      </w:r>
      <w:r>
        <w:rPr>
          <w:sz w:val="20"/>
        </w:rPr>
        <w:t>new</w:t>
      </w:r>
      <w:r>
        <w:rPr>
          <w:spacing w:val="-5"/>
          <w:sz w:val="20"/>
        </w:rPr>
        <w:t xml:space="preserve"> </w:t>
      </w:r>
      <w:r>
        <w:rPr>
          <w:sz w:val="20"/>
        </w:rPr>
        <w:t>manufacturing</w:t>
      </w:r>
      <w:r>
        <w:rPr>
          <w:spacing w:val="-3"/>
          <w:sz w:val="20"/>
        </w:rPr>
        <w:t xml:space="preserve"> </w:t>
      </w:r>
      <w:r>
        <w:rPr>
          <w:sz w:val="20"/>
        </w:rPr>
        <w:t>process</w:t>
      </w:r>
      <w:r>
        <w:rPr>
          <w:spacing w:val="-4"/>
          <w:sz w:val="20"/>
        </w:rPr>
        <w:t xml:space="preserve"> </w:t>
      </w:r>
      <w:r>
        <w:rPr>
          <w:sz w:val="20"/>
        </w:rPr>
        <w:t>(new</w:t>
      </w:r>
      <w:r>
        <w:rPr>
          <w:spacing w:val="-5"/>
          <w:sz w:val="20"/>
        </w:rPr>
        <w:t xml:space="preserve"> </w:t>
      </w:r>
      <w:r>
        <w:rPr>
          <w:sz w:val="20"/>
        </w:rPr>
        <w:t>equipment</w:t>
      </w:r>
      <w:r>
        <w:rPr>
          <w:spacing w:val="-5"/>
          <w:sz w:val="20"/>
        </w:rPr>
        <w:t xml:space="preserve"> </w:t>
      </w:r>
      <w:r>
        <w:rPr>
          <w:sz w:val="20"/>
        </w:rPr>
        <w:t>and</w:t>
      </w:r>
      <w:r>
        <w:rPr>
          <w:spacing w:val="-6"/>
          <w:sz w:val="20"/>
        </w:rPr>
        <w:t xml:space="preserve"> </w:t>
      </w:r>
      <w:r>
        <w:rPr>
          <w:sz w:val="20"/>
        </w:rPr>
        <w:t>processing</w:t>
      </w:r>
      <w:r>
        <w:rPr>
          <w:spacing w:val="-3"/>
          <w:sz w:val="20"/>
        </w:rPr>
        <w:t xml:space="preserve"> </w:t>
      </w:r>
      <w:r>
        <w:rPr>
          <w:sz w:val="20"/>
        </w:rPr>
        <w:t>method),</w:t>
      </w:r>
      <w:r>
        <w:rPr>
          <w:spacing w:val="-5"/>
          <w:sz w:val="20"/>
        </w:rPr>
        <w:t xml:space="preserve"> </w:t>
      </w:r>
      <w:r>
        <w:rPr>
          <w:sz w:val="20"/>
        </w:rPr>
        <w:t>the</w:t>
      </w:r>
      <w:r>
        <w:rPr>
          <w:spacing w:val="-6"/>
          <w:sz w:val="20"/>
        </w:rPr>
        <w:t xml:space="preserve"> </w:t>
      </w:r>
      <w:r>
        <w:rPr>
          <w:sz w:val="20"/>
        </w:rPr>
        <w:t>supplier</w:t>
      </w:r>
      <w:r>
        <w:rPr>
          <w:spacing w:val="-4"/>
          <w:sz w:val="20"/>
        </w:rPr>
        <w:t xml:space="preserve"> </w:t>
      </w:r>
      <w:r>
        <w:rPr>
          <w:sz w:val="20"/>
        </w:rPr>
        <w:t>shall</w:t>
      </w:r>
      <w:r>
        <w:rPr>
          <w:spacing w:val="-6"/>
          <w:sz w:val="20"/>
        </w:rPr>
        <w:t xml:space="preserve"> </w:t>
      </w:r>
      <w:r>
        <w:rPr>
          <w:sz w:val="20"/>
        </w:rPr>
        <w:t>take</w:t>
      </w:r>
      <w:r>
        <w:rPr>
          <w:spacing w:val="-6"/>
          <w:sz w:val="20"/>
        </w:rPr>
        <w:t xml:space="preserve"> </w:t>
      </w:r>
      <w:r>
        <w:rPr>
          <w:sz w:val="20"/>
        </w:rPr>
        <w:t xml:space="preserve">special </w:t>
      </w:r>
      <w:r>
        <w:rPr>
          <w:spacing w:val="-2"/>
          <w:sz w:val="20"/>
        </w:rPr>
        <w:t>actions</w:t>
      </w:r>
      <w:r>
        <w:rPr>
          <w:spacing w:val="-12"/>
          <w:sz w:val="20"/>
        </w:rPr>
        <w:t xml:space="preserve"> </w:t>
      </w:r>
      <w:r>
        <w:rPr>
          <w:spacing w:val="-2"/>
          <w:sz w:val="20"/>
        </w:rPr>
        <w:t>as</w:t>
      </w:r>
      <w:r>
        <w:rPr>
          <w:spacing w:val="-12"/>
          <w:sz w:val="20"/>
        </w:rPr>
        <w:t xml:space="preserve"> </w:t>
      </w:r>
      <w:r>
        <w:rPr>
          <w:spacing w:val="-2"/>
          <w:sz w:val="20"/>
        </w:rPr>
        <w:t>initial</w:t>
      </w:r>
      <w:r>
        <w:rPr>
          <w:spacing w:val="-12"/>
          <w:sz w:val="20"/>
        </w:rPr>
        <w:t xml:space="preserve"> </w:t>
      </w:r>
      <w:r>
        <w:rPr>
          <w:spacing w:val="-2"/>
          <w:sz w:val="20"/>
        </w:rPr>
        <w:t>production</w:t>
      </w:r>
      <w:r>
        <w:rPr>
          <w:spacing w:val="-12"/>
          <w:sz w:val="20"/>
        </w:rPr>
        <w:t xml:space="preserve"> </w:t>
      </w:r>
      <w:r>
        <w:rPr>
          <w:spacing w:val="-2"/>
          <w:sz w:val="20"/>
        </w:rPr>
        <w:t>control,</w:t>
      </w:r>
      <w:r>
        <w:rPr>
          <w:spacing w:val="-12"/>
          <w:sz w:val="20"/>
        </w:rPr>
        <w:t xml:space="preserve"> </w:t>
      </w:r>
      <w:r>
        <w:rPr>
          <w:spacing w:val="-2"/>
          <w:sz w:val="20"/>
        </w:rPr>
        <w:t>including</w:t>
      </w:r>
      <w:r>
        <w:rPr>
          <w:spacing w:val="-12"/>
          <w:sz w:val="20"/>
        </w:rPr>
        <w:t xml:space="preserve"> </w:t>
      </w:r>
      <w:r>
        <w:rPr>
          <w:spacing w:val="-2"/>
          <w:sz w:val="20"/>
        </w:rPr>
        <w:t>double</w:t>
      </w:r>
      <w:r>
        <w:rPr>
          <w:spacing w:val="-12"/>
          <w:sz w:val="20"/>
        </w:rPr>
        <w:t xml:space="preserve"> </w:t>
      </w:r>
      <w:r>
        <w:rPr>
          <w:spacing w:val="-2"/>
          <w:sz w:val="20"/>
        </w:rPr>
        <w:t>checking</w:t>
      </w:r>
      <w:r>
        <w:rPr>
          <w:spacing w:val="-12"/>
          <w:sz w:val="20"/>
        </w:rPr>
        <w:t xml:space="preserve"> </w:t>
      </w:r>
      <w:r>
        <w:rPr>
          <w:spacing w:val="-2"/>
          <w:sz w:val="20"/>
        </w:rPr>
        <w:t>and</w:t>
      </w:r>
      <w:r>
        <w:rPr>
          <w:spacing w:val="-12"/>
          <w:sz w:val="20"/>
        </w:rPr>
        <w:t xml:space="preserve"> </w:t>
      </w:r>
      <w:r>
        <w:rPr>
          <w:spacing w:val="-2"/>
          <w:sz w:val="20"/>
        </w:rPr>
        <w:t>SPC</w:t>
      </w:r>
      <w:r>
        <w:rPr>
          <w:spacing w:val="-11"/>
          <w:sz w:val="20"/>
        </w:rPr>
        <w:t xml:space="preserve"> </w:t>
      </w:r>
      <w:r>
        <w:rPr>
          <w:spacing w:val="-2"/>
          <w:sz w:val="20"/>
        </w:rPr>
        <w:t>method.</w:t>
      </w:r>
    </w:p>
    <w:p w14:paraId="7532593A" w14:textId="77777777" w:rsidR="004147CE" w:rsidRDefault="000D43A9">
      <w:pPr>
        <w:pStyle w:val="BodyText"/>
        <w:spacing w:before="0" w:line="288" w:lineRule="auto"/>
        <w:ind w:right="154"/>
        <w:jc w:val="both"/>
      </w:pPr>
      <w:r>
        <w:rPr>
          <w:spacing w:val="-6"/>
        </w:rPr>
        <w:t xml:space="preserve">For details, see the Implementation Procedure A </w:t>
      </w:r>
      <w:r>
        <w:rPr>
          <w:rFonts w:ascii="Century" w:hAnsi="Century"/>
          <w:spacing w:val="-6"/>
        </w:rPr>
        <w:t>“</w:t>
      </w:r>
      <w:r>
        <w:rPr>
          <w:spacing w:val="-6"/>
        </w:rPr>
        <w:t>Initial production control</w:t>
      </w:r>
      <w:r>
        <w:rPr>
          <w:rFonts w:ascii="Century" w:hAnsi="Century"/>
          <w:spacing w:val="-6"/>
        </w:rPr>
        <w:t xml:space="preserve">” </w:t>
      </w:r>
      <w:r>
        <w:rPr>
          <w:spacing w:val="-6"/>
        </w:rPr>
        <w:t xml:space="preserve">and the Implementation Procedure </w:t>
      </w:r>
      <w:r>
        <w:t>B</w:t>
      </w:r>
      <w:r>
        <w:rPr>
          <w:spacing w:val="-7"/>
        </w:rPr>
        <w:t xml:space="preserve"> </w:t>
      </w:r>
      <w:r>
        <w:rPr>
          <w:rFonts w:ascii="Century" w:hAnsi="Century"/>
        </w:rPr>
        <w:t>“</w:t>
      </w:r>
      <w:r>
        <w:t>SPC</w:t>
      </w:r>
      <w:r>
        <w:rPr>
          <w:rFonts w:ascii="Century" w:hAnsi="Century"/>
        </w:rPr>
        <w:t>”</w:t>
      </w:r>
      <w:r>
        <w:t>.</w:t>
      </w:r>
    </w:p>
    <w:p w14:paraId="2796018E" w14:textId="77777777" w:rsidR="004147CE" w:rsidRDefault="000D43A9">
      <w:pPr>
        <w:pStyle w:val="ListParagraph"/>
        <w:numPr>
          <w:ilvl w:val="3"/>
          <w:numId w:val="3"/>
        </w:numPr>
        <w:tabs>
          <w:tab w:val="left" w:pos="822"/>
        </w:tabs>
        <w:spacing w:before="118" w:line="292" w:lineRule="auto"/>
        <w:ind w:right="160" w:hanging="226"/>
        <w:rPr>
          <w:sz w:val="20"/>
        </w:rPr>
      </w:pPr>
      <w:r>
        <w:rPr>
          <w:sz w:val="20"/>
        </w:rPr>
        <w:t>The</w:t>
      </w:r>
      <w:r>
        <w:rPr>
          <w:spacing w:val="-8"/>
          <w:sz w:val="20"/>
        </w:rPr>
        <w:t xml:space="preserve"> </w:t>
      </w:r>
      <w:r>
        <w:rPr>
          <w:sz w:val="20"/>
        </w:rPr>
        <w:t>supplier</w:t>
      </w:r>
      <w:r>
        <w:rPr>
          <w:spacing w:val="-7"/>
          <w:sz w:val="20"/>
        </w:rPr>
        <w:t xml:space="preserve"> </w:t>
      </w:r>
      <w:r>
        <w:rPr>
          <w:sz w:val="20"/>
        </w:rPr>
        <w:t>shall</w:t>
      </w:r>
      <w:r>
        <w:rPr>
          <w:spacing w:val="-9"/>
          <w:sz w:val="20"/>
        </w:rPr>
        <w:t xml:space="preserve"> </w:t>
      </w:r>
      <w:r>
        <w:rPr>
          <w:sz w:val="20"/>
        </w:rPr>
        <w:t>keep</w:t>
      </w:r>
      <w:r>
        <w:rPr>
          <w:spacing w:val="-8"/>
          <w:sz w:val="20"/>
        </w:rPr>
        <w:t xml:space="preserve"> </w:t>
      </w:r>
      <w:r>
        <w:rPr>
          <w:sz w:val="20"/>
        </w:rPr>
        <w:t>records</w:t>
      </w:r>
      <w:r>
        <w:rPr>
          <w:spacing w:val="-7"/>
          <w:sz w:val="20"/>
        </w:rPr>
        <w:t xml:space="preserve"> </w:t>
      </w:r>
      <w:r>
        <w:rPr>
          <w:sz w:val="20"/>
        </w:rPr>
        <w:t>of</w:t>
      </w:r>
      <w:r>
        <w:rPr>
          <w:spacing w:val="-8"/>
          <w:sz w:val="20"/>
        </w:rPr>
        <w:t xml:space="preserve"> </w:t>
      </w:r>
      <w:r>
        <w:rPr>
          <w:sz w:val="20"/>
        </w:rPr>
        <w:t>process</w:t>
      </w:r>
      <w:r>
        <w:rPr>
          <w:spacing w:val="-7"/>
          <w:sz w:val="20"/>
        </w:rPr>
        <w:t xml:space="preserve"> </w:t>
      </w:r>
      <w:r>
        <w:rPr>
          <w:sz w:val="20"/>
        </w:rPr>
        <w:t>events</w:t>
      </w:r>
      <w:r>
        <w:rPr>
          <w:spacing w:val="-9"/>
          <w:sz w:val="20"/>
        </w:rPr>
        <w:t xml:space="preserve"> </w:t>
      </w:r>
      <w:r>
        <w:rPr>
          <w:sz w:val="20"/>
        </w:rPr>
        <w:t>such</w:t>
      </w:r>
      <w:r>
        <w:rPr>
          <w:spacing w:val="-10"/>
          <w:sz w:val="20"/>
        </w:rPr>
        <w:t xml:space="preserve"> </w:t>
      </w:r>
      <w:r>
        <w:rPr>
          <w:sz w:val="20"/>
        </w:rPr>
        <w:t>as</w:t>
      </w:r>
      <w:r>
        <w:rPr>
          <w:spacing w:val="-7"/>
          <w:sz w:val="20"/>
        </w:rPr>
        <w:t xml:space="preserve"> </w:t>
      </w:r>
      <w:r>
        <w:rPr>
          <w:sz w:val="20"/>
        </w:rPr>
        <w:t>jig/tool</w:t>
      </w:r>
      <w:r>
        <w:rPr>
          <w:spacing w:val="-9"/>
          <w:sz w:val="20"/>
        </w:rPr>
        <w:t xml:space="preserve"> </w:t>
      </w:r>
      <w:r>
        <w:rPr>
          <w:sz w:val="20"/>
        </w:rPr>
        <w:t>change</w:t>
      </w:r>
      <w:r>
        <w:rPr>
          <w:spacing w:val="-8"/>
          <w:sz w:val="20"/>
        </w:rPr>
        <w:t xml:space="preserve"> </w:t>
      </w:r>
      <w:r>
        <w:rPr>
          <w:sz w:val="20"/>
        </w:rPr>
        <w:t>and</w:t>
      </w:r>
      <w:r>
        <w:rPr>
          <w:spacing w:val="-7"/>
          <w:sz w:val="20"/>
        </w:rPr>
        <w:t xml:space="preserve"> </w:t>
      </w:r>
      <w:r>
        <w:rPr>
          <w:sz w:val="20"/>
        </w:rPr>
        <w:t>machine</w:t>
      </w:r>
      <w:r>
        <w:rPr>
          <w:spacing w:val="-8"/>
          <w:sz w:val="20"/>
        </w:rPr>
        <w:t xml:space="preserve"> </w:t>
      </w:r>
      <w:r>
        <w:rPr>
          <w:sz w:val="20"/>
        </w:rPr>
        <w:t>repair</w:t>
      </w:r>
      <w:r>
        <w:rPr>
          <w:spacing w:val="-7"/>
          <w:sz w:val="20"/>
        </w:rPr>
        <w:t xml:space="preserve"> </w:t>
      </w:r>
      <w:r>
        <w:rPr>
          <w:sz w:val="20"/>
        </w:rPr>
        <w:t>for</w:t>
      </w:r>
      <w:r>
        <w:rPr>
          <w:spacing w:val="-7"/>
          <w:sz w:val="20"/>
        </w:rPr>
        <w:t xml:space="preserve"> </w:t>
      </w:r>
      <w:r>
        <w:rPr>
          <w:sz w:val="20"/>
        </w:rPr>
        <w:t xml:space="preserve">change </w:t>
      </w:r>
      <w:r>
        <w:rPr>
          <w:spacing w:val="-2"/>
          <w:sz w:val="20"/>
        </w:rPr>
        <w:t>control</w:t>
      </w:r>
      <w:r>
        <w:rPr>
          <w:spacing w:val="-12"/>
          <w:sz w:val="20"/>
        </w:rPr>
        <w:t xml:space="preserve"> </w:t>
      </w:r>
      <w:r>
        <w:rPr>
          <w:spacing w:val="-2"/>
          <w:sz w:val="20"/>
        </w:rPr>
        <w:t>(see</w:t>
      </w:r>
      <w:r>
        <w:rPr>
          <w:spacing w:val="-12"/>
          <w:sz w:val="20"/>
        </w:rPr>
        <w:t xml:space="preserve"> </w:t>
      </w:r>
      <w:r>
        <w:rPr>
          <w:spacing w:val="-2"/>
          <w:sz w:val="20"/>
        </w:rPr>
        <w:t>the</w:t>
      </w:r>
      <w:r>
        <w:rPr>
          <w:spacing w:val="-12"/>
          <w:sz w:val="20"/>
        </w:rPr>
        <w:t xml:space="preserve"> </w:t>
      </w:r>
      <w:r>
        <w:rPr>
          <w:spacing w:val="-2"/>
          <w:sz w:val="20"/>
        </w:rPr>
        <w:t>Implementation</w:t>
      </w:r>
      <w:r>
        <w:rPr>
          <w:spacing w:val="-12"/>
          <w:sz w:val="20"/>
        </w:rPr>
        <w:t xml:space="preserve"> </w:t>
      </w:r>
      <w:r>
        <w:rPr>
          <w:spacing w:val="-2"/>
          <w:sz w:val="20"/>
        </w:rPr>
        <w:t>Procedure</w:t>
      </w:r>
      <w:r>
        <w:rPr>
          <w:spacing w:val="-9"/>
          <w:sz w:val="20"/>
        </w:rPr>
        <w:t xml:space="preserve"> </w:t>
      </w:r>
      <w:r>
        <w:rPr>
          <w:spacing w:val="-2"/>
          <w:sz w:val="20"/>
        </w:rPr>
        <w:t>A</w:t>
      </w:r>
      <w:r>
        <w:rPr>
          <w:spacing w:val="-11"/>
          <w:sz w:val="20"/>
        </w:rPr>
        <w:t xml:space="preserve"> </w:t>
      </w:r>
      <w:r>
        <w:rPr>
          <w:rFonts w:ascii="Century" w:hAnsi="Century"/>
          <w:spacing w:val="-2"/>
          <w:sz w:val="20"/>
        </w:rPr>
        <w:t>“</w:t>
      </w:r>
      <w:r>
        <w:rPr>
          <w:spacing w:val="-2"/>
          <w:sz w:val="20"/>
        </w:rPr>
        <w:t>Control</w:t>
      </w:r>
      <w:r>
        <w:rPr>
          <w:spacing w:val="-10"/>
          <w:sz w:val="20"/>
        </w:rPr>
        <w:t xml:space="preserve"> </w:t>
      </w:r>
      <w:r>
        <w:rPr>
          <w:spacing w:val="-2"/>
          <w:sz w:val="20"/>
        </w:rPr>
        <w:t>of</w:t>
      </w:r>
      <w:r>
        <w:rPr>
          <w:spacing w:val="-12"/>
          <w:sz w:val="20"/>
        </w:rPr>
        <w:t xml:space="preserve"> </w:t>
      </w:r>
      <w:r>
        <w:rPr>
          <w:spacing w:val="-2"/>
          <w:sz w:val="20"/>
        </w:rPr>
        <w:t>changes</w:t>
      </w:r>
      <w:r>
        <w:rPr>
          <w:rFonts w:ascii="Century" w:hAnsi="Century"/>
          <w:spacing w:val="-2"/>
          <w:sz w:val="20"/>
        </w:rPr>
        <w:t>”</w:t>
      </w:r>
      <w:r>
        <w:rPr>
          <w:spacing w:val="-2"/>
          <w:sz w:val="20"/>
        </w:rPr>
        <w:t>).</w:t>
      </w:r>
    </w:p>
    <w:p w14:paraId="40C66540" w14:textId="77777777" w:rsidR="004147CE" w:rsidRDefault="000D43A9">
      <w:pPr>
        <w:pStyle w:val="ListParagraph"/>
        <w:numPr>
          <w:ilvl w:val="3"/>
          <w:numId w:val="3"/>
        </w:numPr>
        <w:tabs>
          <w:tab w:val="left" w:pos="822"/>
        </w:tabs>
        <w:spacing w:before="112"/>
        <w:ind w:left="821" w:hanging="361"/>
        <w:rPr>
          <w:rFonts w:ascii="Century" w:hAnsi="Century"/>
          <w:sz w:val="20"/>
        </w:rPr>
      </w:pPr>
      <w:r>
        <w:rPr>
          <w:spacing w:val="-2"/>
          <w:w w:val="95"/>
          <w:sz w:val="20"/>
        </w:rPr>
        <w:t>The</w:t>
      </w:r>
      <w:r>
        <w:rPr>
          <w:spacing w:val="-5"/>
          <w:w w:val="95"/>
          <w:sz w:val="20"/>
        </w:rPr>
        <w:t xml:space="preserve"> </w:t>
      </w:r>
      <w:r>
        <w:rPr>
          <w:spacing w:val="-2"/>
          <w:w w:val="95"/>
          <w:sz w:val="20"/>
        </w:rPr>
        <w:t>supplier</w:t>
      </w:r>
      <w:r>
        <w:rPr>
          <w:spacing w:val="-3"/>
          <w:w w:val="95"/>
          <w:sz w:val="20"/>
        </w:rPr>
        <w:t xml:space="preserve"> </w:t>
      </w:r>
      <w:r>
        <w:rPr>
          <w:spacing w:val="-2"/>
          <w:w w:val="95"/>
          <w:sz w:val="20"/>
        </w:rPr>
        <w:t>shall</w:t>
      </w:r>
      <w:r>
        <w:rPr>
          <w:spacing w:val="-5"/>
          <w:sz w:val="20"/>
        </w:rPr>
        <w:t xml:space="preserve"> </w:t>
      </w:r>
      <w:r>
        <w:rPr>
          <w:spacing w:val="-2"/>
          <w:w w:val="95"/>
          <w:sz w:val="20"/>
        </w:rPr>
        <w:t>record</w:t>
      </w:r>
      <w:r>
        <w:rPr>
          <w:spacing w:val="-5"/>
          <w:w w:val="95"/>
          <w:sz w:val="20"/>
        </w:rPr>
        <w:t xml:space="preserve"> </w:t>
      </w:r>
      <w:r>
        <w:rPr>
          <w:spacing w:val="-2"/>
          <w:w w:val="95"/>
          <w:sz w:val="20"/>
        </w:rPr>
        <w:t>actual</w:t>
      </w:r>
      <w:r>
        <w:rPr>
          <w:spacing w:val="-5"/>
          <w:sz w:val="20"/>
        </w:rPr>
        <w:t xml:space="preserve"> </w:t>
      </w:r>
      <w:r>
        <w:rPr>
          <w:spacing w:val="-2"/>
          <w:w w:val="95"/>
          <w:sz w:val="20"/>
        </w:rPr>
        <w:t>measurement</w:t>
      </w:r>
      <w:r>
        <w:rPr>
          <w:spacing w:val="-4"/>
          <w:w w:val="95"/>
          <w:sz w:val="20"/>
        </w:rPr>
        <w:t xml:space="preserve"> </w:t>
      </w:r>
      <w:r>
        <w:rPr>
          <w:spacing w:val="-2"/>
          <w:w w:val="95"/>
          <w:sz w:val="20"/>
        </w:rPr>
        <w:t>values</w:t>
      </w:r>
      <w:r>
        <w:rPr>
          <w:spacing w:val="-5"/>
          <w:sz w:val="20"/>
        </w:rPr>
        <w:t xml:space="preserve"> </w:t>
      </w:r>
      <w:r>
        <w:rPr>
          <w:spacing w:val="-2"/>
          <w:w w:val="95"/>
          <w:sz w:val="20"/>
        </w:rPr>
        <w:t>for</w:t>
      </w:r>
      <w:r>
        <w:rPr>
          <w:spacing w:val="-3"/>
          <w:sz w:val="20"/>
        </w:rPr>
        <w:t xml:space="preserve"> </w:t>
      </w:r>
      <w:r>
        <w:rPr>
          <w:spacing w:val="-2"/>
          <w:w w:val="95"/>
          <w:sz w:val="20"/>
        </w:rPr>
        <w:t>variable</w:t>
      </w:r>
      <w:r>
        <w:rPr>
          <w:spacing w:val="-4"/>
          <w:sz w:val="20"/>
        </w:rPr>
        <w:t xml:space="preserve"> </w:t>
      </w:r>
      <w:r>
        <w:rPr>
          <w:spacing w:val="-2"/>
          <w:w w:val="95"/>
          <w:sz w:val="20"/>
        </w:rPr>
        <w:t>data</w:t>
      </w:r>
      <w:r>
        <w:rPr>
          <w:spacing w:val="-4"/>
          <w:sz w:val="20"/>
        </w:rPr>
        <w:t xml:space="preserve"> </w:t>
      </w:r>
      <w:r>
        <w:rPr>
          <w:spacing w:val="-2"/>
          <w:w w:val="95"/>
          <w:sz w:val="20"/>
        </w:rPr>
        <w:t>(indications</w:t>
      </w:r>
      <w:r>
        <w:rPr>
          <w:spacing w:val="-5"/>
          <w:sz w:val="20"/>
        </w:rPr>
        <w:t xml:space="preserve"> </w:t>
      </w:r>
      <w:r>
        <w:rPr>
          <w:spacing w:val="-2"/>
          <w:w w:val="95"/>
          <w:sz w:val="20"/>
        </w:rPr>
        <w:t>such</w:t>
      </w:r>
      <w:r>
        <w:rPr>
          <w:spacing w:val="-5"/>
          <w:w w:val="95"/>
          <w:sz w:val="20"/>
        </w:rPr>
        <w:t xml:space="preserve"> </w:t>
      </w:r>
      <w:r>
        <w:rPr>
          <w:spacing w:val="-2"/>
          <w:w w:val="95"/>
          <w:sz w:val="20"/>
        </w:rPr>
        <w:t>as</w:t>
      </w:r>
      <w:r>
        <w:rPr>
          <w:spacing w:val="-3"/>
          <w:sz w:val="20"/>
        </w:rPr>
        <w:t xml:space="preserve"> </w:t>
      </w:r>
      <w:r>
        <w:rPr>
          <w:rFonts w:ascii="Century" w:hAnsi="Century"/>
          <w:spacing w:val="-2"/>
          <w:w w:val="95"/>
          <w:sz w:val="20"/>
        </w:rPr>
        <w:t>“</w:t>
      </w:r>
      <w:r>
        <w:rPr>
          <w:spacing w:val="-2"/>
          <w:w w:val="95"/>
          <w:sz w:val="20"/>
        </w:rPr>
        <w:t>OK</w:t>
      </w:r>
      <w:r>
        <w:rPr>
          <w:rFonts w:ascii="Century" w:hAnsi="Century"/>
          <w:spacing w:val="-2"/>
          <w:w w:val="95"/>
          <w:sz w:val="20"/>
        </w:rPr>
        <w:t>”</w:t>
      </w:r>
      <w:r>
        <w:rPr>
          <w:spacing w:val="-2"/>
          <w:w w:val="95"/>
          <w:sz w:val="20"/>
        </w:rPr>
        <w:t>,</w:t>
      </w:r>
      <w:r>
        <w:rPr>
          <w:spacing w:val="-4"/>
          <w:sz w:val="20"/>
        </w:rPr>
        <w:t xml:space="preserve"> </w:t>
      </w:r>
      <w:r>
        <w:rPr>
          <w:rFonts w:ascii="Century" w:hAnsi="Century"/>
          <w:spacing w:val="-2"/>
          <w:w w:val="95"/>
          <w:sz w:val="20"/>
        </w:rPr>
        <w:t>“</w:t>
      </w:r>
      <w:r>
        <w:rPr>
          <w:spacing w:val="-2"/>
          <w:w w:val="95"/>
          <w:sz w:val="20"/>
        </w:rPr>
        <w:t>X</w:t>
      </w:r>
      <w:r>
        <w:rPr>
          <w:rFonts w:ascii="Century" w:hAnsi="Century"/>
          <w:spacing w:val="-2"/>
          <w:w w:val="95"/>
          <w:sz w:val="20"/>
        </w:rPr>
        <w:t>”</w:t>
      </w:r>
      <w:r>
        <w:rPr>
          <w:rFonts w:ascii="Century" w:hAnsi="Century"/>
          <w:spacing w:val="-5"/>
          <w:sz w:val="20"/>
        </w:rPr>
        <w:t xml:space="preserve"> </w:t>
      </w:r>
      <w:r>
        <w:rPr>
          <w:spacing w:val="-2"/>
          <w:w w:val="95"/>
          <w:sz w:val="20"/>
        </w:rPr>
        <w:t>and</w:t>
      </w:r>
      <w:r>
        <w:rPr>
          <w:spacing w:val="-5"/>
          <w:w w:val="95"/>
          <w:sz w:val="20"/>
        </w:rPr>
        <w:t xml:space="preserve"> </w:t>
      </w:r>
      <w:r>
        <w:rPr>
          <w:rFonts w:ascii="Century" w:hAnsi="Century"/>
          <w:spacing w:val="-5"/>
          <w:w w:val="95"/>
          <w:sz w:val="20"/>
        </w:rPr>
        <w:t>“</w:t>
      </w:r>
      <w:r>
        <w:rPr>
          <w:rFonts w:ascii="Wingdings" w:hAnsi="Wingdings"/>
          <w:spacing w:val="-5"/>
          <w:w w:val="95"/>
          <w:sz w:val="20"/>
        </w:rPr>
        <w:t></w:t>
      </w:r>
      <w:r>
        <w:rPr>
          <w:rFonts w:ascii="Century" w:hAnsi="Century"/>
          <w:spacing w:val="-5"/>
          <w:w w:val="95"/>
          <w:sz w:val="20"/>
        </w:rPr>
        <w:t>”</w:t>
      </w:r>
    </w:p>
    <w:p w14:paraId="162718BA" w14:textId="77777777" w:rsidR="004147CE" w:rsidRDefault="000D43A9">
      <w:pPr>
        <w:pStyle w:val="BodyText"/>
        <w:spacing w:before="50"/>
      </w:pPr>
      <w:r>
        <w:rPr>
          <w:w w:val="95"/>
        </w:rPr>
        <w:t>are</w:t>
      </w:r>
      <w:r>
        <w:rPr>
          <w:spacing w:val="-8"/>
          <w:w w:val="95"/>
        </w:rPr>
        <w:t xml:space="preserve"> </w:t>
      </w:r>
      <w:r>
        <w:rPr>
          <w:w w:val="95"/>
        </w:rPr>
        <w:t>not</w:t>
      </w:r>
      <w:r>
        <w:rPr>
          <w:spacing w:val="-8"/>
          <w:w w:val="95"/>
        </w:rPr>
        <w:t xml:space="preserve"> </w:t>
      </w:r>
      <w:r>
        <w:rPr>
          <w:spacing w:val="-2"/>
          <w:w w:val="95"/>
        </w:rPr>
        <w:t>allowed).</w:t>
      </w:r>
    </w:p>
    <w:p w14:paraId="74EC4E31" w14:textId="77777777" w:rsidR="004147CE" w:rsidRDefault="000D43A9">
      <w:pPr>
        <w:spacing w:before="176"/>
        <w:ind w:left="878"/>
        <w:rPr>
          <w:b/>
          <w:sz w:val="20"/>
        </w:rPr>
      </w:pPr>
      <w:r>
        <w:rPr>
          <w:noProof/>
        </w:rPr>
        <w:drawing>
          <wp:anchor distT="0" distB="0" distL="0" distR="0" simplePos="0" relativeHeight="250874880" behindDoc="0" locked="0" layoutInCell="1" allowOverlap="1" wp14:anchorId="58C2CE61" wp14:editId="5D7360A2">
            <wp:simplePos x="0" y="0"/>
            <wp:positionH relativeFrom="page">
              <wp:posOffset>690417</wp:posOffset>
            </wp:positionH>
            <wp:positionV relativeFrom="paragraph">
              <wp:posOffset>139625</wp:posOffset>
            </wp:positionV>
            <wp:extent cx="378668" cy="95068"/>
            <wp:effectExtent l="0" t="0" r="0" b="0"/>
            <wp:wrapNone/>
            <wp:docPr id="31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04.png"/>
                    <pic:cNvPicPr/>
                  </pic:nvPicPr>
                  <pic:blipFill>
                    <a:blip r:embed="rId114" cstate="print"/>
                    <a:stretch>
                      <a:fillRect/>
                    </a:stretch>
                  </pic:blipFill>
                  <pic:spPr>
                    <a:xfrm>
                      <a:off x="0" y="0"/>
                      <a:ext cx="378668" cy="95068"/>
                    </a:xfrm>
                    <a:prstGeom prst="rect">
                      <a:avLst/>
                    </a:prstGeom>
                  </pic:spPr>
                </pic:pic>
              </a:graphicData>
            </a:graphic>
          </wp:anchor>
        </w:drawing>
      </w:r>
      <w:r>
        <w:rPr>
          <w:b/>
          <w:spacing w:val="-2"/>
          <w:w w:val="95"/>
          <w:sz w:val="20"/>
        </w:rPr>
        <w:t>Identification</w:t>
      </w:r>
      <w:r>
        <w:rPr>
          <w:b/>
          <w:spacing w:val="-2"/>
          <w:sz w:val="20"/>
        </w:rPr>
        <w:t xml:space="preserve"> </w:t>
      </w:r>
      <w:r>
        <w:rPr>
          <w:b/>
          <w:spacing w:val="-2"/>
          <w:w w:val="95"/>
          <w:sz w:val="20"/>
        </w:rPr>
        <w:t>of</w:t>
      </w:r>
      <w:r>
        <w:rPr>
          <w:b/>
          <w:spacing w:val="-1"/>
          <w:sz w:val="20"/>
        </w:rPr>
        <w:t xml:space="preserve"> </w:t>
      </w:r>
      <w:r>
        <w:rPr>
          <w:b/>
          <w:spacing w:val="-2"/>
          <w:w w:val="95"/>
          <w:sz w:val="20"/>
        </w:rPr>
        <w:t>statistical</w:t>
      </w:r>
      <w:r>
        <w:rPr>
          <w:b/>
          <w:spacing w:val="-4"/>
          <w:sz w:val="20"/>
        </w:rPr>
        <w:t xml:space="preserve"> </w:t>
      </w:r>
      <w:r>
        <w:rPr>
          <w:b/>
          <w:spacing w:val="-4"/>
          <w:w w:val="95"/>
          <w:sz w:val="20"/>
        </w:rPr>
        <w:t>tools</w:t>
      </w:r>
    </w:p>
    <w:p w14:paraId="2880979A" w14:textId="77777777" w:rsidR="004147CE" w:rsidRDefault="004147CE">
      <w:pPr>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4552BCFE" w14:textId="77777777" w:rsidR="004147CE" w:rsidRDefault="000D43A9">
      <w:pPr>
        <w:spacing w:before="93"/>
        <w:ind w:left="878"/>
        <w:rPr>
          <w:b/>
          <w:sz w:val="20"/>
        </w:rPr>
      </w:pPr>
      <w:r>
        <w:rPr>
          <w:noProof/>
        </w:rPr>
        <w:lastRenderedPageBreak/>
        <w:drawing>
          <wp:anchor distT="0" distB="0" distL="0" distR="0" simplePos="0" relativeHeight="250881024" behindDoc="0" locked="0" layoutInCell="1" allowOverlap="1" wp14:anchorId="3C0EAB4C" wp14:editId="2E4F06D6">
            <wp:simplePos x="0" y="0"/>
            <wp:positionH relativeFrom="page">
              <wp:posOffset>690381</wp:posOffset>
            </wp:positionH>
            <wp:positionV relativeFrom="paragraph">
              <wp:posOffset>88190</wp:posOffset>
            </wp:positionV>
            <wp:extent cx="380228" cy="95068"/>
            <wp:effectExtent l="0" t="0" r="0" b="0"/>
            <wp:wrapNone/>
            <wp:docPr id="3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05.png"/>
                    <pic:cNvPicPr/>
                  </pic:nvPicPr>
                  <pic:blipFill>
                    <a:blip r:embed="rId115" cstate="print"/>
                    <a:stretch>
                      <a:fillRect/>
                    </a:stretch>
                  </pic:blipFill>
                  <pic:spPr>
                    <a:xfrm>
                      <a:off x="0" y="0"/>
                      <a:ext cx="380228" cy="95068"/>
                    </a:xfrm>
                    <a:prstGeom prst="rect">
                      <a:avLst/>
                    </a:prstGeom>
                  </pic:spPr>
                </pic:pic>
              </a:graphicData>
            </a:graphic>
          </wp:anchor>
        </w:drawing>
      </w:r>
      <w:r>
        <w:rPr>
          <w:b/>
          <w:spacing w:val="-2"/>
          <w:w w:val="95"/>
          <w:sz w:val="20"/>
        </w:rPr>
        <w:t>Application</w:t>
      </w:r>
      <w:r>
        <w:rPr>
          <w:b/>
          <w:spacing w:val="-1"/>
          <w:sz w:val="20"/>
        </w:rPr>
        <w:t xml:space="preserve"> </w:t>
      </w:r>
      <w:r>
        <w:rPr>
          <w:b/>
          <w:spacing w:val="-2"/>
          <w:w w:val="95"/>
          <w:sz w:val="20"/>
        </w:rPr>
        <w:t>of</w:t>
      </w:r>
      <w:r>
        <w:rPr>
          <w:b/>
          <w:spacing w:val="-1"/>
          <w:sz w:val="20"/>
        </w:rPr>
        <w:t xml:space="preserve"> </w:t>
      </w:r>
      <w:r>
        <w:rPr>
          <w:b/>
          <w:spacing w:val="-2"/>
          <w:w w:val="95"/>
          <w:sz w:val="20"/>
        </w:rPr>
        <w:t>statistical</w:t>
      </w:r>
      <w:r>
        <w:rPr>
          <w:b/>
          <w:spacing w:val="-1"/>
          <w:sz w:val="20"/>
        </w:rPr>
        <w:t xml:space="preserve"> </w:t>
      </w:r>
      <w:r>
        <w:rPr>
          <w:b/>
          <w:spacing w:val="-2"/>
          <w:w w:val="95"/>
          <w:sz w:val="20"/>
        </w:rPr>
        <w:t>concepts</w:t>
      </w:r>
    </w:p>
    <w:p w14:paraId="12293930" w14:textId="77777777" w:rsidR="004147CE" w:rsidRDefault="000D43A9">
      <w:pPr>
        <w:pStyle w:val="ListParagraph"/>
        <w:numPr>
          <w:ilvl w:val="2"/>
          <w:numId w:val="3"/>
        </w:numPr>
        <w:tabs>
          <w:tab w:val="left" w:pos="683"/>
        </w:tabs>
        <w:spacing w:line="422" w:lineRule="auto"/>
        <w:ind w:left="878" w:right="4716" w:hanging="759"/>
        <w:rPr>
          <w:b/>
          <w:sz w:val="20"/>
        </w:rPr>
      </w:pPr>
      <w:r>
        <w:rPr>
          <w:noProof/>
        </w:rPr>
        <w:drawing>
          <wp:anchor distT="0" distB="0" distL="0" distR="0" simplePos="0" relativeHeight="251151360" behindDoc="1" locked="0" layoutInCell="1" allowOverlap="1" wp14:anchorId="1BEE82C3" wp14:editId="3B4B4A85">
            <wp:simplePos x="0" y="0"/>
            <wp:positionH relativeFrom="page">
              <wp:posOffset>690419</wp:posOffset>
            </wp:positionH>
            <wp:positionV relativeFrom="paragraph">
              <wp:posOffset>398452</wp:posOffset>
            </wp:positionV>
            <wp:extent cx="364950" cy="95068"/>
            <wp:effectExtent l="0" t="0" r="0" b="0"/>
            <wp:wrapNone/>
            <wp:docPr id="32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6.png"/>
                    <pic:cNvPicPr/>
                  </pic:nvPicPr>
                  <pic:blipFill>
                    <a:blip r:embed="rId116" cstate="print"/>
                    <a:stretch>
                      <a:fillRect/>
                    </a:stretch>
                  </pic:blipFill>
                  <pic:spPr>
                    <a:xfrm>
                      <a:off x="0" y="0"/>
                      <a:ext cx="364950" cy="95068"/>
                    </a:xfrm>
                    <a:prstGeom prst="rect">
                      <a:avLst/>
                    </a:prstGeom>
                  </pic:spPr>
                </pic:pic>
              </a:graphicData>
            </a:graphic>
          </wp:anchor>
        </w:drawing>
      </w:r>
      <w:r>
        <w:rPr>
          <w:b/>
          <w:spacing w:val="-6"/>
          <w:sz w:val="20"/>
        </w:rPr>
        <w:t xml:space="preserve">Customer satisfaction (See ISO9001 requirements.) </w:t>
      </w:r>
      <w:r>
        <w:rPr>
          <w:b/>
          <w:sz w:val="20"/>
        </w:rPr>
        <w:t>Customer</w:t>
      </w:r>
      <w:r>
        <w:rPr>
          <w:b/>
          <w:spacing w:val="-14"/>
          <w:sz w:val="20"/>
        </w:rPr>
        <w:t xml:space="preserve"> </w:t>
      </w:r>
      <w:r>
        <w:rPr>
          <w:b/>
          <w:sz w:val="20"/>
        </w:rPr>
        <w:t>satisfaction</w:t>
      </w:r>
      <w:r>
        <w:rPr>
          <w:b/>
          <w:spacing w:val="-14"/>
          <w:sz w:val="20"/>
        </w:rPr>
        <w:t xml:space="preserve"> </w:t>
      </w:r>
      <w:r>
        <w:rPr>
          <w:b/>
          <w:sz w:val="20"/>
        </w:rPr>
        <w:t>–supplemental-</w:t>
      </w:r>
    </w:p>
    <w:p w14:paraId="5283A2E7" w14:textId="77777777" w:rsidR="004147CE" w:rsidRDefault="000D43A9">
      <w:pPr>
        <w:pStyle w:val="ListParagraph"/>
        <w:numPr>
          <w:ilvl w:val="2"/>
          <w:numId w:val="3"/>
        </w:numPr>
        <w:tabs>
          <w:tab w:val="left" w:pos="683"/>
        </w:tabs>
        <w:spacing w:before="1" w:line="424" w:lineRule="auto"/>
        <w:ind w:left="878" w:right="4547" w:hanging="759"/>
        <w:rPr>
          <w:b/>
          <w:sz w:val="20"/>
        </w:rPr>
      </w:pPr>
      <w:r>
        <w:rPr>
          <w:noProof/>
        </w:rPr>
        <w:drawing>
          <wp:anchor distT="0" distB="0" distL="0" distR="0" simplePos="0" relativeHeight="251157504" behindDoc="1" locked="0" layoutInCell="1" allowOverlap="1" wp14:anchorId="38C1533F" wp14:editId="5276A1FD">
            <wp:simplePos x="0" y="0"/>
            <wp:positionH relativeFrom="page">
              <wp:posOffset>690419</wp:posOffset>
            </wp:positionH>
            <wp:positionV relativeFrom="paragraph">
              <wp:posOffset>288851</wp:posOffset>
            </wp:positionV>
            <wp:extent cx="364950" cy="95068"/>
            <wp:effectExtent l="0" t="0" r="0" b="0"/>
            <wp:wrapNone/>
            <wp:docPr id="32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07.png"/>
                    <pic:cNvPicPr/>
                  </pic:nvPicPr>
                  <pic:blipFill>
                    <a:blip r:embed="rId117" cstate="print"/>
                    <a:stretch>
                      <a:fillRect/>
                    </a:stretch>
                  </pic:blipFill>
                  <pic:spPr>
                    <a:xfrm>
                      <a:off x="0" y="0"/>
                      <a:ext cx="364950" cy="95068"/>
                    </a:xfrm>
                    <a:prstGeom prst="rect">
                      <a:avLst/>
                    </a:prstGeom>
                  </pic:spPr>
                </pic:pic>
              </a:graphicData>
            </a:graphic>
          </wp:anchor>
        </w:drawing>
      </w:r>
      <w:r>
        <w:rPr>
          <w:b/>
          <w:spacing w:val="-6"/>
          <w:sz w:val="20"/>
        </w:rPr>
        <w:t xml:space="preserve">Analysis and evaluation (See ISO9001 requirements.) </w:t>
      </w:r>
      <w:r>
        <w:rPr>
          <w:b/>
          <w:spacing w:val="-2"/>
          <w:sz w:val="20"/>
        </w:rPr>
        <w:t>Prioritization</w:t>
      </w:r>
    </w:p>
    <w:p w14:paraId="1F0D682A" w14:textId="77777777" w:rsidR="004147CE" w:rsidRDefault="000D43A9">
      <w:pPr>
        <w:pStyle w:val="ListParagraph"/>
        <w:numPr>
          <w:ilvl w:val="1"/>
          <w:numId w:val="3"/>
        </w:numPr>
        <w:tabs>
          <w:tab w:val="left" w:pos="527"/>
        </w:tabs>
        <w:spacing w:before="0" w:line="229" w:lineRule="exact"/>
        <w:rPr>
          <w:b/>
          <w:sz w:val="20"/>
        </w:rPr>
      </w:pPr>
      <w:r>
        <w:rPr>
          <w:b/>
          <w:spacing w:val="-2"/>
          <w:w w:val="95"/>
          <w:sz w:val="20"/>
        </w:rPr>
        <w:t>Internal</w:t>
      </w:r>
      <w:r>
        <w:rPr>
          <w:b/>
          <w:spacing w:val="-4"/>
          <w:sz w:val="20"/>
        </w:rPr>
        <w:t xml:space="preserve"> </w:t>
      </w:r>
      <w:r>
        <w:rPr>
          <w:b/>
          <w:spacing w:val="-2"/>
          <w:sz w:val="20"/>
        </w:rPr>
        <w:t>audit</w:t>
      </w:r>
    </w:p>
    <w:p w14:paraId="6061CA7A" w14:textId="77777777" w:rsidR="004147CE" w:rsidRDefault="000D43A9">
      <w:pPr>
        <w:pStyle w:val="ListParagraph"/>
        <w:numPr>
          <w:ilvl w:val="2"/>
          <w:numId w:val="3"/>
        </w:numPr>
        <w:tabs>
          <w:tab w:val="left" w:pos="683"/>
        </w:tabs>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22A1A581" w14:textId="77777777" w:rsidR="004147CE" w:rsidRDefault="000D43A9">
      <w:pPr>
        <w:pStyle w:val="ListParagraph"/>
        <w:numPr>
          <w:ilvl w:val="2"/>
          <w:numId w:val="3"/>
        </w:numPr>
        <w:tabs>
          <w:tab w:val="left" w:pos="683"/>
        </w:tabs>
        <w:spacing w:before="175" w:line="424" w:lineRule="auto"/>
        <w:ind w:left="878" w:right="6761" w:hanging="759"/>
        <w:rPr>
          <w:b/>
          <w:sz w:val="20"/>
        </w:rPr>
      </w:pPr>
      <w:r>
        <w:rPr>
          <w:noProof/>
        </w:rPr>
        <w:drawing>
          <wp:anchor distT="0" distB="0" distL="0" distR="0" simplePos="0" relativeHeight="251163648" behindDoc="1" locked="0" layoutInCell="1" allowOverlap="1" wp14:anchorId="79B32E34" wp14:editId="2C31404D">
            <wp:simplePos x="0" y="0"/>
            <wp:positionH relativeFrom="page">
              <wp:posOffset>690419</wp:posOffset>
            </wp:positionH>
            <wp:positionV relativeFrom="paragraph">
              <wp:posOffset>397816</wp:posOffset>
            </wp:positionV>
            <wp:extent cx="364950" cy="95068"/>
            <wp:effectExtent l="0" t="0" r="0" b="0"/>
            <wp:wrapNone/>
            <wp:docPr id="3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08.png"/>
                    <pic:cNvPicPr/>
                  </pic:nvPicPr>
                  <pic:blipFill>
                    <a:blip r:embed="rId118" cstate="print"/>
                    <a:stretch>
                      <a:fillRect/>
                    </a:stretch>
                  </pic:blipFill>
                  <pic:spPr>
                    <a:xfrm>
                      <a:off x="0" y="0"/>
                      <a:ext cx="364950" cy="95068"/>
                    </a:xfrm>
                    <a:prstGeom prst="rect">
                      <a:avLst/>
                    </a:prstGeom>
                  </pic:spPr>
                </pic:pic>
              </a:graphicData>
            </a:graphic>
          </wp:anchor>
        </w:drawing>
      </w:r>
      <w:r>
        <w:rPr>
          <w:b/>
          <w:spacing w:val="-6"/>
          <w:sz w:val="20"/>
        </w:rPr>
        <w:t>(See</w:t>
      </w:r>
      <w:r>
        <w:rPr>
          <w:b/>
          <w:spacing w:val="-9"/>
          <w:sz w:val="20"/>
        </w:rPr>
        <w:t xml:space="preserve"> </w:t>
      </w:r>
      <w:r>
        <w:rPr>
          <w:b/>
          <w:spacing w:val="-6"/>
          <w:sz w:val="20"/>
        </w:rPr>
        <w:t>ISO9001</w:t>
      </w:r>
      <w:r>
        <w:rPr>
          <w:b/>
          <w:spacing w:val="-9"/>
          <w:sz w:val="20"/>
        </w:rPr>
        <w:t xml:space="preserve"> </w:t>
      </w:r>
      <w:r>
        <w:rPr>
          <w:b/>
          <w:spacing w:val="-6"/>
          <w:sz w:val="20"/>
        </w:rPr>
        <w:t xml:space="preserve">requirements.) </w:t>
      </w:r>
      <w:r>
        <w:rPr>
          <w:b/>
          <w:sz w:val="20"/>
        </w:rPr>
        <w:t>Internal audit program</w:t>
      </w:r>
    </w:p>
    <w:p w14:paraId="2E571105" w14:textId="77777777" w:rsidR="004147CE" w:rsidRDefault="000D43A9">
      <w:pPr>
        <w:spacing w:line="228" w:lineRule="exact"/>
        <w:ind w:left="878"/>
        <w:rPr>
          <w:b/>
          <w:sz w:val="20"/>
        </w:rPr>
      </w:pPr>
      <w:r>
        <w:rPr>
          <w:noProof/>
        </w:rPr>
        <w:drawing>
          <wp:anchor distT="0" distB="0" distL="0" distR="0" simplePos="0" relativeHeight="250887168" behindDoc="0" locked="0" layoutInCell="1" allowOverlap="1" wp14:anchorId="2E825D32" wp14:editId="28C60D5F">
            <wp:simplePos x="0" y="0"/>
            <wp:positionH relativeFrom="page">
              <wp:posOffset>690417</wp:posOffset>
            </wp:positionH>
            <wp:positionV relativeFrom="paragraph">
              <wp:posOffset>27274</wp:posOffset>
            </wp:positionV>
            <wp:extent cx="378668" cy="95068"/>
            <wp:effectExtent l="0" t="0" r="0" b="0"/>
            <wp:wrapNone/>
            <wp:docPr id="32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09.png"/>
                    <pic:cNvPicPr/>
                  </pic:nvPicPr>
                  <pic:blipFill>
                    <a:blip r:embed="rId119" cstate="print"/>
                    <a:stretch>
                      <a:fillRect/>
                    </a:stretch>
                  </pic:blipFill>
                  <pic:spPr>
                    <a:xfrm>
                      <a:off x="0" y="0"/>
                      <a:ext cx="378668" cy="95068"/>
                    </a:xfrm>
                    <a:prstGeom prst="rect">
                      <a:avLst/>
                    </a:prstGeom>
                  </pic:spPr>
                </pic:pic>
              </a:graphicData>
            </a:graphic>
          </wp:anchor>
        </w:drawing>
      </w:r>
      <w:r>
        <w:rPr>
          <w:b/>
          <w:w w:val="95"/>
          <w:sz w:val="20"/>
        </w:rPr>
        <w:t>Quality</w:t>
      </w:r>
      <w:r>
        <w:rPr>
          <w:b/>
          <w:spacing w:val="-9"/>
          <w:w w:val="95"/>
          <w:sz w:val="20"/>
        </w:rPr>
        <w:t xml:space="preserve"> </w:t>
      </w:r>
      <w:r>
        <w:rPr>
          <w:b/>
          <w:w w:val="95"/>
          <w:sz w:val="20"/>
        </w:rPr>
        <w:t>management</w:t>
      </w:r>
      <w:r>
        <w:rPr>
          <w:b/>
          <w:spacing w:val="-8"/>
          <w:w w:val="95"/>
          <w:sz w:val="20"/>
        </w:rPr>
        <w:t xml:space="preserve"> </w:t>
      </w:r>
      <w:r>
        <w:rPr>
          <w:b/>
          <w:w w:val="95"/>
          <w:sz w:val="20"/>
        </w:rPr>
        <w:t>system</w:t>
      </w:r>
      <w:r>
        <w:rPr>
          <w:b/>
          <w:spacing w:val="-8"/>
          <w:w w:val="95"/>
          <w:sz w:val="20"/>
        </w:rPr>
        <w:t xml:space="preserve"> </w:t>
      </w:r>
      <w:r>
        <w:rPr>
          <w:b/>
          <w:spacing w:val="-2"/>
          <w:w w:val="95"/>
          <w:sz w:val="20"/>
        </w:rPr>
        <w:t>audit</w:t>
      </w:r>
    </w:p>
    <w:p w14:paraId="5D34A769" w14:textId="77777777" w:rsidR="004147CE" w:rsidRDefault="000D43A9">
      <w:pPr>
        <w:spacing w:before="178"/>
        <w:ind w:left="878"/>
        <w:rPr>
          <w:b/>
          <w:sz w:val="20"/>
        </w:rPr>
      </w:pPr>
      <w:r>
        <w:rPr>
          <w:noProof/>
        </w:rPr>
        <w:drawing>
          <wp:anchor distT="0" distB="0" distL="0" distR="0" simplePos="0" relativeHeight="250893312" behindDoc="0" locked="0" layoutInCell="1" allowOverlap="1" wp14:anchorId="180448E6" wp14:editId="50FBAFE1">
            <wp:simplePos x="0" y="0"/>
            <wp:positionH relativeFrom="page">
              <wp:posOffset>690381</wp:posOffset>
            </wp:positionH>
            <wp:positionV relativeFrom="paragraph">
              <wp:posOffset>141784</wp:posOffset>
            </wp:positionV>
            <wp:extent cx="380228" cy="95068"/>
            <wp:effectExtent l="0" t="0" r="0" b="0"/>
            <wp:wrapNone/>
            <wp:docPr id="33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0.png"/>
                    <pic:cNvPicPr/>
                  </pic:nvPicPr>
                  <pic:blipFill>
                    <a:blip r:embed="rId120" cstate="print"/>
                    <a:stretch>
                      <a:fillRect/>
                    </a:stretch>
                  </pic:blipFill>
                  <pic:spPr>
                    <a:xfrm>
                      <a:off x="0" y="0"/>
                      <a:ext cx="380228" cy="95068"/>
                    </a:xfrm>
                    <a:prstGeom prst="rect">
                      <a:avLst/>
                    </a:prstGeom>
                  </pic:spPr>
                </pic:pic>
              </a:graphicData>
            </a:graphic>
          </wp:anchor>
        </w:drawing>
      </w:r>
      <w:r>
        <w:rPr>
          <w:b/>
          <w:spacing w:val="-2"/>
          <w:w w:val="95"/>
          <w:sz w:val="20"/>
        </w:rPr>
        <w:t>Manufacturing</w:t>
      </w:r>
      <w:r>
        <w:rPr>
          <w:b/>
          <w:spacing w:val="4"/>
          <w:sz w:val="20"/>
        </w:rPr>
        <w:t xml:space="preserve"> </w:t>
      </w:r>
      <w:r>
        <w:rPr>
          <w:b/>
          <w:spacing w:val="-2"/>
          <w:w w:val="95"/>
          <w:sz w:val="20"/>
        </w:rPr>
        <w:t>process</w:t>
      </w:r>
      <w:r>
        <w:rPr>
          <w:b/>
          <w:spacing w:val="3"/>
          <w:sz w:val="20"/>
        </w:rPr>
        <w:t xml:space="preserve"> </w:t>
      </w:r>
      <w:r>
        <w:rPr>
          <w:b/>
          <w:spacing w:val="-2"/>
          <w:w w:val="95"/>
          <w:sz w:val="20"/>
        </w:rPr>
        <w:t>audit</w:t>
      </w:r>
    </w:p>
    <w:p w14:paraId="480742A2" w14:textId="77777777" w:rsidR="004147CE" w:rsidRDefault="000D43A9">
      <w:pPr>
        <w:pStyle w:val="BodyText"/>
        <w:ind w:left="972"/>
      </w:pPr>
      <w:r>
        <w:rPr>
          <w:spacing w:val="-2"/>
          <w:w w:val="95"/>
        </w:rPr>
        <w:t>The</w:t>
      </w:r>
      <w:r>
        <w:rPr>
          <w:spacing w:val="-11"/>
          <w:w w:val="95"/>
        </w:rPr>
        <w:t xml:space="preserve"> </w:t>
      </w:r>
      <w:r>
        <w:rPr>
          <w:spacing w:val="-2"/>
          <w:w w:val="95"/>
        </w:rPr>
        <w:t>supplier</w:t>
      </w:r>
      <w:r>
        <w:rPr>
          <w:spacing w:val="-10"/>
          <w:w w:val="95"/>
        </w:rPr>
        <w:t xml:space="preserve"> </w:t>
      </w:r>
      <w:r>
        <w:rPr>
          <w:spacing w:val="-2"/>
          <w:w w:val="95"/>
        </w:rPr>
        <w:t>shall</w:t>
      </w:r>
      <w:r>
        <w:rPr>
          <w:spacing w:val="-10"/>
          <w:w w:val="95"/>
        </w:rPr>
        <w:t xml:space="preserve"> </w:t>
      </w:r>
      <w:r>
        <w:rPr>
          <w:spacing w:val="-2"/>
          <w:w w:val="95"/>
        </w:rPr>
        <w:t>systematically</w:t>
      </w:r>
      <w:r>
        <w:rPr>
          <w:spacing w:val="-8"/>
          <w:w w:val="95"/>
        </w:rPr>
        <w:t xml:space="preserve"> </w:t>
      </w:r>
      <w:r>
        <w:rPr>
          <w:spacing w:val="-2"/>
          <w:w w:val="95"/>
        </w:rPr>
        <w:t>implement</w:t>
      </w:r>
      <w:r>
        <w:rPr>
          <w:spacing w:val="-11"/>
          <w:w w:val="95"/>
        </w:rPr>
        <w:t xml:space="preserve"> </w:t>
      </w:r>
      <w:r>
        <w:rPr>
          <w:spacing w:val="-2"/>
          <w:w w:val="95"/>
        </w:rPr>
        <w:t>manufacturing</w:t>
      </w:r>
      <w:r>
        <w:rPr>
          <w:spacing w:val="-7"/>
          <w:w w:val="95"/>
        </w:rPr>
        <w:t xml:space="preserve"> </w:t>
      </w:r>
      <w:r>
        <w:rPr>
          <w:spacing w:val="-2"/>
          <w:w w:val="95"/>
        </w:rPr>
        <w:t>process</w:t>
      </w:r>
      <w:r>
        <w:rPr>
          <w:spacing w:val="-8"/>
          <w:w w:val="95"/>
        </w:rPr>
        <w:t xml:space="preserve"> </w:t>
      </w:r>
      <w:r>
        <w:rPr>
          <w:spacing w:val="-2"/>
          <w:w w:val="95"/>
        </w:rPr>
        <w:t>audit</w:t>
      </w:r>
      <w:r>
        <w:rPr>
          <w:spacing w:val="-7"/>
          <w:w w:val="95"/>
        </w:rPr>
        <w:t xml:space="preserve"> </w:t>
      </w:r>
      <w:r>
        <w:rPr>
          <w:spacing w:val="-2"/>
          <w:w w:val="95"/>
        </w:rPr>
        <w:t>based</w:t>
      </w:r>
      <w:r>
        <w:rPr>
          <w:spacing w:val="-11"/>
          <w:w w:val="95"/>
        </w:rPr>
        <w:t xml:space="preserve"> </w:t>
      </w:r>
      <w:r>
        <w:rPr>
          <w:spacing w:val="-2"/>
          <w:w w:val="95"/>
        </w:rPr>
        <w:t>on</w:t>
      </w:r>
      <w:r>
        <w:rPr>
          <w:spacing w:val="-10"/>
          <w:w w:val="95"/>
        </w:rPr>
        <w:t xml:space="preserve"> </w:t>
      </w:r>
      <w:r>
        <w:rPr>
          <w:spacing w:val="-2"/>
          <w:w w:val="95"/>
        </w:rPr>
        <w:t>the</w:t>
      </w:r>
      <w:r>
        <w:rPr>
          <w:spacing w:val="-7"/>
          <w:w w:val="95"/>
        </w:rPr>
        <w:t xml:space="preserve"> </w:t>
      </w:r>
      <w:r>
        <w:rPr>
          <w:spacing w:val="-2"/>
          <w:w w:val="95"/>
        </w:rPr>
        <w:t>method</w:t>
      </w:r>
      <w:r>
        <w:rPr>
          <w:spacing w:val="-7"/>
          <w:w w:val="95"/>
        </w:rPr>
        <w:t xml:space="preserve"> </w:t>
      </w:r>
      <w:r>
        <w:rPr>
          <w:spacing w:val="-2"/>
          <w:w w:val="95"/>
        </w:rPr>
        <w:t>shown</w:t>
      </w:r>
      <w:r>
        <w:rPr>
          <w:spacing w:val="-7"/>
          <w:w w:val="95"/>
        </w:rPr>
        <w:t xml:space="preserve"> </w:t>
      </w:r>
      <w:r>
        <w:rPr>
          <w:spacing w:val="-2"/>
          <w:w w:val="95"/>
        </w:rPr>
        <w:t>below.</w:t>
      </w:r>
    </w:p>
    <w:p w14:paraId="5994125F" w14:textId="77777777" w:rsidR="004147CE" w:rsidRDefault="000D43A9">
      <w:pPr>
        <w:pStyle w:val="ListParagraph"/>
        <w:numPr>
          <w:ilvl w:val="3"/>
          <w:numId w:val="3"/>
        </w:numPr>
        <w:tabs>
          <w:tab w:val="left" w:pos="822"/>
        </w:tabs>
        <w:ind w:left="821" w:hanging="361"/>
        <w:rPr>
          <w:sz w:val="20"/>
        </w:rPr>
      </w:pPr>
      <w:r>
        <w:rPr>
          <w:spacing w:val="-2"/>
          <w:w w:val="95"/>
          <w:sz w:val="20"/>
        </w:rPr>
        <w:t>Purpose:</w:t>
      </w:r>
      <w:r>
        <w:rPr>
          <w:spacing w:val="-1"/>
          <w:sz w:val="20"/>
        </w:rPr>
        <w:t xml:space="preserve"> </w:t>
      </w:r>
      <w:r>
        <w:rPr>
          <w:spacing w:val="-2"/>
          <w:w w:val="95"/>
          <w:sz w:val="20"/>
        </w:rPr>
        <w:t>To</w:t>
      </w:r>
      <w:r>
        <w:rPr>
          <w:spacing w:val="-1"/>
          <w:sz w:val="20"/>
        </w:rPr>
        <w:t xml:space="preserve"> </w:t>
      </w:r>
      <w:r>
        <w:rPr>
          <w:spacing w:val="-2"/>
          <w:w w:val="95"/>
          <w:sz w:val="20"/>
        </w:rPr>
        <w:t>determine</w:t>
      </w:r>
      <w:r>
        <w:rPr>
          <w:spacing w:val="-1"/>
          <w:sz w:val="20"/>
        </w:rPr>
        <w:t xml:space="preserve"> </w:t>
      </w:r>
      <w:r>
        <w:rPr>
          <w:spacing w:val="-2"/>
          <w:w w:val="95"/>
          <w:sz w:val="20"/>
        </w:rPr>
        <w:t>the</w:t>
      </w:r>
      <w:r>
        <w:rPr>
          <w:spacing w:val="-1"/>
          <w:sz w:val="20"/>
        </w:rPr>
        <w:t xml:space="preserve"> </w:t>
      </w:r>
      <w:r>
        <w:rPr>
          <w:spacing w:val="-2"/>
          <w:w w:val="95"/>
          <w:sz w:val="20"/>
        </w:rPr>
        <w:t>effectiveness</w:t>
      </w:r>
      <w:r>
        <w:rPr>
          <w:spacing w:val="1"/>
          <w:sz w:val="20"/>
        </w:rPr>
        <w:t xml:space="preserve"> </w:t>
      </w:r>
      <w:r>
        <w:rPr>
          <w:spacing w:val="-2"/>
          <w:w w:val="95"/>
          <w:sz w:val="20"/>
        </w:rPr>
        <w:t>of</w:t>
      </w:r>
      <w:r>
        <w:rPr>
          <w:spacing w:val="-1"/>
          <w:sz w:val="20"/>
        </w:rPr>
        <w:t xml:space="preserve"> </w:t>
      </w:r>
      <w:r>
        <w:rPr>
          <w:spacing w:val="-2"/>
          <w:w w:val="95"/>
          <w:sz w:val="20"/>
        </w:rPr>
        <w:t>manufacturing</w:t>
      </w:r>
      <w:r>
        <w:rPr>
          <w:spacing w:val="3"/>
          <w:sz w:val="20"/>
        </w:rPr>
        <w:t xml:space="preserve"> </w:t>
      </w:r>
      <w:r>
        <w:rPr>
          <w:spacing w:val="-2"/>
          <w:w w:val="95"/>
          <w:sz w:val="20"/>
        </w:rPr>
        <w:t>process</w:t>
      </w:r>
    </w:p>
    <w:p w14:paraId="2091B854" w14:textId="77777777" w:rsidR="004147CE" w:rsidRDefault="000D43A9">
      <w:pPr>
        <w:pStyle w:val="ListParagraph"/>
        <w:numPr>
          <w:ilvl w:val="4"/>
          <w:numId w:val="3"/>
        </w:numPr>
        <w:tabs>
          <w:tab w:val="left" w:pos="1253"/>
          <w:tab w:val="left" w:pos="1254"/>
        </w:tabs>
        <w:spacing w:before="55"/>
        <w:ind w:hanging="282"/>
        <w:rPr>
          <w:sz w:val="20"/>
        </w:rPr>
      </w:pPr>
      <w:r>
        <w:rPr>
          <w:w w:val="95"/>
          <w:sz w:val="20"/>
        </w:rPr>
        <w:t>Have</w:t>
      </w:r>
      <w:r>
        <w:rPr>
          <w:spacing w:val="-10"/>
          <w:w w:val="95"/>
          <w:sz w:val="20"/>
        </w:rPr>
        <w:t xml:space="preserve"> </w:t>
      </w:r>
      <w:r>
        <w:rPr>
          <w:w w:val="95"/>
          <w:sz w:val="20"/>
        </w:rPr>
        <w:t>operations</w:t>
      </w:r>
      <w:r>
        <w:rPr>
          <w:spacing w:val="-8"/>
          <w:w w:val="95"/>
          <w:sz w:val="20"/>
        </w:rPr>
        <w:t xml:space="preserve"> </w:t>
      </w:r>
      <w:r>
        <w:rPr>
          <w:w w:val="95"/>
          <w:sz w:val="20"/>
        </w:rPr>
        <w:t>been</w:t>
      </w:r>
      <w:r>
        <w:rPr>
          <w:spacing w:val="-10"/>
          <w:w w:val="95"/>
          <w:sz w:val="20"/>
        </w:rPr>
        <w:t xml:space="preserve"> </w:t>
      </w:r>
      <w:r>
        <w:rPr>
          <w:w w:val="95"/>
          <w:sz w:val="20"/>
        </w:rPr>
        <w:t>conducted</w:t>
      </w:r>
      <w:r>
        <w:rPr>
          <w:spacing w:val="-10"/>
          <w:w w:val="95"/>
          <w:sz w:val="20"/>
        </w:rPr>
        <w:t xml:space="preserve"> </w:t>
      </w:r>
      <w:r>
        <w:rPr>
          <w:w w:val="95"/>
          <w:sz w:val="20"/>
        </w:rPr>
        <w:t>as</w:t>
      </w:r>
      <w:r>
        <w:rPr>
          <w:spacing w:val="-8"/>
          <w:w w:val="95"/>
          <w:sz w:val="20"/>
        </w:rPr>
        <w:t xml:space="preserve"> </w:t>
      </w:r>
      <w:r>
        <w:rPr>
          <w:w w:val="95"/>
          <w:sz w:val="20"/>
        </w:rPr>
        <w:t>specified</w:t>
      </w:r>
      <w:r>
        <w:rPr>
          <w:spacing w:val="-7"/>
          <w:w w:val="95"/>
          <w:sz w:val="20"/>
        </w:rPr>
        <w:t xml:space="preserve"> </w:t>
      </w:r>
      <w:r>
        <w:rPr>
          <w:w w:val="95"/>
          <w:sz w:val="20"/>
        </w:rPr>
        <w:t>in</w:t>
      </w:r>
      <w:r>
        <w:rPr>
          <w:spacing w:val="-10"/>
          <w:w w:val="95"/>
          <w:sz w:val="20"/>
        </w:rPr>
        <w:t xml:space="preserve"> </w:t>
      </w:r>
      <w:r>
        <w:rPr>
          <w:w w:val="95"/>
          <w:sz w:val="20"/>
        </w:rPr>
        <w:t>the</w:t>
      </w:r>
      <w:r>
        <w:rPr>
          <w:spacing w:val="-10"/>
          <w:w w:val="95"/>
          <w:sz w:val="20"/>
        </w:rPr>
        <w:t xml:space="preserve"> </w:t>
      </w:r>
      <w:r>
        <w:rPr>
          <w:w w:val="95"/>
          <w:sz w:val="20"/>
        </w:rPr>
        <w:t>Control</w:t>
      </w:r>
      <w:r>
        <w:rPr>
          <w:spacing w:val="-10"/>
          <w:w w:val="95"/>
          <w:sz w:val="20"/>
        </w:rPr>
        <w:t xml:space="preserve"> </w:t>
      </w:r>
      <w:r>
        <w:rPr>
          <w:spacing w:val="-2"/>
          <w:w w:val="95"/>
          <w:sz w:val="20"/>
        </w:rPr>
        <w:t>Plan?</w:t>
      </w:r>
    </w:p>
    <w:p w14:paraId="115944FC" w14:textId="77777777" w:rsidR="004147CE" w:rsidRDefault="000D43A9">
      <w:pPr>
        <w:pStyle w:val="ListParagraph"/>
        <w:numPr>
          <w:ilvl w:val="4"/>
          <w:numId w:val="3"/>
        </w:numPr>
        <w:tabs>
          <w:tab w:val="left" w:pos="1253"/>
          <w:tab w:val="left" w:pos="1254"/>
        </w:tabs>
        <w:spacing w:before="56" w:line="297" w:lineRule="auto"/>
        <w:ind w:right="159"/>
        <w:rPr>
          <w:sz w:val="20"/>
        </w:rPr>
      </w:pPr>
      <w:r>
        <w:rPr>
          <w:spacing w:val="-2"/>
          <w:sz w:val="20"/>
        </w:rPr>
        <w:t>Has</w:t>
      </w:r>
      <w:r>
        <w:rPr>
          <w:spacing w:val="-7"/>
          <w:sz w:val="20"/>
        </w:rPr>
        <w:t xml:space="preserve"> </w:t>
      </w:r>
      <w:r>
        <w:rPr>
          <w:spacing w:val="-2"/>
          <w:sz w:val="20"/>
        </w:rPr>
        <w:t>the</w:t>
      </w:r>
      <w:r>
        <w:rPr>
          <w:spacing w:val="-8"/>
          <w:sz w:val="20"/>
        </w:rPr>
        <w:t xml:space="preserve"> </w:t>
      </w:r>
      <w:r>
        <w:rPr>
          <w:spacing w:val="-2"/>
          <w:sz w:val="20"/>
        </w:rPr>
        <w:t>target</w:t>
      </w:r>
      <w:r>
        <w:rPr>
          <w:spacing w:val="-8"/>
          <w:sz w:val="20"/>
        </w:rPr>
        <w:t xml:space="preserve"> </w:t>
      </w:r>
      <w:r>
        <w:rPr>
          <w:spacing w:val="-2"/>
          <w:sz w:val="20"/>
        </w:rPr>
        <w:t>“0</w:t>
      </w:r>
      <w:r>
        <w:rPr>
          <w:spacing w:val="-8"/>
          <w:sz w:val="20"/>
        </w:rPr>
        <w:t xml:space="preserve"> </w:t>
      </w:r>
      <w:r>
        <w:rPr>
          <w:spacing w:val="-2"/>
          <w:sz w:val="20"/>
        </w:rPr>
        <w:t>defect”</w:t>
      </w:r>
      <w:r>
        <w:rPr>
          <w:spacing w:val="-7"/>
          <w:sz w:val="20"/>
        </w:rPr>
        <w:t xml:space="preserve"> </w:t>
      </w:r>
      <w:r>
        <w:rPr>
          <w:spacing w:val="-2"/>
          <w:sz w:val="20"/>
        </w:rPr>
        <w:t>been</w:t>
      </w:r>
      <w:r>
        <w:rPr>
          <w:spacing w:val="-8"/>
          <w:sz w:val="20"/>
        </w:rPr>
        <w:t xml:space="preserve"> </w:t>
      </w:r>
      <w:r>
        <w:rPr>
          <w:spacing w:val="-2"/>
          <w:sz w:val="20"/>
        </w:rPr>
        <w:t>achieved?</w:t>
      </w:r>
      <w:r>
        <w:rPr>
          <w:spacing w:val="-6"/>
          <w:sz w:val="20"/>
        </w:rPr>
        <w:t xml:space="preserve"> </w:t>
      </w:r>
      <w:r>
        <w:rPr>
          <w:spacing w:val="-2"/>
          <w:sz w:val="20"/>
        </w:rPr>
        <w:t>Or,</w:t>
      </w:r>
      <w:r>
        <w:rPr>
          <w:spacing w:val="-8"/>
          <w:sz w:val="20"/>
        </w:rPr>
        <w:t xml:space="preserve"> </w:t>
      </w:r>
      <w:r>
        <w:rPr>
          <w:spacing w:val="-2"/>
          <w:sz w:val="20"/>
        </w:rPr>
        <w:t>have</w:t>
      </w:r>
      <w:r>
        <w:rPr>
          <w:spacing w:val="-6"/>
          <w:sz w:val="20"/>
        </w:rPr>
        <w:t xml:space="preserve"> </w:t>
      </w:r>
      <w:r>
        <w:rPr>
          <w:spacing w:val="-2"/>
          <w:sz w:val="20"/>
        </w:rPr>
        <w:t>improvement</w:t>
      </w:r>
      <w:r>
        <w:rPr>
          <w:spacing w:val="-6"/>
          <w:sz w:val="20"/>
        </w:rPr>
        <w:t xml:space="preserve"> </w:t>
      </w:r>
      <w:r>
        <w:rPr>
          <w:spacing w:val="-2"/>
          <w:sz w:val="20"/>
        </w:rPr>
        <w:t>activities</w:t>
      </w:r>
      <w:r>
        <w:rPr>
          <w:spacing w:val="-7"/>
          <w:sz w:val="20"/>
        </w:rPr>
        <w:t xml:space="preserve"> </w:t>
      </w:r>
      <w:r>
        <w:rPr>
          <w:spacing w:val="-2"/>
          <w:sz w:val="20"/>
        </w:rPr>
        <w:t>to</w:t>
      </w:r>
      <w:r>
        <w:rPr>
          <w:spacing w:val="-8"/>
          <w:sz w:val="20"/>
        </w:rPr>
        <w:t xml:space="preserve"> </w:t>
      </w:r>
      <w:r>
        <w:rPr>
          <w:spacing w:val="-2"/>
          <w:sz w:val="20"/>
        </w:rPr>
        <w:t>achieve</w:t>
      </w:r>
      <w:r>
        <w:rPr>
          <w:spacing w:val="-8"/>
          <w:sz w:val="20"/>
        </w:rPr>
        <w:t xml:space="preserve"> </w:t>
      </w:r>
      <w:r>
        <w:rPr>
          <w:spacing w:val="-2"/>
          <w:sz w:val="20"/>
        </w:rPr>
        <w:t>the</w:t>
      </w:r>
      <w:r>
        <w:rPr>
          <w:spacing w:val="-8"/>
          <w:sz w:val="20"/>
        </w:rPr>
        <w:t xml:space="preserve"> </w:t>
      </w:r>
      <w:r>
        <w:rPr>
          <w:spacing w:val="-2"/>
          <w:sz w:val="20"/>
        </w:rPr>
        <w:t>target</w:t>
      </w:r>
      <w:r>
        <w:rPr>
          <w:spacing w:val="-8"/>
          <w:sz w:val="20"/>
        </w:rPr>
        <w:t xml:space="preserve"> </w:t>
      </w:r>
      <w:r>
        <w:rPr>
          <w:spacing w:val="-2"/>
          <w:sz w:val="20"/>
        </w:rPr>
        <w:t>been promoted?</w:t>
      </w:r>
    </w:p>
    <w:p w14:paraId="28B8428D" w14:textId="77777777" w:rsidR="004147CE" w:rsidRDefault="000D43A9">
      <w:pPr>
        <w:pStyle w:val="ListParagraph"/>
        <w:numPr>
          <w:ilvl w:val="4"/>
          <w:numId w:val="3"/>
        </w:numPr>
        <w:tabs>
          <w:tab w:val="left" w:pos="1253"/>
          <w:tab w:val="left" w:pos="1254"/>
        </w:tabs>
        <w:spacing w:before="3"/>
        <w:ind w:hanging="282"/>
        <w:rPr>
          <w:sz w:val="20"/>
        </w:rPr>
      </w:pPr>
      <w:r>
        <w:rPr>
          <w:w w:val="95"/>
          <w:sz w:val="20"/>
        </w:rPr>
        <w:t>Has</w:t>
      </w:r>
      <w:r>
        <w:rPr>
          <w:spacing w:val="-8"/>
          <w:w w:val="95"/>
          <w:sz w:val="20"/>
        </w:rPr>
        <w:t xml:space="preserve"> </w:t>
      </w:r>
      <w:r>
        <w:rPr>
          <w:w w:val="95"/>
          <w:sz w:val="20"/>
        </w:rPr>
        <w:t>the</w:t>
      </w:r>
      <w:r>
        <w:rPr>
          <w:spacing w:val="-10"/>
          <w:w w:val="95"/>
          <w:sz w:val="20"/>
        </w:rPr>
        <w:t xml:space="preserve"> </w:t>
      </w:r>
      <w:r>
        <w:rPr>
          <w:w w:val="95"/>
          <w:sz w:val="20"/>
        </w:rPr>
        <w:t>process</w:t>
      </w:r>
      <w:r>
        <w:rPr>
          <w:spacing w:val="-7"/>
          <w:w w:val="95"/>
          <w:sz w:val="20"/>
        </w:rPr>
        <w:t xml:space="preserve"> </w:t>
      </w:r>
      <w:r>
        <w:rPr>
          <w:w w:val="95"/>
          <w:sz w:val="20"/>
        </w:rPr>
        <w:t>capability</w:t>
      </w:r>
      <w:r>
        <w:rPr>
          <w:spacing w:val="-8"/>
          <w:w w:val="95"/>
          <w:sz w:val="20"/>
        </w:rPr>
        <w:t xml:space="preserve"> </w:t>
      </w:r>
      <w:proofErr w:type="spellStart"/>
      <w:r>
        <w:rPr>
          <w:w w:val="95"/>
          <w:sz w:val="20"/>
        </w:rPr>
        <w:t>Cpk</w:t>
      </w:r>
      <w:proofErr w:type="spellEnd"/>
      <w:r>
        <w:rPr>
          <w:spacing w:val="-7"/>
          <w:w w:val="95"/>
          <w:sz w:val="20"/>
        </w:rPr>
        <w:t xml:space="preserve"> </w:t>
      </w:r>
      <w:r>
        <w:rPr>
          <w:w w:val="95"/>
          <w:sz w:val="20"/>
        </w:rPr>
        <w:t>been</w:t>
      </w:r>
      <w:r>
        <w:rPr>
          <w:spacing w:val="-10"/>
          <w:w w:val="95"/>
          <w:sz w:val="20"/>
        </w:rPr>
        <w:t xml:space="preserve"> </w:t>
      </w:r>
      <w:r>
        <w:rPr>
          <w:w w:val="95"/>
          <w:sz w:val="20"/>
        </w:rPr>
        <w:t>maintained</w:t>
      </w:r>
      <w:r>
        <w:rPr>
          <w:spacing w:val="-10"/>
          <w:w w:val="95"/>
          <w:sz w:val="20"/>
        </w:rPr>
        <w:t xml:space="preserve"> </w:t>
      </w:r>
      <w:r>
        <w:rPr>
          <w:w w:val="95"/>
          <w:sz w:val="20"/>
        </w:rPr>
        <w:t>and</w:t>
      </w:r>
      <w:r>
        <w:rPr>
          <w:spacing w:val="-9"/>
          <w:w w:val="95"/>
          <w:sz w:val="20"/>
        </w:rPr>
        <w:t xml:space="preserve"> </w:t>
      </w:r>
      <w:r>
        <w:rPr>
          <w:spacing w:val="-2"/>
          <w:w w:val="95"/>
          <w:sz w:val="20"/>
        </w:rPr>
        <w:t>controlled?</w:t>
      </w:r>
    </w:p>
    <w:p w14:paraId="3FDDEE3E" w14:textId="77777777" w:rsidR="004147CE" w:rsidRDefault="000D43A9">
      <w:pPr>
        <w:pStyle w:val="ListParagraph"/>
        <w:numPr>
          <w:ilvl w:val="4"/>
          <w:numId w:val="3"/>
        </w:numPr>
        <w:tabs>
          <w:tab w:val="left" w:pos="1253"/>
          <w:tab w:val="left" w:pos="1254"/>
        </w:tabs>
        <w:spacing w:before="56"/>
        <w:ind w:hanging="282"/>
        <w:rPr>
          <w:sz w:val="20"/>
        </w:rPr>
      </w:pPr>
      <w:r>
        <w:rPr>
          <w:w w:val="95"/>
          <w:sz w:val="20"/>
        </w:rPr>
        <w:t>Is</w:t>
      </w:r>
      <w:r>
        <w:rPr>
          <w:spacing w:val="-7"/>
          <w:w w:val="95"/>
          <w:sz w:val="20"/>
        </w:rPr>
        <w:t xml:space="preserve"> </w:t>
      </w:r>
      <w:r>
        <w:rPr>
          <w:w w:val="95"/>
          <w:sz w:val="20"/>
        </w:rPr>
        <w:t>the</w:t>
      </w:r>
      <w:r>
        <w:rPr>
          <w:spacing w:val="-9"/>
          <w:w w:val="95"/>
          <w:sz w:val="20"/>
        </w:rPr>
        <w:t xml:space="preserve"> </w:t>
      </w:r>
      <w:r>
        <w:rPr>
          <w:w w:val="95"/>
          <w:sz w:val="20"/>
        </w:rPr>
        <w:t>equipment</w:t>
      </w:r>
      <w:r>
        <w:rPr>
          <w:spacing w:val="-9"/>
          <w:w w:val="95"/>
          <w:sz w:val="20"/>
        </w:rPr>
        <w:t xml:space="preserve"> </w:t>
      </w:r>
      <w:r>
        <w:rPr>
          <w:w w:val="95"/>
          <w:sz w:val="20"/>
        </w:rPr>
        <w:t>free</w:t>
      </w:r>
      <w:r>
        <w:rPr>
          <w:spacing w:val="-6"/>
          <w:w w:val="95"/>
          <w:sz w:val="20"/>
        </w:rPr>
        <w:t xml:space="preserve"> </w:t>
      </w:r>
      <w:r>
        <w:rPr>
          <w:w w:val="95"/>
          <w:sz w:val="20"/>
        </w:rPr>
        <w:t>of</w:t>
      </w:r>
      <w:r>
        <w:rPr>
          <w:spacing w:val="-9"/>
          <w:w w:val="95"/>
          <w:sz w:val="20"/>
        </w:rPr>
        <w:t xml:space="preserve"> </w:t>
      </w:r>
      <w:r>
        <w:rPr>
          <w:spacing w:val="-2"/>
          <w:w w:val="95"/>
          <w:sz w:val="20"/>
        </w:rPr>
        <w:t>failure?</w:t>
      </w:r>
    </w:p>
    <w:p w14:paraId="4009A441" w14:textId="77777777" w:rsidR="004147CE" w:rsidRDefault="000D43A9">
      <w:pPr>
        <w:pStyle w:val="ListParagraph"/>
        <w:numPr>
          <w:ilvl w:val="4"/>
          <w:numId w:val="3"/>
        </w:numPr>
        <w:tabs>
          <w:tab w:val="left" w:pos="1253"/>
          <w:tab w:val="left" w:pos="1254"/>
        </w:tabs>
        <w:spacing w:before="56"/>
        <w:ind w:hanging="282"/>
        <w:rPr>
          <w:sz w:val="20"/>
        </w:rPr>
      </w:pPr>
      <w:r>
        <w:rPr>
          <w:w w:val="95"/>
          <w:sz w:val="20"/>
        </w:rPr>
        <w:t>Have</w:t>
      </w:r>
      <w:r>
        <w:rPr>
          <w:spacing w:val="-10"/>
          <w:w w:val="95"/>
          <w:sz w:val="20"/>
        </w:rPr>
        <w:t xml:space="preserve"> </w:t>
      </w:r>
      <w:r>
        <w:rPr>
          <w:w w:val="95"/>
          <w:sz w:val="20"/>
        </w:rPr>
        <w:t>the</w:t>
      </w:r>
      <w:r>
        <w:rPr>
          <w:spacing w:val="-10"/>
          <w:w w:val="95"/>
          <w:sz w:val="20"/>
        </w:rPr>
        <w:t xml:space="preserve"> </w:t>
      </w:r>
      <w:r>
        <w:rPr>
          <w:w w:val="95"/>
          <w:sz w:val="20"/>
        </w:rPr>
        <w:t>target</w:t>
      </w:r>
      <w:r>
        <w:rPr>
          <w:spacing w:val="-10"/>
          <w:w w:val="95"/>
          <w:sz w:val="20"/>
        </w:rPr>
        <w:t xml:space="preserve"> </w:t>
      </w:r>
      <w:r>
        <w:rPr>
          <w:w w:val="95"/>
          <w:sz w:val="20"/>
        </w:rPr>
        <w:t>cost</w:t>
      </w:r>
      <w:r>
        <w:rPr>
          <w:spacing w:val="-10"/>
          <w:w w:val="95"/>
          <w:sz w:val="20"/>
        </w:rPr>
        <w:t xml:space="preserve"> </w:t>
      </w:r>
      <w:r>
        <w:rPr>
          <w:w w:val="95"/>
          <w:sz w:val="20"/>
        </w:rPr>
        <w:t>and</w:t>
      </w:r>
      <w:r>
        <w:rPr>
          <w:spacing w:val="-10"/>
          <w:w w:val="95"/>
          <w:sz w:val="20"/>
        </w:rPr>
        <w:t xml:space="preserve"> </w:t>
      </w:r>
      <w:r>
        <w:rPr>
          <w:w w:val="95"/>
          <w:sz w:val="20"/>
        </w:rPr>
        <w:t>productivity</w:t>
      </w:r>
      <w:r>
        <w:rPr>
          <w:spacing w:val="-8"/>
          <w:w w:val="95"/>
          <w:sz w:val="20"/>
        </w:rPr>
        <w:t xml:space="preserve"> </w:t>
      </w:r>
      <w:r>
        <w:rPr>
          <w:w w:val="95"/>
          <w:sz w:val="20"/>
        </w:rPr>
        <w:t>been</w:t>
      </w:r>
      <w:r>
        <w:rPr>
          <w:spacing w:val="-7"/>
          <w:w w:val="95"/>
          <w:sz w:val="20"/>
        </w:rPr>
        <w:t xml:space="preserve"> </w:t>
      </w:r>
      <w:r>
        <w:rPr>
          <w:w w:val="95"/>
          <w:sz w:val="20"/>
        </w:rPr>
        <w:t>maintained</w:t>
      </w:r>
      <w:r>
        <w:rPr>
          <w:spacing w:val="-8"/>
          <w:w w:val="95"/>
          <w:sz w:val="20"/>
        </w:rPr>
        <w:t xml:space="preserve"> </w:t>
      </w:r>
      <w:r>
        <w:rPr>
          <w:w w:val="95"/>
          <w:sz w:val="20"/>
        </w:rPr>
        <w:t>and</w:t>
      </w:r>
      <w:r>
        <w:rPr>
          <w:spacing w:val="-9"/>
          <w:w w:val="95"/>
          <w:sz w:val="20"/>
        </w:rPr>
        <w:t xml:space="preserve"> </w:t>
      </w:r>
      <w:r>
        <w:rPr>
          <w:spacing w:val="-2"/>
          <w:w w:val="95"/>
          <w:sz w:val="20"/>
        </w:rPr>
        <w:t>controlled?</w:t>
      </w:r>
    </w:p>
    <w:p w14:paraId="4CEF2263" w14:textId="77777777" w:rsidR="004147CE" w:rsidRDefault="000D43A9">
      <w:pPr>
        <w:pStyle w:val="ListParagraph"/>
        <w:numPr>
          <w:ilvl w:val="3"/>
          <w:numId w:val="3"/>
        </w:numPr>
        <w:tabs>
          <w:tab w:val="left" w:pos="822"/>
        </w:tabs>
        <w:spacing w:before="175"/>
        <w:ind w:left="821" w:hanging="361"/>
        <w:jc w:val="both"/>
        <w:rPr>
          <w:sz w:val="20"/>
        </w:rPr>
      </w:pPr>
      <w:r>
        <w:rPr>
          <w:spacing w:val="-2"/>
          <w:w w:val="95"/>
          <w:sz w:val="20"/>
        </w:rPr>
        <w:t>Implementation</w:t>
      </w:r>
      <w:r>
        <w:rPr>
          <w:spacing w:val="4"/>
          <w:sz w:val="20"/>
        </w:rPr>
        <w:t xml:space="preserve"> </w:t>
      </w:r>
      <w:r>
        <w:rPr>
          <w:spacing w:val="-2"/>
          <w:sz w:val="20"/>
        </w:rPr>
        <w:t>method:</w:t>
      </w:r>
    </w:p>
    <w:p w14:paraId="0D070277" w14:textId="77777777" w:rsidR="004147CE" w:rsidRDefault="000D43A9">
      <w:pPr>
        <w:pStyle w:val="BodyText"/>
        <w:ind w:left="773"/>
        <w:jc w:val="both"/>
      </w:pPr>
      <w:r>
        <w:rPr>
          <w:spacing w:val="-4"/>
        </w:rPr>
        <w:t>Step</w:t>
      </w:r>
      <w:r>
        <w:rPr>
          <w:spacing w:val="-11"/>
        </w:rPr>
        <w:t xml:space="preserve"> </w:t>
      </w:r>
      <w:proofErr w:type="gramStart"/>
      <w:r>
        <w:rPr>
          <w:spacing w:val="-4"/>
        </w:rPr>
        <w:t>1</w:t>
      </w:r>
      <w:r>
        <w:rPr>
          <w:spacing w:val="67"/>
          <w:w w:val="150"/>
        </w:rPr>
        <w:t xml:space="preserve">  </w:t>
      </w:r>
      <w:r>
        <w:rPr>
          <w:spacing w:val="-4"/>
        </w:rPr>
        <w:t>Verify</w:t>
      </w:r>
      <w:proofErr w:type="gramEnd"/>
      <w:r>
        <w:rPr>
          <w:spacing w:val="-9"/>
        </w:rPr>
        <w:t xml:space="preserve"> </w:t>
      </w:r>
      <w:r>
        <w:rPr>
          <w:spacing w:val="-4"/>
        </w:rPr>
        <w:t>if</w:t>
      </w:r>
      <w:r>
        <w:rPr>
          <w:spacing w:val="-11"/>
        </w:rPr>
        <w:t xml:space="preserve"> </w:t>
      </w:r>
      <w:r>
        <w:rPr>
          <w:spacing w:val="-4"/>
        </w:rPr>
        <w:t>the</w:t>
      </w:r>
      <w:r>
        <w:rPr>
          <w:spacing w:val="-11"/>
        </w:rPr>
        <w:t xml:space="preserve"> </w:t>
      </w:r>
      <w:r>
        <w:rPr>
          <w:spacing w:val="-4"/>
        </w:rPr>
        <w:t>planned</w:t>
      </w:r>
      <w:r>
        <w:rPr>
          <w:spacing w:val="-11"/>
        </w:rPr>
        <w:t xml:space="preserve"> </w:t>
      </w:r>
      <w:r>
        <w:rPr>
          <w:spacing w:val="-4"/>
        </w:rPr>
        <w:t>indices</w:t>
      </w:r>
      <w:r>
        <w:rPr>
          <w:spacing w:val="-10"/>
        </w:rPr>
        <w:t xml:space="preserve"> </w:t>
      </w:r>
      <w:r>
        <w:rPr>
          <w:spacing w:val="-4"/>
        </w:rPr>
        <w:t>have</w:t>
      </w:r>
      <w:r>
        <w:rPr>
          <w:spacing w:val="-11"/>
        </w:rPr>
        <w:t xml:space="preserve"> </w:t>
      </w:r>
      <w:r>
        <w:rPr>
          <w:spacing w:val="-4"/>
        </w:rPr>
        <w:t>created</w:t>
      </w:r>
      <w:r>
        <w:rPr>
          <w:spacing w:val="-11"/>
        </w:rPr>
        <w:t xml:space="preserve"> </w:t>
      </w:r>
      <w:r>
        <w:rPr>
          <w:spacing w:val="-4"/>
        </w:rPr>
        <w:t>desirable</w:t>
      </w:r>
      <w:r>
        <w:rPr>
          <w:spacing w:val="-11"/>
        </w:rPr>
        <w:t xml:space="preserve"> </w:t>
      </w:r>
      <w:r>
        <w:rPr>
          <w:spacing w:val="-4"/>
        </w:rPr>
        <w:t>results.</w:t>
      </w:r>
    </w:p>
    <w:p w14:paraId="60F6422E" w14:textId="77777777" w:rsidR="004147CE" w:rsidRDefault="000D43A9">
      <w:pPr>
        <w:pStyle w:val="BodyText"/>
        <w:ind w:left="1678"/>
        <w:jc w:val="both"/>
      </w:pPr>
      <w:r>
        <w:rPr>
          <w:spacing w:val="-2"/>
          <w:w w:val="95"/>
        </w:rPr>
        <w:t>(Customer</w:t>
      </w:r>
      <w:r>
        <w:rPr>
          <w:spacing w:val="-1"/>
        </w:rPr>
        <w:t xml:space="preserve"> </w:t>
      </w:r>
      <w:r>
        <w:rPr>
          <w:spacing w:val="-2"/>
          <w:w w:val="95"/>
        </w:rPr>
        <w:t>complaints,</w:t>
      </w:r>
      <w:r>
        <w:rPr>
          <w:spacing w:val="-1"/>
        </w:rPr>
        <w:t xml:space="preserve"> </w:t>
      </w:r>
      <w:r>
        <w:rPr>
          <w:spacing w:val="-2"/>
          <w:w w:val="95"/>
        </w:rPr>
        <w:t>nonconformity</w:t>
      </w:r>
      <w:r>
        <w:rPr>
          <w:spacing w:val="1"/>
        </w:rPr>
        <w:t xml:space="preserve"> </w:t>
      </w:r>
      <w:r>
        <w:rPr>
          <w:spacing w:val="-2"/>
          <w:w w:val="95"/>
        </w:rPr>
        <w:t>in</w:t>
      </w:r>
      <w:r>
        <w:rPr>
          <w:spacing w:val="-2"/>
        </w:rPr>
        <w:t xml:space="preserve"> </w:t>
      </w:r>
      <w:r>
        <w:rPr>
          <w:spacing w:val="-2"/>
          <w:w w:val="95"/>
        </w:rPr>
        <w:t>each</w:t>
      </w:r>
      <w:r>
        <w:rPr>
          <w:spacing w:val="2"/>
        </w:rPr>
        <w:t xml:space="preserve"> </w:t>
      </w:r>
      <w:r>
        <w:rPr>
          <w:spacing w:val="-2"/>
          <w:w w:val="95"/>
        </w:rPr>
        <w:t>process,</w:t>
      </w:r>
      <w:r>
        <w:rPr>
          <w:spacing w:val="-1"/>
        </w:rPr>
        <w:t xml:space="preserve"> </w:t>
      </w:r>
      <w:r>
        <w:rPr>
          <w:spacing w:val="-2"/>
          <w:w w:val="95"/>
        </w:rPr>
        <w:t>productivity,</w:t>
      </w:r>
      <w:r>
        <w:rPr>
          <w:spacing w:val="-1"/>
        </w:rPr>
        <w:t xml:space="preserve"> </w:t>
      </w:r>
      <w:r>
        <w:rPr>
          <w:spacing w:val="-2"/>
          <w:w w:val="95"/>
        </w:rPr>
        <w:t>process</w:t>
      </w:r>
      <w:r>
        <w:t xml:space="preserve"> </w:t>
      </w:r>
      <w:r>
        <w:rPr>
          <w:spacing w:val="-2"/>
          <w:w w:val="95"/>
        </w:rPr>
        <w:t>capability,</w:t>
      </w:r>
      <w:r>
        <w:rPr>
          <w:spacing w:val="3"/>
        </w:rPr>
        <w:t xml:space="preserve"> </w:t>
      </w:r>
      <w:r>
        <w:rPr>
          <w:spacing w:val="-2"/>
          <w:w w:val="95"/>
        </w:rPr>
        <w:t>etc.)</w:t>
      </w:r>
    </w:p>
    <w:p w14:paraId="6255CC54" w14:textId="77777777" w:rsidR="004147CE" w:rsidRDefault="000D43A9">
      <w:pPr>
        <w:pStyle w:val="BodyText"/>
        <w:spacing w:before="58" w:line="297" w:lineRule="auto"/>
        <w:ind w:left="1680" w:right="156" w:hanging="903"/>
        <w:jc w:val="both"/>
      </w:pPr>
      <w:r>
        <w:t>Step</w:t>
      </w:r>
      <w:r>
        <w:rPr>
          <w:spacing w:val="-14"/>
        </w:rPr>
        <w:t xml:space="preserve"> </w:t>
      </w:r>
      <w:r>
        <w:t>2</w:t>
      </w:r>
      <w:r>
        <w:rPr>
          <w:spacing w:val="76"/>
          <w:w w:val="150"/>
        </w:rPr>
        <w:t xml:space="preserve"> </w:t>
      </w:r>
      <w:r>
        <w:t>When</w:t>
      </w:r>
      <w:r>
        <w:rPr>
          <w:spacing w:val="-14"/>
        </w:rPr>
        <w:t xml:space="preserve"> </w:t>
      </w:r>
      <w:r>
        <w:t>the</w:t>
      </w:r>
      <w:r>
        <w:rPr>
          <w:spacing w:val="-14"/>
        </w:rPr>
        <w:t xml:space="preserve"> </w:t>
      </w:r>
      <w:r>
        <w:t>planned</w:t>
      </w:r>
      <w:r>
        <w:rPr>
          <w:spacing w:val="-14"/>
        </w:rPr>
        <w:t xml:space="preserve"> </w:t>
      </w:r>
      <w:r>
        <w:t>indices</w:t>
      </w:r>
      <w:r>
        <w:rPr>
          <w:spacing w:val="-13"/>
        </w:rPr>
        <w:t xml:space="preserve"> </w:t>
      </w:r>
      <w:r>
        <w:t>have</w:t>
      </w:r>
      <w:r>
        <w:rPr>
          <w:spacing w:val="-14"/>
        </w:rPr>
        <w:t xml:space="preserve"> </w:t>
      </w:r>
      <w:r>
        <w:t>not</w:t>
      </w:r>
      <w:r>
        <w:rPr>
          <w:spacing w:val="-14"/>
        </w:rPr>
        <w:t xml:space="preserve"> </w:t>
      </w:r>
      <w:r>
        <w:t>created</w:t>
      </w:r>
      <w:r>
        <w:rPr>
          <w:spacing w:val="-14"/>
        </w:rPr>
        <w:t xml:space="preserve"> </w:t>
      </w:r>
      <w:r>
        <w:t>desirable</w:t>
      </w:r>
      <w:r>
        <w:rPr>
          <w:spacing w:val="-14"/>
        </w:rPr>
        <w:t xml:space="preserve"> </w:t>
      </w:r>
      <w:r>
        <w:t>results,</w:t>
      </w:r>
      <w:r>
        <w:rPr>
          <w:spacing w:val="-14"/>
        </w:rPr>
        <w:t xml:space="preserve"> </w:t>
      </w:r>
      <w:r>
        <w:t>verify</w:t>
      </w:r>
      <w:r>
        <w:rPr>
          <w:spacing w:val="-14"/>
        </w:rPr>
        <w:t xml:space="preserve"> </w:t>
      </w:r>
      <w:r>
        <w:t>if</w:t>
      </w:r>
      <w:r>
        <w:rPr>
          <w:spacing w:val="-14"/>
        </w:rPr>
        <w:t xml:space="preserve"> </w:t>
      </w:r>
      <w:r>
        <w:t>causes</w:t>
      </w:r>
      <w:r>
        <w:rPr>
          <w:spacing w:val="-14"/>
        </w:rPr>
        <w:t xml:space="preserve"> </w:t>
      </w:r>
      <w:r>
        <w:t>have</w:t>
      </w:r>
      <w:r>
        <w:rPr>
          <w:spacing w:val="-14"/>
        </w:rPr>
        <w:t xml:space="preserve"> </w:t>
      </w:r>
      <w:r>
        <w:t>been</w:t>
      </w:r>
      <w:r>
        <w:rPr>
          <w:spacing w:val="-13"/>
        </w:rPr>
        <w:t xml:space="preserve"> </w:t>
      </w:r>
      <w:r>
        <w:t>clarified and</w:t>
      </w:r>
      <w:r>
        <w:rPr>
          <w:spacing w:val="-14"/>
        </w:rPr>
        <w:t xml:space="preserve"> </w:t>
      </w:r>
      <w:r>
        <w:t>appropriate</w:t>
      </w:r>
      <w:r>
        <w:rPr>
          <w:spacing w:val="-13"/>
        </w:rPr>
        <w:t xml:space="preserve"> </w:t>
      </w:r>
      <w:r>
        <w:t>measures</w:t>
      </w:r>
      <w:r>
        <w:rPr>
          <w:spacing w:val="-12"/>
        </w:rPr>
        <w:t xml:space="preserve"> </w:t>
      </w:r>
      <w:r>
        <w:t>have</w:t>
      </w:r>
      <w:r>
        <w:rPr>
          <w:spacing w:val="-14"/>
        </w:rPr>
        <w:t xml:space="preserve"> </w:t>
      </w:r>
      <w:r>
        <w:t>been</w:t>
      </w:r>
      <w:r>
        <w:rPr>
          <w:spacing w:val="-14"/>
        </w:rPr>
        <w:t xml:space="preserve"> </w:t>
      </w:r>
      <w:r>
        <w:t>taken.</w:t>
      </w:r>
    </w:p>
    <w:p w14:paraId="108CA8C1" w14:textId="77777777" w:rsidR="004147CE" w:rsidRDefault="000D43A9">
      <w:pPr>
        <w:pStyle w:val="BodyText"/>
        <w:spacing w:before="1" w:line="297" w:lineRule="auto"/>
        <w:ind w:left="1680" w:right="153"/>
        <w:jc w:val="both"/>
      </w:pPr>
      <w:r>
        <w:t>(Customer’s action report, internal corrective action report, maintenance report, process improvement</w:t>
      </w:r>
      <w:r>
        <w:rPr>
          <w:spacing w:val="-7"/>
        </w:rPr>
        <w:t xml:space="preserve"> </w:t>
      </w:r>
      <w:r>
        <w:t>report)</w:t>
      </w:r>
    </w:p>
    <w:p w14:paraId="7F32BFB6" w14:textId="77777777" w:rsidR="004147CE" w:rsidRDefault="000D43A9">
      <w:pPr>
        <w:pStyle w:val="BodyText"/>
        <w:spacing w:before="0" w:line="297" w:lineRule="auto"/>
        <w:ind w:left="1680" w:right="155" w:hanging="903"/>
        <w:jc w:val="both"/>
      </w:pPr>
      <w:r>
        <w:t>Step</w:t>
      </w:r>
      <w:r>
        <w:rPr>
          <w:spacing w:val="-14"/>
        </w:rPr>
        <w:t xml:space="preserve"> </w:t>
      </w:r>
      <w:r>
        <w:t>3</w:t>
      </w:r>
      <w:r>
        <w:rPr>
          <w:spacing w:val="80"/>
          <w:w w:val="150"/>
        </w:rPr>
        <w:t xml:space="preserve"> </w:t>
      </w:r>
      <w:r>
        <w:t>Verify if causes for defect have been identified and appropriate corrective actions have been exercised on site.</w:t>
      </w:r>
    </w:p>
    <w:p w14:paraId="58F1B3E2" w14:textId="77777777" w:rsidR="004147CE" w:rsidRDefault="000D43A9">
      <w:pPr>
        <w:pStyle w:val="BodyText"/>
        <w:spacing w:before="1" w:line="300" w:lineRule="auto"/>
        <w:ind w:left="1680" w:right="155"/>
        <w:jc w:val="both"/>
      </w:pPr>
      <w:r>
        <w:rPr>
          <w:spacing w:val="-2"/>
        </w:rPr>
        <w:t>(Are</w:t>
      </w:r>
      <w:r>
        <w:rPr>
          <w:spacing w:val="-7"/>
        </w:rPr>
        <w:t xml:space="preserve"> </w:t>
      </w:r>
      <w:r>
        <w:rPr>
          <w:spacing w:val="-2"/>
        </w:rPr>
        <w:t>the</w:t>
      </w:r>
      <w:r>
        <w:rPr>
          <w:spacing w:val="-7"/>
        </w:rPr>
        <w:t xml:space="preserve"> </w:t>
      </w:r>
      <w:r>
        <w:rPr>
          <w:spacing w:val="-2"/>
        </w:rPr>
        <w:t>measures</w:t>
      </w:r>
      <w:r>
        <w:rPr>
          <w:spacing w:val="-5"/>
        </w:rPr>
        <w:t xml:space="preserve"> </w:t>
      </w:r>
      <w:r>
        <w:rPr>
          <w:spacing w:val="-2"/>
        </w:rPr>
        <w:t>taken</w:t>
      </w:r>
      <w:r>
        <w:rPr>
          <w:spacing w:val="-7"/>
        </w:rPr>
        <w:t xml:space="preserve"> </w:t>
      </w:r>
      <w:r>
        <w:rPr>
          <w:spacing w:val="-2"/>
        </w:rPr>
        <w:t>are</w:t>
      </w:r>
      <w:r>
        <w:rPr>
          <w:spacing w:val="-5"/>
        </w:rPr>
        <w:t xml:space="preserve"> </w:t>
      </w:r>
      <w:r>
        <w:rPr>
          <w:spacing w:val="-2"/>
        </w:rPr>
        <w:t>presumptive</w:t>
      </w:r>
      <w:r>
        <w:rPr>
          <w:spacing w:val="-7"/>
        </w:rPr>
        <w:t xml:space="preserve"> </w:t>
      </w:r>
      <w:r>
        <w:rPr>
          <w:spacing w:val="-2"/>
        </w:rPr>
        <w:t>ones?</w:t>
      </w:r>
      <w:r>
        <w:rPr>
          <w:spacing w:val="-6"/>
        </w:rPr>
        <w:t xml:space="preserve"> </w:t>
      </w:r>
      <w:r>
        <w:rPr>
          <w:spacing w:val="-2"/>
        </w:rPr>
        <w:t>Is</w:t>
      </w:r>
      <w:r>
        <w:rPr>
          <w:spacing w:val="-5"/>
        </w:rPr>
        <w:t xml:space="preserve"> </w:t>
      </w:r>
      <w:r>
        <w:rPr>
          <w:spacing w:val="-2"/>
        </w:rPr>
        <w:t>the</w:t>
      </w:r>
      <w:r>
        <w:rPr>
          <w:spacing w:val="-7"/>
        </w:rPr>
        <w:t xml:space="preserve"> </w:t>
      </w:r>
      <w:r>
        <w:rPr>
          <w:spacing w:val="-2"/>
        </w:rPr>
        <w:t>defect</w:t>
      </w:r>
      <w:r>
        <w:rPr>
          <w:spacing w:val="-7"/>
        </w:rPr>
        <w:t xml:space="preserve"> </w:t>
      </w:r>
      <w:r>
        <w:rPr>
          <w:spacing w:val="-2"/>
        </w:rPr>
        <w:t>in</w:t>
      </w:r>
      <w:r>
        <w:rPr>
          <w:spacing w:val="-7"/>
        </w:rPr>
        <w:t xml:space="preserve"> </w:t>
      </w:r>
      <w:r>
        <w:rPr>
          <w:spacing w:val="-2"/>
        </w:rPr>
        <w:t>question</w:t>
      </w:r>
      <w:r>
        <w:rPr>
          <w:spacing w:val="-7"/>
        </w:rPr>
        <w:t xml:space="preserve"> </w:t>
      </w:r>
      <w:r>
        <w:rPr>
          <w:spacing w:val="-2"/>
        </w:rPr>
        <w:t>reproducible</w:t>
      </w:r>
      <w:r>
        <w:rPr>
          <w:spacing w:val="-7"/>
        </w:rPr>
        <w:t xml:space="preserve"> </w:t>
      </w:r>
      <w:r>
        <w:rPr>
          <w:spacing w:val="-2"/>
        </w:rPr>
        <w:t>from</w:t>
      </w:r>
      <w:r>
        <w:rPr>
          <w:spacing w:val="-7"/>
        </w:rPr>
        <w:t xml:space="preserve"> </w:t>
      </w:r>
      <w:r>
        <w:rPr>
          <w:spacing w:val="-2"/>
        </w:rPr>
        <w:t xml:space="preserve">the </w:t>
      </w:r>
      <w:r>
        <w:t>cause</w:t>
      </w:r>
      <w:r>
        <w:rPr>
          <w:spacing w:val="-8"/>
        </w:rPr>
        <w:t xml:space="preserve"> </w:t>
      </w:r>
      <w:r>
        <w:t>supported</w:t>
      </w:r>
      <w:r>
        <w:rPr>
          <w:spacing w:val="-6"/>
        </w:rPr>
        <w:t xml:space="preserve"> </w:t>
      </w:r>
      <w:r>
        <w:t>by</w:t>
      </w:r>
      <w:r>
        <w:rPr>
          <w:spacing w:val="-7"/>
        </w:rPr>
        <w:t xml:space="preserve"> </w:t>
      </w:r>
      <w:r>
        <w:t>fact</w:t>
      </w:r>
      <w:r>
        <w:rPr>
          <w:spacing w:val="-7"/>
        </w:rPr>
        <w:t xml:space="preserve"> </w:t>
      </w:r>
      <w:r>
        <w:t>and/or</w:t>
      </w:r>
      <w:r>
        <w:rPr>
          <w:spacing w:val="-7"/>
        </w:rPr>
        <w:t xml:space="preserve"> </w:t>
      </w:r>
      <w:r>
        <w:t>data?</w:t>
      </w:r>
      <w:r>
        <w:rPr>
          <w:spacing w:val="-7"/>
        </w:rPr>
        <w:t xml:space="preserve"> </w:t>
      </w:r>
      <w:r>
        <w:t>Is</w:t>
      </w:r>
      <w:r>
        <w:rPr>
          <w:spacing w:val="-7"/>
        </w:rPr>
        <w:t xml:space="preserve"> </w:t>
      </w:r>
      <w:r>
        <w:t>the</w:t>
      </w:r>
      <w:r>
        <w:rPr>
          <w:spacing w:val="-6"/>
        </w:rPr>
        <w:t xml:space="preserve"> </w:t>
      </w:r>
      <w:r>
        <w:t>recurrence</w:t>
      </w:r>
      <w:r>
        <w:rPr>
          <w:spacing w:val="-8"/>
        </w:rPr>
        <w:t xml:space="preserve"> </w:t>
      </w:r>
      <w:r>
        <w:t>of</w:t>
      </w:r>
      <w:r>
        <w:rPr>
          <w:spacing w:val="-7"/>
        </w:rPr>
        <w:t xml:space="preserve"> </w:t>
      </w:r>
      <w:r>
        <w:t>the</w:t>
      </w:r>
      <w:r>
        <w:rPr>
          <w:spacing w:val="-6"/>
        </w:rPr>
        <w:t xml:space="preserve"> </w:t>
      </w:r>
      <w:r>
        <w:t>defect</w:t>
      </w:r>
      <w:r>
        <w:rPr>
          <w:spacing w:val="-7"/>
        </w:rPr>
        <w:t xml:space="preserve"> </w:t>
      </w:r>
      <w:r>
        <w:t>in</w:t>
      </w:r>
      <w:r>
        <w:rPr>
          <w:spacing w:val="-6"/>
        </w:rPr>
        <w:t xml:space="preserve"> </w:t>
      </w:r>
      <w:r>
        <w:t>question</w:t>
      </w:r>
      <w:r>
        <w:rPr>
          <w:spacing w:val="-8"/>
        </w:rPr>
        <w:t xml:space="preserve"> </w:t>
      </w:r>
      <w:r>
        <w:t>prevented</w:t>
      </w:r>
      <w:r>
        <w:rPr>
          <w:spacing w:val="-6"/>
        </w:rPr>
        <w:t xml:space="preserve"> </w:t>
      </w:r>
      <w:r>
        <w:t>by controlling the cause?)</w:t>
      </w:r>
    </w:p>
    <w:p w14:paraId="4B8ECE3A" w14:textId="38956EC8" w:rsidR="004147CE" w:rsidRDefault="000D43A9">
      <w:pPr>
        <w:pStyle w:val="BodyText"/>
        <w:spacing w:before="0" w:line="297" w:lineRule="auto"/>
        <w:ind w:left="1678" w:right="154" w:hanging="905"/>
        <w:jc w:val="both"/>
      </w:pPr>
      <w:r>
        <w:t>Step</w:t>
      </w:r>
      <w:r>
        <w:rPr>
          <w:spacing w:val="-14"/>
        </w:rPr>
        <w:t xml:space="preserve"> </w:t>
      </w:r>
      <w:r>
        <w:t>4</w:t>
      </w:r>
      <w:r>
        <w:rPr>
          <w:spacing w:val="-7"/>
        </w:rPr>
        <w:t xml:space="preserve"> </w:t>
      </w:r>
      <w:r>
        <w:t>When</w:t>
      </w:r>
      <w:r>
        <w:rPr>
          <w:spacing w:val="-14"/>
        </w:rPr>
        <w:t xml:space="preserve"> </w:t>
      </w:r>
      <w:r>
        <w:t>the</w:t>
      </w:r>
      <w:r>
        <w:rPr>
          <w:spacing w:val="-14"/>
        </w:rPr>
        <w:t xml:space="preserve"> </w:t>
      </w:r>
      <w:r>
        <w:t>causes</w:t>
      </w:r>
      <w:r>
        <w:rPr>
          <w:spacing w:val="-14"/>
        </w:rPr>
        <w:t xml:space="preserve"> </w:t>
      </w:r>
      <w:r>
        <w:t>for</w:t>
      </w:r>
      <w:r>
        <w:rPr>
          <w:spacing w:val="-14"/>
        </w:rPr>
        <w:t xml:space="preserve"> </w:t>
      </w:r>
      <w:r>
        <w:t>the</w:t>
      </w:r>
      <w:r>
        <w:rPr>
          <w:spacing w:val="-14"/>
        </w:rPr>
        <w:t xml:space="preserve"> </w:t>
      </w:r>
      <w:r>
        <w:t>defect</w:t>
      </w:r>
      <w:r>
        <w:rPr>
          <w:spacing w:val="-14"/>
        </w:rPr>
        <w:t xml:space="preserve"> </w:t>
      </w:r>
      <w:r>
        <w:t>in</w:t>
      </w:r>
      <w:r>
        <w:rPr>
          <w:spacing w:val="-14"/>
        </w:rPr>
        <w:t xml:space="preserve"> </w:t>
      </w:r>
      <w:r>
        <w:t>question</w:t>
      </w:r>
      <w:r>
        <w:rPr>
          <w:spacing w:val="-13"/>
        </w:rPr>
        <w:t xml:space="preserve"> </w:t>
      </w:r>
      <w:r>
        <w:t>have</w:t>
      </w:r>
      <w:r>
        <w:rPr>
          <w:spacing w:val="-14"/>
        </w:rPr>
        <w:t xml:space="preserve"> </w:t>
      </w:r>
      <w:r>
        <w:t>not</w:t>
      </w:r>
      <w:r>
        <w:rPr>
          <w:spacing w:val="-14"/>
        </w:rPr>
        <w:t xml:space="preserve"> </w:t>
      </w:r>
      <w:r>
        <w:t>been</w:t>
      </w:r>
      <w:r>
        <w:rPr>
          <w:spacing w:val="-14"/>
        </w:rPr>
        <w:t xml:space="preserve"> </w:t>
      </w:r>
      <w:r>
        <w:t>identified,</w:t>
      </w:r>
      <w:r>
        <w:rPr>
          <w:spacing w:val="-14"/>
        </w:rPr>
        <w:t xml:space="preserve"> </w:t>
      </w:r>
      <w:r>
        <w:t>verify</w:t>
      </w:r>
      <w:r>
        <w:rPr>
          <w:spacing w:val="-14"/>
        </w:rPr>
        <w:t xml:space="preserve"> </w:t>
      </w:r>
      <w:r>
        <w:t>the</w:t>
      </w:r>
      <w:r>
        <w:rPr>
          <w:spacing w:val="-14"/>
        </w:rPr>
        <w:t xml:space="preserve"> </w:t>
      </w:r>
      <w:r>
        <w:t>effectiveness</w:t>
      </w:r>
      <w:r>
        <w:rPr>
          <w:spacing w:val="-14"/>
        </w:rPr>
        <w:t xml:space="preserve"> </w:t>
      </w:r>
      <w:r>
        <w:t>of</w:t>
      </w:r>
      <w:r>
        <w:rPr>
          <w:spacing w:val="-14"/>
        </w:rPr>
        <w:t xml:space="preserve"> </w:t>
      </w:r>
      <w:r>
        <w:t xml:space="preserve">the </w:t>
      </w:r>
      <w:r>
        <w:rPr>
          <w:spacing w:val="-2"/>
          <w:w w:val="95"/>
        </w:rPr>
        <w:t>current</w:t>
      </w:r>
      <w:r>
        <w:rPr>
          <w:spacing w:val="-7"/>
          <w:w w:val="95"/>
        </w:rPr>
        <w:t xml:space="preserve"> </w:t>
      </w:r>
      <w:r>
        <w:rPr>
          <w:spacing w:val="-2"/>
          <w:w w:val="95"/>
        </w:rPr>
        <w:t>Control</w:t>
      </w:r>
      <w:r>
        <w:rPr>
          <w:spacing w:val="-5"/>
          <w:w w:val="95"/>
        </w:rPr>
        <w:t xml:space="preserve"> </w:t>
      </w:r>
      <w:r>
        <w:rPr>
          <w:spacing w:val="-2"/>
          <w:w w:val="95"/>
        </w:rPr>
        <w:t>Plan</w:t>
      </w:r>
      <w:r>
        <w:rPr>
          <w:spacing w:val="-4"/>
          <w:w w:val="95"/>
        </w:rPr>
        <w:t xml:space="preserve"> </w:t>
      </w:r>
      <w:r>
        <w:rPr>
          <w:spacing w:val="-2"/>
          <w:w w:val="95"/>
        </w:rPr>
        <w:t>as</w:t>
      </w:r>
      <w:r>
        <w:rPr>
          <w:spacing w:val="-5"/>
          <w:w w:val="95"/>
        </w:rPr>
        <w:t xml:space="preserve"> </w:t>
      </w:r>
      <w:r>
        <w:rPr>
          <w:spacing w:val="-2"/>
          <w:w w:val="95"/>
        </w:rPr>
        <w:t>for</w:t>
      </w:r>
      <w:r>
        <w:rPr>
          <w:spacing w:val="-5"/>
          <w:w w:val="95"/>
        </w:rPr>
        <w:t xml:space="preserve"> </w:t>
      </w:r>
      <w:r>
        <w:rPr>
          <w:spacing w:val="-2"/>
          <w:w w:val="95"/>
        </w:rPr>
        <w:t>the</w:t>
      </w:r>
      <w:r>
        <w:rPr>
          <w:spacing w:val="-7"/>
          <w:w w:val="95"/>
        </w:rPr>
        <w:t xml:space="preserve"> </w:t>
      </w:r>
      <w:r>
        <w:rPr>
          <w:spacing w:val="-2"/>
          <w:w w:val="95"/>
        </w:rPr>
        <w:t>process</w:t>
      </w:r>
      <w:r>
        <w:rPr>
          <w:spacing w:val="-5"/>
          <w:w w:val="95"/>
        </w:rPr>
        <w:t xml:space="preserve"> </w:t>
      </w:r>
      <w:r>
        <w:rPr>
          <w:spacing w:val="-2"/>
          <w:w w:val="95"/>
        </w:rPr>
        <w:t>control</w:t>
      </w:r>
      <w:r>
        <w:rPr>
          <w:spacing w:val="-5"/>
          <w:w w:val="95"/>
        </w:rPr>
        <w:t xml:space="preserve"> </w:t>
      </w:r>
      <w:r>
        <w:rPr>
          <w:spacing w:val="-2"/>
          <w:w w:val="95"/>
        </w:rPr>
        <w:t>method</w:t>
      </w:r>
      <w:r>
        <w:rPr>
          <w:spacing w:val="-7"/>
          <w:w w:val="95"/>
        </w:rPr>
        <w:t xml:space="preserve"> </w:t>
      </w:r>
      <w:r>
        <w:rPr>
          <w:spacing w:val="-2"/>
          <w:w w:val="95"/>
        </w:rPr>
        <w:t>for</w:t>
      </w:r>
      <w:r>
        <w:rPr>
          <w:spacing w:val="-3"/>
          <w:w w:val="95"/>
        </w:rPr>
        <w:t xml:space="preserve"> </w:t>
      </w:r>
      <w:r>
        <w:rPr>
          <w:spacing w:val="-2"/>
          <w:w w:val="95"/>
        </w:rPr>
        <w:t>the</w:t>
      </w:r>
      <w:r>
        <w:rPr>
          <w:spacing w:val="-7"/>
          <w:w w:val="95"/>
        </w:rPr>
        <w:t xml:space="preserve"> </w:t>
      </w:r>
      <w:r>
        <w:rPr>
          <w:spacing w:val="-2"/>
          <w:w w:val="95"/>
        </w:rPr>
        <w:t>defect</w:t>
      </w:r>
      <w:r>
        <w:rPr>
          <w:spacing w:val="-7"/>
          <w:w w:val="95"/>
        </w:rPr>
        <w:t xml:space="preserve"> </w:t>
      </w:r>
      <w:r>
        <w:rPr>
          <w:spacing w:val="-2"/>
          <w:w w:val="95"/>
        </w:rPr>
        <w:t>from</w:t>
      </w:r>
      <w:r>
        <w:rPr>
          <w:spacing w:val="-4"/>
          <w:w w:val="95"/>
        </w:rPr>
        <w:t xml:space="preserve"> </w:t>
      </w:r>
      <w:r>
        <w:rPr>
          <w:spacing w:val="-2"/>
          <w:w w:val="95"/>
        </w:rPr>
        <w:t>the</w:t>
      </w:r>
      <w:r>
        <w:rPr>
          <w:spacing w:val="-4"/>
          <w:w w:val="95"/>
        </w:rPr>
        <w:t xml:space="preserve"> </w:t>
      </w:r>
      <w:r>
        <w:rPr>
          <w:spacing w:val="-2"/>
          <w:w w:val="95"/>
        </w:rPr>
        <w:t>standpoint of</w:t>
      </w:r>
      <w:r>
        <w:rPr>
          <w:spacing w:val="-7"/>
          <w:w w:val="95"/>
        </w:rPr>
        <w:t xml:space="preserve"> </w:t>
      </w:r>
      <w:r>
        <w:rPr>
          <w:spacing w:val="-2"/>
          <w:w w:val="95"/>
        </w:rPr>
        <w:t xml:space="preserve">reliability </w:t>
      </w:r>
      <w:r>
        <w:rPr>
          <w:spacing w:val="-2"/>
        </w:rPr>
        <w:t>by</w:t>
      </w:r>
      <w:r>
        <w:rPr>
          <w:spacing w:val="-5"/>
        </w:rPr>
        <w:t xml:space="preserve"> </w:t>
      </w:r>
      <w:r>
        <w:rPr>
          <w:spacing w:val="-2"/>
        </w:rPr>
        <w:t>checking</w:t>
      </w:r>
      <w:r>
        <w:rPr>
          <w:spacing w:val="-7"/>
        </w:rPr>
        <w:t xml:space="preserve"> </w:t>
      </w:r>
      <w:r>
        <w:rPr>
          <w:spacing w:val="-2"/>
        </w:rPr>
        <w:t>drawings,</w:t>
      </w:r>
      <w:r>
        <w:rPr>
          <w:spacing w:val="-7"/>
        </w:rPr>
        <w:t xml:space="preserve"> </w:t>
      </w:r>
      <w:r>
        <w:rPr>
          <w:spacing w:val="-2"/>
        </w:rPr>
        <w:t>process</w:t>
      </w:r>
      <w:r>
        <w:rPr>
          <w:spacing w:val="-5"/>
        </w:rPr>
        <w:t xml:space="preserve"> </w:t>
      </w:r>
      <w:r>
        <w:rPr>
          <w:spacing w:val="-2"/>
        </w:rPr>
        <w:t>FMEA</w:t>
      </w:r>
      <w:r>
        <w:rPr>
          <w:spacing w:val="-7"/>
        </w:rPr>
        <w:t xml:space="preserve"> </w:t>
      </w:r>
      <w:r>
        <w:rPr>
          <w:spacing w:val="-2"/>
        </w:rPr>
        <w:t>and Work</w:t>
      </w:r>
      <w:r>
        <w:rPr>
          <w:spacing w:val="-5"/>
        </w:rPr>
        <w:t xml:space="preserve"> </w:t>
      </w:r>
      <w:r>
        <w:rPr>
          <w:spacing w:val="-2"/>
        </w:rPr>
        <w:t>standards.</w:t>
      </w:r>
    </w:p>
    <w:p w14:paraId="408A5AD7" w14:textId="23270A9C" w:rsidR="004147CE" w:rsidRDefault="000D43A9">
      <w:pPr>
        <w:pStyle w:val="BodyText"/>
        <w:spacing w:before="0"/>
        <w:ind w:left="773"/>
        <w:jc w:val="both"/>
      </w:pPr>
      <w:r>
        <w:rPr>
          <w:spacing w:val="-2"/>
        </w:rPr>
        <w:t>Step</w:t>
      </w:r>
      <w:r>
        <w:rPr>
          <w:spacing w:val="-12"/>
        </w:rPr>
        <w:t xml:space="preserve"> </w:t>
      </w:r>
      <w:r>
        <w:rPr>
          <w:spacing w:val="-2"/>
        </w:rPr>
        <w:t>5</w:t>
      </w:r>
      <w:r w:rsidR="00940BB4">
        <w:rPr>
          <w:spacing w:val="68"/>
        </w:rPr>
        <w:t xml:space="preserve"> </w:t>
      </w:r>
      <w:r>
        <w:rPr>
          <w:spacing w:val="-2"/>
        </w:rPr>
        <w:t>Check</w:t>
      </w:r>
      <w:r>
        <w:rPr>
          <w:spacing w:val="-11"/>
        </w:rPr>
        <w:t xml:space="preserve"> </w:t>
      </w:r>
      <w:r>
        <w:rPr>
          <w:spacing w:val="-2"/>
        </w:rPr>
        <w:t>if</w:t>
      </w:r>
      <w:r>
        <w:rPr>
          <w:spacing w:val="-12"/>
        </w:rPr>
        <w:t xml:space="preserve"> </w:t>
      </w:r>
      <w:r>
        <w:rPr>
          <w:spacing w:val="-2"/>
        </w:rPr>
        <w:t>the</w:t>
      </w:r>
      <w:r>
        <w:rPr>
          <w:spacing w:val="-12"/>
        </w:rPr>
        <w:t xml:space="preserve"> </w:t>
      </w:r>
      <w:r>
        <w:rPr>
          <w:spacing w:val="-2"/>
        </w:rPr>
        <w:t>defect</w:t>
      </w:r>
      <w:r>
        <w:rPr>
          <w:spacing w:val="-12"/>
        </w:rPr>
        <w:t xml:space="preserve"> </w:t>
      </w:r>
      <w:r>
        <w:rPr>
          <w:spacing w:val="-2"/>
        </w:rPr>
        <w:t>and</w:t>
      </w:r>
      <w:r>
        <w:rPr>
          <w:spacing w:val="-12"/>
        </w:rPr>
        <w:t xml:space="preserve"> </w:t>
      </w:r>
      <w:r>
        <w:rPr>
          <w:spacing w:val="-2"/>
        </w:rPr>
        <w:t>its</w:t>
      </w:r>
      <w:r>
        <w:rPr>
          <w:spacing w:val="-12"/>
        </w:rPr>
        <w:t xml:space="preserve"> </w:t>
      </w:r>
      <w:r>
        <w:rPr>
          <w:spacing w:val="-2"/>
        </w:rPr>
        <w:t>causes</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predicted</w:t>
      </w:r>
      <w:r>
        <w:rPr>
          <w:spacing w:val="-11"/>
        </w:rPr>
        <w:t xml:space="preserve"> </w:t>
      </w:r>
      <w:r>
        <w:rPr>
          <w:spacing w:val="-2"/>
        </w:rPr>
        <w:t>in</w:t>
      </w:r>
      <w:r>
        <w:rPr>
          <w:spacing w:val="-12"/>
        </w:rPr>
        <w:t xml:space="preserve"> </w:t>
      </w:r>
      <w:r>
        <w:rPr>
          <w:spacing w:val="-2"/>
        </w:rPr>
        <w:t>the</w:t>
      </w:r>
      <w:r>
        <w:rPr>
          <w:spacing w:val="-12"/>
        </w:rPr>
        <w:t xml:space="preserve"> </w:t>
      </w:r>
      <w:r>
        <w:rPr>
          <w:spacing w:val="-2"/>
        </w:rPr>
        <w:t>FMEA.</w:t>
      </w:r>
    </w:p>
    <w:p w14:paraId="16CBC6CB" w14:textId="77777777" w:rsidR="004147CE" w:rsidRDefault="000D43A9">
      <w:pPr>
        <w:pStyle w:val="ListParagraph"/>
        <w:numPr>
          <w:ilvl w:val="0"/>
          <w:numId w:val="2"/>
        </w:numPr>
        <w:tabs>
          <w:tab w:val="left" w:pos="1870"/>
        </w:tabs>
        <w:spacing w:before="57" w:line="297" w:lineRule="auto"/>
        <w:ind w:right="154" w:firstLine="0"/>
        <w:jc w:val="both"/>
        <w:rPr>
          <w:sz w:val="20"/>
        </w:rPr>
      </w:pPr>
      <w:r>
        <w:rPr>
          <w:sz w:val="20"/>
        </w:rPr>
        <w:t xml:space="preserve">Not predicted </w:t>
      </w:r>
      <w:r>
        <w:rPr>
          <w:rFonts w:ascii="Wingdings" w:hAnsi="Wingdings"/>
          <w:sz w:val="20"/>
        </w:rPr>
        <w:t></w:t>
      </w:r>
      <w:r>
        <w:rPr>
          <w:rFonts w:ascii="Times New Roman" w:hAnsi="Times New Roman"/>
          <w:sz w:val="20"/>
        </w:rPr>
        <w:t xml:space="preserve"> </w:t>
      </w:r>
      <w:r>
        <w:rPr>
          <w:sz w:val="20"/>
        </w:rPr>
        <w:t xml:space="preserve">Necessity for changing process FMEA implementation method must be </w:t>
      </w:r>
      <w:r>
        <w:rPr>
          <w:spacing w:val="-2"/>
          <w:sz w:val="20"/>
        </w:rPr>
        <w:t>considered.</w:t>
      </w:r>
    </w:p>
    <w:p w14:paraId="229627AC" w14:textId="77777777" w:rsidR="004147CE" w:rsidRDefault="000D43A9">
      <w:pPr>
        <w:pStyle w:val="ListParagraph"/>
        <w:numPr>
          <w:ilvl w:val="0"/>
          <w:numId w:val="2"/>
        </w:numPr>
        <w:tabs>
          <w:tab w:val="left" w:pos="1818"/>
        </w:tabs>
        <w:spacing w:before="1" w:line="297" w:lineRule="auto"/>
        <w:ind w:right="157" w:firstLine="0"/>
        <w:jc w:val="both"/>
        <w:rPr>
          <w:sz w:val="20"/>
        </w:rPr>
      </w:pPr>
      <w:r>
        <w:rPr>
          <w:spacing w:val="-4"/>
          <w:sz w:val="20"/>
        </w:rPr>
        <w:t>Predicted</w:t>
      </w:r>
      <w:r>
        <w:rPr>
          <w:spacing w:val="-10"/>
          <w:sz w:val="20"/>
        </w:rPr>
        <w:t xml:space="preserve"> </w:t>
      </w:r>
      <w:r>
        <w:rPr>
          <w:rFonts w:ascii="Wingdings" w:hAnsi="Wingdings"/>
          <w:spacing w:val="-4"/>
          <w:sz w:val="20"/>
        </w:rPr>
        <w:t></w:t>
      </w:r>
      <w:r>
        <w:rPr>
          <w:rFonts w:ascii="Times New Roman" w:hAnsi="Times New Roman"/>
          <w:spacing w:val="-9"/>
          <w:sz w:val="20"/>
        </w:rPr>
        <w:t xml:space="preserve"> </w:t>
      </w:r>
      <w:r>
        <w:rPr>
          <w:spacing w:val="-4"/>
          <w:sz w:val="20"/>
        </w:rPr>
        <w:t>Method</w:t>
      </w:r>
      <w:r>
        <w:rPr>
          <w:spacing w:val="-10"/>
          <w:sz w:val="20"/>
        </w:rPr>
        <w:t xml:space="preserve"> </w:t>
      </w:r>
      <w:r>
        <w:rPr>
          <w:spacing w:val="-4"/>
          <w:sz w:val="20"/>
        </w:rPr>
        <w:t>to</w:t>
      </w:r>
      <w:r>
        <w:rPr>
          <w:spacing w:val="-10"/>
          <w:sz w:val="20"/>
        </w:rPr>
        <w:t xml:space="preserve"> </w:t>
      </w:r>
      <w:r>
        <w:rPr>
          <w:spacing w:val="-4"/>
          <w:sz w:val="20"/>
        </w:rPr>
        <w:t>evaluate</w:t>
      </w:r>
      <w:r>
        <w:rPr>
          <w:spacing w:val="-10"/>
          <w:sz w:val="20"/>
        </w:rPr>
        <w:t xml:space="preserve"> </w:t>
      </w:r>
      <w:r>
        <w:rPr>
          <w:spacing w:val="-4"/>
          <w:sz w:val="20"/>
        </w:rPr>
        <w:t>the</w:t>
      </w:r>
      <w:r>
        <w:rPr>
          <w:spacing w:val="-9"/>
          <w:sz w:val="20"/>
        </w:rPr>
        <w:t xml:space="preserve"> </w:t>
      </w:r>
      <w:r>
        <w:rPr>
          <w:spacing w:val="-4"/>
          <w:sz w:val="20"/>
        </w:rPr>
        <w:t>reliability</w:t>
      </w:r>
      <w:r>
        <w:rPr>
          <w:spacing w:val="-10"/>
          <w:sz w:val="20"/>
        </w:rPr>
        <w:t xml:space="preserve"> </w:t>
      </w:r>
      <w:r>
        <w:rPr>
          <w:spacing w:val="-4"/>
          <w:sz w:val="20"/>
        </w:rPr>
        <w:t>of</w:t>
      </w:r>
      <w:r>
        <w:rPr>
          <w:spacing w:val="-10"/>
          <w:sz w:val="20"/>
        </w:rPr>
        <w:t xml:space="preserve"> </w:t>
      </w:r>
      <w:r>
        <w:rPr>
          <w:spacing w:val="-4"/>
          <w:sz w:val="20"/>
        </w:rPr>
        <w:t>the</w:t>
      </w:r>
      <w:r>
        <w:rPr>
          <w:spacing w:val="-10"/>
          <w:sz w:val="20"/>
        </w:rPr>
        <w:t xml:space="preserve"> </w:t>
      </w:r>
      <w:r>
        <w:rPr>
          <w:spacing w:val="-4"/>
          <w:sz w:val="20"/>
        </w:rPr>
        <w:t>measures</w:t>
      </w:r>
      <w:r>
        <w:rPr>
          <w:spacing w:val="-10"/>
          <w:sz w:val="20"/>
        </w:rPr>
        <w:t xml:space="preserve"> </w:t>
      </w:r>
      <w:r>
        <w:rPr>
          <w:spacing w:val="-4"/>
          <w:sz w:val="20"/>
        </w:rPr>
        <w:t>to</w:t>
      </w:r>
      <w:r>
        <w:rPr>
          <w:spacing w:val="-10"/>
          <w:sz w:val="20"/>
        </w:rPr>
        <w:t xml:space="preserve"> </w:t>
      </w:r>
      <w:r>
        <w:rPr>
          <w:spacing w:val="-4"/>
          <w:sz w:val="20"/>
        </w:rPr>
        <w:t>prevent</w:t>
      </w:r>
      <w:r>
        <w:rPr>
          <w:spacing w:val="-10"/>
          <w:sz w:val="20"/>
        </w:rPr>
        <w:t xml:space="preserve"> </w:t>
      </w:r>
      <w:r>
        <w:rPr>
          <w:spacing w:val="-4"/>
          <w:sz w:val="20"/>
        </w:rPr>
        <w:t>defect</w:t>
      </w:r>
      <w:r>
        <w:rPr>
          <w:spacing w:val="-10"/>
          <w:sz w:val="20"/>
        </w:rPr>
        <w:t xml:space="preserve"> </w:t>
      </w:r>
      <w:r>
        <w:rPr>
          <w:spacing w:val="-4"/>
          <w:sz w:val="20"/>
        </w:rPr>
        <w:t>occurrence</w:t>
      </w:r>
      <w:r>
        <w:rPr>
          <w:spacing w:val="-10"/>
          <w:sz w:val="20"/>
        </w:rPr>
        <w:t xml:space="preserve"> </w:t>
      </w:r>
      <w:r>
        <w:rPr>
          <w:spacing w:val="-4"/>
          <w:sz w:val="20"/>
        </w:rPr>
        <w:t xml:space="preserve">and </w:t>
      </w:r>
      <w:r>
        <w:rPr>
          <w:sz w:val="20"/>
        </w:rPr>
        <w:t>outflowing</w:t>
      </w:r>
      <w:r>
        <w:rPr>
          <w:spacing w:val="-14"/>
          <w:sz w:val="20"/>
        </w:rPr>
        <w:t xml:space="preserve"> </w:t>
      </w:r>
      <w:r>
        <w:rPr>
          <w:sz w:val="20"/>
        </w:rPr>
        <w:t>for</w:t>
      </w:r>
      <w:r>
        <w:rPr>
          <w:spacing w:val="-14"/>
          <w:sz w:val="20"/>
        </w:rPr>
        <w:t xml:space="preserve"> </w:t>
      </w:r>
      <w:r>
        <w:rPr>
          <w:sz w:val="20"/>
        </w:rPr>
        <w:t>process</w:t>
      </w:r>
      <w:r>
        <w:rPr>
          <w:spacing w:val="-14"/>
          <w:sz w:val="20"/>
        </w:rPr>
        <w:t xml:space="preserve"> </w:t>
      </w:r>
      <w:r>
        <w:rPr>
          <w:sz w:val="20"/>
        </w:rPr>
        <w:t>control</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revised.</w:t>
      </w:r>
    </w:p>
    <w:p w14:paraId="757CC7B9" w14:textId="77777777" w:rsidR="004147CE" w:rsidRDefault="000D43A9">
      <w:pPr>
        <w:pStyle w:val="BodyText"/>
        <w:spacing w:before="1" w:line="297" w:lineRule="auto"/>
        <w:ind w:left="1704" w:right="957" w:hanging="932"/>
        <w:jc w:val="both"/>
      </w:pPr>
      <w:r>
        <w:t>Step</w:t>
      </w:r>
      <w:r>
        <w:rPr>
          <w:spacing w:val="-14"/>
        </w:rPr>
        <w:t xml:space="preserve"> </w:t>
      </w:r>
      <w:r>
        <w:t>6</w:t>
      </w:r>
      <w:r>
        <w:rPr>
          <w:spacing w:val="20"/>
        </w:rPr>
        <w:t xml:space="preserve"> </w:t>
      </w:r>
      <w:r>
        <w:t>Check</w:t>
      </w:r>
      <w:r>
        <w:rPr>
          <w:spacing w:val="-14"/>
        </w:rPr>
        <w:t xml:space="preserve"> </w:t>
      </w:r>
      <w:r>
        <w:t>if</w:t>
      </w:r>
      <w:r>
        <w:rPr>
          <w:spacing w:val="-14"/>
        </w:rPr>
        <w:t xml:space="preserve"> </w:t>
      </w:r>
      <w:r>
        <w:t>there</w:t>
      </w:r>
      <w:r>
        <w:rPr>
          <w:spacing w:val="-14"/>
        </w:rPr>
        <w:t xml:space="preserve"> </w:t>
      </w:r>
      <w:r>
        <w:t>is</w:t>
      </w:r>
      <w:r>
        <w:rPr>
          <w:spacing w:val="-14"/>
        </w:rPr>
        <w:t xml:space="preserve"> </w:t>
      </w:r>
      <w:r>
        <w:t>a</w:t>
      </w:r>
      <w:r>
        <w:rPr>
          <w:spacing w:val="-14"/>
        </w:rPr>
        <w:t xml:space="preserve"> </w:t>
      </w:r>
      <w:r>
        <w:t>gap</w:t>
      </w:r>
      <w:r>
        <w:rPr>
          <w:spacing w:val="-13"/>
        </w:rPr>
        <w:t xml:space="preserve"> </w:t>
      </w:r>
      <w:r>
        <w:t>between</w:t>
      </w:r>
      <w:r>
        <w:rPr>
          <w:spacing w:val="-14"/>
        </w:rPr>
        <w:t xml:space="preserve"> </w:t>
      </w:r>
      <w:r>
        <w:t>the</w:t>
      </w:r>
      <w:r>
        <w:rPr>
          <w:spacing w:val="-14"/>
        </w:rPr>
        <w:t xml:space="preserve"> </w:t>
      </w:r>
      <w:r>
        <w:t>reliability</w:t>
      </w:r>
      <w:r>
        <w:rPr>
          <w:spacing w:val="-14"/>
        </w:rPr>
        <w:t xml:space="preserve"> </w:t>
      </w:r>
      <w:r>
        <w:t>of</w:t>
      </w:r>
      <w:r>
        <w:rPr>
          <w:spacing w:val="-14"/>
        </w:rPr>
        <w:t xml:space="preserve"> </w:t>
      </w:r>
      <w:r>
        <w:t>current</w:t>
      </w:r>
      <w:r>
        <w:rPr>
          <w:spacing w:val="-14"/>
        </w:rPr>
        <w:t xml:space="preserve"> </w:t>
      </w:r>
      <w:r>
        <w:t>process</w:t>
      </w:r>
      <w:r>
        <w:rPr>
          <w:spacing w:val="-14"/>
        </w:rPr>
        <w:t xml:space="preserve"> </w:t>
      </w:r>
      <w:r>
        <w:t>controls</w:t>
      </w:r>
      <w:r>
        <w:rPr>
          <w:spacing w:val="-14"/>
        </w:rPr>
        <w:t xml:space="preserve"> </w:t>
      </w:r>
      <w:r>
        <w:t>(preventive</w:t>
      </w:r>
      <w:r>
        <w:rPr>
          <w:spacing w:val="-14"/>
        </w:rPr>
        <w:t xml:space="preserve"> </w:t>
      </w:r>
      <w:r>
        <w:t>and detective)</w:t>
      </w:r>
      <w:r>
        <w:rPr>
          <w:spacing w:val="-11"/>
        </w:rPr>
        <w:t xml:space="preserve"> </w:t>
      </w:r>
      <w:r>
        <w:t>in</w:t>
      </w:r>
      <w:r>
        <w:rPr>
          <w:spacing w:val="-12"/>
        </w:rPr>
        <w:t xml:space="preserve"> </w:t>
      </w:r>
      <w:r>
        <w:t>the</w:t>
      </w:r>
      <w:r>
        <w:rPr>
          <w:spacing w:val="-12"/>
        </w:rPr>
        <w:t xml:space="preserve"> </w:t>
      </w:r>
      <w:r>
        <w:t>FMEA</w:t>
      </w:r>
      <w:r>
        <w:rPr>
          <w:spacing w:val="-10"/>
        </w:rPr>
        <w:t xml:space="preserve"> </w:t>
      </w:r>
      <w:r>
        <w:t>and</w:t>
      </w:r>
      <w:r>
        <w:rPr>
          <w:spacing w:val="-12"/>
        </w:rPr>
        <w:t xml:space="preserve"> </w:t>
      </w:r>
      <w:r>
        <w:t>actual</w:t>
      </w:r>
      <w:r>
        <w:rPr>
          <w:spacing w:val="-12"/>
        </w:rPr>
        <w:t xml:space="preserve"> </w:t>
      </w:r>
      <w:r>
        <w:t>process.</w:t>
      </w:r>
    </w:p>
    <w:p w14:paraId="4F070708" w14:textId="77777777" w:rsidR="004147CE" w:rsidRDefault="000D43A9">
      <w:pPr>
        <w:pStyle w:val="ListParagraph"/>
        <w:numPr>
          <w:ilvl w:val="0"/>
          <w:numId w:val="2"/>
        </w:numPr>
        <w:tabs>
          <w:tab w:val="left" w:pos="1815"/>
        </w:tabs>
        <w:spacing w:before="3"/>
        <w:ind w:left="1814" w:hanging="113"/>
        <w:jc w:val="both"/>
        <w:rPr>
          <w:sz w:val="20"/>
        </w:rPr>
      </w:pPr>
      <w:r>
        <w:rPr>
          <w:w w:val="95"/>
          <w:sz w:val="20"/>
        </w:rPr>
        <w:t>Gap</w:t>
      </w:r>
      <w:r>
        <w:rPr>
          <w:spacing w:val="-9"/>
          <w:w w:val="95"/>
          <w:sz w:val="20"/>
        </w:rPr>
        <w:t xml:space="preserve"> </w:t>
      </w:r>
      <w:r>
        <w:rPr>
          <w:w w:val="95"/>
          <w:sz w:val="20"/>
        </w:rPr>
        <w:t>is</w:t>
      </w:r>
      <w:r>
        <w:rPr>
          <w:spacing w:val="-7"/>
          <w:w w:val="95"/>
          <w:sz w:val="20"/>
        </w:rPr>
        <w:t xml:space="preserve"> </w:t>
      </w:r>
      <w:r>
        <w:rPr>
          <w:w w:val="95"/>
          <w:sz w:val="20"/>
        </w:rPr>
        <w:t>observed</w:t>
      </w:r>
      <w:r>
        <w:rPr>
          <w:spacing w:val="-7"/>
          <w:w w:val="95"/>
          <w:sz w:val="20"/>
        </w:rPr>
        <w:t xml:space="preserve"> </w:t>
      </w:r>
      <w:r>
        <w:rPr>
          <w:rFonts w:ascii="Wingdings" w:hAnsi="Wingdings"/>
          <w:w w:val="95"/>
          <w:sz w:val="20"/>
        </w:rPr>
        <w:t></w:t>
      </w:r>
      <w:r>
        <w:rPr>
          <w:rFonts w:ascii="Times New Roman" w:hAnsi="Times New Roman"/>
          <w:spacing w:val="-2"/>
          <w:w w:val="95"/>
          <w:sz w:val="20"/>
        </w:rPr>
        <w:t xml:space="preserve"> </w:t>
      </w:r>
      <w:r>
        <w:rPr>
          <w:w w:val="95"/>
          <w:sz w:val="20"/>
        </w:rPr>
        <w:t>Necessity</w:t>
      </w:r>
      <w:r>
        <w:rPr>
          <w:spacing w:val="-6"/>
          <w:w w:val="95"/>
          <w:sz w:val="20"/>
        </w:rPr>
        <w:t xml:space="preserve"> </w:t>
      </w:r>
      <w:r>
        <w:rPr>
          <w:w w:val="95"/>
          <w:sz w:val="20"/>
        </w:rPr>
        <w:t>for</w:t>
      </w:r>
      <w:r>
        <w:rPr>
          <w:spacing w:val="-8"/>
          <w:w w:val="95"/>
          <w:sz w:val="20"/>
        </w:rPr>
        <w:t xml:space="preserve"> </w:t>
      </w:r>
      <w:r>
        <w:rPr>
          <w:w w:val="95"/>
          <w:sz w:val="20"/>
        </w:rPr>
        <w:t>changing</w:t>
      </w:r>
      <w:r>
        <w:rPr>
          <w:spacing w:val="-8"/>
          <w:w w:val="95"/>
          <w:sz w:val="20"/>
        </w:rPr>
        <w:t xml:space="preserve"> </w:t>
      </w:r>
      <w:r>
        <w:rPr>
          <w:w w:val="95"/>
          <w:sz w:val="20"/>
        </w:rPr>
        <w:t>Process</w:t>
      </w:r>
      <w:r>
        <w:rPr>
          <w:spacing w:val="-6"/>
          <w:w w:val="95"/>
          <w:sz w:val="20"/>
        </w:rPr>
        <w:t xml:space="preserve"> </w:t>
      </w:r>
      <w:r>
        <w:rPr>
          <w:w w:val="95"/>
          <w:sz w:val="20"/>
        </w:rPr>
        <w:t>FMEA</w:t>
      </w:r>
      <w:r>
        <w:rPr>
          <w:spacing w:val="-7"/>
          <w:w w:val="95"/>
          <w:sz w:val="20"/>
        </w:rPr>
        <w:t xml:space="preserve"> </w:t>
      </w:r>
      <w:r>
        <w:rPr>
          <w:w w:val="95"/>
          <w:sz w:val="20"/>
        </w:rPr>
        <w:t>implementation</w:t>
      </w:r>
      <w:r>
        <w:rPr>
          <w:spacing w:val="-8"/>
          <w:w w:val="95"/>
          <w:sz w:val="20"/>
        </w:rPr>
        <w:t xml:space="preserve"> </w:t>
      </w:r>
      <w:r>
        <w:rPr>
          <w:w w:val="95"/>
          <w:sz w:val="20"/>
        </w:rPr>
        <w:t>method</w:t>
      </w:r>
      <w:r>
        <w:rPr>
          <w:spacing w:val="-6"/>
          <w:w w:val="95"/>
          <w:sz w:val="20"/>
        </w:rPr>
        <w:t xml:space="preserve"> </w:t>
      </w:r>
      <w:r>
        <w:rPr>
          <w:w w:val="95"/>
          <w:sz w:val="20"/>
        </w:rPr>
        <w:t>must</w:t>
      </w:r>
      <w:r>
        <w:rPr>
          <w:spacing w:val="-8"/>
          <w:w w:val="95"/>
          <w:sz w:val="20"/>
        </w:rPr>
        <w:t xml:space="preserve"> </w:t>
      </w:r>
      <w:r>
        <w:rPr>
          <w:spacing w:val="-5"/>
          <w:w w:val="95"/>
          <w:sz w:val="20"/>
        </w:rPr>
        <w:t>be</w:t>
      </w:r>
    </w:p>
    <w:p w14:paraId="5BA59D70" w14:textId="77777777" w:rsidR="004147CE" w:rsidRDefault="004147CE">
      <w:pPr>
        <w:jc w:val="both"/>
        <w:rPr>
          <w:sz w:val="20"/>
        </w:rPr>
        <w:sectPr w:rsidR="004147CE" w:rsidSect="003B4105">
          <w:pgSz w:w="11910" w:h="16840"/>
          <w:pgMar w:top="1220" w:right="920" w:bottom="860" w:left="960" w:header="577" w:footer="668" w:gutter="0"/>
          <w:pgBorders w:offsetFrom="page">
            <w:top w:val="single" w:sz="2" w:space="24" w:color="auto"/>
            <w:left w:val="single" w:sz="2" w:space="24" w:color="auto"/>
            <w:bottom w:val="single" w:sz="2" w:space="24" w:color="auto"/>
            <w:right w:val="single" w:sz="2" w:space="24" w:color="auto"/>
          </w:pgBorders>
          <w:cols w:space="720"/>
        </w:sectPr>
      </w:pPr>
    </w:p>
    <w:p w14:paraId="000B39D2" w14:textId="77777777" w:rsidR="004147CE" w:rsidRDefault="000D43A9">
      <w:pPr>
        <w:pStyle w:val="BodyText"/>
        <w:spacing w:before="93"/>
        <w:ind w:left="1817"/>
      </w:pPr>
      <w:r>
        <w:rPr>
          <w:spacing w:val="-2"/>
        </w:rPr>
        <w:lastRenderedPageBreak/>
        <w:t>considered.</w:t>
      </w:r>
    </w:p>
    <w:p w14:paraId="49B5DA8C" w14:textId="77777777" w:rsidR="004147CE" w:rsidRDefault="000D43A9">
      <w:pPr>
        <w:pStyle w:val="ListParagraph"/>
        <w:numPr>
          <w:ilvl w:val="0"/>
          <w:numId w:val="2"/>
        </w:numPr>
        <w:tabs>
          <w:tab w:val="left" w:pos="1815"/>
        </w:tabs>
        <w:spacing w:before="56" w:line="297" w:lineRule="auto"/>
        <w:ind w:left="1817" w:right="184" w:hanging="116"/>
        <w:rPr>
          <w:sz w:val="20"/>
        </w:rPr>
      </w:pPr>
      <w:r>
        <w:rPr>
          <w:spacing w:val="-4"/>
          <w:sz w:val="20"/>
        </w:rPr>
        <w:t>No</w:t>
      </w:r>
      <w:r>
        <w:rPr>
          <w:spacing w:val="-7"/>
          <w:sz w:val="20"/>
        </w:rPr>
        <w:t xml:space="preserve"> </w:t>
      </w:r>
      <w:r>
        <w:rPr>
          <w:spacing w:val="-4"/>
          <w:sz w:val="20"/>
        </w:rPr>
        <w:t>gap</w:t>
      </w:r>
      <w:r>
        <w:rPr>
          <w:spacing w:val="-7"/>
          <w:sz w:val="20"/>
        </w:rPr>
        <w:t xml:space="preserve"> </w:t>
      </w:r>
      <w:r>
        <w:rPr>
          <w:rFonts w:ascii="Wingdings" w:hAnsi="Wingdings"/>
          <w:spacing w:val="-4"/>
          <w:sz w:val="20"/>
        </w:rPr>
        <w:t></w:t>
      </w:r>
      <w:r>
        <w:rPr>
          <w:rFonts w:ascii="Times New Roman" w:hAnsi="Times New Roman"/>
          <w:sz w:val="20"/>
        </w:rPr>
        <w:t xml:space="preserve"> </w:t>
      </w:r>
      <w:r>
        <w:rPr>
          <w:spacing w:val="-4"/>
          <w:sz w:val="20"/>
        </w:rPr>
        <w:t>Reliability</w:t>
      </w:r>
      <w:r>
        <w:rPr>
          <w:spacing w:val="-5"/>
          <w:sz w:val="20"/>
        </w:rPr>
        <w:t xml:space="preserve"> </w:t>
      </w:r>
      <w:r>
        <w:rPr>
          <w:spacing w:val="-4"/>
          <w:sz w:val="20"/>
        </w:rPr>
        <w:t>of</w:t>
      </w:r>
      <w:r>
        <w:rPr>
          <w:spacing w:val="-7"/>
          <w:sz w:val="20"/>
        </w:rPr>
        <w:t xml:space="preserve"> </w:t>
      </w:r>
      <w:r>
        <w:rPr>
          <w:spacing w:val="-4"/>
          <w:sz w:val="20"/>
        </w:rPr>
        <w:t>jigs and</w:t>
      </w:r>
      <w:r>
        <w:rPr>
          <w:spacing w:val="-7"/>
          <w:sz w:val="20"/>
        </w:rPr>
        <w:t xml:space="preserve"> </w:t>
      </w:r>
      <w:r>
        <w:rPr>
          <w:spacing w:val="-4"/>
          <w:sz w:val="20"/>
        </w:rPr>
        <w:t>tools,</w:t>
      </w:r>
      <w:r>
        <w:rPr>
          <w:spacing w:val="-7"/>
          <w:sz w:val="20"/>
        </w:rPr>
        <w:t xml:space="preserve"> </w:t>
      </w:r>
      <w:r>
        <w:rPr>
          <w:spacing w:val="-4"/>
          <w:sz w:val="20"/>
        </w:rPr>
        <w:t>operator’s</w:t>
      </w:r>
      <w:r>
        <w:rPr>
          <w:spacing w:val="-5"/>
          <w:sz w:val="20"/>
        </w:rPr>
        <w:t xml:space="preserve"> </w:t>
      </w:r>
      <w:r>
        <w:rPr>
          <w:spacing w:val="-4"/>
          <w:sz w:val="20"/>
        </w:rPr>
        <w:t>skill,</w:t>
      </w:r>
      <w:r>
        <w:rPr>
          <w:spacing w:val="-6"/>
          <w:sz w:val="20"/>
        </w:rPr>
        <w:t xml:space="preserve"> </w:t>
      </w:r>
      <w:r>
        <w:rPr>
          <w:spacing w:val="-4"/>
          <w:sz w:val="20"/>
        </w:rPr>
        <w:t>appropriateness</w:t>
      </w:r>
      <w:r>
        <w:rPr>
          <w:spacing w:val="-5"/>
          <w:sz w:val="20"/>
        </w:rPr>
        <w:t xml:space="preserve"> </w:t>
      </w:r>
      <w:r>
        <w:rPr>
          <w:spacing w:val="-4"/>
          <w:sz w:val="20"/>
        </w:rPr>
        <w:t>of</w:t>
      </w:r>
      <w:r>
        <w:rPr>
          <w:spacing w:val="-7"/>
          <w:sz w:val="20"/>
        </w:rPr>
        <w:t xml:space="preserve"> </w:t>
      </w:r>
      <w:r>
        <w:rPr>
          <w:spacing w:val="-4"/>
          <w:sz w:val="20"/>
        </w:rPr>
        <w:t>work</w:t>
      </w:r>
      <w:r>
        <w:rPr>
          <w:spacing w:val="-5"/>
          <w:sz w:val="20"/>
        </w:rPr>
        <w:t xml:space="preserve"> </w:t>
      </w:r>
      <w:r>
        <w:rPr>
          <w:spacing w:val="-4"/>
          <w:sz w:val="20"/>
        </w:rPr>
        <w:t>procedure,</w:t>
      </w:r>
      <w:r>
        <w:rPr>
          <w:spacing w:val="-7"/>
          <w:sz w:val="20"/>
        </w:rPr>
        <w:t xml:space="preserve"> </w:t>
      </w:r>
      <w:r>
        <w:rPr>
          <w:spacing w:val="-4"/>
          <w:sz w:val="20"/>
        </w:rPr>
        <w:t xml:space="preserve">rules for managing abnormalities and level of involved persons’ understanding, GR&amp;R verification, </w:t>
      </w:r>
      <w:r>
        <w:rPr>
          <w:spacing w:val="-6"/>
          <w:sz w:val="20"/>
        </w:rPr>
        <w:t>appropriateness of inspection, and appropriateness of equipment maintenance must be verified.</w:t>
      </w:r>
    </w:p>
    <w:p w14:paraId="608DFB9C" w14:textId="25B149D4" w:rsidR="004147CE" w:rsidRDefault="000D43A9">
      <w:pPr>
        <w:spacing w:before="123"/>
        <w:ind w:left="878"/>
        <w:rPr>
          <w:b/>
          <w:sz w:val="20"/>
        </w:rPr>
      </w:pPr>
      <w:r>
        <w:rPr>
          <w:noProof/>
        </w:rPr>
        <w:drawing>
          <wp:anchor distT="0" distB="0" distL="0" distR="0" simplePos="0" relativeHeight="250899456" behindDoc="0" locked="0" layoutInCell="1" allowOverlap="1" wp14:anchorId="38760750" wp14:editId="629737AF">
            <wp:simplePos x="0" y="0"/>
            <wp:positionH relativeFrom="page">
              <wp:posOffset>690417</wp:posOffset>
            </wp:positionH>
            <wp:positionV relativeFrom="paragraph">
              <wp:posOffset>107240</wp:posOffset>
            </wp:positionV>
            <wp:extent cx="383240" cy="95068"/>
            <wp:effectExtent l="0" t="0" r="0" b="0"/>
            <wp:wrapNone/>
            <wp:docPr id="33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1.png"/>
                    <pic:cNvPicPr/>
                  </pic:nvPicPr>
                  <pic:blipFill>
                    <a:blip r:embed="rId121" cstate="print"/>
                    <a:stretch>
                      <a:fillRect/>
                    </a:stretch>
                  </pic:blipFill>
                  <pic:spPr>
                    <a:xfrm>
                      <a:off x="0" y="0"/>
                      <a:ext cx="383240" cy="95068"/>
                    </a:xfrm>
                    <a:prstGeom prst="rect">
                      <a:avLst/>
                    </a:prstGeom>
                  </pic:spPr>
                </pic:pic>
              </a:graphicData>
            </a:graphic>
          </wp:anchor>
        </w:drawing>
      </w:r>
      <w:r w:rsidR="00940BB4">
        <w:rPr>
          <w:b/>
          <w:w w:val="95"/>
          <w:sz w:val="20"/>
        </w:rPr>
        <w:t xml:space="preserve">  </w:t>
      </w:r>
      <w:r>
        <w:rPr>
          <w:b/>
          <w:w w:val="95"/>
          <w:sz w:val="20"/>
        </w:rPr>
        <w:t>Product</w:t>
      </w:r>
      <w:r>
        <w:rPr>
          <w:b/>
          <w:spacing w:val="-10"/>
          <w:w w:val="95"/>
          <w:sz w:val="20"/>
        </w:rPr>
        <w:t xml:space="preserve"> </w:t>
      </w:r>
      <w:r>
        <w:rPr>
          <w:b/>
          <w:spacing w:val="-2"/>
          <w:sz w:val="20"/>
        </w:rPr>
        <w:t>audit</w:t>
      </w:r>
    </w:p>
    <w:p w14:paraId="41FA737A" w14:textId="77777777" w:rsidR="004147CE" w:rsidRDefault="000D43A9">
      <w:pPr>
        <w:pStyle w:val="ListParagraph"/>
        <w:numPr>
          <w:ilvl w:val="1"/>
          <w:numId w:val="3"/>
        </w:numPr>
        <w:tabs>
          <w:tab w:val="left" w:pos="527"/>
        </w:tabs>
        <w:rPr>
          <w:b/>
          <w:sz w:val="20"/>
        </w:rPr>
      </w:pPr>
      <w:r>
        <w:rPr>
          <w:b/>
          <w:w w:val="95"/>
          <w:sz w:val="20"/>
        </w:rPr>
        <w:t>Management</w:t>
      </w:r>
      <w:r>
        <w:rPr>
          <w:b/>
          <w:spacing w:val="-9"/>
          <w:w w:val="95"/>
          <w:sz w:val="20"/>
        </w:rPr>
        <w:t xml:space="preserve"> </w:t>
      </w:r>
      <w:r>
        <w:rPr>
          <w:b/>
          <w:spacing w:val="-2"/>
          <w:sz w:val="20"/>
        </w:rPr>
        <w:t>review</w:t>
      </w:r>
    </w:p>
    <w:p w14:paraId="402CE710" w14:textId="7E4F6B7B" w:rsidR="004147CE" w:rsidRDefault="000D43A9" w:rsidP="00940BB4">
      <w:pPr>
        <w:pStyle w:val="ListParagraph"/>
        <w:numPr>
          <w:ilvl w:val="2"/>
          <w:numId w:val="3"/>
        </w:numPr>
        <w:tabs>
          <w:tab w:val="left" w:pos="683"/>
        </w:tabs>
        <w:spacing w:before="175" w:line="422" w:lineRule="auto"/>
        <w:ind w:left="993" w:right="5877" w:hanging="874"/>
        <w:rPr>
          <w:b/>
          <w:sz w:val="20"/>
        </w:rPr>
      </w:pPr>
      <w:r>
        <w:rPr>
          <w:noProof/>
        </w:rPr>
        <w:drawing>
          <wp:anchor distT="0" distB="0" distL="0" distR="0" simplePos="0" relativeHeight="251169792" behindDoc="1" locked="0" layoutInCell="1" allowOverlap="1" wp14:anchorId="509F5151" wp14:editId="787C9832">
            <wp:simplePos x="0" y="0"/>
            <wp:positionH relativeFrom="page">
              <wp:posOffset>690419</wp:posOffset>
            </wp:positionH>
            <wp:positionV relativeFrom="paragraph">
              <wp:posOffset>397816</wp:posOffset>
            </wp:positionV>
            <wp:extent cx="364950" cy="95068"/>
            <wp:effectExtent l="0" t="0" r="0" b="0"/>
            <wp:wrapNone/>
            <wp:docPr id="33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2.png"/>
                    <pic:cNvPicPr/>
                  </pic:nvPicPr>
                  <pic:blipFill>
                    <a:blip r:embed="rId122" cstate="print"/>
                    <a:stretch>
                      <a:fillRect/>
                    </a:stretch>
                  </pic:blipFill>
                  <pic:spPr>
                    <a:xfrm>
                      <a:off x="0" y="0"/>
                      <a:ext cx="364950" cy="95068"/>
                    </a:xfrm>
                    <a:prstGeom prst="rect">
                      <a:avLst/>
                    </a:prstGeom>
                  </pic:spPr>
                </pic:pic>
              </a:graphicData>
            </a:graphic>
          </wp:anchor>
        </w:drawing>
      </w:r>
      <w:r>
        <w:rPr>
          <w:b/>
          <w:spacing w:val="-2"/>
          <w:sz w:val="20"/>
        </w:rPr>
        <w:t>General</w:t>
      </w:r>
      <w:r>
        <w:rPr>
          <w:b/>
          <w:spacing w:val="-7"/>
          <w:sz w:val="20"/>
        </w:rPr>
        <w:t xml:space="preserve"> </w:t>
      </w:r>
      <w:r>
        <w:rPr>
          <w:b/>
          <w:spacing w:val="-2"/>
          <w:sz w:val="20"/>
        </w:rPr>
        <w:t>(See</w:t>
      </w:r>
      <w:r>
        <w:rPr>
          <w:b/>
          <w:spacing w:val="-7"/>
          <w:sz w:val="20"/>
        </w:rPr>
        <w:t xml:space="preserve"> </w:t>
      </w:r>
      <w:r>
        <w:rPr>
          <w:b/>
          <w:spacing w:val="-2"/>
          <w:sz w:val="20"/>
        </w:rPr>
        <w:t>ISO9001</w:t>
      </w:r>
      <w:r>
        <w:rPr>
          <w:b/>
          <w:spacing w:val="-7"/>
          <w:sz w:val="20"/>
        </w:rPr>
        <w:t xml:space="preserve"> </w:t>
      </w:r>
      <w:r>
        <w:rPr>
          <w:b/>
          <w:spacing w:val="-2"/>
          <w:sz w:val="20"/>
        </w:rPr>
        <w:t xml:space="preserve">requirements.) </w:t>
      </w:r>
      <w:r w:rsidR="00940BB4">
        <w:rPr>
          <w:b/>
          <w:spacing w:val="-2"/>
          <w:sz w:val="20"/>
        </w:rPr>
        <w:t xml:space="preserve">    </w:t>
      </w:r>
      <w:r>
        <w:rPr>
          <w:b/>
          <w:spacing w:val="-6"/>
          <w:sz w:val="20"/>
        </w:rPr>
        <w:t>Management review –supplemental-</w:t>
      </w:r>
    </w:p>
    <w:p w14:paraId="15A91F31" w14:textId="77777777" w:rsidR="004147CE" w:rsidRDefault="000D43A9" w:rsidP="00940BB4">
      <w:pPr>
        <w:pStyle w:val="ListParagraph"/>
        <w:numPr>
          <w:ilvl w:val="2"/>
          <w:numId w:val="3"/>
        </w:numPr>
        <w:tabs>
          <w:tab w:val="left" w:pos="683"/>
        </w:tabs>
        <w:spacing w:before="2" w:line="424" w:lineRule="auto"/>
        <w:ind w:left="993" w:right="4272" w:hanging="874"/>
        <w:rPr>
          <w:b/>
          <w:sz w:val="20"/>
        </w:rPr>
      </w:pPr>
      <w:r>
        <w:rPr>
          <w:noProof/>
        </w:rPr>
        <w:drawing>
          <wp:anchor distT="0" distB="0" distL="0" distR="0" simplePos="0" relativeHeight="251175936" behindDoc="1" locked="0" layoutInCell="1" allowOverlap="1" wp14:anchorId="0676A388" wp14:editId="5EE7A847">
            <wp:simplePos x="0" y="0"/>
            <wp:positionH relativeFrom="page">
              <wp:posOffset>690419</wp:posOffset>
            </wp:positionH>
            <wp:positionV relativeFrom="paragraph">
              <wp:posOffset>287962</wp:posOffset>
            </wp:positionV>
            <wp:extent cx="364950" cy="95068"/>
            <wp:effectExtent l="0" t="0" r="0" b="0"/>
            <wp:wrapNone/>
            <wp:docPr id="33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3.png"/>
                    <pic:cNvPicPr/>
                  </pic:nvPicPr>
                  <pic:blipFill>
                    <a:blip r:embed="rId123" cstate="print"/>
                    <a:stretch>
                      <a:fillRect/>
                    </a:stretch>
                  </pic:blipFill>
                  <pic:spPr>
                    <a:xfrm>
                      <a:off x="0" y="0"/>
                      <a:ext cx="364950" cy="95068"/>
                    </a:xfrm>
                    <a:prstGeom prst="rect">
                      <a:avLst/>
                    </a:prstGeom>
                  </pic:spPr>
                </pic:pic>
              </a:graphicData>
            </a:graphic>
          </wp:anchor>
        </w:drawing>
      </w:r>
      <w:r>
        <w:rPr>
          <w:b/>
          <w:spacing w:val="-6"/>
          <w:sz w:val="20"/>
        </w:rPr>
        <w:t xml:space="preserve">Management review inputs (See ISO9001 requirements.) </w:t>
      </w:r>
      <w:r>
        <w:rPr>
          <w:b/>
          <w:sz w:val="20"/>
        </w:rPr>
        <w:t>Management</w:t>
      </w:r>
      <w:r>
        <w:rPr>
          <w:b/>
          <w:spacing w:val="-14"/>
          <w:sz w:val="20"/>
        </w:rPr>
        <w:t xml:space="preserve"> </w:t>
      </w:r>
      <w:r>
        <w:rPr>
          <w:b/>
          <w:sz w:val="20"/>
        </w:rPr>
        <w:t>review</w:t>
      </w:r>
      <w:r>
        <w:rPr>
          <w:b/>
          <w:spacing w:val="-14"/>
          <w:sz w:val="20"/>
        </w:rPr>
        <w:t xml:space="preserve"> </w:t>
      </w:r>
      <w:r>
        <w:rPr>
          <w:b/>
          <w:sz w:val="20"/>
        </w:rPr>
        <w:t>inputs</w:t>
      </w:r>
      <w:r>
        <w:rPr>
          <w:b/>
          <w:spacing w:val="-14"/>
          <w:sz w:val="20"/>
        </w:rPr>
        <w:t xml:space="preserve"> </w:t>
      </w:r>
      <w:r>
        <w:rPr>
          <w:b/>
          <w:sz w:val="20"/>
        </w:rPr>
        <w:t>–supplemental-</w:t>
      </w:r>
    </w:p>
    <w:p w14:paraId="141E4E21" w14:textId="77777777" w:rsidR="004147CE" w:rsidRDefault="000D43A9">
      <w:pPr>
        <w:pStyle w:val="ListParagraph"/>
        <w:numPr>
          <w:ilvl w:val="2"/>
          <w:numId w:val="3"/>
        </w:numPr>
        <w:tabs>
          <w:tab w:val="left" w:pos="683"/>
        </w:tabs>
        <w:spacing w:before="0"/>
        <w:rPr>
          <w:b/>
          <w:sz w:val="20"/>
        </w:rPr>
      </w:pPr>
      <w:r>
        <w:rPr>
          <w:b/>
          <w:w w:val="95"/>
          <w:sz w:val="20"/>
        </w:rPr>
        <w:t>Management</w:t>
      </w:r>
      <w:r>
        <w:rPr>
          <w:b/>
          <w:spacing w:val="-8"/>
          <w:w w:val="95"/>
          <w:sz w:val="20"/>
        </w:rPr>
        <w:t xml:space="preserve"> </w:t>
      </w:r>
      <w:r>
        <w:rPr>
          <w:b/>
          <w:w w:val="95"/>
          <w:sz w:val="20"/>
        </w:rPr>
        <w:t>review</w:t>
      </w:r>
      <w:r>
        <w:rPr>
          <w:b/>
          <w:spacing w:val="-8"/>
          <w:w w:val="95"/>
          <w:sz w:val="20"/>
        </w:rPr>
        <w:t xml:space="preserve"> </w:t>
      </w:r>
      <w:r>
        <w:rPr>
          <w:b/>
          <w:spacing w:val="-2"/>
          <w:w w:val="95"/>
          <w:sz w:val="20"/>
        </w:rPr>
        <w:t>outputs</w:t>
      </w:r>
    </w:p>
    <w:p w14:paraId="69A80BB9" w14:textId="66029506" w:rsidR="004147CE" w:rsidRDefault="000D43A9" w:rsidP="00940BB4">
      <w:pPr>
        <w:spacing w:before="176"/>
        <w:ind w:left="993" w:hanging="115"/>
        <w:rPr>
          <w:b/>
          <w:sz w:val="20"/>
        </w:rPr>
      </w:pPr>
      <w:r>
        <w:rPr>
          <w:noProof/>
        </w:rPr>
        <w:drawing>
          <wp:anchor distT="0" distB="0" distL="0" distR="0" simplePos="0" relativeHeight="250905600" behindDoc="0" locked="0" layoutInCell="1" allowOverlap="1" wp14:anchorId="23F3026F" wp14:editId="5E401275">
            <wp:simplePos x="0" y="0"/>
            <wp:positionH relativeFrom="page">
              <wp:posOffset>690419</wp:posOffset>
            </wp:positionH>
            <wp:positionV relativeFrom="paragraph">
              <wp:posOffset>140515</wp:posOffset>
            </wp:positionV>
            <wp:extent cx="364950" cy="95068"/>
            <wp:effectExtent l="0" t="0" r="0" b="0"/>
            <wp:wrapNone/>
            <wp:docPr id="33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4.png"/>
                    <pic:cNvPicPr/>
                  </pic:nvPicPr>
                  <pic:blipFill>
                    <a:blip r:embed="rId124" cstate="print"/>
                    <a:stretch>
                      <a:fillRect/>
                    </a:stretch>
                  </pic:blipFill>
                  <pic:spPr>
                    <a:xfrm>
                      <a:off x="0" y="0"/>
                      <a:ext cx="364950" cy="95068"/>
                    </a:xfrm>
                    <a:prstGeom prst="rect">
                      <a:avLst/>
                    </a:prstGeom>
                  </pic:spPr>
                </pic:pic>
              </a:graphicData>
            </a:graphic>
          </wp:anchor>
        </w:drawing>
      </w:r>
      <w:r w:rsidR="00940BB4">
        <w:rPr>
          <w:b/>
          <w:w w:val="95"/>
          <w:sz w:val="20"/>
        </w:rPr>
        <w:t xml:space="preserve">  </w:t>
      </w:r>
      <w:r>
        <w:rPr>
          <w:b/>
          <w:w w:val="95"/>
          <w:sz w:val="20"/>
        </w:rPr>
        <w:t>Management</w:t>
      </w:r>
      <w:r>
        <w:rPr>
          <w:b/>
          <w:spacing w:val="-9"/>
          <w:w w:val="95"/>
          <w:sz w:val="20"/>
        </w:rPr>
        <w:t xml:space="preserve"> </w:t>
      </w:r>
      <w:r>
        <w:rPr>
          <w:b/>
          <w:w w:val="95"/>
          <w:sz w:val="20"/>
        </w:rPr>
        <w:t>review</w:t>
      </w:r>
      <w:r>
        <w:rPr>
          <w:b/>
          <w:spacing w:val="-8"/>
          <w:w w:val="95"/>
          <w:sz w:val="20"/>
        </w:rPr>
        <w:t xml:space="preserve"> </w:t>
      </w:r>
      <w:r>
        <w:rPr>
          <w:b/>
          <w:w w:val="95"/>
          <w:sz w:val="20"/>
        </w:rPr>
        <w:t>outputs</w:t>
      </w:r>
      <w:r>
        <w:rPr>
          <w:b/>
          <w:spacing w:val="-7"/>
          <w:w w:val="95"/>
          <w:sz w:val="20"/>
        </w:rPr>
        <w:t xml:space="preserve"> </w:t>
      </w:r>
      <w:r>
        <w:rPr>
          <w:b/>
          <w:spacing w:val="-2"/>
          <w:w w:val="95"/>
          <w:sz w:val="20"/>
        </w:rPr>
        <w:t>–supplemental-</w:t>
      </w:r>
    </w:p>
    <w:p w14:paraId="6ED699D6" w14:textId="77777777" w:rsidR="004147CE" w:rsidRDefault="004147CE">
      <w:pPr>
        <w:pStyle w:val="BodyText"/>
        <w:spacing w:before="0"/>
        <w:ind w:left="0"/>
        <w:rPr>
          <w:b/>
          <w:sz w:val="22"/>
        </w:rPr>
      </w:pPr>
    </w:p>
    <w:p w14:paraId="39D89A95" w14:textId="77777777" w:rsidR="004147CE" w:rsidRDefault="004147CE">
      <w:pPr>
        <w:pStyle w:val="BodyText"/>
        <w:spacing w:before="6"/>
        <w:ind w:left="0"/>
        <w:rPr>
          <w:b/>
          <w:sz w:val="19"/>
        </w:rPr>
      </w:pPr>
    </w:p>
    <w:p w14:paraId="45AF1913" w14:textId="77777777" w:rsidR="004147CE" w:rsidRDefault="000D43A9">
      <w:pPr>
        <w:pStyle w:val="Heading1"/>
        <w:numPr>
          <w:ilvl w:val="0"/>
          <w:numId w:val="44"/>
        </w:numPr>
        <w:tabs>
          <w:tab w:val="left" w:pos="493"/>
        </w:tabs>
        <w:spacing w:before="1"/>
        <w:ind w:left="492" w:hanging="373"/>
      </w:pPr>
      <w:bookmarkStart w:id="13" w:name="_TOC_250000"/>
      <w:bookmarkEnd w:id="13"/>
      <w:r>
        <w:rPr>
          <w:spacing w:val="-2"/>
        </w:rPr>
        <w:t>Improvement</w:t>
      </w:r>
    </w:p>
    <w:p w14:paraId="6961CAA9" w14:textId="77777777" w:rsidR="004147CE" w:rsidRDefault="000D43A9">
      <w:pPr>
        <w:pStyle w:val="Heading2"/>
        <w:numPr>
          <w:ilvl w:val="1"/>
          <w:numId w:val="1"/>
        </w:numPr>
        <w:tabs>
          <w:tab w:val="left" w:pos="632"/>
        </w:tabs>
        <w:spacing w:before="171"/>
      </w:pPr>
      <w:r>
        <w:rPr>
          <w:w w:val="95"/>
        </w:rPr>
        <w:t>General</w:t>
      </w:r>
      <w:r>
        <w:rPr>
          <w:spacing w:val="-8"/>
          <w:w w:val="95"/>
        </w:rPr>
        <w:t xml:space="preserve"> </w:t>
      </w:r>
      <w:r>
        <w:rPr>
          <w:w w:val="95"/>
        </w:rPr>
        <w:t>(See</w:t>
      </w:r>
      <w:r>
        <w:rPr>
          <w:spacing w:val="-8"/>
          <w:w w:val="95"/>
        </w:rPr>
        <w:t xml:space="preserve"> </w:t>
      </w:r>
      <w:r>
        <w:rPr>
          <w:w w:val="95"/>
        </w:rPr>
        <w:t>ISO9001</w:t>
      </w:r>
      <w:r>
        <w:rPr>
          <w:spacing w:val="-8"/>
          <w:w w:val="95"/>
        </w:rPr>
        <w:t xml:space="preserve"> </w:t>
      </w:r>
      <w:r>
        <w:rPr>
          <w:spacing w:val="-2"/>
          <w:w w:val="95"/>
        </w:rPr>
        <w:t>requirements.)</w:t>
      </w:r>
    </w:p>
    <w:p w14:paraId="67A8B0A6" w14:textId="77777777" w:rsidR="004147CE" w:rsidRDefault="000D43A9">
      <w:pPr>
        <w:pStyle w:val="ListParagraph"/>
        <w:numPr>
          <w:ilvl w:val="1"/>
          <w:numId w:val="1"/>
        </w:numPr>
        <w:tabs>
          <w:tab w:val="left" w:pos="632"/>
        </w:tabs>
        <w:spacing w:before="175"/>
        <w:rPr>
          <w:b/>
          <w:sz w:val="20"/>
        </w:rPr>
      </w:pPr>
      <w:r>
        <w:rPr>
          <w:b/>
          <w:spacing w:val="-2"/>
          <w:w w:val="95"/>
          <w:sz w:val="20"/>
        </w:rPr>
        <w:t>Nonconformity</w:t>
      </w:r>
      <w:r>
        <w:rPr>
          <w:b/>
          <w:spacing w:val="3"/>
          <w:sz w:val="20"/>
        </w:rPr>
        <w:t xml:space="preserve"> </w:t>
      </w:r>
      <w:r>
        <w:rPr>
          <w:b/>
          <w:spacing w:val="-2"/>
          <w:w w:val="95"/>
          <w:sz w:val="20"/>
        </w:rPr>
        <w:t>and</w:t>
      </w:r>
      <w:r>
        <w:rPr>
          <w:b/>
          <w:spacing w:val="4"/>
          <w:sz w:val="20"/>
        </w:rPr>
        <w:t xml:space="preserve"> </w:t>
      </w:r>
      <w:r>
        <w:rPr>
          <w:b/>
          <w:spacing w:val="-2"/>
          <w:w w:val="95"/>
          <w:sz w:val="20"/>
        </w:rPr>
        <w:t>corrective</w:t>
      </w:r>
      <w:r>
        <w:rPr>
          <w:b/>
          <w:spacing w:val="2"/>
          <w:sz w:val="20"/>
        </w:rPr>
        <w:t xml:space="preserve"> </w:t>
      </w:r>
      <w:r>
        <w:rPr>
          <w:b/>
          <w:spacing w:val="-2"/>
          <w:w w:val="95"/>
          <w:sz w:val="20"/>
        </w:rPr>
        <w:t>action</w:t>
      </w:r>
    </w:p>
    <w:p w14:paraId="4D8DC8CA" w14:textId="77777777" w:rsidR="004147CE" w:rsidRDefault="000D43A9">
      <w:pPr>
        <w:pStyle w:val="ListParagraph"/>
        <w:numPr>
          <w:ilvl w:val="2"/>
          <w:numId w:val="1"/>
        </w:numPr>
        <w:tabs>
          <w:tab w:val="left" w:pos="788"/>
        </w:tabs>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535CCA38" w14:textId="77777777" w:rsidR="004147CE" w:rsidRDefault="000D43A9">
      <w:pPr>
        <w:pStyle w:val="ListParagraph"/>
        <w:numPr>
          <w:ilvl w:val="2"/>
          <w:numId w:val="1"/>
        </w:numPr>
        <w:tabs>
          <w:tab w:val="left" w:pos="788"/>
        </w:tabs>
        <w:rPr>
          <w:b/>
          <w:sz w:val="20"/>
        </w:rPr>
      </w:pPr>
      <w:r>
        <w:rPr>
          <w:b/>
          <w:w w:val="95"/>
          <w:sz w:val="20"/>
        </w:rPr>
        <w:t>(See</w:t>
      </w:r>
      <w:r>
        <w:rPr>
          <w:b/>
          <w:spacing w:val="-7"/>
          <w:w w:val="95"/>
          <w:sz w:val="20"/>
        </w:rPr>
        <w:t xml:space="preserve"> </w:t>
      </w:r>
      <w:r>
        <w:rPr>
          <w:b/>
          <w:w w:val="95"/>
          <w:sz w:val="20"/>
        </w:rPr>
        <w:t>ISO9001</w:t>
      </w:r>
      <w:r>
        <w:rPr>
          <w:b/>
          <w:spacing w:val="-7"/>
          <w:w w:val="95"/>
          <w:sz w:val="20"/>
        </w:rPr>
        <w:t xml:space="preserve"> </w:t>
      </w:r>
      <w:r>
        <w:rPr>
          <w:b/>
          <w:spacing w:val="-2"/>
          <w:w w:val="95"/>
          <w:sz w:val="20"/>
        </w:rPr>
        <w:t>requirements.)</w:t>
      </w:r>
    </w:p>
    <w:p w14:paraId="29C6A235" w14:textId="77777777" w:rsidR="004147CE" w:rsidRDefault="000D43A9">
      <w:pPr>
        <w:pStyle w:val="ListParagraph"/>
        <w:numPr>
          <w:ilvl w:val="2"/>
          <w:numId w:val="1"/>
        </w:numPr>
        <w:tabs>
          <w:tab w:val="left" w:pos="788"/>
        </w:tabs>
        <w:rPr>
          <w:b/>
          <w:sz w:val="20"/>
        </w:rPr>
      </w:pPr>
      <w:r>
        <w:rPr>
          <w:b/>
          <w:w w:val="95"/>
          <w:sz w:val="20"/>
        </w:rPr>
        <w:t>Problem</w:t>
      </w:r>
      <w:r>
        <w:rPr>
          <w:b/>
          <w:spacing w:val="-9"/>
          <w:w w:val="95"/>
          <w:sz w:val="20"/>
        </w:rPr>
        <w:t xml:space="preserve"> </w:t>
      </w:r>
      <w:r>
        <w:rPr>
          <w:b/>
          <w:spacing w:val="-2"/>
          <w:sz w:val="20"/>
        </w:rPr>
        <w:t>solving</w:t>
      </w:r>
    </w:p>
    <w:p w14:paraId="44499941" w14:textId="77777777" w:rsidR="004147CE" w:rsidRDefault="000D43A9">
      <w:pPr>
        <w:pStyle w:val="ListParagraph"/>
        <w:numPr>
          <w:ilvl w:val="3"/>
          <w:numId w:val="1"/>
        </w:numPr>
        <w:tabs>
          <w:tab w:val="left" w:pos="822"/>
        </w:tabs>
        <w:spacing w:before="178" w:line="297" w:lineRule="auto"/>
        <w:ind w:right="155" w:hanging="226"/>
        <w:jc w:val="both"/>
        <w:rPr>
          <w:sz w:val="20"/>
        </w:rPr>
      </w:pPr>
      <w:r>
        <w:rPr>
          <w:spacing w:val="-2"/>
          <w:sz w:val="20"/>
        </w:rPr>
        <w:t>The</w:t>
      </w:r>
      <w:r>
        <w:rPr>
          <w:spacing w:val="-12"/>
          <w:sz w:val="20"/>
        </w:rPr>
        <w:t xml:space="preserve"> </w:t>
      </w:r>
      <w:r>
        <w:rPr>
          <w:spacing w:val="-2"/>
          <w:sz w:val="20"/>
        </w:rPr>
        <w:t>supplier</w:t>
      </w:r>
      <w:r>
        <w:rPr>
          <w:spacing w:val="-12"/>
          <w:sz w:val="20"/>
        </w:rPr>
        <w:t xml:space="preserve"> </w:t>
      </w:r>
      <w:r>
        <w:rPr>
          <w:spacing w:val="-2"/>
          <w:sz w:val="20"/>
        </w:rPr>
        <w:t>shall</w:t>
      </w:r>
      <w:r>
        <w:rPr>
          <w:spacing w:val="-12"/>
          <w:sz w:val="20"/>
        </w:rPr>
        <w:t xml:space="preserve"> </w:t>
      </w:r>
      <w:r>
        <w:rPr>
          <w:spacing w:val="-2"/>
          <w:sz w:val="20"/>
        </w:rPr>
        <w:t>prepare</w:t>
      </w:r>
      <w:r>
        <w:rPr>
          <w:spacing w:val="-12"/>
          <w:sz w:val="20"/>
        </w:rPr>
        <w:t xml:space="preserve"> </w:t>
      </w:r>
      <w:r>
        <w:rPr>
          <w:spacing w:val="-2"/>
          <w:sz w:val="20"/>
        </w:rPr>
        <w:t>an</w:t>
      </w:r>
      <w:r>
        <w:rPr>
          <w:spacing w:val="-12"/>
          <w:sz w:val="20"/>
        </w:rPr>
        <w:t xml:space="preserve"> </w:t>
      </w:r>
      <w:r>
        <w:rPr>
          <w:spacing w:val="-2"/>
          <w:sz w:val="20"/>
        </w:rPr>
        <w:t>analysis</w:t>
      </w:r>
      <w:r>
        <w:rPr>
          <w:spacing w:val="-12"/>
          <w:sz w:val="20"/>
        </w:rPr>
        <w:t xml:space="preserve"> </w:t>
      </w:r>
      <w:r>
        <w:rPr>
          <w:spacing w:val="-2"/>
          <w:sz w:val="20"/>
        </w:rPr>
        <w:t>procedure</w:t>
      </w:r>
      <w:r>
        <w:rPr>
          <w:spacing w:val="-12"/>
          <w:sz w:val="20"/>
        </w:rPr>
        <w:t xml:space="preserve"> </w:t>
      </w:r>
      <w:r>
        <w:rPr>
          <w:spacing w:val="-2"/>
          <w:sz w:val="20"/>
        </w:rPr>
        <w:t>by</w:t>
      </w:r>
      <w:r>
        <w:rPr>
          <w:spacing w:val="-11"/>
          <w:sz w:val="20"/>
        </w:rPr>
        <w:t xml:space="preserve"> </w:t>
      </w:r>
      <w:r>
        <w:rPr>
          <w:spacing w:val="-2"/>
          <w:sz w:val="20"/>
        </w:rPr>
        <w:t>failure</w:t>
      </w:r>
      <w:r>
        <w:rPr>
          <w:spacing w:val="-12"/>
          <w:sz w:val="20"/>
        </w:rPr>
        <w:t xml:space="preserve"> </w:t>
      </w:r>
      <w:r>
        <w:rPr>
          <w:spacing w:val="-2"/>
          <w:sz w:val="20"/>
        </w:rPr>
        <w:t>event</w:t>
      </w:r>
      <w:r>
        <w:rPr>
          <w:spacing w:val="-12"/>
          <w:sz w:val="20"/>
        </w:rPr>
        <w:t xml:space="preserve"> </w:t>
      </w:r>
      <w:r>
        <w:rPr>
          <w:spacing w:val="-2"/>
          <w:sz w:val="20"/>
        </w:rPr>
        <w:t>to</w:t>
      </w:r>
      <w:r>
        <w:rPr>
          <w:spacing w:val="-10"/>
          <w:sz w:val="20"/>
        </w:rPr>
        <w:t xml:space="preserve"> </w:t>
      </w:r>
      <w:r>
        <w:rPr>
          <w:spacing w:val="-2"/>
          <w:sz w:val="20"/>
        </w:rPr>
        <w:t>accelerate</w:t>
      </w:r>
      <w:r>
        <w:rPr>
          <w:spacing w:val="-12"/>
          <w:sz w:val="20"/>
        </w:rPr>
        <w:t xml:space="preserve"> </w:t>
      </w:r>
      <w:r>
        <w:rPr>
          <w:spacing w:val="-2"/>
          <w:sz w:val="20"/>
        </w:rPr>
        <w:t>problem</w:t>
      </w:r>
      <w:r>
        <w:rPr>
          <w:spacing w:val="-12"/>
          <w:sz w:val="20"/>
        </w:rPr>
        <w:t xml:space="preserve"> </w:t>
      </w:r>
      <w:r>
        <w:rPr>
          <w:spacing w:val="-2"/>
          <w:sz w:val="20"/>
        </w:rPr>
        <w:t>solving</w:t>
      </w:r>
      <w:r>
        <w:rPr>
          <w:spacing w:val="-10"/>
          <w:sz w:val="20"/>
        </w:rPr>
        <w:t xml:space="preserve"> </w:t>
      </w:r>
      <w:r>
        <w:rPr>
          <w:spacing w:val="-2"/>
          <w:sz w:val="20"/>
        </w:rPr>
        <w:t>and</w:t>
      </w:r>
      <w:r>
        <w:rPr>
          <w:spacing w:val="-11"/>
          <w:sz w:val="20"/>
        </w:rPr>
        <w:t xml:space="preserve"> </w:t>
      </w:r>
      <w:r>
        <w:rPr>
          <w:spacing w:val="-2"/>
          <w:sz w:val="20"/>
        </w:rPr>
        <w:t>prevent recurrence.</w:t>
      </w:r>
    </w:p>
    <w:p w14:paraId="56892FD3" w14:textId="11BC7690" w:rsidR="004147CE" w:rsidRDefault="000D43A9">
      <w:pPr>
        <w:pStyle w:val="ListParagraph"/>
        <w:numPr>
          <w:ilvl w:val="2"/>
          <w:numId w:val="1"/>
        </w:numPr>
        <w:tabs>
          <w:tab w:val="left" w:pos="788"/>
        </w:tabs>
        <w:spacing w:before="120"/>
        <w:rPr>
          <w:b/>
          <w:sz w:val="20"/>
        </w:rPr>
      </w:pPr>
      <w:r>
        <w:rPr>
          <w:b/>
          <w:spacing w:val="-2"/>
          <w:w w:val="95"/>
          <w:sz w:val="20"/>
        </w:rPr>
        <w:t>Error-proofing</w:t>
      </w:r>
      <w:r>
        <w:rPr>
          <w:b/>
          <w:spacing w:val="4"/>
          <w:sz w:val="20"/>
        </w:rPr>
        <w:t xml:space="preserve"> </w:t>
      </w:r>
      <w:r>
        <w:rPr>
          <w:b/>
          <w:spacing w:val="-2"/>
          <w:w w:val="95"/>
          <w:sz w:val="20"/>
        </w:rPr>
        <w:t>(Poka</w:t>
      </w:r>
      <w:r w:rsidR="00246E4B">
        <w:rPr>
          <w:b/>
          <w:spacing w:val="-2"/>
          <w:w w:val="95"/>
          <w:sz w:val="20"/>
        </w:rPr>
        <w:t>-</w:t>
      </w:r>
      <w:r>
        <w:rPr>
          <w:b/>
          <w:spacing w:val="-2"/>
          <w:w w:val="95"/>
          <w:sz w:val="20"/>
        </w:rPr>
        <w:t>yoke)</w:t>
      </w:r>
    </w:p>
    <w:p w14:paraId="67FC89FE" w14:textId="061D3B12" w:rsidR="004147CE" w:rsidRDefault="000D43A9">
      <w:pPr>
        <w:pStyle w:val="ListParagraph"/>
        <w:numPr>
          <w:ilvl w:val="3"/>
          <w:numId w:val="1"/>
        </w:numPr>
        <w:tabs>
          <w:tab w:val="left" w:pos="822"/>
        </w:tabs>
        <w:ind w:left="821" w:hanging="361"/>
        <w:jc w:val="both"/>
        <w:rPr>
          <w:sz w:val="20"/>
        </w:rPr>
      </w:pPr>
      <w:r>
        <w:rPr>
          <w:w w:val="95"/>
          <w:sz w:val="20"/>
        </w:rPr>
        <w:t>The</w:t>
      </w:r>
      <w:r>
        <w:rPr>
          <w:spacing w:val="-9"/>
          <w:w w:val="95"/>
          <w:sz w:val="20"/>
        </w:rPr>
        <w:t xml:space="preserve"> </w:t>
      </w:r>
      <w:r>
        <w:rPr>
          <w:w w:val="95"/>
          <w:sz w:val="20"/>
        </w:rPr>
        <w:t>supplier</w:t>
      </w:r>
      <w:r>
        <w:rPr>
          <w:spacing w:val="-7"/>
          <w:w w:val="95"/>
          <w:sz w:val="20"/>
        </w:rPr>
        <w:t xml:space="preserve"> </w:t>
      </w:r>
      <w:r>
        <w:rPr>
          <w:w w:val="95"/>
          <w:sz w:val="20"/>
        </w:rPr>
        <w:t>shall</w:t>
      </w:r>
      <w:r>
        <w:rPr>
          <w:spacing w:val="-8"/>
          <w:w w:val="95"/>
          <w:sz w:val="20"/>
        </w:rPr>
        <w:t xml:space="preserve"> </w:t>
      </w:r>
      <w:r>
        <w:rPr>
          <w:w w:val="95"/>
          <w:sz w:val="20"/>
        </w:rPr>
        <w:t>use</w:t>
      </w:r>
      <w:r>
        <w:rPr>
          <w:spacing w:val="-9"/>
          <w:w w:val="95"/>
          <w:sz w:val="20"/>
        </w:rPr>
        <w:t xml:space="preserve"> </w:t>
      </w:r>
      <w:r>
        <w:rPr>
          <w:w w:val="95"/>
          <w:sz w:val="20"/>
        </w:rPr>
        <w:t>Poka</w:t>
      </w:r>
      <w:r w:rsidR="00246E4B">
        <w:rPr>
          <w:w w:val="95"/>
          <w:sz w:val="20"/>
        </w:rPr>
        <w:t>-</w:t>
      </w:r>
      <w:r>
        <w:rPr>
          <w:w w:val="95"/>
          <w:sz w:val="20"/>
        </w:rPr>
        <w:t>yoke</w:t>
      </w:r>
      <w:r>
        <w:rPr>
          <w:spacing w:val="-8"/>
          <w:w w:val="95"/>
          <w:sz w:val="20"/>
        </w:rPr>
        <w:t xml:space="preserve"> </w:t>
      </w:r>
      <w:r>
        <w:rPr>
          <w:w w:val="95"/>
          <w:sz w:val="20"/>
        </w:rPr>
        <w:t>depending</w:t>
      </w:r>
      <w:r>
        <w:rPr>
          <w:spacing w:val="-8"/>
          <w:w w:val="95"/>
          <w:sz w:val="20"/>
        </w:rPr>
        <w:t xml:space="preserve"> </w:t>
      </w:r>
      <w:r>
        <w:rPr>
          <w:w w:val="95"/>
          <w:sz w:val="20"/>
        </w:rPr>
        <w:t>on</w:t>
      </w:r>
      <w:r>
        <w:rPr>
          <w:spacing w:val="-9"/>
          <w:w w:val="95"/>
          <w:sz w:val="20"/>
        </w:rPr>
        <w:t xml:space="preserve"> </w:t>
      </w:r>
      <w:r>
        <w:rPr>
          <w:w w:val="95"/>
          <w:sz w:val="20"/>
        </w:rPr>
        <w:t>risks</w:t>
      </w:r>
      <w:r>
        <w:rPr>
          <w:spacing w:val="-6"/>
          <w:w w:val="95"/>
          <w:sz w:val="20"/>
        </w:rPr>
        <w:t xml:space="preserve"> </w:t>
      </w:r>
      <w:r>
        <w:rPr>
          <w:w w:val="95"/>
          <w:sz w:val="20"/>
        </w:rPr>
        <w:t>figured</w:t>
      </w:r>
      <w:r>
        <w:rPr>
          <w:spacing w:val="-8"/>
          <w:w w:val="95"/>
          <w:sz w:val="20"/>
        </w:rPr>
        <w:t xml:space="preserve"> </w:t>
      </w:r>
      <w:r>
        <w:rPr>
          <w:w w:val="95"/>
          <w:sz w:val="20"/>
        </w:rPr>
        <w:t>out</w:t>
      </w:r>
      <w:r>
        <w:rPr>
          <w:spacing w:val="-9"/>
          <w:w w:val="95"/>
          <w:sz w:val="20"/>
        </w:rPr>
        <w:t xml:space="preserve"> </w:t>
      </w:r>
      <w:r>
        <w:rPr>
          <w:w w:val="95"/>
          <w:sz w:val="20"/>
        </w:rPr>
        <w:t>through</w:t>
      </w:r>
      <w:r>
        <w:rPr>
          <w:spacing w:val="-8"/>
          <w:w w:val="95"/>
          <w:sz w:val="20"/>
        </w:rPr>
        <w:t xml:space="preserve"> </w:t>
      </w:r>
      <w:r>
        <w:rPr>
          <w:w w:val="95"/>
          <w:sz w:val="20"/>
        </w:rPr>
        <w:t>FMEA</w:t>
      </w:r>
      <w:r>
        <w:rPr>
          <w:spacing w:val="-8"/>
          <w:w w:val="95"/>
          <w:sz w:val="20"/>
        </w:rPr>
        <w:t xml:space="preserve"> </w:t>
      </w:r>
      <w:r>
        <w:rPr>
          <w:w w:val="95"/>
          <w:sz w:val="20"/>
        </w:rPr>
        <w:t>and</w:t>
      </w:r>
      <w:r>
        <w:rPr>
          <w:spacing w:val="-5"/>
          <w:w w:val="95"/>
          <w:sz w:val="20"/>
        </w:rPr>
        <w:t xml:space="preserve"> </w:t>
      </w:r>
      <w:r>
        <w:rPr>
          <w:w w:val="95"/>
          <w:sz w:val="20"/>
        </w:rPr>
        <w:t>Process</w:t>
      </w:r>
      <w:r>
        <w:rPr>
          <w:spacing w:val="-7"/>
          <w:w w:val="95"/>
          <w:sz w:val="20"/>
        </w:rPr>
        <w:t xml:space="preserve"> </w:t>
      </w:r>
      <w:r>
        <w:rPr>
          <w:w w:val="95"/>
          <w:sz w:val="20"/>
        </w:rPr>
        <w:t>QA</w:t>
      </w:r>
      <w:r>
        <w:rPr>
          <w:spacing w:val="-8"/>
          <w:w w:val="95"/>
          <w:sz w:val="20"/>
        </w:rPr>
        <w:t xml:space="preserve"> </w:t>
      </w:r>
      <w:r>
        <w:rPr>
          <w:spacing w:val="-2"/>
          <w:w w:val="95"/>
          <w:sz w:val="20"/>
        </w:rPr>
        <w:t>Matrix.</w:t>
      </w:r>
    </w:p>
    <w:p w14:paraId="5E46B508" w14:textId="2A6FE354" w:rsidR="004147CE" w:rsidRDefault="000D43A9">
      <w:pPr>
        <w:pStyle w:val="ListParagraph"/>
        <w:numPr>
          <w:ilvl w:val="3"/>
          <w:numId w:val="1"/>
        </w:numPr>
        <w:tabs>
          <w:tab w:val="left" w:pos="822"/>
        </w:tabs>
        <w:ind w:left="821" w:hanging="361"/>
        <w:jc w:val="both"/>
        <w:rPr>
          <w:sz w:val="20"/>
        </w:rPr>
      </w:pPr>
      <w:r>
        <w:rPr>
          <w:w w:val="95"/>
          <w:sz w:val="20"/>
        </w:rPr>
        <w:t>Poka</w:t>
      </w:r>
      <w:r w:rsidR="00246E4B">
        <w:rPr>
          <w:w w:val="95"/>
          <w:sz w:val="20"/>
        </w:rPr>
        <w:t>-</w:t>
      </w:r>
      <w:r>
        <w:rPr>
          <w:w w:val="95"/>
          <w:sz w:val="20"/>
        </w:rPr>
        <w:t>yoke</w:t>
      </w:r>
      <w:r>
        <w:rPr>
          <w:spacing w:val="-11"/>
          <w:w w:val="95"/>
          <w:sz w:val="20"/>
        </w:rPr>
        <w:t xml:space="preserve"> </w:t>
      </w:r>
      <w:r>
        <w:rPr>
          <w:w w:val="95"/>
          <w:sz w:val="20"/>
        </w:rPr>
        <w:t>installed</w:t>
      </w:r>
      <w:r>
        <w:rPr>
          <w:spacing w:val="-8"/>
          <w:w w:val="95"/>
          <w:sz w:val="20"/>
        </w:rPr>
        <w:t xml:space="preserve"> </w:t>
      </w:r>
      <w:r>
        <w:rPr>
          <w:w w:val="95"/>
          <w:sz w:val="20"/>
        </w:rPr>
        <w:t>in</w:t>
      </w:r>
      <w:r>
        <w:rPr>
          <w:spacing w:val="-9"/>
          <w:w w:val="95"/>
          <w:sz w:val="20"/>
        </w:rPr>
        <w:t xml:space="preserve"> </w:t>
      </w:r>
      <w:r>
        <w:rPr>
          <w:w w:val="95"/>
          <w:sz w:val="20"/>
        </w:rPr>
        <w:t>manufacturing</w:t>
      </w:r>
      <w:r>
        <w:rPr>
          <w:spacing w:val="-10"/>
          <w:w w:val="95"/>
          <w:sz w:val="20"/>
        </w:rPr>
        <w:t xml:space="preserve"> </w:t>
      </w:r>
      <w:r>
        <w:rPr>
          <w:w w:val="95"/>
          <w:sz w:val="20"/>
        </w:rPr>
        <w:t>processes</w:t>
      </w:r>
      <w:r>
        <w:rPr>
          <w:spacing w:val="-9"/>
          <w:w w:val="95"/>
          <w:sz w:val="20"/>
        </w:rPr>
        <w:t xml:space="preserve"> </w:t>
      </w:r>
      <w:r>
        <w:rPr>
          <w:w w:val="95"/>
          <w:sz w:val="20"/>
        </w:rPr>
        <w:t>shall</w:t>
      </w:r>
      <w:r>
        <w:rPr>
          <w:spacing w:val="-10"/>
          <w:w w:val="95"/>
          <w:sz w:val="20"/>
        </w:rPr>
        <w:t xml:space="preserve"> </w:t>
      </w:r>
      <w:r>
        <w:rPr>
          <w:w w:val="95"/>
          <w:sz w:val="20"/>
        </w:rPr>
        <w:t>be</w:t>
      </w:r>
      <w:r>
        <w:rPr>
          <w:spacing w:val="-11"/>
          <w:w w:val="95"/>
          <w:sz w:val="20"/>
        </w:rPr>
        <w:t xml:space="preserve"> </w:t>
      </w:r>
      <w:r>
        <w:rPr>
          <w:w w:val="95"/>
          <w:sz w:val="20"/>
        </w:rPr>
        <w:t>checked</w:t>
      </w:r>
      <w:r>
        <w:rPr>
          <w:spacing w:val="-11"/>
          <w:w w:val="95"/>
          <w:sz w:val="20"/>
        </w:rPr>
        <w:t xml:space="preserve"> </w:t>
      </w:r>
      <w:r>
        <w:rPr>
          <w:w w:val="95"/>
          <w:sz w:val="20"/>
        </w:rPr>
        <w:t>at</w:t>
      </w:r>
      <w:r>
        <w:rPr>
          <w:spacing w:val="-11"/>
          <w:w w:val="95"/>
          <w:sz w:val="20"/>
        </w:rPr>
        <w:t xml:space="preserve"> </w:t>
      </w:r>
      <w:r>
        <w:rPr>
          <w:w w:val="95"/>
          <w:sz w:val="20"/>
        </w:rPr>
        <w:t>the</w:t>
      </w:r>
      <w:r>
        <w:rPr>
          <w:spacing w:val="-11"/>
          <w:w w:val="95"/>
          <w:sz w:val="20"/>
        </w:rPr>
        <w:t xml:space="preserve"> </w:t>
      </w:r>
      <w:r>
        <w:rPr>
          <w:w w:val="95"/>
          <w:sz w:val="20"/>
        </w:rPr>
        <w:t>start</w:t>
      </w:r>
      <w:r>
        <w:rPr>
          <w:spacing w:val="-11"/>
          <w:w w:val="95"/>
          <w:sz w:val="20"/>
        </w:rPr>
        <w:t xml:space="preserve"> </w:t>
      </w:r>
      <w:r>
        <w:rPr>
          <w:w w:val="95"/>
          <w:sz w:val="20"/>
        </w:rPr>
        <w:t>of</w:t>
      </w:r>
      <w:r>
        <w:rPr>
          <w:spacing w:val="-8"/>
          <w:w w:val="95"/>
          <w:sz w:val="20"/>
        </w:rPr>
        <w:t xml:space="preserve"> </w:t>
      </w:r>
      <w:r>
        <w:rPr>
          <w:spacing w:val="-2"/>
          <w:w w:val="95"/>
          <w:sz w:val="20"/>
        </w:rPr>
        <w:t>operation.</w:t>
      </w:r>
    </w:p>
    <w:p w14:paraId="599BD2FD" w14:textId="77777777" w:rsidR="004147CE" w:rsidRDefault="000D43A9">
      <w:pPr>
        <w:pStyle w:val="ListParagraph"/>
        <w:numPr>
          <w:ilvl w:val="2"/>
          <w:numId w:val="1"/>
        </w:numPr>
        <w:tabs>
          <w:tab w:val="left" w:pos="788"/>
        </w:tabs>
        <w:spacing w:before="175"/>
        <w:rPr>
          <w:b/>
          <w:sz w:val="20"/>
        </w:rPr>
      </w:pPr>
      <w:r>
        <w:rPr>
          <w:b/>
          <w:w w:val="95"/>
          <w:sz w:val="20"/>
        </w:rPr>
        <w:t>Warranty</w:t>
      </w:r>
      <w:r>
        <w:rPr>
          <w:b/>
          <w:spacing w:val="-9"/>
          <w:w w:val="95"/>
          <w:sz w:val="20"/>
        </w:rPr>
        <w:t xml:space="preserve"> </w:t>
      </w:r>
      <w:r>
        <w:rPr>
          <w:b/>
          <w:w w:val="95"/>
          <w:sz w:val="20"/>
        </w:rPr>
        <w:t>management</w:t>
      </w:r>
      <w:r>
        <w:rPr>
          <w:b/>
          <w:spacing w:val="-8"/>
          <w:w w:val="95"/>
          <w:sz w:val="20"/>
        </w:rPr>
        <w:t xml:space="preserve"> </w:t>
      </w:r>
      <w:r>
        <w:rPr>
          <w:b/>
          <w:spacing w:val="-2"/>
          <w:w w:val="95"/>
          <w:sz w:val="20"/>
        </w:rPr>
        <w:t>systems</w:t>
      </w:r>
    </w:p>
    <w:p w14:paraId="49FA2101" w14:textId="77777777" w:rsidR="004147CE" w:rsidRDefault="000D43A9">
      <w:pPr>
        <w:pStyle w:val="ListParagraph"/>
        <w:numPr>
          <w:ilvl w:val="2"/>
          <w:numId w:val="1"/>
        </w:numPr>
        <w:tabs>
          <w:tab w:val="left" w:pos="788"/>
        </w:tabs>
        <w:spacing w:before="178"/>
        <w:rPr>
          <w:b/>
          <w:sz w:val="20"/>
        </w:rPr>
      </w:pPr>
      <w:r>
        <w:rPr>
          <w:b/>
          <w:w w:val="95"/>
          <w:sz w:val="20"/>
        </w:rPr>
        <w:t>Customer</w:t>
      </w:r>
      <w:r>
        <w:rPr>
          <w:b/>
          <w:spacing w:val="-11"/>
          <w:w w:val="95"/>
          <w:sz w:val="20"/>
        </w:rPr>
        <w:t xml:space="preserve"> </w:t>
      </w:r>
      <w:r>
        <w:rPr>
          <w:b/>
          <w:w w:val="95"/>
          <w:sz w:val="20"/>
        </w:rPr>
        <w:t>complaints</w:t>
      </w:r>
      <w:r>
        <w:rPr>
          <w:b/>
          <w:spacing w:val="-10"/>
          <w:w w:val="95"/>
          <w:sz w:val="20"/>
        </w:rPr>
        <w:t xml:space="preserve"> </w:t>
      </w:r>
      <w:r>
        <w:rPr>
          <w:b/>
          <w:w w:val="95"/>
          <w:sz w:val="20"/>
        </w:rPr>
        <w:t>and</w:t>
      </w:r>
      <w:r>
        <w:rPr>
          <w:b/>
          <w:spacing w:val="-9"/>
          <w:w w:val="95"/>
          <w:sz w:val="20"/>
        </w:rPr>
        <w:t xml:space="preserve"> </w:t>
      </w:r>
      <w:r>
        <w:rPr>
          <w:b/>
          <w:w w:val="95"/>
          <w:sz w:val="20"/>
        </w:rPr>
        <w:t>field</w:t>
      </w:r>
      <w:r>
        <w:rPr>
          <w:b/>
          <w:spacing w:val="-9"/>
          <w:w w:val="95"/>
          <w:sz w:val="20"/>
        </w:rPr>
        <w:t xml:space="preserve"> </w:t>
      </w:r>
      <w:r>
        <w:rPr>
          <w:b/>
          <w:w w:val="95"/>
          <w:sz w:val="20"/>
        </w:rPr>
        <w:t>failure</w:t>
      </w:r>
      <w:r>
        <w:rPr>
          <w:b/>
          <w:spacing w:val="-10"/>
          <w:w w:val="95"/>
          <w:sz w:val="20"/>
        </w:rPr>
        <w:t xml:space="preserve"> </w:t>
      </w:r>
      <w:r>
        <w:rPr>
          <w:b/>
          <w:w w:val="95"/>
          <w:sz w:val="20"/>
        </w:rPr>
        <w:t>test</w:t>
      </w:r>
      <w:r>
        <w:rPr>
          <w:b/>
          <w:spacing w:val="-9"/>
          <w:w w:val="95"/>
          <w:sz w:val="20"/>
        </w:rPr>
        <w:t xml:space="preserve"> </w:t>
      </w:r>
      <w:r>
        <w:rPr>
          <w:b/>
          <w:spacing w:val="-2"/>
          <w:w w:val="95"/>
          <w:sz w:val="20"/>
        </w:rPr>
        <w:t>analysis</w:t>
      </w:r>
    </w:p>
    <w:p w14:paraId="1BD10F30" w14:textId="68E7A96B" w:rsidR="004147CE" w:rsidRDefault="000D43A9">
      <w:pPr>
        <w:pStyle w:val="ListParagraph"/>
        <w:numPr>
          <w:ilvl w:val="3"/>
          <w:numId w:val="1"/>
        </w:numPr>
        <w:tabs>
          <w:tab w:val="left" w:pos="822"/>
        </w:tabs>
        <w:spacing w:before="177" w:line="297" w:lineRule="auto"/>
        <w:ind w:right="155" w:hanging="226"/>
        <w:jc w:val="both"/>
        <w:rPr>
          <w:sz w:val="20"/>
        </w:rPr>
      </w:pPr>
      <w:r>
        <w:rPr>
          <w:sz w:val="20"/>
        </w:rPr>
        <w:t xml:space="preserve">When </w:t>
      </w:r>
      <w:r w:rsidR="00940BB4">
        <w:rPr>
          <w:sz w:val="20"/>
        </w:rPr>
        <w:t xml:space="preserve">TS </w:t>
      </w:r>
      <w:r>
        <w:rPr>
          <w:sz w:val="20"/>
        </w:rPr>
        <w:t xml:space="preserve">Mitsuba notifies the supplier of the occurrence of nonconformity, the supplier shall take actions </w:t>
      </w:r>
      <w:r>
        <w:rPr>
          <w:spacing w:val="-4"/>
          <w:sz w:val="20"/>
        </w:rPr>
        <w:t>according</w:t>
      </w:r>
      <w:r>
        <w:rPr>
          <w:spacing w:val="-6"/>
          <w:sz w:val="20"/>
        </w:rPr>
        <w:t xml:space="preserve"> </w:t>
      </w:r>
      <w:r>
        <w:rPr>
          <w:spacing w:val="-4"/>
          <w:sz w:val="20"/>
        </w:rPr>
        <w:t>to</w:t>
      </w:r>
      <w:r>
        <w:rPr>
          <w:spacing w:val="-6"/>
          <w:sz w:val="20"/>
        </w:rPr>
        <w:t xml:space="preserve"> </w:t>
      </w:r>
      <w:r>
        <w:rPr>
          <w:spacing w:val="-4"/>
          <w:sz w:val="20"/>
        </w:rPr>
        <w:t>the</w:t>
      </w:r>
      <w:r>
        <w:rPr>
          <w:spacing w:val="-6"/>
          <w:sz w:val="20"/>
        </w:rPr>
        <w:t xml:space="preserve"> </w:t>
      </w:r>
      <w:r>
        <w:rPr>
          <w:spacing w:val="-4"/>
          <w:sz w:val="20"/>
        </w:rPr>
        <w:t>instructions of</w:t>
      </w:r>
      <w:r>
        <w:rPr>
          <w:spacing w:val="-5"/>
          <w:sz w:val="20"/>
        </w:rPr>
        <w:t xml:space="preserve"> </w:t>
      </w:r>
      <w:r w:rsidR="00940BB4">
        <w:rPr>
          <w:spacing w:val="-5"/>
          <w:sz w:val="20"/>
        </w:rPr>
        <w:t xml:space="preserve">TS </w:t>
      </w:r>
      <w:r>
        <w:rPr>
          <w:spacing w:val="-4"/>
          <w:sz w:val="20"/>
        </w:rPr>
        <w:t>Mitsuba,</w:t>
      </w:r>
      <w:r>
        <w:rPr>
          <w:spacing w:val="-5"/>
          <w:sz w:val="20"/>
        </w:rPr>
        <w:t xml:space="preserve"> </w:t>
      </w:r>
      <w:r>
        <w:rPr>
          <w:spacing w:val="-4"/>
          <w:sz w:val="20"/>
        </w:rPr>
        <w:t>immediately investigate</w:t>
      </w:r>
      <w:r>
        <w:rPr>
          <w:spacing w:val="-6"/>
          <w:sz w:val="20"/>
        </w:rPr>
        <w:t xml:space="preserve"> </w:t>
      </w:r>
      <w:r>
        <w:rPr>
          <w:spacing w:val="-4"/>
          <w:sz w:val="20"/>
        </w:rPr>
        <w:t>the</w:t>
      </w:r>
      <w:r>
        <w:rPr>
          <w:spacing w:val="-6"/>
          <w:sz w:val="20"/>
        </w:rPr>
        <w:t xml:space="preserve"> </w:t>
      </w:r>
      <w:r>
        <w:rPr>
          <w:spacing w:val="-4"/>
          <w:sz w:val="20"/>
        </w:rPr>
        <w:t>causes of</w:t>
      </w:r>
      <w:r>
        <w:rPr>
          <w:spacing w:val="-5"/>
          <w:sz w:val="20"/>
        </w:rPr>
        <w:t xml:space="preserve"> </w:t>
      </w:r>
      <w:r>
        <w:rPr>
          <w:spacing w:val="-4"/>
          <w:sz w:val="20"/>
        </w:rPr>
        <w:t>the</w:t>
      </w:r>
      <w:r>
        <w:rPr>
          <w:spacing w:val="-6"/>
          <w:sz w:val="20"/>
        </w:rPr>
        <w:t xml:space="preserve"> </w:t>
      </w:r>
      <w:r>
        <w:rPr>
          <w:spacing w:val="-4"/>
          <w:sz w:val="20"/>
        </w:rPr>
        <w:t>nonconformity and</w:t>
      </w:r>
      <w:r>
        <w:rPr>
          <w:spacing w:val="-6"/>
          <w:sz w:val="20"/>
        </w:rPr>
        <w:t xml:space="preserve"> </w:t>
      </w:r>
      <w:r>
        <w:rPr>
          <w:spacing w:val="-4"/>
          <w:sz w:val="20"/>
        </w:rPr>
        <w:t xml:space="preserve">submit </w:t>
      </w:r>
      <w:r>
        <w:rPr>
          <w:sz w:val="20"/>
        </w:rPr>
        <w:t>an action report.</w:t>
      </w:r>
    </w:p>
    <w:p w14:paraId="3E406686" w14:textId="77777777" w:rsidR="004147CE" w:rsidRDefault="000D43A9">
      <w:pPr>
        <w:pStyle w:val="ListParagraph"/>
        <w:numPr>
          <w:ilvl w:val="3"/>
          <w:numId w:val="1"/>
        </w:numPr>
        <w:tabs>
          <w:tab w:val="left" w:pos="822"/>
        </w:tabs>
        <w:spacing w:before="121"/>
        <w:ind w:left="821" w:hanging="361"/>
        <w:jc w:val="both"/>
        <w:rPr>
          <w:sz w:val="20"/>
        </w:rPr>
      </w:pPr>
      <w:r>
        <w:rPr>
          <w:w w:val="95"/>
          <w:sz w:val="20"/>
        </w:rPr>
        <w:t>The</w:t>
      </w:r>
      <w:r>
        <w:rPr>
          <w:spacing w:val="-11"/>
          <w:w w:val="95"/>
          <w:sz w:val="20"/>
        </w:rPr>
        <w:t xml:space="preserve"> </w:t>
      </w:r>
      <w:r>
        <w:rPr>
          <w:w w:val="95"/>
          <w:sz w:val="20"/>
        </w:rPr>
        <w:t>supplier</w:t>
      </w:r>
      <w:r>
        <w:rPr>
          <w:spacing w:val="-9"/>
          <w:w w:val="95"/>
          <w:sz w:val="20"/>
        </w:rPr>
        <w:t xml:space="preserve"> </w:t>
      </w:r>
      <w:r>
        <w:rPr>
          <w:w w:val="95"/>
          <w:sz w:val="20"/>
        </w:rPr>
        <w:t>shall</w:t>
      </w:r>
      <w:r>
        <w:rPr>
          <w:spacing w:val="-11"/>
          <w:w w:val="95"/>
          <w:sz w:val="20"/>
        </w:rPr>
        <w:t xml:space="preserve"> </w:t>
      </w:r>
      <w:r>
        <w:rPr>
          <w:w w:val="95"/>
          <w:sz w:val="20"/>
        </w:rPr>
        <w:t>take</w:t>
      </w:r>
      <w:r>
        <w:rPr>
          <w:spacing w:val="-10"/>
          <w:w w:val="95"/>
          <w:sz w:val="20"/>
        </w:rPr>
        <w:t xml:space="preserve"> </w:t>
      </w:r>
      <w:r>
        <w:rPr>
          <w:w w:val="95"/>
          <w:sz w:val="20"/>
        </w:rPr>
        <w:t>IPP</w:t>
      </w:r>
      <w:r>
        <w:rPr>
          <w:spacing w:val="-11"/>
          <w:w w:val="95"/>
          <w:sz w:val="20"/>
        </w:rPr>
        <w:t xml:space="preserve"> </w:t>
      </w:r>
      <w:r>
        <w:rPr>
          <w:w w:val="95"/>
          <w:sz w:val="20"/>
        </w:rPr>
        <w:t>delivery</w:t>
      </w:r>
      <w:r>
        <w:rPr>
          <w:spacing w:val="-8"/>
          <w:w w:val="95"/>
          <w:sz w:val="20"/>
        </w:rPr>
        <w:t xml:space="preserve"> </w:t>
      </w:r>
      <w:r>
        <w:rPr>
          <w:w w:val="95"/>
          <w:sz w:val="20"/>
        </w:rPr>
        <w:t>procedure</w:t>
      </w:r>
      <w:r>
        <w:rPr>
          <w:spacing w:val="-11"/>
          <w:w w:val="95"/>
          <w:sz w:val="20"/>
        </w:rPr>
        <w:t xml:space="preserve"> </w:t>
      </w:r>
      <w:r>
        <w:rPr>
          <w:w w:val="95"/>
          <w:sz w:val="20"/>
        </w:rPr>
        <w:t>when</w:t>
      </w:r>
      <w:r>
        <w:rPr>
          <w:spacing w:val="-10"/>
          <w:w w:val="95"/>
          <w:sz w:val="20"/>
        </w:rPr>
        <w:t xml:space="preserve"> </w:t>
      </w:r>
      <w:r>
        <w:rPr>
          <w:w w:val="95"/>
          <w:sz w:val="20"/>
        </w:rPr>
        <w:t>delivering</w:t>
      </w:r>
      <w:r>
        <w:rPr>
          <w:spacing w:val="-11"/>
          <w:w w:val="95"/>
          <w:sz w:val="20"/>
        </w:rPr>
        <w:t xml:space="preserve"> </w:t>
      </w:r>
      <w:r>
        <w:rPr>
          <w:w w:val="95"/>
          <w:sz w:val="20"/>
        </w:rPr>
        <w:t>the</w:t>
      </w:r>
      <w:r>
        <w:rPr>
          <w:spacing w:val="-10"/>
          <w:w w:val="95"/>
          <w:sz w:val="20"/>
        </w:rPr>
        <w:t xml:space="preserve"> </w:t>
      </w:r>
      <w:r>
        <w:rPr>
          <w:w w:val="95"/>
          <w:sz w:val="20"/>
        </w:rPr>
        <w:t>improved</w:t>
      </w:r>
      <w:r>
        <w:rPr>
          <w:spacing w:val="-11"/>
          <w:w w:val="95"/>
          <w:sz w:val="20"/>
        </w:rPr>
        <w:t xml:space="preserve"> </w:t>
      </w:r>
      <w:r>
        <w:rPr>
          <w:spacing w:val="-2"/>
          <w:w w:val="95"/>
          <w:sz w:val="20"/>
        </w:rPr>
        <w:t>products.</w:t>
      </w:r>
    </w:p>
    <w:p w14:paraId="47AA0476" w14:textId="77777777" w:rsidR="004147CE" w:rsidRDefault="000D43A9">
      <w:pPr>
        <w:pStyle w:val="ListParagraph"/>
        <w:numPr>
          <w:ilvl w:val="3"/>
          <w:numId w:val="1"/>
        </w:numPr>
        <w:tabs>
          <w:tab w:val="left" w:pos="822"/>
        </w:tabs>
        <w:spacing w:before="175" w:line="295" w:lineRule="auto"/>
        <w:ind w:right="150" w:hanging="226"/>
        <w:jc w:val="both"/>
        <w:rPr>
          <w:sz w:val="20"/>
        </w:rPr>
      </w:pPr>
      <w:r>
        <w:rPr>
          <w:sz w:val="20"/>
        </w:rPr>
        <w:t>When</w:t>
      </w:r>
      <w:r>
        <w:rPr>
          <w:spacing w:val="-11"/>
          <w:sz w:val="20"/>
        </w:rPr>
        <w:t xml:space="preserve"> </w:t>
      </w:r>
      <w:r>
        <w:rPr>
          <w:sz w:val="20"/>
        </w:rPr>
        <w:t>delivering</w:t>
      </w:r>
      <w:r>
        <w:rPr>
          <w:spacing w:val="-12"/>
          <w:sz w:val="20"/>
        </w:rPr>
        <w:t xml:space="preserve"> </w:t>
      </w:r>
      <w:r>
        <w:rPr>
          <w:sz w:val="20"/>
        </w:rPr>
        <w:t>the</w:t>
      </w:r>
      <w:r>
        <w:rPr>
          <w:spacing w:val="-11"/>
          <w:sz w:val="20"/>
        </w:rPr>
        <w:t xml:space="preserve"> </w:t>
      </w:r>
      <w:r>
        <w:rPr>
          <w:sz w:val="20"/>
        </w:rPr>
        <w:t>improved</w:t>
      </w:r>
      <w:r>
        <w:rPr>
          <w:spacing w:val="-12"/>
          <w:sz w:val="20"/>
        </w:rPr>
        <w:t xml:space="preserve"> </w:t>
      </w:r>
      <w:r>
        <w:rPr>
          <w:sz w:val="20"/>
        </w:rPr>
        <w:t>products,</w:t>
      </w:r>
      <w:r>
        <w:rPr>
          <w:spacing w:val="-12"/>
          <w:sz w:val="20"/>
        </w:rPr>
        <w:t xml:space="preserve"> </w:t>
      </w:r>
      <w:r>
        <w:rPr>
          <w:sz w:val="20"/>
        </w:rPr>
        <w:t>the</w:t>
      </w:r>
      <w:r>
        <w:rPr>
          <w:spacing w:val="-11"/>
          <w:sz w:val="20"/>
        </w:rPr>
        <w:t xml:space="preserve"> </w:t>
      </w:r>
      <w:r>
        <w:rPr>
          <w:sz w:val="20"/>
        </w:rPr>
        <w:t>supplier</w:t>
      </w:r>
      <w:r>
        <w:rPr>
          <w:spacing w:val="-11"/>
          <w:sz w:val="20"/>
        </w:rPr>
        <w:t xml:space="preserve"> </w:t>
      </w:r>
      <w:r>
        <w:rPr>
          <w:sz w:val="20"/>
        </w:rPr>
        <w:t>shall</w:t>
      </w:r>
      <w:r>
        <w:rPr>
          <w:spacing w:val="-13"/>
          <w:sz w:val="20"/>
        </w:rPr>
        <w:t xml:space="preserve"> </w:t>
      </w:r>
      <w:r>
        <w:rPr>
          <w:sz w:val="20"/>
        </w:rPr>
        <w:t>take</w:t>
      </w:r>
      <w:r>
        <w:rPr>
          <w:spacing w:val="-12"/>
          <w:sz w:val="20"/>
        </w:rPr>
        <w:t xml:space="preserve"> </w:t>
      </w:r>
      <w:r>
        <w:rPr>
          <w:sz w:val="20"/>
        </w:rPr>
        <w:t>the</w:t>
      </w:r>
      <w:r>
        <w:rPr>
          <w:spacing w:val="-12"/>
          <w:sz w:val="20"/>
        </w:rPr>
        <w:t xml:space="preserve"> </w:t>
      </w:r>
      <w:r>
        <w:rPr>
          <w:sz w:val="20"/>
        </w:rPr>
        <w:t>IPP</w:t>
      </w:r>
      <w:r>
        <w:rPr>
          <w:spacing w:val="-11"/>
          <w:sz w:val="20"/>
        </w:rPr>
        <w:t xml:space="preserve"> </w:t>
      </w:r>
      <w:r>
        <w:rPr>
          <w:sz w:val="20"/>
        </w:rPr>
        <w:t>delivery</w:t>
      </w:r>
      <w:r>
        <w:rPr>
          <w:spacing w:val="-11"/>
          <w:sz w:val="20"/>
        </w:rPr>
        <w:t xml:space="preserve"> </w:t>
      </w:r>
      <w:r>
        <w:rPr>
          <w:sz w:val="20"/>
        </w:rPr>
        <w:t>procedure</w:t>
      </w:r>
      <w:r>
        <w:rPr>
          <w:spacing w:val="-12"/>
          <w:sz w:val="20"/>
        </w:rPr>
        <w:t xml:space="preserve"> </w:t>
      </w:r>
      <w:r>
        <w:rPr>
          <w:sz w:val="20"/>
        </w:rPr>
        <w:t>specified</w:t>
      </w:r>
      <w:r>
        <w:rPr>
          <w:spacing w:val="-11"/>
          <w:sz w:val="20"/>
        </w:rPr>
        <w:t xml:space="preserve"> </w:t>
      </w:r>
      <w:r>
        <w:rPr>
          <w:sz w:val="20"/>
        </w:rPr>
        <w:t>in</w:t>
      </w:r>
      <w:r>
        <w:rPr>
          <w:spacing w:val="-8"/>
          <w:sz w:val="20"/>
        </w:rPr>
        <w:t xml:space="preserve"> </w:t>
      </w:r>
      <w:r>
        <w:rPr>
          <w:sz w:val="20"/>
        </w:rPr>
        <w:t xml:space="preserve">the </w:t>
      </w:r>
      <w:r>
        <w:rPr>
          <w:spacing w:val="-2"/>
          <w:sz w:val="20"/>
        </w:rPr>
        <w:t>Implementation</w:t>
      </w:r>
      <w:r>
        <w:rPr>
          <w:spacing w:val="-12"/>
          <w:sz w:val="20"/>
        </w:rPr>
        <w:t xml:space="preserve"> </w:t>
      </w:r>
      <w:r>
        <w:rPr>
          <w:spacing w:val="-2"/>
          <w:sz w:val="20"/>
        </w:rPr>
        <w:t>Procedure</w:t>
      </w:r>
      <w:r>
        <w:rPr>
          <w:spacing w:val="-11"/>
          <w:sz w:val="20"/>
        </w:rPr>
        <w:t xml:space="preserve"> </w:t>
      </w:r>
      <w:r>
        <w:rPr>
          <w:spacing w:val="-2"/>
          <w:sz w:val="20"/>
        </w:rPr>
        <w:t>A</w:t>
      </w:r>
      <w:r>
        <w:rPr>
          <w:spacing w:val="-9"/>
          <w:sz w:val="20"/>
        </w:rPr>
        <w:t xml:space="preserve"> </w:t>
      </w:r>
      <w:r>
        <w:rPr>
          <w:rFonts w:ascii="Century" w:hAnsi="Century"/>
          <w:spacing w:val="-2"/>
          <w:sz w:val="20"/>
        </w:rPr>
        <w:t>“</w:t>
      </w:r>
      <w:r>
        <w:rPr>
          <w:spacing w:val="-2"/>
          <w:sz w:val="20"/>
        </w:rPr>
        <w:t>Initial</w:t>
      </w:r>
      <w:r>
        <w:rPr>
          <w:spacing w:val="-10"/>
          <w:sz w:val="20"/>
        </w:rPr>
        <w:t xml:space="preserve"> </w:t>
      </w:r>
      <w:r>
        <w:rPr>
          <w:spacing w:val="-2"/>
          <w:sz w:val="20"/>
        </w:rPr>
        <w:t>production</w:t>
      </w:r>
      <w:r>
        <w:rPr>
          <w:spacing w:val="-12"/>
          <w:sz w:val="20"/>
        </w:rPr>
        <w:t xml:space="preserve"> </w:t>
      </w:r>
      <w:r>
        <w:rPr>
          <w:spacing w:val="-2"/>
          <w:sz w:val="20"/>
        </w:rPr>
        <w:t>parts</w:t>
      </w:r>
      <w:r>
        <w:rPr>
          <w:spacing w:val="-9"/>
          <w:sz w:val="20"/>
        </w:rPr>
        <w:t xml:space="preserve"> </w:t>
      </w:r>
      <w:r>
        <w:rPr>
          <w:spacing w:val="-2"/>
          <w:sz w:val="20"/>
        </w:rPr>
        <w:t>control</w:t>
      </w:r>
      <w:r>
        <w:rPr>
          <w:rFonts w:ascii="Century" w:hAnsi="Century"/>
          <w:spacing w:val="-2"/>
          <w:sz w:val="20"/>
        </w:rPr>
        <w:t>”</w:t>
      </w:r>
      <w:r>
        <w:rPr>
          <w:spacing w:val="-2"/>
          <w:sz w:val="20"/>
        </w:rPr>
        <w:t>.</w:t>
      </w:r>
    </w:p>
    <w:p w14:paraId="6079FE47" w14:textId="77777777" w:rsidR="004147CE" w:rsidRDefault="000D43A9">
      <w:pPr>
        <w:pStyle w:val="ListParagraph"/>
        <w:numPr>
          <w:ilvl w:val="1"/>
          <w:numId w:val="1"/>
        </w:numPr>
        <w:tabs>
          <w:tab w:val="left" w:pos="632"/>
        </w:tabs>
        <w:spacing w:before="115"/>
        <w:rPr>
          <w:b/>
          <w:sz w:val="20"/>
        </w:rPr>
      </w:pPr>
      <w:r>
        <w:rPr>
          <w:b/>
          <w:w w:val="95"/>
          <w:sz w:val="20"/>
        </w:rPr>
        <w:t>Continual</w:t>
      </w:r>
      <w:r>
        <w:rPr>
          <w:b/>
          <w:spacing w:val="-11"/>
          <w:w w:val="95"/>
          <w:sz w:val="20"/>
        </w:rPr>
        <w:t xml:space="preserve"> </w:t>
      </w:r>
      <w:r>
        <w:rPr>
          <w:b/>
          <w:w w:val="95"/>
          <w:sz w:val="20"/>
        </w:rPr>
        <w:t>improvement</w:t>
      </w:r>
      <w:r>
        <w:rPr>
          <w:b/>
          <w:spacing w:val="-9"/>
          <w:w w:val="95"/>
          <w:sz w:val="20"/>
        </w:rPr>
        <w:t xml:space="preserve"> </w:t>
      </w:r>
      <w:r>
        <w:rPr>
          <w:b/>
          <w:w w:val="95"/>
          <w:sz w:val="20"/>
        </w:rPr>
        <w:t>(See</w:t>
      </w:r>
      <w:r>
        <w:rPr>
          <w:b/>
          <w:spacing w:val="-10"/>
          <w:w w:val="95"/>
          <w:sz w:val="20"/>
        </w:rPr>
        <w:t xml:space="preserve"> </w:t>
      </w:r>
      <w:r>
        <w:rPr>
          <w:b/>
          <w:w w:val="95"/>
          <w:sz w:val="20"/>
        </w:rPr>
        <w:t>ISO9001</w:t>
      </w:r>
      <w:r>
        <w:rPr>
          <w:b/>
          <w:spacing w:val="-8"/>
          <w:w w:val="95"/>
          <w:sz w:val="20"/>
        </w:rPr>
        <w:t xml:space="preserve"> </w:t>
      </w:r>
      <w:r>
        <w:rPr>
          <w:b/>
          <w:spacing w:val="-2"/>
          <w:w w:val="95"/>
          <w:sz w:val="20"/>
        </w:rPr>
        <w:t>requirements.)</w:t>
      </w:r>
    </w:p>
    <w:p w14:paraId="431CDAB6" w14:textId="77777777" w:rsidR="004147CE" w:rsidRPr="000A142B" w:rsidRDefault="000D43A9">
      <w:pPr>
        <w:pStyle w:val="ListParagraph"/>
        <w:numPr>
          <w:ilvl w:val="2"/>
          <w:numId w:val="1"/>
        </w:numPr>
        <w:tabs>
          <w:tab w:val="left" w:pos="788"/>
        </w:tabs>
        <w:rPr>
          <w:b/>
          <w:sz w:val="20"/>
        </w:rPr>
      </w:pPr>
      <w:r>
        <w:rPr>
          <w:b/>
          <w:w w:val="95"/>
          <w:sz w:val="20"/>
        </w:rPr>
        <w:t>Continual</w:t>
      </w:r>
      <w:r>
        <w:rPr>
          <w:b/>
          <w:spacing w:val="-11"/>
          <w:w w:val="95"/>
          <w:sz w:val="20"/>
        </w:rPr>
        <w:t xml:space="preserve"> </w:t>
      </w:r>
      <w:r>
        <w:rPr>
          <w:b/>
          <w:w w:val="95"/>
          <w:sz w:val="20"/>
        </w:rPr>
        <w:t>improvement</w:t>
      </w:r>
      <w:r>
        <w:rPr>
          <w:b/>
          <w:spacing w:val="-9"/>
          <w:w w:val="95"/>
          <w:sz w:val="20"/>
        </w:rPr>
        <w:t xml:space="preserve"> </w:t>
      </w:r>
      <w:r>
        <w:rPr>
          <w:b/>
          <w:spacing w:val="-2"/>
          <w:w w:val="95"/>
          <w:sz w:val="20"/>
        </w:rPr>
        <w:t>–supplemental-</w:t>
      </w:r>
    </w:p>
    <w:p w14:paraId="19D34B21" w14:textId="77777777" w:rsidR="000A142B" w:rsidRDefault="000A142B" w:rsidP="000A142B">
      <w:pPr>
        <w:pStyle w:val="ListParagraph"/>
        <w:tabs>
          <w:tab w:val="left" w:pos="788"/>
        </w:tabs>
        <w:ind w:left="631" w:firstLine="0"/>
        <w:rPr>
          <w:b/>
          <w:spacing w:val="-2"/>
          <w:w w:val="95"/>
          <w:sz w:val="20"/>
        </w:rPr>
      </w:pPr>
    </w:p>
    <w:p w14:paraId="21DD0EEA" w14:textId="77777777" w:rsidR="000A142B" w:rsidRDefault="000A142B" w:rsidP="000A142B">
      <w:pPr>
        <w:pStyle w:val="ListParagraph"/>
        <w:tabs>
          <w:tab w:val="left" w:pos="788"/>
        </w:tabs>
        <w:ind w:left="631" w:firstLine="0"/>
        <w:rPr>
          <w:b/>
          <w:spacing w:val="-2"/>
          <w:w w:val="95"/>
          <w:sz w:val="20"/>
        </w:rPr>
      </w:pPr>
    </w:p>
    <w:p w14:paraId="4F687687" w14:textId="77777777" w:rsidR="00246E4B" w:rsidRDefault="00246E4B" w:rsidP="00F33ABD">
      <w:pPr>
        <w:widowControl/>
        <w:autoSpaceDE/>
        <w:autoSpaceDN/>
        <w:spacing w:after="160" w:line="276" w:lineRule="auto"/>
        <w:rPr>
          <w:sz w:val="31"/>
        </w:rPr>
      </w:pPr>
    </w:p>
    <w:p w14:paraId="77E3FEDF" w14:textId="22C08985" w:rsidR="000A142B" w:rsidRPr="009C6799" w:rsidRDefault="00246E4B" w:rsidP="00246E4B">
      <w:pPr>
        <w:widowControl/>
        <w:autoSpaceDE/>
        <w:autoSpaceDN/>
        <w:spacing w:after="160" w:line="276" w:lineRule="auto"/>
        <w:ind w:left="360"/>
        <w:rPr>
          <w:rFonts w:eastAsia="Times New Roman" w:cs="Times New Roman"/>
          <w:sz w:val="28"/>
          <w:szCs w:val="28"/>
          <w:u w:val="single"/>
          <w:lang w:bidi="th-TH"/>
        </w:rPr>
      </w:pPr>
      <w:r w:rsidRPr="009C6799">
        <w:rPr>
          <w:sz w:val="28"/>
          <w:szCs w:val="28"/>
        </w:rPr>
        <w:lastRenderedPageBreak/>
        <w:sym w:font="Wingdings" w:char="F076"/>
      </w:r>
      <w:r w:rsidRPr="009C6799">
        <w:rPr>
          <w:sz w:val="28"/>
          <w:szCs w:val="28"/>
        </w:rPr>
        <w:t xml:space="preserve"> </w:t>
      </w:r>
      <w:r w:rsidRPr="009C6799">
        <w:rPr>
          <w:rFonts w:eastAsia="Times New Roman" w:cs="Times New Roman"/>
          <w:sz w:val="28"/>
          <w:szCs w:val="28"/>
          <w:u w:val="single"/>
          <w:lang w:bidi="th-TH"/>
        </w:rPr>
        <w:t>Implementation Specific procedure A</w:t>
      </w:r>
    </w:p>
    <w:p w14:paraId="2C186252" w14:textId="4C1FA85D" w:rsidR="000A142B" w:rsidRDefault="00246E4B" w:rsidP="00246E4B">
      <w:pPr>
        <w:pStyle w:val="Heading2"/>
        <w:spacing w:before="387"/>
        <w:ind w:left="765" w:hanging="315"/>
      </w:pPr>
      <w:proofErr w:type="gramStart"/>
      <w:r>
        <w:rPr>
          <w:noProof/>
        </w:rPr>
        <w:t xml:space="preserve">0  </w:t>
      </w:r>
      <w:r w:rsidR="000A142B">
        <w:t>Purpose</w:t>
      </w:r>
      <w:proofErr w:type="gramEnd"/>
    </w:p>
    <w:p w14:paraId="3E80A9FF" w14:textId="31DEB126" w:rsidR="000A142B" w:rsidRDefault="000A142B">
      <w:pPr>
        <w:pStyle w:val="BodyText"/>
        <w:spacing w:before="176" w:line="292" w:lineRule="auto"/>
        <w:ind w:right="591" w:hanging="272"/>
      </w:pPr>
      <w:r>
        <w:rPr>
          <w:noProof/>
          <w:position w:val="-4"/>
        </w:rPr>
        <w:drawing>
          <wp:inline distT="0" distB="0" distL="0" distR="0" wp14:anchorId="5F9136A1" wp14:editId="60E9A54A">
            <wp:extent cx="143946" cy="121073"/>
            <wp:effectExtent l="0" t="0" r="0" b="0"/>
            <wp:docPr id="185736678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125"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This</w:t>
      </w:r>
      <w:r>
        <w:rPr>
          <w:spacing w:val="-10"/>
        </w:rPr>
        <w:t xml:space="preserve"> </w:t>
      </w:r>
      <w:r>
        <w:rPr>
          <w:spacing w:val="-3"/>
        </w:rPr>
        <w:t>Implementation</w:t>
      </w:r>
      <w:r>
        <w:rPr>
          <w:spacing w:val="-10"/>
        </w:rPr>
        <w:t xml:space="preserve"> </w:t>
      </w:r>
      <w:r>
        <w:rPr>
          <w:spacing w:val="-2"/>
        </w:rPr>
        <w:t>Procedure</w:t>
      </w:r>
      <w:r>
        <w:rPr>
          <w:spacing w:val="-11"/>
        </w:rPr>
        <w:t xml:space="preserve"> </w:t>
      </w:r>
      <w:r>
        <w:rPr>
          <w:spacing w:val="-2"/>
        </w:rPr>
        <w:t>A</w:t>
      </w:r>
      <w:r>
        <w:rPr>
          <w:spacing w:val="-10"/>
        </w:rPr>
        <w:t xml:space="preserve"> </w:t>
      </w:r>
      <w:r>
        <w:rPr>
          <w:spacing w:val="-2"/>
        </w:rPr>
        <w:t>is</w:t>
      </w:r>
      <w:r>
        <w:rPr>
          <w:spacing w:val="-8"/>
        </w:rPr>
        <w:t xml:space="preserve"> </w:t>
      </w:r>
      <w:r>
        <w:rPr>
          <w:spacing w:val="-2"/>
        </w:rPr>
        <w:t>an</w:t>
      </w:r>
      <w:r>
        <w:rPr>
          <w:spacing w:val="-12"/>
        </w:rPr>
        <w:t xml:space="preserve"> </w:t>
      </w:r>
      <w:r>
        <w:rPr>
          <w:spacing w:val="-2"/>
        </w:rPr>
        <w:t>appendix</w:t>
      </w:r>
      <w:r>
        <w:rPr>
          <w:spacing w:val="-9"/>
        </w:rPr>
        <w:t xml:space="preserve"> </w:t>
      </w:r>
      <w:r>
        <w:rPr>
          <w:spacing w:val="-2"/>
        </w:rPr>
        <w:t>to</w:t>
      </w:r>
      <w:r>
        <w:rPr>
          <w:spacing w:val="-9"/>
        </w:rPr>
        <w:t xml:space="preserve"> </w:t>
      </w:r>
      <w:r w:rsidR="00940BB4">
        <w:rPr>
          <w:spacing w:val="-9"/>
        </w:rPr>
        <w:t xml:space="preserve">TS </w:t>
      </w:r>
      <w:r>
        <w:rPr>
          <w:spacing w:val="-2"/>
        </w:rPr>
        <w:t>Mitsuba</w:t>
      </w:r>
      <w:r>
        <w:rPr>
          <w:spacing w:val="-11"/>
        </w:rPr>
        <w:t xml:space="preserve"> </w:t>
      </w:r>
      <w:r>
        <w:rPr>
          <w:spacing w:val="-2"/>
        </w:rPr>
        <w:t>Supplier</w:t>
      </w:r>
      <w:r>
        <w:rPr>
          <w:spacing w:val="-10"/>
        </w:rPr>
        <w:t xml:space="preserve"> </w:t>
      </w:r>
      <w:r>
        <w:rPr>
          <w:spacing w:val="-2"/>
        </w:rPr>
        <w:t>Quality</w:t>
      </w:r>
      <w:r>
        <w:rPr>
          <w:spacing w:val="-9"/>
        </w:rPr>
        <w:t xml:space="preserve"> </w:t>
      </w:r>
      <w:r>
        <w:rPr>
          <w:spacing w:val="-2"/>
        </w:rPr>
        <w:t>Manual</w:t>
      </w:r>
      <w:r>
        <w:rPr>
          <w:spacing w:val="-8"/>
        </w:rPr>
        <w:t xml:space="preserve"> </w:t>
      </w:r>
      <w:r>
        <w:rPr>
          <w:spacing w:val="-2"/>
        </w:rPr>
        <w:t>and</w:t>
      </w:r>
      <w:r>
        <w:rPr>
          <w:spacing w:val="-53"/>
        </w:rPr>
        <w:t xml:space="preserve"> </w:t>
      </w:r>
      <w:r>
        <w:rPr>
          <w:w w:val="95"/>
        </w:rPr>
        <w:t>provides</w:t>
      </w:r>
      <w:r>
        <w:rPr>
          <w:spacing w:val="-7"/>
          <w:w w:val="95"/>
        </w:rPr>
        <w:t xml:space="preserve"> </w:t>
      </w:r>
      <w:r>
        <w:rPr>
          <w:w w:val="95"/>
        </w:rPr>
        <w:t>a</w:t>
      </w:r>
      <w:r>
        <w:rPr>
          <w:spacing w:val="-8"/>
          <w:w w:val="95"/>
        </w:rPr>
        <w:t xml:space="preserve"> </w:t>
      </w:r>
      <w:r>
        <w:rPr>
          <w:w w:val="95"/>
        </w:rPr>
        <w:t>specific</w:t>
      </w:r>
      <w:r>
        <w:rPr>
          <w:spacing w:val="-7"/>
          <w:w w:val="95"/>
        </w:rPr>
        <w:t xml:space="preserve"> </w:t>
      </w:r>
      <w:r>
        <w:rPr>
          <w:w w:val="95"/>
        </w:rPr>
        <w:t>implementation</w:t>
      </w:r>
      <w:r>
        <w:rPr>
          <w:spacing w:val="-5"/>
          <w:w w:val="95"/>
        </w:rPr>
        <w:t xml:space="preserve"> </w:t>
      </w:r>
      <w:r>
        <w:rPr>
          <w:w w:val="95"/>
        </w:rPr>
        <w:t>procedure</w:t>
      </w:r>
      <w:r>
        <w:rPr>
          <w:spacing w:val="-9"/>
          <w:w w:val="95"/>
        </w:rPr>
        <w:t xml:space="preserve"> </w:t>
      </w:r>
      <w:r>
        <w:rPr>
          <w:w w:val="95"/>
        </w:rPr>
        <w:t>of</w:t>
      </w:r>
      <w:r>
        <w:rPr>
          <w:spacing w:val="-5"/>
          <w:w w:val="95"/>
        </w:rPr>
        <w:t xml:space="preserve"> </w:t>
      </w:r>
      <w:r w:rsidR="00940BB4">
        <w:rPr>
          <w:spacing w:val="-5"/>
          <w:w w:val="95"/>
        </w:rPr>
        <w:t xml:space="preserve">TS </w:t>
      </w:r>
      <w:r>
        <w:rPr>
          <w:w w:val="95"/>
        </w:rPr>
        <w:t>Mitsuba</w:t>
      </w:r>
      <w:r>
        <w:rPr>
          <w:spacing w:val="-3"/>
          <w:w w:val="95"/>
        </w:rPr>
        <w:t xml:space="preserve"> </w:t>
      </w:r>
      <w:r>
        <w:rPr>
          <w:w w:val="95"/>
        </w:rPr>
        <w:t>requirements.</w:t>
      </w:r>
    </w:p>
    <w:p w14:paraId="69067D0B" w14:textId="77777777" w:rsidR="000A142B" w:rsidRDefault="000A142B">
      <w:pPr>
        <w:pStyle w:val="BodyText"/>
        <w:ind w:left="0"/>
        <w:rPr>
          <w:sz w:val="22"/>
        </w:rPr>
      </w:pPr>
    </w:p>
    <w:p w14:paraId="38F7EDEE" w14:textId="77777777" w:rsidR="000A142B" w:rsidRDefault="000A142B">
      <w:pPr>
        <w:pStyle w:val="BodyText"/>
        <w:ind w:left="0"/>
        <w:rPr>
          <w:sz w:val="24"/>
        </w:rPr>
      </w:pPr>
    </w:p>
    <w:p w14:paraId="1A6FA29F" w14:textId="77777777" w:rsidR="000A142B" w:rsidRDefault="000A142B">
      <w:pPr>
        <w:pStyle w:val="Heading2"/>
        <w:spacing w:before="0"/>
        <w:ind w:left="765"/>
      </w:pPr>
      <w:r>
        <w:rPr>
          <w:noProof/>
        </w:rPr>
        <w:drawing>
          <wp:anchor distT="0" distB="0" distL="0" distR="0" simplePos="0" relativeHeight="251194368" behindDoc="0" locked="0" layoutInCell="1" allowOverlap="1" wp14:anchorId="7E76E9D0" wp14:editId="70E2BF5B">
            <wp:simplePos x="0" y="0"/>
            <wp:positionH relativeFrom="page">
              <wp:posOffset>803224</wp:posOffset>
            </wp:positionH>
            <wp:positionV relativeFrom="paragraph">
              <wp:posOffset>28990</wp:posOffset>
            </wp:positionV>
            <wp:extent cx="41833" cy="92165"/>
            <wp:effectExtent l="0" t="0" r="0" b="0"/>
            <wp:wrapNone/>
            <wp:docPr id="5808476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126" cstate="print"/>
                    <a:stretch>
                      <a:fillRect/>
                    </a:stretch>
                  </pic:blipFill>
                  <pic:spPr>
                    <a:xfrm>
                      <a:off x="0" y="0"/>
                      <a:ext cx="41833" cy="92165"/>
                    </a:xfrm>
                    <a:prstGeom prst="rect">
                      <a:avLst/>
                    </a:prstGeom>
                  </pic:spPr>
                </pic:pic>
              </a:graphicData>
            </a:graphic>
          </wp:anchor>
        </w:drawing>
      </w:r>
      <w:r>
        <w:rPr>
          <w:spacing w:val="-5"/>
        </w:rPr>
        <w:t>QARP</w:t>
      </w:r>
      <w:r>
        <w:rPr>
          <w:spacing w:val="-10"/>
        </w:rPr>
        <w:t xml:space="preserve"> </w:t>
      </w:r>
      <w:r>
        <w:rPr>
          <w:spacing w:val="-5"/>
        </w:rPr>
        <w:t>Registration</w:t>
      </w:r>
      <w:r>
        <w:rPr>
          <w:spacing w:val="-9"/>
        </w:rPr>
        <w:t xml:space="preserve"> </w:t>
      </w:r>
      <w:r>
        <w:rPr>
          <w:spacing w:val="-5"/>
        </w:rPr>
        <w:t>Notice</w:t>
      </w:r>
    </w:p>
    <w:p w14:paraId="47BE7B76" w14:textId="77777777" w:rsidR="000A142B" w:rsidRDefault="000A142B">
      <w:pPr>
        <w:spacing w:before="175" w:line="424" w:lineRule="auto"/>
        <w:ind w:left="1216" w:right="3964" w:hanging="339"/>
        <w:rPr>
          <w:b/>
          <w:sz w:val="20"/>
        </w:rPr>
      </w:pPr>
      <w:r>
        <w:rPr>
          <w:noProof/>
        </w:rPr>
        <w:drawing>
          <wp:anchor distT="0" distB="0" distL="0" distR="0" simplePos="0" relativeHeight="251200512" behindDoc="0" locked="0" layoutInCell="1" allowOverlap="1" wp14:anchorId="718D0877" wp14:editId="45D3EA03">
            <wp:simplePos x="0" y="0"/>
            <wp:positionH relativeFrom="page">
              <wp:posOffset>769643</wp:posOffset>
            </wp:positionH>
            <wp:positionV relativeFrom="paragraph">
              <wp:posOffset>140115</wp:posOffset>
            </wp:positionV>
            <wp:extent cx="147042" cy="92165"/>
            <wp:effectExtent l="0" t="0" r="0" b="0"/>
            <wp:wrapNone/>
            <wp:docPr id="83842748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127" cstate="print"/>
                    <a:stretch>
                      <a:fillRect/>
                    </a:stretch>
                  </pic:blipFill>
                  <pic:spPr>
                    <a:xfrm>
                      <a:off x="0" y="0"/>
                      <a:ext cx="147042" cy="92165"/>
                    </a:xfrm>
                    <a:prstGeom prst="rect">
                      <a:avLst/>
                    </a:prstGeom>
                  </pic:spPr>
                </pic:pic>
              </a:graphicData>
            </a:graphic>
          </wp:anchor>
        </w:drawing>
      </w:r>
      <w:r>
        <w:rPr>
          <w:noProof/>
        </w:rPr>
        <w:drawing>
          <wp:anchor distT="0" distB="0" distL="0" distR="0" simplePos="0" relativeHeight="251906048" behindDoc="1" locked="0" layoutInCell="1" allowOverlap="1" wp14:anchorId="483BB584" wp14:editId="7C9DE2C2">
            <wp:simplePos x="0" y="0"/>
            <wp:positionH relativeFrom="page">
              <wp:posOffset>876313</wp:posOffset>
            </wp:positionH>
            <wp:positionV relativeFrom="paragraph">
              <wp:posOffset>397671</wp:posOffset>
            </wp:positionV>
            <wp:extent cx="252208" cy="92165"/>
            <wp:effectExtent l="0" t="0" r="0" b="0"/>
            <wp:wrapNone/>
            <wp:docPr id="2286279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128" cstate="print"/>
                    <a:stretch>
                      <a:fillRect/>
                    </a:stretch>
                  </pic:blipFill>
                  <pic:spPr>
                    <a:xfrm>
                      <a:off x="0" y="0"/>
                      <a:ext cx="252208" cy="92165"/>
                    </a:xfrm>
                    <a:prstGeom prst="rect">
                      <a:avLst/>
                    </a:prstGeom>
                  </pic:spPr>
                </pic:pic>
              </a:graphicData>
            </a:graphic>
          </wp:anchor>
        </w:drawing>
      </w:r>
      <w:r>
        <w:rPr>
          <w:b/>
          <w:w w:val="95"/>
          <w:sz w:val="20"/>
        </w:rPr>
        <w:t>Designation of the quality assurance responsible person (QARP)</w:t>
      </w:r>
      <w:r>
        <w:rPr>
          <w:b/>
          <w:spacing w:val="-50"/>
          <w:w w:val="95"/>
          <w:sz w:val="20"/>
        </w:rPr>
        <w:t xml:space="preserve"> </w:t>
      </w:r>
      <w:r>
        <w:rPr>
          <w:b/>
          <w:sz w:val="20"/>
        </w:rPr>
        <w:t>QARP</w:t>
      </w:r>
    </w:p>
    <w:p w14:paraId="71934591" w14:textId="6DADB726" w:rsidR="000A142B" w:rsidRDefault="000A142B">
      <w:pPr>
        <w:pStyle w:val="BodyText"/>
        <w:spacing w:line="229" w:lineRule="exact"/>
        <w:ind w:left="1088"/>
      </w:pPr>
      <w:r>
        <w:rPr>
          <w:noProof/>
          <w:position w:val="-4"/>
        </w:rPr>
        <w:drawing>
          <wp:inline distT="0" distB="0" distL="0" distR="0" wp14:anchorId="2481F684" wp14:editId="28DAE27F">
            <wp:extent cx="143946" cy="121073"/>
            <wp:effectExtent l="0" t="0" r="0" b="0"/>
            <wp:docPr id="57075780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9"/>
          <w:w w:val="95"/>
        </w:rPr>
        <w:t xml:space="preserve"> </w:t>
      </w:r>
      <w:r>
        <w:rPr>
          <w:w w:val="95"/>
        </w:rPr>
        <w:t>supplier</w:t>
      </w:r>
      <w:r>
        <w:rPr>
          <w:spacing w:val="-7"/>
          <w:w w:val="95"/>
        </w:rPr>
        <w:t xml:space="preserve"> </w:t>
      </w:r>
      <w:r>
        <w:rPr>
          <w:w w:val="95"/>
        </w:rPr>
        <w:t>shall</w:t>
      </w:r>
      <w:r>
        <w:rPr>
          <w:spacing w:val="-9"/>
          <w:w w:val="95"/>
        </w:rPr>
        <w:t xml:space="preserve"> </w:t>
      </w:r>
      <w:r>
        <w:rPr>
          <w:w w:val="95"/>
        </w:rPr>
        <w:t>designate</w:t>
      </w:r>
      <w:r>
        <w:rPr>
          <w:spacing w:val="-5"/>
          <w:w w:val="95"/>
        </w:rPr>
        <w:t xml:space="preserve"> </w:t>
      </w:r>
      <w:r>
        <w:rPr>
          <w:w w:val="95"/>
        </w:rPr>
        <w:t>one</w:t>
      </w:r>
      <w:r>
        <w:rPr>
          <w:spacing w:val="-9"/>
          <w:w w:val="95"/>
        </w:rPr>
        <w:t xml:space="preserve"> </w:t>
      </w:r>
      <w:r>
        <w:rPr>
          <w:w w:val="95"/>
        </w:rPr>
        <w:t>quality</w:t>
      </w:r>
      <w:r>
        <w:rPr>
          <w:spacing w:val="-6"/>
          <w:w w:val="95"/>
        </w:rPr>
        <w:t xml:space="preserve"> </w:t>
      </w:r>
      <w:r>
        <w:rPr>
          <w:w w:val="95"/>
        </w:rPr>
        <w:t>assurance</w:t>
      </w:r>
      <w:r>
        <w:rPr>
          <w:spacing w:val="-9"/>
          <w:w w:val="95"/>
        </w:rPr>
        <w:t xml:space="preserve"> </w:t>
      </w:r>
      <w:r>
        <w:rPr>
          <w:w w:val="95"/>
        </w:rPr>
        <w:t>responsible</w:t>
      </w:r>
      <w:r>
        <w:rPr>
          <w:spacing w:val="-5"/>
          <w:w w:val="95"/>
        </w:rPr>
        <w:t xml:space="preserve"> </w:t>
      </w:r>
      <w:r>
        <w:rPr>
          <w:w w:val="95"/>
        </w:rPr>
        <w:t>person</w:t>
      </w:r>
      <w:r>
        <w:rPr>
          <w:spacing w:val="-8"/>
          <w:w w:val="95"/>
        </w:rPr>
        <w:t xml:space="preserve"> </w:t>
      </w:r>
      <w:r>
        <w:rPr>
          <w:w w:val="95"/>
        </w:rPr>
        <w:t>(QARP).</w:t>
      </w:r>
    </w:p>
    <w:p w14:paraId="39E0B480" w14:textId="6194149C" w:rsidR="000A142B" w:rsidRDefault="000A142B">
      <w:pPr>
        <w:pStyle w:val="BodyText"/>
        <w:spacing w:before="173" w:line="292" w:lineRule="auto"/>
        <w:ind w:right="591" w:hanging="272"/>
      </w:pPr>
      <w:r>
        <w:rPr>
          <w:noProof/>
          <w:position w:val="-4"/>
        </w:rPr>
        <w:drawing>
          <wp:inline distT="0" distB="0" distL="0" distR="0" wp14:anchorId="702FF2FB" wp14:editId="7A898702">
            <wp:extent cx="143946" cy="121073"/>
            <wp:effectExtent l="0" t="0" r="0" b="0"/>
            <wp:docPr id="17942641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In</w:t>
      </w:r>
      <w:r>
        <w:rPr>
          <w:spacing w:val="-16"/>
        </w:rPr>
        <w:t xml:space="preserve"> </w:t>
      </w:r>
      <w:r>
        <w:rPr>
          <w:spacing w:val="-5"/>
        </w:rPr>
        <w:t>principle,</w:t>
      </w:r>
      <w:r>
        <w:rPr>
          <w:spacing w:val="-15"/>
        </w:rPr>
        <w:t xml:space="preserve"> </w:t>
      </w:r>
      <w:r>
        <w:rPr>
          <w:spacing w:val="-5"/>
        </w:rPr>
        <w:t>the</w:t>
      </w:r>
      <w:r>
        <w:rPr>
          <w:spacing w:val="-16"/>
        </w:rPr>
        <w:t xml:space="preserve"> </w:t>
      </w:r>
      <w:r>
        <w:rPr>
          <w:spacing w:val="-5"/>
        </w:rPr>
        <w:t>QARP</w:t>
      </w:r>
      <w:r>
        <w:rPr>
          <w:spacing w:val="-13"/>
        </w:rPr>
        <w:t xml:space="preserve"> </w:t>
      </w:r>
      <w:r>
        <w:rPr>
          <w:spacing w:val="-5"/>
        </w:rPr>
        <w:t>must</w:t>
      </w:r>
      <w:r>
        <w:rPr>
          <w:spacing w:val="-13"/>
        </w:rPr>
        <w:t xml:space="preserve"> </w:t>
      </w:r>
      <w:r>
        <w:rPr>
          <w:spacing w:val="-5"/>
        </w:rPr>
        <w:t>be</w:t>
      </w:r>
      <w:r>
        <w:rPr>
          <w:spacing w:val="-15"/>
        </w:rPr>
        <w:t xml:space="preserve"> </w:t>
      </w:r>
      <w:r>
        <w:rPr>
          <w:spacing w:val="-5"/>
        </w:rPr>
        <w:t>a</w:t>
      </w:r>
      <w:r>
        <w:rPr>
          <w:spacing w:val="-13"/>
        </w:rPr>
        <w:t xml:space="preserve"> </w:t>
      </w:r>
      <w:r>
        <w:rPr>
          <w:spacing w:val="-5"/>
        </w:rPr>
        <w:t>general</w:t>
      </w:r>
      <w:r>
        <w:rPr>
          <w:spacing w:val="-14"/>
        </w:rPr>
        <w:t xml:space="preserve"> </w:t>
      </w:r>
      <w:r>
        <w:rPr>
          <w:spacing w:val="-5"/>
        </w:rPr>
        <w:t>manager</w:t>
      </w:r>
      <w:r>
        <w:rPr>
          <w:spacing w:val="-11"/>
        </w:rPr>
        <w:t xml:space="preserve"> </w:t>
      </w:r>
      <w:r>
        <w:rPr>
          <w:spacing w:val="-5"/>
        </w:rPr>
        <w:t>(board</w:t>
      </w:r>
      <w:r>
        <w:rPr>
          <w:spacing w:val="-13"/>
        </w:rPr>
        <w:t xml:space="preserve"> </w:t>
      </w:r>
      <w:r>
        <w:rPr>
          <w:spacing w:val="-4"/>
        </w:rPr>
        <w:t>member)</w:t>
      </w:r>
      <w:r>
        <w:rPr>
          <w:spacing w:val="-14"/>
        </w:rPr>
        <w:t xml:space="preserve"> </w:t>
      </w:r>
      <w:r>
        <w:rPr>
          <w:spacing w:val="-4"/>
        </w:rPr>
        <w:t>or</w:t>
      </w:r>
      <w:r>
        <w:rPr>
          <w:spacing w:val="-11"/>
        </w:rPr>
        <w:t xml:space="preserve"> </w:t>
      </w:r>
      <w:r>
        <w:rPr>
          <w:spacing w:val="-4"/>
        </w:rPr>
        <w:t>in</w:t>
      </w:r>
      <w:r>
        <w:rPr>
          <w:spacing w:val="-13"/>
        </w:rPr>
        <w:t xml:space="preserve"> </w:t>
      </w:r>
      <w:r>
        <w:rPr>
          <w:spacing w:val="-4"/>
        </w:rPr>
        <w:t>higher</w:t>
      </w:r>
      <w:r>
        <w:rPr>
          <w:spacing w:val="-12"/>
        </w:rPr>
        <w:t xml:space="preserve"> </w:t>
      </w:r>
      <w:r>
        <w:rPr>
          <w:spacing w:val="-4"/>
        </w:rPr>
        <w:t>position</w:t>
      </w:r>
      <w:r>
        <w:rPr>
          <w:spacing w:val="-15"/>
        </w:rPr>
        <w:t xml:space="preserve"> </w:t>
      </w:r>
      <w:r>
        <w:rPr>
          <w:spacing w:val="-4"/>
        </w:rPr>
        <w:t>and</w:t>
      </w:r>
      <w:r>
        <w:rPr>
          <w:spacing w:val="-16"/>
        </w:rPr>
        <w:t xml:space="preserve"> </w:t>
      </w:r>
      <w:r>
        <w:rPr>
          <w:spacing w:val="-4"/>
        </w:rPr>
        <w:t>responsible</w:t>
      </w:r>
      <w:r>
        <w:rPr>
          <w:spacing w:val="-3"/>
        </w:rPr>
        <w:t xml:space="preserve"> </w:t>
      </w:r>
      <w:r>
        <w:rPr>
          <w:spacing w:val="-5"/>
        </w:rPr>
        <w:t>for</w:t>
      </w:r>
      <w:r>
        <w:rPr>
          <w:spacing w:val="-10"/>
        </w:rPr>
        <w:t xml:space="preserve"> </w:t>
      </w:r>
      <w:r>
        <w:rPr>
          <w:spacing w:val="-5"/>
        </w:rPr>
        <w:t>the</w:t>
      </w:r>
      <w:r>
        <w:rPr>
          <w:spacing w:val="-11"/>
        </w:rPr>
        <w:t xml:space="preserve"> </w:t>
      </w:r>
      <w:r>
        <w:rPr>
          <w:spacing w:val="-5"/>
        </w:rPr>
        <w:t>quality</w:t>
      </w:r>
      <w:r>
        <w:rPr>
          <w:spacing w:val="-9"/>
        </w:rPr>
        <w:t xml:space="preserve"> </w:t>
      </w:r>
      <w:r>
        <w:rPr>
          <w:spacing w:val="-5"/>
        </w:rPr>
        <w:t>assurance</w:t>
      </w:r>
      <w:r>
        <w:rPr>
          <w:spacing w:val="-11"/>
        </w:rPr>
        <w:t xml:space="preserve"> </w:t>
      </w:r>
      <w:r>
        <w:rPr>
          <w:spacing w:val="-5"/>
        </w:rPr>
        <w:t>of</w:t>
      </w:r>
      <w:r>
        <w:rPr>
          <w:spacing w:val="-7"/>
        </w:rPr>
        <w:t xml:space="preserve"> </w:t>
      </w:r>
      <w:r>
        <w:rPr>
          <w:spacing w:val="-5"/>
        </w:rPr>
        <w:t>deliveries</w:t>
      </w:r>
      <w:r>
        <w:rPr>
          <w:spacing w:val="-9"/>
        </w:rPr>
        <w:t xml:space="preserve"> </w:t>
      </w:r>
      <w:r>
        <w:rPr>
          <w:spacing w:val="-5"/>
        </w:rPr>
        <w:t>to</w:t>
      </w:r>
      <w:r>
        <w:rPr>
          <w:spacing w:val="-8"/>
        </w:rPr>
        <w:t xml:space="preserve"> </w:t>
      </w:r>
      <w:r w:rsidR="00940BB4">
        <w:rPr>
          <w:spacing w:val="-8"/>
        </w:rPr>
        <w:t xml:space="preserve">TS </w:t>
      </w:r>
      <w:r>
        <w:rPr>
          <w:spacing w:val="-5"/>
        </w:rPr>
        <w:t>Mitsuba</w:t>
      </w:r>
      <w:r>
        <w:rPr>
          <w:spacing w:val="-10"/>
        </w:rPr>
        <w:t xml:space="preserve"> </w:t>
      </w:r>
      <w:r>
        <w:rPr>
          <w:spacing w:val="-4"/>
        </w:rPr>
        <w:t>on</w:t>
      </w:r>
      <w:r>
        <w:rPr>
          <w:spacing w:val="-8"/>
        </w:rPr>
        <w:t xml:space="preserve"> </w:t>
      </w:r>
      <w:r>
        <w:rPr>
          <w:spacing w:val="-4"/>
        </w:rPr>
        <w:t>behalf</w:t>
      </w:r>
      <w:r>
        <w:rPr>
          <w:spacing w:val="-8"/>
        </w:rPr>
        <w:t xml:space="preserve"> </w:t>
      </w:r>
      <w:r>
        <w:rPr>
          <w:spacing w:val="-4"/>
        </w:rPr>
        <w:t>of</w:t>
      </w:r>
      <w:r>
        <w:rPr>
          <w:spacing w:val="-10"/>
        </w:rPr>
        <w:t xml:space="preserve"> </w:t>
      </w:r>
      <w:r>
        <w:rPr>
          <w:spacing w:val="-4"/>
        </w:rPr>
        <w:t>the</w:t>
      </w:r>
      <w:r>
        <w:rPr>
          <w:spacing w:val="-11"/>
        </w:rPr>
        <w:t xml:space="preserve"> </w:t>
      </w:r>
      <w:r>
        <w:rPr>
          <w:spacing w:val="-4"/>
        </w:rPr>
        <w:t>entire</w:t>
      </w:r>
      <w:r>
        <w:rPr>
          <w:spacing w:val="-11"/>
        </w:rPr>
        <w:t xml:space="preserve"> </w:t>
      </w:r>
      <w:r>
        <w:rPr>
          <w:spacing w:val="-4"/>
        </w:rPr>
        <w:t>company.</w:t>
      </w:r>
    </w:p>
    <w:p w14:paraId="7C7970D5" w14:textId="690075B6" w:rsidR="000A142B" w:rsidRDefault="000A142B">
      <w:pPr>
        <w:pStyle w:val="BodyText"/>
        <w:spacing w:before="126"/>
        <w:ind w:left="1088"/>
      </w:pPr>
      <w:r>
        <w:rPr>
          <w:noProof/>
          <w:position w:val="-4"/>
        </w:rPr>
        <w:drawing>
          <wp:inline distT="0" distB="0" distL="0" distR="0" wp14:anchorId="090D5370" wp14:editId="5F469EF7">
            <wp:extent cx="143946" cy="121073"/>
            <wp:effectExtent l="0" t="0" r="0" b="0"/>
            <wp:docPr id="10316595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940BB4" w:rsidRPr="00940BB4">
        <w:rPr>
          <w:spacing w:val="-6"/>
        </w:rPr>
        <w:t xml:space="preserve">TS </w:t>
      </w:r>
      <w:r>
        <w:rPr>
          <w:spacing w:val="-3"/>
        </w:rPr>
        <w:t>Mitsuba</w:t>
      </w:r>
      <w:r>
        <w:rPr>
          <w:spacing w:val="-10"/>
        </w:rPr>
        <w:t xml:space="preserve"> </w:t>
      </w:r>
      <w:r>
        <w:rPr>
          <w:spacing w:val="-3"/>
        </w:rPr>
        <w:t>regards</w:t>
      </w:r>
      <w:r>
        <w:rPr>
          <w:spacing w:val="-8"/>
        </w:rPr>
        <w:t xml:space="preserve"> </w:t>
      </w:r>
      <w:r>
        <w:rPr>
          <w:spacing w:val="-3"/>
        </w:rPr>
        <w:t>the</w:t>
      </w:r>
      <w:r>
        <w:rPr>
          <w:spacing w:val="-8"/>
        </w:rPr>
        <w:t xml:space="preserve"> </w:t>
      </w:r>
      <w:r>
        <w:rPr>
          <w:spacing w:val="-3"/>
        </w:rPr>
        <w:t>QARP</w:t>
      </w:r>
      <w:r>
        <w:rPr>
          <w:spacing w:val="-8"/>
        </w:rPr>
        <w:t xml:space="preserve"> </w:t>
      </w:r>
      <w:r>
        <w:rPr>
          <w:spacing w:val="-3"/>
        </w:rPr>
        <w:t>as</w:t>
      </w:r>
      <w:r>
        <w:rPr>
          <w:spacing w:val="-8"/>
        </w:rPr>
        <w:t xml:space="preserve"> </w:t>
      </w:r>
      <w:r>
        <w:rPr>
          <w:spacing w:val="-3"/>
        </w:rPr>
        <w:t>an</w:t>
      </w:r>
      <w:r>
        <w:rPr>
          <w:spacing w:val="-10"/>
        </w:rPr>
        <w:t xml:space="preserve"> </w:t>
      </w:r>
      <w:r>
        <w:rPr>
          <w:spacing w:val="-3"/>
        </w:rPr>
        <w:t>official</w:t>
      </w:r>
      <w:r>
        <w:rPr>
          <w:spacing w:val="-10"/>
        </w:rPr>
        <w:t xml:space="preserve"> </w:t>
      </w:r>
      <w:r>
        <w:rPr>
          <w:spacing w:val="-3"/>
        </w:rPr>
        <w:t>responsible</w:t>
      </w:r>
      <w:r>
        <w:rPr>
          <w:spacing w:val="-9"/>
        </w:rPr>
        <w:t xml:space="preserve"> </w:t>
      </w:r>
      <w:r>
        <w:rPr>
          <w:spacing w:val="-3"/>
        </w:rPr>
        <w:t>person</w:t>
      </w:r>
      <w:r>
        <w:rPr>
          <w:spacing w:val="-10"/>
        </w:rPr>
        <w:t xml:space="preserve"> </w:t>
      </w:r>
      <w:r>
        <w:rPr>
          <w:spacing w:val="-3"/>
        </w:rPr>
        <w:t>and</w:t>
      </w:r>
      <w:r>
        <w:rPr>
          <w:spacing w:val="-9"/>
        </w:rPr>
        <w:t xml:space="preserve"> </w:t>
      </w:r>
      <w:r>
        <w:rPr>
          <w:spacing w:val="-3"/>
        </w:rPr>
        <w:t>contact</w:t>
      </w:r>
      <w:r>
        <w:rPr>
          <w:spacing w:val="-10"/>
        </w:rPr>
        <w:t xml:space="preserve"> </w:t>
      </w:r>
      <w:r>
        <w:rPr>
          <w:spacing w:val="-3"/>
        </w:rPr>
        <w:t>person</w:t>
      </w:r>
      <w:r>
        <w:rPr>
          <w:spacing w:val="-9"/>
        </w:rPr>
        <w:t xml:space="preserve"> </w:t>
      </w:r>
      <w:r>
        <w:rPr>
          <w:spacing w:val="-3"/>
        </w:rPr>
        <w:t>for</w:t>
      </w:r>
      <w:r>
        <w:rPr>
          <w:spacing w:val="-9"/>
        </w:rPr>
        <w:t xml:space="preserve"> </w:t>
      </w:r>
      <w:r>
        <w:rPr>
          <w:spacing w:val="-3"/>
        </w:rPr>
        <w:t>quality</w:t>
      </w:r>
      <w:r>
        <w:rPr>
          <w:spacing w:val="-8"/>
        </w:rPr>
        <w:t xml:space="preserve"> </w:t>
      </w:r>
      <w:r>
        <w:rPr>
          <w:spacing w:val="-3"/>
        </w:rPr>
        <w:t>assurance.</w:t>
      </w:r>
    </w:p>
    <w:p w14:paraId="59EA8F84" w14:textId="576D7C0D" w:rsidR="000A142B" w:rsidRDefault="000A142B">
      <w:pPr>
        <w:pStyle w:val="BodyText"/>
        <w:spacing w:before="50"/>
      </w:pPr>
      <w:r>
        <w:rPr>
          <w:w w:val="95"/>
        </w:rPr>
        <w:t>Depending</w:t>
      </w:r>
      <w:r>
        <w:rPr>
          <w:spacing w:val="-3"/>
          <w:w w:val="95"/>
        </w:rPr>
        <w:t xml:space="preserve"> </w:t>
      </w:r>
      <w:r>
        <w:rPr>
          <w:w w:val="95"/>
        </w:rPr>
        <w:t>on</w:t>
      </w:r>
      <w:r>
        <w:rPr>
          <w:spacing w:val="-6"/>
          <w:w w:val="95"/>
        </w:rPr>
        <w:t xml:space="preserve"> </w:t>
      </w:r>
      <w:r>
        <w:rPr>
          <w:w w:val="95"/>
        </w:rPr>
        <w:t>the</w:t>
      </w:r>
      <w:r>
        <w:rPr>
          <w:spacing w:val="-5"/>
          <w:w w:val="95"/>
        </w:rPr>
        <w:t xml:space="preserve"> </w:t>
      </w:r>
      <w:r>
        <w:rPr>
          <w:w w:val="95"/>
        </w:rPr>
        <w:t>circumstances,</w:t>
      </w:r>
      <w:r>
        <w:rPr>
          <w:spacing w:val="-6"/>
          <w:w w:val="95"/>
        </w:rPr>
        <w:t xml:space="preserve"> </w:t>
      </w:r>
      <w:r w:rsidR="00F56355">
        <w:rPr>
          <w:spacing w:val="-6"/>
          <w:w w:val="95"/>
        </w:rPr>
        <w:t xml:space="preserve">TS </w:t>
      </w:r>
      <w:r>
        <w:rPr>
          <w:w w:val="95"/>
        </w:rPr>
        <w:t>Mitsuba</w:t>
      </w:r>
      <w:r>
        <w:rPr>
          <w:spacing w:val="-6"/>
          <w:w w:val="95"/>
        </w:rPr>
        <w:t xml:space="preserve"> </w:t>
      </w:r>
      <w:r>
        <w:rPr>
          <w:w w:val="95"/>
        </w:rPr>
        <w:t>may</w:t>
      </w:r>
      <w:r>
        <w:rPr>
          <w:spacing w:val="-2"/>
          <w:w w:val="95"/>
        </w:rPr>
        <w:t xml:space="preserve"> </w:t>
      </w:r>
      <w:r>
        <w:rPr>
          <w:w w:val="95"/>
        </w:rPr>
        <w:t>request</w:t>
      </w:r>
      <w:r>
        <w:rPr>
          <w:spacing w:val="-6"/>
          <w:w w:val="95"/>
        </w:rPr>
        <w:t xml:space="preserve"> </w:t>
      </w:r>
      <w:r>
        <w:rPr>
          <w:w w:val="95"/>
        </w:rPr>
        <w:t>a</w:t>
      </w:r>
      <w:r>
        <w:rPr>
          <w:spacing w:val="-2"/>
          <w:w w:val="95"/>
        </w:rPr>
        <w:t xml:space="preserve"> </w:t>
      </w:r>
      <w:r>
        <w:rPr>
          <w:w w:val="95"/>
        </w:rPr>
        <w:t>report</w:t>
      </w:r>
      <w:r>
        <w:rPr>
          <w:spacing w:val="-6"/>
          <w:w w:val="95"/>
        </w:rPr>
        <w:t xml:space="preserve"> </w:t>
      </w:r>
      <w:r>
        <w:rPr>
          <w:w w:val="95"/>
        </w:rPr>
        <w:t>from</w:t>
      </w:r>
      <w:r>
        <w:rPr>
          <w:spacing w:val="-6"/>
          <w:w w:val="95"/>
        </w:rPr>
        <w:t xml:space="preserve"> </w:t>
      </w:r>
      <w:r>
        <w:rPr>
          <w:w w:val="95"/>
        </w:rPr>
        <w:t>the</w:t>
      </w:r>
      <w:r>
        <w:rPr>
          <w:spacing w:val="-4"/>
          <w:w w:val="95"/>
        </w:rPr>
        <w:t xml:space="preserve"> </w:t>
      </w:r>
      <w:r>
        <w:rPr>
          <w:w w:val="95"/>
        </w:rPr>
        <w:t>QARP.</w:t>
      </w:r>
    </w:p>
    <w:p w14:paraId="1690A9C6" w14:textId="77777777" w:rsidR="000A142B" w:rsidRDefault="000A142B">
      <w:pPr>
        <w:pStyle w:val="Heading2"/>
      </w:pPr>
      <w:r>
        <w:rPr>
          <w:noProof/>
        </w:rPr>
        <w:drawing>
          <wp:anchor distT="0" distB="0" distL="0" distR="0" simplePos="0" relativeHeight="251206656" behindDoc="0" locked="0" layoutInCell="1" allowOverlap="1" wp14:anchorId="334D5B2C" wp14:editId="6DC55AEA">
            <wp:simplePos x="0" y="0"/>
            <wp:positionH relativeFrom="page">
              <wp:posOffset>698500</wp:posOffset>
            </wp:positionH>
            <wp:positionV relativeFrom="paragraph">
              <wp:posOffset>140335</wp:posOffset>
            </wp:positionV>
            <wp:extent cx="265925" cy="92165"/>
            <wp:effectExtent l="0" t="0" r="0" b="0"/>
            <wp:wrapNone/>
            <wp:docPr id="39784539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132" cstate="print"/>
                    <a:stretch>
                      <a:fillRect/>
                    </a:stretch>
                  </pic:blipFill>
                  <pic:spPr>
                    <a:xfrm>
                      <a:off x="0" y="0"/>
                      <a:ext cx="265925" cy="92165"/>
                    </a:xfrm>
                    <a:prstGeom prst="rect">
                      <a:avLst/>
                    </a:prstGeom>
                  </pic:spPr>
                </pic:pic>
              </a:graphicData>
            </a:graphic>
          </wp:anchor>
        </w:drawing>
      </w:r>
      <w:r>
        <w:t>Sub-QARP</w:t>
      </w:r>
    </w:p>
    <w:p w14:paraId="2CB48BAB" w14:textId="137CB477" w:rsidR="00F56355" w:rsidRPr="00F56355" w:rsidRDefault="00F56355" w:rsidP="00F56355">
      <w:pPr>
        <w:pStyle w:val="BodyText"/>
        <w:spacing w:before="175" w:line="415" w:lineRule="auto"/>
        <w:ind w:left="0" w:right="755"/>
        <w:jc w:val="both"/>
        <w:rPr>
          <w:w w:val="99"/>
        </w:rPr>
      </w:pPr>
      <w:r>
        <w:rPr>
          <w:noProof/>
          <w:position w:val="-4"/>
        </w:rPr>
        <w:t xml:space="preserve">        </w:t>
      </w:r>
      <w:r w:rsidR="00AD5F82">
        <w:rPr>
          <w:noProof/>
          <w:position w:val="-4"/>
        </w:rPr>
        <w:pict w14:anchorId="697F4EAC">
          <v:shape id="image29.png" o:spid="_x0000_i1027" type="#_x0000_t75" style="width:11.15pt;height:9.85pt;visibility:visible;mso-wrap-style:square" o:bullet="t">
            <v:imagedata r:id="rId133" o:title=""/>
          </v:shape>
        </w:pict>
      </w:r>
      <w:r>
        <w:rPr>
          <w:noProof/>
          <w:position w:val="-4"/>
        </w:rPr>
        <w:t xml:space="preserve"> </w:t>
      </w:r>
      <w:r w:rsidR="000A142B">
        <w:rPr>
          <w:w w:val="95"/>
        </w:rPr>
        <w:t>The</w:t>
      </w:r>
      <w:r w:rsidR="000A142B">
        <w:rPr>
          <w:spacing w:val="-8"/>
          <w:w w:val="95"/>
        </w:rPr>
        <w:t xml:space="preserve"> </w:t>
      </w:r>
      <w:r w:rsidR="000A142B">
        <w:rPr>
          <w:w w:val="95"/>
        </w:rPr>
        <w:t>supplier</w:t>
      </w:r>
      <w:r w:rsidR="000A142B">
        <w:rPr>
          <w:spacing w:val="-6"/>
          <w:w w:val="95"/>
        </w:rPr>
        <w:t xml:space="preserve"> </w:t>
      </w:r>
      <w:r w:rsidR="000A142B">
        <w:rPr>
          <w:w w:val="95"/>
        </w:rPr>
        <w:t>shall</w:t>
      </w:r>
      <w:r w:rsidR="000A142B">
        <w:rPr>
          <w:spacing w:val="-7"/>
          <w:w w:val="95"/>
        </w:rPr>
        <w:t xml:space="preserve"> </w:t>
      </w:r>
      <w:r w:rsidR="000A142B">
        <w:rPr>
          <w:w w:val="95"/>
        </w:rPr>
        <w:t>appoint</w:t>
      </w:r>
      <w:r w:rsidR="000A142B">
        <w:rPr>
          <w:spacing w:val="-7"/>
          <w:w w:val="95"/>
        </w:rPr>
        <w:t xml:space="preserve"> </w:t>
      </w:r>
      <w:r w:rsidR="000A142B">
        <w:rPr>
          <w:w w:val="95"/>
        </w:rPr>
        <w:t>one</w:t>
      </w:r>
      <w:r w:rsidR="000A142B">
        <w:rPr>
          <w:spacing w:val="-6"/>
          <w:w w:val="95"/>
        </w:rPr>
        <w:t xml:space="preserve"> </w:t>
      </w:r>
      <w:r w:rsidR="000A142B">
        <w:rPr>
          <w:w w:val="95"/>
        </w:rPr>
        <w:t>Sub-QARP</w:t>
      </w:r>
      <w:r w:rsidR="000A142B">
        <w:rPr>
          <w:spacing w:val="-8"/>
          <w:w w:val="95"/>
        </w:rPr>
        <w:t xml:space="preserve"> </w:t>
      </w:r>
      <w:r w:rsidR="000A142B">
        <w:rPr>
          <w:w w:val="95"/>
        </w:rPr>
        <w:t>from</w:t>
      </w:r>
      <w:r w:rsidR="000A142B">
        <w:rPr>
          <w:spacing w:val="-4"/>
          <w:w w:val="95"/>
        </w:rPr>
        <w:t xml:space="preserve"> </w:t>
      </w:r>
      <w:r w:rsidR="000A142B">
        <w:rPr>
          <w:w w:val="95"/>
        </w:rPr>
        <w:t>each</w:t>
      </w:r>
      <w:r w:rsidR="000A142B">
        <w:rPr>
          <w:spacing w:val="-6"/>
          <w:w w:val="95"/>
        </w:rPr>
        <w:t xml:space="preserve"> </w:t>
      </w:r>
      <w:r w:rsidR="000A142B">
        <w:rPr>
          <w:w w:val="95"/>
        </w:rPr>
        <w:t>of</w:t>
      </w:r>
      <w:r w:rsidR="000A142B">
        <w:rPr>
          <w:spacing w:val="-4"/>
          <w:w w:val="95"/>
        </w:rPr>
        <w:t xml:space="preserve"> </w:t>
      </w:r>
      <w:r w:rsidR="000A142B">
        <w:rPr>
          <w:w w:val="95"/>
        </w:rPr>
        <w:t>its</w:t>
      </w:r>
      <w:r w:rsidR="000A142B">
        <w:rPr>
          <w:spacing w:val="-5"/>
          <w:w w:val="95"/>
        </w:rPr>
        <w:t xml:space="preserve"> </w:t>
      </w:r>
      <w:r w:rsidR="000A142B">
        <w:rPr>
          <w:w w:val="95"/>
        </w:rPr>
        <w:t>sites</w:t>
      </w:r>
      <w:r w:rsidR="000A142B">
        <w:rPr>
          <w:spacing w:val="-5"/>
          <w:w w:val="95"/>
        </w:rPr>
        <w:t xml:space="preserve"> </w:t>
      </w:r>
      <w:r w:rsidR="000A142B">
        <w:rPr>
          <w:w w:val="95"/>
        </w:rPr>
        <w:t>involved</w:t>
      </w:r>
      <w:r w:rsidR="000A142B">
        <w:rPr>
          <w:spacing w:val="-7"/>
          <w:w w:val="95"/>
        </w:rPr>
        <w:t xml:space="preserve"> </w:t>
      </w:r>
      <w:r w:rsidR="000A142B">
        <w:rPr>
          <w:w w:val="95"/>
        </w:rPr>
        <w:t>with</w:t>
      </w:r>
      <w:r w:rsidR="000A142B">
        <w:rPr>
          <w:spacing w:val="-8"/>
          <w:w w:val="95"/>
        </w:rPr>
        <w:t xml:space="preserve"> </w:t>
      </w:r>
      <w:r w:rsidR="000A142B">
        <w:rPr>
          <w:w w:val="95"/>
        </w:rPr>
        <w:t>the</w:t>
      </w:r>
      <w:r w:rsidR="000A142B">
        <w:rPr>
          <w:spacing w:val="-7"/>
          <w:w w:val="95"/>
        </w:rPr>
        <w:t xml:space="preserve"> </w:t>
      </w:r>
      <w:r w:rsidR="000A142B">
        <w:rPr>
          <w:w w:val="95"/>
        </w:rPr>
        <w:t>deliveries</w:t>
      </w:r>
      <w:r w:rsidR="000A142B">
        <w:rPr>
          <w:spacing w:val="-5"/>
          <w:w w:val="95"/>
        </w:rPr>
        <w:t xml:space="preserve"> </w:t>
      </w:r>
      <w:r w:rsidR="000A142B">
        <w:rPr>
          <w:w w:val="95"/>
        </w:rPr>
        <w:t>to</w:t>
      </w:r>
      <w:r w:rsidR="000A142B">
        <w:rPr>
          <w:spacing w:val="-6"/>
          <w:w w:val="95"/>
        </w:rPr>
        <w:t xml:space="preserve"> </w:t>
      </w:r>
      <w:r>
        <w:rPr>
          <w:spacing w:val="-6"/>
          <w:w w:val="95"/>
        </w:rPr>
        <w:t xml:space="preserve">TS </w:t>
      </w:r>
      <w:r w:rsidR="000A142B">
        <w:rPr>
          <w:w w:val="95"/>
        </w:rPr>
        <w:t>Mitsuba.</w:t>
      </w:r>
    </w:p>
    <w:p w14:paraId="6E196A53" w14:textId="0861D853" w:rsidR="00F56355" w:rsidRDefault="000A142B" w:rsidP="00F56355">
      <w:pPr>
        <w:pStyle w:val="BodyText"/>
        <w:spacing w:before="175" w:line="415" w:lineRule="auto"/>
        <w:ind w:left="360" w:right="755"/>
        <w:jc w:val="both"/>
        <w:rPr>
          <w:w w:val="99"/>
        </w:rPr>
      </w:pPr>
      <w:r>
        <w:rPr>
          <w:w w:val="99"/>
        </w:rPr>
        <w:t xml:space="preserve"> </w:t>
      </w:r>
      <w:r>
        <w:rPr>
          <w:noProof/>
          <w:w w:val="99"/>
          <w:position w:val="-4"/>
        </w:rPr>
        <w:drawing>
          <wp:inline distT="0" distB="0" distL="0" distR="0" wp14:anchorId="2BC13821" wp14:editId="2E930EB3">
            <wp:extent cx="143946" cy="121073"/>
            <wp:effectExtent l="0" t="0" r="0" b="0"/>
            <wp:docPr id="1984773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w w:val="99"/>
        </w:rPr>
        <w:t xml:space="preserve"> </w:t>
      </w:r>
      <w:r>
        <w:rPr>
          <w:spacing w:val="-5"/>
        </w:rPr>
        <w:t>The</w:t>
      </w:r>
      <w:r>
        <w:rPr>
          <w:spacing w:val="-11"/>
        </w:rPr>
        <w:t xml:space="preserve"> </w:t>
      </w:r>
      <w:r>
        <w:rPr>
          <w:spacing w:val="-5"/>
        </w:rPr>
        <w:t>Sub-QARP</w:t>
      </w:r>
      <w:r>
        <w:rPr>
          <w:spacing w:val="-11"/>
        </w:rPr>
        <w:t xml:space="preserve"> </w:t>
      </w:r>
      <w:r>
        <w:rPr>
          <w:spacing w:val="-5"/>
        </w:rPr>
        <w:t>shall</w:t>
      </w:r>
      <w:r>
        <w:rPr>
          <w:spacing w:val="-11"/>
        </w:rPr>
        <w:t xml:space="preserve"> </w:t>
      </w:r>
      <w:r>
        <w:rPr>
          <w:spacing w:val="-5"/>
        </w:rPr>
        <w:t>be</w:t>
      </w:r>
      <w:r>
        <w:rPr>
          <w:spacing w:val="-11"/>
        </w:rPr>
        <w:t xml:space="preserve"> </w:t>
      </w:r>
      <w:r>
        <w:rPr>
          <w:spacing w:val="-5"/>
        </w:rPr>
        <w:t>able</w:t>
      </w:r>
      <w:r>
        <w:rPr>
          <w:spacing w:val="-8"/>
        </w:rPr>
        <w:t xml:space="preserve"> </w:t>
      </w:r>
      <w:r>
        <w:rPr>
          <w:spacing w:val="-5"/>
        </w:rPr>
        <w:t>to</w:t>
      </w:r>
      <w:r>
        <w:rPr>
          <w:spacing w:val="-10"/>
        </w:rPr>
        <w:t xml:space="preserve"> </w:t>
      </w:r>
      <w:r>
        <w:rPr>
          <w:spacing w:val="-5"/>
        </w:rPr>
        <w:t>take</w:t>
      </w:r>
      <w:r>
        <w:rPr>
          <w:spacing w:val="-11"/>
        </w:rPr>
        <w:t xml:space="preserve"> </w:t>
      </w:r>
      <w:r>
        <w:rPr>
          <w:spacing w:val="-5"/>
        </w:rPr>
        <w:t>practical</w:t>
      </w:r>
      <w:r>
        <w:rPr>
          <w:spacing w:val="-9"/>
        </w:rPr>
        <w:t xml:space="preserve"> </w:t>
      </w:r>
      <w:r>
        <w:rPr>
          <w:spacing w:val="-5"/>
        </w:rPr>
        <w:t>actions</w:t>
      </w:r>
      <w:r>
        <w:rPr>
          <w:spacing w:val="-9"/>
        </w:rPr>
        <w:t xml:space="preserve"> </w:t>
      </w:r>
      <w:r>
        <w:rPr>
          <w:spacing w:val="-5"/>
        </w:rPr>
        <w:t>for</w:t>
      </w:r>
      <w:r>
        <w:rPr>
          <w:spacing w:val="-8"/>
        </w:rPr>
        <w:t xml:space="preserve"> </w:t>
      </w:r>
      <w:r>
        <w:rPr>
          <w:spacing w:val="-4"/>
        </w:rPr>
        <w:t>the</w:t>
      </w:r>
      <w:r>
        <w:rPr>
          <w:spacing w:val="-10"/>
        </w:rPr>
        <w:t xml:space="preserve"> </w:t>
      </w:r>
      <w:r>
        <w:rPr>
          <w:spacing w:val="-4"/>
        </w:rPr>
        <w:t>quality</w:t>
      </w:r>
      <w:r>
        <w:rPr>
          <w:spacing w:val="-9"/>
        </w:rPr>
        <w:t xml:space="preserve"> </w:t>
      </w:r>
      <w:r>
        <w:rPr>
          <w:spacing w:val="-4"/>
        </w:rPr>
        <w:t>assurance</w:t>
      </w:r>
      <w:r>
        <w:rPr>
          <w:spacing w:val="-11"/>
        </w:rPr>
        <w:t xml:space="preserve"> </w:t>
      </w:r>
      <w:r>
        <w:rPr>
          <w:spacing w:val="-4"/>
        </w:rPr>
        <w:t>of</w:t>
      </w:r>
      <w:r>
        <w:rPr>
          <w:spacing w:val="-10"/>
        </w:rPr>
        <w:t xml:space="preserve"> </w:t>
      </w:r>
      <w:r>
        <w:rPr>
          <w:spacing w:val="-4"/>
        </w:rPr>
        <w:t>deliveries</w:t>
      </w:r>
      <w:r>
        <w:rPr>
          <w:spacing w:val="-9"/>
        </w:rPr>
        <w:t xml:space="preserve"> </w:t>
      </w:r>
      <w:r>
        <w:rPr>
          <w:spacing w:val="-4"/>
        </w:rPr>
        <w:t>to</w:t>
      </w:r>
      <w:r>
        <w:rPr>
          <w:spacing w:val="-11"/>
        </w:rPr>
        <w:t xml:space="preserve"> </w:t>
      </w:r>
      <w:r w:rsidR="00F56355">
        <w:rPr>
          <w:spacing w:val="-11"/>
        </w:rPr>
        <w:t xml:space="preserve">TS </w:t>
      </w:r>
      <w:r>
        <w:rPr>
          <w:spacing w:val="-4"/>
        </w:rPr>
        <w:t>Mitsuba.</w:t>
      </w:r>
      <w:r>
        <w:rPr>
          <w:w w:val="99"/>
        </w:rPr>
        <w:t xml:space="preserve"> </w:t>
      </w:r>
    </w:p>
    <w:p w14:paraId="46CDDD35" w14:textId="30E9C6CF" w:rsidR="000A142B" w:rsidRDefault="00F56355" w:rsidP="00F56355">
      <w:pPr>
        <w:pStyle w:val="BodyText"/>
        <w:spacing w:before="175" w:line="415" w:lineRule="auto"/>
        <w:ind w:left="360" w:right="755"/>
        <w:jc w:val="both"/>
      </w:pPr>
      <w:r>
        <w:rPr>
          <w:rFonts w:ascii="Times New Roman"/>
          <w:spacing w:val="-6"/>
          <w:w w:val="99"/>
        </w:rPr>
        <w:t xml:space="preserve"> </w:t>
      </w:r>
      <w:r w:rsidR="000A142B">
        <w:rPr>
          <w:noProof/>
          <w:w w:val="99"/>
          <w:position w:val="-4"/>
        </w:rPr>
        <w:drawing>
          <wp:inline distT="0" distB="0" distL="0" distR="0" wp14:anchorId="5AA7B228" wp14:editId="6E6A8D28">
            <wp:extent cx="143946" cy="121073"/>
            <wp:effectExtent l="0" t="0" r="0" b="0"/>
            <wp:docPr id="157139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png"/>
                    <pic:cNvPicPr/>
                  </pic:nvPicPr>
                  <pic:blipFill>
                    <a:blip r:embed="rId131" cstate="print"/>
                    <a:stretch>
                      <a:fillRect/>
                    </a:stretch>
                  </pic:blipFill>
                  <pic:spPr>
                    <a:xfrm>
                      <a:off x="0" y="0"/>
                      <a:ext cx="143946" cy="121073"/>
                    </a:xfrm>
                    <a:prstGeom prst="rect">
                      <a:avLst/>
                    </a:prstGeom>
                  </pic:spPr>
                </pic:pic>
              </a:graphicData>
            </a:graphic>
          </wp:inline>
        </w:drawing>
      </w:r>
      <w:r w:rsidR="000A142B">
        <w:rPr>
          <w:rFonts w:ascii="Times New Roman"/>
          <w:spacing w:val="-6"/>
          <w:w w:val="99"/>
        </w:rPr>
        <w:t xml:space="preserve"> </w:t>
      </w:r>
      <w:r w:rsidR="000A142B">
        <w:rPr>
          <w:spacing w:val="-5"/>
        </w:rPr>
        <w:t>The</w:t>
      </w:r>
      <w:r w:rsidR="000A142B">
        <w:rPr>
          <w:spacing w:val="-11"/>
        </w:rPr>
        <w:t xml:space="preserve"> </w:t>
      </w:r>
      <w:r w:rsidR="000A142B">
        <w:rPr>
          <w:spacing w:val="-5"/>
        </w:rPr>
        <w:t>Sub-QARP</w:t>
      </w:r>
      <w:r w:rsidR="000A142B">
        <w:rPr>
          <w:spacing w:val="-11"/>
        </w:rPr>
        <w:t xml:space="preserve"> </w:t>
      </w:r>
      <w:r w:rsidR="000A142B">
        <w:rPr>
          <w:spacing w:val="-5"/>
        </w:rPr>
        <w:t>can</w:t>
      </w:r>
      <w:r w:rsidR="000A142B">
        <w:rPr>
          <w:spacing w:val="-8"/>
        </w:rPr>
        <w:t xml:space="preserve"> </w:t>
      </w:r>
      <w:r w:rsidR="000A142B">
        <w:rPr>
          <w:spacing w:val="-5"/>
        </w:rPr>
        <w:t>approve</w:t>
      </w:r>
      <w:r w:rsidR="000A142B">
        <w:rPr>
          <w:spacing w:val="-8"/>
        </w:rPr>
        <w:t xml:space="preserve"> </w:t>
      </w:r>
      <w:r w:rsidR="000A142B">
        <w:rPr>
          <w:spacing w:val="-5"/>
        </w:rPr>
        <w:t>action</w:t>
      </w:r>
      <w:r w:rsidR="000A142B">
        <w:rPr>
          <w:spacing w:val="-11"/>
        </w:rPr>
        <w:t xml:space="preserve"> </w:t>
      </w:r>
      <w:r w:rsidR="000A142B">
        <w:rPr>
          <w:spacing w:val="-5"/>
        </w:rPr>
        <w:t>reports</w:t>
      </w:r>
      <w:r w:rsidR="000A142B">
        <w:rPr>
          <w:spacing w:val="-9"/>
        </w:rPr>
        <w:t xml:space="preserve"> </w:t>
      </w:r>
      <w:r w:rsidR="000A142B">
        <w:rPr>
          <w:spacing w:val="-4"/>
        </w:rPr>
        <w:t>on</w:t>
      </w:r>
      <w:r w:rsidR="000A142B">
        <w:rPr>
          <w:spacing w:val="-8"/>
        </w:rPr>
        <w:t xml:space="preserve"> </w:t>
      </w:r>
      <w:r w:rsidR="000A142B">
        <w:rPr>
          <w:spacing w:val="-4"/>
        </w:rPr>
        <w:t>behalf</w:t>
      </w:r>
      <w:r w:rsidR="000A142B">
        <w:rPr>
          <w:spacing w:val="-11"/>
        </w:rPr>
        <w:t xml:space="preserve"> </w:t>
      </w:r>
      <w:r w:rsidR="000A142B">
        <w:rPr>
          <w:spacing w:val="-4"/>
        </w:rPr>
        <w:t>of</w:t>
      </w:r>
      <w:r w:rsidR="000A142B">
        <w:rPr>
          <w:spacing w:val="-8"/>
        </w:rPr>
        <w:t xml:space="preserve"> </w:t>
      </w:r>
      <w:r w:rsidR="000A142B">
        <w:rPr>
          <w:spacing w:val="-4"/>
        </w:rPr>
        <w:t>the</w:t>
      </w:r>
      <w:r w:rsidR="000A142B">
        <w:rPr>
          <w:spacing w:val="-10"/>
        </w:rPr>
        <w:t xml:space="preserve"> </w:t>
      </w:r>
      <w:r w:rsidR="000A142B">
        <w:rPr>
          <w:spacing w:val="-4"/>
        </w:rPr>
        <w:t>QARP.</w:t>
      </w:r>
    </w:p>
    <w:p w14:paraId="62AC10A5" w14:textId="77777777" w:rsidR="000A142B" w:rsidRDefault="000A142B">
      <w:pPr>
        <w:pStyle w:val="Heading2"/>
        <w:spacing w:before="12"/>
      </w:pPr>
      <w:r>
        <w:rPr>
          <w:noProof/>
        </w:rPr>
        <w:drawing>
          <wp:anchor distT="0" distB="0" distL="0" distR="0" simplePos="0" relativeHeight="251212800" behindDoc="0" locked="0" layoutInCell="1" allowOverlap="1" wp14:anchorId="08B63590" wp14:editId="473DBD71">
            <wp:simplePos x="0" y="0"/>
            <wp:positionH relativeFrom="page">
              <wp:posOffset>769641</wp:posOffset>
            </wp:positionH>
            <wp:positionV relativeFrom="paragraph">
              <wp:posOffset>35975</wp:posOffset>
            </wp:positionV>
            <wp:extent cx="160760" cy="92165"/>
            <wp:effectExtent l="0" t="0" r="0" b="0"/>
            <wp:wrapNone/>
            <wp:docPr id="19425179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134" cstate="print"/>
                    <a:stretch>
                      <a:fillRect/>
                    </a:stretch>
                  </pic:blipFill>
                  <pic:spPr>
                    <a:xfrm>
                      <a:off x="0" y="0"/>
                      <a:ext cx="160760" cy="92165"/>
                    </a:xfrm>
                    <a:prstGeom prst="rect">
                      <a:avLst/>
                    </a:prstGeom>
                  </pic:spPr>
                </pic:pic>
              </a:graphicData>
            </a:graphic>
          </wp:anchor>
        </w:drawing>
      </w:r>
      <w:r>
        <w:rPr>
          <w:spacing w:val="-5"/>
        </w:rPr>
        <w:t>Submission</w:t>
      </w:r>
      <w:r>
        <w:rPr>
          <w:spacing w:val="-9"/>
        </w:rPr>
        <w:t xml:space="preserve"> </w:t>
      </w:r>
      <w:r>
        <w:rPr>
          <w:spacing w:val="-5"/>
        </w:rPr>
        <w:t>of</w:t>
      </w:r>
      <w:r>
        <w:rPr>
          <w:spacing w:val="-9"/>
        </w:rPr>
        <w:t xml:space="preserve"> </w:t>
      </w:r>
      <w:r>
        <w:rPr>
          <w:spacing w:val="-5"/>
        </w:rPr>
        <w:t>Notice</w:t>
      </w:r>
    </w:p>
    <w:p w14:paraId="7E077456" w14:textId="0ABADA35" w:rsidR="000A142B" w:rsidRDefault="000A142B">
      <w:pPr>
        <w:pStyle w:val="BodyText"/>
        <w:spacing w:before="175" w:line="295" w:lineRule="auto"/>
        <w:ind w:right="591" w:hanging="272"/>
      </w:pPr>
      <w:r>
        <w:rPr>
          <w:noProof/>
          <w:position w:val="-4"/>
        </w:rPr>
        <w:drawing>
          <wp:inline distT="0" distB="0" distL="0" distR="0" wp14:anchorId="775BDC64" wp14:editId="1A22F02D">
            <wp:extent cx="143946" cy="121073"/>
            <wp:effectExtent l="0" t="0" r="0" b="0"/>
            <wp:docPr id="18314764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When</w:t>
      </w:r>
      <w:r w:rsidR="00F56355">
        <w:rPr>
          <w:spacing w:val="-5"/>
        </w:rPr>
        <w:t xml:space="preserve"> TS </w:t>
      </w:r>
      <w:r>
        <w:rPr>
          <w:spacing w:val="-5"/>
        </w:rPr>
        <w:t>Mitsuba</w:t>
      </w:r>
      <w:r>
        <w:rPr>
          <w:spacing w:val="-20"/>
        </w:rPr>
        <w:t xml:space="preserve"> </w:t>
      </w:r>
      <w:r>
        <w:rPr>
          <w:spacing w:val="-5"/>
        </w:rPr>
        <w:t>and</w:t>
      </w:r>
      <w:r>
        <w:rPr>
          <w:spacing w:val="-19"/>
        </w:rPr>
        <w:t xml:space="preserve"> </w:t>
      </w:r>
      <w:r>
        <w:rPr>
          <w:spacing w:val="-5"/>
        </w:rPr>
        <w:t>the</w:t>
      </w:r>
      <w:r>
        <w:rPr>
          <w:spacing w:val="-21"/>
        </w:rPr>
        <w:t xml:space="preserve"> </w:t>
      </w:r>
      <w:r>
        <w:rPr>
          <w:spacing w:val="-5"/>
        </w:rPr>
        <w:t>supplier</w:t>
      </w:r>
      <w:r>
        <w:rPr>
          <w:spacing w:val="-22"/>
        </w:rPr>
        <w:t xml:space="preserve"> </w:t>
      </w:r>
      <w:r>
        <w:rPr>
          <w:spacing w:val="-5"/>
        </w:rPr>
        <w:t>make</w:t>
      </w:r>
      <w:r>
        <w:rPr>
          <w:spacing w:val="-19"/>
        </w:rPr>
        <w:t xml:space="preserve"> </w:t>
      </w:r>
      <w:r>
        <w:rPr>
          <w:spacing w:val="-5"/>
        </w:rPr>
        <w:t>a</w:t>
      </w:r>
      <w:r>
        <w:rPr>
          <w:spacing w:val="-23"/>
        </w:rPr>
        <w:t xml:space="preserve"> </w:t>
      </w:r>
      <w:r>
        <w:rPr>
          <w:spacing w:val="-5"/>
        </w:rPr>
        <w:t>new</w:t>
      </w:r>
      <w:r>
        <w:rPr>
          <w:spacing w:val="-22"/>
        </w:rPr>
        <w:t xml:space="preserve"> </w:t>
      </w:r>
      <w:r>
        <w:rPr>
          <w:spacing w:val="-5"/>
        </w:rPr>
        <w:t>contract,</w:t>
      </w:r>
      <w:r>
        <w:rPr>
          <w:spacing w:val="-20"/>
        </w:rPr>
        <w:t xml:space="preserve"> </w:t>
      </w:r>
      <w:r>
        <w:rPr>
          <w:spacing w:val="-5"/>
        </w:rPr>
        <w:t>the</w:t>
      </w:r>
      <w:r>
        <w:rPr>
          <w:spacing w:val="-19"/>
        </w:rPr>
        <w:t xml:space="preserve"> </w:t>
      </w:r>
      <w:r>
        <w:rPr>
          <w:spacing w:val="-5"/>
        </w:rPr>
        <w:t>supplier</w:t>
      </w:r>
      <w:r>
        <w:rPr>
          <w:spacing w:val="-22"/>
        </w:rPr>
        <w:t xml:space="preserve"> </w:t>
      </w:r>
      <w:r>
        <w:rPr>
          <w:spacing w:val="-4"/>
        </w:rPr>
        <w:t>shall</w:t>
      </w:r>
      <w:r>
        <w:rPr>
          <w:spacing w:val="-21"/>
        </w:rPr>
        <w:t xml:space="preserve"> </w:t>
      </w:r>
      <w:r>
        <w:rPr>
          <w:spacing w:val="-4"/>
        </w:rPr>
        <w:t>submit</w:t>
      </w:r>
      <w:r>
        <w:rPr>
          <w:spacing w:val="-21"/>
        </w:rPr>
        <w:t xml:space="preserve"> </w:t>
      </w:r>
      <w:r>
        <w:rPr>
          <w:spacing w:val="-4"/>
        </w:rPr>
        <w:t>“QARP</w:t>
      </w:r>
      <w:r>
        <w:rPr>
          <w:spacing w:val="-23"/>
        </w:rPr>
        <w:t xml:space="preserve"> </w:t>
      </w:r>
      <w:r>
        <w:rPr>
          <w:spacing w:val="-4"/>
        </w:rPr>
        <w:t>Registration</w:t>
      </w:r>
      <w:r>
        <w:rPr>
          <w:spacing w:val="-23"/>
        </w:rPr>
        <w:t xml:space="preserve"> </w:t>
      </w:r>
      <w:r>
        <w:rPr>
          <w:spacing w:val="-4"/>
        </w:rPr>
        <w:t>Notice”</w:t>
      </w:r>
      <w:r>
        <w:rPr>
          <w:spacing w:val="-3"/>
        </w:rPr>
        <w:t xml:space="preserve"> </w:t>
      </w:r>
      <w:r>
        <w:t>within</w:t>
      </w:r>
      <w:r>
        <w:rPr>
          <w:spacing w:val="-13"/>
        </w:rPr>
        <w:t xml:space="preserve"> </w:t>
      </w:r>
      <w:r>
        <w:t>one</w:t>
      </w:r>
      <w:r>
        <w:rPr>
          <w:spacing w:val="-9"/>
        </w:rPr>
        <w:t xml:space="preserve"> </w:t>
      </w:r>
      <w:r>
        <w:t>month</w:t>
      </w:r>
      <w:r>
        <w:rPr>
          <w:spacing w:val="-13"/>
        </w:rPr>
        <w:t xml:space="preserve"> </w:t>
      </w:r>
      <w:r>
        <w:t>from</w:t>
      </w:r>
      <w:r>
        <w:rPr>
          <w:spacing w:val="-12"/>
        </w:rPr>
        <w:t xml:space="preserve"> </w:t>
      </w:r>
      <w:r>
        <w:t>the</w:t>
      </w:r>
      <w:r>
        <w:rPr>
          <w:spacing w:val="-12"/>
        </w:rPr>
        <w:t xml:space="preserve"> </w:t>
      </w:r>
      <w:r>
        <w:t>start</w:t>
      </w:r>
      <w:r>
        <w:rPr>
          <w:spacing w:val="-12"/>
        </w:rPr>
        <w:t xml:space="preserve"> </w:t>
      </w:r>
      <w:r>
        <w:t>of</w:t>
      </w:r>
      <w:r>
        <w:rPr>
          <w:spacing w:val="-13"/>
        </w:rPr>
        <w:t xml:space="preserve"> </w:t>
      </w:r>
      <w:r>
        <w:t>business.</w:t>
      </w:r>
    </w:p>
    <w:p w14:paraId="7F0704BE" w14:textId="77777777" w:rsidR="000A142B" w:rsidRDefault="000A142B">
      <w:pPr>
        <w:pStyle w:val="BodyText"/>
      </w:pPr>
      <w:r>
        <w:rPr>
          <w:spacing w:val="-5"/>
        </w:rPr>
        <w:t>Please</w:t>
      </w:r>
      <w:r>
        <w:rPr>
          <w:spacing w:val="-11"/>
        </w:rPr>
        <w:t xml:space="preserve"> </w:t>
      </w:r>
      <w:r>
        <w:rPr>
          <w:spacing w:val="-5"/>
        </w:rPr>
        <w:t>send</w:t>
      </w:r>
      <w:r>
        <w:rPr>
          <w:spacing w:val="-11"/>
        </w:rPr>
        <w:t xml:space="preserve"> </w:t>
      </w:r>
      <w:r>
        <w:rPr>
          <w:spacing w:val="-5"/>
        </w:rPr>
        <w:t>the</w:t>
      </w:r>
      <w:r>
        <w:rPr>
          <w:spacing w:val="-8"/>
        </w:rPr>
        <w:t xml:space="preserve"> </w:t>
      </w:r>
      <w:r>
        <w:rPr>
          <w:spacing w:val="-5"/>
        </w:rPr>
        <w:t>printed</w:t>
      </w:r>
      <w:r>
        <w:rPr>
          <w:spacing w:val="-10"/>
        </w:rPr>
        <w:t xml:space="preserve"> </w:t>
      </w:r>
      <w:r>
        <w:rPr>
          <w:spacing w:val="-5"/>
        </w:rPr>
        <w:t>original</w:t>
      </w:r>
      <w:r>
        <w:rPr>
          <w:spacing w:val="-11"/>
        </w:rPr>
        <w:t xml:space="preserve"> </w:t>
      </w:r>
      <w:r>
        <w:rPr>
          <w:spacing w:val="-5"/>
        </w:rPr>
        <w:t>of</w:t>
      </w:r>
      <w:r>
        <w:rPr>
          <w:spacing w:val="-8"/>
        </w:rPr>
        <w:t xml:space="preserve"> </w:t>
      </w:r>
      <w:r>
        <w:rPr>
          <w:spacing w:val="-4"/>
        </w:rPr>
        <w:t>the</w:t>
      </w:r>
      <w:r>
        <w:rPr>
          <w:spacing w:val="-11"/>
        </w:rPr>
        <w:t xml:space="preserve"> </w:t>
      </w:r>
      <w:r>
        <w:rPr>
          <w:spacing w:val="-4"/>
        </w:rPr>
        <w:t>Notice</w:t>
      </w:r>
      <w:r>
        <w:rPr>
          <w:spacing w:val="-11"/>
        </w:rPr>
        <w:t xml:space="preserve"> </w:t>
      </w:r>
      <w:r>
        <w:rPr>
          <w:spacing w:val="-4"/>
        </w:rPr>
        <w:t>with</w:t>
      </w:r>
      <w:r>
        <w:rPr>
          <w:spacing w:val="-10"/>
        </w:rPr>
        <w:t xml:space="preserve"> </w:t>
      </w:r>
      <w:r>
        <w:rPr>
          <w:spacing w:val="-4"/>
        </w:rPr>
        <w:t>your</w:t>
      </w:r>
      <w:r>
        <w:rPr>
          <w:spacing w:val="-10"/>
        </w:rPr>
        <w:t xml:space="preserve"> </w:t>
      </w:r>
      <w:r>
        <w:rPr>
          <w:spacing w:val="-4"/>
        </w:rPr>
        <w:t>company</w:t>
      </w:r>
      <w:r>
        <w:rPr>
          <w:spacing w:val="-9"/>
        </w:rPr>
        <w:t xml:space="preserve"> </w:t>
      </w:r>
      <w:r>
        <w:rPr>
          <w:spacing w:val="-4"/>
        </w:rPr>
        <w:t>seal</w:t>
      </w:r>
      <w:r>
        <w:rPr>
          <w:spacing w:val="-11"/>
        </w:rPr>
        <w:t xml:space="preserve"> </w:t>
      </w:r>
      <w:r>
        <w:rPr>
          <w:spacing w:val="-4"/>
        </w:rPr>
        <w:t>stamped</w:t>
      </w:r>
      <w:r>
        <w:rPr>
          <w:spacing w:val="-8"/>
        </w:rPr>
        <w:t xml:space="preserve"> </w:t>
      </w:r>
      <w:r>
        <w:rPr>
          <w:spacing w:val="-4"/>
        </w:rPr>
        <w:t>or</w:t>
      </w:r>
      <w:r>
        <w:rPr>
          <w:spacing w:val="-10"/>
        </w:rPr>
        <w:t xml:space="preserve"> </w:t>
      </w:r>
      <w:r>
        <w:rPr>
          <w:spacing w:val="-4"/>
        </w:rPr>
        <w:t>the</w:t>
      </w:r>
      <w:r>
        <w:rPr>
          <w:spacing w:val="-9"/>
        </w:rPr>
        <w:t xml:space="preserve"> </w:t>
      </w:r>
      <w:r>
        <w:rPr>
          <w:spacing w:val="-4"/>
        </w:rPr>
        <w:t>PDF</w:t>
      </w:r>
      <w:r>
        <w:rPr>
          <w:spacing w:val="-10"/>
        </w:rPr>
        <w:t xml:space="preserve"> </w:t>
      </w:r>
      <w:r>
        <w:rPr>
          <w:spacing w:val="-4"/>
        </w:rPr>
        <w:t>version</w:t>
      </w:r>
      <w:r>
        <w:rPr>
          <w:spacing w:val="-11"/>
        </w:rPr>
        <w:t xml:space="preserve"> </w:t>
      </w:r>
      <w:r>
        <w:rPr>
          <w:spacing w:val="-4"/>
        </w:rPr>
        <w:t>of</w:t>
      </w:r>
      <w:r>
        <w:rPr>
          <w:spacing w:val="-11"/>
        </w:rPr>
        <w:t xml:space="preserve"> </w:t>
      </w:r>
      <w:r>
        <w:rPr>
          <w:spacing w:val="-4"/>
        </w:rPr>
        <w:t>it.</w:t>
      </w:r>
    </w:p>
    <w:p w14:paraId="4B4DF6D1" w14:textId="77777777" w:rsidR="000A142B" w:rsidRDefault="000A142B">
      <w:pPr>
        <w:pStyle w:val="BodyText"/>
        <w:spacing w:before="176" w:line="295" w:lineRule="auto"/>
        <w:ind w:right="591" w:hanging="272"/>
      </w:pPr>
      <w:r>
        <w:rPr>
          <w:noProof/>
          <w:position w:val="-4"/>
        </w:rPr>
        <w:drawing>
          <wp:inline distT="0" distB="0" distL="0" distR="0" wp14:anchorId="4964ADF6" wp14:editId="36729860">
            <wp:extent cx="143946" cy="121073"/>
            <wp:effectExtent l="0" t="0" r="0" b="0"/>
            <wp:docPr id="316499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When</w:t>
      </w:r>
      <w:r>
        <w:rPr>
          <w:spacing w:val="-9"/>
        </w:rPr>
        <w:t xml:space="preserve"> </w:t>
      </w:r>
      <w:r>
        <w:t>any</w:t>
      </w:r>
      <w:r>
        <w:rPr>
          <w:spacing w:val="-9"/>
        </w:rPr>
        <w:t xml:space="preserve"> </w:t>
      </w:r>
      <w:r>
        <w:t>change</w:t>
      </w:r>
      <w:r>
        <w:rPr>
          <w:spacing w:val="-9"/>
        </w:rPr>
        <w:t xml:space="preserve"> </w:t>
      </w:r>
      <w:r>
        <w:t>is</w:t>
      </w:r>
      <w:r>
        <w:rPr>
          <w:spacing w:val="-8"/>
        </w:rPr>
        <w:t xml:space="preserve"> </w:t>
      </w:r>
      <w:r>
        <w:t>made</w:t>
      </w:r>
      <w:r>
        <w:rPr>
          <w:spacing w:val="-10"/>
        </w:rPr>
        <w:t xml:space="preserve"> </w:t>
      </w:r>
      <w:r>
        <w:t>to</w:t>
      </w:r>
      <w:r>
        <w:rPr>
          <w:spacing w:val="-10"/>
        </w:rPr>
        <w:t xml:space="preserve"> </w:t>
      </w:r>
      <w:r>
        <w:t>the</w:t>
      </w:r>
      <w:r>
        <w:rPr>
          <w:spacing w:val="-11"/>
        </w:rPr>
        <w:t xml:space="preserve"> </w:t>
      </w:r>
      <w:r>
        <w:t>content</w:t>
      </w:r>
      <w:r>
        <w:rPr>
          <w:spacing w:val="-8"/>
        </w:rPr>
        <w:t xml:space="preserve"> </w:t>
      </w:r>
      <w:r>
        <w:t>of</w:t>
      </w:r>
      <w:r>
        <w:rPr>
          <w:spacing w:val="-10"/>
        </w:rPr>
        <w:t xml:space="preserve"> </w:t>
      </w:r>
      <w:r>
        <w:t>the</w:t>
      </w:r>
      <w:r>
        <w:rPr>
          <w:spacing w:val="-7"/>
        </w:rPr>
        <w:t xml:space="preserve"> </w:t>
      </w:r>
      <w:r>
        <w:t>Notice,</w:t>
      </w:r>
      <w:r>
        <w:rPr>
          <w:spacing w:val="-8"/>
        </w:rPr>
        <w:t xml:space="preserve"> </w:t>
      </w:r>
      <w:r>
        <w:t>the</w:t>
      </w:r>
      <w:r>
        <w:rPr>
          <w:spacing w:val="-10"/>
        </w:rPr>
        <w:t xml:space="preserve"> </w:t>
      </w:r>
      <w:r>
        <w:t>supplier</w:t>
      </w:r>
      <w:r>
        <w:rPr>
          <w:spacing w:val="-9"/>
        </w:rPr>
        <w:t xml:space="preserve"> </w:t>
      </w:r>
      <w:r>
        <w:t>shall</w:t>
      </w:r>
      <w:r>
        <w:rPr>
          <w:spacing w:val="-11"/>
        </w:rPr>
        <w:t xml:space="preserve"> </w:t>
      </w:r>
      <w:r>
        <w:t>submit</w:t>
      </w:r>
      <w:r>
        <w:rPr>
          <w:spacing w:val="-8"/>
        </w:rPr>
        <w:t xml:space="preserve"> </w:t>
      </w:r>
      <w:r>
        <w:t>a</w:t>
      </w:r>
      <w:r>
        <w:rPr>
          <w:spacing w:val="-7"/>
        </w:rPr>
        <w:t xml:space="preserve"> </w:t>
      </w:r>
      <w:r>
        <w:t>Notice</w:t>
      </w:r>
      <w:r>
        <w:rPr>
          <w:spacing w:val="-10"/>
        </w:rPr>
        <w:t xml:space="preserve"> </w:t>
      </w:r>
      <w:r>
        <w:t>within</w:t>
      </w:r>
      <w:r>
        <w:rPr>
          <w:spacing w:val="-10"/>
        </w:rPr>
        <w:t xml:space="preserve"> </w:t>
      </w:r>
      <w:r>
        <w:t>one</w:t>
      </w:r>
      <w:r>
        <w:rPr>
          <w:spacing w:val="-52"/>
        </w:rPr>
        <w:t xml:space="preserve"> </w:t>
      </w:r>
      <w:r>
        <w:t>month</w:t>
      </w:r>
      <w:r>
        <w:rPr>
          <w:spacing w:val="-9"/>
        </w:rPr>
        <w:t xml:space="preserve"> </w:t>
      </w:r>
      <w:r>
        <w:t>after</w:t>
      </w:r>
      <w:r>
        <w:rPr>
          <w:spacing w:val="-11"/>
        </w:rPr>
        <w:t xml:space="preserve"> </w:t>
      </w:r>
      <w:r>
        <w:t>the</w:t>
      </w:r>
      <w:r>
        <w:rPr>
          <w:spacing w:val="-11"/>
        </w:rPr>
        <w:t xml:space="preserve"> </w:t>
      </w:r>
      <w:r>
        <w:t>change.</w:t>
      </w:r>
    </w:p>
    <w:p w14:paraId="689473D6" w14:textId="77777777" w:rsidR="00F56355" w:rsidRDefault="00F56355" w:rsidP="00F56355">
      <w:pPr>
        <w:pStyle w:val="BodyText"/>
        <w:spacing w:before="122" w:line="292" w:lineRule="auto"/>
        <w:ind w:left="0" w:right="591"/>
        <w:rPr>
          <w:spacing w:val="-9"/>
        </w:rPr>
      </w:pPr>
      <w:r>
        <w:rPr>
          <w:spacing w:val="-2"/>
        </w:rPr>
        <w:t xml:space="preserve">        (3) </w:t>
      </w:r>
      <w:r w:rsidR="000A142B">
        <w:rPr>
          <w:spacing w:val="-2"/>
        </w:rPr>
        <w:t>The</w:t>
      </w:r>
      <w:r w:rsidR="000A142B">
        <w:rPr>
          <w:spacing w:val="-11"/>
        </w:rPr>
        <w:t xml:space="preserve"> </w:t>
      </w:r>
      <w:r w:rsidR="000A142B">
        <w:rPr>
          <w:spacing w:val="-2"/>
        </w:rPr>
        <w:t>supplier</w:t>
      </w:r>
      <w:r w:rsidR="000A142B">
        <w:rPr>
          <w:spacing w:val="-10"/>
        </w:rPr>
        <w:t xml:space="preserve"> </w:t>
      </w:r>
      <w:r w:rsidR="000A142B">
        <w:rPr>
          <w:spacing w:val="-2"/>
        </w:rPr>
        <w:t>shall</w:t>
      </w:r>
      <w:r w:rsidR="000A142B">
        <w:rPr>
          <w:spacing w:val="-11"/>
        </w:rPr>
        <w:t xml:space="preserve"> </w:t>
      </w:r>
      <w:r w:rsidR="000A142B">
        <w:rPr>
          <w:spacing w:val="-2"/>
        </w:rPr>
        <w:t>submit</w:t>
      </w:r>
      <w:r w:rsidR="000A142B">
        <w:rPr>
          <w:spacing w:val="-11"/>
        </w:rPr>
        <w:t xml:space="preserve"> </w:t>
      </w:r>
      <w:r w:rsidR="000A142B">
        <w:rPr>
          <w:spacing w:val="-2"/>
        </w:rPr>
        <w:t>the</w:t>
      </w:r>
      <w:r w:rsidR="000A142B">
        <w:rPr>
          <w:spacing w:val="-9"/>
        </w:rPr>
        <w:t xml:space="preserve"> </w:t>
      </w:r>
      <w:r w:rsidR="000A142B">
        <w:rPr>
          <w:spacing w:val="-2"/>
        </w:rPr>
        <w:t>Notice</w:t>
      </w:r>
      <w:r w:rsidR="000A142B">
        <w:rPr>
          <w:spacing w:val="-10"/>
        </w:rPr>
        <w:t xml:space="preserve"> </w:t>
      </w:r>
      <w:r w:rsidR="000A142B">
        <w:rPr>
          <w:spacing w:val="-2"/>
        </w:rPr>
        <w:t>to</w:t>
      </w:r>
      <w:r w:rsidR="000A142B">
        <w:rPr>
          <w:spacing w:val="-11"/>
        </w:rPr>
        <w:t xml:space="preserve"> </w:t>
      </w:r>
      <w:r w:rsidR="000A142B">
        <w:rPr>
          <w:spacing w:val="-2"/>
        </w:rPr>
        <w:t>Quality</w:t>
      </w:r>
      <w:r w:rsidR="000A142B">
        <w:rPr>
          <w:spacing w:val="-10"/>
        </w:rPr>
        <w:t xml:space="preserve"> </w:t>
      </w:r>
      <w:r w:rsidR="000A142B">
        <w:rPr>
          <w:spacing w:val="-2"/>
        </w:rPr>
        <w:t>Assurance</w:t>
      </w:r>
      <w:r w:rsidR="000A142B">
        <w:rPr>
          <w:spacing w:val="-10"/>
        </w:rPr>
        <w:t xml:space="preserve"> </w:t>
      </w:r>
      <w:r w:rsidR="000A142B">
        <w:rPr>
          <w:spacing w:val="-2"/>
        </w:rPr>
        <w:t>Department</w:t>
      </w:r>
      <w:r w:rsidR="000A142B">
        <w:rPr>
          <w:spacing w:val="-11"/>
        </w:rPr>
        <w:t xml:space="preserve"> </w:t>
      </w:r>
      <w:r w:rsidR="000A142B">
        <w:rPr>
          <w:spacing w:val="-2"/>
        </w:rPr>
        <w:t>via</w:t>
      </w:r>
      <w:r w:rsidR="000A142B">
        <w:rPr>
          <w:spacing w:val="-7"/>
        </w:rPr>
        <w:t xml:space="preserve"> </w:t>
      </w:r>
      <w:r w:rsidR="000A142B">
        <w:rPr>
          <w:spacing w:val="-2"/>
        </w:rPr>
        <w:t>the</w:t>
      </w:r>
      <w:r w:rsidR="000A142B">
        <w:rPr>
          <w:spacing w:val="-10"/>
        </w:rPr>
        <w:t xml:space="preserve"> </w:t>
      </w:r>
      <w:r w:rsidR="000A142B">
        <w:rPr>
          <w:spacing w:val="-2"/>
        </w:rPr>
        <w:t>responsible</w:t>
      </w:r>
      <w:r w:rsidR="000A142B">
        <w:rPr>
          <w:spacing w:val="-9"/>
        </w:rPr>
        <w:t xml:space="preserve"> </w:t>
      </w:r>
    </w:p>
    <w:p w14:paraId="09028B44" w14:textId="0546DDE2" w:rsidR="000A142B" w:rsidRDefault="000A142B" w:rsidP="00F56355">
      <w:pPr>
        <w:pStyle w:val="BodyText"/>
        <w:spacing w:before="122" w:line="292" w:lineRule="auto"/>
        <w:ind w:left="0" w:right="591" w:firstLine="720"/>
      </w:pPr>
      <w:r>
        <w:rPr>
          <w:spacing w:val="-2"/>
        </w:rPr>
        <w:t>Purchasing</w:t>
      </w:r>
      <w:r>
        <w:rPr>
          <w:spacing w:val="-52"/>
        </w:rPr>
        <w:t xml:space="preserve"> </w:t>
      </w:r>
      <w:r>
        <w:t>Section</w:t>
      </w:r>
      <w:r>
        <w:rPr>
          <w:spacing w:val="-10"/>
        </w:rPr>
        <w:t xml:space="preserve"> </w:t>
      </w:r>
      <w:r>
        <w:t>of</w:t>
      </w:r>
      <w:r>
        <w:rPr>
          <w:spacing w:val="-12"/>
        </w:rPr>
        <w:t xml:space="preserve"> </w:t>
      </w:r>
      <w:r w:rsidR="00F56355">
        <w:rPr>
          <w:spacing w:val="-12"/>
        </w:rPr>
        <w:t xml:space="preserve">TS </w:t>
      </w:r>
      <w:r>
        <w:t>Mitsuba.</w:t>
      </w:r>
    </w:p>
    <w:p w14:paraId="1A13A9D4" w14:textId="77777777" w:rsidR="00246E4B" w:rsidRDefault="00246E4B" w:rsidP="00246E4B">
      <w:pPr>
        <w:pStyle w:val="BodyText"/>
        <w:spacing w:before="122" w:line="292" w:lineRule="auto"/>
        <w:ind w:right="591"/>
      </w:pPr>
    </w:p>
    <w:p w14:paraId="24FBEA48" w14:textId="77777777" w:rsidR="00246E4B" w:rsidRDefault="00246E4B" w:rsidP="00246E4B">
      <w:pPr>
        <w:pStyle w:val="BodyText"/>
        <w:spacing w:before="122" w:line="292" w:lineRule="auto"/>
        <w:ind w:right="591"/>
      </w:pPr>
    </w:p>
    <w:p w14:paraId="0C8E6718" w14:textId="77777777" w:rsidR="00246E4B" w:rsidRDefault="00246E4B" w:rsidP="00246E4B">
      <w:pPr>
        <w:pStyle w:val="BodyText"/>
        <w:spacing w:before="122" w:line="292" w:lineRule="auto"/>
        <w:ind w:right="591"/>
      </w:pPr>
    </w:p>
    <w:p w14:paraId="3238C9CD" w14:textId="77777777" w:rsidR="00246E4B" w:rsidRDefault="00246E4B" w:rsidP="00246E4B">
      <w:pPr>
        <w:pStyle w:val="BodyText"/>
        <w:spacing w:before="122" w:line="292" w:lineRule="auto"/>
        <w:ind w:right="591"/>
      </w:pPr>
    </w:p>
    <w:p w14:paraId="44516133" w14:textId="77777777" w:rsidR="00246E4B" w:rsidRDefault="00246E4B" w:rsidP="00246E4B">
      <w:pPr>
        <w:pStyle w:val="BodyText"/>
        <w:spacing w:before="122" w:line="292" w:lineRule="auto"/>
        <w:ind w:right="591"/>
      </w:pPr>
    </w:p>
    <w:p w14:paraId="132D5D8C" w14:textId="77777777" w:rsidR="00246E4B" w:rsidRDefault="00246E4B" w:rsidP="00246E4B">
      <w:pPr>
        <w:pStyle w:val="BodyText"/>
        <w:spacing w:before="122" w:line="292" w:lineRule="auto"/>
        <w:ind w:right="591"/>
      </w:pPr>
    </w:p>
    <w:p w14:paraId="132A760F" w14:textId="77777777" w:rsidR="00F33ABD" w:rsidRDefault="00F33ABD" w:rsidP="00246E4B">
      <w:pPr>
        <w:pStyle w:val="BodyText"/>
        <w:spacing w:before="122" w:line="292" w:lineRule="auto"/>
        <w:ind w:right="591"/>
      </w:pPr>
    </w:p>
    <w:p w14:paraId="1732A372" w14:textId="77777777" w:rsidR="00F33ABD" w:rsidRDefault="00F33ABD" w:rsidP="00246E4B">
      <w:pPr>
        <w:pStyle w:val="BodyText"/>
        <w:spacing w:before="122" w:line="292" w:lineRule="auto"/>
        <w:ind w:right="591"/>
      </w:pPr>
    </w:p>
    <w:p w14:paraId="68BE1564" w14:textId="77777777" w:rsidR="00246E4B" w:rsidRDefault="00246E4B" w:rsidP="00246E4B">
      <w:pPr>
        <w:pStyle w:val="BodyText"/>
        <w:spacing w:before="122" w:line="292" w:lineRule="auto"/>
        <w:ind w:right="591"/>
      </w:pPr>
    </w:p>
    <w:p w14:paraId="4E31E953" w14:textId="3F75B17D" w:rsidR="00246E4B" w:rsidRDefault="00F56355" w:rsidP="00F56355">
      <w:pPr>
        <w:pStyle w:val="Heading2"/>
        <w:ind w:left="0"/>
      </w:pPr>
      <w:r>
        <w:rPr>
          <w:noProof/>
        </w:rPr>
        <w:lastRenderedPageBreak/>
        <w:t xml:space="preserve">     </w:t>
      </w:r>
      <w:r w:rsidR="00246E4B">
        <w:rPr>
          <w:noProof/>
        </w:rPr>
        <w:t>2.</w:t>
      </w:r>
      <w:r w:rsidR="00246E4B">
        <w:rPr>
          <w:spacing w:val="-5"/>
        </w:rPr>
        <w:t>Supplier</w:t>
      </w:r>
      <w:r w:rsidR="00246E4B">
        <w:rPr>
          <w:spacing w:val="-11"/>
        </w:rPr>
        <w:t xml:space="preserve"> </w:t>
      </w:r>
      <w:r w:rsidR="00246E4B">
        <w:rPr>
          <w:spacing w:val="-5"/>
        </w:rPr>
        <w:t>drawings</w:t>
      </w:r>
    </w:p>
    <w:p w14:paraId="6BD0FD60" w14:textId="77777777" w:rsidR="00246E4B" w:rsidRDefault="00246E4B" w:rsidP="00246E4B">
      <w:pPr>
        <w:spacing w:before="176"/>
        <w:ind w:left="878"/>
        <w:rPr>
          <w:b/>
          <w:sz w:val="20"/>
        </w:rPr>
      </w:pPr>
      <w:r>
        <w:rPr>
          <w:noProof/>
        </w:rPr>
        <w:drawing>
          <wp:anchor distT="0" distB="0" distL="0" distR="0" simplePos="0" relativeHeight="252078080" behindDoc="0" locked="0" layoutInCell="1" allowOverlap="1" wp14:anchorId="50D24453" wp14:editId="4C631653">
            <wp:simplePos x="0" y="0"/>
            <wp:positionH relativeFrom="page">
              <wp:posOffset>763591</wp:posOffset>
            </wp:positionH>
            <wp:positionV relativeFrom="paragraph">
              <wp:posOffset>140750</wp:posOffset>
            </wp:positionV>
            <wp:extent cx="153094" cy="92165"/>
            <wp:effectExtent l="0" t="0" r="0" b="0"/>
            <wp:wrapNone/>
            <wp:docPr id="5326962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png"/>
                    <pic:cNvPicPr/>
                  </pic:nvPicPr>
                  <pic:blipFill>
                    <a:blip r:embed="rId135" cstate="print"/>
                    <a:stretch>
                      <a:fillRect/>
                    </a:stretch>
                  </pic:blipFill>
                  <pic:spPr>
                    <a:xfrm>
                      <a:off x="0" y="0"/>
                      <a:ext cx="153094" cy="92165"/>
                    </a:xfrm>
                    <a:prstGeom prst="rect">
                      <a:avLst/>
                    </a:prstGeom>
                  </pic:spPr>
                </pic:pic>
              </a:graphicData>
            </a:graphic>
          </wp:anchor>
        </w:drawing>
      </w:r>
      <w:r>
        <w:rPr>
          <w:b/>
          <w:spacing w:val="-5"/>
          <w:sz w:val="20"/>
        </w:rPr>
        <w:t>Types</w:t>
      </w:r>
      <w:r>
        <w:rPr>
          <w:b/>
          <w:spacing w:val="-10"/>
          <w:sz w:val="20"/>
        </w:rPr>
        <w:t xml:space="preserve"> </w:t>
      </w:r>
      <w:r>
        <w:rPr>
          <w:b/>
          <w:spacing w:val="-5"/>
          <w:sz w:val="20"/>
        </w:rPr>
        <w:t>of</w:t>
      </w:r>
      <w:r>
        <w:rPr>
          <w:b/>
          <w:spacing w:val="-8"/>
          <w:sz w:val="20"/>
        </w:rPr>
        <w:t xml:space="preserve"> </w:t>
      </w:r>
      <w:r>
        <w:rPr>
          <w:b/>
          <w:spacing w:val="-5"/>
          <w:sz w:val="20"/>
        </w:rPr>
        <w:t>supplier</w:t>
      </w:r>
      <w:r>
        <w:rPr>
          <w:b/>
          <w:spacing w:val="-10"/>
          <w:sz w:val="20"/>
        </w:rPr>
        <w:t xml:space="preserve"> </w:t>
      </w:r>
      <w:r>
        <w:rPr>
          <w:b/>
          <w:spacing w:val="-5"/>
          <w:sz w:val="20"/>
        </w:rPr>
        <w:t>drawings</w:t>
      </w:r>
    </w:p>
    <w:p w14:paraId="4B953F1D" w14:textId="33E50868" w:rsidR="00246E4B" w:rsidRDefault="00246E4B" w:rsidP="00246E4B">
      <w:pPr>
        <w:pStyle w:val="BodyText"/>
        <w:spacing w:before="175"/>
        <w:ind w:left="1088"/>
        <w:jc w:val="both"/>
      </w:pPr>
      <w:r>
        <w:rPr>
          <w:noProof/>
          <w:position w:val="-4"/>
        </w:rPr>
        <w:drawing>
          <wp:inline distT="0" distB="0" distL="0" distR="0" wp14:anchorId="215E6CA1" wp14:editId="3E7A1EBA">
            <wp:extent cx="143946" cy="121073"/>
            <wp:effectExtent l="0" t="0" r="0" b="0"/>
            <wp:docPr id="5147577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F56355" w:rsidRPr="00F56355">
        <w:rPr>
          <w:spacing w:val="-6"/>
        </w:rPr>
        <w:t>TS</w:t>
      </w:r>
      <w:r w:rsidR="00F56355">
        <w:rPr>
          <w:rFonts w:ascii="Times New Roman"/>
          <w:spacing w:val="-6"/>
        </w:rPr>
        <w:t xml:space="preserve"> </w:t>
      </w:r>
      <w:r>
        <w:rPr>
          <w:w w:val="95"/>
        </w:rPr>
        <w:t>Mitsuba</w:t>
      </w:r>
      <w:r>
        <w:rPr>
          <w:spacing w:val="-7"/>
          <w:w w:val="95"/>
        </w:rPr>
        <w:t xml:space="preserve"> </w:t>
      </w:r>
      <w:r>
        <w:rPr>
          <w:w w:val="95"/>
        </w:rPr>
        <w:t>may</w:t>
      </w:r>
      <w:r>
        <w:rPr>
          <w:spacing w:val="-7"/>
          <w:w w:val="95"/>
        </w:rPr>
        <w:t xml:space="preserve"> </w:t>
      </w:r>
      <w:r>
        <w:rPr>
          <w:w w:val="95"/>
        </w:rPr>
        <w:t>approve</w:t>
      </w:r>
      <w:r>
        <w:rPr>
          <w:spacing w:val="-8"/>
          <w:w w:val="95"/>
        </w:rPr>
        <w:t xml:space="preserve"> </w:t>
      </w:r>
      <w:r>
        <w:rPr>
          <w:w w:val="95"/>
        </w:rPr>
        <w:t>delivery</w:t>
      </w:r>
      <w:r>
        <w:rPr>
          <w:spacing w:val="-7"/>
          <w:w w:val="95"/>
        </w:rPr>
        <w:t xml:space="preserve"> </w:t>
      </w:r>
      <w:r>
        <w:rPr>
          <w:w w:val="95"/>
        </w:rPr>
        <w:t>drawings</w:t>
      </w:r>
      <w:r>
        <w:rPr>
          <w:spacing w:val="-7"/>
          <w:w w:val="95"/>
        </w:rPr>
        <w:t xml:space="preserve"> </w:t>
      </w:r>
      <w:r>
        <w:rPr>
          <w:w w:val="95"/>
        </w:rPr>
        <w:t>and</w:t>
      </w:r>
      <w:r>
        <w:rPr>
          <w:spacing w:val="-9"/>
          <w:w w:val="95"/>
        </w:rPr>
        <w:t xml:space="preserve"> </w:t>
      </w:r>
      <w:r>
        <w:rPr>
          <w:w w:val="95"/>
        </w:rPr>
        <w:t>specifications</w:t>
      </w:r>
      <w:r>
        <w:rPr>
          <w:spacing w:val="-7"/>
          <w:w w:val="95"/>
        </w:rPr>
        <w:t xml:space="preserve"> </w:t>
      </w:r>
      <w:r>
        <w:rPr>
          <w:w w:val="95"/>
        </w:rPr>
        <w:t>made</w:t>
      </w:r>
      <w:r>
        <w:rPr>
          <w:spacing w:val="-9"/>
          <w:w w:val="95"/>
        </w:rPr>
        <w:t xml:space="preserve"> </w:t>
      </w:r>
      <w:r>
        <w:rPr>
          <w:w w:val="95"/>
        </w:rPr>
        <w:t>by</w:t>
      </w:r>
      <w:r>
        <w:rPr>
          <w:spacing w:val="-7"/>
          <w:w w:val="95"/>
        </w:rPr>
        <w:t xml:space="preserve"> </w:t>
      </w:r>
      <w:r>
        <w:rPr>
          <w:w w:val="95"/>
        </w:rPr>
        <w:t>suppliers</w:t>
      </w:r>
      <w:r>
        <w:rPr>
          <w:spacing w:val="-7"/>
          <w:w w:val="95"/>
        </w:rPr>
        <w:t xml:space="preserve"> </w:t>
      </w:r>
      <w:r>
        <w:rPr>
          <w:w w:val="95"/>
        </w:rPr>
        <w:t>(supplier</w:t>
      </w:r>
      <w:r>
        <w:rPr>
          <w:spacing w:val="-8"/>
          <w:w w:val="95"/>
        </w:rPr>
        <w:t xml:space="preserve"> </w:t>
      </w:r>
      <w:r>
        <w:rPr>
          <w:w w:val="95"/>
        </w:rPr>
        <w:t>drawings).</w:t>
      </w:r>
    </w:p>
    <w:p w14:paraId="37A32376" w14:textId="76A66CC1" w:rsidR="00246E4B" w:rsidRDefault="00FA7065" w:rsidP="00246E4B">
      <w:pPr>
        <w:pStyle w:val="BodyText"/>
        <w:spacing w:before="49" w:line="297" w:lineRule="auto"/>
        <w:ind w:right="591"/>
      </w:pPr>
      <w:r>
        <w:rPr>
          <w:spacing w:val="-3"/>
        </w:rPr>
        <w:t xml:space="preserve">TS </w:t>
      </w:r>
      <w:r w:rsidR="00246E4B">
        <w:rPr>
          <w:spacing w:val="-3"/>
        </w:rPr>
        <w:t>Mitsuba</w:t>
      </w:r>
      <w:r w:rsidR="00246E4B">
        <w:rPr>
          <w:spacing w:val="-8"/>
        </w:rPr>
        <w:t xml:space="preserve"> </w:t>
      </w:r>
      <w:r w:rsidR="00246E4B">
        <w:rPr>
          <w:spacing w:val="-3"/>
        </w:rPr>
        <w:t>requests</w:t>
      </w:r>
      <w:r w:rsidR="00246E4B">
        <w:rPr>
          <w:spacing w:val="-8"/>
        </w:rPr>
        <w:t xml:space="preserve"> </w:t>
      </w:r>
      <w:r w:rsidR="00246E4B">
        <w:rPr>
          <w:spacing w:val="-3"/>
        </w:rPr>
        <w:t>suppliers</w:t>
      </w:r>
      <w:r w:rsidR="00246E4B">
        <w:rPr>
          <w:spacing w:val="-8"/>
        </w:rPr>
        <w:t xml:space="preserve"> </w:t>
      </w:r>
      <w:r w:rsidR="00246E4B">
        <w:rPr>
          <w:spacing w:val="-3"/>
        </w:rPr>
        <w:t>to</w:t>
      </w:r>
      <w:r w:rsidR="00246E4B">
        <w:rPr>
          <w:spacing w:val="-10"/>
        </w:rPr>
        <w:t xml:space="preserve"> </w:t>
      </w:r>
      <w:r w:rsidR="00246E4B">
        <w:rPr>
          <w:spacing w:val="-3"/>
        </w:rPr>
        <w:t>indicate</w:t>
      </w:r>
      <w:r w:rsidR="00246E4B">
        <w:rPr>
          <w:spacing w:val="-8"/>
        </w:rPr>
        <w:t xml:space="preserve"> </w:t>
      </w:r>
      <w:r w:rsidR="00246E4B">
        <w:rPr>
          <w:spacing w:val="-3"/>
        </w:rPr>
        <w:t>the</w:t>
      </w:r>
      <w:r w:rsidR="00246E4B">
        <w:rPr>
          <w:spacing w:val="-10"/>
        </w:rPr>
        <w:t xml:space="preserve"> </w:t>
      </w:r>
      <w:r w:rsidR="00246E4B">
        <w:rPr>
          <w:spacing w:val="-3"/>
        </w:rPr>
        <w:t>specified</w:t>
      </w:r>
      <w:r w:rsidR="00246E4B">
        <w:rPr>
          <w:spacing w:val="-7"/>
        </w:rPr>
        <w:t xml:space="preserve"> </w:t>
      </w:r>
      <w:r w:rsidR="00246E4B">
        <w:rPr>
          <w:spacing w:val="-3"/>
        </w:rPr>
        <w:t>characters/symbols</w:t>
      </w:r>
      <w:r w:rsidR="00246E4B">
        <w:rPr>
          <w:spacing w:val="-9"/>
        </w:rPr>
        <w:t xml:space="preserve"> </w:t>
      </w:r>
      <w:r w:rsidR="00246E4B">
        <w:rPr>
          <w:spacing w:val="-2"/>
        </w:rPr>
        <w:t>shown</w:t>
      </w:r>
      <w:r w:rsidR="00246E4B">
        <w:rPr>
          <w:spacing w:val="-10"/>
        </w:rPr>
        <w:t xml:space="preserve"> </w:t>
      </w:r>
      <w:r w:rsidR="00246E4B">
        <w:rPr>
          <w:spacing w:val="-2"/>
        </w:rPr>
        <w:t>below</w:t>
      </w:r>
      <w:r w:rsidR="00246E4B">
        <w:rPr>
          <w:spacing w:val="-7"/>
        </w:rPr>
        <w:t xml:space="preserve"> </w:t>
      </w:r>
      <w:r w:rsidR="00246E4B">
        <w:rPr>
          <w:spacing w:val="-2"/>
        </w:rPr>
        <w:t>on</w:t>
      </w:r>
      <w:r w:rsidR="00246E4B">
        <w:rPr>
          <w:spacing w:val="-8"/>
        </w:rPr>
        <w:t xml:space="preserve"> </w:t>
      </w:r>
      <w:r w:rsidR="00246E4B">
        <w:rPr>
          <w:spacing w:val="-2"/>
        </w:rPr>
        <w:t>the</w:t>
      </w:r>
      <w:r w:rsidR="00246E4B">
        <w:rPr>
          <w:spacing w:val="-8"/>
        </w:rPr>
        <w:t xml:space="preserve"> </w:t>
      </w:r>
      <w:r w:rsidR="00246E4B">
        <w:rPr>
          <w:spacing w:val="-2"/>
        </w:rPr>
        <w:t>drawings</w:t>
      </w:r>
      <w:r w:rsidR="00246E4B">
        <w:rPr>
          <w:spacing w:val="-52"/>
        </w:rPr>
        <w:t xml:space="preserve"> </w:t>
      </w:r>
      <w:r w:rsidR="00246E4B">
        <w:t>made</w:t>
      </w:r>
      <w:r w:rsidR="00246E4B">
        <w:rPr>
          <w:spacing w:val="-12"/>
        </w:rPr>
        <w:t xml:space="preserve"> </w:t>
      </w:r>
      <w:r w:rsidR="00246E4B">
        <w:t>by</w:t>
      </w:r>
      <w:r w:rsidR="00246E4B">
        <w:rPr>
          <w:spacing w:val="-9"/>
        </w:rPr>
        <w:t xml:space="preserve"> </w:t>
      </w:r>
      <w:r w:rsidR="00246E4B">
        <w:t>suppliers.</w:t>
      </w: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440"/>
        <w:gridCol w:w="1350"/>
        <w:gridCol w:w="1260"/>
        <w:gridCol w:w="1350"/>
        <w:gridCol w:w="1350"/>
        <w:gridCol w:w="1260"/>
      </w:tblGrid>
      <w:tr w:rsidR="00246E4B" w14:paraId="3A9E3D5B" w14:textId="77777777" w:rsidTr="00777990">
        <w:trPr>
          <w:trHeight w:val="1207"/>
        </w:trPr>
        <w:tc>
          <w:tcPr>
            <w:tcW w:w="1170" w:type="dxa"/>
          </w:tcPr>
          <w:p w14:paraId="08943D3D" w14:textId="77777777" w:rsidR="00246E4B" w:rsidRPr="00462FB8" w:rsidRDefault="00246E4B" w:rsidP="00777990">
            <w:pPr>
              <w:pStyle w:val="TableParagraph"/>
              <w:spacing w:line="213" w:lineRule="exact"/>
              <w:ind w:left="80" w:right="73"/>
              <w:jc w:val="center"/>
              <w:rPr>
                <w:sz w:val="18"/>
                <w:szCs w:val="18"/>
              </w:rPr>
            </w:pPr>
            <w:r w:rsidRPr="00462FB8">
              <w:rPr>
                <w:sz w:val="18"/>
                <w:szCs w:val="18"/>
              </w:rPr>
              <w:t>Importance</w:t>
            </w:r>
          </w:p>
          <w:p w14:paraId="39FDF8B2" w14:textId="77777777" w:rsidR="00246E4B" w:rsidRPr="00462FB8" w:rsidRDefault="00246E4B" w:rsidP="00777990">
            <w:pPr>
              <w:pStyle w:val="TableParagraph"/>
              <w:spacing w:line="241" w:lineRule="exact"/>
              <w:ind w:left="80" w:right="68"/>
              <w:jc w:val="center"/>
              <w:rPr>
                <w:sz w:val="18"/>
                <w:szCs w:val="18"/>
              </w:rPr>
            </w:pPr>
            <w:r w:rsidRPr="00462FB8">
              <w:rPr>
                <w:sz w:val="18"/>
                <w:szCs w:val="18"/>
              </w:rPr>
              <w:t>class</w:t>
            </w:r>
          </w:p>
        </w:tc>
        <w:tc>
          <w:tcPr>
            <w:tcW w:w="1440" w:type="dxa"/>
          </w:tcPr>
          <w:p w14:paraId="5F3A8C98" w14:textId="77777777" w:rsidR="00246E4B" w:rsidRPr="00462FB8" w:rsidRDefault="00246E4B" w:rsidP="00777990">
            <w:pPr>
              <w:pStyle w:val="TableParagraph"/>
              <w:spacing w:line="213" w:lineRule="exact"/>
              <w:ind w:left="13"/>
              <w:jc w:val="center"/>
              <w:rPr>
                <w:sz w:val="16"/>
                <w:szCs w:val="16"/>
              </w:rPr>
            </w:pPr>
            <w:r w:rsidRPr="00462FB8">
              <w:rPr>
                <w:sz w:val="16"/>
                <w:szCs w:val="16"/>
              </w:rPr>
              <w:t>Critical</w:t>
            </w:r>
            <w:r>
              <w:rPr>
                <w:sz w:val="16"/>
                <w:szCs w:val="16"/>
              </w:rPr>
              <w:t xml:space="preserve"> </w:t>
            </w:r>
            <w:r w:rsidRPr="00462FB8">
              <w:rPr>
                <w:sz w:val="16"/>
                <w:szCs w:val="16"/>
              </w:rPr>
              <w:t>safety</w:t>
            </w:r>
            <w:r w:rsidRPr="00462FB8">
              <w:rPr>
                <w:spacing w:val="1"/>
                <w:sz w:val="16"/>
                <w:szCs w:val="16"/>
              </w:rPr>
              <w:t xml:space="preserve"> </w:t>
            </w:r>
            <w:r w:rsidRPr="00462FB8">
              <w:rPr>
                <w:spacing w:val="-5"/>
                <w:sz w:val="16"/>
                <w:szCs w:val="16"/>
              </w:rPr>
              <w:t>character</w:t>
            </w:r>
            <w:r w:rsidRPr="00462FB8">
              <w:rPr>
                <w:spacing w:val="-56"/>
                <w:sz w:val="16"/>
                <w:szCs w:val="16"/>
              </w:rPr>
              <w:t xml:space="preserve"> </w:t>
            </w:r>
            <w:proofErr w:type="spellStart"/>
            <w:r w:rsidRPr="00462FB8">
              <w:rPr>
                <w:sz w:val="16"/>
                <w:szCs w:val="16"/>
              </w:rPr>
              <w:t>istic</w:t>
            </w:r>
            <w:r>
              <w:rPr>
                <w:sz w:val="16"/>
                <w:szCs w:val="16"/>
              </w:rPr>
              <w:t>s</w:t>
            </w:r>
            <w:proofErr w:type="spellEnd"/>
          </w:p>
          <w:p w14:paraId="64308B71" w14:textId="77777777" w:rsidR="00246E4B" w:rsidRPr="00462FB8" w:rsidRDefault="00246E4B" w:rsidP="00777990">
            <w:pPr>
              <w:pStyle w:val="TableParagraph"/>
              <w:ind w:left="17"/>
              <w:jc w:val="center"/>
              <w:rPr>
                <w:sz w:val="18"/>
                <w:szCs w:val="18"/>
              </w:rPr>
            </w:pPr>
            <w:r w:rsidRPr="00462FB8">
              <w:rPr>
                <w:sz w:val="18"/>
                <w:szCs w:val="18"/>
              </w:rPr>
              <w:t>S</w:t>
            </w:r>
          </w:p>
        </w:tc>
        <w:tc>
          <w:tcPr>
            <w:tcW w:w="1350" w:type="dxa"/>
          </w:tcPr>
          <w:p w14:paraId="3562614B" w14:textId="77777777" w:rsidR="00246E4B" w:rsidRPr="00462FB8" w:rsidRDefault="00246E4B" w:rsidP="00777990">
            <w:pPr>
              <w:pStyle w:val="TableParagraph"/>
              <w:spacing w:line="213" w:lineRule="exact"/>
              <w:ind w:left="122" w:right="104"/>
              <w:jc w:val="center"/>
              <w:rPr>
                <w:b/>
                <w:sz w:val="16"/>
                <w:szCs w:val="16"/>
              </w:rPr>
            </w:pPr>
            <w:r w:rsidRPr="00462FB8">
              <w:rPr>
                <w:b/>
                <w:color w:val="0000CC"/>
                <w:sz w:val="16"/>
                <w:szCs w:val="16"/>
                <w:u w:val="thick" w:color="0000CC"/>
              </w:rPr>
              <w:t>Regulatory</w:t>
            </w:r>
            <w:r w:rsidRPr="00462FB8">
              <w:rPr>
                <w:b/>
                <w:color w:val="0000CC"/>
                <w:spacing w:val="1"/>
                <w:sz w:val="16"/>
                <w:szCs w:val="16"/>
              </w:rPr>
              <w:t xml:space="preserve"> </w:t>
            </w:r>
          </w:p>
          <w:p w14:paraId="1A3B3BA9" w14:textId="77777777" w:rsidR="00246E4B" w:rsidRPr="00462FB8" w:rsidRDefault="00246E4B" w:rsidP="00777990">
            <w:pPr>
              <w:pStyle w:val="TableParagraph"/>
              <w:ind w:left="180" w:right="161" w:hanging="4"/>
              <w:jc w:val="center"/>
              <w:rPr>
                <w:sz w:val="16"/>
                <w:szCs w:val="16"/>
              </w:rPr>
            </w:pPr>
            <w:r w:rsidRPr="00462FB8">
              <w:rPr>
                <w:spacing w:val="-5"/>
                <w:sz w:val="16"/>
                <w:szCs w:val="16"/>
              </w:rPr>
              <w:t>character</w:t>
            </w:r>
            <w:r w:rsidRPr="00462FB8">
              <w:rPr>
                <w:sz w:val="16"/>
                <w:szCs w:val="16"/>
              </w:rPr>
              <w:t>istics</w:t>
            </w:r>
          </w:p>
          <w:p w14:paraId="6D6C8BD2" w14:textId="77777777" w:rsidR="00246E4B" w:rsidRPr="00462FB8" w:rsidRDefault="00246E4B" w:rsidP="00777990">
            <w:pPr>
              <w:pStyle w:val="TableParagraph"/>
              <w:ind w:left="112" w:right="104"/>
              <w:jc w:val="center"/>
              <w:rPr>
                <w:sz w:val="18"/>
                <w:szCs w:val="18"/>
              </w:rPr>
            </w:pPr>
            <w:r w:rsidRPr="00462FB8">
              <w:rPr>
                <w:sz w:val="18"/>
                <w:szCs w:val="18"/>
              </w:rPr>
              <w:t>AR</w:t>
            </w:r>
          </w:p>
        </w:tc>
        <w:tc>
          <w:tcPr>
            <w:tcW w:w="1260" w:type="dxa"/>
          </w:tcPr>
          <w:p w14:paraId="783CF7CA" w14:textId="77777777" w:rsidR="00246E4B" w:rsidRPr="00462FB8" w:rsidRDefault="00246E4B" w:rsidP="00777990">
            <w:pPr>
              <w:pStyle w:val="TableParagraph"/>
              <w:spacing w:line="213" w:lineRule="exact"/>
              <w:ind w:left="102" w:right="88"/>
              <w:jc w:val="center"/>
              <w:rPr>
                <w:sz w:val="16"/>
                <w:szCs w:val="16"/>
              </w:rPr>
            </w:pPr>
            <w:r w:rsidRPr="00462FB8">
              <w:rPr>
                <w:sz w:val="16"/>
                <w:szCs w:val="16"/>
              </w:rPr>
              <w:t>Significant</w:t>
            </w:r>
          </w:p>
          <w:p w14:paraId="55FAEE00" w14:textId="77777777" w:rsidR="00246E4B" w:rsidRPr="00462FB8" w:rsidRDefault="00246E4B" w:rsidP="00777990">
            <w:pPr>
              <w:pStyle w:val="TableParagraph"/>
              <w:ind w:left="105" w:right="88"/>
              <w:jc w:val="center"/>
              <w:rPr>
                <w:sz w:val="16"/>
                <w:szCs w:val="16"/>
              </w:rPr>
            </w:pPr>
            <w:r w:rsidRPr="00462FB8">
              <w:rPr>
                <w:spacing w:val="-5"/>
                <w:sz w:val="16"/>
                <w:szCs w:val="16"/>
              </w:rPr>
              <w:t>character</w:t>
            </w:r>
            <w:r w:rsidRPr="00462FB8">
              <w:rPr>
                <w:sz w:val="16"/>
                <w:szCs w:val="16"/>
              </w:rPr>
              <w:t>isti</w:t>
            </w:r>
            <w:r>
              <w:rPr>
                <w:sz w:val="16"/>
                <w:szCs w:val="16"/>
              </w:rPr>
              <w:t>c</w:t>
            </w:r>
            <w:r w:rsidRPr="00462FB8">
              <w:rPr>
                <w:sz w:val="16"/>
                <w:szCs w:val="16"/>
              </w:rPr>
              <w:t>s</w:t>
            </w:r>
          </w:p>
          <w:p w14:paraId="16896C51" w14:textId="77777777" w:rsidR="00246E4B" w:rsidRPr="00462FB8" w:rsidRDefault="00246E4B" w:rsidP="00777990">
            <w:pPr>
              <w:pStyle w:val="TableParagraph"/>
              <w:spacing w:before="1"/>
              <w:ind w:left="16"/>
              <w:jc w:val="center"/>
              <w:rPr>
                <w:sz w:val="18"/>
                <w:szCs w:val="18"/>
              </w:rPr>
            </w:pPr>
            <w:r w:rsidRPr="00462FB8">
              <w:rPr>
                <w:sz w:val="18"/>
                <w:szCs w:val="18"/>
              </w:rPr>
              <w:t>A</w:t>
            </w:r>
          </w:p>
        </w:tc>
        <w:tc>
          <w:tcPr>
            <w:tcW w:w="1350" w:type="dxa"/>
          </w:tcPr>
          <w:p w14:paraId="310D0BA2" w14:textId="77777777" w:rsidR="00246E4B" w:rsidRPr="00A67F9B" w:rsidRDefault="00246E4B" w:rsidP="00777990">
            <w:pPr>
              <w:pStyle w:val="TableParagraph"/>
              <w:spacing w:line="213" w:lineRule="exact"/>
              <w:ind w:left="115" w:right="104"/>
              <w:jc w:val="center"/>
              <w:rPr>
                <w:sz w:val="16"/>
                <w:szCs w:val="16"/>
              </w:rPr>
            </w:pPr>
            <w:r w:rsidRPr="00A67F9B">
              <w:rPr>
                <w:sz w:val="16"/>
                <w:szCs w:val="16"/>
              </w:rPr>
              <w:t>Functional</w:t>
            </w:r>
          </w:p>
          <w:p w14:paraId="5C842622" w14:textId="77777777" w:rsidR="00246E4B" w:rsidRPr="00A67F9B" w:rsidRDefault="00246E4B" w:rsidP="00777990">
            <w:pPr>
              <w:pStyle w:val="TableParagraph"/>
              <w:ind w:left="178" w:right="163" w:hanging="4"/>
              <w:jc w:val="center"/>
              <w:rPr>
                <w:sz w:val="16"/>
                <w:szCs w:val="16"/>
              </w:rPr>
            </w:pPr>
            <w:r w:rsidRPr="00A67F9B">
              <w:rPr>
                <w:sz w:val="16"/>
                <w:szCs w:val="16"/>
              </w:rPr>
              <w:t>Safety</w:t>
            </w:r>
            <w:r w:rsidRPr="00A67F9B">
              <w:rPr>
                <w:spacing w:val="1"/>
                <w:sz w:val="16"/>
                <w:szCs w:val="16"/>
              </w:rPr>
              <w:t xml:space="preserve"> </w:t>
            </w:r>
            <w:r w:rsidRPr="00A67F9B">
              <w:rPr>
                <w:spacing w:val="-5"/>
                <w:sz w:val="16"/>
                <w:szCs w:val="16"/>
              </w:rPr>
              <w:t>character</w:t>
            </w:r>
            <w:r w:rsidRPr="00A67F9B">
              <w:rPr>
                <w:sz w:val="16"/>
                <w:szCs w:val="16"/>
              </w:rPr>
              <w:t>istics</w:t>
            </w:r>
          </w:p>
          <w:p w14:paraId="54B7CFDA" w14:textId="77777777" w:rsidR="00246E4B" w:rsidRPr="00462FB8" w:rsidRDefault="00246E4B" w:rsidP="00777990">
            <w:pPr>
              <w:pStyle w:val="TableParagraph"/>
              <w:ind w:left="114" w:right="104"/>
              <w:jc w:val="center"/>
              <w:rPr>
                <w:sz w:val="18"/>
                <w:szCs w:val="18"/>
              </w:rPr>
            </w:pPr>
            <w:r w:rsidRPr="00462FB8">
              <w:rPr>
                <w:sz w:val="18"/>
                <w:szCs w:val="18"/>
              </w:rPr>
              <w:t>FS</w:t>
            </w:r>
          </w:p>
        </w:tc>
        <w:tc>
          <w:tcPr>
            <w:tcW w:w="1350" w:type="dxa"/>
          </w:tcPr>
          <w:p w14:paraId="2AADAE72" w14:textId="77777777" w:rsidR="00246E4B" w:rsidRPr="00462FB8" w:rsidRDefault="00246E4B" w:rsidP="00777990">
            <w:pPr>
              <w:pStyle w:val="TableParagraph"/>
              <w:spacing w:line="213" w:lineRule="exact"/>
              <w:ind w:left="357"/>
              <w:rPr>
                <w:sz w:val="16"/>
                <w:szCs w:val="16"/>
              </w:rPr>
            </w:pPr>
            <w:r w:rsidRPr="00462FB8">
              <w:rPr>
                <w:sz w:val="16"/>
                <w:szCs w:val="16"/>
              </w:rPr>
              <w:t>Fitting</w:t>
            </w:r>
          </w:p>
          <w:p w14:paraId="640A137E" w14:textId="77777777" w:rsidR="00246E4B" w:rsidRDefault="00246E4B" w:rsidP="00777990">
            <w:pPr>
              <w:pStyle w:val="TableParagraph"/>
              <w:ind w:left="410" w:right="153" w:hanging="231"/>
              <w:rPr>
                <w:spacing w:val="1"/>
                <w:sz w:val="18"/>
                <w:szCs w:val="18"/>
              </w:rPr>
            </w:pPr>
            <w:r w:rsidRPr="00462FB8">
              <w:rPr>
                <w:spacing w:val="-5"/>
                <w:sz w:val="16"/>
                <w:szCs w:val="16"/>
              </w:rPr>
              <w:t>character</w:t>
            </w:r>
            <w:r w:rsidRPr="00462FB8">
              <w:rPr>
                <w:sz w:val="16"/>
                <w:szCs w:val="16"/>
              </w:rPr>
              <w:t>isti</w:t>
            </w:r>
            <w:r>
              <w:rPr>
                <w:sz w:val="16"/>
                <w:szCs w:val="16"/>
              </w:rPr>
              <w:t>c</w:t>
            </w:r>
            <w:r w:rsidRPr="00462FB8">
              <w:rPr>
                <w:sz w:val="16"/>
                <w:szCs w:val="16"/>
              </w:rPr>
              <w:t>s</w:t>
            </w:r>
            <w:r w:rsidRPr="00462FB8">
              <w:rPr>
                <w:spacing w:val="1"/>
                <w:sz w:val="18"/>
                <w:szCs w:val="18"/>
              </w:rPr>
              <w:t xml:space="preserve"> </w:t>
            </w:r>
          </w:p>
          <w:p w14:paraId="719ABEEF" w14:textId="77777777" w:rsidR="00246E4B" w:rsidRPr="00462FB8" w:rsidRDefault="00246E4B" w:rsidP="00777990">
            <w:pPr>
              <w:pStyle w:val="TableParagraph"/>
              <w:ind w:left="410" w:right="153" w:hanging="231"/>
              <w:jc w:val="center"/>
              <w:rPr>
                <w:sz w:val="18"/>
                <w:szCs w:val="18"/>
              </w:rPr>
            </w:pPr>
            <w:r w:rsidRPr="00462FB8">
              <w:rPr>
                <w:sz w:val="18"/>
                <w:szCs w:val="18"/>
              </w:rPr>
              <w:t>FIT</w:t>
            </w:r>
          </w:p>
        </w:tc>
        <w:tc>
          <w:tcPr>
            <w:tcW w:w="1260" w:type="dxa"/>
          </w:tcPr>
          <w:p w14:paraId="589BC1D2" w14:textId="77777777" w:rsidR="00246E4B" w:rsidRPr="00462FB8" w:rsidRDefault="00246E4B" w:rsidP="00777990">
            <w:pPr>
              <w:pStyle w:val="TableParagraph"/>
              <w:spacing w:line="213" w:lineRule="exact"/>
              <w:ind w:left="102" w:right="88"/>
              <w:jc w:val="center"/>
              <w:rPr>
                <w:sz w:val="16"/>
                <w:szCs w:val="16"/>
              </w:rPr>
            </w:pPr>
            <w:r w:rsidRPr="00462FB8">
              <w:rPr>
                <w:sz w:val="16"/>
                <w:szCs w:val="16"/>
              </w:rPr>
              <w:t>General</w:t>
            </w:r>
          </w:p>
          <w:p w14:paraId="6A677DD0" w14:textId="77777777" w:rsidR="00246E4B" w:rsidRPr="00462FB8" w:rsidRDefault="00246E4B" w:rsidP="00777990">
            <w:pPr>
              <w:pStyle w:val="TableParagraph"/>
              <w:ind w:left="106" w:right="82"/>
              <w:jc w:val="center"/>
              <w:rPr>
                <w:sz w:val="16"/>
                <w:szCs w:val="16"/>
              </w:rPr>
            </w:pPr>
            <w:r w:rsidRPr="00462FB8">
              <w:rPr>
                <w:spacing w:val="-5"/>
                <w:sz w:val="16"/>
                <w:szCs w:val="16"/>
              </w:rPr>
              <w:t>character</w:t>
            </w:r>
            <w:r w:rsidRPr="00462FB8">
              <w:rPr>
                <w:sz w:val="16"/>
                <w:szCs w:val="16"/>
              </w:rPr>
              <w:t>istics</w:t>
            </w:r>
          </w:p>
          <w:p w14:paraId="1F527D51" w14:textId="77777777" w:rsidR="00246E4B" w:rsidRPr="00462FB8" w:rsidRDefault="00246E4B" w:rsidP="00777990">
            <w:pPr>
              <w:pStyle w:val="TableParagraph"/>
              <w:spacing w:before="1"/>
              <w:ind w:left="17"/>
              <w:jc w:val="center"/>
              <w:rPr>
                <w:sz w:val="18"/>
                <w:szCs w:val="18"/>
              </w:rPr>
            </w:pPr>
            <w:r w:rsidRPr="00462FB8">
              <w:rPr>
                <w:sz w:val="18"/>
                <w:szCs w:val="18"/>
              </w:rPr>
              <w:t>B</w:t>
            </w:r>
          </w:p>
        </w:tc>
      </w:tr>
      <w:tr w:rsidR="00246E4B" w14:paraId="313D4323" w14:textId="77777777" w:rsidTr="00777990">
        <w:trPr>
          <w:trHeight w:val="623"/>
        </w:trPr>
        <w:tc>
          <w:tcPr>
            <w:tcW w:w="1170" w:type="dxa"/>
          </w:tcPr>
          <w:p w14:paraId="63A496FC" w14:textId="77777777" w:rsidR="00246E4B" w:rsidRPr="00462FB8" w:rsidRDefault="00246E4B" w:rsidP="00777990">
            <w:pPr>
              <w:pStyle w:val="TableParagraph"/>
              <w:spacing w:before="42"/>
              <w:ind w:left="306" w:right="277" w:firstLine="50"/>
              <w:rPr>
                <w:sz w:val="18"/>
                <w:szCs w:val="18"/>
              </w:rPr>
            </w:pPr>
            <w:r w:rsidRPr="00462FB8">
              <w:rPr>
                <w:sz w:val="18"/>
                <w:szCs w:val="18"/>
              </w:rPr>
              <w:t>Code/</w:t>
            </w:r>
            <w:r w:rsidRPr="00462FB8">
              <w:rPr>
                <w:spacing w:val="-56"/>
                <w:sz w:val="18"/>
                <w:szCs w:val="18"/>
              </w:rPr>
              <w:t xml:space="preserve"> </w:t>
            </w:r>
            <w:r w:rsidRPr="00462FB8">
              <w:rPr>
                <w:spacing w:val="-4"/>
                <w:sz w:val="18"/>
                <w:szCs w:val="18"/>
              </w:rPr>
              <w:t>symbol</w:t>
            </w:r>
          </w:p>
        </w:tc>
        <w:tc>
          <w:tcPr>
            <w:tcW w:w="1440" w:type="dxa"/>
          </w:tcPr>
          <w:p w14:paraId="3C4133F7" w14:textId="77777777" w:rsidR="00246E4B" w:rsidRDefault="00246E4B" w:rsidP="00777990">
            <w:pPr>
              <w:pStyle w:val="TableParagraph"/>
              <w:spacing w:line="203" w:lineRule="exact"/>
              <w:ind w:left="18"/>
              <w:jc w:val="center"/>
              <w:rPr>
                <w:sz w:val="18"/>
                <w:szCs w:val="18"/>
              </w:rPr>
            </w:pPr>
            <w:r w:rsidRPr="00462FB8">
              <w:rPr>
                <w:sz w:val="18"/>
                <w:szCs w:val="18"/>
              </w:rPr>
              <w:t>S</w:t>
            </w:r>
            <w:r w:rsidRPr="00462FB8">
              <w:rPr>
                <w:spacing w:val="-12"/>
                <w:sz w:val="18"/>
                <w:szCs w:val="18"/>
              </w:rPr>
              <w:t xml:space="preserve"> </w:t>
            </w:r>
            <w:r w:rsidRPr="00462FB8">
              <w:rPr>
                <w:sz w:val="18"/>
                <w:szCs w:val="18"/>
              </w:rPr>
              <w:t>or</w:t>
            </w:r>
          </w:p>
          <w:p w14:paraId="2C734C38" w14:textId="77777777" w:rsidR="00246E4B" w:rsidRPr="00462FB8" w:rsidRDefault="00246E4B" w:rsidP="00777990">
            <w:pPr>
              <w:pStyle w:val="TableParagraph"/>
              <w:spacing w:line="203" w:lineRule="exact"/>
              <w:ind w:left="18"/>
              <w:jc w:val="center"/>
              <w:rPr>
                <w:sz w:val="18"/>
                <w:szCs w:val="18"/>
              </w:rPr>
            </w:pPr>
            <w:r>
              <w:rPr>
                <w:sz w:val="18"/>
                <w:szCs w:val="18"/>
              </w:rPr>
              <w:t xml:space="preserve">     </w:t>
            </w:r>
            <w:r w:rsidRPr="00462FB8">
              <w:rPr>
                <w:b/>
                <w:sz w:val="18"/>
                <w:szCs w:val="18"/>
              </w:rPr>
              <w:t>S</w:t>
            </w:r>
            <w:r w:rsidRPr="00462FB8">
              <w:rPr>
                <w:b/>
                <w:sz w:val="18"/>
                <w:szCs w:val="18"/>
              </w:rPr>
              <w:tab/>
            </w:r>
            <w:r w:rsidRPr="00462FB8">
              <w:rPr>
                <w:b/>
                <w:noProof/>
                <w:position w:val="-7"/>
                <w:sz w:val="18"/>
                <w:szCs w:val="18"/>
              </w:rPr>
              <w:drawing>
                <wp:inline distT="0" distB="0" distL="0" distR="0" wp14:anchorId="6DF98EEC" wp14:editId="19ECED45">
                  <wp:extent cx="165652" cy="165652"/>
                  <wp:effectExtent l="0" t="0" r="6350" b="6350"/>
                  <wp:docPr id="4966737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137" cstate="print"/>
                          <a:stretch>
                            <a:fillRect/>
                          </a:stretch>
                        </pic:blipFill>
                        <pic:spPr>
                          <a:xfrm>
                            <a:off x="0" y="0"/>
                            <a:ext cx="167801" cy="167801"/>
                          </a:xfrm>
                          <a:prstGeom prst="rect">
                            <a:avLst/>
                          </a:prstGeom>
                        </pic:spPr>
                      </pic:pic>
                    </a:graphicData>
                  </a:graphic>
                </wp:inline>
              </w:drawing>
            </w:r>
          </w:p>
        </w:tc>
        <w:tc>
          <w:tcPr>
            <w:tcW w:w="1350" w:type="dxa"/>
          </w:tcPr>
          <w:p w14:paraId="5E3FD0BE" w14:textId="77777777" w:rsidR="00246E4B" w:rsidRDefault="00246E4B" w:rsidP="00777990">
            <w:pPr>
              <w:pStyle w:val="TableParagraph"/>
              <w:spacing w:line="210" w:lineRule="exact"/>
              <w:ind w:left="307"/>
              <w:rPr>
                <w:spacing w:val="-3"/>
                <w:sz w:val="18"/>
                <w:szCs w:val="18"/>
              </w:rPr>
            </w:pPr>
            <w:r w:rsidRPr="00462FB8">
              <w:rPr>
                <w:spacing w:val="-4"/>
                <w:sz w:val="18"/>
                <w:szCs w:val="18"/>
              </w:rPr>
              <w:t>“AR”</w:t>
            </w:r>
            <w:r w:rsidRPr="00462FB8">
              <w:rPr>
                <w:spacing w:val="-11"/>
                <w:sz w:val="18"/>
                <w:szCs w:val="18"/>
              </w:rPr>
              <w:t xml:space="preserve"> </w:t>
            </w:r>
            <w:r w:rsidRPr="00462FB8">
              <w:rPr>
                <w:spacing w:val="-3"/>
                <w:sz w:val="18"/>
                <w:szCs w:val="18"/>
              </w:rPr>
              <w:t>or</w:t>
            </w:r>
          </w:p>
          <w:p w14:paraId="5137DF0A" w14:textId="77777777" w:rsidR="00246E4B" w:rsidRPr="00462FB8" w:rsidRDefault="00246E4B" w:rsidP="00777990">
            <w:pPr>
              <w:pStyle w:val="TableParagraph"/>
              <w:spacing w:line="210" w:lineRule="exact"/>
              <w:ind w:left="0"/>
              <w:rPr>
                <w:spacing w:val="-3"/>
                <w:sz w:val="18"/>
                <w:szCs w:val="18"/>
              </w:rPr>
            </w:pPr>
            <w:r w:rsidRPr="00462FB8">
              <w:rPr>
                <w:b/>
                <w:noProof/>
                <w:spacing w:val="-1"/>
                <w:position w:val="-13"/>
                <w:sz w:val="18"/>
                <w:szCs w:val="18"/>
              </w:rPr>
              <w:drawing>
                <wp:anchor distT="0" distB="0" distL="114300" distR="114300" simplePos="0" relativeHeight="252071936" behindDoc="0" locked="0" layoutInCell="1" allowOverlap="1" wp14:anchorId="31573B85" wp14:editId="37E7A2F3">
                  <wp:simplePos x="0" y="0"/>
                  <wp:positionH relativeFrom="column">
                    <wp:posOffset>439420</wp:posOffset>
                  </wp:positionH>
                  <wp:positionV relativeFrom="paragraph">
                    <wp:posOffset>9719</wp:posOffset>
                  </wp:positionV>
                  <wp:extent cx="146050" cy="146050"/>
                  <wp:effectExtent l="0" t="0" r="6350" b="6350"/>
                  <wp:wrapNone/>
                  <wp:docPr id="5216263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anchor>
              </w:drawing>
            </w:r>
            <w:r>
              <w:rPr>
                <w:spacing w:val="-3"/>
                <w:sz w:val="18"/>
                <w:szCs w:val="18"/>
              </w:rPr>
              <w:t xml:space="preserve">    </w:t>
            </w:r>
            <w:r w:rsidRPr="00462FB8">
              <w:rPr>
                <w:b/>
                <w:spacing w:val="-3"/>
                <w:sz w:val="16"/>
                <w:szCs w:val="16"/>
              </w:rPr>
              <w:t>AR</w:t>
            </w:r>
            <w:r w:rsidRPr="00462FB8">
              <w:rPr>
                <w:b/>
                <w:spacing w:val="6"/>
                <w:sz w:val="16"/>
                <w:szCs w:val="16"/>
              </w:rPr>
              <w:t xml:space="preserve"> </w:t>
            </w:r>
          </w:p>
        </w:tc>
        <w:tc>
          <w:tcPr>
            <w:tcW w:w="1260" w:type="dxa"/>
          </w:tcPr>
          <w:p w14:paraId="6774708D" w14:textId="77777777" w:rsidR="00246E4B" w:rsidRPr="00462FB8" w:rsidRDefault="00246E4B" w:rsidP="00777990">
            <w:pPr>
              <w:pStyle w:val="TableParagraph"/>
              <w:spacing w:line="214" w:lineRule="exact"/>
              <w:ind w:left="382"/>
              <w:rPr>
                <w:sz w:val="18"/>
                <w:szCs w:val="18"/>
              </w:rPr>
            </w:pPr>
            <w:r w:rsidRPr="00462FB8">
              <w:rPr>
                <w:spacing w:val="-3"/>
                <w:sz w:val="18"/>
                <w:szCs w:val="18"/>
              </w:rPr>
              <w:t>“A”</w:t>
            </w:r>
            <w:r w:rsidRPr="00462FB8">
              <w:rPr>
                <w:spacing w:val="-12"/>
                <w:sz w:val="18"/>
                <w:szCs w:val="18"/>
              </w:rPr>
              <w:t xml:space="preserve"> </w:t>
            </w:r>
            <w:r w:rsidRPr="00462FB8">
              <w:rPr>
                <w:spacing w:val="-3"/>
                <w:sz w:val="18"/>
                <w:szCs w:val="18"/>
              </w:rPr>
              <w:t>or</w:t>
            </w:r>
          </w:p>
          <w:p w14:paraId="790EBCF7" w14:textId="77777777" w:rsidR="00246E4B" w:rsidRPr="00462FB8" w:rsidRDefault="00246E4B" w:rsidP="00777990">
            <w:pPr>
              <w:pStyle w:val="TableParagraph"/>
              <w:spacing w:before="1"/>
              <w:rPr>
                <w:b/>
                <w:sz w:val="18"/>
                <w:szCs w:val="18"/>
              </w:rPr>
            </w:pPr>
            <w:r>
              <w:rPr>
                <w:b/>
                <w:sz w:val="18"/>
                <w:szCs w:val="18"/>
              </w:rPr>
              <w:t xml:space="preserve">  </w:t>
            </w:r>
            <w:r w:rsidRPr="00462FB8">
              <w:rPr>
                <w:b/>
                <w:sz w:val="18"/>
                <w:szCs w:val="18"/>
              </w:rPr>
              <w:t>A</w:t>
            </w:r>
          </w:p>
        </w:tc>
        <w:tc>
          <w:tcPr>
            <w:tcW w:w="1350" w:type="dxa"/>
          </w:tcPr>
          <w:p w14:paraId="45745793" w14:textId="77777777" w:rsidR="00246E4B" w:rsidRDefault="00246E4B" w:rsidP="00777990">
            <w:pPr>
              <w:pStyle w:val="TableParagraph"/>
              <w:spacing w:before="23"/>
              <w:ind w:right="299"/>
              <w:rPr>
                <w:spacing w:val="-6"/>
                <w:sz w:val="18"/>
                <w:szCs w:val="18"/>
              </w:rPr>
            </w:pPr>
            <w:r w:rsidRPr="00462FB8">
              <w:rPr>
                <w:spacing w:val="-6"/>
                <w:sz w:val="18"/>
                <w:szCs w:val="18"/>
              </w:rPr>
              <w:t xml:space="preserve">“FS” </w:t>
            </w:r>
            <w:r>
              <w:rPr>
                <w:spacing w:val="-6"/>
                <w:sz w:val="18"/>
                <w:szCs w:val="18"/>
              </w:rPr>
              <w:t>or</w:t>
            </w:r>
          </w:p>
          <w:p w14:paraId="1B508862" w14:textId="77777777" w:rsidR="00246E4B" w:rsidRPr="00462FB8" w:rsidRDefault="00246E4B" w:rsidP="00777990">
            <w:pPr>
              <w:pStyle w:val="TableParagraph"/>
              <w:spacing w:before="23"/>
              <w:ind w:left="0" w:right="299"/>
              <w:rPr>
                <w:sz w:val="18"/>
                <w:szCs w:val="18"/>
              </w:rPr>
            </w:pPr>
            <w:r>
              <w:rPr>
                <w:spacing w:val="-5"/>
                <w:sz w:val="18"/>
                <w:szCs w:val="18"/>
              </w:rPr>
              <w:t xml:space="preserve">         </w:t>
            </w:r>
            <w:r w:rsidRPr="00462FB8">
              <w:rPr>
                <w:sz w:val="18"/>
                <w:szCs w:val="18"/>
              </w:rPr>
              <w:t>FS</w:t>
            </w:r>
          </w:p>
        </w:tc>
        <w:tc>
          <w:tcPr>
            <w:tcW w:w="1350" w:type="dxa"/>
          </w:tcPr>
          <w:p w14:paraId="7B8CD33E" w14:textId="77777777" w:rsidR="00246E4B" w:rsidRDefault="00246E4B" w:rsidP="00777990">
            <w:pPr>
              <w:pStyle w:val="TableParagraph"/>
              <w:spacing w:before="30"/>
              <w:ind w:left="477" w:right="277" w:hanging="180"/>
              <w:rPr>
                <w:spacing w:val="-56"/>
                <w:sz w:val="18"/>
                <w:szCs w:val="18"/>
              </w:rPr>
            </w:pPr>
            <w:r w:rsidRPr="00462FB8">
              <w:rPr>
                <w:spacing w:val="-6"/>
                <w:sz w:val="18"/>
                <w:szCs w:val="18"/>
              </w:rPr>
              <w:t xml:space="preserve">“FIT” </w:t>
            </w:r>
            <w:r w:rsidRPr="00462FB8">
              <w:rPr>
                <w:spacing w:val="-5"/>
                <w:sz w:val="18"/>
                <w:szCs w:val="18"/>
              </w:rPr>
              <w:t>or</w:t>
            </w:r>
          </w:p>
          <w:p w14:paraId="6490E1D7" w14:textId="77777777" w:rsidR="00246E4B" w:rsidRPr="00462FB8" w:rsidRDefault="00246E4B" w:rsidP="00777990">
            <w:pPr>
              <w:pStyle w:val="TableParagraph"/>
              <w:spacing w:before="30"/>
              <w:ind w:left="477" w:right="277" w:hanging="180"/>
              <w:rPr>
                <w:sz w:val="18"/>
                <w:szCs w:val="18"/>
              </w:rPr>
            </w:pPr>
            <w:r w:rsidRPr="00462FB8">
              <w:rPr>
                <w:sz w:val="18"/>
                <w:szCs w:val="18"/>
              </w:rPr>
              <w:t>FIT</w:t>
            </w:r>
          </w:p>
        </w:tc>
        <w:tc>
          <w:tcPr>
            <w:tcW w:w="1260" w:type="dxa"/>
          </w:tcPr>
          <w:p w14:paraId="2534D9BC" w14:textId="77777777" w:rsidR="00246E4B" w:rsidRPr="00462FB8" w:rsidRDefault="00246E4B" w:rsidP="00777990">
            <w:pPr>
              <w:pStyle w:val="TableParagraph"/>
              <w:spacing w:line="214" w:lineRule="exact"/>
              <w:ind w:left="106" w:right="88"/>
              <w:jc w:val="center"/>
              <w:rPr>
                <w:sz w:val="18"/>
                <w:szCs w:val="18"/>
              </w:rPr>
            </w:pPr>
            <w:r w:rsidRPr="00462FB8">
              <w:rPr>
                <w:sz w:val="18"/>
                <w:szCs w:val="18"/>
              </w:rPr>
              <w:t>No</w:t>
            </w:r>
          </w:p>
          <w:p w14:paraId="7791D8F6" w14:textId="77777777" w:rsidR="00246E4B" w:rsidRPr="00462FB8" w:rsidRDefault="00246E4B" w:rsidP="00777990">
            <w:pPr>
              <w:pStyle w:val="TableParagraph"/>
              <w:spacing w:before="1"/>
              <w:ind w:left="106" w:right="88"/>
              <w:jc w:val="center"/>
              <w:rPr>
                <w:sz w:val="18"/>
                <w:szCs w:val="18"/>
              </w:rPr>
            </w:pPr>
            <w:r w:rsidRPr="00462FB8">
              <w:rPr>
                <w:sz w:val="18"/>
                <w:szCs w:val="18"/>
              </w:rPr>
              <w:t>description</w:t>
            </w:r>
          </w:p>
        </w:tc>
      </w:tr>
    </w:tbl>
    <w:p w14:paraId="1645739A" w14:textId="77777777" w:rsidR="00246E4B" w:rsidRDefault="00246E4B" w:rsidP="00246E4B">
      <w:pPr>
        <w:pStyle w:val="BodyText"/>
        <w:spacing w:before="121"/>
        <w:ind w:left="1088"/>
        <w:jc w:val="both"/>
        <w:rPr>
          <w:w w:val="95"/>
        </w:rPr>
      </w:pPr>
      <w:r>
        <w:rPr>
          <w:noProof/>
        </w:rPr>
        <mc:AlternateContent>
          <mc:Choice Requires="wps">
            <w:drawing>
              <wp:anchor distT="0" distB="0" distL="114300" distR="114300" simplePos="0" relativeHeight="252084224" behindDoc="1" locked="0" layoutInCell="1" allowOverlap="1" wp14:anchorId="7C367105" wp14:editId="105C5B07">
                <wp:simplePos x="0" y="0"/>
                <wp:positionH relativeFrom="page">
                  <wp:posOffset>5442585</wp:posOffset>
                </wp:positionH>
                <wp:positionV relativeFrom="paragraph">
                  <wp:posOffset>-241300</wp:posOffset>
                </wp:positionV>
                <wp:extent cx="412750" cy="180340"/>
                <wp:effectExtent l="0" t="0" r="0" b="0"/>
                <wp:wrapNone/>
                <wp:docPr id="41053509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80340"/>
                        </a:xfrm>
                        <a:custGeom>
                          <a:avLst/>
                          <a:gdLst>
                            <a:gd name="T0" fmla="+- 0 8571 8571"/>
                            <a:gd name="T1" fmla="*/ T0 w 650"/>
                            <a:gd name="T2" fmla="+- 0 -238 -380"/>
                            <a:gd name="T3" fmla="*/ -238 h 284"/>
                            <a:gd name="T4" fmla="+- 0 8634 8571"/>
                            <a:gd name="T5" fmla="*/ T4 w 650"/>
                            <a:gd name="T6" fmla="+- 0 -322 -380"/>
                            <a:gd name="T7" fmla="*/ -322 h 284"/>
                            <a:gd name="T8" fmla="+- 0 8704 8571"/>
                            <a:gd name="T9" fmla="*/ T8 w 650"/>
                            <a:gd name="T10" fmla="+- 0 -353 -380"/>
                            <a:gd name="T11" fmla="*/ -353 h 284"/>
                            <a:gd name="T12" fmla="+- 0 8793 8571"/>
                            <a:gd name="T13" fmla="*/ T12 w 650"/>
                            <a:gd name="T14" fmla="+- 0 -373 -380"/>
                            <a:gd name="T15" fmla="*/ -373 h 284"/>
                            <a:gd name="T16" fmla="+- 0 8896 8571"/>
                            <a:gd name="T17" fmla="*/ T16 w 650"/>
                            <a:gd name="T18" fmla="+- 0 -380 -380"/>
                            <a:gd name="T19" fmla="*/ -380 h 284"/>
                            <a:gd name="T20" fmla="+- 0 8999 8571"/>
                            <a:gd name="T21" fmla="*/ T20 w 650"/>
                            <a:gd name="T22" fmla="+- 0 -373 -380"/>
                            <a:gd name="T23" fmla="*/ -373 h 284"/>
                            <a:gd name="T24" fmla="+- 0 9088 8571"/>
                            <a:gd name="T25" fmla="*/ T24 w 650"/>
                            <a:gd name="T26" fmla="+- 0 -353 -380"/>
                            <a:gd name="T27" fmla="*/ -353 h 284"/>
                            <a:gd name="T28" fmla="+- 0 9158 8571"/>
                            <a:gd name="T29" fmla="*/ T28 w 650"/>
                            <a:gd name="T30" fmla="+- 0 -322 -380"/>
                            <a:gd name="T31" fmla="*/ -322 h 284"/>
                            <a:gd name="T32" fmla="+- 0 9204 8571"/>
                            <a:gd name="T33" fmla="*/ T32 w 650"/>
                            <a:gd name="T34" fmla="+- 0 -283 -380"/>
                            <a:gd name="T35" fmla="*/ -283 h 284"/>
                            <a:gd name="T36" fmla="+- 0 9221 8571"/>
                            <a:gd name="T37" fmla="*/ T36 w 650"/>
                            <a:gd name="T38" fmla="+- 0 -238 -380"/>
                            <a:gd name="T39" fmla="*/ -238 h 284"/>
                            <a:gd name="T40" fmla="+- 0 9204 8571"/>
                            <a:gd name="T41" fmla="*/ T40 w 650"/>
                            <a:gd name="T42" fmla="+- 0 -193 -380"/>
                            <a:gd name="T43" fmla="*/ -193 h 284"/>
                            <a:gd name="T44" fmla="+- 0 9158 8571"/>
                            <a:gd name="T45" fmla="*/ T44 w 650"/>
                            <a:gd name="T46" fmla="+- 0 -154 -380"/>
                            <a:gd name="T47" fmla="*/ -154 h 284"/>
                            <a:gd name="T48" fmla="+- 0 9088 8571"/>
                            <a:gd name="T49" fmla="*/ T48 w 650"/>
                            <a:gd name="T50" fmla="+- 0 -124 -380"/>
                            <a:gd name="T51" fmla="*/ -124 h 284"/>
                            <a:gd name="T52" fmla="+- 0 8999 8571"/>
                            <a:gd name="T53" fmla="*/ T52 w 650"/>
                            <a:gd name="T54" fmla="+- 0 -104 -380"/>
                            <a:gd name="T55" fmla="*/ -104 h 284"/>
                            <a:gd name="T56" fmla="+- 0 8896 8571"/>
                            <a:gd name="T57" fmla="*/ T56 w 650"/>
                            <a:gd name="T58" fmla="+- 0 -96 -380"/>
                            <a:gd name="T59" fmla="*/ -96 h 284"/>
                            <a:gd name="T60" fmla="+- 0 8793 8571"/>
                            <a:gd name="T61" fmla="*/ T60 w 650"/>
                            <a:gd name="T62" fmla="+- 0 -104 -380"/>
                            <a:gd name="T63" fmla="*/ -104 h 284"/>
                            <a:gd name="T64" fmla="+- 0 8704 8571"/>
                            <a:gd name="T65" fmla="*/ T64 w 650"/>
                            <a:gd name="T66" fmla="+- 0 -124 -380"/>
                            <a:gd name="T67" fmla="*/ -124 h 284"/>
                            <a:gd name="T68" fmla="+- 0 8634 8571"/>
                            <a:gd name="T69" fmla="*/ T68 w 650"/>
                            <a:gd name="T70" fmla="+- 0 -154 -380"/>
                            <a:gd name="T71" fmla="*/ -154 h 284"/>
                            <a:gd name="T72" fmla="+- 0 8588 8571"/>
                            <a:gd name="T73" fmla="*/ T72 w 650"/>
                            <a:gd name="T74" fmla="+- 0 -193 -380"/>
                            <a:gd name="T75" fmla="*/ -193 h 284"/>
                            <a:gd name="T76" fmla="+- 0 8571 8571"/>
                            <a:gd name="T77" fmla="*/ T76 w 650"/>
                            <a:gd name="T78" fmla="+- 0 -238 -380"/>
                            <a:gd name="T79" fmla="*/ -23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0" h="284">
                              <a:moveTo>
                                <a:pt x="0" y="142"/>
                              </a:moveTo>
                              <a:lnTo>
                                <a:pt x="63" y="58"/>
                              </a:lnTo>
                              <a:lnTo>
                                <a:pt x="133" y="27"/>
                              </a:lnTo>
                              <a:lnTo>
                                <a:pt x="222" y="7"/>
                              </a:lnTo>
                              <a:lnTo>
                                <a:pt x="325" y="0"/>
                              </a:lnTo>
                              <a:lnTo>
                                <a:pt x="428" y="7"/>
                              </a:lnTo>
                              <a:lnTo>
                                <a:pt x="517" y="27"/>
                              </a:lnTo>
                              <a:lnTo>
                                <a:pt x="587" y="58"/>
                              </a:lnTo>
                              <a:lnTo>
                                <a:pt x="633" y="97"/>
                              </a:lnTo>
                              <a:lnTo>
                                <a:pt x="650" y="142"/>
                              </a:lnTo>
                              <a:lnTo>
                                <a:pt x="633" y="187"/>
                              </a:lnTo>
                              <a:lnTo>
                                <a:pt x="587" y="226"/>
                              </a:lnTo>
                              <a:lnTo>
                                <a:pt x="517" y="256"/>
                              </a:lnTo>
                              <a:lnTo>
                                <a:pt x="428" y="276"/>
                              </a:lnTo>
                              <a:lnTo>
                                <a:pt x="325" y="284"/>
                              </a:lnTo>
                              <a:lnTo>
                                <a:pt x="222" y="276"/>
                              </a:lnTo>
                              <a:lnTo>
                                <a:pt x="133" y="256"/>
                              </a:lnTo>
                              <a:lnTo>
                                <a:pt x="63" y="226"/>
                              </a:lnTo>
                              <a:lnTo>
                                <a:pt x="17" y="187"/>
                              </a:lnTo>
                              <a:lnTo>
                                <a:pt x="0" y="14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AE43E9" id="Freeform 71" o:spid="_x0000_s1026" style="position:absolute;margin-left:428.55pt;margin-top:-19pt;width:32.5pt;height:14.2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" path="m,142l63,58,133,27,222,7,325,,428,7r89,20l587,58r46,39l650,142r-17,45l587,226r-70,30l428,276r-103,8l222,276,133,256,63,226,17,187,,142xe" filled="f">
                <v:path arrowok="t" o:connecttype="custom" o:connectlocs="0,-151130;40005,-204470;84455,-224155;140970,-236855;206375,-241300;271780,-236855;328295,-224155;372745,-204470;401955,-179705;412750,-151130;401955,-122555;372745,-97790;328295,-78740;271780,-66040;206375,-60960;140970,-66040;84455,-78740;40005,-97790;10795,-122555;0,-151130" o:connectangles="0,0,0,0,0,0,0,0,0,0,0,0,0,0,0,0,0,0,0,0"/>
                <w10:wrap anchorx="page"/>
              </v:shape>
            </w:pict>
          </mc:Fallback>
        </mc:AlternateContent>
      </w:r>
      <w:r>
        <w:rPr>
          <w:noProof/>
        </w:rPr>
        <mc:AlternateContent>
          <mc:Choice Requires="wps">
            <w:drawing>
              <wp:anchor distT="0" distB="0" distL="114300" distR="114300" simplePos="0" relativeHeight="252090368" behindDoc="1" locked="0" layoutInCell="1" allowOverlap="1" wp14:anchorId="7FB55633" wp14:editId="421CCC19">
                <wp:simplePos x="0" y="0"/>
                <wp:positionH relativeFrom="page">
                  <wp:posOffset>4669790</wp:posOffset>
                </wp:positionH>
                <wp:positionV relativeFrom="paragraph">
                  <wp:posOffset>-245745</wp:posOffset>
                </wp:positionV>
                <wp:extent cx="412750" cy="180340"/>
                <wp:effectExtent l="0" t="0" r="0" b="0"/>
                <wp:wrapNone/>
                <wp:docPr id="79426159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80340"/>
                        </a:xfrm>
                        <a:custGeom>
                          <a:avLst/>
                          <a:gdLst>
                            <a:gd name="T0" fmla="+- 0 7354 7354"/>
                            <a:gd name="T1" fmla="*/ T0 w 650"/>
                            <a:gd name="T2" fmla="+- 0 -245 -387"/>
                            <a:gd name="T3" fmla="*/ -245 h 284"/>
                            <a:gd name="T4" fmla="+- 0 7417 7354"/>
                            <a:gd name="T5" fmla="*/ T4 w 650"/>
                            <a:gd name="T6" fmla="+- 0 -329 -387"/>
                            <a:gd name="T7" fmla="*/ -329 h 284"/>
                            <a:gd name="T8" fmla="+- 0 7487 7354"/>
                            <a:gd name="T9" fmla="*/ T8 w 650"/>
                            <a:gd name="T10" fmla="+- 0 -360 -387"/>
                            <a:gd name="T11" fmla="*/ -360 h 284"/>
                            <a:gd name="T12" fmla="+- 0 7576 7354"/>
                            <a:gd name="T13" fmla="*/ T12 w 650"/>
                            <a:gd name="T14" fmla="+- 0 -380 -387"/>
                            <a:gd name="T15" fmla="*/ -380 h 284"/>
                            <a:gd name="T16" fmla="+- 0 7679 7354"/>
                            <a:gd name="T17" fmla="*/ T16 w 650"/>
                            <a:gd name="T18" fmla="+- 0 -387 -387"/>
                            <a:gd name="T19" fmla="*/ -387 h 284"/>
                            <a:gd name="T20" fmla="+- 0 7782 7354"/>
                            <a:gd name="T21" fmla="*/ T20 w 650"/>
                            <a:gd name="T22" fmla="+- 0 -380 -387"/>
                            <a:gd name="T23" fmla="*/ -380 h 284"/>
                            <a:gd name="T24" fmla="+- 0 7871 7354"/>
                            <a:gd name="T25" fmla="*/ T24 w 650"/>
                            <a:gd name="T26" fmla="+- 0 -360 -387"/>
                            <a:gd name="T27" fmla="*/ -360 h 284"/>
                            <a:gd name="T28" fmla="+- 0 7941 7354"/>
                            <a:gd name="T29" fmla="*/ T28 w 650"/>
                            <a:gd name="T30" fmla="+- 0 -329 -387"/>
                            <a:gd name="T31" fmla="*/ -329 h 284"/>
                            <a:gd name="T32" fmla="+- 0 7987 7354"/>
                            <a:gd name="T33" fmla="*/ T32 w 650"/>
                            <a:gd name="T34" fmla="+- 0 -290 -387"/>
                            <a:gd name="T35" fmla="*/ -290 h 284"/>
                            <a:gd name="T36" fmla="+- 0 8004 7354"/>
                            <a:gd name="T37" fmla="*/ T36 w 650"/>
                            <a:gd name="T38" fmla="+- 0 -245 -387"/>
                            <a:gd name="T39" fmla="*/ -245 h 284"/>
                            <a:gd name="T40" fmla="+- 0 7987 7354"/>
                            <a:gd name="T41" fmla="*/ T40 w 650"/>
                            <a:gd name="T42" fmla="+- 0 -200 -387"/>
                            <a:gd name="T43" fmla="*/ -200 h 284"/>
                            <a:gd name="T44" fmla="+- 0 7941 7354"/>
                            <a:gd name="T45" fmla="*/ T44 w 650"/>
                            <a:gd name="T46" fmla="+- 0 -161 -387"/>
                            <a:gd name="T47" fmla="*/ -161 h 284"/>
                            <a:gd name="T48" fmla="+- 0 7871 7354"/>
                            <a:gd name="T49" fmla="*/ T48 w 650"/>
                            <a:gd name="T50" fmla="+- 0 -131 -387"/>
                            <a:gd name="T51" fmla="*/ -131 h 284"/>
                            <a:gd name="T52" fmla="+- 0 7782 7354"/>
                            <a:gd name="T53" fmla="*/ T52 w 650"/>
                            <a:gd name="T54" fmla="+- 0 -111 -387"/>
                            <a:gd name="T55" fmla="*/ -111 h 284"/>
                            <a:gd name="T56" fmla="+- 0 7679 7354"/>
                            <a:gd name="T57" fmla="*/ T56 w 650"/>
                            <a:gd name="T58" fmla="+- 0 -103 -387"/>
                            <a:gd name="T59" fmla="*/ -103 h 284"/>
                            <a:gd name="T60" fmla="+- 0 7576 7354"/>
                            <a:gd name="T61" fmla="*/ T60 w 650"/>
                            <a:gd name="T62" fmla="+- 0 -111 -387"/>
                            <a:gd name="T63" fmla="*/ -111 h 284"/>
                            <a:gd name="T64" fmla="+- 0 7487 7354"/>
                            <a:gd name="T65" fmla="*/ T64 w 650"/>
                            <a:gd name="T66" fmla="+- 0 -131 -387"/>
                            <a:gd name="T67" fmla="*/ -131 h 284"/>
                            <a:gd name="T68" fmla="+- 0 7417 7354"/>
                            <a:gd name="T69" fmla="*/ T68 w 650"/>
                            <a:gd name="T70" fmla="+- 0 -161 -387"/>
                            <a:gd name="T71" fmla="*/ -161 h 284"/>
                            <a:gd name="T72" fmla="+- 0 7371 7354"/>
                            <a:gd name="T73" fmla="*/ T72 w 650"/>
                            <a:gd name="T74" fmla="+- 0 -200 -387"/>
                            <a:gd name="T75" fmla="*/ -200 h 284"/>
                            <a:gd name="T76" fmla="+- 0 7354 7354"/>
                            <a:gd name="T77" fmla="*/ T76 w 650"/>
                            <a:gd name="T78" fmla="+- 0 -245 -387"/>
                            <a:gd name="T79" fmla="*/ -24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0" h="284">
                              <a:moveTo>
                                <a:pt x="0" y="142"/>
                              </a:moveTo>
                              <a:lnTo>
                                <a:pt x="63" y="58"/>
                              </a:lnTo>
                              <a:lnTo>
                                <a:pt x="133" y="27"/>
                              </a:lnTo>
                              <a:lnTo>
                                <a:pt x="222" y="7"/>
                              </a:lnTo>
                              <a:lnTo>
                                <a:pt x="325" y="0"/>
                              </a:lnTo>
                              <a:lnTo>
                                <a:pt x="428" y="7"/>
                              </a:lnTo>
                              <a:lnTo>
                                <a:pt x="517" y="27"/>
                              </a:lnTo>
                              <a:lnTo>
                                <a:pt x="587" y="58"/>
                              </a:lnTo>
                              <a:lnTo>
                                <a:pt x="633" y="97"/>
                              </a:lnTo>
                              <a:lnTo>
                                <a:pt x="650" y="142"/>
                              </a:lnTo>
                              <a:lnTo>
                                <a:pt x="633" y="187"/>
                              </a:lnTo>
                              <a:lnTo>
                                <a:pt x="587" y="226"/>
                              </a:lnTo>
                              <a:lnTo>
                                <a:pt x="517" y="256"/>
                              </a:lnTo>
                              <a:lnTo>
                                <a:pt x="428" y="276"/>
                              </a:lnTo>
                              <a:lnTo>
                                <a:pt x="325" y="284"/>
                              </a:lnTo>
                              <a:lnTo>
                                <a:pt x="222" y="276"/>
                              </a:lnTo>
                              <a:lnTo>
                                <a:pt x="133" y="256"/>
                              </a:lnTo>
                              <a:lnTo>
                                <a:pt x="63" y="226"/>
                              </a:lnTo>
                              <a:lnTo>
                                <a:pt x="17" y="187"/>
                              </a:lnTo>
                              <a:lnTo>
                                <a:pt x="0" y="14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CEFD96" id="Freeform 72" o:spid="_x0000_s1026" style="position:absolute;margin-left:367.7pt;margin-top:-19.35pt;width:32.5pt;height:14.2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" path="m,142l63,58,133,27,222,7,325,,428,7r89,20l587,58r46,39l650,142r-17,45l587,226r-70,30l428,276r-103,8l222,276,133,256,63,226,17,187,,142xe" filled="f">
                <v:path arrowok="t" o:connecttype="custom" o:connectlocs="0,-155575;40005,-208915;84455,-228600;140970,-241300;206375,-245745;271780,-241300;328295,-228600;372745,-208915;401955,-184150;412750,-155575;401955,-127000;372745,-102235;328295,-83185;271780,-70485;206375,-65405;140970,-70485;84455,-83185;40005,-102235;10795,-127000;0,-155575" o:connectangles="0,0,0,0,0,0,0,0,0,0,0,0,0,0,0,0,0,0,0,0"/>
                <w10:wrap anchorx="page"/>
              </v:shape>
            </w:pict>
          </mc:Fallback>
        </mc:AlternateContent>
      </w:r>
      <w:r>
        <w:rPr>
          <w:noProof/>
        </w:rPr>
        <w:drawing>
          <wp:anchor distT="0" distB="0" distL="0" distR="0" simplePos="0" relativeHeight="252096512" behindDoc="1" locked="0" layoutInCell="1" allowOverlap="1" wp14:anchorId="50F05C57" wp14:editId="65CEA988">
            <wp:simplePos x="0" y="0"/>
            <wp:positionH relativeFrom="page">
              <wp:posOffset>2213927</wp:posOffset>
            </wp:positionH>
            <wp:positionV relativeFrom="paragraph">
              <wp:posOffset>-278702</wp:posOffset>
            </wp:positionV>
            <wp:extent cx="190500" cy="190500"/>
            <wp:effectExtent l="0" t="0" r="0" b="0"/>
            <wp:wrapNone/>
            <wp:docPr id="88732884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png"/>
                    <pic:cNvPicPr/>
                  </pic:nvPicPr>
                  <pic:blipFill>
                    <a:blip r:embed="rId139"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252102656" behindDoc="1" locked="0" layoutInCell="1" allowOverlap="1" wp14:anchorId="6F4EC06C" wp14:editId="444AA710">
            <wp:simplePos x="0" y="0"/>
            <wp:positionH relativeFrom="page">
              <wp:posOffset>2958782</wp:posOffset>
            </wp:positionH>
            <wp:positionV relativeFrom="paragraph">
              <wp:posOffset>-299657</wp:posOffset>
            </wp:positionV>
            <wp:extent cx="223837" cy="223837"/>
            <wp:effectExtent l="0" t="0" r="0" b="0"/>
            <wp:wrapNone/>
            <wp:docPr id="21419944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png"/>
                    <pic:cNvPicPr/>
                  </pic:nvPicPr>
                  <pic:blipFill>
                    <a:blip r:embed="rId140" cstate="print"/>
                    <a:stretch>
                      <a:fillRect/>
                    </a:stretch>
                  </pic:blipFill>
                  <pic:spPr>
                    <a:xfrm>
                      <a:off x="0" y="0"/>
                      <a:ext cx="223837" cy="223837"/>
                    </a:xfrm>
                    <a:prstGeom prst="rect">
                      <a:avLst/>
                    </a:prstGeom>
                  </pic:spPr>
                </pic:pic>
              </a:graphicData>
            </a:graphic>
          </wp:anchor>
        </w:drawing>
      </w:r>
      <w:r>
        <w:rPr>
          <w:noProof/>
        </w:rPr>
        <w:drawing>
          <wp:anchor distT="0" distB="0" distL="0" distR="0" simplePos="0" relativeHeight="252108800" behindDoc="1" locked="0" layoutInCell="1" allowOverlap="1" wp14:anchorId="0DF97EE5" wp14:editId="7EF7F6C9">
            <wp:simplePos x="0" y="0"/>
            <wp:positionH relativeFrom="page">
              <wp:posOffset>3797617</wp:posOffset>
            </wp:positionH>
            <wp:positionV relativeFrom="paragraph">
              <wp:posOffset>-283782</wp:posOffset>
            </wp:positionV>
            <wp:extent cx="190500" cy="190500"/>
            <wp:effectExtent l="0" t="0" r="0" b="0"/>
            <wp:wrapNone/>
            <wp:docPr id="3117379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141"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252114944" behindDoc="1" locked="0" layoutInCell="1" allowOverlap="1" wp14:anchorId="237D6B21" wp14:editId="09C38565">
            <wp:simplePos x="0" y="0"/>
            <wp:positionH relativeFrom="page">
              <wp:posOffset>4120515</wp:posOffset>
            </wp:positionH>
            <wp:positionV relativeFrom="paragraph">
              <wp:posOffset>-327915</wp:posOffset>
            </wp:positionV>
            <wp:extent cx="217378" cy="233362"/>
            <wp:effectExtent l="0" t="0" r="0" b="0"/>
            <wp:wrapNone/>
            <wp:docPr id="102061330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png"/>
                    <pic:cNvPicPr/>
                  </pic:nvPicPr>
                  <pic:blipFill>
                    <a:blip r:embed="rId142" cstate="print"/>
                    <a:stretch>
                      <a:fillRect/>
                    </a:stretch>
                  </pic:blipFill>
                  <pic:spPr>
                    <a:xfrm>
                      <a:off x="0" y="0"/>
                      <a:ext cx="217378" cy="233362"/>
                    </a:xfrm>
                    <a:prstGeom prst="rect">
                      <a:avLst/>
                    </a:prstGeom>
                  </pic:spPr>
                </pic:pic>
              </a:graphicData>
            </a:graphic>
          </wp:anchor>
        </w:drawing>
      </w:r>
      <w:r>
        <w:rPr>
          <w:noProof/>
          <w:position w:val="-4"/>
        </w:rPr>
        <w:drawing>
          <wp:inline distT="0" distB="0" distL="0" distR="0" wp14:anchorId="5E09C686" wp14:editId="3811EF07">
            <wp:extent cx="143946" cy="121073"/>
            <wp:effectExtent l="0" t="0" r="0" b="0"/>
            <wp:docPr id="8964367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Types</w:t>
      </w:r>
      <w:r>
        <w:rPr>
          <w:spacing w:val="-7"/>
          <w:w w:val="95"/>
        </w:rPr>
        <w:t xml:space="preserve"> </w:t>
      </w:r>
      <w:r>
        <w:rPr>
          <w:w w:val="95"/>
        </w:rPr>
        <w:t>of</w:t>
      </w:r>
      <w:r>
        <w:rPr>
          <w:spacing w:val="-8"/>
          <w:w w:val="95"/>
        </w:rPr>
        <w:t xml:space="preserve"> </w:t>
      </w:r>
      <w:r>
        <w:rPr>
          <w:w w:val="95"/>
        </w:rPr>
        <w:t>supplier</w:t>
      </w:r>
      <w:r>
        <w:rPr>
          <w:spacing w:val="-7"/>
          <w:w w:val="95"/>
        </w:rPr>
        <w:t xml:space="preserve"> </w:t>
      </w:r>
      <w:r>
        <w:rPr>
          <w:w w:val="95"/>
        </w:rPr>
        <w:t>drawings</w:t>
      </w:r>
      <w:r>
        <w:rPr>
          <w:spacing w:val="-5"/>
          <w:w w:val="95"/>
        </w:rPr>
        <w:t xml:space="preserve"> </w:t>
      </w:r>
      <w:r>
        <w:rPr>
          <w:w w:val="95"/>
        </w:rPr>
        <w:t>are</w:t>
      </w:r>
      <w:r>
        <w:rPr>
          <w:spacing w:val="-9"/>
          <w:w w:val="95"/>
        </w:rPr>
        <w:t xml:space="preserve"> </w:t>
      </w:r>
      <w:r>
        <w:rPr>
          <w:w w:val="95"/>
        </w:rPr>
        <w:t>as</w:t>
      </w:r>
      <w:r>
        <w:rPr>
          <w:spacing w:val="-6"/>
          <w:w w:val="95"/>
        </w:rPr>
        <w:t xml:space="preserve"> </w:t>
      </w:r>
      <w:r>
        <w:rPr>
          <w:w w:val="95"/>
        </w:rPr>
        <w:t>follows:</w:t>
      </w:r>
    </w:p>
    <w:p w14:paraId="1C16B458" w14:textId="77777777" w:rsidR="00246E4B" w:rsidRDefault="00246E4B">
      <w:pPr>
        <w:pStyle w:val="ListParagraph"/>
        <w:numPr>
          <w:ilvl w:val="0"/>
          <w:numId w:val="73"/>
        </w:numPr>
        <w:tabs>
          <w:tab w:val="left" w:pos="1644"/>
        </w:tabs>
        <w:spacing w:before="52"/>
        <w:jc w:val="both"/>
        <w:rPr>
          <w:sz w:val="20"/>
        </w:rPr>
      </w:pPr>
      <w:r>
        <w:rPr>
          <w:sz w:val="20"/>
        </w:rPr>
        <w:t>Parts</w:t>
      </w:r>
    </w:p>
    <w:p w14:paraId="2E115F7F" w14:textId="77777777" w:rsidR="00246E4B" w:rsidRDefault="00246E4B">
      <w:pPr>
        <w:pStyle w:val="ListParagraph"/>
        <w:numPr>
          <w:ilvl w:val="1"/>
          <w:numId w:val="73"/>
        </w:numPr>
        <w:tabs>
          <w:tab w:val="left" w:pos="1927"/>
        </w:tabs>
        <w:spacing w:before="56" w:line="297" w:lineRule="auto"/>
        <w:ind w:right="667"/>
        <w:jc w:val="both"/>
        <w:rPr>
          <w:sz w:val="20"/>
        </w:rPr>
      </w:pPr>
      <w:r>
        <w:rPr>
          <w:spacing w:val="-2"/>
          <w:sz w:val="20"/>
        </w:rPr>
        <w:t>Delivery</w:t>
      </w:r>
      <w:r>
        <w:rPr>
          <w:spacing w:val="-11"/>
          <w:sz w:val="20"/>
        </w:rPr>
        <w:t xml:space="preserve"> </w:t>
      </w:r>
      <w:r>
        <w:rPr>
          <w:spacing w:val="-2"/>
          <w:sz w:val="20"/>
        </w:rPr>
        <w:t>drawings</w:t>
      </w:r>
      <w:r>
        <w:rPr>
          <w:spacing w:val="-10"/>
          <w:sz w:val="20"/>
        </w:rPr>
        <w:t xml:space="preserve"> </w:t>
      </w:r>
      <w:r>
        <w:rPr>
          <w:spacing w:val="-2"/>
          <w:sz w:val="20"/>
        </w:rPr>
        <w:t>and</w:t>
      </w:r>
      <w:r>
        <w:rPr>
          <w:spacing w:val="-11"/>
          <w:sz w:val="20"/>
        </w:rPr>
        <w:t xml:space="preserve"> </w:t>
      </w:r>
      <w:r>
        <w:rPr>
          <w:spacing w:val="-2"/>
          <w:sz w:val="20"/>
        </w:rPr>
        <w:t>specifications</w:t>
      </w:r>
      <w:r>
        <w:rPr>
          <w:spacing w:val="-11"/>
          <w:sz w:val="20"/>
        </w:rPr>
        <w:t xml:space="preserve"> </w:t>
      </w:r>
      <w:r>
        <w:rPr>
          <w:spacing w:val="-2"/>
          <w:sz w:val="20"/>
        </w:rPr>
        <w:t>of</w:t>
      </w:r>
      <w:r>
        <w:rPr>
          <w:spacing w:val="-9"/>
          <w:sz w:val="20"/>
        </w:rPr>
        <w:t xml:space="preserve"> </w:t>
      </w:r>
      <w:r>
        <w:rPr>
          <w:spacing w:val="-2"/>
          <w:sz w:val="20"/>
        </w:rPr>
        <w:t>parts</w:t>
      </w:r>
      <w:r>
        <w:rPr>
          <w:spacing w:val="-11"/>
          <w:sz w:val="20"/>
        </w:rPr>
        <w:t xml:space="preserve"> </w:t>
      </w:r>
      <w:r>
        <w:rPr>
          <w:spacing w:val="-2"/>
          <w:sz w:val="20"/>
        </w:rPr>
        <w:t>made</w:t>
      </w:r>
      <w:r>
        <w:rPr>
          <w:spacing w:val="-11"/>
          <w:sz w:val="20"/>
        </w:rPr>
        <w:t xml:space="preserve"> </w:t>
      </w:r>
      <w:r>
        <w:rPr>
          <w:spacing w:val="-2"/>
          <w:sz w:val="20"/>
        </w:rPr>
        <w:t>with</w:t>
      </w:r>
      <w:r>
        <w:rPr>
          <w:spacing w:val="-11"/>
          <w:sz w:val="20"/>
        </w:rPr>
        <w:t xml:space="preserve"> </w:t>
      </w:r>
      <w:r>
        <w:rPr>
          <w:spacing w:val="-2"/>
          <w:sz w:val="20"/>
        </w:rPr>
        <w:t>die</w:t>
      </w:r>
      <w:r>
        <w:rPr>
          <w:spacing w:val="-12"/>
          <w:sz w:val="20"/>
        </w:rPr>
        <w:t xml:space="preserve"> </w:t>
      </w:r>
      <w:r>
        <w:rPr>
          <w:spacing w:val="-1"/>
          <w:sz w:val="20"/>
        </w:rPr>
        <w:t>(die-cast,</w:t>
      </w:r>
      <w:r>
        <w:rPr>
          <w:spacing w:val="-11"/>
          <w:sz w:val="20"/>
        </w:rPr>
        <w:t xml:space="preserve"> </w:t>
      </w:r>
      <w:r>
        <w:rPr>
          <w:spacing w:val="-1"/>
          <w:sz w:val="20"/>
        </w:rPr>
        <w:t>resin-molded</w:t>
      </w:r>
      <w:r>
        <w:rPr>
          <w:spacing w:val="-12"/>
          <w:sz w:val="20"/>
        </w:rPr>
        <w:t xml:space="preserve"> </w:t>
      </w:r>
      <w:r>
        <w:rPr>
          <w:spacing w:val="-1"/>
          <w:sz w:val="20"/>
        </w:rPr>
        <w:t>and</w:t>
      </w:r>
      <w:r>
        <w:rPr>
          <w:spacing w:val="-11"/>
          <w:sz w:val="20"/>
        </w:rPr>
        <w:t xml:space="preserve"> </w:t>
      </w:r>
      <w:r>
        <w:rPr>
          <w:spacing w:val="-1"/>
          <w:sz w:val="20"/>
        </w:rPr>
        <w:t>rubber</w:t>
      </w:r>
      <w:r>
        <w:rPr>
          <w:spacing w:val="-53"/>
          <w:sz w:val="20"/>
        </w:rPr>
        <w:t xml:space="preserve"> </w:t>
      </w:r>
      <w:r>
        <w:rPr>
          <w:sz w:val="20"/>
        </w:rPr>
        <w:t>parts,</w:t>
      </w:r>
      <w:r>
        <w:rPr>
          <w:spacing w:val="-12"/>
          <w:sz w:val="20"/>
        </w:rPr>
        <w:t xml:space="preserve"> </w:t>
      </w:r>
      <w:r>
        <w:rPr>
          <w:sz w:val="20"/>
        </w:rPr>
        <w:t>etc.)</w:t>
      </w:r>
    </w:p>
    <w:p w14:paraId="6B896892" w14:textId="77777777" w:rsidR="00246E4B" w:rsidRDefault="00246E4B">
      <w:pPr>
        <w:pStyle w:val="ListParagraph"/>
        <w:numPr>
          <w:ilvl w:val="1"/>
          <w:numId w:val="73"/>
        </w:numPr>
        <w:tabs>
          <w:tab w:val="left" w:pos="1927"/>
        </w:tabs>
        <w:spacing w:before="0" w:line="228" w:lineRule="exact"/>
        <w:jc w:val="both"/>
        <w:rPr>
          <w:sz w:val="20"/>
        </w:rPr>
      </w:pPr>
      <w:r>
        <w:rPr>
          <w:spacing w:val="-1"/>
          <w:w w:val="95"/>
          <w:sz w:val="20"/>
        </w:rPr>
        <w:t>Delivery</w:t>
      </w:r>
      <w:r>
        <w:rPr>
          <w:spacing w:val="-17"/>
          <w:w w:val="95"/>
          <w:sz w:val="20"/>
        </w:rPr>
        <w:t xml:space="preserve"> </w:t>
      </w:r>
      <w:r>
        <w:rPr>
          <w:spacing w:val="-1"/>
          <w:w w:val="95"/>
          <w:sz w:val="20"/>
        </w:rPr>
        <w:t>drawings</w:t>
      </w:r>
      <w:r>
        <w:rPr>
          <w:spacing w:val="-16"/>
          <w:w w:val="95"/>
          <w:sz w:val="20"/>
        </w:rPr>
        <w:t xml:space="preserve"> </w:t>
      </w:r>
      <w:r>
        <w:rPr>
          <w:spacing w:val="-1"/>
          <w:w w:val="95"/>
          <w:sz w:val="20"/>
        </w:rPr>
        <w:t>and</w:t>
      </w:r>
      <w:r>
        <w:rPr>
          <w:spacing w:val="-15"/>
          <w:w w:val="95"/>
          <w:sz w:val="20"/>
        </w:rPr>
        <w:t xml:space="preserve"> </w:t>
      </w:r>
      <w:r>
        <w:rPr>
          <w:w w:val="95"/>
          <w:sz w:val="20"/>
        </w:rPr>
        <w:t>specifications</w:t>
      </w:r>
      <w:r>
        <w:rPr>
          <w:spacing w:val="-16"/>
          <w:w w:val="95"/>
          <w:sz w:val="20"/>
        </w:rPr>
        <w:t xml:space="preserve"> </w:t>
      </w:r>
      <w:r>
        <w:rPr>
          <w:w w:val="95"/>
          <w:sz w:val="20"/>
        </w:rPr>
        <w:t>of</w:t>
      </w:r>
      <w:r>
        <w:rPr>
          <w:spacing w:val="-18"/>
          <w:w w:val="95"/>
          <w:sz w:val="20"/>
        </w:rPr>
        <w:t xml:space="preserve"> </w:t>
      </w:r>
      <w:r>
        <w:rPr>
          <w:w w:val="95"/>
          <w:sz w:val="20"/>
        </w:rPr>
        <w:t>purchased</w:t>
      </w:r>
      <w:r>
        <w:rPr>
          <w:spacing w:val="-17"/>
          <w:w w:val="95"/>
          <w:sz w:val="20"/>
        </w:rPr>
        <w:t xml:space="preserve"> </w:t>
      </w:r>
      <w:r>
        <w:rPr>
          <w:w w:val="95"/>
          <w:sz w:val="20"/>
        </w:rPr>
        <w:t>parts</w:t>
      </w:r>
      <w:r>
        <w:rPr>
          <w:spacing w:val="-16"/>
          <w:w w:val="95"/>
          <w:sz w:val="20"/>
        </w:rPr>
        <w:t xml:space="preserve"> </w:t>
      </w:r>
      <w:r>
        <w:rPr>
          <w:w w:val="95"/>
          <w:sz w:val="20"/>
        </w:rPr>
        <w:t>(bearing,</w:t>
      </w:r>
      <w:r>
        <w:rPr>
          <w:spacing w:val="-15"/>
          <w:w w:val="95"/>
          <w:sz w:val="20"/>
        </w:rPr>
        <w:t xml:space="preserve"> </w:t>
      </w:r>
      <w:r>
        <w:rPr>
          <w:w w:val="95"/>
          <w:sz w:val="20"/>
        </w:rPr>
        <w:t>magnet,</w:t>
      </w:r>
      <w:r>
        <w:rPr>
          <w:spacing w:val="-17"/>
          <w:w w:val="95"/>
          <w:sz w:val="20"/>
        </w:rPr>
        <w:t xml:space="preserve"> </w:t>
      </w:r>
      <w:r>
        <w:rPr>
          <w:w w:val="95"/>
          <w:sz w:val="20"/>
        </w:rPr>
        <w:t>screw,</w:t>
      </w:r>
      <w:r>
        <w:rPr>
          <w:spacing w:val="-18"/>
          <w:w w:val="95"/>
          <w:sz w:val="20"/>
        </w:rPr>
        <w:t xml:space="preserve"> </w:t>
      </w:r>
      <w:r>
        <w:rPr>
          <w:w w:val="95"/>
          <w:sz w:val="20"/>
        </w:rPr>
        <w:t>electronics,</w:t>
      </w:r>
      <w:r>
        <w:rPr>
          <w:spacing w:val="-17"/>
          <w:w w:val="95"/>
          <w:sz w:val="20"/>
        </w:rPr>
        <w:t xml:space="preserve"> </w:t>
      </w:r>
      <w:r>
        <w:rPr>
          <w:w w:val="95"/>
          <w:sz w:val="20"/>
        </w:rPr>
        <w:t>etc.)</w:t>
      </w:r>
    </w:p>
    <w:p w14:paraId="117D964A" w14:textId="5F2D8AFE" w:rsidR="00246E4B" w:rsidRDefault="00246E4B">
      <w:pPr>
        <w:pStyle w:val="ListParagraph"/>
        <w:numPr>
          <w:ilvl w:val="1"/>
          <w:numId w:val="73"/>
        </w:numPr>
        <w:tabs>
          <w:tab w:val="left" w:pos="1927"/>
        </w:tabs>
        <w:spacing w:before="56" w:line="297" w:lineRule="auto"/>
        <w:ind w:right="666"/>
        <w:jc w:val="both"/>
        <w:rPr>
          <w:sz w:val="20"/>
        </w:rPr>
      </w:pPr>
      <w:r>
        <w:rPr>
          <w:sz w:val="20"/>
        </w:rPr>
        <w:t xml:space="preserve">Delivery drawings which suppliers must submit in response to </w:t>
      </w:r>
      <w:r w:rsidR="00F56355">
        <w:rPr>
          <w:sz w:val="20"/>
        </w:rPr>
        <w:t xml:space="preserve">TS </w:t>
      </w:r>
      <w:r>
        <w:rPr>
          <w:sz w:val="20"/>
        </w:rPr>
        <w:t>Mitsuba request made at a</w:t>
      </w:r>
      <w:r>
        <w:rPr>
          <w:spacing w:val="1"/>
          <w:sz w:val="20"/>
        </w:rPr>
        <w:t xml:space="preserve"> </w:t>
      </w:r>
      <w:r>
        <w:rPr>
          <w:spacing w:val="-5"/>
          <w:sz w:val="20"/>
        </w:rPr>
        <w:t>meeting</w:t>
      </w:r>
      <w:r>
        <w:rPr>
          <w:spacing w:val="-9"/>
          <w:sz w:val="20"/>
        </w:rPr>
        <w:t xml:space="preserve"> </w:t>
      </w:r>
      <w:r>
        <w:rPr>
          <w:spacing w:val="-5"/>
          <w:sz w:val="20"/>
        </w:rPr>
        <w:t>or</w:t>
      </w:r>
      <w:r>
        <w:rPr>
          <w:spacing w:val="-8"/>
          <w:sz w:val="20"/>
        </w:rPr>
        <w:t xml:space="preserve"> </w:t>
      </w:r>
      <w:r>
        <w:rPr>
          <w:spacing w:val="-5"/>
          <w:sz w:val="20"/>
        </w:rPr>
        <w:t>on</w:t>
      </w:r>
      <w:r>
        <w:rPr>
          <w:spacing w:val="-9"/>
          <w:sz w:val="20"/>
        </w:rPr>
        <w:t xml:space="preserve"> </w:t>
      </w:r>
      <w:r>
        <w:rPr>
          <w:spacing w:val="-5"/>
          <w:sz w:val="20"/>
        </w:rPr>
        <w:t>an</w:t>
      </w:r>
      <w:r>
        <w:rPr>
          <w:spacing w:val="-9"/>
          <w:sz w:val="20"/>
        </w:rPr>
        <w:t xml:space="preserve"> </w:t>
      </w:r>
      <w:r>
        <w:rPr>
          <w:spacing w:val="-4"/>
          <w:sz w:val="20"/>
        </w:rPr>
        <w:t>IPP</w:t>
      </w:r>
      <w:r>
        <w:rPr>
          <w:spacing w:val="-10"/>
          <w:sz w:val="20"/>
        </w:rPr>
        <w:t xml:space="preserve"> </w:t>
      </w:r>
      <w:r>
        <w:rPr>
          <w:spacing w:val="-4"/>
          <w:sz w:val="20"/>
        </w:rPr>
        <w:t>test</w:t>
      </w:r>
      <w:r>
        <w:rPr>
          <w:spacing w:val="-9"/>
          <w:sz w:val="20"/>
        </w:rPr>
        <w:t xml:space="preserve"> </w:t>
      </w:r>
      <w:r>
        <w:rPr>
          <w:spacing w:val="-4"/>
          <w:sz w:val="20"/>
        </w:rPr>
        <w:t>certificate</w:t>
      </w:r>
      <w:r>
        <w:rPr>
          <w:spacing w:val="-9"/>
          <w:sz w:val="20"/>
        </w:rPr>
        <w:t xml:space="preserve"> </w:t>
      </w:r>
      <w:r>
        <w:rPr>
          <w:spacing w:val="-4"/>
          <w:sz w:val="20"/>
        </w:rPr>
        <w:t>on</w:t>
      </w:r>
      <w:r>
        <w:rPr>
          <w:spacing w:val="-8"/>
          <w:sz w:val="20"/>
        </w:rPr>
        <w:t xml:space="preserve"> </w:t>
      </w:r>
      <w:r>
        <w:rPr>
          <w:spacing w:val="-4"/>
          <w:sz w:val="20"/>
        </w:rPr>
        <w:t>the</w:t>
      </w:r>
      <w:r>
        <w:rPr>
          <w:spacing w:val="-9"/>
          <w:sz w:val="20"/>
        </w:rPr>
        <w:t xml:space="preserve"> </w:t>
      </w:r>
      <w:r>
        <w:rPr>
          <w:spacing w:val="-4"/>
          <w:sz w:val="20"/>
        </w:rPr>
        <w:t>ground</w:t>
      </w:r>
      <w:r>
        <w:rPr>
          <w:spacing w:val="-9"/>
          <w:sz w:val="20"/>
        </w:rPr>
        <w:t xml:space="preserve"> </w:t>
      </w:r>
      <w:r>
        <w:rPr>
          <w:spacing w:val="-4"/>
          <w:sz w:val="20"/>
        </w:rPr>
        <w:t>that</w:t>
      </w:r>
      <w:r>
        <w:rPr>
          <w:spacing w:val="-9"/>
          <w:sz w:val="20"/>
        </w:rPr>
        <w:t xml:space="preserve"> </w:t>
      </w:r>
      <w:r>
        <w:rPr>
          <w:spacing w:val="-4"/>
          <w:sz w:val="20"/>
        </w:rPr>
        <w:t>trial</w:t>
      </w:r>
      <w:r>
        <w:rPr>
          <w:spacing w:val="-10"/>
          <w:sz w:val="20"/>
        </w:rPr>
        <w:t xml:space="preserve"> </w:t>
      </w:r>
      <w:r>
        <w:rPr>
          <w:spacing w:val="-4"/>
          <w:sz w:val="20"/>
        </w:rPr>
        <w:t>parts</w:t>
      </w:r>
      <w:r>
        <w:rPr>
          <w:spacing w:val="-8"/>
          <w:sz w:val="20"/>
        </w:rPr>
        <w:t xml:space="preserve"> </w:t>
      </w:r>
      <w:r>
        <w:rPr>
          <w:spacing w:val="-4"/>
          <w:sz w:val="20"/>
        </w:rPr>
        <w:t>or</w:t>
      </w:r>
      <w:r>
        <w:rPr>
          <w:spacing w:val="-8"/>
          <w:sz w:val="20"/>
        </w:rPr>
        <w:t xml:space="preserve"> </w:t>
      </w:r>
      <w:r>
        <w:rPr>
          <w:spacing w:val="-4"/>
          <w:sz w:val="20"/>
        </w:rPr>
        <w:t>parts</w:t>
      </w:r>
      <w:r>
        <w:rPr>
          <w:spacing w:val="-7"/>
          <w:sz w:val="20"/>
        </w:rPr>
        <w:t xml:space="preserve"> </w:t>
      </w:r>
      <w:r>
        <w:rPr>
          <w:spacing w:val="-4"/>
          <w:sz w:val="20"/>
        </w:rPr>
        <w:t>made</w:t>
      </w:r>
      <w:r>
        <w:rPr>
          <w:spacing w:val="-9"/>
          <w:sz w:val="20"/>
        </w:rPr>
        <w:t xml:space="preserve"> </w:t>
      </w:r>
      <w:r>
        <w:rPr>
          <w:spacing w:val="-4"/>
          <w:sz w:val="20"/>
        </w:rPr>
        <w:t>with</w:t>
      </w:r>
      <w:r>
        <w:rPr>
          <w:spacing w:val="-9"/>
          <w:sz w:val="20"/>
        </w:rPr>
        <w:t xml:space="preserve"> </w:t>
      </w:r>
      <w:r>
        <w:rPr>
          <w:spacing w:val="-4"/>
          <w:sz w:val="20"/>
        </w:rPr>
        <w:t>renewed</w:t>
      </w:r>
      <w:r>
        <w:rPr>
          <w:spacing w:val="-9"/>
          <w:sz w:val="20"/>
        </w:rPr>
        <w:t xml:space="preserve"> </w:t>
      </w:r>
      <w:r>
        <w:rPr>
          <w:spacing w:val="-4"/>
          <w:sz w:val="20"/>
        </w:rPr>
        <w:t>die</w:t>
      </w:r>
      <w:r>
        <w:rPr>
          <w:spacing w:val="-53"/>
          <w:sz w:val="20"/>
        </w:rPr>
        <w:t xml:space="preserve"> </w:t>
      </w:r>
      <w:r>
        <w:rPr>
          <w:w w:val="95"/>
          <w:sz w:val="20"/>
        </w:rPr>
        <w:t>have</w:t>
      </w:r>
      <w:r>
        <w:rPr>
          <w:spacing w:val="-9"/>
          <w:w w:val="95"/>
          <w:sz w:val="20"/>
        </w:rPr>
        <w:t xml:space="preserve"> </w:t>
      </w:r>
      <w:r>
        <w:rPr>
          <w:w w:val="95"/>
          <w:sz w:val="20"/>
        </w:rPr>
        <w:t>been</w:t>
      </w:r>
      <w:r>
        <w:rPr>
          <w:spacing w:val="-8"/>
          <w:w w:val="95"/>
          <w:sz w:val="20"/>
        </w:rPr>
        <w:t xml:space="preserve"> </w:t>
      </w:r>
      <w:r>
        <w:rPr>
          <w:w w:val="95"/>
          <w:sz w:val="20"/>
        </w:rPr>
        <w:t>rejected</w:t>
      </w:r>
      <w:r>
        <w:rPr>
          <w:spacing w:val="-8"/>
          <w:w w:val="95"/>
          <w:sz w:val="20"/>
        </w:rPr>
        <w:t xml:space="preserve"> </w:t>
      </w:r>
      <w:r>
        <w:rPr>
          <w:w w:val="95"/>
          <w:sz w:val="20"/>
        </w:rPr>
        <w:t>by</w:t>
      </w:r>
      <w:r>
        <w:rPr>
          <w:spacing w:val="-6"/>
          <w:w w:val="95"/>
          <w:sz w:val="20"/>
        </w:rPr>
        <w:t xml:space="preserve"> </w:t>
      </w:r>
      <w:r>
        <w:rPr>
          <w:w w:val="95"/>
          <w:sz w:val="20"/>
        </w:rPr>
        <w:t>the</w:t>
      </w:r>
      <w:r>
        <w:rPr>
          <w:spacing w:val="-8"/>
          <w:w w:val="95"/>
          <w:sz w:val="20"/>
        </w:rPr>
        <w:t xml:space="preserve"> </w:t>
      </w:r>
      <w:r>
        <w:rPr>
          <w:w w:val="95"/>
          <w:sz w:val="20"/>
        </w:rPr>
        <w:t>receiving</w:t>
      </w:r>
      <w:r>
        <w:rPr>
          <w:spacing w:val="-8"/>
          <w:w w:val="95"/>
          <w:sz w:val="20"/>
        </w:rPr>
        <w:t xml:space="preserve"> </w:t>
      </w:r>
      <w:r>
        <w:rPr>
          <w:w w:val="95"/>
          <w:sz w:val="20"/>
        </w:rPr>
        <w:t>inspection.</w:t>
      </w:r>
    </w:p>
    <w:p w14:paraId="19FB4211" w14:textId="77777777" w:rsidR="00246E4B" w:rsidRDefault="00246E4B">
      <w:pPr>
        <w:pStyle w:val="ListParagraph"/>
        <w:numPr>
          <w:ilvl w:val="0"/>
          <w:numId w:val="73"/>
        </w:numPr>
        <w:tabs>
          <w:tab w:val="left" w:pos="1644"/>
        </w:tabs>
        <w:spacing w:before="0" w:line="229" w:lineRule="exact"/>
        <w:jc w:val="both"/>
        <w:rPr>
          <w:sz w:val="20"/>
        </w:rPr>
      </w:pPr>
      <w:r>
        <w:rPr>
          <w:w w:val="95"/>
          <w:sz w:val="20"/>
        </w:rPr>
        <w:t>Raw</w:t>
      </w:r>
      <w:r>
        <w:rPr>
          <w:spacing w:val="-7"/>
          <w:w w:val="95"/>
          <w:sz w:val="20"/>
        </w:rPr>
        <w:t xml:space="preserve"> </w:t>
      </w:r>
      <w:r>
        <w:rPr>
          <w:w w:val="95"/>
          <w:sz w:val="20"/>
        </w:rPr>
        <w:t>materials</w:t>
      </w:r>
    </w:p>
    <w:p w14:paraId="57224DF5" w14:textId="77777777" w:rsidR="00246E4B" w:rsidRDefault="00246E4B">
      <w:pPr>
        <w:pStyle w:val="ListParagraph"/>
        <w:numPr>
          <w:ilvl w:val="1"/>
          <w:numId w:val="73"/>
        </w:numPr>
        <w:tabs>
          <w:tab w:val="left" w:pos="1927"/>
        </w:tabs>
        <w:spacing w:before="55"/>
        <w:jc w:val="both"/>
        <w:rPr>
          <w:sz w:val="20"/>
        </w:rPr>
      </w:pPr>
      <w:r>
        <w:rPr>
          <w:spacing w:val="-5"/>
          <w:sz w:val="20"/>
        </w:rPr>
        <w:t>Delivery</w:t>
      </w:r>
      <w:r>
        <w:rPr>
          <w:spacing w:val="-9"/>
          <w:sz w:val="20"/>
        </w:rPr>
        <w:t xml:space="preserve"> </w:t>
      </w:r>
      <w:r>
        <w:rPr>
          <w:spacing w:val="-5"/>
          <w:sz w:val="20"/>
        </w:rPr>
        <w:t>specifications</w:t>
      </w:r>
      <w:r>
        <w:rPr>
          <w:spacing w:val="-9"/>
          <w:sz w:val="20"/>
        </w:rPr>
        <w:t xml:space="preserve"> </w:t>
      </w:r>
      <w:r>
        <w:rPr>
          <w:spacing w:val="-5"/>
          <w:sz w:val="20"/>
        </w:rPr>
        <w:t>of</w:t>
      </w:r>
      <w:r>
        <w:rPr>
          <w:spacing w:val="-11"/>
          <w:sz w:val="20"/>
        </w:rPr>
        <w:t xml:space="preserve"> </w:t>
      </w:r>
      <w:r>
        <w:rPr>
          <w:spacing w:val="-5"/>
          <w:sz w:val="20"/>
        </w:rPr>
        <w:t>raw</w:t>
      </w:r>
      <w:r>
        <w:rPr>
          <w:spacing w:val="-7"/>
          <w:sz w:val="20"/>
        </w:rPr>
        <w:t xml:space="preserve"> </w:t>
      </w:r>
      <w:r>
        <w:rPr>
          <w:spacing w:val="-5"/>
          <w:sz w:val="20"/>
        </w:rPr>
        <w:t>materials</w:t>
      </w:r>
      <w:r>
        <w:rPr>
          <w:spacing w:val="-9"/>
          <w:sz w:val="20"/>
        </w:rPr>
        <w:t xml:space="preserve"> </w:t>
      </w:r>
      <w:r>
        <w:rPr>
          <w:spacing w:val="-5"/>
          <w:sz w:val="20"/>
        </w:rPr>
        <w:t>(steel,</w:t>
      </w:r>
      <w:r>
        <w:rPr>
          <w:spacing w:val="-11"/>
          <w:sz w:val="20"/>
        </w:rPr>
        <w:t xml:space="preserve"> </w:t>
      </w:r>
      <w:r>
        <w:rPr>
          <w:spacing w:val="-5"/>
          <w:sz w:val="20"/>
        </w:rPr>
        <w:t>resin,</w:t>
      </w:r>
      <w:r>
        <w:rPr>
          <w:spacing w:val="-8"/>
          <w:sz w:val="20"/>
        </w:rPr>
        <w:t xml:space="preserve"> </w:t>
      </w:r>
      <w:r>
        <w:rPr>
          <w:spacing w:val="-5"/>
          <w:sz w:val="20"/>
        </w:rPr>
        <w:t>magnet</w:t>
      </w:r>
      <w:r>
        <w:rPr>
          <w:spacing w:val="-10"/>
          <w:sz w:val="20"/>
        </w:rPr>
        <w:t xml:space="preserve"> </w:t>
      </w:r>
      <w:r>
        <w:rPr>
          <w:spacing w:val="-4"/>
          <w:sz w:val="20"/>
        </w:rPr>
        <w:t>wires,</w:t>
      </w:r>
      <w:r>
        <w:rPr>
          <w:spacing w:val="-11"/>
          <w:sz w:val="20"/>
        </w:rPr>
        <w:t xml:space="preserve"> </w:t>
      </w:r>
      <w:r>
        <w:rPr>
          <w:spacing w:val="-4"/>
          <w:sz w:val="20"/>
        </w:rPr>
        <w:t>etc.)</w:t>
      </w:r>
    </w:p>
    <w:p w14:paraId="5A158A4B" w14:textId="77777777" w:rsidR="00246E4B" w:rsidRDefault="00246E4B">
      <w:pPr>
        <w:pStyle w:val="ListParagraph"/>
        <w:numPr>
          <w:ilvl w:val="0"/>
          <w:numId w:val="73"/>
        </w:numPr>
        <w:tabs>
          <w:tab w:val="left" w:pos="1644"/>
        </w:tabs>
        <w:spacing w:before="56"/>
        <w:jc w:val="both"/>
        <w:rPr>
          <w:sz w:val="20"/>
        </w:rPr>
      </w:pPr>
      <w:r>
        <w:rPr>
          <w:spacing w:val="-1"/>
          <w:w w:val="95"/>
          <w:sz w:val="20"/>
        </w:rPr>
        <w:t>Indirect</w:t>
      </w:r>
      <w:r>
        <w:rPr>
          <w:spacing w:val="-11"/>
          <w:w w:val="95"/>
          <w:sz w:val="20"/>
        </w:rPr>
        <w:t xml:space="preserve"> </w:t>
      </w:r>
      <w:r>
        <w:rPr>
          <w:w w:val="95"/>
          <w:sz w:val="20"/>
        </w:rPr>
        <w:t>materials</w:t>
      </w:r>
    </w:p>
    <w:p w14:paraId="0767345E" w14:textId="77777777" w:rsidR="00246E4B" w:rsidRDefault="00246E4B">
      <w:pPr>
        <w:pStyle w:val="ListParagraph"/>
        <w:numPr>
          <w:ilvl w:val="1"/>
          <w:numId w:val="73"/>
        </w:numPr>
        <w:tabs>
          <w:tab w:val="left" w:pos="1927"/>
        </w:tabs>
        <w:spacing w:before="56" w:line="295" w:lineRule="auto"/>
        <w:ind w:right="666"/>
        <w:jc w:val="both"/>
        <w:rPr>
          <w:sz w:val="20"/>
        </w:rPr>
      </w:pPr>
      <w:r>
        <w:rPr>
          <w:spacing w:val="-5"/>
          <w:sz w:val="20"/>
        </w:rPr>
        <w:t xml:space="preserve">Delivery specifications of auxiliary materials required to ensure product functions (adhesive, </w:t>
      </w:r>
      <w:r>
        <w:rPr>
          <w:spacing w:val="-4"/>
          <w:sz w:val="20"/>
        </w:rPr>
        <w:t>tape,</w:t>
      </w:r>
      <w:r>
        <w:rPr>
          <w:spacing w:val="-53"/>
          <w:sz w:val="20"/>
        </w:rPr>
        <w:t xml:space="preserve"> </w:t>
      </w:r>
      <w:r>
        <w:rPr>
          <w:spacing w:val="-5"/>
          <w:sz w:val="20"/>
        </w:rPr>
        <w:t>grease,</w:t>
      </w:r>
      <w:r>
        <w:rPr>
          <w:spacing w:val="-11"/>
          <w:sz w:val="20"/>
        </w:rPr>
        <w:t xml:space="preserve"> </w:t>
      </w:r>
      <w:r>
        <w:rPr>
          <w:spacing w:val="-5"/>
          <w:sz w:val="20"/>
        </w:rPr>
        <w:t>oil,</w:t>
      </w:r>
      <w:r>
        <w:rPr>
          <w:spacing w:val="-11"/>
          <w:sz w:val="20"/>
        </w:rPr>
        <w:t xml:space="preserve"> </w:t>
      </w:r>
      <w:r>
        <w:rPr>
          <w:spacing w:val="-5"/>
          <w:sz w:val="20"/>
        </w:rPr>
        <w:t>powder</w:t>
      </w:r>
      <w:r>
        <w:rPr>
          <w:spacing w:val="-10"/>
          <w:sz w:val="20"/>
        </w:rPr>
        <w:t xml:space="preserve"> </w:t>
      </w:r>
      <w:r>
        <w:rPr>
          <w:spacing w:val="-5"/>
          <w:sz w:val="20"/>
        </w:rPr>
        <w:t>paint,</w:t>
      </w:r>
      <w:r>
        <w:rPr>
          <w:spacing w:val="-11"/>
          <w:sz w:val="20"/>
        </w:rPr>
        <w:t xml:space="preserve"> </w:t>
      </w:r>
      <w:r>
        <w:rPr>
          <w:spacing w:val="-5"/>
          <w:sz w:val="20"/>
        </w:rPr>
        <w:t>solder,</w:t>
      </w:r>
      <w:r>
        <w:rPr>
          <w:spacing w:val="-11"/>
          <w:sz w:val="20"/>
        </w:rPr>
        <w:t xml:space="preserve"> </w:t>
      </w:r>
      <w:r>
        <w:rPr>
          <w:spacing w:val="-5"/>
          <w:sz w:val="20"/>
        </w:rPr>
        <w:t>varnish,</w:t>
      </w:r>
      <w:r>
        <w:rPr>
          <w:spacing w:val="-11"/>
          <w:sz w:val="20"/>
        </w:rPr>
        <w:t xml:space="preserve"> </w:t>
      </w:r>
      <w:r>
        <w:rPr>
          <w:spacing w:val="-5"/>
          <w:sz w:val="20"/>
        </w:rPr>
        <w:t>coating</w:t>
      </w:r>
      <w:r>
        <w:rPr>
          <w:spacing w:val="-11"/>
          <w:sz w:val="20"/>
        </w:rPr>
        <w:t xml:space="preserve"> </w:t>
      </w:r>
      <w:r>
        <w:rPr>
          <w:spacing w:val="-4"/>
          <w:sz w:val="20"/>
        </w:rPr>
        <w:t>material,</w:t>
      </w:r>
      <w:r>
        <w:rPr>
          <w:spacing w:val="-11"/>
          <w:sz w:val="20"/>
        </w:rPr>
        <w:t xml:space="preserve"> </w:t>
      </w:r>
      <w:r>
        <w:rPr>
          <w:spacing w:val="-4"/>
          <w:sz w:val="20"/>
        </w:rPr>
        <w:t>etc.)</w:t>
      </w:r>
    </w:p>
    <w:p w14:paraId="1D50BAD0" w14:textId="77777777" w:rsidR="00246E4B" w:rsidRDefault="00246E4B" w:rsidP="00246E4B">
      <w:pPr>
        <w:pStyle w:val="Heading2"/>
        <w:spacing w:before="123" w:line="422" w:lineRule="auto"/>
        <w:ind w:left="1170" w:right="7483" w:hanging="68"/>
      </w:pPr>
      <w:r>
        <w:rPr>
          <w:noProof/>
        </w:rPr>
        <w:drawing>
          <wp:anchor distT="0" distB="0" distL="0" distR="0" simplePos="0" relativeHeight="252176384" behindDoc="0" locked="0" layoutInCell="1" allowOverlap="1" wp14:anchorId="31E9AE00" wp14:editId="3763A7E3">
            <wp:simplePos x="0" y="0"/>
            <wp:positionH relativeFrom="page">
              <wp:posOffset>762067</wp:posOffset>
            </wp:positionH>
            <wp:positionV relativeFrom="paragraph">
              <wp:posOffset>115608</wp:posOffset>
            </wp:positionV>
            <wp:extent cx="153094" cy="83017"/>
            <wp:effectExtent l="0" t="0" r="0" b="0"/>
            <wp:wrapNone/>
            <wp:docPr id="100298335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png"/>
                    <pic:cNvPicPr/>
                  </pic:nvPicPr>
                  <pic:blipFill>
                    <a:blip r:embed="rId143" cstate="print"/>
                    <a:stretch>
                      <a:fillRect/>
                    </a:stretch>
                  </pic:blipFill>
                  <pic:spPr>
                    <a:xfrm>
                      <a:off x="0" y="0"/>
                      <a:ext cx="153094" cy="83017"/>
                    </a:xfrm>
                    <a:prstGeom prst="rect">
                      <a:avLst/>
                    </a:prstGeom>
                  </pic:spPr>
                </pic:pic>
              </a:graphicData>
            </a:graphic>
          </wp:anchor>
        </w:drawing>
      </w:r>
      <w:r>
        <w:rPr>
          <w:noProof/>
        </w:rPr>
        <w:drawing>
          <wp:anchor distT="0" distB="0" distL="0" distR="0" simplePos="0" relativeHeight="252188672" behindDoc="1" locked="0" layoutInCell="1" allowOverlap="1" wp14:anchorId="5A96AF79" wp14:editId="15E4A64F">
            <wp:simplePos x="0" y="0"/>
            <wp:positionH relativeFrom="page">
              <wp:posOffset>870244</wp:posOffset>
            </wp:positionH>
            <wp:positionV relativeFrom="paragraph">
              <wp:posOffset>364016</wp:posOffset>
            </wp:positionV>
            <wp:extent cx="258277" cy="92165"/>
            <wp:effectExtent l="0" t="0" r="0" b="0"/>
            <wp:wrapNone/>
            <wp:docPr id="12070501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4.png"/>
                    <pic:cNvPicPr/>
                  </pic:nvPicPr>
                  <pic:blipFill>
                    <a:blip r:embed="rId144" cstate="print"/>
                    <a:stretch>
                      <a:fillRect/>
                    </a:stretch>
                  </pic:blipFill>
                  <pic:spPr>
                    <a:xfrm>
                      <a:off x="0" y="0"/>
                      <a:ext cx="258277" cy="92165"/>
                    </a:xfrm>
                    <a:prstGeom prst="rect">
                      <a:avLst/>
                    </a:prstGeom>
                  </pic:spPr>
                </pic:pic>
              </a:graphicData>
            </a:graphic>
          </wp:anchor>
        </w:drawing>
      </w:r>
      <w:r>
        <w:rPr>
          <w:spacing w:val="-5"/>
        </w:rPr>
        <w:t>Delivery</w:t>
      </w:r>
      <w:r>
        <w:rPr>
          <w:spacing w:val="-11"/>
        </w:rPr>
        <w:t xml:space="preserve"> </w:t>
      </w:r>
      <w:r>
        <w:rPr>
          <w:spacing w:val="-5"/>
        </w:rPr>
        <w:t>drawings</w:t>
      </w:r>
      <w:r>
        <w:rPr>
          <w:spacing w:val="-11"/>
        </w:rPr>
        <w:t xml:space="preserve"> </w:t>
      </w:r>
      <w:r>
        <w:rPr>
          <w:spacing w:val="-4"/>
        </w:rPr>
        <w:t>of</w:t>
      </w:r>
      <w:r>
        <w:rPr>
          <w:spacing w:val="-10"/>
        </w:rPr>
        <w:t xml:space="preserve"> </w:t>
      </w:r>
      <w:r>
        <w:rPr>
          <w:spacing w:val="-4"/>
        </w:rPr>
        <w:t>parts</w:t>
      </w:r>
      <w:r>
        <w:rPr>
          <w:spacing w:val="-53"/>
        </w:rPr>
        <w:t xml:space="preserve"> </w:t>
      </w:r>
      <w:r>
        <w:t>Submission</w:t>
      </w:r>
    </w:p>
    <w:p w14:paraId="3D1B8E09" w14:textId="5C093988" w:rsidR="00246E4B" w:rsidRDefault="00246E4B" w:rsidP="00246E4B">
      <w:pPr>
        <w:pStyle w:val="BodyText"/>
        <w:spacing w:before="1" w:line="295" w:lineRule="auto"/>
        <w:ind w:right="666" w:hanging="272"/>
        <w:jc w:val="both"/>
      </w:pPr>
      <w:r>
        <w:rPr>
          <w:noProof/>
          <w:position w:val="-4"/>
        </w:rPr>
        <w:drawing>
          <wp:inline distT="0" distB="0" distL="0" distR="0" wp14:anchorId="7FC6730D" wp14:editId="7B38C95B">
            <wp:extent cx="143946" cy="121073"/>
            <wp:effectExtent l="0" t="0" r="0" b="0"/>
            <wp:docPr id="20600408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png"/>
                    <pic:cNvPicPr/>
                  </pic:nvPicPr>
                  <pic:blipFill>
                    <a:blip r:embed="rId145"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For parts made with die and purchased parts, the supplier shall complete a “Supplier Drawing</w:t>
      </w:r>
      <w:r>
        <w:rPr>
          <w:spacing w:val="1"/>
        </w:rPr>
        <w:t xml:space="preserve"> </w:t>
      </w:r>
      <w:r>
        <w:rPr>
          <w:spacing w:val="-2"/>
        </w:rPr>
        <w:t>(Specification)</w:t>
      </w:r>
      <w:r>
        <w:rPr>
          <w:spacing w:val="-11"/>
        </w:rPr>
        <w:t xml:space="preserve"> </w:t>
      </w:r>
      <w:r>
        <w:rPr>
          <w:spacing w:val="-2"/>
        </w:rPr>
        <w:t>Transmission</w:t>
      </w:r>
      <w:r>
        <w:rPr>
          <w:spacing w:val="-10"/>
        </w:rPr>
        <w:t xml:space="preserve"> </w:t>
      </w:r>
      <w:r>
        <w:rPr>
          <w:spacing w:val="-2"/>
        </w:rPr>
        <w:t>Sheet”,</w:t>
      </w:r>
      <w:r>
        <w:rPr>
          <w:spacing w:val="-11"/>
        </w:rPr>
        <w:t xml:space="preserve"> </w:t>
      </w:r>
      <w:r>
        <w:rPr>
          <w:spacing w:val="-2"/>
        </w:rPr>
        <w:t>attach</w:t>
      </w:r>
      <w:r>
        <w:rPr>
          <w:spacing w:val="-11"/>
        </w:rPr>
        <w:t xml:space="preserve"> </w:t>
      </w:r>
      <w:r>
        <w:rPr>
          <w:spacing w:val="-2"/>
        </w:rPr>
        <w:t>it</w:t>
      </w:r>
      <w:r>
        <w:rPr>
          <w:spacing w:val="-12"/>
        </w:rPr>
        <w:t xml:space="preserve"> </w:t>
      </w:r>
      <w:r>
        <w:rPr>
          <w:spacing w:val="-2"/>
        </w:rPr>
        <w:t>to</w:t>
      </w:r>
      <w:r>
        <w:rPr>
          <w:spacing w:val="-8"/>
        </w:rPr>
        <w:t xml:space="preserve"> </w:t>
      </w:r>
      <w:r>
        <w:rPr>
          <w:spacing w:val="-2"/>
        </w:rPr>
        <w:t>delivery</w:t>
      </w:r>
      <w:r>
        <w:rPr>
          <w:spacing w:val="-10"/>
        </w:rPr>
        <w:t xml:space="preserve"> </w:t>
      </w:r>
      <w:r>
        <w:rPr>
          <w:spacing w:val="-2"/>
        </w:rPr>
        <w:t>drawing(s)</w:t>
      </w:r>
      <w:r>
        <w:rPr>
          <w:spacing w:val="-10"/>
        </w:rPr>
        <w:t xml:space="preserve"> </w:t>
      </w:r>
      <w:r>
        <w:rPr>
          <w:spacing w:val="-1"/>
        </w:rPr>
        <w:t>and</w:t>
      </w:r>
      <w:r>
        <w:rPr>
          <w:spacing w:val="-12"/>
        </w:rPr>
        <w:t xml:space="preserve"> </w:t>
      </w:r>
      <w:r>
        <w:rPr>
          <w:spacing w:val="-1"/>
        </w:rPr>
        <w:t>send</w:t>
      </w:r>
      <w:r>
        <w:rPr>
          <w:spacing w:val="-11"/>
        </w:rPr>
        <w:t xml:space="preserve"> </w:t>
      </w:r>
      <w:r>
        <w:rPr>
          <w:spacing w:val="-1"/>
        </w:rPr>
        <w:t>them</w:t>
      </w:r>
      <w:r>
        <w:rPr>
          <w:spacing w:val="-10"/>
        </w:rPr>
        <w:t xml:space="preserve"> </w:t>
      </w:r>
      <w:r>
        <w:rPr>
          <w:spacing w:val="-1"/>
        </w:rPr>
        <w:t>to</w:t>
      </w:r>
      <w:r>
        <w:rPr>
          <w:spacing w:val="-11"/>
        </w:rPr>
        <w:t xml:space="preserve"> </w:t>
      </w:r>
      <w:r>
        <w:rPr>
          <w:spacing w:val="-1"/>
        </w:rPr>
        <w:t>the</w:t>
      </w:r>
      <w:r>
        <w:rPr>
          <w:spacing w:val="-12"/>
        </w:rPr>
        <w:t xml:space="preserve"> </w:t>
      </w:r>
      <w:r>
        <w:rPr>
          <w:spacing w:val="-1"/>
        </w:rPr>
        <w:t>responsible</w:t>
      </w:r>
      <w:r>
        <w:rPr>
          <w:spacing w:val="-53"/>
        </w:rPr>
        <w:t xml:space="preserve"> </w:t>
      </w:r>
      <w:r w:rsidR="00F56355">
        <w:rPr>
          <w:spacing w:val="-53"/>
        </w:rPr>
        <w:t xml:space="preserve">  </w:t>
      </w:r>
      <w:r>
        <w:t>Purchasing</w:t>
      </w:r>
      <w:r>
        <w:rPr>
          <w:spacing w:val="-9"/>
        </w:rPr>
        <w:t xml:space="preserve"> </w:t>
      </w:r>
      <w:r>
        <w:t>Section.</w:t>
      </w:r>
    </w:p>
    <w:p w14:paraId="6524CC41" w14:textId="3F4A4F89" w:rsidR="00246E4B" w:rsidRDefault="00246E4B" w:rsidP="00246E4B">
      <w:pPr>
        <w:pStyle w:val="BodyText"/>
        <w:spacing w:before="124" w:line="295" w:lineRule="auto"/>
        <w:ind w:right="663" w:hanging="272"/>
        <w:jc w:val="both"/>
      </w:pPr>
      <w:r>
        <w:rPr>
          <w:noProof/>
          <w:position w:val="-3"/>
        </w:rPr>
        <w:drawing>
          <wp:inline distT="0" distB="0" distL="0" distR="0" wp14:anchorId="4C91B034" wp14:editId="0C219662">
            <wp:extent cx="143946" cy="121073"/>
            <wp:effectExtent l="0" t="0" r="0" b="0"/>
            <wp:docPr id="97609816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In</w:t>
      </w:r>
      <w:r>
        <w:rPr>
          <w:spacing w:val="-13"/>
        </w:rPr>
        <w:t xml:space="preserve"> </w:t>
      </w:r>
      <w:r>
        <w:rPr>
          <w:spacing w:val="-1"/>
        </w:rPr>
        <w:t>the</w:t>
      </w:r>
      <w:r>
        <w:rPr>
          <w:spacing w:val="-12"/>
        </w:rPr>
        <w:t xml:space="preserve"> </w:t>
      </w:r>
      <w:r>
        <w:rPr>
          <w:spacing w:val="-1"/>
        </w:rPr>
        <w:t>case</w:t>
      </w:r>
      <w:r>
        <w:rPr>
          <w:spacing w:val="-12"/>
        </w:rPr>
        <w:t xml:space="preserve"> </w:t>
      </w:r>
      <w:r>
        <w:rPr>
          <w:spacing w:val="-1"/>
        </w:rPr>
        <w:t>that</w:t>
      </w:r>
      <w:r>
        <w:rPr>
          <w:spacing w:val="-12"/>
        </w:rPr>
        <w:t xml:space="preserve"> </w:t>
      </w:r>
      <w:r>
        <w:rPr>
          <w:spacing w:val="-1"/>
        </w:rPr>
        <w:t>a</w:t>
      </w:r>
      <w:r>
        <w:rPr>
          <w:spacing w:val="-13"/>
        </w:rPr>
        <w:t xml:space="preserve"> </w:t>
      </w:r>
      <w:r>
        <w:rPr>
          <w:spacing w:val="-1"/>
        </w:rPr>
        <w:t>part</w:t>
      </w:r>
      <w:r>
        <w:rPr>
          <w:spacing w:val="-11"/>
        </w:rPr>
        <w:t xml:space="preserve"> </w:t>
      </w:r>
      <w:r>
        <w:rPr>
          <w:spacing w:val="-1"/>
        </w:rPr>
        <w:t>fails</w:t>
      </w:r>
      <w:r>
        <w:rPr>
          <w:spacing w:val="-10"/>
        </w:rPr>
        <w:t xml:space="preserve"> </w:t>
      </w:r>
      <w:r>
        <w:rPr>
          <w:spacing w:val="-1"/>
        </w:rPr>
        <w:t>an</w:t>
      </w:r>
      <w:r>
        <w:rPr>
          <w:spacing w:val="-13"/>
        </w:rPr>
        <w:t xml:space="preserve"> </w:t>
      </w:r>
      <w:r>
        <w:rPr>
          <w:spacing w:val="-1"/>
        </w:rPr>
        <w:t>inspection</w:t>
      </w:r>
      <w:r>
        <w:rPr>
          <w:spacing w:val="-11"/>
        </w:rPr>
        <w:t xml:space="preserve"> </w:t>
      </w:r>
      <w:r>
        <w:rPr>
          <w:spacing w:val="-1"/>
        </w:rPr>
        <w:t>by</w:t>
      </w:r>
      <w:r>
        <w:rPr>
          <w:spacing w:val="-12"/>
        </w:rPr>
        <w:t xml:space="preserve"> </w:t>
      </w:r>
      <w:r w:rsidR="00F56355">
        <w:rPr>
          <w:spacing w:val="-12"/>
        </w:rPr>
        <w:t xml:space="preserve">TS </w:t>
      </w:r>
      <w:r>
        <w:t>Mitsuba,</w:t>
      </w:r>
      <w:r>
        <w:rPr>
          <w:spacing w:val="-13"/>
        </w:rPr>
        <w:t xml:space="preserve"> </w:t>
      </w:r>
      <w:r>
        <w:t>the</w:t>
      </w:r>
      <w:r>
        <w:rPr>
          <w:spacing w:val="-12"/>
        </w:rPr>
        <w:t xml:space="preserve"> </w:t>
      </w:r>
      <w:r>
        <w:t>supplier</w:t>
      </w:r>
      <w:r>
        <w:rPr>
          <w:spacing w:val="-12"/>
        </w:rPr>
        <w:t xml:space="preserve"> </w:t>
      </w:r>
      <w:r>
        <w:t>shall</w:t>
      </w:r>
      <w:r>
        <w:rPr>
          <w:spacing w:val="-14"/>
        </w:rPr>
        <w:t xml:space="preserve"> </w:t>
      </w:r>
      <w:r>
        <w:t>complete</w:t>
      </w:r>
      <w:r>
        <w:rPr>
          <w:spacing w:val="-12"/>
        </w:rPr>
        <w:t xml:space="preserve"> </w:t>
      </w:r>
      <w:r>
        <w:t>a</w:t>
      </w:r>
      <w:r>
        <w:rPr>
          <w:spacing w:val="-11"/>
        </w:rPr>
        <w:t xml:space="preserve"> </w:t>
      </w:r>
      <w:r>
        <w:t>“Supplier</w:t>
      </w:r>
      <w:r>
        <w:rPr>
          <w:spacing w:val="-10"/>
        </w:rPr>
        <w:t xml:space="preserve"> </w:t>
      </w:r>
      <w:r>
        <w:t>Drawing</w:t>
      </w:r>
      <w:r>
        <w:rPr>
          <w:spacing w:val="-54"/>
        </w:rPr>
        <w:t xml:space="preserve"> </w:t>
      </w:r>
      <w:r>
        <w:rPr>
          <w:spacing w:val="-5"/>
        </w:rPr>
        <w:t>(Specification)</w:t>
      </w:r>
      <w:r>
        <w:rPr>
          <w:spacing w:val="-9"/>
        </w:rPr>
        <w:t xml:space="preserve"> </w:t>
      </w:r>
      <w:r>
        <w:rPr>
          <w:spacing w:val="-5"/>
        </w:rPr>
        <w:t>Transmission</w:t>
      </w:r>
      <w:r>
        <w:rPr>
          <w:spacing w:val="-7"/>
        </w:rPr>
        <w:t xml:space="preserve"> </w:t>
      </w:r>
      <w:r>
        <w:rPr>
          <w:spacing w:val="-4"/>
        </w:rPr>
        <w:t>Sheet"</w:t>
      </w:r>
      <w:r>
        <w:rPr>
          <w:spacing w:val="-8"/>
        </w:rPr>
        <w:t xml:space="preserve"> </w:t>
      </w:r>
      <w:r>
        <w:rPr>
          <w:spacing w:val="-4"/>
        </w:rPr>
        <w:t>and</w:t>
      </w:r>
      <w:r>
        <w:rPr>
          <w:spacing w:val="-9"/>
        </w:rPr>
        <w:t xml:space="preserve"> </w:t>
      </w:r>
      <w:r>
        <w:rPr>
          <w:spacing w:val="-4"/>
        </w:rPr>
        <w:t>submit</w:t>
      </w:r>
      <w:r>
        <w:rPr>
          <w:spacing w:val="-8"/>
        </w:rPr>
        <w:t xml:space="preserve"> </w:t>
      </w:r>
      <w:r>
        <w:rPr>
          <w:spacing w:val="-4"/>
        </w:rPr>
        <w:t>it</w:t>
      </w:r>
      <w:r>
        <w:rPr>
          <w:spacing w:val="-8"/>
        </w:rPr>
        <w:t xml:space="preserve"> </w:t>
      </w:r>
      <w:r>
        <w:rPr>
          <w:spacing w:val="-4"/>
        </w:rPr>
        <w:t>to</w:t>
      </w:r>
      <w:r>
        <w:rPr>
          <w:spacing w:val="-9"/>
        </w:rPr>
        <w:t xml:space="preserve"> </w:t>
      </w:r>
      <w:r>
        <w:rPr>
          <w:spacing w:val="-4"/>
        </w:rPr>
        <w:t>the</w:t>
      </w:r>
      <w:r>
        <w:rPr>
          <w:spacing w:val="-10"/>
        </w:rPr>
        <w:t xml:space="preserve"> </w:t>
      </w:r>
      <w:r>
        <w:rPr>
          <w:spacing w:val="-4"/>
        </w:rPr>
        <w:t>responsible</w:t>
      </w:r>
      <w:r>
        <w:rPr>
          <w:spacing w:val="-6"/>
        </w:rPr>
        <w:t xml:space="preserve"> </w:t>
      </w:r>
      <w:r>
        <w:rPr>
          <w:spacing w:val="-4"/>
        </w:rPr>
        <w:t>Purchasing</w:t>
      </w:r>
      <w:r>
        <w:rPr>
          <w:spacing w:val="-8"/>
        </w:rPr>
        <w:t xml:space="preserve"> </w:t>
      </w:r>
      <w:r>
        <w:rPr>
          <w:spacing w:val="-4"/>
        </w:rPr>
        <w:t>Section</w:t>
      </w:r>
      <w:r>
        <w:rPr>
          <w:spacing w:val="-8"/>
        </w:rPr>
        <w:t xml:space="preserve"> </w:t>
      </w:r>
      <w:r>
        <w:rPr>
          <w:spacing w:val="-4"/>
        </w:rPr>
        <w:t>together</w:t>
      </w:r>
      <w:r>
        <w:rPr>
          <w:spacing w:val="-8"/>
        </w:rPr>
        <w:t xml:space="preserve"> </w:t>
      </w:r>
      <w:r>
        <w:rPr>
          <w:spacing w:val="-4"/>
        </w:rPr>
        <w:t>with</w:t>
      </w:r>
      <w:r>
        <w:rPr>
          <w:spacing w:val="-10"/>
        </w:rPr>
        <w:t xml:space="preserve"> </w:t>
      </w:r>
      <w:r>
        <w:rPr>
          <w:spacing w:val="-4"/>
        </w:rPr>
        <w:t>a</w:t>
      </w:r>
      <w:r>
        <w:rPr>
          <w:spacing w:val="-53"/>
        </w:rPr>
        <w:t xml:space="preserve"> </w:t>
      </w:r>
      <w:r>
        <w:rPr>
          <w:w w:val="95"/>
        </w:rPr>
        <w:t>delivery</w:t>
      </w:r>
      <w:r>
        <w:rPr>
          <w:spacing w:val="-9"/>
          <w:w w:val="95"/>
        </w:rPr>
        <w:t xml:space="preserve"> </w:t>
      </w:r>
      <w:r>
        <w:rPr>
          <w:w w:val="95"/>
        </w:rPr>
        <w:t>drawing</w:t>
      </w:r>
      <w:r>
        <w:rPr>
          <w:spacing w:val="-7"/>
          <w:w w:val="95"/>
        </w:rPr>
        <w:t xml:space="preserve"> </w:t>
      </w:r>
      <w:r>
        <w:rPr>
          <w:w w:val="95"/>
        </w:rPr>
        <w:t>and</w:t>
      </w:r>
      <w:r>
        <w:rPr>
          <w:spacing w:val="-9"/>
          <w:w w:val="95"/>
        </w:rPr>
        <w:t xml:space="preserve"> </w:t>
      </w:r>
      <w:r>
        <w:rPr>
          <w:w w:val="95"/>
        </w:rPr>
        <w:t>the</w:t>
      </w:r>
      <w:r>
        <w:rPr>
          <w:spacing w:val="-9"/>
          <w:w w:val="95"/>
        </w:rPr>
        <w:t xml:space="preserve"> </w:t>
      </w:r>
      <w:r>
        <w:rPr>
          <w:w w:val="95"/>
        </w:rPr>
        <w:t>test</w:t>
      </w:r>
      <w:r>
        <w:rPr>
          <w:spacing w:val="-7"/>
          <w:w w:val="95"/>
        </w:rPr>
        <w:t xml:space="preserve"> </w:t>
      </w:r>
      <w:r>
        <w:rPr>
          <w:w w:val="95"/>
        </w:rPr>
        <w:t>certificate</w:t>
      </w:r>
      <w:r>
        <w:rPr>
          <w:spacing w:val="-10"/>
          <w:w w:val="95"/>
        </w:rPr>
        <w:t xml:space="preserve"> </w:t>
      </w:r>
      <w:r>
        <w:rPr>
          <w:w w:val="95"/>
        </w:rPr>
        <w:t>on</w:t>
      </w:r>
      <w:r>
        <w:rPr>
          <w:spacing w:val="-7"/>
          <w:w w:val="95"/>
        </w:rPr>
        <w:t xml:space="preserve"> </w:t>
      </w:r>
      <w:r>
        <w:rPr>
          <w:w w:val="95"/>
        </w:rPr>
        <w:t>which</w:t>
      </w:r>
      <w:r>
        <w:rPr>
          <w:spacing w:val="-10"/>
          <w:w w:val="95"/>
        </w:rPr>
        <w:t xml:space="preserve"> </w:t>
      </w:r>
      <w:r>
        <w:rPr>
          <w:w w:val="95"/>
        </w:rPr>
        <w:t>a</w:t>
      </w:r>
      <w:r>
        <w:rPr>
          <w:spacing w:val="-9"/>
          <w:w w:val="95"/>
        </w:rPr>
        <w:t xml:space="preserve"> </w:t>
      </w:r>
      <w:r>
        <w:rPr>
          <w:w w:val="95"/>
        </w:rPr>
        <w:t>request</w:t>
      </w:r>
      <w:r>
        <w:rPr>
          <w:spacing w:val="-7"/>
          <w:w w:val="95"/>
        </w:rPr>
        <w:t xml:space="preserve"> </w:t>
      </w:r>
      <w:r>
        <w:rPr>
          <w:w w:val="95"/>
        </w:rPr>
        <w:t>for</w:t>
      </w:r>
      <w:r>
        <w:rPr>
          <w:spacing w:val="-9"/>
          <w:w w:val="95"/>
        </w:rPr>
        <w:t xml:space="preserve"> </w:t>
      </w:r>
      <w:r>
        <w:rPr>
          <w:w w:val="95"/>
        </w:rPr>
        <w:t>the</w:t>
      </w:r>
      <w:r>
        <w:rPr>
          <w:spacing w:val="-9"/>
          <w:w w:val="95"/>
        </w:rPr>
        <w:t xml:space="preserve"> </w:t>
      </w:r>
      <w:r>
        <w:rPr>
          <w:w w:val="95"/>
        </w:rPr>
        <w:t>submission</w:t>
      </w:r>
      <w:r>
        <w:rPr>
          <w:spacing w:val="-8"/>
          <w:w w:val="95"/>
        </w:rPr>
        <w:t xml:space="preserve"> </w:t>
      </w:r>
      <w:r>
        <w:rPr>
          <w:w w:val="95"/>
        </w:rPr>
        <w:t>of</w:t>
      </w:r>
      <w:r>
        <w:rPr>
          <w:spacing w:val="-9"/>
          <w:w w:val="95"/>
        </w:rPr>
        <w:t xml:space="preserve"> </w:t>
      </w:r>
      <w:r>
        <w:rPr>
          <w:w w:val="95"/>
        </w:rPr>
        <w:t>such</w:t>
      </w:r>
      <w:r>
        <w:rPr>
          <w:spacing w:val="-9"/>
          <w:w w:val="95"/>
        </w:rPr>
        <w:t xml:space="preserve"> </w:t>
      </w:r>
      <w:r>
        <w:rPr>
          <w:w w:val="95"/>
        </w:rPr>
        <w:t>a</w:t>
      </w:r>
      <w:r>
        <w:rPr>
          <w:spacing w:val="-5"/>
          <w:w w:val="95"/>
        </w:rPr>
        <w:t xml:space="preserve"> </w:t>
      </w:r>
      <w:r>
        <w:rPr>
          <w:w w:val="95"/>
        </w:rPr>
        <w:t>delivery</w:t>
      </w:r>
      <w:r>
        <w:rPr>
          <w:spacing w:val="-8"/>
          <w:w w:val="95"/>
        </w:rPr>
        <w:t xml:space="preserve"> </w:t>
      </w:r>
      <w:r>
        <w:rPr>
          <w:w w:val="95"/>
        </w:rPr>
        <w:t>drawing</w:t>
      </w:r>
      <w:r>
        <w:rPr>
          <w:spacing w:val="-51"/>
          <w:w w:val="95"/>
        </w:rPr>
        <w:t xml:space="preserve"> </w:t>
      </w:r>
      <w:r>
        <w:t>is</w:t>
      </w:r>
      <w:r>
        <w:rPr>
          <w:spacing w:val="-10"/>
        </w:rPr>
        <w:t xml:space="preserve"> </w:t>
      </w:r>
      <w:r>
        <w:t>made.</w:t>
      </w:r>
    </w:p>
    <w:p w14:paraId="4FBCC369" w14:textId="7EA81D75" w:rsidR="00246E4B" w:rsidRDefault="00246E4B" w:rsidP="00246E4B">
      <w:pPr>
        <w:pStyle w:val="BodyText"/>
        <w:spacing w:before="126" w:line="295" w:lineRule="auto"/>
        <w:ind w:right="666" w:hanging="272"/>
        <w:jc w:val="both"/>
      </w:pPr>
      <w:r>
        <w:rPr>
          <w:noProof/>
          <w:position w:val="-3"/>
        </w:rPr>
        <w:drawing>
          <wp:inline distT="0" distB="0" distL="0" distR="0" wp14:anchorId="7F92D8C2" wp14:editId="3F927C4B">
            <wp:extent cx="143946" cy="121073"/>
            <wp:effectExtent l="0" t="0" r="0" b="0"/>
            <wp:docPr id="7722277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The</w:t>
      </w:r>
      <w:r>
        <w:rPr>
          <w:spacing w:val="-11"/>
        </w:rPr>
        <w:t xml:space="preserve"> </w:t>
      </w:r>
      <w:r>
        <w:rPr>
          <w:spacing w:val="-3"/>
        </w:rPr>
        <w:t>drawing</w:t>
      </w:r>
      <w:r>
        <w:rPr>
          <w:spacing w:val="-10"/>
        </w:rPr>
        <w:t xml:space="preserve"> </w:t>
      </w:r>
      <w:r>
        <w:rPr>
          <w:spacing w:val="-3"/>
        </w:rPr>
        <w:t>management</w:t>
      </w:r>
      <w:r>
        <w:rPr>
          <w:spacing w:val="-10"/>
        </w:rPr>
        <w:t xml:space="preserve"> </w:t>
      </w:r>
      <w:r>
        <w:rPr>
          <w:spacing w:val="-3"/>
        </w:rPr>
        <w:t>division</w:t>
      </w:r>
      <w:r>
        <w:rPr>
          <w:spacing w:val="-11"/>
        </w:rPr>
        <w:t xml:space="preserve"> </w:t>
      </w:r>
      <w:r>
        <w:rPr>
          <w:spacing w:val="-3"/>
        </w:rPr>
        <w:t>of</w:t>
      </w:r>
      <w:r>
        <w:rPr>
          <w:spacing w:val="-9"/>
        </w:rPr>
        <w:t xml:space="preserve"> </w:t>
      </w:r>
      <w:r w:rsidR="00F56355">
        <w:rPr>
          <w:spacing w:val="-9"/>
        </w:rPr>
        <w:t xml:space="preserve">TS </w:t>
      </w:r>
      <w:r>
        <w:rPr>
          <w:spacing w:val="-3"/>
        </w:rPr>
        <w:t>Mitsuba</w:t>
      </w:r>
      <w:r>
        <w:rPr>
          <w:spacing w:val="-8"/>
        </w:rPr>
        <w:t xml:space="preserve"> </w:t>
      </w:r>
      <w:r>
        <w:rPr>
          <w:spacing w:val="-3"/>
        </w:rPr>
        <w:t>shall</w:t>
      </w:r>
      <w:r>
        <w:rPr>
          <w:spacing w:val="-11"/>
        </w:rPr>
        <w:t xml:space="preserve"> </w:t>
      </w:r>
      <w:r>
        <w:rPr>
          <w:spacing w:val="-3"/>
        </w:rPr>
        <w:t>register</w:t>
      </w:r>
      <w:r>
        <w:rPr>
          <w:spacing w:val="-9"/>
        </w:rPr>
        <w:t xml:space="preserve"> </w:t>
      </w:r>
      <w:r>
        <w:rPr>
          <w:spacing w:val="-2"/>
        </w:rPr>
        <w:t>each</w:t>
      </w:r>
      <w:r>
        <w:rPr>
          <w:spacing w:val="-9"/>
        </w:rPr>
        <w:t xml:space="preserve"> </w:t>
      </w:r>
      <w:r>
        <w:rPr>
          <w:spacing w:val="-2"/>
        </w:rPr>
        <w:t>delivery</w:t>
      </w:r>
      <w:r>
        <w:rPr>
          <w:spacing w:val="-9"/>
        </w:rPr>
        <w:t xml:space="preserve"> </w:t>
      </w:r>
      <w:r>
        <w:rPr>
          <w:spacing w:val="-2"/>
        </w:rPr>
        <w:t>drawing</w:t>
      </w:r>
      <w:r>
        <w:rPr>
          <w:spacing w:val="-10"/>
        </w:rPr>
        <w:t xml:space="preserve"> </w:t>
      </w:r>
      <w:r>
        <w:rPr>
          <w:spacing w:val="-2"/>
        </w:rPr>
        <w:t>in</w:t>
      </w:r>
      <w:r>
        <w:rPr>
          <w:spacing w:val="-11"/>
        </w:rPr>
        <w:t xml:space="preserve"> </w:t>
      </w:r>
      <w:r>
        <w:rPr>
          <w:spacing w:val="-2"/>
        </w:rPr>
        <w:t>Supplier</w:t>
      </w:r>
      <w:r>
        <w:rPr>
          <w:spacing w:val="-8"/>
        </w:rPr>
        <w:t xml:space="preserve"> </w:t>
      </w:r>
      <w:r>
        <w:rPr>
          <w:spacing w:val="-2"/>
        </w:rPr>
        <w:t>Drawing</w:t>
      </w:r>
      <w:r>
        <w:rPr>
          <w:spacing w:val="-54"/>
        </w:rPr>
        <w:t xml:space="preserve"> </w:t>
      </w:r>
      <w:r>
        <w:rPr>
          <w:w w:val="95"/>
        </w:rPr>
        <w:t>(Specification)</w:t>
      </w:r>
      <w:r>
        <w:rPr>
          <w:spacing w:val="-14"/>
          <w:w w:val="95"/>
        </w:rPr>
        <w:t xml:space="preserve"> </w:t>
      </w:r>
      <w:r>
        <w:rPr>
          <w:w w:val="95"/>
        </w:rPr>
        <w:t>Book,</w:t>
      </w:r>
      <w:r>
        <w:rPr>
          <w:spacing w:val="-14"/>
          <w:w w:val="95"/>
        </w:rPr>
        <w:t xml:space="preserve"> </w:t>
      </w:r>
      <w:r>
        <w:rPr>
          <w:w w:val="95"/>
        </w:rPr>
        <w:t>put</w:t>
      </w:r>
      <w:r>
        <w:rPr>
          <w:spacing w:val="-14"/>
          <w:w w:val="95"/>
        </w:rPr>
        <w:t xml:space="preserve"> </w:t>
      </w:r>
      <w:r>
        <w:rPr>
          <w:w w:val="95"/>
        </w:rPr>
        <w:t>the</w:t>
      </w:r>
      <w:r>
        <w:rPr>
          <w:spacing w:val="-15"/>
          <w:w w:val="95"/>
        </w:rPr>
        <w:t xml:space="preserve"> </w:t>
      </w:r>
      <w:r>
        <w:rPr>
          <w:w w:val="95"/>
        </w:rPr>
        <w:t>frame</w:t>
      </w:r>
      <w:r>
        <w:rPr>
          <w:spacing w:val="-15"/>
          <w:w w:val="95"/>
        </w:rPr>
        <w:t xml:space="preserve"> </w:t>
      </w:r>
      <w:r>
        <w:rPr>
          <w:w w:val="95"/>
        </w:rPr>
        <w:t>of</w:t>
      </w:r>
      <w:r>
        <w:rPr>
          <w:spacing w:val="-14"/>
          <w:w w:val="95"/>
        </w:rPr>
        <w:t xml:space="preserve"> </w:t>
      </w:r>
      <w:r>
        <w:rPr>
          <w:w w:val="95"/>
        </w:rPr>
        <w:t>receipt</w:t>
      </w:r>
      <w:r>
        <w:rPr>
          <w:spacing w:val="-12"/>
          <w:w w:val="95"/>
        </w:rPr>
        <w:t xml:space="preserve"> </w:t>
      </w:r>
      <w:r>
        <w:rPr>
          <w:w w:val="95"/>
        </w:rPr>
        <w:t>stamp</w:t>
      </w:r>
      <w:r>
        <w:rPr>
          <w:spacing w:val="-14"/>
          <w:w w:val="95"/>
        </w:rPr>
        <w:t xml:space="preserve"> </w:t>
      </w:r>
      <w:r>
        <w:rPr>
          <w:w w:val="95"/>
        </w:rPr>
        <w:t>on</w:t>
      </w:r>
      <w:r>
        <w:rPr>
          <w:spacing w:val="-14"/>
          <w:w w:val="95"/>
        </w:rPr>
        <w:t xml:space="preserve"> </w:t>
      </w:r>
      <w:r>
        <w:rPr>
          <w:w w:val="95"/>
        </w:rPr>
        <w:t>it</w:t>
      </w:r>
      <w:r>
        <w:rPr>
          <w:spacing w:val="-15"/>
          <w:w w:val="95"/>
        </w:rPr>
        <w:t xml:space="preserve"> </w:t>
      </w:r>
      <w:r>
        <w:rPr>
          <w:w w:val="95"/>
        </w:rPr>
        <w:t>and</w:t>
      </w:r>
      <w:r>
        <w:rPr>
          <w:spacing w:val="-14"/>
          <w:w w:val="95"/>
        </w:rPr>
        <w:t xml:space="preserve"> </w:t>
      </w:r>
      <w:r>
        <w:rPr>
          <w:w w:val="95"/>
        </w:rPr>
        <w:t>forward</w:t>
      </w:r>
      <w:r>
        <w:rPr>
          <w:spacing w:val="-15"/>
          <w:w w:val="95"/>
        </w:rPr>
        <w:t xml:space="preserve"> </w:t>
      </w:r>
      <w:r>
        <w:rPr>
          <w:w w:val="95"/>
        </w:rPr>
        <w:t>it</w:t>
      </w:r>
      <w:r>
        <w:rPr>
          <w:spacing w:val="-15"/>
          <w:w w:val="95"/>
        </w:rPr>
        <w:t xml:space="preserve"> </w:t>
      </w:r>
      <w:r>
        <w:rPr>
          <w:w w:val="95"/>
        </w:rPr>
        <w:t>to</w:t>
      </w:r>
      <w:r>
        <w:rPr>
          <w:spacing w:val="-12"/>
          <w:w w:val="95"/>
        </w:rPr>
        <w:t xml:space="preserve"> </w:t>
      </w:r>
      <w:r>
        <w:rPr>
          <w:w w:val="95"/>
        </w:rPr>
        <w:t>the</w:t>
      </w:r>
      <w:r>
        <w:rPr>
          <w:spacing w:val="-15"/>
          <w:w w:val="95"/>
        </w:rPr>
        <w:t xml:space="preserve"> </w:t>
      </w:r>
      <w:r>
        <w:rPr>
          <w:w w:val="95"/>
        </w:rPr>
        <w:t>responsible</w:t>
      </w:r>
      <w:r>
        <w:rPr>
          <w:spacing w:val="-12"/>
          <w:w w:val="95"/>
        </w:rPr>
        <w:t xml:space="preserve"> </w:t>
      </w:r>
      <w:r>
        <w:rPr>
          <w:w w:val="95"/>
        </w:rPr>
        <w:t>Design</w:t>
      </w:r>
      <w:r>
        <w:rPr>
          <w:spacing w:val="-15"/>
          <w:w w:val="95"/>
        </w:rPr>
        <w:t xml:space="preserve"> </w:t>
      </w:r>
      <w:r>
        <w:rPr>
          <w:w w:val="95"/>
        </w:rPr>
        <w:t>Section.</w:t>
      </w:r>
    </w:p>
    <w:p w14:paraId="17A17F45" w14:textId="3738F4E0" w:rsidR="00246E4B" w:rsidRDefault="00246E4B" w:rsidP="00246E4B">
      <w:pPr>
        <w:pStyle w:val="Heading2"/>
        <w:spacing w:before="120"/>
      </w:pPr>
      <w:r>
        <w:rPr>
          <w:noProof/>
        </w:rPr>
        <w:drawing>
          <wp:anchor distT="0" distB="0" distL="0" distR="0" simplePos="0" relativeHeight="252182528" behindDoc="0" locked="0" layoutInCell="1" allowOverlap="1" wp14:anchorId="71B71FC9" wp14:editId="052C772D">
            <wp:simplePos x="0" y="0"/>
            <wp:positionH relativeFrom="page">
              <wp:posOffset>935990</wp:posOffset>
            </wp:positionH>
            <wp:positionV relativeFrom="paragraph">
              <wp:posOffset>109220</wp:posOffset>
            </wp:positionV>
            <wp:extent cx="271995" cy="92165"/>
            <wp:effectExtent l="0" t="0" r="0" b="0"/>
            <wp:wrapNone/>
            <wp:docPr id="54944132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png"/>
                    <pic:cNvPicPr/>
                  </pic:nvPicPr>
                  <pic:blipFill>
                    <a:blip r:embed="rId147" cstate="print"/>
                    <a:stretch>
                      <a:fillRect/>
                    </a:stretch>
                  </pic:blipFill>
                  <pic:spPr>
                    <a:xfrm>
                      <a:off x="0" y="0"/>
                      <a:ext cx="271995" cy="92165"/>
                    </a:xfrm>
                    <a:prstGeom prst="rect">
                      <a:avLst/>
                    </a:prstGeom>
                  </pic:spPr>
                </pic:pic>
              </a:graphicData>
            </a:graphic>
          </wp:anchor>
        </w:drawing>
      </w:r>
      <w:r w:rsidR="00D67B21">
        <w:rPr>
          <w:noProof/>
        </w:rPr>
        <w:t xml:space="preserve">  </w:t>
      </w:r>
      <w:r w:rsidR="00D67B21">
        <w:t xml:space="preserve">    </w:t>
      </w:r>
      <w:r>
        <w:t>Issuance</w:t>
      </w:r>
    </w:p>
    <w:p w14:paraId="299C31AA" w14:textId="28CE484E" w:rsidR="00246E4B" w:rsidRDefault="00246E4B" w:rsidP="00246E4B">
      <w:pPr>
        <w:pStyle w:val="BodyText"/>
        <w:spacing w:before="176" w:line="297" w:lineRule="auto"/>
        <w:ind w:right="663" w:hanging="272"/>
        <w:jc w:val="both"/>
      </w:pPr>
      <w:r>
        <w:rPr>
          <w:noProof/>
          <w:position w:val="-3"/>
        </w:rPr>
        <w:drawing>
          <wp:inline distT="0" distB="0" distL="0" distR="0" wp14:anchorId="7AD6241B" wp14:editId="043411DA">
            <wp:extent cx="143946" cy="121073"/>
            <wp:effectExtent l="0" t="0" r="0" b="0"/>
            <wp:docPr id="189979487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After</w:t>
      </w:r>
      <w:r>
        <w:rPr>
          <w:spacing w:val="-6"/>
          <w:w w:val="95"/>
        </w:rPr>
        <w:t xml:space="preserve"> </w:t>
      </w:r>
      <w:r>
        <w:rPr>
          <w:w w:val="95"/>
        </w:rPr>
        <w:t>the</w:t>
      </w:r>
      <w:r>
        <w:rPr>
          <w:spacing w:val="-7"/>
          <w:w w:val="95"/>
        </w:rPr>
        <w:t xml:space="preserve"> </w:t>
      </w:r>
      <w:r>
        <w:rPr>
          <w:w w:val="95"/>
        </w:rPr>
        <w:t>delivery</w:t>
      </w:r>
      <w:r>
        <w:rPr>
          <w:spacing w:val="-5"/>
          <w:w w:val="95"/>
        </w:rPr>
        <w:t xml:space="preserve"> </w:t>
      </w:r>
      <w:r>
        <w:rPr>
          <w:w w:val="95"/>
        </w:rPr>
        <w:t>drawing</w:t>
      </w:r>
      <w:r>
        <w:rPr>
          <w:spacing w:val="-3"/>
          <w:w w:val="95"/>
        </w:rPr>
        <w:t xml:space="preserve"> </w:t>
      </w:r>
      <w:r>
        <w:rPr>
          <w:w w:val="95"/>
        </w:rPr>
        <w:t>submitted</w:t>
      </w:r>
      <w:r>
        <w:rPr>
          <w:spacing w:val="-7"/>
          <w:w w:val="95"/>
        </w:rPr>
        <w:t xml:space="preserve"> </w:t>
      </w:r>
      <w:r>
        <w:rPr>
          <w:w w:val="95"/>
        </w:rPr>
        <w:t>by</w:t>
      </w:r>
      <w:r>
        <w:rPr>
          <w:spacing w:val="-5"/>
          <w:w w:val="95"/>
        </w:rPr>
        <w:t xml:space="preserve"> </w:t>
      </w:r>
      <w:r>
        <w:rPr>
          <w:w w:val="95"/>
        </w:rPr>
        <w:t>the</w:t>
      </w:r>
      <w:r>
        <w:rPr>
          <w:spacing w:val="-7"/>
          <w:w w:val="95"/>
        </w:rPr>
        <w:t xml:space="preserve"> </w:t>
      </w:r>
      <w:r>
        <w:rPr>
          <w:w w:val="95"/>
        </w:rPr>
        <w:t>supplier</w:t>
      </w:r>
      <w:r>
        <w:rPr>
          <w:spacing w:val="-4"/>
          <w:w w:val="95"/>
        </w:rPr>
        <w:t xml:space="preserve"> </w:t>
      </w:r>
      <w:r>
        <w:rPr>
          <w:w w:val="95"/>
        </w:rPr>
        <w:t>is</w:t>
      </w:r>
      <w:r>
        <w:rPr>
          <w:spacing w:val="-5"/>
          <w:w w:val="95"/>
        </w:rPr>
        <w:t xml:space="preserve"> </w:t>
      </w:r>
      <w:r>
        <w:rPr>
          <w:w w:val="95"/>
        </w:rPr>
        <w:t>checked</w:t>
      </w:r>
      <w:r>
        <w:rPr>
          <w:spacing w:val="-7"/>
          <w:w w:val="95"/>
        </w:rPr>
        <w:t xml:space="preserve"> </w:t>
      </w:r>
      <w:r>
        <w:rPr>
          <w:w w:val="95"/>
        </w:rPr>
        <w:t>and</w:t>
      </w:r>
      <w:r>
        <w:rPr>
          <w:spacing w:val="-4"/>
          <w:w w:val="95"/>
        </w:rPr>
        <w:t xml:space="preserve"> </w:t>
      </w:r>
      <w:r>
        <w:rPr>
          <w:w w:val="95"/>
        </w:rPr>
        <w:t>approved</w:t>
      </w:r>
      <w:r>
        <w:rPr>
          <w:spacing w:val="-3"/>
          <w:w w:val="95"/>
        </w:rPr>
        <w:t xml:space="preserve"> </w:t>
      </w:r>
      <w:r>
        <w:rPr>
          <w:w w:val="95"/>
        </w:rPr>
        <w:t>by</w:t>
      </w:r>
      <w:r>
        <w:rPr>
          <w:spacing w:val="-4"/>
          <w:w w:val="95"/>
        </w:rPr>
        <w:t xml:space="preserve"> </w:t>
      </w:r>
      <w:r>
        <w:rPr>
          <w:w w:val="95"/>
        </w:rPr>
        <w:t>the</w:t>
      </w:r>
      <w:r>
        <w:rPr>
          <w:spacing w:val="-5"/>
          <w:w w:val="95"/>
        </w:rPr>
        <w:t xml:space="preserve"> </w:t>
      </w:r>
      <w:r>
        <w:rPr>
          <w:w w:val="95"/>
        </w:rPr>
        <w:t>responsible</w:t>
      </w:r>
      <w:r>
        <w:rPr>
          <w:spacing w:val="-3"/>
          <w:w w:val="95"/>
        </w:rPr>
        <w:t xml:space="preserve"> </w:t>
      </w:r>
      <w:r>
        <w:rPr>
          <w:w w:val="95"/>
        </w:rPr>
        <w:t>Design</w:t>
      </w:r>
      <w:r>
        <w:rPr>
          <w:spacing w:val="-51"/>
          <w:w w:val="95"/>
        </w:rPr>
        <w:t xml:space="preserve"> </w:t>
      </w:r>
      <w:r>
        <w:t>Section, the drawing management division issues the approved delivery drawing just like normal</w:t>
      </w:r>
      <w:r>
        <w:rPr>
          <w:spacing w:val="1"/>
        </w:rPr>
        <w:t xml:space="preserve"> </w:t>
      </w:r>
      <w:r>
        <w:rPr>
          <w:spacing w:val="-5"/>
        </w:rPr>
        <w:t>(</w:t>
      </w:r>
      <w:r w:rsidR="00F56355">
        <w:rPr>
          <w:spacing w:val="-5"/>
        </w:rPr>
        <w:t xml:space="preserve">TS </w:t>
      </w:r>
      <w:r>
        <w:rPr>
          <w:spacing w:val="-5"/>
        </w:rPr>
        <w:t>Mitsuba)</w:t>
      </w:r>
      <w:r>
        <w:rPr>
          <w:spacing w:val="-9"/>
        </w:rPr>
        <w:t xml:space="preserve"> </w:t>
      </w:r>
      <w:r>
        <w:rPr>
          <w:spacing w:val="-5"/>
        </w:rPr>
        <w:t>drawings.</w:t>
      </w:r>
      <w:r>
        <w:rPr>
          <w:spacing w:val="-10"/>
        </w:rPr>
        <w:t xml:space="preserve"> </w:t>
      </w:r>
      <w:r>
        <w:rPr>
          <w:spacing w:val="-5"/>
        </w:rPr>
        <w:t>The</w:t>
      </w:r>
      <w:r>
        <w:rPr>
          <w:spacing w:val="-11"/>
        </w:rPr>
        <w:t xml:space="preserve"> </w:t>
      </w:r>
      <w:r>
        <w:rPr>
          <w:spacing w:val="-5"/>
        </w:rPr>
        <w:t>issued</w:t>
      </w:r>
      <w:r>
        <w:rPr>
          <w:spacing w:val="-11"/>
        </w:rPr>
        <w:t xml:space="preserve"> </w:t>
      </w:r>
      <w:r>
        <w:rPr>
          <w:spacing w:val="-5"/>
        </w:rPr>
        <w:t>delivery</w:t>
      </w:r>
      <w:r>
        <w:rPr>
          <w:spacing w:val="-9"/>
        </w:rPr>
        <w:t xml:space="preserve"> </w:t>
      </w:r>
      <w:r>
        <w:rPr>
          <w:spacing w:val="-5"/>
        </w:rPr>
        <w:t>drawing</w:t>
      </w:r>
      <w:r>
        <w:rPr>
          <w:spacing w:val="-8"/>
        </w:rPr>
        <w:t xml:space="preserve"> </w:t>
      </w:r>
      <w:r>
        <w:rPr>
          <w:spacing w:val="-5"/>
        </w:rPr>
        <w:t>supersedes</w:t>
      </w:r>
      <w:r>
        <w:rPr>
          <w:spacing w:val="-9"/>
        </w:rPr>
        <w:t xml:space="preserve"> </w:t>
      </w:r>
      <w:r>
        <w:rPr>
          <w:spacing w:val="-5"/>
        </w:rPr>
        <w:t>original</w:t>
      </w:r>
      <w:r>
        <w:rPr>
          <w:spacing w:val="-9"/>
        </w:rPr>
        <w:t xml:space="preserve"> </w:t>
      </w:r>
      <w:r w:rsidR="00F56355">
        <w:rPr>
          <w:spacing w:val="-9"/>
        </w:rPr>
        <w:t xml:space="preserve">TS </w:t>
      </w:r>
      <w:r>
        <w:rPr>
          <w:spacing w:val="-5"/>
        </w:rPr>
        <w:t>Mitsuba</w:t>
      </w:r>
      <w:r>
        <w:rPr>
          <w:spacing w:val="-10"/>
        </w:rPr>
        <w:t xml:space="preserve"> </w:t>
      </w:r>
      <w:r>
        <w:rPr>
          <w:spacing w:val="-4"/>
        </w:rPr>
        <w:t>drawing(s).</w:t>
      </w:r>
    </w:p>
    <w:p w14:paraId="682A180E" w14:textId="77777777" w:rsidR="00246E4B" w:rsidRDefault="00246E4B" w:rsidP="00246E4B">
      <w:pPr>
        <w:pStyle w:val="BodyText"/>
        <w:spacing w:before="117" w:line="295" w:lineRule="auto"/>
        <w:ind w:right="666" w:hanging="272"/>
        <w:jc w:val="both"/>
      </w:pPr>
      <w:r>
        <w:rPr>
          <w:noProof/>
          <w:position w:val="-3"/>
        </w:rPr>
        <w:drawing>
          <wp:inline distT="0" distB="0" distL="0" distR="0" wp14:anchorId="5C9D9D5A" wp14:editId="25AA78A3">
            <wp:extent cx="143946" cy="121073"/>
            <wp:effectExtent l="0" t="0" r="0" b="0"/>
            <wp:docPr id="118883680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If</w:t>
      </w:r>
      <w:r>
        <w:rPr>
          <w:spacing w:val="-11"/>
        </w:rPr>
        <w:t xml:space="preserve"> </w:t>
      </w:r>
      <w:r>
        <w:rPr>
          <w:spacing w:val="-3"/>
        </w:rPr>
        <w:t>the</w:t>
      </w:r>
      <w:r>
        <w:rPr>
          <w:spacing w:val="-10"/>
        </w:rPr>
        <w:t xml:space="preserve"> </w:t>
      </w:r>
      <w:r>
        <w:rPr>
          <w:spacing w:val="-3"/>
        </w:rPr>
        <w:t>content</w:t>
      </w:r>
      <w:r>
        <w:rPr>
          <w:spacing w:val="-11"/>
        </w:rPr>
        <w:t xml:space="preserve"> </w:t>
      </w:r>
      <w:r>
        <w:rPr>
          <w:spacing w:val="-3"/>
        </w:rPr>
        <w:t>of</w:t>
      </w:r>
      <w:r>
        <w:rPr>
          <w:spacing w:val="-8"/>
        </w:rPr>
        <w:t xml:space="preserve"> </w:t>
      </w:r>
      <w:r>
        <w:rPr>
          <w:spacing w:val="-3"/>
        </w:rPr>
        <w:t>a</w:t>
      </w:r>
      <w:r>
        <w:rPr>
          <w:spacing w:val="-10"/>
        </w:rPr>
        <w:t xml:space="preserve"> </w:t>
      </w:r>
      <w:r>
        <w:rPr>
          <w:spacing w:val="-3"/>
        </w:rPr>
        <w:t>delivery</w:t>
      </w:r>
      <w:r>
        <w:rPr>
          <w:spacing w:val="-10"/>
        </w:rPr>
        <w:t xml:space="preserve"> </w:t>
      </w:r>
      <w:r>
        <w:rPr>
          <w:spacing w:val="-3"/>
        </w:rPr>
        <w:t>drawing</w:t>
      </w:r>
      <w:r>
        <w:rPr>
          <w:spacing w:val="-11"/>
        </w:rPr>
        <w:t xml:space="preserve"> </w:t>
      </w:r>
      <w:r>
        <w:rPr>
          <w:spacing w:val="-3"/>
        </w:rPr>
        <w:t>submitted</w:t>
      </w:r>
      <w:r>
        <w:rPr>
          <w:spacing w:val="-10"/>
        </w:rPr>
        <w:t xml:space="preserve"> </w:t>
      </w:r>
      <w:r>
        <w:rPr>
          <w:spacing w:val="-2"/>
        </w:rPr>
        <w:t>by</w:t>
      </w:r>
      <w:r>
        <w:rPr>
          <w:spacing w:val="-10"/>
        </w:rPr>
        <w:t xml:space="preserve"> </w:t>
      </w:r>
      <w:r>
        <w:rPr>
          <w:spacing w:val="-2"/>
        </w:rPr>
        <w:t>the</w:t>
      </w:r>
      <w:r>
        <w:rPr>
          <w:spacing w:val="-10"/>
        </w:rPr>
        <w:t xml:space="preserve"> </w:t>
      </w:r>
      <w:r>
        <w:rPr>
          <w:spacing w:val="-2"/>
        </w:rPr>
        <w:t>supplier</w:t>
      </w:r>
      <w:r>
        <w:rPr>
          <w:spacing w:val="-9"/>
        </w:rPr>
        <w:t xml:space="preserve"> </w:t>
      </w:r>
      <w:r>
        <w:rPr>
          <w:spacing w:val="-2"/>
        </w:rPr>
        <w:t>is</w:t>
      </w:r>
      <w:r>
        <w:rPr>
          <w:spacing w:val="-10"/>
        </w:rPr>
        <w:t xml:space="preserve"> </w:t>
      </w:r>
      <w:r>
        <w:rPr>
          <w:spacing w:val="-2"/>
        </w:rPr>
        <w:t>unacceptable</w:t>
      </w:r>
      <w:r>
        <w:rPr>
          <w:spacing w:val="-10"/>
        </w:rPr>
        <w:t xml:space="preserve"> </w:t>
      </w:r>
      <w:r>
        <w:rPr>
          <w:spacing w:val="-2"/>
        </w:rPr>
        <w:t>(incomplete</w:t>
      </w:r>
      <w:r>
        <w:rPr>
          <w:spacing w:val="-11"/>
        </w:rPr>
        <w:t xml:space="preserve"> </w:t>
      </w:r>
      <w:r>
        <w:rPr>
          <w:spacing w:val="-2"/>
        </w:rPr>
        <w:t>or</w:t>
      </w:r>
      <w:r>
        <w:rPr>
          <w:spacing w:val="-9"/>
        </w:rPr>
        <w:t xml:space="preserve"> </w:t>
      </w:r>
      <w:r>
        <w:rPr>
          <w:spacing w:val="-2"/>
        </w:rPr>
        <w:t>in</w:t>
      </w:r>
      <w:r>
        <w:rPr>
          <w:spacing w:val="-11"/>
        </w:rPr>
        <w:t xml:space="preserve"> </w:t>
      </w:r>
      <w:r>
        <w:rPr>
          <w:spacing w:val="-2"/>
        </w:rPr>
        <w:t>need</w:t>
      </w:r>
      <w:r>
        <w:rPr>
          <w:spacing w:val="-10"/>
        </w:rPr>
        <w:t xml:space="preserve"> </w:t>
      </w:r>
      <w:r>
        <w:rPr>
          <w:spacing w:val="-2"/>
        </w:rPr>
        <w:t>of</w:t>
      </w:r>
      <w:r>
        <w:rPr>
          <w:spacing w:val="-54"/>
        </w:rPr>
        <w:t xml:space="preserve"> </w:t>
      </w:r>
      <w:r>
        <w:t>correction),</w:t>
      </w:r>
      <w:r>
        <w:rPr>
          <w:spacing w:val="46"/>
        </w:rPr>
        <w:t xml:space="preserve"> </w:t>
      </w:r>
      <w:r>
        <w:t>Purchasing</w:t>
      </w:r>
      <w:r>
        <w:rPr>
          <w:spacing w:val="47"/>
        </w:rPr>
        <w:t xml:space="preserve"> </w:t>
      </w:r>
      <w:r>
        <w:t>Department</w:t>
      </w:r>
      <w:r>
        <w:rPr>
          <w:spacing w:val="47"/>
        </w:rPr>
        <w:t xml:space="preserve"> </w:t>
      </w:r>
      <w:r>
        <w:t>returns</w:t>
      </w:r>
      <w:r>
        <w:rPr>
          <w:spacing w:val="48"/>
        </w:rPr>
        <w:t xml:space="preserve"> </w:t>
      </w:r>
      <w:r>
        <w:t>it</w:t>
      </w:r>
      <w:r>
        <w:rPr>
          <w:spacing w:val="46"/>
        </w:rPr>
        <w:t xml:space="preserve"> </w:t>
      </w:r>
      <w:r>
        <w:t>together</w:t>
      </w:r>
      <w:r>
        <w:rPr>
          <w:spacing w:val="47"/>
        </w:rPr>
        <w:t xml:space="preserve"> </w:t>
      </w:r>
      <w:r>
        <w:t>with</w:t>
      </w:r>
      <w:r>
        <w:rPr>
          <w:spacing w:val="47"/>
        </w:rPr>
        <w:t xml:space="preserve"> </w:t>
      </w:r>
      <w:r>
        <w:t>the</w:t>
      </w:r>
      <w:r>
        <w:rPr>
          <w:spacing w:val="46"/>
        </w:rPr>
        <w:t xml:space="preserve"> </w:t>
      </w:r>
      <w:r>
        <w:t>associated</w:t>
      </w:r>
      <w:r>
        <w:rPr>
          <w:spacing w:val="48"/>
        </w:rPr>
        <w:t xml:space="preserve"> </w:t>
      </w:r>
      <w:r>
        <w:t>“Supplier</w:t>
      </w:r>
      <w:r>
        <w:rPr>
          <w:spacing w:val="47"/>
        </w:rPr>
        <w:t xml:space="preserve"> </w:t>
      </w:r>
      <w:r>
        <w:t>Drawing</w:t>
      </w:r>
    </w:p>
    <w:p w14:paraId="1B014DE9" w14:textId="77777777" w:rsidR="00246E4B" w:rsidRDefault="00246E4B" w:rsidP="00246E4B">
      <w:pPr>
        <w:pStyle w:val="BodyText"/>
        <w:spacing w:before="121"/>
        <w:ind w:left="1088"/>
        <w:jc w:val="both"/>
      </w:pPr>
    </w:p>
    <w:p w14:paraId="75F835B9" w14:textId="77777777" w:rsidR="00246E4B" w:rsidRDefault="00246E4B" w:rsidP="00246E4B">
      <w:pPr>
        <w:pStyle w:val="BodyText"/>
        <w:spacing w:before="122" w:line="292" w:lineRule="auto"/>
        <w:ind w:right="591"/>
      </w:pPr>
    </w:p>
    <w:p w14:paraId="41A5734A" w14:textId="77777777" w:rsidR="000A142B" w:rsidRDefault="000A142B">
      <w:pPr>
        <w:spacing w:line="292" w:lineRule="auto"/>
        <w:sectPr w:rsidR="000A142B" w:rsidSect="003B4105">
          <w:headerReference w:type="default" r:id="rId149"/>
          <w:footerReference w:type="default" r:id="rId150"/>
          <w:pgSz w:w="11910" w:h="16840"/>
          <w:pgMar w:top="1710" w:right="460" w:bottom="860" w:left="740" w:header="630" w:footer="668" w:gutter="0"/>
          <w:pgBorders w:offsetFrom="page">
            <w:top w:val="single" w:sz="2" w:space="24" w:color="auto"/>
            <w:left w:val="single" w:sz="2" w:space="24" w:color="auto"/>
            <w:bottom w:val="single" w:sz="2" w:space="24" w:color="auto"/>
            <w:right w:val="single" w:sz="2" w:space="24" w:color="auto"/>
          </w:pgBorders>
          <w:pgNumType w:start="27"/>
          <w:cols w:space="720"/>
        </w:sectPr>
      </w:pPr>
    </w:p>
    <w:p w14:paraId="7946BF5A" w14:textId="77777777" w:rsidR="000A142B" w:rsidRDefault="000A142B">
      <w:pPr>
        <w:pStyle w:val="BodyText"/>
        <w:spacing w:before="147"/>
        <w:jc w:val="both"/>
      </w:pPr>
      <w:r>
        <w:rPr>
          <w:spacing w:val="-1"/>
          <w:w w:val="95"/>
        </w:rPr>
        <w:lastRenderedPageBreak/>
        <w:t>(Specification)</w:t>
      </w:r>
      <w:r>
        <w:rPr>
          <w:spacing w:val="-9"/>
          <w:w w:val="95"/>
        </w:rPr>
        <w:t xml:space="preserve"> </w:t>
      </w:r>
      <w:r>
        <w:rPr>
          <w:w w:val="95"/>
        </w:rPr>
        <w:t>Transmission</w:t>
      </w:r>
      <w:r>
        <w:rPr>
          <w:spacing w:val="-6"/>
          <w:w w:val="95"/>
        </w:rPr>
        <w:t xml:space="preserve"> </w:t>
      </w:r>
      <w:r>
        <w:rPr>
          <w:w w:val="95"/>
        </w:rPr>
        <w:t>Sheet”</w:t>
      </w:r>
      <w:r>
        <w:rPr>
          <w:spacing w:val="-8"/>
          <w:w w:val="95"/>
        </w:rPr>
        <w:t xml:space="preserve"> </w:t>
      </w:r>
      <w:r>
        <w:rPr>
          <w:w w:val="95"/>
        </w:rPr>
        <w:t>to</w:t>
      </w:r>
      <w:r>
        <w:rPr>
          <w:spacing w:val="-6"/>
          <w:w w:val="95"/>
        </w:rPr>
        <w:t xml:space="preserve"> </w:t>
      </w:r>
      <w:r>
        <w:rPr>
          <w:w w:val="95"/>
        </w:rPr>
        <w:t>the</w:t>
      </w:r>
      <w:r>
        <w:rPr>
          <w:spacing w:val="-9"/>
          <w:w w:val="95"/>
        </w:rPr>
        <w:t xml:space="preserve"> </w:t>
      </w:r>
      <w:r>
        <w:rPr>
          <w:w w:val="95"/>
        </w:rPr>
        <w:t>supplier.</w:t>
      </w:r>
    </w:p>
    <w:p w14:paraId="2A27E9CA" w14:textId="77777777" w:rsidR="000A142B" w:rsidRDefault="000A142B">
      <w:pPr>
        <w:pStyle w:val="BodyText"/>
        <w:spacing w:before="176"/>
        <w:ind w:left="1088"/>
        <w:jc w:val="both"/>
      </w:pPr>
      <w:r>
        <w:rPr>
          <w:noProof/>
          <w:position w:val="-4"/>
        </w:rPr>
        <w:drawing>
          <wp:inline distT="0" distB="0" distL="0" distR="0" wp14:anchorId="2897D87A" wp14:editId="645878BD">
            <wp:extent cx="143946" cy="121073"/>
            <wp:effectExtent l="0" t="0" r="0" b="0"/>
            <wp:docPr id="19614781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6.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Each</w:t>
      </w:r>
      <w:r>
        <w:rPr>
          <w:spacing w:val="-11"/>
        </w:rPr>
        <w:t xml:space="preserve"> </w:t>
      </w:r>
      <w:r>
        <w:rPr>
          <w:spacing w:val="-5"/>
        </w:rPr>
        <w:t>delivery</w:t>
      </w:r>
      <w:r>
        <w:rPr>
          <w:spacing w:val="-9"/>
        </w:rPr>
        <w:t xml:space="preserve"> </w:t>
      </w:r>
      <w:r>
        <w:rPr>
          <w:spacing w:val="-5"/>
        </w:rPr>
        <w:t>drawing</w:t>
      </w:r>
      <w:r>
        <w:rPr>
          <w:spacing w:val="-11"/>
        </w:rPr>
        <w:t xml:space="preserve"> </w:t>
      </w:r>
      <w:r>
        <w:rPr>
          <w:spacing w:val="-5"/>
        </w:rPr>
        <w:t>shall</w:t>
      </w:r>
      <w:r>
        <w:rPr>
          <w:spacing w:val="-11"/>
        </w:rPr>
        <w:t xml:space="preserve"> </w:t>
      </w:r>
      <w:r>
        <w:rPr>
          <w:spacing w:val="-5"/>
        </w:rPr>
        <w:t>be</w:t>
      </w:r>
      <w:r>
        <w:rPr>
          <w:spacing w:val="-11"/>
        </w:rPr>
        <w:t xml:space="preserve"> </w:t>
      </w:r>
      <w:r>
        <w:rPr>
          <w:spacing w:val="-5"/>
        </w:rPr>
        <w:t>valid</w:t>
      </w:r>
      <w:r>
        <w:rPr>
          <w:spacing w:val="-8"/>
        </w:rPr>
        <w:t xml:space="preserve"> </w:t>
      </w:r>
      <w:r>
        <w:rPr>
          <w:spacing w:val="-5"/>
        </w:rPr>
        <w:t>until</w:t>
      </w:r>
      <w:r>
        <w:rPr>
          <w:spacing w:val="-11"/>
        </w:rPr>
        <w:t xml:space="preserve"> </w:t>
      </w:r>
      <w:r>
        <w:rPr>
          <w:spacing w:val="-5"/>
        </w:rPr>
        <w:t>die</w:t>
      </w:r>
      <w:r>
        <w:rPr>
          <w:spacing w:val="-11"/>
        </w:rPr>
        <w:t xml:space="preserve"> </w:t>
      </w:r>
      <w:r>
        <w:rPr>
          <w:spacing w:val="-5"/>
        </w:rPr>
        <w:t>renewal</w:t>
      </w:r>
      <w:r>
        <w:rPr>
          <w:spacing w:val="-9"/>
        </w:rPr>
        <w:t xml:space="preserve"> </w:t>
      </w:r>
      <w:r>
        <w:rPr>
          <w:spacing w:val="-4"/>
        </w:rPr>
        <w:t>or</w:t>
      </w:r>
      <w:r>
        <w:rPr>
          <w:spacing w:val="-10"/>
        </w:rPr>
        <w:t xml:space="preserve"> </w:t>
      </w:r>
      <w:r>
        <w:rPr>
          <w:spacing w:val="-4"/>
        </w:rPr>
        <w:t>next</w:t>
      </w:r>
      <w:r>
        <w:rPr>
          <w:spacing w:val="-11"/>
        </w:rPr>
        <w:t xml:space="preserve"> </w:t>
      </w:r>
      <w:r>
        <w:rPr>
          <w:spacing w:val="-4"/>
        </w:rPr>
        <w:t>design</w:t>
      </w:r>
      <w:r>
        <w:rPr>
          <w:spacing w:val="-10"/>
        </w:rPr>
        <w:t xml:space="preserve"> </w:t>
      </w:r>
      <w:r>
        <w:rPr>
          <w:spacing w:val="-4"/>
        </w:rPr>
        <w:t>change,</w:t>
      </w:r>
      <w:r>
        <w:rPr>
          <w:spacing w:val="-11"/>
        </w:rPr>
        <w:t xml:space="preserve"> </w:t>
      </w:r>
      <w:r>
        <w:rPr>
          <w:spacing w:val="-4"/>
        </w:rPr>
        <w:t>whichever</w:t>
      </w:r>
      <w:r>
        <w:rPr>
          <w:spacing w:val="-10"/>
        </w:rPr>
        <w:t xml:space="preserve"> </w:t>
      </w:r>
      <w:r>
        <w:rPr>
          <w:spacing w:val="-4"/>
        </w:rPr>
        <w:t>is</w:t>
      </w:r>
      <w:r>
        <w:rPr>
          <w:spacing w:val="-9"/>
        </w:rPr>
        <w:t xml:space="preserve"> </w:t>
      </w:r>
      <w:r>
        <w:rPr>
          <w:spacing w:val="-4"/>
        </w:rPr>
        <w:t>earlier.</w:t>
      </w:r>
    </w:p>
    <w:p w14:paraId="5840BB3B" w14:textId="77777777" w:rsidR="000A142B" w:rsidRDefault="000A142B">
      <w:pPr>
        <w:pStyle w:val="BodyText"/>
        <w:spacing w:before="171" w:line="290" w:lineRule="auto"/>
        <w:ind w:right="670" w:hanging="272"/>
        <w:jc w:val="both"/>
      </w:pPr>
      <w:r>
        <w:rPr>
          <w:noProof/>
          <w:position w:val="-4"/>
        </w:rPr>
        <w:drawing>
          <wp:inline distT="0" distB="0" distL="0" distR="0" wp14:anchorId="311CE23F" wp14:editId="3C2060D4">
            <wp:extent cx="143946" cy="121073"/>
            <wp:effectExtent l="0" t="0" r="0" b="0"/>
            <wp:docPr id="201868510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0.png"/>
                    <pic:cNvPicPr/>
                  </pic:nvPicPr>
                  <pic:blipFill>
                    <a:blip r:embed="rId15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In</w:t>
      </w:r>
      <w:r>
        <w:rPr>
          <w:spacing w:val="-10"/>
        </w:rPr>
        <w:t xml:space="preserve"> </w:t>
      </w:r>
      <w:r>
        <w:rPr>
          <w:spacing w:val="-4"/>
        </w:rPr>
        <w:t>order</w:t>
      </w:r>
      <w:r>
        <w:rPr>
          <w:spacing w:val="-9"/>
        </w:rPr>
        <w:t xml:space="preserve"> </w:t>
      </w:r>
      <w:r>
        <w:rPr>
          <w:spacing w:val="-4"/>
        </w:rPr>
        <w:t>to</w:t>
      </w:r>
      <w:r>
        <w:rPr>
          <w:spacing w:val="-10"/>
        </w:rPr>
        <w:t xml:space="preserve"> </w:t>
      </w:r>
      <w:r>
        <w:rPr>
          <w:spacing w:val="-4"/>
        </w:rPr>
        <w:t>prevent</w:t>
      </w:r>
      <w:r>
        <w:rPr>
          <w:spacing w:val="-9"/>
        </w:rPr>
        <w:t xml:space="preserve"> </w:t>
      </w:r>
      <w:r>
        <w:rPr>
          <w:spacing w:val="-4"/>
        </w:rPr>
        <w:t>wrong</w:t>
      </w:r>
      <w:r>
        <w:rPr>
          <w:spacing w:val="-10"/>
        </w:rPr>
        <w:t xml:space="preserve"> </w:t>
      </w:r>
      <w:r>
        <w:rPr>
          <w:spacing w:val="-4"/>
        </w:rPr>
        <w:t>use</w:t>
      </w:r>
      <w:r>
        <w:rPr>
          <w:spacing w:val="-10"/>
        </w:rPr>
        <w:t xml:space="preserve"> </w:t>
      </w:r>
      <w:r>
        <w:rPr>
          <w:spacing w:val="-4"/>
        </w:rPr>
        <w:t>of</w:t>
      </w:r>
      <w:r>
        <w:rPr>
          <w:spacing w:val="-9"/>
        </w:rPr>
        <w:t xml:space="preserve"> </w:t>
      </w:r>
      <w:r>
        <w:rPr>
          <w:spacing w:val="-4"/>
        </w:rPr>
        <w:t>old</w:t>
      </w:r>
      <w:r>
        <w:rPr>
          <w:spacing w:val="-8"/>
        </w:rPr>
        <w:t xml:space="preserve"> </w:t>
      </w:r>
      <w:r>
        <w:rPr>
          <w:spacing w:val="-4"/>
        </w:rPr>
        <w:t>drawings,</w:t>
      </w:r>
      <w:r>
        <w:rPr>
          <w:spacing w:val="-10"/>
        </w:rPr>
        <w:t xml:space="preserve"> </w:t>
      </w:r>
      <w:r>
        <w:rPr>
          <w:spacing w:val="-4"/>
        </w:rPr>
        <w:t>each</w:t>
      </w:r>
      <w:r>
        <w:rPr>
          <w:spacing w:val="-10"/>
        </w:rPr>
        <w:t xml:space="preserve"> </w:t>
      </w:r>
      <w:r>
        <w:rPr>
          <w:spacing w:val="-4"/>
        </w:rPr>
        <w:t>supplier</w:t>
      </w:r>
      <w:r>
        <w:rPr>
          <w:spacing w:val="-9"/>
        </w:rPr>
        <w:t xml:space="preserve"> </w:t>
      </w:r>
      <w:r>
        <w:rPr>
          <w:spacing w:val="-4"/>
        </w:rPr>
        <w:t>shall</w:t>
      </w:r>
      <w:r>
        <w:rPr>
          <w:spacing w:val="-8"/>
        </w:rPr>
        <w:t xml:space="preserve"> </w:t>
      </w:r>
      <w:r>
        <w:rPr>
          <w:spacing w:val="-4"/>
        </w:rPr>
        <w:t>make</w:t>
      </w:r>
      <w:r>
        <w:rPr>
          <w:spacing w:val="-10"/>
        </w:rPr>
        <w:t xml:space="preserve"> </w:t>
      </w:r>
      <w:r>
        <w:rPr>
          <w:spacing w:val="-4"/>
        </w:rPr>
        <w:t>sure</w:t>
      </w:r>
      <w:r>
        <w:rPr>
          <w:spacing w:val="-9"/>
        </w:rPr>
        <w:t xml:space="preserve"> </w:t>
      </w:r>
      <w:r>
        <w:rPr>
          <w:spacing w:val="-4"/>
        </w:rPr>
        <w:t>to</w:t>
      </w:r>
      <w:r>
        <w:rPr>
          <w:spacing w:val="-10"/>
        </w:rPr>
        <w:t xml:space="preserve"> </w:t>
      </w:r>
      <w:r>
        <w:rPr>
          <w:spacing w:val="-4"/>
        </w:rPr>
        <w:t>discard</w:t>
      </w:r>
      <w:r>
        <w:rPr>
          <w:spacing w:val="-10"/>
        </w:rPr>
        <w:t xml:space="preserve"> </w:t>
      </w:r>
      <w:r>
        <w:rPr>
          <w:spacing w:val="-4"/>
        </w:rPr>
        <w:t>them</w:t>
      </w:r>
      <w:r>
        <w:rPr>
          <w:spacing w:val="-10"/>
        </w:rPr>
        <w:t xml:space="preserve"> </w:t>
      </w:r>
      <w:r>
        <w:rPr>
          <w:spacing w:val="-4"/>
        </w:rPr>
        <w:t>on</w:t>
      </w:r>
      <w:r>
        <w:rPr>
          <w:spacing w:val="-10"/>
        </w:rPr>
        <w:t xml:space="preserve"> </w:t>
      </w:r>
      <w:r>
        <w:rPr>
          <w:spacing w:val="-3"/>
        </w:rPr>
        <w:t>its</w:t>
      </w:r>
      <w:r>
        <w:rPr>
          <w:spacing w:val="-9"/>
        </w:rPr>
        <w:t xml:space="preserve"> </w:t>
      </w:r>
      <w:r>
        <w:rPr>
          <w:spacing w:val="-3"/>
        </w:rPr>
        <w:t>own</w:t>
      </w:r>
      <w:r>
        <w:rPr>
          <w:spacing w:val="-53"/>
        </w:rPr>
        <w:t xml:space="preserve"> </w:t>
      </w:r>
      <w:r>
        <w:t>responsibility.</w:t>
      </w:r>
    </w:p>
    <w:p w14:paraId="465B9FE6" w14:textId="77777777" w:rsidR="000A142B" w:rsidRDefault="000A142B">
      <w:pPr>
        <w:pStyle w:val="BodyText"/>
        <w:spacing w:before="8"/>
        <w:jc w:val="both"/>
      </w:pPr>
      <w:r>
        <w:rPr>
          <w:w w:val="95"/>
        </w:rPr>
        <w:t>If</w:t>
      </w:r>
      <w:r>
        <w:rPr>
          <w:spacing w:val="-8"/>
          <w:w w:val="95"/>
        </w:rPr>
        <w:t xml:space="preserve"> </w:t>
      </w:r>
      <w:r>
        <w:rPr>
          <w:w w:val="95"/>
        </w:rPr>
        <w:t>it</w:t>
      </w:r>
      <w:r>
        <w:rPr>
          <w:spacing w:val="-7"/>
          <w:w w:val="95"/>
        </w:rPr>
        <w:t xml:space="preserve"> </w:t>
      </w:r>
      <w:r>
        <w:rPr>
          <w:w w:val="95"/>
        </w:rPr>
        <w:t>is</w:t>
      </w:r>
      <w:r>
        <w:rPr>
          <w:spacing w:val="-5"/>
          <w:w w:val="95"/>
        </w:rPr>
        <w:t xml:space="preserve"> </w:t>
      </w:r>
      <w:r>
        <w:rPr>
          <w:w w:val="95"/>
        </w:rPr>
        <w:t>necessary</w:t>
      </w:r>
      <w:r>
        <w:rPr>
          <w:spacing w:val="-5"/>
          <w:w w:val="95"/>
        </w:rPr>
        <w:t xml:space="preserve"> </w:t>
      </w:r>
      <w:r>
        <w:rPr>
          <w:w w:val="95"/>
        </w:rPr>
        <w:t>to</w:t>
      </w:r>
      <w:r>
        <w:rPr>
          <w:spacing w:val="-7"/>
          <w:w w:val="95"/>
        </w:rPr>
        <w:t xml:space="preserve"> </w:t>
      </w:r>
      <w:r>
        <w:rPr>
          <w:w w:val="95"/>
        </w:rPr>
        <w:t>store</w:t>
      </w:r>
      <w:r>
        <w:rPr>
          <w:spacing w:val="-7"/>
          <w:w w:val="95"/>
        </w:rPr>
        <w:t xml:space="preserve"> </w:t>
      </w:r>
      <w:r>
        <w:rPr>
          <w:w w:val="95"/>
        </w:rPr>
        <w:t>old</w:t>
      </w:r>
      <w:r>
        <w:rPr>
          <w:spacing w:val="-4"/>
          <w:w w:val="95"/>
        </w:rPr>
        <w:t xml:space="preserve"> </w:t>
      </w:r>
      <w:r>
        <w:rPr>
          <w:w w:val="95"/>
        </w:rPr>
        <w:t>drawings,</w:t>
      </w:r>
      <w:r>
        <w:rPr>
          <w:spacing w:val="-7"/>
          <w:w w:val="95"/>
        </w:rPr>
        <w:t xml:space="preserve"> </w:t>
      </w:r>
      <w:r>
        <w:rPr>
          <w:w w:val="95"/>
        </w:rPr>
        <w:t>each</w:t>
      </w:r>
      <w:r>
        <w:rPr>
          <w:spacing w:val="-7"/>
          <w:w w:val="95"/>
        </w:rPr>
        <w:t xml:space="preserve"> </w:t>
      </w:r>
      <w:r>
        <w:rPr>
          <w:w w:val="95"/>
        </w:rPr>
        <w:t>of</w:t>
      </w:r>
      <w:r>
        <w:rPr>
          <w:spacing w:val="-7"/>
          <w:w w:val="95"/>
        </w:rPr>
        <w:t xml:space="preserve"> </w:t>
      </w:r>
      <w:r>
        <w:rPr>
          <w:w w:val="95"/>
        </w:rPr>
        <w:t>them</w:t>
      </w:r>
      <w:r>
        <w:rPr>
          <w:spacing w:val="-7"/>
          <w:w w:val="95"/>
        </w:rPr>
        <w:t xml:space="preserve"> </w:t>
      </w:r>
      <w:r>
        <w:rPr>
          <w:w w:val="95"/>
        </w:rPr>
        <w:t>must</w:t>
      </w:r>
      <w:r>
        <w:rPr>
          <w:spacing w:val="-4"/>
          <w:w w:val="95"/>
        </w:rPr>
        <w:t xml:space="preserve"> </w:t>
      </w:r>
      <w:r>
        <w:rPr>
          <w:w w:val="95"/>
        </w:rPr>
        <w:t>be</w:t>
      </w:r>
      <w:r>
        <w:rPr>
          <w:spacing w:val="-7"/>
          <w:w w:val="95"/>
        </w:rPr>
        <w:t xml:space="preserve"> </w:t>
      </w:r>
      <w:r>
        <w:rPr>
          <w:w w:val="95"/>
        </w:rPr>
        <w:t>identified</w:t>
      </w:r>
      <w:r>
        <w:rPr>
          <w:spacing w:val="-4"/>
          <w:w w:val="95"/>
        </w:rPr>
        <w:t xml:space="preserve"> </w:t>
      </w:r>
      <w:r>
        <w:rPr>
          <w:w w:val="95"/>
        </w:rPr>
        <w:t>in</w:t>
      </w:r>
      <w:r>
        <w:rPr>
          <w:spacing w:val="-8"/>
          <w:w w:val="95"/>
        </w:rPr>
        <w:t xml:space="preserve"> </w:t>
      </w:r>
      <w:r>
        <w:rPr>
          <w:w w:val="95"/>
        </w:rPr>
        <w:t>red</w:t>
      </w:r>
      <w:r>
        <w:rPr>
          <w:spacing w:val="-4"/>
          <w:w w:val="95"/>
        </w:rPr>
        <w:t xml:space="preserve"> </w:t>
      </w:r>
      <w:r>
        <w:rPr>
          <w:w w:val="95"/>
        </w:rPr>
        <w:t>as</w:t>
      </w:r>
      <w:r>
        <w:rPr>
          <w:spacing w:val="-3"/>
          <w:w w:val="95"/>
        </w:rPr>
        <w:t xml:space="preserve"> </w:t>
      </w:r>
      <w:r>
        <w:rPr>
          <w:w w:val="95"/>
        </w:rPr>
        <w:t>“Old”.</w:t>
      </w:r>
    </w:p>
    <w:p w14:paraId="44120FC0" w14:textId="4251B585" w:rsidR="000A142B" w:rsidRDefault="000A142B" w:rsidP="00A071A2">
      <w:pPr>
        <w:pStyle w:val="Heading2"/>
        <w:spacing w:line="422" w:lineRule="auto"/>
        <w:ind w:left="1080" w:right="5742" w:hanging="428"/>
      </w:pPr>
      <w:r>
        <w:rPr>
          <w:noProof/>
        </w:rPr>
        <w:drawing>
          <wp:anchor distT="0" distB="0" distL="0" distR="0" simplePos="0" relativeHeight="251218944" behindDoc="0" locked="0" layoutInCell="1" allowOverlap="1" wp14:anchorId="412F8BF8" wp14:editId="26996A66">
            <wp:simplePos x="0" y="0"/>
            <wp:positionH relativeFrom="page">
              <wp:posOffset>762112</wp:posOffset>
            </wp:positionH>
            <wp:positionV relativeFrom="paragraph">
              <wp:posOffset>149978</wp:posOffset>
            </wp:positionV>
            <wp:extent cx="154573" cy="84461"/>
            <wp:effectExtent l="0" t="0" r="0" b="0"/>
            <wp:wrapNone/>
            <wp:docPr id="7614446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1.png"/>
                    <pic:cNvPicPr/>
                  </pic:nvPicPr>
                  <pic:blipFill>
                    <a:blip r:embed="rId152" cstate="print"/>
                    <a:stretch>
                      <a:fillRect/>
                    </a:stretch>
                  </pic:blipFill>
                  <pic:spPr>
                    <a:xfrm>
                      <a:off x="0" y="0"/>
                      <a:ext cx="154573" cy="84461"/>
                    </a:xfrm>
                    <a:prstGeom prst="rect">
                      <a:avLst/>
                    </a:prstGeom>
                  </pic:spPr>
                </pic:pic>
              </a:graphicData>
            </a:graphic>
          </wp:anchor>
        </w:drawing>
      </w:r>
      <w:r>
        <w:rPr>
          <w:noProof/>
        </w:rPr>
        <w:drawing>
          <wp:anchor distT="0" distB="0" distL="0" distR="0" simplePos="0" relativeHeight="251912192" behindDoc="1" locked="0" layoutInCell="1" allowOverlap="1" wp14:anchorId="634E38B0" wp14:editId="501121E3">
            <wp:simplePos x="0" y="0"/>
            <wp:positionH relativeFrom="page">
              <wp:posOffset>870244</wp:posOffset>
            </wp:positionH>
            <wp:positionV relativeFrom="paragraph">
              <wp:posOffset>398451</wp:posOffset>
            </wp:positionV>
            <wp:extent cx="258277" cy="95068"/>
            <wp:effectExtent l="0" t="0" r="0" b="0"/>
            <wp:wrapNone/>
            <wp:docPr id="87168335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2.png"/>
                    <pic:cNvPicPr/>
                  </pic:nvPicPr>
                  <pic:blipFill>
                    <a:blip r:embed="rId153" cstate="print"/>
                    <a:stretch>
                      <a:fillRect/>
                    </a:stretch>
                  </pic:blipFill>
                  <pic:spPr>
                    <a:xfrm>
                      <a:off x="0" y="0"/>
                      <a:ext cx="258277" cy="95068"/>
                    </a:xfrm>
                    <a:prstGeom prst="rect">
                      <a:avLst/>
                    </a:prstGeom>
                  </pic:spPr>
                </pic:pic>
              </a:graphicData>
            </a:graphic>
          </wp:anchor>
        </w:drawing>
      </w:r>
      <w:r w:rsidR="00D67B21">
        <w:rPr>
          <w:w w:val="95"/>
        </w:rPr>
        <w:t xml:space="preserve">   </w:t>
      </w:r>
      <w:r>
        <w:rPr>
          <w:w w:val="95"/>
        </w:rPr>
        <w:t>Delivery</w:t>
      </w:r>
      <w:r>
        <w:rPr>
          <w:spacing w:val="-7"/>
          <w:w w:val="95"/>
        </w:rPr>
        <w:t xml:space="preserve"> </w:t>
      </w:r>
      <w:r>
        <w:rPr>
          <w:w w:val="95"/>
        </w:rPr>
        <w:t>specifications</w:t>
      </w:r>
      <w:r>
        <w:rPr>
          <w:spacing w:val="-9"/>
          <w:w w:val="95"/>
        </w:rPr>
        <w:t xml:space="preserve"> </w:t>
      </w:r>
      <w:r>
        <w:rPr>
          <w:w w:val="95"/>
        </w:rPr>
        <w:t>of</w:t>
      </w:r>
      <w:r>
        <w:rPr>
          <w:spacing w:val="-6"/>
          <w:w w:val="95"/>
        </w:rPr>
        <w:t xml:space="preserve"> </w:t>
      </w:r>
      <w:r>
        <w:rPr>
          <w:w w:val="95"/>
        </w:rPr>
        <w:t>raw</w:t>
      </w:r>
      <w:r>
        <w:rPr>
          <w:spacing w:val="-7"/>
          <w:w w:val="95"/>
        </w:rPr>
        <w:t xml:space="preserve"> </w:t>
      </w:r>
      <w:r>
        <w:rPr>
          <w:w w:val="95"/>
        </w:rPr>
        <w:t>material</w:t>
      </w:r>
      <w:r>
        <w:rPr>
          <w:spacing w:val="-50"/>
          <w:w w:val="95"/>
        </w:rPr>
        <w:t xml:space="preserve"> </w:t>
      </w:r>
      <w:r>
        <w:t>Submission</w:t>
      </w:r>
    </w:p>
    <w:p w14:paraId="03F30063" w14:textId="77777777" w:rsidR="000A142B" w:rsidRDefault="000A142B">
      <w:pPr>
        <w:pStyle w:val="BodyText"/>
        <w:spacing w:line="295" w:lineRule="auto"/>
        <w:ind w:right="663" w:hanging="272"/>
        <w:jc w:val="both"/>
      </w:pPr>
      <w:r>
        <w:rPr>
          <w:noProof/>
          <w:position w:val="-4"/>
        </w:rPr>
        <w:drawing>
          <wp:inline distT="0" distB="0" distL="0" distR="0" wp14:anchorId="4CF83611" wp14:editId="693EF660">
            <wp:extent cx="143946" cy="121073"/>
            <wp:effectExtent l="0" t="0" r="0" b="0"/>
            <wp:docPr id="57190943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For</w:t>
      </w:r>
      <w:r>
        <w:rPr>
          <w:spacing w:val="-10"/>
        </w:rPr>
        <w:t xml:space="preserve"> </w:t>
      </w:r>
      <w:r>
        <w:rPr>
          <w:spacing w:val="-2"/>
        </w:rPr>
        <w:t>raw</w:t>
      </w:r>
      <w:r>
        <w:rPr>
          <w:spacing w:val="-10"/>
        </w:rPr>
        <w:t xml:space="preserve"> </w:t>
      </w:r>
      <w:r>
        <w:rPr>
          <w:spacing w:val="-2"/>
        </w:rPr>
        <w:t>materials,</w:t>
      </w:r>
      <w:r>
        <w:rPr>
          <w:spacing w:val="-10"/>
        </w:rPr>
        <w:t xml:space="preserve"> </w:t>
      </w:r>
      <w:r>
        <w:rPr>
          <w:spacing w:val="-2"/>
        </w:rPr>
        <w:t>the</w:t>
      </w:r>
      <w:r>
        <w:rPr>
          <w:spacing w:val="-10"/>
        </w:rPr>
        <w:t xml:space="preserve"> </w:t>
      </w:r>
      <w:r>
        <w:rPr>
          <w:spacing w:val="-2"/>
        </w:rPr>
        <w:t>supplier</w:t>
      </w:r>
      <w:r>
        <w:rPr>
          <w:spacing w:val="-10"/>
        </w:rPr>
        <w:t xml:space="preserve"> </w:t>
      </w:r>
      <w:r>
        <w:rPr>
          <w:spacing w:val="-2"/>
        </w:rPr>
        <w:t>shall</w:t>
      </w:r>
      <w:r>
        <w:rPr>
          <w:spacing w:val="-11"/>
        </w:rPr>
        <w:t xml:space="preserve"> </w:t>
      </w:r>
      <w:r>
        <w:rPr>
          <w:spacing w:val="-2"/>
        </w:rPr>
        <w:t>complete</w:t>
      </w:r>
      <w:r>
        <w:rPr>
          <w:spacing w:val="-9"/>
        </w:rPr>
        <w:t xml:space="preserve"> </w:t>
      </w:r>
      <w:r>
        <w:rPr>
          <w:spacing w:val="-2"/>
        </w:rPr>
        <w:t>a</w:t>
      </w:r>
      <w:r>
        <w:rPr>
          <w:spacing w:val="-10"/>
        </w:rPr>
        <w:t xml:space="preserve"> </w:t>
      </w:r>
      <w:r>
        <w:rPr>
          <w:spacing w:val="-2"/>
        </w:rPr>
        <w:t>“Delivery</w:t>
      </w:r>
      <w:r>
        <w:rPr>
          <w:spacing w:val="-10"/>
        </w:rPr>
        <w:t xml:space="preserve"> </w:t>
      </w:r>
      <w:r>
        <w:rPr>
          <w:spacing w:val="-2"/>
        </w:rPr>
        <w:t>Specifications</w:t>
      </w:r>
      <w:r>
        <w:rPr>
          <w:spacing w:val="-10"/>
        </w:rPr>
        <w:t xml:space="preserve"> </w:t>
      </w:r>
      <w:r>
        <w:rPr>
          <w:spacing w:val="-1"/>
        </w:rPr>
        <w:t>(Raw</w:t>
      </w:r>
      <w:r>
        <w:rPr>
          <w:spacing w:val="-10"/>
        </w:rPr>
        <w:t xml:space="preserve"> </w:t>
      </w:r>
      <w:r>
        <w:rPr>
          <w:spacing w:val="-1"/>
        </w:rPr>
        <w:t>Material)</w:t>
      </w:r>
      <w:r>
        <w:rPr>
          <w:spacing w:val="-9"/>
        </w:rPr>
        <w:t xml:space="preserve"> </w:t>
      </w:r>
      <w:r>
        <w:rPr>
          <w:spacing w:val="-1"/>
        </w:rPr>
        <w:t>Transmission</w:t>
      </w:r>
      <w:r>
        <w:rPr>
          <w:spacing w:val="-53"/>
        </w:rPr>
        <w:t xml:space="preserve"> </w:t>
      </w:r>
      <w:r>
        <w:rPr>
          <w:spacing w:val="-3"/>
        </w:rPr>
        <w:t>Sheet”,</w:t>
      </w:r>
      <w:r>
        <w:rPr>
          <w:spacing w:val="-11"/>
        </w:rPr>
        <w:t xml:space="preserve"> </w:t>
      </w:r>
      <w:r>
        <w:rPr>
          <w:spacing w:val="-3"/>
        </w:rPr>
        <w:t>attach</w:t>
      </w:r>
      <w:r>
        <w:rPr>
          <w:spacing w:val="-11"/>
        </w:rPr>
        <w:t xml:space="preserve"> </w:t>
      </w:r>
      <w:r>
        <w:rPr>
          <w:spacing w:val="-3"/>
        </w:rPr>
        <w:t>it</w:t>
      </w:r>
      <w:r>
        <w:rPr>
          <w:spacing w:val="-11"/>
        </w:rPr>
        <w:t xml:space="preserve"> </w:t>
      </w:r>
      <w:r>
        <w:rPr>
          <w:spacing w:val="-3"/>
        </w:rPr>
        <w:t>to</w:t>
      </w:r>
      <w:r>
        <w:rPr>
          <w:spacing w:val="-11"/>
        </w:rPr>
        <w:t xml:space="preserve"> </w:t>
      </w:r>
      <w:r>
        <w:rPr>
          <w:spacing w:val="-3"/>
        </w:rPr>
        <w:t>delivery</w:t>
      </w:r>
      <w:r>
        <w:rPr>
          <w:spacing w:val="-8"/>
        </w:rPr>
        <w:t xml:space="preserve"> </w:t>
      </w:r>
      <w:r>
        <w:rPr>
          <w:spacing w:val="-3"/>
        </w:rPr>
        <w:t>specifications</w:t>
      </w:r>
      <w:r>
        <w:rPr>
          <w:spacing w:val="-10"/>
        </w:rPr>
        <w:t xml:space="preserve"> </w:t>
      </w:r>
      <w:r>
        <w:rPr>
          <w:spacing w:val="-3"/>
        </w:rPr>
        <w:t>prepared</w:t>
      </w:r>
      <w:r>
        <w:rPr>
          <w:spacing w:val="-10"/>
        </w:rPr>
        <w:t xml:space="preserve"> </w:t>
      </w:r>
      <w:r>
        <w:rPr>
          <w:spacing w:val="-3"/>
        </w:rPr>
        <w:t>by</w:t>
      </w:r>
      <w:r>
        <w:rPr>
          <w:spacing w:val="-9"/>
        </w:rPr>
        <w:t xml:space="preserve"> </w:t>
      </w:r>
      <w:r>
        <w:rPr>
          <w:spacing w:val="-2"/>
        </w:rPr>
        <w:t>it,</w:t>
      </w:r>
      <w:r>
        <w:rPr>
          <w:spacing w:val="-9"/>
        </w:rPr>
        <w:t xml:space="preserve"> </w:t>
      </w:r>
      <w:r>
        <w:rPr>
          <w:spacing w:val="-2"/>
        </w:rPr>
        <w:t>and</w:t>
      </w:r>
      <w:r>
        <w:rPr>
          <w:spacing w:val="-10"/>
        </w:rPr>
        <w:t xml:space="preserve"> </w:t>
      </w:r>
      <w:r>
        <w:rPr>
          <w:spacing w:val="-2"/>
        </w:rPr>
        <w:t>send</w:t>
      </w:r>
      <w:r>
        <w:rPr>
          <w:spacing w:val="-11"/>
        </w:rPr>
        <w:t xml:space="preserve"> </w:t>
      </w:r>
      <w:r>
        <w:rPr>
          <w:spacing w:val="-2"/>
        </w:rPr>
        <w:t>them</w:t>
      </w:r>
      <w:r>
        <w:rPr>
          <w:spacing w:val="-11"/>
        </w:rPr>
        <w:t xml:space="preserve"> </w:t>
      </w:r>
      <w:r>
        <w:rPr>
          <w:spacing w:val="-2"/>
        </w:rPr>
        <w:t>to</w:t>
      </w:r>
      <w:r>
        <w:rPr>
          <w:spacing w:val="-11"/>
        </w:rPr>
        <w:t xml:space="preserve"> </w:t>
      </w:r>
      <w:r>
        <w:rPr>
          <w:spacing w:val="-2"/>
        </w:rPr>
        <w:t>the</w:t>
      </w:r>
      <w:r>
        <w:rPr>
          <w:spacing w:val="-11"/>
        </w:rPr>
        <w:t xml:space="preserve"> </w:t>
      </w:r>
      <w:r>
        <w:rPr>
          <w:spacing w:val="-2"/>
        </w:rPr>
        <w:t>responsible</w:t>
      </w:r>
      <w:r>
        <w:rPr>
          <w:spacing w:val="-9"/>
        </w:rPr>
        <w:t xml:space="preserve"> </w:t>
      </w:r>
      <w:r>
        <w:rPr>
          <w:spacing w:val="-2"/>
        </w:rPr>
        <w:t>Purchasing</w:t>
      </w:r>
      <w:r>
        <w:rPr>
          <w:spacing w:val="-53"/>
        </w:rPr>
        <w:t xml:space="preserve"> </w:t>
      </w:r>
      <w:r>
        <w:t>Section.</w:t>
      </w:r>
    </w:p>
    <w:p w14:paraId="1C627BF5" w14:textId="77777777" w:rsidR="000A142B" w:rsidRDefault="000A142B">
      <w:pPr>
        <w:pStyle w:val="BodyText"/>
        <w:spacing w:before="125"/>
        <w:ind w:left="1088"/>
        <w:jc w:val="both"/>
      </w:pPr>
      <w:r>
        <w:rPr>
          <w:noProof/>
          <w:position w:val="-4"/>
        </w:rPr>
        <w:drawing>
          <wp:inline distT="0" distB="0" distL="0" distR="0" wp14:anchorId="2F7EB6AA" wp14:editId="2B325FEA">
            <wp:extent cx="143946" cy="121073"/>
            <wp:effectExtent l="0" t="0" r="0" b="0"/>
            <wp:docPr id="103233986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For</w:t>
      </w:r>
      <w:r>
        <w:rPr>
          <w:spacing w:val="-10"/>
        </w:rPr>
        <w:t xml:space="preserve"> </w:t>
      </w:r>
      <w:r>
        <w:rPr>
          <w:spacing w:val="-5"/>
        </w:rPr>
        <w:t>plastic</w:t>
      </w:r>
      <w:r>
        <w:rPr>
          <w:spacing w:val="-9"/>
        </w:rPr>
        <w:t xml:space="preserve"> </w:t>
      </w:r>
      <w:r>
        <w:rPr>
          <w:spacing w:val="-5"/>
        </w:rPr>
        <w:t>materials,</w:t>
      </w:r>
      <w:r>
        <w:rPr>
          <w:spacing w:val="-11"/>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1"/>
        </w:rPr>
        <w:t xml:space="preserve"> </w:t>
      </w:r>
      <w:r>
        <w:rPr>
          <w:spacing w:val="-5"/>
        </w:rPr>
        <w:t>prepare</w:t>
      </w:r>
      <w:r>
        <w:rPr>
          <w:spacing w:val="-11"/>
        </w:rPr>
        <w:t xml:space="preserve"> </w:t>
      </w:r>
      <w:r>
        <w:rPr>
          <w:spacing w:val="-5"/>
        </w:rPr>
        <w:t>and</w:t>
      </w:r>
      <w:r>
        <w:rPr>
          <w:spacing w:val="-11"/>
        </w:rPr>
        <w:t xml:space="preserve"> </w:t>
      </w:r>
      <w:r>
        <w:rPr>
          <w:spacing w:val="-5"/>
        </w:rPr>
        <w:t>submit</w:t>
      </w:r>
      <w:r>
        <w:rPr>
          <w:spacing w:val="-10"/>
        </w:rPr>
        <w:t xml:space="preserve"> </w:t>
      </w:r>
      <w:r>
        <w:rPr>
          <w:spacing w:val="-4"/>
        </w:rPr>
        <w:t>a</w:t>
      </w:r>
      <w:r>
        <w:rPr>
          <w:spacing w:val="-11"/>
        </w:rPr>
        <w:t xml:space="preserve"> </w:t>
      </w:r>
      <w:r>
        <w:rPr>
          <w:spacing w:val="-4"/>
        </w:rPr>
        <w:t>delivery</w:t>
      </w:r>
      <w:r>
        <w:rPr>
          <w:spacing w:val="-9"/>
        </w:rPr>
        <w:t xml:space="preserve"> </w:t>
      </w:r>
      <w:r>
        <w:rPr>
          <w:spacing w:val="-4"/>
        </w:rPr>
        <w:t>drawing</w:t>
      </w:r>
      <w:r>
        <w:rPr>
          <w:spacing w:val="-11"/>
        </w:rPr>
        <w:t xml:space="preserve"> </w:t>
      </w:r>
      <w:r>
        <w:rPr>
          <w:spacing w:val="-4"/>
        </w:rPr>
        <w:t>without</w:t>
      </w:r>
      <w:r>
        <w:rPr>
          <w:spacing w:val="-11"/>
        </w:rPr>
        <w:t xml:space="preserve"> </w:t>
      </w:r>
      <w:r>
        <w:rPr>
          <w:spacing w:val="-4"/>
        </w:rPr>
        <w:t>exception.</w:t>
      </w:r>
    </w:p>
    <w:p w14:paraId="093A1D01" w14:textId="2DD5374D" w:rsidR="000A142B" w:rsidRDefault="000A142B">
      <w:pPr>
        <w:pStyle w:val="BodyText"/>
        <w:spacing w:before="49"/>
        <w:jc w:val="both"/>
      </w:pPr>
      <w:r>
        <w:rPr>
          <w:spacing w:val="-5"/>
        </w:rPr>
        <w:t>For</w:t>
      </w:r>
      <w:r>
        <w:rPr>
          <w:spacing w:val="-9"/>
        </w:rPr>
        <w:t xml:space="preserve"> </w:t>
      </w:r>
      <w:r>
        <w:rPr>
          <w:spacing w:val="-5"/>
        </w:rPr>
        <w:t>other</w:t>
      </w:r>
      <w:r>
        <w:rPr>
          <w:spacing w:val="-8"/>
        </w:rPr>
        <w:t xml:space="preserve"> </w:t>
      </w:r>
      <w:r>
        <w:rPr>
          <w:spacing w:val="-5"/>
        </w:rPr>
        <w:t>materials,</w:t>
      </w:r>
      <w:r>
        <w:rPr>
          <w:spacing w:val="-10"/>
        </w:rPr>
        <w:t xml:space="preserve"> </w:t>
      </w:r>
      <w:r w:rsidR="00F56355">
        <w:rPr>
          <w:spacing w:val="-10"/>
        </w:rPr>
        <w:t xml:space="preserve">TS </w:t>
      </w:r>
      <w:r>
        <w:rPr>
          <w:spacing w:val="-5"/>
        </w:rPr>
        <w:t>Mitsuba</w:t>
      </w:r>
      <w:r>
        <w:rPr>
          <w:spacing w:val="-6"/>
        </w:rPr>
        <w:t xml:space="preserve"> </w:t>
      </w:r>
      <w:r>
        <w:rPr>
          <w:spacing w:val="-5"/>
        </w:rPr>
        <w:t>may</w:t>
      </w:r>
      <w:r>
        <w:rPr>
          <w:spacing w:val="-8"/>
        </w:rPr>
        <w:t xml:space="preserve"> </w:t>
      </w:r>
      <w:r>
        <w:rPr>
          <w:spacing w:val="-5"/>
        </w:rPr>
        <w:t>request</w:t>
      </w:r>
      <w:r>
        <w:rPr>
          <w:spacing w:val="-10"/>
        </w:rPr>
        <w:t xml:space="preserve"> </w:t>
      </w:r>
      <w:r>
        <w:rPr>
          <w:spacing w:val="-5"/>
        </w:rPr>
        <w:t>suppliers</w:t>
      </w:r>
      <w:r>
        <w:rPr>
          <w:spacing w:val="-8"/>
        </w:rPr>
        <w:t xml:space="preserve"> </w:t>
      </w:r>
      <w:r>
        <w:rPr>
          <w:spacing w:val="-5"/>
        </w:rPr>
        <w:t>to</w:t>
      </w:r>
      <w:r>
        <w:rPr>
          <w:spacing w:val="-9"/>
        </w:rPr>
        <w:t xml:space="preserve"> </w:t>
      </w:r>
      <w:r>
        <w:rPr>
          <w:spacing w:val="-5"/>
        </w:rPr>
        <w:t>submit</w:t>
      </w:r>
      <w:r>
        <w:rPr>
          <w:spacing w:val="-10"/>
        </w:rPr>
        <w:t xml:space="preserve"> </w:t>
      </w:r>
      <w:r>
        <w:rPr>
          <w:spacing w:val="-5"/>
        </w:rPr>
        <w:t>delivery</w:t>
      </w:r>
      <w:r>
        <w:rPr>
          <w:spacing w:val="-8"/>
        </w:rPr>
        <w:t xml:space="preserve"> </w:t>
      </w:r>
      <w:r>
        <w:rPr>
          <w:spacing w:val="-5"/>
        </w:rPr>
        <w:t>specifications.</w:t>
      </w:r>
    </w:p>
    <w:p w14:paraId="15776F48" w14:textId="77777777" w:rsidR="000A142B" w:rsidRDefault="000A142B">
      <w:pPr>
        <w:pStyle w:val="BodyText"/>
        <w:spacing w:before="176" w:line="295" w:lineRule="auto"/>
        <w:ind w:right="665" w:hanging="272"/>
        <w:jc w:val="both"/>
      </w:pPr>
      <w:r>
        <w:rPr>
          <w:noProof/>
          <w:position w:val="-4"/>
        </w:rPr>
        <w:drawing>
          <wp:inline distT="0" distB="0" distL="0" distR="0" wp14:anchorId="46966AC6" wp14:editId="138B14CF">
            <wp:extent cx="143946" cy="121073"/>
            <wp:effectExtent l="0" t="0" r="0" b="0"/>
            <wp:docPr id="59807351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 xml:space="preserve">Purchasing Department forwards the delivery specifications and the “Delivery </w:t>
      </w:r>
      <w:r>
        <w:t>Specifications (Raw</w:t>
      </w:r>
      <w:r>
        <w:rPr>
          <w:spacing w:val="1"/>
        </w:rPr>
        <w:t xml:space="preserve"> </w:t>
      </w:r>
      <w:r>
        <w:rPr>
          <w:w w:val="95"/>
        </w:rPr>
        <w:t>Material)</w:t>
      </w:r>
      <w:r>
        <w:rPr>
          <w:spacing w:val="-14"/>
          <w:w w:val="95"/>
        </w:rPr>
        <w:t xml:space="preserve"> </w:t>
      </w:r>
      <w:r>
        <w:rPr>
          <w:w w:val="95"/>
        </w:rPr>
        <w:t>Transmission</w:t>
      </w:r>
      <w:r>
        <w:rPr>
          <w:spacing w:val="-15"/>
          <w:w w:val="95"/>
        </w:rPr>
        <w:t xml:space="preserve"> </w:t>
      </w:r>
      <w:r>
        <w:rPr>
          <w:w w:val="95"/>
        </w:rPr>
        <w:t>Sheet”</w:t>
      </w:r>
      <w:r>
        <w:rPr>
          <w:spacing w:val="-14"/>
          <w:w w:val="95"/>
        </w:rPr>
        <w:t xml:space="preserve"> </w:t>
      </w:r>
      <w:r>
        <w:rPr>
          <w:w w:val="95"/>
        </w:rPr>
        <w:t>submitted</w:t>
      </w:r>
      <w:r>
        <w:rPr>
          <w:spacing w:val="-15"/>
          <w:w w:val="95"/>
        </w:rPr>
        <w:t xml:space="preserve"> </w:t>
      </w:r>
      <w:r>
        <w:rPr>
          <w:w w:val="95"/>
        </w:rPr>
        <w:t>by</w:t>
      </w:r>
      <w:r>
        <w:rPr>
          <w:spacing w:val="-13"/>
          <w:w w:val="95"/>
        </w:rPr>
        <w:t xml:space="preserve"> </w:t>
      </w:r>
      <w:r>
        <w:rPr>
          <w:w w:val="95"/>
        </w:rPr>
        <w:t>the</w:t>
      </w:r>
      <w:r>
        <w:rPr>
          <w:spacing w:val="-15"/>
          <w:w w:val="95"/>
        </w:rPr>
        <w:t xml:space="preserve"> </w:t>
      </w:r>
      <w:r>
        <w:rPr>
          <w:w w:val="95"/>
        </w:rPr>
        <w:t>supplier</w:t>
      </w:r>
      <w:r>
        <w:rPr>
          <w:spacing w:val="-14"/>
          <w:w w:val="95"/>
        </w:rPr>
        <w:t xml:space="preserve"> </w:t>
      </w:r>
      <w:r>
        <w:rPr>
          <w:w w:val="95"/>
        </w:rPr>
        <w:t>to</w:t>
      </w:r>
      <w:r>
        <w:rPr>
          <w:spacing w:val="-13"/>
          <w:w w:val="95"/>
        </w:rPr>
        <w:t xml:space="preserve"> </w:t>
      </w:r>
      <w:r>
        <w:rPr>
          <w:w w:val="95"/>
        </w:rPr>
        <w:t>each</w:t>
      </w:r>
      <w:r>
        <w:rPr>
          <w:spacing w:val="-14"/>
          <w:w w:val="95"/>
        </w:rPr>
        <w:t xml:space="preserve"> </w:t>
      </w:r>
      <w:r>
        <w:rPr>
          <w:b/>
          <w:color w:val="0000CC"/>
          <w:w w:val="95"/>
          <w:u w:val="thick" w:color="0000CC"/>
        </w:rPr>
        <w:t>section</w:t>
      </w:r>
      <w:r>
        <w:rPr>
          <w:b/>
          <w:color w:val="0000CC"/>
          <w:spacing w:val="-14"/>
          <w:w w:val="95"/>
          <w:u w:val="thick" w:color="0000CC"/>
        </w:rPr>
        <w:t xml:space="preserve"> </w:t>
      </w:r>
      <w:r>
        <w:rPr>
          <w:b/>
          <w:color w:val="0000CC"/>
          <w:w w:val="95"/>
          <w:u w:val="thick" w:color="0000CC"/>
        </w:rPr>
        <w:t>in</w:t>
      </w:r>
      <w:r>
        <w:rPr>
          <w:b/>
          <w:color w:val="0000CC"/>
          <w:spacing w:val="-14"/>
          <w:w w:val="95"/>
          <w:u w:val="thick" w:color="0000CC"/>
        </w:rPr>
        <w:t xml:space="preserve"> </w:t>
      </w:r>
      <w:r>
        <w:rPr>
          <w:b/>
          <w:color w:val="0000CC"/>
          <w:w w:val="95"/>
          <w:u w:val="thick" w:color="0000CC"/>
        </w:rPr>
        <w:t>charge</w:t>
      </w:r>
      <w:r>
        <w:rPr>
          <w:b/>
          <w:color w:val="0000CC"/>
          <w:spacing w:val="-15"/>
          <w:w w:val="95"/>
          <w:u w:val="thick" w:color="0000CC"/>
        </w:rPr>
        <w:t xml:space="preserve"> </w:t>
      </w:r>
      <w:r>
        <w:rPr>
          <w:b/>
          <w:color w:val="0000CC"/>
          <w:w w:val="95"/>
          <w:u w:val="thick" w:color="0000CC"/>
        </w:rPr>
        <w:t>of</w:t>
      </w:r>
      <w:r>
        <w:rPr>
          <w:b/>
          <w:color w:val="0000CC"/>
          <w:spacing w:val="-13"/>
          <w:w w:val="95"/>
        </w:rPr>
        <w:t xml:space="preserve"> </w:t>
      </w:r>
      <w:r>
        <w:rPr>
          <w:w w:val="95"/>
        </w:rPr>
        <w:t>design,</w:t>
      </w:r>
      <w:r>
        <w:rPr>
          <w:spacing w:val="-15"/>
          <w:w w:val="95"/>
        </w:rPr>
        <w:t xml:space="preserve"> </w:t>
      </w:r>
      <w:r>
        <w:rPr>
          <w:w w:val="95"/>
        </w:rPr>
        <w:t>production</w:t>
      </w:r>
      <w:r>
        <w:rPr>
          <w:spacing w:val="1"/>
          <w:w w:val="95"/>
        </w:rPr>
        <w:t xml:space="preserve"> </w:t>
      </w:r>
      <w:r>
        <w:t>engineering,</w:t>
      </w:r>
      <w:r>
        <w:rPr>
          <w:spacing w:val="-13"/>
        </w:rPr>
        <w:t xml:space="preserve"> </w:t>
      </w:r>
      <w:r>
        <w:t>and</w:t>
      </w:r>
      <w:r>
        <w:rPr>
          <w:spacing w:val="-12"/>
        </w:rPr>
        <w:t xml:space="preserve"> </w:t>
      </w:r>
      <w:r>
        <w:t>process</w:t>
      </w:r>
      <w:r>
        <w:rPr>
          <w:spacing w:val="-10"/>
        </w:rPr>
        <w:t xml:space="preserve"> </w:t>
      </w:r>
      <w:r>
        <w:t>quality.</w:t>
      </w:r>
    </w:p>
    <w:p w14:paraId="21F4CE50" w14:textId="77777777" w:rsidR="000A142B" w:rsidRDefault="000A142B" w:rsidP="00A071A2">
      <w:pPr>
        <w:pStyle w:val="Heading2"/>
        <w:spacing w:before="122"/>
        <w:ind w:left="990" w:firstLine="90"/>
      </w:pPr>
      <w:r>
        <w:rPr>
          <w:noProof/>
        </w:rPr>
        <w:drawing>
          <wp:anchor distT="0" distB="0" distL="0" distR="0" simplePos="0" relativeHeight="251225088" behindDoc="0" locked="0" layoutInCell="1" allowOverlap="1" wp14:anchorId="59AA0BBC" wp14:editId="6693966E">
            <wp:simplePos x="0" y="0"/>
            <wp:positionH relativeFrom="page">
              <wp:posOffset>870242</wp:posOffset>
            </wp:positionH>
            <wp:positionV relativeFrom="paragraph">
              <wp:posOffset>106225</wp:posOffset>
            </wp:positionV>
            <wp:extent cx="271995" cy="95068"/>
            <wp:effectExtent l="0" t="0" r="0" b="0"/>
            <wp:wrapNone/>
            <wp:docPr id="62743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154" cstate="print"/>
                    <a:stretch>
                      <a:fillRect/>
                    </a:stretch>
                  </pic:blipFill>
                  <pic:spPr>
                    <a:xfrm>
                      <a:off x="0" y="0"/>
                      <a:ext cx="271995" cy="95068"/>
                    </a:xfrm>
                    <a:prstGeom prst="rect">
                      <a:avLst/>
                    </a:prstGeom>
                  </pic:spPr>
                </pic:pic>
              </a:graphicData>
            </a:graphic>
          </wp:anchor>
        </w:drawing>
      </w:r>
      <w:r>
        <w:t>Issuance</w:t>
      </w:r>
    </w:p>
    <w:p w14:paraId="479B8C88" w14:textId="77777777" w:rsidR="000A142B" w:rsidRDefault="000A142B">
      <w:pPr>
        <w:pStyle w:val="BodyText"/>
        <w:spacing w:before="176" w:line="295" w:lineRule="auto"/>
        <w:ind w:right="663" w:hanging="272"/>
        <w:jc w:val="both"/>
      </w:pPr>
      <w:r>
        <w:rPr>
          <w:noProof/>
          <w:position w:val="-4"/>
        </w:rPr>
        <w:drawing>
          <wp:inline distT="0" distB="0" distL="0" distR="0" wp14:anchorId="3733CDBB" wp14:editId="59684BE2">
            <wp:extent cx="143946" cy="121073"/>
            <wp:effectExtent l="0" t="0" r="0" b="0"/>
            <wp:docPr id="208602687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After</w:t>
      </w:r>
      <w:r>
        <w:rPr>
          <w:spacing w:val="-10"/>
        </w:rPr>
        <w:t xml:space="preserve"> </w:t>
      </w:r>
      <w:r>
        <w:rPr>
          <w:spacing w:val="-3"/>
        </w:rPr>
        <w:t>the</w:t>
      </w:r>
      <w:r>
        <w:rPr>
          <w:spacing w:val="-11"/>
        </w:rPr>
        <w:t xml:space="preserve"> </w:t>
      </w:r>
      <w:r>
        <w:rPr>
          <w:spacing w:val="-3"/>
        </w:rPr>
        <w:t>delivery</w:t>
      </w:r>
      <w:r>
        <w:rPr>
          <w:spacing w:val="-10"/>
        </w:rPr>
        <w:t xml:space="preserve"> </w:t>
      </w:r>
      <w:r>
        <w:rPr>
          <w:spacing w:val="-3"/>
        </w:rPr>
        <w:t>specifications</w:t>
      </w:r>
      <w:r>
        <w:rPr>
          <w:spacing w:val="-9"/>
        </w:rPr>
        <w:t xml:space="preserve"> </w:t>
      </w:r>
      <w:r>
        <w:rPr>
          <w:spacing w:val="-3"/>
        </w:rPr>
        <w:t>received</w:t>
      </w:r>
      <w:r>
        <w:rPr>
          <w:spacing w:val="-10"/>
        </w:rPr>
        <w:t xml:space="preserve"> </w:t>
      </w:r>
      <w:r>
        <w:rPr>
          <w:spacing w:val="-3"/>
        </w:rPr>
        <w:t>from</w:t>
      </w:r>
      <w:r>
        <w:rPr>
          <w:spacing w:val="-11"/>
        </w:rPr>
        <w:t xml:space="preserve"> </w:t>
      </w:r>
      <w:r>
        <w:rPr>
          <w:spacing w:val="-3"/>
        </w:rPr>
        <w:t>the</w:t>
      </w:r>
      <w:r>
        <w:rPr>
          <w:spacing w:val="-11"/>
        </w:rPr>
        <w:t xml:space="preserve"> </w:t>
      </w:r>
      <w:r>
        <w:rPr>
          <w:spacing w:val="-3"/>
        </w:rPr>
        <w:t>supplier</w:t>
      </w:r>
      <w:r>
        <w:rPr>
          <w:spacing w:val="-9"/>
        </w:rPr>
        <w:t xml:space="preserve"> </w:t>
      </w:r>
      <w:r>
        <w:rPr>
          <w:spacing w:val="-3"/>
        </w:rPr>
        <w:t>are</w:t>
      </w:r>
      <w:r>
        <w:rPr>
          <w:spacing w:val="-10"/>
        </w:rPr>
        <w:t xml:space="preserve"> </w:t>
      </w:r>
      <w:r>
        <w:rPr>
          <w:spacing w:val="-3"/>
        </w:rPr>
        <w:t>checked</w:t>
      </w:r>
      <w:r>
        <w:rPr>
          <w:spacing w:val="-11"/>
        </w:rPr>
        <w:t xml:space="preserve"> </w:t>
      </w:r>
      <w:r>
        <w:rPr>
          <w:spacing w:val="-3"/>
        </w:rPr>
        <w:t>and</w:t>
      </w:r>
      <w:r>
        <w:rPr>
          <w:spacing w:val="-11"/>
        </w:rPr>
        <w:t xml:space="preserve"> </w:t>
      </w:r>
      <w:r>
        <w:rPr>
          <w:spacing w:val="-3"/>
        </w:rPr>
        <w:t>approved</w:t>
      </w:r>
      <w:r>
        <w:rPr>
          <w:spacing w:val="-8"/>
        </w:rPr>
        <w:t xml:space="preserve"> </w:t>
      </w:r>
      <w:r>
        <w:rPr>
          <w:spacing w:val="-3"/>
        </w:rPr>
        <w:t>by</w:t>
      </w:r>
      <w:r>
        <w:rPr>
          <w:spacing w:val="-9"/>
        </w:rPr>
        <w:t xml:space="preserve"> </w:t>
      </w:r>
      <w:r>
        <w:rPr>
          <w:spacing w:val="-3"/>
        </w:rPr>
        <w:t>each</w:t>
      </w:r>
      <w:r>
        <w:rPr>
          <w:spacing w:val="-10"/>
        </w:rPr>
        <w:t xml:space="preserve"> </w:t>
      </w:r>
      <w:r>
        <w:rPr>
          <w:b/>
          <w:color w:val="0000CC"/>
          <w:spacing w:val="-3"/>
          <w:u w:val="thick" w:color="0000CC"/>
        </w:rPr>
        <w:t>section</w:t>
      </w:r>
      <w:r>
        <w:rPr>
          <w:b/>
          <w:color w:val="0000CC"/>
          <w:spacing w:val="-53"/>
        </w:rPr>
        <w:t xml:space="preserve"> </w:t>
      </w:r>
      <w:r>
        <w:rPr>
          <w:b/>
          <w:color w:val="0000CC"/>
          <w:spacing w:val="-2"/>
          <w:u w:val="thick" w:color="0000CC"/>
        </w:rPr>
        <w:t>in</w:t>
      </w:r>
      <w:r>
        <w:rPr>
          <w:b/>
          <w:color w:val="0000CC"/>
          <w:spacing w:val="-12"/>
          <w:u w:val="thick" w:color="0000CC"/>
        </w:rPr>
        <w:t xml:space="preserve"> </w:t>
      </w:r>
      <w:r>
        <w:rPr>
          <w:b/>
          <w:color w:val="0000CC"/>
          <w:spacing w:val="-2"/>
          <w:u w:val="thick" w:color="0000CC"/>
        </w:rPr>
        <w:t>charge</w:t>
      </w:r>
      <w:r>
        <w:rPr>
          <w:b/>
          <w:color w:val="0000CC"/>
          <w:spacing w:val="-11"/>
          <w:u w:val="thick" w:color="0000CC"/>
        </w:rPr>
        <w:t xml:space="preserve"> </w:t>
      </w:r>
      <w:r>
        <w:rPr>
          <w:b/>
          <w:color w:val="0000CC"/>
          <w:spacing w:val="-2"/>
          <w:u w:val="thick" w:color="0000CC"/>
        </w:rPr>
        <w:t>of</w:t>
      </w:r>
      <w:r>
        <w:rPr>
          <w:b/>
          <w:color w:val="0000CC"/>
          <w:spacing w:val="-10"/>
        </w:rPr>
        <w:t xml:space="preserve"> </w:t>
      </w:r>
      <w:r>
        <w:rPr>
          <w:spacing w:val="-2"/>
        </w:rPr>
        <w:t>design,</w:t>
      </w:r>
      <w:r>
        <w:rPr>
          <w:spacing w:val="-10"/>
        </w:rPr>
        <w:t xml:space="preserve"> </w:t>
      </w:r>
      <w:r>
        <w:rPr>
          <w:spacing w:val="-2"/>
        </w:rPr>
        <w:t>production</w:t>
      </w:r>
      <w:r>
        <w:rPr>
          <w:spacing w:val="-10"/>
        </w:rPr>
        <w:t xml:space="preserve"> </w:t>
      </w:r>
      <w:r>
        <w:rPr>
          <w:spacing w:val="-2"/>
        </w:rPr>
        <w:t>engineering,</w:t>
      </w:r>
      <w:r>
        <w:rPr>
          <w:spacing w:val="-10"/>
        </w:rPr>
        <w:t xml:space="preserve"> </w:t>
      </w:r>
      <w:r>
        <w:rPr>
          <w:spacing w:val="-2"/>
        </w:rPr>
        <w:t>and</w:t>
      </w:r>
      <w:r>
        <w:rPr>
          <w:spacing w:val="-10"/>
        </w:rPr>
        <w:t xml:space="preserve"> </w:t>
      </w:r>
      <w:r>
        <w:rPr>
          <w:spacing w:val="-2"/>
        </w:rPr>
        <w:t>process</w:t>
      </w:r>
      <w:r>
        <w:rPr>
          <w:spacing w:val="-11"/>
        </w:rPr>
        <w:t xml:space="preserve"> </w:t>
      </w:r>
      <w:r>
        <w:rPr>
          <w:spacing w:val="-2"/>
        </w:rPr>
        <w:t>quality,</w:t>
      </w:r>
      <w:r>
        <w:rPr>
          <w:spacing w:val="-10"/>
        </w:rPr>
        <w:t xml:space="preserve"> </w:t>
      </w:r>
      <w:r>
        <w:rPr>
          <w:spacing w:val="-2"/>
        </w:rPr>
        <w:t>Purchasing</w:t>
      </w:r>
      <w:r>
        <w:rPr>
          <w:spacing w:val="-11"/>
        </w:rPr>
        <w:t xml:space="preserve"> </w:t>
      </w:r>
      <w:r>
        <w:rPr>
          <w:spacing w:val="-1"/>
        </w:rPr>
        <w:t>Department</w:t>
      </w:r>
      <w:r>
        <w:rPr>
          <w:spacing w:val="-9"/>
        </w:rPr>
        <w:t xml:space="preserve"> </w:t>
      </w:r>
      <w:r>
        <w:rPr>
          <w:spacing w:val="-1"/>
        </w:rPr>
        <w:t>issues</w:t>
      </w:r>
      <w:r>
        <w:rPr>
          <w:spacing w:val="-11"/>
        </w:rPr>
        <w:t xml:space="preserve"> </w:t>
      </w:r>
      <w:r>
        <w:rPr>
          <w:spacing w:val="-1"/>
        </w:rPr>
        <w:t>the</w:t>
      </w:r>
      <w:r>
        <w:rPr>
          <w:spacing w:val="-53"/>
        </w:rPr>
        <w:t xml:space="preserve"> </w:t>
      </w:r>
      <w:r>
        <w:t>approved</w:t>
      </w:r>
      <w:r>
        <w:rPr>
          <w:spacing w:val="-13"/>
        </w:rPr>
        <w:t xml:space="preserve"> </w:t>
      </w:r>
      <w:r>
        <w:t>delivery</w:t>
      </w:r>
      <w:r>
        <w:rPr>
          <w:spacing w:val="-11"/>
        </w:rPr>
        <w:t xml:space="preserve"> </w:t>
      </w:r>
      <w:r>
        <w:t>specifications</w:t>
      </w:r>
      <w:r>
        <w:rPr>
          <w:spacing w:val="-11"/>
        </w:rPr>
        <w:t xml:space="preserve"> </w:t>
      </w:r>
      <w:r>
        <w:t>to</w:t>
      </w:r>
      <w:r>
        <w:rPr>
          <w:spacing w:val="-13"/>
        </w:rPr>
        <w:t xml:space="preserve"> </w:t>
      </w:r>
      <w:r>
        <w:t>the</w:t>
      </w:r>
      <w:r>
        <w:rPr>
          <w:spacing w:val="-13"/>
        </w:rPr>
        <w:t xml:space="preserve"> </w:t>
      </w:r>
      <w:r>
        <w:t>supplier.</w:t>
      </w:r>
    </w:p>
    <w:p w14:paraId="356B2376" w14:textId="77777777" w:rsidR="000A142B" w:rsidRDefault="000A142B">
      <w:pPr>
        <w:pStyle w:val="BodyText"/>
        <w:spacing w:before="123" w:line="295" w:lineRule="auto"/>
        <w:ind w:right="662" w:hanging="272"/>
        <w:jc w:val="both"/>
      </w:pPr>
      <w:r>
        <w:rPr>
          <w:noProof/>
          <w:position w:val="-4"/>
        </w:rPr>
        <w:drawing>
          <wp:inline distT="0" distB="0" distL="0" distR="0" wp14:anchorId="11340BD9" wp14:editId="14B74925">
            <wp:extent cx="143946" cy="121073"/>
            <wp:effectExtent l="0" t="0" r="0" b="0"/>
            <wp:docPr id="26067765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If</w:t>
      </w:r>
      <w:r>
        <w:rPr>
          <w:spacing w:val="-11"/>
        </w:rPr>
        <w:t xml:space="preserve"> </w:t>
      </w:r>
      <w:r>
        <w:rPr>
          <w:spacing w:val="-3"/>
        </w:rPr>
        <w:t>the</w:t>
      </w:r>
      <w:r>
        <w:rPr>
          <w:spacing w:val="-10"/>
        </w:rPr>
        <w:t xml:space="preserve"> </w:t>
      </w:r>
      <w:r>
        <w:rPr>
          <w:spacing w:val="-3"/>
        </w:rPr>
        <w:t>content</w:t>
      </w:r>
      <w:r>
        <w:rPr>
          <w:spacing w:val="-9"/>
        </w:rPr>
        <w:t xml:space="preserve"> </w:t>
      </w:r>
      <w:r>
        <w:rPr>
          <w:spacing w:val="-3"/>
        </w:rPr>
        <w:t>of</w:t>
      </w:r>
      <w:r>
        <w:rPr>
          <w:spacing w:val="-10"/>
        </w:rPr>
        <w:t xml:space="preserve"> </w:t>
      </w:r>
      <w:r>
        <w:rPr>
          <w:spacing w:val="-3"/>
        </w:rPr>
        <w:t>the</w:t>
      </w:r>
      <w:r>
        <w:rPr>
          <w:spacing w:val="-7"/>
        </w:rPr>
        <w:t xml:space="preserve"> </w:t>
      </w:r>
      <w:r>
        <w:rPr>
          <w:spacing w:val="-3"/>
        </w:rPr>
        <w:t>delivery</w:t>
      </w:r>
      <w:r>
        <w:rPr>
          <w:spacing w:val="-9"/>
        </w:rPr>
        <w:t xml:space="preserve"> </w:t>
      </w:r>
      <w:r>
        <w:rPr>
          <w:spacing w:val="-3"/>
        </w:rPr>
        <w:t>specifications</w:t>
      </w:r>
      <w:r>
        <w:rPr>
          <w:spacing w:val="-9"/>
        </w:rPr>
        <w:t xml:space="preserve"> </w:t>
      </w:r>
      <w:r>
        <w:rPr>
          <w:spacing w:val="-3"/>
        </w:rPr>
        <w:t>received</w:t>
      </w:r>
      <w:r>
        <w:rPr>
          <w:spacing w:val="-10"/>
        </w:rPr>
        <w:t xml:space="preserve"> </w:t>
      </w:r>
      <w:r>
        <w:rPr>
          <w:spacing w:val="-3"/>
        </w:rPr>
        <w:t>from</w:t>
      </w:r>
      <w:r>
        <w:rPr>
          <w:spacing w:val="-9"/>
        </w:rPr>
        <w:t xml:space="preserve"> </w:t>
      </w:r>
      <w:r>
        <w:rPr>
          <w:spacing w:val="-3"/>
        </w:rPr>
        <w:t>the</w:t>
      </w:r>
      <w:r>
        <w:rPr>
          <w:spacing w:val="-10"/>
        </w:rPr>
        <w:t xml:space="preserve"> </w:t>
      </w:r>
      <w:r>
        <w:rPr>
          <w:spacing w:val="-3"/>
        </w:rPr>
        <w:t>supplier</w:t>
      </w:r>
      <w:r>
        <w:rPr>
          <w:spacing w:val="-6"/>
        </w:rPr>
        <w:t xml:space="preserve"> </w:t>
      </w:r>
      <w:r>
        <w:rPr>
          <w:spacing w:val="-3"/>
        </w:rPr>
        <w:t>is</w:t>
      </w:r>
      <w:r>
        <w:rPr>
          <w:spacing w:val="-10"/>
        </w:rPr>
        <w:t xml:space="preserve"> </w:t>
      </w:r>
      <w:r>
        <w:rPr>
          <w:spacing w:val="-3"/>
        </w:rPr>
        <w:t>unacceptable</w:t>
      </w:r>
      <w:r>
        <w:rPr>
          <w:spacing w:val="-8"/>
        </w:rPr>
        <w:t xml:space="preserve"> </w:t>
      </w:r>
      <w:r>
        <w:rPr>
          <w:spacing w:val="-3"/>
        </w:rPr>
        <w:t>(incomplete</w:t>
      </w:r>
      <w:r>
        <w:rPr>
          <w:spacing w:val="-11"/>
        </w:rPr>
        <w:t xml:space="preserve"> </w:t>
      </w:r>
      <w:r>
        <w:rPr>
          <w:spacing w:val="-2"/>
        </w:rPr>
        <w:t>or</w:t>
      </w:r>
      <w:r>
        <w:rPr>
          <w:spacing w:val="-7"/>
        </w:rPr>
        <w:t xml:space="preserve"> </w:t>
      </w:r>
      <w:r>
        <w:rPr>
          <w:spacing w:val="-2"/>
        </w:rPr>
        <w:t>in</w:t>
      </w:r>
      <w:r>
        <w:rPr>
          <w:spacing w:val="-54"/>
        </w:rPr>
        <w:t xml:space="preserve"> </w:t>
      </w:r>
      <w:r>
        <w:t>need of correction), Purchasing Department returns them together with the associated “Delivery</w:t>
      </w:r>
      <w:r>
        <w:rPr>
          <w:spacing w:val="1"/>
        </w:rPr>
        <w:t xml:space="preserve"> </w:t>
      </w:r>
      <w:r>
        <w:rPr>
          <w:w w:val="95"/>
        </w:rPr>
        <w:t>Specifications</w:t>
      </w:r>
      <w:r>
        <w:rPr>
          <w:spacing w:val="-7"/>
          <w:w w:val="95"/>
        </w:rPr>
        <w:t xml:space="preserve"> </w:t>
      </w:r>
      <w:r>
        <w:rPr>
          <w:w w:val="95"/>
        </w:rPr>
        <w:t>(Raw</w:t>
      </w:r>
      <w:r>
        <w:rPr>
          <w:spacing w:val="-5"/>
          <w:w w:val="95"/>
        </w:rPr>
        <w:t xml:space="preserve"> </w:t>
      </w:r>
      <w:r>
        <w:rPr>
          <w:w w:val="95"/>
        </w:rPr>
        <w:t>Material)</w:t>
      </w:r>
      <w:r>
        <w:rPr>
          <w:spacing w:val="-5"/>
          <w:w w:val="95"/>
        </w:rPr>
        <w:t xml:space="preserve"> </w:t>
      </w:r>
      <w:r>
        <w:rPr>
          <w:w w:val="95"/>
        </w:rPr>
        <w:t>Transmission</w:t>
      </w:r>
      <w:r>
        <w:rPr>
          <w:spacing w:val="-8"/>
          <w:w w:val="95"/>
        </w:rPr>
        <w:t xml:space="preserve"> </w:t>
      </w:r>
      <w:r>
        <w:rPr>
          <w:w w:val="95"/>
        </w:rPr>
        <w:t>Sheet”</w:t>
      </w:r>
      <w:r>
        <w:rPr>
          <w:spacing w:val="-8"/>
          <w:w w:val="95"/>
        </w:rPr>
        <w:t xml:space="preserve"> </w:t>
      </w:r>
      <w:r>
        <w:rPr>
          <w:w w:val="95"/>
        </w:rPr>
        <w:t>to</w:t>
      </w:r>
      <w:r>
        <w:rPr>
          <w:spacing w:val="-8"/>
          <w:w w:val="95"/>
        </w:rPr>
        <w:t xml:space="preserve"> </w:t>
      </w:r>
      <w:r>
        <w:rPr>
          <w:w w:val="95"/>
        </w:rPr>
        <w:t>the</w:t>
      </w:r>
      <w:r>
        <w:rPr>
          <w:spacing w:val="-9"/>
          <w:w w:val="95"/>
        </w:rPr>
        <w:t xml:space="preserve"> </w:t>
      </w:r>
      <w:r>
        <w:rPr>
          <w:w w:val="95"/>
        </w:rPr>
        <w:t>supplier.</w:t>
      </w:r>
    </w:p>
    <w:p w14:paraId="6A3C287A" w14:textId="138D9B3A" w:rsidR="000A142B" w:rsidRDefault="000A142B" w:rsidP="00A071A2">
      <w:pPr>
        <w:pStyle w:val="Heading2"/>
        <w:spacing w:before="125" w:line="420" w:lineRule="auto"/>
        <w:ind w:left="1080" w:right="5742" w:hanging="68"/>
      </w:pPr>
      <w:r>
        <w:rPr>
          <w:noProof/>
        </w:rPr>
        <w:drawing>
          <wp:anchor distT="0" distB="0" distL="0" distR="0" simplePos="0" relativeHeight="251231232" behindDoc="0" locked="0" layoutInCell="1" allowOverlap="1" wp14:anchorId="567DC497" wp14:editId="46FEEFD3">
            <wp:simplePos x="0" y="0"/>
            <wp:positionH relativeFrom="page">
              <wp:posOffset>763584</wp:posOffset>
            </wp:positionH>
            <wp:positionV relativeFrom="paragraph">
              <wp:posOffset>107730</wp:posOffset>
            </wp:positionV>
            <wp:extent cx="171389" cy="92165"/>
            <wp:effectExtent l="0" t="0" r="0" b="0"/>
            <wp:wrapNone/>
            <wp:docPr id="19997007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155" cstate="print"/>
                    <a:stretch>
                      <a:fillRect/>
                    </a:stretch>
                  </pic:blipFill>
                  <pic:spPr>
                    <a:xfrm>
                      <a:off x="0" y="0"/>
                      <a:ext cx="171389" cy="92165"/>
                    </a:xfrm>
                    <a:prstGeom prst="rect">
                      <a:avLst/>
                    </a:prstGeom>
                  </pic:spPr>
                </pic:pic>
              </a:graphicData>
            </a:graphic>
          </wp:anchor>
        </w:drawing>
      </w:r>
      <w:r>
        <w:rPr>
          <w:noProof/>
        </w:rPr>
        <w:drawing>
          <wp:anchor distT="0" distB="0" distL="0" distR="0" simplePos="0" relativeHeight="251918336" behindDoc="1" locked="0" layoutInCell="1" allowOverlap="1" wp14:anchorId="3C069867" wp14:editId="3C4DF395">
            <wp:simplePos x="0" y="0"/>
            <wp:positionH relativeFrom="page">
              <wp:posOffset>870244</wp:posOffset>
            </wp:positionH>
            <wp:positionV relativeFrom="paragraph">
              <wp:posOffset>363762</wp:posOffset>
            </wp:positionV>
            <wp:extent cx="258277" cy="92165"/>
            <wp:effectExtent l="0" t="0" r="0" b="0"/>
            <wp:wrapNone/>
            <wp:docPr id="20644244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156" cstate="print"/>
                    <a:stretch>
                      <a:fillRect/>
                    </a:stretch>
                  </pic:blipFill>
                  <pic:spPr>
                    <a:xfrm>
                      <a:off x="0" y="0"/>
                      <a:ext cx="258277" cy="92165"/>
                    </a:xfrm>
                    <a:prstGeom prst="rect">
                      <a:avLst/>
                    </a:prstGeom>
                  </pic:spPr>
                </pic:pic>
              </a:graphicData>
            </a:graphic>
          </wp:anchor>
        </w:drawing>
      </w:r>
      <w:r>
        <w:rPr>
          <w:w w:val="95"/>
        </w:rPr>
        <w:t>Delivery</w:t>
      </w:r>
      <w:r>
        <w:rPr>
          <w:spacing w:val="-9"/>
          <w:w w:val="95"/>
        </w:rPr>
        <w:t xml:space="preserve"> </w:t>
      </w:r>
      <w:r>
        <w:rPr>
          <w:w w:val="95"/>
        </w:rPr>
        <w:t>specifications</w:t>
      </w:r>
      <w:r>
        <w:rPr>
          <w:spacing w:val="-11"/>
          <w:w w:val="95"/>
        </w:rPr>
        <w:t xml:space="preserve"> </w:t>
      </w:r>
      <w:r>
        <w:rPr>
          <w:w w:val="95"/>
        </w:rPr>
        <w:t>of</w:t>
      </w:r>
      <w:r>
        <w:rPr>
          <w:spacing w:val="-6"/>
          <w:w w:val="95"/>
        </w:rPr>
        <w:t xml:space="preserve"> </w:t>
      </w:r>
      <w:r>
        <w:rPr>
          <w:w w:val="95"/>
        </w:rPr>
        <w:t>indirect</w:t>
      </w:r>
      <w:r>
        <w:rPr>
          <w:spacing w:val="-9"/>
          <w:w w:val="95"/>
        </w:rPr>
        <w:t xml:space="preserve"> </w:t>
      </w:r>
      <w:r>
        <w:rPr>
          <w:w w:val="95"/>
        </w:rPr>
        <w:t>material</w:t>
      </w:r>
      <w:r>
        <w:rPr>
          <w:spacing w:val="-50"/>
          <w:w w:val="95"/>
        </w:rPr>
        <w:t xml:space="preserve"> </w:t>
      </w:r>
      <w:r w:rsidR="00A071A2">
        <w:rPr>
          <w:spacing w:val="-50"/>
          <w:w w:val="95"/>
        </w:rPr>
        <w:t xml:space="preserve">  </w:t>
      </w:r>
      <w:r>
        <w:t>Submission</w:t>
      </w:r>
    </w:p>
    <w:p w14:paraId="20E9BC85" w14:textId="21BE96D6" w:rsidR="000A142B" w:rsidRDefault="000A142B">
      <w:pPr>
        <w:pStyle w:val="BodyText"/>
        <w:spacing w:before="4" w:line="295" w:lineRule="auto"/>
        <w:ind w:right="665" w:hanging="272"/>
        <w:jc w:val="both"/>
      </w:pPr>
      <w:r>
        <w:rPr>
          <w:noProof/>
          <w:position w:val="-4"/>
        </w:rPr>
        <w:drawing>
          <wp:inline distT="0" distB="0" distL="0" distR="0" wp14:anchorId="0D5C60E1" wp14:editId="2BFD43B9">
            <wp:extent cx="143946" cy="121073"/>
            <wp:effectExtent l="0" t="0" r="0" b="0"/>
            <wp:docPr id="56908799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For indirect materials, the supplier shall complete a “Delivery Specifications (Indirect Material)</w:t>
      </w:r>
      <w:r>
        <w:rPr>
          <w:spacing w:val="1"/>
        </w:rPr>
        <w:t xml:space="preserve"> </w:t>
      </w:r>
      <w:r>
        <w:rPr>
          <w:spacing w:val="-1"/>
        </w:rPr>
        <w:t xml:space="preserve">Transmission Sheet” and submit </w:t>
      </w:r>
      <w:r>
        <w:t>it to the responsible Purchasing Section together with the delivery</w:t>
      </w:r>
      <w:r>
        <w:rPr>
          <w:spacing w:val="-54"/>
        </w:rPr>
        <w:t xml:space="preserve"> </w:t>
      </w:r>
      <w:r>
        <w:rPr>
          <w:spacing w:val="-1"/>
          <w:w w:val="95"/>
        </w:rPr>
        <w:t>specifications</w:t>
      </w:r>
      <w:r>
        <w:rPr>
          <w:spacing w:val="-18"/>
          <w:w w:val="95"/>
        </w:rPr>
        <w:t xml:space="preserve"> </w:t>
      </w:r>
      <w:r>
        <w:rPr>
          <w:w w:val="95"/>
        </w:rPr>
        <w:t>prepared</w:t>
      </w:r>
      <w:r>
        <w:rPr>
          <w:spacing w:val="-17"/>
          <w:w w:val="95"/>
        </w:rPr>
        <w:t xml:space="preserve"> </w:t>
      </w:r>
      <w:r>
        <w:rPr>
          <w:w w:val="95"/>
        </w:rPr>
        <w:t>by</w:t>
      </w:r>
      <w:r>
        <w:rPr>
          <w:spacing w:val="-16"/>
          <w:w w:val="95"/>
        </w:rPr>
        <w:t xml:space="preserve"> </w:t>
      </w:r>
      <w:r>
        <w:rPr>
          <w:w w:val="95"/>
        </w:rPr>
        <w:t>it</w:t>
      </w:r>
      <w:r>
        <w:rPr>
          <w:spacing w:val="-20"/>
          <w:w w:val="95"/>
        </w:rPr>
        <w:t xml:space="preserve"> </w:t>
      </w:r>
      <w:r>
        <w:rPr>
          <w:w w:val="95"/>
        </w:rPr>
        <w:t>and</w:t>
      </w:r>
      <w:r>
        <w:rPr>
          <w:spacing w:val="-20"/>
          <w:w w:val="95"/>
        </w:rPr>
        <w:t xml:space="preserve"> </w:t>
      </w:r>
      <w:r>
        <w:rPr>
          <w:w w:val="95"/>
        </w:rPr>
        <w:t>a</w:t>
      </w:r>
      <w:r>
        <w:rPr>
          <w:spacing w:val="-17"/>
          <w:w w:val="95"/>
        </w:rPr>
        <w:t xml:space="preserve"> </w:t>
      </w:r>
      <w:r>
        <w:rPr>
          <w:w w:val="95"/>
        </w:rPr>
        <w:t>“Requirements</w:t>
      </w:r>
      <w:r>
        <w:rPr>
          <w:spacing w:val="-18"/>
          <w:w w:val="95"/>
        </w:rPr>
        <w:t xml:space="preserve"> </w:t>
      </w:r>
      <w:r>
        <w:rPr>
          <w:w w:val="95"/>
        </w:rPr>
        <w:t>for</w:t>
      </w:r>
      <w:r>
        <w:rPr>
          <w:spacing w:val="-19"/>
          <w:w w:val="95"/>
        </w:rPr>
        <w:t xml:space="preserve"> </w:t>
      </w:r>
      <w:r>
        <w:rPr>
          <w:w w:val="95"/>
        </w:rPr>
        <w:t>Material</w:t>
      </w:r>
      <w:r>
        <w:rPr>
          <w:spacing w:val="-18"/>
          <w:w w:val="95"/>
        </w:rPr>
        <w:t xml:space="preserve"> </w:t>
      </w:r>
      <w:r>
        <w:rPr>
          <w:w w:val="95"/>
        </w:rPr>
        <w:t>Selection”</w:t>
      </w:r>
      <w:r>
        <w:rPr>
          <w:spacing w:val="-18"/>
          <w:w w:val="95"/>
        </w:rPr>
        <w:t xml:space="preserve"> </w:t>
      </w:r>
      <w:r>
        <w:rPr>
          <w:w w:val="95"/>
        </w:rPr>
        <w:t>previously</w:t>
      </w:r>
      <w:r>
        <w:rPr>
          <w:spacing w:val="-18"/>
          <w:w w:val="95"/>
        </w:rPr>
        <w:t xml:space="preserve"> </w:t>
      </w:r>
      <w:r>
        <w:rPr>
          <w:w w:val="95"/>
        </w:rPr>
        <w:t>provided</w:t>
      </w:r>
      <w:r>
        <w:rPr>
          <w:spacing w:val="-20"/>
          <w:w w:val="95"/>
        </w:rPr>
        <w:t xml:space="preserve"> </w:t>
      </w:r>
      <w:r>
        <w:rPr>
          <w:w w:val="95"/>
        </w:rPr>
        <w:t>by</w:t>
      </w:r>
      <w:r>
        <w:rPr>
          <w:spacing w:val="-16"/>
          <w:w w:val="95"/>
        </w:rPr>
        <w:t xml:space="preserve"> </w:t>
      </w:r>
      <w:r w:rsidR="00F56355">
        <w:rPr>
          <w:spacing w:val="-16"/>
          <w:w w:val="95"/>
        </w:rPr>
        <w:t xml:space="preserve">TS </w:t>
      </w:r>
      <w:proofErr w:type="gramStart"/>
      <w:r>
        <w:rPr>
          <w:w w:val="95"/>
        </w:rPr>
        <w:t>Mitsuba</w:t>
      </w:r>
      <w:r w:rsidR="00F56355">
        <w:rPr>
          <w:w w:val="95"/>
        </w:rPr>
        <w:t xml:space="preserve"> </w:t>
      </w:r>
      <w:r>
        <w:rPr>
          <w:spacing w:val="-50"/>
          <w:w w:val="95"/>
        </w:rPr>
        <w:t xml:space="preserve"> </w:t>
      </w:r>
      <w:r>
        <w:t>Purchasing</w:t>
      </w:r>
      <w:proofErr w:type="gramEnd"/>
      <w:r>
        <w:rPr>
          <w:spacing w:val="-12"/>
        </w:rPr>
        <w:t xml:space="preserve"> </w:t>
      </w:r>
      <w:r>
        <w:t>Department.</w:t>
      </w:r>
    </w:p>
    <w:p w14:paraId="41F1F8E2" w14:textId="77777777" w:rsidR="000A142B" w:rsidRDefault="000A142B">
      <w:pPr>
        <w:pStyle w:val="BodyText"/>
        <w:spacing w:before="126" w:line="295" w:lineRule="auto"/>
        <w:ind w:right="663" w:hanging="272"/>
        <w:jc w:val="both"/>
      </w:pPr>
      <w:r>
        <w:rPr>
          <w:noProof/>
          <w:position w:val="-3"/>
        </w:rPr>
        <w:drawing>
          <wp:inline distT="0" distB="0" distL="0" distR="0" wp14:anchorId="2E1BDB96" wp14:editId="7DC3D8FD">
            <wp:extent cx="143946" cy="121073"/>
            <wp:effectExtent l="0" t="0" r="0" b="0"/>
            <wp:docPr id="160793976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Purchasing</w:t>
      </w:r>
      <w:r>
        <w:rPr>
          <w:spacing w:val="-9"/>
        </w:rPr>
        <w:t xml:space="preserve"> </w:t>
      </w:r>
      <w:r>
        <w:rPr>
          <w:spacing w:val="-3"/>
        </w:rPr>
        <w:t>Department</w:t>
      </w:r>
      <w:r>
        <w:rPr>
          <w:spacing w:val="-9"/>
        </w:rPr>
        <w:t xml:space="preserve"> </w:t>
      </w:r>
      <w:r>
        <w:rPr>
          <w:spacing w:val="-3"/>
        </w:rPr>
        <w:t>forwards</w:t>
      </w:r>
      <w:r>
        <w:rPr>
          <w:spacing w:val="-10"/>
        </w:rPr>
        <w:t xml:space="preserve"> </w:t>
      </w:r>
      <w:r>
        <w:rPr>
          <w:spacing w:val="-2"/>
        </w:rPr>
        <w:t>the</w:t>
      </w:r>
      <w:r>
        <w:rPr>
          <w:spacing w:val="-9"/>
        </w:rPr>
        <w:t xml:space="preserve"> </w:t>
      </w:r>
      <w:r>
        <w:rPr>
          <w:spacing w:val="-2"/>
        </w:rPr>
        <w:t>“Delivery</w:t>
      </w:r>
      <w:r>
        <w:rPr>
          <w:spacing w:val="-8"/>
        </w:rPr>
        <w:t xml:space="preserve"> </w:t>
      </w:r>
      <w:r>
        <w:rPr>
          <w:spacing w:val="-2"/>
        </w:rPr>
        <w:t>Specifications</w:t>
      </w:r>
      <w:r>
        <w:rPr>
          <w:spacing w:val="-10"/>
        </w:rPr>
        <w:t xml:space="preserve"> </w:t>
      </w:r>
      <w:r>
        <w:rPr>
          <w:spacing w:val="-2"/>
        </w:rPr>
        <w:t>(Indirect</w:t>
      </w:r>
      <w:r>
        <w:rPr>
          <w:spacing w:val="-11"/>
        </w:rPr>
        <w:t xml:space="preserve"> </w:t>
      </w:r>
      <w:r>
        <w:rPr>
          <w:spacing w:val="-2"/>
        </w:rPr>
        <w:t>Material)</w:t>
      </w:r>
      <w:r>
        <w:rPr>
          <w:spacing w:val="-8"/>
        </w:rPr>
        <w:t xml:space="preserve"> </w:t>
      </w:r>
      <w:r>
        <w:rPr>
          <w:spacing w:val="-2"/>
        </w:rPr>
        <w:t>Transmission</w:t>
      </w:r>
      <w:r>
        <w:rPr>
          <w:spacing w:val="-9"/>
        </w:rPr>
        <w:t xml:space="preserve"> </w:t>
      </w:r>
      <w:r>
        <w:rPr>
          <w:spacing w:val="-2"/>
        </w:rPr>
        <w:t>Sheet”,</w:t>
      </w:r>
      <w:r>
        <w:rPr>
          <w:spacing w:val="-54"/>
        </w:rPr>
        <w:t xml:space="preserve"> </w:t>
      </w:r>
      <w:r>
        <w:rPr>
          <w:spacing w:val="-1"/>
        </w:rPr>
        <w:t xml:space="preserve">“Requirements </w:t>
      </w:r>
      <w:r>
        <w:t>for Material Selection” and delivery specifications received from the supplier to the</w:t>
      </w:r>
      <w:r>
        <w:rPr>
          <w:spacing w:val="1"/>
        </w:rPr>
        <w:t xml:space="preserve"> </w:t>
      </w:r>
      <w:r>
        <w:rPr>
          <w:spacing w:val="-5"/>
        </w:rPr>
        <w:t xml:space="preserve">responsible Design Section and the production engineering division and </w:t>
      </w:r>
      <w:r>
        <w:rPr>
          <w:spacing w:val="-4"/>
        </w:rPr>
        <w:t>quality assurance department1</w:t>
      </w:r>
      <w:r>
        <w:rPr>
          <w:spacing w:val="-53"/>
        </w:rPr>
        <w:t xml:space="preserve"> </w:t>
      </w:r>
      <w:r>
        <w:t>process</w:t>
      </w:r>
      <w:r>
        <w:rPr>
          <w:spacing w:val="-10"/>
        </w:rPr>
        <w:t xml:space="preserve"> </w:t>
      </w:r>
      <w:r>
        <w:t>quality</w:t>
      </w:r>
      <w:r>
        <w:rPr>
          <w:spacing w:val="-10"/>
        </w:rPr>
        <w:t xml:space="preserve"> </w:t>
      </w:r>
      <w:r>
        <w:t>section.</w:t>
      </w:r>
    </w:p>
    <w:p w14:paraId="7AE5C346" w14:textId="77777777" w:rsidR="000A142B" w:rsidRDefault="000A142B">
      <w:pPr>
        <w:pStyle w:val="Heading2"/>
        <w:spacing w:before="126"/>
      </w:pPr>
      <w:r>
        <w:rPr>
          <w:noProof/>
        </w:rPr>
        <w:drawing>
          <wp:anchor distT="0" distB="0" distL="0" distR="0" simplePos="0" relativeHeight="251237376" behindDoc="0" locked="0" layoutInCell="1" allowOverlap="1" wp14:anchorId="5D685765" wp14:editId="3D4340C7">
            <wp:simplePos x="0" y="0"/>
            <wp:positionH relativeFrom="page">
              <wp:posOffset>704850</wp:posOffset>
            </wp:positionH>
            <wp:positionV relativeFrom="paragraph">
              <wp:posOffset>107950</wp:posOffset>
            </wp:positionV>
            <wp:extent cx="271995" cy="92165"/>
            <wp:effectExtent l="0" t="0" r="0" b="0"/>
            <wp:wrapNone/>
            <wp:docPr id="152569896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157" cstate="print"/>
                    <a:stretch>
                      <a:fillRect/>
                    </a:stretch>
                  </pic:blipFill>
                  <pic:spPr>
                    <a:xfrm>
                      <a:off x="0" y="0"/>
                      <a:ext cx="271995" cy="92165"/>
                    </a:xfrm>
                    <a:prstGeom prst="rect">
                      <a:avLst/>
                    </a:prstGeom>
                  </pic:spPr>
                </pic:pic>
              </a:graphicData>
            </a:graphic>
          </wp:anchor>
        </w:drawing>
      </w:r>
      <w:r>
        <w:t>Issuance</w:t>
      </w:r>
    </w:p>
    <w:p w14:paraId="5B815814" w14:textId="77777777" w:rsidR="000A142B" w:rsidRDefault="000A142B">
      <w:pPr>
        <w:pStyle w:val="BodyText"/>
        <w:spacing w:before="176" w:line="295" w:lineRule="auto"/>
        <w:ind w:right="666" w:hanging="272"/>
        <w:jc w:val="both"/>
      </w:pPr>
      <w:r>
        <w:rPr>
          <w:noProof/>
          <w:position w:val="-3"/>
        </w:rPr>
        <w:drawing>
          <wp:inline distT="0" distB="0" distL="0" distR="0" wp14:anchorId="6886D847" wp14:editId="1824012C">
            <wp:extent cx="143946" cy="121073"/>
            <wp:effectExtent l="0" t="0" r="0" b="0"/>
            <wp:docPr id="350874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After</w:t>
      </w:r>
      <w:r>
        <w:rPr>
          <w:spacing w:val="-12"/>
        </w:rPr>
        <w:t xml:space="preserve"> </w:t>
      </w:r>
      <w:r>
        <w:rPr>
          <w:spacing w:val="-5"/>
        </w:rPr>
        <w:t>the</w:t>
      </w:r>
      <w:r>
        <w:rPr>
          <w:spacing w:val="-13"/>
        </w:rPr>
        <w:t xml:space="preserve"> </w:t>
      </w:r>
      <w:r>
        <w:rPr>
          <w:spacing w:val="-5"/>
        </w:rPr>
        <w:t>delivery</w:t>
      </w:r>
      <w:r>
        <w:rPr>
          <w:spacing w:val="-12"/>
        </w:rPr>
        <w:t xml:space="preserve"> </w:t>
      </w:r>
      <w:r>
        <w:rPr>
          <w:spacing w:val="-5"/>
        </w:rPr>
        <w:t>specifications</w:t>
      </w:r>
      <w:r>
        <w:rPr>
          <w:spacing w:val="-11"/>
        </w:rPr>
        <w:t xml:space="preserve"> </w:t>
      </w:r>
      <w:r>
        <w:rPr>
          <w:spacing w:val="-5"/>
        </w:rPr>
        <w:t>received</w:t>
      </w:r>
      <w:r>
        <w:rPr>
          <w:spacing w:val="-12"/>
        </w:rPr>
        <w:t xml:space="preserve"> </w:t>
      </w:r>
      <w:r>
        <w:rPr>
          <w:spacing w:val="-5"/>
        </w:rPr>
        <w:t>from</w:t>
      </w:r>
      <w:r>
        <w:rPr>
          <w:spacing w:val="-11"/>
        </w:rPr>
        <w:t xml:space="preserve"> </w:t>
      </w:r>
      <w:r>
        <w:rPr>
          <w:spacing w:val="-5"/>
        </w:rPr>
        <w:t>the</w:t>
      </w:r>
      <w:r>
        <w:rPr>
          <w:spacing w:val="-11"/>
        </w:rPr>
        <w:t xml:space="preserve"> </w:t>
      </w:r>
      <w:r>
        <w:rPr>
          <w:spacing w:val="-5"/>
        </w:rPr>
        <w:t>supplier</w:t>
      </w:r>
      <w:r>
        <w:rPr>
          <w:spacing w:val="-8"/>
        </w:rPr>
        <w:t xml:space="preserve"> </w:t>
      </w:r>
      <w:r>
        <w:rPr>
          <w:spacing w:val="-5"/>
        </w:rPr>
        <w:t>are</w:t>
      </w:r>
      <w:r>
        <w:rPr>
          <w:spacing w:val="-13"/>
        </w:rPr>
        <w:t xml:space="preserve"> </w:t>
      </w:r>
      <w:r>
        <w:rPr>
          <w:spacing w:val="-5"/>
        </w:rPr>
        <w:t>checked</w:t>
      </w:r>
      <w:r>
        <w:rPr>
          <w:spacing w:val="-11"/>
        </w:rPr>
        <w:t xml:space="preserve"> </w:t>
      </w:r>
      <w:r>
        <w:rPr>
          <w:spacing w:val="-4"/>
        </w:rPr>
        <w:t>and</w:t>
      </w:r>
      <w:r>
        <w:rPr>
          <w:spacing w:val="-11"/>
        </w:rPr>
        <w:t xml:space="preserve"> </w:t>
      </w:r>
      <w:r>
        <w:rPr>
          <w:spacing w:val="-4"/>
        </w:rPr>
        <w:t>approved</w:t>
      </w:r>
      <w:r>
        <w:rPr>
          <w:spacing w:val="-10"/>
        </w:rPr>
        <w:t xml:space="preserve"> </w:t>
      </w:r>
      <w:r>
        <w:rPr>
          <w:spacing w:val="-4"/>
        </w:rPr>
        <w:t>by</w:t>
      </w:r>
      <w:r>
        <w:rPr>
          <w:spacing w:val="-11"/>
        </w:rPr>
        <w:t xml:space="preserve"> </w:t>
      </w:r>
      <w:r>
        <w:rPr>
          <w:spacing w:val="-4"/>
        </w:rPr>
        <w:t>the</w:t>
      </w:r>
      <w:r>
        <w:rPr>
          <w:spacing w:val="-13"/>
        </w:rPr>
        <w:t xml:space="preserve"> </w:t>
      </w:r>
      <w:r>
        <w:rPr>
          <w:spacing w:val="-4"/>
        </w:rPr>
        <w:t>responsible</w:t>
      </w:r>
      <w:r>
        <w:rPr>
          <w:spacing w:val="-53"/>
        </w:rPr>
        <w:t xml:space="preserve"> </w:t>
      </w:r>
      <w:r>
        <w:rPr>
          <w:spacing w:val="-2"/>
        </w:rPr>
        <w:t>Design</w:t>
      </w:r>
      <w:r>
        <w:rPr>
          <w:spacing w:val="-7"/>
        </w:rPr>
        <w:t xml:space="preserve"> </w:t>
      </w:r>
      <w:r>
        <w:rPr>
          <w:spacing w:val="-2"/>
        </w:rPr>
        <w:t>Section</w:t>
      </w:r>
      <w:r>
        <w:rPr>
          <w:spacing w:val="-6"/>
        </w:rPr>
        <w:t xml:space="preserve"> </w:t>
      </w:r>
      <w:r>
        <w:rPr>
          <w:spacing w:val="-2"/>
        </w:rPr>
        <w:t>and</w:t>
      </w:r>
      <w:r>
        <w:rPr>
          <w:spacing w:val="-6"/>
        </w:rPr>
        <w:t xml:space="preserve"> </w:t>
      </w:r>
      <w:r>
        <w:rPr>
          <w:spacing w:val="-1"/>
        </w:rPr>
        <w:t>the</w:t>
      </w:r>
      <w:r>
        <w:rPr>
          <w:spacing w:val="-6"/>
        </w:rPr>
        <w:t xml:space="preserve"> </w:t>
      </w:r>
      <w:r>
        <w:rPr>
          <w:spacing w:val="-1"/>
        </w:rPr>
        <w:t>production</w:t>
      </w:r>
      <w:r>
        <w:rPr>
          <w:spacing w:val="-6"/>
        </w:rPr>
        <w:t xml:space="preserve"> </w:t>
      </w:r>
      <w:r>
        <w:rPr>
          <w:spacing w:val="-1"/>
        </w:rPr>
        <w:t>engineering</w:t>
      </w:r>
      <w:r>
        <w:rPr>
          <w:spacing w:val="-6"/>
        </w:rPr>
        <w:t xml:space="preserve"> </w:t>
      </w:r>
      <w:r>
        <w:rPr>
          <w:spacing w:val="-1"/>
        </w:rPr>
        <w:t>division</w:t>
      </w:r>
      <w:r>
        <w:rPr>
          <w:spacing w:val="-5"/>
        </w:rPr>
        <w:t xml:space="preserve"> </w:t>
      </w:r>
      <w:r>
        <w:rPr>
          <w:spacing w:val="-1"/>
        </w:rPr>
        <w:t>and</w:t>
      </w:r>
      <w:r>
        <w:rPr>
          <w:spacing w:val="-6"/>
        </w:rPr>
        <w:t xml:space="preserve"> </w:t>
      </w:r>
      <w:r>
        <w:rPr>
          <w:spacing w:val="-1"/>
        </w:rPr>
        <w:t>quality</w:t>
      </w:r>
      <w:r>
        <w:rPr>
          <w:spacing w:val="-5"/>
        </w:rPr>
        <w:t xml:space="preserve"> </w:t>
      </w:r>
      <w:r>
        <w:rPr>
          <w:spacing w:val="-1"/>
        </w:rPr>
        <w:t>assurance</w:t>
      </w:r>
      <w:r>
        <w:rPr>
          <w:spacing w:val="-6"/>
        </w:rPr>
        <w:t xml:space="preserve"> </w:t>
      </w:r>
      <w:r>
        <w:rPr>
          <w:spacing w:val="-1"/>
        </w:rPr>
        <w:t>department1</w:t>
      </w:r>
      <w:r>
        <w:rPr>
          <w:spacing w:val="-6"/>
        </w:rPr>
        <w:t xml:space="preserve"> </w:t>
      </w:r>
      <w:r>
        <w:rPr>
          <w:spacing w:val="-1"/>
        </w:rPr>
        <w:t>process</w:t>
      </w:r>
      <w:r>
        <w:rPr>
          <w:spacing w:val="-53"/>
        </w:rPr>
        <w:t xml:space="preserve"> </w:t>
      </w:r>
      <w:r>
        <w:rPr>
          <w:w w:val="95"/>
        </w:rPr>
        <w:t>quality</w:t>
      </w:r>
      <w:r>
        <w:rPr>
          <w:spacing w:val="-8"/>
          <w:w w:val="95"/>
        </w:rPr>
        <w:t xml:space="preserve"> </w:t>
      </w:r>
      <w:r>
        <w:rPr>
          <w:w w:val="95"/>
        </w:rPr>
        <w:t>section,</w:t>
      </w:r>
      <w:r>
        <w:rPr>
          <w:spacing w:val="-6"/>
          <w:w w:val="95"/>
        </w:rPr>
        <w:t xml:space="preserve"> </w:t>
      </w:r>
      <w:r>
        <w:rPr>
          <w:w w:val="95"/>
        </w:rPr>
        <w:t>Purchasing</w:t>
      </w:r>
      <w:r>
        <w:rPr>
          <w:spacing w:val="-10"/>
          <w:w w:val="95"/>
        </w:rPr>
        <w:t xml:space="preserve"> </w:t>
      </w:r>
      <w:r>
        <w:rPr>
          <w:w w:val="95"/>
        </w:rPr>
        <w:t>Department</w:t>
      </w:r>
      <w:r>
        <w:rPr>
          <w:spacing w:val="-6"/>
          <w:w w:val="95"/>
        </w:rPr>
        <w:t xml:space="preserve"> </w:t>
      </w:r>
      <w:r>
        <w:rPr>
          <w:w w:val="95"/>
        </w:rPr>
        <w:t>issues</w:t>
      </w:r>
      <w:r>
        <w:rPr>
          <w:spacing w:val="-7"/>
          <w:w w:val="95"/>
        </w:rPr>
        <w:t xml:space="preserve"> </w:t>
      </w:r>
      <w:r>
        <w:rPr>
          <w:w w:val="95"/>
        </w:rPr>
        <w:t>the</w:t>
      </w:r>
      <w:r>
        <w:rPr>
          <w:spacing w:val="-10"/>
          <w:w w:val="95"/>
        </w:rPr>
        <w:t xml:space="preserve"> </w:t>
      </w:r>
      <w:r>
        <w:rPr>
          <w:w w:val="95"/>
        </w:rPr>
        <w:t>approved</w:t>
      </w:r>
      <w:r>
        <w:rPr>
          <w:spacing w:val="-9"/>
          <w:w w:val="95"/>
        </w:rPr>
        <w:t xml:space="preserve"> </w:t>
      </w:r>
      <w:r>
        <w:rPr>
          <w:w w:val="95"/>
        </w:rPr>
        <w:t>delivery</w:t>
      </w:r>
      <w:r>
        <w:rPr>
          <w:spacing w:val="-7"/>
          <w:w w:val="95"/>
        </w:rPr>
        <w:t xml:space="preserve"> </w:t>
      </w:r>
      <w:r>
        <w:rPr>
          <w:w w:val="95"/>
        </w:rPr>
        <w:t>specifications</w:t>
      </w:r>
      <w:r>
        <w:rPr>
          <w:spacing w:val="-6"/>
          <w:w w:val="95"/>
        </w:rPr>
        <w:t xml:space="preserve"> </w:t>
      </w:r>
      <w:r>
        <w:rPr>
          <w:w w:val="95"/>
        </w:rPr>
        <w:t>to</w:t>
      </w:r>
      <w:r>
        <w:rPr>
          <w:spacing w:val="-9"/>
          <w:w w:val="95"/>
        </w:rPr>
        <w:t xml:space="preserve"> </w:t>
      </w:r>
      <w:r>
        <w:rPr>
          <w:w w:val="95"/>
        </w:rPr>
        <w:t>the</w:t>
      </w:r>
      <w:r>
        <w:rPr>
          <w:spacing w:val="-9"/>
          <w:w w:val="95"/>
        </w:rPr>
        <w:t xml:space="preserve"> </w:t>
      </w:r>
      <w:r>
        <w:rPr>
          <w:w w:val="95"/>
        </w:rPr>
        <w:t>supplier.</w:t>
      </w:r>
    </w:p>
    <w:p w14:paraId="0C1CD6A7" w14:textId="77777777" w:rsidR="000A142B" w:rsidRDefault="000A142B">
      <w:pPr>
        <w:pStyle w:val="BodyText"/>
        <w:spacing w:before="124" w:line="297" w:lineRule="auto"/>
        <w:ind w:right="663" w:hanging="272"/>
        <w:jc w:val="both"/>
      </w:pPr>
      <w:r>
        <w:rPr>
          <w:noProof/>
          <w:position w:val="-3"/>
        </w:rPr>
        <w:drawing>
          <wp:inline distT="0" distB="0" distL="0" distR="0" wp14:anchorId="384DC59C" wp14:editId="1AA2B63C">
            <wp:extent cx="143946" cy="121073"/>
            <wp:effectExtent l="0" t="0" r="0" b="0"/>
            <wp:docPr id="6033127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If</w:t>
      </w:r>
      <w:r>
        <w:rPr>
          <w:spacing w:val="-11"/>
        </w:rPr>
        <w:t xml:space="preserve"> </w:t>
      </w:r>
      <w:r>
        <w:rPr>
          <w:spacing w:val="-3"/>
        </w:rPr>
        <w:t>the</w:t>
      </w:r>
      <w:r>
        <w:rPr>
          <w:spacing w:val="-10"/>
        </w:rPr>
        <w:t xml:space="preserve"> </w:t>
      </w:r>
      <w:r>
        <w:rPr>
          <w:spacing w:val="-3"/>
        </w:rPr>
        <w:t>content</w:t>
      </w:r>
      <w:r>
        <w:rPr>
          <w:spacing w:val="-9"/>
        </w:rPr>
        <w:t xml:space="preserve"> </w:t>
      </w:r>
      <w:r>
        <w:rPr>
          <w:spacing w:val="-3"/>
        </w:rPr>
        <w:t>of</w:t>
      </w:r>
      <w:r>
        <w:rPr>
          <w:spacing w:val="-10"/>
        </w:rPr>
        <w:t xml:space="preserve"> </w:t>
      </w:r>
      <w:r>
        <w:rPr>
          <w:spacing w:val="-3"/>
        </w:rPr>
        <w:t>the</w:t>
      </w:r>
      <w:r>
        <w:rPr>
          <w:spacing w:val="-9"/>
        </w:rPr>
        <w:t xml:space="preserve"> </w:t>
      </w:r>
      <w:r>
        <w:rPr>
          <w:spacing w:val="-3"/>
        </w:rPr>
        <w:t>delivery</w:t>
      </w:r>
      <w:r>
        <w:rPr>
          <w:spacing w:val="-9"/>
        </w:rPr>
        <w:t xml:space="preserve"> </w:t>
      </w:r>
      <w:r>
        <w:rPr>
          <w:spacing w:val="-3"/>
        </w:rPr>
        <w:t>specifications</w:t>
      </w:r>
      <w:r>
        <w:rPr>
          <w:spacing w:val="-7"/>
        </w:rPr>
        <w:t xml:space="preserve"> </w:t>
      </w:r>
      <w:r>
        <w:rPr>
          <w:spacing w:val="-3"/>
        </w:rPr>
        <w:t>received</w:t>
      </w:r>
      <w:r>
        <w:rPr>
          <w:spacing w:val="-10"/>
        </w:rPr>
        <w:t xml:space="preserve"> </w:t>
      </w:r>
      <w:r>
        <w:rPr>
          <w:spacing w:val="-3"/>
        </w:rPr>
        <w:t>from</w:t>
      </w:r>
      <w:r>
        <w:rPr>
          <w:spacing w:val="-9"/>
        </w:rPr>
        <w:t xml:space="preserve"> </w:t>
      </w:r>
      <w:r>
        <w:rPr>
          <w:spacing w:val="-3"/>
        </w:rPr>
        <w:t>the</w:t>
      </w:r>
      <w:r>
        <w:rPr>
          <w:spacing w:val="-10"/>
        </w:rPr>
        <w:t xml:space="preserve"> </w:t>
      </w:r>
      <w:r>
        <w:rPr>
          <w:spacing w:val="-3"/>
        </w:rPr>
        <w:t>supplier</w:t>
      </w:r>
      <w:r>
        <w:rPr>
          <w:spacing w:val="-6"/>
        </w:rPr>
        <w:t xml:space="preserve"> </w:t>
      </w:r>
      <w:r>
        <w:rPr>
          <w:spacing w:val="-3"/>
        </w:rPr>
        <w:t>is</w:t>
      </w:r>
      <w:r>
        <w:rPr>
          <w:spacing w:val="-10"/>
        </w:rPr>
        <w:t xml:space="preserve"> </w:t>
      </w:r>
      <w:r>
        <w:rPr>
          <w:spacing w:val="-3"/>
        </w:rPr>
        <w:t>unacceptable</w:t>
      </w:r>
      <w:r>
        <w:rPr>
          <w:spacing w:val="-8"/>
        </w:rPr>
        <w:t xml:space="preserve"> </w:t>
      </w:r>
      <w:r>
        <w:rPr>
          <w:spacing w:val="-3"/>
        </w:rPr>
        <w:t>(incomplete</w:t>
      </w:r>
      <w:r>
        <w:rPr>
          <w:spacing w:val="-11"/>
        </w:rPr>
        <w:t xml:space="preserve"> </w:t>
      </w:r>
      <w:r>
        <w:rPr>
          <w:spacing w:val="-2"/>
        </w:rPr>
        <w:t>or</w:t>
      </w:r>
      <w:r>
        <w:rPr>
          <w:spacing w:val="-8"/>
        </w:rPr>
        <w:t xml:space="preserve"> </w:t>
      </w:r>
      <w:r>
        <w:rPr>
          <w:spacing w:val="-2"/>
        </w:rPr>
        <w:t>in</w:t>
      </w:r>
      <w:r>
        <w:rPr>
          <w:spacing w:val="-53"/>
        </w:rPr>
        <w:t xml:space="preserve"> </w:t>
      </w:r>
      <w:r>
        <w:t>need of correction), Purchasing Department returns them together with the associated “Delivery</w:t>
      </w:r>
      <w:r>
        <w:rPr>
          <w:spacing w:val="1"/>
        </w:rPr>
        <w:t xml:space="preserve"> </w:t>
      </w:r>
      <w:r>
        <w:rPr>
          <w:w w:val="95"/>
        </w:rPr>
        <w:t>Specifications</w:t>
      </w:r>
      <w:r>
        <w:rPr>
          <w:spacing w:val="-7"/>
          <w:w w:val="95"/>
        </w:rPr>
        <w:t xml:space="preserve"> </w:t>
      </w:r>
      <w:r>
        <w:rPr>
          <w:w w:val="95"/>
        </w:rPr>
        <w:t>(Indirect</w:t>
      </w:r>
      <w:r>
        <w:rPr>
          <w:spacing w:val="-9"/>
          <w:w w:val="95"/>
        </w:rPr>
        <w:t xml:space="preserve"> </w:t>
      </w:r>
      <w:r>
        <w:rPr>
          <w:w w:val="95"/>
        </w:rPr>
        <w:t>Material)</w:t>
      </w:r>
      <w:r>
        <w:rPr>
          <w:spacing w:val="-6"/>
          <w:w w:val="95"/>
        </w:rPr>
        <w:t xml:space="preserve"> </w:t>
      </w:r>
      <w:r>
        <w:rPr>
          <w:w w:val="95"/>
        </w:rPr>
        <w:t>Transmission</w:t>
      </w:r>
      <w:r>
        <w:rPr>
          <w:spacing w:val="-6"/>
          <w:w w:val="95"/>
        </w:rPr>
        <w:t xml:space="preserve"> </w:t>
      </w:r>
      <w:r>
        <w:rPr>
          <w:w w:val="95"/>
        </w:rPr>
        <w:t>Sheet”</w:t>
      </w:r>
      <w:r>
        <w:rPr>
          <w:spacing w:val="-7"/>
          <w:w w:val="95"/>
        </w:rPr>
        <w:t xml:space="preserve"> </w:t>
      </w:r>
      <w:r>
        <w:rPr>
          <w:w w:val="95"/>
        </w:rPr>
        <w:t>to</w:t>
      </w:r>
      <w:r>
        <w:rPr>
          <w:spacing w:val="-9"/>
          <w:w w:val="95"/>
        </w:rPr>
        <w:t xml:space="preserve"> </w:t>
      </w:r>
      <w:r>
        <w:rPr>
          <w:w w:val="95"/>
        </w:rPr>
        <w:t>the</w:t>
      </w:r>
      <w:r>
        <w:rPr>
          <w:spacing w:val="-9"/>
          <w:w w:val="95"/>
        </w:rPr>
        <w:t xml:space="preserve"> </w:t>
      </w:r>
      <w:r>
        <w:rPr>
          <w:w w:val="95"/>
        </w:rPr>
        <w:t>supplier.</w:t>
      </w:r>
    </w:p>
    <w:p w14:paraId="496380E9" w14:textId="77777777" w:rsidR="000A142B" w:rsidRDefault="000A142B">
      <w:pPr>
        <w:spacing w:line="297" w:lineRule="auto"/>
        <w:jc w:val="both"/>
        <w:sectPr w:rsidR="000A142B" w:rsidSect="003B4105">
          <w:pgSz w:w="11910" w:h="16840"/>
          <w:pgMar w:top="1640" w:right="460" w:bottom="860" w:left="740" w:header="540" w:footer="668" w:gutter="0"/>
          <w:pgBorders w:offsetFrom="page">
            <w:top w:val="single" w:sz="2" w:space="24" w:color="auto"/>
            <w:left w:val="single" w:sz="2" w:space="24" w:color="auto"/>
            <w:bottom w:val="single" w:sz="2" w:space="24" w:color="auto"/>
            <w:right w:val="single" w:sz="2" w:space="24" w:color="auto"/>
          </w:pgBorders>
          <w:cols w:space="720"/>
        </w:sectPr>
      </w:pPr>
    </w:p>
    <w:p w14:paraId="095545FC" w14:textId="77777777" w:rsidR="000A142B" w:rsidRDefault="000A142B">
      <w:pPr>
        <w:pStyle w:val="BodyText"/>
        <w:spacing w:before="147"/>
        <w:ind w:left="786"/>
      </w:pPr>
      <w:r>
        <w:rPr>
          <w:noProof/>
        </w:rPr>
        <w:lastRenderedPageBreak/>
        <w:drawing>
          <wp:anchor distT="0" distB="0" distL="0" distR="0" simplePos="0" relativeHeight="251243520" behindDoc="0" locked="0" layoutInCell="1" allowOverlap="1" wp14:anchorId="6F35D6FD" wp14:editId="5818E4F0">
            <wp:simplePos x="0" y="0"/>
            <wp:positionH relativeFrom="page">
              <wp:posOffset>763544</wp:posOffset>
            </wp:positionH>
            <wp:positionV relativeFrom="paragraph">
              <wp:posOffset>122481</wp:posOffset>
            </wp:positionV>
            <wp:extent cx="169905" cy="95068"/>
            <wp:effectExtent l="0" t="0" r="0" b="0"/>
            <wp:wrapNone/>
            <wp:docPr id="170005917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158" cstate="print"/>
                    <a:stretch>
                      <a:fillRect/>
                    </a:stretch>
                  </pic:blipFill>
                  <pic:spPr>
                    <a:xfrm>
                      <a:off x="0" y="0"/>
                      <a:ext cx="169905" cy="95068"/>
                    </a:xfrm>
                    <a:prstGeom prst="rect">
                      <a:avLst/>
                    </a:prstGeom>
                  </pic:spPr>
                </pic:pic>
              </a:graphicData>
            </a:graphic>
          </wp:anchor>
        </w:drawing>
      </w:r>
      <w:r>
        <w:rPr>
          <w:spacing w:val="-5"/>
        </w:rPr>
        <w:t>Submission</w:t>
      </w:r>
      <w:r>
        <w:rPr>
          <w:spacing w:val="-11"/>
        </w:rPr>
        <w:t xml:space="preserve"> </w:t>
      </w:r>
      <w:r>
        <w:rPr>
          <w:spacing w:val="-5"/>
        </w:rPr>
        <w:t>of</w:t>
      </w:r>
      <w:r>
        <w:rPr>
          <w:spacing w:val="-8"/>
        </w:rPr>
        <w:t xml:space="preserve"> </w:t>
      </w:r>
      <w:r>
        <w:rPr>
          <w:spacing w:val="-5"/>
        </w:rPr>
        <w:t>material</w:t>
      </w:r>
      <w:r>
        <w:rPr>
          <w:spacing w:val="-11"/>
        </w:rPr>
        <w:t xml:space="preserve"> </w:t>
      </w:r>
      <w:r>
        <w:rPr>
          <w:spacing w:val="-5"/>
        </w:rPr>
        <w:t>composition</w:t>
      </w:r>
      <w:r>
        <w:rPr>
          <w:spacing w:val="-8"/>
        </w:rPr>
        <w:t xml:space="preserve"> </w:t>
      </w:r>
      <w:r>
        <w:rPr>
          <w:spacing w:val="-4"/>
        </w:rPr>
        <w:t>data</w:t>
      </w:r>
    </w:p>
    <w:p w14:paraId="276A9822" w14:textId="77777777" w:rsidR="000A142B" w:rsidRDefault="000A142B">
      <w:pPr>
        <w:pStyle w:val="BodyText"/>
        <w:spacing w:before="176" w:line="295" w:lineRule="auto"/>
        <w:ind w:right="668" w:hanging="272"/>
        <w:jc w:val="both"/>
      </w:pPr>
      <w:r>
        <w:rPr>
          <w:noProof/>
          <w:position w:val="-4"/>
        </w:rPr>
        <w:drawing>
          <wp:inline distT="0" distB="0" distL="0" distR="0" wp14:anchorId="42A993A6" wp14:editId="7E921CCB">
            <wp:extent cx="143946" cy="121073"/>
            <wp:effectExtent l="0" t="0" r="0" b="0"/>
            <wp:docPr id="1449209778"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0.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If any of the following A to C applies, the supplier shall submit the material composition data of the</w:t>
      </w:r>
      <w:r>
        <w:rPr>
          <w:spacing w:val="-53"/>
        </w:rPr>
        <w:t xml:space="preserve"> </w:t>
      </w:r>
      <w:r>
        <w:rPr>
          <w:spacing w:val="-3"/>
        </w:rPr>
        <w:t>component</w:t>
      </w:r>
      <w:r>
        <w:rPr>
          <w:spacing w:val="-10"/>
        </w:rPr>
        <w:t xml:space="preserve"> </w:t>
      </w:r>
      <w:r>
        <w:rPr>
          <w:spacing w:val="-3"/>
        </w:rPr>
        <w:t>parts</w:t>
      </w:r>
      <w:r>
        <w:rPr>
          <w:spacing w:val="-9"/>
        </w:rPr>
        <w:t xml:space="preserve"> </w:t>
      </w:r>
      <w:r>
        <w:rPr>
          <w:spacing w:val="-3"/>
        </w:rPr>
        <w:t>and</w:t>
      </w:r>
      <w:r>
        <w:rPr>
          <w:spacing w:val="-10"/>
        </w:rPr>
        <w:t xml:space="preserve"> </w:t>
      </w:r>
      <w:r>
        <w:rPr>
          <w:spacing w:val="-3"/>
        </w:rPr>
        <w:t>materials</w:t>
      </w:r>
      <w:r>
        <w:rPr>
          <w:spacing w:val="-9"/>
        </w:rPr>
        <w:t xml:space="preserve"> </w:t>
      </w:r>
      <w:r>
        <w:rPr>
          <w:spacing w:val="-3"/>
        </w:rPr>
        <w:t>using</w:t>
      </w:r>
      <w:r>
        <w:rPr>
          <w:spacing w:val="-9"/>
        </w:rPr>
        <w:t xml:space="preserve"> </w:t>
      </w:r>
      <w:r>
        <w:rPr>
          <w:spacing w:val="-3"/>
        </w:rPr>
        <w:t>the</w:t>
      </w:r>
      <w:r>
        <w:rPr>
          <w:spacing w:val="-10"/>
        </w:rPr>
        <w:t xml:space="preserve"> </w:t>
      </w:r>
      <w:r>
        <w:rPr>
          <w:spacing w:val="-3"/>
        </w:rPr>
        <w:t>IMDS</w:t>
      </w:r>
      <w:r>
        <w:rPr>
          <w:spacing w:val="-11"/>
        </w:rPr>
        <w:t xml:space="preserve"> </w:t>
      </w:r>
      <w:r>
        <w:rPr>
          <w:spacing w:val="-3"/>
        </w:rPr>
        <w:t>or</w:t>
      </w:r>
      <w:r>
        <w:rPr>
          <w:spacing w:val="-9"/>
        </w:rPr>
        <w:t xml:space="preserve"> </w:t>
      </w:r>
      <w:r>
        <w:rPr>
          <w:spacing w:val="-3"/>
        </w:rPr>
        <w:t>JAPIA</w:t>
      </w:r>
      <w:r>
        <w:rPr>
          <w:spacing w:val="-8"/>
        </w:rPr>
        <w:t xml:space="preserve"> </w:t>
      </w:r>
      <w:r>
        <w:rPr>
          <w:spacing w:val="-3"/>
        </w:rPr>
        <w:t>sheet.</w:t>
      </w:r>
      <w:r>
        <w:rPr>
          <w:spacing w:val="-7"/>
        </w:rPr>
        <w:t xml:space="preserve"> </w:t>
      </w:r>
      <w:r>
        <w:rPr>
          <w:spacing w:val="-3"/>
        </w:rPr>
        <w:t>For</w:t>
      </w:r>
      <w:r>
        <w:rPr>
          <w:spacing w:val="-9"/>
        </w:rPr>
        <w:t xml:space="preserve"> </w:t>
      </w:r>
      <w:r>
        <w:rPr>
          <w:spacing w:val="-3"/>
        </w:rPr>
        <w:t>the</w:t>
      </w:r>
      <w:r>
        <w:rPr>
          <w:spacing w:val="-9"/>
        </w:rPr>
        <w:t xml:space="preserve"> </w:t>
      </w:r>
      <w:r>
        <w:rPr>
          <w:spacing w:val="-3"/>
        </w:rPr>
        <w:t>Mitsuba</w:t>
      </w:r>
      <w:r>
        <w:rPr>
          <w:spacing w:val="-10"/>
        </w:rPr>
        <w:t xml:space="preserve"> </w:t>
      </w:r>
      <w:r>
        <w:rPr>
          <w:spacing w:val="-2"/>
        </w:rPr>
        <w:t>company</w:t>
      </w:r>
      <w:r>
        <w:rPr>
          <w:spacing w:val="-9"/>
        </w:rPr>
        <w:t xml:space="preserve"> </w:t>
      </w:r>
      <w:r>
        <w:rPr>
          <w:spacing w:val="-2"/>
        </w:rPr>
        <w:t>ID</w:t>
      </w:r>
      <w:r>
        <w:rPr>
          <w:spacing w:val="-10"/>
        </w:rPr>
        <w:t xml:space="preserve"> </w:t>
      </w:r>
      <w:r>
        <w:rPr>
          <w:spacing w:val="-2"/>
        </w:rPr>
        <w:t>of</w:t>
      </w:r>
      <w:r>
        <w:rPr>
          <w:spacing w:val="-9"/>
        </w:rPr>
        <w:t xml:space="preserve"> </w:t>
      </w:r>
      <w:r>
        <w:rPr>
          <w:spacing w:val="-2"/>
        </w:rPr>
        <w:t>IMDS,</w:t>
      </w:r>
      <w:r>
        <w:rPr>
          <w:spacing w:val="-54"/>
        </w:rPr>
        <w:t xml:space="preserve"> </w:t>
      </w:r>
      <w:r>
        <w:rPr>
          <w:w w:val="95"/>
        </w:rPr>
        <w:t>the</w:t>
      </w:r>
      <w:r>
        <w:rPr>
          <w:spacing w:val="-10"/>
          <w:w w:val="95"/>
        </w:rPr>
        <w:t xml:space="preserve"> </w:t>
      </w:r>
      <w:r>
        <w:rPr>
          <w:w w:val="95"/>
        </w:rPr>
        <w:t>supplier</w:t>
      </w:r>
      <w:r>
        <w:rPr>
          <w:spacing w:val="-9"/>
          <w:w w:val="95"/>
        </w:rPr>
        <w:t xml:space="preserve"> </w:t>
      </w:r>
      <w:r>
        <w:rPr>
          <w:w w:val="95"/>
        </w:rPr>
        <w:t>shall</w:t>
      </w:r>
      <w:r>
        <w:rPr>
          <w:spacing w:val="-11"/>
          <w:w w:val="95"/>
        </w:rPr>
        <w:t xml:space="preserve"> </w:t>
      </w:r>
      <w:r>
        <w:rPr>
          <w:w w:val="95"/>
        </w:rPr>
        <w:t>contact</w:t>
      </w:r>
      <w:r>
        <w:rPr>
          <w:spacing w:val="-10"/>
          <w:w w:val="95"/>
        </w:rPr>
        <w:t xml:space="preserve"> </w:t>
      </w:r>
      <w:r>
        <w:rPr>
          <w:w w:val="95"/>
        </w:rPr>
        <w:t>the</w:t>
      </w:r>
      <w:r>
        <w:rPr>
          <w:spacing w:val="-8"/>
          <w:w w:val="95"/>
        </w:rPr>
        <w:t xml:space="preserve"> </w:t>
      </w:r>
      <w:r>
        <w:rPr>
          <w:w w:val="95"/>
        </w:rPr>
        <w:t>purchasing</w:t>
      </w:r>
      <w:r>
        <w:rPr>
          <w:spacing w:val="-10"/>
          <w:w w:val="95"/>
        </w:rPr>
        <w:t xml:space="preserve"> </w:t>
      </w:r>
      <w:r>
        <w:rPr>
          <w:w w:val="95"/>
        </w:rPr>
        <w:t>department.</w:t>
      </w:r>
      <w:r>
        <w:rPr>
          <w:spacing w:val="-10"/>
          <w:w w:val="95"/>
        </w:rPr>
        <w:t xml:space="preserve"> </w:t>
      </w:r>
      <w:r>
        <w:rPr>
          <w:w w:val="95"/>
        </w:rPr>
        <w:t>JAPIA</w:t>
      </w:r>
      <w:r>
        <w:rPr>
          <w:spacing w:val="-11"/>
          <w:w w:val="95"/>
        </w:rPr>
        <w:t xml:space="preserve"> </w:t>
      </w:r>
      <w:r>
        <w:rPr>
          <w:w w:val="95"/>
        </w:rPr>
        <w:t>sheets</w:t>
      </w:r>
      <w:r>
        <w:rPr>
          <w:spacing w:val="-9"/>
          <w:w w:val="95"/>
        </w:rPr>
        <w:t xml:space="preserve"> </w:t>
      </w:r>
      <w:r>
        <w:rPr>
          <w:w w:val="95"/>
        </w:rPr>
        <w:t>shall</w:t>
      </w:r>
      <w:r>
        <w:rPr>
          <w:spacing w:val="-8"/>
          <w:w w:val="95"/>
        </w:rPr>
        <w:t xml:space="preserve"> </w:t>
      </w:r>
      <w:r>
        <w:rPr>
          <w:w w:val="95"/>
        </w:rPr>
        <w:t>be</w:t>
      </w:r>
      <w:r>
        <w:rPr>
          <w:spacing w:val="-10"/>
          <w:w w:val="95"/>
        </w:rPr>
        <w:t xml:space="preserve"> </w:t>
      </w:r>
      <w:r>
        <w:rPr>
          <w:w w:val="95"/>
        </w:rPr>
        <w:t>submitted</w:t>
      </w:r>
      <w:r>
        <w:rPr>
          <w:spacing w:val="-10"/>
          <w:w w:val="95"/>
        </w:rPr>
        <w:t xml:space="preserve"> </w:t>
      </w:r>
      <w:r>
        <w:rPr>
          <w:w w:val="95"/>
        </w:rPr>
        <w:t>to</w:t>
      </w:r>
      <w:r>
        <w:rPr>
          <w:spacing w:val="-10"/>
          <w:w w:val="95"/>
        </w:rPr>
        <w:t xml:space="preserve"> </w:t>
      </w:r>
      <w:r>
        <w:rPr>
          <w:w w:val="95"/>
        </w:rPr>
        <w:t>the</w:t>
      </w:r>
      <w:r>
        <w:rPr>
          <w:spacing w:val="-10"/>
          <w:w w:val="95"/>
        </w:rPr>
        <w:t xml:space="preserve"> </w:t>
      </w:r>
      <w:r>
        <w:rPr>
          <w:w w:val="95"/>
        </w:rPr>
        <w:t>Purchasing</w:t>
      </w:r>
      <w:r>
        <w:rPr>
          <w:spacing w:val="-51"/>
          <w:w w:val="95"/>
        </w:rPr>
        <w:t xml:space="preserve"> </w:t>
      </w:r>
      <w:r>
        <w:t>Department.</w:t>
      </w:r>
    </w:p>
    <w:p w14:paraId="3F5B240C" w14:textId="77777777" w:rsidR="000A142B" w:rsidRDefault="000A142B">
      <w:pPr>
        <w:pStyle w:val="ListParagraph"/>
        <w:numPr>
          <w:ilvl w:val="0"/>
          <w:numId w:val="72"/>
        </w:numPr>
        <w:tabs>
          <w:tab w:val="left" w:pos="1589"/>
        </w:tabs>
        <w:spacing w:before="4"/>
        <w:ind w:hanging="229"/>
        <w:jc w:val="both"/>
        <w:rPr>
          <w:sz w:val="20"/>
        </w:rPr>
      </w:pPr>
      <w:r>
        <w:rPr>
          <w:spacing w:val="-5"/>
          <w:sz w:val="20"/>
        </w:rPr>
        <w:t>New</w:t>
      </w:r>
      <w:r>
        <w:rPr>
          <w:spacing w:val="-10"/>
          <w:sz w:val="20"/>
        </w:rPr>
        <w:t xml:space="preserve"> </w:t>
      </w:r>
      <w:r>
        <w:rPr>
          <w:spacing w:val="-5"/>
          <w:sz w:val="20"/>
        </w:rPr>
        <w:t>product</w:t>
      </w:r>
      <w:r>
        <w:rPr>
          <w:spacing w:val="-10"/>
          <w:sz w:val="20"/>
        </w:rPr>
        <w:t xml:space="preserve"> </w:t>
      </w:r>
      <w:r>
        <w:rPr>
          <w:spacing w:val="-4"/>
          <w:sz w:val="20"/>
        </w:rPr>
        <w:t>launch</w:t>
      </w:r>
    </w:p>
    <w:p w14:paraId="2682B614" w14:textId="77777777" w:rsidR="000A142B" w:rsidRDefault="000A142B">
      <w:pPr>
        <w:pStyle w:val="ListParagraph"/>
        <w:numPr>
          <w:ilvl w:val="0"/>
          <w:numId w:val="72"/>
        </w:numPr>
        <w:tabs>
          <w:tab w:val="left" w:pos="1589"/>
        </w:tabs>
        <w:spacing w:before="56"/>
        <w:ind w:hanging="229"/>
        <w:jc w:val="both"/>
        <w:rPr>
          <w:sz w:val="20"/>
        </w:rPr>
      </w:pPr>
      <w:r>
        <w:rPr>
          <w:w w:val="95"/>
          <w:sz w:val="20"/>
        </w:rPr>
        <w:t>Change</w:t>
      </w:r>
      <w:r>
        <w:rPr>
          <w:spacing w:val="-4"/>
          <w:w w:val="95"/>
          <w:sz w:val="20"/>
        </w:rPr>
        <w:t xml:space="preserve"> </w:t>
      </w:r>
      <w:r>
        <w:rPr>
          <w:w w:val="95"/>
          <w:sz w:val="20"/>
        </w:rPr>
        <w:t>in</w:t>
      </w:r>
      <w:r>
        <w:rPr>
          <w:spacing w:val="-7"/>
          <w:w w:val="95"/>
          <w:sz w:val="20"/>
        </w:rPr>
        <w:t xml:space="preserve"> </w:t>
      </w:r>
      <w:r>
        <w:rPr>
          <w:w w:val="95"/>
          <w:sz w:val="20"/>
        </w:rPr>
        <w:t>the</w:t>
      </w:r>
      <w:r>
        <w:rPr>
          <w:spacing w:val="-7"/>
          <w:w w:val="95"/>
          <w:sz w:val="20"/>
        </w:rPr>
        <w:t xml:space="preserve"> </w:t>
      </w:r>
      <w:r>
        <w:rPr>
          <w:w w:val="95"/>
          <w:sz w:val="20"/>
        </w:rPr>
        <w:t>substances</w:t>
      </w:r>
      <w:r>
        <w:rPr>
          <w:spacing w:val="-5"/>
          <w:w w:val="95"/>
          <w:sz w:val="20"/>
        </w:rPr>
        <w:t xml:space="preserve"> </w:t>
      </w:r>
      <w:r>
        <w:rPr>
          <w:w w:val="95"/>
          <w:sz w:val="20"/>
        </w:rPr>
        <w:t>contained</w:t>
      </w:r>
      <w:r>
        <w:rPr>
          <w:spacing w:val="-7"/>
          <w:w w:val="95"/>
          <w:sz w:val="20"/>
        </w:rPr>
        <w:t xml:space="preserve"> </w:t>
      </w:r>
      <w:r>
        <w:rPr>
          <w:w w:val="95"/>
          <w:sz w:val="20"/>
        </w:rPr>
        <w:t>in</w:t>
      </w:r>
      <w:r>
        <w:rPr>
          <w:spacing w:val="-7"/>
          <w:w w:val="95"/>
          <w:sz w:val="20"/>
        </w:rPr>
        <w:t xml:space="preserve"> </w:t>
      </w:r>
      <w:r>
        <w:rPr>
          <w:w w:val="95"/>
          <w:sz w:val="20"/>
        </w:rPr>
        <w:t>component</w:t>
      </w:r>
      <w:r>
        <w:rPr>
          <w:spacing w:val="-4"/>
          <w:w w:val="95"/>
          <w:sz w:val="20"/>
        </w:rPr>
        <w:t xml:space="preserve"> </w:t>
      </w:r>
      <w:r>
        <w:rPr>
          <w:w w:val="95"/>
          <w:sz w:val="20"/>
        </w:rPr>
        <w:t>parts</w:t>
      </w:r>
      <w:r>
        <w:rPr>
          <w:spacing w:val="-5"/>
          <w:w w:val="95"/>
          <w:sz w:val="20"/>
        </w:rPr>
        <w:t xml:space="preserve"> </w:t>
      </w:r>
      <w:r>
        <w:rPr>
          <w:w w:val="95"/>
          <w:sz w:val="20"/>
        </w:rPr>
        <w:t>and</w:t>
      </w:r>
      <w:r>
        <w:rPr>
          <w:spacing w:val="-7"/>
          <w:w w:val="95"/>
          <w:sz w:val="20"/>
        </w:rPr>
        <w:t xml:space="preserve"> </w:t>
      </w:r>
      <w:r>
        <w:rPr>
          <w:w w:val="95"/>
          <w:sz w:val="20"/>
        </w:rPr>
        <w:t>materials</w:t>
      </w:r>
    </w:p>
    <w:p w14:paraId="7F8FEF4F" w14:textId="77777777" w:rsidR="000A142B" w:rsidRDefault="000A142B">
      <w:pPr>
        <w:pStyle w:val="BodyText"/>
        <w:spacing w:before="53" w:line="297" w:lineRule="auto"/>
        <w:ind w:left="1643" w:right="670"/>
        <w:jc w:val="both"/>
      </w:pPr>
      <w:r>
        <w:t>E.g. Change in materials and material manufacturers such as addition / deletion / integration of</w:t>
      </w:r>
      <w:r>
        <w:rPr>
          <w:spacing w:val="-53"/>
        </w:rPr>
        <w:t xml:space="preserve"> </w:t>
      </w:r>
      <w:r>
        <w:t>components</w:t>
      </w:r>
      <w:r>
        <w:rPr>
          <w:spacing w:val="-11"/>
        </w:rPr>
        <w:t xml:space="preserve"> </w:t>
      </w:r>
      <w:r>
        <w:t>due</w:t>
      </w:r>
      <w:r>
        <w:rPr>
          <w:spacing w:val="-12"/>
        </w:rPr>
        <w:t xml:space="preserve"> </w:t>
      </w:r>
      <w:r>
        <w:t>to</w:t>
      </w:r>
      <w:r>
        <w:rPr>
          <w:spacing w:val="-10"/>
        </w:rPr>
        <w:t xml:space="preserve"> </w:t>
      </w:r>
      <w:r>
        <w:t>design</w:t>
      </w:r>
      <w:r>
        <w:rPr>
          <w:spacing w:val="-12"/>
        </w:rPr>
        <w:t xml:space="preserve"> </w:t>
      </w:r>
      <w:r>
        <w:t>changes,</w:t>
      </w:r>
      <w:r>
        <w:rPr>
          <w:spacing w:val="-12"/>
        </w:rPr>
        <w:t xml:space="preserve"> </w:t>
      </w:r>
      <w:r>
        <w:t>etc.</w:t>
      </w:r>
    </w:p>
    <w:p w14:paraId="4FDCA5EE" w14:textId="77777777" w:rsidR="000A142B" w:rsidRDefault="000A142B">
      <w:pPr>
        <w:pStyle w:val="ListParagraph"/>
        <w:numPr>
          <w:ilvl w:val="0"/>
          <w:numId w:val="72"/>
        </w:numPr>
        <w:tabs>
          <w:tab w:val="left" w:pos="1601"/>
        </w:tabs>
        <w:spacing w:before="1"/>
        <w:ind w:left="1600" w:hanging="241"/>
        <w:jc w:val="both"/>
        <w:rPr>
          <w:sz w:val="20"/>
        </w:rPr>
      </w:pPr>
      <w:r>
        <w:rPr>
          <w:spacing w:val="-5"/>
          <w:sz w:val="20"/>
        </w:rPr>
        <w:t>Addition</w:t>
      </w:r>
      <w:r>
        <w:rPr>
          <w:spacing w:val="-11"/>
          <w:sz w:val="20"/>
        </w:rPr>
        <w:t xml:space="preserve"> </w:t>
      </w:r>
      <w:r>
        <w:rPr>
          <w:spacing w:val="-5"/>
          <w:sz w:val="20"/>
        </w:rPr>
        <w:t>of</w:t>
      </w:r>
      <w:r>
        <w:rPr>
          <w:spacing w:val="-11"/>
          <w:sz w:val="20"/>
        </w:rPr>
        <w:t xml:space="preserve"> </w:t>
      </w:r>
      <w:r>
        <w:rPr>
          <w:spacing w:val="-5"/>
          <w:sz w:val="20"/>
        </w:rPr>
        <w:t>restricted</w:t>
      </w:r>
      <w:r>
        <w:rPr>
          <w:spacing w:val="-10"/>
          <w:sz w:val="20"/>
        </w:rPr>
        <w:t xml:space="preserve"> </w:t>
      </w:r>
      <w:r>
        <w:rPr>
          <w:spacing w:val="-5"/>
          <w:sz w:val="20"/>
        </w:rPr>
        <w:t>substances,</w:t>
      </w:r>
      <w:r>
        <w:rPr>
          <w:spacing w:val="-11"/>
          <w:sz w:val="20"/>
        </w:rPr>
        <w:t xml:space="preserve"> </w:t>
      </w:r>
      <w:r>
        <w:rPr>
          <w:spacing w:val="-5"/>
          <w:sz w:val="20"/>
        </w:rPr>
        <w:t>or</w:t>
      </w:r>
      <w:r>
        <w:rPr>
          <w:spacing w:val="-10"/>
          <w:sz w:val="20"/>
        </w:rPr>
        <w:t xml:space="preserve"> </w:t>
      </w:r>
      <w:r>
        <w:rPr>
          <w:spacing w:val="-5"/>
          <w:sz w:val="20"/>
        </w:rPr>
        <w:t>tightening</w:t>
      </w:r>
      <w:r>
        <w:rPr>
          <w:spacing w:val="-11"/>
          <w:sz w:val="20"/>
        </w:rPr>
        <w:t xml:space="preserve"> </w:t>
      </w:r>
      <w:r>
        <w:rPr>
          <w:spacing w:val="-5"/>
          <w:sz w:val="20"/>
        </w:rPr>
        <w:t>the</w:t>
      </w:r>
      <w:r>
        <w:rPr>
          <w:spacing w:val="-7"/>
          <w:sz w:val="20"/>
        </w:rPr>
        <w:t xml:space="preserve"> </w:t>
      </w:r>
      <w:r>
        <w:rPr>
          <w:spacing w:val="-4"/>
          <w:sz w:val="20"/>
        </w:rPr>
        <w:t>threshold</w:t>
      </w:r>
      <w:r>
        <w:rPr>
          <w:spacing w:val="-11"/>
          <w:sz w:val="20"/>
        </w:rPr>
        <w:t xml:space="preserve"> </w:t>
      </w:r>
      <w:r>
        <w:rPr>
          <w:spacing w:val="-4"/>
          <w:sz w:val="20"/>
        </w:rPr>
        <w:t>of</w:t>
      </w:r>
      <w:r>
        <w:rPr>
          <w:spacing w:val="-11"/>
          <w:sz w:val="20"/>
        </w:rPr>
        <w:t xml:space="preserve"> </w:t>
      </w:r>
      <w:r>
        <w:rPr>
          <w:spacing w:val="-4"/>
          <w:sz w:val="20"/>
        </w:rPr>
        <w:t>content</w:t>
      </w:r>
      <w:r>
        <w:rPr>
          <w:spacing w:val="-11"/>
          <w:sz w:val="20"/>
        </w:rPr>
        <w:t xml:space="preserve"> </w:t>
      </w:r>
      <w:r>
        <w:rPr>
          <w:spacing w:val="-4"/>
          <w:sz w:val="20"/>
        </w:rPr>
        <w:t>ratio</w:t>
      </w:r>
    </w:p>
    <w:p w14:paraId="5ED67B98" w14:textId="77777777" w:rsidR="000A142B" w:rsidRDefault="000A142B">
      <w:pPr>
        <w:pStyle w:val="BodyText"/>
        <w:spacing w:line="295" w:lineRule="auto"/>
        <w:ind w:left="1643" w:right="667"/>
        <w:jc w:val="both"/>
      </w:pPr>
      <w:r>
        <w:t>E.g. Revision of "MES A 015 Restricting the Use of Hazardous Substances", GADSL, statutory</w:t>
      </w:r>
      <w:r>
        <w:rPr>
          <w:spacing w:val="-53"/>
        </w:rPr>
        <w:t xml:space="preserve"> </w:t>
      </w:r>
      <w:r>
        <w:t>regulations,</w:t>
      </w:r>
      <w:r>
        <w:rPr>
          <w:spacing w:val="-12"/>
        </w:rPr>
        <w:t xml:space="preserve"> </w:t>
      </w:r>
      <w:r>
        <w:t>etc.</w:t>
      </w:r>
    </w:p>
    <w:p w14:paraId="655051C7" w14:textId="77777777" w:rsidR="000A142B" w:rsidRDefault="000A142B">
      <w:pPr>
        <w:pStyle w:val="BodyText"/>
        <w:spacing w:before="123" w:line="292" w:lineRule="auto"/>
        <w:ind w:right="665" w:hanging="272"/>
        <w:jc w:val="both"/>
      </w:pPr>
      <w:r>
        <w:rPr>
          <w:noProof/>
          <w:position w:val="-4"/>
        </w:rPr>
        <w:drawing>
          <wp:inline distT="0" distB="0" distL="0" distR="0" wp14:anchorId="4667A19D" wp14:editId="10AFE645">
            <wp:extent cx="143946" cy="121073"/>
            <wp:effectExtent l="0" t="0" r="0" b="0"/>
            <wp:docPr id="11348474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In</w:t>
      </w:r>
      <w:r>
        <w:rPr>
          <w:spacing w:val="-20"/>
        </w:rPr>
        <w:t xml:space="preserve"> </w:t>
      </w:r>
      <w:r>
        <w:rPr>
          <w:spacing w:val="-4"/>
        </w:rPr>
        <w:t>the</w:t>
      </w:r>
      <w:r>
        <w:rPr>
          <w:spacing w:val="-20"/>
        </w:rPr>
        <w:t xml:space="preserve"> </w:t>
      </w:r>
      <w:r>
        <w:rPr>
          <w:spacing w:val="-4"/>
        </w:rPr>
        <w:t>case</w:t>
      </w:r>
      <w:r>
        <w:rPr>
          <w:spacing w:val="-20"/>
        </w:rPr>
        <w:t xml:space="preserve"> </w:t>
      </w:r>
      <w:r>
        <w:rPr>
          <w:spacing w:val="-3"/>
        </w:rPr>
        <w:t>of</w:t>
      </w:r>
      <w:r>
        <w:rPr>
          <w:spacing w:val="-20"/>
        </w:rPr>
        <w:t xml:space="preserve"> </w:t>
      </w:r>
      <w:r>
        <w:t>A</w:t>
      </w:r>
      <w:r>
        <w:rPr>
          <w:spacing w:val="-21"/>
        </w:rPr>
        <w:t xml:space="preserve"> </w:t>
      </w:r>
      <w:r>
        <w:rPr>
          <w:spacing w:val="-3"/>
        </w:rPr>
        <w:t>or</w:t>
      </w:r>
      <w:r>
        <w:rPr>
          <w:spacing w:val="-19"/>
        </w:rPr>
        <w:t xml:space="preserve"> </w:t>
      </w:r>
      <w:r>
        <w:t>B</w:t>
      </w:r>
      <w:r>
        <w:rPr>
          <w:spacing w:val="-21"/>
        </w:rPr>
        <w:t xml:space="preserve"> </w:t>
      </w:r>
      <w:r>
        <w:rPr>
          <w:spacing w:val="-3"/>
        </w:rPr>
        <w:t>in</w:t>
      </w:r>
      <w:r>
        <w:rPr>
          <w:spacing w:val="-20"/>
        </w:rPr>
        <w:t xml:space="preserve"> </w:t>
      </w:r>
      <w:r>
        <w:rPr>
          <w:spacing w:val="-4"/>
        </w:rPr>
        <w:t>(1)</w:t>
      </w:r>
      <w:r>
        <w:rPr>
          <w:spacing w:val="-18"/>
        </w:rPr>
        <w:t xml:space="preserve"> </w:t>
      </w:r>
      <w:r>
        <w:rPr>
          <w:spacing w:val="-5"/>
        </w:rPr>
        <w:t>above,</w:t>
      </w:r>
      <w:r>
        <w:rPr>
          <w:spacing w:val="-20"/>
        </w:rPr>
        <w:t xml:space="preserve"> </w:t>
      </w:r>
      <w:r>
        <w:rPr>
          <w:spacing w:val="-4"/>
        </w:rPr>
        <w:t>the</w:t>
      </w:r>
      <w:r>
        <w:rPr>
          <w:spacing w:val="-20"/>
        </w:rPr>
        <w:t xml:space="preserve"> </w:t>
      </w:r>
      <w:r>
        <w:rPr>
          <w:spacing w:val="-5"/>
        </w:rPr>
        <w:t>supplier</w:t>
      </w:r>
      <w:r>
        <w:rPr>
          <w:spacing w:val="-19"/>
        </w:rPr>
        <w:t xml:space="preserve"> </w:t>
      </w:r>
      <w:r>
        <w:rPr>
          <w:spacing w:val="-5"/>
        </w:rPr>
        <w:t>shall</w:t>
      </w:r>
      <w:r>
        <w:rPr>
          <w:spacing w:val="-21"/>
        </w:rPr>
        <w:t xml:space="preserve"> </w:t>
      </w:r>
      <w:r>
        <w:rPr>
          <w:spacing w:val="-5"/>
        </w:rPr>
        <w:t>submit</w:t>
      </w:r>
      <w:r>
        <w:rPr>
          <w:spacing w:val="-18"/>
        </w:rPr>
        <w:t xml:space="preserve"> </w:t>
      </w:r>
      <w:r>
        <w:rPr>
          <w:spacing w:val="-4"/>
        </w:rPr>
        <w:t>the</w:t>
      </w:r>
      <w:r>
        <w:rPr>
          <w:spacing w:val="-20"/>
        </w:rPr>
        <w:t xml:space="preserve"> </w:t>
      </w:r>
      <w:r>
        <w:rPr>
          <w:spacing w:val="-5"/>
        </w:rPr>
        <w:t>data</w:t>
      </w:r>
      <w:r>
        <w:rPr>
          <w:spacing w:val="-20"/>
        </w:rPr>
        <w:t xml:space="preserve"> </w:t>
      </w:r>
      <w:r>
        <w:rPr>
          <w:spacing w:val="-3"/>
        </w:rPr>
        <w:t>by</w:t>
      </w:r>
      <w:r>
        <w:rPr>
          <w:spacing w:val="-18"/>
        </w:rPr>
        <w:t xml:space="preserve"> </w:t>
      </w:r>
      <w:r>
        <w:rPr>
          <w:spacing w:val="-4"/>
        </w:rPr>
        <w:t>the</w:t>
      </w:r>
      <w:r>
        <w:rPr>
          <w:spacing w:val="-20"/>
        </w:rPr>
        <w:t xml:space="preserve"> </w:t>
      </w:r>
      <w:r>
        <w:rPr>
          <w:spacing w:val="-4"/>
        </w:rPr>
        <w:t>time</w:t>
      </w:r>
      <w:r>
        <w:rPr>
          <w:spacing w:val="-20"/>
        </w:rPr>
        <w:t xml:space="preserve"> </w:t>
      </w:r>
      <w:r>
        <w:rPr>
          <w:spacing w:val="-3"/>
        </w:rPr>
        <w:t>of</w:t>
      </w:r>
      <w:r>
        <w:rPr>
          <w:spacing w:val="-20"/>
        </w:rPr>
        <w:t xml:space="preserve"> </w:t>
      </w:r>
      <w:r>
        <w:rPr>
          <w:spacing w:val="-5"/>
        </w:rPr>
        <w:t>delivery</w:t>
      </w:r>
      <w:r>
        <w:rPr>
          <w:spacing w:val="-19"/>
        </w:rPr>
        <w:t xml:space="preserve"> </w:t>
      </w:r>
      <w:r>
        <w:rPr>
          <w:spacing w:val="-3"/>
        </w:rPr>
        <w:t>of</w:t>
      </w:r>
      <w:r>
        <w:rPr>
          <w:spacing w:val="-20"/>
        </w:rPr>
        <w:t xml:space="preserve"> </w:t>
      </w:r>
      <w:r>
        <w:rPr>
          <w:spacing w:val="-4"/>
        </w:rPr>
        <w:t>the</w:t>
      </w:r>
      <w:r>
        <w:rPr>
          <w:spacing w:val="-20"/>
        </w:rPr>
        <w:t xml:space="preserve"> </w:t>
      </w:r>
      <w:r>
        <w:rPr>
          <w:spacing w:val="-5"/>
        </w:rPr>
        <w:t>applicable</w:t>
      </w:r>
      <w:r>
        <w:rPr>
          <w:spacing w:val="-53"/>
        </w:rPr>
        <w:t xml:space="preserve"> </w:t>
      </w:r>
      <w:r>
        <w:rPr>
          <w:spacing w:val="-5"/>
        </w:rPr>
        <w:t>first</w:t>
      </w:r>
      <w:r>
        <w:rPr>
          <w:spacing w:val="-11"/>
        </w:rPr>
        <w:t xml:space="preserve"> </w:t>
      </w:r>
      <w:r>
        <w:rPr>
          <w:spacing w:val="-5"/>
        </w:rPr>
        <w:t>product</w:t>
      </w:r>
      <w:r>
        <w:rPr>
          <w:spacing w:val="-11"/>
        </w:rPr>
        <w:t xml:space="preserve"> </w:t>
      </w:r>
      <w:r>
        <w:rPr>
          <w:spacing w:val="-5"/>
        </w:rPr>
        <w:t>(including</w:t>
      </w:r>
      <w:r>
        <w:rPr>
          <w:spacing w:val="-8"/>
        </w:rPr>
        <w:t xml:space="preserve"> </w:t>
      </w:r>
      <w:r>
        <w:rPr>
          <w:spacing w:val="-5"/>
        </w:rPr>
        <w:t>prototype)</w:t>
      </w:r>
      <w:r>
        <w:rPr>
          <w:spacing w:val="-10"/>
        </w:rPr>
        <w:t xml:space="preserve"> </w:t>
      </w:r>
      <w:r>
        <w:rPr>
          <w:spacing w:val="-5"/>
        </w:rPr>
        <w:t>and</w:t>
      </w:r>
      <w:r>
        <w:rPr>
          <w:spacing w:val="-11"/>
        </w:rPr>
        <w:t xml:space="preserve"> </w:t>
      </w:r>
      <w:r>
        <w:rPr>
          <w:spacing w:val="-5"/>
        </w:rPr>
        <w:t>attach</w:t>
      </w:r>
      <w:r>
        <w:rPr>
          <w:spacing w:val="-11"/>
        </w:rPr>
        <w:t xml:space="preserve"> </w:t>
      </w:r>
      <w:r>
        <w:rPr>
          <w:spacing w:val="-5"/>
        </w:rPr>
        <w:t>the</w:t>
      </w:r>
      <w:r>
        <w:rPr>
          <w:spacing w:val="-11"/>
        </w:rPr>
        <w:t xml:space="preserve"> </w:t>
      </w:r>
      <w:r>
        <w:rPr>
          <w:spacing w:val="-5"/>
        </w:rPr>
        <w:t>"Test</w:t>
      </w:r>
      <w:r>
        <w:rPr>
          <w:spacing w:val="-11"/>
        </w:rPr>
        <w:t xml:space="preserve"> </w:t>
      </w:r>
      <w:r>
        <w:rPr>
          <w:spacing w:val="-4"/>
        </w:rPr>
        <w:t>Certificate"</w:t>
      </w:r>
      <w:r>
        <w:rPr>
          <w:spacing w:val="-9"/>
        </w:rPr>
        <w:t xml:space="preserve"> </w:t>
      </w:r>
      <w:r>
        <w:rPr>
          <w:spacing w:val="-4"/>
        </w:rPr>
        <w:t>to</w:t>
      </w:r>
      <w:r>
        <w:rPr>
          <w:spacing w:val="-11"/>
        </w:rPr>
        <w:t xml:space="preserve"> </w:t>
      </w:r>
      <w:r>
        <w:rPr>
          <w:spacing w:val="-4"/>
        </w:rPr>
        <w:t>the</w:t>
      </w:r>
      <w:r>
        <w:rPr>
          <w:spacing w:val="-8"/>
        </w:rPr>
        <w:t xml:space="preserve"> </w:t>
      </w:r>
      <w:r>
        <w:rPr>
          <w:spacing w:val="-4"/>
        </w:rPr>
        <w:t>first</w:t>
      </w:r>
      <w:r>
        <w:rPr>
          <w:spacing w:val="-11"/>
        </w:rPr>
        <w:t xml:space="preserve"> </w:t>
      </w:r>
      <w:r>
        <w:rPr>
          <w:spacing w:val="-4"/>
        </w:rPr>
        <w:t>product.</w:t>
      </w:r>
    </w:p>
    <w:p w14:paraId="555E3E25" w14:textId="77777777" w:rsidR="000A142B" w:rsidRDefault="000A142B">
      <w:pPr>
        <w:spacing w:line="292" w:lineRule="auto"/>
        <w:jc w:val="both"/>
        <w:sectPr w:rsidR="000A142B" w:rsidSect="003B4105">
          <w:pgSz w:w="11910" w:h="16840"/>
          <w:pgMar w:top="2320" w:right="460" w:bottom="860" w:left="74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1B82FF24" w14:textId="77777777" w:rsidR="000A142B" w:rsidRDefault="000A142B">
      <w:pPr>
        <w:pStyle w:val="Heading2"/>
        <w:spacing w:line="422" w:lineRule="auto"/>
        <w:ind w:right="6417" w:hanging="113"/>
      </w:pPr>
      <w:r>
        <w:rPr>
          <w:noProof/>
        </w:rPr>
        <w:lastRenderedPageBreak/>
        <w:drawing>
          <wp:anchor distT="0" distB="0" distL="0" distR="0" simplePos="0" relativeHeight="251249664" behindDoc="0" locked="0" layoutInCell="1" allowOverlap="1" wp14:anchorId="47219D90" wp14:editId="4E13B270">
            <wp:simplePos x="0" y="0"/>
            <wp:positionH relativeFrom="page">
              <wp:posOffset>798739</wp:posOffset>
            </wp:positionH>
            <wp:positionV relativeFrom="paragraph">
              <wp:posOffset>122481</wp:posOffset>
            </wp:positionV>
            <wp:extent cx="61558" cy="95068"/>
            <wp:effectExtent l="0" t="0" r="0" b="0"/>
            <wp:wrapNone/>
            <wp:docPr id="18053763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png"/>
                    <pic:cNvPicPr/>
                  </pic:nvPicPr>
                  <pic:blipFill>
                    <a:blip r:embed="rId159" cstate="print"/>
                    <a:stretch>
                      <a:fillRect/>
                    </a:stretch>
                  </pic:blipFill>
                  <pic:spPr>
                    <a:xfrm>
                      <a:off x="0" y="0"/>
                      <a:ext cx="61558" cy="95068"/>
                    </a:xfrm>
                    <a:prstGeom prst="rect">
                      <a:avLst/>
                    </a:prstGeom>
                  </pic:spPr>
                </pic:pic>
              </a:graphicData>
            </a:graphic>
          </wp:anchor>
        </w:drawing>
      </w:r>
      <w:r>
        <w:rPr>
          <w:noProof/>
        </w:rPr>
        <w:drawing>
          <wp:anchor distT="0" distB="0" distL="0" distR="0" simplePos="0" relativeHeight="251255808" behindDoc="0" locked="0" layoutInCell="1" allowOverlap="1" wp14:anchorId="5FF6A7AF" wp14:editId="64B15810">
            <wp:simplePos x="0" y="0"/>
            <wp:positionH relativeFrom="page">
              <wp:posOffset>765070</wp:posOffset>
            </wp:positionH>
            <wp:positionV relativeFrom="paragraph">
              <wp:posOffset>380037</wp:posOffset>
            </wp:positionV>
            <wp:extent cx="151615" cy="95068"/>
            <wp:effectExtent l="0" t="0" r="0" b="0"/>
            <wp:wrapNone/>
            <wp:docPr id="10082700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3.png"/>
                    <pic:cNvPicPr/>
                  </pic:nvPicPr>
                  <pic:blipFill>
                    <a:blip r:embed="rId160" cstate="print"/>
                    <a:stretch>
                      <a:fillRect/>
                    </a:stretch>
                  </pic:blipFill>
                  <pic:spPr>
                    <a:xfrm>
                      <a:off x="0" y="0"/>
                      <a:ext cx="151615" cy="95068"/>
                    </a:xfrm>
                    <a:prstGeom prst="rect">
                      <a:avLst/>
                    </a:prstGeom>
                  </pic:spPr>
                </pic:pic>
              </a:graphicData>
            </a:graphic>
          </wp:anchor>
        </w:drawing>
      </w:r>
      <w:r>
        <w:rPr>
          <w:w w:val="95"/>
        </w:rPr>
        <w:t>Production preparation activities</w:t>
      </w:r>
      <w:r>
        <w:rPr>
          <w:spacing w:val="1"/>
          <w:w w:val="95"/>
        </w:rPr>
        <w:t xml:space="preserve"> </w:t>
      </w:r>
      <w:r>
        <w:rPr>
          <w:spacing w:val="-5"/>
        </w:rPr>
        <w:t>Target</w:t>
      </w:r>
      <w:r>
        <w:rPr>
          <w:spacing w:val="-9"/>
        </w:rPr>
        <w:t xml:space="preserve"> </w:t>
      </w:r>
      <w:r>
        <w:rPr>
          <w:spacing w:val="-5"/>
        </w:rPr>
        <w:t>parts</w:t>
      </w:r>
      <w:r>
        <w:rPr>
          <w:spacing w:val="-9"/>
        </w:rPr>
        <w:t xml:space="preserve"> </w:t>
      </w:r>
      <w:r>
        <w:rPr>
          <w:spacing w:val="-5"/>
        </w:rPr>
        <w:t>and</w:t>
      </w:r>
      <w:r>
        <w:rPr>
          <w:spacing w:val="-9"/>
        </w:rPr>
        <w:t xml:space="preserve"> </w:t>
      </w:r>
      <w:r>
        <w:rPr>
          <w:spacing w:val="-5"/>
        </w:rPr>
        <w:t>content</w:t>
      </w:r>
      <w:r>
        <w:rPr>
          <w:spacing w:val="-8"/>
        </w:rPr>
        <w:t xml:space="preserve"> </w:t>
      </w:r>
      <w:r>
        <w:rPr>
          <w:spacing w:val="-5"/>
        </w:rPr>
        <w:t>of</w:t>
      </w:r>
      <w:r>
        <w:rPr>
          <w:spacing w:val="-8"/>
        </w:rPr>
        <w:t xml:space="preserve"> </w:t>
      </w:r>
      <w:r>
        <w:rPr>
          <w:spacing w:val="-5"/>
        </w:rPr>
        <w:t>activities</w:t>
      </w:r>
    </w:p>
    <w:p w14:paraId="0B82B88F" w14:textId="77777777" w:rsidR="000A142B" w:rsidRDefault="000A142B">
      <w:pPr>
        <w:pStyle w:val="BodyText"/>
        <w:spacing w:before="2" w:line="290" w:lineRule="auto"/>
        <w:ind w:right="591" w:hanging="272"/>
      </w:pPr>
      <w:r>
        <w:rPr>
          <w:noProof/>
          <w:position w:val="-4"/>
        </w:rPr>
        <w:drawing>
          <wp:inline distT="0" distB="0" distL="0" distR="0" wp14:anchorId="521A22E6" wp14:editId="4FB9C46B">
            <wp:extent cx="143946" cy="121073"/>
            <wp:effectExtent l="0" t="0" r="0" b="0"/>
            <wp:docPr id="486690576"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0.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2"/>
        </w:rPr>
        <w:t>The</w:t>
      </w:r>
      <w:r>
        <w:rPr>
          <w:spacing w:val="-12"/>
        </w:rPr>
        <w:t xml:space="preserve"> </w:t>
      </w:r>
      <w:r>
        <w:rPr>
          <w:spacing w:val="-2"/>
        </w:rPr>
        <w:t>supplier</w:t>
      </w:r>
      <w:r>
        <w:rPr>
          <w:spacing w:val="-11"/>
        </w:rPr>
        <w:t xml:space="preserve"> </w:t>
      </w:r>
      <w:r>
        <w:rPr>
          <w:spacing w:val="-2"/>
        </w:rPr>
        <w:t>shall</w:t>
      </w:r>
      <w:r>
        <w:rPr>
          <w:spacing w:val="-11"/>
        </w:rPr>
        <w:t xml:space="preserve"> </w:t>
      </w:r>
      <w:r>
        <w:rPr>
          <w:spacing w:val="-2"/>
        </w:rPr>
        <w:t>implement</w:t>
      </w:r>
      <w:r>
        <w:rPr>
          <w:spacing w:val="-11"/>
        </w:rPr>
        <w:t xml:space="preserve"> </w:t>
      </w:r>
      <w:r>
        <w:rPr>
          <w:spacing w:val="-2"/>
        </w:rPr>
        <w:t>production</w:t>
      </w:r>
      <w:r>
        <w:rPr>
          <w:spacing w:val="-12"/>
        </w:rPr>
        <w:t xml:space="preserve"> </w:t>
      </w:r>
      <w:r>
        <w:rPr>
          <w:spacing w:val="-2"/>
        </w:rPr>
        <w:t>preparation</w:t>
      </w:r>
      <w:r>
        <w:rPr>
          <w:spacing w:val="-12"/>
        </w:rPr>
        <w:t xml:space="preserve"> </w:t>
      </w:r>
      <w:r>
        <w:rPr>
          <w:spacing w:val="-1"/>
        </w:rPr>
        <w:t>activities</w:t>
      </w:r>
      <w:r>
        <w:rPr>
          <w:spacing w:val="-10"/>
        </w:rPr>
        <w:t xml:space="preserve"> </w:t>
      </w:r>
      <w:r>
        <w:rPr>
          <w:spacing w:val="-1"/>
        </w:rPr>
        <w:t>including</w:t>
      </w:r>
      <w:r>
        <w:rPr>
          <w:spacing w:val="-12"/>
        </w:rPr>
        <w:t xml:space="preserve"> </w:t>
      </w:r>
      <w:r>
        <w:rPr>
          <w:spacing w:val="-1"/>
        </w:rPr>
        <w:t>the</w:t>
      </w:r>
      <w:r>
        <w:rPr>
          <w:spacing w:val="-12"/>
        </w:rPr>
        <w:t xml:space="preserve"> </w:t>
      </w:r>
      <w:r>
        <w:rPr>
          <w:spacing w:val="-1"/>
        </w:rPr>
        <w:t>following</w:t>
      </w:r>
      <w:r>
        <w:rPr>
          <w:spacing w:val="-12"/>
        </w:rPr>
        <w:t xml:space="preserve"> </w:t>
      </w:r>
      <w:r>
        <w:rPr>
          <w:spacing w:val="-1"/>
        </w:rPr>
        <w:t>items</w:t>
      </w:r>
      <w:r>
        <w:rPr>
          <w:spacing w:val="-10"/>
        </w:rPr>
        <w:t xml:space="preserve"> </w:t>
      </w:r>
      <w:r>
        <w:rPr>
          <w:spacing w:val="-1"/>
        </w:rPr>
        <w:t>in</w:t>
      </w:r>
      <w:r>
        <w:rPr>
          <w:spacing w:val="-12"/>
        </w:rPr>
        <w:t xml:space="preserve"> </w:t>
      </w:r>
      <w:r>
        <w:rPr>
          <w:spacing w:val="-1"/>
        </w:rPr>
        <w:t>order</w:t>
      </w:r>
      <w:r>
        <w:rPr>
          <w:spacing w:val="-10"/>
        </w:rPr>
        <w:t xml:space="preserve"> </w:t>
      </w:r>
      <w:r>
        <w:rPr>
          <w:spacing w:val="-1"/>
        </w:rPr>
        <w:t>to</w:t>
      </w:r>
      <w:r>
        <w:rPr>
          <w:spacing w:val="-53"/>
        </w:rPr>
        <w:t xml:space="preserve"> </w:t>
      </w:r>
      <w:r>
        <w:t>prevent</w:t>
      </w:r>
      <w:r>
        <w:rPr>
          <w:spacing w:val="-12"/>
        </w:rPr>
        <w:t xml:space="preserve"> </w:t>
      </w:r>
      <w:r>
        <w:t>nonconformities.</w:t>
      </w:r>
    </w:p>
    <w:p w14:paraId="0D2DD65C" w14:textId="77777777" w:rsidR="00B22C5E" w:rsidRDefault="000A142B">
      <w:pPr>
        <w:pStyle w:val="BodyText"/>
        <w:spacing w:before="8" w:line="297" w:lineRule="auto"/>
        <w:rPr>
          <w:spacing w:val="-14"/>
        </w:rPr>
      </w:pPr>
      <w:r>
        <w:rPr>
          <w:spacing w:val="-5"/>
        </w:rPr>
        <w:t>Necessity</w:t>
      </w:r>
      <w:r>
        <w:rPr>
          <w:spacing w:val="-8"/>
        </w:rPr>
        <w:t xml:space="preserve"> </w:t>
      </w:r>
      <w:r>
        <w:rPr>
          <w:spacing w:val="-5"/>
        </w:rPr>
        <w:t>for</w:t>
      </w:r>
      <w:r>
        <w:rPr>
          <w:spacing w:val="-9"/>
        </w:rPr>
        <w:t xml:space="preserve"> </w:t>
      </w:r>
      <w:r>
        <w:rPr>
          <w:spacing w:val="-4"/>
        </w:rPr>
        <w:t>the</w:t>
      </w:r>
      <w:r>
        <w:rPr>
          <w:spacing w:val="-10"/>
        </w:rPr>
        <w:t xml:space="preserve"> </w:t>
      </w:r>
      <w:r>
        <w:rPr>
          <w:spacing w:val="-4"/>
        </w:rPr>
        <w:t>submission</w:t>
      </w:r>
      <w:r>
        <w:rPr>
          <w:spacing w:val="-10"/>
        </w:rPr>
        <w:t xml:space="preserve"> </w:t>
      </w:r>
      <w:r>
        <w:rPr>
          <w:spacing w:val="-4"/>
        </w:rPr>
        <w:t>of</w:t>
      </w:r>
      <w:r>
        <w:rPr>
          <w:spacing w:val="-9"/>
        </w:rPr>
        <w:t xml:space="preserve"> </w:t>
      </w:r>
      <w:r>
        <w:rPr>
          <w:spacing w:val="-4"/>
        </w:rPr>
        <w:t>each</w:t>
      </w:r>
      <w:r>
        <w:rPr>
          <w:spacing w:val="-10"/>
        </w:rPr>
        <w:t xml:space="preserve"> </w:t>
      </w:r>
      <w:r>
        <w:rPr>
          <w:spacing w:val="-4"/>
        </w:rPr>
        <w:t>document</w:t>
      </w:r>
      <w:r>
        <w:rPr>
          <w:spacing w:val="-10"/>
        </w:rPr>
        <w:t xml:space="preserve"> </w:t>
      </w:r>
      <w:r>
        <w:rPr>
          <w:spacing w:val="-4"/>
        </w:rPr>
        <w:t>below</w:t>
      </w:r>
      <w:r>
        <w:rPr>
          <w:spacing w:val="-8"/>
        </w:rPr>
        <w:t xml:space="preserve"> </w:t>
      </w:r>
      <w:r>
        <w:rPr>
          <w:spacing w:val="-4"/>
        </w:rPr>
        <w:t>will</w:t>
      </w:r>
      <w:r>
        <w:rPr>
          <w:spacing w:val="-8"/>
        </w:rPr>
        <w:t xml:space="preserve"> </w:t>
      </w:r>
      <w:r>
        <w:rPr>
          <w:spacing w:val="-4"/>
        </w:rPr>
        <w:t>be</w:t>
      </w:r>
      <w:r>
        <w:rPr>
          <w:spacing w:val="-9"/>
        </w:rPr>
        <w:t xml:space="preserve"> </w:t>
      </w:r>
      <w:r>
        <w:rPr>
          <w:spacing w:val="-4"/>
        </w:rPr>
        <w:t>specified</w:t>
      </w:r>
      <w:r>
        <w:rPr>
          <w:spacing w:val="-10"/>
        </w:rPr>
        <w:t xml:space="preserve"> </w:t>
      </w:r>
      <w:r>
        <w:rPr>
          <w:spacing w:val="-4"/>
        </w:rPr>
        <w:t>in</w:t>
      </w:r>
      <w:r>
        <w:rPr>
          <w:spacing w:val="-9"/>
        </w:rPr>
        <w:t xml:space="preserve"> </w:t>
      </w:r>
      <w:r>
        <w:rPr>
          <w:spacing w:val="-4"/>
        </w:rPr>
        <w:t>“Production</w:t>
      </w:r>
      <w:r>
        <w:rPr>
          <w:spacing w:val="-8"/>
        </w:rPr>
        <w:t xml:space="preserve"> </w:t>
      </w:r>
      <w:r>
        <w:rPr>
          <w:spacing w:val="-4"/>
        </w:rPr>
        <w:t>Preparation</w:t>
      </w:r>
      <w:r>
        <w:rPr>
          <w:spacing w:val="-10"/>
        </w:rPr>
        <w:t xml:space="preserve"> </w:t>
      </w:r>
      <w:r>
        <w:rPr>
          <w:spacing w:val="-4"/>
        </w:rPr>
        <w:t>Plan”</w:t>
      </w:r>
      <w:r>
        <w:rPr>
          <w:spacing w:val="-53"/>
        </w:rPr>
        <w:t xml:space="preserve"> </w:t>
      </w:r>
      <w:r>
        <w:t>prepared</w:t>
      </w:r>
      <w:r>
        <w:rPr>
          <w:spacing w:val="-14"/>
        </w:rPr>
        <w:t xml:space="preserve"> </w:t>
      </w:r>
    </w:p>
    <w:p w14:paraId="30EF0D6F" w14:textId="158AE988" w:rsidR="000A142B" w:rsidRDefault="000A142B">
      <w:pPr>
        <w:pStyle w:val="BodyText"/>
        <w:spacing w:before="8" w:line="297" w:lineRule="auto"/>
      </w:pPr>
      <w:r>
        <w:t>by</w:t>
      </w:r>
      <w:r>
        <w:rPr>
          <w:spacing w:val="-11"/>
        </w:rPr>
        <w:t xml:space="preserve"> </w:t>
      </w:r>
      <w:r>
        <w:t>the</w:t>
      </w:r>
      <w:r>
        <w:rPr>
          <w:spacing w:val="-13"/>
        </w:rPr>
        <w:t xml:space="preserve"> </w:t>
      </w:r>
      <w:r>
        <w:t>responsible</w:t>
      </w:r>
      <w:r>
        <w:rPr>
          <w:spacing w:val="-10"/>
        </w:rPr>
        <w:t xml:space="preserve"> </w:t>
      </w:r>
      <w:r>
        <w:t>purchasing</w:t>
      </w:r>
      <w:r>
        <w:rPr>
          <w:spacing w:val="-13"/>
        </w:rPr>
        <w:t xml:space="preserve"> </w:t>
      </w:r>
      <w:r>
        <w:t>department.</w:t>
      </w:r>
    </w:p>
    <w:p w14:paraId="5DE319BD" w14:textId="77777777" w:rsidR="000A142B" w:rsidRDefault="000A142B">
      <w:pPr>
        <w:pStyle w:val="BodyText"/>
        <w:spacing w:before="1" w:line="295" w:lineRule="auto"/>
      </w:pPr>
      <w:r>
        <w:t>For</w:t>
      </w:r>
      <w:r>
        <w:rPr>
          <w:spacing w:val="9"/>
        </w:rPr>
        <w:t xml:space="preserve"> </w:t>
      </w:r>
      <w:r>
        <w:t>the</w:t>
      </w:r>
      <w:r>
        <w:rPr>
          <w:spacing w:val="8"/>
        </w:rPr>
        <w:t xml:space="preserve"> </w:t>
      </w:r>
      <w:r>
        <w:t>procedure</w:t>
      </w:r>
      <w:r>
        <w:rPr>
          <w:spacing w:val="8"/>
        </w:rPr>
        <w:t xml:space="preserve"> </w:t>
      </w:r>
      <w:r>
        <w:t>for</w:t>
      </w:r>
      <w:r>
        <w:rPr>
          <w:spacing w:val="9"/>
        </w:rPr>
        <w:t xml:space="preserve"> </w:t>
      </w:r>
      <w:r>
        <w:t>preparing</w:t>
      </w:r>
      <w:r>
        <w:rPr>
          <w:spacing w:val="8"/>
        </w:rPr>
        <w:t xml:space="preserve"> </w:t>
      </w:r>
      <w:r>
        <w:t>a</w:t>
      </w:r>
      <w:r>
        <w:rPr>
          <w:spacing w:val="8"/>
        </w:rPr>
        <w:t xml:space="preserve"> </w:t>
      </w:r>
      <w:r>
        <w:t>Production</w:t>
      </w:r>
      <w:r>
        <w:rPr>
          <w:spacing w:val="10"/>
        </w:rPr>
        <w:t xml:space="preserve"> </w:t>
      </w:r>
      <w:r>
        <w:t>Preparation</w:t>
      </w:r>
      <w:r>
        <w:rPr>
          <w:spacing w:val="8"/>
        </w:rPr>
        <w:t xml:space="preserve"> </w:t>
      </w:r>
      <w:r>
        <w:t>Plan</w:t>
      </w:r>
      <w:r>
        <w:rPr>
          <w:spacing w:val="8"/>
        </w:rPr>
        <w:t xml:space="preserve"> </w:t>
      </w:r>
      <w:r>
        <w:t>and</w:t>
      </w:r>
      <w:r>
        <w:rPr>
          <w:spacing w:val="12"/>
        </w:rPr>
        <w:t xml:space="preserve"> </w:t>
      </w:r>
      <w:r>
        <w:t>verifying</w:t>
      </w:r>
      <w:r>
        <w:rPr>
          <w:spacing w:val="8"/>
        </w:rPr>
        <w:t xml:space="preserve"> </w:t>
      </w:r>
      <w:r>
        <w:t>its</w:t>
      </w:r>
      <w:r>
        <w:rPr>
          <w:spacing w:val="10"/>
        </w:rPr>
        <w:t xml:space="preserve"> </w:t>
      </w:r>
      <w:r>
        <w:t>contents,</w:t>
      </w:r>
      <w:r>
        <w:rPr>
          <w:spacing w:val="8"/>
        </w:rPr>
        <w:t xml:space="preserve"> </w:t>
      </w:r>
      <w:r>
        <w:t>see</w:t>
      </w:r>
      <w:r>
        <w:rPr>
          <w:spacing w:val="8"/>
        </w:rPr>
        <w:t xml:space="preserve"> </w:t>
      </w:r>
      <w:r>
        <w:t>the</w:t>
      </w:r>
      <w:r>
        <w:rPr>
          <w:spacing w:val="-52"/>
        </w:rPr>
        <w:t xml:space="preserve"> </w:t>
      </w:r>
      <w:r>
        <w:t>Production</w:t>
      </w:r>
      <w:r>
        <w:rPr>
          <w:spacing w:val="-14"/>
        </w:rPr>
        <w:t xml:space="preserve"> </w:t>
      </w:r>
      <w:r>
        <w:t>Preparation</w:t>
      </w:r>
      <w:r>
        <w:rPr>
          <w:spacing w:val="-12"/>
        </w:rPr>
        <w:t xml:space="preserve"> </w:t>
      </w:r>
      <w:r>
        <w:t>Verification</w:t>
      </w:r>
      <w:r>
        <w:rPr>
          <w:spacing w:val="-14"/>
        </w:rPr>
        <w:t xml:space="preserve"> </w:t>
      </w:r>
      <w:r>
        <w:t>Flow</w:t>
      </w:r>
      <w:r>
        <w:rPr>
          <w:spacing w:val="-12"/>
        </w:rPr>
        <w:t xml:space="preserve"> </w:t>
      </w:r>
      <w:r>
        <w:t>shown</w:t>
      </w:r>
      <w:r>
        <w:rPr>
          <w:spacing w:val="-14"/>
        </w:rPr>
        <w:t xml:space="preserve"> </w:t>
      </w:r>
      <w:r>
        <w:t>on</w:t>
      </w:r>
      <w:r>
        <w:rPr>
          <w:spacing w:val="-13"/>
        </w:rPr>
        <w:t xml:space="preserve"> </w:t>
      </w:r>
      <w:r>
        <w:t>page</w:t>
      </w:r>
      <w:r>
        <w:rPr>
          <w:spacing w:val="-14"/>
        </w:rPr>
        <w:t xml:space="preserve"> </w:t>
      </w:r>
      <w:r>
        <w:t>7.</w:t>
      </w:r>
    </w:p>
    <w:p w14:paraId="6C5F4D43" w14:textId="11AAFF4C" w:rsidR="000A142B" w:rsidRDefault="000D43A9">
      <w:pPr>
        <w:pStyle w:val="BodyText"/>
        <w:spacing w:before="3" w:line="297" w:lineRule="auto"/>
        <w:ind w:right="591"/>
      </w:pPr>
      <w:r>
        <w:rPr>
          <w:noProof/>
        </w:rPr>
        <mc:AlternateContent>
          <mc:Choice Requires="wps">
            <w:drawing>
              <wp:anchor distT="0" distB="0" distL="114300" distR="114300" simplePos="0" relativeHeight="251859456" behindDoc="0" locked="0" layoutInCell="1" allowOverlap="1" wp14:anchorId="3A17B95E" wp14:editId="042B716C">
                <wp:simplePos x="0" y="0"/>
                <wp:positionH relativeFrom="page">
                  <wp:posOffset>889000</wp:posOffset>
                </wp:positionH>
                <wp:positionV relativeFrom="paragraph">
                  <wp:posOffset>346710</wp:posOffset>
                </wp:positionV>
                <wp:extent cx="6210300" cy="7134225"/>
                <wp:effectExtent l="0" t="0" r="0" b="0"/>
                <wp:wrapNone/>
                <wp:docPr id="19469101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13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7"/>
                              <w:gridCol w:w="4611"/>
                              <w:gridCol w:w="977"/>
                              <w:gridCol w:w="1111"/>
                              <w:gridCol w:w="1114"/>
                            </w:tblGrid>
                            <w:tr w:rsidR="000A142B" w14:paraId="6CD455D4" w14:textId="77777777" w:rsidTr="00A071A2">
                              <w:trPr>
                                <w:trHeight w:val="345"/>
                              </w:trPr>
                              <w:tc>
                                <w:tcPr>
                                  <w:tcW w:w="1677" w:type="dxa"/>
                                </w:tcPr>
                                <w:p w14:paraId="64B96528" w14:textId="77777777" w:rsidR="000A142B" w:rsidRDefault="000A142B">
                                  <w:pPr>
                                    <w:pStyle w:val="TableParagraph"/>
                                    <w:spacing w:before="87"/>
                                    <w:ind w:left="651" w:right="644"/>
                                    <w:jc w:val="center"/>
                                    <w:rPr>
                                      <w:sz w:val="18"/>
                                    </w:rPr>
                                  </w:pPr>
                                  <w:r>
                                    <w:rPr>
                                      <w:sz w:val="18"/>
                                    </w:rPr>
                                    <w:t>Item</w:t>
                                  </w:r>
                                </w:p>
                              </w:tc>
                              <w:tc>
                                <w:tcPr>
                                  <w:tcW w:w="4611" w:type="dxa"/>
                                </w:tcPr>
                                <w:p w14:paraId="376A9A88" w14:textId="77777777" w:rsidR="000A142B" w:rsidRDefault="000A142B" w:rsidP="00B22C5E">
                                  <w:pPr>
                                    <w:pStyle w:val="TableParagraph"/>
                                    <w:spacing w:before="87"/>
                                    <w:ind w:left="1866" w:right="1694"/>
                                    <w:jc w:val="center"/>
                                    <w:rPr>
                                      <w:sz w:val="18"/>
                                    </w:rPr>
                                  </w:pPr>
                                  <w:r>
                                    <w:rPr>
                                      <w:sz w:val="18"/>
                                    </w:rPr>
                                    <w:t>Description</w:t>
                                  </w:r>
                                </w:p>
                              </w:tc>
                              <w:tc>
                                <w:tcPr>
                                  <w:tcW w:w="977" w:type="dxa"/>
                                  <w:tcBorders>
                                    <w:right w:val="single" w:sz="4" w:space="0" w:color="000000"/>
                                  </w:tcBorders>
                                </w:tcPr>
                                <w:p w14:paraId="0FB71592" w14:textId="77777777" w:rsidR="000A142B" w:rsidRDefault="000A142B">
                                  <w:pPr>
                                    <w:pStyle w:val="TableParagraph"/>
                                    <w:spacing w:before="87"/>
                                    <w:ind w:left="231"/>
                                    <w:rPr>
                                      <w:sz w:val="18"/>
                                    </w:rPr>
                                  </w:pPr>
                                  <w:r>
                                    <w:rPr>
                                      <w:sz w:val="18"/>
                                    </w:rPr>
                                    <w:t>Target</w:t>
                                  </w:r>
                                </w:p>
                              </w:tc>
                              <w:tc>
                                <w:tcPr>
                                  <w:tcW w:w="1111" w:type="dxa"/>
                                  <w:tcBorders>
                                    <w:left w:val="single" w:sz="4" w:space="0" w:color="000000"/>
                                    <w:right w:val="single" w:sz="4" w:space="0" w:color="000000"/>
                                  </w:tcBorders>
                                </w:tcPr>
                                <w:p w14:paraId="7DC3446C" w14:textId="77777777" w:rsidR="000A142B" w:rsidRDefault="000A142B">
                                  <w:pPr>
                                    <w:pStyle w:val="TableParagraph"/>
                                    <w:spacing w:before="87"/>
                                    <w:ind w:left="97"/>
                                    <w:rPr>
                                      <w:sz w:val="18"/>
                                    </w:rPr>
                                  </w:pPr>
                                  <w:r>
                                    <w:rPr>
                                      <w:sz w:val="18"/>
                                    </w:rPr>
                                    <w:t>Submission</w:t>
                                  </w:r>
                                </w:p>
                              </w:tc>
                              <w:tc>
                                <w:tcPr>
                                  <w:tcW w:w="1114" w:type="dxa"/>
                                  <w:tcBorders>
                                    <w:left w:val="single" w:sz="4" w:space="0" w:color="000000"/>
                                  </w:tcBorders>
                                </w:tcPr>
                                <w:p w14:paraId="4724E0E4" w14:textId="77777777" w:rsidR="000A142B" w:rsidRDefault="000A142B">
                                  <w:pPr>
                                    <w:pStyle w:val="TableParagraph"/>
                                    <w:spacing w:before="87"/>
                                    <w:ind w:left="13" w:right="5"/>
                                    <w:jc w:val="center"/>
                                    <w:rPr>
                                      <w:sz w:val="18"/>
                                    </w:rPr>
                                  </w:pPr>
                                  <w:r>
                                    <w:rPr>
                                      <w:sz w:val="18"/>
                                    </w:rPr>
                                    <w:t>Document</w:t>
                                  </w:r>
                                </w:p>
                              </w:tc>
                            </w:tr>
                            <w:tr w:rsidR="000A142B" w14:paraId="3C404DF4" w14:textId="77777777" w:rsidTr="00A071A2">
                              <w:trPr>
                                <w:trHeight w:val="1882"/>
                              </w:trPr>
                              <w:tc>
                                <w:tcPr>
                                  <w:tcW w:w="1677" w:type="dxa"/>
                                </w:tcPr>
                                <w:p w14:paraId="28ED9F67" w14:textId="77777777" w:rsidR="000A142B" w:rsidRDefault="000A142B">
                                  <w:pPr>
                                    <w:pStyle w:val="TableParagraph"/>
                                    <w:spacing w:before="32" w:line="278" w:lineRule="auto"/>
                                    <w:ind w:left="38" w:right="301" w:hanging="5"/>
                                    <w:rPr>
                                      <w:sz w:val="18"/>
                                    </w:rPr>
                                  </w:pPr>
                                  <w:r>
                                    <w:rPr>
                                      <w:sz w:val="18"/>
                                    </w:rPr>
                                    <w:t>1. Preparation of</w:t>
                                  </w:r>
                                  <w:r>
                                    <w:rPr>
                                      <w:spacing w:val="-47"/>
                                      <w:sz w:val="18"/>
                                    </w:rPr>
                                    <w:t xml:space="preserve"> </w:t>
                                  </w:r>
                                  <w:r>
                                    <w:rPr>
                                      <w:sz w:val="18"/>
                                    </w:rPr>
                                    <w:t>Production</w:t>
                                  </w:r>
                                  <w:r>
                                    <w:rPr>
                                      <w:spacing w:val="1"/>
                                      <w:sz w:val="18"/>
                                    </w:rPr>
                                    <w:t xml:space="preserve"> </w:t>
                                  </w:r>
                                  <w:r>
                                    <w:rPr>
                                      <w:sz w:val="18"/>
                                    </w:rPr>
                                    <w:t>Preparation</w:t>
                                  </w:r>
                                  <w:r>
                                    <w:rPr>
                                      <w:spacing w:val="-13"/>
                                      <w:sz w:val="18"/>
                                    </w:rPr>
                                    <w:t xml:space="preserve"> </w:t>
                                  </w:r>
                                  <w:r>
                                    <w:rPr>
                                      <w:sz w:val="18"/>
                                    </w:rPr>
                                    <w:t>Plan</w:t>
                                  </w:r>
                                </w:p>
                              </w:tc>
                              <w:tc>
                                <w:tcPr>
                                  <w:tcW w:w="4611" w:type="dxa"/>
                                </w:tcPr>
                                <w:p w14:paraId="3F08EFC9" w14:textId="5D83583E" w:rsidR="000A142B" w:rsidRDefault="000A142B">
                                  <w:pPr>
                                    <w:pStyle w:val="TableParagraph"/>
                                    <w:spacing w:line="240" w:lineRule="exact"/>
                                    <w:ind w:left="121" w:right="180"/>
                                    <w:rPr>
                                      <w:sz w:val="18"/>
                                    </w:rPr>
                                  </w:pPr>
                                  <w:r>
                                    <w:rPr>
                                      <w:sz w:val="18"/>
                                    </w:rPr>
                                    <w:t>The purchasing department of</w:t>
                                  </w:r>
                                  <w:r w:rsidR="0006067D">
                                    <w:rPr>
                                      <w:sz w:val="18"/>
                                    </w:rPr>
                                    <w:t xml:space="preserve"> TS</w:t>
                                  </w:r>
                                  <w:r>
                                    <w:rPr>
                                      <w:sz w:val="18"/>
                                    </w:rPr>
                                    <w:t xml:space="preserve"> Mitsuba prepares</w:t>
                                  </w:r>
                                  <w:r>
                                    <w:rPr>
                                      <w:spacing w:val="1"/>
                                      <w:sz w:val="18"/>
                                    </w:rPr>
                                    <w:t xml:space="preserve"> </w:t>
                                  </w:r>
                                  <w:r>
                                    <w:rPr>
                                      <w:sz w:val="18"/>
                                    </w:rPr>
                                    <w:t>Production Preparation Plan which specifies an overall</w:t>
                                  </w:r>
                                  <w:r>
                                    <w:rPr>
                                      <w:spacing w:val="-47"/>
                                      <w:sz w:val="18"/>
                                    </w:rPr>
                                    <w:t xml:space="preserve"> </w:t>
                                  </w:r>
                                  <w:r>
                                    <w:rPr>
                                      <w:sz w:val="18"/>
                                    </w:rPr>
                                    <w:t>schedule and documents to be submitted after the</w:t>
                                  </w:r>
                                  <w:r>
                                    <w:rPr>
                                      <w:spacing w:val="1"/>
                                      <w:sz w:val="18"/>
                                    </w:rPr>
                                    <w:t xml:space="preserve"> </w:t>
                                  </w:r>
                                  <w:r>
                                    <w:rPr>
                                      <w:sz w:val="18"/>
                                    </w:rPr>
                                    <w:t>designation</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supplier</w:t>
                                  </w:r>
                                  <w:r>
                                    <w:rPr>
                                      <w:spacing w:val="-3"/>
                                      <w:sz w:val="18"/>
                                    </w:rPr>
                                    <w:t xml:space="preserve"> </w:t>
                                  </w:r>
                                  <w:r>
                                    <w:rPr>
                                      <w:sz w:val="18"/>
                                    </w:rPr>
                                    <w:t>and</w:t>
                                  </w:r>
                                  <w:r>
                                    <w:rPr>
                                      <w:spacing w:val="-3"/>
                                      <w:sz w:val="18"/>
                                    </w:rPr>
                                    <w:t xml:space="preserve"> </w:t>
                                  </w:r>
                                  <w:r>
                                    <w:rPr>
                                      <w:sz w:val="18"/>
                                    </w:rPr>
                                    <w:t>sends</w:t>
                                  </w:r>
                                  <w:r>
                                    <w:rPr>
                                      <w:spacing w:val="-3"/>
                                      <w:sz w:val="18"/>
                                    </w:rPr>
                                    <w:t xml:space="preserve"> </w:t>
                                  </w:r>
                                  <w:r>
                                    <w:rPr>
                                      <w:sz w:val="18"/>
                                    </w:rPr>
                                    <w:t>it</w:t>
                                  </w:r>
                                  <w:r>
                                    <w:rPr>
                                      <w:spacing w:val="-1"/>
                                      <w:sz w:val="18"/>
                                    </w:rPr>
                                    <w:t xml:space="preserve"> </w:t>
                                  </w:r>
                                  <w:r>
                                    <w:rPr>
                                      <w:sz w:val="18"/>
                                    </w:rPr>
                                    <w:t>to</w:t>
                                  </w:r>
                                  <w:r>
                                    <w:rPr>
                                      <w:spacing w:val="-3"/>
                                      <w:sz w:val="18"/>
                                    </w:rPr>
                                    <w:t xml:space="preserve"> </w:t>
                                  </w:r>
                                  <w:r>
                                    <w:rPr>
                                      <w:sz w:val="18"/>
                                    </w:rPr>
                                    <w:t>the</w:t>
                                  </w:r>
                                  <w:r>
                                    <w:rPr>
                                      <w:spacing w:val="-4"/>
                                      <w:sz w:val="18"/>
                                    </w:rPr>
                                    <w:t xml:space="preserve"> </w:t>
                                  </w:r>
                                  <w:r>
                                    <w:rPr>
                                      <w:sz w:val="18"/>
                                    </w:rPr>
                                    <w:t>supplier.</w:t>
                                  </w:r>
                                  <w:r>
                                    <w:rPr>
                                      <w:spacing w:val="-47"/>
                                      <w:sz w:val="18"/>
                                    </w:rPr>
                                    <w:t xml:space="preserve"> </w:t>
                                  </w:r>
                                  <w:r>
                                    <w:rPr>
                                      <w:sz w:val="18"/>
                                    </w:rPr>
                                    <w:t>The supplier shall enter necessary information in it,</w:t>
                                  </w:r>
                                  <w:r>
                                    <w:rPr>
                                      <w:spacing w:val="1"/>
                                      <w:sz w:val="18"/>
                                    </w:rPr>
                                    <w:t xml:space="preserve"> </w:t>
                                  </w:r>
                                  <w:r>
                                    <w:rPr>
                                      <w:sz w:val="18"/>
                                    </w:rPr>
                                    <w:t xml:space="preserve">submit it to the contact person of </w:t>
                                  </w:r>
                                  <w:r w:rsidR="0006067D">
                                    <w:rPr>
                                      <w:sz w:val="18"/>
                                    </w:rPr>
                                    <w:t xml:space="preserve">TS </w:t>
                                  </w:r>
                                  <w:r>
                                    <w:rPr>
                                      <w:sz w:val="18"/>
                                    </w:rPr>
                                    <w:t>Mitsuba and use it to</w:t>
                                  </w:r>
                                  <w:r>
                                    <w:rPr>
                                      <w:spacing w:val="-47"/>
                                      <w:sz w:val="18"/>
                                    </w:rPr>
                                    <w:t xml:space="preserve"> </w:t>
                                  </w:r>
                                  <w:r>
                                    <w:rPr>
                                      <w:sz w:val="18"/>
                                    </w:rPr>
                                    <w:t>manage the progress of quality assurance activities</w:t>
                                  </w:r>
                                  <w:r>
                                    <w:rPr>
                                      <w:spacing w:val="1"/>
                                      <w:sz w:val="18"/>
                                    </w:rPr>
                                    <w:t xml:space="preserve"> </w:t>
                                  </w:r>
                                  <w:r>
                                    <w:rPr>
                                      <w:sz w:val="18"/>
                                    </w:rPr>
                                    <w:t>before</w:t>
                                  </w:r>
                                  <w:r>
                                    <w:rPr>
                                      <w:spacing w:val="-1"/>
                                      <w:sz w:val="18"/>
                                    </w:rPr>
                                    <w:t xml:space="preserve"> </w:t>
                                  </w:r>
                                  <w:r>
                                    <w:rPr>
                                      <w:sz w:val="18"/>
                                    </w:rPr>
                                    <w:t>SOP.</w:t>
                                  </w:r>
                                </w:p>
                              </w:tc>
                              <w:tc>
                                <w:tcPr>
                                  <w:tcW w:w="977" w:type="dxa"/>
                                  <w:tcBorders>
                                    <w:right w:val="single" w:sz="4" w:space="0" w:color="000000"/>
                                  </w:tcBorders>
                                </w:tcPr>
                                <w:p w14:paraId="54E3C2CB" w14:textId="77777777" w:rsidR="000A142B" w:rsidRDefault="000A142B">
                                  <w:pPr>
                                    <w:pStyle w:val="TableParagraph"/>
                                    <w:rPr>
                                      <w:sz w:val="20"/>
                                    </w:rPr>
                                  </w:pPr>
                                </w:p>
                                <w:p w14:paraId="40B4B83E" w14:textId="77777777" w:rsidR="000A142B" w:rsidRDefault="000A142B">
                                  <w:pPr>
                                    <w:pStyle w:val="TableParagraph"/>
                                    <w:rPr>
                                      <w:sz w:val="20"/>
                                    </w:rPr>
                                  </w:pPr>
                                </w:p>
                                <w:p w14:paraId="700CFBD6" w14:textId="77777777" w:rsidR="000A142B" w:rsidRDefault="000A142B">
                                  <w:pPr>
                                    <w:pStyle w:val="TableParagraph"/>
                                    <w:spacing w:before="5"/>
                                    <w:rPr>
                                      <w:sz w:val="25"/>
                                    </w:rPr>
                                  </w:pPr>
                                </w:p>
                                <w:p w14:paraId="3D262E5D" w14:textId="77777777" w:rsidR="000A142B" w:rsidRDefault="000A142B">
                                  <w:pPr>
                                    <w:pStyle w:val="TableParagraph"/>
                                    <w:spacing w:line="278" w:lineRule="auto"/>
                                    <w:ind w:left="308" w:right="82" w:hanging="171"/>
                                    <w:rPr>
                                      <w:sz w:val="18"/>
                                    </w:rPr>
                                  </w:pPr>
                                  <w:r>
                                    <w:rPr>
                                      <w:sz w:val="18"/>
                                    </w:rPr>
                                    <w:t>Specified</w:t>
                                  </w:r>
                                  <w:r>
                                    <w:rPr>
                                      <w:spacing w:val="-47"/>
                                      <w:sz w:val="18"/>
                                    </w:rPr>
                                    <w:t xml:space="preserve"> </w:t>
                                  </w:r>
                                  <w:r>
                                    <w:rPr>
                                      <w:sz w:val="18"/>
                                    </w:rPr>
                                    <w:t>parts</w:t>
                                  </w:r>
                                </w:p>
                              </w:tc>
                              <w:tc>
                                <w:tcPr>
                                  <w:tcW w:w="1111" w:type="dxa"/>
                                  <w:tcBorders>
                                    <w:left w:val="single" w:sz="4" w:space="0" w:color="000000"/>
                                    <w:right w:val="single" w:sz="4" w:space="0" w:color="000000"/>
                                  </w:tcBorders>
                                </w:tcPr>
                                <w:p w14:paraId="7CCD75BB" w14:textId="77777777" w:rsidR="000A142B" w:rsidRDefault="000A142B">
                                  <w:pPr>
                                    <w:pStyle w:val="TableParagraph"/>
                                    <w:rPr>
                                      <w:sz w:val="20"/>
                                    </w:rPr>
                                  </w:pPr>
                                </w:p>
                                <w:p w14:paraId="712A7FDD" w14:textId="77777777" w:rsidR="000A142B" w:rsidRDefault="000A142B">
                                  <w:pPr>
                                    <w:pStyle w:val="TableParagraph"/>
                                    <w:rPr>
                                      <w:sz w:val="20"/>
                                    </w:rPr>
                                  </w:pPr>
                                </w:p>
                                <w:p w14:paraId="06784816" w14:textId="77777777" w:rsidR="000A142B" w:rsidRDefault="000A142B">
                                  <w:pPr>
                                    <w:pStyle w:val="TableParagraph"/>
                                    <w:rPr>
                                      <w:sz w:val="20"/>
                                    </w:rPr>
                                  </w:pPr>
                                </w:p>
                                <w:p w14:paraId="4F721EC7" w14:textId="77777777" w:rsidR="000A142B" w:rsidRDefault="000A142B">
                                  <w:pPr>
                                    <w:pStyle w:val="TableParagraph"/>
                                    <w:spacing w:before="10"/>
                                    <w:rPr>
                                      <w:sz w:val="15"/>
                                    </w:rPr>
                                  </w:pPr>
                                </w:p>
                                <w:p w14:paraId="68138744" w14:textId="77777777" w:rsidR="000A142B" w:rsidRDefault="000A142B">
                                  <w:pPr>
                                    <w:pStyle w:val="TableParagraph"/>
                                    <w:ind w:left="137"/>
                                    <w:rPr>
                                      <w:sz w:val="18"/>
                                    </w:rPr>
                                  </w:pPr>
                                  <w:r>
                                    <w:rPr>
                                      <w:sz w:val="18"/>
                                    </w:rPr>
                                    <w:t>Necessary</w:t>
                                  </w:r>
                                </w:p>
                              </w:tc>
                              <w:tc>
                                <w:tcPr>
                                  <w:tcW w:w="1114" w:type="dxa"/>
                                  <w:tcBorders>
                                    <w:left w:val="single" w:sz="4" w:space="0" w:color="000000"/>
                                    <w:right w:val="single" w:sz="4" w:space="0" w:color="000000"/>
                                  </w:tcBorders>
                                </w:tcPr>
                                <w:p w14:paraId="503926C6" w14:textId="77777777" w:rsidR="000A142B" w:rsidRDefault="000A142B">
                                  <w:pPr>
                                    <w:pStyle w:val="TableParagraph"/>
                                    <w:rPr>
                                      <w:sz w:val="20"/>
                                    </w:rPr>
                                  </w:pPr>
                                </w:p>
                                <w:p w14:paraId="3B91696C" w14:textId="77777777" w:rsidR="000A142B" w:rsidRDefault="000A142B">
                                  <w:pPr>
                                    <w:pStyle w:val="TableParagraph"/>
                                    <w:rPr>
                                      <w:sz w:val="20"/>
                                    </w:rPr>
                                  </w:pPr>
                                </w:p>
                                <w:p w14:paraId="548638DD" w14:textId="77777777" w:rsidR="000A142B" w:rsidRDefault="000A142B">
                                  <w:pPr>
                                    <w:pStyle w:val="TableParagraph"/>
                                    <w:spacing w:before="172" w:line="278" w:lineRule="auto"/>
                                    <w:ind w:left="97" w:right="90" w:firstLine="2"/>
                                    <w:jc w:val="center"/>
                                    <w:rPr>
                                      <w:sz w:val="18"/>
                                    </w:rPr>
                                  </w:pPr>
                                  <w:r>
                                    <w:rPr>
                                      <w:sz w:val="18"/>
                                    </w:rPr>
                                    <w:t>Production</w:t>
                                  </w:r>
                                  <w:r>
                                    <w:rPr>
                                      <w:spacing w:val="1"/>
                                      <w:sz w:val="18"/>
                                    </w:rPr>
                                    <w:t xml:space="preserve"> </w:t>
                                  </w:r>
                                  <w:r>
                                    <w:rPr>
                                      <w:sz w:val="18"/>
                                    </w:rPr>
                                    <w:t>Preparation</w:t>
                                  </w:r>
                                  <w:r>
                                    <w:rPr>
                                      <w:spacing w:val="-47"/>
                                      <w:sz w:val="18"/>
                                    </w:rPr>
                                    <w:t xml:space="preserve"> </w:t>
                                  </w:r>
                                  <w:r>
                                    <w:rPr>
                                      <w:sz w:val="18"/>
                                    </w:rPr>
                                    <w:t>Plan</w:t>
                                  </w:r>
                                </w:p>
                              </w:tc>
                            </w:tr>
                            <w:tr w:rsidR="000A142B" w14:paraId="6053225C" w14:textId="77777777" w:rsidTr="00A071A2">
                              <w:trPr>
                                <w:trHeight w:val="1174"/>
                              </w:trPr>
                              <w:tc>
                                <w:tcPr>
                                  <w:tcW w:w="1677" w:type="dxa"/>
                                </w:tcPr>
                                <w:p w14:paraId="09FB510D" w14:textId="77777777" w:rsidR="000A142B" w:rsidRDefault="000A142B">
                                  <w:pPr>
                                    <w:pStyle w:val="TableParagraph"/>
                                    <w:spacing w:before="32" w:line="278" w:lineRule="auto"/>
                                    <w:ind w:left="38" w:right="198" w:hanging="5"/>
                                    <w:rPr>
                                      <w:sz w:val="18"/>
                                    </w:rPr>
                                  </w:pPr>
                                  <w:r>
                                    <w:rPr>
                                      <w:sz w:val="18"/>
                                    </w:rPr>
                                    <w:t>2. Recurrence</w:t>
                                  </w:r>
                                  <w:r>
                                    <w:rPr>
                                      <w:spacing w:val="1"/>
                                      <w:sz w:val="18"/>
                                    </w:rPr>
                                    <w:t xml:space="preserve"> </w:t>
                                  </w:r>
                                  <w:r>
                                    <w:rPr>
                                      <w:sz w:val="18"/>
                                    </w:rPr>
                                    <w:t>prevention of past</w:t>
                                  </w:r>
                                  <w:r>
                                    <w:rPr>
                                      <w:spacing w:val="-47"/>
                                      <w:sz w:val="18"/>
                                    </w:rPr>
                                    <w:t xml:space="preserve"> </w:t>
                                  </w:r>
                                  <w:r>
                                    <w:rPr>
                                      <w:sz w:val="18"/>
                                    </w:rPr>
                                    <w:t>problem</w:t>
                                  </w:r>
                                </w:p>
                              </w:tc>
                              <w:tc>
                                <w:tcPr>
                                  <w:tcW w:w="4611" w:type="dxa"/>
                                </w:tcPr>
                                <w:p w14:paraId="6CC2B658" w14:textId="605295D9" w:rsidR="000A142B" w:rsidRDefault="000A142B" w:rsidP="0006067D">
                                  <w:pPr>
                                    <w:pStyle w:val="TableParagraph"/>
                                    <w:spacing w:before="32" w:line="278" w:lineRule="auto"/>
                                    <w:ind w:left="121" w:right="180" w:firstLine="4"/>
                                    <w:rPr>
                                      <w:sz w:val="18"/>
                                    </w:rPr>
                                  </w:pPr>
                                  <w:r>
                                    <w:rPr>
                                      <w:sz w:val="18"/>
                                    </w:rPr>
                                    <w:t>The supplier shall reflect the contents of</w:t>
                                  </w:r>
                                  <w:r>
                                    <w:rPr>
                                      <w:spacing w:val="1"/>
                                      <w:sz w:val="18"/>
                                    </w:rPr>
                                    <w:t xml:space="preserve"> </w:t>
                                  </w:r>
                                  <w:r>
                                    <w:rPr>
                                      <w:sz w:val="18"/>
                                    </w:rPr>
                                    <w:t>countermeasures against problems occurred</w:t>
                                  </w:r>
                                  <w:r>
                                    <w:rPr>
                                      <w:spacing w:val="1"/>
                                      <w:sz w:val="18"/>
                                    </w:rPr>
                                    <w:t xml:space="preserve"> </w:t>
                                  </w:r>
                                  <w:r>
                                    <w:rPr>
                                      <w:sz w:val="18"/>
                                    </w:rPr>
                                    <w:t>inside/outside of the supplier and the past problems</w:t>
                                  </w:r>
                                  <w:r>
                                    <w:rPr>
                                      <w:spacing w:val="-47"/>
                                      <w:sz w:val="18"/>
                                    </w:rPr>
                                    <w:t xml:space="preserve"> </w:t>
                                  </w:r>
                                  <w:r>
                                    <w:rPr>
                                      <w:sz w:val="18"/>
                                    </w:rPr>
                                    <w:t>specified</w:t>
                                  </w:r>
                                  <w:r>
                                    <w:rPr>
                                      <w:spacing w:val="-3"/>
                                      <w:sz w:val="18"/>
                                    </w:rPr>
                                    <w:t xml:space="preserve"> </w:t>
                                  </w:r>
                                  <w:r>
                                    <w:rPr>
                                      <w:sz w:val="18"/>
                                    </w:rPr>
                                    <w:t>by</w:t>
                                  </w:r>
                                  <w:r>
                                    <w:rPr>
                                      <w:spacing w:val="-3"/>
                                      <w:sz w:val="18"/>
                                    </w:rPr>
                                    <w:t xml:space="preserve"> </w:t>
                                  </w:r>
                                  <w:r w:rsidR="0006067D">
                                    <w:rPr>
                                      <w:spacing w:val="-3"/>
                                      <w:sz w:val="18"/>
                                    </w:rPr>
                                    <w:t xml:space="preserve">TS </w:t>
                                  </w:r>
                                  <w:r>
                                    <w:rPr>
                                      <w:sz w:val="18"/>
                                    </w:rPr>
                                    <w:t>Mitsuba</w:t>
                                  </w:r>
                                  <w:r>
                                    <w:rPr>
                                      <w:spacing w:val="-2"/>
                                      <w:sz w:val="18"/>
                                    </w:rPr>
                                    <w:t xml:space="preserve"> </w:t>
                                  </w:r>
                                  <w:r>
                                    <w:rPr>
                                      <w:sz w:val="18"/>
                                    </w:rPr>
                                    <w:t>into</w:t>
                                  </w:r>
                                  <w:r>
                                    <w:rPr>
                                      <w:spacing w:val="-3"/>
                                      <w:sz w:val="18"/>
                                    </w:rPr>
                                    <w:t xml:space="preserve"> </w:t>
                                  </w:r>
                                  <w:r>
                                    <w:rPr>
                                      <w:sz w:val="18"/>
                                    </w:rPr>
                                    <w:t>processes,</w:t>
                                  </w:r>
                                  <w:r>
                                    <w:rPr>
                                      <w:spacing w:val="-4"/>
                                      <w:sz w:val="18"/>
                                    </w:rPr>
                                    <w:t xml:space="preserve"> </w:t>
                                  </w:r>
                                  <w:r>
                                    <w:rPr>
                                      <w:sz w:val="18"/>
                                    </w:rPr>
                                    <w:t>equipment</w:t>
                                  </w:r>
                                  <w:r>
                                    <w:rPr>
                                      <w:spacing w:val="-2"/>
                                      <w:sz w:val="18"/>
                                    </w:rPr>
                                    <w:t xml:space="preserve"> </w:t>
                                  </w:r>
                                  <w:r>
                                    <w:rPr>
                                      <w:sz w:val="18"/>
                                    </w:rPr>
                                    <w:t>and</w:t>
                                  </w:r>
                                  <w:r w:rsidR="0006067D">
                                    <w:rPr>
                                      <w:sz w:val="18"/>
                                    </w:rPr>
                                    <w:t xml:space="preserve"> </w:t>
                                  </w:r>
                                  <w:r>
                                    <w:rPr>
                                      <w:sz w:val="18"/>
                                    </w:rPr>
                                    <w:t>standards.</w:t>
                                  </w:r>
                                </w:p>
                              </w:tc>
                              <w:tc>
                                <w:tcPr>
                                  <w:tcW w:w="977" w:type="dxa"/>
                                  <w:tcBorders>
                                    <w:right w:val="single" w:sz="4" w:space="0" w:color="000000"/>
                                  </w:tcBorders>
                                </w:tcPr>
                                <w:p w14:paraId="04DA3320" w14:textId="77777777" w:rsidR="000A142B" w:rsidRDefault="000A142B">
                                  <w:pPr>
                                    <w:pStyle w:val="TableParagraph"/>
                                    <w:rPr>
                                      <w:sz w:val="20"/>
                                    </w:rPr>
                                  </w:pPr>
                                </w:p>
                                <w:p w14:paraId="41E80E7E" w14:textId="77777777" w:rsidR="000A142B" w:rsidRDefault="000A142B">
                                  <w:pPr>
                                    <w:pStyle w:val="TableParagraph"/>
                                    <w:spacing w:before="6"/>
                                    <w:rPr>
                                      <w:sz w:val="24"/>
                                    </w:rPr>
                                  </w:pPr>
                                </w:p>
                                <w:p w14:paraId="7E80D6A1"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2FB6DD0B" w14:textId="77777777" w:rsidR="000A142B" w:rsidRDefault="000A142B">
                                  <w:pPr>
                                    <w:pStyle w:val="TableParagraph"/>
                                    <w:rPr>
                                      <w:sz w:val="20"/>
                                    </w:rPr>
                                  </w:pPr>
                                </w:p>
                                <w:p w14:paraId="154AC0E5" w14:textId="77777777" w:rsidR="000A142B" w:rsidRDefault="000A142B">
                                  <w:pPr>
                                    <w:pStyle w:val="TableParagraph"/>
                                    <w:spacing w:before="162"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6FD6D91F" w14:textId="77777777" w:rsidR="000A142B" w:rsidRDefault="000A142B">
                                  <w:pPr>
                                    <w:pStyle w:val="TableParagraph"/>
                                    <w:rPr>
                                      <w:sz w:val="20"/>
                                    </w:rPr>
                                  </w:pPr>
                                </w:p>
                                <w:p w14:paraId="2054627D" w14:textId="77777777" w:rsidR="000A142B" w:rsidRDefault="000A142B">
                                  <w:pPr>
                                    <w:pStyle w:val="TableParagraph"/>
                                    <w:spacing w:before="162" w:line="278" w:lineRule="auto"/>
                                    <w:ind w:left="305" w:right="203" w:hanging="80"/>
                                    <w:rPr>
                                      <w:sz w:val="18"/>
                                    </w:rPr>
                                  </w:pPr>
                                  <w:r>
                                    <w:rPr>
                                      <w:sz w:val="18"/>
                                    </w:rPr>
                                    <w:t>Optional</w:t>
                                  </w:r>
                                  <w:r>
                                    <w:rPr>
                                      <w:spacing w:val="-47"/>
                                      <w:sz w:val="18"/>
                                    </w:rPr>
                                    <w:t xml:space="preserve"> </w:t>
                                  </w:r>
                                  <w:r>
                                    <w:rPr>
                                      <w:sz w:val="18"/>
                                    </w:rPr>
                                    <w:t>format</w:t>
                                  </w:r>
                                </w:p>
                              </w:tc>
                            </w:tr>
                            <w:tr w:rsidR="000A142B" w14:paraId="4975595B" w14:textId="77777777" w:rsidTr="00A071A2">
                              <w:trPr>
                                <w:trHeight w:val="702"/>
                              </w:trPr>
                              <w:tc>
                                <w:tcPr>
                                  <w:tcW w:w="1677" w:type="dxa"/>
                                </w:tcPr>
                                <w:p w14:paraId="705A122A" w14:textId="77777777" w:rsidR="000A142B" w:rsidRDefault="000A142B">
                                  <w:pPr>
                                    <w:pStyle w:val="TableParagraph"/>
                                    <w:spacing w:before="32"/>
                                    <w:ind w:left="33"/>
                                    <w:rPr>
                                      <w:sz w:val="18"/>
                                    </w:rPr>
                                  </w:pPr>
                                  <w:r>
                                    <w:rPr>
                                      <w:sz w:val="18"/>
                                    </w:rPr>
                                    <w:t>3.</w:t>
                                  </w:r>
                                  <w:r>
                                    <w:rPr>
                                      <w:spacing w:val="-2"/>
                                      <w:sz w:val="18"/>
                                    </w:rPr>
                                    <w:t xml:space="preserve"> </w:t>
                                  </w:r>
                                  <w:r>
                                    <w:rPr>
                                      <w:sz w:val="18"/>
                                    </w:rPr>
                                    <w:t>Process</w:t>
                                  </w:r>
                                  <w:r>
                                    <w:rPr>
                                      <w:spacing w:val="-1"/>
                                      <w:sz w:val="18"/>
                                    </w:rPr>
                                    <w:t xml:space="preserve"> </w:t>
                                  </w:r>
                                  <w:r>
                                    <w:rPr>
                                      <w:sz w:val="18"/>
                                    </w:rPr>
                                    <w:t>Plan</w:t>
                                  </w:r>
                                </w:p>
                              </w:tc>
                              <w:tc>
                                <w:tcPr>
                                  <w:tcW w:w="4611" w:type="dxa"/>
                                  <w:tcBorders>
                                    <w:bottom w:val="single" w:sz="4" w:space="0" w:color="000000"/>
                                  </w:tcBorders>
                                </w:tcPr>
                                <w:p w14:paraId="4A77C0EE" w14:textId="77777777" w:rsidR="000A142B" w:rsidRDefault="000A142B">
                                  <w:pPr>
                                    <w:pStyle w:val="TableParagraph"/>
                                    <w:spacing w:line="240" w:lineRule="exact"/>
                                    <w:ind w:left="121" w:right="116"/>
                                    <w:rPr>
                                      <w:sz w:val="20"/>
                                    </w:rPr>
                                  </w:pPr>
                                  <w:r>
                                    <w:rPr>
                                      <w:sz w:val="20"/>
                                    </w:rPr>
                                    <w:t>The supplier shall prepare a Process Plan to</w:t>
                                  </w:r>
                                  <w:r>
                                    <w:rPr>
                                      <w:spacing w:val="1"/>
                                      <w:sz w:val="20"/>
                                    </w:rPr>
                                    <w:t xml:space="preserve"> </w:t>
                                  </w:r>
                                  <w:r>
                                    <w:rPr>
                                      <w:sz w:val="20"/>
                                    </w:rPr>
                                    <w:t>clarify</w:t>
                                  </w:r>
                                  <w:r>
                                    <w:rPr>
                                      <w:spacing w:val="-3"/>
                                      <w:sz w:val="20"/>
                                    </w:rPr>
                                    <w:t xml:space="preserve"> </w:t>
                                  </w:r>
                                  <w:r>
                                    <w:rPr>
                                      <w:sz w:val="20"/>
                                    </w:rPr>
                                    <w:t>the</w:t>
                                  </w:r>
                                  <w:r>
                                    <w:rPr>
                                      <w:spacing w:val="-4"/>
                                      <w:sz w:val="20"/>
                                    </w:rPr>
                                    <w:t xml:space="preserve"> </w:t>
                                  </w:r>
                                  <w:r>
                                    <w:rPr>
                                      <w:sz w:val="20"/>
                                    </w:rPr>
                                    <w:t>specifications</w:t>
                                  </w:r>
                                  <w:r>
                                    <w:rPr>
                                      <w:spacing w:val="-1"/>
                                      <w:sz w:val="20"/>
                                    </w:rPr>
                                    <w:t xml:space="preserve"> </w:t>
                                  </w:r>
                                  <w:r>
                                    <w:rPr>
                                      <w:sz w:val="20"/>
                                    </w:rPr>
                                    <w:t>and</w:t>
                                  </w:r>
                                  <w:r>
                                    <w:rPr>
                                      <w:spacing w:val="-3"/>
                                      <w:sz w:val="20"/>
                                    </w:rPr>
                                    <w:t xml:space="preserve"> </w:t>
                                  </w:r>
                                  <w:r>
                                    <w:rPr>
                                      <w:sz w:val="20"/>
                                    </w:rPr>
                                    <w:t>the</w:t>
                                  </w:r>
                                  <w:r>
                                    <w:rPr>
                                      <w:spacing w:val="-2"/>
                                      <w:sz w:val="20"/>
                                    </w:rPr>
                                    <w:t xml:space="preserve"> </w:t>
                                  </w:r>
                                  <w:r>
                                    <w:rPr>
                                      <w:sz w:val="20"/>
                                    </w:rPr>
                                    <w:t>control</w:t>
                                  </w:r>
                                  <w:r>
                                    <w:rPr>
                                      <w:spacing w:val="-5"/>
                                      <w:sz w:val="20"/>
                                    </w:rPr>
                                    <w:t xml:space="preserve"> </w:t>
                                  </w:r>
                                  <w:r>
                                    <w:rPr>
                                      <w:sz w:val="20"/>
                                    </w:rPr>
                                    <w:t>standards</w:t>
                                  </w:r>
                                  <w:r>
                                    <w:rPr>
                                      <w:spacing w:val="-52"/>
                                      <w:sz w:val="20"/>
                                    </w:rPr>
                                    <w:t xml:space="preserve"> </w:t>
                                  </w:r>
                                  <w:r>
                                    <w:rPr>
                                      <w:sz w:val="20"/>
                                    </w:rPr>
                                    <w:t>of</w:t>
                                  </w:r>
                                  <w:r>
                                    <w:rPr>
                                      <w:spacing w:val="-2"/>
                                      <w:sz w:val="20"/>
                                    </w:rPr>
                                    <w:t xml:space="preserve"> </w:t>
                                  </w:r>
                                  <w:r>
                                    <w:rPr>
                                      <w:sz w:val="20"/>
                                    </w:rPr>
                                    <w:t>dies,</w:t>
                                  </w:r>
                                  <w:r>
                                    <w:rPr>
                                      <w:spacing w:val="-1"/>
                                      <w:sz w:val="20"/>
                                    </w:rPr>
                                    <w:t xml:space="preserve"> </w:t>
                                  </w:r>
                                  <w:r>
                                    <w:rPr>
                                      <w:sz w:val="20"/>
                                    </w:rPr>
                                    <w:t>jigs</w:t>
                                  </w:r>
                                  <w:r>
                                    <w:rPr>
                                      <w:spacing w:val="-1"/>
                                      <w:sz w:val="20"/>
                                    </w:rPr>
                                    <w:t xml:space="preserve"> </w:t>
                                  </w:r>
                                  <w:r>
                                    <w:rPr>
                                      <w:sz w:val="20"/>
                                    </w:rPr>
                                    <w:t>and</w:t>
                                  </w:r>
                                  <w:r>
                                    <w:rPr>
                                      <w:spacing w:val="1"/>
                                      <w:sz w:val="20"/>
                                    </w:rPr>
                                    <w:t xml:space="preserve"> </w:t>
                                  </w:r>
                                  <w:r>
                                    <w:rPr>
                                      <w:sz w:val="20"/>
                                    </w:rPr>
                                    <w:t>machines</w:t>
                                  </w:r>
                                  <w:r>
                                    <w:rPr>
                                      <w:spacing w:val="2"/>
                                      <w:sz w:val="20"/>
                                    </w:rPr>
                                    <w:t xml:space="preserve"> </w:t>
                                  </w:r>
                                  <w:r>
                                    <w:rPr>
                                      <w:sz w:val="20"/>
                                    </w:rPr>
                                    <w:t>used.</w:t>
                                  </w:r>
                                </w:p>
                              </w:tc>
                              <w:tc>
                                <w:tcPr>
                                  <w:tcW w:w="977" w:type="dxa"/>
                                  <w:tcBorders>
                                    <w:bottom w:val="single" w:sz="4" w:space="0" w:color="000000"/>
                                    <w:right w:val="single" w:sz="4" w:space="0" w:color="000000"/>
                                  </w:tcBorders>
                                </w:tcPr>
                                <w:p w14:paraId="6F31450C" w14:textId="77777777" w:rsidR="000A142B" w:rsidRDefault="000A142B">
                                  <w:pPr>
                                    <w:pStyle w:val="TableParagraph"/>
                                    <w:spacing w:before="7"/>
                                    <w:rPr>
                                      <w:sz w:val="23"/>
                                    </w:rPr>
                                  </w:pPr>
                                </w:p>
                                <w:p w14:paraId="5032CE5A" w14:textId="77777777" w:rsidR="000A142B" w:rsidRDefault="000A142B">
                                  <w:pPr>
                                    <w:pStyle w:val="TableParagraph"/>
                                    <w:spacing w:before="1"/>
                                    <w:ind w:left="183"/>
                                    <w:rPr>
                                      <w:sz w:val="18"/>
                                    </w:rPr>
                                  </w:pPr>
                                  <w:r>
                                    <w:rPr>
                                      <w:sz w:val="18"/>
                                    </w:rPr>
                                    <w:t>All</w:t>
                                  </w:r>
                                  <w:r>
                                    <w:rPr>
                                      <w:spacing w:val="-2"/>
                                      <w:sz w:val="18"/>
                                    </w:rPr>
                                    <w:t xml:space="preserve"> </w:t>
                                  </w:r>
                                  <w:r>
                                    <w:rPr>
                                      <w:sz w:val="18"/>
                                    </w:rPr>
                                    <w:t>parts</w:t>
                                  </w:r>
                                </w:p>
                              </w:tc>
                              <w:tc>
                                <w:tcPr>
                                  <w:tcW w:w="1111" w:type="dxa"/>
                                  <w:tcBorders>
                                    <w:left w:val="single" w:sz="4" w:space="0" w:color="000000"/>
                                    <w:bottom w:val="single" w:sz="4" w:space="0" w:color="000000"/>
                                    <w:right w:val="single" w:sz="4" w:space="0" w:color="000000"/>
                                  </w:tcBorders>
                                </w:tcPr>
                                <w:p w14:paraId="4823293D" w14:textId="77777777" w:rsidR="000A142B" w:rsidRDefault="000A142B">
                                  <w:pPr>
                                    <w:pStyle w:val="TableParagraph"/>
                                    <w:spacing w:before="152" w:line="278" w:lineRule="auto"/>
                                    <w:ind w:left="262" w:right="235" w:firstLine="86"/>
                                    <w:rPr>
                                      <w:sz w:val="18"/>
                                    </w:rPr>
                                  </w:pPr>
                                  <w:r>
                                    <w:rPr>
                                      <w:sz w:val="18"/>
                                    </w:rPr>
                                    <w:t>Upon</w:t>
                                  </w:r>
                                  <w:r>
                                    <w:rPr>
                                      <w:spacing w:val="1"/>
                                      <w:sz w:val="18"/>
                                    </w:rPr>
                                    <w:t xml:space="preserve"> </w:t>
                                  </w:r>
                                  <w:r>
                                    <w:rPr>
                                      <w:sz w:val="18"/>
                                    </w:rPr>
                                    <w:t>request</w:t>
                                  </w:r>
                                </w:p>
                              </w:tc>
                              <w:tc>
                                <w:tcPr>
                                  <w:tcW w:w="1114" w:type="dxa"/>
                                  <w:tcBorders>
                                    <w:left w:val="single" w:sz="4" w:space="0" w:color="000000"/>
                                    <w:bottom w:val="single" w:sz="4" w:space="0" w:color="000000"/>
                                  </w:tcBorders>
                                </w:tcPr>
                                <w:p w14:paraId="07F1DB23" w14:textId="77777777" w:rsidR="000A142B" w:rsidRDefault="000A142B">
                                  <w:pPr>
                                    <w:pStyle w:val="TableParagraph"/>
                                    <w:spacing w:before="7"/>
                                    <w:rPr>
                                      <w:sz w:val="23"/>
                                    </w:rPr>
                                  </w:pPr>
                                </w:p>
                                <w:p w14:paraId="64707640" w14:textId="77777777" w:rsidR="000A142B" w:rsidRDefault="000A142B">
                                  <w:pPr>
                                    <w:pStyle w:val="TableParagraph"/>
                                    <w:spacing w:before="1"/>
                                    <w:ind w:left="13" w:right="6"/>
                                    <w:jc w:val="center"/>
                                    <w:rPr>
                                      <w:sz w:val="18"/>
                                    </w:rPr>
                                  </w:pPr>
                                  <w:r>
                                    <w:rPr>
                                      <w:sz w:val="18"/>
                                    </w:rPr>
                                    <w:t>Process</w:t>
                                  </w:r>
                                  <w:r>
                                    <w:rPr>
                                      <w:spacing w:val="-1"/>
                                      <w:sz w:val="18"/>
                                    </w:rPr>
                                    <w:t xml:space="preserve"> </w:t>
                                  </w:r>
                                  <w:r>
                                    <w:rPr>
                                      <w:sz w:val="18"/>
                                    </w:rPr>
                                    <w:t>Plan</w:t>
                                  </w:r>
                                </w:p>
                              </w:tc>
                            </w:tr>
                            <w:tr w:rsidR="000A142B" w14:paraId="79DE2DA0" w14:textId="77777777" w:rsidTr="00A071A2">
                              <w:trPr>
                                <w:trHeight w:val="471"/>
                              </w:trPr>
                              <w:tc>
                                <w:tcPr>
                                  <w:tcW w:w="1677" w:type="dxa"/>
                                  <w:tcBorders>
                                    <w:bottom w:val="single" w:sz="4" w:space="0" w:color="000000"/>
                                  </w:tcBorders>
                                </w:tcPr>
                                <w:p w14:paraId="35F1C550" w14:textId="77777777" w:rsidR="000A142B" w:rsidRDefault="000A142B">
                                  <w:pPr>
                                    <w:pStyle w:val="TableParagraph"/>
                                    <w:spacing w:before="34"/>
                                    <w:ind w:left="33"/>
                                    <w:rPr>
                                      <w:sz w:val="18"/>
                                    </w:rPr>
                                  </w:pPr>
                                  <w:r>
                                    <w:rPr>
                                      <w:sz w:val="18"/>
                                    </w:rPr>
                                    <w:t>4.</w:t>
                                  </w:r>
                                  <w:r>
                                    <w:rPr>
                                      <w:spacing w:val="-2"/>
                                      <w:sz w:val="18"/>
                                    </w:rPr>
                                    <w:t xml:space="preserve"> </w:t>
                                  </w:r>
                                  <w:r>
                                    <w:rPr>
                                      <w:sz w:val="18"/>
                                    </w:rPr>
                                    <w:t>Process</w:t>
                                  </w:r>
                                  <w:r>
                                    <w:rPr>
                                      <w:spacing w:val="-1"/>
                                      <w:sz w:val="18"/>
                                    </w:rPr>
                                    <w:t xml:space="preserve"> </w:t>
                                  </w:r>
                                  <w:r>
                                    <w:rPr>
                                      <w:sz w:val="18"/>
                                    </w:rPr>
                                    <w:t>FMEA</w:t>
                                  </w:r>
                                </w:p>
                              </w:tc>
                              <w:tc>
                                <w:tcPr>
                                  <w:tcW w:w="4611" w:type="dxa"/>
                                  <w:tcBorders>
                                    <w:top w:val="single" w:sz="4" w:space="0" w:color="000000"/>
                                    <w:bottom w:val="single" w:sz="4" w:space="0" w:color="000000"/>
                                  </w:tcBorders>
                                </w:tcPr>
                                <w:p w14:paraId="172B4BF5" w14:textId="5847718C" w:rsidR="000A142B" w:rsidRDefault="000A142B">
                                  <w:pPr>
                                    <w:pStyle w:val="TableParagraph"/>
                                    <w:spacing w:before="34"/>
                                    <w:ind w:left="121"/>
                                    <w:rPr>
                                      <w:sz w:val="18"/>
                                    </w:rPr>
                                  </w:pPr>
                                  <w:r>
                                    <w:rPr>
                                      <w:sz w:val="18"/>
                                    </w:rPr>
                                    <w:t>(See</w:t>
                                  </w:r>
                                  <w:r>
                                    <w:rPr>
                                      <w:spacing w:val="-1"/>
                                      <w:sz w:val="18"/>
                                    </w:rPr>
                                    <w:t xml:space="preserve"> </w:t>
                                  </w:r>
                                  <w:r w:rsidR="0006067D">
                                    <w:rPr>
                                      <w:spacing w:val="-1"/>
                                      <w:sz w:val="18"/>
                                    </w:rPr>
                                    <w:t xml:space="preserve">TS </w:t>
                                  </w:r>
                                  <w:r>
                                    <w:rPr>
                                      <w:sz w:val="18"/>
                                    </w:rPr>
                                    <w:t>Mitsuba</w:t>
                                  </w:r>
                                  <w:r>
                                    <w:rPr>
                                      <w:spacing w:val="-1"/>
                                      <w:sz w:val="18"/>
                                    </w:rPr>
                                    <w:t xml:space="preserve"> </w:t>
                                  </w:r>
                                  <w:r>
                                    <w:rPr>
                                      <w:sz w:val="18"/>
                                    </w:rPr>
                                    <w:t>SUPPLIER</w:t>
                                  </w:r>
                                  <w:r>
                                    <w:rPr>
                                      <w:spacing w:val="-1"/>
                                      <w:sz w:val="18"/>
                                    </w:rPr>
                                    <w:t xml:space="preserve"> </w:t>
                                  </w:r>
                                  <w:r>
                                    <w:rPr>
                                      <w:sz w:val="18"/>
                                    </w:rPr>
                                    <w:t>QUALITY</w:t>
                                  </w:r>
                                  <w:r>
                                    <w:rPr>
                                      <w:spacing w:val="-1"/>
                                      <w:sz w:val="18"/>
                                    </w:rPr>
                                    <w:t xml:space="preserve"> </w:t>
                                  </w:r>
                                  <w:r>
                                    <w:rPr>
                                      <w:sz w:val="18"/>
                                    </w:rPr>
                                    <w:t>MANUAL –</w:t>
                                  </w:r>
                                </w:p>
                                <w:p w14:paraId="730DAAD3" w14:textId="77777777" w:rsidR="000A142B" w:rsidRDefault="000A142B">
                                  <w:pPr>
                                    <w:pStyle w:val="TableParagraph"/>
                                    <w:spacing w:before="33" w:line="187" w:lineRule="exact"/>
                                    <w:ind w:left="121"/>
                                    <w:rPr>
                                      <w:sz w:val="18"/>
                                    </w:rPr>
                                  </w:pPr>
                                  <w:r>
                                    <w:rPr>
                                      <w:sz w:val="18"/>
                                    </w:rPr>
                                    <w:t>Implementation</w:t>
                                  </w:r>
                                  <w:r>
                                    <w:rPr>
                                      <w:spacing w:val="-3"/>
                                      <w:sz w:val="18"/>
                                    </w:rPr>
                                    <w:t xml:space="preserve"> </w:t>
                                  </w:r>
                                  <w:r>
                                    <w:rPr>
                                      <w:sz w:val="18"/>
                                    </w:rPr>
                                    <w:t>Procedure</w:t>
                                  </w:r>
                                  <w:r>
                                    <w:rPr>
                                      <w:spacing w:val="-2"/>
                                      <w:sz w:val="18"/>
                                    </w:rPr>
                                    <w:t xml:space="preserve"> </w:t>
                                  </w:r>
                                  <w:r>
                                    <w:rPr>
                                      <w:sz w:val="18"/>
                                    </w:rPr>
                                    <w:t>B)</w:t>
                                  </w:r>
                                </w:p>
                              </w:tc>
                              <w:tc>
                                <w:tcPr>
                                  <w:tcW w:w="977" w:type="dxa"/>
                                  <w:tcBorders>
                                    <w:top w:val="single" w:sz="4" w:space="0" w:color="000000"/>
                                    <w:bottom w:val="single" w:sz="4" w:space="0" w:color="000000"/>
                                    <w:right w:val="single" w:sz="4" w:space="0" w:color="000000"/>
                                  </w:tcBorders>
                                </w:tcPr>
                                <w:p w14:paraId="6E5F6306" w14:textId="77777777" w:rsidR="000A142B" w:rsidRDefault="000A142B">
                                  <w:pPr>
                                    <w:pStyle w:val="TableParagraph"/>
                                    <w:spacing w:before="154"/>
                                    <w:ind w:left="183"/>
                                    <w:rPr>
                                      <w:sz w:val="18"/>
                                    </w:rPr>
                                  </w:pPr>
                                  <w:r>
                                    <w:rPr>
                                      <w:sz w:val="18"/>
                                    </w:rPr>
                                    <w:t>All</w:t>
                                  </w:r>
                                  <w:r>
                                    <w:rPr>
                                      <w:spacing w:val="-2"/>
                                      <w:sz w:val="18"/>
                                    </w:rPr>
                                    <w:t xml:space="preserve"> </w:t>
                                  </w:r>
                                  <w:r>
                                    <w:rPr>
                                      <w:sz w:val="18"/>
                                    </w:rPr>
                                    <w:t>parts</w:t>
                                  </w:r>
                                </w:p>
                              </w:tc>
                              <w:tc>
                                <w:tcPr>
                                  <w:tcW w:w="1111" w:type="dxa"/>
                                  <w:tcBorders>
                                    <w:top w:val="single" w:sz="4" w:space="0" w:color="000000"/>
                                    <w:left w:val="single" w:sz="4" w:space="0" w:color="000000"/>
                                    <w:bottom w:val="single" w:sz="4" w:space="0" w:color="000000"/>
                                    <w:right w:val="single" w:sz="4" w:space="0" w:color="000000"/>
                                  </w:tcBorders>
                                </w:tcPr>
                                <w:p w14:paraId="5C66DF7B" w14:textId="77777777" w:rsidR="000A142B" w:rsidRDefault="000A142B">
                                  <w:pPr>
                                    <w:pStyle w:val="TableParagraph"/>
                                    <w:spacing w:before="154"/>
                                    <w:ind w:left="137"/>
                                    <w:rPr>
                                      <w:sz w:val="18"/>
                                    </w:rPr>
                                  </w:pPr>
                                  <w:r>
                                    <w:rPr>
                                      <w:sz w:val="18"/>
                                    </w:rPr>
                                    <w:t>Necessary</w:t>
                                  </w:r>
                                </w:p>
                              </w:tc>
                              <w:tc>
                                <w:tcPr>
                                  <w:tcW w:w="1114" w:type="dxa"/>
                                  <w:tcBorders>
                                    <w:top w:val="single" w:sz="4" w:space="0" w:color="000000"/>
                                    <w:left w:val="single" w:sz="4" w:space="0" w:color="000000"/>
                                    <w:bottom w:val="single" w:sz="4" w:space="0" w:color="000000"/>
                                  </w:tcBorders>
                                </w:tcPr>
                                <w:p w14:paraId="719846B9" w14:textId="77777777" w:rsidR="000A142B" w:rsidRDefault="000A142B">
                                  <w:pPr>
                                    <w:pStyle w:val="TableParagraph"/>
                                    <w:spacing w:line="240" w:lineRule="atLeast"/>
                                    <w:ind w:left="313" w:right="212" w:hanging="77"/>
                                    <w:rPr>
                                      <w:sz w:val="18"/>
                                    </w:rPr>
                                  </w:pPr>
                                  <w:r>
                                    <w:rPr>
                                      <w:sz w:val="18"/>
                                    </w:rPr>
                                    <w:t>Process</w:t>
                                  </w:r>
                                  <w:r>
                                    <w:rPr>
                                      <w:spacing w:val="-47"/>
                                      <w:sz w:val="18"/>
                                    </w:rPr>
                                    <w:t xml:space="preserve"> </w:t>
                                  </w:r>
                                  <w:r>
                                    <w:rPr>
                                      <w:sz w:val="18"/>
                                    </w:rPr>
                                    <w:t>FMEA</w:t>
                                  </w:r>
                                </w:p>
                              </w:tc>
                            </w:tr>
                            <w:tr w:rsidR="000A142B" w14:paraId="373EDB81" w14:textId="77777777" w:rsidTr="00A071A2">
                              <w:trPr>
                                <w:trHeight w:val="705"/>
                              </w:trPr>
                              <w:tc>
                                <w:tcPr>
                                  <w:tcW w:w="1677" w:type="dxa"/>
                                  <w:tcBorders>
                                    <w:top w:val="single" w:sz="4" w:space="0" w:color="000000"/>
                                  </w:tcBorders>
                                </w:tcPr>
                                <w:p w14:paraId="5B894E3B" w14:textId="77777777" w:rsidR="000A142B" w:rsidRDefault="000A142B">
                                  <w:pPr>
                                    <w:pStyle w:val="TableParagraph"/>
                                    <w:spacing w:before="32" w:line="278" w:lineRule="auto"/>
                                    <w:ind w:left="38" w:right="143" w:hanging="5"/>
                                    <w:rPr>
                                      <w:sz w:val="18"/>
                                    </w:rPr>
                                  </w:pPr>
                                  <w:r>
                                    <w:rPr>
                                      <w:sz w:val="18"/>
                                    </w:rPr>
                                    <w:t>5. Preparation of</w:t>
                                  </w:r>
                                  <w:r>
                                    <w:rPr>
                                      <w:spacing w:val="1"/>
                                      <w:sz w:val="18"/>
                                    </w:rPr>
                                    <w:t xml:space="preserve"> </w:t>
                                  </w:r>
                                  <w:r>
                                    <w:rPr>
                                      <w:sz w:val="18"/>
                                    </w:rPr>
                                    <w:t>Process</w:t>
                                  </w:r>
                                  <w:r>
                                    <w:rPr>
                                      <w:spacing w:val="-6"/>
                                      <w:sz w:val="18"/>
                                    </w:rPr>
                                    <w:t xml:space="preserve"> </w:t>
                                  </w:r>
                                  <w:r>
                                    <w:rPr>
                                      <w:sz w:val="18"/>
                                    </w:rPr>
                                    <w:t>QA</w:t>
                                  </w:r>
                                  <w:r>
                                    <w:rPr>
                                      <w:spacing w:val="-9"/>
                                      <w:sz w:val="18"/>
                                    </w:rPr>
                                    <w:t xml:space="preserve"> </w:t>
                                  </w:r>
                                  <w:r>
                                    <w:rPr>
                                      <w:sz w:val="18"/>
                                    </w:rPr>
                                    <w:t>Matrix</w:t>
                                  </w:r>
                                </w:p>
                              </w:tc>
                              <w:tc>
                                <w:tcPr>
                                  <w:tcW w:w="4611" w:type="dxa"/>
                                  <w:tcBorders>
                                    <w:top w:val="single" w:sz="4" w:space="0" w:color="000000"/>
                                  </w:tcBorders>
                                </w:tcPr>
                                <w:p w14:paraId="3D8B180F" w14:textId="77777777" w:rsidR="000A142B" w:rsidRDefault="000A142B">
                                  <w:pPr>
                                    <w:pStyle w:val="TableParagraph"/>
                                    <w:spacing w:line="240" w:lineRule="exact"/>
                                    <w:ind w:left="124" w:right="180" w:firstLine="2"/>
                                    <w:rPr>
                                      <w:sz w:val="18"/>
                                    </w:rPr>
                                  </w:pPr>
                                  <w:r>
                                    <w:rPr>
                                      <w:sz w:val="18"/>
                                    </w:rPr>
                                    <w:t>The</w:t>
                                  </w:r>
                                  <w:r>
                                    <w:rPr>
                                      <w:spacing w:val="-2"/>
                                      <w:sz w:val="18"/>
                                    </w:rPr>
                                    <w:t xml:space="preserve"> </w:t>
                                  </w:r>
                                  <w:r>
                                    <w:rPr>
                                      <w:sz w:val="18"/>
                                    </w:rPr>
                                    <w:t>supplier</w:t>
                                  </w:r>
                                  <w:r>
                                    <w:rPr>
                                      <w:spacing w:val="-4"/>
                                      <w:sz w:val="18"/>
                                    </w:rPr>
                                    <w:t xml:space="preserve"> </w:t>
                                  </w:r>
                                  <w:r>
                                    <w:rPr>
                                      <w:sz w:val="18"/>
                                    </w:rPr>
                                    <w:t>shall</w:t>
                                  </w:r>
                                  <w:r>
                                    <w:rPr>
                                      <w:spacing w:val="-4"/>
                                      <w:sz w:val="18"/>
                                    </w:rPr>
                                    <w:t xml:space="preserve"> </w:t>
                                  </w:r>
                                  <w:r>
                                    <w:rPr>
                                      <w:sz w:val="18"/>
                                    </w:rPr>
                                    <w:t>verify</w:t>
                                  </w:r>
                                  <w:r>
                                    <w:rPr>
                                      <w:spacing w:val="-2"/>
                                      <w:sz w:val="18"/>
                                    </w:rPr>
                                    <w:t xml:space="preserve"> </w:t>
                                  </w:r>
                                  <w:r>
                                    <w:rPr>
                                      <w:sz w:val="18"/>
                                    </w:rPr>
                                    <w:t>process</w:t>
                                  </w:r>
                                  <w:r>
                                    <w:rPr>
                                      <w:spacing w:val="-1"/>
                                      <w:sz w:val="18"/>
                                    </w:rPr>
                                    <w:t xml:space="preserve"> </w:t>
                                  </w:r>
                                  <w:r>
                                    <w:rPr>
                                      <w:sz w:val="18"/>
                                    </w:rPr>
                                    <w:t>function</w:t>
                                  </w:r>
                                  <w:r>
                                    <w:rPr>
                                      <w:spacing w:val="-4"/>
                                      <w:sz w:val="18"/>
                                    </w:rPr>
                                    <w:t xml:space="preserve"> </w:t>
                                  </w:r>
                                  <w:r>
                                    <w:rPr>
                                      <w:sz w:val="18"/>
                                    </w:rPr>
                                    <w:t>to</w:t>
                                  </w:r>
                                  <w:r>
                                    <w:rPr>
                                      <w:spacing w:val="-4"/>
                                      <w:sz w:val="18"/>
                                    </w:rPr>
                                    <w:t xml:space="preserve"> </w:t>
                                  </w:r>
                                  <w:r>
                                    <w:rPr>
                                      <w:sz w:val="18"/>
                                    </w:rPr>
                                    <w:t>detect</w:t>
                                  </w:r>
                                  <w:r>
                                    <w:rPr>
                                      <w:spacing w:val="-1"/>
                                      <w:sz w:val="18"/>
                                    </w:rPr>
                                    <w:t xml:space="preserve"> </w:t>
                                  </w:r>
                                  <w:r>
                                    <w:rPr>
                                      <w:sz w:val="18"/>
                                    </w:rPr>
                                    <w:t>the</w:t>
                                  </w:r>
                                  <w:r>
                                    <w:rPr>
                                      <w:spacing w:val="-47"/>
                                      <w:sz w:val="18"/>
                                    </w:rPr>
                                    <w:t xml:space="preserve"> </w:t>
                                  </w:r>
                                  <w:r>
                                    <w:rPr>
                                      <w:sz w:val="18"/>
                                    </w:rPr>
                                    <w:t>concerns from past problems and FMEA using a</w:t>
                                  </w:r>
                                  <w:r>
                                    <w:rPr>
                                      <w:spacing w:val="1"/>
                                      <w:sz w:val="18"/>
                                    </w:rPr>
                                    <w:t xml:space="preserve"> </w:t>
                                  </w:r>
                                  <w:r>
                                    <w:rPr>
                                      <w:sz w:val="18"/>
                                    </w:rPr>
                                    <w:t>matrix.</w:t>
                                  </w:r>
                                </w:p>
                              </w:tc>
                              <w:tc>
                                <w:tcPr>
                                  <w:tcW w:w="977" w:type="dxa"/>
                                  <w:tcBorders>
                                    <w:top w:val="single" w:sz="4" w:space="0" w:color="000000"/>
                                    <w:right w:val="single" w:sz="4" w:space="0" w:color="000000"/>
                                  </w:tcBorders>
                                </w:tcPr>
                                <w:p w14:paraId="1C26BD23" w14:textId="77777777" w:rsidR="000A142B" w:rsidRDefault="000A142B">
                                  <w:pPr>
                                    <w:pStyle w:val="TableParagraph"/>
                                    <w:spacing w:before="152" w:line="278" w:lineRule="auto"/>
                                    <w:ind w:left="308" w:right="82" w:hanging="171"/>
                                    <w:rPr>
                                      <w:sz w:val="18"/>
                                    </w:rPr>
                                  </w:pPr>
                                  <w:r>
                                    <w:rPr>
                                      <w:sz w:val="18"/>
                                    </w:rPr>
                                    <w:t>Specified</w:t>
                                  </w:r>
                                  <w:r>
                                    <w:rPr>
                                      <w:spacing w:val="-47"/>
                                      <w:sz w:val="18"/>
                                    </w:rPr>
                                    <w:t xml:space="preserve"> </w:t>
                                  </w:r>
                                  <w:r>
                                    <w:rPr>
                                      <w:sz w:val="18"/>
                                    </w:rPr>
                                    <w:t>parts</w:t>
                                  </w:r>
                                </w:p>
                              </w:tc>
                              <w:tc>
                                <w:tcPr>
                                  <w:tcW w:w="1111" w:type="dxa"/>
                                  <w:tcBorders>
                                    <w:top w:val="single" w:sz="4" w:space="0" w:color="000000"/>
                                    <w:left w:val="single" w:sz="4" w:space="0" w:color="000000"/>
                                    <w:right w:val="single" w:sz="4" w:space="0" w:color="000000"/>
                                  </w:tcBorders>
                                </w:tcPr>
                                <w:p w14:paraId="15329859" w14:textId="77777777" w:rsidR="000A142B" w:rsidRDefault="000A142B">
                                  <w:pPr>
                                    <w:pStyle w:val="TableParagraph"/>
                                    <w:spacing w:before="152" w:line="278" w:lineRule="auto"/>
                                    <w:ind w:left="262" w:right="235" w:firstLine="84"/>
                                    <w:rPr>
                                      <w:sz w:val="18"/>
                                    </w:rPr>
                                  </w:pPr>
                                  <w:r>
                                    <w:rPr>
                                      <w:sz w:val="18"/>
                                    </w:rPr>
                                    <w:t>Upon</w:t>
                                  </w:r>
                                  <w:r>
                                    <w:rPr>
                                      <w:spacing w:val="1"/>
                                      <w:sz w:val="18"/>
                                    </w:rPr>
                                    <w:t xml:space="preserve"> </w:t>
                                  </w:r>
                                  <w:r>
                                    <w:rPr>
                                      <w:sz w:val="18"/>
                                    </w:rPr>
                                    <w:t>request</w:t>
                                  </w:r>
                                </w:p>
                              </w:tc>
                              <w:tc>
                                <w:tcPr>
                                  <w:tcW w:w="1114" w:type="dxa"/>
                                  <w:tcBorders>
                                    <w:top w:val="single" w:sz="4" w:space="0" w:color="000000"/>
                                    <w:left w:val="single" w:sz="4" w:space="0" w:color="000000"/>
                                  </w:tcBorders>
                                </w:tcPr>
                                <w:p w14:paraId="510B3D63" w14:textId="77777777" w:rsidR="000A142B" w:rsidRDefault="000A142B">
                                  <w:pPr>
                                    <w:pStyle w:val="TableParagraph"/>
                                    <w:spacing w:before="152" w:line="278" w:lineRule="auto"/>
                                    <w:ind w:left="317" w:right="59" w:hanging="238"/>
                                    <w:rPr>
                                      <w:sz w:val="18"/>
                                    </w:rPr>
                                  </w:pPr>
                                  <w:r>
                                    <w:rPr>
                                      <w:sz w:val="18"/>
                                    </w:rPr>
                                    <w:t>Process QA</w:t>
                                  </w:r>
                                  <w:r>
                                    <w:rPr>
                                      <w:spacing w:val="-47"/>
                                      <w:sz w:val="18"/>
                                    </w:rPr>
                                    <w:t xml:space="preserve"> </w:t>
                                  </w:r>
                                  <w:r>
                                    <w:rPr>
                                      <w:sz w:val="18"/>
                                    </w:rPr>
                                    <w:t>Matrix</w:t>
                                  </w:r>
                                </w:p>
                              </w:tc>
                            </w:tr>
                            <w:tr w:rsidR="000A142B" w14:paraId="2323E332" w14:textId="77777777" w:rsidTr="00A071A2">
                              <w:trPr>
                                <w:trHeight w:val="469"/>
                              </w:trPr>
                              <w:tc>
                                <w:tcPr>
                                  <w:tcW w:w="1677" w:type="dxa"/>
                                </w:tcPr>
                                <w:p w14:paraId="0177A3DB" w14:textId="77777777" w:rsidR="000A142B" w:rsidRDefault="000A142B">
                                  <w:pPr>
                                    <w:pStyle w:val="TableParagraph"/>
                                    <w:spacing w:line="240" w:lineRule="exact"/>
                                    <w:ind w:left="38" w:right="303" w:hanging="5"/>
                                    <w:rPr>
                                      <w:sz w:val="18"/>
                                    </w:rPr>
                                  </w:pPr>
                                  <w:r>
                                    <w:rPr>
                                      <w:sz w:val="18"/>
                                    </w:rPr>
                                    <w:t>6. Preparation of</w:t>
                                  </w:r>
                                  <w:r>
                                    <w:rPr>
                                      <w:spacing w:val="-47"/>
                                      <w:sz w:val="18"/>
                                    </w:rPr>
                                    <w:t xml:space="preserve"> </w:t>
                                  </w:r>
                                  <w:r>
                                    <w:rPr>
                                      <w:sz w:val="18"/>
                                    </w:rPr>
                                    <w:t>Control</w:t>
                                  </w:r>
                                  <w:r>
                                    <w:rPr>
                                      <w:spacing w:val="-1"/>
                                      <w:sz w:val="18"/>
                                    </w:rPr>
                                    <w:t xml:space="preserve"> </w:t>
                                  </w:r>
                                  <w:r>
                                    <w:rPr>
                                      <w:sz w:val="18"/>
                                    </w:rPr>
                                    <w:t>Plan</w:t>
                                  </w:r>
                                </w:p>
                              </w:tc>
                              <w:tc>
                                <w:tcPr>
                                  <w:tcW w:w="4611" w:type="dxa"/>
                                </w:tcPr>
                                <w:p w14:paraId="65D5C0AE" w14:textId="77777777" w:rsidR="000A142B" w:rsidRDefault="000A142B">
                                  <w:pPr>
                                    <w:pStyle w:val="TableParagraph"/>
                                    <w:spacing w:line="240" w:lineRule="exact"/>
                                    <w:ind w:left="121" w:right="390"/>
                                    <w:rPr>
                                      <w:sz w:val="18"/>
                                    </w:rPr>
                                  </w:pPr>
                                  <w:r>
                                    <w:rPr>
                                      <w:sz w:val="18"/>
                                    </w:rPr>
                                    <w:t>The supplier shall prepare a Control Plan (a plan for</w:t>
                                  </w:r>
                                  <w:r>
                                    <w:rPr>
                                      <w:spacing w:val="-47"/>
                                      <w:sz w:val="18"/>
                                    </w:rPr>
                                    <w:t xml:space="preserve"> </w:t>
                                  </w:r>
                                  <w:r>
                                    <w:rPr>
                                      <w:sz w:val="18"/>
                                    </w:rPr>
                                    <w:t>process</w:t>
                                  </w:r>
                                  <w:r>
                                    <w:rPr>
                                      <w:spacing w:val="-3"/>
                                      <w:sz w:val="18"/>
                                    </w:rPr>
                                    <w:t xml:space="preserve"> </w:t>
                                  </w:r>
                                  <w:r>
                                    <w:rPr>
                                      <w:sz w:val="18"/>
                                    </w:rPr>
                                    <w:t>control).</w:t>
                                  </w:r>
                                </w:p>
                              </w:tc>
                              <w:tc>
                                <w:tcPr>
                                  <w:tcW w:w="977" w:type="dxa"/>
                                  <w:tcBorders>
                                    <w:right w:val="single" w:sz="4" w:space="0" w:color="000000"/>
                                  </w:tcBorders>
                                </w:tcPr>
                                <w:p w14:paraId="544DAEEC" w14:textId="77777777" w:rsidR="000A142B" w:rsidRDefault="000A142B">
                                  <w:pPr>
                                    <w:pStyle w:val="TableParagraph"/>
                                    <w:spacing w:before="152"/>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433C85A0" w14:textId="77777777" w:rsidR="000A142B" w:rsidRDefault="000A142B">
                                  <w:pPr>
                                    <w:pStyle w:val="TableParagraph"/>
                                    <w:spacing w:before="152"/>
                                    <w:ind w:left="137"/>
                                    <w:rPr>
                                      <w:sz w:val="18"/>
                                    </w:rPr>
                                  </w:pPr>
                                  <w:r>
                                    <w:rPr>
                                      <w:sz w:val="18"/>
                                    </w:rPr>
                                    <w:t>Necessary</w:t>
                                  </w:r>
                                </w:p>
                              </w:tc>
                              <w:tc>
                                <w:tcPr>
                                  <w:tcW w:w="1114" w:type="dxa"/>
                                  <w:tcBorders>
                                    <w:left w:val="single" w:sz="4" w:space="0" w:color="000000"/>
                                  </w:tcBorders>
                                </w:tcPr>
                                <w:p w14:paraId="03DF2891" w14:textId="77777777" w:rsidR="000A142B" w:rsidRDefault="000A142B">
                                  <w:pPr>
                                    <w:pStyle w:val="TableParagraph"/>
                                    <w:spacing w:before="152"/>
                                    <w:ind w:left="11" w:right="6"/>
                                    <w:jc w:val="center"/>
                                    <w:rPr>
                                      <w:sz w:val="18"/>
                                    </w:rPr>
                                  </w:pPr>
                                  <w:r>
                                    <w:rPr>
                                      <w:sz w:val="18"/>
                                    </w:rPr>
                                    <w:t>Control</w:t>
                                  </w:r>
                                  <w:r>
                                    <w:rPr>
                                      <w:spacing w:val="-2"/>
                                      <w:sz w:val="18"/>
                                    </w:rPr>
                                    <w:t xml:space="preserve"> </w:t>
                                  </w:r>
                                  <w:r>
                                    <w:rPr>
                                      <w:sz w:val="18"/>
                                    </w:rPr>
                                    <w:t>Plan</w:t>
                                  </w:r>
                                </w:p>
                              </w:tc>
                            </w:tr>
                            <w:tr w:rsidR="000A142B" w14:paraId="2516DAFA" w14:textId="77777777" w:rsidTr="00A071A2">
                              <w:trPr>
                                <w:trHeight w:val="469"/>
                              </w:trPr>
                              <w:tc>
                                <w:tcPr>
                                  <w:tcW w:w="1677" w:type="dxa"/>
                                </w:tcPr>
                                <w:p w14:paraId="32CFC88F" w14:textId="77777777" w:rsidR="000A142B" w:rsidRDefault="000A142B">
                                  <w:pPr>
                                    <w:pStyle w:val="TableParagraph"/>
                                    <w:spacing w:line="240" w:lineRule="exact"/>
                                    <w:ind w:left="38" w:right="40" w:hanging="5"/>
                                    <w:rPr>
                                      <w:sz w:val="18"/>
                                    </w:rPr>
                                  </w:pPr>
                                  <w:r>
                                    <w:rPr>
                                      <w:sz w:val="18"/>
                                    </w:rPr>
                                    <w:t>7. Preparation of</w:t>
                                  </w:r>
                                  <w:r>
                                    <w:rPr>
                                      <w:spacing w:val="1"/>
                                      <w:sz w:val="18"/>
                                    </w:rPr>
                                    <w:t xml:space="preserve"> </w:t>
                                  </w:r>
                                  <w:r>
                                    <w:rPr>
                                      <w:sz w:val="18"/>
                                    </w:rPr>
                                    <w:t>Inspection</w:t>
                                  </w:r>
                                  <w:r>
                                    <w:rPr>
                                      <w:spacing w:val="-13"/>
                                      <w:sz w:val="18"/>
                                    </w:rPr>
                                    <w:t xml:space="preserve"> </w:t>
                                  </w:r>
                                  <w:r>
                                    <w:rPr>
                                      <w:sz w:val="18"/>
                                    </w:rPr>
                                    <w:t>Standard</w:t>
                                  </w:r>
                                </w:p>
                              </w:tc>
                              <w:tc>
                                <w:tcPr>
                                  <w:tcW w:w="4611" w:type="dxa"/>
                                </w:tcPr>
                                <w:p w14:paraId="684DF628" w14:textId="77777777" w:rsidR="000A142B" w:rsidRDefault="000A142B">
                                  <w:pPr>
                                    <w:pStyle w:val="TableParagraph"/>
                                    <w:spacing w:line="240" w:lineRule="exact"/>
                                    <w:ind w:left="121" w:right="280"/>
                                    <w:rPr>
                                      <w:sz w:val="18"/>
                                    </w:rPr>
                                  </w:pPr>
                                  <w:r>
                                    <w:rPr>
                                      <w:sz w:val="18"/>
                                    </w:rPr>
                                    <w:t>The supplier shall prepare an Inspection Standard for</w:t>
                                  </w:r>
                                  <w:r>
                                    <w:rPr>
                                      <w:spacing w:val="-47"/>
                                      <w:sz w:val="18"/>
                                    </w:rPr>
                                    <w:t xml:space="preserve"> </w:t>
                                  </w:r>
                                  <w:r>
                                    <w:rPr>
                                      <w:sz w:val="18"/>
                                    </w:rPr>
                                    <w:t>the</w:t>
                                  </w:r>
                                  <w:r>
                                    <w:rPr>
                                      <w:spacing w:val="-1"/>
                                      <w:sz w:val="18"/>
                                    </w:rPr>
                                    <w:t xml:space="preserve"> </w:t>
                                  </w:r>
                                  <w:r>
                                    <w:rPr>
                                      <w:sz w:val="18"/>
                                    </w:rPr>
                                    <w:t>finished</w:t>
                                  </w:r>
                                  <w:r>
                                    <w:rPr>
                                      <w:spacing w:val="-2"/>
                                      <w:sz w:val="18"/>
                                    </w:rPr>
                                    <w:t xml:space="preserve"> </w:t>
                                  </w:r>
                                  <w:r>
                                    <w:rPr>
                                      <w:sz w:val="18"/>
                                    </w:rPr>
                                    <w:t>parts</w:t>
                                  </w:r>
                                  <w:r>
                                    <w:rPr>
                                      <w:spacing w:val="1"/>
                                      <w:sz w:val="18"/>
                                    </w:rPr>
                                    <w:t xml:space="preserve"> </w:t>
                                  </w:r>
                                  <w:r>
                                    <w:rPr>
                                      <w:sz w:val="18"/>
                                    </w:rPr>
                                    <w:t>specified.</w:t>
                                  </w:r>
                                </w:p>
                              </w:tc>
                              <w:tc>
                                <w:tcPr>
                                  <w:tcW w:w="977" w:type="dxa"/>
                                  <w:tcBorders>
                                    <w:right w:val="single" w:sz="4" w:space="0" w:color="000000"/>
                                  </w:tcBorders>
                                </w:tcPr>
                                <w:p w14:paraId="11E93F11" w14:textId="77777777" w:rsidR="000A142B" w:rsidRDefault="000A142B">
                                  <w:pPr>
                                    <w:pStyle w:val="TableParagraph"/>
                                    <w:spacing w:line="240" w:lineRule="exact"/>
                                    <w:ind w:left="308" w:right="82" w:hanging="171"/>
                                    <w:rPr>
                                      <w:sz w:val="18"/>
                                    </w:rPr>
                                  </w:pPr>
                                  <w:r>
                                    <w:rPr>
                                      <w:sz w:val="18"/>
                                    </w:rPr>
                                    <w:t>Specified</w:t>
                                  </w:r>
                                  <w:r>
                                    <w:rPr>
                                      <w:spacing w:val="-47"/>
                                      <w:sz w:val="18"/>
                                    </w:rPr>
                                    <w:t xml:space="preserve"> </w:t>
                                  </w:r>
                                  <w:r>
                                    <w:rPr>
                                      <w:sz w:val="18"/>
                                    </w:rPr>
                                    <w:t>parts</w:t>
                                  </w:r>
                                </w:p>
                              </w:tc>
                              <w:tc>
                                <w:tcPr>
                                  <w:tcW w:w="1111" w:type="dxa"/>
                                  <w:tcBorders>
                                    <w:left w:val="single" w:sz="4" w:space="0" w:color="000000"/>
                                    <w:right w:val="single" w:sz="4" w:space="0" w:color="000000"/>
                                  </w:tcBorders>
                                </w:tcPr>
                                <w:p w14:paraId="3C251D2F" w14:textId="77777777" w:rsidR="000A142B" w:rsidRDefault="000A142B">
                                  <w:pPr>
                                    <w:pStyle w:val="TableParagraph"/>
                                    <w:spacing w:line="240" w:lineRule="exact"/>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76DD5BC7" w14:textId="77777777" w:rsidR="000A142B" w:rsidRDefault="000A142B">
                                  <w:pPr>
                                    <w:pStyle w:val="TableParagraph"/>
                                    <w:spacing w:line="240" w:lineRule="exact"/>
                                    <w:ind w:left="197" w:right="126" w:hanging="46"/>
                                    <w:rPr>
                                      <w:sz w:val="18"/>
                                    </w:rPr>
                                  </w:pPr>
                                  <w:r>
                                    <w:rPr>
                                      <w:sz w:val="18"/>
                                    </w:rPr>
                                    <w:t>Inspection</w:t>
                                  </w:r>
                                  <w:r>
                                    <w:rPr>
                                      <w:spacing w:val="-47"/>
                                      <w:sz w:val="18"/>
                                    </w:rPr>
                                    <w:t xml:space="preserve"> </w:t>
                                  </w:r>
                                  <w:r>
                                    <w:rPr>
                                      <w:sz w:val="18"/>
                                    </w:rPr>
                                    <w:t>Standard</w:t>
                                  </w:r>
                                </w:p>
                              </w:tc>
                            </w:tr>
                            <w:tr w:rsidR="000A142B" w14:paraId="15D4C841" w14:textId="77777777" w:rsidTr="00A071A2">
                              <w:trPr>
                                <w:trHeight w:val="704"/>
                              </w:trPr>
                              <w:tc>
                                <w:tcPr>
                                  <w:tcW w:w="1677" w:type="dxa"/>
                                </w:tcPr>
                                <w:p w14:paraId="78DB820F" w14:textId="77777777" w:rsidR="000A142B" w:rsidRDefault="000A142B">
                                  <w:pPr>
                                    <w:pStyle w:val="TableParagraph"/>
                                    <w:spacing w:line="240" w:lineRule="exact"/>
                                    <w:ind w:left="38" w:right="173" w:hanging="5"/>
                                    <w:rPr>
                                      <w:sz w:val="18"/>
                                    </w:rPr>
                                  </w:pPr>
                                  <w:r>
                                    <w:rPr>
                                      <w:sz w:val="18"/>
                                    </w:rPr>
                                    <w:t>8. Development of</w:t>
                                  </w:r>
                                  <w:r>
                                    <w:rPr>
                                      <w:spacing w:val="-47"/>
                                      <w:sz w:val="18"/>
                                    </w:rPr>
                                    <w:t xml:space="preserve"> </w:t>
                                  </w:r>
                                  <w:r>
                                    <w:rPr>
                                      <w:sz w:val="18"/>
                                    </w:rPr>
                                    <w:t>process and</w:t>
                                  </w:r>
                                  <w:r>
                                    <w:rPr>
                                      <w:spacing w:val="1"/>
                                      <w:sz w:val="18"/>
                                    </w:rPr>
                                    <w:t xml:space="preserve"> </w:t>
                                  </w:r>
                                  <w:r>
                                    <w:rPr>
                                      <w:sz w:val="18"/>
                                    </w:rPr>
                                    <w:t>equipment</w:t>
                                  </w:r>
                                </w:p>
                              </w:tc>
                              <w:tc>
                                <w:tcPr>
                                  <w:tcW w:w="4611" w:type="dxa"/>
                                </w:tcPr>
                                <w:p w14:paraId="1819601B" w14:textId="77777777" w:rsidR="000A142B" w:rsidRDefault="000A142B">
                                  <w:pPr>
                                    <w:pStyle w:val="TableParagraph"/>
                                    <w:spacing w:before="31" w:line="278" w:lineRule="auto"/>
                                    <w:ind w:left="112" w:right="180" w:firstLine="4"/>
                                    <w:rPr>
                                      <w:sz w:val="18"/>
                                    </w:rPr>
                                  </w:pPr>
                                  <w:r>
                                    <w:rPr>
                                      <w:sz w:val="18"/>
                                    </w:rPr>
                                    <w:t>The</w:t>
                                  </w:r>
                                  <w:r>
                                    <w:rPr>
                                      <w:spacing w:val="-4"/>
                                      <w:sz w:val="18"/>
                                    </w:rPr>
                                    <w:t xml:space="preserve"> </w:t>
                                  </w:r>
                                  <w:r>
                                    <w:rPr>
                                      <w:sz w:val="18"/>
                                    </w:rPr>
                                    <w:t>supplier</w:t>
                                  </w:r>
                                  <w:r>
                                    <w:rPr>
                                      <w:spacing w:val="-5"/>
                                      <w:sz w:val="18"/>
                                    </w:rPr>
                                    <w:t xml:space="preserve"> </w:t>
                                  </w:r>
                                  <w:r>
                                    <w:rPr>
                                      <w:sz w:val="18"/>
                                    </w:rPr>
                                    <w:t>shall</w:t>
                                  </w:r>
                                  <w:r>
                                    <w:rPr>
                                      <w:spacing w:val="-5"/>
                                      <w:sz w:val="18"/>
                                    </w:rPr>
                                    <w:t xml:space="preserve"> </w:t>
                                  </w:r>
                                  <w:r>
                                    <w:rPr>
                                      <w:sz w:val="18"/>
                                    </w:rPr>
                                    <w:t>develop</w:t>
                                  </w:r>
                                  <w:r>
                                    <w:rPr>
                                      <w:spacing w:val="-3"/>
                                      <w:sz w:val="18"/>
                                    </w:rPr>
                                    <w:t xml:space="preserve"> </w:t>
                                  </w:r>
                                  <w:r>
                                    <w:rPr>
                                      <w:sz w:val="18"/>
                                    </w:rPr>
                                    <w:t>necessary</w:t>
                                  </w:r>
                                  <w:r>
                                    <w:rPr>
                                      <w:spacing w:val="-4"/>
                                      <w:sz w:val="18"/>
                                    </w:rPr>
                                    <w:t xml:space="preserve"> </w:t>
                                  </w:r>
                                  <w:r>
                                    <w:rPr>
                                      <w:sz w:val="18"/>
                                    </w:rPr>
                                    <w:t>process</w:t>
                                  </w:r>
                                  <w:r>
                                    <w:rPr>
                                      <w:spacing w:val="-2"/>
                                      <w:sz w:val="18"/>
                                    </w:rPr>
                                    <w:t xml:space="preserve"> </w:t>
                                  </w:r>
                                  <w:r>
                                    <w:rPr>
                                      <w:sz w:val="18"/>
                                    </w:rPr>
                                    <w:t>and</w:t>
                                  </w:r>
                                  <w:r>
                                    <w:rPr>
                                      <w:spacing w:val="-47"/>
                                      <w:sz w:val="18"/>
                                    </w:rPr>
                                    <w:t xml:space="preserve"> </w:t>
                                  </w:r>
                                  <w:r>
                                    <w:rPr>
                                      <w:sz w:val="18"/>
                                    </w:rPr>
                                    <w:t>equipment</w:t>
                                  </w:r>
                                  <w:r>
                                    <w:rPr>
                                      <w:spacing w:val="-1"/>
                                      <w:sz w:val="18"/>
                                    </w:rPr>
                                    <w:t xml:space="preserve"> </w:t>
                                  </w:r>
                                  <w:r>
                                    <w:rPr>
                                      <w:sz w:val="18"/>
                                    </w:rPr>
                                    <w:t>according</w:t>
                                  </w:r>
                                  <w:r>
                                    <w:rPr>
                                      <w:spacing w:val="-1"/>
                                      <w:sz w:val="18"/>
                                    </w:rPr>
                                    <w:t xml:space="preserve"> </w:t>
                                  </w:r>
                                  <w:r>
                                    <w:rPr>
                                      <w:sz w:val="18"/>
                                    </w:rPr>
                                    <w:t>to</w:t>
                                  </w:r>
                                  <w:r>
                                    <w:rPr>
                                      <w:spacing w:val="-2"/>
                                      <w:sz w:val="18"/>
                                    </w:rPr>
                                    <w:t xml:space="preserve"> </w:t>
                                  </w:r>
                                  <w:r>
                                    <w:rPr>
                                      <w:sz w:val="18"/>
                                    </w:rPr>
                                    <w:t>the</w:t>
                                  </w:r>
                                  <w:r>
                                    <w:rPr>
                                      <w:spacing w:val="-1"/>
                                      <w:sz w:val="18"/>
                                    </w:rPr>
                                    <w:t xml:space="preserve"> </w:t>
                                  </w:r>
                                  <w:r>
                                    <w:rPr>
                                      <w:sz w:val="18"/>
                                    </w:rPr>
                                    <w:t>Control</w:t>
                                  </w:r>
                                  <w:r>
                                    <w:rPr>
                                      <w:spacing w:val="-1"/>
                                      <w:sz w:val="18"/>
                                    </w:rPr>
                                    <w:t xml:space="preserve"> </w:t>
                                  </w:r>
                                  <w:r>
                                    <w:rPr>
                                      <w:sz w:val="18"/>
                                    </w:rPr>
                                    <w:t>Plan.</w:t>
                                  </w:r>
                                </w:p>
                              </w:tc>
                              <w:tc>
                                <w:tcPr>
                                  <w:tcW w:w="977" w:type="dxa"/>
                                  <w:tcBorders>
                                    <w:right w:val="single" w:sz="4" w:space="0" w:color="000000"/>
                                  </w:tcBorders>
                                </w:tcPr>
                                <w:p w14:paraId="20889998" w14:textId="77777777" w:rsidR="000A142B" w:rsidRDefault="000A142B">
                                  <w:pPr>
                                    <w:pStyle w:val="TableParagraph"/>
                                    <w:spacing w:before="6"/>
                                    <w:rPr>
                                      <w:sz w:val="23"/>
                                    </w:rPr>
                                  </w:pPr>
                                </w:p>
                                <w:p w14:paraId="33790F05" w14:textId="77777777" w:rsidR="000A142B" w:rsidRDefault="000A142B">
                                  <w:pPr>
                                    <w:pStyle w:val="TableParagraph"/>
                                    <w:spacing w:before="1"/>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46421280" w14:textId="77777777" w:rsidR="000A142B" w:rsidRDefault="000A142B">
                                  <w:pPr>
                                    <w:pStyle w:val="TableParagraph"/>
                                    <w:spacing w:before="151"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6FCC909D" w14:textId="77777777" w:rsidR="000A142B" w:rsidRDefault="000A142B">
                                  <w:pPr>
                                    <w:pStyle w:val="TableParagraph"/>
                                    <w:spacing w:before="151" w:line="278" w:lineRule="auto"/>
                                    <w:ind w:left="305" w:right="203" w:hanging="80"/>
                                    <w:rPr>
                                      <w:sz w:val="18"/>
                                    </w:rPr>
                                  </w:pPr>
                                  <w:r>
                                    <w:rPr>
                                      <w:sz w:val="18"/>
                                    </w:rPr>
                                    <w:t>Optional</w:t>
                                  </w:r>
                                  <w:r>
                                    <w:rPr>
                                      <w:spacing w:val="-47"/>
                                      <w:sz w:val="18"/>
                                    </w:rPr>
                                    <w:t xml:space="preserve"> </w:t>
                                  </w:r>
                                  <w:r>
                                    <w:rPr>
                                      <w:sz w:val="18"/>
                                    </w:rPr>
                                    <w:t>format</w:t>
                                  </w:r>
                                </w:p>
                              </w:tc>
                            </w:tr>
                            <w:tr w:rsidR="000A142B" w14:paraId="0D274FF2" w14:textId="77777777" w:rsidTr="00A071A2">
                              <w:trPr>
                                <w:trHeight w:val="705"/>
                              </w:trPr>
                              <w:tc>
                                <w:tcPr>
                                  <w:tcW w:w="1677" w:type="dxa"/>
                                </w:tcPr>
                                <w:p w14:paraId="1F132AC6" w14:textId="77777777" w:rsidR="000A142B" w:rsidRDefault="000A142B">
                                  <w:pPr>
                                    <w:pStyle w:val="TableParagraph"/>
                                    <w:spacing w:line="240" w:lineRule="atLeast"/>
                                    <w:ind w:left="38" w:right="353" w:hanging="5"/>
                                    <w:rPr>
                                      <w:sz w:val="18"/>
                                    </w:rPr>
                                  </w:pPr>
                                  <w:r>
                                    <w:rPr>
                                      <w:sz w:val="18"/>
                                    </w:rPr>
                                    <w:t>9.Preparation of</w:t>
                                  </w:r>
                                  <w:r>
                                    <w:rPr>
                                      <w:spacing w:val="-47"/>
                                      <w:sz w:val="18"/>
                                    </w:rPr>
                                    <w:t xml:space="preserve"> </w:t>
                                  </w:r>
                                  <w:r>
                                    <w:rPr>
                                      <w:sz w:val="18"/>
                                    </w:rPr>
                                    <w:t>inspection</w:t>
                                  </w:r>
                                  <w:r>
                                    <w:rPr>
                                      <w:spacing w:val="1"/>
                                      <w:sz w:val="18"/>
                                    </w:rPr>
                                    <w:t xml:space="preserve"> </w:t>
                                  </w:r>
                                  <w:r>
                                    <w:rPr>
                                      <w:sz w:val="18"/>
                                    </w:rPr>
                                    <w:t>equipment</w:t>
                                  </w:r>
                                </w:p>
                              </w:tc>
                              <w:tc>
                                <w:tcPr>
                                  <w:tcW w:w="4611" w:type="dxa"/>
                                </w:tcPr>
                                <w:p w14:paraId="3D5CBA82" w14:textId="77777777" w:rsidR="000A142B" w:rsidRDefault="000A142B">
                                  <w:pPr>
                                    <w:pStyle w:val="TableParagraph"/>
                                    <w:spacing w:before="33" w:line="278" w:lineRule="auto"/>
                                    <w:ind w:left="121" w:right="180"/>
                                    <w:rPr>
                                      <w:sz w:val="18"/>
                                    </w:rPr>
                                  </w:pPr>
                                  <w:r>
                                    <w:rPr>
                                      <w:sz w:val="18"/>
                                    </w:rPr>
                                    <w:t>The supplier shall prepare necessary measuring</w:t>
                                  </w:r>
                                  <w:r>
                                    <w:rPr>
                                      <w:spacing w:val="1"/>
                                      <w:sz w:val="18"/>
                                    </w:rPr>
                                    <w:t xml:space="preserve"> </w:t>
                                  </w:r>
                                  <w:r>
                                    <w:rPr>
                                      <w:sz w:val="18"/>
                                    </w:rPr>
                                    <w:t>instrument</w:t>
                                  </w:r>
                                  <w:r>
                                    <w:rPr>
                                      <w:spacing w:val="-1"/>
                                      <w:sz w:val="18"/>
                                    </w:rPr>
                                    <w:t xml:space="preserve"> </w:t>
                                  </w:r>
                                  <w:r>
                                    <w:rPr>
                                      <w:sz w:val="18"/>
                                    </w:rPr>
                                    <w:t>and</w:t>
                                  </w:r>
                                  <w:r>
                                    <w:rPr>
                                      <w:spacing w:val="-3"/>
                                      <w:sz w:val="18"/>
                                    </w:rPr>
                                    <w:t xml:space="preserve"> </w:t>
                                  </w:r>
                                  <w:r>
                                    <w:rPr>
                                      <w:sz w:val="18"/>
                                    </w:rPr>
                                    <w:t>gauges</w:t>
                                  </w:r>
                                  <w:r>
                                    <w:rPr>
                                      <w:spacing w:val="-2"/>
                                      <w:sz w:val="18"/>
                                    </w:rPr>
                                    <w:t xml:space="preserve"> </w:t>
                                  </w:r>
                                  <w:r>
                                    <w:rPr>
                                      <w:sz w:val="18"/>
                                    </w:rPr>
                                    <w:t>according</w:t>
                                  </w:r>
                                  <w:r>
                                    <w:rPr>
                                      <w:spacing w:val="-2"/>
                                      <w:sz w:val="18"/>
                                    </w:rPr>
                                    <w:t xml:space="preserve"> </w:t>
                                  </w:r>
                                  <w:r>
                                    <w:rPr>
                                      <w:sz w:val="18"/>
                                    </w:rPr>
                                    <w:t>to</w:t>
                                  </w:r>
                                  <w:r>
                                    <w:rPr>
                                      <w:spacing w:val="-3"/>
                                      <w:sz w:val="18"/>
                                    </w:rPr>
                                    <w:t xml:space="preserve"> </w:t>
                                  </w:r>
                                  <w:r>
                                    <w:rPr>
                                      <w:sz w:val="18"/>
                                    </w:rPr>
                                    <w:t>the</w:t>
                                  </w:r>
                                  <w:r>
                                    <w:rPr>
                                      <w:spacing w:val="-4"/>
                                      <w:sz w:val="18"/>
                                    </w:rPr>
                                    <w:t xml:space="preserve"> </w:t>
                                  </w:r>
                                  <w:r>
                                    <w:rPr>
                                      <w:sz w:val="18"/>
                                    </w:rPr>
                                    <w:t>Control</w:t>
                                  </w:r>
                                  <w:r>
                                    <w:rPr>
                                      <w:spacing w:val="-3"/>
                                      <w:sz w:val="18"/>
                                    </w:rPr>
                                    <w:t xml:space="preserve"> </w:t>
                                  </w:r>
                                  <w:r>
                                    <w:rPr>
                                      <w:sz w:val="18"/>
                                    </w:rPr>
                                    <w:t>Plan</w:t>
                                  </w:r>
                                </w:p>
                              </w:tc>
                              <w:tc>
                                <w:tcPr>
                                  <w:tcW w:w="977" w:type="dxa"/>
                                  <w:tcBorders>
                                    <w:right w:val="single" w:sz="4" w:space="0" w:color="000000"/>
                                  </w:tcBorders>
                                </w:tcPr>
                                <w:p w14:paraId="296BD921" w14:textId="77777777" w:rsidR="000A142B" w:rsidRDefault="000A142B">
                                  <w:pPr>
                                    <w:pStyle w:val="TableParagraph"/>
                                    <w:spacing w:before="8"/>
                                    <w:rPr>
                                      <w:sz w:val="23"/>
                                    </w:rPr>
                                  </w:pPr>
                                </w:p>
                                <w:p w14:paraId="2975A0E7"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20AA968F" w14:textId="77777777" w:rsidR="000A142B" w:rsidRDefault="000A142B">
                                  <w:pPr>
                                    <w:pStyle w:val="TableParagraph"/>
                                    <w:spacing w:before="153"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4B5EC138" w14:textId="77777777" w:rsidR="000A142B" w:rsidRDefault="000A142B">
                                  <w:pPr>
                                    <w:pStyle w:val="TableParagraph"/>
                                    <w:spacing w:before="153" w:line="278" w:lineRule="auto"/>
                                    <w:ind w:left="305" w:right="203" w:hanging="80"/>
                                    <w:rPr>
                                      <w:sz w:val="18"/>
                                    </w:rPr>
                                  </w:pPr>
                                  <w:r>
                                    <w:rPr>
                                      <w:sz w:val="18"/>
                                    </w:rPr>
                                    <w:t>Optional</w:t>
                                  </w:r>
                                  <w:r>
                                    <w:rPr>
                                      <w:spacing w:val="-47"/>
                                      <w:sz w:val="18"/>
                                    </w:rPr>
                                    <w:t xml:space="preserve"> </w:t>
                                  </w:r>
                                  <w:r>
                                    <w:rPr>
                                      <w:sz w:val="18"/>
                                    </w:rPr>
                                    <w:t>format</w:t>
                                  </w:r>
                                </w:p>
                              </w:tc>
                            </w:tr>
                            <w:tr w:rsidR="000A142B" w14:paraId="293B5D35" w14:textId="77777777" w:rsidTr="00A071A2">
                              <w:trPr>
                                <w:trHeight w:val="940"/>
                              </w:trPr>
                              <w:tc>
                                <w:tcPr>
                                  <w:tcW w:w="1677" w:type="dxa"/>
                                </w:tcPr>
                                <w:p w14:paraId="3832BF25" w14:textId="77777777" w:rsidR="000A142B" w:rsidRDefault="000A142B">
                                  <w:pPr>
                                    <w:pStyle w:val="TableParagraph"/>
                                    <w:spacing w:before="32" w:line="278" w:lineRule="auto"/>
                                    <w:ind w:left="38" w:right="203" w:hanging="5"/>
                                    <w:rPr>
                                      <w:sz w:val="18"/>
                                    </w:rPr>
                                  </w:pPr>
                                  <w:r>
                                    <w:rPr>
                                      <w:sz w:val="18"/>
                                    </w:rPr>
                                    <w:t>10. Preparation of</w:t>
                                  </w:r>
                                  <w:r>
                                    <w:rPr>
                                      <w:spacing w:val="-47"/>
                                      <w:sz w:val="18"/>
                                    </w:rPr>
                                    <w:t xml:space="preserve"> </w:t>
                                  </w:r>
                                  <w:r>
                                    <w:rPr>
                                      <w:sz w:val="18"/>
                                    </w:rPr>
                                    <w:t>standards</w:t>
                                  </w:r>
                                </w:p>
                              </w:tc>
                              <w:tc>
                                <w:tcPr>
                                  <w:tcW w:w="4611" w:type="dxa"/>
                                </w:tcPr>
                                <w:p w14:paraId="0DDBCC2E" w14:textId="77777777" w:rsidR="000A142B" w:rsidRDefault="000A142B">
                                  <w:pPr>
                                    <w:pStyle w:val="TableParagraph"/>
                                    <w:spacing w:line="240" w:lineRule="exact"/>
                                    <w:ind w:left="121" w:right="180" w:firstLine="4"/>
                                    <w:rPr>
                                      <w:sz w:val="18"/>
                                    </w:rPr>
                                  </w:pPr>
                                  <w:r>
                                    <w:rPr>
                                      <w:sz w:val="18"/>
                                    </w:rPr>
                                    <w:t>The supplier shall prepare necessary standards such</w:t>
                                  </w:r>
                                  <w:r>
                                    <w:rPr>
                                      <w:spacing w:val="1"/>
                                      <w:sz w:val="18"/>
                                    </w:rPr>
                                    <w:t xml:space="preserve"> </w:t>
                                  </w:r>
                                  <w:r>
                                    <w:rPr>
                                      <w:sz w:val="18"/>
                                    </w:rPr>
                                    <w:t>as</w:t>
                                  </w:r>
                                  <w:r>
                                    <w:rPr>
                                      <w:spacing w:val="-3"/>
                                      <w:sz w:val="18"/>
                                    </w:rPr>
                                    <w:t xml:space="preserve"> </w:t>
                                  </w:r>
                                  <w:r>
                                    <w:rPr>
                                      <w:sz w:val="18"/>
                                    </w:rPr>
                                    <w:t>Work</w:t>
                                  </w:r>
                                  <w:r>
                                    <w:rPr>
                                      <w:spacing w:val="-3"/>
                                      <w:sz w:val="18"/>
                                    </w:rPr>
                                    <w:t xml:space="preserve"> </w:t>
                                  </w:r>
                                  <w:r>
                                    <w:rPr>
                                      <w:sz w:val="18"/>
                                    </w:rPr>
                                    <w:t>Standards,</w:t>
                                  </w:r>
                                  <w:r>
                                    <w:rPr>
                                      <w:spacing w:val="-5"/>
                                      <w:sz w:val="18"/>
                                    </w:rPr>
                                    <w:t xml:space="preserve"> </w:t>
                                  </w:r>
                                  <w:r>
                                    <w:rPr>
                                      <w:sz w:val="18"/>
                                    </w:rPr>
                                    <w:t>boundary</w:t>
                                  </w:r>
                                  <w:r>
                                    <w:rPr>
                                      <w:spacing w:val="-5"/>
                                      <w:sz w:val="18"/>
                                    </w:rPr>
                                    <w:t xml:space="preserve"> </w:t>
                                  </w:r>
                                  <w:r>
                                    <w:rPr>
                                      <w:sz w:val="18"/>
                                    </w:rPr>
                                    <w:t>samples,</w:t>
                                  </w:r>
                                  <w:r>
                                    <w:rPr>
                                      <w:spacing w:val="-5"/>
                                      <w:sz w:val="18"/>
                                    </w:rPr>
                                    <w:t xml:space="preserve"> </w:t>
                                  </w:r>
                                  <w:r>
                                    <w:rPr>
                                      <w:sz w:val="18"/>
                                    </w:rPr>
                                    <w:t>manufacturing</w:t>
                                  </w:r>
                                  <w:r>
                                    <w:rPr>
                                      <w:spacing w:val="-47"/>
                                      <w:sz w:val="18"/>
                                    </w:rPr>
                                    <w:t xml:space="preserve"> </w:t>
                                  </w:r>
                                  <w:r>
                                    <w:rPr>
                                      <w:sz w:val="18"/>
                                    </w:rPr>
                                    <w:t>condition table and equipment checklist according to</w:t>
                                  </w:r>
                                  <w:r>
                                    <w:rPr>
                                      <w:spacing w:val="1"/>
                                      <w:sz w:val="18"/>
                                    </w:rPr>
                                    <w:t xml:space="preserve"> </w:t>
                                  </w:r>
                                  <w:r>
                                    <w:rPr>
                                      <w:sz w:val="18"/>
                                    </w:rPr>
                                    <w:t>the</w:t>
                                  </w:r>
                                  <w:r>
                                    <w:rPr>
                                      <w:spacing w:val="-1"/>
                                      <w:sz w:val="18"/>
                                    </w:rPr>
                                    <w:t xml:space="preserve"> </w:t>
                                  </w:r>
                                  <w:r>
                                    <w:rPr>
                                      <w:sz w:val="18"/>
                                    </w:rPr>
                                    <w:t>Control Plan.</w:t>
                                  </w:r>
                                </w:p>
                              </w:tc>
                              <w:tc>
                                <w:tcPr>
                                  <w:tcW w:w="977" w:type="dxa"/>
                                  <w:tcBorders>
                                    <w:right w:val="single" w:sz="4" w:space="0" w:color="000000"/>
                                  </w:tcBorders>
                                </w:tcPr>
                                <w:p w14:paraId="4434BD1A" w14:textId="77777777" w:rsidR="000A142B" w:rsidRDefault="000A142B">
                                  <w:pPr>
                                    <w:pStyle w:val="TableParagraph"/>
                                    <w:rPr>
                                      <w:sz w:val="20"/>
                                    </w:rPr>
                                  </w:pPr>
                                </w:p>
                                <w:p w14:paraId="364777B8" w14:textId="77777777" w:rsidR="000A142B" w:rsidRDefault="000A142B">
                                  <w:pPr>
                                    <w:pStyle w:val="TableParagraph"/>
                                    <w:spacing w:before="162"/>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6EC8AF8C" w14:textId="77777777" w:rsidR="000A142B" w:rsidRDefault="000A142B">
                                  <w:pPr>
                                    <w:pStyle w:val="TableParagraph"/>
                                    <w:spacing w:before="7"/>
                                    <w:rPr>
                                      <w:sz w:val="23"/>
                                    </w:rPr>
                                  </w:pPr>
                                </w:p>
                                <w:p w14:paraId="240388AB" w14:textId="77777777" w:rsidR="000A142B" w:rsidRDefault="000A142B">
                                  <w:pPr>
                                    <w:pStyle w:val="TableParagraph"/>
                                    <w:spacing w:before="1"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369ED6DF" w14:textId="77777777" w:rsidR="000A142B" w:rsidRDefault="000A142B">
                                  <w:pPr>
                                    <w:pStyle w:val="TableParagraph"/>
                                    <w:spacing w:before="7"/>
                                    <w:rPr>
                                      <w:sz w:val="23"/>
                                    </w:rPr>
                                  </w:pPr>
                                </w:p>
                                <w:p w14:paraId="06A5FF2F" w14:textId="77777777" w:rsidR="000A142B" w:rsidRDefault="000A142B">
                                  <w:pPr>
                                    <w:pStyle w:val="TableParagraph"/>
                                    <w:spacing w:before="1" w:line="278" w:lineRule="auto"/>
                                    <w:ind w:left="272" w:right="151" w:hanging="96"/>
                                    <w:rPr>
                                      <w:sz w:val="18"/>
                                    </w:rPr>
                                  </w:pPr>
                                  <w:r>
                                    <w:rPr>
                                      <w:sz w:val="18"/>
                                    </w:rPr>
                                    <w:t>Boundary</w:t>
                                  </w:r>
                                  <w:r>
                                    <w:rPr>
                                      <w:spacing w:val="-48"/>
                                      <w:sz w:val="18"/>
                                    </w:rPr>
                                    <w:t xml:space="preserve"> </w:t>
                                  </w:r>
                                  <w:r>
                                    <w:rPr>
                                      <w:sz w:val="18"/>
                                    </w:rPr>
                                    <w:t>sample</w:t>
                                  </w:r>
                                </w:p>
                              </w:tc>
                            </w:tr>
                            <w:tr w:rsidR="000A142B" w14:paraId="1F0BA755" w14:textId="77777777" w:rsidTr="00A071A2">
                              <w:trPr>
                                <w:trHeight w:val="1174"/>
                              </w:trPr>
                              <w:tc>
                                <w:tcPr>
                                  <w:tcW w:w="1677" w:type="dxa"/>
                                </w:tcPr>
                                <w:p w14:paraId="65737765" w14:textId="77777777" w:rsidR="000A142B" w:rsidRDefault="000A142B">
                                  <w:pPr>
                                    <w:pStyle w:val="TableParagraph"/>
                                    <w:spacing w:before="32" w:line="278" w:lineRule="auto"/>
                                    <w:ind w:left="38" w:right="148" w:hanging="5"/>
                                    <w:rPr>
                                      <w:sz w:val="18"/>
                                    </w:rPr>
                                  </w:pPr>
                                  <w:r>
                                    <w:rPr>
                                      <w:sz w:val="18"/>
                                    </w:rPr>
                                    <w:t>11. Quality</w:t>
                                  </w:r>
                                  <w:r>
                                    <w:rPr>
                                      <w:spacing w:val="1"/>
                                      <w:sz w:val="18"/>
                                    </w:rPr>
                                    <w:t xml:space="preserve"> </w:t>
                                  </w:r>
                                  <w:r>
                                    <w:rPr>
                                      <w:sz w:val="18"/>
                                    </w:rPr>
                                    <w:t>assurance of parts</w:t>
                                  </w:r>
                                  <w:r>
                                    <w:rPr>
                                      <w:spacing w:val="-48"/>
                                      <w:sz w:val="18"/>
                                    </w:rPr>
                                    <w:t xml:space="preserve"> </w:t>
                                  </w:r>
                                  <w:r>
                                    <w:rPr>
                                      <w:sz w:val="18"/>
                                    </w:rPr>
                                    <w:t>processed by sub-</w:t>
                                  </w:r>
                                  <w:r>
                                    <w:rPr>
                                      <w:spacing w:val="-47"/>
                                      <w:sz w:val="18"/>
                                    </w:rPr>
                                    <w:t xml:space="preserve"> </w:t>
                                  </w:r>
                                  <w:r>
                                    <w:rPr>
                                      <w:sz w:val="18"/>
                                    </w:rPr>
                                    <w:t>suppliers</w:t>
                                  </w:r>
                                </w:p>
                              </w:tc>
                              <w:tc>
                                <w:tcPr>
                                  <w:tcW w:w="4611" w:type="dxa"/>
                                </w:tcPr>
                                <w:p w14:paraId="4C791F98" w14:textId="324BC027" w:rsidR="000A142B" w:rsidRDefault="000A142B" w:rsidP="0006067D">
                                  <w:pPr>
                                    <w:pStyle w:val="TableParagraph"/>
                                    <w:spacing w:before="32" w:line="278" w:lineRule="auto"/>
                                    <w:ind w:left="124" w:right="117"/>
                                    <w:rPr>
                                      <w:sz w:val="18"/>
                                    </w:rPr>
                                  </w:pPr>
                                  <w:r>
                                    <w:rPr>
                                      <w:sz w:val="18"/>
                                    </w:rPr>
                                    <w:t>The supplier shall be responsible for the control of Tier-</w:t>
                                  </w:r>
                                  <w:r>
                                    <w:rPr>
                                      <w:spacing w:val="-47"/>
                                      <w:sz w:val="18"/>
                                    </w:rPr>
                                    <w:t xml:space="preserve"> </w:t>
                                  </w:r>
                                  <w:r>
                                    <w:rPr>
                                      <w:sz w:val="18"/>
                                    </w:rPr>
                                    <w:t>n suppliers (including tier-2 or lower-tier suppliers of</w:t>
                                  </w:r>
                                  <w:r>
                                    <w:rPr>
                                      <w:spacing w:val="1"/>
                                      <w:sz w:val="18"/>
                                    </w:rPr>
                                    <w:t xml:space="preserve"> </w:t>
                                  </w:r>
                                  <w:r w:rsidR="0006067D">
                                    <w:rPr>
                                      <w:spacing w:val="1"/>
                                      <w:sz w:val="18"/>
                                    </w:rPr>
                                    <w:t xml:space="preserve">TS </w:t>
                                  </w:r>
                                  <w:r>
                                    <w:rPr>
                                      <w:sz w:val="18"/>
                                    </w:rPr>
                                    <w:t>Mitsuba). The supplier shall control production</w:t>
                                  </w:r>
                                  <w:r>
                                    <w:rPr>
                                      <w:spacing w:val="1"/>
                                      <w:sz w:val="18"/>
                                    </w:rPr>
                                    <w:t xml:space="preserve"> </w:t>
                                  </w:r>
                                  <w:r>
                                    <w:rPr>
                                      <w:sz w:val="18"/>
                                    </w:rPr>
                                    <w:t>preparation</w:t>
                                  </w:r>
                                  <w:r>
                                    <w:rPr>
                                      <w:spacing w:val="-3"/>
                                      <w:sz w:val="18"/>
                                    </w:rPr>
                                    <w:t xml:space="preserve"> </w:t>
                                  </w:r>
                                  <w:r>
                                    <w:rPr>
                                      <w:sz w:val="18"/>
                                    </w:rPr>
                                    <w:t>/</w:t>
                                  </w:r>
                                  <w:r>
                                    <w:rPr>
                                      <w:spacing w:val="-3"/>
                                      <w:sz w:val="18"/>
                                    </w:rPr>
                                    <w:t xml:space="preserve"> </w:t>
                                  </w:r>
                                  <w:r>
                                    <w:rPr>
                                      <w:sz w:val="18"/>
                                    </w:rPr>
                                    <w:t>mass</w:t>
                                  </w:r>
                                  <w:r>
                                    <w:rPr>
                                      <w:spacing w:val="-1"/>
                                      <w:sz w:val="18"/>
                                    </w:rPr>
                                    <w:t xml:space="preserve"> </w:t>
                                  </w:r>
                                  <w:r>
                                    <w:rPr>
                                      <w:sz w:val="18"/>
                                    </w:rPr>
                                    <w:t>production</w:t>
                                  </w:r>
                                  <w:r>
                                    <w:rPr>
                                      <w:spacing w:val="-4"/>
                                      <w:sz w:val="18"/>
                                    </w:rPr>
                                    <w:t xml:space="preserve"> </w:t>
                                  </w:r>
                                  <w:r>
                                    <w:rPr>
                                      <w:sz w:val="18"/>
                                    </w:rPr>
                                    <w:t>of</w:t>
                                  </w:r>
                                  <w:r>
                                    <w:rPr>
                                      <w:spacing w:val="-2"/>
                                      <w:sz w:val="18"/>
                                    </w:rPr>
                                    <w:t xml:space="preserve"> </w:t>
                                  </w:r>
                                  <w:r>
                                    <w:rPr>
                                      <w:sz w:val="18"/>
                                    </w:rPr>
                                    <w:t>suppliers</w:t>
                                  </w:r>
                                  <w:r>
                                    <w:rPr>
                                      <w:spacing w:val="-4"/>
                                      <w:sz w:val="18"/>
                                    </w:rPr>
                                    <w:t xml:space="preserve"> </w:t>
                                  </w:r>
                                  <w:r>
                                    <w:rPr>
                                      <w:sz w:val="18"/>
                                    </w:rPr>
                                    <w:t>according</w:t>
                                  </w:r>
                                  <w:r>
                                    <w:rPr>
                                      <w:spacing w:val="-4"/>
                                      <w:sz w:val="18"/>
                                    </w:rPr>
                                    <w:t xml:space="preserve"> </w:t>
                                  </w:r>
                                  <w:r>
                                    <w:rPr>
                                      <w:sz w:val="18"/>
                                    </w:rPr>
                                    <w:t>tothis</w:t>
                                  </w:r>
                                  <w:r>
                                    <w:rPr>
                                      <w:spacing w:val="-1"/>
                                      <w:sz w:val="18"/>
                                    </w:rPr>
                                    <w:t xml:space="preserve"> </w:t>
                                  </w:r>
                                  <w:r>
                                    <w:rPr>
                                      <w:sz w:val="18"/>
                                    </w:rPr>
                                    <w:t>Quality</w:t>
                                  </w:r>
                                  <w:r>
                                    <w:rPr>
                                      <w:spacing w:val="-3"/>
                                      <w:sz w:val="18"/>
                                    </w:rPr>
                                    <w:t xml:space="preserve"> </w:t>
                                  </w:r>
                                  <w:r>
                                    <w:rPr>
                                      <w:sz w:val="18"/>
                                    </w:rPr>
                                    <w:t>Manual.</w:t>
                                  </w:r>
                                </w:p>
                              </w:tc>
                              <w:tc>
                                <w:tcPr>
                                  <w:tcW w:w="977" w:type="dxa"/>
                                  <w:tcBorders>
                                    <w:right w:val="single" w:sz="4" w:space="0" w:color="000000"/>
                                  </w:tcBorders>
                                </w:tcPr>
                                <w:p w14:paraId="5DBDE268" w14:textId="77777777" w:rsidR="000A142B" w:rsidRDefault="000A142B">
                                  <w:pPr>
                                    <w:pStyle w:val="TableParagraph"/>
                                    <w:rPr>
                                      <w:sz w:val="20"/>
                                    </w:rPr>
                                  </w:pPr>
                                </w:p>
                                <w:p w14:paraId="58A3A7F7" w14:textId="77777777" w:rsidR="000A142B" w:rsidRDefault="000A142B">
                                  <w:pPr>
                                    <w:pStyle w:val="TableParagraph"/>
                                    <w:spacing w:before="6"/>
                                    <w:rPr>
                                      <w:sz w:val="24"/>
                                    </w:rPr>
                                  </w:pPr>
                                </w:p>
                                <w:p w14:paraId="196F960F"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68DC836E" w14:textId="77777777" w:rsidR="000A142B" w:rsidRDefault="000A142B">
                                  <w:pPr>
                                    <w:pStyle w:val="TableParagraph"/>
                                    <w:rPr>
                                      <w:sz w:val="20"/>
                                    </w:rPr>
                                  </w:pPr>
                                </w:p>
                                <w:p w14:paraId="6EAB05D3" w14:textId="77777777" w:rsidR="000A142B" w:rsidRDefault="000A142B">
                                  <w:pPr>
                                    <w:pStyle w:val="TableParagraph"/>
                                    <w:spacing w:before="162"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320B5AF3" w14:textId="77777777" w:rsidR="000A142B" w:rsidRDefault="000A142B">
                                  <w:pPr>
                                    <w:pStyle w:val="TableParagraph"/>
                                    <w:rPr>
                                      <w:sz w:val="20"/>
                                    </w:rPr>
                                  </w:pPr>
                                </w:p>
                                <w:p w14:paraId="78ACFA4F" w14:textId="77777777" w:rsidR="000A142B" w:rsidRDefault="000A142B">
                                  <w:pPr>
                                    <w:pStyle w:val="TableParagraph"/>
                                    <w:spacing w:before="162" w:line="278" w:lineRule="auto"/>
                                    <w:ind w:left="305" w:right="203" w:hanging="80"/>
                                    <w:rPr>
                                      <w:sz w:val="18"/>
                                    </w:rPr>
                                  </w:pPr>
                                  <w:r>
                                    <w:rPr>
                                      <w:sz w:val="18"/>
                                    </w:rPr>
                                    <w:t>Optional</w:t>
                                  </w:r>
                                  <w:r>
                                    <w:rPr>
                                      <w:spacing w:val="-47"/>
                                      <w:sz w:val="18"/>
                                    </w:rPr>
                                    <w:t xml:space="preserve"> </w:t>
                                  </w:r>
                                  <w:r>
                                    <w:rPr>
                                      <w:sz w:val="18"/>
                                    </w:rPr>
                                    <w:t>format</w:t>
                                  </w:r>
                                </w:p>
                              </w:tc>
                            </w:tr>
                          </w:tbl>
                          <w:p w14:paraId="1D1F1A75" w14:textId="77777777" w:rsidR="000A142B" w:rsidRDefault="000A142B">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7B95E" id="_x0000_t202" coordsize="21600,21600" o:spt="202" path="m,l,21600r21600,l21600,xe">
                <v:stroke joinstyle="miter"/>
                <v:path gradientshapeok="t" o:connecttype="rect"/>
              </v:shapetype>
              <v:shape id="Text Box 60" o:spid="_x0000_s1026" type="#_x0000_t202" style="position:absolute;left:0;text-align:left;margin-left:70pt;margin-top:27.3pt;width:489pt;height:561.7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7"/>
                        <w:gridCol w:w="4611"/>
                        <w:gridCol w:w="977"/>
                        <w:gridCol w:w="1111"/>
                        <w:gridCol w:w="1114"/>
                      </w:tblGrid>
                      <w:tr w:rsidR="000A142B" w14:paraId="6CD455D4" w14:textId="77777777" w:rsidTr="00A071A2">
                        <w:trPr>
                          <w:trHeight w:val="345"/>
                        </w:trPr>
                        <w:tc>
                          <w:tcPr>
                            <w:tcW w:w="1677" w:type="dxa"/>
                          </w:tcPr>
                          <w:p w14:paraId="64B96528" w14:textId="77777777" w:rsidR="000A142B" w:rsidRDefault="000A142B">
                            <w:pPr>
                              <w:pStyle w:val="TableParagraph"/>
                              <w:spacing w:before="87"/>
                              <w:ind w:left="651" w:right="644"/>
                              <w:jc w:val="center"/>
                              <w:rPr>
                                <w:sz w:val="18"/>
                              </w:rPr>
                            </w:pPr>
                            <w:r>
                              <w:rPr>
                                <w:sz w:val="18"/>
                              </w:rPr>
                              <w:t>Item</w:t>
                            </w:r>
                          </w:p>
                        </w:tc>
                        <w:tc>
                          <w:tcPr>
                            <w:tcW w:w="4611" w:type="dxa"/>
                          </w:tcPr>
                          <w:p w14:paraId="376A9A88" w14:textId="77777777" w:rsidR="000A142B" w:rsidRDefault="000A142B" w:rsidP="00B22C5E">
                            <w:pPr>
                              <w:pStyle w:val="TableParagraph"/>
                              <w:spacing w:before="87"/>
                              <w:ind w:left="1866" w:right="1694"/>
                              <w:jc w:val="center"/>
                              <w:rPr>
                                <w:sz w:val="18"/>
                              </w:rPr>
                            </w:pPr>
                            <w:r>
                              <w:rPr>
                                <w:sz w:val="18"/>
                              </w:rPr>
                              <w:t>Description</w:t>
                            </w:r>
                          </w:p>
                        </w:tc>
                        <w:tc>
                          <w:tcPr>
                            <w:tcW w:w="977" w:type="dxa"/>
                            <w:tcBorders>
                              <w:right w:val="single" w:sz="4" w:space="0" w:color="000000"/>
                            </w:tcBorders>
                          </w:tcPr>
                          <w:p w14:paraId="0FB71592" w14:textId="77777777" w:rsidR="000A142B" w:rsidRDefault="000A142B">
                            <w:pPr>
                              <w:pStyle w:val="TableParagraph"/>
                              <w:spacing w:before="87"/>
                              <w:ind w:left="231"/>
                              <w:rPr>
                                <w:sz w:val="18"/>
                              </w:rPr>
                            </w:pPr>
                            <w:r>
                              <w:rPr>
                                <w:sz w:val="18"/>
                              </w:rPr>
                              <w:t>Target</w:t>
                            </w:r>
                          </w:p>
                        </w:tc>
                        <w:tc>
                          <w:tcPr>
                            <w:tcW w:w="1111" w:type="dxa"/>
                            <w:tcBorders>
                              <w:left w:val="single" w:sz="4" w:space="0" w:color="000000"/>
                              <w:right w:val="single" w:sz="4" w:space="0" w:color="000000"/>
                            </w:tcBorders>
                          </w:tcPr>
                          <w:p w14:paraId="7DC3446C" w14:textId="77777777" w:rsidR="000A142B" w:rsidRDefault="000A142B">
                            <w:pPr>
                              <w:pStyle w:val="TableParagraph"/>
                              <w:spacing w:before="87"/>
                              <w:ind w:left="97"/>
                              <w:rPr>
                                <w:sz w:val="18"/>
                              </w:rPr>
                            </w:pPr>
                            <w:r>
                              <w:rPr>
                                <w:sz w:val="18"/>
                              </w:rPr>
                              <w:t>Submission</w:t>
                            </w:r>
                          </w:p>
                        </w:tc>
                        <w:tc>
                          <w:tcPr>
                            <w:tcW w:w="1114" w:type="dxa"/>
                            <w:tcBorders>
                              <w:left w:val="single" w:sz="4" w:space="0" w:color="000000"/>
                            </w:tcBorders>
                          </w:tcPr>
                          <w:p w14:paraId="4724E0E4" w14:textId="77777777" w:rsidR="000A142B" w:rsidRDefault="000A142B">
                            <w:pPr>
                              <w:pStyle w:val="TableParagraph"/>
                              <w:spacing w:before="87"/>
                              <w:ind w:left="13" w:right="5"/>
                              <w:jc w:val="center"/>
                              <w:rPr>
                                <w:sz w:val="18"/>
                              </w:rPr>
                            </w:pPr>
                            <w:r>
                              <w:rPr>
                                <w:sz w:val="18"/>
                              </w:rPr>
                              <w:t>Document</w:t>
                            </w:r>
                          </w:p>
                        </w:tc>
                      </w:tr>
                      <w:tr w:rsidR="000A142B" w14:paraId="3C404DF4" w14:textId="77777777" w:rsidTr="00A071A2">
                        <w:trPr>
                          <w:trHeight w:val="1882"/>
                        </w:trPr>
                        <w:tc>
                          <w:tcPr>
                            <w:tcW w:w="1677" w:type="dxa"/>
                          </w:tcPr>
                          <w:p w14:paraId="28ED9F67" w14:textId="77777777" w:rsidR="000A142B" w:rsidRDefault="000A142B">
                            <w:pPr>
                              <w:pStyle w:val="TableParagraph"/>
                              <w:spacing w:before="32" w:line="278" w:lineRule="auto"/>
                              <w:ind w:left="38" w:right="301" w:hanging="5"/>
                              <w:rPr>
                                <w:sz w:val="18"/>
                              </w:rPr>
                            </w:pPr>
                            <w:r>
                              <w:rPr>
                                <w:sz w:val="18"/>
                              </w:rPr>
                              <w:t>1. Preparation of</w:t>
                            </w:r>
                            <w:r>
                              <w:rPr>
                                <w:spacing w:val="-47"/>
                                <w:sz w:val="18"/>
                              </w:rPr>
                              <w:t xml:space="preserve"> </w:t>
                            </w:r>
                            <w:r>
                              <w:rPr>
                                <w:sz w:val="18"/>
                              </w:rPr>
                              <w:t>Production</w:t>
                            </w:r>
                            <w:r>
                              <w:rPr>
                                <w:spacing w:val="1"/>
                                <w:sz w:val="18"/>
                              </w:rPr>
                              <w:t xml:space="preserve"> </w:t>
                            </w:r>
                            <w:r>
                              <w:rPr>
                                <w:sz w:val="18"/>
                              </w:rPr>
                              <w:t>Preparation</w:t>
                            </w:r>
                            <w:r>
                              <w:rPr>
                                <w:spacing w:val="-13"/>
                                <w:sz w:val="18"/>
                              </w:rPr>
                              <w:t xml:space="preserve"> </w:t>
                            </w:r>
                            <w:r>
                              <w:rPr>
                                <w:sz w:val="18"/>
                              </w:rPr>
                              <w:t>Plan</w:t>
                            </w:r>
                          </w:p>
                        </w:tc>
                        <w:tc>
                          <w:tcPr>
                            <w:tcW w:w="4611" w:type="dxa"/>
                          </w:tcPr>
                          <w:p w14:paraId="3F08EFC9" w14:textId="5D83583E" w:rsidR="000A142B" w:rsidRDefault="000A142B">
                            <w:pPr>
                              <w:pStyle w:val="TableParagraph"/>
                              <w:spacing w:line="240" w:lineRule="exact"/>
                              <w:ind w:left="121" w:right="180"/>
                              <w:rPr>
                                <w:sz w:val="18"/>
                              </w:rPr>
                            </w:pPr>
                            <w:r>
                              <w:rPr>
                                <w:sz w:val="18"/>
                              </w:rPr>
                              <w:t>The purchasing department of</w:t>
                            </w:r>
                            <w:r w:rsidR="0006067D">
                              <w:rPr>
                                <w:sz w:val="18"/>
                              </w:rPr>
                              <w:t xml:space="preserve"> TS</w:t>
                            </w:r>
                            <w:r>
                              <w:rPr>
                                <w:sz w:val="18"/>
                              </w:rPr>
                              <w:t xml:space="preserve"> Mitsuba prepares</w:t>
                            </w:r>
                            <w:r>
                              <w:rPr>
                                <w:spacing w:val="1"/>
                                <w:sz w:val="18"/>
                              </w:rPr>
                              <w:t xml:space="preserve"> </w:t>
                            </w:r>
                            <w:r>
                              <w:rPr>
                                <w:sz w:val="18"/>
                              </w:rPr>
                              <w:t>Production Preparation Plan which specifies an overall</w:t>
                            </w:r>
                            <w:r>
                              <w:rPr>
                                <w:spacing w:val="-47"/>
                                <w:sz w:val="18"/>
                              </w:rPr>
                              <w:t xml:space="preserve"> </w:t>
                            </w:r>
                            <w:r>
                              <w:rPr>
                                <w:sz w:val="18"/>
                              </w:rPr>
                              <w:t>schedule and documents to be submitted after the</w:t>
                            </w:r>
                            <w:r>
                              <w:rPr>
                                <w:spacing w:val="1"/>
                                <w:sz w:val="18"/>
                              </w:rPr>
                              <w:t xml:space="preserve"> </w:t>
                            </w:r>
                            <w:r>
                              <w:rPr>
                                <w:sz w:val="18"/>
                              </w:rPr>
                              <w:t>designation</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supplier</w:t>
                            </w:r>
                            <w:r>
                              <w:rPr>
                                <w:spacing w:val="-3"/>
                                <w:sz w:val="18"/>
                              </w:rPr>
                              <w:t xml:space="preserve"> </w:t>
                            </w:r>
                            <w:r>
                              <w:rPr>
                                <w:sz w:val="18"/>
                              </w:rPr>
                              <w:t>and</w:t>
                            </w:r>
                            <w:r>
                              <w:rPr>
                                <w:spacing w:val="-3"/>
                                <w:sz w:val="18"/>
                              </w:rPr>
                              <w:t xml:space="preserve"> </w:t>
                            </w:r>
                            <w:r>
                              <w:rPr>
                                <w:sz w:val="18"/>
                              </w:rPr>
                              <w:t>sends</w:t>
                            </w:r>
                            <w:r>
                              <w:rPr>
                                <w:spacing w:val="-3"/>
                                <w:sz w:val="18"/>
                              </w:rPr>
                              <w:t xml:space="preserve"> </w:t>
                            </w:r>
                            <w:r>
                              <w:rPr>
                                <w:sz w:val="18"/>
                              </w:rPr>
                              <w:t>it</w:t>
                            </w:r>
                            <w:r>
                              <w:rPr>
                                <w:spacing w:val="-1"/>
                                <w:sz w:val="18"/>
                              </w:rPr>
                              <w:t xml:space="preserve"> </w:t>
                            </w:r>
                            <w:r>
                              <w:rPr>
                                <w:sz w:val="18"/>
                              </w:rPr>
                              <w:t>to</w:t>
                            </w:r>
                            <w:r>
                              <w:rPr>
                                <w:spacing w:val="-3"/>
                                <w:sz w:val="18"/>
                              </w:rPr>
                              <w:t xml:space="preserve"> </w:t>
                            </w:r>
                            <w:r>
                              <w:rPr>
                                <w:sz w:val="18"/>
                              </w:rPr>
                              <w:t>the</w:t>
                            </w:r>
                            <w:r>
                              <w:rPr>
                                <w:spacing w:val="-4"/>
                                <w:sz w:val="18"/>
                              </w:rPr>
                              <w:t xml:space="preserve"> </w:t>
                            </w:r>
                            <w:r>
                              <w:rPr>
                                <w:sz w:val="18"/>
                              </w:rPr>
                              <w:t>supplier.</w:t>
                            </w:r>
                            <w:r>
                              <w:rPr>
                                <w:spacing w:val="-47"/>
                                <w:sz w:val="18"/>
                              </w:rPr>
                              <w:t xml:space="preserve"> </w:t>
                            </w:r>
                            <w:r>
                              <w:rPr>
                                <w:sz w:val="18"/>
                              </w:rPr>
                              <w:t>The supplier shall enter necessary information in it,</w:t>
                            </w:r>
                            <w:r>
                              <w:rPr>
                                <w:spacing w:val="1"/>
                                <w:sz w:val="18"/>
                              </w:rPr>
                              <w:t xml:space="preserve"> </w:t>
                            </w:r>
                            <w:r>
                              <w:rPr>
                                <w:sz w:val="18"/>
                              </w:rPr>
                              <w:t xml:space="preserve">submit it to the contact person of </w:t>
                            </w:r>
                            <w:r w:rsidR="0006067D">
                              <w:rPr>
                                <w:sz w:val="18"/>
                              </w:rPr>
                              <w:t xml:space="preserve">TS </w:t>
                            </w:r>
                            <w:r>
                              <w:rPr>
                                <w:sz w:val="18"/>
                              </w:rPr>
                              <w:t>Mitsuba and use it to</w:t>
                            </w:r>
                            <w:r>
                              <w:rPr>
                                <w:spacing w:val="-47"/>
                                <w:sz w:val="18"/>
                              </w:rPr>
                              <w:t xml:space="preserve"> </w:t>
                            </w:r>
                            <w:r>
                              <w:rPr>
                                <w:sz w:val="18"/>
                              </w:rPr>
                              <w:t>manage the progress of quality assurance activities</w:t>
                            </w:r>
                            <w:r>
                              <w:rPr>
                                <w:spacing w:val="1"/>
                                <w:sz w:val="18"/>
                              </w:rPr>
                              <w:t xml:space="preserve"> </w:t>
                            </w:r>
                            <w:r>
                              <w:rPr>
                                <w:sz w:val="18"/>
                              </w:rPr>
                              <w:t>before</w:t>
                            </w:r>
                            <w:r>
                              <w:rPr>
                                <w:spacing w:val="-1"/>
                                <w:sz w:val="18"/>
                              </w:rPr>
                              <w:t xml:space="preserve"> </w:t>
                            </w:r>
                            <w:r>
                              <w:rPr>
                                <w:sz w:val="18"/>
                              </w:rPr>
                              <w:t>SOP.</w:t>
                            </w:r>
                          </w:p>
                        </w:tc>
                        <w:tc>
                          <w:tcPr>
                            <w:tcW w:w="977" w:type="dxa"/>
                            <w:tcBorders>
                              <w:right w:val="single" w:sz="4" w:space="0" w:color="000000"/>
                            </w:tcBorders>
                          </w:tcPr>
                          <w:p w14:paraId="54E3C2CB" w14:textId="77777777" w:rsidR="000A142B" w:rsidRDefault="000A142B">
                            <w:pPr>
                              <w:pStyle w:val="TableParagraph"/>
                              <w:rPr>
                                <w:sz w:val="20"/>
                              </w:rPr>
                            </w:pPr>
                          </w:p>
                          <w:p w14:paraId="40B4B83E" w14:textId="77777777" w:rsidR="000A142B" w:rsidRDefault="000A142B">
                            <w:pPr>
                              <w:pStyle w:val="TableParagraph"/>
                              <w:rPr>
                                <w:sz w:val="20"/>
                              </w:rPr>
                            </w:pPr>
                          </w:p>
                          <w:p w14:paraId="700CFBD6" w14:textId="77777777" w:rsidR="000A142B" w:rsidRDefault="000A142B">
                            <w:pPr>
                              <w:pStyle w:val="TableParagraph"/>
                              <w:spacing w:before="5"/>
                              <w:rPr>
                                <w:sz w:val="25"/>
                              </w:rPr>
                            </w:pPr>
                          </w:p>
                          <w:p w14:paraId="3D262E5D" w14:textId="77777777" w:rsidR="000A142B" w:rsidRDefault="000A142B">
                            <w:pPr>
                              <w:pStyle w:val="TableParagraph"/>
                              <w:spacing w:line="278" w:lineRule="auto"/>
                              <w:ind w:left="308" w:right="82" w:hanging="171"/>
                              <w:rPr>
                                <w:sz w:val="18"/>
                              </w:rPr>
                            </w:pPr>
                            <w:r>
                              <w:rPr>
                                <w:sz w:val="18"/>
                              </w:rPr>
                              <w:t>Specified</w:t>
                            </w:r>
                            <w:r>
                              <w:rPr>
                                <w:spacing w:val="-47"/>
                                <w:sz w:val="18"/>
                              </w:rPr>
                              <w:t xml:space="preserve"> </w:t>
                            </w:r>
                            <w:r>
                              <w:rPr>
                                <w:sz w:val="18"/>
                              </w:rPr>
                              <w:t>parts</w:t>
                            </w:r>
                          </w:p>
                        </w:tc>
                        <w:tc>
                          <w:tcPr>
                            <w:tcW w:w="1111" w:type="dxa"/>
                            <w:tcBorders>
                              <w:left w:val="single" w:sz="4" w:space="0" w:color="000000"/>
                              <w:right w:val="single" w:sz="4" w:space="0" w:color="000000"/>
                            </w:tcBorders>
                          </w:tcPr>
                          <w:p w14:paraId="7CCD75BB" w14:textId="77777777" w:rsidR="000A142B" w:rsidRDefault="000A142B">
                            <w:pPr>
                              <w:pStyle w:val="TableParagraph"/>
                              <w:rPr>
                                <w:sz w:val="20"/>
                              </w:rPr>
                            </w:pPr>
                          </w:p>
                          <w:p w14:paraId="712A7FDD" w14:textId="77777777" w:rsidR="000A142B" w:rsidRDefault="000A142B">
                            <w:pPr>
                              <w:pStyle w:val="TableParagraph"/>
                              <w:rPr>
                                <w:sz w:val="20"/>
                              </w:rPr>
                            </w:pPr>
                          </w:p>
                          <w:p w14:paraId="06784816" w14:textId="77777777" w:rsidR="000A142B" w:rsidRDefault="000A142B">
                            <w:pPr>
                              <w:pStyle w:val="TableParagraph"/>
                              <w:rPr>
                                <w:sz w:val="20"/>
                              </w:rPr>
                            </w:pPr>
                          </w:p>
                          <w:p w14:paraId="4F721EC7" w14:textId="77777777" w:rsidR="000A142B" w:rsidRDefault="000A142B">
                            <w:pPr>
                              <w:pStyle w:val="TableParagraph"/>
                              <w:spacing w:before="10"/>
                              <w:rPr>
                                <w:sz w:val="15"/>
                              </w:rPr>
                            </w:pPr>
                          </w:p>
                          <w:p w14:paraId="68138744" w14:textId="77777777" w:rsidR="000A142B" w:rsidRDefault="000A142B">
                            <w:pPr>
                              <w:pStyle w:val="TableParagraph"/>
                              <w:ind w:left="137"/>
                              <w:rPr>
                                <w:sz w:val="18"/>
                              </w:rPr>
                            </w:pPr>
                            <w:r>
                              <w:rPr>
                                <w:sz w:val="18"/>
                              </w:rPr>
                              <w:t>Necessary</w:t>
                            </w:r>
                          </w:p>
                        </w:tc>
                        <w:tc>
                          <w:tcPr>
                            <w:tcW w:w="1114" w:type="dxa"/>
                            <w:tcBorders>
                              <w:left w:val="single" w:sz="4" w:space="0" w:color="000000"/>
                              <w:right w:val="single" w:sz="4" w:space="0" w:color="000000"/>
                            </w:tcBorders>
                          </w:tcPr>
                          <w:p w14:paraId="503926C6" w14:textId="77777777" w:rsidR="000A142B" w:rsidRDefault="000A142B">
                            <w:pPr>
                              <w:pStyle w:val="TableParagraph"/>
                              <w:rPr>
                                <w:sz w:val="20"/>
                              </w:rPr>
                            </w:pPr>
                          </w:p>
                          <w:p w14:paraId="3B91696C" w14:textId="77777777" w:rsidR="000A142B" w:rsidRDefault="000A142B">
                            <w:pPr>
                              <w:pStyle w:val="TableParagraph"/>
                              <w:rPr>
                                <w:sz w:val="20"/>
                              </w:rPr>
                            </w:pPr>
                          </w:p>
                          <w:p w14:paraId="548638DD" w14:textId="77777777" w:rsidR="000A142B" w:rsidRDefault="000A142B">
                            <w:pPr>
                              <w:pStyle w:val="TableParagraph"/>
                              <w:spacing w:before="172" w:line="278" w:lineRule="auto"/>
                              <w:ind w:left="97" w:right="90" w:firstLine="2"/>
                              <w:jc w:val="center"/>
                              <w:rPr>
                                <w:sz w:val="18"/>
                              </w:rPr>
                            </w:pPr>
                            <w:r>
                              <w:rPr>
                                <w:sz w:val="18"/>
                              </w:rPr>
                              <w:t>Production</w:t>
                            </w:r>
                            <w:r>
                              <w:rPr>
                                <w:spacing w:val="1"/>
                                <w:sz w:val="18"/>
                              </w:rPr>
                              <w:t xml:space="preserve"> </w:t>
                            </w:r>
                            <w:r>
                              <w:rPr>
                                <w:sz w:val="18"/>
                              </w:rPr>
                              <w:t>Preparation</w:t>
                            </w:r>
                            <w:r>
                              <w:rPr>
                                <w:spacing w:val="-47"/>
                                <w:sz w:val="18"/>
                              </w:rPr>
                              <w:t xml:space="preserve"> </w:t>
                            </w:r>
                            <w:r>
                              <w:rPr>
                                <w:sz w:val="18"/>
                              </w:rPr>
                              <w:t>Plan</w:t>
                            </w:r>
                          </w:p>
                        </w:tc>
                      </w:tr>
                      <w:tr w:rsidR="000A142B" w14:paraId="6053225C" w14:textId="77777777" w:rsidTr="00A071A2">
                        <w:trPr>
                          <w:trHeight w:val="1174"/>
                        </w:trPr>
                        <w:tc>
                          <w:tcPr>
                            <w:tcW w:w="1677" w:type="dxa"/>
                          </w:tcPr>
                          <w:p w14:paraId="09FB510D" w14:textId="77777777" w:rsidR="000A142B" w:rsidRDefault="000A142B">
                            <w:pPr>
                              <w:pStyle w:val="TableParagraph"/>
                              <w:spacing w:before="32" w:line="278" w:lineRule="auto"/>
                              <w:ind w:left="38" w:right="198" w:hanging="5"/>
                              <w:rPr>
                                <w:sz w:val="18"/>
                              </w:rPr>
                            </w:pPr>
                            <w:r>
                              <w:rPr>
                                <w:sz w:val="18"/>
                              </w:rPr>
                              <w:t>2. Recurrence</w:t>
                            </w:r>
                            <w:r>
                              <w:rPr>
                                <w:spacing w:val="1"/>
                                <w:sz w:val="18"/>
                              </w:rPr>
                              <w:t xml:space="preserve"> </w:t>
                            </w:r>
                            <w:r>
                              <w:rPr>
                                <w:sz w:val="18"/>
                              </w:rPr>
                              <w:t>prevention of past</w:t>
                            </w:r>
                            <w:r>
                              <w:rPr>
                                <w:spacing w:val="-47"/>
                                <w:sz w:val="18"/>
                              </w:rPr>
                              <w:t xml:space="preserve"> </w:t>
                            </w:r>
                            <w:r>
                              <w:rPr>
                                <w:sz w:val="18"/>
                              </w:rPr>
                              <w:t>problem</w:t>
                            </w:r>
                          </w:p>
                        </w:tc>
                        <w:tc>
                          <w:tcPr>
                            <w:tcW w:w="4611" w:type="dxa"/>
                          </w:tcPr>
                          <w:p w14:paraId="6CC2B658" w14:textId="605295D9" w:rsidR="000A142B" w:rsidRDefault="000A142B" w:rsidP="0006067D">
                            <w:pPr>
                              <w:pStyle w:val="TableParagraph"/>
                              <w:spacing w:before="32" w:line="278" w:lineRule="auto"/>
                              <w:ind w:left="121" w:right="180" w:firstLine="4"/>
                              <w:rPr>
                                <w:sz w:val="18"/>
                              </w:rPr>
                            </w:pPr>
                            <w:r>
                              <w:rPr>
                                <w:sz w:val="18"/>
                              </w:rPr>
                              <w:t>The supplier shall reflect the contents of</w:t>
                            </w:r>
                            <w:r>
                              <w:rPr>
                                <w:spacing w:val="1"/>
                                <w:sz w:val="18"/>
                              </w:rPr>
                              <w:t xml:space="preserve"> </w:t>
                            </w:r>
                            <w:r>
                              <w:rPr>
                                <w:sz w:val="18"/>
                              </w:rPr>
                              <w:t>countermeasures against problems occurred</w:t>
                            </w:r>
                            <w:r>
                              <w:rPr>
                                <w:spacing w:val="1"/>
                                <w:sz w:val="18"/>
                              </w:rPr>
                              <w:t xml:space="preserve"> </w:t>
                            </w:r>
                            <w:r>
                              <w:rPr>
                                <w:sz w:val="18"/>
                              </w:rPr>
                              <w:t>inside/outside of the supplier and the past problems</w:t>
                            </w:r>
                            <w:r>
                              <w:rPr>
                                <w:spacing w:val="-47"/>
                                <w:sz w:val="18"/>
                              </w:rPr>
                              <w:t xml:space="preserve"> </w:t>
                            </w:r>
                            <w:r>
                              <w:rPr>
                                <w:sz w:val="18"/>
                              </w:rPr>
                              <w:t>specified</w:t>
                            </w:r>
                            <w:r>
                              <w:rPr>
                                <w:spacing w:val="-3"/>
                                <w:sz w:val="18"/>
                              </w:rPr>
                              <w:t xml:space="preserve"> </w:t>
                            </w:r>
                            <w:r>
                              <w:rPr>
                                <w:sz w:val="18"/>
                              </w:rPr>
                              <w:t>by</w:t>
                            </w:r>
                            <w:r>
                              <w:rPr>
                                <w:spacing w:val="-3"/>
                                <w:sz w:val="18"/>
                              </w:rPr>
                              <w:t xml:space="preserve"> </w:t>
                            </w:r>
                            <w:r w:rsidR="0006067D">
                              <w:rPr>
                                <w:spacing w:val="-3"/>
                                <w:sz w:val="18"/>
                              </w:rPr>
                              <w:t xml:space="preserve">TS </w:t>
                            </w:r>
                            <w:r>
                              <w:rPr>
                                <w:sz w:val="18"/>
                              </w:rPr>
                              <w:t>Mitsuba</w:t>
                            </w:r>
                            <w:r>
                              <w:rPr>
                                <w:spacing w:val="-2"/>
                                <w:sz w:val="18"/>
                              </w:rPr>
                              <w:t xml:space="preserve"> </w:t>
                            </w:r>
                            <w:r>
                              <w:rPr>
                                <w:sz w:val="18"/>
                              </w:rPr>
                              <w:t>into</w:t>
                            </w:r>
                            <w:r>
                              <w:rPr>
                                <w:spacing w:val="-3"/>
                                <w:sz w:val="18"/>
                              </w:rPr>
                              <w:t xml:space="preserve"> </w:t>
                            </w:r>
                            <w:r>
                              <w:rPr>
                                <w:sz w:val="18"/>
                              </w:rPr>
                              <w:t>processes,</w:t>
                            </w:r>
                            <w:r>
                              <w:rPr>
                                <w:spacing w:val="-4"/>
                                <w:sz w:val="18"/>
                              </w:rPr>
                              <w:t xml:space="preserve"> </w:t>
                            </w:r>
                            <w:r>
                              <w:rPr>
                                <w:sz w:val="18"/>
                              </w:rPr>
                              <w:t>equipment</w:t>
                            </w:r>
                            <w:r>
                              <w:rPr>
                                <w:spacing w:val="-2"/>
                                <w:sz w:val="18"/>
                              </w:rPr>
                              <w:t xml:space="preserve"> </w:t>
                            </w:r>
                            <w:r>
                              <w:rPr>
                                <w:sz w:val="18"/>
                              </w:rPr>
                              <w:t>and</w:t>
                            </w:r>
                            <w:r w:rsidR="0006067D">
                              <w:rPr>
                                <w:sz w:val="18"/>
                              </w:rPr>
                              <w:t xml:space="preserve"> </w:t>
                            </w:r>
                            <w:r>
                              <w:rPr>
                                <w:sz w:val="18"/>
                              </w:rPr>
                              <w:t>standards.</w:t>
                            </w:r>
                          </w:p>
                        </w:tc>
                        <w:tc>
                          <w:tcPr>
                            <w:tcW w:w="977" w:type="dxa"/>
                            <w:tcBorders>
                              <w:right w:val="single" w:sz="4" w:space="0" w:color="000000"/>
                            </w:tcBorders>
                          </w:tcPr>
                          <w:p w14:paraId="04DA3320" w14:textId="77777777" w:rsidR="000A142B" w:rsidRDefault="000A142B">
                            <w:pPr>
                              <w:pStyle w:val="TableParagraph"/>
                              <w:rPr>
                                <w:sz w:val="20"/>
                              </w:rPr>
                            </w:pPr>
                          </w:p>
                          <w:p w14:paraId="41E80E7E" w14:textId="77777777" w:rsidR="000A142B" w:rsidRDefault="000A142B">
                            <w:pPr>
                              <w:pStyle w:val="TableParagraph"/>
                              <w:spacing w:before="6"/>
                              <w:rPr>
                                <w:sz w:val="24"/>
                              </w:rPr>
                            </w:pPr>
                          </w:p>
                          <w:p w14:paraId="7E80D6A1"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2FB6DD0B" w14:textId="77777777" w:rsidR="000A142B" w:rsidRDefault="000A142B">
                            <w:pPr>
                              <w:pStyle w:val="TableParagraph"/>
                              <w:rPr>
                                <w:sz w:val="20"/>
                              </w:rPr>
                            </w:pPr>
                          </w:p>
                          <w:p w14:paraId="154AC0E5" w14:textId="77777777" w:rsidR="000A142B" w:rsidRDefault="000A142B">
                            <w:pPr>
                              <w:pStyle w:val="TableParagraph"/>
                              <w:spacing w:before="162"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6FD6D91F" w14:textId="77777777" w:rsidR="000A142B" w:rsidRDefault="000A142B">
                            <w:pPr>
                              <w:pStyle w:val="TableParagraph"/>
                              <w:rPr>
                                <w:sz w:val="20"/>
                              </w:rPr>
                            </w:pPr>
                          </w:p>
                          <w:p w14:paraId="2054627D" w14:textId="77777777" w:rsidR="000A142B" w:rsidRDefault="000A142B">
                            <w:pPr>
                              <w:pStyle w:val="TableParagraph"/>
                              <w:spacing w:before="162" w:line="278" w:lineRule="auto"/>
                              <w:ind w:left="305" w:right="203" w:hanging="80"/>
                              <w:rPr>
                                <w:sz w:val="18"/>
                              </w:rPr>
                            </w:pPr>
                            <w:r>
                              <w:rPr>
                                <w:sz w:val="18"/>
                              </w:rPr>
                              <w:t>Optional</w:t>
                            </w:r>
                            <w:r>
                              <w:rPr>
                                <w:spacing w:val="-47"/>
                                <w:sz w:val="18"/>
                              </w:rPr>
                              <w:t xml:space="preserve"> </w:t>
                            </w:r>
                            <w:r>
                              <w:rPr>
                                <w:sz w:val="18"/>
                              </w:rPr>
                              <w:t>format</w:t>
                            </w:r>
                          </w:p>
                        </w:tc>
                      </w:tr>
                      <w:tr w:rsidR="000A142B" w14:paraId="4975595B" w14:textId="77777777" w:rsidTr="00A071A2">
                        <w:trPr>
                          <w:trHeight w:val="702"/>
                        </w:trPr>
                        <w:tc>
                          <w:tcPr>
                            <w:tcW w:w="1677" w:type="dxa"/>
                          </w:tcPr>
                          <w:p w14:paraId="705A122A" w14:textId="77777777" w:rsidR="000A142B" w:rsidRDefault="000A142B">
                            <w:pPr>
                              <w:pStyle w:val="TableParagraph"/>
                              <w:spacing w:before="32"/>
                              <w:ind w:left="33"/>
                              <w:rPr>
                                <w:sz w:val="18"/>
                              </w:rPr>
                            </w:pPr>
                            <w:r>
                              <w:rPr>
                                <w:sz w:val="18"/>
                              </w:rPr>
                              <w:t>3.</w:t>
                            </w:r>
                            <w:r>
                              <w:rPr>
                                <w:spacing w:val="-2"/>
                                <w:sz w:val="18"/>
                              </w:rPr>
                              <w:t xml:space="preserve"> </w:t>
                            </w:r>
                            <w:r>
                              <w:rPr>
                                <w:sz w:val="18"/>
                              </w:rPr>
                              <w:t>Process</w:t>
                            </w:r>
                            <w:r>
                              <w:rPr>
                                <w:spacing w:val="-1"/>
                                <w:sz w:val="18"/>
                              </w:rPr>
                              <w:t xml:space="preserve"> </w:t>
                            </w:r>
                            <w:r>
                              <w:rPr>
                                <w:sz w:val="18"/>
                              </w:rPr>
                              <w:t>Plan</w:t>
                            </w:r>
                          </w:p>
                        </w:tc>
                        <w:tc>
                          <w:tcPr>
                            <w:tcW w:w="4611" w:type="dxa"/>
                            <w:tcBorders>
                              <w:bottom w:val="single" w:sz="4" w:space="0" w:color="000000"/>
                            </w:tcBorders>
                          </w:tcPr>
                          <w:p w14:paraId="4A77C0EE" w14:textId="77777777" w:rsidR="000A142B" w:rsidRDefault="000A142B">
                            <w:pPr>
                              <w:pStyle w:val="TableParagraph"/>
                              <w:spacing w:line="240" w:lineRule="exact"/>
                              <w:ind w:left="121" w:right="116"/>
                              <w:rPr>
                                <w:sz w:val="20"/>
                              </w:rPr>
                            </w:pPr>
                            <w:r>
                              <w:rPr>
                                <w:sz w:val="20"/>
                              </w:rPr>
                              <w:t>The supplier shall prepare a Process Plan to</w:t>
                            </w:r>
                            <w:r>
                              <w:rPr>
                                <w:spacing w:val="1"/>
                                <w:sz w:val="20"/>
                              </w:rPr>
                              <w:t xml:space="preserve"> </w:t>
                            </w:r>
                            <w:r>
                              <w:rPr>
                                <w:sz w:val="20"/>
                              </w:rPr>
                              <w:t>clarify</w:t>
                            </w:r>
                            <w:r>
                              <w:rPr>
                                <w:spacing w:val="-3"/>
                                <w:sz w:val="20"/>
                              </w:rPr>
                              <w:t xml:space="preserve"> </w:t>
                            </w:r>
                            <w:r>
                              <w:rPr>
                                <w:sz w:val="20"/>
                              </w:rPr>
                              <w:t>the</w:t>
                            </w:r>
                            <w:r>
                              <w:rPr>
                                <w:spacing w:val="-4"/>
                                <w:sz w:val="20"/>
                              </w:rPr>
                              <w:t xml:space="preserve"> </w:t>
                            </w:r>
                            <w:r>
                              <w:rPr>
                                <w:sz w:val="20"/>
                              </w:rPr>
                              <w:t>specifications</w:t>
                            </w:r>
                            <w:r>
                              <w:rPr>
                                <w:spacing w:val="-1"/>
                                <w:sz w:val="20"/>
                              </w:rPr>
                              <w:t xml:space="preserve"> </w:t>
                            </w:r>
                            <w:r>
                              <w:rPr>
                                <w:sz w:val="20"/>
                              </w:rPr>
                              <w:t>and</w:t>
                            </w:r>
                            <w:r>
                              <w:rPr>
                                <w:spacing w:val="-3"/>
                                <w:sz w:val="20"/>
                              </w:rPr>
                              <w:t xml:space="preserve"> </w:t>
                            </w:r>
                            <w:r>
                              <w:rPr>
                                <w:sz w:val="20"/>
                              </w:rPr>
                              <w:t>the</w:t>
                            </w:r>
                            <w:r>
                              <w:rPr>
                                <w:spacing w:val="-2"/>
                                <w:sz w:val="20"/>
                              </w:rPr>
                              <w:t xml:space="preserve"> </w:t>
                            </w:r>
                            <w:r>
                              <w:rPr>
                                <w:sz w:val="20"/>
                              </w:rPr>
                              <w:t>control</w:t>
                            </w:r>
                            <w:r>
                              <w:rPr>
                                <w:spacing w:val="-5"/>
                                <w:sz w:val="20"/>
                              </w:rPr>
                              <w:t xml:space="preserve"> </w:t>
                            </w:r>
                            <w:r>
                              <w:rPr>
                                <w:sz w:val="20"/>
                              </w:rPr>
                              <w:t>standards</w:t>
                            </w:r>
                            <w:r>
                              <w:rPr>
                                <w:spacing w:val="-52"/>
                                <w:sz w:val="20"/>
                              </w:rPr>
                              <w:t xml:space="preserve"> </w:t>
                            </w:r>
                            <w:r>
                              <w:rPr>
                                <w:sz w:val="20"/>
                              </w:rPr>
                              <w:t>of</w:t>
                            </w:r>
                            <w:r>
                              <w:rPr>
                                <w:spacing w:val="-2"/>
                                <w:sz w:val="20"/>
                              </w:rPr>
                              <w:t xml:space="preserve"> </w:t>
                            </w:r>
                            <w:r>
                              <w:rPr>
                                <w:sz w:val="20"/>
                              </w:rPr>
                              <w:t>dies,</w:t>
                            </w:r>
                            <w:r>
                              <w:rPr>
                                <w:spacing w:val="-1"/>
                                <w:sz w:val="20"/>
                              </w:rPr>
                              <w:t xml:space="preserve"> </w:t>
                            </w:r>
                            <w:r>
                              <w:rPr>
                                <w:sz w:val="20"/>
                              </w:rPr>
                              <w:t>jigs</w:t>
                            </w:r>
                            <w:r>
                              <w:rPr>
                                <w:spacing w:val="-1"/>
                                <w:sz w:val="20"/>
                              </w:rPr>
                              <w:t xml:space="preserve"> </w:t>
                            </w:r>
                            <w:r>
                              <w:rPr>
                                <w:sz w:val="20"/>
                              </w:rPr>
                              <w:t>and</w:t>
                            </w:r>
                            <w:r>
                              <w:rPr>
                                <w:spacing w:val="1"/>
                                <w:sz w:val="20"/>
                              </w:rPr>
                              <w:t xml:space="preserve"> </w:t>
                            </w:r>
                            <w:r>
                              <w:rPr>
                                <w:sz w:val="20"/>
                              </w:rPr>
                              <w:t>machines</w:t>
                            </w:r>
                            <w:r>
                              <w:rPr>
                                <w:spacing w:val="2"/>
                                <w:sz w:val="20"/>
                              </w:rPr>
                              <w:t xml:space="preserve"> </w:t>
                            </w:r>
                            <w:r>
                              <w:rPr>
                                <w:sz w:val="20"/>
                              </w:rPr>
                              <w:t>used.</w:t>
                            </w:r>
                          </w:p>
                        </w:tc>
                        <w:tc>
                          <w:tcPr>
                            <w:tcW w:w="977" w:type="dxa"/>
                            <w:tcBorders>
                              <w:bottom w:val="single" w:sz="4" w:space="0" w:color="000000"/>
                              <w:right w:val="single" w:sz="4" w:space="0" w:color="000000"/>
                            </w:tcBorders>
                          </w:tcPr>
                          <w:p w14:paraId="6F31450C" w14:textId="77777777" w:rsidR="000A142B" w:rsidRDefault="000A142B">
                            <w:pPr>
                              <w:pStyle w:val="TableParagraph"/>
                              <w:spacing w:before="7"/>
                              <w:rPr>
                                <w:sz w:val="23"/>
                              </w:rPr>
                            </w:pPr>
                          </w:p>
                          <w:p w14:paraId="5032CE5A" w14:textId="77777777" w:rsidR="000A142B" w:rsidRDefault="000A142B">
                            <w:pPr>
                              <w:pStyle w:val="TableParagraph"/>
                              <w:spacing w:before="1"/>
                              <w:ind w:left="183"/>
                              <w:rPr>
                                <w:sz w:val="18"/>
                              </w:rPr>
                            </w:pPr>
                            <w:r>
                              <w:rPr>
                                <w:sz w:val="18"/>
                              </w:rPr>
                              <w:t>All</w:t>
                            </w:r>
                            <w:r>
                              <w:rPr>
                                <w:spacing w:val="-2"/>
                                <w:sz w:val="18"/>
                              </w:rPr>
                              <w:t xml:space="preserve"> </w:t>
                            </w:r>
                            <w:r>
                              <w:rPr>
                                <w:sz w:val="18"/>
                              </w:rPr>
                              <w:t>parts</w:t>
                            </w:r>
                          </w:p>
                        </w:tc>
                        <w:tc>
                          <w:tcPr>
                            <w:tcW w:w="1111" w:type="dxa"/>
                            <w:tcBorders>
                              <w:left w:val="single" w:sz="4" w:space="0" w:color="000000"/>
                              <w:bottom w:val="single" w:sz="4" w:space="0" w:color="000000"/>
                              <w:right w:val="single" w:sz="4" w:space="0" w:color="000000"/>
                            </w:tcBorders>
                          </w:tcPr>
                          <w:p w14:paraId="4823293D" w14:textId="77777777" w:rsidR="000A142B" w:rsidRDefault="000A142B">
                            <w:pPr>
                              <w:pStyle w:val="TableParagraph"/>
                              <w:spacing w:before="152" w:line="278" w:lineRule="auto"/>
                              <w:ind w:left="262" w:right="235" w:firstLine="86"/>
                              <w:rPr>
                                <w:sz w:val="18"/>
                              </w:rPr>
                            </w:pPr>
                            <w:r>
                              <w:rPr>
                                <w:sz w:val="18"/>
                              </w:rPr>
                              <w:t>Upon</w:t>
                            </w:r>
                            <w:r>
                              <w:rPr>
                                <w:spacing w:val="1"/>
                                <w:sz w:val="18"/>
                              </w:rPr>
                              <w:t xml:space="preserve"> </w:t>
                            </w:r>
                            <w:r>
                              <w:rPr>
                                <w:sz w:val="18"/>
                              </w:rPr>
                              <w:t>request</w:t>
                            </w:r>
                          </w:p>
                        </w:tc>
                        <w:tc>
                          <w:tcPr>
                            <w:tcW w:w="1114" w:type="dxa"/>
                            <w:tcBorders>
                              <w:left w:val="single" w:sz="4" w:space="0" w:color="000000"/>
                              <w:bottom w:val="single" w:sz="4" w:space="0" w:color="000000"/>
                            </w:tcBorders>
                          </w:tcPr>
                          <w:p w14:paraId="07F1DB23" w14:textId="77777777" w:rsidR="000A142B" w:rsidRDefault="000A142B">
                            <w:pPr>
                              <w:pStyle w:val="TableParagraph"/>
                              <w:spacing w:before="7"/>
                              <w:rPr>
                                <w:sz w:val="23"/>
                              </w:rPr>
                            </w:pPr>
                          </w:p>
                          <w:p w14:paraId="64707640" w14:textId="77777777" w:rsidR="000A142B" w:rsidRDefault="000A142B">
                            <w:pPr>
                              <w:pStyle w:val="TableParagraph"/>
                              <w:spacing w:before="1"/>
                              <w:ind w:left="13" w:right="6"/>
                              <w:jc w:val="center"/>
                              <w:rPr>
                                <w:sz w:val="18"/>
                              </w:rPr>
                            </w:pPr>
                            <w:r>
                              <w:rPr>
                                <w:sz w:val="18"/>
                              </w:rPr>
                              <w:t>Process</w:t>
                            </w:r>
                            <w:r>
                              <w:rPr>
                                <w:spacing w:val="-1"/>
                                <w:sz w:val="18"/>
                              </w:rPr>
                              <w:t xml:space="preserve"> </w:t>
                            </w:r>
                            <w:r>
                              <w:rPr>
                                <w:sz w:val="18"/>
                              </w:rPr>
                              <w:t>Plan</w:t>
                            </w:r>
                          </w:p>
                        </w:tc>
                      </w:tr>
                      <w:tr w:rsidR="000A142B" w14:paraId="79DE2DA0" w14:textId="77777777" w:rsidTr="00A071A2">
                        <w:trPr>
                          <w:trHeight w:val="471"/>
                        </w:trPr>
                        <w:tc>
                          <w:tcPr>
                            <w:tcW w:w="1677" w:type="dxa"/>
                            <w:tcBorders>
                              <w:bottom w:val="single" w:sz="4" w:space="0" w:color="000000"/>
                            </w:tcBorders>
                          </w:tcPr>
                          <w:p w14:paraId="35F1C550" w14:textId="77777777" w:rsidR="000A142B" w:rsidRDefault="000A142B">
                            <w:pPr>
                              <w:pStyle w:val="TableParagraph"/>
                              <w:spacing w:before="34"/>
                              <w:ind w:left="33"/>
                              <w:rPr>
                                <w:sz w:val="18"/>
                              </w:rPr>
                            </w:pPr>
                            <w:r>
                              <w:rPr>
                                <w:sz w:val="18"/>
                              </w:rPr>
                              <w:t>4.</w:t>
                            </w:r>
                            <w:r>
                              <w:rPr>
                                <w:spacing w:val="-2"/>
                                <w:sz w:val="18"/>
                              </w:rPr>
                              <w:t xml:space="preserve"> </w:t>
                            </w:r>
                            <w:r>
                              <w:rPr>
                                <w:sz w:val="18"/>
                              </w:rPr>
                              <w:t>Process</w:t>
                            </w:r>
                            <w:r>
                              <w:rPr>
                                <w:spacing w:val="-1"/>
                                <w:sz w:val="18"/>
                              </w:rPr>
                              <w:t xml:space="preserve"> </w:t>
                            </w:r>
                            <w:r>
                              <w:rPr>
                                <w:sz w:val="18"/>
                              </w:rPr>
                              <w:t>FMEA</w:t>
                            </w:r>
                          </w:p>
                        </w:tc>
                        <w:tc>
                          <w:tcPr>
                            <w:tcW w:w="4611" w:type="dxa"/>
                            <w:tcBorders>
                              <w:top w:val="single" w:sz="4" w:space="0" w:color="000000"/>
                              <w:bottom w:val="single" w:sz="4" w:space="0" w:color="000000"/>
                            </w:tcBorders>
                          </w:tcPr>
                          <w:p w14:paraId="172B4BF5" w14:textId="5847718C" w:rsidR="000A142B" w:rsidRDefault="000A142B">
                            <w:pPr>
                              <w:pStyle w:val="TableParagraph"/>
                              <w:spacing w:before="34"/>
                              <w:ind w:left="121"/>
                              <w:rPr>
                                <w:sz w:val="18"/>
                              </w:rPr>
                            </w:pPr>
                            <w:r>
                              <w:rPr>
                                <w:sz w:val="18"/>
                              </w:rPr>
                              <w:t>(See</w:t>
                            </w:r>
                            <w:r>
                              <w:rPr>
                                <w:spacing w:val="-1"/>
                                <w:sz w:val="18"/>
                              </w:rPr>
                              <w:t xml:space="preserve"> </w:t>
                            </w:r>
                            <w:r w:rsidR="0006067D">
                              <w:rPr>
                                <w:spacing w:val="-1"/>
                                <w:sz w:val="18"/>
                              </w:rPr>
                              <w:t xml:space="preserve">TS </w:t>
                            </w:r>
                            <w:r>
                              <w:rPr>
                                <w:sz w:val="18"/>
                              </w:rPr>
                              <w:t>Mitsuba</w:t>
                            </w:r>
                            <w:r>
                              <w:rPr>
                                <w:spacing w:val="-1"/>
                                <w:sz w:val="18"/>
                              </w:rPr>
                              <w:t xml:space="preserve"> </w:t>
                            </w:r>
                            <w:r>
                              <w:rPr>
                                <w:sz w:val="18"/>
                              </w:rPr>
                              <w:t>SUPPLIER</w:t>
                            </w:r>
                            <w:r>
                              <w:rPr>
                                <w:spacing w:val="-1"/>
                                <w:sz w:val="18"/>
                              </w:rPr>
                              <w:t xml:space="preserve"> </w:t>
                            </w:r>
                            <w:r>
                              <w:rPr>
                                <w:sz w:val="18"/>
                              </w:rPr>
                              <w:t>QUALITY</w:t>
                            </w:r>
                            <w:r>
                              <w:rPr>
                                <w:spacing w:val="-1"/>
                                <w:sz w:val="18"/>
                              </w:rPr>
                              <w:t xml:space="preserve"> </w:t>
                            </w:r>
                            <w:r>
                              <w:rPr>
                                <w:sz w:val="18"/>
                              </w:rPr>
                              <w:t>MANUAL –</w:t>
                            </w:r>
                          </w:p>
                          <w:p w14:paraId="730DAAD3" w14:textId="77777777" w:rsidR="000A142B" w:rsidRDefault="000A142B">
                            <w:pPr>
                              <w:pStyle w:val="TableParagraph"/>
                              <w:spacing w:before="33" w:line="187" w:lineRule="exact"/>
                              <w:ind w:left="121"/>
                              <w:rPr>
                                <w:sz w:val="18"/>
                              </w:rPr>
                            </w:pPr>
                            <w:r>
                              <w:rPr>
                                <w:sz w:val="18"/>
                              </w:rPr>
                              <w:t>Implementation</w:t>
                            </w:r>
                            <w:r>
                              <w:rPr>
                                <w:spacing w:val="-3"/>
                                <w:sz w:val="18"/>
                              </w:rPr>
                              <w:t xml:space="preserve"> </w:t>
                            </w:r>
                            <w:r>
                              <w:rPr>
                                <w:sz w:val="18"/>
                              </w:rPr>
                              <w:t>Procedure</w:t>
                            </w:r>
                            <w:r>
                              <w:rPr>
                                <w:spacing w:val="-2"/>
                                <w:sz w:val="18"/>
                              </w:rPr>
                              <w:t xml:space="preserve"> </w:t>
                            </w:r>
                            <w:r>
                              <w:rPr>
                                <w:sz w:val="18"/>
                              </w:rPr>
                              <w:t>B)</w:t>
                            </w:r>
                          </w:p>
                        </w:tc>
                        <w:tc>
                          <w:tcPr>
                            <w:tcW w:w="977" w:type="dxa"/>
                            <w:tcBorders>
                              <w:top w:val="single" w:sz="4" w:space="0" w:color="000000"/>
                              <w:bottom w:val="single" w:sz="4" w:space="0" w:color="000000"/>
                              <w:right w:val="single" w:sz="4" w:space="0" w:color="000000"/>
                            </w:tcBorders>
                          </w:tcPr>
                          <w:p w14:paraId="6E5F6306" w14:textId="77777777" w:rsidR="000A142B" w:rsidRDefault="000A142B">
                            <w:pPr>
                              <w:pStyle w:val="TableParagraph"/>
                              <w:spacing w:before="154"/>
                              <w:ind w:left="183"/>
                              <w:rPr>
                                <w:sz w:val="18"/>
                              </w:rPr>
                            </w:pPr>
                            <w:r>
                              <w:rPr>
                                <w:sz w:val="18"/>
                              </w:rPr>
                              <w:t>All</w:t>
                            </w:r>
                            <w:r>
                              <w:rPr>
                                <w:spacing w:val="-2"/>
                                <w:sz w:val="18"/>
                              </w:rPr>
                              <w:t xml:space="preserve"> </w:t>
                            </w:r>
                            <w:r>
                              <w:rPr>
                                <w:sz w:val="18"/>
                              </w:rPr>
                              <w:t>parts</w:t>
                            </w:r>
                          </w:p>
                        </w:tc>
                        <w:tc>
                          <w:tcPr>
                            <w:tcW w:w="1111" w:type="dxa"/>
                            <w:tcBorders>
                              <w:top w:val="single" w:sz="4" w:space="0" w:color="000000"/>
                              <w:left w:val="single" w:sz="4" w:space="0" w:color="000000"/>
                              <w:bottom w:val="single" w:sz="4" w:space="0" w:color="000000"/>
                              <w:right w:val="single" w:sz="4" w:space="0" w:color="000000"/>
                            </w:tcBorders>
                          </w:tcPr>
                          <w:p w14:paraId="5C66DF7B" w14:textId="77777777" w:rsidR="000A142B" w:rsidRDefault="000A142B">
                            <w:pPr>
                              <w:pStyle w:val="TableParagraph"/>
                              <w:spacing w:before="154"/>
                              <w:ind w:left="137"/>
                              <w:rPr>
                                <w:sz w:val="18"/>
                              </w:rPr>
                            </w:pPr>
                            <w:r>
                              <w:rPr>
                                <w:sz w:val="18"/>
                              </w:rPr>
                              <w:t>Necessary</w:t>
                            </w:r>
                          </w:p>
                        </w:tc>
                        <w:tc>
                          <w:tcPr>
                            <w:tcW w:w="1114" w:type="dxa"/>
                            <w:tcBorders>
                              <w:top w:val="single" w:sz="4" w:space="0" w:color="000000"/>
                              <w:left w:val="single" w:sz="4" w:space="0" w:color="000000"/>
                              <w:bottom w:val="single" w:sz="4" w:space="0" w:color="000000"/>
                            </w:tcBorders>
                          </w:tcPr>
                          <w:p w14:paraId="719846B9" w14:textId="77777777" w:rsidR="000A142B" w:rsidRDefault="000A142B">
                            <w:pPr>
                              <w:pStyle w:val="TableParagraph"/>
                              <w:spacing w:line="240" w:lineRule="atLeast"/>
                              <w:ind w:left="313" w:right="212" w:hanging="77"/>
                              <w:rPr>
                                <w:sz w:val="18"/>
                              </w:rPr>
                            </w:pPr>
                            <w:r>
                              <w:rPr>
                                <w:sz w:val="18"/>
                              </w:rPr>
                              <w:t>Process</w:t>
                            </w:r>
                            <w:r>
                              <w:rPr>
                                <w:spacing w:val="-47"/>
                                <w:sz w:val="18"/>
                              </w:rPr>
                              <w:t xml:space="preserve"> </w:t>
                            </w:r>
                            <w:r>
                              <w:rPr>
                                <w:sz w:val="18"/>
                              </w:rPr>
                              <w:t>FMEA</w:t>
                            </w:r>
                          </w:p>
                        </w:tc>
                      </w:tr>
                      <w:tr w:rsidR="000A142B" w14:paraId="373EDB81" w14:textId="77777777" w:rsidTr="00A071A2">
                        <w:trPr>
                          <w:trHeight w:val="705"/>
                        </w:trPr>
                        <w:tc>
                          <w:tcPr>
                            <w:tcW w:w="1677" w:type="dxa"/>
                            <w:tcBorders>
                              <w:top w:val="single" w:sz="4" w:space="0" w:color="000000"/>
                            </w:tcBorders>
                          </w:tcPr>
                          <w:p w14:paraId="5B894E3B" w14:textId="77777777" w:rsidR="000A142B" w:rsidRDefault="000A142B">
                            <w:pPr>
                              <w:pStyle w:val="TableParagraph"/>
                              <w:spacing w:before="32" w:line="278" w:lineRule="auto"/>
                              <w:ind w:left="38" w:right="143" w:hanging="5"/>
                              <w:rPr>
                                <w:sz w:val="18"/>
                              </w:rPr>
                            </w:pPr>
                            <w:r>
                              <w:rPr>
                                <w:sz w:val="18"/>
                              </w:rPr>
                              <w:t>5. Preparation of</w:t>
                            </w:r>
                            <w:r>
                              <w:rPr>
                                <w:spacing w:val="1"/>
                                <w:sz w:val="18"/>
                              </w:rPr>
                              <w:t xml:space="preserve"> </w:t>
                            </w:r>
                            <w:r>
                              <w:rPr>
                                <w:sz w:val="18"/>
                              </w:rPr>
                              <w:t>Process</w:t>
                            </w:r>
                            <w:r>
                              <w:rPr>
                                <w:spacing w:val="-6"/>
                                <w:sz w:val="18"/>
                              </w:rPr>
                              <w:t xml:space="preserve"> </w:t>
                            </w:r>
                            <w:r>
                              <w:rPr>
                                <w:sz w:val="18"/>
                              </w:rPr>
                              <w:t>QA</w:t>
                            </w:r>
                            <w:r>
                              <w:rPr>
                                <w:spacing w:val="-9"/>
                                <w:sz w:val="18"/>
                              </w:rPr>
                              <w:t xml:space="preserve"> </w:t>
                            </w:r>
                            <w:r>
                              <w:rPr>
                                <w:sz w:val="18"/>
                              </w:rPr>
                              <w:t>Matrix</w:t>
                            </w:r>
                          </w:p>
                        </w:tc>
                        <w:tc>
                          <w:tcPr>
                            <w:tcW w:w="4611" w:type="dxa"/>
                            <w:tcBorders>
                              <w:top w:val="single" w:sz="4" w:space="0" w:color="000000"/>
                            </w:tcBorders>
                          </w:tcPr>
                          <w:p w14:paraId="3D8B180F" w14:textId="77777777" w:rsidR="000A142B" w:rsidRDefault="000A142B">
                            <w:pPr>
                              <w:pStyle w:val="TableParagraph"/>
                              <w:spacing w:line="240" w:lineRule="exact"/>
                              <w:ind w:left="124" w:right="180" w:firstLine="2"/>
                              <w:rPr>
                                <w:sz w:val="18"/>
                              </w:rPr>
                            </w:pPr>
                            <w:r>
                              <w:rPr>
                                <w:sz w:val="18"/>
                              </w:rPr>
                              <w:t>The</w:t>
                            </w:r>
                            <w:r>
                              <w:rPr>
                                <w:spacing w:val="-2"/>
                                <w:sz w:val="18"/>
                              </w:rPr>
                              <w:t xml:space="preserve"> </w:t>
                            </w:r>
                            <w:r>
                              <w:rPr>
                                <w:sz w:val="18"/>
                              </w:rPr>
                              <w:t>supplier</w:t>
                            </w:r>
                            <w:r>
                              <w:rPr>
                                <w:spacing w:val="-4"/>
                                <w:sz w:val="18"/>
                              </w:rPr>
                              <w:t xml:space="preserve"> </w:t>
                            </w:r>
                            <w:r>
                              <w:rPr>
                                <w:sz w:val="18"/>
                              </w:rPr>
                              <w:t>shall</w:t>
                            </w:r>
                            <w:r>
                              <w:rPr>
                                <w:spacing w:val="-4"/>
                                <w:sz w:val="18"/>
                              </w:rPr>
                              <w:t xml:space="preserve"> </w:t>
                            </w:r>
                            <w:r>
                              <w:rPr>
                                <w:sz w:val="18"/>
                              </w:rPr>
                              <w:t>verify</w:t>
                            </w:r>
                            <w:r>
                              <w:rPr>
                                <w:spacing w:val="-2"/>
                                <w:sz w:val="18"/>
                              </w:rPr>
                              <w:t xml:space="preserve"> </w:t>
                            </w:r>
                            <w:r>
                              <w:rPr>
                                <w:sz w:val="18"/>
                              </w:rPr>
                              <w:t>process</w:t>
                            </w:r>
                            <w:r>
                              <w:rPr>
                                <w:spacing w:val="-1"/>
                                <w:sz w:val="18"/>
                              </w:rPr>
                              <w:t xml:space="preserve"> </w:t>
                            </w:r>
                            <w:r>
                              <w:rPr>
                                <w:sz w:val="18"/>
                              </w:rPr>
                              <w:t>function</w:t>
                            </w:r>
                            <w:r>
                              <w:rPr>
                                <w:spacing w:val="-4"/>
                                <w:sz w:val="18"/>
                              </w:rPr>
                              <w:t xml:space="preserve"> </w:t>
                            </w:r>
                            <w:r>
                              <w:rPr>
                                <w:sz w:val="18"/>
                              </w:rPr>
                              <w:t>to</w:t>
                            </w:r>
                            <w:r>
                              <w:rPr>
                                <w:spacing w:val="-4"/>
                                <w:sz w:val="18"/>
                              </w:rPr>
                              <w:t xml:space="preserve"> </w:t>
                            </w:r>
                            <w:r>
                              <w:rPr>
                                <w:sz w:val="18"/>
                              </w:rPr>
                              <w:t>detect</w:t>
                            </w:r>
                            <w:r>
                              <w:rPr>
                                <w:spacing w:val="-1"/>
                                <w:sz w:val="18"/>
                              </w:rPr>
                              <w:t xml:space="preserve"> </w:t>
                            </w:r>
                            <w:r>
                              <w:rPr>
                                <w:sz w:val="18"/>
                              </w:rPr>
                              <w:t>the</w:t>
                            </w:r>
                            <w:r>
                              <w:rPr>
                                <w:spacing w:val="-47"/>
                                <w:sz w:val="18"/>
                              </w:rPr>
                              <w:t xml:space="preserve"> </w:t>
                            </w:r>
                            <w:r>
                              <w:rPr>
                                <w:sz w:val="18"/>
                              </w:rPr>
                              <w:t>concerns from past problems and FMEA using a</w:t>
                            </w:r>
                            <w:r>
                              <w:rPr>
                                <w:spacing w:val="1"/>
                                <w:sz w:val="18"/>
                              </w:rPr>
                              <w:t xml:space="preserve"> </w:t>
                            </w:r>
                            <w:r>
                              <w:rPr>
                                <w:sz w:val="18"/>
                              </w:rPr>
                              <w:t>matrix.</w:t>
                            </w:r>
                          </w:p>
                        </w:tc>
                        <w:tc>
                          <w:tcPr>
                            <w:tcW w:w="977" w:type="dxa"/>
                            <w:tcBorders>
                              <w:top w:val="single" w:sz="4" w:space="0" w:color="000000"/>
                              <w:right w:val="single" w:sz="4" w:space="0" w:color="000000"/>
                            </w:tcBorders>
                          </w:tcPr>
                          <w:p w14:paraId="1C26BD23" w14:textId="77777777" w:rsidR="000A142B" w:rsidRDefault="000A142B">
                            <w:pPr>
                              <w:pStyle w:val="TableParagraph"/>
                              <w:spacing w:before="152" w:line="278" w:lineRule="auto"/>
                              <w:ind w:left="308" w:right="82" w:hanging="171"/>
                              <w:rPr>
                                <w:sz w:val="18"/>
                              </w:rPr>
                            </w:pPr>
                            <w:r>
                              <w:rPr>
                                <w:sz w:val="18"/>
                              </w:rPr>
                              <w:t>Specified</w:t>
                            </w:r>
                            <w:r>
                              <w:rPr>
                                <w:spacing w:val="-47"/>
                                <w:sz w:val="18"/>
                              </w:rPr>
                              <w:t xml:space="preserve"> </w:t>
                            </w:r>
                            <w:r>
                              <w:rPr>
                                <w:sz w:val="18"/>
                              </w:rPr>
                              <w:t>parts</w:t>
                            </w:r>
                          </w:p>
                        </w:tc>
                        <w:tc>
                          <w:tcPr>
                            <w:tcW w:w="1111" w:type="dxa"/>
                            <w:tcBorders>
                              <w:top w:val="single" w:sz="4" w:space="0" w:color="000000"/>
                              <w:left w:val="single" w:sz="4" w:space="0" w:color="000000"/>
                              <w:right w:val="single" w:sz="4" w:space="0" w:color="000000"/>
                            </w:tcBorders>
                          </w:tcPr>
                          <w:p w14:paraId="15329859" w14:textId="77777777" w:rsidR="000A142B" w:rsidRDefault="000A142B">
                            <w:pPr>
                              <w:pStyle w:val="TableParagraph"/>
                              <w:spacing w:before="152" w:line="278" w:lineRule="auto"/>
                              <w:ind w:left="262" w:right="235" w:firstLine="84"/>
                              <w:rPr>
                                <w:sz w:val="18"/>
                              </w:rPr>
                            </w:pPr>
                            <w:r>
                              <w:rPr>
                                <w:sz w:val="18"/>
                              </w:rPr>
                              <w:t>Upon</w:t>
                            </w:r>
                            <w:r>
                              <w:rPr>
                                <w:spacing w:val="1"/>
                                <w:sz w:val="18"/>
                              </w:rPr>
                              <w:t xml:space="preserve"> </w:t>
                            </w:r>
                            <w:r>
                              <w:rPr>
                                <w:sz w:val="18"/>
                              </w:rPr>
                              <w:t>request</w:t>
                            </w:r>
                          </w:p>
                        </w:tc>
                        <w:tc>
                          <w:tcPr>
                            <w:tcW w:w="1114" w:type="dxa"/>
                            <w:tcBorders>
                              <w:top w:val="single" w:sz="4" w:space="0" w:color="000000"/>
                              <w:left w:val="single" w:sz="4" w:space="0" w:color="000000"/>
                            </w:tcBorders>
                          </w:tcPr>
                          <w:p w14:paraId="510B3D63" w14:textId="77777777" w:rsidR="000A142B" w:rsidRDefault="000A142B">
                            <w:pPr>
                              <w:pStyle w:val="TableParagraph"/>
                              <w:spacing w:before="152" w:line="278" w:lineRule="auto"/>
                              <w:ind w:left="317" w:right="59" w:hanging="238"/>
                              <w:rPr>
                                <w:sz w:val="18"/>
                              </w:rPr>
                            </w:pPr>
                            <w:r>
                              <w:rPr>
                                <w:sz w:val="18"/>
                              </w:rPr>
                              <w:t>Process QA</w:t>
                            </w:r>
                            <w:r>
                              <w:rPr>
                                <w:spacing w:val="-47"/>
                                <w:sz w:val="18"/>
                              </w:rPr>
                              <w:t xml:space="preserve"> </w:t>
                            </w:r>
                            <w:r>
                              <w:rPr>
                                <w:sz w:val="18"/>
                              </w:rPr>
                              <w:t>Matrix</w:t>
                            </w:r>
                          </w:p>
                        </w:tc>
                      </w:tr>
                      <w:tr w:rsidR="000A142B" w14:paraId="2323E332" w14:textId="77777777" w:rsidTr="00A071A2">
                        <w:trPr>
                          <w:trHeight w:val="469"/>
                        </w:trPr>
                        <w:tc>
                          <w:tcPr>
                            <w:tcW w:w="1677" w:type="dxa"/>
                          </w:tcPr>
                          <w:p w14:paraId="0177A3DB" w14:textId="77777777" w:rsidR="000A142B" w:rsidRDefault="000A142B">
                            <w:pPr>
                              <w:pStyle w:val="TableParagraph"/>
                              <w:spacing w:line="240" w:lineRule="exact"/>
                              <w:ind w:left="38" w:right="303" w:hanging="5"/>
                              <w:rPr>
                                <w:sz w:val="18"/>
                              </w:rPr>
                            </w:pPr>
                            <w:r>
                              <w:rPr>
                                <w:sz w:val="18"/>
                              </w:rPr>
                              <w:t>6. Preparation of</w:t>
                            </w:r>
                            <w:r>
                              <w:rPr>
                                <w:spacing w:val="-47"/>
                                <w:sz w:val="18"/>
                              </w:rPr>
                              <w:t xml:space="preserve"> </w:t>
                            </w:r>
                            <w:r>
                              <w:rPr>
                                <w:sz w:val="18"/>
                              </w:rPr>
                              <w:t>Control</w:t>
                            </w:r>
                            <w:r>
                              <w:rPr>
                                <w:spacing w:val="-1"/>
                                <w:sz w:val="18"/>
                              </w:rPr>
                              <w:t xml:space="preserve"> </w:t>
                            </w:r>
                            <w:r>
                              <w:rPr>
                                <w:sz w:val="18"/>
                              </w:rPr>
                              <w:t>Plan</w:t>
                            </w:r>
                          </w:p>
                        </w:tc>
                        <w:tc>
                          <w:tcPr>
                            <w:tcW w:w="4611" w:type="dxa"/>
                          </w:tcPr>
                          <w:p w14:paraId="65D5C0AE" w14:textId="77777777" w:rsidR="000A142B" w:rsidRDefault="000A142B">
                            <w:pPr>
                              <w:pStyle w:val="TableParagraph"/>
                              <w:spacing w:line="240" w:lineRule="exact"/>
                              <w:ind w:left="121" w:right="390"/>
                              <w:rPr>
                                <w:sz w:val="18"/>
                              </w:rPr>
                            </w:pPr>
                            <w:r>
                              <w:rPr>
                                <w:sz w:val="18"/>
                              </w:rPr>
                              <w:t>The supplier shall prepare a Control Plan (a plan for</w:t>
                            </w:r>
                            <w:r>
                              <w:rPr>
                                <w:spacing w:val="-47"/>
                                <w:sz w:val="18"/>
                              </w:rPr>
                              <w:t xml:space="preserve"> </w:t>
                            </w:r>
                            <w:r>
                              <w:rPr>
                                <w:sz w:val="18"/>
                              </w:rPr>
                              <w:t>process</w:t>
                            </w:r>
                            <w:r>
                              <w:rPr>
                                <w:spacing w:val="-3"/>
                                <w:sz w:val="18"/>
                              </w:rPr>
                              <w:t xml:space="preserve"> </w:t>
                            </w:r>
                            <w:r>
                              <w:rPr>
                                <w:sz w:val="18"/>
                              </w:rPr>
                              <w:t>control).</w:t>
                            </w:r>
                          </w:p>
                        </w:tc>
                        <w:tc>
                          <w:tcPr>
                            <w:tcW w:w="977" w:type="dxa"/>
                            <w:tcBorders>
                              <w:right w:val="single" w:sz="4" w:space="0" w:color="000000"/>
                            </w:tcBorders>
                          </w:tcPr>
                          <w:p w14:paraId="544DAEEC" w14:textId="77777777" w:rsidR="000A142B" w:rsidRDefault="000A142B">
                            <w:pPr>
                              <w:pStyle w:val="TableParagraph"/>
                              <w:spacing w:before="152"/>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433C85A0" w14:textId="77777777" w:rsidR="000A142B" w:rsidRDefault="000A142B">
                            <w:pPr>
                              <w:pStyle w:val="TableParagraph"/>
                              <w:spacing w:before="152"/>
                              <w:ind w:left="137"/>
                              <w:rPr>
                                <w:sz w:val="18"/>
                              </w:rPr>
                            </w:pPr>
                            <w:r>
                              <w:rPr>
                                <w:sz w:val="18"/>
                              </w:rPr>
                              <w:t>Necessary</w:t>
                            </w:r>
                          </w:p>
                        </w:tc>
                        <w:tc>
                          <w:tcPr>
                            <w:tcW w:w="1114" w:type="dxa"/>
                            <w:tcBorders>
                              <w:left w:val="single" w:sz="4" w:space="0" w:color="000000"/>
                            </w:tcBorders>
                          </w:tcPr>
                          <w:p w14:paraId="03DF2891" w14:textId="77777777" w:rsidR="000A142B" w:rsidRDefault="000A142B">
                            <w:pPr>
                              <w:pStyle w:val="TableParagraph"/>
                              <w:spacing w:before="152"/>
                              <w:ind w:left="11" w:right="6"/>
                              <w:jc w:val="center"/>
                              <w:rPr>
                                <w:sz w:val="18"/>
                              </w:rPr>
                            </w:pPr>
                            <w:r>
                              <w:rPr>
                                <w:sz w:val="18"/>
                              </w:rPr>
                              <w:t>Control</w:t>
                            </w:r>
                            <w:r>
                              <w:rPr>
                                <w:spacing w:val="-2"/>
                                <w:sz w:val="18"/>
                              </w:rPr>
                              <w:t xml:space="preserve"> </w:t>
                            </w:r>
                            <w:r>
                              <w:rPr>
                                <w:sz w:val="18"/>
                              </w:rPr>
                              <w:t>Plan</w:t>
                            </w:r>
                          </w:p>
                        </w:tc>
                      </w:tr>
                      <w:tr w:rsidR="000A142B" w14:paraId="2516DAFA" w14:textId="77777777" w:rsidTr="00A071A2">
                        <w:trPr>
                          <w:trHeight w:val="469"/>
                        </w:trPr>
                        <w:tc>
                          <w:tcPr>
                            <w:tcW w:w="1677" w:type="dxa"/>
                          </w:tcPr>
                          <w:p w14:paraId="32CFC88F" w14:textId="77777777" w:rsidR="000A142B" w:rsidRDefault="000A142B">
                            <w:pPr>
                              <w:pStyle w:val="TableParagraph"/>
                              <w:spacing w:line="240" w:lineRule="exact"/>
                              <w:ind w:left="38" w:right="40" w:hanging="5"/>
                              <w:rPr>
                                <w:sz w:val="18"/>
                              </w:rPr>
                            </w:pPr>
                            <w:r>
                              <w:rPr>
                                <w:sz w:val="18"/>
                              </w:rPr>
                              <w:t>7. Preparation of</w:t>
                            </w:r>
                            <w:r>
                              <w:rPr>
                                <w:spacing w:val="1"/>
                                <w:sz w:val="18"/>
                              </w:rPr>
                              <w:t xml:space="preserve"> </w:t>
                            </w:r>
                            <w:r>
                              <w:rPr>
                                <w:sz w:val="18"/>
                              </w:rPr>
                              <w:t>Inspection</w:t>
                            </w:r>
                            <w:r>
                              <w:rPr>
                                <w:spacing w:val="-13"/>
                                <w:sz w:val="18"/>
                              </w:rPr>
                              <w:t xml:space="preserve"> </w:t>
                            </w:r>
                            <w:r>
                              <w:rPr>
                                <w:sz w:val="18"/>
                              </w:rPr>
                              <w:t>Standard</w:t>
                            </w:r>
                          </w:p>
                        </w:tc>
                        <w:tc>
                          <w:tcPr>
                            <w:tcW w:w="4611" w:type="dxa"/>
                          </w:tcPr>
                          <w:p w14:paraId="684DF628" w14:textId="77777777" w:rsidR="000A142B" w:rsidRDefault="000A142B">
                            <w:pPr>
                              <w:pStyle w:val="TableParagraph"/>
                              <w:spacing w:line="240" w:lineRule="exact"/>
                              <w:ind w:left="121" w:right="280"/>
                              <w:rPr>
                                <w:sz w:val="18"/>
                              </w:rPr>
                            </w:pPr>
                            <w:r>
                              <w:rPr>
                                <w:sz w:val="18"/>
                              </w:rPr>
                              <w:t>The supplier shall prepare an Inspection Standard for</w:t>
                            </w:r>
                            <w:r>
                              <w:rPr>
                                <w:spacing w:val="-47"/>
                                <w:sz w:val="18"/>
                              </w:rPr>
                              <w:t xml:space="preserve"> </w:t>
                            </w:r>
                            <w:r>
                              <w:rPr>
                                <w:sz w:val="18"/>
                              </w:rPr>
                              <w:t>the</w:t>
                            </w:r>
                            <w:r>
                              <w:rPr>
                                <w:spacing w:val="-1"/>
                                <w:sz w:val="18"/>
                              </w:rPr>
                              <w:t xml:space="preserve"> </w:t>
                            </w:r>
                            <w:r>
                              <w:rPr>
                                <w:sz w:val="18"/>
                              </w:rPr>
                              <w:t>finished</w:t>
                            </w:r>
                            <w:r>
                              <w:rPr>
                                <w:spacing w:val="-2"/>
                                <w:sz w:val="18"/>
                              </w:rPr>
                              <w:t xml:space="preserve"> </w:t>
                            </w:r>
                            <w:r>
                              <w:rPr>
                                <w:sz w:val="18"/>
                              </w:rPr>
                              <w:t>parts</w:t>
                            </w:r>
                            <w:r>
                              <w:rPr>
                                <w:spacing w:val="1"/>
                                <w:sz w:val="18"/>
                              </w:rPr>
                              <w:t xml:space="preserve"> </w:t>
                            </w:r>
                            <w:r>
                              <w:rPr>
                                <w:sz w:val="18"/>
                              </w:rPr>
                              <w:t>specified.</w:t>
                            </w:r>
                          </w:p>
                        </w:tc>
                        <w:tc>
                          <w:tcPr>
                            <w:tcW w:w="977" w:type="dxa"/>
                            <w:tcBorders>
                              <w:right w:val="single" w:sz="4" w:space="0" w:color="000000"/>
                            </w:tcBorders>
                          </w:tcPr>
                          <w:p w14:paraId="11E93F11" w14:textId="77777777" w:rsidR="000A142B" w:rsidRDefault="000A142B">
                            <w:pPr>
                              <w:pStyle w:val="TableParagraph"/>
                              <w:spacing w:line="240" w:lineRule="exact"/>
                              <w:ind w:left="308" w:right="82" w:hanging="171"/>
                              <w:rPr>
                                <w:sz w:val="18"/>
                              </w:rPr>
                            </w:pPr>
                            <w:r>
                              <w:rPr>
                                <w:sz w:val="18"/>
                              </w:rPr>
                              <w:t>Specified</w:t>
                            </w:r>
                            <w:r>
                              <w:rPr>
                                <w:spacing w:val="-47"/>
                                <w:sz w:val="18"/>
                              </w:rPr>
                              <w:t xml:space="preserve"> </w:t>
                            </w:r>
                            <w:r>
                              <w:rPr>
                                <w:sz w:val="18"/>
                              </w:rPr>
                              <w:t>parts</w:t>
                            </w:r>
                          </w:p>
                        </w:tc>
                        <w:tc>
                          <w:tcPr>
                            <w:tcW w:w="1111" w:type="dxa"/>
                            <w:tcBorders>
                              <w:left w:val="single" w:sz="4" w:space="0" w:color="000000"/>
                              <w:right w:val="single" w:sz="4" w:space="0" w:color="000000"/>
                            </w:tcBorders>
                          </w:tcPr>
                          <w:p w14:paraId="3C251D2F" w14:textId="77777777" w:rsidR="000A142B" w:rsidRDefault="000A142B">
                            <w:pPr>
                              <w:pStyle w:val="TableParagraph"/>
                              <w:spacing w:line="240" w:lineRule="exact"/>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76DD5BC7" w14:textId="77777777" w:rsidR="000A142B" w:rsidRDefault="000A142B">
                            <w:pPr>
                              <w:pStyle w:val="TableParagraph"/>
                              <w:spacing w:line="240" w:lineRule="exact"/>
                              <w:ind w:left="197" w:right="126" w:hanging="46"/>
                              <w:rPr>
                                <w:sz w:val="18"/>
                              </w:rPr>
                            </w:pPr>
                            <w:r>
                              <w:rPr>
                                <w:sz w:val="18"/>
                              </w:rPr>
                              <w:t>Inspection</w:t>
                            </w:r>
                            <w:r>
                              <w:rPr>
                                <w:spacing w:val="-47"/>
                                <w:sz w:val="18"/>
                              </w:rPr>
                              <w:t xml:space="preserve"> </w:t>
                            </w:r>
                            <w:r>
                              <w:rPr>
                                <w:sz w:val="18"/>
                              </w:rPr>
                              <w:t>Standard</w:t>
                            </w:r>
                          </w:p>
                        </w:tc>
                      </w:tr>
                      <w:tr w:rsidR="000A142B" w14:paraId="15D4C841" w14:textId="77777777" w:rsidTr="00A071A2">
                        <w:trPr>
                          <w:trHeight w:val="704"/>
                        </w:trPr>
                        <w:tc>
                          <w:tcPr>
                            <w:tcW w:w="1677" w:type="dxa"/>
                          </w:tcPr>
                          <w:p w14:paraId="78DB820F" w14:textId="77777777" w:rsidR="000A142B" w:rsidRDefault="000A142B">
                            <w:pPr>
                              <w:pStyle w:val="TableParagraph"/>
                              <w:spacing w:line="240" w:lineRule="exact"/>
                              <w:ind w:left="38" w:right="173" w:hanging="5"/>
                              <w:rPr>
                                <w:sz w:val="18"/>
                              </w:rPr>
                            </w:pPr>
                            <w:r>
                              <w:rPr>
                                <w:sz w:val="18"/>
                              </w:rPr>
                              <w:t>8. Development of</w:t>
                            </w:r>
                            <w:r>
                              <w:rPr>
                                <w:spacing w:val="-47"/>
                                <w:sz w:val="18"/>
                              </w:rPr>
                              <w:t xml:space="preserve"> </w:t>
                            </w:r>
                            <w:r>
                              <w:rPr>
                                <w:sz w:val="18"/>
                              </w:rPr>
                              <w:t>process and</w:t>
                            </w:r>
                            <w:r>
                              <w:rPr>
                                <w:spacing w:val="1"/>
                                <w:sz w:val="18"/>
                              </w:rPr>
                              <w:t xml:space="preserve"> </w:t>
                            </w:r>
                            <w:r>
                              <w:rPr>
                                <w:sz w:val="18"/>
                              </w:rPr>
                              <w:t>equipment</w:t>
                            </w:r>
                          </w:p>
                        </w:tc>
                        <w:tc>
                          <w:tcPr>
                            <w:tcW w:w="4611" w:type="dxa"/>
                          </w:tcPr>
                          <w:p w14:paraId="1819601B" w14:textId="77777777" w:rsidR="000A142B" w:rsidRDefault="000A142B">
                            <w:pPr>
                              <w:pStyle w:val="TableParagraph"/>
                              <w:spacing w:before="31" w:line="278" w:lineRule="auto"/>
                              <w:ind w:left="112" w:right="180" w:firstLine="4"/>
                              <w:rPr>
                                <w:sz w:val="18"/>
                              </w:rPr>
                            </w:pPr>
                            <w:r>
                              <w:rPr>
                                <w:sz w:val="18"/>
                              </w:rPr>
                              <w:t>The</w:t>
                            </w:r>
                            <w:r>
                              <w:rPr>
                                <w:spacing w:val="-4"/>
                                <w:sz w:val="18"/>
                              </w:rPr>
                              <w:t xml:space="preserve"> </w:t>
                            </w:r>
                            <w:r>
                              <w:rPr>
                                <w:sz w:val="18"/>
                              </w:rPr>
                              <w:t>supplier</w:t>
                            </w:r>
                            <w:r>
                              <w:rPr>
                                <w:spacing w:val="-5"/>
                                <w:sz w:val="18"/>
                              </w:rPr>
                              <w:t xml:space="preserve"> </w:t>
                            </w:r>
                            <w:r>
                              <w:rPr>
                                <w:sz w:val="18"/>
                              </w:rPr>
                              <w:t>shall</w:t>
                            </w:r>
                            <w:r>
                              <w:rPr>
                                <w:spacing w:val="-5"/>
                                <w:sz w:val="18"/>
                              </w:rPr>
                              <w:t xml:space="preserve"> </w:t>
                            </w:r>
                            <w:r>
                              <w:rPr>
                                <w:sz w:val="18"/>
                              </w:rPr>
                              <w:t>develop</w:t>
                            </w:r>
                            <w:r>
                              <w:rPr>
                                <w:spacing w:val="-3"/>
                                <w:sz w:val="18"/>
                              </w:rPr>
                              <w:t xml:space="preserve"> </w:t>
                            </w:r>
                            <w:r>
                              <w:rPr>
                                <w:sz w:val="18"/>
                              </w:rPr>
                              <w:t>necessary</w:t>
                            </w:r>
                            <w:r>
                              <w:rPr>
                                <w:spacing w:val="-4"/>
                                <w:sz w:val="18"/>
                              </w:rPr>
                              <w:t xml:space="preserve"> </w:t>
                            </w:r>
                            <w:r>
                              <w:rPr>
                                <w:sz w:val="18"/>
                              </w:rPr>
                              <w:t>process</w:t>
                            </w:r>
                            <w:r>
                              <w:rPr>
                                <w:spacing w:val="-2"/>
                                <w:sz w:val="18"/>
                              </w:rPr>
                              <w:t xml:space="preserve"> </w:t>
                            </w:r>
                            <w:r>
                              <w:rPr>
                                <w:sz w:val="18"/>
                              </w:rPr>
                              <w:t>and</w:t>
                            </w:r>
                            <w:r>
                              <w:rPr>
                                <w:spacing w:val="-47"/>
                                <w:sz w:val="18"/>
                              </w:rPr>
                              <w:t xml:space="preserve"> </w:t>
                            </w:r>
                            <w:r>
                              <w:rPr>
                                <w:sz w:val="18"/>
                              </w:rPr>
                              <w:t>equipment</w:t>
                            </w:r>
                            <w:r>
                              <w:rPr>
                                <w:spacing w:val="-1"/>
                                <w:sz w:val="18"/>
                              </w:rPr>
                              <w:t xml:space="preserve"> </w:t>
                            </w:r>
                            <w:r>
                              <w:rPr>
                                <w:sz w:val="18"/>
                              </w:rPr>
                              <w:t>according</w:t>
                            </w:r>
                            <w:r>
                              <w:rPr>
                                <w:spacing w:val="-1"/>
                                <w:sz w:val="18"/>
                              </w:rPr>
                              <w:t xml:space="preserve"> </w:t>
                            </w:r>
                            <w:r>
                              <w:rPr>
                                <w:sz w:val="18"/>
                              </w:rPr>
                              <w:t>to</w:t>
                            </w:r>
                            <w:r>
                              <w:rPr>
                                <w:spacing w:val="-2"/>
                                <w:sz w:val="18"/>
                              </w:rPr>
                              <w:t xml:space="preserve"> </w:t>
                            </w:r>
                            <w:r>
                              <w:rPr>
                                <w:sz w:val="18"/>
                              </w:rPr>
                              <w:t>the</w:t>
                            </w:r>
                            <w:r>
                              <w:rPr>
                                <w:spacing w:val="-1"/>
                                <w:sz w:val="18"/>
                              </w:rPr>
                              <w:t xml:space="preserve"> </w:t>
                            </w:r>
                            <w:r>
                              <w:rPr>
                                <w:sz w:val="18"/>
                              </w:rPr>
                              <w:t>Control</w:t>
                            </w:r>
                            <w:r>
                              <w:rPr>
                                <w:spacing w:val="-1"/>
                                <w:sz w:val="18"/>
                              </w:rPr>
                              <w:t xml:space="preserve"> </w:t>
                            </w:r>
                            <w:r>
                              <w:rPr>
                                <w:sz w:val="18"/>
                              </w:rPr>
                              <w:t>Plan.</w:t>
                            </w:r>
                          </w:p>
                        </w:tc>
                        <w:tc>
                          <w:tcPr>
                            <w:tcW w:w="977" w:type="dxa"/>
                            <w:tcBorders>
                              <w:right w:val="single" w:sz="4" w:space="0" w:color="000000"/>
                            </w:tcBorders>
                          </w:tcPr>
                          <w:p w14:paraId="20889998" w14:textId="77777777" w:rsidR="000A142B" w:rsidRDefault="000A142B">
                            <w:pPr>
                              <w:pStyle w:val="TableParagraph"/>
                              <w:spacing w:before="6"/>
                              <w:rPr>
                                <w:sz w:val="23"/>
                              </w:rPr>
                            </w:pPr>
                          </w:p>
                          <w:p w14:paraId="33790F05" w14:textId="77777777" w:rsidR="000A142B" w:rsidRDefault="000A142B">
                            <w:pPr>
                              <w:pStyle w:val="TableParagraph"/>
                              <w:spacing w:before="1"/>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46421280" w14:textId="77777777" w:rsidR="000A142B" w:rsidRDefault="000A142B">
                            <w:pPr>
                              <w:pStyle w:val="TableParagraph"/>
                              <w:spacing w:before="151"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6FCC909D" w14:textId="77777777" w:rsidR="000A142B" w:rsidRDefault="000A142B">
                            <w:pPr>
                              <w:pStyle w:val="TableParagraph"/>
                              <w:spacing w:before="151" w:line="278" w:lineRule="auto"/>
                              <w:ind w:left="305" w:right="203" w:hanging="80"/>
                              <w:rPr>
                                <w:sz w:val="18"/>
                              </w:rPr>
                            </w:pPr>
                            <w:r>
                              <w:rPr>
                                <w:sz w:val="18"/>
                              </w:rPr>
                              <w:t>Optional</w:t>
                            </w:r>
                            <w:r>
                              <w:rPr>
                                <w:spacing w:val="-47"/>
                                <w:sz w:val="18"/>
                              </w:rPr>
                              <w:t xml:space="preserve"> </w:t>
                            </w:r>
                            <w:r>
                              <w:rPr>
                                <w:sz w:val="18"/>
                              </w:rPr>
                              <w:t>format</w:t>
                            </w:r>
                          </w:p>
                        </w:tc>
                      </w:tr>
                      <w:tr w:rsidR="000A142B" w14:paraId="0D274FF2" w14:textId="77777777" w:rsidTr="00A071A2">
                        <w:trPr>
                          <w:trHeight w:val="705"/>
                        </w:trPr>
                        <w:tc>
                          <w:tcPr>
                            <w:tcW w:w="1677" w:type="dxa"/>
                          </w:tcPr>
                          <w:p w14:paraId="1F132AC6" w14:textId="77777777" w:rsidR="000A142B" w:rsidRDefault="000A142B">
                            <w:pPr>
                              <w:pStyle w:val="TableParagraph"/>
                              <w:spacing w:line="240" w:lineRule="atLeast"/>
                              <w:ind w:left="38" w:right="353" w:hanging="5"/>
                              <w:rPr>
                                <w:sz w:val="18"/>
                              </w:rPr>
                            </w:pPr>
                            <w:r>
                              <w:rPr>
                                <w:sz w:val="18"/>
                              </w:rPr>
                              <w:t>9.Preparation of</w:t>
                            </w:r>
                            <w:r>
                              <w:rPr>
                                <w:spacing w:val="-47"/>
                                <w:sz w:val="18"/>
                              </w:rPr>
                              <w:t xml:space="preserve"> </w:t>
                            </w:r>
                            <w:r>
                              <w:rPr>
                                <w:sz w:val="18"/>
                              </w:rPr>
                              <w:t>inspection</w:t>
                            </w:r>
                            <w:r>
                              <w:rPr>
                                <w:spacing w:val="1"/>
                                <w:sz w:val="18"/>
                              </w:rPr>
                              <w:t xml:space="preserve"> </w:t>
                            </w:r>
                            <w:r>
                              <w:rPr>
                                <w:sz w:val="18"/>
                              </w:rPr>
                              <w:t>equipment</w:t>
                            </w:r>
                          </w:p>
                        </w:tc>
                        <w:tc>
                          <w:tcPr>
                            <w:tcW w:w="4611" w:type="dxa"/>
                          </w:tcPr>
                          <w:p w14:paraId="3D5CBA82" w14:textId="77777777" w:rsidR="000A142B" w:rsidRDefault="000A142B">
                            <w:pPr>
                              <w:pStyle w:val="TableParagraph"/>
                              <w:spacing w:before="33" w:line="278" w:lineRule="auto"/>
                              <w:ind w:left="121" w:right="180"/>
                              <w:rPr>
                                <w:sz w:val="18"/>
                              </w:rPr>
                            </w:pPr>
                            <w:r>
                              <w:rPr>
                                <w:sz w:val="18"/>
                              </w:rPr>
                              <w:t>The supplier shall prepare necessary measuring</w:t>
                            </w:r>
                            <w:r>
                              <w:rPr>
                                <w:spacing w:val="1"/>
                                <w:sz w:val="18"/>
                              </w:rPr>
                              <w:t xml:space="preserve"> </w:t>
                            </w:r>
                            <w:r>
                              <w:rPr>
                                <w:sz w:val="18"/>
                              </w:rPr>
                              <w:t>instrument</w:t>
                            </w:r>
                            <w:r>
                              <w:rPr>
                                <w:spacing w:val="-1"/>
                                <w:sz w:val="18"/>
                              </w:rPr>
                              <w:t xml:space="preserve"> </w:t>
                            </w:r>
                            <w:r>
                              <w:rPr>
                                <w:sz w:val="18"/>
                              </w:rPr>
                              <w:t>and</w:t>
                            </w:r>
                            <w:r>
                              <w:rPr>
                                <w:spacing w:val="-3"/>
                                <w:sz w:val="18"/>
                              </w:rPr>
                              <w:t xml:space="preserve"> </w:t>
                            </w:r>
                            <w:r>
                              <w:rPr>
                                <w:sz w:val="18"/>
                              </w:rPr>
                              <w:t>gauges</w:t>
                            </w:r>
                            <w:r>
                              <w:rPr>
                                <w:spacing w:val="-2"/>
                                <w:sz w:val="18"/>
                              </w:rPr>
                              <w:t xml:space="preserve"> </w:t>
                            </w:r>
                            <w:r>
                              <w:rPr>
                                <w:sz w:val="18"/>
                              </w:rPr>
                              <w:t>according</w:t>
                            </w:r>
                            <w:r>
                              <w:rPr>
                                <w:spacing w:val="-2"/>
                                <w:sz w:val="18"/>
                              </w:rPr>
                              <w:t xml:space="preserve"> </w:t>
                            </w:r>
                            <w:r>
                              <w:rPr>
                                <w:sz w:val="18"/>
                              </w:rPr>
                              <w:t>to</w:t>
                            </w:r>
                            <w:r>
                              <w:rPr>
                                <w:spacing w:val="-3"/>
                                <w:sz w:val="18"/>
                              </w:rPr>
                              <w:t xml:space="preserve"> </w:t>
                            </w:r>
                            <w:r>
                              <w:rPr>
                                <w:sz w:val="18"/>
                              </w:rPr>
                              <w:t>the</w:t>
                            </w:r>
                            <w:r>
                              <w:rPr>
                                <w:spacing w:val="-4"/>
                                <w:sz w:val="18"/>
                              </w:rPr>
                              <w:t xml:space="preserve"> </w:t>
                            </w:r>
                            <w:r>
                              <w:rPr>
                                <w:sz w:val="18"/>
                              </w:rPr>
                              <w:t>Control</w:t>
                            </w:r>
                            <w:r>
                              <w:rPr>
                                <w:spacing w:val="-3"/>
                                <w:sz w:val="18"/>
                              </w:rPr>
                              <w:t xml:space="preserve"> </w:t>
                            </w:r>
                            <w:r>
                              <w:rPr>
                                <w:sz w:val="18"/>
                              </w:rPr>
                              <w:t>Plan</w:t>
                            </w:r>
                          </w:p>
                        </w:tc>
                        <w:tc>
                          <w:tcPr>
                            <w:tcW w:w="977" w:type="dxa"/>
                            <w:tcBorders>
                              <w:right w:val="single" w:sz="4" w:space="0" w:color="000000"/>
                            </w:tcBorders>
                          </w:tcPr>
                          <w:p w14:paraId="296BD921" w14:textId="77777777" w:rsidR="000A142B" w:rsidRDefault="000A142B">
                            <w:pPr>
                              <w:pStyle w:val="TableParagraph"/>
                              <w:spacing w:before="8"/>
                              <w:rPr>
                                <w:sz w:val="23"/>
                              </w:rPr>
                            </w:pPr>
                          </w:p>
                          <w:p w14:paraId="2975A0E7"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20AA968F" w14:textId="77777777" w:rsidR="000A142B" w:rsidRDefault="000A142B">
                            <w:pPr>
                              <w:pStyle w:val="TableParagraph"/>
                              <w:spacing w:before="153"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4B5EC138" w14:textId="77777777" w:rsidR="000A142B" w:rsidRDefault="000A142B">
                            <w:pPr>
                              <w:pStyle w:val="TableParagraph"/>
                              <w:spacing w:before="153" w:line="278" w:lineRule="auto"/>
                              <w:ind w:left="305" w:right="203" w:hanging="80"/>
                              <w:rPr>
                                <w:sz w:val="18"/>
                              </w:rPr>
                            </w:pPr>
                            <w:r>
                              <w:rPr>
                                <w:sz w:val="18"/>
                              </w:rPr>
                              <w:t>Optional</w:t>
                            </w:r>
                            <w:r>
                              <w:rPr>
                                <w:spacing w:val="-47"/>
                                <w:sz w:val="18"/>
                              </w:rPr>
                              <w:t xml:space="preserve"> </w:t>
                            </w:r>
                            <w:r>
                              <w:rPr>
                                <w:sz w:val="18"/>
                              </w:rPr>
                              <w:t>format</w:t>
                            </w:r>
                          </w:p>
                        </w:tc>
                      </w:tr>
                      <w:tr w:rsidR="000A142B" w14:paraId="293B5D35" w14:textId="77777777" w:rsidTr="00A071A2">
                        <w:trPr>
                          <w:trHeight w:val="940"/>
                        </w:trPr>
                        <w:tc>
                          <w:tcPr>
                            <w:tcW w:w="1677" w:type="dxa"/>
                          </w:tcPr>
                          <w:p w14:paraId="3832BF25" w14:textId="77777777" w:rsidR="000A142B" w:rsidRDefault="000A142B">
                            <w:pPr>
                              <w:pStyle w:val="TableParagraph"/>
                              <w:spacing w:before="32" w:line="278" w:lineRule="auto"/>
                              <w:ind w:left="38" w:right="203" w:hanging="5"/>
                              <w:rPr>
                                <w:sz w:val="18"/>
                              </w:rPr>
                            </w:pPr>
                            <w:r>
                              <w:rPr>
                                <w:sz w:val="18"/>
                              </w:rPr>
                              <w:t>10. Preparation of</w:t>
                            </w:r>
                            <w:r>
                              <w:rPr>
                                <w:spacing w:val="-47"/>
                                <w:sz w:val="18"/>
                              </w:rPr>
                              <w:t xml:space="preserve"> </w:t>
                            </w:r>
                            <w:r>
                              <w:rPr>
                                <w:sz w:val="18"/>
                              </w:rPr>
                              <w:t>standards</w:t>
                            </w:r>
                          </w:p>
                        </w:tc>
                        <w:tc>
                          <w:tcPr>
                            <w:tcW w:w="4611" w:type="dxa"/>
                          </w:tcPr>
                          <w:p w14:paraId="0DDBCC2E" w14:textId="77777777" w:rsidR="000A142B" w:rsidRDefault="000A142B">
                            <w:pPr>
                              <w:pStyle w:val="TableParagraph"/>
                              <w:spacing w:line="240" w:lineRule="exact"/>
                              <w:ind w:left="121" w:right="180" w:firstLine="4"/>
                              <w:rPr>
                                <w:sz w:val="18"/>
                              </w:rPr>
                            </w:pPr>
                            <w:r>
                              <w:rPr>
                                <w:sz w:val="18"/>
                              </w:rPr>
                              <w:t>The supplier shall prepare necessary standards such</w:t>
                            </w:r>
                            <w:r>
                              <w:rPr>
                                <w:spacing w:val="1"/>
                                <w:sz w:val="18"/>
                              </w:rPr>
                              <w:t xml:space="preserve"> </w:t>
                            </w:r>
                            <w:r>
                              <w:rPr>
                                <w:sz w:val="18"/>
                              </w:rPr>
                              <w:t>as</w:t>
                            </w:r>
                            <w:r>
                              <w:rPr>
                                <w:spacing w:val="-3"/>
                                <w:sz w:val="18"/>
                              </w:rPr>
                              <w:t xml:space="preserve"> </w:t>
                            </w:r>
                            <w:r>
                              <w:rPr>
                                <w:sz w:val="18"/>
                              </w:rPr>
                              <w:t>Work</w:t>
                            </w:r>
                            <w:r>
                              <w:rPr>
                                <w:spacing w:val="-3"/>
                                <w:sz w:val="18"/>
                              </w:rPr>
                              <w:t xml:space="preserve"> </w:t>
                            </w:r>
                            <w:r>
                              <w:rPr>
                                <w:sz w:val="18"/>
                              </w:rPr>
                              <w:t>Standards,</w:t>
                            </w:r>
                            <w:r>
                              <w:rPr>
                                <w:spacing w:val="-5"/>
                                <w:sz w:val="18"/>
                              </w:rPr>
                              <w:t xml:space="preserve"> </w:t>
                            </w:r>
                            <w:r>
                              <w:rPr>
                                <w:sz w:val="18"/>
                              </w:rPr>
                              <w:t>boundary</w:t>
                            </w:r>
                            <w:r>
                              <w:rPr>
                                <w:spacing w:val="-5"/>
                                <w:sz w:val="18"/>
                              </w:rPr>
                              <w:t xml:space="preserve"> </w:t>
                            </w:r>
                            <w:r>
                              <w:rPr>
                                <w:sz w:val="18"/>
                              </w:rPr>
                              <w:t>samples,</w:t>
                            </w:r>
                            <w:r>
                              <w:rPr>
                                <w:spacing w:val="-5"/>
                                <w:sz w:val="18"/>
                              </w:rPr>
                              <w:t xml:space="preserve"> </w:t>
                            </w:r>
                            <w:r>
                              <w:rPr>
                                <w:sz w:val="18"/>
                              </w:rPr>
                              <w:t>manufacturing</w:t>
                            </w:r>
                            <w:r>
                              <w:rPr>
                                <w:spacing w:val="-47"/>
                                <w:sz w:val="18"/>
                              </w:rPr>
                              <w:t xml:space="preserve"> </w:t>
                            </w:r>
                            <w:r>
                              <w:rPr>
                                <w:sz w:val="18"/>
                              </w:rPr>
                              <w:t>condition table and equipment checklist according to</w:t>
                            </w:r>
                            <w:r>
                              <w:rPr>
                                <w:spacing w:val="1"/>
                                <w:sz w:val="18"/>
                              </w:rPr>
                              <w:t xml:space="preserve"> </w:t>
                            </w:r>
                            <w:r>
                              <w:rPr>
                                <w:sz w:val="18"/>
                              </w:rPr>
                              <w:t>the</w:t>
                            </w:r>
                            <w:r>
                              <w:rPr>
                                <w:spacing w:val="-1"/>
                                <w:sz w:val="18"/>
                              </w:rPr>
                              <w:t xml:space="preserve"> </w:t>
                            </w:r>
                            <w:r>
                              <w:rPr>
                                <w:sz w:val="18"/>
                              </w:rPr>
                              <w:t>Control Plan.</w:t>
                            </w:r>
                          </w:p>
                        </w:tc>
                        <w:tc>
                          <w:tcPr>
                            <w:tcW w:w="977" w:type="dxa"/>
                            <w:tcBorders>
                              <w:right w:val="single" w:sz="4" w:space="0" w:color="000000"/>
                            </w:tcBorders>
                          </w:tcPr>
                          <w:p w14:paraId="4434BD1A" w14:textId="77777777" w:rsidR="000A142B" w:rsidRDefault="000A142B">
                            <w:pPr>
                              <w:pStyle w:val="TableParagraph"/>
                              <w:rPr>
                                <w:sz w:val="20"/>
                              </w:rPr>
                            </w:pPr>
                          </w:p>
                          <w:p w14:paraId="364777B8" w14:textId="77777777" w:rsidR="000A142B" w:rsidRDefault="000A142B">
                            <w:pPr>
                              <w:pStyle w:val="TableParagraph"/>
                              <w:spacing w:before="162"/>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6EC8AF8C" w14:textId="77777777" w:rsidR="000A142B" w:rsidRDefault="000A142B">
                            <w:pPr>
                              <w:pStyle w:val="TableParagraph"/>
                              <w:spacing w:before="7"/>
                              <w:rPr>
                                <w:sz w:val="23"/>
                              </w:rPr>
                            </w:pPr>
                          </w:p>
                          <w:p w14:paraId="240388AB" w14:textId="77777777" w:rsidR="000A142B" w:rsidRDefault="000A142B">
                            <w:pPr>
                              <w:pStyle w:val="TableParagraph"/>
                              <w:spacing w:before="1"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369ED6DF" w14:textId="77777777" w:rsidR="000A142B" w:rsidRDefault="000A142B">
                            <w:pPr>
                              <w:pStyle w:val="TableParagraph"/>
                              <w:spacing w:before="7"/>
                              <w:rPr>
                                <w:sz w:val="23"/>
                              </w:rPr>
                            </w:pPr>
                          </w:p>
                          <w:p w14:paraId="06A5FF2F" w14:textId="77777777" w:rsidR="000A142B" w:rsidRDefault="000A142B">
                            <w:pPr>
                              <w:pStyle w:val="TableParagraph"/>
                              <w:spacing w:before="1" w:line="278" w:lineRule="auto"/>
                              <w:ind w:left="272" w:right="151" w:hanging="96"/>
                              <w:rPr>
                                <w:sz w:val="18"/>
                              </w:rPr>
                            </w:pPr>
                            <w:r>
                              <w:rPr>
                                <w:sz w:val="18"/>
                              </w:rPr>
                              <w:t>Boundary</w:t>
                            </w:r>
                            <w:r>
                              <w:rPr>
                                <w:spacing w:val="-48"/>
                                <w:sz w:val="18"/>
                              </w:rPr>
                              <w:t xml:space="preserve"> </w:t>
                            </w:r>
                            <w:r>
                              <w:rPr>
                                <w:sz w:val="18"/>
                              </w:rPr>
                              <w:t>sample</w:t>
                            </w:r>
                          </w:p>
                        </w:tc>
                      </w:tr>
                      <w:tr w:rsidR="000A142B" w14:paraId="1F0BA755" w14:textId="77777777" w:rsidTr="00A071A2">
                        <w:trPr>
                          <w:trHeight w:val="1174"/>
                        </w:trPr>
                        <w:tc>
                          <w:tcPr>
                            <w:tcW w:w="1677" w:type="dxa"/>
                          </w:tcPr>
                          <w:p w14:paraId="65737765" w14:textId="77777777" w:rsidR="000A142B" w:rsidRDefault="000A142B">
                            <w:pPr>
                              <w:pStyle w:val="TableParagraph"/>
                              <w:spacing w:before="32" w:line="278" w:lineRule="auto"/>
                              <w:ind w:left="38" w:right="148" w:hanging="5"/>
                              <w:rPr>
                                <w:sz w:val="18"/>
                              </w:rPr>
                            </w:pPr>
                            <w:r>
                              <w:rPr>
                                <w:sz w:val="18"/>
                              </w:rPr>
                              <w:t>11. Quality</w:t>
                            </w:r>
                            <w:r>
                              <w:rPr>
                                <w:spacing w:val="1"/>
                                <w:sz w:val="18"/>
                              </w:rPr>
                              <w:t xml:space="preserve"> </w:t>
                            </w:r>
                            <w:r>
                              <w:rPr>
                                <w:sz w:val="18"/>
                              </w:rPr>
                              <w:t>assurance of parts</w:t>
                            </w:r>
                            <w:r>
                              <w:rPr>
                                <w:spacing w:val="-48"/>
                                <w:sz w:val="18"/>
                              </w:rPr>
                              <w:t xml:space="preserve"> </w:t>
                            </w:r>
                            <w:r>
                              <w:rPr>
                                <w:sz w:val="18"/>
                              </w:rPr>
                              <w:t>processed by sub-</w:t>
                            </w:r>
                            <w:r>
                              <w:rPr>
                                <w:spacing w:val="-47"/>
                                <w:sz w:val="18"/>
                              </w:rPr>
                              <w:t xml:space="preserve"> </w:t>
                            </w:r>
                            <w:r>
                              <w:rPr>
                                <w:sz w:val="18"/>
                              </w:rPr>
                              <w:t>suppliers</w:t>
                            </w:r>
                          </w:p>
                        </w:tc>
                        <w:tc>
                          <w:tcPr>
                            <w:tcW w:w="4611" w:type="dxa"/>
                          </w:tcPr>
                          <w:p w14:paraId="4C791F98" w14:textId="324BC027" w:rsidR="000A142B" w:rsidRDefault="000A142B" w:rsidP="0006067D">
                            <w:pPr>
                              <w:pStyle w:val="TableParagraph"/>
                              <w:spacing w:before="32" w:line="278" w:lineRule="auto"/>
                              <w:ind w:left="124" w:right="117"/>
                              <w:rPr>
                                <w:sz w:val="18"/>
                              </w:rPr>
                            </w:pPr>
                            <w:r>
                              <w:rPr>
                                <w:sz w:val="18"/>
                              </w:rPr>
                              <w:t>The supplier shall be responsible for the control of Tier-</w:t>
                            </w:r>
                            <w:r>
                              <w:rPr>
                                <w:spacing w:val="-47"/>
                                <w:sz w:val="18"/>
                              </w:rPr>
                              <w:t xml:space="preserve"> </w:t>
                            </w:r>
                            <w:r>
                              <w:rPr>
                                <w:sz w:val="18"/>
                              </w:rPr>
                              <w:t>n suppliers (including tier-2 or lower-tier suppliers of</w:t>
                            </w:r>
                            <w:r>
                              <w:rPr>
                                <w:spacing w:val="1"/>
                                <w:sz w:val="18"/>
                              </w:rPr>
                              <w:t xml:space="preserve"> </w:t>
                            </w:r>
                            <w:r w:rsidR="0006067D">
                              <w:rPr>
                                <w:spacing w:val="1"/>
                                <w:sz w:val="18"/>
                              </w:rPr>
                              <w:t xml:space="preserve">TS </w:t>
                            </w:r>
                            <w:r>
                              <w:rPr>
                                <w:sz w:val="18"/>
                              </w:rPr>
                              <w:t>Mitsuba). The supplier shall control production</w:t>
                            </w:r>
                            <w:r>
                              <w:rPr>
                                <w:spacing w:val="1"/>
                                <w:sz w:val="18"/>
                              </w:rPr>
                              <w:t xml:space="preserve"> </w:t>
                            </w:r>
                            <w:r>
                              <w:rPr>
                                <w:sz w:val="18"/>
                              </w:rPr>
                              <w:t>preparation</w:t>
                            </w:r>
                            <w:r>
                              <w:rPr>
                                <w:spacing w:val="-3"/>
                                <w:sz w:val="18"/>
                              </w:rPr>
                              <w:t xml:space="preserve"> </w:t>
                            </w:r>
                            <w:r>
                              <w:rPr>
                                <w:sz w:val="18"/>
                              </w:rPr>
                              <w:t>/</w:t>
                            </w:r>
                            <w:r>
                              <w:rPr>
                                <w:spacing w:val="-3"/>
                                <w:sz w:val="18"/>
                              </w:rPr>
                              <w:t xml:space="preserve"> </w:t>
                            </w:r>
                            <w:r>
                              <w:rPr>
                                <w:sz w:val="18"/>
                              </w:rPr>
                              <w:t>mass</w:t>
                            </w:r>
                            <w:r>
                              <w:rPr>
                                <w:spacing w:val="-1"/>
                                <w:sz w:val="18"/>
                              </w:rPr>
                              <w:t xml:space="preserve"> </w:t>
                            </w:r>
                            <w:r>
                              <w:rPr>
                                <w:sz w:val="18"/>
                              </w:rPr>
                              <w:t>production</w:t>
                            </w:r>
                            <w:r>
                              <w:rPr>
                                <w:spacing w:val="-4"/>
                                <w:sz w:val="18"/>
                              </w:rPr>
                              <w:t xml:space="preserve"> </w:t>
                            </w:r>
                            <w:r>
                              <w:rPr>
                                <w:sz w:val="18"/>
                              </w:rPr>
                              <w:t>of</w:t>
                            </w:r>
                            <w:r>
                              <w:rPr>
                                <w:spacing w:val="-2"/>
                                <w:sz w:val="18"/>
                              </w:rPr>
                              <w:t xml:space="preserve"> </w:t>
                            </w:r>
                            <w:r>
                              <w:rPr>
                                <w:sz w:val="18"/>
                              </w:rPr>
                              <w:t>suppliers</w:t>
                            </w:r>
                            <w:r>
                              <w:rPr>
                                <w:spacing w:val="-4"/>
                                <w:sz w:val="18"/>
                              </w:rPr>
                              <w:t xml:space="preserve"> </w:t>
                            </w:r>
                            <w:r>
                              <w:rPr>
                                <w:sz w:val="18"/>
                              </w:rPr>
                              <w:t>according</w:t>
                            </w:r>
                            <w:r>
                              <w:rPr>
                                <w:spacing w:val="-4"/>
                                <w:sz w:val="18"/>
                              </w:rPr>
                              <w:t xml:space="preserve"> </w:t>
                            </w:r>
                            <w:r>
                              <w:rPr>
                                <w:sz w:val="18"/>
                              </w:rPr>
                              <w:t>tothis</w:t>
                            </w:r>
                            <w:r>
                              <w:rPr>
                                <w:spacing w:val="-1"/>
                                <w:sz w:val="18"/>
                              </w:rPr>
                              <w:t xml:space="preserve"> </w:t>
                            </w:r>
                            <w:r>
                              <w:rPr>
                                <w:sz w:val="18"/>
                              </w:rPr>
                              <w:t>Quality</w:t>
                            </w:r>
                            <w:r>
                              <w:rPr>
                                <w:spacing w:val="-3"/>
                                <w:sz w:val="18"/>
                              </w:rPr>
                              <w:t xml:space="preserve"> </w:t>
                            </w:r>
                            <w:r>
                              <w:rPr>
                                <w:sz w:val="18"/>
                              </w:rPr>
                              <w:t>Manual.</w:t>
                            </w:r>
                          </w:p>
                        </w:tc>
                        <w:tc>
                          <w:tcPr>
                            <w:tcW w:w="977" w:type="dxa"/>
                            <w:tcBorders>
                              <w:right w:val="single" w:sz="4" w:space="0" w:color="000000"/>
                            </w:tcBorders>
                          </w:tcPr>
                          <w:p w14:paraId="5DBDE268" w14:textId="77777777" w:rsidR="000A142B" w:rsidRDefault="000A142B">
                            <w:pPr>
                              <w:pStyle w:val="TableParagraph"/>
                              <w:rPr>
                                <w:sz w:val="20"/>
                              </w:rPr>
                            </w:pPr>
                          </w:p>
                          <w:p w14:paraId="58A3A7F7" w14:textId="77777777" w:rsidR="000A142B" w:rsidRDefault="000A142B">
                            <w:pPr>
                              <w:pStyle w:val="TableParagraph"/>
                              <w:spacing w:before="6"/>
                              <w:rPr>
                                <w:sz w:val="24"/>
                              </w:rPr>
                            </w:pPr>
                          </w:p>
                          <w:p w14:paraId="196F960F" w14:textId="77777777" w:rsidR="000A142B" w:rsidRDefault="000A142B">
                            <w:pPr>
                              <w:pStyle w:val="TableParagraph"/>
                              <w:ind w:left="183"/>
                              <w:rPr>
                                <w:sz w:val="18"/>
                              </w:rPr>
                            </w:pPr>
                            <w:r>
                              <w:rPr>
                                <w:sz w:val="18"/>
                              </w:rPr>
                              <w:t>All</w:t>
                            </w:r>
                            <w:r>
                              <w:rPr>
                                <w:spacing w:val="-2"/>
                                <w:sz w:val="18"/>
                              </w:rPr>
                              <w:t xml:space="preserve"> </w:t>
                            </w:r>
                            <w:r>
                              <w:rPr>
                                <w:sz w:val="18"/>
                              </w:rPr>
                              <w:t>parts</w:t>
                            </w:r>
                          </w:p>
                        </w:tc>
                        <w:tc>
                          <w:tcPr>
                            <w:tcW w:w="1111" w:type="dxa"/>
                            <w:tcBorders>
                              <w:left w:val="single" w:sz="4" w:space="0" w:color="000000"/>
                              <w:right w:val="single" w:sz="4" w:space="0" w:color="000000"/>
                            </w:tcBorders>
                          </w:tcPr>
                          <w:p w14:paraId="68DC836E" w14:textId="77777777" w:rsidR="000A142B" w:rsidRDefault="000A142B">
                            <w:pPr>
                              <w:pStyle w:val="TableParagraph"/>
                              <w:rPr>
                                <w:sz w:val="20"/>
                              </w:rPr>
                            </w:pPr>
                          </w:p>
                          <w:p w14:paraId="6EAB05D3" w14:textId="77777777" w:rsidR="000A142B" w:rsidRDefault="000A142B">
                            <w:pPr>
                              <w:pStyle w:val="TableParagraph"/>
                              <w:spacing w:before="162" w:line="278" w:lineRule="auto"/>
                              <w:ind w:left="262" w:right="235" w:firstLine="84"/>
                              <w:rPr>
                                <w:sz w:val="18"/>
                              </w:rPr>
                            </w:pPr>
                            <w:r>
                              <w:rPr>
                                <w:sz w:val="18"/>
                              </w:rPr>
                              <w:t>Upon</w:t>
                            </w:r>
                            <w:r>
                              <w:rPr>
                                <w:spacing w:val="1"/>
                                <w:sz w:val="18"/>
                              </w:rPr>
                              <w:t xml:space="preserve"> </w:t>
                            </w:r>
                            <w:r>
                              <w:rPr>
                                <w:sz w:val="18"/>
                              </w:rPr>
                              <w:t>request</w:t>
                            </w:r>
                          </w:p>
                        </w:tc>
                        <w:tc>
                          <w:tcPr>
                            <w:tcW w:w="1114" w:type="dxa"/>
                            <w:tcBorders>
                              <w:left w:val="single" w:sz="4" w:space="0" w:color="000000"/>
                            </w:tcBorders>
                          </w:tcPr>
                          <w:p w14:paraId="320B5AF3" w14:textId="77777777" w:rsidR="000A142B" w:rsidRDefault="000A142B">
                            <w:pPr>
                              <w:pStyle w:val="TableParagraph"/>
                              <w:rPr>
                                <w:sz w:val="20"/>
                              </w:rPr>
                            </w:pPr>
                          </w:p>
                          <w:p w14:paraId="78ACFA4F" w14:textId="77777777" w:rsidR="000A142B" w:rsidRDefault="000A142B">
                            <w:pPr>
                              <w:pStyle w:val="TableParagraph"/>
                              <w:spacing w:before="162" w:line="278" w:lineRule="auto"/>
                              <w:ind w:left="305" w:right="203" w:hanging="80"/>
                              <w:rPr>
                                <w:sz w:val="18"/>
                              </w:rPr>
                            </w:pPr>
                            <w:r>
                              <w:rPr>
                                <w:sz w:val="18"/>
                              </w:rPr>
                              <w:t>Optional</w:t>
                            </w:r>
                            <w:r>
                              <w:rPr>
                                <w:spacing w:val="-47"/>
                                <w:sz w:val="18"/>
                              </w:rPr>
                              <w:t xml:space="preserve"> </w:t>
                            </w:r>
                            <w:r>
                              <w:rPr>
                                <w:sz w:val="18"/>
                              </w:rPr>
                              <w:t>format</w:t>
                            </w:r>
                          </w:p>
                        </w:tc>
                      </w:tr>
                    </w:tbl>
                    <w:p w14:paraId="1D1F1A75" w14:textId="77777777" w:rsidR="000A142B" w:rsidRDefault="000A142B">
                      <w:pPr>
                        <w:pStyle w:val="BodyText"/>
                        <w:ind w:left="0"/>
                      </w:pPr>
                    </w:p>
                  </w:txbxContent>
                </v:textbox>
                <w10:wrap anchorx="page"/>
              </v:shape>
            </w:pict>
          </mc:Fallback>
        </mc:AlternateContent>
      </w:r>
      <w:r w:rsidR="000A142B">
        <w:rPr>
          <w:spacing w:val="-5"/>
        </w:rPr>
        <w:t>*“All</w:t>
      </w:r>
      <w:r w:rsidR="000A142B">
        <w:rPr>
          <w:spacing w:val="-11"/>
        </w:rPr>
        <w:t xml:space="preserve"> </w:t>
      </w:r>
      <w:r w:rsidR="000A142B">
        <w:rPr>
          <w:spacing w:val="-5"/>
        </w:rPr>
        <w:t>parts”</w:t>
      </w:r>
      <w:r w:rsidR="000A142B">
        <w:rPr>
          <w:spacing w:val="-12"/>
        </w:rPr>
        <w:t xml:space="preserve"> </w:t>
      </w:r>
      <w:r w:rsidR="000A142B">
        <w:rPr>
          <w:spacing w:val="-5"/>
        </w:rPr>
        <w:t>refer</w:t>
      </w:r>
      <w:r w:rsidR="000A142B">
        <w:rPr>
          <w:spacing w:val="-12"/>
        </w:rPr>
        <w:t xml:space="preserve"> </w:t>
      </w:r>
      <w:r w:rsidR="000A142B">
        <w:rPr>
          <w:spacing w:val="-5"/>
        </w:rPr>
        <w:t>to</w:t>
      </w:r>
      <w:r w:rsidR="000A142B">
        <w:rPr>
          <w:spacing w:val="-12"/>
        </w:rPr>
        <w:t xml:space="preserve"> </w:t>
      </w:r>
      <w:r w:rsidR="000A142B">
        <w:rPr>
          <w:spacing w:val="-5"/>
        </w:rPr>
        <w:t>all</w:t>
      </w:r>
      <w:r w:rsidR="000A142B">
        <w:rPr>
          <w:spacing w:val="-14"/>
        </w:rPr>
        <w:t xml:space="preserve"> </w:t>
      </w:r>
      <w:r w:rsidR="000A142B">
        <w:rPr>
          <w:spacing w:val="-5"/>
        </w:rPr>
        <w:t>part,</w:t>
      </w:r>
      <w:r w:rsidR="000A142B">
        <w:rPr>
          <w:spacing w:val="-13"/>
        </w:rPr>
        <w:t xml:space="preserve"> </w:t>
      </w:r>
      <w:r w:rsidR="000A142B">
        <w:rPr>
          <w:spacing w:val="-5"/>
        </w:rPr>
        <w:t>units</w:t>
      </w:r>
      <w:r w:rsidR="000A142B">
        <w:rPr>
          <w:spacing w:val="-12"/>
        </w:rPr>
        <w:t xml:space="preserve"> </w:t>
      </w:r>
      <w:r w:rsidR="000A142B">
        <w:rPr>
          <w:spacing w:val="-5"/>
        </w:rPr>
        <w:t>and</w:t>
      </w:r>
      <w:r w:rsidR="000A142B">
        <w:rPr>
          <w:spacing w:val="-11"/>
        </w:rPr>
        <w:t xml:space="preserve"> </w:t>
      </w:r>
      <w:r w:rsidR="000A142B">
        <w:rPr>
          <w:spacing w:val="-5"/>
        </w:rPr>
        <w:t>assemblies</w:t>
      </w:r>
      <w:r w:rsidR="000A142B">
        <w:rPr>
          <w:spacing w:val="-12"/>
        </w:rPr>
        <w:t xml:space="preserve"> </w:t>
      </w:r>
      <w:r w:rsidR="000A142B">
        <w:rPr>
          <w:spacing w:val="-5"/>
        </w:rPr>
        <w:t>(ASSYs)</w:t>
      </w:r>
      <w:r w:rsidR="000A142B">
        <w:rPr>
          <w:spacing w:val="-12"/>
        </w:rPr>
        <w:t xml:space="preserve"> </w:t>
      </w:r>
      <w:r w:rsidR="000A142B">
        <w:rPr>
          <w:spacing w:val="-5"/>
        </w:rPr>
        <w:t>that</w:t>
      </w:r>
      <w:r w:rsidR="000A142B">
        <w:rPr>
          <w:spacing w:val="-12"/>
        </w:rPr>
        <w:t xml:space="preserve"> </w:t>
      </w:r>
      <w:r w:rsidR="000A142B">
        <w:rPr>
          <w:spacing w:val="-5"/>
        </w:rPr>
        <w:t>compose</w:t>
      </w:r>
      <w:r w:rsidR="000A142B">
        <w:rPr>
          <w:spacing w:val="-13"/>
        </w:rPr>
        <w:t xml:space="preserve"> </w:t>
      </w:r>
      <w:r w:rsidR="000A142B">
        <w:rPr>
          <w:spacing w:val="-4"/>
        </w:rPr>
        <w:t>products,</w:t>
      </w:r>
      <w:r w:rsidR="000A142B">
        <w:rPr>
          <w:spacing w:val="-13"/>
        </w:rPr>
        <w:t xml:space="preserve"> </w:t>
      </w:r>
      <w:r w:rsidR="000A142B">
        <w:rPr>
          <w:spacing w:val="-4"/>
        </w:rPr>
        <w:t>excluding</w:t>
      </w:r>
      <w:r w:rsidR="000A142B">
        <w:rPr>
          <w:spacing w:val="-13"/>
        </w:rPr>
        <w:t xml:space="preserve"> </w:t>
      </w:r>
      <w:r w:rsidR="000A142B">
        <w:rPr>
          <w:spacing w:val="-4"/>
        </w:rPr>
        <w:t>raw,</w:t>
      </w:r>
      <w:r w:rsidR="000A142B">
        <w:rPr>
          <w:spacing w:val="-10"/>
        </w:rPr>
        <w:t xml:space="preserve"> </w:t>
      </w:r>
      <w:r w:rsidR="000A142B">
        <w:rPr>
          <w:spacing w:val="-4"/>
        </w:rPr>
        <w:t>indirect</w:t>
      </w:r>
      <w:r w:rsidR="000A142B">
        <w:rPr>
          <w:spacing w:val="-53"/>
        </w:rPr>
        <w:t xml:space="preserve"> </w:t>
      </w:r>
      <w:r w:rsidR="000A142B">
        <w:t>and</w:t>
      </w:r>
      <w:r w:rsidR="000A142B">
        <w:rPr>
          <w:spacing w:val="-12"/>
        </w:rPr>
        <w:t xml:space="preserve"> </w:t>
      </w:r>
      <w:r w:rsidR="000A142B">
        <w:t>auxiliary</w:t>
      </w:r>
      <w:r w:rsidR="000A142B">
        <w:rPr>
          <w:spacing w:val="-10"/>
        </w:rPr>
        <w:t xml:space="preserve"> </w:t>
      </w:r>
      <w:r w:rsidR="000A142B">
        <w:t>materials.</w:t>
      </w:r>
    </w:p>
    <w:p w14:paraId="1F23E8DF" w14:textId="77777777" w:rsidR="000A142B" w:rsidRDefault="000A142B">
      <w:pPr>
        <w:spacing w:line="297" w:lineRule="auto"/>
        <w:sectPr w:rsidR="000A142B" w:rsidSect="003B4105">
          <w:pgSz w:w="11910" w:h="16840"/>
          <w:pgMar w:top="162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02"/>
        <w:gridCol w:w="4680"/>
        <w:gridCol w:w="992"/>
        <w:gridCol w:w="1128"/>
        <w:gridCol w:w="1132"/>
      </w:tblGrid>
      <w:tr w:rsidR="00B22C5E" w14:paraId="3109A140" w14:textId="77777777" w:rsidTr="00B22C5E">
        <w:trPr>
          <w:trHeight w:val="338"/>
        </w:trPr>
        <w:tc>
          <w:tcPr>
            <w:tcW w:w="1702" w:type="dxa"/>
            <w:tcBorders>
              <w:top w:val="single" w:sz="6" w:space="0" w:color="000000"/>
              <w:left w:val="single" w:sz="6" w:space="0" w:color="000000"/>
              <w:bottom w:val="single" w:sz="6" w:space="0" w:color="000000"/>
              <w:right w:val="single" w:sz="6" w:space="0" w:color="000000"/>
            </w:tcBorders>
          </w:tcPr>
          <w:p w14:paraId="04E1D234" w14:textId="77777777" w:rsidR="00B22C5E" w:rsidRDefault="00B22C5E" w:rsidP="00B22C5E">
            <w:pPr>
              <w:pStyle w:val="TableParagraph"/>
              <w:spacing w:before="32" w:line="278" w:lineRule="auto"/>
              <w:ind w:left="38" w:right="13" w:hanging="5"/>
              <w:jc w:val="center"/>
              <w:rPr>
                <w:sz w:val="18"/>
              </w:rPr>
            </w:pPr>
            <w:r>
              <w:rPr>
                <w:sz w:val="18"/>
              </w:rPr>
              <w:lastRenderedPageBreak/>
              <w:t>Item</w:t>
            </w:r>
          </w:p>
        </w:tc>
        <w:tc>
          <w:tcPr>
            <w:tcW w:w="4680" w:type="dxa"/>
            <w:tcBorders>
              <w:top w:val="single" w:sz="6" w:space="0" w:color="000000"/>
              <w:left w:val="single" w:sz="6" w:space="0" w:color="000000"/>
              <w:bottom w:val="single" w:sz="6" w:space="0" w:color="000000"/>
              <w:right w:val="single" w:sz="6" w:space="0" w:color="000000"/>
            </w:tcBorders>
          </w:tcPr>
          <w:p w14:paraId="6649CAC3" w14:textId="77777777" w:rsidR="00B22C5E" w:rsidRDefault="00B22C5E" w:rsidP="00B22C5E">
            <w:pPr>
              <w:pStyle w:val="TableParagraph"/>
              <w:spacing w:before="32" w:line="278" w:lineRule="auto"/>
              <w:ind w:left="124" w:right="180"/>
              <w:jc w:val="center"/>
              <w:rPr>
                <w:sz w:val="18"/>
              </w:rPr>
            </w:pPr>
            <w:r>
              <w:rPr>
                <w:sz w:val="18"/>
              </w:rPr>
              <w:t>Description</w:t>
            </w:r>
          </w:p>
        </w:tc>
        <w:tc>
          <w:tcPr>
            <w:tcW w:w="992" w:type="dxa"/>
            <w:tcBorders>
              <w:top w:val="single" w:sz="6" w:space="0" w:color="000000"/>
              <w:left w:val="single" w:sz="6" w:space="0" w:color="000000"/>
              <w:bottom w:val="single" w:sz="6" w:space="0" w:color="000000"/>
              <w:right w:val="single" w:sz="4" w:space="0" w:color="000000"/>
            </w:tcBorders>
          </w:tcPr>
          <w:p w14:paraId="37F48BAF" w14:textId="77777777" w:rsidR="00B22C5E" w:rsidRPr="00B22C5E" w:rsidRDefault="00B22C5E" w:rsidP="00B22C5E">
            <w:pPr>
              <w:pStyle w:val="TableParagraph"/>
              <w:jc w:val="center"/>
              <w:rPr>
                <w:sz w:val="20"/>
              </w:rPr>
            </w:pPr>
            <w:r w:rsidRPr="00B22C5E">
              <w:rPr>
                <w:sz w:val="20"/>
              </w:rPr>
              <w:t>Target</w:t>
            </w:r>
          </w:p>
        </w:tc>
        <w:tc>
          <w:tcPr>
            <w:tcW w:w="1128" w:type="dxa"/>
            <w:tcBorders>
              <w:top w:val="single" w:sz="6" w:space="0" w:color="000000"/>
              <w:left w:val="single" w:sz="4" w:space="0" w:color="000000"/>
              <w:bottom w:val="single" w:sz="6" w:space="0" w:color="000000"/>
              <w:right w:val="single" w:sz="4" w:space="0" w:color="000000"/>
            </w:tcBorders>
          </w:tcPr>
          <w:p w14:paraId="3B9F812E" w14:textId="6FD33AFD" w:rsidR="00B22C5E" w:rsidRPr="00B22C5E" w:rsidRDefault="00B22C5E" w:rsidP="00B22C5E">
            <w:pPr>
              <w:pStyle w:val="TableParagraph"/>
              <w:ind w:left="0"/>
              <w:rPr>
                <w:sz w:val="20"/>
              </w:rPr>
            </w:pPr>
            <w:r>
              <w:rPr>
                <w:sz w:val="20"/>
              </w:rPr>
              <w:t xml:space="preserve"> </w:t>
            </w:r>
            <w:r w:rsidRPr="00B22C5E">
              <w:rPr>
                <w:sz w:val="20"/>
              </w:rPr>
              <w:t>Submission</w:t>
            </w:r>
          </w:p>
        </w:tc>
        <w:tc>
          <w:tcPr>
            <w:tcW w:w="1132" w:type="dxa"/>
            <w:tcBorders>
              <w:top w:val="single" w:sz="6" w:space="0" w:color="000000"/>
              <w:left w:val="single" w:sz="4" w:space="0" w:color="000000"/>
              <w:bottom w:val="single" w:sz="6" w:space="0" w:color="000000"/>
              <w:right w:val="single" w:sz="6" w:space="0" w:color="000000"/>
            </w:tcBorders>
          </w:tcPr>
          <w:p w14:paraId="712B9BEC" w14:textId="77777777" w:rsidR="00B22C5E" w:rsidRDefault="00B22C5E" w:rsidP="00B22C5E">
            <w:pPr>
              <w:pStyle w:val="TableParagraph"/>
              <w:spacing w:line="240" w:lineRule="exact"/>
              <w:ind w:left="111" w:firstLine="101"/>
              <w:rPr>
                <w:sz w:val="18"/>
              </w:rPr>
            </w:pPr>
            <w:r>
              <w:rPr>
                <w:sz w:val="18"/>
              </w:rPr>
              <w:t>Document</w:t>
            </w:r>
          </w:p>
        </w:tc>
      </w:tr>
      <w:tr w:rsidR="000A142B" w14:paraId="41BC2419" w14:textId="77777777" w:rsidTr="00B22C5E">
        <w:trPr>
          <w:trHeight w:val="959"/>
        </w:trPr>
        <w:tc>
          <w:tcPr>
            <w:tcW w:w="1702" w:type="dxa"/>
          </w:tcPr>
          <w:p w14:paraId="618592CE" w14:textId="77777777" w:rsidR="000A142B" w:rsidRDefault="000A142B" w:rsidP="00B22C5E">
            <w:pPr>
              <w:pStyle w:val="TableParagraph"/>
              <w:spacing w:before="32" w:line="278" w:lineRule="auto"/>
              <w:ind w:left="38" w:right="13" w:hanging="5"/>
              <w:rPr>
                <w:sz w:val="18"/>
              </w:rPr>
            </w:pPr>
            <w:r>
              <w:rPr>
                <w:sz w:val="18"/>
              </w:rPr>
              <w:t>12. Determination of</w:t>
            </w:r>
            <w:r>
              <w:rPr>
                <w:spacing w:val="-47"/>
                <w:sz w:val="18"/>
              </w:rPr>
              <w:t xml:space="preserve"> </w:t>
            </w:r>
            <w:r>
              <w:rPr>
                <w:sz w:val="18"/>
              </w:rPr>
              <w:t>lot</w:t>
            </w:r>
            <w:r>
              <w:rPr>
                <w:spacing w:val="-2"/>
                <w:sz w:val="18"/>
              </w:rPr>
              <w:t xml:space="preserve"> </w:t>
            </w:r>
            <w:r>
              <w:rPr>
                <w:sz w:val="18"/>
              </w:rPr>
              <w:t>control</w:t>
            </w:r>
            <w:r>
              <w:rPr>
                <w:spacing w:val="-1"/>
                <w:sz w:val="18"/>
              </w:rPr>
              <w:t xml:space="preserve"> </w:t>
            </w:r>
            <w:r>
              <w:rPr>
                <w:sz w:val="18"/>
              </w:rPr>
              <w:t>method</w:t>
            </w:r>
          </w:p>
        </w:tc>
        <w:tc>
          <w:tcPr>
            <w:tcW w:w="4680" w:type="dxa"/>
          </w:tcPr>
          <w:p w14:paraId="5C5DC705" w14:textId="77777777" w:rsidR="000A142B" w:rsidRDefault="000A142B" w:rsidP="00B22C5E">
            <w:pPr>
              <w:pStyle w:val="TableParagraph"/>
              <w:spacing w:before="32" w:line="278" w:lineRule="auto"/>
              <w:ind w:left="124" w:right="180"/>
              <w:rPr>
                <w:sz w:val="18"/>
              </w:rPr>
            </w:pPr>
            <w:r>
              <w:rPr>
                <w:sz w:val="18"/>
              </w:rPr>
              <w:t>The</w:t>
            </w:r>
            <w:r>
              <w:rPr>
                <w:spacing w:val="-3"/>
                <w:sz w:val="18"/>
              </w:rPr>
              <w:t xml:space="preserve"> </w:t>
            </w:r>
            <w:r>
              <w:rPr>
                <w:sz w:val="18"/>
              </w:rPr>
              <w:t>supplier</w:t>
            </w:r>
            <w:r>
              <w:rPr>
                <w:spacing w:val="-4"/>
                <w:sz w:val="18"/>
              </w:rPr>
              <w:t xml:space="preserve"> </w:t>
            </w:r>
            <w:r>
              <w:rPr>
                <w:sz w:val="18"/>
              </w:rPr>
              <w:t>shall</w:t>
            </w:r>
            <w:r>
              <w:rPr>
                <w:spacing w:val="-4"/>
                <w:sz w:val="18"/>
              </w:rPr>
              <w:t xml:space="preserve"> </w:t>
            </w:r>
            <w:r>
              <w:rPr>
                <w:sz w:val="18"/>
              </w:rPr>
              <w:t>determine</w:t>
            </w:r>
            <w:r>
              <w:rPr>
                <w:spacing w:val="-2"/>
                <w:sz w:val="18"/>
              </w:rPr>
              <w:t xml:space="preserve"> </w:t>
            </w:r>
            <w:r>
              <w:rPr>
                <w:sz w:val="18"/>
              </w:rPr>
              <w:t>the</w:t>
            </w:r>
            <w:r>
              <w:rPr>
                <w:spacing w:val="-2"/>
                <w:sz w:val="18"/>
              </w:rPr>
              <w:t xml:space="preserve"> </w:t>
            </w:r>
            <w:r>
              <w:rPr>
                <w:sz w:val="18"/>
              </w:rPr>
              <w:t>lot</w:t>
            </w:r>
            <w:r>
              <w:rPr>
                <w:spacing w:val="-2"/>
                <w:sz w:val="18"/>
              </w:rPr>
              <w:t xml:space="preserve"> </w:t>
            </w:r>
            <w:r>
              <w:rPr>
                <w:sz w:val="18"/>
              </w:rPr>
              <w:t>control</w:t>
            </w:r>
            <w:r>
              <w:rPr>
                <w:spacing w:val="-2"/>
                <w:sz w:val="18"/>
              </w:rPr>
              <w:t xml:space="preserve"> </w:t>
            </w:r>
            <w:r>
              <w:rPr>
                <w:sz w:val="18"/>
              </w:rPr>
              <w:t>method</w:t>
            </w:r>
            <w:r>
              <w:rPr>
                <w:spacing w:val="-2"/>
                <w:sz w:val="18"/>
              </w:rPr>
              <w:t xml:space="preserve"> </w:t>
            </w:r>
            <w:r>
              <w:rPr>
                <w:sz w:val="18"/>
              </w:rPr>
              <w:t>for</w:t>
            </w:r>
            <w:r>
              <w:rPr>
                <w:spacing w:val="-47"/>
                <w:sz w:val="18"/>
              </w:rPr>
              <w:t xml:space="preserve"> </w:t>
            </w:r>
            <w:r>
              <w:rPr>
                <w:sz w:val="18"/>
              </w:rPr>
              <w:t>mass produced products and incorporate it into the</w:t>
            </w:r>
            <w:r>
              <w:rPr>
                <w:spacing w:val="1"/>
                <w:sz w:val="18"/>
              </w:rPr>
              <w:t xml:space="preserve"> </w:t>
            </w:r>
            <w:r>
              <w:rPr>
                <w:sz w:val="18"/>
              </w:rPr>
              <w:t>Control</w:t>
            </w:r>
            <w:r>
              <w:rPr>
                <w:spacing w:val="-1"/>
                <w:sz w:val="18"/>
              </w:rPr>
              <w:t xml:space="preserve"> </w:t>
            </w:r>
            <w:r>
              <w:rPr>
                <w:sz w:val="18"/>
              </w:rPr>
              <w:t>Plan.</w:t>
            </w:r>
          </w:p>
        </w:tc>
        <w:tc>
          <w:tcPr>
            <w:tcW w:w="992" w:type="dxa"/>
            <w:tcBorders>
              <w:right w:val="single" w:sz="4" w:space="0" w:color="000000"/>
            </w:tcBorders>
          </w:tcPr>
          <w:p w14:paraId="14A8F106" w14:textId="77777777" w:rsidR="000A142B" w:rsidRDefault="000A142B" w:rsidP="00B22C5E">
            <w:pPr>
              <w:pStyle w:val="TableParagraph"/>
              <w:rPr>
                <w:sz w:val="20"/>
              </w:rPr>
            </w:pPr>
          </w:p>
          <w:p w14:paraId="30331D5E" w14:textId="77777777" w:rsidR="000A142B" w:rsidRDefault="000A142B" w:rsidP="00B22C5E">
            <w:pPr>
              <w:pStyle w:val="TableParagraph"/>
              <w:spacing w:before="162"/>
              <w:ind w:right="133"/>
              <w:jc w:val="right"/>
              <w:rPr>
                <w:sz w:val="18"/>
              </w:rPr>
            </w:pPr>
            <w:r>
              <w:rPr>
                <w:sz w:val="18"/>
              </w:rPr>
              <w:t>All</w:t>
            </w:r>
            <w:r>
              <w:rPr>
                <w:spacing w:val="-2"/>
                <w:sz w:val="18"/>
              </w:rPr>
              <w:t xml:space="preserve"> </w:t>
            </w:r>
            <w:r>
              <w:rPr>
                <w:sz w:val="18"/>
              </w:rPr>
              <w:t>parts</w:t>
            </w:r>
          </w:p>
        </w:tc>
        <w:tc>
          <w:tcPr>
            <w:tcW w:w="1128" w:type="dxa"/>
            <w:tcBorders>
              <w:left w:val="single" w:sz="4" w:space="0" w:color="000000"/>
              <w:right w:val="single" w:sz="4" w:space="0" w:color="000000"/>
            </w:tcBorders>
          </w:tcPr>
          <w:p w14:paraId="33FA5CBE" w14:textId="77777777" w:rsidR="000A142B" w:rsidRDefault="000A142B" w:rsidP="00B22C5E">
            <w:pPr>
              <w:pStyle w:val="TableParagraph"/>
              <w:rPr>
                <w:sz w:val="20"/>
              </w:rPr>
            </w:pPr>
          </w:p>
          <w:p w14:paraId="26C4A457" w14:textId="77777777" w:rsidR="000A142B" w:rsidRDefault="000A142B" w:rsidP="00B22C5E">
            <w:pPr>
              <w:pStyle w:val="TableParagraph"/>
              <w:spacing w:before="162"/>
              <w:ind w:left="137"/>
              <w:rPr>
                <w:sz w:val="18"/>
              </w:rPr>
            </w:pPr>
            <w:r>
              <w:rPr>
                <w:sz w:val="18"/>
              </w:rPr>
              <w:t>Necessary</w:t>
            </w:r>
          </w:p>
        </w:tc>
        <w:tc>
          <w:tcPr>
            <w:tcW w:w="1132" w:type="dxa"/>
            <w:tcBorders>
              <w:left w:val="single" w:sz="4" w:space="0" w:color="000000"/>
            </w:tcBorders>
          </w:tcPr>
          <w:p w14:paraId="60E163BD" w14:textId="77777777" w:rsidR="000A142B" w:rsidRDefault="000A142B" w:rsidP="00B22C5E">
            <w:pPr>
              <w:pStyle w:val="TableParagraph"/>
              <w:spacing w:line="240" w:lineRule="exact"/>
              <w:ind w:left="111" w:right="104" w:firstLine="101"/>
              <w:jc w:val="center"/>
              <w:rPr>
                <w:sz w:val="18"/>
              </w:rPr>
            </w:pPr>
            <w:r>
              <w:rPr>
                <w:sz w:val="18"/>
              </w:rPr>
              <w:t>(To</w:t>
            </w:r>
            <w:r>
              <w:rPr>
                <w:spacing w:val="1"/>
                <w:sz w:val="18"/>
              </w:rPr>
              <w:t xml:space="preserve"> </w:t>
            </w:r>
            <w:r>
              <w:rPr>
                <w:sz w:val="18"/>
              </w:rPr>
              <w:t>be</w:t>
            </w:r>
            <w:r>
              <w:rPr>
                <w:spacing w:val="1"/>
                <w:sz w:val="18"/>
              </w:rPr>
              <w:t xml:space="preserve"> </w:t>
            </w:r>
            <w:r>
              <w:rPr>
                <w:sz w:val="18"/>
              </w:rPr>
              <w:t>specified in</w:t>
            </w:r>
            <w:r>
              <w:rPr>
                <w:spacing w:val="-48"/>
                <w:sz w:val="18"/>
              </w:rPr>
              <w:t xml:space="preserve"> </w:t>
            </w:r>
            <w:r>
              <w:rPr>
                <w:sz w:val="18"/>
              </w:rPr>
              <w:t>the Control</w:t>
            </w:r>
            <w:r>
              <w:rPr>
                <w:spacing w:val="-47"/>
                <w:sz w:val="18"/>
              </w:rPr>
              <w:t xml:space="preserve"> </w:t>
            </w:r>
            <w:r>
              <w:rPr>
                <w:sz w:val="18"/>
              </w:rPr>
              <w:t>Plan)</w:t>
            </w:r>
          </w:p>
        </w:tc>
      </w:tr>
      <w:tr w:rsidR="000A142B" w14:paraId="3E3360DA" w14:textId="77777777" w:rsidTr="00B22C5E">
        <w:trPr>
          <w:trHeight w:val="480"/>
        </w:trPr>
        <w:tc>
          <w:tcPr>
            <w:tcW w:w="1702" w:type="dxa"/>
          </w:tcPr>
          <w:p w14:paraId="69C1B623" w14:textId="77777777" w:rsidR="000A142B" w:rsidRDefault="000A142B" w:rsidP="00B22C5E">
            <w:pPr>
              <w:pStyle w:val="TableParagraph"/>
              <w:spacing w:before="34"/>
              <w:ind w:left="33"/>
              <w:rPr>
                <w:sz w:val="18"/>
              </w:rPr>
            </w:pPr>
            <w:r>
              <w:rPr>
                <w:sz w:val="18"/>
              </w:rPr>
              <w:t>13.</w:t>
            </w:r>
            <w:r>
              <w:rPr>
                <w:spacing w:val="-4"/>
                <w:sz w:val="18"/>
              </w:rPr>
              <w:t xml:space="preserve"> </w:t>
            </w:r>
            <w:r>
              <w:rPr>
                <w:sz w:val="18"/>
              </w:rPr>
              <w:t>Operator</w:t>
            </w:r>
            <w:r>
              <w:rPr>
                <w:spacing w:val="-4"/>
                <w:sz w:val="18"/>
              </w:rPr>
              <w:t xml:space="preserve"> </w:t>
            </w:r>
            <w:r>
              <w:rPr>
                <w:sz w:val="18"/>
              </w:rPr>
              <w:t>training</w:t>
            </w:r>
          </w:p>
        </w:tc>
        <w:tc>
          <w:tcPr>
            <w:tcW w:w="4680" w:type="dxa"/>
          </w:tcPr>
          <w:p w14:paraId="47753B80" w14:textId="77777777" w:rsidR="000A142B" w:rsidRDefault="000A142B" w:rsidP="00B22C5E">
            <w:pPr>
              <w:pStyle w:val="TableParagraph"/>
              <w:spacing w:line="240" w:lineRule="atLeast"/>
              <w:ind w:left="124" w:right="180"/>
              <w:rPr>
                <w:sz w:val="18"/>
              </w:rPr>
            </w:pPr>
            <w:r>
              <w:rPr>
                <w:sz w:val="18"/>
              </w:rPr>
              <w:t>The</w:t>
            </w:r>
            <w:r>
              <w:rPr>
                <w:spacing w:val="-2"/>
                <w:sz w:val="18"/>
              </w:rPr>
              <w:t xml:space="preserve"> </w:t>
            </w:r>
            <w:r>
              <w:rPr>
                <w:sz w:val="18"/>
              </w:rPr>
              <w:t>supplier</w:t>
            </w:r>
            <w:r>
              <w:rPr>
                <w:spacing w:val="-4"/>
                <w:sz w:val="18"/>
              </w:rPr>
              <w:t xml:space="preserve"> </w:t>
            </w:r>
            <w:r>
              <w:rPr>
                <w:sz w:val="18"/>
              </w:rPr>
              <w:t>shall</w:t>
            </w:r>
            <w:r>
              <w:rPr>
                <w:spacing w:val="-4"/>
                <w:sz w:val="18"/>
              </w:rPr>
              <w:t xml:space="preserve"> </w:t>
            </w:r>
            <w:r>
              <w:rPr>
                <w:sz w:val="18"/>
              </w:rPr>
              <w:t>educate</w:t>
            </w:r>
            <w:r>
              <w:rPr>
                <w:spacing w:val="-4"/>
                <w:sz w:val="18"/>
              </w:rPr>
              <w:t xml:space="preserve"> </w:t>
            </w:r>
            <w:r>
              <w:rPr>
                <w:sz w:val="18"/>
              </w:rPr>
              <w:t>and</w:t>
            </w:r>
            <w:r>
              <w:rPr>
                <w:spacing w:val="-4"/>
                <w:sz w:val="18"/>
              </w:rPr>
              <w:t xml:space="preserve"> </w:t>
            </w:r>
            <w:r>
              <w:rPr>
                <w:sz w:val="18"/>
              </w:rPr>
              <w:t>train</w:t>
            </w:r>
            <w:r>
              <w:rPr>
                <w:spacing w:val="-3"/>
                <w:sz w:val="18"/>
              </w:rPr>
              <w:t xml:space="preserve"> </w:t>
            </w:r>
            <w:r>
              <w:rPr>
                <w:sz w:val="18"/>
              </w:rPr>
              <w:t>operators</w:t>
            </w:r>
            <w:r>
              <w:rPr>
                <w:spacing w:val="-1"/>
                <w:sz w:val="18"/>
              </w:rPr>
              <w:t xml:space="preserve"> </w:t>
            </w:r>
            <w:r>
              <w:rPr>
                <w:sz w:val="18"/>
              </w:rPr>
              <w:t>using</w:t>
            </w:r>
            <w:r>
              <w:rPr>
                <w:spacing w:val="-47"/>
                <w:sz w:val="18"/>
              </w:rPr>
              <w:t xml:space="preserve"> </w:t>
            </w:r>
            <w:r>
              <w:rPr>
                <w:sz w:val="18"/>
              </w:rPr>
              <w:t>Work</w:t>
            </w:r>
            <w:r>
              <w:rPr>
                <w:spacing w:val="-1"/>
                <w:sz w:val="18"/>
              </w:rPr>
              <w:t xml:space="preserve"> </w:t>
            </w:r>
            <w:r>
              <w:rPr>
                <w:sz w:val="18"/>
              </w:rPr>
              <w:t>Standard(s)</w:t>
            </w:r>
            <w:r>
              <w:rPr>
                <w:spacing w:val="-3"/>
                <w:sz w:val="18"/>
              </w:rPr>
              <w:t xml:space="preserve"> </w:t>
            </w:r>
            <w:r>
              <w:rPr>
                <w:sz w:val="18"/>
              </w:rPr>
              <w:t>to</w:t>
            </w:r>
            <w:r>
              <w:rPr>
                <w:spacing w:val="-1"/>
                <w:sz w:val="18"/>
              </w:rPr>
              <w:t xml:space="preserve"> </w:t>
            </w:r>
            <w:r>
              <w:rPr>
                <w:sz w:val="18"/>
              </w:rPr>
              <w:t>improve</w:t>
            </w:r>
            <w:r>
              <w:rPr>
                <w:spacing w:val="-3"/>
                <w:sz w:val="18"/>
              </w:rPr>
              <w:t xml:space="preserve"> </w:t>
            </w:r>
            <w:r>
              <w:rPr>
                <w:sz w:val="18"/>
              </w:rPr>
              <w:t>their</w:t>
            </w:r>
            <w:r>
              <w:rPr>
                <w:spacing w:val="-1"/>
                <w:sz w:val="18"/>
              </w:rPr>
              <w:t xml:space="preserve"> </w:t>
            </w:r>
            <w:r>
              <w:rPr>
                <w:sz w:val="18"/>
              </w:rPr>
              <w:t>proficiency.</w:t>
            </w:r>
          </w:p>
        </w:tc>
        <w:tc>
          <w:tcPr>
            <w:tcW w:w="992" w:type="dxa"/>
            <w:tcBorders>
              <w:right w:val="single" w:sz="4" w:space="0" w:color="000000"/>
            </w:tcBorders>
          </w:tcPr>
          <w:p w14:paraId="77786EB8" w14:textId="77777777" w:rsidR="000A142B" w:rsidRDefault="000A142B" w:rsidP="00B22C5E">
            <w:pPr>
              <w:pStyle w:val="TableParagraph"/>
              <w:spacing w:before="154"/>
              <w:ind w:right="133"/>
              <w:jc w:val="right"/>
              <w:rPr>
                <w:sz w:val="18"/>
              </w:rPr>
            </w:pPr>
            <w:r>
              <w:rPr>
                <w:sz w:val="18"/>
              </w:rPr>
              <w:t>All</w:t>
            </w:r>
            <w:r>
              <w:rPr>
                <w:spacing w:val="-2"/>
                <w:sz w:val="18"/>
              </w:rPr>
              <w:t xml:space="preserve"> </w:t>
            </w:r>
            <w:r>
              <w:rPr>
                <w:sz w:val="18"/>
              </w:rPr>
              <w:t>parts</w:t>
            </w:r>
          </w:p>
        </w:tc>
        <w:tc>
          <w:tcPr>
            <w:tcW w:w="1128" w:type="dxa"/>
            <w:tcBorders>
              <w:left w:val="single" w:sz="4" w:space="0" w:color="000000"/>
              <w:right w:val="single" w:sz="4" w:space="0" w:color="000000"/>
            </w:tcBorders>
          </w:tcPr>
          <w:p w14:paraId="623C8526" w14:textId="77777777" w:rsidR="000A142B" w:rsidRDefault="000A142B" w:rsidP="00B22C5E">
            <w:pPr>
              <w:pStyle w:val="TableParagraph"/>
              <w:spacing w:line="240" w:lineRule="atLeast"/>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46CCE9D5" w14:textId="77777777" w:rsidR="000A142B" w:rsidRDefault="000A142B" w:rsidP="00B22C5E">
            <w:pPr>
              <w:pStyle w:val="TableParagraph"/>
              <w:spacing w:line="240" w:lineRule="atLeast"/>
              <w:ind w:left="305" w:right="203" w:hanging="80"/>
              <w:rPr>
                <w:sz w:val="18"/>
              </w:rPr>
            </w:pPr>
            <w:r>
              <w:rPr>
                <w:sz w:val="18"/>
              </w:rPr>
              <w:t>Optional</w:t>
            </w:r>
            <w:r>
              <w:rPr>
                <w:spacing w:val="-47"/>
                <w:sz w:val="18"/>
              </w:rPr>
              <w:t xml:space="preserve"> </w:t>
            </w:r>
            <w:r>
              <w:rPr>
                <w:sz w:val="18"/>
              </w:rPr>
              <w:t>format</w:t>
            </w:r>
          </w:p>
        </w:tc>
      </w:tr>
      <w:tr w:rsidR="000A142B" w14:paraId="2C6206CE" w14:textId="77777777" w:rsidTr="00B22C5E">
        <w:trPr>
          <w:trHeight w:val="959"/>
        </w:trPr>
        <w:tc>
          <w:tcPr>
            <w:tcW w:w="1702" w:type="dxa"/>
          </w:tcPr>
          <w:p w14:paraId="5417682E" w14:textId="77777777" w:rsidR="000A142B" w:rsidRDefault="000A142B" w:rsidP="00B22C5E">
            <w:pPr>
              <w:pStyle w:val="TableParagraph"/>
              <w:spacing w:before="32" w:line="278" w:lineRule="auto"/>
              <w:ind w:left="38" w:right="562" w:hanging="5"/>
              <w:rPr>
                <w:sz w:val="18"/>
              </w:rPr>
            </w:pPr>
            <w:r>
              <w:rPr>
                <w:sz w:val="18"/>
              </w:rPr>
              <w:t>14. Setting of</w:t>
            </w:r>
            <w:r>
              <w:rPr>
                <w:spacing w:val="-47"/>
                <w:sz w:val="18"/>
              </w:rPr>
              <w:t xml:space="preserve"> </w:t>
            </w:r>
            <w:r>
              <w:rPr>
                <w:sz w:val="18"/>
              </w:rPr>
              <w:t>packaging</w:t>
            </w:r>
            <w:r>
              <w:rPr>
                <w:spacing w:val="1"/>
                <w:sz w:val="18"/>
              </w:rPr>
              <w:t xml:space="preserve"> </w:t>
            </w:r>
            <w:r>
              <w:rPr>
                <w:spacing w:val="-1"/>
                <w:sz w:val="18"/>
              </w:rPr>
              <w:t>specifications</w:t>
            </w:r>
          </w:p>
        </w:tc>
        <w:tc>
          <w:tcPr>
            <w:tcW w:w="4680" w:type="dxa"/>
          </w:tcPr>
          <w:p w14:paraId="21049683" w14:textId="77777777" w:rsidR="000A142B" w:rsidRDefault="000A142B" w:rsidP="00B22C5E">
            <w:pPr>
              <w:pStyle w:val="TableParagraph"/>
              <w:spacing w:line="240" w:lineRule="exact"/>
              <w:ind w:left="124" w:right="243"/>
              <w:rPr>
                <w:sz w:val="18"/>
              </w:rPr>
            </w:pPr>
            <w:r>
              <w:rPr>
                <w:sz w:val="18"/>
              </w:rPr>
              <w:t>The supplier shall define packaging specifications for</w:t>
            </w:r>
            <w:r>
              <w:rPr>
                <w:spacing w:val="1"/>
                <w:sz w:val="18"/>
              </w:rPr>
              <w:t xml:space="preserve"> </w:t>
            </w:r>
            <w:r>
              <w:rPr>
                <w:sz w:val="18"/>
              </w:rPr>
              <w:t>the parts to be delivered, identify the parts with ID</w:t>
            </w:r>
            <w:r>
              <w:rPr>
                <w:spacing w:val="1"/>
                <w:sz w:val="18"/>
              </w:rPr>
              <w:t xml:space="preserve"> </w:t>
            </w:r>
            <w:r>
              <w:rPr>
                <w:sz w:val="18"/>
              </w:rPr>
              <w:t>tag/label, and prevent flaw, deformation, foreign</w:t>
            </w:r>
            <w:r>
              <w:rPr>
                <w:spacing w:val="1"/>
                <w:sz w:val="18"/>
              </w:rPr>
              <w:t xml:space="preserve"> </w:t>
            </w:r>
            <w:r>
              <w:rPr>
                <w:sz w:val="18"/>
              </w:rPr>
              <w:t>matters</w:t>
            </w:r>
            <w:r>
              <w:rPr>
                <w:spacing w:val="-3"/>
                <w:sz w:val="18"/>
              </w:rPr>
              <w:t xml:space="preserve"> </w:t>
            </w:r>
            <w:r>
              <w:rPr>
                <w:sz w:val="18"/>
              </w:rPr>
              <w:t>attachment</w:t>
            </w:r>
            <w:r>
              <w:rPr>
                <w:spacing w:val="-4"/>
                <w:sz w:val="18"/>
              </w:rPr>
              <w:t xml:space="preserve"> </w:t>
            </w:r>
            <w:r>
              <w:rPr>
                <w:sz w:val="18"/>
              </w:rPr>
              <w:t>during</w:t>
            </w:r>
            <w:r>
              <w:rPr>
                <w:spacing w:val="-4"/>
                <w:sz w:val="18"/>
              </w:rPr>
              <w:t xml:space="preserve"> </w:t>
            </w:r>
            <w:r>
              <w:rPr>
                <w:sz w:val="18"/>
              </w:rPr>
              <w:t>transportation</w:t>
            </w:r>
            <w:r>
              <w:rPr>
                <w:spacing w:val="-3"/>
                <w:sz w:val="18"/>
              </w:rPr>
              <w:t xml:space="preserve"> </w:t>
            </w:r>
            <w:r>
              <w:rPr>
                <w:sz w:val="18"/>
              </w:rPr>
              <w:t>and</w:t>
            </w:r>
            <w:r>
              <w:rPr>
                <w:spacing w:val="-2"/>
                <w:sz w:val="18"/>
              </w:rPr>
              <w:t xml:space="preserve"> </w:t>
            </w:r>
            <w:r>
              <w:rPr>
                <w:sz w:val="18"/>
              </w:rPr>
              <w:t>storage.</w:t>
            </w:r>
          </w:p>
        </w:tc>
        <w:tc>
          <w:tcPr>
            <w:tcW w:w="992" w:type="dxa"/>
            <w:tcBorders>
              <w:right w:val="single" w:sz="4" w:space="0" w:color="000000"/>
            </w:tcBorders>
          </w:tcPr>
          <w:p w14:paraId="480EE559" w14:textId="77777777" w:rsidR="000A142B" w:rsidRDefault="000A142B" w:rsidP="00B22C5E">
            <w:pPr>
              <w:pStyle w:val="TableParagraph"/>
              <w:rPr>
                <w:sz w:val="20"/>
              </w:rPr>
            </w:pPr>
          </w:p>
          <w:p w14:paraId="7E81654A" w14:textId="77777777" w:rsidR="000A142B" w:rsidRDefault="000A142B" w:rsidP="00B22C5E">
            <w:pPr>
              <w:pStyle w:val="TableParagraph"/>
              <w:spacing w:before="162"/>
              <w:ind w:right="133"/>
              <w:jc w:val="right"/>
              <w:rPr>
                <w:sz w:val="18"/>
              </w:rPr>
            </w:pPr>
            <w:r>
              <w:rPr>
                <w:sz w:val="18"/>
              </w:rPr>
              <w:t>All</w:t>
            </w:r>
            <w:r>
              <w:rPr>
                <w:spacing w:val="-2"/>
                <w:sz w:val="18"/>
              </w:rPr>
              <w:t xml:space="preserve"> </w:t>
            </w:r>
            <w:r>
              <w:rPr>
                <w:sz w:val="18"/>
              </w:rPr>
              <w:t>parts</w:t>
            </w:r>
          </w:p>
        </w:tc>
        <w:tc>
          <w:tcPr>
            <w:tcW w:w="1128" w:type="dxa"/>
            <w:tcBorders>
              <w:left w:val="single" w:sz="4" w:space="0" w:color="000000"/>
              <w:right w:val="single" w:sz="4" w:space="0" w:color="000000"/>
            </w:tcBorders>
          </w:tcPr>
          <w:p w14:paraId="4517BF8B" w14:textId="77777777" w:rsidR="000A142B" w:rsidRDefault="000A142B" w:rsidP="00B22C5E">
            <w:pPr>
              <w:pStyle w:val="TableParagraph"/>
              <w:spacing w:before="7"/>
              <w:rPr>
                <w:sz w:val="23"/>
              </w:rPr>
            </w:pPr>
          </w:p>
          <w:p w14:paraId="3B1C147C" w14:textId="77777777" w:rsidR="000A142B" w:rsidRDefault="000A142B" w:rsidP="00B22C5E">
            <w:pPr>
              <w:pStyle w:val="TableParagraph"/>
              <w:spacing w:before="1" w:line="278" w:lineRule="auto"/>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3F4A9C7C" w14:textId="77777777" w:rsidR="000A142B" w:rsidRDefault="000A142B" w:rsidP="00B22C5E">
            <w:pPr>
              <w:pStyle w:val="TableParagraph"/>
              <w:spacing w:before="152" w:line="278" w:lineRule="auto"/>
              <w:ind w:left="65" w:right="58" w:hanging="3"/>
              <w:jc w:val="center"/>
              <w:rPr>
                <w:sz w:val="18"/>
              </w:rPr>
            </w:pPr>
            <w:r>
              <w:rPr>
                <w:sz w:val="18"/>
              </w:rPr>
              <w:t>Packaging</w:t>
            </w:r>
            <w:r>
              <w:rPr>
                <w:spacing w:val="1"/>
                <w:sz w:val="18"/>
              </w:rPr>
              <w:t xml:space="preserve"> </w:t>
            </w:r>
            <w:r>
              <w:rPr>
                <w:sz w:val="18"/>
              </w:rPr>
              <w:t>specification</w:t>
            </w:r>
            <w:r>
              <w:rPr>
                <w:spacing w:val="-47"/>
                <w:sz w:val="18"/>
              </w:rPr>
              <w:t xml:space="preserve"> </w:t>
            </w:r>
            <w:r>
              <w:rPr>
                <w:sz w:val="18"/>
              </w:rPr>
              <w:t>s</w:t>
            </w:r>
          </w:p>
        </w:tc>
      </w:tr>
      <w:tr w:rsidR="000A142B" w14:paraId="1309EB78" w14:textId="77777777" w:rsidTr="00B22C5E">
        <w:trPr>
          <w:trHeight w:val="1439"/>
        </w:trPr>
        <w:tc>
          <w:tcPr>
            <w:tcW w:w="1702" w:type="dxa"/>
          </w:tcPr>
          <w:p w14:paraId="47ABEACC" w14:textId="77777777" w:rsidR="000A142B" w:rsidRDefault="000A142B" w:rsidP="00B22C5E">
            <w:pPr>
              <w:pStyle w:val="TableParagraph"/>
              <w:spacing w:before="32" w:line="278" w:lineRule="auto"/>
              <w:ind w:left="38" w:right="48" w:hanging="5"/>
              <w:rPr>
                <w:sz w:val="18"/>
              </w:rPr>
            </w:pPr>
            <w:r>
              <w:rPr>
                <w:sz w:val="18"/>
              </w:rPr>
              <w:t>15. Quality</w:t>
            </w:r>
            <w:r>
              <w:rPr>
                <w:spacing w:val="1"/>
                <w:sz w:val="18"/>
              </w:rPr>
              <w:t xml:space="preserve"> </w:t>
            </w:r>
            <w:r>
              <w:rPr>
                <w:sz w:val="18"/>
              </w:rPr>
              <w:t xml:space="preserve">verification and </w:t>
            </w:r>
            <w:proofErr w:type="spellStart"/>
            <w:r>
              <w:rPr>
                <w:sz w:val="18"/>
              </w:rPr>
              <w:t>Cpk</w:t>
            </w:r>
            <w:proofErr w:type="spellEnd"/>
            <w:r>
              <w:rPr>
                <w:spacing w:val="-47"/>
                <w:sz w:val="18"/>
              </w:rPr>
              <w:t xml:space="preserve"> </w:t>
            </w:r>
            <w:r>
              <w:rPr>
                <w:sz w:val="18"/>
              </w:rPr>
              <w:t>assurance</w:t>
            </w:r>
          </w:p>
        </w:tc>
        <w:tc>
          <w:tcPr>
            <w:tcW w:w="4680" w:type="dxa"/>
          </w:tcPr>
          <w:p w14:paraId="324E23B2" w14:textId="5B4B85D0" w:rsidR="000A142B" w:rsidRDefault="000A142B" w:rsidP="0006067D">
            <w:pPr>
              <w:pStyle w:val="TableParagraph"/>
              <w:spacing w:before="32" w:line="278" w:lineRule="auto"/>
              <w:ind w:left="124" w:right="157"/>
              <w:rPr>
                <w:sz w:val="18"/>
              </w:rPr>
            </w:pPr>
            <w:r>
              <w:rPr>
                <w:sz w:val="18"/>
              </w:rPr>
              <w:t>The supplier shall verify the quality of parts processed</w:t>
            </w:r>
            <w:r>
              <w:rPr>
                <w:spacing w:val="1"/>
                <w:sz w:val="18"/>
              </w:rPr>
              <w:t xml:space="preserve"> </w:t>
            </w:r>
            <w:r>
              <w:rPr>
                <w:sz w:val="18"/>
              </w:rPr>
              <w:t>with mass production equipment and, in principle,</w:t>
            </w:r>
            <w:r>
              <w:rPr>
                <w:spacing w:val="1"/>
                <w:sz w:val="18"/>
              </w:rPr>
              <w:t xml:space="preserve"> </w:t>
            </w:r>
            <w:r>
              <w:rPr>
                <w:sz w:val="18"/>
              </w:rPr>
              <w:t>assure process capability (</w:t>
            </w:r>
            <w:proofErr w:type="spellStart"/>
            <w:r>
              <w:rPr>
                <w:sz w:val="18"/>
              </w:rPr>
              <w:t>Cpk</w:t>
            </w:r>
            <w:proofErr w:type="spellEnd"/>
            <w:r>
              <w:rPr>
                <w:sz w:val="18"/>
              </w:rPr>
              <w:t>) equal to or higher than</w:t>
            </w:r>
            <w:r>
              <w:rPr>
                <w:spacing w:val="-48"/>
                <w:sz w:val="18"/>
              </w:rPr>
              <w:t xml:space="preserve"> </w:t>
            </w:r>
            <w:r>
              <w:rPr>
                <w:sz w:val="18"/>
              </w:rPr>
              <w:t>1.</w:t>
            </w:r>
            <w:proofErr w:type="gramStart"/>
            <w:r>
              <w:rPr>
                <w:sz w:val="18"/>
              </w:rPr>
              <w:t>33.For</w:t>
            </w:r>
            <w:proofErr w:type="gramEnd"/>
            <w:r>
              <w:rPr>
                <w:spacing w:val="-2"/>
                <w:sz w:val="18"/>
              </w:rPr>
              <w:t xml:space="preserve"> </w:t>
            </w:r>
            <w:r>
              <w:rPr>
                <w:sz w:val="18"/>
              </w:rPr>
              <w:t>critical</w:t>
            </w:r>
            <w:r>
              <w:rPr>
                <w:spacing w:val="-4"/>
                <w:sz w:val="18"/>
              </w:rPr>
              <w:t xml:space="preserve"> </w:t>
            </w:r>
            <w:r>
              <w:rPr>
                <w:sz w:val="18"/>
              </w:rPr>
              <w:t>safety</w:t>
            </w:r>
            <w:r>
              <w:rPr>
                <w:spacing w:val="-2"/>
                <w:sz w:val="18"/>
              </w:rPr>
              <w:t xml:space="preserve"> </w:t>
            </w:r>
            <w:r>
              <w:rPr>
                <w:sz w:val="18"/>
              </w:rPr>
              <w:t>parts</w:t>
            </w:r>
            <w:r>
              <w:rPr>
                <w:spacing w:val="-1"/>
                <w:sz w:val="18"/>
              </w:rPr>
              <w:t xml:space="preserve"> </w:t>
            </w:r>
            <w:r>
              <w:rPr>
                <w:sz w:val="18"/>
              </w:rPr>
              <w:t>or</w:t>
            </w:r>
            <w:r>
              <w:rPr>
                <w:spacing w:val="-2"/>
                <w:sz w:val="18"/>
              </w:rPr>
              <w:t xml:space="preserve"> </w:t>
            </w:r>
            <w:r>
              <w:rPr>
                <w:sz w:val="18"/>
              </w:rPr>
              <w:t>parts subject</w:t>
            </w:r>
            <w:r>
              <w:rPr>
                <w:spacing w:val="-2"/>
                <w:sz w:val="18"/>
              </w:rPr>
              <w:t xml:space="preserve"> </w:t>
            </w:r>
            <w:r>
              <w:rPr>
                <w:sz w:val="18"/>
              </w:rPr>
              <w:t>to</w:t>
            </w:r>
            <w:r>
              <w:rPr>
                <w:spacing w:val="-2"/>
                <w:sz w:val="18"/>
              </w:rPr>
              <w:t xml:space="preserve"> </w:t>
            </w:r>
            <w:r>
              <w:rPr>
                <w:sz w:val="18"/>
              </w:rPr>
              <w:t>APQP,</w:t>
            </w:r>
          </w:p>
          <w:p w14:paraId="7ABC2021" w14:textId="77777777" w:rsidR="000A142B" w:rsidRDefault="000A142B" w:rsidP="00B22C5E">
            <w:pPr>
              <w:pStyle w:val="TableParagraph"/>
              <w:spacing w:before="33" w:line="187" w:lineRule="exact"/>
              <w:ind w:left="124"/>
              <w:rPr>
                <w:sz w:val="18"/>
              </w:rPr>
            </w:pPr>
            <w:r>
              <w:rPr>
                <w:sz w:val="18"/>
              </w:rPr>
              <w:t>however,</w:t>
            </w:r>
            <w:r>
              <w:rPr>
                <w:spacing w:val="-2"/>
                <w:sz w:val="18"/>
              </w:rPr>
              <w:t xml:space="preserve"> </w:t>
            </w:r>
            <w:r>
              <w:rPr>
                <w:sz w:val="18"/>
              </w:rPr>
              <w:t>Mitsuba</w:t>
            </w:r>
            <w:r>
              <w:rPr>
                <w:spacing w:val="-3"/>
                <w:sz w:val="18"/>
              </w:rPr>
              <w:t xml:space="preserve"> </w:t>
            </w:r>
            <w:r>
              <w:rPr>
                <w:sz w:val="18"/>
              </w:rPr>
              <w:t>may require</w:t>
            </w:r>
            <w:r>
              <w:rPr>
                <w:spacing w:val="-3"/>
                <w:sz w:val="18"/>
              </w:rPr>
              <w:t xml:space="preserve"> </w:t>
            </w:r>
            <w:r>
              <w:rPr>
                <w:sz w:val="18"/>
              </w:rPr>
              <w:t>a</w:t>
            </w:r>
            <w:r>
              <w:rPr>
                <w:spacing w:val="-2"/>
                <w:sz w:val="18"/>
              </w:rPr>
              <w:t xml:space="preserve"> </w:t>
            </w:r>
            <w:proofErr w:type="spellStart"/>
            <w:r>
              <w:rPr>
                <w:sz w:val="18"/>
              </w:rPr>
              <w:t>Cpk</w:t>
            </w:r>
            <w:proofErr w:type="spellEnd"/>
            <w:r>
              <w:rPr>
                <w:spacing w:val="-2"/>
                <w:sz w:val="18"/>
              </w:rPr>
              <w:t xml:space="preserve"> </w:t>
            </w:r>
            <w:r>
              <w:rPr>
                <w:sz w:val="18"/>
              </w:rPr>
              <w:t>of</w:t>
            </w:r>
            <w:r>
              <w:rPr>
                <w:spacing w:val="-1"/>
                <w:sz w:val="18"/>
              </w:rPr>
              <w:t xml:space="preserve"> </w:t>
            </w:r>
            <w:r>
              <w:rPr>
                <w:sz w:val="18"/>
              </w:rPr>
              <w:t>1.67</w:t>
            </w:r>
            <w:r>
              <w:rPr>
                <w:spacing w:val="-1"/>
                <w:sz w:val="18"/>
              </w:rPr>
              <w:t xml:space="preserve"> </w:t>
            </w:r>
            <w:r>
              <w:rPr>
                <w:sz w:val="18"/>
              </w:rPr>
              <w:t>or</w:t>
            </w:r>
            <w:r>
              <w:rPr>
                <w:spacing w:val="-5"/>
                <w:sz w:val="18"/>
              </w:rPr>
              <w:t xml:space="preserve"> </w:t>
            </w:r>
            <w:r>
              <w:rPr>
                <w:sz w:val="18"/>
              </w:rPr>
              <w:t>higher.</w:t>
            </w:r>
          </w:p>
        </w:tc>
        <w:tc>
          <w:tcPr>
            <w:tcW w:w="992" w:type="dxa"/>
            <w:tcBorders>
              <w:right w:val="single" w:sz="4" w:space="0" w:color="000000"/>
            </w:tcBorders>
          </w:tcPr>
          <w:p w14:paraId="1E29823C" w14:textId="77777777" w:rsidR="000A142B" w:rsidRDefault="000A142B" w:rsidP="00B22C5E">
            <w:pPr>
              <w:pStyle w:val="TableParagraph"/>
              <w:rPr>
                <w:sz w:val="20"/>
              </w:rPr>
            </w:pPr>
          </w:p>
          <w:p w14:paraId="3975EF2B" w14:textId="77777777" w:rsidR="000A142B" w:rsidRDefault="000A142B" w:rsidP="00B22C5E">
            <w:pPr>
              <w:pStyle w:val="TableParagraph"/>
              <w:rPr>
                <w:sz w:val="20"/>
              </w:rPr>
            </w:pPr>
          </w:p>
          <w:p w14:paraId="7C652760" w14:textId="77777777" w:rsidR="000A142B" w:rsidRDefault="000A142B" w:rsidP="00B22C5E">
            <w:pPr>
              <w:pStyle w:val="TableParagraph"/>
              <w:spacing w:before="172"/>
              <w:ind w:right="133"/>
              <w:jc w:val="right"/>
              <w:rPr>
                <w:sz w:val="18"/>
              </w:rPr>
            </w:pPr>
            <w:r>
              <w:rPr>
                <w:sz w:val="18"/>
              </w:rPr>
              <w:t>All</w:t>
            </w:r>
            <w:r>
              <w:rPr>
                <w:spacing w:val="-2"/>
                <w:sz w:val="18"/>
              </w:rPr>
              <w:t xml:space="preserve"> </w:t>
            </w:r>
            <w:r>
              <w:rPr>
                <w:sz w:val="18"/>
              </w:rPr>
              <w:t>parts</w:t>
            </w:r>
          </w:p>
        </w:tc>
        <w:tc>
          <w:tcPr>
            <w:tcW w:w="1128" w:type="dxa"/>
            <w:tcBorders>
              <w:left w:val="single" w:sz="4" w:space="0" w:color="000000"/>
              <w:right w:val="single" w:sz="4" w:space="0" w:color="000000"/>
            </w:tcBorders>
          </w:tcPr>
          <w:p w14:paraId="4FA47726" w14:textId="77777777" w:rsidR="000A142B" w:rsidRDefault="000A142B" w:rsidP="00B22C5E">
            <w:pPr>
              <w:pStyle w:val="TableParagraph"/>
              <w:rPr>
                <w:sz w:val="20"/>
              </w:rPr>
            </w:pPr>
          </w:p>
          <w:p w14:paraId="737BCE95" w14:textId="77777777" w:rsidR="000A142B" w:rsidRDefault="000A142B" w:rsidP="00B22C5E">
            <w:pPr>
              <w:pStyle w:val="TableParagraph"/>
              <w:spacing w:before="6"/>
              <w:rPr>
                <w:sz w:val="24"/>
              </w:rPr>
            </w:pPr>
          </w:p>
          <w:p w14:paraId="6FB12BE7" w14:textId="77777777" w:rsidR="000A142B" w:rsidRDefault="000A142B" w:rsidP="00B22C5E">
            <w:pPr>
              <w:pStyle w:val="TableParagraph"/>
              <w:spacing w:line="278" w:lineRule="auto"/>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7AEE2DD5" w14:textId="77777777" w:rsidR="000A142B" w:rsidRDefault="000A142B" w:rsidP="00B22C5E">
            <w:pPr>
              <w:pStyle w:val="TableParagraph"/>
              <w:spacing w:before="7"/>
              <w:rPr>
                <w:sz w:val="23"/>
              </w:rPr>
            </w:pPr>
          </w:p>
          <w:p w14:paraId="1E613A65" w14:textId="77777777" w:rsidR="000A142B" w:rsidRDefault="000A142B" w:rsidP="00B22C5E">
            <w:pPr>
              <w:pStyle w:val="TableParagraph"/>
              <w:spacing w:before="1" w:line="278" w:lineRule="auto"/>
              <w:ind w:left="13" w:right="6"/>
              <w:jc w:val="center"/>
              <w:rPr>
                <w:sz w:val="18"/>
              </w:rPr>
            </w:pPr>
            <w:r>
              <w:rPr>
                <w:sz w:val="18"/>
              </w:rPr>
              <w:t>Process</w:t>
            </w:r>
            <w:r>
              <w:rPr>
                <w:spacing w:val="1"/>
                <w:sz w:val="18"/>
              </w:rPr>
              <w:t xml:space="preserve"> </w:t>
            </w:r>
            <w:r>
              <w:rPr>
                <w:sz w:val="18"/>
              </w:rPr>
              <w:t>Capability</w:t>
            </w:r>
            <w:r>
              <w:rPr>
                <w:spacing w:val="1"/>
                <w:sz w:val="18"/>
              </w:rPr>
              <w:t xml:space="preserve"> </w:t>
            </w:r>
            <w:r>
              <w:rPr>
                <w:sz w:val="18"/>
              </w:rPr>
              <w:t>Investigation</w:t>
            </w:r>
            <w:r>
              <w:rPr>
                <w:spacing w:val="-48"/>
                <w:sz w:val="18"/>
              </w:rPr>
              <w:t xml:space="preserve"> </w:t>
            </w:r>
            <w:r>
              <w:rPr>
                <w:sz w:val="18"/>
              </w:rPr>
              <w:t>Sheet</w:t>
            </w:r>
          </w:p>
        </w:tc>
      </w:tr>
      <w:tr w:rsidR="000A142B" w14:paraId="5E3AEDCA" w14:textId="77777777" w:rsidTr="00B22C5E">
        <w:trPr>
          <w:trHeight w:val="719"/>
        </w:trPr>
        <w:tc>
          <w:tcPr>
            <w:tcW w:w="1702" w:type="dxa"/>
          </w:tcPr>
          <w:p w14:paraId="7E9B0599" w14:textId="77777777" w:rsidR="000A142B" w:rsidRDefault="000A142B" w:rsidP="00B22C5E">
            <w:pPr>
              <w:pStyle w:val="TableParagraph"/>
              <w:spacing w:line="240" w:lineRule="exact"/>
              <w:ind w:left="38" w:right="113" w:hanging="5"/>
              <w:rPr>
                <w:sz w:val="18"/>
              </w:rPr>
            </w:pPr>
            <w:r>
              <w:rPr>
                <w:sz w:val="18"/>
              </w:rPr>
              <w:t>16. Confirmation of</w:t>
            </w:r>
            <w:r>
              <w:rPr>
                <w:spacing w:val="-47"/>
                <w:sz w:val="18"/>
              </w:rPr>
              <w:t xml:space="preserve"> </w:t>
            </w:r>
            <w:r>
              <w:rPr>
                <w:sz w:val="18"/>
              </w:rPr>
              <w:t>production</w:t>
            </w:r>
            <w:r>
              <w:rPr>
                <w:spacing w:val="1"/>
                <w:sz w:val="18"/>
              </w:rPr>
              <w:t xml:space="preserve"> </w:t>
            </w:r>
            <w:r>
              <w:rPr>
                <w:sz w:val="18"/>
              </w:rPr>
              <w:t>preparation</w:t>
            </w:r>
            <w:r>
              <w:rPr>
                <w:spacing w:val="-3"/>
                <w:sz w:val="18"/>
              </w:rPr>
              <w:t xml:space="preserve"> </w:t>
            </w:r>
            <w:r>
              <w:rPr>
                <w:sz w:val="18"/>
              </w:rPr>
              <w:t>status</w:t>
            </w:r>
          </w:p>
        </w:tc>
        <w:tc>
          <w:tcPr>
            <w:tcW w:w="4680" w:type="dxa"/>
          </w:tcPr>
          <w:p w14:paraId="1C32C8D4" w14:textId="77777777" w:rsidR="000A142B" w:rsidRDefault="000A142B" w:rsidP="00B22C5E">
            <w:pPr>
              <w:pStyle w:val="TableParagraph"/>
              <w:spacing w:before="32" w:line="278" w:lineRule="auto"/>
              <w:ind w:left="121" w:right="180"/>
              <w:rPr>
                <w:sz w:val="18"/>
              </w:rPr>
            </w:pPr>
            <w:r>
              <w:rPr>
                <w:sz w:val="18"/>
              </w:rPr>
              <w:t>The</w:t>
            </w:r>
            <w:r>
              <w:rPr>
                <w:spacing w:val="-3"/>
                <w:sz w:val="18"/>
              </w:rPr>
              <w:t xml:space="preserve"> </w:t>
            </w:r>
            <w:r>
              <w:rPr>
                <w:sz w:val="18"/>
              </w:rPr>
              <w:t>supplier</w:t>
            </w:r>
            <w:r>
              <w:rPr>
                <w:spacing w:val="-5"/>
                <w:sz w:val="18"/>
              </w:rPr>
              <w:t xml:space="preserve"> </w:t>
            </w:r>
            <w:r>
              <w:rPr>
                <w:sz w:val="18"/>
              </w:rPr>
              <w:t>shall</w:t>
            </w:r>
            <w:r>
              <w:rPr>
                <w:spacing w:val="-4"/>
                <w:sz w:val="18"/>
              </w:rPr>
              <w:t xml:space="preserve"> </w:t>
            </w:r>
            <w:r>
              <w:rPr>
                <w:sz w:val="18"/>
              </w:rPr>
              <w:t>verify</w:t>
            </w:r>
            <w:r>
              <w:rPr>
                <w:spacing w:val="-2"/>
                <w:sz w:val="18"/>
              </w:rPr>
              <w:t xml:space="preserve"> </w:t>
            </w:r>
            <w:r>
              <w:rPr>
                <w:sz w:val="18"/>
              </w:rPr>
              <w:t>the</w:t>
            </w:r>
            <w:r>
              <w:rPr>
                <w:spacing w:val="-3"/>
                <w:sz w:val="18"/>
              </w:rPr>
              <w:t xml:space="preserve"> </w:t>
            </w:r>
            <w:r>
              <w:rPr>
                <w:sz w:val="18"/>
              </w:rPr>
              <w:t>implementation</w:t>
            </w:r>
            <w:r>
              <w:rPr>
                <w:spacing w:val="-2"/>
                <w:sz w:val="18"/>
              </w:rPr>
              <w:t xml:space="preserve"> </w:t>
            </w:r>
            <w:r>
              <w:rPr>
                <w:sz w:val="18"/>
              </w:rPr>
              <w:t>status</w:t>
            </w:r>
            <w:r>
              <w:rPr>
                <w:spacing w:val="-2"/>
                <w:sz w:val="18"/>
              </w:rPr>
              <w:t xml:space="preserve"> </w:t>
            </w:r>
            <w:r>
              <w:rPr>
                <w:sz w:val="18"/>
              </w:rPr>
              <w:t>of</w:t>
            </w:r>
            <w:r>
              <w:rPr>
                <w:spacing w:val="-47"/>
                <w:sz w:val="18"/>
              </w:rPr>
              <w:t xml:space="preserve"> </w:t>
            </w:r>
            <w:r>
              <w:rPr>
                <w:sz w:val="18"/>
              </w:rPr>
              <w:t>the</w:t>
            </w:r>
            <w:r>
              <w:rPr>
                <w:spacing w:val="-1"/>
                <w:sz w:val="18"/>
              </w:rPr>
              <w:t xml:space="preserve"> </w:t>
            </w:r>
            <w:r>
              <w:rPr>
                <w:sz w:val="18"/>
              </w:rPr>
              <w:t>items</w:t>
            </w:r>
            <w:r>
              <w:rPr>
                <w:spacing w:val="1"/>
                <w:sz w:val="18"/>
              </w:rPr>
              <w:t xml:space="preserve"> </w:t>
            </w:r>
            <w:r>
              <w:rPr>
                <w:sz w:val="18"/>
              </w:rPr>
              <w:t>1 through</w:t>
            </w:r>
            <w:r>
              <w:rPr>
                <w:spacing w:val="-1"/>
                <w:sz w:val="18"/>
              </w:rPr>
              <w:t xml:space="preserve"> </w:t>
            </w:r>
            <w:r>
              <w:rPr>
                <w:sz w:val="18"/>
              </w:rPr>
              <w:t>14 above.</w:t>
            </w:r>
          </w:p>
        </w:tc>
        <w:tc>
          <w:tcPr>
            <w:tcW w:w="992" w:type="dxa"/>
            <w:tcBorders>
              <w:right w:val="single" w:sz="4" w:space="0" w:color="000000"/>
            </w:tcBorders>
          </w:tcPr>
          <w:p w14:paraId="634F256F" w14:textId="77777777" w:rsidR="000A142B" w:rsidRDefault="000A142B" w:rsidP="00B22C5E">
            <w:pPr>
              <w:pStyle w:val="TableParagraph"/>
              <w:spacing w:before="7"/>
              <w:rPr>
                <w:sz w:val="23"/>
              </w:rPr>
            </w:pPr>
          </w:p>
          <w:p w14:paraId="6E5C0AE8" w14:textId="77777777" w:rsidR="000A142B" w:rsidRDefault="000A142B" w:rsidP="00B22C5E">
            <w:pPr>
              <w:pStyle w:val="TableParagraph"/>
              <w:spacing w:before="1"/>
              <w:ind w:right="132"/>
              <w:jc w:val="right"/>
              <w:rPr>
                <w:sz w:val="18"/>
              </w:rPr>
            </w:pPr>
            <w:r>
              <w:rPr>
                <w:sz w:val="18"/>
              </w:rPr>
              <w:t>All</w:t>
            </w:r>
            <w:r>
              <w:rPr>
                <w:spacing w:val="-1"/>
                <w:sz w:val="18"/>
              </w:rPr>
              <w:t xml:space="preserve"> </w:t>
            </w:r>
            <w:r>
              <w:rPr>
                <w:sz w:val="18"/>
              </w:rPr>
              <w:t>parts</w:t>
            </w:r>
          </w:p>
        </w:tc>
        <w:tc>
          <w:tcPr>
            <w:tcW w:w="1128" w:type="dxa"/>
            <w:tcBorders>
              <w:left w:val="single" w:sz="4" w:space="0" w:color="000000"/>
              <w:right w:val="single" w:sz="4" w:space="0" w:color="000000"/>
            </w:tcBorders>
          </w:tcPr>
          <w:p w14:paraId="5C1B6296" w14:textId="77777777" w:rsidR="000A142B" w:rsidRDefault="000A142B" w:rsidP="00B22C5E">
            <w:pPr>
              <w:pStyle w:val="TableParagraph"/>
              <w:spacing w:before="152" w:line="278" w:lineRule="auto"/>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21A1FB85" w14:textId="77777777" w:rsidR="000A142B" w:rsidRDefault="000A142B" w:rsidP="00B22C5E">
            <w:pPr>
              <w:pStyle w:val="TableParagraph"/>
              <w:spacing w:line="240" w:lineRule="exact"/>
              <w:ind w:left="13" w:right="4"/>
              <w:jc w:val="center"/>
              <w:rPr>
                <w:sz w:val="18"/>
              </w:rPr>
            </w:pPr>
            <w:r>
              <w:rPr>
                <w:sz w:val="18"/>
              </w:rPr>
              <w:t>Process Self</w:t>
            </w:r>
            <w:r>
              <w:rPr>
                <w:spacing w:val="-47"/>
                <w:sz w:val="18"/>
              </w:rPr>
              <w:t xml:space="preserve"> </w:t>
            </w:r>
            <w:r>
              <w:rPr>
                <w:sz w:val="18"/>
              </w:rPr>
              <w:t>Audit Check</w:t>
            </w:r>
            <w:r>
              <w:rPr>
                <w:spacing w:val="-47"/>
                <w:sz w:val="18"/>
              </w:rPr>
              <w:t xml:space="preserve"> </w:t>
            </w:r>
            <w:r>
              <w:rPr>
                <w:sz w:val="18"/>
              </w:rPr>
              <w:t>Sheet</w:t>
            </w:r>
          </w:p>
        </w:tc>
      </w:tr>
      <w:tr w:rsidR="000A142B" w14:paraId="1610CBA8" w14:textId="77777777" w:rsidTr="00B22C5E">
        <w:trPr>
          <w:trHeight w:val="960"/>
        </w:trPr>
        <w:tc>
          <w:tcPr>
            <w:tcW w:w="1702" w:type="dxa"/>
          </w:tcPr>
          <w:p w14:paraId="15C13B5F" w14:textId="77777777" w:rsidR="000A142B" w:rsidRDefault="000A142B" w:rsidP="00B22C5E">
            <w:pPr>
              <w:pStyle w:val="TableParagraph"/>
              <w:spacing w:line="240" w:lineRule="atLeast"/>
              <w:ind w:left="38" w:right="98" w:hanging="5"/>
              <w:rPr>
                <w:sz w:val="18"/>
              </w:rPr>
            </w:pPr>
            <w:r>
              <w:rPr>
                <w:sz w:val="18"/>
              </w:rPr>
              <w:t>17. Advance IPP</w:t>
            </w:r>
            <w:r>
              <w:rPr>
                <w:spacing w:val="1"/>
                <w:sz w:val="18"/>
              </w:rPr>
              <w:t xml:space="preserve"> </w:t>
            </w:r>
            <w:r>
              <w:rPr>
                <w:sz w:val="18"/>
              </w:rPr>
              <w:t>application</w:t>
            </w:r>
            <w:r>
              <w:rPr>
                <w:spacing w:val="1"/>
                <w:sz w:val="18"/>
              </w:rPr>
              <w:t xml:space="preserve"> </w:t>
            </w:r>
            <w:r>
              <w:rPr>
                <w:sz w:val="18"/>
              </w:rPr>
              <w:t>(Submission of test</w:t>
            </w:r>
            <w:r>
              <w:rPr>
                <w:spacing w:val="-47"/>
                <w:sz w:val="18"/>
              </w:rPr>
              <w:t xml:space="preserve"> </w:t>
            </w:r>
            <w:r>
              <w:rPr>
                <w:sz w:val="18"/>
              </w:rPr>
              <w:t>certificate)</w:t>
            </w:r>
          </w:p>
        </w:tc>
        <w:tc>
          <w:tcPr>
            <w:tcW w:w="4680" w:type="dxa"/>
          </w:tcPr>
          <w:p w14:paraId="310F6EF3" w14:textId="77777777" w:rsidR="000A142B" w:rsidRDefault="000A142B" w:rsidP="00B22C5E">
            <w:pPr>
              <w:pStyle w:val="TableParagraph"/>
              <w:spacing w:before="34" w:line="278" w:lineRule="auto"/>
              <w:ind w:left="121" w:right="120"/>
              <w:rPr>
                <w:sz w:val="18"/>
              </w:rPr>
            </w:pPr>
            <w:r>
              <w:rPr>
                <w:sz w:val="18"/>
              </w:rPr>
              <w:t>The supplier shall submit IPP samples and a Test</w:t>
            </w:r>
            <w:r>
              <w:rPr>
                <w:spacing w:val="1"/>
                <w:sz w:val="18"/>
              </w:rPr>
              <w:t xml:space="preserve"> </w:t>
            </w:r>
            <w:r>
              <w:rPr>
                <w:sz w:val="18"/>
              </w:rPr>
              <w:t>Certificate for Advance IPP application. For details, see</w:t>
            </w:r>
            <w:r>
              <w:rPr>
                <w:spacing w:val="-48"/>
                <w:sz w:val="18"/>
              </w:rPr>
              <w:t xml:space="preserve"> </w:t>
            </w:r>
            <w:r>
              <w:rPr>
                <w:sz w:val="18"/>
              </w:rPr>
              <w:t>“8.</w:t>
            </w:r>
            <w:r>
              <w:rPr>
                <w:spacing w:val="-1"/>
                <w:sz w:val="18"/>
              </w:rPr>
              <w:t xml:space="preserve"> </w:t>
            </w:r>
            <w:r>
              <w:rPr>
                <w:sz w:val="18"/>
              </w:rPr>
              <w:t>Initial production</w:t>
            </w:r>
            <w:r>
              <w:rPr>
                <w:spacing w:val="-2"/>
                <w:sz w:val="18"/>
              </w:rPr>
              <w:t xml:space="preserve"> </w:t>
            </w:r>
            <w:r>
              <w:rPr>
                <w:sz w:val="18"/>
              </w:rPr>
              <w:t>parts control”.</w:t>
            </w:r>
          </w:p>
        </w:tc>
        <w:tc>
          <w:tcPr>
            <w:tcW w:w="992" w:type="dxa"/>
            <w:tcBorders>
              <w:right w:val="single" w:sz="4" w:space="0" w:color="000000"/>
            </w:tcBorders>
          </w:tcPr>
          <w:p w14:paraId="38202609" w14:textId="77777777" w:rsidR="000A142B" w:rsidRDefault="000A142B" w:rsidP="00B22C5E">
            <w:pPr>
              <w:pStyle w:val="TableParagraph"/>
              <w:rPr>
                <w:sz w:val="20"/>
              </w:rPr>
            </w:pPr>
          </w:p>
          <w:p w14:paraId="4460053B" w14:textId="77777777" w:rsidR="000A142B" w:rsidRDefault="000A142B" w:rsidP="00B22C5E">
            <w:pPr>
              <w:pStyle w:val="TableParagraph"/>
              <w:spacing w:before="164"/>
              <w:ind w:right="132"/>
              <w:jc w:val="right"/>
              <w:rPr>
                <w:sz w:val="18"/>
              </w:rPr>
            </w:pPr>
            <w:r>
              <w:rPr>
                <w:sz w:val="18"/>
              </w:rPr>
              <w:t>All</w:t>
            </w:r>
            <w:r>
              <w:rPr>
                <w:spacing w:val="-1"/>
                <w:sz w:val="18"/>
              </w:rPr>
              <w:t xml:space="preserve"> </w:t>
            </w:r>
            <w:r>
              <w:rPr>
                <w:sz w:val="18"/>
              </w:rPr>
              <w:t>parts</w:t>
            </w:r>
          </w:p>
        </w:tc>
        <w:tc>
          <w:tcPr>
            <w:tcW w:w="1128" w:type="dxa"/>
            <w:tcBorders>
              <w:left w:val="single" w:sz="4" w:space="0" w:color="000000"/>
              <w:right w:val="single" w:sz="4" w:space="0" w:color="000000"/>
            </w:tcBorders>
          </w:tcPr>
          <w:p w14:paraId="32B579BB" w14:textId="77777777" w:rsidR="000A142B" w:rsidRDefault="000A142B" w:rsidP="00B22C5E">
            <w:pPr>
              <w:pStyle w:val="TableParagraph"/>
              <w:rPr>
                <w:sz w:val="20"/>
              </w:rPr>
            </w:pPr>
          </w:p>
          <w:p w14:paraId="770BD7D7" w14:textId="77777777" w:rsidR="000A142B" w:rsidRDefault="000A142B" w:rsidP="00B22C5E">
            <w:pPr>
              <w:pStyle w:val="TableParagraph"/>
              <w:spacing w:before="164"/>
              <w:ind w:left="137"/>
              <w:rPr>
                <w:sz w:val="18"/>
              </w:rPr>
            </w:pPr>
            <w:r>
              <w:rPr>
                <w:sz w:val="18"/>
              </w:rPr>
              <w:t>Necessary</w:t>
            </w:r>
          </w:p>
        </w:tc>
        <w:tc>
          <w:tcPr>
            <w:tcW w:w="1132" w:type="dxa"/>
            <w:tcBorders>
              <w:left w:val="single" w:sz="4" w:space="0" w:color="000000"/>
            </w:tcBorders>
          </w:tcPr>
          <w:p w14:paraId="1C645C4D" w14:textId="77777777" w:rsidR="000A142B" w:rsidRDefault="000A142B" w:rsidP="00B22C5E">
            <w:pPr>
              <w:pStyle w:val="TableParagraph"/>
              <w:spacing w:before="9"/>
              <w:rPr>
                <w:sz w:val="23"/>
              </w:rPr>
            </w:pPr>
          </w:p>
          <w:p w14:paraId="5135BFED" w14:textId="77777777" w:rsidR="000A142B" w:rsidRDefault="000A142B" w:rsidP="00B22C5E">
            <w:pPr>
              <w:pStyle w:val="TableParagraph"/>
              <w:spacing w:line="278" w:lineRule="auto"/>
              <w:ind w:left="157" w:right="131" w:firstLine="230"/>
              <w:rPr>
                <w:sz w:val="18"/>
              </w:rPr>
            </w:pPr>
            <w:r>
              <w:rPr>
                <w:sz w:val="18"/>
              </w:rPr>
              <w:t>Test</w:t>
            </w:r>
            <w:r>
              <w:rPr>
                <w:spacing w:val="1"/>
                <w:sz w:val="18"/>
              </w:rPr>
              <w:t xml:space="preserve"> </w:t>
            </w:r>
            <w:r>
              <w:rPr>
                <w:sz w:val="18"/>
              </w:rPr>
              <w:t>Certificate</w:t>
            </w:r>
          </w:p>
        </w:tc>
      </w:tr>
      <w:tr w:rsidR="000A142B" w14:paraId="256E7B01" w14:textId="77777777" w:rsidTr="00B22C5E">
        <w:trPr>
          <w:trHeight w:val="2639"/>
        </w:trPr>
        <w:tc>
          <w:tcPr>
            <w:tcW w:w="1702" w:type="dxa"/>
          </w:tcPr>
          <w:p w14:paraId="1D61965E" w14:textId="77777777" w:rsidR="000A142B" w:rsidRDefault="000A142B" w:rsidP="00B22C5E">
            <w:pPr>
              <w:pStyle w:val="TableParagraph"/>
              <w:spacing w:before="32" w:line="278" w:lineRule="auto"/>
              <w:ind w:left="38" w:right="22" w:hanging="5"/>
              <w:rPr>
                <w:sz w:val="18"/>
              </w:rPr>
            </w:pPr>
            <w:r>
              <w:rPr>
                <w:sz w:val="18"/>
              </w:rPr>
              <w:t>18. Initial production</w:t>
            </w:r>
            <w:r>
              <w:rPr>
                <w:spacing w:val="-48"/>
                <w:sz w:val="18"/>
              </w:rPr>
              <w:t xml:space="preserve"> </w:t>
            </w:r>
            <w:r>
              <w:rPr>
                <w:sz w:val="18"/>
              </w:rPr>
              <w:t>control</w:t>
            </w:r>
          </w:p>
        </w:tc>
        <w:tc>
          <w:tcPr>
            <w:tcW w:w="4680" w:type="dxa"/>
          </w:tcPr>
          <w:p w14:paraId="43D25FAD" w14:textId="77777777" w:rsidR="000A142B" w:rsidRDefault="000A142B" w:rsidP="00B22C5E">
            <w:pPr>
              <w:pStyle w:val="TableParagraph"/>
              <w:spacing w:before="32" w:line="278" w:lineRule="auto"/>
              <w:ind w:left="121" w:right="221"/>
              <w:rPr>
                <w:sz w:val="18"/>
              </w:rPr>
            </w:pPr>
            <w:r>
              <w:rPr>
                <w:sz w:val="18"/>
              </w:rPr>
              <w:t>In order to stabilize the quality for three months, in</w:t>
            </w:r>
            <w:r>
              <w:rPr>
                <w:spacing w:val="1"/>
                <w:sz w:val="18"/>
              </w:rPr>
              <w:t xml:space="preserve"> </w:t>
            </w:r>
            <w:r>
              <w:rPr>
                <w:sz w:val="18"/>
              </w:rPr>
              <w:t>general, after the start of delivery of mass-produced</w:t>
            </w:r>
            <w:r>
              <w:rPr>
                <w:spacing w:val="1"/>
                <w:sz w:val="18"/>
              </w:rPr>
              <w:t xml:space="preserve"> </w:t>
            </w:r>
            <w:r>
              <w:rPr>
                <w:sz w:val="18"/>
              </w:rPr>
              <w:t>parts, the supplier shall select major control items and</w:t>
            </w:r>
            <w:r>
              <w:rPr>
                <w:spacing w:val="-47"/>
                <w:sz w:val="18"/>
              </w:rPr>
              <w:t xml:space="preserve"> </w:t>
            </w:r>
            <w:r>
              <w:rPr>
                <w:sz w:val="18"/>
              </w:rPr>
              <w:t>implement special control activities such as inspection</w:t>
            </w:r>
            <w:r>
              <w:rPr>
                <w:spacing w:val="-48"/>
                <w:sz w:val="18"/>
              </w:rPr>
              <w:t xml:space="preserve"> </w:t>
            </w:r>
            <w:r>
              <w:rPr>
                <w:sz w:val="18"/>
              </w:rPr>
              <w:t>frequency enhancement and nonconforming part</w:t>
            </w:r>
            <w:r>
              <w:rPr>
                <w:spacing w:val="1"/>
                <w:sz w:val="18"/>
              </w:rPr>
              <w:t xml:space="preserve"> </w:t>
            </w:r>
            <w:r>
              <w:rPr>
                <w:sz w:val="18"/>
              </w:rPr>
              <w:t>analysis.</w:t>
            </w:r>
          </w:p>
        </w:tc>
        <w:tc>
          <w:tcPr>
            <w:tcW w:w="992" w:type="dxa"/>
            <w:tcBorders>
              <w:right w:val="single" w:sz="4" w:space="0" w:color="000000"/>
            </w:tcBorders>
          </w:tcPr>
          <w:p w14:paraId="78AD4D48" w14:textId="77777777" w:rsidR="000A142B" w:rsidRDefault="000A142B" w:rsidP="00B22C5E">
            <w:pPr>
              <w:pStyle w:val="TableParagraph"/>
              <w:spacing w:before="32" w:line="278" w:lineRule="auto"/>
              <w:ind w:left="106" w:right="68" w:firstLine="17"/>
              <w:jc w:val="center"/>
              <w:rPr>
                <w:sz w:val="18"/>
              </w:rPr>
            </w:pPr>
            <w:r>
              <w:rPr>
                <w:sz w:val="18"/>
              </w:rPr>
              <w:t>Critical</w:t>
            </w:r>
            <w:r>
              <w:rPr>
                <w:spacing w:val="1"/>
                <w:sz w:val="18"/>
              </w:rPr>
              <w:t xml:space="preserve"> </w:t>
            </w:r>
            <w:r>
              <w:rPr>
                <w:sz w:val="18"/>
              </w:rPr>
              <w:t>safety</w:t>
            </w:r>
            <w:r>
              <w:rPr>
                <w:spacing w:val="1"/>
                <w:sz w:val="18"/>
              </w:rPr>
              <w:t xml:space="preserve"> </w:t>
            </w:r>
            <w:r>
              <w:rPr>
                <w:sz w:val="18"/>
              </w:rPr>
              <w:t>parts,</w:t>
            </w:r>
            <w:r>
              <w:rPr>
                <w:spacing w:val="1"/>
                <w:sz w:val="18"/>
              </w:rPr>
              <w:t xml:space="preserve"> </w:t>
            </w:r>
            <w:r>
              <w:rPr>
                <w:sz w:val="18"/>
              </w:rPr>
              <w:t>Critical</w:t>
            </w:r>
            <w:r>
              <w:rPr>
                <w:spacing w:val="1"/>
                <w:sz w:val="18"/>
              </w:rPr>
              <w:t xml:space="preserve"> </w:t>
            </w:r>
            <w:r>
              <w:rPr>
                <w:sz w:val="18"/>
              </w:rPr>
              <w:t>regulatory</w:t>
            </w:r>
            <w:r>
              <w:rPr>
                <w:spacing w:val="-47"/>
                <w:sz w:val="18"/>
              </w:rPr>
              <w:t xml:space="preserve"> </w:t>
            </w:r>
            <w:r>
              <w:rPr>
                <w:sz w:val="18"/>
              </w:rPr>
              <w:t>AR parts,</w:t>
            </w:r>
            <w:r>
              <w:rPr>
                <w:spacing w:val="1"/>
                <w:sz w:val="18"/>
              </w:rPr>
              <w:t xml:space="preserve"> </w:t>
            </w:r>
            <w:r>
              <w:rPr>
                <w:sz w:val="18"/>
              </w:rPr>
              <w:t>Pass-</w:t>
            </w:r>
            <w:r>
              <w:rPr>
                <w:spacing w:val="1"/>
                <w:sz w:val="18"/>
              </w:rPr>
              <w:t xml:space="preserve"> </w:t>
            </w:r>
            <w:r>
              <w:rPr>
                <w:sz w:val="18"/>
              </w:rPr>
              <w:t>through</w:t>
            </w:r>
            <w:r>
              <w:rPr>
                <w:spacing w:val="1"/>
                <w:sz w:val="18"/>
              </w:rPr>
              <w:t xml:space="preserve"> </w:t>
            </w:r>
            <w:r>
              <w:rPr>
                <w:sz w:val="18"/>
              </w:rPr>
              <w:t>parts and</w:t>
            </w:r>
            <w:r>
              <w:rPr>
                <w:spacing w:val="1"/>
                <w:sz w:val="18"/>
              </w:rPr>
              <w:t xml:space="preserve"> </w:t>
            </w:r>
            <w:r>
              <w:rPr>
                <w:sz w:val="18"/>
              </w:rPr>
              <w:t>specified</w:t>
            </w:r>
          </w:p>
          <w:p w14:paraId="2B7AB067" w14:textId="77777777" w:rsidR="000A142B" w:rsidRDefault="000A142B" w:rsidP="00B22C5E">
            <w:pPr>
              <w:pStyle w:val="TableParagraph"/>
              <w:spacing w:line="186" w:lineRule="exact"/>
              <w:ind w:left="288" w:right="250"/>
              <w:jc w:val="center"/>
              <w:rPr>
                <w:sz w:val="18"/>
              </w:rPr>
            </w:pPr>
            <w:r>
              <w:rPr>
                <w:sz w:val="18"/>
              </w:rPr>
              <w:t>parts</w:t>
            </w:r>
          </w:p>
        </w:tc>
        <w:tc>
          <w:tcPr>
            <w:tcW w:w="1128" w:type="dxa"/>
            <w:tcBorders>
              <w:left w:val="single" w:sz="4" w:space="0" w:color="000000"/>
              <w:right w:val="single" w:sz="4" w:space="0" w:color="000000"/>
            </w:tcBorders>
          </w:tcPr>
          <w:p w14:paraId="1CCE32F7" w14:textId="77777777" w:rsidR="000A142B" w:rsidRDefault="000A142B" w:rsidP="00B22C5E">
            <w:pPr>
              <w:pStyle w:val="TableParagraph"/>
              <w:rPr>
                <w:sz w:val="20"/>
              </w:rPr>
            </w:pPr>
          </w:p>
          <w:p w14:paraId="2D85F583" w14:textId="77777777" w:rsidR="000A142B" w:rsidRDefault="000A142B" w:rsidP="00B22C5E">
            <w:pPr>
              <w:pStyle w:val="TableParagraph"/>
              <w:rPr>
                <w:sz w:val="20"/>
              </w:rPr>
            </w:pPr>
          </w:p>
          <w:p w14:paraId="07287CE2" w14:textId="77777777" w:rsidR="000A142B" w:rsidRDefault="000A142B" w:rsidP="00B22C5E">
            <w:pPr>
              <w:pStyle w:val="TableParagraph"/>
              <w:rPr>
                <w:sz w:val="20"/>
              </w:rPr>
            </w:pPr>
          </w:p>
          <w:p w14:paraId="374B98DC" w14:textId="77777777" w:rsidR="000A142B" w:rsidRDefault="000A142B" w:rsidP="00B22C5E">
            <w:pPr>
              <w:pStyle w:val="TableParagraph"/>
              <w:rPr>
                <w:sz w:val="20"/>
              </w:rPr>
            </w:pPr>
          </w:p>
          <w:p w14:paraId="6A33F095" w14:textId="77777777" w:rsidR="000A142B" w:rsidRDefault="000A142B" w:rsidP="00B22C5E">
            <w:pPr>
              <w:pStyle w:val="TableParagraph"/>
              <w:spacing w:before="8"/>
              <w:rPr>
                <w:sz w:val="16"/>
              </w:rPr>
            </w:pPr>
          </w:p>
          <w:p w14:paraId="65A17AF7" w14:textId="77777777" w:rsidR="000A142B" w:rsidRDefault="000A142B" w:rsidP="00B22C5E">
            <w:pPr>
              <w:pStyle w:val="TableParagraph"/>
              <w:spacing w:before="1" w:line="278" w:lineRule="auto"/>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7EF732B7" w14:textId="77777777" w:rsidR="000A142B" w:rsidRDefault="000A142B" w:rsidP="00B22C5E">
            <w:pPr>
              <w:pStyle w:val="TableParagraph"/>
              <w:rPr>
                <w:sz w:val="20"/>
              </w:rPr>
            </w:pPr>
          </w:p>
          <w:p w14:paraId="6C618047" w14:textId="77777777" w:rsidR="000A142B" w:rsidRDefault="000A142B" w:rsidP="00B22C5E">
            <w:pPr>
              <w:pStyle w:val="TableParagraph"/>
              <w:rPr>
                <w:sz w:val="20"/>
              </w:rPr>
            </w:pPr>
          </w:p>
          <w:p w14:paraId="73830FE9" w14:textId="77777777" w:rsidR="000A142B" w:rsidRDefault="000A142B" w:rsidP="00B22C5E">
            <w:pPr>
              <w:pStyle w:val="TableParagraph"/>
              <w:rPr>
                <w:sz w:val="20"/>
              </w:rPr>
            </w:pPr>
          </w:p>
          <w:p w14:paraId="0606620C" w14:textId="77777777" w:rsidR="000A142B" w:rsidRDefault="000A142B" w:rsidP="00B22C5E">
            <w:pPr>
              <w:pStyle w:val="TableParagraph"/>
              <w:spacing w:before="3"/>
              <w:rPr>
                <w:sz w:val="26"/>
              </w:rPr>
            </w:pPr>
          </w:p>
          <w:p w14:paraId="3DEC1856" w14:textId="77777777" w:rsidR="000A142B" w:rsidRDefault="000A142B" w:rsidP="00B22C5E">
            <w:pPr>
              <w:pStyle w:val="TableParagraph"/>
              <w:spacing w:before="1" w:line="278" w:lineRule="auto"/>
              <w:ind w:left="13" w:right="6"/>
              <w:jc w:val="center"/>
              <w:rPr>
                <w:sz w:val="18"/>
              </w:rPr>
            </w:pPr>
            <w:r>
              <w:rPr>
                <w:sz w:val="18"/>
              </w:rPr>
              <w:t>Initial</w:t>
            </w:r>
            <w:r>
              <w:rPr>
                <w:spacing w:val="1"/>
                <w:sz w:val="18"/>
              </w:rPr>
              <w:t xml:space="preserve"> </w:t>
            </w:r>
            <w:r>
              <w:rPr>
                <w:sz w:val="18"/>
              </w:rPr>
              <w:t>Production</w:t>
            </w:r>
            <w:r>
              <w:rPr>
                <w:spacing w:val="1"/>
                <w:sz w:val="18"/>
              </w:rPr>
              <w:t xml:space="preserve"> </w:t>
            </w:r>
            <w:r>
              <w:rPr>
                <w:sz w:val="18"/>
              </w:rPr>
              <w:t>Control</w:t>
            </w:r>
            <w:r>
              <w:rPr>
                <w:spacing w:val="-11"/>
                <w:sz w:val="18"/>
              </w:rPr>
              <w:t xml:space="preserve"> </w:t>
            </w:r>
            <w:r>
              <w:rPr>
                <w:sz w:val="18"/>
              </w:rPr>
              <w:t>Plan</w:t>
            </w:r>
          </w:p>
        </w:tc>
      </w:tr>
      <w:tr w:rsidR="000A142B" w14:paraId="1E0DD380" w14:textId="77777777" w:rsidTr="00B22C5E">
        <w:trPr>
          <w:trHeight w:val="719"/>
        </w:trPr>
        <w:tc>
          <w:tcPr>
            <w:tcW w:w="1702" w:type="dxa"/>
          </w:tcPr>
          <w:p w14:paraId="1A718E16" w14:textId="77777777" w:rsidR="000A142B" w:rsidRDefault="000A142B" w:rsidP="00B22C5E">
            <w:pPr>
              <w:pStyle w:val="TableParagraph"/>
              <w:spacing w:before="32"/>
              <w:ind w:left="33"/>
              <w:rPr>
                <w:sz w:val="18"/>
              </w:rPr>
            </w:pPr>
            <w:r>
              <w:rPr>
                <w:sz w:val="18"/>
              </w:rPr>
              <w:t>19.</w:t>
            </w:r>
            <w:r>
              <w:rPr>
                <w:spacing w:val="-2"/>
                <w:sz w:val="18"/>
              </w:rPr>
              <w:t xml:space="preserve"> </w:t>
            </w:r>
            <w:r>
              <w:rPr>
                <w:sz w:val="18"/>
              </w:rPr>
              <w:t>Others</w:t>
            </w:r>
          </w:p>
        </w:tc>
        <w:tc>
          <w:tcPr>
            <w:tcW w:w="4680" w:type="dxa"/>
          </w:tcPr>
          <w:p w14:paraId="1164A8BA" w14:textId="18FD26F4" w:rsidR="000A142B" w:rsidRDefault="000A142B" w:rsidP="00B22C5E">
            <w:pPr>
              <w:pStyle w:val="TableParagraph"/>
              <w:spacing w:line="240" w:lineRule="exact"/>
              <w:ind w:left="121" w:right="209"/>
              <w:rPr>
                <w:sz w:val="18"/>
              </w:rPr>
            </w:pPr>
            <w:r>
              <w:rPr>
                <w:sz w:val="18"/>
              </w:rPr>
              <w:t>In</w:t>
            </w:r>
            <w:r>
              <w:rPr>
                <w:spacing w:val="-2"/>
                <w:sz w:val="18"/>
              </w:rPr>
              <w:t xml:space="preserve"> </w:t>
            </w:r>
            <w:r>
              <w:rPr>
                <w:sz w:val="18"/>
              </w:rPr>
              <w:t>response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requests</w:t>
            </w:r>
            <w:r>
              <w:rPr>
                <w:spacing w:val="-2"/>
                <w:sz w:val="18"/>
              </w:rPr>
              <w:t xml:space="preserve"> </w:t>
            </w:r>
            <w:r>
              <w:rPr>
                <w:sz w:val="18"/>
              </w:rPr>
              <w:t>from</w:t>
            </w:r>
            <w:r>
              <w:rPr>
                <w:spacing w:val="-2"/>
                <w:sz w:val="18"/>
              </w:rPr>
              <w:t xml:space="preserve"> </w:t>
            </w:r>
            <w:r w:rsidR="0006067D">
              <w:rPr>
                <w:spacing w:val="-2"/>
                <w:sz w:val="18"/>
              </w:rPr>
              <w:t xml:space="preserve">TS </w:t>
            </w:r>
            <w:r>
              <w:rPr>
                <w:sz w:val="18"/>
              </w:rPr>
              <w:t>Mitsuba</w:t>
            </w:r>
            <w:r w:rsidR="0006067D">
              <w:rPr>
                <w:sz w:val="18"/>
              </w:rPr>
              <w:t xml:space="preserve"> </w:t>
            </w:r>
            <w:r>
              <w:rPr>
                <w:sz w:val="18"/>
              </w:rPr>
              <w:t>customers,</w:t>
            </w:r>
            <w:r>
              <w:rPr>
                <w:spacing w:val="-47"/>
                <w:sz w:val="18"/>
              </w:rPr>
              <w:t xml:space="preserve"> </w:t>
            </w:r>
            <w:r w:rsidR="0006067D">
              <w:rPr>
                <w:spacing w:val="-47"/>
                <w:sz w:val="18"/>
              </w:rPr>
              <w:t xml:space="preserve">T          S                    </w:t>
            </w:r>
            <w:r>
              <w:rPr>
                <w:sz w:val="18"/>
              </w:rPr>
              <w:t>Mitsuba may request suppliers to implement activities</w:t>
            </w:r>
            <w:r>
              <w:rPr>
                <w:spacing w:val="1"/>
                <w:sz w:val="18"/>
              </w:rPr>
              <w:t xml:space="preserve"> </w:t>
            </w:r>
            <w:r>
              <w:rPr>
                <w:sz w:val="18"/>
              </w:rPr>
              <w:t>other</w:t>
            </w:r>
            <w:r>
              <w:rPr>
                <w:spacing w:val="-1"/>
                <w:sz w:val="18"/>
              </w:rPr>
              <w:t xml:space="preserve"> </w:t>
            </w:r>
            <w:r>
              <w:rPr>
                <w:sz w:val="18"/>
              </w:rPr>
              <w:t>than</w:t>
            </w:r>
            <w:r>
              <w:rPr>
                <w:spacing w:val="-2"/>
                <w:sz w:val="18"/>
              </w:rPr>
              <w:t xml:space="preserve"> </w:t>
            </w:r>
            <w:r>
              <w:rPr>
                <w:sz w:val="18"/>
              </w:rPr>
              <w:t>those</w:t>
            </w:r>
            <w:r>
              <w:rPr>
                <w:spacing w:val="-2"/>
                <w:sz w:val="18"/>
              </w:rPr>
              <w:t xml:space="preserve"> </w:t>
            </w:r>
            <w:r>
              <w:rPr>
                <w:sz w:val="18"/>
              </w:rPr>
              <w:t>specified above.</w:t>
            </w:r>
          </w:p>
        </w:tc>
        <w:tc>
          <w:tcPr>
            <w:tcW w:w="992" w:type="dxa"/>
            <w:tcBorders>
              <w:right w:val="single" w:sz="4" w:space="0" w:color="000000"/>
            </w:tcBorders>
          </w:tcPr>
          <w:p w14:paraId="5DA9AD07" w14:textId="77777777" w:rsidR="000A142B" w:rsidRDefault="000A142B" w:rsidP="00B22C5E">
            <w:pPr>
              <w:pStyle w:val="TableParagraph"/>
              <w:spacing w:before="152" w:line="278" w:lineRule="auto"/>
              <w:ind w:left="308" w:right="72" w:hanging="161"/>
              <w:rPr>
                <w:sz w:val="18"/>
              </w:rPr>
            </w:pPr>
            <w:r>
              <w:rPr>
                <w:sz w:val="18"/>
              </w:rPr>
              <w:t>Specified</w:t>
            </w:r>
            <w:r>
              <w:rPr>
                <w:spacing w:val="-47"/>
                <w:sz w:val="18"/>
              </w:rPr>
              <w:t xml:space="preserve"> </w:t>
            </w:r>
            <w:r>
              <w:rPr>
                <w:sz w:val="18"/>
              </w:rPr>
              <w:t>parts</w:t>
            </w:r>
          </w:p>
        </w:tc>
        <w:tc>
          <w:tcPr>
            <w:tcW w:w="1128" w:type="dxa"/>
            <w:tcBorders>
              <w:left w:val="single" w:sz="4" w:space="0" w:color="000000"/>
              <w:right w:val="single" w:sz="4" w:space="0" w:color="000000"/>
            </w:tcBorders>
          </w:tcPr>
          <w:p w14:paraId="515FCDFE" w14:textId="77777777" w:rsidR="000A142B" w:rsidRDefault="000A142B" w:rsidP="00B22C5E">
            <w:pPr>
              <w:pStyle w:val="TableParagraph"/>
              <w:spacing w:before="152" w:line="278" w:lineRule="auto"/>
              <w:ind w:left="262" w:right="235" w:firstLine="84"/>
              <w:rPr>
                <w:sz w:val="18"/>
              </w:rPr>
            </w:pPr>
            <w:r>
              <w:rPr>
                <w:sz w:val="18"/>
              </w:rPr>
              <w:t>Upon</w:t>
            </w:r>
            <w:r>
              <w:rPr>
                <w:spacing w:val="1"/>
                <w:sz w:val="18"/>
              </w:rPr>
              <w:t xml:space="preserve"> </w:t>
            </w:r>
            <w:r>
              <w:rPr>
                <w:sz w:val="18"/>
              </w:rPr>
              <w:t>request</w:t>
            </w:r>
          </w:p>
        </w:tc>
        <w:tc>
          <w:tcPr>
            <w:tcW w:w="1132" w:type="dxa"/>
            <w:tcBorders>
              <w:left w:val="single" w:sz="4" w:space="0" w:color="000000"/>
            </w:tcBorders>
          </w:tcPr>
          <w:p w14:paraId="636E6B0E" w14:textId="77777777" w:rsidR="000A142B" w:rsidRDefault="000A142B" w:rsidP="00B22C5E">
            <w:pPr>
              <w:pStyle w:val="TableParagraph"/>
              <w:spacing w:line="240" w:lineRule="exact"/>
              <w:ind w:left="145" w:right="140" w:firstLine="5"/>
              <w:jc w:val="center"/>
              <w:rPr>
                <w:sz w:val="18"/>
              </w:rPr>
            </w:pPr>
            <w:r>
              <w:rPr>
                <w:sz w:val="18"/>
              </w:rPr>
              <w:t>To be</w:t>
            </w:r>
            <w:r>
              <w:rPr>
                <w:spacing w:val="1"/>
                <w:sz w:val="18"/>
              </w:rPr>
              <w:t xml:space="preserve"> </w:t>
            </w:r>
            <w:r>
              <w:rPr>
                <w:sz w:val="18"/>
              </w:rPr>
              <w:t>separately</w:t>
            </w:r>
            <w:r>
              <w:rPr>
                <w:spacing w:val="-47"/>
                <w:sz w:val="18"/>
              </w:rPr>
              <w:t xml:space="preserve"> </w:t>
            </w:r>
            <w:r>
              <w:rPr>
                <w:sz w:val="18"/>
              </w:rPr>
              <w:t>specified</w:t>
            </w:r>
          </w:p>
        </w:tc>
      </w:tr>
    </w:tbl>
    <w:p w14:paraId="1377A00F" w14:textId="2668C527" w:rsidR="000A142B" w:rsidRDefault="0006067D" w:rsidP="00B22C5E">
      <w:pPr>
        <w:pStyle w:val="Heading2"/>
        <w:spacing w:before="149"/>
        <w:ind w:hanging="428"/>
      </w:pPr>
      <w:r>
        <w:rPr>
          <w:w w:val="95"/>
        </w:rPr>
        <w:t>3.2</w:t>
      </w:r>
      <w:r w:rsidR="000A142B">
        <w:rPr>
          <w:w w:val="95"/>
        </w:rPr>
        <w:t>Submission</w:t>
      </w:r>
      <w:r w:rsidR="000A142B">
        <w:rPr>
          <w:spacing w:val="-4"/>
          <w:w w:val="95"/>
        </w:rPr>
        <w:t xml:space="preserve"> </w:t>
      </w:r>
      <w:r w:rsidR="000A142B">
        <w:rPr>
          <w:w w:val="95"/>
        </w:rPr>
        <w:t>of</w:t>
      </w:r>
      <w:r w:rsidR="000A142B">
        <w:rPr>
          <w:spacing w:val="-3"/>
          <w:w w:val="95"/>
        </w:rPr>
        <w:t xml:space="preserve"> </w:t>
      </w:r>
      <w:r w:rsidR="000A142B">
        <w:rPr>
          <w:w w:val="95"/>
        </w:rPr>
        <w:t>documents</w:t>
      </w:r>
    </w:p>
    <w:p w14:paraId="6F4408A8" w14:textId="61FEF7A3" w:rsidR="000A142B" w:rsidRDefault="000A142B">
      <w:pPr>
        <w:pStyle w:val="BodyText"/>
        <w:spacing w:before="175" w:line="295" w:lineRule="auto"/>
        <w:ind w:hanging="272"/>
      </w:pPr>
      <w:r>
        <w:rPr>
          <w:noProof/>
          <w:position w:val="-3"/>
        </w:rPr>
        <w:drawing>
          <wp:inline distT="0" distB="0" distL="0" distR="0" wp14:anchorId="4084204C" wp14:editId="27D7DC67">
            <wp:extent cx="143946" cy="121073"/>
            <wp:effectExtent l="0" t="0" r="0" b="0"/>
            <wp:docPr id="74939187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5.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The</w:t>
      </w:r>
      <w:r>
        <w:rPr>
          <w:spacing w:val="-11"/>
        </w:rPr>
        <w:t xml:space="preserve"> </w:t>
      </w:r>
      <w:r>
        <w:rPr>
          <w:spacing w:val="-3"/>
        </w:rPr>
        <w:t>supplier</w:t>
      </w:r>
      <w:r>
        <w:rPr>
          <w:spacing w:val="-8"/>
        </w:rPr>
        <w:t xml:space="preserve"> </w:t>
      </w:r>
      <w:r>
        <w:rPr>
          <w:spacing w:val="-3"/>
        </w:rPr>
        <w:t>shall</w:t>
      </w:r>
      <w:r>
        <w:rPr>
          <w:spacing w:val="-10"/>
        </w:rPr>
        <w:t xml:space="preserve"> </w:t>
      </w:r>
      <w:r>
        <w:rPr>
          <w:spacing w:val="-3"/>
        </w:rPr>
        <w:t>submit</w:t>
      </w:r>
      <w:r>
        <w:rPr>
          <w:spacing w:val="-9"/>
        </w:rPr>
        <w:t xml:space="preserve"> </w:t>
      </w:r>
      <w:r>
        <w:rPr>
          <w:spacing w:val="-3"/>
        </w:rPr>
        <w:t>documents</w:t>
      </w:r>
      <w:r>
        <w:rPr>
          <w:spacing w:val="-9"/>
        </w:rPr>
        <w:t xml:space="preserve"> </w:t>
      </w:r>
      <w:r>
        <w:rPr>
          <w:spacing w:val="-3"/>
        </w:rPr>
        <w:t>associated</w:t>
      </w:r>
      <w:r>
        <w:rPr>
          <w:spacing w:val="-8"/>
        </w:rPr>
        <w:t xml:space="preserve"> </w:t>
      </w:r>
      <w:r>
        <w:rPr>
          <w:spacing w:val="-3"/>
        </w:rPr>
        <w:t>with</w:t>
      </w:r>
      <w:r>
        <w:rPr>
          <w:spacing w:val="-8"/>
        </w:rPr>
        <w:t xml:space="preserve"> </w:t>
      </w:r>
      <w:r>
        <w:rPr>
          <w:spacing w:val="-3"/>
        </w:rPr>
        <w:t>production</w:t>
      </w:r>
      <w:r>
        <w:rPr>
          <w:spacing w:val="-9"/>
        </w:rPr>
        <w:t xml:space="preserve"> </w:t>
      </w:r>
      <w:r>
        <w:rPr>
          <w:spacing w:val="-3"/>
        </w:rPr>
        <w:t>preparation</w:t>
      </w:r>
      <w:r>
        <w:rPr>
          <w:spacing w:val="-8"/>
        </w:rPr>
        <w:t xml:space="preserve"> </w:t>
      </w:r>
      <w:r>
        <w:rPr>
          <w:spacing w:val="-2"/>
        </w:rPr>
        <w:t>activities</w:t>
      </w:r>
      <w:r>
        <w:rPr>
          <w:spacing w:val="-8"/>
        </w:rPr>
        <w:t xml:space="preserve"> </w:t>
      </w:r>
      <w:r>
        <w:rPr>
          <w:spacing w:val="-2"/>
        </w:rPr>
        <w:t>upon</w:t>
      </w:r>
      <w:r>
        <w:rPr>
          <w:spacing w:val="-10"/>
        </w:rPr>
        <w:t xml:space="preserve"> </w:t>
      </w:r>
      <w:r>
        <w:rPr>
          <w:spacing w:val="-2"/>
        </w:rPr>
        <w:t>request</w:t>
      </w:r>
      <w:r>
        <w:rPr>
          <w:spacing w:val="-10"/>
        </w:rPr>
        <w:t xml:space="preserve"> </w:t>
      </w:r>
      <w:r>
        <w:rPr>
          <w:spacing w:val="-2"/>
        </w:rPr>
        <w:t>of</w:t>
      </w:r>
      <w:r w:rsidR="0006067D">
        <w:rPr>
          <w:spacing w:val="-2"/>
        </w:rPr>
        <w:t xml:space="preserve"> TS  </w:t>
      </w:r>
      <w:r>
        <w:rPr>
          <w:spacing w:val="-53"/>
        </w:rPr>
        <w:t xml:space="preserve"> </w:t>
      </w:r>
      <w:r>
        <w:t>Mitsuba.</w:t>
      </w:r>
    </w:p>
    <w:p w14:paraId="200D117D" w14:textId="77777777" w:rsidR="000A142B" w:rsidRDefault="000A142B">
      <w:pPr>
        <w:spacing w:line="295" w:lineRule="auto"/>
        <w:sectPr w:rsidR="000A142B" w:rsidSect="003B4105">
          <w:pgSz w:w="11910" w:h="16840"/>
          <w:pgMar w:top="2320" w:right="460" w:bottom="860" w:left="740" w:header="540" w:footer="668" w:gutter="0"/>
          <w:pgBorders w:offsetFrom="page">
            <w:top w:val="single" w:sz="2" w:space="24" w:color="auto"/>
            <w:left w:val="single" w:sz="2" w:space="24" w:color="auto"/>
            <w:bottom w:val="single" w:sz="2" w:space="24" w:color="auto"/>
            <w:right w:val="single" w:sz="2" w:space="24" w:color="auto"/>
          </w:pgBorders>
          <w:cols w:space="720"/>
        </w:sectPr>
      </w:pPr>
    </w:p>
    <w:p w14:paraId="22CDB653" w14:textId="41F8CE4E" w:rsidR="000A142B" w:rsidRPr="00A071A2" w:rsidRDefault="000A142B" w:rsidP="00A071A2">
      <w:pPr>
        <w:pStyle w:val="Heading2"/>
        <w:ind w:left="786"/>
      </w:pPr>
      <w:r>
        <w:rPr>
          <w:noProof/>
        </w:rPr>
        <w:lastRenderedPageBreak/>
        <w:drawing>
          <wp:anchor distT="0" distB="0" distL="0" distR="0" simplePos="0" relativeHeight="251261952" behindDoc="0" locked="0" layoutInCell="1" allowOverlap="1" wp14:anchorId="1F2F1843" wp14:editId="028C54CD">
            <wp:simplePos x="0" y="0"/>
            <wp:positionH relativeFrom="page">
              <wp:posOffset>765109</wp:posOffset>
            </wp:positionH>
            <wp:positionV relativeFrom="paragraph">
              <wp:posOffset>122481</wp:posOffset>
            </wp:positionV>
            <wp:extent cx="166816" cy="95068"/>
            <wp:effectExtent l="0" t="0" r="0" b="0"/>
            <wp:wrapNone/>
            <wp:docPr id="16025196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6.png"/>
                    <pic:cNvPicPr/>
                  </pic:nvPicPr>
                  <pic:blipFill>
                    <a:blip r:embed="rId161" cstate="print"/>
                    <a:stretch>
                      <a:fillRect/>
                    </a:stretch>
                  </pic:blipFill>
                  <pic:spPr>
                    <a:xfrm>
                      <a:off x="0" y="0"/>
                      <a:ext cx="166816" cy="95068"/>
                    </a:xfrm>
                    <a:prstGeom prst="rect">
                      <a:avLst/>
                    </a:prstGeom>
                  </pic:spPr>
                </pic:pic>
              </a:graphicData>
            </a:graphic>
          </wp:anchor>
        </w:drawing>
      </w:r>
      <w:r>
        <w:rPr>
          <w:w w:val="95"/>
        </w:rPr>
        <w:t>Production</w:t>
      </w:r>
      <w:r>
        <w:rPr>
          <w:spacing w:val="-7"/>
          <w:w w:val="95"/>
        </w:rPr>
        <w:t xml:space="preserve"> </w:t>
      </w:r>
      <w:r>
        <w:rPr>
          <w:w w:val="95"/>
        </w:rPr>
        <w:t>Preparation</w:t>
      </w:r>
      <w:r>
        <w:rPr>
          <w:spacing w:val="-7"/>
          <w:w w:val="95"/>
        </w:rPr>
        <w:t xml:space="preserve"> </w:t>
      </w:r>
      <w:r>
        <w:rPr>
          <w:w w:val="95"/>
        </w:rPr>
        <w:t>Verification</w:t>
      </w:r>
      <w:r>
        <w:rPr>
          <w:spacing w:val="-7"/>
          <w:w w:val="95"/>
        </w:rPr>
        <w:t xml:space="preserve"> </w:t>
      </w:r>
      <w:r>
        <w:rPr>
          <w:w w:val="95"/>
        </w:rPr>
        <w:t>Flow</w:t>
      </w:r>
    </w:p>
    <w:p w14:paraId="48D84586" w14:textId="25678960" w:rsidR="000A142B" w:rsidRDefault="000A142B">
      <w:pPr>
        <w:pStyle w:val="BodyText"/>
        <w:spacing w:before="2"/>
        <w:ind w:left="0"/>
        <w:rPr>
          <w:b/>
          <w:sz w:val="19"/>
        </w:rPr>
      </w:pPr>
    </w:p>
    <w:tbl>
      <w:tblPr>
        <w:tblW w:w="0" w:type="auto"/>
        <w:tblInd w:w="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6"/>
        <w:gridCol w:w="2045"/>
        <w:gridCol w:w="2218"/>
        <w:gridCol w:w="2245"/>
        <w:gridCol w:w="2152"/>
      </w:tblGrid>
      <w:tr w:rsidR="00220235" w:rsidRPr="00237EAB" w14:paraId="3F80E021" w14:textId="77777777" w:rsidTr="00777990">
        <w:trPr>
          <w:trHeight w:val="646"/>
        </w:trPr>
        <w:tc>
          <w:tcPr>
            <w:tcW w:w="476" w:type="dxa"/>
            <w:tcBorders>
              <w:bottom w:val="single" w:sz="4" w:space="0" w:color="000000"/>
              <w:right w:val="single" w:sz="4" w:space="0" w:color="000000"/>
            </w:tcBorders>
          </w:tcPr>
          <w:p w14:paraId="657A1956" w14:textId="77777777" w:rsidR="00220235" w:rsidRPr="00237EAB" w:rsidRDefault="00220235" w:rsidP="00777990">
            <w:pPr>
              <w:rPr>
                <w:rFonts w:ascii="Times New Roman"/>
                <w:sz w:val="16"/>
              </w:rPr>
            </w:pPr>
          </w:p>
        </w:tc>
        <w:tc>
          <w:tcPr>
            <w:tcW w:w="2045" w:type="dxa"/>
            <w:tcBorders>
              <w:left w:val="single" w:sz="4" w:space="0" w:color="000000"/>
              <w:bottom w:val="single" w:sz="4" w:space="0" w:color="000000"/>
              <w:right w:val="nil"/>
            </w:tcBorders>
          </w:tcPr>
          <w:p w14:paraId="182AF4C7" w14:textId="6D3F96EB" w:rsidR="00220235" w:rsidRPr="00237EAB" w:rsidRDefault="0006067D" w:rsidP="00777990">
            <w:pPr>
              <w:spacing w:before="12" w:line="280" w:lineRule="atLeast"/>
              <w:ind w:left="170" w:right="259"/>
              <w:rPr>
                <w:sz w:val="20"/>
              </w:rPr>
            </w:pPr>
            <w:r>
              <w:rPr>
                <w:sz w:val="20"/>
              </w:rPr>
              <w:t xml:space="preserve">TS </w:t>
            </w:r>
            <w:r w:rsidR="00220235" w:rsidRPr="00237EAB">
              <w:rPr>
                <w:sz w:val="20"/>
              </w:rPr>
              <w:t>Mitsuba</w:t>
            </w:r>
            <w:r w:rsidR="00220235" w:rsidRPr="00237EAB">
              <w:rPr>
                <w:spacing w:val="1"/>
                <w:sz w:val="20"/>
              </w:rPr>
              <w:t xml:space="preserve"> </w:t>
            </w:r>
            <w:r w:rsidR="00220235" w:rsidRPr="00237EAB">
              <w:rPr>
                <w:w w:val="95"/>
                <w:sz w:val="20"/>
              </w:rPr>
              <w:t>Development</w:t>
            </w:r>
            <w:r w:rsidR="00220235" w:rsidRPr="00237EAB">
              <w:rPr>
                <w:spacing w:val="-4"/>
                <w:w w:val="95"/>
                <w:sz w:val="20"/>
              </w:rPr>
              <w:t xml:space="preserve"> </w:t>
            </w:r>
            <w:r w:rsidR="00220235" w:rsidRPr="00237EAB">
              <w:rPr>
                <w:w w:val="95"/>
                <w:sz w:val="20"/>
              </w:rPr>
              <w:t>team</w:t>
            </w:r>
          </w:p>
        </w:tc>
        <w:tc>
          <w:tcPr>
            <w:tcW w:w="2218" w:type="dxa"/>
            <w:tcBorders>
              <w:left w:val="nil"/>
              <w:bottom w:val="single" w:sz="4" w:space="0" w:color="000000"/>
              <w:right w:val="nil"/>
            </w:tcBorders>
          </w:tcPr>
          <w:p w14:paraId="42FD256C" w14:textId="54516CF6" w:rsidR="00220235" w:rsidRPr="00237EAB" w:rsidRDefault="0006067D" w:rsidP="00777990">
            <w:pPr>
              <w:spacing w:before="36" w:line="280" w:lineRule="atLeast"/>
              <w:ind w:left="238" w:right="314"/>
              <w:rPr>
                <w:sz w:val="20"/>
              </w:rPr>
            </w:pPr>
            <w:r>
              <w:rPr>
                <w:sz w:val="20"/>
              </w:rPr>
              <w:t xml:space="preserve">TS </w:t>
            </w:r>
            <w:r w:rsidR="00220235" w:rsidRPr="00237EAB">
              <w:rPr>
                <w:sz w:val="20"/>
              </w:rPr>
              <w:t>Mitsuba</w:t>
            </w:r>
            <w:r w:rsidR="00220235" w:rsidRPr="00237EAB">
              <w:rPr>
                <w:spacing w:val="1"/>
                <w:sz w:val="20"/>
              </w:rPr>
              <w:t xml:space="preserve"> </w:t>
            </w:r>
            <w:r w:rsidR="00220235" w:rsidRPr="00237EAB">
              <w:rPr>
                <w:spacing w:val="-1"/>
                <w:w w:val="95"/>
                <w:sz w:val="20"/>
              </w:rPr>
              <w:t>Purchasing</w:t>
            </w:r>
            <w:r w:rsidR="00220235" w:rsidRPr="00237EAB">
              <w:rPr>
                <w:spacing w:val="-5"/>
                <w:w w:val="95"/>
                <w:sz w:val="20"/>
              </w:rPr>
              <w:t xml:space="preserve"> </w:t>
            </w:r>
            <w:r w:rsidR="00220235" w:rsidRPr="00237EAB">
              <w:rPr>
                <w:w w:val="95"/>
                <w:sz w:val="20"/>
              </w:rPr>
              <w:t>Division</w:t>
            </w:r>
          </w:p>
        </w:tc>
        <w:tc>
          <w:tcPr>
            <w:tcW w:w="2245" w:type="dxa"/>
            <w:tcBorders>
              <w:left w:val="nil"/>
              <w:bottom w:val="single" w:sz="4" w:space="0" w:color="000000"/>
              <w:right w:val="single" w:sz="4" w:space="0" w:color="000000"/>
            </w:tcBorders>
          </w:tcPr>
          <w:p w14:paraId="049183BE" w14:textId="77777777" w:rsidR="00220235" w:rsidRPr="00237EAB" w:rsidRDefault="00220235" w:rsidP="00777990">
            <w:pPr>
              <w:spacing w:before="197"/>
              <w:ind w:left="684"/>
              <w:rPr>
                <w:sz w:val="20"/>
              </w:rPr>
            </w:pPr>
            <w:r w:rsidRPr="00237EAB">
              <w:rPr>
                <w:sz w:val="20"/>
              </w:rPr>
              <w:t>Supplier</w:t>
            </w:r>
          </w:p>
        </w:tc>
        <w:tc>
          <w:tcPr>
            <w:tcW w:w="2152" w:type="dxa"/>
            <w:tcBorders>
              <w:left w:val="single" w:sz="4" w:space="0" w:color="000000"/>
              <w:bottom w:val="single" w:sz="4" w:space="0" w:color="000000"/>
            </w:tcBorders>
          </w:tcPr>
          <w:p w14:paraId="5D77CBE4" w14:textId="7C997187" w:rsidR="00220235" w:rsidRPr="00237EAB" w:rsidRDefault="0006067D" w:rsidP="00777990">
            <w:pPr>
              <w:spacing w:before="103"/>
              <w:ind w:left="131"/>
              <w:rPr>
                <w:sz w:val="20"/>
              </w:rPr>
            </w:pPr>
            <w:r>
              <w:rPr>
                <w:spacing w:val="-5"/>
                <w:sz w:val="20"/>
              </w:rPr>
              <w:t xml:space="preserve">TS </w:t>
            </w:r>
            <w:r w:rsidR="00220235" w:rsidRPr="00237EAB">
              <w:rPr>
                <w:spacing w:val="-5"/>
                <w:sz w:val="20"/>
              </w:rPr>
              <w:t>Mitsuba</w:t>
            </w:r>
            <w:r w:rsidR="00220235" w:rsidRPr="00237EAB">
              <w:rPr>
                <w:spacing w:val="-8"/>
                <w:sz w:val="20"/>
              </w:rPr>
              <w:t xml:space="preserve"> </w:t>
            </w:r>
            <w:r w:rsidR="00220235" w:rsidRPr="00237EAB">
              <w:rPr>
                <w:spacing w:val="-5"/>
                <w:sz w:val="20"/>
              </w:rPr>
              <w:t>Plants,</w:t>
            </w:r>
          </w:p>
          <w:p w14:paraId="57D5C8B0" w14:textId="77777777" w:rsidR="00220235" w:rsidRPr="00237EAB" w:rsidRDefault="00220235" w:rsidP="00777990">
            <w:pPr>
              <w:spacing w:before="65"/>
              <w:ind w:left="131"/>
              <w:rPr>
                <w:sz w:val="18"/>
              </w:rPr>
            </w:pPr>
            <w:r w:rsidRPr="00237EAB">
              <w:rPr>
                <w:spacing w:val="-5"/>
                <w:sz w:val="18"/>
              </w:rPr>
              <w:t>Production</w:t>
            </w:r>
            <w:r w:rsidRPr="00237EAB">
              <w:rPr>
                <w:spacing w:val="-9"/>
                <w:sz w:val="18"/>
              </w:rPr>
              <w:t xml:space="preserve"> </w:t>
            </w:r>
            <w:r w:rsidRPr="00237EAB">
              <w:rPr>
                <w:spacing w:val="-5"/>
                <w:sz w:val="18"/>
              </w:rPr>
              <w:t>Control</w:t>
            </w:r>
            <w:r w:rsidRPr="00237EAB">
              <w:rPr>
                <w:spacing w:val="-11"/>
                <w:sz w:val="18"/>
              </w:rPr>
              <w:t xml:space="preserve"> </w:t>
            </w:r>
            <w:r w:rsidRPr="00237EAB">
              <w:rPr>
                <w:spacing w:val="-4"/>
                <w:sz w:val="18"/>
              </w:rPr>
              <w:t>Div.</w:t>
            </w:r>
          </w:p>
        </w:tc>
      </w:tr>
      <w:tr w:rsidR="00220235" w:rsidRPr="00237EAB" w14:paraId="1D304595" w14:textId="77777777" w:rsidTr="00777990">
        <w:trPr>
          <w:trHeight w:val="2642"/>
        </w:trPr>
        <w:tc>
          <w:tcPr>
            <w:tcW w:w="476" w:type="dxa"/>
            <w:vMerge w:val="restart"/>
            <w:tcBorders>
              <w:top w:val="single" w:sz="4" w:space="0" w:color="000000"/>
              <w:right w:val="single" w:sz="4" w:space="0" w:color="000000"/>
            </w:tcBorders>
            <w:textDirection w:val="btLr"/>
          </w:tcPr>
          <w:p w14:paraId="4E2323CF" w14:textId="77777777" w:rsidR="00220235" w:rsidRPr="00237EAB" w:rsidRDefault="00220235" w:rsidP="00777990">
            <w:pPr>
              <w:spacing w:before="154"/>
              <w:ind w:left="5125" w:right="3918"/>
              <w:jc w:val="center"/>
              <w:rPr>
                <w:sz w:val="21"/>
              </w:rPr>
            </w:pPr>
            <w:r w:rsidRPr="00237EAB">
              <w:rPr>
                <w:spacing w:val="-5"/>
                <w:sz w:val="21"/>
              </w:rPr>
              <w:t>Detailed</w:t>
            </w:r>
            <w:r w:rsidRPr="00237EAB">
              <w:rPr>
                <w:spacing w:val="-11"/>
                <w:sz w:val="21"/>
              </w:rPr>
              <w:t xml:space="preserve"> </w:t>
            </w:r>
            <w:r w:rsidRPr="00237EAB">
              <w:rPr>
                <w:spacing w:val="-4"/>
                <w:sz w:val="21"/>
              </w:rPr>
              <w:t>Design</w:t>
            </w:r>
            <w:r w:rsidRPr="00237EAB">
              <w:rPr>
                <w:spacing w:val="-13"/>
                <w:sz w:val="21"/>
              </w:rPr>
              <w:t xml:space="preserve"> </w:t>
            </w:r>
            <w:r w:rsidRPr="00237EAB">
              <w:rPr>
                <w:spacing w:val="-4"/>
                <w:sz w:val="21"/>
              </w:rPr>
              <w:t>Phase</w:t>
            </w:r>
          </w:p>
        </w:tc>
        <w:tc>
          <w:tcPr>
            <w:tcW w:w="2045" w:type="dxa"/>
            <w:vMerge w:val="restart"/>
            <w:tcBorders>
              <w:top w:val="single" w:sz="4" w:space="0" w:color="000000"/>
              <w:left w:val="single" w:sz="4" w:space="0" w:color="000000"/>
              <w:right w:val="nil"/>
            </w:tcBorders>
          </w:tcPr>
          <w:p w14:paraId="3521A387" w14:textId="77777777" w:rsidR="00220235" w:rsidRPr="00237EAB" w:rsidRDefault="00220235" w:rsidP="00777990">
            <w:pPr>
              <w:spacing w:before="86"/>
              <w:ind w:left="244" w:right="281"/>
              <w:jc w:val="center"/>
              <w:rPr>
                <w:sz w:val="16"/>
              </w:rPr>
            </w:pPr>
            <w:r w:rsidRPr="00237EAB">
              <w:rPr>
                <w:spacing w:val="-5"/>
                <w:sz w:val="16"/>
              </w:rPr>
              <w:t>From</w:t>
            </w:r>
            <w:r w:rsidRPr="00237EAB">
              <w:rPr>
                <w:spacing w:val="-8"/>
                <w:sz w:val="16"/>
              </w:rPr>
              <w:t xml:space="preserve"> </w:t>
            </w:r>
            <w:r w:rsidRPr="00237EAB">
              <w:rPr>
                <w:spacing w:val="-4"/>
                <w:sz w:val="16"/>
              </w:rPr>
              <w:t>design</w:t>
            </w:r>
            <w:r w:rsidRPr="00237EAB">
              <w:rPr>
                <w:spacing w:val="-13"/>
                <w:sz w:val="16"/>
              </w:rPr>
              <w:t xml:space="preserve"> </w:t>
            </w:r>
            <w:r w:rsidRPr="00237EAB">
              <w:rPr>
                <w:spacing w:val="-4"/>
                <w:sz w:val="16"/>
              </w:rPr>
              <w:t>Sec.</w:t>
            </w:r>
          </w:p>
          <w:p w14:paraId="668B3806" w14:textId="77777777" w:rsidR="00220235" w:rsidRPr="00237EAB" w:rsidRDefault="00220235" w:rsidP="00777990">
            <w:pPr>
              <w:spacing w:before="10"/>
              <w:rPr>
                <w:b/>
                <w:sz w:val="14"/>
              </w:rPr>
            </w:pPr>
          </w:p>
          <w:p w14:paraId="05F1310C" w14:textId="77777777" w:rsidR="00220235" w:rsidRPr="00237EAB" w:rsidRDefault="00220235" w:rsidP="00777990">
            <w:pPr>
              <w:spacing w:before="1"/>
              <w:ind w:left="521" w:right="432"/>
              <w:jc w:val="center"/>
              <w:rPr>
                <w:sz w:val="16"/>
              </w:rPr>
            </w:pPr>
            <w:r w:rsidRPr="00237EAB">
              <w:rPr>
                <w:spacing w:val="-4"/>
                <w:sz w:val="16"/>
              </w:rPr>
              <w:t>Prototype</w:t>
            </w:r>
            <w:r w:rsidRPr="00237EAB">
              <w:rPr>
                <w:spacing w:val="-43"/>
                <w:sz w:val="16"/>
              </w:rPr>
              <w:t xml:space="preserve"> </w:t>
            </w:r>
            <w:r w:rsidRPr="00237EAB">
              <w:rPr>
                <w:sz w:val="16"/>
              </w:rPr>
              <w:t>drawing</w:t>
            </w:r>
          </w:p>
          <w:p w14:paraId="10F35E4C" w14:textId="77777777" w:rsidR="00220235" w:rsidRPr="00237EAB" w:rsidRDefault="00220235" w:rsidP="00777990">
            <w:pPr>
              <w:rPr>
                <w:b/>
                <w:sz w:val="18"/>
              </w:rPr>
            </w:pPr>
          </w:p>
          <w:p w14:paraId="63754147" w14:textId="77777777" w:rsidR="00220235" w:rsidRPr="00237EAB" w:rsidRDefault="00220235" w:rsidP="00777990">
            <w:pPr>
              <w:rPr>
                <w:b/>
                <w:sz w:val="18"/>
              </w:rPr>
            </w:pPr>
          </w:p>
          <w:p w14:paraId="24563F6C" w14:textId="77777777" w:rsidR="00220235" w:rsidRPr="00237EAB" w:rsidRDefault="00220235" w:rsidP="00777990">
            <w:pPr>
              <w:spacing w:before="3"/>
              <w:rPr>
                <w:b/>
                <w:sz w:val="14"/>
              </w:rPr>
            </w:pPr>
          </w:p>
          <w:p w14:paraId="1BCBEB07" w14:textId="77777777" w:rsidR="00220235" w:rsidRPr="00237EAB" w:rsidRDefault="00220235" w:rsidP="00777990">
            <w:pPr>
              <w:ind w:left="244" w:right="323"/>
              <w:jc w:val="center"/>
              <w:rPr>
                <w:sz w:val="16"/>
              </w:rPr>
            </w:pPr>
            <w:r w:rsidRPr="00237EAB">
              <w:rPr>
                <w:spacing w:val="-5"/>
                <w:sz w:val="16"/>
              </w:rPr>
              <w:t>Study</w:t>
            </w:r>
            <w:r w:rsidRPr="00237EAB">
              <w:rPr>
                <w:spacing w:val="-8"/>
                <w:sz w:val="16"/>
              </w:rPr>
              <w:t xml:space="preserve"> </w:t>
            </w:r>
            <w:r w:rsidRPr="00237EAB">
              <w:rPr>
                <w:spacing w:val="-5"/>
                <w:sz w:val="16"/>
              </w:rPr>
              <w:t>and</w:t>
            </w:r>
            <w:r w:rsidRPr="00237EAB">
              <w:rPr>
                <w:spacing w:val="-12"/>
                <w:sz w:val="16"/>
              </w:rPr>
              <w:t xml:space="preserve"> </w:t>
            </w:r>
            <w:r w:rsidRPr="00237EAB">
              <w:rPr>
                <w:spacing w:val="-4"/>
                <w:sz w:val="16"/>
              </w:rPr>
              <w:t>selection</w:t>
            </w:r>
            <w:r w:rsidRPr="00237EAB">
              <w:rPr>
                <w:spacing w:val="-10"/>
                <w:sz w:val="16"/>
              </w:rPr>
              <w:t xml:space="preserve"> </w:t>
            </w:r>
            <w:r w:rsidRPr="00237EAB">
              <w:rPr>
                <w:spacing w:val="-4"/>
                <w:sz w:val="16"/>
              </w:rPr>
              <w:t>of</w:t>
            </w:r>
            <w:r w:rsidRPr="00237EAB">
              <w:rPr>
                <w:spacing w:val="-41"/>
                <w:sz w:val="16"/>
              </w:rPr>
              <w:t xml:space="preserve"> </w:t>
            </w:r>
            <w:r w:rsidRPr="00237EAB">
              <w:rPr>
                <w:spacing w:val="-5"/>
                <w:sz w:val="16"/>
              </w:rPr>
              <w:t>in-house</w:t>
            </w:r>
            <w:r w:rsidRPr="00237EAB">
              <w:rPr>
                <w:spacing w:val="-12"/>
                <w:sz w:val="16"/>
              </w:rPr>
              <w:t xml:space="preserve"> </w:t>
            </w:r>
            <w:r w:rsidRPr="00237EAB">
              <w:rPr>
                <w:spacing w:val="-4"/>
                <w:sz w:val="16"/>
              </w:rPr>
              <w:t>mfg.</w:t>
            </w:r>
          </w:p>
          <w:p w14:paraId="79042862" w14:textId="77777777" w:rsidR="00220235" w:rsidRPr="00237EAB" w:rsidRDefault="00220235" w:rsidP="00777990">
            <w:pPr>
              <w:spacing w:line="720" w:lineRule="auto"/>
              <w:ind w:left="170" w:right="447" w:firstLine="336"/>
              <w:rPr>
                <w:sz w:val="16"/>
              </w:rPr>
            </w:pPr>
            <w:r w:rsidRPr="00237EAB">
              <w:rPr>
                <w:spacing w:val="-5"/>
                <w:sz w:val="16"/>
              </w:rPr>
              <w:t>or outsourcing</w:t>
            </w:r>
            <w:r w:rsidRPr="00237EAB">
              <w:rPr>
                <w:spacing w:val="-4"/>
                <w:sz w:val="16"/>
              </w:rPr>
              <w:t xml:space="preserve"> </w:t>
            </w:r>
            <w:proofErr w:type="spellStart"/>
            <w:r w:rsidRPr="00237EAB">
              <w:rPr>
                <w:spacing w:val="-5"/>
                <w:sz w:val="16"/>
              </w:rPr>
              <w:t>Outsourcing</w:t>
            </w:r>
            <w:proofErr w:type="spellEnd"/>
            <w:r w:rsidRPr="00237EAB">
              <w:rPr>
                <w:spacing w:val="-14"/>
                <w:sz w:val="16"/>
              </w:rPr>
              <w:t xml:space="preserve"> </w:t>
            </w:r>
            <w:r w:rsidRPr="00237EAB">
              <w:rPr>
                <w:spacing w:val="-4"/>
                <w:sz w:val="16"/>
              </w:rPr>
              <w:t>selected</w:t>
            </w:r>
          </w:p>
          <w:p w14:paraId="2F8E2453" w14:textId="77777777" w:rsidR="00220235" w:rsidRPr="00237EAB" w:rsidRDefault="00220235" w:rsidP="00777990">
            <w:pPr>
              <w:rPr>
                <w:b/>
                <w:sz w:val="18"/>
              </w:rPr>
            </w:pPr>
          </w:p>
          <w:p w14:paraId="7B144D34" w14:textId="77777777" w:rsidR="00220235" w:rsidRPr="00237EAB" w:rsidRDefault="00220235" w:rsidP="00777990">
            <w:pPr>
              <w:spacing w:before="6"/>
              <w:rPr>
                <w:b/>
                <w:sz w:val="25"/>
              </w:rPr>
            </w:pPr>
          </w:p>
          <w:p w14:paraId="54E2C7EA" w14:textId="77777777" w:rsidR="00220235" w:rsidRPr="00237EAB" w:rsidRDefault="00220235" w:rsidP="00777990">
            <w:pPr>
              <w:ind w:left="371" w:right="170"/>
              <w:jc w:val="center"/>
              <w:rPr>
                <w:sz w:val="16"/>
              </w:rPr>
            </w:pPr>
            <w:r w:rsidRPr="00237EAB">
              <w:rPr>
                <w:spacing w:val="-5"/>
                <w:sz w:val="16"/>
              </w:rPr>
              <w:t>Creation</w:t>
            </w:r>
            <w:r w:rsidRPr="00237EAB">
              <w:rPr>
                <w:spacing w:val="-10"/>
                <w:sz w:val="16"/>
              </w:rPr>
              <w:t xml:space="preserve"> </w:t>
            </w:r>
            <w:r w:rsidRPr="00237EAB">
              <w:rPr>
                <w:spacing w:val="-4"/>
                <w:sz w:val="16"/>
              </w:rPr>
              <w:t>and</w:t>
            </w:r>
            <w:r w:rsidRPr="00237EAB">
              <w:rPr>
                <w:spacing w:val="-11"/>
                <w:sz w:val="16"/>
              </w:rPr>
              <w:t xml:space="preserve"> </w:t>
            </w:r>
            <w:r w:rsidRPr="00237EAB">
              <w:rPr>
                <w:spacing w:val="-4"/>
                <w:sz w:val="16"/>
              </w:rPr>
              <w:t>issuance</w:t>
            </w:r>
            <w:r w:rsidRPr="00237EAB">
              <w:rPr>
                <w:spacing w:val="-42"/>
                <w:sz w:val="16"/>
              </w:rPr>
              <w:t xml:space="preserve"> </w:t>
            </w:r>
            <w:r w:rsidRPr="00237EAB">
              <w:rPr>
                <w:spacing w:val="-5"/>
                <w:sz w:val="16"/>
              </w:rPr>
              <w:t>of “Production</w:t>
            </w:r>
            <w:r w:rsidRPr="00237EAB">
              <w:rPr>
                <w:spacing w:val="-4"/>
                <w:sz w:val="16"/>
              </w:rPr>
              <w:t xml:space="preserve"> </w:t>
            </w:r>
            <w:r w:rsidRPr="00237EAB">
              <w:rPr>
                <w:spacing w:val="-5"/>
                <w:sz w:val="16"/>
              </w:rPr>
              <w:t>Preparation</w:t>
            </w:r>
            <w:r w:rsidRPr="00237EAB">
              <w:rPr>
                <w:spacing w:val="-12"/>
                <w:sz w:val="16"/>
              </w:rPr>
              <w:t xml:space="preserve"> </w:t>
            </w:r>
            <w:r w:rsidRPr="00237EAB">
              <w:rPr>
                <w:spacing w:val="-4"/>
                <w:sz w:val="16"/>
              </w:rPr>
              <w:t>Plan"</w:t>
            </w:r>
          </w:p>
          <w:p w14:paraId="1B1C37F3" w14:textId="77777777" w:rsidR="00220235" w:rsidRPr="00237EAB" w:rsidRDefault="00220235" w:rsidP="00777990">
            <w:pPr>
              <w:rPr>
                <w:b/>
                <w:sz w:val="18"/>
              </w:rPr>
            </w:pPr>
          </w:p>
          <w:p w14:paraId="249B13E2" w14:textId="77777777" w:rsidR="00220235" w:rsidRPr="00237EAB" w:rsidRDefault="00220235" w:rsidP="00777990">
            <w:pPr>
              <w:rPr>
                <w:b/>
                <w:sz w:val="18"/>
              </w:rPr>
            </w:pPr>
          </w:p>
          <w:p w14:paraId="6C569E30" w14:textId="77777777" w:rsidR="00220235" w:rsidRPr="00237EAB" w:rsidRDefault="00220235" w:rsidP="00777990">
            <w:pPr>
              <w:rPr>
                <w:b/>
                <w:sz w:val="18"/>
              </w:rPr>
            </w:pPr>
          </w:p>
          <w:p w14:paraId="51FF9684" w14:textId="77777777" w:rsidR="00220235" w:rsidRPr="00237EAB" w:rsidRDefault="00220235" w:rsidP="00777990">
            <w:pPr>
              <w:rPr>
                <w:b/>
                <w:sz w:val="18"/>
              </w:rPr>
            </w:pPr>
          </w:p>
          <w:p w14:paraId="553E2230" w14:textId="77777777" w:rsidR="00220235" w:rsidRPr="00237EAB" w:rsidRDefault="00220235" w:rsidP="00777990">
            <w:pPr>
              <w:rPr>
                <w:b/>
                <w:sz w:val="18"/>
              </w:rPr>
            </w:pPr>
          </w:p>
          <w:p w14:paraId="4BB27C47" w14:textId="77777777" w:rsidR="00220235" w:rsidRPr="00237EAB" w:rsidRDefault="00220235" w:rsidP="00777990">
            <w:pPr>
              <w:rPr>
                <w:b/>
                <w:sz w:val="18"/>
              </w:rPr>
            </w:pPr>
          </w:p>
          <w:p w14:paraId="19569EC4" w14:textId="77777777" w:rsidR="00220235" w:rsidRPr="00237EAB" w:rsidRDefault="00220235" w:rsidP="00777990">
            <w:pPr>
              <w:rPr>
                <w:b/>
                <w:sz w:val="18"/>
              </w:rPr>
            </w:pPr>
          </w:p>
          <w:p w14:paraId="2B15790E" w14:textId="77777777" w:rsidR="00220235" w:rsidRPr="00237EAB" w:rsidRDefault="00220235" w:rsidP="00777990">
            <w:pPr>
              <w:rPr>
                <w:b/>
                <w:sz w:val="18"/>
              </w:rPr>
            </w:pPr>
          </w:p>
          <w:p w14:paraId="71D1DC3C" w14:textId="77777777" w:rsidR="00220235" w:rsidRPr="00237EAB" w:rsidRDefault="00220235" w:rsidP="00777990">
            <w:pPr>
              <w:rPr>
                <w:b/>
                <w:sz w:val="18"/>
              </w:rPr>
            </w:pPr>
          </w:p>
          <w:p w14:paraId="1AFAD4F2" w14:textId="77777777" w:rsidR="00220235" w:rsidRPr="00237EAB" w:rsidRDefault="00220235" w:rsidP="00777990">
            <w:pPr>
              <w:rPr>
                <w:b/>
                <w:sz w:val="18"/>
              </w:rPr>
            </w:pPr>
          </w:p>
          <w:p w14:paraId="23C8182A" w14:textId="77777777" w:rsidR="00220235" w:rsidRPr="00237EAB" w:rsidRDefault="00220235" w:rsidP="00777990">
            <w:pPr>
              <w:rPr>
                <w:b/>
                <w:sz w:val="18"/>
              </w:rPr>
            </w:pPr>
          </w:p>
          <w:p w14:paraId="4E53CB57" w14:textId="77777777" w:rsidR="00220235" w:rsidRPr="00237EAB" w:rsidRDefault="00220235" w:rsidP="00777990">
            <w:pPr>
              <w:rPr>
                <w:b/>
                <w:sz w:val="18"/>
              </w:rPr>
            </w:pPr>
          </w:p>
          <w:p w14:paraId="7FAC9867" w14:textId="77777777" w:rsidR="00220235" w:rsidRPr="00237EAB" w:rsidRDefault="00220235" w:rsidP="00777990">
            <w:pPr>
              <w:rPr>
                <w:b/>
                <w:sz w:val="18"/>
              </w:rPr>
            </w:pPr>
          </w:p>
          <w:p w14:paraId="1B5F926B" w14:textId="77777777" w:rsidR="00220235" w:rsidRPr="00237EAB" w:rsidRDefault="00220235" w:rsidP="00777990">
            <w:pPr>
              <w:rPr>
                <w:b/>
                <w:sz w:val="18"/>
              </w:rPr>
            </w:pPr>
          </w:p>
          <w:p w14:paraId="3C80D509" w14:textId="77777777" w:rsidR="00220235" w:rsidRPr="00237EAB" w:rsidRDefault="00220235" w:rsidP="00777990">
            <w:pPr>
              <w:rPr>
                <w:b/>
                <w:sz w:val="18"/>
              </w:rPr>
            </w:pPr>
          </w:p>
          <w:p w14:paraId="35797CA8" w14:textId="77777777" w:rsidR="00220235" w:rsidRPr="00237EAB" w:rsidRDefault="00220235" w:rsidP="00777990">
            <w:pPr>
              <w:spacing w:before="3"/>
              <w:rPr>
                <w:b/>
                <w:sz w:val="23"/>
              </w:rPr>
            </w:pPr>
          </w:p>
          <w:p w14:paraId="10B01053" w14:textId="77777777" w:rsidR="00220235" w:rsidRPr="00237EAB" w:rsidRDefault="00220235" w:rsidP="00777990">
            <w:pPr>
              <w:spacing w:before="1"/>
              <w:ind w:left="371"/>
              <w:rPr>
                <w:sz w:val="16"/>
              </w:rPr>
            </w:pPr>
            <w:r w:rsidRPr="00237EAB">
              <w:rPr>
                <w:sz w:val="16"/>
              </w:rPr>
              <w:t>NG</w:t>
            </w:r>
          </w:p>
          <w:p w14:paraId="4D6F0B15" w14:textId="77777777" w:rsidR="00220235" w:rsidRPr="00237EAB" w:rsidRDefault="00220235" w:rsidP="00777990">
            <w:pPr>
              <w:rPr>
                <w:b/>
                <w:sz w:val="18"/>
              </w:rPr>
            </w:pPr>
          </w:p>
          <w:p w14:paraId="3808F0AF" w14:textId="77777777" w:rsidR="00220235" w:rsidRPr="00237EAB" w:rsidRDefault="00220235" w:rsidP="00777990">
            <w:pPr>
              <w:rPr>
                <w:b/>
                <w:sz w:val="18"/>
              </w:rPr>
            </w:pPr>
          </w:p>
          <w:p w14:paraId="4A062B10" w14:textId="77777777" w:rsidR="00220235" w:rsidRPr="00237EAB" w:rsidRDefault="00220235" w:rsidP="00777990">
            <w:pPr>
              <w:rPr>
                <w:b/>
                <w:sz w:val="18"/>
              </w:rPr>
            </w:pPr>
          </w:p>
          <w:p w14:paraId="69AED535" w14:textId="77777777" w:rsidR="00220235" w:rsidRPr="00237EAB" w:rsidRDefault="00220235" w:rsidP="00777990">
            <w:pPr>
              <w:rPr>
                <w:b/>
                <w:sz w:val="18"/>
              </w:rPr>
            </w:pPr>
          </w:p>
          <w:p w14:paraId="73364EA2" w14:textId="77777777" w:rsidR="00220235" w:rsidRPr="00237EAB" w:rsidRDefault="00220235" w:rsidP="00777990">
            <w:pPr>
              <w:spacing w:before="2"/>
              <w:rPr>
                <w:b/>
                <w:sz w:val="16"/>
              </w:rPr>
            </w:pPr>
          </w:p>
          <w:p w14:paraId="05738AC6" w14:textId="77777777" w:rsidR="00220235" w:rsidRPr="00237EAB" w:rsidRDefault="00220235" w:rsidP="00777990">
            <w:pPr>
              <w:ind w:left="244" w:right="236"/>
              <w:jc w:val="center"/>
              <w:rPr>
                <w:sz w:val="16"/>
              </w:rPr>
            </w:pPr>
            <w:r w:rsidRPr="00237EAB">
              <w:rPr>
                <w:sz w:val="16"/>
              </w:rPr>
              <w:t>Check</w:t>
            </w:r>
          </w:p>
          <w:p w14:paraId="3C9F9364" w14:textId="77777777" w:rsidR="00220235" w:rsidRPr="00237EAB" w:rsidRDefault="00220235" w:rsidP="00777990">
            <w:pPr>
              <w:spacing w:before="2"/>
              <w:rPr>
                <w:b/>
                <w:sz w:val="18"/>
              </w:rPr>
            </w:pPr>
          </w:p>
          <w:p w14:paraId="50E6256A" w14:textId="77777777" w:rsidR="00220235" w:rsidRPr="00237EAB" w:rsidRDefault="00220235" w:rsidP="00777990">
            <w:pPr>
              <w:spacing w:before="1"/>
              <w:ind w:right="138"/>
              <w:jc w:val="right"/>
              <w:rPr>
                <w:sz w:val="16"/>
              </w:rPr>
            </w:pPr>
            <w:r w:rsidRPr="00237EAB">
              <w:rPr>
                <w:sz w:val="16"/>
              </w:rPr>
              <w:t>OK</w:t>
            </w:r>
          </w:p>
        </w:tc>
        <w:tc>
          <w:tcPr>
            <w:tcW w:w="2218" w:type="dxa"/>
            <w:tcBorders>
              <w:top w:val="single" w:sz="4" w:space="0" w:color="000000"/>
              <w:left w:val="nil"/>
              <w:bottom w:val="nil"/>
              <w:right w:val="nil"/>
            </w:tcBorders>
          </w:tcPr>
          <w:p w14:paraId="2836354A" w14:textId="77777777" w:rsidR="00220235" w:rsidRPr="00237EAB" w:rsidRDefault="00220235" w:rsidP="00777990">
            <w:pPr>
              <w:rPr>
                <w:b/>
                <w:sz w:val="18"/>
              </w:rPr>
            </w:pPr>
          </w:p>
          <w:p w14:paraId="42A7334C" w14:textId="77777777" w:rsidR="00220235" w:rsidRPr="00237EAB" w:rsidRDefault="00220235" w:rsidP="00777990">
            <w:pPr>
              <w:rPr>
                <w:b/>
                <w:sz w:val="18"/>
              </w:rPr>
            </w:pPr>
          </w:p>
          <w:p w14:paraId="2367B52A" w14:textId="77777777" w:rsidR="00220235" w:rsidRPr="00237EAB" w:rsidRDefault="00220235" w:rsidP="00777990">
            <w:pPr>
              <w:rPr>
                <w:b/>
                <w:sz w:val="18"/>
              </w:rPr>
            </w:pPr>
          </w:p>
          <w:p w14:paraId="5C9DDBD5" w14:textId="77777777" w:rsidR="00220235" w:rsidRPr="00237EAB" w:rsidRDefault="00220235" w:rsidP="00777990">
            <w:pPr>
              <w:rPr>
                <w:b/>
                <w:sz w:val="18"/>
              </w:rPr>
            </w:pPr>
          </w:p>
          <w:p w14:paraId="2F075079" w14:textId="77777777" w:rsidR="00220235" w:rsidRPr="00237EAB" w:rsidRDefault="00220235" w:rsidP="00777990">
            <w:pPr>
              <w:rPr>
                <w:b/>
                <w:sz w:val="18"/>
              </w:rPr>
            </w:pPr>
          </w:p>
          <w:p w14:paraId="46A7007B" w14:textId="77777777" w:rsidR="00220235" w:rsidRPr="00237EAB" w:rsidRDefault="00220235" w:rsidP="00777990">
            <w:pPr>
              <w:rPr>
                <w:b/>
                <w:sz w:val="18"/>
              </w:rPr>
            </w:pPr>
          </w:p>
          <w:p w14:paraId="0FCA5650" w14:textId="77777777" w:rsidR="00220235" w:rsidRPr="00237EAB" w:rsidRDefault="00220235" w:rsidP="00777990">
            <w:pPr>
              <w:rPr>
                <w:b/>
                <w:sz w:val="18"/>
              </w:rPr>
            </w:pPr>
          </w:p>
          <w:p w14:paraId="605DF68E" w14:textId="77777777" w:rsidR="00220235" w:rsidRPr="00237EAB" w:rsidRDefault="00220235" w:rsidP="00777990">
            <w:pPr>
              <w:rPr>
                <w:b/>
                <w:sz w:val="18"/>
              </w:rPr>
            </w:pPr>
          </w:p>
          <w:p w14:paraId="0FC887F8" w14:textId="77777777" w:rsidR="00220235" w:rsidRPr="00237EAB" w:rsidRDefault="00220235" w:rsidP="00777990">
            <w:pPr>
              <w:rPr>
                <w:b/>
                <w:sz w:val="18"/>
              </w:rPr>
            </w:pPr>
          </w:p>
          <w:p w14:paraId="1B14FB87" w14:textId="77777777" w:rsidR="00220235" w:rsidRPr="00237EAB" w:rsidRDefault="00220235" w:rsidP="00777990">
            <w:pPr>
              <w:rPr>
                <w:b/>
                <w:sz w:val="18"/>
              </w:rPr>
            </w:pPr>
          </w:p>
          <w:p w14:paraId="0F0239FF" w14:textId="77777777" w:rsidR="00220235" w:rsidRPr="00237EAB" w:rsidRDefault="00220235" w:rsidP="00777990">
            <w:pPr>
              <w:rPr>
                <w:b/>
                <w:sz w:val="18"/>
              </w:rPr>
            </w:pPr>
          </w:p>
          <w:p w14:paraId="637797D8" w14:textId="77777777" w:rsidR="00220235" w:rsidRPr="00237EAB" w:rsidRDefault="00220235" w:rsidP="00777990">
            <w:pPr>
              <w:spacing w:before="2"/>
              <w:rPr>
                <w:b/>
                <w:sz w:val="16"/>
              </w:rPr>
            </w:pPr>
          </w:p>
          <w:p w14:paraId="7E0919C0" w14:textId="77777777" w:rsidR="00220235" w:rsidRPr="00237EAB" w:rsidRDefault="00220235" w:rsidP="00777990">
            <w:pPr>
              <w:spacing w:line="159" w:lineRule="exact"/>
              <w:ind w:left="139" w:right="91"/>
              <w:jc w:val="center"/>
              <w:rPr>
                <w:sz w:val="16"/>
              </w:rPr>
            </w:pPr>
            <w:r w:rsidRPr="00237EAB">
              <w:rPr>
                <w:spacing w:val="-5"/>
                <w:sz w:val="16"/>
              </w:rPr>
              <w:t>Investigation</w:t>
            </w:r>
            <w:r w:rsidRPr="00237EAB">
              <w:rPr>
                <w:spacing w:val="-9"/>
                <w:sz w:val="16"/>
              </w:rPr>
              <w:t xml:space="preserve"> </w:t>
            </w:r>
            <w:r w:rsidRPr="00237EAB">
              <w:rPr>
                <w:spacing w:val="-4"/>
                <w:sz w:val="16"/>
              </w:rPr>
              <w:t>and</w:t>
            </w:r>
          </w:p>
        </w:tc>
        <w:tc>
          <w:tcPr>
            <w:tcW w:w="2245" w:type="dxa"/>
            <w:tcBorders>
              <w:top w:val="single" w:sz="4" w:space="0" w:color="000000"/>
              <w:left w:val="nil"/>
              <w:bottom w:val="nil"/>
              <w:right w:val="single" w:sz="4" w:space="0" w:color="000000"/>
            </w:tcBorders>
          </w:tcPr>
          <w:p w14:paraId="3E2DC440" w14:textId="6D5F0713" w:rsidR="00220235" w:rsidRPr="00237EAB" w:rsidRDefault="00220235" w:rsidP="00777990">
            <w:pPr>
              <w:rPr>
                <w:rFonts w:ascii="Times New Roman"/>
                <w:sz w:val="16"/>
              </w:rPr>
            </w:pPr>
            <w:r w:rsidRPr="00237EAB">
              <w:rPr>
                <w:b/>
                <w:bCs/>
                <w:noProof/>
                <w:sz w:val="20"/>
                <w:szCs w:val="20"/>
              </w:rPr>
              <w:drawing>
                <wp:anchor distT="0" distB="0" distL="0" distR="0" simplePos="0" relativeHeight="252121088" behindDoc="1" locked="0" layoutInCell="1" allowOverlap="1" wp14:anchorId="25763A7C" wp14:editId="2CE11749">
                  <wp:simplePos x="0" y="0"/>
                  <wp:positionH relativeFrom="page">
                    <wp:posOffset>-2741612</wp:posOffset>
                  </wp:positionH>
                  <wp:positionV relativeFrom="paragraph">
                    <wp:posOffset>236538</wp:posOffset>
                  </wp:positionV>
                  <wp:extent cx="4378232" cy="6805612"/>
                  <wp:effectExtent l="0" t="0" r="0" b="0"/>
                  <wp:wrapNone/>
                  <wp:docPr id="1543628092"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7.png"/>
                          <pic:cNvPicPr/>
                        </pic:nvPicPr>
                        <pic:blipFill>
                          <a:blip r:embed="rId162" cstate="print"/>
                          <a:stretch>
                            <a:fillRect/>
                          </a:stretch>
                        </pic:blipFill>
                        <pic:spPr>
                          <a:xfrm>
                            <a:off x="0" y="0"/>
                            <a:ext cx="4378232" cy="6805612"/>
                          </a:xfrm>
                          <a:prstGeom prst="rect">
                            <a:avLst/>
                          </a:prstGeom>
                        </pic:spPr>
                      </pic:pic>
                    </a:graphicData>
                  </a:graphic>
                </wp:anchor>
              </w:drawing>
            </w:r>
          </w:p>
        </w:tc>
        <w:tc>
          <w:tcPr>
            <w:tcW w:w="2152" w:type="dxa"/>
            <w:vMerge w:val="restart"/>
            <w:tcBorders>
              <w:top w:val="single" w:sz="4" w:space="0" w:color="000000"/>
              <w:left w:val="single" w:sz="4" w:space="0" w:color="000000"/>
            </w:tcBorders>
          </w:tcPr>
          <w:p w14:paraId="7CCE9B7F" w14:textId="313CDC24" w:rsidR="00220235" w:rsidRPr="00237EAB" w:rsidRDefault="00220235" w:rsidP="00777990">
            <w:pPr>
              <w:rPr>
                <w:rFonts w:ascii="Times New Roman"/>
                <w:sz w:val="16"/>
              </w:rPr>
            </w:pPr>
          </w:p>
        </w:tc>
      </w:tr>
      <w:tr w:rsidR="00220235" w:rsidRPr="00237EAB" w14:paraId="1F4BE0F3" w14:textId="77777777" w:rsidTr="00777990">
        <w:trPr>
          <w:trHeight w:val="433"/>
        </w:trPr>
        <w:tc>
          <w:tcPr>
            <w:tcW w:w="476" w:type="dxa"/>
            <w:vMerge/>
            <w:tcBorders>
              <w:top w:val="nil"/>
              <w:right w:val="single" w:sz="4" w:space="0" w:color="000000"/>
            </w:tcBorders>
            <w:textDirection w:val="btLr"/>
          </w:tcPr>
          <w:p w14:paraId="5FEA3513"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370312D6" w14:textId="77777777" w:rsidR="00220235" w:rsidRPr="00237EAB" w:rsidRDefault="00220235" w:rsidP="00777990">
            <w:pPr>
              <w:rPr>
                <w:sz w:val="2"/>
                <w:szCs w:val="2"/>
              </w:rPr>
            </w:pPr>
          </w:p>
        </w:tc>
        <w:tc>
          <w:tcPr>
            <w:tcW w:w="2218" w:type="dxa"/>
            <w:tcBorders>
              <w:top w:val="nil"/>
              <w:left w:val="nil"/>
              <w:bottom w:val="nil"/>
              <w:right w:val="nil"/>
            </w:tcBorders>
          </w:tcPr>
          <w:p w14:paraId="0BF67C07" w14:textId="77777777" w:rsidR="00220235" w:rsidRPr="00237EAB" w:rsidRDefault="00220235" w:rsidP="00777990">
            <w:pPr>
              <w:spacing w:line="175" w:lineRule="exact"/>
              <w:ind w:left="139" w:right="93"/>
              <w:jc w:val="center"/>
              <w:rPr>
                <w:sz w:val="16"/>
              </w:rPr>
            </w:pPr>
            <w:r w:rsidRPr="00237EAB">
              <w:rPr>
                <w:spacing w:val="-5"/>
                <w:sz w:val="16"/>
              </w:rPr>
              <w:t>determination</w:t>
            </w:r>
            <w:r w:rsidRPr="00237EAB">
              <w:rPr>
                <w:spacing w:val="-12"/>
                <w:sz w:val="16"/>
              </w:rPr>
              <w:t xml:space="preserve"> </w:t>
            </w:r>
            <w:r w:rsidRPr="00237EAB">
              <w:rPr>
                <w:spacing w:val="-4"/>
                <w:sz w:val="16"/>
              </w:rPr>
              <w:t>of</w:t>
            </w:r>
            <w:r w:rsidRPr="00237EAB">
              <w:rPr>
                <w:spacing w:val="-12"/>
                <w:sz w:val="16"/>
              </w:rPr>
              <w:t xml:space="preserve"> </w:t>
            </w:r>
            <w:r w:rsidRPr="00237EAB">
              <w:rPr>
                <w:spacing w:val="-4"/>
                <w:sz w:val="16"/>
              </w:rPr>
              <w:t>supplier</w:t>
            </w:r>
          </w:p>
        </w:tc>
        <w:tc>
          <w:tcPr>
            <w:tcW w:w="2245" w:type="dxa"/>
            <w:tcBorders>
              <w:top w:val="nil"/>
              <w:left w:val="nil"/>
              <w:bottom w:val="nil"/>
              <w:right w:val="single" w:sz="4" w:space="0" w:color="000000"/>
            </w:tcBorders>
          </w:tcPr>
          <w:p w14:paraId="0A00DBAF" w14:textId="7B20CFA6" w:rsidR="00220235" w:rsidRPr="00237EAB" w:rsidRDefault="00220235" w:rsidP="00777990">
            <w:pPr>
              <w:rPr>
                <w:rFonts w:ascii="Times New Roman"/>
                <w:sz w:val="16"/>
              </w:rPr>
            </w:pPr>
          </w:p>
        </w:tc>
        <w:tc>
          <w:tcPr>
            <w:tcW w:w="2152" w:type="dxa"/>
            <w:vMerge/>
            <w:tcBorders>
              <w:top w:val="nil"/>
              <w:left w:val="single" w:sz="4" w:space="0" w:color="000000"/>
            </w:tcBorders>
          </w:tcPr>
          <w:p w14:paraId="5DF87275" w14:textId="77777777" w:rsidR="00220235" w:rsidRPr="00237EAB" w:rsidRDefault="00220235" w:rsidP="00777990">
            <w:pPr>
              <w:rPr>
                <w:sz w:val="2"/>
                <w:szCs w:val="2"/>
              </w:rPr>
            </w:pPr>
          </w:p>
        </w:tc>
      </w:tr>
      <w:tr w:rsidR="00220235" w:rsidRPr="00237EAB" w14:paraId="1D2323C1" w14:textId="77777777" w:rsidTr="00777990">
        <w:trPr>
          <w:trHeight w:val="433"/>
        </w:trPr>
        <w:tc>
          <w:tcPr>
            <w:tcW w:w="476" w:type="dxa"/>
            <w:vMerge/>
            <w:tcBorders>
              <w:top w:val="nil"/>
              <w:right w:val="single" w:sz="4" w:space="0" w:color="000000"/>
            </w:tcBorders>
            <w:textDirection w:val="btLr"/>
          </w:tcPr>
          <w:p w14:paraId="3D019A14"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0180B5E7" w14:textId="77777777" w:rsidR="00220235" w:rsidRPr="00237EAB" w:rsidRDefault="00220235" w:rsidP="00777990">
            <w:pPr>
              <w:rPr>
                <w:sz w:val="2"/>
                <w:szCs w:val="2"/>
              </w:rPr>
            </w:pPr>
          </w:p>
        </w:tc>
        <w:tc>
          <w:tcPr>
            <w:tcW w:w="2218" w:type="dxa"/>
            <w:tcBorders>
              <w:top w:val="nil"/>
              <w:left w:val="nil"/>
              <w:bottom w:val="nil"/>
              <w:right w:val="nil"/>
            </w:tcBorders>
          </w:tcPr>
          <w:p w14:paraId="41CF2114"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4234E504" w14:textId="623A3062" w:rsidR="00220235" w:rsidRPr="00237EAB" w:rsidRDefault="00220235" w:rsidP="00777990">
            <w:pPr>
              <w:spacing w:before="1"/>
              <w:rPr>
                <w:b/>
              </w:rPr>
            </w:pPr>
          </w:p>
          <w:p w14:paraId="0242AD36" w14:textId="77777777" w:rsidR="00220235" w:rsidRPr="00237EAB" w:rsidRDefault="00220235" w:rsidP="00777990">
            <w:pPr>
              <w:spacing w:line="159" w:lineRule="exact"/>
              <w:ind w:left="712" w:right="802"/>
              <w:jc w:val="center"/>
              <w:rPr>
                <w:sz w:val="16"/>
              </w:rPr>
            </w:pPr>
            <w:r w:rsidRPr="00237EAB">
              <w:rPr>
                <w:sz w:val="16"/>
              </w:rPr>
              <w:t>Prototype</w:t>
            </w:r>
          </w:p>
        </w:tc>
        <w:tc>
          <w:tcPr>
            <w:tcW w:w="2152" w:type="dxa"/>
            <w:vMerge/>
            <w:tcBorders>
              <w:top w:val="nil"/>
              <w:left w:val="single" w:sz="4" w:space="0" w:color="000000"/>
            </w:tcBorders>
          </w:tcPr>
          <w:p w14:paraId="52FBB387" w14:textId="77777777" w:rsidR="00220235" w:rsidRPr="00237EAB" w:rsidRDefault="00220235" w:rsidP="00777990">
            <w:pPr>
              <w:rPr>
                <w:sz w:val="2"/>
                <w:szCs w:val="2"/>
              </w:rPr>
            </w:pPr>
          </w:p>
        </w:tc>
      </w:tr>
      <w:tr w:rsidR="00220235" w:rsidRPr="00237EAB" w14:paraId="6D777946" w14:textId="77777777" w:rsidTr="00777990">
        <w:trPr>
          <w:trHeight w:val="504"/>
        </w:trPr>
        <w:tc>
          <w:tcPr>
            <w:tcW w:w="476" w:type="dxa"/>
            <w:vMerge/>
            <w:tcBorders>
              <w:top w:val="nil"/>
              <w:right w:val="single" w:sz="4" w:space="0" w:color="000000"/>
            </w:tcBorders>
            <w:textDirection w:val="btLr"/>
          </w:tcPr>
          <w:p w14:paraId="681F6832"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17ED3223" w14:textId="77777777" w:rsidR="00220235" w:rsidRPr="00237EAB" w:rsidRDefault="00220235" w:rsidP="00777990">
            <w:pPr>
              <w:rPr>
                <w:sz w:val="2"/>
                <w:szCs w:val="2"/>
              </w:rPr>
            </w:pPr>
          </w:p>
        </w:tc>
        <w:tc>
          <w:tcPr>
            <w:tcW w:w="2218" w:type="dxa"/>
            <w:tcBorders>
              <w:top w:val="nil"/>
              <w:left w:val="nil"/>
              <w:bottom w:val="nil"/>
              <w:right w:val="nil"/>
            </w:tcBorders>
          </w:tcPr>
          <w:p w14:paraId="01A938BE"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53F28433" w14:textId="6197E872" w:rsidR="00220235" w:rsidRPr="00237EAB" w:rsidRDefault="00220235" w:rsidP="00777990">
            <w:pPr>
              <w:spacing w:line="175" w:lineRule="exact"/>
              <w:ind w:left="709" w:right="802"/>
              <w:jc w:val="center"/>
              <w:rPr>
                <w:sz w:val="16"/>
              </w:rPr>
            </w:pPr>
            <w:r w:rsidRPr="00237EAB">
              <w:rPr>
                <w:sz w:val="16"/>
              </w:rPr>
              <w:t>drawing</w:t>
            </w:r>
          </w:p>
        </w:tc>
        <w:tc>
          <w:tcPr>
            <w:tcW w:w="2152" w:type="dxa"/>
            <w:vMerge/>
            <w:tcBorders>
              <w:top w:val="nil"/>
              <w:left w:val="single" w:sz="4" w:space="0" w:color="000000"/>
            </w:tcBorders>
          </w:tcPr>
          <w:p w14:paraId="19C674B1" w14:textId="77777777" w:rsidR="00220235" w:rsidRPr="00237EAB" w:rsidRDefault="00220235" w:rsidP="00777990">
            <w:pPr>
              <w:rPr>
                <w:sz w:val="2"/>
                <w:szCs w:val="2"/>
              </w:rPr>
            </w:pPr>
          </w:p>
        </w:tc>
      </w:tr>
      <w:tr w:rsidR="00220235" w:rsidRPr="00237EAB" w14:paraId="510A717D" w14:textId="77777777" w:rsidTr="00777990">
        <w:trPr>
          <w:trHeight w:val="504"/>
        </w:trPr>
        <w:tc>
          <w:tcPr>
            <w:tcW w:w="476" w:type="dxa"/>
            <w:vMerge/>
            <w:tcBorders>
              <w:top w:val="nil"/>
              <w:right w:val="single" w:sz="4" w:space="0" w:color="000000"/>
            </w:tcBorders>
            <w:textDirection w:val="btLr"/>
          </w:tcPr>
          <w:p w14:paraId="1B745D81"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5A33E711" w14:textId="77777777" w:rsidR="00220235" w:rsidRPr="00237EAB" w:rsidRDefault="00220235" w:rsidP="00777990">
            <w:pPr>
              <w:rPr>
                <w:sz w:val="2"/>
                <w:szCs w:val="2"/>
              </w:rPr>
            </w:pPr>
          </w:p>
        </w:tc>
        <w:tc>
          <w:tcPr>
            <w:tcW w:w="2218" w:type="dxa"/>
            <w:tcBorders>
              <w:top w:val="nil"/>
              <w:left w:val="nil"/>
              <w:bottom w:val="nil"/>
              <w:right w:val="nil"/>
            </w:tcBorders>
          </w:tcPr>
          <w:p w14:paraId="143462C7" w14:textId="77777777" w:rsidR="00220235" w:rsidRPr="00237EAB" w:rsidRDefault="00220235" w:rsidP="00777990">
            <w:pPr>
              <w:rPr>
                <w:b/>
                <w:sz w:val="18"/>
              </w:rPr>
            </w:pPr>
          </w:p>
          <w:p w14:paraId="38BE197A" w14:textId="77777777" w:rsidR="00220235" w:rsidRPr="00237EAB" w:rsidRDefault="00220235" w:rsidP="00777990">
            <w:pPr>
              <w:spacing w:before="118" w:line="159" w:lineRule="exact"/>
              <w:ind w:left="124" w:right="141"/>
              <w:jc w:val="center"/>
              <w:rPr>
                <w:sz w:val="16"/>
              </w:rPr>
            </w:pPr>
            <w:r w:rsidRPr="00237EAB">
              <w:rPr>
                <w:spacing w:val="-4"/>
                <w:sz w:val="16"/>
              </w:rPr>
              <w:t>Request</w:t>
            </w:r>
            <w:r w:rsidRPr="00237EAB">
              <w:rPr>
                <w:spacing w:val="-10"/>
                <w:sz w:val="16"/>
              </w:rPr>
              <w:t xml:space="preserve"> </w:t>
            </w:r>
            <w:r w:rsidRPr="00237EAB">
              <w:rPr>
                <w:spacing w:val="-4"/>
                <w:sz w:val="16"/>
              </w:rPr>
              <w:t>for</w:t>
            </w:r>
            <w:r w:rsidRPr="00237EAB">
              <w:rPr>
                <w:spacing w:val="-12"/>
                <w:sz w:val="16"/>
              </w:rPr>
              <w:t xml:space="preserve"> </w:t>
            </w:r>
            <w:r w:rsidRPr="00237EAB">
              <w:rPr>
                <w:spacing w:val="-4"/>
                <w:sz w:val="16"/>
              </w:rPr>
              <w:t>fill</w:t>
            </w:r>
            <w:r w:rsidRPr="00237EAB">
              <w:rPr>
                <w:spacing w:val="-10"/>
                <w:sz w:val="16"/>
              </w:rPr>
              <w:t xml:space="preserve"> </w:t>
            </w:r>
            <w:r w:rsidRPr="00237EAB">
              <w:rPr>
                <w:spacing w:val="-4"/>
                <w:sz w:val="16"/>
              </w:rPr>
              <w:t>in</w:t>
            </w:r>
            <w:r w:rsidRPr="00237EAB">
              <w:rPr>
                <w:spacing w:val="-12"/>
                <w:sz w:val="16"/>
              </w:rPr>
              <w:t xml:space="preserve"> </w:t>
            </w:r>
            <w:r w:rsidRPr="00237EAB">
              <w:rPr>
                <w:spacing w:val="-4"/>
                <w:sz w:val="16"/>
              </w:rPr>
              <w:t>and</w:t>
            </w:r>
            <w:r w:rsidRPr="00237EAB">
              <w:rPr>
                <w:spacing w:val="-11"/>
                <w:sz w:val="16"/>
              </w:rPr>
              <w:t xml:space="preserve"> </w:t>
            </w:r>
            <w:r w:rsidRPr="00237EAB">
              <w:rPr>
                <w:spacing w:val="-4"/>
                <w:sz w:val="16"/>
              </w:rPr>
              <w:t>submit</w:t>
            </w:r>
          </w:p>
        </w:tc>
        <w:tc>
          <w:tcPr>
            <w:tcW w:w="2245" w:type="dxa"/>
            <w:tcBorders>
              <w:top w:val="nil"/>
              <w:left w:val="nil"/>
              <w:bottom w:val="nil"/>
              <w:right w:val="single" w:sz="4" w:space="0" w:color="000000"/>
            </w:tcBorders>
          </w:tcPr>
          <w:p w14:paraId="6FE42519" w14:textId="4F7933B5" w:rsidR="00220235" w:rsidRPr="00237EAB" w:rsidRDefault="00220235" w:rsidP="00777990">
            <w:pPr>
              <w:rPr>
                <w:rFonts w:ascii="Times New Roman"/>
                <w:sz w:val="16"/>
              </w:rPr>
            </w:pPr>
          </w:p>
        </w:tc>
        <w:tc>
          <w:tcPr>
            <w:tcW w:w="2152" w:type="dxa"/>
            <w:vMerge/>
            <w:tcBorders>
              <w:top w:val="nil"/>
              <w:left w:val="single" w:sz="4" w:space="0" w:color="000000"/>
            </w:tcBorders>
          </w:tcPr>
          <w:p w14:paraId="1E7030BC" w14:textId="77777777" w:rsidR="00220235" w:rsidRPr="00237EAB" w:rsidRDefault="00220235" w:rsidP="00777990">
            <w:pPr>
              <w:rPr>
                <w:sz w:val="2"/>
                <w:szCs w:val="2"/>
              </w:rPr>
            </w:pPr>
          </w:p>
        </w:tc>
      </w:tr>
      <w:tr w:rsidR="00220235" w:rsidRPr="00237EAB" w14:paraId="0AFD7818" w14:textId="77777777" w:rsidTr="00777990">
        <w:trPr>
          <w:trHeight w:val="168"/>
        </w:trPr>
        <w:tc>
          <w:tcPr>
            <w:tcW w:w="476" w:type="dxa"/>
            <w:vMerge/>
            <w:tcBorders>
              <w:top w:val="nil"/>
              <w:right w:val="single" w:sz="4" w:space="0" w:color="000000"/>
            </w:tcBorders>
            <w:textDirection w:val="btLr"/>
          </w:tcPr>
          <w:p w14:paraId="18B0B668"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4E528022" w14:textId="77777777" w:rsidR="00220235" w:rsidRPr="00237EAB" w:rsidRDefault="00220235" w:rsidP="00777990">
            <w:pPr>
              <w:rPr>
                <w:sz w:val="2"/>
                <w:szCs w:val="2"/>
              </w:rPr>
            </w:pPr>
          </w:p>
        </w:tc>
        <w:tc>
          <w:tcPr>
            <w:tcW w:w="2218" w:type="dxa"/>
            <w:tcBorders>
              <w:top w:val="nil"/>
              <w:left w:val="nil"/>
              <w:bottom w:val="nil"/>
              <w:right w:val="nil"/>
            </w:tcBorders>
          </w:tcPr>
          <w:p w14:paraId="4E0A75B6" w14:textId="77777777" w:rsidR="00220235" w:rsidRPr="00237EAB" w:rsidRDefault="00220235" w:rsidP="00777990">
            <w:pPr>
              <w:spacing w:line="149" w:lineRule="exact"/>
              <w:ind w:left="128" w:right="141"/>
              <w:jc w:val="center"/>
              <w:rPr>
                <w:sz w:val="16"/>
              </w:rPr>
            </w:pPr>
            <w:r w:rsidRPr="00237EAB">
              <w:rPr>
                <w:spacing w:val="-5"/>
                <w:sz w:val="16"/>
              </w:rPr>
              <w:t>"Production</w:t>
            </w:r>
            <w:r w:rsidRPr="00237EAB">
              <w:rPr>
                <w:spacing w:val="-11"/>
                <w:sz w:val="16"/>
              </w:rPr>
              <w:t xml:space="preserve"> </w:t>
            </w:r>
            <w:r w:rsidRPr="00237EAB">
              <w:rPr>
                <w:spacing w:val="-5"/>
                <w:sz w:val="16"/>
              </w:rPr>
              <w:t>Preparation</w:t>
            </w:r>
          </w:p>
        </w:tc>
        <w:tc>
          <w:tcPr>
            <w:tcW w:w="2245" w:type="dxa"/>
            <w:tcBorders>
              <w:top w:val="nil"/>
              <w:left w:val="nil"/>
              <w:bottom w:val="nil"/>
              <w:right w:val="single" w:sz="4" w:space="0" w:color="000000"/>
            </w:tcBorders>
          </w:tcPr>
          <w:p w14:paraId="0252AD66" w14:textId="77777777" w:rsidR="00220235" w:rsidRPr="00237EAB" w:rsidRDefault="00220235" w:rsidP="00777990">
            <w:pPr>
              <w:rPr>
                <w:rFonts w:ascii="Times New Roman"/>
                <w:sz w:val="10"/>
              </w:rPr>
            </w:pPr>
          </w:p>
        </w:tc>
        <w:tc>
          <w:tcPr>
            <w:tcW w:w="2152" w:type="dxa"/>
            <w:vMerge/>
            <w:tcBorders>
              <w:top w:val="nil"/>
              <w:left w:val="single" w:sz="4" w:space="0" w:color="000000"/>
            </w:tcBorders>
          </w:tcPr>
          <w:p w14:paraId="38D2D335" w14:textId="77777777" w:rsidR="00220235" w:rsidRPr="00237EAB" w:rsidRDefault="00220235" w:rsidP="00777990">
            <w:pPr>
              <w:rPr>
                <w:sz w:val="2"/>
                <w:szCs w:val="2"/>
              </w:rPr>
            </w:pPr>
          </w:p>
        </w:tc>
      </w:tr>
      <w:tr w:rsidR="00220235" w:rsidRPr="00237EAB" w14:paraId="5AE2B4F7" w14:textId="77777777" w:rsidTr="00777990">
        <w:trPr>
          <w:trHeight w:val="388"/>
        </w:trPr>
        <w:tc>
          <w:tcPr>
            <w:tcW w:w="476" w:type="dxa"/>
            <w:vMerge/>
            <w:tcBorders>
              <w:top w:val="nil"/>
              <w:right w:val="single" w:sz="4" w:space="0" w:color="000000"/>
            </w:tcBorders>
            <w:textDirection w:val="btLr"/>
          </w:tcPr>
          <w:p w14:paraId="38F4E10C"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256A6945" w14:textId="77777777" w:rsidR="00220235" w:rsidRPr="00237EAB" w:rsidRDefault="00220235" w:rsidP="00777990">
            <w:pPr>
              <w:rPr>
                <w:sz w:val="2"/>
                <w:szCs w:val="2"/>
              </w:rPr>
            </w:pPr>
          </w:p>
        </w:tc>
        <w:tc>
          <w:tcPr>
            <w:tcW w:w="2218" w:type="dxa"/>
            <w:tcBorders>
              <w:top w:val="nil"/>
              <w:left w:val="nil"/>
              <w:bottom w:val="nil"/>
              <w:right w:val="nil"/>
            </w:tcBorders>
          </w:tcPr>
          <w:p w14:paraId="7E5542B8" w14:textId="77777777" w:rsidR="00220235" w:rsidRPr="00237EAB" w:rsidRDefault="00220235" w:rsidP="00777990">
            <w:pPr>
              <w:spacing w:line="173" w:lineRule="exact"/>
              <w:ind w:left="124" w:right="141"/>
              <w:jc w:val="center"/>
              <w:rPr>
                <w:sz w:val="16"/>
              </w:rPr>
            </w:pPr>
            <w:r w:rsidRPr="00237EAB">
              <w:rPr>
                <w:spacing w:val="-5"/>
                <w:sz w:val="16"/>
              </w:rPr>
              <w:t>Plan"</w:t>
            </w:r>
            <w:r w:rsidRPr="00237EAB">
              <w:rPr>
                <w:spacing w:val="-10"/>
                <w:sz w:val="16"/>
              </w:rPr>
              <w:t xml:space="preserve"> </w:t>
            </w:r>
            <w:r w:rsidRPr="00237EAB">
              <w:rPr>
                <w:spacing w:val="-4"/>
                <w:sz w:val="16"/>
              </w:rPr>
              <w:t>or</w:t>
            </w:r>
            <w:r w:rsidRPr="00237EAB">
              <w:rPr>
                <w:spacing w:val="-11"/>
                <w:sz w:val="16"/>
              </w:rPr>
              <w:t xml:space="preserve"> </w:t>
            </w:r>
            <w:r w:rsidRPr="00237EAB">
              <w:rPr>
                <w:spacing w:val="-4"/>
                <w:sz w:val="16"/>
              </w:rPr>
              <w:t>"APQP"</w:t>
            </w:r>
          </w:p>
        </w:tc>
        <w:tc>
          <w:tcPr>
            <w:tcW w:w="2245" w:type="dxa"/>
            <w:tcBorders>
              <w:top w:val="nil"/>
              <w:left w:val="nil"/>
              <w:bottom w:val="nil"/>
              <w:right w:val="single" w:sz="4" w:space="0" w:color="000000"/>
            </w:tcBorders>
          </w:tcPr>
          <w:p w14:paraId="27ED9810" w14:textId="1FBFA8BA" w:rsidR="00220235" w:rsidRPr="00237EAB" w:rsidRDefault="00220235" w:rsidP="00777990">
            <w:pPr>
              <w:rPr>
                <w:rFonts w:ascii="Times New Roman"/>
                <w:sz w:val="16"/>
              </w:rPr>
            </w:pPr>
          </w:p>
        </w:tc>
        <w:tc>
          <w:tcPr>
            <w:tcW w:w="2152" w:type="dxa"/>
            <w:vMerge/>
            <w:tcBorders>
              <w:top w:val="nil"/>
              <w:left w:val="single" w:sz="4" w:space="0" w:color="000000"/>
            </w:tcBorders>
          </w:tcPr>
          <w:p w14:paraId="60EF642B" w14:textId="77777777" w:rsidR="00220235" w:rsidRPr="00237EAB" w:rsidRDefault="00220235" w:rsidP="00777990">
            <w:pPr>
              <w:rPr>
                <w:sz w:val="2"/>
                <w:szCs w:val="2"/>
              </w:rPr>
            </w:pPr>
          </w:p>
        </w:tc>
      </w:tr>
      <w:tr w:rsidR="00220235" w:rsidRPr="00237EAB" w14:paraId="054F8905" w14:textId="77777777" w:rsidTr="00777990">
        <w:trPr>
          <w:trHeight w:val="389"/>
        </w:trPr>
        <w:tc>
          <w:tcPr>
            <w:tcW w:w="476" w:type="dxa"/>
            <w:vMerge/>
            <w:tcBorders>
              <w:top w:val="nil"/>
              <w:right w:val="single" w:sz="4" w:space="0" w:color="000000"/>
            </w:tcBorders>
            <w:textDirection w:val="btLr"/>
          </w:tcPr>
          <w:p w14:paraId="46453E6C"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69789524" w14:textId="77777777" w:rsidR="00220235" w:rsidRPr="00237EAB" w:rsidRDefault="00220235" w:rsidP="00777990">
            <w:pPr>
              <w:rPr>
                <w:sz w:val="2"/>
                <w:szCs w:val="2"/>
              </w:rPr>
            </w:pPr>
          </w:p>
        </w:tc>
        <w:tc>
          <w:tcPr>
            <w:tcW w:w="2218" w:type="dxa"/>
            <w:tcBorders>
              <w:top w:val="nil"/>
              <w:left w:val="nil"/>
              <w:bottom w:val="nil"/>
              <w:right w:val="nil"/>
            </w:tcBorders>
          </w:tcPr>
          <w:p w14:paraId="51FE7319"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29926AF0" w14:textId="41787ABF" w:rsidR="00220235" w:rsidRPr="00237EAB" w:rsidRDefault="00220235" w:rsidP="00777990">
            <w:pPr>
              <w:spacing w:before="3"/>
              <w:rPr>
                <w:b/>
                <w:sz w:val="18"/>
              </w:rPr>
            </w:pPr>
          </w:p>
          <w:p w14:paraId="711D3F65" w14:textId="77777777" w:rsidR="00220235" w:rsidRPr="00237EAB" w:rsidRDefault="00220235" w:rsidP="00777990">
            <w:pPr>
              <w:spacing w:line="159" w:lineRule="exact"/>
              <w:ind w:left="389"/>
              <w:rPr>
                <w:sz w:val="16"/>
              </w:rPr>
            </w:pPr>
            <w:r w:rsidRPr="00237EAB">
              <w:rPr>
                <w:spacing w:val="-5"/>
                <w:sz w:val="16"/>
              </w:rPr>
              <w:t>Receipt</w:t>
            </w:r>
            <w:r w:rsidRPr="00237EAB">
              <w:rPr>
                <w:spacing w:val="-7"/>
                <w:sz w:val="16"/>
              </w:rPr>
              <w:t xml:space="preserve"> </w:t>
            </w:r>
            <w:r w:rsidRPr="00237EAB">
              <w:rPr>
                <w:spacing w:val="-5"/>
                <w:sz w:val="16"/>
              </w:rPr>
              <w:t>of</w:t>
            </w:r>
            <w:r w:rsidRPr="00237EAB">
              <w:rPr>
                <w:spacing w:val="-8"/>
                <w:sz w:val="16"/>
              </w:rPr>
              <w:t xml:space="preserve"> </w:t>
            </w:r>
            <w:r w:rsidRPr="00237EAB">
              <w:rPr>
                <w:spacing w:val="-5"/>
                <w:sz w:val="16"/>
              </w:rPr>
              <w:t>"Production</w:t>
            </w:r>
          </w:p>
        </w:tc>
        <w:tc>
          <w:tcPr>
            <w:tcW w:w="2152" w:type="dxa"/>
            <w:vMerge/>
            <w:tcBorders>
              <w:top w:val="nil"/>
              <w:left w:val="single" w:sz="4" w:space="0" w:color="000000"/>
            </w:tcBorders>
          </w:tcPr>
          <w:p w14:paraId="0A15E71A" w14:textId="77777777" w:rsidR="00220235" w:rsidRPr="00237EAB" w:rsidRDefault="00220235" w:rsidP="00777990">
            <w:pPr>
              <w:rPr>
                <w:sz w:val="2"/>
                <w:szCs w:val="2"/>
              </w:rPr>
            </w:pPr>
          </w:p>
        </w:tc>
      </w:tr>
      <w:tr w:rsidR="00220235" w:rsidRPr="00237EAB" w14:paraId="16E5B4CC" w14:textId="77777777" w:rsidTr="00777990">
        <w:trPr>
          <w:trHeight w:val="401"/>
        </w:trPr>
        <w:tc>
          <w:tcPr>
            <w:tcW w:w="476" w:type="dxa"/>
            <w:vMerge/>
            <w:tcBorders>
              <w:top w:val="nil"/>
              <w:right w:val="single" w:sz="4" w:space="0" w:color="000000"/>
            </w:tcBorders>
            <w:textDirection w:val="btLr"/>
          </w:tcPr>
          <w:p w14:paraId="57483D9C"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09707DBD" w14:textId="77777777" w:rsidR="00220235" w:rsidRPr="00237EAB" w:rsidRDefault="00220235" w:rsidP="00777990">
            <w:pPr>
              <w:rPr>
                <w:sz w:val="2"/>
                <w:szCs w:val="2"/>
              </w:rPr>
            </w:pPr>
          </w:p>
        </w:tc>
        <w:tc>
          <w:tcPr>
            <w:tcW w:w="2218" w:type="dxa"/>
            <w:tcBorders>
              <w:top w:val="nil"/>
              <w:left w:val="nil"/>
              <w:bottom w:val="nil"/>
              <w:right w:val="nil"/>
            </w:tcBorders>
          </w:tcPr>
          <w:p w14:paraId="3B947D00"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4A8C2B76" w14:textId="6B7B5032" w:rsidR="00220235" w:rsidRPr="00237EAB" w:rsidRDefault="00220235" w:rsidP="00777990">
            <w:pPr>
              <w:spacing w:line="175" w:lineRule="exact"/>
              <w:ind w:left="175"/>
              <w:rPr>
                <w:sz w:val="16"/>
              </w:rPr>
            </w:pPr>
            <w:r w:rsidRPr="00237EAB">
              <w:rPr>
                <w:spacing w:val="-5"/>
                <w:sz w:val="16"/>
              </w:rPr>
              <w:t>Preparation</w:t>
            </w:r>
            <w:r w:rsidRPr="00237EAB">
              <w:rPr>
                <w:spacing w:val="-12"/>
                <w:sz w:val="16"/>
              </w:rPr>
              <w:t xml:space="preserve"> </w:t>
            </w:r>
            <w:r w:rsidRPr="00237EAB">
              <w:rPr>
                <w:spacing w:val="-4"/>
                <w:sz w:val="16"/>
              </w:rPr>
              <w:t>Plan"</w:t>
            </w:r>
            <w:r w:rsidRPr="00237EAB">
              <w:rPr>
                <w:spacing w:val="-11"/>
                <w:sz w:val="16"/>
              </w:rPr>
              <w:t xml:space="preserve"> </w:t>
            </w:r>
            <w:r w:rsidRPr="00237EAB">
              <w:rPr>
                <w:spacing w:val="-4"/>
                <w:sz w:val="16"/>
              </w:rPr>
              <w:t>or</w:t>
            </w:r>
            <w:r w:rsidRPr="00237EAB">
              <w:rPr>
                <w:spacing w:val="-12"/>
                <w:sz w:val="16"/>
              </w:rPr>
              <w:t xml:space="preserve"> </w:t>
            </w:r>
            <w:r w:rsidRPr="00237EAB">
              <w:rPr>
                <w:spacing w:val="-4"/>
                <w:sz w:val="16"/>
              </w:rPr>
              <w:t>"APQP"</w:t>
            </w:r>
          </w:p>
        </w:tc>
        <w:tc>
          <w:tcPr>
            <w:tcW w:w="2152" w:type="dxa"/>
            <w:vMerge/>
            <w:tcBorders>
              <w:top w:val="nil"/>
              <w:left w:val="single" w:sz="4" w:space="0" w:color="000000"/>
            </w:tcBorders>
          </w:tcPr>
          <w:p w14:paraId="7E6C2C20" w14:textId="77777777" w:rsidR="00220235" w:rsidRPr="00237EAB" w:rsidRDefault="00220235" w:rsidP="00777990">
            <w:pPr>
              <w:rPr>
                <w:sz w:val="2"/>
                <w:szCs w:val="2"/>
              </w:rPr>
            </w:pPr>
          </w:p>
        </w:tc>
      </w:tr>
      <w:tr w:rsidR="00220235" w:rsidRPr="00237EAB" w14:paraId="02FE0B5B" w14:textId="77777777" w:rsidTr="00777990">
        <w:trPr>
          <w:trHeight w:val="400"/>
        </w:trPr>
        <w:tc>
          <w:tcPr>
            <w:tcW w:w="476" w:type="dxa"/>
            <w:vMerge/>
            <w:tcBorders>
              <w:top w:val="nil"/>
              <w:right w:val="single" w:sz="4" w:space="0" w:color="000000"/>
            </w:tcBorders>
            <w:textDirection w:val="btLr"/>
          </w:tcPr>
          <w:p w14:paraId="0555C29D"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4617C5F8" w14:textId="77777777" w:rsidR="00220235" w:rsidRPr="00237EAB" w:rsidRDefault="00220235" w:rsidP="00777990">
            <w:pPr>
              <w:rPr>
                <w:sz w:val="2"/>
                <w:szCs w:val="2"/>
              </w:rPr>
            </w:pPr>
          </w:p>
        </w:tc>
        <w:tc>
          <w:tcPr>
            <w:tcW w:w="2218" w:type="dxa"/>
            <w:tcBorders>
              <w:top w:val="nil"/>
              <w:left w:val="nil"/>
              <w:bottom w:val="nil"/>
              <w:right w:val="nil"/>
            </w:tcBorders>
          </w:tcPr>
          <w:p w14:paraId="19129922"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79895F40" w14:textId="77777777" w:rsidR="00220235" w:rsidRPr="00237EAB" w:rsidRDefault="00220235" w:rsidP="00777990">
            <w:pPr>
              <w:spacing w:before="3"/>
              <w:rPr>
                <w:b/>
                <w:sz w:val="19"/>
              </w:rPr>
            </w:pPr>
          </w:p>
          <w:p w14:paraId="26181968" w14:textId="77777777" w:rsidR="00220235" w:rsidRPr="00237EAB" w:rsidRDefault="00220235" w:rsidP="00777990">
            <w:pPr>
              <w:spacing w:line="158" w:lineRule="exact"/>
              <w:ind w:left="317"/>
              <w:rPr>
                <w:sz w:val="16"/>
              </w:rPr>
            </w:pPr>
            <w:r w:rsidRPr="00237EAB">
              <w:rPr>
                <w:spacing w:val="-5"/>
                <w:sz w:val="16"/>
              </w:rPr>
              <w:t>Completion</w:t>
            </w:r>
            <w:r w:rsidRPr="00237EAB">
              <w:rPr>
                <w:spacing w:val="-10"/>
                <w:sz w:val="16"/>
              </w:rPr>
              <w:t xml:space="preserve"> </w:t>
            </w:r>
            <w:r w:rsidRPr="00237EAB">
              <w:rPr>
                <w:spacing w:val="-5"/>
                <w:sz w:val="16"/>
              </w:rPr>
              <w:t>and</w:t>
            </w:r>
            <w:r w:rsidRPr="00237EAB">
              <w:rPr>
                <w:spacing w:val="-11"/>
                <w:sz w:val="16"/>
              </w:rPr>
              <w:t xml:space="preserve"> </w:t>
            </w:r>
            <w:r w:rsidRPr="00237EAB">
              <w:rPr>
                <w:spacing w:val="-4"/>
                <w:sz w:val="16"/>
              </w:rPr>
              <w:t>sending</w:t>
            </w:r>
          </w:p>
        </w:tc>
        <w:tc>
          <w:tcPr>
            <w:tcW w:w="2152" w:type="dxa"/>
            <w:vMerge/>
            <w:tcBorders>
              <w:top w:val="nil"/>
              <w:left w:val="single" w:sz="4" w:space="0" w:color="000000"/>
            </w:tcBorders>
          </w:tcPr>
          <w:p w14:paraId="059367B4" w14:textId="77777777" w:rsidR="00220235" w:rsidRPr="00237EAB" w:rsidRDefault="00220235" w:rsidP="00777990">
            <w:pPr>
              <w:rPr>
                <w:sz w:val="2"/>
                <w:szCs w:val="2"/>
              </w:rPr>
            </w:pPr>
          </w:p>
        </w:tc>
      </w:tr>
      <w:tr w:rsidR="00220235" w:rsidRPr="00237EAB" w14:paraId="62589161" w14:textId="77777777" w:rsidTr="00777990">
        <w:trPr>
          <w:trHeight w:val="168"/>
        </w:trPr>
        <w:tc>
          <w:tcPr>
            <w:tcW w:w="476" w:type="dxa"/>
            <w:vMerge/>
            <w:tcBorders>
              <w:top w:val="nil"/>
              <w:right w:val="single" w:sz="4" w:space="0" w:color="000000"/>
            </w:tcBorders>
            <w:textDirection w:val="btLr"/>
          </w:tcPr>
          <w:p w14:paraId="670666EA"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7BA71C70" w14:textId="77777777" w:rsidR="00220235" w:rsidRPr="00237EAB" w:rsidRDefault="00220235" w:rsidP="00777990">
            <w:pPr>
              <w:rPr>
                <w:sz w:val="2"/>
                <w:szCs w:val="2"/>
              </w:rPr>
            </w:pPr>
          </w:p>
        </w:tc>
        <w:tc>
          <w:tcPr>
            <w:tcW w:w="2218" w:type="dxa"/>
            <w:tcBorders>
              <w:top w:val="nil"/>
              <w:left w:val="nil"/>
              <w:bottom w:val="nil"/>
              <w:right w:val="nil"/>
            </w:tcBorders>
          </w:tcPr>
          <w:p w14:paraId="54FAE813" w14:textId="77777777" w:rsidR="00220235" w:rsidRPr="00237EAB" w:rsidRDefault="00220235" w:rsidP="00777990">
            <w:pPr>
              <w:rPr>
                <w:rFonts w:ascii="Times New Roman"/>
                <w:sz w:val="10"/>
              </w:rPr>
            </w:pPr>
          </w:p>
        </w:tc>
        <w:tc>
          <w:tcPr>
            <w:tcW w:w="2245" w:type="dxa"/>
            <w:tcBorders>
              <w:top w:val="nil"/>
              <w:left w:val="nil"/>
              <w:bottom w:val="nil"/>
              <w:right w:val="single" w:sz="4" w:space="0" w:color="000000"/>
            </w:tcBorders>
          </w:tcPr>
          <w:p w14:paraId="38A6169E" w14:textId="77777777" w:rsidR="00220235" w:rsidRPr="00237EAB" w:rsidRDefault="00220235" w:rsidP="00777990">
            <w:pPr>
              <w:spacing w:line="149" w:lineRule="exact"/>
              <w:ind w:left="482"/>
              <w:rPr>
                <w:sz w:val="16"/>
              </w:rPr>
            </w:pPr>
            <w:r w:rsidRPr="00237EAB">
              <w:rPr>
                <w:spacing w:val="-5"/>
                <w:sz w:val="16"/>
              </w:rPr>
              <w:t>back</w:t>
            </w:r>
            <w:r w:rsidRPr="00237EAB">
              <w:rPr>
                <w:spacing w:val="-6"/>
                <w:sz w:val="16"/>
              </w:rPr>
              <w:t xml:space="preserve"> </w:t>
            </w:r>
            <w:r w:rsidRPr="00237EAB">
              <w:rPr>
                <w:spacing w:val="-5"/>
                <w:sz w:val="16"/>
              </w:rPr>
              <w:t>of</w:t>
            </w:r>
            <w:r w:rsidRPr="00237EAB">
              <w:rPr>
                <w:spacing w:val="-8"/>
                <w:sz w:val="16"/>
              </w:rPr>
              <w:t xml:space="preserve"> </w:t>
            </w:r>
            <w:r w:rsidRPr="00237EAB">
              <w:rPr>
                <w:spacing w:val="-5"/>
                <w:sz w:val="16"/>
              </w:rPr>
              <w:t>"Production</w:t>
            </w:r>
          </w:p>
        </w:tc>
        <w:tc>
          <w:tcPr>
            <w:tcW w:w="2152" w:type="dxa"/>
            <w:vMerge/>
            <w:tcBorders>
              <w:top w:val="nil"/>
              <w:left w:val="single" w:sz="4" w:space="0" w:color="000000"/>
            </w:tcBorders>
          </w:tcPr>
          <w:p w14:paraId="56BE6C96" w14:textId="77777777" w:rsidR="00220235" w:rsidRPr="00237EAB" w:rsidRDefault="00220235" w:rsidP="00777990">
            <w:pPr>
              <w:rPr>
                <w:sz w:val="2"/>
                <w:szCs w:val="2"/>
              </w:rPr>
            </w:pPr>
          </w:p>
        </w:tc>
      </w:tr>
      <w:tr w:rsidR="00220235" w:rsidRPr="00237EAB" w14:paraId="325602EA" w14:textId="77777777" w:rsidTr="00777990">
        <w:trPr>
          <w:trHeight w:val="424"/>
        </w:trPr>
        <w:tc>
          <w:tcPr>
            <w:tcW w:w="476" w:type="dxa"/>
            <w:vMerge/>
            <w:tcBorders>
              <w:top w:val="nil"/>
              <w:right w:val="single" w:sz="4" w:space="0" w:color="000000"/>
            </w:tcBorders>
            <w:textDirection w:val="btLr"/>
          </w:tcPr>
          <w:p w14:paraId="7ACE1CBD"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50316B15" w14:textId="77777777" w:rsidR="00220235" w:rsidRPr="00237EAB" w:rsidRDefault="00220235" w:rsidP="00777990">
            <w:pPr>
              <w:rPr>
                <w:sz w:val="2"/>
                <w:szCs w:val="2"/>
              </w:rPr>
            </w:pPr>
          </w:p>
        </w:tc>
        <w:tc>
          <w:tcPr>
            <w:tcW w:w="2218" w:type="dxa"/>
            <w:tcBorders>
              <w:top w:val="nil"/>
              <w:left w:val="nil"/>
              <w:bottom w:val="nil"/>
              <w:right w:val="nil"/>
            </w:tcBorders>
          </w:tcPr>
          <w:p w14:paraId="12E5D82D"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16A2FE22" w14:textId="29130D49" w:rsidR="00220235" w:rsidRPr="00237EAB" w:rsidRDefault="00220235" w:rsidP="00777990">
            <w:pPr>
              <w:spacing w:line="175" w:lineRule="exact"/>
              <w:ind w:left="173"/>
              <w:rPr>
                <w:sz w:val="16"/>
              </w:rPr>
            </w:pPr>
            <w:r w:rsidRPr="00237EAB">
              <w:rPr>
                <w:spacing w:val="-5"/>
                <w:sz w:val="16"/>
              </w:rPr>
              <w:t>Preparation</w:t>
            </w:r>
            <w:r w:rsidRPr="00237EAB">
              <w:rPr>
                <w:spacing w:val="-12"/>
                <w:sz w:val="16"/>
              </w:rPr>
              <w:t xml:space="preserve"> </w:t>
            </w:r>
            <w:r w:rsidRPr="00237EAB">
              <w:rPr>
                <w:spacing w:val="-4"/>
                <w:sz w:val="16"/>
              </w:rPr>
              <w:t>Plan"</w:t>
            </w:r>
            <w:r w:rsidRPr="00237EAB">
              <w:rPr>
                <w:spacing w:val="-11"/>
                <w:sz w:val="16"/>
              </w:rPr>
              <w:t xml:space="preserve"> </w:t>
            </w:r>
            <w:r w:rsidRPr="00237EAB">
              <w:rPr>
                <w:spacing w:val="-4"/>
                <w:sz w:val="16"/>
              </w:rPr>
              <w:t>or</w:t>
            </w:r>
            <w:r w:rsidRPr="00237EAB">
              <w:rPr>
                <w:spacing w:val="-12"/>
                <w:sz w:val="16"/>
              </w:rPr>
              <w:t xml:space="preserve"> </w:t>
            </w:r>
            <w:r w:rsidRPr="00237EAB">
              <w:rPr>
                <w:spacing w:val="-4"/>
                <w:sz w:val="16"/>
              </w:rPr>
              <w:t>"APQP"</w:t>
            </w:r>
          </w:p>
        </w:tc>
        <w:tc>
          <w:tcPr>
            <w:tcW w:w="2152" w:type="dxa"/>
            <w:vMerge/>
            <w:tcBorders>
              <w:top w:val="nil"/>
              <w:left w:val="single" w:sz="4" w:space="0" w:color="000000"/>
            </w:tcBorders>
          </w:tcPr>
          <w:p w14:paraId="05FC1248" w14:textId="77777777" w:rsidR="00220235" w:rsidRPr="00237EAB" w:rsidRDefault="00220235" w:rsidP="00777990">
            <w:pPr>
              <w:rPr>
                <w:sz w:val="2"/>
                <w:szCs w:val="2"/>
              </w:rPr>
            </w:pPr>
          </w:p>
        </w:tc>
      </w:tr>
      <w:tr w:rsidR="00220235" w:rsidRPr="00237EAB" w14:paraId="730BB40B" w14:textId="77777777" w:rsidTr="00777990">
        <w:trPr>
          <w:trHeight w:val="485"/>
        </w:trPr>
        <w:tc>
          <w:tcPr>
            <w:tcW w:w="476" w:type="dxa"/>
            <w:vMerge/>
            <w:tcBorders>
              <w:top w:val="nil"/>
              <w:right w:val="single" w:sz="4" w:space="0" w:color="000000"/>
            </w:tcBorders>
            <w:textDirection w:val="btLr"/>
          </w:tcPr>
          <w:p w14:paraId="28BA8BAC"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178D15F6" w14:textId="77777777" w:rsidR="00220235" w:rsidRPr="00237EAB" w:rsidRDefault="00220235" w:rsidP="00777990">
            <w:pPr>
              <w:rPr>
                <w:sz w:val="2"/>
                <w:szCs w:val="2"/>
              </w:rPr>
            </w:pPr>
          </w:p>
        </w:tc>
        <w:tc>
          <w:tcPr>
            <w:tcW w:w="2218" w:type="dxa"/>
            <w:tcBorders>
              <w:top w:val="nil"/>
              <w:left w:val="nil"/>
              <w:bottom w:val="nil"/>
              <w:right w:val="nil"/>
            </w:tcBorders>
          </w:tcPr>
          <w:p w14:paraId="1A9034FE" w14:textId="2F759446" w:rsidR="00220235" w:rsidRPr="00237EAB" w:rsidRDefault="00220235" w:rsidP="00777990">
            <w:pPr>
              <w:spacing w:before="8"/>
              <w:rPr>
                <w:b/>
                <w:sz w:val="26"/>
              </w:rPr>
            </w:pPr>
          </w:p>
          <w:p w14:paraId="294DB7B6" w14:textId="3F0D0D53" w:rsidR="00220235" w:rsidRPr="00237EAB" w:rsidRDefault="00220235" w:rsidP="00777990">
            <w:pPr>
              <w:spacing w:line="158" w:lineRule="exact"/>
              <w:ind w:left="139" w:right="140"/>
              <w:jc w:val="center"/>
              <w:rPr>
                <w:sz w:val="16"/>
              </w:rPr>
            </w:pPr>
            <w:r w:rsidRPr="00237EAB">
              <w:rPr>
                <w:spacing w:val="-5"/>
                <w:sz w:val="16"/>
              </w:rPr>
              <w:t>Acceptance</w:t>
            </w:r>
            <w:r w:rsidRPr="00237EAB">
              <w:rPr>
                <w:spacing w:val="-10"/>
                <w:sz w:val="16"/>
              </w:rPr>
              <w:t xml:space="preserve"> </w:t>
            </w:r>
            <w:r w:rsidRPr="00237EAB">
              <w:rPr>
                <w:spacing w:val="-5"/>
                <w:sz w:val="16"/>
              </w:rPr>
              <w:t>of</w:t>
            </w:r>
            <w:r w:rsidRPr="00237EAB">
              <w:rPr>
                <w:spacing w:val="-8"/>
                <w:sz w:val="16"/>
              </w:rPr>
              <w:t xml:space="preserve"> </w:t>
            </w:r>
            <w:r w:rsidRPr="00237EAB">
              <w:rPr>
                <w:spacing w:val="-5"/>
                <w:sz w:val="16"/>
              </w:rPr>
              <w:t>"Production</w:t>
            </w:r>
          </w:p>
        </w:tc>
        <w:tc>
          <w:tcPr>
            <w:tcW w:w="2245" w:type="dxa"/>
            <w:tcBorders>
              <w:top w:val="nil"/>
              <w:left w:val="nil"/>
              <w:bottom w:val="nil"/>
              <w:right w:val="single" w:sz="4" w:space="0" w:color="000000"/>
            </w:tcBorders>
          </w:tcPr>
          <w:p w14:paraId="258D86E1" w14:textId="77777777" w:rsidR="00220235" w:rsidRPr="00237EAB" w:rsidRDefault="00220235" w:rsidP="00777990">
            <w:pPr>
              <w:spacing w:before="3"/>
              <w:rPr>
                <w:b/>
                <w:sz w:val="21"/>
              </w:rPr>
            </w:pPr>
          </w:p>
          <w:p w14:paraId="417C1D56" w14:textId="77777777" w:rsidR="00220235" w:rsidRPr="00237EAB" w:rsidRDefault="00220235" w:rsidP="00777990">
            <w:pPr>
              <w:ind w:left="336" w:right="802"/>
              <w:jc w:val="center"/>
              <w:rPr>
                <w:sz w:val="16"/>
              </w:rPr>
            </w:pPr>
            <w:r w:rsidRPr="00237EAB">
              <w:rPr>
                <w:sz w:val="16"/>
              </w:rPr>
              <w:t>NG</w:t>
            </w:r>
          </w:p>
        </w:tc>
        <w:tc>
          <w:tcPr>
            <w:tcW w:w="2152" w:type="dxa"/>
            <w:vMerge/>
            <w:tcBorders>
              <w:top w:val="nil"/>
              <w:left w:val="single" w:sz="4" w:space="0" w:color="000000"/>
            </w:tcBorders>
          </w:tcPr>
          <w:p w14:paraId="517E3D8A" w14:textId="77777777" w:rsidR="00220235" w:rsidRPr="00237EAB" w:rsidRDefault="00220235" w:rsidP="00777990">
            <w:pPr>
              <w:rPr>
                <w:sz w:val="2"/>
                <w:szCs w:val="2"/>
              </w:rPr>
            </w:pPr>
          </w:p>
        </w:tc>
      </w:tr>
      <w:tr w:rsidR="00220235" w:rsidRPr="00237EAB" w14:paraId="02123E45" w14:textId="77777777" w:rsidTr="00777990">
        <w:trPr>
          <w:trHeight w:val="1031"/>
        </w:trPr>
        <w:tc>
          <w:tcPr>
            <w:tcW w:w="476" w:type="dxa"/>
            <w:vMerge/>
            <w:tcBorders>
              <w:top w:val="nil"/>
              <w:right w:val="single" w:sz="4" w:space="0" w:color="000000"/>
            </w:tcBorders>
            <w:textDirection w:val="btLr"/>
          </w:tcPr>
          <w:p w14:paraId="2306ECD4"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5BB84AF8" w14:textId="77777777" w:rsidR="00220235" w:rsidRPr="00237EAB" w:rsidRDefault="00220235" w:rsidP="00777990">
            <w:pPr>
              <w:rPr>
                <w:sz w:val="2"/>
                <w:szCs w:val="2"/>
              </w:rPr>
            </w:pPr>
          </w:p>
        </w:tc>
        <w:tc>
          <w:tcPr>
            <w:tcW w:w="2218" w:type="dxa"/>
            <w:tcBorders>
              <w:top w:val="nil"/>
              <w:left w:val="nil"/>
              <w:bottom w:val="nil"/>
              <w:right w:val="nil"/>
            </w:tcBorders>
          </w:tcPr>
          <w:p w14:paraId="4820F0A6" w14:textId="63B97D5A" w:rsidR="00220235" w:rsidRPr="00237EAB" w:rsidRDefault="00220235" w:rsidP="00777990">
            <w:pPr>
              <w:spacing w:line="174" w:lineRule="exact"/>
              <w:ind w:left="139" w:right="141"/>
              <w:jc w:val="center"/>
              <w:rPr>
                <w:sz w:val="16"/>
              </w:rPr>
            </w:pPr>
            <w:r w:rsidRPr="00237EAB">
              <w:rPr>
                <w:spacing w:val="-5"/>
                <w:sz w:val="16"/>
              </w:rPr>
              <w:t>Preparation</w:t>
            </w:r>
            <w:r w:rsidRPr="00237EAB">
              <w:rPr>
                <w:spacing w:val="-12"/>
                <w:sz w:val="16"/>
              </w:rPr>
              <w:t xml:space="preserve"> </w:t>
            </w:r>
            <w:r w:rsidRPr="00237EAB">
              <w:rPr>
                <w:spacing w:val="-4"/>
                <w:sz w:val="16"/>
              </w:rPr>
              <w:t>Plan"</w:t>
            </w:r>
            <w:r w:rsidRPr="00237EAB">
              <w:rPr>
                <w:spacing w:val="-11"/>
                <w:sz w:val="16"/>
              </w:rPr>
              <w:t xml:space="preserve"> </w:t>
            </w:r>
            <w:r w:rsidRPr="00237EAB">
              <w:rPr>
                <w:spacing w:val="-4"/>
                <w:sz w:val="16"/>
              </w:rPr>
              <w:t>or</w:t>
            </w:r>
            <w:r w:rsidRPr="00237EAB">
              <w:rPr>
                <w:spacing w:val="-12"/>
                <w:sz w:val="16"/>
              </w:rPr>
              <w:t xml:space="preserve"> </w:t>
            </w:r>
            <w:r w:rsidRPr="00237EAB">
              <w:rPr>
                <w:spacing w:val="-4"/>
                <w:sz w:val="16"/>
              </w:rPr>
              <w:t>"APQP"</w:t>
            </w:r>
          </w:p>
        </w:tc>
        <w:tc>
          <w:tcPr>
            <w:tcW w:w="2245" w:type="dxa"/>
            <w:tcBorders>
              <w:top w:val="nil"/>
              <w:left w:val="nil"/>
              <w:bottom w:val="nil"/>
              <w:right w:val="single" w:sz="4" w:space="0" w:color="000000"/>
            </w:tcBorders>
          </w:tcPr>
          <w:p w14:paraId="32BCE101" w14:textId="471C4CE3" w:rsidR="00220235" w:rsidRPr="00237EAB" w:rsidRDefault="00220235" w:rsidP="00777990">
            <w:pPr>
              <w:rPr>
                <w:rFonts w:ascii="Times New Roman"/>
                <w:sz w:val="16"/>
              </w:rPr>
            </w:pPr>
          </w:p>
        </w:tc>
        <w:tc>
          <w:tcPr>
            <w:tcW w:w="2152" w:type="dxa"/>
            <w:vMerge/>
            <w:tcBorders>
              <w:top w:val="nil"/>
              <w:left w:val="single" w:sz="4" w:space="0" w:color="000000"/>
            </w:tcBorders>
          </w:tcPr>
          <w:p w14:paraId="1310AEE5" w14:textId="77777777" w:rsidR="00220235" w:rsidRPr="00237EAB" w:rsidRDefault="00220235" w:rsidP="00777990">
            <w:pPr>
              <w:rPr>
                <w:sz w:val="2"/>
                <w:szCs w:val="2"/>
              </w:rPr>
            </w:pPr>
          </w:p>
        </w:tc>
      </w:tr>
      <w:tr w:rsidR="00220235" w:rsidRPr="00237EAB" w14:paraId="6209258D" w14:textId="77777777" w:rsidTr="00777990">
        <w:trPr>
          <w:trHeight w:val="1031"/>
        </w:trPr>
        <w:tc>
          <w:tcPr>
            <w:tcW w:w="476" w:type="dxa"/>
            <w:vMerge/>
            <w:tcBorders>
              <w:top w:val="nil"/>
              <w:right w:val="single" w:sz="4" w:space="0" w:color="000000"/>
            </w:tcBorders>
            <w:textDirection w:val="btLr"/>
          </w:tcPr>
          <w:p w14:paraId="10EB7D97"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353DB6E4" w14:textId="77777777" w:rsidR="00220235" w:rsidRPr="00237EAB" w:rsidRDefault="00220235" w:rsidP="00777990">
            <w:pPr>
              <w:rPr>
                <w:sz w:val="2"/>
                <w:szCs w:val="2"/>
              </w:rPr>
            </w:pPr>
          </w:p>
        </w:tc>
        <w:tc>
          <w:tcPr>
            <w:tcW w:w="2218" w:type="dxa"/>
            <w:tcBorders>
              <w:top w:val="nil"/>
              <w:left w:val="nil"/>
              <w:bottom w:val="nil"/>
              <w:right w:val="nil"/>
            </w:tcBorders>
          </w:tcPr>
          <w:p w14:paraId="1B9E19AE" w14:textId="77777777" w:rsidR="00220235" w:rsidRPr="00237EAB" w:rsidRDefault="00220235" w:rsidP="00777990">
            <w:pPr>
              <w:rPr>
                <w:b/>
                <w:sz w:val="18"/>
              </w:rPr>
            </w:pPr>
          </w:p>
          <w:p w14:paraId="1B4BDB51" w14:textId="77777777" w:rsidR="00220235" w:rsidRPr="00237EAB" w:rsidRDefault="00220235" w:rsidP="00777990">
            <w:pPr>
              <w:rPr>
                <w:b/>
                <w:sz w:val="18"/>
              </w:rPr>
            </w:pPr>
          </w:p>
          <w:p w14:paraId="48296141" w14:textId="77777777" w:rsidR="00220235" w:rsidRPr="00237EAB" w:rsidRDefault="00220235" w:rsidP="00777990">
            <w:pPr>
              <w:rPr>
                <w:b/>
                <w:sz w:val="18"/>
              </w:rPr>
            </w:pPr>
          </w:p>
          <w:p w14:paraId="7684E89B" w14:textId="77777777" w:rsidR="00220235" w:rsidRPr="00237EAB" w:rsidRDefault="00220235" w:rsidP="00777990">
            <w:pPr>
              <w:spacing w:before="2"/>
              <w:rPr>
                <w:b/>
                <w:sz w:val="20"/>
              </w:rPr>
            </w:pPr>
          </w:p>
          <w:p w14:paraId="63DC7506" w14:textId="77777777" w:rsidR="00220235" w:rsidRPr="00237EAB" w:rsidRDefault="00220235" w:rsidP="00777990">
            <w:pPr>
              <w:spacing w:line="158" w:lineRule="exact"/>
              <w:ind w:left="139" w:right="140"/>
              <w:jc w:val="center"/>
              <w:rPr>
                <w:sz w:val="16"/>
              </w:rPr>
            </w:pPr>
            <w:r w:rsidRPr="00237EAB">
              <w:rPr>
                <w:spacing w:val="-5"/>
                <w:sz w:val="16"/>
              </w:rPr>
              <w:t>Acceptance</w:t>
            </w:r>
            <w:r w:rsidRPr="00237EAB">
              <w:rPr>
                <w:spacing w:val="-10"/>
                <w:sz w:val="16"/>
              </w:rPr>
              <w:t xml:space="preserve"> </w:t>
            </w:r>
            <w:r w:rsidRPr="00237EAB">
              <w:rPr>
                <w:spacing w:val="-5"/>
                <w:sz w:val="16"/>
              </w:rPr>
              <w:t>of</w:t>
            </w:r>
            <w:r w:rsidRPr="00237EAB">
              <w:rPr>
                <w:spacing w:val="-8"/>
                <w:sz w:val="16"/>
              </w:rPr>
              <w:t xml:space="preserve"> </w:t>
            </w:r>
            <w:r w:rsidRPr="00237EAB">
              <w:rPr>
                <w:spacing w:val="-5"/>
                <w:sz w:val="16"/>
              </w:rPr>
              <w:t>"Production</w:t>
            </w:r>
          </w:p>
        </w:tc>
        <w:tc>
          <w:tcPr>
            <w:tcW w:w="2245" w:type="dxa"/>
            <w:tcBorders>
              <w:top w:val="nil"/>
              <w:left w:val="nil"/>
              <w:bottom w:val="nil"/>
              <w:right w:val="single" w:sz="4" w:space="0" w:color="000000"/>
            </w:tcBorders>
          </w:tcPr>
          <w:p w14:paraId="1B82449E" w14:textId="4035BCC5" w:rsidR="00220235" w:rsidRPr="00237EAB" w:rsidRDefault="00220235" w:rsidP="00777990">
            <w:pPr>
              <w:rPr>
                <w:rFonts w:ascii="Times New Roman"/>
                <w:sz w:val="16"/>
              </w:rPr>
            </w:pPr>
          </w:p>
        </w:tc>
        <w:tc>
          <w:tcPr>
            <w:tcW w:w="2152" w:type="dxa"/>
            <w:vMerge/>
            <w:tcBorders>
              <w:top w:val="nil"/>
              <w:left w:val="single" w:sz="4" w:space="0" w:color="000000"/>
            </w:tcBorders>
          </w:tcPr>
          <w:p w14:paraId="6F8F2847" w14:textId="77777777" w:rsidR="00220235" w:rsidRPr="00237EAB" w:rsidRDefault="00220235" w:rsidP="00777990">
            <w:pPr>
              <w:rPr>
                <w:sz w:val="2"/>
                <w:szCs w:val="2"/>
              </w:rPr>
            </w:pPr>
          </w:p>
        </w:tc>
      </w:tr>
      <w:tr w:rsidR="00220235" w:rsidRPr="00237EAB" w14:paraId="3165F983" w14:textId="77777777" w:rsidTr="00777990">
        <w:trPr>
          <w:trHeight w:val="454"/>
        </w:trPr>
        <w:tc>
          <w:tcPr>
            <w:tcW w:w="476" w:type="dxa"/>
            <w:vMerge/>
            <w:tcBorders>
              <w:top w:val="nil"/>
              <w:right w:val="single" w:sz="4" w:space="0" w:color="000000"/>
            </w:tcBorders>
            <w:textDirection w:val="btLr"/>
          </w:tcPr>
          <w:p w14:paraId="13F27282"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571FA85C" w14:textId="77777777" w:rsidR="00220235" w:rsidRPr="00237EAB" w:rsidRDefault="00220235" w:rsidP="00777990">
            <w:pPr>
              <w:rPr>
                <w:sz w:val="2"/>
                <w:szCs w:val="2"/>
              </w:rPr>
            </w:pPr>
          </w:p>
        </w:tc>
        <w:tc>
          <w:tcPr>
            <w:tcW w:w="2218" w:type="dxa"/>
            <w:tcBorders>
              <w:top w:val="nil"/>
              <w:left w:val="nil"/>
              <w:bottom w:val="nil"/>
              <w:right w:val="nil"/>
            </w:tcBorders>
          </w:tcPr>
          <w:p w14:paraId="748AC808" w14:textId="77777777" w:rsidR="00220235" w:rsidRPr="00237EAB" w:rsidRDefault="00220235" w:rsidP="00777990">
            <w:pPr>
              <w:spacing w:line="173" w:lineRule="exact"/>
              <w:ind w:left="139" w:right="141"/>
              <w:jc w:val="center"/>
              <w:rPr>
                <w:sz w:val="16"/>
              </w:rPr>
            </w:pPr>
            <w:r w:rsidRPr="00237EAB">
              <w:rPr>
                <w:spacing w:val="-5"/>
                <w:sz w:val="16"/>
              </w:rPr>
              <w:t>Preparation</w:t>
            </w:r>
            <w:r w:rsidRPr="00237EAB">
              <w:rPr>
                <w:spacing w:val="-12"/>
                <w:sz w:val="16"/>
              </w:rPr>
              <w:t xml:space="preserve"> </w:t>
            </w:r>
            <w:r w:rsidRPr="00237EAB">
              <w:rPr>
                <w:spacing w:val="-4"/>
                <w:sz w:val="16"/>
              </w:rPr>
              <w:t>Plan"</w:t>
            </w:r>
            <w:r w:rsidRPr="00237EAB">
              <w:rPr>
                <w:spacing w:val="-11"/>
                <w:sz w:val="16"/>
              </w:rPr>
              <w:t xml:space="preserve"> </w:t>
            </w:r>
            <w:r w:rsidRPr="00237EAB">
              <w:rPr>
                <w:spacing w:val="-4"/>
                <w:sz w:val="16"/>
              </w:rPr>
              <w:t>or</w:t>
            </w:r>
            <w:r w:rsidRPr="00237EAB">
              <w:rPr>
                <w:spacing w:val="-12"/>
                <w:sz w:val="16"/>
              </w:rPr>
              <w:t xml:space="preserve"> </w:t>
            </w:r>
            <w:r w:rsidRPr="00237EAB">
              <w:rPr>
                <w:spacing w:val="-4"/>
                <w:sz w:val="16"/>
              </w:rPr>
              <w:t>"APQP"</w:t>
            </w:r>
          </w:p>
        </w:tc>
        <w:tc>
          <w:tcPr>
            <w:tcW w:w="2245" w:type="dxa"/>
            <w:tcBorders>
              <w:top w:val="nil"/>
              <w:left w:val="nil"/>
              <w:bottom w:val="nil"/>
              <w:right w:val="single" w:sz="4" w:space="0" w:color="000000"/>
            </w:tcBorders>
          </w:tcPr>
          <w:p w14:paraId="0B28C95B" w14:textId="77777777" w:rsidR="00220235" w:rsidRPr="00237EAB" w:rsidRDefault="00220235" w:rsidP="00777990">
            <w:pPr>
              <w:rPr>
                <w:rFonts w:ascii="Times New Roman"/>
                <w:sz w:val="16"/>
              </w:rPr>
            </w:pPr>
          </w:p>
        </w:tc>
        <w:tc>
          <w:tcPr>
            <w:tcW w:w="2152" w:type="dxa"/>
            <w:vMerge/>
            <w:tcBorders>
              <w:top w:val="nil"/>
              <w:left w:val="single" w:sz="4" w:space="0" w:color="000000"/>
            </w:tcBorders>
          </w:tcPr>
          <w:p w14:paraId="36C151A5" w14:textId="77777777" w:rsidR="00220235" w:rsidRPr="00237EAB" w:rsidRDefault="00220235" w:rsidP="00777990">
            <w:pPr>
              <w:rPr>
                <w:sz w:val="2"/>
                <w:szCs w:val="2"/>
              </w:rPr>
            </w:pPr>
          </w:p>
        </w:tc>
      </w:tr>
      <w:tr w:rsidR="00220235" w:rsidRPr="00237EAB" w14:paraId="5C9B7045" w14:textId="77777777" w:rsidTr="00777990">
        <w:trPr>
          <w:trHeight w:val="454"/>
        </w:trPr>
        <w:tc>
          <w:tcPr>
            <w:tcW w:w="476" w:type="dxa"/>
            <w:vMerge/>
            <w:tcBorders>
              <w:top w:val="nil"/>
              <w:right w:val="single" w:sz="4" w:space="0" w:color="000000"/>
            </w:tcBorders>
            <w:textDirection w:val="btLr"/>
          </w:tcPr>
          <w:p w14:paraId="3021F6E0"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2208B283" w14:textId="77777777" w:rsidR="00220235" w:rsidRPr="00237EAB" w:rsidRDefault="00220235" w:rsidP="00777990">
            <w:pPr>
              <w:rPr>
                <w:sz w:val="2"/>
                <w:szCs w:val="2"/>
              </w:rPr>
            </w:pPr>
          </w:p>
        </w:tc>
        <w:tc>
          <w:tcPr>
            <w:tcW w:w="2218" w:type="dxa"/>
            <w:tcBorders>
              <w:top w:val="nil"/>
              <w:left w:val="nil"/>
              <w:bottom w:val="nil"/>
              <w:right w:val="nil"/>
            </w:tcBorders>
          </w:tcPr>
          <w:p w14:paraId="42B51BD7" w14:textId="77777777" w:rsidR="00220235" w:rsidRPr="00237EAB" w:rsidRDefault="00220235" w:rsidP="00777990">
            <w:pPr>
              <w:rPr>
                <w:rFonts w:ascii="Times New Roman"/>
                <w:sz w:val="16"/>
              </w:rPr>
            </w:pPr>
          </w:p>
        </w:tc>
        <w:tc>
          <w:tcPr>
            <w:tcW w:w="2245" w:type="dxa"/>
            <w:tcBorders>
              <w:top w:val="nil"/>
              <w:left w:val="nil"/>
              <w:bottom w:val="nil"/>
              <w:right w:val="single" w:sz="4" w:space="0" w:color="000000"/>
            </w:tcBorders>
          </w:tcPr>
          <w:p w14:paraId="38F9CF30" w14:textId="77777777" w:rsidR="00220235" w:rsidRPr="00237EAB" w:rsidRDefault="00220235" w:rsidP="00777990">
            <w:pPr>
              <w:rPr>
                <w:b/>
                <w:sz w:val="24"/>
              </w:rPr>
            </w:pPr>
          </w:p>
          <w:p w14:paraId="628E343C" w14:textId="77777777" w:rsidR="00220235" w:rsidRPr="00237EAB" w:rsidRDefault="00220235" w:rsidP="00777990">
            <w:pPr>
              <w:spacing w:line="158" w:lineRule="exact"/>
              <w:ind w:left="290"/>
              <w:rPr>
                <w:sz w:val="16"/>
              </w:rPr>
            </w:pPr>
            <w:r w:rsidRPr="00237EAB">
              <w:rPr>
                <w:spacing w:val="-5"/>
                <w:sz w:val="16"/>
              </w:rPr>
              <w:t>Storing</w:t>
            </w:r>
            <w:r w:rsidRPr="00237EAB">
              <w:rPr>
                <w:spacing w:val="-12"/>
                <w:sz w:val="16"/>
              </w:rPr>
              <w:t xml:space="preserve"> </w:t>
            </w:r>
            <w:r w:rsidRPr="00237EAB">
              <w:rPr>
                <w:spacing w:val="-4"/>
                <w:sz w:val="16"/>
              </w:rPr>
              <w:t>of</w:t>
            </w:r>
            <w:r w:rsidRPr="00237EAB">
              <w:rPr>
                <w:spacing w:val="-10"/>
                <w:sz w:val="16"/>
              </w:rPr>
              <w:t xml:space="preserve"> </w:t>
            </w:r>
            <w:r w:rsidRPr="00237EAB">
              <w:rPr>
                <w:spacing w:val="-4"/>
                <w:sz w:val="16"/>
              </w:rPr>
              <w:t>original</w:t>
            </w:r>
            <w:r w:rsidRPr="00237EAB">
              <w:rPr>
                <w:spacing w:val="-11"/>
                <w:sz w:val="16"/>
              </w:rPr>
              <w:t xml:space="preserve"> </w:t>
            </w:r>
            <w:r w:rsidRPr="00237EAB">
              <w:rPr>
                <w:spacing w:val="-4"/>
                <w:sz w:val="16"/>
              </w:rPr>
              <w:t>copy</w:t>
            </w:r>
            <w:r w:rsidRPr="00237EAB">
              <w:rPr>
                <w:spacing w:val="-8"/>
                <w:sz w:val="16"/>
              </w:rPr>
              <w:t xml:space="preserve"> </w:t>
            </w:r>
            <w:r w:rsidRPr="00237EAB">
              <w:rPr>
                <w:spacing w:val="-4"/>
                <w:sz w:val="16"/>
              </w:rPr>
              <w:t>of</w:t>
            </w:r>
          </w:p>
        </w:tc>
        <w:tc>
          <w:tcPr>
            <w:tcW w:w="2152" w:type="dxa"/>
            <w:vMerge/>
            <w:tcBorders>
              <w:top w:val="nil"/>
              <w:left w:val="single" w:sz="4" w:space="0" w:color="000000"/>
            </w:tcBorders>
          </w:tcPr>
          <w:p w14:paraId="0476CCCC" w14:textId="77777777" w:rsidR="00220235" w:rsidRPr="00237EAB" w:rsidRDefault="00220235" w:rsidP="00777990">
            <w:pPr>
              <w:rPr>
                <w:sz w:val="2"/>
                <w:szCs w:val="2"/>
              </w:rPr>
            </w:pPr>
          </w:p>
        </w:tc>
      </w:tr>
      <w:tr w:rsidR="00220235" w:rsidRPr="00237EAB" w14:paraId="6D1A8E2A" w14:textId="77777777" w:rsidTr="00777990">
        <w:trPr>
          <w:trHeight w:val="168"/>
        </w:trPr>
        <w:tc>
          <w:tcPr>
            <w:tcW w:w="476" w:type="dxa"/>
            <w:vMerge/>
            <w:tcBorders>
              <w:top w:val="nil"/>
              <w:right w:val="single" w:sz="4" w:space="0" w:color="000000"/>
            </w:tcBorders>
            <w:textDirection w:val="btLr"/>
          </w:tcPr>
          <w:p w14:paraId="522EEFD1"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6DB2FC37" w14:textId="77777777" w:rsidR="00220235" w:rsidRPr="00237EAB" w:rsidRDefault="00220235" w:rsidP="00777990">
            <w:pPr>
              <w:rPr>
                <w:sz w:val="2"/>
                <w:szCs w:val="2"/>
              </w:rPr>
            </w:pPr>
          </w:p>
        </w:tc>
        <w:tc>
          <w:tcPr>
            <w:tcW w:w="2218" w:type="dxa"/>
            <w:tcBorders>
              <w:top w:val="nil"/>
              <w:left w:val="nil"/>
              <w:bottom w:val="nil"/>
              <w:right w:val="nil"/>
            </w:tcBorders>
          </w:tcPr>
          <w:p w14:paraId="0682BB47" w14:textId="77777777" w:rsidR="00220235" w:rsidRPr="00237EAB" w:rsidRDefault="00220235" w:rsidP="00777990">
            <w:pPr>
              <w:rPr>
                <w:rFonts w:ascii="Times New Roman"/>
                <w:sz w:val="10"/>
              </w:rPr>
            </w:pPr>
          </w:p>
        </w:tc>
        <w:tc>
          <w:tcPr>
            <w:tcW w:w="2245" w:type="dxa"/>
            <w:tcBorders>
              <w:top w:val="nil"/>
              <w:left w:val="nil"/>
              <w:bottom w:val="nil"/>
              <w:right w:val="single" w:sz="4" w:space="0" w:color="000000"/>
            </w:tcBorders>
          </w:tcPr>
          <w:p w14:paraId="6057387B" w14:textId="77777777" w:rsidR="00220235" w:rsidRPr="00237EAB" w:rsidRDefault="00220235" w:rsidP="00777990">
            <w:pPr>
              <w:spacing w:line="149" w:lineRule="exact"/>
              <w:ind w:left="336"/>
              <w:rPr>
                <w:sz w:val="16"/>
              </w:rPr>
            </w:pPr>
            <w:r w:rsidRPr="00237EAB">
              <w:rPr>
                <w:spacing w:val="-5"/>
                <w:sz w:val="16"/>
              </w:rPr>
              <w:t>"Production</w:t>
            </w:r>
            <w:r w:rsidRPr="00237EAB">
              <w:rPr>
                <w:spacing w:val="-11"/>
                <w:sz w:val="16"/>
              </w:rPr>
              <w:t xml:space="preserve"> </w:t>
            </w:r>
            <w:r w:rsidRPr="00237EAB">
              <w:rPr>
                <w:spacing w:val="-5"/>
                <w:sz w:val="16"/>
              </w:rPr>
              <w:t>Preparation</w:t>
            </w:r>
          </w:p>
        </w:tc>
        <w:tc>
          <w:tcPr>
            <w:tcW w:w="2152" w:type="dxa"/>
            <w:vMerge/>
            <w:tcBorders>
              <w:top w:val="nil"/>
              <w:left w:val="single" w:sz="4" w:space="0" w:color="000000"/>
            </w:tcBorders>
          </w:tcPr>
          <w:p w14:paraId="0D1EAE8A" w14:textId="77777777" w:rsidR="00220235" w:rsidRPr="00237EAB" w:rsidRDefault="00220235" w:rsidP="00777990">
            <w:pPr>
              <w:rPr>
                <w:sz w:val="2"/>
                <w:szCs w:val="2"/>
              </w:rPr>
            </w:pPr>
          </w:p>
        </w:tc>
      </w:tr>
      <w:tr w:rsidR="00220235" w:rsidRPr="00237EAB" w14:paraId="6E700304" w14:textId="77777777" w:rsidTr="00ED0759">
        <w:trPr>
          <w:trHeight w:val="51"/>
        </w:trPr>
        <w:tc>
          <w:tcPr>
            <w:tcW w:w="476" w:type="dxa"/>
            <w:vMerge/>
            <w:tcBorders>
              <w:top w:val="nil"/>
              <w:right w:val="single" w:sz="4" w:space="0" w:color="000000"/>
            </w:tcBorders>
            <w:textDirection w:val="btLr"/>
          </w:tcPr>
          <w:p w14:paraId="2ECCDDA4" w14:textId="77777777" w:rsidR="00220235" w:rsidRPr="00237EAB" w:rsidRDefault="00220235" w:rsidP="00777990">
            <w:pPr>
              <w:rPr>
                <w:sz w:val="2"/>
                <w:szCs w:val="2"/>
              </w:rPr>
            </w:pPr>
          </w:p>
        </w:tc>
        <w:tc>
          <w:tcPr>
            <w:tcW w:w="2045" w:type="dxa"/>
            <w:vMerge/>
            <w:tcBorders>
              <w:top w:val="nil"/>
              <w:left w:val="single" w:sz="4" w:space="0" w:color="000000"/>
              <w:right w:val="nil"/>
            </w:tcBorders>
          </w:tcPr>
          <w:p w14:paraId="045FA423" w14:textId="77777777" w:rsidR="00220235" w:rsidRPr="00237EAB" w:rsidRDefault="00220235" w:rsidP="00777990">
            <w:pPr>
              <w:rPr>
                <w:sz w:val="2"/>
                <w:szCs w:val="2"/>
              </w:rPr>
            </w:pPr>
          </w:p>
        </w:tc>
        <w:tc>
          <w:tcPr>
            <w:tcW w:w="2218" w:type="dxa"/>
            <w:tcBorders>
              <w:top w:val="nil"/>
              <w:left w:val="nil"/>
              <w:right w:val="nil"/>
            </w:tcBorders>
          </w:tcPr>
          <w:p w14:paraId="0557BC9F" w14:textId="77777777" w:rsidR="00220235" w:rsidRDefault="00220235" w:rsidP="00777990">
            <w:pPr>
              <w:rPr>
                <w:rFonts w:ascii="Times New Roman"/>
                <w:sz w:val="16"/>
              </w:rPr>
            </w:pPr>
          </w:p>
          <w:p w14:paraId="1F333B69" w14:textId="77777777" w:rsidR="00B62322" w:rsidRPr="00B62322" w:rsidRDefault="00B62322" w:rsidP="00B62322">
            <w:pPr>
              <w:rPr>
                <w:rFonts w:ascii="Times New Roman"/>
                <w:sz w:val="16"/>
              </w:rPr>
            </w:pPr>
          </w:p>
          <w:p w14:paraId="085E7607" w14:textId="77777777" w:rsidR="00B62322" w:rsidRPr="00B62322" w:rsidRDefault="00B62322" w:rsidP="00B62322">
            <w:pPr>
              <w:rPr>
                <w:rFonts w:ascii="Times New Roman"/>
                <w:sz w:val="16"/>
              </w:rPr>
            </w:pPr>
          </w:p>
          <w:p w14:paraId="50AA3073" w14:textId="77777777" w:rsidR="00B62322" w:rsidRPr="00B62322" w:rsidRDefault="00B62322" w:rsidP="00B62322">
            <w:pPr>
              <w:rPr>
                <w:rFonts w:ascii="Times New Roman"/>
                <w:sz w:val="16"/>
              </w:rPr>
            </w:pPr>
          </w:p>
          <w:p w14:paraId="35A4C291" w14:textId="77777777" w:rsidR="00B62322" w:rsidRPr="00B62322" w:rsidRDefault="00B62322" w:rsidP="00B62322">
            <w:pPr>
              <w:rPr>
                <w:rFonts w:ascii="Times New Roman"/>
                <w:sz w:val="16"/>
              </w:rPr>
            </w:pPr>
          </w:p>
          <w:p w14:paraId="14817AB2" w14:textId="77777777" w:rsidR="00B62322" w:rsidRPr="00B62322" w:rsidRDefault="00B62322" w:rsidP="00B62322">
            <w:pPr>
              <w:rPr>
                <w:rFonts w:ascii="Times New Roman"/>
                <w:sz w:val="16"/>
              </w:rPr>
            </w:pPr>
          </w:p>
          <w:p w14:paraId="05F950A9" w14:textId="77777777" w:rsidR="00B62322" w:rsidRPr="00B62322" w:rsidRDefault="00B62322" w:rsidP="00B62322">
            <w:pPr>
              <w:rPr>
                <w:rFonts w:ascii="Times New Roman"/>
                <w:sz w:val="16"/>
              </w:rPr>
            </w:pPr>
          </w:p>
          <w:p w14:paraId="0EDA4D5E" w14:textId="77777777" w:rsidR="00B62322" w:rsidRDefault="00B62322" w:rsidP="00B62322">
            <w:pPr>
              <w:rPr>
                <w:rFonts w:ascii="Times New Roman"/>
                <w:sz w:val="16"/>
              </w:rPr>
            </w:pPr>
          </w:p>
          <w:p w14:paraId="64289819" w14:textId="77777777" w:rsidR="00B62322" w:rsidRPr="00B62322" w:rsidRDefault="00B62322" w:rsidP="00B62322">
            <w:pPr>
              <w:jc w:val="right"/>
              <w:rPr>
                <w:rFonts w:ascii="Times New Roman"/>
                <w:sz w:val="16"/>
              </w:rPr>
            </w:pPr>
          </w:p>
        </w:tc>
        <w:tc>
          <w:tcPr>
            <w:tcW w:w="2245" w:type="dxa"/>
            <w:tcBorders>
              <w:top w:val="nil"/>
              <w:left w:val="nil"/>
              <w:right w:val="single" w:sz="4" w:space="0" w:color="000000"/>
            </w:tcBorders>
          </w:tcPr>
          <w:p w14:paraId="045FD891" w14:textId="77777777" w:rsidR="00220235" w:rsidRPr="00237EAB" w:rsidRDefault="00220235" w:rsidP="00777990">
            <w:pPr>
              <w:spacing w:line="175" w:lineRule="exact"/>
              <w:ind w:left="712" w:right="696"/>
              <w:jc w:val="center"/>
              <w:rPr>
                <w:sz w:val="16"/>
              </w:rPr>
            </w:pPr>
            <w:r w:rsidRPr="00237EAB">
              <w:rPr>
                <w:sz w:val="16"/>
              </w:rPr>
              <w:t>Plan"</w:t>
            </w:r>
          </w:p>
        </w:tc>
        <w:tc>
          <w:tcPr>
            <w:tcW w:w="2152" w:type="dxa"/>
            <w:vMerge/>
            <w:tcBorders>
              <w:top w:val="nil"/>
              <w:left w:val="single" w:sz="4" w:space="0" w:color="000000"/>
            </w:tcBorders>
          </w:tcPr>
          <w:p w14:paraId="6C03F236" w14:textId="77777777" w:rsidR="00220235" w:rsidRPr="00237EAB" w:rsidRDefault="00220235" w:rsidP="00777990">
            <w:pPr>
              <w:rPr>
                <w:sz w:val="2"/>
                <w:szCs w:val="2"/>
              </w:rPr>
            </w:pPr>
          </w:p>
        </w:tc>
      </w:tr>
    </w:tbl>
    <w:p w14:paraId="78C8501F" w14:textId="2DD66EF2" w:rsidR="000A142B" w:rsidRDefault="000A142B">
      <w:pPr>
        <w:rPr>
          <w:sz w:val="2"/>
          <w:szCs w:val="2"/>
        </w:rPr>
        <w:sectPr w:rsidR="000A142B" w:rsidSect="003B4105">
          <w:pgSz w:w="11910" w:h="16840"/>
          <w:pgMar w:top="1843" w:right="460" w:bottom="860" w:left="74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4E96E908" w14:textId="4A73BD8E" w:rsidR="000A142B" w:rsidRPr="00A071A2" w:rsidRDefault="00DB5C63" w:rsidP="00A071A2">
      <w:pPr>
        <w:pStyle w:val="BodyText"/>
        <w:ind w:left="0"/>
        <w:rPr>
          <w:b/>
        </w:rPr>
        <w:sectPr w:rsidR="000A142B" w:rsidRPr="00A071A2" w:rsidSect="003B4105">
          <w:headerReference w:type="default" r:id="rId163"/>
          <w:footerReference w:type="default" r:id="rId164"/>
          <w:pgSz w:w="11910" w:h="16840"/>
          <w:pgMar w:top="1350" w:right="460" w:bottom="280" w:left="740" w:header="630" w:footer="0" w:gutter="0"/>
          <w:pgBorders w:offsetFrom="page">
            <w:top w:val="single" w:sz="2" w:space="24" w:color="auto"/>
            <w:left w:val="single" w:sz="2" w:space="24" w:color="auto"/>
            <w:bottom w:val="single" w:sz="2" w:space="24" w:color="auto"/>
            <w:right w:val="single" w:sz="2" w:space="24" w:color="auto"/>
          </w:pgBorders>
          <w:cols w:space="720"/>
        </w:sectPr>
      </w:pPr>
      <w:r>
        <w:rPr>
          <w:b/>
          <w:noProof/>
        </w:rPr>
        <w:lastRenderedPageBreak/>
        <mc:AlternateContent>
          <mc:Choice Requires="wps">
            <w:drawing>
              <wp:anchor distT="0" distB="0" distL="114300" distR="114300" simplePos="0" relativeHeight="252875776" behindDoc="0" locked="0" layoutInCell="1" allowOverlap="1" wp14:anchorId="3846ACF6" wp14:editId="745B2C0A">
                <wp:simplePos x="0" y="0"/>
                <wp:positionH relativeFrom="column">
                  <wp:posOffset>4845771</wp:posOffset>
                </wp:positionH>
                <wp:positionV relativeFrom="paragraph">
                  <wp:posOffset>242570</wp:posOffset>
                </wp:positionV>
                <wp:extent cx="1493003" cy="459783"/>
                <wp:effectExtent l="0" t="0" r="0" b="0"/>
                <wp:wrapNone/>
                <wp:docPr id="108011606" name="Text Box 5"/>
                <wp:cNvGraphicFramePr/>
                <a:graphic xmlns:a="http://schemas.openxmlformats.org/drawingml/2006/main">
                  <a:graphicData uri="http://schemas.microsoft.com/office/word/2010/wordprocessingShape">
                    <wps:wsp>
                      <wps:cNvSpPr txBox="1"/>
                      <wps:spPr>
                        <a:xfrm>
                          <a:off x="0" y="0"/>
                          <a:ext cx="1493003" cy="459783"/>
                        </a:xfrm>
                        <a:prstGeom prst="rect">
                          <a:avLst/>
                        </a:prstGeom>
                        <a:noFill/>
                        <a:ln w="6350">
                          <a:noFill/>
                        </a:ln>
                      </wps:spPr>
                      <wps:txbx>
                        <w:txbxContent>
                          <w:p w14:paraId="0EBB5A0D" w14:textId="166FFEDF" w:rsidR="00DB5C63" w:rsidRPr="00DB5C63" w:rsidRDefault="00DB5C63" w:rsidP="00DB5C63">
                            <w:pPr>
                              <w:rPr>
                                <w:sz w:val="18"/>
                                <w:szCs w:val="24"/>
                              </w:rPr>
                            </w:pPr>
                            <w:r w:rsidRPr="00DB5C63">
                              <w:rPr>
                                <w:sz w:val="18"/>
                                <w:szCs w:val="24"/>
                              </w:rPr>
                              <w:t>TS Mitsuba Plants,</w:t>
                            </w:r>
                          </w:p>
                          <w:p w14:paraId="24300569" w14:textId="5503FF56" w:rsidR="00DB5C63" w:rsidRPr="00DB5C63" w:rsidRDefault="00DB5C63" w:rsidP="00DB5C63">
                            <w:pPr>
                              <w:rPr>
                                <w:sz w:val="24"/>
                                <w:szCs w:val="24"/>
                              </w:rPr>
                            </w:pPr>
                            <w:r w:rsidRPr="00DB5C63">
                              <w:rPr>
                                <w:sz w:val="18"/>
                                <w:szCs w:val="24"/>
                              </w:rPr>
                              <w:t>Production Control Div.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ACF6" id="Text Box 5" o:spid="_x0000_s1027" type="#_x0000_t202" style="position:absolute;margin-left:381.55pt;margin-top:19.1pt;width:117.55pt;height:36.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HGQ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" filled="f" stroked="f" strokeweight=".5pt">
                <v:textbox>
                  <w:txbxContent>
                    <w:p w14:paraId="0EBB5A0D" w14:textId="166FFEDF" w:rsidR="00DB5C63" w:rsidRPr="00DB5C63" w:rsidRDefault="00DB5C63" w:rsidP="00DB5C63">
                      <w:pPr>
                        <w:rPr>
                          <w:sz w:val="18"/>
                          <w:szCs w:val="24"/>
                        </w:rPr>
                      </w:pPr>
                      <w:r w:rsidRPr="00DB5C63">
                        <w:rPr>
                          <w:sz w:val="18"/>
                          <w:szCs w:val="24"/>
                        </w:rPr>
                        <w:t>TS Mitsuba Plants,</w:t>
                      </w:r>
                    </w:p>
                    <w:p w14:paraId="24300569" w14:textId="5503FF56" w:rsidR="00DB5C63" w:rsidRPr="00DB5C63" w:rsidRDefault="00DB5C63" w:rsidP="00DB5C63">
                      <w:pPr>
                        <w:rPr>
                          <w:sz w:val="24"/>
                          <w:szCs w:val="24"/>
                        </w:rPr>
                      </w:pPr>
                      <w:r w:rsidRPr="00DB5C63">
                        <w:rPr>
                          <w:sz w:val="18"/>
                          <w:szCs w:val="24"/>
                        </w:rPr>
                        <w:t>Production Control Div.</w:t>
                      </w:r>
                    </w:p>
                  </w:txbxContent>
                </v:textbox>
              </v:shape>
            </w:pict>
          </mc:Fallback>
        </mc:AlternateContent>
      </w:r>
    </w:p>
    <w:p w14:paraId="2C777EAA" w14:textId="553BDB5C" w:rsidR="00220235" w:rsidRDefault="00E52582" w:rsidP="00A071A2">
      <w:pPr>
        <w:pStyle w:val="BodyText"/>
        <w:spacing w:before="93" w:line="297" w:lineRule="auto"/>
        <w:ind w:left="0"/>
        <w:rPr>
          <w:spacing w:val="1"/>
        </w:rPr>
      </w:pPr>
      <w:r>
        <w:rPr>
          <w:noProof/>
        </w:rPr>
        <mc:AlternateContent>
          <mc:Choice Requires="wpg">
            <w:drawing>
              <wp:anchor distT="0" distB="0" distL="114300" distR="114300" simplePos="0" relativeHeight="251868672" behindDoc="1" locked="0" layoutInCell="1" allowOverlap="1" wp14:anchorId="74403CA9" wp14:editId="6DFCA75E">
                <wp:simplePos x="0" y="0"/>
                <wp:positionH relativeFrom="page">
                  <wp:posOffset>831742</wp:posOffset>
                </wp:positionH>
                <wp:positionV relativeFrom="page">
                  <wp:posOffset>1203702</wp:posOffset>
                </wp:positionV>
                <wp:extent cx="5802630" cy="8894746"/>
                <wp:effectExtent l="0" t="0" r="26670" b="20955"/>
                <wp:wrapNone/>
                <wp:docPr id="100253151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8894746"/>
                          <a:chOff x="1379" y="2855"/>
                          <a:chExt cx="9138" cy="13533"/>
                        </a:xfrm>
                      </wpg:grpSpPr>
                      <wps:wsp>
                        <wps:cNvPr id="2045918347" name="Rectangle 74"/>
                        <wps:cNvSpPr>
                          <a:spLocks noChangeArrowheads="1"/>
                        </wps:cNvSpPr>
                        <wps:spPr bwMode="auto">
                          <a:xfrm>
                            <a:off x="1379" y="2855"/>
                            <a:ext cx="9138" cy="135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972727" name="AutoShape 75"/>
                        <wps:cNvSpPr>
                          <a:spLocks/>
                        </wps:cNvSpPr>
                        <wps:spPr bwMode="auto">
                          <a:xfrm>
                            <a:off x="1379" y="2855"/>
                            <a:ext cx="9137" cy="13533"/>
                          </a:xfrm>
                          <a:custGeom>
                            <a:avLst/>
                            <a:gdLst>
                              <a:gd name="T0" fmla="+- 0 1380 1380"/>
                              <a:gd name="T1" fmla="*/ T0 w 9137"/>
                              <a:gd name="T2" fmla="+- 0 3483 2856"/>
                              <a:gd name="T3" fmla="*/ 3483 h 13533"/>
                              <a:gd name="T4" fmla="+- 0 10516 1380"/>
                              <a:gd name="T5" fmla="*/ T4 w 9137"/>
                              <a:gd name="T6" fmla="+- 0 3483 2856"/>
                              <a:gd name="T7" fmla="*/ 3483 h 13533"/>
                              <a:gd name="T8" fmla="+- 0 1856 1380"/>
                              <a:gd name="T9" fmla="*/ T8 w 9137"/>
                              <a:gd name="T10" fmla="+- 0 2856 2856"/>
                              <a:gd name="T11" fmla="*/ 2856 h 13533"/>
                              <a:gd name="T12" fmla="+- 0 1856 1380"/>
                              <a:gd name="T13" fmla="*/ T12 w 9137"/>
                              <a:gd name="T14" fmla="+- 0 16389 2856"/>
                              <a:gd name="T15" fmla="*/ 16389 h 13533"/>
                              <a:gd name="T16" fmla="+- 0 6129 1380"/>
                              <a:gd name="T17" fmla="*/ T16 w 9137"/>
                              <a:gd name="T18" fmla="+- 0 2856 2856"/>
                              <a:gd name="T19" fmla="*/ 2856 h 13533"/>
                              <a:gd name="T20" fmla="+- 0 6129 1380"/>
                              <a:gd name="T21" fmla="*/ T20 w 9137"/>
                              <a:gd name="T22" fmla="+- 0 16388 2856"/>
                              <a:gd name="T23" fmla="*/ 16388 h 13533"/>
                              <a:gd name="T24" fmla="+- 0 8364 1380"/>
                              <a:gd name="T25" fmla="*/ T24 w 9137"/>
                              <a:gd name="T26" fmla="+- 0 2856 2856"/>
                              <a:gd name="T27" fmla="*/ 2856 h 13533"/>
                              <a:gd name="T28" fmla="+- 0 8364 1380"/>
                              <a:gd name="T29" fmla="*/ T28 w 9137"/>
                              <a:gd name="T30" fmla="+- 0 16389 2856"/>
                              <a:gd name="T31" fmla="*/ 16389 h 13533"/>
                              <a:gd name="T32" fmla="+- 0 3872 1380"/>
                              <a:gd name="T33" fmla="*/ T32 w 9137"/>
                              <a:gd name="T34" fmla="+- 0 5615 2856"/>
                              <a:gd name="T35" fmla="*/ 5615 h 13533"/>
                              <a:gd name="T36" fmla="+- 0 3872 1380"/>
                              <a:gd name="T37" fmla="*/ T36 w 9137"/>
                              <a:gd name="T38" fmla="+- 0 16389 2856"/>
                              <a:gd name="T39" fmla="*/ 16389 h 13533"/>
                              <a:gd name="T40" fmla="+- 0 3872 1380"/>
                              <a:gd name="T41" fmla="*/ T40 w 9137"/>
                              <a:gd name="T42" fmla="+- 0 2866 2856"/>
                              <a:gd name="T43" fmla="*/ 2866 h 13533"/>
                              <a:gd name="T44" fmla="+- 0 3872 1380"/>
                              <a:gd name="T45" fmla="*/ T44 w 9137"/>
                              <a:gd name="T46" fmla="+- 0 5332 2856"/>
                              <a:gd name="T47" fmla="*/ 5332 h 13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37" h="13533">
                                <a:moveTo>
                                  <a:pt x="0" y="627"/>
                                </a:moveTo>
                                <a:lnTo>
                                  <a:pt x="9136" y="627"/>
                                </a:lnTo>
                                <a:moveTo>
                                  <a:pt x="476" y="0"/>
                                </a:moveTo>
                                <a:lnTo>
                                  <a:pt x="476" y="13533"/>
                                </a:lnTo>
                                <a:moveTo>
                                  <a:pt x="4749" y="0"/>
                                </a:moveTo>
                                <a:lnTo>
                                  <a:pt x="4749" y="13532"/>
                                </a:lnTo>
                                <a:moveTo>
                                  <a:pt x="6984" y="0"/>
                                </a:moveTo>
                                <a:lnTo>
                                  <a:pt x="6984" y="13533"/>
                                </a:lnTo>
                                <a:moveTo>
                                  <a:pt x="2492" y="2759"/>
                                </a:moveTo>
                                <a:lnTo>
                                  <a:pt x="2492" y="13533"/>
                                </a:lnTo>
                                <a:moveTo>
                                  <a:pt x="2492" y="10"/>
                                </a:moveTo>
                                <a:lnTo>
                                  <a:pt x="2492" y="247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968185" name="AutoShape 76"/>
                        <wps:cNvSpPr>
                          <a:spLocks/>
                        </wps:cNvSpPr>
                        <wps:spPr bwMode="auto">
                          <a:xfrm>
                            <a:off x="4180" y="3668"/>
                            <a:ext cx="4034" cy="2505"/>
                          </a:xfrm>
                          <a:custGeom>
                            <a:avLst/>
                            <a:gdLst>
                              <a:gd name="T0" fmla="+- 0 5679 4180"/>
                              <a:gd name="T1" fmla="*/ T0 w 4034"/>
                              <a:gd name="T2" fmla="+- 0 3669 3669"/>
                              <a:gd name="T3" fmla="*/ 3669 h 2505"/>
                              <a:gd name="T4" fmla="+- 0 5577 4180"/>
                              <a:gd name="T5" fmla="*/ T4 w 4034"/>
                              <a:gd name="T6" fmla="+- 0 4094 3669"/>
                              <a:gd name="T7" fmla="*/ 4094 h 2505"/>
                              <a:gd name="T8" fmla="+- 0 5399 4180"/>
                              <a:gd name="T9" fmla="*/ T8 w 4034"/>
                              <a:gd name="T10" fmla="+- 0 4101 3669"/>
                              <a:gd name="T11" fmla="*/ 4101 h 2505"/>
                              <a:gd name="T12" fmla="+- 0 5251 4180"/>
                              <a:gd name="T13" fmla="*/ T12 w 4034"/>
                              <a:gd name="T14" fmla="+- 0 4114 3669"/>
                              <a:gd name="T15" fmla="*/ 4114 h 2505"/>
                              <a:gd name="T16" fmla="+- 0 5124 4180"/>
                              <a:gd name="T17" fmla="*/ T16 w 4034"/>
                              <a:gd name="T18" fmla="+- 0 4131 3669"/>
                              <a:gd name="T19" fmla="*/ 4131 h 2505"/>
                              <a:gd name="T20" fmla="+- 0 5010 4180"/>
                              <a:gd name="T21" fmla="*/ T20 w 4034"/>
                              <a:gd name="T22" fmla="+- 0 4149 3669"/>
                              <a:gd name="T23" fmla="*/ 4149 h 2505"/>
                              <a:gd name="T24" fmla="+- 0 4903 4180"/>
                              <a:gd name="T25" fmla="*/ T24 w 4034"/>
                              <a:gd name="T26" fmla="+- 0 4166 3669"/>
                              <a:gd name="T27" fmla="*/ 4166 h 2505"/>
                              <a:gd name="T28" fmla="+- 0 4793 4180"/>
                              <a:gd name="T29" fmla="*/ T28 w 4034"/>
                              <a:gd name="T30" fmla="+- 0 4180 3669"/>
                              <a:gd name="T31" fmla="*/ 4180 h 2505"/>
                              <a:gd name="T32" fmla="+- 0 4674 4180"/>
                              <a:gd name="T33" fmla="*/ T32 w 4034"/>
                              <a:gd name="T34" fmla="+- 0 4189 3669"/>
                              <a:gd name="T35" fmla="*/ 4189 h 2505"/>
                              <a:gd name="T36" fmla="+- 0 4537 4180"/>
                              <a:gd name="T37" fmla="*/ T36 w 4034"/>
                              <a:gd name="T38" fmla="+- 0 4190 3669"/>
                              <a:gd name="T39" fmla="*/ 4190 h 2505"/>
                              <a:gd name="T40" fmla="+- 0 4375 4180"/>
                              <a:gd name="T41" fmla="*/ T40 w 4034"/>
                              <a:gd name="T42" fmla="+- 0 4182 3669"/>
                              <a:gd name="T43" fmla="*/ 4182 h 2505"/>
                              <a:gd name="T44" fmla="+- 0 4180 4180"/>
                              <a:gd name="T45" fmla="*/ T44 w 4034"/>
                              <a:gd name="T46" fmla="+- 0 4162 3669"/>
                              <a:gd name="T47" fmla="*/ 4162 h 2505"/>
                              <a:gd name="T48" fmla="+- 0 6279 4180"/>
                              <a:gd name="T49" fmla="*/ T48 w 4034"/>
                              <a:gd name="T50" fmla="+- 0 4931 3669"/>
                              <a:gd name="T51" fmla="*/ 4931 h 2505"/>
                              <a:gd name="T52" fmla="+- 0 7945 4180"/>
                              <a:gd name="T53" fmla="*/ T52 w 4034"/>
                              <a:gd name="T54" fmla="+- 0 5928 3669"/>
                              <a:gd name="T55" fmla="*/ 5928 h 2505"/>
                              <a:gd name="T56" fmla="+- 0 7767 4180"/>
                              <a:gd name="T57" fmla="*/ T56 w 4034"/>
                              <a:gd name="T58" fmla="+- 0 5934 3669"/>
                              <a:gd name="T59" fmla="*/ 5934 h 2505"/>
                              <a:gd name="T60" fmla="+- 0 7614 4180"/>
                              <a:gd name="T61" fmla="*/ T60 w 4034"/>
                              <a:gd name="T62" fmla="+- 0 5952 3669"/>
                              <a:gd name="T63" fmla="*/ 5952 h 2505"/>
                              <a:gd name="T64" fmla="+- 0 7481 4180"/>
                              <a:gd name="T65" fmla="*/ T64 w 4034"/>
                              <a:gd name="T66" fmla="+- 0 5977 3669"/>
                              <a:gd name="T67" fmla="*/ 5977 h 2505"/>
                              <a:gd name="T68" fmla="+- 0 7364 4180"/>
                              <a:gd name="T69" fmla="*/ T68 w 4034"/>
                              <a:gd name="T70" fmla="+- 0 6009 3669"/>
                              <a:gd name="T71" fmla="*/ 6009 h 2505"/>
                              <a:gd name="T72" fmla="+- 0 7259 4180"/>
                              <a:gd name="T73" fmla="*/ T72 w 4034"/>
                              <a:gd name="T74" fmla="+- 0 6044 3669"/>
                              <a:gd name="T75" fmla="*/ 6044 h 2505"/>
                              <a:gd name="T76" fmla="+- 0 7160 4180"/>
                              <a:gd name="T77" fmla="*/ T76 w 4034"/>
                              <a:gd name="T78" fmla="+- 0 6079 3669"/>
                              <a:gd name="T79" fmla="*/ 6079 h 2505"/>
                              <a:gd name="T80" fmla="+- 0 7064 4180"/>
                              <a:gd name="T81" fmla="*/ T80 w 4034"/>
                              <a:gd name="T82" fmla="+- 0 6112 3669"/>
                              <a:gd name="T83" fmla="*/ 6112 h 2505"/>
                              <a:gd name="T84" fmla="+- 0 6965 4180"/>
                              <a:gd name="T85" fmla="*/ T84 w 4034"/>
                              <a:gd name="T86" fmla="+- 0 6140 3669"/>
                              <a:gd name="T87" fmla="*/ 6140 h 2505"/>
                              <a:gd name="T88" fmla="+- 0 6860 4180"/>
                              <a:gd name="T89" fmla="*/ T88 w 4034"/>
                              <a:gd name="T90" fmla="+- 0 6161 3669"/>
                              <a:gd name="T91" fmla="*/ 6161 h 2505"/>
                              <a:gd name="T92" fmla="+- 0 6743 4180"/>
                              <a:gd name="T93" fmla="*/ T92 w 4034"/>
                              <a:gd name="T94" fmla="+- 0 6172 3669"/>
                              <a:gd name="T95" fmla="*/ 6172 h 2505"/>
                              <a:gd name="T96" fmla="+- 0 6611 4180"/>
                              <a:gd name="T97" fmla="*/ T96 w 4034"/>
                              <a:gd name="T98" fmla="+- 0 6171 3669"/>
                              <a:gd name="T99" fmla="*/ 6171 h 2505"/>
                              <a:gd name="T100" fmla="+- 0 6457 4180"/>
                              <a:gd name="T101" fmla="*/ T100 w 4034"/>
                              <a:gd name="T102" fmla="+- 0 6154 3669"/>
                              <a:gd name="T103" fmla="*/ 6154 h 2505"/>
                              <a:gd name="T104" fmla="+- 0 6279 4180"/>
                              <a:gd name="T105" fmla="*/ T104 w 4034"/>
                              <a:gd name="T106" fmla="+- 0 6120 3669"/>
                              <a:gd name="T107" fmla="*/ 6120 h 2505"/>
                              <a:gd name="T108" fmla="+- 0 6416 4180"/>
                              <a:gd name="T109" fmla="*/ T108 w 4034"/>
                              <a:gd name="T110" fmla="+- 0 4931 3669"/>
                              <a:gd name="T111" fmla="*/ 4931 h 2505"/>
                              <a:gd name="T112" fmla="+- 0 8071 4180"/>
                              <a:gd name="T113" fmla="*/ T112 w 4034"/>
                              <a:gd name="T114" fmla="+- 0 4802 3669"/>
                              <a:gd name="T115" fmla="*/ 4802 h 2505"/>
                              <a:gd name="T116" fmla="+- 0 8025 4180"/>
                              <a:gd name="T117" fmla="*/ T116 w 4034"/>
                              <a:gd name="T118" fmla="+- 0 5806 3669"/>
                              <a:gd name="T119" fmla="*/ 5806 h 2505"/>
                              <a:gd name="T120" fmla="+- 0 7956 4180"/>
                              <a:gd name="T121" fmla="*/ T120 w 4034"/>
                              <a:gd name="T122" fmla="+- 0 5811 3669"/>
                              <a:gd name="T123" fmla="*/ 5811 h 2505"/>
                              <a:gd name="T124" fmla="+- 0 6545 4180"/>
                              <a:gd name="T125" fmla="*/ T124 w 4034"/>
                              <a:gd name="T126" fmla="+- 0 4802 3669"/>
                              <a:gd name="T127" fmla="*/ 4802 h 2505"/>
                              <a:gd name="T128" fmla="+- 0 8214 4180"/>
                              <a:gd name="T129" fmla="*/ T128 w 4034"/>
                              <a:gd name="T130" fmla="+- 0 4676 3669"/>
                              <a:gd name="T131" fmla="*/ 4676 h 2505"/>
                              <a:gd name="T132" fmla="+- 0 8162 4180"/>
                              <a:gd name="T133" fmla="*/ T132 w 4034"/>
                              <a:gd name="T134" fmla="+- 0 5677 3669"/>
                              <a:gd name="T135" fmla="*/ 5677 h 2505"/>
                              <a:gd name="T136" fmla="+- 0 8083 4180"/>
                              <a:gd name="T137" fmla="*/ T136 w 4034"/>
                              <a:gd name="T138" fmla="+- 0 5680 3669"/>
                              <a:gd name="T139" fmla="*/ 5680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34" h="2505">
                                <a:moveTo>
                                  <a:pt x="0" y="0"/>
                                </a:moveTo>
                                <a:lnTo>
                                  <a:pt x="1499" y="0"/>
                                </a:lnTo>
                                <a:lnTo>
                                  <a:pt x="1499" y="424"/>
                                </a:lnTo>
                                <a:lnTo>
                                  <a:pt x="1397" y="425"/>
                                </a:lnTo>
                                <a:lnTo>
                                  <a:pt x="1304" y="428"/>
                                </a:lnTo>
                                <a:lnTo>
                                  <a:pt x="1219" y="432"/>
                                </a:lnTo>
                                <a:lnTo>
                                  <a:pt x="1142" y="438"/>
                                </a:lnTo>
                                <a:lnTo>
                                  <a:pt x="1071" y="445"/>
                                </a:lnTo>
                                <a:lnTo>
                                  <a:pt x="1005" y="453"/>
                                </a:lnTo>
                                <a:lnTo>
                                  <a:pt x="944" y="462"/>
                                </a:lnTo>
                                <a:lnTo>
                                  <a:pt x="886" y="471"/>
                                </a:lnTo>
                                <a:lnTo>
                                  <a:pt x="830" y="480"/>
                                </a:lnTo>
                                <a:lnTo>
                                  <a:pt x="776" y="489"/>
                                </a:lnTo>
                                <a:lnTo>
                                  <a:pt x="723" y="497"/>
                                </a:lnTo>
                                <a:lnTo>
                                  <a:pt x="669" y="504"/>
                                </a:lnTo>
                                <a:lnTo>
                                  <a:pt x="613" y="511"/>
                                </a:lnTo>
                                <a:lnTo>
                                  <a:pt x="555" y="516"/>
                                </a:lnTo>
                                <a:lnTo>
                                  <a:pt x="494" y="520"/>
                                </a:lnTo>
                                <a:lnTo>
                                  <a:pt x="428" y="521"/>
                                </a:lnTo>
                                <a:lnTo>
                                  <a:pt x="357" y="521"/>
                                </a:lnTo>
                                <a:lnTo>
                                  <a:pt x="280" y="518"/>
                                </a:lnTo>
                                <a:lnTo>
                                  <a:pt x="195" y="513"/>
                                </a:lnTo>
                                <a:lnTo>
                                  <a:pt x="102" y="505"/>
                                </a:lnTo>
                                <a:lnTo>
                                  <a:pt x="0" y="493"/>
                                </a:lnTo>
                                <a:lnTo>
                                  <a:pt x="0" y="0"/>
                                </a:lnTo>
                                <a:close/>
                                <a:moveTo>
                                  <a:pt x="2099" y="1262"/>
                                </a:moveTo>
                                <a:lnTo>
                                  <a:pt x="3765" y="1262"/>
                                </a:lnTo>
                                <a:lnTo>
                                  <a:pt x="3765" y="2259"/>
                                </a:lnTo>
                                <a:lnTo>
                                  <a:pt x="3673" y="2261"/>
                                </a:lnTo>
                                <a:lnTo>
                                  <a:pt x="3587" y="2265"/>
                                </a:lnTo>
                                <a:lnTo>
                                  <a:pt x="3507" y="2273"/>
                                </a:lnTo>
                                <a:lnTo>
                                  <a:pt x="3434" y="2283"/>
                                </a:lnTo>
                                <a:lnTo>
                                  <a:pt x="3365" y="2295"/>
                                </a:lnTo>
                                <a:lnTo>
                                  <a:pt x="3301" y="2308"/>
                                </a:lnTo>
                                <a:lnTo>
                                  <a:pt x="3241" y="2324"/>
                                </a:lnTo>
                                <a:lnTo>
                                  <a:pt x="3184" y="2340"/>
                                </a:lnTo>
                                <a:lnTo>
                                  <a:pt x="3130" y="2357"/>
                                </a:lnTo>
                                <a:lnTo>
                                  <a:pt x="3079" y="2375"/>
                                </a:lnTo>
                                <a:lnTo>
                                  <a:pt x="3029" y="2392"/>
                                </a:lnTo>
                                <a:lnTo>
                                  <a:pt x="2980" y="2410"/>
                                </a:lnTo>
                                <a:lnTo>
                                  <a:pt x="2932" y="2427"/>
                                </a:lnTo>
                                <a:lnTo>
                                  <a:pt x="2884" y="2443"/>
                                </a:lnTo>
                                <a:lnTo>
                                  <a:pt x="2835" y="2458"/>
                                </a:lnTo>
                                <a:lnTo>
                                  <a:pt x="2785" y="2471"/>
                                </a:lnTo>
                                <a:lnTo>
                                  <a:pt x="2734" y="2483"/>
                                </a:lnTo>
                                <a:lnTo>
                                  <a:pt x="2680" y="2492"/>
                                </a:lnTo>
                                <a:lnTo>
                                  <a:pt x="2623" y="2499"/>
                                </a:lnTo>
                                <a:lnTo>
                                  <a:pt x="2563" y="2503"/>
                                </a:lnTo>
                                <a:lnTo>
                                  <a:pt x="2499" y="2504"/>
                                </a:lnTo>
                                <a:lnTo>
                                  <a:pt x="2431" y="2502"/>
                                </a:lnTo>
                                <a:lnTo>
                                  <a:pt x="2357" y="2495"/>
                                </a:lnTo>
                                <a:lnTo>
                                  <a:pt x="2277" y="2485"/>
                                </a:lnTo>
                                <a:lnTo>
                                  <a:pt x="2192" y="2470"/>
                                </a:lnTo>
                                <a:lnTo>
                                  <a:pt x="2099" y="2451"/>
                                </a:lnTo>
                                <a:lnTo>
                                  <a:pt x="2099" y="1262"/>
                                </a:lnTo>
                                <a:close/>
                                <a:moveTo>
                                  <a:pt x="2236" y="1262"/>
                                </a:moveTo>
                                <a:lnTo>
                                  <a:pt x="2236" y="1133"/>
                                </a:lnTo>
                                <a:lnTo>
                                  <a:pt x="3891" y="1133"/>
                                </a:lnTo>
                                <a:lnTo>
                                  <a:pt x="3891" y="2136"/>
                                </a:lnTo>
                                <a:lnTo>
                                  <a:pt x="3845" y="2137"/>
                                </a:lnTo>
                                <a:lnTo>
                                  <a:pt x="3804" y="2139"/>
                                </a:lnTo>
                                <a:lnTo>
                                  <a:pt x="3776" y="2142"/>
                                </a:lnTo>
                                <a:lnTo>
                                  <a:pt x="3765" y="2143"/>
                                </a:lnTo>
                                <a:moveTo>
                                  <a:pt x="2365" y="1133"/>
                                </a:moveTo>
                                <a:lnTo>
                                  <a:pt x="2365" y="1007"/>
                                </a:lnTo>
                                <a:lnTo>
                                  <a:pt x="4034" y="1007"/>
                                </a:lnTo>
                                <a:lnTo>
                                  <a:pt x="4034" y="2007"/>
                                </a:lnTo>
                                <a:lnTo>
                                  <a:pt x="3982" y="2008"/>
                                </a:lnTo>
                                <a:lnTo>
                                  <a:pt x="3936" y="2009"/>
                                </a:lnTo>
                                <a:lnTo>
                                  <a:pt x="3903" y="2011"/>
                                </a:lnTo>
                                <a:lnTo>
                                  <a:pt x="3891" y="20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473556" name="AutoShape 77"/>
                        <wps:cNvSpPr>
                          <a:spLocks/>
                        </wps:cNvSpPr>
                        <wps:spPr bwMode="auto">
                          <a:xfrm>
                            <a:off x="4858" y="4196"/>
                            <a:ext cx="2498" cy="480"/>
                          </a:xfrm>
                          <a:custGeom>
                            <a:avLst/>
                            <a:gdLst>
                              <a:gd name="T0" fmla="+- 0 7292 4859"/>
                              <a:gd name="T1" fmla="*/ T0 w 2498"/>
                              <a:gd name="T2" fmla="+- 0 4556 4197"/>
                              <a:gd name="T3" fmla="*/ 4556 h 480"/>
                              <a:gd name="T4" fmla="+- 0 7237 4859"/>
                              <a:gd name="T5" fmla="*/ T4 w 2498"/>
                              <a:gd name="T6" fmla="+- 0 4556 4197"/>
                              <a:gd name="T7" fmla="*/ 4556 h 480"/>
                              <a:gd name="T8" fmla="+- 0 7297 4859"/>
                              <a:gd name="T9" fmla="*/ T8 w 2498"/>
                              <a:gd name="T10" fmla="+- 0 4676 4197"/>
                              <a:gd name="T11" fmla="*/ 4676 h 480"/>
                              <a:gd name="T12" fmla="+- 0 7347 4859"/>
                              <a:gd name="T13" fmla="*/ T12 w 2498"/>
                              <a:gd name="T14" fmla="+- 0 4576 4197"/>
                              <a:gd name="T15" fmla="*/ 4576 h 480"/>
                              <a:gd name="T16" fmla="+- 0 7292 4859"/>
                              <a:gd name="T17" fmla="*/ T16 w 2498"/>
                              <a:gd name="T18" fmla="+- 0 4576 4197"/>
                              <a:gd name="T19" fmla="*/ 4576 h 480"/>
                              <a:gd name="T20" fmla="+- 0 7292 4859"/>
                              <a:gd name="T21" fmla="*/ T20 w 2498"/>
                              <a:gd name="T22" fmla="+- 0 4556 4197"/>
                              <a:gd name="T23" fmla="*/ 4556 h 480"/>
                              <a:gd name="T24" fmla="+- 0 7292 4859"/>
                              <a:gd name="T25" fmla="*/ T24 w 2498"/>
                              <a:gd name="T26" fmla="+- 0 4436 4197"/>
                              <a:gd name="T27" fmla="*/ 4436 h 480"/>
                              <a:gd name="T28" fmla="+- 0 7292 4859"/>
                              <a:gd name="T29" fmla="*/ T28 w 2498"/>
                              <a:gd name="T30" fmla="+- 0 4576 4197"/>
                              <a:gd name="T31" fmla="*/ 4576 h 480"/>
                              <a:gd name="T32" fmla="+- 0 7302 4859"/>
                              <a:gd name="T33" fmla="*/ T32 w 2498"/>
                              <a:gd name="T34" fmla="+- 0 4576 4197"/>
                              <a:gd name="T35" fmla="*/ 4576 h 480"/>
                              <a:gd name="T36" fmla="+- 0 7302 4859"/>
                              <a:gd name="T37" fmla="*/ T36 w 2498"/>
                              <a:gd name="T38" fmla="+- 0 4441 4197"/>
                              <a:gd name="T39" fmla="*/ 4441 h 480"/>
                              <a:gd name="T40" fmla="+- 0 7297 4859"/>
                              <a:gd name="T41" fmla="*/ T40 w 2498"/>
                              <a:gd name="T42" fmla="+- 0 4441 4197"/>
                              <a:gd name="T43" fmla="*/ 4441 h 480"/>
                              <a:gd name="T44" fmla="+- 0 7292 4859"/>
                              <a:gd name="T45" fmla="*/ T44 w 2498"/>
                              <a:gd name="T46" fmla="+- 0 4436 4197"/>
                              <a:gd name="T47" fmla="*/ 4436 h 480"/>
                              <a:gd name="T48" fmla="+- 0 7357 4859"/>
                              <a:gd name="T49" fmla="*/ T48 w 2498"/>
                              <a:gd name="T50" fmla="+- 0 4556 4197"/>
                              <a:gd name="T51" fmla="*/ 4556 h 480"/>
                              <a:gd name="T52" fmla="+- 0 7302 4859"/>
                              <a:gd name="T53" fmla="*/ T52 w 2498"/>
                              <a:gd name="T54" fmla="+- 0 4556 4197"/>
                              <a:gd name="T55" fmla="*/ 4556 h 480"/>
                              <a:gd name="T56" fmla="+- 0 7302 4859"/>
                              <a:gd name="T57" fmla="*/ T56 w 2498"/>
                              <a:gd name="T58" fmla="+- 0 4576 4197"/>
                              <a:gd name="T59" fmla="*/ 4576 h 480"/>
                              <a:gd name="T60" fmla="+- 0 7347 4859"/>
                              <a:gd name="T61" fmla="*/ T60 w 2498"/>
                              <a:gd name="T62" fmla="+- 0 4576 4197"/>
                              <a:gd name="T63" fmla="*/ 4576 h 480"/>
                              <a:gd name="T64" fmla="+- 0 7357 4859"/>
                              <a:gd name="T65" fmla="*/ T64 w 2498"/>
                              <a:gd name="T66" fmla="+- 0 4556 4197"/>
                              <a:gd name="T67" fmla="*/ 4556 h 480"/>
                              <a:gd name="T68" fmla="+- 0 4869 4859"/>
                              <a:gd name="T69" fmla="*/ T68 w 2498"/>
                              <a:gd name="T70" fmla="+- 0 4197 4197"/>
                              <a:gd name="T71" fmla="*/ 4197 h 480"/>
                              <a:gd name="T72" fmla="+- 0 4859 4859"/>
                              <a:gd name="T73" fmla="*/ T72 w 2498"/>
                              <a:gd name="T74" fmla="+- 0 4197 4197"/>
                              <a:gd name="T75" fmla="*/ 4197 h 480"/>
                              <a:gd name="T76" fmla="+- 0 4859 4859"/>
                              <a:gd name="T77" fmla="*/ T76 w 2498"/>
                              <a:gd name="T78" fmla="+- 0 4441 4197"/>
                              <a:gd name="T79" fmla="*/ 4441 h 480"/>
                              <a:gd name="T80" fmla="+- 0 7292 4859"/>
                              <a:gd name="T81" fmla="*/ T80 w 2498"/>
                              <a:gd name="T82" fmla="+- 0 4441 4197"/>
                              <a:gd name="T83" fmla="*/ 4441 h 480"/>
                              <a:gd name="T84" fmla="+- 0 7292 4859"/>
                              <a:gd name="T85" fmla="*/ T84 w 2498"/>
                              <a:gd name="T86" fmla="+- 0 4436 4197"/>
                              <a:gd name="T87" fmla="*/ 4436 h 480"/>
                              <a:gd name="T88" fmla="+- 0 4869 4859"/>
                              <a:gd name="T89" fmla="*/ T88 w 2498"/>
                              <a:gd name="T90" fmla="+- 0 4436 4197"/>
                              <a:gd name="T91" fmla="*/ 4436 h 480"/>
                              <a:gd name="T92" fmla="+- 0 4864 4859"/>
                              <a:gd name="T93" fmla="*/ T92 w 2498"/>
                              <a:gd name="T94" fmla="+- 0 4431 4197"/>
                              <a:gd name="T95" fmla="*/ 4431 h 480"/>
                              <a:gd name="T96" fmla="+- 0 4869 4859"/>
                              <a:gd name="T97" fmla="*/ T96 w 2498"/>
                              <a:gd name="T98" fmla="+- 0 4431 4197"/>
                              <a:gd name="T99" fmla="*/ 4431 h 480"/>
                              <a:gd name="T100" fmla="+- 0 4869 4859"/>
                              <a:gd name="T101" fmla="*/ T100 w 2498"/>
                              <a:gd name="T102" fmla="+- 0 4197 4197"/>
                              <a:gd name="T103" fmla="*/ 4197 h 480"/>
                              <a:gd name="T104" fmla="+- 0 7302 4859"/>
                              <a:gd name="T105" fmla="*/ T104 w 2498"/>
                              <a:gd name="T106" fmla="+- 0 4431 4197"/>
                              <a:gd name="T107" fmla="*/ 4431 h 480"/>
                              <a:gd name="T108" fmla="+- 0 4869 4859"/>
                              <a:gd name="T109" fmla="*/ T108 w 2498"/>
                              <a:gd name="T110" fmla="+- 0 4431 4197"/>
                              <a:gd name="T111" fmla="*/ 4431 h 480"/>
                              <a:gd name="T112" fmla="+- 0 4869 4859"/>
                              <a:gd name="T113" fmla="*/ T112 w 2498"/>
                              <a:gd name="T114" fmla="+- 0 4436 4197"/>
                              <a:gd name="T115" fmla="*/ 4436 h 480"/>
                              <a:gd name="T116" fmla="+- 0 7292 4859"/>
                              <a:gd name="T117" fmla="*/ T116 w 2498"/>
                              <a:gd name="T118" fmla="+- 0 4436 4197"/>
                              <a:gd name="T119" fmla="*/ 4436 h 480"/>
                              <a:gd name="T120" fmla="+- 0 7297 4859"/>
                              <a:gd name="T121" fmla="*/ T120 w 2498"/>
                              <a:gd name="T122" fmla="+- 0 4441 4197"/>
                              <a:gd name="T123" fmla="*/ 4441 h 480"/>
                              <a:gd name="T124" fmla="+- 0 7302 4859"/>
                              <a:gd name="T125" fmla="*/ T124 w 2498"/>
                              <a:gd name="T126" fmla="+- 0 4441 4197"/>
                              <a:gd name="T127" fmla="*/ 4441 h 480"/>
                              <a:gd name="T128" fmla="+- 0 7302 4859"/>
                              <a:gd name="T129" fmla="*/ T128 w 2498"/>
                              <a:gd name="T130" fmla="+- 0 4431 4197"/>
                              <a:gd name="T131" fmla="*/ 4431 h 480"/>
                              <a:gd name="T132" fmla="+- 0 4869 4859"/>
                              <a:gd name="T133" fmla="*/ T132 w 2498"/>
                              <a:gd name="T134" fmla="+- 0 4431 4197"/>
                              <a:gd name="T135" fmla="*/ 4431 h 480"/>
                              <a:gd name="T136" fmla="+- 0 4864 4859"/>
                              <a:gd name="T137" fmla="*/ T136 w 2498"/>
                              <a:gd name="T138" fmla="+- 0 4431 4197"/>
                              <a:gd name="T139" fmla="*/ 4431 h 480"/>
                              <a:gd name="T140" fmla="+- 0 4869 4859"/>
                              <a:gd name="T141" fmla="*/ T140 w 2498"/>
                              <a:gd name="T142" fmla="+- 0 4436 4197"/>
                              <a:gd name="T143" fmla="*/ 4436 h 480"/>
                              <a:gd name="T144" fmla="+- 0 4869 4859"/>
                              <a:gd name="T145" fmla="*/ T144 w 2498"/>
                              <a:gd name="T146" fmla="+- 0 4431 4197"/>
                              <a:gd name="T147" fmla="*/ 443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98" h="480">
                                <a:moveTo>
                                  <a:pt x="2433" y="359"/>
                                </a:moveTo>
                                <a:lnTo>
                                  <a:pt x="2378" y="359"/>
                                </a:lnTo>
                                <a:lnTo>
                                  <a:pt x="2438" y="479"/>
                                </a:lnTo>
                                <a:lnTo>
                                  <a:pt x="2488" y="379"/>
                                </a:lnTo>
                                <a:lnTo>
                                  <a:pt x="2433" y="379"/>
                                </a:lnTo>
                                <a:lnTo>
                                  <a:pt x="2433" y="359"/>
                                </a:lnTo>
                                <a:close/>
                                <a:moveTo>
                                  <a:pt x="2433" y="239"/>
                                </a:moveTo>
                                <a:lnTo>
                                  <a:pt x="2433" y="379"/>
                                </a:lnTo>
                                <a:lnTo>
                                  <a:pt x="2443" y="379"/>
                                </a:lnTo>
                                <a:lnTo>
                                  <a:pt x="2443" y="244"/>
                                </a:lnTo>
                                <a:lnTo>
                                  <a:pt x="2438" y="244"/>
                                </a:lnTo>
                                <a:lnTo>
                                  <a:pt x="2433" y="239"/>
                                </a:lnTo>
                                <a:close/>
                                <a:moveTo>
                                  <a:pt x="2498" y="359"/>
                                </a:moveTo>
                                <a:lnTo>
                                  <a:pt x="2443" y="359"/>
                                </a:lnTo>
                                <a:lnTo>
                                  <a:pt x="2443" y="379"/>
                                </a:lnTo>
                                <a:lnTo>
                                  <a:pt x="2488" y="379"/>
                                </a:lnTo>
                                <a:lnTo>
                                  <a:pt x="2498" y="359"/>
                                </a:lnTo>
                                <a:close/>
                                <a:moveTo>
                                  <a:pt x="10" y="0"/>
                                </a:moveTo>
                                <a:lnTo>
                                  <a:pt x="0" y="0"/>
                                </a:lnTo>
                                <a:lnTo>
                                  <a:pt x="0" y="244"/>
                                </a:lnTo>
                                <a:lnTo>
                                  <a:pt x="2433" y="244"/>
                                </a:lnTo>
                                <a:lnTo>
                                  <a:pt x="2433" y="239"/>
                                </a:lnTo>
                                <a:lnTo>
                                  <a:pt x="10" y="239"/>
                                </a:lnTo>
                                <a:lnTo>
                                  <a:pt x="5" y="234"/>
                                </a:lnTo>
                                <a:lnTo>
                                  <a:pt x="10" y="234"/>
                                </a:lnTo>
                                <a:lnTo>
                                  <a:pt x="10" y="0"/>
                                </a:lnTo>
                                <a:close/>
                                <a:moveTo>
                                  <a:pt x="2443" y="234"/>
                                </a:moveTo>
                                <a:lnTo>
                                  <a:pt x="10" y="234"/>
                                </a:lnTo>
                                <a:lnTo>
                                  <a:pt x="10" y="239"/>
                                </a:lnTo>
                                <a:lnTo>
                                  <a:pt x="2433" y="239"/>
                                </a:lnTo>
                                <a:lnTo>
                                  <a:pt x="2438" y="244"/>
                                </a:lnTo>
                                <a:lnTo>
                                  <a:pt x="2443" y="244"/>
                                </a:lnTo>
                                <a:lnTo>
                                  <a:pt x="2443" y="234"/>
                                </a:lnTo>
                                <a:close/>
                                <a:moveTo>
                                  <a:pt x="10" y="234"/>
                                </a:moveTo>
                                <a:lnTo>
                                  <a:pt x="5" y="234"/>
                                </a:lnTo>
                                <a:lnTo>
                                  <a:pt x="10" y="239"/>
                                </a:lnTo>
                                <a:lnTo>
                                  <a:pt x="1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72034" name="Rectangle 78"/>
                        <wps:cNvSpPr>
                          <a:spLocks noChangeArrowheads="1"/>
                        </wps:cNvSpPr>
                        <wps:spPr bwMode="auto">
                          <a:xfrm>
                            <a:off x="2013" y="5331"/>
                            <a:ext cx="3743" cy="28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253250" name="AutoShape 79"/>
                        <wps:cNvSpPr>
                          <a:spLocks/>
                        </wps:cNvSpPr>
                        <wps:spPr bwMode="auto">
                          <a:xfrm>
                            <a:off x="4915" y="5413"/>
                            <a:ext cx="2203" cy="1079"/>
                          </a:xfrm>
                          <a:custGeom>
                            <a:avLst/>
                            <a:gdLst>
                              <a:gd name="T0" fmla="+- 0 6279 4915"/>
                              <a:gd name="T1" fmla="*/ T0 w 2203"/>
                              <a:gd name="T2" fmla="+- 0 5474 5414"/>
                              <a:gd name="T3" fmla="*/ 5474 h 1079"/>
                              <a:gd name="T4" fmla="+- 0 6269 4915"/>
                              <a:gd name="T5" fmla="*/ T4 w 2203"/>
                              <a:gd name="T6" fmla="+- 0 5469 5414"/>
                              <a:gd name="T7" fmla="*/ 5469 h 1079"/>
                              <a:gd name="T8" fmla="+- 0 6159 4915"/>
                              <a:gd name="T9" fmla="*/ T8 w 2203"/>
                              <a:gd name="T10" fmla="+- 0 5414 5414"/>
                              <a:gd name="T11" fmla="*/ 5414 h 1079"/>
                              <a:gd name="T12" fmla="+- 0 6159 4915"/>
                              <a:gd name="T13" fmla="*/ T12 w 2203"/>
                              <a:gd name="T14" fmla="+- 0 5469 5414"/>
                              <a:gd name="T15" fmla="*/ 5469 h 1079"/>
                              <a:gd name="T16" fmla="+- 0 6023 4915"/>
                              <a:gd name="T17" fmla="*/ T16 w 2203"/>
                              <a:gd name="T18" fmla="+- 0 5469 5414"/>
                              <a:gd name="T19" fmla="*/ 5469 h 1079"/>
                              <a:gd name="T20" fmla="+- 0 6018 4915"/>
                              <a:gd name="T21" fmla="*/ T20 w 2203"/>
                              <a:gd name="T22" fmla="+- 0 5469 5414"/>
                              <a:gd name="T23" fmla="*/ 5469 h 1079"/>
                              <a:gd name="T24" fmla="+- 0 5876 4915"/>
                              <a:gd name="T25" fmla="*/ T24 w 2203"/>
                              <a:gd name="T26" fmla="+- 0 5469 5414"/>
                              <a:gd name="T27" fmla="*/ 5469 h 1079"/>
                              <a:gd name="T28" fmla="+- 0 5876 4915"/>
                              <a:gd name="T29" fmla="*/ T28 w 2203"/>
                              <a:gd name="T30" fmla="+- 0 5414 5414"/>
                              <a:gd name="T31" fmla="*/ 5414 h 1079"/>
                              <a:gd name="T32" fmla="+- 0 5756 4915"/>
                              <a:gd name="T33" fmla="*/ T32 w 2203"/>
                              <a:gd name="T34" fmla="+- 0 5474 5414"/>
                              <a:gd name="T35" fmla="*/ 5474 h 1079"/>
                              <a:gd name="T36" fmla="+- 0 5876 4915"/>
                              <a:gd name="T37" fmla="*/ T36 w 2203"/>
                              <a:gd name="T38" fmla="+- 0 5534 5414"/>
                              <a:gd name="T39" fmla="*/ 5534 h 1079"/>
                              <a:gd name="T40" fmla="+- 0 5876 4915"/>
                              <a:gd name="T41" fmla="*/ T40 w 2203"/>
                              <a:gd name="T42" fmla="+- 0 5479 5414"/>
                              <a:gd name="T43" fmla="*/ 5479 h 1079"/>
                              <a:gd name="T44" fmla="+- 0 6013 4915"/>
                              <a:gd name="T45" fmla="*/ T44 w 2203"/>
                              <a:gd name="T46" fmla="+- 0 5479 5414"/>
                              <a:gd name="T47" fmla="*/ 5479 h 1079"/>
                              <a:gd name="T48" fmla="+- 0 6018 4915"/>
                              <a:gd name="T49" fmla="*/ T48 w 2203"/>
                              <a:gd name="T50" fmla="+- 0 5479 5414"/>
                              <a:gd name="T51" fmla="*/ 5479 h 1079"/>
                              <a:gd name="T52" fmla="+- 0 6159 4915"/>
                              <a:gd name="T53" fmla="*/ T52 w 2203"/>
                              <a:gd name="T54" fmla="+- 0 5479 5414"/>
                              <a:gd name="T55" fmla="*/ 5479 h 1079"/>
                              <a:gd name="T56" fmla="+- 0 6159 4915"/>
                              <a:gd name="T57" fmla="*/ T56 w 2203"/>
                              <a:gd name="T58" fmla="+- 0 5534 5414"/>
                              <a:gd name="T59" fmla="*/ 5534 h 1079"/>
                              <a:gd name="T60" fmla="+- 0 6269 4915"/>
                              <a:gd name="T61" fmla="*/ T60 w 2203"/>
                              <a:gd name="T62" fmla="+- 0 5479 5414"/>
                              <a:gd name="T63" fmla="*/ 5479 h 1079"/>
                              <a:gd name="T64" fmla="+- 0 6279 4915"/>
                              <a:gd name="T65" fmla="*/ T64 w 2203"/>
                              <a:gd name="T66" fmla="+- 0 5474 5414"/>
                              <a:gd name="T67" fmla="*/ 5474 h 1079"/>
                              <a:gd name="T68" fmla="+- 0 7117 4915"/>
                              <a:gd name="T69" fmla="*/ T68 w 2203"/>
                              <a:gd name="T70" fmla="+- 0 6120 5414"/>
                              <a:gd name="T71" fmla="*/ 6120 h 1079"/>
                              <a:gd name="T72" fmla="+- 0 7107 4915"/>
                              <a:gd name="T73" fmla="*/ T72 w 2203"/>
                              <a:gd name="T74" fmla="+- 0 6120 5414"/>
                              <a:gd name="T75" fmla="*/ 6120 h 1079"/>
                              <a:gd name="T76" fmla="+- 0 7107 4915"/>
                              <a:gd name="T77" fmla="*/ T76 w 2203"/>
                              <a:gd name="T78" fmla="+- 0 6301 5414"/>
                              <a:gd name="T79" fmla="*/ 6301 h 1079"/>
                              <a:gd name="T80" fmla="+- 0 4970 4915"/>
                              <a:gd name="T81" fmla="*/ T80 w 2203"/>
                              <a:gd name="T82" fmla="+- 0 6301 5414"/>
                              <a:gd name="T83" fmla="*/ 6301 h 1079"/>
                              <a:gd name="T84" fmla="+- 0 4970 4915"/>
                              <a:gd name="T85" fmla="*/ T84 w 2203"/>
                              <a:gd name="T86" fmla="+- 0 6372 5414"/>
                              <a:gd name="T87" fmla="*/ 6372 h 1079"/>
                              <a:gd name="T88" fmla="+- 0 4915 4915"/>
                              <a:gd name="T89" fmla="*/ T88 w 2203"/>
                              <a:gd name="T90" fmla="+- 0 6372 5414"/>
                              <a:gd name="T91" fmla="*/ 6372 h 1079"/>
                              <a:gd name="T92" fmla="+- 0 4975 4915"/>
                              <a:gd name="T93" fmla="*/ T92 w 2203"/>
                              <a:gd name="T94" fmla="+- 0 6492 5414"/>
                              <a:gd name="T95" fmla="*/ 6492 h 1079"/>
                              <a:gd name="T96" fmla="+- 0 5025 4915"/>
                              <a:gd name="T97" fmla="*/ T96 w 2203"/>
                              <a:gd name="T98" fmla="+- 0 6392 5414"/>
                              <a:gd name="T99" fmla="*/ 6392 h 1079"/>
                              <a:gd name="T100" fmla="+- 0 5035 4915"/>
                              <a:gd name="T101" fmla="*/ T100 w 2203"/>
                              <a:gd name="T102" fmla="+- 0 6372 5414"/>
                              <a:gd name="T103" fmla="*/ 6372 h 1079"/>
                              <a:gd name="T104" fmla="+- 0 4980 4915"/>
                              <a:gd name="T105" fmla="*/ T104 w 2203"/>
                              <a:gd name="T106" fmla="+- 0 6372 5414"/>
                              <a:gd name="T107" fmla="*/ 6372 h 1079"/>
                              <a:gd name="T108" fmla="+- 0 4980 4915"/>
                              <a:gd name="T109" fmla="*/ T108 w 2203"/>
                              <a:gd name="T110" fmla="+- 0 6311 5414"/>
                              <a:gd name="T111" fmla="*/ 6311 h 1079"/>
                              <a:gd name="T112" fmla="+- 0 7117 4915"/>
                              <a:gd name="T113" fmla="*/ T112 w 2203"/>
                              <a:gd name="T114" fmla="+- 0 6311 5414"/>
                              <a:gd name="T115" fmla="*/ 6311 h 1079"/>
                              <a:gd name="T116" fmla="+- 0 7117 4915"/>
                              <a:gd name="T117" fmla="*/ T116 w 2203"/>
                              <a:gd name="T118" fmla="+- 0 6301 5414"/>
                              <a:gd name="T119" fmla="*/ 6301 h 1079"/>
                              <a:gd name="T120" fmla="+- 0 7117 4915"/>
                              <a:gd name="T121" fmla="*/ T120 w 2203"/>
                              <a:gd name="T122" fmla="+- 0 6120 5414"/>
                              <a:gd name="T123" fmla="*/ 6120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03" h="1079">
                                <a:moveTo>
                                  <a:pt x="1364" y="60"/>
                                </a:moveTo>
                                <a:lnTo>
                                  <a:pt x="1354" y="55"/>
                                </a:lnTo>
                                <a:lnTo>
                                  <a:pt x="1244" y="0"/>
                                </a:lnTo>
                                <a:lnTo>
                                  <a:pt x="1244" y="55"/>
                                </a:lnTo>
                                <a:lnTo>
                                  <a:pt x="1108" y="55"/>
                                </a:lnTo>
                                <a:lnTo>
                                  <a:pt x="1103" y="55"/>
                                </a:lnTo>
                                <a:lnTo>
                                  <a:pt x="961" y="55"/>
                                </a:lnTo>
                                <a:lnTo>
                                  <a:pt x="961" y="0"/>
                                </a:lnTo>
                                <a:lnTo>
                                  <a:pt x="841" y="60"/>
                                </a:lnTo>
                                <a:lnTo>
                                  <a:pt x="961" y="120"/>
                                </a:lnTo>
                                <a:lnTo>
                                  <a:pt x="961" y="65"/>
                                </a:lnTo>
                                <a:lnTo>
                                  <a:pt x="1098" y="65"/>
                                </a:lnTo>
                                <a:lnTo>
                                  <a:pt x="1103" y="65"/>
                                </a:lnTo>
                                <a:lnTo>
                                  <a:pt x="1244" y="65"/>
                                </a:lnTo>
                                <a:lnTo>
                                  <a:pt x="1244" y="120"/>
                                </a:lnTo>
                                <a:lnTo>
                                  <a:pt x="1354" y="65"/>
                                </a:lnTo>
                                <a:lnTo>
                                  <a:pt x="1364" y="60"/>
                                </a:lnTo>
                                <a:close/>
                                <a:moveTo>
                                  <a:pt x="2202" y="706"/>
                                </a:moveTo>
                                <a:lnTo>
                                  <a:pt x="2192" y="706"/>
                                </a:lnTo>
                                <a:lnTo>
                                  <a:pt x="2192" y="887"/>
                                </a:lnTo>
                                <a:lnTo>
                                  <a:pt x="55" y="887"/>
                                </a:lnTo>
                                <a:lnTo>
                                  <a:pt x="55" y="958"/>
                                </a:lnTo>
                                <a:lnTo>
                                  <a:pt x="0" y="958"/>
                                </a:lnTo>
                                <a:lnTo>
                                  <a:pt x="60" y="1078"/>
                                </a:lnTo>
                                <a:lnTo>
                                  <a:pt x="110" y="978"/>
                                </a:lnTo>
                                <a:lnTo>
                                  <a:pt x="120" y="958"/>
                                </a:lnTo>
                                <a:lnTo>
                                  <a:pt x="65" y="958"/>
                                </a:lnTo>
                                <a:lnTo>
                                  <a:pt x="65" y="897"/>
                                </a:lnTo>
                                <a:lnTo>
                                  <a:pt x="2202" y="897"/>
                                </a:lnTo>
                                <a:lnTo>
                                  <a:pt x="2202" y="887"/>
                                </a:lnTo>
                                <a:lnTo>
                                  <a:pt x="2202" y="7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36691" name="Freeform 80"/>
                        <wps:cNvSpPr>
                          <a:spLocks/>
                        </wps:cNvSpPr>
                        <wps:spPr bwMode="auto">
                          <a:xfrm>
                            <a:off x="8537" y="6492"/>
                            <a:ext cx="1650" cy="798"/>
                          </a:xfrm>
                          <a:custGeom>
                            <a:avLst/>
                            <a:gdLst>
                              <a:gd name="T0" fmla="+- 0 8537 8537"/>
                              <a:gd name="T1" fmla="*/ T0 w 1650"/>
                              <a:gd name="T2" fmla="+- 0 6891 6492"/>
                              <a:gd name="T3" fmla="*/ 6891 h 798"/>
                              <a:gd name="T4" fmla="+- 0 9362 8537"/>
                              <a:gd name="T5" fmla="*/ T4 w 1650"/>
                              <a:gd name="T6" fmla="+- 0 6492 6492"/>
                              <a:gd name="T7" fmla="*/ 6492 h 798"/>
                              <a:gd name="T8" fmla="+- 0 10187 8537"/>
                              <a:gd name="T9" fmla="*/ T8 w 1650"/>
                              <a:gd name="T10" fmla="+- 0 6891 6492"/>
                              <a:gd name="T11" fmla="*/ 6891 h 798"/>
                              <a:gd name="T12" fmla="+- 0 9362 8537"/>
                              <a:gd name="T13" fmla="*/ T12 w 1650"/>
                              <a:gd name="T14" fmla="+- 0 7289 6492"/>
                              <a:gd name="T15" fmla="*/ 7289 h 798"/>
                              <a:gd name="T16" fmla="+- 0 8537 8537"/>
                              <a:gd name="T17" fmla="*/ T16 w 1650"/>
                              <a:gd name="T18" fmla="+- 0 6891 6492"/>
                              <a:gd name="T19" fmla="*/ 6891 h 798"/>
                            </a:gdLst>
                            <a:ahLst/>
                            <a:cxnLst>
                              <a:cxn ang="0">
                                <a:pos x="T1" y="T3"/>
                              </a:cxn>
                              <a:cxn ang="0">
                                <a:pos x="T5" y="T7"/>
                              </a:cxn>
                              <a:cxn ang="0">
                                <a:pos x="T9" y="T11"/>
                              </a:cxn>
                              <a:cxn ang="0">
                                <a:pos x="T13" y="T15"/>
                              </a:cxn>
                              <a:cxn ang="0">
                                <a:pos x="T17" y="T19"/>
                              </a:cxn>
                            </a:cxnLst>
                            <a:rect l="0" t="0" r="r" b="b"/>
                            <a:pathLst>
                              <a:path w="1650" h="798">
                                <a:moveTo>
                                  <a:pt x="0" y="399"/>
                                </a:moveTo>
                                <a:lnTo>
                                  <a:pt x="825" y="0"/>
                                </a:lnTo>
                                <a:lnTo>
                                  <a:pt x="1650" y="399"/>
                                </a:lnTo>
                                <a:lnTo>
                                  <a:pt x="825" y="797"/>
                                </a:lnTo>
                                <a:lnTo>
                                  <a:pt x="0" y="3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644659" name="AutoShape 81"/>
                        <wps:cNvSpPr>
                          <a:spLocks/>
                        </wps:cNvSpPr>
                        <wps:spPr bwMode="auto">
                          <a:xfrm>
                            <a:off x="7107" y="6119"/>
                            <a:ext cx="2315" cy="373"/>
                          </a:xfrm>
                          <a:custGeom>
                            <a:avLst/>
                            <a:gdLst>
                              <a:gd name="T0" fmla="+- 0 9357 7107"/>
                              <a:gd name="T1" fmla="*/ T0 w 2315"/>
                              <a:gd name="T2" fmla="+- 0 6372 6120"/>
                              <a:gd name="T3" fmla="*/ 6372 h 373"/>
                              <a:gd name="T4" fmla="+- 0 9302 7107"/>
                              <a:gd name="T5" fmla="*/ T4 w 2315"/>
                              <a:gd name="T6" fmla="+- 0 6372 6120"/>
                              <a:gd name="T7" fmla="*/ 6372 h 373"/>
                              <a:gd name="T8" fmla="+- 0 9362 7107"/>
                              <a:gd name="T9" fmla="*/ T8 w 2315"/>
                              <a:gd name="T10" fmla="+- 0 6492 6120"/>
                              <a:gd name="T11" fmla="*/ 6492 h 373"/>
                              <a:gd name="T12" fmla="+- 0 9412 7107"/>
                              <a:gd name="T13" fmla="*/ T12 w 2315"/>
                              <a:gd name="T14" fmla="+- 0 6392 6120"/>
                              <a:gd name="T15" fmla="*/ 6392 h 373"/>
                              <a:gd name="T16" fmla="+- 0 9357 7107"/>
                              <a:gd name="T17" fmla="*/ T16 w 2315"/>
                              <a:gd name="T18" fmla="+- 0 6392 6120"/>
                              <a:gd name="T19" fmla="*/ 6392 h 373"/>
                              <a:gd name="T20" fmla="+- 0 9357 7107"/>
                              <a:gd name="T21" fmla="*/ T20 w 2315"/>
                              <a:gd name="T22" fmla="+- 0 6372 6120"/>
                              <a:gd name="T23" fmla="*/ 6372 h 373"/>
                              <a:gd name="T24" fmla="+- 0 9357 7107"/>
                              <a:gd name="T25" fmla="*/ T24 w 2315"/>
                              <a:gd name="T26" fmla="+- 0 6306 6120"/>
                              <a:gd name="T27" fmla="*/ 6306 h 373"/>
                              <a:gd name="T28" fmla="+- 0 9357 7107"/>
                              <a:gd name="T29" fmla="*/ T28 w 2315"/>
                              <a:gd name="T30" fmla="+- 0 6392 6120"/>
                              <a:gd name="T31" fmla="*/ 6392 h 373"/>
                              <a:gd name="T32" fmla="+- 0 9367 7107"/>
                              <a:gd name="T33" fmla="*/ T32 w 2315"/>
                              <a:gd name="T34" fmla="+- 0 6392 6120"/>
                              <a:gd name="T35" fmla="*/ 6392 h 373"/>
                              <a:gd name="T36" fmla="+- 0 9367 7107"/>
                              <a:gd name="T37" fmla="*/ T36 w 2315"/>
                              <a:gd name="T38" fmla="+- 0 6311 6120"/>
                              <a:gd name="T39" fmla="*/ 6311 h 373"/>
                              <a:gd name="T40" fmla="+- 0 9362 7107"/>
                              <a:gd name="T41" fmla="*/ T40 w 2315"/>
                              <a:gd name="T42" fmla="+- 0 6311 6120"/>
                              <a:gd name="T43" fmla="*/ 6311 h 373"/>
                              <a:gd name="T44" fmla="+- 0 9357 7107"/>
                              <a:gd name="T45" fmla="*/ T44 w 2315"/>
                              <a:gd name="T46" fmla="+- 0 6306 6120"/>
                              <a:gd name="T47" fmla="*/ 6306 h 373"/>
                              <a:gd name="T48" fmla="+- 0 9422 7107"/>
                              <a:gd name="T49" fmla="*/ T48 w 2315"/>
                              <a:gd name="T50" fmla="+- 0 6372 6120"/>
                              <a:gd name="T51" fmla="*/ 6372 h 373"/>
                              <a:gd name="T52" fmla="+- 0 9367 7107"/>
                              <a:gd name="T53" fmla="*/ T52 w 2315"/>
                              <a:gd name="T54" fmla="+- 0 6372 6120"/>
                              <a:gd name="T55" fmla="*/ 6372 h 373"/>
                              <a:gd name="T56" fmla="+- 0 9367 7107"/>
                              <a:gd name="T57" fmla="*/ T56 w 2315"/>
                              <a:gd name="T58" fmla="+- 0 6392 6120"/>
                              <a:gd name="T59" fmla="*/ 6392 h 373"/>
                              <a:gd name="T60" fmla="+- 0 9412 7107"/>
                              <a:gd name="T61" fmla="*/ T60 w 2315"/>
                              <a:gd name="T62" fmla="+- 0 6392 6120"/>
                              <a:gd name="T63" fmla="*/ 6392 h 373"/>
                              <a:gd name="T64" fmla="+- 0 9422 7107"/>
                              <a:gd name="T65" fmla="*/ T64 w 2315"/>
                              <a:gd name="T66" fmla="+- 0 6372 6120"/>
                              <a:gd name="T67" fmla="*/ 6372 h 373"/>
                              <a:gd name="T68" fmla="+- 0 7117 7107"/>
                              <a:gd name="T69" fmla="*/ T68 w 2315"/>
                              <a:gd name="T70" fmla="+- 0 6120 6120"/>
                              <a:gd name="T71" fmla="*/ 6120 h 373"/>
                              <a:gd name="T72" fmla="+- 0 7107 7107"/>
                              <a:gd name="T73" fmla="*/ T72 w 2315"/>
                              <a:gd name="T74" fmla="+- 0 6120 6120"/>
                              <a:gd name="T75" fmla="*/ 6120 h 373"/>
                              <a:gd name="T76" fmla="+- 0 7107 7107"/>
                              <a:gd name="T77" fmla="*/ T76 w 2315"/>
                              <a:gd name="T78" fmla="+- 0 6311 6120"/>
                              <a:gd name="T79" fmla="*/ 6311 h 373"/>
                              <a:gd name="T80" fmla="+- 0 9357 7107"/>
                              <a:gd name="T81" fmla="*/ T80 w 2315"/>
                              <a:gd name="T82" fmla="+- 0 6311 6120"/>
                              <a:gd name="T83" fmla="*/ 6311 h 373"/>
                              <a:gd name="T84" fmla="+- 0 9357 7107"/>
                              <a:gd name="T85" fmla="*/ T84 w 2315"/>
                              <a:gd name="T86" fmla="+- 0 6306 6120"/>
                              <a:gd name="T87" fmla="*/ 6306 h 373"/>
                              <a:gd name="T88" fmla="+- 0 7117 7107"/>
                              <a:gd name="T89" fmla="*/ T88 w 2315"/>
                              <a:gd name="T90" fmla="+- 0 6306 6120"/>
                              <a:gd name="T91" fmla="*/ 6306 h 373"/>
                              <a:gd name="T92" fmla="+- 0 7112 7107"/>
                              <a:gd name="T93" fmla="*/ T92 w 2315"/>
                              <a:gd name="T94" fmla="+- 0 6301 6120"/>
                              <a:gd name="T95" fmla="*/ 6301 h 373"/>
                              <a:gd name="T96" fmla="+- 0 7117 7107"/>
                              <a:gd name="T97" fmla="*/ T96 w 2315"/>
                              <a:gd name="T98" fmla="+- 0 6301 6120"/>
                              <a:gd name="T99" fmla="*/ 6301 h 373"/>
                              <a:gd name="T100" fmla="+- 0 7117 7107"/>
                              <a:gd name="T101" fmla="*/ T100 w 2315"/>
                              <a:gd name="T102" fmla="+- 0 6120 6120"/>
                              <a:gd name="T103" fmla="*/ 6120 h 373"/>
                              <a:gd name="T104" fmla="+- 0 9367 7107"/>
                              <a:gd name="T105" fmla="*/ T104 w 2315"/>
                              <a:gd name="T106" fmla="+- 0 6301 6120"/>
                              <a:gd name="T107" fmla="*/ 6301 h 373"/>
                              <a:gd name="T108" fmla="+- 0 7117 7107"/>
                              <a:gd name="T109" fmla="*/ T108 w 2315"/>
                              <a:gd name="T110" fmla="+- 0 6301 6120"/>
                              <a:gd name="T111" fmla="*/ 6301 h 373"/>
                              <a:gd name="T112" fmla="+- 0 7117 7107"/>
                              <a:gd name="T113" fmla="*/ T112 w 2315"/>
                              <a:gd name="T114" fmla="+- 0 6306 6120"/>
                              <a:gd name="T115" fmla="*/ 6306 h 373"/>
                              <a:gd name="T116" fmla="+- 0 9357 7107"/>
                              <a:gd name="T117" fmla="*/ T116 w 2315"/>
                              <a:gd name="T118" fmla="+- 0 6306 6120"/>
                              <a:gd name="T119" fmla="*/ 6306 h 373"/>
                              <a:gd name="T120" fmla="+- 0 9362 7107"/>
                              <a:gd name="T121" fmla="*/ T120 w 2315"/>
                              <a:gd name="T122" fmla="+- 0 6311 6120"/>
                              <a:gd name="T123" fmla="*/ 6311 h 373"/>
                              <a:gd name="T124" fmla="+- 0 9367 7107"/>
                              <a:gd name="T125" fmla="*/ T124 w 2315"/>
                              <a:gd name="T126" fmla="+- 0 6311 6120"/>
                              <a:gd name="T127" fmla="*/ 6311 h 373"/>
                              <a:gd name="T128" fmla="+- 0 9367 7107"/>
                              <a:gd name="T129" fmla="*/ T128 w 2315"/>
                              <a:gd name="T130" fmla="+- 0 6301 6120"/>
                              <a:gd name="T131" fmla="*/ 6301 h 373"/>
                              <a:gd name="T132" fmla="+- 0 7117 7107"/>
                              <a:gd name="T133" fmla="*/ T132 w 2315"/>
                              <a:gd name="T134" fmla="+- 0 6301 6120"/>
                              <a:gd name="T135" fmla="*/ 6301 h 373"/>
                              <a:gd name="T136" fmla="+- 0 7112 7107"/>
                              <a:gd name="T137" fmla="*/ T136 w 2315"/>
                              <a:gd name="T138" fmla="+- 0 6301 6120"/>
                              <a:gd name="T139" fmla="*/ 6301 h 373"/>
                              <a:gd name="T140" fmla="+- 0 7117 7107"/>
                              <a:gd name="T141" fmla="*/ T140 w 2315"/>
                              <a:gd name="T142" fmla="+- 0 6306 6120"/>
                              <a:gd name="T143" fmla="*/ 6306 h 373"/>
                              <a:gd name="T144" fmla="+- 0 7117 7107"/>
                              <a:gd name="T145" fmla="*/ T144 w 2315"/>
                              <a:gd name="T146" fmla="+- 0 6301 6120"/>
                              <a:gd name="T147" fmla="*/ 630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15" h="373">
                                <a:moveTo>
                                  <a:pt x="2250" y="252"/>
                                </a:moveTo>
                                <a:lnTo>
                                  <a:pt x="2195" y="252"/>
                                </a:lnTo>
                                <a:lnTo>
                                  <a:pt x="2255" y="372"/>
                                </a:lnTo>
                                <a:lnTo>
                                  <a:pt x="2305" y="272"/>
                                </a:lnTo>
                                <a:lnTo>
                                  <a:pt x="2250" y="272"/>
                                </a:lnTo>
                                <a:lnTo>
                                  <a:pt x="2250" y="252"/>
                                </a:lnTo>
                                <a:close/>
                                <a:moveTo>
                                  <a:pt x="2250" y="186"/>
                                </a:moveTo>
                                <a:lnTo>
                                  <a:pt x="2250" y="272"/>
                                </a:lnTo>
                                <a:lnTo>
                                  <a:pt x="2260" y="272"/>
                                </a:lnTo>
                                <a:lnTo>
                                  <a:pt x="2260" y="191"/>
                                </a:lnTo>
                                <a:lnTo>
                                  <a:pt x="2255" y="191"/>
                                </a:lnTo>
                                <a:lnTo>
                                  <a:pt x="2250" y="186"/>
                                </a:lnTo>
                                <a:close/>
                                <a:moveTo>
                                  <a:pt x="2315" y="252"/>
                                </a:moveTo>
                                <a:lnTo>
                                  <a:pt x="2260" y="252"/>
                                </a:lnTo>
                                <a:lnTo>
                                  <a:pt x="2260" y="272"/>
                                </a:lnTo>
                                <a:lnTo>
                                  <a:pt x="2305" y="272"/>
                                </a:lnTo>
                                <a:lnTo>
                                  <a:pt x="2315" y="252"/>
                                </a:lnTo>
                                <a:close/>
                                <a:moveTo>
                                  <a:pt x="10" y="0"/>
                                </a:moveTo>
                                <a:lnTo>
                                  <a:pt x="0" y="0"/>
                                </a:lnTo>
                                <a:lnTo>
                                  <a:pt x="0" y="191"/>
                                </a:lnTo>
                                <a:lnTo>
                                  <a:pt x="2250" y="191"/>
                                </a:lnTo>
                                <a:lnTo>
                                  <a:pt x="2250" y="186"/>
                                </a:lnTo>
                                <a:lnTo>
                                  <a:pt x="10" y="186"/>
                                </a:lnTo>
                                <a:lnTo>
                                  <a:pt x="5" y="181"/>
                                </a:lnTo>
                                <a:lnTo>
                                  <a:pt x="10" y="181"/>
                                </a:lnTo>
                                <a:lnTo>
                                  <a:pt x="10" y="0"/>
                                </a:lnTo>
                                <a:close/>
                                <a:moveTo>
                                  <a:pt x="2260" y="181"/>
                                </a:moveTo>
                                <a:lnTo>
                                  <a:pt x="10" y="181"/>
                                </a:lnTo>
                                <a:lnTo>
                                  <a:pt x="10" y="186"/>
                                </a:lnTo>
                                <a:lnTo>
                                  <a:pt x="2250" y="186"/>
                                </a:lnTo>
                                <a:lnTo>
                                  <a:pt x="2255" y="191"/>
                                </a:lnTo>
                                <a:lnTo>
                                  <a:pt x="2260" y="191"/>
                                </a:lnTo>
                                <a:lnTo>
                                  <a:pt x="2260" y="181"/>
                                </a:lnTo>
                                <a:close/>
                                <a:moveTo>
                                  <a:pt x="10" y="181"/>
                                </a:moveTo>
                                <a:lnTo>
                                  <a:pt x="5" y="181"/>
                                </a:lnTo>
                                <a:lnTo>
                                  <a:pt x="10" y="186"/>
                                </a:lnTo>
                                <a:lnTo>
                                  <a:pt x="1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679270" name="AutoShape 82"/>
                        <wps:cNvSpPr>
                          <a:spLocks/>
                        </wps:cNvSpPr>
                        <wps:spPr bwMode="auto">
                          <a:xfrm>
                            <a:off x="9302" y="7289"/>
                            <a:ext cx="120" cy="526"/>
                          </a:xfrm>
                          <a:custGeom>
                            <a:avLst/>
                            <a:gdLst>
                              <a:gd name="T0" fmla="+- 0 9357 9302"/>
                              <a:gd name="T1" fmla="*/ T0 w 120"/>
                              <a:gd name="T2" fmla="+- 0 7695 7289"/>
                              <a:gd name="T3" fmla="*/ 7695 h 526"/>
                              <a:gd name="T4" fmla="+- 0 9302 9302"/>
                              <a:gd name="T5" fmla="*/ T4 w 120"/>
                              <a:gd name="T6" fmla="+- 0 7695 7289"/>
                              <a:gd name="T7" fmla="*/ 7695 h 526"/>
                              <a:gd name="T8" fmla="+- 0 9362 9302"/>
                              <a:gd name="T9" fmla="*/ T8 w 120"/>
                              <a:gd name="T10" fmla="+- 0 7815 7289"/>
                              <a:gd name="T11" fmla="*/ 7815 h 526"/>
                              <a:gd name="T12" fmla="+- 0 9412 9302"/>
                              <a:gd name="T13" fmla="*/ T12 w 120"/>
                              <a:gd name="T14" fmla="+- 0 7715 7289"/>
                              <a:gd name="T15" fmla="*/ 7715 h 526"/>
                              <a:gd name="T16" fmla="+- 0 9357 9302"/>
                              <a:gd name="T17" fmla="*/ T16 w 120"/>
                              <a:gd name="T18" fmla="+- 0 7715 7289"/>
                              <a:gd name="T19" fmla="*/ 7715 h 526"/>
                              <a:gd name="T20" fmla="+- 0 9357 9302"/>
                              <a:gd name="T21" fmla="*/ T20 w 120"/>
                              <a:gd name="T22" fmla="+- 0 7695 7289"/>
                              <a:gd name="T23" fmla="*/ 7695 h 526"/>
                              <a:gd name="T24" fmla="+- 0 9357 9302"/>
                              <a:gd name="T25" fmla="*/ T24 w 120"/>
                              <a:gd name="T26" fmla="+- 0 7552 7289"/>
                              <a:gd name="T27" fmla="*/ 7552 h 526"/>
                              <a:gd name="T28" fmla="+- 0 9357 9302"/>
                              <a:gd name="T29" fmla="*/ T28 w 120"/>
                              <a:gd name="T30" fmla="+- 0 7715 7289"/>
                              <a:gd name="T31" fmla="*/ 7715 h 526"/>
                              <a:gd name="T32" fmla="+- 0 9367 9302"/>
                              <a:gd name="T33" fmla="*/ T32 w 120"/>
                              <a:gd name="T34" fmla="+- 0 7715 7289"/>
                              <a:gd name="T35" fmla="*/ 7715 h 526"/>
                              <a:gd name="T36" fmla="+- 0 9367 9302"/>
                              <a:gd name="T37" fmla="*/ T36 w 120"/>
                              <a:gd name="T38" fmla="+- 0 7557 7289"/>
                              <a:gd name="T39" fmla="*/ 7557 h 526"/>
                              <a:gd name="T40" fmla="+- 0 9362 9302"/>
                              <a:gd name="T41" fmla="*/ T40 w 120"/>
                              <a:gd name="T42" fmla="+- 0 7557 7289"/>
                              <a:gd name="T43" fmla="*/ 7557 h 526"/>
                              <a:gd name="T44" fmla="+- 0 9357 9302"/>
                              <a:gd name="T45" fmla="*/ T44 w 120"/>
                              <a:gd name="T46" fmla="+- 0 7552 7289"/>
                              <a:gd name="T47" fmla="*/ 7552 h 526"/>
                              <a:gd name="T48" fmla="+- 0 9422 9302"/>
                              <a:gd name="T49" fmla="*/ T48 w 120"/>
                              <a:gd name="T50" fmla="+- 0 7695 7289"/>
                              <a:gd name="T51" fmla="*/ 7695 h 526"/>
                              <a:gd name="T52" fmla="+- 0 9367 9302"/>
                              <a:gd name="T53" fmla="*/ T52 w 120"/>
                              <a:gd name="T54" fmla="+- 0 7695 7289"/>
                              <a:gd name="T55" fmla="*/ 7695 h 526"/>
                              <a:gd name="T56" fmla="+- 0 9367 9302"/>
                              <a:gd name="T57" fmla="*/ T56 w 120"/>
                              <a:gd name="T58" fmla="+- 0 7715 7289"/>
                              <a:gd name="T59" fmla="*/ 7715 h 526"/>
                              <a:gd name="T60" fmla="+- 0 9412 9302"/>
                              <a:gd name="T61" fmla="*/ T60 w 120"/>
                              <a:gd name="T62" fmla="+- 0 7715 7289"/>
                              <a:gd name="T63" fmla="*/ 7715 h 526"/>
                              <a:gd name="T64" fmla="+- 0 9422 9302"/>
                              <a:gd name="T65" fmla="*/ T64 w 120"/>
                              <a:gd name="T66" fmla="+- 0 7695 7289"/>
                              <a:gd name="T67" fmla="*/ 7695 h 526"/>
                              <a:gd name="T68" fmla="+- 0 9367 9302"/>
                              <a:gd name="T69" fmla="*/ T68 w 120"/>
                              <a:gd name="T70" fmla="+- 0 7289 7289"/>
                              <a:gd name="T71" fmla="*/ 7289 h 526"/>
                              <a:gd name="T72" fmla="+- 0 9357 9302"/>
                              <a:gd name="T73" fmla="*/ T72 w 120"/>
                              <a:gd name="T74" fmla="+- 0 7289 7289"/>
                              <a:gd name="T75" fmla="*/ 7289 h 526"/>
                              <a:gd name="T76" fmla="+- 0 9357 9302"/>
                              <a:gd name="T77" fmla="*/ T76 w 120"/>
                              <a:gd name="T78" fmla="+- 0 7552 7289"/>
                              <a:gd name="T79" fmla="*/ 7552 h 526"/>
                              <a:gd name="T80" fmla="+- 0 9362 9302"/>
                              <a:gd name="T81" fmla="*/ T80 w 120"/>
                              <a:gd name="T82" fmla="+- 0 7557 7289"/>
                              <a:gd name="T83" fmla="*/ 7557 h 526"/>
                              <a:gd name="T84" fmla="+- 0 9367 9302"/>
                              <a:gd name="T85" fmla="*/ T84 w 120"/>
                              <a:gd name="T86" fmla="+- 0 7557 7289"/>
                              <a:gd name="T87" fmla="*/ 7557 h 526"/>
                              <a:gd name="T88" fmla="+- 0 9367 9302"/>
                              <a:gd name="T89" fmla="*/ T88 w 120"/>
                              <a:gd name="T90" fmla="+- 0 7552 7289"/>
                              <a:gd name="T91" fmla="*/ 7552 h 526"/>
                              <a:gd name="T92" fmla="+- 0 9362 9302"/>
                              <a:gd name="T93" fmla="*/ T92 w 120"/>
                              <a:gd name="T94" fmla="+- 0 7547 7289"/>
                              <a:gd name="T95" fmla="*/ 7547 h 526"/>
                              <a:gd name="T96" fmla="+- 0 9367 9302"/>
                              <a:gd name="T97" fmla="*/ T96 w 120"/>
                              <a:gd name="T98" fmla="+- 0 7547 7289"/>
                              <a:gd name="T99" fmla="*/ 7547 h 526"/>
                              <a:gd name="T100" fmla="+- 0 9367 9302"/>
                              <a:gd name="T101" fmla="*/ T100 w 120"/>
                              <a:gd name="T102" fmla="+- 0 7289 7289"/>
                              <a:gd name="T103" fmla="*/ 7289 h 526"/>
                              <a:gd name="T104" fmla="+- 0 9367 9302"/>
                              <a:gd name="T105" fmla="*/ T104 w 120"/>
                              <a:gd name="T106" fmla="+- 0 7547 7289"/>
                              <a:gd name="T107" fmla="*/ 7547 h 526"/>
                              <a:gd name="T108" fmla="+- 0 9362 9302"/>
                              <a:gd name="T109" fmla="*/ T108 w 120"/>
                              <a:gd name="T110" fmla="+- 0 7547 7289"/>
                              <a:gd name="T111" fmla="*/ 7547 h 526"/>
                              <a:gd name="T112" fmla="+- 0 9367 9302"/>
                              <a:gd name="T113" fmla="*/ T112 w 120"/>
                              <a:gd name="T114" fmla="+- 0 7552 7289"/>
                              <a:gd name="T115" fmla="*/ 7552 h 526"/>
                              <a:gd name="T116" fmla="+- 0 9367 9302"/>
                              <a:gd name="T117" fmla="*/ T116 w 120"/>
                              <a:gd name="T118" fmla="+- 0 7547 7289"/>
                              <a:gd name="T119" fmla="*/ 754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 h="526">
                                <a:moveTo>
                                  <a:pt x="55" y="406"/>
                                </a:moveTo>
                                <a:lnTo>
                                  <a:pt x="0" y="406"/>
                                </a:lnTo>
                                <a:lnTo>
                                  <a:pt x="60" y="526"/>
                                </a:lnTo>
                                <a:lnTo>
                                  <a:pt x="110" y="426"/>
                                </a:lnTo>
                                <a:lnTo>
                                  <a:pt x="55" y="426"/>
                                </a:lnTo>
                                <a:lnTo>
                                  <a:pt x="55" y="406"/>
                                </a:lnTo>
                                <a:close/>
                                <a:moveTo>
                                  <a:pt x="55" y="263"/>
                                </a:moveTo>
                                <a:lnTo>
                                  <a:pt x="55" y="426"/>
                                </a:lnTo>
                                <a:lnTo>
                                  <a:pt x="65" y="426"/>
                                </a:lnTo>
                                <a:lnTo>
                                  <a:pt x="65" y="268"/>
                                </a:lnTo>
                                <a:lnTo>
                                  <a:pt x="60" y="268"/>
                                </a:lnTo>
                                <a:lnTo>
                                  <a:pt x="55" y="263"/>
                                </a:lnTo>
                                <a:close/>
                                <a:moveTo>
                                  <a:pt x="120" y="406"/>
                                </a:moveTo>
                                <a:lnTo>
                                  <a:pt x="65" y="406"/>
                                </a:lnTo>
                                <a:lnTo>
                                  <a:pt x="65" y="426"/>
                                </a:lnTo>
                                <a:lnTo>
                                  <a:pt x="110" y="426"/>
                                </a:lnTo>
                                <a:lnTo>
                                  <a:pt x="120" y="406"/>
                                </a:lnTo>
                                <a:close/>
                                <a:moveTo>
                                  <a:pt x="65" y="0"/>
                                </a:moveTo>
                                <a:lnTo>
                                  <a:pt x="55" y="0"/>
                                </a:lnTo>
                                <a:lnTo>
                                  <a:pt x="55" y="263"/>
                                </a:lnTo>
                                <a:lnTo>
                                  <a:pt x="60" y="268"/>
                                </a:lnTo>
                                <a:lnTo>
                                  <a:pt x="65" y="268"/>
                                </a:lnTo>
                                <a:lnTo>
                                  <a:pt x="65" y="263"/>
                                </a:lnTo>
                                <a:lnTo>
                                  <a:pt x="60" y="258"/>
                                </a:lnTo>
                                <a:lnTo>
                                  <a:pt x="65" y="258"/>
                                </a:lnTo>
                                <a:lnTo>
                                  <a:pt x="65" y="0"/>
                                </a:lnTo>
                                <a:close/>
                                <a:moveTo>
                                  <a:pt x="65" y="258"/>
                                </a:moveTo>
                                <a:lnTo>
                                  <a:pt x="60" y="258"/>
                                </a:lnTo>
                                <a:lnTo>
                                  <a:pt x="65" y="263"/>
                                </a:lnTo>
                                <a:lnTo>
                                  <a:pt x="65"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447971" name="Freeform 83"/>
                        <wps:cNvSpPr>
                          <a:spLocks/>
                        </wps:cNvSpPr>
                        <wps:spPr bwMode="auto">
                          <a:xfrm>
                            <a:off x="2163" y="7289"/>
                            <a:ext cx="1560" cy="790"/>
                          </a:xfrm>
                          <a:custGeom>
                            <a:avLst/>
                            <a:gdLst>
                              <a:gd name="T0" fmla="+- 0 2163 2163"/>
                              <a:gd name="T1" fmla="*/ T0 w 1560"/>
                              <a:gd name="T2" fmla="+- 0 7684 7289"/>
                              <a:gd name="T3" fmla="*/ 7684 h 790"/>
                              <a:gd name="T4" fmla="+- 0 2943 2163"/>
                              <a:gd name="T5" fmla="*/ T4 w 1560"/>
                              <a:gd name="T6" fmla="+- 0 7289 7289"/>
                              <a:gd name="T7" fmla="*/ 7289 h 790"/>
                              <a:gd name="T8" fmla="+- 0 3723 2163"/>
                              <a:gd name="T9" fmla="*/ T8 w 1560"/>
                              <a:gd name="T10" fmla="+- 0 7684 7289"/>
                              <a:gd name="T11" fmla="*/ 7684 h 790"/>
                              <a:gd name="T12" fmla="+- 0 2943 2163"/>
                              <a:gd name="T13" fmla="*/ T12 w 1560"/>
                              <a:gd name="T14" fmla="+- 0 8079 7289"/>
                              <a:gd name="T15" fmla="*/ 8079 h 790"/>
                              <a:gd name="T16" fmla="+- 0 2163 2163"/>
                              <a:gd name="T17" fmla="*/ T16 w 1560"/>
                              <a:gd name="T18" fmla="+- 0 7684 7289"/>
                              <a:gd name="T19" fmla="*/ 7684 h 790"/>
                            </a:gdLst>
                            <a:ahLst/>
                            <a:cxnLst>
                              <a:cxn ang="0">
                                <a:pos x="T1" y="T3"/>
                              </a:cxn>
                              <a:cxn ang="0">
                                <a:pos x="T5" y="T7"/>
                              </a:cxn>
                              <a:cxn ang="0">
                                <a:pos x="T9" y="T11"/>
                              </a:cxn>
                              <a:cxn ang="0">
                                <a:pos x="T13" y="T15"/>
                              </a:cxn>
                              <a:cxn ang="0">
                                <a:pos x="T17" y="T19"/>
                              </a:cxn>
                            </a:cxnLst>
                            <a:rect l="0" t="0" r="r" b="b"/>
                            <a:pathLst>
                              <a:path w="1560" h="790">
                                <a:moveTo>
                                  <a:pt x="0" y="395"/>
                                </a:moveTo>
                                <a:lnTo>
                                  <a:pt x="780" y="0"/>
                                </a:lnTo>
                                <a:lnTo>
                                  <a:pt x="1560" y="395"/>
                                </a:lnTo>
                                <a:lnTo>
                                  <a:pt x="780" y="790"/>
                                </a:lnTo>
                                <a:lnTo>
                                  <a:pt x="0" y="3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76546" name="AutoShape 84"/>
                        <wps:cNvSpPr>
                          <a:spLocks/>
                        </wps:cNvSpPr>
                        <wps:spPr bwMode="auto">
                          <a:xfrm>
                            <a:off x="2842" y="6745"/>
                            <a:ext cx="6518" cy="3090"/>
                          </a:xfrm>
                          <a:custGeom>
                            <a:avLst/>
                            <a:gdLst>
                              <a:gd name="T0" fmla="+- 0 4980 2883"/>
                              <a:gd name="T1" fmla="*/ T0 w 6518"/>
                              <a:gd name="T2" fmla="+- 0 6759 6759"/>
                              <a:gd name="T3" fmla="*/ 6759 h 3090"/>
                              <a:gd name="T4" fmla="+- 0 4970 2883"/>
                              <a:gd name="T5" fmla="*/ T4 w 6518"/>
                              <a:gd name="T6" fmla="+- 0 6759 6759"/>
                              <a:gd name="T7" fmla="*/ 6759 h 3090"/>
                              <a:gd name="T8" fmla="+- 0 4970 2883"/>
                              <a:gd name="T9" fmla="*/ T8 w 6518"/>
                              <a:gd name="T10" fmla="+- 0 7019 6759"/>
                              <a:gd name="T11" fmla="*/ 7019 h 3090"/>
                              <a:gd name="T12" fmla="+- 0 2938 2883"/>
                              <a:gd name="T13" fmla="*/ T12 w 6518"/>
                              <a:gd name="T14" fmla="+- 0 7019 6759"/>
                              <a:gd name="T15" fmla="*/ 7019 h 3090"/>
                              <a:gd name="T16" fmla="+- 0 2938 2883"/>
                              <a:gd name="T17" fmla="*/ T16 w 6518"/>
                              <a:gd name="T18" fmla="+- 0 7169 6759"/>
                              <a:gd name="T19" fmla="*/ 7169 h 3090"/>
                              <a:gd name="T20" fmla="+- 0 2883 2883"/>
                              <a:gd name="T21" fmla="*/ T20 w 6518"/>
                              <a:gd name="T22" fmla="+- 0 7169 6759"/>
                              <a:gd name="T23" fmla="*/ 7169 h 3090"/>
                              <a:gd name="T24" fmla="+- 0 2943 2883"/>
                              <a:gd name="T25" fmla="*/ T24 w 6518"/>
                              <a:gd name="T26" fmla="+- 0 7289 6759"/>
                              <a:gd name="T27" fmla="*/ 7289 h 3090"/>
                              <a:gd name="T28" fmla="+- 0 2993 2883"/>
                              <a:gd name="T29" fmla="*/ T28 w 6518"/>
                              <a:gd name="T30" fmla="+- 0 7189 6759"/>
                              <a:gd name="T31" fmla="*/ 7189 h 3090"/>
                              <a:gd name="T32" fmla="+- 0 3003 2883"/>
                              <a:gd name="T33" fmla="*/ T32 w 6518"/>
                              <a:gd name="T34" fmla="+- 0 7169 6759"/>
                              <a:gd name="T35" fmla="*/ 7169 h 3090"/>
                              <a:gd name="T36" fmla="+- 0 2948 2883"/>
                              <a:gd name="T37" fmla="*/ T36 w 6518"/>
                              <a:gd name="T38" fmla="+- 0 7169 6759"/>
                              <a:gd name="T39" fmla="*/ 7169 h 3090"/>
                              <a:gd name="T40" fmla="+- 0 2948 2883"/>
                              <a:gd name="T41" fmla="*/ T40 w 6518"/>
                              <a:gd name="T42" fmla="+- 0 7029 6759"/>
                              <a:gd name="T43" fmla="*/ 7029 h 3090"/>
                              <a:gd name="T44" fmla="+- 0 4980 2883"/>
                              <a:gd name="T45" fmla="*/ T44 w 6518"/>
                              <a:gd name="T46" fmla="+- 0 7029 6759"/>
                              <a:gd name="T47" fmla="*/ 7029 h 3090"/>
                              <a:gd name="T48" fmla="+- 0 4980 2883"/>
                              <a:gd name="T49" fmla="*/ T48 w 6518"/>
                              <a:gd name="T50" fmla="+- 0 7019 6759"/>
                              <a:gd name="T51" fmla="*/ 7019 h 3090"/>
                              <a:gd name="T52" fmla="+- 0 4980 2883"/>
                              <a:gd name="T53" fmla="*/ T52 w 6518"/>
                              <a:gd name="T54" fmla="+- 0 6759 6759"/>
                              <a:gd name="T55" fmla="*/ 6759 h 3090"/>
                              <a:gd name="T56" fmla="+- 0 5065 2883"/>
                              <a:gd name="T57" fmla="*/ T56 w 6518"/>
                              <a:gd name="T58" fmla="+- 0 8927 6759"/>
                              <a:gd name="T59" fmla="*/ 8927 h 3090"/>
                              <a:gd name="T60" fmla="+- 0 5010 2883"/>
                              <a:gd name="T61" fmla="*/ T60 w 6518"/>
                              <a:gd name="T62" fmla="+- 0 8927 6759"/>
                              <a:gd name="T63" fmla="*/ 8927 h 3090"/>
                              <a:gd name="T64" fmla="+- 0 5010 2883"/>
                              <a:gd name="T65" fmla="*/ T64 w 6518"/>
                              <a:gd name="T66" fmla="+- 0 8849 6759"/>
                              <a:gd name="T67" fmla="*/ 8849 h 3090"/>
                              <a:gd name="T68" fmla="+- 0 5010 2883"/>
                              <a:gd name="T69" fmla="*/ T68 w 6518"/>
                              <a:gd name="T70" fmla="+- 0 8839 6759"/>
                              <a:gd name="T71" fmla="*/ 8839 h 3090"/>
                              <a:gd name="T72" fmla="+- 0 2962 2883"/>
                              <a:gd name="T73" fmla="*/ T72 w 6518"/>
                              <a:gd name="T74" fmla="+- 0 8839 6759"/>
                              <a:gd name="T75" fmla="*/ 8839 h 3090"/>
                              <a:gd name="T76" fmla="+- 0 2962 2883"/>
                              <a:gd name="T77" fmla="*/ T76 w 6518"/>
                              <a:gd name="T78" fmla="+- 0 8641 6759"/>
                              <a:gd name="T79" fmla="*/ 8641 h 3090"/>
                              <a:gd name="T80" fmla="+- 0 2952 2883"/>
                              <a:gd name="T81" fmla="*/ T80 w 6518"/>
                              <a:gd name="T82" fmla="+- 0 8641 6759"/>
                              <a:gd name="T83" fmla="*/ 8641 h 3090"/>
                              <a:gd name="T84" fmla="+- 0 2952 2883"/>
                              <a:gd name="T85" fmla="*/ T84 w 6518"/>
                              <a:gd name="T86" fmla="+- 0 8849 6759"/>
                              <a:gd name="T87" fmla="*/ 8849 h 3090"/>
                              <a:gd name="T88" fmla="+- 0 5000 2883"/>
                              <a:gd name="T89" fmla="*/ T88 w 6518"/>
                              <a:gd name="T90" fmla="+- 0 8849 6759"/>
                              <a:gd name="T91" fmla="*/ 8849 h 3090"/>
                              <a:gd name="T92" fmla="+- 0 5000 2883"/>
                              <a:gd name="T93" fmla="*/ T92 w 6518"/>
                              <a:gd name="T94" fmla="+- 0 8927 6759"/>
                              <a:gd name="T95" fmla="*/ 8927 h 3090"/>
                              <a:gd name="T96" fmla="+- 0 4945 2883"/>
                              <a:gd name="T97" fmla="*/ T96 w 6518"/>
                              <a:gd name="T98" fmla="+- 0 8927 6759"/>
                              <a:gd name="T99" fmla="*/ 8927 h 3090"/>
                              <a:gd name="T100" fmla="+- 0 5005 2883"/>
                              <a:gd name="T101" fmla="*/ T100 w 6518"/>
                              <a:gd name="T102" fmla="+- 0 9047 6759"/>
                              <a:gd name="T103" fmla="*/ 9047 h 3090"/>
                              <a:gd name="T104" fmla="+- 0 5055 2883"/>
                              <a:gd name="T105" fmla="*/ T104 w 6518"/>
                              <a:gd name="T106" fmla="+- 0 8947 6759"/>
                              <a:gd name="T107" fmla="*/ 8947 h 3090"/>
                              <a:gd name="T108" fmla="+- 0 5065 2883"/>
                              <a:gd name="T109" fmla="*/ T108 w 6518"/>
                              <a:gd name="T110" fmla="+- 0 8927 6759"/>
                              <a:gd name="T111" fmla="*/ 8927 h 3090"/>
                              <a:gd name="T112" fmla="+- 0 9401 2883"/>
                              <a:gd name="T113" fmla="*/ T112 w 6518"/>
                              <a:gd name="T114" fmla="+- 0 8157 6759"/>
                              <a:gd name="T115" fmla="*/ 8157 h 3090"/>
                              <a:gd name="T116" fmla="+- 0 9391 2883"/>
                              <a:gd name="T117" fmla="*/ T116 w 6518"/>
                              <a:gd name="T118" fmla="+- 0 8157 6759"/>
                              <a:gd name="T119" fmla="*/ 8157 h 3090"/>
                              <a:gd name="T120" fmla="+- 0 9391 2883"/>
                              <a:gd name="T121" fmla="*/ T120 w 6518"/>
                              <a:gd name="T122" fmla="+- 0 8998 6759"/>
                              <a:gd name="T123" fmla="*/ 8998 h 3090"/>
                              <a:gd name="T124" fmla="+- 0 7238 2883"/>
                              <a:gd name="T125" fmla="*/ T124 w 6518"/>
                              <a:gd name="T126" fmla="+- 0 8998 6759"/>
                              <a:gd name="T127" fmla="*/ 8998 h 3090"/>
                              <a:gd name="T128" fmla="+- 0 7238 2883"/>
                              <a:gd name="T129" fmla="*/ T128 w 6518"/>
                              <a:gd name="T130" fmla="+- 0 9728 6759"/>
                              <a:gd name="T131" fmla="*/ 9728 h 3090"/>
                              <a:gd name="T132" fmla="+- 0 7183 2883"/>
                              <a:gd name="T133" fmla="*/ T132 w 6518"/>
                              <a:gd name="T134" fmla="+- 0 9728 6759"/>
                              <a:gd name="T135" fmla="*/ 9728 h 3090"/>
                              <a:gd name="T136" fmla="+- 0 7243 2883"/>
                              <a:gd name="T137" fmla="*/ T136 w 6518"/>
                              <a:gd name="T138" fmla="+- 0 9848 6759"/>
                              <a:gd name="T139" fmla="*/ 9848 h 3090"/>
                              <a:gd name="T140" fmla="+- 0 7293 2883"/>
                              <a:gd name="T141" fmla="*/ T140 w 6518"/>
                              <a:gd name="T142" fmla="+- 0 9748 6759"/>
                              <a:gd name="T143" fmla="*/ 9748 h 3090"/>
                              <a:gd name="T144" fmla="+- 0 7303 2883"/>
                              <a:gd name="T145" fmla="*/ T144 w 6518"/>
                              <a:gd name="T146" fmla="+- 0 9728 6759"/>
                              <a:gd name="T147" fmla="*/ 9728 h 3090"/>
                              <a:gd name="T148" fmla="+- 0 7248 2883"/>
                              <a:gd name="T149" fmla="*/ T148 w 6518"/>
                              <a:gd name="T150" fmla="+- 0 9728 6759"/>
                              <a:gd name="T151" fmla="*/ 9728 h 3090"/>
                              <a:gd name="T152" fmla="+- 0 7248 2883"/>
                              <a:gd name="T153" fmla="*/ T152 w 6518"/>
                              <a:gd name="T154" fmla="+- 0 9008 6759"/>
                              <a:gd name="T155" fmla="*/ 9008 h 3090"/>
                              <a:gd name="T156" fmla="+- 0 9401 2883"/>
                              <a:gd name="T157" fmla="*/ T156 w 6518"/>
                              <a:gd name="T158" fmla="+- 0 9008 6759"/>
                              <a:gd name="T159" fmla="*/ 9008 h 3090"/>
                              <a:gd name="T160" fmla="+- 0 9401 2883"/>
                              <a:gd name="T161" fmla="*/ T160 w 6518"/>
                              <a:gd name="T162" fmla="+- 0 8998 6759"/>
                              <a:gd name="T163" fmla="*/ 8998 h 3090"/>
                              <a:gd name="T164" fmla="+- 0 9401 2883"/>
                              <a:gd name="T165" fmla="*/ T164 w 6518"/>
                              <a:gd name="T166" fmla="+- 0 8157 6759"/>
                              <a:gd name="T167" fmla="*/ 8157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18" h="3090">
                                <a:moveTo>
                                  <a:pt x="2097" y="0"/>
                                </a:moveTo>
                                <a:lnTo>
                                  <a:pt x="2087" y="0"/>
                                </a:lnTo>
                                <a:lnTo>
                                  <a:pt x="2087" y="260"/>
                                </a:lnTo>
                                <a:lnTo>
                                  <a:pt x="55" y="260"/>
                                </a:lnTo>
                                <a:lnTo>
                                  <a:pt x="55" y="410"/>
                                </a:lnTo>
                                <a:lnTo>
                                  <a:pt x="0" y="410"/>
                                </a:lnTo>
                                <a:lnTo>
                                  <a:pt x="60" y="530"/>
                                </a:lnTo>
                                <a:lnTo>
                                  <a:pt x="110" y="430"/>
                                </a:lnTo>
                                <a:lnTo>
                                  <a:pt x="120" y="410"/>
                                </a:lnTo>
                                <a:lnTo>
                                  <a:pt x="65" y="410"/>
                                </a:lnTo>
                                <a:lnTo>
                                  <a:pt x="65" y="270"/>
                                </a:lnTo>
                                <a:lnTo>
                                  <a:pt x="2097" y="270"/>
                                </a:lnTo>
                                <a:lnTo>
                                  <a:pt x="2097" y="260"/>
                                </a:lnTo>
                                <a:lnTo>
                                  <a:pt x="2097" y="0"/>
                                </a:lnTo>
                                <a:close/>
                                <a:moveTo>
                                  <a:pt x="2182" y="2168"/>
                                </a:moveTo>
                                <a:lnTo>
                                  <a:pt x="2127" y="2168"/>
                                </a:lnTo>
                                <a:lnTo>
                                  <a:pt x="2127" y="2090"/>
                                </a:lnTo>
                                <a:lnTo>
                                  <a:pt x="2127" y="2080"/>
                                </a:lnTo>
                                <a:lnTo>
                                  <a:pt x="79" y="2080"/>
                                </a:lnTo>
                                <a:lnTo>
                                  <a:pt x="79" y="1882"/>
                                </a:lnTo>
                                <a:lnTo>
                                  <a:pt x="69" y="1882"/>
                                </a:lnTo>
                                <a:lnTo>
                                  <a:pt x="69" y="2090"/>
                                </a:lnTo>
                                <a:lnTo>
                                  <a:pt x="2117" y="2090"/>
                                </a:lnTo>
                                <a:lnTo>
                                  <a:pt x="2117" y="2168"/>
                                </a:lnTo>
                                <a:lnTo>
                                  <a:pt x="2062" y="2168"/>
                                </a:lnTo>
                                <a:lnTo>
                                  <a:pt x="2122" y="2288"/>
                                </a:lnTo>
                                <a:lnTo>
                                  <a:pt x="2172" y="2188"/>
                                </a:lnTo>
                                <a:lnTo>
                                  <a:pt x="2182" y="2168"/>
                                </a:lnTo>
                                <a:close/>
                                <a:moveTo>
                                  <a:pt x="6518" y="1398"/>
                                </a:moveTo>
                                <a:lnTo>
                                  <a:pt x="6508" y="1398"/>
                                </a:lnTo>
                                <a:lnTo>
                                  <a:pt x="6508" y="2239"/>
                                </a:lnTo>
                                <a:lnTo>
                                  <a:pt x="4355" y="2239"/>
                                </a:lnTo>
                                <a:lnTo>
                                  <a:pt x="4355" y="2969"/>
                                </a:lnTo>
                                <a:lnTo>
                                  <a:pt x="4300" y="2969"/>
                                </a:lnTo>
                                <a:lnTo>
                                  <a:pt x="4360" y="3089"/>
                                </a:lnTo>
                                <a:lnTo>
                                  <a:pt x="4410" y="2989"/>
                                </a:lnTo>
                                <a:lnTo>
                                  <a:pt x="4420" y="2969"/>
                                </a:lnTo>
                                <a:lnTo>
                                  <a:pt x="4365" y="2969"/>
                                </a:lnTo>
                                <a:lnTo>
                                  <a:pt x="4365" y="2249"/>
                                </a:lnTo>
                                <a:lnTo>
                                  <a:pt x="6518" y="2249"/>
                                </a:lnTo>
                                <a:lnTo>
                                  <a:pt x="6518" y="2239"/>
                                </a:lnTo>
                                <a:lnTo>
                                  <a:pt x="6518" y="1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771211" name="Freeform 85"/>
                        <wps:cNvSpPr>
                          <a:spLocks/>
                        </wps:cNvSpPr>
                        <wps:spPr bwMode="auto">
                          <a:xfrm>
                            <a:off x="6378" y="9848"/>
                            <a:ext cx="1730" cy="575"/>
                          </a:xfrm>
                          <a:custGeom>
                            <a:avLst/>
                            <a:gdLst>
                              <a:gd name="T0" fmla="+- 0 6378 6378"/>
                              <a:gd name="T1" fmla="*/ T0 w 1730"/>
                              <a:gd name="T2" fmla="+- 0 9848 9848"/>
                              <a:gd name="T3" fmla="*/ 9848 h 575"/>
                              <a:gd name="T4" fmla="+- 0 8108 6378"/>
                              <a:gd name="T5" fmla="*/ T4 w 1730"/>
                              <a:gd name="T6" fmla="+- 0 9848 9848"/>
                              <a:gd name="T7" fmla="*/ 9848 h 575"/>
                              <a:gd name="T8" fmla="+- 0 8108 6378"/>
                              <a:gd name="T9" fmla="*/ T8 w 1730"/>
                              <a:gd name="T10" fmla="+- 0 10315 9848"/>
                              <a:gd name="T11" fmla="*/ 10315 h 575"/>
                              <a:gd name="T12" fmla="+- 0 8004 6378"/>
                              <a:gd name="T13" fmla="*/ T12 w 1730"/>
                              <a:gd name="T14" fmla="+- 0 10316 9848"/>
                              <a:gd name="T15" fmla="*/ 10316 h 575"/>
                              <a:gd name="T16" fmla="+- 0 7909 6378"/>
                              <a:gd name="T17" fmla="*/ T16 w 1730"/>
                              <a:gd name="T18" fmla="+- 0 10319 9848"/>
                              <a:gd name="T19" fmla="*/ 10319 h 575"/>
                              <a:gd name="T20" fmla="+- 0 7821 6378"/>
                              <a:gd name="T21" fmla="*/ T20 w 1730"/>
                              <a:gd name="T22" fmla="+- 0 10323 9848"/>
                              <a:gd name="T23" fmla="*/ 10323 h 575"/>
                              <a:gd name="T24" fmla="+- 0 7740 6378"/>
                              <a:gd name="T25" fmla="*/ T24 w 1730"/>
                              <a:gd name="T26" fmla="+- 0 10328 9848"/>
                              <a:gd name="T27" fmla="*/ 10328 h 575"/>
                              <a:gd name="T28" fmla="+- 0 7665 6378"/>
                              <a:gd name="T29" fmla="*/ T28 w 1730"/>
                              <a:gd name="T30" fmla="+- 0 10334 9848"/>
                              <a:gd name="T31" fmla="*/ 10334 h 575"/>
                              <a:gd name="T32" fmla="+- 0 7595 6378"/>
                              <a:gd name="T33" fmla="*/ T32 w 1730"/>
                              <a:gd name="T34" fmla="+- 0 10341 9848"/>
                              <a:gd name="T35" fmla="*/ 10341 h 575"/>
                              <a:gd name="T36" fmla="+- 0 7529 6378"/>
                              <a:gd name="T37" fmla="*/ T36 w 1730"/>
                              <a:gd name="T38" fmla="+- 0 10349 9848"/>
                              <a:gd name="T39" fmla="*/ 10349 h 575"/>
                              <a:gd name="T40" fmla="+- 0 7467 6378"/>
                              <a:gd name="T41" fmla="*/ T40 w 1730"/>
                              <a:gd name="T42" fmla="+- 0 10358 9848"/>
                              <a:gd name="T43" fmla="*/ 10358 h 575"/>
                              <a:gd name="T44" fmla="+- 0 7352 6378"/>
                              <a:gd name="T45" fmla="*/ T44 w 1730"/>
                              <a:gd name="T46" fmla="+- 0 10375 9848"/>
                              <a:gd name="T47" fmla="*/ 10375 h 575"/>
                              <a:gd name="T48" fmla="+- 0 7297 6378"/>
                              <a:gd name="T49" fmla="*/ T48 w 1730"/>
                              <a:gd name="T50" fmla="+- 0 10383 9848"/>
                              <a:gd name="T51" fmla="*/ 10383 h 575"/>
                              <a:gd name="T52" fmla="+- 0 7243 6378"/>
                              <a:gd name="T53" fmla="*/ T52 w 1730"/>
                              <a:gd name="T54" fmla="+- 0 10392 9848"/>
                              <a:gd name="T55" fmla="*/ 10392 h 575"/>
                              <a:gd name="T56" fmla="+- 0 7134 6378"/>
                              <a:gd name="T57" fmla="*/ T56 w 1730"/>
                              <a:gd name="T58" fmla="+- 0 10406 9848"/>
                              <a:gd name="T59" fmla="*/ 10406 h 575"/>
                              <a:gd name="T60" fmla="+- 0 7019 6378"/>
                              <a:gd name="T61" fmla="*/ T60 w 1730"/>
                              <a:gd name="T62" fmla="+- 0 10417 9848"/>
                              <a:gd name="T63" fmla="*/ 10417 h 575"/>
                              <a:gd name="T64" fmla="+- 0 6957 6378"/>
                              <a:gd name="T65" fmla="*/ T64 w 1730"/>
                              <a:gd name="T66" fmla="+- 0 10421 9848"/>
                              <a:gd name="T67" fmla="*/ 10421 h 575"/>
                              <a:gd name="T68" fmla="+- 0 6892 6378"/>
                              <a:gd name="T69" fmla="*/ T68 w 1730"/>
                              <a:gd name="T70" fmla="+- 0 10423 9848"/>
                              <a:gd name="T71" fmla="*/ 10423 h 575"/>
                              <a:gd name="T72" fmla="+- 0 6822 6378"/>
                              <a:gd name="T73" fmla="*/ T72 w 1730"/>
                              <a:gd name="T74" fmla="+- 0 10423 9848"/>
                              <a:gd name="T75" fmla="*/ 10423 h 575"/>
                              <a:gd name="T76" fmla="+- 0 6747 6378"/>
                              <a:gd name="T77" fmla="*/ T76 w 1730"/>
                              <a:gd name="T78" fmla="+- 0 10421 9848"/>
                              <a:gd name="T79" fmla="*/ 10421 h 575"/>
                              <a:gd name="T80" fmla="+- 0 6665 6378"/>
                              <a:gd name="T81" fmla="*/ T80 w 1730"/>
                              <a:gd name="T82" fmla="+- 0 10418 9848"/>
                              <a:gd name="T83" fmla="*/ 10418 h 575"/>
                              <a:gd name="T84" fmla="+- 0 6577 6378"/>
                              <a:gd name="T85" fmla="*/ T84 w 1730"/>
                              <a:gd name="T86" fmla="+- 0 10412 9848"/>
                              <a:gd name="T87" fmla="*/ 10412 h 575"/>
                              <a:gd name="T88" fmla="+- 0 6482 6378"/>
                              <a:gd name="T89" fmla="*/ T88 w 1730"/>
                              <a:gd name="T90" fmla="+- 0 10403 9848"/>
                              <a:gd name="T91" fmla="*/ 10403 h 575"/>
                              <a:gd name="T92" fmla="+- 0 6378 6378"/>
                              <a:gd name="T93" fmla="*/ T92 w 1730"/>
                              <a:gd name="T94" fmla="+- 0 10392 9848"/>
                              <a:gd name="T95" fmla="*/ 10392 h 575"/>
                              <a:gd name="T96" fmla="+- 0 6378 6378"/>
                              <a:gd name="T97" fmla="*/ T96 w 1730"/>
                              <a:gd name="T98" fmla="+- 0 9848 9848"/>
                              <a:gd name="T99" fmla="*/ 984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30" h="575">
                                <a:moveTo>
                                  <a:pt x="0" y="0"/>
                                </a:moveTo>
                                <a:lnTo>
                                  <a:pt x="1730" y="0"/>
                                </a:lnTo>
                                <a:lnTo>
                                  <a:pt x="1730" y="467"/>
                                </a:lnTo>
                                <a:lnTo>
                                  <a:pt x="1626" y="468"/>
                                </a:lnTo>
                                <a:lnTo>
                                  <a:pt x="1531" y="471"/>
                                </a:lnTo>
                                <a:lnTo>
                                  <a:pt x="1443" y="475"/>
                                </a:lnTo>
                                <a:lnTo>
                                  <a:pt x="1362" y="480"/>
                                </a:lnTo>
                                <a:lnTo>
                                  <a:pt x="1287" y="486"/>
                                </a:lnTo>
                                <a:lnTo>
                                  <a:pt x="1217" y="493"/>
                                </a:lnTo>
                                <a:lnTo>
                                  <a:pt x="1151" y="501"/>
                                </a:lnTo>
                                <a:lnTo>
                                  <a:pt x="1089" y="510"/>
                                </a:lnTo>
                                <a:lnTo>
                                  <a:pt x="974" y="527"/>
                                </a:lnTo>
                                <a:lnTo>
                                  <a:pt x="919" y="535"/>
                                </a:lnTo>
                                <a:lnTo>
                                  <a:pt x="865" y="544"/>
                                </a:lnTo>
                                <a:lnTo>
                                  <a:pt x="756" y="558"/>
                                </a:lnTo>
                                <a:lnTo>
                                  <a:pt x="641" y="569"/>
                                </a:lnTo>
                                <a:lnTo>
                                  <a:pt x="579" y="573"/>
                                </a:lnTo>
                                <a:lnTo>
                                  <a:pt x="514" y="575"/>
                                </a:lnTo>
                                <a:lnTo>
                                  <a:pt x="444" y="575"/>
                                </a:lnTo>
                                <a:lnTo>
                                  <a:pt x="369" y="573"/>
                                </a:lnTo>
                                <a:lnTo>
                                  <a:pt x="287" y="570"/>
                                </a:lnTo>
                                <a:lnTo>
                                  <a:pt x="199" y="564"/>
                                </a:lnTo>
                                <a:lnTo>
                                  <a:pt x="104" y="555"/>
                                </a:lnTo>
                                <a:lnTo>
                                  <a:pt x="0" y="54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183897" name="AutoShape 86"/>
                        <wps:cNvSpPr>
                          <a:spLocks/>
                        </wps:cNvSpPr>
                        <wps:spPr bwMode="auto">
                          <a:xfrm>
                            <a:off x="4951" y="9536"/>
                            <a:ext cx="2353" cy="354"/>
                          </a:xfrm>
                          <a:custGeom>
                            <a:avLst/>
                            <a:gdLst>
                              <a:gd name="T0" fmla="+- 0 7238 5000"/>
                              <a:gd name="T1" fmla="*/ T0 w 2304"/>
                              <a:gd name="T2" fmla="+- 0 9728 9548"/>
                              <a:gd name="T3" fmla="*/ 9728 h 300"/>
                              <a:gd name="T4" fmla="+- 0 7183 5000"/>
                              <a:gd name="T5" fmla="*/ T4 w 2304"/>
                              <a:gd name="T6" fmla="+- 0 9728 9548"/>
                              <a:gd name="T7" fmla="*/ 9728 h 300"/>
                              <a:gd name="T8" fmla="+- 0 7243 5000"/>
                              <a:gd name="T9" fmla="*/ T8 w 2304"/>
                              <a:gd name="T10" fmla="+- 0 9848 9548"/>
                              <a:gd name="T11" fmla="*/ 9848 h 300"/>
                              <a:gd name="T12" fmla="+- 0 7293 5000"/>
                              <a:gd name="T13" fmla="*/ T12 w 2304"/>
                              <a:gd name="T14" fmla="+- 0 9748 9548"/>
                              <a:gd name="T15" fmla="*/ 9748 h 300"/>
                              <a:gd name="T16" fmla="+- 0 7238 5000"/>
                              <a:gd name="T17" fmla="*/ T16 w 2304"/>
                              <a:gd name="T18" fmla="+- 0 9748 9548"/>
                              <a:gd name="T19" fmla="*/ 9748 h 300"/>
                              <a:gd name="T20" fmla="+- 0 7238 5000"/>
                              <a:gd name="T21" fmla="*/ T20 w 2304"/>
                              <a:gd name="T22" fmla="+- 0 9728 9548"/>
                              <a:gd name="T23" fmla="*/ 9728 h 300"/>
                              <a:gd name="T24" fmla="+- 0 7238 5000"/>
                              <a:gd name="T25" fmla="*/ T24 w 2304"/>
                              <a:gd name="T26" fmla="+- 0 9698 9548"/>
                              <a:gd name="T27" fmla="*/ 9698 h 300"/>
                              <a:gd name="T28" fmla="+- 0 7238 5000"/>
                              <a:gd name="T29" fmla="*/ T28 w 2304"/>
                              <a:gd name="T30" fmla="+- 0 9748 9548"/>
                              <a:gd name="T31" fmla="*/ 9748 h 300"/>
                              <a:gd name="T32" fmla="+- 0 7248 5000"/>
                              <a:gd name="T33" fmla="*/ T32 w 2304"/>
                              <a:gd name="T34" fmla="+- 0 9748 9548"/>
                              <a:gd name="T35" fmla="*/ 9748 h 300"/>
                              <a:gd name="T36" fmla="+- 0 7248 5000"/>
                              <a:gd name="T37" fmla="*/ T36 w 2304"/>
                              <a:gd name="T38" fmla="+- 0 9703 9548"/>
                              <a:gd name="T39" fmla="*/ 9703 h 300"/>
                              <a:gd name="T40" fmla="+- 0 7243 5000"/>
                              <a:gd name="T41" fmla="*/ T40 w 2304"/>
                              <a:gd name="T42" fmla="+- 0 9703 9548"/>
                              <a:gd name="T43" fmla="*/ 9703 h 300"/>
                              <a:gd name="T44" fmla="+- 0 7238 5000"/>
                              <a:gd name="T45" fmla="*/ T44 w 2304"/>
                              <a:gd name="T46" fmla="+- 0 9698 9548"/>
                              <a:gd name="T47" fmla="*/ 9698 h 300"/>
                              <a:gd name="T48" fmla="+- 0 7303 5000"/>
                              <a:gd name="T49" fmla="*/ T48 w 2304"/>
                              <a:gd name="T50" fmla="+- 0 9728 9548"/>
                              <a:gd name="T51" fmla="*/ 9728 h 300"/>
                              <a:gd name="T52" fmla="+- 0 7248 5000"/>
                              <a:gd name="T53" fmla="*/ T52 w 2304"/>
                              <a:gd name="T54" fmla="+- 0 9728 9548"/>
                              <a:gd name="T55" fmla="*/ 9728 h 300"/>
                              <a:gd name="T56" fmla="+- 0 7248 5000"/>
                              <a:gd name="T57" fmla="*/ T56 w 2304"/>
                              <a:gd name="T58" fmla="+- 0 9748 9548"/>
                              <a:gd name="T59" fmla="*/ 9748 h 300"/>
                              <a:gd name="T60" fmla="+- 0 7293 5000"/>
                              <a:gd name="T61" fmla="*/ T60 w 2304"/>
                              <a:gd name="T62" fmla="+- 0 9748 9548"/>
                              <a:gd name="T63" fmla="*/ 9748 h 300"/>
                              <a:gd name="T64" fmla="+- 0 7303 5000"/>
                              <a:gd name="T65" fmla="*/ T64 w 2304"/>
                              <a:gd name="T66" fmla="+- 0 9728 9548"/>
                              <a:gd name="T67" fmla="*/ 9728 h 300"/>
                              <a:gd name="T68" fmla="+- 0 5010 5000"/>
                              <a:gd name="T69" fmla="*/ T68 w 2304"/>
                              <a:gd name="T70" fmla="+- 0 9548 9548"/>
                              <a:gd name="T71" fmla="*/ 9548 h 300"/>
                              <a:gd name="T72" fmla="+- 0 5000 5000"/>
                              <a:gd name="T73" fmla="*/ T72 w 2304"/>
                              <a:gd name="T74" fmla="+- 0 9548 9548"/>
                              <a:gd name="T75" fmla="*/ 9548 h 300"/>
                              <a:gd name="T76" fmla="+- 0 5000 5000"/>
                              <a:gd name="T77" fmla="*/ T76 w 2304"/>
                              <a:gd name="T78" fmla="+- 0 9703 9548"/>
                              <a:gd name="T79" fmla="*/ 9703 h 300"/>
                              <a:gd name="T80" fmla="+- 0 7238 5000"/>
                              <a:gd name="T81" fmla="*/ T80 w 2304"/>
                              <a:gd name="T82" fmla="+- 0 9703 9548"/>
                              <a:gd name="T83" fmla="*/ 9703 h 300"/>
                              <a:gd name="T84" fmla="+- 0 7238 5000"/>
                              <a:gd name="T85" fmla="*/ T84 w 2304"/>
                              <a:gd name="T86" fmla="+- 0 9698 9548"/>
                              <a:gd name="T87" fmla="*/ 9698 h 300"/>
                              <a:gd name="T88" fmla="+- 0 5010 5000"/>
                              <a:gd name="T89" fmla="*/ T88 w 2304"/>
                              <a:gd name="T90" fmla="+- 0 9698 9548"/>
                              <a:gd name="T91" fmla="*/ 9698 h 300"/>
                              <a:gd name="T92" fmla="+- 0 5005 5000"/>
                              <a:gd name="T93" fmla="*/ T92 w 2304"/>
                              <a:gd name="T94" fmla="+- 0 9693 9548"/>
                              <a:gd name="T95" fmla="*/ 9693 h 300"/>
                              <a:gd name="T96" fmla="+- 0 5010 5000"/>
                              <a:gd name="T97" fmla="*/ T96 w 2304"/>
                              <a:gd name="T98" fmla="+- 0 9693 9548"/>
                              <a:gd name="T99" fmla="*/ 9693 h 300"/>
                              <a:gd name="T100" fmla="+- 0 5010 5000"/>
                              <a:gd name="T101" fmla="*/ T100 w 2304"/>
                              <a:gd name="T102" fmla="+- 0 9548 9548"/>
                              <a:gd name="T103" fmla="*/ 9548 h 300"/>
                              <a:gd name="T104" fmla="+- 0 7248 5000"/>
                              <a:gd name="T105" fmla="*/ T104 w 2304"/>
                              <a:gd name="T106" fmla="+- 0 9693 9548"/>
                              <a:gd name="T107" fmla="*/ 9693 h 300"/>
                              <a:gd name="T108" fmla="+- 0 5010 5000"/>
                              <a:gd name="T109" fmla="*/ T108 w 2304"/>
                              <a:gd name="T110" fmla="+- 0 9693 9548"/>
                              <a:gd name="T111" fmla="*/ 9693 h 300"/>
                              <a:gd name="T112" fmla="+- 0 5010 5000"/>
                              <a:gd name="T113" fmla="*/ T112 w 2304"/>
                              <a:gd name="T114" fmla="+- 0 9698 9548"/>
                              <a:gd name="T115" fmla="*/ 9698 h 300"/>
                              <a:gd name="T116" fmla="+- 0 7238 5000"/>
                              <a:gd name="T117" fmla="*/ T116 w 2304"/>
                              <a:gd name="T118" fmla="+- 0 9698 9548"/>
                              <a:gd name="T119" fmla="*/ 9698 h 300"/>
                              <a:gd name="T120" fmla="+- 0 7243 5000"/>
                              <a:gd name="T121" fmla="*/ T120 w 2304"/>
                              <a:gd name="T122" fmla="+- 0 9703 9548"/>
                              <a:gd name="T123" fmla="*/ 9703 h 300"/>
                              <a:gd name="T124" fmla="+- 0 7248 5000"/>
                              <a:gd name="T125" fmla="*/ T124 w 2304"/>
                              <a:gd name="T126" fmla="+- 0 9703 9548"/>
                              <a:gd name="T127" fmla="*/ 9703 h 300"/>
                              <a:gd name="T128" fmla="+- 0 7248 5000"/>
                              <a:gd name="T129" fmla="*/ T128 w 2304"/>
                              <a:gd name="T130" fmla="+- 0 9693 9548"/>
                              <a:gd name="T131" fmla="*/ 9693 h 300"/>
                              <a:gd name="T132" fmla="+- 0 5010 5000"/>
                              <a:gd name="T133" fmla="*/ T132 w 2304"/>
                              <a:gd name="T134" fmla="+- 0 9693 9548"/>
                              <a:gd name="T135" fmla="*/ 9693 h 300"/>
                              <a:gd name="T136" fmla="+- 0 5005 5000"/>
                              <a:gd name="T137" fmla="*/ T136 w 2304"/>
                              <a:gd name="T138" fmla="+- 0 9693 9548"/>
                              <a:gd name="T139" fmla="*/ 9693 h 300"/>
                              <a:gd name="T140" fmla="+- 0 5010 5000"/>
                              <a:gd name="T141" fmla="*/ T140 w 2304"/>
                              <a:gd name="T142" fmla="+- 0 9698 9548"/>
                              <a:gd name="T143" fmla="*/ 9698 h 300"/>
                              <a:gd name="T144" fmla="+- 0 5010 5000"/>
                              <a:gd name="T145" fmla="*/ T144 w 2304"/>
                              <a:gd name="T146" fmla="+- 0 9693 9548"/>
                              <a:gd name="T147" fmla="*/ 969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4" h="300">
                                <a:moveTo>
                                  <a:pt x="2238" y="180"/>
                                </a:moveTo>
                                <a:lnTo>
                                  <a:pt x="2183" y="180"/>
                                </a:lnTo>
                                <a:lnTo>
                                  <a:pt x="2243" y="300"/>
                                </a:lnTo>
                                <a:lnTo>
                                  <a:pt x="2293" y="200"/>
                                </a:lnTo>
                                <a:lnTo>
                                  <a:pt x="2238" y="200"/>
                                </a:lnTo>
                                <a:lnTo>
                                  <a:pt x="2238" y="180"/>
                                </a:lnTo>
                                <a:close/>
                                <a:moveTo>
                                  <a:pt x="2238" y="150"/>
                                </a:moveTo>
                                <a:lnTo>
                                  <a:pt x="2238" y="200"/>
                                </a:lnTo>
                                <a:lnTo>
                                  <a:pt x="2248" y="200"/>
                                </a:lnTo>
                                <a:lnTo>
                                  <a:pt x="2248" y="155"/>
                                </a:lnTo>
                                <a:lnTo>
                                  <a:pt x="2243" y="155"/>
                                </a:lnTo>
                                <a:lnTo>
                                  <a:pt x="2238" y="150"/>
                                </a:lnTo>
                                <a:close/>
                                <a:moveTo>
                                  <a:pt x="2303" y="180"/>
                                </a:moveTo>
                                <a:lnTo>
                                  <a:pt x="2248" y="180"/>
                                </a:lnTo>
                                <a:lnTo>
                                  <a:pt x="2248" y="200"/>
                                </a:lnTo>
                                <a:lnTo>
                                  <a:pt x="2293" y="200"/>
                                </a:lnTo>
                                <a:lnTo>
                                  <a:pt x="2303" y="180"/>
                                </a:lnTo>
                                <a:close/>
                                <a:moveTo>
                                  <a:pt x="10" y="0"/>
                                </a:moveTo>
                                <a:lnTo>
                                  <a:pt x="0" y="0"/>
                                </a:lnTo>
                                <a:lnTo>
                                  <a:pt x="0" y="155"/>
                                </a:lnTo>
                                <a:lnTo>
                                  <a:pt x="2238" y="155"/>
                                </a:lnTo>
                                <a:lnTo>
                                  <a:pt x="2238" y="150"/>
                                </a:lnTo>
                                <a:lnTo>
                                  <a:pt x="10" y="150"/>
                                </a:lnTo>
                                <a:lnTo>
                                  <a:pt x="5" y="145"/>
                                </a:lnTo>
                                <a:lnTo>
                                  <a:pt x="10" y="145"/>
                                </a:lnTo>
                                <a:lnTo>
                                  <a:pt x="10" y="0"/>
                                </a:lnTo>
                                <a:close/>
                                <a:moveTo>
                                  <a:pt x="2248" y="145"/>
                                </a:moveTo>
                                <a:lnTo>
                                  <a:pt x="10" y="145"/>
                                </a:lnTo>
                                <a:lnTo>
                                  <a:pt x="10" y="150"/>
                                </a:lnTo>
                                <a:lnTo>
                                  <a:pt x="2238" y="150"/>
                                </a:lnTo>
                                <a:lnTo>
                                  <a:pt x="2243" y="155"/>
                                </a:lnTo>
                                <a:lnTo>
                                  <a:pt x="2248" y="155"/>
                                </a:lnTo>
                                <a:lnTo>
                                  <a:pt x="2248" y="145"/>
                                </a:lnTo>
                                <a:close/>
                                <a:moveTo>
                                  <a:pt x="10" y="145"/>
                                </a:moveTo>
                                <a:lnTo>
                                  <a:pt x="5" y="145"/>
                                </a:lnTo>
                                <a:lnTo>
                                  <a:pt x="10" y="150"/>
                                </a:lnTo>
                                <a:lnTo>
                                  <a:pt x="1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148141" name="Rectangle 87"/>
                        <wps:cNvSpPr>
                          <a:spLocks noChangeArrowheads="1"/>
                        </wps:cNvSpPr>
                        <wps:spPr bwMode="auto">
                          <a:xfrm>
                            <a:off x="2170" y="9809"/>
                            <a:ext cx="3743"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390100" name="Freeform 88"/>
                        <wps:cNvSpPr>
                          <a:spLocks/>
                        </wps:cNvSpPr>
                        <wps:spPr bwMode="auto">
                          <a:xfrm>
                            <a:off x="1918" y="10430"/>
                            <a:ext cx="1928" cy="2143"/>
                          </a:xfrm>
                          <a:custGeom>
                            <a:avLst/>
                            <a:gdLst>
                              <a:gd name="T0" fmla="+- 0 1919 1919"/>
                              <a:gd name="T1" fmla="*/ T0 w 1928"/>
                              <a:gd name="T2" fmla="+- 0 10431 10431"/>
                              <a:gd name="T3" fmla="*/ 10431 h 2143"/>
                              <a:gd name="T4" fmla="+- 0 3846 1919"/>
                              <a:gd name="T5" fmla="*/ T4 w 1928"/>
                              <a:gd name="T6" fmla="+- 0 10431 10431"/>
                              <a:gd name="T7" fmla="*/ 10431 h 2143"/>
                              <a:gd name="T8" fmla="+- 0 3846 1919"/>
                              <a:gd name="T9" fmla="*/ T8 w 1928"/>
                              <a:gd name="T10" fmla="+- 0 12171 10431"/>
                              <a:gd name="T11" fmla="*/ 12171 h 2143"/>
                              <a:gd name="T12" fmla="+- 0 3761 1919"/>
                              <a:gd name="T13" fmla="*/ T12 w 1928"/>
                              <a:gd name="T14" fmla="+- 0 12173 10431"/>
                              <a:gd name="T15" fmla="*/ 12173 h 2143"/>
                              <a:gd name="T16" fmla="+- 0 3681 1919"/>
                              <a:gd name="T17" fmla="*/ T16 w 1928"/>
                              <a:gd name="T18" fmla="+- 0 12178 10431"/>
                              <a:gd name="T19" fmla="*/ 12178 h 2143"/>
                              <a:gd name="T20" fmla="+- 0 3606 1919"/>
                              <a:gd name="T21" fmla="*/ T20 w 1928"/>
                              <a:gd name="T22" fmla="+- 0 12187 10431"/>
                              <a:gd name="T23" fmla="*/ 12187 h 2143"/>
                              <a:gd name="T24" fmla="+- 0 3535 1919"/>
                              <a:gd name="T25" fmla="*/ T24 w 1928"/>
                              <a:gd name="T26" fmla="+- 0 12198 10431"/>
                              <a:gd name="T27" fmla="*/ 12198 h 2143"/>
                              <a:gd name="T28" fmla="+- 0 3468 1919"/>
                              <a:gd name="T29" fmla="*/ T28 w 1928"/>
                              <a:gd name="T30" fmla="+- 0 12211 10431"/>
                              <a:gd name="T31" fmla="*/ 12211 h 2143"/>
                              <a:gd name="T32" fmla="+- 0 3404 1919"/>
                              <a:gd name="T33" fmla="*/ T32 w 1928"/>
                              <a:gd name="T34" fmla="+- 0 12227 10431"/>
                              <a:gd name="T35" fmla="*/ 12227 h 2143"/>
                              <a:gd name="T36" fmla="+- 0 3345 1919"/>
                              <a:gd name="T37" fmla="*/ T36 w 1928"/>
                              <a:gd name="T38" fmla="+- 0 12245 10431"/>
                              <a:gd name="T39" fmla="*/ 12245 h 2143"/>
                              <a:gd name="T40" fmla="+- 0 3288 1919"/>
                              <a:gd name="T41" fmla="*/ T40 w 1928"/>
                              <a:gd name="T42" fmla="+- 0 12264 10431"/>
                              <a:gd name="T43" fmla="*/ 12264 h 2143"/>
                              <a:gd name="T44" fmla="+- 0 3182 1919"/>
                              <a:gd name="T45" fmla="*/ T44 w 1928"/>
                              <a:gd name="T46" fmla="+- 0 12307 10431"/>
                              <a:gd name="T47" fmla="*/ 12307 h 2143"/>
                              <a:gd name="T48" fmla="+- 0 3084 1919"/>
                              <a:gd name="T49" fmla="*/ T48 w 1928"/>
                              <a:gd name="T50" fmla="+- 0 12353 10431"/>
                              <a:gd name="T51" fmla="*/ 12353 h 2143"/>
                              <a:gd name="T52" fmla="+- 0 2993 1919"/>
                              <a:gd name="T53" fmla="*/ T52 w 1928"/>
                              <a:gd name="T54" fmla="+- 0 12400 10431"/>
                              <a:gd name="T55" fmla="*/ 12400 h 2143"/>
                              <a:gd name="T56" fmla="+- 0 2948 1919"/>
                              <a:gd name="T57" fmla="*/ T56 w 1928"/>
                              <a:gd name="T58" fmla="+- 0 12423 10431"/>
                              <a:gd name="T59" fmla="*/ 12423 h 2143"/>
                              <a:gd name="T60" fmla="+- 0 2904 1919"/>
                              <a:gd name="T61" fmla="*/ T60 w 1928"/>
                              <a:gd name="T62" fmla="+- 0 12445 10431"/>
                              <a:gd name="T63" fmla="*/ 12445 h 2143"/>
                              <a:gd name="T64" fmla="+- 0 2816 1919"/>
                              <a:gd name="T65" fmla="*/ T64 w 1928"/>
                              <a:gd name="T66" fmla="+- 0 12487 10431"/>
                              <a:gd name="T67" fmla="*/ 12487 h 2143"/>
                              <a:gd name="T68" fmla="+- 0 2727 1919"/>
                              <a:gd name="T69" fmla="*/ T68 w 1928"/>
                              <a:gd name="T70" fmla="+- 0 12523 10431"/>
                              <a:gd name="T71" fmla="*/ 12523 h 2143"/>
                              <a:gd name="T72" fmla="+- 0 2633 1919"/>
                              <a:gd name="T73" fmla="*/ T72 w 1928"/>
                              <a:gd name="T74" fmla="+- 0 12551 10431"/>
                              <a:gd name="T75" fmla="*/ 12551 h 2143"/>
                              <a:gd name="T76" fmla="+- 0 2531 1919"/>
                              <a:gd name="T77" fmla="*/ T76 w 1928"/>
                              <a:gd name="T78" fmla="+- 0 12569 10431"/>
                              <a:gd name="T79" fmla="*/ 12569 h 2143"/>
                              <a:gd name="T80" fmla="+- 0 2420 1919"/>
                              <a:gd name="T81" fmla="*/ T80 w 1928"/>
                              <a:gd name="T82" fmla="+- 0 12574 10431"/>
                              <a:gd name="T83" fmla="*/ 12574 h 2143"/>
                              <a:gd name="T84" fmla="+- 0 2360 1919"/>
                              <a:gd name="T85" fmla="*/ T84 w 1928"/>
                              <a:gd name="T86" fmla="+- 0 12570 10431"/>
                              <a:gd name="T87" fmla="*/ 12570 h 2143"/>
                              <a:gd name="T88" fmla="+- 0 2297 1919"/>
                              <a:gd name="T89" fmla="*/ T88 w 1928"/>
                              <a:gd name="T90" fmla="+- 0 12563 10431"/>
                              <a:gd name="T91" fmla="*/ 12563 h 2143"/>
                              <a:gd name="T92" fmla="+- 0 2230 1919"/>
                              <a:gd name="T93" fmla="*/ T92 w 1928"/>
                              <a:gd name="T94" fmla="+- 0 12552 10431"/>
                              <a:gd name="T95" fmla="*/ 12552 h 2143"/>
                              <a:gd name="T96" fmla="+- 0 2159 1919"/>
                              <a:gd name="T97" fmla="*/ T96 w 1928"/>
                              <a:gd name="T98" fmla="+- 0 12536 10431"/>
                              <a:gd name="T99" fmla="*/ 12536 h 2143"/>
                              <a:gd name="T100" fmla="+- 0 2084 1919"/>
                              <a:gd name="T101" fmla="*/ T100 w 1928"/>
                              <a:gd name="T102" fmla="+- 0 12515 10431"/>
                              <a:gd name="T103" fmla="*/ 12515 h 2143"/>
                              <a:gd name="T104" fmla="+- 0 2004 1919"/>
                              <a:gd name="T105" fmla="*/ T104 w 1928"/>
                              <a:gd name="T106" fmla="+- 0 12489 10431"/>
                              <a:gd name="T107" fmla="*/ 12489 h 2143"/>
                              <a:gd name="T108" fmla="+- 0 1919 1919"/>
                              <a:gd name="T109" fmla="*/ T108 w 1928"/>
                              <a:gd name="T110" fmla="+- 0 12458 10431"/>
                              <a:gd name="T111" fmla="*/ 12458 h 2143"/>
                              <a:gd name="T112" fmla="+- 0 1919 1919"/>
                              <a:gd name="T113" fmla="*/ T112 w 1928"/>
                              <a:gd name="T114" fmla="+- 0 10431 10431"/>
                              <a:gd name="T115" fmla="*/ 10431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28" h="2143">
                                <a:moveTo>
                                  <a:pt x="0" y="0"/>
                                </a:moveTo>
                                <a:lnTo>
                                  <a:pt x="1927" y="0"/>
                                </a:lnTo>
                                <a:lnTo>
                                  <a:pt x="1927" y="1740"/>
                                </a:lnTo>
                                <a:lnTo>
                                  <a:pt x="1842" y="1742"/>
                                </a:lnTo>
                                <a:lnTo>
                                  <a:pt x="1762" y="1747"/>
                                </a:lnTo>
                                <a:lnTo>
                                  <a:pt x="1687" y="1756"/>
                                </a:lnTo>
                                <a:lnTo>
                                  <a:pt x="1616" y="1767"/>
                                </a:lnTo>
                                <a:lnTo>
                                  <a:pt x="1549" y="1780"/>
                                </a:lnTo>
                                <a:lnTo>
                                  <a:pt x="1485" y="1796"/>
                                </a:lnTo>
                                <a:lnTo>
                                  <a:pt x="1426" y="1814"/>
                                </a:lnTo>
                                <a:lnTo>
                                  <a:pt x="1369" y="1833"/>
                                </a:lnTo>
                                <a:lnTo>
                                  <a:pt x="1263" y="1876"/>
                                </a:lnTo>
                                <a:lnTo>
                                  <a:pt x="1165" y="1922"/>
                                </a:lnTo>
                                <a:lnTo>
                                  <a:pt x="1074" y="1969"/>
                                </a:lnTo>
                                <a:lnTo>
                                  <a:pt x="1029" y="1992"/>
                                </a:lnTo>
                                <a:lnTo>
                                  <a:pt x="985" y="2014"/>
                                </a:lnTo>
                                <a:lnTo>
                                  <a:pt x="897" y="2056"/>
                                </a:lnTo>
                                <a:lnTo>
                                  <a:pt x="808" y="2092"/>
                                </a:lnTo>
                                <a:lnTo>
                                  <a:pt x="714" y="2120"/>
                                </a:lnTo>
                                <a:lnTo>
                                  <a:pt x="612" y="2138"/>
                                </a:lnTo>
                                <a:lnTo>
                                  <a:pt x="501" y="2143"/>
                                </a:lnTo>
                                <a:lnTo>
                                  <a:pt x="441" y="2139"/>
                                </a:lnTo>
                                <a:lnTo>
                                  <a:pt x="378" y="2132"/>
                                </a:lnTo>
                                <a:lnTo>
                                  <a:pt x="311" y="2121"/>
                                </a:lnTo>
                                <a:lnTo>
                                  <a:pt x="240" y="2105"/>
                                </a:lnTo>
                                <a:lnTo>
                                  <a:pt x="165" y="2084"/>
                                </a:lnTo>
                                <a:lnTo>
                                  <a:pt x="85" y="2058"/>
                                </a:lnTo>
                                <a:lnTo>
                                  <a:pt x="0" y="202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37136" name="AutoShape 89"/>
                        <wps:cNvSpPr>
                          <a:spLocks/>
                        </wps:cNvSpPr>
                        <wps:spPr bwMode="auto">
                          <a:xfrm>
                            <a:off x="2822" y="10093"/>
                            <a:ext cx="1224" cy="338"/>
                          </a:xfrm>
                          <a:custGeom>
                            <a:avLst/>
                            <a:gdLst>
                              <a:gd name="T0" fmla="+- 0 2877 2822"/>
                              <a:gd name="T1" fmla="*/ T0 w 1224"/>
                              <a:gd name="T2" fmla="+- 0 10311 10093"/>
                              <a:gd name="T3" fmla="*/ 10311 h 338"/>
                              <a:gd name="T4" fmla="+- 0 2822 2822"/>
                              <a:gd name="T5" fmla="*/ T4 w 1224"/>
                              <a:gd name="T6" fmla="+- 0 10311 10093"/>
                              <a:gd name="T7" fmla="*/ 10311 h 338"/>
                              <a:gd name="T8" fmla="+- 0 2882 2822"/>
                              <a:gd name="T9" fmla="*/ T8 w 1224"/>
                              <a:gd name="T10" fmla="+- 0 10431 10093"/>
                              <a:gd name="T11" fmla="*/ 10431 h 338"/>
                              <a:gd name="T12" fmla="+- 0 2932 2822"/>
                              <a:gd name="T13" fmla="*/ T12 w 1224"/>
                              <a:gd name="T14" fmla="+- 0 10331 10093"/>
                              <a:gd name="T15" fmla="*/ 10331 h 338"/>
                              <a:gd name="T16" fmla="+- 0 2877 2822"/>
                              <a:gd name="T17" fmla="*/ T16 w 1224"/>
                              <a:gd name="T18" fmla="+- 0 10331 10093"/>
                              <a:gd name="T19" fmla="*/ 10331 h 338"/>
                              <a:gd name="T20" fmla="+- 0 2877 2822"/>
                              <a:gd name="T21" fmla="*/ T20 w 1224"/>
                              <a:gd name="T22" fmla="+- 0 10311 10093"/>
                              <a:gd name="T23" fmla="*/ 10311 h 338"/>
                              <a:gd name="T24" fmla="+- 0 4036 2822"/>
                              <a:gd name="T25" fmla="*/ T24 w 1224"/>
                              <a:gd name="T26" fmla="+- 0 10257 10093"/>
                              <a:gd name="T27" fmla="*/ 10257 h 338"/>
                              <a:gd name="T28" fmla="+- 0 2877 2822"/>
                              <a:gd name="T29" fmla="*/ T28 w 1224"/>
                              <a:gd name="T30" fmla="+- 0 10257 10093"/>
                              <a:gd name="T31" fmla="*/ 10257 h 338"/>
                              <a:gd name="T32" fmla="+- 0 2877 2822"/>
                              <a:gd name="T33" fmla="*/ T32 w 1224"/>
                              <a:gd name="T34" fmla="+- 0 10331 10093"/>
                              <a:gd name="T35" fmla="*/ 10331 h 338"/>
                              <a:gd name="T36" fmla="+- 0 2887 2822"/>
                              <a:gd name="T37" fmla="*/ T36 w 1224"/>
                              <a:gd name="T38" fmla="+- 0 10331 10093"/>
                              <a:gd name="T39" fmla="*/ 10331 h 338"/>
                              <a:gd name="T40" fmla="+- 0 2887 2822"/>
                              <a:gd name="T41" fmla="*/ T40 w 1224"/>
                              <a:gd name="T42" fmla="+- 0 10267 10093"/>
                              <a:gd name="T43" fmla="*/ 10267 h 338"/>
                              <a:gd name="T44" fmla="+- 0 2882 2822"/>
                              <a:gd name="T45" fmla="*/ T44 w 1224"/>
                              <a:gd name="T46" fmla="+- 0 10267 10093"/>
                              <a:gd name="T47" fmla="*/ 10267 h 338"/>
                              <a:gd name="T48" fmla="+- 0 2887 2822"/>
                              <a:gd name="T49" fmla="*/ T48 w 1224"/>
                              <a:gd name="T50" fmla="+- 0 10262 10093"/>
                              <a:gd name="T51" fmla="*/ 10262 h 338"/>
                              <a:gd name="T52" fmla="+- 0 4036 2822"/>
                              <a:gd name="T53" fmla="*/ T52 w 1224"/>
                              <a:gd name="T54" fmla="+- 0 10262 10093"/>
                              <a:gd name="T55" fmla="*/ 10262 h 338"/>
                              <a:gd name="T56" fmla="+- 0 4036 2822"/>
                              <a:gd name="T57" fmla="*/ T56 w 1224"/>
                              <a:gd name="T58" fmla="+- 0 10257 10093"/>
                              <a:gd name="T59" fmla="*/ 10257 h 338"/>
                              <a:gd name="T60" fmla="+- 0 2942 2822"/>
                              <a:gd name="T61" fmla="*/ T60 w 1224"/>
                              <a:gd name="T62" fmla="+- 0 10311 10093"/>
                              <a:gd name="T63" fmla="*/ 10311 h 338"/>
                              <a:gd name="T64" fmla="+- 0 2887 2822"/>
                              <a:gd name="T65" fmla="*/ T64 w 1224"/>
                              <a:gd name="T66" fmla="+- 0 10311 10093"/>
                              <a:gd name="T67" fmla="*/ 10311 h 338"/>
                              <a:gd name="T68" fmla="+- 0 2887 2822"/>
                              <a:gd name="T69" fmla="*/ T68 w 1224"/>
                              <a:gd name="T70" fmla="+- 0 10331 10093"/>
                              <a:gd name="T71" fmla="*/ 10331 h 338"/>
                              <a:gd name="T72" fmla="+- 0 2932 2822"/>
                              <a:gd name="T73" fmla="*/ T72 w 1224"/>
                              <a:gd name="T74" fmla="+- 0 10331 10093"/>
                              <a:gd name="T75" fmla="*/ 10331 h 338"/>
                              <a:gd name="T76" fmla="+- 0 2942 2822"/>
                              <a:gd name="T77" fmla="*/ T76 w 1224"/>
                              <a:gd name="T78" fmla="+- 0 10311 10093"/>
                              <a:gd name="T79" fmla="*/ 10311 h 338"/>
                              <a:gd name="T80" fmla="+- 0 2887 2822"/>
                              <a:gd name="T81" fmla="*/ T80 w 1224"/>
                              <a:gd name="T82" fmla="+- 0 10262 10093"/>
                              <a:gd name="T83" fmla="*/ 10262 h 338"/>
                              <a:gd name="T84" fmla="+- 0 2882 2822"/>
                              <a:gd name="T85" fmla="*/ T84 w 1224"/>
                              <a:gd name="T86" fmla="+- 0 10267 10093"/>
                              <a:gd name="T87" fmla="*/ 10267 h 338"/>
                              <a:gd name="T88" fmla="+- 0 2887 2822"/>
                              <a:gd name="T89" fmla="*/ T88 w 1224"/>
                              <a:gd name="T90" fmla="+- 0 10267 10093"/>
                              <a:gd name="T91" fmla="*/ 10267 h 338"/>
                              <a:gd name="T92" fmla="+- 0 2887 2822"/>
                              <a:gd name="T93" fmla="*/ T92 w 1224"/>
                              <a:gd name="T94" fmla="+- 0 10262 10093"/>
                              <a:gd name="T95" fmla="*/ 10262 h 338"/>
                              <a:gd name="T96" fmla="+- 0 4046 2822"/>
                              <a:gd name="T97" fmla="*/ T96 w 1224"/>
                              <a:gd name="T98" fmla="+- 0 10257 10093"/>
                              <a:gd name="T99" fmla="*/ 10257 h 338"/>
                              <a:gd name="T100" fmla="+- 0 4041 2822"/>
                              <a:gd name="T101" fmla="*/ T100 w 1224"/>
                              <a:gd name="T102" fmla="+- 0 10257 10093"/>
                              <a:gd name="T103" fmla="*/ 10257 h 338"/>
                              <a:gd name="T104" fmla="+- 0 4036 2822"/>
                              <a:gd name="T105" fmla="*/ T104 w 1224"/>
                              <a:gd name="T106" fmla="+- 0 10262 10093"/>
                              <a:gd name="T107" fmla="*/ 10262 h 338"/>
                              <a:gd name="T108" fmla="+- 0 2887 2822"/>
                              <a:gd name="T109" fmla="*/ T108 w 1224"/>
                              <a:gd name="T110" fmla="+- 0 10262 10093"/>
                              <a:gd name="T111" fmla="*/ 10262 h 338"/>
                              <a:gd name="T112" fmla="+- 0 2887 2822"/>
                              <a:gd name="T113" fmla="*/ T112 w 1224"/>
                              <a:gd name="T114" fmla="+- 0 10267 10093"/>
                              <a:gd name="T115" fmla="*/ 10267 h 338"/>
                              <a:gd name="T116" fmla="+- 0 4046 2822"/>
                              <a:gd name="T117" fmla="*/ T116 w 1224"/>
                              <a:gd name="T118" fmla="+- 0 10267 10093"/>
                              <a:gd name="T119" fmla="*/ 10267 h 338"/>
                              <a:gd name="T120" fmla="+- 0 4046 2822"/>
                              <a:gd name="T121" fmla="*/ T120 w 1224"/>
                              <a:gd name="T122" fmla="+- 0 10257 10093"/>
                              <a:gd name="T123" fmla="*/ 10257 h 338"/>
                              <a:gd name="T124" fmla="+- 0 4046 2822"/>
                              <a:gd name="T125" fmla="*/ T124 w 1224"/>
                              <a:gd name="T126" fmla="+- 0 10093 10093"/>
                              <a:gd name="T127" fmla="*/ 10093 h 338"/>
                              <a:gd name="T128" fmla="+- 0 4036 2822"/>
                              <a:gd name="T129" fmla="*/ T128 w 1224"/>
                              <a:gd name="T130" fmla="+- 0 10093 10093"/>
                              <a:gd name="T131" fmla="*/ 10093 h 338"/>
                              <a:gd name="T132" fmla="+- 0 4036 2822"/>
                              <a:gd name="T133" fmla="*/ T132 w 1224"/>
                              <a:gd name="T134" fmla="+- 0 10262 10093"/>
                              <a:gd name="T135" fmla="*/ 10262 h 338"/>
                              <a:gd name="T136" fmla="+- 0 4041 2822"/>
                              <a:gd name="T137" fmla="*/ T136 w 1224"/>
                              <a:gd name="T138" fmla="+- 0 10257 10093"/>
                              <a:gd name="T139" fmla="*/ 10257 h 338"/>
                              <a:gd name="T140" fmla="+- 0 4046 2822"/>
                              <a:gd name="T141" fmla="*/ T140 w 1224"/>
                              <a:gd name="T142" fmla="+- 0 10257 10093"/>
                              <a:gd name="T143" fmla="*/ 10257 h 338"/>
                              <a:gd name="T144" fmla="+- 0 4046 2822"/>
                              <a:gd name="T145" fmla="*/ T144 w 1224"/>
                              <a:gd name="T146" fmla="+- 0 10093 10093"/>
                              <a:gd name="T147" fmla="*/ 10093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24" h="338">
                                <a:moveTo>
                                  <a:pt x="55" y="218"/>
                                </a:moveTo>
                                <a:lnTo>
                                  <a:pt x="0" y="218"/>
                                </a:lnTo>
                                <a:lnTo>
                                  <a:pt x="60" y="338"/>
                                </a:lnTo>
                                <a:lnTo>
                                  <a:pt x="110" y="238"/>
                                </a:lnTo>
                                <a:lnTo>
                                  <a:pt x="55" y="238"/>
                                </a:lnTo>
                                <a:lnTo>
                                  <a:pt x="55" y="218"/>
                                </a:lnTo>
                                <a:close/>
                                <a:moveTo>
                                  <a:pt x="1214" y="164"/>
                                </a:moveTo>
                                <a:lnTo>
                                  <a:pt x="55" y="164"/>
                                </a:lnTo>
                                <a:lnTo>
                                  <a:pt x="55" y="238"/>
                                </a:lnTo>
                                <a:lnTo>
                                  <a:pt x="65" y="238"/>
                                </a:lnTo>
                                <a:lnTo>
                                  <a:pt x="65" y="174"/>
                                </a:lnTo>
                                <a:lnTo>
                                  <a:pt x="60" y="174"/>
                                </a:lnTo>
                                <a:lnTo>
                                  <a:pt x="65" y="169"/>
                                </a:lnTo>
                                <a:lnTo>
                                  <a:pt x="1214" y="169"/>
                                </a:lnTo>
                                <a:lnTo>
                                  <a:pt x="1214" y="164"/>
                                </a:lnTo>
                                <a:close/>
                                <a:moveTo>
                                  <a:pt x="120" y="218"/>
                                </a:moveTo>
                                <a:lnTo>
                                  <a:pt x="65" y="218"/>
                                </a:lnTo>
                                <a:lnTo>
                                  <a:pt x="65" y="238"/>
                                </a:lnTo>
                                <a:lnTo>
                                  <a:pt x="110" y="238"/>
                                </a:lnTo>
                                <a:lnTo>
                                  <a:pt x="120" y="218"/>
                                </a:lnTo>
                                <a:close/>
                                <a:moveTo>
                                  <a:pt x="65" y="169"/>
                                </a:moveTo>
                                <a:lnTo>
                                  <a:pt x="60" y="174"/>
                                </a:lnTo>
                                <a:lnTo>
                                  <a:pt x="65" y="174"/>
                                </a:lnTo>
                                <a:lnTo>
                                  <a:pt x="65" y="169"/>
                                </a:lnTo>
                                <a:close/>
                                <a:moveTo>
                                  <a:pt x="1224" y="164"/>
                                </a:moveTo>
                                <a:lnTo>
                                  <a:pt x="1219" y="164"/>
                                </a:lnTo>
                                <a:lnTo>
                                  <a:pt x="1214" y="169"/>
                                </a:lnTo>
                                <a:lnTo>
                                  <a:pt x="65" y="169"/>
                                </a:lnTo>
                                <a:lnTo>
                                  <a:pt x="65" y="174"/>
                                </a:lnTo>
                                <a:lnTo>
                                  <a:pt x="1224" y="174"/>
                                </a:lnTo>
                                <a:lnTo>
                                  <a:pt x="1224" y="164"/>
                                </a:lnTo>
                                <a:close/>
                                <a:moveTo>
                                  <a:pt x="1224" y="0"/>
                                </a:moveTo>
                                <a:lnTo>
                                  <a:pt x="1214" y="0"/>
                                </a:lnTo>
                                <a:lnTo>
                                  <a:pt x="1214" y="169"/>
                                </a:lnTo>
                                <a:lnTo>
                                  <a:pt x="1219" y="164"/>
                                </a:lnTo>
                                <a:lnTo>
                                  <a:pt x="1224" y="164"/>
                                </a:lnTo>
                                <a:lnTo>
                                  <a:pt x="1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21175" name="Freeform 90"/>
                        <wps:cNvSpPr>
                          <a:spLocks/>
                        </wps:cNvSpPr>
                        <wps:spPr bwMode="auto">
                          <a:xfrm>
                            <a:off x="6433" y="12185"/>
                            <a:ext cx="1730" cy="1236"/>
                          </a:xfrm>
                          <a:custGeom>
                            <a:avLst/>
                            <a:gdLst>
                              <a:gd name="T0" fmla="+- 0 6434 6434"/>
                              <a:gd name="T1" fmla="*/ T0 w 1730"/>
                              <a:gd name="T2" fmla="+- 0 12185 12185"/>
                              <a:gd name="T3" fmla="*/ 12185 h 1236"/>
                              <a:gd name="T4" fmla="+- 0 8164 6434"/>
                              <a:gd name="T5" fmla="*/ T4 w 1730"/>
                              <a:gd name="T6" fmla="+- 0 12185 12185"/>
                              <a:gd name="T7" fmla="*/ 12185 h 1236"/>
                              <a:gd name="T8" fmla="+- 0 8164 6434"/>
                              <a:gd name="T9" fmla="*/ T8 w 1730"/>
                              <a:gd name="T10" fmla="+- 0 13189 12185"/>
                              <a:gd name="T11" fmla="*/ 13189 h 1236"/>
                              <a:gd name="T12" fmla="+- 0 8071 6434"/>
                              <a:gd name="T13" fmla="*/ T12 w 1730"/>
                              <a:gd name="T14" fmla="+- 0 13190 12185"/>
                              <a:gd name="T15" fmla="*/ 13190 h 1236"/>
                              <a:gd name="T16" fmla="+- 0 7985 6434"/>
                              <a:gd name="T17" fmla="*/ T16 w 1730"/>
                              <a:gd name="T18" fmla="+- 0 13195 12185"/>
                              <a:gd name="T19" fmla="*/ 13195 h 1236"/>
                              <a:gd name="T20" fmla="+- 0 7905 6434"/>
                              <a:gd name="T21" fmla="*/ T20 w 1730"/>
                              <a:gd name="T22" fmla="+- 0 13202 12185"/>
                              <a:gd name="T23" fmla="*/ 13202 h 1236"/>
                              <a:gd name="T24" fmla="+- 0 7831 6434"/>
                              <a:gd name="T25" fmla="*/ T24 w 1730"/>
                              <a:gd name="T26" fmla="+- 0 13211 12185"/>
                              <a:gd name="T27" fmla="*/ 13211 h 1236"/>
                              <a:gd name="T28" fmla="+- 0 7761 6434"/>
                              <a:gd name="T29" fmla="*/ T28 w 1730"/>
                              <a:gd name="T30" fmla="+- 0 13222 12185"/>
                              <a:gd name="T31" fmla="*/ 13222 h 1236"/>
                              <a:gd name="T32" fmla="+- 0 7696 6434"/>
                              <a:gd name="T33" fmla="*/ T32 w 1730"/>
                              <a:gd name="T34" fmla="+- 0 13235 12185"/>
                              <a:gd name="T35" fmla="*/ 13235 h 1236"/>
                              <a:gd name="T36" fmla="+- 0 7635 6434"/>
                              <a:gd name="T37" fmla="*/ T36 w 1730"/>
                              <a:gd name="T38" fmla="+- 0 13249 12185"/>
                              <a:gd name="T39" fmla="*/ 13249 h 1236"/>
                              <a:gd name="T40" fmla="+- 0 7523 6434"/>
                              <a:gd name="T41" fmla="*/ T40 w 1730"/>
                              <a:gd name="T42" fmla="+- 0 13280 12185"/>
                              <a:gd name="T43" fmla="*/ 13280 h 1236"/>
                              <a:gd name="T44" fmla="+- 0 7420 6434"/>
                              <a:gd name="T45" fmla="*/ T44 w 1730"/>
                              <a:gd name="T46" fmla="+- 0 13313 12185"/>
                              <a:gd name="T47" fmla="*/ 13313 h 1236"/>
                              <a:gd name="T48" fmla="+- 0 7371 6434"/>
                              <a:gd name="T49" fmla="*/ T48 w 1730"/>
                              <a:gd name="T50" fmla="+- 0 13329 12185"/>
                              <a:gd name="T51" fmla="*/ 13329 h 1236"/>
                              <a:gd name="T52" fmla="+- 0 7323 6434"/>
                              <a:gd name="T53" fmla="*/ T52 w 1730"/>
                              <a:gd name="T54" fmla="+- 0 13345 12185"/>
                              <a:gd name="T55" fmla="*/ 13345 h 1236"/>
                              <a:gd name="T56" fmla="+- 0 7226 6434"/>
                              <a:gd name="T57" fmla="*/ T56 w 1730"/>
                              <a:gd name="T58" fmla="+- 0 13374 12185"/>
                              <a:gd name="T59" fmla="*/ 13374 h 1236"/>
                              <a:gd name="T60" fmla="+- 0 7127 6434"/>
                              <a:gd name="T61" fmla="*/ T60 w 1730"/>
                              <a:gd name="T62" fmla="+- 0 13398 12185"/>
                              <a:gd name="T63" fmla="*/ 13398 h 1236"/>
                              <a:gd name="T64" fmla="+- 0 7020 6434"/>
                              <a:gd name="T65" fmla="*/ T64 w 1730"/>
                              <a:gd name="T66" fmla="+- 0 13415 12185"/>
                              <a:gd name="T67" fmla="*/ 13415 h 1236"/>
                              <a:gd name="T68" fmla="+- 0 6901 6434"/>
                              <a:gd name="T69" fmla="*/ T68 w 1730"/>
                              <a:gd name="T70" fmla="+- 0 13421 12185"/>
                              <a:gd name="T71" fmla="*/ 13421 h 1236"/>
                              <a:gd name="T72" fmla="+- 0 6836 6434"/>
                              <a:gd name="T73" fmla="*/ T72 w 1730"/>
                              <a:gd name="T74" fmla="+- 0 13419 12185"/>
                              <a:gd name="T75" fmla="*/ 13419 h 1236"/>
                              <a:gd name="T76" fmla="+- 0 6767 6434"/>
                              <a:gd name="T77" fmla="*/ T76 w 1730"/>
                              <a:gd name="T78" fmla="+- 0 13414 12185"/>
                              <a:gd name="T79" fmla="*/ 13414 h 1236"/>
                              <a:gd name="T80" fmla="+- 0 6692 6434"/>
                              <a:gd name="T81" fmla="*/ T80 w 1730"/>
                              <a:gd name="T82" fmla="+- 0 13405 12185"/>
                              <a:gd name="T83" fmla="*/ 13405 h 1236"/>
                              <a:gd name="T84" fmla="+- 0 6612 6434"/>
                              <a:gd name="T85" fmla="*/ T84 w 1730"/>
                              <a:gd name="T86" fmla="+- 0 13393 12185"/>
                              <a:gd name="T87" fmla="*/ 13393 h 1236"/>
                              <a:gd name="T88" fmla="+- 0 6526 6434"/>
                              <a:gd name="T89" fmla="*/ T88 w 1730"/>
                              <a:gd name="T90" fmla="+- 0 13376 12185"/>
                              <a:gd name="T91" fmla="*/ 13376 h 1236"/>
                              <a:gd name="T92" fmla="+- 0 6434 6434"/>
                              <a:gd name="T93" fmla="*/ T92 w 1730"/>
                              <a:gd name="T94" fmla="+- 0 13354 12185"/>
                              <a:gd name="T95" fmla="*/ 13354 h 1236"/>
                              <a:gd name="T96" fmla="+- 0 6434 6434"/>
                              <a:gd name="T97" fmla="*/ T96 w 1730"/>
                              <a:gd name="T98" fmla="+- 0 12185 12185"/>
                              <a:gd name="T99" fmla="*/ 12185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30" h="1236">
                                <a:moveTo>
                                  <a:pt x="0" y="0"/>
                                </a:moveTo>
                                <a:lnTo>
                                  <a:pt x="1730" y="0"/>
                                </a:lnTo>
                                <a:lnTo>
                                  <a:pt x="1730" y="1004"/>
                                </a:lnTo>
                                <a:lnTo>
                                  <a:pt x="1637" y="1005"/>
                                </a:lnTo>
                                <a:lnTo>
                                  <a:pt x="1551" y="1010"/>
                                </a:lnTo>
                                <a:lnTo>
                                  <a:pt x="1471" y="1017"/>
                                </a:lnTo>
                                <a:lnTo>
                                  <a:pt x="1397" y="1026"/>
                                </a:lnTo>
                                <a:lnTo>
                                  <a:pt x="1327" y="1037"/>
                                </a:lnTo>
                                <a:lnTo>
                                  <a:pt x="1262" y="1050"/>
                                </a:lnTo>
                                <a:lnTo>
                                  <a:pt x="1201" y="1064"/>
                                </a:lnTo>
                                <a:lnTo>
                                  <a:pt x="1089" y="1095"/>
                                </a:lnTo>
                                <a:lnTo>
                                  <a:pt x="986" y="1128"/>
                                </a:lnTo>
                                <a:lnTo>
                                  <a:pt x="937" y="1144"/>
                                </a:lnTo>
                                <a:lnTo>
                                  <a:pt x="889" y="1160"/>
                                </a:lnTo>
                                <a:lnTo>
                                  <a:pt x="792" y="1189"/>
                                </a:lnTo>
                                <a:lnTo>
                                  <a:pt x="693" y="1213"/>
                                </a:lnTo>
                                <a:lnTo>
                                  <a:pt x="586" y="1230"/>
                                </a:lnTo>
                                <a:lnTo>
                                  <a:pt x="467" y="1236"/>
                                </a:lnTo>
                                <a:lnTo>
                                  <a:pt x="402" y="1234"/>
                                </a:lnTo>
                                <a:lnTo>
                                  <a:pt x="333" y="1229"/>
                                </a:lnTo>
                                <a:lnTo>
                                  <a:pt x="258" y="1220"/>
                                </a:lnTo>
                                <a:lnTo>
                                  <a:pt x="178" y="1208"/>
                                </a:lnTo>
                                <a:lnTo>
                                  <a:pt x="92" y="1191"/>
                                </a:lnTo>
                                <a:lnTo>
                                  <a:pt x="0" y="116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899785" name="AutoShape 91"/>
                        <wps:cNvSpPr>
                          <a:spLocks/>
                        </wps:cNvSpPr>
                        <wps:spPr bwMode="auto">
                          <a:xfrm>
                            <a:off x="2877" y="11820"/>
                            <a:ext cx="4482" cy="928"/>
                          </a:xfrm>
                          <a:custGeom>
                            <a:avLst/>
                            <a:gdLst>
                              <a:gd name="T0" fmla="+- 0 2877 2877"/>
                              <a:gd name="T1" fmla="*/ T0 w 4482"/>
                              <a:gd name="T2" fmla="+- 0 12458 11820"/>
                              <a:gd name="T3" fmla="*/ 12458 h 928"/>
                              <a:gd name="T4" fmla="+- 0 5145 2877"/>
                              <a:gd name="T5" fmla="*/ T4 w 4482"/>
                              <a:gd name="T6" fmla="+- 0 12748 11820"/>
                              <a:gd name="T7" fmla="*/ 12748 h 928"/>
                              <a:gd name="T8" fmla="+- 0 2887 2877"/>
                              <a:gd name="T9" fmla="*/ T8 w 4482"/>
                              <a:gd name="T10" fmla="+- 0 12743 11820"/>
                              <a:gd name="T11" fmla="*/ 12743 h 928"/>
                              <a:gd name="T12" fmla="+- 0 2887 2877"/>
                              <a:gd name="T13" fmla="*/ T12 w 4482"/>
                              <a:gd name="T14" fmla="+- 0 12738 11820"/>
                              <a:gd name="T15" fmla="*/ 12738 h 928"/>
                              <a:gd name="T16" fmla="+- 0 2887 2877"/>
                              <a:gd name="T17" fmla="*/ T16 w 4482"/>
                              <a:gd name="T18" fmla="+- 0 12738 11820"/>
                              <a:gd name="T19" fmla="*/ 12738 h 928"/>
                              <a:gd name="T20" fmla="+- 0 2887 2877"/>
                              <a:gd name="T21" fmla="*/ T20 w 4482"/>
                              <a:gd name="T22" fmla="+- 0 12743 11820"/>
                              <a:gd name="T23" fmla="*/ 12743 h 928"/>
                              <a:gd name="T24" fmla="+- 0 5135 2877"/>
                              <a:gd name="T25" fmla="*/ T24 w 4482"/>
                              <a:gd name="T26" fmla="+- 0 12738 11820"/>
                              <a:gd name="T27" fmla="*/ 12738 h 928"/>
                              <a:gd name="T28" fmla="+- 0 2887 2877"/>
                              <a:gd name="T29" fmla="*/ T28 w 4482"/>
                              <a:gd name="T30" fmla="+- 0 12743 11820"/>
                              <a:gd name="T31" fmla="*/ 12743 h 928"/>
                              <a:gd name="T32" fmla="+- 0 5135 2877"/>
                              <a:gd name="T33" fmla="*/ T32 w 4482"/>
                              <a:gd name="T34" fmla="+- 0 12738 11820"/>
                              <a:gd name="T35" fmla="*/ 12738 h 928"/>
                              <a:gd name="T36" fmla="+- 0 5135 2877"/>
                              <a:gd name="T37" fmla="*/ T36 w 4482"/>
                              <a:gd name="T38" fmla="+- 0 11820 11820"/>
                              <a:gd name="T39" fmla="*/ 11820 h 928"/>
                              <a:gd name="T40" fmla="+- 0 5140 2877"/>
                              <a:gd name="T41" fmla="*/ T40 w 4482"/>
                              <a:gd name="T42" fmla="+- 0 12738 11820"/>
                              <a:gd name="T43" fmla="*/ 12738 h 928"/>
                              <a:gd name="T44" fmla="+- 0 5145 2877"/>
                              <a:gd name="T45" fmla="*/ T44 w 4482"/>
                              <a:gd name="T46" fmla="+- 0 11830 11820"/>
                              <a:gd name="T47" fmla="*/ 11830 h 928"/>
                              <a:gd name="T48" fmla="+- 0 5145 2877"/>
                              <a:gd name="T49" fmla="*/ T48 w 4482"/>
                              <a:gd name="T50" fmla="+- 0 11825 11820"/>
                              <a:gd name="T51" fmla="*/ 11825 h 928"/>
                              <a:gd name="T52" fmla="+- 0 7304 2877"/>
                              <a:gd name="T53" fmla="*/ T52 w 4482"/>
                              <a:gd name="T54" fmla="+- 0 11820 11820"/>
                              <a:gd name="T55" fmla="*/ 11820 h 928"/>
                              <a:gd name="T56" fmla="+- 0 5140 2877"/>
                              <a:gd name="T57" fmla="*/ T56 w 4482"/>
                              <a:gd name="T58" fmla="+- 0 12738 11820"/>
                              <a:gd name="T59" fmla="*/ 12738 h 928"/>
                              <a:gd name="T60" fmla="+- 0 5145 2877"/>
                              <a:gd name="T61" fmla="*/ T60 w 4482"/>
                              <a:gd name="T62" fmla="+- 0 12743 11820"/>
                              <a:gd name="T63" fmla="*/ 12743 h 928"/>
                              <a:gd name="T64" fmla="+- 0 7294 2877"/>
                              <a:gd name="T65" fmla="*/ T64 w 4482"/>
                              <a:gd name="T66" fmla="+- 0 12065 11820"/>
                              <a:gd name="T67" fmla="*/ 12065 h 928"/>
                              <a:gd name="T68" fmla="+- 0 7299 2877"/>
                              <a:gd name="T69" fmla="*/ T68 w 4482"/>
                              <a:gd name="T70" fmla="+- 0 12185 11820"/>
                              <a:gd name="T71" fmla="*/ 12185 h 928"/>
                              <a:gd name="T72" fmla="+- 0 7294 2877"/>
                              <a:gd name="T73" fmla="*/ T72 w 4482"/>
                              <a:gd name="T74" fmla="+- 0 12085 11820"/>
                              <a:gd name="T75" fmla="*/ 12085 h 928"/>
                              <a:gd name="T76" fmla="+- 0 7294 2877"/>
                              <a:gd name="T77" fmla="*/ T76 w 4482"/>
                              <a:gd name="T78" fmla="+- 0 11825 11820"/>
                              <a:gd name="T79" fmla="*/ 11825 h 928"/>
                              <a:gd name="T80" fmla="+- 0 7304 2877"/>
                              <a:gd name="T81" fmla="*/ T80 w 4482"/>
                              <a:gd name="T82" fmla="+- 0 12085 11820"/>
                              <a:gd name="T83" fmla="*/ 12085 h 928"/>
                              <a:gd name="T84" fmla="+- 0 7299 2877"/>
                              <a:gd name="T85" fmla="*/ T84 w 4482"/>
                              <a:gd name="T86" fmla="+- 0 11830 11820"/>
                              <a:gd name="T87" fmla="*/ 11830 h 928"/>
                              <a:gd name="T88" fmla="+- 0 7359 2877"/>
                              <a:gd name="T89" fmla="*/ T88 w 4482"/>
                              <a:gd name="T90" fmla="+- 0 12065 11820"/>
                              <a:gd name="T91" fmla="*/ 12065 h 928"/>
                              <a:gd name="T92" fmla="+- 0 7304 2877"/>
                              <a:gd name="T93" fmla="*/ T92 w 4482"/>
                              <a:gd name="T94" fmla="+- 0 12085 11820"/>
                              <a:gd name="T95" fmla="*/ 12085 h 928"/>
                              <a:gd name="T96" fmla="+- 0 7359 2877"/>
                              <a:gd name="T97" fmla="*/ T96 w 4482"/>
                              <a:gd name="T98" fmla="+- 0 12065 11820"/>
                              <a:gd name="T99" fmla="*/ 12065 h 928"/>
                              <a:gd name="T100" fmla="+- 0 5140 2877"/>
                              <a:gd name="T101" fmla="*/ T100 w 4482"/>
                              <a:gd name="T102" fmla="+- 0 11830 11820"/>
                              <a:gd name="T103" fmla="*/ 11830 h 928"/>
                              <a:gd name="T104" fmla="+- 0 5145 2877"/>
                              <a:gd name="T105" fmla="*/ T104 w 4482"/>
                              <a:gd name="T106" fmla="+- 0 11825 11820"/>
                              <a:gd name="T107" fmla="*/ 11825 h 928"/>
                              <a:gd name="T108" fmla="+- 0 5145 2877"/>
                              <a:gd name="T109" fmla="*/ T108 w 4482"/>
                              <a:gd name="T110" fmla="+- 0 11825 11820"/>
                              <a:gd name="T111" fmla="*/ 11825 h 928"/>
                              <a:gd name="T112" fmla="+- 0 7294 2877"/>
                              <a:gd name="T113" fmla="*/ T112 w 4482"/>
                              <a:gd name="T114" fmla="+- 0 11830 11820"/>
                              <a:gd name="T115" fmla="*/ 11830 h 928"/>
                              <a:gd name="T116" fmla="+- 0 7304 2877"/>
                              <a:gd name="T117" fmla="*/ T116 w 4482"/>
                              <a:gd name="T118" fmla="+- 0 11825 11820"/>
                              <a:gd name="T119" fmla="*/ 11825 h 928"/>
                              <a:gd name="T120" fmla="+- 0 7299 2877"/>
                              <a:gd name="T121" fmla="*/ T120 w 4482"/>
                              <a:gd name="T122" fmla="+- 0 11830 11820"/>
                              <a:gd name="T123" fmla="*/ 11830 h 928"/>
                              <a:gd name="T124" fmla="+- 0 7304 2877"/>
                              <a:gd name="T125" fmla="*/ T124 w 4482"/>
                              <a:gd name="T126" fmla="+- 0 11825 11820"/>
                              <a:gd name="T127" fmla="*/ 11825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82" h="928">
                                <a:moveTo>
                                  <a:pt x="10" y="638"/>
                                </a:moveTo>
                                <a:lnTo>
                                  <a:pt x="0" y="638"/>
                                </a:lnTo>
                                <a:lnTo>
                                  <a:pt x="0" y="928"/>
                                </a:lnTo>
                                <a:lnTo>
                                  <a:pt x="2268" y="928"/>
                                </a:lnTo>
                                <a:lnTo>
                                  <a:pt x="2268" y="923"/>
                                </a:lnTo>
                                <a:lnTo>
                                  <a:pt x="10" y="923"/>
                                </a:lnTo>
                                <a:lnTo>
                                  <a:pt x="5" y="918"/>
                                </a:lnTo>
                                <a:lnTo>
                                  <a:pt x="10" y="918"/>
                                </a:lnTo>
                                <a:lnTo>
                                  <a:pt x="10" y="638"/>
                                </a:lnTo>
                                <a:close/>
                                <a:moveTo>
                                  <a:pt x="10" y="918"/>
                                </a:moveTo>
                                <a:lnTo>
                                  <a:pt x="5" y="918"/>
                                </a:lnTo>
                                <a:lnTo>
                                  <a:pt x="10" y="923"/>
                                </a:lnTo>
                                <a:lnTo>
                                  <a:pt x="10" y="918"/>
                                </a:lnTo>
                                <a:close/>
                                <a:moveTo>
                                  <a:pt x="2258" y="918"/>
                                </a:moveTo>
                                <a:lnTo>
                                  <a:pt x="10" y="918"/>
                                </a:lnTo>
                                <a:lnTo>
                                  <a:pt x="10" y="923"/>
                                </a:lnTo>
                                <a:lnTo>
                                  <a:pt x="2258" y="923"/>
                                </a:lnTo>
                                <a:lnTo>
                                  <a:pt x="2258" y="918"/>
                                </a:lnTo>
                                <a:close/>
                                <a:moveTo>
                                  <a:pt x="4427" y="0"/>
                                </a:moveTo>
                                <a:lnTo>
                                  <a:pt x="2258" y="0"/>
                                </a:lnTo>
                                <a:lnTo>
                                  <a:pt x="2258" y="923"/>
                                </a:lnTo>
                                <a:lnTo>
                                  <a:pt x="2263" y="918"/>
                                </a:lnTo>
                                <a:lnTo>
                                  <a:pt x="2268" y="918"/>
                                </a:lnTo>
                                <a:lnTo>
                                  <a:pt x="2268" y="10"/>
                                </a:lnTo>
                                <a:lnTo>
                                  <a:pt x="2263" y="10"/>
                                </a:lnTo>
                                <a:lnTo>
                                  <a:pt x="2268" y="5"/>
                                </a:lnTo>
                                <a:lnTo>
                                  <a:pt x="4427" y="5"/>
                                </a:lnTo>
                                <a:lnTo>
                                  <a:pt x="4427" y="0"/>
                                </a:lnTo>
                                <a:close/>
                                <a:moveTo>
                                  <a:pt x="2268" y="918"/>
                                </a:moveTo>
                                <a:lnTo>
                                  <a:pt x="2263" y="918"/>
                                </a:lnTo>
                                <a:lnTo>
                                  <a:pt x="2258" y="923"/>
                                </a:lnTo>
                                <a:lnTo>
                                  <a:pt x="2268" y="923"/>
                                </a:lnTo>
                                <a:lnTo>
                                  <a:pt x="2268" y="918"/>
                                </a:lnTo>
                                <a:close/>
                                <a:moveTo>
                                  <a:pt x="4417" y="245"/>
                                </a:moveTo>
                                <a:lnTo>
                                  <a:pt x="4362" y="245"/>
                                </a:lnTo>
                                <a:lnTo>
                                  <a:pt x="4422" y="365"/>
                                </a:lnTo>
                                <a:lnTo>
                                  <a:pt x="4472" y="265"/>
                                </a:lnTo>
                                <a:lnTo>
                                  <a:pt x="4417" y="265"/>
                                </a:lnTo>
                                <a:lnTo>
                                  <a:pt x="4417" y="245"/>
                                </a:lnTo>
                                <a:close/>
                                <a:moveTo>
                                  <a:pt x="4417" y="5"/>
                                </a:moveTo>
                                <a:lnTo>
                                  <a:pt x="4417" y="265"/>
                                </a:lnTo>
                                <a:lnTo>
                                  <a:pt x="4427" y="265"/>
                                </a:lnTo>
                                <a:lnTo>
                                  <a:pt x="4427" y="10"/>
                                </a:lnTo>
                                <a:lnTo>
                                  <a:pt x="4422" y="10"/>
                                </a:lnTo>
                                <a:lnTo>
                                  <a:pt x="4417" y="5"/>
                                </a:lnTo>
                                <a:close/>
                                <a:moveTo>
                                  <a:pt x="4482" y="245"/>
                                </a:moveTo>
                                <a:lnTo>
                                  <a:pt x="4427" y="245"/>
                                </a:lnTo>
                                <a:lnTo>
                                  <a:pt x="4427" y="265"/>
                                </a:lnTo>
                                <a:lnTo>
                                  <a:pt x="4472" y="265"/>
                                </a:lnTo>
                                <a:lnTo>
                                  <a:pt x="4482" y="245"/>
                                </a:lnTo>
                                <a:close/>
                                <a:moveTo>
                                  <a:pt x="2268" y="5"/>
                                </a:moveTo>
                                <a:lnTo>
                                  <a:pt x="2263" y="10"/>
                                </a:lnTo>
                                <a:lnTo>
                                  <a:pt x="2268" y="10"/>
                                </a:lnTo>
                                <a:lnTo>
                                  <a:pt x="2268" y="5"/>
                                </a:lnTo>
                                <a:close/>
                                <a:moveTo>
                                  <a:pt x="4417" y="5"/>
                                </a:moveTo>
                                <a:lnTo>
                                  <a:pt x="2268" y="5"/>
                                </a:lnTo>
                                <a:lnTo>
                                  <a:pt x="2268" y="10"/>
                                </a:lnTo>
                                <a:lnTo>
                                  <a:pt x="4417" y="10"/>
                                </a:lnTo>
                                <a:lnTo>
                                  <a:pt x="4417" y="5"/>
                                </a:lnTo>
                                <a:close/>
                                <a:moveTo>
                                  <a:pt x="4427" y="5"/>
                                </a:moveTo>
                                <a:lnTo>
                                  <a:pt x="4417" y="5"/>
                                </a:lnTo>
                                <a:lnTo>
                                  <a:pt x="4422" y="10"/>
                                </a:lnTo>
                                <a:lnTo>
                                  <a:pt x="4427" y="10"/>
                                </a:lnTo>
                                <a:lnTo>
                                  <a:pt x="44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79382" name="Freeform 92"/>
                        <wps:cNvSpPr>
                          <a:spLocks/>
                        </wps:cNvSpPr>
                        <wps:spPr bwMode="auto">
                          <a:xfrm>
                            <a:off x="2013" y="13857"/>
                            <a:ext cx="1730" cy="804"/>
                          </a:xfrm>
                          <a:custGeom>
                            <a:avLst/>
                            <a:gdLst>
                              <a:gd name="T0" fmla="+- 0 2013 2013"/>
                              <a:gd name="T1" fmla="*/ T0 w 1730"/>
                              <a:gd name="T2" fmla="+- 0 14259 13857"/>
                              <a:gd name="T3" fmla="*/ 14259 h 804"/>
                              <a:gd name="T4" fmla="+- 0 2878 2013"/>
                              <a:gd name="T5" fmla="*/ T4 w 1730"/>
                              <a:gd name="T6" fmla="+- 0 13857 13857"/>
                              <a:gd name="T7" fmla="*/ 13857 h 804"/>
                              <a:gd name="T8" fmla="+- 0 3742 2013"/>
                              <a:gd name="T9" fmla="*/ T8 w 1730"/>
                              <a:gd name="T10" fmla="+- 0 14259 13857"/>
                              <a:gd name="T11" fmla="*/ 14259 h 804"/>
                              <a:gd name="T12" fmla="+- 0 2878 2013"/>
                              <a:gd name="T13" fmla="*/ T12 w 1730"/>
                              <a:gd name="T14" fmla="+- 0 14660 13857"/>
                              <a:gd name="T15" fmla="*/ 14660 h 804"/>
                              <a:gd name="T16" fmla="+- 0 2013 2013"/>
                              <a:gd name="T17" fmla="*/ T16 w 1730"/>
                              <a:gd name="T18" fmla="+- 0 14259 13857"/>
                              <a:gd name="T19" fmla="*/ 14259 h 804"/>
                            </a:gdLst>
                            <a:ahLst/>
                            <a:cxnLst>
                              <a:cxn ang="0">
                                <a:pos x="T1" y="T3"/>
                              </a:cxn>
                              <a:cxn ang="0">
                                <a:pos x="T5" y="T7"/>
                              </a:cxn>
                              <a:cxn ang="0">
                                <a:pos x="T9" y="T11"/>
                              </a:cxn>
                              <a:cxn ang="0">
                                <a:pos x="T13" y="T15"/>
                              </a:cxn>
                              <a:cxn ang="0">
                                <a:pos x="T17" y="T19"/>
                              </a:cxn>
                            </a:cxnLst>
                            <a:rect l="0" t="0" r="r" b="b"/>
                            <a:pathLst>
                              <a:path w="1730" h="804">
                                <a:moveTo>
                                  <a:pt x="0" y="402"/>
                                </a:moveTo>
                                <a:lnTo>
                                  <a:pt x="865" y="0"/>
                                </a:lnTo>
                                <a:lnTo>
                                  <a:pt x="1729" y="402"/>
                                </a:lnTo>
                                <a:lnTo>
                                  <a:pt x="865" y="803"/>
                                </a:lnTo>
                                <a:lnTo>
                                  <a:pt x="0" y="4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4347658"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817" y="14660"/>
                            <a:ext cx="12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95748" name="Picture 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889" y="8078"/>
                            <a:ext cx="120" cy="221"/>
                          </a:xfrm>
                          <a:prstGeom prst="rect">
                            <a:avLst/>
                          </a:prstGeom>
                          <a:noFill/>
                          <a:extLst>
                            <a:ext uri="{909E8E84-426E-40DD-AFC4-6F175D3DCCD1}">
                              <a14:hiddenFill xmlns:a14="http://schemas.microsoft.com/office/drawing/2010/main">
                                <a:solidFill>
                                  <a:srgbClr val="FFFFFF"/>
                                </a:solidFill>
                              </a14:hiddenFill>
                            </a:ext>
                          </a:extLst>
                        </pic:spPr>
                      </pic:pic>
                      <wps:wsp>
                        <wps:cNvPr id="634076941" name="Freeform 95"/>
                        <wps:cNvSpPr>
                          <a:spLocks/>
                        </wps:cNvSpPr>
                        <wps:spPr bwMode="auto">
                          <a:xfrm>
                            <a:off x="2017" y="15753"/>
                            <a:ext cx="1710" cy="550"/>
                          </a:xfrm>
                          <a:custGeom>
                            <a:avLst/>
                            <a:gdLst>
                              <a:gd name="T0" fmla="+- 0 2017 2017"/>
                              <a:gd name="T1" fmla="*/ T0 w 1710"/>
                              <a:gd name="T2" fmla="+- 0 15754 15754"/>
                              <a:gd name="T3" fmla="*/ 15754 h 550"/>
                              <a:gd name="T4" fmla="+- 0 3727 2017"/>
                              <a:gd name="T5" fmla="*/ T4 w 1710"/>
                              <a:gd name="T6" fmla="+- 0 15754 15754"/>
                              <a:gd name="T7" fmla="*/ 15754 h 550"/>
                              <a:gd name="T8" fmla="+- 0 3727 2017"/>
                              <a:gd name="T9" fmla="*/ T8 w 1710"/>
                              <a:gd name="T10" fmla="+- 0 16200 15754"/>
                              <a:gd name="T11" fmla="*/ 16200 h 550"/>
                              <a:gd name="T12" fmla="+- 0 3625 2017"/>
                              <a:gd name="T13" fmla="*/ T12 w 1710"/>
                              <a:gd name="T14" fmla="+- 0 16201 15754"/>
                              <a:gd name="T15" fmla="*/ 16201 h 550"/>
                              <a:gd name="T16" fmla="+- 0 3530 2017"/>
                              <a:gd name="T17" fmla="*/ T16 w 1710"/>
                              <a:gd name="T18" fmla="+- 0 16203 15754"/>
                              <a:gd name="T19" fmla="*/ 16203 h 550"/>
                              <a:gd name="T20" fmla="+- 0 3444 2017"/>
                              <a:gd name="T21" fmla="*/ T20 w 1710"/>
                              <a:gd name="T22" fmla="+- 0 16207 15754"/>
                              <a:gd name="T23" fmla="*/ 16207 h 550"/>
                              <a:gd name="T24" fmla="+- 0 3363 2017"/>
                              <a:gd name="T25" fmla="*/ T24 w 1710"/>
                              <a:gd name="T26" fmla="+- 0 16212 15754"/>
                              <a:gd name="T27" fmla="*/ 16212 h 550"/>
                              <a:gd name="T28" fmla="+- 0 3289 2017"/>
                              <a:gd name="T29" fmla="*/ T28 w 1710"/>
                              <a:gd name="T30" fmla="+- 0 16218 15754"/>
                              <a:gd name="T31" fmla="*/ 16218 h 550"/>
                              <a:gd name="T32" fmla="+- 0 3220 2017"/>
                              <a:gd name="T33" fmla="*/ T32 w 1710"/>
                              <a:gd name="T34" fmla="+- 0 16225 15754"/>
                              <a:gd name="T35" fmla="*/ 16225 h 550"/>
                              <a:gd name="T36" fmla="+- 0 3155 2017"/>
                              <a:gd name="T37" fmla="*/ T36 w 1710"/>
                              <a:gd name="T38" fmla="+- 0 16232 15754"/>
                              <a:gd name="T39" fmla="*/ 16232 h 550"/>
                              <a:gd name="T40" fmla="+- 0 3094 2017"/>
                              <a:gd name="T41" fmla="*/ T40 w 1710"/>
                              <a:gd name="T42" fmla="+- 0 16240 15754"/>
                              <a:gd name="T43" fmla="*/ 16240 h 550"/>
                              <a:gd name="T44" fmla="+- 0 2980 2017"/>
                              <a:gd name="T45" fmla="*/ T44 w 1710"/>
                              <a:gd name="T46" fmla="+- 0 16257 15754"/>
                              <a:gd name="T47" fmla="*/ 16257 h 550"/>
                              <a:gd name="T48" fmla="+- 0 2926 2017"/>
                              <a:gd name="T49" fmla="*/ T48 w 1710"/>
                              <a:gd name="T50" fmla="+- 0 16265 15754"/>
                              <a:gd name="T51" fmla="*/ 16265 h 550"/>
                              <a:gd name="T52" fmla="+- 0 2872 2017"/>
                              <a:gd name="T53" fmla="*/ T52 w 1710"/>
                              <a:gd name="T54" fmla="+- 0 16273 15754"/>
                              <a:gd name="T55" fmla="*/ 16273 h 550"/>
                              <a:gd name="T56" fmla="+- 0 2765 2017"/>
                              <a:gd name="T57" fmla="*/ T56 w 1710"/>
                              <a:gd name="T58" fmla="+- 0 16287 15754"/>
                              <a:gd name="T59" fmla="*/ 16287 h 550"/>
                              <a:gd name="T60" fmla="+- 0 2651 2017"/>
                              <a:gd name="T61" fmla="*/ T60 w 1710"/>
                              <a:gd name="T62" fmla="+- 0 16297 15754"/>
                              <a:gd name="T63" fmla="*/ 16297 h 550"/>
                              <a:gd name="T64" fmla="+- 0 2590 2017"/>
                              <a:gd name="T65" fmla="*/ T64 w 1710"/>
                              <a:gd name="T66" fmla="+- 0 16301 15754"/>
                              <a:gd name="T67" fmla="*/ 16301 h 550"/>
                              <a:gd name="T68" fmla="+- 0 2525 2017"/>
                              <a:gd name="T69" fmla="*/ T68 w 1710"/>
                              <a:gd name="T70" fmla="+- 0 16302 15754"/>
                              <a:gd name="T71" fmla="*/ 16302 h 550"/>
                              <a:gd name="T72" fmla="+- 0 2456 2017"/>
                              <a:gd name="T73" fmla="*/ T72 w 1710"/>
                              <a:gd name="T74" fmla="+- 0 16303 15754"/>
                              <a:gd name="T75" fmla="*/ 16303 h 550"/>
                              <a:gd name="T76" fmla="+- 0 2382 2017"/>
                              <a:gd name="T77" fmla="*/ T76 w 1710"/>
                              <a:gd name="T78" fmla="+- 0 16301 15754"/>
                              <a:gd name="T79" fmla="*/ 16301 h 550"/>
                              <a:gd name="T80" fmla="+- 0 2301 2017"/>
                              <a:gd name="T81" fmla="*/ T80 w 1710"/>
                              <a:gd name="T82" fmla="+- 0 16298 15754"/>
                              <a:gd name="T83" fmla="*/ 16298 h 550"/>
                              <a:gd name="T84" fmla="+- 0 2214 2017"/>
                              <a:gd name="T85" fmla="*/ T84 w 1710"/>
                              <a:gd name="T86" fmla="+- 0 16292 15754"/>
                              <a:gd name="T87" fmla="*/ 16292 h 550"/>
                              <a:gd name="T88" fmla="+- 0 2120 2017"/>
                              <a:gd name="T89" fmla="*/ T88 w 1710"/>
                              <a:gd name="T90" fmla="+- 0 16284 15754"/>
                              <a:gd name="T91" fmla="*/ 16284 h 550"/>
                              <a:gd name="T92" fmla="+- 0 2017 2017"/>
                              <a:gd name="T93" fmla="*/ T92 w 1710"/>
                              <a:gd name="T94" fmla="+- 0 16273 15754"/>
                              <a:gd name="T95" fmla="*/ 16273 h 550"/>
                              <a:gd name="T96" fmla="+- 0 2017 2017"/>
                              <a:gd name="T97" fmla="*/ T96 w 1710"/>
                              <a:gd name="T98" fmla="+- 0 15754 15754"/>
                              <a:gd name="T99" fmla="*/ 1575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10" h="550">
                                <a:moveTo>
                                  <a:pt x="0" y="0"/>
                                </a:moveTo>
                                <a:lnTo>
                                  <a:pt x="1710" y="0"/>
                                </a:lnTo>
                                <a:lnTo>
                                  <a:pt x="1710" y="446"/>
                                </a:lnTo>
                                <a:lnTo>
                                  <a:pt x="1608" y="447"/>
                                </a:lnTo>
                                <a:lnTo>
                                  <a:pt x="1513" y="449"/>
                                </a:lnTo>
                                <a:lnTo>
                                  <a:pt x="1427" y="453"/>
                                </a:lnTo>
                                <a:lnTo>
                                  <a:pt x="1346" y="458"/>
                                </a:lnTo>
                                <a:lnTo>
                                  <a:pt x="1272" y="464"/>
                                </a:lnTo>
                                <a:lnTo>
                                  <a:pt x="1203" y="471"/>
                                </a:lnTo>
                                <a:lnTo>
                                  <a:pt x="1138" y="478"/>
                                </a:lnTo>
                                <a:lnTo>
                                  <a:pt x="1077" y="486"/>
                                </a:lnTo>
                                <a:lnTo>
                                  <a:pt x="963" y="503"/>
                                </a:lnTo>
                                <a:lnTo>
                                  <a:pt x="909" y="511"/>
                                </a:lnTo>
                                <a:lnTo>
                                  <a:pt x="855" y="519"/>
                                </a:lnTo>
                                <a:lnTo>
                                  <a:pt x="748" y="533"/>
                                </a:lnTo>
                                <a:lnTo>
                                  <a:pt x="634" y="543"/>
                                </a:lnTo>
                                <a:lnTo>
                                  <a:pt x="573" y="547"/>
                                </a:lnTo>
                                <a:lnTo>
                                  <a:pt x="508" y="548"/>
                                </a:lnTo>
                                <a:lnTo>
                                  <a:pt x="439" y="549"/>
                                </a:lnTo>
                                <a:lnTo>
                                  <a:pt x="365" y="547"/>
                                </a:lnTo>
                                <a:lnTo>
                                  <a:pt x="284" y="544"/>
                                </a:lnTo>
                                <a:lnTo>
                                  <a:pt x="197" y="538"/>
                                </a:lnTo>
                                <a:lnTo>
                                  <a:pt x="103" y="530"/>
                                </a:lnTo>
                                <a:lnTo>
                                  <a:pt x="0" y="51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92965" name="AutoShape 96"/>
                        <wps:cNvSpPr>
                          <a:spLocks/>
                        </wps:cNvSpPr>
                        <wps:spPr bwMode="auto">
                          <a:xfrm>
                            <a:off x="1648" y="5186"/>
                            <a:ext cx="8755" cy="10568"/>
                          </a:xfrm>
                          <a:custGeom>
                            <a:avLst/>
                            <a:gdLst>
                              <a:gd name="T0" fmla="+- 0 1648 1648"/>
                              <a:gd name="T1" fmla="*/ T0 w 8755"/>
                              <a:gd name="T2" fmla="+- 0 13949 5186"/>
                              <a:gd name="T3" fmla="*/ 13949 h 10568"/>
                              <a:gd name="T4" fmla="+- 0 1658 1648"/>
                              <a:gd name="T5" fmla="*/ T4 w 8755"/>
                              <a:gd name="T6" fmla="+- 0 13779 5186"/>
                              <a:gd name="T7" fmla="*/ 13779 h 10568"/>
                              <a:gd name="T8" fmla="+- 0 1658 1648"/>
                              <a:gd name="T9" fmla="*/ T8 w 8755"/>
                              <a:gd name="T10" fmla="+- 0 13459 5186"/>
                              <a:gd name="T11" fmla="*/ 13459 h 10568"/>
                              <a:gd name="T12" fmla="+- 0 1648 1648"/>
                              <a:gd name="T13" fmla="*/ T12 w 8755"/>
                              <a:gd name="T14" fmla="+- 0 13289 5186"/>
                              <a:gd name="T15" fmla="*/ 13289 h 10568"/>
                              <a:gd name="T16" fmla="+- 0 1658 1648"/>
                              <a:gd name="T17" fmla="*/ T16 w 8755"/>
                              <a:gd name="T18" fmla="+- 0 13039 5186"/>
                              <a:gd name="T19" fmla="*/ 13039 h 10568"/>
                              <a:gd name="T20" fmla="+- 0 1658 1648"/>
                              <a:gd name="T21" fmla="*/ T20 w 8755"/>
                              <a:gd name="T22" fmla="+- 0 14254 5186"/>
                              <a:gd name="T23" fmla="*/ 14254 h 10568"/>
                              <a:gd name="T24" fmla="+- 0 1775 1648"/>
                              <a:gd name="T25" fmla="*/ T24 w 8755"/>
                              <a:gd name="T26" fmla="+- 0 12806 5186"/>
                              <a:gd name="T27" fmla="*/ 12806 h 10568"/>
                              <a:gd name="T28" fmla="+- 0 1798 1648"/>
                              <a:gd name="T29" fmla="*/ T28 w 8755"/>
                              <a:gd name="T30" fmla="+- 0 7554 5186"/>
                              <a:gd name="T31" fmla="*/ 7554 h 10568"/>
                              <a:gd name="T32" fmla="+- 0 1808 1648"/>
                              <a:gd name="T33" fmla="*/ T32 w 8755"/>
                              <a:gd name="T34" fmla="+- 0 7304 5186"/>
                              <a:gd name="T35" fmla="*/ 7304 h 10568"/>
                              <a:gd name="T36" fmla="+- 0 1798 1648"/>
                              <a:gd name="T37" fmla="*/ T36 w 8755"/>
                              <a:gd name="T38" fmla="+- 0 7024 5186"/>
                              <a:gd name="T39" fmla="*/ 7024 h 10568"/>
                              <a:gd name="T40" fmla="+- 0 1808 1648"/>
                              <a:gd name="T41" fmla="*/ T40 w 8755"/>
                              <a:gd name="T42" fmla="+- 0 6854 5186"/>
                              <a:gd name="T43" fmla="*/ 6854 h 10568"/>
                              <a:gd name="T44" fmla="+- 0 1813 1648"/>
                              <a:gd name="T45" fmla="*/ T44 w 8755"/>
                              <a:gd name="T46" fmla="+- 0 7689 5186"/>
                              <a:gd name="T47" fmla="*/ 7689 h 10568"/>
                              <a:gd name="T48" fmla="+- 0 1833 1648"/>
                              <a:gd name="T49" fmla="*/ T48 w 8755"/>
                              <a:gd name="T50" fmla="+- 0 14254 5186"/>
                              <a:gd name="T51" fmla="*/ 14254 h 10568"/>
                              <a:gd name="T52" fmla="+- 0 1915 1648"/>
                              <a:gd name="T53" fmla="*/ T52 w 8755"/>
                              <a:gd name="T54" fmla="+- 0 12816 5186"/>
                              <a:gd name="T55" fmla="*/ 12816 h 10568"/>
                              <a:gd name="T56" fmla="+- 0 1985 1648"/>
                              <a:gd name="T57" fmla="*/ T56 w 8755"/>
                              <a:gd name="T58" fmla="+- 0 12806 5186"/>
                              <a:gd name="T59" fmla="*/ 12806 h 10568"/>
                              <a:gd name="T60" fmla="+- 0 1995 1648"/>
                              <a:gd name="T61" fmla="*/ T60 w 8755"/>
                              <a:gd name="T62" fmla="+- 0 6631 5186"/>
                              <a:gd name="T63" fmla="*/ 6631 h 10568"/>
                              <a:gd name="T64" fmla="+- 0 2105 1648"/>
                              <a:gd name="T65" fmla="*/ T64 w 8755"/>
                              <a:gd name="T66" fmla="+- 0 6621 5186"/>
                              <a:gd name="T67" fmla="*/ 6621 h 10568"/>
                              <a:gd name="T68" fmla="+- 0 2155 1648"/>
                              <a:gd name="T69" fmla="*/ T68 w 8755"/>
                              <a:gd name="T70" fmla="+- 0 12806 5186"/>
                              <a:gd name="T71" fmla="*/ 12806 h 10568"/>
                              <a:gd name="T72" fmla="+- 0 2315 1648"/>
                              <a:gd name="T73" fmla="*/ T72 w 8755"/>
                              <a:gd name="T74" fmla="+- 0 6631 5186"/>
                              <a:gd name="T75" fmla="*/ 6631 h 10568"/>
                              <a:gd name="T76" fmla="+- 0 2455 1648"/>
                              <a:gd name="T77" fmla="*/ T76 w 8755"/>
                              <a:gd name="T78" fmla="+- 0 6621 5186"/>
                              <a:gd name="T79" fmla="*/ 6621 h 10568"/>
                              <a:gd name="T80" fmla="+- 0 2505 1648"/>
                              <a:gd name="T81" fmla="*/ T80 w 8755"/>
                              <a:gd name="T82" fmla="+- 0 12816 5186"/>
                              <a:gd name="T83" fmla="*/ 12816 h 10568"/>
                              <a:gd name="T84" fmla="+- 0 2665 1648"/>
                              <a:gd name="T85" fmla="*/ T84 w 8755"/>
                              <a:gd name="T86" fmla="+- 0 6621 5186"/>
                              <a:gd name="T87" fmla="*/ 6621 h 10568"/>
                              <a:gd name="T88" fmla="+- 0 2765 1648"/>
                              <a:gd name="T89" fmla="*/ T88 w 8755"/>
                              <a:gd name="T90" fmla="+- 0 6621 5186"/>
                              <a:gd name="T91" fmla="*/ 6621 h 10568"/>
                              <a:gd name="T92" fmla="+- 0 2895 1648"/>
                              <a:gd name="T93" fmla="*/ T92 w 8755"/>
                              <a:gd name="T94" fmla="+- 0 12816 5186"/>
                              <a:gd name="T95" fmla="*/ 12816 h 10568"/>
                              <a:gd name="T96" fmla="+- 0 3035 1648"/>
                              <a:gd name="T97" fmla="*/ T96 w 8755"/>
                              <a:gd name="T98" fmla="+- 0 12806 5186"/>
                              <a:gd name="T99" fmla="*/ 12806 h 10568"/>
                              <a:gd name="T100" fmla="+- 0 3115 1648"/>
                              <a:gd name="T101" fmla="*/ T100 w 8755"/>
                              <a:gd name="T102" fmla="+- 0 6631 5186"/>
                              <a:gd name="T103" fmla="*/ 6631 h 10568"/>
                              <a:gd name="T104" fmla="+- 0 3245 1648"/>
                              <a:gd name="T105" fmla="*/ T104 w 8755"/>
                              <a:gd name="T106" fmla="+- 0 12806 5186"/>
                              <a:gd name="T107" fmla="*/ 12806 h 10568"/>
                              <a:gd name="T108" fmla="+- 0 3345 1648"/>
                              <a:gd name="T109" fmla="*/ T108 w 8755"/>
                              <a:gd name="T110" fmla="+- 0 12806 5186"/>
                              <a:gd name="T111" fmla="*/ 12806 h 10568"/>
                              <a:gd name="T112" fmla="+- 0 3505 1648"/>
                              <a:gd name="T113" fmla="*/ T112 w 8755"/>
                              <a:gd name="T114" fmla="+- 0 6631 5186"/>
                              <a:gd name="T115" fmla="*/ 6631 h 10568"/>
                              <a:gd name="T116" fmla="+- 0 3645 1648"/>
                              <a:gd name="T117" fmla="*/ T116 w 8755"/>
                              <a:gd name="T118" fmla="+- 0 6621 5186"/>
                              <a:gd name="T119" fmla="*/ 6621 h 10568"/>
                              <a:gd name="T120" fmla="+- 0 3695 1648"/>
                              <a:gd name="T121" fmla="*/ T120 w 8755"/>
                              <a:gd name="T122" fmla="+- 0 12816 5186"/>
                              <a:gd name="T123" fmla="*/ 12816 h 10568"/>
                              <a:gd name="T124" fmla="+- 0 3855 1648"/>
                              <a:gd name="T125" fmla="*/ T124 w 8755"/>
                              <a:gd name="T126" fmla="+- 0 6621 5186"/>
                              <a:gd name="T127" fmla="*/ 6621 h 10568"/>
                              <a:gd name="T128" fmla="+- 0 4015 1648"/>
                              <a:gd name="T129" fmla="*/ T128 w 8755"/>
                              <a:gd name="T130" fmla="+- 0 12806 5186"/>
                              <a:gd name="T131" fmla="*/ 12806 h 10568"/>
                              <a:gd name="T132" fmla="+- 0 4185 1648"/>
                              <a:gd name="T133" fmla="*/ T132 w 8755"/>
                              <a:gd name="T134" fmla="+- 0 12816 5186"/>
                              <a:gd name="T135" fmla="*/ 12816 h 10568"/>
                              <a:gd name="T136" fmla="+- 0 4435 1648"/>
                              <a:gd name="T137" fmla="*/ T136 w 8755"/>
                              <a:gd name="T138" fmla="+- 0 12806 5186"/>
                              <a:gd name="T139" fmla="*/ 12806 h 10568"/>
                              <a:gd name="T140" fmla="+- 0 4675 1648"/>
                              <a:gd name="T141" fmla="*/ T140 w 8755"/>
                              <a:gd name="T142" fmla="+- 0 12806 5186"/>
                              <a:gd name="T143" fmla="*/ 12806 h 10568"/>
                              <a:gd name="T144" fmla="+- 0 4925 1648"/>
                              <a:gd name="T145" fmla="*/ T144 w 8755"/>
                              <a:gd name="T146" fmla="+- 0 12816 5186"/>
                              <a:gd name="T147" fmla="*/ 12816 h 10568"/>
                              <a:gd name="T148" fmla="+- 0 5205 1648"/>
                              <a:gd name="T149" fmla="*/ T148 w 8755"/>
                              <a:gd name="T150" fmla="+- 0 12806 5186"/>
                              <a:gd name="T151" fmla="*/ 12806 h 10568"/>
                              <a:gd name="T152" fmla="+- 0 5375 1648"/>
                              <a:gd name="T153" fmla="*/ T152 w 8755"/>
                              <a:gd name="T154" fmla="+- 0 12816 5186"/>
                              <a:gd name="T155" fmla="*/ 12816 h 10568"/>
                              <a:gd name="T156" fmla="+- 0 5625 1648"/>
                              <a:gd name="T157" fmla="*/ T156 w 8755"/>
                              <a:gd name="T158" fmla="+- 0 12806 5186"/>
                              <a:gd name="T159" fmla="*/ 12806 h 10568"/>
                              <a:gd name="T160" fmla="+- 0 5865 1648"/>
                              <a:gd name="T161" fmla="*/ T160 w 8755"/>
                              <a:gd name="T162" fmla="+- 0 12806 5186"/>
                              <a:gd name="T163" fmla="*/ 12806 h 10568"/>
                              <a:gd name="T164" fmla="+- 0 6115 1648"/>
                              <a:gd name="T165" fmla="*/ T164 w 8755"/>
                              <a:gd name="T166" fmla="+- 0 12816 5186"/>
                              <a:gd name="T167" fmla="*/ 12816 h 10568"/>
                              <a:gd name="T168" fmla="+- 0 6285 1648"/>
                              <a:gd name="T169" fmla="*/ T168 w 8755"/>
                              <a:gd name="T170" fmla="+- 0 12816 5186"/>
                              <a:gd name="T171" fmla="*/ 12816 h 10568"/>
                              <a:gd name="T172" fmla="+- 0 2796 1648"/>
                              <a:gd name="T173" fmla="*/ T172 w 8755"/>
                              <a:gd name="T174" fmla="+- 0 15634 5186"/>
                              <a:gd name="T175" fmla="*/ 15634 h 10568"/>
                              <a:gd name="T176" fmla="+- 0 2818 1648"/>
                              <a:gd name="T177" fmla="*/ T176 w 8755"/>
                              <a:gd name="T178" fmla="+- 0 13737 5186"/>
                              <a:gd name="T179" fmla="*/ 13737 h 10568"/>
                              <a:gd name="T180" fmla="+- 0 8429 1648"/>
                              <a:gd name="T181" fmla="*/ T180 w 8755"/>
                              <a:gd name="T182" fmla="+- 0 5241 5186"/>
                              <a:gd name="T183" fmla="*/ 5241 h 10568"/>
                              <a:gd name="T184" fmla="+- 0 8599 1648"/>
                              <a:gd name="T185" fmla="*/ T184 w 8755"/>
                              <a:gd name="T186" fmla="+- 0 5251 5186"/>
                              <a:gd name="T187" fmla="*/ 5251 h 10568"/>
                              <a:gd name="T188" fmla="+- 0 8849 1648"/>
                              <a:gd name="T189" fmla="*/ T188 w 8755"/>
                              <a:gd name="T190" fmla="+- 0 5241 5186"/>
                              <a:gd name="T191" fmla="*/ 5241 h 10568"/>
                              <a:gd name="T192" fmla="+- 0 9089 1648"/>
                              <a:gd name="T193" fmla="*/ T192 w 8755"/>
                              <a:gd name="T194" fmla="+- 0 5241 5186"/>
                              <a:gd name="T195" fmla="*/ 5241 h 10568"/>
                              <a:gd name="T196" fmla="+- 0 9339 1648"/>
                              <a:gd name="T197" fmla="*/ T196 w 8755"/>
                              <a:gd name="T198" fmla="+- 0 5251 5186"/>
                              <a:gd name="T199" fmla="*/ 5251 h 10568"/>
                              <a:gd name="T200" fmla="+- 0 9619 1648"/>
                              <a:gd name="T201" fmla="*/ T200 w 8755"/>
                              <a:gd name="T202" fmla="+- 0 5241 5186"/>
                              <a:gd name="T203" fmla="*/ 5241 h 10568"/>
                              <a:gd name="T204" fmla="+- 0 9789 1648"/>
                              <a:gd name="T205" fmla="*/ T204 w 8755"/>
                              <a:gd name="T206" fmla="+- 0 5251 5186"/>
                              <a:gd name="T207" fmla="*/ 5251 h 10568"/>
                              <a:gd name="T208" fmla="+- 0 10039 1648"/>
                              <a:gd name="T209" fmla="*/ T208 w 8755"/>
                              <a:gd name="T210" fmla="+- 0 5241 5186"/>
                              <a:gd name="T211" fmla="*/ 5241 h 10568"/>
                              <a:gd name="T212" fmla="+- 0 10139 1648"/>
                              <a:gd name="T213" fmla="*/ T212 w 8755"/>
                              <a:gd name="T214" fmla="+- 0 5241 5186"/>
                              <a:gd name="T215" fmla="*/ 5241 h 10568"/>
                              <a:gd name="T216" fmla="+- 0 10288 1648"/>
                              <a:gd name="T217" fmla="*/ T216 w 8755"/>
                              <a:gd name="T218" fmla="+- 0 6842 5186"/>
                              <a:gd name="T219" fmla="*/ 6842 h 10568"/>
                              <a:gd name="T220" fmla="+- 0 10403 1648"/>
                              <a:gd name="T221" fmla="*/ T220 w 8755"/>
                              <a:gd name="T222" fmla="+- 0 6807 5186"/>
                              <a:gd name="T223" fmla="*/ 6807 h 10568"/>
                              <a:gd name="T224" fmla="+- 0 10403 1648"/>
                              <a:gd name="T225" fmla="*/ T224 w 8755"/>
                              <a:gd name="T226" fmla="+- 0 6707 5186"/>
                              <a:gd name="T227" fmla="*/ 6707 h 10568"/>
                              <a:gd name="T228" fmla="+- 0 10403 1648"/>
                              <a:gd name="T229" fmla="*/ T228 w 8755"/>
                              <a:gd name="T230" fmla="+- 0 6387 5186"/>
                              <a:gd name="T231" fmla="*/ 6387 h 10568"/>
                              <a:gd name="T232" fmla="+- 0 10393 1648"/>
                              <a:gd name="T233" fmla="*/ T232 w 8755"/>
                              <a:gd name="T234" fmla="+- 0 6217 5186"/>
                              <a:gd name="T235" fmla="*/ 6217 h 10568"/>
                              <a:gd name="T236" fmla="+- 0 10403 1648"/>
                              <a:gd name="T237" fmla="*/ T236 w 8755"/>
                              <a:gd name="T238" fmla="+- 0 5967 5186"/>
                              <a:gd name="T239" fmla="*/ 5967 h 10568"/>
                              <a:gd name="T240" fmla="+- 0 10393 1648"/>
                              <a:gd name="T241" fmla="*/ T240 w 8755"/>
                              <a:gd name="T242" fmla="+- 0 5687 5186"/>
                              <a:gd name="T243" fmla="*/ 5687 h 10568"/>
                              <a:gd name="T244" fmla="+- 0 10403 1648"/>
                              <a:gd name="T245" fmla="*/ T244 w 8755"/>
                              <a:gd name="T246" fmla="+- 0 5517 5186"/>
                              <a:gd name="T247" fmla="*/ 5517 h 10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55" h="10568">
                                <a:moveTo>
                                  <a:pt x="10" y="8973"/>
                                </a:moveTo>
                                <a:lnTo>
                                  <a:pt x="0" y="8973"/>
                                </a:lnTo>
                                <a:lnTo>
                                  <a:pt x="0" y="9013"/>
                                </a:lnTo>
                                <a:lnTo>
                                  <a:pt x="10" y="9013"/>
                                </a:lnTo>
                                <a:lnTo>
                                  <a:pt x="10" y="8973"/>
                                </a:lnTo>
                                <a:close/>
                                <a:moveTo>
                                  <a:pt x="10" y="8903"/>
                                </a:moveTo>
                                <a:lnTo>
                                  <a:pt x="0" y="8903"/>
                                </a:lnTo>
                                <a:lnTo>
                                  <a:pt x="0" y="8943"/>
                                </a:lnTo>
                                <a:lnTo>
                                  <a:pt x="10" y="8943"/>
                                </a:lnTo>
                                <a:lnTo>
                                  <a:pt x="10" y="8903"/>
                                </a:lnTo>
                                <a:close/>
                                <a:moveTo>
                                  <a:pt x="10" y="8833"/>
                                </a:moveTo>
                                <a:lnTo>
                                  <a:pt x="0" y="8833"/>
                                </a:lnTo>
                                <a:lnTo>
                                  <a:pt x="0" y="8873"/>
                                </a:lnTo>
                                <a:lnTo>
                                  <a:pt x="10" y="8873"/>
                                </a:lnTo>
                                <a:lnTo>
                                  <a:pt x="10" y="8833"/>
                                </a:lnTo>
                                <a:close/>
                                <a:moveTo>
                                  <a:pt x="10" y="8763"/>
                                </a:moveTo>
                                <a:lnTo>
                                  <a:pt x="0" y="8763"/>
                                </a:lnTo>
                                <a:lnTo>
                                  <a:pt x="0" y="8803"/>
                                </a:lnTo>
                                <a:lnTo>
                                  <a:pt x="10" y="8803"/>
                                </a:lnTo>
                                <a:lnTo>
                                  <a:pt x="10" y="8763"/>
                                </a:lnTo>
                                <a:close/>
                                <a:moveTo>
                                  <a:pt x="10" y="8693"/>
                                </a:moveTo>
                                <a:lnTo>
                                  <a:pt x="0" y="8693"/>
                                </a:lnTo>
                                <a:lnTo>
                                  <a:pt x="0" y="8733"/>
                                </a:lnTo>
                                <a:lnTo>
                                  <a:pt x="10" y="8733"/>
                                </a:lnTo>
                                <a:lnTo>
                                  <a:pt x="10" y="8693"/>
                                </a:lnTo>
                                <a:close/>
                                <a:moveTo>
                                  <a:pt x="10" y="8623"/>
                                </a:moveTo>
                                <a:lnTo>
                                  <a:pt x="0" y="8623"/>
                                </a:lnTo>
                                <a:lnTo>
                                  <a:pt x="0" y="8663"/>
                                </a:lnTo>
                                <a:lnTo>
                                  <a:pt x="10" y="8663"/>
                                </a:lnTo>
                                <a:lnTo>
                                  <a:pt x="10" y="8623"/>
                                </a:lnTo>
                                <a:close/>
                                <a:moveTo>
                                  <a:pt x="10" y="8553"/>
                                </a:moveTo>
                                <a:lnTo>
                                  <a:pt x="0" y="8553"/>
                                </a:lnTo>
                                <a:lnTo>
                                  <a:pt x="0" y="8593"/>
                                </a:lnTo>
                                <a:lnTo>
                                  <a:pt x="10" y="8593"/>
                                </a:lnTo>
                                <a:lnTo>
                                  <a:pt x="10" y="8553"/>
                                </a:lnTo>
                                <a:close/>
                                <a:moveTo>
                                  <a:pt x="10" y="8483"/>
                                </a:moveTo>
                                <a:lnTo>
                                  <a:pt x="0" y="8483"/>
                                </a:lnTo>
                                <a:lnTo>
                                  <a:pt x="0" y="8523"/>
                                </a:lnTo>
                                <a:lnTo>
                                  <a:pt x="10" y="8523"/>
                                </a:lnTo>
                                <a:lnTo>
                                  <a:pt x="10" y="8483"/>
                                </a:lnTo>
                                <a:close/>
                                <a:moveTo>
                                  <a:pt x="10" y="8413"/>
                                </a:moveTo>
                                <a:lnTo>
                                  <a:pt x="0" y="8413"/>
                                </a:lnTo>
                                <a:lnTo>
                                  <a:pt x="0" y="8453"/>
                                </a:lnTo>
                                <a:lnTo>
                                  <a:pt x="10" y="8453"/>
                                </a:lnTo>
                                <a:lnTo>
                                  <a:pt x="10" y="8413"/>
                                </a:lnTo>
                                <a:close/>
                                <a:moveTo>
                                  <a:pt x="10" y="8343"/>
                                </a:moveTo>
                                <a:lnTo>
                                  <a:pt x="0" y="8343"/>
                                </a:lnTo>
                                <a:lnTo>
                                  <a:pt x="0" y="8383"/>
                                </a:lnTo>
                                <a:lnTo>
                                  <a:pt x="10" y="8383"/>
                                </a:lnTo>
                                <a:lnTo>
                                  <a:pt x="10" y="8343"/>
                                </a:lnTo>
                                <a:close/>
                                <a:moveTo>
                                  <a:pt x="10" y="8273"/>
                                </a:moveTo>
                                <a:lnTo>
                                  <a:pt x="0" y="8273"/>
                                </a:lnTo>
                                <a:lnTo>
                                  <a:pt x="0" y="8313"/>
                                </a:lnTo>
                                <a:lnTo>
                                  <a:pt x="10" y="8313"/>
                                </a:lnTo>
                                <a:lnTo>
                                  <a:pt x="10" y="8273"/>
                                </a:lnTo>
                                <a:close/>
                                <a:moveTo>
                                  <a:pt x="10" y="8203"/>
                                </a:moveTo>
                                <a:lnTo>
                                  <a:pt x="0" y="8203"/>
                                </a:lnTo>
                                <a:lnTo>
                                  <a:pt x="0" y="8243"/>
                                </a:lnTo>
                                <a:lnTo>
                                  <a:pt x="10" y="8243"/>
                                </a:lnTo>
                                <a:lnTo>
                                  <a:pt x="10" y="8203"/>
                                </a:lnTo>
                                <a:close/>
                                <a:moveTo>
                                  <a:pt x="10" y="8133"/>
                                </a:moveTo>
                                <a:lnTo>
                                  <a:pt x="0" y="8133"/>
                                </a:lnTo>
                                <a:lnTo>
                                  <a:pt x="0" y="8173"/>
                                </a:lnTo>
                                <a:lnTo>
                                  <a:pt x="10" y="8173"/>
                                </a:lnTo>
                                <a:lnTo>
                                  <a:pt x="10" y="8133"/>
                                </a:lnTo>
                                <a:close/>
                                <a:moveTo>
                                  <a:pt x="10" y="8063"/>
                                </a:moveTo>
                                <a:lnTo>
                                  <a:pt x="0" y="8063"/>
                                </a:lnTo>
                                <a:lnTo>
                                  <a:pt x="0" y="8103"/>
                                </a:lnTo>
                                <a:lnTo>
                                  <a:pt x="10" y="8103"/>
                                </a:lnTo>
                                <a:lnTo>
                                  <a:pt x="10" y="8063"/>
                                </a:lnTo>
                                <a:close/>
                                <a:moveTo>
                                  <a:pt x="10" y="7993"/>
                                </a:moveTo>
                                <a:lnTo>
                                  <a:pt x="0" y="7993"/>
                                </a:lnTo>
                                <a:lnTo>
                                  <a:pt x="0" y="8033"/>
                                </a:lnTo>
                                <a:lnTo>
                                  <a:pt x="10" y="8033"/>
                                </a:lnTo>
                                <a:lnTo>
                                  <a:pt x="10" y="7993"/>
                                </a:lnTo>
                                <a:close/>
                                <a:moveTo>
                                  <a:pt x="10" y="7923"/>
                                </a:moveTo>
                                <a:lnTo>
                                  <a:pt x="0" y="7923"/>
                                </a:lnTo>
                                <a:lnTo>
                                  <a:pt x="0" y="7963"/>
                                </a:lnTo>
                                <a:lnTo>
                                  <a:pt x="10" y="7963"/>
                                </a:lnTo>
                                <a:lnTo>
                                  <a:pt x="10" y="7923"/>
                                </a:lnTo>
                                <a:close/>
                                <a:moveTo>
                                  <a:pt x="10" y="7853"/>
                                </a:moveTo>
                                <a:lnTo>
                                  <a:pt x="0" y="7853"/>
                                </a:lnTo>
                                <a:lnTo>
                                  <a:pt x="0" y="7893"/>
                                </a:lnTo>
                                <a:lnTo>
                                  <a:pt x="10" y="7893"/>
                                </a:lnTo>
                                <a:lnTo>
                                  <a:pt x="10" y="7853"/>
                                </a:lnTo>
                                <a:close/>
                                <a:moveTo>
                                  <a:pt x="10" y="7783"/>
                                </a:moveTo>
                                <a:lnTo>
                                  <a:pt x="0" y="7783"/>
                                </a:lnTo>
                                <a:lnTo>
                                  <a:pt x="0" y="7823"/>
                                </a:lnTo>
                                <a:lnTo>
                                  <a:pt x="10" y="7823"/>
                                </a:lnTo>
                                <a:lnTo>
                                  <a:pt x="10" y="7783"/>
                                </a:lnTo>
                                <a:close/>
                                <a:moveTo>
                                  <a:pt x="10" y="7713"/>
                                </a:moveTo>
                                <a:lnTo>
                                  <a:pt x="0" y="7713"/>
                                </a:lnTo>
                                <a:lnTo>
                                  <a:pt x="0" y="7753"/>
                                </a:lnTo>
                                <a:lnTo>
                                  <a:pt x="10" y="7753"/>
                                </a:lnTo>
                                <a:lnTo>
                                  <a:pt x="10" y="7713"/>
                                </a:lnTo>
                                <a:close/>
                                <a:moveTo>
                                  <a:pt x="10" y="7643"/>
                                </a:moveTo>
                                <a:lnTo>
                                  <a:pt x="0" y="7643"/>
                                </a:lnTo>
                                <a:lnTo>
                                  <a:pt x="0" y="7683"/>
                                </a:lnTo>
                                <a:lnTo>
                                  <a:pt x="10" y="7683"/>
                                </a:lnTo>
                                <a:lnTo>
                                  <a:pt x="10" y="7643"/>
                                </a:lnTo>
                                <a:close/>
                                <a:moveTo>
                                  <a:pt x="15" y="9068"/>
                                </a:moveTo>
                                <a:lnTo>
                                  <a:pt x="10" y="9068"/>
                                </a:lnTo>
                                <a:lnTo>
                                  <a:pt x="10" y="9043"/>
                                </a:lnTo>
                                <a:lnTo>
                                  <a:pt x="0" y="9043"/>
                                </a:lnTo>
                                <a:lnTo>
                                  <a:pt x="0" y="9078"/>
                                </a:lnTo>
                                <a:lnTo>
                                  <a:pt x="15" y="9078"/>
                                </a:lnTo>
                                <a:lnTo>
                                  <a:pt x="15" y="9073"/>
                                </a:lnTo>
                                <a:lnTo>
                                  <a:pt x="15" y="9068"/>
                                </a:lnTo>
                                <a:close/>
                                <a:moveTo>
                                  <a:pt x="57" y="7620"/>
                                </a:moveTo>
                                <a:lnTo>
                                  <a:pt x="17" y="7620"/>
                                </a:lnTo>
                                <a:lnTo>
                                  <a:pt x="17" y="7630"/>
                                </a:lnTo>
                                <a:lnTo>
                                  <a:pt x="57" y="7630"/>
                                </a:lnTo>
                                <a:lnTo>
                                  <a:pt x="57" y="7620"/>
                                </a:lnTo>
                                <a:close/>
                                <a:moveTo>
                                  <a:pt x="85" y="9068"/>
                                </a:moveTo>
                                <a:lnTo>
                                  <a:pt x="45" y="9068"/>
                                </a:lnTo>
                                <a:lnTo>
                                  <a:pt x="45" y="9078"/>
                                </a:lnTo>
                                <a:lnTo>
                                  <a:pt x="85" y="9078"/>
                                </a:lnTo>
                                <a:lnTo>
                                  <a:pt x="85" y="9068"/>
                                </a:lnTo>
                                <a:close/>
                                <a:moveTo>
                                  <a:pt x="127" y="7620"/>
                                </a:moveTo>
                                <a:lnTo>
                                  <a:pt x="87" y="7620"/>
                                </a:lnTo>
                                <a:lnTo>
                                  <a:pt x="87" y="7630"/>
                                </a:lnTo>
                                <a:lnTo>
                                  <a:pt x="127" y="7630"/>
                                </a:lnTo>
                                <a:lnTo>
                                  <a:pt x="127" y="7620"/>
                                </a:lnTo>
                                <a:close/>
                                <a:moveTo>
                                  <a:pt x="155" y="9068"/>
                                </a:moveTo>
                                <a:lnTo>
                                  <a:pt x="115" y="9068"/>
                                </a:lnTo>
                                <a:lnTo>
                                  <a:pt x="115" y="9078"/>
                                </a:lnTo>
                                <a:lnTo>
                                  <a:pt x="155" y="9078"/>
                                </a:lnTo>
                                <a:lnTo>
                                  <a:pt x="155" y="9068"/>
                                </a:lnTo>
                                <a:close/>
                                <a:moveTo>
                                  <a:pt x="160" y="2398"/>
                                </a:moveTo>
                                <a:lnTo>
                                  <a:pt x="150" y="2398"/>
                                </a:lnTo>
                                <a:lnTo>
                                  <a:pt x="150" y="2438"/>
                                </a:lnTo>
                                <a:lnTo>
                                  <a:pt x="160" y="2438"/>
                                </a:lnTo>
                                <a:lnTo>
                                  <a:pt x="160" y="2398"/>
                                </a:lnTo>
                                <a:close/>
                                <a:moveTo>
                                  <a:pt x="160" y="2328"/>
                                </a:moveTo>
                                <a:lnTo>
                                  <a:pt x="150" y="2328"/>
                                </a:lnTo>
                                <a:lnTo>
                                  <a:pt x="150" y="2368"/>
                                </a:lnTo>
                                <a:lnTo>
                                  <a:pt x="160" y="2368"/>
                                </a:lnTo>
                                <a:lnTo>
                                  <a:pt x="160" y="2328"/>
                                </a:lnTo>
                                <a:close/>
                                <a:moveTo>
                                  <a:pt x="160" y="2258"/>
                                </a:moveTo>
                                <a:lnTo>
                                  <a:pt x="150" y="2258"/>
                                </a:lnTo>
                                <a:lnTo>
                                  <a:pt x="150" y="2298"/>
                                </a:lnTo>
                                <a:lnTo>
                                  <a:pt x="160" y="2298"/>
                                </a:lnTo>
                                <a:lnTo>
                                  <a:pt x="160" y="2258"/>
                                </a:lnTo>
                                <a:close/>
                                <a:moveTo>
                                  <a:pt x="160" y="2188"/>
                                </a:moveTo>
                                <a:lnTo>
                                  <a:pt x="150" y="2188"/>
                                </a:lnTo>
                                <a:lnTo>
                                  <a:pt x="150" y="2228"/>
                                </a:lnTo>
                                <a:lnTo>
                                  <a:pt x="160" y="2228"/>
                                </a:lnTo>
                                <a:lnTo>
                                  <a:pt x="160" y="2188"/>
                                </a:lnTo>
                                <a:close/>
                                <a:moveTo>
                                  <a:pt x="160" y="2118"/>
                                </a:moveTo>
                                <a:lnTo>
                                  <a:pt x="150" y="2118"/>
                                </a:lnTo>
                                <a:lnTo>
                                  <a:pt x="150" y="2158"/>
                                </a:lnTo>
                                <a:lnTo>
                                  <a:pt x="160" y="2158"/>
                                </a:lnTo>
                                <a:lnTo>
                                  <a:pt x="160" y="2118"/>
                                </a:lnTo>
                                <a:close/>
                                <a:moveTo>
                                  <a:pt x="160" y="2048"/>
                                </a:moveTo>
                                <a:lnTo>
                                  <a:pt x="150" y="2048"/>
                                </a:lnTo>
                                <a:lnTo>
                                  <a:pt x="150" y="2088"/>
                                </a:lnTo>
                                <a:lnTo>
                                  <a:pt x="160" y="2088"/>
                                </a:lnTo>
                                <a:lnTo>
                                  <a:pt x="160" y="2048"/>
                                </a:lnTo>
                                <a:close/>
                                <a:moveTo>
                                  <a:pt x="160" y="1978"/>
                                </a:moveTo>
                                <a:lnTo>
                                  <a:pt x="150" y="1978"/>
                                </a:lnTo>
                                <a:lnTo>
                                  <a:pt x="150" y="2018"/>
                                </a:lnTo>
                                <a:lnTo>
                                  <a:pt x="160" y="2018"/>
                                </a:lnTo>
                                <a:lnTo>
                                  <a:pt x="160" y="1978"/>
                                </a:lnTo>
                                <a:close/>
                                <a:moveTo>
                                  <a:pt x="160" y="1908"/>
                                </a:moveTo>
                                <a:lnTo>
                                  <a:pt x="150" y="1908"/>
                                </a:lnTo>
                                <a:lnTo>
                                  <a:pt x="150" y="1948"/>
                                </a:lnTo>
                                <a:lnTo>
                                  <a:pt x="160" y="1948"/>
                                </a:lnTo>
                                <a:lnTo>
                                  <a:pt x="160" y="1908"/>
                                </a:lnTo>
                                <a:close/>
                                <a:moveTo>
                                  <a:pt x="160" y="1838"/>
                                </a:moveTo>
                                <a:lnTo>
                                  <a:pt x="150" y="1838"/>
                                </a:lnTo>
                                <a:lnTo>
                                  <a:pt x="150" y="1878"/>
                                </a:lnTo>
                                <a:lnTo>
                                  <a:pt x="160" y="1878"/>
                                </a:lnTo>
                                <a:lnTo>
                                  <a:pt x="160" y="1838"/>
                                </a:lnTo>
                                <a:close/>
                                <a:moveTo>
                                  <a:pt x="160" y="1768"/>
                                </a:moveTo>
                                <a:lnTo>
                                  <a:pt x="150" y="1768"/>
                                </a:lnTo>
                                <a:lnTo>
                                  <a:pt x="150" y="1808"/>
                                </a:lnTo>
                                <a:lnTo>
                                  <a:pt x="160" y="1808"/>
                                </a:lnTo>
                                <a:lnTo>
                                  <a:pt x="160" y="1768"/>
                                </a:lnTo>
                                <a:close/>
                                <a:moveTo>
                                  <a:pt x="160" y="1698"/>
                                </a:moveTo>
                                <a:lnTo>
                                  <a:pt x="150" y="1698"/>
                                </a:lnTo>
                                <a:lnTo>
                                  <a:pt x="150" y="1738"/>
                                </a:lnTo>
                                <a:lnTo>
                                  <a:pt x="160" y="1738"/>
                                </a:lnTo>
                                <a:lnTo>
                                  <a:pt x="160" y="1698"/>
                                </a:lnTo>
                                <a:close/>
                                <a:moveTo>
                                  <a:pt x="160" y="1628"/>
                                </a:moveTo>
                                <a:lnTo>
                                  <a:pt x="150" y="1628"/>
                                </a:lnTo>
                                <a:lnTo>
                                  <a:pt x="150" y="1668"/>
                                </a:lnTo>
                                <a:lnTo>
                                  <a:pt x="160" y="1668"/>
                                </a:lnTo>
                                <a:lnTo>
                                  <a:pt x="160" y="1628"/>
                                </a:lnTo>
                                <a:close/>
                                <a:moveTo>
                                  <a:pt x="160" y="1558"/>
                                </a:moveTo>
                                <a:lnTo>
                                  <a:pt x="150" y="1558"/>
                                </a:lnTo>
                                <a:lnTo>
                                  <a:pt x="150" y="1598"/>
                                </a:lnTo>
                                <a:lnTo>
                                  <a:pt x="160" y="1598"/>
                                </a:lnTo>
                                <a:lnTo>
                                  <a:pt x="160" y="1558"/>
                                </a:lnTo>
                                <a:close/>
                                <a:moveTo>
                                  <a:pt x="160" y="1488"/>
                                </a:moveTo>
                                <a:lnTo>
                                  <a:pt x="150" y="1488"/>
                                </a:lnTo>
                                <a:lnTo>
                                  <a:pt x="150" y="1528"/>
                                </a:lnTo>
                                <a:lnTo>
                                  <a:pt x="160" y="1528"/>
                                </a:lnTo>
                                <a:lnTo>
                                  <a:pt x="160" y="1488"/>
                                </a:lnTo>
                                <a:close/>
                                <a:moveTo>
                                  <a:pt x="165" y="2493"/>
                                </a:moveTo>
                                <a:lnTo>
                                  <a:pt x="160" y="2493"/>
                                </a:lnTo>
                                <a:lnTo>
                                  <a:pt x="160" y="2468"/>
                                </a:lnTo>
                                <a:lnTo>
                                  <a:pt x="150" y="2468"/>
                                </a:lnTo>
                                <a:lnTo>
                                  <a:pt x="150" y="2503"/>
                                </a:lnTo>
                                <a:lnTo>
                                  <a:pt x="165" y="2503"/>
                                </a:lnTo>
                                <a:lnTo>
                                  <a:pt x="165" y="2498"/>
                                </a:lnTo>
                                <a:lnTo>
                                  <a:pt x="165" y="2493"/>
                                </a:lnTo>
                                <a:close/>
                                <a:moveTo>
                                  <a:pt x="177" y="1435"/>
                                </a:moveTo>
                                <a:lnTo>
                                  <a:pt x="150" y="1435"/>
                                </a:lnTo>
                                <a:lnTo>
                                  <a:pt x="150" y="1458"/>
                                </a:lnTo>
                                <a:lnTo>
                                  <a:pt x="160" y="1458"/>
                                </a:lnTo>
                                <a:lnTo>
                                  <a:pt x="160" y="1445"/>
                                </a:lnTo>
                                <a:lnTo>
                                  <a:pt x="177" y="1445"/>
                                </a:lnTo>
                                <a:lnTo>
                                  <a:pt x="177" y="1440"/>
                                </a:lnTo>
                                <a:lnTo>
                                  <a:pt x="177" y="1435"/>
                                </a:lnTo>
                                <a:close/>
                                <a:moveTo>
                                  <a:pt x="197" y="7620"/>
                                </a:moveTo>
                                <a:lnTo>
                                  <a:pt x="157" y="7620"/>
                                </a:lnTo>
                                <a:lnTo>
                                  <a:pt x="157" y="7630"/>
                                </a:lnTo>
                                <a:lnTo>
                                  <a:pt x="197" y="7630"/>
                                </a:lnTo>
                                <a:lnTo>
                                  <a:pt x="197" y="7620"/>
                                </a:lnTo>
                                <a:close/>
                                <a:moveTo>
                                  <a:pt x="225" y="9068"/>
                                </a:moveTo>
                                <a:lnTo>
                                  <a:pt x="185" y="9068"/>
                                </a:lnTo>
                                <a:lnTo>
                                  <a:pt x="185" y="9078"/>
                                </a:lnTo>
                                <a:lnTo>
                                  <a:pt x="225" y="9078"/>
                                </a:lnTo>
                                <a:lnTo>
                                  <a:pt x="225" y="9068"/>
                                </a:lnTo>
                                <a:close/>
                                <a:moveTo>
                                  <a:pt x="235" y="2493"/>
                                </a:moveTo>
                                <a:lnTo>
                                  <a:pt x="195" y="2493"/>
                                </a:lnTo>
                                <a:lnTo>
                                  <a:pt x="195" y="2503"/>
                                </a:lnTo>
                                <a:lnTo>
                                  <a:pt x="235" y="2503"/>
                                </a:lnTo>
                                <a:lnTo>
                                  <a:pt x="235" y="2493"/>
                                </a:lnTo>
                                <a:close/>
                                <a:moveTo>
                                  <a:pt x="247" y="1435"/>
                                </a:moveTo>
                                <a:lnTo>
                                  <a:pt x="207" y="1435"/>
                                </a:lnTo>
                                <a:lnTo>
                                  <a:pt x="207" y="1445"/>
                                </a:lnTo>
                                <a:lnTo>
                                  <a:pt x="247" y="1445"/>
                                </a:lnTo>
                                <a:lnTo>
                                  <a:pt x="247" y="1435"/>
                                </a:lnTo>
                                <a:close/>
                                <a:moveTo>
                                  <a:pt x="267" y="7620"/>
                                </a:moveTo>
                                <a:lnTo>
                                  <a:pt x="227" y="7620"/>
                                </a:lnTo>
                                <a:lnTo>
                                  <a:pt x="227" y="7630"/>
                                </a:lnTo>
                                <a:lnTo>
                                  <a:pt x="267" y="7630"/>
                                </a:lnTo>
                                <a:lnTo>
                                  <a:pt x="267" y="7620"/>
                                </a:lnTo>
                                <a:close/>
                                <a:moveTo>
                                  <a:pt x="295" y="9068"/>
                                </a:moveTo>
                                <a:lnTo>
                                  <a:pt x="255" y="9068"/>
                                </a:lnTo>
                                <a:lnTo>
                                  <a:pt x="255" y="9078"/>
                                </a:lnTo>
                                <a:lnTo>
                                  <a:pt x="295" y="9078"/>
                                </a:lnTo>
                                <a:lnTo>
                                  <a:pt x="295" y="9068"/>
                                </a:lnTo>
                                <a:close/>
                                <a:moveTo>
                                  <a:pt x="305" y="2493"/>
                                </a:moveTo>
                                <a:lnTo>
                                  <a:pt x="265" y="2493"/>
                                </a:lnTo>
                                <a:lnTo>
                                  <a:pt x="265" y="2503"/>
                                </a:lnTo>
                                <a:lnTo>
                                  <a:pt x="305" y="2503"/>
                                </a:lnTo>
                                <a:lnTo>
                                  <a:pt x="305" y="2493"/>
                                </a:lnTo>
                                <a:close/>
                                <a:moveTo>
                                  <a:pt x="317" y="1435"/>
                                </a:moveTo>
                                <a:lnTo>
                                  <a:pt x="277" y="1435"/>
                                </a:lnTo>
                                <a:lnTo>
                                  <a:pt x="277" y="1445"/>
                                </a:lnTo>
                                <a:lnTo>
                                  <a:pt x="317" y="1445"/>
                                </a:lnTo>
                                <a:lnTo>
                                  <a:pt x="317" y="1435"/>
                                </a:lnTo>
                                <a:close/>
                                <a:moveTo>
                                  <a:pt x="337" y="7620"/>
                                </a:moveTo>
                                <a:lnTo>
                                  <a:pt x="297" y="7620"/>
                                </a:lnTo>
                                <a:lnTo>
                                  <a:pt x="297" y="7630"/>
                                </a:lnTo>
                                <a:lnTo>
                                  <a:pt x="337" y="7630"/>
                                </a:lnTo>
                                <a:lnTo>
                                  <a:pt x="337" y="7620"/>
                                </a:lnTo>
                                <a:close/>
                                <a:moveTo>
                                  <a:pt x="365" y="9068"/>
                                </a:moveTo>
                                <a:lnTo>
                                  <a:pt x="325" y="9068"/>
                                </a:lnTo>
                                <a:lnTo>
                                  <a:pt x="325" y="9078"/>
                                </a:lnTo>
                                <a:lnTo>
                                  <a:pt x="365" y="9078"/>
                                </a:lnTo>
                                <a:lnTo>
                                  <a:pt x="365" y="9068"/>
                                </a:lnTo>
                                <a:close/>
                                <a:moveTo>
                                  <a:pt x="375" y="2493"/>
                                </a:moveTo>
                                <a:lnTo>
                                  <a:pt x="335" y="2493"/>
                                </a:lnTo>
                                <a:lnTo>
                                  <a:pt x="335" y="2503"/>
                                </a:lnTo>
                                <a:lnTo>
                                  <a:pt x="375" y="2503"/>
                                </a:lnTo>
                                <a:lnTo>
                                  <a:pt x="375" y="2493"/>
                                </a:lnTo>
                                <a:close/>
                                <a:moveTo>
                                  <a:pt x="387" y="1435"/>
                                </a:moveTo>
                                <a:lnTo>
                                  <a:pt x="347" y="1435"/>
                                </a:lnTo>
                                <a:lnTo>
                                  <a:pt x="347" y="1445"/>
                                </a:lnTo>
                                <a:lnTo>
                                  <a:pt x="387" y="1445"/>
                                </a:lnTo>
                                <a:lnTo>
                                  <a:pt x="387" y="1435"/>
                                </a:lnTo>
                                <a:close/>
                                <a:moveTo>
                                  <a:pt x="407" y="7620"/>
                                </a:moveTo>
                                <a:lnTo>
                                  <a:pt x="367" y="7620"/>
                                </a:lnTo>
                                <a:lnTo>
                                  <a:pt x="367" y="7630"/>
                                </a:lnTo>
                                <a:lnTo>
                                  <a:pt x="407" y="7630"/>
                                </a:lnTo>
                                <a:lnTo>
                                  <a:pt x="407" y="7620"/>
                                </a:lnTo>
                                <a:close/>
                                <a:moveTo>
                                  <a:pt x="445" y="2493"/>
                                </a:moveTo>
                                <a:lnTo>
                                  <a:pt x="405" y="2493"/>
                                </a:lnTo>
                                <a:lnTo>
                                  <a:pt x="405" y="2503"/>
                                </a:lnTo>
                                <a:lnTo>
                                  <a:pt x="445" y="2503"/>
                                </a:lnTo>
                                <a:lnTo>
                                  <a:pt x="445" y="2493"/>
                                </a:lnTo>
                                <a:close/>
                                <a:moveTo>
                                  <a:pt x="457" y="1435"/>
                                </a:moveTo>
                                <a:lnTo>
                                  <a:pt x="417" y="1435"/>
                                </a:lnTo>
                                <a:lnTo>
                                  <a:pt x="417" y="1445"/>
                                </a:lnTo>
                                <a:lnTo>
                                  <a:pt x="457" y="1445"/>
                                </a:lnTo>
                                <a:lnTo>
                                  <a:pt x="457" y="1435"/>
                                </a:lnTo>
                                <a:close/>
                                <a:moveTo>
                                  <a:pt x="477" y="7620"/>
                                </a:moveTo>
                                <a:lnTo>
                                  <a:pt x="437" y="7620"/>
                                </a:lnTo>
                                <a:lnTo>
                                  <a:pt x="437" y="7630"/>
                                </a:lnTo>
                                <a:lnTo>
                                  <a:pt x="477" y="7630"/>
                                </a:lnTo>
                                <a:lnTo>
                                  <a:pt x="477" y="7620"/>
                                </a:lnTo>
                                <a:close/>
                                <a:moveTo>
                                  <a:pt x="515" y="2493"/>
                                </a:moveTo>
                                <a:lnTo>
                                  <a:pt x="475" y="2493"/>
                                </a:lnTo>
                                <a:lnTo>
                                  <a:pt x="475" y="2503"/>
                                </a:lnTo>
                                <a:lnTo>
                                  <a:pt x="515" y="2503"/>
                                </a:lnTo>
                                <a:lnTo>
                                  <a:pt x="515" y="2493"/>
                                </a:lnTo>
                                <a:close/>
                                <a:moveTo>
                                  <a:pt x="527" y="1435"/>
                                </a:moveTo>
                                <a:lnTo>
                                  <a:pt x="487" y="1435"/>
                                </a:lnTo>
                                <a:lnTo>
                                  <a:pt x="487" y="1445"/>
                                </a:lnTo>
                                <a:lnTo>
                                  <a:pt x="527" y="1445"/>
                                </a:lnTo>
                                <a:lnTo>
                                  <a:pt x="527" y="1435"/>
                                </a:lnTo>
                                <a:close/>
                                <a:moveTo>
                                  <a:pt x="547" y="7620"/>
                                </a:moveTo>
                                <a:lnTo>
                                  <a:pt x="507" y="7620"/>
                                </a:lnTo>
                                <a:lnTo>
                                  <a:pt x="507" y="7630"/>
                                </a:lnTo>
                                <a:lnTo>
                                  <a:pt x="547" y="7630"/>
                                </a:lnTo>
                                <a:lnTo>
                                  <a:pt x="547" y="7620"/>
                                </a:lnTo>
                                <a:close/>
                                <a:moveTo>
                                  <a:pt x="597" y="1435"/>
                                </a:moveTo>
                                <a:lnTo>
                                  <a:pt x="557" y="1435"/>
                                </a:lnTo>
                                <a:lnTo>
                                  <a:pt x="557" y="1445"/>
                                </a:lnTo>
                                <a:lnTo>
                                  <a:pt x="597" y="1445"/>
                                </a:lnTo>
                                <a:lnTo>
                                  <a:pt x="597" y="1435"/>
                                </a:lnTo>
                                <a:close/>
                                <a:moveTo>
                                  <a:pt x="617" y="7620"/>
                                </a:moveTo>
                                <a:lnTo>
                                  <a:pt x="577" y="7620"/>
                                </a:lnTo>
                                <a:lnTo>
                                  <a:pt x="577" y="7630"/>
                                </a:lnTo>
                                <a:lnTo>
                                  <a:pt x="617" y="7630"/>
                                </a:lnTo>
                                <a:lnTo>
                                  <a:pt x="617" y="7620"/>
                                </a:lnTo>
                                <a:close/>
                                <a:moveTo>
                                  <a:pt x="667" y="1435"/>
                                </a:moveTo>
                                <a:lnTo>
                                  <a:pt x="627" y="1435"/>
                                </a:lnTo>
                                <a:lnTo>
                                  <a:pt x="627" y="1445"/>
                                </a:lnTo>
                                <a:lnTo>
                                  <a:pt x="667" y="1445"/>
                                </a:lnTo>
                                <a:lnTo>
                                  <a:pt x="667" y="1435"/>
                                </a:lnTo>
                                <a:close/>
                                <a:moveTo>
                                  <a:pt x="687" y="7620"/>
                                </a:moveTo>
                                <a:lnTo>
                                  <a:pt x="647" y="7620"/>
                                </a:lnTo>
                                <a:lnTo>
                                  <a:pt x="647" y="7630"/>
                                </a:lnTo>
                                <a:lnTo>
                                  <a:pt x="687" y="7630"/>
                                </a:lnTo>
                                <a:lnTo>
                                  <a:pt x="687" y="7620"/>
                                </a:lnTo>
                                <a:close/>
                                <a:moveTo>
                                  <a:pt x="737" y="1435"/>
                                </a:moveTo>
                                <a:lnTo>
                                  <a:pt x="697" y="1435"/>
                                </a:lnTo>
                                <a:lnTo>
                                  <a:pt x="697" y="1445"/>
                                </a:lnTo>
                                <a:lnTo>
                                  <a:pt x="737" y="1445"/>
                                </a:lnTo>
                                <a:lnTo>
                                  <a:pt x="737" y="1435"/>
                                </a:lnTo>
                                <a:close/>
                                <a:moveTo>
                                  <a:pt x="757" y="7620"/>
                                </a:moveTo>
                                <a:lnTo>
                                  <a:pt x="717" y="7620"/>
                                </a:lnTo>
                                <a:lnTo>
                                  <a:pt x="717" y="7630"/>
                                </a:lnTo>
                                <a:lnTo>
                                  <a:pt x="757" y="7630"/>
                                </a:lnTo>
                                <a:lnTo>
                                  <a:pt x="757" y="7620"/>
                                </a:lnTo>
                                <a:close/>
                                <a:moveTo>
                                  <a:pt x="807" y="1435"/>
                                </a:moveTo>
                                <a:lnTo>
                                  <a:pt x="767" y="1435"/>
                                </a:lnTo>
                                <a:lnTo>
                                  <a:pt x="767" y="1445"/>
                                </a:lnTo>
                                <a:lnTo>
                                  <a:pt x="807" y="1445"/>
                                </a:lnTo>
                                <a:lnTo>
                                  <a:pt x="807" y="1435"/>
                                </a:lnTo>
                                <a:close/>
                                <a:moveTo>
                                  <a:pt x="827" y="7620"/>
                                </a:moveTo>
                                <a:lnTo>
                                  <a:pt x="787" y="7620"/>
                                </a:lnTo>
                                <a:lnTo>
                                  <a:pt x="787" y="7630"/>
                                </a:lnTo>
                                <a:lnTo>
                                  <a:pt x="827" y="7630"/>
                                </a:lnTo>
                                <a:lnTo>
                                  <a:pt x="827" y="7620"/>
                                </a:lnTo>
                                <a:close/>
                                <a:moveTo>
                                  <a:pt x="877" y="1435"/>
                                </a:moveTo>
                                <a:lnTo>
                                  <a:pt x="837" y="1435"/>
                                </a:lnTo>
                                <a:lnTo>
                                  <a:pt x="837" y="1445"/>
                                </a:lnTo>
                                <a:lnTo>
                                  <a:pt x="877" y="1445"/>
                                </a:lnTo>
                                <a:lnTo>
                                  <a:pt x="877" y="1435"/>
                                </a:lnTo>
                                <a:close/>
                                <a:moveTo>
                                  <a:pt x="897" y="7620"/>
                                </a:moveTo>
                                <a:lnTo>
                                  <a:pt x="857" y="7620"/>
                                </a:lnTo>
                                <a:lnTo>
                                  <a:pt x="857" y="7630"/>
                                </a:lnTo>
                                <a:lnTo>
                                  <a:pt x="897" y="7630"/>
                                </a:lnTo>
                                <a:lnTo>
                                  <a:pt x="897" y="7620"/>
                                </a:lnTo>
                                <a:close/>
                                <a:moveTo>
                                  <a:pt x="947" y="1435"/>
                                </a:moveTo>
                                <a:lnTo>
                                  <a:pt x="907" y="1435"/>
                                </a:lnTo>
                                <a:lnTo>
                                  <a:pt x="907" y="1445"/>
                                </a:lnTo>
                                <a:lnTo>
                                  <a:pt x="947" y="1445"/>
                                </a:lnTo>
                                <a:lnTo>
                                  <a:pt x="947" y="1435"/>
                                </a:lnTo>
                                <a:close/>
                                <a:moveTo>
                                  <a:pt x="967" y="7620"/>
                                </a:moveTo>
                                <a:lnTo>
                                  <a:pt x="927" y="7620"/>
                                </a:lnTo>
                                <a:lnTo>
                                  <a:pt x="927" y="7630"/>
                                </a:lnTo>
                                <a:lnTo>
                                  <a:pt x="967" y="7630"/>
                                </a:lnTo>
                                <a:lnTo>
                                  <a:pt x="967" y="7620"/>
                                </a:lnTo>
                                <a:close/>
                                <a:moveTo>
                                  <a:pt x="1017" y="1435"/>
                                </a:moveTo>
                                <a:lnTo>
                                  <a:pt x="977" y="1435"/>
                                </a:lnTo>
                                <a:lnTo>
                                  <a:pt x="977" y="1445"/>
                                </a:lnTo>
                                <a:lnTo>
                                  <a:pt x="1017" y="1445"/>
                                </a:lnTo>
                                <a:lnTo>
                                  <a:pt x="1017" y="1435"/>
                                </a:lnTo>
                                <a:close/>
                                <a:moveTo>
                                  <a:pt x="1037" y="7620"/>
                                </a:moveTo>
                                <a:lnTo>
                                  <a:pt x="997" y="7620"/>
                                </a:lnTo>
                                <a:lnTo>
                                  <a:pt x="997" y="7630"/>
                                </a:lnTo>
                                <a:lnTo>
                                  <a:pt x="1037" y="7630"/>
                                </a:lnTo>
                                <a:lnTo>
                                  <a:pt x="1037" y="7620"/>
                                </a:lnTo>
                                <a:close/>
                                <a:moveTo>
                                  <a:pt x="1087" y="1435"/>
                                </a:moveTo>
                                <a:lnTo>
                                  <a:pt x="1047" y="1435"/>
                                </a:lnTo>
                                <a:lnTo>
                                  <a:pt x="1047" y="1445"/>
                                </a:lnTo>
                                <a:lnTo>
                                  <a:pt x="1087" y="1445"/>
                                </a:lnTo>
                                <a:lnTo>
                                  <a:pt x="1087" y="1435"/>
                                </a:lnTo>
                                <a:close/>
                                <a:moveTo>
                                  <a:pt x="1107" y="7620"/>
                                </a:moveTo>
                                <a:lnTo>
                                  <a:pt x="1067" y="7620"/>
                                </a:lnTo>
                                <a:lnTo>
                                  <a:pt x="1067" y="7630"/>
                                </a:lnTo>
                                <a:lnTo>
                                  <a:pt x="1107" y="7630"/>
                                </a:lnTo>
                                <a:lnTo>
                                  <a:pt x="1107" y="7620"/>
                                </a:lnTo>
                                <a:close/>
                                <a:moveTo>
                                  <a:pt x="1157" y="1435"/>
                                </a:moveTo>
                                <a:lnTo>
                                  <a:pt x="1117" y="1435"/>
                                </a:lnTo>
                                <a:lnTo>
                                  <a:pt x="1117" y="1445"/>
                                </a:lnTo>
                                <a:lnTo>
                                  <a:pt x="1157" y="1445"/>
                                </a:lnTo>
                                <a:lnTo>
                                  <a:pt x="1157" y="1435"/>
                                </a:lnTo>
                                <a:close/>
                                <a:moveTo>
                                  <a:pt x="1177" y="7620"/>
                                </a:moveTo>
                                <a:lnTo>
                                  <a:pt x="1137" y="7620"/>
                                </a:lnTo>
                                <a:lnTo>
                                  <a:pt x="1137" y="7630"/>
                                </a:lnTo>
                                <a:lnTo>
                                  <a:pt x="1177" y="7630"/>
                                </a:lnTo>
                                <a:lnTo>
                                  <a:pt x="1177" y="7620"/>
                                </a:lnTo>
                                <a:close/>
                                <a:moveTo>
                                  <a:pt x="1227" y="1435"/>
                                </a:moveTo>
                                <a:lnTo>
                                  <a:pt x="1187" y="1435"/>
                                </a:lnTo>
                                <a:lnTo>
                                  <a:pt x="1187" y="1445"/>
                                </a:lnTo>
                                <a:lnTo>
                                  <a:pt x="1227" y="1445"/>
                                </a:lnTo>
                                <a:lnTo>
                                  <a:pt x="1227" y="1435"/>
                                </a:lnTo>
                                <a:close/>
                                <a:moveTo>
                                  <a:pt x="1247" y="7620"/>
                                </a:moveTo>
                                <a:lnTo>
                                  <a:pt x="1207" y="7620"/>
                                </a:lnTo>
                                <a:lnTo>
                                  <a:pt x="1207" y="7630"/>
                                </a:lnTo>
                                <a:lnTo>
                                  <a:pt x="1247" y="7630"/>
                                </a:lnTo>
                                <a:lnTo>
                                  <a:pt x="1247" y="7620"/>
                                </a:lnTo>
                                <a:close/>
                                <a:moveTo>
                                  <a:pt x="1297" y="1435"/>
                                </a:moveTo>
                                <a:lnTo>
                                  <a:pt x="1257" y="1435"/>
                                </a:lnTo>
                                <a:lnTo>
                                  <a:pt x="1257" y="1445"/>
                                </a:lnTo>
                                <a:lnTo>
                                  <a:pt x="1297" y="1445"/>
                                </a:lnTo>
                                <a:lnTo>
                                  <a:pt x="1297" y="1435"/>
                                </a:lnTo>
                                <a:close/>
                                <a:moveTo>
                                  <a:pt x="1317" y="7620"/>
                                </a:moveTo>
                                <a:lnTo>
                                  <a:pt x="1277" y="7620"/>
                                </a:lnTo>
                                <a:lnTo>
                                  <a:pt x="1277" y="7630"/>
                                </a:lnTo>
                                <a:lnTo>
                                  <a:pt x="1317" y="7630"/>
                                </a:lnTo>
                                <a:lnTo>
                                  <a:pt x="1317" y="7620"/>
                                </a:lnTo>
                                <a:close/>
                                <a:moveTo>
                                  <a:pt x="1367" y="1435"/>
                                </a:moveTo>
                                <a:lnTo>
                                  <a:pt x="1327" y="1435"/>
                                </a:lnTo>
                                <a:lnTo>
                                  <a:pt x="1327" y="1445"/>
                                </a:lnTo>
                                <a:lnTo>
                                  <a:pt x="1367" y="1445"/>
                                </a:lnTo>
                                <a:lnTo>
                                  <a:pt x="1367" y="1435"/>
                                </a:lnTo>
                                <a:close/>
                                <a:moveTo>
                                  <a:pt x="1387" y="7620"/>
                                </a:moveTo>
                                <a:lnTo>
                                  <a:pt x="1347" y="7620"/>
                                </a:lnTo>
                                <a:lnTo>
                                  <a:pt x="1347" y="7630"/>
                                </a:lnTo>
                                <a:lnTo>
                                  <a:pt x="1387" y="7630"/>
                                </a:lnTo>
                                <a:lnTo>
                                  <a:pt x="1387" y="7620"/>
                                </a:lnTo>
                                <a:close/>
                                <a:moveTo>
                                  <a:pt x="1437" y="1435"/>
                                </a:moveTo>
                                <a:lnTo>
                                  <a:pt x="1397" y="1435"/>
                                </a:lnTo>
                                <a:lnTo>
                                  <a:pt x="1397" y="1445"/>
                                </a:lnTo>
                                <a:lnTo>
                                  <a:pt x="1437" y="1445"/>
                                </a:lnTo>
                                <a:lnTo>
                                  <a:pt x="1437" y="1435"/>
                                </a:lnTo>
                                <a:close/>
                                <a:moveTo>
                                  <a:pt x="1457" y="7620"/>
                                </a:moveTo>
                                <a:lnTo>
                                  <a:pt x="1417" y="7620"/>
                                </a:lnTo>
                                <a:lnTo>
                                  <a:pt x="1417" y="7630"/>
                                </a:lnTo>
                                <a:lnTo>
                                  <a:pt x="1457" y="7630"/>
                                </a:lnTo>
                                <a:lnTo>
                                  <a:pt x="1457" y="7620"/>
                                </a:lnTo>
                                <a:close/>
                                <a:moveTo>
                                  <a:pt x="1507" y="1435"/>
                                </a:moveTo>
                                <a:lnTo>
                                  <a:pt x="1467" y="1435"/>
                                </a:lnTo>
                                <a:lnTo>
                                  <a:pt x="1467" y="1445"/>
                                </a:lnTo>
                                <a:lnTo>
                                  <a:pt x="1507" y="1445"/>
                                </a:lnTo>
                                <a:lnTo>
                                  <a:pt x="1507" y="1435"/>
                                </a:lnTo>
                                <a:close/>
                                <a:moveTo>
                                  <a:pt x="1527" y="7620"/>
                                </a:moveTo>
                                <a:lnTo>
                                  <a:pt x="1487" y="7620"/>
                                </a:lnTo>
                                <a:lnTo>
                                  <a:pt x="1487" y="7630"/>
                                </a:lnTo>
                                <a:lnTo>
                                  <a:pt x="1527" y="7630"/>
                                </a:lnTo>
                                <a:lnTo>
                                  <a:pt x="1527" y="7620"/>
                                </a:lnTo>
                                <a:close/>
                                <a:moveTo>
                                  <a:pt x="1577" y="1435"/>
                                </a:moveTo>
                                <a:lnTo>
                                  <a:pt x="1537" y="1435"/>
                                </a:lnTo>
                                <a:lnTo>
                                  <a:pt x="1537" y="1445"/>
                                </a:lnTo>
                                <a:lnTo>
                                  <a:pt x="1577" y="1445"/>
                                </a:lnTo>
                                <a:lnTo>
                                  <a:pt x="1577" y="1435"/>
                                </a:lnTo>
                                <a:close/>
                                <a:moveTo>
                                  <a:pt x="1597" y="7620"/>
                                </a:moveTo>
                                <a:lnTo>
                                  <a:pt x="1557" y="7620"/>
                                </a:lnTo>
                                <a:lnTo>
                                  <a:pt x="1557" y="7630"/>
                                </a:lnTo>
                                <a:lnTo>
                                  <a:pt x="1597" y="7630"/>
                                </a:lnTo>
                                <a:lnTo>
                                  <a:pt x="1597" y="7620"/>
                                </a:lnTo>
                                <a:close/>
                                <a:moveTo>
                                  <a:pt x="1647" y="1435"/>
                                </a:moveTo>
                                <a:lnTo>
                                  <a:pt x="1607" y="1435"/>
                                </a:lnTo>
                                <a:lnTo>
                                  <a:pt x="1607" y="1445"/>
                                </a:lnTo>
                                <a:lnTo>
                                  <a:pt x="1647" y="1445"/>
                                </a:lnTo>
                                <a:lnTo>
                                  <a:pt x="1647" y="1435"/>
                                </a:lnTo>
                                <a:close/>
                                <a:moveTo>
                                  <a:pt x="1667" y="7620"/>
                                </a:moveTo>
                                <a:lnTo>
                                  <a:pt x="1627" y="7620"/>
                                </a:lnTo>
                                <a:lnTo>
                                  <a:pt x="1627" y="7630"/>
                                </a:lnTo>
                                <a:lnTo>
                                  <a:pt x="1667" y="7630"/>
                                </a:lnTo>
                                <a:lnTo>
                                  <a:pt x="1667" y="7620"/>
                                </a:lnTo>
                                <a:close/>
                                <a:moveTo>
                                  <a:pt x="1717" y="1435"/>
                                </a:moveTo>
                                <a:lnTo>
                                  <a:pt x="1677" y="1435"/>
                                </a:lnTo>
                                <a:lnTo>
                                  <a:pt x="1677" y="1445"/>
                                </a:lnTo>
                                <a:lnTo>
                                  <a:pt x="1717" y="1445"/>
                                </a:lnTo>
                                <a:lnTo>
                                  <a:pt x="1717" y="1435"/>
                                </a:lnTo>
                                <a:close/>
                                <a:moveTo>
                                  <a:pt x="1737" y="7620"/>
                                </a:moveTo>
                                <a:lnTo>
                                  <a:pt x="1697" y="7620"/>
                                </a:lnTo>
                                <a:lnTo>
                                  <a:pt x="1697" y="7630"/>
                                </a:lnTo>
                                <a:lnTo>
                                  <a:pt x="1737" y="7630"/>
                                </a:lnTo>
                                <a:lnTo>
                                  <a:pt x="1737" y="7620"/>
                                </a:lnTo>
                                <a:close/>
                                <a:moveTo>
                                  <a:pt x="1787" y="1435"/>
                                </a:moveTo>
                                <a:lnTo>
                                  <a:pt x="1747" y="1435"/>
                                </a:lnTo>
                                <a:lnTo>
                                  <a:pt x="1747" y="1445"/>
                                </a:lnTo>
                                <a:lnTo>
                                  <a:pt x="1787" y="1445"/>
                                </a:lnTo>
                                <a:lnTo>
                                  <a:pt x="1787" y="1435"/>
                                </a:lnTo>
                                <a:close/>
                                <a:moveTo>
                                  <a:pt x="1807" y="7620"/>
                                </a:moveTo>
                                <a:lnTo>
                                  <a:pt x="1767" y="7620"/>
                                </a:lnTo>
                                <a:lnTo>
                                  <a:pt x="1767" y="7630"/>
                                </a:lnTo>
                                <a:lnTo>
                                  <a:pt x="1807" y="7630"/>
                                </a:lnTo>
                                <a:lnTo>
                                  <a:pt x="1807" y="7620"/>
                                </a:lnTo>
                                <a:close/>
                                <a:moveTo>
                                  <a:pt x="1857" y="1435"/>
                                </a:moveTo>
                                <a:lnTo>
                                  <a:pt x="1817" y="1435"/>
                                </a:lnTo>
                                <a:lnTo>
                                  <a:pt x="1817" y="1445"/>
                                </a:lnTo>
                                <a:lnTo>
                                  <a:pt x="1857" y="1445"/>
                                </a:lnTo>
                                <a:lnTo>
                                  <a:pt x="1857" y="1435"/>
                                </a:lnTo>
                                <a:close/>
                                <a:moveTo>
                                  <a:pt x="1877" y="7620"/>
                                </a:moveTo>
                                <a:lnTo>
                                  <a:pt x="1837" y="7620"/>
                                </a:lnTo>
                                <a:lnTo>
                                  <a:pt x="1837" y="7630"/>
                                </a:lnTo>
                                <a:lnTo>
                                  <a:pt x="1877" y="7630"/>
                                </a:lnTo>
                                <a:lnTo>
                                  <a:pt x="1877" y="7620"/>
                                </a:lnTo>
                                <a:close/>
                                <a:moveTo>
                                  <a:pt x="1927" y="1435"/>
                                </a:moveTo>
                                <a:lnTo>
                                  <a:pt x="1887" y="1435"/>
                                </a:lnTo>
                                <a:lnTo>
                                  <a:pt x="1887" y="1445"/>
                                </a:lnTo>
                                <a:lnTo>
                                  <a:pt x="1927" y="1445"/>
                                </a:lnTo>
                                <a:lnTo>
                                  <a:pt x="1927" y="1435"/>
                                </a:lnTo>
                                <a:close/>
                                <a:moveTo>
                                  <a:pt x="1947" y="7620"/>
                                </a:moveTo>
                                <a:lnTo>
                                  <a:pt x="1907" y="7620"/>
                                </a:lnTo>
                                <a:lnTo>
                                  <a:pt x="1907" y="7630"/>
                                </a:lnTo>
                                <a:lnTo>
                                  <a:pt x="1947" y="7630"/>
                                </a:lnTo>
                                <a:lnTo>
                                  <a:pt x="1947" y="7620"/>
                                </a:lnTo>
                                <a:close/>
                                <a:moveTo>
                                  <a:pt x="1997" y="1435"/>
                                </a:moveTo>
                                <a:lnTo>
                                  <a:pt x="1957" y="1435"/>
                                </a:lnTo>
                                <a:lnTo>
                                  <a:pt x="1957" y="1445"/>
                                </a:lnTo>
                                <a:lnTo>
                                  <a:pt x="1997" y="1445"/>
                                </a:lnTo>
                                <a:lnTo>
                                  <a:pt x="1997" y="1435"/>
                                </a:lnTo>
                                <a:close/>
                                <a:moveTo>
                                  <a:pt x="2017" y="7620"/>
                                </a:moveTo>
                                <a:lnTo>
                                  <a:pt x="1977" y="7620"/>
                                </a:lnTo>
                                <a:lnTo>
                                  <a:pt x="1977" y="7630"/>
                                </a:lnTo>
                                <a:lnTo>
                                  <a:pt x="2017" y="7630"/>
                                </a:lnTo>
                                <a:lnTo>
                                  <a:pt x="2017" y="7620"/>
                                </a:lnTo>
                                <a:close/>
                                <a:moveTo>
                                  <a:pt x="2067" y="1435"/>
                                </a:moveTo>
                                <a:lnTo>
                                  <a:pt x="2027" y="1435"/>
                                </a:lnTo>
                                <a:lnTo>
                                  <a:pt x="2027" y="1445"/>
                                </a:lnTo>
                                <a:lnTo>
                                  <a:pt x="2067" y="1445"/>
                                </a:lnTo>
                                <a:lnTo>
                                  <a:pt x="2067" y="1435"/>
                                </a:lnTo>
                                <a:close/>
                                <a:moveTo>
                                  <a:pt x="2087" y="7620"/>
                                </a:moveTo>
                                <a:lnTo>
                                  <a:pt x="2047" y="7620"/>
                                </a:lnTo>
                                <a:lnTo>
                                  <a:pt x="2047" y="7630"/>
                                </a:lnTo>
                                <a:lnTo>
                                  <a:pt x="2087" y="7630"/>
                                </a:lnTo>
                                <a:lnTo>
                                  <a:pt x="2087" y="7620"/>
                                </a:lnTo>
                                <a:close/>
                                <a:moveTo>
                                  <a:pt x="2137" y="1435"/>
                                </a:moveTo>
                                <a:lnTo>
                                  <a:pt x="2097" y="1435"/>
                                </a:lnTo>
                                <a:lnTo>
                                  <a:pt x="2097" y="1445"/>
                                </a:lnTo>
                                <a:lnTo>
                                  <a:pt x="2137" y="1445"/>
                                </a:lnTo>
                                <a:lnTo>
                                  <a:pt x="2137" y="1435"/>
                                </a:lnTo>
                                <a:close/>
                                <a:moveTo>
                                  <a:pt x="2157" y="7620"/>
                                </a:moveTo>
                                <a:lnTo>
                                  <a:pt x="2117" y="7620"/>
                                </a:lnTo>
                                <a:lnTo>
                                  <a:pt x="2117" y="7630"/>
                                </a:lnTo>
                                <a:lnTo>
                                  <a:pt x="2157" y="7630"/>
                                </a:lnTo>
                                <a:lnTo>
                                  <a:pt x="2157" y="7620"/>
                                </a:lnTo>
                                <a:close/>
                                <a:moveTo>
                                  <a:pt x="2207" y="1435"/>
                                </a:moveTo>
                                <a:lnTo>
                                  <a:pt x="2167" y="1435"/>
                                </a:lnTo>
                                <a:lnTo>
                                  <a:pt x="2167" y="1445"/>
                                </a:lnTo>
                                <a:lnTo>
                                  <a:pt x="2207" y="1445"/>
                                </a:lnTo>
                                <a:lnTo>
                                  <a:pt x="2207" y="1435"/>
                                </a:lnTo>
                                <a:close/>
                                <a:moveTo>
                                  <a:pt x="2227" y="7620"/>
                                </a:moveTo>
                                <a:lnTo>
                                  <a:pt x="2187" y="7620"/>
                                </a:lnTo>
                                <a:lnTo>
                                  <a:pt x="2187" y="7630"/>
                                </a:lnTo>
                                <a:lnTo>
                                  <a:pt x="2227" y="7630"/>
                                </a:lnTo>
                                <a:lnTo>
                                  <a:pt x="2227" y="7620"/>
                                </a:lnTo>
                                <a:close/>
                                <a:moveTo>
                                  <a:pt x="2297" y="7620"/>
                                </a:moveTo>
                                <a:lnTo>
                                  <a:pt x="2257" y="7620"/>
                                </a:lnTo>
                                <a:lnTo>
                                  <a:pt x="2257" y="7630"/>
                                </a:lnTo>
                                <a:lnTo>
                                  <a:pt x="2297" y="7630"/>
                                </a:lnTo>
                                <a:lnTo>
                                  <a:pt x="2297" y="7620"/>
                                </a:lnTo>
                                <a:close/>
                                <a:moveTo>
                                  <a:pt x="2348" y="1440"/>
                                </a:moveTo>
                                <a:lnTo>
                                  <a:pt x="2338" y="1435"/>
                                </a:lnTo>
                                <a:lnTo>
                                  <a:pt x="2228" y="1380"/>
                                </a:lnTo>
                                <a:lnTo>
                                  <a:pt x="2228" y="1500"/>
                                </a:lnTo>
                                <a:lnTo>
                                  <a:pt x="2338" y="1445"/>
                                </a:lnTo>
                                <a:lnTo>
                                  <a:pt x="2348" y="1440"/>
                                </a:lnTo>
                                <a:close/>
                                <a:moveTo>
                                  <a:pt x="2367" y="7620"/>
                                </a:moveTo>
                                <a:lnTo>
                                  <a:pt x="2327" y="7620"/>
                                </a:lnTo>
                                <a:lnTo>
                                  <a:pt x="2327" y="7630"/>
                                </a:lnTo>
                                <a:lnTo>
                                  <a:pt x="2367" y="7630"/>
                                </a:lnTo>
                                <a:lnTo>
                                  <a:pt x="2367" y="7620"/>
                                </a:lnTo>
                                <a:close/>
                                <a:moveTo>
                                  <a:pt x="2437" y="7620"/>
                                </a:moveTo>
                                <a:lnTo>
                                  <a:pt x="2397" y="7620"/>
                                </a:lnTo>
                                <a:lnTo>
                                  <a:pt x="2397" y="7630"/>
                                </a:lnTo>
                                <a:lnTo>
                                  <a:pt x="2437" y="7630"/>
                                </a:lnTo>
                                <a:lnTo>
                                  <a:pt x="2437" y="7620"/>
                                </a:lnTo>
                                <a:close/>
                                <a:moveTo>
                                  <a:pt x="2507" y="7620"/>
                                </a:moveTo>
                                <a:lnTo>
                                  <a:pt x="2467" y="7620"/>
                                </a:lnTo>
                                <a:lnTo>
                                  <a:pt x="2467" y="7630"/>
                                </a:lnTo>
                                <a:lnTo>
                                  <a:pt x="2507" y="7630"/>
                                </a:lnTo>
                                <a:lnTo>
                                  <a:pt x="2507" y="7620"/>
                                </a:lnTo>
                                <a:close/>
                                <a:moveTo>
                                  <a:pt x="2577" y="7620"/>
                                </a:moveTo>
                                <a:lnTo>
                                  <a:pt x="2537" y="7620"/>
                                </a:lnTo>
                                <a:lnTo>
                                  <a:pt x="2537" y="7630"/>
                                </a:lnTo>
                                <a:lnTo>
                                  <a:pt x="2577" y="7630"/>
                                </a:lnTo>
                                <a:lnTo>
                                  <a:pt x="2577" y="7620"/>
                                </a:lnTo>
                                <a:close/>
                                <a:moveTo>
                                  <a:pt x="2647" y="7620"/>
                                </a:moveTo>
                                <a:lnTo>
                                  <a:pt x="2607" y="7620"/>
                                </a:lnTo>
                                <a:lnTo>
                                  <a:pt x="2607" y="7630"/>
                                </a:lnTo>
                                <a:lnTo>
                                  <a:pt x="2647" y="7630"/>
                                </a:lnTo>
                                <a:lnTo>
                                  <a:pt x="2647" y="7620"/>
                                </a:lnTo>
                                <a:close/>
                                <a:moveTo>
                                  <a:pt x="2717" y="7620"/>
                                </a:moveTo>
                                <a:lnTo>
                                  <a:pt x="2677" y="7620"/>
                                </a:lnTo>
                                <a:lnTo>
                                  <a:pt x="2677" y="7630"/>
                                </a:lnTo>
                                <a:lnTo>
                                  <a:pt x="2717" y="7630"/>
                                </a:lnTo>
                                <a:lnTo>
                                  <a:pt x="2717" y="7620"/>
                                </a:lnTo>
                                <a:close/>
                                <a:moveTo>
                                  <a:pt x="2787" y="7620"/>
                                </a:moveTo>
                                <a:lnTo>
                                  <a:pt x="2747" y="7620"/>
                                </a:lnTo>
                                <a:lnTo>
                                  <a:pt x="2747" y="7630"/>
                                </a:lnTo>
                                <a:lnTo>
                                  <a:pt x="2787" y="7630"/>
                                </a:lnTo>
                                <a:lnTo>
                                  <a:pt x="2787" y="7620"/>
                                </a:lnTo>
                                <a:close/>
                                <a:moveTo>
                                  <a:pt x="2857" y="7620"/>
                                </a:moveTo>
                                <a:lnTo>
                                  <a:pt x="2817" y="7620"/>
                                </a:lnTo>
                                <a:lnTo>
                                  <a:pt x="2817" y="7630"/>
                                </a:lnTo>
                                <a:lnTo>
                                  <a:pt x="2857" y="7630"/>
                                </a:lnTo>
                                <a:lnTo>
                                  <a:pt x="2857" y="7620"/>
                                </a:lnTo>
                                <a:close/>
                                <a:moveTo>
                                  <a:pt x="2927" y="7620"/>
                                </a:moveTo>
                                <a:lnTo>
                                  <a:pt x="2887" y="7620"/>
                                </a:lnTo>
                                <a:lnTo>
                                  <a:pt x="2887" y="7630"/>
                                </a:lnTo>
                                <a:lnTo>
                                  <a:pt x="2927" y="7630"/>
                                </a:lnTo>
                                <a:lnTo>
                                  <a:pt x="2927" y="7620"/>
                                </a:lnTo>
                                <a:close/>
                                <a:moveTo>
                                  <a:pt x="2997" y="7620"/>
                                </a:moveTo>
                                <a:lnTo>
                                  <a:pt x="2957" y="7620"/>
                                </a:lnTo>
                                <a:lnTo>
                                  <a:pt x="2957" y="7630"/>
                                </a:lnTo>
                                <a:lnTo>
                                  <a:pt x="2997" y="7630"/>
                                </a:lnTo>
                                <a:lnTo>
                                  <a:pt x="2997" y="7620"/>
                                </a:lnTo>
                                <a:close/>
                                <a:moveTo>
                                  <a:pt x="3067" y="7620"/>
                                </a:moveTo>
                                <a:lnTo>
                                  <a:pt x="3027" y="7620"/>
                                </a:lnTo>
                                <a:lnTo>
                                  <a:pt x="3027" y="7630"/>
                                </a:lnTo>
                                <a:lnTo>
                                  <a:pt x="3067" y="7630"/>
                                </a:lnTo>
                                <a:lnTo>
                                  <a:pt x="3067" y="7620"/>
                                </a:lnTo>
                                <a:close/>
                                <a:moveTo>
                                  <a:pt x="3137" y="7620"/>
                                </a:moveTo>
                                <a:lnTo>
                                  <a:pt x="3097" y="7620"/>
                                </a:lnTo>
                                <a:lnTo>
                                  <a:pt x="3097" y="7630"/>
                                </a:lnTo>
                                <a:lnTo>
                                  <a:pt x="3137" y="7630"/>
                                </a:lnTo>
                                <a:lnTo>
                                  <a:pt x="3137" y="7620"/>
                                </a:lnTo>
                                <a:close/>
                                <a:moveTo>
                                  <a:pt x="3207" y="7620"/>
                                </a:moveTo>
                                <a:lnTo>
                                  <a:pt x="3167" y="7620"/>
                                </a:lnTo>
                                <a:lnTo>
                                  <a:pt x="3167" y="7630"/>
                                </a:lnTo>
                                <a:lnTo>
                                  <a:pt x="3207" y="7630"/>
                                </a:lnTo>
                                <a:lnTo>
                                  <a:pt x="3207" y="7620"/>
                                </a:lnTo>
                                <a:close/>
                                <a:moveTo>
                                  <a:pt x="3277" y="7620"/>
                                </a:moveTo>
                                <a:lnTo>
                                  <a:pt x="3237" y="7620"/>
                                </a:lnTo>
                                <a:lnTo>
                                  <a:pt x="3237" y="7630"/>
                                </a:lnTo>
                                <a:lnTo>
                                  <a:pt x="3277" y="7630"/>
                                </a:lnTo>
                                <a:lnTo>
                                  <a:pt x="3277" y="7620"/>
                                </a:lnTo>
                                <a:close/>
                                <a:moveTo>
                                  <a:pt x="3347" y="7620"/>
                                </a:moveTo>
                                <a:lnTo>
                                  <a:pt x="3307" y="7620"/>
                                </a:lnTo>
                                <a:lnTo>
                                  <a:pt x="3307" y="7630"/>
                                </a:lnTo>
                                <a:lnTo>
                                  <a:pt x="3347" y="7630"/>
                                </a:lnTo>
                                <a:lnTo>
                                  <a:pt x="3347" y="7620"/>
                                </a:lnTo>
                                <a:close/>
                                <a:moveTo>
                                  <a:pt x="3417" y="7620"/>
                                </a:moveTo>
                                <a:lnTo>
                                  <a:pt x="3377" y="7620"/>
                                </a:lnTo>
                                <a:lnTo>
                                  <a:pt x="3377" y="7630"/>
                                </a:lnTo>
                                <a:lnTo>
                                  <a:pt x="3417" y="7630"/>
                                </a:lnTo>
                                <a:lnTo>
                                  <a:pt x="3417" y="7620"/>
                                </a:lnTo>
                                <a:close/>
                                <a:moveTo>
                                  <a:pt x="3487" y="7620"/>
                                </a:moveTo>
                                <a:lnTo>
                                  <a:pt x="3447" y="7620"/>
                                </a:lnTo>
                                <a:lnTo>
                                  <a:pt x="3447" y="7630"/>
                                </a:lnTo>
                                <a:lnTo>
                                  <a:pt x="3487" y="7630"/>
                                </a:lnTo>
                                <a:lnTo>
                                  <a:pt x="3487" y="7620"/>
                                </a:lnTo>
                                <a:close/>
                                <a:moveTo>
                                  <a:pt x="3557" y="7620"/>
                                </a:moveTo>
                                <a:lnTo>
                                  <a:pt x="3517" y="7620"/>
                                </a:lnTo>
                                <a:lnTo>
                                  <a:pt x="3517" y="7630"/>
                                </a:lnTo>
                                <a:lnTo>
                                  <a:pt x="3557" y="7630"/>
                                </a:lnTo>
                                <a:lnTo>
                                  <a:pt x="3557" y="7620"/>
                                </a:lnTo>
                                <a:close/>
                                <a:moveTo>
                                  <a:pt x="3627" y="7620"/>
                                </a:moveTo>
                                <a:lnTo>
                                  <a:pt x="3587" y="7620"/>
                                </a:lnTo>
                                <a:lnTo>
                                  <a:pt x="3587" y="7630"/>
                                </a:lnTo>
                                <a:lnTo>
                                  <a:pt x="3627" y="7630"/>
                                </a:lnTo>
                                <a:lnTo>
                                  <a:pt x="3627" y="7620"/>
                                </a:lnTo>
                                <a:close/>
                                <a:moveTo>
                                  <a:pt x="3697" y="7620"/>
                                </a:moveTo>
                                <a:lnTo>
                                  <a:pt x="3657" y="7620"/>
                                </a:lnTo>
                                <a:lnTo>
                                  <a:pt x="3657" y="7630"/>
                                </a:lnTo>
                                <a:lnTo>
                                  <a:pt x="3697" y="7630"/>
                                </a:lnTo>
                                <a:lnTo>
                                  <a:pt x="3697" y="7620"/>
                                </a:lnTo>
                                <a:close/>
                                <a:moveTo>
                                  <a:pt x="3767" y="7620"/>
                                </a:moveTo>
                                <a:lnTo>
                                  <a:pt x="3727" y="7620"/>
                                </a:lnTo>
                                <a:lnTo>
                                  <a:pt x="3727" y="7630"/>
                                </a:lnTo>
                                <a:lnTo>
                                  <a:pt x="3767" y="7630"/>
                                </a:lnTo>
                                <a:lnTo>
                                  <a:pt x="3767" y="7620"/>
                                </a:lnTo>
                                <a:close/>
                                <a:moveTo>
                                  <a:pt x="3837" y="7620"/>
                                </a:moveTo>
                                <a:lnTo>
                                  <a:pt x="3797" y="7620"/>
                                </a:lnTo>
                                <a:lnTo>
                                  <a:pt x="3797" y="7630"/>
                                </a:lnTo>
                                <a:lnTo>
                                  <a:pt x="3837" y="7630"/>
                                </a:lnTo>
                                <a:lnTo>
                                  <a:pt x="3837" y="7620"/>
                                </a:lnTo>
                                <a:close/>
                                <a:moveTo>
                                  <a:pt x="3907" y="7620"/>
                                </a:moveTo>
                                <a:lnTo>
                                  <a:pt x="3867" y="7620"/>
                                </a:lnTo>
                                <a:lnTo>
                                  <a:pt x="3867" y="7630"/>
                                </a:lnTo>
                                <a:lnTo>
                                  <a:pt x="3907" y="7630"/>
                                </a:lnTo>
                                <a:lnTo>
                                  <a:pt x="3907" y="7620"/>
                                </a:lnTo>
                                <a:close/>
                                <a:moveTo>
                                  <a:pt x="3977" y="7620"/>
                                </a:moveTo>
                                <a:lnTo>
                                  <a:pt x="3937" y="7620"/>
                                </a:lnTo>
                                <a:lnTo>
                                  <a:pt x="3937" y="7630"/>
                                </a:lnTo>
                                <a:lnTo>
                                  <a:pt x="3977" y="7630"/>
                                </a:lnTo>
                                <a:lnTo>
                                  <a:pt x="3977" y="7620"/>
                                </a:lnTo>
                                <a:close/>
                                <a:moveTo>
                                  <a:pt x="4047" y="7620"/>
                                </a:moveTo>
                                <a:lnTo>
                                  <a:pt x="4007" y="7620"/>
                                </a:lnTo>
                                <a:lnTo>
                                  <a:pt x="4007" y="7630"/>
                                </a:lnTo>
                                <a:lnTo>
                                  <a:pt x="4047" y="7630"/>
                                </a:lnTo>
                                <a:lnTo>
                                  <a:pt x="4047" y="7620"/>
                                </a:lnTo>
                                <a:close/>
                                <a:moveTo>
                                  <a:pt x="4117" y="7620"/>
                                </a:moveTo>
                                <a:lnTo>
                                  <a:pt x="4077" y="7620"/>
                                </a:lnTo>
                                <a:lnTo>
                                  <a:pt x="4077" y="7630"/>
                                </a:lnTo>
                                <a:lnTo>
                                  <a:pt x="4117" y="7630"/>
                                </a:lnTo>
                                <a:lnTo>
                                  <a:pt x="4117" y="7620"/>
                                </a:lnTo>
                                <a:close/>
                                <a:moveTo>
                                  <a:pt x="4187" y="7620"/>
                                </a:moveTo>
                                <a:lnTo>
                                  <a:pt x="4147" y="7620"/>
                                </a:lnTo>
                                <a:lnTo>
                                  <a:pt x="4147" y="7630"/>
                                </a:lnTo>
                                <a:lnTo>
                                  <a:pt x="4187" y="7630"/>
                                </a:lnTo>
                                <a:lnTo>
                                  <a:pt x="4187" y="7620"/>
                                </a:lnTo>
                                <a:close/>
                                <a:moveTo>
                                  <a:pt x="4257" y="7620"/>
                                </a:moveTo>
                                <a:lnTo>
                                  <a:pt x="4217" y="7620"/>
                                </a:lnTo>
                                <a:lnTo>
                                  <a:pt x="4217" y="7630"/>
                                </a:lnTo>
                                <a:lnTo>
                                  <a:pt x="4257" y="7630"/>
                                </a:lnTo>
                                <a:lnTo>
                                  <a:pt x="4257" y="7620"/>
                                </a:lnTo>
                                <a:close/>
                                <a:moveTo>
                                  <a:pt x="4327" y="7620"/>
                                </a:moveTo>
                                <a:lnTo>
                                  <a:pt x="4287" y="7620"/>
                                </a:lnTo>
                                <a:lnTo>
                                  <a:pt x="4287" y="7630"/>
                                </a:lnTo>
                                <a:lnTo>
                                  <a:pt x="4327" y="7630"/>
                                </a:lnTo>
                                <a:lnTo>
                                  <a:pt x="4327" y="7620"/>
                                </a:lnTo>
                                <a:close/>
                                <a:moveTo>
                                  <a:pt x="4397" y="7620"/>
                                </a:moveTo>
                                <a:lnTo>
                                  <a:pt x="4357" y="7620"/>
                                </a:lnTo>
                                <a:lnTo>
                                  <a:pt x="4357" y="7630"/>
                                </a:lnTo>
                                <a:lnTo>
                                  <a:pt x="4397" y="7630"/>
                                </a:lnTo>
                                <a:lnTo>
                                  <a:pt x="4397" y="7620"/>
                                </a:lnTo>
                                <a:close/>
                                <a:moveTo>
                                  <a:pt x="4467" y="7620"/>
                                </a:moveTo>
                                <a:lnTo>
                                  <a:pt x="4427" y="7620"/>
                                </a:lnTo>
                                <a:lnTo>
                                  <a:pt x="4427" y="7630"/>
                                </a:lnTo>
                                <a:lnTo>
                                  <a:pt x="4467" y="7630"/>
                                </a:lnTo>
                                <a:lnTo>
                                  <a:pt x="4467" y="7620"/>
                                </a:lnTo>
                                <a:close/>
                                <a:moveTo>
                                  <a:pt x="4537" y="7620"/>
                                </a:moveTo>
                                <a:lnTo>
                                  <a:pt x="4497" y="7620"/>
                                </a:lnTo>
                                <a:lnTo>
                                  <a:pt x="4497" y="7630"/>
                                </a:lnTo>
                                <a:lnTo>
                                  <a:pt x="4537" y="7630"/>
                                </a:lnTo>
                                <a:lnTo>
                                  <a:pt x="4537" y="7620"/>
                                </a:lnTo>
                                <a:close/>
                                <a:moveTo>
                                  <a:pt x="4607" y="7620"/>
                                </a:moveTo>
                                <a:lnTo>
                                  <a:pt x="4567" y="7620"/>
                                </a:lnTo>
                                <a:lnTo>
                                  <a:pt x="4567" y="7630"/>
                                </a:lnTo>
                                <a:lnTo>
                                  <a:pt x="4607" y="7630"/>
                                </a:lnTo>
                                <a:lnTo>
                                  <a:pt x="4607" y="7620"/>
                                </a:lnTo>
                                <a:close/>
                                <a:moveTo>
                                  <a:pt x="4786" y="7625"/>
                                </a:moveTo>
                                <a:lnTo>
                                  <a:pt x="4776" y="7620"/>
                                </a:lnTo>
                                <a:lnTo>
                                  <a:pt x="4666" y="7565"/>
                                </a:lnTo>
                                <a:lnTo>
                                  <a:pt x="4666" y="7620"/>
                                </a:lnTo>
                                <a:lnTo>
                                  <a:pt x="4637" y="7620"/>
                                </a:lnTo>
                                <a:lnTo>
                                  <a:pt x="4637" y="7630"/>
                                </a:lnTo>
                                <a:lnTo>
                                  <a:pt x="4666" y="7630"/>
                                </a:lnTo>
                                <a:lnTo>
                                  <a:pt x="4666" y="7685"/>
                                </a:lnTo>
                                <a:lnTo>
                                  <a:pt x="4776" y="7630"/>
                                </a:lnTo>
                                <a:lnTo>
                                  <a:pt x="4786" y="7625"/>
                                </a:lnTo>
                                <a:close/>
                                <a:moveTo>
                                  <a:pt x="5606" y="10447"/>
                                </a:moveTo>
                                <a:lnTo>
                                  <a:pt x="5551" y="10447"/>
                                </a:lnTo>
                                <a:lnTo>
                                  <a:pt x="5551" y="10314"/>
                                </a:lnTo>
                                <a:lnTo>
                                  <a:pt x="5551" y="10304"/>
                                </a:lnTo>
                                <a:lnTo>
                                  <a:pt x="1213" y="10304"/>
                                </a:lnTo>
                                <a:lnTo>
                                  <a:pt x="1213" y="10050"/>
                                </a:lnTo>
                                <a:lnTo>
                                  <a:pt x="1203" y="10050"/>
                                </a:lnTo>
                                <a:lnTo>
                                  <a:pt x="1203" y="10309"/>
                                </a:lnTo>
                                <a:lnTo>
                                  <a:pt x="1203" y="10314"/>
                                </a:lnTo>
                                <a:lnTo>
                                  <a:pt x="1203" y="10448"/>
                                </a:lnTo>
                                <a:lnTo>
                                  <a:pt x="1148" y="10448"/>
                                </a:lnTo>
                                <a:lnTo>
                                  <a:pt x="1208" y="10568"/>
                                </a:lnTo>
                                <a:lnTo>
                                  <a:pt x="1258" y="10468"/>
                                </a:lnTo>
                                <a:lnTo>
                                  <a:pt x="1268" y="10448"/>
                                </a:lnTo>
                                <a:lnTo>
                                  <a:pt x="1213" y="10448"/>
                                </a:lnTo>
                                <a:lnTo>
                                  <a:pt x="1213" y="10314"/>
                                </a:lnTo>
                                <a:lnTo>
                                  <a:pt x="5541" y="10314"/>
                                </a:lnTo>
                                <a:lnTo>
                                  <a:pt x="5541" y="10447"/>
                                </a:lnTo>
                                <a:lnTo>
                                  <a:pt x="5486" y="10447"/>
                                </a:lnTo>
                                <a:lnTo>
                                  <a:pt x="5546" y="10567"/>
                                </a:lnTo>
                                <a:lnTo>
                                  <a:pt x="5596" y="10467"/>
                                </a:lnTo>
                                <a:lnTo>
                                  <a:pt x="5606" y="10447"/>
                                </a:lnTo>
                                <a:close/>
                                <a:moveTo>
                                  <a:pt x="5656" y="8168"/>
                                </a:moveTo>
                                <a:lnTo>
                                  <a:pt x="5646" y="8168"/>
                                </a:lnTo>
                                <a:lnTo>
                                  <a:pt x="5646" y="8414"/>
                                </a:lnTo>
                                <a:lnTo>
                                  <a:pt x="1225" y="8414"/>
                                </a:lnTo>
                                <a:lnTo>
                                  <a:pt x="1225" y="8551"/>
                                </a:lnTo>
                                <a:lnTo>
                                  <a:pt x="1170" y="8551"/>
                                </a:lnTo>
                                <a:lnTo>
                                  <a:pt x="1230" y="8671"/>
                                </a:lnTo>
                                <a:lnTo>
                                  <a:pt x="1280" y="8571"/>
                                </a:lnTo>
                                <a:lnTo>
                                  <a:pt x="1290" y="8551"/>
                                </a:lnTo>
                                <a:lnTo>
                                  <a:pt x="1235" y="8551"/>
                                </a:lnTo>
                                <a:lnTo>
                                  <a:pt x="1235" y="8424"/>
                                </a:lnTo>
                                <a:lnTo>
                                  <a:pt x="5656" y="8424"/>
                                </a:lnTo>
                                <a:lnTo>
                                  <a:pt x="5656" y="8414"/>
                                </a:lnTo>
                                <a:lnTo>
                                  <a:pt x="5656" y="8168"/>
                                </a:lnTo>
                                <a:close/>
                                <a:moveTo>
                                  <a:pt x="6711" y="55"/>
                                </a:moveTo>
                                <a:lnTo>
                                  <a:pt x="6685" y="55"/>
                                </a:lnTo>
                                <a:lnTo>
                                  <a:pt x="6685" y="0"/>
                                </a:lnTo>
                                <a:lnTo>
                                  <a:pt x="6565" y="60"/>
                                </a:lnTo>
                                <a:lnTo>
                                  <a:pt x="6685" y="120"/>
                                </a:lnTo>
                                <a:lnTo>
                                  <a:pt x="6685" y="65"/>
                                </a:lnTo>
                                <a:lnTo>
                                  <a:pt x="6711" y="65"/>
                                </a:lnTo>
                                <a:lnTo>
                                  <a:pt x="6711" y="55"/>
                                </a:lnTo>
                                <a:close/>
                                <a:moveTo>
                                  <a:pt x="6781" y="55"/>
                                </a:moveTo>
                                <a:lnTo>
                                  <a:pt x="6741" y="55"/>
                                </a:lnTo>
                                <a:lnTo>
                                  <a:pt x="6741" y="65"/>
                                </a:lnTo>
                                <a:lnTo>
                                  <a:pt x="6781" y="65"/>
                                </a:lnTo>
                                <a:lnTo>
                                  <a:pt x="6781" y="55"/>
                                </a:lnTo>
                                <a:close/>
                                <a:moveTo>
                                  <a:pt x="6851" y="55"/>
                                </a:moveTo>
                                <a:lnTo>
                                  <a:pt x="6811" y="55"/>
                                </a:lnTo>
                                <a:lnTo>
                                  <a:pt x="6811" y="65"/>
                                </a:lnTo>
                                <a:lnTo>
                                  <a:pt x="6851" y="65"/>
                                </a:lnTo>
                                <a:lnTo>
                                  <a:pt x="6851" y="55"/>
                                </a:lnTo>
                                <a:close/>
                                <a:moveTo>
                                  <a:pt x="6921" y="55"/>
                                </a:moveTo>
                                <a:lnTo>
                                  <a:pt x="6881" y="55"/>
                                </a:lnTo>
                                <a:lnTo>
                                  <a:pt x="6881" y="65"/>
                                </a:lnTo>
                                <a:lnTo>
                                  <a:pt x="6921" y="65"/>
                                </a:lnTo>
                                <a:lnTo>
                                  <a:pt x="6921" y="55"/>
                                </a:lnTo>
                                <a:close/>
                                <a:moveTo>
                                  <a:pt x="6991" y="55"/>
                                </a:moveTo>
                                <a:lnTo>
                                  <a:pt x="6951" y="55"/>
                                </a:lnTo>
                                <a:lnTo>
                                  <a:pt x="6951" y="65"/>
                                </a:lnTo>
                                <a:lnTo>
                                  <a:pt x="6991" y="65"/>
                                </a:lnTo>
                                <a:lnTo>
                                  <a:pt x="6991" y="55"/>
                                </a:lnTo>
                                <a:close/>
                                <a:moveTo>
                                  <a:pt x="7061" y="55"/>
                                </a:moveTo>
                                <a:lnTo>
                                  <a:pt x="7021" y="55"/>
                                </a:lnTo>
                                <a:lnTo>
                                  <a:pt x="7021" y="65"/>
                                </a:lnTo>
                                <a:lnTo>
                                  <a:pt x="7061" y="65"/>
                                </a:lnTo>
                                <a:lnTo>
                                  <a:pt x="7061" y="55"/>
                                </a:lnTo>
                                <a:close/>
                                <a:moveTo>
                                  <a:pt x="7131" y="55"/>
                                </a:moveTo>
                                <a:lnTo>
                                  <a:pt x="7091" y="55"/>
                                </a:lnTo>
                                <a:lnTo>
                                  <a:pt x="7091" y="65"/>
                                </a:lnTo>
                                <a:lnTo>
                                  <a:pt x="7131" y="65"/>
                                </a:lnTo>
                                <a:lnTo>
                                  <a:pt x="7131" y="55"/>
                                </a:lnTo>
                                <a:close/>
                                <a:moveTo>
                                  <a:pt x="7201" y="55"/>
                                </a:moveTo>
                                <a:lnTo>
                                  <a:pt x="7161" y="55"/>
                                </a:lnTo>
                                <a:lnTo>
                                  <a:pt x="7161" y="65"/>
                                </a:lnTo>
                                <a:lnTo>
                                  <a:pt x="7201" y="65"/>
                                </a:lnTo>
                                <a:lnTo>
                                  <a:pt x="7201" y="55"/>
                                </a:lnTo>
                                <a:close/>
                                <a:moveTo>
                                  <a:pt x="7271" y="55"/>
                                </a:moveTo>
                                <a:lnTo>
                                  <a:pt x="7231" y="55"/>
                                </a:lnTo>
                                <a:lnTo>
                                  <a:pt x="7231" y="65"/>
                                </a:lnTo>
                                <a:lnTo>
                                  <a:pt x="7271" y="65"/>
                                </a:lnTo>
                                <a:lnTo>
                                  <a:pt x="7271" y="55"/>
                                </a:lnTo>
                                <a:close/>
                                <a:moveTo>
                                  <a:pt x="7341" y="55"/>
                                </a:moveTo>
                                <a:lnTo>
                                  <a:pt x="7301" y="55"/>
                                </a:lnTo>
                                <a:lnTo>
                                  <a:pt x="7301" y="65"/>
                                </a:lnTo>
                                <a:lnTo>
                                  <a:pt x="7341" y="65"/>
                                </a:lnTo>
                                <a:lnTo>
                                  <a:pt x="7341" y="55"/>
                                </a:lnTo>
                                <a:close/>
                                <a:moveTo>
                                  <a:pt x="7411" y="55"/>
                                </a:moveTo>
                                <a:lnTo>
                                  <a:pt x="7371" y="55"/>
                                </a:lnTo>
                                <a:lnTo>
                                  <a:pt x="7371" y="65"/>
                                </a:lnTo>
                                <a:lnTo>
                                  <a:pt x="7411" y="65"/>
                                </a:lnTo>
                                <a:lnTo>
                                  <a:pt x="7411" y="55"/>
                                </a:lnTo>
                                <a:close/>
                                <a:moveTo>
                                  <a:pt x="7481" y="55"/>
                                </a:moveTo>
                                <a:lnTo>
                                  <a:pt x="7441" y="55"/>
                                </a:lnTo>
                                <a:lnTo>
                                  <a:pt x="7441" y="65"/>
                                </a:lnTo>
                                <a:lnTo>
                                  <a:pt x="7481" y="65"/>
                                </a:lnTo>
                                <a:lnTo>
                                  <a:pt x="7481" y="55"/>
                                </a:lnTo>
                                <a:close/>
                                <a:moveTo>
                                  <a:pt x="7551" y="55"/>
                                </a:moveTo>
                                <a:lnTo>
                                  <a:pt x="7511" y="55"/>
                                </a:lnTo>
                                <a:lnTo>
                                  <a:pt x="7511" y="65"/>
                                </a:lnTo>
                                <a:lnTo>
                                  <a:pt x="7551" y="65"/>
                                </a:lnTo>
                                <a:lnTo>
                                  <a:pt x="7551" y="55"/>
                                </a:lnTo>
                                <a:close/>
                                <a:moveTo>
                                  <a:pt x="7621" y="55"/>
                                </a:moveTo>
                                <a:lnTo>
                                  <a:pt x="7581" y="55"/>
                                </a:lnTo>
                                <a:lnTo>
                                  <a:pt x="7581" y="65"/>
                                </a:lnTo>
                                <a:lnTo>
                                  <a:pt x="7621" y="65"/>
                                </a:lnTo>
                                <a:lnTo>
                                  <a:pt x="7621" y="55"/>
                                </a:lnTo>
                                <a:close/>
                                <a:moveTo>
                                  <a:pt x="7691" y="55"/>
                                </a:moveTo>
                                <a:lnTo>
                                  <a:pt x="7651" y="55"/>
                                </a:lnTo>
                                <a:lnTo>
                                  <a:pt x="7651" y="65"/>
                                </a:lnTo>
                                <a:lnTo>
                                  <a:pt x="7691" y="65"/>
                                </a:lnTo>
                                <a:lnTo>
                                  <a:pt x="7691" y="55"/>
                                </a:lnTo>
                                <a:close/>
                                <a:moveTo>
                                  <a:pt x="7761" y="55"/>
                                </a:moveTo>
                                <a:lnTo>
                                  <a:pt x="7721" y="55"/>
                                </a:lnTo>
                                <a:lnTo>
                                  <a:pt x="7721" y="65"/>
                                </a:lnTo>
                                <a:lnTo>
                                  <a:pt x="7761" y="65"/>
                                </a:lnTo>
                                <a:lnTo>
                                  <a:pt x="7761" y="55"/>
                                </a:lnTo>
                                <a:close/>
                                <a:moveTo>
                                  <a:pt x="7831" y="55"/>
                                </a:moveTo>
                                <a:lnTo>
                                  <a:pt x="7791" y="55"/>
                                </a:lnTo>
                                <a:lnTo>
                                  <a:pt x="7791" y="65"/>
                                </a:lnTo>
                                <a:lnTo>
                                  <a:pt x="7831" y="65"/>
                                </a:lnTo>
                                <a:lnTo>
                                  <a:pt x="7831" y="55"/>
                                </a:lnTo>
                                <a:close/>
                                <a:moveTo>
                                  <a:pt x="7901" y="55"/>
                                </a:moveTo>
                                <a:lnTo>
                                  <a:pt x="7861" y="55"/>
                                </a:lnTo>
                                <a:lnTo>
                                  <a:pt x="7861" y="65"/>
                                </a:lnTo>
                                <a:lnTo>
                                  <a:pt x="7901" y="65"/>
                                </a:lnTo>
                                <a:lnTo>
                                  <a:pt x="7901" y="55"/>
                                </a:lnTo>
                                <a:close/>
                                <a:moveTo>
                                  <a:pt x="7971" y="55"/>
                                </a:moveTo>
                                <a:lnTo>
                                  <a:pt x="7931" y="55"/>
                                </a:lnTo>
                                <a:lnTo>
                                  <a:pt x="7931" y="65"/>
                                </a:lnTo>
                                <a:lnTo>
                                  <a:pt x="7971" y="65"/>
                                </a:lnTo>
                                <a:lnTo>
                                  <a:pt x="7971" y="55"/>
                                </a:lnTo>
                                <a:close/>
                                <a:moveTo>
                                  <a:pt x="8041" y="55"/>
                                </a:moveTo>
                                <a:lnTo>
                                  <a:pt x="8001" y="55"/>
                                </a:lnTo>
                                <a:lnTo>
                                  <a:pt x="8001" y="65"/>
                                </a:lnTo>
                                <a:lnTo>
                                  <a:pt x="8041" y="65"/>
                                </a:lnTo>
                                <a:lnTo>
                                  <a:pt x="8041" y="55"/>
                                </a:lnTo>
                                <a:close/>
                                <a:moveTo>
                                  <a:pt x="8111" y="55"/>
                                </a:moveTo>
                                <a:lnTo>
                                  <a:pt x="8071" y="55"/>
                                </a:lnTo>
                                <a:lnTo>
                                  <a:pt x="8071" y="65"/>
                                </a:lnTo>
                                <a:lnTo>
                                  <a:pt x="8111" y="65"/>
                                </a:lnTo>
                                <a:lnTo>
                                  <a:pt x="8111" y="55"/>
                                </a:lnTo>
                                <a:close/>
                                <a:moveTo>
                                  <a:pt x="8181" y="55"/>
                                </a:moveTo>
                                <a:lnTo>
                                  <a:pt x="8141" y="55"/>
                                </a:lnTo>
                                <a:lnTo>
                                  <a:pt x="8141" y="65"/>
                                </a:lnTo>
                                <a:lnTo>
                                  <a:pt x="8181" y="65"/>
                                </a:lnTo>
                                <a:lnTo>
                                  <a:pt x="8181" y="55"/>
                                </a:lnTo>
                                <a:close/>
                                <a:moveTo>
                                  <a:pt x="8251" y="55"/>
                                </a:moveTo>
                                <a:lnTo>
                                  <a:pt x="8211" y="55"/>
                                </a:lnTo>
                                <a:lnTo>
                                  <a:pt x="8211" y="65"/>
                                </a:lnTo>
                                <a:lnTo>
                                  <a:pt x="8251" y="65"/>
                                </a:lnTo>
                                <a:lnTo>
                                  <a:pt x="8251" y="55"/>
                                </a:lnTo>
                                <a:close/>
                                <a:moveTo>
                                  <a:pt x="8321" y="55"/>
                                </a:moveTo>
                                <a:lnTo>
                                  <a:pt x="8281" y="55"/>
                                </a:lnTo>
                                <a:lnTo>
                                  <a:pt x="8281" y="65"/>
                                </a:lnTo>
                                <a:lnTo>
                                  <a:pt x="8321" y="65"/>
                                </a:lnTo>
                                <a:lnTo>
                                  <a:pt x="8321" y="55"/>
                                </a:lnTo>
                                <a:close/>
                                <a:moveTo>
                                  <a:pt x="8391" y="55"/>
                                </a:moveTo>
                                <a:lnTo>
                                  <a:pt x="8351" y="55"/>
                                </a:lnTo>
                                <a:lnTo>
                                  <a:pt x="8351" y="65"/>
                                </a:lnTo>
                                <a:lnTo>
                                  <a:pt x="8391" y="65"/>
                                </a:lnTo>
                                <a:lnTo>
                                  <a:pt x="8391" y="55"/>
                                </a:lnTo>
                                <a:close/>
                                <a:moveTo>
                                  <a:pt x="8430" y="1646"/>
                                </a:moveTo>
                                <a:lnTo>
                                  <a:pt x="8390" y="1646"/>
                                </a:lnTo>
                                <a:lnTo>
                                  <a:pt x="8390" y="1656"/>
                                </a:lnTo>
                                <a:lnTo>
                                  <a:pt x="8430" y="1656"/>
                                </a:lnTo>
                                <a:lnTo>
                                  <a:pt x="8430" y="1646"/>
                                </a:lnTo>
                                <a:close/>
                                <a:moveTo>
                                  <a:pt x="8461" y="55"/>
                                </a:moveTo>
                                <a:lnTo>
                                  <a:pt x="8421" y="55"/>
                                </a:lnTo>
                                <a:lnTo>
                                  <a:pt x="8421" y="65"/>
                                </a:lnTo>
                                <a:lnTo>
                                  <a:pt x="8461" y="65"/>
                                </a:lnTo>
                                <a:lnTo>
                                  <a:pt x="8461" y="55"/>
                                </a:lnTo>
                                <a:close/>
                                <a:moveTo>
                                  <a:pt x="8500" y="1646"/>
                                </a:moveTo>
                                <a:lnTo>
                                  <a:pt x="8460" y="1646"/>
                                </a:lnTo>
                                <a:lnTo>
                                  <a:pt x="8460" y="1656"/>
                                </a:lnTo>
                                <a:lnTo>
                                  <a:pt x="8500" y="1656"/>
                                </a:lnTo>
                                <a:lnTo>
                                  <a:pt x="8500" y="1646"/>
                                </a:lnTo>
                                <a:close/>
                                <a:moveTo>
                                  <a:pt x="8531" y="55"/>
                                </a:moveTo>
                                <a:lnTo>
                                  <a:pt x="8491" y="55"/>
                                </a:lnTo>
                                <a:lnTo>
                                  <a:pt x="8491" y="65"/>
                                </a:lnTo>
                                <a:lnTo>
                                  <a:pt x="8531" y="65"/>
                                </a:lnTo>
                                <a:lnTo>
                                  <a:pt x="8531" y="55"/>
                                </a:lnTo>
                                <a:close/>
                                <a:moveTo>
                                  <a:pt x="8570" y="1646"/>
                                </a:moveTo>
                                <a:lnTo>
                                  <a:pt x="8530" y="1646"/>
                                </a:lnTo>
                                <a:lnTo>
                                  <a:pt x="8530" y="1656"/>
                                </a:lnTo>
                                <a:lnTo>
                                  <a:pt x="8570" y="1656"/>
                                </a:lnTo>
                                <a:lnTo>
                                  <a:pt x="8570" y="1646"/>
                                </a:lnTo>
                                <a:close/>
                                <a:moveTo>
                                  <a:pt x="8601" y="55"/>
                                </a:moveTo>
                                <a:lnTo>
                                  <a:pt x="8561" y="55"/>
                                </a:lnTo>
                                <a:lnTo>
                                  <a:pt x="8561" y="65"/>
                                </a:lnTo>
                                <a:lnTo>
                                  <a:pt x="8601" y="65"/>
                                </a:lnTo>
                                <a:lnTo>
                                  <a:pt x="8601" y="55"/>
                                </a:lnTo>
                                <a:close/>
                                <a:moveTo>
                                  <a:pt x="8640" y="1646"/>
                                </a:moveTo>
                                <a:lnTo>
                                  <a:pt x="8600" y="1646"/>
                                </a:lnTo>
                                <a:lnTo>
                                  <a:pt x="8600" y="1656"/>
                                </a:lnTo>
                                <a:lnTo>
                                  <a:pt x="8640" y="1656"/>
                                </a:lnTo>
                                <a:lnTo>
                                  <a:pt x="8640" y="1646"/>
                                </a:lnTo>
                                <a:close/>
                                <a:moveTo>
                                  <a:pt x="8671" y="55"/>
                                </a:moveTo>
                                <a:lnTo>
                                  <a:pt x="8631" y="55"/>
                                </a:lnTo>
                                <a:lnTo>
                                  <a:pt x="8631" y="65"/>
                                </a:lnTo>
                                <a:lnTo>
                                  <a:pt x="8671" y="65"/>
                                </a:lnTo>
                                <a:lnTo>
                                  <a:pt x="8671" y="55"/>
                                </a:lnTo>
                                <a:close/>
                                <a:moveTo>
                                  <a:pt x="8710" y="1646"/>
                                </a:moveTo>
                                <a:lnTo>
                                  <a:pt x="8670" y="1646"/>
                                </a:lnTo>
                                <a:lnTo>
                                  <a:pt x="8670" y="1656"/>
                                </a:lnTo>
                                <a:lnTo>
                                  <a:pt x="8710" y="1656"/>
                                </a:lnTo>
                                <a:lnTo>
                                  <a:pt x="8710" y="1646"/>
                                </a:lnTo>
                                <a:close/>
                                <a:moveTo>
                                  <a:pt x="8741" y="55"/>
                                </a:moveTo>
                                <a:lnTo>
                                  <a:pt x="8701" y="55"/>
                                </a:lnTo>
                                <a:lnTo>
                                  <a:pt x="8701" y="65"/>
                                </a:lnTo>
                                <a:lnTo>
                                  <a:pt x="8741" y="65"/>
                                </a:lnTo>
                                <a:lnTo>
                                  <a:pt x="8741" y="55"/>
                                </a:lnTo>
                                <a:close/>
                                <a:moveTo>
                                  <a:pt x="8755" y="1621"/>
                                </a:moveTo>
                                <a:lnTo>
                                  <a:pt x="8745" y="1621"/>
                                </a:lnTo>
                                <a:lnTo>
                                  <a:pt x="8745" y="1646"/>
                                </a:lnTo>
                                <a:lnTo>
                                  <a:pt x="8740" y="1646"/>
                                </a:lnTo>
                                <a:lnTo>
                                  <a:pt x="8740" y="1656"/>
                                </a:lnTo>
                                <a:lnTo>
                                  <a:pt x="8755" y="1656"/>
                                </a:lnTo>
                                <a:lnTo>
                                  <a:pt x="8755" y="1651"/>
                                </a:lnTo>
                                <a:lnTo>
                                  <a:pt x="8755" y="1646"/>
                                </a:lnTo>
                                <a:lnTo>
                                  <a:pt x="8755" y="1621"/>
                                </a:lnTo>
                                <a:close/>
                                <a:moveTo>
                                  <a:pt x="8755" y="1551"/>
                                </a:moveTo>
                                <a:lnTo>
                                  <a:pt x="8745" y="1551"/>
                                </a:lnTo>
                                <a:lnTo>
                                  <a:pt x="8745" y="1591"/>
                                </a:lnTo>
                                <a:lnTo>
                                  <a:pt x="8755" y="1591"/>
                                </a:lnTo>
                                <a:lnTo>
                                  <a:pt x="8755" y="1551"/>
                                </a:lnTo>
                                <a:close/>
                                <a:moveTo>
                                  <a:pt x="8755" y="1481"/>
                                </a:moveTo>
                                <a:lnTo>
                                  <a:pt x="8745" y="1481"/>
                                </a:lnTo>
                                <a:lnTo>
                                  <a:pt x="8745" y="1521"/>
                                </a:lnTo>
                                <a:lnTo>
                                  <a:pt x="8755" y="1521"/>
                                </a:lnTo>
                                <a:lnTo>
                                  <a:pt x="8755" y="1481"/>
                                </a:lnTo>
                                <a:close/>
                                <a:moveTo>
                                  <a:pt x="8755" y="1411"/>
                                </a:moveTo>
                                <a:lnTo>
                                  <a:pt x="8745" y="1411"/>
                                </a:lnTo>
                                <a:lnTo>
                                  <a:pt x="8745" y="1451"/>
                                </a:lnTo>
                                <a:lnTo>
                                  <a:pt x="8755" y="1451"/>
                                </a:lnTo>
                                <a:lnTo>
                                  <a:pt x="8755" y="1411"/>
                                </a:lnTo>
                                <a:close/>
                                <a:moveTo>
                                  <a:pt x="8755" y="1341"/>
                                </a:moveTo>
                                <a:lnTo>
                                  <a:pt x="8745" y="1341"/>
                                </a:lnTo>
                                <a:lnTo>
                                  <a:pt x="8745" y="1381"/>
                                </a:lnTo>
                                <a:lnTo>
                                  <a:pt x="8755" y="1381"/>
                                </a:lnTo>
                                <a:lnTo>
                                  <a:pt x="8755" y="1341"/>
                                </a:lnTo>
                                <a:close/>
                                <a:moveTo>
                                  <a:pt x="8755" y="1271"/>
                                </a:moveTo>
                                <a:lnTo>
                                  <a:pt x="8745" y="1271"/>
                                </a:lnTo>
                                <a:lnTo>
                                  <a:pt x="8745" y="1311"/>
                                </a:lnTo>
                                <a:lnTo>
                                  <a:pt x="8755" y="1311"/>
                                </a:lnTo>
                                <a:lnTo>
                                  <a:pt x="8755" y="1271"/>
                                </a:lnTo>
                                <a:close/>
                                <a:moveTo>
                                  <a:pt x="8755" y="1201"/>
                                </a:moveTo>
                                <a:lnTo>
                                  <a:pt x="8745" y="1201"/>
                                </a:lnTo>
                                <a:lnTo>
                                  <a:pt x="8745" y="1241"/>
                                </a:lnTo>
                                <a:lnTo>
                                  <a:pt x="8755" y="1241"/>
                                </a:lnTo>
                                <a:lnTo>
                                  <a:pt x="8755" y="1201"/>
                                </a:lnTo>
                                <a:close/>
                                <a:moveTo>
                                  <a:pt x="8755" y="1131"/>
                                </a:moveTo>
                                <a:lnTo>
                                  <a:pt x="8745" y="1131"/>
                                </a:lnTo>
                                <a:lnTo>
                                  <a:pt x="8745" y="1171"/>
                                </a:lnTo>
                                <a:lnTo>
                                  <a:pt x="8755" y="1171"/>
                                </a:lnTo>
                                <a:lnTo>
                                  <a:pt x="8755" y="1131"/>
                                </a:lnTo>
                                <a:close/>
                                <a:moveTo>
                                  <a:pt x="8755" y="1061"/>
                                </a:moveTo>
                                <a:lnTo>
                                  <a:pt x="8745" y="1061"/>
                                </a:lnTo>
                                <a:lnTo>
                                  <a:pt x="8745" y="1101"/>
                                </a:lnTo>
                                <a:lnTo>
                                  <a:pt x="8755" y="1101"/>
                                </a:lnTo>
                                <a:lnTo>
                                  <a:pt x="8755" y="1061"/>
                                </a:lnTo>
                                <a:close/>
                                <a:moveTo>
                                  <a:pt x="8755" y="991"/>
                                </a:moveTo>
                                <a:lnTo>
                                  <a:pt x="8745" y="991"/>
                                </a:lnTo>
                                <a:lnTo>
                                  <a:pt x="8745" y="1031"/>
                                </a:lnTo>
                                <a:lnTo>
                                  <a:pt x="8755" y="1031"/>
                                </a:lnTo>
                                <a:lnTo>
                                  <a:pt x="8755" y="991"/>
                                </a:lnTo>
                                <a:close/>
                                <a:moveTo>
                                  <a:pt x="8755" y="921"/>
                                </a:moveTo>
                                <a:lnTo>
                                  <a:pt x="8745" y="921"/>
                                </a:lnTo>
                                <a:lnTo>
                                  <a:pt x="8745" y="961"/>
                                </a:lnTo>
                                <a:lnTo>
                                  <a:pt x="8755" y="961"/>
                                </a:lnTo>
                                <a:lnTo>
                                  <a:pt x="8755" y="921"/>
                                </a:lnTo>
                                <a:close/>
                                <a:moveTo>
                                  <a:pt x="8755" y="851"/>
                                </a:moveTo>
                                <a:lnTo>
                                  <a:pt x="8745" y="851"/>
                                </a:lnTo>
                                <a:lnTo>
                                  <a:pt x="8745" y="891"/>
                                </a:lnTo>
                                <a:lnTo>
                                  <a:pt x="8755" y="891"/>
                                </a:lnTo>
                                <a:lnTo>
                                  <a:pt x="8755" y="851"/>
                                </a:lnTo>
                                <a:close/>
                                <a:moveTo>
                                  <a:pt x="8755" y="781"/>
                                </a:moveTo>
                                <a:lnTo>
                                  <a:pt x="8745" y="781"/>
                                </a:lnTo>
                                <a:lnTo>
                                  <a:pt x="8745" y="821"/>
                                </a:lnTo>
                                <a:lnTo>
                                  <a:pt x="8755" y="821"/>
                                </a:lnTo>
                                <a:lnTo>
                                  <a:pt x="8755" y="781"/>
                                </a:lnTo>
                                <a:close/>
                                <a:moveTo>
                                  <a:pt x="8755" y="711"/>
                                </a:moveTo>
                                <a:lnTo>
                                  <a:pt x="8745" y="711"/>
                                </a:lnTo>
                                <a:lnTo>
                                  <a:pt x="8745" y="751"/>
                                </a:lnTo>
                                <a:lnTo>
                                  <a:pt x="8755" y="751"/>
                                </a:lnTo>
                                <a:lnTo>
                                  <a:pt x="8755" y="711"/>
                                </a:lnTo>
                                <a:close/>
                                <a:moveTo>
                                  <a:pt x="8755" y="641"/>
                                </a:moveTo>
                                <a:lnTo>
                                  <a:pt x="8745" y="641"/>
                                </a:lnTo>
                                <a:lnTo>
                                  <a:pt x="8745" y="681"/>
                                </a:lnTo>
                                <a:lnTo>
                                  <a:pt x="8755" y="681"/>
                                </a:lnTo>
                                <a:lnTo>
                                  <a:pt x="8755" y="641"/>
                                </a:lnTo>
                                <a:close/>
                                <a:moveTo>
                                  <a:pt x="8755" y="571"/>
                                </a:moveTo>
                                <a:lnTo>
                                  <a:pt x="8745" y="571"/>
                                </a:lnTo>
                                <a:lnTo>
                                  <a:pt x="8745" y="611"/>
                                </a:lnTo>
                                <a:lnTo>
                                  <a:pt x="8755" y="611"/>
                                </a:lnTo>
                                <a:lnTo>
                                  <a:pt x="8755" y="571"/>
                                </a:lnTo>
                                <a:close/>
                                <a:moveTo>
                                  <a:pt x="8755" y="501"/>
                                </a:moveTo>
                                <a:lnTo>
                                  <a:pt x="8745" y="501"/>
                                </a:lnTo>
                                <a:lnTo>
                                  <a:pt x="8745" y="541"/>
                                </a:lnTo>
                                <a:lnTo>
                                  <a:pt x="8755" y="541"/>
                                </a:lnTo>
                                <a:lnTo>
                                  <a:pt x="8755" y="501"/>
                                </a:lnTo>
                                <a:close/>
                                <a:moveTo>
                                  <a:pt x="8755" y="431"/>
                                </a:moveTo>
                                <a:lnTo>
                                  <a:pt x="8745" y="431"/>
                                </a:lnTo>
                                <a:lnTo>
                                  <a:pt x="8745" y="471"/>
                                </a:lnTo>
                                <a:lnTo>
                                  <a:pt x="8755" y="471"/>
                                </a:lnTo>
                                <a:lnTo>
                                  <a:pt x="8755" y="431"/>
                                </a:lnTo>
                                <a:close/>
                                <a:moveTo>
                                  <a:pt x="8755" y="361"/>
                                </a:moveTo>
                                <a:lnTo>
                                  <a:pt x="8745" y="361"/>
                                </a:lnTo>
                                <a:lnTo>
                                  <a:pt x="8745" y="401"/>
                                </a:lnTo>
                                <a:lnTo>
                                  <a:pt x="8755" y="401"/>
                                </a:lnTo>
                                <a:lnTo>
                                  <a:pt x="8755" y="361"/>
                                </a:lnTo>
                                <a:close/>
                                <a:moveTo>
                                  <a:pt x="8755" y="291"/>
                                </a:moveTo>
                                <a:lnTo>
                                  <a:pt x="8745" y="291"/>
                                </a:lnTo>
                                <a:lnTo>
                                  <a:pt x="8745" y="331"/>
                                </a:lnTo>
                                <a:lnTo>
                                  <a:pt x="8755" y="331"/>
                                </a:lnTo>
                                <a:lnTo>
                                  <a:pt x="8755" y="291"/>
                                </a:lnTo>
                                <a:close/>
                                <a:moveTo>
                                  <a:pt x="8755" y="221"/>
                                </a:moveTo>
                                <a:lnTo>
                                  <a:pt x="8745" y="221"/>
                                </a:lnTo>
                                <a:lnTo>
                                  <a:pt x="8745" y="261"/>
                                </a:lnTo>
                                <a:lnTo>
                                  <a:pt x="8755" y="261"/>
                                </a:lnTo>
                                <a:lnTo>
                                  <a:pt x="8755" y="221"/>
                                </a:lnTo>
                                <a:close/>
                                <a:moveTo>
                                  <a:pt x="8755" y="151"/>
                                </a:moveTo>
                                <a:lnTo>
                                  <a:pt x="8745" y="151"/>
                                </a:lnTo>
                                <a:lnTo>
                                  <a:pt x="8745" y="191"/>
                                </a:lnTo>
                                <a:lnTo>
                                  <a:pt x="8755" y="191"/>
                                </a:lnTo>
                                <a:lnTo>
                                  <a:pt x="8755" y="151"/>
                                </a:lnTo>
                                <a:close/>
                                <a:moveTo>
                                  <a:pt x="8755" y="81"/>
                                </a:moveTo>
                                <a:lnTo>
                                  <a:pt x="8745" y="81"/>
                                </a:lnTo>
                                <a:lnTo>
                                  <a:pt x="8745" y="121"/>
                                </a:lnTo>
                                <a:lnTo>
                                  <a:pt x="8755" y="121"/>
                                </a:lnTo>
                                <a:lnTo>
                                  <a:pt x="8755"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16450A" id="Group 73" o:spid="_x0000_s1026" style="position:absolute;margin-left:65.5pt;margin-top:94.8pt;width:456.9pt;height:700.35pt;z-index:-251447808;mso-position-horizontal-relative:page;mso-position-vertical-relative:page" coordorigin="1379,2855" coordsize="9138,1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">
                <v:rect id="Rectangle 74" o:spid="_x0000_s1027" style="position:absolute;left:1379;top:2855;width:9138;height:1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" filled="f"/>
                <v:shape id="AutoShape 75" o:spid="_x0000_s1028" style="position:absolute;left:1379;top:2855;width:9137;height:13533;visibility:visible;mso-wrap-style:square;v-text-anchor:top" coordsize="9137,1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" path="m,627r9136,m476,r,13533m4749,r,13532m6984,r,13533m2492,2759r,10774m2492,10r,2466e" filled="f" strokeweight=".5pt">
                  <v:path arrowok="t" o:connecttype="custom" o:connectlocs="0,3483;9136,3483;476,2856;476,16389;4749,2856;4749,16388;6984,2856;6984,16389;2492,5615;2492,16389;2492,2866;2492,5332" o:connectangles="0,0,0,0,0,0,0,0,0,0,0,0"/>
                </v:shape>
                <v:shape id="AutoShape 76" o:spid="_x0000_s1029" style="position:absolute;left:4180;top:3668;width:4034;height:2505;visibility:visible;mso-wrap-style:square;v-text-anchor:top" coordsize="4034,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" path="m,l1499,r,424l1397,425r-93,3l1219,432r-77,6l1071,445r-66,8l944,462r-58,9l830,480r-54,9l723,497r-54,7l613,511r-58,5l494,520r-66,1l357,521r-77,-3l195,513r-93,-8l,493,,xm2099,1262r1666,l3765,2259r-92,2l3587,2265r-80,8l3434,2283r-69,12l3301,2308r-60,16l3184,2340r-54,17l3079,2375r-50,17l2980,2410r-48,17l2884,2443r-49,15l2785,2471r-51,12l2680,2492r-57,7l2563,2503r-64,1l2431,2502r-74,-7l2277,2485r-85,-15l2099,2451r,-1189xm2236,1262r,-129l3891,1133r,1003l3845,2137r-41,2l3776,2142r-11,1m2365,1133r,-126l4034,1007r,1000l3982,2008r-46,1l3903,2011r-12,1e" filled="f">
                  <v:path arrowok="t" o:connecttype="custom" o:connectlocs="1499,3669;1397,4094;1219,4101;1071,4114;944,4131;830,4149;723,4166;613,4180;494,4189;357,4190;195,4182;0,4162;2099,4931;3765,5928;3587,5934;3434,5952;3301,5977;3184,6009;3079,6044;2980,6079;2884,6112;2785,6140;2680,6161;2563,6172;2431,6171;2277,6154;2099,6120;2236,4931;3891,4802;3845,5806;3776,5811;2365,4802;4034,4676;3982,5677;3903,5680" o:connectangles="0,0,0,0,0,0,0,0,0,0,0,0,0,0,0,0,0,0,0,0,0,0,0,0,0,0,0,0,0,0,0,0,0,0,0"/>
                </v:shape>
                <v:shape id="AutoShape 77" o:spid="_x0000_s1030" style="position:absolute;left:4858;top:4196;width:2498;height:480;visibility:visible;mso-wrap-style:square;v-text-anchor:top" coordsize="2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" path="m2433,359r-55,l2438,479r50,-100l2433,379r,-20xm2433,239r,140l2443,379r,-135l2438,244r-5,-5xm2498,359r-55,l2443,379r45,l2498,359xm10,l,,,244r2433,l2433,239,10,239,5,234r5,l10,xm2443,234l10,234r,5l2433,239r5,5l2443,244r,-10xm10,234r-5,l10,239r,-5xe" fillcolor="black" stroked="f">
                  <v:path arrowok="t" o:connecttype="custom" o:connectlocs="2433,4556;2378,4556;2438,4676;2488,4576;2433,4576;2433,4556;2433,4436;2433,4576;2443,4576;2443,4441;2438,4441;2433,4436;2498,4556;2443,4556;2443,4576;2488,4576;2498,4556;10,4197;0,4197;0,4441;2433,4441;2433,4436;10,4436;5,4431;10,4431;10,4197;2443,4431;10,4431;10,4436;2433,4436;2438,4441;2443,4441;2443,4431;10,4431;5,4431;10,4436;10,4431" o:connectangles="0,0,0,0,0,0,0,0,0,0,0,0,0,0,0,0,0,0,0,0,0,0,0,0,0,0,0,0,0,0,0,0,0,0,0,0,0"/>
                </v:shape>
                <v:rect id="Rectangle 78" o:spid="_x0000_s1031" style="position:absolute;left:2013;top:5331;width:374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" filled="f" strokeweight=".5pt"/>
                <v:shape id="AutoShape 79" o:spid="_x0000_s1032" style="position:absolute;left:4915;top:5413;width:2203;height:1079;visibility:visible;mso-wrap-style:square;v-text-anchor:top" coordsize="220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" path="m1364,60r-10,-5l1244,r,55l1108,55r-5,l961,55,961,,841,60r120,60l961,65r137,l1103,65r141,l1244,120,1354,65r10,-5xm2202,706r-10,l2192,887,55,887r,71l,958r60,120l110,978r10,-20l65,958r,-61l2202,897r,-10l2202,706xe" fillcolor="black" stroked="f">
                  <v:path arrowok="t" o:connecttype="custom" o:connectlocs="1364,5474;1354,5469;1244,5414;1244,5469;1108,5469;1103,5469;961,5469;961,5414;841,5474;961,5534;961,5479;1098,5479;1103,5479;1244,5479;1244,5534;1354,5479;1364,5474;2202,6120;2192,6120;2192,6301;55,6301;55,6372;0,6372;60,6492;110,6392;120,6372;65,6372;65,6311;2202,6311;2202,6301;2202,6120" o:connectangles="0,0,0,0,0,0,0,0,0,0,0,0,0,0,0,0,0,0,0,0,0,0,0,0,0,0,0,0,0,0,0"/>
                </v:shape>
                <v:shape id="Freeform 80" o:spid="_x0000_s1033" style="position:absolute;left:8537;top:6492;width:1650;height:798;visibility:visible;mso-wrap-style:square;v-text-anchor:top" coordsize="165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" path="m,399l825,r825,399l825,797,,399xe" filled="f">
                  <v:path arrowok="t" o:connecttype="custom" o:connectlocs="0,6891;825,6492;1650,6891;825,7289;0,6891" o:connectangles="0,0,0,0,0"/>
                </v:shape>
                <v:shape id="AutoShape 81" o:spid="_x0000_s1034" style="position:absolute;left:7107;top:6119;width:2315;height:373;visibility:visible;mso-wrap-style:square;v-text-anchor:top" coordsize="23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" path="m2250,252r-55,l2255,372r50,-100l2250,272r,-20xm2250,186r,86l2260,272r,-81l2255,191r-5,-5xm2315,252r-55,l2260,272r45,l2315,252xm10,l,,,191r2250,l2250,186,10,186,5,181r5,l10,xm2260,181l10,181r,5l2250,186r5,5l2260,191r,-10xm10,181r-5,l10,186r,-5xe" fillcolor="black" stroked="f">
                  <v:path arrowok="t" o:connecttype="custom" o:connectlocs="2250,6372;2195,6372;2255,6492;2305,6392;2250,6392;2250,6372;2250,6306;2250,6392;2260,6392;2260,6311;2255,6311;2250,6306;2315,6372;2260,6372;2260,6392;2305,6392;2315,6372;10,6120;0,6120;0,6311;2250,6311;2250,6306;10,6306;5,6301;10,6301;10,6120;2260,6301;10,6301;10,6306;2250,6306;2255,6311;2260,6311;2260,6301;10,6301;5,6301;10,6306;10,6301" o:connectangles="0,0,0,0,0,0,0,0,0,0,0,0,0,0,0,0,0,0,0,0,0,0,0,0,0,0,0,0,0,0,0,0,0,0,0,0,0"/>
                </v:shape>
                <v:shape id="AutoShape 82" o:spid="_x0000_s1035" style="position:absolute;left:9302;top:7289;width:120;height:526;visibility:visible;mso-wrap-style:square;v-text-anchor:top" coordsize="1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" path="m55,406l,406,60,526,110,426r-55,l55,406xm55,263r,163l65,426r,-158l60,268r-5,-5xm120,406r-55,l65,426r45,l120,406xm65,l55,r,263l60,268r5,l65,263r-5,-5l65,258,65,xm65,258r-5,l65,263r,-5xe" fillcolor="black" stroked="f">
                  <v:path arrowok="t" o:connecttype="custom" o:connectlocs="55,7695;0,7695;60,7815;110,7715;55,7715;55,7695;55,7552;55,7715;65,7715;65,7557;60,7557;55,7552;120,7695;65,7695;65,7715;110,7715;120,7695;65,7289;55,7289;55,7552;60,7557;65,7557;65,7552;60,7547;65,7547;65,7289;65,7547;60,7547;65,7552;65,7547" o:connectangles="0,0,0,0,0,0,0,0,0,0,0,0,0,0,0,0,0,0,0,0,0,0,0,0,0,0,0,0,0,0"/>
                </v:shape>
                <v:shape id="Freeform 83" o:spid="_x0000_s1036" style="position:absolute;left:2163;top:7289;width:1560;height:790;visibility:visible;mso-wrap-style:square;v-text-anchor:top" coordsize="156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" path="m,395l780,r780,395l780,790,,395xe" filled="f">
                  <v:path arrowok="t" o:connecttype="custom" o:connectlocs="0,7684;780,7289;1560,7684;780,8079;0,7684" o:connectangles="0,0,0,0,0"/>
                </v:shape>
                <v:shape id="AutoShape 84" o:spid="_x0000_s1037" style="position:absolute;left:2842;top:6745;width:6518;height:3090;visibility:visible;mso-wrap-style:square;v-text-anchor:top" coordsize="6518,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" path="m2097,r-10,l2087,260,55,260r,150l,410,60,530,110,430r10,-20l65,410r,-140l2097,270r,-10l2097,xm2182,2168r-55,l2127,2090r,-10l79,2080r,-198l69,1882r,208l2117,2090r,78l2062,2168r60,120l2172,2188r10,-20xm6518,1398r-10,l6508,2239r-2153,l4355,2969r-55,l4360,3089r50,-100l4420,2969r-55,l4365,2249r2153,l6518,2239r,-841xe" fillcolor="black" stroked="f">
                  <v:path arrowok="t" o:connecttype="custom" o:connectlocs="2097,6759;2087,6759;2087,7019;55,7019;55,7169;0,7169;60,7289;110,7189;120,7169;65,7169;65,7029;2097,7029;2097,7019;2097,6759;2182,8927;2127,8927;2127,8849;2127,8839;79,8839;79,8641;69,8641;69,8849;2117,8849;2117,8927;2062,8927;2122,9047;2172,8947;2182,8927;6518,8157;6508,8157;6508,8998;4355,8998;4355,9728;4300,9728;4360,9848;4410,9748;4420,9728;4365,9728;4365,9008;6518,9008;6518,8998;6518,8157" o:connectangles="0,0,0,0,0,0,0,0,0,0,0,0,0,0,0,0,0,0,0,0,0,0,0,0,0,0,0,0,0,0,0,0,0,0,0,0,0,0,0,0,0,0"/>
                </v:shape>
                <v:shape id="Freeform 85" o:spid="_x0000_s1038" style="position:absolute;left:6378;top:9848;width:1730;height:575;visibility:visible;mso-wrap-style:square;v-text-anchor:top" coordsize="17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" path="m,l1730,r,467l1626,468r-95,3l1443,475r-81,5l1287,486r-70,7l1151,501r-62,9l974,527r-55,8l865,544,756,558,641,569r-62,4l514,575r-70,l369,573r-82,-3l199,564r-95,-9l,544,,xe" filled="f">
                  <v:path arrowok="t" o:connecttype="custom" o:connectlocs="0,9848;1730,9848;1730,10315;1626,10316;1531,10319;1443,10323;1362,10328;1287,10334;1217,10341;1151,10349;1089,10358;974,10375;919,10383;865,10392;756,10406;641,10417;579,10421;514,10423;444,10423;369,10421;287,10418;199,10412;104,10403;0,10392;0,9848" o:connectangles="0,0,0,0,0,0,0,0,0,0,0,0,0,0,0,0,0,0,0,0,0,0,0,0,0"/>
                </v:shape>
                <v:shape id="AutoShape 86" o:spid="_x0000_s1039" style="position:absolute;left:4951;top:9536;width:2353;height:354;visibility:visible;mso-wrap-style:square;v-text-anchor:top" coordsize="23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" path="m2238,180r-55,l2243,300r50,-100l2238,200r,-20xm2238,150r,50l2248,200r,-45l2243,155r-5,-5xm2303,180r-55,l2248,200r45,l2303,180xm10,l,,,155r2238,l2238,150,10,150,5,145r5,l10,xm2248,145l10,145r,5l2238,150r5,5l2248,155r,-10xm10,145r-5,l10,150r,-5xe" fillcolor="black" stroked="f">
                  <v:path arrowok="t" o:connecttype="custom" o:connectlocs="2286,11479;2229,11479;2291,11621;2342,11503;2286,11503;2286,11479;2286,11444;2286,11503;2296,11503;2296,11450;2291,11450;2286,11444;2352,11479;2296,11479;2296,11503;2342,11503;2352,11479;10,11267;0,11267;0,11450;2286,11450;2286,11444;10,11444;5,11438;10,11438;10,11267;2296,11438;10,11438;10,11444;2286,11444;2291,11450;2296,11450;2296,11438;10,11438;5,11438;10,11444;10,11438" o:connectangles="0,0,0,0,0,0,0,0,0,0,0,0,0,0,0,0,0,0,0,0,0,0,0,0,0,0,0,0,0,0,0,0,0,0,0,0,0"/>
                </v:shape>
                <v:rect id="Rectangle 87" o:spid="_x0000_s1040" style="position:absolute;left:2170;top:9809;width:374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" stroked="f"/>
                <v:shape id="Freeform 88" o:spid="_x0000_s1041" style="position:absolute;left:1918;top:10430;width:1928;height:2143;visibility:visible;mso-wrap-style:square;v-text-anchor:top" coordsize="192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" path="m,l1927,r,1740l1842,1742r-80,5l1687,1756r-71,11l1549,1780r-64,16l1426,1814r-57,19l1263,1876r-98,46l1074,1969r-45,23l985,2014r-88,42l808,2092r-94,28l612,2138r-111,5l441,2139r-63,-7l311,2121r-71,-16l165,2084,85,2058,,2027,,xe" filled="f">
                  <v:path arrowok="t" o:connecttype="custom" o:connectlocs="0,10431;1927,10431;1927,12171;1842,12173;1762,12178;1687,12187;1616,12198;1549,12211;1485,12227;1426,12245;1369,12264;1263,12307;1165,12353;1074,12400;1029,12423;985,12445;897,12487;808,12523;714,12551;612,12569;501,12574;441,12570;378,12563;311,12552;240,12536;165,12515;85,12489;0,12458;0,10431" o:connectangles="0,0,0,0,0,0,0,0,0,0,0,0,0,0,0,0,0,0,0,0,0,0,0,0,0,0,0,0,0"/>
                </v:shape>
                <v:shape id="AutoShape 89" o:spid="_x0000_s1042" style="position:absolute;left:2822;top:10093;width:1224;height:338;visibility:visible;mso-wrap-style:square;v-text-anchor:top" coordsize="122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" path="m55,218l,218,60,338,110,238r-55,l55,218xm1214,164l55,164r,74l65,238r,-64l60,174r5,-5l1214,169r,-5xm120,218r-55,l65,238r45,l120,218xm65,169r-5,5l65,174r,-5xm1224,164r-5,l1214,169,65,169r,5l1224,174r,-10xm1224,r-10,l1214,169r5,-5l1224,164,1224,xe" fillcolor="black" stroked="f">
                  <v:path arrowok="t" o:connecttype="custom" o:connectlocs="55,10311;0,10311;60,10431;110,10331;55,10331;55,10311;1214,10257;55,10257;55,10331;65,10331;65,10267;60,10267;65,10262;1214,10262;1214,10257;120,10311;65,10311;65,10331;110,10331;120,10311;65,10262;60,10267;65,10267;65,10262;1224,10257;1219,10257;1214,10262;65,10262;65,10267;1224,10267;1224,10257;1224,10093;1214,10093;1214,10262;1219,10257;1224,10257;1224,10093" o:connectangles="0,0,0,0,0,0,0,0,0,0,0,0,0,0,0,0,0,0,0,0,0,0,0,0,0,0,0,0,0,0,0,0,0,0,0,0,0"/>
                </v:shape>
                <v:shape id="Freeform 90" o:spid="_x0000_s1043" style="position:absolute;left:6433;top:12185;width:1730;height:1236;visibility:visible;mso-wrap-style:square;v-text-anchor:top" coordsize="17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" path="m,l1730,r,1004l1637,1005r-86,5l1471,1017r-74,9l1327,1037r-65,13l1201,1064r-112,31l986,1128r-49,16l889,1160r-97,29l693,1213r-107,17l467,1236r-65,-2l333,1229r-75,-9l178,1208,92,1191,,1169,,xe" filled="f">
                  <v:path arrowok="t" o:connecttype="custom" o:connectlocs="0,12185;1730,12185;1730,13189;1637,13190;1551,13195;1471,13202;1397,13211;1327,13222;1262,13235;1201,13249;1089,13280;986,13313;937,13329;889,13345;792,13374;693,13398;586,13415;467,13421;402,13419;333,13414;258,13405;178,13393;92,13376;0,13354;0,12185" o:connectangles="0,0,0,0,0,0,0,0,0,0,0,0,0,0,0,0,0,0,0,0,0,0,0,0,0"/>
                </v:shape>
                <v:shape id="AutoShape 91" o:spid="_x0000_s1044" style="position:absolute;left:2877;top:11820;width:4482;height:928;visibility:visible;mso-wrap-style:square;v-text-anchor:top" coordsize="448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" path="m10,638l,638,,928r2268,l2268,923,10,923,5,918r5,l10,638xm10,918r-5,l10,923r,-5xm2258,918l10,918r,5l2258,923r,-5xm4427,l2258,r,923l2263,918r5,l2268,10r-5,l2268,5r2159,l4427,xm2268,918r-5,l2258,923r10,l2268,918xm4417,245r-55,l4422,365r50,-100l4417,265r,-20xm4417,5r,260l4427,265r,-255l4422,10r-5,-5xm4482,245r-55,l4427,265r45,l4482,245xm2268,5r-5,5l2268,10r,-5xm4417,5l2268,5r,5l4417,10r,-5xm4427,5r-10,l4422,10r5,l4427,5xe" fillcolor="black" stroked="f">
                  <v:path arrowok="t" o:connecttype="custom" o:connectlocs="0,12458;2268,12748;10,12743;10,12738;10,12738;10,12743;2258,12738;10,12743;2258,12738;2258,11820;2263,12738;2268,11830;2268,11825;4427,11820;2263,12738;2268,12743;4417,12065;4422,12185;4417,12085;4417,11825;4427,12085;4422,11830;4482,12065;4427,12085;4482,12065;2263,11830;2268,11825;2268,11825;4417,11830;4427,11825;4422,11830;4427,11825" o:connectangles="0,0,0,0,0,0,0,0,0,0,0,0,0,0,0,0,0,0,0,0,0,0,0,0,0,0,0,0,0,0,0,0"/>
                </v:shape>
                <v:shape id="Freeform 92" o:spid="_x0000_s1045" style="position:absolute;left:2013;top:13857;width:1730;height:804;visibility:visible;mso-wrap-style:square;v-text-anchor:top" coordsize="173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" path="m,402l865,r864,402l865,803,,402xe" filled="f">
                  <v:path arrowok="t" o:connecttype="custom" o:connectlocs="0,14259;865,13857;1729,14259;865,14660;0,14259" o:connectangles="0,0,0,0,0"/>
                </v:shape>
                <v:shape id="Picture 93" o:spid="_x0000_s1046" type="#_x0000_t75" style="position:absolute;left:2817;top:14660;width:12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">
                  <v:imagedata r:id="rId167" o:title=""/>
                </v:shape>
                <v:shape id="Picture 94" o:spid="_x0000_s1047" type="#_x0000_t75" style="position:absolute;left:2889;top:8078;width:12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">
                  <v:imagedata r:id="rId168" o:title=""/>
                </v:shape>
                <v:shape id="Freeform 95" o:spid="_x0000_s1048" style="position:absolute;left:2017;top:15753;width:1710;height:550;visibility:visible;mso-wrap-style:square;v-text-anchor:top" coordsize="17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" path="m,l1710,r,446l1608,447r-95,2l1427,453r-81,5l1272,464r-69,7l1138,478r-61,8l963,503r-54,8l855,519,748,533,634,543r-61,4l508,548r-69,1l365,547r-81,-3l197,538r-94,-8l,519,,xe" filled="f">
                  <v:path arrowok="t" o:connecttype="custom" o:connectlocs="0,15754;1710,15754;1710,16200;1608,16201;1513,16203;1427,16207;1346,16212;1272,16218;1203,16225;1138,16232;1077,16240;963,16257;909,16265;855,16273;748,16287;634,16297;573,16301;508,16302;439,16303;365,16301;284,16298;197,16292;103,16284;0,16273;0,15754" o:connectangles="0,0,0,0,0,0,0,0,0,0,0,0,0,0,0,0,0,0,0,0,0,0,0,0,0"/>
                </v:shape>
                <v:shape id="AutoShape 96" o:spid="_x0000_s1049" style="position:absolute;left:1648;top:5186;width:8755;height:10568;visibility:visible;mso-wrap-style:square;v-text-anchor:top" coordsize="8755,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" path="m10,8973r-10,l,9013r10,l10,8973xm10,8903r-10,l,8943r10,l10,8903xm10,8833r-10,l,8873r10,l10,8833xm10,8763r-10,l,8803r10,l10,8763xm10,8693r-10,l,8733r10,l10,8693xm10,8623r-10,l,8663r10,l10,8623xm10,8553r-10,l,8593r10,l10,8553xm10,8483r-10,l,8523r10,l10,8483xm10,8413r-10,l,8453r10,l10,8413xm10,8343r-10,l,8383r10,l10,8343xm10,8273r-10,l,8313r10,l10,8273xm10,8203r-10,l,8243r10,l10,8203xm10,8133r-10,l,8173r10,l10,8133xm10,8063r-10,l,8103r10,l10,8063xm10,7993r-10,l,8033r10,l10,7993xm10,7923r-10,l,7963r10,l10,7923xm10,7853r-10,l,7893r10,l10,7853xm10,7783r-10,l,7823r10,l10,7783xm10,7713r-10,l,7753r10,l10,7713xm10,7643r-10,l,7683r10,l10,7643xm15,9068r-5,l10,9043r-10,l,9078r15,l15,9073r,-5xm57,7620r-40,l17,7630r40,l57,7620xm85,9068r-40,l45,9078r40,l85,9068xm127,7620r-40,l87,7630r40,l127,7620xm155,9068r-40,l115,9078r40,l155,9068xm160,2398r-10,l150,2438r10,l160,2398xm160,2328r-10,l150,2368r10,l160,2328xm160,2258r-10,l150,2298r10,l160,2258xm160,2188r-10,l150,2228r10,l160,2188xm160,2118r-10,l150,2158r10,l160,2118xm160,2048r-10,l150,2088r10,l160,2048xm160,1978r-10,l150,2018r10,l160,1978xm160,1908r-10,l150,1948r10,l160,1908xm160,1838r-10,l150,1878r10,l160,1838xm160,1768r-10,l150,1808r10,l160,1768xm160,1698r-10,l150,1738r10,l160,1698xm160,1628r-10,l150,1668r10,l160,1628xm160,1558r-10,l150,1598r10,l160,1558xm160,1488r-10,l150,1528r10,l160,1488xm165,2493r-5,l160,2468r-10,l150,2503r15,l165,2498r,-5xm177,1435r-27,l150,1458r10,l160,1445r17,l177,1440r,-5xm197,7620r-40,l157,7630r40,l197,7620xm225,9068r-40,l185,9078r40,l225,9068xm235,2493r-40,l195,2503r40,l235,2493xm247,1435r-40,l207,1445r40,l247,1435xm267,7620r-40,l227,7630r40,l267,7620xm295,9068r-40,l255,9078r40,l295,9068xm305,2493r-40,l265,2503r40,l305,2493xm317,1435r-40,l277,1445r40,l317,1435xm337,7620r-40,l297,7630r40,l337,7620xm365,9068r-40,l325,9078r40,l365,9068xm375,2493r-40,l335,2503r40,l375,2493xm387,1435r-40,l347,1445r40,l387,1435xm407,7620r-40,l367,7630r40,l407,7620xm445,2493r-40,l405,2503r40,l445,2493xm457,1435r-40,l417,1445r40,l457,1435xm477,7620r-40,l437,7630r40,l477,7620xm515,2493r-40,l475,2503r40,l515,2493xm527,1435r-40,l487,1445r40,l527,1435xm547,7620r-40,l507,7630r40,l547,7620xm597,1435r-40,l557,1445r40,l597,1435xm617,7620r-40,l577,7630r40,l617,7620xm667,1435r-40,l627,1445r40,l667,1435xm687,7620r-40,l647,7630r40,l687,7620xm737,1435r-40,l697,1445r40,l737,1435xm757,7620r-40,l717,7630r40,l757,7620xm807,1435r-40,l767,1445r40,l807,1435xm827,7620r-40,l787,7630r40,l827,7620xm877,1435r-40,l837,1445r40,l877,1435xm897,7620r-40,l857,7630r40,l897,7620xm947,1435r-40,l907,1445r40,l947,1435xm967,7620r-40,l927,7630r40,l967,7620xm1017,1435r-40,l977,1445r40,l1017,1435xm1037,7620r-40,l997,7630r40,l1037,7620xm1087,1435r-40,l1047,1445r40,l1087,1435xm1107,7620r-40,l1067,7630r40,l1107,7620xm1157,1435r-40,l1117,1445r40,l1157,1435xm1177,7620r-40,l1137,7630r40,l1177,7620xm1227,1435r-40,l1187,1445r40,l1227,1435xm1247,7620r-40,l1207,7630r40,l1247,7620xm1297,1435r-40,l1257,1445r40,l1297,1435xm1317,7620r-40,l1277,7630r40,l1317,7620xm1367,1435r-40,l1327,1445r40,l1367,1435xm1387,7620r-40,l1347,7630r40,l1387,7620xm1437,1435r-40,l1397,1445r40,l1437,1435xm1457,7620r-40,l1417,7630r40,l1457,7620xm1507,1435r-40,l1467,1445r40,l1507,1435xm1527,7620r-40,l1487,7630r40,l1527,7620xm1577,1435r-40,l1537,1445r40,l1577,1435xm1597,7620r-40,l1557,7630r40,l1597,7620xm1647,1435r-40,l1607,1445r40,l1647,1435xm1667,7620r-40,l1627,7630r40,l1667,7620xm1717,1435r-40,l1677,1445r40,l1717,1435xm1737,7620r-40,l1697,7630r40,l1737,7620xm1787,1435r-40,l1747,1445r40,l1787,1435xm1807,7620r-40,l1767,7630r40,l1807,7620xm1857,1435r-40,l1817,1445r40,l1857,1435xm1877,7620r-40,l1837,7630r40,l1877,7620xm1927,1435r-40,l1887,1445r40,l1927,1435xm1947,7620r-40,l1907,7630r40,l1947,7620xm1997,1435r-40,l1957,1445r40,l1997,1435xm2017,7620r-40,l1977,7630r40,l2017,7620xm2067,1435r-40,l2027,1445r40,l2067,1435xm2087,7620r-40,l2047,7630r40,l2087,7620xm2137,1435r-40,l2097,1445r40,l2137,1435xm2157,7620r-40,l2117,7630r40,l2157,7620xm2207,1435r-40,l2167,1445r40,l2207,1435xm2227,7620r-40,l2187,7630r40,l2227,7620xm2297,7620r-40,l2257,7630r40,l2297,7620xm2348,1440r-10,-5l2228,1380r,120l2338,1445r10,-5xm2367,7620r-40,l2327,7630r40,l2367,7620xm2437,7620r-40,l2397,7630r40,l2437,7620xm2507,7620r-40,l2467,7630r40,l2507,7620xm2577,7620r-40,l2537,7630r40,l2577,7620xm2647,7620r-40,l2607,7630r40,l2647,7620xm2717,7620r-40,l2677,7630r40,l2717,7620xm2787,7620r-40,l2747,7630r40,l2787,7620xm2857,7620r-40,l2817,7630r40,l2857,7620xm2927,7620r-40,l2887,7630r40,l2927,7620xm2997,7620r-40,l2957,7630r40,l2997,7620xm3067,7620r-40,l3027,7630r40,l3067,7620xm3137,7620r-40,l3097,7630r40,l3137,7620xm3207,7620r-40,l3167,7630r40,l3207,7620xm3277,7620r-40,l3237,7630r40,l3277,7620xm3347,7620r-40,l3307,7630r40,l3347,7620xm3417,7620r-40,l3377,7630r40,l3417,7620xm3487,7620r-40,l3447,7630r40,l3487,7620xm3557,7620r-40,l3517,7630r40,l3557,7620xm3627,7620r-40,l3587,7630r40,l3627,7620xm3697,7620r-40,l3657,7630r40,l3697,7620xm3767,7620r-40,l3727,7630r40,l3767,7620xm3837,7620r-40,l3797,7630r40,l3837,7620xm3907,7620r-40,l3867,7630r40,l3907,7620xm3977,7620r-40,l3937,7630r40,l3977,7620xm4047,7620r-40,l4007,7630r40,l4047,7620xm4117,7620r-40,l4077,7630r40,l4117,7620xm4187,7620r-40,l4147,7630r40,l4187,7620xm4257,7620r-40,l4217,7630r40,l4257,7620xm4327,7620r-40,l4287,7630r40,l4327,7620xm4397,7620r-40,l4357,7630r40,l4397,7620xm4467,7620r-40,l4427,7630r40,l4467,7620xm4537,7620r-40,l4497,7630r40,l4537,7620xm4607,7620r-40,l4567,7630r40,l4607,7620xm4786,7625r-10,-5l4666,7565r,55l4637,7620r,10l4666,7630r,55l4776,7630r10,-5xm5606,10447r-55,l5551,10314r,-10l1213,10304r,-254l1203,10050r,259l1203,10314r,134l1148,10448r60,120l1258,10468r10,-20l1213,10448r,-134l5541,10314r,133l5486,10447r60,120l5596,10467r10,-20xm5656,8168r-10,l5646,8414r-4421,l1225,8551r-55,l1230,8671r50,-100l1290,8551r-55,l1235,8424r4421,l5656,8414r,-246xm6711,55r-26,l6685,,6565,60r120,60l6685,65r26,l6711,55xm6781,55r-40,l6741,65r40,l6781,55xm6851,55r-40,l6811,65r40,l6851,55xm6921,55r-40,l6881,65r40,l6921,55xm6991,55r-40,l6951,65r40,l6991,55xm7061,55r-40,l7021,65r40,l7061,55xm7131,55r-40,l7091,65r40,l7131,55xm7201,55r-40,l7161,65r40,l7201,55xm7271,55r-40,l7231,65r40,l7271,55xm7341,55r-40,l7301,65r40,l7341,55xm7411,55r-40,l7371,65r40,l7411,55xm7481,55r-40,l7441,65r40,l7481,55xm7551,55r-40,l7511,65r40,l7551,55xm7621,55r-40,l7581,65r40,l7621,55xm7691,55r-40,l7651,65r40,l7691,55xm7761,55r-40,l7721,65r40,l7761,55xm7831,55r-40,l7791,65r40,l7831,55xm7901,55r-40,l7861,65r40,l7901,55xm7971,55r-40,l7931,65r40,l7971,55xm8041,55r-40,l8001,65r40,l8041,55xm8111,55r-40,l8071,65r40,l8111,55xm8181,55r-40,l8141,65r40,l8181,55xm8251,55r-40,l8211,65r40,l8251,55xm8321,55r-40,l8281,65r40,l8321,55xm8391,55r-40,l8351,65r40,l8391,55xm8430,1646r-40,l8390,1656r40,l8430,1646xm8461,55r-40,l8421,65r40,l8461,55xm8500,1646r-40,l8460,1656r40,l8500,1646xm8531,55r-40,l8491,65r40,l8531,55xm8570,1646r-40,l8530,1656r40,l8570,1646xm8601,55r-40,l8561,65r40,l8601,55xm8640,1646r-40,l8600,1656r40,l8640,1646xm8671,55r-40,l8631,65r40,l8671,55xm8710,1646r-40,l8670,1656r40,l8710,1646xm8741,55r-40,l8701,65r40,l8741,55xm8755,1621r-10,l8745,1646r-5,l8740,1656r15,l8755,1651r,-5l8755,1621xm8755,1551r-10,l8745,1591r10,l8755,1551xm8755,1481r-10,l8745,1521r10,l8755,1481xm8755,1411r-10,l8745,1451r10,l8755,1411xm8755,1341r-10,l8745,1381r10,l8755,1341xm8755,1271r-10,l8745,1311r10,l8755,1271xm8755,1201r-10,l8745,1241r10,l8755,1201xm8755,1131r-10,l8745,1171r10,l8755,1131xm8755,1061r-10,l8745,1101r10,l8755,1061xm8755,991r-10,l8745,1031r10,l8755,991xm8755,921r-10,l8745,961r10,l8755,921xm8755,851r-10,l8745,891r10,l8755,851xm8755,781r-10,l8745,821r10,l8755,781xm8755,711r-10,l8745,751r10,l8755,711xm8755,641r-10,l8745,681r10,l8755,641xm8755,571r-10,l8745,611r10,l8755,571xm8755,501r-10,l8745,541r10,l8755,501xm8755,431r-10,l8745,471r10,l8755,431xm8755,361r-10,l8745,401r10,l8755,361xm8755,291r-10,l8745,331r10,l8755,291xm8755,221r-10,l8745,261r10,l8755,221xm8755,151r-10,l8745,191r10,l8755,151xm8755,81r-10,l8745,121r10,l8755,81xe" fillcolor="black" stroked="f">
                  <v:path arrowok="t" o:connecttype="custom" o:connectlocs="0,13949;10,13779;10,13459;0,13289;10,13039;10,14254;127,12806;150,7554;160,7304;150,7024;160,6854;165,7689;185,14254;267,12816;337,12806;347,6631;457,6621;507,12806;667,6631;807,6621;857,12816;1017,6621;1117,6621;1247,12816;1387,12806;1467,6631;1597,12806;1697,12806;1857,6631;1997,6621;2047,12816;2207,6621;2367,12806;2537,12816;2787,12806;3027,12806;3277,12816;3557,12806;3727,12816;3977,12806;4217,12806;4467,12816;4637,12816;1148,15634;1170,13737;6781,5241;6951,5251;7201,5241;7441,5241;7691,5251;7971,5241;8141,5251;8391,5241;8491,5241;8640,6842;8755,6807;8755,6707;8755,6387;8745,6217;8755,5967;8745,5687;8755,5517" o:connectangles="0,0,0,0,0,0,0,0,0,0,0,0,0,0,0,0,0,0,0,0,0,0,0,0,0,0,0,0,0,0,0,0,0,0,0,0,0,0,0,0,0,0,0,0,0,0,0,0,0,0,0,0,0,0,0,0,0,0,0,0,0,0"/>
                </v:shape>
                <w10:wrap anchorx="page" anchory="page"/>
              </v:group>
            </w:pict>
          </mc:Fallback>
        </mc:AlternateContent>
      </w:r>
      <w:r w:rsidR="00220235">
        <w:t xml:space="preserve">                     </w:t>
      </w:r>
      <w:r w:rsidR="0006067D">
        <w:t xml:space="preserve">TS </w:t>
      </w:r>
      <w:r w:rsidR="000A142B">
        <w:t>Mitsuba</w:t>
      </w:r>
      <w:r w:rsidR="000A142B">
        <w:rPr>
          <w:spacing w:val="1"/>
        </w:rPr>
        <w:t xml:space="preserve"> </w:t>
      </w:r>
      <w:r w:rsidR="00220235">
        <w:rPr>
          <w:spacing w:val="1"/>
        </w:rPr>
        <w:t xml:space="preserve">   </w:t>
      </w:r>
    </w:p>
    <w:p w14:paraId="0E76C109" w14:textId="148AFED5" w:rsidR="000A142B" w:rsidRDefault="00220235" w:rsidP="00A071A2">
      <w:pPr>
        <w:pStyle w:val="BodyText"/>
        <w:spacing w:before="93" w:line="297" w:lineRule="auto"/>
        <w:ind w:left="0"/>
      </w:pPr>
      <w:r>
        <w:rPr>
          <w:spacing w:val="1"/>
        </w:rPr>
        <w:t xml:space="preserve">                     </w:t>
      </w:r>
      <w:r w:rsidR="000A142B">
        <w:rPr>
          <w:spacing w:val="-1"/>
          <w:w w:val="95"/>
        </w:rPr>
        <w:t>Development</w:t>
      </w:r>
      <w:r w:rsidR="000A142B">
        <w:rPr>
          <w:spacing w:val="-4"/>
          <w:w w:val="95"/>
        </w:rPr>
        <w:t xml:space="preserve"> </w:t>
      </w:r>
      <w:r w:rsidR="000A142B">
        <w:rPr>
          <w:w w:val="95"/>
        </w:rPr>
        <w:t>team</w:t>
      </w:r>
    </w:p>
    <w:p w14:paraId="7CD823AC" w14:textId="65E49D82" w:rsidR="000A142B" w:rsidRDefault="000A142B">
      <w:pPr>
        <w:pStyle w:val="BodyText"/>
        <w:spacing w:before="103" w:line="297" w:lineRule="auto"/>
        <w:ind w:left="589"/>
      </w:pPr>
      <w:r>
        <w:br w:type="column"/>
      </w:r>
      <w:r w:rsidR="0006067D">
        <w:t xml:space="preserve">TS </w:t>
      </w:r>
      <w:r>
        <w:t>Mitsuba</w:t>
      </w:r>
      <w:r>
        <w:rPr>
          <w:spacing w:val="1"/>
        </w:rPr>
        <w:t xml:space="preserve"> </w:t>
      </w:r>
      <w:r>
        <w:rPr>
          <w:spacing w:val="-1"/>
          <w:w w:val="95"/>
        </w:rPr>
        <w:t>Purchasing</w:t>
      </w:r>
      <w:r>
        <w:rPr>
          <w:spacing w:val="-8"/>
          <w:w w:val="95"/>
        </w:rPr>
        <w:t xml:space="preserve"> </w:t>
      </w:r>
      <w:r>
        <w:rPr>
          <w:spacing w:val="-1"/>
          <w:w w:val="95"/>
        </w:rPr>
        <w:t>Division</w:t>
      </w:r>
    </w:p>
    <w:p w14:paraId="02CD5196" w14:textId="77777777" w:rsidR="00DB5C63" w:rsidRDefault="0006067D" w:rsidP="00DB5C63">
      <w:pPr>
        <w:pStyle w:val="BodyText"/>
        <w:tabs>
          <w:tab w:val="left" w:pos="2528"/>
        </w:tabs>
        <w:spacing w:before="116" w:line="120" w:lineRule="auto"/>
        <w:ind w:left="895"/>
      </w:pPr>
      <w:r>
        <w:rPr>
          <w:noProof/>
        </w:rPr>
        <mc:AlternateContent>
          <mc:Choice Requires="wps">
            <w:drawing>
              <wp:anchor distT="0" distB="0" distL="114300" distR="114300" simplePos="0" relativeHeight="252867584" behindDoc="0" locked="0" layoutInCell="1" allowOverlap="1" wp14:anchorId="761EE26A" wp14:editId="6AC17DD0">
                <wp:simplePos x="0" y="0"/>
                <wp:positionH relativeFrom="column">
                  <wp:posOffset>287020</wp:posOffset>
                </wp:positionH>
                <wp:positionV relativeFrom="paragraph">
                  <wp:posOffset>172235</wp:posOffset>
                </wp:positionV>
                <wp:extent cx="942340" cy="266065"/>
                <wp:effectExtent l="0" t="0" r="10160" b="635"/>
                <wp:wrapNone/>
                <wp:docPr id="14328472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458D" w14:textId="77777777" w:rsidR="0006067D" w:rsidRDefault="0006067D" w:rsidP="0006067D">
                            <w:pPr>
                              <w:spacing w:before="57"/>
                              <w:ind w:left="56"/>
                              <w:rPr>
                                <w:sz w:val="16"/>
                              </w:rPr>
                            </w:pPr>
                            <w:r>
                              <w:rPr>
                                <w:sz w:val="16"/>
                              </w:rPr>
                              <w:t>Production</w:t>
                            </w:r>
                            <w:r>
                              <w:rPr>
                                <w:spacing w:val="-4"/>
                                <w:sz w:val="16"/>
                              </w:rPr>
                              <w:t xml:space="preserve"> </w:t>
                            </w:r>
                            <w:r>
                              <w:rPr>
                                <w:sz w:val="16"/>
                              </w:rPr>
                              <w:t>drawing</w:t>
                            </w:r>
                          </w:p>
                        </w:txbxContent>
                      </wps:txbx>
                      <wps:bodyPr rot="0" vert="horz" wrap="square" lIns="0" tIns="0" rIns="0" bIns="0" anchor="t" anchorCtr="0" upright="1">
                        <a:noAutofit/>
                      </wps:bodyPr>
                    </wps:wsp>
                  </a:graphicData>
                </a:graphic>
              </wp:anchor>
            </w:drawing>
          </mc:Choice>
          <mc:Fallback>
            <w:pict>
              <v:shape w14:anchorId="761EE26A" id="Text Box 142" o:spid="_x0000_s1028" type="#_x0000_t202" style="position:absolute;left:0;text-align:left;margin-left:22.6pt;margin-top:13.55pt;width:74.2pt;height:20.95pt;z-index:25286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" filled="f" stroked="f">
                <v:textbox inset="0,0,0,0">
                  <w:txbxContent>
                    <w:p w14:paraId="6EBA458D" w14:textId="77777777" w:rsidR="0006067D" w:rsidRDefault="0006067D" w:rsidP="0006067D">
                      <w:pPr>
                        <w:spacing w:before="57"/>
                        <w:ind w:left="56"/>
                        <w:rPr>
                          <w:sz w:val="16"/>
                        </w:rPr>
                      </w:pPr>
                      <w:r>
                        <w:rPr>
                          <w:sz w:val="16"/>
                        </w:rPr>
                        <w:t>Production</w:t>
                      </w:r>
                      <w:r>
                        <w:rPr>
                          <w:spacing w:val="-4"/>
                          <w:sz w:val="16"/>
                        </w:rPr>
                        <w:t xml:space="preserve"> </w:t>
                      </w:r>
                      <w:r>
                        <w:rPr>
                          <w:sz w:val="16"/>
                        </w:rPr>
                        <w:t>drawing</w:t>
                      </w:r>
                    </w:p>
                  </w:txbxContent>
                </v:textbox>
              </v:shape>
            </w:pict>
          </mc:Fallback>
        </mc:AlternateContent>
      </w:r>
      <w:r w:rsidR="000A142B">
        <w:br w:type="column"/>
      </w:r>
    </w:p>
    <w:p w14:paraId="6E98D5C4" w14:textId="76F0BB29" w:rsidR="000A142B" w:rsidRDefault="000A142B" w:rsidP="00DB5C63">
      <w:pPr>
        <w:pStyle w:val="BodyText"/>
        <w:tabs>
          <w:tab w:val="left" w:pos="2528"/>
        </w:tabs>
        <w:spacing w:before="116"/>
        <w:ind w:left="895"/>
      </w:pPr>
      <w:r>
        <w:rPr>
          <w:position w:val="-13"/>
        </w:rPr>
        <w:t>Supplier</w:t>
      </w:r>
      <w:r w:rsidR="00DB5C63">
        <w:rPr>
          <w:position w:val="-13"/>
        </w:rPr>
        <w:t xml:space="preserve">                   </w:t>
      </w:r>
    </w:p>
    <w:p w14:paraId="784DC3C6" w14:textId="77777777" w:rsidR="000A142B" w:rsidRDefault="000A142B">
      <w:pPr>
        <w:spacing w:line="188" w:lineRule="exact"/>
        <w:rPr>
          <w:sz w:val="20"/>
        </w:rPr>
        <w:sectPr w:rsidR="000A142B" w:rsidSect="003B4105">
          <w:type w:val="continuous"/>
          <w:pgSz w:w="11910" w:h="16840"/>
          <w:pgMar w:top="880" w:right="460" w:bottom="720" w:left="740" w:header="720" w:footer="720" w:gutter="0"/>
          <w:pgBorders w:offsetFrom="page">
            <w:top w:val="single" w:sz="2" w:space="24" w:color="auto"/>
            <w:left w:val="single" w:sz="2" w:space="24" w:color="auto"/>
            <w:bottom w:val="single" w:sz="2" w:space="24" w:color="auto"/>
            <w:right w:val="single" w:sz="2" w:space="24" w:color="auto"/>
          </w:pgBorders>
          <w:cols w:num="3" w:space="720" w:equalWidth="0">
            <w:col w:w="2868" w:space="40"/>
            <w:col w:w="2253" w:space="39"/>
            <w:col w:w="5510"/>
          </w:cols>
        </w:sectPr>
      </w:pPr>
    </w:p>
    <w:p w14:paraId="5A5C81A2" w14:textId="4698D8C8" w:rsidR="000A142B" w:rsidRDefault="000A142B">
      <w:pPr>
        <w:pStyle w:val="BodyText"/>
        <w:spacing w:before="6" w:after="1"/>
        <w:ind w:left="0"/>
        <w:rPr>
          <w:sz w:val="13"/>
        </w:rPr>
      </w:pPr>
    </w:p>
    <w:p w14:paraId="29E603B0" w14:textId="7FC377A3" w:rsidR="000A142B" w:rsidRDefault="000A142B">
      <w:pPr>
        <w:pStyle w:val="BodyText"/>
        <w:ind w:left="3447"/>
      </w:pPr>
    </w:p>
    <w:p w14:paraId="782836A0" w14:textId="35DA76DF" w:rsidR="000A142B" w:rsidRDefault="000A142B">
      <w:pPr>
        <w:pStyle w:val="BodyText"/>
        <w:ind w:left="0"/>
      </w:pPr>
    </w:p>
    <w:p w14:paraId="39C4811A" w14:textId="071C071D" w:rsidR="000A142B" w:rsidRDefault="000A142B">
      <w:pPr>
        <w:pStyle w:val="BodyText"/>
        <w:ind w:left="0"/>
      </w:pPr>
    </w:p>
    <w:p w14:paraId="4299885B" w14:textId="53DE0FD9" w:rsidR="000A142B" w:rsidRDefault="00220235">
      <w:pPr>
        <w:pStyle w:val="BodyText"/>
        <w:ind w:left="0"/>
      </w:pPr>
      <w:r>
        <w:rPr>
          <w:b/>
          <w:noProof/>
        </w:rPr>
        <mc:AlternateContent>
          <mc:Choice Requires="wps">
            <w:drawing>
              <wp:anchor distT="0" distB="0" distL="114300" distR="114300" simplePos="0" relativeHeight="252127232" behindDoc="0" locked="0" layoutInCell="1" allowOverlap="1" wp14:anchorId="2C5F927D" wp14:editId="62509334">
                <wp:simplePos x="0" y="0"/>
                <wp:positionH relativeFrom="column">
                  <wp:posOffset>3505448</wp:posOffset>
                </wp:positionH>
                <wp:positionV relativeFrom="paragraph">
                  <wp:posOffset>94906</wp:posOffset>
                </wp:positionV>
                <wp:extent cx="1046019" cy="720436"/>
                <wp:effectExtent l="0" t="0" r="0" b="3810"/>
                <wp:wrapNone/>
                <wp:docPr id="1630563901" name="Text Box 5"/>
                <wp:cNvGraphicFramePr/>
                <a:graphic xmlns:a="http://schemas.openxmlformats.org/drawingml/2006/main">
                  <a:graphicData uri="http://schemas.microsoft.com/office/word/2010/wordprocessingShape">
                    <wps:wsp>
                      <wps:cNvSpPr txBox="1"/>
                      <wps:spPr>
                        <a:xfrm>
                          <a:off x="0" y="0"/>
                          <a:ext cx="1046019" cy="720436"/>
                        </a:xfrm>
                        <a:prstGeom prst="rect">
                          <a:avLst/>
                        </a:prstGeom>
                        <a:noFill/>
                        <a:ln w="6350">
                          <a:noFill/>
                        </a:ln>
                      </wps:spPr>
                      <wps:txbx>
                        <w:txbxContent>
                          <w:p w14:paraId="2FD2326C" w14:textId="77777777" w:rsidR="00220235" w:rsidRDefault="00220235" w:rsidP="00220235">
                            <w:pPr>
                              <w:rPr>
                                <w:sz w:val="16"/>
                              </w:rPr>
                            </w:pPr>
                            <w:r>
                              <w:rPr>
                                <w:spacing w:val="-5"/>
                                <w:sz w:val="16"/>
                              </w:rPr>
                              <w:t xml:space="preserve">Preparation </w:t>
                            </w:r>
                            <w:r>
                              <w:rPr>
                                <w:spacing w:val="-4"/>
                                <w:sz w:val="16"/>
                              </w:rPr>
                              <w:t>of</w:t>
                            </w:r>
                            <w:r>
                              <w:rPr>
                                <w:spacing w:val="-3"/>
                                <w:sz w:val="16"/>
                              </w:rPr>
                              <w:t xml:space="preserve"> </w:t>
                            </w:r>
                            <w:r>
                              <w:rPr>
                                <w:sz w:val="16"/>
                              </w:rPr>
                              <w:t>necessary</w:t>
                            </w:r>
                            <w:r>
                              <w:rPr>
                                <w:spacing w:val="1"/>
                                <w:sz w:val="16"/>
                              </w:rPr>
                              <w:t xml:space="preserve"> </w:t>
                            </w:r>
                            <w:r>
                              <w:rPr>
                                <w:spacing w:val="-6"/>
                                <w:sz w:val="16"/>
                              </w:rPr>
                              <w:t>documents</w:t>
                            </w:r>
                            <w:r>
                              <w:rPr>
                                <w:spacing w:val="-5"/>
                                <w:sz w:val="16"/>
                              </w:rPr>
                              <w:t xml:space="preserve"> </w:t>
                            </w:r>
                            <w:r>
                              <w:rPr>
                                <w:spacing w:val="-6"/>
                                <w:sz w:val="16"/>
                              </w:rPr>
                              <w:t>based</w:t>
                            </w:r>
                            <w:r>
                              <w:rPr>
                                <w:spacing w:val="-42"/>
                                <w:sz w:val="16"/>
                              </w:rPr>
                              <w:t xml:space="preserve"> </w:t>
                            </w:r>
                            <w:r>
                              <w:rPr>
                                <w:spacing w:val="-5"/>
                                <w:sz w:val="16"/>
                              </w:rPr>
                              <w:t>on "Production</w:t>
                            </w:r>
                            <w:r>
                              <w:rPr>
                                <w:spacing w:val="-4"/>
                                <w:sz w:val="16"/>
                              </w:rPr>
                              <w:t xml:space="preserve"> </w:t>
                            </w:r>
                            <w:r>
                              <w:rPr>
                                <w:spacing w:val="-5"/>
                                <w:sz w:val="16"/>
                              </w:rPr>
                              <w:t>Preparation</w:t>
                            </w:r>
                            <w:r>
                              <w:rPr>
                                <w:spacing w:val="-12"/>
                                <w:sz w:val="16"/>
                              </w:rPr>
                              <w:t xml:space="preserve"> </w:t>
                            </w:r>
                            <w:r>
                              <w:rPr>
                                <w:spacing w:val="-4"/>
                                <w:sz w:val="16"/>
                              </w:rPr>
                              <w:t>Plan"</w:t>
                            </w:r>
                          </w:p>
                          <w:p w14:paraId="1B927DCC" w14:textId="77777777" w:rsidR="00220235" w:rsidRDefault="00220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927D" id="_x0000_s1029" type="#_x0000_t202" style="position:absolute;margin-left:276pt;margin-top:7.45pt;width:82.35pt;height:56.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" filled="f" stroked="f" strokeweight=".5pt">
                <v:textbox>
                  <w:txbxContent>
                    <w:p w14:paraId="2FD2326C" w14:textId="77777777" w:rsidR="00220235" w:rsidRDefault="00220235" w:rsidP="00220235">
                      <w:pPr>
                        <w:rPr>
                          <w:sz w:val="16"/>
                        </w:rPr>
                      </w:pPr>
                      <w:r>
                        <w:rPr>
                          <w:spacing w:val="-5"/>
                          <w:sz w:val="16"/>
                        </w:rPr>
                        <w:t xml:space="preserve">Preparation </w:t>
                      </w:r>
                      <w:r>
                        <w:rPr>
                          <w:spacing w:val="-4"/>
                          <w:sz w:val="16"/>
                        </w:rPr>
                        <w:t>of</w:t>
                      </w:r>
                      <w:r>
                        <w:rPr>
                          <w:spacing w:val="-3"/>
                          <w:sz w:val="16"/>
                        </w:rPr>
                        <w:t xml:space="preserve"> </w:t>
                      </w:r>
                      <w:r>
                        <w:rPr>
                          <w:sz w:val="16"/>
                        </w:rPr>
                        <w:t>necessary</w:t>
                      </w:r>
                      <w:r>
                        <w:rPr>
                          <w:spacing w:val="1"/>
                          <w:sz w:val="16"/>
                        </w:rPr>
                        <w:t xml:space="preserve"> </w:t>
                      </w:r>
                      <w:r>
                        <w:rPr>
                          <w:spacing w:val="-6"/>
                          <w:sz w:val="16"/>
                        </w:rPr>
                        <w:t>documents</w:t>
                      </w:r>
                      <w:r>
                        <w:rPr>
                          <w:spacing w:val="-5"/>
                          <w:sz w:val="16"/>
                        </w:rPr>
                        <w:t xml:space="preserve"> </w:t>
                      </w:r>
                      <w:r>
                        <w:rPr>
                          <w:spacing w:val="-6"/>
                          <w:sz w:val="16"/>
                        </w:rPr>
                        <w:t>based</w:t>
                      </w:r>
                      <w:r>
                        <w:rPr>
                          <w:spacing w:val="-42"/>
                          <w:sz w:val="16"/>
                        </w:rPr>
                        <w:t xml:space="preserve"> </w:t>
                      </w:r>
                      <w:r>
                        <w:rPr>
                          <w:spacing w:val="-5"/>
                          <w:sz w:val="16"/>
                        </w:rPr>
                        <w:t>on "Production</w:t>
                      </w:r>
                      <w:r>
                        <w:rPr>
                          <w:spacing w:val="-4"/>
                          <w:sz w:val="16"/>
                        </w:rPr>
                        <w:t xml:space="preserve"> </w:t>
                      </w:r>
                      <w:r>
                        <w:rPr>
                          <w:spacing w:val="-5"/>
                          <w:sz w:val="16"/>
                        </w:rPr>
                        <w:t>Preparation</w:t>
                      </w:r>
                      <w:r>
                        <w:rPr>
                          <w:spacing w:val="-12"/>
                          <w:sz w:val="16"/>
                        </w:rPr>
                        <w:t xml:space="preserve"> </w:t>
                      </w:r>
                      <w:r>
                        <w:rPr>
                          <w:spacing w:val="-4"/>
                          <w:sz w:val="16"/>
                        </w:rPr>
                        <w:t>Plan"</w:t>
                      </w:r>
                    </w:p>
                    <w:p w14:paraId="1B927DCC" w14:textId="77777777" w:rsidR="00220235" w:rsidRDefault="00220235"/>
                  </w:txbxContent>
                </v:textbox>
              </v:shape>
            </w:pict>
          </mc:Fallback>
        </mc:AlternateContent>
      </w:r>
    </w:p>
    <w:p w14:paraId="1710D098" w14:textId="77777777" w:rsidR="000A142B" w:rsidRDefault="000A142B">
      <w:pPr>
        <w:sectPr w:rsidR="000A142B" w:rsidSect="003B4105">
          <w:type w:val="continuous"/>
          <w:pgSz w:w="11910" w:h="16840"/>
          <w:pgMar w:top="540" w:right="460" w:bottom="280" w:left="740" w:header="720" w:footer="720" w:gutter="0"/>
          <w:pgBorders w:offsetFrom="page">
            <w:top w:val="single" w:sz="2" w:space="24" w:color="auto"/>
            <w:left w:val="single" w:sz="2" w:space="24" w:color="auto"/>
            <w:bottom w:val="single" w:sz="2" w:space="24" w:color="auto"/>
            <w:right w:val="single" w:sz="2" w:space="24" w:color="auto"/>
          </w:pgBorders>
          <w:cols w:space="720"/>
        </w:sectPr>
      </w:pPr>
    </w:p>
    <w:p w14:paraId="7B1F2045" w14:textId="38E92206" w:rsidR="000A142B" w:rsidRDefault="0006067D">
      <w:pPr>
        <w:pStyle w:val="BodyText"/>
        <w:ind w:left="0"/>
        <w:rPr>
          <w:sz w:val="18"/>
        </w:rPr>
      </w:pPr>
      <w:r>
        <w:rPr>
          <w:b/>
          <w:noProof/>
        </w:rPr>
        <mc:AlternateContent>
          <mc:Choice Requires="wps">
            <w:drawing>
              <wp:anchor distT="0" distB="0" distL="114300" distR="114300" simplePos="0" relativeHeight="252133376" behindDoc="0" locked="0" layoutInCell="1" allowOverlap="1" wp14:anchorId="041E05F4" wp14:editId="6316E23C">
                <wp:simplePos x="0" y="0"/>
                <wp:positionH relativeFrom="column">
                  <wp:posOffset>1374140</wp:posOffset>
                </wp:positionH>
                <wp:positionV relativeFrom="paragraph">
                  <wp:posOffset>167091</wp:posOffset>
                </wp:positionV>
                <wp:extent cx="1045845" cy="242455"/>
                <wp:effectExtent l="0" t="0" r="0" b="5715"/>
                <wp:wrapNone/>
                <wp:docPr id="1489041145" name="Text Box 5"/>
                <wp:cNvGraphicFramePr/>
                <a:graphic xmlns:a="http://schemas.openxmlformats.org/drawingml/2006/main">
                  <a:graphicData uri="http://schemas.microsoft.com/office/word/2010/wordprocessingShape">
                    <wps:wsp>
                      <wps:cNvSpPr txBox="1"/>
                      <wps:spPr>
                        <a:xfrm>
                          <a:off x="0" y="0"/>
                          <a:ext cx="1045845" cy="242455"/>
                        </a:xfrm>
                        <a:prstGeom prst="rect">
                          <a:avLst/>
                        </a:prstGeom>
                        <a:noFill/>
                        <a:ln w="6350">
                          <a:noFill/>
                        </a:ln>
                      </wps:spPr>
                      <wps:txbx>
                        <w:txbxContent>
                          <w:p w14:paraId="44DCE5E1" w14:textId="77777777" w:rsidR="009D533D" w:rsidRDefault="009D533D" w:rsidP="009D533D">
                            <w:pPr>
                              <w:spacing w:before="1"/>
                              <w:jc w:val="right"/>
                              <w:rPr>
                                <w:sz w:val="16"/>
                              </w:rPr>
                            </w:pPr>
                            <w:r>
                              <w:rPr>
                                <w:sz w:val="16"/>
                              </w:rPr>
                              <w:t>Progress</w:t>
                            </w:r>
                            <w:r>
                              <w:rPr>
                                <w:spacing w:val="-2"/>
                                <w:sz w:val="16"/>
                              </w:rPr>
                              <w:t xml:space="preserve"> </w:t>
                            </w:r>
                            <w:r>
                              <w:rPr>
                                <w:sz w:val="16"/>
                              </w:rPr>
                              <w:t>review</w:t>
                            </w:r>
                          </w:p>
                          <w:p w14:paraId="08A28E3B" w14:textId="77777777" w:rsidR="009D533D" w:rsidRDefault="009D533D" w:rsidP="009D5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05F4" id="_x0000_s1030" type="#_x0000_t202" style="position:absolute;margin-left:108.2pt;margin-top:13.15pt;width:82.35pt;height:19.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" filled="f" stroked="f" strokeweight=".5pt">
                <v:textbox>
                  <w:txbxContent>
                    <w:p w14:paraId="44DCE5E1" w14:textId="77777777" w:rsidR="009D533D" w:rsidRDefault="009D533D" w:rsidP="009D533D">
                      <w:pPr>
                        <w:spacing w:before="1"/>
                        <w:jc w:val="right"/>
                        <w:rPr>
                          <w:sz w:val="16"/>
                        </w:rPr>
                      </w:pPr>
                      <w:r>
                        <w:rPr>
                          <w:sz w:val="16"/>
                        </w:rPr>
                        <w:t>Progress</w:t>
                      </w:r>
                      <w:r>
                        <w:rPr>
                          <w:spacing w:val="-2"/>
                          <w:sz w:val="16"/>
                        </w:rPr>
                        <w:t xml:space="preserve"> </w:t>
                      </w:r>
                      <w:r>
                        <w:rPr>
                          <w:sz w:val="16"/>
                        </w:rPr>
                        <w:t>review</w:t>
                      </w:r>
                    </w:p>
                    <w:p w14:paraId="08A28E3B" w14:textId="77777777" w:rsidR="009D533D" w:rsidRDefault="009D533D" w:rsidP="009D533D"/>
                  </w:txbxContent>
                </v:textbox>
              </v:shape>
            </w:pict>
          </mc:Fallback>
        </mc:AlternateContent>
      </w:r>
    </w:p>
    <w:p w14:paraId="7425FB16" w14:textId="12AE0456" w:rsidR="000A142B" w:rsidRDefault="009D533D">
      <w:pPr>
        <w:pStyle w:val="BodyText"/>
        <w:ind w:left="0"/>
        <w:rPr>
          <w:sz w:val="18"/>
        </w:rPr>
      </w:pPr>
      <w:r>
        <w:rPr>
          <w:sz w:val="18"/>
        </w:rPr>
        <w:t xml:space="preserve">                                                   </w:t>
      </w:r>
    </w:p>
    <w:p w14:paraId="701E7D4A" w14:textId="51D42DDD" w:rsidR="000A142B" w:rsidRDefault="000A142B">
      <w:pPr>
        <w:pStyle w:val="BodyText"/>
        <w:spacing w:before="6"/>
        <w:ind w:left="0"/>
        <w:rPr>
          <w:sz w:val="16"/>
        </w:rPr>
      </w:pPr>
    </w:p>
    <w:p w14:paraId="66033A36" w14:textId="7CFBEFB7" w:rsidR="009D533D" w:rsidRDefault="009D533D">
      <w:pPr>
        <w:pStyle w:val="BodyText"/>
        <w:ind w:left="0"/>
        <w:rPr>
          <w:sz w:val="18"/>
        </w:rPr>
      </w:pPr>
    </w:p>
    <w:p w14:paraId="03DCC305" w14:textId="77777777" w:rsidR="000A142B" w:rsidRDefault="000A142B">
      <w:pPr>
        <w:pStyle w:val="BodyText"/>
        <w:ind w:left="0"/>
        <w:rPr>
          <w:sz w:val="18"/>
        </w:rPr>
      </w:pPr>
    </w:p>
    <w:p w14:paraId="473248F1" w14:textId="77777777" w:rsidR="000A142B" w:rsidRDefault="000A142B">
      <w:pPr>
        <w:pStyle w:val="BodyText"/>
        <w:ind w:left="0"/>
        <w:rPr>
          <w:sz w:val="18"/>
        </w:rPr>
      </w:pPr>
    </w:p>
    <w:p w14:paraId="6F25333E" w14:textId="2B3DDC05" w:rsidR="000A142B" w:rsidRDefault="000D43A9">
      <w:pPr>
        <w:pStyle w:val="BodyText"/>
        <w:ind w:left="0"/>
        <w:rPr>
          <w:sz w:val="17"/>
        </w:rPr>
      </w:pPr>
      <w:r>
        <w:rPr>
          <w:noProof/>
          <w:sz w:val="22"/>
        </w:rPr>
        <mc:AlternateContent>
          <mc:Choice Requires="wps">
            <w:drawing>
              <wp:anchor distT="0" distB="0" distL="114300" distR="114300" simplePos="0" relativeHeight="251862528" behindDoc="0" locked="0" layoutInCell="1" allowOverlap="1" wp14:anchorId="186069F8" wp14:editId="15BDBE65">
                <wp:simplePos x="0" y="0"/>
                <wp:positionH relativeFrom="page">
                  <wp:posOffset>2552065</wp:posOffset>
                </wp:positionH>
                <wp:positionV relativeFrom="paragraph">
                  <wp:posOffset>25400</wp:posOffset>
                </wp:positionV>
                <wp:extent cx="1202690" cy="169545"/>
                <wp:effectExtent l="0" t="0" r="0" b="0"/>
                <wp:wrapNone/>
                <wp:docPr id="19068618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695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12890" w14:textId="77777777" w:rsidR="000A142B" w:rsidRDefault="000A142B">
                            <w:pPr>
                              <w:spacing w:before="52"/>
                              <w:ind w:left="58"/>
                              <w:rPr>
                                <w:sz w:val="16"/>
                              </w:rPr>
                            </w:pPr>
                            <w:r>
                              <w:rPr>
                                <w:sz w:val="16"/>
                              </w:rPr>
                              <w:t>Acceptance</w:t>
                            </w:r>
                            <w:r>
                              <w:rPr>
                                <w:spacing w:val="-2"/>
                                <w:sz w:val="16"/>
                              </w:rPr>
                              <w:t xml:space="preserve"> </w:t>
                            </w:r>
                            <w:r>
                              <w:rPr>
                                <w:sz w:val="16"/>
                              </w:rPr>
                              <w:t>of</w:t>
                            </w:r>
                            <w:r>
                              <w:rPr>
                                <w:spacing w:val="-3"/>
                                <w:sz w:val="16"/>
                              </w:rPr>
                              <w:t xml:space="preserve"> </w:t>
                            </w:r>
                            <w:r>
                              <w:rPr>
                                <w:sz w:val="16"/>
                              </w:rPr>
                              <w:t>each</w:t>
                            </w:r>
                            <w:r>
                              <w:rPr>
                                <w:spacing w:val="-3"/>
                                <w:sz w:val="16"/>
                              </w:rPr>
                              <w:t xml:space="preserve"> </w:t>
                            </w:r>
                            <w:r>
                              <w:rPr>
                                <w:sz w:val="16"/>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69F8" id="Text Box 64" o:spid="_x0000_s1031" type="#_x0000_t202" style="position:absolute;margin-left:200.95pt;margin-top:2pt;width:94.7pt;height:13.3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" filled="f" strokeweight=".5pt">
                <v:textbox inset="0,0,0,0">
                  <w:txbxContent>
                    <w:p w14:paraId="3C112890" w14:textId="77777777" w:rsidR="000A142B" w:rsidRDefault="000A142B">
                      <w:pPr>
                        <w:spacing w:before="52"/>
                        <w:ind w:left="58"/>
                        <w:rPr>
                          <w:sz w:val="16"/>
                        </w:rPr>
                      </w:pPr>
                      <w:r>
                        <w:rPr>
                          <w:sz w:val="16"/>
                        </w:rPr>
                        <w:t>Acceptance</w:t>
                      </w:r>
                      <w:r>
                        <w:rPr>
                          <w:spacing w:val="-2"/>
                          <w:sz w:val="16"/>
                        </w:rPr>
                        <w:t xml:space="preserve"> </w:t>
                      </w:r>
                      <w:r>
                        <w:rPr>
                          <w:sz w:val="16"/>
                        </w:rPr>
                        <w:t>of</w:t>
                      </w:r>
                      <w:r>
                        <w:rPr>
                          <w:spacing w:val="-3"/>
                          <w:sz w:val="16"/>
                        </w:rPr>
                        <w:t xml:space="preserve"> </w:t>
                      </w:r>
                      <w:r>
                        <w:rPr>
                          <w:sz w:val="16"/>
                        </w:rPr>
                        <w:t>each</w:t>
                      </w:r>
                      <w:r>
                        <w:rPr>
                          <w:spacing w:val="-3"/>
                          <w:sz w:val="16"/>
                        </w:rPr>
                        <w:t xml:space="preserve"> </w:t>
                      </w:r>
                      <w:r>
                        <w:rPr>
                          <w:sz w:val="16"/>
                        </w:rPr>
                        <w:t>form</w:t>
                      </w:r>
                    </w:p>
                  </w:txbxContent>
                </v:textbox>
                <w10:wrap anchorx="page"/>
              </v:shape>
            </w:pict>
          </mc:Fallback>
        </mc:AlternateContent>
      </w:r>
    </w:p>
    <w:p w14:paraId="012BCEBC" w14:textId="3C9DB871" w:rsidR="000A142B" w:rsidRDefault="000A142B">
      <w:pPr>
        <w:ind w:left="2175" w:right="1265"/>
        <w:jc w:val="center"/>
        <w:rPr>
          <w:sz w:val="16"/>
        </w:rPr>
      </w:pPr>
      <w:r>
        <w:rPr>
          <w:sz w:val="16"/>
        </w:rPr>
        <w:t>NG</w:t>
      </w:r>
    </w:p>
    <w:p w14:paraId="08A6A37E" w14:textId="5DB6B7D0" w:rsidR="000A142B" w:rsidRDefault="000A142B">
      <w:pPr>
        <w:pStyle w:val="BodyText"/>
        <w:spacing w:before="9"/>
        <w:ind w:left="0"/>
        <w:rPr>
          <w:sz w:val="19"/>
        </w:rPr>
      </w:pPr>
      <w:r>
        <w:br w:type="column"/>
      </w:r>
    </w:p>
    <w:p w14:paraId="7BDADE28" w14:textId="7E960EC5" w:rsidR="000A142B" w:rsidRDefault="00220235" w:rsidP="00220235">
      <w:pPr>
        <w:rPr>
          <w:sz w:val="16"/>
        </w:rPr>
      </w:pPr>
      <w:r>
        <w:rPr>
          <w:spacing w:val="-5"/>
          <w:sz w:val="16"/>
        </w:rPr>
        <w:t xml:space="preserve">                                 </w:t>
      </w:r>
    </w:p>
    <w:p w14:paraId="16899184" w14:textId="6915BB20" w:rsidR="000A142B" w:rsidRDefault="009D533D">
      <w:pPr>
        <w:pStyle w:val="BodyText"/>
        <w:spacing w:before="6"/>
        <w:ind w:left="0"/>
        <w:rPr>
          <w:sz w:val="22"/>
        </w:rPr>
      </w:pPr>
      <w:r>
        <w:rPr>
          <w:b/>
          <w:noProof/>
        </w:rPr>
        <mc:AlternateContent>
          <mc:Choice Requires="wps">
            <w:drawing>
              <wp:anchor distT="0" distB="0" distL="114300" distR="114300" simplePos="0" relativeHeight="252139520" behindDoc="0" locked="0" layoutInCell="1" allowOverlap="1" wp14:anchorId="1EB61F40" wp14:editId="2E6B2C74">
                <wp:simplePos x="0" y="0"/>
                <wp:positionH relativeFrom="column">
                  <wp:posOffset>1977390</wp:posOffset>
                </wp:positionH>
                <wp:positionV relativeFrom="paragraph">
                  <wp:posOffset>74179</wp:posOffset>
                </wp:positionV>
                <wp:extent cx="2687782" cy="477982"/>
                <wp:effectExtent l="0" t="0" r="0" b="0"/>
                <wp:wrapNone/>
                <wp:docPr id="1599285204" name="Text Box 5"/>
                <wp:cNvGraphicFramePr/>
                <a:graphic xmlns:a="http://schemas.openxmlformats.org/drawingml/2006/main">
                  <a:graphicData uri="http://schemas.microsoft.com/office/word/2010/wordprocessingShape">
                    <wps:wsp>
                      <wps:cNvSpPr txBox="1"/>
                      <wps:spPr>
                        <a:xfrm>
                          <a:off x="0" y="0"/>
                          <a:ext cx="2687782" cy="477982"/>
                        </a:xfrm>
                        <a:prstGeom prst="rect">
                          <a:avLst/>
                        </a:prstGeom>
                        <a:noFill/>
                        <a:ln w="6350">
                          <a:noFill/>
                        </a:ln>
                      </wps:spPr>
                      <wps:txbx>
                        <w:txbxContent>
                          <w:p w14:paraId="29B6A4AB" w14:textId="77777777" w:rsidR="009D533D" w:rsidRDefault="009D533D" w:rsidP="009D533D">
                            <w:pPr>
                              <w:ind w:left="800" w:right="1490"/>
                              <w:rPr>
                                <w:sz w:val="16"/>
                              </w:rPr>
                            </w:pPr>
                            <w:r>
                              <w:rPr>
                                <w:sz w:val="16"/>
                              </w:rPr>
                              <w:t>*Only for "Packaging</w:t>
                            </w:r>
                            <w:r>
                              <w:rPr>
                                <w:spacing w:val="-42"/>
                                <w:sz w:val="16"/>
                              </w:rPr>
                              <w:t xml:space="preserve"> </w:t>
                            </w:r>
                            <w:r>
                              <w:rPr>
                                <w:sz w:val="16"/>
                              </w:rPr>
                              <w:t>Specifications</w:t>
                            </w:r>
                            <w:r>
                              <w:rPr>
                                <w:spacing w:val="1"/>
                                <w:sz w:val="16"/>
                              </w:rPr>
                              <w:t xml:space="preserve"> </w:t>
                            </w:r>
                            <w:r>
                              <w:rPr>
                                <w:sz w:val="16"/>
                              </w:rPr>
                              <w:t>Application</w:t>
                            </w:r>
                            <w:r>
                              <w:rPr>
                                <w:spacing w:val="-4"/>
                                <w:sz w:val="16"/>
                              </w:rPr>
                              <w:t xml:space="preserve"> </w:t>
                            </w:r>
                            <w:r>
                              <w:rPr>
                                <w:sz w:val="16"/>
                              </w:rPr>
                              <w:t>Form"</w:t>
                            </w:r>
                          </w:p>
                          <w:p w14:paraId="43EEFB80" w14:textId="77777777" w:rsidR="009D533D" w:rsidRDefault="009D533D" w:rsidP="009D5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1F40" id="_x0000_s1032" type="#_x0000_t202" style="position:absolute;margin-left:155.7pt;margin-top:5.85pt;width:211.65pt;height:37.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" filled="f" stroked="f" strokeweight=".5pt">
                <v:textbox>
                  <w:txbxContent>
                    <w:p w14:paraId="29B6A4AB" w14:textId="77777777" w:rsidR="009D533D" w:rsidRDefault="009D533D" w:rsidP="009D533D">
                      <w:pPr>
                        <w:ind w:left="800" w:right="1490"/>
                        <w:rPr>
                          <w:sz w:val="16"/>
                        </w:rPr>
                      </w:pPr>
                      <w:r>
                        <w:rPr>
                          <w:sz w:val="16"/>
                        </w:rPr>
                        <w:t>*Only for "Packaging</w:t>
                      </w:r>
                      <w:r>
                        <w:rPr>
                          <w:spacing w:val="-42"/>
                          <w:sz w:val="16"/>
                        </w:rPr>
                        <w:t xml:space="preserve"> </w:t>
                      </w:r>
                      <w:r>
                        <w:rPr>
                          <w:sz w:val="16"/>
                        </w:rPr>
                        <w:t>Specifications</w:t>
                      </w:r>
                      <w:r>
                        <w:rPr>
                          <w:spacing w:val="1"/>
                          <w:sz w:val="16"/>
                        </w:rPr>
                        <w:t xml:space="preserve"> </w:t>
                      </w:r>
                      <w:r>
                        <w:rPr>
                          <w:sz w:val="16"/>
                        </w:rPr>
                        <w:t>Application</w:t>
                      </w:r>
                      <w:r>
                        <w:rPr>
                          <w:spacing w:val="-4"/>
                          <w:sz w:val="16"/>
                        </w:rPr>
                        <w:t xml:space="preserve"> </w:t>
                      </w:r>
                      <w:r>
                        <w:rPr>
                          <w:sz w:val="16"/>
                        </w:rPr>
                        <w:t>Form"</w:t>
                      </w:r>
                    </w:p>
                    <w:p w14:paraId="43EEFB80" w14:textId="77777777" w:rsidR="009D533D" w:rsidRDefault="009D533D" w:rsidP="009D533D"/>
                  </w:txbxContent>
                </v:textbox>
              </v:shape>
            </w:pict>
          </mc:Fallback>
        </mc:AlternateContent>
      </w:r>
      <w:r w:rsidR="000A142B">
        <w:br w:type="column"/>
      </w:r>
    </w:p>
    <w:p w14:paraId="36A04341" w14:textId="6C0D5D17" w:rsidR="000A142B" w:rsidRDefault="000A142B">
      <w:pPr>
        <w:ind w:left="1551" w:right="1950"/>
        <w:jc w:val="center"/>
        <w:rPr>
          <w:sz w:val="16"/>
        </w:rPr>
      </w:pPr>
      <w:r>
        <w:rPr>
          <w:sz w:val="16"/>
        </w:rPr>
        <w:t>NG</w:t>
      </w:r>
    </w:p>
    <w:p w14:paraId="3D40E756" w14:textId="0B1E05BF" w:rsidR="000A142B" w:rsidRDefault="000A142B">
      <w:pPr>
        <w:pStyle w:val="BodyText"/>
        <w:ind w:left="0"/>
        <w:rPr>
          <w:sz w:val="18"/>
        </w:rPr>
      </w:pPr>
    </w:p>
    <w:p w14:paraId="7DF79618" w14:textId="77777777" w:rsidR="000A142B" w:rsidRDefault="000A142B">
      <w:pPr>
        <w:pStyle w:val="BodyText"/>
        <w:spacing w:before="8"/>
        <w:ind w:left="0"/>
      </w:pPr>
    </w:p>
    <w:p w14:paraId="2E070441" w14:textId="77777777" w:rsidR="000A142B" w:rsidRDefault="000A142B">
      <w:pPr>
        <w:rPr>
          <w:sz w:val="16"/>
        </w:rPr>
      </w:pPr>
    </w:p>
    <w:p w14:paraId="15FD4350" w14:textId="0F7F5934" w:rsidR="009D533D" w:rsidRDefault="009D533D">
      <w:pPr>
        <w:rPr>
          <w:sz w:val="16"/>
        </w:rPr>
      </w:pPr>
      <w:r>
        <w:rPr>
          <w:b/>
          <w:noProof/>
        </w:rPr>
        <mc:AlternateContent>
          <mc:Choice Requires="wps">
            <w:drawing>
              <wp:anchor distT="0" distB="0" distL="114300" distR="114300" simplePos="0" relativeHeight="252145664" behindDoc="0" locked="0" layoutInCell="1" allowOverlap="1" wp14:anchorId="583D8BD4" wp14:editId="161A6BC3">
                <wp:simplePos x="0" y="0"/>
                <wp:positionH relativeFrom="column">
                  <wp:posOffset>784075</wp:posOffset>
                </wp:positionH>
                <wp:positionV relativeFrom="paragraph">
                  <wp:posOffset>405475</wp:posOffset>
                </wp:positionV>
                <wp:extent cx="658091" cy="297873"/>
                <wp:effectExtent l="0" t="0" r="0" b="6985"/>
                <wp:wrapNone/>
                <wp:docPr id="1876423515" name="Text Box 5"/>
                <wp:cNvGraphicFramePr/>
                <a:graphic xmlns:a="http://schemas.openxmlformats.org/drawingml/2006/main">
                  <a:graphicData uri="http://schemas.microsoft.com/office/word/2010/wordprocessingShape">
                    <wps:wsp>
                      <wps:cNvSpPr txBox="1"/>
                      <wps:spPr>
                        <a:xfrm>
                          <a:off x="0" y="0"/>
                          <a:ext cx="658091" cy="297873"/>
                        </a:xfrm>
                        <a:prstGeom prst="rect">
                          <a:avLst/>
                        </a:prstGeom>
                        <a:noFill/>
                        <a:ln w="6350">
                          <a:noFill/>
                        </a:ln>
                      </wps:spPr>
                      <wps:txbx>
                        <w:txbxContent>
                          <w:p w14:paraId="4807642C" w14:textId="61859CD5" w:rsidR="009D533D" w:rsidRDefault="009D533D" w:rsidP="009D533D">
                            <w:r>
                              <w:rPr>
                                <w:sz w:val="16"/>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8BD4" id="_x0000_s1033" type="#_x0000_t202" style="position:absolute;margin-left:61.75pt;margin-top:31.95pt;width:51.8pt;height:23.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" filled="f" stroked="f" strokeweight=".5pt">
                <v:textbox>
                  <w:txbxContent>
                    <w:p w14:paraId="4807642C" w14:textId="61859CD5" w:rsidR="009D533D" w:rsidRDefault="009D533D" w:rsidP="009D533D">
                      <w:r>
                        <w:rPr>
                          <w:sz w:val="16"/>
                        </w:rPr>
                        <w:t>Check</w:t>
                      </w:r>
                    </w:p>
                  </w:txbxContent>
                </v:textbox>
              </v:shape>
            </w:pict>
          </mc:Fallback>
        </mc:AlternateContent>
      </w:r>
    </w:p>
    <w:p w14:paraId="0306C0C2" w14:textId="77777777" w:rsidR="009D533D" w:rsidRDefault="009D533D">
      <w:pPr>
        <w:rPr>
          <w:sz w:val="16"/>
        </w:rPr>
        <w:sectPr w:rsidR="009D533D" w:rsidSect="003B4105">
          <w:type w:val="continuous"/>
          <w:pgSz w:w="11910" w:h="16840"/>
          <w:pgMar w:top="880" w:right="460" w:bottom="280" w:left="740" w:header="720" w:footer="720" w:gutter="0"/>
          <w:pgBorders w:offsetFrom="page">
            <w:top w:val="single" w:sz="2" w:space="24" w:color="auto"/>
            <w:left w:val="single" w:sz="2" w:space="24" w:color="auto"/>
            <w:bottom w:val="single" w:sz="2" w:space="24" w:color="auto"/>
            <w:right w:val="single" w:sz="2" w:space="24" w:color="auto"/>
          </w:pgBorders>
          <w:cols w:num="3" w:space="720" w:equalWidth="0">
            <w:col w:w="3720" w:space="40"/>
            <w:col w:w="3130" w:space="39"/>
            <w:col w:w="3781"/>
          </w:cols>
        </w:sectPr>
      </w:pPr>
    </w:p>
    <w:p w14:paraId="351D7B17" w14:textId="4B603556" w:rsidR="000A142B" w:rsidRDefault="000A142B">
      <w:pPr>
        <w:pStyle w:val="BodyText"/>
        <w:spacing w:before="3"/>
        <w:ind w:left="0"/>
        <w:rPr>
          <w:sz w:val="13"/>
        </w:rPr>
      </w:pPr>
    </w:p>
    <w:p w14:paraId="1656E848" w14:textId="46704A22" w:rsidR="009D533D" w:rsidRDefault="007241D6">
      <w:pPr>
        <w:spacing w:before="95"/>
        <w:ind w:left="1965"/>
        <w:rPr>
          <w:sz w:val="16"/>
        </w:rPr>
      </w:pPr>
      <w:r>
        <w:rPr>
          <w:b/>
          <w:noProof/>
        </w:rPr>
        <mc:AlternateContent>
          <mc:Choice Requires="wps">
            <w:drawing>
              <wp:anchor distT="0" distB="0" distL="114300" distR="114300" simplePos="0" relativeHeight="252869632" behindDoc="0" locked="0" layoutInCell="1" allowOverlap="1" wp14:anchorId="2A0FACB7" wp14:editId="080E8DEC">
                <wp:simplePos x="0" y="0"/>
                <wp:positionH relativeFrom="column">
                  <wp:posOffset>1066649</wp:posOffset>
                </wp:positionH>
                <wp:positionV relativeFrom="paragraph">
                  <wp:posOffset>131036</wp:posOffset>
                </wp:positionV>
                <wp:extent cx="658091" cy="297873"/>
                <wp:effectExtent l="0" t="0" r="0" b="6985"/>
                <wp:wrapNone/>
                <wp:docPr id="1257099417" name="Text Box 5"/>
                <wp:cNvGraphicFramePr/>
                <a:graphic xmlns:a="http://schemas.openxmlformats.org/drawingml/2006/main">
                  <a:graphicData uri="http://schemas.microsoft.com/office/word/2010/wordprocessingShape">
                    <wps:wsp>
                      <wps:cNvSpPr txBox="1"/>
                      <wps:spPr>
                        <a:xfrm>
                          <a:off x="0" y="0"/>
                          <a:ext cx="658091" cy="297873"/>
                        </a:xfrm>
                        <a:prstGeom prst="rect">
                          <a:avLst/>
                        </a:prstGeom>
                        <a:noFill/>
                        <a:ln w="6350">
                          <a:noFill/>
                        </a:ln>
                      </wps:spPr>
                      <wps:txbx>
                        <w:txbxContent>
                          <w:p w14:paraId="3E4DB64E" w14:textId="77777777" w:rsidR="007241D6" w:rsidRDefault="007241D6" w:rsidP="007241D6">
                            <w:r>
                              <w:rPr>
                                <w:sz w:val="16"/>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ACB7" id="_x0000_s1034" type="#_x0000_t202" style="position:absolute;left:0;text-align:left;margin-left:84pt;margin-top:10.3pt;width:51.8pt;height:23.4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" filled="f" stroked="f" strokeweight=".5pt">
                <v:textbox>
                  <w:txbxContent>
                    <w:p w14:paraId="3E4DB64E" w14:textId="77777777" w:rsidR="007241D6" w:rsidRDefault="007241D6" w:rsidP="007241D6">
                      <w:r>
                        <w:rPr>
                          <w:sz w:val="16"/>
                        </w:rPr>
                        <w:t>Check</w:t>
                      </w:r>
                    </w:p>
                  </w:txbxContent>
                </v:textbox>
              </v:shape>
            </w:pict>
          </mc:Fallback>
        </mc:AlternateContent>
      </w:r>
    </w:p>
    <w:p w14:paraId="396C78C9" w14:textId="68014F91" w:rsidR="009D533D" w:rsidRDefault="007241D6">
      <w:pPr>
        <w:spacing w:before="95"/>
        <w:ind w:left="1965"/>
        <w:rPr>
          <w:sz w:val="16"/>
        </w:rPr>
      </w:pPr>
      <w:r>
        <w:rPr>
          <w:noProof/>
        </w:rPr>
        <mc:AlternateContent>
          <mc:Choice Requires="wps">
            <w:drawing>
              <wp:anchor distT="0" distB="0" distL="114300" distR="114300" simplePos="0" relativeHeight="251863552" behindDoc="0" locked="0" layoutInCell="1" allowOverlap="1" wp14:anchorId="0AB5B32E" wp14:editId="344F2C3E">
                <wp:simplePos x="0" y="0"/>
                <wp:positionH relativeFrom="page">
                  <wp:posOffset>880895</wp:posOffset>
                </wp:positionH>
                <wp:positionV relativeFrom="paragraph">
                  <wp:posOffset>65448</wp:posOffset>
                </wp:positionV>
                <wp:extent cx="175260" cy="1720215"/>
                <wp:effectExtent l="0" t="0" r="0" b="0"/>
                <wp:wrapNone/>
                <wp:docPr id="8976280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DAF3" w14:textId="77777777" w:rsidR="000A142B" w:rsidRDefault="000A142B">
                            <w:pPr>
                              <w:spacing w:before="14"/>
                              <w:ind w:left="20"/>
                              <w:rPr>
                                <w:sz w:val="21"/>
                              </w:rPr>
                            </w:pPr>
                            <w:r>
                              <w:rPr>
                                <w:spacing w:val="-5"/>
                                <w:sz w:val="21"/>
                              </w:rPr>
                              <w:t>Production</w:t>
                            </w:r>
                            <w:r>
                              <w:rPr>
                                <w:spacing w:val="-11"/>
                                <w:sz w:val="21"/>
                              </w:rPr>
                              <w:t xml:space="preserve"> </w:t>
                            </w:r>
                            <w:r>
                              <w:rPr>
                                <w:spacing w:val="-5"/>
                                <w:sz w:val="21"/>
                              </w:rPr>
                              <w:t>Preparation</w:t>
                            </w:r>
                            <w:r>
                              <w:rPr>
                                <w:spacing w:val="-9"/>
                                <w:sz w:val="21"/>
                              </w:rPr>
                              <w:t xml:space="preserve"> </w:t>
                            </w:r>
                            <w:r>
                              <w:rPr>
                                <w:spacing w:val="-4"/>
                                <w:sz w:val="21"/>
                              </w:rPr>
                              <w:t>Phase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B32E" id="Text Box 65" o:spid="_x0000_s1035" type="#_x0000_t202" style="position:absolute;left:0;text-align:left;margin-left:69.35pt;margin-top:5.15pt;width:13.8pt;height:135.4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" filled="f" stroked="f">
                <v:textbox style="layout-flow:vertical;mso-layout-flow-alt:bottom-to-top" inset="0,0,0,0">
                  <w:txbxContent>
                    <w:p w14:paraId="60FADAF3" w14:textId="77777777" w:rsidR="000A142B" w:rsidRDefault="000A142B">
                      <w:pPr>
                        <w:spacing w:before="14"/>
                        <w:ind w:left="20"/>
                        <w:rPr>
                          <w:sz w:val="21"/>
                        </w:rPr>
                      </w:pPr>
                      <w:r>
                        <w:rPr>
                          <w:spacing w:val="-5"/>
                          <w:sz w:val="21"/>
                        </w:rPr>
                        <w:t>Production</w:t>
                      </w:r>
                      <w:r>
                        <w:rPr>
                          <w:spacing w:val="-11"/>
                          <w:sz w:val="21"/>
                        </w:rPr>
                        <w:t xml:space="preserve"> </w:t>
                      </w:r>
                      <w:r>
                        <w:rPr>
                          <w:spacing w:val="-5"/>
                          <w:sz w:val="21"/>
                        </w:rPr>
                        <w:t>Preparation</w:t>
                      </w:r>
                      <w:r>
                        <w:rPr>
                          <w:spacing w:val="-9"/>
                          <w:sz w:val="21"/>
                        </w:rPr>
                        <w:t xml:space="preserve"> </w:t>
                      </w:r>
                      <w:r>
                        <w:rPr>
                          <w:spacing w:val="-4"/>
                          <w:sz w:val="21"/>
                        </w:rPr>
                        <w:t>Phase</w:t>
                      </w:r>
                    </w:p>
                  </w:txbxContent>
                </v:textbox>
                <w10:wrap anchorx="page"/>
              </v:shape>
            </w:pict>
          </mc:Fallback>
        </mc:AlternateContent>
      </w:r>
    </w:p>
    <w:p w14:paraId="742AD6D4" w14:textId="5DECFF0C" w:rsidR="000A142B" w:rsidRDefault="007241D6">
      <w:pPr>
        <w:spacing w:before="95"/>
        <w:ind w:left="1965"/>
        <w:rPr>
          <w:sz w:val="16"/>
        </w:rPr>
      </w:pPr>
      <w:r>
        <w:rPr>
          <w:b/>
          <w:noProof/>
        </w:rPr>
        <mc:AlternateContent>
          <mc:Choice Requires="wps">
            <w:drawing>
              <wp:anchor distT="0" distB="0" distL="114300" distR="114300" simplePos="0" relativeHeight="252873728" behindDoc="0" locked="0" layoutInCell="1" allowOverlap="1" wp14:anchorId="11ECA173" wp14:editId="7FF3414E">
                <wp:simplePos x="0" y="0"/>
                <wp:positionH relativeFrom="column">
                  <wp:posOffset>1844040</wp:posOffset>
                </wp:positionH>
                <wp:positionV relativeFrom="paragraph">
                  <wp:posOffset>477143</wp:posOffset>
                </wp:positionV>
                <wp:extent cx="371959" cy="216976"/>
                <wp:effectExtent l="0" t="0" r="0" b="0"/>
                <wp:wrapNone/>
                <wp:docPr id="1611027758" name="Text Box 5"/>
                <wp:cNvGraphicFramePr/>
                <a:graphic xmlns:a="http://schemas.openxmlformats.org/drawingml/2006/main">
                  <a:graphicData uri="http://schemas.microsoft.com/office/word/2010/wordprocessingShape">
                    <wps:wsp>
                      <wps:cNvSpPr txBox="1"/>
                      <wps:spPr>
                        <a:xfrm>
                          <a:off x="0" y="0"/>
                          <a:ext cx="371959" cy="216976"/>
                        </a:xfrm>
                        <a:prstGeom prst="rect">
                          <a:avLst/>
                        </a:prstGeom>
                        <a:noFill/>
                        <a:ln w="6350">
                          <a:noFill/>
                        </a:ln>
                      </wps:spPr>
                      <wps:txbx>
                        <w:txbxContent>
                          <w:p w14:paraId="7D4768DE" w14:textId="0101A467" w:rsidR="007241D6" w:rsidRDefault="007241D6" w:rsidP="007241D6">
                            <w:r>
                              <w:rPr>
                                <w:sz w:val="1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A173" id="_x0000_s1036" type="#_x0000_t202" style="position:absolute;left:0;text-align:left;margin-left:145.2pt;margin-top:37.55pt;width:29.3pt;height:17.1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" filled="f" stroked="f" strokeweight=".5pt">
                <v:textbox>
                  <w:txbxContent>
                    <w:p w14:paraId="7D4768DE" w14:textId="0101A467" w:rsidR="007241D6" w:rsidRDefault="007241D6" w:rsidP="007241D6">
                      <w:r>
                        <w:rPr>
                          <w:sz w:val="16"/>
                        </w:rPr>
                        <w:t>OK</w:t>
                      </w:r>
                    </w:p>
                  </w:txbxContent>
                </v:textbox>
              </v:shape>
            </w:pict>
          </mc:Fallback>
        </mc:AlternateContent>
      </w:r>
      <w:r>
        <w:rPr>
          <w:noProof/>
        </w:rPr>
        <mc:AlternateContent>
          <mc:Choice Requires="wps">
            <w:drawing>
              <wp:anchor distT="0" distB="0" distL="0" distR="0" simplePos="0" relativeHeight="251883008" behindDoc="1" locked="0" layoutInCell="1" allowOverlap="1" wp14:anchorId="77A7ACF8" wp14:editId="4449DD99">
                <wp:simplePos x="0" y="0"/>
                <wp:positionH relativeFrom="page">
                  <wp:posOffset>1366703</wp:posOffset>
                </wp:positionH>
                <wp:positionV relativeFrom="paragraph">
                  <wp:posOffset>326810</wp:posOffset>
                </wp:positionV>
                <wp:extent cx="815340" cy="217805"/>
                <wp:effectExtent l="0" t="0" r="0" b="0"/>
                <wp:wrapTopAndBottom/>
                <wp:docPr id="193702470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9084A" w14:textId="77777777" w:rsidR="000A142B" w:rsidRDefault="000A142B">
                            <w:pPr>
                              <w:spacing w:before="52"/>
                              <w:ind w:left="322"/>
                              <w:rPr>
                                <w:sz w:val="16"/>
                              </w:rPr>
                            </w:pPr>
                            <w:r>
                              <w:rPr>
                                <w:sz w:val="16"/>
                              </w:rP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ACF8" id="Text Box 123" o:spid="_x0000_s1037" type="#_x0000_t202" style="position:absolute;left:0;text-align:left;margin-left:107.6pt;margin-top:25.75pt;width:64.2pt;height:17.1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" filled="f" strokeweight=".5pt">
                <v:textbox inset="0,0,0,0">
                  <w:txbxContent>
                    <w:p w14:paraId="4D49084A" w14:textId="77777777" w:rsidR="000A142B" w:rsidRDefault="000A142B">
                      <w:pPr>
                        <w:spacing w:before="52"/>
                        <w:ind w:left="322"/>
                        <w:rPr>
                          <w:sz w:val="16"/>
                        </w:rPr>
                      </w:pPr>
                      <w:r>
                        <w:rPr>
                          <w:sz w:val="16"/>
                        </w:rPr>
                        <w:t>Approval</w:t>
                      </w:r>
                    </w:p>
                  </w:txbxContent>
                </v:textbox>
                <w10:wrap type="topAndBottom" anchorx="page"/>
              </v:shape>
            </w:pict>
          </mc:Fallback>
        </mc:AlternateContent>
      </w:r>
      <w:r>
        <w:rPr>
          <w:noProof/>
        </w:rPr>
        <mc:AlternateContent>
          <mc:Choice Requires="wps">
            <w:drawing>
              <wp:anchor distT="0" distB="0" distL="114300" distR="114300" simplePos="0" relativeHeight="251861504" behindDoc="0" locked="0" layoutInCell="1" allowOverlap="1" wp14:anchorId="45CDFED3" wp14:editId="0AC56031">
                <wp:simplePos x="0" y="0"/>
                <wp:positionH relativeFrom="page">
                  <wp:posOffset>5439410</wp:posOffset>
                </wp:positionH>
                <wp:positionV relativeFrom="paragraph">
                  <wp:posOffset>8255</wp:posOffset>
                </wp:positionV>
                <wp:extent cx="815340" cy="217805"/>
                <wp:effectExtent l="0" t="0" r="0" b="0"/>
                <wp:wrapNone/>
                <wp:docPr id="20065316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4A247" w14:textId="77777777" w:rsidR="000A142B" w:rsidRDefault="000A142B">
                            <w:pPr>
                              <w:spacing w:before="51"/>
                              <w:ind w:left="322"/>
                              <w:rPr>
                                <w:sz w:val="16"/>
                              </w:rPr>
                            </w:pPr>
                            <w:r>
                              <w:rPr>
                                <w:sz w:val="16"/>
                              </w:rP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FED3" id="Text Box 63" o:spid="_x0000_s1038" type="#_x0000_t202" style="position:absolute;left:0;text-align:left;margin-left:428.3pt;margin-top:.65pt;width:64.2pt;height:17.1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" filled="f" strokeweight=".5pt">
                <v:textbox inset="0,0,0,0">
                  <w:txbxContent>
                    <w:p w14:paraId="3F64A247" w14:textId="77777777" w:rsidR="000A142B" w:rsidRDefault="000A142B">
                      <w:pPr>
                        <w:spacing w:before="51"/>
                        <w:ind w:left="322"/>
                        <w:rPr>
                          <w:sz w:val="16"/>
                        </w:rPr>
                      </w:pPr>
                      <w:r>
                        <w:rPr>
                          <w:sz w:val="16"/>
                        </w:rPr>
                        <w:t>Approval</w:t>
                      </w:r>
                    </w:p>
                  </w:txbxContent>
                </v:textbox>
                <w10:wrap anchorx="page"/>
              </v:shape>
            </w:pict>
          </mc:Fallback>
        </mc:AlternateContent>
      </w:r>
    </w:p>
    <w:p w14:paraId="2A8070CA" w14:textId="4DE0F675" w:rsidR="000A142B" w:rsidRDefault="00E52582">
      <w:pPr>
        <w:spacing w:before="102"/>
        <w:ind w:left="2709"/>
        <w:rPr>
          <w:sz w:val="16"/>
        </w:rPr>
      </w:pPr>
      <w:r>
        <w:rPr>
          <w:noProof/>
        </w:rPr>
        <mc:AlternateContent>
          <mc:Choice Requires="wps">
            <w:drawing>
              <wp:anchor distT="0" distB="0" distL="0" distR="0" simplePos="0" relativeHeight="251884032" behindDoc="1" locked="0" layoutInCell="1" allowOverlap="1" wp14:anchorId="76A3AE4F" wp14:editId="3FC3210D">
                <wp:simplePos x="0" y="0"/>
                <wp:positionH relativeFrom="page">
                  <wp:posOffset>2491740</wp:posOffset>
                </wp:positionH>
                <wp:positionV relativeFrom="paragraph">
                  <wp:posOffset>643890</wp:posOffset>
                </wp:positionV>
                <wp:extent cx="1153160" cy="318770"/>
                <wp:effectExtent l="0" t="0" r="0" b="0"/>
                <wp:wrapTopAndBottom/>
                <wp:docPr id="18653087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3B635" w14:textId="77777777" w:rsidR="000A142B" w:rsidRDefault="000A142B">
                            <w:pPr>
                              <w:spacing w:before="59"/>
                              <w:ind w:left="715" w:right="181" w:hanging="516"/>
                              <w:rPr>
                                <w:sz w:val="16"/>
                              </w:rPr>
                            </w:pPr>
                            <w:r>
                              <w:rPr>
                                <w:sz w:val="16"/>
                              </w:rPr>
                              <w:t>Acceptance of each</w:t>
                            </w:r>
                            <w:r>
                              <w:rPr>
                                <w:spacing w:val="-42"/>
                                <w:sz w:val="16"/>
                              </w:rPr>
                              <w:t xml:space="preserve"> </w:t>
                            </w:r>
                            <w:r>
                              <w:rPr>
                                <w:sz w:val="16"/>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AE4F" id="Text Box 124" o:spid="_x0000_s1039" type="#_x0000_t202" style="position:absolute;left:0;text-align:left;margin-left:196.2pt;margin-top:50.7pt;width:90.8pt;height:25.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" filled="f" strokeweight=".5pt">
                <v:textbox inset="0,0,0,0">
                  <w:txbxContent>
                    <w:p w14:paraId="12D3B635" w14:textId="77777777" w:rsidR="000A142B" w:rsidRDefault="000A142B">
                      <w:pPr>
                        <w:spacing w:before="59"/>
                        <w:ind w:left="715" w:right="181" w:hanging="516"/>
                        <w:rPr>
                          <w:sz w:val="16"/>
                        </w:rPr>
                      </w:pPr>
                      <w:r>
                        <w:rPr>
                          <w:sz w:val="16"/>
                        </w:rPr>
                        <w:t>Acceptance of each</w:t>
                      </w:r>
                      <w:r>
                        <w:rPr>
                          <w:spacing w:val="-42"/>
                          <w:sz w:val="16"/>
                        </w:rPr>
                        <w:t xml:space="preserve"> </w:t>
                      </w:r>
                      <w:r>
                        <w:rPr>
                          <w:sz w:val="16"/>
                        </w:rPr>
                        <w:t>Form</w:t>
                      </w:r>
                    </w:p>
                  </w:txbxContent>
                </v:textbox>
                <w10:wrap type="topAndBottom" anchorx="page"/>
              </v:shape>
            </w:pict>
          </mc:Fallback>
        </mc:AlternateContent>
      </w:r>
    </w:p>
    <w:p w14:paraId="1C73ACE8" w14:textId="7262A857" w:rsidR="000A142B" w:rsidRDefault="000A142B">
      <w:pPr>
        <w:pStyle w:val="BodyText"/>
        <w:spacing w:before="5"/>
        <w:ind w:left="0"/>
        <w:rPr>
          <w:sz w:val="14"/>
        </w:rPr>
      </w:pPr>
    </w:p>
    <w:p w14:paraId="1CBD0A9D" w14:textId="27FEA125" w:rsidR="000A142B" w:rsidRDefault="00E52582">
      <w:pPr>
        <w:pStyle w:val="BodyText"/>
        <w:spacing w:before="5"/>
        <w:ind w:left="0"/>
        <w:rPr>
          <w:sz w:val="28"/>
        </w:rPr>
      </w:pPr>
      <w:r>
        <w:rPr>
          <w:b/>
          <w:noProof/>
        </w:rPr>
        <mc:AlternateContent>
          <mc:Choice Requires="wps">
            <w:drawing>
              <wp:anchor distT="0" distB="0" distL="114300" distR="114300" simplePos="0" relativeHeight="252871680" behindDoc="0" locked="0" layoutInCell="1" allowOverlap="1" wp14:anchorId="66CF3CC0" wp14:editId="0C1E7D3C">
                <wp:simplePos x="0" y="0"/>
                <wp:positionH relativeFrom="column">
                  <wp:posOffset>3559261</wp:posOffset>
                </wp:positionH>
                <wp:positionV relativeFrom="paragraph">
                  <wp:posOffset>125297</wp:posOffset>
                </wp:positionV>
                <wp:extent cx="1017722" cy="361627"/>
                <wp:effectExtent l="0" t="0" r="0" b="635"/>
                <wp:wrapNone/>
                <wp:docPr id="24450206" name="Text Box 5"/>
                <wp:cNvGraphicFramePr/>
                <a:graphic xmlns:a="http://schemas.openxmlformats.org/drawingml/2006/main">
                  <a:graphicData uri="http://schemas.microsoft.com/office/word/2010/wordprocessingShape">
                    <wps:wsp>
                      <wps:cNvSpPr txBox="1"/>
                      <wps:spPr>
                        <a:xfrm>
                          <a:off x="0" y="0"/>
                          <a:ext cx="1017722" cy="361627"/>
                        </a:xfrm>
                        <a:prstGeom prst="rect">
                          <a:avLst/>
                        </a:prstGeom>
                        <a:noFill/>
                        <a:ln w="6350">
                          <a:noFill/>
                        </a:ln>
                      </wps:spPr>
                      <wps:txbx>
                        <w:txbxContent>
                          <w:p w14:paraId="5061D392" w14:textId="77777777" w:rsidR="007241D6" w:rsidRDefault="007241D6" w:rsidP="007241D6">
                            <w:pPr>
                              <w:rPr>
                                <w:sz w:val="16"/>
                              </w:rPr>
                            </w:pPr>
                            <w:r>
                              <w:rPr>
                                <w:sz w:val="16"/>
                              </w:rPr>
                              <w:t xml:space="preserve">Storing of Original </w:t>
                            </w:r>
                          </w:p>
                          <w:p w14:paraId="2AD3ECE8" w14:textId="377398CB" w:rsidR="007241D6" w:rsidRDefault="007241D6" w:rsidP="007241D6">
                            <w:r>
                              <w:rPr>
                                <w:sz w:val="16"/>
                              </w:rPr>
                              <w:t>copies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3CC0" id="_x0000_s1040" type="#_x0000_t202" style="position:absolute;margin-left:280.25pt;margin-top:9.85pt;width:80.15pt;height:28.4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" filled="f" stroked="f" strokeweight=".5pt">
                <v:textbox>
                  <w:txbxContent>
                    <w:p w14:paraId="5061D392" w14:textId="77777777" w:rsidR="007241D6" w:rsidRDefault="007241D6" w:rsidP="007241D6">
                      <w:pPr>
                        <w:rPr>
                          <w:sz w:val="16"/>
                        </w:rPr>
                      </w:pPr>
                      <w:r>
                        <w:rPr>
                          <w:sz w:val="16"/>
                        </w:rPr>
                        <w:t xml:space="preserve">Storing of Original </w:t>
                      </w:r>
                    </w:p>
                    <w:p w14:paraId="2AD3ECE8" w14:textId="377398CB" w:rsidR="007241D6" w:rsidRDefault="007241D6" w:rsidP="007241D6">
                      <w:r>
                        <w:rPr>
                          <w:sz w:val="16"/>
                        </w:rPr>
                        <w:t>copies</w:t>
                      </w:r>
                    </w:p>
                  </w:txbxContent>
                </v:textbox>
              </v:shape>
            </w:pict>
          </mc:Fallback>
        </mc:AlternateContent>
      </w:r>
      <w:r w:rsidR="007241D6">
        <w:rPr>
          <w:noProof/>
        </w:rPr>
        <mc:AlternateContent>
          <mc:Choice Requires="wps">
            <w:drawing>
              <wp:anchor distT="0" distB="0" distL="114300" distR="114300" simplePos="0" relativeHeight="251860480" behindDoc="0" locked="0" layoutInCell="1" allowOverlap="1" wp14:anchorId="00631599" wp14:editId="29F0A4AF">
                <wp:simplePos x="0" y="0"/>
                <wp:positionH relativeFrom="page">
                  <wp:posOffset>1290955</wp:posOffset>
                </wp:positionH>
                <wp:positionV relativeFrom="paragraph">
                  <wp:posOffset>91440</wp:posOffset>
                </wp:positionV>
                <wp:extent cx="2376805" cy="180340"/>
                <wp:effectExtent l="0" t="0" r="0" b="0"/>
                <wp:wrapNone/>
                <wp:docPr id="2665769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0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EB315" w14:textId="77777777" w:rsidR="000A142B" w:rsidRDefault="000A142B">
                            <w:pPr>
                              <w:spacing w:before="54"/>
                              <w:ind w:left="602"/>
                              <w:rPr>
                                <w:sz w:val="16"/>
                              </w:rPr>
                            </w:pPr>
                            <w:r>
                              <w:rPr>
                                <w:sz w:val="16"/>
                              </w:rPr>
                              <w:t>Process</w:t>
                            </w:r>
                            <w:r>
                              <w:rPr>
                                <w:spacing w:val="-4"/>
                                <w:sz w:val="16"/>
                              </w:rPr>
                              <w:t xml:space="preserve"> </w:t>
                            </w:r>
                            <w:r>
                              <w:rPr>
                                <w:sz w:val="16"/>
                              </w:rPr>
                              <w:t>verification</w:t>
                            </w:r>
                            <w:r>
                              <w:rPr>
                                <w:spacing w:val="12"/>
                                <w:sz w:val="16"/>
                              </w:rPr>
                              <w:t xml:space="preserve"> </w:t>
                            </w:r>
                            <w:r>
                              <w:rPr>
                                <w:sz w:val="16"/>
                              </w:rPr>
                              <w:t>(*If</w:t>
                            </w:r>
                            <w:r>
                              <w:rPr>
                                <w:spacing w:val="-3"/>
                                <w:sz w:val="16"/>
                              </w:rPr>
                              <w:t xml:space="preserve"> </w:t>
                            </w:r>
                            <w:r>
                              <w:rPr>
                                <w:sz w:val="16"/>
                              </w:rPr>
                              <w:t>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1599" id="Text Box 62" o:spid="_x0000_s1041" type="#_x0000_t202" style="position:absolute;margin-left:101.65pt;margin-top:7.2pt;width:187.15pt;height:14.2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" filled="f" strokeweight=".5pt">
                <v:textbox inset="0,0,0,0">
                  <w:txbxContent>
                    <w:p w14:paraId="643EB315" w14:textId="77777777" w:rsidR="000A142B" w:rsidRDefault="000A142B">
                      <w:pPr>
                        <w:spacing w:before="54"/>
                        <w:ind w:left="602"/>
                        <w:rPr>
                          <w:sz w:val="16"/>
                        </w:rPr>
                      </w:pPr>
                      <w:r>
                        <w:rPr>
                          <w:sz w:val="16"/>
                        </w:rPr>
                        <w:t>Process</w:t>
                      </w:r>
                      <w:r>
                        <w:rPr>
                          <w:spacing w:val="-4"/>
                          <w:sz w:val="16"/>
                        </w:rPr>
                        <w:t xml:space="preserve"> </w:t>
                      </w:r>
                      <w:r>
                        <w:rPr>
                          <w:sz w:val="16"/>
                        </w:rPr>
                        <w:t>verification</w:t>
                      </w:r>
                      <w:r>
                        <w:rPr>
                          <w:spacing w:val="12"/>
                          <w:sz w:val="16"/>
                        </w:rPr>
                        <w:t xml:space="preserve"> </w:t>
                      </w:r>
                      <w:r>
                        <w:rPr>
                          <w:sz w:val="16"/>
                        </w:rPr>
                        <w:t>(*If</w:t>
                      </w:r>
                      <w:r>
                        <w:rPr>
                          <w:spacing w:val="-3"/>
                          <w:sz w:val="16"/>
                        </w:rPr>
                        <w:t xml:space="preserve"> </w:t>
                      </w:r>
                      <w:r>
                        <w:rPr>
                          <w:sz w:val="16"/>
                        </w:rPr>
                        <w:t>necessary)</w:t>
                      </w:r>
                    </w:p>
                  </w:txbxContent>
                </v:textbox>
                <w10:wrap anchorx="page"/>
              </v:shape>
            </w:pict>
          </mc:Fallback>
        </mc:AlternateContent>
      </w:r>
    </w:p>
    <w:p w14:paraId="1B4CE3B5" w14:textId="7F7D6373" w:rsidR="000A142B" w:rsidRDefault="000A142B">
      <w:pPr>
        <w:pStyle w:val="BodyText"/>
        <w:spacing w:before="6"/>
        <w:ind w:left="0"/>
      </w:pPr>
    </w:p>
    <w:p w14:paraId="731F1C3B" w14:textId="06C35D80" w:rsidR="000A142B" w:rsidRDefault="000A142B">
      <w:pPr>
        <w:pStyle w:val="BodyText"/>
        <w:spacing w:before="5"/>
        <w:ind w:left="0"/>
        <w:rPr>
          <w:sz w:val="10"/>
        </w:rPr>
      </w:pPr>
    </w:p>
    <w:p w14:paraId="0B8AF5B4" w14:textId="77777777" w:rsidR="000A142B" w:rsidRDefault="000A142B">
      <w:pPr>
        <w:rPr>
          <w:sz w:val="10"/>
        </w:rPr>
        <w:sectPr w:rsidR="000A142B" w:rsidSect="003B4105">
          <w:type w:val="continuous"/>
          <w:pgSz w:w="11910" w:h="16840"/>
          <w:pgMar w:top="880" w:right="460" w:bottom="280" w:left="740" w:header="720" w:footer="720" w:gutter="0"/>
          <w:pgBorders w:offsetFrom="page">
            <w:top w:val="single" w:sz="2" w:space="24" w:color="auto"/>
            <w:left w:val="single" w:sz="2" w:space="24" w:color="auto"/>
            <w:bottom w:val="single" w:sz="2" w:space="24" w:color="auto"/>
            <w:right w:val="single" w:sz="2" w:space="24" w:color="auto"/>
          </w:pgBorders>
          <w:cols w:space="720"/>
        </w:sectPr>
      </w:pPr>
    </w:p>
    <w:p w14:paraId="5691B632" w14:textId="77777777" w:rsidR="009D533D" w:rsidRDefault="009D533D">
      <w:pPr>
        <w:spacing w:before="95"/>
        <w:ind w:left="1242" w:right="-18"/>
        <w:rPr>
          <w:sz w:val="16"/>
        </w:rPr>
      </w:pPr>
    </w:p>
    <w:p w14:paraId="6D00AE04" w14:textId="04E8159C" w:rsidR="000A142B" w:rsidRDefault="000A142B">
      <w:pPr>
        <w:spacing w:before="95"/>
        <w:ind w:left="1242" w:right="-18"/>
        <w:rPr>
          <w:sz w:val="16"/>
        </w:rPr>
      </w:pPr>
      <w:r>
        <w:rPr>
          <w:sz w:val="16"/>
        </w:rPr>
        <w:t>Preparation of "Process</w:t>
      </w:r>
      <w:r>
        <w:rPr>
          <w:spacing w:val="1"/>
          <w:sz w:val="16"/>
        </w:rPr>
        <w:t xml:space="preserve"> </w:t>
      </w:r>
      <w:r>
        <w:rPr>
          <w:sz w:val="16"/>
        </w:rPr>
        <w:t>Verification Report"(*For</w:t>
      </w:r>
      <w:r>
        <w:rPr>
          <w:spacing w:val="-42"/>
          <w:sz w:val="16"/>
        </w:rPr>
        <w:t xml:space="preserve"> </w:t>
      </w:r>
      <w:r>
        <w:rPr>
          <w:sz w:val="16"/>
        </w:rPr>
        <w:t>any</w:t>
      </w:r>
      <w:r>
        <w:rPr>
          <w:spacing w:val="1"/>
          <w:sz w:val="16"/>
        </w:rPr>
        <w:t xml:space="preserve"> </w:t>
      </w:r>
      <w:r>
        <w:rPr>
          <w:sz w:val="16"/>
        </w:rPr>
        <w:t>part</w:t>
      </w:r>
      <w:r>
        <w:rPr>
          <w:spacing w:val="-1"/>
          <w:sz w:val="16"/>
        </w:rPr>
        <w:t xml:space="preserve"> </w:t>
      </w:r>
      <w:r>
        <w:rPr>
          <w:sz w:val="16"/>
        </w:rPr>
        <w:t>whose</w:t>
      </w:r>
      <w:r>
        <w:rPr>
          <w:spacing w:val="1"/>
          <w:sz w:val="16"/>
        </w:rPr>
        <w:t xml:space="preserve"> </w:t>
      </w:r>
      <w:r>
        <w:rPr>
          <w:sz w:val="16"/>
        </w:rPr>
        <w:t>importance class is S or</w:t>
      </w:r>
      <w:r>
        <w:rPr>
          <w:spacing w:val="1"/>
          <w:sz w:val="16"/>
        </w:rPr>
        <w:t xml:space="preserve"> </w:t>
      </w:r>
      <w:r>
        <w:rPr>
          <w:sz w:val="16"/>
        </w:rPr>
        <w:t>AR, "Supplier Production</w:t>
      </w:r>
      <w:r>
        <w:rPr>
          <w:spacing w:val="-43"/>
          <w:sz w:val="16"/>
        </w:rPr>
        <w:t xml:space="preserve"> </w:t>
      </w:r>
      <w:r>
        <w:rPr>
          <w:sz w:val="16"/>
        </w:rPr>
        <w:t>Preparation Evaluation</w:t>
      </w:r>
      <w:r>
        <w:rPr>
          <w:spacing w:val="1"/>
          <w:sz w:val="16"/>
        </w:rPr>
        <w:t xml:space="preserve"> </w:t>
      </w:r>
      <w:r>
        <w:rPr>
          <w:sz w:val="16"/>
        </w:rPr>
        <w:t>Sheet" shall also be</w:t>
      </w:r>
      <w:r>
        <w:rPr>
          <w:spacing w:val="1"/>
          <w:sz w:val="16"/>
        </w:rPr>
        <w:t xml:space="preserve"> </w:t>
      </w:r>
      <w:r>
        <w:rPr>
          <w:sz w:val="16"/>
        </w:rPr>
        <w:t>prepared)</w:t>
      </w:r>
      <w:r w:rsidR="009D533D">
        <w:rPr>
          <w:sz w:val="16"/>
        </w:rPr>
        <w:t xml:space="preserve"> </w:t>
      </w:r>
      <w:r>
        <w:rPr>
          <w:sz w:val="16"/>
        </w:rPr>
        <w:t>Request for</w:t>
      </w:r>
      <w:r>
        <w:rPr>
          <w:spacing w:val="1"/>
          <w:sz w:val="16"/>
        </w:rPr>
        <w:t xml:space="preserve"> </w:t>
      </w:r>
      <w:r>
        <w:rPr>
          <w:sz w:val="16"/>
        </w:rPr>
        <w:t>problem solving</w:t>
      </w:r>
    </w:p>
    <w:p w14:paraId="4E20AF10" w14:textId="77777777" w:rsidR="000A142B" w:rsidRDefault="000A142B">
      <w:pPr>
        <w:pStyle w:val="BodyText"/>
        <w:ind w:left="0"/>
        <w:rPr>
          <w:sz w:val="18"/>
        </w:rPr>
      </w:pPr>
      <w:r>
        <w:br w:type="column"/>
      </w:r>
    </w:p>
    <w:p w14:paraId="56E8C9F5" w14:textId="77777777" w:rsidR="000A142B" w:rsidRDefault="000A142B">
      <w:pPr>
        <w:spacing w:before="112"/>
        <w:ind w:left="390" w:right="-18"/>
        <w:rPr>
          <w:sz w:val="16"/>
        </w:rPr>
      </w:pPr>
      <w:r>
        <w:rPr>
          <w:sz w:val="16"/>
        </w:rPr>
        <w:t>*"Control Plan and</w:t>
      </w:r>
      <w:r>
        <w:rPr>
          <w:spacing w:val="1"/>
          <w:sz w:val="16"/>
        </w:rPr>
        <w:t xml:space="preserve"> </w:t>
      </w:r>
      <w:r>
        <w:rPr>
          <w:sz w:val="16"/>
        </w:rPr>
        <w:t>inspection Standards</w:t>
      </w:r>
      <w:r>
        <w:rPr>
          <w:spacing w:val="1"/>
          <w:sz w:val="16"/>
        </w:rPr>
        <w:t xml:space="preserve"> </w:t>
      </w:r>
      <w:r>
        <w:rPr>
          <w:sz w:val="16"/>
        </w:rPr>
        <w:t>shall be checked and</w:t>
      </w:r>
      <w:r>
        <w:rPr>
          <w:spacing w:val="1"/>
          <w:sz w:val="16"/>
        </w:rPr>
        <w:t xml:space="preserve"> </w:t>
      </w:r>
      <w:r>
        <w:rPr>
          <w:sz w:val="16"/>
        </w:rPr>
        <w:t>approved by the Plant</w:t>
      </w:r>
      <w:r>
        <w:rPr>
          <w:spacing w:val="-43"/>
          <w:sz w:val="16"/>
        </w:rPr>
        <w:t xml:space="preserve"> </w:t>
      </w:r>
      <w:r>
        <w:rPr>
          <w:sz w:val="16"/>
        </w:rPr>
        <w:t>Quality</w:t>
      </w:r>
      <w:r>
        <w:rPr>
          <w:spacing w:val="-2"/>
          <w:sz w:val="16"/>
        </w:rPr>
        <w:t xml:space="preserve"> </w:t>
      </w:r>
      <w:r>
        <w:rPr>
          <w:sz w:val="16"/>
        </w:rPr>
        <w:t>Control</w:t>
      </w:r>
      <w:r>
        <w:rPr>
          <w:spacing w:val="-3"/>
          <w:sz w:val="16"/>
        </w:rPr>
        <w:t xml:space="preserve"> </w:t>
      </w:r>
      <w:r>
        <w:rPr>
          <w:sz w:val="16"/>
        </w:rPr>
        <w:t>Sec.</w:t>
      </w:r>
    </w:p>
    <w:p w14:paraId="3B98B158" w14:textId="77777777" w:rsidR="000A142B" w:rsidRDefault="000A142B">
      <w:pPr>
        <w:pStyle w:val="BodyText"/>
        <w:ind w:left="0"/>
        <w:rPr>
          <w:sz w:val="18"/>
        </w:rPr>
      </w:pPr>
      <w:r>
        <w:br w:type="column"/>
      </w:r>
    </w:p>
    <w:p w14:paraId="6BD841AD" w14:textId="77777777" w:rsidR="000A142B" w:rsidRDefault="000A142B">
      <w:pPr>
        <w:pStyle w:val="BodyText"/>
        <w:ind w:left="0"/>
        <w:rPr>
          <w:sz w:val="18"/>
        </w:rPr>
      </w:pPr>
    </w:p>
    <w:p w14:paraId="625C7957" w14:textId="77777777" w:rsidR="000A142B" w:rsidRDefault="000A142B">
      <w:pPr>
        <w:pStyle w:val="BodyText"/>
        <w:ind w:left="0"/>
        <w:rPr>
          <w:sz w:val="18"/>
        </w:rPr>
      </w:pPr>
    </w:p>
    <w:p w14:paraId="10A7E33D" w14:textId="77777777" w:rsidR="000A142B" w:rsidRDefault="000A142B">
      <w:pPr>
        <w:pStyle w:val="BodyText"/>
        <w:ind w:left="0"/>
        <w:rPr>
          <w:sz w:val="18"/>
        </w:rPr>
      </w:pPr>
    </w:p>
    <w:p w14:paraId="13C54C77" w14:textId="77777777" w:rsidR="000A142B" w:rsidRDefault="000A142B">
      <w:pPr>
        <w:pStyle w:val="BodyText"/>
        <w:ind w:left="0"/>
        <w:rPr>
          <w:sz w:val="18"/>
        </w:rPr>
      </w:pPr>
    </w:p>
    <w:p w14:paraId="131338A4" w14:textId="77777777" w:rsidR="000A142B" w:rsidRDefault="000A142B">
      <w:pPr>
        <w:pStyle w:val="BodyText"/>
        <w:ind w:left="0"/>
        <w:rPr>
          <w:sz w:val="18"/>
        </w:rPr>
      </w:pPr>
    </w:p>
    <w:p w14:paraId="6370A306" w14:textId="77777777" w:rsidR="000A142B" w:rsidRDefault="000A142B">
      <w:pPr>
        <w:pStyle w:val="BodyText"/>
        <w:ind w:left="0"/>
        <w:rPr>
          <w:sz w:val="18"/>
        </w:rPr>
      </w:pPr>
    </w:p>
    <w:p w14:paraId="732B06E7" w14:textId="77777777" w:rsidR="000A142B" w:rsidRDefault="000A142B">
      <w:pPr>
        <w:pStyle w:val="BodyText"/>
        <w:ind w:left="0"/>
        <w:rPr>
          <w:sz w:val="18"/>
        </w:rPr>
      </w:pPr>
    </w:p>
    <w:p w14:paraId="3757216D" w14:textId="71E900F0" w:rsidR="000A142B" w:rsidRDefault="000A142B" w:rsidP="00A071A2">
      <w:pPr>
        <w:ind w:left="720" w:right="3465"/>
        <w:rPr>
          <w:sz w:val="16"/>
        </w:rPr>
        <w:sectPr w:rsidR="000A142B" w:rsidSect="003B4105">
          <w:type w:val="continuous"/>
          <w:pgSz w:w="11910" w:h="16840"/>
          <w:pgMar w:top="880" w:right="460" w:bottom="280" w:left="740" w:header="720" w:footer="720" w:gutter="0"/>
          <w:pgBorders w:offsetFrom="page">
            <w:top w:val="single" w:sz="2" w:space="24" w:color="auto"/>
            <w:left w:val="single" w:sz="2" w:space="24" w:color="auto"/>
            <w:bottom w:val="single" w:sz="2" w:space="24" w:color="auto"/>
            <w:right w:val="single" w:sz="2" w:space="24" w:color="auto"/>
          </w:pgBorders>
          <w:cols w:num="3" w:space="720" w:equalWidth="0">
            <w:col w:w="3009" w:space="40"/>
            <w:col w:w="1949" w:space="39"/>
            <w:col w:w="5673"/>
          </w:cols>
        </w:sectPr>
      </w:pPr>
      <w:r>
        <w:rPr>
          <w:sz w:val="16"/>
        </w:rPr>
        <w:t>Completion of</w:t>
      </w:r>
      <w:r>
        <w:rPr>
          <w:spacing w:val="1"/>
          <w:sz w:val="16"/>
        </w:rPr>
        <w:t xml:space="preserve"> </w:t>
      </w:r>
      <w:r>
        <w:rPr>
          <w:sz w:val="16"/>
        </w:rPr>
        <w:t>"Process verification</w:t>
      </w:r>
      <w:r>
        <w:rPr>
          <w:spacing w:val="-42"/>
          <w:sz w:val="16"/>
        </w:rPr>
        <w:t xml:space="preserve"> </w:t>
      </w:r>
      <w:r>
        <w:rPr>
          <w:sz w:val="16"/>
        </w:rPr>
        <w:t>Report" including</w:t>
      </w:r>
      <w:r>
        <w:rPr>
          <w:spacing w:val="1"/>
          <w:sz w:val="16"/>
        </w:rPr>
        <w:t xml:space="preserve"> </w:t>
      </w:r>
      <w:r>
        <w:rPr>
          <w:sz w:val="16"/>
        </w:rPr>
        <w:t>problem solving plan</w:t>
      </w:r>
      <w:r>
        <w:rPr>
          <w:spacing w:val="-42"/>
          <w:sz w:val="16"/>
        </w:rPr>
        <w:t xml:space="preserve"> </w:t>
      </w:r>
      <w:r>
        <w:rPr>
          <w:sz w:val="16"/>
        </w:rPr>
        <w:t>and</w:t>
      </w:r>
      <w:r>
        <w:rPr>
          <w:spacing w:val="-1"/>
          <w:sz w:val="16"/>
        </w:rPr>
        <w:t xml:space="preserve"> </w:t>
      </w:r>
      <w:r>
        <w:rPr>
          <w:sz w:val="16"/>
        </w:rPr>
        <w:t>results</w:t>
      </w:r>
    </w:p>
    <w:p w14:paraId="2F385935" w14:textId="77777777" w:rsidR="000A142B" w:rsidRDefault="000A142B">
      <w:pPr>
        <w:pStyle w:val="BodyText"/>
        <w:spacing w:before="5"/>
        <w:ind w:left="0"/>
        <w:rPr>
          <w:sz w:val="23"/>
        </w:rPr>
      </w:pPr>
    </w:p>
    <w:p w14:paraId="1FC30738" w14:textId="77777777" w:rsidR="000A142B" w:rsidRDefault="000A142B">
      <w:pPr>
        <w:spacing w:before="95"/>
        <w:ind w:left="1305"/>
        <w:rPr>
          <w:sz w:val="16"/>
        </w:rPr>
      </w:pPr>
      <w:r>
        <w:rPr>
          <w:sz w:val="16"/>
        </w:rPr>
        <w:t>NG</w:t>
      </w:r>
    </w:p>
    <w:p w14:paraId="17F8B554" w14:textId="77777777" w:rsidR="000A142B" w:rsidRDefault="000A142B">
      <w:pPr>
        <w:pStyle w:val="BodyText"/>
        <w:spacing w:before="8"/>
        <w:ind w:left="0"/>
        <w:rPr>
          <w:sz w:val="12"/>
        </w:rPr>
      </w:pPr>
    </w:p>
    <w:p w14:paraId="4E2CA02E" w14:textId="77777777" w:rsidR="009D533D" w:rsidRDefault="009D533D">
      <w:pPr>
        <w:spacing w:before="95"/>
        <w:ind w:left="1857"/>
        <w:rPr>
          <w:sz w:val="16"/>
        </w:rPr>
      </w:pPr>
    </w:p>
    <w:p w14:paraId="3B512405" w14:textId="48764FE6" w:rsidR="000A142B" w:rsidRDefault="000A142B">
      <w:pPr>
        <w:spacing w:before="95"/>
        <w:ind w:left="1857"/>
        <w:rPr>
          <w:sz w:val="16"/>
        </w:rPr>
      </w:pPr>
      <w:r>
        <w:rPr>
          <w:sz w:val="16"/>
        </w:rPr>
        <w:t>Check</w:t>
      </w:r>
    </w:p>
    <w:p w14:paraId="32DF98C0" w14:textId="4B59D76D" w:rsidR="000A142B" w:rsidRDefault="000D43A9">
      <w:pPr>
        <w:pStyle w:val="BodyText"/>
        <w:ind w:left="0"/>
      </w:pPr>
      <w:r>
        <w:rPr>
          <w:noProof/>
        </w:rPr>
        <mc:AlternateContent>
          <mc:Choice Requires="wps">
            <w:drawing>
              <wp:anchor distT="0" distB="0" distL="0" distR="0" simplePos="0" relativeHeight="251885056" behindDoc="1" locked="0" layoutInCell="1" allowOverlap="1" wp14:anchorId="5F64146F" wp14:editId="4FBD30C3">
                <wp:simplePos x="0" y="0"/>
                <wp:positionH relativeFrom="page">
                  <wp:posOffset>1386840</wp:posOffset>
                </wp:positionH>
                <wp:positionV relativeFrom="paragraph">
                  <wp:posOffset>271984</wp:posOffset>
                </wp:positionV>
                <wp:extent cx="814705" cy="217170"/>
                <wp:effectExtent l="0" t="0" r="0" b="0"/>
                <wp:wrapTopAndBottom/>
                <wp:docPr id="18005652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171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D3111B" w14:textId="77777777" w:rsidR="000A142B" w:rsidRDefault="000A142B">
                            <w:pPr>
                              <w:spacing w:before="54"/>
                              <w:ind w:left="320"/>
                              <w:rPr>
                                <w:sz w:val="16"/>
                              </w:rPr>
                            </w:pPr>
                            <w:r>
                              <w:rPr>
                                <w:sz w:val="16"/>
                              </w:rP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146F" id="Text Box 125" o:spid="_x0000_s1042" type="#_x0000_t202" style="position:absolute;margin-left:109.2pt;margin-top:21.4pt;width:64.15pt;height:17.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" filled="f" strokeweight=".5pt">
                <v:textbox inset="0,0,0,0">
                  <w:txbxContent>
                    <w:p w14:paraId="5FD3111B" w14:textId="77777777" w:rsidR="000A142B" w:rsidRDefault="000A142B">
                      <w:pPr>
                        <w:spacing w:before="54"/>
                        <w:ind w:left="320"/>
                        <w:rPr>
                          <w:sz w:val="16"/>
                        </w:rPr>
                      </w:pPr>
                      <w:r>
                        <w:rPr>
                          <w:sz w:val="16"/>
                        </w:rPr>
                        <w:t>Approval</w:t>
                      </w:r>
                    </w:p>
                  </w:txbxContent>
                </v:textbox>
                <w10:wrap type="topAndBottom" anchorx="page"/>
              </v:shape>
            </w:pict>
          </mc:Fallback>
        </mc:AlternateContent>
      </w:r>
    </w:p>
    <w:p w14:paraId="46F3DBC9" w14:textId="7DE410FA" w:rsidR="000A142B" w:rsidRDefault="009D533D">
      <w:pPr>
        <w:pStyle w:val="BodyText"/>
        <w:spacing w:before="3"/>
        <w:ind w:left="0"/>
        <w:rPr>
          <w:sz w:val="21"/>
        </w:rPr>
      </w:pPr>
      <w:r>
        <w:rPr>
          <w:b/>
          <w:noProof/>
        </w:rPr>
        <mc:AlternateContent>
          <mc:Choice Requires="wps">
            <w:drawing>
              <wp:anchor distT="0" distB="0" distL="114300" distR="114300" simplePos="0" relativeHeight="252157952" behindDoc="0" locked="0" layoutInCell="1" allowOverlap="1" wp14:anchorId="3DF2B8C3" wp14:editId="2DCAAAB4">
                <wp:simplePos x="0" y="0"/>
                <wp:positionH relativeFrom="column">
                  <wp:posOffset>880514</wp:posOffset>
                </wp:positionH>
                <wp:positionV relativeFrom="paragraph">
                  <wp:posOffset>432954</wp:posOffset>
                </wp:positionV>
                <wp:extent cx="394855" cy="200891"/>
                <wp:effectExtent l="0" t="0" r="0" b="0"/>
                <wp:wrapNone/>
                <wp:docPr id="1403159537" name="Text Box 5"/>
                <wp:cNvGraphicFramePr/>
                <a:graphic xmlns:a="http://schemas.openxmlformats.org/drawingml/2006/main">
                  <a:graphicData uri="http://schemas.microsoft.com/office/word/2010/wordprocessingShape">
                    <wps:wsp>
                      <wps:cNvSpPr txBox="1"/>
                      <wps:spPr>
                        <a:xfrm>
                          <a:off x="0" y="0"/>
                          <a:ext cx="394855" cy="200891"/>
                        </a:xfrm>
                        <a:prstGeom prst="rect">
                          <a:avLst/>
                        </a:prstGeom>
                        <a:noFill/>
                        <a:ln w="6350">
                          <a:noFill/>
                        </a:ln>
                      </wps:spPr>
                      <wps:txbx>
                        <w:txbxContent>
                          <w:p w14:paraId="5FA07214" w14:textId="31C8741E" w:rsidR="009D533D" w:rsidRDefault="009D533D" w:rsidP="009D533D">
                            <w:r>
                              <w:rPr>
                                <w:sz w:val="1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B8C3" id="_x0000_s1043" type="#_x0000_t202" style="position:absolute;margin-left:69.35pt;margin-top:34.1pt;width:31.1pt;height:15.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" filled="f" stroked="f" strokeweight=".5pt">
                <v:textbox>
                  <w:txbxContent>
                    <w:p w14:paraId="5FA07214" w14:textId="31C8741E" w:rsidR="009D533D" w:rsidRDefault="009D533D" w:rsidP="009D533D">
                      <w:r>
                        <w:rPr>
                          <w:sz w:val="16"/>
                        </w:rPr>
                        <w:t>OK</w:t>
                      </w:r>
                    </w:p>
                  </w:txbxContent>
                </v:textbox>
              </v:shape>
            </w:pict>
          </mc:Fallback>
        </mc:AlternateContent>
      </w:r>
    </w:p>
    <w:p w14:paraId="1443864A" w14:textId="06BD02A5" w:rsidR="000A142B" w:rsidRDefault="000A142B">
      <w:pPr>
        <w:pStyle w:val="BodyText"/>
        <w:spacing w:before="9"/>
        <w:ind w:left="0"/>
        <w:rPr>
          <w:sz w:val="8"/>
        </w:rPr>
      </w:pPr>
    </w:p>
    <w:p w14:paraId="3784F4E8" w14:textId="11950925" w:rsidR="000A142B" w:rsidRDefault="00B62322">
      <w:pPr>
        <w:pStyle w:val="BodyText"/>
        <w:spacing w:before="7"/>
        <w:ind w:left="0"/>
        <w:rPr>
          <w:sz w:val="14"/>
        </w:rPr>
      </w:pPr>
      <w:r>
        <w:rPr>
          <w:b/>
          <w:noProof/>
        </w:rPr>
        <mc:AlternateContent>
          <mc:Choice Requires="wps">
            <w:drawing>
              <wp:anchor distT="0" distB="0" distL="114300" distR="114300" simplePos="0" relativeHeight="252170240" behindDoc="0" locked="0" layoutInCell="1" allowOverlap="1" wp14:anchorId="1D8C8485" wp14:editId="46B56154">
                <wp:simplePos x="0" y="0"/>
                <wp:positionH relativeFrom="column">
                  <wp:posOffset>3522980</wp:posOffset>
                </wp:positionH>
                <wp:positionV relativeFrom="paragraph">
                  <wp:posOffset>97155</wp:posOffset>
                </wp:positionV>
                <wp:extent cx="1246909" cy="526473"/>
                <wp:effectExtent l="0" t="0" r="0" b="6985"/>
                <wp:wrapNone/>
                <wp:docPr id="1288253214" name="Text Box 5"/>
                <wp:cNvGraphicFramePr/>
                <a:graphic xmlns:a="http://schemas.openxmlformats.org/drawingml/2006/main">
                  <a:graphicData uri="http://schemas.microsoft.com/office/word/2010/wordprocessingShape">
                    <wps:wsp>
                      <wps:cNvSpPr txBox="1"/>
                      <wps:spPr>
                        <a:xfrm>
                          <a:off x="0" y="0"/>
                          <a:ext cx="1246909" cy="526473"/>
                        </a:xfrm>
                        <a:prstGeom prst="rect">
                          <a:avLst/>
                        </a:prstGeom>
                        <a:noFill/>
                        <a:ln w="6350">
                          <a:noFill/>
                        </a:ln>
                      </wps:spPr>
                      <wps:txbx>
                        <w:txbxContent>
                          <w:p w14:paraId="32D47E6D" w14:textId="77777777" w:rsidR="00B62322" w:rsidRDefault="00B62322" w:rsidP="00B62322">
                            <w:pPr>
                              <w:spacing w:before="58"/>
                              <w:ind w:left="58"/>
                              <w:rPr>
                                <w:sz w:val="16"/>
                              </w:rPr>
                            </w:pPr>
                            <w:r>
                              <w:rPr>
                                <w:sz w:val="16"/>
                              </w:rPr>
                              <w:t>Storing</w:t>
                            </w:r>
                            <w:r>
                              <w:rPr>
                                <w:spacing w:val="-2"/>
                                <w:sz w:val="16"/>
                              </w:rPr>
                              <w:t xml:space="preserve"> </w:t>
                            </w:r>
                            <w:r>
                              <w:rPr>
                                <w:sz w:val="16"/>
                              </w:rPr>
                              <w:t>of original</w:t>
                            </w:r>
                          </w:p>
                          <w:p w14:paraId="1D02DAEA" w14:textId="77777777" w:rsidR="00B62322" w:rsidRDefault="00B62322" w:rsidP="00B62322">
                            <w:r>
                              <w:rPr>
                                <w:sz w:val="16"/>
                              </w:rPr>
                              <w:t xml:space="preserve">  copy (ies)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8485" id="_x0000_s1044" type="#_x0000_t202" style="position:absolute;margin-left:277.4pt;margin-top:7.65pt;width:98.2pt;height:41.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wRHA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" filled="f" stroked="f" strokeweight=".5pt">
                <v:textbox>
                  <w:txbxContent>
                    <w:p w14:paraId="32D47E6D" w14:textId="77777777" w:rsidR="00B62322" w:rsidRDefault="00B62322" w:rsidP="00B62322">
                      <w:pPr>
                        <w:spacing w:before="58"/>
                        <w:ind w:left="58"/>
                        <w:rPr>
                          <w:sz w:val="16"/>
                        </w:rPr>
                      </w:pPr>
                      <w:r>
                        <w:rPr>
                          <w:sz w:val="16"/>
                        </w:rPr>
                        <w:t>Storing</w:t>
                      </w:r>
                      <w:r>
                        <w:rPr>
                          <w:spacing w:val="-2"/>
                          <w:sz w:val="16"/>
                        </w:rPr>
                        <w:t xml:space="preserve"> </w:t>
                      </w:r>
                      <w:r>
                        <w:rPr>
                          <w:sz w:val="16"/>
                        </w:rPr>
                        <w:t>of original</w:t>
                      </w:r>
                    </w:p>
                    <w:p w14:paraId="1D02DAEA" w14:textId="77777777" w:rsidR="00B62322" w:rsidRDefault="00B62322" w:rsidP="00B62322">
                      <w:r>
                        <w:rPr>
                          <w:sz w:val="16"/>
                        </w:rPr>
                        <w:t xml:space="preserve">  copy (ies)</w:t>
                      </w:r>
                    </w:p>
                  </w:txbxContent>
                </v:textbox>
              </v:shape>
            </w:pict>
          </mc:Fallback>
        </mc:AlternateContent>
      </w:r>
      <w:r>
        <w:rPr>
          <w:b/>
          <w:noProof/>
        </w:rPr>
        <mc:AlternateContent>
          <mc:Choice Requires="wps">
            <w:drawing>
              <wp:anchor distT="0" distB="0" distL="114300" distR="114300" simplePos="0" relativeHeight="252164096" behindDoc="0" locked="0" layoutInCell="1" allowOverlap="1" wp14:anchorId="6052A5A2" wp14:editId="5303753C">
                <wp:simplePos x="0" y="0"/>
                <wp:positionH relativeFrom="column">
                  <wp:posOffset>3553460</wp:posOffset>
                </wp:positionH>
                <wp:positionV relativeFrom="paragraph">
                  <wp:posOffset>142875</wp:posOffset>
                </wp:positionV>
                <wp:extent cx="1107440" cy="345440"/>
                <wp:effectExtent l="0" t="0" r="16510" b="16510"/>
                <wp:wrapNone/>
                <wp:docPr id="560988104" name="Flowchart: Document 6"/>
                <wp:cNvGraphicFramePr/>
                <a:graphic xmlns:a="http://schemas.openxmlformats.org/drawingml/2006/main">
                  <a:graphicData uri="http://schemas.microsoft.com/office/word/2010/wordprocessingShape">
                    <wps:wsp>
                      <wps:cNvSpPr/>
                      <wps:spPr>
                        <a:xfrm>
                          <a:off x="0" y="0"/>
                          <a:ext cx="1107440" cy="345440"/>
                        </a:xfrm>
                        <a:prstGeom prst="flowChartDocumen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93FA4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 o:spid="_x0000_s1026" type="#_x0000_t114" style="position:absolute;margin-left:279.8pt;margin-top:11.25pt;width:87.2pt;height:27.2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" filled="f" strokecolor="black [3213]" strokeweight="1pt"/>
            </w:pict>
          </mc:Fallback>
        </mc:AlternateContent>
      </w:r>
      <w:r w:rsidR="009D533D">
        <w:rPr>
          <w:b/>
          <w:noProof/>
        </w:rPr>
        <mc:AlternateContent>
          <mc:Choice Requires="wps">
            <w:drawing>
              <wp:anchor distT="0" distB="0" distL="114300" distR="114300" simplePos="0" relativeHeight="252151808" behindDoc="0" locked="0" layoutInCell="1" allowOverlap="1" wp14:anchorId="14496010" wp14:editId="581B63A6">
                <wp:simplePos x="0" y="0"/>
                <wp:positionH relativeFrom="column">
                  <wp:posOffset>748781</wp:posOffset>
                </wp:positionH>
                <wp:positionV relativeFrom="paragraph">
                  <wp:posOffset>88381</wp:posOffset>
                </wp:positionV>
                <wp:extent cx="1246909" cy="526473"/>
                <wp:effectExtent l="0" t="0" r="0" b="6985"/>
                <wp:wrapNone/>
                <wp:docPr id="275128661" name="Text Box 5"/>
                <wp:cNvGraphicFramePr/>
                <a:graphic xmlns:a="http://schemas.openxmlformats.org/drawingml/2006/main">
                  <a:graphicData uri="http://schemas.microsoft.com/office/word/2010/wordprocessingShape">
                    <wps:wsp>
                      <wps:cNvSpPr txBox="1"/>
                      <wps:spPr>
                        <a:xfrm>
                          <a:off x="0" y="0"/>
                          <a:ext cx="1246909" cy="526473"/>
                        </a:xfrm>
                        <a:prstGeom prst="rect">
                          <a:avLst/>
                        </a:prstGeom>
                        <a:noFill/>
                        <a:ln w="6350">
                          <a:noFill/>
                        </a:ln>
                      </wps:spPr>
                      <wps:txbx>
                        <w:txbxContent>
                          <w:p w14:paraId="25B5B9DD" w14:textId="77777777" w:rsidR="009D533D" w:rsidRDefault="009D533D" w:rsidP="009D533D">
                            <w:pPr>
                              <w:spacing w:before="58"/>
                              <w:ind w:left="58"/>
                              <w:rPr>
                                <w:sz w:val="16"/>
                              </w:rPr>
                            </w:pPr>
                            <w:r>
                              <w:rPr>
                                <w:sz w:val="16"/>
                              </w:rPr>
                              <w:t>Storing</w:t>
                            </w:r>
                            <w:r>
                              <w:rPr>
                                <w:spacing w:val="-2"/>
                                <w:sz w:val="16"/>
                              </w:rPr>
                              <w:t xml:space="preserve"> </w:t>
                            </w:r>
                            <w:r>
                              <w:rPr>
                                <w:sz w:val="16"/>
                              </w:rPr>
                              <w:t>of original</w:t>
                            </w:r>
                          </w:p>
                          <w:p w14:paraId="79A12360" w14:textId="62A3724C" w:rsidR="009D533D" w:rsidRDefault="009D533D" w:rsidP="009D533D">
                            <w:r>
                              <w:rPr>
                                <w:sz w:val="16"/>
                              </w:rPr>
                              <w:t xml:space="preserve">  copy (ies)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6010" id="_x0000_s1045" type="#_x0000_t202" style="position:absolute;margin-left:58.95pt;margin-top:6.95pt;width:98.2pt;height:41.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PEHA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" filled="f" stroked="f" strokeweight=".5pt">
                <v:textbox>
                  <w:txbxContent>
                    <w:p w14:paraId="25B5B9DD" w14:textId="77777777" w:rsidR="009D533D" w:rsidRDefault="009D533D" w:rsidP="009D533D">
                      <w:pPr>
                        <w:spacing w:before="58"/>
                        <w:ind w:left="58"/>
                        <w:rPr>
                          <w:sz w:val="16"/>
                        </w:rPr>
                      </w:pPr>
                      <w:r>
                        <w:rPr>
                          <w:sz w:val="16"/>
                        </w:rPr>
                        <w:t>Storing</w:t>
                      </w:r>
                      <w:r>
                        <w:rPr>
                          <w:spacing w:val="-2"/>
                          <w:sz w:val="16"/>
                        </w:rPr>
                        <w:t xml:space="preserve"> </w:t>
                      </w:r>
                      <w:r>
                        <w:rPr>
                          <w:sz w:val="16"/>
                        </w:rPr>
                        <w:t>of original</w:t>
                      </w:r>
                    </w:p>
                    <w:p w14:paraId="79A12360" w14:textId="62A3724C" w:rsidR="009D533D" w:rsidRDefault="009D533D" w:rsidP="009D533D">
                      <w:r>
                        <w:rPr>
                          <w:sz w:val="16"/>
                        </w:rPr>
                        <w:t xml:space="preserve">  copy (ies)</w:t>
                      </w:r>
                    </w:p>
                  </w:txbxContent>
                </v:textbox>
              </v:shape>
            </w:pict>
          </mc:Fallback>
        </mc:AlternateContent>
      </w:r>
    </w:p>
    <w:p w14:paraId="7ACACEA4" w14:textId="77777777" w:rsidR="009D533D" w:rsidRDefault="009D533D">
      <w:pPr>
        <w:spacing w:line="222" w:lineRule="exact"/>
        <w:rPr>
          <w:sz w:val="16"/>
        </w:rPr>
        <w:sectPr w:rsidR="009D533D" w:rsidSect="003B4105">
          <w:type w:val="continuous"/>
          <w:pgSz w:w="11910" w:h="16840"/>
          <w:pgMar w:top="880" w:right="460" w:bottom="720" w:left="740" w:header="720" w:footer="720" w:gutter="0"/>
          <w:pgBorders w:offsetFrom="page">
            <w:top w:val="single" w:sz="2" w:space="24" w:color="auto"/>
            <w:left w:val="single" w:sz="2" w:space="24" w:color="auto"/>
            <w:bottom w:val="single" w:sz="2" w:space="24" w:color="auto"/>
            <w:right w:val="single" w:sz="2" w:space="24" w:color="auto"/>
          </w:pgBorders>
          <w:cols w:space="720"/>
        </w:sectPr>
      </w:pPr>
    </w:p>
    <w:p w14:paraId="5166607D" w14:textId="77777777" w:rsidR="000A142B" w:rsidRDefault="000A142B">
      <w:pPr>
        <w:pStyle w:val="Heading2"/>
        <w:spacing w:line="422" w:lineRule="auto"/>
        <w:ind w:right="8235" w:hanging="113"/>
      </w:pPr>
      <w:r>
        <w:rPr>
          <w:noProof/>
        </w:rPr>
        <w:lastRenderedPageBreak/>
        <w:drawing>
          <wp:anchor distT="0" distB="0" distL="0" distR="0" simplePos="0" relativeHeight="251268096" behindDoc="0" locked="0" layoutInCell="1" allowOverlap="1" wp14:anchorId="086C8399" wp14:editId="5C9E0108">
            <wp:simplePos x="0" y="0"/>
            <wp:positionH relativeFrom="page">
              <wp:posOffset>795781</wp:posOffset>
            </wp:positionH>
            <wp:positionV relativeFrom="paragraph">
              <wp:posOffset>122337</wp:posOffset>
            </wp:positionV>
            <wp:extent cx="67564" cy="92164"/>
            <wp:effectExtent l="0" t="0" r="0" b="0"/>
            <wp:wrapNone/>
            <wp:docPr id="109507408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0.png"/>
                    <pic:cNvPicPr/>
                  </pic:nvPicPr>
                  <pic:blipFill>
                    <a:blip r:embed="rId169" cstate="print"/>
                    <a:stretch>
                      <a:fillRect/>
                    </a:stretch>
                  </pic:blipFill>
                  <pic:spPr>
                    <a:xfrm>
                      <a:off x="0" y="0"/>
                      <a:ext cx="67564" cy="92164"/>
                    </a:xfrm>
                    <a:prstGeom prst="rect">
                      <a:avLst/>
                    </a:prstGeom>
                  </pic:spPr>
                </pic:pic>
              </a:graphicData>
            </a:graphic>
          </wp:anchor>
        </w:drawing>
      </w:r>
      <w:r>
        <w:rPr>
          <w:noProof/>
        </w:rPr>
        <w:drawing>
          <wp:anchor distT="0" distB="0" distL="0" distR="0" simplePos="0" relativeHeight="251274240" behindDoc="0" locked="0" layoutInCell="1" allowOverlap="1" wp14:anchorId="3A7F6A36" wp14:editId="349A7177">
            <wp:simplePos x="0" y="0"/>
            <wp:positionH relativeFrom="page">
              <wp:posOffset>762112</wp:posOffset>
            </wp:positionH>
            <wp:positionV relativeFrom="paragraph">
              <wp:posOffset>379891</wp:posOffset>
            </wp:positionV>
            <wp:extent cx="154573" cy="92165"/>
            <wp:effectExtent l="0" t="0" r="0" b="0"/>
            <wp:wrapNone/>
            <wp:docPr id="860659924"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1.png"/>
                    <pic:cNvPicPr/>
                  </pic:nvPicPr>
                  <pic:blipFill>
                    <a:blip r:embed="rId170" cstate="print"/>
                    <a:stretch>
                      <a:fillRect/>
                    </a:stretch>
                  </pic:blipFill>
                  <pic:spPr>
                    <a:xfrm>
                      <a:off x="0" y="0"/>
                      <a:ext cx="154573" cy="92165"/>
                    </a:xfrm>
                    <a:prstGeom prst="rect">
                      <a:avLst/>
                    </a:prstGeom>
                  </pic:spPr>
                </pic:pic>
              </a:graphicData>
            </a:graphic>
          </wp:anchor>
        </w:drawing>
      </w:r>
      <w:r>
        <w:rPr>
          <w:w w:val="95"/>
        </w:rPr>
        <w:t>Process QA Matrix</w:t>
      </w:r>
      <w:r>
        <w:rPr>
          <w:spacing w:val="-50"/>
          <w:w w:val="95"/>
        </w:rPr>
        <w:t xml:space="preserve"> </w:t>
      </w:r>
      <w:r>
        <w:t>Purpose</w:t>
      </w:r>
    </w:p>
    <w:p w14:paraId="5F907F70" w14:textId="196C3E98" w:rsidR="000A142B" w:rsidRDefault="000A142B">
      <w:pPr>
        <w:pStyle w:val="BodyText"/>
        <w:spacing w:before="2" w:line="295" w:lineRule="auto"/>
        <w:ind w:right="613" w:hanging="272"/>
        <w:jc w:val="both"/>
      </w:pPr>
      <w:r>
        <w:rPr>
          <w:noProof/>
          <w:position w:val="-4"/>
        </w:rPr>
        <w:drawing>
          <wp:inline distT="0" distB="0" distL="0" distR="0" wp14:anchorId="249AEC5B" wp14:editId="666A2D22">
            <wp:extent cx="143946" cy="121073"/>
            <wp:effectExtent l="0" t="0" r="0" b="0"/>
            <wp:docPr id="195473609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2.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 xml:space="preserve">The purpose of Process QA Matrix is to supplement the quality assurance functions of both </w:t>
      </w:r>
      <w:r w:rsidR="009D0D90">
        <w:rPr>
          <w:w w:val="95"/>
        </w:rPr>
        <w:t xml:space="preserve">TS </w:t>
      </w:r>
      <w:r>
        <w:rPr>
          <w:w w:val="95"/>
        </w:rPr>
        <w:t>Mitsuba and</w:t>
      </w:r>
      <w:r>
        <w:rPr>
          <w:spacing w:val="-50"/>
          <w:w w:val="95"/>
        </w:rPr>
        <w:t xml:space="preserve"> </w:t>
      </w:r>
      <w:r>
        <w:rPr>
          <w:spacing w:val="-5"/>
        </w:rPr>
        <w:t>the</w:t>
      </w:r>
      <w:r>
        <w:rPr>
          <w:spacing w:val="-23"/>
        </w:rPr>
        <w:t xml:space="preserve"> </w:t>
      </w:r>
      <w:r>
        <w:rPr>
          <w:spacing w:val="-5"/>
        </w:rPr>
        <w:t>supplier</w:t>
      </w:r>
      <w:r>
        <w:rPr>
          <w:spacing w:val="-22"/>
        </w:rPr>
        <w:t xml:space="preserve"> </w:t>
      </w:r>
      <w:r>
        <w:rPr>
          <w:spacing w:val="-5"/>
        </w:rPr>
        <w:t>by</w:t>
      </w:r>
      <w:r>
        <w:rPr>
          <w:spacing w:val="-21"/>
        </w:rPr>
        <w:t xml:space="preserve"> </w:t>
      </w:r>
      <w:r>
        <w:rPr>
          <w:spacing w:val="-5"/>
        </w:rPr>
        <w:t>verifying</w:t>
      </w:r>
      <w:r>
        <w:rPr>
          <w:spacing w:val="-23"/>
        </w:rPr>
        <w:t xml:space="preserve"> </w:t>
      </w:r>
      <w:r>
        <w:rPr>
          <w:spacing w:val="-5"/>
        </w:rPr>
        <w:t>process</w:t>
      </w:r>
      <w:r>
        <w:rPr>
          <w:spacing w:val="-21"/>
        </w:rPr>
        <w:t xml:space="preserve"> </w:t>
      </w:r>
      <w:r>
        <w:rPr>
          <w:spacing w:val="-5"/>
        </w:rPr>
        <w:t>function</w:t>
      </w:r>
      <w:r>
        <w:rPr>
          <w:spacing w:val="-20"/>
        </w:rPr>
        <w:t xml:space="preserve"> </w:t>
      </w:r>
      <w:r>
        <w:rPr>
          <w:spacing w:val="-5"/>
        </w:rPr>
        <w:t>to</w:t>
      </w:r>
      <w:r>
        <w:rPr>
          <w:spacing w:val="-20"/>
        </w:rPr>
        <w:t xml:space="preserve"> </w:t>
      </w:r>
      <w:r>
        <w:rPr>
          <w:spacing w:val="-5"/>
        </w:rPr>
        <w:t>detect</w:t>
      </w:r>
      <w:r>
        <w:rPr>
          <w:spacing w:val="-23"/>
        </w:rPr>
        <w:t xml:space="preserve"> </w:t>
      </w:r>
      <w:r>
        <w:rPr>
          <w:spacing w:val="-4"/>
        </w:rPr>
        <w:t>concerns</w:t>
      </w:r>
      <w:r>
        <w:rPr>
          <w:spacing w:val="-21"/>
        </w:rPr>
        <w:t xml:space="preserve"> </w:t>
      </w:r>
      <w:r>
        <w:rPr>
          <w:spacing w:val="-4"/>
        </w:rPr>
        <w:t>from</w:t>
      </w:r>
      <w:r>
        <w:rPr>
          <w:spacing w:val="-22"/>
        </w:rPr>
        <w:t xml:space="preserve"> </w:t>
      </w:r>
      <w:r>
        <w:rPr>
          <w:spacing w:val="-4"/>
        </w:rPr>
        <w:t>past</w:t>
      </w:r>
      <w:r>
        <w:rPr>
          <w:spacing w:val="-21"/>
        </w:rPr>
        <w:t xml:space="preserve"> </w:t>
      </w:r>
      <w:r>
        <w:rPr>
          <w:spacing w:val="-4"/>
        </w:rPr>
        <w:t>problems</w:t>
      </w:r>
      <w:r>
        <w:rPr>
          <w:spacing w:val="-18"/>
        </w:rPr>
        <w:t xml:space="preserve"> </w:t>
      </w:r>
      <w:r>
        <w:rPr>
          <w:spacing w:val="-4"/>
        </w:rPr>
        <w:t>and</w:t>
      </w:r>
      <w:r>
        <w:rPr>
          <w:spacing w:val="-20"/>
        </w:rPr>
        <w:t xml:space="preserve"> </w:t>
      </w:r>
      <w:r>
        <w:rPr>
          <w:spacing w:val="-4"/>
        </w:rPr>
        <w:t>FMEA</w:t>
      </w:r>
      <w:r>
        <w:rPr>
          <w:spacing w:val="-21"/>
        </w:rPr>
        <w:t xml:space="preserve"> </w:t>
      </w:r>
      <w:r>
        <w:rPr>
          <w:spacing w:val="-4"/>
        </w:rPr>
        <w:t>using</w:t>
      </w:r>
      <w:r>
        <w:rPr>
          <w:spacing w:val="-23"/>
        </w:rPr>
        <w:t xml:space="preserve"> </w:t>
      </w:r>
      <w:r>
        <w:rPr>
          <w:spacing w:val="-4"/>
        </w:rPr>
        <w:t>a</w:t>
      </w:r>
      <w:r>
        <w:rPr>
          <w:spacing w:val="-20"/>
        </w:rPr>
        <w:t xml:space="preserve"> </w:t>
      </w:r>
      <w:r>
        <w:rPr>
          <w:spacing w:val="-4"/>
        </w:rPr>
        <w:t>matrix.</w:t>
      </w:r>
      <w:r>
        <w:rPr>
          <w:spacing w:val="-53"/>
        </w:rPr>
        <w:t xml:space="preserve"> </w:t>
      </w:r>
      <w:r>
        <w:rPr>
          <w:spacing w:val="-5"/>
        </w:rPr>
        <w:t>Note:</w:t>
      </w:r>
      <w:r>
        <w:rPr>
          <w:spacing w:val="-11"/>
        </w:rPr>
        <w:t xml:space="preserve"> </w:t>
      </w:r>
      <w:r>
        <w:rPr>
          <w:spacing w:val="-5"/>
        </w:rPr>
        <w:t>For</w:t>
      </w:r>
      <w:r>
        <w:rPr>
          <w:spacing w:val="-10"/>
        </w:rPr>
        <w:t xml:space="preserve"> </w:t>
      </w:r>
      <w:r>
        <w:rPr>
          <w:spacing w:val="-5"/>
        </w:rPr>
        <w:t>FMEA,</w:t>
      </w:r>
      <w:r>
        <w:rPr>
          <w:spacing w:val="-11"/>
        </w:rPr>
        <w:t xml:space="preserve"> </w:t>
      </w:r>
      <w:r>
        <w:rPr>
          <w:spacing w:val="-5"/>
        </w:rPr>
        <w:t>refer</w:t>
      </w:r>
      <w:r>
        <w:rPr>
          <w:spacing w:val="-10"/>
        </w:rPr>
        <w:t xml:space="preserve"> </w:t>
      </w:r>
      <w:r>
        <w:rPr>
          <w:spacing w:val="-5"/>
        </w:rPr>
        <w:t>to</w:t>
      </w:r>
      <w:r>
        <w:rPr>
          <w:spacing w:val="-11"/>
        </w:rPr>
        <w:t xml:space="preserve"> </w:t>
      </w:r>
      <w:r>
        <w:rPr>
          <w:spacing w:val="-5"/>
        </w:rPr>
        <w:t>“Implementation</w:t>
      </w:r>
      <w:r>
        <w:rPr>
          <w:spacing w:val="-8"/>
        </w:rPr>
        <w:t xml:space="preserve"> </w:t>
      </w:r>
      <w:r>
        <w:rPr>
          <w:spacing w:val="-5"/>
        </w:rPr>
        <w:t>Procedure</w:t>
      </w:r>
      <w:r>
        <w:rPr>
          <w:spacing w:val="-8"/>
        </w:rPr>
        <w:t xml:space="preserve"> </w:t>
      </w:r>
      <w:r>
        <w:rPr>
          <w:spacing w:val="-4"/>
        </w:rPr>
        <w:t>B,</w:t>
      </w:r>
      <w:r>
        <w:rPr>
          <w:spacing w:val="-11"/>
        </w:rPr>
        <w:t xml:space="preserve"> </w:t>
      </w:r>
      <w:r>
        <w:rPr>
          <w:spacing w:val="-4"/>
        </w:rPr>
        <w:t>3.</w:t>
      </w:r>
      <w:r>
        <w:rPr>
          <w:spacing w:val="-8"/>
        </w:rPr>
        <w:t xml:space="preserve"> </w:t>
      </w:r>
      <w:r>
        <w:rPr>
          <w:spacing w:val="-4"/>
        </w:rPr>
        <w:t>FMEA”.</w:t>
      </w:r>
    </w:p>
    <w:p w14:paraId="4575D855" w14:textId="77777777" w:rsidR="000A142B" w:rsidRDefault="000A142B">
      <w:pPr>
        <w:pStyle w:val="Heading2"/>
        <w:spacing w:before="121"/>
      </w:pPr>
      <w:r>
        <w:rPr>
          <w:noProof/>
        </w:rPr>
        <w:drawing>
          <wp:anchor distT="0" distB="0" distL="0" distR="0" simplePos="0" relativeHeight="251280384" behindDoc="0" locked="0" layoutInCell="1" allowOverlap="1" wp14:anchorId="12525589" wp14:editId="23FFBFBE">
            <wp:simplePos x="0" y="0"/>
            <wp:positionH relativeFrom="page">
              <wp:posOffset>762102</wp:posOffset>
            </wp:positionH>
            <wp:positionV relativeFrom="paragraph">
              <wp:posOffset>105825</wp:posOffset>
            </wp:positionV>
            <wp:extent cx="168299" cy="92165"/>
            <wp:effectExtent l="0" t="0" r="0" b="0"/>
            <wp:wrapNone/>
            <wp:docPr id="20666005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3.png"/>
                    <pic:cNvPicPr/>
                  </pic:nvPicPr>
                  <pic:blipFill>
                    <a:blip r:embed="rId171" cstate="print"/>
                    <a:stretch>
                      <a:fillRect/>
                    </a:stretch>
                  </pic:blipFill>
                  <pic:spPr>
                    <a:xfrm>
                      <a:off x="0" y="0"/>
                      <a:ext cx="168299" cy="92165"/>
                    </a:xfrm>
                    <a:prstGeom prst="rect">
                      <a:avLst/>
                    </a:prstGeom>
                  </pic:spPr>
                </pic:pic>
              </a:graphicData>
            </a:graphic>
          </wp:anchor>
        </w:drawing>
      </w:r>
      <w:r>
        <w:rPr>
          <w:w w:val="95"/>
        </w:rPr>
        <w:t>Request</w:t>
      </w:r>
      <w:r>
        <w:rPr>
          <w:spacing w:val="-4"/>
          <w:w w:val="95"/>
        </w:rPr>
        <w:t xml:space="preserve"> </w:t>
      </w:r>
      <w:r>
        <w:rPr>
          <w:w w:val="95"/>
        </w:rPr>
        <w:t>for</w:t>
      </w:r>
      <w:r>
        <w:rPr>
          <w:spacing w:val="-5"/>
          <w:w w:val="95"/>
        </w:rPr>
        <w:t xml:space="preserve"> </w:t>
      </w:r>
      <w:r>
        <w:rPr>
          <w:w w:val="95"/>
        </w:rPr>
        <w:t>preparing</w:t>
      </w:r>
      <w:r>
        <w:rPr>
          <w:spacing w:val="-4"/>
          <w:w w:val="95"/>
        </w:rPr>
        <w:t xml:space="preserve"> </w:t>
      </w:r>
      <w:r>
        <w:rPr>
          <w:w w:val="95"/>
        </w:rPr>
        <w:t>Process</w:t>
      </w:r>
      <w:r>
        <w:rPr>
          <w:spacing w:val="-5"/>
          <w:w w:val="95"/>
        </w:rPr>
        <w:t xml:space="preserve"> </w:t>
      </w:r>
      <w:r>
        <w:rPr>
          <w:w w:val="95"/>
        </w:rPr>
        <w:t>QA</w:t>
      </w:r>
      <w:r>
        <w:rPr>
          <w:spacing w:val="-4"/>
          <w:w w:val="95"/>
        </w:rPr>
        <w:t xml:space="preserve"> </w:t>
      </w:r>
      <w:r>
        <w:rPr>
          <w:w w:val="95"/>
        </w:rPr>
        <w:t>Matrix</w:t>
      </w:r>
    </w:p>
    <w:p w14:paraId="54F91D41" w14:textId="1E33E336" w:rsidR="000A142B" w:rsidRDefault="000A142B">
      <w:pPr>
        <w:pStyle w:val="BodyText"/>
        <w:spacing w:before="176" w:line="290" w:lineRule="auto"/>
        <w:ind w:right="664" w:hanging="272"/>
        <w:jc w:val="both"/>
      </w:pPr>
      <w:r>
        <w:rPr>
          <w:noProof/>
          <w:position w:val="-4"/>
        </w:rPr>
        <w:drawing>
          <wp:inline distT="0" distB="0" distL="0" distR="0" wp14:anchorId="7A78D841" wp14:editId="090D379E">
            <wp:extent cx="143946" cy="121073"/>
            <wp:effectExtent l="0" t="0" r="0" b="0"/>
            <wp:docPr id="113742979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2.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The</w:t>
      </w:r>
      <w:r>
        <w:rPr>
          <w:spacing w:val="-3"/>
        </w:rPr>
        <w:t xml:space="preserve"> </w:t>
      </w:r>
      <w:r>
        <w:t>supplier</w:t>
      </w:r>
      <w:r>
        <w:rPr>
          <w:spacing w:val="-2"/>
        </w:rPr>
        <w:t xml:space="preserve"> </w:t>
      </w:r>
      <w:r>
        <w:t>shall</w:t>
      </w:r>
      <w:r>
        <w:rPr>
          <w:spacing w:val="-3"/>
        </w:rPr>
        <w:t xml:space="preserve"> </w:t>
      </w:r>
      <w:r>
        <w:t>develop</w:t>
      </w:r>
      <w:r>
        <w:rPr>
          <w:spacing w:val="-3"/>
        </w:rPr>
        <w:t xml:space="preserve"> </w:t>
      </w:r>
      <w:r>
        <w:t>a</w:t>
      </w:r>
      <w:r>
        <w:rPr>
          <w:spacing w:val="-3"/>
        </w:rPr>
        <w:t xml:space="preserve"> </w:t>
      </w:r>
      <w:r>
        <w:t>Process</w:t>
      </w:r>
      <w:r>
        <w:rPr>
          <w:spacing w:val="-1"/>
        </w:rPr>
        <w:t xml:space="preserve"> </w:t>
      </w:r>
      <w:r>
        <w:t>QA</w:t>
      </w:r>
      <w:r>
        <w:rPr>
          <w:spacing w:val="-4"/>
        </w:rPr>
        <w:t xml:space="preserve"> </w:t>
      </w:r>
      <w:r>
        <w:t>Matrix</w:t>
      </w:r>
      <w:r>
        <w:rPr>
          <w:spacing w:val="-2"/>
        </w:rPr>
        <w:t xml:space="preserve"> </w:t>
      </w:r>
      <w:r>
        <w:t>for</w:t>
      </w:r>
      <w:r>
        <w:rPr>
          <w:spacing w:val="-3"/>
        </w:rPr>
        <w:t xml:space="preserve"> </w:t>
      </w:r>
      <w:r>
        <w:t>the</w:t>
      </w:r>
      <w:r>
        <w:rPr>
          <w:spacing w:val="-3"/>
        </w:rPr>
        <w:t xml:space="preserve"> </w:t>
      </w:r>
      <w:r>
        <w:t>part</w:t>
      </w:r>
      <w:r>
        <w:rPr>
          <w:spacing w:val="-2"/>
        </w:rPr>
        <w:t xml:space="preserve"> </w:t>
      </w:r>
      <w:r>
        <w:t>designated</w:t>
      </w:r>
      <w:r>
        <w:rPr>
          <w:spacing w:val="-3"/>
        </w:rPr>
        <w:t xml:space="preserve"> </w:t>
      </w:r>
      <w:r>
        <w:t>by</w:t>
      </w:r>
      <w:r>
        <w:rPr>
          <w:spacing w:val="1"/>
        </w:rPr>
        <w:t xml:space="preserve"> </w:t>
      </w:r>
      <w:r>
        <w:t>the</w:t>
      </w:r>
      <w:r>
        <w:rPr>
          <w:spacing w:val="-2"/>
        </w:rPr>
        <w:t xml:space="preserve"> </w:t>
      </w:r>
      <w:r>
        <w:t>Section</w:t>
      </w:r>
      <w:r>
        <w:rPr>
          <w:spacing w:val="-3"/>
        </w:rPr>
        <w:t xml:space="preserve"> </w:t>
      </w:r>
      <w:r>
        <w:t>in</w:t>
      </w:r>
      <w:r>
        <w:rPr>
          <w:spacing w:val="-3"/>
        </w:rPr>
        <w:t xml:space="preserve"> </w:t>
      </w:r>
      <w:r>
        <w:t>charge</w:t>
      </w:r>
      <w:r>
        <w:rPr>
          <w:spacing w:val="-2"/>
        </w:rPr>
        <w:t xml:space="preserve"> </w:t>
      </w:r>
      <w:r>
        <w:t>of</w:t>
      </w:r>
      <w:r>
        <w:rPr>
          <w:spacing w:val="-53"/>
        </w:rPr>
        <w:t xml:space="preserve"> </w:t>
      </w:r>
      <w:r>
        <w:t>process</w:t>
      </w:r>
      <w:r>
        <w:rPr>
          <w:spacing w:val="-10"/>
        </w:rPr>
        <w:t xml:space="preserve"> </w:t>
      </w:r>
      <w:r>
        <w:t>quality</w:t>
      </w:r>
      <w:r>
        <w:rPr>
          <w:spacing w:val="-10"/>
        </w:rPr>
        <w:t xml:space="preserve"> </w:t>
      </w:r>
      <w:r>
        <w:t>of</w:t>
      </w:r>
      <w:r>
        <w:rPr>
          <w:spacing w:val="-12"/>
        </w:rPr>
        <w:t xml:space="preserve"> </w:t>
      </w:r>
      <w:r w:rsidR="009D0D90">
        <w:rPr>
          <w:spacing w:val="-12"/>
        </w:rPr>
        <w:t xml:space="preserve">TS </w:t>
      </w:r>
      <w:r>
        <w:t>Mitsuba.</w:t>
      </w:r>
    </w:p>
    <w:p w14:paraId="73E4216C" w14:textId="736EB793" w:rsidR="000A142B" w:rsidRDefault="000A142B">
      <w:pPr>
        <w:pStyle w:val="BodyText"/>
        <w:spacing w:before="129"/>
        <w:ind w:left="1088"/>
      </w:pPr>
      <w:r>
        <w:rPr>
          <w:noProof/>
          <w:position w:val="-4"/>
        </w:rPr>
        <w:drawing>
          <wp:inline distT="0" distB="0" distL="0" distR="0" wp14:anchorId="5B1B6191" wp14:editId="447AE838">
            <wp:extent cx="143946" cy="121073"/>
            <wp:effectExtent l="0" t="0" r="0" b="0"/>
            <wp:docPr id="211892322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Submission</w:t>
      </w:r>
      <w:r>
        <w:rPr>
          <w:spacing w:val="-7"/>
          <w:w w:val="95"/>
        </w:rPr>
        <w:t xml:space="preserve"> </w:t>
      </w:r>
      <w:r>
        <w:rPr>
          <w:w w:val="95"/>
        </w:rPr>
        <w:t>due</w:t>
      </w:r>
      <w:r>
        <w:rPr>
          <w:spacing w:val="-6"/>
          <w:w w:val="95"/>
        </w:rPr>
        <w:t xml:space="preserve"> </w:t>
      </w:r>
      <w:r>
        <w:rPr>
          <w:w w:val="95"/>
        </w:rPr>
        <w:t>date</w:t>
      </w:r>
      <w:r>
        <w:rPr>
          <w:spacing w:val="-6"/>
          <w:w w:val="95"/>
        </w:rPr>
        <w:t xml:space="preserve"> </w:t>
      </w:r>
      <w:r>
        <w:rPr>
          <w:w w:val="95"/>
        </w:rPr>
        <w:t>shall</w:t>
      </w:r>
      <w:r>
        <w:rPr>
          <w:spacing w:val="-6"/>
          <w:w w:val="95"/>
        </w:rPr>
        <w:t xml:space="preserve"> </w:t>
      </w:r>
      <w:r>
        <w:rPr>
          <w:w w:val="95"/>
        </w:rPr>
        <w:t>be</w:t>
      </w:r>
      <w:r>
        <w:rPr>
          <w:spacing w:val="-6"/>
          <w:w w:val="95"/>
        </w:rPr>
        <w:t xml:space="preserve"> </w:t>
      </w:r>
      <w:r>
        <w:rPr>
          <w:w w:val="95"/>
        </w:rPr>
        <w:t>specified</w:t>
      </w:r>
      <w:r>
        <w:rPr>
          <w:spacing w:val="-6"/>
          <w:w w:val="95"/>
        </w:rPr>
        <w:t xml:space="preserve"> </w:t>
      </w:r>
      <w:r>
        <w:rPr>
          <w:w w:val="95"/>
        </w:rPr>
        <w:t>by</w:t>
      </w:r>
      <w:r>
        <w:rPr>
          <w:spacing w:val="-4"/>
          <w:w w:val="95"/>
        </w:rPr>
        <w:t xml:space="preserve"> </w:t>
      </w:r>
      <w:r w:rsidR="009D0D90">
        <w:rPr>
          <w:spacing w:val="-4"/>
          <w:w w:val="95"/>
        </w:rPr>
        <w:t xml:space="preserve">TS </w:t>
      </w:r>
      <w:r>
        <w:rPr>
          <w:w w:val="95"/>
        </w:rPr>
        <w:t>Mitsuba.</w:t>
      </w:r>
    </w:p>
    <w:p w14:paraId="11E33222" w14:textId="77777777" w:rsidR="000A142B" w:rsidRDefault="000A142B">
      <w:pPr>
        <w:pStyle w:val="Heading2"/>
        <w:spacing w:before="172"/>
      </w:pPr>
      <w:r>
        <w:rPr>
          <w:noProof/>
        </w:rPr>
        <w:drawing>
          <wp:anchor distT="0" distB="0" distL="0" distR="0" simplePos="0" relativeHeight="251286528" behindDoc="0" locked="0" layoutInCell="1" allowOverlap="1" wp14:anchorId="3A2B7F71" wp14:editId="256BA9E0">
            <wp:simplePos x="0" y="0"/>
            <wp:positionH relativeFrom="page">
              <wp:posOffset>762020</wp:posOffset>
            </wp:positionH>
            <wp:positionV relativeFrom="paragraph">
              <wp:posOffset>137975</wp:posOffset>
            </wp:positionV>
            <wp:extent cx="169905" cy="95068"/>
            <wp:effectExtent l="0" t="0" r="0" b="0"/>
            <wp:wrapNone/>
            <wp:docPr id="1720691176"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4.png"/>
                    <pic:cNvPicPr/>
                  </pic:nvPicPr>
                  <pic:blipFill>
                    <a:blip r:embed="rId172" cstate="print"/>
                    <a:stretch>
                      <a:fillRect/>
                    </a:stretch>
                  </pic:blipFill>
                  <pic:spPr>
                    <a:xfrm>
                      <a:off x="0" y="0"/>
                      <a:ext cx="169905" cy="95068"/>
                    </a:xfrm>
                    <a:prstGeom prst="rect">
                      <a:avLst/>
                    </a:prstGeom>
                  </pic:spPr>
                </pic:pic>
              </a:graphicData>
            </a:graphic>
          </wp:anchor>
        </w:drawing>
      </w:r>
      <w:r>
        <w:rPr>
          <w:w w:val="95"/>
        </w:rPr>
        <w:t>Preparation</w:t>
      </w:r>
      <w:r>
        <w:rPr>
          <w:spacing w:val="-5"/>
          <w:w w:val="95"/>
        </w:rPr>
        <w:t xml:space="preserve"> </w:t>
      </w:r>
      <w:r>
        <w:rPr>
          <w:w w:val="95"/>
        </w:rPr>
        <w:t>of</w:t>
      </w:r>
      <w:r>
        <w:rPr>
          <w:spacing w:val="-4"/>
          <w:w w:val="95"/>
        </w:rPr>
        <w:t xml:space="preserve"> </w:t>
      </w:r>
      <w:r>
        <w:rPr>
          <w:w w:val="95"/>
        </w:rPr>
        <w:t>Process</w:t>
      </w:r>
      <w:r>
        <w:rPr>
          <w:spacing w:val="-6"/>
          <w:w w:val="95"/>
        </w:rPr>
        <w:t xml:space="preserve"> </w:t>
      </w:r>
      <w:r>
        <w:rPr>
          <w:w w:val="95"/>
        </w:rPr>
        <w:t>QA</w:t>
      </w:r>
      <w:r>
        <w:rPr>
          <w:spacing w:val="-4"/>
          <w:w w:val="95"/>
        </w:rPr>
        <w:t xml:space="preserve"> </w:t>
      </w:r>
      <w:r>
        <w:rPr>
          <w:w w:val="95"/>
        </w:rPr>
        <w:t>Matrix</w:t>
      </w:r>
    </w:p>
    <w:p w14:paraId="54070C9B" w14:textId="77777777" w:rsidR="000A142B" w:rsidRDefault="000A142B">
      <w:pPr>
        <w:pStyle w:val="BodyText"/>
        <w:spacing w:before="176" w:line="290" w:lineRule="auto"/>
        <w:ind w:right="665" w:hanging="272"/>
        <w:jc w:val="both"/>
      </w:pPr>
      <w:r>
        <w:rPr>
          <w:noProof/>
          <w:position w:val="-4"/>
        </w:rPr>
        <w:drawing>
          <wp:inline distT="0" distB="0" distL="0" distR="0" wp14:anchorId="6761609D" wp14:editId="1DC46046">
            <wp:extent cx="143946" cy="121073"/>
            <wp:effectExtent l="0" t="0" r="0" b="0"/>
            <wp:docPr id="6539686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5.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3"/>
        </w:rPr>
        <w:t xml:space="preserve"> </w:t>
      </w:r>
      <w:r>
        <w:rPr>
          <w:spacing w:val="-5"/>
        </w:rPr>
        <w:t>supplier</w:t>
      </w:r>
      <w:r>
        <w:rPr>
          <w:spacing w:val="-12"/>
        </w:rPr>
        <w:t xml:space="preserve"> </w:t>
      </w:r>
      <w:r>
        <w:rPr>
          <w:spacing w:val="-5"/>
        </w:rPr>
        <w:t>shall</w:t>
      </w:r>
      <w:r>
        <w:rPr>
          <w:spacing w:val="-14"/>
        </w:rPr>
        <w:t xml:space="preserve"> </w:t>
      </w:r>
      <w:r>
        <w:rPr>
          <w:spacing w:val="-5"/>
        </w:rPr>
        <w:t>prepare</w:t>
      </w:r>
      <w:r>
        <w:rPr>
          <w:spacing w:val="-13"/>
        </w:rPr>
        <w:t xml:space="preserve"> </w:t>
      </w:r>
      <w:r>
        <w:rPr>
          <w:spacing w:val="-5"/>
        </w:rPr>
        <w:t>a</w:t>
      </w:r>
      <w:r>
        <w:rPr>
          <w:spacing w:val="-11"/>
        </w:rPr>
        <w:t xml:space="preserve"> </w:t>
      </w:r>
      <w:r>
        <w:rPr>
          <w:spacing w:val="-5"/>
        </w:rPr>
        <w:t>Process</w:t>
      </w:r>
      <w:r>
        <w:rPr>
          <w:spacing w:val="-12"/>
        </w:rPr>
        <w:t xml:space="preserve"> </w:t>
      </w:r>
      <w:r>
        <w:rPr>
          <w:spacing w:val="-5"/>
        </w:rPr>
        <w:t>QA</w:t>
      </w:r>
      <w:r>
        <w:rPr>
          <w:spacing w:val="-14"/>
        </w:rPr>
        <w:t xml:space="preserve"> </w:t>
      </w:r>
      <w:r>
        <w:rPr>
          <w:spacing w:val="-5"/>
        </w:rPr>
        <w:t>Matrix</w:t>
      </w:r>
      <w:r>
        <w:rPr>
          <w:spacing w:val="-12"/>
        </w:rPr>
        <w:t xml:space="preserve"> </w:t>
      </w:r>
      <w:r>
        <w:rPr>
          <w:spacing w:val="-5"/>
        </w:rPr>
        <w:t>by</w:t>
      </w:r>
      <w:r>
        <w:rPr>
          <w:spacing w:val="-12"/>
        </w:rPr>
        <w:t xml:space="preserve"> </w:t>
      </w:r>
      <w:r>
        <w:rPr>
          <w:spacing w:val="-5"/>
        </w:rPr>
        <w:t>listing</w:t>
      </w:r>
      <w:r>
        <w:rPr>
          <w:spacing w:val="-11"/>
        </w:rPr>
        <w:t xml:space="preserve"> </w:t>
      </w:r>
      <w:r>
        <w:rPr>
          <w:spacing w:val="-5"/>
        </w:rPr>
        <w:t>process</w:t>
      </w:r>
      <w:r>
        <w:rPr>
          <w:spacing w:val="-12"/>
        </w:rPr>
        <w:t xml:space="preserve"> </w:t>
      </w:r>
      <w:r>
        <w:rPr>
          <w:spacing w:val="-4"/>
        </w:rPr>
        <w:t>failure</w:t>
      </w:r>
      <w:r>
        <w:rPr>
          <w:spacing w:val="-13"/>
        </w:rPr>
        <w:t xml:space="preserve"> </w:t>
      </w:r>
      <w:r>
        <w:rPr>
          <w:spacing w:val="-4"/>
        </w:rPr>
        <w:t>modes</w:t>
      </w:r>
      <w:r>
        <w:rPr>
          <w:spacing w:val="-12"/>
        </w:rPr>
        <w:t xml:space="preserve"> </w:t>
      </w:r>
      <w:r>
        <w:rPr>
          <w:spacing w:val="-4"/>
        </w:rPr>
        <w:t>(potential</w:t>
      </w:r>
      <w:r>
        <w:rPr>
          <w:spacing w:val="-14"/>
        </w:rPr>
        <w:t xml:space="preserve"> </w:t>
      </w:r>
      <w:r>
        <w:rPr>
          <w:spacing w:val="-4"/>
        </w:rPr>
        <w:t>failures)</w:t>
      </w:r>
      <w:r>
        <w:rPr>
          <w:spacing w:val="-12"/>
        </w:rPr>
        <w:t xml:space="preserve"> </w:t>
      </w:r>
      <w:r>
        <w:rPr>
          <w:spacing w:val="-4"/>
        </w:rPr>
        <w:t>along</w:t>
      </w:r>
      <w:r>
        <w:rPr>
          <w:spacing w:val="-3"/>
        </w:rPr>
        <w:t xml:space="preserve"> </w:t>
      </w:r>
      <w:r>
        <w:rPr>
          <w:w w:val="95"/>
        </w:rPr>
        <w:t>Y</w:t>
      </w:r>
      <w:r>
        <w:rPr>
          <w:spacing w:val="-9"/>
          <w:w w:val="95"/>
        </w:rPr>
        <w:t xml:space="preserve"> </w:t>
      </w:r>
      <w:r>
        <w:rPr>
          <w:w w:val="95"/>
        </w:rPr>
        <w:t>axis</w:t>
      </w:r>
      <w:r>
        <w:rPr>
          <w:spacing w:val="-6"/>
          <w:w w:val="95"/>
        </w:rPr>
        <w:t xml:space="preserve"> </w:t>
      </w:r>
      <w:r>
        <w:rPr>
          <w:w w:val="95"/>
        </w:rPr>
        <w:t>(in</w:t>
      </w:r>
      <w:r>
        <w:rPr>
          <w:spacing w:val="-8"/>
          <w:w w:val="95"/>
        </w:rPr>
        <w:t xml:space="preserve"> </w:t>
      </w:r>
      <w:r>
        <w:rPr>
          <w:w w:val="95"/>
        </w:rPr>
        <w:t>lines)</w:t>
      </w:r>
      <w:r>
        <w:rPr>
          <w:spacing w:val="-7"/>
          <w:w w:val="95"/>
        </w:rPr>
        <w:t xml:space="preserve"> </w:t>
      </w:r>
      <w:r>
        <w:rPr>
          <w:w w:val="95"/>
        </w:rPr>
        <w:t>and</w:t>
      </w:r>
      <w:r>
        <w:rPr>
          <w:spacing w:val="-5"/>
          <w:w w:val="95"/>
        </w:rPr>
        <w:t xml:space="preserve"> </w:t>
      </w:r>
      <w:r>
        <w:rPr>
          <w:w w:val="95"/>
        </w:rPr>
        <w:t>corresponding</w:t>
      </w:r>
      <w:r>
        <w:rPr>
          <w:spacing w:val="-5"/>
          <w:w w:val="95"/>
        </w:rPr>
        <w:t xml:space="preserve"> </w:t>
      </w:r>
      <w:r>
        <w:rPr>
          <w:w w:val="95"/>
        </w:rPr>
        <w:t>process</w:t>
      </w:r>
      <w:r>
        <w:rPr>
          <w:spacing w:val="-6"/>
          <w:w w:val="95"/>
        </w:rPr>
        <w:t xml:space="preserve"> </w:t>
      </w:r>
      <w:r>
        <w:rPr>
          <w:w w:val="95"/>
        </w:rPr>
        <w:t>names</w:t>
      </w:r>
      <w:r>
        <w:rPr>
          <w:spacing w:val="-6"/>
          <w:w w:val="95"/>
        </w:rPr>
        <w:t xml:space="preserve"> </w:t>
      </w:r>
      <w:r>
        <w:rPr>
          <w:w w:val="95"/>
        </w:rPr>
        <w:t>along</w:t>
      </w:r>
      <w:r>
        <w:rPr>
          <w:spacing w:val="-4"/>
          <w:w w:val="95"/>
        </w:rPr>
        <w:t xml:space="preserve"> </w:t>
      </w:r>
      <w:r>
        <w:rPr>
          <w:w w:val="95"/>
        </w:rPr>
        <w:t>X</w:t>
      </w:r>
      <w:r>
        <w:rPr>
          <w:spacing w:val="-8"/>
          <w:w w:val="95"/>
        </w:rPr>
        <w:t xml:space="preserve"> </w:t>
      </w:r>
      <w:r>
        <w:rPr>
          <w:w w:val="95"/>
        </w:rPr>
        <w:t>axis</w:t>
      </w:r>
      <w:r>
        <w:rPr>
          <w:spacing w:val="-6"/>
          <w:w w:val="95"/>
        </w:rPr>
        <w:t xml:space="preserve"> </w:t>
      </w:r>
      <w:r>
        <w:rPr>
          <w:w w:val="95"/>
        </w:rPr>
        <w:t>(in</w:t>
      </w:r>
      <w:r>
        <w:rPr>
          <w:spacing w:val="-8"/>
          <w:w w:val="95"/>
        </w:rPr>
        <w:t xml:space="preserve"> </w:t>
      </w:r>
      <w:r>
        <w:rPr>
          <w:w w:val="95"/>
        </w:rPr>
        <w:t>columns).</w:t>
      </w:r>
    </w:p>
    <w:p w14:paraId="2D7B7060" w14:textId="77777777" w:rsidR="000A142B" w:rsidRDefault="000A142B">
      <w:pPr>
        <w:pStyle w:val="BodyText"/>
        <w:spacing w:before="128" w:line="295" w:lineRule="auto"/>
        <w:ind w:right="666" w:hanging="272"/>
        <w:jc w:val="both"/>
      </w:pPr>
      <w:r>
        <w:rPr>
          <w:noProof/>
          <w:position w:val="-4"/>
        </w:rPr>
        <w:drawing>
          <wp:inline distT="0" distB="0" distL="0" distR="0" wp14:anchorId="11AE0CDD" wp14:editId="5D302CEF">
            <wp:extent cx="143946" cy="121073"/>
            <wp:effectExtent l="0" t="0" r="0" b="0"/>
            <wp:docPr id="12772849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6"/>
        </w:rPr>
        <w:t xml:space="preserve"> </w:t>
      </w:r>
      <w:r>
        <w:rPr>
          <w:spacing w:val="-5"/>
        </w:rPr>
        <w:t>supplier</w:t>
      </w:r>
      <w:r>
        <w:rPr>
          <w:spacing w:val="-14"/>
        </w:rPr>
        <w:t xml:space="preserve"> </w:t>
      </w:r>
      <w:r>
        <w:rPr>
          <w:spacing w:val="-5"/>
        </w:rPr>
        <w:t>shall</w:t>
      </w:r>
      <w:r>
        <w:rPr>
          <w:spacing w:val="-16"/>
        </w:rPr>
        <w:t xml:space="preserve"> </w:t>
      </w:r>
      <w:r>
        <w:rPr>
          <w:spacing w:val="-5"/>
        </w:rPr>
        <w:t>clarify</w:t>
      </w:r>
      <w:r>
        <w:rPr>
          <w:spacing w:val="-14"/>
        </w:rPr>
        <w:t xml:space="preserve"> </w:t>
      </w:r>
      <w:r>
        <w:rPr>
          <w:spacing w:val="-5"/>
        </w:rPr>
        <w:t>the</w:t>
      </w:r>
      <w:r>
        <w:rPr>
          <w:spacing w:val="-13"/>
        </w:rPr>
        <w:t xml:space="preserve"> </w:t>
      </w:r>
      <w:r>
        <w:rPr>
          <w:spacing w:val="-5"/>
        </w:rPr>
        <w:t>assurance</w:t>
      </w:r>
      <w:r>
        <w:rPr>
          <w:spacing w:val="-16"/>
        </w:rPr>
        <w:t xml:space="preserve"> </w:t>
      </w:r>
      <w:r>
        <w:rPr>
          <w:spacing w:val="-5"/>
        </w:rPr>
        <w:t>level</w:t>
      </w:r>
      <w:r>
        <w:rPr>
          <w:spacing w:val="-16"/>
        </w:rPr>
        <w:t xml:space="preserve"> </w:t>
      </w:r>
      <w:r>
        <w:rPr>
          <w:spacing w:val="-5"/>
        </w:rPr>
        <w:t>of</w:t>
      </w:r>
      <w:r>
        <w:rPr>
          <w:spacing w:val="-15"/>
        </w:rPr>
        <w:t xml:space="preserve"> </w:t>
      </w:r>
      <w:r>
        <w:rPr>
          <w:spacing w:val="-5"/>
        </w:rPr>
        <w:t>each</w:t>
      </w:r>
      <w:r>
        <w:rPr>
          <w:spacing w:val="-16"/>
        </w:rPr>
        <w:t xml:space="preserve"> </w:t>
      </w:r>
      <w:r>
        <w:rPr>
          <w:spacing w:val="-5"/>
        </w:rPr>
        <w:t>process</w:t>
      </w:r>
      <w:r>
        <w:rPr>
          <w:spacing w:val="-13"/>
        </w:rPr>
        <w:t xml:space="preserve"> </w:t>
      </w:r>
      <w:r>
        <w:rPr>
          <w:spacing w:val="-5"/>
        </w:rPr>
        <w:t>by</w:t>
      </w:r>
      <w:r>
        <w:rPr>
          <w:spacing w:val="-14"/>
        </w:rPr>
        <w:t xml:space="preserve"> </w:t>
      </w:r>
      <w:r>
        <w:rPr>
          <w:spacing w:val="-5"/>
        </w:rPr>
        <w:t>using</w:t>
      </w:r>
      <w:r>
        <w:rPr>
          <w:spacing w:val="-15"/>
        </w:rPr>
        <w:t xml:space="preserve"> </w:t>
      </w:r>
      <w:r>
        <w:rPr>
          <w:spacing w:val="-4"/>
        </w:rPr>
        <w:t>the</w:t>
      </w:r>
      <w:r>
        <w:rPr>
          <w:spacing w:val="-16"/>
        </w:rPr>
        <w:t xml:space="preserve"> </w:t>
      </w:r>
      <w:r>
        <w:rPr>
          <w:spacing w:val="-4"/>
        </w:rPr>
        <w:t>assurance</w:t>
      </w:r>
      <w:r>
        <w:rPr>
          <w:spacing w:val="-16"/>
        </w:rPr>
        <w:t xml:space="preserve"> </w:t>
      </w:r>
      <w:r>
        <w:rPr>
          <w:spacing w:val="-4"/>
        </w:rPr>
        <w:t>status</w:t>
      </w:r>
      <w:r>
        <w:rPr>
          <w:spacing w:val="-14"/>
        </w:rPr>
        <w:t xml:space="preserve"> </w:t>
      </w:r>
      <w:r>
        <w:rPr>
          <w:spacing w:val="-4"/>
        </w:rPr>
        <w:t>classification</w:t>
      </w:r>
      <w:r>
        <w:rPr>
          <w:spacing w:val="-3"/>
        </w:rPr>
        <w:t xml:space="preserve"> </w:t>
      </w:r>
      <w:r>
        <w:rPr>
          <w:spacing w:val="-5"/>
        </w:rPr>
        <w:t>symbols</w:t>
      </w:r>
      <w:r>
        <w:rPr>
          <w:spacing w:val="-21"/>
        </w:rPr>
        <w:t xml:space="preserve"> </w:t>
      </w:r>
      <w:r>
        <w:rPr>
          <w:spacing w:val="-5"/>
        </w:rPr>
        <w:t>and</w:t>
      </w:r>
      <w:r>
        <w:rPr>
          <w:spacing w:val="-20"/>
        </w:rPr>
        <w:t xml:space="preserve"> </w:t>
      </w:r>
      <w:r>
        <w:rPr>
          <w:spacing w:val="-5"/>
        </w:rPr>
        <w:t>the</w:t>
      </w:r>
      <w:r>
        <w:rPr>
          <w:spacing w:val="-19"/>
        </w:rPr>
        <w:t xml:space="preserve"> </w:t>
      </w:r>
      <w:r>
        <w:rPr>
          <w:spacing w:val="-5"/>
        </w:rPr>
        <w:t>judgment</w:t>
      </w:r>
      <w:r>
        <w:rPr>
          <w:spacing w:val="-23"/>
        </w:rPr>
        <w:t xml:space="preserve"> </w:t>
      </w:r>
      <w:r>
        <w:rPr>
          <w:spacing w:val="-5"/>
        </w:rPr>
        <w:t>criteria</w:t>
      </w:r>
      <w:r>
        <w:rPr>
          <w:spacing w:val="-22"/>
        </w:rPr>
        <w:t xml:space="preserve"> </w:t>
      </w:r>
      <w:r>
        <w:rPr>
          <w:spacing w:val="-5"/>
        </w:rPr>
        <w:t>classification</w:t>
      </w:r>
      <w:r>
        <w:rPr>
          <w:spacing w:val="-20"/>
        </w:rPr>
        <w:t xml:space="preserve"> </w:t>
      </w:r>
      <w:r>
        <w:rPr>
          <w:spacing w:val="-4"/>
        </w:rPr>
        <w:t>symbols</w:t>
      </w:r>
      <w:r>
        <w:rPr>
          <w:spacing w:val="-21"/>
        </w:rPr>
        <w:t xml:space="preserve"> </w:t>
      </w:r>
      <w:r>
        <w:rPr>
          <w:spacing w:val="-4"/>
        </w:rPr>
        <w:t>shown</w:t>
      </w:r>
      <w:r>
        <w:rPr>
          <w:spacing w:val="-22"/>
        </w:rPr>
        <w:t xml:space="preserve"> </w:t>
      </w:r>
      <w:r>
        <w:rPr>
          <w:spacing w:val="-4"/>
        </w:rPr>
        <w:t>on</w:t>
      </w:r>
      <w:r>
        <w:rPr>
          <w:spacing w:val="-23"/>
        </w:rPr>
        <w:t xml:space="preserve"> </w:t>
      </w:r>
      <w:r>
        <w:rPr>
          <w:spacing w:val="-4"/>
        </w:rPr>
        <w:t>the</w:t>
      </w:r>
      <w:r>
        <w:rPr>
          <w:spacing w:val="-22"/>
        </w:rPr>
        <w:t xml:space="preserve"> </w:t>
      </w:r>
      <w:r>
        <w:rPr>
          <w:spacing w:val="-4"/>
        </w:rPr>
        <w:t>top</w:t>
      </w:r>
      <w:r>
        <w:rPr>
          <w:spacing w:val="-23"/>
        </w:rPr>
        <w:t xml:space="preserve"> </w:t>
      </w:r>
      <w:r>
        <w:rPr>
          <w:spacing w:val="-4"/>
        </w:rPr>
        <w:t>of</w:t>
      </w:r>
      <w:r>
        <w:rPr>
          <w:spacing w:val="-22"/>
        </w:rPr>
        <w:t xml:space="preserve"> </w:t>
      </w:r>
      <w:r>
        <w:rPr>
          <w:spacing w:val="-4"/>
        </w:rPr>
        <w:t>the</w:t>
      </w:r>
      <w:r>
        <w:rPr>
          <w:spacing w:val="-19"/>
        </w:rPr>
        <w:t xml:space="preserve"> </w:t>
      </w:r>
      <w:r>
        <w:rPr>
          <w:spacing w:val="-4"/>
        </w:rPr>
        <w:t>Process</w:t>
      </w:r>
      <w:r>
        <w:rPr>
          <w:spacing w:val="-21"/>
        </w:rPr>
        <w:t xml:space="preserve"> </w:t>
      </w:r>
      <w:r>
        <w:rPr>
          <w:spacing w:val="-4"/>
        </w:rPr>
        <w:t>QA</w:t>
      </w:r>
      <w:r>
        <w:rPr>
          <w:spacing w:val="-20"/>
        </w:rPr>
        <w:t xml:space="preserve"> </w:t>
      </w:r>
      <w:r>
        <w:rPr>
          <w:spacing w:val="-4"/>
        </w:rPr>
        <w:t>Matrix</w:t>
      </w:r>
      <w:r>
        <w:rPr>
          <w:spacing w:val="-21"/>
        </w:rPr>
        <w:t xml:space="preserve"> </w:t>
      </w:r>
      <w:r>
        <w:rPr>
          <w:spacing w:val="-4"/>
        </w:rPr>
        <w:t>sheet</w:t>
      </w:r>
      <w:r>
        <w:rPr>
          <w:spacing w:val="-53"/>
        </w:rPr>
        <w:t xml:space="preserve"> </w:t>
      </w:r>
      <w:r>
        <w:t>(legend).</w:t>
      </w:r>
    </w:p>
    <w:p w14:paraId="7392D316" w14:textId="77777777" w:rsidR="000A142B" w:rsidRDefault="000A142B">
      <w:pPr>
        <w:pStyle w:val="Heading2"/>
        <w:spacing w:before="123"/>
      </w:pPr>
      <w:r>
        <w:rPr>
          <w:noProof/>
        </w:rPr>
        <w:drawing>
          <wp:anchor distT="0" distB="0" distL="0" distR="0" simplePos="0" relativeHeight="251292672" behindDoc="0" locked="0" layoutInCell="1" allowOverlap="1" wp14:anchorId="1C38C4F0" wp14:editId="2E60C5A7">
            <wp:simplePos x="0" y="0"/>
            <wp:positionH relativeFrom="page">
              <wp:posOffset>762100</wp:posOffset>
            </wp:positionH>
            <wp:positionV relativeFrom="paragraph">
              <wp:posOffset>106787</wp:posOffset>
            </wp:positionV>
            <wp:extent cx="172873" cy="93617"/>
            <wp:effectExtent l="0" t="0" r="0" b="0"/>
            <wp:wrapNone/>
            <wp:docPr id="22546274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6.png"/>
                    <pic:cNvPicPr/>
                  </pic:nvPicPr>
                  <pic:blipFill>
                    <a:blip r:embed="rId173" cstate="print"/>
                    <a:stretch>
                      <a:fillRect/>
                    </a:stretch>
                  </pic:blipFill>
                  <pic:spPr>
                    <a:xfrm>
                      <a:off x="0" y="0"/>
                      <a:ext cx="172873" cy="93617"/>
                    </a:xfrm>
                    <a:prstGeom prst="rect">
                      <a:avLst/>
                    </a:prstGeom>
                  </pic:spPr>
                </pic:pic>
              </a:graphicData>
            </a:graphic>
          </wp:anchor>
        </w:drawing>
      </w:r>
      <w:r>
        <w:rPr>
          <w:w w:val="95"/>
        </w:rPr>
        <w:t>Receipt</w:t>
      </w:r>
      <w:r>
        <w:rPr>
          <w:spacing w:val="-3"/>
          <w:w w:val="95"/>
        </w:rPr>
        <w:t xml:space="preserve"> </w:t>
      </w:r>
      <w:r>
        <w:rPr>
          <w:w w:val="95"/>
        </w:rPr>
        <w:t>of</w:t>
      </w:r>
      <w:r>
        <w:rPr>
          <w:spacing w:val="-2"/>
          <w:w w:val="95"/>
        </w:rPr>
        <w:t xml:space="preserve"> </w:t>
      </w:r>
      <w:r>
        <w:rPr>
          <w:w w:val="95"/>
        </w:rPr>
        <w:t>Process</w:t>
      </w:r>
      <w:r>
        <w:rPr>
          <w:spacing w:val="-3"/>
          <w:w w:val="95"/>
        </w:rPr>
        <w:t xml:space="preserve"> </w:t>
      </w:r>
      <w:r>
        <w:rPr>
          <w:w w:val="95"/>
        </w:rPr>
        <w:t>QA</w:t>
      </w:r>
      <w:r>
        <w:rPr>
          <w:spacing w:val="-2"/>
          <w:w w:val="95"/>
        </w:rPr>
        <w:t xml:space="preserve"> </w:t>
      </w:r>
      <w:r>
        <w:rPr>
          <w:w w:val="95"/>
        </w:rPr>
        <w:t>Matrix</w:t>
      </w:r>
    </w:p>
    <w:p w14:paraId="62B8E661" w14:textId="7613C572" w:rsidR="000A142B" w:rsidRDefault="000A142B">
      <w:pPr>
        <w:pStyle w:val="BodyText"/>
        <w:spacing w:before="176" w:line="295" w:lineRule="auto"/>
        <w:ind w:right="665" w:hanging="272"/>
        <w:jc w:val="both"/>
      </w:pPr>
      <w:r>
        <w:rPr>
          <w:noProof/>
          <w:position w:val="-4"/>
        </w:rPr>
        <w:drawing>
          <wp:inline distT="0" distB="0" distL="0" distR="0" wp14:anchorId="0350062F" wp14:editId="3009DED7">
            <wp:extent cx="143946" cy="121073"/>
            <wp:effectExtent l="0" t="0" r="0" b="0"/>
            <wp:docPr id="22980998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5.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The Section in charge of process quality of</w:t>
      </w:r>
      <w:r w:rsidR="009D0D90">
        <w:t xml:space="preserve"> TS</w:t>
      </w:r>
      <w:r>
        <w:t xml:space="preserve"> Mitsuba reviews the content of the Process QA Matrix</w:t>
      </w:r>
      <w:r>
        <w:rPr>
          <w:spacing w:val="1"/>
        </w:rPr>
        <w:t xml:space="preserve"> </w:t>
      </w:r>
      <w:r>
        <w:t>submitted</w:t>
      </w:r>
      <w:r>
        <w:rPr>
          <w:spacing w:val="-12"/>
        </w:rPr>
        <w:t xml:space="preserve"> </w:t>
      </w:r>
      <w:r>
        <w:t>by</w:t>
      </w:r>
      <w:r>
        <w:rPr>
          <w:spacing w:val="-10"/>
        </w:rPr>
        <w:t xml:space="preserve"> </w:t>
      </w:r>
      <w:r>
        <w:t>the</w:t>
      </w:r>
      <w:r>
        <w:rPr>
          <w:spacing w:val="-12"/>
        </w:rPr>
        <w:t xml:space="preserve"> </w:t>
      </w:r>
      <w:r>
        <w:t>supplier.</w:t>
      </w:r>
    </w:p>
    <w:p w14:paraId="6A6B0CF3" w14:textId="5E38F928" w:rsidR="000A142B" w:rsidRDefault="000A142B">
      <w:pPr>
        <w:pStyle w:val="BodyText"/>
        <w:spacing w:before="122" w:line="292" w:lineRule="auto"/>
        <w:ind w:right="666" w:hanging="272"/>
        <w:jc w:val="both"/>
      </w:pPr>
      <w:r>
        <w:rPr>
          <w:noProof/>
          <w:position w:val="-4"/>
        </w:rPr>
        <w:drawing>
          <wp:inline distT="0" distB="0" distL="0" distR="0" wp14:anchorId="05B6A691" wp14:editId="4B20C598">
            <wp:extent cx="143946" cy="121073"/>
            <wp:effectExtent l="0" t="0" r="0" b="0"/>
            <wp:docPr id="8411547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 xml:space="preserve">After the review, if any modifications </w:t>
      </w:r>
      <w:r>
        <w:t xml:space="preserve">are needed, </w:t>
      </w:r>
      <w:r w:rsidR="009D0D90">
        <w:t xml:space="preserve">TS </w:t>
      </w:r>
      <w:r>
        <w:t>Mitsuba issues “Document modification request”</w:t>
      </w:r>
      <w:r>
        <w:rPr>
          <w:spacing w:val="1"/>
        </w:rPr>
        <w:t xml:space="preserve"> </w:t>
      </w:r>
      <w:r>
        <w:rPr>
          <w:spacing w:val="-5"/>
        </w:rPr>
        <w:t>(Attachment</w:t>
      </w:r>
      <w:r>
        <w:rPr>
          <w:spacing w:val="-8"/>
        </w:rPr>
        <w:t xml:space="preserve"> </w:t>
      </w:r>
      <w:r>
        <w:rPr>
          <w:spacing w:val="-5"/>
        </w:rPr>
        <w:t>6)”and</w:t>
      </w:r>
      <w:r>
        <w:rPr>
          <w:spacing w:val="-11"/>
        </w:rPr>
        <w:t xml:space="preserve"> </w:t>
      </w:r>
      <w:r>
        <w:rPr>
          <w:spacing w:val="-5"/>
        </w:rPr>
        <w:t>sends</w:t>
      </w:r>
      <w:r>
        <w:rPr>
          <w:spacing w:val="-9"/>
        </w:rPr>
        <w:t xml:space="preserve"> </w:t>
      </w:r>
      <w:r>
        <w:rPr>
          <w:spacing w:val="-5"/>
        </w:rPr>
        <w:t>it</w:t>
      </w:r>
      <w:r>
        <w:rPr>
          <w:spacing w:val="-8"/>
        </w:rPr>
        <w:t xml:space="preserve"> </w:t>
      </w:r>
      <w:r>
        <w:rPr>
          <w:spacing w:val="-5"/>
        </w:rPr>
        <w:t>from</w:t>
      </w:r>
      <w:r>
        <w:rPr>
          <w:spacing w:val="-10"/>
        </w:rPr>
        <w:t xml:space="preserve"> </w:t>
      </w:r>
      <w:r>
        <w:rPr>
          <w:spacing w:val="-5"/>
        </w:rPr>
        <w:t>Quality</w:t>
      </w:r>
      <w:r>
        <w:rPr>
          <w:spacing w:val="-9"/>
        </w:rPr>
        <w:t xml:space="preserve"> </w:t>
      </w:r>
      <w:r>
        <w:rPr>
          <w:spacing w:val="-5"/>
        </w:rPr>
        <w:t>Management</w:t>
      </w:r>
      <w:r>
        <w:rPr>
          <w:spacing w:val="-10"/>
        </w:rPr>
        <w:t xml:space="preserve"> </w:t>
      </w:r>
      <w:r>
        <w:rPr>
          <w:spacing w:val="-5"/>
        </w:rPr>
        <w:t>Division</w:t>
      </w:r>
      <w:r>
        <w:rPr>
          <w:spacing w:val="-11"/>
        </w:rPr>
        <w:t xml:space="preserve"> </w:t>
      </w:r>
      <w:r>
        <w:rPr>
          <w:spacing w:val="-4"/>
        </w:rPr>
        <w:t>to</w:t>
      </w:r>
      <w:r>
        <w:rPr>
          <w:spacing w:val="-11"/>
        </w:rPr>
        <w:t xml:space="preserve"> </w:t>
      </w:r>
      <w:r>
        <w:rPr>
          <w:spacing w:val="-4"/>
        </w:rPr>
        <w:t>the</w:t>
      </w:r>
      <w:r>
        <w:rPr>
          <w:spacing w:val="-10"/>
        </w:rPr>
        <w:t xml:space="preserve"> </w:t>
      </w:r>
      <w:r>
        <w:rPr>
          <w:spacing w:val="-4"/>
        </w:rPr>
        <w:t>supplier.</w:t>
      </w:r>
    </w:p>
    <w:p w14:paraId="27DCADD4" w14:textId="77777777" w:rsidR="000A142B" w:rsidRDefault="000A142B">
      <w:pPr>
        <w:pStyle w:val="BodyText"/>
        <w:spacing w:before="125" w:line="295" w:lineRule="auto"/>
        <w:ind w:right="666" w:hanging="272"/>
        <w:jc w:val="both"/>
      </w:pPr>
      <w:r>
        <w:rPr>
          <w:noProof/>
          <w:position w:val="-4"/>
        </w:rPr>
        <w:drawing>
          <wp:inline distT="0" distB="0" distL="0" distR="0" wp14:anchorId="4349258B" wp14:editId="683230B7">
            <wp:extent cx="143946" cy="121073"/>
            <wp:effectExtent l="0" t="0" r="0" b="0"/>
            <wp:docPr id="159815967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6.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The</w:t>
      </w:r>
      <w:r>
        <w:rPr>
          <w:spacing w:val="-23"/>
        </w:rPr>
        <w:t xml:space="preserve"> </w:t>
      </w:r>
      <w:r>
        <w:rPr>
          <w:spacing w:val="-5"/>
        </w:rPr>
        <w:t>supplier</w:t>
      </w:r>
      <w:r>
        <w:rPr>
          <w:spacing w:val="-19"/>
        </w:rPr>
        <w:t xml:space="preserve"> </w:t>
      </w:r>
      <w:r>
        <w:rPr>
          <w:spacing w:val="-5"/>
        </w:rPr>
        <w:t>shall</w:t>
      </w:r>
      <w:r>
        <w:rPr>
          <w:spacing w:val="-21"/>
        </w:rPr>
        <w:t xml:space="preserve"> </w:t>
      </w:r>
      <w:r>
        <w:rPr>
          <w:spacing w:val="-5"/>
        </w:rPr>
        <w:t>modify</w:t>
      </w:r>
      <w:r>
        <w:rPr>
          <w:spacing w:val="-21"/>
        </w:rPr>
        <w:t xml:space="preserve"> </w:t>
      </w:r>
      <w:r>
        <w:rPr>
          <w:spacing w:val="-5"/>
        </w:rPr>
        <w:t>the</w:t>
      </w:r>
      <w:r>
        <w:rPr>
          <w:spacing w:val="-18"/>
        </w:rPr>
        <w:t xml:space="preserve"> </w:t>
      </w:r>
      <w:r>
        <w:rPr>
          <w:spacing w:val="-5"/>
        </w:rPr>
        <w:t>Process</w:t>
      </w:r>
      <w:r>
        <w:rPr>
          <w:spacing w:val="-20"/>
        </w:rPr>
        <w:t xml:space="preserve"> </w:t>
      </w:r>
      <w:r>
        <w:rPr>
          <w:spacing w:val="-4"/>
        </w:rPr>
        <w:t>QA</w:t>
      </w:r>
      <w:r>
        <w:rPr>
          <w:spacing w:val="-23"/>
        </w:rPr>
        <w:t xml:space="preserve"> </w:t>
      </w:r>
      <w:r>
        <w:rPr>
          <w:spacing w:val="-4"/>
        </w:rPr>
        <w:t>matrix</w:t>
      </w:r>
      <w:r>
        <w:rPr>
          <w:spacing w:val="-21"/>
        </w:rPr>
        <w:t xml:space="preserve"> </w:t>
      </w:r>
      <w:r>
        <w:rPr>
          <w:spacing w:val="-4"/>
        </w:rPr>
        <w:t>based</w:t>
      </w:r>
      <w:r>
        <w:rPr>
          <w:spacing w:val="-20"/>
        </w:rPr>
        <w:t xml:space="preserve"> </w:t>
      </w:r>
      <w:r>
        <w:rPr>
          <w:spacing w:val="-4"/>
        </w:rPr>
        <w:t>on</w:t>
      </w:r>
      <w:r>
        <w:rPr>
          <w:spacing w:val="-20"/>
        </w:rPr>
        <w:t xml:space="preserve"> </w:t>
      </w:r>
      <w:r>
        <w:rPr>
          <w:spacing w:val="-4"/>
        </w:rPr>
        <w:t>the</w:t>
      </w:r>
      <w:r>
        <w:rPr>
          <w:spacing w:val="-23"/>
        </w:rPr>
        <w:t xml:space="preserve"> </w:t>
      </w:r>
      <w:r>
        <w:rPr>
          <w:spacing w:val="-4"/>
        </w:rPr>
        <w:t>request,</w:t>
      </w:r>
      <w:r>
        <w:rPr>
          <w:spacing w:val="-22"/>
        </w:rPr>
        <w:t xml:space="preserve"> </w:t>
      </w:r>
      <w:r>
        <w:rPr>
          <w:spacing w:val="-4"/>
        </w:rPr>
        <w:t>fill</w:t>
      </w:r>
      <w:r>
        <w:rPr>
          <w:spacing w:val="-23"/>
        </w:rPr>
        <w:t xml:space="preserve"> </w:t>
      </w:r>
      <w:r>
        <w:rPr>
          <w:spacing w:val="-4"/>
        </w:rPr>
        <w:t>out</w:t>
      </w:r>
      <w:r>
        <w:rPr>
          <w:spacing w:val="-20"/>
        </w:rPr>
        <w:t xml:space="preserve"> </w:t>
      </w:r>
      <w:r>
        <w:rPr>
          <w:spacing w:val="-4"/>
        </w:rPr>
        <w:t>an</w:t>
      </w:r>
      <w:r>
        <w:rPr>
          <w:spacing w:val="-20"/>
        </w:rPr>
        <w:t xml:space="preserve"> </w:t>
      </w:r>
      <w:r>
        <w:rPr>
          <w:spacing w:val="-4"/>
        </w:rPr>
        <w:t>answer</w:t>
      </w:r>
      <w:r>
        <w:rPr>
          <w:spacing w:val="-19"/>
        </w:rPr>
        <w:t xml:space="preserve"> </w:t>
      </w:r>
      <w:r>
        <w:rPr>
          <w:spacing w:val="-4"/>
        </w:rPr>
        <w:t>in</w:t>
      </w:r>
      <w:r>
        <w:rPr>
          <w:spacing w:val="-22"/>
        </w:rPr>
        <w:t xml:space="preserve"> </w:t>
      </w:r>
      <w:r>
        <w:rPr>
          <w:spacing w:val="-4"/>
        </w:rPr>
        <w:t>the</w:t>
      </w:r>
      <w:r>
        <w:rPr>
          <w:spacing w:val="-23"/>
        </w:rPr>
        <w:t xml:space="preserve"> </w:t>
      </w:r>
      <w:r>
        <w:rPr>
          <w:spacing w:val="-4"/>
        </w:rPr>
        <w:t>“Document</w:t>
      </w:r>
      <w:r>
        <w:rPr>
          <w:spacing w:val="-53"/>
        </w:rPr>
        <w:t xml:space="preserve"> </w:t>
      </w:r>
      <w:r>
        <w:rPr>
          <w:spacing w:val="-5"/>
        </w:rPr>
        <w:t xml:space="preserve">modification </w:t>
      </w:r>
      <w:r>
        <w:rPr>
          <w:spacing w:val="-4"/>
        </w:rPr>
        <w:t>request”, and submit the modified document together with the “Document modification</w:t>
      </w:r>
      <w:r>
        <w:rPr>
          <w:spacing w:val="-3"/>
        </w:rPr>
        <w:t xml:space="preserve"> </w:t>
      </w:r>
      <w:r>
        <w:t>request”.</w:t>
      </w:r>
    </w:p>
    <w:p w14:paraId="580578E7" w14:textId="77777777" w:rsidR="000A142B" w:rsidRDefault="000A142B">
      <w:pPr>
        <w:spacing w:line="295" w:lineRule="auto"/>
        <w:jc w:val="both"/>
        <w:sectPr w:rsidR="000A142B" w:rsidSect="003B4105">
          <w:headerReference w:type="default" r:id="rId174"/>
          <w:footerReference w:type="default" r:id="rId175"/>
          <w:pgSz w:w="11910" w:h="16840"/>
          <w:pgMar w:top="1530" w:right="460" w:bottom="860" w:left="740" w:header="540" w:footer="668" w:gutter="0"/>
          <w:pgBorders w:offsetFrom="page">
            <w:top w:val="single" w:sz="2" w:space="24" w:color="auto"/>
            <w:left w:val="single" w:sz="2" w:space="24" w:color="auto"/>
            <w:bottom w:val="single" w:sz="2" w:space="24" w:color="auto"/>
            <w:right w:val="single" w:sz="2" w:space="24" w:color="auto"/>
          </w:pgBorders>
          <w:pgNumType w:start="37"/>
          <w:cols w:space="720"/>
        </w:sectPr>
      </w:pPr>
    </w:p>
    <w:p w14:paraId="64FC1C6B" w14:textId="77777777" w:rsidR="000A142B" w:rsidRDefault="000A142B">
      <w:pPr>
        <w:pStyle w:val="Heading2"/>
        <w:spacing w:line="422" w:lineRule="auto"/>
        <w:ind w:right="8235" w:hanging="113"/>
      </w:pPr>
      <w:r>
        <w:rPr>
          <w:noProof/>
        </w:rPr>
        <w:lastRenderedPageBreak/>
        <w:drawing>
          <wp:anchor distT="0" distB="0" distL="0" distR="0" simplePos="0" relativeHeight="251298816" behindDoc="0" locked="0" layoutInCell="1" allowOverlap="1" wp14:anchorId="6883D9E9" wp14:editId="518B51E3">
            <wp:simplePos x="0" y="0"/>
            <wp:positionH relativeFrom="page">
              <wp:posOffset>798848</wp:posOffset>
            </wp:positionH>
            <wp:positionV relativeFrom="paragraph">
              <wp:posOffset>123932</wp:posOffset>
            </wp:positionV>
            <wp:extent cx="62973" cy="93617"/>
            <wp:effectExtent l="0" t="0" r="0" b="0"/>
            <wp:wrapNone/>
            <wp:docPr id="9462279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7.png"/>
                    <pic:cNvPicPr/>
                  </pic:nvPicPr>
                  <pic:blipFill>
                    <a:blip r:embed="rId176" cstate="print"/>
                    <a:stretch>
                      <a:fillRect/>
                    </a:stretch>
                  </pic:blipFill>
                  <pic:spPr>
                    <a:xfrm>
                      <a:off x="0" y="0"/>
                      <a:ext cx="62973" cy="93617"/>
                    </a:xfrm>
                    <a:prstGeom prst="rect">
                      <a:avLst/>
                    </a:prstGeom>
                  </pic:spPr>
                </pic:pic>
              </a:graphicData>
            </a:graphic>
          </wp:anchor>
        </w:drawing>
      </w:r>
      <w:r>
        <w:rPr>
          <w:noProof/>
        </w:rPr>
        <w:drawing>
          <wp:anchor distT="0" distB="0" distL="0" distR="0" simplePos="0" relativeHeight="251304960" behindDoc="0" locked="0" layoutInCell="1" allowOverlap="1" wp14:anchorId="60ADB752" wp14:editId="68D15079">
            <wp:simplePos x="0" y="0"/>
            <wp:positionH relativeFrom="page">
              <wp:posOffset>765070</wp:posOffset>
            </wp:positionH>
            <wp:positionV relativeFrom="paragraph">
              <wp:posOffset>380037</wp:posOffset>
            </wp:positionV>
            <wp:extent cx="151615" cy="95068"/>
            <wp:effectExtent l="0" t="0" r="0" b="0"/>
            <wp:wrapNone/>
            <wp:docPr id="238012636"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8.png"/>
                    <pic:cNvPicPr/>
                  </pic:nvPicPr>
                  <pic:blipFill>
                    <a:blip r:embed="rId177" cstate="print"/>
                    <a:stretch>
                      <a:fillRect/>
                    </a:stretch>
                  </pic:blipFill>
                  <pic:spPr>
                    <a:xfrm>
                      <a:off x="0" y="0"/>
                      <a:ext cx="151615" cy="95068"/>
                    </a:xfrm>
                    <a:prstGeom prst="rect">
                      <a:avLst/>
                    </a:prstGeom>
                  </pic:spPr>
                </pic:pic>
              </a:graphicData>
            </a:graphic>
          </wp:anchor>
        </w:drawing>
      </w:r>
      <w:r>
        <w:rPr>
          <w:spacing w:val="-6"/>
        </w:rPr>
        <w:t>Control Plan</w:t>
      </w:r>
      <w:r>
        <w:rPr>
          <w:spacing w:val="-53"/>
        </w:rPr>
        <w:t xml:space="preserve"> </w:t>
      </w:r>
      <w:r>
        <w:t>Purpose</w:t>
      </w:r>
    </w:p>
    <w:p w14:paraId="36DB214B" w14:textId="77777777" w:rsidR="000A142B" w:rsidRDefault="000A142B">
      <w:pPr>
        <w:pStyle w:val="BodyText"/>
        <w:spacing w:before="2" w:line="290" w:lineRule="auto"/>
        <w:ind w:right="591" w:hanging="272"/>
      </w:pPr>
      <w:r>
        <w:rPr>
          <w:noProof/>
          <w:position w:val="-4"/>
        </w:rPr>
        <w:drawing>
          <wp:inline distT="0" distB="0" distL="0" distR="0" wp14:anchorId="61E6C1EA" wp14:editId="6CAA1B7A">
            <wp:extent cx="143946" cy="121073"/>
            <wp:effectExtent l="0" t="0" r="0" b="0"/>
            <wp:docPr id="649809410"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9.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Control</w:t>
      </w:r>
      <w:r>
        <w:rPr>
          <w:spacing w:val="-12"/>
        </w:rPr>
        <w:t xml:space="preserve"> </w:t>
      </w:r>
      <w:r>
        <w:rPr>
          <w:spacing w:val="-1"/>
        </w:rPr>
        <w:t>Plan</w:t>
      </w:r>
      <w:r>
        <w:rPr>
          <w:spacing w:val="-11"/>
        </w:rPr>
        <w:t xml:space="preserve"> </w:t>
      </w:r>
      <w:r>
        <w:rPr>
          <w:spacing w:val="-1"/>
        </w:rPr>
        <w:t>is</w:t>
      </w:r>
      <w:r>
        <w:rPr>
          <w:spacing w:val="-12"/>
        </w:rPr>
        <w:t xml:space="preserve"> </w:t>
      </w:r>
      <w:r>
        <w:rPr>
          <w:spacing w:val="-1"/>
        </w:rPr>
        <w:t>a</w:t>
      </w:r>
      <w:r>
        <w:rPr>
          <w:spacing w:val="-12"/>
        </w:rPr>
        <w:t xml:space="preserve"> </w:t>
      </w:r>
      <w:r>
        <w:rPr>
          <w:spacing w:val="-1"/>
        </w:rPr>
        <w:t>plan</w:t>
      </w:r>
      <w:r>
        <w:rPr>
          <w:spacing w:val="-13"/>
        </w:rPr>
        <w:t xml:space="preserve"> </w:t>
      </w:r>
      <w:r>
        <w:rPr>
          <w:spacing w:val="-1"/>
        </w:rPr>
        <w:t>for</w:t>
      </w:r>
      <w:r>
        <w:rPr>
          <w:spacing w:val="-12"/>
        </w:rPr>
        <w:t xml:space="preserve"> </w:t>
      </w:r>
      <w:r>
        <w:rPr>
          <w:spacing w:val="-1"/>
        </w:rPr>
        <w:t>process</w:t>
      </w:r>
      <w:r>
        <w:rPr>
          <w:spacing w:val="-11"/>
        </w:rPr>
        <w:t xml:space="preserve"> </w:t>
      </w:r>
      <w:r>
        <w:rPr>
          <w:spacing w:val="-1"/>
        </w:rPr>
        <w:t>control.</w:t>
      </w:r>
      <w:r>
        <w:rPr>
          <w:spacing w:val="-12"/>
        </w:rPr>
        <w:t xml:space="preserve"> </w:t>
      </w:r>
      <w:r>
        <w:rPr>
          <w:spacing w:val="-1"/>
        </w:rPr>
        <w:t>The</w:t>
      </w:r>
      <w:r>
        <w:rPr>
          <w:spacing w:val="-12"/>
        </w:rPr>
        <w:t xml:space="preserve"> </w:t>
      </w:r>
      <w:r>
        <w:rPr>
          <w:spacing w:val="-1"/>
        </w:rPr>
        <w:t>supplier’s</w:t>
      </w:r>
      <w:r>
        <w:rPr>
          <w:spacing w:val="-11"/>
        </w:rPr>
        <w:t xml:space="preserve"> </w:t>
      </w:r>
      <w:r>
        <w:rPr>
          <w:spacing w:val="-1"/>
        </w:rPr>
        <w:t>division</w:t>
      </w:r>
      <w:r>
        <w:rPr>
          <w:spacing w:val="-13"/>
        </w:rPr>
        <w:t xml:space="preserve"> </w:t>
      </w:r>
      <w:r>
        <w:rPr>
          <w:spacing w:val="-1"/>
        </w:rPr>
        <w:t>responsible</w:t>
      </w:r>
      <w:r>
        <w:rPr>
          <w:spacing w:val="-13"/>
        </w:rPr>
        <w:t xml:space="preserve"> </w:t>
      </w:r>
      <w:r>
        <w:rPr>
          <w:spacing w:val="-1"/>
        </w:rPr>
        <w:t>for</w:t>
      </w:r>
      <w:r>
        <w:rPr>
          <w:spacing w:val="-11"/>
        </w:rPr>
        <w:t xml:space="preserve"> </w:t>
      </w:r>
      <w:r>
        <w:rPr>
          <w:spacing w:val="-1"/>
        </w:rPr>
        <w:t>process</w:t>
      </w:r>
      <w:r>
        <w:rPr>
          <w:spacing w:val="-11"/>
        </w:rPr>
        <w:t xml:space="preserve"> </w:t>
      </w:r>
      <w:r>
        <w:rPr>
          <w:spacing w:val="-1"/>
        </w:rPr>
        <w:t>setting</w:t>
      </w:r>
      <w:r>
        <w:rPr>
          <w:spacing w:val="-13"/>
        </w:rPr>
        <w:t xml:space="preserve"> </w:t>
      </w:r>
      <w:r>
        <w:t>shall</w:t>
      </w:r>
      <w:r>
        <w:rPr>
          <w:spacing w:val="-52"/>
        </w:rPr>
        <w:t xml:space="preserve"> </w:t>
      </w:r>
      <w:r>
        <w:t>prepare</w:t>
      </w:r>
      <w:r>
        <w:rPr>
          <w:spacing w:val="-13"/>
        </w:rPr>
        <w:t xml:space="preserve"> </w:t>
      </w:r>
      <w:r>
        <w:t>and</w:t>
      </w:r>
      <w:r>
        <w:rPr>
          <w:spacing w:val="-12"/>
        </w:rPr>
        <w:t xml:space="preserve"> </w:t>
      </w:r>
      <w:r>
        <w:t>manage</w:t>
      </w:r>
      <w:r>
        <w:rPr>
          <w:spacing w:val="-12"/>
        </w:rPr>
        <w:t xml:space="preserve"> </w:t>
      </w:r>
      <w:r>
        <w:t>Control</w:t>
      </w:r>
      <w:r>
        <w:rPr>
          <w:spacing w:val="-10"/>
        </w:rPr>
        <w:t xml:space="preserve"> </w:t>
      </w:r>
      <w:r>
        <w:t>Plans.</w:t>
      </w:r>
    </w:p>
    <w:p w14:paraId="0F990DB8" w14:textId="77777777" w:rsidR="000A142B" w:rsidRDefault="000A142B">
      <w:pPr>
        <w:pStyle w:val="BodyText"/>
        <w:spacing w:before="8" w:line="297" w:lineRule="auto"/>
        <w:ind w:right="591"/>
      </w:pPr>
      <w:r>
        <w:rPr>
          <w:w w:val="95"/>
        </w:rPr>
        <w:t>Every supplier shall prepare its own Control Plan based on drawing(s), FEMA and Process QA Matrix.</w:t>
      </w:r>
      <w:r>
        <w:rPr>
          <w:spacing w:val="1"/>
          <w:w w:val="95"/>
        </w:rPr>
        <w:t xml:space="preserve"> </w:t>
      </w:r>
      <w:r>
        <w:rPr>
          <w:spacing w:val="-5"/>
        </w:rPr>
        <w:t>Control</w:t>
      </w:r>
      <w:r>
        <w:rPr>
          <w:spacing w:val="-8"/>
        </w:rPr>
        <w:t xml:space="preserve"> </w:t>
      </w:r>
      <w:r>
        <w:rPr>
          <w:spacing w:val="-5"/>
        </w:rPr>
        <w:t>Plans</w:t>
      </w:r>
      <w:r>
        <w:rPr>
          <w:spacing w:val="-8"/>
        </w:rPr>
        <w:t xml:space="preserve"> </w:t>
      </w:r>
      <w:r>
        <w:rPr>
          <w:spacing w:val="-5"/>
        </w:rPr>
        <w:t>shall</w:t>
      </w:r>
      <w:r>
        <w:rPr>
          <w:spacing w:val="-8"/>
        </w:rPr>
        <w:t xml:space="preserve"> </w:t>
      </w:r>
      <w:r>
        <w:rPr>
          <w:spacing w:val="-5"/>
        </w:rPr>
        <w:t>incorporate</w:t>
      </w:r>
      <w:r>
        <w:rPr>
          <w:spacing w:val="-9"/>
        </w:rPr>
        <w:t xml:space="preserve"> </w:t>
      </w:r>
      <w:r>
        <w:rPr>
          <w:spacing w:val="-5"/>
        </w:rPr>
        <w:t>all</w:t>
      </w:r>
      <w:r>
        <w:rPr>
          <w:spacing w:val="-7"/>
        </w:rPr>
        <w:t xml:space="preserve"> </w:t>
      </w:r>
      <w:r>
        <w:rPr>
          <w:spacing w:val="-4"/>
        </w:rPr>
        <w:t>the</w:t>
      </w:r>
      <w:r>
        <w:rPr>
          <w:spacing w:val="-7"/>
        </w:rPr>
        <w:t xml:space="preserve"> </w:t>
      </w:r>
      <w:r>
        <w:rPr>
          <w:spacing w:val="-4"/>
        </w:rPr>
        <w:t>control</w:t>
      </w:r>
      <w:r>
        <w:rPr>
          <w:spacing w:val="-8"/>
        </w:rPr>
        <w:t xml:space="preserve"> </w:t>
      </w:r>
      <w:r>
        <w:rPr>
          <w:spacing w:val="-4"/>
        </w:rPr>
        <w:t>items</w:t>
      </w:r>
      <w:r>
        <w:rPr>
          <w:spacing w:val="-8"/>
        </w:rPr>
        <w:t xml:space="preserve"> </w:t>
      </w:r>
      <w:r>
        <w:rPr>
          <w:spacing w:val="-4"/>
        </w:rPr>
        <w:t>required</w:t>
      </w:r>
      <w:r>
        <w:rPr>
          <w:spacing w:val="-9"/>
        </w:rPr>
        <w:t xml:space="preserve"> </w:t>
      </w:r>
      <w:r>
        <w:rPr>
          <w:spacing w:val="-4"/>
        </w:rPr>
        <w:t>in</w:t>
      </w:r>
      <w:r>
        <w:rPr>
          <w:spacing w:val="-9"/>
        </w:rPr>
        <w:t xml:space="preserve"> </w:t>
      </w:r>
      <w:r>
        <w:rPr>
          <w:spacing w:val="-4"/>
        </w:rPr>
        <w:t>the</w:t>
      </w:r>
      <w:r>
        <w:rPr>
          <w:spacing w:val="-6"/>
        </w:rPr>
        <w:t xml:space="preserve"> </w:t>
      </w:r>
      <w:r>
        <w:rPr>
          <w:spacing w:val="-4"/>
        </w:rPr>
        <w:t>drawings,</w:t>
      </w:r>
      <w:r>
        <w:rPr>
          <w:spacing w:val="-9"/>
        </w:rPr>
        <w:t xml:space="preserve"> </w:t>
      </w:r>
      <w:r>
        <w:rPr>
          <w:spacing w:val="-4"/>
        </w:rPr>
        <w:t>FMEA,</w:t>
      </w:r>
      <w:r>
        <w:rPr>
          <w:spacing w:val="-7"/>
        </w:rPr>
        <w:t xml:space="preserve"> </w:t>
      </w:r>
      <w:r>
        <w:rPr>
          <w:spacing w:val="-4"/>
        </w:rPr>
        <w:t>Process</w:t>
      </w:r>
      <w:r>
        <w:rPr>
          <w:spacing w:val="-8"/>
        </w:rPr>
        <w:t xml:space="preserve"> </w:t>
      </w:r>
      <w:r>
        <w:rPr>
          <w:spacing w:val="-4"/>
        </w:rPr>
        <w:t>QA</w:t>
      </w:r>
      <w:r>
        <w:rPr>
          <w:spacing w:val="-10"/>
        </w:rPr>
        <w:t xml:space="preserve"> </w:t>
      </w:r>
      <w:r>
        <w:rPr>
          <w:spacing w:val="-4"/>
        </w:rPr>
        <w:t>matrix</w:t>
      </w:r>
      <w:r>
        <w:rPr>
          <w:spacing w:val="-53"/>
        </w:rPr>
        <w:t xml:space="preserve"> </w:t>
      </w:r>
      <w:r>
        <w:rPr>
          <w:w w:val="95"/>
        </w:rPr>
        <w:t>and</w:t>
      </w:r>
      <w:r>
        <w:rPr>
          <w:spacing w:val="-9"/>
          <w:w w:val="95"/>
        </w:rPr>
        <w:t xml:space="preserve"> </w:t>
      </w:r>
      <w:r>
        <w:rPr>
          <w:w w:val="95"/>
        </w:rPr>
        <w:t>Inspection</w:t>
      </w:r>
      <w:r>
        <w:rPr>
          <w:spacing w:val="-5"/>
          <w:w w:val="95"/>
        </w:rPr>
        <w:t xml:space="preserve"> </w:t>
      </w:r>
      <w:r>
        <w:rPr>
          <w:w w:val="95"/>
        </w:rPr>
        <w:t>Standards</w:t>
      </w:r>
      <w:r>
        <w:rPr>
          <w:spacing w:val="-6"/>
          <w:w w:val="95"/>
        </w:rPr>
        <w:t xml:space="preserve"> </w:t>
      </w:r>
      <w:r>
        <w:rPr>
          <w:w w:val="95"/>
        </w:rPr>
        <w:t>without</w:t>
      </w:r>
      <w:r>
        <w:rPr>
          <w:spacing w:val="-9"/>
          <w:w w:val="95"/>
        </w:rPr>
        <w:t xml:space="preserve"> </w:t>
      </w:r>
      <w:r>
        <w:rPr>
          <w:w w:val="95"/>
        </w:rPr>
        <w:t>any</w:t>
      </w:r>
      <w:r>
        <w:rPr>
          <w:spacing w:val="-6"/>
          <w:w w:val="95"/>
        </w:rPr>
        <w:t xml:space="preserve"> </w:t>
      </w:r>
      <w:r>
        <w:rPr>
          <w:w w:val="95"/>
        </w:rPr>
        <w:t>difference</w:t>
      </w:r>
      <w:r>
        <w:rPr>
          <w:spacing w:val="-5"/>
          <w:w w:val="95"/>
        </w:rPr>
        <w:t xml:space="preserve"> </w:t>
      </w:r>
      <w:r>
        <w:rPr>
          <w:w w:val="95"/>
        </w:rPr>
        <w:t>and</w:t>
      </w:r>
      <w:r>
        <w:rPr>
          <w:spacing w:val="-9"/>
          <w:w w:val="95"/>
        </w:rPr>
        <w:t xml:space="preserve"> </w:t>
      </w:r>
      <w:r>
        <w:rPr>
          <w:w w:val="95"/>
        </w:rPr>
        <w:t>with</w:t>
      </w:r>
      <w:r>
        <w:rPr>
          <w:spacing w:val="-5"/>
          <w:w w:val="95"/>
        </w:rPr>
        <w:t xml:space="preserve"> </w:t>
      </w:r>
      <w:r>
        <w:rPr>
          <w:w w:val="95"/>
        </w:rPr>
        <w:t>consistency.</w:t>
      </w:r>
    </w:p>
    <w:p w14:paraId="7DB00CA7" w14:textId="77777777" w:rsidR="000A142B" w:rsidRDefault="000A142B">
      <w:pPr>
        <w:pStyle w:val="BodyText"/>
        <w:spacing w:line="297" w:lineRule="auto"/>
        <w:ind w:right="3370"/>
      </w:pPr>
      <w:r>
        <w:rPr>
          <w:spacing w:val="-5"/>
        </w:rPr>
        <w:t>Note:</w:t>
      </w:r>
      <w:r>
        <w:rPr>
          <w:spacing w:val="-11"/>
        </w:rPr>
        <w:t xml:space="preserve"> </w:t>
      </w:r>
      <w:r>
        <w:rPr>
          <w:spacing w:val="-5"/>
        </w:rPr>
        <w:t>For</w:t>
      </w:r>
      <w:r>
        <w:rPr>
          <w:spacing w:val="-9"/>
        </w:rPr>
        <w:t xml:space="preserve"> </w:t>
      </w:r>
      <w:r>
        <w:rPr>
          <w:spacing w:val="-5"/>
        </w:rPr>
        <w:t>FMEA,</w:t>
      </w:r>
      <w:r>
        <w:rPr>
          <w:spacing w:val="-11"/>
        </w:rPr>
        <w:t xml:space="preserve"> </w:t>
      </w:r>
      <w:r>
        <w:rPr>
          <w:spacing w:val="-5"/>
        </w:rPr>
        <w:t>refer</w:t>
      </w:r>
      <w:r>
        <w:rPr>
          <w:spacing w:val="-9"/>
        </w:rPr>
        <w:t xml:space="preserve"> </w:t>
      </w:r>
      <w:r>
        <w:rPr>
          <w:spacing w:val="-5"/>
        </w:rPr>
        <w:t>to</w:t>
      </w:r>
      <w:r>
        <w:rPr>
          <w:spacing w:val="-9"/>
        </w:rPr>
        <w:t xml:space="preserve"> </w:t>
      </w:r>
      <w:r>
        <w:rPr>
          <w:spacing w:val="-5"/>
        </w:rPr>
        <w:t>“Implementation</w:t>
      </w:r>
      <w:r>
        <w:rPr>
          <w:spacing w:val="-7"/>
        </w:rPr>
        <w:t xml:space="preserve"> </w:t>
      </w:r>
      <w:r>
        <w:rPr>
          <w:spacing w:val="-5"/>
        </w:rPr>
        <w:t>Procedure</w:t>
      </w:r>
      <w:r>
        <w:rPr>
          <w:spacing w:val="-8"/>
        </w:rPr>
        <w:t xml:space="preserve"> </w:t>
      </w:r>
      <w:r>
        <w:rPr>
          <w:spacing w:val="-4"/>
        </w:rPr>
        <w:t>B,</w:t>
      </w:r>
      <w:r>
        <w:rPr>
          <w:spacing w:val="-10"/>
        </w:rPr>
        <w:t xml:space="preserve"> </w:t>
      </w:r>
      <w:r>
        <w:rPr>
          <w:spacing w:val="-4"/>
        </w:rPr>
        <w:t>3.</w:t>
      </w:r>
      <w:r>
        <w:rPr>
          <w:spacing w:val="-7"/>
        </w:rPr>
        <w:t xml:space="preserve"> </w:t>
      </w:r>
      <w:r>
        <w:rPr>
          <w:spacing w:val="-4"/>
        </w:rPr>
        <w:t>FMEA”.</w:t>
      </w:r>
      <w:r>
        <w:rPr>
          <w:spacing w:val="-53"/>
        </w:rPr>
        <w:t xml:space="preserve"> </w:t>
      </w:r>
      <w:r>
        <w:rPr>
          <w:spacing w:val="-5"/>
        </w:rPr>
        <w:t>Every</w:t>
      </w:r>
      <w:r>
        <w:rPr>
          <w:spacing w:val="-9"/>
        </w:rPr>
        <w:t xml:space="preserve"> </w:t>
      </w:r>
      <w:r>
        <w:rPr>
          <w:spacing w:val="-5"/>
        </w:rPr>
        <w:t>supplier</w:t>
      </w:r>
      <w:r>
        <w:rPr>
          <w:spacing w:val="-10"/>
        </w:rPr>
        <w:t xml:space="preserve"> </w:t>
      </w:r>
      <w:r>
        <w:rPr>
          <w:spacing w:val="-5"/>
        </w:rPr>
        <w:t>shall</w:t>
      </w:r>
      <w:r>
        <w:rPr>
          <w:spacing w:val="-11"/>
        </w:rPr>
        <w:t xml:space="preserve"> </w:t>
      </w:r>
      <w:r>
        <w:rPr>
          <w:spacing w:val="-5"/>
        </w:rPr>
        <w:t>prepare</w:t>
      </w:r>
      <w:r>
        <w:rPr>
          <w:spacing w:val="-11"/>
        </w:rPr>
        <w:t xml:space="preserve"> </w:t>
      </w:r>
      <w:r>
        <w:rPr>
          <w:spacing w:val="-4"/>
        </w:rPr>
        <w:t>the</w:t>
      </w:r>
      <w:r>
        <w:rPr>
          <w:spacing w:val="-11"/>
        </w:rPr>
        <w:t xml:space="preserve"> </w:t>
      </w:r>
      <w:r>
        <w:rPr>
          <w:spacing w:val="-4"/>
        </w:rPr>
        <w:t>Control</w:t>
      </w:r>
      <w:r>
        <w:rPr>
          <w:spacing w:val="-11"/>
        </w:rPr>
        <w:t xml:space="preserve"> </w:t>
      </w:r>
      <w:r>
        <w:rPr>
          <w:spacing w:val="-4"/>
        </w:rPr>
        <w:t>Plans.</w:t>
      </w:r>
    </w:p>
    <w:p w14:paraId="65E26770" w14:textId="77777777" w:rsidR="000A142B" w:rsidRDefault="000A142B">
      <w:pPr>
        <w:pStyle w:val="BodyText"/>
        <w:spacing w:before="120" w:line="297" w:lineRule="auto"/>
      </w:pPr>
      <w:r>
        <w:rPr>
          <w:spacing w:val="-2"/>
        </w:rPr>
        <w:t>The</w:t>
      </w:r>
      <w:r>
        <w:rPr>
          <w:spacing w:val="-11"/>
        </w:rPr>
        <w:t xml:space="preserve"> </w:t>
      </w:r>
      <w:r>
        <w:rPr>
          <w:spacing w:val="-2"/>
        </w:rPr>
        <w:t>purpose</w:t>
      </w:r>
      <w:r>
        <w:rPr>
          <w:spacing w:val="-11"/>
        </w:rPr>
        <w:t xml:space="preserve"> </w:t>
      </w:r>
      <w:r>
        <w:rPr>
          <w:spacing w:val="-2"/>
        </w:rPr>
        <w:t>of</w:t>
      </w:r>
      <w:r>
        <w:rPr>
          <w:spacing w:val="-11"/>
        </w:rPr>
        <w:t xml:space="preserve"> </w:t>
      </w:r>
      <w:r>
        <w:rPr>
          <w:spacing w:val="-2"/>
        </w:rPr>
        <w:t>Control</w:t>
      </w:r>
      <w:r>
        <w:rPr>
          <w:spacing w:val="-11"/>
        </w:rPr>
        <w:t xml:space="preserve"> </w:t>
      </w:r>
      <w:r>
        <w:rPr>
          <w:spacing w:val="-2"/>
        </w:rPr>
        <w:t>Plan</w:t>
      </w:r>
      <w:r>
        <w:rPr>
          <w:spacing w:val="-9"/>
        </w:rPr>
        <w:t xml:space="preserve"> </w:t>
      </w:r>
      <w:r>
        <w:rPr>
          <w:spacing w:val="-2"/>
        </w:rPr>
        <w:t>is</w:t>
      </w:r>
      <w:r>
        <w:rPr>
          <w:spacing w:val="-9"/>
        </w:rPr>
        <w:t xml:space="preserve"> </w:t>
      </w:r>
      <w:r>
        <w:rPr>
          <w:spacing w:val="-2"/>
        </w:rPr>
        <w:t>to</w:t>
      </w:r>
      <w:r>
        <w:rPr>
          <w:spacing w:val="-11"/>
        </w:rPr>
        <w:t xml:space="preserve"> </w:t>
      </w:r>
      <w:r>
        <w:rPr>
          <w:spacing w:val="-2"/>
        </w:rPr>
        <w:t>be</w:t>
      </w:r>
      <w:r>
        <w:rPr>
          <w:spacing w:val="-11"/>
        </w:rPr>
        <w:t xml:space="preserve"> </w:t>
      </w:r>
      <w:r>
        <w:rPr>
          <w:spacing w:val="-2"/>
        </w:rPr>
        <w:t>a</w:t>
      </w:r>
      <w:r>
        <w:rPr>
          <w:spacing w:val="-11"/>
        </w:rPr>
        <w:t xml:space="preserve"> </w:t>
      </w:r>
      <w:r>
        <w:rPr>
          <w:spacing w:val="-2"/>
        </w:rPr>
        <w:t>basis</w:t>
      </w:r>
      <w:r>
        <w:rPr>
          <w:spacing w:val="-9"/>
        </w:rPr>
        <w:t xml:space="preserve"> </w:t>
      </w:r>
      <w:r>
        <w:rPr>
          <w:spacing w:val="-2"/>
        </w:rPr>
        <w:t>for</w:t>
      </w:r>
      <w:r>
        <w:rPr>
          <w:spacing w:val="-10"/>
        </w:rPr>
        <w:t xml:space="preserve"> </w:t>
      </w:r>
      <w:r>
        <w:rPr>
          <w:spacing w:val="-2"/>
        </w:rPr>
        <w:t>the</w:t>
      </w:r>
      <w:r>
        <w:rPr>
          <w:spacing w:val="-10"/>
        </w:rPr>
        <w:t xml:space="preserve"> </w:t>
      </w:r>
      <w:r>
        <w:rPr>
          <w:spacing w:val="-2"/>
        </w:rPr>
        <w:t>creation</w:t>
      </w:r>
      <w:r>
        <w:rPr>
          <w:spacing w:val="-11"/>
        </w:rPr>
        <w:t xml:space="preserve"> </w:t>
      </w:r>
      <w:r>
        <w:rPr>
          <w:spacing w:val="-1"/>
        </w:rPr>
        <w:t>of</w:t>
      </w:r>
      <w:r>
        <w:rPr>
          <w:spacing w:val="-11"/>
        </w:rPr>
        <w:t xml:space="preserve"> </w:t>
      </w:r>
      <w:r>
        <w:rPr>
          <w:spacing w:val="-1"/>
        </w:rPr>
        <w:t>Work</w:t>
      </w:r>
      <w:r>
        <w:rPr>
          <w:spacing w:val="-5"/>
        </w:rPr>
        <w:t xml:space="preserve"> </w:t>
      </w:r>
      <w:r>
        <w:rPr>
          <w:spacing w:val="-1"/>
        </w:rPr>
        <w:t>standards</w:t>
      </w:r>
      <w:r>
        <w:rPr>
          <w:spacing w:val="-9"/>
        </w:rPr>
        <w:t xml:space="preserve"> </w:t>
      </w:r>
      <w:r>
        <w:rPr>
          <w:spacing w:val="-1"/>
        </w:rPr>
        <w:t>and</w:t>
      </w:r>
      <w:r>
        <w:rPr>
          <w:spacing w:val="-11"/>
        </w:rPr>
        <w:t xml:space="preserve"> </w:t>
      </w:r>
      <w:r>
        <w:rPr>
          <w:spacing w:val="-1"/>
        </w:rPr>
        <w:t>the</w:t>
      </w:r>
      <w:r>
        <w:rPr>
          <w:spacing w:val="-11"/>
        </w:rPr>
        <w:t xml:space="preserve"> </w:t>
      </w:r>
      <w:r>
        <w:rPr>
          <w:spacing w:val="-1"/>
        </w:rPr>
        <w:t>preparation</w:t>
      </w:r>
      <w:r>
        <w:rPr>
          <w:spacing w:val="-10"/>
        </w:rPr>
        <w:t xml:space="preserve"> </w:t>
      </w:r>
      <w:r>
        <w:rPr>
          <w:spacing w:val="-1"/>
        </w:rPr>
        <w:t>of</w:t>
      </w:r>
      <w:r>
        <w:rPr>
          <w:spacing w:val="-53"/>
        </w:rPr>
        <w:t xml:space="preserve"> </w:t>
      </w:r>
      <w:r>
        <w:t>equipment</w:t>
      </w:r>
      <w:r>
        <w:rPr>
          <w:spacing w:val="-10"/>
        </w:rPr>
        <w:t xml:space="preserve"> </w:t>
      </w:r>
      <w:r>
        <w:t>and</w:t>
      </w:r>
      <w:r>
        <w:rPr>
          <w:spacing w:val="-9"/>
        </w:rPr>
        <w:t xml:space="preserve"> </w:t>
      </w:r>
      <w:r>
        <w:t>measuring</w:t>
      </w:r>
      <w:r>
        <w:rPr>
          <w:spacing w:val="-12"/>
        </w:rPr>
        <w:t xml:space="preserve"> </w:t>
      </w:r>
      <w:r>
        <w:t>instrument.</w:t>
      </w:r>
    </w:p>
    <w:p w14:paraId="39A72ECC" w14:textId="77777777" w:rsidR="000A142B" w:rsidRDefault="000A142B">
      <w:pPr>
        <w:pStyle w:val="BodyText"/>
        <w:spacing w:before="119" w:line="292" w:lineRule="auto"/>
        <w:ind w:right="591" w:hanging="272"/>
      </w:pPr>
      <w:r>
        <w:rPr>
          <w:noProof/>
          <w:position w:val="-4"/>
        </w:rPr>
        <w:drawing>
          <wp:inline distT="0" distB="0" distL="0" distR="0" wp14:anchorId="54ECFF9F" wp14:editId="23174A9C">
            <wp:extent cx="143946" cy="121073"/>
            <wp:effectExtent l="0" t="0" r="0" b="0"/>
            <wp:docPr id="49890557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Control</w:t>
      </w:r>
      <w:r>
        <w:rPr>
          <w:spacing w:val="-10"/>
          <w:w w:val="95"/>
        </w:rPr>
        <w:t xml:space="preserve"> </w:t>
      </w:r>
      <w:r>
        <w:rPr>
          <w:w w:val="95"/>
        </w:rPr>
        <w:t>Plan</w:t>
      </w:r>
      <w:r>
        <w:rPr>
          <w:spacing w:val="-9"/>
          <w:w w:val="95"/>
        </w:rPr>
        <w:t xml:space="preserve"> </w:t>
      </w:r>
      <w:r>
        <w:rPr>
          <w:w w:val="95"/>
        </w:rPr>
        <w:t>is</w:t>
      </w:r>
      <w:r>
        <w:rPr>
          <w:spacing w:val="-9"/>
          <w:w w:val="95"/>
        </w:rPr>
        <w:t xml:space="preserve"> </w:t>
      </w:r>
      <w:r>
        <w:rPr>
          <w:w w:val="95"/>
        </w:rPr>
        <w:t>a</w:t>
      </w:r>
      <w:r>
        <w:rPr>
          <w:spacing w:val="-9"/>
          <w:w w:val="95"/>
        </w:rPr>
        <w:t xml:space="preserve"> </w:t>
      </w:r>
      <w:r>
        <w:rPr>
          <w:w w:val="95"/>
        </w:rPr>
        <w:t>living</w:t>
      </w:r>
      <w:r>
        <w:rPr>
          <w:spacing w:val="-8"/>
          <w:w w:val="95"/>
        </w:rPr>
        <w:t xml:space="preserve"> </w:t>
      </w:r>
      <w:r>
        <w:rPr>
          <w:w w:val="95"/>
        </w:rPr>
        <w:t>document</w:t>
      </w:r>
      <w:r>
        <w:rPr>
          <w:spacing w:val="-9"/>
          <w:w w:val="95"/>
        </w:rPr>
        <w:t xml:space="preserve"> </w:t>
      </w:r>
      <w:r>
        <w:rPr>
          <w:w w:val="95"/>
        </w:rPr>
        <w:t>and</w:t>
      </w:r>
      <w:r>
        <w:rPr>
          <w:spacing w:val="-9"/>
          <w:w w:val="95"/>
        </w:rPr>
        <w:t xml:space="preserve"> </w:t>
      </w:r>
      <w:r>
        <w:rPr>
          <w:w w:val="95"/>
        </w:rPr>
        <w:t>thus</w:t>
      </w:r>
      <w:r>
        <w:rPr>
          <w:spacing w:val="-7"/>
          <w:w w:val="95"/>
        </w:rPr>
        <w:t xml:space="preserve"> </w:t>
      </w:r>
      <w:r>
        <w:rPr>
          <w:w w:val="95"/>
        </w:rPr>
        <w:t>it</w:t>
      </w:r>
      <w:r>
        <w:rPr>
          <w:spacing w:val="-11"/>
          <w:w w:val="95"/>
        </w:rPr>
        <w:t xml:space="preserve"> </w:t>
      </w:r>
      <w:r>
        <w:rPr>
          <w:w w:val="95"/>
        </w:rPr>
        <w:t>should</w:t>
      </w:r>
      <w:r>
        <w:rPr>
          <w:spacing w:val="-11"/>
          <w:w w:val="95"/>
        </w:rPr>
        <w:t xml:space="preserve"> </w:t>
      </w:r>
      <w:r>
        <w:rPr>
          <w:w w:val="95"/>
        </w:rPr>
        <w:t>be</w:t>
      </w:r>
      <w:r>
        <w:rPr>
          <w:spacing w:val="-12"/>
          <w:w w:val="95"/>
        </w:rPr>
        <w:t xml:space="preserve"> </w:t>
      </w:r>
      <w:r>
        <w:rPr>
          <w:w w:val="95"/>
        </w:rPr>
        <w:t>updated</w:t>
      </w:r>
      <w:r>
        <w:rPr>
          <w:spacing w:val="-9"/>
          <w:w w:val="95"/>
        </w:rPr>
        <w:t xml:space="preserve"> </w:t>
      </w:r>
      <w:r>
        <w:rPr>
          <w:w w:val="95"/>
        </w:rPr>
        <w:t>upon</w:t>
      </w:r>
      <w:r>
        <w:rPr>
          <w:spacing w:val="-8"/>
          <w:w w:val="95"/>
        </w:rPr>
        <w:t xml:space="preserve"> </w:t>
      </w:r>
      <w:r>
        <w:rPr>
          <w:w w:val="95"/>
        </w:rPr>
        <w:t>design</w:t>
      </w:r>
      <w:r>
        <w:rPr>
          <w:spacing w:val="-12"/>
          <w:w w:val="95"/>
        </w:rPr>
        <w:t xml:space="preserve"> </w:t>
      </w:r>
      <w:r>
        <w:rPr>
          <w:w w:val="95"/>
        </w:rPr>
        <w:t>or</w:t>
      </w:r>
      <w:r>
        <w:rPr>
          <w:spacing w:val="-7"/>
          <w:w w:val="95"/>
        </w:rPr>
        <w:t xml:space="preserve"> </w:t>
      </w:r>
      <w:r>
        <w:rPr>
          <w:w w:val="95"/>
        </w:rPr>
        <w:t>process</w:t>
      </w:r>
      <w:r>
        <w:rPr>
          <w:spacing w:val="-10"/>
          <w:w w:val="95"/>
        </w:rPr>
        <w:t xml:space="preserve"> </w:t>
      </w:r>
      <w:r>
        <w:rPr>
          <w:w w:val="95"/>
        </w:rPr>
        <w:t>change</w:t>
      </w:r>
      <w:r>
        <w:rPr>
          <w:spacing w:val="-12"/>
          <w:w w:val="95"/>
        </w:rPr>
        <w:t xml:space="preserve"> </w:t>
      </w:r>
      <w:r>
        <w:rPr>
          <w:w w:val="95"/>
        </w:rPr>
        <w:t>for</w:t>
      </w:r>
      <w:r>
        <w:rPr>
          <w:spacing w:val="-7"/>
          <w:w w:val="95"/>
        </w:rPr>
        <w:t xml:space="preserve"> </w:t>
      </w:r>
      <w:r>
        <w:rPr>
          <w:w w:val="95"/>
        </w:rPr>
        <w:t>latest</w:t>
      </w:r>
      <w:r>
        <w:rPr>
          <w:spacing w:val="1"/>
          <w:w w:val="95"/>
        </w:rPr>
        <w:t xml:space="preserve"> </w:t>
      </w:r>
      <w:r>
        <w:t>version</w:t>
      </w:r>
      <w:r>
        <w:rPr>
          <w:spacing w:val="-12"/>
        </w:rPr>
        <w:t xml:space="preserve"> </w:t>
      </w:r>
      <w:r>
        <w:t>management.</w:t>
      </w:r>
    </w:p>
    <w:p w14:paraId="5DBB0C4B" w14:textId="77777777" w:rsidR="000A142B" w:rsidRDefault="000A142B">
      <w:pPr>
        <w:pStyle w:val="BodyText"/>
        <w:spacing w:before="6" w:line="297" w:lineRule="auto"/>
        <w:ind w:right="591"/>
      </w:pPr>
      <w:r>
        <w:rPr>
          <w:spacing w:val="-5"/>
        </w:rPr>
        <w:t>When</w:t>
      </w:r>
      <w:r>
        <w:rPr>
          <w:spacing w:val="-13"/>
        </w:rPr>
        <w:t xml:space="preserve"> </w:t>
      </w:r>
      <w:r>
        <w:rPr>
          <w:spacing w:val="-5"/>
        </w:rPr>
        <w:t>revising</w:t>
      </w:r>
      <w:r>
        <w:rPr>
          <w:spacing w:val="-13"/>
        </w:rPr>
        <w:t xml:space="preserve"> </w:t>
      </w:r>
      <w:r>
        <w:rPr>
          <w:spacing w:val="-5"/>
        </w:rPr>
        <w:t>the</w:t>
      </w:r>
      <w:r>
        <w:rPr>
          <w:spacing w:val="-13"/>
        </w:rPr>
        <w:t xml:space="preserve"> </w:t>
      </w:r>
      <w:r>
        <w:rPr>
          <w:spacing w:val="-5"/>
        </w:rPr>
        <w:t>Control</w:t>
      </w:r>
      <w:r>
        <w:rPr>
          <w:spacing w:val="-11"/>
        </w:rPr>
        <w:t xml:space="preserve"> </w:t>
      </w:r>
      <w:r>
        <w:rPr>
          <w:spacing w:val="-5"/>
        </w:rPr>
        <w:t>Plan,</w:t>
      </w:r>
      <w:r>
        <w:rPr>
          <w:spacing w:val="-13"/>
        </w:rPr>
        <w:t xml:space="preserve"> </w:t>
      </w:r>
      <w:r>
        <w:rPr>
          <w:spacing w:val="-5"/>
        </w:rPr>
        <w:t>the</w:t>
      </w:r>
      <w:r>
        <w:rPr>
          <w:spacing w:val="-13"/>
        </w:rPr>
        <w:t xml:space="preserve"> </w:t>
      </w:r>
      <w:r>
        <w:rPr>
          <w:spacing w:val="-5"/>
        </w:rPr>
        <w:t>supplier</w:t>
      </w:r>
      <w:r>
        <w:rPr>
          <w:spacing w:val="-12"/>
        </w:rPr>
        <w:t xml:space="preserve"> </w:t>
      </w:r>
      <w:r>
        <w:rPr>
          <w:spacing w:val="-5"/>
        </w:rPr>
        <w:t>shall</w:t>
      </w:r>
      <w:r>
        <w:rPr>
          <w:spacing w:val="-14"/>
        </w:rPr>
        <w:t xml:space="preserve"> </w:t>
      </w:r>
      <w:r>
        <w:rPr>
          <w:spacing w:val="-5"/>
        </w:rPr>
        <w:t>check</w:t>
      </w:r>
      <w:r>
        <w:rPr>
          <w:spacing w:val="-12"/>
        </w:rPr>
        <w:t xml:space="preserve"> </w:t>
      </w:r>
      <w:r>
        <w:rPr>
          <w:spacing w:val="-5"/>
        </w:rPr>
        <w:t>the</w:t>
      </w:r>
      <w:r>
        <w:rPr>
          <w:spacing w:val="-13"/>
        </w:rPr>
        <w:t xml:space="preserve"> </w:t>
      </w:r>
      <w:r>
        <w:rPr>
          <w:spacing w:val="-5"/>
        </w:rPr>
        <w:t>latest</w:t>
      </w:r>
      <w:r>
        <w:rPr>
          <w:spacing w:val="-13"/>
        </w:rPr>
        <w:t xml:space="preserve"> </w:t>
      </w:r>
      <w:r>
        <w:rPr>
          <w:spacing w:val="-4"/>
        </w:rPr>
        <w:t>version</w:t>
      </w:r>
      <w:r>
        <w:rPr>
          <w:spacing w:val="-13"/>
        </w:rPr>
        <w:t xml:space="preserve"> </w:t>
      </w:r>
      <w:r>
        <w:rPr>
          <w:spacing w:val="-4"/>
        </w:rPr>
        <w:t>of</w:t>
      </w:r>
      <w:r>
        <w:rPr>
          <w:spacing w:val="-13"/>
        </w:rPr>
        <w:t xml:space="preserve"> </w:t>
      </w:r>
      <w:r>
        <w:rPr>
          <w:spacing w:val="-4"/>
        </w:rPr>
        <w:t>the</w:t>
      </w:r>
      <w:r>
        <w:rPr>
          <w:spacing w:val="-13"/>
        </w:rPr>
        <w:t xml:space="preserve"> </w:t>
      </w:r>
      <w:r>
        <w:rPr>
          <w:spacing w:val="-4"/>
        </w:rPr>
        <w:t>Supplier</w:t>
      </w:r>
      <w:r>
        <w:rPr>
          <w:spacing w:val="-12"/>
        </w:rPr>
        <w:t xml:space="preserve"> </w:t>
      </w:r>
      <w:r>
        <w:rPr>
          <w:spacing w:val="-4"/>
        </w:rPr>
        <w:t>Quality</w:t>
      </w:r>
      <w:r>
        <w:rPr>
          <w:spacing w:val="-11"/>
        </w:rPr>
        <w:t xml:space="preserve"> </w:t>
      </w:r>
      <w:r>
        <w:rPr>
          <w:spacing w:val="-4"/>
        </w:rPr>
        <w:t>Manual</w:t>
      </w:r>
      <w:r>
        <w:rPr>
          <w:spacing w:val="-3"/>
        </w:rPr>
        <w:t xml:space="preserve"> </w:t>
      </w:r>
      <w:r>
        <w:rPr>
          <w:w w:val="95"/>
        </w:rPr>
        <w:t>and</w:t>
      </w:r>
      <w:r>
        <w:rPr>
          <w:spacing w:val="-9"/>
          <w:w w:val="95"/>
        </w:rPr>
        <w:t xml:space="preserve"> </w:t>
      </w:r>
      <w:r>
        <w:rPr>
          <w:w w:val="95"/>
        </w:rPr>
        <w:t>revise</w:t>
      </w:r>
      <w:r>
        <w:rPr>
          <w:spacing w:val="-8"/>
          <w:w w:val="95"/>
        </w:rPr>
        <w:t xml:space="preserve"> </w:t>
      </w:r>
      <w:r>
        <w:rPr>
          <w:w w:val="95"/>
        </w:rPr>
        <w:t>it</w:t>
      </w:r>
      <w:r>
        <w:rPr>
          <w:spacing w:val="-5"/>
          <w:w w:val="95"/>
        </w:rPr>
        <w:t xml:space="preserve"> </w:t>
      </w:r>
      <w:r>
        <w:rPr>
          <w:w w:val="95"/>
        </w:rPr>
        <w:t>in</w:t>
      </w:r>
      <w:r>
        <w:rPr>
          <w:spacing w:val="-8"/>
          <w:w w:val="95"/>
        </w:rPr>
        <w:t xml:space="preserve"> </w:t>
      </w:r>
      <w:r>
        <w:rPr>
          <w:w w:val="95"/>
        </w:rPr>
        <w:t>the</w:t>
      </w:r>
      <w:r>
        <w:rPr>
          <w:spacing w:val="-8"/>
          <w:w w:val="95"/>
        </w:rPr>
        <w:t xml:space="preserve"> </w:t>
      </w:r>
      <w:r>
        <w:rPr>
          <w:w w:val="95"/>
        </w:rPr>
        <w:t>latest</w:t>
      </w:r>
      <w:r>
        <w:rPr>
          <w:spacing w:val="-8"/>
          <w:w w:val="95"/>
        </w:rPr>
        <w:t xml:space="preserve"> </w:t>
      </w:r>
      <w:r>
        <w:rPr>
          <w:w w:val="95"/>
        </w:rPr>
        <w:t>format</w:t>
      </w:r>
      <w:r>
        <w:rPr>
          <w:spacing w:val="-8"/>
          <w:w w:val="95"/>
        </w:rPr>
        <w:t xml:space="preserve"> </w:t>
      </w:r>
      <w:r>
        <w:rPr>
          <w:w w:val="95"/>
        </w:rPr>
        <w:t>or</w:t>
      </w:r>
      <w:r>
        <w:rPr>
          <w:spacing w:val="-7"/>
          <w:w w:val="95"/>
        </w:rPr>
        <w:t xml:space="preserve"> </w:t>
      </w:r>
      <w:r>
        <w:rPr>
          <w:w w:val="95"/>
        </w:rPr>
        <w:t>add</w:t>
      </w:r>
      <w:r>
        <w:rPr>
          <w:spacing w:val="-5"/>
          <w:w w:val="95"/>
        </w:rPr>
        <w:t xml:space="preserve"> </w:t>
      </w:r>
      <w:r>
        <w:rPr>
          <w:w w:val="95"/>
        </w:rPr>
        <w:t>any</w:t>
      </w:r>
      <w:r>
        <w:rPr>
          <w:spacing w:val="-6"/>
          <w:w w:val="95"/>
        </w:rPr>
        <w:t xml:space="preserve"> </w:t>
      </w:r>
      <w:r>
        <w:rPr>
          <w:w w:val="95"/>
        </w:rPr>
        <w:t>missing</w:t>
      </w:r>
      <w:r>
        <w:rPr>
          <w:spacing w:val="-5"/>
          <w:w w:val="95"/>
        </w:rPr>
        <w:t xml:space="preserve"> </w:t>
      </w:r>
      <w:r>
        <w:rPr>
          <w:w w:val="95"/>
        </w:rPr>
        <w:t>items.</w:t>
      </w:r>
    </w:p>
    <w:p w14:paraId="6BD37E52" w14:textId="77777777" w:rsidR="000A142B" w:rsidRDefault="000A142B">
      <w:pPr>
        <w:pStyle w:val="Heading2"/>
        <w:spacing w:before="119"/>
      </w:pPr>
      <w:r>
        <w:rPr>
          <w:noProof/>
        </w:rPr>
        <w:drawing>
          <wp:anchor distT="0" distB="0" distL="0" distR="0" simplePos="0" relativeHeight="251311104" behindDoc="0" locked="0" layoutInCell="1" allowOverlap="1" wp14:anchorId="4F95FFF6" wp14:editId="41091816">
            <wp:simplePos x="0" y="0"/>
            <wp:positionH relativeFrom="page">
              <wp:posOffset>765068</wp:posOffset>
            </wp:positionH>
            <wp:positionV relativeFrom="paragraph">
              <wp:posOffset>104320</wp:posOffset>
            </wp:positionV>
            <wp:extent cx="165333" cy="95068"/>
            <wp:effectExtent l="0" t="0" r="0" b="0"/>
            <wp:wrapNone/>
            <wp:docPr id="160419190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0.png"/>
                    <pic:cNvPicPr/>
                  </pic:nvPicPr>
                  <pic:blipFill>
                    <a:blip r:embed="rId178" cstate="print"/>
                    <a:stretch>
                      <a:fillRect/>
                    </a:stretch>
                  </pic:blipFill>
                  <pic:spPr>
                    <a:xfrm>
                      <a:off x="0" y="0"/>
                      <a:ext cx="165333" cy="95068"/>
                    </a:xfrm>
                    <a:prstGeom prst="rect">
                      <a:avLst/>
                    </a:prstGeom>
                  </pic:spPr>
                </pic:pic>
              </a:graphicData>
            </a:graphic>
          </wp:anchor>
        </w:drawing>
      </w:r>
      <w:r>
        <w:rPr>
          <w:spacing w:val="-5"/>
        </w:rPr>
        <w:t>Format</w:t>
      </w:r>
      <w:r>
        <w:rPr>
          <w:spacing w:val="-10"/>
        </w:rPr>
        <w:t xml:space="preserve"> </w:t>
      </w:r>
      <w:r>
        <w:rPr>
          <w:spacing w:val="-5"/>
        </w:rPr>
        <w:t>of</w:t>
      </w:r>
      <w:r>
        <w:rPr>
          <w:spacing w:val="-9"/>
        </w:rPr>
        <w:t xml:space="preserve"> </w:t>
      </w:r>
      <w:r>
        <w:rPr>
          <w:spacing w:val="-5"/>
        </w:rPr>
        <w:t>Control</w:t>
      </w:r>
      <w:r>
        <w:rPr>
          <w:spacing w:val="-10"/>
        </w:rPr>
        <w:t xml:space="preserve"> </w:t>
      </w:r>
      <w:r>
        <w:rPr>
          <w:spacing w:val="-4"/>
        </w:rPr>
        <w:t>Plan</w:t>
      </w:r>
    </w:p>
    <w:p w14:paraId="2BA21144" w14:textId="77777777" w:rsidR="000A142B" w:rsidRDefault="000A142B">
      <w:pPr>
        <w:pStyle w:val="BodyText"/>
        <w:spacing w:before="175"/>
        <w:ind w:left="1088"/>
      </w:pPr>
      <w:r>
        <w:rPr>
          <w:noProof/>
          <w:position w:val="-4"/>
        </w:rPr>
        <w:drawing>
          <wp:inline distT="0" distB="0" distL="0" distR="0" wp14:anchorId="5BAF0E63" wp14:editId="65C7C4E7">
            <wp:extent cx="143946" cy="121073"/>
            <wp:effectExtent l="0" t="0" r="0" b="0"/>
            <wp:docPr id="695065832"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Use</w:t>
      </w:r>
      <w:r>
        <w:rPr>
          <w:spacing w:val="-7"/>
          <w:w w:val="95"/>
        </w:rPr>
        <w:t xml:space="preserve"> </w:t>
      </w:r>
      <w:r>
        <w:rPr>
          <w:w w:val="95"/>
        </w:rPr>
        <w:t>the</w:t>
      </w:r>
      <w:r>
        <w:rPr>
          <w:spacing w:val="-6"/>
          <w:w w:val="95"/>
        </w:rPr>
        <w:t xml:space="preserve"> </w:t>
      </w:r>
      <w:r>
        <w:rPr>
          <w:w w:val="95"/>
        </w:rPr>
        <w:t>first</w:t>
      </w:r>
      <w:r>
        <w:rPr>
          <w:spacing w:val="-6"/>
          <w:w w:val="95"/>
        </w:rPr>
        <w:t xml:space="preserve"> </w:t>
      </w:r>
      <w:r>
        <w:rPr>
          <w:w w:val="95"/>
        </w:rPr>
        <w:t>sheet</w:t>
      </w:r>
      <w:r>
        <w:rPr>
          <w:spacing w:val="-6"/>
          <w:w w:val="95"/>
        </w:rPr>
        <w:t xml:space="preserve"> </w:t>
      </w:r>
      <w:r>
        <w:rPr>
          <w:w w:val="95"/>
        </w:rPr>
        <w:t>of</w:t>
      </w:r>
      <w:r>
        <w:rPr>
          <w:spacing w:val="-2"/>
          <w:w w:val="95"/>
        </w:rPr>
        <w:t xml:space="preserve"> </w:t>
      </w:r>
      <w:r>
        <w:rPr>
          <w:w w:val="95"/>
        </w:rPr>
        <w:t>the</w:t>
      </w:r>
      <w:r>
        <w:rPr>
          <w:spacing w:val="-7"/>
          <w:w w:val="95"/>
        </w:rPr>
        <w:t xml:space="preserve"> </w:t>
      </w:r>
      <w:r>
        <w:rPr>
          <w:w w:val="95"/>
        </w:rPr>
        <w:t>attached</w:t>
      </w:r>
      <w:r>
        <w:rPr>
          <w:spacing w:val="-5"/>
          <w:w w:val="95"/>
        </w:rPr>
        <w:t xml:space="preserve"> </w:t>
      </w:r>
      <w:r>
        <w:rPr>
          <w:w w:val="95"/>
        </w:rPr>
        <w:t>Control</w:t>
      </w:r>
      <w:r>
        <w:rPr>
          <w:spacing w:val="-6"/>
          <w:w w:val="95"/>
        </w:rPr>
        <w:t xml:space="preserve"> </w:t>
      </w:r>
      <w:r>
        <w:rPr>
          <w:w w:val="95"/>
        </w:rPr>
        <w:t>Plan</w:t>
      </w:r>
      <w:r>
        <w:rPr>
          <w:spacing w:val="-5"/>
          <w:w w:val="95"/>
        </w:rPr>
        <w:t xml:space="preserve"> </w:t>
      </w:r>
      <w:r>
        <w:rPr>
          <w:w w:val="95"/>
        </w:rPr>
        <w:t>format</w:t>
      </w:r>
      <w:r>
        <w:rPr>
          <w:spacing w:val="-6"/>
          <w:w w:val="95"/>
        </w:rPr>
        <w:t xml:space="preserve"> </w:t>
      </w:r>
      <w:r>
        <w:rPr>
          <w:w w:val="95"/>
        </w:rPr>
        <w:t>as</w:t>
      </w:r>
      <w:r>
        <w:rPr>
          <w:spacing w:val="-1"/>
          <w:w w:val="95"/>
        </w:rPr>
        <w:t xml:space="preserve"> </w:t>
      </w:r>
      <w:r>
        <w:rPr>
          <w:w w:val="95"/>
        </w:rPr>
        <w:t>a</w:t>
      </w:r>
      <w:r>
        <w:rPr>
          <w:spacing w:val="-6"/>
          <w:w w:val="95"/>
        </w:rPr>
        <w:t xml:space="preserve"> </w:t>
      </w:r>
      <w:r>
        <w:rPr>
          <w:w w:val="95"/>
        </w:rPr>
        <w:t>cover.</w:t>
      </w:r>
    </w:p>
    <w:p w14:paraId="037D32C0" w14:textId="77777777" w:rsidR="000A142B" w:rsidRDefault="000A142B">
      <w:pPr>
        <w:pStyle w:val="BodyText"/>
        <w:spacing w:before="173"/>
        <w:ind w:left="1088"/>
      </w:pPr>
      <w:r>
        <w:rPr>
          <w:noProof/>
          <w:position w:val="-4"/>
        </w:rPr>
        <w:drawing>
          <wp:inline distT="0" distB="0" distL="0" distR="0" wp14:anchorId="3BD9C30F" wp14:editId="2C1CFAEE">
            <wp:extent cx="143946" cy="121073"/>
            <wp:effectExtent l="0" t="0" r="0" b="0"/>
            <wp:docPr id="11233823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Draw</w:t>
      </w:r>
      <w:r>
        <w:rPr>
          <w:spacing w:val="-6"/>
          <w:w w:val="95"/>
        </w:rPr>
        <w:t xml:space="preserve"> </w:t>
      </w:r>
      <w:r>
        <w:rPr>
          <w:w w:val="95"/>
        </w:rPr>
        <w:t>a</w:t>
      </w:r>
      <w:r>
        <w:rPr>
          <w:spacing w:val="-7"/>
          <w:w w:val="95"/>
        </w:rPr>
        <w:t xml:space="preserve"> </w:t>
      </w:r>
      <w:r>
        <w:rPr>
          <w:w w:val="95"/>
        </w:rPr>
        <w:t>process</w:t>
      </w:r>
      <w:r>
        <w:rPr>
          <w:spacing w:val="-5"/>
          <w:w w:val="95"/>
        </w:rPr>
        <w:t xml:space="preserve"> </w:t>
      </w:r>
      <w:r>
        <w:rPr>
          <w:w w:val="95"/>
        </w:rPr>
        <w:t>flowchart</w:t>
      </w:r>
      <w:r>
        <w:rPr>
          <w:spacing w:val="-7"/>
          <w:w w:val="95"/>
        </w:rPr>
        <w:t xml:space="preserve"> </w:t>
      </w:r>
      <w:r>
        <w:rPr>
          <w:w w:val="95"/>
        </w:rPr>
        <w:t>in</w:t>
      </w:r>
      <w:r>
        <w:rPr>
          <w:spacing w:val="-3"/>
          <w:w w:val="95"/>
        </w:rPr>
        <w:t xml:space="preserve"> </w:t>
      </w:r>
      <w:r>
        <w:rPr>
          <w:w w:val="95"/>
        </w:rPr>
        <w:t>Appendix</w:t>
      </w:r>
      <w:r>
        <w:rPr>
          <w:spacing w:val="-5"/>
          <w:w w:val="95"/>
        </w:rPr>
        <w:t xml:space="preserve"> </w:t>
      </w:r>
      <w:r>
        <w:rPr>
          <w:w w:val="95"/>
        </w:rPr>
        <w:t>1</w:t>
      </w:r>
      <w:r>
        <w:rPr>
          <w:spacing w:val="-4"/>
          <w:w w:val="95"/>
        </w:rPr>
        <w:t xml:space="preserve"> </w:t>
      </w:r>
      <w:r>
        <w:rPr>
          <w:w w:val="95"/>
        </w:rPr>
        <w:t>of</w:t>
      </w:r>
      <w:r>
        <w:rPr>
          <w:spacing w:val="-7"/>
          <w:w w:val="95"/>
        </w:rPr>
        <w:t xml:space="preserve"> </w:t>
      </w:r>
      <w:r>
        <w:rPr>
          <w:w w:val="95"/>
        </w:rPr>
        <w:t>the</w:t>
      </w:r>
      <w:r>
        <w:rPr>
          <w:spacing w:val="-7"/>
          <w:w w:val="95"/>
        </w:rPr>
        <w:t xml:space="preserve"> </w:t>
      </w:r>
      <w:r>
        <w:rPr>
          <w:w w:val="95"/>
        </w:rPr>
        <w:t>Control</w:t>
      </w:r>
      <w:r>
        <w:rPr>
          <w:spacing w:val="-4"/>
          <w:w w:val="95"/>
        </w:rPr>
        <w:t xml:space="preserve"> </w:t>
      </w:r>
      <w:r>
        <w:rPr>
          <w:w w:val="95"/>
        </w:rPr>
        <w:t>Plan</w:t>
      </w:r>
      <w:r>
        <w:rPr>
          <w:spacing w:val="-6"/>
          <w:w w:val="95"/>
        </w:rPr>
        <w:t xml:space="preserve"> </w:t>
      </w:r>
      <w:r>
        <w:rPr>
          <w:w w:val="95"/>
        </w:rPr>
        <w:t>attached.</w:t>
      </w:r>
    </w:p>
    <w:p w14:paraId="7510A971" w14:textId="77777777" w:rsidR="000A142B" w:rsidRDefault="000A142B">
      <w:pPr>
        <w:pStyle w:val="BodyText"/>
        <w:spacing w:before="172"/>
        <w:ind w:left="1088"/>
      </w:pPr>
      <w:r>
        <w:rPr>
          <w:noProof/>
          <w:position w:val="-4"/>
        </w:rPr>
        <w:drawing>
          <wp:inline distT="0" distB="0" distL="0" distR="0" wp14:anchorId="6ED34630" wp14:editId="3A389573">
            <wp:extent cx="143946" cy="121073"/>
            <wp:effectExtent l="0" t="0" r="0" b="0"/>
            <wp:docPr id="77287902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2.png"/>
                    <pic:cNvPicPr/>
                  </pic:nvPicPr>
                  <pic:blipFill>
                    <a:blip r:embed="rId17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The</w:t>
      </w:r>
      <w:r>
        <w:rPr>
          <w:spacing w:val="11"/>
        </w:rPr>
        <w:t xml:space="preserve"> </w:t>
      </w:r>
      <w:r>
        <w:t>supplier</w:t>
      </w:r>
      <w:r>
        <w:rPr>
          <w:spacing w:val="12"/>
        </w:rPr>
        <w:t xml:space="preserve"> </w:t>
      </w:r>
      <w:r>
        <w:t>can</w:t>
      </w:r>
      <w:r>
        <w:rPr>
          <w:spacing w:val="12"/>
        </w:rPr>
        <w:t xml:space="preserve"> </w:t>
      </w:r>
      <w:r>
        <w:t>use</w:t>
      </w:r>
      <w:r>
        <w:rPr>
          <w:spacing w:val="11"/>
        </w:rPr>
        <w:t xml:space="preserve"> </w:t>
      </w:r>
      <w:r>
        <w:t>any</w:t>
      </w:r>
      <w:r>
        <w:rPr>
          <w:spacing w:val="13"/>
        </w:rPr>
        <w:t xml:space="preserve"> </w:t>
      </w:r>
      <w:r>
        <w:t>format</w:t>
      </w:r>
      <w:r>
        <w:rPr>
          <w:spacing w:val="12"/>
        </w:rPr>
        <w:t xml:space="preserve"> </w:t>
      </w:r>
      <w:r>
        <w:t>(including</w:t>
      </w:r>
      <w:r>
        <w:rPr>
          <w:spacing w:val="12"/>
        </w:rPr>
        <w:t xml:space="preserve"> </w:t>
      </w:r>
      <w:r>
        <w:t>its</w:t>
      </w:r>
      <w:r>
        <w:rPr>
          <w:spacing w:val="13"/>
        </w:rPr>
        <w:t xml:space="preserve"> </w:t>
      </w:r>
      <w:r>
        <w:t>own</w:t>
      </w:r>
      <w:r>
        <w:rPr>
          <w:spacing w:val="11"/>
        </w:rPr>
        <w:t xml:space="preserve"> </w:t>
      </w:r>
      <w:r>
        <w:t>format)</w:t>
      </w:r>
      <w:r>
        <w:rPr>
          <w:spacing w:val="12"/>
        </w:rPr>
        <w:t xml:space="preserve"> </w:t>
      </w:r>
      <w:r>
        <w:t>for</w:t>
      </w:r>
      <w:r>
        <w:rPr>
          <w:spacing w:val="13"/>
        </w:rPr>
        <w:t xml:space="preserve"> </w:t>
      </w:r>
      <w:r>
        <w:t>Control</w:t>
      </w:r>
      <w:r>
        <w:rPr>
          <w:spacing w:val="10"/>
        </w:rPr>
        <w:t xml:space="preserve"> </w:t>
      </w:r>
      <w:r>
        <w:t>Plan</w:t>
      </w:r>
      <w:r>
        <w:rPr>
          <w:spacing w:val="12"/>
        </w:rPr>
        <w:t xml:space="preserve"> </w:t>
      </w:r>
      <w:r>
        <w:t>except</w:t>
      </w:r>
      <w:r>
        <w:rPr>
          <w:spacing w:val="11"/>
        </w:rPr>
        <w:t xml:space="preserve"> </w:t>
      </w:r>
      <w:r>
        <w:t>for</w:t>
      </w:r>
      <w:r>
        <w:rPr>
          <w:spacing w:val="13"/>
        </w:rPr>
        <w:t xml:space="preserve"> </w:t>
      </w:r>
      <w:r>
        <w:t>the</w:t>
      </w:r>
      <w:r>
        <w:rPr>
          <w:spacing w:val="11"/>
        </w:rPr>
        <w:t xml:space="preserve"> </w:t>
      </w:r>
      <w:r>
        <w:t>cover.</w:t>
      </w:r>
    </w:p>
    <w:p w14:paraId="1B414F03" w14:textId="77777777" w:rsidR="000A142B" w:rsidRDefault="000A142B">
      <w:pPr>
        <w:pStyle w:val="BodyText"/>
        <w:spacing w:before="51" w:after="27"/>
      </w:pPr>
      <w:r>
        <w:rPr>
          <w:spacing w:val="-5"/>
        </w:rPr>
        <w:t>However,</w:t>
      </w:r>
      <w:r>
        <w:rPr>
          <w:spacing w:val="-11"/>
        </w:rPr>
        <w:t xml:space="preserve"> </w:t>
      </w:r>
      <w:r>
        <w:rPr>
          <w:spacing w:val="-5"/>
        </w:rPr>
        <w:t>the</w:t>
      </w:r>
      <w:r>
        <w:rPr>
          <w:spacing w:val="-11"/>
        </w:rPr>
        <w:t xml:space="preserve"> </w:t>
      </w:r>
      <w:r>
        <w:rPr>
          <w:spacing w:val="-5"/>
        </w:rPr>
        <w:t>following</w:t>
      </w:r>
      <w:r>
        <w:rPr>
          <w:spacing w:val="-11"/>
        </w:rPr>
        <w:t xml:space="preserve"> </w:t>
      </w:r>
      <w:r>
        <w:rPr>
          <w:spacing w:val="-5"/>
        </w:rPr>
        <w:t>items</w:t>
      </w:r>
      <w:r>
        <w:rPr>
          <w:spacing w:val="-9"/>
        </w:rPr>
        <w:t xml:space="preserve"> </w:t>
      </w:r>
      <w:r>
        <w:rPr>
          <w:spacing w:val="-5"/>
        </w:rPr>
        <w:t>specified</w:t>
      </w:r>
      <w:r>
        <w:rPr>
          <w:spacing w:val="-8"/>
        </w:rPr>
        <w:t xml:space="preserve"> </w:t>
      </w:r>
      <w:r>
        <w:rPr>
          <w:spacing w:val="-5"/>
        </w:rPr>
        <w:t>in</w:t>
      </w:r>
      <w:r>
        <w:rPr>
          <w:spacing w:val="-11"/>
        </w:rPr>
        <w:t xml:space="preserve"> </w:t>
      </w:r>
      <w:r>
        <w:rPr>
          <w:spacing w:val="-5"/>
        </w:rPr>
        <w:t>IATF16949</w:t>
      </w:r>
      <w:r>
        <w:rPr>
          <w:spacing w:val="-10"/>
        </w:rPr>
        <w:t xml:space="preserve"> </w:t>
      </w:r>
      <w:r>
        <w:rPr>
          <w:spacing w:val="-4"/>
        </w:rPr>
        <w:t>are</w:t>
      </w:r>
      <w:r>
        <w:rPr>
          <w:spacing w:val="-11"/>
        </w:rPr>
        <w:t xml:space="preserve"> </w:t>
      </w:r>
      <w:r>
        <w:rPr>
          <w:spacing w:val="-4"/>
        </w:rPr>
        <w:t>required</w:t>
      </w:r>
      <w:r>
        <w:rPr>
          <w:spacing w:val="-8"/>
        </w:rPr>
        <w:t xml:space="preserve"> </w:t>
      </w:r>
      <w:r>
        <w:rPr>
          <w:spacing w:val="-4"/>
        </w:rPr>
        <w:t>to</w:t>
      </w:r>
      <w:r>
        <w:rPr>
          <w:spacing w:val="-11"/>
        </w:rPr>
        <w:t xml:space="preserve"> </w:t>
      </w:r>
      <w:r>
        <w:rPr>
          <w:spacing w:val="-4"/>
        </w:rPr>
        <w:t>be</w:t>
      </w:r>
      <w:r>
        <w:rPr>
          <w:spacing w:val="-8"/>
        </w:rPr>
        <w:t xml:space="preserve"> </w:t>
      </w:r>
      <w:r>
        <w:rPr>
          <w:spacing w:val="-4"/>
        </w:rPr>
        <w:t>included.</w:t>
      </w: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2"/>
        <w:gridCol w:w="5010"/>
      </w:tblGrid>
      <w:tr w:rsidR="000A142B" w14:paraId="0CA1625A" w14:textId="77777777">
        <w:trPr>
          <w:trHeight w:val="4140"/>
        </w:trPr>
        <w:tc>
          <w:tcPr>
            <w:tcW w:w="3752" w:type="dxa"/>
          </w:tcPr>
          <w:p w14:paraId="3380DC6A" w14:textId="77777777" w:rsidR="000A142B" w:rsidRDefault="000A142B">
            <w:pPr>
              <w:pStyle w:val="TableParagraph"/>
              <w:numPr>
                <w:ilvl w:val="0"/>
                <w:numId w:val="71"/>
              </w:numPr>
              <w:tabs>
                <w:tab w:val="left" w:pos="329"/>
              </w:tabs>
              <w:spacing w:before="0" w:line="229" w:lineRule="exact"/>
              <w:ind w:hanging="234"/>
              <w:rPr>
                <w:sz w:val="20"/>
              </w:rPr>
            </w:pPr>
            <w:r>
              <w:rPr>
                <w:sz w:val="20"/>
              </w:rPr>
              <w:t>General</w:t>
            </w:r>
            <w:r>
              <w:rPr>
                <w:spacing w:val="-6"/>
                <w:sz w:val="20"/>
              </w:rPr>
              <w:t xml:space="preserve"> </w:t>
            </w:r>
            <w:r>
              <w:rPr>
                <w:sz w:val="20"/>
              </w:rPr>
              <w:t>data</w:t>
            </w:r>
          </w:p>
          <w:p w14:paraId="71949C6E" w14:textId="77777777" w:rsidR="000A142B" w:rsidRDefault="000A142B">
            <w:pPr>
              <w:pStyle w:val="TableParagraph"/>
              <w:numPr>
                <w:ilvl w:val="1"/>
                <w:numId w:val="71"/>
              </w:numPr>
              <w:tabs>
                <w:tab w:val="left" w:pos="418"/>
              </w:tabs>
              <w:spacing w:before="0"/>
              <w:ind w:left="417"/>
              <w:rPr>
                <w:sz w:val="20"/>
              </w:rPr>
            </w:pPr>
            <w:r>
              <w:rPr>
                <w:sz w:val="20"/>
              </w:rPr>
              <w:t>Control</w:t>
            </w:r>
            <w:r>
              <w:rPr>
                <w:spacing w:val="-6"/>
                <w:sz w:val="20"/>
              </w:rPr>
              <w:t xml:space="preserve"> </w:t>
            </w:r>
            <w:r>
              <w:rPr>
                <w:sz w:val="20"/>
              </w:rPr>
              <w:t>Plan</w:t>
            </w:r>
            <w:r>
              <w:rPr>
                <w:spacing w:val="-5"/>
                <w:sz w:val="20"/>
              </w:rPr>
              <w:t xml:space="preserve"> </w:t>
            </w:r>
            <w:r>
              <w:rPr>
                <w:sz w:val="20"/>
              </w:rPr>
              <w:t>Number</w:t>
            </w:r>
          </w:p>
          <w:p w14:paraId="6D422490" w14:textId="77777777" w:rsidR="000A142B" w:rsidRDefault="000A142B">
            <w:pPr>
              <w:pStyle w:val="TableParagraph"/>
              <w:numPr>
                <w:ilvl w:val="1"/>
                <w:numId w:val="71"/>
              </w:numPr>
              <w:tabs>
                <w:tab w:val="left" w:pos="418"/>
              </w:tabs>
              <w:spacing w:before="1"/>
              <w:ind w:right="612" w:hanging="101"/>
              <w:rPr>
                <w:sz w:val="20"/>
              </w:rPr>
            </w:pPr>
            <w:r>
              <w:rPr>
                <w:sz w:val="20"/>
              </w:rPr>
              <w:t>Issue</w:t>
            </w:r>
            <w:r>
              <w:rPr>
                <w:spacing w:val="-5"/>
                <w:sz w:val="20"/>
              </w:rPr>
              <w:t xml:space="preserve"> </w:t>
            </w:r>
            <w:r>
              <w:rPr>
                <w:sz w:val="20"/>
              </w:rPr>
              <w:t>date,</w:t>
            </w:r>
            <w:r>
              <w:rPr>
                <w:spacing w:val="-4"/>
                <w:sz w:val="20"/>
              </w:rPr>
              <w:t xml:space="preserve"> </w:t>
            </w:r>
            <w:r>
              <w:rPr>
                <w:sz w:val="20"/>
              </w:rPr>
              <w:t>and</w:t>
            </w:r>
            <w:r>
              <w:rPr>
                <w:spacing w:val="-3"/>
                <w:sz w:val="20"/>
              </w:rPr>
              <w:t xml:space="preserve"> </w:t>
            </w:r>
            <w:r>
              <w:rPr>
                <w:sz w:val="20"/>
              </w:rPr>
              <w:t>revision</w:t>
            </w:r>
            <w:r>
              <w:rPr>
                <w:spacing w:val="-3"/>
                <w:sz w:val="20"/>
              </w:rPr>
              <w:t xml:space="preserve"> </w:t>
            </w:r>
            <w:r>
              <w:rPr>
                <w:sz w:val="20"/>
              </w:rPr>
              <w:t>date</w:t>
            </w:r>
            <w:r>
              <w:rPr>
                <w:spacing w:val="-2"/>
                <w:sz w:val="20"/>
              </w:rPr>
              <w:t xml:space="preserve"> </w:t>
            </w:r>
            <w:r>
              <w:rPr>
                <w:sz w:val="20"/>
              </w:rPr>
              <w:t>if</w:t>
            </w:r>
            <w:r>
              <w:rPr>
                <w:spacing w:val="-53"/>
                <w:sz w:val="20"/>
              </w:rPr>
              <w:t xml:space="preserve"> </w:t>
            </w:r>
            <w:r>
              <w:rPr>
                <w:sz w:val="20"/>
              </w:rPr>
              <w:t>applicable</w:t>
            </w:r>
          </w:p>
          <w:p w14:paraId="1D81AB37" w14:textId="77777777" w:rsidR="000A142B" w:rsidRDefault="000A142B">
            <w:pPr>
              <w:pStyle w:val="TableParagraph"/>
              <w:numPr>
                <w:ilvl w:val="1"/>
                <w:numId w:val="71"/>
              </w:numPr>
              <w:tabs>
                <w:tab w:val="left" w:pos="418"/>
              </w:tabs>
              <w:spacing w:before="0"/>
              <w:ind w:right="921" w:hanging="101"/>
              <w:rPr>
                <w:sz w:val="20"/>
              </w:rPr>
            </w:pPr>
            <w:r>
              <w:rPr>
                <w:sz w:val="20"/>
              </w:rPr>
              <w:t>Customer Information (See</w:t>
            </w:r>
            <w:r>
              <w:rPr>
                <w:spacing w:val="-53"/>
                <w:sz w:val="20"/>
              </w:rPr>
              <w:t xml:space="preserve"> </w:t>
            </w:r>
            <w:r>
              <w:rPr>
                <w:sz w:val="20"/>
              </w:rPr>
              <w:t>customer</w:t>
            </w:r>
            <w:r>
              <w:rPr>
                <w:spacing w:val="-3"/>
                <w:sz w:val="20"/>
              </w:rPr>
              <w:t xml:space="preserve"> </w:t>
            </w:r>
            <w:r>
              <w:rPr>
                <w:sz w:val="20"/>
              </w:rPr>
              <w:t>requirements)</w:t>
            </w:r>
          </w:p>
          <w:p w14:paraId="12921D0C" w14:textId="77777777" w:rsidR="000A142B" w:rsidRDefault="000A142B">
            <w:pPr>
              <w:pStyle w:val="TableParagraph"/>
              <w:numPr>
                <w:ilvl w:val="1"/>
                <w:numId w:val="71"/>
              </w:numPr>
              <w:tabs>
                <w:tab w:val="left" w:pos="418"/>
              </w:tabs>
              <w:spacing w:before="0"/>
              <w:ind w:left="417"/>
              <w:rPr>
                <w:sz w:val="20"/>
              </w:rPr>
            </w:pPr>
            <w:r>
              <w:rPr>
                <w:sz w:val="20"/>
              </w:rPr>
              <w:t>Supplier</w:t>
            </w:r>
            <w:r>
              <w:rPr>
                <w:spacing w:val="-3"/>
                <w:sz w:val="20"/>
              </w:rPr>
              <w:t xml:space="preserve"> </w:t>
            </w:r>
            <w:r>
              <w:rPr>
                <w:sz w:val="20"/>
              </w:rPr>
              <w:t>Name</w:t>
            </w:r>
            <w:r>
              <w:rPr>
                <w:spacing w:val="-4"/>
                <w:sz w:val="20"/>
              </w:rPr>
              <w:t xml:space="preserve"> </w:t>
            </w:r>
            <w:r>
              <w:rPr>
                <w:sz w:val="20"/>
              </w:rPr>
              <w:t>/</w:t>
            </w:r>
            <w:r>
              <w:rPr>
                <w:spacing w:val="-1"/>
                <w:sz w:val="20"/>
              </w:rPr>
              <w:t xml:space="preserve"> </w:t>
            </w:r>
            <w:r>
              <w:rPr>
                <w:sz w:val="20"/>
              </w:rPr>
              <w:t>Site</w:t>
            </w:r>
            <w:r>
              <w:rPr>
                <w:spacing w:val="-2"/>
                <w:sz w:val="20"/>
              </w:rPr>
              <w:t xml:space="preserve"> </w:t>
            </w:r>
            <w:r>
              <w:rPr>
                <w:sz w:val="20"/>
              </w:rPr>
              <w:t>name</w:t>
            </w:r>
          </w:p>
          <w:p w14:paraId="0A711474" w14:textId="77777777" w:rsidR="000A142B" w:rsidRDefault="000A142B">
            <w:pPr>
              <w:pStyle w:val="TableParagraph"/>
              <w:numPr>
                <w:ilvl w:val="1"/>
                <w:numId w:val="71"/>
              </w:numPr>
              <w:tabs>
                <w:tab w:val="left" w:pos="418"/>
              </w:tabs>
              <w:spacing w:before="0"/>
              <w:ind w:left="417"/>
              <w:rPr>
                <w:sz w:val="20"/>
              </w:rPr>
            </w:pPr>
            <w:r>
              <w:rPr>
                <w:sz w:val="20"/>
              </w:rPr>
              <w:t>Part</w:t>
            </w:r>
            <w:r>
              <w:rPr>
                <w:spacing w:val="-3"/>
                <w:sz w:val="20"/>
              </w:rPr>
              <w:t xml:space="preserve"> </w:t>
            </w:r>
            <w:r>
              <w:rPr>
                <w:sz w:val="20"/>
              </w:rPr>
              <w:t>Number</w:t>
            </w:r>
            <w:r>
              <w:rPr>
                <w:spacing w:val="-2"/>
                <w:sz w:val="20"/>
              </w:rPr>
              <w:t xml:space="preserve"> </w:t>
            </w:r>
            <w:r>
              <w:rPr>
                <w:sz w:val="20"/>
              </w:rPr>
              <w:t>(8</w:t>
            </w:r>
            <w:r>
              <w:rPr>
                <w:spacing w:val="-3"/>
                <w:sz w:val="20"/>
              </w:rPr>
              <w:t xml:space="preserve"> </w:t>
            </w:r>
            <w:r>
              <w:rPr>
                <w:sz w:val="20"/>
              </w:rPr>
              <w:t>digits)</w:t>
            </w:r>
          </w:p>
          <w:p w14:paraId="2F2A575F" w14:textId="77777777" w:rsidR="000A142B" w:rsidRDefault="000A142B">
            <w:pPr>
              <w:pStyle w:val="TableParagraph"/>
              <w:numPr>
                <w:ilvl w:val="1"/>
                <w:numId w:val="71"/>
              </w:numPr>
              <w:tabs>
                <w:tab w:val="left" w:pos="418"/>
              </w:tabs>
              <w:spacing w:before="0"/>
              <w:ind w:left="417"/>
              <w:rPr>
                <w:sz w:val="20"/>
              </w:rPr>
            </w:pPr>
            <w:r>
              <w:rPr>
                <w:sz w:val="20"/>
              </w:rPr>
              <w:t>Part</w:t>
            </w:r>
            <w:r>
              <w:rPr>
                <w:spacing w:val="-4"/>
                <w:sz w:val="20"/>
              </w:rPr>
              <w:t xml:space="preserve"> </w:t>
            </w:r>
            <w:r>
              <w:rPr>
                <w:sz w:val="20"/>
              </w:rPr>
              <w:t>Name</w:t>
            </w:r>
            <w:r>
              <w:rPr>
                <w:spacing w:val="-3"/>
                <w:sz w:val="20"/>
              </w:rPr>
              <w:t xml:space="preserve"> </w:t>
            </w:r>
            <w:r>
              <w:rPr>
                <w:sz w:val="20"/>
              </w:rPr>
              <w:t>/</w:t>
            </w:r>
            <w:r>
              <w:rPr>
                <w:spacing w:val="-3"/>
                <w:sz w:val="20"/>
              </w:rPr>
              <w:t xml:space="preserve"> </w:t>
            </w:r>
            <w:r>
              <w:rPr>
                <w:sz w:val="20"/>
              </w:rPr>
              <w:t>Description</w:t>
            </w:r>
          </w:p>
          <w:p w14:paraId="066697F4" w14:textId="77777777" w:rsidR="000A142B" w:rsidRDefault="000A142B">
            <w:pPr>
              <w:pStyle w:val="TableParagraph"/>
              <w:numPr>
                <w:ilvl w:val="1"/>
                <w:numId w:val="71"/>
              </w:numPr>
              <w:tabs>
                <w:tab w:val="left" w:pos="418"/>
              </w:tabs>
              <w:spacing w:before="0" w:line="229" w:lineRule="exact"/>
              <w:ind w:left="417"/>
              <w:rPr>
                <w:sz w:val="20"/>
              </w:rPr>
            </w:pPr>
            <w:r>
              <w:rPr>
                <w:sz w:val="20"/>
              </w:rPr>
              <w:t>Engineering</w:t>
            </w:r>
            <w:r>
              <w:rPr>
                <w:spacing w:val="-4"/>
                <w:sz w:val="20"/>
              </w:rPr>
              <w:t xml:space="preserve"> </w:t>
            </w:r>
            <w:r>
              <w:rPr>
                <w:sz w:val="20"/>
              </w:rPr>
              <w:t>Change</w:t>
            </w:r>
            <w:r>
              <w:rPr>
                <w:spacing w:val="-5"/>
                <w:sz w:val="20"/>
              </w:rPr>
              <w:t xml:space="preserve"> </w:t>
            </w:r>
            <w:r>
              <w:rPr>
                <w:sz w:val="20"/>
              </w:rPr>
              <w:t>Level</w:t>
            </w:r>
          </w:p>
          <w:p w14:paraId="28E02736" w14:textId="77777777" w:rsidR="000A142B" w:rsidRDefault="000A142B">
            <w:pPr>
              <w:pStyle w:val="TableParagraph"/>
              <w:numPr>
                <w:ilvl w:val="1"/>
                <w:numId w:val="71"/>
              </w:numPr>
              <w:tabs>
                <w:tab w:val="left" w:pos="418"/>
              </w:tabs>
              <w:spacing w:before="0"/>
              <w:ind w:right="764" w:hanging="101"/>
              <w:rPr>
                <w:sz w:val="20"/>
              </w:rPr>
            </w:pPr>
            <w:r>
              <w:rPr>
                <w:sz w:val="20"/>
              </w:rPr>
              <w:t>Corresponding phase (trial</w:t>
            </w:r>
            <w:r>
              <w:rPr>
                <w:spacing w:val="1"/>
                <w:sz w:val="20"/>
              </w:rPr>
              <w:t xml:space="preserve"> </w:t>
            </w:r>
            <w:r>
              <w:rPr>
                <w:sz w:val="20"/>
              </w:rPr>
              <w:t>production,</w:t>
            </w:r>
            <w:r>
              <w:rPr>
                <w:spacing w:val="-6"/>
                <w:sz w:val="20"/>
              </w:rPr>
              <w:t xml:space="preserve"> </w:t>
            </w:r>
            <w:r>
              <w:rPr>
                <w:sz w:val="20"/>
              </w:rPr>
              <w:t>mass</w:t>
            </w:r>
            <w:r>
              <w:rPr>
                <w:spacing w:val="-6"/>
                <w:sz w:val="20"/>
              </w:rPr>
              <w:t xml:space="preserve"> </w:t>
            </w:r>
            <w:r>
              <w:rPr>
                <w:sz w:val="20"/>
              </w:rPr>
              <w:t>production)</w:t>
            </w:r>
          </w:p>
          <w:p w14:paraId="3A4D059B" w14:textId="77777777" w:rsidR="000A142B" w:rsidRDefault="000A142B">
            <w:pPr>
              <w:pStyle w:val="TableParagraph"/>
              <w:numPr>
                <w:ilvl w:val="1"/>
                <w:numId w:val="71"/>
              </w:numPr>
              <w:tabs>
                <w:tab w:val="left" w:pos="418"/>
              </w:tabs>
              <w:spacing w:before="0"/>
              <w:ind w:left="417"/>
              <w:rPr>
                <w:sz w:val="20"/>
              </w:rPr>
            </w:pPr>
            <w:r>
              <w:rPr>
                <w:sz w:val="20"/>
              </w:rPr>
              <w:t>Key</w:t>
            </w:r>
            <w:r>
              <w:rPr>
                <w:spacing w:val="-4"/>
                <w:sz w:val="20"/>
              </w:rPr>
              <w:t xml:space="preserve"> </w:t>
            </w:r>
            <w:r>
              <w:rPr>
                <w:sz w:val="20"/>
              </w:rPr>
              <w:t>Contact</w:t>
            </w:r>
          </w:p>
          <w:p w14:paraId="37DCCD9F" w14:textId="77777777" w:rsidR="000A142B" w:rsidRDefault="000A142B">
            <w:pPr>
              <w:pStyle w:val="TableParagraph"/>
              <w:numPr>
                <w:ilvl w:val="1"/>
                <w:numId w:val="71"/>
              </w:numPr>
              <w:tabs>
                <w:tab w:val="left" w:pos="418"/>
              </w:tabs>
              <w:spacing w:before="1"/>
              <w:ind w:left="417"/>
              <w:rPr>
                <w:sz w:val="20"/>
              </w:rPr>
            </w:pPr>
            <w:r>
              <w:rPr>
                <w:sz w:val="20"/>
              </w:rPr>
              <w:t>Part</w:t>
            </w:r>
            <w:r>
              <w:rPr>
                <w:spacing w:val="-5"/>
                <w:sz w:val="20"/>
              </w:rPr>
              <w:t xml:space="preserve"> </w:t>
            </w:r>
            <w:r>
              <w:rPr>
                <w:sz w:val="20"/>
              </w:rPr>
              <w:t>/</w:t>
            </w:r>
            <w:r>
              <w:rPr>
                <w:spacing w:val="-3"/>
                <w:sz w:val="20"/>
              </w:rPr>
              <w:t xml:space="preserve"> </w:t>
            </w:r>
            <w:r>
              <w:rPr>
                <w:sz w:val="20"/>
              </w:rPr>
              <w:t>Process</w:t>
            </w:r>
            <w:r>
              <w:rPr>
                <w:spacing w:val="-4"/>
                <w:sz w:val="20"/>
              </w:rPr>
              <w:t xml:space="preserve"> </w:t>
            </w:r>
            <w:r>
              <w:rPr>
                <w:sz w:val="20"/>
              </w:rPr>
              <w:t>Number</w:t>
            </w:r>
          </w:p>
          <w:p w14:paraId="2CC91D16" w14:textId="77777777" w:rsidR="000A142B" w:rsidRDefault="000A142B">
            <w:pPr>
              <w:pStyle w:val="TableParagraph"/>
              <w:numPr>
                <w:ilvl w:val="1"/>
                <w:numId w:val="71"/>
              </w:numPr>
              <w:tabs>
                <w:tab w:val="left" w:pos="418"/>
              </w:tabs>
              <w:spacing w:before="0"/>
              <w:ind w:left="295" w:right="967" w:firstLine="0"/>
              <w:rPr>
                <w:sz w:val="20"/>
              </w:rPr>
            </w:pPr>
            <w:r>
              <w:rPr>
                <w:sz w:val="20"/>
              </w:rPr>
              <w:t>Process</w:t>
            </w:r>
            <w:r>
              <w:rPr>
                <w:spacing w:val="-5"/>
                <w:sz w:val="20"/>
              </w:rPr>
              <w:t xml:space="preserve"> </w:t>
            </w:r>
            <w:r>
              <w:rPr>
                <w:sz w:val="20"/>
              </w:rPr>
              <w:t>Name</w:t>
            </w:r>
            <w:r>
              <w:rPr>
                <w:spacing w:val="-3"/>
                <w:sz w:val="20"/>
              </w:rPr>
              <w:t xml:space="preserve"> </w:t>
            </w:r>
            <w:r>
              <w:rPr>
                <w:sz w:val="20"/>
              </w:rPr>
              <w:t>/</w:t>
            </w:r>
            <w:r>
              <w:rPr>
                <w:spacing w:val="-5"/>
                <w:sz w:val="20"/>
              </w:rPr>
              <w:t xml:space="preserve"> </w:t>
            </w:r>
            <w:r>
              <w:rPr>
                <w:sz w:val="20"/>
              </w:rPr>
              <w:t>Operation</w:t>
            </w:r>
            <w:r>
              <w:rPr>
                <w:spacing w:val="-53"/>
                <w:sz w:val="20"/>
              </w:rPr>
              <w:t xml:space="preserve"> </w:t>
            </w:r>
            <w:r>
              <w:rPr>
                <w:sz w:val="20"/>
              </w:rPr>
              <w:t>Description</w:t>
            </w:r>
          </w:p>
        </w:tc>
        <w:tc>
          <w:tcPr>
            <w:tcW w:w="5010" w:type="dxa"/>
          </w:tcPr>
          <w:p w14:paraId="3A6DA40B" w14:textId="77777777" w:rsidR="000A142B" w:rsidRDefault="000A142B">
            <w:pPr>
              <w:pStyle w:val="TableParagraph"/>
              <w:numPr>
                <w:ilvl w:val="0"/>
                <w:numId w:val="70"/>
              </w:numPr>
              <w:tabs>
                <w:tab w:val="left" w:pos="332"/>
              </w:tabs>
              <w:spacing w:before="0" w:line="229" w:lineRule="exact"/>
              <w:ind w:hanging="235"/>
              <w:rPr>
                <w:sz w:val="20"/>
              </w:rPr>
            </w:pPr>
            <w:r>
              <w:rPr>
                <w:sz w:val="20"/>
              </w:rPr>
              <w:t>Product</w:t>
            </w:r>
            <w:r>
              <w:rPr>
                <w:spacing w:val="-5"/>
                <w:sz w:val="20"/>
              </w:rPr>
              <w:t xml:space="preserve"> </w:t>
            </w:r>
            <w:r>
              <w:rPr>
                <w:sz w:val="20"/>
              </w:rPr>
              <w:t>control</w:t>
            </w:r>
          </w:p>
          <w:p w14:paraId="1B3B05AD" w14:textId="77777777" w:rsidR="000A142B" w:rsidRDefault="000A142B">
            <w:pPr>
              <w:pStyle w:val="TableParagraph"/>
              <w:numPr>
                <w:ilvl w:val="1"/>
                <w:numId w:val="70"/>
              </w:numPr>
              <w:tabs>
                <w:tab w:val="left" w:pos="420"/>
              </w:tabs>
              <w:spacing w:before="0"/>
              <w:ind w:left="420"/>
              <w:rPr>
                <w:sz w:val="20"/>
              </w:rPr>
            </w:pPr>
            <w:r>
              <w:rPr>
                <w:sz w:val="20"/>
              </w:rPr>
              <w:t>Product</w:t>
            </w:r>
            <w:r>
              <w:rPr>
                <w:spacing w:val="-5"/>
                <w:sz w:val="20"/>
              </w:rPr>
              <w:t xml:space="preserve"> </w:t>
            </w:r>
            <w:r>
              <w:rPr>
                <w:sz w:val="20"/>
              </w:rPr>
              <w:t>Special</w:t>
            </w:r>
            <w:r>
              <w:rPr>
                <w:spacing w:val="-8"/>
                <w:sz w:val="20"/>
              </w:rPr>
              <w:t xml:space="preserve"> </w:t>
            </w:r>
            <w:r>
              <w:rPr>
                <w:sz w:val="20"/>
              </w:rPr>
              <w:t>Characteristics</w:t>
            </w:r>
            <w:r>
              <w:rPr>
                <w:spacing w:val="-2"/>
                <w:sz w:val="20"/>
              </w:rPr>
              <w:t xml:space="preserve"> </w:t>
            </w:r>
            <w:r>
              <w:rPr>
                <w:sz w:val="20"/>
              </w:rPr>
              <w:t>(Class)</w:t>
            </w:r>
          </w:p>
          <w:p w14:paraId="425582DB" w14:textId="77777777" w:rsidR="000A142B" w:rsidRDefault="000A142B">
            <w:pPr>
              <w:pStyle w:val="TableParagraph"/>
              <w:numPr>
                <w:ilvl w:val="1"/>
                <w:numId w:val="70"/>
              </w:numPr>
              <w:tabs>
                <w:tab w:val="left" w:pos="420"/>
              </w:tabs>
              <w:spacing w:before="1"/>
              <w:ind w:right="238" w:hanging="101"/>
              <w:rPr>
                <w:sz w:val="20"/>
              </w:rPr>
            </w:pPr>
            <w:r>
              <w:rPr>
                <w:sz w:val="20"/>
              </w:rPr>
              <w:t>Other</w:t>
            </w:r>
            <w:r>
              <w:rPr>
                <w:spacing w:val="-8"/>
                <w:sz w:val="20"/>
              </w:rPr>
              <w:t xml:space="preserve"> </w:t>
            </w:r>
            <w:r>
              <w:rPr>
                <w:sz w:val="20"/>
              </w:rPr>
              <w:t>control</w:t>
            </w:r>
            <w:r>
              <w:rPr>
                <w:spacing w:val="-8"/>
                <w:sz w:val="20"/>
              </w:rPr>
              <w:t xml:space="preserve"> </w:t>
            </w:r>
            <w:r>
              <w:rPr>
                <w:sz w:val="20"/>
              </w:rPr>
              <w:t>characteristics</w:t>
            </w:r>
            <w:r>
              <w:rPr>
                <w:spacing w:val="-7"/>
                <w:sz w:val="20"/>
              </w:rPr>
              <w:t xml:space="preserve"> </w:t>
            </w:r>
            <w:r>
              <w:rPr>
                <w:sz w:val="20"/>
              </w:rPr>
              <w:t>(Number,</w:t>
            </w:r>
            <w:r>
              <w:rPr>
                <w:spacing w:val="-7"/>
                <w:sz w:val="20"/>
              </w:rPr>
              <w:t xml:space="preserve"> </w:t>
            </w:r>
            <w:r>
              <w:rPr>
                <w:sz w:val="20"/>
              </w:rPr>
              <w:t>Product</w:t>
            </w:r>
            <w:r>
              <w:rPr>
                <w:spacing w:val="-8"/>
                <w:sz w:val="20"/>
              </w:rPr>
              <w:t xml:space="preserve"> </w:t>
            </w:r>
            <w:r>
              <w:rPr>
                <w:sz w:val="20"/>
              </w:rPr>
              <w:t>or</w:t>
            </w:r>
            <w:r>
              <w:rPr>
                <w:spacing w:val="-52"/>
                <w:sz w:val="20"/>
              </w:rPr>
              <w:t xml:space="preserve"> </w:t>
            </w:r>
            <w:r>
              <w:rPr>
                <w:sz w:val="20"/>
              </w:rPr>
              <w:t>Process)</w:t>
            </w:r>
          </w:p>
          <w:p w14:paraId="6589F08F" w14:textId="77777777" w:rsidR="000A142B" w:rsidRDefault="000A142B">
            <w:pPr>
              <w:pStyle w:val="TableParagraph"/>
              <w:numPr>
                <w:ilvl w:val="1"/>
                <w:numId w:val="70"/>
              </w:numPr>
              <w:tabs>
                <w:tab w:val="left" w:pos="420"/>
              </w:tabs>
              <w:spacing w:before="0" w:line="228" w:lineRule="exact"/>
              <w:ind w:left="420"/>
              <w:rPr>
                <w:sz w:val="20"/>
              </w:rPr>
            </w:pPr>
            <w:r>
              <w:rPr>
                <w:spacing w:val="-1"/>
                <w:sz w:val="20"/>
              </w:rPr>
              <w:t>Specification</w:t>
            </w:r>
            <w:r>
              <w:rPr>
                <w:spacing w:val="-8"/>
                <w:sz w:val="20"/>
              </w:rPr>
              <w:t xml:space="preserve"> </w:t>
            </w:r>
            <w:r>
              <w:rPr>
                <w:sz w:val="20"/>
              </w:rPr>
              <w:t>/</w:t>
            </w:r>
            <w:r>
              <w:rPr>
                <w:spacing w:val="-11"/>
                <w:sz w:val="20"/>
              </w:rPr>
              <w:t xml:space="preserve"> </w:t>
            </w:r>
            <w:r>
              <w:rPr>
                <w:sz w:val="20"/>
              </w:rPr>
              <w:t>Tolerance</w:t>
            </w:r>
          </w:p>
          <w:p w14:paraId="77DE9874" w14:textId="77777777" w:rsidR="000A142B" w:rsidRDefault="000A142B">
            <w:pPr>
              <w:pStyle w:val="TableParagraph"/>
              <w:numPr>
                <w:ilvl w:val="0"/>
                <w:numId w:val="70"/>
              </w:numPr>
              <w:tabs>
                <w:tab w:val="left" w:pos="322"/>
              </w:tabs>
              <w:spacing w:before="0"/>
              <w:ind w:left="321" w:hanging="225"/>
              <w:rPr>
                <w:sz w:val="20"/>
              </w:rPr>
            </w:pPr>
            <w:r>
              <w:rPr>
                <w:sz w:val="20"/>
              </w:rPr>
              <w:t>Process</w:t>
            </w:r>
            <w:r>
              <w:rPr>
                <w:spacing w:val="-6"/>
                <w:sz w:val="20"/>
              </w:rPr>
              <w:t xml:space="preserve"> </w:t>
            </w:r>
            <w:r>
              <w:rPr>
                <w:sz w:val="20"/>
              </w:rPr>
              <w:t>control</w:t>
            </w:r>
          </w:p>
          <w:p w14:paraId="318B99AB" w14:textId="77777777" w:rsidR="000A142B" w:rsidRDefault="000A142B">
            <w:pPr>
              <w:pStyle w:val="TableParagraph"/>
              <w:numPr>
                <w:ilvl w:val="1"/>
                <w:numId w:val="70"/>
              </w:numPr>
              <w:tabs>
                <w:tab w:val="left" w:pos="420"/>
              </w:tabs>
              <w:spacing w:before="0"/>
              <w:ind w:left="420"/>
              <w:rPr>
                <w:sz w:val="20"/>
              </w:rPr>
            </w:pPr>
            <w:r>
              <w:rPr>
                <w:sz w:val="20"/>
              </w:rPr>
              <w:t>Process</w:t>
            </w:r>
            <w:r>
              <w:rPr>
                <w:spacing w:val="-7"/>
                <w:sz w:val="20"/>
              </w:rPr>
              <w:t xml:space="preserve"> </w:t>
            </w:r>
            <w:r>
              <w:rPr>
                <w:sz w:val="20"/>
              </w:rPr>
              <w:t>parameter</w:t>
            </w:r>
          </w:p>
          <w:p w14:paraId="539314F4" w14:textId="77777777" w:rsidR="000A142B" w:rsidRDefault="000A142B">
            <w:pPr>
              <w:pStyle w:val="TableParagraph"/>
              <w:numPr>
                <w:ilvl w:val="1"/>
                <w:numId w:val="70"/>
              </w:numPr>
              <w:tabs>
                <w:tab w:val="left" w:pos="420"/>
              </w:tabs>
              <w:spacing w:before="1"/>
              <w:ind w:left="420"/>
              <w:rPr>
                <w:sz w:val="20"/>
              </w:rPr>
            </w:pPr>
            <w:r>
              <w:rPr>
                <w:sz w:val="20"/>
              </w:rPr>
              <w:t>Process</w:t>
            </w:r>
            <w:r>
              <w:rPr>
                <w:spacing w:val="-6"/>
                <w:sz w:val="20"/>
              </w:rPr>
              <w:t xml:space="preserve"> </w:t>
            </w:r>
            <w:r>
              <w:rPr>
                <w:sz w:val="20"/>
              </w:rPr>
              <w:t>Special</w:t>
            </w:r>
            <w:r>
              <w:rPr>
                <w:spacing w:val="-5"/>
                <w:sz w:val="20"/>
              </w:rPr>
              <w:t xml:space="preserve"> </w:t>
            </w:r>
            <w:r>
              <w:rPr>
                <w:sz w:val="20"/>
              </w:rPr>
              <w:t>Characteristics</w:t>
            </w:r>
            <w:r>
              <w:rPr>
                <w:spacing w:val="-5"/>
                <w:sz w:val="20"/>
              </w:rPr>
              <w:t xml:space="preserve"> </w:t>
            </w:r>
            <w:r>
              <w:rPr>
                <w:sz w:val="20"/>
              </w:rPr>
              <w:t>(Class)</w:t>
            </w:r>
          </w:p>
          <w:p w14:paraId="4C97BAB1" w14:textId="77777777" w:rsidR="000A142B" w:rsidRDefault="000A142B">
            <w:pPr>
              <w:pStyle w:val="TableParagraph"/>
              <w:numPr>
                <w:ilvl w:val="1"/>
                <w:numId w:val="70"/>
              </w:numPr>
              <w:tabs>
                <w:tab w:val="left" w:pos="420"/>
              </w:tabs>
              <w:spacing w:before="0"/>
              <w:ind w:left="420"/>
              <w:rPr>
                <w:sz w:val="20"/>
              </w:rPr>
            </w:pPr>
            <w:r>
              <w:rPr>
                <w:sz w:val="20"/>
              </w:rPr>
              <w:t>Machine,</w:t>
            </w:r>
            <w:r>
              <w:rPr>
                <w:spacing w:val="-9"/>
                <w:sz w:val="20"/>
              </w:rPr>
              <w:t xml:space="preserve"> </w:t>
            </w:r>
            <w:r>
              <w:rPr>
                <w:sz w:val="20"/>
              </w:rPr>
              <w:t>Device,</w:t>
            </w:r>
            <w:r>
              <w:rPr>
                <w:spacing w:val="-9"/>
                <w:sz w:val="20"/>
              </w:rPr>
              <w:t xml:space="preserve"> </w:t>
            </w:r>
            <w:r>
              <w:rPr>
                <w:sz w:val="20"/>
              </w:rPr>
              <w:t>Jig,</w:t>
            </w:r>
            <w:r>
              <w:rPr>
                <w:spacing w:val="-11"/>
                <w:sz w:val="20"/>
              </w:rPr>
              <w:t xml:space="preserve"> </w:t>
            </w:r>
            <w:r>
              <w:rPr>
                <w:sz w:val="20"/>
              </w:rPr>
              <w:t>Tools</w:t>
            </w:r>
            <w:r>
              <w:rPr>
                <w:spacing w:val="-8"/>
                <w:sz w:val="20"/>
              </w:rPr>
              <w:t xml:space="preserve"> </w:t>
            </w:r>
            <w:r>
              <w:rPr>
                <w:sz w:val="20"/>
              </w:rPr>
              <w:t>for</w:t>
            </w:r>
            <w:r>
              <w:rPr>
                <w:spacing w:val="-7"/>
                <w:sz w:val="20"/>
              </w:rPr>
              <w:t xml:space="preserve"> </w:t>
            </w:r>
            <w:r>
              <w:rPr>
                <w:sz w:val="20"/>
              </w:rPr>
              <w:t>Manufacturing</w:t>
            </w:r>
          </w:p>
          <w:p w14:paraId="73E20146" w14:textId="77777777" w:rsidR="000A142B" w:rsidRDefault="000A142B">
            <w:pPr>
              <w:pStyle w:val="TableParagraph"/>
              <w:numPr>
                <w:ilvl w:val="1"/>
                <w:numId w:val="70"/>
              </w:numPr>
              <w:tabs>
                <w:tab w:val="left" w:pos="420"/>
              </w:tabs>
              <w:spacing w:before="1" w:line="229" w:lineRule="exact"/>
              <w:ind w:left="420"/>
              <w:rPr>
                <w:sz w:val="20"/>
              </w:rPr>
            </w:pPr>
            <w:r>
              <w:rPr>
                <w:sz w:val="20"/>
              </w:rPr>
              <w:t>Replacement</w:t>
            </w:r>
            <w:r>
              <w:rPr>
                <w:spacing w:val="-8"/>
                <w:sz w:val="20"/>
              </w:rPr>
              <w:t xml:space="preserve"> </w:t>
            </w:r>
            <w:r>
              <w:rPr>
                <w:sz w:val="20"/>
              </w:rPr>
              <w:t>frequency</w:t>
            </w:r>
            <w:r>
              <w:rPr>
                <w:spacing w:val="-6"/>
                <w:sz w:val="20"/>
              </w:rPr>
              <w:t xml:space="preserve"> </w:t>
            </w:r>
            <w:r>
              <w:rPr>
                <w:sz w:val="20"/>
              </w:rPr>
              <w:t>of</w:t>
            </w:r>
            <w:r>
              <w:rPr>
                <w:spacing w:val="-7"/>
                <w:sz w:val="20"/>
              </w:rPr>
              <w:t xml:space="preserve"> </w:t>
            </w:r>
            <w:r>
              <w:rPr>
                <w:sz w:val="20"/>
              </w:rPr>
              <w:t>consumables</w:t>
            </w:r>
          </w:p>
          <w:p w14:paraId="4057C6A0" w14:textId="77777777" w:rsidR="000A142B" w:rsidRDefault="000A142B">
            <w:pPr>
              <w:pStyle w:val="TableParagraph"/>
              <w:numPr>
                <w:ilvl w:val="0"/>
                <w:numId w:val="70"/>
              </w:numPr>
              <w:tabs>
                <w:tab w:val="left" w:pos="332"/>
              </w:tabs>
              <w:spacing w:before="0" w:line="229" w:lineRule="exact"/>
              <w:ind w:hanging="235"/>
              <w:rPr>
                <w:sz w:val="20"/>
              </w:rPr>
            </w:pPr>
            <w:r>
              <w:rPr>
                <w:sz w:val="20"/>
              </w:rPr>
              <w:t>Methods</w:t>
            </w:r>
          </w:p>
          <w:p w14:paraId="026BCD0F" w14:textId="77777777" w:rsidR="000A142B" w:rsidRDefault="000A142B">
            <w:pPr>
              <w:pStyle w:val="TableParagraph"/>
              <w:numPr>
                <w:ilvl w:val="1"/>
                <w:numId w:val="70"/>
              </w:numPr>
              <w:tabs>
                <w:tab w:val="left" w:pos="420"/>
              </w:tabs>
              <w:spacing w:before="0"/>
              <w:ind w:left="420"/>
              <w:rPr>
                <w:sz w:val="20"/>
              </w:rPr>
            </w:pPr>
            <w:r>
              <w:rPr>
                <w:sz w:val="20"/>
              </w:rPr>
              <w:t>Evaluation</w:t>
            </w:r>
            <w:r>
              <w:rPr>
                <w:spacing w:val="-14"/>
                <w:sz w:val="20"/>
              </w:rPr>
              <w:t xml:space="preserve"> </w:t>
            </w:r>
            <w:r>
              <w:rPr>
                <w:sz w:val="20"/>
              </w:rPr>
              <w:t>/</w:t>
            </w:r>
            <w:r>
              <w:rPr>
                <w:spacing w:val="-10"/>
                <w:sz w:val="20"/>
              </w:rPr>
              <w:t xml:space="preserve"> </w:t>
            </w:r>
            <w:r>
              <w:rPr>
                <w:sz w:val="20"/>
              </w:rPr>
              <w:t>Measurement</w:t>
            </w:r>
            <w:r>
              <w:rPr>
                <w:spacing w:val="-12"/>
                <w:sz w:val="20"/>
              </w:rPr>
              <w:t xml:space="preserve"> </w:t>
            </w:r>
            <w:r>
              <w:rPr>
                <w:sz w:val="20"/>
              </w:rPr>
              <w:t>Technique</w:t>
            </w:r>
          </w:p>
          <w:p w14:paraId="7CA65F42" w14:textId="0956A943" w:rsidR="000A142B" w:rsidRDefault="000A142B">
            <w:pPr>
              <w:pStyle w:val="TableParagraph"/>
              <w:numPr>
                <w:ilvl w:val="1"/>
                <w:numId w:val="70"/>
              </w:numPr>
              <w:tabs>
                <w:tab w:val="left" w:pos="420"/>
              </w:tabs>
              <w:spacing w:before="0"/>
              <w:ind w:left="420"/>
              <w:rPr>
                <w:sz w:val="20"/>
              </w:rPr>
            </w:pPr>
            <w:r>
              <w:rPr>
                <w:sz w:val="20"/>
              </w:rPr>
              <w:t>Poka</w:t>
            </w:r>
            <w:r w:rsidR="0039725F">
              <w:rPr>
                <w:sz w:val="20"/>
              </w:rPr>
              <w:t>-</w:t>
            </w:r>
            <w:r>
              <w:rPr>
                <w:sz w:val="20"/>
              </w:rPr>
              <w:t>yoke</w:t>
            </w:r>
          </w:p>
          <w:p w14:paraId="15A16AA1" w14:textId="77777777" w:rsidR="000A142B" w:rsidRDefault="000A142B">
            <w:pPr>
              <w:pStyle w:val="TableParagraph"/>
              <w:numPr>
                <w:ilvl w:val="1"/>
                <w:numId w:val="70"/>
              </w:numPr>
              <w:tabs>
                <w:tab w:val="left" w:pos="420"/>
              </w:tabs>
              <w:spacing w:before="1"/>
              <w:ind w:left="420"/>
              <w:rPr>
                <w:sz w:val="20"/>
              </w:rPr>
            </w:pPr>
            <w:r>
              <w:rPr>
                <w:sz w:val="20"/>
              </w:rPr>
              <w:t>Sample</w:t>
            </w:r>
            <w:r>
              <w:rPr>
                <w:spacing w:val="-2"/>
                <w:sz w:val="20"/>
              </w:rPr>
              <w:t xml:space="preserve"> </w:t>
            </w:r>
            <w:r>
              <w:rPr>
                <w:sz w:val="20"/>
              </w:rPr>
              <w:t>Size</w:t>
            </w:r>
            <w:r>
              <w:rPr>
                <w:spacing w:val="-4"/>
                <w:sz w:val="20"/>
              </w:rPr>
              <w:t xml:space="preserve"> </w:t>
            </w:r>
            <w:r>
              <w:rPr>
                <w:sz w:val="20"/>
              </w:rPr>
              <w:t>/</w:t>
            </w:r>
            <w:r>
              <w:rPr>
                <w:spacing w:val="-4"/>
                <w:sz w:val="20"/>
              </w:rPr>
              <w:t xml:space="preserve"> </w:t>
            </w:r>
            <w:r>
              <w:rPr>
                <w:sz w:val="20"/>
              </w:rPr>
              <w:t>Frequency</w:t>
            </w:r>
          </w:p>
          <w:p w14:paraId="6C84726F" w14:textId="77777777" w:rsidR="000A142B" w:rsidRDefault="000A142B">
            <w:pPr>
              <w:pStyle w:val="TableParagraph"/>
              <w:numPr>
                <w:ilvl w:val="1"/>
                <w:numId w:val="70"/>
              </w:numPr>
              <w:tabs>
                <w:tab w:val="left" w:pos="420"/>
              </w:tabs>
              <w:spacing w:before="0" w:line="229" w:lineRule="exact"/>
              <w:ind w:left="420"/>
              <w:rPr>
                <w:sz w:val="20"/>
              </w:rPr>
            </w:pPr>
            <w:r>
              <w:rPr>
                <w:sz w:val="20"/>
              </w:rPr>
              <w:t>Control</w:t>
            </w:r>
            <w:r>
              <w:rPr>
                <w:spacing w:val="-5"/>
                <w:sz w:val="20"/>
              </w:rPr>
              <w:t xml:space="preserve"> </w:t>
            </w:r>
            <w:r>
              <w:rPr>
                <w:sz w:val="20"/>
              </w:rPr>
              <w:t>Method</w:t>
            </w:r>
          </w:p>
          <w:p w14:paraId="30270543" w14:textId="77777777" w:rsidR="000A142B" w:rsidRDefault="000A142B">
            <w:pPr>
              <w:pStyle w:val="TableParagraph"/>
              <w:numPr>
                <w:ilvl w:val="0"/>
                <w:numId w:val="70"/>
              </w:numPr>
              <w:tabs>
                <w:tab w:val="left" w:pos="332"/>
              </w:tabs>
              <w:spacing w:before="0" w:line="229" w:lineRule="exact"/>
              <w:ind w:hanging="235"/>
              <w:rPr>
                <w:sz w:val="20"/>
              </w:rPr>
            </w:pPr>
            <w:r>
              <w:rPr>
                <w:spacing w:val="-1"/>
                <w:sz w:val="20"/>
              </w:rPr>
              <w:t>Reaction Plan</w:t>
            </w:r>
            <w:r>
              <w:rPr>
                <w:spacing w:val="-3"/>
                <w:sz w:val="20"/>
              </w:rPr>
              <w:t xml:space="preserve"> </w:t>
            </w:r>
            <w:r>
              <w:rPr>
                <w:sz w:val="20"/>
              </w:rPr>
              <w:t>/ Corrective</w:t>
            </w:r>
            <w:r>
              <w:rPr>
                <w:spacing w:val="-13"/>
                <w:sz w:val="20"/>
              </w:rPr>
              <w:t xml:space="preserve"> </w:t>
            </w:r>
            <w:r>
              <w:rPr>
                <w:sz w:val="20"/>
              </w:rPr>
              <w:t>Action</w:t>
            </w:r>
          </w:p>
          <w:p w14:paraId="64019568" w14:textId="77777777" w:rsidR="000A142B" w:rsidRDefault="000A142B">
            <w:pPr>
              <w:pStyle w:val="TableParagraph"/>
              <w:numPr>
                <w:ilvl w:val="1"/>
                <w:numId w:val="70"/>
              </w:numPr>
              <w:tabs>
                <w:tab w:val="left" w:pos="420"/>
              </w:tabs>
              <w:spacing w:before="1"/>
              <w:ind w:left="420"/>
              <w:rPr>
                <w:sz w:val="20"/>
              </w:rPr>
            </w:pPr>
            <w:r>
              <w:rPr>
                <w:sz w:val="20"/>
              </w:rPr>
              <w:t>Reaction</w:t>
            </w:r>
            <w:r>
              <w:rPr>
                <w:spacing w:val="-4"/>
                <w:sz w:val="20"/>
              </w:rPr>
              <w:t xml:space="preserve"> </w:t>
            </w:r>
            <w:r>
              <w:rPr>
                <w:sz w:val="20"/>
              </w:rPr>
              <w:t>Plan</w:t>
            </w:r>
            <w:r>
              <w:rPr>
                <w:spacing w:val="-5"/>
                <w:sz w:val="20"/>
              </w:rPr>
              <w:t xml:space="preserve"> </w:t>
            </w:r>
            <w:r>
              <w:rPr>
                <w:sz w:val="20"/>
              </w:rPr>
              <w:t>(reference</w:t>
            </w:r>
            <w:r>
              <w:rPr>
                <w:spacing w:val="-3"/>
                <w:sz w:val="20"/>
              </w:rPr>
              <w:t xml:space="preserve"> </w:t>
            </w:r>
            <w:r>
              <w:rPr>
                <w:sz w:val="20"/>
              </w:rPr>
              <w:t>or</w:t>
            </w:r>
            <w:r>
              <w:rPr>
                <w:spacing w:val="-5"/>
                <w:sz w:val="20"/>
              </w:rPr>
              <w:t xml:space="preserve"> </w:t>
            </w:r>
            <w:r>
              <w:rPr>
                <w:sz w:val="20"/>
              </w:rPr>
              <w:t>include</w:t>
            </w:r>
            <w:r>
              <w:rPr>
                <w:spacing w:val="-4"/>
                <w:sz w:val="20"/>
              </w:rPr>
              <w:t xml:space="preserve"> </w:t>
            </w:r>
            <w:r>
              <w:rPr>
                <w:sz w:val="20"/>
              </w:rPr>
              <w:t>it)</w:t>
            </w:r>
          </w:p>
          <w:p w14:paraId="2BCDAE38" w14:textId="77777777" w:rsidR="000A142B" w:rsidRDefault="000A142B">
            <w:pPr>
              <w:pStyle w:val="TableParagraph"/>
              <w:numPr>
                <w:ilvl w:val="1"/>
                <w:numId w:val="70"/>
              </w:numPr>
              <w:tabs>
                <w:tab w:val="left" w:pos="420"/>
              </w:tabs>
              <w:spacing w:before="0" w:line="211" w:lineRule="exact"/>
              <w:ind w:left="420"/>
              <w:rPr>
                <w:sz w:val="20"/>
              </w:rPr>
            </w:pPr>
            <w:r>
              <w:rPr>
                <w:spacing w:val="-1"/>
                <w:sz w:val="20"/>
              </w:rPr>
              <w:t>Corrective</w:t>
            </w:r>
            <w:r>
              <w:rPr>
                <w:spacing w:val="-12"/>
                <w:sz w:val="20"/>
              </w:rPr>
              <w:t xml:space="preserve"> </w:t>
            </w:r>
            <w:r>
              <w:rPr>
                <w:sz w:val="20"/>
              </w:rPr>
              <w:t>Action</w:t>
            </w:r>
          </w:p>
        </w:tc>
      </w:tr>
    </w:tbl>
    <w:p w14:paraId="2646DF87" w14:textId="77777777" w:rsidR="000A142B" w:rsidRDefault="000A142B">
      <w:pPr>
        <w:pStyle w:val="BodyText"/>
        <w:spacing w:before="148" w:line="297" w:lineRule="auto"/>
        <w:ind w:right="663" w:hanging="272"/>
        <w:jc w:val="both"/>
      </w:pPr>
      <w:r>
        <w:rPr>
          <w:noProof/>
          <w:position w:val="-3"/>
        </w:rPr>
        <w:drawing>
          <wp:inline distT="0" distB="0" distL="0" distR="0" wp14:anchorId="27CA39EA" wp14:editId="141C9762">
            <wp:extent cx="143946" cy="121073"/>
            <wp:effectExtent l="0" t="0" r="0" b="0"/>
            <wp:docPr id="7692402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4"/>
        </w:rPr>
        <w:t>“Reaction</w:t>
      </w:r>
      <w:r>
        <w:rPr>
          <w:spacing w:val="-10"/>
        </w:rPr>
        <w:t xml:space="preserve"> </w:t>
      </w:r>
      <w:r>
        <w:rPr>
          <w:spacing w:val="-4"/>
        </w:rPr>
        <w:t>Plan”</w:t>
      </w:r>
      <w:r>
        <w:rPr>
          <w:spacing w:val="-8"/>
        </w:rPr>
        <w:t xml:space="preserve"> </w:t>
      </w:r>
      <w:r>
        <w:rPr>
          <w:spacing w:val="-4"/>
        </w:rPr>
        <w:t>mentioned</w:t>
      </w:r>
      <w:r>
        <w:rPr>
          <w:spacing w:val="-8"/>
        </w:rPr>
        <w:t xml:space="preserve"> </w:t>
      </w:r>
      <w:r>
        <w:rPr>
          <w:spacing w:val="-3"/>
        </w:rPr>
        <w:t>above</w:t>
      </w:r>
      <w:r>
        <w:rPr>
          <w:spacing w:val="-9"/>
        </w:rPr>
        <w:t xml:space="preserve"> </w:t>
      </w:r>
      <w:r>
        <w:rPr>
          <w:spacing w:val="-3"/>
        </w:rPr>
        <w:t>mainly</w:t>
      </w:r>
      <w:r>
        <w:rPr>
          <w:spacing w:val="-9"/>
        </w:rPr>
        <w:t xml:space="preserve"> </w:t>
      </w:r>
      <w:r>
        <w:rPr>
          <w:spacing w:val="-3"/>
        </w:rPr>
        <w:t>refers</w:t>
      </w:r>
      <w:r>
        <w:rPr>
          <w:spacing w:val="-8"/>
        </w:rPr>
        <w:t xml:space="preserve"> </w:t>
      </w:r>
      <w:r>
        <w:rPr>
          <w:spacing w:val="-3"/>
        </w:rPr>
        <w:t>to</w:t>
      </w:r>
      <w:r>
        <w:rPr>
          <w:spacing w:val="-9"/>
        </w:rPr>
        <w:t xml:space="preserve"> </w:t>
      </w:r>
      <w:r>
        <w:rPr>
          <w:spacing w:val="-3"/>
        </w:rPr>
        <w:t>the</w:t>
      </w:r>
      <w:r>
        <w:rPr>
          <w:spacing w:val="-10"/>
        </w:rPr>
        <w:t xml:space="preserve"> </w:t>
      </w:r>
      <w:r>
        <w:rPr>
          <w:spacing w:val="-3"/>
        </w:rPr>
        <w:t>actions</w:t>
      </w:r>
      <w:r>
        <w:rPr>
          <w:spacing w:val="-5"/>
        </w:rPr>
        <w:t xml:space="preserve"> </w:t>
      </w:r>
      <w:r>
        <w:rPr>
          <w:spacing w:val="-3"/>
        </w:rPr>
        <w:t>to</w:t>
      </w:r>
      <w:r>
        <w:rPr>
          <w:spacing w:val="-9"/>
        </w:rPr>
        <w:t xml:space="preserve"> </w:t>
      </w:r>
      <w:r>
        <w:rPr>
          <w:spacing w:val="-3"/>
        </w:rPr>
        <w:t>be</w:t>
      </w:r>
      <w:r>
        <w:rPr>
          <w:spacing w:val="-9"/>
        </w:rPr>
        <w:t xml:space="preserve"> </w:t>
      </w:r>
      <w:r>
        <w:rPr>
          <w:spacing w:val="-3"/>
        </w:rPr>
        <w:t>taken</w:t>
      </w:r>
      <w:r>
        <w:rPr>
          <w:spacing w:val="-9"/>
        </w:rPr>
        <w:t xml:space="preserve"> </w:t>
      </w:r>
      <w:r>
        <w:rPr>
          <w:spacing w:val="-3"/>
        </w:rPr>
        <w:t>when</w:t>
      </w:r>
      <w:r>
        <w:rPr>
          <w:spacing w:val="-9"/>
        </w:rPr>
        <w:t xml:space="preserve"> </w:t>
      </w:r>
      <w:r>
        <w:rPr>
          <w:spacing w:val="-3"/>
        </w:rPr>
        <w:t>product</w:t>
      </w:r>
      <w:r>
        <w:rPr>
          <w:spacing w:val="-9"/>
        </w:rPr>
        <w:t xml:space="preserve"> </w:t>
      </w:r>
      <w:r>
        <w:rPr>
          <w:spacing w:val="-3"/>
        </w:rPr>
        <w:t>characteristics</w:t>
      </w:r>
      <w:r>
        <w:rPr>
          <w:spacing w:val="-53"/>
        </w:rPr>
        <w:t xml:space="preserve"> </w:t>
      </w:r>
      <w:r>
        <w:rPr>
          <w:w w:val="95"/>
        </w:rPr>
        <w:t>deviate</w:t>
      </w:r>
      <w:r>
        <w:rPr>
          <w:spacing w:val="-10"/>
          <w:w w:val="95"/>
        </w:rPr>
        <w:t xml:space="preserve"> </w:t>
      </w:r>
      <w:r>
        <w:rPr>
          <w:w w:val="95"/>
        </w:rPr>
        <w:t>from</w:t>
      </w:r>
      <w:r>
        <w:rPr>
          <w:spacing w:val="-9"/>
          <w:w w:val="95"/>
        </w:rPr>
        <w:t xml:space="preserve"> </w:t>
      </w:r>
      <w:r>
        <w:rPr>
          <w:w w:val="95"/>
        </w:rPr>
        <w:t>the</w:t>
      </w:r>
      <w:r>
        <w:rPr>
          <w:spacing w:val="-10"/>
          <w:w w:val="95"/>
        </w:rPr>
        <w:t xml:space="preserve"> </w:t>
      </w:r>
      <w:r>
        <w:rPr>
          <w:w w:val="95"/>
        </w:rPr>
        <w:t>specification</w:t>
      </w:r>
      <w:r>
        <w:rPr>
          <w:spacing w:val="-6"/>
          <w:w w:val="95"/>
        </w:rPr>
        <w:t xml:space="preserve"> </w:t>
      </w:r>
      <w:r>
        <w:rPr>
          <w:w w:val="95"/>
        </w:rPr>
        <w:t>or</w:t>
      </w:r>
      <w:r>
        <w:rPr>
          <w:spacing w:val="-9"/>
          <w:w w:val="95"/>
        </w:rPr>
        <w:t xml:space="preserve"> </w:t>
      </w:r>
      <w:r>
        <w:rPr>
          <w:w w:val="95"/>
        </w:rPr>
        <w:t>when</w:t>
      </w:r>
      <w:r>
        <w:rPr>
          <w:spacing w:val="-9"/>
          <w:w w:val="95"/>
        </w:rPr>
        <w:t xml:space="preserve"> </w:t>
      </w:r>
      <w:r>
        <w:rPr>
          <w:w w:val="95"/>
        </w:rPr>
        <w:t>a</w:t>
      </w:r>
      <w:r>
        <w:rPr>
          <w:spacing w:val="-6"/>
          <w:w w:val="95"/>
        </w:rPr>
        <w:t xml:space="preserve"> </w:t>
      </w:r>
      <w:r>
        <w:rPr>
          <w:w w:val="95"/>
        </w:rPr>
        <w:t>process</w:t>
      </w:r>
      <w:r>
        <w:rPr>
          <w:spacing w:val="-8"/>
          <w:w w:val="95"/>
        </w:rPr>
        <w:t xml:space="preserve"> </w:t>
      </w:r>
      <w:r>
        <w:rPr>
          <w:w w:val="95"/>
        </w:rPr>
        <w:t>becomes</w:t>
      </w:r>
      <w:r>
        <w:rPr>
          <w:spacing w:val="-7"/>
          <w:w w:val="95"/>
        </w:rPr>
        <w:t xml:space="preserve"> </w:t>
      </w:r>
      <w:r>
        <w:rPr>
          <w:w w:val="95"/>
        </w:rPr>
        <w:t>statistically</w:t>
      </w:r>
      <w:r>
        <w:rPr>
          <w:spacing w:val="-8"/>
          <w:w w:val="95"/>
        </w:rPr>
        <w:t xml:space="preserve"> </w:t>
      </w:r>
      <w:r>
        <w:rPr>
          <w:w w:val="95"/>
        </w:rPr>
        <w:t>unstable</w:t>
      </w:r>
      <w:r>
        <w:rPr>
          <w:spacing w:val="-6"/>
          <w:w w:val="95"/>
        </w:rPr>
        <w:t xml:space="preserve"> </w:t>
      </w:r>
      <w:r>
        <w:rPr>
          <w:w w:val="95"/>
        </w:rPr>
        <w:t>or</w:t>
      </w:r>
      <w:r>
        <w:rPr>
          <w:spacing w:val="-7"/>
          <w:w w:val="95"/>
        </w:rPr>
        <w:t xml:space="preserve"> </w:t>
      </w:r>
      <w:r>
        <w:rPr>
          <w:w w:val="95"/>
        </w:rPr>
        <w:t>deficient</w:t>
      </w:r>
      <w:r>
        <w:rPr>
          <w:spacing w:val="-9"/>
          <w:w w:val="95"/>
        </w:rPr>
        <w:t xml:space="preserve"> </w:t>
      </w:r>
      <w:r>
        <w:rPr>
          <w:w w:val="95"/>
        </w:rPr>
        <w:t>in</w:t>
      </w:r>
      <w:r>
        <w:rPr>
          <w:spacing w:val="-9"/>
          <w:w w:val="95"/>
        </w:rPr>
        <w:t xml:space="preserve"> </w:t>
      </w:r>
      <w:r>
        <w:rPr>
          <w:w w:val="95"/>
        </w:rPr>
        <w:t>capability.</w:t>
      </w:r>
      <w:r>
        <w:rPr>
          <w:spacing w:val="1"/>
          <w:w w:val="95"/>
        </w:rPr>
        <w:t xml:space="preserve"> </w:t>
      </w:r>
      <w:r>
        <w:rPr>
          <w:spacing w:val="-4"/>
        </w:rPr>
        <w:t>“Corrective</w:t>
      </w:r>
      <w:r>
        <w:rPr>
          <w:spacing w:val="-10"/>
        </w:rPr>
        <w:t xml:space="preserve"> </w:t>
      </w:r>
      <w:r>
        <w:rPr>
          <w:spacing w:val="-4"/>
        </w:rPr>
        <w:t>Action”</w:t>
      </w:r>
      <w:r>
        <w:rPr>
          <w:spacing w:val="-7"/>
        </w:rPr>
        <w:t xml:space="preserve"> </w:t>
      </w:r>
      <w:r>
        <w:rPr>
          <w:spacing w:val="-4"/>
        </w:rPr>
        <w:t>mainly</w:t>
      </w:r>
      <w:r>
        <w:rPr>
          <w:spacing w:val="-8"/>
        </w:rPr>
        <w:t xml:space="preserve"> </w:t>
      </w:r>
      <w:r>
        <w:rPr>
          <w:spacing w:val="-4"/>
        </w:rPr>
        <w:t>refers</w:t>
      </w:r>
      <w:r>
        <w:rPr>
          <w:spacing w:val="-8"/>
        </w:rPr>
        <w:t xml:space="preserve"> </w:t>
      </w:r>
      <w:r>
        <w:rPr>
          <w:spacing w:val="-4"/>
        </w:rPr>
        <w:t>to</w:t>
      </w:r>
      <w:r>
        <w:rPr>
          <w:spacing w:val="-9"/>
        </w:rPr>
        <w:t xml:space="preserve"> </w:t>
      </w:r>
      <w:r>
        <w:rPr>
          <w:spacing w:val="-4"/>
        </w:rPr>
        <w:t>the</w:t>
      </w:r>
      <w:r>
        <w:rPr>
          <w:spacing w:val="-7"/>
        </w:rPr>
        <w:t xml:space="preserve"> </w:t>
      </w:r>
      <w:r>
        <w:rPr>
          <w:spacing w:val="-4"/>
        </w:rPr>
        <w:t>actions</w:t>
      </w:r>
      <w:r>
        <w:rPr>
          <w:spacing w:val="-7"/>
        </w:rPr>
        <w:t xml:space="preserve"> </w:t>
      </w:r>
      <w:r>
        <w:rPr>
          <w:spacing w:val="-4"/>
        </w:rPr>
        <w:t>to</w:t>
      </w:r>
      <w:r>
        <w:rPr>
          <w:spacing w:val="-8"/>
        </w:rPr>
        <w:t xml:space="preserve"> </w:t>
      </w:r>
      <w:r>
        <w:rPr>
          <w:spacing w:val="-4"/>
        </w:rPr>
        <w:t>be</w:t>
      </w:r>
      <w:r>
        <w:rPr>
          <w:spacing w:val="-10"/>
        </w:rPr>
        <w:t xml:space="preserve"> </w:t>
      </w:r>
      <w:r>
        <w:rPr>
          <w:spacing w:val="-4"/>
        </w:rPr>
        <w:t>taken</w:t>
      </w:r>
      <w:r>
        <w:rPr>
          <w:spacing w:val="-7"/>
        </w:rPr>
        <w:t xml:space="preserve"> </w:t>
      </w:r>
      <w:r>
        <w:rPr>
          <w:spacing w:val="-4"/>
        </w:rPr>
        <w:t>when</w:t>
      </w:r>
      <w:r>
        <w:rPr>
          <w:spacing w:val="-7"/>
        </w:rPr>
        <w:t xml:space="preserve"> </w:t>
      </w:r>
      <w:r>
        <w:rPr>
          <w:spacing w:val="-4"/>
        </w:rPr>
        <w:t>manufacturing</w:t>
      </w:r>
      <w:r>
        <w:rPr>
          <w:spacing w:val="-9"/>
        </w:rPr>
        <w:t xml:space="preserve"> </w:t>
      </w:r>
      <w:r>
        <w:rPr>
          <w:spacing w:val="-4"/>
        </w:rPr>
        <w:t>conditions</w:t>
      </w:r>
      <w:r>
        <w:rPr>
          <w:spacing w:val="-8"/>
        </w:rPr>
        <w:t xml:space="preserve"> </w:t>
      </w:r>
      <w:r>
        <w:rPr>
          <w:spacing w:val="-3"/>
        </w:rPr>
        <w:t>of</w:t>
      </w:r>
      <w:r>
        <w:rPr>
          <w:spacing w:val="-8"/>
        </w:rPr>
        <w:t xml:space="preserve"> </w:t>
      </w:r>
      <w:r>
        <w:rPr>
          <w:spacing w:val="-3"/>
        </w:rPr>
        <w:t>a</w:t>
      </w:r>
      <w:r>
        <w:rPr>
          <w:spacing w:val="-10"/>
        </w:rPr>
        <w:t xml:space="preserve"> </w:t>
      </w:r>
      <w:r>
        <w:rPr>
          <w:spacing w:val="-3"/>
        </w:rPr>
        <w:t>process</w:t>
      </w:r>
      <w:r>
        <w:rPr>
          <w:spacing w:val="-53"/>
        </w:rPr>
        <w:t xml:space="preserve"> </w:t>
      </w:r>
      <w:r>
        <w:t>deviate</w:t>
      </w:r>
      <w:r>
        <w:rPr>
          <w:spacing w:val="-13"/>
        </w:rPr>
        <w:t xml:space="preserve"> </w:t>
      </w:r>
      <w:r>
        <w:t>from</w:t>
      </w:r>
      <w:r>
        <w:rPr>
          <w:spacing w:val="-12"/>
        </w:rPr>
        <w:t xml:space="preserve"> </w:t>
      </w:r>
      <w:r>
        <w:t>the</w:t>
      </w:r>
      <w:r>
        <w:rPr>
          <w:spacing w:val="-12"/>
        </w:rPr>
        <w:t xml:space="preserve"> </w:t>
      </w:r>
      <w:r>
        <w:t>tolerance</w:t>
      </w:r>
      <w:r>
        <w:rPr>
          <w:spacing w:val="-12"/>
        </w:rPr>
        <w:t xml:space="preserve"> </w:t>
      </w:r>
      <w:r>
        <w:t>(standard).</w:t>
      </w:r>
    </w:p>
    <w:p w14:paraId="07FA06CD" w14:textId="77777777" w:rsidR="000A142B" w:rsidRDefault="000A142B">
      <w:pPr>
        <w:pStyle w:val="BodyText"/>
        <w:spacing w:before="117" w:line="297" w:lineRule="auto"/>
        <w:ind w:right="668" w:hanging="272"/>
        <w:jc w:val="both"/>
      </w:pPr>
      <w:r>
        <w:rPr>
          <w:noProof/>
          <w:position w:val="-3"/>
        </w:rPr>
        <w:drawing>
          <wp:inline distT="0" distB="0" distL="0" distR="0" wp14:anchorId="27E8481F" wp14:editId="1523859C">
            <wp:extent cx="143946" cy="121073"/>
            <wp:effectExtent l="0" t="0" r="0" b="0"/>
            <wp:docPr id="11329510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4.png"/>
                    <pic:cNvPicPr/>
                  </pic:nvPicPr>
                  <pic:blipFill>
                    <a:blip r:embed="rId18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When</w:t>
      </w:r>
      <w:r>
        <w:rPr>
          <w:spacing w:val="-11"/>
        </w:rPr>
        <w:t xml:space="preserve"> </w:t>
      </w:r>
      <w:r>
        <w:rPr>
          <w:spacing w:val="-5"/>
        </w:rPr>
        <w:t>delivering</w:t>
      </w:r>
      <w:r>
        <w:rPr>
          <w:spacing w:val="-11"/>
        </w:rPr>
        <w:t xml:space="preserve"> </w:t>
      </w:r>
      <w:r>
        <w:rPr>
          <w:spacing w:val="-5"/>
        </w:rPr>
        <w:t>two</w:t>
      </w:r>
      <w:r>
        <w:rPr>
          <w:spacing w:val="-10"/>
        </w:rPr>
        <w:t xml:space="preserve"> </w:t>
      </w:r>
      <w:r>
        <w:rPr>
          <w:spacing w:val="-5"/>
        </w:rPr>
        <w:t>or</w:t>
      </w:r>
      <w:r>
        <w:rPr>
          <w:spacing w:val="-10"/>
        </w:rPr>
        <w:t xml:space="preserve"> </w:t>
      </w:r>
      <w:r>
        <w:rPr>
          <w:spacing w:val="-5"/>
        </w:rPr>
        <w:t>more</w:t>
      </w:r>
      <w:r>
        <w:rPr>
          <w:spacing w:val="-10"/>
        </w:rPr>
        <w:t xml:space="preserve"> </w:t>
      </w:r>
      <w:r>
        <w:rPr>
          <w:spacing w:val="-5"/>
        </w:rPr>
        <w:t>similar</w:t>
      </w:r>
      <w:r>
        <w:rPr>
          <w:spacing w:val="-10"/>
        </w:rPr>
        <w:t xml:space="preserve"> </w:t>
      </w:r>
      <w:r>
        <w:rPr>
          <w:spacing w:val="-5"/>
        </w:rPr>
        <w:t>parts,</w:t>
      </w:r>
      <w:r>
        <w:rPr>
          <w:spacing w:val="-11"/>
        </w:rPr>
        <w:t xml:space="preserve"> </w:t>
      </w:r>
      <w:r>
        <w:rPr>
          <w:spacing w:val="-5"/>
        </w:rPr>
        <w:t>the</w:t>
      </w:r>
      <w:r>
        <w:rPr>
          <w:spacing w:val="-10"/>
        </w:rPr>
        <w:t xml:space="preserve"> </w:t>
      </w:r>
      <w:r>
        <w:rPr>
          <w:spacing w:val="-5"/>
        </w:rPr>
        <w:t>supplier</w:t>
      </w:r>
      <w:r>
        <w:rPr>
          <w:spacing w:val="-10"/>
        </w:rPr>
        <w:t xml:space="preserve"> </w:t>
      </w:r>
      <w:r>
        <w:rPr>
          <w:spacing w:val="-5"/>
        </w:rPr>
        <w:t>shall</w:t>
      </w:r>
      <w:r>
        <w:rPr>
          <w:spacing w:val="-10"/>
        </w:rPr>
        <w:t xml:space="preserve"> </w:t>
      </w:r>
      <w:r>
        <w:rPr>
          <w:spacing w:val="-5"/>
        </w:rPr>
        <w:t>develop</w:t>
      </w:r>
      <w:r>
        <w:rPr>
          <w:spacing w:val="-11"/>
        </w:rPr>
        <w:t xml:space="preserve"> </w:t>
      </w:r>
      <w:r>
        <w:rPr>
          <w:spacing w:val="-5"/>
        </w:rPr>
        <w:t>a</w:t>
      </w:r>
      <w:r>
        <w:rPr>
          <w:spacing w:val="-11"/>
        </w:rPr>
        <w:t xml:space="preserve"> </w:t>
      </w:r>
      <w:r>
        <w:rPr>
          <w:spacing w:val="-5"/>
        </w:rPr>
        <w:t>collective</w:t>
      </w:r>
      <w:r>
        <w:rPr>
          <w:spacing w:val="-10"/>
        </w:rPr>
        <w:t xml:space="preserve"> </w:t>
      </w:r>
      <w:r>
        <w:rPr>
          <w:spacing w:val="-4"/>
        </w:rPr>
        <w:t>(family)</w:t>
      </w:r>
      <w:r>
        <w:rPr>
          <w:spacing w:val="-10"/>
        </w:rPr>
        <w:t xml:space="preserve"> </w:t>
      </w:r>
      <w:r>
        <w:rPr>
          <w:spacing w:val="-4"/>
        </w:rPr>
        <w:t>Control</w:t>
      </w:r>
      <w:r>
        <w:rPr>
          <w:spacing w:val="-10"/>
        </w:rPr>
        <w:t xml:space="preserve"> </w:t>
      </w:r>
      <w:r>
        <w:rPr>
          <w:spacing w:val="-4"/>
        </w:rPr>
        <w:t>Plan</w:t>
      </w:r>
      <w:r>
        <w:rPr>
          <w:spacing w:val="-11"/>
        </w:rPr>
        <w:t xml:space="preserve"> </w:t>
      </w:r>
      <w:r>
        <w:rPr>
          <w:spacing w:val="-4"/>
        </w:rPr>
        <w:t>by</w:t>
      </w:r>
      <w:r>
        <w:rPr>
          <w:spacing w:val="-3"/>
        </w:rPr>
        <w:t xml:space="preserve"> attaching</w:t>
      </w:r>
      <w:r>
        <w:rPr>
          <w:spacing w:val="-11"/>
        </w:rPr>
        <w:t xml:space="preserve"> </w:t>
      </w:r>
      <w:r>
        <w:rPr>
          <w:spacing w:val="-3"/>
        </w:rPr>
        <w:t>and</w:t>
      </w:r>
      <w:r>
        <w:rPr>
          <w:spacing w:val="-11"/>
        </w:rPr>
        <w:t xml:space="preserve"> </w:t>
      </w:r>
      <w:r>
        <w:rPr>
          <w:spacing w:val="-3"/>
        </w:rPr>
        <w:t>referring</w:t>
      </w:r>
      <w:r>
        <w:rPr>
          <w:spacing w:val="-11"/>
        </w:rPr>
        <w:t xml:space="preserve"> </w:t>
      </w:r>
      <w:r>
        <w:rPr>
          <w:spacing w:val="-3"/>
        </w:rPr>
        <w:t>representative</w:t>
      </w:r>
      <w:r>
        <w:rPr>
          <w:spacing w:val="-10"/>
        </w:rPr>
        <w:t xml:space="preserve"> </w:t>
      </w:r>
      <w:r>
        <w:rPr>
          <w:spacing w:val="-3"/>
        </w:rPr>
        <w:t>part</w:t>
      </w:r>
      <w:r>
        <w:rPr>
          <w:spacing w:val="-11"/>
        </w:rPr>
        <w:t xml:space="preserve"> </w:t>
      </w:r>
      <w:r>
        <w:rPr>
          <w:spacing w:val="-3"/>
        </w:rPr>
        <w:t>number</w:t>
      </w:r>
      <w:r>
        <w:rPr>
          <w:spacing w:val="-10"/>
        </w:rPr>
        <w:t xml:space="preserve"> </w:t>
      </w:r>
      <w:r>
        <w:rPr>
          <w:spacing w:val="-2"/>
        </w:rPr>
        <w:t>and</w:t>
      </w:r>
      <w:r>
        <w:rPr>
          <w:spacing w:val="-11"/>
        </w:rPr>
        <w:t xml:space="preserve"> </w:t>
      </w:r>
      <w:r>
        <w:rPr>
          <w:spacing w:val="-2"/>
        </w:rPr>
        <w:t>specification</w:t>
      </w:r>
      <w:r>
        <w:rPr>
          <w:spacing w:val="-11"/>
        </w:rPr>
        <w:t xml:space="preserve"> </w:t>
      </w:r>
      <w:r>
        <w:rPr>
          <w:spacing w:val="-2"/>
        </w:rPr>
        <w:t>list,</w:t>
      </w:r>
      <w:r>
        <w:rPr>
          <w:spacing w:val="-10"/>
        </w:rPr>
        <w:t xml:space="preserve"> </w:t>
      </w:r>
      <w:r>
        <w:rPr>
          <w:spacing w:val="-2"/>
        </w:rPr>
        <w:t>instead</w:t>
      </w:r>
      <w:r>
        <w:rPr>
          <w:spacing w:val="-11"/>
        </w:rPr>
        <w:t xml:space="preserve"> </w:t>
      </w:r>
      <w:r>
        <w:rPr>
          <w:spacing w:val="-2"/>
        </w:rPr>
        <w:t>of</w:t>
      </w:r>
      <w:r>
        <w:rPr>
          <w:spacing w:val="-11"/>
        </w:rPr>
        <w:t xml:space="preserve"> </w:t>
      </w:r>
      <w:r>
        <w:rPr>
          <w:spacing w:val="-2"/>
        </w:rPr>
        <w:t>developing</w:t>
      </w:r>
      <w:r>
        <w:rPr>
          <w:spacing w:val="-11"/>
        </w:rPr>
        <w:t xml:space="preserve"> </w:t>
      </w:r>
      <w:r>
        <w:rPr>
          <w:spacing w:val="-2"/>
        </w:rPr>
        <w:t>Control</w:t>
      </w:r>
      <w:r>
        <w:rPr>
          <w:spacing w:val="-53"/>
        </w:rPr>
        <w:t xml:space="preserve"> </w:t>
      </w:r>
      <w:r>
        <w:t>Plan</w:t>
      </w:r>
      <w:r>
        <w:rPr>
          <w:spacing w:val="-9"/>
        </w:rPr>
        <w:t xml:space="preserve"> </w:t>
      </w:r>
      <w:r>
        <w:t>for</w:t>
      </w:r>
      <w:r>
        <w:rPr>
          <w:spacing w:val="-11"/>
        </w:rPr>
        <w:t xml:space="preserve"> </w:t>
      </w:r>
      <w:r>
        <w:t>each</w:t>
      </w:r>
      <w:r>
        <w:rPr>
          <w:spacing w:val="-11"/>
        </w:rPr>
        <w:t xml:space="preserve"> </w:t>
      </w:r>
      <w:r>
        <w:t>product.</w:t>
      </w:r>
    </w:p>
    <w:p w14:paraId="1DE3A843" w14:textId="77777777" w:rsidR="000A142B" w:rsidRDefault="000A142B">
      <w:pPr>
        <w:spacing w:line="297" w:lineRule="auto"/>
        <w:jc w:val="both"/>
        <w:sectPr w:rsidR="000A142B" w:rsidSect="003B4105">
          <w:pgSz w:w="11910" w:h="16840"/>
          <w:pgMar w:top="1530" w:right="460" w:bottom="860" w:left="74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41BAD840" w14:textId="77777777" w:rsidR="000A142B" w:rsidRDefault="000A142B">
      <w:pPr>
        <w:pStyle w:val="BodyText"/>
        <w:spacing w:before="147" w:line="280" w:lineRule="auto"/>
        <w:ind w:right="670" w:hanging="272"/>
        <w:jc w:val="both"/>
      </w:pPr>
      <w:r>
        <w:rPr>
          <w:noProof/>
          <w:position w:val="-4"/>
        </w:rPr>
        <w:lastRenderedPageBreak/>
        <w:drawing>
          <wp:inline distT="0" distB="0" distL="0" distR="0" wp14:anchorId="0EC97BEE" wp14:editId="62A40D29">
            <wp:extent cx="143946" cy="121073"/>
            <wp:effectExtent l="0" t="0" r="0" b="0"/>
            <wp:docPr id="159711490"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5.png"/>
                    <pic:cNvPicPr/>
                  </pic:nvPicPr>
                  <pic:blipFill>
                    <a:blip r:embed="rId182"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The</w:t>
      </w:r>
      <w:r>
        <w:rPr>
          <w:spacing w:val="-10"/>
        </w:rPr>
        <w:t xml:space="preserve"> </w:t>
      </w:r>
      <w:r>
        <w:t>supplier</w:t>
      </w:r>
      <w:r>
        <w:rPr>
          <w:spacing w:val="-8"/>
        </w:rPr>
        <w:t xml:space="preserve"> </w:t>
      </w:r>
      <w:r>
        <w:t>shall</w:t>
      </w:r>
      <w:r>
        <w:rPr>
          <w:spacing w:val="-10"/>
        </w:rPr>
        <w:t xml:space="preserve"> </w:t>
      </w:r>
      <w:r>
        <w:t>check</w:t>
      </w:r>
      <w:r>
        <w:rPr>
          <w:spacing w:val="-9"/>
        </w:rPr>
        <w:t xml:space="preserve"> </w:t>
      </w:r>
      <w:r>
        <w:t>for</w:t>
      </w:r>
      <w:r>
        <w:rPr>
          <w:spacing w:val="-5"/>
        </w:rPr>
        <w:t xml:space="preserve"> </w:t>
      </w:r>
      <w:r>
        <w:t>any</w:t>
      </w:r>
      <w:r>
        <w:rPr>
          <w:spacing w:val="-9"/>
        </w:rPr>
        <w:t xml:space="preserve"> </w:t>
      </w:r>
      <w:r>
        <w:t>omissions</w:t>
      </w:r>
      <w:r>
        <w:rPr>
          <w:spacing w:val="-9"/>
        </w:rPr>
        <w:t xml:space="preserve"> </w:t>
      </w:r>
      <w:r>
        <w:t>or</w:t>
      </w:r>
      <w:r>
        <w:rPr>
          <w:spacing w:val="-8"/>
        </w:rPr>
        <w:t xml:space="preserve"> </w:t>
      </w:r>
      <w:r>
        <w:t>oversights</w:t>
      </w:r>
      <w:r>
        <w:rPr>
          <w:spacing w:val="-9"/>
        </w:rPr>
        <w:t xml:space="preserve"> </w:t>
      </w:r>
      <w:r>
        <w:t>in</w:t>
      </w:r>
      <w:r>
        <w:rPr>
          <w:spacing w:val="-9"/>
        </w:rPr>
        <w:t xml:space="preserve"> </w:t>
      </w:r>
      <w:r>
        <w:t>items</w:t>
      </w:r>
      <w:r>
        <w:rPr>
          <w:spacing w:val="-9"/>
        </w:rPr>
        <w:t xml:space="preserve"> </w:t>
      </w:r>
      <w:r>
        <w:t>described</w:t>
      </w:r>
      <w:r>
        <w:rPr>
          <w:spacing w:val="-8"/>
        </w:rPr>
        <w:t xml:space="preserve"> </w:t>
      </w:r>
      <w:r>
        <w:t>in</w:t>
      </w:r>
      <w:r>
        <w:rPr>
          <w:spacing w:val="-8"/>
        </w:rPr>
        <w:t xml:space="preserve"> </w:t>
      </w:r>
      <w:r>
        <w:t>a</w:t>
      </w:r>
      <w:r>
        <w:rPr>
          <w:spacing w:val="-9"/>
        </w:rPr>
        <w:t xml:space="preserve"> </w:t>
      </w:r>
      <w:r>
        <w:t>Control</w:t>
      </w:r>
      <w:r>
        <w:rPr>
          <w:spacing w:val="-8"/>
        </w:rPr>
        <w:t xml:space="preserve"> </w:t>
      </w:r>
      <w:r>
        <w:t>Plan</w:t>
      </w:r>
      <w:r>
        <w:rPr>
          <w:spacing w:val="-9"/>
        </w:rPr>
        <w:t xml:space="preserve"> </w:t>
      </w:r>
      <w:r>
        <w:t>before</w:t>
      </w:r>
      <w:r>
        <w:rPr>
          <w:spacing w:val="-53"/>
        </w:rPr>
        <w:t xml:space="preserve"> </w:t>
      </w:r>
      <w:r>
        <w:rPr>
          <w:spacing w:val="-5"/>
        </w:rPr>
        <w:t>submission</w:t>
      </w:r>
      <w:r>
        <w:rPr>
          <w:spacing w:val="-11"/>
        </w:rPr>
        <w:t xml:space="preserve"> </w:t>
      </w:r>
      <w:r>
        <w:rPr>
          <w:spacing w:val="-5"/>
        </w:rPr>
        <w:t>by</w:t>
      </w:r>
      <w:r>
        <w:rPr>
          <w:spacing w:val="-9"/>
        </w:rPr>
        <w:t xml:space="preserve"> </w:t>
      </w:r>
      <w:r>
        <w:rPr>
          <w:spacing w:val="-5"/>
        </w:rPr>
        <w:t>use</w:t>
      </w:r>
      <w:r>
        <w:rPr>
          <w:spacing w:val="-11"/>
        </w:rPr>
        <w:t xml:space="preserve"> </w:t>
      </w:r>
      <w:r>
        <w:rPr>
          <w:spacing w:val="-5"/>
        </w:rPr>
        <w:t>of</w:t>
      </w:r>
      <w:r>
        <w:rPr>
          <w:spacing w:val="-10"/>
        </w:rPr>
        <w:t xml:space="preserve"> </w:t>
      </w:r>
      <w:r>
        <w:rPr>
          <w:spacing w:val="-5"/>
        </w:rPr>
        <w:t>Appendix</w:t>
      </w:r>
      <w:r>
        <w:rPr>
          <w:spacing w:val="-9"/>
        </w:rPr>
        <w:t xml:space="preserve"> </w:t>
      </w:r>
      <w:r>
        <w:rPr>
          <w:spacing w:val="-5"/>
        </w:rPr>
        <w:t>3</w:t>
      </w:r>
      <w:r>
        <w:rPr>
          <w:spacing w:val="-11"/>
        </w:rPr>
        <w:t xml:space="preserve"> </w:t>
      </w:r>
      <w:r>
        <w:rPr>
          <w:rFonts w:ascii="MS PGothic" w:hAnsi="MS PGothic"/>
          <w:spacing w:val="-5"/>
        </w:rPr>
        <w:t>“</w:t>
      </w:r>
      <w:r>
        <w:rPr>
          <w:spacing w:val="-5"/>
        </w:rPr>
        <w:t>Supplier’s</w:t>
      </w:r>
      <w:r>
        <w:rPr>
          <w:spacing w:val="-9"/>
        </w:rPr>
        <w:t xml:space="preserve"> </w:t>
      </w:r>
      <w:r>
        <w:rPr>
          <w:spacing w:val="-5"/>
        </w:rPr>
        <w:t>Control</w:t>
      </w:r>
      <w:r>
        <w:rPr>
          <w:spacing w:val="-11"/>
        </w:rPr>
        <w:t xml:space="preserve"> </w:t>
      </w:r>
      <w:r>
        <w:rPr>
          <w:spacing w:val="-4"/>
        </w:rPr>
        <w:t>Plan</w:t>
      </w:r>
      <w:r>
        <w:rPr>
          <w:spacing w:val="-11"/>
        </w:rPr>
        <w:t xml:space="preserve"> </w:t>
      </w:r>
      <w:r>
        <w:rPr>
          <w:spacing w:val="-4"/>
        </w:rPr>
        <w:t>Checklist</w:t>
      </w:r>
      <w:r>
        <w:rPr>
          <w:rFonts w:ascii="MS PGothic" w:hAnsi="MS PGothic"/>
          <w:spacing w:val="-4"/>
        </w:rPr>
        <w:t>”</w:t>
      </w:r>
      <w:r>
        <w:rPr>
          <w:rFonts w:ascii="MS PGothic" w:hAnsi="MS PGothic"/>
          <w:spacing w:val="-15"/>
        </w:rPr>
        <w:t xml:space="preserve"> </w:t>
      </w:r>
      <w:r>
        <w:rPr>
          <w:spacing w:val="-4"/>
        </w:rPr>
        <w:t>of</w:t>
      </w:r>
      <w:r>
        <w:rPr>
          <w:spacing w:val="-11"/>
        </w:rPr>
        <w:t xml:space="preserve"> </w:t>
      </w:r>
      <w:r>
        <w:rPr>
          <w:spacing w:val="-4"/>
        </w:rPr>
        <w:t>the</w:t>
      </w:r>
      <w:r>
        <w:rPr>
          <w:spacing w:val="-8"/>
        </w:rPr>
        <w:t xml:space="preserve"> </w:t>
      </w:r>
      <w:r>
        <w:rPr>
          <w:spacing w:val="-4"/>
        </w:rPr>
        <w:t>Control</w:t>
      </w:r>
      <w:r>
        <w:rPr>
          <w:spacing w:val="-9"/>
        </w:rPr>
        <w:t xml:space="preserve"> </w:t>
      </w:r>
      <w:r>
        <w:rPr>
          <w:spacing w:val="-4"/>
        </w:rPr>
        <w:t>Plan.</w:t>
      </w:r>
    </w:p>
    <w:p w14:paraId="3806D4C9" w14:textId="77777777" w:rsidR="000A142B" w:rsidRDefault="000A142B" w:rsidP="00A071A2">
      <w:pPr>
        <w:pStyle w:val="Heading2"/>
        <w:spacing w:before="118" w:line="420" w:lineRule="auto"/>
        <w:ind w:left="1080" w:right="8073" w:hanging="339"/>
      </w:pPr>
      <w:r>
        <w:rPr>
          <w:noProof/>
        </w:rPr>
        <w:drawing>
          <wp:anchor distT="0" distB="0" distL="0" distR="0" simplePos="0" relativeHeight="251317248" behindDoc="0" locked="0" layoutInCell="1" allowOverlap="1" wp14:anchorId="4A99C479" wp14:editId="14EDCD93">
            <wp:simplePos x="0" y="0"/>
            <wp:positionH relativeFrom="page">
              <wp:posOffset>765109</wp:posOffset>
            </wp:positionH>
            <wp:positionV relativeFrom="paragraph">
              <wp:posOffset>104066</wp:posOffset>
            </wp:positionV>
            <wp:extent cx="166816" cy="95068"/>
            <wp:effectExtent l="0" t="0" r="0" b="0"/>
            <wp:wrapNone/>
            <wp:docPr id="18566761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6.png"/>
                    <pic:cNvPicPr/>
                  </pic:nvPicPr>
                  <pic:blipFill>
                    <a:blip r:embed="rId183" cstate="print"/>
                    <a:stretch>
                      <a:fillRect/>
                    </a:stretch>
                  </pic:blipFill>
                  <pic:spPr>
                    <a:xfrm>
                      <a:off x="0" y="0"/>
                      <a:ext cx="166816" cy="95068"/>
                    </a:xfrm>
                    <a:prstGeom prst="rect">
                      <a:avLst/>
                    </a:prstGeom>
                  </pic:spPr>
                </pic:pic>
              </a:graphicData>
            </a:graphic>
          </wp:anchor>
        </w:drawing>
      </w:r>
      <w:r>
        <w:rPr>
          <w:noProof/>
        </w:rPr>
        <w:drawing>
          <wp:anchor distT="0" distB="0" distL="0" distR="0" simplePos="0" relativeHeight="251924480" behindDoc="1" locked="0" layoutInCell="1" allowOverlap="1" wp14:anchorId="6131ECE5" wp14:editId="1586671C">
            <wp:simplePos x="0" y="0"/>
            <wp:positionH relativeFrom="page">
              <wp:posOffset>871741</wp:posOffset>
            </wp:positionH>
            <wp:positionV relativeFrom="paragraph">
              <wp:posOffset>360098</wp:posOffset>
            </wp:positionV>
            <wp:extent cx="256780" cy="95068"/>
            <wp:effectExtent l="0" t="0" r="0" b="0"/>
            <wp:wrapNone/>
            <wp:docPr id="386110896"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7.png"/>
                    <pic:cNvPicPr/>
                  </pic:nvPicPr>
                  <pic:blipFill>
                    <a:blip r:embed="rId184" cstate="print"/>
                    <a:stretch>
                      <a:fillRect/>
                    </a:stretch>
                  </pic:blipFill>
                  <pic:spPr>
                    <a:xfrm>
                      <a:off x="0" y="0"/>
                      <a:ext cx="256780" cy="95068"/>
                    </a:xfrm>
                    <a:prstGeom prst="rect">
                      <a:avLst/>
                    </a:prstGeom>
                  </pic:spPr>
                </pic:pic>
              </a:graphicData>
            </a:graphic>
          </wp:anchor>
        </w:drawing>
      </w:r>
      <w:r>
        <w:rPr>
          <w:spacing w:val="-5"/>
        </w:rPr>
        <w:t>Control Method</w:t>
      </w:r>
      <w:r>
        <w:rPr>
          <w:spacing w:val="-4"/>
        </w:rPr>
        <w:t xml:space="preserve"> </w:t>
      </w:r>
      <w:r>
        <w:rPr>
          <w:spacing w:val="-1"/>
          <w:w w:val="95"/>
        </w:rPr>
        <w:t>Material</w:t>
      </w:r>
      <w:r>
        <w:rPr>
          <w:spacing w:val="-6"/>
          <w:w w:val="95"/>
        </w:rPr>
        <w:t xml:space="preserve"> </w:t>
      </w:r>
      <w:r>
        <w:rPr>
          <w:w w:val="95"/>
        </w:rPr>
        <w:t>control</w:t>
      </w:r>
    </w:p>
    <w:p w14:paraId="791DEC12" w14:textId="77777777" w:rsidR="000A142B" w:rsidRDefault="000A142B">
      <w:pPr>
        <w:pStyle w:val="BodyText"/>
        <w:spacing w:before="4"/>
        <w:ind w:left="1088"/>
      </w:pPr>
      <w:r>
        <w:rPr>
          <w:noProof/>
          <w:position w:val="-4"/>
        </w:rPr>
        <w:drawing>
          <wp:inline distT="0" distB="0" distL="0" distR="0" wp14:anchorId="3D0EF7E9" wp14:editId="02498C27">
            <wp:extent cx="143946" cy="121073"/>
            <wp:effectExtent l="0" t="0" r="0" b="0"/>
            <wp:docPr id="70931623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8.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8"/>
          <w:w w:val="95"/>
        </w:rPr>
        <w:t xml:space="preserve"> </w:t>
      </w:r>
      <w:r>
        <w:rPr>
          <w:w w:val="95"/>
        </w:rPr>
        <w:t>supplier</w:t>
      </w:r>
      <w:r>
        <w:rPr>
          <w:spacing w:val="-6"/>
          <w:w w:val="95"/>
        </w:rPr>
        <w:t xml:space="preserve"> </w:t>
      </w:r>
      <w:r>
        <w:rPr>
          <w:w w:val="95"/>
        </w:rPr>
        <w:t>shall</w:t>
      </w:r>
      <w:r>
        <w:rPr>
          <w:spacing w:val="-7"/>
          <w:w w:val="95"/>
        </w:rPr>
        <w:t xml:space="preserve"> </w:t>
      </w:r>
      <w:r>
        <w:rPr>
          <w:w w:val="95"/>
        </w:rPr>
        <w:t>enter</w:t>
      </w:r>
      <w:r>
        <w:rPr>
          <w:spacing w:val="-6"/>
          <w:w w:val="95"/>
        </w:rPr>
        <w:t xml:space="preserve"> </w:t>
      </w:r>
      <w:r>
        <w:rPr>
          <w:w w:val="95"/>
        </w:rPr>
        <w:t>the</w:t>
      </w:r>
      <w:r>
        <w:rPr>
          <w:spacing w:val="-7"/>
          <w:w w:val="95"/>
        </w:rPr>
        <w:t xml:space="preserve"> </w:t>
      </w:r>
      <w:r>
        <w:rPr>
          <w:w w:val="95"/>
        </w:rPr>
        <w:t>features</w:t>
      </w:r>
      <w:r>
        <w:rPr>
          <w:spacing w:val="-5"/>
          <w:w w:val="95"/>
        </w:rPr>
        <w:t xml:space="preserve"> </w:t>
      </w:r>
      <w:r>
        <w:rPr>
          <w:w w:val="95"/>
        </w:rPr>
        <w:t>of</w:t>
      </w:r>
      <w:r>
        <w:rPr>
          <w:spacing w:val="-7"/>
          <w:w w:val="95"/>
        </w:rPr>
        <w:t xml:space="preserve"> </w:t>
      </w:r>
      <w:r>
        <w:rPr>
          <w:w w:val="95"/>
        </w:rPr>
        <w:t>raw</w:t>
      </w:r>
      <w:r>
        <w:rPr>
          <w:spacing w:val="-6"/>
          <w:w w:val="95"/>
        </w:rPr>
        <w:t xml:space="preserve"> </w:t>
      </w:r>
      <w:r>
        <w:rPr>
          <w:w w:val="95"/>
        </w:rPr>
        <w:t>material</w:t>
      </w:r>
      <w:r>
        <w:rPr>
          <w:spacing w:val="-7"/>
          <w:w w:val="95"/>
        </w:rPr>
        <w:t xml:space="preserve"> </w:t>
      </w:r>
      <w:r>
        <w:rPr>
          <w:w w:val="95"/>
        </w:rPr>
        <w:t>to</w:t>
      </w:r>
      <w:r>
        <w:rPr>
          <w:spacing w:val="-7"/>
          <w:w w:val="95"/>
        </w:rPr>
        <w:t xml:space="preserve"> </w:t>
      </w:r>
      <w:r>
        <w:rPr>
          <w:w w:val="95"/>
        </w:rPr>
        <w:t>be</w:t>
      </w:r>
      <w:r>
        <w:rPr>
          <w:spacing w:val="-4"/>
          <w:w w:val="95"/>
        </w:rPr>
        <w:t xml:space="preserve"> </w:t>
      </w:r>
      <w:r>
        <w:rPr>
          <w:w w:val="95"/>
        </w:rPr>
        <w:t>used</w:t>
      </w:r>
      <w:r>
        <w:rPr>
          <w:spacing w:val="-7"/>
          <w:w w:val="95"/>
        </w:rPr>
        <w:t xml:space="preserve"> </w:t>
      </w:r>
      <w:r>
        <w:rPr>
          <w:w w:val="95"/>
        </w:rPr>
        <w:t>in</w:t>
      </w:r>
      <w:r>
        <w:rPr>
          <w:spacing w:val="-7"/>
          <w:w w:val="95"/>
        </w:rPr>
        <w:t xml:space="preserve"> </w:t>
      </w:r>
      <w:r>
        <w:rPr>
          <w:w w:val="95"/>
        </w:rPr>
        <w:t>the</w:t>
      </w:r>
      <w:r>
        <w:rPr>
          <w:spacing w:val="-7"/>
          <w:w w:val="95"/>
        </w:rPr>
        <w:t xml:space="preserve"> </w:t>
      </w:r>
      <w:r>
        <w:rPr>
          <w:w w:val="95"/>
        </w:rPr>
        <w:t>first</w:t>
      </w:r>
      <w:r>
        <w:rPr>
          <w:spacing w:val="-7"/>
          <w:w w:val="95"/>
        </w:rPr>
        <w:t xml:space="preserve"> </w:t>
      </w:r>
      <w:r>
        <w:rPr>
          <w:w w:val="95"/>
        </w:rPr>
        <w:t>sheet</w:t>
      </w:r>
      <w:r>
        <w:rPr>
          <w:spacing w:val="-4"/>
          <w:w w:val="95"/>
        </w:rPr>
        <w:t xml:space="preserve"> </w:t>
      </w:r>
      <w:r>
        <w:rPr>
          <w:w w:val="95"/>
        </w:rPr>
        <w:t>of</w:t>
      </w:r>
      <w:r>
        <w:rPr>
          <w:spacing w:val="-7"/>
          <w:w w:val="95"/>
        </w:rPr>
        <w:t xml:space="preserve"> </w:t>
      </w:r>
      <w:r>
        <w:rPr>
          <w:w w:val="95"/>
        </w:rPr>
        <w:t>the</w:t>
      </w:r>
      <w:r>
        <w:rPr>
          <w:spacing w:val="-4"/>
          <w:w w:val="95"/>
        </w:rPr>
        <w:t xml:space="preserve"> </w:t>
      </w:r>
      <w:r>
        <w:rPr>
          <w:w w:val="95"/>
        </w:rPr>
        <w:t>Control</w:t>
      </w:r>
      <w:r>
        <w:rPr>
          <w:spacing w:val="-5"/>
          <w:w w:val="95"/>
        </w:rPr>
        <w:t xml:space="preserve"> </w:t>
      </w:r>
      <w:r>
        <w:rPr>
          <w:w w:val="95"/>
        </w:rPr>
        <w:t>Plan.</w:t>
      </w:r>
    </w:p>
    <w:p w14:paraId="0BF67291" w14:textId="77777777" w:rsidR="000A142B" w:rsidRDefault="000A142B">
      <w:pPr>
        <w:pStyle w:val="BodyText"/>
        <w:spacing w:before="52" w:line="297" w:lineRule="auto"/>
        <w:ind w:right="591"/>
      </w:pPr>
      <w:r>
        <w:rPr>
          <w:w w:val="95"/>
        </w:rPr>
        <w:t>Material</w:t>
      </w:r>
      <w:r>
        <w:rPr>
          <w:spacing w:val="-11"/>
          <w:w w:val="95"/>
        </w:rPr>
        <w:t xml:space="preserve"> </w:t>
      </w:r>
      <w:r>
        <w:rPr>
          <w:w w:val="95"/>
        </w:rPr>
        <w:t>name,</w:t>
      </w:r>
      <w:r>
        <w:rPr>
          <w:spacing w:val="-10"/>
          <w:w w:val="95"/>
        </w:rPr>
        <w:t xml:space="preserve"> </w:t>
      </w:r>
      <w:r>
        <w:rPr>
          <w:w w:val="95"/>
        </w:rPr>
        <w:t>number</w:t>
      </w:r>
      <w:r>
        <w:rPr>
          <w:spacing w:val="-8"/>
          <w:w w:val="95"/>
        </w:rPr>
        <w:t xml:space="preserve"> </w:t>
      </w:r>
      <w:r>
        <w:rPr>
          <w:w w:val="95"/>
        </w:rPr>
        <w:t>of</w:t>
      </w:r>
      <w:r>
        <w:rPr>
          <w:spacing w:val="-10"/>
          <w:w w:val="95"/>
        </w:rPr>
        <w:t xml:space="preserve"> </w:t>
      </w:r>
      <w:r>
        <w:rPr>
          <w:w w:val="95"/>
        </w:rPr>
        <w:t>cavities</w:t>
      </w:r>
      <w:r>
        <w:rPr>
          <w:spacing w:val="-8"/>
          <w:w w:val="95"/>
        </w:rPr>
        <w:t xml:space="preserve"> </w:t>
      </w:r>
      <w:r>
        <w:rPr>
          <w:w w:val="95"/>
        </w:rPr>
        <w:t>per</w:t>
      </w:r>
      <w:r>
        <w:rPr>
          <w:spacing w:val="-9"/>
          <w:w w:val="95"/>
        </w:rPr>
        <w:t xml:space="preserve"> </w:t>
      </w:r>
      <w:r>
        <w:rPr>
          <w:w w:val="95"/>
        </w:rPr>
        <w:t>die</w:t>
      </w:r>
      <w:r>
        <w:rPr>
          <w:spacing w:val="-8"/>
          <w:w w:val="95"/>
        </w:rPr>
        <w:t xml:space="preserve"> </w:t>
      </w:r>
      <w:r>
        <w:rPr>
          <w:w w:val="95"/>
        </w:rPr>
        <w:t>and</w:t>
      </w:r>
      <w:r>
        <w:rPr>
          <w:spacing w:val="-10"/>
          <w:w w:val="95"/>
        </w:rPr>
        <w:t xml:space="preserve"> </w:t>
      </w:r>
      <w:r>
        <w:rPr>
          <w:w w:val="95"/>
        </w:rPr>
        <w:t>method</w:t>
      </w:r>
      <w:r>
        <w:rPr>
          <w:spacing w:val="-9"/>
          <w:w w:val="95"/>
        </w:rPr>
        <w:t xml:space="preserve"> </w:t>
      </w:r>
      <w:r>
        <w:rPr>
          <w:w w:val="95"/>
        </w:rPr>
        <w:t>for</w:t>
      </w:r>
      <w:r>
        <w:rPr>
          <w:spacing w:val="-7"/>
          <w:w w:val="95"/>
        </w:rPr>
        <w:t xml:space="preserve"> </w:t>
      </w:r>
      <w:r>
        <w:rPr>
          <w:w w:val="95"/>
        </w:rPr>
        <w:t>proving</w:t>
      </w:r>
      <w:r>
        <w:rPr>
          <w:spacing w:val="-9"/>
          <w:w w:val="95"/>
        </w:rPr>
        <w:t xml:space="preserve"> </w:t>
      </w:r>
      <w:r>
        <w:rPr>
          <w:w w:val="95"/>
        </w:rPr>
        <w:t>non-containing</w:t>
      </w:r>
      <w:r>
        <w:rPr>
          <w:spacing w:val="-8"/>
          <w:w w:val="95"/>
        </w:rPr>
        <w:t xml:space="preserve"> </w:t>
      </w:r>
      <w:r>
        <w:rPr>
          <w:w w:val="95"/>
        </w:rPr>
        <w:t>hazardous</w:t>
      </w:r>
      <w:r>
        <w:rPr>
          <w:spacing w:val="-8"/>
          <w:w w:val="95"/>
        </w:rPr>
        <w:t xml:space="preserve"> </w:t>
      </w:r>
      <w:r>
        <w:rPr>
          <w:w w:val="95"/>
        </w:rPr>
        <w:t>substances</w:t>
      </w:r>
      <w:r>
        <w:rPr>
          <w:spacing w:val="1"/>
          <w:w w:val="95"/>
        </w:rPr>
        <w:t xml:space="preserve"> </w:t>
      </w:r>
      <w:r>
        <w:t>must</w:t>
      </w:r>
      <w:r>
        <w:rPr>
          <w:spacing w:val="-12"/>
        </w:rPr>
        <w:t xml:space="preserve"> </w:t>
      </w:r>
      <w:r>
        <w:t>be</w:t>
      </w:r>
      <w:r>
        <w:rPr>
          <w:spacing w:val="-11"/>
        </w:rPr>
        <w:t xml:space="preserve"> </w:t>
      </w:r>
      <w:r>
        <w:t>included.</w:t>
      </w:r>
    </w:p>
    <w:p w14:paraId="0895DA41" w14:textId="77777777" w:rsidR="000A142B" w:rsidRDefault="000A142B">
      <w:pPr>
        <w:spacing w:before="119" w:line="297" w:lineRule="auto"/>
        <w:ind w:left="1360" w:right="663" w:hanging="272"/>
        <w:jc w:val="both"/>
        <w:rPr>
          <w:b/>
          <w:sz w:val="20"/>
        </w:rPr>
      </w:pPr>
      <w:r>
        <w:rPr>
          <w:noProof/>
          <w:position w:val="-4"/>
        </w:rPr>
        <w:drawing>
          <wp:inline distT="0" distB="0" distL="0" distR="0" wp14:anchorId="5A9253DD" wp14:editId="3AA818C2">
            <wp:extent cx="143946" cy="121073"/>
            <wp:effectExtent l="0" t="0" r="0" b="0"/>
            <wp:docPr id="191573429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sz w:val="20"/>
        </w:rPr>
        <w:t xml:space="preserve"> </w:t>
      </w:r>
      <w:r>
        <w:rPr>
          <w:spacing w:val="-1"/>
          <w:sz w:val="20"/>
        </w:rPr>
        <w:t>The</w:t>
      </w:r>
      <w:r>
        <w:rPr>
          <w:spacing w:val="-10"/>
          <w:sz w:val="20"/>
        </w:rPr>
        <w:t xml:space="preserve"> </w:t>
      </w:r>
      <w:r>
        <w:rPr>
          <w:spacing w:val="-1"/>
          <w:sz w:val="20"/>
        </w:rPr>
        <w:t>supplier</w:t>
      </w:r>
      <w:r>
        <w:rPr>
          <w:spacing w:val="-8"/>
          <w:sz w:val="20"/>
        </w:rPr>
        <w:t xml:space="preserve"> </w:t>
      </w:r>
      <w:r>
        <w:rPr>
          <w:spacing w:val="-1"/>
          <w:sz w:val="20"/>
        </w:rPr>
        <w:t>shall</w:t>
      </w:r>
      <w:r>
        <w:rPr>
          <w:spacing w:val="-9"/>
          <w:sz w:val="20"/>
        </w:rPr>
        <w:t xml:space="preserve"> </w:t>
      </w:r>
      <w:r>
        <w:rPr>
          <w:spacing w:val="-1"/>
          <w:sz w:val="20"/>
        </w:rPr>
        <w:t>enter</w:t>
      </w:r>
      <w:r>
        <w:rPr>
          <w:spacing w:val="-7"/>
          <w:sz w:val="20"/>
        </w:rPr>
        <w:t xml:space="preserve"> </w:t>
      </w:r>
      <w:r>
        <w:rPr>
          <w:spacing w:val="-1"/>
          <w:sz w:val="20"/>
        </w:rPr>
        <w:t>processes</w:t>
      </w:r>
      <w:r>
        <w:rPr>
          <w:spacing w:val="-8"/>
          <w:sz w:val="20"/>
        </w:rPr>
        <w:t xml:space="preserve"> </w:t>
      </w:r>
      <w:r>
        <w:rPr>
          <w:spacing w:val="-1"/>
          <w:sz w:val="20"/>
        </w:rPr>
        <w:t>beginning</w:t>
      </w:r>
      <w:r>
        <w:rPr>
          <w:spacing w:val="-10"/>
          <w:sz w:val="20"/>
        </w:rPr>
        <w:t xml:space="preserve"> </w:t>
      </w:r>
      <w:r>
        <w:rPr>
          <w:spacing w:val="-1"/>
          <w:sz w:val="20"/>
        </w:rPr>
        <w:t>with</w:t>
      </w:r>
      <w:r>
        <w:rPr>
          <w:spacing w:val="-7"/>
          <w:sz w:val="20"/>
        </w:rPr>
        <w:t xml:space="preserve"> </w:t>
      </w:r>
      <w:r>
        <w:rPr>
          <w:spacing w:val="-1"/>
          <w:sz w:val="20"/>
        </w:rPr>
        <w:t>material</w:t>
      </w:r>
      <w:r>
        <w:rPr>
          <w:spacing w:val="-9"/>
          <w:sz w:val="20"/>
        </w:rPr>
        <w:t xml:space="preserve"> </w:t>
      </w:r>
      <w:r>
        <w:rPr>
          <w:spacing w:val="-1"/>
          <w:sz w:val="20"/>
        </w:rPr>
        <w:t>receiving</w:t>
      </w:r>
      <w:r>
        <w:rPr>
          <w:spacing w:val="-8"/>
          <w:sz w:val="20"/>
        </w:rPr>
        <w:t xml:space="preserve"> </w:t>
      </w:r>
      <w:r>
        <w:rPr>
          <w:spacing w:val="-1"/>
          <w:sz w:val="20"/>
        </w:rPr>
        <w:t>and</w:t>
      </w:r>
      <w:r>
        <w:rPr>
          <w:spacing w:val="-10"/>
          <w:sz w:val="20"/>
        </w:rPr>
        <w:t xml:space="preserve"> </w:t>
      </w:r>
      <w:r>
        <w:rPr>
          <w:sz w:val="20"/>
        </w:rPr>
        <w:t>specify</w:t>
      </w:r>
      <w:r>
        <w:rPr>
          <w:spacing w:val="-8"/>
          <w:sz w:val="20"/>
        </w:rPr>
        <w:t xml:space="preserve"> </w:t>
      </w:r>
      <w:r>
        <w:rPr>
          <w:sz w:val="20"/>
        </w:rPr>
        <w:t>the</w:t>
      </w:r>
      <w:r>
        <w:rPr>
          <w:spacing w:val="-9"/>
          <w:sz w:val="20"/>
        </w:rPr>
        <w:t xml:space="preserve"> </w:t>
      </w:r>
      <w:r>
        <w:rPr>
          <w:sz w:val="20"/>
        </w:rPr>
        <w:t>material</w:t>
      </w:r>
      <w:r>
        <w:rPr>
          <w:spacing w:val="-8"/>
          <w:sz w:val="20"/>
        </w:rPr>
        <w:t xml:space="preserve"> </w:t>
      </w:r>
      <w:r>
        <w:rPr>
          <w:sz w:val="20"/>
        </w:rPr>
        <w:t>control</w:t>
      </w:r>
      <w:r>
        <w:rPr>
          <w:spacing w:val="-54"/>
          <w:sz w:val="20"/>
        </w:rPr>
        <w:t xml:space="preserve"> </w:t>
      </w:r>
      <w:r>
        <w:rPr>
          <w:spacing w:val="-5"/>
          <w:sz w:val="20"/>
        </w:rPr>
        <w:t>method</w:t>
      </w:r>
      <w:r>
        <w:rPr>
          <w:spacing w:val="-7"/>
          <w:sz w:val="20"/>
        </w:rPr>
        <w:t xml:space="preserve"> </w:t>
      </w:r>
      <w:r>
        <w:rPr>
          <w:spacing w:val="-5"/>
          <w:sz w:val="20"/>
        </w:rPr>
        <w:t>in</w:t>
      </w:r>
      <w:r>
        <w:rPr>
          <w:spacing w:val="-9"/>
          <w:sz w:val="20"/>
        </w:rPr>
        <w:t xml:space="preserve"> </w:t>
      </w:r>
      <w:r>
        <w:rPr>
          <w:spacing w:val="-5"/>
          <w:sz w:val="20"/>
        </w:rPr>
        <w:t>the</w:t>
      </w:r>
      <w:r>
        <w:rPr>
          <w:spacing w:val="-9"/>
          <w:sz w:val="20"/>
        </w:rPr>
        <w:t xml:space="preserve"> </w:t>
      </w:r>
      <w:r>
        <w:rPr>
          <w:spacing w:val="-5"/>
          <w:sz w:val="20"/>
        </w:rPr>
        <w:t>second</w:t>
      </w:r>
      <w:r>
        <w:rPr>
          <w:spacing w:val="-9"/>
          <w:sz w:val="20"/>
        </w:rPr>
        <w:t xml:space="preserve"> </w:t>
      </w:r>
      <w:r>
        <w:rPr>
          <w:spacing w:val="-5"/>
          <w:sz w:val="20"/>
        </w:rPr>
        <w:t>sheet</w:t>
      </w:r>
      <w:r>
        <w:rPr>
          <w:spacing w:val="-7"/>
          <w:sz w:val="20"/>
        </w:rPr>
        <w:t xml:space="preserve"> </w:t>
      </w:r>
      <w:r>
        <w:rPr>
          <w:spacing w:val="-5"/>
          <w:sz w:val="20"/>
        </w:rPr>
        <w:t>of</w:t>
      </w:r>
      <w:r>
        <w:rPr>
          <w:spacing w:val="-9"/>
          <w:sz w:val="20"/>
        </w:rPr>
        <w:t xml:space="preserve"> </w:t>
      </w:r>
      <w:r>
        <w:rPr>
          <w:spacing w:val="-4"/>
          <w:sz w:val="20"/>
        </w:rPr>
        <w:t>the</w:t>
      </w:r>
      <w:r>
        <w:rPr>
          <w:spacing w:val="-9"/>
          <w:sz w:val="20"/>
        </w:rPr>
        <w:t xml:space="preserve"> </w:t>
      </w:r>
      <w:r>
        <w:rPr>
          <w:spacing w:val="-4"/>
          <w:sz w:val="20"/>
        </w:rPr>
        <w:t>Control</w:t>
      </w:r>
      <w:r>
        <w:rPr>
          <w:spacing w:val="-6"/>
          <w:sz w:val="20"/>
        </w:rPr>
        <w:t xml:space="preserve"> </w:t>
      </w:r>
      <w:r>
        <w:rPr>
          <w:spacing w:val="-4"/>
          <w:sz w:val="20"/>
        </w:rPr>
        <w:t>Plan.</w:t>
      </w:r>
      <w:r>
        <w:rPr>
          <w:spacing w:val="-9"/>
          <w:sz w:val="20"/>
        </w:rPr>
        <w:t xml:space="preserve"> </w:t>
      </w:r>
      <w:r>
        <w:rPr>
          <w:b/>
          <w:color w:val="0000CC"/>
          <w:spacing w:val="-4"/>
          <w:sz w:val="20"/>
          <w:u w:val="thick" w:color="0000CC"/>
        </w:rPr>
        <w:t>As</w:t>
      </w:r>
      <w:r>
        <w:rPr>
          <w:b/>
          <w:color w:val="0000CC"/>
          <w:spacing w:val="-7"/>
          <w:sz w:val="20"/>
          <w:u w:val="thick" w:color="0000CC"/>
        </w:rPr>
        <w:t xml:space="preserve"> </w:t>
      </w:r>
      <w:r>
        <w:rPr>
          <w:b/>
          <w:color w:val="0000CC"/>
          <w:spacing w:val="-4"/>
          <w:sz w:val="20"/>
          <w:u w:val="thick" w:color="0000CC"/>
        </w:rPr>
        <w:t>a</w:t>
      </w:r>
      <w:r>
        <w:rPr>
          <w:b/>
          <w:color w:val="0000CC"/>
          <w:spacing w:val="-10"/>
          <w:sz w:val="20"/>
          <w:u w:val="thick" w:color="0000CC"/>
        </w:rPr>
        <w:t xml:space="preserve"> </w:t>
      </w:r>
      <w:r>
        <w:rPr>
          <w:b/>
          <w:color w:val="0000CC"/>
          <w:spacing w:val="-4"/>
          <w:sz w:val="20"/>
          <w:u w:val="thick" w:color="0000CC"/>
        </w:rPr>
        <w:t>material</w:t>
      </w:r>
      <w:r>
        <w:rPr>
          <w:b/>
          <w:color w:val="0000CC"/>
          <w:spacing w:val="-9"/>
          <w:sz w:val="20"/>
          <w:u w:val="thick" w:color="0000CC"/>
        </w:rPr>
        <w:t xml:space="preserve"> </w:t>
      </w:r>
      <w:r>
        <w:rPr>
          <w:b/>
          <w:color w:val="0000CC"/>
          <w:spacing w:val="-4"/>
          <w:sz w:val="20"/>
          <w:u w:val="thick" w:color="0000CC"/>
        </w:rPr>
        <w:t>management</w:t>
      </w:r>
      <w:r>
        <w:rPr>
          <w:b/>
          <w:color w:val="0000CC"/>
          <w:spacing w:val="-8"/>
          <w:sz w:val="20"/>
          <w:u w:val="thick" w:color="0000CC"/>
        </w:rPr>
        <w:t xml:space="preserve"> </w:t>
      </w:r>
      <w:r>
        <w:rPr>
          <w:b/>
          <w:color w:val="0000CC"/>
          <w:spacing w:val="-4"/>
          <w:sz w:val="20"/>
          <w:u w:val="thick" w:color="0000CC"/>
        </w:rPr>
        <w:t>method</w:t>
      </w:r>
      <w:r>
        <w:rPr>
          <w:b/>
          <w:color w:val="0000CC"/>
          <w:spacing w:val="-8"/>
          <w:sz w:val="20"/>
          <w:u w:val="thick" w:color="0000CC"/>
        </w:rPr>
        <w:t xml:space="preserve"> </w:t>
      </w:r>
      <w:r>
        <w:rPr>
          <w:b/>
          <w:color w:val="0000CC"/>
          <w:spacing w:val="-4"/>
          <w:sz w:val="20"/>
          <w:u w:val="thick" w:color="0000CC"/>
        </w:rPr>
        <w:t>in</w:t>
      </w:r>
      <w:r>
        <w:rPr>
          <w:b/>
          <w:color w:val="0000CC"/>
          <w:spacing w:val="-7"/>
          <w:sz w:val="20"/>
          <w:u w:val="thick" w:color="0000CC"/>
        </w:rPr>
        <w:t xml:space="preserve"> </w:t>
      </w:r>
      <w:r>
        <w:rPr>
          <w:b/>
          <w:color w:val="0000CC"/>
          <w:spacing w:val="-4"/>
          <w:sz w:val="20"/>
          <w:u w:val="thick" w:color="0000CC"/>
        </w:rPr>
        <w:t>the</w:t>
      </w:r>
      <w:r>
        <w:rPr>
          <w:b/>
          <w:color w:val="0000CC"/>
          <w:spacing w:val="-9"/>
          <w:sz w:val="20"/>
          <w:u w:val="thick" w:color="0000CC"/>
        </w:rPr>
        <w:t xml:space="preserve"> </w:t>
      </w:r>
      <w:r>
        <w:rPr>
          <w:b/>
          <w:color w:val="0000CC"/>
          <w:spacing w:val="-4"/>
          <w:sz w:val="20"/>
          <w:u w:val="thick" w:color="0000CC"/>
        </w:rPr>
        <w:t>receiving</w:t>
      </w:r>
      <w:r>
        <w:rPr>
          <w:b/>
          <w:color w:val="0000CC"/>
          <w:spacing w:val="-53"/>
          <w:sz w:val="20"/>
        </w:rPr>
        <w:t xml:space="preserve"> </w:t>
      </w:r>
      <w:r>
        <w:rPr>
          <w:b/>
          <w:color w:val="0000CC"/>
          <w:w w:val="95"/>
          <w:sz w:val="20"/>
          <w:u w:val="thick" w:color="0000CC"/>
        </w:rPr>
        <w:t>process,</w:t>
      </w:r>
      <w:r>
        <w:rPr>
          <w:b/>
          <w:color w:val="0000CC"/>
          <w:spacing w:val="-15"/>
          <w:w w:val="95"/>
          <w:sz w:val="20"/>
          <w:u w:val="thick" w:color="0000CC"/>
        </w:rPr>
        <w:t xml:space="preserve"> </w:t>
      </w:r>
      <w:r>
        <w:rPr>
          <w:b/>
          <w:color w:val="0000CC"/>
          <w:w w:val="95"/>
          <w:sz w:val="20"/>
          <w:u w:val="thick" w:color="0000CC"/>
        </w:rPr>
        <w:t>the</w:t>
      </w:r>
      <w:r>
        <w:rPr>
          <w:b/>
          <w:color w:val="0000CC"/>
          <w:spacing w:val="-14"/>
          <w:w w:val="95"/>
          <w:sz w:val="20"/>
          <w:u w:val="thick" w:color="0000CC"/>
        </w:rPr>
        <w:t xml:space="preserve"> </w:t>
      </w:r>
      <w:r>
        <w:rPr>
          <w:b/>
          <w:color w:val="0000CC"/>
          <w:w w:val="95"/>
          <w:sz w:val="20"/>
          <w:u w:val="thick" w:color="0000CC"/>
        </w:rPr>
        <w:t>supplier</w:t>
      </w:r>
      <w:r>
        <w:rPr>
          <w:b/>
          <w:color w:val="0000CC"/>
          <w:spacing w:val="-15"/>
          <w:w w:val="95"/>
          <w:sz w:val="20"/>
          <w:u w:val="thick" w:color="0000CC"/>
        </w:rPr>
        <w:t xml:space="preserve"> </w:t>
      </w:r>
      <w:r>
        <w:rPr>
          <w:b/>
          <w:color w:val="0000CC"/>
          <w:w w:val="95"/>
          <w:sz w:val="20"/>
          <w:u w:val="thick" w:color="0000CC"/>
        </w:rPr>
        <w:t>shall</w:t>
      </w:r>
      <w:r>
        <w:rPr>
          <w:b/>
          <w:color w:val="0000CC"/>
          <w:spacing w:val="-14"/>
          <w:w w:val="95"/>
          <w:sz w:val="20"/>
          <w:u w:val="thick" w:color="0000CC"/>
        </w:rPr>
        <w:t xml:space="preserve"> </w:t>
      </w:r>
      <w:r>
        <w:rPr>
          <w:b/>
          <w:color w:val="0000CC"/>
          <w:w w:val="95"/>
          <w:sz w:val="20"/>
          <w:u w:val="thick" w:color="0000CC"/>
        </w:rPr>
        <w:t>set</w:t>
      </w:r>
      <w:r>
        <w:rPr>
          <w:b/>
          <w:color w:val="0000CC"/>
          <w:spacing w:val="-14"/>
          <w:w w:val="95"/>
          <w:sz w:val="20"/>
          <w:u w:val="thick" w:color="0000CC"/>
        </w:rPr>
        <w:t xml:space="preserve"> </w:t>
      </w:r>
      <w:r>
        <w:rPr>
          <w:b/>
          <w:color w:val="0000CC"/>
          <w:w w:val="95"/>
          <w:sz w:val="20"/>
          <w:u w:val="thick" w:color="0000CC"/>
        </w:rPr>
        <w:t>up</w:t>
      </w:r>
      <w:r>
        <w:rPr>
          <w:b/>
          <w:color w:val="0000CC"/>
          <w:spacing w:val="-13"/>
          <w:w w:val="95"/>
          <w:sz w:val="20"/>
          <w:u w:val="thick" w:color="0000CC"/>
        </w:rPr>
        <w:t xml:space="preserve"> </w:t>
      </w:r>
      <w:r>
        <w:rPr>
          <w:b/>
          <w:color w:val="0000CC"/>
          <w:w w:val="95"/>
          <w:sz w:val="20"/>
          <w:u w:val="thick" w:color="0000CC"/>
        </w:rPr>
        <w:t>a</w:t>
      </w:r>
      <w:r>
        <w:rPr>
          <w:b/>
          <w:color w:val="0000CC"/>
          <w:spacing w:val="-15"/>
          <w:w w:val="95"/>
          <w:sz w:val="20"/>
          <w:u w:val="thick" w:color="0000CC"/>
        </w:rPr>
        <w:t xml:space="preserve"> </w:t>
      </w:r>
      <w:r>
        <w:rPr>
          <w:b/>
          <w:color w:val="0000CC"/>
          <w:w w:val="95"/>
          <w:sz w:val="20"/>
          <w:u w:val="thick" w:color="0000CC"/>
        </w:rPr>
        <w:t>background</w:t>
      </w:r>
      <w:r>
        <w:rPr>
          <w:b/>
          <w:color w:val="0000CC"/>
          <w:spacing w:val="-13"/>
          <w:w w:val="95"/>
          <w:sz w:val="20"/>
          <w:u w:val="thick" w:color="0000CC"/>
        </w:rPr>
        <w:t xml:space="preserve"> </w:t>
      </w:r>
      <w:r>
        <w:rPr>
          <w:b/>
          <w:color w:val="0000CC"/>
          <w:w w:val="95"/>
          <w:sz w:val="20"/>
          <w:u w:val="thick" w:color="0000CC"/>
        </w:rPr>
        <w:t>verification</w:t>
      </w:r>
      <w:r>
        <w:rPr>
          <w:b/>
          <w:color w:val="0000CC"/>
          <w:spacing w:val="-14"/>
          <w:w w:val="95"/>
          <w:sz w:val="20"/>
          <w:u w:val="thick" w:color="0000CC"/>
        </w:rPr>
        <w:t xml:space="preserve"> </w:t>
      </w:r>
      <w:r>
        <w:rPr>
          <w:b/>
          <w:color w:val="0000CC"/>
          <w:w w:val="95"/>
          <w:sz w:val="20"/>
          <w:u w:val="thick" w:color="0000CC"/>
        </w:rPr>
        <w:t>using</w:t>
      </w:r>
      <w:r>
        <w:rPr>
          <w:b/>
          <w:color w:val="0000CC"/>
          <w:spacing w:val="-13"/>
          <w:w w:val="95"/>
          <w:sz w:val="20"/>
          <w:u w:val="thick" w:color="0000CC"/>
        </w:rPr>
        <w:t xml:space="preserve"> </w:t>
      </w:r>
      <w:r>
        <w:rPr>
          <w:b/>
          <w:color w:val="0000CC"/>
          <w:w w:val="95"/>
          <w:sz w:val="20"/>
          <w:u w:val="thick" w:color="0000CC"/>
        </w:rPr>
        <w:t>the</w:t>
      </w:r>
      <w:r>
        <w:rPr>
          <w:b/>
          <w:color w:val="0000CC"/>
          <w:spacing w:val="-15"/>
          <w:w w:val="95"/>
          <w:sz w:val="20"/>
          <w:u w:val="thick" w:color="0000CC"/>
        </w:rPr>
        <w:t xml:space="preserve"> </w:t>
      </w:r>
      <w:r>
        <w:rPr>
          <w:b/>
          <w:color w:val="0000CC"/>
          <w:w w:val="95"/>
          <w:sz w:val="20"/>
          <w:u w:val="thick" w:color="0000CC"/>
        </w:rPr>
        <w:t>material</w:t>
      </w:r>
      <w:r>
        <w:rPr>
          <w:b/>
          <w:color w:val="0000CC"/>
          <w:spacing w:val="-14"/>
          <w:w w:val="95"/>
          <w:sz w:val="20"/>
          <w:u w:val="thick" w:color="0000CC"/>
        </w:rPr>
        <w:t xml:space="preserve"> </w:t>
      </w:r>
      <w:r>
        <w:rPr>
          <w:b/>
          <w:color w:val="0000CC"/>
          <w:w w:val="95"/>
          <w:sz w:val="20"/>
          <w:u w:val="thick" w:color="0000CC"/>
        </w:rPr>
        <w:t>certificate</w:t>
      </w:r>
      <w:r>
        <w:rPr>
          <w:b/>
          <w:color w:val="0000CC"/>
          <w:spacing w:val="-14"/>
          <w:w w:val="95"/>
          <w:sz w:val="20"/>
          <w:u w:val="thick" w:color="0000CC"/>
        </w:rPr>
        <w:t xml:space="preserve"> </w:t>
      </w:r>
      <w:r>
        <w:rPr>
          <w:b/>
          <w:color w:val="0000CC"/>
          <w:w w:val="95"/>
          <w:sz w:val="20"/>
          <w:u w:val="thick" w:color="0000CC"/>
        </w:rPr>
        <w:t>(e.g.</w:t>
      </w:r>
      <w:r>
        <w:rPr>
          <w:b/>
          <w:color w:val="0000CC"/>
          <w:spacing w:val="-15"/>
          <w:w w:val="95"/>
          <w:sz w:val="20"/>
          <w:u w:val="thick" w:color="0000CC"/>
        </w:rPr>
        <w:t xml:space="preserve"> </w:t>
      </w:r>
      <w:r>
        <w:rPr>
          <w:b/>
          <w:color w:val="0000CC"/>
          <w:w w:val="95"/>
          <w:sz w:val="20"/>
          <w:u w:val="thick" w:color="0000CC"/>
        </w:rPr>
        <w:t>mill</w:t>
      </w:r>
      <w:r>
        <w:rPr>
          <w:b/>
          <w:color w:val="0000CC"/>
          <w:spacing w:val="1"/>
          <w:w w:val="95"/>
          <w:sz w:val="20"/>
        </w:rPr>
        <w:t xml:space="preserve"> </w:t>
      </w:r>
      <w:r>
        <w:rPr>
          <w:b/>
          <w:color w:val="0000CC"/>
          <w:sz w:val="20"/>
          <w:u w:val="thick" w:color="0000CC"/>
        </w:rPr>
        <w:t>sheet)</w:t>
      </w:r>
      <w:r>
        <w:rPr>
          <w:b/>
          <w:color w:val="0000CC"/>
          <w:spacing w:val="-11"/>
          <w:sz w:val="20"/>
          <w:u w:val="thick" w:color="0000CC"/>
        </w:rPr>
        <w:t xml:space="preserve"> </w:t>
      </w:r>
      <w:r>
        <w:rPr>
          <w:b/>
          <w:color w:val="0000CC"/>
          <w:sz w:val="20"/>
          <w:u w:val="thick" w:color="0000CC"/>
        </w:rPr>
        <w:t>for</w:t>
      </w:r>
      <w:r>
        <w:rPr>
          <w:b/>
          <w:color w:val="0000CC"/>
          <w:spacing w:val="-12"/>
          <w:sz w:val="20"/>
          <w:u w:val="thick" w:color="0000CC"/>
        </w:rPr>
        <w:t xml:space="preserve"> </w:t>
      </w:r>
      <w:r>
        <w:rPr>
          <w:b/>
          <w:color w:val="0000CC"/>
          <w:sz w:val="20"/>
          <w:u w:val="thick" w:color="0000CC"/>
        </w:rPr>
        <w:t>each</w:t>
      </w:r>
      <w:r>
        <w:rPr>
          <w:b/>
          <w:color w:val="0000CC"/>
          <w:spacing w:val="-11"/>
          <w:sz w:val="20"/>
          <w:u w:val="thick" w:color="0000CC"/>
        </w:rPr>
        <w:t xml:space="preserve"> </w:t>
      </w:r>
      <w:r>
        <w:rPr>
          <w:b/>
          <w:color w:val="0000CC"/>
          <w:sz w:val="20"/>
          <w:u w:val="thick" w:color="0000CC"/>
        </w:rPr>
        <w:t>delivery</w:t>
      </w:r>
      <w:r>
        <w:rPr>
          <w:b/>
          <w:color w:val="0000CC"/>
          <w:spacing w:val="-12"/>
          <w:sz w:val="20"/>
          <w:u w:val="thick" w:color="0000CC"/>
        </w:rPr>
        <w:t xml:space="preserve"> </w:t>
      </w:r>
      <w:r>
        <w:rPr>
          <w:b/>
          <w:color w:val="0000CC"/>
          <w:sz w:val="20"/>
          <w:u w:val="thick" w:color="0000CC"/>
        </w:rPr>
        <w:t>lot.</w:t>
      </w:r>
    </w:p>
    <w:p w14:paraId="77E29E37" w14:textId="77777777" w:rsidR="000A142B" w:rsidRDefault="000A142B">
      <w:pPr>
        <w:pStyle w:val="BodyText"/>
        <w:ind w:left="0"/>
        <w:rPr>
          <w:b/>
        </w:rPr>
      </w:pPr>
    </w:p>
    <w:p w14:paraId="4BDCA36F" w14:textId="77777777" w:rsidR="000A142B" w:rsidRDefault="000A142B">
      <w:pPr>
        <w:pStyle w:val="BodyText"/>
        <w:spacing w:before="3"/>
        <w:ind w:left="0"/>
        <w:rPr>
          <w:b/>
          <w:sz w:val="17"/>
        </w:rPr>
      </w:pPr>
    </w:p>
    <w:p w14:paraId="6A76B21D" w14:textId="77777777" w:rsidR="000A142B" w:rsidRDefault="000A142B" w:rsidP="00A071A2">
      <w:pPr>
        <w:pStyle w:val="Heading2"/>
        <w:spacing w:before="93"/>
        <w:ind w:firstLine="202"/>
      </w:pPr>
      <w:r>
        <w:rPr>
          <w:noProof/>
        </w:rPr>
        <w:drawing>
          <wp:anchor distT="0" distB="0" distL="0" distR="0" simplePos="0" relativeHeight="251323392" behindDoc="0" locked="0" layoutInCell="1" allowOverlap="1" wp14:anchorId="5DCAA24B" wp14:editId="01F4421E">
            <wp:simplePos x="0" y="0"/>
            <wp:positionH relativeFrom="page">
              <wp:posOffset>871740</wp:posOffset>
            </wp:positionH>
            <wp:positionV relativeFrom="paragraph">
              <wp:posOffset>87810</wp:posOffset>
            </wp:positionV>
            <wp:extent cx="270497" cy="95068"/>
            <wp:effectExtent l="0" t="0" r="0" b="0"/>
            <wp:wrapNone/>
            <wp:docPr id="164016073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9.png"/>
                    <pic:cNvPicPr/>
                  </pic:nvPicPr>
                  <pic:blipFill>
                    <a:blip r:embed="rId185" cstate="print"/>
                    <a:stretch>
                      <a:fillRect/>
                    </a:stretch>
                  </pic:blipFill>
                  <pic:spPr>
                    <a:xfrm>
                      <a:off x="0" y="0"/>
                      <a:ext cx="270497" cy="95068"/>
                    </a:xfrm>
                    <a:prstGeom prst="rect">
                      <a:avLst/>
                    </a:prstGeom>
                  </pic:spPr>
                </pic:pic>
              </a:graphicData>
            </a:graphic>
          </wp:anchor>
        </w:drawing>
      </w:r>
      <w:r>
        <w:rPr>
          <w:spacing w:val="-5"/>
        </w:rPr>
        <w:t>Tier-n</w:t>
      </w:r>
      <w:r>
        <w:rPr>
          <w:spacing w:val="-10"/>
        </w:rPr>
        <w:t xml:space="preserve"> </w:t>
      </w:r>
      <w:r>
        <w:rPr>
          <w:spacing w:val="-5"/>
        </w:rPr>
        <w:t>supplier</w:t>
      </w:r>
    </w:p>
    <w:p w14:paraId="669BE5BD" w14:textId="0FDE82B7" w:rsidR="000A142B" w:rsidRDefault="000A142B">
      <w:pPr>
        <w:pStyle w:val="BodyText"/>
        <w:spacing w:before="175" w:line="292" w:lineRule="auto"/>
        <w:ind w:right="663" w:hanging="272"/>
        <w:jc w:val="both"/>
      </w:pPr>
      <w:r>
        <w:rPr>
          <w:noProof/>
          <w:position w:val="-4"/>
        </w:rPr>
        <w:drawing>
          <wp:inline distT="0" distB="0" distL="0" distR="0" wp14:anchorId="2141326D" wp14:editId="5D3843B5">
            <wp:extent cx="143946" cy="121073"/>
            <wp:effectExtent l="0" t="0" r="0" b="0"/>
            <wp:docPr id="1394302948"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 xml:space="preserve">The supplier shall list Tier-n suppliers (including Tier-2 or lower-tier suppliers of </w:t>
      </w:r>
      <w:r w:rsidR="00C47BDF">
        <w:t xml:space="preserve">TS </w:t>
      </w:r>
      <w:r>
        <w:t>Mitsuba) and the</w:t>
      </w:r>
      <w:r>
        <w:rPr>
          <w:spacing w:val="1"/>
        </w:rPr>
        <w:t xml:space="preserve"> </w:t>
      </w:r>
      <w:r>
        <w:rPr>
          <w:spacing w:val="-5"/>
        </w:rPr>
        <w:t>corresponding</w:t>
      </w:r>
      <w:r>
        <w:rPr>
          <w:spacing w:val="-11"/>
        </w:rPr>
        <w:t xml:space="preserve"> </w:t>
      </w:r>
      <w:r>
        <w:rPr>
          <w:spacing w:val="-5"/>
        </w:rPr>
        <w:t>processes</w:t>
      </w:r>
      <w:r>
        <w:rPr>
          <w:spacing w:val="-9"/>
        </w:rPr>
        <w:t xml:space="preserve"> </w:t>
      </w:r>
      <w:r>
        <w:rPr>
          <w:spacing w:val="-5"/>
        </w:rPr>
        <w:t>in</w:t>
      </w:r>
      <w:r>
        <w:rPr>
          <w:spacing w:val="-8"/>
        </w:rPr>
        <w:t xml:space="preserve"> </w:t>
      </w:r>
      <w:r>
        <w:rPr>
          <w:spacing w:val="-5"/>
        </w:rPr>
        <w:t>Appendix</w:t>
      </w:r>
      <w:r>
        <w:rPr>
          <w:spacing w:val="-9"/>
        </w:rPr>
        <w:t xml:space="preserve"> </w:t>
      </w:r>
      <w:r>
        <w:rPr>
          <w:spacing w:val="-5"/>
        </w:rPr>
        <w:t>2</w:t>
      </w:r>
      <w:r>
        <w:rPr>
          <w:spacing w:val="-11"/>
        </w:rPr>
        <w:t xml:space="preserve"> </w:t>
      </w:r>
      <w:r>
        <w:rPr>
          <w:spacing w:val="-5"/>
        </w:rPr>
        <w:t>“Tier-n</w:t>
      </w:r>
      <w:r>
        <w:rPr>
          <w:spacing w:val="-8"/>
        </w:rPr>
        <w:t xml:space="preserve"> </w:t>
      </w:r>
      <w:r>
        <w:rPr>
          <w:spacing w:val="-5"/>
        </w:rPr>
        <w:t>Supplier</w:t>
      </w:r>
      <w:r>
        <w:rPr>
          <w:spacing w:val="-10"/>
        </w:rPr>
        <w:t xml:space="preserve"> </w:t>
      </w:r>
      <w:r>
        <w:rPr>
          <w:spacing w:val="-5"/>
        </w:rPr>
        <w:t>Control</w:t>
      </w:r>
      <w:r>
        <w:rPr>
          <w:spacing w:val="-10"/>
        </w:rPr>
        <w:t xml:space="preserve"> </w:t>
      </w:r>
      <w:r>
        <w:rPr>
          <w:spacing w:val="-5"/>
        </w:rPr>
        <w:t>Table”</w:t>
      </w:r>
      <w:r>
        <w:rPr>
          <w:spacing w:val="-9"/>
        </w:rPr>
        <w:t xml:space="preserve"> </w:t>
      </w:r>
      <w:r>
        <w:rPr>
          <w:spacing w:val="-4"/>
        </w:rPr>
        <w:t>of</w:t>
      </w:r>
      <w:r>
        <w:rPr>
          <w:spacing w:val="-11"/>
        </w:rPr>
        <w:t xml:space="preserve"> </w:t>
      </w:r>
      <w:r>
        <w:rPr>
          <w:spacing w:val="-4"/>
        </w:rPr>
        <w:t>the</w:t>
      </w:r>
      <w:r>
        <w:rPr>
          <w:spacing w:val="-11"/>
        </w:rPr>
        <w:t xml:space="preserve"> </w:t>
      </w:r>
      <w:r>
        <w:rPr>
          <w:spacing w:val="-4"/>
        </w:rPr>
        <w:t>Control</w:t>
      </w:r>
      <w:r>
        <w:rPr>
          <w:spacing w:val="-9"/>
        </w:rPr>
        <w:t xml:space="preserve"> </w:t>
      </w:r>
      <w:r>
        <w:rPr>
          <w:spacing w:val="-4"/>
        </w:rPr>
        <w:t>Plan.</w:t>
      </w:r>
    </w:p>
    <w:p w14:paraId="05C97063" w14:textId="77777777" w:rsidR="000A142B" w:rsidRDefault="000A142B">
      <w:pPr>
        <w:pStyle w:val="BodyText"/>
        <w:spacing w:before="5"/>
      </w:pPr>
      <w:r>
        <w:rPr>
          <w:spacing w:val="-5"/>
        </w:rPr>
        <w:t>Change</w:t>
      </w:r>
      <w:r>
        <w:rPr>
          <w:spacing w:val="-8"/>
        </w:rPr>
        <w:t xml:space="preserve"> </w:t>
      </w:r>
      <w:r>
        <w:rPr>
          <w:spacing w:val="-5"/>
        </w:rPr>
        <w:t>of</w:t>
      </w:r>
      <w:r>
        <w:rPr>
          <w:spacing w:val="-11"/>
        </w:rPr>
        <w:t xml:space="preserve"> </w:t>
      </w:r>
      <w:r>
        <w:rPr>
          <w:spacing w:val="-5"/>
        </w:rPr>
        <w:t>Tier-n</w:t>
      </w:r>
      <w:r>
        <w:rPr>
          <w:spacing w:val="-11"/>
        </w:rPr>
        <w:t xml:space="preserve"> </w:t>
      </w:r>
      <w:r>
        <w:rPr>
          <w:spacing w:val="-5"/>
        </w:rPr>
        <w:t>supplier</w:t>
      </w:r>
      <w:r>
        <w:rPr>
          <w:spacing w:val="-10"/>
        </w:rPr>
        <w:t xml:space="preserve"> </w:t>
      </w:r>
      <w:r>
        <w:rPr>
          <w:spacing w:val="-5"/>
        </w:rPr>
        <w:t>requires</w:t>
      </w:r>
      <w:r>
        <w:rPr>
          <w:spacing w:val="-8"/>
        </w:rPr>
        <w:t xml:space="preserve"> </w:t>
      </w:r>
      <w:r>
        <w:rPr>
          <w:spacing w:val="-5"/>
        </w:rPr>
        <w:t>submission</w:t>
      </w:r>
      <w:r>
        <w:rPr>
          <w:spacing w:val="-11"/>
        </w:rPr>
        <w:t xml:space="preserve"> </w:t>
      </w:r>
      <w:r>
        <w:rPr>
          <w:spacing w:val="-5"/>
        </w:rPr>
        <w:t>of</w:t>
      </w:r>
      <w:r>
        <w:rPr>
          <w:spacing w:val="-8"/>
        </w:rPr>
        <w:t xml:space="preserve"> </w:t>
      </w:r>
      <w:r>
        <w:rPr>
          <w:spacing w:val="-5"/>
        </w:rPr>
        <w:t>Process</w:t>
      </w:r>
      <w:r>
        <w:rPr>
          <w:spacing w:val="-8"/>
        </w:rPr>
        <w:t xml:space="preserve"> </w:t>
      </w:r>
      <w:r>
        <w:rPr>
          <w:spacing w:val="-5"/>
        </w:rPr>
        <w:t>Change</w:t>
      </w:r>
      <w:r>
        <w:rPr>
          <w:spacing w:val="-11"/>
        </w:rPr>
        <w:t xml:space="preserve"> </w:t>
      </w:r>
      <w:r>
        <w:rPr>
          <w:spacing w:val="-5"/>
        </w:rPr>
        <w:t>Report</w:t>
      </w:r>
      <w:r>
        <w:rPr>
          <w:spacing w:val="-10"/>
        </w:rPr>
        <w:t xml:space="preserve"> </w:t>
      </w:r>
      <w:r>
        <w:rPr>
          <w:spacing w:val="-4"/>
        </w:rPr>
        <w:t>and</w:t>
      </w:r>
      <w:r>
        <w:rPr>
          <w:spacing w:val="-10"/>
        </w:rPr>
        <w:t xml:space="preserve"> </w:t>
      </w:r>
      <w:r>
        <w:rPr>
          <w:spacing w:val="-4"/>
        </w:rPr>
        <w:t>revision</w:t>
      </w:r>
      <w:r>
        <w:rPr>
          <w:spacing w:val="-11"/>
        </w:rPr>
        <w:t xml:space="preserve"> </w:t>
      </w:r>
      <w:r>
        <w:rPr>
          <w:spacing w:val="-4"/>
        </w:rPr>
        <w:t>of</w:t>
      </w:r>
      <w:r>
        <w:rPr>
          <w:spacing w:val="-11"/>
        </w:rPr>
        <w:t xml:space="preserve"> </w:t>
      </w:r>
      <w:r>
        <w:rPr>
          <w:spacing w:val="-4"/>
        </w:rPr>
        <w:t>Control</w:t>
      </w:r>
      <w:r>
        <w:rPr>
          <w:spacing w:val="-10"/>
        </w:rPr>
        <w:t xml:space="preserve"> </w:t>
      </w:r>
      <w:r>
        <w:rPr>
          <w:spacing w:val="-4"/>
        </w:rPr>
        <w:t>Plan.</w:t>
      </w:r>
    </w:p>
    <w:p w14:paraId="1BE92896" w14:textId="77777777" w:rsidR="000A142B" w:rsidRDefault="000A142B">
      <w:pPr>
        <w:pStyle w:val="BodyText"/>
        <w:spacing w:before="175"/>
        <w:ind w:left="1088"/>
        <w:jc w:val="both"/>
      </w:pPr>
      <w:r>
        <w:rPr>
          <w:noProof/>
          <w:position w:val="-4"/>
        </w:rPr>
        <w:drawing>
          <wp:inline distT="0" distB="0" distL="0" distR="0" wp14:anchorId="528A54DD" wp14:editId="1FE68185">
            <wp:extent cx="143946" cy="121073"/>
            <wp:effectExtent l="0" t="0" r="0" b="0"/>
            <wp:docPr id="16865469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Even</w:t>
      </w:r>
      <w:r>
        <w:rPr>
          <w:spacing w:val="-8"/>
          <w:w w:val="95"/>
        </w:rPr>
        <w:t xml:space="preserve"> </w:t>
      </w:r>
      <w:r>
        <w:rPr>
          <w:w w:val="95"/>
        </w:rPr>
        <w:t>if</w:t>
      </w:r>
      <w:r>
        <w:rPr>
          <w:spacing w:val="-7"/>
          <w:w w:val="95"/>
        </w:rPr>
        <w:t xml:space="preserve"> </w:t>
      </w:r>
      <w:r>
        <w:rPr>
          <w:w w:val="95"/>
        </w:rPr>
        <w:t>the</w:t>
      </w:r>
      <w:r>
        <w:rPr>
          <w:spacing w:val="-7"/>
          <w:w w:val="95"/>
        </w:rPr>
        <w:t xml:space="preserve"> </w:t>
      </w:r>
      <w:r>
        <w:rPr>
          <w:w w:val="95"/>
        </w:rPr>
        <w:t>supplier</w:t>
      </w:r>
      <w:r>
        <w:rPr>
          <w:spacing w:val="-2"/>
          <w:w w:val="95"/>
        </w:rPr>
        <w:t xml:space="preserve"> </w:t>
      </w:r>
      <w:r>
        <w:rPr>
          <w:w w:val="95"/>
        </w:rPr>
        <w:t>is</w:t>
      </w:r>
      <w:r>
        <w:rPr>
          <w:spacing w:val="-5"/>
          <w:w w:val="95"/>
        </w:rPr>
        <w:t xml:space="preserve"> </w:t>
      </w:r>
      <w:r>
        <w:rPr>
          <w:w w:val="95"/>
        </w:rPr>
        <w:t>a</w:t>
      </w:r>
      <w:r>
        <w:rPr>
          <w:spacing w:val="-7"/>
          <w:w w:val="95"/>
        </w:rPr>
        <w:t xml:space="preserve"> </w:t>
      </w:r>
      <w:r>
        <w:rPr>
          <w:w w:val="95"/>
        </w:rPr>
        <w:t>trading</w:t>
      </w:r>
      <w:r>
        <w:rPr>
          <w:spacing w:val="-7"/>
          <w:w w:val="95"/>
        </w:rPr>
        <w:t xml:space="preserve"> </w:t>
      </w:r>
      <w:r>
        <w:rPr>
          <w:w w:val="95"/>
        </w:rPr>
        <w:t>company,</w:t>
      </w:r>
      <w:r>
        <w:rPr>
          <w:spacing w:val="-7"/>
          <w:w w:val="95"/>
        </w:rPr>
        <w:t xml:space="preserve"> </w:t>
      </w:r>
      <w:r>
        <w:rPr>
          <w:w w:val="95"/>
        </w:rPr>
        <w:t>the</w:t>
      </w:r>
      <w:r>
        <w:rPr>
          <w:spacing w:val="-7"/>
          <w:w w:val="95"/>
        </w:rPr>
        <w:t xml:space="preserve"> </w:t>
      </w:r>
      <w:r>
        <w:rPr>
          <w:w w:val="95"/>
        </w:rPr>
        <w:t>names</w:t>
      </w:r>
      <w:r>
        <w:rPr>
          <w:spacing w:val="-5"/>
          <w:w w:val="95"/>
        </w:rPr>
        <w:t xml:space="preserve"> </w:t>
      </w:r>
      <w:r>
        <w:rPr>
          <w:w w:val="95"/>
        </w:rPr>
        <w:t>of</w:t>
      </w:r>
      <w:r>
        <w:rPr>
          <w:spacing w:val="-5"/>
          <w:w w:val="95"/>
        </w:rPr>
        <w:t xml:space="preserve"> </w:t>
      </w:r>
      <w:r>
        <w:rPr>
          <w:w w:val="95"/>
        </w:rPr>
        <w:t>Tier-n</w:t>
      </w:r>
      <w:r>
        <w:rPr>
          <w:spacing w:val="-7"/>
          <w:w w:val="95"/>
        </w:rPr>
        <w:t xml:space="preserve"> </w:t>
      </w:r>
      <w:r>
        <w:rPr>
          <w:w w:val="95"/>
        </w:rPr>
        <w:t>suppliers</w:t>
      </w:r>
      <w:r>
        <w:rPr>
          <w:spacing w:val="-5"/>
          <w:w w:val="95"/>
        </w:rPr>
        <w:t xml:space="preserve"> </w:t>
      </w:r>
      <w:r>
        <w:rPr>
          <w:w w:val="95"/>
        </w:rPr>
        <w:t>must</w:t>
      </w:r>
      <w:r>
        <w:rPr>
          <w:spacing w:val="-7"/>
          <w:w w:val="95"/>
        </w:rPr>
        <w:t xml:space="preserve"> </w:t>
      </w:r>
      <w:r>
        <w:rPr>
          <w:w w:val="95"/>
        </w:rPr>
        <w:t>be</w:t>
      </w:r>
      <w:r>
        <w:rPr>
          <w:spacing w:val="-7"/>
          <w:w w:val="95"/>
        </w:rPr>
        <w:t xml:space="preserve"> </w:t>
      </w:r>
      <w:r>
        <w:rPr>
          <w:w w:val="95"/>
        </w:rPr>
        <w:t>listed.</w:t>
      </w:r>
    </w:p>
    <w:p w14:paraId="5AC6B2D2" w14:textId="77777777" w:rsidR="000A142B" w:rsidRDefault="000A142B">
      <w:pPr>
        <w:pStyle w:val="BodyText"/>
        <w:spacing w:before="173" w:line="295" w:lineRule="auto"/>
        <w:ind w:right="663" w:hanging="272"/>
        <w:jc w:val="both"/>
      </w:pPr>
      <w:r>
        <w:rPr>
          <w:noProof/>
          <w:position w:val="-4"/>
        </w:rPr>
        <w:drawing>
          <wp:inline distT="0" distB="0" distL="0" distR="0" wp14:anchorId="69039FFC" wp14:editId="4B1D6A20">
            <wp:extent cx="143946" cy="121073"/>
            <wp:effectExtent l="0" t="0" r="0" b="0"/>
            <wp:docPr id="135784059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91.png"/>
                    <pic:cNvPicPr/>
                  </pic:nvPicPr>
                  <pic:blipFill>
                    <a:blip r:embed="rId18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Note</w:t>
      </w:r>
      <w:r>
        <w:rPr>
          <w:spacing w:val="-8"/>
          <w:w w:val="95"/>
        </w:rPr>
        <w:t xml:space="preserve"> </w:t>
      </w:r>
      <w:r>
        <w:rPr>
          <w:w w:val="95"/>
        </w:rPr>
        <w:t>that</w:t>
      </w:r>
      <w:r>
        <w:rPr>
          <w:spacing w:val="-8"/>
          <w:w w:val="95"/>
        </w:rPr>
        <w:t xml:space="preserve"> </w:t>
      </w:r>
      <w:r>
        <w:rPr>
          <w:w w:val="95"/>
        </w:rPr>
        <w:t>the</w:t>
      </w:r>
      <w:r>
        <w:rPr>
          <w:spacing w:val="-7"/>
          <w:w w:val="95"/>
        </w:rPr>
        <w:t xml:space="preserve"> </w:t>
      </w:r>
      <w:r>
        <w:rPr>
          <w:w w:val="95"/>
        </w:rPr>
        <w:t>change</w:t>
      </w:r>
      <w:r>
        <w:rPr>
          <w:spacing w:val="-5"/>
          <w:w w:val="95"/>
        </w:rPr>
        <w:t xml:space="preserve"> </w:t>
      </w:r>
      <w:r>
        <w:rPr>
          <w:w w:val="95"/>
        </w:rPr>
        <w:t>of</w:t>
      </w:r>
      <w:r>
        <w:rPr>
          <w:spacing w:val="-7"/>
          <w:w w:val="95"/>
        </w:rPr>
        <w:t xml:space="preserve"> </w:t>
      </w:r>
      <w:r>
        <w:rPr>
          <w:w w:val="95"/>
        </w:rPr>
        <w:t>a</w:t>
      </w:r>
      <w:r>
        <w:rPr>
          <w:spacing w:val="-5"/>
          <w:w w:val="95"/>
        </w:rPr>
        <w:t xml:space="preserve"> </w:t>
      </w:r>
      <w:r>
        <w:rPr>
          <w:w w:val="95"/>
        </w:rPr>
        <w:t>sub-supplier</w:t>
      </w:r>
      <w:r>
        <w:rPr>
          <w:spacing w:val="-4"/>
          <w:w w:val="95"/>
        </w:rPr>
        <w:t xml:space="preserve"> </w:t>
      </w:r>
      <w:r>
        <w:rPr>
          <w:w w:val="95"/>
        </w:rPr>
        <w:t>who</w:t>
      </w:r>
      <w:r>
        <w:rPr>
          <w:spacing w:val="-4"/>
          <w:w w:val="95"/>
        </w:rPr>
        <w:t xml:space="preserve"> </w:t>
      </w:r>
      <w:r>
        <w:rPr>
          <w:w w:val="95"/>
        </w:rPr>
        <w:t>is</w:t>
      </w:r>
      <w:r>
        <w:rPr>
          <w:spacing w:val="-6"/>
          <w:w w:val="95"/>
        </w:rPr>
        <w:t xml:space="preserve"> </w:t>
      </w:r>
      <w:r>
        <w:rPr>
          <w:w w:val="95"/>
        </w:rPr>
        <w:t>actually</w:t>
      </w:r>
      <w:r>
        <w:rPr>
          <w:spacing w:val="-5"/>
          <w:w w:val="95"/>
        </w:rPr>
        <w:t xml:space="preserve"> </w:t>
      </w:r>
      <w:r>
        <w:rPr>
          <w:w w:val="95"/>
        </w:rPr>
        <w:t>engaged</w:t>
      </w:r>
      <w:r>
        <w:rPr>
          <w:spacing w:val="-5"/>
          <w:w w:val="95"/>
        </w:rPr>
        <w:t xml:space="preserve"> </w:t>
      </w:r>
      <w:r>
        <w:rPr>
          <w:w w:val="95"/>
        </w:rPr>
        <w:t>in</w:t>
      </w:r>
      <w:r>
        <w:rPr>
          <w:spacing w:val="-4"/>
          <w:w w:val="95"/>
        </w:rPr>
        <w:t xml:space="preserve"> </w:t>
      </w:r>
      <w:r>
        <w:rPr>
          <w:w w:val="95"/>
        </w:rPr>
        <w:t>part</w:t>
      </w:r>
      <w:r>
        <w:rPr>
          <w:spacing w:val="-5"/>
          <w:w w:val="95"/>
        </w:rPr>
        <w:t xml:space="preserve"> </w:t>
      </w:r>
      <w:r>
        <w:rPr>
          <w:w w:val="95"/>
        </w:rPr>
        <w:t>processing</w:t>
      </w:r>
      <w:r>
        <w:rPr>
          <w:spacing w:val="-7"/>
          <w:w w:val="95"/>
        </w:rPr>
        <w:t xml:space="preserve"> </w:t>
      </w:r>
      <w:r>
        <w:rPr>
          <w:w w:val="95"/>
        </w:rPr>
        <w:t>has</w:t>
      </w:r>
      <w:r>
        <w:rPr>
          <w:spacing w:val="-3"/>
          <w:w w:val="95"/>
        </w:rPr>
        <w:t xml:space="preserve"> </w:t>
      </w:r>
      <w:r>
        <w:rPr>
          <w:w w:val="95"/>
        </w:rPr>
        <w:t>significant</w:t>
      </w:r>
      <w:r>
        <w:rPr>
          <w:spacing w:val="-5"/>
          <w:w w:val="95"/>
        </w:rPr>
        <w:t xml:space="preserve"> </w:t>
      </w:r>
      <w:r>
        <w:rPr>
          <w:w w:val="95"/>
        </w:rPr>
        <w:t>impact</w:t>
      </w:r>
      <w:r>
        <w:rPr>
          <w:spacing w:val="-50"/>
          <w:w w:val="95"/>
        </w:rPr>
        <w:t xml:space="preserve"> </w:t>
      </w:r>
      <w:r>
        <w:t>in</w:t>
      </w:r>
      <w:r>
        <w:rPr>
          <w:spacing w:val="-12"/>
        </w:rPr>
        <w:t xml:space="preserve"> </w:t>
      </w:r>
      <w:r>
        <w:t>terms</w:t>
      </w:r>
      <w:r>
        <w:rPr>
          <w:spacing w:val="-10"/>
        </w:rPr>
        <w:t xml:space="preserve"> </w:t>
      </w:r>
      <w:r>
        <w:t>of</w:t>
      </w:r>
      <w:r>
        <w:rPr>
          <w:spacing w:val="-12"/>
        </w:rPr>
        <w:t xml:space="preserve"> </w:t>
      </w:r>
      <w:r>
        <w:t>quality</w:t>
      </w:r>
      <w:r>
        <w:rPr>
          <w:spacing w:val="-10"/>
        </w:rPr>
        <w:t xml:space="preserve"> </w:t>
      </w:r>
      <w:r>
        <w:t>assurance.</w:t>
      </w:r>
    </w:p>
    <w:p w14:paraId="13C70233" w14:textId="77777777" w:rsidR="000A142B" w:rsidRDefault="000A142B" w:rsidP="00A071A2">
      <w:pPr>
        <w:pStyle w:val="Heading2"/>
        <w:spacing w:before="120"/>
        <w:ind w:firstLine="292"/>
      </w:pPr>
      <w:r>
        <w:rPr>
          <w:noProof/>
        </w:rPr>
        <w:drawing>
          <wp:anchor distT="0" distB="0" distL="0" distR="0" simplePos="0" relativeHeight="251329536" behindDoc="0" locked="0" layoutInCell="1" allowOverlap="1" wp14:anchorId="427D36D3" wp14:editId="129937D7">
            <wp:simplePos x="0" y="0"/>
            <wp:positionH relativeFrom="page">
              <wp:posOffset>871766</wp:posOffset>
            </wp:positionH>
            <wp:positionV relativeFrom="paragraph">
              <wp:posOffset>104700</wp:posOffset>
            </wp:positionV>
            <wp:extent cx="271995" cy="95068"/>
            <wp:effectExtent l="0" t="0" r="0" b="0"/>
            <wp:wrapNone/>
            <wp:docPr id="101001804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92.png"/>
                    <pic:cNvPicPr/>
                  </pic:nvPicPr>
                  <pic:blipFill>
                    <a:blip r:embed="rId187" cstate="print"/>
                    <a:stretch>
                      <a:fillRect/>
                    </a:stretch>
                  </pic:blipFill>
                  <pic:spPr>
                    <a:xfrm>
                      <a:off x="0" y="0"/>
                      <a:ext cx="271995" cy="95068"/>
                    </a:xfrm>
                    <a:prstGeom prst="rect">
                      <a:avLst/>
                    </a:prstGeom>
                  </pic:spPr>
                </pic:pic>
              </a:graphicData>
            </a:graphic>
          </wp:anchor>
        </w:drawing>
      </w:r>
      <w:r>
        <w:rPr>
          <w:w w:val="95"/>
        </w:rPr>
        <w:t>Functional</w:t>
      </w:r>
      <w:r>
        <w:rPr>
          <w:spacing w:val="-11"/>
          <w:w w:val="95"/>
        </w:rPr>
        <w:t xml:space="preserve"> </w:t>
      </w:r>
      <w:r>
        <w:rPr>
          <w:w w:val="95"/>
        </w:rPr>
        <w:t>Safety</w:t>
      </w:r>
      <w:r>
        <w:rPr>
          <w:spacing w:val="-10"/>
          <w:w w:val="95"/>
        </w:rPr>
        <w:t xml:space="preserve"> </w:t>
      </w:r>
      <w:r>
        <w:rPr>
          <w:w w:val="95"/>
        </w:rPr>
        <w:t>characteristics</w:t>
      </w:r>
    </w:p>
    <w:p w14:paraId="54AC252F" w14:textId="77777777" w:rsidR="000A142B" w:rsidRDefault="000A142B">
      <w:pPr>
        <w:pStyle w:val="BodyText"/>
        <w:spacing w:before="175"/>
        <w:ind w:left="1088"/>
        <w:jc w:val="both"/>
      </w:pPr>
      <w:r>
        <w:rPr>
          <w:noProof/>
          <w:position w:val="-4"/>
        </w:rPr>
        <w:drawing>
          <wp:inline distT="0" distB="0" distL="0" distR="0" wp14:anchorId="03672FE6" wp14:editId="28A5327E">
            <wp:extent cx="143946" cy="121073"/>
            <wp:effectExtent l="0" t="0" r="0" b="0"/>
            <wp:docPr id="172482363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Functional</w:t>
      </w:r>
      <w:r>
        <w:rPr>
          <w:spacing w:val="-11"/>
        </w:rPr>
        <w:t xml:space="preserve"> </w:t>
      </w:r>
      <w:r>
        <w:rPr>
          <w:spacing w:val="-5"/>
        </w:rPr>
        <w:t>Safety</w:t>
      </w:r>
      <w:r>
        <w:rPr>
          <w:spacing w:val="-8"/>
        </w:rPr>
        <w:t xml:space="preserve"> </w:t>
      </w:r>
      <w:r>
        <w:rPr>
          <w:spacing w:val="-5"/>
        </w:rPr>
        <w:t>characteristics</w:t>
      </w:r>
      <w:r>
        <w:rPr>
          <w:spacing w:val="-9"/>
        </w:rPr>
        <w:t xml:space="preserve"> </w:t>
      </w:r>
      <w:r>
        <w:rPr>
          <w:spacing w:val="-5"/>
        </w:rPr>
        <w:t>require</w:t>
      </w:r>
      <w:r>
        <w:rPr>
          <w:spacing w:val="-9"/>
        </w:rPr>
        <w:t xml:space="preserve"> </w:t>
      </w:r>
      <w:r>
        <w:rPr>
          <w:spacing w:val="-5"/>
        </w:rPr>
        <w:t>a</w:t>
      </w:r>
      <w:r>
        <w:rPr>
          <w:spacing w:val="-11"/>
        </w:rPr>
        <w:t xml:space="preserve"> </w:t>
      </w:r>
      <w:r>
        <w:rPr>
          <w:spacing w:val="-5"/>
        </w:rPr>
        <w:t>special</w:t>
      </w:r>
      <w:r>
        <w:rPr>
          <w:spacing w:val="-10"/>
        </w:rPr>
        <w:t xml:space="preserve"> </w:t>
      </w:r>
      <w:r>
        <w:rPr>
          <w:spacing w:val="-4"/>
        </w:rPr>
        <w:t>control.</w:t>
      </w:r>
    </w:p>
    <w:p w14:paraId="6B1B60ED" w14:textId="77777777" w:rsidR="000A142B" w:rsidRDefault="000A142B">
      <w:pPr>
        <w:pStyle w:val="ListParagraph"/>
        <w:numPr>
          <w:ilvl w:val="0"/>
          <w:numId w:val="69"/>
        </w:numPr>
        <w:tabs>
          <w:tab w:val="left" w:pos="1644"/>
        </w:tabs>
        <w:spacing w:before="53"/>
        <w:jc w:val="both"/>
        <w:rPr>
          <w:sz w:val="20"/>
        </w:rPr>
      </w:pPr>
      <w:r>
        <w:rPr>
          <w:w w:val="95"/>
          <w:sz w:val="20"/>
        </w:rPr>
        <w:t>Maximum</w:t>
      </w:r>
      <w:r>
        <w:rPr>
          <w:spacing w:val="-6"/>
          <w:w w:val="95"/>
          <w:sz w:val="20"/>
        </w:rPr>
        <w:t xml:space="preserve"> </w:t>
      </w:r>
      <w:r>
        <w:rPr>
          <w:w w:val="95"/>
          <w:sz w:val="20"/>
        </w:rPr>
        <w:t>unit</w:t>
      </w:r>
      <w:r>
        <w:rPr>
          <w:spacing w:val="-6"/>
          <w:w w:val="95"/>
          <w:sz w:val="20"/>
        </w:rPr>
        <w:t xml:space="preserve"> </w:t>
      </w:r>
      <w:r>
        <w:rPr>
          <w:w w:val="95"/>
          <w:sz w:val="20"/>
        </w:rPr>
        <w:t>of</w:t>
      </w:r>
      <w:r>
        <w:rPr>
          <w:spacing w:val="-5"/>
          <w:w w:val="95"/>
          <w:sz w:val="20"/>
        </w:rPr>
        <w:t xml:space="preserve"> </w:t>
      </w:r>
      <w:r>
        <w:rPr>
          <w:w w:val="95"/>
          <w:sz w:val="20"/>
        </w:rPr>
        <w:t>the</w:t>
      </w:r>
      <w:r>
        <w:rPr>
          <w:spacing w:val="-6"/>
          <w:w w:val="95"/>
          <w:sz w:val="20"/>
        </w:rPr>
        <w:t xml:space="preserve"> </w:t>
      </w:r>
      <w:r>
        <w:rPr>
          <w:w w:val="95"/>
          <w:sz w:val="20"/>
        </w:rPr>
        <w:t>production</w:t>
      </w:r>
      <w:r>
        <w:rPr>
          <w:spacing w:val="-6"/>
          <w:w w:val="95"/>
          <w:sz w:val="20"/>
        </w:rPr>
        <w:t xml:space="preserve"> </w:t>
      </w:r>
      <w:r>
        <w:rPr>
          <w:w w:val="95"/>
          <w:sz w:val="20"/>
        </w:rPr>
        <w:t>lot</w:t>
      </w:r>
      <w:r>
        <w:rPr>
          <w:spacing w:val="-5"/>
          <w:w w:val="95"/>
          <w:sz w:val="20"/>
        </w:rPr>
        <w:t xml:space="preserve"> </w:t>
      </w:r>
      <w:r>
        <w:rPr>
          <w:w w:val="95"/>
          <w:sz w:val="20"/>
        </w:rPr>
        <w:t>shall</w:t>
      </w:r>
      <w:r>
        <w:rPr>
          <w:spacing w:val="-4"/>
          <w:w w:val="95"/>
          <w:sz w:val="20"/>
        </w:rPr>
        <w:t xml:space="preserve"> </w:t>
      </w:r>
      <w:r>
        <w:rPr>
          <w:w w:val="95"/>
          <w:sz w:val="20"/>
        </w:rPr>
        <w:t>be</w:t>
      </w:r>
      <w:r>
        <w:rPr>
          <w:spacing w:val="-6"/>
          <w:w w:val="95"/>
          <w:sz w:val="20"/>
        </w:rPr>
        <w:t xml:space="preserve"> </w:t>
      </w:r>
      <w:r>
        <w:rPr>
          <w:w w:val="95"/>
          <w:sz w:val="20"/>
        </w:rPr>
        <w:t>one</w:t>
      </w:r>
      <w:r>
        <w:rPr>
          <w:spacing w:val="-5"/>
          <w:w w:val="95"/>
          <w:sz w:val="20"/>
        </w:rPr>
        <w:t xml:space="preserve"> </w:t>
      </w:r>
      <w:r>
        <w:rPr>
          <w:w w:val="95"/>
          <w:sz w:val="20"/>
        </w:rPr>
        <w:t>day.</w:t>
      </w:r>
    </w:p>
    <w:p w14:paraId="146250AC" w14:textId="77777777" w:rsidR="000A142B" w:rsidRDefault="000A142B">
      <w:pPr>
        <w:pStyle w:val="BodyText"/>
        <w:ind w:left="1643"/>
        <w:jc w:val="both"/>
      </w:pPr>
      <w:r>
        <w:rPr>
          <w:w w:val="95"/>
        </w:rPr>
        <w:t>When</w:t>
      </w:r>
      <w:r>
        <w:rPr>
          <w:spacing w:val="-4"/>
          <w:w w:val="95"/>
        </w:rPr>
        <w:t xml:space="preserve"> </w:t>
      </w:r>
      <w:r>
        <w:rPr>
          <w:w w:val="95"/>
        </w:rPr>
        <w:t>the</w:t>
      </w:r>
      <w:r>
        <w:rPr>
          <w:spacing w:val="-6"/>
          <w:w w:val="95"/>
        </w:rPr>
        <w:t xml:space="preserve"> </w:t>
      </w:r>
      <w:r>
        <w:rPr>
          <w:w w:val="95"/>
        </w:rPr>
        <w:t>manufacturing</w:t>
      </w:r>
      <w:r>
        <w:rPr>
          <w:spacing w:val="-3"/>
          <w:w w:val="95"/>
        </w:rPr>
        <w:t xml:space="preserve"> </w:t>
      </w:r>
      <w:r>
        <w:rPr>
          <w:w w:val="95"/>
        </w:rPr>
        <w:t>method</w:t>
      </w:r>
      <w:r>
        <w:rPr>
          <w:spacing w:val="-6"/>
          <w:w w:val="95"/>
        </w:rPr>
        <w:t xml:space="preserve"> </w:t>
      </w:r>
      <w:r>
        <w:rPr>
          <w:w w:val="95"/>
        </w:rPr>
        <w:t>or</w:t>
      </w:r>
      <w:r>
        <w:rPr>
          <w:spacing w:val="-6"/>
          <w:w w:val="95"/>
        </w:rPr>
        <w:t xml:space="preserve"> </w:t>
      </w:r>
      <w:r>
        <w:rPr>
          <w:w w:val="95"/>
        </w:rPr>
        <w:t>condition</w:t>
      </w:r>
      <w:r>
        <w:rPr>
          <w:spacing w:val="-6"/>
          <w:w w:val="95"/>
        </w:rPr>
        <w:t xml:space="preserve"> </w:t>
      </w:r>
      <w:r>
        <w:rPr>
          <w:w w:val="95"/>
        </w:rPr>
        <w:t>changes,</w:t>
      </w:r>
      <w:r>
        <w:rPr>
          <w:spacing w:val="-6"/>
          <w:w w:val="95"/>
        </w:rPr>
        <w:t xml:space="preserve"> </w:t>
      </w:r>
      <w:r>
        <w:rPr>
          <w:w w:val="95"/>
        </w:rPr>
        <w:t>the</w:t>
      </w:r>
      <w:r>
        <w:rPr>
          <w:spacing w:val="-6"/>
          <w:w w:val="95"/>
        </w:rPr>
        <w:t xml:space="preserve"> </w:t>
      </w:r>
      <w:r>
        <w:rPr>
          <w:w w:val="95"/>
        </w:rPr>
        <w:t>lot</w:t>
      </w:r>
      <w:r>
        <w:rPr>
          <w:spacing w:val="-7"/>
          <w:w w:val="95"/>
        </w:rPr>
        <w:t xml:space="preserve"> </w:t>
      </w:r>
      <w:r>
        <w:rPr>
          <w:w w:val="95"/>
        </w:rPr>
        <w:t>shall</w:t>
      </w:r>
      <w:r>
        <w:rPr>
          <w:spacing w:val="-6"/>
          <w:w w:val="95"/>
        </w:rPr>
        <w:t xml:space="preserve"> </w:t>
      </w:r>
      <w:r>
        <w:rPr>
          <w:w w:val="95"/>
        </w:rPr>
        <w:t>be</w:t>
      </w:r>
      <w:r>
        <w:rPr>
          <w:spacing w:val="-6"/>
          <w:w w:val="95"/>
        </w:rPr>
        <w:t xml:space="preserve"> </w:t>
      </w:r>
      <w:r>
        <w:rPr>
          <w:w w:val="95"/>
        </w:rPr>
        <w:t>separated</w:t>
      </w:r>
      <w:r>
        <w:rPr>
          <w:spacing w:val="-6"/>
          <w:w w:val="95"/>
        </w:rPr>
        <w:t xml:space="preserve"> </w:t>
      </w:r>
      <w:r>
        <w:rPr>
          <w:w w:val="95"/>
        </w:rPr>
        <w:t>and</w:t>
      </w:r>
      <w:r>
        <w:rPr>
          <w:spacing w:val="-4"/>
          <w:w w:val="95"/>
        </w:rPr>
        <w:t xml:space="preserve"> </w:t>
      </w:r>
      <w:r>
        <w:rPr>
          <w:w w:val="95"/>
        </w:rPr>
        <w:t>managed.</w:t>
      </w:r>
    </w:p>
    <w:p w14:paraId="1ABD919B" w14:textId="77777777" w:rsidR="000A142B" w:rsidRDefault="000A142B">
      <w:pPr>
        <w:pStyle w:val="ListParagraph"/>
        <w:numPr>
          <w:ilvl w:val="0"/>
          <w:numId w:val="69"/>
        </w:numPr>
        <w:tabs>
          <w:tab w:val="left" w:pos="1644"/>
        </w:tabs>
        <w:spacing w:before="53" w:line="297" w:lineRule="auto"/>
        <w:ind w:right="668"/>
        <w:jc w:val="both"/>
        <w:rPr>
          <w:sz w:val="20"/>
        </w:rPr>
      </w:pPr>
      <w:r>
        <w:rPr>
          <w:spacing w:val="-3"/>
          <w:sz w:val="20"/>
        </w:rPr>
        <w:t>The</w:t>
      </w:r>
      <w:r>
        <w:rPr>
          <w:spacing w:val="-10"/>
          <w:sz w:val="20"/>
        </w:rPr>
        <w:t xml:space="preserve"> </w:t>
      </w:r>
      <w:r>
        <w:rPr>
          <w:spacing w:val="-3"/>
          <w:sz w:val="20"/>
        </w:rPr>
        <w:t>functional</w:t>
      </w:r>
      <w:r>
        <w:rPr>
          <w:spacing w:val="-9"/>
          <w:sz w:val="20"/>
        </w:rPr>
        <w:t xml:space="preserve"> </w:t>
      </w:r>
      <w:r>
        <w:rPr>
          <w:spacing w:val="-3"/>
          <w:sz w:val="20"/>
        </w:rPr>
        <w:t>inspection</w:t>
      </w:r>
      <w:r>
        <w:rPr>
          <w:spacing w:val="-10"/>
          <w:sz w:val="20"/>
        </w:rPr>
        <w:t xml:space="preserve"> </w:t>
      </w:r>
      <w:r>
        <w:rPr>
          <w:spacing w:val="-3"/>
          <w:sz w:val="20"/>
        </w:rPr>
        <w:t>equipment</w:t>
      </w:r>
      <w:r>
        <w:rPr>
          <w:spacing w:val="-10"/>
          <w:sz w:val="20"/>
        </w:rPr>
        <w:t xml:space="preserve"> </w:t>
      </w:r>
      <w:r>
        <w:rPr>
          <w:spacing w:val="-3"/>
          <w:sz w:val="20"/>
        </w:rPr>
        <w:t>(QA</w:t>
      </w:r>
      <w:r>
        <w:rPr>
          <w:spacing w:val="-10"/>
          <w:sz w:val="20"/>
        </w:rPr>
        <w:t xml:space="preserve"> </w:t>
      </w:r>
      <w:r>
        <w:rPr>
          <w:spacing w:val="-3"/>
          <w:sz w:val="20"/>
        </w:rPr>
        <w:t>equipment)</w:t>
      </w:r>
      <w:r>
        <w:rPr>
          <w:spacing w:val="-9"/>
          <w:sz w:val="20"/>
        </w:rPr>
        <w:t xml:space="preserve"> </w:t>
      </w:r>
      <w:r>
        <w:rPr>
          <w:spacing w:val="-3"/>
          <w:sz w:val="20"/>
        </w:rPr>
        <w:t>to</w:t>
      </w:r>
      <w:r>
        <w:rPr>
          <w:spacing w:val="-8"/>
          <w:sz w:val="20"/>
        </w:rPr>
        <w:t xml:space="preserve"> </w:t>
      </w:r>
      <w:r>
        <w:rPr>
          <w:spacing w:val="-3"/>
          <w:sz w:val="20"/>
        </w:rPr>
        <w:t>verify</w:t>
      </w:r>
      <w:r>
        <w:rPr>
          <w:spacing w:val="-9"/>
          <w:sz w:val="20"/>
        </w:rPr>
        <w:t xml:space="preserve"> </w:t>
      </w:r>
      <w:r>
        <w:rPr>
          <w:spacing w:val="-2"/>
          <w:sz w:val="20"/>
        </w:rPr>
        <w:t>the</w:t>
      </w:r>
      <w:r>
        <w:rPr>
          <w:spacing w:val="-10"/>
          <w:sz w:val="20"/>
        </w:rPr>
        <w:t xml:space="preserve"> </w:t>
      </w:r>
      <w:r>
        <w:rPr>
          <w:spacing w:val="-2"/>
          <w:sz w:val="20"/>
        </w:rPr>
        <w:t>Functional</w:t>
      </w:r>
      <w:r>
        <w:rPr>
          <w:spacing w:val="-9"/>
          <w:sz w:val="20"/>
        </w:rPr>
        <w:t xml:space="preserve"> </w:t>
      </w:r>
      <w:r>
        <w:rPr>
          <w:spacing w:val="-2"/>
          <w:sz w:val="20"/>
        </w:rPr>
        <w:t>Safety</w:t>
      </w:r>
      <w:r>
        <w:rPr>
          <w:spacing w:val="-9"/>
          <w:sz w:val="20"/>
        </w:rPr>
        <w:t xml:space="preserve"> </w:t>
      </w:r>
      <w:r>
        <w:rPr>
          <w:spacing w:val="-2"/>
          <w:sz w:val="20"/>
        </w:rPr>
        <w:t>characteristics</w:t>
      </w:r>
      <w:r>
        <w:rPr>
          <w:spacing w:val="-53"/>
          <w:sz w:val="20"/>
        </w:rPr>
        <w:t xml:space="preserve"> </w:t>
      </w:r>
      <w:r>
        <w:rPr>
          <w:spacing w:val="-5"/>
          <w:sz w:val="20"/>
        </w:rPr>
        <w:t>shall</w:t>
      </w:r>
      <w:r>
        <w:rPr>
          <w:spacing w:val="-14"/>
          <w:sz w:val="20"/>
        </w:rPr>
        <w:t xml:space="preserve"> </w:t>
      </w:r>
      <w:r>
        <w:rPr>
          <w:spacing w:val="-5"/>
          <w:sz w:val="20"/>
        </w:rPr>
        <w:t>be</w:t>
      </w:r>
      <w:r>
        <w:rPr>
          <w:spacing w:val="-13"/>
          <w:sz w:val="20"/>
        </w:rPr>
        <w:t xml:space="preserve"> </w:t>
      </w:r>
      <w:r>
        <w:rPr>
          <w:spacing w:val="-5"/>
          <w:sz w:val="20"/>
        </w:rPr>
        <w:t>managed</w:t>
      </w:r>
      <w:r>
        <w:rPr>
          <w:spacing w:val="-13"/>
          <w:sz w:val="20"/>
        </w:rPr>
        <w:t xml:space="preserve"> </w:t>
      </w:r>
      <w:r>
        <w:rPr>
          <w:spacing w:val="-5"/>
          <w:sz w:val="20"/>
        </w:rPr>
        <w:t>to</w:t>
      </w:r>
      <w:r>
        <w:rPr>
          <w:spacing w:val="-10"/>
          <w:sz w:val="20"/>
        </w:rPr>
        <w:t xml:space="preserve"> </w:t>
      </w:r>
      <w:r>
        <w:rPr>
          <w:spacing w:val="-5"/>
          <w:sz w:val="20"/>
        </w:rPr>
        <w:t>ensure</w:t>
      </w:r>
      <w:r>
        <w:rPr>
          <w:spacing w:val="-13"/>
          <w:sz w:val="20"/>
        </w:rPr>
        <w:t xml:space="preserve"> </w:t>
      </w:r>
      <w:r>
        <w:rPr>
          <w:spacing w:val="-5"/>
          <w:sz w:val="20"/>
        </w:rPr>
        <w:t>the</w:t>
      </w:r>
      <w:r>
        <w:rPr>
          <w:spacing w:val="-13"/>
          <w:sz w:val="20"/>
        </w:rPr>
        <w:t xml:space="preserve"> </w:t>
      </w:r>
      <w:r>
        <w:rPr>
          <w:spacing w:val="-5"/>
          <w:sz w:val="20"/>
        </w:rPr>
        <w:t>use</w:t>
      </w:r>
      <w:r>
        <w:rPr>
          <w:spacing w:val="-12"/>
          <w:sz w:val="20"/>
        </w:rPr>
        <w:t xml:space="preserve"> </w:t>
      </w:r>
      <w:r>
        <w:rPr>
          <w:spacing w:val="-5"/>
          <w:sz w:val="20"/>
        </w:rPr>
        <w:t>of</w:t>
      </w:r>
      <w:r>
        <w:rPr>
          <w:spacing w:val="-11"/>
          <w:sz w:val="20"/>
        </w:rPr>
        <w:t xml:space="preserve"> </w:t>
      </w:r>
      <w:r>
        <w:rPr>
          <w:spacing w:val="-5"/>
          <w:sz w:val="20"/>
        </w:rPr>
        <w:t>the</w:t>
      </w:r>
      <w:r>
        <w:rPr>
          <w:spacing w:val="-11"/>
          <w:sz w:val="20"/>
        </w:rPr>
        <w:t xml:space="preserve"> </w:t>
      </w:r>
      <w:r>
        <w:rPr>
          <w:spacing w:val="-5"/>
          <w:sz w:val="20"/>
        </w:rPr>
        <w:t>latest</w:t>
      </w:r>
      <w:r>
        <w:rPr>
          <w:spacing w:val="-12"/>
          <w:sz w:val="20"/>
        </w:rPr>
        <w:t xml:space="preserve"> </w:t>
      </w:r>
      <w:r>
        <w:rPr>
          <w:spacing w:val="-4"/>
          <w:sz w:val="20"/>
        </w:rPr>
        <w:t>version</w:t>
      </w:r>
      <w:r>
        <w:rPr>
          <w:spacing w:val="-11"/>
          <w:sz w:val="20"/>
        </w:rPr>
        <w:t xml:space="preserve"> </w:t>
      </w:r>
      <w:r>
        <w:rPr>
          <w:spacing w:val="-4"/>
          <w:sz w:val="20"/>
        </w:rPr>
        <w:t>of</w:t>
      </w:r>
      <w:r>
        <w:rPr>
          <w:spacing w:val="-11"/>
          <w:sz w:val="20"/>
        </w:rPr>
        <w:t xml:space="preserve"> </w:t>
      </w:r>
      <w:r>
        <w:rPr>
          <w:spacing w:val="-4"/>
          <w:sz w:val="20"/>
        </w:rPr>
        <w:t>program.</w:t>
      </w:r>
      <w:r>
        <w:rPr>
          <w:spacing w:val="-13"/>
          <w:sz w:val="20"/>
        </w:rPr>
        <w:t xml:space="preserve"> </w:t>
      </w:r>
      <w:r>
        <w:rPr>
          <w:spacing w:val="-4"/>
          <w:sz w:val="20"/>
        </w:rPr>
        <w:t>The</w:t>
      </w:r>
      <w:r>
        <w:rPr>
          <w:spacing w:val="-12"/>
          <w:sz w:val="20"/>
        </w:rPr>
        <w:t xml:space="preserve"> </w:t>
      </w:r>
      <w:r>
        <w:rPr>
          <w:spacing w:val="-4"/>
          <w:sz w:val="20"/>
        </w:rPr>
        <w:t>supplier</w:t>
      </w:r>
      <w:r>
        <w:rPr>
          <w:spacing w:val="-12"/>
          <w:sz w:val="20"/>
        </w:rPr>
        <w:t xml:space="preserve"> </w:t>
      </w:r>
      <w:r>
        <w:rPr>
          <w:spacing w:val="-4"/>
          <w:sz w:val="20"/>
        </w:rPr>
        <w:t>shall</w:t>
      </w:r>
      <w:r>
        <w:rPr>
          <w:spacing w:val="-11"/>
          <w:sz w:val="20"/>
        </w:rPr>
        <w:t xml:space="preserve"> </w:t>
      </w:r>
      <w:r>
        <w:rPr>
          <w:spacing w:val="-4"/>
          <w:sz w:val="20"/>
        </w:rPr>
        <w:t>ensure</w:t>
      </w:r>
      <w:r>
        <w:rPr>
          <w:spacing w:val="-12"/>
          <w:sz w:val="20"/>
        </w:rPr>
        <w:t xml:space="preserve"> </w:t>
      </w:r>
      <w:r>
        <w:rPr>
          <w:spacing w:val="-4"/>
          <w:sz w:val="20"/>
        </w:rPr>
        <w:t>the</w:t>
      </w:r>
      <w:r>
        <w:rPr>
          <w:spacing w:val="-11"/>
          <w:sz w:val="20"/>
        </w:rPr>
        <w:t xml:space="preserve"> </w:t>
      </w:r>
      <w:r>
        <w:rPr>
          <w:spacing w:val="-4"/>
          <w:sz w:val="20"/>
        </w:rPr>
        <w:t>lot</w:t>
      </w:r>
      <w:r>
        <w:rPr>
          <w:spacing w:val="-53"/>
          <w:sz w:val="20"/>
        </w:rPr>
        <w:t xml:space="preserve"> </w:t>
      </w:r>
      <w:r>
        <w:rPr>
          <w:w w:val="95"/>
          <w:sz w:val="20"/>
        </w:rPr>
        <w:t>traceability</w:t>
      </w:r>
      <w:r>
        <w:rPr>
          <w:spacing w:val="-7"/>
          <w:w w:val="95"/>
          <w:sz w:val="20"/>
        </w:rPr>
        <w:t xml:space="preserve"> </w:t>
      </w:r>
      <w:r>
        <w:rPr>
          <w:w w:val="95"/>
          <w:sz w:val="20"/>
        </w:rPr>
        <w:t>by</w:t>
      </w:r>
      <w:r>
        <w:rPr>
          <w:spacing w:val="-6"/>
          <w:w w:val="95"/>
          <w:sz w:val="20"/>
        </w:rPr>
        <w:t xml:space="preserve"> </w:t>
      </w:r>
      <w:r>
        <w:rPr>
          <w:w w:val="95"/>
          <w:sz w:val="20"/>
        </w:rPr>
        <w:t>recording</w:t>
      </w:r>
      <w:r>
        <w:rPr>
          <w:spacing w:val="-8"/>
          <w:w w:val="95"/>
          <w:sz w:val="20"/>
        </w:rPr>
        <w:t xml:space="preserve"> </w:t>
      </w:r>
      <w:r>
        <w:rPr>
          <w:w w:val="95"/>
          <w:sz w:val="20"/>
        </w:rPr>
        <w:t>the</w:t>
      </w:r>
      <w:r>
        <w:rPr>
          <w:spacing w:val="-5"/>
          <w:w w:val="95"/>
          <w:sz w:val="20"/>
        </w:rPr>
        <w:t xml:space="preserve"> </w:t>
      </w:r>
      <w:r>
        <w:rPr>
          <w:w w:val="95"/>
          <w:sz w:val="20"/>
        </w:rPr>
        <w:t>production</w:t>
      </w:r>
      <w:r>
        <w:rPr>
          <w:spacing w:val="-5"/>
          <w:w w:val="95"/>
          <w:sz w:val="20"/>
        </w:rPr>
        <w:t xml:space="preserve"> </w:t>
      </w:r>
      <w:r>
        <w:rPr>
          <w:w w:val="95"/>
          <w:sz w:val="20"/>
        </w:rPr>
        <w:t>lot,</w:t>
      </w:r>
      <w:r>
        <w:rPr>
          <w:spacing w:val="-5"/>
          <w:w w:val="95"/>
          <w:sz w:val="20"/>
        </w:rPr>
        <w:t xml:space="preserve"> </w:t>
      </w:r>
      <w:r>
        <w:rPr>
          <w:w w:val="95"/>
          <w:sz w:val="20"/>
        </w:rPr>
        <w:t>and</w:t>
      </w:r>
      <w:r>
        <w:rPr>
          <w:spacing w:val="-9"/>
          <w:w w:val="95"/>
          <w:sz w:val="20"/>
        </w:rPr>
        <w:t xml:space="preserve"> </w:t>
      </w:r>
      <w:r>
        <w:rPr>
          <w:w w:val="95"/>
          <w:sz w:val="20"/>
        </w:rPr>
        <w:t>date</w:t>
      </w:r>
      <w:r>
        <w:rPr>
          <w:spacing w:val="-6"/>
          <w:w w:val="95"/>
          <w:sz w:val="20"/>
        </w:rPr>
        <w:t xml:space="preserve"> </w:t>
      </w:r>
      <w:r>
        <w:rPr>
          <w:w w:val="95"/>
          <w:sz w:val="20"/>
        </w:rPr>
        <w:t>and</w:t>
      </w:r>
      <w:r>
        <w:rPr>
          <w:spacing w:val="-8"/>
          <w:w w:val="95"/>
          <w:sz w:val="20"/>
        </w:rPr>
        <w:t xml:space="preserve"> </w:t>
      </w:r>
      <w:r>
        <w:rPr>
          <w:w w:val="95"/>
          <w:sz w:val="20"/>
        </w:rPr>
        <w:t>time</w:t>
      </w:r>
      <w:r>
        <w:rPr>
          <w:spacing w:val="-8"/>
          <w:w w:val="95"/>
          <w:sz w:val="20"/>
        </w:rPr>
        <w:t xml:space="preserve"> </w:t>
      </w:r>
      <w:r>
        <w:rPr>
          <w:w w:val="95"/>
          <w:sz w:val="20"/>
        </w:rPr>
        <w:t>of</w:t>
      </w:r>
      <w:r>
        <w:rPr>
          <w:spacing w:val="-5"/>
          <w:w w:val="95"/>
          <w:sz w:val="20"/>
        </w:rPr>
        <w:t xml:space="preserve"> </w:t>
      </w:r>
      <w:r>
        <w:rPr>
          <w:w w:val="95"/>
          <w:sz w:val="20"/>
        </w:rPr>
        <w:t>the</w:t>
      </w:r>
      <w:r>
        <w:rPr>
          <w:spacing w:val="-8"/>
          <w:w w:val="95"/>
          <w:sz w:val="20"/>
        </w:rPr>
        <w:t xml:space="preserve"> </w:t>
      </w:r>
      <w:r>
        <w:rPr>
          <w:w w:val="95"/>
          <w:sz w:val="20"/>
        </w:rPr>
        <w:t>first</w:t>
      </w:r>
      <w:r>
        <w:rPr>
          <w:spacing w:val="-9"/>
          <w:w w:val="95"/>
          <w:sz w:val="20"/>
        </w:rPr>
        <w:t xml:space="preserve"> </w:t>
      </w:r>
      <w:r>
        <w:rPr>
          <w:w w:val="95"/>
          <w:sz w:val="20"/>
        </w:rPr>
        <w:t>use</w:t>
      </w:r>
      <w:r>
        <w:rPr>
          <w:spacing w:val="-8"/>
          <w:w w:val="95"/>
          <w:sz w:val="20"/>
        </w:rPr>
        <w:t xml:space="preserve"> </w:t>
      </w:r>
      <w:r>
        <w:rPr>
          <w:w w:val="95"/>
          <w:sz w:val="20"/>
        </w:rPr>
        <w:t>of</w:t>
      </w:r>
      <w:r>
        <w:rPr>
          <w:spacing w:val="-8"/>
          <w:w w:val="95"/>
          <w:sz w:val="20"/>
        </w:rPr>
        <w:t xml:space="preserve"> </w:t>
      </w:r>
      <w:r>
        <w:rPr>
          <w:w w:val="95"/>
          <w:sz w:val="20"/>
        </w:rPr>
        <w:t>the</w:t>
      </w:r>
      <w:r>
        <w:rPr>
          <w:spacing w:val="-5"/>
          <w:w w:val="95"/>
          <w:sz w:val="20"/>
        </w:rPr>
        <w:t xml:space="preserve"> </w:t>
      </w:r>
      <w:r>
        <w:rPr>
          <w:w w:val="95"/>
          <w:sz w:val="20"/>
        </w:rPr>
        <w:t>latest</w:t>
      </w:r>
      <w:r>
        <w:rPr>
          <w:spacing w:val="-8"/>
          <w:w w:val="95"/>
          <w:sz w:val="20"/>
        </w:rPr>
        <w:t xml:space="preserve"> </w:t>
      </w:r>
      <w:r>
        <w:rPr>
          <w:w w:val="95"/>
          <w:sz w:val="20"/>
        </w:rPr>
        <w:t>program.</w:t>
      </w:r>
    </w:p>
    <w:p w14:paraId="7587A6D8" w14:textId="77777777" w:rsidR="000A142B" w:rsidRDefault="000A142B">
      <w:pPr>
        <w:pStyle w:val="Heading2"/>
        <w:spacing w:before="121"/>
        <w:ind w:left="1125"/>
      </w:pPr>
      <w:r>
        <w:rPr>
          <w:noProof/>
        </w:rPr>
        <w:drawing>
          <wp:anchor distT="0" distB="0" distL="0" distR="0" simplePos="0" relativeHeight="251335680" behindDoc="0" locked="0" layoutInCell="1" allowOverlap="1" wp14:anchorId="648EDE7E" wp14:editId="1AFFFCC4">
            <wp:simplePos x="0" y="0"/>
            <wp:positionH relativeFrom="page">
              <wp:posOffset>871740</wp:posOffset>
            </wp:positionH>
            <wp:positionV relativeFrom="paragraph">
              <wp:posOffset>105335</wp:posOffset>
            </wp:positionV>
            <wp:extent cx="275069" cy="95068"/>
            <wp:effectExtent l="0" t="0" r="0" b="0"/>
            <wp:wrapNone/>
            <wp:docPr id="148250923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3.png"/>
                    <pic:cNvPicPr/>
                  </pic:nvPicPr>
                  <pic:blipFill>
                    <a:blip r:embed="rId188" cstate="print"/>
                    <a:stretch>
                      <a:fillRect/>
                    </a:stretch>
                  </pic:blipFill>
                  <pic:spPr>
                    <a:xfrm>
                      <a:off x="0" y="0"/>
                      <a:ext cx="275069" cy="95068"/>
                    </a:xfrm>
                    <a:prstGeom prst="rect">
                      <a:avLst/>
                    </a:prstGeom>
                  </pic:spPr>
                </pic:pic>
              </a:graphicData>
            </a:graphic>
          </wp:anchor>
        </w:drawing>
      </w:r>
      <w:r>
        <w:rPr>
          <w:spacing w:val="-6"/>
        </w:rPr>
        <w:t>Fitting</w:t>
      </w:r>
      <w:r>
        <w:rPr>
          <w:spacing w:val="-9"/>
        </w:rPr>
        <w:t xml:space="preserve"> </w:t>
      </w:r>
      <w:r>
        <w:rPr>
          <w:spacing w:val="-5"/>
        </w:rPr>
        <w:t>characteristics</w:t>
      </w:r>
    </w:p>
    <w:p w14:paraId="7018ADDE" w14:textId="0DFBFF40" w:rsidR="000A142B" w:rsidRDefault="000A142B">
      <w:pPr>
        <w:pStyle w:val="BodyText"/>
        <w:spacing w:before="174" w:line="295" w:lineRule="auto"/>
        <w:ind w:right="668" w:hanging="272"/>
        <w:jc w:val="both"/>
      </w:pPr>
      <w:r>
        <w:rPr>
          <w:noProof/>
          <w:position w:val="-3"/>
        </w:rPr>
        <w:drawing>
          <wp:inline distT="0" distB="0" distL="0" distR="0" wp14:anchorId="3E8D7288" wp14:editId="536F9C67">
            <wp:extent cx="143946" cy="121073"/>
            <wp:effectExtent l="0" t="0" r="0" b="0"/>
            <wp:docPr id="57061928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Since</w:t>
      </w:r>
      <w:r>
        <w:rPr>
          <w:spacing w:val="-13"/>
        </w:rPr>
        <w:t xml:space="preserve"> </w:t>
      </w:r>
      <w:r>
        <w:rPr>
          <w:spacing w:val="-5"/>
        </w:rPr>
        <w:t>it</w:t>
      </w:r>
      <w:r>
        <w:rPr>
          <w:spacing w:val="-13"/>
        </w:rPr>
        <w:t xml:space="preserve"> </w:t>
      </w:r>
      <w:r>
        <w:rPr>
          <w:spacing w:val="-5"/>
        </w:rPr>
        <w:t>is</w:t>
      </w:r>
      <w:r>
        <w:rPr>
          <w:spacing w:val="-12"/>
        </w:rPr>
        <w:t xml:space="preserve"> </w:t>
      </w:r>
      <w:r>
        <w:rPr>
          <w:spacing w:val="-5"/>
        </w:rPr>
        <w:t>difficult</w:t>
      </w:r>
      <w:r>
        <w:rPr>
          <w:spacing w:val="-13"/>
        </w:rPr>
        <w:t xml:space="preserve"> </w:t>
      </w:r>
      <w:r>
        <w:rPr>
          <w:spacing w:val="-5"/>
        </w:rPr>
        <w:t>for</w:t>
      </w:r>
      <w:r w:rsidR="00F86042">
        <w:rPr>
          <w:spacing w:val="-5"/>
        </w:rPr>
        <w:t xml:space="preserve"> TS</w:t>
      </w:r>
      <w:r>
        <w:rPr>
          <w:spacing w:val="-12"/>
        </w:rPr>
        <w:t xml:space="preserve"> </w:t>
      </w:r>
      <w:r>
        <w:rPr>
          <w:spacing w:val="-5"/>
        </w:rPr>
        <w:t>Mitsuba</w:t>
      </w:r>
      <w:r>
        <w:rPr>
          <w:spacing w:val="-13"/>
        </w:rPr>
        <w:t xml:space="preserve"> </w:t>
      </w:r>
      <w:r>
        <w:rPr>
          <w:spacing w:val="-5"/>
        </w:rPr>
        <w:t>to</w:t>
      </w:r>
      <w:r>
        <w:rPr>
          <w:spacing w:val="-13"/>
        </w:rPr>
        <w:t xml:space="preserve"> </w:t>
      </w:r>
      <w:r>
        <w:rPr>
          <w:spacing w:val="-5"/>
        </w:rPr>
        <w:t>detect</w:t>
      </w:r>
      <w:r>
        <w:rPr>
          <w:spacing w:val="-12"/>
        </w:rPr>
        <w:t xml:space="preserve"> </w:t>
      </w:r>
      <w:r>
        <w:rPr>
          <w:spacing w:val="-5"/>
        </w:rPr>
        <w:t>defectives</w:t>
      </w:r>
      <w:r>
        <w:rPr>
          <w:spacing w:val="-12"/>
        </w:rPr>
        <w:t xml:space="preserve"> </w:t>
      </w:r>
      <w:r>
        <w:rPr>
          <w:spacing w:val="-5"/>
        </w:rPr>
        <w:t>of</w:t>
      </w:r>
      <w:r>
        <w:rPr>
          <w:spacing w:val="-13"/>
        </w:rPr>
        <w:t xml:space="preserve"> </w:t>
      </w:r>
      <w:r>
        <w:rPr>
          <w:spacing w:val="-5"/>
        </w:rPr>
        <w:t>fitting</w:t>
      </w:r>
      <w:r>
        <w:rPr>
          <w:spacing w:val="-13"/>
        </w:rPr>
        <w:t xml:space="preserve"> </w:t>
      </w:r>
      <w:r>
        <w:rPr>
          <w:spacing w:val="-5"/>
        </w:rPr>
        <w:t>characteristics,</w:t>
      </w:r>
      <w:r>
        <w:rPr>
          <w:spacing w:val="-13"/>
        </w:rPr>
        <w:t xml:space="preserve"> </w:t>
      </w:r>
      <w:r>
        <w:rPr>
          <w:spacing w:val="-4"/>
        </w:rPr>
        <w:t>the</w:t>
      </w:r>
      <w:r>
        <w:rPr>
          <w:spacing w:val="-13"/>
        </w:rPr>
        <w:t xml:space="preserve"> </w:t>
      </w:r>
      <w:r>
        <w:rPr>
          <w:spacing w:val="-4"/>
        </w:rPr>
        <w:t>supplier</w:t>
      </w:r>
      <w:r>
        <w:rPr>
          <w:spacing w:val="-12"/>
        </w:rPr>
        <w:t xml:space="preserve"> </w:t>
      </w:r>
      <w:r>
        <w:rPr>
          <w:spacing w:val="-4"/>
        </w:rPr>
        <w:t>shall</w:t>
      </w:r>
      <w:r>
        <w:rPr>
          <w:spacing w:val="-11"/>
        </w:rPr>
        <w:t xml:space="preserve"> </w:t>
      </w:r>
      <w:r>
        <w:rPr>
          <w:spacing w:val="-4"/>
        </w:rPr>
        <w:t>ensure</w:t>
      </w:r>
      <w:r>
        <w:rPr>
          <w:spacing w:val="-13"/>
        </w:rPr>
        <w:t xml:space="preserve"> </w:t>
      </w:r>
      <w:r>
        <w:rPr>
          <w:spacing w:val="-4"/>
        </w:rPr>
        <w:t>100%</w:t>
      </w:r>
      <w:r>
        <w:rPr>
          <w:spacing w:val="-54"/>
        </w:rPr>
        <w:t xml:space="preserve"> </w:t>
      </w:r>
      <w:r>
        <w:rPr>
          <w:spacing w:val="-5"/>
        </w:rPr>
        <w:t>quality</w:t>
      </w:r>
      <w:r>
        <w:rPr>
          <w:spacing w:val="-9"/>
        </w:rPr>
        <w:t xml:space="preserve"> </w:t>
      </w:r>
      <w:r>
        <w:rPr>
          <w:spacing w:val="-5"/>
        </w:rPr>
        <w:t>assurance</w:t>
      </w:r>
      <w:r>
        <w:rPr>
          <w:spacing w:val="-11"/>
        </w:rPr>
        <w:t xml:space="preserve"> </w:t>
      </w:r>
      <w:r>
        <w:rPr>
          <w:spacing w:val="-5"/>
        </w:rPr>
        <w:t>of</w:t>
      </w:r>
      <w:r>
        <w:rPr>
          <w:spacing w:val="-10"/>
        </w:rPr>
        <w:t xml:space="preserve"> </w:t>
      </w:r>
      <w:r>
        <w:rPr>
          <w:spacing w:val="-5"/>
        </w:rPr>
        <w:t>those</w:t>
      </w:r>
      <w:r>
        <w:rPr>
          <w:spacing w:val="-11"/>
        </w:rPr>
        <w:t xml:space="preserve"> </w:t>
      </w:r>
      <w:r>
        <w:rPr>
          <w:spacing w:val="-5"/>
        </w:rPr>
        <w:t>characteristics</w:t>
      </w:r>
      <w:r>
        <w:rPr>
          <w:spacing w:val="-9"/>
        </w:rPr>
        <w:t xml:space="preserve"> </w:t>
      </w:r>
      <w:r>
        <w:rPr>
          <w:spacing w:val="-5"/>
        </w:rPr>
        <w:t>with</w:t>
      </w:r>
      <w:r>
        <w:rPr>
          <w:spacing w:val="-11"/>
        </w:rPr>
        <w:t xml:space="preserve"> </w:t>
      </w:r>
      <w:r>
        <w:rPr>
          <w:spacing w:val="-5"/>
        </w:rPr>
        <w:t>inspection</w:t>
      </w:r>
      <w:r>
        <w:rPr>
          <w:spacing w:val="-11"/>
        </w:rPr>
        <w:t xml:space="preserve"> </w:t>
      </w:r>
      <w:r>
        <w:rPr>
          <w:spacing w:val="-4"/>
        </w:rPr>
        <w:t>tool</w:t>
      </w:r>
      <w:r>
        <w:rPr>
          <w:spacing w:val="-11"/>
        </w:rPr>
        <w:t xml:space="preserve"> </w:t>
      </w:r>
      <w:r>
        <w:rPr>
          <w:spacing w:val="-4"/>
        </w:rPr>
        <w:t>and</w:t>
      </w:r>
      <w:r>
        <w:rPr>
          <w:spacing w:val="-11"/>
        </w:rPr>
        <w:t xml:space="preserve"> </w:t>
      </w:r>
      <w:r>
        <w:rPr>
          <w:spacing w:val="-4"/>
        </w:rPr>
        <w:t>Poka</w:t>
      </w:r>
      <w:r w:rsidR="00A071A2">
        <w:rPr>
          <w:spacing w:val="-4"/>
        </w:rPr>
        <w:t>-</w:t>
      </w:r>
      <w:r>
        <w:rPr>
          <w:spacing w:val="-4"/>
        </w:rPr>
        <w:t>yoke.</w:t>
      </w:r>
    </w:p>
    <w:p w14:paraId="6717C767" w14:textId="77777777" w:rsidR="00A071A2" w:rsidRDefault="000A142B" w:rsidP="00A071A2">
      <w:pPr>
        <w:pStyle w:val="BodyText"/>
        <w:spacing w:before="3" w:line="422" w:lineRule="auto"/>
        <w:ind w:left="450" w:right="666" w:firstLine="270"/>
        <w:rPr>
          <w:spacing w:val="-4"/>
        </w:rPr>
      </w:pPr>
      <w:r>
        <w:rPr>
          <w:spacing w:val="-5"/>
        </w:rPr>
        <w:t>For</w:t>
      </w:r>
      <w:r>
        <w:rPr>
          <w:spacing w:val="-10"/>
        </w:rPr>
        <w:t xml:space="preserve"> </w:t>
      </w:r>
      <w:r>
        <w:rPr>
          <w:spacing w:val="-5"/>
        </w:rPr>
        <w:t>the</w:t>
      </w:r>
      <w:r>
        <w:rPr>
          <w:spacing w:val="-11"/>
        </w:rPr>
        <w:t xml:space="preserve"> </w:t>
      </w:r>
      <w:r>
        <w:rPr>
          <w:spacing w:val="-5"/>
        </w:rPr>
        <w:t>control</w:t>
      </w:r>
      <w:r>
        <w:rPr>
          <w:spacing w:val="-11"/>
        </w:rPr>
        <w:t xml:space="preserve"> </w:t>
      </w:r>
      <w:r>
        <w:rPr>
          <w:spacing w:val="-5"/>
        </w:rPr>
        <w:t>method</w:t>
      </w:r>
      <w:r>
        <w:rPr>
          <w:spacing w:val="-11"/>
        </w:rPr>
        <w:t xml:space="preserve"> </w:t>
      </w:r>
      <w:r>
        <w:rPr>
          <w:spacing w:val="-5"/>
        </w:rPr>
        <w:t>of</w:t>
      </w:r>
      <w:r>
        <w:rPr>
          <w:spacing w:val="-11"/>
        </w:rPr>
        <w:t xml:space="preserve"> </w:t>
      </w:r>
      <w:r>
        <w:rPr>
          <w:spacing w:val="-5"/>
        </w:rPr>
        <w:t>fitting</w:t>
      </w:r>
      <w:r>
        <w:rPr>
          <w:spacing w:val="-11"/>
        </w:rPr>
        <w:t xml:space="preserve"> </w:t>
      </w:r>
      <w:r>
        <w:rPr>
          <w:spacing w:val="-5"/>
        </w:rPr>
        <w:t>characteristics,</w:t>
      </w:r>
      <w:r>
        <w:rPr>
          <w:spacing w:val="-10"/>
        </w:rPr>
        <w:t xml:space="preserve"> </w:t>
      </w:r>
      <w:r>
        <w:rPr>
          <w:spacing w:val="-5"/>
        </w:rPr>
        <w:t>refer</w:t>
      </w:r>
      <w:r>
        <w:rPr>
          <w:spacing w:val="-10"/>
        </w:rPr>
        <w:t xml:space="preserve"> </w:t>
      </w:r>
      <w:r>
        <w:rPr>
          <w:spacing w:val="-5"/>
        </w:rPr>
        <w:t>to</w:t>
      </w:r>
      <w:r>
        <w:rPr>
          <w:spacing w:val="-11"/>
        </w:rPr>
        <w:t xml:space="preserve"> </w:t>
      </w:r>
      <w:r>
        <w:rPr>
          <w:spacing w:val="-5"/>
        </w:rPr>
        <w:t>"Attachment-1</w:t>
      </w:r>
      <w:r>
        <w:rPr>
          <w:spacing w:val="-11"/>
        </w:rPr>
        <w:t xml:space="preserve"> </w:t>
      </w:r>
      <w:r>
        <w:rPr>
          <w:spacing w:val="-4"/>
        </w:rPr>
        <w:t>Control</w:t>
      </w:r>
      <w:r>
        <w:rPr>
          <w:spacing w:val="-9"/>
        </w:rPr>
        <w:t xml:space="preserve"> </w:t>
      </w:r>
      <w:r>
        <w:rPr>
          <w:spacing w:val="-4"/>
        </w:rPr>
        <w:t>method</w:t>
      </w:r>
      <w:r>
        <w:rPr>
          <w:spacing w:val="-8"/>
        </w:rPr>
        <w:t xml:space="preserve"> </w:t>
      </w:r>
      <w:r>
        <w:rPr>
          <w:spacing w:val="-4"/>
        </w:rPr>
        <w:t>by</w:t>
      </w:r>
      <w:r>
        <w:rPr>
          <w:spacing w:val="-8"/>
        </w:rPr>
        <w:t xml:space="preserve"> </w:t>
      </w:r>
      <w:r>
        <w:rPr>
          <w:spacing w:val="-4"/>
        </w:rPr>
        <w:t>importance".</w:t>
      </w:r>
    </w:p>
    <w:p w14:paraId="7DD31229" w14:textId="3AC65E2D" w:rsidR="000A142B" w:rsidRDefault="000A142B" w:rsidP="00A071A2">
      <w:pPr>
        <w:pStyle w:val="BodyText"/>
        <w:spacing w:before="3" w:line="422" w:lineRule="auto"/>
        <w:ind w:left="450" w:right="666" w:hanging="90"/>
      </w:pPr>
      <w:r>
        <w:rPr>
          <w:w w:val="99"/>
        </w:rPr>
        <w:t xml:space="preserve"> </w:t>
      </w:r>
      <w:r>
        <w:rPr>
          <w:noProof/>
          <w:w w:val="99"/>
          <w:position w:val="-3"/>
        </w:rPr>
        <w:drawing>
          <wp:inline distT="0" distB="0" distL="0" distR="0" wp14:anchorId="7BD002D1" wp14:editId="7608FF3D">
            <wp:extent cx="143946" cy="121073"/>
            <wp:effectExtent l="0" t="0" r="0" b="0"/>
            <wp:docPr id="1520708926"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5.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w w:val="99"/>
        </w:rPr>
        <w:t xml:space="preserve"> </w:t>
      </w:r>
      <w:r>
        <w:rPr>
          <w:spacing w:val="-1"/>
          <w:w w:val="95"/>
        </w:rPr>
        <w:t>If</w:t>
      </w:r>
      <w:r>
        <w:rPr>
          <w:spacing w:val="-21"/>
          <w:w w:val="95"/>
        </w:rPr>
        <w:t xml:space="preserve"> </w:t>
      </w:r>
      <w:r>
        <w:rPr>
          <w:spacing w:val="-1"/>
          <w:w w:val="95"/>
        </w:rPr>
        <w:t>the</w:t>
      </w:r>
      <w:r>
        <w:rPr>
          <w:spacing w:val="-20"/>
          <w:w w:val="95"/>
        </w:rPr>
        <w:t xml:space="preserve"> </w:t>
      </w:r>
      <w:r>
        <w:rPr>
          <w:spacing w:val="-1"/>
          <w:w w:val="95"/>
        </w:rPr>
        <w:t>supplier</w:t>
      </w:r>
      <w:r>
        <w:rPr>
          <w:spacing w:val="-19"/>
          <w:w w:val="95"/>
        </w:rPr>
        <w:t xml:space="preserve"> </w:t>
      </w:r>
      <w:r>
        <w:rPr>
          <w:spacing w:val="-1"/>
          <w:w w:val="95"/>
        </w:rPr>
        <w:t>is</w:t>
      </w:r>
      <w:r>
        <w:rPr>
          <w:spacing w:val="-18"/>
          <w:w w:val="95"/>
        </w:rPr>
        <w:t xml:space="preserve"> </w:t>
      </w:r>
      <w:r>
        <w:rPr>
          <w:w w:val="95"/>
        </w:rPr>
        <w:t>not</w:t>
      </w:r>
      <w:r>
        <w:rPr>
          <w:spacing w:val="-19"/>
          <w:w w:val="95"/>
        </w:rPr>
        <w:t xml:space="preserve"> </w:t>
      </w:r>
      <w:r>
        <w:rPr>
          <w:w w:val="95"/>
        </w:rPr>
        <w:t>sure</w:t>
      </w:r>
      <w:r>
        <w:rPr>
          <w:spacing w:val="-20"/>
          <w:w w:val="95"/>
        </w:rPr>
        <w:t xml:space="preserve"> </w:t>
      </w:r>
      <w:r>
        <w:rPr>
          <w:w w:val="95"/>
        </w:rPr>
        <w:t>of</w:t>
      </w:r>
      <w:r>
        <w:rPr>
          <w:spacing w:val="-21"/>
          <w:w w:val="95"/>
        </w:rPr>
        <w:t xml:space="preserve"> </w:t>
      </w:r>
      <w:r>
        <w:rPr>
          <w:w w:val="95"/>
        </w:rPr>
        <w:t>the</w:t>
      </w:r>
      <w:r>
        <w:rPr>
          <w:spacing w:val="-20"/>
          <w:w w:val="95"/>
        </w:rPr>
        <w:t xml:space="preserve"> </w:t>
      </w:r>
      <w:r>
        <w:rPr>
          <w:w w:val="95"/>
        </w:rPr>
        <w:t>fitting</w:t>
      </w:r>
      <w:r>
        <w:rPr>
          <w:spacing w:val="-20"/>
          <w:w w:val="95"/>
        </w:rPr>
        <w:t xml:space="preserve"> </w:t>
      </w:r>
      <w:r>
        <w:rPr>
          <w:w w:val="95"/>
        </w:rPr>
        <w:t>characteristics,</w:t>
      </w:r>
      <w:r>
        <w:rPr>
          <w:spacing w:val="-20"/>
          <w:w w:val="95"/>
        </w:rPr>
        <w:t xml:space="preserve"> </w:t>
      </w:r>
      <w:r>
        <w:rPr>
          <w:w w:val="95"/>
        </w:rPr>
        <w:t>please</w:t>
      </w:r>
      <w:r>
        <w:rPr>
          <w:spacing w:val="-20"/>
          <w:w w:val="95"/>
        </w:rPr>
        <w:t xml:space="preserve"> </w:t>
      </w:r>
      <w:r>
        <w:rPr>
          <w:w w:val="95"/>
        </w:rPr>
        <w:t>consult</w:t>
      </w:r>
      <w:r>
        <w:rPr>
          <w:spacing w:val="-20"/>
          <w:w w:val="95"/>
        </w:rPr>
        <w:t xml:space="preserve"> </w:t>
      </w:r>
      <w:r>
        <w:rPr>
          <w:w w:val="95"/>
        </w:rPr>
        <w:t>with</w:t>
      </w:r>
      <w:r>
        <w:rPr>
          <w:spacing w:val="-21"/>
          <w:w w:val="95"/>
        </w:rPr>
        <w:t xml:space="preserve"> </w:t>
      </w:r>
      <w:r>
        <w:rPr>
          <w:w w:val="95"/>
        </w:rPr>
        <w:t>the</w:t>
      </w:r>
      <w:r>
        <w:rPr>
          <w:spacing w:val="-20"/>
          <w:w w:val="95"/>
        </w:rPr>
        <w:t xml:space="preserve"> </w:t>
      </w:r>
      <w:r>
        <w:rPr>
          <w:w w:val="95"/>
        </w:rPr>
        <w:t>Purchasing</w:t>
      </w:r>
      <w:r>
        <w:rPr>
          <w:spacing w:val="-17"/>
          <w:w w:val="95"/>
        </w:rPr>
        <w:t xml:space="preserve"> </w:t>
      </w:r>
      <w:r>
        <w:rPr>
          <w:w w:val="95"/>
        </w:rPr>
        <w:t>Section</w:t>
      </w:r>
      <w:r>
        <w:rPr>
          <w:spacing w:val="-17"/>
          <w:w w:val="95"/>
        </w:rPr>
        <w:t xml:space="preserve"> </w:t>
      </w:r>
      <w:r>
        <w:rPr>
          <w:w w:val="95"/>
        </w:rPr>
        <w:t>in</w:t>
      </w:r>
      <w:r>
        <w:rPr>
          <w:spacing w:val="-20"/>
          <w:w w:val="95"/>
        </w:rPr>
        <w:t xml:space="preserve"> </w:t>
      </w:r>
      <w:r>
        <w:rPr>
          <w:w w:val="95"/>
        </w:rPr>
        <w:t>charge.</w:t>
      </w:r>
    </w:p>
    <w:p w14:paraId="256C9A1E" w14:textId="77777777" w:rsidR="000A142B" w:rsidRDefault="000A142B" w:rsidP="00A071A2">
      <w:pPr>
        <w:pStyle w:val="Heading2"/>
        <w:spacing w:before="0" w:line="227" w:lineRule="exact"/>
        <w:ind w:firstLine="292"/>
      </w:pPr>
      <w:r>
        <w:rPr>
          <w:noProof/>
        </w:rPr>
        <w:drawing>
          <wp:anchor distT="0" distB="0" distL="0" distR="0" simplePos="0" relativeHeight="251341824" behindDoc="0" locked="0" layoutInCell="1" allowOverlap="1" wp14:anchorId="5234B5FA" wp14:editId="6990A485">
            <wp:simplePos x="0" y="0"/>
            <wp:positionH relativeFrom="page">
              <wp:posOffset>871791</wp:posOffset>
            </wp:positionH>
            <wp:positionV relativeFrom="paragraph">
              <wp:posOffset>26120</wp:posOffset>
            </wp:positionV>
            <wp:extent cx="273494" cy="95068"/>
            <wp:effectExtent l="0" t="0" r="0" b="0"/>
            <wp:wrapNone/>
            <wp:docPr id="305083540"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6.png"/>
                    <pic:cNvPicPr/>
                  </pic:nvPicPr>
                  <pic:blipFill>
                    <a:blip r:embed="rId189" cstate="print"/>
                    <a:stretch>
                      <a:fillRect/>
                    </a:stretch>
                  </pic:blipFill>
                  <pic:spPr>
                    <a:xfrm>
                      <a:off x="0" y="0"/>
                      <a:ext cx="273494" cy="95068"/>
                    </a:xfrm>
                    <a:prstGeom prst="rect">
                      <a:avLst/>
                    </a:prstGeom>
                  </pic:spPr>
                </pic:pic>
              </a:graphicData>
            </a:graphic>
          </wp:anchor>
        </w:drawing>
      </w:r>
      <w:r>
        <w:rPr>
          <w:spacing w:val="-5"/>
        </w:rPr>
        <w:t>Lot</w:t>
      </w:r>
      <w:r>
        <w:rPr>
          <w:spacing w:val="-8"/>
        </w:rPr>
        <w:t xml:space="preserve"> </w:t>
      </w:r>
      <w:r>
        <w:rPr>
          <w:spacing w:val="-5"/>
        </w:rPr>
        <w:t>control</w:t>
      </w:r>
    </w:p>
    <w:p w14:paraId="5261480A" w14:textId="77777777" w:rsidR="000A142B" w:rsidRDefault="000A142B">
      <w:pPr>
        <w:pStyle w:val="BodyText"/>
        <w:spacing w:before="176" w:line="297" w:lineRule="auto"/>
        <w:ind w:right="666" w:hanging="272"/>
        <w:jc w:val="both"/>
      </w:pPr>
      <w:r>
        <w:rPr>
          <w:noProof/>
          <w:position w:val="-3"/>
        </w:rPr>
        <w:drawing>
          <wp:inline distT="0" distB="0" distL="0" distR="0" wp14:anchorId="780AA721" wp14:editId="4BBA8344">
            <wp:extent cx="143946" cy="121073"/>
            <wp:effectExtent l="0" t="0" r="0" b="0"/>
            <wp:docPr id="71354760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3"/>
        </w:rPr>
        <w:t xml:space="preserve"> </w:t>
      </w:r>
      <w:r>
        <w:rPr>
          <w:spacing w:val="-5"/>
        </w:rPr>
        <w:t>supplier</w:t>
      </w:r>
      <w:r>
        <w:rPr>
          <w:spacing w:val="-12"/>
        </w:rPr>
        <w:t xml:space="preserve"> </w:t>
      </w:r>
      <w:r>
        <w:rPr>
          <w:spacing w:val="-5"/>
        </w:rPr>
        <w:t>shall</w:t>
      </w:r>
      <w:r>
        <w:rPr>
          <w:spacing w:val="-14"/>
        </w:rPr>
        <w:t xml:space="preserve"> </w:t>
      </w:r>
      <w:r>
        <w:rPr>
          <w:spacing w:val="-5"/>
        </w:rPr>
        <w:t>enter</w:t>
      </w:r>
      <w:r>
        <w:rPr>
          <w:spacing w:val="-12"/>
        </w:rPr>
        <w:t xml:space="preserve"> </w:t>
      </w:r>
      <w:r>
        <w:rPr>
          <w:spacing w:val="-5"/>
        </w:rPr>
        <w:t>the</w:t>
      </w:r>
      <w:r>
        <w:rPr>
          <w:spacing w:val="-12"/>
        </w:rPr>
        <w:t xml:space="preserve"> </w:t>
      </w:r>
      <w:r>
        <w:rPr>
          <w:spacing w:val="-5"/>
        </w:rPr>
        <w:t>processes</w:t>
      </w:r>
      <w:r>
        <w:rPr>
          <w:spacing w:val="-12"/>
        </w:rPr>
        <w:t xml:space="preserve"> </w:t>
      </w:r>
      <w:r>
        <w:rPr>
          <w:spacing w:val="-5"/>
        </w:rPr>
        <w:t>which</w:t>
      </w:r>
      <w:r>
        <w:rPr>
          <w:spacing w:val="-13"/>
        </w:rPr>
        <w:t xml:space="preserve"> </w:t>
      </w:r>
      <w:r>
        <w:rPr>
          <w:spacing w:val="-5"/>
        </w:rPr>
        <w:t>form</w:t>
      </w:r>
      <w:r>
        <w:rPr>
          <w:spacing w:val="-13"/>
        </w:rPr>
        <w:t xml:space="preserve"> </w:t>
      </w:r>
      <w:r>
        <w:rPr>
          <w:spacing w:val="-5"/>
        </w:rPr>
        <w:t>a</w:t>
      </w:r>
      <w:r>
        <w:rPr>
          <w:spacing w:val="-13"/>
        </w:rPr>
        <w:t xml:space="preserve"> </w:t>
      </w:r>
      <w:r>
        <w:rPr>
          <w:spacing w:val="-5"/>
        </w:rPr>
        <w:t>lot,</w:t>
      </w:r>
      <w:r>
        <w:rPr>
          <w:spacing w:val="-13"/>
        </w:rPr>
        <w:t xml:space="preserve"> </w:t>
      </w:r>
      <w:r>
        <w:rPr>
          <w:spacing w:val="-5"/>
        </w:rPr>
        <w:t>control</w:t>
      </w:r>
      <w:r>
        <w:rPr>
          <w:spacing w:val="-14"/>
        </w:rPr>
        <w:t xml:space="preserve"> </w:t>
      </w:r>
      <w:r>
        <w:rPr>
          <w:spacing w:val="-4"/>
        </w:rPr>
        <w:t>characteristics,</w:t>
      </w:r>
      <w:r>
        <w:rPr>
          <w:spacing w:val="-13"/>
        </w:rPr>
        <w:t xml:space="preserve"> </w:t>
      </w:r>
      <w:r>
        <w:rPr>
          <w:spacing w:val="-4"/>
        </w:rPr>
        <w:t>lot</w:t>
      </w:r>
      <w:r>
        <w:rPr>
          <w:spacing w:val="-13"/>
        </w:rPr>
        <w:t xml:space="preserve"> </w:t>
      </w:r>
      <w:r>
        <w:rPr>
          <w:spacing w:val="-4"/>
        </w:rPr>
        <w:t>No.</w:t>
      </w:r>
      <w:r>
        <w:rPr>
          <w:spacing w:val="-13"/>
        </w:rPr>
        <w:t xml:space="preserve"> </w:t>
      </w:r>
      <w:r>
        <w:rPr>
          <w:spacing w:val="-4"/>
        </w:rPr>
        <w:t>indication</w:t>
      </w:r>
      <w:r>
        <w:rPr>
          <w:spacing w:val="-13"/>
        </w:rPr>
        <w:t xml:space="preserve"> </w:t>
      </w:r>
      <w:r>
        <w:rPr>
          <w:spacing w:val="-4"/>
        </w:rPr>
        <w:t>method,</w:t>
      </w:r>
      <w:r>
        <w:rPr>
          <w:spacing w:val="-3"/>
        </w:rPr>
        <w:t xml:space="preserve"> </w:t>
      </w:r>
      <w:r>
        <w:t>meaning of symbols and the maximum processing volume so as to make the lot control method</w:t>
      </w:r>
      <w:r>
        <w:rPr>
          <w:spacing w:val="1"/>
        </w:rPr>
        <w:t xml:space="preserve"> </w:t>
      </w:r>
      <w:r>
        <w:t>understandable.</w:t>
      </w:r>
    </w:p>
    <w:p w14:paraId="79158AFC" w14:textId="77777777" w:rsidR="000A142B" w:rsidRDefault="000A142B" w:rsidP="00A071A2">
      <w:pPr>
        <w:pStyle w:val="BodyText"/>
        <w:spacing w:before="116"/>
        <w:ind w:left="450"/>
        <w:jc w:val="both"/>
      </w:pPr>
      <w:r>
        <w:rPr>
          <w:noProof/>
          <w:position w:val="-3"/>
        </w:rPr>
        <w:drawing>
          <wp:inline distT="0" distB="0" distL="0" distR="0" wp14:anchorId="4D4A9F4B" wp14:editId="42CDE70C">
            <wp:extent cx="143946" cy="121073"/>
            <wp:effectExtent l="0" t="0" r="0" b="0"/>
            <wp:docPr id="18325323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5.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For</w:t>
      </w:r>
      <w:r>
        <w:rPr>
          <w:spacing w:val="-10"/>
        </w:rPr>
        <w:t xml:space="preserve"> </w:t>
      </w:r>
      <w:r>
        <w:rPr>
          <w:spacing w:val="-5"/>
        </w:rPr>
        <w:t>the</w:t>
      </w:r>
      <w:r>
        <w:rPr>
          <w:spacing w:val="-10"/>
        </w:rPr>
        <w:t xml:space="preserve"> </w:t>
      </w:r>
      <w:r>
        <w:rPr>
          <w:spacing w:val="-5"/>
        </w:rPr>
        <w:t>lot</w:t>
      </w:r>
      <w:r>
        <w:rPr>
          <w:spacing w:val="-11"/>
        </w:rPr>
        <w:t xml:space="preserve"> </w:t>
      </w:r>
      <w:r>
        <w:rPr>
          <w:spacing w:val="-5"/>
        </w:rPr>
        <w:t>formation</w:t>
      </w:r>
      <w:r>
        <w:rPr>
          <w:spacing w:val="-10"/>
        </w:rPr>
        <w:t xml:space="preserve"> </w:t>
      </w:r>
      <w:r>
        <w:rPr>
          <w:spacing w:val="-5"/>
        </w:rPr>
        <w:t>standard,</w:t>
      </w:r>
      <w:r>
        <w:rPr>
          <w:spacing w:val="-11"/>
        </w:rPr>
        <w:t xml:space="preserve"> </w:t>
      </w:r>
      <w:r>
        <w:rPr>
          <w:spacing w:val="-4"/>
        </w:rPr>
        <w:t>see</w:t>
      </w:r>
      <w:r>
        <w:rPr>
          <w:spacing w:val="-10"/>
        </w:rPr>
        <w:t xml:space="preserve"> </w:t>
      </w:r>
      <w:r>
        <w:rPr>
          <w:spacing w:val="-4"/>
        </w:rPr>
        <w:t>“12.</w:t>
      </w:r>
      <w:r>
        <w:rPr>
          <w:spacing w:val="-11"/>
        </w:rPr>
        <w:t xml:space="preserve"> </w:t>
      </w:r>
      <w:r>
        <w:rPr>
          <w:spacing w:val="-4"/>
        </w:rPr>
        <w:t>Lot</w:t>
      </w:r>
      <w:r>
        <w:rPr>
          <w:spacing w:val="-10"/>
        </w:rPr>
        <w:t xml:space="preserve"> </w:t>
      </w:r>
      <w:r>
        <w:rPr>
          <w:spacing w:val="-4"/>
        </w:rPr>
        <w:t>control”.</w:t>
      </w:r>
    </w:p>
    <w:p w14:paraId="4A81E034" w14:textId="77777777" w:rsidR="000A142B" w:rsidRDefault="000A142B" w:rsidP="00A071A2">
      <w:pPr>
        <w:pStyle w:val="Heading2"/>
        <w:spacing w:before="174"/>
        <w:ind w:firstLine="292"/>
      </w:pPr>
      <w:r>
        <w:rPr>
          <w:noProof/>
        </w:rPr>
        <w:drawing>
          <wp:anchor distT="0" distB="0" distL="0" distR="0" simplePos="0" relativeHeight="251347968" behindDoc="0" locked="0" layoutInCell="1" allowOverlap="1" wp14:anchorId="7025994A" wp14:editId="6D0480CB">
            <wp:simplePos x="0" y="0"/>
            <wp:positionH relativeFrom="page">
              <wp:posOffset>871791</wp:posOffset>
            </wp:positionH>
            <wp:positionV relativeFrom="paragraph">
              <wp:posOffset>138355</wp:posOffset>
            </wp:positionV>
            <wp:extent cx="273494" cy="95068"/>
            <wp:effectExtent l="0" t="0" r="0" b="0"/>
            <wp:wrapNone/>
            <wp:docPr id="1347934426"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7.png"/>
                    <pic:cNvPicPr/>
                  </pic:nvPicPr>
                  <pic:blipFill>
                    <a:blip r:embed="rId190" cstate="print"/>
                    <a:stretch>
                      <a:fillRect/>
                    </a:stretch>
                  </pic:blipFill>
                  <pic:spPr>
                    <a:xfrm>
                      <a:off x="0" y="0"/>
                      <a:ext cx="273494" cy="95068"/>
                    </a:xfrm>
                    <a:prstGeom prst="rect">
                      <a:avLst/>
                    </a:prstGeom>
                  </pic:spPr>
                </pic:pic>
              </a:graphicData>
            </a:graphic>
          </wp:anchor>
        </w:drawing>
      </w:r>
      <w:r>
        <w:rPr>
          <w:w w:val="95"/>
        </w:rPr>
        <w:t>Importance</w:t>
      </w:r>
      <w:r>
        <w:rPr>
          <w:spacing w:val="-10"/>
          <w:w w:val="95"/>
        </w:rPr>
        <w:t xml:space="preserve"> </w:t>
      </w:r>
      <w:r>
        <w:rPr>
          <w:w w:val="95"/>
        </w:rPr>
        <w:t>class</w:t>
      </w:r>
    </w:p>
    <w:p w14:paraId="73831210" w14:textId="77777777" w:rsidR="000A142B" w:rsidRDefault="000A142B">
      <w:pPr>
        <w:pStyle w:val="BodyText"/>
        <w:spacing w:before="175"/>
      </w:pPr>
      <w:r>
        <w:rPr>
          <w:noProof/>
        </w:rPr>
        <w:drawing>
          <wp:anchor distT="0" distB="0" distL="0" distR="0" simplePos="0" relativeHeight="251354112" behindDoc="0" locked="0" layoutInCell="1" allowOverlap="1" wp14:anchorId="7947E141" wp14:editId="60CDDCF6">
            <wp:simplePos x="0" y="0"/>
            <wp:positionH relativeFrom="page">
              <wp:posOffset>733214</wp:posOffset>
            </wp:positionH>
            <wp:positionV relativeFrom="paragraph">
              <wp:posOffset>137160</wp:posOffset>
            </wp:positionV>
            <wp:extent cx="143946" cy="121073"/>
            <wp:effectExtent l="0" t="0" r="0" b="0"/>
            <wp:wrapNone/>
            <wp:docPr id="172922387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8.png"/>
                    <pic:cNvPicPr/>
                  </pic:nvPicPr>
                  <pic:blipFill>
                    <a:blip r:embed="rId129" cstate="print"/>
                    <a:stretch>
                      <a:fillRect/>
                    </a:stretch>
                  </pic:blipFill>
                  <pic:spPr>
                    <a:xfrm>
                      <a:off x="0" y="0"/>
                      <a:ext cx="143946" cy="121073"/>
                    </a:xfrm>
                    <a:prstGeom prst="rect">
                      <a:avLst/>
                    </a:prstGeom>
                  </pic:spPr>
                </pic:pic>
              </a:graphicData>
            </a:graphic>
          </wp:anchor>
        </w:drawing>
      </w:r>
      <w:r>
        <w:t>The</w:t>
      </w:r>
      <w:r>
        <w:rPr>
          <w:spacing w:val="12"/>
        </w:rPr>
        <w:t xml:space="preserve"> </w:t>
      </w:r>
      <w:r>
        <w:t>supplier</w:t>
      </w:r>
      <w:r>
        <w:rPr>
          <w:spacing w:val="13"/>
        </w:rPr>
        <w:t xml:space="preserve"> </w:t>
      </w:r>
      <w:r>
        <w:t>shall</w:t>
      </w:r>
      <w:r>
        <w:rPr>
          <w:spacing w:val="12"/>
        </w:rPr>
        <w:t xml:space="preserve"> </w:t>
      </w:r>
      <w:r>
        <w:t>clarify</w:t>
      </w:r>
      <w:r>
        <w:rPr>
          <w:spacing w:val="13"/>
        </w:rPr>
        <w:t xml:space="preserve"> </w:t>
      </w:r>
      <w:r>
        <w:t>the</w:t>
      </w:r>
      <w:r>
        <w:rPr>
          <w:spacing w:val="13"/>
        </w:rPr>
        <w:t xml:space="preserve"> </w:t>
      </w:r>
      <w:r>
        <w:t>Importance</w:t>
      </w:r>
      <w:r>
        <w:rPr>
          <w:spacing w:val="13"/>
        </w:rPr>
        <w:t xml:space="preserve"> </w:t>
      </w:r>
      <w:r>
        <w:t>of</w:t>
      </w:r>
      <w:r>
        <w:rPr>
          <w:spacing w:val="12"/>
        </w:rPr>
        <w:t xml:space="preserve"> </w:t>
      </w:r>
      <w:r>
        <w:t>each</w:t>
      </w:r>
      <w:r>
        <w:rPr>
          <w:spacing w:val="13"/>
        </w:rPr>
        <w:t xml:space="preserve"> </w:t>
      </w:r>
      <w:r>
        <w:t>quality</w:t>
      </w:r>
      <w:r>
        <w:rPr>
          <w:spacing w:val="13"/>
        </w:rPr>
        <w:t xml:space="preserve"> </w:t>
      </w:r>
      <w:r>
        <w:t>characteristics</w:t>
      </w:r>
      <w:r>
        <w:rPr>
          <w:spacing w:val="12"/>
        </w:rPr>
        <w:t xml:space="preserve"> </w:t>
      </w:r>
      <w:r>
        <w:t>and</w:t>
      </w:r>
      <w:r>
        <w:rPr>
          <w:spacing w:val="12"/>
        </w:rPr>
        <w:t xml:space="preserve"> </w:t>
      </w:r>
      <w:r>
        <w:t>set</w:t>
      </w:r>
      <w:r>
        <w:rPr>
          <w:spacing w:val="14"/>
        </w:rPr>
        <w:t xml:space="preserve"> </w:t>
      </w:r>
      <w:r>
        <w:t>a</w:t>
      </w:r>
      <w:r>
        <w:rPr>
          <w:spacing w:val="13"/>
        </w:rPr>
        <w:t xml:space="preserve"> </w:t>
      </w:r>
      <w:r>
        <w:t>control</w:t>
      </w:r>
      <w:r>
        <w:rPr>
          <w:spacing w:val="12"/>
        </w:rPr>
        <w:t xml:space="preserve"> </w:t>
      </w:r>
      <w:r>
        <w:t>method</w:t>
      </w:r>
    </w:p>
    <w:p w14:paraId="0658F497" w14:textId="77777777" w:rsidR="000A142B" w:rsidRDefault="000A142B">
      <w:pPr>
        <w:sectPr w:rsidR="000A142B" w:rsidSect="003B4105">
          <w:pgSz w:w="11910" w:h="16840"/>
          <w:pgMar w:top="2320" w:right="460" w:bottom="860" w:left="740" w:header="540" w:footer="668" w:gutter="0"/>
          <w:pgBorders w:offsetFrom="page">
            <w:top w:val="single" w:sz="2" w:space="24" w:color="auto"/>
            <w:left w:val="single" w:sz="2" w:space="24" w:color="auto"/>
            <w:bottom w:val="single" w:sz="2" w:space="24" w:color="auto"/>
            <w:right w:val="single" w:sz="2" w:space="24" w:color="auto"/>
          </w:pgBorders>
          <w:cols w:space="720"/>
        </w:sectPr>
      </w:pPr>
    </w:p>
    <w:p w14:paraId="1DABF33D" w14:textId="77777777" w:rsidR="000A142B" w:rsidRDefault="000A142B">
      <w:pPr>
        <w:pStyle w:val="BodyText"/>
        <w:spacing w:before="147"/>
      </w:pPr>
      <w:r>
        <w:rPr>
          <w:spacing w:val="-5"/>
        </w:rPr>
        <w:lastRenderedPageBreak/>
        <w:t>(inspection</w:t>
      </w:r>
      <w:r>
        <w:rPr>
          <w:spacing w:val="-11"/>
        </w:rPr>
        <w:t xml:space="preserve"> </w:t>
      </w:r>
      <w:r>
        <w:rPr>
          <w:spacing w:val="-5"/>
        </w:rPr>
        <w:t>frequency,</w:t>
      </w:r>
      <w:r>
        <w:rPr>
          <w:spacing w:val="-10"/>
        </w:rPr>
        <w:t xml:space="preserve"> </w:t>
      </w:r>
      <w:r>
        <w:rPr>
          <w:spacing w:val="-5"/>
        </w:rPr>
        <w:t>recording</w:t>
      </w:r>
      <w:r>
        <w:rPr>
          <w:spacing w:val="-11"/>
        </w:rPr>
        <w:t xml:space="preserve"> </w:t>
      </w:r>
      <w:r>
        <w:rPr>
          <w:spacing w:val="-5"/>
        </w:rPr>
        <w:t>method,</w:t>
      </w:r>
      <w:r>
        <w:rPr>
          <w:spacing w:val="-8"/>
        </w:rPr>
        <w:t xml:space="preserve"> </w:t>
      </w:r>
      <w:r>
        <w:rPr>
          <w:spacing w:val="-5"/>
        </w:rPr>
        <w:t>etc.)</w:t>
      </w:r>
      <w:r>
        <w:rPr>
          <w:spacing w:val="-9"/>
        </w:rPr>
        <w:t xml:space="preserve"> </w:t>
      </w:r>
      <w:r>
        <w:rPr>
          <w:spacing w:val="-5"/>
        </w:rPr>
        <w:t>appropriate</w:t>
      </w:r>
      <w:r>
        <w:rPr>
          <w:spacing w:val="-7"/>
        </w:rPr>
        <w:t xml:space="preserve"> </w:t>
      </w:r>
      <w:r>
        <w:rPr>
          <w:spacing w:val="-5"/>
        </w:rPr>
        <w:t>for</w:t>
      </w:r>
      <w:r>
        <w:rPr>
          <w:spacing w:val="-10"/>
        </w:rPr>
        <w:t xml:space="preserve"> </w:t>
      </w:r>
      <w:r>
        <w:rPr>
          <w:spacing w:val="-5"/>
        </w:rPr>
        <w:t>each</w:t>
      </w:r>
      <w:r>
        <w:rPr>
          <w:spacing w:val="-9"/>
        </w:rPr>
        <w:t xml:space="preserve"> </w:t>
      </w:r>
      <w:r>
        <w:rPr>
          <w:spacing w:val="-5"/>
        </w:rPr>
        <w:t>Importance</w:t>
      </w:r>
      <w:r>
        <w:rPr>
          <w:spacing w:val="-9"/>
        </w:rPr>
        <w:t xml:space="preserve"> </w:t>
      </w:r>
      <w:r>
        <w:rPr>
          <w:spacing w:val="-4"/>
        </w:rPr>
        <w:t>level.</w:t>
      </w:r>
    </w:p>
    <w:p w14:paraId="689F2F58" w14:textId="525A8A3F" w:rsidR="000A142B" w:rsidRDefault="000A142B">
      <w:pPr>
        <w:pStyle w:val="BodyText"/>
        <w:spacing w:before="176" w:line="297" w:lineRule="auto"/>
        <w:ind w:right="665" w:hanging="272"/>
        <w:jc w:val="both"/>
      </w:pPr>
      <w:r>
        <w:rPr>
          <w:noProof/>
          <w:position w:val="-4"/>
        </w:rPr>
        <w:drawing>
          <wp:inline distT="0" distB="0" distL="0" distR="0" wp14:anchorId="7CB5EDE9" wp14:editId="6A74F948">
            <wp:extent cx="143946" cy="121073"/>
            <wp:effectExtent l="0" t="0" r="0" b="0"/>
            <wp:docPr id="9978946"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5.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Importance</w:t>
      </w:r>
      <w:r>
        <w:rPr>
          <w:spacing w:val="-9"/>
          <w:w w:val="95"/>
        </w:rPr>
        <w:t xml:space="preserve"> </w:t>
      </w:r>
      <w:r>
        <w:rPr>
          <w:w w:val="95"/>
        </w:rPr>
        <w:t>is</w:t>
      </w:r>
      <w:r>
        <w:rPr>
          <w:spacing w:val="-10"/>
          <w:w w:val="95"/>
        </w:rPr>
        <w:t xml:space="preserve"> </w:t>
      </w:r>
      <w:r>
        <w:rPr>
          <w:w w:val="95"/>
        </w:rPr>
        <w:t>classified</w:t>
      </w:r>
      <w:r>
        <w:rPr>
          <w:spacing w:val="-12"/>
          <w:w w:val="95"/>
        </w:rPr>
        <w:t xml:space="preserve"> </w:t>
      </w:r>
      <w:r>
        <w:rPr>
          <w:w w:val="95"/>
        </w:rPr>
        <w:t>into</w:t>
      </w:r>
      <w:r>
        <w:rPr>
          <w:spacing w:val="-9"/>
          <w:w w:val="95"/>
        </w:rPr>
        <w:t xml:space="preserve"> </w:t>
      </w:r>
      <w:r>
        <w:rPr>
          <w:w w:val="95"/>
        </w:rPr>
        <w:t>4</w:t>
      </w:r>
      <w:r>
        <w:rPr>
          <w:spacing w:val="-8"/>
          <w:w w:val="95"/>
        </w:rPr>
        <w:t xml:space="preserve"> </w:t>
      </w:r>
      <w:r>
        <w:rPr>
          <w:w w:val="95"/>
        </w:rPr>
        <w:t>categories</w:t>
      </w:r>
      <w:r>
        <w:rPr>
          <w:spacing w:val="-8"/>
          <w:w w:val="95"/>
        </w:rPr>
        <w:t xml:space="preserve"> </w:t>
      </w:r>
      <w:r>
        <w:rPr>
          <w:w w:val="95"/>
        </w:rPr>
        <w:t>of</w:t>
      </w:r>
      <w:r>
        <w:rPr>
          <w:spacing w:val="-9"/>
          <w:w w:val="95"/>
        </w:rPr>
        <w:t xml:space="preserve"> </w:t>
      </w:r>
      <w:r>
        <w:rPr>
          <w:w w:val="95"/>
        </w:rPr>
        <w:t>S,</w:t>
      </w:r>
      <w:r>
        <w:rPr>
          <w:spacing w:val="-11"/>
          <w:w w:val="95"/>
        </w:rPr>
        <w:t xml:space="preserve"> </w:t>
      </w:r>
      <w:r>
        <w:rPr>
          <w:w w:val="95"/>
        </w:rPr>
        <w:t>A,</w:t>
      </w:r>
      <w:r>
        <w:rPr>
          <w:spacing w:val="-8"/>
          <w:w w:val="95"/>
        </w:rPr>
        <w:t xml:space="preserve"> </w:t>
      </w:r>
      <w:r>
        <w:rPr>
          <w:w w:val="95"/>
        </w:rPr>
        <w:t>AR</w:t>
      </w:r>
      <w:r>
        <w:rPr>
          <w:spacing w:val="-9"/>
          <w:w w:val="95"/>
        </w:rPr>
        <w:t xml:space="preserve"> </w:t>
      </w:r>
      <w:r>
        <w:rPr>
          <w:w w:val="95"/>
        </w:rPr>
        <w:t>and</w:t>
      </w:r>
      <w:r>
        <w:rPr>
          <w:spacing w:val="-12"/>
          <w:w w:val="95"/>
        </w:rPr>
        <w:t xml:space="preserve"> </w:t>
      </w:r>
      <w:r>
        <w:rPr>
          <w:w w:val="95"/>
        </w:rPr>
        <w:t>B</w:t>
      </w:r>
      <w:r>
        <w:rPr>
          <w:spacing w:val="-10"/>
          <w:w w:val="95"/>
        </w:rPr>
        <w:t xml:space="preserve"> </w:t>
      </w:r>
      <w:r>
        <w:rPr>
          <w:w w:val="95"/>
        </w:rPr>
        <w:t>based</w:t>
      </w:r>
      <w:r>
        <w:rPr>
          <w:spacing w:val="-8"/>
          <w:w w:val="95"/>
        </w:rPr>
        <w:t xml:space="preserve"> </w:t>
      </w:r>
      <w:r>
        <w:rPr>
          <w:w w:val="95"/>
        </w:rPr>
        <w:t>on</w:t>
      </w:r>
      <w:r>
        <w:rPr>
          <w:spacing w:val="-12"/>
          <w:w w:val="95"/>
        </w:rPr>
        <w:t xml:space="preserve"> </w:t>
      </w:r>
      <w:r>
        <w:rPr>
          <w:w w:val="95"/>
        </w:rPr>
        <w:t>the</w:t>
      </w:r>
      <w:r>
        <w:rPr>
          <w:spacing w:val="-12"/>
          <w:w w:val="95"/>
        </w:rPr>
        <w:t xml:space="preserve"> </w:t>
      </w:r>
      <w:r>
        <w:rPr>
          <w:w w:val="95"/>
        </w:rPr>
        <w:t>effect</w:t>
      </w:r>
      <w:r>
        <w:rPr>
          <w:spacing w:val="-11"/>
          <w:w w:val="95"/>
        </w:rPr>
        <w:t xml:space="preserve"> </w:t>
      </w:r>
      <w:r>
        <w:rPr>
          <w:w w:val="95"/>
        </w:rPr>
        <w:t>on</w:t>
      </w:r>
      <w:r>
        <w:rPr>
          <w:spacing w:val="-9"/>
          <w:w w:val="95"/>
        </w:rPr>
        <w:t xml:space="preserve"> </w:t>
      </w:r>
      <w:r>
        <w:rPr>
          <w:w w:val="95"/>
        </w:rPr>
        <w:t>product</w:t>
      </w:r>
      <w:r>
        <w:rPr>
          <w:spacing w:val="-10"/>
          <w:w w:val="95"/>
        </w:rPr>
        <w:t xml:space="preserve"> </w:t>
      </w:r>
      <w:r>
        <w:rPr>
          <w:w w:val="95"/>
        </w:rPr>
        <w:t>functions,</w:t>
      </w:r>
      <w:r>
        <w:rPr>
          <w:spacing w:val="-11"/>
          <w:w w:val="95"/>
        </w:rPr>
        <w:t xml:space="preserve"> </w:t>
      </w:r>
      <w:r>
        <w:rPr>
          <w:w w:val="95"/>
        </w:rPr>
        <w:t>and</w:t>
      </w:r>
      <w:r>
        <w:rPr>
          <w:spacing w:val="1"/>
          <w:w w:val="95"/>
        </w:rPr>
        <w:t xml:space="preserve"> </w:t>
      </w:r>
      <w:r>
        <w:rPr>
          <w:spacing w:val="-4"/>
        </w:rPr>
        <w:t>functional</w:t>
      </w:r>
      <w:r>
        <w:rPr>
          <w:spacing w:val="-10"/>
        </w:rPr>
        <w:t xml:space="preserve"> </w:t>
      </w:r>
      <w:r>
        <w:rPr>
          <w:spacing w:val="-4"/>
        </w:rPr>
        <w:t>safety</w:t>
      </w:r>
      <w:r>
        <w:rPr>
          <w:spacing w:val="-8"/>
        </w:rPr>
        <w:t xml:space="preserve"> </w:t>
      </w:r>
      <w:r>
        <w:rPr>
          <w:spacing w:val="-3"/>
        </w:rPr>
        <w:t>characteristics</w:t>
      </w:r>
      <w:r>
        <w:rPr>
          <w:spacing w:val="-7"/>
        </w:rPr>
        <w:t xml:space="preserve"> </w:t>
      </w:r>
      <w:r>
        <w:rPr>
          <w:spacing w:val="-3"/>
        </w:rPr>
        <w:t>“FS”</w:t>
      </w:r>
      <w:r>
        <w:rPr>
          <w:spacing w:val="-8"/>
        </w:rPr>
        <w:t xml:space="preserve"> </w:t>
      </w:r>
      <w:r>
        <w:rPr>
          <w:spacing w:val="-3"/>
        </w:rPr>
        <w:t>and</w:t>
      </w:r>
      <w:r>
        <w:rPr>
          <w:spacing w:val="-9"/>
        </w:rPr>
        <w:t xml:space="preserve"> </w:t>
      </w:r>
      <w:r>
        <w:rPr>
          <w:spacing w:val="-3"/>
        </w:rPr>
        <w:t>fitting</w:t>
      </w:r>
      <w:r>
        <w:rPr>
          <w:spacing w:val="-9"/>
        </w:rPr>
        <w:t xml:space="preserve"> </w:t>
      </w:r>
      <w:r>
        <w:rPr>
          <w:spacing w:val="-3"/>
        </w:rPr>
        <w:t>characteristics</w:t>
      </w:r>
      <w:r>
        <w:rPr>
          <w:spacing w:val="-7"/>
        </w:rPr>
        <w:t xml:space="preserve"> </w:t>
      </w:r>
      <w:r>
        <w:rPr>
          <w:spacing w:val="-3"/>
        </w:rPr>
        <w:t>“FIT”</w:t>
      </w:r>
      <w:r>
        <w:rPr>
          <w:spacing w:val="-9"/>
        </w:rPr>
        <w:t xml:space="preserve"> </w:t>
      </w:r>
      <w:r>
        <w:rPr>
          <w:spacing w:val="-3"/>
        </w:rPr>
        <w:t>are</w:t>
      </w:r>
      <w:r>
        <w:rPr>
          <w:spacing w:val="-5"/>
        </w:rPr>
        <w:t xml:space="preserve"> </w:t>
      </w:r>
      <w:r>
        <w:rPr>
          <w:spacing w:val="-3"/>
        </w:rPr>
        <w:t>also</w:t>
      </w:r>
      <w:r>
        <w:rPr>
          <w:spacing w:val="-9"/>
        </w:rPr>
        <w:t xml:space="preserve"> </w:t>
      </w:r>
      <w:r>
        <w:rPr>
          <w:spacing w:val="-3"/>
        </w:rPr>
        <w:t>specified</w:t>
      </w:r>
      <w:r>
        <w:rPr>
          <w:spacing w:val="-7"/>
        </w:rPr>
        <w:t xml:space="preserve"> </w:t>
      </w:r>
      <w:r>
        <w:rPr>
          <w:spacing w:val="-3"/>
        </w:rPr>
        <w:t>by</w:t>
      </w:r>
      <w:r>
        <w:rPr>
          <w:spacing w:val="-8"/>
        </w:rPr>
        <w:t xml:space="preserve"> </w:t>
      </w:r>
      <w:r w:rsidR="00F86042">
        <w:rPr>
          <w:spacing w:val="-8"/>
        </w:rPr>
        <w:t xml:space="preserve">TS </w:t>
      </w:r>
      <w:r>
        <w:rPr>
          <w:spacing w:val="-3"/>
        </w:rPr>
        <w:t>Mitsuba</w:t>
      </w:r>
      <w:r>
        <w:rPr>
          <w:spacing w:val="-9"/>
        </w:rPr>
        <w:t xml:space="preserve"> </w:t>
      </w:r>
      <w:r>
        <w:rPr>
          <w:spacing w:val="-3"/>
        </w:rPr>
        <w:t>(see</w:t>
      </w:r>
      <w:r>
        <w:rPr>
          <w:spacing w:val="-53"/>
        </w:rPr>
        <w:t xml:space="preserve"> </w:t>
      </w:r>
      <w:r>
        <w:rPr>
          <w:spacing w:val="-1"/>
        </w:rPr>
        <w:t>SUPPLIER</w:t>
      </w:r>
      <w:r>
        <w:rPr>
          <w:spacing w:val="-9"/>
        </w:rPr>
        <w:t xml:space="preserve"> </w:t>
      </w:r>
      <w:r>
        <w:rPr>
          <w:spacing w:val="-1"/>
        </w:rPr>
        <w:t>QUALITY</w:t>
      </w:r>
      <w:r>
        <w:rPr>
          <w:spacing w:val="-8"/>
        </w:rPr>
        <w:t xml:space="preserve"> </w:t>
      </w:r>
      <w:r>
        <w:rPr>
          <w:spacing w:val="-1"/>
        </w:rPr>
        <w:t>MANUAL</w:t>
      </w:r>
      <w:r>
        <w:rPr>
          <w:spacing w:val="-9"/>
        </w:rPr>
        <w:t xml:space="preserve"> </w:t>
      </w:r>
      <w:r>
        <w:rPr>
          <w:spacing w:val="-1"/>
        </w:rPr>
        <w:t>–</w:t>
      </w:r>
      <w:r>
        <w:rPr>
          <w:spacing w:val="-8"/>
        </w:rPr>
        <w:t xml:space="preserve"> </w:t>
      </w:r>
      <w:r>
        <w:rPr>
          <w:spacing w:val="-1"/>
        </w:rPr>
        <w:t>Requirements,</w:t>
      </w:r>
      <w:r>
        <w:rPr>
          <w:spacing w:val="-9"/>
        </w:rPr>
        <w:t xml:space="preserve"> </w:t>
      </w:r>
      <w:r>
        <w:t>3.4</w:t>
      </w:r>
      <w:r>
        <w:rPr>
          <w:spacing w:val="-9"/>
        </w:rPr>
        <w:t xml:space="preserve"> </w:t>
      </w:r>
      <w:r>
        <w:t>Definition</w:t>
      </w:r>
      <w:r>
        <w:rPr>
          <w:spacing w:val="-9"/>
        </w:rPr>
        <w:t xml:space="preserve"> </w:t>
      </w:r>
      <w:r>
        <w:t>of</w:t>
      </w:r>
      <w:r>
        <w:rPr>
          <w:spacing w:val="-9"/>
        </w:rPr>
        <w:t xml:space="preserve"> </w:t>
      </w:r>
      <w:r>
        <w:t>terms).</w:t>
      </w:r>
      <w:r>
        <w:rPr>
          <w:spacing w:val="-8"/>
        </w:rPr>
        <w:t xml:space="preserve"> </w:t>
      </w:r>
      <w:r>
        <w:t>The</w:t>
      </w:r>
      <w:r>
        <w:rPr>
          <w:spacing w:val="-9"/>
        </w:rPr>
        <w:t xml:space="preserve"> </w:t>
      </w:r>
      <w:r>
        <w:t>supplier</w:t>
      </w:r>
      <w:r>
        <w:rPr>
          <w:spacing w:val="-8"/>
        </w:rPr>
        <w:t xml:space="preserve"> </w:t>
      </w:r>
      <w:r>
        <w:t>is</w:t>
      </w:r>
      <w:r>
        <w:rPr>
          <w:spacing w:val="-8"/>
        </w:rPr>
        <w:t xml:space="preserve"> </w:t>
      </w:r>
      <w:r>
        <w:t>required</w:t>
      </w:r>
      <w:r>
        <w:rPr>
          <w:spacing w:val="-10"/>
        </w:rPr>
        <w:t xml:space="preserve"> </w:t>
      </w:r>
      <w:r>
        <w:t>to</w:t>
      </w:r>
      <w:r>
        <w:rPr>
          <w:spacing w:val="-53"/>
        </w:rPr>
        <w:t xml:space="preserve"> </w:t>
      </w:r>
      <w:r>
        <w:rPr>
          <w:spacing w:val="-5"/>
        </w:rPr>
        <w:t>consider</w:t>
      </w:r>
      <w:r>
        <w:rPr>
          <w:spacing w:val="-10"/>
        </w:rPr>
        <w:t xml:space="preserve"> </w:t>
      </w:r>
      <w:r>
        <w:rPr>
          <w:spacing w:val="-5"/>
        </w:rPr>
        <w:t>the</w:t>
      </w:r>
      <w:r>
        <w:rPr>
          <w:spacing w:val="-11"/>
        </w:rPr>
        <w:t xml:space="preserve"> </w:t>
      </w:r>
      <w:r>
        <w:rPr>
          <w:spacing w:val="-5"/>
        </w:rPr>
        <w:t>Importance</w:t>
      </w:r>
      <w:r>
        <w:rPr>
          <w:spacing w:val="-10"/>
        </w:rPr>
        <w:t xml:space="preserve"> </w:t>
      </w:r>
      <w:r>
        <w:rPr>
          <w:spacing w:val="-5"/>
        </w:rPr>
        <w:t>based</w:t>
      </w:r>
      <w:r>
        <w:rPr>
          <w:spacing w:val="-11"/>
        </w:rPr>
        <w:t xml:space="preserve"> </w:t>
      </w:r>
      <w:r>
        <w:rPr>
          <w:spacing w:val="-5"/>
        </w:rPr>
        <w:t>on</w:t>
      </w:r>
      <w:r>
        <w:rPr>
          <w:spacing w:val="-11"/>
        </w:rPr>
        <w:t xml:space="preserve"> </w:t>
      </w:r>
      <w:r>
        <w:rPr>
          <w:spacing w:val="-5"/>
        </w:rPr>
        <w:t>the</w:t>
      </w:r>
      <w:r>
        <w:rPr>
          <w:spacing w:val="-10"/>
        </w:rPr>
        <w:t xml:space="preserve"> </w:t>
      </w:r>
      <w:r>
        <w:rPr>
          <w:spacing w:val="-5"/>
        </w:rPr>
        <w:t>Control</w:t>
      </w:r>
      <w:r>
        <w:rPr>
          <w:spacing w:val="-11"/>
        </w:rPr>
        <w:t xml:space="preserve"> </w:t>
      </w:r>
      <w:r>
        <w:rPr>
          <w:spacing w:val="-5"/>
        </w:rPr>
        <w:t>Plan(s)</w:t>
      </w:r>
      <w:r>
        <w:rPr>
          <w:spacing w:val="-9"/>
        </w:rPr>
        <w:t xml:space="preserve"> </w:t>
      </w:r>
      <w:r>
        <w:rPr>
          <w:spacing w:val="-5"/>
        </w:rPr>
        <w:t>of</w:t>
      </w:r>
      <w:r>
        <w:rPr>
          <w:spacing w:val="-11"/>
        </w:rPr>
        <w:t xml:space="preserve"> </w:t>
      </w:r>
      <w:r>
        <w:rPr>
          <w:spacing w:val="-5"/>
        </w:rPr>
        <w:t>similar</w:t>
      </w:r>
      <w:r>
        <w:rPr>
          <w:spacing w:val="-10"/>
        </w:rPr>
        <w:t xml:space="preserve"> </w:t>
      </w:r>
      <w:r>
        <w:rPr>
          <w:spacing w:val="-5"/>
        </w:rPr>
        <w:t>product(s)</w:t>
      </w:r>
      <w:r>
        <w:rPr>
          <w:spacing w:val="-9"/>
        </w:rPr>
        <w:t xml:space="preserve"> </w:t>
      </w:r>
      <w:r>
        <w:rPr>
          <w:spacing w:val="-4"/>
        </w:rPr>
        <w:t>and</w:t>
      </w:r>
      <w:r>
        <w:rPr>
          <w:spacing w:val="-11"/>
        </w:rPr>
        <w:t xml:space="preserve"> </w:t>
      </w:r>
      <w:r>
        <w:rPr>
          <w:spacing w:val="-4"/>
        </w:rPr>
        <w:t>put</w:t>
      </w:r>
      <w:r>
        <w:rPr>
          <w:spacing w:val="-10"/>
        </w:rPr>
        <w:t xml:space="preserve"> </w:t>
      </w:r>
      <w:r>
        <w:rPr>
          <w:spacing w:val="-4"/>
        </w:rPr>
        <w:t>appropriate</w:t>
      </w:r>
      <w:r>
        <w:rPr>
          <w:spacing w:val="-11"/>
        </w:rPr>
        <w:t xml:space="preserve"> </w:t>
      </w:r>
      <w:r>
        <w:rPr>
          <w:spacing w:val="-4"/>
        </w:rPr>
        <w:t>symbols.</w:t>
      </w:r>
      <w:r>
        <w:rPr>
          <w:spacing w:val="-3"/>
        </w:rPr>
        <w:t xml:space="preserve"> </w:t>
      </w:r>
      <w:r>
        <w:rPr>
          <w:spacing w:val="-5"/>
        </w:rPr>
        <w:t>If</w:t>
      </w:r>
      <w:r>
        <w:rPr>
          <w:spacing w:val="-15"/>
        </w:rPr>
        <w:t xml:space="preserve"> </w:t>
      </w:r>
      <w:r>
        <w:rPr>
          <w:spacing w:val="-5"/>
        </w:rPr>
        <w:t>the</w:t>
      </w:r>
      <w:r>
        <w:rPr>
          <w:spacing w:val="-16"/>
        </w:rPr>
        <w:t xml:space="preserve"> </w:t>
      </w:r>
      <w:r>
        <w:rPr>
          <w:spacing w:val="-5"/>
        </w:rPr>
        <w:t>supplier</w:t>
      </w:r>
      <w:r>
        <w:rPr>
          <w:spacing w:val="-14"/>
        </w:rPr>
        <w:t xml:space="preserve"> </w:t>
      </w:r>
      <w:r>
        <w:rPr>
          <w:spacing w:val="-5"/>
        </w:rPr>
        <w:t>cannot</w:t>
      </w:r>
      <w:r>
        <w:rPr>
          <w:spacing w:val="-14"/>
        </w:rPr>
        <w:t xml:space="preserve"> </w:t>
      </w:r>
      <w:r>
        <w:rPr>
          <w:spacing w:val="-5"/>
        </w:rPr>
        <w:t>determine</w:t>
      </w:r>
      <w:r>
        <w:rPr>
          <w:spacing w:val="-16"/>
        </w:rPr>
        <w:t xml:space="preserve"> </w:t>
      </w:r>
      <w:r>
        <w:rPr>
          <w:spacing w:val="-5"/>
        </w:rPr>
        <w:t>the</w:t>
      </w:r>
      <w:r>
        <w:rPr>
          <w:spacing w:val="-16"/>
        </w:rPr>
        <w:t xml:space="preserve"> </w:t>
      </w:r>
      <w:r>
        <w:rPr>
          <w:spacing w:val="-5"/>
        </w:rPr>
        <w:t>Importance</w:t>
      </w:r>
      <w:r>
        <w:rPr>
          <w:spacing w:val="-15"/>
        </w:rPr>
        <w:t xml:space="preserve"> </w:t>
      </w:r>
      <w:r>
        <w:rPr>
          <w:spacing w:val="-5"/>
        </w:rPr>
        <w:t>class,</w:t>
      </w:r>
      <w:r>
        <w:rPr>
          <w:spacing w:val="-15"/>
        </w:rPr>
        <w:t xml:space="preserve"> </w:t>
      </w:r>
      <w:r>
        <w:rPr>
          <w:spacing w:val="-5"/>
        </w:rPr>
        <w:t>please</w:t>
      </w:r>
      <w:r>
        <w:rPr>
          <w:spacing w:val="-16"/>
        </w:rPr>
        <w:t xml:space="preserve"> </w:t>
      </w:r>
      <w:r>
        <w:rPr>
          <w:spacing w:val="-4"/>
        </w:rPr>
        <w:t>consult</w:t>
      </w:r>
      <w:r>
        <w:rPr>
          <w:spacing w:val="-14"/>
        </w:rPr>
        <w:t xml:space="preserve"> </w:t>
      </w:r>
      <w:r>
        <w:rPr>
          <w:spacing w:val="-4"/>
        </w:rPr>
        <w:t>with</w:t>
      </w:r>
      <w:r>
        <w:rPr>
          <w:spacing w:val="-13"/>
        </w:rPr>
        <w:t xml:space="preserve"> </w:t>
      </w:r>
      <w:r>
        <w:rPr>
          <w:spacing w:val="-4"/>
        </w:rPr>
        <w:t>a</w:t>
      </w:r>
      <w:r>
        <w:rPr>
          <w:spacing w:val="-16"/>
        </w:rPr>
        <w:t xml:space="preserve"> </w:t>
      </w:r>
      <w:r>
        <w:rPr>
          <w:spacing w:val="-4"/>
        </w:rPr>
        <w:t>contact</w:t>
      </w:r>
      <w:r>
        <w:rPr>
          <w:spacing w:val="-15"/>
        </w:rPr>
        <w:t xml:space="preserve"> </w:t>
      </w:r>
      <w:r>
        <w:rPr>
          <w:spacing w:val="-4"/>
        </w:rPr>
        <w:t>person</w:t>
      </w:r>
      <w:r>
        <w:rPr>
          <w:spacing w:val="-15"/>
        </w:rPr>
        <w:t xml:space="preserve"> </w:t>
      </w:r>
      <w:r>
        <w:rPr>
          <w:spacing w:val="-4"/>
        </w:rPr>
        <w:t>of</w:t>
      </w:r>
      <w:r>
        <w:rPr>
          <w:spacing w:val="-15"/>
        </w:rPr>
        <w:t xml:space="preserve"> </w:t>
      </w:r>
      <w:r>
        <w:rPr>
          <w:spacing w:val="-4"/>
        </w:rPr>
        <w:t>the</w:t>
      </w:r>
      <w:r>
        <w:rPr>
          <w:spacing w:val="-13"/>
        </w:rPr>
        <w:t xml:space="preserve"> </w:t>
      </w:r>
      <w:r>
        <w:rPr>
          <w:spacing w:val="-4"/>
        </w:rPr>
        <w:t>section</w:t>
      </w:r>
      <w:r>
        <w:rPr>
          <w:spacing w:val="-3"/>
        </w:rPr>
        <w:t xml:space="preserve"> </w:t>
      </w:r>
      <w:r>
        <w:t>in</w:t>
      </w:r>
      <w:r>
        <w:rPr>
          <w:spacing w:val="-13"/>
        </w:rPr>
        <w:t xml:space="preserve"> </w:t>
      </w:r>
      <w:r>
        <w:t>charge</w:t>
      </w:r>
      <w:r>
        <w:rPr>
          <w:spacing w:val="-12"/>
        </w:rPr>
        <w:t xml:space="preserve"> </w:t>
      </w:r>
      <w:r>
        <w:t>of</w:t>
      </w:r>
      <w:r>
        <w:rPr>
          <w:spacing w:val="-9"/>
        </w:rPr>
        <w:t xml:space="preserve"> </w:t>
      </w:r>
      <w:r>
        <w:t>process</w:t>
      </w:r>
      <w:r>
        <w:rPr>
          <w:spacing w:val="-10"/>
        </w:rPr>
        <w:t xml:space="preserve"> </w:t>
      </w:r>
      <w:r>
        <w:t>quality</w:t>
      </w:r>
      <w:r>
        <w:rPr>
          <w:spacing w:val="-11"/>
        </w:rPr>
        <w:t xml:space="preserve"> </w:t>
      </w:r>
      <w:r>
        <w:t>of</w:t>
      </w:r>
      <w:r>
        <w:rPr>
          <w:spacing w:val="-12"/>
        </w:rPr>
        <w:t xml:space="preserve"> </w:t>
      </w:r>
      <w:r w:rsidR="00F86042">
        <w:rPr>
          <w:spacing w:val="-12"/>
        </w:rPr>
        <w:t xml:space="preserve">TS </w:t>
      </w:r>
      <w:r>
        <w:t>Mitsuba.</w:t>
      </w:r>
    </w:p>
    <w:p w14:paraId="3DE8280C" w14:textId="671841EA" w:rsidR="000A142B" w:rsidRDefault="000A142B">
      <w:pPr>
        <w:pStyle w:val="BodyText"/>
        <w:spacing w:before="113" w:line="295" w:lineRule="auto"/>
        <w:ind w:right="661" w:hanging="272"/>
        <w:jc w:val="both"/>
      </w:pPr>
      <w:r>
        <w:rPr>
          <w:noProof/>
          <w:position w:val="-4"/>
        </w:rPr>
        <w:drawing>
          <wp:inline distT="0" distB="0" distL="0" distR="0" wp14:anchorId="248C1FE4" wp14:editId="2EB03469">
            <wp:extent cx="143946" cy="121073"/>
            <wp:effectExtent l="0" t="0" r="0" b="0"/>
            <wp:docPr id="80197548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sidR="00F86042">
        <w:rPr>
          <w:rFonts w:ascii="Times New Roman" w:hAnsi="Times New Roman"/>
          <w:spacing w:val="-6"/>
        </w:rPr>
        <w:t xml:space="preserve">  </w:t>
      </w:r>
      <w:r>
        <w:rPr>
          <w:spacing w:val="-4"/>
        </w:rPr>
        <w:t>In</w:t>
      </w:r>
      <w:r>
        <w:rPr>
          <w:spacing w:val="-10"/>
        </w:rPr>
        <w:t xml:space="preserve"> </w:t>
      </w:r>
      <w:r>
        <w:rPr>
          <w:spacing w:val="-4"/>
        </w:rPr>
        <w:t>the</w:t>
      </w:r>
      <w:r>
        <w:rPr>
          <w:spacing w:val="-10"/>
        </w:rPr>
        <w:t xml:space="preserve"> </w:t>
      </w:r>
      <w:r>
        <w:rPr>
          <w:spacing w:val="-4"/>
        </w:rPr>
        <w:t>event</w:t>
      </w:r>
      <w:r>
        <w:rPr>
          <w:spacing w:val="-9"/>
        </w:rPr>
        <w:t xml:space="preserve"> </w:t>
      </w:r>
      <w:r>
        <w:rPr>
          <w:spacing w:val="-3"/>
        </w:rPr>
        <w:t>that</w:t>
      </w:r>
      <w:r>
        <w:rPr>
          <w:spacing w:val="-10"/>
        </w:rPr>
        <w:t xml:space="preserve"> </w:t>
      </w:r>
      <w:r>
        <w:rPr>
          <w:spacing w:val="-3"/>
        </w:rPr>
        <w:t>special</w:t>
      </w:r>
      <w:r>
        <w:rPr>
          <w:spacing w:val="-9"/>
        </w:rPr>
        <w:t xml:space="preserve"> </w:t>
      </w:r>
      <w:r>
        <w:rPr>
          <w:spacing w:val="-3"/>
        </w:rPr>
        <w:t>characteristics</w:t>
      </w:r>
      <w:r>
        <w:rPr>
          <w:spacing w:val="-9"/>
        </w:rPr>
        <w:t xml:space="preserve"> </w:t>
      </w:r>
      <w:r>
        <w:rPr>
          <w:spacing w:val="-3"/>
        </w:rPr>
        <w:t>(see</w:t>
      </w:r>
      <w:r>
        <w:rPr>
          <w:spacing w:val="-10"/>
        </w:rPr>
        <w:t xml:space="preserve"> </w:t>
      </w:r>
      <w:r>
        <w:rPr>
          <w:spacing w:val="-3"/>
        </w:rPr>
        <w:t>“Requirements,</w:t>
      </w:r>
      <w:r>
        <w:rPr>
          <w:spacing w:val="-10"/>
        </w:rPr>
        <w:t xml:space="preserve"> </w:t>
      </w:r>
      <w:r>
        <w:rPr>
          <w:spacing w:val="-3"/>
        </w:rPr>
        <w:t>3.4</w:t>
      </w:r>
      <w:r>
        <w:rPr>
          <w:spacing w:val="-10"/>
        </w:rPr>
        <w:t xml:space="preserve"> </w:t>
      </w:r>
      <w:r>
        <w:rPr>
          <w:spacing w:val="-3"/>
        </w:rPr>
        <w:t>Definition</w:t>
      </w:r>
      <w:r>
        <w:rPr>
          <w:spacing w:val="-8"/>
        </w:rPr>
        <w:t xml:space="preserve"> </w:t>
      </w:r>
      <w:r>
        <w:rPr>
          <w:spacing w:val="-3"/>
        </w:rPr>
        <w:t>of</w:t>
      </w:r>
      <w:r>
        <w:rPr>
          <w:spacing w:val="-10"/>
        </w:rPr>
        <w:t xml:space="preserve"> </w:t>
      </w:r>
      <w:r>
        <w:rPr>
          <w:spacing w:val="-3"/>
        </w:rPr>
        <w:t>terms”)</w:t>
      </w:r>
      <w:r>
        <w:rPr>
          <w:spacing w:val="-6"/>
        </w:rPr>
        <w:t xml:space="preserve"> </w:t>
      </w:r>
      <w:r>
        <w:rPr>
          <w:spacing w:val="-3"/>
        </w:rPr>
        <w:t>are</w:t>
      </w:r>
      <w:r>
        <w:rPr>
          <w:spacing w:val="-10"/>
        </w:rPr>
        <w:t xml:space="preserve"> </w:t>
      </w:r>
      <w:r>
        <w:rPr>
          <w:spacing w:val="-3"/>
        </w:rPr>
        <w:t>specified</w:t>
      </w:r>
      <w:r>
        <w:rPr>
          <w:spacing w:val="-9"/>
        </w:rPr>
        <w:t xml:space="preserve"> </w:t>
      </w:r>
      <w:r>
        <w:rPr>
          <w:spacing w:val="-3"/>
        </w:rPr>
        <w:t>by</w:t>
      </w:r>
      <w:r>
        <w:rPr>
          <w:spacing w:val="-9"/>
        </w:rPr>
        <w:t xml:space="preserve"> </w:t>
      </w:r>
      <w:r>
        <w:rPr>
          <w:spacing w:val="-3"/>
        </w:rPr>
        <w:t>a</w:t>
      </w:r>
      <w:r>
        <w:rPr>
          <w:spacing w:val="-53"/>
        </w:rPr>
        <w:t xml:space="preserve"> </w:t>
      </w:r>
      <w:r>
        <w:t xml:space="preserve">customer of </w:t>
      </w:r>
      <w:r w:rsidR="00F86042">
        <w:t xml:space="preserve">TS </w:t>
      </w:r>
      <w:r>
        <w:t>Mitsuba, they are indicated on drawings. In that case, the symbols of such special</w:t>
      </w:r>
      <w:r>
        <w:rPr>
          <w:spacing w:val="1"/>
        </w:rPr>
        <w:t xml:space="preserve"> </w:t>
      </w:r>
      <w:r>
        <w:rPr>
          <w:spacing w:val="-5"/>
        </w:rPr>
        <w:t>characteristics</w:t>
      </w:r>
      <w:r>
        <w:rPr>
          <w:spacing w:val="-9"/>
        </w:rPr>
        <w:t xml:space="preserve"> </w:t>
      </w:r>
      <w:r>
        <w:rPr>
          <w:spacing w:val="-5"/>
        </w:rPr>
        <w:t>must</w:t>
      </w:r>
      <w:r>
        <w:rPr>
          <w:spacing w:val="-11"/>
        </w:rPr>
        <w:t xml:space="preserve"> </w:t>
      </w:r>
      <w:r>
        <w:rPr>
          <w:spacing w:val="-5"/>
        </w:rPr>
        <w:t>be</w:t>
      </w:r>
      <w:r>
        <w:rPr>
          <w:spacing w:val="-11"/>
        </w:rPr>
        <w:t xml:space="preserve"> </w:t>
      </w:r>
      <w:r>
        <w:rPr>
          <w:spacing w:val="-5"/>
        </w:rPr>
        <w:t>indicated</w:t>
      </w:r>
      <w:r>
        <w:rPr>
          <w:spacing w:val="-11"/>
        </w:rPr>
        <w:t xml:space="preserve"> </w:t>
      </w:r>
      <w:r>
        <w:rPr>
          <w:spacing w:val="-5"/>
        </w:rPr>
        <w:t>on</w:t>
      </w:r>
      <w:r>
        <w:rPr>
          <w:spacing w:val="-8"/>
        </w:rPr>
        <w:t xml:space="preserve"> </w:t>
      </w:r>
      <w:r>
        <w:rPr>
          <w:spacing w:val="-5"/>
        </w:rPr>
        <w:t>the</w:t>
      </w:r>
      <w:r>
        <w:rPr>
          <w:spacing w:val="-11"/>
        </w:rPr>
        <w:t xml:space="preserve"> </w:t>
      </w:r>
      <w:r>
        <w:rPr>
          <w:spacing w:val="-5"/>
        </w:rPr>
        <w:t>Control</w:t>
      </w:r>
      <w:r>
        <w:rPr>
          <w:spacing w:val="-9"/>
        </w:rPr>
        <w:t xml:space="preserve"> </w:t>
      </w:r>
      <w:r>
        <w:rPr>
          <w:spacing w:val="-4"/>
        </w:rPr>
        <w:t>Plan</w:t>
      </w:r>
      <w:r>
        <w:rPr>
          <w:spacing w:val="-11"/>
        </w:rPr>
        <w:t xml:space="preserve"> </w:t>
      </w:r>
      <w:r>
        <w:rPr>
          <w:spacing w:val="-4"/>
        </w:rPr>
        <w:t>without</w:t>
      </w:r>
      <w:r>
        <w:rPr>
          <w:spacing w:val="-11"/>
        </w:rPr>
        <w:t xml:space="preserve"> </w:t>
      </w:r>
      <w:r>
        <w:rPr>
          <w:spacing w:val="-4"/>
        </w:rPr>
        <w:t>change.</w:t>
      </w:r>
    </w:p>
    <w:p w14:paraId="0E552F7A" w14:textId="1D12AE76" w:rsidR="000A142B" w:rsidRDefault="000A142B">
      <w:pPr>
        <w:pStyle w:val="BodyText"/>
        <w:spacing w:before="125"/>
        <w:ind w:left="1088"/>
        <w:jc w:val="both"/>
      </w:pPr>
      <w:r>
        <w:rPr>
          <w:noProof/>
          <w:position w:val="-4"/>
        </w:rPr>
        <w:drawing>
          <wp:inline distT="0" distB="0" distL="0" distR="0" wp14:anchorId="38D77E08" wp14:editId="3E0AC33C">
            <wp:extent cx="143946" cy="121073"/>
            <wp:effectExtent l="0" t="0" r="0" b="0"/>
            <wp:docPr id="18260426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F86042" w:rsidRPr="00F86042">
        <w:rPr>
          <w:spacing w:val="-6"/>
        </w:rPr>
        <w:t>TS</w:t>
      </w:r>
      <w:r w:rsidR="00F86042">
        <w:rPr>
          <w:rFonts w:ascii="Times New Roman"/>
          <w:spacing w:val="-6"/>
        </w:rPr>
        <w:t xml:space="preserve"> </w:t>
      </w:r>
      <w:r>
        <w:rPr>
          <w:spacing w:val="-5"/>
        </w:rPr>
        <w:t>Mitsuba</w:t>
      </w:r>
      <w:r>
        <w:rPr>
          <w:spacing w:val="-8"/>
        </w:rPr>
        <w:t xml:space="preserve"> </w:t>
      </w:r>
      <w:r>
        <w:rPr>
          <w:spacing w:val="-5"/>
        </w:rPr>
        <w:t>may</w:t>
      </w:r>
      <w:r>
        <w:rPr>
          <w:spacing w:val="-8"/>
        </w:rPr>
        <w:t xml:space="preserve"> </w:t>
      </w:r>
      <w:r>
        <w:rPr>
          <w:spacing w:val="-5"/>
        </w:rPr>
        <w:t>request</w:t>
      </w:r>
      <w:r>
        <w:rPr>
          <w:spacing w:val="-10"/>
        </w:rPr>
        <w:t xml:space="preserve"> </w:t>
      </w:r>
      <w:r>
        <w:rPr>
          <w:spacing w:val="-5"/>
        </w:rPr>
        <w:t>the</w:t>
      </w:r>
      <w:r>
        <w:rPr>
          <w:spacing w:val="-10"/>
        </w:rPr>
        <w:t xml:space="preserve"> </w:t>
      </w:r>
      <w:r>
        <w:rPr>
          <w:spacing w:val="-5"/>
        </w:rPr>
        <w:t>supplier</w:t>
      </w:r>
      <w:r>
        <w:rPr>
          <w:spacing w:val="-10"/>
        </w:rPr>
        <w:t xml:space="preserve"> </w:t>
      </w:r>
      <w:r>
        <w:rPr>
          <w:spacing w:val="-5"/>
        </w:rPr>
        <w:t>to</w:t>
      </w:r>
      <w:r>
        <w:rPr>
          <w:spacing w:val="-7"/>
        </w:rPr>
        <w:t xml:space="preserve"> </w:t>
      </w:r>
      <w:r>
        <w:rPr>
          <w:spacing w:val="-5"/>
        </w:rPr>
        <w:t>modify</w:t>
      </w:r>
      <w:r>
        <w:rPr>
          <w:spacing w:val="-9"/>
        </w:rPr>
        <w:t xml:space="preserve"> </w:t>
      </w:r>
      <w:r>
        <w:rPr>
          <w:spacing w:val="-5"/>
        </w:rPr>
        <w:t>the</w:t>
      </w:r>
      <w:r>
        <w:rPr>
          <w:spacing w:val="-10"/>
        </w:rPr>
        <w:t xml:space="preserve"> </w:t>
      </w:r>
      <w:r>
        <w:rPr>
          <w:spacing w:val="-5"/>
        </w:rPr>
        <w:t>Importance</w:t>
      </w:r>
      <w:r>
        <w:rPr>
          <w:spacing w:val="-11"/>
        </w:rPr>
        <w:t xml:space="preserve"> </w:t>
      </w:r>
      <w:r>
        <w:rPr>
          <w:spacing w:val="-4"/>
        </w:rPr>
        <w:t>class</w:t>
      </w:r>
      <w:r>
        <w:rPr>
          <w:spacing w:val="-8"/>
        </w:rPr>
        <w:t xml:space="preserve"> </w:t>
      </w:r>
      <w:r>
        <w:rPr>
          <w:spacing w:val="-4"/>
        </w:rPr>
        <w:t>defined</w:t>
      </w:r>
      <w:r>
        <w:rPr>
          <w:spacing w:val="-11"/>
        </w:rPr>
        <w:t xml:space="preserve"> </w:t>
      </w:r>
      <w:r>
        <w:rPr>
          <w:spacing w:val="-4"/>
        </w:rPr>
        <w:t>by</w:t>
      </w:r>
      <w:r>
        <w:rPr>
          <w:spacing w:val="-8"/>
        </w:rPr>
        <w:t xml:space="preserve"> </w:t>
      </w:r>
      <w:r>
        <w:rPr>
          <w:spacing w:val="-4"/>
        </w:rPr>
        <w:t>the</w:t>
      </w:r>
      <w:r>
        <w:rPr>
          <w:spacing w:val="-11"/>
        </w:rPr>
        <w:t xml:space="preserve"> </w:t>
      </w:r>
      <w:r>
        <w:rPr>
          <w:spacing w:val="-4"/>
        </w:rPr>
        <w:t>supplier.</w:t>
      </w:r>
    </w:p>
    <w:p w14:paraId="750B09FF" w14:textId="77777777" w:rsidR="000A142B" w:rsidRDefault="000A142B">
      <w:pPr>
        <w:pStyle w:val="Heading2"/>
        <w:spacing w:before="170"/>
        <w:ind w:left="954"/>
      </w:pPr>
      <w:r>
        <w:rPr>
          <w:noProof/>
        </w:rPr>
        <w:drawing>
          <wp:anchor distT="0" distB="0" distL="0" distR="0" simplePos="0" relativeHeight="251360256" behindDoc="0" locked="0" layoutInCell="1" allowOverlap="1" wp14:anchorId="3DF0B5D4" wp14:editId="54A2B4E3">
            <wp:simplePos x="0" y="0"/>
            <wp:positionH relativeFrom="page">
              <wp:posOffset>765086</wp:posOffset>
            </wp:positionH>
            <wp:positionV relativeFrom="paragraph">
              <wp:posOffset>136705</wp:posOffset>
            </wp:positionV>
            <wp:extent cx="271995" cy="95068"/>
            <wp:effectExtent l="0" t="0" r="0" b="0"/>
            <wp:wrapNone/>
            <wp:docPr id="172828568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0.png"/>
                    <pic:cNvPicPr/>
                  </pic:nvPicPr>
                  <pic:blipFill>
                    <a:blip r:embed="rId191" cstate="print"/>
                    <a:stretch>
                      <a:fillRect/>
                    </a:stretch>
                  </pic:blipFill>
                  <pic:spPr>
                    <a:xfrm>
                      <a:off x="0" y="0"/>
                      <a:ext cx="271995" cy="95068"/>
                    </a:xfrm>
                    <a:prstGeom prst="rect">
                      <a:avLst/>
                    </a:prstGeom>
                  </pic:spPr>
                </pic:pic>
              </a:graphicData>
            </a:graphic>
          </wp:anchor>
        </w:drawing>
      </w:r>
      <w:r>
        <w:rPr>
          <w:w w:val="95"/>
        </w:rPr>
        <w:t>Setup</w:t>
      </w:r>
      <w:r>
        <w:rPr>
          <w:spacing w:val="-9"/>
          <w:w w:val="95"/>
        </w:rPr>
        <w:t xml:space="preserve"> </w:t>
      </w:r>
      <w:r>
        <w:rPr>
          <w:w w:val="95"/>
        </w:rPr>
        <w:t>verification</w:t>
      </w:r>
    </w:p>
    <w:p w14:paraId="438B820F" w14:textId="77777777" w:rsidR="000A142B" w:rsidRDefault="000A142B">
      <w:pPr>
        <w:pStyle w:val="BodyText"/>
        <w:spacing w:before="175"/>
        <w:ind w:left="1088"/>
        <w:jc w:val="both"/>
      </w:pPr>
      <w:r>
        <w:rPr>
          <w:noProof/>
          <w:position w:val="-4"/>
        </w:rPr>
        <w:drawing>
          <wp:inline distT="0" distB="0" distL="0" distR="0" wp14:anchorId="7DC0B75B" wp14:editId="6547103F">
            <wp:extent cx="143946" cy="121073"/>
            <wp:effectExtent l="0" t="0" r="0" b="0"/>
            <wp:docPr id="1555012714"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8.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For</w:t>
      </w:r>
      <w:r>
        <w:rPr>
          <w:spacing w:val="-7"/>
          <w:w w:val="95"/>
        </w:rPr>
        <w:t xml:space="preserve"> </w:t>
      </w:r>
      <w:r>
        <w:rPr>
          <w:w w:val="95"/>
        </w:rPr>
        <w:t>each</w:t>
      </w:r>
      <w:r>
        <w:rPr>
          <w:spacing w:val="-7"/>
          <w:w w:val="95"/>
        </w:rPr>
        <w:t xml:space="preserve"> </w:t>
      </w:r>
      <w:r>
        <w:rPr>
          <w:w w:val="95"/>
        </w:rPr>
        <w:t>setup</w:t>
      </w:r>
      <w:r>
        <w:rPr>
          <w:spacing w:val="-7"/>
          <w:w w:val="95"/>
        </w:rPr>
        <w:t xml:space="preserve"> </w:t>
      </w:r>
      <w:r>
        <w:rPr>
          <w:w w:val="95"/>
        </w:rPr>
        <w:t>change</w:t>
      </w:r>
      <w:r>
        <w:rPr>
          <w:spacing w:val="-7"/>
          <w:w w:val="95"/>
        </w:rPr>
        <w:t xml:space="preserve"> </w:t>
      </w:r>
      <w:r>
        <w:rPr>
          <w:w w:val="95"/>
        </w:rPr>
        <w:t>in</w:t>
      </w:r>
      <w:r>
        <w:rPr>
          <w:spacing w:val="-4"/>
          <w:w w:val="95"/>
        </w:rPr>
        <w:t xml:space="preserve"> </w:t>
      </w:r>
      <w:r>
        <w:rPr>
          <w:w w:val="95"/>
        </w:rPr>
        <w:t>a</w:t>
      </w:r>
      <w:r>
        <w:rPr>
          <w:spacing w:val="-8"/>
          <w:w w:val="95"/>
        </w:rPr>
        <w:t xml:space="preserve"> </w:t>
      </w:r>
      <w:r>
        <w:rPr>
          <w:w w:val="95"/>
        </w:rPr>
        <w:t>process,</w:t>
      </w:r>
      <w:r>
        <w:rPr>
          <w:spacing w:val="-7"/>
          <w:w w:val="95"/>
        </w:rPr>
        <w:t xml:space="preserve"> </w:t>
      </w:r>
      <w:r>
        <w:rPr>
          <w:w w:val="95"/>
        </w:rPr>
        <w:t>the</w:t>
      </w:r>
      <w:r>
        <w:rPr>
          <w:spacing w:val="-7"/>
          <w:w w:val="95"/>
        </w:rPr>
        <w:t xml:space="preserve"> </w:t>
      </w:r>
      <w:r>
        <w:rPr>
          <w:w w:val="95"/>
        </w:rPr>
        <w:t>quality</w:t>
      </w:r>
      <w:r>
        <w:rPr>
          <w:spacing w:val="-5"/>
          <w:w w:val="95"/>
        </w:rPr>
        <w:t xml:space="preserve"> </w:t>
      </w:r>
      <w:r>
        <w:rPr>
          <w:w w:val="95"/>
        </w:rPr>
        <w:t>of</w:t>
      </w:r>
      <w:r>
        <w:rPr>
          <w:spacing w:val="-7"/>
          <w:w w:val="95"/>
        </w:rPr>
        <w:t xml:space="preserve"> </w:t>
      </w:r>
      <w:r>
        <w:rPr>
          <w:w w:val="95"/>
        </w:rPr>
        <w:t>the</w:t>
      </w:r>
      <w:r>
        <w:rPr>
          <w:spacing w:val="-3"/>
          <w:w w:val="95"/>
        </w:rPr>
        <w:t xml:space="preserve"> </w:t>
      </w:r>
      <w:r>
        <w:rPr>
          <w:w w:val="95"/>
        </w:rPr>
        <w:t>product</w:t>
      </w:r>
      <w:r>
        <w:rPr>
          <w:spacing w:val="-7"/>
          <w:w w:val="95"/>
        </w:rPr>
        <w:t xml:space="preserve"> </w:t>
      </w:r>
      <w:r>
        <w:rPr>
          <w:w w:val="95"/>
        </w:rPr>
        <w:t>shall</w:t>
      </w:r>
      <w:r>
        <w:rPr>
          <w:spacing w:val="-6"/>
          <w:w w:val="95"/>
        </w:rPr>
        <w:t xml:space="preserve"> </w:t>
      </w:r>
      <w:r>
        <w:rPr>
          <w:w w:val="95"/>
        </w:rPr>
        <w:t>be</w:t>
      </w:r>
      <w:r>
        <w:rPr>
          <w:spacing w:val="-7"/>
          <w:w w:val="95"/>
        </w:rPr>
        <w:t xml:space="preserve"> </w:t>
      </w:r>
      <w:r>
        <w:rPr>
          <w:w w:val="95"/>
        </w:rPr>
        <w:t>verified</w:t>
      </w:r>
      <w:r>
        <w:rPr>
          <w:spacing w:val="-7"/>
          <w:w w:val="95"/>
        </w:rPr>
        <w:t xml:space="preserve"> </w:t>
      </w:r>
      <w:r>
        <w:rPr>
          <w:w w:val="95"/>
        </w:rPr>
        <w:t>after</w:t>
      </w:r>
      <w:r>
        <w:rPr>
          <w:spacing w:val="-6"/>
          <w:w w:val="95"/>
        </w:rPr>
        <w:t xml:space="preserve"> </w:t>
      </w:r>
      <w:r>
        <w:rPr>
          <w:w w:val="95"/>
        </w:rPr>
        <w:t>the</w:t>
      </w:r>
      <w:r>
        <w:rPr>
          <w:spacing w:val="-4"/>
          <w:w w:val="95"/>
        </w:rPr>
        <w:t xml:space="preserve"> </w:t>
      </w:r>
      <w:r>
        <w:rPr>
          <w:w w:val="95"/>
        </w:rPr>
        <w:t>set</w:t>
      </w:r>
      <w:r>
        <w:rPr>
          <w:spacing w:val="-7"/>
          <w:w w:val="95"/>
        </w:rPr>
        <w:t xml:space="preserve"> </w:t>
      </w:r>
      <w:r>
        <w:rPr>
          <w:w w:val="95"/>
        </w:rPr>
        <w:t>up.</w:t>
      </w:r>
    </w:p>
    <w:p w14:paraId="5A094E31" w14:textId="77777777" w:rsidR="000A142B" w:rsidRDefault="000A142B">
      <w:pPr>
        <w:pStyle w:val="BodyText"/>
        <w:spacing w:before="173" w:line="295" w:lineRule="auto"/>
        <w:ind w:right="664" w:hanging="272"/>
        <w:jc w:val="both"/>
      </w:pPr>
      <w:r>
        <w:rPr>
          <w:noProof/>
          <w:position w:val="-4"/>
        </w:rPr>
        <w:drawing>
          <wp:inline distT="0" distB="0" distL="0" distR="0" wp14:anchorId="72473A31" wp14:editId="31906CED">
            <wp:extent cx="143946" cy="121073"/>
            <wp:effectExtent l="0" t="0" r="0" b="0"/>
            <wp:docPr id="716863772"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1.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For</w:t>
      </w:r>
      <w:r>
        <w:rPr>
          <w:spacing w:val="-12"/>
        </w:rPr>
        <w:t xml:space="preserve"> </w:t>
      </w:r>
      <w:r>
        <w:rPr>
          <w:spacing w:val="-1"/>
        </w:rPr>
        <w:t>setup</w:t>
      </w:r>
      <w:r>
        <w:rPr>
          <w:spacing w:val="-13"/>
        </w:rPr>
        <w:t xml:space="preserve"> </w:t>
      </w:r>
      <w:r>
        <w:rPr>
          <w:spacing w:val="-1"/>
        </w:rPr>
        <w:t>change</w:t>
      </w:r>
      <w:r>
        <w:rPr>
          <w:spacing w:val="-12"/>
        </w:rPr>
        <w:t xml:space="preserve"> </w:t>
      </w:r>
      <w:r>
        <w:rPr>
          <w:spacing w:val="-1"/>
        </w:rPr>
        <w:t>verification</w:t>
      </w:r>
      <w:r>
        <w:rPr>
          <w:spacing w:val="-13"/>
        </w:rPr>
        <w:t xml:space="preserve"> </w:t>
      </w:r>
      <w:r>
        <w:rPr>
          <w:spacing w:val="-1"/>
        </w:rPr>
        <w:t>of</w:t>
      </w:r>
      <w:r>
        <w:rPr>
          <w:spacing w:val="-12"/>
        </w:rPr>
        <w:t xml:space="preserve"> </w:t>
      </w:r>
      <w:r>
        <w:rPr>
          <w:spacing w:val="-1"/>
        </w:rPr>
        <w:t>special</w:t>
      </w:r>
      <w:r>
        <w:rPr>
          <w:spacing w:val="-13"/>
        </w:rPr>
        <w:t xml:space="preserve"> </w:t>
      </w:r>
      <w:r>
        <w:rPr>
          <w:spacing w:val="-1"/>
        </w:rPr>
        <w:t>processes,</w:t>
      </w:r>
      <w:r>
        <w:rPr>
          <w:spacing w:val="-12"/>
        </w:rPr>
        <w:t xml:space="preserve"> </w:t>
      </w:r>
      <w:r>
        <w:rPr>
          <w:spacing w:val="-1"/>
        </w:rPr>
        <w:t>the</w:t>
      </w:r>
      <w:r>
        <w:rPr>
          <w:spacing w:val="-11"/>
        </w:rPr>
        <w:t xml:space="preserve"> </w:t>
      </w:r>
      <w:r>
        <w:rPr>
          <w:spacing w:val="-1"/>
        </w:rPr>
        <w:t>supplier</w:t>
      </w:r>
      <w:r>
        <w:rPr>
          <w:spacing w:val="-11"/>
        </w:rPr>
        <w:t xml:space="preserve"> </w:t>
      </w:r>
      <w:r>
        <w:rPr>
          <w:spacing w:val="-1"/>
        </w:rPr>
        <w:t>shall</w:t>
      </w:r>
      <w:r>
        <w:rPr>
          <w:spacing w:val="-13"/>
        </w:rPr>
        <w:t xml:space="preserve"> </w:t>
      </w:r>
      <w:r>
        <w:rPr>
          <w:spacing w:val="-1"/>
        </w:rPr>
        <w:t>compare</w:t>
      </w:r>
      <w:r>
        <w:rPr>
          <w:spacing w:val="-12"/>
        </w:rPr>
        <w:t xml:space="preserve"> </w:t>
      </w:r>
      <w:r>
        <w:rPr>
          <w:spacing w:val="-1"/>
        </w:rPr>
        <w:t>the</w:t>
      </w:r>
      <w:r>
        <w:rPr>
          <w:spacing w:val="-13"/>
        </w:rPr>
        <w:t xml:space="preserve"> </w:t>
      </w:r>
      <w:r>
        <w:t>last-off</w:t>
      </w:r>
      <w:r>
        <w:rPr>
          <w:spacing w:val="-12"/>
        </w:rPr>
        <w:t xml:space="preserve"> </w:t>
      </w:r>
      <w:r>
        <w:t>part</w:t>
      </w:r>
      <w:r>
        <w:rPr>
          <w:spacing w:val="-12"/>
        </w:rPr>
        <w:t xml:space="preserve"> </w:t>
      </w:r>
      <w:r>
        <w:t>before</w:t>
      </w:r>
      <w:r>
        <w:rPr>
          <w:spacing w:val="-53"/>
        </w:rPr>
        <w:t xml:space="preserve"> </w:t>
      </w:r>
      <w:r>
        <w:rPr>
          <w:spacing w:val="-4"/>
        </w:rPr>
        <w:t>setup</w:t>
      </w:r>
      <w:r>
        <w:rPr>
          <w:spacing w:val="-10"/>
        </w:rPr>
        <w:t xml:space="preserve"> </w:t>
      </w:r>
      <w:r>
        <w:rPr>
          <w:spacing w:val="-4"/>
        </w:rPr>
        <w:t>and</w:t>
      </w:r>
      <w:r>
        <w:rPr>
          <w:spacing w:val="-10"/>
        </w:rPr>
        <w:t xml:space="preserve"> </w:t>
      </w:r>
      <w:r>
        <w:rPr>
          <w:spacing w:val="-4"/>
        </w:rPr>
        <w:t>the</w:t>
      </w:r>
      <w:r>
        <w:rPr>
          <w:spacing w:val="-10"/>
        </w:rPr>
        <w:t xml:space="preserve"> </w:t>
      </w:r>
      <w:r>
        <w:rPr>
          <w:spacing w:val="-4"/>
        </w:rPr>
        <w:t>first-off</w:t>
      </w:r>
      <w:r>
        <w:rPr>
          <w:spacing w:val="-10"/>
        </w:rPr>
        <w:t xml:space="preserve"> </w:t>
      </w:r>
      <w:r>
        <w:rPr>
          <w:spacing w:val="-4"/>
        </w:rPr>
        <w:t>part</w:t>
      </w:r>
      <w:r>
        <w:rPr>
          <w:spacing w:val="-10"/>
        </w:rPr>
        <w:t xml:space="preserve"> </w:t>
      </w:r>
      <w:r>
        <w:rPr>
          <w:spacing w:val="-4"/>
        </w:rPr>
        <w:t>after</w:t>
      </w:r>
      <w:r>
        <w:rPr>
          <w:spacing w:val="-9"/>
        </w:rPr>
        <w:t xml:space="preserve"> </w:t>
      </w:r>
      <w:r>
        <w:rPr>
          <w:spacing w:val="-4"/>
        </w:rPr>
        <w:t>setup,</w:t>
      </w:r>
      <w:r>
        <w:rPr>
          <w:spacing w:val="-8"/>
        </w:rPr>
        <w:t xml:space="preserve"> </w:t>
      </w:r>
      <w:r>
        <w:rPr>
          <w:spacing w:val="-4"/>
        </w:rPr>
        <w:t>and</w:t>
      </w:r>
      <w:r>
        <w:rPr>
          <w:spacing w:val="-9"/>
        </w:rPr>
        <w:t xml:space="preserve"> </w:t>
      </w:r>
      <w:r>
        <w:rPr>
          <w:spacing w:val="-4"/>
        </w:rPr>
        <w:t>confirm</w:t>
      </w:r>
      <w:r>
        <w:rPr>
          <w:spacing w:val="-8"/>
        </w:rPr>
        <w:t xml:space="preserve"> </w:t>
      </w:r>
      <w:r>
        <w:rPr>
          <w:spacing w:val="-4"/>
        </w:rPr>
        <w:t>that</w:t>
      </w:r>
      <w:r>
        <w:rPr>
          <w:spacing w:val="-8"/>
        </w:rPr>
        <w:t xml:space="preserve"> </w:t>
      </w:r>
      <w:r>
        <w:rPr>
          <w:spacing w:val="-4"/>
        </w:rPr>
        <w:t>there</w:t>
      </w:r>
      <w:r>
        <w:rPr>
          <w:spacing w:val="-10"/>
        </w:rPr>
        <w:t xml:space="preserve"> </w:t>
      </w:r>
      <w:r>
        <w:rPr>
          <w:spacing w:val="-4"/>
        </w:rPr>
        <w:t>is</w:t>
      </w:r>
      <w:r>
        <w:rPr>
          <w:spacing w:val="-9"/>
        </w:rPr>
        <w:t xml:space="preserve"> </w:t>
      </w:r>
      <w:r>
        <w:rPr>
          <w:spacing w:val="-4"/>
        </w:rPr>
        <w:t>no</w:t>
      </w:r>
      <w:r>
        <w:rPr>
          <w:spacing w:val="-10"/>
        </w:rPr>
        <w:t xml:space="preserve"> </w:t>
      </w:r>
      <w:r>
        <w:rPr>
          <w:spacing w:val="-4"/>
        </w:rPr>
        <w:t>change</w:t>
      </w:r>
      <w:r>
        <w:rPr>
          <w:spacing w:val="-8"/>
        </w:rPr>
        <w:t xml:space="preserve"> </w:t>
      </w:r>
      <w:r>
        <w:rPr>
          <w:spacing w:val="-4"/>
        </w:rPr>
        <w:t>in</w:t>
      </w:r>
      <w:r>
        <w:rPr>
          <w:spacing w:val="-10"/>
        </w:rPr>
        <w:t xml:space="preserve"> </w:t>
      </w:r>
      <w:r>
        <w:rPr>
          <w:spacing w:val="-4"/>
        </w:rPr>
        <w:t>the</w:t>
      </w:r>
      <w:r>
        <w:rPr>
          <w:spacing w:val="-8"/>
        </w:rPr>
        <w:t xml:space="preserve"> </w:t>
      </w:r>
      <w:r>
        <w:rPr>
          <w:spacing w:val="-4"/>
        </w:rPr>
        <w:t>process</w:t>
      </w:r>
      <w:r>
        <w:rPr>
          <w:spacing w:val="-8"/>
        </w:rPr>
        <w:t xml:space="preserve"> </w:t>
      </w:r>
      <w:r>
        <w:rPr>
          <w:spacing w:val="-4"/>
        </w:rPr>
        <w:t>characteristics</w:t>
      </w:r>
      <w:r>
        <w:rPr>
          <w:spacing w:val="-54"/>
        </w:rPr>
        <w:t xml:space="preserve"> </w:t>
      </w:r>
      <w:r>
        <w:t>and</w:t>
      </w:r>
      <w:r>
        <w:rPr>
          <w:spacing w:val="-13"/>
        </w:rPr>
        <w:t xml:space="preserve"> </w:t>
      </w:r>
      <w:r>
        <w:t>product</w:t>
      </w:r>
      <w:r>
        <w:rPr>
          <w:spacing w:val="-13"/>
        </w:rPr>
        <w:t xml:space="preserve"> </w:t>
      </w:r>
      <w:r>
        <w:t>characteristics</w:t>
      </w:r>
      <w:r>
        <w:rPr>
          <w:spacing w:val="-11"/>
        </w:rPr>
        <w:t xml:space="preserve"> </w:t>
      </w:r>
      <w:r>
        <w:t>of</w:t>
      </w:r>
      <w:r>
        <w:rPr>
          <w:spacing w:val="-13"/>
        </w:rPr>
        <w:t xml:space="preserve"> </w:t>
      </w:r>
      <w:r>
        <w:t>parts</w:t>
      </w:r>
      <w:r>
        <w:rPr>
          <w:spacing w:val="-11"/>
        </w:rPr>
        <w:t xml:space="preserve"> </w:t>
      </w:r>
      <w:r>
        <w:t>and</w:t>
      </w:r>
      <w:r>
        <w:rPr>
          <w:spacing w:val="-13"/>
        </w:rPr>
        <w:t xml:space="preserve"> </w:t>
      </w:r>
      <w:r>
        <w:t>products.</w:t>
      </w:r>
    </w:p>
    <w:p w14:paraId="3209985A" w14:textId="77777777" w:rsidR="000A142B" w:rsidRDefault="000A142B">
      <w:pPr>
        <w:pStyle w:val="BodyText"/>
        <w:spacing w:before="120"/>
        <w:ind w:left="1088"/>
        <w:jc w:val="both"/>
      </w:pPr>
      <w:r>
        <w:rPr>
          <w:noProof/>
          <w:position w:val="-4"/>
        </w:rPr>
        <w:drawing>
          <wp:inline distT="0" distB="0" distL="0" distR="0" wp14:anchorId="0CAF9525" wp14:editId="46F96623">
            <wp:extent cx="143946" cy="121073"/>
            <wp:effectExtent l="0" t="0" r="0" b="0"/>
            <wp:docPr id="493536932"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9.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1"/>
        </w:rPr>
        <w:t xml:space="preserve"> </w:t>
      </w:r>
      <w:r>
        <w:rPr>
          <w:spacing w:val="-5"/>
        </w:rPr>
        <w:t>following</w:t>
      </w:r>
      <w:r>
        <w:rPr>
          <w:spacing w:val="-11"/>
        </w:rPr>
        <w:t xml:space="preserve"> </w:t>
      </w:r>
      <w:r>
        <w:rPr>
          <w:spacing w:val="-5"/>
        </w:rPr>
        <w:t>table</w:t>
      </w:r>
      <w:r>
        <w:rPr>
          <w:spacing w:val="-11"/>
        </w:rPr>
        <w:t xml:space="preserve"> </w:t>
      </w:r>
      <w:r>
        <w:rPr>
          <w:spacing w:val="-5"/>
        </w:rPr>
        <w:t>shows</w:t>
      </w:r>
      <w:r>
        <w:rPr>
          <w:spacing w:val="-9"/>
        </w:rPr>
        <w:t xml:space="preserve"> </w:t>
      </w:r>
      <w:r>
        <w:rPr>
          <w:spacing w:val="-5"/>
        </w:rPr>
        <w:t>the</w:t>
      </w:r>
      <w:r>
        <w:rPr>
          <w:spacing w:val="-10"/>
        </w:rPr>
        <w:t xml:space="preserve"> </w:t>
      </w:r>
      <w:r>
        <w:rPr>
          <w:spacing w:val="-5"/>
        </w:rPr>
        <w:t>items</w:t>
      </w:r>
      <w:r>
        <w:rPr>
          <w:spacing w:val="-9"/>
        </w:rPr>
        <w:t xml:space="preserve"> </w:t>
      </w:r>
      <w:r>
        <w:rPr>
          <w:spacing w:val="-5"/>
        </w:rPr>
        <w:t>regarding</w:t>
      </w:r>
      <w:r>
        <w:rPr>
          <w:spacing w:val="-8"/>
        </w:rPr>
        <w:t xml:space="preserve"> </w:t>
      </w:r>
      <w:r>
        <w:rPr>
          <w:spacing w:val="-4"/>
        </w:rPr>
        <w:t>setup</w:t>
      </w:r>
      <w:r>
        <w:rPr>
          <w:spacing w:val="-11"/>
        </w:rPr>
        <w:t xml:space="preserve"> </w:t>
      </w:r>
      <w:r>
        <w:rPr>
          <w:spacing w:val="-4"/>
        </w:rPr>
        <w:t>to</w:t>
      </w:r>
      <w:r>
        <w:rPr>
          <w:spacing w:val="-8"/>
        </w:rPr>
        <w:t xml:space="preserve"> </w:t>
      </w:r>
      <w:r>
        <w:rPr>
          <w:spacing w:val="-4"/>
        </w:rPr>
        <w:t>be</w:t>
      </w:r>
      <w:r>
        <w:rPr>
          <w:spacing w:val="-8"/>
        </w:rPr>
        <w:t xml:space="preserve"> </w:t>
      </w:r>
      <w:r>
        <w:rPr>
          <w:spacing w:val="-4"/>
        </w:rPr>
        <w:t>described</w:t>
      </w:r>
      <w:r>
        <w:rPr>
          <w:spacing w:val="-11"/>
        </w:rPr>
        <w:t xml:space="preserve"> </w:t>
      </w:r>
      <w:r>
        <w:rPr>
          <w:spacing w:val="-4"/>
        </w:rPr>
        <w:t>in</w:t>
      </w:r>
      <w:r>
        <w:rPr>
          <w:spacing w:val="-8"/>
        </w:rPr>
        <w:t xml:space="preserve"> </w:t>
      </w:r>
      <w:r>
        <w:rPr>
          <w:spacing w:val="-4"/>
        </w:rPr>
        <w:t>Control</w:t>
      </w:r>
      <w:r>
        <w:rPr>
          <w:spacing w:val="-11"/>
        </w:rPr>
        <w:t xml:space="preserve"> </w:t>
      </w:r>
      <w:r>
        <w:rPr>
          <w:spacing w:val="-4"/>
        </w:rPr>
        <w:t>Plans.</w:t>
      </w:r>
    </w:p>
    <w:p w14:paraId="35267369" w14:textId="77777777" w:rsidR="000A142B" w:rsidRDefault="000A142B">
      <w:pPr>
        <w:pStyle w:val="BodyText"/>
        <w:spacing w:before="6"/>
        <w:ind w:left="0"/>
        <w:rPr>
          <w:sz w:val="14"/>
        </w:rPr>
      </w:pPr>
    </w:p>
    <w:tbl>
      <w:tblPr>
        <w:tblW w:w="0" w:type="auto"/>
        <w:tblInd w:w="9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7"/>
        <w:gridCol w:w="2600"/>
        <w:gridCol w:w="5361"/>
      </w:tblGrid>
      <w:tr w:rsidR="000A142B" w14:paraId="3C4AA2E0" w14:textId="77777777">
        <w:trPr>
          <w:trHeight w:val="270"/>
        </w:trPr>
        <w:tc>
          <w:tcPr>
            <w:tcW w:w="1397" w:type="dxa"/>
            <w:vMerge w:val="restart"/>
            <w:tcBorders>
              <w:bottom w:val="double" w:sz="1" w:space="0" w:color="000000"/>
              <w:right w:val="single" w:sz="4" w:space="0" w:color="000000"/>
            </w:tcBorders>
          </w:tcPr>
          <w:p w14:paraId="1F265E42" w14:textId="77777777" w:rsidR="000A142B" w:rsidRDefault="000A142B">
            <w:pPr>
              <w:pStyle w:val="TableParagraph"/>
              <w:spacing w:before="196"/>
              <w:ind w:left="184"/>
              <w:rPr>
                <w:sz w:val="20"/>
              </w:rPr>
            </w:pPr>
            <w:r>
              <w:rPr>
                <w:spacing w:val="-5"/>
                <w:sz w:val="20"/>
              </w:rPr>
              <w:t>Setup</w:t>
            </w:r>
            <w:r>
              <w:rPr>
                <w:spacing w:val="-8"/>
                <w:sz w:val="20"/>
              </w:rPr>
              <w:t xml:space="preserve"> </w:t>
            </w:r>
            <w:r>
              <w:rPr>
                <w:spacing w:val="-5"/>
                <w:sz w:val="20"/>
              </w:rPr>
              <w:t>timing</w:t>
            </w:r>
          </w:p>
        </w:tc>
        <w:tc>
          <w:tcPr>
            <w:tcW w:w="7961" w:type="dxa"/>
            <w:gridSpan w:val="2"/>
            <w:tcBorders>
              <w:left w:val="single" w:sz="4" w:space="0" w:color="000000"/>
              <w:bottom w:val="single" w:sz="4" w:space="0" w:color="000000"/>
            </w:tcBorders>
          </w:tcPr>
          <w:p w14:paraId="1DFADF06" w14:textId="77777777" w:rsidR="000A142B" w:rsidRDefault="000A142B">
            <w:pPr>
              <w:pStyle w:val="TableParagraph"/>
              <w:spacing w:before="49" w:line="201" w:lineRule="exact"/>
              <w:ind w:left="2855" w:right="2821"/>
              <w:jc w:val="center"/>
              <w:rPr>
                <w:sz w:val="20"/>
              </w:rPr>
            </w:pPr>
            <w:r>
              <w:rPr>
                <w:w w:val="95"/>
                <w:sz w:val="20"/>
              </w:rPr>
              <w:t>Description</w:t>
            </w:r>
            <w:r>
              <w:rPr>
                <w:spacing w:val="-9"/>
                <w:w w:val="95"/>
                <w:sz w:val="20"/>
              </w:rPr>
              <w:t xml:space="preserve"> </w:t>
            </w:r>
            <w:r>
              <w:rPr>
                <w:w w:val="95"/>
                <w:sz w:val="20"/>
              </w:rPr>
              <w:t>in</w:t>
            </w:r>
            <w:r>
              <w:rPr>
                <w:spacing w:val="-8"/>
                <w:w w:val="95"/>
                <w:sz w:val="20"/>
              </w:rPr>
              <w:t xml:space="preserve"> </w:t>
            </w:r>
            <w:r>
              <w:rPr>
                <w:w w:val="95"/>
                <w:sz w:val="20"/>
              </w:rPr>
              <w:t>Control</w:t>
            </w:r>
            <w:r>
              <w:rPr>
                <w:spacing w:val="-8"/>
                <w:w w:val="95"/>
                <w:sz w:val="20"/>
              </w:rPr>
              <w:t xml:space="preserve"> </w:t>
            </w:r>
            <w:r>
              <w:rPr>
                <w:w w:val="95"/>
                <w:sz w:val="20"/>
              </w:rPr>
              <w:t>Plan</w:t>
            </w:r>
          </w:p>
        </w:tc>
      </w:tr>
      <w:tr w:rsidR="000A142B" w14:paraId="2D6B9F7B" w14:textId="77777777">
        <w:trPr>
          <w:trHeight w:val="269"/>
        </w:trPr>
        <w:tc>
          <w:tcPr>
            <w:tcW w:w="1397" w:type="dxa"/>
            <w:vMerge/>
            <w:tcBorders>
              <w:top w:val="nil"/>
              <w:bottom w:val="double" w:sz="1" w:space="0" w:color="000000"/>
              <w:right w:val="single" w:sz="4" w:space="0" w:color="000000"/>
            </w:tcBorders>
          </w:tcPr>
          <w:p w14:paraId="16573FF9" w14:textId="77777777" w:rsidR="000A142B" w:rsidRDefault="000A142B">
            <w:pPr>
              <w:rPr>
                <w:sz w:val="2"/>
                <w:szCs w:val="2"/>
              </w:rPr>
            </w:pPr>
          </w:p>
        </w:tc>
        <w:tc>
          <w:tcPr>
            <w:tcW w:w="2600" w:type="dxa"/>
            <w:tcBorders>
              <w:top w:val="single" w:sz="4" w:space="0" w:color="000000"/>
              <w:left w:val="single" w:sz="4" w:space="0" w:color="000000"/>
              <w:bottom w:val="double" w:sz="1" w:space="0" w:color="000000"/>
              <w:right w:val="single" w:sz="4" w:space="0" w:color="000000"/>
            </w:tcBorders>
          </w:tcPr>
          <w:p w14:paraId="2C3DE9B5" w14:textId="77777777" w:rsidR="000A142B" w:rsidRDefault="000A142B">
            <w:pPr>
              <w:pStyle w:val="TableParagraph"/>
              <w:spacing w:before="40" w:line="210" w:lineRule="exact"/>
              <w:ind w:left="986" w:right="962"/>
              <w:jc w:val="center"/>
              <w:rPr>
                <w:sz w:val="20"/>
              </w:rPr>
            </w:pPr>
            <w:r>
              <w:rPr>
                <w:sz w:val="20"/>
              </w:rPr>
              <w:t>Timing</w:t>
            </w:r>
          </w:p>
        </w:tc>
        <w:tc>
          <w:tcPr>
            <w:tcW w:w="5361" w:type="dxa"/>
            <w:tcBorders>
              <w:top w:val="single" w:sz="4" w:space="0" w:color="000000"/>
              <w:left w:val="single" w:sz="4" w:space="0" w:color="000000"/>
              <w:bottom w:val="double" w:sz="1" w:space="0" w:color="000000"/>
            </w:tcBorders>
          </w:tcPr>
          <w:p w14:paraId="5E3B8BB6" w14:textId="77777777" w:rsidR="000A142B" w:rsidRDefault="000A142B">
            <w:pPr>
              <w:pStyle w:val="TableParagraph"/>
              <w:spacing w:before="40" w:line="210" w:lineRule="exact"/>
              <w:ind w:left="2144" w:right="2110"/>
              <w:jc w:val="center"/>
              <w:rPr>
                <w:sz w:val="20"/>
              </w:rPr>
            </w:pPr>
            <w:r>
              <w:rPr>
                <w:sz w:val="20"/>
              </w:rPr>
              <w:t>Explanation</w:t>
            </w:r>
          </w:p>
        </w:tc>
      </w:tr>
      <w:tr w:rsidR="000A142B" w14:paraId="14C6FE12" w14:textId="77777777">
        <w:trPr>
          <w:trHeight w:val="1120"/>
        </w:trPr>
        <w:tc>
          <w:tcPr>
            <w:tcW w:w="1397" w:type="dxa"/>
            <w:tcBorders>
              <w:top w:val="double" w:sz="1" w:space="0" w:color="000000"/>
              <w:bottom w:val="dotted" w:sz="4" w:space="0" w:color="000000"/>
              <w:right w:val="single" w:sz="4" w:space="0" w:color="000000"/>
            </w:tcBorders>
          </w:tcPr>
          <w:p w14:paraId="14D20DC6" w14:textId="77777777" w:rsidR="000A142B" w:rsidRDefault="000A142B">
            <w:pPr>
              <w:pStyle w:val="TableParagraph"/>
            </w:pPr>
          </w:p>
          <w:p w14:paraId="59672178" w14:textId="77777777" w:rsidR="000A142B" w:rsidRDefault="000A142B">
            <w:pPr>
              <w:pStyle w:val="TableParagraph"/>
              <w:spacing w:before="9"/>
              <w:rPr>
                <w:sz w:val="18"/>
              </w:rPr>
            </w:pPr>
          </w:p>
          <w:p w14:paraId="647BEFCE" w14:textId="77777777" w:rsidR="000A142B" w:rsidRDefault="000A142B">
            <w:pPr>
              <w:pStyle w:val="TableParagraph"/>
              <w:ind w:left="97"/>
              <w:rPr>
                <w:sz w:val="20"/>
              </w:rPr>
            </w:pPr>
            <w:r>
              <w:rPr>
                <w:spacing w:val="-5"/>
                <w:sz w:val="20"/>
              </w:rPr>
              <w:t>At</w:t>
            </w:r>
            <w:r>
              <w:rPr>
                <w:spacing w:val="-9"/>
                <w:sz w:val="20"/>
              </w:rPr>
              <w:t xml:space="preserve"> </w:t>
            </w:r>
            <w:r>
              <w:rPr>
                <w:spacing w:val="-5"/>
                <w:sz w:val="20"/>
              </w:rPr>
              <w:t>startup</w:t>
            </w:r>
          </w:p>
        </w:tc>
        <w:tc>
          <w:tcPr>
            <w:tcW w:w="2600" w:type="dxa"/>
            <w:tcBorders>
              <w:top w:val="double" w:sz="1" w:space="0" w:color="000000"/>
              <w:left w:val="single" w:sz="4" w:space="0" w:color="000000"/>
              <w:bottom w:val="dotted" w:sz="4" w:space="0" w:color="000000"/>
              <w:right w:val="single" w:sz="4" w:space="0" w:color="000000"/>
            </w:tcBorders>
          </w:tcPr>
          <w:p w14:paraId="01AB8B4E" w14:textId="77777777" w:rsidR="000A142B" w:rsidRDefault="000A142B">
            <w:pPr>
              <w:pStyle w:val="TableParagraph"/>
            </w:pPr>
          </w:p>
          <w:p w14:paraId="2D0BDE2B" w14:textId="77777777" w:rsidR="000A142B" w:rsidRDefault="000A142B">
            <w:pPr>
              <w:pStyle w:val="TableParagraph"/>
              <w:spacing w:before="9"/>
              <w:rPr>
                <w:sz w:val="18"/>
              </w:rPr>
            </w:pPr>
          </w:p>
          <w:p w14:paraId="3B56DF41" w14:textId="77777777" w:rsidR="000A142B" w:rsidRDefault="000A142B">
            <w:pPr>
              <w:pStyle w:val="TableParagraph"/>
              <w:ind w:left="105"/>
              <w:rPr>
                <w:sz w:val="20"/>
              </w:rPr>
            </w:pPr>
            <w:r>
              <w:rPr>
                <w:w w:val="95"/>
                <w:sz w:val="20"/>
              </w:rPr>
              <w:t>At</w:t>
            </w:r>
            <w:r>
              <w:rPr>
                <w:spacing w:val="-9"/>
                <w:w w:val="95"/>
                <w:sz w:val="20"/>
              </w:rPr>
              <w:t xml:space="preserve"> </w:t>
            </w:r>
            <w:r>
              <w:rPr>
                <w:w w:val="95"/>
                <w:sz w:val="20"/>
              </w:rPr>
              <w:t>the</w:t>
            </w:r>
            <w:r>
              <w:rPr>
                <w:spacing w:val="-8"/>
                <w:w w:val="95"/>
                <w:sz w:val="20"/>
              </w:rPr>
              <w:t xml:space="preserve"> </w:t>
            </w:r>
            <w:r>
              <w:rPr>
                <w:w w:val="95"/>
                <w:sz w:val="20"/>
              </w:rPr>
              <w:t>start</w:t>
            </w:r>
            <w:r>
              <w:rPr>
                <w:spacing w:val="-8"/>
                <w:w w:val="95"/>
                <w:sz w:val="20"/>
              </w:rPr>
              <w:t xml:space="preserve"> </w:t>
            </w:r>
            <w:r>
              <w:rPr>
                <w:w w:val="95"/>
                <w:sz w:val="20"/>
              </w:rPr>
              <w:t>of</w:t>
            </w:r>
            <w:r>
              <w:rPr>
                <w:spacing w:val="-5"/>
                <w:w w:val="95"/>
                <w:sz w:val="20"/>
              </w:rPr>
              <w:t xml:space="preserve"> </w:t>
            </w:r>
            <w:r>
              <w:rPr>
                <w:w w:val="95"/>
                <w:sz w:val="20"/>
              </w:rPr>
              <w:t>operation</w:t>
            </w:r>
          </w:p>
        </w:tc>
        <w:tc>
          <w:tcPr>
            <w:tcW w:w="5361" w:type="dxa"/>
            <w:tcBorders>
              <w:top w:val="double" w:sz="1" w:space="0" w:color="000000"/>
              <w:left w:val="single" w:sz="4" w:space="0" w:color="000000"/>
              <w:bottom w:val="dotted" w:sz="4" w:space="0" w:color="000000"/>
            </w:tcBorders>
          </w:tcPr>
          <w:p w14:paraId="0EBFA3F9" w14:textId="77777777" w:rsidR="000A142B" w:rsidRDefault="000A142B">
            <w:pPr>
              <w:pStyle w:val="TableParagraph"/>
              <w:spacing w:before="49" w:line="292" w:lineRule="auto"/>
              <w:ind w:left="107"/>
              <w:rPr>
                <w:sz w:val="20"/>
              </w:rPr>
            </w:pPr>
            <w:r>
              <w:rPr>
                <w:w w:val="95"/>
                <w:sz w:val="20"/>
              </w:rPr>
              <w:t>Applicable to the production start of a day (start time not</w:t>
            </w:r>
            <w:r>
              <w:rPr>
                <w:spacing w:val="1"/>
                <w:w w:val="95"/>
                <w:sz w:val="20"/>
              </w:rPr>
              <w:t xml:space="preserve"> </w:t>
            </w:r>
            <w:r>
              <w:rPr>
                <w:w w:val="95"/>
                <w:sz w:val="20"/>
              </w:rPr>
              <w:t>specified). In the case of line stop that may affect product</w:t>
            </w:r>
            <w:r>
              <w:rPr>
                <w:spacing w:val="1"/>
                <w:w w:val="95"/>
                <w:sz w:val="20"/>
              </w:rPr>
              <w:t xml:space="preserve"> </w:t>
            </w:r>
            <w:r>
              <w:rPr>
                <w:spacing w:val="-5"/>
                <w:sz w:val="20"/>
              </w:rPr>
              <w:t>characteristics,</w:t>
            </w:r>
            <w:r>
              <w:rPr>
                <w:spacing w:val="-10"/>
                <w:sz w:val="20"/>
              </w:rPr>
              <w:t xml:space="preserve"> </w:t>
            </w:r>
            <w:r>
              <w:rPr>
                <w:spacing w:val="-5"/>
                <w:sz w:val="20"/>
              </w:rPr>
              <w:t>the</w:t>
            </w:r>
            <w:r>
              <w:rPr>
                <w:spacing w:val="-10"/>
                <w:sz w:val="20"/>
              </w:rPr>
              <w:t xml:space="preserve"> </w:t>
            </w:r>
            <w:r>
              <w:rPr>
                <w:spacing w:val="-5"/>
                <w:sz w:val="20"/>
              </w:rPr>
              <w:t>time</w:t>
            </w:r>
            <w:r>
              <w:rPr>
                <w:spacing w:val="-7"/>
                <w:sz w:val="20"/>
              </w:rPr>
              <w:t xml:space="preserve"> </w:t>
            </w:r>
            <w:r>
              <w:rPr>
                <w:spacing w:val="-5"/>
                <w:sz w:val="20"/>
              </w:rPr>
              <w:t>of</w:t>
            </w:r>
            <w:r>
              <w:rPr>
                <w:spacing w:val="-10"/>
                <w:sz w:val="20"/>
              </w:rPr>
              <w:t xml:space="preserve"> </w:t>
            </w:r>
            <w:r>
              <w:rPr>
                <w:spacing w:val="-5"/>
                <w:sz w:val="20"/>
              </w:rPr>
              <w:t>production</w:t>
            </w:r>
            <w:r>
              <w:rPr>
                <w:spacing w:val="-10"/>
                <w:sz w:val="20"/>
              </w:rPr>
              <w:t xml:space="preserve"> </w:t>
            </w:r>
            <w:r>
              <w:rPr>
                <w:spacing w:val="-5"/>
                <w:sz w:val="20"/>
              </w:rPr>
              <w:t>resumption</w:t>
            </w:r>
            <w:r>
              <w:rPr>
                <w:spacing w:val="-10"/>
                <w:sz w:val="20"/>
              </w:rPr>
              <w:t xml:space="preserve"> </w:t>
            </w:r>
            <w:r>
              <w:rPr>
                <w:spacing w:val="-4"/>
                <w:sz w:val="20"/>
              </w:rPr>
              <w:t>after</w:t>
            </w:r>
            <w:r>
              <w:rPr>
                <w:spacing w:val="-9"/>
                <w:sz w:val="20"/>
              </w:rPr>
              <w:t xml:space="preserve"> </w:t>
            </w:r>
            <w:r>
              <w:rPr>
                <w:spacing w:val="-4"/>
                <w:sz w:val="20"/>
              </w:rPr>
              <w:t>such</w:t>
            </w:r>
          </w:p>
          <w:p w14:paraId="69023563" w14:textId="77777777" w:rsidR="000A142B" w:rsidRDefault="000A142B">
            <w:pPr>
              <w:pStyle w:val="TableParagraph"/>
              <w:spacing w:line="209" w:lineRule="exact"/>
              <w:ind w:left="107"/>
              <w:rPr>
                <w:sz w:val="20"/>
              </w:rPr>
            </w:pPr>
            <w:r>
              <w:rPr>
                <w:w w:val="95"/>
                <w:sz w:val="20"/>
              </w:rPr>
              <w:t>line</w:t>
            </w:r>
            <w:r>
              <w:rPr>
                <w:spacing w:val="-8"/>
                <w:w w:val="95"/>
                <w:sz w:val="20"/>
              </w:rPr>
              <w:t xml:space="preserve"> </w:t>
            </w:r>
            <w:r>
              <w:rPr>
                <w:w w:val="95"/>
                <w:sz w:val="20"/>
              </w:rPr>
              <w:t>stop</w:t>
            </w:r>
            <w:r>
              <w:rPr>
                <w:spacing w:val="-7"/>
                <w:w w:val="95"/>
                <w:sz w:val="20"/>
              </w:rPr>
              <w:t xml:space="preserve"> </w:t>
            </w:r>
            <w:r>
              <w:rPr>
                <w:w w:val="95"/>
                <w:sz w:val="20"/>
              </w:rPr>
              <w:t>shall</w:t>
            </w:r>
            <w:r>
              <w:rPr>
                <w:spacing w:val="-8"/>
                <w:w w:val="95"/>
                <w:sz w:val="20"/>
              </w:rPr>
              <w:t xml:space="preserve"> </w:t>
            </w:r>
            <w:r>
              <w:rPr>
                <w:w w:val="95"/>
                <w:sz w:val="20"/>
              </w:rPr>
              <w:t>be</w:t>
            </w:r>
            <w:r>
              <w:rPr>
                <w:spacing w:val="-5"/>
                <w:w w:val="95"/>
                <w:sz w:val="20"/>
              </w:rPr>
              <w:t xml:space="preserve"> </w:t>
            </w:r>
            <w:r>
              <w:rPr>
                <w:w w:val="95"/>
                <w:sz w:val="20"/>
              </w:rPr>
              <w:t>also</w:t>
            </w:r>
            <w:r>
              <w:rPr>
                <w:spacing w:val="-8"/>
                <w:w w:val="95"/>
                <w:sz w:val="20"/>
              </w:rPr>
              <w:t xml:space="preserve"> </w:t>
            </w:r>
            <w:r>
              <w:rPr>
                <w:w w:val="95"/>
                <w:sz w:val="20"/>
              </w:rPr>
              <w:t>considered</w:t>
            </w:r>
            <w:r>
              <w:rPr>
                <w:spacing w:val="-8"/>
                <w:w w:val="95"/>
                <w:sz w:val="20"/>
              </w:rPr>
              <w:t xml:space="preserve"> </w:t>
            </w:r>
            <w:r>
              <w:rPr>
                <w:w w:val="95"/>
                <w:sz w:val="20"/>
              </w:rPr>
              <w:t>as</w:t>
            </w:r>
            <w:r>
              <w:rPr>
                <w:spacing w:val="-6"/>
                <w:w w:val="95"/>
                <w:sz w:val="20"/>
              </w:rPr>
              <w:t xml:space="preserve"> </w:t>
            </w:r>
            <w:r>
              <w:rPr>
                <w:w w:val="95"/>
                <w:sz w:val="20"/>
              </w:rPr>
              <w:t>“startup”.</w:t>
            </w:r>
          </w:p>
        </w:tc>
      </w:tr>
      <w:tr w:rsidR="000A142B" w14:paraId="218D3198" w14:textId="77777777">
        <w:trPr>
          <w:trHeight w:val="839"/>
        </w:trPr>
        <w:tc>
          <w:tcPr>
            <w:tcW w:w="1397" w:type="dxa"/>
            <w:tcBorders>
              <w:top w:val="dotted" w:sz="4" w:space="0" w:color="000000"/>
              <w:bottom w:val="dotted" w:sz="4" w:space="0" w:color="000000"/>
              <w:right w:val="single" w:sz="4" w:space="0" w:color="000000"/>
            </w:tcBorders>
          </w:tcPr>
          <w:p w14:paraId="310DA99E" w14:textId="77777777" w:rsidR="000A142B" w:rsidRDefault="000A142B">
            <w:pPr>
              <w:pStyle w:val="TableParagraph"/>
              <w:spacing w:before="189" w:line="292" w:lineRule="auto"/>
              <w:ind w:left="97" w:right="518"/>
              <w:rPr>
                <w:sz w:val="20"/>
              </w:rPr>
            </w:pPr>
            <w:r>
              <w:rPr>
                <w:spacing w:val="-1"/>
                <w:w w:val="95"/>
                <w:sz w:val="20"/>
              </w:rPr>
              <w:t>At model</w:t>
            </w:r>
            <w:r>
              <w:rPr>
                <w:spacing w:val="-50"/>
                <w:w w:val="95"/>
                <w:sz w:val="20"/>
              </w:rPr>
              <w:t xml:space="preserve"> </w:t>
            </w:r>
            <w:r>
              <w:rPr>
                <w:sz w:val="20"/>
              </w:rPr>
              <w:t>change</w:t>
            </w:r>
          </w:p>
        </w:tc>
        <w:tc>
          <w:tcPr>
            <w:tcW w:w="2600" w:type="dxa"/>
            <w:tcBorders>
              <w:top w:val="dotted" w:sz="4" w:space="0" w:color="000000"/>
              <w:left w:val="single" w:sz="4" w:space="0" w:color="000000"/>
              <w:bottom w:val="dotted" w:sz="4" w:space="0" w:color="000000"/>
              <w:right w:val="single" w:sz="4" w:space="0" w:color="000000"/>
            </w:tcBorders>
          </w:tcPr>
          <w:p w14:paraId="7430EB43" w14:textId="77777777" w:rsidR="000A142B" w:rsidRDefault="000A142B">
            <w:pPr>
              <w:pStyle w:val="TableParagraph"/>
              <w:spacing w:before="8"/>
              <w:rPr>
                <w:sz w:val="28"/>
              </w:rPr>
            </w:pPr>
          </w:p>
          <w:p w14:paraId="13BE5384" w14:textId="77777777" w:rsidR="000A142B" w:rsidRDefault="000A142B">
            <w:pPr>
              <w:pStyle w:val="TableParagraph"/>
              <w:ind w:left="105"/>
              <w:rPr>
                <w:sz w:val="20"/>
              </w:rPr>
            </w:pPr>
            <w:r>
              <w:rPr>
                <w:spacing w:val="-5"/>
                <w:sz w:val="20"/>
              </w:rPr>
              <w:t>At</w:t>
            </w:r>
            <w:r>
              <w:rPr>
                <w:spacing w:val="-11"/>
                <w:sz w:val="20"/>
              </w:rPr>
              <w:t xml:space="preserve"> </w:t>
            </w:r>
            <w:r>
              <w:rPr>
                <w:spacing w:val="-5"/>
                <w:sz w:val="20"/>
              </w:rPr>
              <w:t>model</w:t>
            </w:r>
            <w:r>
              <w:rPr>
                <w:spacing w:val="-11"/>
                <w:sz w:val="20"/>
              </w:rPr>
              <w:t xml:space="preserve"> </w:t>
            </w:r>
            <w:r>
              <w:rPr>
                <w:spacing w:val="-4"/>
                <w:sz w:val="20"/>
              </w:rPr>
              <w:t>change</w:t>
            </w:r>
          </w:p>
        </w:tc>
        <w:tc>
          <w:tcPr>
            <w:tcW w:w="5361" w:type="dxa"/>
            <w:tcBorders>
              <w:top w:val="dotted" w:sz="4" w:space="0" w:color="000000"/>
              <w:left w:val="single" w:sz="4" w:space="0" w:color="000000"/>
              <w:bottom w:val="dotted" w:sz="4" w:space="0" w:color="000000"/>
            </w:tcBorders>
          </w:tcPr>
          <w:p w14:paraId="0796B145" w14:textId="77777777" w:rsidR="000A142B" w:rsidRDefault="000A142B">
            <w:pPr>
              <w:pStyle w:val="TableParagraph"/>
              <w:spacing w:before="50"/>
              <w:ind w:left="107"/>
              <w:rPr>
                <w:sz w:val="20"/>
              </w:rPr>
            </w:pPr>
            <w:r>
              <w:rPr>
                <w:spacing w:val="-5"/>
                <w:sz w:val="20"/>
              </w:rPr>
              <w:t>Applicable</w:t>
            </w:r>
            <w:r>
              <w:rPr>
                <w:spacing w:val="-11"/>
                <w:sz w:val="20"/>
              </w:rPr>
              <w:t xml:space="preserve"> </w:t>
            </w:r>
            <w:r>
              <w:rPr>
                <w:spacing w:val="-5"/>
                <w:sz w:val="20"/>
              </w:rPr>
              <w:t>when</w:t>
            </w:r>
            <w:r>
              <w:rPr>
                <w:spacing w:val="-11"/>
                <w:sz w:val="20"/>
              </w:rPr>
              <w:t xml:space="preserve"> </w:t>
            </w:r>
            <w:r>
              <w:rPr>
                <w:spacing w:val="-5"/>
                <w:sz w:val="20"/>
              </w:rPr>
              <w:t>setup</w:t>
            </w:r>
            <w:r>
              <w:rPr>
                <w:spacing w:val="-11"/>
                <w:sz w:val="20"/>
              </w:rPr>
              <w:t xml:space="preserve"> </w:t>
            </w:r>
            <w:r>
              <w:rPr>
                <w:spacing w:val="-5"/>
                <w:sz w:val="20"/>
              </w:rPr>
              <w:t>change</w:t>
            </w:r>
            <w:r>
              <w:rPr>
                <w:spacing w:val="-11"/>
                <w:sz w:val="20"/>
              </w:rPr>
              <w:t xml:space="preserve"> </w:t>
            </w:r>
            <w:r>
              <w:rPr>
                <w:spacing w:val="-5"/>
                <w:sz w:val="20"/>
              </w:rPr>
              <w:t>that</w:t>
            </w:r>
            <w:r>
              <w:rPr>
                <w:spacing w:val="-7"/>
                <w:sz w:val="20"/>
              </w:rPr>
              <w:t xml:space="preserve"> </w:t>
            </w:r>
            <w:r>
              <w:rPr>
                <w:spacing w:val="-4"/>
                <w:sz w:val="20"/>
              </w:rPr>
              <w:t>may</w:t>
            </w:r>
            <w:r>
              <w:rPr>
                <w:spacing w:val="-9"/>
                <w:sz w:val="20"/>
              </w:rPr>
              <w:t xml:space="preserve"> </w:t>
            </w:r>
            <w:r>
              <w:rPr>
                <w:spacing w:val="-4"/>
                <w:sz w:val="20"/>
              </w:rPr>
              <w:t>affect</w:t>
            </w:r>
            <w:r>
              <w:rPr>
                <w:spacing w:val="-11"/>
                <w:sz w:val="20"/>
              </w:rPr>
              <w:t xml:space="preserve"> </w:t>
            </w:r>
            <w:r>
              <w:rPr>
                <w:spacing w:val="-4"/>
                <w:sz w:val="20"/>
              </w:rPr>
              <w:t>product</w:t>
            </w:r>
          </w:p>
          <w:p w14:paraId="3B1B4E07" w14:textId="77777777" w:rsidR="000A142B" w:rsidRDefault="000A142B">
            <w:pPr>
              <w:pStyle w:val="TableParagraph"/>
              <w:spacing w:line="280" w:lineRule="atLeast"/>
              <w:ind w:left="107" w:right="114"/>
              <w:rPr>
                <w:sz w:val="20"/>
              </w:rPr>
            </w:pPr>
            <w:r>
              <w:rPr>
                <w:w w:val="95"/>
                <w:sz w:val="20"/>
              </w:rPr>
              <w:t>characteristics</w:t>
            </w:r>
            <w:r>
              <w:rPr>
                <w:spacing w:val="-7"/>
                <w:w w:val="95"/>
                <w:sz w:val="20"/>
              </w:rPr>
              <w:t xml:space="preserve"> </w:t>
            </w:r>
            <w:r>
              <w:rPr>
                <w:w w:val="95"/>
                <w:sz w:val="20"/>
              </w:rPr>
              <w:t>occurs</w:t>
            </w:r>
            <w:r>
              <w:rPr>
                <w:spacing w:val="-6"/>
                <w:w w:val="95"/>
                <w:sz w:val="20"/>
              </w:rPr>
              <w:t xml:space="preserve"> </w:t>
            </w:r>
            <w:r>
              <w:rPr>
                <w:w w:val="95"/>
                <w:sz w:val="20"/>
              </w:rPr>
              <w:t>in</w:t>
            </w:r>
            <w:r>
              <w:rPr>
                <w:spacing w:val="-9"/>
                <w:w w:val="95"/>
                <w:sz w:val="20"/>
              </w:rPr>
              <w:t xml:space="preserve"> </w:t>
            </w:r>
            <w:r>
              <w:rPr>
                <w:w w:val="95"/>
                <w:sz w:val="20"/>
              </w:rPr>
              <w:t>a</w:t>
            </w:r>
            <w:r>
              <w:rPr>
                <w:spacing w:val="-8"/>
                <w:w w:val="95"/>
                <w:sz w:val="20"/>
              </w:rPr>
              <w:t xml:space="preserve"> </w:t>
            </w:r>
            <w:r>
              <w:rPr>
                <w:w w:val="95"/>
                <w:sz w:val="20"/>
              </w:rPr>
              <w:t>process</w:t>
            </w:r>
            <w:r>
              <w:rPr>
                <w:spacing w:val="-7"/>
                <w:w w:val="95"/>
                <w:sz w:val="20"/>
              </w:rPr>
              <w:t xml:space="preserve"> </w:t>
            </w:r>
            <w:r>
              <w:rPr>
                <w:w w:val="95"/>
                <w:sz w:val="20"/>
              </w:rPr>
              <w:t>in</w:t>
            </w:r>
            <w:r>
              <w:rPr>
                <w:spacing w:val="-8"/>
                <w:w w:val="95"/>
                <w:sz w:val="20"/>
              </w:rPr>
              <w:t xml:space="preserve"> </w:t>
            </w:r>
            <w:r>
              <w:rPr>
                <w:w w:val="95"/>
                <w:sz w:val="20"/>
              </w:rPr>
              <w:t>association</w:t>
            </w:r>
            <w:r>
              <w:rPr>
                <w:spacing w:val="-8"/>
                <w:w w:val="95"/>
                <w:sz w:val="20"/>
              </w:rPr>
              <w:t xml:space="preserve"> </w:t>
            </w:r>
            <w:r>
              <w:rPr>
                <w:w w:val="95"/>
                <w:sz w:val="20"/>
              </w:rPr>
              <w:t>with</w:t>
            </w:r>
            <w:r>
              <w:rPr>
                <w:spacing w:val="-9"/>
                <w:w w:val="95"/>
                <w:sz w:val="20"/>
              </w:rPr>
              <w:t xml:space="preserve"> </w:t>
            </w:r>
            <w:r>
              <w:rPr>
                <w:w w:val="95"/>
                <w:sz w:val="20"/>
              </w:rPr>
              <w:t>a</w:t>
            </w:r>
            <w:r>
              <w:rPr>
                <w:spacing w:val="-50"/>
                <w:w w:val="95"/>
                <w:sz w:val="20"/>
              </w:rPr>
              <w:t xml:space="preserve"> </w:t>
            </w:r>
            <w:r>
              <w:rPr>
                <w:sz w:val="20"/>
              </w:rPr>
              <w:t>model</w:t>
            </w:r>
            <w:r>
              <w:rPr>
                <w:spacing w:val="-12"/>
                <w:sz w:val="20"/>
              </w:rPr>
              <w:t xml:space="preserve"> </w:t>
            </w:r>
            <w:r>
              <w:rPr>
                <w:sz w:val="20"/>
              </w:rPr>
              <w:t>change.</w:t>
            </w:r>
          </w:p>
        </w:tc>
      </w:tr>
      <w:tr w:rsidR="000A142B" w14:paraId="6EEB7792" w14:textId="77777777">
        <w:trPr>
          <w:trHeight w:val="842"/>
        </w:trPr>
        <w:tc>
          <w:tcPr>
            <w:tcW w:w="1397" w:type="dxa"/>
            <w:tcBorders>
              <w:top w:val="dotted" w:sz="4" w:space="0" w:color="000000"/>
              <w:bottom w:val="dotted" w:sz="4" w:space="0" w:color="000000"/>
              <w:right w:val="single" w:sz="4" w:space="0" w:color="000000"/>
            </w:tcBorders>
          </w:tcPr>
          <w:p w14:paraId="40B45FE6" w14:textId="77777777" w:rsidR="000A142B" w:rsidRDefault="000A142B">
            <w:pPr>
              <w:pStyle w:val="TableParagraph"/>
              <w:spacing w:before="191" w:line="290" w:lineRule="auto"/>
              <w:ind w:left="97" w:right="214"/>
              <w:rPr>
                <w:sz w:val="20"/>
              </w:rPr>
            </w:pPr>
            <w:r>
              <w:rPr>
                <w:spacing w:val="-5"/>
                <w:sz w:val="20"/>
              </w:rPr>
              <w:t>At jig/tool</w:t>
            </w:r>
            <w:r>
              <w:rPr>
                <w:spacing w:val="-4"/>
                <w:sz w:val="20"/>
              </w:rPr>
              <w:t xml:space="preserve"> </w:t>
            </w:r>
            <w:r>
              <w:rPr>
                <w:spacing w:val="-5"/>
                <w:sz w:val="20"/>
              </w:rPr>
              <w:t>replacement</w:t>
            </w:r>
          </w:p>
        </w:tc>
        <w:tc>
          <w:tcPr>
            <w:tcW w:w="2600" w:type="dxa"/>
            <w:tcBorders>
              <w:top w:val="dotted" w:sz="4" w:space="0" w:color="000000"/>
              <w:left w:val="single" w:sz="4" w:space="0" w:color="000000"/>
              <w:bottom w:val="dotted" w:sz="4" w:space="0" w:color="000000"/>
              <w:right w:val="single" w:sz="4" w:space="0" w:color="000000"/>
            </w:tcBorders>
          </w:tcPr>
          <w:p w14:paraId="62CFBF90" w14:textId="77777777" w:rsidR="000A142B" w:rsidRDefault="000A142B">
            <w:pPr>
              <w:pStyle w:val="TableParagraph"/>
              <w:spacing w:before="49" w:line="292" w:lineRule="auto"/>
              <w:ind w:left="105" w:right="1078"/>
              <w:rPr>
                <w:sz w:val="20"/>
              </w:rPr>
            </w:pPr>
            <w:r>
              <w:rPr>
                <w:sz w:val="20"/>
              </w:rPr>
              <w:t>At setup</w:t>
            </w:r>
            <w:r>
              <w:rPr>
                <w:spacing w:val="1"/>
                <w:sz w:val="20"/>
              </w:rPr>
              <w:t xml:space="preserve"> </w:t>
            </w:r>
            <w:r>
              <w:rPr>
                <w:w w:val="95"/>
                <w:sz w:val="20"/>
              </w:rPr>
              <w:t>(Replacement</w:t>
            </w:r>
            <w:r>
              <w:rPr>
                <w:spacing w:val="-8"/>
                <w:w w:val="95"/>
                <w:sz w:val="20"/>
              </w:rPr>
              <w:t xml:space="preserve"> </w:t>
            </w:r>
            <w:r>
              <w:rPr>
                <w:w w:val="95"/>
                <w:sz w:val="20"/>
              </w:rPr>
              <w:t>of</w:t>
            </w:r>
          </w:p>
          <w:p w14:paraId="56F4DC51" w14:textId="77777777" w:rsidR="000A142B" w:rsidRDefault="000A142B">
            <w:pPr>
              <w:pStyle w:val="TableParagraph"/>
              <w:spacing w:before="1" w:line="211" w:lineRule="exact"/>
              <w:ind w:left="105"/>
              <w:rPr>
                <w:sz w:val="20"/>
              </w:rPr>
            </w:pPr>
            <w:r>
              <w:rPr>
                <w:w w:val="95"/>
                <w:sz w:val="20"/>
              </w:rPr>
              <w:t>expendables,</w:t>
            </w:r>
            <w:r>
              <w:rPr>
                <w:spacing w:val="-10"/>
                <w:w w:val="95"/>
                <w:sz w:val="20"/>
              </w:rPr>
              <w:t xml:space="preserve"> </w:t>
            </w:r>
            <w:r>
              <w:rPr>
                <w:w w:val="95"/>
                <w:sz w:val="20"/>
              </w:rPr>
              <w:t>jig</w:t>
            </w:r>
            <w:r>
              <w:rPr>
                <w:spacing w:val="-10"/>
                <w:w w:val="95"/>
                <w:sz w:val="20"/>
              </w:rPr>
              <w:t xml:space="preserve"> </w:t>
            </w:r>
            <w:r>
              <w:rPr>
                <w:w w:val="95"/>
                <w:sz w:val="20"/>
              </w:rPr>
              <w:t>setup,</w:t>
            </w:r>
            <w:r>
              <w:rPr>
                <w:spacing w:val="-9"/>
                <w:w w:val="95"/>
                <w:sz w:val="20"/>
              </w:rPr>
              <w:t xml:space="preserve"> </w:t>
            </w:r>
            <w:r>
              <w:rPr>
                <w:w w:val="95"/>
                <w:sz w:val="20"/>
              </w:rPr>
              <w:t>etc.)</w:t>
            </w:r>
          </w:p>
        </w:tc>
        <w:tc>
          <w:tcPr>
            <w:tcW w:w="5361" w:type="dxa"/>
            <w:tcBorders>
              <w:top w:val="dotted" w:sz="4" w:space="0" w:color="000000"/>
              <w:left w:val="single" w:sz="4" w:space="0" w:color="000000"/>
              <w:bottom w:val="dotted" w:sz="4" w:space="0" w:color="000000"/>
            </w:tcBorders>
          </w:tcPr>
          <w:p w14:paraId="0AB4E393" w14:textId="77777777" w:rsidR="000A142B" w:rsidRDefault="000A142B">
            <w:pPr>
              <w:pStyle w:val="TableParagraph"/>
              <w:spacing w:before="49" w:line="292" w:lineRule="auto"/>
              <w:ind w:left="107"/>
              <w:rPr>
                <w:sz w:val="20"/>
              </w:rPr>
            </w:pPr>
            <w:r>
              <w:rPr>
                <w:w w:val="95"/>
                <w:sz w:val="20"/>
              </w:rPr>
              <w:t>Applicable</w:t>
            </w:r>
            <w:r>
              <w:rPr>
                <w:spacing w:val="-10"/>
                <w:w w:val="95"/>
                <w:sz w:val="20"/>
              </w:rPr>
              <w:t xml:space="preserve"> </w:t>
            </w:r>
            <w:r>
              <w:rPr>
                <w:w w:val="95"/>
                <w:sz w:val="20"/>
              </w:rPr>
              <w:t>when</w:t>
            </w:r>
            <w:r>
              <w:rPr>
                <w:spacing w:val="-9"/>
                <w:w w:val="95"/>
                <w:sz w:val="20"/>
              </w:rPr>
              <w:t xml:space="preserve"> </w:t>
            </w:r>
            <w:r>
              <w:rPr>
                <w:w w:val="95"/>
                <w:sz w:val="20"/>
              </w:rPr>
              <w:t>replacement</w:t>
            </w:r>
            <w:r>
              <w:rPr>
                <w:spacing w:val="-10"/>
                <w:w w:val="95"/>
                <w:sz w:val="20"/>
              </w:rPr>
              <w:t xml:space="preserve"> </w:t>
            </w:r>
            <w:r>
              <w:rPr>
                <w:w w:val="95"/>
                <w:sz w:val="20"/>
              </w:rPr>
              <w:t>of</w:t>
            </w:r>
            <w:r>
              <w:rPr>
                <w:spacing w:val="-9"/>
                <w:w w:val="95"/>
                <w:sz w:val="20"/>
              </w:rPr>
              <w:t xml:space="preserve"> </w:t>
            </w:r>
            <w:r>
              <w:rPr>
                <w:w w:val="95"/>
                <w:sz w:val="20"/>
              </w:rPr>
              <w:t>expendables</w:t>
            </w:r>
            <w:r>
              <w:rPr>
                <w:spacing w:val="-7"/>
                <w:w w:val="95"/>
                <w:sz w:val="20"/>
              </w:rPr>
              <w:t xml:space="preserve"> </w:t>
            </w:r>
            <w:r>
              <w:rPr>
                <w:w w:val="95"/>
                <w:sz w:val="20"/>
              </w:rPr>
              <w:t>(electrode,</w:t>
            </w:r>
            <w:r>
              <w:rPr>
                <w:spacing w:val="-50"/>
                <w:w w:val="95"/>
                <w:sz w:val="20"/>
              </w:rPr>
              <w:t xml:space="preserve"> </w:t>
            </w:r>
            <w:r>
              <w:rPr>
                <w:spacing w:val="-5"/>
                <w:sz w:val="20"/>
              </w:rPr>
              <w:t>cutting</w:t>
            </w:r>
            <w:r>
              <w:rPr>
                <w:spacing w:val="-11"/>
                <w:sz w:val="20"/>
              </w:rPr>
              <w:t xml:space="preserve"> </w:t>
            </w:r>
            <w:r>
              <w:rPr>
                <w:spacing w:val="-5"/>
                <w:sz w:val="20"/>
              </w:rPr>
              <w:t>tool,</w:t>
            </w:r>
            <w:r>
              <w:rPr>
                <w:spacing w:val="-11"/>
                <w:sz w:val="20"/>
              </w:rPr>
              <w:t xml:space="preserve"> </w:t>
            </w:r>
            <w:r>
              <w:rPr>
                <w:spacing w:val="-5"/>
                <w:sz w:val="20"/>
              </w:rPr>
              <w:t>soldering</w:t>
            </w:r>
            <w:r>
              <w:rPr>
                <w:spacing w:val="-11"/>
                <w:sz w:val="20"/>
              </w:rPr>
              <w:t xml:space="preserve"> </w:t>
            </w:r>
            <w:r>
              <w:rPr>
                <w:spacing w:val="-5"/>
                <w:sz w:val="20"/>
              </w:rPr>
              <w:t>iron</w:t>
            </w:r>
            <w:r>
              <w:rPr>
                <w:spacing w:val="-8"/>
                <w:sz w:val="20"/>
              </w:rPr>
              <w:t xml:space="preserve"> </w:t>
            </w:r>
            <w:r>
              <w:rPr>
                <w:spacing w:val="-4"/>
                <w:sz w:val="20"/>
              </w:rPr>
              <w:t>tip,</w:t>
            </w:r>
            <w:r>
              <w:rPr>
                <w:spacing w:val="-8"/>
                <w:sz w:val="20"/>
              </w:rPr>
              <w:t xml:space="preserve"> </w:t>
            </w:r>
            <w:r>
              <w:rPr>
                <w:spacing w:val="-4"/>
                <w:sz w:val="20"/>
              </w:rPr>
              <w:t>etc.)</w:t>
            </w:r>
            <w:r>
              <w:rPr>
                <w:spacing w:val="-8"/>
                <w:sz w:val="20"/>
              </w:rPr>
              <w:t xml:space="preserve"> </w:t>
            </w:r>
            <w:r>
              <w:rPr>
                <w:spacing w:val="-4"/>
                <w:sz w:val="20"/>
              </w:rPr>
              <w:t>or</w:t>
            </w:r>
            <w:r>
              <w:rPr>
                <w:spacing w:val="-9"/>
                <w:sz w:val="20"/>
              </w:rPr>
              <w:t xml:space="preserve"> </w:t>
            </w:r>
            <w:r>
              <w:rPr>
                <w:spacing w:val="-4"/>
                <w:sz w:val="20"/>
              </w:rPr>
              <w:t>jigs</w:t>
            </w:r>
            <w:r>
              <w:rPr>
                <w:spacing w:val="-9"/>
                <w:sz w:val="20"/>
              </w:rPr>
              <w:t xml:space="preserve"> </w:t>
            </w:r>
            <w:r>
              <w:rPr>
                <w:spacing w:val="-4"/>
                <w:sz w:val="20"/>
              </w:rPr>
              <w:t>that</w:t>
            </w:r>
            <w:r>
              <w:rPr>
                <w:spacing w:val="-11"/>
                <w:sz w:val="20"/>
              </w:rPr>
              <w:t xml:space="preserve"> </w:t>
            </w:r>
            <w:r>
              <w:rPr>
                <w:spacing w:val="-4"/>
                <w:sz w:val="20"/>
              </w:rPr>
              <w:t>may</w:t>
            </w:r>
            <w:r>
              <w:rPr>
                <w:spacing w:val="-9"/>
                <w:sz w:val="20"/>
              </w:rPr>
              <w:t xml:space="preserve"> </w:t>
            </w:r>
            <w:r>
              <w:rPr>
                <w:spacing w:val="-4"/>
                <w:sz w:val="20"/>
              </w:rPr>
              <w:t>affect</w:t>
            </w:r>
          </w:p>
          <w:p w14:paraId="588B3134" w14:textId="77777777" w:rsidR="000A142B" w:rsidRDefault="000A142B">
            <w:pPr>
              <w:pStyle w:val="TableParagraph"/>
              <w:spacing w:before="1" w:line="211" w:lineRule="exact"/>
              <w:ind w:left="107"/>
              <w:rPr>
                <w:sz w:val="20"/>
              </w:rPr>
            </w:pPr>
            <w:r>
              <w:rPr>
                <w:spacing w:val="-5"/>
                <w:sz w:val="20"/>
              </w:rPr>
              <w:t>product</w:t>
            </w:r>
            <w:r>
              <w:rPr>
                <w:spacing w:val="-11"/>
                <w:sz w:val="20"/>
              </w:rPr>
              <w:t xml:space="preserve"> </w:t>
            </w:r>
            <w:r>
              <w:rPr>
                <w:spacing w:val="-5"/>
                <w:sz w:val="20"/>
              </w:rPr>
              <w:t>characteristics</w:t>
            </w:r>
            <w:r>
              <w:rPr>
                <w:spacing w:val="-8"/>
                <w:sz w:val="20"/>
              </w:rPr>
              <w:t xml:space="preserve"> </w:t>
            </w:r>
            <w:r>
              <w:rPr>
                <w:spacing w:val="-5"/>
                <w:sz w:val="20"/>
              </w:rPr>
              <w:t>occurs.</w:t>
            </w:r>
          </w:p>
        </w:tc>
      </w:tr>
      <w:tr w:rsidR="000A142B" w14:paraId="0B300427" w14:textId="77777777">
        <w:trPr>
          <w:trHeight w:val="839"/>
        </w:trPr>
        <w:tc>
          <w:tcPr>
            <w:tcW w:w="1397" w:type="dxa"/>
            <w:tcBorders>
              <w:top w:val="dotted" w:sz="4" w:space="0" w:color="000000"/>
              <w:bottom w:val="dotted" w:sz="4" w:space="0" w:color="000000"/>
              <w:right w:val="single" w:sz="4" w:space="0" w:color="000000"/>
            </w:tcBorders>
          </w:tcPr>
          <w:p w14:paraId="5A571A84" w14:textId="77777777" w:rsidR="000A142B" w:rsidRDefault="000A142B">
            <w:pPr>
              <w:pStyle w:val="TableParagraph"/>
              <w:spacing w:line="280" w:lineRule="exact"/>
              <w:ind w:left="97" w:right="163"/>
              <w:rPr>
                <w:sz w:val="20"/>
              </w:rPr>
            </w:pPr>
            <w:r>
              <w:rPr>
                <w:sz w:val="20"/>
              </w:rPr>
              <w:t>At die</w:t>
            </w:r>
            <w:r>
              <w:rPr>
                <w:spacing w:val="1"/>
                <w:sz w:val="20"/>
              </w:rPr>
              <w:t xml:space="preserve"> </w:t>
            </w:r>
            <w:r>
              <w:rPr>
                <w:spacing w:val="-5"/>
                <w:sz w:val="20"/>
              </w:rPr>
              <w:t>replacement/</w:t>
            </w:r>
            <w:r>
              <w:rPr>
                <w:spacing w:val="-53"/>
                <w:sz w:val="20"/>
              </w:rPr>
              <w:t xml:space="preserve"> </w:t>
            </w:r>
            <w:r>
              <w:rPr>
                <w:sz w:val="20"/>
              </w:rPr>
              <w:t>adjustment</w:t>
            </w:r>
          </w:p>
        </w:tc>
        <w:tc>
          <w:tcPr>
            <w:tcW w:w="2600" w:type="dxa"/>
            <w:tcBorders>
              <w:top w:val="dotted" w:sz="4" w:space="0" w:color="000000"/>
              <w:left w:val="single" w:sz="4" w:space="0" w:color="000000"/>
              <w:bottom w:val="dotted" w:sz="4" w:space="0" w:color="000000"/>
              <w:right w:val="single" w:sz="4" w:space="0" w:color="000000"/>
            </w:tcBorders>
          </w:tcPr>
          <w:p w14:paraId="5AA12B2B" w14:textId="77777777" w:rsidR="000A142B" w:rsidRDefault="000A142B">
            <w:pPr>
              <w:pStyle w:val="TableParagraph"/>
              <w:spacing w:line="280" w:lineRule="exact"/>
              <w:ind w:left="105" w:right="259"/>
              <w:rPr>
                <w:sz w:val="20"/>
              </w:rPr>
            </w:pPr>
            <w:r>
              <w:rPr>
                <w:spacing w:val="-5"/>
                <w:sz w:val="20"/>
              </w:rPr>
              <w:t>At</w:t>
            </w:r>
            <w:r>
              <w:rPr>
                <w:spacing w:val="-11"/>
                <w:sz w:val="20"/>
              </w:rPr>
              <w:t xml:space="preserve"> </w:t>
            </w:r>
            <w:r>
              <w:rPr>
                <w:spacing w:val="-5"/>
                <w:sz w:val="20"/>
              </w:rPr>
              <w:t>die</w:t>
            </w:r>
            <w:r>
              <w:rPr>
                <w:spacing w:val="-10"/>
                <w:sz w:val="20"/>
              </w:rPr>
              <w:t xml:space="preserve"> </w:t>
            </w:r>
            <w:r>
              <w:rPr>
                <w:spacing w:val="-5"/>
                <w:sz w:val="20"/>
              </w:rPr>
              <w:t>change</w:t>
            </w:r>
            <w:r>
              <w:rPr>
                <w:spacing w:val="-10"/>
                <w:sz w:val="20"/>
              </w:rPr>
              <w:t xml:space="preserve"> </w:t>
            </w:r>
            <w:r>
              <w:rPr>
                <w:spacing w:val="-4"/>
                <w:sz w:val="20"/>
              </w:rPr>
              <w:t>(renewal)</w:t>
            </w:r>
            <w:r>
              <w:rPr>
                <w:spacing w:val="-10"/>
                <w:sz w:val="20"/>
              </w:rPr>
              <w:t xml:space="preserve"> </w:t>
            </w:r>
            <w:r>
              <w:rPr>
                <w:spacing w:val="-4"/>
                <w:sz w:val="20"/>
              </w:rPr>
              <w:t>or</w:t>
            </w:r>
            <w:r>
              <w:rPr>
                <w:spacing w:val="-52"/>
                <w:sz w:val="20"/>
              </w:rPr>
              <w:t xml:space="preserve"> </w:t>
            </w:r>
            <w:r>
              <w:rPr>
                <w:w w:val="95"/>
                <w:sz w:val="20"/>
              </w:rPr>
              <w:t>maintenance (polishing,</w:t>
            </w:r>
            <w:r>
              <w:rPr>
                <w:spacing w:val="1"/>
                <w:w w:val="95"/>
                <w:sz w:val="20"/>
              </w:rPr>
              <w:t xml:space="preserve"> </w:t>
            </w:r>
            <w:r>
              <w:rPr>
                <w:spacing w:val="-5"/>
                <w:sz w:val="20"/>
              </w:rPr>
              <w:t>repair,</w:t>
            </w:r>
            <w:r>
              <w:rPr>
                <w:spacing w:val="-11"/>
                <w:sz w:val="20"/>
              </w:rPr>
              <w:t xml:space="preserve"> </w:t>
            </w:r>
            <w:r>
              <w:rPr>
                <w:spacing w:val="-5"/>
                <w:sz w:val="20"/>
              </w:rPr>
              <w:t>adjustment)</w:t>
            </w:r>
          </w:p>
        </w:tc>
        <w:tc>
          <w:tcPr>
            <w:tcW w:w="5361" w:type="dxa"/>
            <w:tcBorders>
              <w:top w:val="dotted" w:sz="4" w:space="0" w:color="000000"/>
              <w:left w:val="single" w:sz="4" w:space="0" w:color="000000"/>
              <w:bottom w:val="dotted" w:sz="4" w:space="0" w:color="000000"/>
            </w:tcBorders>
          </w:tcPr>
          <w:p w14:paraId="7401FC11" w14:textId="77777777" w:rsidR="000A142B" w:rsidRDefault="000A142B">
            <w:pPr>
              <w:pStyle w:val="TableParagraph"/>
              <w:spacing w:line="280" w:lineRule="exact"/>
              <w:ind w:left="107" w:right="114"/>
              <w:rPr>
                <w:sz w:val="20"/>
              </w:rPr>
            </w:pPr>
            <w:r>
              <w:rPr>
                <w:w w:val="95"/>
                <w:sz w:val="20"/>
              </w:rPr>
              <w:t>Applicable</w:t>
            </w:r>
            <w:r>
              <w:rPr>
                <w:spacing w:val="-9"/>
                <w:w w:val="95"/>
                <w:sz w:val="20"/>
              </w:rPr>
              <w:t xml:space="preserve"> </w:t>
            </w:r>
            <w:r>
              <w:rPr>
                <w:w w:val="95"/>
                <w:sz w:val="20"/>
              </w:rPr>
              <w:t>when</w:t>
            </w:r>
            <w:r>
              <w:rPr>
                <w:spacing w:val="-9"/>
                <w:w w:val="95"/>
                <w:sz w:val="20"/>
              </w:rPr>
              <w:t xml:space="preserve"> </w:t>
            </w:r>
            <w:r>
              <w:rPr>
                <w:w w:val="95"/>
                <w:sz w:val="20"/>
              </w:rPr>
              <w:t>die</w:t>
            </w:r>
            <w:r>
              <w:rPr>
                <w:spacing w:val="-8"/>
                <w:w w:val="95"/>
                <w:sz w:val="20"/>
              </w:rPr>
              <w:t xml:space="preserve"> </w:t>
            </w:r>
            <w:r>
              <w:rPr>
                <w:w w:val="95"/>
                <w:sz w:val="20"/>
              </w:rPr>
              <w:t>renewal</w:t>
            </w:r>
            <w:r>
              <w:rPr>
                <w:spacing w:val="-7"/>
                <w:w w:val="95"/>
                <w:sz w:val="20"/>
              </w:rPr>
              <w:t xml:space="preserve"> </w:t>
            </w:r>
            <w:r>
              <w:rPr>
                <w:w w:val="95"/>
                <w:sz w:val="20"/>
              </w:rPr>
              <w:t>or</w:t>
            </w:r>
            <w:r>
              <w:rPr>
                <w:spacing w:val="-7"/>
                <w:w w:val="95"/>
                <w:sz w:val="20"/>
              </w:rPr>
              <w:t xml:space="preserve"> </w:t>
            </w:r>
            <w:r>
              <w:rPr>
                <w:w w:val="95"/>
                <w:sz w:val="20"/>
              </w:rPr>
              <w:t>maintenance</w:t>
            </w:r>
            <w:r>
              <w:rPr>
                <w:spacing w:val="-9"/>
                <w:w w:val="95"/>
                <w:sz w:val="20"/>
              </w:rPr>
              <w:t xml:space="preserve"> </w:t>
            </w:r>
            <w:r>
              <w:rPr>
                <w:w w:val="95"/>
                <w:sz w:val="20"/>
              </w:rPr>
              <w:t>(polishing,</w:t>
            </w:r>
            <w:r>
              <w:rPr>
                <w:spacing w:val="-50"/>
                <w:w w:val="95"/>
                <w:sz w:val="20"/>
              </w:rPr>
              <w:t xml:space="preserve"> </w:t>
            </w:r>
            <w:r>
              <w:rPr>
                <w:spacing w:val="-5"/>
                <w:sz w:val="20"/>
              </w:rPr>
              <w:t xml:space="preserve">repair, adjustment, etc.) that may affect </w:t>
            </w:r>
            <w:r>
              <w:rPr>
                <w:spacing w:val="-4"/>
                <w:sz w:val="20"/>
              </w:rPr>
              <w:t>product</w:t>
            </w:r>
            <w:r>
              <w:rPr>
                <w:spacing w:val="-3"/>
                <w:sz w:val="20"/>
              </w:rPr>
              <w:t xml:space="preserve"> </w:t>
            </w:r>
            <w:r>
              <w:rPr>
                <w:sz w:val="20"/>
              </w:rPr>
              <w:t>characteristics</w:t>
            </w:r>
            <w:r>
              <w:rPr>
                <w:spacing w:val="-11"/>
                <w:sz w:val="20"/>
              </w:rPr>
              <w:t xml:space="preserve"> </w:t>
            </w:r>
            <w:r>
              <w:rPr>
                <w:sz w:val="20"/>
              </w:rPr>
              <w:t>occurs.</w:t>
            </w:r>
          </w:p>
        </w:tc>
      </w:tr>
      <w:tr w:rsidR="000A142B" w14:paraId="463CD2FF" w14:textId="77777777">
        <w:trPr>
          <w:trHeight w:val="839"/>
        </w:trPr>
        <w:tc>
          <w:tcPr>
            <w:tcW w:w="1397" w:type="dxa"/>
            <w:tcBorders>
              <w:top w:val="dotted" w:sz="4" w:space="0" w:color="000000"/>
              <w:right w:val="single" w:sz="4" w:space="0" w:color="000000"/>
            </w:tcBorders>
          </w:tcPr>
          <w:p w14:paraId="4C1BF5E7" w14:textId="77777777" w:rsidR="000A142B" w:rsidRDefault="000A142B">
            <w:pPr>
              <w:pStyle w:val="TableParagraph"/>
              <w:spacing w:before="49" w:line="290" w:lineRule="auto"/>
              <w:ind w:left="193" w:right="369" w:hanging="96"/>
              <w:rPr>
                <w:sz w:val="20"/>
              </w:rPr>
            </w:pPr>
            <w:r>
              <w:rPr>
                <w:spacing w:val="-6"/>
                <w:sz w:val="20"/>
              </w:rPr>
              <w:t>At material</w:t>
            </w:r>
            <w:r>
              <w:rPr>
                <w:spacing w:val="-53"/>
                <w:sz w:val="20"/>
              </w:rPr>
              <w:t xml:space="preserve"> </w:t>
            </w:r>
            <w:r>
              <w:rPr>
                <w:spacing w:val="-5"/>
                <w:sz w:val="20"/>
              </w:rPr>
              <w:t>supply/lot</w:t>
            </w:r>
          </w:p>
          <w:p w14:paraId="67B57F6C" w14:textId="63DE5649" w:rsidR="000A142B" w:rsidRDefault="00CF714A">
            <w:pPr>
              <w:pStyle w:val="TableParagraph"/>
              <w:spacing w:before="3" w:line="210" w:lineRule="exact"/>
              <w:ind w:left="193"/>
              <w:rPr>
                <w:sz w:val="20"/>
              </w:rPr>
            </w:pPr>
            <w:r>
              <w:rPr>
                <w:sz w:val="20"/>
              </w:rPr>
              <w:t>C</w:t>
            </w:r>
            <w:r w:rsidR="000A142B">
              <w:rPr>
                <w:sz w:val="20"/>
              </w:rPr>
              <w:t>hange</w:t>
            </w:r>
          </w:p>
        </w:tc>
        <w:tc>
          <w:tcPr>
            <w:tcW w:w="2600" w:type="dxa"/>
            <w:tcBorders>
              <w:top w:val="dotted" w:sz="4" w:space="0" w:color="000000"/>
              <w:left w:val="single" w:sz="4" w:space="0" w:color="000000"/>
              <w:right w:val="single" w:sz="4" w:space="0" w:color="000000"/>
            </w:tcBorders>
          </w:tcPr>
          <w:p w14:paraId="38E650A4" w14:textId="77777777" w:rsidR="000A142B" w:rsidRDefault="000A142B">
            <w:pPr>
              <w:pStyle w:val="TableParagraph"/>
              <w:spacing w:before="49" w:line="290" w:lineRule="auto"/>
              <w:ind w:left="105" w:right="508"/>
              <w:rPr>
                <w:sz w:val="20"/>
              </w:rPr>
            </w:pPr>
            <w:r>
              <w:rPr>
                <w:spacing w:val="-5"/>
                <w:sz w:val="20"/>
              </w:rPr>
              <w:t>At</w:t>
            </w:r>
            <w:r>
              <w:rPr>
                <w:spacing w:val="-11"/>
                <w:sz w:val="20"/>
              </w:rPr>
              <w:t xml:space="preserve"> </w:t>
            </w:r>
            <w:r>
              <w:rPr>
                <w:spacing w:val="-5"/>
                <w:sz w:val="20"/>
              </w:rPr>
              <w:t>material</w:t>
            </w:r>
            <w:r>
              <w:rPr>
                <w:spacing w:val="-10"/>
                <w:sz w:val="20"/>
              </w:rPr>
              <w:t xml:space="preserve"> </w:t>
            </w:r>
            <w:r>
              <w:rPr>
                <w:spacing w:val="-4"/>
                <w:sz w:val="20"/>
              </w:rPr>
              <w:t>supply</w:t>
            </w:r>
            <w:r>
              <w:rPr>
                <w:spacing w:val="-9"/>
                <w:sz w:val="20"/>
              </w:rPr>
              <w:t xml:space="preserve"> </w:t>
            </w:r>
            <w:r>
              <w:rPr>
                <w:spacing w:val="-4"/>
                <w:sz w:val="20"/>
              </w:rPr>
              <w:t>or</w:t>
            </w:r>
            <w:r>
              <w:rPr>
                <w:spacing w:val="-9"/>
                <w:sz w:val="20"/>
              </w:rPr>
              <w:t xml:space="preserve"> </w:t>
            </w:r>
            <w:r>
              <w:rPr>
                <w:spacing w:val="-4"/>
                <w:sz w:val="20"/>
              </w:rPr>
              <w:t>lot</w:t>
            </w:r>
            <w:r>
              <w:rPr>
                <w:spacing w:val="-53"/>
                <w:sz w:val="20"/>
              </w:rPr>
              <w:t xml:space="preserve"> </w:t>
            </w:r>
            <w:r>
              <w:rPr>
                <w:sz w:val="20"/>
              </w:rPr>
              <w:t>change</w:t>
            </w:r>
          </w:p>
        </w:tc>
        <w:tc>
          <w:tcPr>
            <w:tcW w:w="5361" w:type="dxa"/>
            <w:tcBorders>
              <w:top w:val="dotted" w:sz="4" w:space="0" w:color="000000"/>
              <w:left w:val="single" w:sz="4" w:space="0" w:color="000000"/>
            </w:tcBorders>
          </w:tcPr>
          <w:p w14:paraId="76B06776" w14:textId="77777777" w:rsidR="000A142B" w:rsidRDefault="000A142B">
            <w:pPr>
              <w:pStyle w:val="TableParagraph"/>
              <w:spacing w:before="49" w:line="290" w:lineRule="auto"/>
              <w:ind w:left="107"/>
              <w:rPr>
                <w:sz w:val="20"/>
              </w:rPr>
            </w:pPr>
            <w:r>
              <w:rPr>
                <w:spacing w:val="-5"/>
                <w:sz w:val="20"/>
              </w:rPr>
              <w:t>Applicable</w:t>
            </w:r>
            <w:r>
              <w:rPr>
                <w:spacing w:val="-11"/>
                <w:sz w:val="20"/>
              </w:rPr>
              <w:t xml:space="preserve"> </w:t>
            </w:r>
            <w:r>
              <w:rPr>
                <w:spacing w:val="-5"/>
                <w:sz w:val="20"/>
              </w:rPr>
              <w:t>when</w:t>
            </w:r>
            <w:r>
              <w:rPr>
                <w:spacing w:val="-11"/>
                <w:sz w:val="20"/>
              </w:rPr>
              <w:t xml:space="preserve"> </w:t>
            </w:r>
            <w:r>
              <w:rPr>
                <w:spacing w:val="-5"/>
                <w:sz w:val="20"/>
              </w:rPr>
              <w:t>where</w:t>
            </w:r>
            <w:r>
              <w:rPr>
                <w:spacing w:val="-11"/>
                <w:sz w:val="20"/>
              </w:rPr>
              <w:t xml:space="preserve"> </w:t>
            </w:r>
            <w:r>
              <w:rPr>
                <w:spacing w:val="-5"/>
                <w:sz w:val="20"/>
              </w:rPr>
              <w:t>setup</w:t>
            </w:r>
            <w:r>
              <w:rPr>
                <w:spacing w:val="-11"/>
                <w:sz w:val="20"/>
              </w:rPr>
              <w:t xml:space="preserve"> </w:t>
            </w:r>
            <w:r>
              <w:rPr>
                <w:spacing w:val="-5"/>
                <w:sz w:val="20"/>
              </w:rPr>
              <w:t>change</w:t>
            </w:r>
            <w:r>
              <w:rPr>
                <w:spacing w:val="-9"/>
                <w:sz w:val="20"/>
              </w:rPr>
              <w:t xml:space="preserve"> </w:t>
            </w:r>
            <w:r>
              <w:rPr>
                <w:spacing w:val="-4"/>
                <w:sz w:val="20"/>
              </w:rPr>
              <w:t>for</w:t>
            </w:r>
            <w:r>
              <w:rPr>
                <w:spacing w:val="-10"/>
                <w:sz w:val="20"/>
              </w:rPr>
              <w:t xml:space="preserve"> </w:t>
            </w:r>
            <w:r>
              <w:rPr>
                <w:spacing w:val="-4"/>
                <w:sz w:val="20"/>
              </w:rPr>
              <w:t>material</w:t>
            </w:r>
            <w:r>
              <w:rPr>
                <w:spacing w:val="-11"/>
                <w:sz w:val="20"/>
              </w:rPr>
              <w:t xml:space="preserve"> </w:t>
            </w:r>
            <w:r>
              <w:rPr>
                <w:spacing w:val="-4"/>
                <w:sz w:val="20"/>
              </w:rPr>
              <w:t>supply</w:t>
            </w:r>
            <w:r>
              <w:rPr>
                <w:spacing w:val="-7"/>
                <w:sz w:val="20"/>
              </w:rPr>
              <w:t xml:space="preserve"> </w:t>
            </w:r>
            <w:r>
              <w:rPr>
                <w:spacing w:val="-4"/>
                <w:sz w:val="20"/>
              </w:rPr>
              <w:t>or</w:t>
            </w:r>
            <w:r>
              <w:rPr>
                <w:spacing w:val="-52"/>
                <w:sz w:val="20"/>
              </w:rPr>
              <w:t xml:space="preserve"> </w:t>
            </w:r>
            <w:r>
              <w:rPr>
                <w:spacing w:val="-5"/>
                <w:sz w:val="20"/>
              </w:rPr>
              <w:t>material</w:t>
            </w:r>
            <w:r>
              <w:rPr>
                <w:spacing w:val="-10"/>
                <w:sz w:val="20"/>
              </w:rPr>
              <w:t xml:space="preserve"> </w:t>
            </w:r>
            <w:r>
              <w:rPr>
                <w:spacing w:val="-5"/>
                <w:sz w:val="20"/>
              </w:rPr>
              <w:t>lot</w:t>
            </w:r>
            <w:r>
              <w:rPr>
                <w:spacing w:val="-10"/>
                <w:sz w:val="20"/>
              </w:rPr>
              <w:t xml:space="preserve"> </w:t>
            </w:r>
            <w:r>
              <w:rPr>
                <w:spacing w:val="-5"/>
                <w:sz w:val="20"/>
              </w:rPr>
              <w:t>change</w:t>
            </w:r>
            <w:r>
              <w:rPr>
                <w:spacing w:val="-10"/>
                <w:sz w:val="20"/>
              </w:rPr>
              <w:t xml:space="preserve"> </w:t>
            </w:r>
            <w:r>
              <w:rPr>
                <w:spacing w:val="-5"/>
                <w:sz w:val="20"/>
              </w:rPr>
              <w:t>that</w:t>
            </w:r>
            <w:r>
              <w:rPr>
                <w:spacing w:val="-7"/>
                <w:sz w:val="20"/>
              </w:rPr>
              <w:t xml:space="preserve"> </w:t>
            </w:r>
            <w:r>
              <w:rPr>
                <w:spacing w:val="-5"/>
                <w:sz w:val="20"/>
              </w:rPr>
              <w:t>may</w:t>
            </w:r>
            <w:r>
              <w:rPr>
                <w:spacing w:val="-6"/>
                <w:sz w:val="20"/>
              </w:rPr>
              <w:t xml:space="preserve"> </w:t>
            </w:r>
            <w:r>
              <w:rPr>
                <w:spacing w:val="-5"/>
                <w:sz w:val="20"/>
              </w:rPr>
              <w:t>affect</w:t>
            </w:r>
            <w:r>
              <w:rPr>
                <w:spacing w:val="-9"/>
                <w:sz w:val="20"/>
              </w:rPr>
              <w:t xml:space="preserve"> </w:t>
            </w:r>
            <w:r>
              <w:rPr>
                <w:spacing w:val="-5"/>
                <w:sz w:val="20"/>
              </w:rPr>
              <w:t>product</w:t>
            </w:r>
            <w:r>
              <w:rPr>
                <w:spacing w:val="-10"/>
                <w:sz w:val="20"/>
              </w:rPr>
              <w:t xml:space="preserve"> </w:t>
            </w:r>
            <w:r>
              <w:rPr>
                <w:spacing w:val="-5"/>
                <w:sz w:val="20"/>
              </w:rPr>
              <w:t>characteristics</w:t>
            </w:r>
          </w:p>
          <w:p w14:paraId="687E096F" w14:textId="77777777" w:rsidR="000A142B" w:rsidRDefault="000A142B">
            <w:pPr>
              <w:pStyle w:val="TableParagraph"/>
              <w:spacing w:before="3" w:line="210" w:lineRule="exact"/>
              <w:ind w:left="107"/>
              <w:rPr>
                <w:sz w:val="20"/>
              </w:rPr>
            </w:pPr>
            <w:r>
              <w:rPr>
                <w:sz w:val="20"/>
              </w:rPr>
              <w:t>occurs.</w:t>
            </w:r>
          </w:p>
        </w:tc>
      </w:tr>
    </w:tbl>
    <w:p w14:paraId="26775B27" w14:textId="77777777" w:rsidR="000A142B" w:rsidRDefault="000A142B">
      <w:pPr>
        <w:pStyle w:val="BodyText"/>
        <w:ind w:left="0"/>
        <w:rPr>
          <w:sz w:val="22"/>
        </w:rPr>
      </w:pPr>
    </w:p>
    <w:p w14:paraId="4BF0AAD4" w14:textId="77777777" w:rsidR="000A142B" w:rsidRDefault="000A142B" w:rsidP="00A071A2">
      <w:pPr>
        <w:pStyle w:val="Heading2"/>
        <w:spacing w:before="181"/>
        <w:ind w:firstLine="292"/>
      </w:pPr>
      <w:r>
        <w:rPr>
          <w:noProof/>
        </w:rPr>
        <w:drawing>
          <wp:anchor distT="0" distB="0" distL="0" distR="0" simplePos="0" relativeHeight="251367424" behindDoc="0" locked="0" layoutInCell="1" allowOverlap="1" wp14:anchorId="68D0214F" wp14:editId="01025B69">
            <wp:simplePos x="0" y="0"/>
            <wp:positionH relativeFrom="page">
              <wp:posOffset>871766</wp:posOffset>
            </wp:positionH>
            <wp:positionV relativeFrom="paragraph">
              <wp:posOffset>143054</wp:posOffset>
            </wp:positionV>
            <wp:extent cx="271995" cy="95068"/>
            <wp:effectExtent l="0" t="0" r="0" b="0"/>
            <wp:wrapNone/>
            <wp:docPr id="1910144690"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2.png"/>
                    <pic:cNvPicPr/>
                  </pic:nvPicPr>
                  <pic:blipFill>
                    <a:blip r:embed="rId192" cstate="print"/>
                    <a:stretch>
                      <a:fillRect/>
                    </a:stretch>
                  </pic:blipFill>
                  <pic:spPr>
                    <a:xfrm>
                      <a:off x="0" y="0"/>
                      <a:ext cx="271995" cy="95068"/>
                    </a:xfrm>
                    <a:prstGeom prst="rect">
                      <a:avLst/>
                    </a:prstGeom>
                  </pic:spPr>
                </pic:pic>
              </a:graphicData>
            </a:graphic>
          </wp:anchor>
        </w:drawing>
      </w:r>
      <w:r>
        <w:rPr>
          <w:w w:val="95"/>
        </w:rPr>
        <w:t>Inspection</w:t>
      </w:r>
      <w:r>
        <w:rPr>
          <w:spacing w:val="-7"/>
          <w:w w:val="95"/>
        </w:rPr>
        <w:t xml:space="preserve"> </w:t>
      </w:r>
      <w:r>
        <w:rPr>
          <w:w w:val="95"/>
        </w:rPr>
        <w:t>Standard</w:t>
      </w:r>
    </w:p>
    <w:p w14:paraId="6AD661AD" w14:textId="77777777" w:rsidR="000A142B" w:rsidRDefault="000A142B">
      <w:pPr>
        <w:pStyle w:val="BodyText"/>
        <w:spacing w:before="175" w:line="295" w:lineRule="auto"/>
        <w:ind w:right="591" w:hanging="272"/>
      </w:pPr>
      <w:r>
        <w:rPr>
          <w:noProof/>
          <w:position w:val="-3"/>
        </w:rPr>
        <w:drawing>
          <wp:inline distT="0" distB="0" distL="0" distR="0" wp14:anchorId="306AB405" wp14:editId="0888FE2F">
            <wp:extent cx="143946" cy="121073"/>
            <wp:effectExtent l="0" t="0" r="0" b="0"/>
            <wp:docPr id="7690923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8.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15"/>
          <w:w w:val="95"/>
        </w:rPr>
        <w:t xml:space="preserve"> </w:t>
      </w:r>
      <w:r>
        <w:rPr>
          <w:w w:val="95"/>
        </w:rPr>
        <w:t>supplier</w:t>
      </w:r>
      <w:r>
        <w:rPr>
          <w:spacing w:val="-13"/>
          <w:w w:val="95"/>
        </w:rPr>
        <w:t xml:space="preserve"> </w:t>
      </w:r>
      <w:r>
        <w:rPr>
          <w:w w:val="95"/>
        </w:rPr>
        <w:t>shall</w:t>
      </w:r>
      <w:r>
        <w:rPr>
          <w:spacing w:val="-15"/>
          <w:w w:val="95"/>
        </w:rPr>
        <w:t xml:space="preserve"> </w:t>
      </w:r>
      <w:r>
        <w:rPr>
          <w:w w:val="95"/>
        </w:rPr>
        <w:t>write</w:t>
      </w:r>
      <w:r>
        <w:rPr>
          <w:spacing w:val="-14"/>
          <w:w w:val="95"/>
        </w:rPr>
        <w:t xml:space="preserve"> </w:t>
      </w:r>
      <w:r>
        <w:rPr>
          <w:w w:val="95"/>
        </w:rPr>
        <w:t>down</w:t>
      </w:r>
      <w:r>
        <w:rPr>
          <w:spacing w:val="-12"/>
          <w:w w:val="95"/>
        </w:rPr>
        <w:t xml:space="preserve"> </w:t>
      </w:r>
      <w:r>
        <w:rPr>
          <w:w w:val="95"/>
        </w:rPr>
        <w:t>check</w:t>
      </w:r>
      <w:r>
        <w:rPr>
          <w:spacing w:val="-12"/>
          <w:w w:val="95"/>
        </w:rPr>
        <w:t xml:space="preserve"> </w:t>
      </w:r>
      <w:r>
        <w:rPr>
          <w:w w:val="95"/>
        </w:rPr>
        <w:t>items,</w:t>
      </w:r>
      <w:r>
        <w:rPr>
          <w:spacing w:val="-14"/>
          <w:w w:val="95"/>
        </w:rPr>
        <w:t xml:space="preserve"> </w:t>
      </w:r>
      <w:r>
        <w:rPr>
          <w:w w:val="95"/>
        </w:rPr>
        <w:t>standards</w:t>
      </w:r>
      <w:r>
        <w:rPr>
          <w:spacing w:val="-12"/>
          <w:w w:val="95"/>
        </w:rPr>
        <w:t xml:space="preserve"> </w:t>
      </w:r>
      <w:r>
        <w:rPr>
          <w:w w:val="95"/>
        </w:rPr>
        <w:t>and</w:t>
      </w:r>
      <w:r>
        <w:rPr>
          <w:spacing w:val="-15"/>
          <w:w w:val="95"/>
        </w:rPr>
        <w:t xml:space="preserve"> </w:t>
      </w:r>
      <w:r>
        <w:rPr>
          <w:w w:val="95"/>
        </w:rPr>
        <w:t>method</w:t>
      </w:r>
      <w:r>
        <w:rPr>
          <w:spacing w:val="-14"/>
          <w:w w:val="95"/>
        </w:rPr>
        <w:t xml:space="preserve"> </w:t>
      </w:r>
      <w:r>
        <w:rPr>
          <w:w w:val="95"/>
        </w:rPr>
        <w:t>of</w:t>
      </w:r>
      <w:r>
        <w:rPr>
          <w:spacing w:val="-14"/>
          <w:w w:val="95"/>
        </w:rPr>
        <w:t xml:space="preserve"> </w:t>
      </w:r>
      <w:r>
        <w:rPr>
          <w:w w:val="95"/>
        </w:rPr>
        <w:t>each</w:t>
      </w:r>
      <w:r>
        <w:rPr>
          <w:spacing w:val="-14"/>
          <w:w w:val="95"/>
        </w:rPr>
        <w:t xml:space="preserve"> </w:t>
      </w:r>
      <w:r>
        <w:rPr>
          <w:w w:val="95"/>
        </w:rPr>
        <w:t>inspection</w:t>
      </w:r>
      <w:r>
        <w:rPr>
          <w:spacing w:val="-14"/>
          <w:w w:val="95"/>
        </w:rPr>
        <w:t xml:space="preserve"> </w:t>
      </w:r>
      <w:r>
        <w:rPr>
          <w:w w:val="95"/>
        </w:rPr>
        <w:t>on</w:t>
      </w:r>
      <w:r>
        <w:rPr>
          <w:spacing w:val="-12"/>
          <w:w w:val="95"/>
        </w:rPr>
        <w:t xml:space="preserve"> </w:t>
      </w:r>
      <w:r>
        <w:rPr>
          <w:w w:val="95"/>
        </w:rPr>
        <w:t>the</w:t>
      </w:r>
      <w:r>
        <w:rPr>
          <w:spacing w:val="-14"/>
          <w:w w:val="95"/>
        </w:rPr>
        <w:t xml:space="preserve"> </w:t>
      </w:r>
      <w:r>
        <w:rPr>
          <w:w w:val="95"/>
        </w:rPr>
        <w:t>second</w:t>
      </w:r>
      <w:r>
        <w:rPr>
          <w:spacing w:val="-14"/>
          <w:w w:val="95"/>
        </w:rPr>
        <w:t xml:space="preserve"> </w:t>
      </w:r>
      <w:r>
        <w:rPr>
          <w:w w:val="95"/>
        </w:rPr>
        <w:t>sheet</w:t>
      </w:r>
      <w:r>
        <w:rPr>
          <w:spacing w:val="1"/>
          <w:w w:val="95"/>
        </w:rPr>
        <w:t xml:space="preserve"> </w:t>
      </w:r>
      <w:r>
        <w:t>of</w:t>
      </w:r>
      <w:r>
        <w:rPr>
          <w:spacing w:val="-12"/>
        </w:rPr>
        <w:t xml:space="preserve"> </w:t>
      </w:r>
      <w:r>
        <w:t>the</w:t>
      </w:r>
      <w:r>
        <w:rPr>
          <w:spacing w:val="-10"/>
        </w:rPr>
        <w:t xml:space="preserve"> </w:t>
      </w:r>
      <w:r>
        <w:t>Control</w:t>
      </w:r>
      <w:r>
        <w:rPr>
          <w:spacing w:val="-10"/>
        </w:rPr>
        <w:t xml:space="preserve"> </w:t>
      </w:r>
      <w:r>
        <w:t>Plan.</w:t>
      </w:r>
    </w:p>
    <w:p w14:paraId="3D6E21CF" w14:textId="44137A22" w:rsidR="000A142B" w:rsidRDefault="000A142B">
      <w:pPr>
        <w:pStyle w:val="BodyText"/>
        <w:spacing w:before="1" w:line="297" w:lineRule="auto"/>
      </w:pPr>
      <w:r>
        <w:rPr>
          <w:spacing w:val="-2"/>
        </w:rPr>
        <w:t>For</w:t>
      </w:r>
      <w:r>
        <w:rPr>
          <w:spacing w:val="-10"/>
        </w:rPr>
        <w:t xml:space="preserve"> </w:t>
      </w:r>
      <w:r>
        <w:rPr>
          <w:spacing w:val="-1"/>
        </w:rPr>
        <w:t>Critical</w:t>
      </w:r>
      <w:r>
        <w:rPr>
          <w:spacing w:val="-11"/>
        </w:rPr>
        <w:t xml:space="preserve"> </w:t>
      </w:r>
      <w:r>
        <w:rPr>
          <w:spacing w:val="-1"/>
        </w:rPr>
        <w:t>safety</w:t>
      </w:r>
      <w:r>
        <w:rPr>
          <w:spacing w:val="-10"/>
        </w:rPr>
        <w:t xml:space="preserve"> </w:t>
      </w:r>
      <w:r>
        <w:rPr>
          <w:spacing w:val="-1"/>
        </w:rPr>
        <w:t>parts</w:t>
      </w:r>
      <w:r>
        <w:rPr>
          <w:spacing w:val="-9"/>
        </w:rPr>
        <w:t xml:space="preserve"> </w:t>
      </w:r>
      <w:r>
        <w:rPr>
          <w:spacing w:val="-1"/>
        </w:rPr>
        <w:t>or</w:t>
      </w:r>
      <w:r>
        <w:rPr>
          <w:spacing w:val="-11"/>
        </w:rPr>
        <w:t xml:space="preserve"> </w:t>
      </w:r>
      <w:r>
        <w:rPr>
          <w:spacing w:val="-1"/>
        </w:rPr>
        <w:t>other</w:t>
      </w:r>
      <w:r>
        <w:rPr>
          <w:spacing w:val="-10"/>
        </w:rPr>
        <w:t xml:space="preserve"> </w:t>
      </w:r>
      <w:r>
        <w:rPr>
          <w:spacing w:val="-1"/>
        </w:rPr>
        <w:t>parts</w:t>
      </w:r>
      <w:r>
        <w:rPr>
          <w:spacing w:val="-10"/>
        </w:rPr>
        <w:t xml:space="preserve"> </w:t>
      </w:r>
      <w:r>
        <w:rPr>
          <w:spacing w:val="-1"/>
        </w:rPr>
        <w:t>specifically</w:t>
      </w:r>
      <w:r>
        <w:rPr>
          <w:spacing w:val="-10"/>
        </w:rPr>
        <w:t xml:space="preserve"> </w:t>
      </w:r>
      <w:r>
        <w:rPr>
          <w:spacing w:val="-1"/>
        </w:rPr>
        <w:t>designated</w:t>
      </w:r>
      <w:r>
        <w:rPr>
          <w:spacing w:val="-11"/>
        </w:rPr>
        <w:t xml:space="preserve"> </w:t>
      </w:r>
      <w:r>
        <w:rPr>
          <w:spacing w:val="-1"/>
        </w:rPr>
        <w:t>by</w:t>
      </w:r>
      <w:r>
        <w:rPr>
          <w:spacing w:val="-10"/>
        </w:rPr>
        <w:t xml:space="preserve"> </w:t>
      </w:r>
      <w:r w:rsidR="00F86042">
        <w:rPr>
          <w:spacing w:val="-10"/>
        </w:rPr>
        <w:t xml:space="preserve">TS </w:t>
      </w:r>
      <w:r>
        <w:rPr>
          <w:spacing w:val="-1"/>
        </w:rPr>
        <w:t>Mitsuba,</w:t>
      </w:r>
      <w:r>
        <w:rPr>
          <w:spacing w:val="-9"/>
        </w:rPr>
        <w:t xml:space="preserve"> </w:t>
      </w:r>
      <w:r>
        <w:rPr>
          <w:spacing w:val="-1"/>
        </w:rPr>
        <w:t>the</w:t>
      </w:r>
      <w:r>
        <w:rPr>
          <w:spacing w:val="-10"/>
        </w:rPr>
        <w:t xml:space="preserve"> </w:t>
      </w:r>
      <w:r>
        <w:rPr>
          <w:spacing w:val="-1"/>
        </w:rPr>
        <w:t>purchasing</w:t>
      </w:r>
      <w:r>
        <w:rPr>
          <w:spacing w:val="-11"/>
        </w:rPr>
        <w:t xml:space="preserve"> </w:t>
      </w:r>
      <w:r>
        <w:rPr>
          <w:spacing w:val="-1"/>
        </w:rPr>
        <w:t>department</w:t>
      </w:r>
      <w:r>
        <w:rPr>
          <w:spacing w:val="-53"/>
        </w:rPr>
        <w:t xml:space="preserve"> </w:t>
      </w:r>
      <w:r>
        <w:rPr>
          <w:spacing w:val="-5"/>
        </w:rPr>
        <w:t>requests</w:t>
      </w:r>
      <w:r>
        <w:rPr>
          <w:spacing w:val="-9"/>
        </w:rPr>
        <w:t xml:space="preserve"> </w:t>
      </w:r>
      <w:r>
        <w:rPr>
          <w:spacing w:val="-5"/>
        </w:rPr>
        <w:t>the</w:t>
      </w:r>
      <w:r>
        <w:rPr>
          <w:spacing w:val="-11"/>
        </w:rPr>
        <w:t xml:space="preserve"> </w:t>
      </w:r>
      <w:r>
        <w:rPr>
          <w:spacing w:val="-5"/>
        </w:rPr>
        <w:t>supplier</w:t>
      </w:r>
      <w:r>
        <w:rPr>
          <w:spacing w:val="-10"/>
        </w:rPr>
        <w:t xml:space="preserve"> </w:t>
      </w:r>
      <w:r>
        <w:rPr>
          <w:spacing w:val="-5"/>
        </w:rPr>
        <w:t>to</w:t>
      </w:r>
      <w:r>
        <w:rPr>
          <w:spacing w:val="-10"/>
        </w:rPr>
        <w:t xml:space="preserve"> </w:t>
      </w:r>
      <w:r>
        <w:rPr>
          <w:spacing w:val="-5"/>
        </w:rPr>
        <w:t>create</w:t>
      </w:r>
      <w:r>
        <w:rPr>
          <w:spacing w:val="-11"/>
        </w:rPr>
        <w:t xml:space="preserve"> </w:t>
      </w:r>
      <w:r>
        <w:rPr>
          <w:spacing w:val="-5"/>
        </w:rPr>
        <w:t>an</w:t>
      </w:r>
      <w:r>
        <w:rPr>
          <w:spacing w:val="-11"/>
        </w:rPr>
        <w:t xml:space="preserve"> </w:t>
      </w:r>
      <w:r>
        <w:rPr>
          <w:spacing w:val="-5"/>
        </w:rPr>
        <w:t>Inspection</w:t>
      </w:r>
      <w:r>
        <w:rPr>
          <w:spacing w:val="-7"/>
        </w:rPr>
        <w:t xml:space="preserve"> </w:t>
      </w:r>
      <w:r>
        <w:rPr>
          <w:spacing w:val="-5"/>
        </w:rPr>
        <w:t>Standard</w:t>
      </w:r>
      <w:r>
        <w:rPr>
          <w:spacing w:val="-10"/>
        </w:rPr>
        <w:t xml:space="preserve"> </w:t>
      </w:r>
      <w:r>
        <w:rPr>
          <w:spacing w:val="-5"/>
        </w:rPr>
        <w:t>through</w:t>
      </w:r>
      <w:r>
        <w:rPr>
          <w:spacing w:val="-11"/>
        </w:rPr>
        <w:t xml:space="preserve"> </w:t>
      </w:r>
      <w:r>
        <w:rPr>
          <w:spacing w:val="-5"/>
        </w:rPr>
        <w:t>the</w:t>
      </w:r>
      <w:r>
        <w:rPr>
          <w:spacing w:val="-10"/>
        </w:rPr>
        <w:t xml:space="preserve"> </w:t>
      </w:r>
      <w:r>
        <w:rPr>
          <w:spacing w:val="-5"/>
        </w:rPr>
        <w:t>Production</w:t>
      </w:r>
      <w:r>
        <w:rPr>
          <w:spacing w:val="-8"/>
        </w:rPr>
        <w:t xml:space="preserve"> </w:t>
      </w:r>
      <w:r>
        <w:rPr>
          <w:spacing w:val="-4"/>
        </w:rPr>
        <w:t>Preparation</w:t>
      </w:r>
      <w:r>
        <w:rPr>
          <w:spacing w:val="-8"/>
        </w:rPr>
        <w:t xml:space="preserve"> </w:t>
      </w:r>
      <w:r>
        <w:rPr>
          <w:spacing w:val="-4"/>
        </w:rPr>
        <w:t>Plan.</w:t>
      </w:r>
    </w:p>
    <w:p w14:paraId="4513D4B2" w14:textId="77777777" w:rsidR="000A142B" w:rsidRDefault="000A142B">
      <w:pPr>
        <w:pStyle w:val="BodyText"/>
        <w:spacing w:before="1"/>
      </w:pPr>
      <w:r>
        <w:rPr>
          <w:w w:val="95"/>
        </w:rPr>
        <w:t>For</w:t>
      </w:r>
      <w:r>
        <w:rPr>
          <w:spacing w:val="-9"/>
          <w:w w:val="95"/>
        </w:rPr>
        <w:t xml:space="preserve"> </w:t>
      </w:r>
      <w:r>
        <w:rPr>
          <w:w w:val="95"/>
        </w:rPr>
        <w:t>detailed</w:t>
      </w:r>
      <w:r>
        <w:rPr>
          <w:spacing w:val="-9"/>
          <w:w w:val="95"/>
        </w:rPr>
        <w:t xml:space="preserve"> </w:t>
      </w:r>
      <w:r>
        <w:rPr>
          <w:w w:val="95"/>
        </w:rPr>
        <w:t>procedure,</w:t>
      </w:r>
      <w:r>
        <w:rPr>
          <w:spacing w:val="-9"/>
          <w:w w:val="95"/>
        </w:rPr>
        <w:t xml:space="preserve"> </w:t>
      </w:r>
      <w:r>
        <w:rPr>
          <w:w w:val="95"/>
        </w:rPr>
        <w:t>see</w:t>
      </w:r>
      <w:r>
        <w:rPr>
          <w:spacing w:val="-8"/>
          <w:w w:val="95"/>
        </w:rPr>
        <w:t xml:space="preserve"> </w:t>
      </w:r>
      <w:r>
        <w:rPr>
          <w:w w:val="95"/>
        </w:rPr>
        <w:t>“6.</w:t>
      </w:r>
      <w:r>
        <w:rPr>
          <w:spacing w:val="-9"/>
          <w:w w:val="95"/>
        </w:rPr>
        <w:t xml:space="preserve"> </w:t>
      </w:r>
      <w:r>
        <w:rPr>
          <w:w w:val="95"/>
        </w:rPr>
        <w:t>Inspection</w:t>
      </w:r>
      <w:r>
        <w:rPr>
          <w:spacing w:val="-6"/>
          <w:w w:val="95"/>
        </w:rPr>
        <w:t xml:space="preserve"> </w:t>
      </w:r>
      <w:r>
        <w:rPr>
          <w:w w:val="95"/>
        </w:rPr>
        <w:t>Standard”.</w:t>
      </w:r>
    </w:p>
    <w:p w14:paraId="24D389FB" w14:textId="77777777" w:rsidR="000A142B" w:rsidRDefault="000A142B">
      <w:pPr>
        <w:sectPr w:rsidR="000A142B" w:rsidSect="003B4105">
          <w:pgSz w:w="11910" w:h="16840"/>
          <w:pgMar w:top="1530" w:right="460" w:bottom="860" w:left="740" w:header="450" w:footer="668" w:gutter="0"/>
          <w:pgBorders w:offsetFrom="page">
            <w:top w:val="single" w:sz="2" w:space="24" w:color="auto"/>
            <w:left w:val="single" w:sz="2" w:space="24" w:color="auto"/>
            <w:bottom w:val="single" w:sz="2" w:space="24" w:color="auto"/>
            <w:right w:val="single" w:sz="2" w:space="24" w:color="auto"/>
          </w:pgBorders>
          <w:cols w:space="720"/>
        </w:sectPr>
      </w:pPr>
    </w:p>
    <w:p w14:paraId="62612970" w14:textId="1E4A8213" w:rsidR="000A142B" w:rsidRDefault="000A142B">
      <w:pPr>
        <w:pStyle w:val="BodyText"/>
        <w:spacing w:before="147" w:line="292" w:lineRule="auto"/>
        <w:ind w:hanging="272"/>
      </w:pPr>
      <w:r>
        <w:rPr>
          <w:noProof/>
          <w:position w:val="-4"/>
        </w:rPr>
        <w:lastRenderedPageBreak/>
        <w:drawing>
          <wp:inline distT="0" distB="0" distL="0" distR="0" wp14:anchorId="0A8C06CD" wp14:editId="38EDA304">
            <wp:extent cx="143946" cy="121073"/>
            <wp:effectExtent l="0" t="0" r="0" b="0"/>
            <wp:docPr id="1725921296"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1.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“Inspection”</w:t>
      </w:r>
      <w:r>
        <w:rPr>
          <w:spacing w:val="-7"/>
        </w:rPr>
        <w:t xml:space="preserve"> </w:t>
      </w:r>
      <w:r>
        <w:rPr>
          <w:spacing w:val="-2"/>
        </w:rPr>
        <w:t>mentioned</w:t>
      </w:r>
      <w:r>
        <w:rPr>
          <w:spacing w:val="-8"/>
        </w:rPr>
        <w:t xml:space="preserve"> </w:t>
      </w:r>
      <w:r>
        <w:rPr>
          <w:spacing w:val="-2"/>
        </w:rPr>
        <w:t>herein</w:t>
      </w:r>
      <w:r>
        <w:rPr>
          <w:spacing w:val="-6"/>
        </w:rPr>
        <w:t xml:space="preserve"> </w:t>
      </w:r>
      <w:r>
        <w:rPr>
          <w:spacing w:val="-2"/>
        </w:rPr>
        <w:t>includes</w:t>
      </w:r>
      <w:r>
        <w:rPr>
          <w:spacing w:val="-7"/>
        </w:rPr>
        <w:t xml:space="preserve"> </w:t>
      </w:r>
      <w:r>
        <w:rPr>
          <w:spacing w:val="-2"/>
        </w:rPr>
        <w:t>receiving</w:t>
      </w:r>
      <w:r>
        <w:rPr>
          <w:spacing w:val="-6"/>
        </w:rPr>
        <w:t xml:space="preserve"> </w:t>
      </w:r>
      <w:r>
        <w:rPr>
          <w:spacing w:val="-2"/>
        </w:rPr>
        <w:t>inspection,</w:t>
      </w:r>
      <w:r>
        <w:rPr>
          <w:spacing w:val="-7"/>
        </w:rPr>
        <w:t xml:space="preserve"> </w:t>
      </w:r>
      <w:r>
        <w:rPr>
          <w:spacing w:val="-2"/>
        </w:rPr>
        <w:t>in-process</w:t>
      </w:r>
      <w:r>
        <w:rPr>
          <w:spacing w:val="-7"/>
        </w:rPr>
        <w:t xml:space="preserve"> </w:t>
      </w:r>
      <w:r>
        <w:rPr>
          <w:spacing w:val="-2"/>
        </w:rPr>
        <w:t>test,</w:t>
      </w:r>
      <w:r>
        <w:rPr>
          <w:spacing w:val="-7"/>
        </w:rPr>
        <w:t xml:space="preserve"> </w:t>
      </w:r>
      <w:r>
        <w:rPr>
          <w:spacing w:val="-2"/>
        </w:rPr>
        <w:t>final</w:t>
      </w:r>
      <w:r>
        <w:rPr>
          <w:spacing w:val="-7"/>
        </w:rPr>
        <w:t xml:space="preserve"> </w:t>
      </w:r>
      <w:r>
        <w:rPr>
          <w:spacing w:val="-2"/>
        </w:rPr>
        <w:t>inspection,</w:t>
      </w:r>
      <w:r>
        <w:rPr>
          <w:spacing w:val="-6"/>
        </w:rPr>
        <w:t xml:space="preserve"> </w:t>
      </w:r>
      <w:r>
        <w:rPr>
          <w:spacing w:val="-2"/>
        </w:rPr>
        <w:t>periodic</w:t>
      </w:r>
      <w:r>
        <w:rPr>
          <w:spacing w:val="-52"/>
        </w:rPr>
        <w:t xml:space="preserve"> </w:t>
      </w:r>
      <w:r>
        <w:rPr>
          <w:w w:val="95"/>
        </w:rPr>
        <w:t>sampling</w:t>
      </w:r>
      <w:r>
        <w:rPr>
          <w:spacing w:val="-13"/>
          <w:w w:val="95"/>
        </w:rPr>
        <w:t xml:space="preserve"> </w:t>
      </w:r>
      <w:r>
        <w:rPr>
          <w:w w:val="95"/>
        </w:rPr>
        <w:t>test,</w:t>
      </w:r>
      <w:r>
        <w:rPr>
          <w:spacing w:val="-12"/>
          <w:w w:val="95"/>
        </w:rPr>
        <w:t xml:space="preserve"> </w:t>
      </w:r>
      <w:r>
        <w:rPr>
          <w:w w:val="95"/>
        </w:rPr>
        <w:t>durability</w:t>
      </w:r>
      <w:r>
        <w:rPr>
          <w:spacing w:val="-11"/>
          <w:w w:val="95"/>
        </w:rPr>
        <w:t xml:space="preserve"> </w:t>
      </w:r>
      <w:r>
        <w:rPr>
          <w:w w:val="95"/>
        </w:rPr>
        <w:t>test</w:t>
      </w:r>
      <w:r>
        <w:rPr>
          <w:spacing w:val="-12"/>
          <w:w w:val="95"/>
        </w:rPr>
        <w:t xml:space="preserve"> </w:t>
      </w:r>
      <w:r>
        <w:rPr>
          <w:w w:val="95"/>
        </w:rPr>
        <w:t>and</w:t>
      </w:r>
      <w:r>
        <w:rPr>
          <w:spacing w:val="-12"/>
          <w:w w:val="95"/>
        </w:rPr>
        <w:t xml:space="preserve"> </w:t>
      </w:r>
      <w:r>
        <w:rPr>
          <w:w w:val="95"/>
        </w:rPr>
        <w:t>so</w:t>
      </w:r>
      <w:r>
        <w:rPr>
          <w:spacing w:val="-13"/>
          <w:w w:val="95"/>
        </w:rPr>
        <w:t xml:space="preserve"> </w:t>
      </w:r>
      <w:r>
        <w:rPr>
          <w:w w:val="95"/>
        </w:rPr>
        <w:t>on.</w:t>
      </w:r>
      <w:r>
        <w:rPr>
          <w:spacing w:val="-12"/>
          <w:w w:val="95"/>
        </w:rPr>
        <w:t xml:space="preserve"> </w:t>
      </w:r>
      <w:r w:rsidR="00F86042">
        <w:rPr>
          <w:spacing w:val="-12"/>
          <w:w w:val="95"/>
        </w:rPr>
        <w:t xml:space="preserve">TS </w:t>
      </w:r>
      <w:r>
        <w:rPr>
          <w:w w:val="95"/>
        </w:rPr>
        <w:t>Mitsuba</w:t>
      </w:r>
      <w:r>
        <w:rPr>
          <w:spacing w:val="-13"/>
          <w:w w:val="95"/>
        </w:rPr>
        <w:t xml:space="preserve"> </w:t>
      </w:r>
      <w:r>
        <w:rPr>
          <w:w w:val="95"/>
        </w:rPr>
        <w:t>may</w:t>
      </w:r>
      <w:r>
        <w:rPr>
          <w:spacing w:val="-10"/>
          <w:w w:val="95"/>
        </w:rPr>
        <w:t xml:space="preserve"> </w:t>
      </w:r>
      <w:r>
        <w:rPr>
          <w:w w:val="95"/>
        </w:rPr>
        <w:t>request</w:t>
      </w:r>
      <w:r>
        <w:rPr>
          <w:spacing w:val="-12"/>
          <w:w w:val="95"/>
        </w:rPr>
        <w:t xml:space="preserve"> </w:t>
      </w:r>
      <w:r>
        <w:rPr>
          <w:w w:val="95"/>
        </w:rPr>
        <w:t>periodic</w:t>
      </w:r>
      <w:r>
        <w:rPr>
          <w:spacing w:val="-10"/>
          <w:w w:val="95"/>
        </w:rPr>
        <w:t xml:space="preserve"> </w:t>
      </w:r>
      <w:r>
        <w:rPr>
          <w:w w:val="95"/>
        </w:rPr>
        <w:t>data</w:t>
      </w:r>
      <w:r>
        <w:rPr>
          <w:spacing w:val="-13"/>
          <w:w w:val="95"/>
        </w:rPr>
        <w:t xml:space="preserve"> </w:t>
      </w:r>
      <w:r>
        <w:rPr>
          <w:w w:val="95"/>
        </w:rPr>
        <w:t>submission</w:t>
      </w:r>
      <w:r>
        <w:rPr>
          <w:spacing w:val="-10"/>
          <w:w w:val="95"/>
        </w:rPr>
        <w:t xml:space="preserve"> </w:t>
      </w:r>
      <w:r>
        <w:rPr>
          <w:w w:val="95"/>
        </w:rPr>
        <w:t>per</w:t>
      </w:r>
      <w:r>
        <w:rPr>
          <w:spacing w:val="-10"/>
          <w:w w:val="95"/>
        </w:rPr>
        <w:t xml:space="preserve"> </w:t>
      </w:r>
      <w:r>
        <w:rPr>
          <w:w w:val="95"/>
        </w:rPr>
        <w:t>lot</w:t>
      </w:r>
      <w:r>
        <w:rPr>
          <w:spacing w:val="-12"/>
          <w:w w:val="95"/>
        </w:rPr>
        <w:t xml:space="preserve"> </w:t>
      </w:r>
      <w:r>
        <w:rPr>
          <w:w w:val="95"/>
        </w:rPr>
        <w:t>as</w:t>
      </w:r>
      <w:r>
        <w:rPr>
          <w:spacing w:val="-11"/>
          <w:w w:val="95"/>
        </w:rPr>
        <w:t xml:space="preserve"> </w:t>
      </w:r>
      <w:r>
        <w:rPr>
          <w:w w:val="95"/>
        </w:rPr>
        <w:t>needed.</w:t>
      </w:r>
    </w:p>
    <w:p w14:paraId="447FA3ED" w14:textId="5CD57FE3" w:rsidR="000A142B" w:rsidRDefault="000A142B">
      <w:pPr>
        <w:pStyle w:val="BodyText"/>
        <w:spacing w:before="126" w:line="290" w:lineRule="auto"/>
        <w:ind w:hanging="272"/>
      </w:pPr>
      <w:r>
        <w:rPr>
          <w:noProof/>
          <w:position w:val="-4"/>
        </w:rPr>
        <w:drawing>
          <wp:inline distT="0" distB="0" distL="0" distR="0" wp14:anchorId="0F93A14E" wp14:editId="2D9FE070">
            <wp:extent cx="143946" cy="121073"/>
            <wp:effectExtent l="0" t="0" r="0" b="0"/>
            <wp:docPr id="1579835846"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03.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9"/>
        </w:rPr>
        <w:t xml:space="preserve"> </w:t>
      </w:r>
      <w:r>
        <w:rPr>
          <w:spacing w:val="-5"/>
        </w:rPr>
        <w:t>supplier</w:t>
      </w:r>
      <w:r>
        <w:rPr>
          <w:spacing w:val="-8"/>
        </w:rPr>
        <w:t xml:space="preserve"> </w:t>
      </w:r>
      <w:r>
        <w:rPr>
          <w:spacing w:val="-5"/>
        </w:rPr>
        <w:t>shall</w:t>
      </w:r>
      <w:r>
        <w:rPr>
          <w:spacing w:val="-9"/>
        </w:rPr>
        <w:t xml:space="preserve"> </w:t>
      </w:r>
      <w:r>
        <w:rPr>
          <w:spacing w:val="-5"/>
        </w:rPr>
        <w:t>perform</w:t>
      </w:r>
      <w:r>
        <w:rPr>
          <w:spacing w:val="-9"/>
        </w:rPr>
        <w:t xml:space="preserve"> </w:t>
      </w:r>
      <w:r>
        <w:rPr>
          <w:spacing w:val="-4"/>
        </w:rPr>
        <w:t>regular</w:t>
      </w:r>
      <w:r>
        <w:rPr>
          <w:spacing w:val="-7"/>
        </w:rPr>
        <w:t xml:space="preserve"> </w:t>
      </w:r>
      <w:r>
        <w:rPr>
          <w:spacing w:val="-4"/>
        </w:rPr>
        <w:t>quality</w:t>
      </w:r>
      <w:r>
        <w:rPr>
          <w:spacing w:val="-7"/>
        </w:rPr>
        <w:t xml:space="preserve"> </w:t>
      </w:r>
      <w:r>
        <w:rPr>
          <w:spacing w:val="-4"/>
        </w:rPr>
        <w:t>checks</w:t>
      </w:r>
      <w:r>
        <w:rPr>
          <w:spacing w:val="-10"/>
        </w:rPr>
        <w:t xml:space="preserve"> </w:t>
      </w:r>
      <w:r>
        <w:rPr>
          <w:spacing w:val="-4"/>
        </w:rPr>
        <w:t>such</w:t>
      </w:r>
      <w:r>
        <w:rPr>
          <w:spacing w:val="-9"/>
        </w:rPr>
        <w:t xml:space="preserve"> </w:t>
      </w:r>
      <w:r>
        <w:rPr>
          <w:spacing w:val="-4"/>
        </w:rPr>
        <w:t>as</w:t>
      </w:r>
      <w:r>
        <w:rPr>
          <w:spacing w:val="-9"/>
        </w:rPr>
        <w:t xml:space="preserve"> </w:t>
      </w:r>
      <w:r>
        <w:rPr>
          <w:spacing w:val="-4"/>
        </w:rPr>
        <w:t>durability</w:t>
      </w:r>
      <w:r>
        <w:rPr>
          <w:spacing w:val="-7"/>
        </w:rPr>
        <w:t xml:space="preserve"> </w:t>
      </w:r>
      <w:r>
        <w:rPr>
          <w:spacing w:val="-4"/>
        </w:rPr>
        <w:t>test</w:t>
      </w:r>
      <w:r>
        <w:rPr>
          <w:spacing w:val="-9"/>
        </w:rPr>
        <w:t xml:space="preserve"> </w:t>
      </w:r>
      <w:r>
        <w:rPr>
          <w:spacing w:val="-4"/>
        </w:rPr>
        <w:t>with</w:t>
      </w:r>
      <w:r>
        <w:rPr>
          <w:spacing w:val="-8"/>
        </w:rPr>
        <w:t xml:space="preserve"> </w:t>
      </w:r>
      <w:r>
        <w:rPr>
          <w:spacing w:val="-4"/>
        </w:rPr>
        <w:t>the</w:t>
      </w:r>
      <w:r>
        <w:rPr>
          <w:spacing w:val="-8"/>
        </w:rPr>
        <w:t xml:space="preserve"> </w:t>
      </w:r>
      <w:r>
        <w:rPr>
          <w:spacing w:val="-4"/>
        </w:rPr>
        <w:t>frequency</w:t>
      </w:r>
      <w:r>
        <w:rPr>
          <w:spacing w:val="-7"/>
        </w:rPr>
        <w:t xml:space="preserve"> </w:t>
      </w:r>
      <w:r>
        <w:rPr>
          <w:spacing w:val="-4"/>
        </w:rPr>
        <w:t>instructed</w:t>
      </w:r>
      <w:r>
        <w:rPr>
          <w:spacing w:val="-9"/>
        </w:rPr>
        <w:t xml:space="preserve"> </w:t>
      </w:r>
      <w:r>
        <w:rPr>
          <w:spacing w:val="-4"/>
        </w:rPr>
        <w:t>by</w:t>
      </w:r>
      <w:r>
        <w:rPr>
          <w:spacing w:val="-53"/>
        </w:rPr>
        <w:t xml:space="preserve"> </w:t>
      </w:r>
      <w:r w:rsidR="00F86042">
        <w:rPr>
          <w:spacing w:val="-53"/>
        </w:rPr>
        <w:t xml:space="preserve">   T                 S                                 </w:t>
      </w:r>
      <w:r>
        <w:t>Mitsuba.</w:t>
      </w:r>
    </w:p>
    <w:p w14:paraId="6FC086B3" w14:textId="05981012" w:rsidR="000A142B" w:rsidRDefault="000A142B">
      <w:pPr>
        <w:pStyle w:val="BodyText"/>
        <w:spacing w:before="8" w:line="297" w:lineRule="auto"/>
      </w:pPr>
      <w:r>
        <w:rPr>
          <w:spacing w:val="-1"/>
        </w:rPr>
        <w:t>If</w:t>
      </w:r>
      <w:r>
        <w:rPr>
          <w:spacing w:val="-4"/>
        </w:rPr>
        <w:t xml:space="preserve"> </w:t>
      </w:r>
      <w:r>
        <w:rPr>
          <w:spacing w:val="-1"/>
        </w:rPr>
        <w:t>no</w:t>
      </w:r>
      <w:r>
        <w:rPr>
          <w:spacing w:val="-3"/>
        </w:rPr>
        <w:t xml:space="preserve"> </w:t>
      </w:r>
      <w:r>
        <w:rPr>
          <w:spacing w:val="-1"/>
        </w:rPr>
        <w:t>instructions</w:t>
      </w:r>
      <w:r>
        <w:rPr>
          <w:spacing w:val="-2"/>
        </w:rPr>
        <w:t xml:space="preserve"> </w:t>
      </w:r>
      <w:r>
        <w:rPr>
          <w:spacing w:val="-1"/>
        </w:rPr>
        <w:t>are</w:t>
      </w:r>
      <w:r>
        <w:rPr>
          <w:spacing w:val="-3"/>
        </w:rPr>
        <w:t xml:space="preserve"> </w:t>
      </w:r>
      <w:r>
        <w:rPr>
          <w:spacing w:val="-1"/>
        </w:rPr>
        <w:t>provided,</w:t>
      </w:r>
      <w:r>
        <w:rPr>
          <w:spacing w:val="-3"/>
        </w:rPr>
        <w:t xml:space="preserve"> </w:t>
      </w:r>
      <w:r>
        <w:rPr>
          <w:spacing w:val="-1"/>
        </w:rPr>
        <w:t>the</w:t>
      </w:r>
      <w:r>
        <w:rPr>
          <w:spacing w:val="-3"/>
        </w:rPr>
        <w:t xml:space="preserve"> </w:t>
      </w:r>
      <w:r>
        <w:t>supplier</w:t>
      </w:r>
      <w:r>
        <w:rPr>
          <w:spacing w:val="-3"/>
        </w:rPr>
        <w:t xml:space="preserve"> </w:t>
      </w:r>
      <w:r>
        <w:t>shall</w:t>
      </w:r>
      <w:r>
        <w:rPr>
          <w:spacing w:val="-3"/>
        </w:rPr>
        <w:t xml:space="preserve"> </w:t>
      </w:r>
      <w:r>
        <w:t>determine</w:t>
      </w:r>
      <w:r>
        <w:rPr>
          <w:spacing w:val="-4"/>
        </w:rPr>
        <w:t xml:space="preserve"> </w:t>
      </w:r>
      <w:r>
        <w:t>the</w:t>
      </w:r>
      <w:r>
        <w:rPr>
          <w:spacing w:val="-3"/>
        </w:rPr>
        <w:t xml:space="preserve"> </w:t>
      </w:r>
      <w:r>
        <w:t>frequency</w:t>
      </w:r>
      <w:r>
        <w:rPr>
          <w:spacing w:val="-2"/>
        </w:rPr>
        <w:t xml:space="preserve"> </w:t>
      </w:r>
      <w:r>
        <w:t>through</w:t>
      </w:r>
      <w:r>
        <w:rPr>
          <w:spacing w:val="-1"/>
        </w:rPr>
        <w:t xml:space="preserve"> </w:t>
      </w:r>
      <w:r>
        <w:t>consultation</w:t>
      </w:r>
      <w:r>
        <w:rPr>
          <w:spacing w:val="-3"/>
        </w:rPr>
        <w:t xml:space="preserve"> </w:t>
      </w:r>
      <w:r>
        <w:t>with</w:t>
      </w:r>
      <w:r w:rsidR="00F86042">
        <w:t xml:space="preserve"> TS </w:t>
      </w:r>
      <w:r>
        <w:rPr>
          <w:spacing w:val="-53"/>
        </w:rPr>
        <w:t xml:space="preserve"> </w:t>
      </w:r>
      <w:r w:rsidR="00F86042">
        <w:rPr>
          <w:spacing w:val="-53"/>
        </w:rPr>
        <w:t xml:space="preserve"> </w:t>
      </w:r>
      <w:r>
        <w:t>Mitsuba.</w:t>
      </w:r>
    </w:p>
    <w:p w14:paraId="47FC656E" w14:textId="77777777" w:rsidR="000A142B" w:rsidRDefault="000A142B">
      <w:pPr>
        <w:pStyle w:val="Heading2"/>
        <w:spacing w:before="121"/>
        <w:ind w:left="1125"/>
      </w:pPr>
      <w:r>
        <w:rPr>
          <w:noProof/>
        </w:rPr>
        <w:drawing>
          <wp:anchor distT="0" distB="0" distL="0" distR="0" simplePos="0" relativeHeight="251374592" behindDoc="0" locked="0" layoutInCell="1" allowOverlap="1" wp14:anchorId="6971FDE1" wp14:editId="527970AF">
            <wp:simplePos x="0" y="0"/>
            <wp:positionH relativeFrom="page">
              <wp:posOffset>871766</wp:posOffset>
            </wp:positionH>
            <wp:positionV relativeFrom="paragraph">
              <wp:posOffset>105971</wp:posOffset>
            </wp:positionV>
            <wp:extent cx="271995" cy="95068"/>
            <wp:effectExtent l="0" t="0" r="0" b="0"/>
            <wp:wrapNone/>
            <wp:docPr id="612509726"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4.png"/>
                    <pic:cNvPicPr/>
                  </pic:nvPicPr>
                  <pic:blipFill>
                    <a:blip r:embed="rId193" cstate="print"/>
                    <a:stretch>
                      <a:fillRect/>
                    </a:stretch>
                  </pic:blipFill>
                  <pic:spPr>
                    <a:xfrm>
                      <a:off x="0" y="0"/>
                      <a:ext cx="271995" cy="95068"/>
                    </a:xfrm>
                    <a:prstGeom prst="rect">
                      <a:avLst/>
                    </a:prstGeom>
                  </pic:spPr>
                </pic:pic>
              </a:graphicData>
            </a:graphic>
          </wp:anchor>
        </w:drawing>
      </w:r>
      <w:r>
        <w:rPr>
          <w:w w:val="95"/>
        </w:rPr>
        <w:t>Pass-through</w:t>
      </w:r>
      <w:r>
        <w:rPr>
          <w:spacing w:val="-7"/>
          <w:w w:val="95"/>
        </w:rPr>
        <w:t xml:space="preserve"> </w:t>
      </w:r>
      <w:r>
        <w:rPr>
          <w:w w:val="95"/>
        </w:rPr>
        <w:t>parts</w:t>
      </w:r>
    </w:p>
    <w:p w14:paraId="38CC1616" w14:textId="4538674A" w:rsidR="000A142B" w:rsidRDefault="000A142B" w:rsidP="00A071A2">
      <w:pPr>
        <w:pStyle w:val="BodyText"/>
        <w:spacing w:before="174" w:line="295" w:lineRule="auto"/>
        <w:ind w:left="630" w:right="666" w:hanging="270"/>
        <w:jc w:val="both"/>
      </w:pPr>
      <w:r>
        <w:rPr>
          <w:noProof/>
          <w:position w:val="-4"/>
        </w:rPr>
        <w:drawing>
          <wp:inline distT="0" distB="0" distL="0" distR="0" wp14:anchorId="1CE18EA7" wp14:editId="142A53AB">
            <wp:extent cx="143946" cy="121073"/>
            <wp:effectExtent l="0" t="0" r="0" b="0"/>
            <wp:docPr id="13618826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8.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Since</w:t>
      </w:r>
      <w:r>
        <w:rPr>
          <w:spacing w:val="-18"/>
        </w:rPr>
        <w:t xml:space="preserve"> </w:t>
      </w:r>
      <w:r>
        <w:rPr>
          <w:spacing w:val="-5"/>
        </w:rPr>
        <w:t>it</w:t>
      </w:r>
      <w:r>
        <w:rPr>
          <w:spacing w:val="-20"/>
        </w:rPr>
        <w:t xml:space="preserve"> </w:t>
      </w:r>
      <w:r>
        <w:rPr>
          <w:spacing w:val="-5"/>
        </w:rPr>
        <w:t>is</w:t>
      </w:r>
      <w:r>
        <w:rPr>
          <w:spacing w:val="-19"/>
        </w:rPr>
        <w:t xml:space="preserve"> </w:t>
      </w:r>
      <w:r>
        <w:rPr>
          <w:spacing w:val="-5"/>
        </w:rPr>
        <w:t>difficult</w:t>
      </w:r>
      <w:r>
        <w:rPr>
          <w:spacing w:val="-20"/>
        </w:rPr>
        <w:t xml:space="preserve"> </w:t>
      </w:r>
      <w:r>
        <w:rPr>
          <w:spacing w:val="-5"/>
        </w:rPr>
        <w:t>for</w:t>
      </w:r>
      <w:r>
        <w:rPr>
          <w:spacing w:val="-17"/>
        </w:rPr>
        <w:t xml:space="preserve"> </w:t>
      </w:r>
      <w:r w:rsidR="00F86042">
        <w:rPr>
          <w:spacing w:val="-17"/>
        </w:rPr>
        <w:t xml:space="preserve">TS </w:t>
      </w:r>
      <w:r>
        <w:rPr>
          <w:spacing w:val="-5"/>
        </w:rPr>
        <w:t>Mitsuba</w:t>
      </w:r>
      <w:r>
        <w:rPr>
          <w:spacing w:val="-15"/>
        </w:rPr>
        <w:t xml:space="preserve"> </w:t>
      </w:r>
      <w:r>
        <w:rPr>
          <w:spacing w:val="-5"/>
        </w:rPr>
        <w:t>to</w:t>
      </w:r>
      <w:r>
        <w:rPr>
          <w:spacing w:val="-20"/>
        </w:rPr>
        <w:t xml:space="preserve"> </w:t>
      </w:r>
      <w:r>
        <w:rPr>
          <w:spacing w:val="-5"/>
        </w:rPr>
        <w:t>detect</w:t>
      </w:r>
      <w:r>
        <w:rPr>
          <w:spacing w:val="-18"/>
        </w:rPr>
        <w:t xml:space="preserve"> </w:t>
      </w:r>
      <w:r>
        <w:rPr>
          <w:spacing w:val="-5"/>
        </w:rPr>
        <w:t>nonconformity</w:t>
      </w:r>
      <w:r>
        <w:rPr>
          <w:spacing w:val="-19"/>
        </w:rPr>
        <w:t xml:space="preserve"> </w:t>
      </w:r>
      <w:r>
        <w:rPr>
          <w:spacing w:val="-5"/>
        </w:rPr>
        <w:t>of</w:t>
      </w:r>
      <w:r>
        <w:rPr>
          <w:spacing w:val="-18"/>
        </w:rPr>
        <w:t xml:space="preserve"> </w:t>
      </w:r>
      <w:r>
        <w:rPr>
          <w:spacing w:val="-5"/>
        </w:rPr>
        <w:t>pass-through</w:t>
      </w:r>
      <w:r>
        <w:rPr>
          <w:spacing w:val="-20"/>
        </w:rPr>
        <w:t xml:space="preserve"> </w:t>
      </w:r>
      <w:r>
        <w:rPr>
          <w:spacing w:val="-4"/>
        </w:rPr>
        <w:t>parts,</w:t>
      </w:r>
      <w:r>
        <w:rPr>
          <w:spacing w:val="-19"/>
        </w:rPr>
        <w:t xml:space="preserve"> </w:t>
      </w:r>
      <w:r>
        <w:rPr>
          <w:spacing w:val="-4"/>
        </w:rPr>
        <w:t>the</w:t>
      </w:r>
      <w:r>
        <w:rPr>
          <w:spacing w:val="-20"/>
        </w:rPr>
        <w:t xml:space="preserve"> </w:t>
      </w:r>
      <w:r>
        <w:rPr>
          <w:spacing w:val="-4"/>
        </w:rPr>
        <w:t>supplier</w:t>
      </w:r>
      <w:r>
        <w:rPr>
          <w:spacing w:val="-19"/>
        </w:rPr>
        <w:t xml:space="preserve"> </w:t>
      </w:r>
      <w:r>
        <w:rPr>
          <w:spacing w:val="-4"/>
        </w:rPr>
        <w:t>shall</w:t>
      </w:r>
      <w:r>
        <w:rPr>
          <w:spacing w:val="-21"/>
        </w:rPr>
        <w:t xml:space="preserve"> </w:t>
      </w:r>
      <w:r>
        <w:rPr>
          <w:spacing w:val="-4"/>
        </w:rPr>
        <w:t>take</w:t>
      </w:r>
      <w:r>
        <w:rPr>
          <w:spacing w:val="-20"/>
        </w:rPr>
        <w:t xml:space="preserve"> </w:t>
      </w:r>
      <w:r>
        <w:rPr>
          <w:spacing w:val="-4"/>
        </w:rPr>
        <w:t>special</w:t>
      </w:r>
      <w:r>
        <w:rPr>
          <w:spacing w:val="-3"/>
        </w:rPr>
        <w:t xml:space="preserve"> </w:t>
      </w:r>
      <w:r>
        <w:rPr>
          <w:spacing w:val="-4"/>
        </w:rPr>
        <w:t>management</w:t>
      </w:r>
      <w:r>
        <w:rPr>
          <w:spacing w:val="-10"/>
        </w:rPr>
        <w:t xml:space="preserve"> </w:t>
      </w:r>
      <w:r>
        <w:rPr>
          <w:spacing w:val="-4"/>
        </w:rPr>
        <w:t>based</w:t>
      </w:r>
      <w:r>
        <w:rPr>
          <w:spacing w:val="-10"/>
        </w:rPr>
        <w:t xml:space="preserve"> </w:t>
      </w:r>
      <w:r>
        <w:rPr>
          <w:spacing w:val="-4"/>
        </w:rPr>
        <w:t>on</w:t>
      </w:r>
      <w:r>
        <w:rPr>
          <w:spacing w:val="-10"/>
        </w:rPr>
        <w:t xml:space="preserve"> </w:t>
      </w:r>
      <w:r>
        <w:rPr>
          <w:spacing w:val="-4"/>
        </w:rPr>
        <w:t>a</w:t>
      </w:r>
      <w:r>
        <w:rPr>
          <w:spacing w:val="-10"/>
        </w:rPr>
        <w:t xml:space="preserve"> </w:t>
      </w:r>
      <w:r>
        <w:rPr>
          <w:spacing w:val="-3"/>
        </w:rPr>
        <w:t>100%</w:t>
      </w:r>
      <w:r>
        <w:rPr>
          <w:spacing w:val="-9"/>
        </w:rPr>
        <w:t xml:space="preserve"> </w:t>
      </w:r>
      <w:r>
        <w:rPr>
          <w:spacing w:val="-3"/>
        </w:rPr>
        <w:t>check</w:t>
      </w:r>
      <w:r>
        <w:rPr>
          <w:spacing w:val="-8"/>
        </w:rPr>
        <w:t xml:space="preserve"> </w:t>
      </w:r>
      <w:r>
        <w:rPr>
          <w:spacing w:val="-3"/>
        </w:rPr>
        <w:t>system</w:t>
      </w:r>
      <w:r>
        <w:rPr>
          <w:spacing w:val="-10"/>
        </w:rPr>
        <w:t xml:space="preserve"> </w:t>
      </w:r>
      <w:r>
        <w:rPr>
          <w:spacing w:val="-3"/>
        </w:rPr>
        <w:t>such</w:t>
      </w:r>
      <w:r>
        <w:rPr>
          <w:spacing w:val="-10"/>
        </w:rPr>
        <w:t xml:space="preserve"> </w:t>
      </w:r>
      <w:r>
        <w:rPr>
          <w:spacing w:val="-3"/>
        </w:rPr>
        <w:t>as</w:t>
      </w:r>
      <w:r>
        <w:rPr>
          <w:spacing w:val="-8"/>
        </w:rPr>
        <w:t xml:space="preserve"> </w:t>
      </w:r>
      <w:r>
        <w:rPr>
          <w:spacing w:val="-3"/>
        </w:rPr>
        <w:t>use</w:t>
      </w:r>
      <w:r>
        <w:rPr>
          <w:spacing w:val="-10"/>
        </w:rPr>
        <w:t xml:space="preserve"> </w:t>
      </w:r>
      <w:r>
        <w:rPr>
          <w:spacing w:val="-3"/>
        </w:rPr>
        <w:t>of</w:t>
      </w:r>
      <w:r>
        <w:rPr>
          <w:spacing w:val="-10"/>
        </w:rPr>
        <w:t xml:space="preserve"> </w:t>
      </w:r>
      <w:r>
        <w:rPr>
          <w:spacing w:val="-3"/>
        </w:rPr>
        <w:t>various</w:t>
      </w:r>
      <w:r>
        <w:rPr>
          <w:spacing w:val="-8"/>
        </w:rPr>
        <w:t xml:space="preserve"> </w:t>
      </w:r>
      <w:r>
        <w:rPr>
          <w:spacing w:val="-3"/>
        </w:rPr>
        <w:t>Poka</w:t>
      </w:r>
      <w:r w:rsidR="00A071A2">
        <w:rPr>
          <w:spacing w:val="-3"/>
        </w:rPr>
        <w:t>-</w:t>
      </w:r>
      <w:r>
        <w:rPr>
          <w:spacing w:val="-3"/>
        </w:rPr>
        <w:t>yoke</w:t>
      </w:r>
      <w:r>
        <w:rPr>
          <w:spacing w:val="-4"/>
        </w:rPr>
        <w:t xml:space="preserve"> </w:t>
      </w:r>
      <w:proofErr w:type="gramStart"/>
      <w:r>
        <w:rPr>
          <w:spacing w:val="-3"/>
        </w:rPr>
        <w:t>For</w:t>
      </w:r>
      <w:proofErr w:type="gramEnd"/>
      <w:r>
        <w:rPr>
          <w:spacing w:val="-9"/>
        </w:rPr>
        <w:t xml:space="preserve"> </w:t>
      </w:r>
      <w:r>
        <w:rPr>
          <w:spacing w:val="-3"/>
        </w:rPr>
        <w:t>the</w:t>
      </w:r>
      <w:r>
        <w:rPr>
          <w:spacing w:val="-9"/>
        </w:rPr>
        <w:t xml:space="preserve"> </w:t>
      </w:r>
      <w:r>
        <w:rPr>
          <w:spacing w:val="-3"/>
        </w:rPr>
        <w:t>information</w:t>
      </w:r>
      <w:r>
        <w:rPr>
          <w:spacing w:val="-10"/>
        </w:rPr>
        <w:t xml:space="preserve"> </w:t>
      </w:r>
      <w:r>
        <w:rPr>
          <w:spacing w:val="-3"/>
        </w:rPr>
        <w:t>of</w:t>
      </w:r>
      <w:r>
        <w:rPr>
          <w:spacing w:val="-53"/>
        </w:rPr>
        <w:t xml:space="preserve"> </w:t>
      </w:r>
      <w:r>
        <w:rPr>
          <w:spacing w:val="-5"/>
        </w:rPr>
        <w:t>pass-through</w:t>
      </w:r>
      <w:r>
        <w:rPr>
          <w:spacing w:val="-11"/>
        </w:rPr>
        <w:t xml:space="preserve"> </w:t>
      </w:r>
      <w:r>
        <w:rPr>
          <w:spacing w:val="-5"/>
        </w:rPr>
        <w:t>parts,</w:t>
      </w:r>
      <w:r>
        <w:rPr>
          <w:spacing w:val="-11"/>
        </w:rPr>
        <w:t xml:space="preserve"> </w:t>
      </w:r>
      <w:r>
        <w:rPr>
          <w:spacing w:val="-5"/>
        </w:rPr>
        <w:t>please</w:t>
      </w:r>
      <w:r>
        <w:rPr>
          <w:spacing w:val="-11"/>
        </w:rPr>
        <w:t xml:space="preserve"> </w:t>
      </w:r>
      <w:r>
        <w:rPr>
          <w:spacing w:val="-5"/>
        </w:rPr>
        <w:t>contact</w:t>
      </w:r>
      <w:r>
        <w:rPr>
          <w:spacing w:val="-11"/>
        </w:rPr>
        <w:t xml:space="preserve"> </w:t>
      </w:r>
      <w:r w:rsidR="00F86042">
        <w:rPr>
          <w:spacing w:val="-11"/>
        </w:rPr>
        <w:t xml:space="preserve">TS </w:t>
      </w:r>
      <w:r>
        <w:rPr>
          <w:spacing w:val="-5"/>
        </w:rPr>
        <w:t>Mitsuba</w:t>
      </w:r>
      <w:r>
        <w:rPr>
          <w:spacing w:val="-11"/>
        </w:rPr>
        <w:t xml:space="preserve"> </w:t>
      </w:r>
      <w:r>
        <w:rPr>
          <w:spacing w:val="-5"/>
        </w:rPr>
        <w:t>Purchasing</w:t>
      </w:r>
      <w:r>
        <w:rPr>
          <w:spacing w:val="-11"/>
        </w:rPr>
        <w:t xml:space="preserve"> </w:t>
      </w:r>
      <w:r>
        <w:rPr>
          <w:spacing w:val="-4"/>
        </w:rPr>
        <w:t>Division.</w:t>
      </w:r>
    </w:p>
    <w:p w14:paraId="08781DC4" w14:textId="77777777" w:rsidR="000A142B" w:rsidRDefault="000A142B">
      <w:pPr>
        <w:pStyle w:val="BodyText"/>
        <w:spacing w:before="125" w:line="295" w:lineRule="auto"/>
        <w:ind w:right="614" w:hanging="272"/>
        <w:jc w:val="both"/>
      </w:pPr>
      <w:r>
        <w:rPr>
          <w:noProof/>
          <w:position w:val="-4"/>
        </w:rPr>
        <w:drawing>
          <wp:inline distT="0" distB="0" distL="0" distR="0" wp14:anchorId="36D88709" wp14:editId="2BC13BCA">
            <wp:extent cx="143946" cy="121073"/>
            <wp:effectExtent l="0" t="0" r="0" b="0"/>
            <wp:docPr id="10894195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01.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w w:val="95"/>
        </w:rPr>
        <w:t>In</w:t>
      </w:r>
      <w:r>
        <w:rPr>
          <w:spacing w:val="-17"/>
          <w:w w:val="95"/>
        </w:rPr>
        <w:t xml:space="preserve"> </w:t>
      </w:r>
      <w:r>
        <w:rPr>
          <w:spacing w:val="-1"/>
          <w:w w:val="95"/>
        </w:rPr>
        <w:t>the</w:t>
      </w:r>
      <w:r>
        <w:rPr>
          <w:spacing w:val="-17"/>
          <w:w w:val="95"/>
        </w:rPr>
        <w:t xml:space="preserve"> </w:t>
      </w:r>
      <w:r>
        <w:rPr>
          <w:spacing w:val="-1"/>
          <w:w w:val="95"/>
        </w:rPr>
        <w:t>shipping</w:t>
      </w:r>
      <w:r>
        <w:rPr>
          <w:spacing w:val="-17"/>
          <w:w w:val="95"/>
        </w:rPr>
        <w:t xml:space="preserve"> </w:t>
      </w:r>
      <w:r>
        <w:rPr>
          <w:w w:val="95"/>
        </w:rPr>
        <w:t>inspection</w:t>
      </w:r>
      <w:r>
        <w:rPr>
          <w:spacing w:val="-17"/>
          <w:w w:val="95"/>
        </w:rPr>
        <w:t xml:space="preserve"> </w:t>
      </w:r>
      <w:r>
        <w:rPr>
          <w:w w:val="95"/>
        </w:rPr>
        <w:t>process,</w:t>
      </w:r>
      <w:r>
        <w:rPr>
          <w:spacing w:val="-17"/>
          <w:w w:val="95"/>
        </w:rPr>
        <w:t xml:space="preserve"> </w:t>
      </w:r>
      <w:r>
        <w:rPr>
          <w:w w:val="95"/>
        </w:rPr>
        <w:t>the</w:t>
      </w:r>
      <w:r>
        <w:rPr>
          <w:spacing w:val="-16"/>
          <w:w w:val="95"/>
        </w:rPr>
        <w:t xml:space="preserve"> </w:t>
      </w:r>
      <w:r>
        <w:rPr>
          <w:w w:val="95"/>
        </w:rPr>
        <w:t>supplier</w:t>
      </w:r>
      <w:r>
        <w:rPr>
          <w:spacing w:val="-16"/>
          <w:w w:val="95"/>
        </w:rPr>
        <w:t xml:space="preserve"> </w:t>
      </w:r>
      <w:r>
        <w:rPr>
          <w:w w:val="95"/>
        </w:rPr>
        <w:t>shall</w:t>
      </w:r>
      <w:r>
        <w:rPr>
          <w:spacing w:val="-18"/>
          <w:w w:val="95"/>
        </w:rPr>
        <w:t xml:space="preserve"> </w:t>
      </w:r>
      <w:r>
        <w:rPr>
          <w:w w:val="95"/>
        </w:rPr>
        <w:t>perform</w:t>
      </w:r>
      <w:r>
        <w:rPr>
          <w:spacing w:val="-17"/>
          <w:w w:val="95"/>
        </w:rPr>
        <w:t xml:space="preserve"> </w:t>
      </w:r>
      <w:r>
        <w:rPr>
          <w:w w:val="95"/>
        </w:rPr>
        <w:t>three-way</w:t>
      </w:r>
      <w:r>
        <w:rPr>
          <w:spacing w:val="-16"/>
          <w:w w:val="95"/>
        </w:rPr>
        <w:t xml:space="preserve"> </w:t>
      </w:r>
      <w:r>
        <w:rPr>
          <w:w w:val="95"/>
        </w:rPr>
        <w:t>matching</w:t>
      </w:r>
      <w:r>
        <w:rPr>
          <w:spacing w:val="-16"/>
          <w:w w:val="95"/>
        </w:rPr>
        <w:t xml:space="preserve"> </w:t>
      </w:r>
      <w:r>
        <w:rPr>
          <w:w w:val="95"/>
        </w:rPr>
        <w:t>using</w:t>
      </w:r>
      <w:r>
        <w:rPr>
          <w:spacing w:val="-17"/>
          <w:w w:val="95"/>
        </w:rPr>
        <w:t xml:space="preserve"> </w:t>
      </w:r>
      <w:r>
        <w:rPr>
          <w:w w:val="95"/>
        </w:rPr>
        <w:t>the</w:t>
      </w:r>
      <w:r>
        <w:rPr>
          <w:spacing w:val="-17"/>
          <w:w w:val="95"/>
        </w:rPr>
        <w:t xml:space="preserve"> </w:t>
      </w:r>
      <w:r>
        <w:rPr>
          <w:w w:val="95"/>
        </w:rPr>
        <w:t>actual</w:t>
      </w:r>
      <w:r>
        <w:rPr>
          <w:spacing w:val="-18"/>
          <w:w w:val="95"/>
        </w:rPr>
        <w:t xml:space="preserve"> </w:t>
      </w:r>
      <w:r>
        <w:rPr>
          <w:w w:val="95"/>
        </w:rPr>
        <w:t>product,</w:t>
      </w:r>
      <w:r>
        <w:rPr>
          <w:spacing w:val="-50"/>
          <w:w w:val="95"/>
        </w:rPr>
        <w:t xml:space="preserve"> </w:t>
      </w:r>
      <w:r>
        <w:rPr>
          <w:spacing w:val="-4"/>
        </w:rPr>
        <w:t xml:space="preserve">the actual product slip, and the verification tool. The verification tool is a form that shows </w:t>
      </w:r>
      <w:r>
        <w:rPr>
          <w:spacing w:val="-3"/>
        </w:rPr>
        <w:t>sample photos</w:t>
      </w:r>
      <w:r>
        <w:rPr>
          <w:spacing w:val="-53"/>
        </w:rPr>
        <w:t xml:space="preserve"> </w:t>
      </w:r>
      <w:r>
        <w:rPr>
          <w:spacing w:val="-5"/>
        </w:rPr>
        <w:t xml:space="preserve">and information of the actual product, packing style, and the actual product </w:t>
      </w:r>
      <w:r>
        <w:rPr>
          <w:spacing w:val="-4"/>
        </w:rPr>
        <w:t>slip in order to judge whether</w:t>
      </w:r>
      <w:r>
        <w:rPr>
          <w:spacing w:val="-53"/>
        </w:rPr>
        <w:t xml:space="preserve"> </w:t>
      </w:r>
      <w:r>
        <w:t>the actual product is correct for the shipping instruction. The supplier shall include the information</w:t>
      </w:r>
      <w:r>
        <w:rPr>
          <w:spacing w:val="1"/>
        </w:rPr>
        <w:t xml:space="preserve"> </w:t>
      </w:r>
      <w:r>
        <w:rPr>
          <w:w w:val="95"/>
        </w:rPr>
        <w:t>necessary</w:t>
      </w:r>
      <w:r>
        <w:rPr>
          <w:spacing w:val="-7"/>
          <w:w w:val="95"/>
        </w:rPr>
        <w:t xml:space="preserve"> </w:t>
      </w:r>
      <w:r>
        <w:rPr>
          <w:w w:val="95"/>
        </w:rPr>
        <w:t>for</w:t>
      </w:r>
      <w:r>
        <w:rPr>
          <w:spacing w:val="-7"/>
          <w:w w:val="95"/>
        </w:rPr>
        <w:t xml:space="preserve"> </w:t>
      </w:r>
      <w:r>
        <w:rPr>
          <w:w w:val="95"/>
        </w:rPr>
        <w:t>the</w:t>
      </w:r>
      <w:r>
        <w:rPr>
          <w:spacing w:val="-8"/>
          <w:w w:val="95"/>
        </w:rPr>
        <w:t xml:space="preserve"> </w:t>
      </w:r>
      <w:r>
        <w:rPr>
          <w:w w:val="95"/>
        </w:rPr>
        <w:t>judgment</w:t>
      </w:r>
      <w:r>
        <w:rPr>
          <w:spacing w:val="-8"/>
          <w:w w:val="95"/>
        </w:rPr>
        <w:t xml:space="preserve"> </w:t>
      </w:r>
      <w:r>
        <w:rPr>
          <w:w w:val="95"/>
        </w:rPr>
        <w:t>as</w:t>
      </w:r>
      <w:r>
        <w:rPr>
          <w:spacing w:val="-6"/>
          <w:w w:val="95"/>
        </w:rPr>
        <w:t xml:space="preserve"> </w:t>
      </w:r>
      <w:r>
        <w:rPr>
          <w:w w:val="95"/>
        </w:rPr>
        <w:t>complete</w:t>
      </w:r>
      <w:r>
        <w:rPr>
          <w:spacing w:val="-9"/>
          <w:w w:val="95"/>
        </w:rPr>
        <w:t xml:space="preserve"> </w:t>
      </w:r>
      <w:r>
        <w:rPr>
          <w:w w:val="95"/>
        </w:rPr>
        <w:t>and</w:t>
      </w:r>
      <w:r>
        <w:rPr>
          <w:spacing w:val="-8"/>
          <w:w w:val="95"/>
        </w:rPr>
        <w:t xml:space="preserve"> </w:t>
      </w:r>
      <w:r>
        <w:rPr>
          <w:w w:val="95"/>
        </w:rPr>
        <w:t>clear</w:t>
      </w:r>
      <w:r>
        <w:rPr>
          <w:spacing w:val="-5"/>
          <w:w w:val="95"/>
        </w:rPr>
        <w:t xml:space="preserve"> </w:t>
      </w:r>
      <w:r>
        <w:rPr>
          <w:w w:val="95"/>
        </w:rPr>
        <w:t>as</w:t>
      </w:r>
      <w:r>
        <w:rPr>
          <w:spacing w:val="-6"/>
          <w:w w:val="95"/>
        </w:rPr>
        <w:t xml:space="preserve"> </w:t>
      </w:r>
      <w:r>
        <w:rPr>
          <w:w w:val="95"/>
        </w:rPr>
        <w:t>possible</w:t>
      </w:r>
      <w:r>
        <w:rPr>
          <w:spacing w:val="-5"/>
          <w:w w:val="95"/>
        </w:rPr>
        <w:t xml:space="preserve"> </w:t>
      </w:r>
      <w:r>
        <w:rPr>
          <w:w w:val="95"/>
        </w:rPr>
        <w:t>in</w:t>
      </w:r>
      <w:r>
        <w:rPr>
          <w:spacing w:val="-8"/>
          <w:w w:val="95"/>
        </w:rPr>
        <w:t xml:space="preserve"> </w:t>
      </w:r>
      <w:r>
        <w:rPr>
          <w:w w:val="95"/>
        </w:rPr>
        <w:t>the</w:t>
      </w:r>
      <w:r>
        <w:rPr>
          <w:spacing w:val="-9"/>
          <w:w w:val="95"/>
        </w:rPr>
        <w:t xml:space="preserve"> </w:t>
      </w:r>
      <w:r>
        <w:rPr>
          <w:w w:val="95"/>
        </w:rPr>
        <w:t>verification</w:t>
      </w:r>
      <w:r>
        <w:rPr>
          <w:spacing w:val="-8"/>
          <w:w w:val="95"/>
        </w:rPr>
        <w:t xml:space="preserve"> </w:t>
      </w:r>
      <w:r>
        <w:rPr>
          <w:w w:val="95"/>
        </w:rPr>
        <w:t>tool.</w:t>
      </w:r>
    </w:p>
    <w:p w14:paraId="031A9E88" w14:textId="77777777" w:rsidR="000A142B" w:rsidRDefault="000A142B">
      <w:pPr>
        <w:pStyle w:val="BodyText"/>
        <w:spacing w:before="5" w:line="297" w:lineRule="auto"/>
        <w:ind w:right="670"/>
        <w:jc w:val="both"/>
      </w:pPr>
      <w:r>
        <w:t>The</w:t>
      </w:r>
      <w:r>
        <w:rPr>
          <w:spacing w:val="-5"/>
        </w:rPr>
        <w:t xml:space="preserve"> </w:t>
      </w:r>
      <w:r>
        <w:t>shipping</w:t>
      </w:r>
      <w:r>
        <w:rPr>
          <w:spacing w:val="-2"/>
        </w:rPr>
        <w:t xml:space="preserve"> </w:t>
      </w:r>
      <w:r>
        <w:t>inspection</w:t>
      </w:r>
      <w:r>
        <w:rPr>
          <w:spacing w:val="-3"/>
        </w:rPr>
        <w:t xml:space="preserve"> </w:t>
      </w:r>
      <w:r>
        <w:t>shall</w:t>
      </w:r>
      <w:r>
        <w:rPr>
          <w:spacing w:val="-5"/>
        </w:rPr>
        <w:t xml:space="preserve"> </w:t>
      </w:r>
      <w:r>
        <w:t>be</w:t>
      </w:r>
      <w:r>
        <w:rPr>
          <w:spacing w:val="-4"/>
        </w:rPr>
        <w:t xml:space="preserve"> </w:t>
      </w:r>
      <w:r>
        <w:t>carried</w:t>
      </w:r>
      <w:r>
        <w:rPr>
          <w:spacing w:val="-2"/>
        </w:rPr>
        <w:t xml:space="preserve"> </w:t>
      </w:r>
      <w:r>
        <w:t>out</w:t>
      </w:r>
      <w:r>
        <w:rPr>
          <w:spacing w:val="-3"/>
        </w:rPr>
        <w:t xml:space="preserve"> </w:t>
      </w:r>
      <w:r>
        <w:t>by</w:t>
      </w:r>
      <w:r>
        <w:rPr>
          <w:spacing w:val="-3"/>
        </w:rPr>
        <w:t xml:space="preserve"> </w:t>
      </w:r>
      <w:r>
        <w:t>qualified</w:t>
      </w:r>
      <w:r>
        <w:rPr>
          <w:spacing w:val="-3"/>
        </w:rPr>
        <w:t xml:space="preserve"> </w:t>
      </w:r>
      <w:r>
        <w:t>inspectors.</w:t>
      </w:r>
      <w:r>
        <w:rPr>
          <w:spacing w:val="-4"/>
        </w:rPr>
        <w:t xml:space="preserve"> </w:t>
      </w:r>
      <w:r>
        <w:t>The</w:t>
      </w:r>
      <w:r>
        <w:rPr>
          <w:spacing w:val="-4"/>
        </w:rPr>
        <w:t xml:space="preserve"> </w:t>
      </w:r>
      <w:r>
        <w:t>supplier</w:t>
      </w:r>
      <w:r>
        <w:rPr>
          <w:spacing w:val="-3"/>
        </w:rPr>
        <w:t xml:space="preserve"> </w:t>
      </w:r>
      <w:r>
        <w:t>shall</w:t>
      </w:r>
      <w:r>
        <w:rPr>
          <w:spacing w:val="-4"/>
        </w:rPr>
        <w:t xml:space="preserve"> </w:t>
      </w:r>
      <w:r>
        <w:t>prepare</w:t>
      </w:r>
      <w:r>
        <w:rPr>
          <w:spacing w:val="-3"/>
        </w:rPr>
        <w:t xml:space="preserve"> </w:t>
      </w:r>
      <w:r>
        <w:t>and</w:t>
      </w:r>
      <w:r>
        <w:rPr>
          <w:spacing w:val="-53"/>
        </w:rPr>
        <w:t xml:space="preserve"> </w:t>
      </w:r>
      <w:r>
        <w:t>manage</w:t>
      </w:r>
      <w:r>
        <w:rPr>
          <w:spacing w:val="-13"/>
        </w:rPr>
        <w:t xml:space="preserve"> </w:t>
      </w:r>
      <w:r>
        <w:t>a</w:t>
      </w:r>
      <w:r>
        <w:rPr>
          <w:spacing w:val="-9"/>
        </w:rPr>
        <w:t xml:space="preserve"> </w:t>
      </w:r>
      <w:r>
        <w:t>list</w:t>
      </w:r>
      <w:r>
        <w:rPr>
          <w:spacing w:val="-12"/>
        </w:rPr>
        <w:t xml:space="preserve"> </w:t>
      </w:r>
      <w:r>
        <w:t>of</w:t>
      </w:r>
      <w:r>
        <w:rPr>
          <w:spacing w:val="-12"/>
        </w:rPr>
        <w:t xml:space="preserve"> </w:t>
      </w:r>
      <w:r>
        <w:t>qualified</w:t>
      </w:r>
      <w:r>
        <w:rPr>
          <w:spacing w:val="-12"/>
        </w:rPr>
        <w:t xml:space="preserve"> </w:t>
      </w:r>
      <w:r>
        <w:t>inspectors.</w:t>
      </w:r>
    </w:p>
    <w:p w14:paraId="2F406EF8" w14:textId="77777777" w:rsidR="000A142B" w:rsidRDefault="000A142B">
      <w:pPr>
        <w:pStyle w:val="Heading2"/>
        <w:spacing w:before="121"/>
        <w:ind w:left="1235"/>
      </w:pPr>
      <w:r>
        <w:rPr>
          <w:noProof/>
        </w:rPr>
        <w:drawing>
          <wp:anchor distT="0" distB="0" distL="0" distR="0" simplePos="0" relativeHeight="251389952" behindDoc="0" locked="0" layoutInCell="1" allowOverlap="1" wp14:anchorId="2F1F6DDB" wp14:editId="3E2C7684">
            <wp:simplePos x="0" y="0"/>
            <wp:positionH relativeFrom="page">
              <wp:posOffset>871738</wp:posOffset>
            </wp:positionH>
            <wp:positionV relativeFrom="paragraph">
              <wp:posOffset>105590</wp:posOffset>
            </wp:positionV>
            <wp:extent cx="343651" cy="95068"/>
            <wp:effectExtent l="0" t="0" r="0" b="0"/>
            <wp:wrapNone/>
            <wp:docPr id="194205545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05.png"/>
                    <pic:cNvPicPr/>
                  </pic:nvPicPr>
                  <pic:blipFill>
                    <a:blip r:embed="rId194" cstate="print"/>
                    <a:stretch>
                      <a:fillRect/>
                    </a:stretch>
                  </pic:blipFill>
                  <pic:spPr>
                    <a:xfrm>
                      <a:off x="0" y="0"/>
                      <a:ext cx="343651" cy="95068"/>
                    </a:xfrm>
                    <a:prstGeom prst="rect">
                      <a:avLst/>
                    </a:prstGeom>
                  </pic:spPr>
                </pic:pic>
              </a:graphicData>
            </a:graphic>
          </wp:anchor>
        </w:drawing>
      </w:r>
      <w:r>
        <w:rPr>
          <w:w w:val="95"/>
        </w:rPr>
        <w:t>Special</w:t>
      </w:r>
      <w:r>
        <w:rPr>
          <w:spacing w:val="-8"/>
          <w:w w:val="95"/>
        </w:rPr>
        <w:t xml:space="preserve"> </w:t>
      </w:r>
      <w:r>
        <w:rPr>
          <w:w w:val="95"/>
        </w:rPr>
        <w:t>process</w:t>
      </w:r>
    </w:p>
    <w:p w14:paraId="55EDF656" w14:textId="77777777" w:rsidR="000A142B" w:rsidRDefault="000A142B">
      <w:pPr>
        <w:pStyle w:val="BodyText"/>
        <w:spacing w:before="176" w:line="292" w:lineRule="auto"/>
        <w:ind w:right="667" w:hanging="272"/>
        <w:jc w:val="both"/>
      </w:pPr>
      <w:r>
        <w:rPr>
          <w:noProof/>
          <w:position w:val="-4"/>
        </w:rPr>
        <w:drawing>
          <wp:inline distT="0" distB="0" distL="0" distR="0" wp14:anchorId="444F9BDC" wp14:editId="3D1B331E">
            <wp:extent cx="143946" cy="121073"/>
            <wp:effectExtent l="0" t="0" r="0" b="0"/>
            <wp:docPr id="121739823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06.png"/>
                    <pic:cNvPicPr/>
                  </pic:nvPicPr>
                  <pic:blipFill>
                    <a:blip r:embed="rId195"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The supplier shall describe and identify the process corresponding to the special process (see</w:t>
      </w:r>
      <w:r>
        <w:rPr>
          <w:spacing w:val="1"/>
        </w:rPr>
        <w:t xml:space="preserve"> </w:t>
      </w:r>
      <w:r>
        <w:t>“Requirements,</w:t>
      </w:r>
      <w:r>
        <w:rPr>
          <w:spacing w:val="-14"/>
        </w:rPr>
        <w:t xml:space="preserve"> </w:t>
      </w:r>
      <w:r>
        <w:t>3.4</w:t>
      </w:r>
      <w:r>
        <w:rPr>
          <w:spacing w:val="-14"/>
        </w:rPr>
        <w:t xml:space="preserve"> </w:t>
      </w:r>
      <w:r>
        <w:t>Definition</w:t>
      </w:r>
      <w:r>
        <w:rPr>
          <w:spacing w:val="-11"/>
        </w:rPr>
        <w:t xml:space="preserve"> </w:t>
      </w:r>
      <w:r>
        <w:t>of</w:t>
      </w:r>
      <w:r>
        <w:rPr>
          <w:spacing w:val="-13"/>
        </w:rPr>
        <w:t xml:space="preserve"> </w:t>
      </w:r>
      <w:r>
        <w:t>terms”)</w:t>
      </w:r>
      <w:r>
        <w:rPr>
          <w:spacing w:val="-13"/>
        </w:rPr>
        <w:t xml:space="preserve"> </w:t>
      </w:r>
      <w:r>
        <w:t>in</w:t>
      </w:r>
      <w:r>
        <w:rPr>
          <w:spacing w:val="-13"/>
        </w:rPr>
        <w:t xml:space="preserve"> </w:t>
      </w:r>
      <w:r>
        <w:t>the</w:t>
      </w:r>
      <w:r>
        <w:rPr>
          <w:spacing w:val="-14"/>
        </w:rPr>
        <w:t xml:space="preserve"> </w:t>
      </w:r>
      <w:r>
        <w:t>Control</w:t>
      </w:r>
      <w:r>
        <w:rPr>
          <w:spacing w:val="-12"/>
        </w:rPr>
        <w:t xml:space="preserve"> </w:t>
      </w:r>
      <w:r>
        <w:t>Plan.</w:t>
      </w:r>
    </w:p>
    <w:p w14:paraId="251034B5" w14:textId="77777777" w:rsidR="000A142B" w:rsidRDefault="000A142B">
      <w:pPr>
        <w:pStyle w:val="BodyText"/>
        <w:spacing w:before="124" w:line="295" w:lineRule="auto"/>
        <w:ind w:right="664" w:hanging="272"/>
        <w:jc w:val="both"/>
      </w:pPr>
      <w:r>
        <w:rPr>
          <w:noProof/>
          <w:position w:val="-4"/>
        </w:rPr>
        <w:drawing>
          <wp:inline distT="0" distB="0" distL="0" distR="0" wp14:anchorId="5784EAD3" wp14:editId="21319432">
            <wp:extent cx="143946" cy="121073"/>
            <wp:effectExtent l="0" t="0" r="0" b="0"/>
            <wp:docPr id="50851292"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01.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As</w:t>
      </w:r>
      <w:r>
        <w:rPr>
          <w:spacing w:val="-9"/>
        </w:rPr>
        <w:t xml:space="preserve"> </w:t>
      </w:r>
      <w:r>
        <w:rPr>
          <w:spacing w:val="-5"/>
        </w:rPr>
        <w:t>a</w:t>
      </w:r>
      <w:r>
        <w:rPr>
          <w:spacing w:val="-11"/>
        </w:rPr>
        <w:t xml:space="preserve"> </w:t>
      </w:r>
      <w:r>
        <w:rPr>
          <w:spacing w:val="-5"/>
        </w:rPr>
        <w:t>special</w:t>
      </w:r>
      <w:r>
        <w:rPr>
          <w:spacing w:val="-9"/>
        </w:rPr>
        <w:t xml:space="preserve"> </w:t>
      </w:r>
      <w:r>
        <w:rPr>
          <w:spacing w:val="-5"/>
        </w:rPr>
        <w:t>process,</w:t>
      </w:r>
      <w:r>
        <w:rPr>
          <w:spacing w:val="-10"/>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0"/>
        </w:rPr>
        <w:t xml:space="preserve"> </w:t>
      </w:r>
      <w:r>
        <w:rPr>
          <w:spacing w:val="-5"/>
        </w:rPr>
        <w:t>clearly</w:t>
      </w:r>
      <w:r>
        <w:rPr>
          <w:spacing w:val="-9"/>
        </w:rPr>
        <w:t xml:space="preserve"> </w:t>
      </w:r>
      <w:r>
        <w:rPr>
          <w:spacing w:val="-5"/>
        </w:rPr>
        <w:t>determine</w:t>
      </w:r>
      <w:r>
        <w:rPr>
          <w:spacing w:val="-8"/>
        </w:rPr>
        <w:t xml:space="preserve"> </w:t>
      </w:r>
      <w:r>
        <w:rPr>
          <w:spacing w:val="-5"/>
        </w:rPr>
        <w:t>the</w:t>
      </w:r>
      <w:r>
        <w:rPr>
          <w:spacing w:val="-10"/>
        </w:rPr>
        <w:t xml:space="preserve"> </w:t>
      </w:r>
      <w:r>
        <w:rPr>
          <w:spacing w:val="-5"/>
        </w:rPr>
        <w:t>process</w:t>
      </w:r>
      <w:r>
        <w:rPr>
          <w:spacing w:val="-9"/>
        </w:rPr>
        <w:t xml:space="preserve"> </w:t>
      </w:r>
      <w:r>
        <w:rPr>
          <w:spacing w:val="-4"/>
        </w:rPr>
        <w:t>control</w:t>
      </w:r>
      <w:r>
        <w:rPr>
          <w:spacing w:val="-11"/>
        </w:rPr>
        <w:t xml:space="preserve"> </w:t>
      </w:r>
      <w:r>
        <w:rPr>
          <w:spacing w:val="-4"/>
        </w:rPr>
        <w:t>method</w:t>
      </w:r>
      <w:r>
        <w:rPr>
          <w:spacing w:val="-10"/>
        </w:rPr>
        <w:t xml:space="preserve"> </w:t>
      </w:r>
      <w:r>
        <w:rPr>
          <w:spacing w:val="-4"/>
        </w:rPr>
        <w:t>such</w:t>
      </w:r>
      <w:r>
        <w:rPr>
          <w:spacing w:val="-11"/>
        </w:rPr>
        <w:t xml:space="preserve"> </w:t>
      </w:r>
      <w:r>
        <w:rPr>
          <w:spacing w:val="-4"/>
        </w:rPr>
        <w:t>as</w:t>
      </w:r>
      <w:r>
        <w:rPr>
          <w:spacing w:val="-9"/>
        </w:rPr>
        <w:t xml:space="preserve"> </w:t>
      </w:r>
      <w:r>
        <w:rPr>
          <w:spacing w:val="-4"/>
        </w:rPr>
        <w:t>inspection</w:t>
      </w:r>
      <w:r>
        <w:rPr>
          <w:spacing w:val="-3"/>
        </w:rPr>
        <w:t xml:space="preserve"> </w:t>
      </w:r>
      <w:r>
        <w:rPr>
          <w:spacing w:val="-4"/>
        </w:rPr>
        <w:t>of</w:t>
      </w:r>
      <w:r>
        <w:rPr>
          <w:spacing w:val="-10"/>
        </w:rPr>
        <w:t xml:space="preserve"> </w:t>
      </w:r>
      <w:r>
        <w:rPr>
          <w:spacing w:val="-4"/>
        </w:rPr>
        <w:t>product</w:t>
      </w:r>
      <w:r>
        <w:rPr>
          <w:spacing w:val="-10"/>
        </w:rPr>
        <w:t xml:space="preserve"> </w:t>
      </w:r>
      <w:r>
        <w:rPr>
          <w:spacing w:val="-4"/>
        </w:rPr>
        <w:t>characteristics,</w:t>
      </w:r>
      <w:r>
        <w:rPr>
          <w:spacing w:val="-9"/>
        </w:rPr>
        <w:t xml:space="preserve"> </w:t>
      </w:r>
      <w:r>
        <w:rPr>
          <w:spacing w:val="-4"/>
        </w:rPr>
        <w:t>monitoring</w:t>
      </w:r>
      <w:r>
        <w:rPr>
          <w:spacing w:val="-8"/>
        </w:rPr>
        <w:t xml:space="preserve"> </w:t>
      </w:r>
      <w:r>
        <w:rPr>
          <w:spacing w:val="-4"/>
        </w:rPr>
        <w:t>of</w:t>
      </w:r>
      <w:r>
        <w:rPr>
          <w:spacing w:val="-10"/>
        </w:rPr>
        <w:t xml:space="preserve"> </w:t>
      </w:r>
      <w:r>
        <w:rPr>
          <w:spacing w:val="-4"/>
        </w:rPr>
        <w:t>process</w:t>
      </w:r>
      <w:r>
        <w:rPr>
          <w:spacing w:val="-9"/>
        </w:rPr>
        <w:t xml:space="preserve"> </w:t>
      </w:r>
      <w:r>
        <w:rPr>
          <w:spacing w:val="-3"/>
        </w:rPr>
        <w:t>characteristics,</w:t>
      </w:r>
      <w:r>
        <w:rPr>
          <w:spacing w:val="-7"/>
        </w:rPr>
        <w:t xml:space="preserve"> </w:t>
      </w:r>
      <w:r>
        <w:rPr>
          <w:spacing w:val="-3"/>
        </w:rPr>
        <w:t>and</w:t>
      </w:r>
      <w:r>
        <w:rPr>
          <w:spacing w:val="-9"/>
        </w:rPr>
        <w:t xml:space="preserve"> </w:t>
      </w:r>
      <w:r>
        <w:rPr>
          <w:spacing w:val="-3"/>
        </w:rPr>
        <w:t>retention</w:t>
      </w:r>
      <w:r>
        <w:rPr>
          <w:spacing w:val="-8"/>
        </w:rPr>
        <w:t xml:space="preserve"> </w:t>
      </w:r>
      <w:r>
        <w:rPr>
          <w:spacing w:val="-3"/>
        </w:rPr>
        <w:t>of</w:t>
      </w:r>
      <w:r>
        <w:rPr>
          <w:spacing w:val="-9"/>
        </w:rPr>
        <w:t xml:space="preserve"> </w:t>
      </w:r>
      <w:r>
        <w:rPr>
          <w:spacing w:val="-3"/>
        </w:rPr>
        <w:t>inspection</w:t>
      </w:r>
      <w:r>
        <w:rPr>
          <w:spacing w:val="-10"/>
        </w:rPr>
        <w:t xml:space="preserve"> </w:t>
      </w:r>
      <w:r>
        <w:rPr>
          <w:spacing w:val="-3"/>
        </w:rPr>
        <w:t>records,</w:t>
      </w:r>
      <w:r>
        <w:rPr>
          <w:spacing w:val="-9"/>
        </w:rPr>
        <w:t xml:space="preserve"> </w:t>
      </w:r>
      <w:proofErr w:type="spellStart"/>
      <w:r>
        <w:rPr>
          <w:spacing w:val="-3"/>
        </w:rPr>
        <w:t>lot</w:t>
      </w:r>
      <w:proofErr w:type="spellEnd"/>
      <w:r>
        <w:rPr>
          <w:spacing w:val="-54"/>
        </w:rPr>
        <w:t xml:space="preserve"> </w:t>
      </w:r>
      <w:r>
        <w:t>control,</w:t>
      </w:r>
      <w:r>
        <w:rPr>
          <w:spacing w:val="-13"/>
        </w:rPr>
        <w:t xml:space="preserve"> </w:t>
      </w:r>
      <w:r>
        <w:t>and</w:t>
      </w:r>
      <w:r>
        <w:rPr>
          <w:spacing w:val="-9"/>
        </w:rPr>
        <w:t xml:space="preserve"> </w:t>
      </w:r>
      <w:r>
        <w:t>operator</w:t>
      </w:r>
      <w:r>
        <w:rPr>
          <w:spacing w:val="-11"/>
        </w:rPr>
        <w:t xml:space="preserve"> </w:t>
      </w:r>
      <w:r>
        <w:t>qualification.</w:t>
      </w:r>
    </w:p>
    <w:p w14:paraId="79C2DA11" w14:textId="70C42FB6" w:rsidR="000A142B" w:rsidRPr="00A071A2" w:rsidRDefault="000A142B" w:rsidP="00A071A2">
      <w:pPr>
        <w:pStyle w:val="Heading2"/>
        <w:spacing w:before="123" w:line="422" w:lineRule="auto"/>
        <w:ind w:left="1170" w:right="7650" w:hanging="68"/>
        <w:rPr>
          <w:spacing w:val="-50"/>
          <w:w w:val="95"/>
        </w:rPr>
      </w:pPr>
      <w:r>
        <w:rPr>
          <w:noProof/>
        </w:rPr>
        <w:drawing>
          <wp:anchor distT="0" distB="0" distL="0" distR="0" simplePos="0" relativeHeight="251403264" behindDoc="0" locked="0" layoutInCell="1" allowOverlap="1" wp14:anchorId="060EF917" wp14:editId="7A0F7624">
            <wp:simplePos x="0" y="0"/>
            <wp:positionH relativeFrom="page">
              <wp:posOffset>765068</wp:posOffset>
            </wp:positionH>
            <wp:positionV relativeFrom="paragraph">
              <wp:posOffset>106605</wp:posOffset>
            </wp:positionV>
            <wp:extent cx="169905" cy="95068"/>
            <wp:effectExtent l="0" t="0" r="0" b="0"/>
            <wp:wrapNone/>
            <wp:docPr id="1791159004"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07.png"/>
                    <pic:cNvPicPr/>
                  </pic:nvPicPr>
                  <pic:blipFill>
                    <a:blip r:embed="rId196" cstate="print"/>
                    <a:stretch>
                      <a:fillRect/>
                    </a:stretch>
                  </pic:blipFill>
                  <pic:spPr>
                    <a:xfrm>
                      <a:off x="0" y="0"/>
                      <a:ext cx="169905" cy="95068"/>
                    </a:xfrm>
                    <a:prstGeom prst="rect">
                      <a:avLst/>
                    </a:prstGeom>
                  </pic:spPr>
                </pic:pic>
              </a:graphicData>
            </a:graphic>
          </wp:anchor>
        </w:drawing>
      </w:r>
      <w:r>
        <w:rPr>
          <w:noProof/>
        </w:rPr>
        <w:drawing>
          <wp:anchor distT="0" distB="0" distL="0" distR="0" simplePos="0" relativeHeight="251930624" behindDoc="1" locked="0" layoutInCell="1" allowOverlap="1" wp14:anchorId="6CF0859C" wp14:editId="602E57B0">
            <wp:simplePos x="0" y="0"/>
            <wp:positionH relativeFrom="page">
              <wp:posOffset>871741</wp:posOffset>
            </wp:positionH>
            <wp:positionV relativeFrom="paragraph">
              <wp:posOffset>364161</wp:posOffset>
            </wp:positionV>
            <wp:extent cx="256780" cy="95068"/>
            <wp:effectExtent l="0" t="0" r="0" b="0"/>
            <wp:wrapNone/>
            <wp:docPr id="122553772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08.png"/>
                    <pic:cNvPicPr/>
                  </pic:nvPicPr>
                  <pic:blipFill>
                    <a:blip r:embed="rId197" cstate="print"/>
                    <a:stretch>
                      <a:fillRect/>
                    </a:stretch>
                  </pic:blipFill>
                  <pic:spPr>
                    <a:xfrm>
                      <a:off x="0" y="0"/>
                      <a:ext cx="256780" cy="95068"/>
                    </a:xfrm>
                    <a:prstGeom prst="rect">
                      <a:avLst/>
                    </a:prstGeom>
                  </pic:spPr>
                </pic:pic>
              </a:graphicData>
            </a:graphic>
          </wp:anchor>
        </w:drawing>
      </w:r>
      <w:r>
        <w:rPr>
          <w:w w:val="95"/>
        </w:rPr>
        <w:t>Submission timing</w:t>
      </w:r>
      <w:r>
        <w:rPr>
          <w:spacing w:val="-50"/>
          <w:w w:val="95"/>
        </w:rPr>
        <w:t xml:space="preserve"> </w:t>
      </w:r>
      <w:proofErr w:type="gramStart"/>
      <w:r>
        <w:rPr>
          <w:spacing w:val="-6"/>
        </w:rPr>
        <w:t>For</w:t>
      </w:r>
      <w:proofErr w:type="gramEnd"/>
      <w:r>
        <w:rPr>
          <w:spacing w:val="-10"/>
        </w:rPr>
        <w:t xml:space="preserve"> </w:t>
      </w:r>
      <w:r>
        <w:rPr>
          <w:spacing w:val="-6"/>
        </w:rPr>
        <w:t>new</w:t>
      </w:r>
      <w:r>
        <w:rPr>
          <w:spacing w:val="-8"/>
        </w:rPr>
        <w:t xml:space="preserve"> </w:t>
      </w:r>
      <w:r>
        <w:rPr>
          <w:spacing w:val="-5"/>
        </w:rPr>
        <w:t>launch</w:t>
      </w:r>
    </w:p>
    <w:p w14:paraId="4334C7F8" w14:textId="2025D90E" w:rsidR="000A142B" w:rsidRDefault="000A142B">
      <w:pPr>
        <w:pStyle w:val="BodyText"/>
        <w:spacing w:before="2"/>
        <w:ind w:left="1088"/>
      </w:pPr>
      <w:r>
        <w:rPr>
          <w:noProof/>
          <w:position w:val="-4"/>
        </w:rPr>
        <w:drawing>
          <wp:inline distT="0" distB="0" distL="0" distR="0" wp14:anchorId="2EC688B7" wp14:editId="11779346">
            <wp:extent cx="143946" cy="121073"/>
            <wp:effectExtent l="0" t="0" r="0" b="0"/>
            <wp:docPr id="1209670218"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0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9"/>
          <w:w w:val="95"/>
        </w:rPr>
        <w:t xml:space="preserve"> </w:t>
      </w:r>
      <w:r>
        <w:rPr>
          <w:w w:val="95"/>
        </w:rPr>
        <w:t>supplier</w:t>
      </w:r>
      <w:r>
        <w:rPr>
          <w:spacing w:val="-7"/>
          <w:w w:val="95"/>
        </w:rPr>
        <w:t xml:space="preserve"> </w:t>
      </w:r>
      <w:r>
        <w:rPr>
          <w:w w:val="95"/>
        </w:rPr>
        <w:t>shall</w:t>
      </w:r>
      <w:r>
        <w:rPr>
          <w:spacing w:val="-8"/>
          <w:w w:val="95"/>
        </w:rPr>
        <w:t xml:space="preserve"> </w:t>
      </w:r>
      <w:r>
        <w:rPr>
          <w:w w:val="95"/>
        </w:rPr>
        <w:t>start</w:t>
      </w:r>
      <w:r>
        <w:rPr>
          <w:spacing w:val="-8"/>
          <w:w w:val="95"/>
        </w:rPr>
        <w:t xml:space="preserve"> </w:t>
      </w:r>
      <w:r>
        <w:rPr>
          <w:w w:val="95"/>
        </w:rPr>
        <w:t>preparing</w:t>
      </w:r>
      <w:r>
        <w:rPr>
          <w:spacing w:val="-8"/>
          <w:w w:val="95"/>
        </w:rPr>
        <w:t xml:space="preserve"> </w:t>
      </w:r>
      <w:r>
        <w:rPr>
          <w:w w:val="95"/>
        </w:rPr>
        <w:t>a</w:t>
      </w:r>
      <w:r>
        <w:rPr>
          <w:spacing w:val="-8"/>
          <w:w w:val="95"/>
        </w:rPr>
        <w:t xml:space="preserve"> </w:t>
      </w:r>
      <w:r>
        <w:rPr>
          <w:w w:val="95"/>
        </w:rPr>
        <w:t>Control</w:t>
      </w:r>
      <w:r>
        <w:rPr>
          <w:spacing w:val="-6"/>
          <w:w w:val="95"/>
        </w:rPr>
        <w:t xml:space="preserve"> </w:t>
      </w:r>
      <w:r>
        <w:rPr>
          <w:w w:val="95"/>
        </w:rPr>
        <w:t>Plan</w:t>
      </w:r>
      <w:r>
        <w:rPr>
          <w:spacing w:val="-8"/>
          <w:w w:val="95"/>
        </w:rPr>
        <w:t xml:space="preserve"> </w:t>
      </w:r>
      <w:r>
        <w:rPr>
          <w:w w:val="95"/>
        </w:rPr>
        <w:t>upon</w:t>
      </w:r>
      <w:r>
        <w:rPr>
          <w:spacing w:val="-8"/>
          <w:w w:val="95"/>
        </w:rPr>
        <w:t xml:space="preserve"> </w:t>
      </w:r>
      <w:r>
        <w:rPr>
          <w:w w:val="95"/>
        </w:rPr>
        <w:t>receiving</w:t>
      </w:r>
      <w:r>
        <w:rPr>
          <w:spacing w:val="-5"/>
          <w:w w:val="95"/>
        </w:rPr>
        <w:t xml:space="preserve"> </w:t>
      </w:r>
      <w:r>
        <w:rPr>
          <w:w w:val="95"/>
        </w:rPr>
        <w:t>prototype</w:t>
      </w:r>
      <w:r>
        <w:rPr>
          <w:spacing w:val="-8"/>
          <w:w w:val="95"/>
        </w:rPr>
        <w:t xml:space="preserve"> </w:t>
      </w:r>
      <w:r>
        <w:rPr>
          <w:w w:val="95"/>
        </w:rPr>
        <w:t>drawing</w:t>
      </w:r>
      <w:r>
        <w:rPr>
          <w:spacing w:val="-3"/>
          <w:w w:val="95"/>
        </w:rPr>
        <w:t xml:space="preserve"> </w:t>
      </w:r>
      <w:r>
        <w:rPr>
          <w:w w:val="95"/>
        </w:rPr>
        <w:t>from</w:t>
      </w:r>
      <w:r>
        <w:rPr>
          <w:spacing w:val="-8"/>
          <w:w w:val="95"/>
        </w:rPr>
        <w:t xml:space="preserve"> </w:t>
      </w:r>
      <w:r w:rsidR="00ED1FB6">
        <w:rPr>
          <w:spacing w:val="-8"/>
          <w:w w:val="95"/>
        </w:rPr>
        <w:t xml:space="preserve">TS </w:t>
      </w:r>
      <w:r>
        <w:rPr>
          <w:w w:val="95"/>
        </w:rPr>
        <w:t>Mitsuba.</w:t>
      </w:r>
    </w:p>
    <w:p w14:paraId="5AE8506E" w14:textId="77777777" w:rsidR="000A142B" w:rsidRDefault="000A142B">
      <w:pPr>
        <w:pStyle w:val="BodyText"/>
        <w:spacing w:before="53" w:line="295" w:lineRule="auto"/>
        <w:ind w:right="591"/>
      </w:pPr>
      <w:r>
        <w:t>Necessary</w:t>
      </w:r>
      <w:r>
        <w:rPr>
          <w:spacing w:val="-12"/>
        </w:rPr>
        <w:t xml:space="preserve"> </w:t>
      </w:r>
      <w:r>
        <w:t>information</w:t>
      </w:r>
      <w:r>
        <w:rPr>
          <w:spacing w:val="-13"/>
        </w:rPr>
        <w:t xml:space="preserve"> </w:t>
      </w:r>
      <w:r>
        <w:t>can</w:t>
      </w:r>
      <w:r>
        <w:rPr>
          <w:spacing w:val="-10"/>
        </w:rPr>
        <w:t xml:space="preserve"> </w:t>
      </w:r>
      <w:r>
        <w:t>be</w:t>
      </w:r>
      <w:r>
        <w:rPr>
          <w:spacing w:val="-13"/>
        </w:rPr>
        <w:t xml:space="preserve"> </w:t>
      </w:r>
      <w:r>
        <w:t>obtained</w:t>
      </w:r>
      <w:r>
        <w:rPr>
          <w:spacing w:val="-13"/>
        </w:rPr>
        <w:t xml:space="preserve"> </w:t>
      </w:r>
      <w:r>
        <w:t>from</w:t>
      </w:r>
      <w:r>
        <w:rPr>
          <w:spacing w:val="-13"/>
        </w:rPr>
        <w:t xml:space="preserve"> </w:t>
      </w:r>
      <w:r>
        <w:t>the</w:t>
      </w:r>
      <w:r>
        <w:rPr>
          <w:spacing w:val="-14"/>
        </w:rPr>
        <w:t xml:space="preserve"> </w:t>
      </w:r>
      <w:r>
        <w:t>contact</w:t>
      </w:r>
      <w:r>
        <w:rPr>
          <w:spacing w:val="-13"/>
        </w:rPr>
        <w:t xml:space="preserve"> </w:t>
      </w:r>
      <w:r>
        <w:t>person</w:t>
      </w:r>
      <w:r>
        <w:rPr>
          <w:spacing w:val="-13"/>
        </w:rPr>
        <w:t xml:space="preserve"> </w:t>
      </w:r>
      <w:r>
        <w:t>of</w:t>
      </w:r>
      <w:r>
        <w:rPr>
          <w:spacing w:val="-9"/>
        </w:rPr>
        <w:t xml:space="preserve"> </w:t>
      </w:r>
      <w:r>
        <w:t>the</w:t>
      </w:r>
      <w:r>
        <w:rPr>
          <w:spacing w:val="-14"/>
        </w:rPr>
        <w:t xml:space="preserve"> </w:t>
      </w:r>
      <w:r>
        <w:t>section</w:t>
      </w:r>
      <w:r>
        <w:rPr>
          <w:spacing w:val="-11"/>
        </w:rPr>
        <w:t xml:space="preserve"> </w:t>
      </w:r>
      <w:r>
        <w:t>in</w:t>
      </w:r>
      <w:r>
        <w:rPr>
          <w:spacing w:val="-12"/>
        </w:rPr>
        <w:t xml:space="preserve"> </w:t>
      </w:r>
      <w:r>
        <w:t>charge</w:t>
      </w:r>
      <w:r>
        <w:rPr>
          <w:spacing w:val="-13"/>
        </w:rPr>
        <w:t xml:space="preserve"> </w:t>
      </w:r>
      <w:r>
        <w:t>of</w:t>
      </w:r>
      <w:r>
        <w:rPr>
          <w:spacing w:val="-11"/>
        </w:rPr>
        <w:t xml:space="preserve"> </w:t>
      </w:r>
      <w:r>
        <w:t>design</w:t>
      </w:r>
      <w:r>
        <w:rPr>
          <w:spacing w:val="-13"/>
        </w:rPr>
        <w:t xml:space="preserve"> </w:t>
      </w:r>
      <w:r>
        <w:t>or</w:t>
      </w:r>
      <w:r>
        <w:rPr>
          <w:spacing w:val="-53"/>
        </w:rPr>
        <w:t xml:space="preserve"> </w:t>
      </w:r>
      <w:r>
        <w:t>process</w:t>
      </w:r>
      <w:r>
        <w:rPr>
          <w:spacing w:val="-10"/>
        </w:rPr>
        <w:t xml:space="preserve"> </w:t>
      </w:r>
      <w:r>
        <w:t>quality.</w:t>
      </w:r>
    </w:p>
    <w:p w14:paraId="1D6275E9" w14:textId="6B5A14CC" w:rsidR="000A142B" w:rsidRDefault="000A142B">
      <w:pPr>
        <w:pStyle w:val="BodyText"/>
        <w:spacing w:before="123" w:line="295" w:lineRule="auto"/>
        <w:ind w:right="591" w:hanging="272"/>
      </w:pPr>
      <w:r>
        <w:rPr>
          <w:noProof/>
          <w:position w:val="-3"/>
        </w:rPr>
        <w:drawing>
          <wp:inline distT="0" distB="0" distL="0" distR="0" wp14:anchorId="3359A026" wp14:editId="1061A2BB">
            <wp:extent cx="143946" cy="121073"/>
            <wp:effectExtent l="0" t="0" r="0" b="0"/>
            <wp:docPr id="52936210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0.png"/>
                    <pic:cNvPicPr/>
                  </pic:nvPicPr>
                  <pic:blipFill>
                    <a:blip r:embed="rId19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9"/>
          <w:w w:val="95"/>
        </w:rPr>
        <w:t xml:space="preserve"> </w:t>
      </w:r>
      <w:r>
        <w:rPr>
          <w:w w:val="95"/>
        </w:rPr>
        <w:t>supplier</w:t>
      </w:r>
      <w:r>
        <w:rPr>
          <w:spacing w:val="-8"/>
          <w:w w:val="95"/>
        </w:rPr>
        <w:t xml:space="preserve"> </w:t>
      </w:r>
      <w:r>
        <w:rPr>
          <w:w w:val="95"/>
        </w:rPr>
        <w:t>shall</w:t>
      </w:r>
      <w:r>
        <w:rPr>
          <w:spacing w:val="-6"/>
          <w:w w:val="95"/>
        </w:rPr>
        <w:t xml:space="preserve"> </w:t>
      </w:r>
      <w:r>
        <w:rPr>
          <w:w w:val="95"/>
        </w:rPr>
        <w:t>submit</w:t>
      </w:r>
      <w:r>
        <w:rPr>
          <w:spacing w:val="-9"/>
          <w:w w:val="95"/>
        </w:rPr>
        <w:t xml:space="preserve"> </w:t>
      </w:r>
      <w:r>
        <w:rPr>
          <w:w w:val="95"/>
        </w:rPr>
        <w:t>the</w:t>
      </w:r>
      <w:r>
        <w:rPr>
          <w:spacing w:val="-5"/>
          <w:w w:val="95"/>
        </w:rPr>
        <w:t xml:space="preserve"> </w:t>
      </w:r>
      <w:r>
        <w:rPr>
          <w:w w:val="95"/>
        </w:rPr>
        <w:t>Control</w:t>
      </w:r>
      <w:r>
        <w:rPr>
          <w:spacing w:val="-6"/>
          <w:w w:val="95"/>
        </w:rPr>
        <w:t xml:space="preserve"> </w:t>
      </w:r>
      <w:r>
        <w:rPr>
          <w:w w:val="95"/>
        </w:rPr>
        <w:t>Plan</w:t>
      </w:r>
      <w:r>
        <w:rPr>
          <w:spacing w:val="-9"/>
          <w:w w:val="95"/>
        </w:rPr>
        <w:t xml:space="preserve"> </w:t>
      </w:r>
      <w:r>
        <w:rPr>
          <w:w w:val="95"/>
        </w:rPr>
        <w:t>to</w:t>
      </w:r>
      <w:r>
        <w:rPr>
          <w:spacing w:val="-8"/>
          <w:w w:val="95"/>
        </w:rPr>
        <w:t xml:space="preserve"> </w:t>
      </w:r>
      <w:r>
        <w:rPr>
          <w:w w:val="95"/>
        </w:rPr>
        <w:t>the</w:t>
      </w:r>
      <w:r>
        <w:rPr>
          <w:spacing w:val="-9"/>
          <w:w w:val="95"/>
        </w:rPr>
        <w:t xml:space="preserve"> </w:t>
      </w:r>
      <w:r>
        <w:rPr>
          <w:w w:val="95"/>
        </w:rPr>
        <w:t>Quality</w:t>
      </w:r>
      <w:r>
        <w:rPr>
          <w:spacing w:val="-7"/>
          <w:w w:val="95"/>
        </w:rPr>
        <w:t xml:space="preserve"> </w:t>
      </w:r>
      <w:r>
        <w:rPr>
          <w:w w:val="95"/>
        </w:rPr>
        <w:t>Management</w:t>
      </w:r>
      <w:r>
        <w:rPr>
          <w:spacing w:val="-7"/>
          <w:w w:val="95"/>
        </w:rPr>
        <w:t xml:space="preserve"> </w:t>
      </w:r>
      <w:r>
        <w:rPr>
          <w:w w:val="95"/>
        </w:rPr>
        <w:t>Division</w:t>
      </w:r>
      <w:r>
        <w:rPr>
          <w:spacing w:val="-8"/>
          <w:w w:val="95"/>
        </w:rPr>
        <w:t xml:space="preserve"> </w:t>
      </w:r>
      <w:r>
        <w:rPr>
          <w:w w:val="95"/>
        </w:rPr>
        <w:t>of</w:t>
      </w:r>
      <w:r>
        <w:rPr>
          <w:spacing w:val="-7"/>
          <w:w w:val="95"/>
        </w:rPr>
        <w:t xml:space="preserve"> </w:t>
      </w:r>
      <w:r w:rsidR="00ED1FB6">
        <w:rPr>
          <w:spacing w:val="-7"/>
          <w:w w:val="95"/>
        </w:rPr>
        <w:t xml:space="preserve">TS </w:t>
      </w:r>
      <w:r>
        <w:rPr>
          <w:w w:val="95"/>
        </w:rPr>
        <w:t>Mitsuba</w:t>
      </w:r>
      <w:r>
        <w:rPr>
          <w:spacing w:val="-8"/>
          <w:w w:val="95"/>
        </w:rPr>
        <w:t xml:space="preserve"> </w:t>
      </w:r>
      <w:r>
        <w:rPr>
          <w:w w:val="95"/>
        </w:rPr>
        <w:t>within</w:t>
      </w:r>
      <w:r>
        <w:rPr>
          <w:spacing w:val="-7"/>
          <w:w w:val="95"/>
        </w:rPr>
        <w:t xml:space="preserve"> </w:t>
      </w:r>
      <w:r>
        <w:rPr>
          <w:w w:val="95"/>
        </w:rPr>
        <w:t>45</w:t>
      </w:r>
      <w:r>
        <w:rPr>
          <w:spacing w:val="-6"/>
          <w:w w:val="95"/>
        </w:rPr>
        <w:t xml:space="preserve"> </w:t>
      </w:r>
      <w:r>
        <w:rPr>
          <w:w w:val="95"/>
        </w:rPr>
        <w:t>days</w:t>
      </w:r>
      <w:r>
        <w:rPr>
          <w:spacing w:val="-50"/>
          <w:w w:val="95"/>
        </w:rPr>
        <w:t xml:space="preserve"> </w:t>
      </w:r>
      <w:r>
        <w:t>after</w:t>
      </w:r>
      <w:r>
        <w:rPr>
          <w:spacing w:val="-12"/>
        </w:rPr>
        <w:t xml:space="preserve"> </w:t>
      </w:r>
      <w:r w:rsidR="00ED1FB6">
        <w:rPr>
          <w:spacing w:val="-12"/>
        </w:rPr>
        <w:t xml:space="preserve">TS </w:t>
      </w:r>
      <w:r>
        <w:t>Mitsuba</w:t>
      </w:r>
      <w:r>
        <w:rPr>
          <w:spacing w:val="-12"/>
        </w:rPr>
        <w:t xml:space="preserve"> </w:t>
      </w:r>
      <w:r>
        <w:t>sends</w:t>
      </w:r>
      <w:r>
        <w:rPr>
          <w:spacing w:val="-11"/>
        </w:rPr>
        <w:t xml:space="preserve"> </w:t>
      </w:r>
      <w:r>
        <w:t>a</w:t>
      </w:r>
      <w:r>
        <w:rPr>
          <w:spacing w:val="-12"/>
        </w:rPr>
        <w:t xml:space="preserve"> </w:t>
      </w:r>
      <w:r>
        <w:t>production</w:t>
      </w:r>
      <w:r>
        <w:rPr>
          <w:spacing w:val="-13"/>
        </w:rPr>
        <w:t xml:space="preserve"> </w:t>
      </w:r>
      <w:r>
        <w:t>drawing.</w:t>
      </w:r>
    </w:p>
    <w:p w14:paraId="65523F56" w14:textId="40073BD3" w:rsidR="000A142B" w:rsidRDefault="000A142B">
      <w:pPr>
        <w:pStyle w:val="BodyText"/>
        <w:spacing w:before="123" w:line="292" w:lineRule="auto"/>
        <w:ind w:right="591" w:hanging="272"/>
      </w:pPr>
      <w:r>
        <w:rPr>
          <w:noProof/>
          <w:position w:val="-3"/>
        </w:rPr>
        <w:drawing>
          <wp:inline distT="0" distB="0" distL="0" distR="0" wp14:anchorId="0CAC9A02" wp14:editId="549CE96F">
            <wp:extent cx="143946" cy="121073"/>
            <wp:effectExtent l="0" t="0" r="0" b="0"/>
            <wp:docPr id="147189352"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1.png"/>
                    <pic:cNvPicPr/>
                  </pic:nvPicPr>
                  <pic:blipFill>
                    <a:blip r:embed="rId17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Catalog</w:t>
      </w:r>
      <w:r>
        <w:rPr>
          <w:spacing w:val="-11"/>
        </w:rPr>
        <w:t xml:space="preserve"> </w:t>
      </w:r>
      <w:r>
        <w:rPr>
          <w:spacing w:val="-5"/>
        </w:rPr>
        <w:t>products</w:t>
      </w:r>
      <w:r>
        <w:rPr>
          <w:spacing w:val="-9"/>
        </w:rPr>
        <w:t xml:space="preserve"> </w:t>
      </w:r>
      <w:r>
        <w:rPr>
          <w:spacing w:val="-5"/>
        </w:rPr>
        <w:t>are</w:t>
      </w:r>
      <w:r>
        <w:rPr>
          <w:spacing w:val="-8"/>
        </w:rPr>
        <w:t xml:space="preserve"> </w:t>
      </w:r>
      <w:r>
        <w:rPr>
          <w:spacing w:val="-5"/>
        </w:rPr>
        <w:t>not</w:t>
      </w:r>
      <w:r>
        <w:rPr>
          <w:spacing w:val="-11"/>
        </w:rPr>
        <w:t xml:space="preserve"> </w:t>
      </w:r>
      <w:r>
        <w:rPr>
          <w:spacing w:val="-5"/>
        </w:rPr>
        <w:t>subject</w:t>
      </w:r>
      <w:r>
        <w:rPr>
          <w:spacing w:val="-11"/>
        </w:rPr>
        <w:t xml:space="preserve"> </w:t>
      </w:r>
      <w:r>
        <w:rPr>
          <w:spacing w:val="-5"/>
        </w:rPr>
        <w:t>to</w:t>
      </w:r>
      <w:r>
        <w:rPr>
          <w:spacing w:val="-11"/>
        </w:rPr>
        <w:t xml:space="preserve"> </w:t>
      </w:r>
      <w:r>
        <w:rPr>
          <w:spacing w:val="-5"/>
        </w:rPr>
        <w:t>submission</w:t>
      </w:r>
      <w:r>
        <w:rPr>
          <w:spacing w:val="-11"/>
        </w:rPr>
        <w:t xml:space="preserve"> </w:t>
      </w:r>
      <w:r>
        <w:rPr>
          <w:spacing w:val="-4"/>
        </w:rPr>
        <w:t>of</w:t>
      </w:r>
      <w:r>
        <w:rPr>
          <w:spacing w:val="-11"/>
        </w:rPr>
        <w:t xml:space="preserve"> </w:t>
      </w:r>
      <w:r>
        <w:rPr>
          <w:spacing w:val="-4"/>
        </w:rPr>
        <w:t>the</w:t>
      </w:r>
      <w:r>
        <w:rPr>
          <w:spacing w:val="-11"/>
        </w:rPr>
        <w:t xml:space="preserve"> </w:t>
      </w:r>
      <w:r>
        <w:rPr>
          <w:spacing w:val="-4"/>
        </w:rPr>
        <w:t>Control</w:t>
      </w:r>
      <w:r>
        <w:rPr>
          <w:spacing w:val="-11"/>
        </w:rPr>
        <w:t xml:space="preserve"> </w:t>
      </w:r>
      <w:r>
        <w:rPr>
          <w:spacing w:val="-4"/>
        </w:rPr>
        <w:t>Plan.</w:t>
      </w:r>
      <w:r>
        <w:rPr>
          <w:spacing w:val="-8"/>
        </w:rPr>
        <w:t xml:space="preserve"> </w:t>
      </w:r>
      <w:r>
        <w:rPr>
          <w:spacing w:val="-4"/>
        </w:rPr>
        <w:t>However,</w:t>
      </w:r>
      <w:r>
        <w:rPr>
          <w:spacing w:val="-10"/>
        </w:rPr>
        <w:t xml:space="preserve"> </w:t>
      </w:r>
      <w:r>
        <w:rPr>
          <w:spacing w:val="-4"/>
        </w:rPr>
        <w:t>the</w:t>
      </w:r>
      <w:r>
        <w:rPr>
          <w:spacing w:val="-8"/>
        </w:rPr>
        <w:t xml:space="preserve"> </w:t>
      </w:r>
      <w:r>
        <w:rPr>
          <w:spacing w:val="-4"/>
        </w:rPr>
        <w:t>supplier</w:t>
      </w:r>
      <w:r>
        <w:rPr>
          <w:spacing w:val="-10"/>
        </w:rPr>
        <w:t xml:space="preserve"> </w:t>
      </w:r>
      <w:r>
        <w:rPr>
          <w:spacing w:val="-4"/>
        </w:rPr>
        <w:t>shall</w:t>
      </w:r>
      <w:r>
        <w:rPr>
          <w:spacing w:val="-9"/>
        </w:rPr>
        <w:t xml:space="preserve"> </w:t>
      </w:r>
      <w:r>
        <w:rPr>
          <w:spacing w:val="-4"/>
        </w:rPr>
        <w:t>submit</w:t>
      </w:r>
      <w:r>
        <w:rPr>
          <w:spacing w:val="-6"/>
        </w:rPr>
        <w:t xml:space="preserve"> </w:t>
      </w:r>
      <w:r>
        <w:rPr>
          <w:spacing w:val="-4"/>
        </w:rPr>
        <w:t>it</w:t>
      </w:r>
      <w:r>
        <w:rPr>
          <w:spacing w:val="-3"/>
        </w:rPr>
        <w:t xml:space="preserve"> </w:t>
      </w:r>
      <w:r>
        <w:t>upon</w:t>
      </w:r>
      <w:r>
        <w:rPr>
          <w:spacing w:val="-12"/>
        </w:rPr>
        <w:t xml:space="preserve"> </w:t>
      </w:r>
      <w:r w:rsidR="00ED1FB6">
        <w:rPr>
          <w:spacing w:val="-12"/>
        </w:rPr>
        <w:t xml:space="preserve">TS </w:t>
      </w:r>
      <w:r>
        <w:t>Mitsuba</w:t>
      </w:r>
      <w:r>
        <w:rPr>
          <w:spacing w:val="-10"/>
        </w:rPr>
        <w:t xml:space="preserve"> </w:t>
      </w:r>
      <w:r>
        <w:t>request.</w:t>
      </w:r>
    </w:p>
    <w:p w14:paraId="1F54C253" w14:textId="124D9D4E" w:rsidR="000A142B" w:rsidRDefault="000A142B">
      <w:pPr>
        <w:pStyle w:val="BodyText"/>
        <w:spacing w:before="5" w:line="297" w:lineRule="auto"/>
      </w:pPr>
      <w:r>
        <w:rPr>
          <w:spacing w:val="-1"/>
        </w:rPr>
        <w:t>Catalog</w:t>
      </w:r>
      <w:r>
        <w:rPr>
          <w:spacing w:val="-13"/>
        </w:rPr>
        <w:t xml:space="preserve"> </w:t>
      </w:r>
      <w:r>
        <w:rPr>
          <w:spacing w:val="-1"/>
        </w:rPr>
        <w:t>products</w:t>
      </w:r>
      <w:r>
        <w:rPr>
          <w:spacing w:val="-11"/>
        </w:rPr>
        <w:t xml:space="preserve"> </w:t>
      </w:r>
      <w:r>
        <w:rPr>
          <w:spacing w:val="-1"/>
        </w:rPr>
        <w:t>are</w:t>
      </w:r>
      <w:r>
        <w:rPr>
          <w:spacing w:val="-13"/>
        </w:rPr>
        <w:t xml:space="preserve"> </w:t>
      </w:r>
      <w:r>
        <w:rPr>
          <w:spacing w:val="-1"/>
        </w:rPr>
        <w:t>not</w:t>
      </w:r>
      <w:r>
        <w:rPr>
          <w:spacing w:val="-13"/>
        </w:rPr>
        <w:t xml:space="preserve"> </w:t>
      </w:r>
      <w:r>
        <w:rPr>
          <w:spacing w:val="-1"/>
        </w:rPr>
        <w:t>the</w:t>
      </w:r>
      <w:r>
        <w:rPr>
          <w:spacing w:val="-12"/>
        </w:rPr>
        <w:t xml:space="preserve"> </w:t>
      </w:r>
      <w:r>
        <w:rPr>
          <w:spacing w:val="-1"/>
        </w:rPr>
        <w:t>products</w:t>
      </w:r>
      <w:r>
        <w:rPr>
          <w:spacing w:val="-12"/>
        </w:rPr>
        <w:t xml:space="preserve"> </w:t>
      </w:r>
      <w:r>
        <w:rPr>
          <w:spacing w:val="-1"/>
        </w:rPr>
        <w:t>designed</w:t>
      </w:r>
      <w:r>
        <w:rPr>
          <w:spacing w:val="-11"/>
        </w:rPr>
        <w:t xml:space="preserve"> </w:t>
      </w:r>
      <w:r>
        <w:rPr>
          <w:spacing w:val="-1"/>
        </w:rPr>
        <w:t>by</w:t>
      </w:r>
      <w:r>
        <w:rPr>
          <w:spacing w:val="-11"/>
        </w:rPr>
        <w:t xml:space="preserve"> </w:t>
      </w:r>
      <w:r w:rsidR="00ED1FB6">
        <w:rPr>
          <w:spacing w:val="-11"/>
        </w:rPr>
        <w:t xml:space="preserve">TS </w:t>
      </w:r>
      <w:r>
        <w:rPr>
          <w:spacing w:val="-1"/>
        </w:rPr>
        <w:t>Mitsuba,</w:t>
      </w:r>
      <w:r>
        <w:rPr>
          <w:spacing w:val="-13"/>
        </w:rPr>
        <w:t xml:space="preserve"> </w:t>
      </w:r>
      <w:r>
        <w:t>but</w:t>
      </w:r>
      <w:r>
        <w:rPr>
          <w:spacing w:val="-13"/>
        </w:rPr>
        <w:t xml:space="preserve"> </w:t>
      </w:r>
      <w:r>
        <w:t>the</w:t>
      </w:r>
      <w:r>
        <w:rPr>
          <w:spacing w:val="-11"/>
        </w:rPr>
        <w:t xml:space="preserve"> </w:t>
      </w:r>
      <w:r>
        <w:t>products</w:t>
      </w:r>
      <w:r>
        <w:rPr>
          <w:spacing w:val="-11"/>
        </w:rPr>
        <w:t xml:space="preserve"> </w:t>
      </w:r>
      <w:r>
        <w:t>that</w:t>
      </w:r>
      <w:r>
        <w:rPr>
          <w:spacing w:val="-11"/>
        </w:rPr>
        <w:t xml:space="preserve"> </w:t>
      </w:r>
      <w:r>
        <w:t>have</w:t>
      </w:r>
      <w:r>
        <w:rPr>
          <w:spacing w:val="-13"/>
        </w:rPr>
        <w:t xml:space="preserve"> </w:t>
      </w:r>
      <w:r>
        <w:t>already</w:t>
      </w:r>
      <w:r>
        <w:rPr>
          <w:spacing w:val="-11"/>
        </w:rPr>
        <w:t xml:space="preserve"> </w:t>
      </w:r>
      <w:r>
        <w:t>been</w:t>
      </w:r>
      <w:r>
        <w:rPr>
          <w:spacing w:val="-53"/>
        </w:rPr>
        <w:t xml:space="preserve"> </w:t>
      </w:r>
      <w:r>
        <w:t>distributed</w:t>
      </w:r>
      <w:r>
        <w:rPr>
          <w:spacing w:val="-12"/>
        </w:rPr>
        <w:t xml:space="preserve"> </w:t>
      </w:r>
      <w:r>
        <w:t>in</w:t>
      </w:r>
      <w:r>
        <w:rPr>
          <w:spacing w:val="-9"/>
        </w:rPr>
        <w:t xml:space="preserve"> </w:t>
      </w:r>
      <w:r>
        <w:t>the</w:t>
      </w:r>
      <w:r>
        <w:rPr>
          <w:spacing w:val="-12"/>
        </w:rPr>
        <w:t xml:space="preserve"> </w:t>
      </w:r>
      <w:r>
        <w:t>market.</w:t>
      </w:r>
    </w:p>
    <w:p w14:paraId="11AFBC34" w14:textId="4A141A27" w:rsidR="000A142B" w:rsidRDefault="000A142B">
      <w:pPr>
        <w:pStyle w:val="BodyText"/>
        <w:spacing w:before="1" w:line="295" w:lineRule="auto"/>
        <w:ind w:right="591"/>
      </w:pPr>
      <w:r>
        <w:rPr>
          <w:spacing w:val="-5"/>
        </w:rPr>
        <w:t>However,</w:t>
      </w:r>
      <w:r>
        <w:rPr>
          <w:spacing w:val="-20"/>
        </w:rPr>
        <w:t xml:space="preserve"> </w:t>
      </w:r>
      <w:r>
        <w:rPr>
          <w:spacing w:val="-5"/>
        </w:rPr>
        <w:t>regarding</w:t>
      </w:r>
      <w:r>
        <w:rPr>
          <w:spacing w:val="-20"/>
        </w:rPr>
        <w:t xml:space="preserve"> </w:t>
      </w:r>
      <w:r>
        <w:rPr>
          <w:spacing w:val="-5"/>
        </w:rPr>
        <w:t>electronic</w:t>
      </w:r>
      <w:r>
        <w:rPr>
          <w:spacing w:val="-19"/>
        </w:rPr>
        <w:t xml:space="preserve"> </w:t>
      </w:r>
      <w:r>
        <w:rPr>
          <w:spacing w:val="-5"/>
        </w:rPr>
        <w:t>parts</w:t>
      </w:r>
      <w:r>
        <w:rPr>
          <w:spacing w:val="-19"/>
        </w:rPr>
        <w:t xml:space="preserve"> </w:t>
      </w:r>
      <w:r>
        <w:rPr>
          <w:spacing w:val="-5"/>
        </w:rPr>
        <w:t>for</w:t>
      </w:r>
      <w:r>
        <w:rPr>
          <w:spacing w:val="-19"/>
        </w:rPr>
        <w:t xml:space="preserve"> </w:t>
      </w:r>
      <w:r>
        <w:rPr>
          <w:spacing w:val="-5"/>
        </w:rPr>
        <w:t>the</w:t>
      </w:r>
      <w:r>
        <w:rPr>
          <w:spacing w:val="-20"/>
        </w:rPr>
        <w:t xml:space="preserve"> </w:t>
      </w:r>
      <w:r>
        <w:rPr>
          <w:spacing w:val="-5"/>
        </w:rPr>
        <w:t>first</w:t>
      </w:r>
      <w:r>
        <w:rPr>
          <w:spacing w:val="-19"/>
        </w:rPr>
        <w:t xml:space="preserve"> </w:t>
      </w:r>
      <w:r>
        <w:rPr>
          <w:spacing w:val="-5"/>
        </w:rPr>
        <w:t>transaction</w:t>
      </w:r>
      <w:r>
        <w:rPr>
          <w:spacing w:val="-18"/>
        </w:rPr>
        <w:t xml:space="preserve"> </w:t>
      </w:r>
      <w:r>
        <w:rPr>
          <w:spacing w:val="-5"/>
        </w:rPr>
        <w:t>with</w:t>
      </w:r>
      <w:r>
        <w:rPr>
          <w:spacing w:val="-18"/>
        </w:rPr>
        <w:t xml:space="preserve"> </w:t>
      </w:r>
      <w:r w:rsidR="00ED1FB6">
        <w:rPr>
          <w:spacing w:val="-18"/>
        </w:rPr>
        <w:t xml:space="preserve">TS </w:t>
      </w:r>
      <w:r>
        <w:rPr>
          <w:spacing w:val="-5"/>
        </w:rPr>
        <w:t>Mitsuba,</w:t>
      </w:r>
      <w:r>
        <w:rPr>
          <w:spacing w:val="-18"/>
        </w:rPr>
        <w:t xml:space="preserve"> </w:t>
      </w:r>
      <w:r>
        <w:rPr>
          <w:spacing w:val="-5"/>
        </w:rPr>
        <w:t>even</w:t>
      </w:r>
      <w:r>
        <w:rPr>
          <w:spacing w:val="-18"/>
        </w:rPr>
        <w:t xml:space="preserve"> </w:t>
      </w:r>
      <w:r>
        <w:rPr>
          <w:spacing w:val="-4"/>
        </w:rPr>
        <w:t>if</w:t>
      </w:r>
      <w:r>
        <w:rPr>
          <w:spacing w:val="-20"/>
        </w:rPr>
        <w:t xml:space="preserve"> </w:t>
      </w:r>
      <w:r>
        <w:rPr>
          <w:spacing w:val="-4"/>
        </w:rPr>
        <w:t>they</w:t>
      </w:r>
      <w:r>
        <w:rPr>
          <w:spacing w:val="-18"/>
        </w:rPr>
        <w:t xml:space="preserve"> </w:t>
      </w:r>
      <w:r>
        <w:rPr>
          <w:spacing w:val="-4"/>
        </w:rPr>
        <w:t>are</w:t>
      </w:r>
      <w:r>
        <w:rPr>
          <w:spacing w:val="-18"/>
        </w:rPr>
        <w:t xml:space="preserve"> </w:t>
      </w:r>
      <w:r>
        <w:rPr>
          <w:spacing w:val="-4"/>
        </w:rPr>
        <w:t>catalog</w:t>
      </w:r>
      <w:r>
        <w:rPr>
          <w:spacing w:val="-18"/>
        </w:rPr>
        <w:t xml:space="preserve"> </w:t>
      </w:r>
      <w:r>
        <w:rPr>
          <w:spacing w:val="-4"/>
        </w:rPr>
        <w:t>products,</w:t>
      </w:r>
      <w:r>
        <w:rPr>
          <w:spacing w:val="-53"/>
        </w:rPr>
        <w:t xml:space="preserve"> </w:t>
      </w:r>
      <w:r>
        <w:t>the</w:t>
      </w:r>
      <w:r>
        <w:rPr>
          <w:spacing w:val="-13"/>
        </w:rPr>
        <w:t xml:space="preserve"> </w:t>
      </w:r>
      <w:r>
        <w:t>supplier</w:t>
      </w:r>
      <w:r>
        <w:rPr>
          <w:spacing w:val="-12"/>
        </w:rPr>
        <w:t xml:space="preserve"> </w:t>
      </w:r>
      <w:r>
        <w:t>shall</w:t>
      </w:r>
      <w:r>
        <w:rPr>
          <w:spacing w:val="-12"/>
        </w:rPr>
        <w:t xml:space="preserve"> </w:t>
      </w:r>
      <w:r>
        <w:t>submit</w:t>
      </w:r>
      <w:r>
        <w:rPr>
          <w:spacing w:val="-12"/>
        </w:rPr>
        <w:t xml:space="preserve"> </w:t>
      </w:r>
      <w:r>
        <w:t>their</w:t>
      </w:r>
      <w:r>
        <w:rPr>
          <w:spacing w:val="-8"/>
        </w:rPr>
        <w:t xml:space="preserve"> </w:t>
      </w:r>
      <w:r>
        <w:t>Control</w:t>
      </w:r>
      <w:r>
        <w:rPr>
          <w:spacing w:val="-11"/>
        </w:rPr>
        <w:t xml:space="preserve"> </w:t>
      </w:r>
      <w:r>
        <w:t>Plans.</w:t>
      </w:r>
    </w:p>
    <w:p w14:paraId="1DD3C666" w14:textId="77777777" w:rsidR="000A142B" w:rsidRDefault="000A142B" w:rsidP="008F6443">
      <w:pPr>
        <w:pStyle w:val="Heading2"/>
        <w:spacing w:before="123"/>
        <w:ind w:firstLine="292"/>
      </w:pPr>
      <w:r>
        <w:rPr>
          <w:noProof/>
        </w:rPr>
        <w:drawing>
          <wp:anchor distT="0" distB="0" distL="0" distR="0" simplePos="0" relativeHeight="251419648" behindDoc="0" locked="0" layoutInCell="1" allowOverlap="1" wp14:anchorId="22B435B2" wp14:editId="7639B092">
            <wp:simplePos x="0" y="0"/>
            <wp:positionH relativeFrom="page">
              <wp:posOffset>871740</wp:posOffset>
            </wp:positionH>
            <wp:positionV relativeFrom="paragraph">
              <wp:posOffset>106224</wp:posOffset>
            </wp:positionV>
            <wp:extent cx="270497" cy="95068"/>
            <wp:effectExtent l="0" t="0" r="0" b="0"/>
            <wp:wrapNone/>
            <wp:docPr id="13486698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2.png"/>
                    <pic:cNvPicPr/>
                  </pic:nvPicPr>
                  <pic:blipFill>
                    <a:blip r:embed="rId199" cstate="print"/>
                    <a:stretch>
                      <a:fillRect/>
                    </a:stretch>
                  </pic:blipFill>
                  <pic:spPr>
                    <a:xfrm>
                      <a:off x="0" y="0"/>
                      <a:ext cx="270497" cy="95068"/>
                    </a:xfrm>
                    <a:prstGeom prst="rect">
                      <a:avLst/>
                    </a:prstGeom>
                  </pic:spPr>
                </pic:pic>
              </a:graphicData>
            </a:graphic>
          </wp:anchor>
        </w:drawing>
      </w:r>
      <w:r>
        <w:rPr>
          <w:spacing w:val="-5"/>
        </w:rPr>
        <w:t>For</w:t>
      </w:r>
      <w:r>
        <w:rPr>
          <w:spacing w:val="-10"/>
        </w:rPr>
        <w:t xml:space="preserve"> </w:t>
      </w:r>
      <w:r>
        <w:rPr>
          <w:spacing w:val="-5"/>
        </w:rPr>
        <w:t>design</w:t>
      </w:r>
      <w:r>
        <w:rPr>
          <w:spacing w:val="-8"/>
        </w:rPr>
        <w:t xml:space="preserve"> </w:t>
      </w:r>
      <w:r>
        <w:rPr>
          <w:spacing w:val="-5"/>
        </w:rPr>
        <w:t>change</w:t>
      </w:r>
    </w:p>
    <w:p w14:paraId="302427E5" w14:textId="36316ED5" w:rsidR="0039725F" w:rsidRDefault="000A142B" w:rsidP="00ED1FB6">
      <w:pPr>
        <w:pStyle w:val="BodyText"/>
        <w:spacing w:before="176" w:line="295" w:lineRule="auto"/>
        <w:ind w:right="665" w:hanging="272"/>
        <w:jc w:val="both"/>
      </w:pPr>
      <w:r>
        <w:rPr>
          <w:noProof/>
          <w:position w:val="-3"/>
        </w:rPr>
        <w:drawing>
          <wp:inline distT="0" distB="0" distL="0" distR="0" wp14:anchorId="2971EEE5" wp14:editId="12E6890E">
            <wp:extent cx="143946" cy="121073"/>
            <wp:effectExtent l="0" t="0" r="0" b="0"/>
            <wp:docPr id="963225762"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 xml:space="preserve">The supplier shall submit the modified Control Plan within 45 days after </w:t>
      </w:r>
      <w:r w:rsidR="00ED1FB6">
        <w:rPr>
          <w:spacing w:val="-5"/>
        </w:rPr>
        <w:t xml:space="preserve">TS </w:t>
      </w:r>
      <w:r>
        <w:rPr>
          <w:spacing w:val="-4"/>
        </w:rPr>
        <w:t>Mitsuba sends a design change</w:t>
      </w:r>
      <w:r>
        <w:rPr>
          <w:spacing w:val="-53"/>
        </w:rPr>
        <w:t xml:space="preserve"> </w:t>
      </w:r>
      <w:r>
        <w:t>drawing.</w:t>
      </w:r>
      <w:r w:rsidR="00ED1FB6">
        <w:t xml:space="preserve"> </w:t>
      </w:r>
      <w:r>
        <w:rPr>
          <w:spacing w:val="-2"/>
        </w:rPr>
        <w:t>If</w:t>
      </w:r>
      <w:r>
        <w:rPr>
          <w:spacing w:val="-11"/>
        </w:rPr>
        <w:t xml:space="preserve"> </w:t>
      </w:r>
      <w:r w:rsidR="00ED1FB6">
        <w:rPr>
          <w:spacing w:val="-11"/>
        </w:rPr>
        <w:t xml:space="preserve">TS </w:t>
      </w:r>
      <w:r>
        <w:rPr>
          <w:spacing w:val="-2"/>
        </w:rPr>
        <w:t>Mitsuba</w:t>
      </w:r>
      <w:r>
        <w:rPr>
          <w:spacing w:val="-12"/>
        </w:rPr>
        <w:t xml:space="preserve"> </w:t>
      </w:r>
      <w:r>
        <w:rPr>
          <w:spacing w:val="-2"/>
        </w:rPr>
        <w:t>specifies</w:t>
      </w:r>
      <w:r>
        <w:rPr>
          <w:spacing w:val="-10"/>
        </w:rPr>
        <w:t xml:space="preserve"> </w:t>
      </w:r>
      <w:r>
        <w:rPr>
          <w:spacing w:val="-2"/>
        </w:rPr>
        <w:t>a</w:t>
      </w:r>
      <w:r>
        <w:rPr>
          <w:spacing w:val="-11"/>
        </w:rPr>
        <w:t xml:space="preserve"> </w:t>
      </w:r>
      <w:r>
        <w:rPr>
          <w:spacing w:val="-2"/>
        </w:rPr>
        <w:t>submission</w:t>
      </w:r>
      <w:r>
        <w:rPr>
          <w:spacing w:val="-10"/>
        </w:rPr>
        <w:t xml:space="preserve"> </w:t>
      </w:r>
      <w:r>
        <w:rPr>
          <w:spacing w:val="-2"/>
        </w:rPr>
        <w:t>due</w:t>
      </w:r>
      <w:r>
        <w:rPr>
          <w:spacing w:val="-9"/>
        </w:rPr>
        <w:t xml:space="preserve"> </w:t>
      </w:r>
      <w:r>
        <w:rPr>
          <w:spacing w:val="-2"/>
        </w:rPr>
        <w:t>date,</w:t>
      </w:r>
      <w:r>
        <w:rPr>
          <w:spacing w:val="-11"/>
        </w:rPr>
        <w:t xml:space="preserve"> </w:t>
      </w:r>
      <w:r>
        <w:rPr>
          <w:spacing w:val="-2"/>
        </w:rPr>
        <w:t>the</w:t>
      </w:r>
      <w:r>
        <w:rPr>
          <w:spacing w:val="-9"/>
        </w:rPr>
        <w:t xml:space="preserve"> </w:t>
      </w:r>
      <w:r>
        <w:rPr>
          <w:spacing w:val="-2"/>
        </w:rPr>
        <w:t>supplier</w:t>
      </w:r>
      <w:r>
        <w:rPr>
          <w:spacing w:val="-9"/>
        </w:rPr>
        <w:t xml:space="preserve"> </w:t>
      </w:r>
      <w:r>
        <w:rPr>
          <w:spacing w:val="-1"/>
        </w:rPr>
        <w:t>shall</w:t>
      </w:r>
      <w:r>
        <w:rPr>
          <w:spacing w:val="-11"/>
        </w:rPr>
        <w:t xml:space="preserve"> </w:t>
      </w:r>
      <w:r>
        <w:rPr>
          <w:spacing w:val="-1"/>
        </w:rPr>
        <w:t>submit</w:t>
      </w:r>
      <w:r>
        <w:rPr>
          <w:spacing w:val="-8"/>
        </w:rPr>
        <w:t xml:space="preserve"> </w:t>
      </w:r>
      <w:r>
        <w:rPr>
          <w:spacing w:val="-1"/>
        </w:rPr>
        <w:t>the</w:t>
      </w:r>
      <w:r>
        <w:rPr>
          <w:spacing w:val="-9"/>
        </w:rPr>
        <w:t xml:space="preserve"> </w:t>
      </w:r>
      <w:r>
        <w:rPr>
          <w:spacing w:val="-1"/>
        </w:rPr>
        <w:t>Control</w:t>
      </w:r>
      <w:r>
        <w:rPr>
          <w:spacing w:val="-11"/>
        </w:rPr>
        <w:t xml:space="preserve"> </w:t>
      </w:r>
      <w:r>
        <w:rPr>
          <w:spacing w:val="-1"/>
        </w:rPr>
        <w:t>Plan</w:t>
      </w:r>
      <w:r>
        <w:rPr>
          <w:spacing w:val="-10"/>
        </w:rPr>
        <w:t xml:space="preserve"> </w:t>
      </w:r>
      <w:r>
        <w:rPr>
          <w:spacing w:val="-1"/>
        </w:rPr>
        <w:t>by</w:t>
      </w:r>
      <w:r>
        <w:rPr>
          <w:spacing w:val="-10"/>
        </w:rPr>
        <w:t xml:space="preserve"> </w:t>
      </w:r>
      <w:r>
        <w:rPr>
          <w:spacing w:val="-1"/>
        </w:rPr>
        <w:t>the</w:t>
      </w:r>
      <w:r>
        <w:rPr>
          <w:spacing w:val="-10"/>
        </w:rPr>
        <w:t xml:space="preserve"> </w:t>
      </w:r>
      <w:r>
        <w:rPr>
          <w:spacing w:val="-1"/>
        </w:rPr>
        <w:t>specified</w:t>
      </w:r>
      <w:r w:rsidR="00ED1FB6">
        <w:t xml:space="preserve"> </w:t>
      </w:r>
      <w:r w:rsidR="0039725F">
        <w:t>date.</w:t>
      </w:r>
    </w:p>
    <w:p w14:paraId="661704B0" w14:textId="77777777" w:rsidR="000A142B" w:rsidRDefault="000A142B">
      <w:pPr>
        <w:jc w:val="both"/>
        <w:sectPr w:rsidR="000A142B" w:rsidSect="003B4105">
          <w:pgSz w:w="11910" w:h="16840"/>
          <w:pgMar w:top="180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p>
    <w:p w14:paraId="6FC37BFC" w14:textId="77777777" w:rsidR="000A142B" w:rsidRDefault="000A142B" w:rsidP="008F6443">
      <w:pPr>
        <w:pStyle w:val="Heading2"/>
        <w:ind w:firstLine="292"/>
      </w:pPr>
      <w:r>
        <w:rPr>
          <w:noProof/>
        </w:rPr>
        <w:lastRenderedPageBreak/>
        <w:drawing>
          <wp:anchor distT="0" distB="0" distL="0" distR="0" simplePos="0" relativeHeight="251425792" behindDoc="0" locked="0" layoutInCell="1" allowOverlap="1" wp14:anchorId="3124AAF7" wp14:editId="1E37DA4F">
            <wp:simplePos x="0" y="0"/>
            <wp:positionH relativeFrom="page">
              <wp:posOffset>871766</wp:posOffset>
            </wp:positionH>
            <wp:positionV relativeFrom="paragraph">
              <wp:posOffset>140895</wp:posOffset>
            </wp:positionV>
            <wp:extent cx="271995" cy="95068"/>
            <wp:effectExtent l="0" t="0" r="0" b="0"/>
            <wp:wrapNone/>
            <wp:docPr id="1956208366"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4.png"/>
                    <pic:cNvPicPr/>
                  </pic:nvPicPr>
                  <pic:blipFill>
                    <a:blip r:embed="rId200" cstate="print"/>
                    <a:stretch>
                      <a:fillRect/>
                    </a:stretch>
                  </pic:blipFill>
                  <pic:spPr>
                    <a:xfrm>
                      <a:off x="0" y="0"/>
                      <a:ext cx="271995" cy="95068"/>
                    </a:xfrm>
                    <a:prstGeom prst="rect">
                      <a:avLst/>
                    </a:prstGeom>
                  </pic:spPr>
                </pic:pic>
              </a:graphicData>
            </a:graphic>
          </wp:anchor>
        </w:drawing>
      </w:r>
      <w:r>
        <w:rPr>
          <w:w w:val="95"/>
        </w:rPr>
        <w:t>For</w:t>
      </w:r>
      <w:r>
        <w:rPr>
          <w:spacing w:val="-5"/>
          <w:w w:val="95"/>
        </w:rPr>
        <w:t xml:space="preserve"> </w:t>
      </w:r>
      <w:r>
        <w:rPr>
          <w:w w:val="95"/>
        </w:rPr>
        <w:t>process</w:t>
      </w:r>
      <w:r>
        <w:rPr>
          <w:spacing w:val="-5"/>
          <w:w w:val="95"/>
        </w:rPr>
        <w:t xml:space="preserve"> </w:t>
      </w:r>
      <w:r>
        <w:rPr>
          <w:w w:val="95"/>
        </w:rPr>
        <w:t>change</w:t>
      </w:r>
    </w:p>
    <w:p w14:paraId="3978633D" w14:textId="029D9120" w:rsidR="000A142B" w:rsidRDefault="000A142B">
      <w:pPr>
        <w:pStyle w:val="BodyText"/>
        <w:spacing w:before="175" w:line="295" w:lineRule="auto"/>
        <w:ind w:right="664" w:hanging="272"/>
        <w:jc w:val="both"/>
      </w:pPr>
      <w:r>
        <w:rPr>
          <w:noProof/>
          <w:position w:val="-4"/>
        </w:rPr>
        <w:drawing>
          <wp:inline distT="0" distB="0" distL="0" distR="0" wp14:anchorId="5CB05FDF" wp14:editId="755AC826">
            <wp:extent cx="143946" cy="121073"/>
            <wp:effectExtent l="0" t="0" r="0" b="0"/>
            <wp:docPr id="891667742"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In</w:t>
      </w:r>
      <w:r>
        <w:rPr>
          <w:spacing w:val="-10"/>
        </w:rPr>
        <w:t xml:space="preserve"> </w:t>
      </w:r>
      <w:r>
        <w:rPr>
          <w:spacing w:val="-4"/>
        </w:rPr>
        <w:t>the</w:t>
      </w:r>
      <w:r>
        <w:rPr>
          <w:spacing w:val="-10"/>
        </w:rPr>
        <w:t xml:space="preserve"> </w:t>
      </w:r>
      <w:r>
        <w:rPr>
          <w:spacing w:val="-4"/>
        </w:rPr>
        <w:t>event</w:t>
      </w:r>
      <w:r>
        <w:rPr>
          <w:spacing w:val="-10"/>
        </w:rPr>
        <w:t xml:space="preserve"> </w:t>
      </w:r>
      <w:r>
        <w:rPr>
          <w:spacing w:val="-4"/>
        </w:rPr>
        <w:t>that</w:t>
      </w:r>
      <w:r>
        <w:rPr>
          <w:spacing w:val="-10"/>
        </w:rPr>
        <w:t xml:space="preserve"> </w:t>
      </w:r>
      <w:r>
        <w:rPr>
          <w:spacing w:val="-4"/>
        </w:rPr>
        <w:t>the</w:t>
      </w:r>
      <w:r>
        <w:rPr>
          <w:spacing w:val="-10"/>
        </w:rPr>
        <w:t xml:space="preserve"> </w:t>
      </w:r>
      <w:r>
        <w:rPr>
          <w:spacing w:val="-4"/>
        </w:rPr>
        <w:t>supplier</w:t>
      </w:r>
      <w:r>
        <w:rPr>
          <w:spacing w:val="-8"/>
        </w:rPr>
        <w:t xml:space="preserve"> </w:t>
      </w:r>
      <w:r>
        <w:rPr>
          <w:spacing w:val="-4"/>
        </w:rPr>
        <w:t>needs</w:t>
      </w:r>
      <w:r>
        <w:rPr>
          <w:spacing w:val="-8"/>
        </w:rPr>
        <w:t xml:space="preserve"> </w:t>
      </w:r>
      <w:r>
        <w:rPr>
          <w:spacing w:val="-4"/>
        </w:rPr>
        <w:t>to</w:t>
      </w:r>
      <w:r>
        <w:rPr>
          <w:spacing w:val="-10"/>
        </w:rPr>
        <w:t xml:space="preserve"> </w:t>
      </w:r>
      <w:r>
        <w:rPr>
          <w:spacing w:val="-4"/>
        </w:rPr>
        <w:t>revise</w:t>
      </w:r>
      <w:r>
        <w:rPr>
          <w:spacing w:val="-10"/>
        </w:rPr>
        <w:t xml:space="preserve"> </w:t>
      </w:r>
      <w:r>
        <w:rPr>
          <w:spacing w:val="-4"/>
        </w:rPr>
        <w:t>the</w:t>
      </w:r>
      <w:r>
        <w:rPr>
          <w:spacing w:val="-10"/>
        </w:rPr>
        <w:t xml:space="preserve"> </w:t>
      </w:r>
      <w:r>
        <w:rPr>
          <w:spacing w:val="-4"/>
        </w:rPr>
        <w:t>Control</w:t>
      </w:r>
      <w:r>
        <w:rPr>
          <w:spacing w:val="-8"/>
        </w:rPr>
        <w:t xml:space="preserve"> </w:t>
      </w:r>
      <w:r>
        <w:rPr>
          <w:spacing w:val="-4"/>
        </w:rPr>
        <w:t>Plan</w:t>
      </w:r>
      <w:r>
        <w:rPr>
          <w:spacing w:val="-10"/>
        </w:rPr>
        <w:t xml:space="preserve"> </w:t>
      </w:r>
      <w:r>
        <w:rPr>
          <w:spacing w:val="-4"/>
        </w:rPr>
        <w:t>along</w:t>
      </w:r>
      <w:r>
        <w:rPr>
          <w:spacing w:val="-9"/>
        </w:rPr>
        <w:t xml:space="preserve"> </w:t>
      </w:r>
      <w:r>
        <w:rPr>
          <w:spacing w:val="-4"/>
        </w:rPr>
        <w:t>with</w:t>
      </w:r>
      <w:r>
        <w:rPr>
          <w:spacing w:val="-10"/>
        </w:rPr>
        <w:t xml:space="preserve"> </w:t>
      </w:r>
      <w:r>
        <w:rPr>
          <w:spacing w:val="-4"/>
        </w:rPr>
        <w:t>any</w:t>
      </w:r>
      <w:r>
        <w:rPr>
          <w:spacing w:val="-8"/>
        </w:rPr>
        <w:t xml:space="preserve"> </w:t>
      </w:r>
      <w:r>
        <w:rPr>
          <w:spacing w:val="-4"/>
        </w:rPr>
        <w:t>process</w:t>
      </w:r>
      <w:r>
        <w:rPr>
          <w:spacing w:val="-8"/>
        </w:rPr>
        <w:t xml:space="preserve"> </w:t>
      </w:r>
      <w:r>
        <w:rPr>
          <w:spacing w:val="-3"/>
        </w:rPr>
        <w:t>change</w:t>
      </w:r>
      <w:r>
        <w:rPr>
          <w:spacing w:val="-10"/>
        </w:rPr>
        <w:t xml:space="preserve"> </w:t>
      </w:r>
      <w:r>
        <w:rPr>
          <w:spacing w:val="-3"/>
        </w:rPr>
        <w:t>approved</w:t>
      </w:r>
      <w:r>
        <w:rPr>
          <w:spacing w:val="-2"/>
        </w:rPr>
        <w:t xml:space="preserve"> by</w:t>
      </w:r>
      <w:r>
        <w:rPr>
          <w:spacing w:val="-11"/>
        </w:rPr>
        <w:t xml:space="preserve"> </w:t>
      </w:r>
      <w:r w:rsidR="00ED1FB6">
        <w:rPr>
          <w:spacing w:val="-11"/>
        </w:rPr>
        <w:t xml:space="preserve">TS </w:t>
      </w:r>
      <w:r>
        <w:rPr>
          <w:spacing w:val="-2"/>
        </w:rPr>
        <w:t>Mitsuba,</w:t>
      </w:r>
      <w:r>
        <w:rPr>
          <w:spacing w:val="-10"/>
        </w:rPr>
        <w:t xml:space="preserve"> </w:t>
      </w:r>
      <w:r>
        <w:rPr>
          <w:spacing w:val="-2"/>
        </w:rPr>
        <w:t>please</w:t>
      </w:r>
      <w:r>
        <w:rPr>
          <w:spacing w:val="-11"/>
        </w:rPr>
        <w:t xml:space="preserve"> </w:t>
      </w:r>
      <w:r>
        <w:rPr>
          <w:spacing w:val="-2"/>
        </w:rPr>
        <w:t>perform</w:t>
      </w:r>
      <w:r>
        <w:rPr>
          <w:spacing w:val="-10"/>
        </w:rPr>
        <w:t xml:space="preserve"> </w:t>
      </w:r>
      <w:r>
        <w:rPr>
          <w:spacing w:val="-2"/>
        </w:rPr>
        <w:t>the</w:t>
      </w:r>
      <w:r>
        <w:rPr>
          <w:spacing w:val="-11"/>
        </w:rPr>
        <w:t xml:space="preserve"> </w:t>
      </w:r>
      <w:r>
        <w:rPr>
          <w:spacing w:val="-2"/>
        </w:rPr>
        <w:t>revision</w:t>
      </w:r>
      <w:r>
        <w:rPr>
          <w:spacing w:val="-11"/>
        </w:rPr>
        <w:t xml:space="preserve"> </w:t>
      </w:r>
      <w:r>
        <w:rPr>
          <w:spacing w:val="-2"/>
        </w:rPr>
        <w:t>procedure.</w:t>
      </w:r>
      <w:r>
        <w:rPr>
          <w:spacing w:val="-10"/>
        </w:rPr>
        <w:t xml:space="preserve"> </w:t>
      </w:r>
      <w:r>
        <w:rPr>
          <w:spacing w:val="-2"/>
        </w:rPr>
        <w:t>The</w:t>
      </w:r>
      <w:r>
        <w:rPr>
          <w:spacing w:val="-11"/>
        </w:rPr>
        <w:t xml:space="preserve"> </w:t>
      </w:r>
      <w:r>
        <w:rPr>
          <w:spacing w:val="-2"/>
        </w:rPr>
        <w:t>supplier</w:t>
      </w:r>
      <w:r>
        <w:rPr>
          <w:spacing w:val="-10"/>
        </w:rPr>
        <w:t xml:space="preserve"> </w:t>
      </w:r>
      <w:r>
        <w:rPr>
          <w:spacing w:val="-2"/>
        </w:rPr>
        <w:t>shall</w:t>
      </w:r>
      <w:r>
        <w:rPr>
          <w:spacing w:val="-12"/>
        </w:rPr>
        <w:t xml:space="preserve"> </w:t>
      </w:r>
      <w:r>
        <w:rPr>
          <w:spacing w:val="-2"/>
        </w:rPr>
        <w:t>submit</w:t>
      </w:r>
      <w:r>
        <w:rPr>
          <w:spacing w:val="-11"/>
        </w:rPr>
        <w:t xml:space="preserve"> </w:t>
      </w:r>
      <w:r>
        <w:rPr>
          <w:spacing w:val="-2"/>
        </w:rPr>
        <w:t>the</w:t>
      </w:r>
      <w:r>
        <w:rPr>
          <w:spacing w:val="-10"/>
        </w:rPr>
        <w:t xml:space="preserve"> </w:t>
      </w:r>
      <w:r>
        <w:rPr>
          <w:spacing w:val="-2"/>
        </w:rPr>
        <w:t>revised</w:t>
      </w:r>
      <w:r>
        <w:rPr>
          <w:spacing w:val="-11"/>
        </w:rPr>
        <w:t xml:space="preserve"> </w:t>
      </w:r>
      <w:r>
        <w:rPr>
          <w:spacing w:val="-1"/>
        </w:rPr>
        <w:t>Control</w:t>
      </w:r>
      <w:r>
        <w:rPr>
          <w:spacing w:val="-12"/>
        </w:rPr>
        <w:t xml:space="preserve"> </w:t>
      </w:r>
      <w:r>
        <w:rPr>
          <w:spacing w:val="-1"/>
        </w:rPr>
        <w:t>Plan</w:t>
      </w:r>
      <w:r>
        <w:rPr>
          <w:spacing w:val="-53"/>
        </w:rPr>
        <w:t xml:space="preserve"> </w:t>
      </w:r>
      <w:r>
        <w:t>within</w:t>
      </w:r>
      <w:r>
        <w:rPr>
          <w:spacing w:val="-14"/>
        </w:rPr>
        <w:t xml:space="preserve"> </w:t>
      </w:r>
      <w:r>
        <w:t>two</w:t>
      </w:r>
      <w:r>
        <w:rPr>
          <w:spacing w:val="-14"/>
        </w:rPr>
        <w:t xml:space="preserve"> </w:t>
      </w:r>
      <w:r>
        <w:t>weeks</w:t>
      </w:r>
      <w:r>
        <w:rPr>
          <w:spacing w:val="-12"/>
        </w:rPr>
        <w:t xml:space="preserve"> </w:t>
      </w:r>
      <w:r>
        <w:t>after</w:t>
      </w:r>
      <w:r>
        <w:rPr>
          <w:spacing w:val="-13"/>
        </w:rPr>
        <w:t xml:space="preserve"> </w:t>
      </w:r>
      <w:r w:rsidR="00ED1FB6">
        <w:rPr>
          <w:spacing w:val="-13"/>
        </w:rPr>
        <w:t xml:space="preserve">TS </w:t>
      </w:r>
      <w:r>
        <w:t>Mitsuba</w:t>
      </w:r>
      <w:r>
        <w:rPr>
          <w:spacing w:val="-13"/>
        </w:rPr>
        <w:t xml:space="preserve"> </w:t>
      </w:r>
      <w:r>
        <w:t>approves</w:t>
      </w:r>
      <w:r>
        <w:rPr>
          <w:spacing w:val="-12"/>
        </w:rPr>
        <w:t xml:space="preserve"> </w:t>
      </w:r>
      <w:r>
        <w:t>the</w:t>
      </w:r>
      <w:r>
        <w:rPr>
          <w:spacing w:val="-11"/>
        </w:rPr>
        <w:t xml:space="preserve"> </w:t>
      </w:r>
      <w:r>
        <w:t>process</w:t>
      </w:r>
      <w:r>
        <w:rPr>
          <w:spacing w:val="-12"/>
        </w:rPr>
        <w:t xml:space="preserve"> </w:t>
      </w:r>
      <w:r>
        <w:t>change.</w:t>
      </w:r>
    </w:p>
    <w:p w14:paraId="5A83FC31" w14:textId="77777777" w:rsidR="000A142B" w:rsidRDefault="000A142B">
      <w:pPr>
        <w:pStyle w:val="BodyText"/>
        <w:spacing w:before="122"/>
        <w:ind w:left="1088"/>
        <w:jc w:val="both"/>
      </w:pPr>
      <w:r>
        <w:rPr>
          <w:noProof/>
          <w:position w:val="-4"/>
        </w:rPr>
        <w:drawing>
          <wp:inline distT="0" distB="0" distL="0" distR="0" wp14:anchorId="36BD475A" wp14:editId="166710C1">
            <wp:extent cx="143946" cy="121073"/>
            <wp:effectExtent l="0" t="0" r="0" b="0"/>
            <wp:docPr id="1430276328"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For</w:t>
      </w:r>
      <w:r>
        <w:rPr>
          <w:spacing w:val="-10"/>
        </w:rPr>
        <w:t xml:space="preserve"> </w:t>
      </w:r>
      <w:r>
        <w:rPr>
          <w:spacing w:val="-5"/>
        </w:rPr>
        <w:t>detailed</w:t>
      </w:r>
      <w:r>
        <w:rPr>
          <w:spacing w:val="-10"/>
        </w:rPr>
        <w:t xml:space="preserve"> </w:t>
      </w:r>
      <w:r>
        <w:rPr>
          <w:spacing w:val="-5"/>
        </w:rPr>
        <w:t>procedure,</w:t>
      </w:r>
      <w:r>
        <w:rPr>
          <w:spacing w:val="-10"/>
        </w:rPr>
        <w:t xml:space="preserve"> </w:t>
      </w:r>
      <w:r>
        <w:rPr>
          <w:spacing w:val="-5"/>
        </w:rPr>
        <w:t>see</w:t>
      </w:r>
      <w:r>
        <w:rPr>
          <w:spacing w:val="-10"/>
        </w:rPr>
        <w:t xml:space="preserve"> </w:t>
      </w:r>
      <w:r>
        <w:rPr>
          <w:spacing w:val="-5"/>
        </w:rPr>
        <w:t>“9.</w:t>
      </w:r>
      <w:r>
        <w:rPr>
          <w:spacing w:val="-10"/>
        </w:rPr>
        <w:t xml:space="preserve"> </w:t>
      </w:r>
      <w:r>
        <w:rPr>
          <w:spacing w:val="-5"/>
        </w:rPr>
        <w:t>Change</w:t>
      </w:r>
      <w:r>
        <w:rPr>
          <w:spacing w:val="-10"/>
        </w:rPr>
        <w:t xml:space="preserve"> </w:t>
      </w:r>
      <w:r>
        <w:rPr>
          <w:spacing w:val="-4"/>
        </w:rPr>
        <w:t>control”.</w:t>
      </w:r>
    </w:p>
    <w:p w14:paraId="146EC642" w14:textId="77777777" w:rsidR="000A142B" w:rsidRDefault="000A142B" w:rsidP="008F6443">
      <w:pPr>
        <w:pStyle w:val="Heading2"/>
        <w:spacing w:before="172"/>
        <w:ind w:firstLine="292"/>
      </w:pPr>
      <w:r>
        <w:rPr>
          <w:noProof/>
        </w:rPr>
        <w:drawing>
          <wp:anchor distT="0" distB="0" distL="0" distR="0" simplePos="0" relativeHeight="251435008" behindDoc="0" locked="0" layoutInCell="1" allowOverlap="1" wp14:anchorId="0AFA736A" wp14:editId="5FBED98C">
            <wp:simplePos x="0" y="0"/>
            <wp:positionH relativeFrom="page">
              <wp:posOffset>871740</wp:posOffset>
            </wp:positionH>
            <wp:positionV relativeFrom="paragraph">
              <wp:posOffset>138356</wp:posOffset>
            </wp:positionV>
            <wp:extent cx="275069" cy="95068"/>
            <wp:effectExtent l="0" t="0" r="0" b="0"/>
            <wp:wrapNone/>
            <wp:docPr id="562432090"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6.png"/>
                    <pic:cNvPicPr/>
                  </pic:nvPicPr>
                  <pic:blipFill>
                    <a:blip r:embed="rId201" cstate="print"/>
                    <a:stretch>
                      <a:fillRect/>
                    </a:stretch>
                  </pic:blipFill>
                  <pic:spPr>
                    <a:xfrm>
                      <a:off x="0" y="0"/>
                      <a:ext cx="275069" cy="95068"/>
                    </a:xfrm>
                    <a:prstGeom prst="rect">
                      <a:avLst/>
                    </a:prstGeom>
                  </pic:spPr>
                </pic:pic>
              </a:graphicData>
            </a:graphic>
          </wp:anchor>
        </w:drawing>
      </w:r>
      <w:r>
        <w:t>Approval</w:t>
      </w:r>
    </w:p>
    <w:p w14:paraId="2C1B41C6" w14:textId="1AC1AAD8" w:rsidR="008F6443" w:rsidRPr="008F6443" w:rsidRDefault="008F6443">
      <w:pPr>
        <w:pStyle w:val="BodyText"/>
        <w:numPr>
          <w:ilvl w:val="0"/>
          <w:numId w:val="75"/>
        </w:numPr>
        <w:spacing w:before="7" w:line="400" w:lineRule="atLeast"/>
        <w:ind w:right="663" w:hanging="270"/>
        <w:jc w:val="both"/>
        <w:rPr>
          <w:spacing w:val="-11"/>
        </w:rPr>
      </w:pPr>
      <w:r>
        <w:rPr>
          <w:w w:val="95"/>
        </w:rPr>
        <w:t xml:space="preserve">  </w:t>
      </w:r>
      <w:r w:rsidR="00ED1FB6">
        <w:rPr>
          <w:w w:val="95"/>
        </w:rPr>
        <w:t>TS</w:t>
      </w:r>
      <w:r>
        <w:rPr>
          <w:w w:val="95"/>
        </w:rPr>
        <w:t xml:space="preserve"> </w:t>
      </w:r>
      <w:r w:rsidR="000A142B">
        <w:rPr>
          <w:w w:val="95"/>
        </w:rPr>
        <w:t>Mitsuba</w:t>
      </w:r>
      <w:r w:rsidR="000A142B">
        <w:rPr>
          <w:spacing w:val="-8"/>
          <w:w w:val="95"/>
        </w:rPr>
        <w:t xml:space="preserve"> </w:t>
      </w:r>
      <w:r w:rsidR="000A142B">
        <w:rPr>
          <w:w w:val="95"/>
        </w:rPr>
        <w:t>approves</w:t>
      </w:r>
      <w:r w:rsidR="000A142B">
        <w:rPr>
          <w:spacing w:val="-8"/>
          <w:w w:val="95"/>
        </w:rPr>
        <w:t xml:space="preserve"> </w:t>
      </w:r>
      <w:r w:rsidR="000A142B">
        <w:rPr>
          <w:w w:val="95"/>
        </w:rPr>
        <w:t>the</w:t>
      </w:r>
      <w:r w:rsidR="000A142B">
        <w:rPr>
          <w:spacing w:val="-9"/>
          <w:w w:val="95"/>
        </w:rPr>
        <w:t xml:space="preserve"> </w:t>
      </w:r>
      <w:r w:rsidR="000A142B">
        <w:rPr>
          <w:w w:val="95"/>
        </w:rPr>
        <w:t>Control</w:t>
      </w:r>
      <w:r w:rsidR="000A142B">
        <w:rPr>
          <w:spacing w:val="-10"/>
          <w:w w:val="95"/>
        </w:rPr>
        <w:t xml:space="preserve"> </w:t>
      </w:r>
      <w:r w:rsidR="000A142B">
        <w:rPr>
          <w:w w:val="95"/>
        </w:rPr>
        <w:t>Plan</w:t>
      </w:r>
      <w:r w:rsidR="000A142B">
        <w:rPr>
          <w:spacing w:val="-8"/>
          <w:w w:val="95"/>
        </w:rPr>
        <w:t xml:space="preserve"> </w:t>
      </w:r>
      <w:r w:rsidR="000A142B">
        <w:rPr>
          <w:w w:val="95"/>
        </w:rPr>
        <w:t>and</w:t>
      </w:r>
      <w:r w:rsidR="000A142B">
        <w:rPr>
          <w:spacing w:val="-7"/>
          <w:w w:val="95"/>
        </w:rPr>
        <w:t xml:space="preserve"> </w:t>
      </w:r>
      <w:r w:rsidR="000A142B">
        <w:rPr>
          <w:w w:val="95"/>
        </w:rPr>
        <w:t>then</w:t>
      </w:r>
      <w:r w:rsidR="000A142B">
        <w:rPr>
          <w:spacing w:val="-9"/>
          <w:w w:val="95"/>
        </w:rPr>
        <w:t xml:space="preserve"> </w:t>
      </w:r>
      <w:r w:rsidR="000A142B">
        <w:rPr>
          <w:w w:val="95"/>
        </w:rPr>
        <w:t>returns</w:t>
      </w:r>
      <w:r w:rsidR="000A142B">
        <w:rPr>
          <w:spacing w:val="-8"/>
          <w:w w:val="95"/>
        </w:rPr>
        <w:t xml:space="preserve"> </w:t>
      </w:r>
      <w:r w:rsidR="000A142B">
        <w:rPr>
          <w:w w:val="95"/>
        </w:rPr>
        <w:t>it</w:t>
      </w:r>
      <w:r w:rsidR="000A142B">
        <w:rPr>
          <w:spacing w:val="-7"/>
          <w:w w:val="95"/>
        </w:rPr>
        <w:t xml:space="preserve"> </w:t>
      </w:r>
      <w:r w:rsidR="000A142B">
        <w:rPr>
          <w:w w:val="95"/>
        </w:rPr>
        <w:t>to</w:t>
      </w:r>
      <w:r w:rsidR="000A142B">
        <w:rPr>
          <w:spacing w:val="-8"/>
          <w:w w:val="95"/>
        </w:rPr>
        <w:t xml:space="preserve"> </w:t>
      </w:r>
      <w:r w:rsidR="000A142B">
        <w:rPr>
          <w:w w:val="95"/>
        </w:rPr>
        <w:t>the</w:t>
      </w:r>
      <w:r w:rsidR="000A142B">
        <w:rPr>
          <w:spacing w:val="-9"/>
          <w:w w:val="95"/>
        </w:rPr>
        <w:t xml:space="preserve"> </w:t>
      </w:r>
      <w:r w:rsidR="000A142B">
        <w:rPr>
          <w:w w:val="95"/>
        </w:rPr>
        <w:t>supplier</w:t>
      </w:r>
      <w:r w:rsidR="000A142B">
        <w:rPr>
          <w:spacing w:val="-6"/>
          <w:w w:val="95"/>
        </w:rPr>
        <w:t xml:space="preserve"> </w:t>
      </w:r>
      <w:r w:rsidR="000A142B">
        <w:rPr>
          <w:w w:val="95"/>
        </w:rPr>
        <w:t>from</w:t>
      </w:r>
      <w:r w:rsidR="000A142B">
        <w:rPr>
          <w:spacing w:val="-7"/>
          <w:w w:val="95"/>
        </w:rPr>
        <w:t xml:space="preserve"> </w:t>
      </w:r>
      <w:r w:rsidR="000A142B">
        <w:rPr>
          <w:w w:val="95"/>
        </w:rPr>
        <w:t>Quality</w:t>
      </w:r>
      <w:r w:rsidR="000A142B">
        <w:rPr>
          <w:spacing w:val="-8"/>
          <w:w w:val="95"/>
        </w:rPr>
        <w:t xml:space="preserve"> </w:t>
      </w:r>
      <w:r w:rsidR="000A142B">
        <w:rPr>
          <w:w w:val="95"/>
        </w:rPr>
        <w:t>Management</w:t>
      </w:r>
      <w:r w:rsidR="000A142B">
        <w:rPr>
          <w:spacing w:val="-8"/>
          <w:w w:val="95"/>
        </w:rPr>
        <w:t xml:space="preserve"> </w:t>
      </w:r>
      <w:r w:rsidR="000A142B">
        <w:rPr>
          <w:w w:val="95"/>
        </w:rPr>
        <w:t>Division.</w:t>
      </w:r>
      <w:r w:rsidR="000A142B">
        <w:rPr>
          <w:w w:val="99"/>
        </w:rPr>
        <w:t xml:space="preserve"> </w:t>
      </w:r>
    </w:p>
    <w:p w14:paraId="759509DA" w14:textId="294903DE" w:rsidR="008F6443" w:rsidRDefault="000A142B" w:rsidP="008F6443">
      <w:pPr>
        <w:pStyle w:val="BodyText"/>
        <w:numPr>
          <w:ilvl w:val="3"/>
          <w:numId w:val="13"/>
        </w:numPr>
        <w:spacing w:before="7" w:line="400" w:lineRule="atLeast"/>
        <w:ind w:right="663"/>
        <w:rPr>
          <w:spacing w:val="-11"/>
        </w:rPr>
      </w:pPr>
      <w:r>
        <w:rPr>
          <w:rFonts w:ascii="Times New Roman" w:hAnsi="Times New Roman"/>
          <w:spacing w:val="-6"/>
          <w:w w:val="99"/>
        </w:rPr>
        <w:t xml:space="preserve"> </w:t>
      </w:r>
      <w:r>
        <w:rPr>
          <w:spacing w:val="-2"/>
        </w:rPr>
        <w:t>If</w:t>
      </w:r>
      <w:r>
        <w:rPr>
          <w:spacing w:val="-12"/>
        </w:rPr>
        <w:t xml:space="preserve"> </w:t>
      </w:r>
      <w:r>
        <w:rPr>
          <w:spacing w:val="-2"/>
        </w:rPr>
        <w:t>there</w:t>
      </w:r>
      <w:r>
        <w:rPr>
          <w:spacing w:val="-12"/>
        </w:rPr>
        <w:t xml:space="preserve"> </w:t>
      </w:r>
      <w:r>
        <w:rPr>
          <w:spacing w:val="-2"/>
        </w:rPr>
        <w:t>is</w:t>
      </w:r>
      <w:r>
        <w:rPr>
          <w:spacing w:val="-9"/>
        </w:rPr>
        <w:t xml:space="preserve"> </w:t>
      </w:r>
      <w:r>
        <w:rPr>
          <w:spacing w:val="-2"/>
        </w:rPr>
        <w:t>any</w:t>
      </w:r>
      <w:r>
        <w:rPr>
          <w:spacing w:val="-10"/>
        </w:rPr>
        <w:t xml:space="preserve"> </w:t>
      </w:r>
      <w:r>
        <w:rPr>
          <w:spacing w:val="-2"/>
        </w:rPr>
        <w:t>objection</w:t>
      </w:r>
      <w:r>
        <w:rPr>
          <w:spacing w:val="-12"/>
        </w:rPr>
        <w:t xml:space="preserve"> </w:t>
      </w:r>
      <w:r>
        <w:rPr>
          <w:spacing w:val="-2"/>
        </w:rPr>
        <w:t>to</w:t>
      </w:r>
      <w:r>
        <w:rPr>
          <w:spacing w:val="-12"/>
        </w:rPr>
        <w:t xml:space="preserve"> </w:t>
      </w:r>
      <w:r>
        <w:rPr>
          <w:spacing w:val="-2"/>
        </w:rPr>
        <w:t>the</w:t>
      </w:r>
      <w:r>
        <w:rPr>
          <w:spacing w:val="-11"/>
        </w:rPr>
        <w:t xml:space="preserve"> </w:t>
      </w:r>
      <w:r>
        <w:rPr>
          <w:spacing w:val="-2"/>
        </w:rPr>
        <w:t>contents,</w:t>
      </w:r>
      <w:r>
        <w:rPr>
          <w:spacing w:val="-10"/>
        </w:rPr>
        <w:t xml:space="preserve"> </w:t>
      </w:r>
      <w:r w:rsidR="00ED1FB6">
        <w:rPr>
          <w:spacing w:val="-10"/>
        </w:rPr>
        <w:t xml:space="preserve">TS </w:t>
      </w:r>
      <w:r>
        <w:rPr>
          <w:spacing w:val="-2"/>
        </w:rPr>
        <w:t>Mitsuba</w:t>
      </w:r>
      <w:r>
        <w:rPr>
          <w:spacing w:val="-12"/>
        </w:rPr>
        <w:t xml:space="preserve"> </w:t>
      </w:r>
      <w:r>
        <w:rPr>
          <w:spacing w:val="-2"/>
        </w:rPr>
        <w:t>issues</w:t>
      </w:r>
      <w:r>
        <w:rPr>
          <w:spacing w:val="-10"/>
        </w:rPr>
        <w:t xml:space="preserve"> </w:t>
      </w:r>
      <w:r>
        <w:rPr>
          <w:spacing w:val="-2"/>
        </w:rPr>
        <w:t>“Document</w:t>
      </w:r>
      <w:r>
        <w:rPr>
          <w:spacing w:val="-12"/>
        </w:rPr>
        <w:t xml:space="preserve"> </w:t>
      </w:r>
      <w:r>
        <w:rPr>
          <w:spacing w:val="-1"/>
        </w:rPr>
        <w:t>modification</w:t>
      </w:r>
      <w:r>
        <w:rPr>
          <w:spacing w:val="-11"/>
        </w:rPr>
        <w:t xml:space="preserve"> </w:t>
      </w:r>
      <w:r>
        <w:rPr>
          <w:spacing w:val="-1"/>
        </w:rPr>
        <w:t>request</w:t>
      </w:r>
    </w:p>
    <w:p w14:paraId="5DC71810" w14:textId="186EBB16" w:rsidR="000A142B" w:rsidRDefault="008F6443" w:rsidP="008F6443">
      <w:pPr>
        <w:pStyle w:val="BodyText"/>
        <w:spacing w:before="7" w:line="400" w:lineRule="atLeast"/>
        <w:ind w:left="720" w:right="663"/>
        <w:jc w:val="both"/>
      </w:pPr>
      <w:r>
        <w:rPr>
          <w:spacing w:val="-1"/>
        </w:rPr>
        <w:t>“</w:t>
      </w:r>
      <w:r w:rsidR="000A142B">
        <w:rPr>
          <w:spacing w:val="-1"/>
        </w:rPr>
        <w:t>(Atachment</w:t>
      </w:r>
      <w:r w:rsidR="000A142B" w:rsidRPr="008F6443">
        <w:rPr>
          <w:spacing w:val="-5"/>
        </w:rPr>
        <w:t>6)</w:t>
      </w:r>
      <w:r>
        <w:rPr>
          <w:spacing w:val="-5"/>
        </w:rPr>
        <w:t>”</w:t>
      </w:r>
      <w:r w:rsidR="000A142B" w:rsidRPr="008F6443">
        <w:rPr>
          <w:spacing w:val="-5"/>
        </w:rPr>
        <w:t>and</w:t>
      </w:r>
      <w:r w:rsidR="000A142B" w:rsidRPr="008F6443">
        <w:rPr>
          <w:spacing w:val="-11"/>
        </w:rPr>
        <w:t xml:space="preserve"> </w:t>
      </w:r>
      <w:r w:rsidR="000A142B" w:rsidRPr="008F6443">
        <w:rPr>
          <w:spacing w:val="-5"/>
        </w:rPr>
        <w:t>sends</w:t>
      </w:r>
      <w:r w:rsidR="000A142B" w:rsidRPr="008F6443">
        <w:rPr>
          <w:spacing w:val="-9"/>
        </w:rPr>
        <w:t xml:space="preserve"> </w:t>
      </w:r>
      <w:r w:rsidR="000A142B" w:rsidRPr="008F6443">
        <w:rPr>
          <w:spacing w:val="-5"/>
        </w:rPr>
        <w:t>it</w:t>
      </w:r>
      <w:r w:rsidR="000A142B" w:rsidRPr="008F6443">
        <w:rPr>
          <w:spacing w:val="-10"/>
        </w:rPr>
        <w:t xml:space="preserve"> </w:t>
      </w:r>
      <w:r w:rsidR="000A142B" w:rsidRPr="008F6443">
        <w:rPr>
          <w:spacing w:val="-5"/>
        </w:rPr>
        <w:t>from</w:t>
      </w:r>
      <w:r w:rsidR="000A142B" w:rsidRPr="008F6443">
        <w:rPr>
          <w:spacing w:val="-8"/>
        </w:rPr>
        <w:t xml:space="preserve"> </w:t>
      </w:r>
      <w:r w:rsidR="000A142B" w:rsidRPr="008F6443">
        <w:rPr>
          <w:spacing w:val="-5"/>
        </w:rPr>
        <w:t>Quality</w:t>
      </w:r>
      <w:r w:rsidR="000A142B" w:rsidRPr="008F6443">
        <w:rPr>
          <w:spacing w:val="-8"/>
        </w:rPr>
        <w:t xml:space="preserve"> </w:t>
      </w:r>
      <w:r w:rsidR="000A142B" w:rsidRPr="008F6443">
        <w:rPr>
          <w:spacing w:val="-5"/>
        </w:rPr>
        <w:t>Management</w:t>
      </w:r>
      <w:r w:rsidR="000A142B" w:rsidRPr="008F6443">
        <w:rPr>
          <w:spacing w:val="-11"/>
        </w:rPr>
        <w:t xml:space="preserve"> </w:t>
      </w:r>
      <w:r w:rsidR="000A142B" w:rsidRPr="008F6443">
        <w:rPr>
          <w:spacing w:val="-5"/>
        </w:rPr>
        <w:t>Division</w:t>
      </w:r>
      <w:r w:rsidR="000A142B" w:rsidRPr="008F6443">
        <w:rPr>
          <w:spacing w:val="-9"/>
        </w:rPr>
        <w:t xml:space="preserve"> </w:t>
      </w:r>
      <w:r w:rsidR="000A142B" w:rsidRPr="008F6443">
        <w:rPr>
          <w:spacing w:val="-4"/>
        </w:rPr>
        <w:t>to</w:t>
      </w:r>
      <w:r w:rsidR="000A142B" w:rsidRPr="008F6443">
        <w:rPr>
          <w:spacing w:val="-11"/>
        </w:rPr>
        <w:t xml:space="preserve"> </w:t>
      </w:r>
      <w:r w:rsidR="000A142B" w:rsidRPr="008F6443">
        <w:rPr>
          <w:spacing w:val="-4"/>
        </w:rPr>
        <w:t>the</w:t>
      </w:r>
      <w:r w:rsidR="000A142B" w:rsidRPr="008F6443">
        <w:rPr>
          <w:spacing w:val="-7"/>
        </w:rPr>
        <w:t xml:space="preserve"> </w:t>
      </w:r>
      <w:r w:rsidR="000A142B" w:rsidRPr="008F6443">
        <w:rPr>
          <w:spacing w:val="-4"/>
        </w:rPr>
        <w:t>supplier.</w:t>
      </w:r>
    </w:p>
    <w:p w14:paraId="39F3171F" w14:textId="77777777" w:rsidR="000A142B" w:rsidRDefault="000A142B" w:rsidP="008F6443">
      <w:pPr>
        <w:pStyle w:val="BodyText"/>
        <w:spacing w:before="175" w:line="295" w:lineRule="auto"/>
        <w:ind w:right="666" w:hanging="236"/>
        <w:jc w:val="both"/>
      </w:pPr>
      <w:r>
        <w:rPr>
          <w:noProof/>
          <w:position w:val="-4"/>
        </w:rPr>
        <w:drawing>
          <wp:inline distT="0" distB="0" distL="0" distR="0" wp14:anchorId="0B87E5DF" wp14:editId="778A60DE">
            <wp:extent cx="143946" cy="121073"/>
            <wp:effectExtent l="0" t="0" r="0" b="0"/>
            <wp:docPr id="865074328"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7.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The</w:t>
      </w:r>
      <w:r>
        <w:rPr>
          <w:spacing w:val="-12"/>
        </w:rPr>
        <w:t xml:space="preserve"> </w:t>
      </w:r>
      <w:r>
        <w:t>supplier</w:t>
      </w:r>
      <w:r>
        <w:rPr>
          <w:spacing w:val="-10"/>
        </w:rPr>
        <w:t xml:space="preserve"> </w:t>
      </w:r>
      <w:r>
        <w:t>shall</w:t>
      </w:r>
      <w:r>
        <w:rPr>
          <w:spacing w:val="-11"/>
        </w:rPr>
        <w:t xml:space="preserve"> </w:t>
      </w:r>
      <w:r>
        <w:t>modify</w:t>
      </w:r>
      <w:r>
        <w:rPr>
          <w:spacing w:val="-10"/>
        </w:rPr>
        <w:t xml:space="preserve"> </w:t>
      </w:r>
      <w:r>
        <w:t>the</w:t>
      </w:r>
      <w:r>
        <w:rPr>
          <w:spacing w:val="-11"/>
        </w:rPr>
        <w:t xml:space="preserve"> </w:t>
      </w:r>
      <w:r>
        <w:t>Control</w:t>
      </w:r>
      <w:r>
        <w:rPr>
          <w:spacing w:val="-11"/>
        </w:rPr>
        <w:t xml:space="preserve"> </w:t>
      </w:r>
      <w:r>
        <w:t>Plan</w:t>
      </w:r>
      <w:r>
        <w:rPr>
          <w:spacing w:val="-11"/>
        </w:rPr>
        <w:t xml:space="preserve"> </w:t>
      </w:r>
      <w:r>
        <w:t>based</w:t>
      </w:r>
      <w:r>
        <w:rPr>
          <w:spacing w:val="-11"/>
        </w:rPr>
        <w:t xml:space="preserve"> </w:t>
      </w:r>
      <w:r>
        <w:t>on</w:t>
      </w:r>
      <w:r>
        <w:rPr>
          <w:spacing w:val="-12"/>
        </w:rPr>
        <w:t xml:space="preserve"> </w:t>
      </w:r>
      <w:r>
        <w:t>the</w:t>
      </w:r>
      <w:r>
        <w:rPr>
          <w:spacing w:val="-9"/>
        </w:rPr>
        <w:t xml:space="preserve"> </w:t>
      </w:r>
      <w:r>
        <w:t>request,</w:t>
      </w:r>
      <w:r>
        <w:rPr>
          <w:spacing w:val="-10"/>
        </w:rPr>
        <w:t xml:space="preserve"> </w:t>
      </w:r>
      <w:r>
        <w:t>fill</w:t>
      </w:r>
      <w:r>
        <w:rPr>
          <w:spacing w:val="-11"/>
        </w:rPr>
        <w:t xml:space="preserve"> </w:t>
      </w:r>
      <w:r>
        <w:t>out</w:t>
      </w:r>
      <w:r>
        <w:rPr>
          <w:spacing w:val="-11"/>
        </w:rPr>
        <w:t xml:space="preserve"> </w:t>
      </w:r>
      <w:r>
        <w:t>an</w:t>
      </w:r>
      <w:r>
        <w:rPr>
          <w:spacing w:val="-11"/>
        </w:rPr>
        <w:t xml:space="preserve"> </w:t>
      </w:r>
      <w:r>
        <w:t>answer</w:t>
      </w:r>
      <w:r>
        <w:rPr>
          <w:spacing w:val="-10"/>
        </w:rPr>
        <w:t xml:space="preserve"> </w:t>
      </w:r>
      <w:r>
        <w:t>in</w:t>
      </w:r>
      <w:r>
        <w:rPr>
          <w:spacing w:val="-11"/>
        </w:rPr>
        <w:t xml:space="preserve"> </w:t>
      </w:r>
      <w:r>
        <w:t>the</w:t>
      </w:r>
      <w:r>
        <w:rPr>
          <w:spacing w:val="-11"/>
        </w:rPr>
        <w:t xml:space="preserve"> </w:t>
      </w:r>
      <w:r>
        <w:t>“Document</w:t>
      </w:r>
      <w:r>
        <w:rPr>
          <w:spacing w:val="-54"/>
        </w:rPr>
        <w:t xml:space="preserve"> </w:t>
      </w:r>
      <w:r>
        <w:rPr>
          <w:spacing w:val="-5"/>
        </w:rPr>
        <w:t xml:space="preserve">modification </w:t>
      </w:r>
      <w:r>
        <w:rPr>
          <w:spacing w:val="-4"/>
        </w:rPr>
        <w:t>request”, and submit the modified document together with the “Document modification</w:t>
      </w:r>
      <w:r>
        <w:rPr>
          <w:spacing w:val="-3"/>
        </w:rPr>
        <w:t xml:space="preserve"> </w:t>
      </w:r>
      <w:r>
        <w:t>request”.</w:t>
      </w:r>
    </w:p>
    <w:p w14:paraId="3DCADD06" w14:textId="126F041A" w:rsidR="000A142B" w:rsidRDefault="000A142B">
      <w:pPr>
        <w:pStyle w:val="Heading2"/>
        <w:spacing w:before="123"/>
        <w:ind w:left="1125"/>
      </w:pPr>
      <w:r>
        <w:rPr>
          <w:noProof/>
        </w:rPr>
        <w:drawing>
          <wp:anchor distT="0" distB="0" distL="0" distR="0" simplePos="0" relativeHeight="251441152" behindDoc="0" locked="0" layoutInCell="1" allowOverlap="1" wp14:anchorId="12B32215" wp14:editId="37ACA953">
            <wp:simplePos x="0" y="0"/>
            <wp:positionH relativeFrom="page">
              <wp:posOffset>871791</wp:posOffset>
            </wp:positionH>
            <wp:positionV relativeFrom="paragraph">
              <wp:posOffset>106860</wp:posOffset>
            </wp:positionV>
            <wp:extent cx="273494" cy="95068"/>
            <wp:effectExtent l="0" t="0" r="0" b="0"/>
            <wp:wrapNone/>
            <wp:docPr id="156640782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8.png"/>
                    <pic:cNvPicPr/>
                  </pic:nvPicPr>
                  <pic:blipFill>
                    <a:blip r:embed="rId202" cstate="print"/>
                    <a:stretch>
                      <a:fillRect/>
                    </a:stretch>
                  </pic:blipFill>
                  <pic:spPr>
                    <a:xfrm>
                      <a:off x="0" y="0"/>
                      <a:ext cx="273494" cy="95068"/>
                    </a:xfrm>
                    <a:prstGeom prst="rect">
                      <a:avLst/>
                    </a:prstGeom>
                  </pic:spPr>
                </pic:pic>
              </a:graphicData>
            </a:graphic>
          </wp:anchor>
        </w:drawing>
      </w:r>
      <w:r>
        <w:rPr>
          <w:w w:val="95"/>
        </w:rPr>
        <w:t>Submission</w:t>
      </w:r>
      <w:r>
        <w:rPr>
          <w:spacing w:val="-5"/>
          <w:w w:val="95"/>
        </w:rPr>
        <w:t xml:space="preserve"> </w:t>
      </w:r>
      <w:r>
        <w:rPr>
          <w:w w:val="95"/>
        </w:rPr>
        <w:t>of</w:t>
      </w:r>
      <w:r>
        <w:rPr>
          <w:spacing w:val="-5"/>
          <w:w w:val="95"/>
        </w:rPr>
        <w:t xml:space="preserve"> </w:t>
      </w:r>
      <w:r>
        <w:rPr>
          <w:w w:val="95"/>
        </w:rPr>
        <w:t>in-process</w:t>
      </w:r>
      <w:r>
        <w:rPr>
          <w:spacing w:val="-3"/>
          <w:w w:val="95"/>
        </w:rPr>
        <w:t xml:space="preserve"> </w:t>
      </w:r>
      <w:r>
        <w:rPr>
          <w:w w:val="95"/>
        </w:rPr>
        <w:t>quality</w:t>
      </w:r>
      <w:r>
        <w:rPr>
          <w:spacing w:val="-6"/>
          <w:w w:val="95"/>
        </w:rPr>
        <w:t xml:space="preserve"> </w:t>
      </w:r>
      <w:r>
        <w:rPr>
          <w:w w:val="95"/>
        </w:rPr>
        <w:t>data</w:t>
      </w:r>
      <w:r>
        <w:rPr>
          <w:spacing w:val="-6"/>
          <w:w w:val="95"/>
        </w:rPr>
        <w:t xml:space="preserve"> </w:t>
      </w:r>
      <w:r>
        <w:rPr>
          <w:w w:val="95"/>
        </w:rPr>
        <w:t>(the</w:t>
      </w:r>
      <w:r>
        <w:rPr>
          <w:spacing w:val="-6"/>
          <w:w w:val="95"/>
        </w:rPr>
        <w:t xml:space="preserve"> </w:t>
      </w:r>
      <w:r>
        <w:rPr>
          <w:w w:val="95"/>
        </w:rPr>
        <w:t>items</w:t>
      </w:r>
      <w:r>
        <w:rPr>
          <w:spacing w:val="-6"/>
          <w:w w:val="95"/>
        </w:rPr>
        <w:t xml:space="preserve"> </w:t>
      </w:r>
      <w:r w:rsidR="00ED1FB6">
        <w:rPr>
          <w:spacing w:val="-6"/>
          <w:w w:val="95"/>
        </w:rPr>
        <w:t xml:space="preserve">TS </w:t>
      </w:r>
      <w:r>
        <w:rPr>
          <w:w w:val="95"/>
        </w:rPr>
        <w:t>Mitsuba</w:t>
      </w:r>
      <w:r>
        <w:rPr>
          <w:spacing w:val="-6"/>
          <w:w w:val="95"/>
        </w:rPr>
        <w:t xml:space="preserve"> </w:t>
      </w:r>
      <w:r>
        <w:rPr>
          <w:w w:val="95"/>
        </w:rPr>
        <w:t>specifies</w:t>
      </w:r>
      <w:r>
        <w:rPr>
          <w:spacing w:val="-6"/>
          <w:w w:val="95"/>
        </w:rPr>
        <w:t xml:space="preserve"> </w:t>
      </w:r>
      <w:r>
        <w:rPr>
          <w:w w:val="95"/>
        </w:rPr>
        <w:t>in</w:t>
      </w:r>
      <w:r>
        <w:rPr>
          <w:spacing w:val="-5"/>
          <w:w w:val="95"/>
        </w:rPr>
        <w:t xml:space="preserve"> </w:t>
      </w:r>
      <w:r>
        <w:rPr>
          <w:w w:val="95"/>
        </w:rPr>
        <w:t>the</w:t>
      </w:r>
      <w:r>
        <w:rPr>
          <w:spacing w:val="-6"/>
          <w:w w:val="95"/>
        </w:rPr>
        <w:t xml:space="preserve"> </w:t>
      </w:r>
      <w:r>
        <w:rPr>
          <w:w w:val="95"/>
        </w:rPr>
        <w:t>Control</w:t>
      </w:r>
      <w:r>
        <w:rPr>
          <w:spacing w:val="-6"/>
          <w:w w:val="95"/>
        </w:rPr>
        <w:t xml:space="preserve"> </w:t>
      </w:r>
      <w:r>
        <w:rPr>
          <w:w w:val="95"/>
        </w:rPr>
        <w:t>Plan)</w:t>
      </w:r>
    </w:p>
    <w:p w14:paraId="2A8E0413" w14:textId="3ADC0FE8" w:rsidR="000A142B" w:rsidRDefault="000A142B" w:rsidP="008F6443">
      <w:pPr>
        <w:pStyle w:val="BodyText"/>
        <w:spacing w:before="175"/>
        <w:ind w:left="1260" w:hanging="450"/>
      </w:pPr>
      <w:r>
        <w:rPr>
          <w:noProof/>
        </w:rPr>
        <w:drawing>
          <wp:anchor distT="0" distB="0" distL="0" distR="0" simplePos="0" relativeHeight="251447296" behindDoc="0" locked="0" layoutInCell="1" allowOverlap="1" wp14:anchorId="172FDFD4" wp14:editId="75E8AA58">
            <wp:simplePos x="0" y="0"/>
            <wp:positionH relativeFrom="page">
              <wp:posOffset>800947</wp:posOffset>
            </wp:positionH>
            <wp:positionV relativeFrom="paragraph">
              <wp:posOffset>116628</wp:posOffset>
            </wp:positionV>
            <wp:extent cx="143946" cy="121073"/>
            <wp:effectExtent l="0" t="0" r="0" b="0"/>
            <wp:wrapNone/>
            <wp:docPr id="906716696"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9.png"/>
                    <pic:cNvPicPr/>
                  </pic:nvPicPr>
                  <pic:blipFill>
                    <a:blip r:embed="rId129" cstate="print"/>
                    <a:stretch>
                      <a:fillRect/>
                    </a:stretch>
                  </pic:blipFill>
                  <pic:spPr>
                    <a:xfrm>
                      <a:off x="0" y="0"/>
                      <a:ext cx="143946" cy="121073"/>
                    </a:xfrm>
                    <a:prstGeom prst="rect">
                      <a:avLst/>
                    </a:prstGeom>
                  </pic:spPr>
                </pic:pic>
              </a:graphicData>
            </a:graphic>
          </wp:anchor>
        </w:drawing>
      </w:r>
      <w:r>
        <w:rPr>
          <w:spacing w:val="-5"/>
        </w:rPr>
        <w:t>The</w:t>
      </w:r>
      <w:r>
        <w:rPr>
          <w:spacing w:val="-11"/>
        </w:rPr>
        <w:t xml:space="preserve"> </w:t>
      </w:r>
      <w:r>
        <w:rPr>
          <w:spacing w:val="-5"/>
        </w:rPr>
        <w:t>supplier</w:t>
      </w:r>
      <w:r>
        <w:rPr>
          <w:spacing w:val="-9"/>
        </w:rPr>
        <w:t xml:space="preserve"> </w:t>
      </w:r>
      <w:r>
        <w:rPr>
          <w:spacing w:val="-5"/>
        </w:rPr>
        <w:t>shall</w:t>
      </w:r>
      <w:r>
        <w:rPr>
          <w:spacing w:val="-11"/>
        </w:rPr>
        <w:t xml:space="preserve"> </w:t>
      </w:r>
      <w:r>
        <w:rPr>
          <w:spacing w:val="-5"/>
        </w:rPr>
        <w:t>submit</w:t>
      </w:r>
      <w:r>
        <w:rPr>
          <w:spacing w:val="-10"/>
        </w:rPr>
        <w:t xml:space="preserve"> </w:t>
      </w:r>
      <w:r>
        <w:rPr>
          <w:spacing w:val="-5"/>
        </w:rPr>
        <w:t>in-process</w:t>
      </w:r>
      <w:r>
        <w:rPr>
          <w:spacing w:val="-9"/>
        </w:rPr>
        <w:t xml:space="preserve"> </w:t>
      </w:r>
      <w:r>
        <w:rPr>
          <w:spacing w:val="-5"/>
        </w:rPr>
        <w:t>quality</w:t>
      </w:r>
      <w:r>
        <w:rPr>
          <w:spacing w:val="-8"/>
        </w:rPr>
        <w:t xml:space="preserve"> </w:t>
      </w:r>
      <w:r>
        <w:rPr>
          <w:spacing w:val="-5"/>
        </w:rPr>
        <w:t>data</w:t>
      </w:r>
      <w:r>
        <w:rPr>
          <w:spacing w:val="-8"/>
        </w:rPr>
        <w:t xml:space="preserve"> </w:t>
      </w:r>
      <w:r>
        <w:rPr>
          <w:spacing w:val="-5"/>
        </w:rPr>
        <w:t>immediately</w:t>
      </w:r>
      <w:r>
        <w:rPr>
          <w:spacing w:val="-8"/>
        </w:rPr>
        <w:t xml:space="preserve"> </w:t>
      </w:r>
      <w:r>
        <w:rPr>
          <w:spacing w:val="-5"/>
        </w:rPr>
        <w:t>upon</w:t>
      </w:r>
      <w:r>
        <w:rPr>
          <w:spacing w:val="-11"/>
        </w:rPr>
        <w:t xml:space="preserve"> </w:t>
      </w:r>
      <w:r>
        <w:rPr>
          <w:spacing w:val="-5"/>
        </w:rPr>
        <w:t>request</w:t>
      </w:r>
      <w:r>
        <w:rPr>
          <w:spacing w:val="-10"/>
        </w:rPr>
        <w:t xml:space="preserve"> </w:t>
      </w:r>
      <w:r>
        <w:rPr>
          <w:spacing w:val="-4"/>
        </w:rPr>
        <w:t>of</w:t>
      </w:r>
      <w:r>
        <w:rPr>
          <w:spacing w:val="-8"/>
        </w:rPr>
        <w:t xml:space="preserve"> </w:t>
      </w:r>
      <w:r w:rsidR="00ED1FB6">
        <w:rPr>
          <w:spacing w:val="-8"/>
        </w:rPr>
        <w:t xml:space="preserve">TS </w:t>
      </w:r>
      <w:r>
        <w:rPr>
          <w:spacing w:val="-4"/>
        </w:rPr>
        <w:t>Mitsuba.</w:t>
      </w:r>
    </w:p>
    <w:p w14:paraId="253F1F07" w14:textId="77777777" w:rsidR="000A142B" w:rsidRDefault="000A142B">
      <w:pPr>
        <w:sectPr w:rsidR="000A142B" w:rsidSect="003B4105">
          <w:pgSz w:w="11910" w:h="16840"/>
          <w:pgMar w:top="1530" w:right="460" w:bottom="860" w:left="740" w:header="540" w:footer="668" w:gutter="0"/>
          <w:pgBorders w:offsetFrom="page">
            <w:top w:val="single" w:sz="2" w:space="24" w:color="auto"/>
            <w:left w:val="single" w:sz="2" w:space="24" w:color="auto"/>
            <w:bottom w:val="single" w:sz="2" w:space="24" w:color="auto"/>
            <w:right w:val="single" w:sz="2" w:space="24" w:color="auto"/>
          </w:pgBorders>
          <w:cols w:space="720"/>
        </w:sectPr>
      </w:pPr>
    </w:p>
    <w:p w14:paraId="01960605" w14:textId="77777777" w:rsidR="000A142B" w:rsidRDefault="000A142B">
      <w:pPr>
        <w:pStyle w:val="Heading2"/>
        <w:spacing w:line="422" w:lineRule="auto"/>
        <w:ind w:right="8098" w:hanging="113"/>
      </w:pPr>
      <w:r>
        <w:rPr>
          <w:noProof/>
        </w:rPr>
        <w:lastRenderedPageBreak/>
        <w:drawing>
          <wp:anchor distT="0" distB="0" distL="0" distR="0" simplePos="0" relativeHeight="251453440" behindDoc="0" locked="0" layoutInCell="1" allowOverlap="1" wp14:anchorId="02085A2C" wp14:editId="79DBDFF6">
            <wp:simplePos x="0" y="0"/>
            <wp:positionH relativeFrom="page">
              <wp:posOffset>798848</wp:posOffset>
            </wp:positionH>
            <wp:positionV relativeFrom="paragraph">
              <wp:posOffset>122481</wp:posOffset>
            </wp:positionV>
            <wp:extent cx="62973" cy="95068"/>
            <wp:effectExtent l="0" t="0" r="0" b="0"/>
            <wp:wrapNone/>
            <wp:docPr id="21237958"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20.png"/>
                    <pic:cNvPicPr/>
                  </pic:nvPicPr>
                  <pic:blipFill>
                    <a:blip r:embed="rId203" cstate="print"/>
                    <a:stretch>
                      <a:fillRect/>
                    </a:stretch>
                  </pic:blipFill>
                  <pic:spPr>
                    <a:xfrm>
                      <a:off x="0" y="0"/>
                      <a:ext cx="62973" cy="95068"/>
                    </a:xfrm>
                    <a:prstGeom prst="rect">
                      <a:avLst/>
                    </a:prstGeom>
                  </pic:spPr>
                </pic:pic>
              </a:graphicData>
            </a:graphic>
          </wp:anchor>
        </w:drawing>
      </w:r>
      <w:r>
        <w:rPr>
          <w:noProof/>
        </w:rPr>
        <w:drawing>
          <wp:anchor distT="0" distB="0" distL="0" distR="0" simplePos="0" relativeHeight="251463680" behindDoc="0" locked="0" layoutInCell="1" allowOverlap="1" wp14:anchorId="37EA220B" wp14:editId="032BD316">
            <wp:simplePos x="0" y="0"/>
            <wp:positionH relativeFrom="page">
              <wp:posOffset>765070</wp:posOffset>
            </wp:positionH>
            <wp:positionV relativeFrom="paragraph">
              <wp:posOffset>380037</wp:posOffset>
            </wp:positionV>
            <wp:extent cx="151615" cy="95068"/>
            <wp:effectExtent l="0" t="0" r="0" b="0"/>
            <wp:wrapNone/>
            <wp:docPr id="213819721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21.png"/>
                    <pic:cNvPicPr/>
                  </pic:nvPicPr>
                  <pic:blipFill>
                    <a:blip r:embed="rId204" cstate="print"/>
                    <a:stretch>
                      <a:fillRect/>
                    </a:stretch>
                  </pic:blipFill>
                  <pic:spPr>
                    <a:xfrm>
                      <a:off x="0" y="0"/>
                      <a:ext cx="151615" cy="95068"/>
                    </a:xfrm>
                    <a:prstGeom prst="rect">
                      <a:avLst/>
                    </a:prstGeom>
                  </pic:spPr>
                </pic:pic>
              </a:graphicData>
            </a:graphic>
          </wp:anchor>
        </w:drawing>
      </w:r>
      <w:r>
        <w:rPr>
          <w:w w:val="95"/>
        </w:rPr>
        <w:t>Inspection Standard</w:t>
      </w:r>
      <w:r>
        <w:rPr>
          <w:spacing w:val="-50"/>
          <w:w w:val="95"/>
        </w:rPr>
        <w:t xml:space="preserve"> </w:t>
      </w:r>
      <w:r>
        <w:t>Purpose</w:t>
      </w:r>
    </w:p>
    <w:p w14:paraId="7371A350" w14:textId="644E9FEA" w:rsidR="000A142B" w:rsidRDefault="000A142B">
      <w:pPr>
        <w:pStyle w:val="BodyText"/>
        <w:spacing w:before="2" w:line="295" w:lineRule="auto"/>
        <w:ind w:right="663" w:hanging="272"/>
        <w:jc w:val="both"/>
      </w:pPr>
      <w:r>
        <w:rPr>
          <w:noProof/>
          <w:position w:val="-4"/>
        </w:rPr>
        <w:drawing>
          <wp:inline distT="0" distB="0" distL="0" distR="0" wp14:anchorId="328802F7" wp14:editId="26E67DDF">
            <wp:extent cx="143946" cy="121073"/>
            <wp:effectExtent l="0" t="0" r="0" b="0"/>
            <wp:docPr id="53742033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22.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 xml:space="preserve">Inspection Standard is a guideline for major quality characteristics </w:t>
      </w:r>
      <w:r>
        <w:rPr>
          <w:spacing w:val="-4"/>
        </w:rPr>
        <w:t>inspections to be implemented by the</w:t>
      </w:r>
      <w:r>
        <w:rPr>
          <w:spacing w:val="-53"/>
        </w:rPr>
        <w:t xml:space="preserve"> </w:t>
      </w:r>
      <w:r>
        <w:t xml:space="preserve">supplier for the purpose of ensuring quality of its products according to </w:t>
      </w:r>
      <w:r w:rsidR="00ED1FB6">
        <w:t xml:space="preserve">TS </w:t>
      </w:r>
      <w:r>
        <w:t>Mitsuba</w:t>
      </w:r>
      <w:r w:rsidR="00ED1FB6">
        <w:t xml:space="preserve"> </w:t>
      </w:r>
      <w:r>
        <w:t>requirement</w:t>
      </w:r>
      <w:r>
        <w:rPr>
          <w:spacing w:val="1"/>
        </w:rPr>
        <w:t xml:space="preserve"> </w:t>
      </w:r>
      <w:r>
        <w:rPr>
          <w:w w:val="95"/>
        </w:rPr>
        <w:t>specifications</w:t>
      </w:r>
      <w:r>
        <w:rPr>
          <w:spacing w:val="-7"/>
          <w:w w:val="95"/>
        </w:rPr>
        <w:t xml:space="preserve"> </w:t>
      </w:r>
      <w:r>
        <w:rPr>
          <w:w w:val="95"/>
        </w:rPr>
        <w:t>and</w:t>
      </w:r>
      <w:r>
        <w:rPr>
          <w:spacing w:val="-8"/>
          <w:w w:val="95"/>
        </w:rPr>
        <w:t xml:space="preserve"> </w:t>
      </w:r>
      <w:r>
        <w:rPr>
          <w:w w:val="95"/>
        </w:rPr>
        <w:t>it</w:t>
      </w:r>
      <w:r>
        <w:rPr>
          <w:spacing w:val="-9"/>
          <w:w w:val="95"/>
        </w:rPr>
        <w:t xml:space="preserve"> </w:t>
      </w:r>
      <w:r>
        <w:rPr>
          <w:w w:val="95"/>
        </w:rPr>
        <w:t>shall</w:t>
      </w:r>
      <w:r>
        <w:rPr>
          <w:spacing w:val="-8"/>
          <w:w w:val="95"/>
        </w:rPr>
        <w:t xml:space="preserve"> </w:t>
      </w:r>
      <w:r>
        <w:rPr>
          <w:w w:val="95"/>
        </w:rPr>
        <w:t>be</w:t>
      </w:r>
      <w:r>
        <w:rPr>
          <w:spacing w:val="-5"/>
          <w:w w:val="95"/>
        </w:rPr>
        <w:t xml:space="preserve"> </w:t>
      </w:r>
      <w:r>
        <w:rPr>
          <w:w w:val="95"/>
        </w:rPr>
        <w:t>created</w:t>
      </w:r>
      <w:r>
        <w:rPr>
          <w:spacing w:val="-8"/>
          <w:w w:val="95"/>
        </w:rPr>
        <w:t xml:space="preserve"> </w:t>
      </w:r>
      <w:r>
        <w:rPr>
          <w:w w:val="95"/>
        </w:rPr>
        <w:t>through</w:t>
      </w:r>
      <w:r>
        <w:rPr>
          <w:spacing w:val="-8"/>
          <w:w w:val="95"/>
        </w:rPr>
        <w:t xml:space="preserve"> </w:t>
      </w:r>
      <w:r>
        <w:rPr>
          <w:w w:val="95"/>
        </w:rPr>
        <w:t>consultation</w:t>
      </w:r>
      <w:r>
        <w:rPr>
          <w:spacing w:val="-5"/>
          <w:w w:val="95"/>
        </w:rPr>
        <w:t xml:space="preserve"> </w:t>
      </w:r>
      <w:r>
        <w:rPr>
          <w:w w:val="95"/>
        </w:rPr>
        <w:t>between</w:t>
      </w:r>
      <w:r>
        <w:rPr>
          <w:spacing w:val="-9"/>
          <w:w w:val="95"/>
        </w:rPr>
        <w:t xml:space="preserve"> </w:t>
      </w:r>
      <w:r w:rsidR="00ED1FB6">
        <w:rPr>
          <w:spacing w:val="-9"/>
          <w:w w:val="95"/>
        </w:rPr>
        <w:t xml:space="preserve">TS </w:t>
      </w:r>
      <w:r>
        <w:rPr>
          <w:w w:val="95"/>
        </w:rPr>
        <w:t>Mitsuba</w:t>
      </w:r>
      <w:r>
        <w:rPr>
          <w:spacing w:val="-8"/>
          <w:w w:val="95"/>
        </w:rPr>
        <w:t xml:space="preserve"> </w:t>
      </w:r>
      <w:r>
        <w:rPr>
          <w:w w:val="95"/>
        </w:rPr>
        <w:t>and</w:t>
      </w:r>
      <w:r>
        <w:rPr>
          <w:spacing w:val="-8"/>
          <w:w w:val="95"/>
        </w:rPr>
        <w:t xml:space="preserve"> </w:t>
      </w:r>
      <w:r>
        <w:rPr>
          <w:w w:val="95"/>
        </w:rPr>
        <w:t>the</w:t>
      </w:r>
      <w:r>
        <w:rPr>
          <w:spacing w:val="-9"/>
          <w:w w:val="95"/>
        </w:rPr>
        <w:t xml:space="preserve"> </w:t>
      </w:r>
      <w:r>
        <w:rPr>
          <w:w w:val="95"/>
        </w:rPr>
        <w:t>supplier.</w:t>
      </w:r>
    </w:p>
    <w:p w14:paraId="6993286D" w14:textId="77777777" w:rsidR="000A142B" w:rsidRDefault="000A142B">
      <w:pPr>
        <w:pStyle w:val="BodyText"/>
        <w:spacing w:before="121" w:line="292" w:lineRule="auto"/>
        <w:ind w:right="668" w:hanging="272"/>
        <w:jc w:val="both"/>
      </w:pPr>
      <w:r>
        <w:rPr>
          <w:noProof/>
          <w:position w:val="-4"/>
        </w:rPr>
        <w:drawing>
          <wp:inline distT="0" distB="0" distL="0" distR="0" wp14:anchorId="73779A11" wp14:editId="4E5E7802">
            <wp:extent cx="143946" cy="121073"/>
            <wp:effectExtent l="0" t="0" r="0" b="0"/>
            <wp:docPr id="192575182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“Inspections”</w:t>
      </w:r>
      <w:r>
        <w:rPr>
          <w:spacing w:val="-11"/>
        </w:rPr>
        <w:t xml:space="preserve"> </w:t>
      </w:r>
      <w:r>
        <w:rPr>
          <w:spacing w:val="-2"/>
        </w:rPr>
        <w:t>mentioned</w:t>
      </w:r>
      <w:r>
        <w:rPr>
          <w:spacing w:val="-12"/>
        </w:rPr>
        <w:t xml:space="preserve"> </w:t>
      </w:r>
      <w:r>
        <w:rPr>
          <w:spacing w:val="-2"/>
        </w:rPr>
        <w:t>here</w:t>
      </w:r>
      <w:r>
        <w:rPr>
          <w:spacing w:val="-11"/>
        </w:rPr>
        <w:t xml:space="preserve"> </w:t>
      </w:r>
      <w:r>
        <w:rPr>
          <w:spacing w:val="-2"/>
        </w:rPr>
        <w:t>are</w:t>
      </w:r>
      <w:r>
        <w:rPr>
          <w:spacing w:val="-12"/>
        </w:rPr>
        <w:t xml:space="preserve"> </w:t>
      </w:r>
      <w:r>
        <w:rPr>
          <w:spacing w:val="-2"/>
        </w:rPr>
        <w:t>not</w:t>
      </w:r>
      <w:r>
        <w:rPr>
          <w:spacing w:val="-10"/>
        </w:rPr>
        <w:t xml:space="preserve"> </w:t>
      </w:r>
      <w:r>
        <w:rPr>
          <w:spacing w:val="-2"/>
        </w:rPr>
        <w:t>limited</w:t>
      </w:r>
      <w:r>
        <w:rPr>
          <w:spacing w:val="-12"/>
        </w:rPr>
        <w:t xml:space="preserve"> </w:t>
      </w:r>
      <w:r>
        <w:rPr>
          <w:spacing w:val="-2"/>
        </w:rPr>
        <w:t>to</w:t>
      </w:r>
      <w:r>
        <w:rPr>
          <w:spacing w:val="-11"/>
        </w:rPr>
        <w:t xml:space="preserve"> </w:t>
      </w:r>
      <w:r>
        <w:rPr>
          <w:spacing w:val="-2"/>
        </w:rPr>
        <w:t>the</w:t>
      </w:r>
      <w:r>
        <w:rPr>
          <w:spacing w:val="-12"/>
        </w:rPr>
        <w:t xml:space="preserve"> </w:t>
      </w:r>
      <w:r>
        <w:rPr>
          <w:spacing w:val="-2"/>
        </w:rPr>
        <w:t>ones</w:t>
      </w:r>
      <w:r>
        <w:rPr>
          <w:spacing w:val="-11"/>
        </w:rPr>
        <w:t xml:space="preserve"> </w:t>
      </w:r>
      <w:r>
        <w:rPr>
          <w:spacing w:val="-2"/>
        </w:rPr>
        <w:t>implemented</w:t>
      </w:r>
      <w:r>
        <w:rPr>
          <w:spacing w:val="-9"/>
        </w:rPr>
        <w:t xml:space="preserve"> </w:t>
      </w:r>
      <w:r>
        <w:rPr>
          <w:spacing w:val="-2"/>
        </w:rPr>
        <w:t>at</w:t>
      </w:r>
      <w:r>
        <w:rPr>
          <w:spacing w:val="-11"/>
        </w:rPr>
        <w:t xml:space="preserve"> </w:t>
      </w:r>
      <w:r>
        <w:rPr>
          <w:spacing w:val="-2"/>
        </w:rPr>
        <w:t>the</w:t>
      </w:r>
      <w:r>
        <w:rPr>
          <w:spacing w:val="-12"/>
        </w:rPr>
        <w:t xml:space="preserve"> </w:t>
      </w:r>
      <w:r>
        <w:rPr>
          <w:spacing w:val="-1"/>
        </w:rPr>
        <w:t>final</w:t>
      </w:r>
      <w:r>
        <w:rPr>
          <w:spacing w:val="-10"/>
        </w:rPr>
        <w:t xml:space="preserve"> </w:t>
      </w:r>
      <w:r>
        <w:rPr>
          <w:spacing w:val="-1"/>
        </w:rPr>
        <w:t>process</w:t>
      </w:r>
      <w:r>
        <w:rPr>
          <w:spacing w:val="-11"/>
        </w:rPr>
        <w:t xml:space="preserve"> </w:t>
      </w:r>
      <w:r>
        <w:rPr>
          <w:spacing w:val="-1"/>
        </w:rPr>
        <w:t>and</w:t>
      </w:r>
      <w:r>
        <w:rPr>
          <w:spacing w:val="-11"/>
        </w:rPr>
        <w:t xml:space="preserve"> </w:t>
      </w:r>
      <w:r>
        <w:rPr>
          <w:spacing w:val="-1"/>
        </w:rPr>
        <w:t>include</w:t>
      </w:r>
      <w:r>
        <w:rPr>
          <w:spacing w:val="-54"/>
        </w:rPr>
        <w:t xml:space="preserve"> </w:t>
      </w:r>
      <w:r>
        <w:rPr>
          <w:w w:val="95"/>
        </w:rPr>
        <w:t>various</w:t>
      </w:r>
      <w:r>
        <w:rPr>
          <w:spacing w:val="-7"/>
          <w:w w:val="95"/>
        </w:rPr>
        <w:t xml:space="preserve"> </w:t>
      </w:r>
      <w:r>
        <w:rPr>
          <w:w w:val="95"/>
        </w:rPr>
        <w:t>inspections</w:t>
      </w:r>
      <w:r>
        <w:rPr>
          <w:spacing w:val="-6"/>
          <w:w w:val="95"/>
        </w:rPr>
        <w:t xml:space="preserve"> </w:t>
      </w:r>
      <w:r>
        <w:rPr>
          <w:w w:val="95"/>
        </w:rPr>
        <w:t>and</w:t>
      </w:r>
      <w:r>
        <w:rPr>
          <w:spacing w:val="-8"/>
          <w:w w:val="95"/>
        </w:rPr>
        <w:t xml:space="preserve"> </w:t>
      </w:r>
      <w:r>
        <w:rPr>
          <w:w w:val="95"/>
        </w:rPr>
        <w:t>tests</w:t>
      </w:r>
      <w:r>
        <w:rPr>
          <w:spacing w:val="-4"/>
          <w:w w:val="95"/>
        </w:rPr>
        <w:t xml:space="preserve"> </w:t>
      </w:r>
      <w:r>
        <w:rPr>
          <w:w w:val="95"/>
        </w:rPr>
        <w:t>conducted</w:t>
      </w:r>
      <w:r>
        <w:rPr>
          <w:spacing w:val="-8"/>
          <w:w w:val="95"/>
        </w:rPr>
        <w:t xml:space="preserve"> </w:t>
      </w:r>
      <w:r>
        <w:rPr>
          <w:w w:val="95"/>
        </w:rPr>
        <w:t>in</w:t>
      </w:r>
      <w:r>
        <w:rPr>
          <w:spacing w:val="-9"/>
          <w:w w:val="95"/>
        </w:rPr>
        <w:t xml:space="preserve"> </w:t>
      </w:r>
      <w:r>
        <w:rPr>
          <w:w w:val="95"/>
        </w:rPr>
        <w:t>the</w:t>
      </w:r>
      <w:r>
        <w:rPr>
          <w:spacing w:val="-8"/>
          <w:w w:val="95"/>
        </w:rPr>
        <w:t xml:space="preserve"> </w:t>
      </w:r>
      <w:r>
        <w:rPr>
          <w:w w:val="95"/>
        </w:rPr>
        <w:t>course</w:t>
      </w:r>
      <w:r>
        <w:rPr>
          <w:spacing w:val="-8"/>
          <w:w w:val="95"/>
        </w:rPr>
        <w:t xml:space="preserve"> </w:t>
      </w:r>
      <w:r>
        <w:rPr>
          <w:w w:val="95"/>
        </w:rPr>
        <w:t>of</w:t>
      </w:r>
      <w:r>
        <w:rPr>
          <w:spacing w:val="-5"/>
          <w:w w:val="95"/>
        </w:rPr>
        <w:t xml:space="preserve"> </w:t>
      </w:r>
      <w:r>
        <w:rPr>
          <w:w w:val="95"/>
        </w:rPr>
        <w:t>manufacturing</w:t>
      </w:r>
      <w:r>
        <w:rPr>
          <w:spacing w:val="-9"/>
          <w:w w:val="95"/>
        </w:rPr>
        <w:t xml:space="preserve"> </w:t>
      </w:r>
      <w:r>
        <w:rPr>
          <w:w w:val="95"/>
        </w:rPr>
        <w:t>processes.</w:t>
      </w:r>
    </w:p>
    <w:p w14:paraId="4D82C66C" w14:textId="77777777" w:rsidR="000A142B" w:rsidRDefault="000A142B">
      <w:pPr>
        <w:pStyle w:val="Heading2"/>
        <w:spacing w:before="125"/>
      </w:pPr>
      <w:r>
        <w:rPr>
          <w:noProof/>
        </w:rPr>
        <w:drawing>
          <wp:anchor distT="0" distB="0" distL="0" distR="0" simplePos="0" relativeHeight="251470848" behindDoc="0" locked="0" layoutInCell="1" allowOverlap="1" wp14:anchorId="192ECC0E" wp14:editId="434DAA11">
            <wp:simplePos x="0" y="0"/>
            <wp:positionH relativeFrom="page">
              <wp:posOffset>765068</wp:posOffset>
            </wp:positionH>
            <wp:positionV relativeFrom="paragraph">
              <wp:posOffset>108130</wp:posOffset>
            </wp:positionV>
            <wp:extent cx="165333" cy="95068"/>
            <wp:effectExtent l="0" t="0" r="0" b="0"/>
            <wp:wrapNone/>
            <wp:docPr id="57799642"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23.png"/>
                    <pic:cNvPicPr/>
                  </pic:nvPicPr>
                  <pic:blipFill>
                    <a:blip r:embed="rId205" cstate="print"/>
                    <a:stretch>
                      <a:fillRect/>
                    </a:stretch>
                  </pic:blipFill>
                  <pic:spPr>
                    <a:xfrm>
                      <a:off x="0" y="0"/>
                      <a:ext cx="165333" cy="95068"/>
                    </a:xfrm>
                    <a:prstGeom prst="rect">
                      <a:avLst/>
                    </a:prstGeom>
                  </pic:spPr>
                </pic:pic>
              </a:graphicData>
            </a:graphic>
          </wp:anchor>
        </w:drawing>
      </w:r>
      <w:r>
        <w:rPr>
          <w:w w:val="95"/>
        </w:rPr>
        <w:t>Scope</w:t>
      </w:r>
      <w:r>
        <w:rPr>
          <w:spacing w:val="-7"/>
          <w:w w:val="95"/>
        </w:rPr>
        <w:t xml:space="preserve"> </w:t>
      </w:r>
      <w:r>
        <w:rPr>
          <w:w w:val="95"/>
        </w:rPr>
        <w:t>of</w:t>
      </w:r>
      <w:r>
        <w:rPr>
          <w:spacing w:val="-5"/>
          <w:w w:val="95"/>
        </w:rPr>
        <w:t xml:space="preserve"> </w:t>
      </w:r>
      <w:r>
        <w:rPr>
          <w:w w:val="95"/>
        </w:rPr>
        <w:t>application</w:t>
      </w:r>
    </w:p>
    <w:p w14:paraId="2D02FB7F" w14:textId="4EEBF7ED" w:rsidR="000A142B" w:rsidRDefault="000A142B">
      <w:pPr>
        <w:pStyle w:val="BodyText"/>
        <w:spacing w:before="175"/>
        <w:ind w:left="1088"/>
      </w:pPr>
      <w:r>
        <w:rPr>
          <w:noProof/>
          <w:position w:val="-4"/>
        </w:rPr>
        <w:drawing>
          <wp:inline distT="0" distB="0" distL="0" distR="0" wp14:anchorId="2AEAAE0B" wp14:editId="0823A0EF">
            <wp:extent cx="143946" cy="121073"/>
            <wp:effectExtent l="0" t="0" r="0" b="0"/>
            <wp:docPr id="193778667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2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Article</w:t>
      </w:r>
      <w:r>
        <w:rPr>
          <w:spacing w:val="-11"/>
        </w:rPr>
        <w:t xml:space="preserve"> </w:t>
      </w:r>
      <w:r>
        <w:rPr>
          <w:spacing w:val="-5"/>
        </w:rPr>
        <w:t>6</w:t>
      </w:r>
      <w:r>
        <w:rPr>
          <w:spacing w:val="-8"/>
        </w:rPr>
        <w:t xml:space="preserve"> </w:t>
      </w:r>
      <w:r>
        <w:rPr>
          <w:spacing w:val="-5"/>
        </w:rPr>
        <w:t>applies</w:t>
      </w:r>
      <w:r>
        <w:rPr>
          <w:spacing w:val="-8"/>
        </w:rPr>
        <w:t xml:space="preserve"> </w:t>
      </w:r>
      <w:r>
        <w:rPr>
          <w:spacing w:val="-5"/>
        </w:rPr>
        <w:t>to</w:t>
      </w:r>
      <w:r>
        <w:rPr>
          <w:spacing w:val="-11"/>
        </w:rPr>
        <w:t xml:space="preserve"> </w:t>
      </w:r>
      <w:r>
        <w:rPr>
          <w:spacing w:val="-5"/>
        </w:rPr>
        <w:t>the</w:t>
      </w:r>
      <w:r>
        <w:rPr>
          <w:spacing w:val="-11"/>
        </w:rPr>
        <w:t xml:space="preserve"> </w:t>
      </w:r>
      <w:r>
        <w:rPr>
          <w:spacing w:val="-5"/>
        </w:rPr>
        <w:t>parts</w:t>
      </w:r>
      <w:r>
        <w:rPr>
          <w:spacing w:val="-8"/>
        </w:rPr>
        <w:t xml:space="preserve"> </w:t>
      </w:r>
      <w:r>
        <w:rPr>
          <w:spacing w:val="-5"/>
        </w:rPr>
        <w:t>and</w:t>
      </w:r>
      <w:r>
        <w:rPr>
          <w:spacing w:val="-11"/>
        </w:rPr>
        <w:t xml:space="preserve"> </w:t>
      </w:r>
      <w:r>
        <w:rPr>
          <w:spacing w:val="-5"/>
        </w:rPr>
        <w:t>materials</w:t>
      </w:r>
      <w:r>
        <w:rPr>
          <w:spacing w:val="-9"/>
        </w:rPr>
        <w:t xml:space="preserve"> </w:t>
      </w:r>
      <w:r w:rsidR="00ED1FB6">
        <w:rPr>
          <w:spacing w:val="-9"/>
        </w:rPr>
        <w:t xml:space="preserve">TS </w:t>
      </w:r>
      <w:r>
        <w:rPr>
          <w:spacing w:val="-5"/>
        </w:rPr>
        <w:t>Mitsuba</w:t>
      </w:r>
      <w:r>
        <w:rPr>
          <w:spacing w:val="-7"/>
        </w:rPr>
        <w:t xml:space="preserve"> </w:t>
      </w:r>
      <w:r>
        <w:rPr>
          <w:spacing w:val="-5"/>
        </w:rPr>
        <w:t>specifies</w:t>
      </w:r>
      <w:r>
        <w:rPr>
          <w:spacing w:val="-9"/>
        </w:rPr>
        <w:t xml:space="preserve"> </w:t>
      </w:r>
      <w:r>
        <w:rPr>
          <w:spacing w:val="-4"/>
        </w:rPr>
        <w:t>on</w:t>
      </w:r>
      <w:r>
        <w:rPr>
          <w:spacing w:val="-10"/>
        </w:rPr>
        <w:t xml:space="preserve"> </w:t>
      </w:r>
      <w:r>
        <w:rPr>
          <w:spacing w:val="-4"/>
        </w:rPr>
        <w:t>“Production</w:t>
      </w:r>
      <w:r>
        <w:rPr>
          <w:spacing w:val="-10"/>
        </w:rPr>
        <w:t xml:space="preserve"> </w:t>
      </w:r>
      <w:r>
        <w:rPr>
          <w:spacing w:val="-4"/>
        </w:rPr>
        <w:t>Preparation</w:t>
      </w:r>
      <w:r>
        <w:rPr>
          <w:spacing w:val="-11"/>
        </w:rPr>
        <w:t xml:space="preserve"> </w:t>
      </w:r>
      <w:r>
        <w:rPr>
          <w:spacing w:val="-4"/>
        </w:rPr>
        <w:t>Plan”.</w:t>
      </w:r>
    </w:p>
    <w:p w14:paraId="6676FDF1" w14:textId="77777777" w:rsidR="000A142B" w:rsidRDefault="000A142B">
      <w:pPr>
        <w:pStyle w:val="Heading2"/>
        <w:spacing w:before="172"/>
      </w:pPr>
      <w:r>
        <w:rPr>
          <w:noProof/>
        </w:rPr>
        <w:drawing>
          <wp:anchor distT="0" distB="0" distL="0" distR="0" simplePos="0" relativeHeight="251478016" behindDoc="0" locked="0" layoutInCell="1" allowOverlap="1" wp14:anchorId="59E1A87F" wp14:editId="15821510">
            <wp:simplePos x="0" y="0"/>
            <wp:positionH relativeFrom="page">
              <wp:posOffset>765109</wp:posOffset>
            </wp:positionH>
            <wp:positionV relativeFrom="paragraph">
              <wp:posOffset>137975</wp:posOffset>
            </wp:positionV>
            <wp:extent cx="166816" cy="95068"/>
            <wp:effectExtent l="0" t="0" r="0" b="0"/>
            <wp:wrapNone/>
            <wp:docPr id="3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25.png"/>
                    <pic:cNvPicPr/>
                  </pic:nvPicPr>
                  <pic:blipFill>
                    <a:blip r:embed="rId206" cstate="print"/>
                    <a:stretch>
                      <a:fillRect/>
                    </a:stretch>
                  </pic:blipFill>
                  <pic:spPr>
                    <a:xfrm>
                      <a:off x="0" y="0"/>
                      <a:ext cx="166816" cy="95068"/>
                    </a:xfrm>
                    <a:prstGeom prst="rect">
                      <a:avLst/>
                    </a:prstGeom>
                  </pic:spPr>
                </pic:pic>
              </a:graphicData>
            </a:graphic>
          </wp:anchor>
        </w:drawing>
      </w:r>
      <w:r>
        <w:t>Operation</w:t>
      </w:r>
    </w:p>
    <w:p w14:paraId="7DF8F956" w14:textId="77777777" w:rsidR="000A142B" w:rsidRDefault="000A142B">
      <w:pPr>
        <w:pStyle w:val="BodyText"/>
        <w:spacing w:before="176"/>
        <w:ind w:left="1214"/>
      </w:pPr>
      <w:r>
        <w:rPr>
          <w:noProof/>
        </w:rPr>
        <w:drawing>
          <wp:anchor distT="0" distB="0" distL="0" distR="0" simplePos="0" relativeHeight="251485184" behindDoc="0" locked="0" layoutInCell="1" allowOverlap="1" wp14:anchorId="34259036" wp14:editId="3A6ECAD9">
            <wp:simplePos x="0" y="0"/>
            <wp:positionH relativeFrom="page">
              <wp:posOffset>871741</wp:posOffset>
            </wp:positionH>
            <wp:positionV relativeFrom="paragraph">
              <wp:posOffset>140514</wp:posOffset>
            </wp:positionV>
            <wp:extent cx="256780" cy="95068"/>
            <wp:effectExtent l="0" t="0" r="0" b="0"/>
            <wp:wrapNone/>
            <wp:docPr id="34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26.png"/>
                    <pic:cNvPicPr/>
                  </pic:nvPicPr>
                  <pic:blipFill>
                    <a:blip r:embed="rId207" cstate="print"/>
                    <a:stretch>
                      <a:fillRect/>
                    </a:stretch>
                  </pic:blipFill>
                  <pic:spPr>
                    <a:xfrm>
                      <a:off x="0" y="0"/>
                      <a:ext cx="256780" cy="95068"/>
                    </a:xfrm>
                    <a:prstGeom prst="rect">
                      <a:avLst/>
                    </a:prstGeom>
                  </pic:spPr>
                </pic:pic>
              </a:graphicData>
            </a:graphic>
          </wp:anchor>
        </w:drawing>
      </w:r>
      <w:r>
        <w:rPr>
          <w:w w:val="95"/>
        </w:rPr>
        <w:t>Steps</w:t>
      </w:r>
      <w:r>
        <w:rPr>
          <w:spacing w:val="-8"/>
          <w:w w:val="95"/>
        </w:rPr>
        <w:t xml:space="preserve"> </w:t>
      </w:r>
      <w:r>
        <w:rPr>
          <w:w w:val="95"/>
        </w:rPr>
        <w:t>for</w:t>
      </w:r>
      <w:r>
        <w:rPr>
          <w:spacing w:val="-8"/>
          <w:w w:val="95"/>
        </w:rPr>
        <w:t xml:space="preserve"> </w:t>
      </w:r>
      <w:r>
        <w:rPr>
          <w:w w:val="95"/>
        </w:rPr>
        <w:t>preparation</w:t>
      </w:r>
    </w:p>
    <w:p w14:paraId="538262EF" w14:textId="2C4EC5A2" w:rsidR="000A142B" w:rsidRDefault="000A142B">
      <w:pPr>
        <w:pStyle w:val="BodyText"/>
        <w:spacing w:before="173" w:line="292" w:lineRule="auto"/>
        <w:ind w:right="591" w:hanging="272"/>
      </w:pPr>
      <w:r>
        <w:rPr>
          <w:noProof/>
          <w:position w:val="-4"/>
        </w:rPr>
        <w:drawing>
          <wp:inline distT="0" distB="0" distL="0" distR="0" wp14:anchorId="25F5893A" wp14:editId="579E3F0D">
            <wp:extent cx="143946" cy="121073"/>
            <wp:effectExtent l="0" t="0" r="0" b="0"/>
            <wp:docPr id="3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2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4"/>
        </w:rPr>
        <w:t>For</w:t>
      </w:r>
      <w:r>
        <w:rPr>
          <w:spacing w:val="-8"/>
        </w:rPr>
        <w:t xml:space="preserve"> </w:t>
      </w:r>
      <w:r>
        <w:rPr>
          <w:spacing w:val="-4"/>
        </w:rPr>
        <w:t>critical</w:t>
      </w:r>
      <w:r>
        <w:rPr>
          <w:spacing w:val="-10"/>
        </w:rPr>
        <w:t xml:space="preserve"> </w:t>
      </w:r>
      <w:r>
        <w:rPr>
          <w:spacing w:val="-4"/>
        </w:rPr>
        <w:t>safety</w:t>
      </w:r>
      <w:r>
        <w:rPr>
          <w:spacing w:val="-8"/>
        </w:rPr>
        <w:t xml:space="preserve"> </w:t>
      </w:r>
      <w:r>
        <w:rPr>
          <w:spacing w:val="-4"/>
        </w:rPr>
        <w:t>parts</w:t>
      </w:r>
      <w:r>
        <w:rPr>
          <w:spacing w:val="-8"/>
        </w:rPr>
        <w:t xml:space="preserve"> </w:t>
      </w:r>
      <w:r>
        <w:rPr>
          <w:spacing w:val="-4"/>
        </w:rPr>
        <w:t>or</w:t>
      </w:r>
      <w:r>
        <w:rPr>
          <w:spacing w:val="-6"/>
        </w:rPr>
        <w:t xml:space="preserve"> </w:t>
      </w:r>
      <w:r>
        <w:rPr>
          <w:spacing w:val="-4"/>
        </w:rPr>
        <w:t>the</w:t>
      </w:r>
      <w:r>
        <w:rPr>
          <w:spacing w:val="-10"/>
        </w:rPr>
        <w:t xml:space="preserve"> </w:t>
      </w:r>
      <w:r>
        <w:rPr>
          <w:spacing w:val="-4"/>
        </w:rPr>
        <w:t>parts</w:t>
      </w:r>
      <w:r>
        <w:rPr>
          <w:spacing w:val="-8"/>
        </w:rPr>
        <w:t xml:space="preserve"> </w:t>
      </w:r>
      <w:r>
        <w:rPr>
          <w:spacing w:val="-4"/>
        </w:rPr>
        <w:t>specially</w:t>
      </w:r>
      <w:r>
        <w:rPr>
          <w:spacing w:val="-6"/>
        </w:rPr>
        <w:t xml:space="preserve"> </w:t>
      </w:r>
      <w:r>
        <w:rPr>
          <w:spacing w:val="-4"/>
        </w:rPr>
        <w:t>specified</w:t>
      </w:r>
      <w:r>
        <w:rPr>
          <w:spacing w:val="-7"/>
        </w:rPr>
        <w:t xml:space="preserve"> </w:t>
      </w:r>
      <w:r>
        <w:rPr>
          <w:spacing w:val="-4"/>
        </w:rPr>
        <w:t>by</w:t>
      </w:r>
      <w:r>
        <w:rPr>
          <w:spacing w:val="-8"/>
        </w:rPr>
        <w:t xml:space="preserve"> </w:t>
      </w:r>
      <w:r w:rsidR="00ED1FB6">
        <w:rPr>
          <w:spacing w:val="-8"/>
        </w:rPr>
        <w:t xml:space="preserve">TS </w:t>
      </w:r>
      <w:r>
        <w:rPr>
          <w:spacing w:val="-4"/>
        </w:rPr>
        <w:t>Mitsuba,</w:t>
      </w:r>
      <w:r>
        <w:rPr>
          <w:spacing w:val="-9"/>
        </w:rPr>
        <w:t xml:space="preserve"> </w:t>
      </w:r>
      <w:r>
        <w:rPr>
          <w:spacing w:val="-3"/>
        </w:rPr>
        <w:t>the</w:t>
      </w:r>
      <w:r>
        <w:rPr>
          <w:spacing w:val="-7"/>
        </w:rPr>
        <w:t xml:space="preserve"> </w:t>
      </w:r>
      <w:r>
        <w:rPr>
          <w:spacing w:val="-3"/>
        </w:rPr>
        <w:t>purchasing</w:t>
      </w:r>
      <w:r>
        <w:rPr>
          <w:spacing w:val="-7"/>
        </w:rPr>
        <w:t xml:space="preserve"> </w:t>
      </w:r>
      <w:r>
        <w:rPr>
          <w:spacing w:val="-3"/>
        </w:rPr>
        <w:t>department</w:t>
      </w:r>
      <w:r>
        <w:rPr>
          <w:spacing w:val="-7"/>
        </w:rPr>
        <w:t xml:space="preserve"> </w:t>
      </w:r>
      <w:r>
        <w:rPr>
          <w:spacing w:val="-3"/>
        </w:rPr>
        <w:t>requests</w:t>
      </w:r>
      <w:r>
        <w:rPr>
          <w:spacing w:val="-53"/>
        </w:rPr>
        <w:t xml:space="preserve"> </w:t>
      </w:r>
      <w:r>
        <w:rPr>
          <w:spacing w:val="-5"/>
        </w:rPr>
        <w:t>the</w:t>
      </w:r>
      <w:r>
        <w:rPr>
          <w:spacing w:val="-11"/>
        </w:rPr>
        <w:t xml:space="preserve"> </w:t>
      </w:r>
      <w:r>
        <w:rPr>
          <w:spacing w:val="-5"/>
        </w:rPr>
        <w:t>preparation</w:t>
      </w:r>
      <w:r>
        <w:rPr>
          <w:spacing w:val="-8"/>
        </w:rPr>
        <w:t xml:space="preserve"> </w:t>
      </w:r>
      <w:r>
        <w:rPr>
          <w:spacing w:val="-5"/>
        </w:rPr>
        <w:t>of</w:t>
      </w:r>
      <w:r>
        <w:rPr>
          <w:spacing w:val="-11"/>
        </w:rPr>
        <w:t xml:space="preserve"> </w:t>
      </w:r>
      <w:r>
        <w:rPr>
          <w:spacing w:val="-5"/>
        </w:rPr>
        <w:t>the</w:t>
      </w:r>
      <w:r>
        <w:rPr>
          <w:spacing w:val="-8"/>
        </w:rPr>
        <w:t xml:space="preserve"> </w:t>
      </w:r>
      <w:r>
        <w:rPr>
          <w:spacing w:val="-5"/>
        </w:rPr>
        <w:t>“Inspection</w:t>
      </w:r>
      <w:r>
        <w:rPr>
          <w:spacing w:val="-11"/>
        </w:rPr>
        <w:t xml:space="preserve"> </w:t>
      </w:r>
      <w:r>
        <w:rPr>
          <w:spacing w:val="-5"/>
        </w:rPr>
        <w:t>Standard”</w:t>
      </w:r>
      <w:r>
        <w:rPr>
          <w:spacing w:val="-10"/>
        </w:rPr>
        <w:t xml:space="preserve"> </w:t>
      </w:r>
      <w:r>
        <w:rPr>
          <w:spacing w:val="-5"/>
        </w:rPr>
        <w:t>in</w:t>
      </w:r>
      <w:r>
        <w:rPr>
          <w:spacing w:val="-11"/>
        </w:rPr>
        <w:t xml:space="preserve"> </w:t>
      </w:r>
      <w:r>
        <w:rPr>
          <w:spacing w:val="-5"/>
        </w:rPr>
        <w:t>the</w:t>
      </w:r>
      <w:r>
        <w:rPr>
          <w:spacing w:val="-11"/>
        </w:rPr>
        <w:t xml:space="preserve"> </w:t>
      </w:r>
      <w:r>
        <w:rPr>
          <w:spacing w:val="-5"/>
        </w:rPr>
        <w:t>“Production</w:t>
      </w:r>
      <w:r>
        <w:rPr>
          <w:spacing w:val="-10"/>
        </w:rPr>
        <w:t xml:space="preserve"> </w:t>
      </w:r>
      <w:r>
        <w:rPr>
          <w:spacing w:val="-4"/>
        </w:rPr>
        <w:t>Preparation</w:t>
      </w:r>
      <w:r>
        <w:rPr>
          <w:spacing w:val="-11"/>
        </w:rPr>
        <w:t xml:space="preserve"> </w:t>
      </w:r>
      <w:r>
        <w:rPr>
          <w:spacing w:val="-4"/>
        </w:rPr>
        <w:t>Plan”.</w:t>
      </w:r>
    </w:p>
    <w:p w14:paraId="4C1A4D0E" w14:textId="7FE15659" w:rsidR="000A142B" w:rsidRDefault="000A142B">
      <w:pPr>
        <w:pStyle w:val="BodyText"/>
        <w:spacing w:before="127" w:line="292" w:lineRule="auto"/>
        <w:ind w:hanging="272"/>
      </w:pPr>
      <w:r>
        <w:rPr>
          <w:noProof/>
          <w:position w:val="-4"/>
        </w:rPr>
        <w:drawing>
          <wp:inline distT="0" distB="0" distL="0" distR="0" wp14:anchorId="6CE5AC6A" wp14:editId="42143E6B">
            <wp:extent cx="143946" cy="121073"/>
            <wp:effectExtent l="0" t="0" r="0" b="0"/>
            <wp:docPr id="34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The</w:t>
      </w:r>
      <w:r>
        <w:rPr>
          <w:spacing w:val="-5"/>
        </w:rPr>
        <w:t xml:space="preserve"> </w:t>
      </w:r>
      <w:r>
        <w:rPr>
          <w:spacing w:val="-1"/>
        </w:rPr>
        <w:t>supplier</w:t>
      </w:r>
      <w:r>
        <w:rPr>
          <w:spacing w:val="-3"/>
        </w:rPr>
        <w:t xml:space="preserve"> </w:t>
      </w:r>
      <w:r>
        <w:rPr>
          <w:spacing w:val="-1"/>
        </w:rPr>
        <w:t>shall</w:t>
      </w:r>
      <w:r>
        <w:rPr>
          <w:spacing w:val="-5"/>
        </w:rPr>
        <w:t xml:space="preserve"> </w:t>
      </w:r>
      <w:r>
        <w:rPr>
          <w:spacing w:val="-1"/>
        </w:rPr>
        <w:t>start</w:t>
      </w:r>
      <w:r>
        <w:rPr>
          <w:spacing w:val="-5"/>
        </w:rPr>
        <w:t xml:space="preserve"> </w:t>
      </w:r>
      <w:r>
        <w:t>preparing</w:t>
      </w:r>
      <w:r>
        <w:rPr>
          <w:spacing w:val="-3"/>
        </w:rPr>
        <w:t xml:space="preserve"> </w:t>
      </w:r>
      <w:r>
        <w:t>an</w:t>
      </w:r>
      <w:r>
        <w:rPr>
          <w:spacing w:val="-4"/>
        </w:rPr>
        <w:t xml:space="preserve"> </w:t>
      </w:r>
      <w:r>
        <w:t>Inspection</w:t>
      </w:r>
      <w:r>
        <w:rPr>
          <w:spacing w:val="-5"/>
        </w:rPr>
        <w:t xml:space="preserve"> </w:t>
      </w:r>
      <w:r>
        <w:t>Standard</w:t>
      </w:r>
      <w:r>
        <w:rPr>
          <w:spacing w:val="-4"/>
        </w:rPr>
        <w:t xml:space="preserve"> </w:t>
      </w:r>
      <w:r>
        <w:t>in</w:t>
      </w:r>
      <w:r>
        <w:rPr>
          <w:spacing w:val="-4"/>
        </w:rPr>
        <w:t xml:space="preserve"> </w:t>
      </w:r>
      <w:r>
        <w:t>consideration</w:t>
      </w:r>
      <w:r>
        <w:rPr>
          <w:spacing w:val="-4"/>
        </w:rPr>
        <w:t xml:space="preserve"> </w:t>
      </w:r>
      <w:r>
        <w:t>of</w:t>
      </w:r>
      <w:r>
        <w:rPr>
          <w:spacing w:val="-5"/>
        </w:rPr>
        <w:t xml:space="preserve"> </w:t>
      </w:r>
      <w:r>
        <w:t>mass</w:t>
      </w:r>
      <w:r>
        <w:rPr>
          <w:spacing w:val="-3"/>
        </w:rPr>
        <w:t xml:space="preserve"> </w:t>
      </w:r>
      <w:r>
        <w:t>production</w:t>
      </w:r>
      <w:r>
        <w:rPr>
          <w:spacing w:val="-3"/>
        </w:rPr>
        <w:t xml:space="preserve"> </w:t>
      </w:r>
      <w:r>
        <w:t>upon</w:t>
      </w:r>
      <w:r>
        <w:rPr>
          <w:spacing w:val="-53"/>
        </w:rPr>
        <w:t xml:space="preserve"> </w:t>
      </w:r>
      <w:r>
        <w:rPr>
          <w:spacing w:val="-5"/>
        </w:rPr>
        <w:t>receiving</w:t>
      </w:r>
      <w:r>
        <w:rPr>
          <w:spacing w:val="-11"/>
        </w:rPr>
        <w:t xml:space="preserve"> </w:t>
      </w:r>
      <w:r>
        <w:rPr>
          <w:spacing w:val="-5"/>
        </w:rPr>
        <w:t>prototype</w:t>
      </w:r>
      <w:r>
        <w:rPr>
          <w:spacing w:val="-10"/>
        </w:rPr>
        <w:t xml:space="preserve"> </w:t>
      </w:r>
      <w:r>
        <w:rPr>
          <w:spacing w:val="-5"/>
        </w:rPr>
        <w:t>drawing</w:t>
      </w:r>
      <w:r>
        <w:rPr>
          <w:spacing w:val="-8"/>
        </w:rPr>
        <w:t xml:space="preserve"> </w:t>
      </w:r>
      <w:r>
        <w:rPr>
          <w:spacing w:val="-5"/>
        </w:rPr>
        <w:t>of</w:t>
      </w:r>
      <w:r>
        <w:rPr>
          <w:spacing w:val="-11"/>
        </w:rPr>
        <w:t xml:space="preserve"> </w:t>
      </w:r>
      <w:r>
        <w:rPr>
          <w:spacing w:val="-5"/>
        </w:rPr>
        <w:t>object</w:t>
      </w:r>
      <w:r>
        <w:rPr>
          <w:spacing w:val="-11"/>
        </w:rPr>
        <w:t xml:space="preserve"> </w:t>
      </w:r>
      <w:r>
        <w:rPr>
          <w:spacing w:val="-5"/>
        </w:rPr>
        <w:t>part</w:t>
      </w:r>
      <w:r>
        <w:rPr>
          <w:spacing w:val="-11"/>
        </w:rPr>
        <w:t xml:space="preserve"> </w:t>
      </w:r>
      <w:r>
        <w:rPr>
          <w:spacing w:val="-4"/>
        </w:rPr>
        <w:t>/</w:t>
      </w:r>
      <w:r>
        <w:rPr>
          <w:spacing w:val="-11"/>
        </w:rPr>
        <w:t xml:space="preserve"> </w:t>
      </w:r>
      <w:r>
        <w:rPr>
          <w:spacing w:val="-4"/>
        </w:rPr>
        <w:t>material</w:t>
      </w:r>
      <w:r>
        <w:rPr>
          <w:spacing w:val="-11"/>
        </w:rPr>
        <w:t xml:space="preserve"> </w:t>
      </w:r>
      <w:r>
        <w:rPr>
          <w:spacing w:val="-4"/>
        </w:rPr>
        <w:t>from</w:t>
      </w:r>
      <w:r>
        <w:rPr>
          <w:spacing w:val="-8"/>
        </w:rPr>
        <w:t xml:space="preserve"> </w:t>
      </w:r>
      <w:r w:rsidR="00ED1FB6">
        <w:rPr>
          <w:spacing w:val="-8"/>
        </w:rPr>
        <w:t xml:space="preserve">TS </w:t>
      </w:r>
      <w:r>
        <w:rPr>
          <w:spacing w:val="-4"/>
        </w:rPr>
        <w:t>Mitsuba.</w:t>
      </w:r>
    </w:p>
    <w:p w14:paraId="280AF0F2" w14:textId="315C66D8" w:rsidR="000A142B" w:rsidRDefault="000A142B">
      <w:pPr>
        <w:pStyle w:val="BodyText"/>
        <w:spacing w:before="124" w:line="295" w:lineRule="auto"/>
        <w:ind w:right="663" w:hanging="272"/>
      </w:pPr>
      <w:r>
        <w:rPr>
          <w:noProof/>
          <w:position w:val="-4"/>
        </w:rPr>
        <w:drawing>
          <wp:inline distT="0" distB="0" distL="0" distR="0" wp14:anchorId="1DAB5588" wp14:editId="50FD00E5">
            <wp:extent cx="143946" cy="121073"/>
            <wp:effectExtent l="0" t="0" r="0" b="0"/>
            <wp:docPr id="34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27.png"/>
                    <pic:cNvPicPr/>
                  </pic:nvPicPr>
                  <pic:blipFill>
                    <a:blip r:embed="rId17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 xml:space="preserve">The supplier shall willingly obtain </w:t>
      </w:r>
      <w:r>
        <w:rPr>
          <w:spacing w:val="-4"/>
        </w:rPr>
        <w:t xml:space="preserve">information to establish mass production processes from </w:t>
      </w:r>
      <w:r w:rsidR="00ED1FB6">
        <w:rPr>
          <w:spacing w:val="-4"/>
        </w:rPr>
        <w:t xml:space="preserve">TS </w:t>
      </w:r>
      <w:r>
        <w:rPr>
          <w:spacing w:val="-4"/>
        </w:rPr>
        <w:t>Mitsuba and</w:t>
      </w:r>
      <w:r>
        <w:rPr>
          <w:spacing w:val="-53"/>
        </w:rPr>
        <w:t xml:space="preserve"> </w:t>
      </w:r>
      <w:r>
        <w:t>promote</w:t>
      </w:r>
      <w:r>
        <w:rPr>
          <w:spacing w:val="-14"/>
        </w:rPr>
        <w:t xml:space="preserve"> </w:t>
      </w:r>
      <w:r>
        <w:t>early</w:t>
      </w:r>
      <w:r>
        <w:rPr>
          <w:spacing w:val="-11"/>
        </w:rPr>
        <w:t xml:space="preserve"> </w:t>
      </w:r>
      <w:r>
        <w:t>maturation</w:t>
      </w:r>
      <w:r>
        <w:rPr>
          <w:spacing w:val="-10"/>
        </w:rPr>
        <w:t xml:space="preserve"> </w:t>
      </w:r>
      <w:r>
        <w:t>of</w:t>
      </w:r>
      <w:r>
        <w:rPr>
          <w:spacing w:val="-12"/>
        </w:rPr>
        <w:t xml:space="preserve"> </w:t>
      </w:r>
      <w:r>
        <w:t>the</w:t>
      </w:r>
      <w:r>
        <w:rPr>
          <w:spacing w:val="-14"/>
        </w:rPr>
        <w:t xml:space="preserve"> </w:t>
      </w:r>
      <w:r>
        <w:t>Inspection</w:t>
      </w:r>
      <w:r>
        <w:rPr>
          <w:spacing w:val="-13"/>
        </w:rPr>
        <w:t xml:space="preserve"> </w:t>
      </w:r>
      <w:r>
        <w:t>Standard.</w:t>
      </w:r>
    </w:p>
    <w:p w14:paraId="46CA4C1B" w14:textId="7C52D3DB" w:rsidR="000A142B" w:rsidRDefault="000A142B">
      <w:pPr>
        <w:pStyle w:val="BodyText"/>
        <w:spacing w:before="123" w:line="295" w:lineRule="auto"/>
        <w:ind w:right="666" w:hanging="272"/>
      </w:pPr>
      <w:r>
        <w:rPr>
          <w:noProof/>
          <w:position w:val="-4"/>
        </w:rPr>
        <w:drawing>
          <wp:inline distT="0" distB="0" distL="0" distR="0" wp14:anchorId="15183DC4" wp14:editId="5E06433F">
            <wp:extent cx="143946" cy="121073"/>
            <wp:effectExtent l="0" t="0" r="0" b="0"/>
            <wp:docPr id="35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 xml:space="preserve">For raw material, the material specifications created through </w:t>
      </w:r>
      <w:r>
        <w:t>consultation between the supplier and</w:t>
      </w:r>
      <w:r>
        <w:rPr>
          <w:spacing w:val="-53"/>
        </w:rPr>
        <w:t xml:space="preserve"> </w:t>
      </w:r>
      <w:r w:rsidR="00ED1FB6">
        <w:rPr>
          <w:spacing w:val="-53"/>
        </w:rPr>
        <w:t xml:space="preserve">T                S    </w:t>
      </w:r>
      <w:r>
        <w:t>Mitsuba</w:t>
      </w:r>
      <w:r>
        <w:rPr>
          <w:spacing w:val="-13"/>
        </w:rPr>
        <w:t xml:space="preserve"> </w:t>
      </w:r>
      <w:r>
        <w:t>can</w:t>
      </w:r>
      <w:r>
        <w:rPr>
          <w:spacing w:val="-10"/>
        </w:rPr>
        <w:t xml:space="preserve"> </w:t>
      </w:r>
      <w:r>
        <w:t>be</w:t>
      </w:r>
      <w:r>
        <w:rPr>
          <w:spacing w:val="-13"/>
        </w:rPr>
        <w:t xml:space="preserve"> </w:t>
      </w:r>
      <w:r>
        <w:t>used</w:t>
      </w:r>
      <w:r>
        <w:rPr>
          <w:spacing w:val="-9"/>
        </w:rPr>
        <w:t xml:space="preserve"> </w:t>
      </w:r>
      <w:r>
        <w:t>as</w:t>
      </w:r>
      <w:r>
        <w:rPr>
          <w:spacing w:val="-10"/>
        </w:rPr>
        <w:t xml:space="preserve"> </w:t>
      </w:r>
      <w:r>
        <w:t>the</w:t>
      </w:r>
      <w:r>
        <w:rPr>
          <w:spacing w:val="-13"/>
        </w:rPr>
        <w:t xml:space="preserve"> </w:t>
      </w:r>
      <w:r>
        <w:t>Inspection</w:t>
      </w:r>
      <w:r>
        <w:rPr>
          <w:spacing w:val="-10"/>
        </w:rPr>
        <w:t xml:space="preserve"> </w:t>
      </w:r>
      <w:r>
        <w:t>Standard.</w:t>
      </w:r>
    </w:p>
    <w:p w14:paraId="59D679A1" w14:textId="230401B8" w:rsidR="000A142B" w:rsidRDefault="000A142B">
      <w:pPr>
        <w:pStyle w:val="BodyText"/>
        <w:spacing w:before="120"/>
        <w:ind w:left="1088"/>
      </w:pPr>
      <w:r>
        <w:rPr>
          <w:noProof/>
          <w:position w:val="-4"/>
        </w:rPr>
        <w:drawing>
          <wp:inline distT="0" distB="0" distL="0" distR="0" wp14:anchorId="314EA6D2" wp14:editId="3162A573">
            <wp:extent cx="143946" cy="121073"/>
            <wp:effectExtent l="0" t="0" r="0" b="0"/>
            <wp:docPr id="35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4.png"/>
                    <pic:cNvPicPr/>
                  </pic:nvPicPr>
                  <pic:blipFill>
                    <a:blip r:embed="rId18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1"/>
        </w:rPr>
        <w:t xml:space="preserve"> </w:t>
      </w:r>
      <w:r>
        <w:rPr>
          <w:spacing w:val="-5"/>
        </w:rPr>
        <w:t>submit</w:t>
      </w:r>
      <w:r>
        <w:rPr>
          <w:spacing w:val="-10"/>
        </w:rPr>
        <w:t xml:space="preserve"> </w:t>
      </w:r>
      <w:r>
        <w:rPr>
          <w:spacing w:val="-5"/>
        </w:rPr>
        <w:t>the</w:t>
      </w:r>
      <w:r>
        <w:rPr>
          <w:spacing w:val="-9"/>
        </w:rPr>
        <w:t xml:space="preserve"> </w:t>
      </w:r>
      <w:r>
        <w:rPr>
          <w:spacing w:val="-5"/>
        </w:rPr>
        <w:t>Inspection</w:t>
      </w:r>
      <w:r>
        <w:rPr>
          <w:spacing w:val="-8"/>
        </w:rPr>
        <w:t xml:space="preserve"> </w:t>
      </w:r>
      <w:r>
        <w:rPr>
          <w:spacing w:val="-5"/>
        </w:rPr>
        <w:t>Standard</w:t>
      </w:r>
      <w:r>
        <w:rPr>
          <w:spacing w:val="-11"/>
        </w:rPr>
        <w:t xml:space="preserve"> </w:t>
      </w:r>
      <w:r>
        <w:rPr>
          <w:spacing w:val="-5"/>
        </w:rPr>
        <w:t>by</w:t>
      </w:r>
      <w:r>
        <w:rPr>
          <w:spacing w:val="-9"/>
        </w:rPr>
        <w:t xml:space="preserve"> </w:t>
      </w:r>
      <w:r>
        <w:rPr>
          <w:spacing w:val="-4"/>
        </w:rPr>
        <w:t>the</w:t>
      </w:r>
      <w:r>
        <w:rPr>
          <w:spacing w:val="-9"/>
        </w:rPr>
        <w:t xml:space="preserve"> </w:t>
      </w:r>
      <w:r>
        <w:rPr>
          <w:spacing w:val="-4"/>
        </w:rPr>
        <w:t>date</w:t>
      </w:r>
      <w:r>
        <w:rPr>
          <w:spacing w:val="-11"/>
        </w:rPr>
        <w:t xml:space="preserve"> </w:t>
      </w:r>
      <w:r>
        <w:rPr>
          <w:spacing w:val="-4"/>
        </w:rPr>
        <w:t>specified</w:t>
      </w:r>
      <w:r>
        <w:rPr>
          <w:spacing w:val="-11"/>
        </w:rPr>
        <w:t xml:space="preserve"> </w:t>
      </w:r>
      <w:r>
        <w:rPr>
          <w:spacing w:val="-4"/>
        </w:rPr>
        <w:t>by</w:t>
      </w:r>
      <w:r>
        <w:rPr>
          <w:spacing w:val="-9"/>
        </w:rPr>
        <w:t xml:space="preserve"> </w:t>
      </w:r>
      <w:r w:rsidR="00ED1FB6">
        <w:rPr>
          <w:spacing w:val="-9"/>
        </w:rPr>
        <w:t xml:space="preserve">TS </w:t>
      </w:r>
      <w:r>
        <w:rPr>
          <w:spacing w:val="-4"/>
        </w:rPr>
        <w:t>Mitsuba.</w:t>
      </w:r>
    </w:p>
    <w:p w14:paraId="1404FCD1" w14:textId="77777777" w:rsidR="000A142B" w:rsidRDefault="000A142B" w:rsidP="008F6443">
      <w:pPr>
        <w:pStyle w:val="Heading2"/>
        <w:spacing w:before="172"/>
        <w:ind w:firstLine="292"/>
      </w:pPr>
      <w:r>
        <w:rPr>
          <w:noProof/>
        </w:rPr>
        <w:drawing>
          <wp:anchor distT="0" distB="0" distL="0" distR="0" simplePos="0" relativeHeight="251491328" behindDoc="0" locked="0" layoutInCell="1" allowOverlap="1" wp14:anchorId="3071FA7B" wp14:editId="4768BDF9">
            <wp:simplePos x="0" y="0"/>
            <wp:positionH relativeFrom="page">
              <wp:posOffset>871740</wp:posOffset>
            </wp:positionH>
            <wp:positionV relativeFrom="paragraph">
              <wp:posOffset>137720</wp:posOffset>
            </wp:positionV>
            <wp:extent cx="270497" cy="95068"/>
            <wp:effectExtent l="0" t="0" r="0" b="0"/>
            <wp:wrapNone/>
            <wp:docPr id="35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28.png"/>
                    <pic:cNvPicPr/>
                  </pic:nvPicPr>
                  <pic:blipFill>
                    <a:blip r:embed="rId208" cstate="print"/>
                    <a:stretch>
                      <a:fillRect/>
                    </a:stretch>
                  </pic:blipFill>
                  <pic:spPr>
                    <a:xfrm>
                      <a:off x="0" y="0"/>
                      <a:ext cx="270497" cy="95068"/>
                    </a:xfrm>
                    <a:prstGeom prst="rect">
                      <a:avLst/>
                    </a:prstGeom>
                  </pic:spPr>
                </pic:pic>
              </a:graphicData>
            </a:graphic>
          </wp:anchor>
        </w:drawing>
      </w:r>
      <w:r>
        <w:rPr>
          <w:spacing w:val="-5"/>
        </w:rPr>
        <w:t>For</w:t>
      </w:r>
      <w:r>
        <w:rPr>
          <w:spacing w:val="-11"/>
        </w:rPr>
        <w:t xml:space="preserve"> </w:t>
      </w:r>
      <w:r>
        <w:rPr>
          <w:spacing w:val="-5"/>
        </w:rPr>
        <w:t>new</w:t>
      </w:r>
      <w:r>
        <w:rPr>
          <w:spacing w:val="-9"/>
        </w:rPr>
        <w:t xml:space="preserve"> </w:t>
      </w:r>
      <w:r>
        <w:rPr>
          <w:spacing w:val="-4"/>
        </w:rPr>
        <w:t>launch</w:t>
      </w:r>
    </w:p>
    <w:p w14:paraId="1E63A3E9" w14:textId="0A9BA189" w:rsidR="000A142B" w:rsidRDefault="000A142B">
      <w:pPr>
        <w:pStyle w:val="BodyText"/>
        <w:spacing w:before="176" w:line="295" w:lineRule="auto"/>
        <w:ind w:right="664" w:hanging="272"/>
        <w:jc w:val="both"/>
      </w:pPr>
      <w:r>
        <w:rPr>
          <w:noProof/>
          <w:position w:val="-4"/>
        </w:rPr>
        <w:drawing>
          <wp:inline distT="0" distB="0" distL="0" distR="0" wp14:anchorId="4B9162A4" wp14:editId="23820BD7">
            <wp:extent cx="143946" cy="121073"/>
            <wp:effectExtent l="0" t="0" r="0" b="0"/>
            <wp:docPr id="35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9.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10"/>
          <w:w w:val="95"/>
        </w:rPr>
        <w:t xml:space="preserve"> </w:t>
      </w:r>
      <w:r>
        <w:rPr>
          <w:w w:val="95"/>
        </w:rPr>
        <w:t>supplier</w:t>
      </w:r>
      <w:r>
        <w:rPr>
          <w:spacing w:val="-9"/>
          <w:w w:val="95"/>
        </w:rPr>
        <w:t xml:space="preserve"> </w:t>
      </w:r>
      <w:r>
        <w:rPr>
          <w:w w:val="95"/>
        </w:rPr>
        <w:t>shall</w:t>
      </w:r>
      <w:r>
        <w:rPr>
          <w:spacing w:val="-10"/>
          <w:w w:val="95"/>
        </w:rPr>
        <w:t xml:space="preserve"> </w:t>
      </w:r>
      <w:r>
        <w:rPr>
          <w:w w:val="95"/>
        </w:rPr>
        <w:t>write</w:t>
      </w:r>
      <w:r>
        <w:rPr>
          <w:spacing w:val="-10"/>
          <w:w w:val="95"/>
        </w:rPr>
        <w:t xml:space="preserve"> </w:t>
      </w:r>
      <w:r>
        <w:rPr>
          <w:w w:val="95"/>
        </w:rPr>
        <w:t>all</w:t>
      </w:r>
      <w:r>
        <w:rPr>
          <w:spacing w:val="-10"/>
          <w:w w:val="95"/>
        </w:rPr>
        <w:t xml:space="preserve"> </w:t>
      </w:r>
      <w:r>
        <w:rPr>
          <w:w w:val="95"/>
        </w:rPr>
        <w:t>the</w:t>
      </w:r>
      <w:r>
        <w:rPr>
          <w:spacing w:val="-10"/>
          <w:w w:val="95"/>
        </w:rPr>
        <w:t xml:space="preserve"> </w:t>
      </w:r>
      <w:r>
        <w:rPr>
          <w:w w:val="95"/>
        </w:rPr>
        <w:t>items</w:t>
      </w:r>
      <w:r>
        <w:rPr>
          <w:spacing w:val="-8"/>
          <w:w w:val="95"/>
        </w:rPr>
        <w:t xml:space="preserve"> </w:t>
      </w:r>
      <w:r>
        <w:rPr>
          <w:w w:val="95"/>
        </w:rPr>
        <w:t>to</w:t>
      </w:r>
      <w:r>
        <w:rPr>
          <w:spacing w:val="-10"/>
          <w:w w:val="95"/>
        </w:rPr>
        <w:t xml:space="preserve"> </w:t>
      </w:r>
      <w:r>
        <w:rPr>
          <w:w w:val="95"/>
        </w:rPr>
        <w:t>be</w:t>
      </w:r>
      <w:r>
        <w:rPr>
          <w:spacing w:val="-10"/>
          <w:w w:val="95"/>
        </w:rPr>
        <w:t xml:space="preserve"> </w:t>
      </w:r>
      <w:r>
        <w:rPr>
          <w:w w:val="95"/>
        </w:rPr>
        <w:t>assured</w:t>
      </w:r>
      <w:r>
        <w:rPr>
          <w:spacing w:val="-9"/>
          <w:w w:val="95"/>
        </w:rPr>
        <w:t xml:space="preserve"> </w:t>
      </w:r>
      <w:r>
        <w:rPr>
          <w:w w:val="95"/>
        </w:rPr>
        <w:t>in</w:t>
      </w:r>
      <w:r>
        <w:rPr>
          <w:spacing w:val="-10"/>
          <w:w w:val="95"/>
        </w:rPr>
        <w:t xml:space="preserve"> </w:t>
      </w:r>
      <w:r>
        <w:rPr>
          <w:w w:val="95"/>
        </w:rPr>
        <w:t>the</w:t>
      </w:r>
      <w:r>
        <w:rPr>
          <w:spacing w:val="-9"/>
          <w:w w:val="95"/>
        </w:rPr>
        <w:t xml:space="preserve"> </w:t>
      </w:r>
      <w:r>
        <w:rPr>
          <w:w w:val="95"/>
        </w:rPr>
        <w:t>process</w:t>
      </w:r>
      <w:r>
        <w:rPr>
          <w:spacing w:val="-10"/>
          <w:w w:val="95"/>
        </w:rPr>
        <w:t xml:space="preserve"> </w:t>
      </w:r>
      <w:r>
        <w:rPr>
          <w:w w:val="95"/>
        </w:rPr>
        <w:t>(including</w:t>
      </w:r>
      <w:r>
        <w:rPr>
          <w:spacing w:val="-9"/>
          <w:w w:val="95"/>
        </w:rPr>
        <w:t xml:space="preserve"> </w:t>
      </w:r>
      <w:r>
        <w:rPr>
          <w:w w:val="95"/>
        </w:rPr>
        <w:t>items</w:t>
      </w:r>
      <w:r>
        <w:rPr>
          <w:spacing w:val="-9"/>
          <w:w w:val="95"/>
        </w:rPr>
        <w:t xml:space="preserve"> </w:t>
      </w:r>
      <w:r>
        <w:rPr>
          <w:w w:val="95"/>
        </w:rPr>
        <w:t>necessary</w:t>
      </w:r>
      <w:r>
        <w:rPr>
          <w:spacing w:val="-8"/>
          <w:w w:val="95"/>
        </w:rPr>
        <w:t xml:space="preserve"> </w:t>
      </w:r>
      <w:r>
        <w:rPr>
          <w:w w:val="95"/>
        </w:rPr>
        <w:t>for</w:t>
      </w:r>
      <w:r>
        <w:rPr>
          <w:spacing w:val="-11"/>
          <w:w w:val="95"/>
        </w:rPr>
        <w:t xml:space="preserve"> </w:t>
      </w:r>
      <w:r>
        <w:rPr>
          <w:w w:val="95"/>
        </w:rPr>
        <w:t>ensuring</w:t>
      </w:r>
      <w:r>
        <w:rPr>
          <w:spacing w:val="-50"/>
          <w:w w:val="95"/>
        </w:rPr>
        <w:t xml:space="preserve"> </w:t>
      </w:r>
      <w:r>
        <w:rPr>
          <w:spacing w:val="-2"/>
        </w:rPr>
        <w:t>workmanship)</w:t>
      </w:r>
      <w:r>
        <w:rPr>
          <w:spacing w:val="-11"/>
        </w:rPr>
        <w:t xml:space="preserve"> </w:t>
      </w:r>
      <w:r>
        <w:rPr>
          <w:spacing w:val="-2"/>
        </w:rPr>
        <w:t>down</w:t>
      </w:r>
      <w:r>
        <w:rPr>
          <w:spacing w:val="-11"/>
        </w:rPr>
        <w:t xml:space="preserve"> </w:t>
      </w:r>
      <w:r>
        <w:rPr>
          <w:spacing w:val="-2"/>
        </w:rPr>
        <w:t>on</w:t>
      </w:r>
      <w:r>
        <w:rPr>
          <w:spacing w:val="-9"/>
        </w:rPr>
        <w:t xml:space="preserve"> </w:t>
      </w:r>
      <w:r>
        <w:rPr>
          <w:spacing w:val="-2"/>
        </w:rPr>
        <w:t>the</w:t>
      </w:r>
      <w:r>
        <w:rPr>
          <w:spacing w:val="-12"/>
        </w:rPr>
        <w:t xml:space="preserve"> </w:t>
      </w:r>
      <w:r>
        <w:rPr>
          <w:spacing w:val="-2"/>
        </w:rPr>
        <w:t>Inspection</w:t>
      </w:r>
      <w:r>
        <w:rPr>
          <w:spacing w:val="-9"/>
        </w:rPr>
        <w:t xml:space="preserve"> </w:t>
      </w:r>
      <w:r>
        <w:rPr>
          <w:spacing w:val="-2"/>
        </w:rPr>
        <w:t>Standard</w:t>
      </w:r>
      <w:r>
        <w:rPr>
          <w:spacing w:val="-10"/>
        </w:rPr>
        <w:t xml:space="preserve"> </w:t>
      </w:r>
      <w:r>
        <w:rPr>
          <w:spacing w:val="-2"/>
        </w:rPr>
        <w:t>and</w:t>
      </w:r>
      <w:r>
        <w:rPr>
          <w:spacing w:val="-11"/>
        </w:rPr>
        <w:t xml:space="preserve"> </w:t>
      </w:r>
      <w:r>
        <w:rPr>
          <w:spacing w:val="-2"/>
        </w:rPr>
        <w:t>submit</w:t>
      </w:r>
      <w:r>
        <w:rPr>
          <w:spacing w:val="-11"/>
        </w:rPr>
        <w:t xml:space="preserve"> </w:t>
      </w:r>
      <w:r>
        <w:rPr>
          <w:spacing w:val="-2"/>
        </w:rPr>
        <w:t>it</w:t>
      </w:r>
      <w:r>
        <w:rPr>
          <w:spacing w:val="-11"/>
        </w:rPr>
        <w:t xml:space="preserve"> </w:t>
      </w:r>
      <w:r>
        <w:rPr>
          <w:spacing w:val="-2"/>
        </w:rPr>
        <w:t>together</w:t>
      </w:r>
      <w:r>
        <w:rPr>
          <w:spacing w:val="-10"/>
        </w:rPr>
        <w:t xml:space="preserve"> </w:t>
      </w:r>
      <w:r>
        <w:rPr>
          <w:spacing w:val="-1"/>
        </w:rPr>
        <w:t>with</w:t>
      </w:r>
      <w:r>
        <w:rPr>
          <w:spacing w:val="-12"/>
        </w:rPr>
        <w:t xml:space="preserve"> </w:t>
      </w:r>
      <w:r>
        <w:rPr>
          <w:spacing w:val="-1"/>
        </w:rPr>
        <w:t>the</w:t>
      </w:r>
      <w:r>
        <w:rPr>
          <w:spacing w:val="-11"/>
        </w:rPr>
        <w:t xml:space="preserve"> </w:t>
      </w:r>
      <w:r>
        <w:rPr>
          <w:spacing w:val="-1"/>
        </w:rPr>
        <w:t>Control</w:t>
      </w:r>
      <w:r>
        <w:rPr>
          <w:spacing w:val="-12"/>
        </w:rPr>
        <w:t xml:space="preserve"> </w:t>
      </w:r>
      <w:r>
        <w:rPr>
          <w:spacing w:val="-1"/>
        </w:rPr>
        <w:t>Plan</w:t>
      </w:r>
      <w:r>
        <w:rPr>
          <w:spacing w:val="-9"/>
        </w:rPr>
        <w:t xml:space="preserve"> </w:t>
      </w:r>
      <w:r>
        <w:rPr>
          <w:spacing w:val="-1"/>
        </w:rPr>
        <w:t>within</w:t>
      </w:r>
      <w:r>
        <w:rPr>
          <w:spacing w:val="-9"/>
        </w:rPr>
        <w:t xml:space="preserve"> </w:t>
      </w:r>
      <w:r>
        <w:rPr>
          <w:spacing w:val="-1"/>
        </w:rPr>
        <w:t>45</w:t>
      </w:r>
      <w:r>
        <w:rPr>
          <w:spacing w:val="-53"/>
        </w:rPr>
        <w:t xml:space="preserve"> </w:t>
      </w:r>
      <w:r>
        <w:t>days</w:t>
      </w:r>
      <w:r>
        <w:rPr>
          <w:spacing w:val="-11"/>
        </w:rPr>
        <w:t xml:space="preserve"> </w:t>
      </w:r>
      <w:r>
        <w:t>after</w:t>
      </w:r>
      <w:r>
        <w:rPr>
          <w:spacing w:val="-12"/>
        </w:rPr>
        <w:t xml:space="preserve"> </w:t>
      </w:r>
      <w:r w:rsidR="00ED1FB6">
        <w:rPr>
          <w:spacing w:val="-12"/>
        </w:rPr>
        <w:t xml:space="preserve">TS </w:t>
      </w:r>
      <w:r>
        <w:t>Mitsuba</w:t>
      </w:r>
      <w:r>
        <w:rPr>
          <w:spacing w:val="-13"/>
        </w:rPr>
        <w:t xml:space="preserve"> </w:t>
      </w:r>
      <w:r>
        <w:t>sends</w:t>
      </w:r>
      <w:r>
        <w:rPr>
          <w:spacing w:val="-10"/>
        </w:rPr>
        <w:t xml:space="preserve"> </w:t>
      </w:r>
      <w:r>
        <w:t>a</w:t>
      </w:r>
      <w:r>
        <w:rPr>
          <w:spacing w:val="-13"/>
        </w:rPr>
        <w:t xml:space="preserve"> </w:t>
      </w:r>
      <w:r>
        <w:t>production</w:t>
      </w:r>
      <w:r>
        <w:rPr>
          <w:spacing w:val="-13"/>
        </w:rPr>
        <w:t xml:space="preserve"> </w:t>
      </w:r>
      <w:r>
        <w:t>drawing.</w:t>
      </w:r>
    </w:p>
    <w:p w14:paraId="6F93EE25" w14:textId="77777777" w:rsidR="000A142B" w:rsidRDefault="000A142B" w:rsidP="008F6443">
      <w:pPr>
        <w:pStyle w:val="Heading2"/>
        <w:spacing w:before="123"/>
        <w:ind w:firstLine="292"/>
      </w:pPr>
      <w:r>
        <w:rPr>
          <w:noProof/>
        </w:rPr>
        <w:drawing>
          <wp:anchor distT="0" distB="0" distL="0" distR="0" simplePos="0" relativeHeight="251499520" behindDoc="0" locked="0" layoutInCell="1" allowOverlap="1" wp14:anchorId="4F0CFDEA" wp14:editId="184CDCD1">
            <wp:simplePos x="0" y="0"/>
            <wp:positionH relativeFrom="page">
              <wp:posOffset>871766</wp:posOffset>
            </wp:positionH>
            <wp:positionV relativeFrom="paragraph">
              <wp:posOffset>106605</wp:posOffset>
            </wp:positionV>
            <wp:extent cx="271995" cy="95068"/>
            <wp:effectExtent l="0" t="0" r="0" b="0"/>
            <wp:wrapNone/>
            <wp:docPr id="35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30.png"/>
                    <pic:cNvPicPr/>
                  </pic:nvPicPr>
                  <pic:blipFill>
                    <a:blip r:embed="rId209" cstate="print"/>
                    <a:stretch>
                      <a:fillRect/>
                    </a:stretch>
                  </pic:blipFill>
                  <pic:spPr>
                    <a:xfrm>
                      <a:off x="0" y="0"/>
                      <a:ext cx="271995" cy="95068"/>
                    </a:xfrm>
                    <a:prstGeom prst="rect">
                      <a:avLst/>
                    </a:prstGeom>
                  </pic:spPr>
                </pic:pic>
              </a:graphicData>
            </a:graphic>
          </wp:anchor>
        </w:drawing>
      </w:r>
      <w:r>
        <w:rPr>
          <w:spacing w:val="-5"/>
        </w:rPr>
        <w:t>For</w:t>
      </w:r>
      <w:r>
        <w:rPr>
          <w:spacing w:val="-10"/>
        </w:rPr>
        <w:t xml:space="preserve"> </w:t>
      </w:r>
      <w:r>
        <w:rPr>
          <w:spacing w:val="-5"/>
        </w:rPr>
        <w:t>design</w:t>
      </w:r>
      <w:r>
        <w:rPr>
          <w:spacing w:val="-8"/>
        </w:rPr>
        <w:t xml:space="preserve"> </w:t>
      </w:r>
      <w:r>
        <w:rPr>
          <w:spacing w:val="-5"/>
        </w:rPr>
        <w:t>change</w:t>
      </w:r>
    </w:p>
    <w:p w14:paraId="1923ECBE" w14:textId="2E041794" w:rsidR="000A142B" w:rsidRDefault="000A142B">
      <w:pPr>
        <w:pStyle w:val="BodyText"/>
        <w:spacing w:before="176" w:line="295" w:lineRule="auto"/>
        <w:ind w:hanging="272"/>
      </w:pPr>
      <w:r>
        <w:rPr>
          <w:noProof/>
          <w:position w:val="-3"/>
        </w:rPr>
        <w:drawing>
          <wp:inline distT="0" distB="0" distL="0" distR="0" wp14:anchorId="014A74A8" wp14:editId="206A0CD4">
            <wp:extent cx="143946" cy="121073"/>
            <wp:effectExtent l="0" t="0" r="0" b="0"/>
            <wp:docPr id="36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3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6"/>
        </w:rPr>
        <w:t xml:space="preserve"> </w:t>
      </w:r>
      <w:r>
        <w:rPr>
          <w:spacing w:val="-5"/>
        </w:rPr>
        <w:t>supplier</w:t>
      </w:r>
      <w:r>
        <w:rPr>
          <w:spacing w:val="-14"/>
        </w:rPr>
        <w:t xml:space="preserve"> </w:t>
      </w:r>
      <w:r>
        <w:rPr>
          <w:spacing w:val="-5"/>
        </w:rPr>
        <w:t>shall</w:t>
      </w:r>
      <w:r>
        <w:rPr>
          <w:spacing w:val="-16"/>
        </w:rPr>
        <w:t xml:space="preserve"> </w:t>
      </w:r>
      <w:r>
        <w:rPr>
          <w:spacing w:val="-5"/>
        </w:rPr>
        <w:t>submit</w:t>
      </w:r>
      <w:r>
        <w:rPr>
          <w:spacing w:val="-14"/>
        </w:rPr>
        <w:t xml:space="preserve"> </w:t>
      </w:r>
      <w:r>
        <w:rPr>
          <w:spacing w:val="-5"/>
        </w:rPr>
        <w:t>the</w:t>
      </w:r>
      <w:r>
        <w:rPr>
          <w:spacing w:val="-13"/>
        </w:rPr>
        <w:t xml:space="preserve"> </w:t>
      </w:r>
      <w:r>
        <w:rPr>
          <w:spacing w:val="-5"/>
        </w:rPr>
        <w:t>Inspection</w:t>
      </w:r>
      <w:r>
        <w:rPr>
          <w:spacing w:val="-13"/>
        </w:rPr>
        <w:t xml:space="preserve"> </w:t>
      </w:r>
      <w:r>
        <w:rPr>
          <w:spacing w:val="-5"/>
        </w:rPr>
        <w:t>Standard</w:t>
      </w:r>
      <w:r>
        <w:rPr>
          <w:spacing w:val="-15"/>
        </w:rPr>
        <w:t xml:space="preserve"> </w:t>
      </w:r>
      <w:r>
        <w:rPr>
          <w:spacing w:val="-5"/>
        </w:rPr>
        <w:t>within</w:t>
      </w:r>
      <w:r>
        <w:rPr>
          <w:spacing w:val="-16"/>
        </w:rPr>
        <w:t xml:space="preserve"> </w:t>
      </w:r>
      <w:r>
        <w:rPr>
          <w:spacing w:val="-5"/>
        </w:rPr>
        <w:t>two</w:t>
      </w:r>
      <w:r>
        <w:rPr>
          <w:spacing w:val="-15"/>
        </w:rPr>
        <w:t xml:space="preserve"> </w:t>
      </w:r>
      <w:r>
        <w:rPr>
          <w:spacing w:val="-5"/>
        </w:rPr>
        <w:t>weeks</w:t>
      </w:r>
      <w:r>
        <w:rPr>
          <w:spacing w:val="-13"/>
        </w:rPr>
        <w:t xml:space="preserve"> </w:t>
      </w:r>
      <w:r>
        <w:rPr>
          <w:spacing w:val="-5"/>
        </w:rPr>
        <w:t>after</w:t>
      </w:r>
      <w:r>
        <w:rPr>
          <w:spacing w:val="-14"/>
        </w:rPr>
        <w:t xml:space="preserve"> </w:t>
      </w:r>
      <w:r w:rsidR="00ED1FB6">
        <w:rPr>
          <w:spacing w:val="-14"/>
        </w:rPr>
        <w:t xml:space="preserve">TS </w:t>
      </w:r>
      <w:r>
        <w:rPr>
          <w:spacing w:val="-4"/>
        </w:rPr>
        <w:t>Mitsuba</w:t>
      </w:r>
      <w:r>
        <w:rPr>
          <w:spacing w:val="-16"/>
        </w:rPr>
        <w:t xml:space="preserve"> </w:t>
      </w:r>
      <w:r>
        <w:rPr>
          <w:spacing w:val="-4"/>
        </w:rPr>
        <w:t>sends</w:t>
      </w:r>
      <w:r>
        <w:rPr>
          <w:spacing w:val="-14"/>
        </w:rPr>
        <w:t xml:space="preserve"> </w:t>
      </w:r>
      <w:r>
        <w:rPr>
          <w:spacing w:val="-4"/>
        </w:rPr>
        <w:t>a</w:t>
      </w:r>
      <w:r>
        <w:rPr>
          <w:spacing w:val="-15"/>
        </w:rPr>
        <w:t xml:space="preserve"> </w:t>
      </w:r>
      <w:r>
        <w:rPr>
          <w:spacing w:val="-4"/>
        </w:rPr>
        <w:t>design</w:t>
      </w:r>
      <w:r>
        <w:rPr>
          <w:spacing w:val="-16"/>
        </w:rPr>
        <w:t xml:space="preserve"> </w:t>
      </w:r>
      <w:r>
        <w:rPr>
          <w:spacing w:val="-4"/>
        </w:rPr>
        <w:t>change</w:t>
      </w:r>
      <w:r>
        <w:rPr>
          <w:spacing w:val="-3"/>
        </w:rPr>
        <w:t xml:space="preserve"> </w:t>
      </w:r>
      <w:r>
        <w:t>drawing.</w:t>
      </w:r>
    </w:p>
    <w:p w14:paraId="123DECB3" w14:textId="5BD359D6" w:rsidR="000A142B" w:rsidRDefault="000A142B">
      <w:pPr>
        <w:pStyle w:val="BodyText"/>
        <w:spacing w:before="120" w:line="295" w:lineRule="auto"/>
        <w:ind w:hanging="272"/>
      </w:pPr>
      <w:r>
        <w:rPr>
          <w:noProof/>
          <w:position w:val="-3"/>
        </w:rPr>
        <w:drawing>
          <wp:inline distT="0" distB="0" distL="0" distR="0" wp14:anchorId="1F7AD28C" wp14:editId="45EC064F">
            <wp:extent cx="143946" cy="121073"/>
            <wp:effectExtent l="0" t="0" r="0" b="0"/>
            <wp:docPr id="36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If</w:t>
      </w:r>
      <w:r>
        <w:rPr>
          <w:spacing w:val="-9"/>
        </w:rPr>
        <w:t xml:space="preserve"> </w:t>
      </w:r>
      <w:r w:rsidR="00ED1FB6">
        <w:rPr>
          <w:spacing w:val="-9"/>
        </w:rPr>
        <w:t xml:space="preserve">TS </w:t>
      </w:r>
      <w:r>
        <w:t>Mitsuba</w:t>
      </w:r>
      <w:r>
        <w:rPr>
          <w:spacing w:val="-10"/>
        </w:rPr>
        <w:t xml:space="preserve"> </w:t>
      </w:r>
      <w:r>
        <w:t>specifies</w:t>
      </w:r>
      <w:r>
        <w:rPr>
          <w:spacing w:val="-8"/>
        </w:rPr>
        <w:t xml:space="preserve"> </w:t>
      </w:r>
      <w:r>
        <w:t>a</w:t>
      </w:r>
      <w:r>
        <w:rPr>
          <w:spacing w:val="-9"/>
        </w:rPr>
        <w:t xml:space="preserve"> </w:t>
      </w:r>
      <w:r>
        <w:t>submission</w:t>
      </w:r>
      <w:r>
        <w:rPr>
          <w:spacing w:val="-10"/>
        </w:rPr>
        <w:t xml:space="preserve"> </w:t>
      </w:r>
      <w:r>
        <w:t>due</w:t>
      </w:r>
      <w:r>
        <w:rPr>
          <w:spacing w:val="-9"/>
        </w:rPr>
        <w:t xml:space="preserve"> </w:t>
      </w:r>
      <w:r>
        <w:t>date,</w:t>
      </w:r>
      <w:r>
        <w:rPr>
          <w:spacing w:val="-9"/>
        </w:rPr>
        <w:t xml:space="preserve"> </w:t>
      </w:r>
      <w:r>
        <w:t>the</w:t>
      </w:r>
      <w:r>
        <w:rPr>
          <w:spacing w:val="-10"/>
        </w:rPr>
        <w:t xml:space="preserve"> </w:t>
      </w:r>
      <w:r>
        <w:t>supplier</w:t>
      </w:r>
      <w:r>
        <w:rPr>
          <w:spacing w:val="-8"/>
        </w:rPr>
        <w:t xml:space="preserve"> </w:t>
      </w:r>
      <w:r>
        <w:t>shall</w:t>
      </w:r>
      <w:r>
        <w:rPr>
          <w:spacing w:val="-9"/>
        </w:rPr>
        <w:t xml:space="preserve"> </w:t>
      </w:r>
      <w:r>
        <w:t>submit</w:t>
      </w:r>
      <w:r>
        <w:rPr>
          <w:spacing w:val="-8"/>
        </w:rPr>
        <w:t xml:space="preserve"> </w:t>
      </w:r>
      <w:r>
        <w:t>the</w:t>
      </w:r>
      <w:r>
        <w:rPr>
          <w:spacing w:val="-9"/>
        </w:rPr>
        <w:t xml:space="preserve"> </w:t>
      </w:r>
      <w:r>
        <w:t>Inspection</w:t>
      </w:r>
      <w:r>
        <w:rPr>
          <w:spacing w:val="-8"/>
        </w:rPr>
        <w:t xml:space="preserve"> </w:t>
      </w:r>
      <w:r>
        <w:t>Standard</w:t>
      </w:r>
      <w:r>
        <w:rPr>
          <w:spacing w:val="-8"/>
        </w:rPr>
        <w:t xml:space="preserve"> </w:t>
      </w:r>
      <w:r>
        <w:t>by</w:t>
      </w:r>
      <w:r>
        <w:rPr>
          <w:spacing w:val="-8"/>
        </w:rPr>
        <w:t xml:space="preserve"> </w:t>
      </w:r>
      <w:r>
        <w:t>the</w:t>
      </w:r>
      <w:r>
        <w:rPr>
          <w:spacing w:val="-53"/>
        </w:rPr>
        <w:t xml:space="preserve"> </w:t>
      </w:r>
      <w:r>
        <w:t>specified</w:t>
      </w:r>
      <w:r>
        <w:rPr>
          <w:spacing w:val="-9"/>
        </w:rPr>
        <w:t xml:space="preserve"> </w:t>
      </w:r>
      <w:r>
        <w:t>date.</w:t>
      </w:r>
    </w:p>
    <w:p w14:paraId="6CAE40ED" w14:textId="77777777" w:rsidR="000A142B" w:rsidRDefault="000A142B" w:rsidP="008F6443">
      <w:pPr>
        <w:pStyle w:val="Heading2"/>
        <w:spacing w:before="123"/>
        <w:ind w:firstLine="292"/>
      </w:pPr>
      <w:r>
        <w:rPr>
          <w:noProof/>
        </w:rPr>
        <w:drawing>
          <wp:anchor distT="0" distB="0" distL="0" distR="0" simplePos="0" relativeHeight="251506688" behindDoc="0" locked="0" layoutInCell="1" allowOverlap="1" wp14:anchorId="0ABAE4CC" wp14:editId="57BFEBDB">
            <wp:simplePos x="0" y="0"/>
            <wp:positionH relativeFrom="page">
              <wp:posOffset>871740</wp:posOffset>
            </wp:positionH>
            <wp:positionV relativeFrom="paragraph">
              <wp:posOffset>106225</wp:posOffset>
            </wp:positionV>
            <wp:extent cx="275069" cy="95068"/>
            <wp:effectExtent l="0" t="0" r="0" b="0"/>
            <wp:wrapNone/>
            <wp:docPr id="3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32.png"/>
                    <pic:cNvPicPr/>
                  </pic:nvPicPr>
                  <pic:blipFill>
                    <a:blip r:embed="rId210" cstate="print"/>
                    <a:stretch>
                      <a:fillRect/>
                    </a:stretch>
                  </pic:blipFill>
                  <pic:spPr>
                    <a:xfrm>
                      <a:off x="0" y="0"/>
                      <a:ext cx="275069" cy="95068"/>
                    </a:xfrm>
                    <a:prstGeom prst="rect">
                      <a:avLst/>
                    </a:prstGeom>
                  </pic:spPr>
                </pic:pic>
              </a:graphicData>
            </a:graphic>
          </wp:anchor>
        </w:drawing>
      </w:r>
      <w:r>
        <w:rPr>
          <w:spacing w:val="-5"/>
        </w:rPr>
        <w:t>When</w:t>
      </w:r>
      <w:r>
        <w:rPr>
          <w:spacing w:val="-10"/>
        </w:rPr>
        <w:t xml:space="preserve"> </w:t>
      </w:r>
      <w:r>
        <w:rPr>
          <w:spacing w:val="-5"/>
        </w:rPr>
        <w:t>agreed</w:t>
      </w:r>
      <w:r>
        <w:rPr>
          <w:spacing w:val="-9"/>
        </w:rPr>
        <w:t xml:space="preserve"> </w:t>
      </w:r>
      <w:r>
        <w:rPr>
          <w:spacing w:val="-5"/>
        </w:rPr>
        <w:t>on</w:t>
      </w:r>
      <w:r>
        <w:rPr>
          <w:spacing w:val="-9"/>
        </w:rPr>
        <w:t xml:space="preserve"> </w:t>
      </w:r>
      <w:r>
        <w:rPr>
          <w:spacing w:val="-5"/>
        </w:rPr>
        <w:t>delivery</w:t>
      </w:r>
      <w:r>
        <w:rPr>
          <w:spacing w:val="-7"/>
        </w:rPr>
        <w:t xml:space="preserve"> </w:t>
      </w:r>
      <w:r>
        <w:rPr>
          <w:spacing w:val="-5"/>
        </w:rPr>
        <w:t>drawing</w:t>
      </w:r>
    </w:p>
    <w:p w14:paraId="73FDC340" w14:textId="02F5B64C" w:rsidR="000A142B" w:rsidRDefault="000A142B">
      <w:pPr>
        <w:pStyle w:val="BodyText"/>
        <w:spacing w:before="176" w:line="295" w:lineRule="auto"/>
        <w:ind w:right="591" w:hanging="272"/>
      </w:pPr>
      <w:r>
        <w:rPr>
          <w:noProof/>
          <w:position w:val="-3"/>
        </w:rPr>
        <w:drawing>
          <wp:inline distT="0" distB="0" distL="0" distR="0" wp14:anchorId="6BC82307" wp14:editId="77F4C22B">
            <wp:extent cx="143946" cy="121073"/>
            <wp:effectExtent l="0" t="0" r="0" b="0"/>
            <wp:docPr id="36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3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In</w:t>
      </w:r>
      <w:r>
        <w:rPr>
          <w:spacing w:val="6"/>
        </w:rPr>
        <w:t xml:space="preserve"> </w:t>
      </w:r>
      <w:r>
        <w:t>the</w:t>
      </w:r>
      <w:r>
        <w:rPr>
          <w:spacing w:val="7"/>
        </w:rPr>
        <w:t xml:space="preserve"> </w:t>
      </w:r>
      <w:r>
        <w:t>event</w:t>
      </w:r>
      <w:r>
        <w:rPr>
          <w:spacing w:val="7"/>
        </w:rPr>
        <w:t xml:space="preserve"> </w:t>
      </w:r>
      <w:r>
        <w:t>that</w:t>
      </w:r>
      <w:r>
        <w:rPr>
          <w:spacing w:val="8"/>
        </w:rPr>
        <w:t xml:space="preserve"> </w:t>
      </w:r>
      <w:r>
        <w:t>any</w:t>
      </w:r>
      <w:r>
        <w:rPr>
          <w:spacing w:val="9"/>
        </w:rPr>
        <w:t xml:space="preserve"> </w:t>
      </w:r>
      <w:r>
        <w:t>delivery</w:t>
      </w:r>
      <w:r>
        <w:rPr>
          <w:spacing w:val="8"/>
        </w:rPr>
        <w:t xml:space="preserve"> </w:t>
      </w:r>
      <w:r>
        <w:t>drawing</w:t>
      </w:r>
      <w:r>
        <w:rPr>
          <w:spacing w:val="6"/>
        </w:rPr>
        <w:t xml:space="preserve"> </w:t>
      </w:r>
      <w:r>
        <w:t>(specifications)</w:t>
      </w:r>
      <w:r>
        <w:rPr>
          <w:spacing w:val="8"/>
        </w:rPr>
        <w:t xml:space="preserve"> </w:t>
      </w:r>
      <w:r>
        <w:t>is</w:t>
      </w:r>
      <w:r>
        <w:rPr>
          <w:spacing w:val="8"/>
        </w:rPr>
        <w:t xml:space="preserve"> </w:t>
      </w:r>
      <w:r>
        <w:t>exchanged,</w:t>
      </w:r>
      <w:r>
        <w:rPr>
          <w:spacing w:val="7"/>
        </w:rPr>
        <w:t xml:space="preserve"> </w:t>
      </w:r>
      <w:r>
        <w:t>submission</w:t>
      </w:r>
      <w:r>
        <w:rPr>
          <w:spacing w:val="8"/>
        </w:rPr>
        <w:t xml:space="preserve"> </w:t>
      </w:r>
      <w:r>
        <w:t>of</w:t>
      </w:r>
      <w:r>
        <w:rPr>
          <w:spacing w:val="6"/>
        </w:rPr>
        <w:t xml:space="preserve"> </w:t>
      </w:r>
      <w:r>
        <w:t>the</w:t>
      </w:r>
      <w:r>
        <w:rPr>
          <w:spacing w:val="7"/>
        </w:rPr>
        <w:t xml:space="preserve"> </w:t>
      </w:r>
      <w:r>
        <w:t>Inspection</w:t>
      </w:r>
      <w:r>
        <w:rPr>
          <w:spacing w:val="1"/>
        </w:rPr>
        <w:t xml:space="preserve"> </w:t>
      </w:r>
      <w:r>
        <w:rPr>
          <w:spacing w:val="-5"/>
        </w:rPr>
        <w:t>Standard</w:t>
      </w:r>
      <w:r>
        <w:rPr>
          <w:spacing w:val="-23"/>
        </w:rPr>
        <w:t xml:space="preserve"> </w:t>
      </w:r>
      <w:r>
        <w:rPr>
          <w:spacing w:val="-5"/>
        </w:rPr>
        <w:t>shall</w:t>
      </w:r>
      <w:r>
        <w:rPr>
          <w:spacing w:val="-23"/>
        </w:rPr>
        <w:t xml:space="preserve"> </w:t>
      </w:r>
      <w:r>
        <w:rPr>
          <w:spacing w:val="-5"/>
        </w:rPr>
        <w:t>be</w:t>
      </w:r>
      <w:r>
        <w:rPr>
          <w:spacing w:val="-23"/>
        </w:rPr>
        <w:t xml:space="preserve"> </w:t>
      </w:r>
      <w:r>
        <w:rPr>
          <w:spacing w:val="-5"/>
        </w:rPr>
        <w:t>conducted</w:t>
      </w:r>
      <w:r>
        <w:rPr>
          <w:spacing w:val="-20"/>
        </w:rPr>
        <w:t xml:space="preserve"> </w:t>
      </w:r>
      <w:r>
        <w:rPr>
          <w:spacing w:val="-5"/>
        </w:rPr>
        <w:t>according</w:t>
      </w:r>
      <w:r>
        <w:rPr>
          <w:spacing w:val="-23"/>
        </w:rPr>
        <w:t xml:space="preserve"> </w:t>
      </w:r>
      <w:r>
        <w:rPr>
          <w:spacing w:val="-5"/>
        </w:rPr>
        <w:t>to</w:t>
      </w:r>
      <w:r>
        <w:rPr>
          <w:spacing w:val="-19"/>
        </w:rPr>
        <w:t xml:space="preserve"> </w:t>
      </w:r>
      <w:r>
        <w:rPr>
          <w:spacing w:val="-5"/>
        </w:rPr>
        <w:t>Article</w:t>
      </w:r>
      <w:r>
        <w:rPr>
          <w:spacing w:val="-20"/>
        </w:rPr>
        <w:t xml:space="preserve"> </w:t>
      </w:r>
      <w:r>
        <w:rPr>
          <w:spacing w:val="-5"/>
        </w:rPr>
        <w:t>6.3.2</w:t>
      </w:r>
      <w:r>
        <w:rPr>
          <w:spacing w:val="-23"/>
        </w:rPr>
        <w:t xml:space="preserve"> </w:t>
      </w:r>
      <w:r>
        <w:rPr>
          <w:spacing w:val="-4"/>
        </w:rPr>
        <w:t>(1)</w:t>
      </w:r>
      <w:r>
        <w:rPr>
          <w:spacing w:val="-22"/>
        </w:rPr>
        <w:t xml:space="preserve"> </w:t>
      </w:r>
      <w:r>
        <w:rPr>
          <w:spacing w:val="-4"/>
        </w:rPr>
        <w:t>and</w:t>
      </w:r>
      <w:r>
        <w:rPr>
          <w:spacing w:val="-23"/>
        </w:rPr>
        <w:t xml:space="preserve"> </w:t>
      </w:r>
      <w:r>
        <w:rPr>
          <w:spacing w:val="-4"/>
        </w:rPr>
        <w:t>6.3.3</w:t>
      </w:r>
      <w:r>
        <w:rPr>
          <w:spacing w:val="-22"/>
        </w:rPr>
        <w:t xml:space="preserve"> </w:t>
      </w:r>
      <w:r>
        <w:rPr>
          <w:spacing w:val="-4"/>
        </w:rPr>
        <w:t>(1)</w:t>
      </w:r>
      <w:r>
        <w:rPr>
          <w:spacing w:val="-22"/>
        </w:rPr>
        <w:t xml:space="preserve"> </w:t>
      </w:r>
      <w:r>
        <w:rPr>
          <w:spacing w:val="-4"/>
        </w:rPr>
        <w:t>with</w:t>
      </w:r>
      <w:r>
        <w:rPr>
          <w:spacing w:val="-22"/>
        </w:rPr>
        <w:t xml:space="preserve"> </w:t>
      </w:r>
      <w:r>
        <w:rPr>
          <w:spacing w:val="-4"/>
        </w:rPr>
        <w:t>the</w:t>
      </w:r>
      <w:r>
        <w:rPr>
          <w:spacing w:val="-23"/>
        </w:rPr>
        <w:t xml:space="preserve"> </w:t>
      </w:r>
      <w:r>
        <w:rPr>
          <w:spacing w:val="-4"/>
        </w:rPr>
        <w:t>terms</w:t>
      </w:r>
      <w:r>
        <w:rPr>
          <w:spacing w:val="-21"/>
        </w:rPr>
        <w:t xml:space="preserve"> </w:t>
      </w:r>
      <w:r>
        <w:rPr>
          <w:spacing w:val="-4"/>
        </w:rPr>
        <w:t>“production</w:t>
      </w:r>
      <w:r>
        <w:rPr>
          <w:spacing w:val="-19"/>
        </w:rPr>
        <w:t xml:space="preserve"> </w:t>
      </w:r>
      <w:r>
        <w:rPr>
          <w:spacing w:val="-4"/>
        </w:rPr>
        <w:t>drawing”</w:t>
      </w:r>
      <w:r>
        <w:rPr>
          <w:spacing w:val="-53"/>
        </w:rPr>
        <w:t xml:space="preserve"> </w:t>
      </w:r>
      <w:r>
        <w:rPr>
          <w:spacing w:val="-5"/>
        </w:rPr>
        <w:t>and</w:t>
      </w:r>
      <w:r>
        <w:rPr>
          <w:spacing w:val="-11"/>
        </w:rPr>
        <w:t xml:space="preserve"> </w:t>
      </w:r>
      <w:r>
        <w:rPr>
          <w:spacing w:val="-5"/>
        </w:rPr>
        <w:t>“design</w:t>
      </w:r>
      <w:r>
        <w:rPr>
          <w:spacing w:val="-11"/>
        </w:rPr>
        <w:t xml:space="preserve"> </w:t>
      </w:r>
      <w:r>
        <w:rPr>
          <w:spacing w:val="-5"/>
        </w:rPr>
        <w:t>change</w:t>
      </w:r>
      <w:r>
        <w:rPr>
          <w:spacing w:val="-11"/>
        </w:rPr>
        <w:t xml:space="preserve"> </w:t>
      </w:r>
      <w:r>
        <w:rPr>
          <w:spacing w:val="-5"/>
        </w:rPr>
        <w:t>drawing”</w:t>
      </w:r>
      <w:r>
        <w:rPr>
          <w:spacing w:val="-7"/>
        </w:rPr>
        <w:t xml:space="preserve"> </w:t>
      </w:r>
      <w:r>
        <w:rPr>
          <w:spacing w:val="-5"/>
        </w:rPr>
        <w:t>replaced</w:t>
      </w:r>
      <w:r>
        <w:rPr>
          <w:spacing w:val="-11"/>
        </w:rPr>
        <w:t xml:space="preserve"> </w:t>
      </w:r>
      <w:r>
        <w:rPr>
          <w:spacing w:val="-5"/>
        </w:rPr>
        <w:t>with</w:t>
      </w:r>
      <w:r>
        <w:rPr>
          <w:spacing w:val="-10"/>
        </w:rPr>
        <w:t xml:space="preserve"> </w:t>
      </w:r>
      <w:r>
        <w:rPr>
          <w:spacing w:val="-5"/>
        </w:rPr>
        <w:t>“delivery</w:t>
      </w:r>
      <w:r>
        <w:rPr>
          <w:spacing w:val="-9"/>
        </w:rPr>
        <w:t xml:space="preserve"> </w:t>
      </w:r>
      <w:r>
        <w:rPr>
          <w:spacing w:val="-5"/>
        </w:rPr>
        <w:t>drawing</w:t>
      </w:r>
      <w:r>
        <w:rPr>
          <w:spacing w:val="-11"/>
        </w:rPr>
        <w:t xml:space="preserve"> </w:t>
      </w:r>
      <w:r>
        <w:rPr>
          <w:spacing w:val="-5"/>
        </w:rPr>
        <w:t>(with</w:t>
      </w:r>
      <w:r>
        <w:rPr>
          <w:spacing w:val="-8"/>
        </w:rPr>
        <w:t xml:space="preserve"> </w:t>
      </w:r>
      <w:r w:rsidR="00ED1FB6">
        <w:rPr>
          <w:spacing w:val="-8"/>
        </w:rPr>
        <w:t xml:space="preserve">TS </w:t>
      </w:r>
      <w:r>
        <w:rPr>
          <w:spacing w:val="-5"/>
        </w:rPr>
        <w:t>Mitsuba</w:t>
      </w:r>
      <w:r>
        <w:rPr>
          <w:spacing w:val="-9"/>
        </w:rPr>
        <w:t xml:space="preserve"> </w:t>
      </w:r>
      <w:r>
        <w:rPr>
          <w:spacing w:val="-4"/>
        </w:rPr>
        <w:t>approval</w:t>
      </w:r>
      <w:r>
        <w:rPr>
          <w:spacing w:val="-11"/>
        </w:rPr>
        <w:t xml:space="preserve"> </w:t>
      </w:r>
      <w:r>
        <w:rPr>
          <w:spacing w:val="-4"/>
        </w:rPr>
        <w:t>stamp)”.</w:t>
      </w:r>
    </w:p>
    <w:p w14:paraId="69385187" w14:textId="7552F303" w:rsidR="000A142B" w:rsidRDefault="000A142B">
      <w:pPr>
        <w:pStyle w:val="BodyText"/>
        <w:spacing w:before="3" w:line="297" w:lineRule="auto"/>
        <w:ind w:right="591"/>
      </w:pPr>
      <w:r>
        <w:rPr>
          <w:spacing w:val="-5"/>
        </w:rPr>
        <w:t>*If</w:t>
      </w:r>
      <w:r>
        <w:rPr>
          <w:spacing w:val="-13"/>
        </w:rPr>
        <w:t xml:space="preserve"> </w:t>
      </w:r>
      <w:r>
        <w:rPr>
          <w:spacing w:val="-5"/>
        </w:rPr>
        <w:t>submission</w:t>
      </w:r>
      <w:r>
        <w:rPr>
          <w:spacing w:val="-11"/>
        </w:rPr>
        <w:t xml:space="preserve"> </w:t>
      </w:r>
      <w:r>
        <w:rPr>
          <w:spacing w:val="-5"/>
        </w:rPr>
        <w:t>of</w:t>
      </w:r>
      <w:r>
        <w:rPr>
          <w:spacing w:val="-13"/>
        </w:rPr>
        <w:t xml:space="preserve"> </w:t>
      </w:r>
      <w:r>
        <w:rPr>
          <w:spacing w:val="-5"/>
        </w:rPr>
        <w:t>an</w:t>
      </w:r>
      <w:r>
        <w:rPr>
          <w:spacing w:val="-11"/>
        </w:rPr>
        <w:t xml:space="preserve"> </w:t>
      </w:r>
      <w:r>
        <w:rPr>
          <w:spacing w:val="-5"/>
        </w:rPr>
        <w:t>interim</w:t>
      </w:r>
      <w:r>
        <w:rPr>
          <w:spacing w:val="-13"/>
        </w:rPr>
        <w:t xml:space="preserve"> </w:t>
      </w:r>
      <w:r>
        <w:rPr>
          <w:spacing w:val="-5"/>
        </w:rPr>
        <w:t>Inspection</w:t>
      </w:r>
      <w:r>
        <w:rPr>
          <w:spacing w:val="-11"/>
        </w:rPr>
        <w:t xml:space="preserve"> </w:t>
      </w:r>
      <w:r>
        <w:rPr>
          <w:spacing w:val="-5"/>
        </w:rPr>
        <w:t>Standard</w:t>
      </w:r>
      <w:r>
        <w:rPr>
          <w:spacing w:val="-11"/>
        </w:rPr>
        <w:t xml:space="preserve"> </w:t>
      </w:r>
      <w:r>
        <w:rPr>
          <w:spacing w:val="-5"/>
        </w:rPr>
        <w:t>based</w:t>
      </w:r>
      <w:r>
        <w:rPr>
          <w:spacing w:val="-11"/>
        </w:rPr>
        <w:t xml:space="preserve"> </w:t>
      </w:r>
      <w:r>
        <w:rPr>
          <w:spacing w:val="-5"/>
        </w:rPr>
        <w:t>on</w:t>
      </w:r>
      <w:r>
        <w:rPr>
          <w:spacing w:val="-13"/>
        </w:rPr>
        <w:t xml:space="preserve"> </w:t>
      </w:r>
      <w:r>
        <w:rPr>
          <w:spacing w:val="-5"/>
        </w:rPr>
        <w:t>a</w:t>
      </w:r>
      <w:r>
        <w:rPr>
          <w:spacing w:val="-11"/>
        </w:rPr>
        <w:t xml:space="preserve"> </w:t>
      </w:r>
      <w:r>
        <w:rPr>
          <w:spacing w:val="-4"/>
        </w:rPr>
        <w:t>prototype</w:t>
      </w:r>
      <w:r>
        <w:rPr>
          <w:spacing w:val="-11"/>
        </w:rPr>
        <w:t xml:space="preserve"> </w:t>
      </w:r>
      <w:r>
        <w:rPr>
          <w:spacing w:val="-4"/>
        </w:rPr>
        <w:t>drawing</w:t>
      </w:r>
      <w:r>
        <w:rPr>
          <w:spacing w:val="-11"/>
        </w:rPr>
        <w:t xml:space="preserve"> </w:t>
      </w:r>
      <w:r>
        <w:rPr>
          <w:spacing w:val="-4"/>
        </w:rPr>
        <w:t>is</w:t>
      </w:r>
      <w:r>
        <w:rPr>
          <w:spacing w:val="-12"/>
        </w:rPr>
        <w:t xml:space="preserve"> </w:t>
      </w:r>
      <w:r>
        <w:rPr>
          <w:spacing w:val="-4"/>
        </w:rPr>
        <w:t>requested,</w:t>
      </w:r>
      <w:r>
        <w:rPr>
          <w:spacing w:val="-13"/>
        </w:rPr>
        <w:t xml:space="preserve"> </w:t>
      </w:r>
      <w:r>
        <w:rPr>
          <w:spacing w:val="-4"/>
        </w:rPr>
        <w:t>the</w:t>
      </w:r>
      <w:r>
        <w:rPr>
          <w:spacing w:val="-13"/>
        </w:rPr>
        <w:t xml:space="preserve"> </w:t>
      </w:r>
      <w:r>
        <w:rPr>
          <w:spacing w:val="-4"/>
        </w:rPr>
        <w:t>supplier</w:t>
      </w:r>
      <w:r>
        <w:rPr>
          <w:spacing w:val="-53"/>
        </w:rPr>
        <w:t xml:space="preserve"> </w:t>
      </w:r>
      <w:r>
        <w:rPr>
          <w:spacing w:val="-5"/>
        </w:rPr>
        <w:t>shall</w:t>
      </w:r>
      <w:r>
        <w:rPr>
          <w:spacing w:val="-11"/>
        </w:rPr>
        <w:t xml:space="preserve"> </w:t>
      </w:r>
      <w:r>
        <w:rPr>
          <w:spacing w:val="-5"/>
        </w:rPr>
        <w:t>submit</w:t>
      </w:r>
      <w:r>
        <w:rPr>
          <w:spacing w:val="-8"/>
        </w:rPr>
        <w:t xml:space="preserve"> </w:t>
      </w:r>
      <w:r>
        <w:rPr>
          <w:spacing w:val="-5"/>
        </w:rPr>
        <w:t>it</w:t>
      </w:r>
      <w:r>
        <w:rPr>
          <w:spacing w:val="-11"/>
        </w:rPr>
        <w:t xml:space="preserve"> </w:t>
      </w:r>
      <w:r>
        <w:rPr>
          <w:spacing w:val="-5"/>
        </w:rPr>
        <w:t>to</w:t>
      </w:r>
      <w:r>
        <w:rPr>
          <w:spacing w:val="-11"/>
        </w:rPr>
        <w:t xml:space="preserve"> </w:t>
      </w:r>
      <w:r>
        <w:rPr>
          <w:spacing w:val="-5"/>
        </w:rPr>
        <w:t>the</w:t>
      </w:r>
      <w:r>
        <w:rPr>
          <w:spacing w:val="-11"/>
        </w:rPr>
        <w:t xml:space="preserve"> </w:t>
      </w:r>
      <w:r>
        <w:rPr>
          <w:spacing w:val="-5"/>
        </w:rPr>
        <w:t>requesting</w:t>
      </w:r>
      <w:r>
        <w:rPr>
          <w:spacing w:val="-10"/>
        </w:rPr>
        <w:t xml:space="preserve"> </w:t>
      </w:r>
      <w:r>
        <w:rPr>
          <w:spacing w:val="-5"/>
        </w:rPr>
        <w:t>division</w:t>
      </w:r>
      <w:r>
        <w:rPr>
          <w:spacing w:val="-11"/>
        </w:rPr>
        <w:t xml:space="preserve"> </w:t>
      </w:r>
      <w:r>
        <w:rPr>
          <w:spacing w:val="-4"/>
        </w:rPr>
        <w:t>of</w:t>
      </w:r>
      <w:r>
        <w:rPr>
          <w:spacing w:val="-8"/>
        </w:rPr>
        <w:t xml:space="preserve"> </w:t>
      </w:r>
      <w:r w:rsidR="00ED1FB6">
        <w:rPr>
          <w:spacing w:val="-8"/>
        </w:rPr>
        <w:t xml:space="preserve">TS </w:t>
      </w:r>
      <w:r>
        <w:rPr>
          <w:spacing w:val="-4"/>
        </w:rPr>
        <w:t>Mitsuba</w:t>
      </w:r>
      <w:r>
        <w:rPr>
          <w:spacing w:val="-11"/>
        </w:rPr>
        <w:t xml:space="preserve"> </w:t>
      </w:r>
      <w:r>
        <w:rPr>
          <w:spacing w:val="-4"/>
        </w:rPr>
        <w:t>by</w:t>
      </w:r>
      <w:r>
        <w:rPr>
          <w:spacing w:val="-9"/>
        </w:rPr>
        <w:t xml:space="preserve"> </w:t>
      </w:r>
      <w:r>
        <w:rPr>
          <w:spacing w:val="-4"/>
        </w:rPr>
        <w:t>the</w:t>
      </w:r>
      <w:r>
        <w:rPr>
          <w:spacing w:val="-8"/>
        </w:rPr>
        <w:t xml:space="preserve"> </w:t>
      </w:r>
      <w:r>
        <w:rPr>
          <w:spacing w:val="-4"/>
        </w:rPr>
        <w:t>date</w:t>
      </w:r>
      <w:r>
        <w:rPr>
          <w:spacing w:val="-11"/>
        </w:rPr>
        <w:t xml:space="preserve"> </w:t>
      </w:r>
      <w:r>
        <w:rPr>
          <w:spacing w:val="-4"/>
        </w:rPr>
        <w:t>specified.</w:t>
      </w:r>
    </w:p>
    <w:p w14:paraId="309C9BCF" w14:textId="77777777" w:rsidR="000A142B" w:rsidRDefault="000A142B" w:rsidP="008F6443">
      <w:pPr>
        <w:pStyle w:val="Heading2"/>
        <w:spacing w:before="119"/>
        <w:ind w:left="1170"/>
      </w:pPr>
      <w:r>
        <w:rPr>
          <w:noProof/>
        </w:rPr>
        <w:drawing>
          <wp:anchor distT="0" distB="0" distL="0" distR="0" simplePos="0" relativeHeight="251513856" behindDoc="0" locked="0" layoutInCell="1" allowOverlap="1" wp14:anchorId="03C9EAEE" wp14:editId="78C817A8">
            <wp:simplePos x="0" y="0"/>
            <wp:positionH relativeFrom="page">
              <wp:posOffset>871791</wp:posOffset>
            </wp:positionH>
            <wp:positionV relativeFrom="paragraph">
              <wp:posOffset>103430</wp:posOffset>
            </wp:positionV>
            <wp:extent cx="273494" cy="95068"/>
            <wp:effectExtent l="0" t="0" r="0" b="0"/>
            <wp:wrapNone/>
            <wp:docPr id="3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33.png"/>
                    <pic:cNvPicPr/>
                  </pic:nvPicPr>
                  <pic:blipFill>
                    <a:blip r:embed="rId211" cstate="print"/>
                    <a:stretch>
                      <a:fillRect/>
                    </a:stretch>
                  </pic:blipFill>
                  <pic:spPr>
                    <a:xfrm>
                      <a:off x="0" y="0"/>
                      <a:ext cx="273494" cy="95068"/>
                    </a:xfrm>
                    <a:prstGeom prst="rect">
                      <a:avLst/>
                    </a:prstGeom>
                  </pic:spPr>
                </pic:pic>
              </a:graphicData>
            </a:graphic>
          </wp:anchor>
        </w:drawing>
      </w:r>
      <w:r>
        <w:rPr>
          <w:w w:val="95"/>
        </w:rPr>
        <w:t>Implementation</w:t>
      </w:r>
      <w:r>
        <w:rPr>
          <w:spacing w:val="-7"/>
          <w:w w:val="95"/>
        </w:rPr>
        <w:t xml:space="preserve"> </w:t>
      </w:r>
      <w:r>
        <w:rPr>
          <w:w w:val="95"/>
        </w:rPr>
        <w:t>of</w:t>
      </w:r>
      <w:r>
        <w:rPr>
          <w:spacing w:val="-7"/>
          <w:w w:val="95"/>
        </w:rPr>
        <w:t xml:space="preserve"> </w:t>
      </w:r>
      <w:r>
        <w:rPr>
          <w:w w:val="95"/>
        </w:rPr>
        <w:t>inspections</w:t>
      </w:r>
    </w:p>
    <w:p w14:paraId="326599D8" w14:textId="341FDF0C" w:rsidR="000A142B" w:rsidRDefault="000A142B" w:rsidP="00B13BDD">
      <w:pPr>
        <w:pStyle w:val="BodyText"/>
        <w:spacing w:before="176" w:after="240"/>
        <w:ind w:left="1350"/>
      </w:pPr>
      <w:r>
        <w:rPr>
          <w:noProof/>
        </w:rPr>
        <w:drawing>
          <wp:anchor distT="0" distB="0" distL="0" distR="0" simplePos="0" relativeHeight="251382784" behindDoc="0" locked="0" layoutInCell="1" allowOverlap="1" wp14:anchorId="489C65B9" wp14:editId="17E4C37E">
            <wp:simplePos x="0" y="0"/>
            <wp:positionH relativeFrom="page">
              <wp:posOffset>1161359</wp:posOffset>
            </wp:positionH>
            <wp:positionV relativeFrom="paragraph">
              <wp:posOffset>138005</wp:posOffset>
            </wp:positionV>
            <wp:extent cx="143946" cy="121073"/>
            <wp:effectExtent l="0" t="0" r="0" b="0"/>
            <wp:wrapNone/>
            <wp:docPr id="37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31.png"/>
                    <pic:cNvPicPr/>
                  </pic:nvPicPr>
                  <pic:blipFill>
                    <a:blip r:embed="rId129" cstate="print"/>
                    <a:stretch>
                      <a:fillRect/>
                    </a:stretch>
                  </pic:blipFill>
                  <pic:spPr>
                    <a:xfrm>
                      <a:off x="0" y="0"/>
                      <a:ext cx="143946" cy="121073"/>
                    </a:xfrm>
                    <a:prstGeom prst="rect">
                      <a:avLst/>
                    </a:prstGeom>
                  </pic:spPr>
                </pic:pic>
              </a:graphicData>
            </a:graphic>
          </wp:anchor>
        </w:drawing>
      </w:r>
      <w:r>
        <w:rPr>
          <w:spacing w:val="-5"/>
        </w:rPr>
        <w:t>The</w:t>
      </w:r>
      <w:r>
        <w:rPr>
          <w:spacing w:val="-9"/>
        </w:rPr>
        <w:t xml:space="preserve"> </w:t>
      </w:r>
      <w:r>
        <w:rPr>
          <w:spacing w:val="-5"/>
        </w:rPr>
        <w:t>supplier</w:t>
      </w:r>
      <w:r>
        <w:rPr>
          <w:spacing w:val="-7"/>
        </w:rPr>
        <w:t xml:space="preserve"> </w:t>
      </w:r>
      <w:r>
        <w:rPr>
          <w:spacing w:val="-5"/>
        </w:rPr>
        <w:t>shall</w:t>
      </w:r>
      <w:r>
        <w:rPr>
          <w:spacing w:val="-6"/>
        </w:rPr>
        <w:t xml:space="preserve"> </w:t>
      </w:r>
      <w:r>
        <w:rPr>
          <w:spacing w:val="-5"/>
        </w:rPr>
        <w:t>inspect</w:t>
      </w:r>
      <w:r>
        <w:rPr>
          <w:spacing w:val="-8"/>
        </w:rPr>
        <w:t xml:space="preserve"> </w:t>
      </w:r>
      <w:r>
        <w:rPr>
          <w:spacing w:val="-5"/>
        </w:rPr>
        <w:t>mass-produced</w:t>
      </w:r>
      <w:r>
        <w:rPr>
          <w:spacing w:val="-9"/>
        </w:rPr>
        <w:t xml:space="preserve"> </w:t>
      </w:r>
      <w:r>
        <w:rPr>
          <w:spacing w:val="-4"/>
        </w:rPr>
        <w:t>parts</w:t>
      </w:r>
      <w:r>
        <w:rPr>
          <w:spacing w:val="-6"/>
        </w:rPr>
        <w:t xml:space="preserve"> </w:t>
      </w:r>
      <w:r>
        <w:rPr>
          <w:spacing w:val="-4"/>
        </w:rPr>
        <w:t>for</w:t>
      </w:r>
      <w:r>
        <w:rPr>
          <w:spacing w:val="-7"/>
        </w:rPr>
        <w:t xml:space="preserve"> </w:t>
      </w:r>
      <w:r>
        <w:rPr>
          <w:spacing w:val="-4"/>
        </w:rPr>
        <w:t>the</w:t>
      </w:r>
      <w:r>
        <w:rPr>
          <w:spacing w:val="-8"/>
        </w:rPr>
        <w:t xml:space="preserve"> </w:t>
      </w:r>
      <w:r>
        <w:rPr>
          <w:spacing w:val="-4"/>
        </w:rPr>
        <w:t>quality</w:t>
      </w:r>
      <w:r>
        <w:rPr>
          <w:spacing w:val="-7"/>
        </w:rPr>
        <w:t xml:space="preserve"> </w:t>
      </w:r>
      <w:r>
        <w:rPr>
          <w:spacing w:val="-4"/>
        </w:rPr>
        <w:t>characteristics</w:t>
      </w:r>
      <w:r>
        <w:rPr>
          <w:spacing w:val="-6"/>
        </w:rPr>
        <w:t xml:space="preserve"> </w:t>
      </w:r>
      <w:r>
        <w:rPr>
          <w:spacing w:val="-4"/>
        </w:rPr>
        <w:t>specified</w:t>
      </w:r>
      <w:r>
        <w:rPr>
          <w:spacing w:val="-8"/>
        </w:rPr>
        <w:t xml:space="preserve"> </w:t>
      </w:r>
      <w:r>
        <w:rPr>
          <w:spacing w:val="-4"/>
        </w:rPr>
        <w:t>in</w:t>
      </w:r>
      <w:r>
        <w:rPr>
          <w:spacing w:val="-8"/>
        </w:rPr>
        <w:t xml:space="preserve"> </w:t>
      </w:r>
      <w:r>
        <w:rPr>
          <w:spacing w:val="-4"/>
        </w:rPr>
        <w:t>the</w:t>
      </w:r>
      <w:r>
        <w:rPr>
          <w:spacing w:val="-9"/>
        </w:rPr>
        <w:t xml:space="preserve"> </w:t>
      </w:r>
      <w:r>
        <w:rPr>
          <w:spacing w:val="-4"/>
        </w:rPr>
        <w:t>Inspection</w:t>
      </w:r>
    </w:p>
    <w:p w14:paraId="69637F7D" w14:textId="29E38832" w:rsidR="00B13BDD" w:rsidRDefault="00B13BDD" w:rsidP="00B13BDD">
      <w:pPr>
        <w:pStyle w:val="BodyText"/>
        <w:spacing w:before="147" w:after="240"/>
        <w:sectPr w:rsidR="00B13BDD" w:rsidSect="003B4105">
          <w:pgSz w:w="11910" w:h="16840"/>
          <w:pgMar w:top="171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r>
        <w:rPr>
          <w:spacing w:val="-5"/>
        </w:rPr>
        <w:t>Standard</w:t>
      </w:r>
      <w:r>
        <w:rPr>
          <w:spacing w:val="-11"/>
        </w:rPr>
        <w:t xml:space="preserve"> </w:t>
      </w:r>
      <w:r>
        <w:rPr>
          <w:spacing w:val="-5"/>
        </w:rPr>
        <w:t>in</w:t>
      </w:r>
      <w:r>
        <w:rPr>
          <w:spacing w:val="-10"/>
        </w:rPr>
        <w:t xml:space="preserve"> </w:t>
      </w:r>
      <w:r>
        <w:rPr>
          <w:spacing w:val="-5"/>
        </w:rPr>
        <w:t>the</w:t>
      </w:r>
      <w:r>
        <w:rPr>
          <w:spacing w:val="-11"/>
        </w:rPr>
        <w:t xml:space="preserve"> </w:t>
      </w:r>
      <w:r>
        <w:rPr>
          <w:spacing w:val="-5"/>
        </w:rPr>
        <w:t>defined</w:t>
      </w:r>
      <w:r>
        <w:rPr>
          <w:spacing w:val="-10"/>
        </w:rPr>
        <w:t xml:space="preserve"> </w:t>
      </w:r>
      <w:r>
        <w:rPr>
          <w:spacing w:val="-5"/>
        </w:rPr>
        <w:t>measurement</w:t>
      </w:r>
      <w:r>
        <w:rPr>
          <w:spacing w:val="-10"/>
        </w:rPr>
        <w:t xml:space="preserve"> </w:t>
      </w:r>
      <w:r>
        <w:rPr>
          <w:spacing w:val="-4"/>
        </w:rPr>
        <w:t>method.</w:t>
      </w:r>
    </w:p>
    <w:p w14:paraId="291EBB2D" w14:textId="5F43D770" w:rsidR="000A142B" w:rsidRDefault="000A142B" w:rsidP="00B13BDD">
      <w:pPr>
        <w:pStyle w:val="BodyText"/>
        <w:spacing w:before="147"/>
        <w:ind w:left="0"/>
      </w:pPr>
    </w:p>
    <w:p w14:paraId="1AFF72E2" w14:textId="30136470" w:rsidR="000A142B" w:rsidRDefault="000A142B">
      <w:pPr>
        <w:pStyle w:val="BodyText"/>
        <w:spacing w:before="176" w:line="295" w:lineRule="auto"/>
        <w:ind w:right="663" w:hanging="272"/>
        <w:jc w:val="both"/>
      </w:pPr>
      <w:r>
        <w:rPr>
          <w:noProof/>
          <w:position w:val="-4"/>
        </w:rPr>
        <w:drawing>
          <wp:inline distT="0" distB="0" distL="0" distR="0" wp14:anchorId="55B7B27A" wp14:editId="0346C39F">
            <wp:extent cx="143946" cy="121073"/>
            <wp:effectExtent l="0" t="0" r="0" b="0"/>
            <wp:docPr id="37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34.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The</w:t>
      </w:r>
      <w:r>
        <w:rPr>
          <w:spacing w:val="-10"/>
        </w:rPr>
        <w:t xml:space="preserve"> </w:t>
      </w:r>
      <w:r>
        <w:rPr>
          <w:spacing w:val="-4"/>
        </w:rPr>
        <w:t>supplier</w:t>
      </w:r>
      <w:r>
        <w:rPr>
          <w:spacing w:val="-8"/>
        </w:rPr>
        <w:t xml:space="preserve"> </w:t>
      </w:r>
      <w:r>
        <w:rPr>
          <w:spacing w:val="-4"/>
        </w:rPr>
        <w:t>shall</w:t>
      </w:r>
      <w:r>
        <w:rPr>
          <w:spacing w:val="-9"/>
        </w:rPr>
        <w:t xml:space="preserve"> </w:t>
      </w:r>
      <w:r>
        <w:rPr>
          <w:spacing w:val="-4"/>
        </w:rPr>
        <w:t>submit</w:t>
      </w:r>
      <w:r>
        <w:rPr>
          <w:spacing w:val="-10"/>
        </w:rPr>
        <w:t xml:space="preserve"> </w:t>
      </w:r>
      <w:r>
        <w:rPr>
          <w:spacing w:val="-4"/>
        </w:rPr>
        <w:t>the</w:t>
      </w:r>
      <w:r>
        <w:rPr>
          <w:spacing w:val="-6"/>
        </w:rPr>
        <w:t xml:space="preserve"> </w:t>
      </w:r>
      <w:r>
        <w:rPr>
          <w:spacing w:val="-4"/>
        </w:rPr>
        <w:t>inspection</w:t>
      </w:r>
      <w:r>
        <w:rPr>
          <w:spacing w:val="-10"/>
        </w:rPr>
        <w:t xml:space="preserve"> </w:t>
      </w:r>
      <w:r>
        <w:rPr>
          <w:spacing w:val="-4"/>
        </w:rPr>
        <w:t>records</w:t>
      </w:r>
      <w:r>
        <w:rPr>
          <w:spacing w:val="-7"/>
        </w:rPr>
        <w:t xml:space="preserve"> </w:t>
      </w:r>
      <w:r>
        <w:rPr>
          <w:spacing w:val="-4"/>
        </w:rPr>
        <w:t>of</w:t>
      </w:r>
      <w:r>
        <w:rPr>
          <w:spacing w:val="-9"/>
        </w:rPr>
        <w:t xml:space="preserve"> </w:t>
      </w:r>
      <w:r>
        <w:rPr>
          <w:spacing w:val="-4"/>
        </w:rPr>
        <w:t>the</w:t>
      </w:r>
      <w:r>
        <w:rPr>
          <w:spacing w:val="-10"/>
        </w:rPr>
        <w:t xml:space="preserve"> </w:t>
      </w:r>
      <w:r>
        <w:rPr>
          <w:spacing w:val="-4"/>
        </w:rPr>
        <w:t>quality</w:t>
      </w:r>
      <w:r>
        <w:rPr>
          <w:spacing w:val="-7"/>
        </w:rPr>
        <w:t xml:space="preserve"> </w:t>
      </w:r>
      <w:r>
        <w:rPr>
          <w:spacing w:val="-4"/>
        </w:rPr>
        <w:t>characteristics</w:t>
      </w:r>
      <w:r>
        <w:rPr>
          <w:spacing w:val="-8"/>
        </w:rPr>
        <w:t xml:space="preserve"> </w:t>
      </w:r>
      <w:r>
        <w:rPr>
          <w:spacing w:val="-3"/>
        </w:rPr>
        <w:t>which</w:t>
      </w:r>
      <w:r>
        <w:rPr>
          <w:spacing w:val="-9"/>
        </w:rPr>
        <w:t xml:space="preserve"> </w:t>
      </w:r>
      <w:r>
        <w:rPr>
          <w:spacing w:val="-3"/>
        </w:rPr>
        <w:t>are</w:t>
      </w:r>
      <w:r>
        <w:rPr>
          <w:spacing w:val="-5"/>
        </w:rPr>
        <w:t xml:space="preserve"> </w:t>
      </w:r>
      <w:r>
        <w:rPr>
          <w:spacing w:val="-3"/>
        </w:rPr>
        <w:t>requested</w:t>
      </w:r>
      <w:r>
        <w:rPr>
          <w:spacing w:val="-8"/>
        </w:rPr>
        <w:t xml:space="preserve"> </w:t>
      </w:r>
      <w:r>
        <w:rPr>
          <w:spacing w:val="-3"/>
        </w:rPr>
        <w:t>to</w:t>
      </w:r>
      <w:r>
        <w:rPr>
          <w:spacing w:val="-9"/>
        </w:rPr>
        <w:t xml:space="preserve"> </w:t>
      </w:r>
      <w:r>
        <w:rPr>
          <w:spacing w:val="-3"/>
        </w:rPr>
        <w:t>be</w:t>
      </w:r>
      <w:r>
        <w:rPr>
          <w:spacing w:val="-54"/>
        </w:rPr>
        <w:t xml:space="preserve"> </w:t>
      </w:r>
      <w:r>
        <w:rPr>
          <w:spacing w:val="-5"/>
        </w:rPr>
        <w:t>submitted</w:t>
      </w:r>
      <w:r>
        <w:rPr>
          <w:spacing w:val="-9"/>
        </w:rPr>
        <w:t xml:space="preserve"> </w:t>
      </w:r>
      <w:r>
        <w:rPr>
          <w:spacing w:val="-5"/>
        </w:rPr>
        <w:t>in</w:t>
      </w:r>
      <w:r>
        <w:rPr>
          <w:spacing w:val="-9"/>
        </w:rPr>
        <w:t xml:space="preserve"> </w:t>
      </w:r>
      <w:r>
        <w:rPr>
          <w:spacing w:val="-5"/>
        </w:rPr>
        <w:t>the</w:t>
      </w:r>
      <w:r>
        <w:rPr>
          <w:spacing w:val="-9"/>
        </w:rPr>
        <w:t xml:space="preserve"> </w:t>
      </w:r>
      <w:r>
        <w:rPr>
          <w:spacing w:val="-5"/>
        </w:rPr>
        <w:t>Inspection</w:t>
      </w:r>
      <w:r>
        <w:rPr>
          <w:spacing w:val="-9"/>
        </w:rPr>
        <w:t xml:space="preserve"> </w:t>
      </w:r>
      <w:r>
        <w:rPr>
          <w:spacing w:val="-4"/>
        </w:rPr>
        <w:t>Standard</w:t>
      </w:r>
      <w:r>
        <w:rPr>
          <w:spacing w:val="-9"/>
        </w:rPr>
        <w:t xml:space="preserve"> </w:t>
      </w:r>
      <w:r>
        <w:rPr>
          <w:spacing w:val="-4"/>
        </w:rPr>
        <w:t>to</w:t>
      </w:r>
      <w:r>
        <w:rPr>
          <w:spacing w:val="-8"/>
        </w:rPr>
        <w:t xml:space="preserve"> </w:t>
      </w:r>
      <w:r>
        <w:rPr>
          <w:spacing w:val="-4"/>
        </w:rPr>
        <w:t>the</w:t>
      </w:r>
      <w:r>
        <w:rPr>
          <w:spacing w:val="-9"/>
        </w:rPr>
        <w:t xml:space="preserve"> </w:t>
      </w:r>
      <w:r>
        <w:rPr>
          <w:spacing w:val="-4"/>
        </w:rPr>
        <w:t>Quality</w:t>
      </w:r>
      <w:r>
        <w:rPr>
          <w:spacing w:val="-8"/>
        </w:rPr>
        <w:t xml:space="preserve"> </w:t>
      </w:r>
      <w:r>
        <w:rPr>
          <w:spacing w:val="-4"/>
        </w:rPr>
        <w:t>Control</w:t>
      </w:r>
      <w:r>
        <w:rPr>
          <w:spacing w:val="-10"/>
        </w:rPr>
        <w:t xml:space="preserve"> </w:t>
      </w:r>
      <w:r>
        <w:rPr>
          <w:spacing w:val="-4"/>
        </w:rPr>
        <w:t>Section</w:t>
      </w:r>
      <w:r>
        <w:rPr>
          <w:spacing w:val="-9"/>
        </w:rPr>
        <w:t xml:space="preserve"> </w:t>
      </w:r>
      <w:r>
        <w:rPr>
          <w:spacing w:val="-4"/>
        </w:rPr>
        <w:t>of</w:t>
      </w:r>
      <w:r>
        <w:rPr>
          <w:spacing w:val="-9"/>
        </w:rPr>
        <w:t xml:space="preserve"> </w:t>
      </w:r>
      <w:r>
        <w:rPr>
          <w:spacing w:val="-4"/>
        </w:rPr>
        <w:t>the</w:t>
      </w:r>
      <w:r>
        <w:rPr>
          <w:spacing w:val="-8"/>
        </w:rPr>
        <w:t xml:space="preserve"> </w:t>
      </w:r>
      <w:r>
        <w:rPr>
          <w:spacing w:val="-4"/>
        </w:rPr>
        <w:t>receiving</w:t>
      </w:r>
      <w:r>
        <w:rPr>
          <w:spacing w:val="-7"/>
        </w:rPr>
        <w:t xml:space="preserve"> </w:t>
      </w:r>
      <w:r>
        <w:rPr>
          <w:spacing w:val="-4"/>
        </w:rPr>
        <w:t>plant</w:t>
      </w:r>
      <w:r>
        <w:rPr>
          <w:spacing w:val="-9"/>
        </w:rPr>
        <w:t xml:space="preserve"> </w:t>
      </w:r>
      <w:r>
        <w:rPr>
          <w:spacing w:val="-4"/>
        </w:rPr>
        <w:t>of</w:t>
      </w:r>
      <w:r>
        <w:rPr>
          <w:spacing w:val="-9"/>
        </w:rPr>
        <w:t xml:space="preserve"> </w:t>
      </w:r>
      <w:r w:rsidR="00ED1FB6">
        <w:rPr>
          <w:spacing w:val="-9"/>
        </w:rPr>
        <w:t xml:space="preserve">TS </w:t>
      </w:r>
      <w:r>
        <w:rPr>
          <w:spacing w:val="-4"/>
        </w:rPr>
        <w:t>Mitsuba.</w:t>
      </w:r>
      <w:r>
        <w:rPr>
          <w:spacing w:val="-9"/>
        </w:rPr>
        <w:t xml:space="preserve"> </w:t>
      </w:r>
      <w:r>
        <w:rPr>
          <w:spacing w:val="-4"/>
        </w:rPr>
        <w:t>If</w:t>
      </w:r>
      <w:r>
        <w:rPr>
          <w:spacing w:val="-9"/>
        </w:rPr>
        <w:t xml:space="preserve"> </w:t>
      </w:r>
      <w:r>
        <w:rPr>
          <w:spacing w:val="-4"/>
        </w:rPr>
        <w:t>a</w:t>
      </w:r>
      <w:r>
        <w:rPr>
          <w:spacing w:val="-53"/>
        </w:rPr>
        <w:t xml:space="preserve"> </w:t>
      </w:r>
      <w:r>
        <w:rPr>
          <w:spacing w:val="-5"/>
        </w:rPr>
        <w:t>format</w:t>
      </w:r>
      <w:r>
        <w:rPr>
          <w:spacing w:val="-11"/>
        </w:rPr>
        <w:t xml:space="preserve"> </w:t>
      </w:r>
      <w:r>
        <w:rPr>
          <w:spacing w:val="-5"/>
        </w:rPr>
        <w:t>of</w:t>
      </w:r>
      <w:r>
        <w:rPr>
          <w:spacing w:val="-8"/>
        </w:rPr>
        <w:t xml:space="preserve"> </w:t>
      </w:r>
      <w:r>
        <w:rPr>
          <w:spacing w:val="-5"/>
        </w:rPr>
        <w:t>inspection</w:t>
      </w:r>
      <w:r>
        <w:rPr>
          <w:spacing w:val="-11"/>
        </w:rPr>
        <w:t xml:space="preserve"> </w:t>
      </w:r>
      <w:r>
        <w:rPr>
          <w:spacing w:val="-5"/>
        </w:rPr>
        <w:t>records</w:t>
      </w:r>
      <w:r>
        <w:rPr>
          <w:spacing w:val="-8"/>
        </w:rPr>
        <w:t xml:space="preserve"> </w:t>
      </w:r>
      <w:r>
        <w:rPr>
          <w:spacing w:val="-5"/>
        </w:rPr>
        <w:t>to</w:t>
      </w:r>
      <w:r>
        <w:rPr>
          <w:spacing w:val="-11"/>
        </w:rPr>
        <w:t xml:space="preserve"> </w:t>
      </w:r>
      <w:r>
        <w:rPr>
          <w:spacing w:val="-5"/>
        </w:rPr>
        <w:t>be</w:t>
      </w:r>
      <w:r>
        <w:rPr>
          <w:spacing w:val="-11"/>
        </w:rPr>
        <w:t xml:space="preserve"> </w:t>
      </w:r>
      <w:r>
        <w:rPr>
          <w:spacing w:val="-5"/>
        </w:rPr>
        <w:t>submitted</w:t>
      </w:r>
      <w:r>
        <w:rPr>
          <w:spacing w:val="-8"/>
        </w:rPr>
        <w:t xml:space="preserve"> </w:t>
      </w:r>
      <w:r>
        <w:rPr>
          <w:spacing w:val="-4"/>
        </w:rPr>
        <w:t>is</w:t>
      </w:r>
      <w:r>
        <w:rPr>
          <w:spacing w:val="-8"/>
        </w:rPr>
        <w:t xml:space="preserve"> </w:t>
      </w:r>
      <w:r>
        <w:rPr>
          <w:spacing w:val="-4"/>
        </w:rPr>
        <w:t>specified</w:t>
      </w:r>
      <w:r>
        <w:rPr>
          <w:spacing w:val="-11"/>
        </w:rPr>
        <w:t xml:space="preserve"> </w:t>
      </w:r>
      <w:r>
        <w:rPr>
          <w:spacing w:val="-4"/>
        </w:rPr>
        <w:t>by</w:t>
      </w:r>
      <w:r>
        <w:rPr>
          <w:spacing w:val="-9"/>
        </w:rPr>
        <w:t xml:space="preserve"> </w:t>
      </w:r>
      <w:r>
        <w:rPr>
          <w:spacing w:val="-4"/>
        </w:rPr>
        <w:t>the</w:t>
      </w:r>
      <w:r>
        <w:rPr>
          <w:spacing w:val="-11"/>
        </w:rPr>
        <w:t xml:space="preserve"> </w:t>
      </w:r>
      <w:r>
        <w:rPr>
          <w:spacing w:val="-4"/>
        </w:rPr>
        <w:t>receiving</w:t>
      </w:r>
      <w:r>
        <w:rPr>
          <w:spacing w:val="-10"/>
        </w:rPr>
        <w:t xml:space="preserve"> </w:t>
      </w:r>
      <w:r>
        <w:rPr>
          <w:spacing w:val="-4"/>
        </w:rPr>
        <w:t>plant,</w:t>
      </w:r>
      <w:r>
        <w:rPr>
          <w:spacing w:val="-8"/>
        </w:rPr>
        <w:t xml:space="preserve"> </w:t>
      </w:r>
      <w:r>
        <w:rPr>
          <w:spacing w:val="-4"/>
        </w:rPr>
        <w:t>the</w:t>
      </w:r>
      <w:r>
        <w:rPr>
          <w:spacing w:val="-11"/>
        </w:rPr>
        <w:t xml:space="preserve"> </w:t>
      </w:r>
      <w:r>
        <w:rPr>
          <w:spacing w:val="-4"/>
        </w:rPr>
        <w:t>supplier</w:t>
      </w:r>
      <w:r>
        <w:rPr>
          <w:spacing w:val="-10"/>
        </w:rPr>
        <w:t xml:space="preserve"> </w:t>
      </w:r>
      <w:r>
        <w:rPr>
          <w:spacing w:val="-4"/>
        </w:rPr>
        <w:t>shall</w:t>
      </w:r>
      <w:r>
        <w:rPr>
          <w:spacing w:val="-8"/>
        </w:rPr>
        <w:t xml:space="preserve"> </w:t>
      </w:r>
      <w:r>
        <w:rPr>
          <w:spacing w:val="-4"/>
        </w:rPr>
        <w:t>use</w:t>
      </w:r>
      <w:r>
        <w:rPr>
          <w:spacing w:val="-11"/>
        </w:rPr>
        <w:t xml:space="preserve"> </w:t>
      </w:r>
      <w:r>
        <w:rPr>
          <w:spacing w:val="-4"/>
        </w:rPr>
        <w:t>the</w:t>
      </w:r>
      <w:r>
        <w:rPr>
          <w:spacing w:val="-53"/>
        </w:rPr>
        <w:t xml:space="preserve"> </w:t>
      </w:r>
      <w:r>
        <w:t>format.</w:t>
      </w:r>
    </w:p>
    <w:p w14:paraId="54E71128" w14:textId="77777777" w:rsidR="000A142B" w:rsidRDefault="000A142B">
      <w:pPr>
        <w:pStyle w:val="BodyText"/>
        <w:spacing w:before="124" w:line="290" w:lineRule="auto"/>
        <w:ind w:right="666" w:hanging="272"/>
        <w:jc w:val="both"/>
        <w:rPr>
          <w:sz w:val="21"/>
        </w:rPr>
      </w:pPr>
      <w:r>
        <w:rPr>
          <w:noProof/>
          <w:position w:val="-4"/>
        </w:rPr>
        <w:drawing>
          <wp:inline distT="0" distB="0" distL="0" distR="0" wp14:anchorId="4CCB614F" wp14:editId="3160F688">
            <wp:extent cx="143946" cy="121073"/>
            <wp:effectExtent l="0" t="0" r="0" b="0"/>
            <wp:docPr id="37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35.png"/>
                    <pic:cNvPicPr/>
                  </pic:nvPicPr>
                  <pic:blipFill>
                    <a:blip r:embed="rId18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20"/>
        </w:rPr>
        <w:t xml:space="preserve"> </w:t>
      </w:r>
      <w:r>
        <w:rPr>
          <w:spacing w:val="-5"/>
        </w:rPr>
        <w:t>supplier</w:t>
      </w:r>
      <w:r>
        <w:rPr>
          <w:spacing w:val="-19"/>
        </w:rPr>
        <w:t xml:space="preserve"> </w:t>
      </w:r>
      <w:r>
        <w:rPr>
          <w:spacing w:val="-5"/>
        </w:rPr>
        <w:t>shall</w:t>
      </w:r>
      <w:r>
        <w:rPr>
          <w:spacing w:val="-19"/>
        </w:rPr>
        <w:t xml:space="preserve"> </w:t>
      </w:r>
      <w:r>
        <w:rPr>
          <w:spacing w:val="-5"/>
        </w:rPr>
        <w:t>ensure</w:t>
      </w:r>
      <w:r>
        <w:rPr>
          <w:spacing w:val="-18"/>
        </w:rPr>
        <w:t xml:space="preserve"> </w:t>
      </w:r>
      <w:r>
        <w:rPr>
          <w:spacing w:val="-5"/>
        </w:rPr>
        <w:t>that</w:t>
      </w:r>
      <w:r>
        <w:rPr>
          <w:spacing w:val="-18"/>
        </w:rPr>
        <w:t xml:space="preserve"> </w:t>
      </w:r>
      <w:r>
        <w:rPr>
          <w:spacing w:val="-5"/>
        </w:rPr>
        <w:t>finished</w:t>
      </w:r>
      <w:r>
        <w:rPr>
          <w:spacing w:val="-18"/>
        </w:rPr>
        <w:t xml:space="preserve"> </w:t>
      </w:r>
      <w:r>
        <w:rPr>
          <w:spacing w:val="-5"/>
        </w:rPr>
        <w:t>product</w:t>
      </w:r>
      <w:r>
        <w:rPr>
          <w:spacing w:val="-17"/>
        </w:rPr>
        <w:t xml:space="preserve"> </w:t>
      </w:r>
      <w:r>
        <w:rPr>
          <w:spacing w:val="-5"/>
        </w:rPr>
        <w:t>inspection</w:t>
      </w:r>
      <w:r>
        <w:rPr>
          <w:spacing w:val="-19"/>
        </w:rPr>
        <w:t xml:space="preserve"> </w:t>
      </w:r>
      <w:r>
        <w:rPr>
          <w:spacing w:val="-4"/>
        </w:rPr>
        <w:t>and</w:t>
      </w:r>
      <w:r>
        <w:rPr>
          <w:spacing w:val="-20"/>
        </w:rPr>
        <w:t xml:space="preserve"> </w:t>
      </w:r>
      <w:r>
        <w:rPr>
          <w:spacing w:val="-4"/>
        </w:rPr>
        <w:t>the</w:t>
      </w:r>
      <w:r>
        <w:rPr>
          <w:spacing w:val="-20"/>
        </w:rPr>
        <w:t xml:space="preserve"> </w:t>
      </w:r>
      <w:r>
        <w:rPr>
          <w:spacing w:val="-4"/>
        </w:rPr>
        <w:t>decision</w:t>
      </w:r>
      <w:r>
        <w:rPr>
          <w:spacing w:val="-18"/>
        </w:rPr>
        <w:t xml:space="preserve"> </w:t>
      </w:r>
      <w:r>
        <w:rPr>
          <w:spacing w:val="-4"/>
        </w:rPr>
        <w:t>to</w:t>
      </w:r>
      <w:r>
        <w:rPr>
          <w:spacing w:val="-20"/>
        </w:rPr>
        <w:t xml:space="preserve"> </w:t>
      </w:r>
      <w:r>
        <w:rPr>
          <w:spacing w:val="-4"/>
        </w:rPr>
        <w:t>pass</w:t>
      </w:r>
      <w:r>
        <w:rPr>
          <w:spacing w:val="-19"/>
        </w:rPr>
        <w:t xml:space="preserve"> </w:t>
      </w:r>
      <w:r>
        <w:rPr>
          <w:spacing w:val="-4"/>
        </w:rPr>
        <w:t>or</w:t>
      </w:r>
      <w:r>
        <w:rPr>
          <w:spacing w:val="-18"/>
        </w:rPr>
        <w:t xml:space="preserve"> </w:t>
      </w:r>
      <w:r>
        <w:rPr>
          <w:spacing w:val="-4"/>
        </w:rPr>
        <w:t>fail</w:t>
      </w:r>
      <w:r>
        <w:rPr>
          <w:spacing w:val="-19"/>
        </w:rPr>
        <w:t xml:space="preserve"> </w:t>
      </w:r>
      <w:r>
        <w:rPr>
          <w:spacing w:val="-4"/>
        </w:rPr>
        <w:t>are</w:t>
      </w:r>
      <w:r>
        <w:rPr>
          <w:spacing w:val="-20"/>
        </w:rPr>
        <w:t xml:space="preserve"> </w:t>
      </w:r>
      <w:r>
        <w:rPr>
          <w:spacing w:val="-4"/>
        </w:rPr>
        <w:t>implemented</w:t>
      </w:r>
      <w:r>
        <w:rPr>
          <w:spacing w:val="-3"/>
        </w:rPr>
        <w:t xml:space="preserve"> </w:t>
      </w:r>
      <w:r>
        <w:t>by the qualified persons who have abilities to correctly judge between pass and fail and to decide</w:t>
      </w:r>
      <w:r>
        <w:rPr>
          <w:spacing w:val="1"/>
        </w:rPr>
        <w:t xml:space="preserve"> </w:t>
      </w:r>
      <w:r>
        <w:rPr>
          <w:w w:val="95"/>
        </w:rPr>
        <w:t>appropriate</w:t>
      </w:r>
      <w:r>
        <w:rPr>
          <w:spacing w:val="-9"/>
          <w:w w:val="95"/>
        </w:rPr>
        <w:t xml:space="preserve"> </w:t>
      </w:r>
      <w:r>
        <w:rPr>
          <w:w w:val="95"/>
        </w:rPr>
        <w:t>inspection</w:t>
      </w:r>
      <w:r>
        <w:rPr>
          <w:spacing w:val="-5"/>
          <w:w w:val="95"/>
        </w:rPr>
        <w:t xml:space="preserve"> </w:t>
      </w:r>
      <w:r>
        <w:rPr>
          <w:w w:val="95"/>
        </w:rPr>
        <w:t>method</w:t>
      </w:r>
      <w:r>
        <w:rPr>
          <w:spacing w:val="-9"/>
          <w:w w:val="95"/>
        </w:rPr>
        <w:t xml:space="preserve"> </w:t>
      </w:r>
      <w:r>
        <w:rPr>
          <w:w w:val="95"/>
        </w:rPr>
        <w:t>and</w:t>
      </w:r>
      <w:r>
        <w:rPr>
          <w:spacing w:val="-7"/>
          <w:w w:val="95"/>
        </w:rPr>
        <w:t xml:space="preserve"> </w:t>
      </w:r>
      <w:r>
        <w:rPr>
          <w:w w:val="95"/>
        </w:rPr>
        <w:t>procedure</w:t>
      </w:r>
      <w:r>
        <w:rPr>
          <w:spacing w:val="-8"/>
          <w:w w:val="95"/>
        </w:rPr>
        <w:t xml:space="preserve"> </w:t>
      </w:r>
      <w:r>
        <w:rPr>
          <w:w w:val="95"/>
        </w:rPr>
        <w:t>for</w:t>
      </w:r>
      <w:r>
        <w:rPr>
          <w:spacing w:val="-8"/>
          <w:w w:val="95"/>
        </w:rPr>
        <w:t xml:space="preserve"> </w:t>
      </w:r>
      <w:r>
        <w:rPr>
          <w:w w:val="95"/>
        </w:rPr>
        <w:t>handling</w:t>
      </w:r>
      <w:r>
        <w:rPr>
          <w:spacing w:val="-5"/>
          <w:w w:val="95"/>
        </w:rPr>
        <w:t xml:space="preserve"> </w:t>
      </w:r>
      <w:r>
        <w:rPr>
          <w:w w:val="95"/>
        </w:rPr>
        <w:t>nonconforming</w:t>
      </w:r>
      <w:r>
        <w:rPr>
          <w:spacing w:val="-6"/>
          <w:w w:val="95"/>
        </w:rPr>
        <w:t xml:space="preserve"> </w:t>
      </w:r>
      <w:r>
        <w:rPr>
          <w:w w:val="95"/>
        </w:rPr>
        <w:t>parts</w:t>
      </w:r>
      <w:r>
        <w:rPr>
          <w:w w:val="95"/>
          <w:sz w:val="21"/>
        </w:rPr>
        <w:t>.</w:t>
      </w:r>
    </w:p>
    <w:p w14:paraId="3F8A0931" w14:textId="77777777" w:rsidR="000A142B" w:rsidRDefault="000A142B" w:rsidP="008F6443">
      <w:pPr>
        <w:pStyle w:val="Heading2"/>
        <w:spacing w:before="122"/>
        <w:ind w:firstLine="292"/>
      </w:pPr>
      <w:r>
        <w:rPr>
          <w:noProof/>
        </w:rPr>
        <w:drawing>
          <wp:anchor distT="0" distB="0" distL="0" distR="0" simplePos="0" relativeHeight="251521024" behindDoc="0" locked="0" layoutInCell="1" allowOverlap="1" wp14:anchorId="6FDEA049" wp14:editId="2F4085D6">
            <wp:simplePos x="0" y="0"/>
            <wp:positionH relativeFrom="page">
              <wp:posOffset>870809</wp:posOffset>
            </wp:positionH>
            <wp:positionV relativeFrom="paragraph">
              <wp:posOffset>106045</wp:posOffset>
            </wp:positionV>
            <wp:extent cx="273494" cy="95068"/>
            <wp:effectExtent l="0" t="0" r="0" b="0"/>
            <wp:wrapNone/>
            <wp:docPr id="37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6.png"/>
                    <pic:cNvPicPr/>
                  </pic:nvPicPr>
                  <pic:blipFill>
                    <a:blip r:embed="rId212" cstate="print"/>
                    <a:stretch>
                      <a:fillRect/>
                    </a:stretch>
                  </pic:blipFill>
                  <pic:spPr>
                    <a:xfrm>
                      <a:off x="0" y="0"/>
                      <a:ext cx="273494" cy="95068"/>
                    </a:xfrm>
                    <a:prstGeom prst="rect">
                      <a:avLst/>
                    </a:prstGeom>
                  </pic:spPr>
                </pic:pic>
              </a:graphicData>
            </a:graphic>
          </wp:anchor>
        </w:drawing>
      </w:r>
      <w:r>
        <w:rPr>
          <w:w w:val="95"/>
        </w:rPr>
        <w:t>Format</w:t>
      </w:r>
      <w:r>
        <w:rPr>
          <w:spacing w:val="-6"/>
          <w:w w:val="95"/>
        </w:rPr>
        <w:t xml:space="preserve"> </w:t>
      </w:r>
      <w:r>
        <w:rPr>
          <w:w w:val="95"/>
        </w:rPr>
        <w:t>of</w:t>
      </w:r>
      <w:r>
        <w:rPr>
          <w:spacing w:val="-6"/>
          <w:w w:val="95"/>
        </w:rPr>
        <w:t xml:space="preserve"> </w:t>
      </w:r>
      <w:r>
        <w:rPr>
          <w:w w:val="95"/>
        </w:rPr>
        <w:t>Inspection</w:t>
      </w:r>
      <w:r>
        <w:rPr>
          <w:spacing w:val="-6"/>
          <w:w w:val="95"/>
        </w:rPr>
        <w:t xml:space="preserve"> </w:t>
      </w:r>
      <w:r>
        <w:rPr>
          <w:w w:val="95"/>
        </w:rPr>
        <w:t>Standard</w:t>
      </w:r>
    </w:p>
    <w:p w14:paraId="2D8F7897" w14:textId="77777777" w:rsidR="000A142B" w:rsidRDefault="000A142B">
      <w:pPr>
        <w:pStyle w:val="BodyText"/>
        <w:spacing w:before="176"/>
        <w:ind w:left="1088"/>
      </w:pPr>
      <w:r>
        <w:rPr>
          <w:noProof/>
          <w:position w:val="-4"/>
        </w:rPr>
        <w:drawing>
          <wp:inline distT="0" distB="0" distL="0" distR="0" wp14:anchorId="119A4410" wp14:editId="6631E4E3">
            <wp:extent cx="143946" cy="121073"/>
            <wp:effectExtent l="0" t="0" r="0" b="0"/>
            <wp:docPr id="37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3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8"/>
          <w:w w:val="95"/>
        </w:rPr>
        <w:t xml:space="preserve"> </w:t>
      </w:r>
      <w:r>
        <w:rPr>
          <w:w w:val="95"/>
        </w:rPr>
        <w:t>supplier</w:t>
      </w:r>
      <w:r>
        <w:rPr>
          <w:spacing w:val="-7"/>
          <w:w w:val="95"/>
        </w:rPr>
        <w:t xml:space="preserve"> </w:t>
      </w:r>
      <w:r>
        <w:rPr>
          <w:w w:val="95"/>
        </w:rPr>
        <w:t>shall</w:t>
      </w:r>
      <w:r>
        <w:rPr>
          <w:spacing w:val="-8"/>
          <w:w w:val="95"/>
        </w:rPr>
        <w:t xml:space="preserve"> </w:t>
      </w:r>
      <w:r>
        <w:rPr>
          <w:w w:val="95"/>
        </w:rPr>
        <w:t>use</w:t>
      </w:r>
      <w:r>
        <w:rPr>
          <w:spacing w:val="-7"/>
          <w:w w:val="95"/>
        </w:rPr>
        <w:t xml:space="preserve"> </w:t>
      </w:r>
      <w:r>
        <w:rPr>
          <w:w w:val="95"/>
        </w:rPr>
        <w:t>the</w:t>
      </w:r>
      <w:r>
        <w:rPr>
          <w:spacing w:val="-8"/>
          <w:w w:val="95"/>
        </w:rPr>
        <w:t xml:space="preserve"> </w:t>
      </w:r>
      <w:r>
        <w:rPr>
          <w:w w:val="95"/>
        </w:rPr>
        <w:t>Inspection</w:t>
      </w:r>
      <w:r>
        <w:rPr>
          <w:spacing w:val="-5"/>
          <w:w w:val="95"/>
        </w:rPr>
        <w:t xml:space="preserve"> </w:t>
      </w:r>
      <w:r>
        <w:rPr>
          <w:w w:val="95"/>
        </w:rPr>
        <w:t>Standard</w:t>
      </w:r>
      <w:r>
        <w:rPr>
          <w:spacing w:val="-8"/>
          <w:w w:val="95"/>
        </w:rPr>
        <w:t xml:space="preserve"> </w:t>
      </w:r>
      <w:r>
        <w:rPr>
          <w:w w:val="95"/>
        </w:rPr>
        <w:t>format</w:t>
      </w:r>
      <w:r>
        <w:rPr>
          <w:spacing w:val="-7"/>
          <w:w w:val="95"/>
        </w:rPr>
        <w:t xml:space="preserve"> </w:t>
      </w:r>
      <w:r>
        <w:rPr>
          <w:w w:val="95"/>
        </w:rPr>
        <w:t>specified</w:t>
      </w:r>
      <w:r>
        <w:rPr>
          <w:spacing w:val="-5"/>
          <w:w w:val="95"/>
        </w:rPr>
        <w:t xml:space="preserve"> </w:t>
      </w:r>
      <w:r>
        <w:rPr>
          <w:w w:val="95"/>
        </w:rPr>
        <w:t>in</w:t>
      </w:r>
      <w:r>
        <w:rPr>
          <w:spacing w:val="-8"/>
          <w:w w:val="95"/>
        </w:rPr>
        <w:t xml:space="preserve"> </w:t>
      </w:r>
      <w:r>
        <w:rPr>
          <w:w w:val="95"/>
        </w:rPr>
        <w:t>this</w:t>
      </w:r>
      <w:r>
        <w:rPr>
          <w:spacing w:val="-5"/>
          <w:w w:val="95"/>
        </w:rPr>
        <w:t xml:space="preserve"> </w:t>
      </w:r>
      <w:r>
        <w:rPr>
          <w:w w:val="95"/>
        </w:rPr>
        <w:t>Manual.</w:t>
      </w:r>
    </w:p>
    <w:p w14:paraId="7411FFE2" w14:textId="1ACEDF54" w:rsidR="000A142B" w:rsidRDefault="000A142B">
      <w:pPr>
        <w:pStyle w:val="BodyText"/>
        <w:spacing w:before="172" w:line="290" w:lineRule="auto"/>
        <w:ind w:right="667" w:hanging="272"/>
        <w:jc w:val="both"/>
      </w:pPr>
      <w:r>
        <w:rPr>
          <w:noProof/>
          <w:position w:val="-4"/>
        </w:rPr>
        <w:drawing>
          <wp:inline distT="0" distB="0" distL="0" distR="0" wp14:anchorId="2326D8D2" wp14:editId="2458A989">
            <wp:extent cx="143946" cy="121073"/>
            <wp:effectExtent l="0" t="0" r="0" b="0"/>
            <wp:docPr id="38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34.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For</w:t>
      </w:r>
      <w:r>
        <w:rPr>
          <w:spacing w:val="-8"/>
        </w:rPr>
        <w:t xml:space="preserve"> </w:t>
      </w:r>
      <w:r>
        <w:rPr>
          <w:spacing w:val="-5"/>
        </w:rPr>
        <w:t>the</w:t>
      </w:r>
      <w:r>
        <w:rPr>
          <w:spacing w:val="-9"/>
        </w:rPr>
        <w:t xml:space="preserve"> </w:t>
      </w:r>
      <w:r>
        <w:rPr>
          <w:spacing w:val="-5"/>
        </w:rPr>
        <w:t>Inspection</w:t>
      </w:r>
      <w:r>
        <w:rPr>
          <w:spacing w:val="-9"/>
        </w:rPr>
        <w:t xml:space="preserve"> </w:t>
      </w:r>
      <w:r>
        <w:rPr>
          <w:spacing w:val="-5"/>
        </w:rPr>
        <w:t>Standard</w:t>
      </w:r>
      <w:r>
        <w:rPr>
          <w:spacing w:val="-9"/>
        </w:rPr>
        <w:t xml:space="preserve"> </w:t>
      </w:r>
      <w:r>
        <w:rPr>
          <w:spacing w:val="-5"/>
        </w:rPr>
        <w:t>for</w:t>
      </w:r>
      <w:r>
        <w:rPr>
          <w:spacing w:val="-7"/>
        </w:rPr>
        <w:t xml:space="preserve"> </w:t>
      </w:r>
      <w:r>
        <w:rPr>
          <w:spacing w:val="-5"/>
        </w:rPr>
        <w:t>raw</w:t>
      </w:r>
      <w:r>
        <w:rPr>
          <w:spacing w:val="-8"/>
        </w:rPr>
        <w:t xml:space="preserve"> </w:t>
      </w:r>
      <w:r>
        <w:rPr>
          <w:spacing w:val="-5"/>
        </w:rPr>
        <w:t>and</w:t>
      </w:r>
      <w:r>
        <w:rPr>
          <w:spacing w:val="-9"/>
        </w:rPr>
        <w:t xml:space="preserve"> </w:t>
      </w:r>
      <w:r>
        <w:rPr>
          <w:spacing w:val="-5"/>
        </w:rPr>
        <w:t>indirect</w:t>
      </w:r>
      <w:r>
        <w:rPr>
          <w:spacing w:val="-9"/>
        </w:rPr>
        <w:t xml:space="preserve"> </w:t>
      </w:r>
      <w:r>
        <w:rPr>
          <w:spacing w:val="-4"/>
        </w:rPr>
        <w:t>materials,</w:t>
      </w:r>
      <w:r>
        <w:rPr>
          <w:spacing w:val="-9"/>
        </w:rPr>
        <w:t xml:space="preserve"> </w:t>
      </w:r>
      <w:r>
        <w:rPr>
          <w:spacing w:val="-4"/>
        </w:rPr>
        <w:t>the</w:t>
      </w:r>
      <w:r>
        <w:rPr>
          <w:spacing w:val="-8"/>
        </w:rPr>
        <w:t xml:space="preserve"> </w:t>
      </w:r>
      <w:r>
        <w:rPr>
          <w:spacing w:val="-4"/>
        </w:rPr>
        <w:t>supplier</w:t>
      </w:r>
      <w:r>
        <w:rPr>
          <w:spacing w:val="-8"/>
        </w:rPr>
        <w:t xml:space="preserve"> </w:t>
      </w:r>
      <w:r>
        <w:rPr>
          <w:spacing w:val="-4"/>
        </w:rPr>
        <w:t>can</w:t>
      </w:r>
      <w:r>
        <w:rPr>
          <w:spacing w:val="-9"/>
        </w:rPr>
        <w:t xml:space="preserve"> </w:t>
      </w:r>
      <w:r>
        <w:rPr>
          <w:spacing w:val="-4"/>
        </w:rPr>
        <w:t>use</w:t>
      </w:r>
      <w:r>
        <w:rPr>
          <w:spacing w:val="-9"/>
        </w:rPr>
        <w:t xml:space="preserve"> </w:t>
      </w:r>
      <w:r>
        <w:rPr>
          <w:spacing w:val="-4"/>
        </w:rPr>
        <w:t>its</w:t>
      </w:r>
      <w:r>
        <w:rPr>
          <w:spacing w:val="-8"/>
        </w:rPr>
        <w:t xml:space="preserve"> </w:t>
      </w:r>
      <w:r>
        <w:rPr>
          <w:spacing w:val="-4"/>
        </w:rPr>
        <w:t>own</w:t>
      </w:r>
      <w:r>
        <w:rPr>
          <w:spacing w:val="-8"/>
        </w:rPr>
        <w:t xml:space="preserve"> </w:t>
      </w:r>
      <w:r>
        <w:rPr>
          <w:spacing w:val="-4"/>
        </w:rPr>
        <w:t>format,</w:t>
      </w:r>
      <w:r>
        <w:rPr>
          <w:spacing w:val="-9"/>
        </w:rPr>
        <w:t xml:space="preserve"> </w:t>
      </w:r>
      <w:r>
        <w:rPr>
          <w:spacing w:val="-4"/>
        </w:rPr>
        <w:t>provided</w:t>
      </w:r>
      <w:r>
        <w:rPr>
          <w:spacing w:val="-53"/>
        </w:rPr>
        <w:t xml:space="preserve"> </w:t>
      </w:r>
      <w:r>
        <w:rPr>
          <w:spacing w:val="-5"/>
        </w:rPr>
        <w:t>that</w:t>
      </w:r>
      <w:r>
        <w:rPr>
          <w:spacing w:val="-11"/>
        </w:rPr>
        <w:t xml:space="preserve"> </w:t>
      </w:r>
      <w:r>
        <w:rPr>
          <w:spacing w:val="-5"/>
        </w:rPr>
        <w:t>items</w:t>
      </w:r>
      <w:r>
        <w:rPr>
          <w:spacing w:val="-8"/>
        </w:rPr>
        <w:t xml:space="preserve"> </w:t>
      </w:r>
      <w:r>
        <w:rPr>
          <w:spacing w:val="-5"/>
        </w:rPr>
        <w:t>to</w:t>
      </w:r>
      <w:r>
        <w:rPr>
          <w:spacing w:val="-11"/>
        </w:rPr>
        <w:t xml:space="preserve"> </w:t>
      </w:r>
      <w:r>
        <w:rPr>
          <w:spacing w:val="-5"/>
        </w:rPr>
        <w:t>be</w:t>
      </w:r>
      <w:r>
        <w:rPr>
          <w:spacing w:val="-7"/>
        </w:rPr>
        <w:t xml:space="preserve"> </w:t>
      </w:r>
      <w:r>
        <w:rPr>
          <w:spacing w:val="-5"/>
        </w:rPr>
        <w:t>included</w:t>
      </w:r>
      <w:r>
        <w:rPr>
          <w:spacing w:val="-11"/>
        </w:rPr>
        <w:t xml:space="preserve"> </w:t>
      </w:r>
      <w:r>
        <w:rPr>
          <w:spacing w:val="-5"/>
        </w:rPr>
        <w:t>shall</w:t>
      </w:r>
      <w:r>
        <w:rPr>
          <w:spacing w:val="-10"/>
        </w:rPr>
        <w:t xml:space="preserve"> </w:t>
      </w:r>
      <w:r>
        <w:rPr>
          <w:spacing w:val="-5"/>
        </w:rPr>
        <w:t>be</w:t>
      </w:r>
      <w:r>
        <w:rPr>
          <w:spacing w:val="-11"/>
        </w:rPr>
        <w:t xml:space="preserve"> </w:t>
      </w:r>
      <w:r>
        <w:rPr>
          <w:spacing w:val="-5"/>
        </w:rPr>
        <w:t>determined</w:t>
      </w:r>
      <w:r>
        <w:rPr>
          <w:spacing w:val="-10"/>
        </w:rPr>
        <w:t xml:space="preserve"> </w:t>
      </w:r>
      <w:r>
        <w:rPr>
          <w:spacing w:val="-5"/>
        </w:rPr>
        <w:t>through</w:t>
      </w:r>
      <w:r>
        <w:rPr>
          <w:spacing w:val="-11"/>
        </w:rPr>
        <w:t xml:space="preserve"> </w:t>
      </w:r>
      <w:r>
        <w:rPr>
          <w:spacing w:val="-5"/>
        </w:rPr>
        <w:t>consultation</w:t>
      </w:r>
      <w:r>
        <w:rPr>
          <w:spacing w:val="-10"/>
        </w:rPr>
        <w:t xml:space="preserve"> </w:t>
      </w:r>
      <w:r>
        <w:rPr>
          <w:spacing w:val="-4"/>
        </w:rPr>
        <w:t>between</w:t>
      </w:r>
      <w:r>
        <w:rPr>
          <w:spacing w:val="-10"/>
        </w:rPr>
        <w:t xml:space="preserve"> </w:t>
      </w:r>
      <w:r w:rsidR="00ED1FB6">
        <w:rPr>
          <w:spacing w:val="-10"/>
        </w:rPr>
        <w:t xml:space="preserve">TS </w:t>
      </w:r>
      <w:r>
        <w:rPr>
          <w:spacing w:val="-4"/>
        </w:rPr>
        <w:t>Mitsuba</w:t>
      </w:r>
      <w:r>
        <w:rPr>
          <w:spacing w:val="-10"/>
        </w:rPr>
        <w:t xml:space="preserve"> </w:t>
      </w:r>
      <w:r>
        <w:rPr>
          <w:spacing w:val="-4"/>
        </w:rPr>
        <w:t>and</w:t>
      </w:r>
      <w:r>
        <w:rPr>
          <w:spacing w:val="-10"/>
        </w:rPr>
        <w:t xml:space="preserve"> </w:t>
      </w:r>
      <w:r>
        <w:rPr>
          <w:spacing w:val="-4"/>
        </w:rPr>
        <w:t>the</w:t>
      </w:r>
      <w:r>
        <w:rPr>
          <w:spacing w:val="-10"/>
        </w:rPr>
        <w:t xml:space="preserve"> </w:t>
      </w:r>
      <w:r>
        <w:rPr>
          <w:spacing w:val="-4"/>
        </w:rPr>
        <w:t>supplier.</w:t>
      </w:r>
    </w:p>
    <w:p w14:paraId="719288CB" w14:textId="77777777" w:rsidR="000A142B" w:rsidRDefault="000A142B" w:rsidP="008F6443">
      <w:pPr>
        <w:pStyle w:val="Heading2"/>
        <w:spacing w:before="129"/>
        <w:ind w:firstLine="382"/>
      </w:pPr>
      <w:r>
        <w:rPr>
          <w:noProof/>
        </w:rPr>
        <w:drawing>
          <wp:anchor distT="0" distB="0" distL="0" distR="0" simplePos="0" relativeHeight="251528192" behindDoc="0" locked="0" layoutInCell="1" allowOverlap="1" wp14:anchorId="786CBDEA" wp14:editId="595B3BAE">
            <wp:simplePos x="0" y="0"/>
            <wp:positionH relativeFrom="page">
              <wp:posOffset>891540</wp:posOffset>
            </wp:positionH>
            <wp:positionV relativeFrom="paragraph">
              <wp:posOffset>110490</wp:posOffset>
            </wp:positionV>
            <wp:extent cx="271995" cy="95068"/>
            <wp:effectExtent l="0" t="0" r="0" b="0"/>
            <wp:wrapNone/>
            <wp:docPr id="38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37.png"/>
                    <pic:cNvPicPr/>
                  </pic:nvPicPr>
                  <pic:blipFill>
                    <a:blip r:embed="rId213" cstate="print"/>
                    <a:stretch>
                      <a:fillRect/>
                    </a:stretch>
                  </pic:blipFill>
                  <pic:spPr>
                    <a:xfrm>
                      <a:off x="0" y="0"/>
                      <a:ext cx="271995" cy="95068"/>
                    </a:xfrm>
                    <a:prstGeom prst="rect">
                      <a:avLst/>
                    </a:prstGeom>
                  </pic:spPr>
                </pic:pic>
              </a:graphicData>
            </a:graphic>
          </wp:anchor>
        </w:drawing>
      </w:r>
      <w:r>
        <w:rPr>
          <w:spacing w:val="-5"/>
        </w:rPr>
        <w:t>Entry</w:t>
      </w:r>
      <w:r>
        <w:rPr>
          <w:spacing w:val="-10"/>
        </w:rPr>
        <w:t xml:space="preserve"> </w:t>
      </w:r>
      <w:r>
        <w:rPr>
          <w:spacing w:val="-5"/>
        </w:rPr>
        <w:t>rules</w:t>
      </w:r>
    </w:p>
    <w:p w14:paraId="1D96D227" w14:textId="77777777" w:rsidR="000A142B" w:rsidRDefault="000A142B">
      <w:pPr>
        <w:pStyle w:val="BodyText"/>
        <w:spacing w:before="38" w:line="406" w:lineRule="exact"/>
        <w:ind w:left="1088" w:right="3096" w:hanging="41"/>
      </w:pPr>
      <w:r>
        <w:rPr>
          <w:spacing w:val="-5"/>
        </w:rPr>
        <w:t>Every</w:t>
      </w:r>
      <w:r>
        <w:rPr>
          <w:spacing w:val="-9"/>
        </w:rPr>
        <w:t xml:space="preserve"> </w:t>
      </w:r>
      <w:r>
        <w:rPr>
          <w:spacing w:val="-5"/>
        </w:rPr>
        <w:t>field</w:t>
      </w:r>
      <w:r>
        <w:rPr>
          <w:spacing w:val="-11"/>
        </w:rPr>
        <w:t xml:space="preserve"> </w:t>
      </w:r>
      <w:r>
        <w:rPr>
          <w:spacing w:val="-5"/>
        </w:rPr>
        <w:t>with</w:t>
      </w:r>
      <w:r>
        <w:rPr>
          <w:spacing w:val="-11"/>
        </w:rPr>
        <w:t xml:space="preserve"> </w:t>
      </w:r>
      <w:r>
        <w:rPr>
          <w:spacing w:val="-4"/>
        </w:rPr>
        <w:t>no</w:t>
      </w:r>
      <w:r>
        <w:rPr>
          <w:spacing w:val="-11"/>
        </w:rPr>
        <w:t xml:space="preserve"> </w:t>
      </w:r>
      <w:r>
        <w:rPr>
          <w:spacing w:val="-4"/>
        </w:rPr>
        <w:t>entries</w:t>
      </w:r>
      <w:r>
        <w:rPr>
          <w:spacing w:val="-9"/>
        </w:rPr>
        <w:t xml:space="preserve"> </w:t>
      </w:r>
      <w:r>
        <w:rPr>
          <w:spacing w:val="-4"/>
        </w:rPr>
        <w:t>shall</w:t>
      </w:r>
      <w:r>
        <w:rPr>
          <w:spacing w:val="-11"/>
        </w:rPr>
        <w:t xml:space="preserve"> </w:t>
      </w:r>
      <w:r>
        <w:rPr>
          <w:spacing w:val="-4"/>
        </w:rPr>
        <w:t>be</w:t>
      </w:r>
      <w:r>
        <w:rPr>
          <w:spacing w:val="-11"/>
        </w:rPr>
        <w:t xml:space="preserve"> </w:t>
      </w:r>
      <w:r>
        <w:rPr>
          <w:spacing w:val="-4"/>
        </w:rPr>
        <w:t>filled</w:t>
      </w:r>
      <w:r>
        <w:rPr>
          <w:spacing w:val="-11"/>
        </w:rPr>
        <w:t xml:space="preserve"> </w:t>
      </w:r>
      <w:r>
        <w:rPr>
          <w:spacing w:val="-4"/>
        </w:rPr>
        <w:t>with</w:t>
      </w:r>
      <w:r>
        <w:rPr>
          <w:spacing w:val="-10"/>
        </w:rPr>
        <w:t xml:space="preserve"> </w:t>
      </w:r>
      <w:r>
        <w:rPr>
          <w:spacing w:val="-4"/>
        </w:rPr>
        <w:t>a</w:t>
      </w:r>
      <w:r>
        <w:rPr>
          <w:spacing w:val="-11"/>
        </w:rPr>
        <w:t xml:space="preserve"> </w:t>
      </w:r>
      <w:r>
        <w:rPr>
          <w:spacing w:val="-4"/>
        </w:rPr>
        <w:t>hyphen</w:t>
      </w:r>
      <w:r>
        <w:rPr>
          <w:spacing w:val="-11"/>
        </w:rPr>
        <w:t xml:space="preserve"> </w:t>
      </w:r>
      <w:r>
        <w:rPr>
          <w:spacing w:val="-4"/>
        </w:rPr>
        <w:t>(“-”)</w:t>
      </w:r>
      <w:r>
        <w:rPr>
          <w:spacing w:val="-10"/>
        </w:rPr>
        <w:t xml:space="preserve"> </w:t>
      </w:r>
      <w:r>
        <w:rPr>
          <w:spacing w:val="-4"/>
        </w:rPr>
        <w:t>or</w:t>
      </w:r>
      <w:r>
        <w:rPr>
          <w:spacing w:val="-10"/>
        </w:rPr>
        <w:t xml:space="preserve"> </w:t>
      </w:r>
      <w:r>
        <w:rPr>
          <w:spacing w:val="-4"/>
        </w:rPr>
        <w:t>a</w:t>
      </w:r>
      <w:r>
        <w:rPr>
          <w:spacing w:val="-11"/>
        </w:rPr>
        <w:t xml:space="preserve"> </w:t>
      </w:r>
      <w:r>
        <w:rPr>
          <w:spacing w:val="-4"/>
        </w:rPr>
        <w:t>diagonal</w:t>
      </w:r>
      <w:r>
        <w:rPr>
          <w:spacing w:val="-11"/>
        </w:rPr>
        <w:t xml:space="preserve"> </w:t>
      </w:r>
      <w:r>
        <w:rPr>
          <w:spacing w:val="-4"/>
        </w:rPr>
        <w:t>line.</w:t>
      </w:r>
      <w:r>
        <w:rPr>
          <w:w w:val="99"/>
        </w:rPr>
        <w:t xml:space="preserve"> </w:t>
      </w:r>
      <w:r>
        <w:rPr>
          <w:noProof/>
          <w:w w:val="99"/>
          <w:position w:val="-4"/>
        </w:rPr>
        <w:drawing>
          <wp:inline distT="0" distB="0" distL="0" distR="0" wp14:anchorId="7459AE30" wp14:editId="2F7C64F2">
            <wp:extent cx="143946" cy="121073"/>
            <wp:effectExtent l="0" t="0" r="0" b="0"/>
            <wp:docPr id="38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38.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w w:val="99"/>
        </w:rPr>
        <w:t xml:space="preserve"> </w:t>
      </w:r>
      <w:r>
        <w:t>Entry</w:t>
      </w:r>
      <w:r>
        <w:rPr>
          <w:spacing w:val="-11"/>
        </w:rPr>
        <w:t xml:space="preserve"> </w:t>
      </w:r>
      <w:r>
        <w:t>rules</w:t>
      </w:r>
      <w:r>
        <w:rPr>
          <w:spacing w:val="-11"/>
        </w:rPr>
        <w:t xml:space="preserve"> </w:t>
      </w:r>
      <w:r>
        <w:t>regarding</w:t>
      </w:r>
      <w:r>
        <w:rPr>
          <w:spacing w:val="-11"/>
        </w:rPr>
        <w:t xml:space="preserve"> </w:t>
      </w:r>
      <w:r>
        <w:t>revision</w:t>
      </w:r>
    </w:p>
    <w:p w14:paraId="3E08E621" w14:textId="77777777" w:rsidR="000A142B" w:rsidRDefault="000A142B">
      <w:pPr>
        <w:pStyle w:val="BodyText"/>
        <w:spacing w:before="14" w:line="297" w:lineRule="auto"/>
      </w:pPr>
      <w:r>
        <w:t>When</w:t>
      </w:r>
      <w:r>
        <w:rPr>
          <w:spacing w:val="-11"/>
        </w:rPr>
        <w:t xml:space="preserve"> </w:t>
      </w:r>
      <w:r>
        <w:t>correcting</w:t>
      </w:r>
      <w:r>
        <w:rPr>
          <w:spacing w:val="-12"/>
        </w:rPr>
        <w:t xml:space="preserve"> </w:t>
      </w:r>
      <w:r>
        <w:t>the</w:t>
      </w:r>
      <w:r>
        <w:rPr>
          <w:spacing w:val="-12"/>
        </w:rPr>
        <w:t xml:space="preserve"> </w:t>
      </w:r>
      <w:r>
        <w:t>Inspection</w:t>
      </w:r>
      <w:r>
        <w:rPr>
          <w:spacing w:val="-11"/>
        </w:rPr>
        <w:t xml:space="preserve"> </w:t>
      </w:r>
      <w:r>
        <w:t>Standard,</w:t>
      </w:r>
      <w:r>
        <w:rPr>
          <w:spacing w:val="-10"/>
        </w:rPr>
        <w:t xml:space="preserve"> </w:t>
      </w:r>
      <w:r>
        <w:t>draw</w:t>
      </w:r>
      <w:r>
        <w:rPr>
          <w:spacing w:val="-10"/>
        </w:rPr>
        <w:t xml:space="preserve"> </w:t>
      </w:r>
      <w:r>
        <w:t>a</w:t>
      </w:r>
      <w:r>
        <w:rPr>
          <w:spacing w:val="-10"/>
        </w:rPr>
        <w:t xml:space="preserve"> </w:t>
      </w:r>
      <w:r>
        <w:t>double</w:t>
      </w:r>
      <w:r>
        <w:rPr>
          <w:spacing w:val="-10"/>
        </w:rPr>
        <w:t xml:space="preserve"> </w:t>
      </w:r>
      <w:r>
        <w:t>line</w:t>
      </w:r>
      <w:r>
        <w:rPr>
          <w:spacing w:val="-10"/>
        </w:rPr>
        <w:t xml:space="preserve"> </w:t>
      </w:r>
      <w:r>
        <w:t>on</w:t>
      </w:r>
      <w:r>
        <w:rPr>
          <w:spacing w:val="-12"/>
        </w:rPr>
        <w:t xml:space="preserve"> </w:t>
      </w:r>
      <w:r>
        <w:t>the</w:t>
      </w:r>
      <w:r>
        <w:rPr>
          <w:spacing w:val="-10"/>
        </w:rPr>
        <w:t xml:space="preserve"> </w:t>
      </w:r>
      <w:r>
        <w:t>part</w:t>
      </w:r>
      <w:r>
        <w:rPr>
          <w:spacing w:val="-12"/>
        </w:rPr>
        <w:t xml:space="preserve"> </w:t>
      </w:r>
      <w:r>
        <w:t>to</w:t>
      </w:r>
      <w:r>
        <w:rPr>
          <w:spacing w:val="-11"/>
        </w:rPr>
        <w:t xml:space="preserve"> </w:t>
      </w:r>
      <w:r>
        <w:t>be</w:t>
      </w:r>
      <w:r>
        <w:rPr>
          <w:spacing w:val="-10"/>
        </w:rPr>
        <w:t xml:space="preserve"> </w:t>
      </w:r>
      <w:r>
        <w:t>corrected</w:t>
      </w:r>
      <w:r>
        <w:rPr>
          <w:spacing w:val="-12"/>
        </w:rPr>
        <w:t xml:space="preserve"> </w:t>
      </w:r>
      <w:r>
        <w:t>and</w:t>
      </w:r>
      <w:r>
        <w:rPr>
          <w:spacing w:val="-10"/>
        </w:rPr>
        <w:t xml:space="preserve"> </w:t>
      </w:r>
      <w:r>
        <w:t>enter</w:t>
      </w:r>
      <w:r>
        <w:rPr>
          <w:spacing w:val="-11"/>
        </w:rPr>
        <w:t xml:space="preserve"> </w:t>
      </w:r>
      <w:r>
        <w:t>a</w:t>
      </w:r>
      <w:r>
        <w:rPr>
          <w:spacing w:val="-53"/>
        </w:rPr>
        <w:t xml:space="preserve"> </w:t>
      </w:r>
      <w:r>
        <w:t>corrected</w:t>
      </w:r>
      <w:r>
        <w:rPr>
          <w:spacing w:val="-13"/>
        </w:rPr>
        <w:t xml:space="preserve"> </w:t>
      </w:r>
      <w:r>
        <w:t>content</w:t>
      </w:r>
      <w:r>
        <w:rPr>
          <w:spacing w:val="-12"/>
        </w:rPr>
        <w:t xml:space="preserve"> </w:t>
      </w:r>
      <w:r>
        <w:t>after</w:t>
      </w:r>
      <w:r>
        <w:rPr>
          <w:spacing w:val="-11"/>
        </w:rPr>
        <w:t xml:space="preserve"> </w:t>
      </w:r>
      <w:r>
        <w:t>the</w:t>
      </w:r>
      <w:r>
        <w:rPr>
          <w:spacing w:val="-12"/>
        </w:rPr>
        <w:t xml:space="preserve"> </w:t>
      </w:r>
      <w:r>
        <w:t>lined</w:t>
      </w:r>
      <w:r>
        <w:rPr>
          <w:spacing w:val="-12"/>
        </w:rPr>
        <w:t xml:space="preserve"> </w:t>
      </w:r>
      <w:r>
        <w:t>part.</w:t>
      </w:r>
    </w:p>
    <w:p w14:paraId="76715029" w14:textId="66DBCFC7" w:rsidR="000A142B" w:rsidRDefault="000D43A9">
      <w:pPr>
        <w:pStyle w:val="BodyText"/>
        <w:spacing w:before="2" w:after="27"/>
      </w:pPr>
      <w:r>
        <w:rPr>
          <w:noProof/>
        </w:rPr>
        <mc:AlternateContent>
          <mc:Choice Requires="wps">
            <w:drawing>
              <wp:anchor distT="0" distB="0" distL="114300" distR="114300" simplePos="0" relativeHeight="251869696" behindDoc="1" locked="0" layoutInCell="1" allowOverlap="1" wp14:anchorId="0A189678" wp14:editId="331C7C5D">
                <wp:simplePos x="0" y="0"/>
                <wp:positionH relativeFrom="page">
                  <wp:posOffset>6572885</wp:posOffset>
                </wp:positionH>
                <wp:positionV relativeFrom="paragraph">
                  <wp:posOffset>176530</wp:posOffset>
                </wp:positionV>
                <wp:extent cx="175895" cy="152400"/>
                <wp:effectExtent l="0" t="0" r="0" b="0"/>
                <wp:wrapNone/>
                <wp:docPr id="169507896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52400"/>
                        </a:xfrm>
                        <a:custGeom>
                          <a:avLst/>
                          <a:gdLst>
                            <a:gd name="T0" fmla="+- 0 10351 10351"/>
                            <a:gd name="T1" fmla="*/ T0 w 277"/>
                            <a:gd name="T2" fmla="+- 0 518 278"/>
                            <a:gd name="T3" fmla="*/ 518 h 240"/>
                            <a:gd name="T4" fmla="+- 0 10490 10351"/>
                            <a:gd name="T5" fmla="*/ T4 w 277"/>
                            <a:gd name="T6" fmla="+- 0 278 278"/>
                            <a:gd name="T7" fmla="*/ 278 h 240"/>
                            <a:gd name="T8" fmla="+- 0 10628 10351"/>
                            <a:gd name="T9" fmla="*/ T8 w 277"/>
                            <a:gd name="T10" fmla="+- 0 518 278"/>
                            <a:gd name="T11" fmla="*/ 518 h 240"/>
                            <a:gd name="T12" fmla="+- 0 10351 10351"/>
                            <a:gd name="T13" fmla="*/ T12 w 277"/>
                            <a:gd name="T14" fmla="+- 0 518 278"/>
                            <a:gd name="T15" fmla="*/ 518 h 240"/>
                          </a:gdLst>
                          <a:ahLst/>
                          <a:cxnLst>
                            <a:cxn ang="0">
                              <a:pos x="T1" y="T3"/>
                            </a:cxn>
                            <a:cxn ang="0">
                              <a:pos x="T5" y="T7"/>
                            </a:cxn>
                            <a:cxn ang="0">
                              <a:pos x="T9" y="T11"/>
                            </a:cxn>
                            <a:cxn ang="0">
                              <a:pos x="T13" y="T15"/>
                            </a:cxn>
                          </a:cxnLst>
                          <a:rect l="0" t="0" r="r" b="b"/>
                          <a:pathLst>
                            <a:path w="277" h="240">
                              <a:moveTo>
                                <a:pt x="0" y="240"/>
                              </a:moveTo>
                              <a:lnTo>
                                <a:pt x="139" y="0"/>
                              </a:lnTo>
                              <a:lnTo>
                                <a:pt x="277" y="240"/>
                              </a:lnTo>
                              <a:lnTo>
                                <a:pt x="0" y="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3776B2" id="Freeform 97" o:spid="_x0000_s1026" style="position:absolute;margin-left:517.55pt;margin-top:13.9pt;width:13.85pt;height:12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" path="m,240l139,,277,240,,240xe" filled="f">
                <v:path arrowok="t" o:connecttype="custom" o:connectlocs="0,328930;88265,176530;175895,328930;0,328930" o:connectangles="0,0,0,0"/>
                <w10:wrap anchorx="page"/>
              </v:shape>
            </w:pict>
          </mc:Fallback>
        </mc:AlternateContent>
      </w:r>
      <w:r w:rsidR="000A142B">
        <w:rPr>
          <w:w w:val="95"/>
        </w:rPr>
        <w:t>Then,</w:t>
      </w:r>
      <w:r w:rsidR="000A142B">
        <w:rPr>
          <w:spacing w:val="-7"/>
          <w:w w:val="95"/>
        </w:rPr>
        <w:t xml:space="preserve"> </w:t>
      </w:r>
      <w:r w:rsidR="000A142B">
        <w:rPr>
          <w:w w:val="95"/>
        </w:rPr>
        <w:t>put</w:t>
      </w:r>
      <w:r w:rsidR="000A142B">
        <w:rPr>
          <w:spacing w:val="-3"/>
          <w:w w:val="95"/>
        </w:rPr>
        <w:t xml:space="preserve"> </w:t>
      </w:r>
      <w:r w:rsidR="000A142B">
        <w:rPr>
          <w:w w:val="95"/>
        </w:rPr>
        <w:t>a</w:t>
      </w:r>
      <w:r w:rsidR="000A142B">
        <w:rPr>
          <w:spacing w:val="-7"/>
          <w:w w:val="95"/>
        </w:rPr>
        <w:t xml:space="preserve"> </w:t>
      </w:r>
      <w:r w:rsidR="000A142B">
        <w:rPr>
          <w:w w:val="95"/>
        </w:rPr>
        <w:t>revision</w:t>
      </w:r>
      <w:r w:rsidR="000A142B">
        <w:rPr>
          <w:spacing w:val="-6"/>
          <w:w w:val="95"/>
        </w:rPr>
        <w:t xml:space="preserve"> </w:t>
      </w:r>
      <w:r w:rsidR="000A142B">
        <w:rPr>
          <w:w w:val="95"/>
        </w:rPr>
        <w:t>symbol</w:t>
      </w:r>
      <w:r w:rsidR="000A142B">
        <w:rPr>
          <w:spacing w:val="-6"/>
          <w:w w:val="95"/>
        </w:rPr>
        <w:t xml:space="preserve"> </w:t>
      </w:r>
      <w:r w:rsidR="000A142B">
        <w:rPr>
          <w:w w:val="95"/>
        </w:rPr>
        <w:t>(a</w:t>
      </w:r>
      <w:r w:rsidR="000A142B">
        <w:rPr>
          <w:spacing w:val="-7"/>
          <w:w w:val="95"/>
        </w:rPr>
        <w:t xml:space="preserve"> </w:t>
      </w:r>
      <w:r w:rsidR="000A142B">
        <w:rPr>
          <w:w w:val="95"/>
        </w:rPr>
        <w:t>number</w:t>
      </w:r>
      <w:r w:rsidR="000A142B">
        <w:rPr>
          <w:spacing w:val="-5"/>
          <w:w w:val="95"/>
        </w:rPr>
        <w:t xml:space="preserve"> </w:t>
      </w:r>
      <w:r w:rsidR="000A142B">
        <w:rPr>
          <w:w w:val="95"/>
        </w:rPr>
        <w:t>in</w:t>
      </w:r>
      <w:r w:rsidR="000A142B">
        <w:rPr>
          <w:spacing w:val="-3"/>
          <w:w w:val="95"/>
        </w:rPr>
        <w:t xml:space="preserve"> </w:t>
      </w:r>
      <w:r w:rsidR="000A142B">
        <w:rPr>
          <w:w w:val="95"/>
        </w:rPr>
        <w:t>a</w:t>
      </w:r>
      <w:r w:rsidR="000A142B">
        <w:rPr>
          <w:spacing w:val="-7"/>
          <w:w w:val="95"/>
        </w:rPr>
        <w:t xml:space="preserve"> </w:t>
      </w:r>
      <w:r w:rsidR="000A142B">
        <w:rPr>
          <w:w w:val="95"/>
        </w:rPr>
        <w:t>triangle)</w:t>
      </w:r>
      <w:r w:rsidR="000A142B">
        <w:rPr>
          <w:spacing w:val="-5"/>
          <w:w w:val="95"/>
        </w:rPr>
        <w:t xml:space="preserve"> </w:t>
      </w:r>
      <w:r w:rsidR="000A142B">
        <w:rPr>
          <w:w w:val="95"/>
        </w:rPr>
        <w:t>on</w:t>
      </w:r>
      <w:r w:rsidR="000A142B">
        <w:rPr>
          <w:spacing w:val="-7"/>
          <w:w w:val="95"/>
        </w:rPr>
        <w:t xml:space="preserve"> </w:t>
      </w:r>
      <w:r w:rsidR="000A142B">
        <w:rPr>
          <w:w w:val="95"/>
        </w:rPr>
        <w:t>the</w:t>
      </w:r>
      <w:r w:rsidR="000A142B">
        <w:rPr>
          <w:spacing w:val="-6"/>
          <w:w w:val="95"/>
        </w:rPr>
        <w:t xml:space="preserve"> </w:t>
      </w:r>
      <w:r w:rsidR="000A142B">
        <w:rPr>
          <w:w w:val="95"/>
        </w:rPr>
        <w:t>side</w:t>
      </w:r>
      <w:r w:rsidR="000A142B">
        <w:rPr>
          <w:spacing w:val="-6"/>
          <w:w w:val="95"/>
        </w:rPr>
        <w:t xml:space="preserve"> </w:t>
      </w:r>
      <w:r w:rsidR="000A142B">
        <w:rPr>
          <w:w w:val="95"/>
        </w:rPr>
        <w:t>of</w:t>
      </w:r>
      <w:r w:rsidR="000A142B">
        <w:rPr>
          <w:spacing w:val="-7"/>
          <w:w w:val="95"/>
        </w:rPr>
        <w:t xml:space="preserve"> </w:t>
      </w:r>
      <w:r w:rsidR="000A142B">
        <w:rPr>
          <w:w w:val="95"/>
        </w:rPr>
        <w:t>the</w:t>
      </w:r>
      <w:r w:rsidR="000A142B">
        <w:rPr>
          <w:spacing w:val="-6"/>
          <w:w w:val="95"/>
        </w:rPr>
        <w:t xml:space="preserve"> </w:t>
      </w:r>
      <w:r w:rsidR="000A142B">
        <w:rPr>
          <w:w w:val="95"/>
        </w:rPr>
        <w:t>corrected</w:t>
      </w:r>
      <w:r w:rsidR="000A142B">
        <w:rPr>
          <w:spacing w:val="-7"/>
          <w:w w:val="95"/>
        </w:rPr>
        <w:t xml:space="preserve"> </w:t>
      </w:r>
      <w:r w:rsidR="000A142B">
        <w:rPr>
          <w:w w:val="95"/>
        </w:rPr>
        <w:t>part.</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6676"/>
      </w:tblGrid>
      <w:tr w:rsidR="000A142B" w14:paraId="04DC1289" w14:textId="77777777">
        <w:trPr>
          <w:trHeight w:val="479"/>
        </w:trPr>
        <w:tc>
          <w:tcPr>
            <w:tcW w:w="2732" w:type="dxa"/>
          </w:tcPr>
          <w:p w14:paraId="741D1C5E" w14:textId="77777777" w:rsidR="000A142B" w:rsidRDefault="000A142B">
            <w:pPr>
              <w:pStyle w:val="TableParagraph"/>
              <w:spacing w:before="129"/>
              <w:ind w:left="208"/>
              <w:rPr>
                <w:sz w:val="20"/>
              </w:rPr>
            </w:pPr>
            <w:r>
              <w:rPr>
                <w:sz w:val="20"/>
              </w:rPr>
              <w:t>(30)</w:t>
            </w:r>
            <w:r>
              <w:rPr>
                <w:spacing w:val="-2"/>
                <w:sz w:val="20"/>
              </w:rPr>
              <w:t xml:space="preserve"> </w:t>
            </w:r>
            <w:r>
              <w:rPr>
                <w:sz w:val="20"/>
              </w:rPr>
              <w:t>Revision</w:t>
            </w:r>
            <w:r>
              <w:rPr>
                <w:spacing w:val="-3"/>
                <w:sz w:val="20"/>
              </w:rPr>
              <w:t xml:space="preserve"> </w:t>
            </w:r>
            <w:r>
              <w:rPr>
                <w:sz w:val="20"/>
              </w:rPr>
              <w:t>symbol</w:t>
            </w:r>
          </w:p>
        </w:tc>
        <w:tc>
          <w:tcPr>
            <w:tcW w:w="6676" w:type="dxa"/>
          </w:tcPr>
          <w:p w14:paraId="1BD63C82" w14:textId="3D2CC6E5" w:rsidR="000A142B" w:rsidRDefault="000A142B">
            <w:pPr>
              <w:pStyle w:val="TableParagraph"/>
              <w:spacing w:line="240" w:lineRule="exact"/>
              <w:ind w:left="90" w:right="392" w:firstLine="4"/>
              <w:rPr>
                <w:sz w:val="20"/>
              </w:rPr>
            </w:pPr>
            <w:r>
              <w:rPr>
                <w:sz w:val="20"/>
              </w:rPr>
              <w:t>Put a</w:t>
            </w:r>
            <w:r>
              <w:rPr>
                <w:spacing w:val="-2"/>
                <w:sz w:val="20"/>
              </w:rPr>
              <w:t xml:space="preserve"> </w:t>
            </w:r>
            <w:r>
              <w:rPr>
                <w:sz w:val="20"/>
              </w:rPr>
              <w:t>serial</w:t>
            </w:r>
            <w:r>
              <w:rPr>
                <w:spacing w:val="-3"/>
                <w:sz w:val="20"/>
              </w:rPr>
              <w:t xml:space="preserve"> </w:t>
            </w:r>
            <w:r>
              <w:rPr>
                <w:sz w:val="20"/>
              </w:rPr>
              <w:t>number</w:t>
            </w:r>
            <w:r>
              <w:rPr>
                <w:spacing w:val="1"/>
                <w:sz w:val="20"/>
              </w:rPr>
              <w:t xml:space="preserve"> </w:t>
            </w:r>
            <w:r>
              <w:rPr>
                <w:sz w:val="20"/>
              </w:rPr>
              <w:t>enclosed</w:t>
            </w:r>
            <w:r>
              <w:rPr>
                <w:spacing w:val="-2"/>
                <w:sz w:val="20"/>
              </w:rPr>
              <w:t xml:space="preserve"> </w:t>
            </w:r>
            <w:r>
              <w:rPr>
                <w:sz w:val="20"/>
              </w:rPr>
              <w:t>by</w:t>
            </w:r>
            <w:r>
              <w:rPr>
                <w:spacing w:val="-1"/>
                <w:sz w:val="20"/>
              </w:rPr>
              <w:t xml:space="preserve"> </w:t>
            </w:r>
            <w:r>
              <w:rPr>
                <w:sz w:val="20"/>
              </w:rPr>
              <w:t>a</w:t>
            </w:r>
            <w:r>
              <w:rPr>
                <w:spacing w:val="1"/>
                <w:sz w:val="20"/>
              </w:rPr>
              <w:t xml:space="preserve"> </w:t>
            </w:r>
            <w:r>
              <w:rPr>
                <w:sz w:val="20"/>
              </w:rPr>
              <w:t>triangle in the</w:t>
            </w:r>
            <w:r>
              <w:rPr>
                <w:spacing w:val="-1"/>
                <w:sz w:val="20"/>
              </w:rPr>
              <w:t xml:space="preserve"> </w:t>
            </w:r>
            <w:r>
              <w:rPr>
                <w:sz w:val="20"/>
              </w:rPr>
              <w:t>“Symbol”</w:t>
            </w:r>
            <w:r>
              <w:rPr>
                <w:spacing w:val="-1"/>
                <w:sz w:val="20"/>
              </w:rPr>
              <w:t xml:space="preserve"> </w:t>
            </w:r>
            <w:r>
              <w:rPr>
                <w:sz w:val="20"/>
              </w:rPr>
              <w:t>field</w:t>
            </w:r>
            <w:r w:rsidR="0039725F">
              <w:rPr>
                <w:spacing w:val="48"/>
                <w:sz w:val="20"/>
              </w:rPr>
              <w:t xml:space="preserve"> </w:t>
            </w:r>
            <w:r>
              <w:rPr>
                <w:sz w:val="20"/>
                <w:vertAlign w:val="subscript"/>
              </w:rPr>
              <w:t>1</w:t>
            </w:r>
            <w:r>
              <w:rPr>
                <w:spacing w:val="52"/>
                <w:sz w:val="20"/>
              </w:rPr>
              <w:t xml:space="preserve"> </w:t>
            </w:r>
            <w:r>
              <w:rPr>
                <w:sz w:val="20"/>
              </w:rPr>
              <w:t>(in</w:t>
            </w:r>
            <w:r>
              <w:rPr>
                <w:spacing w:val="-53"/>
                <w:sz w:val="20"/>
              </w:rPr>
              <w:t xml:space="preserve"> </w:t>
            </w:r>
            <w:r>
              <w:rPr>
                <w:sz w:val="20"/>
              </w:rPr>
              <w:t>order</w:t>
            </w:r>
            <w:r>
              <w:rPr>
                <w:spacing w:val="-1"/>
                <w:sz w:val="20"/>
              </w:rPr>
              <w:t xml:space="preserve"> </w:t>
            </w:r>
            <w:r>
              <w:rPr>
                <w:sz w:val="20"/>
              </w:rPr>
              <w:t>of</w:t>
            </w:r>
            <w:r>
              <w:rPr>
                <w:spacing w:val="-1"/>
                <w:sz w:val="20"/>
              </w:rPr>
              <w:t xml:space="preserve"> </w:t>
            </w:r>
            <w:r>
              <w:rPr>
                <w:sz w:val="20"/>
              </w:rPr>
              <w:t>revision,</w:t>
            </w:r>
            <w:r>
              <w:rPr>
                <w:spacing w:val="-2"/>
                <w:sz w:val="20"/>
              </w:rPr>
              <w:t xml:space="preserve"> </w:t>
            </w:r>
            <w:r>
              <w:rPr>
                <w:sz w:val="20"/>
              </w:rPr>
              <w:t>put</w:t>
            </w:r>
            <w:r>
              <w:rPr>
                <w:spacing w:val="1"/>
                <w:sz w:val="20"/>
              </w:rPr>
              <w:t xml:space="preserve"> </w:t>
            </w:r>
            <w:r>
              <w:rPr>
                <w:sz w:val="20"/>
              </w:rPr>
              <w:t>1, 2,</w:t>
            </w:r>
            <w:r>
              <w:rPr>
                <w:spacing w:val="1"/>
                <w:sz w:val="20"/>
              </w:rPr>
              <w:t xml:space="preserve"> </w:t>
            </w:r>
            <w:proofErr w:type="gramStart"/>
            <w:r>
              <w:rPr>
                <w:sz w:val="20"/>
              </w:rPr>
              <w:t>3,…</w:t>
            </w:r>
            <w:proofErr w:type="gramEnd"/>
            <w:r>
              <w:rPr>
                <w:sz w:val="20"/>
              </w:rPr>
              <w:t>from</w:t>
            </w:r>
            <w:r>
              <w:rPr>
                <w:spacing w:val="-2"/>
                <w:sz w:val="20"/>
              </w:rPr>
              <w:t xml:space="preserve"> </w:t>
            </w:r>
            <w:r>
              <w:rPr>
                <w:sz w:val="20"/>
              </w:rPr>
              <w:t>the</w:t>
            </w:r>
            <w:r>
              <w:rPr>
                <w:spacing w:val="-1"/>
                <w:sz w:val="20"/>
              </w:rPr>
              <w:t xml:space="preserve"> </w:t>
            </w:r>
            <w:r>
              <w:rPr>
                <w:sz w:val="20"/>
              </w:rPr>
              <w:t>top</w:t>
            </w:r>
            <w:r>
              <w:rPr>
                <w:spacing w:val="-1"/>
                <w:sz w:val="20"/>
              </w:rPr>
              <w:t xml:space="preserve"> </w:t>
            </w:r>
            <w:r>
              <w:rPr>
                <w:sz w:val="20"/>
              </w:rPr>
              <w:t>field</w:t>
            </w:r>
            <w:r>
              <w:rPr>
                <w:spacing w:val="2"/>
                <w:sz w:val="20"/>
              </w:rPr>
              <w:t xml:space="preserve"> </w:t>
            </w:r>
            <w:r>
              <w:rPr>
                <w:sz w:val="20"/>
              </w:rPr>
              <w:t>to</w:t>
            </w:r>
            <w:r>
              <w:rPr>
                <w:spacing w:val="-1"/>
                <w:sz w:val="20"/>
              </w:rPr>
              <w:t xml:space="preserve"> </w:t>
            </w:r>
            <w:r>
              <w:rPr>
                <w:sz w:val="20"/>
              </w:rPr>
              <w:t>the bottom).</w:t>
            </w:r>
          </w:p>
        </w:tc>
      </w:tr>
      <w:tr w:rsidR="000A142B" w14:paraId="757D6198" w14:textId="77777777">
        <w:trPr>
          <w:trHeight w:val="239"/>
        </w:trPr>
        <w:tc>
          <w:tcPr>
            <w:tcW w:w="2732" w:type="dxa"/>
          </w:tcPr>
          <w:p w14:paraId="09BFB3F1" w14:textId="77777777" w:rsidR="000A142B" w:rsidRDefault="000A142B">
            <w:pPr>
              <w:pStyle w:val="TableParagraph"/>
              <w:spacing w:before="8" w:line="211" w:lineRule="exact"/>
              <w:ind w:left="208"/>
              <w:rPr>
                <w:sz w:val="20"/>
              </w:rPr>
            </w:pPr>
            <w:r>
              <w:rPr>
                <w:sz w:val="20"/>
              </w:rPr>
              <w:t>(31)</w:t>
            </w:r>
            <w:r>
              <w:rPr>
                <w:spacing w:val="-2"/>
                <w:sz w:val="20"/>
              </w:rPr>
              <w:t xml:space="preserve"> </w:t>
            </w:r>
            <w:r>
              <w:rPr>
                <w:sz w:val="20"/>
              </w:rPr>
              <w:t>Revision</w:t>
            </w:r>
            <w:r>
              <w:rPr>
                <w:spacing w:val="-3"/>
                <w:sz w:val="20"/>
              </w:rPr>
              <w:t xml:space="preserve"> </w:t>
            </w:r>
            <w:r>
              <w:rPr>
                <w:sz w:val="20"/>
              </w:rPr>
              <w:t>date</w:t>
            </w:r>
          </w:p>
        </w:tc>
        <w:tc>
          <w:tcPr>
            <w:tcW w:w="6676" w:type="dxa"/>
          </w:tcPr>
          <w:p w14:paraId="1A66D16F" w14:textId="77777777" w:rsidR="000A142B" w:rsidRDefault="000A142B">
            <w:pPr>
              <w:pStyle w:val="TableParagraph"/>
              <w:spacing w:before="8" w:line="211" w:lineRule="exact"/>
              <w:ind w:left="95"/>
              <w:rPr>
                <w:sz w:val="20"/>
              </w:rPr>
            </w:pPr>
            <w:r>
              <w:rPr>
                <w:sz w:val="20"/>
              </w:rPr>
              <w:t>Enter the</w:t>
            </w:r>
            <w:r>
              <w:rPr>
                <w:spacing w:val="-1"/>
                <w:sz w:val="20"/>
              </w:rPr>
              <w:t xml:space="preserve"> </w:t>
            </w:r>
            <w:r>
              <w:rPr>
                <w:sz w:val="20"/>
              </w:rPr>
              <w:t>western</w:t>
            </w:r>
            <w:r>
              <w:rPr>
                <w:spacing w:val="-3"/>
                <w:sz w:val="20"/>
              </w:rPr>
              <w:t xml:space="preserve"> </w:t>
            </w:r>
            <w:r>
              <w:rPr>
                <w:sz w:val="20"/>
              </w:rPr>
              <w:t>calendar date</w:t>
            </w:r>
            <w:r>
              <w:rPr>
                <w:spacing w:val="-1"/>
                <w:sz w:val="20"/>
              </w:rPr>
              <w:t xml:space="preserve"> </w:t>
            </w:r>
            <w:r>
              <w:rPr>
                <w:sz w:val="20"/>
              </w:rPr>
              <w:t>of</w:t>
            </w:r>
            <w:r>
              <w:rPr>
                <w:spacing w:val="-3"/>
                <w:sz w:val="20"/>
              </w:rPr>
              <w:t xml:space="preserve"> </w:t>
            </w:r>
            <w:r>
              <w:rPr>
                <w:sz w:val="20"/>
              </w:rPr>
              <w:t>revision.</w:t>
            </w:r>
          </w:p>
        </w:tc>
      </w:tr>
      <w:tr w:rsidR="000A142B" w14:paraId="7C18819B" w14:textId="77777777">
        <w:trPr>
          <w:trHeight w:val="479"/>
        </w:trPr>
        <w:tc>
          <w:tcPr>
            <w:tcW w:w="2732" w:type="dxa"/>
          </w:tcPr>
          <w:p w14:paraId="6615EEFD" w14:textId="77777777" w:rsidR="000A142B" w:rsidRDefault="000A142B">
            <w:pPr>
              <w:pStyle w:val="TableParagraph"/>
              <w:spacing w:line="240" w:lineRule="exact"/>
              <w:ind w:left="606" w:right="903" w:hanging="425"/>
              <w:rPr>
                <w:sz w:val="20"/>
              </w:rPr>
            </w:pPr>
            <w:r>
              <w:rPr>
                <w:sz w:val="20"/>
              </w:rPr>
              <w:t>(32)</w:t>
            </w:r>
            <w:r>
              <w:rPr>
                <w:spacing w:val="-9"/>
                <w:sz w:val="20"/>
              </w:rPr>
              <w:t xml:space="preserve"> </w:t>
            </w:r>
            <w:r>
              <w:rPr>
                <w:sz w:val="20"/>
              </w:rPr>
              <w:t>Description</w:t>
            </w:r>
            <w:r>
              <w:rPr>
                <w:spacing w:val="-7"/>
                <w:sz w:val="20"/>
              </w:rPr>
              <w:t xml:space="preserve"> </w:t>
            </w:r>
            <w:r>
              <w:rPr>
                <w:sz w:val="20"/>
              </w:rPr>
              <w:t>of</w:t>
            </w:r>
            <w:r>
              <w:rPr>
                <w:spacing w:val="-53"/>
                <w:sz w:val="20"/>
              </w:rPr>
              <w:t xml:space="preserve"> </w:t>
            </w:r>
            <w:r>
              <w:rPr>
                <w:sz w:val="20"/>
              </w:rPr>
              <w:t>revision</w:t>
            </w:r>
          </w:p>
        </w:tc>
        <w:tc>
          <w:tcPr>
            <w:tcW w:w="6676" w:type="dxa"/>
          </w:tcPr>
          <w:p w14:paraId="727E59F7" w14:textId="77777777" w:rsidR="000A142B" w:rsidRDefault="000A142B">
            <w:pPr>
              <w:pStyle w:val="TableParagraph"/>
              <w:spacing w:before="9"/>
              <w:ind w:left="95"/>
              <w:rPr>
                <w:sz w:val="20"/>
              </w:rPr>
            </w:pPr>
            <w:r>
              <w:rPr>
                <w:sz w:val="20"/>
              </w:rPr>
              <w:t>Enter</w:t>
            </w:r>
            <w:r>
              <w:rPr>
                <w:spacing w:val="1"/>
                <w:sz w:val="20"/>
              </w:rPr>
              <w:t xml:space="preserve"> </w:t>
            </w:r>
            <w:r>
              <w:rPr>
                <w:sz w:val="20"/>
              </w:rPr>
              <w:t>the</w:t>
            </w:r>
            <w:r>
              <w:rPr>
                <w:spacing w:val="-2"/>
                <w:sz w:val="20"/>
              </w:rPr>
              <w:t xml:space="preserve"> </w:t>
            </w:r>
            <w:r>
              <w:rPr>
                <w:sz w:val="20"/>
              </w:rPr>
              <w:t>reason</w:t>
            </w:r>
            <w:r>
              <w:rPr>
                <w:spacing w:val="-1"/>
                <w:sz w:val="20"/>
              </w:rPr>
              <w:t xml:space="preserve"> </w:t>
            </w:r>
            <w:r>
              <w:rPr>
                <w:sz w:val="20"/>
              </w:rPr>
              <w:t>for</w:t>
            </w:r>
            <w:r>
              <w:rPr>
                <w:spacing w:val="-1"/>
                <w:sz w:val="20"/>
              </w:rPr>
              <w:t xml:space="preserve"> </w:t>
            </w:r>
            <w:r>
              <w:rPr>
                <w:sz w:val="20"/>
              </w:rPr>
              <w:t>or</w:t>
            </w:r>
            <w:r>
              <w:rPr>
                <w:spacing w:val="-2"/>
                <w:sz w:val="20"/>
              </w:rPr>
              <w:t xml:space="preserve"> </w:t>
            </w:r>
            <w:r>
              <w:rPr>
                <w:sz w:val="20"/>
              </w:rPr>
              <w:t>content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revision.</w:t>
            </w:r>
          </w:p>
          <w:p w14:paraId="744E54CF" w14:textId="77777777" w:rsidR="000A142B" w:rsidRDefault="000A142B">
            <w:pPr>
              <w:pStyle w:val="TableParagraph"/>
              <w:spacing w:before="10" w:line="211" w:lineRule="exact"/>
              <w:ind w:left="95"/>
              <w:rPr>
                <w:sz w:val="20"/>
              </w:rPr>
            </w:pPr>
            <w:r>
              <w:rPr>
                <w:sz w:val="20"/>
              </w:rPr>
              <w:t>In</w:t>
            </w:r>
            <w:r>
              <w:rPr>
                <w:spacing w:val="-2"/>
                <w:sz w:val="20"/>
              </w:rPr>
              <w:t xml:space="preserve"> </w:t>
            </w:r>
            <w:r>
              <w:rPr>
                <w:sz w:val="20"/>
              </w:rPr>
              <w:t>the</w:t>
            </w:r>
            <w:r>
              <w:rPr>
                <w:spacing w:val="-2"/>
                <w:sz w:val="20"/>
              </w:rPr>
              <w:t xml:space="preserve"> </w:t>
            </w:r>
            <w:r>
              <w:rPr>
                <w:sz w:val="20"/>
              </w:rPr>
              <w:t>case</w:t>
            </w:r>
            <w:r>
              <w:rPr>
                <w:spacing w:val="-2"/>
                <w:sz w:val="20"/>
              </w:rPr>
              <w:t xml:space="preserve"> </w:t>
            </w:r>
            <w:r>
              <w:rPr>
                <w:sz w:val="20"/>
              </w:rPr>
              <w:t>of design</w:t>
            </w:r>
            <w:r>
              <w:rPr>
                <w:spacing w:val="-2"/>
                <w:sz w:val="20"/>
              </w:rPr>
              <w:t xml:space="preserve"> </w:t>
            </w:r>
            <w:r>
              <w:rPr>
                <w:sz w:val="20"/>
              </w:rPr>
              <w:t>change, put</w:t>
            </w:r>
            <w:r>
              <w:rPr>
                <w:spacing w:val="-2"/>
                <w:sz w:val="20"/>
              </w:rPr>
              <w:t xml:space="preserve"> </w:t>
            </w:r>
            <w:r>
              <w:rPr>
                <w:sz w:val="20"/>
              </w:rPr>
              <w:t>the</w:t>
            </w:r>
            <w:r>
              <w:rPr>
                <w:spacing w:val="-2"/>
                <w:sz w:val="20"/>
              </w:rPr>
              <w:t xml:space="preserve"> </w:t>
            </w:r>
            <w:r>
              <w:rPr>
                <w:sz w:val="20"/>
              </w:rPr>
              <w:t>Notice</w:t>
            </w:r>
            <w:r>
              <w:rPr>
                <w:spacing w:val="-1"/>
                <w:sz w:val="20"/>
              </w:rPr>
              <w:t xml:space="preserve"> </w:t>
            </w:r>
            <w:r>
              <w:rPr>
                <w:sz w:val="20"/>
              </w:rPr>
              <w:t>No.</w:t>
            </w:r>
            <w:r>
              <w:rPr>
                <w:spacing w:val="-2"/>
                <w:sz w:val="20"/>
              </w:rPr>
              <w:t xml:space="preserve"> </w:t>
            </w:r>
            <w:r>
              <w:rPr>
                <w:sz w:val="20"/>
              </w:rPr>
              <w:t>shown</w:t>
            </w:r>
            <w:r>
              <w:rPr>
                <w:spacing w:val="-2"/>
                <w:sz w:val="20"/>
              </w:rPr>
              <w:t xml:space="preserve"> </w:t>
            </w:r>
            <w:r>
              <w:rPr>
                <w:sz w:val="20"/>
              </w:rPr>
              <w:t>in</w:t>
            </w:r>
            <w:r>
              <w:rPr>
                <w:spacing w:val="1"/>
                <w:sz w:val="20"/>
              </w:rPr>
              <w:t xml:space="preserve"> </w:t>
            </w:r>
            <w:r>
              <w:rPr>
                <w:sz w:val="20"/>
              </w:rPr>
              <w:t>the drawing.</w:t>
            </w:r>
          </w:p>
        </w:tc>
      </w:tr>
      <w:tr w:rsidR="000A142B" w14:paraId="192E174A" w14:textId="77777777">
        <w:trPr>
          <w:trHeight w:val="479"/>
        </w:trPr>
        <w:tc>
          <w:tcPr>
            <w:tcW w:w="2732" w:type="dxa"/>
          </w:tcPr>
          <w:p w14:paraId="5331139D" w14:textId="77777777" w:rsidR="000A142B" w:rsidRDefault="000A142B">
            <w:pPr>
              <w:pStyle w:val="TableParagraph"/>
              <w:spacing w:line="240" w:lineRule="exact"/>
              <w:ind w:left="606" w:right="1002" w:hanging="425"/>
              <w:rPr>
                <w:sz w:val="20"/>
              </w:rPr>
            </w:pPr>
            <w:r>
              <w:rPr>
                <w:sz w:val="20"/>
              </w:rPr>
              <w:t>(33)</w:t>
            </w:r>
            <w:r>
              <w:rPr>
                <w:spacing w:val="-9"/>
                <w:sz w:val="20"/>
              </w:rPr>
              <w:t xml:space="preserve"> </w:t>
            </w:r>
            <w:r>
              <w:rPr>
                <w:sz w:val="20"/>
              </w:rPr>
              <w:t>Approved</w:t>
            </w:r>
            <w:r>
              <w:rPr>
                <w:spacing w:val="-7"/>
                <w:sz w:val="20"/>
              </w:rPr>
              <w:t xml:space="preserve"> </w:t>
            </w:r>
            <w:r>
              <w:rPr>
                <w:sz w:val="20"/>
              </w:rPr>
              <w:t>by</w:t>
            </w:r>
            <w:r>
              <w:rPr>
                <w:spacing w:val="-52"/>
                <w:sz w:val="20"/>
              </w:rPr>
              <w:t xml:space="preserve"> </w:t>
            </w:r>
            <w:r>
              <w:rPr>
                <w:sz w:val="20"/>
              </w:rPr>
              <w:t>(supplier)</w:t>
            </w:r>
          </w:p>
        </w:tc>
        <w:tc>
          <w:tcPr>
            <w:tcW w:w="6676" w:type="dxa"/>
          </w:tcPr>
          <w:p w14:paraId="1CCA5510" w14:textId="77777777" w:rsidR="000A142B" w:rsidRDefault="000A142B">
            <w:pPr>
              <w:pStyle w:val="TableParagraph"/>
              <w:spacing w:line="240" w:lineRule="exact"/>
              <w:ind w:left="109" w:right="392" w:hanging="15"/>
              <w:rPr>
                <w:sz w:val="20"/>
              </w:rPr>
            </w:pPr>
            <w:r>
              <w:rPr>
                <w:sz w:val="20"/>
              </w:rPr>
              <w:t>Put the signatures or seals of the person in charge of revision and the</w:t>
            </w:r>
            <w:r>
              <w:rPr>
                <w:spacing w:val="-53"/>
                <w:sz w:val="20"/>
              </w:rPr>
              <w:t xml:space="preserve"> </w:t>
            </w:r>
            <w:r>
              <w:rPr>
                <w:sz w:val="20"/>
              </w:rPr>
              <w:t>QARP of</w:t>
            </w:r>
            <w:r>
              <w:rPr>
                <w:spacing w:val="-1"/>
                <w:sz w:val="20"/>
              </w:rPr>
              <w:t xml:space="preserve"> </w:t>
            </w:r>
            <w:r>
              <w:rPr>
                <w:sz w:val="20"/>
              </w:rPr>
              <w:t>the</w:t>
            </w:r>
            <w:r>
              <w:rPr>
                <w:spacing w:val="-1"/>
                <w:sz w:val="20"/>
              </w:rPr>
              <w:t xml:space="preserve"> </w:t>
            </w:r>
            <w:r>
              <w:rPr>
                <w:sz w:val="20"/>
              </w:rPr>
              <w:t>supplier</w:t>
            </w:r>
          </w:p>
        </w:tc>
      </w:tr>
    </w:tbl>
    <w:p w14:paraId="18402882" w14:textId="4B83C458" w:rsidR="000A142B" w:rsidRDefault="000A142B" w:rsidP="008F6443">
      <w:pPr>
        <w:pStyle w:val="Heading2"/>
        <w:spacing w:before="148"/>
        <w:ind w:left="1080"/>
      </w:pPr>
      <w:r>
        <w:rPr>
          <w:noProof/>
        </w:rPr>
        <w:drawing>
          <wp:anchor distT="0" distB="0" distL="0" distR="0" simplePos="0" relativeHeight="251535360" behindDoc="0" locked="0" layoutInCell="1" allowOverlap="1" wp14:anchorId="523954FB" wp14:editId="1C0D735B">
            <wp:simplePos x="0" y="0"/>
            <wp:positionH relativeFrom="page">
              <wp:posOffset>871220</wp:posOffset>
            </wp:positionH>
            <wp:positionV relativeFrom="paragraph">
              <wp:posOffset>121920</wp:posOffset>
            </wp:positionV>
            <wp:extent cx="271995" cy="95068"/>
            <wp:effectExtent l="0" t="0" r="0" b="0"/>
            <wp:wrapNone/>
            <wp:docPr id="38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39.png"/>
                    <pic:cNvPicPr/>
                  </pic:nvPicPr>
                  <pic:blipFill>
                    <a:blip r:embed="rId214" cstate="print"/>
                    <a:stretch>
                      <a:fillRect/>
                    </a:stretch>
                  </pic:blipFill>
                  <pic:spPr>
                    <a:xfrm>
                      <a:off x="0" y="0"/>
                      <a:ext cx="271995" cy="95068"/>
                    </a:xfrm>
                    <a:prstGeom prst="rect">
                      <a:avLst/>
                    </a:prstGeom>
                  </pic:spPr>
                </pic:pic>
              </a:graphicData>
            </a:graphic>
          </wp:anchor>
        </w:drawing>
      </w:r>
      <w:r w:rsidR="008F6443">
        <w:t xml:space="preserve"> </w:t>
      </w:r>
      <w:r>
        <w:t>Submission</w:t>
      </w:r>
    </w:p>
    <w:p w14:paraId="705EC6A9" w14:textId="596D14EE" w:rsidR="000A142B" w:rsidRDefault="000A142B">
      <w:pPr>
        <w:pStyle w:val="BodyText"/>
        <w:spacing w:before="176" w:line="295" w:lineRule="auto"/>
        <w:ind w:right="646" w:hanging="272"/>
      </w:pPr>
      <w:r>
        <w:rPr>
          <w:noProof/>
          <w:position w:val="-4"/>
        </w:rPr>
        <w:drawing>
          <wp:inline distT="0" distB="0" distL="0" distR="0" wp14:anchorId="084A8466" wp14:editId="2DC5EE95">
            <wp:extent cx="143946" cy="121073"/>
            <wp:effectExtent l="0" t="0" r="0" b="0"/>
            <wp:docPr id="38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4"/>
        </w:rPr>
        <w:t xml:space="preserve">The supplier shall check the Inspection Standard for any omission or incompleteness </w:t>
      </w:r>
      <w:r>
        <w:rPr>
          <w:spacing w:val="-3"/>
        </w:rPr>
        <w:t>using “Inspection</w:t>
      </w:r>
      <w:r>
        <w:rPr>
          <w:spacing w:val="-53"/>
        </w:rPr>
        <w:t xml:space="preserve"> </w:t>
      </w:r>
      <w:r>
        <w:rPr>
          <w:spacing w:val="-5"/>
        </w:rPr>
        <w:t>Standard</w:t>
      </w:r>
      <w:r>
        <w:rPr>
          <w:spacing w:val="-11"/>
        </w:rPr>
        <w:t xml:space="preserve"> </w:t>
      </w:r>
      <w:r>
        <w:rPr>
          <w:spacing w:val="-5"/>
        </w:rPr>
        <w:t>Preparation</w:t>
      </w:r>
      <w:r>
        <w:rPr>
          <w:spacing w:val="-11"/>
        </w:rPr>
        <w:t xml:space="preserve"> </w:t>
      </w:r>
      <w:r>
        <w:rPr>
          <w:spacing w:val="-5"/>
        </w:rPr>
        <w:t>Check</w:t>
      </w:r>
      <w:r>
        <w:rPr>
          <w:spacing w:val="-7"/>
        </w:rPr>
        <w:t xml:space="preserve"> </w:t>
      </w:r>
      <w:r>
        <w:rPr>
          <w:spacing w:val="-5"/>
        </w:rPr>
        <w:t>Sheet”</w:t>
      </w:r>
      <w:r>
        <w:rPr>
          <w:spacing w:val="-10"/>
        </w:rPr>
        <w:t xml:space="preserve"> </w:t>
      </w:r>
      <w:r>
        <w:rPr>
          <w:spacing w:val="-5"/>
        </w:rPr>
        <w:t>and</w:t>
      </w:r>
      <w:r>
        <w:rPr>
          <w:spacing w:val="-11"/>
        </w:rPr>
        <w:t xml:space="preserve"> </w:t>
      </w:r>
      <w:r>
        <w:rPr>
          <w:spacing w:val="-5"/>
        </w:rPr>
        <w:t>submit</w:t>
      </w:r>
      <w:r>
        <w:rPr>
          <w:spacing w:val="-11"/>
        </w:rPr>
        <w:t xml:space="preserve"> </w:t>
      </w:r>
      <w:r>
        <w:rPr>
          <w:spacing w:val="-5"/>
        </w:rPr>
        <w:t>it</w:t>
      </w:r>
      <w:r>
        <w:rPr>
          <w:spacing w:val="-11"/>
        </w:rPr>
        <w:t xml:space="preserve"> </w:t>
      </w:r>
      <w:r>
        <w:rPr>
          <w:spacing w:val="-5"/>
        </w:rPr>
        <w:t>to</w:t>
      </w:r>
      <w:r>
        <w:rPr>
          <w:spacing w:val="-10"/>
        </w:rPr>
        <w:t xml:space="preserve"> </w:t>
      </w:r>
      <w:r>
        <w:rPr>
          <w:spacing w:val="-5"/>
        </w:rPr>
        <w:t>the</w:t>
      </w:r>
      <w:r>
        <w:rPr>
          <w:spacing w:val="-10"/>
        </w:rPr>
        <w:t xml:space="preserve"> </w:t>
      </w:r>
      <w:r>
        <w:rPr>
          <w:spacing w:val="-5"/>
        </w:rPr>
        <w:t>Quality</w:t>
      </w:r>
      <w:r>
        <w:rPr>
          <w:spacing w:val="-9"/>
        </w:rPr>
        <w:t xml:space="preserve"> </w:t>
      </w:r>
      <w:r>
        <w:rPr>
          <w:spacing w:val="-4"/>
        </w:rPr>
        <w:t>Management</w:t>
      </w:r>
      <w:r>
        <w:rPr>
          <w:spacing w:val="-11"/>
        </w:rPr>
        <w:t xml:space="preserve"> </w:t>
      </w:r>
      <w:r>
        <w:rPr>
          <w:spacing w:val="-4"/>
        </w:rPr>
        <w:t>Division</w:t>
      </w:r>
      <w:r>
        <w:rPr>
          <w:spacing w:val="-8"/>
        </w:rPr>
        <w:t xml:space="preserve"> </w:t>
      </w:r>
      <w:r>
        <w:rPr>
          <w:spacing w:val="-4"/>
        </w:rPr>
        <w:t>of</w:t>
      </w:r>
      <w:r>
        <w:rPr>
          <w:spacing w:val="-11"/>
        </w:rPr>
        <w:t xml:space="preserve"> </w:t>
      </w:r>
      <w:r w:rsidR="00126661">
        <w:rPr>
          <w:spacing w:val="-11"/>
        </w:rPr>
        <w:t xml:space="preserve">TS </w:t>
      </w:r>
      <w:r>
        <w:rPr>
          <w:spacing w:val="-4"/>
        </w:rPr>
        <w:t>Mitsuba.</w:t>
      </w:r>
    </w:p>
    <w:p w14:paraId="7EF82D83" w14:textId="77777777" w:rsidR="000A142B" w:rsidRPr="008F6443" w:rsidRDefault="000A142B">
      <w:pPr>
        <w:pStyle w:val="BodyText"/>
        <w:spacing w:before="123"/>
        <w:ind w:left="1214"/>
        <w:rPr>
          <w:b/>
          <w:bCs/>
        </w:rPr>
      </w:pPr>
      <w:r w:rsidRPr="008F6443">
        <w:rPr>
          <w:b/>
          <w:bCs/>
          <w:noProof/>
        </w:rPr>
        <w:drawing>
          <wp:anchor distT="0" distB="0" distL="0" distR="0" simplePos="0" relativeHeight="250911744" behindDoc="0" locked="0" layoutInCell="1" allowOverlap="1" wp14:anchorId="1D5EA671" wp14:editId="5B110332">
            <wp:simplePos x="0" y="0"/>
            <wp:positionH relativeFrom="page">
              <wp:posOffset>871766</wp:posOffset>
            </wp:positionH>
            <wp:positionV relativeFrom="paragraph">
              <wp:posOffset>106224</wp:posOffset>
            </wp:positionV>
            <wp:extent cx="271995" cy="95068"/>
            <wp:effectExtent l="0" t="0" r="0" b="0"/>
            <wp:wrapNone/>
            <wp:docPr id="39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41.png"/>
                    <pic:cNvPicPr/>
                  </pic:nvPicPr>
                  <pic:blipFill>
                    <a:blip r:embed="rId215" cstate="print"/>
                    <a:stretch>
                      <a:fillRect/>
                    </a:stretch>
                  </pic:blipFill>
                  <pic:spPr>
                    <a:xfrm>
                      <a:off x="0" y="0"/>
                      <a:ext cx="271995" cy="95068"/>
                    </a:xfrm>
                    <a:prstGeom prst="rect">
                      <a:avLst/>
                    </a:prstGeom>
                  </pic:spPr>
                </pic:pic>
              </a:graphicData>
            </a:graphic>
          </wp:anchor>
        </w:drawing>
      </w:r>
      <w:r w:rsidRPr="008F6443">
        <w:rPr>
          <w:b/>
          <w:bCs/>
        </w:rPr>
        <w:t>Approval</w:t>
      </w:r>
    </w:p>
    <w:p w14:paraId="11F6FEFE" w14:textId="75EC3A87" w:rsidR="000A142B" w:rsidRDefault="000A142B">
      <w:pPr>
        <w:pStyle w:val="BodyText"/>
        <w:spacing w:before="173" w:line="295" w:lineRule="auto"/>
        <w:ind w:right="666" w:hanging="272"/>
        <w:jc w:val="both"/>
      </w:pPr>
      <w:r>
        <w:rPr>
          <w:noProof/>
          <w:position w:val="-3"/>
        </w:rPr>
        <w:drawing>
          <wp:inline distT="0" distB="0" distL="0" distR="0" wp14:anchorId="294D08FC" wp14:editId="0B5E8624">
            <wp:extent cx="143946" cy="121073"/>
            <wp:effectExtent l="0" t="0" r="0" b="0"/>
            <wp:docPr id="39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126661" w:rsidRPr="00126661">
        <w:rPr>
          <w:spacing w:val="-6"/>
        </w:rPr>
        <w:t xml:space="preserve">TS </w:t>
      </w:r>
      <w:r>
        <w:rPr>
          <w:spacing w:val="-4"/>
        </w:rPr>
        <w:t>Mitsuba</w:t>
      </w:r>
      <w:r>
        <w:rPr>
          <w:spacing w:val="-10"/>
        </w:rPr>
        <w:t xml:space="preserve"> </w:t>
      </w:r>
      <w:r>
        <w:rPr>
          <w:spacing w:val="-4"/>
        </w:rPr>
        <w:t>approves</w:t>
      </w:r>
      <w:r>
        <w:rPr>
          <w:spacing w:val="-8"/>
        </w:rPr>
        <w:t xml:space="preserve"> </w:t>
      </w:r>
      <w:r>
        <w:rPr>
          <w:spacing w:val="-4"/>
        </w:rPr>
        <w:t>the</w:t>
      </w:r>
      <w:r>
        <w:rPr>
          <w:spacing w:val="-7"/>
        </w:rPr>
        <w:t xml:space="preserve"> </w:t>
      </w:r>
      <w:r>
        <w:rPr>
          <w:spacing w:val="-4"/>
        </w:rPr>
        <w:t>Inspection</w:t>
      </w:r>
      <w:r>
        <w:rPr>
          <w:spacing w:val="-10"/>
        </w:rPr>
        <w:t xml:space="preserve"> </w:t>
      </w:r>
      <w:r>
        <w:rPr>
          <w:spacing w:val="-4"/>
        </w:rPr>
        <w:t>Standard</w:t>
      </w:r>
      <w:r>
        <w:rPr>
          <w:spacing w:val="-8"/>
        </w:rPr>
        <w:t xml:space="preserve"> </w:t>
      </w:r>
      <w:r>
        <w:rPr>
          <w:spacing w:val="-4"/>
        </w:rPr>
        <w:t>and</w:t>
      </w:r>
      <w:r>
        <w:rPr>
          <w:spacing w:val="-9"/>
        </w:rPr>
        <w:t xml:space="preserve"> </w:t>
      </w:r>
      <w:r>
        <w:rPr>
          <w:spacing w:val="-4"/>
        </w:rPr>
        <w:t>then</w:t>
      </w:r>
      <w:r>
        <w:rPr>
          <w:spacing w:val="-10"/>
        </w:rPr>
        <w:t xml:space="preserve"> </w:t>
      </w:r>
      <w:r>
        <w:rPr>
          <w:spacing w:val="-4"/>
        </w:rPr>
        <w:t>returns</w:t>
      </w:r>
      <w:r>
        <w:rPr>
          <w:spacing w:val="-7"/>
        </w:rPr>
        <w:t xml:space="preserve"> </w:t>
      </w:r>
      <w:r>
        <w:rPr>
          <w:spacing w:val="-4"/>
        </w:rPr>
        <w:t>it</w:t>
      </w:r>
      <w:r>
        <w:rPr>
          <w:spacing w:val="-10"/>
        </w:rPr>
        <w:t xml:space="preserve"> </w:t>
      </w:r>
      <w:r>
        <w:rPr>
          <w:spacing w:val="-4"/>
        </w:rPr>
        <w:t>to</w:t>
      </w:r>
      <w:r>
        <w:rPr>
          <w:spacing w:val="-9"/>
        </w:rPr>
        <w:t xml:space="preserve"> </w:t>
      </w:r>
      <w:r>
        <w:rPr>
          <w:spacing w:val="-4"/>
        </w:rPr>
        <w:t>the</w:t>
      </w:r>
      <w:r>
        <w:rPr>
          <w:spacing w:val="-10"/>
        </w:rPr>
        <w:t xml:space="preserve"> </w:t>
      </w:r>
      <w:r>
        <w:rPr>
          <w:spacing w:val="-4"/>
        </w:rPr>
        <w:t>supplier</w:t>
      </w:r>
      <w:r>
        <w:rPr>
          <w:spacing w:val="-6"/>
        </w:rPr>
        <w:t xml:space="preserve"> </w:t>
      </w:r>
      <w:r>
        <w:rPr>
          <w:spacing w:val="-3"/>
        </w:rPr>
        <w:t>from</w:t>
      </w:r>
      <w:r>
        <w:rPr>
          <w:spacing w:val="-9"/>
        </w:rPr>
        <w:t xml:space="preserve"> </w:t>
      </w:r>
      <w:r>
        <w:rPr>
          <w:spacing w:val="-3"/>
        </w:rPr>
        <w:t>Quality</w:t>
      </w:r>
      <w:r>
        <w:rPr>
          <w:spacing w:val="-8"/>
        </w:rPr>
        <w:t xml:space="preserve"> </w:t>
      </w:r>
      <w:r>
        <w:rPr>
          <w:spacing w:val="-3"/>
        </w:rPr>
        <w:t>Management</w:t>
      </w:r>
      <w:r>
        <w:rPr>
          <w:spacing w:val="-53"/>
        </w:rPr>
        <w:t xml:space="preserve"> </w:t>
      </w:r>
      <w:r>
        <w:t>Division.</w:t>
      </w:r>
    </w:p>
    <w:p w14:paraId="4BA10840" w14:textId="3E0AA2CC" w:rsidR="000A142B" w:rsidRDefault="000A142B">
      <w:pPr>
        <w:pStyle w:val="BodyText"/>
        <w:spacing w:before="123" w:line="295" w:lineRule="auto"/>
        <w:ind w:right="669" w:hanging="272"/>
        <w:jc w:val="both"/>
      </w:pPr>
      <w:r>
        <w:rPr>
          <w:noProof/>
          <w:position w:val="-3"/>
        </w:rPr>
        <w:drawing>
          <wp:inline distT="0" distB="0" distL="0" distR="0" wp14:anchorId="444CB758" wp14:editId="4E228183">
            <wp:extent cx="143946" cy="121073"/>
            <wp:effectExtent l="0" t="0" r="0" b="0"/>
            <wp:docPr id="39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42.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If</w:t>
      </w:r>
      <w:r>
        <w:rPr>
          <w:spacing w:val="-12"/>
        </w:rPr>
        <w:t xml:space="preserve"> </w:t>
      </w:r>
      <w:r>
        <w:rPr>
          <w:spacing w:val="-2"/>
        </w:rPr>
        <w:t>there</w:t>
      </w:r>
      <w:r>
        <w:rPr>
          <w:spacing w:val="-12"/>
        </w:rPr>
        <w:t xml:space="preserve"> </w:t>
      </w:r>
      <w:r>
        <w:rPr>
          <w:spacing w:val="-2"/>
        </w:rPr>
        <w:t>is</w:t>
      </w:r>
      <w:r>
        <w:rPr>
          <w:spacing w:val="-10"/>
        </w:rPr>
        <w:t xml:space="preserve"> </w:t>
      </w:r>
      <w:r>
        <w:rPr>
          <w:spacing w:val="-2"/>
        </w:rPr>
        <w:t>any</w:t>
      </w:r>
      <w:r>
        <w:rPr>
          <w:spacing w:val="-11"/>
        </w:rPr>
        <w:t xml:space="preserve"> </w:t>
      </w:r>
      <w:r>
        <w:rPr>
          <w:spacing w:val="-2"/>
        </w:rPr>
        <w:t>objection</w:t>
      </w:r>
      <w:r>
        <w:rPr>
          <w:spacing w:val="-11"/>
        </w:rPr>
        <w:t xml:space="preserve"> </w:t>
      </w:r>
      <w:r>
        <w:rPr>
          <w:spacing w:val="-2"/>
        </w:rPr>
        <w:t>to</w:t>
      </w:r>
      <w:r>
        <w:rPr>
          <w:spacing w:val="-12"/>
        </w:rPr>
        <w:t xml:space="preserve"> </w:t>
      </w:r>
      <w:r>
        <w:rPr>
          <w:spacing w:val="-2"/>
        </w:rPr>
        <w:t>the</w:t>
      </w:r>
      <w:r>
        <w:rPr>
          <w:spacing w:val="-12"/>
        </w:rPr>
        <w:t xml:space="preserve"> </w:t>
      </w:r>
      <w:r>
        <w:rPr>
          <w:spacing w:val="-2"/>
        </w:rPr>
        <w:t>contents,</w:t>
      </w:r>
      <w:r>
        <w:rPr>
          <w:spacing w:val="-9"/>
        </w:rPr>
        <w:t xml:space="preserve"> </w:t>
      </w:r>
      <w:r w:rsidR="00126661">
        <w:rPr>
          <w:spacing w:val="-9"/>
        </w:rPr>
        <w:t xml:space="preserve">TS </w:t>
      </w:r>
      <w:r>
        <w:rPr>
          <w:spacing w:val="-2"/>
        </w:rPr>
        <w:t>Mitsuba</w:t>
      </w:r>
      <w:r>
        <w:rPr>
          <w:spacing w:val="-12"/>
        </w:rPr>
        <w:t xml:space="preserve"> </w:t>
      </w:r>
      <w:r>
        <w:rPr>
          <w:spacing w:val="-2"/>
        </w:rPr>
        <w:t>issues</w:t>
      </w:r>
      <w:r>
        <w:rPr>
          <w:spacing w:val="-10"/>
        </w:rPr>
        <w:t xml:space="preserve"> </w:t>
      </w:r>
      <w:r>
        <w:rPr>
          <w:spacing w:val="-2"/>
        </w:rPr>
        <w:t>“Document</w:t>
      </w:r>
      <w:r>
        <w:rPr>
          <w:spacing w:val="-12"/>
        </w:rPr>
        <w:t xml:space="preserve"> </w:t>
      </w:r>
      <w:r>
        <w:rPr>
          <w:spacing w:val="-1"/>
        </w:rPr>
        <w:t>modification</w:t>
      </w:r>
      <w:r>
        <w:rPr>
          <w:spacing w:val="-12"/>
        </w:rPr>
        <w:t xml:space="preserve"> </w:t>
      </w:r>
      <w:r>
        <w:rPr>
          <w:spacing w:val="-1"/>
        </w:rPr>
        <w:t>request”</w:t>
      </w:r>
      <w:r>
        <w:rPr>
          <w:spacing w:val="-11"/>
        </w:rPr>
        <w:t xml:space="preserve"> </w:t>
      </w:r>
      <w:r>
        <w:rPr>
          <w:spacing w:val="-1"/>
        </w:rPr>
        <w:t>(Attachment</w:t>
      </w:r>
      <w:r>
        <w:rPr>
          <w:spacing w:val="-53"/>
        </w:rPr>
        <w:t xml:space="preserve"> </w:t>
      </w:r>
      <w:r>
        <w:rPr>
          <w:spacing w:val="-5"/>
        </w:rPr>
        <w:t>6)”and</w:t>
      </w:r>
      <w:r>
        <w:rPr>
          <w:spacing w:val="-11"/>
        </w:rPr>
        <w:t xml:space="preserve"> </w:t>
      </w:r>
      <w:r>
        <w:rPr>
          <w:spacing w:val="-5"/>
        </w:rPr>
        <w:t>sends</w:t>
      </w:r>
      <w:r>
        <w:rPr>
          <w:spacing w:val="-9"/>
        </w:rPr>
        <w:t xml:space="preserve"> </w:t>
      </w:r>
      <w:r>
        <w:rPr>
          <w:spacing w:val="-5"/>
        </w:rPr>
        <w:t>it</w:t>
      </w:r>
      <w:r>
        <w:rPr>
          <w:spacing w:val="-11"/>
        </w:rPr>
        <w:t xml:space="preserve"> </w:t>
      </w:r>
      <w:r>
        <w:rPr>
          <w:spacing w:val="-5"/>
        </w:rPr>
        <w:t>from</w:t>
      </w:r>
      <w:r>
        <w:rPr>
          <w:spacing w:val="-8"/>
        </w:rPr>
        <w:t xml:space="preserve"> </w:t>
      </w:r>
      <w:r>
        <w:rPr>
          <w:spacing w:val="-5"/>
        </w:rPr>
        <w:t>Quality</w:t>
      </w:r>
      <w:r>
        <w:rPr>
          <w:spacing w:val="-9"/>
        </w:rPr>
        <w:t xml:space="preserve"> </w:t>
      </w:r>
      <w:r>
        <w:rPr>
          <w:spacing w:val="-5"/>
        </w:rPr>
        <w:t>Management</w:t>
      </w:r>
      <w:r>
        <w:rPr>
          <w:spacing w:val="-11"/>
        </w:rPr>
        <w:t xml:space="preserve"> </w:t>
      </w:r>
      <w:r>
        <w:rPr>
          <w:spacing w:val="-5"/>
        </w:rPr>
        <w:t>Division</w:t>
      </w:r>
      <w:r>
        <w:rPr>
          <w:spacing w:val="-10"/>
        </w:rPr>
        <w:t xml:space="preserve"> </w:t>
      </w:r>
      <w:r>
        <w:rPr>
          <w:spacing w:val="-4"/>
        </w:rPr>
        <w:t>to</w:t>
      </w:r>
      <w:r>
        <w:rPr>
          <w:spacing w:val="-11"/>
        </w:rPr>
        <w:t xml:space="preserve"> </w:t>
      </w:r>
      <w:r>
        <w:rPr>
          <w:spacing w:val="-4"/>
        </w:rPr>
        <w:t>the</w:t>
      </w:r>
      <w:r>
        <w:rPr>
          <w:spacing w:val="-8"/>
        </w:rPr>
        <w:t xml:space="preserve"> </w:t>
      </w:r>
      <w:r>
        <w:rPr>
          <w:spacing w:val="-4"/>
        </w:rPr>
        <w:t>supplier.</w:t>
      </w:r>
    </w:p>
    <w:p w14:paraId="7BC65F01" w14:textId="77777777" w:rsidR="000A142B" w:rsidRDefault="000A142B">
      <w:pPr>
        <w:pStyle w:val="BodyText"/>
        <w:spacing w:before="121" w:line="297" w:lineRule="auto"/>
        <w:ind w:right="666" w:hanging="272"/>
        <w:jc w:val="both"/>
      </w:pPr>
      <w:r>
        <w:rPr>
          <w:noProof/>
          <w:position w:val="-3"/>
        </w:rPr>
        <w:drawing>
          <wp:inline distT="0" distB="0" distL="0" distR="0" wp14:anchorId="1CCF5090" wp14:editId="58527336">
            <wp:extent cx="143946" cy="121073"/>
            <wp:effectExtent l="0" t="0" r="0" b="0"/>
            <wp:docPr id="39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43.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The supplier shall modify the Inspection Standard based on the request, fill out an answer in the</w:t>
      </w:r>
      <w:r>
        <w:rPr>
          <w:spacing w:val="1"/>
        </w:rPr>
        <w:t xml:space="preserve"> </w:t>
      </w:r>
      <w:r>
        <w:rPr>
          <w:spacing w:val="-4"/>
        </w:rPr>
        <w:t xml:space="preserve">“Document modification request”, and submit </w:t>
      </w:r>
      <w:r>
        <w:rPr>
          <w:spacing w:val="-3"/>
        </w:rPr>
        <w:t>the modified document together with the “Document</w:t>
      </w:r>
      <w:r>
        <w:rPr>
          <w:spacing w:val="-2"/>
        </w:rPr>
        <w:t xml:space="preserve"> </w:t>
      </w:r>
      <w:r>
        <w:t>modification</w:t>
      </w:r>
      <w:r>
        <w:rPr>
          <w:spacing w:val="-12"/>
        </w:rPr>
        <w:t xml:space="preserve"> </w:t>
      </w:r>
      <w:r>
        <w:t>request”.</w:t>
      </w:r>
    </w:p>
    <w:p w14:paraId="0437AED1" w14:textId="77777777" w:rsidR="000A142B" w:rsidRDefault="000A142B">
      <w:pPr>
        <w:pStyle w:val="Heading2"/>
        <w:spacing w:before="118"/>
        <w:ind w:left="1235"/>
      </w:pPr>
      <w:r>
        <w:rPr>
          <w:noProof/>
        </w:rPr>
        <w:drawing>
          <wp:anchor distT="0" distB="0" distL="0" distR="0" simplePos="0" relativeHeight="251542528" behindDoc="0" locked="0" layoutInCell="1" allowOverlap="1" wp14:anchorId="6E1AC2B8" wp14:editId="4B0F282C">
            <wp:simplePos x="0" y="0"/>
            <wp:positionH relativeFrom="page">
              <wp:posOffset>871738</wp:posOffset>
            </wp:positionH>
            <wp:positionV relativeFrom="paragraph">
              <wp:posOffset>103049</wp:posOffset>
            </wp:positionV>
            <wp:extent cx="343651" cy="95068"/>
            <wp:effectExtent l="0" t="0" r="0" b="0"/>
            <wp:wrapNone/>
            <wp:docPr id="39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44.png"/>
                    <pic:cNvPicPr/>
                  </pic:nvPicPr>
                  <pic:blipFill>
                    <a:blip r:embed="rId216" cstate="print"/>
                    <a:stretch>
                      <a:fillRect/>
                    </a:stretch>
                  </pic:blipFill>
                  <pic:spPr>
                    <a:xfrm>
                      <a:off x="0" y="0"/>
                      <a:ext cx="343651" cy="95068"/>
                    </a:xfrm>
                    <a:prstGeom prst="rect">
                      <a:avLst/>
                    </a:prstGeom>
                  </pic:spPr>
                </pic:pic>
              </a:graphicData>
            </a:graphic>
          </wp:anchor>
        </w:drawing>
      </w:r>
      <w:r>
        <w:rPr>
          <w:w w:val="95"/>
        </w:rPr>
        <w:t>Revision</w:t>
      </w:r>
      <w:r>
        <w:rPr>
          <w:spacing w:val="-6"/>
          <w:w w:val="95"/>
        </w:rPr>
        <w:t xml:space="preserve"> </w:t>
      </w:r>
      <w:r>
        <w:rPr>
          <w:w w:val="95"/>
        </w:rPr>
        <w:t>and</w:t>
      </w:r>
      <w:r>
        <w:rPr>
          <w:spacing w:val="-6"/>
          <w:w w:val="95"/>
        </w:rPr>
        <w:t xml:space="preserve"> </w:t>
      </w:r>
      <w:r>
        <w:rPr>
          <w:w w:val="95"/>
        </w:rPr>
        <w:t>abolition</w:t>
      </w:r>
      <w:r>
        <w:rPr>
          <w:spacing w:val="-6"/>
          <w:w w:val="95"/>
        </w:rPr>
        <w:t xml:space="preserve"> </w:t>
      </w:r>
      <w:r>
        <w:rPr>
          <w:w w:val="95"/>
        </w:rPr>
        <w:t>of</w:t>
      </w:r>
      <w:r>
        <w:rPr>
          <w:spacing w:val="-6"/>
          <w:w w:val="95"/>
        </w:rPr>
        <w:t xml:space="preserve"> </w:t>
      </w:r>
      <w:r>
        <w:rPr>
          <w:w w:val="95"/>
        </w:rPr>
        <w:t>Inspection</w:t>
      </w:r>
      <w:r>
        <w:rPr>
          <w:spacing w:val="-6"/>
          <w:w w:val="95"/>
        </w:rPr>
        <w:t xml:space="preserve"> </w:t>
      </w:r>
      <w:r>
        <w:rPr>
          <w:w w:val="95"/>
        </w:rPr>
        <w:t>Standard</w:t>
      </w:r>
    </w:p>
    <w:p w14:paraId="673A285E" w14:textId="77777777" w:rsidR="000A142B" w:rsidRDefault="000A142B" w:rsidP="00B13BDD">
      <w:pPr>
        <w:pStyle w:val="BodyText"/>
        <w:spacing w:before="174"/>
        <w:ind w:left="1088" w:hanging="548"/>
      </w:pPr>
      <w:r>
        <w:rPr>
          <w:noProof/>
          <w:position w:val="-3"/>
        </w:rPr>
        <w:drawing>
          <wp:inline distT="0" distB="0" distL="0" distR="0" wp14:anchorId="6EF76CD5" wp14:editId="25170989">
            <wp:extent cx="143946" cy="121073"/>
            <wp:effectExtent l="0" t="0" r="0" b="0"/>
            <wp:docPr id="40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1"/>
        </w:rPr>
        <w:t xml:space="preserve"> </w:t>
      </w:r>
      <w:r>
        <w:rPr>
          <w:spacing w:val="-5"/>
        </w:rPr>
        <w:t>Inspection</w:t>
      </w:r>
      <w:r>
        <w:rPr>
          <w:spacing w:val="-11"/>
        </w:rPr>
        <w:t xml:space="preserve"> </w:t>
      </w:r>
      <w:r>
        <w:rPr>
          <w:spacing w:val="-5"/>
        </w:rPr>
        <w:t>Standard</w:t>
      </w:r>
      <w:r>
        <w:rPr>
          <w:spacing w:val="-11"/>
        </w:rPr>
        <w:t xml:space="preserve"> </w:t>
      </w:r>
      <w:r>
        <w:rPr>
          <w:spacing w:val="-5"/>
        </w:rPr>
        <w:t>shall</w:t>
      </w:r>
      <w:r>
        <w:rPr>
          <w:spacing w:val="-11"/>
        </w:rPr>
        <w:t xml:space="preserve"> </w:t>
      </w:r>
      <w:r>
        <w:rPr>
          <w:spacing w:val="-5"/>
        </w:rPr>
        <w:t>be</w:t>
      </w:r>
      <w:r>
        <w:rPr>
          <w:spacing w:val="-8"/>
        </w:rPr>
        <w:t xml:space="preserve"> </w:t>
      </w:r>
      <w:r>
        <w:rPr>
          <w:spacing w:val="-5"/>
        </w:rPr>
        <w:t>controlled</w:t>
      </w:r>
      <w:r>
        <w:rPr>
          <w:spacing w:val="-11"/>
        </w:rPr>
        <w:t xml:space="preserve"> </w:t>
      </w:r>
      <w:r>
        <w:rPr>
          <w:spacing w:val="-5"/>
        </w:rPr>
        <w:t>so</w:t>
      </w:r>
      <w:r>
        <w:rPr>
          <w:spacing w:val="-11"/>
        </w:rPr>
        <w:t xml:space="preserve"> </w:t>
      </w:r>
      <w:r>
        <w:rPr>
          <w:spacing w:val="-5"/>
        </w:rPr>
        <w:t>that</w:t>
      </w:r>
      <w:r>
        <w:rPr>
          <w:spacing w:val="-11"/>
        </w:rPr>
        <w:t xml:space="preserve"> </w:t>
      </w:r>
      <w:r>
        <w:rPr>
          <w:spacing w:val="-5"/>
        </w:rPr>
        <w:t>the</w:t>
      </w:r>
      <w:r>
        <w:rPr>
          <w:spacing w:val="-8"/>
        </w:rPr>
        <w:t xml:space="preserve"> </w:t>
      </w:r>
      <w:r>
        <w:rPr>
          <w:spacing w:val="-4"/>
        </w:rPr>
        <w:t>latest</w:t>
      </w:r>
      <w:r>
        <w:rPr>
          <w:spacing w:val="-11"/>
        </w:rPr>
        <w:t xml:space="preserve"> </w:t>
      </w:r>
      <w:r>
        <w:rPr>
          <w:spacing w:val="-4"/>
        </w:rPr>
        <w:t>version</w:t>
      </w:r>
      <w:r>
        <w:rPr>
          <w:spacing w:val="-11"/>
        </w:rPr>
        <w:t xml:space="preserve"> </w:t>
      </w:r>
      <w:r>
        <w:rPr>
          <w:spacing w:val="-4"/>
        </w:rPr>
        <w:t>is</w:t>
      </w:r>
      <w:r>
        <w:rPr>
          <w:spacing w:val="-9"/>
        </w:rPr>
        <w:t xml:space="preserve"> </w:t>
      </w:r>
      <w:r>
        <w:rPr>
          <w:spacing w:val="-4"/>
        </w:rPr>
        <w:t>always</w:t>
      </w:r>
      <w:r>
        <w:rPr>
          <w:spacing w:val="-9"/>
        </w:rPr>
        <w:t xml:space="preserve"> </w:t>
      </w:r>
      <w:r>
        <w:rPr>
          <w:spacing w:val="-4"/>
        </w:rPr>
        <w:t>available.</w:t>
      </w:r>
    </w:p>
    <w:p w14:paraId="25D48E0E" w14:textId="77777777" w:rsidR="000A142B" w:rsidRDefault="000A142B" w:rsidP="00B13BDD">
      <w:pPr>
        <w:pStyle w:val="BodyText"/>
        <w:spacing w:before="173"/>
        <w:ind w:right="591" w:hanging="146"/>
        <w:rPr>
          <w:spacing w:val="-1"/>
        </w:rPr>
      </w:pPr>
      <w:r>
        <w:rPr>
          <w:noProof/>
          <w:position w:val="-3"/>
        </w:rPr>
        <w:drawing>
          <wp:inline distT="0" distB="0" distL="0" distR="0" wp14:anchorId="7FD5A4CF" wp14:editId="42208373">
            <wp:extent cx="143946" cy="121073"/>
            <wp:effectExtent l="0" t="0" r="0" b="0"/>
            <wp:docPr id="40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42.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In</w:t>
      </w:r>
      <w:r>
        <w:rPr>
          <w:spacing w:val="-12"/>
        </w:rPr>
        <w:t xml:space="preserve"> </w:t>
      </w:r>
      <w:r>
        <w:t>the</w:t>
      </w:r>
      <w:r>
        <w:rPr>
          <w:spacing w:val="-11"/>
        </w:rPr>
        <w:t xml:space="preserve"> </w:t>
      </w:r>
      <w:r>
        <w:t>case</w:t>
      </w:r>
      <w:r>
        <w:rPr>
          <w:spacing w:val="-11"/>
        </w:rPr>
        <w:t xml:space="preserve"> </w:t>
      </w:r>
      <w:r>
        <w:t>that</w:t>
      </w:r>
      <w:r>
        <w:rPr>
          <w:spacing w:val="-11"/>
        </w:rPr>
        <w:t xml:space="preserve"> </w:t>
      </w:r>
      <w:r>
        <w:t>the</w:t>
      </w:r>
      <w:r>
        <w:rPr>
          <w:spacing w:val="-11"/>
        </w:rPr>
        <w:t xml:space="preserve"> </w:t>
      </w:r>
      <w:r>
        <w:t>Inspection</w:t>
      </w:r>
      <w:r>
        <w:rPr>
          <w:spacing w:val="-11"/>
        </w:rPr>
        <w:t xml:space="preserve"> </w:t>
      </w:r>
      <w:r>
        <w:t>Standard</w:t>
      </w:r>
      <w:r>
        <w:rPr>
          <w:spacing w:val="-10"/>
        </w:rPr>
        <w:t xml:space="preserve"> </w:t>
      </w:r>
      <w:r>
        <w:t>is</w:t>
      </w:r>
      <w:r>
        <w:rPr>
          <w:spacing w:val="-10"/>
        </w:rPr>
        <w:t xml:space="preserve"> </w:t>
      </w:r>
      <w:r>
        <w:t>totally</w:t>
      </w:r>
      <w:r>
        <w:rPr>
          <w:spacing w:val="-10"/>
        </w:rPr>
        <w:t xml:space="preserve"> </w:t>
      </w:r>
      <w:r>
        <w:t>revised</w:t>
      </w:r>
      <w:r>
        <w:rPr>
          <w:spacing w:val="-8"/>
        </w:rPr>
        <w:t xml:space="preserve"> </w:t>
      </w:r>
      <w:r>
        <w:t>because</w:t>
      </w:r>
      <w:r>
        <w:rPr>
          <w:spacing w:val="-12"/>
        </w:rPr>
        <w:t xml:space="preserve"> </w:t>
      </w:r>
      <w:r>
        <w:t>its</w:t>
      </w:r>
      <w:r>
        <w:rPr>
          <w:spacing w:val="-9"/>
        </w:rPr>
        <w:t xml:space="preserve"> </w:t>
      </w:r>
      <w:r>
        <w:t>content</w:t>
      </w:r>
      <w:r>
        <w:rPr>
          <w:spacing w:val="-10"/>
        </w:rPr>
        <w:t xml:space="preserve"> </w:t>
      </w:r>
      <w:r>
        <w:t>is</w:t>
      </w:r>
      <w:r>
        <w:rPr>
          <w:spacing w:val="-10"/>
        </w:rPr>
        <w:t xml:space="preserve"> </w:t>
      </w:r>
      <w:r>
        <w:t>fully</w:t>
      </w:r>
      <w:r>
        <w:rPr>
          <w:spacing w:val="-10"/>
        </w:rPr>
        <w:t xml:space="preserve"> </w:t>
      </w:r>
      <w:r>
        <w:t>reviewed</w:t>
      </w:r>
      <w:r>
        <w:rPr>
          <w:spacing w:val="-11"/>
        </w:rPr>
        <w:t xml:space="preserve"> </w:t>
      </w:r>
      <w:r>
        <w:t>or</w:t>
      </w:r>
      <w:r>
        <w:rPr>
          <w:spacing w:val="-10"/>
        </w:rPr>
        <w:t xml:space="preserve"> </w:t>
      </w:r>
      <w:r>
        <w:t>the</w:t>
      </w:r>
      <w:r>
        <w:rPr>
          <w:spacing w:val="-52"/>
        </w:rPr>
        <w:t xml:space="preserve"> </w:t>
      </w:r>
      <w:r>
        <w:rPr>
          <w:spacing w:val="-2"/>
        </w:rPr>
        <w:t>revision</w:t>
      </w:r>
      <w:r>
        <w:rPr>
          <w:spacing w:val="-12"/>
        </w:rPr>
        <w:t xml:space="preserve"> </w:t>
      </w:r>
      <w:r>
        <w:rPr>
          <w:spacing w:val="-2"/>
        </w:rPr>
        <w:t>field</w:t>
      </w:r>
      <w:r>
        <w:rPr>
          <w:spacing w:val="-9"/>
        </w:rPr>
        <w:t xml:space="preserve"> </w:t>
      </w:r>
      <w:r>
        <w:rPr>
          <w:spacing w:val="-2"/>
        </w:rPr>
        <w:t>is</w:t>
      </w:r>
      <w:r>
        <w:rPr>
          <w:spacing w:val="-11"/>
        </w:rPr>
        <w:t xml:space="preserve"> </w:t>
      </w:r>
      <w:r>
        <w:rPr>
          <w:spacing w:val="-2"/>
        </w:rPr>
        <w:t>filled</w:t>
      </w:r>
      <w:r>
        <w:rPr>
          <w:spacing w:val="-9"/>
        </w:rPr>
        <w:t xml:space="preserve"> </w:t>
      </w:r>
      <w:r>
        <w:rPr>
          <w:spacing w:val="-2"/>
        </w:rPr>
        <w:t>up,</w:t>
      </w:r>
      <w:r>
        <w:rPr>
          <w:spacing w:val="-9"/>
        </w:rPr>
        <w:t xml:space="preserve"> </w:t>
      </w:r>
      <w:r>
        <w:rPr>
          <w:spacing w:val="-2"/>
        </w:rPr>
        <w:t>or</w:t>
      </w:r>
      <w:r>
        <w:rPr>
          <w:spacing w:val="-10"/>
        </w:rPr>
        <w:t xml:space="preserve"> </w:t>
      </w:r>
      <w:r>
        <w:rPr>
          <w:spacing w:val="-2"/>
        </w:rPr>
        <w:t>that</w:t>
      </w:r>
      <w:r>
        <w:rPr>
          <w:spacing w:val="-11"/>
        </w:rPr>
        <w:t xml:space="preserve"> </w:t>
      </w:r>
      <w:r>
        <w:rPr>
          <w:spacing w:val="-2"/>
        </w:rPr>
        <w:t>it</w:t>
      </w:r>
      <w:r>
        <w:rPr>
          <w:spacing w:val="-11"/>
        </w:rPr>
        <w:t xml:space="preserve"> </w:t>
      </w:r>
      <w:r>
        <w:rPr>
          <w:spacing w:val="-2"/>
        </w:rPr>
        <w:t>is</w:t>
      </w:r>
      <w:r>
        <w:rPr>
          <w:spacing w:val="-9"/>
        </w:rPr>
        <w:t xml:space="preserve"> </w:t>
      </w:r>
      <w:r>
        <w:rPr>
          <w:spacing w:val="-2"/>
        </w:rPr>
        <w:t>abolished</w:t>
      </w:r>
      <w:r>
        <w:rPr>
          <w:spacing w:val="-9"/>
        </w:rPr>
        <w:t xml:space="preserve"> </w:t>
      </w:r>
      <w:r>
        <w:rPr>
          <w:spacing w:val="-2"/>
        </w:rPr>
        <w:t>because,</w:t>
      </w:r>
      <w:r>
        <w:rPr>
          <w:spacing w:val="-10"/>
        </w:rPr>
        <w:t xml:space="preserve"> </w:t>
      </w:r>
      <w:r>
        <w:rPr>
          <w:spacing w:val="-2"/>
        </w:rPr>
        <w:t>for</w:t>
      </w:r>
      <w:r>
        <w:rPr>
          <w:spacing w:val="-10"/>
        </w:rPr>
        <w:t xml:space="preserve"> </w:t>
      </w:r>
      <w:r>
        <w:rPr>
          <w:spacing w:val="-2"/>
        </w:rPr>
        <w:t>example,</w:t>
      </w:r>
      <w:r>
        <w:rPr>
          <w:spacing w:val="-8"/>
        </w:rPr>
        <w:t xml:space="preserve"> </w:t>
      </w:r>
      <w:r>
        <w:rPr>
          <w:spacing w:val="-1"/>
        </w:rPr>
        <w:t>relevant</w:t>
      </w:r>
      <w:r>
        <w:rPr>
          <w:spacing w:val="-8"/>
        </w:rPr>
        <w:t xml:space="preserve"> </w:t>
      </w:r>
      <w:r>
        <w:rPr>
          <w:spacing w:val="-1"/>
        </w:rPr>
        <w:t>part</w:t>
      </w:r>
      <w:r>
        <w:rPr>
          <w:spacing w:val="-9"/>
        </w:rPr>
        <w:t xml:space="preserve"> </w:t>
      </w:r>
      <w:r>
        <w:rPr>
          <w:spacing w:val="-1"/>
        </w:rPr>
        <w:t>is</w:t>
      </w:r>
      <w:r>
        <w:rPr>
          <w:spacing w:val="-9"/>
        </w:rPr>
        <w:t xml:space="preserve"> </w:t>
      </w:r>
      <w:r>
        <w:rPr>
          <w:spacing w:val="-1"/>
        </w:rPr>
        <w:t>discontinued,</w:t>
      </w:r>
      <w:r>
        <w:rPr>
          <w:spacing w:val="-9"/>
        </w:rPr>
        <w:t xml:space="preserve"> </w:t>
      </w:r>
      <w:r>
        <w:rPr>
          <w:spacing w:val="-1"/>
        </w:rPr>
        <w:t>the</w:t>
      </w:r>
    </w:p>
    <w:p w14:paraId="68F245A7" w14:textId="77777777" w:rsidR="00B13BDD" w:rsidRDefault="00B13BDD" w:rsidP="00B13BDD">
      <w:pPr>
        <w:pStyle w:val="BodyText"/>
        <w:spacing w:before="147"/>
        <w:ind w:left="0" w:firstLine="720"/>
      </w:pPr>
      <w:r>
        <w:rPr>
          <w:w w:val="95"/>
        </w:rPr>
        <w:t>supplier</w:t>
      </w:r>
      <w:r>
        <w:rPr>
          <w:spacing w:val="-7"/>
          <w:w w:val="95"/>
        </w:rPr>
        <w:t xml:space="preserve"> </w:t>
      </w:r>
      <w:r>
        <w:rPr>
          <w:w w:val="95"/>
        </w:rPr>
        <w:t>shall</w:t>
      </w:r>
      <w:r>
        <w:rPr>
          <w:spacing w:val="-8"/>
          <w:w w:val="95"/>
        </w:rPr>
        <w:t xml:space="preserve"> </w:t>
      </w:r>
      <w:r>
        <w:rPr>
          <w:w w:val="95"/>
        </w:rPr>
        <w:t>retain</w:t>
      </w:r>
      <w:r>
        <w:rPr>
          <w:spacing w:val="-9"/>
          <w:w w:val="95"/>
        </w:rPr>
        <w:t xml:space="preserve"> </w:t>
      </w:r>
      <w:r>
        <w:rPr>
          <w:w w:val="95"/>
        </w:rPr>
        <w:t>the</w:t>
      </w:r>
      <w:r>
        <w:rPr>
          <w:spacing w:val="-8"/>
          <w:w w:val="95"/>
        </w:rPr>
        <w:t xml:space="preserve"> </w:t>
      </w:r>
      <w:r>
        <w:rPr>
          <w:w w:val="95"/>
        </w:rPr>
        <w:t>old</w:t>
      </w:r>
      <w:r>
        <w:rPr>
          <w:spacing w:val="-8"/>
          <w:w w:val="95"/>
        </w:rPr>
        <w:t xml:space="preserve"> </w:t>
      </w:r>
      <w:r>
        <w:rPr>
          <w:w w:val="95"/>
        </w:rPr>
        <w:t>versions</w:t>
      </w:r>
      <w:r>
        <w:rPr>
          <w:spacing w:val="-6"/>
          <w:w w:val="95"/>
        </w:rPr>
        <w:t xml:space="preserve"> </w:t>
      </w:r>
      <w:r>
        <w:rPr>
          <w:w w:val="95"/>
        </w:rPr>
        <w:t>as</w:t>
      </w:r>
      <w:r>
        <w:rPr>
          <w:spacing w:val="-6"/>
          <w:w w:val="95"/>
        </w:rPr>
        <w:t xml:space="preserve"> </w:t>
      </w:r>
      <w:r>
        <w:rPr>
          <w:w w:val="95"/>
        </w:rPr>
        <w:t>quality</w:t>
      </w:r>
      <w:r>
        <w:rPr>
          <w:spacing w:val="-6"/>
          <w:w w:val="95"/>
        </w:rPr>
        <w:t xml:space="preserve"> </w:t>
      </w:r>
      <w:r>
        <w:rPr>
          <w:w w:val="95"/>
        </w:rPr>
        <w:t>records</w:t>
      </w:r>
      <w:r>
        <w:rPr>
          <w:spacing w:val="-6"/>
          <w:w w:val="95"/>
        </w:rPr>
        <w:t xml:space="preserve"> </w:t>
      </w:r>
      <w:r>
        <w:rPr>
          <w:w w:val="95"/>
        </w:rPr>
        <w:t>for</w:t>
      </w:r>
      <w:r>
        <w:rPr>
          <w:spacing w:val="-7"/>
          <w:w w:val="95"/>
        </w:rPr>
        <w:t xml:space="preserve"> </w:t>
      </w:r>
      <w:r>
        <w:rPr>
          <w:w w:val="95"/>
        </w:rPr>
        <w:t>not</w:t>
      </w:r>
      <w:r>
        <w:rPr>
          <w:spacing w:val="-8"/>
          <w:w w:val="95"/>
        </w:rPr>
        <w:t xml:space="preserve"> </w:t>
      </w:r>
      <w:r>
        <w:rPr>
          <w:w w:val="95"/>
        </w:rPr>
        <w:t>less</w:t>
      </w:r>
      <w:r>
        <w:rPr>
          <w:spacing w:val="-6"/>
          <w:w w:val="95"/>
        </w:rPr>
        <w:t xml:space="preserve"> </w:t>
      </w:r>
      <w:r>
        <w:rPr>
          <w:w w:val="95"/>
        </w:rPr>
        <w:t>than</w:t>
      </w:r>
      <w:r>
        <w:rPr>
          <w:spacing w:val="-6"/>
          <w:w w:val="95"/>
        </w:rPr>
        <w:t xml:space="preserve"> </w:t>
      </w:r>
      <w:r>
        <w:rPr>
          <w:w w:val="95"/>
        </w:rPr>
        <w:t>20</w:t>
      </w:r>
      <w:r>
        <w:rPr>
          <w:spacing w:val="-8"/>
          <w:w w:val="95"/>
        </w:rPr>
        <w:t xml:space="preserve"> </w:t>
      </w:r>
      <w:r>
        <w:rPr>
          <w:w w:val="95"/>
        </w:rPr>
        <w:t>years.</w:t>
      </w:r>
    </w:p>
    <w:p w14:paraId="36A6276A" w14:textId="77777777" w:rsidR="00B13BDD" w:rsidRDefault="00B13BDD" w:rsidP="00B13BDD">
      <w:pPr>
        <w:pStyle w:val="BodyText"/>
        <w:spacing w:before="173" w:line="295" w:lineRule="auto"/>
        <w:ind w:right="591" w:hanging="146"/>
        <w:rPr>
          <w:spacing w:val="-1"/>
        </w:rPr>
      </w:pPr>
    </w:p>
    <w:p w14:paraId="62452EF0" w14:textId="77777777" w:rsidR="00B13BDD" w:rsidRDefault="00B13BDD" w:rsidP="00B13BDD">
      <w:pPr>
        <w:pStyle w:val="BodyText"/>
        <w:spacing w:before="173" w:line="295" w:lineRule="auto"/>
        <w:ind w:right="591" w:hanging="146"/>
        <w:rPr>
          <w:spacing w:val="-1"/>
        </w:rPr>
      </w:pPr>
    </w:p>
    <w:p w14:paraId="6370351F" w14:textId="77777777" w:rsidR="000A142B" w:rsidRDefault="000A142B">
      <w:pPr>
        <w:pStyle w:val="BodyText"/>
        <w:spacing w:before="5"/>
        <w:ind w:left="0"/>
        <w:rPr>
          <w:sz w:val="22"/>
        </w:rPr>
      </w:pPr>
    </w:p>
    <w:p w14:paraId="62B2DE12" w14:textId="77777777" w:rsidR="000A142B" w:rsidRDefault="000A142B">
      <w:pPr>
        <w:pStyle w:val="Heading2"/>
        <w:spacing w:before="93" w:line="420" w:lineRule="auto"/>
        <w:ind w:right="5742" w:hanging="113"/>
      </w:pPr>
      <w:r>
        <w:rPr>
          <w:noProof/>
        </w:rPr>
        <w:drawing>
          <wp:anchor distT="0" distB="0" distL="0" distR="0" simplePos="0" relativeHeight="251549696" behindDoc="0" locked="0" layoutInCell="1" allowOverlap="1" wp14:anchorId="745F9C21" wp14:editId="1F851014">
            <wp:simplePos x="0" y="0"/>
            <wp:positionH relativeFrom="page">
              <wp:posOffset>798739</wp:posOffset>
            </wp:positionH>
            <wp:positionV relativeFrom="paragraph">
              <wp:posOffset>89724</wp:posOffset>
            </wp:positionV>
            <wp:extent cx="61558" cy="90487"/>
            <wp:effectExtent l="0" t="0" r="0" b="0"/>
            <wp:wrapNone/>
            <wp:docPr id="40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45.png"/>
                    <pic:cNvPicPr/>
                  </pic:nvPicPr>
                  <pic:blipFill>
                    <a:blip r:embed="rId217" cstate="print"/>
                    <a:stretch>
                      <a:fillRect/>
                    </a:stretch>
                  </pic:blipFill>
                  <pic:spPr>
                    <a:xfrm>
                      <a:off x="0" y="0"/>
                      <a:ext cx="61558" cy="90487"/>
                    </a:xfrm>
                    <a:prstGeom prst="rect">
                      <a:avLst/>
                    </a:prstGeom>
                  </pic:spPr>
                </pic:pic>
              </a:graphicData>
            </a:graphic>
          </wp:anchor>
        </w:drawing>
      </w:r>
      <w:r>
        <w:rPr>
          <w:noProof/>
        </w:rPr>
        <w:drawing>
          <wp:anchor distT="0" distB="0" distL="0" distR="0" simplePos="0" relativeHeight="251556864" behindDoc="0" locked="0" layoutInCell="1" allowOverlap="1" wp14:anchorId="72C2BB21" wp14:editId="4EC69EEA">
            <wp:simplePos x="0" y="0"/>
            <wp:positionH relativeFrom="page">
              <wp:posOffset>765070</wp:posOffset>
            </wp:positionH>
            <wp:positionV relativeFrom="paragraph">
              <wp:posOffset>344077</wp:posOffset>
            </wp:positionV>
            <wp:extent cx="151615" cy="92165"/>
            <wp:effectExtent l="0" t="0" r="0" b="0"/>
            <wp:wrapNone/>
            <wp:docPr id="40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46.png"/>
                    <pic:cNvPicPr/>
                  </pic:nvPicPr>
                  <pic:blipFill>
                    <a:blip r:embed="rId218" cstate="print"/>
                    <a:stretch>
                      <a:fillRect/>
                    </a:stretch>
                  </pic:blipFill>
                  <pic:spPr>
                    <a:xfrm>
                      <a:off x="0" y="0"/>
                      <a:ext cx="151615" cy="92165"/>
                    </a:xfrm>
                    <a:prstGeom prst="rect">
                      <a:avLst/>
                    </a:prstGeom>
                  </pic:spPr>
                </pic:pic>
              </a:graphicData>
            </a:graphic>
          </wp:anchor>
        </w:drawing>
      </w:r>
      <w:r>
        <w:rPr>
          <w:w w:val="95"/>
        </w:rPr>
        <w:t>Setting of packaging specifications</w:t>
      </w:r>
      <w:r>
        <w:rPr>
          <w:spacing w:val="1"/>
          <w:w w:val="95"/>
        </w:rPr>
        <w:t xml:space="preserve"> </w:t>
      </w:r>
      <w:r>
        <w:rPr>
          <w:w w:val="95"/>
        </w:rPr>
        <w:t>Application</w:t>
      </w:r>
      <w:r>
        <w:rPr>
          <w:spacing w:val="-8"/>
          <w:w w:val="95"/>
        </w:rPr>
        <w:t xml:space="preserve"> </w:t>
      </w:r>
      <w:r>
        <w:rPr>
          <w:w w:val="95"/>
        </w:rPr>
        <w:t>of</w:t>
      </w:r>
      <w:r>
        <w:rPr>
          <w:spacing w:val="-7"/>
          <w:w w:val="95"/>
        </w:rPr>
        <w:t xml:space="preserve"> </w:t>
      </w:r>
      <w:r>
        <w:rPr>
          <w:w w:val="95"/>
        </w:rPr>
        <w:t>packaging</w:t>
      </w:r>
      <w:r>
        <w:rPr>
          <w:spacing w:val="-7"/>
          <w:w w:val="95"/>
        </w:rPr>
        <w:t xml:space="preserve"> </w:t>
      </w:r>
      <w:r>
        <w:rPr>
          <w:w w:val="95"/>
        </w:rPr>
        <w:t>specifications</w:t>
      </w:r>
    </w:p>
    <w:p w14:paraId="02FE4364" w14:textId="0A6B1D33" w:rsidR="000A142B" w:rsidRDefault="000A142B">
      <w:pPr>
        <w:pStyle w:val="BodyText"/>
        <w:spacing w:before="4" w:line="292" w:lineRule="auto"/>
        <w:ind w:hanging="272"/>
      </w:pPr>
      <w:r>
        <w:rPr>
          <w:noProof/>
          <w:position w:val="-4"/>
        </w:rPr>
        <w:drawing>
          <wp:inline distT="0" distB="0" distL="0" distR="0" wp14:anchorId="7DF78C70" wp14:editId="1CD3AC03">
            <wp:extent cx="143946" cy="121073"/>
            <wp:effectExtent l="0" t="0" r="0" b="0"/>
            <wp:docPr id="40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If</w:t>
      </w:r>
      <w:r>
        <w:rPr>
          <w:spacing w:val="-21"/>
          <w:w w:val="95"/>
        </w:rPr>
        <w:t xml:space="preserve"> </w:t>
      </w:r>
      <w:r>
        <w:rPr>
          <w:w w:val="95"/>
        </w:rPr>
        <w:t>requested</w:t>
      </w:r>
      <w:r>
        <w:rPr>
          <w:spacing w:val="-17"/>
          <w:w w:val="95"/>
        </w:rPr>
        <w:t xml:space="preserve"> </w:t>
      </w:r>
      <w:r>
        <w:rPr>
          <w:w w:val="95"/>
        </w:rPr>
        <w:t>by</w:t>
      </w:r>
      <w:r>
        <w:rPr>
          <w:spacing w:val="-18"/>
          <w:w w:val="95"/>
        </w:rPr>
        <w:t xml:space="preserve"> </w:t>
      </w:r>
      <w:r>
        <w:rPr>
          <w:w w:val="95"/>
        </w:rPr>
        <w:t>the</w:t>
      </w:r>
      <w:r>
        <w:rPr>
          <w:spacing w:val="-17"/>
          <w:w w:val="95"/>
        </w:rPr>
        <w:t xml:space="preserve"> </w:t>
      </w:r>
      <w:r>
        <w:rPr>
          <w:w w:val="95"/>
        </w:rPr>
        <w:t>Plant</w:t>
      </w:r>
      <w:r>
        <w:rPr>
          <w:spacing w:val="-20"/>
          <w:w w:val="95"/>
        </w:rPr>
        <w:t xml:space="preserve"> </w:t>
      </w:r>
      <w:r>
        <w:rPr>
          <w:w w:val="95"/>
        </w:rPr>
        <w:t>Control</w:t>
      </w:r>
      <w:r>
        <w:rPr>
          <w:spacing w:val="-20"/>
          <w:w w:val="95"/>
        </w:rPr>
        <w:t xml:space="preserve"> </w:t>
      </w:r>
      <w:r>
        <w:rPr>
          <w:w w:val="95"/>
        </w:rPr>
        <w:t>Section</w:t>
      </w:r>
      <w:r>
        <w:rPr>
          <w:spacing w:val="-18"/>
          <w:w w:val="95"/>
        </w:rPr>
        <w:t xml:space="preserve"> </w:t>
      </w:r>
      <w:r>
        <w:rPr>
          <w:w w:val="95"/>
        </w:rPr>
        <w:t>of</w:t>
      </w:r>
      <w:r>
        <w:rPr>
          <w:spacing w:val="-17"/>
          <w:w w:val="95"/>
        </w:rPr>
        <w:t xml:space="preserve"> </w:t>
      </w:r>
      <w:r w:rsidR="00126661">
        <w:rPr>
          <w:spacing w:val="-17"/>
          <w:w w:val="95"/>
        </w:rPr>
        <w:t xml:space="preserve">TS </w:t>
      </w:r>
      <w:r>
        <w:rPr>
          <w:w w:val="95"/>
        </w:rPr>
        <w:t>Mitsuba</w:t>
      </w:r>
      <w:r>
        <w:rPr>
          <w:spacing w:val="-18"/>
          <w:w w:val="95"/>
        </w:rPr>
        <w:t xml:space="preserve"> </w:t>
      </w:r>
      <w:r>
        <w:rPr>
          <w:w w:val="95"/>
        </w:rPr>
        <w:t>receiving</w:t>
      </w:r>
      <w:r>
        <w:rPr>
          <w:spacing w:val="-20"/>
          <w:w w:val="95"/>
        </w:rPr>
        <w:t xml:space="preserve"> </w:t>
      </w:r>
      <w:r>
        <w:rPr>
          <w:w w:val="95"/>
        </w:rPr>
        <w:t>plant,</w:t>
      </w:r>
      <w:r>
        <w:rPr>
          <w:spacing w:val="-17"/>
          <w:w w:val="95"/>
        </w:rPr>
        <w:t xml:space="preserve"> </w:t>
      </w:r>
      <w:r>
        <w:rPr>
          <w:w w:val="95"/>
        </w:rPr>
        <w:t>the</w:t>
      </w:r>
      <w:r>
        <w:rPr>
          <w:spacing w:val="-17"/>
          <w:w w:val="95"/>
        </w:rPr>
        <w:t xml:space="preserve"> </w:t>
      </w:r>
      <w:r>
        <w:rPr>
          <w:w w:val="95"/>
        </w:rPr>
        <w:t>supplier</w:t>
      </w:r>
      <w:r>
        <w:rPr>
          <w:spacing w:val="-19"/>
          <w:w w:val="95"/>
        </w:rPr>
        <w:t xml:space="preserve"> </w:t>
      </w:r>
      <w:r>
        <w:rPr>
          <w:w w:val="95"/>
        </w:rPr>
        <w:t>shall</w:t>
      </w:r>
      <w:r>
        <w:rPr>
          <w:spacing w:val="-18"/>
          <w:w w:val="95"/>
        </w:rPr>
        <w:t xml:space="preserve"> </w:t>
      </w:r>
      <w:r>
        <w:rPr>
          <w:w w:val="95"/>
        </w:rPr>
        <w:t>submit</w:t>
      </w:r>
      <w:r>
        <w:rPr>
          <w:spacing w:val="-17"/>
          <w:w w:val="95"/>
        </w:rPr>
        <w:t xml:space="preserve"> </w:t>
      </w:r>
      <w:r>
        <w:rPr>
          <w:w w:val="95"/>
        </w:rPr>
        <w:t>a</w:t>
      </w:r>
      <w:r>
        <w:rPr>
          <w:spacing w:val="-19"/>
          <w:w w:val="95"/>
        </w:rPr>
        <w:t xml:space="preserve"> </w:t>
      </w:r>
      <w:r>
        <w:rPr>
          <w:w w:val="95"/>
        </w:rPr>
        <w:t>“Packaging</w:t>
      </w:r>
      <w:r>
        <w:rPr>
          <w:spacing w:val="1"/>
          <w:w w:val="95"/>
        </w:rPr>
        <w:t xml:space="preserve"> </w:t>
      </w:r>
      <w:r>
        <w:rPr>
          <w:w w:val="95"/>
        </w:rPr>
        <w:t>Specifications</w:t>
      </w:r>
      <w:r>
        <w:rPr>
          <w:spacing w:val="-5"/>
          <w:w w:val="95"/>
        </w:rPr>
        <w:t xml:space="preserve"> </w:t>
      </w:r>
      <w:r>
        <w:rPr>
          <w:w w:val="95"/>
        </w:rPr>
        <w:t>Application</w:t>
      </w:r>
      <w:r>
        <w:rPr>
          <w:spacing w:val="-8"/>
          <w:w w:val="95"/>
        </w:rPr>
        <w:t xml:space="preserve"> </w:t>
      </w:r>
      <w:r>
        <w:rPr>
          <w:w w:val="95"/>
        </w:rPr>
        <w:t>Form”</w:t>
      </w:r>
      <w:r>
        <w:rPr>
          <w:spacing w:val="-8"/>
          <w:w w:val="95"/>
        </w:rPr>
        <w:t xml:space="preserve"> </w:t>
      </w:r>
      <w:r>
        <w:rPr>
          <w:w w:val="95"/>
        </w:rPr>
        <w:t>to</w:t>
      </w:r>
      <w:r>
        <w:rPr>
          <w:spacing w:val="-8"/>
          <w:w w:val="95"/>
        </w:rPr>
        <w:t xml:space="preserve"> </w:t>
      </w:r>
      <w:r>
        <w:rPr>
          <w:w w:val="95"/>
        </w:rPr>
        <w:t>it</w:t>
      </w:r>
      <w:r>
        <w:rPr>
          <w:spacing w:val="-9"/>
          <w:w w:val="95"/>
        </w:rPr>
        <w:t xml:space="preserve"> </w:t>
      </w:r>
      <w:r>
        <w:rPr>
          <w:w w:val="95"/>
        </w:rPr>
        <w:t>within</w:t>
      </w:r>
      <w:r>
        <w:rPr>
          <w:spacing w:val="-5"/>
          <w:w w:val="95"/>
        </w:rPr>
        <w:t xml:space="preserve"> </w:t>
      </w:r>
      <w:r>
        <w:rPr>
          <w:w w:val="95"/>
        </w:rPr>
        <w:t>45</w:t>
      </w:r>
      <w:r>
        <w:rPr>
          <w:spacing w:val="-8"/>
          <w:w w:val="95"/>
        </w:rPr>
        <w:t xml:space="preserve"> </w:t>
      </w:r>
      <w:r>
        <w:rPr>
          <w:w w:val="95"/>
        </w:rPr>
        <w:t>days</w:t>
      </w:r>
      <w:r>
        <w:rPr>
          <w:spacing w:val="-7"/>
          <w:w w:val="95"/>
        </w:rPr>
        <w:t xml:space="preserve"> </w:t>
      </w:r>
      <w:r>
        <w:rPr>
          <w:w w:val="95"/>
        </w:rPr>
        <w:t>after</w:t>
      </w:r>
      <w:r>
        <w:rPr>
          <w:spacing w:val="-7"/>
          <w:w w:val="95"/>
        </w:rPr>
        <w:t xml:space="preserve"> </w:t>
      </w:r>
      <w:r w:rsidR="00126661">
        <w:rPr>
          <w:spacing w:val="-7"/>
          <w:w w:val="95"/>
        </w:rPr>
        <w:t xml:space="preserve">TS </w:t>
      </w:r>
      <w:r>
        <w:rPr>
          <w:w w:val="95"/>
        </w:rPr>
        <w:t>Mitsuba</w:t>
      </w:r>
      <w:r>
        <w:rPr>
          <w:spacing w:val="-9"/>
          <w:w w:val="95"/>
        </w:rPr>
        <w:t xml:space="preserve"> </w:t>
      </w:r>
      <w:r>
        <w:rPr>
          <w:w w:val="95"/>
        </w:rPr>
        <w:t>sends</w:t>
      </w:r>
      <w:r>
        <w:rPr>
          <w:spacing w:val="-6"/>
          <w:w w:val="95"/>
        </w:rPr>
        <w:t xml:space="preserve"> </w:t>
      </w:r>
      <w:r>
        <w:rPr>
          <w:w w:val="95"/>
        </w:rPr>
        <w:t>a</w:t>
      </w:r>
      <w:r>
        <w:rPr>
          <w:spacing w:val="-9"/>
          <w:w w:val="95"/>
        </w:rPr>
        <w:t xml:space="preserve"> </w:t>
      </w:r>
      <w:r>
        <w:rPr>
          <w:w w:val="95"/>
        </w:rPr>
        <w:t>production</w:t>
      </w:r>
      <w:r>
        <w:rPr>
          <w:spacing w:val="-5"/>
          <w:w w:val="95"/>
        </w:rPr>
        <w:t xml:space="preserve"> </w:t>
      </w:r>
      <w:r>
        <w:rPr>
          <w:w w:val="95"/>
        </w:rPr>
        <w:t>drawing.</w:t>
      </w:r>
    </w:p>
    <w:p w14:paraId="6F6C078D" w14:textId="73CA7939" w:rsidR="000A142B" w:rsidRDefault="000A142B">
      <w:pPr>
        <w:pStyle w:val="BodyText"/>
        <w:spacing w:before="6" w:line="295" w:lineRule="auto"/>
        <w:ind w:right="591"/>
      </w:pPr>
      <w:r>
        <w:rPr>
          <w:spacing w:val="-2"/>
        </w:rPr>
        <w:t>When</w:t>
      </w:r>
      <w:r>
        <w:rPr>
          <w:spacing w:val="-11"/>
        </w:rPr>
        <w:t xml:space="preserve"> </w:t>
      </w:r>
      <w:r>
        <w:rPr>
          <w:spacing w:val="-1"/>
        </w:rPr>
        <w:t>the</w:t>
      </w:r>
      <w:r>
        <w:rPr>
          <w:spacing w:val="-10"/>
        </w:rPr>
        <w:t xml:space="preserve"> </w:t>
      </w:r>
      <w:r>
        <w:rPr>
          <w:spacing w:val="-1"/>
        </w:rPr>
        <w:t>supplier</w:t>
      </w:r>
      <w:r>
        <w:rPr>
          <w:spacing w:val="-10"/>
        </w:rPr>
        <w:t xml:space="preserve"> </w:t>
      </w:r>
      <w:r>
        <w:rPr>
          <w:spacing w:val="-1"/>
        </w:rPr>
        <w:t>delivers</w:t>
      </w:r>
      <w:r>
        <w:rPr>
          <w:spacing w:val="-11"/>
        </w:rPr>
        <w:t xml:space="preserve"> </w:t>
      </w:r>
      <w:r>
        <w:rPr>
          <w:spacing w:val="-1"/>
        </w:rPr>
        <w:t>the</w:t>
      </w:r>
      <w:r>
        <w:rPr>
          <w:spacing w:val="-13"/>
        </w:rPr>
        <w:t xml:space="preserve"> </w:t>
      </w:r>
      <w:r>
        <w:rPr>
          <w:spacing w:val="-1"/>
        </w:rPr>
        <w:t>same</w:t>
      </w:r>
      <w:r>
        <w:rPr>
          <w:spacing w:val="-11"/>
        </w:rPr>
        <w:t xml:space="preserve"> </w:t>
      </w:r>
      <w:r>
        <w:rPr>
          <w:spacing w:val="-1"/>
        </w:rPr>
        <w:t>parts</w:t>
      </w:r>
      <w:r>
        <w:rPr>
          <w:spacing w:val="-11"/>
        </w:rPr>
        <w:t xml:space="preserve"> </w:t>
      </w:r>
      <w:r>
        <w:rPr>
          <w:spacing w:val="-1"/>
        </w:rPr>
        <w:t>to</w:t>
      </w:r>
      <w:r>
        <w:rPr>
          <w:spacing w:val="-10"/>
        </w:rPr>
        <w:t xml:space="preserve"> </w:t>
      </w:r>
      <w:r>
        <w:rPr>
          <w:spacing w:val="-1"/>
        </w:rPr>
        <w:t>two</w:t>
      </w:r>
      <w:r>
        <w:rPr>
          <w:spacing w:val="-11"/>
        </w:rPr>
        <w:t xml:space="preserve"> </w:t>
      </w:r>
      <w:r>
        <w:rPr>
          <w:spacing w:val="-1"/>
        </w:rPr>
        <w:t>or</w:t>
      </w:r>
      <w:r>
        <w:rPr>
          <w:spacing w:val="-11"/>
        </w:rPr>
        <w:t xml:space="preserve"> </w:t>
      </w:r>
      <w:r>
        <w:rPr>
          <w:spacing w:val="-1"/>
        </w:rPr>
        <w:t>more</w:t>
      </w:r>
      <w:r>
        <w:rPr>
          <w:spacing w:val="-13"/>
        </w:rPr>
        <w:t xml:space="preserve"> </w:t>
      </w:r>
      <w:r w:rsidR="00126661">
        <w:rPr>
          <w:spacing w:val="-13"/>
        </w:rPr>
        <w:t xml:space="preserve">TS </w:t>
      </w:r>
      <w:r>
        <w:rPr>
          <w:spacing w:val="-1"/>
        </w:rPr>
        <w:t>Mitsuba</w:t>
      </w:r>
      <w:r w:rsidR="00126661">
        <w:rPr>
          <w:spacing w:val="-1"/>
        </w:rPr>
        <w:t xml:space="preserve"> </w:t>
      </w:r>
      <w:r>
        <w:rPr>
          <w:spacing w:val="-1"/>
        </w:rPr>
        <w:t>plants,</w:t>
      </w:r>
      <w:r>
        <w:rPr>
          <w:spacing w:val="-12"/>
        </w:rPr>
        <w:t xml:space="preserve"> </w:t>
      </w:r>
      <w:r>
        <w:rPr>
          <w:spacing w:val="-1"/>
        </w:rPr>
        <w:t>the</w:t>
      </w:r>
      <w:r>
        <w:rPr>
          <w:spacing w:val="-11"/>
        </w:rPr>
        <w:t xml:space="preserve"> </w:t>
      </w:r>
      <w:r>
        <w:rPr>
          <w:spacing w:val="-1"/>
        </w:rPr>
        <w:t>supplier</w:t>
      </w:r>
      <w:r>
        <w:rPr>
          <w:spacing w:val="-11"/>
        </w:rPr>
        <w:t xml:space="preserve"> </w:t>
      </w:r>
      <w:r>
        <w:rPr>
          <w:spacing w:val="-1"/>
        </w:rPr>
        <w:t>shall</w:t>
      </w:r>
      <w:r>
        <w:rPr>
          <w:spacing w:val="-11"/>
        </w:rPr>
        <w:t xml:space="preserve"> </w:t>
      </w:r>
      <w:r>
        <w:rPr>
          <w:spacing w:val="-1"/>
        </w:rPr>
        <w:t>apply</w:t>
      </w:r>
      <w:r>
        <w:rPr>
          <w:spacing w:val="-11"/>
        </w:rPr>
        <w:t xml:space="preserve"> </w:t>
      </w:r>
      <w:r>
        <w:rPr>
          <w:spacing w:val="-1"/>
        </w:rPr>
        <w:t>to</w:t>
      </w:r>
      <w:r>
        <w:rPr>
          <w:spacing w:val="-53"/>
        </w:rPr>
        <w:t xml:space="preserve"> </w:t>
      </w:r>
      <w:r>
        <w:rPr>
          <w:w w:val="95"/>
        </w:rPr>
        <w:t>each</w:t>
      </w:r>
      <w:r>
        <w:rPr>
          <w:spacing w:val="-9"/>
          <w:w w:val="95"/>
        </w:rPr>
        <w:t xml:space="preserve"> </w:t>
      </w:r>
      <w:r>
        <w:rPr>
          <w:w w:val="95"/>
        </w:rPr>
        <w:t>plant</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packaging</w:t>
      </w:r>
      <w:r>
        <w:rPr>
          <w:spacing w:val="-5"/>
          <w:w w:val="95"/>
        </w:rPr>
        <w:t xml:space="preserve"> </w:t>
      </w:r>
      <w:r>
        <w:rPr>
          <w:w w:val="95"/>
        </w:rPr>
        <w:t>specifications</w:t>
      </w:r>
      <w:r>
        <w:rPr>
          <w:spacing w:val="-7"/>
          <w:w w:val="95"/>
        </w:rPr>
        <w:t xml:space="preserve"> </w:t>
      </w:r>
      <w:r>
        <w:rPr>
          <w:w w:val="95"/>
        </w:rPr>
        <w:t>upon</w:t>
      </w:r>
      <w:r>
        <w:rPr>
          <w:spacing w:val="-5"/>
          <w:w w:val="95"/>
        </w:rPr>
        <w:t xml:space="preserve"> </w:t>
      </w:r>
      <w:r>
        <w:rPr>
          <w:w w:val="95"/>
        </w:rPr>
        <w:t>order</w:t>
      </w:r>
      <w:r>
        <w:rPr>
          <w:spacing w:val="-6"/>
          <w:w w:val="95"/>
        </w:rPr>
        <w:t xml:space="preserve"> </w:t>
      </w:r>
      <w:r>
        <w:rPr>
          <w:w w:val="95"/>
        </w:rPr>
        <w:t>receipt.</w:t>
      </w:r>
    </w:p>
    <w:p w14:paraId="0C96A74C" w14:textId="77777777" w:rsidR="00126661" w:rsidRDefault="000A142B">
      <w:pPr>
        <w:pStyle w:val="BodyText"/>
        <w:spacing w:before="4" w:line="297" w:lineRule="auto"/>
        <w:rPr>
          <w:spacing w:val="-9"/>
        </w:rPr>
      </w:pPr>
      <w:r>
        <w:rPr>
          <w:spacing w:val="-3"/>
        </w:rPr>
        <w:t>For</w:t>
      </w:r>
      <w:r>
        <w:rPr>
          <w:spacing w:val="-10"/>
        </w:rPr>
        <w:t xml:space="preserve"> </w:t>
      </w:r>
      <w:r>
        <w:rPr>
          <w:spacing w:val="-3"/>
        </w:rPr>
        <w:t>domestic</w:t>
      </w:r>
      <w:r>
        <w:rPr>
          <w:spacing w:val="-9"/>
        </w:rPr>
        <w:t xml:space="preserve"> </w:t>
      </w:r>
      <w:r>
        <w:rPr>
          <w:spacing w:val="-3"/>
        </w:rPr>
        <w:t>suppliers,</w:t>
      </w:r>
      <w:r>
        <w:rPr>
          <w:spacing w:val="-11"/>
        </w:rPr>
        <w:t xml:space="preserve"> </w:t>
      </w:r>
      <w:r>
        <w:rPr>
          <w:spacing w:val="-3"/>
        </w:rPr>
        <w:t>please</w:t>
      </w:r>
      <w:r>
        <w:rPr>
          <w:spacing w:val="-10"/>
        </w:rPr>
        <w:t xml:space="preserve"> </w:t>
      </w:r>
      <w:r>
        <w:rPr>
          <w:spacing w:val="-3"/>
        </w:rPr>
        <w:t>select</w:t>
      </w:r>
      <w:r>
        <w:rPr>
          <w:spacing w:val="-10"/>
        </w:rPr>
        <w:t xml:space="preserve"> </w:t>
      </w:r>
      <w:r>
        <w:rPr>
          <w:spacing w:val="-3"/>
        </w:rPr>
        <w:t>the</w:t>
      </w:r>
      <w:r>
        <w:rPr>
          <w:spacing w:val="-11"/>
        </w:rPr>
        <w:t xml:space="preserve"> </w:t>
      </w:r>
      <w:r>
        <w:rPr>
          <w:spacing w:val="-3"/>
        </w:rPr>
        <w:t>container</w:t>
      </w:r>
      <w:r>
        <w:rPr>
          <w:spacing w:val="-10"/>
        </w:rPr>
        <w:t xml:space="preserve"> </w:t>
      </w:r>
      <w:r>
        <w:rPr>
          <w:spacing w:val="-3"/>
        </w:rPr>
        <w:t>to</w:t>
      </w:r>
      <w:r>
        <w:rPr>
          <w:spacing w:val="-10"/>
        </w:rPr>
        <w:t xml:space="preserve"> </w:t>
      </w:r>
      <w:r>
        <w:rPr>
          <w:spacing w:val="-3"/>
        </w:rPr>
        <w:t>be</w:t>
      </w:r>
      <w:r>
        <w:rPr>
          <w:spacing w:val="-11"/>
        </w:rPr>
        <w:t xml:space="preserve"> </w:t>
      </w:r>
      <w:r>
        <w:rPr>
          <w:spacing w:val="-3"/>
        </w:rPr>
        <w:t>used</w:t>
      </w:r>
      <w:r>
        <w:rPr>
          <w:spacing w:val="-10"/>
        </w:rPr>
        <w:t xml:space="preserve"> </w:t>
      </w:r>
      <w:r>
        <w:rPr>
          <w:spacing w:val="-3"/>
        </w:rPr>
        <w:t>for</w:t>
      </w:r>
      <w:r>
        <w:rPr>
          <w:spacing w:val="-10"/>
        </w:rPr>
        <w:t xml:space="preserve"> </w:t>
      </w:r>
      <w:r>
        <w:rPr>
          <w:spacing w:val="-3"/>
        </w:rPr>
        <w:t>delivery</w:t>
      </w:r>
      <w:r>
        <w:rPr>
          <w:spacing w:val="-9"/>
        </w:rPr>
        <w:t xml:space="preserve"> </w:t>
      </w:r>
      <w:r>
        <w:rPr>
          <w:spacing w:val="-2"/>
        </w:rPr>
        <w:t>from</w:t>
      </w:r>
      <w:r>
        <w:rPr>
          <w:spacing w:val="-10"/>
        </w:rPr>
        <w:t xml:space="preserve"> </w:t>
      </w:r>
      <w:r>
        <w:rPr>
          <w:spacing w:val="-2"/>
        </w:rPr>
        <w:t>the</w:t>
      </w:r>
      <w:r>
        <w:rPr>
          <w:spacing w:val="-10"/>
        </w:rPr>
        <w:t xml:space="preserve"> </w:t>
      </w:r>
      <w:r>
        <w:rPr>
          <w:spacing w:val="-2"/>
        </w:rPr>
        <w:t>standard</w:t>
      </w:r>
      <w:r>
        <w:rPr>
          <w:spacing w:val="-11"/>
        </w:rPr>
        <w:t xml:space="preserve"> </w:t>
      </w:r>
      <w:r>
        <w:rPr>
          <w:spacing w:val="-2"/>
        </w:rPr>
        <w:t>container</w:t>
      </w:r>
      <w:r>
        <w:rPr>
          <w:spacing w:val="-53"/>
        </w:rPr>
        <w:t xml:space="preserve"> </w:t>
      </w:r>
      <w:r>
        <w:t>specified</w:t>
      </w:r>
      <w:r>
        <w:rPr>
          <w:spacing w:val="-9"/>
        </w:rPr>
        <w:t xml:space="preserve"> </w:t>
      </w:r>
    </w:p>
    <w:p w14:paraId="1E6A9D38" w14:textId="2967C253" w:rsidR="000A142B" w:rsidRDefault="000A142B">
      <w:pPr>
        <w:pStyle w:val="BodyText"/>
        <w:spacing w:before="4" w:line="297" w:lineRule="auto"/>
      </w:pPr>
      <w:r>
        <w:t>by</w:t>
      </w:r>
      <w:r>
        <w:rPr>
          <w:spacing w:val="-10"/>
        </w:rPr>
        <w:t xml:space="preserve"> </w:t>
      </w:r>
      <w:r w:rsidR="00126661">
        <w:rPr>
          <w:spacing w:val="-10"/>
        </w:rPr>
        <w:t xml:space="preserve">TS </w:t>
      </w:r>
      <w:r>
        <w:t>Mitsuba.</w:t>
      </w:r>
    </w:p>
    <w:p w14:paraId="7B1E3499" w14:textId="77777777" w:rsidR="000A142B" w:rsidRDefault="000A142B">
      <w:pPr>
        <w:pStyle w:val="BodyText"/>
        <w:spacing w:before="1"/>
      </w:pPr>
      <w:r>
        <w:rPr>
          <w:w w:val="95"/>
        </w:rPr>
        <w:t>Standard</w:t>
      </w:r>
      <w:r>
        <w:rPr>
          <w:spacing w:val="-10"/>
          <w:w w:val="95"/>
        </w:rPr>
        <w:t xml:space="preserve"> </w:t>
      </w:r>
      <w:r>
        <w:rPr>
          <w:w w:val="95"/>
        </w:rPr>
        <w:t>container</w:t>
      </w:r>
      <w:r>
        <w:rPr>
          <w:spacing w:val="-8"/>
          <w:w w:val="95"/>
        </w:rPr>
        <w:t xml:space="preserve"> </w:t>
      </w:r>
      <w:r>
        <w:rPr>
          <w:w w:val="95"/>
        </w:rPr>
        <w:t>refers</w:t>
      </w:r>
      <w:r>
        <w:rPr>
          <w:spacing w:val="-7"/>
          <w:w w:val="95"/>
        </w:rPr>
        <w:t xml:space="preserve"> </w:t>
      </w:r>
      <w:r>
        <w:rPr>
          <w:w w:val="95"/>
        </w:rPr>
        <w:t>to</w:t>
      </w:r>
      <w:r>
        <w:rPr>
          <w:spacing w:val="-9"/>
          <w:w w:val="95"/>
        </w:rPr>
        <w:t xml:space="preserve"> </w:t>
      </w:r>
      <w:r>
        <w:rPr>
          <w:w w:val="95"/>
        </w:rPr>
        <w:t>the</w:t>
      </w:r>
      <w:r>
        <w:rPr>
          <w:spacing w:val="-9"/>
          <w:w w:val="95"/>
        </w:rPr>
        <w:t xml:space="preserve"> </w:t>
      </w:r>
      <w:r>
        <w:rPr>
          <w:w w:val="95"/>
        </w:rPr>
        <w:t>container</w:t>
      </w:r>
      <w:r>
        <w:rPr>
          <w:spacing w:val="-9"/>
          <w:w w:val="95"/>
        </w:rPr>
        <w:t xml:space="preserve"> </w:t>
      </w:r>
      <w:r>
        <w:rPr>
          <w:w w:val="95"/>
        </w:rPr>
        <w:t>described</w:t>
      </w:r>
      <w:r>
        <w:rPr>
          <w:spacing w:val="-6"/>
          <w:w w:val="95"/>
        </w:rPr>
        <w:t xml:space="preserve"> </w:t>
      </w:r>
      <w:r>
        <w:rPr>
          <w:w w:val="95"/>
        </w:rPr>
        <w:t>in</w:t>
      </w:r>
      <w:r>
        <w:rPr>
          <w:spacing w:val="-6"/>
          <w:w w:val="95"/>
        </w:rPr>
        <w:t xml:space="preserve"> </w:t>
      </w:r>
      <w:r>
        <w:rPr>
          <w:w w:val="95"/>
        </w:rPr>
        <w:t>Standard</w:t>
      </w:r>
      <w:r>
        <w:rPr>
          <w:spacing w:val="-10"/>
          <w:w w:val="95"/>
        </w:rPr>
        <w:t xml:space="preserve"> </w:t>
      </w:r>
      <w:r>
        <w:rPr>
          <w:w w:val="95"/>
        </w:rPr>
        <w:t>container</w:t>
      </w:r>
      <w:r>
        <w:rPr>
          <w:spacing w:val="-8"/>
          <w:w w:val="95"/>
        </w:rPr>
        <w:t xml:space="preserve"> </w:t>
      </w:r>
      <w:r>
        <w:rPr>
          <w:w w:val="95"/>
        </w:rPr>
        <w:t>list.</w:t>
      </w:r>
    </w:p>
    <w:p w14:paraId="50D4C7D1" w14:textId="616B81E6" w:rsidR="000A142B" w:rsidRDefault="000A142B">
      <w:pPr>
        <w:pStyle w:val="BodyText"/>
        <w:spacing w:before="34"/>
      </w:pPr>
      <w:r>
        <w:rPr>
          <w:spacing w:val="-5"/>
        </w:rPr>
        <w:t>Please</w:t>
      </w:r>
      <w:r>
        <w:rPr>
          <w:spacing w:val="-8"/>
        </w:rPr>
        <w:t xml:space="preserve"> </w:t>
      </w:r>
      <w:r>
        <w:rPr>
          <w:spacing w:val="-5"/>
        </w:rPr>
        <w:t>obtain</w:t>
      </w:r>
      <w:r>
        <w:rPr>
          <w:spacing w:val="-8"/>
        </w:rPr>
        <w:t xml:space="preserve"> </w:t>
      </w:r>
      <w:r>
        <w:rPr>
          <w:spacing w:val="-5"/>
        </w:rPr>
        <w:t>Standard</w:t>
      </w:r>
      <w:r>
        <w:rPr>
          <w:spacing w:val="-11"/>
        </w:rPr>
        <w:t xml:space="preserve"> </w:t>
      </w:r>
      <w:r>
        <w:rPr>
          <w:spacing w:val="-5"/>
        </w:rPr>
        <w:t>container</w:t>
      </w:r>
      <w:r>
        <w:rPr>
          <w:spacing w:val="-10"/>
        </w:rPr>
        <w:t xml:space="preserve"> </w:t>
      </w:r>
      <w:r>
        <w:rPr>
          <w:spacing w:val="-5"/>
        </w:rPr>
        <w:t>list</w:t>
      </w:r>
      <w:r>
        <w:rPr>
          <w:spacing w:val="-10"/>
        </w:rPr>
        <w:t xml:space="preserve"> </w:t>
      </w:r>
      <w:r>
        <w:rPr>
          <w:spacing w:val="-5"/>
        </w:rPr>
        <w:t>from</w:t>
      </w:r>
      <w:r>
        <w:rPr>
          <w:spacing w:val="-11"/>
        </w:rPr>
        <w:t xml:space="preserve"> </w:t>
      </w:r>
      <w:r>
        <w:rPr>
          <w:spacing w:val="-5"/>
        </w:rPr>
        <w:t>the</w:t>
      </w:r>
      <w:r>
        <w:rPr>
          <w:spacing w:val="-11"/>
        </w:rPr>
        <w:t xml:space="preserve"> </w:t>
      </w:r>
      <w:r>
        <w:rPr>
          <w:spacing w:val="-5"/>
        </w:rPr>
        <w:t>Plant</w:t>
      </w:r>
      <w:r>
        <w:rPr>
          <w:spacing w:val="-11"/>
        </w:rPr>
        <w:t xml:space="preserve"> </w:t>
      </w:r>
      <w:r>
        <w:rPr>
          <w:spacing w:val="-5"/>
        </w:rPr>
        <w:t>Control</w:t>
      </w:r>
      <w:r>
        <w:rPr>
          <w:spacing w:val="-10"/>
        </w:rPr>
        <w:t xml:space="preserve"> </w:t>
      </w:r>
      <w:r>
        <w:rPr>
          <w:rFonts w:ascii="Segoe UI Symbol"/>
          <w:spacing w:val="-4"/>
        </w:rPr>
        <w:t>S</w:t>
      </w:r>
      <w:r>
        <w:rPr>
          <w:spacing w:val="-4"/>
        </w:rPr>
        <w:t>ection</w:t>
      </w:r>
      <w:r>
        <w:rPr>
          <w:spacing w:val="-11"/>
        </w:rPr>
        <w:t xml:space="preserve"> </w:t>
      </w:r>
      <w:r>
        <w:rPr>
          <w:spacing w:val="-4"/>
        </w:rPr>
        <w:t>of</w:t>
      </w:r>
      <w:r>
        <w:rPr>
          <w:spacing w:val="-8"/>
        </w:rPr>
        <w:t xml:space="preserve"> </w:t>
      </w:r>
      <w:r w:rsidR="00126661">
        <w:rPr>
          <w:spacing w:val="-8"/>
        </w:rPr>
        <w:t xml:space="preserve">TS </w:t>
      </w:r>
      <w:r>
        <w:rPr>
          <w:spacing w:val="-4"/>
        </w:rPr>
        <w:t>Mitsuba</w:t>
      </w:r>
      <w:r>
        <w:rPr>
          <w:spacing w:val="-11"/>
        </w:rPr>
        <w:t xml:space="preserve"> </w:t>
      </w:r>
      <w:r>
        <w:rPr>
          <w:spacing w:val="-4"/>
        </w:rPr>
        <w:t>receiving</w:t>
      </w:r>
      <w:r>
        <w:rPr>
          <w:spacing w:val="-10"/>
        </w:rPr>
        <w:t xml:space="preserve"> </w:t>
      </w:r>
      <w:r>
        <w:rPr>
          <w:spacing w:val="-4"/>
        </w:rPr>
        <w:t>plant.</w:t>
      </w:r>
    </w:p>
    <w:p w14:paraId="0E028F0C" w14:textId="77777777" w:rsidR="000A142B" w:rsidRDefault="000A142B">
      <w:pPr>
        <w:pStyle w:val="BodyText"/>
        <w:spacing w:before="38"/>
      </w:pPr>
      <w:r>
        <w:rPr>
          <w:w w:val="95"/>
        </w:rPr>
        <w:t>For</w:t>
      </w:r>
      <w:r>
        <w:rPr>
          <w:spacing w:val="-8"/>
          <w:w w:val="95"/>
        </w:rPr>
        <w:t xml:space="preserve"> </w:t>
      </w:r>
      <w:r>
        <w:rPr>
          <w:w w:val="95"/>
        </w:rPr>
        <w:t>the</w:t>
      </w:r>
      <w:r>
        <w:rPr>
          <w:spacing w:val="-9"/>
          <w:w w:val="95"/>
        </w:rPr>
        <w:t xml:space="preserve"> </w:t>
      </w:r>
      <w:r>
        <w:rPr>
          <w:w w:val="95"/>
        </w:rPr>
        <w:t>procedure</w:t>
      </w:r>
      <w:r>
        <w:rPr>
          <w:spacing w:val="-8"/>
          <w:w w:val="95"/>
        </w:rPr>
        <w:t xml:space="preserve"> </w:t>
      </w:r>
      <w:r>
        <w:rPr>
          <w:w w:val="95"/>
        </w:rPr>
        <w:t>of</w:t>
      </w:r>
      <w:r>
        <w:rPr>
          <w:spacing w:val="-6"/>
          <w:w w:val="95"/>
        </w:rPr>
        <w:t xml:space="preserve"> </w:t>
      </w:r>
      <w:r>
        <w:rPr>
          <w:w w:val="95"/>
        </w:rPr>
        <w:t>container</w:t>
      </w:r>
      <w:r>
        <w:rPr>
          <w:spacing w:val="-7"/>
          <w:w w:val="95"/>
        </w:rPr>
        <w:t xml:space="preserve"> </w:t>
      </w:r>
      <w:r>
        <w:rPr>
          <w:w w:val="95"/>
        </w:rPr>
        <w:t>selection,</w:t>
      </w:r>
      <w:r>
        <w:rPr>
          <w:spacing w:val="-9"/>
          <w:w w:val="95"/>
        </w:rPr>
        <w:t xml:space="preserve"> </w:t>
      </w:r>
      <w:r>
        <w:rPr>
          <w:w w:val="95"/>
        </w:rPr>
        <w:t>refer</w:t>
      </w:r>
      <w:r>
        <w:rPr>
          <w:spacing w:val="-7"/>
          <w:w w:val="95"/>
        </w:rPr>
        <w:t xml:space="preserve"> </w:t>
      </w:r>
      <w:r>
        <w:rPr>
          <w:w w:val="95"/>
        </w:rPr>
        <w:t>to</w:t>
      </w:r>
      <w:r>
        <w:rPr>
          <w:spacing w:val="-9"/>
          <w:w w:val="95"/>
        </w:rPr>
        <w:t xml:space="preserve"> </w:t>
      </w:r>
      <w:r>
        <w:rPr>
          <w:w w:val="95"/>
        </w:rPr>
        <w:t>the</w:t>
      </w:r>
      <w:r>
        <w:rPr>
          <w:spacing w:val="-8"/>
          <w:w w:val="95"/>
        </w:rPr>
        <w:t xml:space="preserve"> </w:t>
      </w:r>
      <w:r>
        <w:rPr>
          <w:w w:val="95"/>
        </w:rPr>
        <w:t>setting</w:t>
      </w:r>
      <w:r>
        <w:rPr>
          <w:spacing w:val="-9"/>
          <w:w w:val="95"/>
        </w:rPr>
        <w:t xml:space="preserve"> </w:t>
      </w:r>
      <w:r>
        <w:rPr>
          <w:w w:val="95"/>
        </w:rPr>
        <w:t>standard</w:t>
      </w:r>
      <w:r>
        <w:rPr>
          <w:spacing w:val="-6"/>
          <w:w w:val="95"/>
        </w:rPr>
        <w:t xml:space="preserve"> </w:t>
      </w:r>
      <w:r>
        <w:rPr>
          <w:w w:val="95"/>
        </w:rPr>
        <w:t>of</w:t>
      </w:r>
      <w:r>
        <w:rPr>
          <w:spacing w:val="-8"/>
          <w:w w:val="95"/>
        </w:rPr>
        <w:t xml:space="preserve"> </w:t>
      </w:r>
      <w:r>
        <w:rPr>
          <w:w w:val="95"/>
        </w:rPr>
        <w:t>"Form-9</w:t>
      </w:r>
      <w:r>
        <w:rPr>
          <w:spacing w:val="-9"/>
          <w:w w:val="95"/>
        </w:rPr>
        <w:t xml:space="preserve"> </w:t>
      </w:r>
      <w:r>
        <w:rPr>
          <w:w w:val="95"/>
        </w:rPr>
        <w:t>Package</w:t>
      </w:r>
      <w:r>
        <w:rPr>
          <w:spacing w:val="-8"/>
          <w:w w:val="95"/>
        </w:rPr>
        <w:t xml:space="preserve"> </w:t>
      </w:r>
      <w:r>
        <w:rPr>
          <w:w w:val="95"/>
        </w:rPr>
        <w:t>application".</w:t>
      </w:r>
    </w:p>
    <w:p w14:paraId="133664FA" w14:textId="77777777" w:rsidR="000A142B" w:rsidRDefault="000A142B">
      <w:pPr>
        <w:pStyle w:val="BodyText"/>
        <w:spacing w:before="176" w:line="292" w:lineRule="auto"/>
        <w:ind w:hanging="272"/>
      </w:pPr>
      <w:r>
        <w:rPr>
          <w:noProof/>
          <w:position w:val="-4"/>
        </w:rPr>
        <w:drawing>
          <wp:inline distT="0" distB="0" distL="0" distR="0" wp14:anchorId="7F7AA45C" wp14:editId="1F00633F">
            <wp:extent cx="143946" cy="121073"/>
            <wp:effectExtent l="0" t="0" r="0" b="0"/>
            <wp:docPr id="41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42.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If</w:t>
      </w:r>
      <w:r>
        <w:rPr>
          <w:spacing w:val="-12"/>
        </w:rPr>
        <w:t xml:space="preserve"> </w:t>
      </w:r>
      <w:r>
        <w:t>it</w:t>
      </w:r>
      <w:r>
        <w:rPr>
          <w:spacing w:val="-11"/>
        </w:rPr>
        <w:t xml:space="preserve"> </w:t>
      </w:r>
      <w:r>
        <w:t>is</w:t>
      </w:r>
      <w:r>
        <w:rPr>
          <w:spacing w:val="-11"/>
        </w:rPr>
        <w:t xml:space="preserve"> </w:t>
      </w:r>
      <w:r>
        <w:t>necessary</w:t>
      </w:r>
      <w:r>
        <w:rPr>
          <w:spacing w:val="-10"/>
        </w:rPr>
        <w:t xml:space="preserve"> </w:t>
      </w:r>
      <w:r>
        <w:t>to</w:t>
      </w:r>
      <w:r>
        <w:rPr>
          <w:spacing w:val="-11"/>
        </w:rPr>
        <w:t xml:space="preserve"> </w:t>
      </w:r>
      <w:r>
        <w:t>change</w:t>
      </w:r>
      <w:r>
        <w:rPr>
          <w:spacing w:val="-10"/>
        </w:rPr>
        <w:t xml:space="preserve"> </w:t>
      </w:r>
      <w:r>
        <w:t>the</w:t>
      </w:r>
      <w:r>
        <w:rPr>
          <w:spacing w:val="-12"/>
        </w:rPr>
        <w:t xml:space="preserve"> </w:t>
      </w:r>
      <w:r>
        <w:t>packaging</w:t>
      </w:r>
      <w:r>
        <w:rPr>
          <w:spacing w:val="-10"/>
        </w:rPr>
        <w:t xml:space="preserve"> </w:t>
      </w:r>
      <w:r>
        <w:t>specifications</w:t>
      </w:r>
      <w:r>
        <w:rPr>
          <w:spacing w:val="-8"/>
        </w:rPr>
        <w:t xml:space="preserve"> </w:t>
      </w:r>
      <w:r>
        <w:t>as</w:t>
      </w:r>
      <w:r>
        <w:rPr>
          <w:spacing w:val="-10"/>
        </w:rPr>
        <w:t xml:space="preserve"> </w:t>
      </w:r>
      <w:r>
        <w:t>one</w:t>
      </w:r>
      <w:r>
        <w:rPr>
          <w:spacing w:val="-11"/>
        </w:rPr>
        <w:t xml:space="preserve"> </w:t>
      </w:r>
      <w:r>
        <w:t>of</w:t>
      </w:r>
      <w:r>
        <w:rPr>
          <w:spacing w:val="-12"/>
        </w:rPr>
        <w:t xml:space="preserve"> </w:t>
      </w:r>
      <w:r>
        <w:t>the</w:t>
      </w:r>
      <w:r>
        <w:rPr>
          <w:spacing w:val="-10"/>
        </w:rPr>
        <w:t xml:space="preserve"> </w:t>
      </w:r>
      <w:r>
        <w:t>measures</w:t>
      </w:r>
      <w:r>
        <w:rPr>
          <w:spacing w:val="-11"/>
        </w:rPr>
        <w:t xml:space="preserve"> </w:t>
      </w:r>
      <w:r>
        <w:t>for</w:t>
      </w:r>
      <w:r>
        <w:rPr>
          <w:spacing w:val="-10"/>
        </w:rPr>
        <w:t xml:space="preserve"> </w:t>
      </w:r>
      <w:r>
        <w:t>any</w:t>
      </w:r>
      <w:r>
        <w:rPr>
          <w:spacing w:val="-10"/>
        </w:rPr>
        <w:t xml:space="preserve"> </w:t>
      </w:r>
      <w:r>
        <w:t>failure</w:t>
      </w:r>
      <w:r>
        <w:rPr>
          <w:spacing w:val="-11"/>
        </w:rPr>
        <w:t xml:space="preserve"> </w:t>
      </w:r>
      <w:r>
        <w:t>or</w:t>
      </w:r>
      <w:r>
        <w:rPr>
          <w:spacing w:val="-10"/>
        </w:rPr>
        <w:t xml:space="preserve"> </w:t>
      </w:r>
      <w:r>
        <w:t>as</w:t>
      </w:r>
      <w:r>
        <w:rPr>
          <w:spacing w:val="-52"/>
        </w:rPr>
        <w:t xml:space="preserve"> </w:t>
      </w:r>
      <w:r>
        <w:rPr>
          <w:w w:val="95"/>
        </w:rPr>
        <w:t>improvement</w:t>
      </w:r>
      <w:r>
        <w:rPr>
          <w:spacing w:val="-8"/>
          <w:w w:val="95"/>
        </w:rPr>
        <w:t xml:space="preserve"> </w:t>
      </w:r>
      <w:r>
        <w:rPr>
          <w:w w:val="95"/>
        </w:rPr>
        <w:t>activities,</w:t>
      </w:r>
      <w:r>
        <w:rPr>
          <w:spacing w:val="-8"/>
          <w:w w:val="95"/>
        </w:rPr>
        <w:t xml:space="preserve"> </w:t>
      </w:r>
      <w:r>
        <w:rPr>
          <w:w w:val="95"/>
        </w:rPr>
        <w:t>the</w:t>
      </w:r>
      <w:r>
        <w:rPr>
          <w:spacing w:val="-8"/>
          <w:w w:val="95"/>
        </w:rPr>
        <w:t xml:space="preserve"> </w:t>
      </w:r>
      <w:r>
        <w:rPr>
          <w:w w:val="95"/>
        </w:rPr>
        <w:t>supplier</w:t>
      </w:r>
      <w:r>
        <w:rPr>
          <w:spacing w:val="-7"/>
          <w:w w:val="95"/>
        </w:rPr>
        <w:t xml:space="preserve"> </w:t>
      </w:r>
      <w:r>
        <w:rPr>
          <w:w w:val="95"/>
        </w:rPr>
        <w:t>shall</w:t>
      </w:r>
      <w:r>
        <w:rPr>
          <w:spacing w:val="-8"/>
          <w:w w:val="95"/>
        </w:rPr>
        <w:t xml:space="preserve"> </w:t>
      </w:r>
      <w:r>
        <w:rPr>
          <w:w w:val="95"/>
        </w:rPr>
        <w:t>apply</w:t>
      </w:r>
      <w:r>
        <w:rPr>
          <w:spacing w:val="-6"/>
          <w:w w:val="95"/>
        </w:rPr>
        <w:t xml:space="preserve"> </w:t>
      </w:r>
      <w:r>
        <w:rPr>
          <w:w w:val="95"/>
        </w:rPr>
        <w:t>for</w:t>
      </w:r>
      <w:r>
        <w:rPr>
          <w:spacing w:val="-7"/>
          <w:w w:val="95"/>
        </w:rPr>
        <w:t xml:space="preserve"> </w:t>
      </w:r>
      <w:r>
        <w:rPr>
          <w:w w:val="95"/>
        </w:rPr>
        <w:t>such</w:t>
      </w:r>
      <w:r>
        <w:rPr>
          <w:spacing w:val="-8"/>
          <w:w w:val="95"/>
        </w:rPr>
        <w:t xml:space="preserve"> </w:t>
      </w:r>
      <w:r>
        <w:rPr>
          <w:w w:val="95"/>
        </w:rPr>
        <w:t>a</w:t>
      </w:r>
      <w:r>
        <w:rPr>
          <w:spacing w:val="-5"/>
          <w:w w:val="95"/>
        </w:rPr>
        <w:t xml:space="preserve"> </w:t>
      </w:r>
      <w:r>
        <w:rPr>
          <w:w w:val="95"/>
        </w:rPr>
        <w:t>change</w:t>
      </w:r>
      <w:r>
        <w:rPr>
          <w:spacing w:val="-8"/>
          <w:w w:val="95"/>
        </w:rPr>
        <w:t xml:space="preserve"> </w:t>
      </w:r>
      <w:r>
        <w:rPr>
          <w:w w:val="95"/>
        </w:rPr>
        <w:t>on</w:t>
      </w:r>
      <w:r>
        <w:rPr>
          <w:spacing w:val="-7"/>
          <w:w w:val="95"/>
        </w:rPr>
        <w:t xml:space="preserve"> </w:t>
      </w:r>
      <w:r>
        <w:rPr>
          <w:w w:val="95"/>
        </w:rPr>
        <w:t>an</w:t>
      </w:r>
      <w:r>
        <w:rPr>
          <w:spacing w:val="-8"/>
          <w:w w:val="95"/>
        </w:rPr>
        <w:t xml:space="preserve"> </w:t>
      </w:r>
      <w:r>
        <w:rPr>
          <w:w w:val="95"/>
        </w:rPr>
        <w:t>as-needed</w:t>
      </w:r>
      <w:r>
        <w:rPr>
          <w:spacing w:val="-5"/>
          <w:w w:val="95"/>
        </w:rPr>
        <w:t xml:space="preserve"> </w:t>
      </w:r>
      <w:r>
        <w:rPr>
          <w:w w:val="95"/>
        </w:rPr>
        <w:t>basis.</w:t>
      </w:r>
    </w:p>
    <w:p w14:paraId="28CC8557" w14:textId="77777777" w:rsidR="000A142B" w:rsidRDefault="000A142B">
      <w:pPr>
        <w:pStyle w:val="BodyText"/>
        <w:spacing w:before="124" w:line="292" w:lineRule="auto"/>
        <w:ind w:right="591" w:hanging="272"/>
      </w:pPr>
      <w:r>
        <w:rPr>
          <w:noProof/>
          <w:position w:val="-4"/>
        </w:rPr>
        <w:drawing>
          <wp:inline distT="0" distB="0" distL="0" distR="0" wp14:anchorId="6CEC2B3F" wp14:editId="3B43F50A">
            <wp:extent cx="143946" cy="121073"/>
            <wp:effectExtent l="0" t="0" r="0" b="0"/>
            <wp:docPr id="41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47.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The</w:t>
      </w:r>
      <w:r>
        <w:rPr>
          <w:spacing w:val="-10"/>
        </w:rPr>
        <w:t xml:space="preserve"> </w:t>
      </w:r>
      <w:r>
        <w:rPr>
          <w:spacing w:val="-4"/>
        </w:rPr>
        <w:t>Plant</w:t>
      </w:r>
      <w:r>
        <w:rPr>
          <w:spacing w:val="-10"/>
        </w:rPr>
        <w:t xml:space="preserve"> </w:t>
      </w:r>
      <w:r>
        <w:rPr>
          <w:spacing w:val="-4"/>
        </w:rPr>
        <w:t>Control</w:t>
      </w:r>
      <w:r>
        <w:rPr>
          <w:spacing w:val="-8"/>
        </w:rPr>
        <w:t xml:space="preserve"> </w:t>
      </w:r>
      <w:r>
        <w:rPr>
          <w:spacing w:val="-4"/>
        </w:rPr>
        <w:t>Section</w:t>
      </w:r>
      <w:r>
        <w:rPr>
          <w:spacing w:val="-10"/>
        </w:rPr>
        <w:t xml:space="preserve"> </w:t>
      </w:r>
      <w:r>
        <w:rPr>
          <w:spacing w:val="-4"/>
        </w:rPr>
        <w:t>of</w:t>
      </w:r>
      <w:r>
        <w:rPr>
          <w:spacing w:val="-7"/>
        </w:rPr>
        <w:t xml:space="preserve"> </w:t>
      </w:r>
      <w:r>
        <w:rPr>
          <w:spacing w:val="-4"/>
        </w:rPr>
        <w:t>the</w:t>
      </w:r>
      <w:r>
        <w:rPr>
          <w:spacing w:val="-10"/>
        </w:rPr>
        <w:t xml:space="preserve"> </w:t>
      </w:r>
      <w:r>
        <w:rPr>
          <w:spacing w:val="-4"/>
        </w:rPr>
        <w:t>receiving</w:t>
      </w:r>
      <w:r>
        <w:rPr>
          <w:spacing w:val="-8"/>
        </w:rPr>
        <w:t xml:space="preserve"> </w:t>
      </w:r>
      <w:r>
        <w:rPr>
          <w:spacing w:val="-4"/>
        </w:rPr>
        <w:t>plant</w:t>
      </w:r>
      <w:r>
        <w:rPr>
          <w:spacing w:val="-7"/>
        </w:rPr>
        <w:t xml:space="preserve"> </w:t>
      </w:r>
      <w:r>
        <w:rPr>
          <w:spacing w:val="-4"/>
        </w:rPr>
        <w:t>inspects</w:t>
      </w:r>
      <w:r>
        <w:rPr>
          <w:spacing w:val="-8"/>
        </w:rPr>
        <w:t xml:space="preserve"> </w:t>
      </w:r>
      <w:r>
        <w:rPr>
          <w:spacing w:val="-4"/>
        </w:rPr>
        <w:t>the</w:t>
      </w:r>
      <w:r>
        <w:rPr>
          <w:spacing w:val="-10"/>
        </w:rPr>
        <w:t xml:space="preserve"> </w:t>
      </w:r>
      <w:r>
        <w:rPr>
          <w:spacing w:val="-4"/>
        </w:rPr>
        <w:t>Packaging</w:t>
      </w:r>
      <w:r>
        <w:rPr>
          <w:spacing w:val="-7"/>
        </w:rPr>
        <w:t xml:space="preserve"> </w:t>
      </w:r>
      <w:r>
        <w:rPr>
          <w:spacing w:val="-4"/>
        </w:rPr>
        <w:t>Specification</w:t>
      </w:r>
      <w:r>
        <w:rPr>
          <w:spacing w:val="-7"/>
        </w:rPr>
        <w:t xml:space="preserve"> </w:t>
      </w:r>
      <w:r>
        <w:rPr>
          <w:spacing w:val="-3"/>
        </w:rPr>
        <w:t>Application</w:t>
      </w:r>
      <w:r>
        <w:rPr>
          <w:spacing w:val="-10"/>
        </w:rPr>
        <w:t xml:space="preserve"> </w:t>
      </w:r>
      <w:r>
        <w:rPr>
          <w:spacing w:val="-3"/>
        </w:rPr>
        <w:t>Form,</w:t>
      </w:r>
      <w:r>
        <w:rPr>
          <w:spacing w:val="-53"/>
        </w:rPr>
        <w:t xml:space="preserve"> </w:t>
      </w:r>
      <w:r>
        <w:t>and</w:t>
      </w:r>
      <w:r>
        <w:rPr>
          <w:spacing w:val="-13"/>
        </w:rPr>
        <w:t xml:space="preserve"> </w:t>
      </w:r>
      <w:r>
        <w:t>if</w:t>
      </w:r>
      <w:r>
        <w:rPr>
          <w:spacing w:val="-10"/>
        </w:rPr>
        <w:t xml:space="preserve"> </w:t>
      </w:r>
      <w:r>
        <w:t>there</w:t>
      </w:r>
      <w:r>
        <w:rPr>
          <w:spacing w:val="-12"/>
        </w:rPr>
        <w:t xml:space="preserve"> </w:t>
      </w:r>
      <w:r>
        <w:t>is</w:t>
      </w:r>
      <w:r>
        <w:rPr>
          <w:spacing w:val="-11"/>
        </w:rPr>
        <w:t xml:space="preserve"> </w:t>
      </w:r>
      <w:r>
        <w:t>no</w:t>
      </w:r>
      <w:r>
        <w:rPr>
          <w:spacing w:val="-13"/>
        </w:rPr>
        <w:t xml:space="preserve"> </w:t>
      </w:r>
      <w:r>
        <w:t>problem</w:t>
      </w:r>
      <w:r>
        <w:rPr>
          <w:spacing w:val="-12"/>
        </w:rPr>
        <w:t xml:space="preserve"> </w:t>
      </w:r>
      <w:r>
        <w:t>with</w:t>
      </w:r>
      <w:r>
        <w:rPr>
          <w:spacing w:val="-13"/>
        </w:rPr>
        <w:t xml:space="preserve"> </w:t>
      </w:r>
      <w:r>
        <w:t>it,</w:t>
      </w:r>
      <w:r>
        <w:rPr>
          <w:spacing w:val="-12"/>
        </w:rPr>
        <w:t xml:space="preserve"> </w:t>
      </w:r>
      <w:r>
        <w:t>then</w:t>
      </w:r>
      <w:r>
        <w:rPr>
          <w:spacing w:val="-12"/>
        </w:rPr>
        <w:t xml:space="preserve"> </w:t>
      </w:r>
      <w:r>
        <w:t>approves</w:t>
      </w:r>
      <w:r>
        <w:rPr>
          <w:spacing w:val="-11"/>
        </w:rPr>
        <w:t xml:space="preserve"> </w:t>
      </w:r>
      <w:r>
        <w:t>it.</w:t>
      </w:r>
    </w:p>
    <w:p w14:paraId="49242F20" w14:textId="77777777" w:rsidR="000A142B" w:rsidRDefault="000A142B">
      <w:pPr>
        <w:pStyle w:val="Heading2"/>
        <w:spacing w:before="127"/>
      </w:pPr>
      <w:r>
        <w:rPr>
          <w:noProof/>
        </w:rPr>
        <w:drawing>
          <wp:anchor distT="0" distB="0" distL="0" distR="0" simplePos="0" relativeHeight="251564032" behindDoc="0" locked="0" layoutInCell="1" allowOverlap="1" wp14:anchorId="391C62DD" wp14:editId="34CB5412">
            <wp:simplePos x="0" y="0"/>
            <wp:positionH relativeFrom="page">
              <wp:posOffset>765068</wp:posOffset>
            </wp:positionH>
            <wp:positionV relativeFrom="paragraph">
              <wp:posOffset>109073</wp:posOffset>
            </wp:positionV>
            <wp:extent cx="165333" cy="93617"/>
            <wp:effectExtent l="0" t="0" r="0" b="0"/>
            <wp:wrapNone/>
            <wp:docPr id="41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48.png"/>
                    <pic:cNvPicPr/>
                  </pic:nvPicPr>
                  <pic:blipFill>
                    <a:blip r:embed="rId219" cstate="print"/>
                    <a:stretch>
                      <a:fillRect/>
                    </a:stretch>
                  </pic:blipFill>
                  <pic:spPr>
                    <a:xfrm>
                      <a:off x="0" y="0"/>
                      <a:ext cx="165333" cy="93617"/>
                    </a:xfrm>
                    <a:prstGeom prst="rect">
                      <a:avLst/>
                    </a:prstGeom>
                  </pic:spPr>
                </pic:pic>
              </a:graphicData>
            </a:graphic>
          </wp:anchor>
        </w:drawing>
      </w:r>
      <w:r>
        <w:rPr>
          <w:w w:val="95"/>
        </w:rPr>
        <w:t>Notes</w:t>
      </w:r>
      <w:r>
        <w:rPr>
          <w:spacing w:val="-5"/>
          <w:w w:val="95"/>
        </w:rPr>
        <w:t xml:space="preserve"> </w:t>
      </w:r>
      <w:r>
        <w:rPr>
          <w:w w:val="95"/>
        </w:rPr>
        <w:t>on</w:t>
      </w:r>
      <w:r>
        <w:rPr>
          <w:spacing w:val="-3"/>
          <w:w w:val="95"/>
        </w:rPr>
        <w:t xml:space="preserve"> </w:t>
      </w:r>
      <w:r>
        <w:rPr>
          <w:w w:val="95"/>
        </w:rPr>
        <w:t>packaging</w:t>
      </w:r>
    </w:p>
    <w:p w14:paraId="0C30B446" w14:textId="52899DC8" w:rsidR="000A142B" w:rsidRDefault="000A142B">
      <w:pPr>
        <w:pStyle w:val="BodyText"/>
        <w:spacing w:before="176" w:line="292" w:lineRule="auto"/>
        <w:ind w:hanging="272"/>
      </w:pPr>
      <w:r>
        <w:rPr>
          <w:noProof/>
          <w:position w:val="-4"/>
        </w:rPr>
        <w:drawing>
          <wp:inline distT="0" distB="0" distL="0" distR="0" wp14:anchorId="37F83EA2" wp14:editId="49879EAC">
            <wp:extent cx="143946" cy="121073"/>
            <wp:effectExtent l="0" t="0" r="0" b="0"/>
            <wp:docPr id="41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The</w:t>
      </w:r>
      <w:r>
        <w:rPr>
          <w:spacing w:val="-8"/>
        </w:rPr>
        <w:t xml:space="preserve"> </w:t>
      </w:r>
      <w:r>
        <w:t>following</w:t>
      </w:r>
      <w:r>
        <w:rPr>
          <w:spacing w:val="-6"/>
        </w:rPr>
        <w:t xml:space="preserve"> </w:t>
      </w:r>
      <w:r>
        <w:t>are</w:t>
      </w:r>
      <w:r>
        <w:rPr>
          <w:spacing w:val="-8"/>
        </w:rPr>
        <w:t xml:space="preserve"> </w:t>
      </w:r>
      <w:r>
        <w:t>the</w:t>
      </w:r>
      <w:r>
        <w:rPr>
          <w:spacing w:val="-6"/>
        </w:rPr>
        <w:t xml:space="preserve"> </w:t>
      </w:r>
      <w:r>
        <w:t>points</w:t>
      </w:r>
      <w:r>
        <w:rPr>
          <w:spacing w:val="-7"/>
        </w:rPr>
        <w:t xml:space="preserve"> </w:t>
      </w:r>
      <w:r>
        <w:t>to</w:t>
      </w:r>
      <w:r>
        <w:rPr>
          <w:spacing w:val="-8"/>
        </w:rPr>
        <w:t xml:space="preserve"> </w:t>
      </w:r>
      <w:r>
        <w:t>be</w:t>
      </w:r>
      <w:r>
        <w:rPr>
          <w:spacing w:val="-8"/>
        </w:rPr>
        <w:t xml:space="preserve"> </w:t>
      </w:r>
      <w:r>
        <w:t>noted</w:t>
      </w:r>
      <w:r>
        <w:rPr>
          <w:spacing w:val="-6"/>
        </w:rPr>
        <w:t xml:space="preserve"> </w:t>
      </w:r>
      <w:r>
        <w:t>for</w:t>
      </w:r>
      <w:r>
        <w:rPr>
          <w:spacing w:val="-5"/>
        </w:rPr>
        <w:t xml:space="preserve"> </w:t>
      </w:r>
      <w:r>
        <w:t>packaging.</w:t>
      </w:r>
      <w:r>
        <w:rPr>
          <w:spacing w:val="-3"/>
        </w:rPr>
        <w:t xml:space="preserve"> </w:t>
      </w:r>
      <w:r>
        <w:t>If</w:t>
      </w:r>
      <w:r>
        <w:rPr>
          <w:spacing w:val="-7"/>
        </w:rPr>
        <w:t xml:space="preserve"> </w:t>
      </w:r>
      <w:r>
        <w:t>any</w:t>
      </w:r>
      <w:r>
        <w:rPr>
          <w:spacing w:val="-7"/>
        </w:rPr>
        <w:t xml:space="preserve"> </w:t>
      </w:r>
      <w:r>
        <w:t>other</w:t>
      </w:r>
      <w:r>
        <w:rPr>
          <w:spacing w:val="-7"/>
        </w:rPr>
        <w:t xml:space="preserve"> </w:t>
      </w:r>
      <w:r>
        <w:t>special</w:t>
      </w:r>
      <w:r>
        <w:rPr>
          <w:spacing w:val="-6"/>
        </w:rPr>
        <w:t xml:space="preserve"> </w:t>
      </w:r>
      <w:r>
        <w:t>instructions</w:t>
      </w:r>
      <w:r>
        <w:rPr>
          <w:spacing w:val="-7"/>
        </w:rPr>
        <w:t xml:space="preserve"> </w:t>
      </w:r>
      <w:r>
        <w:t>are</w:t>
      </w:r>
      <w:r>
        <w:rPr>
          <w:spacing w:val="-8"/>
        </w:rPr>
        <w:t xml:space="preserve"> </w:t>
      </w:r>
      <w:r>
        <w:t>given</w:t>
      </w:r>
      <w:r>
        <w:rPr>
          <w:spacing w:val="-6"/>
        </w:rPr>
        <w:t xml:space="preserve"> </w:t>
      </w:r>
      <w:r>
        <w:t>by</w:t>
      </w:r>
      <w:r w:rsidR="005F1C65">
        <w:t xml:space="preserve"> </w:t>
      </w:r>
      <w:proofErr w:type="gramStart"/>
      <w:r w:rsidR="005F1C65">
        <w:t xml:space="preserve">TS </w:t>
      </w:r>
      <w:r>
        <w:rPr>
          <w:spacing w:val="-53"/>
        </w:rPr>
        <w:t xml:space="preserve"> </w:t>
      </w:r>
      <w:r>
        <w:t>Mitsuba</w:t>
      </w:r>
      <w:proofErr w:type="gramEnd"/>
      <w:r>
        <w:t>,</w:t>
      </w:r>
      <w:r>
        <w:rPr>
          <w:spacing w:val="-13"/>
        </w:rPr>
        <w:t xml:space="preserve"> </w:t>
      </w:r>
      <w:r>
        <w:t>the</w:t>
      </w:r>
      <w:r>
        <w:rPr>
          <w:spacing w:val="-12"/>
        </w:rPr>
        <w:t xml:space="preserve"> </w:t>
      </w:r>
      <w:r>
        <w:t>supplier</w:t>
      </w:r>
      <w:r>
        <w:rPr>
          <w:spacing w:val="-11"/>
        </w:rPr>
        <w:t xml:space="preserve"> </w:t>
      </w:r>
      <w:r>
        <w:t>must</w:t>
      </w:r>
      <w:r>
        <w:rPr>
          <w:spacing w:val="-12"/>
        </w:rPr>
        <w:t xml:space="preserve"> </w:t>
      </w:r>
      <w:r>
        <w:t>follow</w:t>
      </w:r>
      <w:r>
        <w:rPr>
          <w:spacing w:val="-11"/>
        </w:rPr>
        <w:t xml:space="preserve"> </w:t>
      </w:r>
      <w:r>
        <w:t>them.</w:t>
      </w:r>
    </w:p>
    <w:p w14:paraId="43808625" w14:textId="77777777" w:rsidR="000A142B" w:rsidRDefault="000A142B">
      <w:pPr>
        <w:pStyle w:val="ListParagraph"/>
        <w:numPr>
          <w:ilvl w:val="0"/>
          <w:numId w:val="68"/>
        </w:numPr>
        <w:tabs>
          <w:tab w:val="left" w:pos="1644"/>
        </w:tabs>
        <w:spacing w:before="5"/>
        <w:rPr>
          <w:sz w:val="20"/>
        </w:rPr>
      </w:pPr>
      <w:r>
        <w:rPr>
          <w:w w:val="95"/>
          <w:sz w:val="20"/>
        </w:rPr>
        <w:t>Prevent</w:t>
      </w:r>
      <w:r>
        <w:rPr>
          <w:spacing w:val="-10"/>
          <w:w w:val="95"/>
          <w:sz w:val="20"/>
        </w:rPr>
        <w:t xml:space="preserve"> </w:t>
      </w:r>
      <w:r>
        <w:rPr>
          <w:w w:val="95"/>
          <w:sz w:val="20"/>
        </w:rPr>
        <w:t>damage</w:t>
      </w:r>
      <w:r>
        <w:rPr>
          <w:spacing w:val="-7"/>
          <w:w w:val="95"/>
          <w:sz w:val="20"/>
        </w:rPr>
        <w:t xml:space="preserve"> </w:t>
      </w:r>
      <w:r>
        <w:rPr>
          <w:w w:val="95"/>
          <w:sz w:val="20"/>
        </w:rPr>
        <w:t>and</w:t>
      </w:r>
      <w:r>
        <w:rPr>
          <w:spacing w:val="-7"/>
          <w:w w:val="95"/>
          <w:sz w:val="20"/>
        </w:rPr>
        <w:t xml:space="preserve"> </w:t>
      </w:r>
      <w:r>
        <w:rPr>
          <w:w w:val="95"/>
          <w:sz w:val="20"/>
        </w:rPr>
        <w:t>deterioration</w:t>
      </w:r>
      <w:r>
        <w:rPr>
          <w:spacing w:val="-7"/>
          <w:w w:val="95"/>
          <w:sz w:val="20"/>
        </w:rPr>
        <w:t xml:space="preserve"> </w:t>
      </w:r>
      <w:r>
        <w:rPr>
          <w:w w:val="95"/>
          <w:sz w:val="20"/>
        </w:rPr>
        <w:t>of</w:t>
      </w:r>
      <w:r>
        <w:rPr>
          <w:spacing w:val="-10"/>
          <w:w w:val="95"/>
          <w:sz w:val="20"/>
        </w:rPr>
        <w:t xml:space="preserve"> </w:t>
      </w:r>
      <w:r>
        <w:rPr>
          <w:w w:val="95"/>
          <w:sz w:val="20"/>
        </w:rPr>
        <w:t>parts</w:t>
      </w:r>
      <w:r>
        <w:rPr>
          <w:spacing w:val="-8"/>
          <w:w w:val="95"/>
          <w:sz w:val="20"/>
        </w:rPr>
        <w:t xml:space="preserve"> </w:t>
      </w:r>
      <w:r>
        <w:rPr>
          <w:w w:val="95"/>
          <w:sz w:val="20"/>
        </w:rPr>
        <w:t>during</w:t>
      </w:r>
      <w:r>
        <w:rPr>
          <w:spacing w:val="-10"/>
          <w:w w:val="95"/>
          <w:sz w:val="20"/>
        </w:rPr>
        <w:t xml:space="preserve"> </w:t>
      </w:r>
      <w:r>
        <w:rPr>
          <w:w w:val="95"/>
          <w:sz w:val="20"/>
        </w:rPr>
        <w:t>transportation</w:t>
      </w:r>
    </w:p>
    <w:p w14:paraId="34A7136E" w14:textId="77777777" w:rsidR="000A142B" w:rsidRDefault="000A142B">
      <w:pPr>
        <w:pStyle w:val="ListParagraph"/>
        <w:numPr>
          <w:ilvl w:val="1"/>
          <w:numId w:val="68"/>
        </w:numPr>
        <w:tabs>
          <w:tab w:val="left" w:pos="1927"/>
        </w:tabs>
        <w:spacing w:before="55" w:line="297" w:lineRule="auto"/>
        <w:ind w:right="668"/>
        <w:rPr>
          <w:sz w:val="20"/>
        </w:rPr>
      </w:pPr>
      <w:r>
        <w:rPr>
          <w:spacing w:val="-5"/>
          <w:sz w:val="20"/>
        </w:rPr>
        <w:t>Detachment</w:t>
      </w:r>
      <w:r>
        <w:rPr>
          <w:spacing w:val="-9"/>
          <w:sz w:val="20"/>
        </w:rPr>
        <w:t xml:space="preserve"> </w:t>
      </w:r>
      <w:r>
        <w:rPr>
          <w:spacing w:val="-5"/>
          <w:sz w:val="20"/>
        </w:rPr>
        <w:t>of</w:t>
      </w:r>
      <w:r>
        <w:rPr>
          <w:spacing w:val="-9"/>
          <w:sz w:val="20"/>
        </w:rPr>
        <w:t xml:space="preserve"> </w:t>
      </w:r>
      <w:r>
        <w:rPr>
          <w:spacing w:val="-5"/>
          <w:sz w:val="20"/>
        </w:rPr>
        <w:t>parts</w:t>
      </w:r>
      <w:r>
        <w:rPr>
          <w:spacing w:val="-8"/>
          <w:sz w:val="20"/>
        </w:rPr>
        <w:t xml:space="preserve"> </w:t>
      </w:r>
      <w:r>
        <w:rPr>
          <w:spacing w:val="-5"/>
          <w:sz w:val="20"/>
        </w:rPr>
        <w:t>(clip,</w:t>
      </w:r>
      <w:r>
        <w:rPr>
          <w:spacing w:val="-8"/>
          <w:sz w:val="20"/>
        </w:rPr>
        <w:t xml:space="preserve"> </w:t>
      </w:r>
      <w:r>
        <w:rPr>
          <w:spacing w:val="-5"/>
          <w:sz w:val="20"/>
        </w:rPr>
        <w:t>holder,</w:t>
      </w:r>
      <w:r>
        <w:rPr>
          <w:spacing w:val="-9"/>
          <w:sz w:val="20"/>
        </w:rPr>
        <w:t xml:space="preserve"> </w:t>
      </w:r>
      <w:r>
        <w:rPr>
          <w:spacing w:val="-5"/>
          <w:sz w:val="20"/>
        </w:rPr>
        <w:t>etc.)</w:t>
      </w:r>
      <w:r>
        <w:rPr>
          <w:spacing w:val="-8"/>
          <w:sz w:val="20"/>
        </w:rPr>
        <w:t xml:space="preserve"> </w:t>
      </w:r>
      <w:r>
        <w:rPr>
          <w:spacing w:val="-5"/>
          <w:sz w:val="20"/>
        </w:rPr>
        <w:t>due</w:t>
      </w:r>
      <w:r>
        <w:rPr>
          <w:spacing w:val="-8"/>
          <w:sz w:val="20"/>
        </w:rPr>
        <w:t xml:space="preserve"> </w:t>
      </w:r>
      <w:r>
        <w:rPr>
          <w:spacing w:val="-5"/>
          <w:sz w:val="20"/>
        </w:rPr>
        <w:t>to</w:t>
      </w:r>
      <w:r>
        <w:rPr>
          <w:spacing w:val="-9"/>
          <w:sz w:val="20"/>
        </w:rPr>
        <w:t xml:space="preserve"> </w:t>
      </w:r>
      <w:r>
        <w:rPr>
          <w:spacing w:val="-5"/>
          <w:sz w:val="20"/>
        </w:rPr>
        <w:t>contact</w:t>
      </w:r>
      <w:r>
        <w:rPr>
          <w:spacing w:val="-9"/>
          <w:sz w:val="20"/>
        </w:rPr>
        <w:t xml:space="preserve"> </w:t>
      </w:r>
      <w:r>
        <w:rPr>
          <w:spacing w:val="-4"/>
          <w:sz w:val="20"/>
        </w:rPr>
        <w:t>between</w:t>
      </w:r>
      <w:r>
        <w:rPr>
          <w:spacing w:val="-8"/>
          <w:sz w:val="20"/>
        </w:rPr>
        <w:t xml:space="preserve"> </w:t>
      </w:r>
      <w:r>
        <w:rPr>
          <w:spacing w:val="-4"/>
          <w:sz w:val="20"/>
        </w:rPr>
        <w:t>parts</w:t>
      </w:r>
      <w:r>
        <w:rPr>
          <w:spacing w:val="-8"/>
          <w:sz w:val="20"/>
        </w:rPr>
        <w:t xml:space="preserve"> </w:t>
      </w:r>
      <w:r>
        <w:rPr>
          <w:spacing w:val="-4"/>
          <w:sz w:val="20"/>
        </w:rPr>
        <w:t>or</w:t>
      </w:r>
      <w:r>
        <w:rPr>
          <w:spacing w:val="-8"/>
          <w:sz w:val="20"/>
        </w:rPr>
        <w:t xml:space="preserve"> </w:t>
      </w:r>
      <w:r>
        <w:rPr>
          <w:spacing w:val="-4"/>
          <w:sz w:val="20"/>
        </w:rPr>
        <w:t>contact</w:t>
      </w:r>
      <w:r>
        <w:rPr>
          <w:spacing w:val="-8"/>
          <w:sz w:val="20"/>
        </w:rPr>
        <w:t xml:space="preserve"> </w:t>
      </w:r>
      <w:r>
        <w:rPr>
          <w:spacing w:val="-4"/>
          <w:sz w:val="20"/>
        </w:rPr>
        <w:t>vibration</w:t>
      </w:r>
      <w:r>
        <w:rPr>
          <w:spacing w:val="-9"/>
          <w:sz w:val="20"/>
        </w:rPr>
        <w:t xml:space="preserve"> </w:t>
      </w:r>
      <w:r>
        <w:rPr>
          <w:spacing w:val="-4"/>
          <w:sz w:val="20"/>
        </w:rPr>
        <w:t>between</w:t>
      </w:r>
      <w:r>
        <w:rPr>
          <w:spacing w:val="-52"/>
          <w:sz w:val="20"/>
        </w:rPr>
        <w:t xml:space="preserve"> </w:t>
      </w:r>
      <w:r>
        <w:rPr>
          <w:sz w:val="20"/>
        </w:rPr>
        <w:t>part(s)</w:t>
      </w:r>
      <w:r>
        <w:rPr>
          <w:spacing w:val="-11"/>
          <w:sz w:val="20"/>
        </w:rPr>
        <w:t xml:space="preserve"> </w:t>
      </w:r>
      <w:r>
        <w:rPr>
          <w:sz w:val="20"/>
        </w:rPr>
        <w:t>and</w:t>
      </w:r>
      <w:r>
        <w:rPr>
          <w:spacing w:val="-11"/>
          <w:sz w:val="20"/>
        </w:rPr>
        <w:t xml:space="preserve"> </w:t>
      </w:r>
      <w:r>
        <w:rPr>
          <w:sz w:val="20"/>
        </w:rPr>
        <w:t>case</w:t>
      </w:r>
    </w:p>
    <w:p w14:paraId="08A14293" w14:textId="77777777" w:rsidR="000A142B" w:rsidRDefault="000A142B">
      <w:pPr>
        <w:pStyle w:val="ListParagraph"/>
        <w:numPr>
          <w:ilvl w:val="1"/>
          <w:numId w:val="68"/>
        </w:numPr>
        <w:tabs>
          <w:tab w:val="left" w:pos="1927"/>
        </w:tabs>
        <w:spacing w:before="0" w:line="228" w:lineRule="exact"/>
        <w:rPr>
          <w:sz w:val="20"/>
        </w:rPr>
      </w:pPr>
      <w:r>
        <w:rPr>
          <w:w w:val="95"/>
          <w:sz w:val="20"/>
        </w:rPr>
        <w:t>Deterioration</w:t>
      </w:r>
      <w:r>
        <w:rPr>
          <w:spacing w:val="-10"/>
          <w:w w:val="95"/>
          <w:sz w:val="20"/>
        </w:rPr>
        <w:t xml:space="preserve"> </w:t>
      </w:r>
      <w:r>
        <w:rPr>
          <w:w w:val="95"/>
          <w:sz w:val="20"/>
        </w:rPr>
        <w:t>due</w:t>
      </w:r>
      <w:r>
        <w:rPr>
          <w:spacing w:val="-10"/>
          <w:w w:val="95"/>
          <w:sz w:val="20"/>
        </w:rPr>
        <w:t xml:space="preserve"> </w:t>
      </w:r>
      <w:r>
        <w:rPr>
          <w:w w:val="95"/>
          <w:sz w:val="20"/>
        </w:rPr>
        <w:t>to</w:t>
      </w:r>
      <w:r>
        <w:rPr>
          <w:spacing w:val="-7"/>
          <w:w w:val="95"/>
          <w:sz w:val="20"/>
        </w:rPr>
        <w:t xml:space="preserve"> </w:t>
      </w:r>
      <w:r>
        <w:rPr>
          <w:w w:val="95"/>
          <w:sz w:val="20"/>
        </w:rPr>
        <w:t>humidity</w:t>
      </w:r>
      <w:r>
        <w:rPr>
          <w:spacing w:val="-6"/>
          <w:w w:val="95"/>
          <w:sz w:val="20"/>
        </w:rPr>
        <w:t xml:space="preserve"> </w:t>
      </w:r>
      <w:r>
        <w:rPr>
          <w:w w:val="95"/>
          <w:sz w:val="20"/>
        </w:rPr>
        <w:t>and/or</w:t>
      </w:r>
      <w:r>
        <w:rPr>
          <w:spacing w:val="-8"/>
          <w:w w:val="95"/>
          <w:sz w:val="20"/>
        </w:rPr>
        <w:t xml:space="preserve"> </w:t>
      </w:r>
      <w:r>
        <w:rPr>
          <w:w w:val="95"/>
          <w:sz w:val="20"/>
        </w:rPr>
        <w:t>temperature</w:t>
      </w:r>
    </w:p>
    <w:p w14:paraId="2D83AC30" w14:textId="77777777" w:rsidR="000A142B" w:rsidRDefault="000A142B">
      <w:pPr>
        <w:pStyle w:val="ListParagraph"/>
        <w:numPr>
          <w:ilvl w:val="1"/>
          <w:numId w:val="68"/>
        </w:numPr>
        <w:tabs>
          <w:tab w:val="left" w:pos="1927"/>
        </w:tabs>
        <w:spacing w:before="56"/>
        <w:rPr>
          <w:sz w:val="20"/>
        </w:rPr>
      </w:pPr>
      <w:r>
        <w:rPr>
          <w:w w:val="95"/>
          <w:sz w:val="20"/>
        </w:rPr>
        <w:t>Deterioration</w:t>
      </w:r>
      <w:r>
        <w:rPr>
          <w:spacing w:val="-8"/>
          <w:w w:val="95"/>
          <w:sz w:val="20"/>
        </w:rPr>
        <w:t xml:space="preserve"> </w:t>
      </w:r>
      <w:r>
        <w:rPr>
          <w:w w:val="95"/>
          <w:sz w:val="20"/>
        </w:rPr>
        <w:t>due</w:t>
      </w:r>
      <w:r>
        <w:rPr>
          <w:spacing w:val="-8"/>
          <w:w w:val="95"/>
          <w:sz w:val="20"/>
        </w:rPr>
        <w:t xml:space="preserve"> </w:t>
      </w:r>
      <w:r>
        <w:rPr>
          <w:w w:val="95"/>
          <w:sz w:val="20"/>
        </w:rPr>
        <w:t>to</w:t>
      </w:r>
      <w:r>
        <w:rPr>
          <w:spacing w:val="-5"/>
          <w:w w:val="95"/>
          <w:sz w:val="20"/>
        </w:rPr>
        <w:t xml:space="preserve"> </w:t>
      </w:r>
      <w:r>
        <w:rPr>
          <w:w w:val="95"/>
          <w:sz w:val="20"/>
        </w:rPr>
        <w:t>harmful</w:t>
      </w:r>
      <w:r>
        <w:rPr>
          <w:spacing w:val="-6"/>
          <w:w w:val="95"/>
          <w:sz w:val="20"/>
        </w:rPr>
        <w:t xml:space="preserve"> </w:t>
      </w:r>
      <w:r>
        <w:rPr>
          <w:w w:val="95"/>
          <w:sz w:val="20"/>
        </w:rPr>
        <w:t>gases</w:t>
      </w:r>
      <w:r>
        <w:rPr>
          <w:spacing w:val="-6"/>
          <w:w w:val="95"/>
          <w:sz w:val="20"/>
        </w:rPr>
        <w:t xml:space="preserve"> </w:t>
      </w:r>
      <w:r>
        <w:rPr>
          <w:w w:val="95"/>
          <w:sz w:val="20"/>
        </w:rPr>
        <w:t>generated</w:t>
      </w:r>
    </w:p>
    <w:p w14:paraId="2F717C6A" w14:textId="77777777" w:rsidR="000A142B" w:rsidRDefault="000A142B">
      <w:pPr>
        <w:pStyle w:val="ListParagraph"/>
        <w:numPr>
          <w:ilvl w:val="0"/>
          <w:numId w:val="68"/>
        </w:numPr>
        <w:tabs>
          <w:tab w:val="left" w:pos="1644"/>
        </w:tabs>
        <w:spacing w:before="55" w:line="297" w:lineRule="auto"/>
        <w:ind w:right="668"/>
        <w:jc w:val="both"/>
        <w:rPr>
          <w:sz w:val="20"/>
        </w:rPr>
      </w:pPr>
      <w:r>
        <w:rPr>
          <w:spacing w:val="-5"/>
          <w:sz w:val="20"/>
        </w:rPr>
        <w:t>In</w:t>
      </w:r>
      <w:r>
        <w:rPr>
          <w:spacing w:val="-9"/>
          <w:sz w:val="20"/>
        </w:rPr>
        <w:t xml:space="preserve"> </w:t>
      </w:r>
      <w:r>
        <w:rPr>
          <w:spacing w:val="-5"/>
          <w:sz w:val="20"/>
        </w:rPr>
        <w:t>principle,</w:t>
      </w:r>
      <w:r>
        <w:rPr>
          <w:spacing w:val="-7"/>
          <w:sz w:val="20"/>
        </w:rPr>
        <w:t xml:space="preserve"> </w:t>
      </w:r>
      <w:r>
        <w:rPr>
          <w:spacing w:val="-5"/>
          <w:sz w:val="20"/>
        </w:rPr>
        <w:t>use</w:t>
      </w:r>
      <w:r>
        <w:rPr>
          <w:spacing w:val="-8"/>
          <w:sz w:val="20"/>
        </w:rPr>
        <w:t xml:space="preserve"> </w:t>
      </w:r>
      <w:r>
        <w:rPr>
          <w:spacing w:val="-5"/>
          <w:sz w:val="20"/>
        </w:rPr>
        <w:t>returnable</w:t>
      </w:r>
      <w:r>
        <w:rPr>
          <w:spacing w:val="-7"/>
          <w:sz w:val="20"/>
        </w:rPr>
        <w:t xml:space="preserve"> </w:t>
      </w:r>
      <w:r>
        <w:rPr>
          <w:spacing w:val="-5"/>
          <w:sz w:val="20"/>
        </w:rPr>
        <w:t>plastic</w:t>
      </w:r>
      <w:r>
        <w:rPr>
          <w:spacing w:val="-7"/>
          <w:sz w:val="20"/>
        </w:rPr>
        <w:t xml:space="preserve"> </w:t>
      </w:r>
      <w:r>
        <w:rPr>
          <w:spacing w:val="-5"/>
          <w:sz w:val="20"/>
        </w:rPr>
        <w:t>containers.</w:t>
      </w:r>
      <w:r>
        <w:rPr>
          <w:spacing w:val="-9"/>
          <w:sz w:val="20"/>
        </w:rPr>
        <w:t xml:space="preserve"> </w:t>
      </w:r>
      <w:r>
        <w:rPr>
          <w:spacing w:val="-5"/>
          <w:sz w:val="20"/>
        </w:rPr>
        <w:t>However,</w:t>
      </w:r>
      <w:r>
        <w:rPr>
          <w:spacing w:val="-9"/>
          <w:sz w:val="20"/>
        </w:rPr>
        <w:t xml:space="preserve"> </w:t>
      </w:r>
      <w:r>
        <w:rPr>
          <w:spacing w:val="-4"/>
          <w:sz w:val="20"/>
        </w:rPr>
        <w:t>for</w:t>
      </w:r>
      <w:r>
        <w:rPr>
          <w:spacing w:val="-7"/>
          <w:sz w:val="20"/>
        </w:rPr>
        <w:t xml:space="preserve"> </w:t>
      </w:r>
      <w:r>
        <w:rPr>
          <w:spacing w:val="-4"/>
          <w:sz w:val="20"/>
        </w:rPr>
        <w:t>overseas</w:t>
      </w:r>
      <w:r>
        <w:rPr>
          <w:spacing w:val="-8"/>
          <w:sz w:val="20"/>
        </w:rPr>
        <w:t xml:space="preserve"> </w:t>
      </w:r>
      <w:r>
        <w:rPr>
          <w:spacing w:val="-4"/>
          <w:sz w:val="20"/>
        </w:rPr>
        <w:t>destinations,</w:t>
      </w:r>
      <w:r>
        <w:rPr>
          <w:spacing w:val="-8"/>
          <w:sz w:val="20"/>
        </w:rPr>
        <w:t xml:space="preserve"> </w:t>
      </w:r>
      <w:r>
        <w:rPr>
          <w:spacing w:val="-4"/>
          <w:sz w:val="20"/>
        </w:rPr>
        <w:t>or</w:t>
      </w:r>
      <w:r>
        <w:rPr>
          <w:spacing w:val="-8"/>
          <w:sz w:val="20"/>
        </w:rPr>
        <w:t xml:space="preserve"> </w:t>
      </w:r>
      <w:r>
        <w:rPr>
          <w:spacing w:val="-4"/>
          <w:sz w:val="20"/>
        </w:rPr>
        <w:t>if</w:t>
      </w:r>
      <w:r>
        <w:rPr>
          <w:spacing w:val="-7"/>
          <w:sz w:val="20"/>
        </w:rPr>
        <w:t xml:space="preserve"> </w:t>
      </w:r>
      <w:r>
        <w:rPr>
          <w:spacing w:val="-4"/>
          <w:sz w:val="20"/>
        </w:rPr>
        <w:t>it</w:t>
      </w:r>
      <w:r>
        <w:rPr>
          <w:spacing w:val="-8"/>
          <w:sz w:val="20"/>
        </w:rPr>
        <w:t xml:space="preserve"> </w:t>
      </w:r>
      <w:r>
        <w:rPr>
          <w:spacing w:val="-4"/>
          <w:sz w:val="20"/>
        </w:rPr>
        <w:t>is</w:t>
      </w:r>
      <w:r>
        <w:rPr>
          <w:spacing w:val="-7"/>
          <w:sz w:val="20"/>
        </w:rPr>
        <w:t xml:space="preserve"> </w:t>
      </w:r>
      <w:r>
        <w:rPr>
          <w:spacing w:val="-4"/>
          <w:sz w:val="20"/>
        </w:rPr>
        <w:t>difficult</w:t>
      </w:r>
      <w:r>
        <w:rPr>
          <w:spacing w:val="-8"/>
          <w:sz w:val="20"/>
        </w:rPr>
        <w:t xml:space="preserve"> </w:t>
      </w:r>
      <w:r>
        <w:rPr>
          <w:spacing w:val="-4"/>
          <w:sz w:val="20"/>
        </w:rPr>
        <w:t>to</w:t>
      </w:r>
      <w:r>
        <w:rPr>
          <w:spacing w:val="-53"/>
          <w:sz w:val="20"/>
        </w:rPr>
        <w:t xml:space="preserve"> </w:t>
      </w:r>
      <w:r>
        <w:rPr>
          <w:sz w:val="20"/>
        </w:rPr>
        <w:t>reuse</w:t>
      </w:r>
      <w:r>
        <w:rPr>
          <w:spacing w:val="-14"/>
          <w:sz w:val="20"/>
        </w:rPr>
        <w:t xml:space="preserve"> </w:t>
      </w:r>
      <w:r>
        <w:rPr>
          <w:sz w:val="20"/>
        </w:rPr>
        <w:t>the</w:t>
      </w:r>
      <w:r>
        <w:rPr>
          <w:spacing w:val="-13"/>
          <w:sz w:val="20"/>
        </w:rPr>
        <w:t xml:space="preserve"> </w:t>
      </w:r>
      <w:r>
        <w:rPr>
          <w:sz w:val="20"/>
        </w:rPr>
        <w:t>containers,</w:t>
      </w:r>
      <w:r>
        <w:rPr>
          <w:spacing w:val="-13"/>
          <w:sz w:val="20"/>
        </w:rPr>
        <w:t xml:space="preserve"> </w:t>
      </w:r>
      <w:r>
        <w:rPr>
          <w:sz w:val="20"/>
        </w:rPr>
        <w:t>cardboard</w:t>
      </w:r>
      <w:r>
        <w:rPr>
          <w:spacing w:val="-13"/>
          <w:sz w:val="20"/>
        </w:rPr>
        <w:t xml:space="preserve"> </w:t>
      </w:r>
      <w:r>
        <w:rPr>
          <w:sz w:val="20"/>
        </w:rPr>
        <w:t>boxes</w:t>
      </w:r>
      <w:r>
        <w:rPr>
          <w:spacing w:val="-11"/>
          <w:sz w:val="20"/>
        </w:rPr>
        <w:t xml:space="preserve"> </w:t>
      </w:r>
      <w:r>
        <w:rPr>
          <w:sz w:val="20"/>
        </w:rPr>
        <w:t>may</w:t>
      </w:r>
      <w:r>
        <w:rPr>
          <w:spacing w:val="-11"/>
          <w:sz w:val="20"/>
        </w:rPr>
        <w:t xml:space="preserve"> </w:t>
      </w:r>
      <w:r>
        <w:rPr>
          <w:sz w:val="20"/>
        </w:rPr>
        <w:t>be</w:t>
      </w:r>
      <w:r>
        <w:rPr>
          <w:spacing w:val="-13"/>
          <w:sz w:val="20"/>
        </w:rPr>
        <w:t xml:space="preserve"> </w:t>
      </w:r>
      <w:r>
        <w:rPr>
          <w:sz w:val="20"/>
        </w:rPr>
        <w:t>used.</w:t>
      </w:r>
    </w:p>
    <w:p w14:paraId="2FBEB338" w14:textId="77777777" w:rsidR="000A142B" w:rsidRDefault="000A142B">
      <w:pPr>
        <w:pStyle w:val="ListParagraph"/>
        <w:numPr>
          <w:ilvl w:val="0"/>
          <w:numId w:val="68"/>
        </w:numPr>
        <w:tabs>
          <w:tab w:val="left" w:pos="1644"/>
        </w:tabs>
        <w:spacing w:before="0" w:line="297" w:lineRule="auto"/>
        <w:ind w:right="668"/>
        <w:jc w:val="both"/>
        <w:rPr>
          <w:sz w:val="20"/>
        </w:rPr>
      </w:pPr>
      <w:r>
        <w:rPr>
          <w:sz w:val="20"/>
        </w:rPr>
        <w:t>Clean</w:t>
      </w:r>
      <w:r>
        <w:rPr>
          <w:spacing w:val="-12"/>
          <w:sz w:val="20"/>
        </w:rPr>
        <w:t xml:space="preserve"> </w:t>
      </w:r>
      <w:r>
        <w:rPr>
          <w:sz w:val="20"/>
        </w:rPr>
        <w:t>containers</w:t>
      </w:r>
      <w:r>
        <w:rPr>
          <w:spacing w:val="-11"/>
          <w:sz w:val="20"/>
        </w:rPr>
        <w:t xml:space="preserve"> </w:t>
      </w:r>
      <w:r>
        <w:rPr>
          <w:sz w:val="20"/>
        </w:rPr>
        <w:t>on</w:t>
      </w:r>
      <w:r>
        <w:rPr>
          <w:spacing w:val="-12"/>
          <w:sz w:val="20"/>
        </w:rPr>
        <w:t xml:space="preserve"> </w:t>
      </w:r>
      <w:r>
        <w:rPr>
          <w:sz w:val="20"/>
        </w:rPr>
        <w:t>a</w:t>
      </w:r>
      <w:r>
        <w:rPr>
          <w:spacing w:val="-12"/>
          <w:sz w:val="20"/>
        </w:rPr>
        <w:t xml:space="preserve"> </w:t>
      </w:r>
      <w:r>
        <w:rPr>
          <w:sz w:val="20"/>
        </w:rPr>
        <w:t>regular</w:t>
      </w:r>
      <w:r>
        <w:rPr>
          <w:spacing w:val="-11"/>
          <w:sz w:val="20"/>
        </w:rPr>
        <w:t xml:space="preserve"> </w:t>
      </w:r>
      <w:r>
        <w:rPr>
          <w:sz w:val="20"/>
        </w:rPr>
        <w:t>basis</w:t>
      </w:r>
      <w:r>
        <w:rPr>
          <w:spacing w:val="-11"/>
          <w:sz w:val="20"/>
        </w:rPr>
        <w:t xml:space="preserve"> </w:t>
      </w:r>
      <w:r>
        <w:rPr>
          <w:sz w:val="20"/>
        </w:rPr>
        <w:t>and</w:t>
      </w:r>
      <w:r>
        <w:rPr>
          <w:spacing w:val="-12"/>
          <w:sz w:val="20"/>
        </w:rPr>
        <w:t xml:space="preserve"> </w:t>
      </w:r>
      <w:r>
        <w:rPr>
          <w:sz w:val="20"/>
        </w:rPr>
        <w:t>check</w:t>
      </w:r>
      <w:r>
        <w:rPr>
          <w:spacing w:val="-10"/>
          <w:sz w:val="20"/>
        </w:rPr>
        <w:t xml:space="preserve"> </w:t>
      </w:r>
      <w:r>
        <w:rPr>
          <w:sz w:val="20"/>
        </w:rPr>
        <w:t>for</w:t>
      </w:r>
      <w:r>
        <w:rPr>
          <w:spacing w:val="-11"/>
          <w:sz w:val="20"/>
        </w:rPr>
        <w:t xml:space="preserve"> </w:t>
      </w:r>
      <w:r>
        <w:rPr>
          <w:sz w:val="20"/>
        </w:rPr>
        <w:t>dirt</w:t>
      </w:r>
      <w:r>
        <w:rPr>
          <w:spacing w:val="-12"/>
          <w:sz w:val="20"/>
        </w:rPr>
        <w:t xml:space="preserve"> </w:t>
      </w:r>
      <w:r>
        <w:rPr>
          <w:sz w:val="20"/>
        </w:rPr>
        <w:t>on</w:t>
      </w:r>
      <w:r>
        <w:rPr>
          <w:spacing w:val="-12"/>
          <w:sz w:val="20"/>
        </w:rPr>
        <w:t xml:space="preserve"> </w:t>
      </w:r>
      <w:r>
        <w:rPr>
          <w:sz w:val="20"/>
        </w:rPr>
        <w:t>them</w:t>
      </w:r>
      <w:r>
        <w:rPr>
          <w:spacing w:val="-12"/>
          <w:sz w:val="20"/>
        </w:rPr>
        <w:t xml:space="preserve"> </w:t>
      </w:r>
      <w:r>
        <w:rPr>
          <w:sz w:val="20"/>
        </w:rPr>
        <w:t>before</w:t>
      </w:r>
      <w:r>
        <w:rPr>
          <w:spacing w:val="-12"/>
          <w:sz w:val="20"/>
        </w:rPr>
        <w:t xml:space="preserve"> </w:t>
      </w:r>
      <w:r>
        <w:rPr>
          <w:sz w:val="20"/>
        </w:rPr>
        <w:t>packaging</w:t>
      </w:r>
      <w:r>
        <w:rPr>
          <w:spacing w:val="-12"/>
          <w:sz w:val="20"/>
        </w:rPr>
        <w:t xml:space="preserve"> </w:t>
      </w:r>
      <w:r>
        <w:rPr>
          <w:sz w:val="20"/>
        </w:rPr>
        <w:t>parts</w:t>
      </w:r>
      <w:r>
        <w:rPr>
          <w:spacing w:val="-11"/>
          <w:sz w:val="20"/>
        </w:rPr>
        <w:t xml:space="preserve"> </w:t>
      </w:r>
      <w:r>
        <w:rPr>
          <w:sz w:val="20"/>
        </w:rPr>
        <w:t>in</w:t>
      </w:r>
      <w:r>
        <w:rPr>
          <w:spacing w:val="-12"/>
          <w:sz w:val="20"/>
        </w:rPr>
        <w:t xml:space="preserve"> </w:t>
      </w:r>
      <w:r>
        <w:rPr>
          <w:sz w:val="20"/>
        </w:rPr>
        <w:t>order</w:t>
      </w:r>
      <w:r>
        <w:rPr>
          <w:spacing w:val="-11"/>
          <w:sz w:val="20"/>
        </w:rPr>
        <w:t xml:space="preserve"> </w:t>
      </w:r>
      <w:r>
        <w:rPr>
          <w:sz w:val="20"/>
        </w:rPr>
        <w:t>to</w:t>
      </w:r>
      <w:r>
        <w:rPr>
          <w:spacing w:val="-53"/>
          <w:sz w:val="20"/>
        </w:rPr>
        <w:t xml:space="preserve"> </w:t>
      </w:r>
      <w:r>
        <w:rPr>
          <w:sz w:val="20"/>
        </w:rPr>
        <w:t>prevent</w:t>
      </w:r>
      <w:r>
        <w:rPr>
          <w:spacing w:val="-12"/>
          <w:sz w:val="20"/>
        </w:rPr>
        <w:t xml:space="preserve"> </w:t>
      </w:r>
      <w:r>
        <w:rPr>
          <w:sz w:val="20"/>
        </w:rPr>
        <w:t>soiling</w:t>
      </w:r>
      <w:r>
        <w:rPr>
          <w:spacing w:val="-12"/>
          <w:sz w:val="20"/>
        </w:rPr>
        <w:t xml:space="preserve"> </w:t>
      </w:r>
      <w:r>
        <w:rPr>
          <w:sz w:val="20"/>
        </w:rPr>
        <w:t>of</w:t>
      </w:r>
      <w:r>
        <w:rPr>
          <w:spacing w:val="-12"/>
          <w:sz w:val="20"/>
        </w:rPr>
        <w:t xml:space="preserve"> </w:t>
      </w:r>
      <w:r>
        <w:rPr>
          <w:sz w:val="20"/>
        </w:rPr>
        <w:t>parts.</w:t>
      </w:r>
    </w:p>
    <w:p w14:paraId="41EE3479" w14:textId="77777777" w:rsidR="000A142B" w:rsidRDefault="000A142B">
      <w:pPr>
        <w:pStyle w:val="ListParagraph"/>
        <w:numPr>
          <w:ilvl w:val="0"/>
          <w:numId w:val="68"/>
        </w:numPr>
        <w:tabs>
          <w:tab w:val="left" w:pos="1644"/>
        </w:tabs>
        <w:spacing w:before="0" w:line="297" w:lineRule="auto"/>
        <w:ind w:right="663"/>
        <w:jc w:val="both"/>
        <w:rPr>
          <w:sz w:val="20"/>
        </w:rPr>
      </w:pPr>
      <w:r>
        <w:rPr>
          <w:spacing w:val="-5"/>
          <w:sz w:val="20"/>
        </w:rPr>
        <w:t>In</w:t>
      </w:r>
      <w:r>
        <w:rPr>
          <w:spacing w:val="-9"/>
          <w:sz w:val="20"/>
        </w:rPr>
        <w:t xml:space="preserve"> </w:t>
      </w:r>
      <w:r>
        <w:rPr>
          <w:spacing w:val="-5"/>
          <w:sz w:val="20"/>
        </w:rPr>
        <w:t>principle,</w:t>
      </w:r>
      <w:r>
        <w:rPr>
          <w:spacing w:val="-9"/>
          <w:sz w:val="20"/>
        </w:rPr>
        <w:t xml:space="preserve"> </w:t>
      </w:r>
      <w:r>
        <w:rPr>
          <w:spacing w:val="-5"/>
          <w:sz w:val="20"/>
        </w:rPr>
        <w:t>the</w:t>
      </w:r>
      <w:r>
        <w:rPr>
          <w:spacing w:val="-9"/>
          <w:sz w:val="20"/>
        </w:rPr>
        <w:t xml:space="preserve"> </w:t>
      </w:r>
      <w:r>
        <w:rPr>
          <w:spacing w:val="-4"/>
          <w:sz w:val="20"/>
        </w:rPr>
        <w:t>total</w:t>
      </w:r>
      <w:r>
        <w:rPr>
          <w:spacing w:val="-10"/>
          <w:sz w:val="20"/>
        </w:rPr>
        <w:t xml:space="preserve"> </w:t>
      </w:r>
      <w:r>
        <w:rPr>
          <w:spacing w:val="-4"/>
          <w:sz w:val="20"/>
        </w:rPr>
        <w:t>weight</w:t>
      </w:r>
      <w:r>
        <w:rPr>
          <w:spacing w:val="-8"/>
          <w:sz w:val="20"/>
        </w:rPr>
        <w:t xml:space="preserve"> </w:t>
      </w:r>
      <w:r>
        <w:rPr>
          <w:spacing w:val="-4"/>
          <w:sz w:val="20"/>
        </w:rPr>
        <w:t>of</w:t>
      </w:r>
      <w:r>
        <w:rPr>
          <w:spacing w:val="-9"/>
          <w:sz w:val="20"/>
        </w:rPr>
        <w:t xml:space="preserve"> </w:t>
      </w:r>
      <w:r>
        <w:rPr>
          <w:spacing w:val="-4"/>
          <w:sz w:val="20"/>
        </w:rPr>
        <w:t>one</w:t>
      </w:r>
      <w:r>
        <w:rPr>
          <w:spacing w:val="-9"/>
          <w:sz w:val="20"/>
        </w:rPr>
        <w:t xml:space="preserve"> </w:t>
      </w:r>
      <w:r>
        <w:rPr>
          <w:spacing w:val="-4"/>
          <w:sz w:val="20"/>
        </w:rPr>
        <w:t>package</w:t>
      </w:r>
      <w:r>
        <w:rPr>
          <w:spacing w:val="-9"/>
          <w:sz w:val="20"/>
        </w:rPr>
        <w:t xml:space="preserve"> </w:t>
      </w:r>
      <w:r>
        <w:rPr>
          <w:spacing w:val="-4"/>
          <w:sz w:val="20"/>
        </w:rPr>
        <w:t>to</w:t>
      </w:r>
      <w:r>
        <w:rPr>
          <w:spacing w:val="-9"/>
          <w:sz w:val="20"/>
        </w:rPr>
        <w:t xml:space="preserve"> </w:t>
      </w:r>
      <w:r>
        <w:rPr>
          <w:spacing w:val="-4"/>
          <w:sz w:val="20"/>
        </w:rPr>
        <w:t>be</w:t>
      </w:r>
      <w:r>
        <w:rPr>
          <w:spacing w:val="-8"/>
          <w:sz w:val="20"/>
        </w:rPr>
        <w:t xml:space="preserve"> </w:t>
      </w:r>
      <w:r>
        <w:rPr>
          <w:spacing w:val="-4"/>
          <w:sz w:val="20"/>
        </w:rPr>
        <w:t>carried</w:t>
      </w:r>
      <w:r>
        <w:rPr>
          <w:spacing w:val="-8"/>
          <w:sz w:val="20"/>
        </w:rPr>
        <w:t xml:space="preserve"> </w:t>
      </w:r>
      <w:r>
        <w:rPr>
          <w:spacing w:val="-4"/>
          <w:sz w:val="20"/>
        </w:rPr>
        <w:t>by</w:t>
      </w:r>
      <w:r>
        <w:rPr>
          <w:spacing w:val="-8"/>
          <w:sz w:val="20"/>
        </w:rPr>
        <w:t xml:space="preserve"> </w:t>
      </w:r>
      <w:r>
        <w:rPr>
          <w:spacing w:val="-4"/>
          <w:sz w:val="20"/>
        </w:rPr>
        <w:t>a</w:t>
      </w:r>
      <w:r>
        <w:rPr>
          <w:spacing w:val="-9"/>
          <w:sz w:val="20"/>
        </w:rPr>
        <w:t xml:space="preserve"> </w:t>
      </w:r>
      <w:r>
        <w:rPr>
          <w:spacing w:val="-4"/>
          <w:sz w:val="20"/>
        </w:rPr>
        <w:t>person</w:t>
      </w:r>
      <w:r>
        <w:rPr>
          <w:spacing w:val="-9"/>
          <w:sz w:val="20"/>
        </w:rPr>
        <w:t xml:space="preserve"> </w:t>
      </w:r>
      <w:r>
        <w:rPr>
          <w:spacing w:val="-4"/>
          <w:sz w:val="20"/>
        </w:rPr>
        <w:t>in</w:t>
      </w:r>
      <w:r>
        <w:rPr>
          <w:spacing w:val="-8"/>
          <w:sz w:val="20"/>
        </w:rPr>
        <w:t xml:space="preserve"> </w:t>
      </w:r>
      <w:r>
        <w:rPr>
          <w:spacing w:val="-4"/>
          <w:sz w:val="20"/>
        </w:rPr>
        <w:t>both</w:t>
      </w:r>
      <w:r>
        <w:rPr>
          <w:spacing w:val="-9"/>
          <w:sz w:val="20"/>
        </w:rPr>
        <w:t xml:space="preserve"> </w:t>
      </w:r>
      <w:r>
        <w:rPr>
          <w:spacing w:val="-4"/>
          <w:sz w:val="20"/>
        </w:rPr>
        <w:t>hands</w:t>
      </w:r>
      <w:r>
        <w:rPr>
          <w:spacing w:val="-7"/>
          <w:sz w:val="20"/>
        </w:rPr>
        <w:t xml:space="preserve"> </w:t>
      </w:r>
      <w:r>
        <w:rPr>
          <w:spacing w:val="-4"/>
          <w:sz w:val="20"/>
        </w:rPr>
        <w:t>shall</w:t>
      </w:r>
      <w:r>
        <w:rPr>
          <w:spacing w:val="-10"/>
          <w:sz w:val="20"/>
        </w:rPr>
        <w:t xml:space="preserve"> </w:t>
      </w:r>
      <w:r>
        <w:rPr>
          <w:spacing w:val="-4"/>
          <w:sz w:val="20"/>
        </w:rPr>
        <w:t>not</w:t>
      </w:r>
      <w:r>
        <w:rPr>
          <w:spacing w:val="-8"/>
          <w:sz w:val="20"/>
        </w:rPr>
        <w:t xml:space="preserve"> </w:t>
      </w:r>
      <w:r>
        <w:rPr>
          <w:spacing w:val="-4"/>
          <w:sz w:val="20"/>
        </w:rPr>
        <w:t>exceed</w:t>
      </w:r>
      <w:r>
        <w:rPr>
          <w:spacing w:val="-54"/>
          <w:sz w:val="20"/>
        </w:rPr>
        <w:t xml:space="preserve"> </w:t>
      </w:r>
      <w:r>
        <w:rPr>
          <w:sz w:val="20"/>
        </w:rPr>
        <w:t>15kg.</w:t>
      </w:r>
      <w:r>
        <w:rPr>
          <w:spacing w:val="-9"/>
          <w:sz w:val="20"/>
        </w:rPr>
        <w:t xml:space="preserve"> </w:t>
      </w:r>
      <w:r>
        <w:rPr>
          <w:sz w:val="20"/>
        </w:rPr>
        <w:t>However,</w:t>
      </w:r>
      <w:r>
        <w:rPr>
          <w:spacing w:val="-8"/>
          <w:sz w:val="20"/>
        </w:rPr>
        <w:t xml:space="preserve"> </w:t>
      </w:r>
      <w:r>
        <w:rPr>
          <w:sz w:val="20"/>
        </w:rPr>
        <w:t>this</w:t>
      </w:r>
      <w:r>
        <w:rPr>
          <w:spacing w:val="-8"/>
          <w:sz w:val="20"/>
        </w:rPr>
        <w:t xml:space="preserve"> </w:t>
      </w:r>
      <w:r>
        <w:rPr>
          <w:sz w:val="20"/>
        </w:rPr>
        <w:t>is</w:t>
      </w:r>
      <w:r>
        <w:rPr>
          <w:spacing w:val="-7"/>
          <w:sz w:val="20"/>
        </w:rPr>
        <w:t xml:space="preserve"> </w:t>
      </w:r>
      <w:r>
        <w:rPr>
          <w:sz w:val="20"/>
        </w:rPr>
        <w:t>not</w:t>
      </w:r>
      <w:r>
        <w:rPr>
          <w:spacing w:val="-9"/>
          <w:sz w:val="20"/>
        </w:rPr>
        <w:t xml:space="preserve"> </w:t>
      </w:r>
      <w:r>
        <w:rPr>
          <w:sz w:val="20"/>
        </w:rPr>
        <w:t>the</w:t>
      </w:r>
      <w:r>
        <w:rPr>
          <w:spacing w:val="-8"/>
          <w:sz w:val="20"/>
        </w:rPr>
        <w:t xml:space="preserve"> </w:t>
      </w:r>
      <w:r>
        <w:rPr>
          <w:sz w:val="20"/>
        </w:rPr>
        <w:t>case</w:t>
      </w:r>
      <w:r>
        <w:rPr>
          <w:spacing w:val="-8"/>
          <w:sz w:val="20"/>
        </w:rPr>
        <w:t xml:space="preserve"> </w:t>
      </w:r>
      <w:r>
        <w:rPr>
          <w:sz w:val="20"/>
        </w:rPr>
        <w:t>when</w:t>
      </w:r>
      <w:r>
        <w:rPr>
          <w:spacing w:val="-9"/>
          <w:sz w:val="20"/>
        </w:rPr>
        <w:t xml:space="preserve"> </w:t>
      </w:r>
      <w:r>
        <w:rPr>
          <w:sz w:val="20"/>
        </w:rPr>
        <w:t>there</w:t>
      </w:r>
      <w:r>
        <w:rPr>
          <w:spacing w:val="-8"/>
          <w:sz w:val="20"/>
        </w:rPr>
        <w:t xml:space="preserve"> </w:t>
      </w:r>
      <w:r>
        <w:rPr>
          <w:sz w:val="20"/>
        </w:rPr>
        <w:t>are</w:t>
      </w:r>
      <w:r>
        <w:rPr>
          <w:spacing w:val="-8"/>
          <w:sz w:val="20"/>
        </w:rPr>
        <w:t xml:space="preserve"> </w:t>
      </w:r>
      <w:r>
        <w:rPr>
          <w:sz w:val="20"/>
        </w:rPr>
        <w:t>constraints</w:t>
      </w:r>
      <w:r>
        <w:rPr>
          <w:spacing w:val="-8"/>
          <w:sz w:val="20"/>
        </w:rPr>
        <w:t xml:space="preserve"> </w:t>
      </w:r>
      <w:r>
        <w:rPr>
          <w:sz w:val="20"/>
        </w:rPr>
        <w:t>or</w:t>
      </w:r>
      <w:r>
        <w:rPr>
          <w:spacing w:val="-8"/>
          <w:sz w:val="20"/>
        </w:rPr>
        <w:t xml:space="preserve"> </w:t>
      </w:r>
      <w:r>
        <w:rPr>
          <w:sz w:val="20"/>
        </w:rPr>
        <w:t>instructions</w:t>
      </w:r>
      <w:r>
        <w:rPr>
          <w:spacing w:val="-7"/>
          <w:sz w:val="20"/>
        </w:rPr>
        <w:t xml:space="preserve"> </w:t>
      </w:r>
      <w:r>
        <w:rPr>
          <w:sz w:val="20"/>
        </w:rPr>
        <w:t>of</w:t>
      </w:r>
      <w:r>
        <w:rPr>
          <w:spacing w:val="-9"/>
          <w:sz w:val="20"/>
        </w:rPr>
        <w:t xml:space="preserve"> </w:t>
      </w:r>
      <w:r>
        <w:rPr>
          <w:sz w:val="20"/>
        </w:rPr>
        <w:t>our</w:t>
      </w:r>
      <w:r>
        <w:rPr>
          <w:spacing w:val="-7"/>
          <w:sz w:val="20"/>
        </w:rPr>
        <w:t xml:space="preserve"> </w:t>
      </w:r>
      <w:r>
        <w:rPr>
          <w:sz w:val="20"/>
        </w:rPr>
        <w:t>customer</w:t>
      </w:r>
      <w:r>
        <w:rPr>
          <w:spacing w:val="-8"/>
          <w:sz w:val="20"/>
        </w:rPr>
        <w:t xml:space="preserve"> </w:t>
      </w:r>
      <w:r>
        <w:rPr>
          <w:sz w:val="20"/>
        </w:rPr>
        <w:t>or</w:t>
      </w:r>
      <w:r>
        <w:rPr>
          <w:spacing w:val="-53"/>
          <w:sz w:val="20"/>
        </w:rPr>
        <w:t xml:space="preserve"> </w:t>
      </w:r>
      <w:r>
        <w:rPr>
          <w:w w:val="95"/>
          <w:sz w:val="20"/>
        </w:rPr>
        <w:t>regulations</w:t>
      </w:r>
      <w:r>
        <w:rPr>
          <w:spacing w:val="-7"/>
          <w:w w:val="95"/>
          <w:sz w:val="20"/>
        </w:rPr>
        <w:t xml:space="preserve"> </w:t>
      </w:r>
      <w:r>
        <w:rPr>
          <w:w w:val="95"/>
          <w:sz w:val="20"/>
        </w:rPr>
        <w:t>of</w:t>
      </w:r>
      <w:r>
        <w:rPr>
          <w:spacing w:val="-9"/>
          <w:w w:val="95"/>
          <w:sz w:val="20"/>
        </w:rPr>
        <w:t xml:space="preserve"> </w:t>
      </w:r>
      <w:r>
        <w:rPr>
          <w:w w:val="95"/>
          <w:sz w:val="20"/>
        </w:rPr>
        <w:t>the</w:t>
      </w:r>
      <w:r>
        <w:rPr>
          <w:spacing w:val="-8"/>
          <w:w w:val="95"/>
          <w:sz w:val="20"/>
        </w:rPr>
        <w:t xml:space="preserve"> </w:t>
      </w:r>
      <w:r>
        <w:rPr>
          <w:w w:val="95"/>
          <w:sz w:val="20"/>
        </w:rPr>
        <w:t>country,</w:t>
      </w:r>
      <w:r>
        <w:rPr>
          <w:spacing w:val="-9"/>
          <w:w w:val="95"/>
          <w:sz w:val="20"/>
        </w:rPr>
        <w:t xml:space="preserve"> </w:t>
      </w:r>
      <w:r>
        <w:rPr>
          <w:w w:val="95"/>
          <w:sz w:val="20"/>
        </w:rPr>
        <w:t>or</w:t>
      </w:r>
      <w:r>
        <w:rPr>
          <w:spacing w:val="-5"/>
          <w:w w:val="95"/>
          <w:sz w:val="20"/>
        </w:rPr>
        <w:t xml:space="preserve"> </w:t>
      </w:r>
      <w:r>
        <w:rPr>
          <w:w w:val="95"/>
          <w:sz w:val="20"/>
        </w:rPr>
        <w:t>when</w:t>
      </w:r>
      <w:r>
        <w:rPr>
          <w:spacing w:val="-9"/>
          <w:w w:val="95"/>
          <w:sz w:val="20"/>
        </w:rPr>
        <w:t xml:space="preserve"> </w:t>
      </w:r>
      <w:r>
        <w:rPr>
          <w:w w:val="95"/>
          <w:sz w:val="20"/>
        </w:rPr>
        <w:t>the</w:t>
      </w:r>
      <w:r>
        <w:rPr>
          <w:spacing w:val="-9"/>
          <w:w w:val="95"/>
          <w:sz w:val="20"/>
        </w:rPr>
        <w:t xml:space="preserve"> </w:t>
      </w:r>
      <w:r>
        <w:rPr>
          <w:w w:val="95"/>
          <w:sz w:val="20"/>
        </w:rPr>
        <w:t>transportation</w:t>
      </w:r>
      <w:r>
        <w:rPr>
          <w:spacing w:val="-9"/>
          <w:w w:val="95"/>
          <w:sz w:val="20"/>
        </w:rPr>
        <w:t xml:space="preserve"> </w:t>
      </w:r>
      <w:r>
        <w:rPr>
          <w:w w:val="95"/>
          <w:sz w:val="20"/>
        </w:rPr>
        <w:t>efficiency</w:t>
      </w:r>
      <w:r>
        <w:rPr>
          <w:spacing w:val="-7"/>
          <w:w w:val="95"/>
          <w:sz w:val="20"/>
        </w:rPr>
        <w:t xml:space="preserve"> </w:t>
      </w:r>
      <w:r>
        <w:rPr>
          <w:w w:val="95"/>
          <w:sz w:val="20"/>
        </w:rPr>
        <w:t>is</w:t>
      </w:r>
      <w:r>
        <w:rPr>
          <w:spacing w:val="-7"/>
          <w:w w:val="95"/>
          <w:sz w:val="20"/>
        </w:rPr>
        <w:t xml:space="preserve"> </w:t>
      </w:r>
      <w:r>
        <w:rPr>
          <w:w w:val="95"/>
          <w:sz w:val="20"/>
        </w:rPr>
        <w:t>greatly</w:t>
      </w:r>
      <w:r>
        <w:rPr>
          <w:spacing w:val="-7"/>
          <w:w w:val="95"/>
          <w:sz w:val="20"/>
        </w:rPr>
        <w:t xml:space="preserve"> </w:t>
      </w:r>
      <w:r>
        <w:rPr>
          <w:w w:val="95"/>
          <w:sz w:val="20"/>
        </w:rPr>
        <w:t>deteriorated.</w:t>
      </w:r>
    </w:p>
    <w:p w14:paraId="6A5FEA95" w14:textId="77777777" w:rsidR="000A142B" w:rsidRDefault="000A142B">
      <w:pPr>
        <w:pStyle w:val="ListParagraph"/>
        <w:numPr>
          <w:ilvl w:val="0"/>
          <w:numId w:val="68"/>
        </w:numPr>
        <w:tabs>
          <w:tab w:val="left" w:pos="1644"/>
        </w:tabs>
        <w:spacing w:before="0" w:line="297" w:lineRule="auto"/>
        <w:ind w:right="666"/>
        <w:jc w:val="both"/>
        <w:rPr>
          <w:sz w:val="20"/>
        </w:rPr>
      </w:pPr>
      <w:r>
        <w:rPr>
          <w:w w:val="95"/>
          <w:sz w:val="20"/>
        </w:rPr>
        <w:t>The</w:t>
      </w:r>
      <w:r>
        <w:rPr>
          <w:spacing w:val="-9"/>
          <w:w w:val="95"/>
          <w:sz w:val="20"/>
        </w:rPr>
        <w:t xml:space="preserve"> </w:t>
      </w:r>
      <w:r>
        <w:rPr>
          <w:w w:val="95"/>
          <w:sz w:val="20"/>
        </w:rPr>
        <w:t>shape</w:t>
      </w:r>
      <w:r>
        <w:rPr>
          <w:spacing w:val="-9"/>
          <w:w w:val="95"/>
          <w:sz w:val="20"/>
        </w:rPr>
        <w:t xml:space="preserve"> </w:t>
      </w:r>
      <w:r>
        <w:rPr>
          <w:w w:val="95"/>
          <w:sz w:val="20"/>
        </w:rPr>
        <w:t>and</w:t>
      </w:r>
      <w:r>
        <w:rPr>
          <w:spacing w:val="-7"/>
          <w:w w:val="95"/>
          <w:sz w:val="20"/>
        </w:rPr>
        <w:t xml:space="preserve"> </w:t>
      </w:r>
      <w:r>
        <w:rPr>
          <w:w w:val="95"/>
          <w:sz w:val="20"/>
        </w:rPr>
        <w:t>material</w:t>
      </w:r>
      <w:r>
        <w:rPr>
          <w:spacing w:val="-10"/>
          <w:w w:val="95"/>
          <w:sz w:val="20"/>
        </w:rPr>
        <w:t xml:space="preserve"> </w:t>
      </w:r>
      <w:r>
        <w:rPr>
          <w:w w:val="95"/>
          <w:sz w:val="20"/>
        </w:rPr>
        <w:t>of</w:t>
      </w:r>
      <w:r>
        <w:rPr>
          <w:spacing w:val="-9"/>
          <w:w w:val="95"/>
          <w:sz w:val="20"/>
        </w:rPr>
        <w:t xml:space="preserve"> </w:t>
      </w:r>
      <w:r>
        <w:rPr>
          <w:w w:val="95"/>
          <w:sz w:val="20"/>
        </w:rPr>
        <w:t>the</w:t>
      </w:r>
      <w:r>
        <w:rPr>
          <w:spacing w:val="-9"/>
          <w:w w:val="95"/>
          <w:sz w:val="20"/>
        </w:rPr>
        <w:t xml:space="preserve"> </w:t>
      </w:r>
      <w:r>
        <w:rPr>
          <w:w w:val="95"/>
          <w:sz w:val="20"/>
        </w:rPr>
        <w:t>package</w:t>
      </w:r>
      <w:r>
        <w:rPr>
          <w:spacing w:val="-8"/>
          <w:w w:val="95"/>
          <w:sz w:val="20"/>
        </w:rPr>
        <w:t xml:space="preserve"> </w:t>
      </w:r>
      <w:r>
        <w:rPr>
          <w:w w:val="95"/>
          <w:sz w:val="20"/>
        </w:rPr>
        <w:t>shall</w:t>
      </w:r>
      <w:r>
        <w:rPr>
          <w:spacing w:val="-10"/>
          <w:w w:val="95"/>
          <w:sz w:val="20"/>
        </w:rPr>
        <w:t xml:space="preserve"> </w:t>
      </w:r>
      <w:r>
        <w:rPr>
          <w:w w:val="95"/>
          <w:sz w:val="20"/>
        </w:rPr>
        <w:t>be</w:t>
      </w:r>
      <w:r>
        <w:rPr>
          <w:spacing w:val="-8"/>
          <w:w w:val="95"/>
          <w:sz w:val="20"/>
        </w:rPr>
        <w:t xml:space="preserve"> </w:t>
      </w:r>
      <w:r>
        <w:rPr>
          <w:w w:val="95"/>
          <w:sz w:val="20"/>
        </w:rPr>
        <w:t>resistant</w:t>
      </w:r>
      <w:r>
        <w:rPr>
          <w:spacing w:val="-9"/>
          <w:w w:val="95"/>
          <w:sz w:val="20"/>
        </w:rPr>
        <w:t xml:space="preserve"> </w:t>
      </w:r>
      <w:r>
        <w:rPr>
          <w:w w:val="95"/>
          <w:sz w:val="20"/>
        </w:rPr>
        <w:t>to</w:t>
      </w:r>
      <w:r>
        <w:rPr>
          <w:spacing w:val="-9"/>
          <w:w w:val="95"/>
          <w:sz w:val="20"/>
        </w:rPr>
        <w:t xml:space="preserve"> </w:t>
      </w:r>
      <w:r>
        <w:rPr>
          <w:w w:val="95"/>
          <w:sz w:val="20"/>
        </w:rPr>
        <w:t>deformation</w:t>
      </w:r>
      <w:r>
        <w:rPr>
          <w:spacing w:val="-9"/>
          <w:w w:val="95"/>
          <w:sz w:val="20"/>
        </w:rPr>
        <w:t xml:space="preserve"> </w:t>
      </w:r>
      <w:r>
        <w:rPr>
          <w:w w:val="95"/>
          <w:sz w:val="20"/>
        </w:rPr>
        <w:t>due</w:t>
      </w:r>
      <w:r>
        <w:rPr>
          <w:spacing w:val="-9"/>
          <w:w w:val="95"/>
          <w:sz w:val="20"/>
        </w:rPr>
        <w:t xml:space="preserve"> </w:t>
      </w:r>
      <w:r>
        <w:rPr>
          <w:w w:val="95"/>
          <w:sz w:val="20"/>
        </w:rPr>
        <w:t>to</w:t>
      </w:r>
      <w:r>
        <w:rPr>
          <w:spacing w:val="-9"/>
          <w:w w:val="95"/>
          <w:sz w:val="20"/>
        </w:rPr>
        <w:t xml:space="preserve"> </w:t>
      </w:r>
      <w:r>
        <w:rPr>
          <w:w w:val="95"/>
          <w:sz w:val="20"/>
        </w:rPr>
        <w:t>its</w:t>
      </w:r>
      <w:r>
        <w:rPr>
          <w:spacing w:val="-7"/>
          <w:w w:val="95"/>
          <w:sz w:val="20"/>
        </w:rPr>
        <w:t xml:space="preserve"> </w:t>
      </w:r>
      <w:r>
        <w:rPr>
          <w:w w:val="95"/>
          <w:sz w:val="20"/>
        </w:rPr>
        <w:t>own</w:t>
      </w:r>
      <w:r>
        <w:rPr>
          <w:spacing w:val="-7"/>
          <w:w w:val="95"/>
          <w:sz w:val="20"/>
        </w:rPr>
        <w:t xml:space="preserve"> </w:t>
      </w:r>
      <w:r>
        <w:rPr>
          <w:w w:val="95"/>
          <w:sz w:val="20"/>
        </w:rPr>
        <w:t>weight</w:t>
      </w:r>
      <w:r>
        <w:rPr>
          <w:spacing w:val="-9"/>
          <w:w w:val="95"/>
          <w:sz w:val="20"/>
        </w:rPr>
        <w:t xml:space="preserve"> </w:t>
      </w:r>
      <w:r>
        <w:rPr>
          <w:w w:val="95"/>
          <w:sz w:val="20"/>
        </w:rPr>
        <w:t>or</w:t>
      </w:r>
      <w:r>
        <w:rPr>
          <w:spacing w:val="-8"/>
          <w:w w:val="95"/>
          <w:sz w:val="20"/>
        </w:rPr>
        <w:t xml:space="preserve"> </w:t>
      </w:r>
      <w:r>
        <w:rPr>
          <w:w w:val="95"/>
          <w:sz w:val="20"/>
        </w:rPr>
        <w:t>load</w:t>
      </w:r>
      <w:r>
        <w:rPr>
          <w:spacing w:val="1"/>
          <w:w w:val="95"/>
          <w:sz w:val="20"/>
        </w:rPr>
        <w:t xml:space="preserve"> </w:t>
      </w:r>
      <w:r>
        <w:rPr>
          <w:sz w:val="20"/>
        </w:rPr>
        <w:t>generated</w:t>
      </w:r>
      <w:r>
        <w:rPr>
          <w:spacing w:val="-12"/>
          <w:sz w:val="20"/>
        </w:rPr>
        <w:t xml:space="preserve"> </w:t>
      </w:r>
      <w:r>
        <w:rPr>
          <w:sz w:val="20"/>
        </w:rPr>
        <w:t>when</w:t>
      </w:r>
      <w:r>
        <w:rPr>
          <w:spacing w:val="-11"/>
          <w:sz w:val="20"/>
        </w:rPr>
        <w:t xml:space="preserve"> </w:t>
      </w:r>
      <w:r>
        <w:rPr>
          <w:sz w:val="20"/>
        </w:rPr>
        <w:t>stacked</w:t>
      </w:r>
      <w:r>
        <w:rPr>
          <w:spacing w:val="-12"/>
          <w:sz w:val="20"/>
        </w:rPr>
        <w:t xml:space="preserve"> </w:t>
      </w:r>
      <w:r>
        <w:rPr>
          <w:sz w:val="20"/>
        </w:rPr>
        <w:t>up.</w:t>
      </w:r>
    </w:p>
    <w:p w14:paraId="7CB75428" w14:textId="77777777" w:rsidR="000A142B" w:rsidRDefault="000A142B">
      <w:pPr>
        <w:pStyle w:val="ListParagraph"/>
        <w:numPr>
          <w:ilvl w:val="0"/>
          <w:numId w:val="68"/>
        </w:numPr>
        <w:tabs>
          <w:tab w:val="left" w:pos="1644"/>
        </w:tabs>
        <w:spacing w:before="0"/>
        <w:jc w:val="both"/>
        <w:rPr>
          <w:sz w:val="20"/>
        </w:rPr>
      </w:pPr>
      <w:r>
        <w:rPr>
          <w:spacing w:val="-5"/>
          <w:sz w:val="20"/>
        </w:rPr>
        <w:t>Consider</w:t>
      </w:r>
      <w:r>
        <w:rPr>
          <w:spacing w:val="-10"/>
          <w:sz w:val="20"/>
        </w:rPr>
        <w:t xml:space="preserve"> </w:t>
      </w:r>
      <w:r>
        <w:rPr>
          <w:spacing w:val="-5"/>
          <w:sz w:val="20"/>
        </w:rPr>
        <w:t>safety</w:t>
      </w:r>
      <w:r>
        <w:rPr>
          <w:spacing w:val="-8"/>
          <w:sz w:val="20"/>
        </w:rPr>
        <w:t xml:space="preserve"> </w:t>
      </w:r>
      <w:r>
        <w:rPr>
          <w:spacing w:val="-5"/>
          <w:sz w:val="20"/>
        </w:rPr>
        <w:t>during</w:t>
      </w:r>
      <w:r>
        <w:rPr>
          <w:spacing w:val="-11"/>
          <w:sz w:val="20"/>
        </w:rPr>
        <w:t xml:space="preserve"> </w:t>
      </w:r>
      <w:r>
        <w:rPr>
          <w:spacing w:val="-5"/>
          <w:sz w:val="20"/>
        </w:rPr>
        <w:t>handling</w:t>
      </w:r>
      <w:r>
        <w:rPr>
          <w:spacing w:val="-10"/>
          <w:sz w:val="20"/>
        </w:rPr>
        <w:t xml:space="preserve"> </w:t>
      </w:r>
      <w:r>
        <w:rPr>
          <w:spacing w:val="-5"/>
          <w:sz w:val="20"/>
        </w:rPr>
        <w:t>including</w:t>
      </w:r>
      <w:r>
        <w:rPr>
          <w:spacing w:val="-11"/>
          <w:sz w:val="20"/>
        </w:rPr>
        <w:t xml:space="preserve"> </w:t>
      </w:r>
      <w:r>
        <w:rPr>
          <w:spacing w:val="-5"/>
          <w:sz w:val="20"/>
        </w:rPr>
        <w:t>transportation</w:t>
      </w:r>
      <w:r>
        <w:rPr>
          <w:spacing w:val="-7"/>
          <w:sz w:val="20"/>
        </w:rPr>
        <w:t xml:space="preserve"> </w:t>
      </w:r>
      <w:r>
        <w:rPr>
          <w:spacing w:val="-5"/>
          <w:sz w:val="20"/>
        </w:rPr>
        <w:t>and</w:t>
      </w:r>
      <w:r>
        <w:rPr>
          <w:spacing w:val="-10"/>
          <w:sz w:val="20"/>
        </w:rPr>
        <w:t xml:space="preserve"> </w:t>
      </w:r>
      <w:r>
        <w:rPr>
          <w:spacing w:val="-5"/>
          <w:sz w:val="20"/>
        </w:rPr>
        <w:t>picking</w:t>
      </w:r>
      <w:r>
        <w:rPr>
          <w:spacing w:val="-7"/>
          <w:sz w:val="20"/>
        </w:rPr>
        <w:t xml:space="preserve"> </w:t>
      </w:r>
      <w:r>
        <w:rPr>
          <w:spacing w:val="-4"/>
          <w:sz w:val="20"/>
        </w:rPr>
        <w:t>out.</w:t>
      </w:r>
    </w:p>
    <w:p w14:paraId="2024704E" w14:textId="77777777" w:rsidR="000A142B" w:rsidRDefault="000A142B">
      <w:pPr>
        <w:pStyle w:val="ListParagraph"/>
        <w:numPr>
          <w:ilvl w:val="0"/>
          <w:numId w:val="68"/>
        </w:numPr>
        <w:tabs>
          <w:tab w:val="left" w:pos="1644"/>
        </w:tabs>
        <w:spacing w:before="53"/>
        <w:jc w:val="both"/>
        <w:rPr>
          <w:sz w:val="20"/>
        </w:rPr>
      </w:pPr>
      <w:r>
        <w:rPr>
          <w:spacing w:val="-5"/>
          <w:sz w:val="20"/>
        </w:rPr>
        <w:t>Adopt</w:t>
      </w:r>
      <w:r>
        <w:rPr>
          <w:spacing w:val="-8"/>
          <w:sz w:val="20"/>
        </w:rPr>
        <w:t xml:space="preserve"> </w:t>
      </w:r>
      <w:r>
        <w:rPr>
          <w:spacing w:val="-5"/>
          <w:sz w:val="20"/>
        </w:rPr>
        <w:t>a</w:t>
      </w:r>
      <w:r>
        <w:rPr>
          <w:spacing w:val="-11"/>
          <w:sz w:val="20"/>
        </w:rPr>
        <w:t xml:space="preserve"> </w:t>
      </w:r>
      <w:r>
        <w:rPr>
          <w:spacing w:val="-5"/>
          <w:sz w:val="20"/>
        </w:rPr>
        <w:t>structure</w:t>
      </w:r>
      <w:r>
        <w:rPr>
          <w:spacing w:val="-10"/>
          <w:sz w:val="20"/>
        </w:rPr>
        <w:t xml:space="preserve"> </w:t>
      </w:r>
      <w:r>
        <w:rPr>
          <w:spacing w:val="-5"/>
          <w:sz w:val="20"/>
        </w:rPr>
        <w:t>that</w:t>
      </w:r>
      <w:r>
        <w:rPr>
          <w:spacing w:val="-11"/>
          <w:sz w:val="20"/>
        </w:rPr>
        <w:t xml:space="preserve"> </w:t>
      </w:r>
      <w:r>
        <w:rPr>
          <w:spacing w:val="-5"/>
          <w:sz w:val="20"/>
        </w:rPr>
        <w:t>allows</w:t>
      </w:r>
      <w:r>
        <w:rPr>
          <w:spacing w:val="-7"/>
          <w:sz w:val="20"/>
        </w:rPr>
        <w:t xml:space="preserve"> </w:t>
      </w:r>
      <w:r>
        <w:rPr>
          <w:spacing w:val="-5"/>
          <w:sz w:val="20"/>
        </w:rPr>
        <w:t>easy</w:t>
      </w:r>
      <w:r>
        <w:rPr>
          <w:spacing w:val="-9"/>
          <w:sz w:val="20"/>
        </w:rPr>
        <w:t xml:space="preserve"> </w:t>
      </w:r>
      <w:r>
        <w:rPr>
          <w:spacing w:val="-5"/>
          <w:sz w:val="20"/>
        </w:rPr>
        <w:t>storing</w:t>
      </w:r>
      <w:r>
        <w:rPr>
          <w:spacing w:val="-10"/>
          <w:sz w:val="20"/>
        </w:rPr>
        <w:t xml:space="preserve"> </w:t>
      </w:r>
      <w:r>
        <w:rPr>
          <w:spacing w:val="-4"/>
          <w:sz w:val="20"/>
        </w:rPr>
        <w:t>and</w:t>
      </w:r>
      <w:r>
        <w:rPr>
          <w:spacing w:val="-10"/>
          <w:sz w:val="20"/>
        </w:rPr>
        <w:t xml:space="preserve"> </w:t>
      </w:r>
      <w:r>
        <w:rPr>
          <w:spacing w:val="-4"/>
          <w:sz w:val="20"/>
        </w:rPr>
        <w:t>taking</w:t>
      </w:r>
      <w:r>
        <w:rPr>
          <w:spacing w:val="-10"/>
          <w:sz w:val="20"/>
        </w:rPr>
        <w:t xml:space="preserve"> </w:t>
      </w:r>
      <w:r>
        <w:rPr>
          <w:spacing w:val="-4"/>
          <w:sz w:val="20"/>
        </w:rPr>
        <w:t>parts</w:t>
      </w:r>
      <w:r>
        <w:rPr>
          <w:spacing w:val="-9"/>
          <w:sz w:val="20"/>
        </w:rPr>
        <w:t xml:space="preserve"> </w:t>
      </w:r>
      <w:r>
        <w:rPr>
          <w:spacing w:val="-4"/>
          <w:sz w:val="20"/>
        </w:rPr>
        <w:t>out</w:t>
      </w:r>
      <w:r>
        <w:rPr>
          <w:spacing w:val="-11"/>
          <w:sz w:val="20"/>
        </w:rPr>
        <w:t xml:space="preserve"> </w:t>
      </w:r>
      <w:r>
        <w:rPr>
          <w:spacing w:val="-4"/>
          <w:sz w:val="20"/>
        </w:rPr>
        <w:t>of</w:t>
      </w:r>
      <w:r>
        <w:rPr>
          <w:spacing w:val="-10"/>
          <w:sz w:val="20"/>
        </w:rPr>
        <w:t xml:space="preserve"> </w:t>
      </w:r>
      <w:r>
        <w:rPr>
          <w:spacing w:val="-4"/>
          <w:sz w:val="20"/>
        </w:rPr>
        <w:t>the</w:t>
      </w:r>
      <w:r>
        <w:rPr>
          <w:spacing w:val="-11"/>
          <w:sz w:val="20"/>
        </w:rPr>
        <w:t xml:space="preserve"> </w:t>
      </w:r>
      <w:r>
        <w:rPr>
          <w:spacing w:val="-4"/>
          <w:sz w:val="20"/>
        </w:rPr>
        <w:t>package.</w:t>
      </w:r>
    </w:p>
    <w:p w14:paraId="30F517DC" w14:textId="77777777" w:rsidR="000A142B" w:rsidRDefault="000A142B">
      <w:pPr>
        <w:pStyle w:val="ListParagraph"/>
        <w:numPr>
          <w:ilvl w:val="0"/>
          <w:numId w:val="68"/>
        </w:numPr>
        <w:tabs>
          <w:tab w:val="left" w:pos="1644"/>
        </w:tabs>
        <w:spacing w:before="56" w:line="297" w:lineRule="auto"/>
        <w:ind w:right="669"/>
        <w:jc w:val="both"/>
        <w:rPr>
          <w:sz w:val="20"/>
        </w:rPr>
      </w:pPr>
      <w:r>
        <w:rPr>
          <w:spacing w:val="-3"/>
          <w:sz w:val="20"/>
        </w:rPr>
        <w:t>When</w:t>
      </w:r>
      <w:r>
        <w:rPr>
          <w:spacing w:val="-10"/>
          <w:sz w:val="20"/>
        </w:rPr>
        <w:t xml:space="preserve"> </w:t>
      </w:r>
      <w:r>
        <w:rPr>
          <w:spacing w:val="-3"/>
          <w:sz w:val="20"/>
        </w:rPr>
        <w:t>stacking</w:t>
      </w:r>
      <w:r>
        <w:rPr>
          <w:spacing w:val="-11"/>
          <w:sz w:val="20"/>
        </w:rPr>
        <w:t xml:space="preserve"> </w:t>
      </w:r>
      <w:r>
        <w:rPr>
          <w:spacing w:val="-3"/>
          <w:sz w:val="20"/>
        </w:rPr>
        <w:t>containers,</w:t>
      </w:r>
      <w:r>
        <w:rPr>
          <w:spacing w:val="-10"/>
          <w:sz w:val="20"/>
        </w:rPr>
        <w:t xml:space="preserve"> </w:t>
      </w:r>
      <w:r>
        <w:rPr>
          <w:spacing w:val="-3"/>
          <w:sz w:val="20"/>
        </w:rPr>
        <w:t>attach</w:t>
      </w:r>
      <w:r>
        <w:rPr>
          <w:spacing w:val="-11"/>
          <w:sz w:val="20"/>
        </w:rPr>
        <w:t xml:space="preserve"> </w:t>
      </w:r>
      <w:r>
        <w:rPr>
          <w:spacing w:val="-2"/>
          <w:sz w:val="20"/>
        </w:rPr>
        <w:t>ID</w:t>
      </w:r>
      <w:r>
        <w:rPr>
          <w:spacing w:val="-11"/>
          <w:sz w:val="20"/>
        </w:rPr>
        <w:t xml:space="preserve"> </w:t>
      </w:r>
      <w:r>
        <w:rPr>
          <w:spacing w:val="-2"/>
          <w:sz w:val="20"/>
        </w:rPr>
        <w:t>tags</w:t>
      </w:r>
      <w:r>
        <w:rPr>
          <w:spacing w:val="-10"/>
          <w:sz w:val="20"/>
        </w:rPr>
        <w:t xml:space="preserve"> </w:t>
      </w:r>
      <w:r>
        <w:rPr>
          <w:spacing w:val="-2"/>
          <w:sz w:val="20"/>
        </w:rPr>
        <w:t>(identification</w:t>
      </w:r>
      <w:r>
        <w:rPr>
          <w:spacing w:val="-9"/>
          <w:sz w:val="20"/>
        </w:rPr>
        <w:t xml:space="preserve"> </w:t>
      </w:r>
      <w:r>
        <w:rPr>
          <w:spacing w:val="-2"/>
          <w:sz w:val="20"/>
        </w:rPr>
        <w:t>labels)</w:t>
      </w:r>
      <w:r>
        <w:rPr>
          <w:spacing w:val="-9"/>
          <w:sz w:val="20"/>
        </w:rPr>
        <w:t xml:space="preserve"> </w:t>
      </w:r>
      <w:r>
        <w:rPr>
          <w:spacing w:val="-2"/>
          <w:sz w:val="20"/>
        </w:rPr>
        <w:t>on</w:t>
      </w:r>
      <w:r>
        <w:rPr>
          <w:spacing w:val="-11"/>
          <w:sz w:val="20"/>
        </w:rPr>
        <w:t xml:space="preserve"> </w:t>
      </w:r>
      <w:r>
        <w:rPr>
          <w:spacing w:val="-2"/>
          <w:sz w:val="20"/>
        </w:rPr>
        <w:t>the</w:t>
      </w:r>
      <w:r>
        <w:rPr>
          <w:spacing w:val="-11"/>
          <w:sz w:val="20"/>
        </w:rPr>
        <w:t xml:space="preserve"> </w:t>
      </w:r>
      <w:r>
        <w:rPr>
          <w:spacing w:val="-2"/>
          <w:sz w:val="20"/>
        </w:rPr>
        <w:t>same</w:t>
      </w:r>
      <w:r>
        <w:rPr>
          <w:spacing w:val="-11"/>
          <w:sz w:val="20"/>
        </w:rPr>
        <w:t xml:space="preserve"> </w:t>
      </w:r>
      <w:r>
        <w:rPr>
          <w:spacing w:val="-2"/>
          <w:sz w:val="20"/>
        </w:rPr>
        <w:t>side</w:t>
      </w:r>
      <w:r>
        <w:rPr>
          <w:spacing w:val="-11"/>
          <w:sz w:val="20"/>
        </w:rPr>
        <w:t xml:space="preserve"> </w:t>
      </w:r>
      <w:r>
        <w:rPr>
          <w:spacing w:val="-2"/>
          <w:sz w:val="20"/>
        </w:rPr>
        <w:t>of</w:t>
      </w:r>
      <w:r>
        <w:rPr>
          <w:spacing w:val="-7"/>
          <w:sz w:val="20"/>
        </w:rPr>
        <w:t xml:space="preserve"> </w:t>
      </w:r>
      <w:r>
        <w:rPr>
          <w:spacing w:val="-2"/>
          <w:sz w:val="20"/>
        </w:rPr>
        <w:t>them</w:t>
      </w:r>
      <w:r>
        <w:rPr>
          <w:spacing w:val="-11"/>
          <w:sz w:val="20"/>
        </w:rPr>
        <w:t xml:space="preserve"> </w:t>
      </w:r>
      <w:r>
        <w:rPr>
          <w:spacing w:val="-2"/>
          <w:sz w:val="20"/>
        </w:rPr>
        <w:t>so</w:t>
      </w:r>
      <w:r>
        <w:rPr>
          <w:spacing w:val="-11"/>
          <w:sz w:val="20"/>
        </w:rPr>
        <w:t xml:space="preserve"> </w:t>
      </w:r>
      <w:r>
        <w:rPr>
          <w:spacing w:val="-2"/>
          <w:sz w:val="20"/>
        </w:rPr>
        <w:t>that</w:t>
      </w:r>
      <w:r>
        <w:rPr>
          <w:spacing w:val="-11"/>
          <w:sz w:val="20"/>
        </w:rPr>
        <w:t xml:space="preserve"> </w:t>
      </w:r>
      <w:r>
        <w:rPr>
          <w:spacing w:val="-2"/>
          <w:sz w:val="20"/>
        </w:rPr>
        <w:t>ID</w:t>
      </w:r>
      <w:r>
        <w:rPr>
          <w:spacing w:val="-53"/>
          <w:sz w:val="20"/>
        </w:rPr>
        <w:t xml:space="preserve"> </w:t>
      </w:r>
      <w:r>
        <w:rPr>
          <w:sz w:val="20"/>
        </w:rPr>
        <w:t>tags</w:t>
      </w:r>
      <w:r>
        <w:rPr>
          <w:spacing w:val="-11"/>
          <w:sz w:val="20"/>
        </w:rPr>
        <w:t xml:space="preserve"> </w:t>
      </w:r>
      <w:r>
        <w:rPr>
          <w:sz w:val="20"/>
        </w:rPr>
        <w:t>are</w:t>
      </w:r>
      <w:r>
        <w:rPr>
          <w:spacing w:val="-12"/>
          <w:sz w:val="20"/>
        </w:rPr>
        <w:t xml:space="preserve"> </w:t>
      </w:r>
      <w:r>
        <w:rPr>
          <w:sz w:val="20"/>
        </w:rPr>
        <w:t>easily</w:t>
      </w:r>
      <w:r>
        <w:rPr>
          <w:spacing w:val="-10"/>
          <w:sz w:val="20"/>
        </w:rPr>
        <w:t xml:space="preserve"> </w:t>
      </w:r>
      <w:r>
        <w:rPr>
          <w:sz w:val="20"/>
        </w:rPr>
        <w:t>viewable.</w:t>
      </w:r>
    </w:p>
    <w:p w14:paraId="45A11D40" w14:textId="77777777" w:rsidR="000A142B" w:rsidRDefault="000A142B">
      <w:pPr>
        <w:pStyle w:val="ListParagraph"/>
        <w:numPr>
          <w:ilvl w:val="0"/>
          <w:numId w:val="68"/>
        </w:numPr>
        <w:tabs>
          <w:tab w:val="left" w:pos="1644"/>
        </w:tabs>
        <w:spacing w:before="1"/>
        <w:jc w:val="both"/>
        <w:rPr>
          <w:sz w:val="20"/>
        </w:rPr>
      </w:pPr>
      <w:r>
        <w:rPr>
          <w:spacing w:val="-5"/>
          <w:sz w:val="20"/>
        </w:rPr>
        <w:t>Attach</w:t>
      </w:r>
      <w:r>
        <w:rPr>
          <w:spacing w:val="-11"/>
          <w:sz w:val="20"/>
        </w:rPr>
        <w:t xml:space="preserve"> </w:t>
      </w:r>
      <w:r>
        <w:rPr>
          <w:spacing w:val="-5"/>
          <w:sz w:val="20"/>
        </w:rPr>
        <w:t>an</w:t>
      </w:r>
      <w:r>
        <w:rPr>
          <w:spacing w:val="-8"/>
          <w:sz w:val="20"/>
        </w:rPr>
        <w:t xml:space="preserve"> </w:t>
      </w:r>
      <w:r>
        <w:rPr>
          <w:spacing w:val="-5"/>
          <w:sz w:val="20"/>
        </w:rPr>
        <w:t>ID</w:t>
      </w:r>
      <w:r>
        <w:rPr>
          <w:spacing w:val="-10"/>
          <w:sz w:val="20"/>
        </w:rPr>
        <w:t xml:space="preserve"> </w:t>
      </w:r>
      <w:r>
        <w:rPr>
          <w:spacing w:val="-5"/>
          <w:sz w:val="20"/>
        </w:rPr>
        <w:t>tag</w:t>
      </w:r>
      <w:r>
        <w:rPr>
          <w:spacing w:val="-10"/>
          <w:sz w:val="20"/>
        </w:rPr>
        <w:t xml:space="preserve"> </w:t>
      </w:r>
      <w:r>
        <w:rPr>
          <w:spacing w:val="-5"/>
          <w:sz w:val="20"/>
        </w:rPr>
        <w:t>(identification</w:t>
      </w:r>
      <w:r>
        <w:rPr>
          <w:spacing w:val="-11"/>
          <w:sz w:val="20"/>
        </w:rPr>
        <w:t xml:space="preserve"> </w:t>
      </w:r>
      <w:r>
        <w:rPr>
          <w:spacing w:val="-5"/>
          <w:sz w:val="20"/>
        </w:rPr>
        <w:t>label)</w:t>
      </w:r>
      <w:r>
        <w:rPr>
          <w:spacing w:val="-10"/>
          <w:sz w:val="20"/>
        </w:rPr>
        <w:t xml:space="preserve"> </w:t>
      </w:r>
      <w:r>
        <w:rPr>
          <w:spacing w:val="-5"/>
          <w:sz w:val="20"/>
        </w:rPr>
        <w:t>for</w:t>
      </w:r>
      <w:r>
        <w:rPr>
          <w:spacing w:val="-10"/>
          <w:sz w:val="20"/>
        </w:rPr>
        <w:t xml:space="preserve"> </w:t>
      </w:r>
      <w:r>
        <w:rPr>
          <w:spacing w:val="-5"/>
          <w:sz w:val="20"/>
        </w:rPr>
        <w:t>each</w:t>
      </w:r>
      <w:r>
        <w:rPr>
          <w:spacing w:val="-7"/>
          <w:sz w:val="20"/>
        </w:rPr>
        <w:t xml:space="preserve"> </w:t>
      </w:r>
      <w:r>
        <w:rPr>
          <w:spacing w:val="-5"/>
          <w:sz w:val="20"/>
        </w:rPr>
        <w:t>minimum</w:t>
      </w:r>
      <w:r>
        <w:rPr>
          <w:spacing w:val="-11"/>
          <w:sz w:val="20"/>
        </w:rPr>
        <w:t xml:space="preserve"> </w:t>
      </w:r>
      <w:r>
        <w:rPr>
          <w:spacing w:val="-4"/>
          <w:sz w:val="20"/>
        </w:rPr>
        <w:t>packaging</w:t>
      </w:r>
      <w:r>
        <w:rPr>
          <w:spacing w:val="-11"/>
          <w:sz w:val="20"/>
        </w:rPr>
        <w:t xml:space="preserve"> </w:t>
      </w:r>
      <w:r>
        <w:rPr>
          <w:spacing w:val="-4"/>
          <w:sz w:val="20"/>
        </w:rPr>
        <w:t>unit</w:t>
      </w:r>
      <w:r>
        <w:rPr>
          <w:spacing w:val="-11"/>
          <w:sz w:val="20"/>
        </w:rPr>
        <w:t xml:space="preserve"> </w:t>
      </w:r>
      <w:r>
        <w:rPr>
          <w:spacing w:val="-4"/>
          <w:sz w:val="20"/>
        </w:rPr>
        <w:t>of</w:t>
      </w:r>
      <w:r>
        <w:rPr>
          <w:spacing w:val="-8"/>
          <w:sz w:val="20"/>
        </w:rPr>
        <w:t xml:space="preserve"> </w:t>
      </w:r>
      <w:r>
        <w:rPr>
          <w:spacing w:val="-4"/>
          <w:sz w:val="20"/>
        </w:rPr>
        <w:t>parts</w:t>
      </w:r>
      <w:r>
        <w:rPr>
          <w:spacing w:val="-9"/>
          <w:sz w:val="20"/>
        </w:rPr>
        <w:t xml:space="preserve"> </w:t>
      </w:r>
      <w:r>
        <w:rPr>
          <w:spacing w:val="-4"/>
          <w:sz w:val="20"/>
        </w:rPr>
        <w:t>and</w:t>
      </w:r>
      <w:r>
        <w:rPr>
          <w:spacing w:val="-11"/>
          <w:sz w:val="20"/>
        </w:rPr>
        <w:t xml:space="preserve"> </w:t>
      </w:r>
      <w:r>
        <w:rPr>
          <w:spacing w:val="-4"/>
          <w:sz w:val="20"/>
        </w:rPr>
        <w:t>materials.</w:t>
      </w:r>
    </w:p>
    <w:p w14:paraId="50EC0148" w14:textId="77777777" w:rsidR="000A142B" w:rsidRDefault="000A142B">
      <w:pPr>
        <w:pStyle w:val="ListParagraph"/>
        <w:numPr>
          <w:ilvl w:val="0"/>
          <w:numId w:val="68"/>
        </w:numPr>
        <w:tabs>
          <w:tab w:val="left" w:pos="1644"/>
        </w:tabs>
        <w:spacing w:before="53" w:line="297" w:lineRule="auto"/>
        <w:ind w:right="667"/>
        <w:rPr>
          <w:sz w:val="20"/>
        </w:rPr>
      </w:pPr>
      <w:r>
        <w:rPr>
          <w:sz w:val="20"/>
        </w:rPr>
        <w:t>The package materials shall be reusable or recyclable and its amount shall be kept as small as</w:t>
      </w:r>
      <w:r>
        <w:rPr>
          <w:spacing w:val="-53"/>
          <w:sz w:val="20"/>
        </w:rPr>
        <w:t xml:space="preserve"> </w:t>
      </w:r>
      <w:r>
        <w:rPr>
          <w:sz w:val="20"/>
        </w:rPr>
        <w:t>possible</w:t>
      </w:r>
    </w:p>
    <w:p w14:paraId="08FA099E" w14:textId="77777777" w:rsidR="000A142B" w:rsidRDefault="000A142B">
      <w:pPr>
        <w:pStyle w:val="ListParagraph"/>
        <w:numPr>
          <w:ilvl w:val="0"/>
          <w:numId w:val="68"/>
        </w:numPr>
        <w:tabs>
          <w:tab w:val="left" w:pos="1644"/>
        </w:tabs>
        <w:spacing w:before="1"/>
        <w:rPr>
          <w:sz w:val="20"/>
        </w:rPr>
      </w:pPr>
      <w:r>
        <w:rPr>
          <w:w w:val="95"/>
          <w:sz w:val="20"/>
        </w:rPr>
        <w:t>Do</w:t>
      </w:r>
      <w:r>
        <w:rPr>
          <w:spacing w:val="-9"/>
          <w:w w:val="95"/>
          <w:sz w:val="20"/>
        </w:rPr>
        <w:t xml:space="preserve"> </w:t>
      </w:r>
      <w:r>
        <w:rPr>
          <w:w w:val="95"/>
          <w:sz w:val="20"/>
        </w:rPr>
        <w:t>not</w:t>
      </w:r>
      <w:r>
        <w:rPr>
          <w:spacing w:val="-8"/>
          <w:w w:val="95"/>
          <w:sz w:val="20"/>
        </w:rPr>
        <w:t xml:space="preserve"> </w:t>
      </w:r>
      <w:r>
        <w:rPr>
          <w:w w:val="95"/>
          <w:sz w:val="20"/>
        </w:rPr>
        <w:t>use</w:t>
      </w:r>
      <w:r>
        <w:rPr>
          <w:spacing w:val="-5"/>
          <w:w w:val="95"/>
          <w:sz w:val="20"/>
        </w:rPr>
        <w:t xml:space="preserve"> </w:t>
      </w:r>
      <w:r>
        <w:rPr>
          <w:w w:val="95"/>
          <w:sz w:val="20"/>
        </w:rPr>
        <w:t>newspaper</w:t>
      </w:r>
      <w:r>
        <w:rPr>
          <w:spacing w:val="-7"/>
          <w:w w:val="95"/>
          <w:sz w:val="20"/>
        </w:rPr>
        <w:t xml:space="preserve"> </w:t>
      </w:r>
      <w:r>
        <w:rPr>
          <w:w w:val="95"/>
          <w:sz w:val="20"/>
        </w:rPr>
        <w:t>etc.</w:t>
      </w:r>
      <w:r>
        <w:rPr>
          <w:spacing w:val="-8"/>
          <w:w w:val="95"/>
          <w:sz w:val="20"/>
        </w:rPr>
        <w:t xml:space="preserve"> </w:t>
      </w:r>
      <w:r>
        <w:rPr>
          <w:w w:val="95"/>
          <w:sz w:val="20"/>
        </w:rPr>
        <w:t>as</w:t>
      </w:r>
      <w:r>
        <w:rPr>
          <w:spacing w:val="-6"/>
          <w:w w:val="95"/>
          <w:sz w:val="20"/>
        </w:rPr>
        <w:t xml:space="preserve"> </w:t>
      </w:r>
      <w:r>
        <w:rPr>
          <w:w w:val="95"/>
          <w:sz w:val="20"/>
        </w:rPr>
        <w:t>a</w:t>
      </w:r>
      <w:r>
        <w:rPr>
          <w:spacing w:val="-8"/>
          <w:w w:val="95"/>
          <w:sz w:val="20"/>
        </w:rPr>
        <w:t xml:space="preserve"> </w:t>
      </w:r>
      <w:r>
        <w:rPr>
          <w:w w:val="95"/>
          <w:sz w:val="20"/>
        </w:rPr>
        <w:t>cushioning</w:t>
      </w:r>
      <w:r>
        <w:rPr>
          <w:spacing w:val="-8"/>
          <w:w w:val="95"/>
          <w:sz w:val="20"/>
        </w:rPr>
        <w:t xml:space="preserve"> </w:t>
      </w:r>
      <w:r>
        <w:rPr>
          <w:w w:val="95"/>
          <w:sz w:val="20"/>
        </w:rPr>
        <w:t>material</w:t>
      </w:r>
      <w:r>
        <w:rPr>
          <w:spacing w:val="-6"/>
          <w:w w:val="95"/>
          <w:sz w:val="20"/>
        </w:rPr>
        <w:t xml:space="preserve"> </w:t>
      </w:r>
      <w:r>
        <w:rPr>
          <w:w w:val="95"/>
          <w:sz w:val="20"/>
        </w:rPr>
        <w:t>(auxiliary</w:t>
      </w:r>
      <w:r>
        <w:rPr>
          <w:spacing w:val="-6"/>
          <w:w w:val="95"/>
          <w:sz w:val="20"/>
        </w:rPr>
        <w:t xml:space="preserve"> </w:t>
      </w:r>
      <w:r>
        <w:rPr>
          <w:w w:val="95"/>
          <w:sz w:val="20"/>
        </w:rPr>
        <w:t>material).</w:t>
      </w:r>
    </w:p>
    <w:p w14:paraId="7B4F996F" w14:textId="42350F4F" w:rsidR="000A142B" w:rsidRDefault="000A142B">
      <w:pPr>
        <w:pStyle w:val="ListParagraph"/>
        <w:numPr>
          <w:ilvl w:val="0"/>
          <w:numId w:val="68"/>
        </w:numPr>
        <w:tabs>
          <w:tab w:val="left" w:pos="1644"/>
        </w:tabs>
        <w:spacing w:before="56"/>
        <w:rPr>
          <w:sz w:val="20"/>
        </w:rPr>
      </w:pPr>
      <w:r>
        <w:rPr>
          <w:w w:val="95"/>
          <w:sz w:val="20"/>
        </w:rPr>
        <w:t>Follow</w:t>
      </w:r>
      <w:r>
        <w:rPr>
          <w:spacing w:val="-6"/>
          <w:w w:val="95"/>
          <w:sz w:val="20"/>
        </w:rPr>
        <w:t xml:space="preserve"> </w:t>
      </w:r>
      <w:r>
        <w:rPr>
          <w:w w:val="95"/>
          <w:sz w:val="20"/>
        </w:rPr>
        <w:t>other</w:t>
      </w:r>
      <w:r>
        <w:rPr>
          <w:spacing w:val="-8"/>
          <w:w w:val="95"/>
          <w:sz w:val="20"/>
        </w:rPr>
        <w:t xml:space="preserve"> </w:t>
      </w:r>
      <w:r>
        <w:rPr>
          <w:w w:val="95"/>
          <w:sz w:val="20"/>
        </w:rPr>
        <w:t>instructions</w:t>
      </w:r>
      <w:r>
        <w:rPr>
          <w:spacing w:val="-7"/>
          <w:w w:val="95"/>
          <w:sz w:val="20"/>
        </w:rPr>
        <w:t xml:space="preserve"> </w:t>
      </w:r>
      <w:r>
        <w:rPr>
          <w:w w:val="95"/>
          <w:sz w:val="20"/>
        </w:rPr>
        <w:t>given</w:t>
      </w:r>
      <w:r>
        <w:rPr>
          <w:spacing w:val="-9"/>
          <w:w w:val="95"/>
          <w:sz w:val="20"/>
        </w:rPr>
        <w:t xml:space="preserve"> </w:t>
      </w:r>
      <w:r>
        <w:rPr>
          <w:w w:val="95"/>
          <w:sz w:val="20"/>
        </w:rPr>
        <w:t>by</w:t>
      </w:r>
      <w:r>
        <w:rPr>
          <w:spacing w:val="-7"/>
          <w:w w:val="95"/>
          <w:sz w:val="20"/>
        </w:rPr>
        <w:t xml:space="preserve"> </w:t>
      </w:r>
      <w:r w:rsidR="005F1C65">
        <w:rPr>
          <w:spacing w:val="-7"/>
          <w:w w:val="95"/>
          <w:sz w:val="20"/>
        </w:rPr>
        <w:t xml:space="preserve">TS </w:t>
      </w:r>
      <w:r>
        <w:rPr>
          <w:w w:val="95"/>
          <w:sz w:val="20"/>
        </w:rPr>
        <w:t>Mitsuba,</w:t>
      </w:r>
      <w:r>
        <w:rPr>
          <w:spacing w:val="-9"/>
          <w:w w:val="95"/>
          <w:sz w:val="20"/>
        </w:rPr>
        <w:t xml:space="preserve"> </w:t>
      </w:r>
      <w:r>
        <w:rPr>
          <w:w w:val="95"/>
          <w:sz w:val="20"/>
        </w:rPr>
        <w:t>if</w:t>
      </w:r>
      <w:r>
        <w:rPr>
          <w:spacing w:val="-9"/>
          <w:w w:val="95"/>
          <w:sz w:val="20"/>
        </w:rPr>
        <w:t xml:space="preserve"> </w:t>
      </w:r>
      <w:r>
        <w:rPr>
          <w:w w:val="95"/>
          <w:sz w:val="20"/>
        </w:rPr>
        <w:t>any.</w:t>
      </w:r>
    </w:p>
    <w:p w14:paraId="37BE2984" w14:textId="77777777" w:rsidR="000A142B" w:rsidRDefault="000A142B">
      <w:pPr>
        <w:rPr>
          <w:sz w:val="20"/>
        </w:rPr>
        <w:sectPr w:rsidR="000A142B" w:rsidSect="003B4105">
          <w:pgSz w:w="11910" w:h="16840"/>
          <w:pgMar w:top="171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p>
    <w:p w14:paraId="37CC3352" w14:textId="62CEE172" w:rsidR="000A142B" w:rsidRPr="005D506C" w:rsidRDefault="000A142B" w:rsidP="005D506C">
      <w:pPr>
        <w:pStyle w:val="BodyText"/>
        <w:spacing w:before="147" w:line="295" w:lineRule="auto"/>
        <w:ind w:right="668" w:hanging="272"/>
        <w:jc w:val="both"/>
      </w:pPr>
      <w:r>
        <w:rPr>
          <w:noProof/>
          <w:position w:val="-4"/>
        </w:rPr>
        <w:lastRenderedPageBreak/>
        <w:drawing>
          <wp:inline distT="0" distB="0" distL="0" distR="0" wp14:anchorId="72DF13CF" wp14:editId="7307D88B">
            <wp:extent cx="143946" cy="121073"/>
            <wp:effectExtent l="0" t="0" r="0" b="0"/>
            <wp:docPr id="41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42.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When using pallets or skids, the supplier shall load the packages / containers (foldable container,</w:t>
      </w:r>
      <w:r>
        <w:rPr>
          <w:spacing w:val="1"/>
        </w:rPr>
        <w:t xml:space="preserve"> </w:t>
      </w:r>
      <w:r>
        <w:rPr>
          <w:spacing w:val="-1"/>
          <w:w w:val="95"/>
        </w:rPr>
        <w:t>cardboard</w:t>
      </w:r>
      <w:r>
        <w:rPr>
          <w:spacing w:val="-14"/>
          <w:w w:val="95"/>
        </w:rPr>
        <w:t xml:space="preserve"> </w:t>
      </w:r>
      <w:r>
        <w:rPr>
          <w:w w:val="95"/>
        </w:rPr>
        <w:t>container,</w:t>
      </w:r>
      <w:r>
        <w:rPr>
          <w:spacing w:val="-12"/>
          <w:w w:val="95"/>
        </w:rPr>
        <w:t xml:space="preserve"> </w:t>
      </w:r>
      <w:r>
        <w:rPr>
          <w:w w:val="95"/>
        </w:rPr>
        <w:t>etc.)</w:t>
      </w:r>
      <w:r>
        <w:rPr>
          <w:spacing w:val="-11"/>
          <w:w w:val="95"/>
        </w:rPr>
        <w:t xml:space="preserve"> </w:t>
      </w:r>
      <w:r>
        <w:rPr>
          <w:w w:val="95"/>
        </w:rPr>
        <w:t>in</w:t>
      </w:r>
      <w:r>
        <w:rPr>
          <w:spacing w:val="-10"/>
          <w:w w:val="95"/>
        </w:rPr>
        <w:t xml:space="preserve"> </w:t>
      </w:r>
      <w:r>
        <w:rPr>
          <w:w w:val="95"/>
        </w:rPr>
        <w:t>chronological</w:t>
      </w:r>
      <w:r>
        <w:rPr>
          <w:spacing w:val="-11"/>
          <w:w w:val="95"/>
        </w:rPr>
        <w:t xml:space="preserve"> </w:t>
      </w:r>
      <w:r>
        <w:rPr>
          <w:w w:val="95"/>
        </w:rPr>
        <w:t>order</w:t>
      </w:r>
      <w:r>
        <w:rPr>
          <w:spacing w:val="-9"/>
          <w:w w:val="95"/>
        </w:rPr>
        <w:t xml:space="preserve"> </w:t>
      </w:r>
      <w:r>
        <w:rPr>
          <w:w w:val="95"/>
        </w:rPr>
        <w:t>of</w:t>
      </w:r>
      <w:r>
        <w:rPr>
          <w:spacing w:val="-13"/>
          <w:w w:val="95"/>
        </w:rPr>
        <w:t xml:space="preserve"> </w:t>
      </w:r>
      <w:r>
        <w:rPr>
          <w:w w:val="95"/>
        </w:rPr>
        <w:t>their</w:t>
      </w:r>
      <w:r>
        <w:rPr>
          <w:spacing w:val="-9"/>
          <w:w w:val="95"/>
        </w:rPr>
        <w:t xml:space="preserve"> </w:t>
      </w:r>
      <w:r>
        <w:rPr>
          <w:w w:val="95"/>
        </w:rPr>
        <w:t>production</w:t>
      </w:r>
      <w:r>
        <w:rPr>
          <w:spacing w:val="-10"/>
          <w:w w:val="95"/>
        </w:rPr>
        <w:t xml:space="preserve"> </w:t>
      </w:r>
      <w:r>
        <w:rPr>
          <w:w w:val="95"/>
        </w:rPr>
        <w:t>lot,</w:t>
      </w:r>
      <w:r>
        <w:rPr>
          <w:spacing w:val="-10"/>
          <w:w w:val="95"/>
        </w:rPr>
        <w:t xml:space="preserve"> </w:t>
      </w:r>
      <w:r>
        <w:rPr>
          <w:w w:val="95"/>
        </w:rPr>
        <w:t>and</w:t>
      </w:r>
      <w:r>
        <w:rPr>
          <w:spacing w:val="-10"/>
          <w:w w:val="95"/>
        </w:rPr>
        <w:t xml:space="preserve"> </w:t>
      </w:r>
      <w:r>
        <w:rPr>
          <w:w w:val="95"/>
        </w:rPr>
        <w:t>assign</w:t>
      </w:r>
      <w:r>
        <w:rPr>
          <w:spacing w:val="-10"/>
          <w:w w:val="95"/>
        </w:rPr>
        <w:t xml:space="preserve"> </w:t>
      </w:r>
      <w:r>
        <w:rPr>
          <w:w w:val="95"/>
        </w:rPr>
        <w:t>the</w:t>
      </w:r>
      <w:r>
        <w:rPr>
          <w:spacing w:val="-11"/>
          <w:w w:val="95"/>
        </w:rPr>
        <w:t xml:space="preserve"> </w:t>
      </w:r>
      <w:r>
        <w:rPr>
          <w:w w:val="95"/>
        </w:rPr>
        <w:t>skid</w:t>
      </w:r>
      <w:r>
        <w:rPr>
          <w:spacing w:val="-10"/>
          <w:w w:val="95"/>
        </w:rPr>
        <w:t xml:space="preserve"> </w:t>
      </w:r>
      <w:r>
        <w:rPr>
          <w:w w:val="95"/>
        </w:rPr>
        <w:t>number</w:t>
      </w:r>
      <w:r>
        <w:rPr>
          <w:spacing w:val="-9"/>
          <w:w w:val="95"/>
        </w:rPr>
        <w:t xml:space="preserve"> </w:t>
      </w:r>
      <w:r>
        <w:rPr>
          <w:w w:val="95"/>
        </w:rPr>
        <w:t>in</w:t>
      </w:r>
      <w:r>
        <w:rPr>
          <w:spacing w:val="-10"/>
          <w:w w:val="95"/>
        </w:rPr>
        <w:t xml:space="preserve"> </w:t>
      </w:r>
      <w:r>
        <w:rPr>
          <w:w w:val="95"/>
        </w:rPr>
        <w:t>the</w:t>
      </w:r>
      <w:r>
        <w:rPr>
          <w:spacing w:val="-50"/>
          <w:w w:val="95"/>
        </w:rPr>
        <w:t xml:space="preserve"> </w:t>
      </w:r>
      <w:r>
        <w:t>same</w:t>
      </w:r>
      <w:r>
        <w:rPr>
          <w:spacing w:val="-12"/>
        </w:rPr>
        <w:t xml:space="preserve"> </w:t>
      </w:r>
      <w:r>
        <w:t>order.</w:t>
      </w:r>
    </w:p>
    <w:p w14:paraId="2FD9A2E9" w14:textId="77777777" w:rsidR="000A142B" w:rsidRDefault="000A142B">
      <w:pPr>
        <w:pStyle w:val="Heading2"/>
        <w:spacing w:before="93" w:line="422" w:lineRule="auto"/>
        <w:ind w:right="7276" w:hanging="204"/>
      </w:pPr>
      <w:r>
        <w:rPr>
          <w:noProof/>
        </w:rPr>
        <w:drawing>
          <wp:anchor distT="0" distB="0" distL="0" distR="0" simplePos="0" relativeHeight="251397120" behindDoc="0" locked="0" layoutInCell="1" allowOverlap="1" wp14:anchorId="0F0B3F84" wp14:editId="4ACB7334">
            <wp:simplePos x="0" y="0"/>
            <wp:positionH relativeFrom="page">
              <wp:posOffset>798739</wp:posOffset>
            </wp:positionH>
            <wp:positionV relativeFrom="paragraph">
              <wp:posOffset>88191</wp:posOffset>
            </wp:positionV>
            <wp:extent cx="61558" cy="95068"/>
            <wp:effectExtent l="0" t="0" r="0" b="0"/>
            <wp:wrapNone/>
            <wp:docPr id="42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49.png"/>
                    <pic:cNvPicPr/>
                  </pic:nvPicPr>
                  <pic:blipFill>
                    <a:blip r:embed="rId220" cstate="print"/>
                    <a:stretch>
                      <a:fillRect/>
                    </a:stretch>
                  </pic:blipFill>
                  <pic:spPr>
                    <a:xfrm>
                      <a:off x="0" y="0"/>
                      <a:ext cx="61558" cy="95068"/>
                    </a:xfrm>
                    <a:prstGeom prst="rect">
                      <a:avLst/>
                    </a:prstGeom>
                  </pic:spPr>
                </pic:pic>
              </a:graphicData>
            </a:graphic>
          </wp:anchor>
        </w:drawing>
      </w:r>
      <w:r>
        <w:rPr>
          <w:noProof/>
        </w:rPr>
        <w:drawing>
          <wp:anchor distT="0" distB="0" distL="0" distR="0" simplePos="0" relativeHeight="251413504" behindDoc="0" locked="0" layoutInCell="1" allowOverlap="1" wp14:anchorId="657AFF87" wp14:editId="3E3444A1">
            <wp:simplePos x="0" y="0"/>
            <wp:positionH relativeFrom="page">
              <wp:posOffset>765070</wp:posOffset>
            </wp:positionH>
            <wp:positionV relativeFrom="paragraph">
              <wp:posOffset>345747</wp:posOffset>
            </wp:positionV>
            <wp:extent cx="151615" cy="95068"/>
            <wp:effectExtent l="0" t="0" r="0" b="0"/>
            <wp:wrapNone/>
            <wp:docPr id="42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50.png"/>
                    <pic:cNvPicPr/>
                  </pic:nvPicPr>
                  <pic:blipFill>
                    <a:blip r:embed="rId221" cstate="print"/>
                    <a:stretch>
                      <a:fillRect/>
                    </a:stretch>
                  </pic:blipFill>
                  <pic:spPr>
                    <a:xfrm>
                      <a:off x="0" y="0"/>
                      <a:ext cx="151615" cy="95068"/>
                    </a:xfrm>
                    <a:prstGeom prst="rect">
                      <a:avLst/>
                    </a:prstGeom>
                  </pic:spPr>
                </pic:pic>
              </a:graphicData>
            </a:graphic>
          </wp:anchor>
        </w:drawing>
      </w:r>
      <w:r>
        <w:rPr>
          <w:spacing w:val="-5"/>
        </w:rPr>
        <w:t>Initial production parts control</w:t>
      </w:r>
      <w:r>
        <w:rPr>
          <w:spacing w:val="-53"/>
        </w:rPr>
        <w:t xml:space="preserve"> </w:t>
      </w:r>
      <w:r>
        <w:t>Purpose</w:t>
      </w:r>
    </w:p>
    <w:p w14:paraId="4B4BA17B" w14:textId="77777777" w:rsidR="000A142B" w:rsidRDefault="000A142B">
      <w:pPr>
        <w:pStyle w:val="BodyText"/>
        <w:spacing w:before="1" w:line="290" w:lineRule="auto"/>
        <w:ind w:right="662" w:hanging="272"/>
        <w:jc w:val="both"/>
      </w:pPr>
      <w:r>
        <w:rPr>
          <w:noProof/>
          <w:position w:val="-4"/>
        </w:rPr>
        <w:drawing>
          <wp:inline distT="0" distB="0" distL="0" distR="0" wp14:anchorId="21023119" wp14:editId="6C22428D">
            <wp:extent cx="143946" cy="121073"/>
            <wp:effectExtent l="0" t="0" r="0" b="0"/>
            <wp:docPr id="42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51.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In</w:t>
      </w:r>
      <w:r>
        <w:rPr>
          <w:spacing w:val="-9"/>
        </w:rPr>
        <w:t xml:space="preserve"> </w:t>
      </w:r>
      <w:r>
        <w:rPr>
          <w:spacing w:val="-5"/>
        </w:rPr>
        <w:t>general,</w:t>
      </w:r>
      <w:r>
        <w:rPr>
          <w:spacing w:val="-9"/>
        </w:rPr>
        <w:t xml:space="preserve"> </w:t>
      </w:r>
      <w:r>
        <w:rPr>
          <w:spacing w:val="-5"/>
        </w:rPr>
        <w:t>failures</w:t>
      </w:r>
      <w:r>
        <w:rPr>
          <w:spacing w:val="-8"/>
        </w:rPr>
        <w:t xml:space="preserve"> </w:t>
      </w:r>
      <w:r>
        <w:rPr>
          <w:spacing w:val="-5"/>
        </w:rPr>
        <w:t>are</w:t>
      </w:r>
      <w:r>
        <w:rPr>
          <w:spacing w:val="-9"/>
        </w:rPr>
        <w:t xml:space="preserve"> </w:t>
      </w:r>
      <w:r>
        <w:rPr>
          <w:spacing w:val="-5"/>
        </w:rPr>
        <w:t>more</w:t>
      </w:r>
      <w:r>
        <w:rPr>
          <w:spacing w:val="-8"/>
        </w:rPr>
        <w:t xml:space="preserve"> </w:t>
      </w:r>
      <w:r>
        <w:rPr>
          <w:spacing w:val="-5"/>
        </w:rPr>
        <w:t>likely</w:t>
      </w:r>
      <w:r>
        <w:rPr>
          <w:spacing w:val="-8"/>
        </w:rPr>
        <w:t xml:space="preserve"> </w:t>
      </w:r>
      <w:r>
        <w:rPr>
          <w:spacing w:val="-5"/>
        </w:rPr>
        <w:t>to</w:t>
      </w:r>
      <w:r>
        <w:rPr>
          <w:spacing w:val="-9"/>
        </w:rPr>
        <w:t xml:space="preserve"> </w:t>
      </w:r>
      <w:r>
        <w:rPr>
          <w:spacing w:val="-5"/>
        </w:rPr>
        <w:t>occur</w:t>
      </w:r>
      <w:r>
        <w:rPr>
          <w:spacing w:val="-7"/>
        </w:rPr>
        <w:t xml:space="preserve"> </w:t>
      </w:r>
      <w:r>
        <w:rPr>
          <w:spacing w:val="-5"/>
        </w:rPr>
        <w:t>when</w:t>
      </w:r>
      <w:r>
        <w:rPr>
          <w:spacing w:val="-9"/>
        </w:rPr>
        <w:t xml:space="preserve"> </w:t>
      </w:r>
      <w:r>
        <w:rPr>
          <w:spacing w:val="-5"/>
        </w:rPr>
        <w:t>any</w:t>
      </w:r>
      <w:r>
        <w:rPr>
          <w:spacing w:val="-7"/>
        </w:rPr>
        <w:t xml:space="preserve"> </w:t>
      </w:r>
      <w:r>
        <w:rPr>
          <w:spacing w:val="-5"/>
        </w:rPr>
        <w:t>change</w:t>
      </w:r>
      <w:r>
        <w:rPr>
          <w:spacing w:val="-9"/>
        </w:rPr>
        <w:t xml:space="preserve"> </w:t>
      </w:r>
      <w:r>
        <w:rPr>
          <w:spacing w:val="-4"/>
        </w:rPr>
        <w:t>is</w:t>
      </w:r>
      <w:r>
        <w:rPr>
          <w:spacing w:val="-8"/>
        </w:rPr>
        <w:t xml:space="preserve"> </w:t>
      </w:r>
      <w:r>
        <w:rPr>
          <w:spacing w:val="-4"/>
        </w:rPr>
        <w:t>made.</w:t>
      </w:r>
      <w:r>
        <w:rPr>
          <w:spacing w:val="-9"/>
        </w:rPr>
        <w:t xml:space="preserve"> </w:t>
      </w:r>
      <w:r>
        <w:rPr>
          <w:spacing w:val="-4"/>
        </w:rPr>
        <w:t>Therefore,</w:t>
      </w:r>
      <w:r>
        <w:rPr>
          <w:spacing w:val="-9"/>
        </w:rPr>
        <w:t xml:space="preserve"> </w:t>
      </w:r>
      <w:r>
        <w:rPr>
          <w:spacing w:val="-4"/>
        </w:rPr>
        <w:t>initial</w:t>
      </w:r>
      <w:r>
        <w:rPr>
          <w:spacing w:val="-6"/>
        </w:rPr>
        <w:t xml:space="preserve"> </w:t>
      </w:r>
      <w:r>
        <w:rPr>
          <w:spacing w:val="-4"/>
        </w:rPr>
        <w:t>production</w:t>
      </w:r>
      <w:r>
        <w:rPr>
          <w:spacing w:val="-9"/>
        </w:rPr>
        <w:t xml:space="preserve"> </w:t>
      </w:r>
      <w:r>
        <w:rPr>
          <w:spacing w:val="-4"/>
        </w:rPr>
        <w:t>parts</w:t>
      </w:r>
      <w:r>
        <w:rPr>
          <w:spacing w:val="-53"/>
        </w:rPr>
        <w:t xml:space="preserve"> </w:t>
      </w:r>
      <w:r>
        <w:rPr>
          <w:spacing w:val="-5"/>
        </w:rPr>
        <w:t>(IPP)</w:t>
      </w:r>
      <w:r>
        <w:rPr>
          <w:spacing w:val="-10"/>
        </w:rPr>
        <w:t xml:space="preserve"> </w:t>
      </w:r>
      <w:r>
        <w:rPr>
          <w:spacing w:val="-5"/>
        </w:rPr>
        <w:t>control</w:t>
      </w:r>
      <w:r>
        <w:rPr>
          <w:spacing w:val="-9"/>
        </w:rPr>
        <w:t xml:space="preserve"> </w:t>
      </w:r>
      <w:r>
        <w:rPr>
          <w:spacing w:val="-5"/>
        </w:rPr>
        <w:t>is</w:t>
      </w:r>
      <w:r>
        <w:rPr>
          <w:spacing w:val="-9"/>
        </w:rPr>
        <w:t xml:space="preserve"> </w:t>
      </w:r>
      <w:r>
        <w:rPr>
          <w:spacing w:val="-5"/>
        </w:rPr>
        <w:t>extremely</w:t>
      </w:r>
      <w:r>
        <w:rPr>
          <w:spacing w:val="-9"/>
        </w:rPr>
        <w:t xml:space="preserve"> </w:t>
      </w:r>
      <w:r>
        <w:rPr>
          <w:spacing w:val="-5"/>
        </w:rPr>
        <w:t>important</w:t>
      </w:r>
      <w:r>
        <w:rPr>
          <w:spacing w:val="-10"/>
        </w:rPr>
        <w:t xml:space="preserve"> </w:t>
      </w:r>
      <w:r>
        <w:rPr>
          <w:spacing w:val="-5"/>
        </w:rPr>
        <w:t>in</w:t>
      </w:r>
      <w:r>
        <w:rPr>
          <w:spacing w:val="-11"/>
        </w:rPr>
        <w:t xml:space="preserve"> </w:t>
      </w:r>
      <w:r>
        <w:rPr>
          <w:spacing w:val="-5"/>
        </w:rPr>
        <w:t>terms</w:t>
      </w:r>
      <w:r>
        <w:rPr>
          <w:spacing w:val="-9"/>
        </w:rPr>
        <w:t xml:space="preserve"> </w:t>
      </w:r>
      <w:r>
        <w:rPr>
          <w:spacing w:val="-4"/>
        </w:rPr>
        <w:t>of</w:t>
      </w:r>
      <w:r>
        <w:rPr>
          <w:spacing w:val="-11"/>
        </w:rPr>
        <w:t xml:space="preserve"> </w:t>
      </w:r>
      <w:r>
        <w:rPr>
          <w:spacing w:val="-4"/>
        </w:rPr>
        <w:t>failure</w:t>
      </w:r>
      <w:r>
        <w:rPr>
          <w:spacing w:val="-10"/>
        </w:rPr>
        <w:t xml:space="preserve"> </w:t>
      </w:r>
      <w:r>
        <w:rPr>
          <w:spacing w:val="-4"/>
        </w:rPr>
        <w:t>prevention.</w:t>
      </w:r>
    </w:p>
    <w:p w14:paraId="2F7EC78C" w14:textId="376E6F76" w:rsidR="000A142B" w:rsidRDefault="000A142B">
      <w:pPr>
        <w:pStyle w:val="BodyText"/>
        <w:spacing w:before="129" w:line="295" w:lineRule="auto"/>
        <w:ind w:right="668" w:hanging="272"/>
        <w:jc w:val="both"/>
      </w:pPr>
      <w:r>
        <w:rPr>
          <w:noProof/>
          <w:position w:val="-4"/>
        </w:rPr>
        <w:drawing>
          <wp:inline distT="0" distB="0" distL="0" distR="0" wp14:anchorId="79601D72" wp14:editId="775692ED">
            <wp:extent cx="143946" cy="121073"/>
            <wp:effectExtent l="0" t="0" r="0" b="0"/>
            <wp:docPr id="4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42.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Besides,</w:t>
      </w:r>
      <w:r>
        <w:rPr>
          <w:spacing w:val="-5"/>
        </w:rPr>
        <w:t xml:space="preserve"> </w:t>
      </w:r>
      <w:r>
        <w:t>separating</w:t>
      </w:r>
      <w:r>
        <w:rPr>
          <w:spacing w:val="-4"/>
        </w:rPr>
        <w:t xml:space="preserve"> </w:t>
      </w:r>
      <w:r>
        <w:t>lots</w:t>
      </w:r>
      <w:r>
        <w:rPr>
          <w:spacing w:val="-3"/>
        </w:rPr>
        <w:t xml:space="preserve"> </w:t>
      </w:r>
      <w:r>
        <w:t>as</w:t>
      </w:r>
      <w:r>
        <w:rPr>
          <w:spacing w:val="-4"/>
        </w:rPr>
        <w:t xml:space="preserve"> </w:t>
      </w:r>
      <w:r>
        <w:t>part</w:t>
      </w:r>
      <w:r>
        <w:rPr>
          <w:spacing w:val="-6"/>
        </w:rPr>
        <w:t xml:space="preserve"> </w:t>
      </w:r>
      <w:r>
        <w:t>of</w:t>
      </w:r>
      <w:r>
        <w:rPr>
          <w:spacing w:val="-4"/>
        </w:rPr>
        <w:t xml:space="preserve"> </w:t>
      </w:r>
      <w:r>
        <w:t>initial</w:t>
      </w:r>
      <w:r>
        <w:rPr>
          <w:spacing w:val="-6"/>
        </w:rPr>
        <w:t xml:space="preserve"> </w:t>
      </w:r>
      <w:r>
        <w:t>production</w:t>
      </w:r>
      <w:r>
        <w:rPr>
          <w:spacing w:val="-4"/>
        </w:rPr>
        <w:t xml:space="preserve"> </w:t>
      </w:r>
      <w:r>
        <w:t>parts</w:t>
      </w:r>
      <w:r>
        <w:rPr>
          <w:spacing w:val="-5"/>
        </w:rPr>
        <w:t xml:space="preserve"> </w:t>
      </w:r>
      <w:r>
        <w:t>control</w:t>
      </w:r>
      <w:r>
        <w:rPr>
          <w:spacing w:val="-6"/>
        </w:rPr>
        <w:t xml:space="preserve"> </w:t>
      </w:r>
      <w:r>
        <w:t>makes</w:t>
      </w:r>
      <w:r>
        <w:rPr>
          <w:spacing w:val="-5"/>
        </w:rPr>
        <w:t xml:space="preserve"> </w:t>
      </w:r>
      <w:r>
        <w:t>it</w:t>
      </w:r>
      <w:r>
        <w:rPr>
          <w:spacing w:val="-4"/>
        </w:rPr>
        <w:t xml:space="preserve"> </w:t>
      </w:r>
      <w:r>
        <w:t>easy</w:t>
      </w:r>
      <w:r>
        <w:rPr>
          <w:spacing w:val="-6"/>
        </w:rPr>
        <w:t xml:space="preserve"> </w:t>
      </w:r>
      <w:r>
        <w:t>to</w:t>
      </w:r>
      <w:r>
        <w:rPr>
          <w:spacing w:val="-3"/>
        </w:rPr>
        <w:t xml:space="preserve"> </w:t>
      </w:r>
      <w:r>
        <w:t>limit</w:t>
      </w:r>
      <w:r>
        <w:rPr>
          <w:spacing w:val="-6"/>
        </w:rPr>
        <w:t xml:space="preserve"> </w:t>
      </w:r>
      <w:r>
        <w:t>the</w:t>
      </w:r>
      <w:r>
        <w:rPr>
          <w:spacing w:val="-5"/>
        </w:rPr>
        <w:t xml:space="preserve"> </w:t>
      </w:r>
      <w:r>
        <w:t>scope</w:t>
      </w:r>
      <w:r>
        <w:rPr>
          <w:spacing w:val="-6"/>
        </w:rPr>
        <w:t xml:space="preserve"> </w:t>
      </w:r>
      <w:r>
        <w:t>of</w:t>
      </w:r>
      <w:r>
        <w:rPr>
          <w:spacing w:val="-53"/>
        </w:rPr>
        <w:t xml:space="preserve"> </w:t>
      </w:r>
      <w:r>
        <w:rPr>
          <w:spacing w:val="-1"/>
        </w:rPr>
        <w:t>activities</w:t>
      </w:r>
      <w:r>
        <w:rPr>
          <w:spacing w:val="-9"/>
        </w:rPr>
        <w:t xml:space="preserve"> </w:t>
      </w:r>
      <w:r>
        <w:rPr>
          <w:spacing w:val="-1"/>
        </w:rPr>
        <w:t>such</w:t>
      </w:r>
      <w:r>
        <w:rPr>
          <w:spacing w:val="-9"/>
        </w:rPr>
        <w:t xml:space="preserve"> </w:t>
      </w:r>
      <w:r>
        <w:rPr>
          <w:spacing w:val="-1"/>
        </w:rPr>
        <w:t>as</w:t>
      </w:r>
      <w:r>
        <w:rPr>
          <w:spacing w:val="-9"/>
        </w:rPr>
        <w:t xml:space="preserve"> </w:t>
      </w:r>
      <w:r>
        <w:rPr>
          <w:spacing w:val="-1"/>
        </w:rPr>
        <w:t>sorting</w:t>
      </w:r>
      <w:r>
        <w:rPr>
          <w:spacing w:val="-9"/>
        </w:rPr>
        <w:t xml:space="preserve"> </w:t>
      </w:r>
      <w:r>
        <w:t>and</w:t>
      </w:r>
      <w:r>
        <w:rPr>
          <w:spacing w:val="-10"/>
        </w:rPr>
        <w:t xml:space="preserve"> </w:t>
      </w:r>
      <w:r>
        <w:t>recall</w:t>
      </w:r>
      <w:r>
        <w:rPr>
          <w:spacing w:val="-10"/>
        </w:rPr>
        <w:t xml:space="preserve"> </w:t>
      </w:r>
      <w:r>
        <w:t>of</w:t>
      </w:r>
      <w:r>
        <w:rPr>
          <w:spacing w:val="-7"/>
        </w:rPr>
        <w:t xml:space="preserve"> </w:t>
      </w:r>
      <w:r>
        <w:t>already-delivered</w:t>
      </w:r>
      <w:r>
        <w:rPr>
          <w:spacing w:val="-8"/>
        </w:rPr>
        <w:t xml:space="preserve"> </w:t>
      </w:r>
      <w:r>
        <w:t>products.</w:t>
      </w:r>
      <w:r>
        <w:rPr>
          <w:spacing w:val="-9"/>
        </w:rPr>
        <w:t xml:space="preserve"> </w:t>
      </w:r>
      <w:r>
        <w:t>This</w:t>
      </w:r>
      <w:r>
        <w:rPr>
          <w:spacing w:val="-8"/>
        </w:rPr>
        <w:t xml:space="preserve"> </w:t>
      </w:r>
      <w:r>
        <w:t>also</w:t>
      </w:r>
      <w:r>
        <w:rPr>
          <w:spacing w:val="-10"/>
        </w:rPr>
        <w:t xml:space="preserve"> </w:t>
      </w:r>
      <w:r>
        <w:t>brings</w:t>
      </w:r>
      <w:r>
        <w:rPr>
          <w:spacing w:val="-7"/>
        </w:rPr>
        <w:t xml:space="preserve"> </w:t>
      </w:r>
      <w:r>
        <w:t>benefits</w:t>
      </w:r>
      <w:r>
        <w:rPr>
          <w:spacing w:val="-9"/>
        </w:rPr>
        <w:t xml:space="preserve"> </w:t>
      </w:r>
      <w:r>
        <w:t>to</w:t>
      </w:r>
      <w:r>
        <w:rPr>
          <w:spacing w:val="-9"/>
        </w:rPr>
        <w:t xml:space="preserve"> </w:t>
      </w:r>
      <w:r>
        <w:t>all</w:t>
      </w:r>
      <w:r>
        <w:rPr>
          <w:spacing w:val="-9"/>
        </w:rPr>
        <w:t xml:space="preserve"> </w:t>
      </w:r>
      <w:r>
        <w:t>the</w:t>
      </w:r>
      <w:r>
        <w:rPr>
          <w:spacing w:val="-54"/>
        </w:rPr>
        <w:t xml:space="preserve"> </w:t>
      </w:r>
      <w:r>
        <w:rPr>
          <w:spacing w:val="-5"/>
        </w:rPr>
        <w:t>concerned</w:t>
      </w:r>
      <w:r>
        <w:rPr>
          <w:spacing w:val="-11"/>
        </w:rPr>
        <w:t xml:space="preserve"> </w:t>
      </w:r>
      <w:r>
        <w:rPr>
          <w:spacing w:val="-5"/>
        </w:rPr>
        <w:t>including</w:t>
      </w:r>
      <w:r>
        <w:rPr>
          <w:spacing w:val="-11"/>
        </w:rPr>
        <w:t xml:space="preserve"> </w:t>
      </w:r>
      <w:r>
        <w:rPr>
          <w:spacing w:val="-5"/>
        </w:rPr>
        <w:t>suppliers,</w:t>
      </w:r>
      <w:r w:rsidR="005F1C65">
        <w:rPr>
          <w:spacing w:val="-5"/>
        </w:rPr>
        <w:t xml:space="preserve"> TS</w:t>
      </w:r>
      <w:r>
        <w:rPr>
          <w:spacing w:val="-11"/>
        </w:rPr>
        <w:t xml:space="preserve"> </w:t>
      </w:r>
      <w:r>
        <w:rPr>
          <w:spacing w:val="-5"/>
        </w:rPr>
        <w:t>Mitsuba,</w:t>
      </w:r>
      <w:r>
        <w:rPr>
          <w:spacing w:val="-11"/>
        </w:rPr>
        <w:t xml:space="preserve"> </w:t>
      </w:r>
      <w:r>
        <w:rPr>
          <w:spacing w:val="-5"/>
        </w:rPr>
        <w:t>customers</w:t>
      </w:r>
      <w:r>
        <w:rPr>
          <w:spacing w:val="-9"/>
        </w:rPr>
        <w:t xml:space="preserve"> </w:t>
      </w:r>
      <w:r>
        <w:rPr>
          <w:spacing w:val="-5"/>
        </w:rPr>
        <w:t>of</w:t>
      </w:r>
      <w:r>
        <w:rPr>
          <w:spacing w:val="-8"/>
        </w:rPr>
        <w:t xml:space="preserve"> </w:t>
      </w:r>
      <w:r w:rsidR="00DF19BF">
        <w:rPr>
          <w:spacing w:val="-8"/>
        </w:rPr>
        <w:t xml:space="preserve">TS </w:t>
      </w:r>
      <w:r>
        <w:rPr>
          <w:spacing w:val="-5"/>
        </w:rPr>
        <w:t>Mitsuba</w:t>
      </w:r>
      <w:r>
        <w:rPr>
          <w:spacing w:val="-11"/>
        </w:rPr>
        <w:t xml:space="preserve"> </w:t>
      </w:r>
      <w:r>
        <w:rPr>
          <w:spacing w:val="-4"/>
        </w:rPr>
        <w:t>and</w:t>
      </w:r>
      <w:r>
        <w:rPr>
          <w:spacing w:val="-11"/>
        </w:rPr>
        <w:t xml:space="preserve"> </w:t>
      </w:r>
      <w:r>
        <w:rPr>
          <w:spacing w:val="-4"/>
        </w:rPr>
        <w:t>consumers.</w:t>
      </w:r>
    </w:p>
    <w:p w14:paraId="2DBA13DC" w14:textId="589ED6AE" w:rsidR="000A142B" w:rsidRPr="008F6443" w:rsidRDefault="000A142B" w:rsidP="008F6443">
      <w:pPr>
        <w:pStyle w:val="Heading2"/>
        <w:spacing w:before="123" w:line="422" w:lineRule="auto"/>
        <w:ind w:left="1080" w:right="7755" w:hanging="339"/>
        <w:rPr>
          <w:spacing w:val="-53"/>
        </w:rPr>
      </w:pPr>
      <w:r>
        <w:rPr>
          <w:noProof/>
        </w:rPr>
        <w:drawing>
          <wp:anchor distT="0" distB="0" distL="0" distR="0" simplePos="0" relativeHeight="251571200" behindDoc="0" locked="0" layoutInCell="1" allowOverlap="1" wp14:anchorId="4F4F7952" wp14:editId="776500F1">
            <wp:simplePos x="0" y="0"/>
            <wp:positionH relativeFrom="page">
              <wp:posOffset>610155</wp:posOffset>
            </wp:positionH>
            <wp:positionV relativeFrom="paragraph">
              <wp:posOffset>102446</wp:posOffset>
            </wp:positionV>
            <wp:extent cx="165333" cy="95068"/>
            <wp:effectExtent l="0" t="0" r="0" b="0"/>
            <wp:wrapNone/>
            <wp:docPr id="42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52.png"/>
                    <pic:cNvPicPr/>
                  </pic:nvPicPr>
                  <pic:blipFill>
                    <a:blip r:embed="rId222" cstate="print"/>
                    <a:stretch>
                      <a:fillRect/>
                    </a:stretch>
                  </pic:blipFill>
                  <pic:spPr>
                    <a:xfrm>
                      <a:off x="0" y="0"/>
                      <a:ext cx="165333" cy="95068"/>
                    </a:xfrm>
                    <a:prstGeom prst="rect">
                      <a:avLst/>
                    </a:prstGeom>
                  </pic:spPr>
                </pic:pic>
              </a:graphicData>
            </a:graphic>
          </wp:anchor>
        </w:drawing>
      </w:r>
      <w:r>
        <w:rPr>
          <w:noProof/>
        </w:rPr>
        <w:drawing>
          <wp:anchor distT="0" distB="0" distL="0" distR="0" simplePos="0" relativeHeight="251936768" behindDoc="1" locked="0" layoutInCell="1" allowOverlap="1" wp14:anchorId="66CC2ED0" wp14:editId="6CE6F5D1">
            <wp:simplePos x="0" y="0"/>
            <wp:positionH relativeFrom="page">
              <wp:posOffset>871741</wp:posOffset>
            </wp:positionH>
            <wp:positionV relativeFrom="paragraph">
              <wp:posOffset>364416</wp:posOffset>
            </wp:positionV>
            <wp:extent cx="256780" cy="95068"/>
            <wp:effectExtent l="0" t="0" r="0" b="0"/>
            <wp:wrapNone/>
            <wp:docPr id="43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53.png"/>
                    <pic:cNvPicPr/>
                  </pic:nvPicPr>
                  <pic:blipFill>
                    <a:blip r:embed="rId223" cstate="print"/>
                    <a:stretch>
                      <a:fillRect/>
                    </a:stretch>
                  </pic:blipFill>
                  <pic:spPr>
                    <a:xfrm>
                      <a:off x="0" y="0"/>
                      <a:ext cx="256780" cy="95068"/>
                    </a:xfrm>
                    <a:prstGeom prst="rect">
                      <a:avLst/>
                    </a:prstGeom>
                  </pic:spPr>
                </pic:pic>
              </a:graphicData>
            </a:graphic>
          </wp:anchor>
        </w:drawing>
      </w:r>
      <w:r>
        <w:rPr>
          <w:spacing w:val="-5"/>
        </w:rPr>
        <w:t>IPP delivery procedure</w:t>
      </w:r>
      <w:r>
        <w:rPr>
          <w:spacing w:val="-53"/>
        </w:rPr>
        <w:t xml:space="preserve"> </w:t>
      </w:r>
      <w:r w:rsidR="008F6443">
        <w:rPr>
          <w:spacing w:val="-53"/>
        </w:rPr>
        <w:t xml:space="preserve">          </w:t>
      </w:r>
      <w:r>
        <w:t>General</w:t>
      </w:r>
    </w:p>
    <w:p w14:paraId="5698BC22" w14:textId="1A927CF9" w:rsidR="000A142B" w:rsidRDefault="000A142B">
      <w:pPr>
        <w:pStyle w:val="BodyText"/>
        <w:spacing w:before="1"/>
        <w:ind w:left="1088"/>
        <w:jc w:val="both"/>
      </w:pPr>
      <w:r>
        <w:rPr>
          <w:noProof/>
          <w:position w:val="-4"/>
        </w:rPr>
        <w:drawing>
          <wp:inline distT="0" distB="0" distL="0" distR="0" wp14:anchorId="4E093772" wp14:editId="52A0E7DB">
            <wp:extent cx="143946" cy="121073"/>
            <wp:effectExtent l="0" t="0" r="0" b="0"/>
            <wp:docPr id="43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5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When</w:t>
      </w:r>
      <w:r>
        <w:rPr>
          <w:spacing w:val="-8"/>
        </w:rPr>
        <w:t xml:space="preserve"> </w:t>
      </w:r>
      <w:r>
        <w:rPr>
          <w:spacing w:val="-5"/>
        </w:rPr>
        <w:t>delivering</w:t>
      </w:r>
      <w:r>
        <w:rPr>
          <w:spacing w:val="-11"/>
        </w:rPr>
        <w:t xml:space="preserve"> </w:t>
      </w:r>
      <w:r>
        <w:rPr>
          <w:spacing w:val="-5"/>
        </w:rPr>
        <w:t>IPPs,</w:t>
      </w:r>
      <w:r>
        <w:rPr>
          <w:spacing w:val="-11"/>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9"/>
        </w:rPr>
        <w:t xml:space="preserve"> </w:t>
      </w:r>
      <w:r>
        <w:rPr>
          <w:spacing w:val="-4"/>
        </w:rPr>
        <w:t>give</w:t>
      </w:r>
      <w:r>
        <w:rPr>
          <w:spacing w:val="-11"/>
        </w:rPr>
        <w:t xml:space="preserve"> </w:t>
      </w:r>
      <w:r>
        <w:rPr>
          <w:spacing w:val="-4"/>
        </w:rPr>
        <w:t>a</w:t>
      </w:r>
      <w:r>
        <w:rPr>
          <w:spacing w:val="-8"/>
        </w:rPr>
        <w:t xml:space="preserve"> </w:t>
      </w:r>
      <w:r>
        <w:rPr>
          <w:spacing w:val="-4"/>
        </w:rPr>
        <w:t>prior</w:t>
      </w:r>
      <w:r>
        <w:rPr>
          <w:spacing w:val="-10"/>
        </w:rPr>
        <w:t xml:space="preserve"> </w:t>
      </w:r>
      <w:r>
        <w:rPr>
          <w:spacing w:val="-4"/>
        </w:rPr>
        <w:t>notice</w:t>
      </w:r>
      <w:r>
        <w:rPr>
          <w:spacing w:val="-8"/>
        </w:rPr>
        <w:t xml:space="preserve"> </w:t>
      </w:r>
      <w:r>
        <w:rPr>
          <w:spacing w:val="-4"/>
        </w:rPr>
        <w:t>to</w:t>
      </w:r>
      <w:r>
        <w:rPr>
          <w:spacing w:val="-11"/>
        </w:rPr>
        <w:t xml:space="preserve"> </w:t>
      </w:r>
      <w:r w:rsidR="00DF19BF">
        <w:rPr>
          <w:spacing w:val="-11"/>
        </w:rPr>
        <w:t xml:space="preserve">TS </w:t>
      </w:r>
      <w:r>
        <w:rPr>
          <w:spacing w:val="-4"/>
        </w:rPr>
        <w:t>Mitsuba.</w:t>
      </w:r>
    </w:p>
    <w:p w14:paraId="3C763CB1" w14:textId="77777777" w:rsidR="000A142B" w:rsidRDefault="000A142B">
      <w:pPr>
        <w:pStyle w:val="BodyText"/>
        <w:spacing w:before="53"/>
        <w:jc w:val="both"/>
      </w:pPr>
      <w:r>
        <w:rPr>
          <w:spacing w:val="-5"/>
        </w:rPr>
        <w:t>There</w:t>
      </w:r>
      <w:r>
        <w:rPr>
          <w:spacing w:val="-11"/>
        </w:rPr>
        <w:t xml:space="preserve"> </w:t>
      </w:r>
      <w:r>
        <w:rPr>
          <w:spacing w:val="-5"/>
        </w:rPr>
        <w:t>are</w:t>
      </w:r>
      <w:r>
        <w:rPr>
          <w:spacing w:val="-11"/>
        </w:rPr>
        <w:t xml:space="preserve"> </w:t>
      </w:r>
      <w:r>
        <w:rPr>
          <w:spacing w:val="-4"/>
        </w:rPr>
        <w:t>three</w:t>
      </w:r>
      <w:r>
        <w:rPr>
          <w:spacing w:val="-10"/>
        </w:rPr>
        <w:t xml:space="preserve"> </w:t>
      </w:r>
      <w:r>
        <w:rPr>
          <w:spacing w:val="-4"/>
        </w:rPr>
        <w:t>types</w:t>
      </w:r>
      <w:r>
        <w:rPr>
          <w:spacing w:val="-9"/>
        </w:rPr>
        <w:t xml:space="preserve"> </w:t>
      </w:r>
      <w:r>
        <w:rPr>
          <w:spacing w:val="-4"/>
        </w:rPr>
        <w:t>of</w:t>
      </w:r>
      <w:r>
        <w:rPr>
          <w:spacing w:val="-8"/>
        </w:rPr>
        <w:t xml:space="preserve"> </w:t>
      </w:r>
      <w:r>
        <w:rPr>
          <w:spacing w:val="-4"/>
        </w:rPr>
        <w:t>IPP:</w:t>
      </w:r>
    </w:p>
    <w:p w14:paraId="1F033210" w14:textId="77777777" w:rsidR="000A142B" w:rsidRDefault="000A142B">
      <w:pPr>
        <w:pStyle w:val="ListParagraph"/>
        <w:numPr>
          <w:ilvl w:val="0"/>
          <w:numId w:val="67"/>
        </w:numPr>
        <w:tabs>
          <w:tab w:val="left" w:pos="1644"/>
        </w:tabs>
        <w:spacing w:before="53"/>
        <w:jc w:val="both"/>
        <w:rPr>
          <w:sz w:val="20"/>
        </w:rPr>
      </w:pPr>
      <w:r>
        <w:rPr>
          <w:spacing w:val="-5"/>
          <w:sz w:val="20"/>
        </w:rPr>
        <w:t>Trial</w:t>
      </w:r>
      <w:r>
        <w:rPr>
          <w:spacing w:val="-11"/>
          <w:sz w:val="20"/>
        </w:rPr>
        <w:t xml:space="preserve"> </w:t>
      </w:r>
      <w:r>
        <w:rPr>
          <w:spacing w:val="-5"/>
          <w:sz w:val="20"/>
        </w:rPr>
        <w:t>production</w:t>
      </w:r>
      <w:r>
        <w:rPr>
          <w:spacing w:val="-8"/>
          <w:sz w:val="20"/>
        </w:rPr>
        <w:t xml:space="preserve"> </w:t>
      </w:r>
      <w:r>
        <w:rPr>
          <w:spacing w:val="-5"/>
          <w:sz w:val="20"/>
        </w:rPr>
        <w:t>lot:</w:t>
      </w:r>
      <w:r>
        <w:rPr>
          <w:spacing w:val="-8"/>
          <w:sz w:val="20"/>
        </w:rPr>
        <w:t xml:space="preserve"> </w:t>
      </w:r>
      <w:r>
        <w:rPr>
          <w:spacing w:val="-5"/>
          <w:sz w:val="20"/>
        </w:rPr>
        <w:t>Shall</w:t>
      </w:r>
      <w:r>
        <w:rPr>
          <w:spacing w:val="-11"/>
          <w:sz w:val="20"/>
        </w:rPr>
        <w:t xml:space="preserve"> </w:t>
      </w:r>
      <w:r>
        <w:rPr>
          <w:spacing w:val="-5"/>
          <w:sz w:val="20"/>
        </w:rPr>
        <w:t>be</w:t>
      </w:r>
      <w:r>
        <w:rPr>
          <w:spacing w:val="-7"/>
          <w:sz w:val="20"/>
        </w:rPr>
        <w:t xml:space="preserve"> </w:t>
      </w:r>
      <w:r>
        <w:rPr>
          <w:spacing w:val="-5"/>
          <w:sz w:val="20"/>
        </w:rPr>
        <w:t>delivered</w:t>
      </w:r>
      <w:r>
        <w:rPr>
          <w:spacing w:val="-8"/>
          <w:sz w:val="20"/>
        </w:rPr>
        <w:t xml:space="preserve"> </w:t>
      </w:r>
      <w:r>
        <w:rPr>
          <w:spacing w:val="-5"/>
          <w:sz w:val="20"/>
        </w:rPr>
        <w:t>on</w:t>
      </w:r>
      <w:r>
        <w:rPr>
          <w:spacing w:val="-11"/>
          <w:sz w:val="20"/>
        </w:rPr>
        <w:t xml:space="preserve"> </w:t>
      </w:r>
      <w:r>
        <w:rPr>
          <w:spacing w:val="-5"/>
          <w:sz w:val="20"/>
        </w:rPr>
        <w:t>the</w:t>
      </w:r>
      <w:r>
        <w:rPr>
          <w:spacing w:val="-11"/>
          <w:sz w:val="20"/>
        </w:rPr>
        <w:t xml:space="preserve"> </w:t>
      </w:r>
      <w:r>
        <w:rPr>
          <w:spacing w:val="-4"/>
          <w:sz w:val="20"/>
        </w:rPr>
        <w:t>designated</w:t>
      </w:r>
      <w:r>
        <w:rPr>
          <w:spacing w:val="-8"/>
          <w:sz w:val="20"/>
        </w:rPr>
        <w:t xml:space="preserve"> </w:t>
      </w:r>
      <w:r>
        <w:rPr>
          <w:spacing w:val="-4"/>
          <w:sz w:val="20"/>
        </w:rPr>
        <w:t>date.</w:t>
      </w:r>
    </w:p>
    <w:p w14:paraId="58A44888" w14:textId="77777777" w:rsidR="000A142B" w:rsidRDefault="000A142B">
      <w:pPr>
        <w:pStyle w:val="ListParagraph"/>
        <w:numPr>
          <w:ilvl w:val="0"/>
          <w:numId w:val="67"/>
        </w:numPr>
        <w:tabs>
          <w:tab w:val="left" w:pos="1644"/>
        </w:tabs>
        <w:spacing w:before="55" w:line="297" w:lineRule="auto"/>
        <w:ind w:right="666"/>
        <w:jc w:val="both"/>
        <w:rPr>
          <w:sz w:val="20"/>
        </w:rPr>
      </w:pPr>
      <w:r>
        <w:rPr>
          <w:spacing w:val="-4"/>
          <w:sz w:val="20"/>
        </w:rPr>
        <w:t>Initial</w:t>
      </w:r>
      <w:r>
        <w:rPr>
          <w:spacing w:val="-10"/>
          <w:sz w:val="20"/>
        </w:rPr>
        <w:t xml:space="preserve"> </w:t>
      </w:r>
      <w:r>
        <w:rPr>
          <w:spacing w:val="-4"/>
          <w:sz w:val="20"/>
        </w:rPr>
        <w:t>sample:</w:t>
      </w:r>
      <w:r>
        <w:rPr>
          <w:spacing w:val="-7"/>
          <w:sz w:val="20"/>
        </w:rPr>
        <w:t xml:space="preserve"> </w:t>
      </w:r>
      <w:r>
        <w:rPr>
          <w:spacing w:val="-4"/>
          <w:sz w:val="20"/>
        </w:rPr>
        <w:t>For</w:t>
      </w:r>
      <w:r>
        <w:rPr>
          <w:spacing w:val="-9"/>
          <w:sz w:val="20"/>
        </w:rPr>
        <w:t xml:space="preserve"> </w:t>
      </w:r>
      <w:r>
        <w:rPr>
          <w:spacing w:val="-4"/>
          <w:sz w:val="20"/>
        </w:rPr>
        <w:t>design</w:t>
      </w:r>
      <w:r>
        <w:rPr>
          <w:spacing w:val="-9"/>
          <w:sz w:val="20"/>
        </w:rPr>
        <w:t xml:space="preserve"> </w:t>
      </w:r>
      <w:r>
        <w:rPr>
          <w:spacing w:val="-4"/>
          <w:sz w:val="20"/>
        </w:rPr>
        <w:t>change</w:t>
      </w:r>
      <w:r>
        <w:rPr>
          <w:spacing w:val="-10"/>
          <w:sz w:val="20"/>
        </w:rPr>
        <w:t xml:space="preserve"> </w:t>
      </w:r>
      <w:r>
        <w:rPr>
          <w:spacing w:val="-4"/>
          <w:sz w:val="20"/>
        </w:rPr>
        <w:t>samples,</w:t>
      </w:r>
      <w:r>
        <w:rPr>
          <w:spacing w:val="-7"/>
          <w:sz w:val="20"/>
        </w:rPr>
        <w:t xml:space="preserve"> </w:t>
      </w:r>
      <w:r>
        <w:rPr>
          <w:spacing w:val="-4"/>
          <w:sz w:val="20"/>
        </w:rPr>
        <w:t>notice</w:t>
      </w:r>
      <w:r>
        <w:rPr>
          <w:spacing w:val="-7"/>
          <w:sz w:val="20"/>
        </w:rPr>
        <w:t xml:space="preserve"> </w:t>
      </w:r>
      <w:r>
        <w:rPr>
          <w:spacing w:val="-4"/>
          <w:sz w:val="20"/>
        </w:rPr>
        <w:t>shall</w:t>
      </w:r>
      <w:r>
        <w:rPr>
          <w:spacing w:val="-10"/>
          <w:sz w:val="20"/>
        </w:rPr>
        <w:t xml:space="preserve"> </w:t>
      </w:r>
      <w:r>
        <w:rPr>
          <w:spacing w:val="-4"/>
          <w:sz w:val="20"/>
        </w:rPr>
        <w:t>be</w:t>
      </w:r>
      <w:r>
        <w:rPr>
          <w:spacing w:val="-9"/>
          <w:sz w:val="20"/>
        </w:rPr>
        <w:t xml:space="preserve"> </w:t>
      </w:r>
      <w:r>
        <w:rPr>
          <w:spacing w:val="-4"/>
          <w:sz w:val="20"/>
        </w:rPr>
        <w:t>given</w:t>
      </w:r>
      <w:r>
        <w:rPr>
          <w:spacing w:val="-7"/>
          <w:sz w:val="20"/>
        </w:rPr>
        <w:t xml:space="preserve"> </w:t>
      </w:r>
      <w:r>
        <w:rPr>
          <w:spacing w:val="-4"/>
          <w:sz w:val="20"/>
        </w:rPr>
        <w:t>one</w:t>
      </w:r>
      <w:r>
        <w:rPr>
          <w:spacing w:val="-7"/>
          <w:sz w:val="20"/>
        </w:rPr>
        <w:t xml:space="preserve"> </w:t>
      </w:r>
      <w:r>
        <w:rPr>
          <w:spacing w:val="-4"/>
          <w:sz w:val="20"/>
        </w:rPr>
        <w:t>month</w:t>
      </w:r>
      <w:r>
        <w:rPr>
          <w:spacing w:val="-8"/>
          <w:sz w:val="20"/>
        </w:rPr>
        <w:t xml:space="preserve"> </w:t>
      </w:r>
      <w:r>
        <w:rPr>
          <w:spacing w:val="-4"/>
          <w:sz w:val="20"/>
        </w:rPr>
        <w:t>before</w:t>
      </w:r>
      <w:r>
        <w:rPr>
          <w:spacing w:val="-8"/>
          <w:sz w:val="20"/>
        </w:rPr>
        <w:t xml:space="preserve"> </w:t>
      </w:r>
      <w:r>
        <w:rPr>
          <w:spacing w:val="-3"/>
          <w:sz w:val="20"/>
        </w:rPr>
        <w:t>the</w:t>
      </w:r>
      <w:r>
        <w:rPr>
          <w:spacing w:val="-10"/>
          <w:sz w:val="20"/>
        </w:rPr>
        <w:t xml:space="preserve"> </w:t>
      </w:r>
      <w:r>
        <w:rPr>
          <w:spacing w:val="-3"/>
          <w:sz w:val="20"/>
        </w:rPr>
        <w:t>delivery,</w:t>
      </w:r>
      <w:r>
        <w:rPr>
          <w:spacing w:val="-9"/>
          <w:sz w:val="20"/>
        </w:rPr>
        <w:t xml:space="preserve"> </w:t>
      </w:r>
      <w:r>
        <w:rPr>
          <w:spacing w:val="-3"/>
          <w:sz w:val="20"/>
        </w:rPr>
        <w:t>and</w:t>
      </w:r>
      <w:r>
        <w:rPr>
          <w:spacing w:val="-54"/>
          <w:sz w:val="20"/>
        </w:rPr>
        <w:t xml:space="preserve"> </w:t>
      </w:r>
      <w:r>
        <w:rPr>
          <w:spacing w:val="-5"/>
          <w:sz w:val="20"/>
        </w:rPr>
        <w:t>for</w:t>
      </w:r>
      <w:r>
        <w:rPr>
          <w:spacing w:val="-10"/>
          <w:sz w:val="20"/>
        </w:rPr>
        <w:t xml:space="preserve"> </w:t>
      </w:r>
      <w:r>
        <w:rPr>
          <w:spacing w:val="-5"/>
          <w:sz w:val="20"/>
        </w:rPr>
        <w:t>process</w:t>
      </w:r>
      <w:r>
        <w:rPr>
          <w:spacing w:val="-9"/>
          <w:sz w:val="20"/>
        </w:rPr>
        <w:t xml:space="preserve"> </w:t>
      </w:r>
      <w:r>
        <w:rPr>
          <w:spacing w:val="-5"/>
          <w:sz w:val="20"/>
        </w:rPr>
        <w:t>change</w:t>
      </w:r>
      <w:r>
        <w:rPr>
          <w:spacing w:val="-11"/>
          <w:sz w:val="20"/>
        </w:rPr>
        <w:t xml:space="preserve"> </w:t>
      </w:r>
      <w:r>
        <w:rPr>
          <w:spacing w:val="-5"/>
          <w:sz w:val="20"/>
        </w:rPr>
        <w:t>samples,</w:t>
      </w:r>
      <w:r>
        <w:rPr>
          <w:spacing w:val="-11"/>
          <w:sz w:val="20"/>
        </w:rPr>
        <w:t xml:space="preserve"> </w:t>
      </w:r>
      <w:r>
        <w:rPr>
          <w:spacing w:val="-5"/>
          <w:sz w:val="20"/>
        </w:rPr>
        <w:t>one</w:t>
      </w:r>
      <w:r>
        <w:rPr>
          <w:spacing w:val="-11"/>
          <w:sz w:val="20"/>
        </w:rPr>
        <w:t xml:space="preserve"> </w:t>
      </w:r>
      <w:r>
        <w:rPr>
          <w:spacing w:val="-5"/>
          <w:sz w:val="20"/>
        </w:rPr>
        <w:t>week</w:t>
      </w:r>
      <w:r>
        <w:rPr>
          <w:spacing w:val="-9"/>
          <w:sz w:val="20"/>
        </w:rPr>
        <w:t xml:space="preserve"> </w:t>
      </w:r>
      <w:r>
        <w:rPr>
          <w:spacing w:val="-5"/>
          <w:sz w:val="20"/>
        </w:rPr>
        <w:t>before</w:t>
      </w:r>
      <w:r>
        <w:rPr>
          <w:spacing w:val="-10"/>
          <w:sz w:val="20"/>
        </w:rPr>
        <w:t xml:space="preserve"> </w:t>
      </w:r>
      <w:r>
        <w:rPr>
          <w:spacing w:val="-4"/>
          <w:sz w:val="20"/>
        </w:rPr>
        <w:t>the</w:t>
      </w:r>
      <w:r>
        <w:rPr>
          <w:spacing w:val="-11"/>
          <w:sz w:val="20"/>
        </w:rPr>
        <w:t xml:space="preserve"> </w:t>
      </w:r>
      <w:r>
        <w:rPr>
          <w:spacing w:val="-4"/>
          <w:sz w:val="20"/>
        </w:rPr>
        <w:t>delivery,</w:t>
      </w:r>
      <w:r>
        <w:rPr>
          <w:spacing w:val="-11"/>
          <w:sz w:val="20"/>
        </w:rPr>
        <w:t xml:space="preserve"> </w:t>
      </w:r>
      <w:r>
        <w:rPr>
          <w:spacing w:val="-4"/>
          <w:sz w:val="20"/>
        </w:rPr>
        <w:t>in</w:t>
      </w:r>
      <w:r>
        <w:rPr>
          <w:spacing w:val="-11"/>
          <w:sz w:val="20"/>
        </w:rPr>
        <w:t xml:space="preserve"> </w:t>
      </w:r>
      <w:r>
        <w:rPr>
          <w:spacing w:val="-4"/>
          <w:sz w:val="20"/>
        </w:rPr>
        <w:t>principle.</w:t>
      </w:r>
    </w:p>
    <w:p w14:paraId="317F7681" w14:textId="77777777" w:rsidR="000A142B" w:rsidRDefault="000A142B">
      <w:pPr>
        <w:pStyle w:val="ListParagraph"/>
        <w:numPr>
          <w:ilvl w:val="0"/>
          <w:numId w:val="67"/>
        </w:numPr>
        <w:tabs>
          <w:tab w:val="left" w:pos="1644"/>
        </w:tabs>
        <w:spacing w:before="2" w:line="297" w:lineRule="auto"/>
        <w:ind w:right="668"/>
        <w:jc w:val="both"/>
        <w:rPr>
          <w:sz w:val="20"/>
        </w:rPr>
      </w:pPr>
      <w:r>
        <w:rPr>
          <w:spacing w:val="-2"/>
          <w:sz w:val="20"/>
        </w:rPr>
        <w:t>When</w:t>
      </w:r>
      <w:r>
        <w:rPr>
          <w:spacing w:val="-10"/>
          <w:sz w:val="20"/>
        </w:rPr>
        <w:t xml:space="preserve"> </w:t>
      </w:r>
      <w:r>
        <w:rPr>
          <w:spacing w:val="-2"/>
          <w:sz w:val="20"/>
        </w:rPr>
        <w:t>delivering</w:t>
      </w:r>
      <w:r>
        <w:rPr>
          <w:spacing w:val="-11"/>
          <w:sz w:val="20"/>
        </w:rPr>
        <w:t xml:space="preserve"> </w:t>
      </w:r>
      <w:r>
        <w:rPr>
          <w:spacing w:val="-1"/>
          <w:sz w:val="20"/>
        </w:rPr>
        <w:t>parts</w:t>
      </w:r>
      <w:r>
        <w:rPr>
          <w:spacing w:val="-10"/>
          <w:sz w:val="20"/>
        </w:rPr>
        <w:t xml:space="preserve"> </w:t>
      </w:r>
      <w:r>
        <w:rPr>
          <w:spacing w:val="-1"/>
          <w:sz w:val="20"/>
        </w:rPr>
        <w:t>with</w:t>
      </w:r>
      <w:r>
        <w:rPr>
          <w:spacing w:val="-11"/>
          <w:sz w:val="20"/>
        </w:rPr>
        <w:t xml:space="preserve"> </w:t>
      </w:r>
      <w:r>
        <w:rPr>
          <w:spacing w:val="-1"/>
          <w:sz w:val="20"/>
        </w:rPr>
        <w:t>actions</w:t>
      </w:r>
      <w:r>
        <w:rPr>
          <w:spacing w:val="-10"/>
          <w:sz w:val="20"/>
        </w:rPr>
        <w:t xml:space="preserve"> </w:t>
      </w:r>
      <w:r>
        <w:rPr>
          <w:spacing w:val="-1"/>
          <w:sz w:val="20"/>
        </w:rPr>
        <w:t>taken</w:t>
      </w:r>
      <w:r>
        <w:rPr>
          <w:spacing w:val="-11"/>
          <w:sz w:val="20"/>
        </w:rPr>
        <w:t xml:space="preserve"> </w:t>
      </w:r>
      <w:r>
        <w:rPr>
          <w:spacing w:val="-1"/>
          <w:sz w:val="20"/>
        </w:rPr>
        <w:t>(TDA</w:t>
      </w:r>
      <w:r>
        <w:rPr>
          <w:spacing w:val="-11"/>
          <w:sz w:val="20"/>
        </w:rPr>
        <w:t xml:space="preserve"> </w:t>
      </w:r>
      <w:r>
        <w:rPr>
          <w:spacing w:val="-1"/>
          <w:sz w:val="20"/>
        </w:rPr>
        <w:t>(temporary</w:t>
      </w:r>
      <w:r>
        <w:rPr>
          <w:spacing w:val="-11"/>
          <w:sz w:val="20"/>
        </w:rPr>
        <w:t xml:space="preserve"> </w:t>
      </w:r>
      <w:r>
        <w:rPr>
          <w:spacing w:val="-1"/>
          <w:sz w:val="20"/>
        </w:rPr>
        <w:t>deviation</w:t>
      </w:r>
      <w:r>
        <w:rPr>
          <w:spacing w:val="-10"/>
          <w:sz w:val="20"/>
        </w:rPr>
        <w:t xml:space="preserve"> </w:t>
      </w:r>
      <w:r>
        <w:rPr>
          <w:spacing w:val="-1"/>
          <w:sz w:val="20"/>
        </w:rPr>
        <w:t>approval)</w:t>
      </w:r>
      <w:r>
        <w:rPr>
          <w:spacing w:val="-11"/>
          <w:sz w:val="20"/>
        </w:rPr>
        <w:t xml:space="preserve"> </w:t>
      </w:r>
      <w:r>
        <w:rPr>
          <w:spacing w:val="-1"/>
          <w:sz w:val="20"/>
        </w:rPr>
        <w:t>parts,</w:t>
      </w:r>
      <w:r>
        <w:rPr>
          <w:spacing w:val="-10"/>
          <w:sz w:val="20"/>
        </w:rPr>
        <w:t xml:space="preserve"> </w:t>
      </w:r>
      <w:r>
        <w:rPr>
          <w:spacing w:val="-1"/>
          <w:sz w:val="20"/>
        </w:rPr>
        <w:t>sorted</w:t>
      </w:r>
      <w:r>
        <w:rPr>
          <w:spacing w:val="-11"/>
          <w:sz w:val="20"/>
        </w:rPr>
        <w:t xml:space="preserve"> </w:t>
      </w:r>
      <w:r>
        <w:rPr>
          <w:spacing w:val="-1"/>
          <w:sz w:val="20"/>
        </w:rPr>
        <w:t>parts,</w:t>
      </w:r>
      <w:r>
        <w:rPr>
          <w:spacing w:val="-53"/>
          <w:sz w:val="20"/>
        </w:rPr>
        <w:t xml:space="preserve"> </w:t>
      </w:r>
      <w:r>
        <w:rPr>
          <w:spacing w:val="-4"/>
          <w:sz w:val="20"/>
        </w:rPr>
        <w:t>parts</w:t>
      </w:r>
      <w:r>
        <w:rPr>
          <w:spacing w:val="-9"/>
          <w:sz w:val="20"/>
        </w:rPr>
        <w:t xml:space="preserve"> </w:t>
      </w:r>
      <w:r>
        <w:rPr>
          <w:spacing w:val="-4"/>
          <w:sz w:val="20"/>
        </w:rPr>
        <w:t>with</w:t>
      </w:r>
      <w:r>
        <w:rPr>
          <w:spacing w:val="-7"/>
          <w:sz w:val="20"/>
        </w:rPr>
        <w:t xml:space="preserve"> </w:t>
      </w:r>
      <w:r>
        <w:rPr>
          <w:spacing w:val="-4"/>
          <w:sz w:val="20"/>
        </w:rPr>
        <w:t>temporary/permanent</w:t>
      </w:r>
      <w:r>
        <w:rPr>
          <w:spacing w:val="-9"/>
          <w:sz w:val="20"/>
        </w:rPr>
        <w:t xml:space="preserve"> </w:t>
      </w:r>
      <w:r>
        <w:rPr>
          <w:spacing w:val="-4"/>
          <w:sz w:val="20"/>
        </w:rPr>
        <w:t>countermeasure,</w:t>
      </w:r>
      <w:r>
        <w:rPr>
          <w:spacing w:val="-7"/>
          <w:sz w:val="20"/>
        </w:rPr>
        <w:t xml:space="preserve"> </w:t>
      </w:r>
      <w:r>
        <w:rPr>
          <w:spacing w:val="-3"/>
          <w:sz w:val="20"/>
        </w:rPr>
        <w:t>etc.),</w:t>
      </w:r>
      <w:r>
        <w:rPr>
          <w:spacing w:val="-7"/>
          <w:sz w:val="20"/>
        </w:rPr>
        <w:t xml:space="preserve"> </w:t>
      </w:r>
      <w:r>
        <w:rPr>
          <w:spacing w:val="-3"/>
          <w:sz w:val="20"/>
        </w:rPr>
        <w:t>the</w:t>
      </w:r>
      <w:r>
        <w:rPr>
          <w:spacing w:val="-9"/>
          <w:sz w:val="20"/>
        </w:rPr>
        <w:t xml:space="preserve"> </w:t>
      </w:r>
      <w:r>
        <w:rPr>
          <w:spacing w:val="-3"/>
          <w:sz w:val="20"/>
        </w:rPr>
        <w:t>supplier</w:t>
      </w:r>
      <w:r>
        <w:rPr>
          <w:spacing w:val="-8"/>
          <w:sz w:val="20"/>
        </w:rPr>
        <w:t xml:space="preserve"> </w:t>
      </w:r>
      <w:r>
        <w:rPr>
          <w:spacing w:val="-3"/>
          <w:sz w:val="20"/>
        </w:rPr>
        <w:t>shall</w:t>
      </w:r>
      <w:r>
        <w:rPr>
          <w:spacing w:val="-8"/>
          <w:sz w:val="20"/>
        </w:rPr>
        <w:t xml:space="preserve"> </w:t>
      </w:r>
      <w:r>
        <w:rPr>
          <w:spacing w:val="-3"/>
          <w:sz w:val="20"/>
        </w:rPr>
        <w:t>confirm</w:t>
      </w:r>
      <w:r>
        <w:rPr>
          <w:spacing w:val="-8"/>
          <w:sz w:val="20"/>
        </w:rPr>
        <w:t xml:space="preserve"> </w:t>
      </w:r>
      <w:r>
        <w:rPr>
          <w:spacing w:val="-3"/>
          <w:sz w:val="20"/>
        </w:rPr>
        <w:t>the</w:t>
      </w:r>
      <w:r>
        <w:rPr>
          <w:spacing w:val="-7"/>
          <w:sz w:val="20"/>
        </w:rPr>
        <w:t xml:space="preserve"> </w:t>
      </w:r>
      <w:r>
        <w:rPr>
          <w:spacing w:val="-3"/>
          <w:sz w:val="20"/>
        </w:rPr>
        <w:t>necessity</w:t>
      </w:r>
      <w:r>
        <w:rPr>
          <w:spacing w:val="-8"/>
          <w:sz w:val="20"/>
        </w:rPr>
        <w:t xml:space="preserve"> </w:t>
      </w:r>
      <w:r>
        <w:rPr>
          <w:spacing w:val="-3"/>
          <w:sz w:val="20"/>
        </w:rPr>
        <w:t>of</w:t>
      </w:r>
      <w:r>
        <w:rPr>
          <w:spacing w:val="-9"/>
          <w:sz w:val="20"/>
        </w:rPr>
        <w:t xml:space="preserve"> </w:t>
      </w:r>
      <w:r>
        <w:rPr>
          <w:spacing w:val="-3"/>
          <w:sz w:val="20"/>
        </w:rPr>
        <w:t>a</w:t>
      </w:r>
      <w:r>
        <w:rPr>
          <w:spacing w:val="-53"/>
          <w:sz w:val="20"/>
        </w:rPr>
        <w:t xml:space="preserve"> </w:t>
      </w:r>
      <w:r>
        <w:rPr>
          <w:spacing w:val="-5"/>
          <w:sz w:val="20"/>
        </w:rPr>
        <w:t>prior</w:t>
      </w:r>
      <w:r>
        <w:rPr>
          <w:spacing w:val="-10"/>
          <w:sz w:val="20"/>
        </w:rPr>
        <w:t xml:space="preserve"> </w:t>
      </w:r>
      <w:r>
        <w:rPr>
          <w:spacing w:val="-5"/>
          <w:sz w:val="20"/>
        </w:rPr>
        <w:t>notice</w:t>
      </w:r>
      <w:r>
        <w:rPr>
          <w:spacing w:val="-11"/>
          <w:sz w:val="20"/>
        </w:rPr>
        <w:t xml:space="preserve"> </w:t>
      </w:r>
      <w:r>
        <w:rPr>
          <w:spacing w:val="-5"/>
          <w:sz w:val="20"/>
        </w:rPr>
        <w:t>with</w:t>
      </w:r>
      <w:r>
        <w:rPr>
          <w:spacing w:val="-11"/>
          <w:sz w:val="20"/>
        </w:rPr>
        <w:t xml:space="preserve"> </w:t>
      </w:r>
      <w:r>
        <w:rPr>
          <w:spacing w:val="-5"/>
          <w:sz w:val="20"/>
        </w:rPr>
        <w:t>the</w:t>
      </w:r>
      <w:r>
        <w:rPr>
          <w:spacing w:val="-11"/>
          <w:sz w:val="20"/>
        </w:rPr>
        <w:t xml:space="preserve"> </w:t>
      </w:r>
      <w:r>
        <w:rPr>
          <w:spacing w:val="-5"/>
          <w:sz w:val="20"/>
        </w:rPr>
        <w:t>Quality</w:t>
      </w:r>
      <w:r>
        <w:rPr>
          <w:spacing w:val="-7"/>
          <w:sz w:val="20"/>
        </w:rPr>
        <w:t xml:space="preserve"> </w:t>
      </w:r>
      <w:r>
        <w:rPr>
          <w:spacing w:val="-5"/>
          <w:sz w:val="20"/>
        </w:rPr>
        <w:t>Control</w:t>
      </w:r>
      <w:r>
        <w:rPr>
          <w:spacing w:val="-9"/>
          <w:sz w:val="20"/>
        </w:rPr>
        <w:t xml:space="preserve"> </w:t>
      </w:r>
      <w:r>
        <w:rPr>
          <w:spacing w:val="-5"/>
          <w:sz w:val="20"/>
        </w:rPr>
        <w:t>Section</w:t>
      </w:r>
      <w:r>
        <w:rPr>
          <w:spacing w:val="-11"/>
          <w:sz w:val="20"/>
        </w:rPr>
        <w:t xml:space="preserve"> </w:t>
      </w:r>
      <w:r>
        <w:rPr>
          <w:spacing w:val="-5"/>
          <w:sz w:val="20"/>
        </w:rPr>
        <w:t>and</w:t>
      </w:r>
      <w:r>
        <w:rPr>
          <w:spacing w:val="-8"/>
          <w:sz w:val="20"/>
        </w:rPr>
        <w:t xml:space="preserve"> </w:t>
      </w:r>
      <w:r>
        <w:rPr>
          <w:spacing w:val="-5"/>
          <w:sz w:val="20"/>
        </w:rPr>
        <w:t>Plant</w:t>
      </w:r>
      <w:r>
        <w:rPr>
          <w:spacing w:val="-11"/>
          <w:sz w:val="20"/>
        </w:rPr>
        <w:t xml:space="preserve"> </w:t>
      </w:r>
      <w:r>
        <w:rPr>
          <w:spacing w:val="-4"/>
          <w:sz w:val="20"/>
        </w:rPr>
        <w:t>Control</w:t>
      </w:r>
      <w:r>
        <w:rPr>
          <w:spacing w:val="-11"/>
          <w:sz w:val="20"/>
        </w:rPr>
        <w:t xml:space="preserve"> </w:t>
      </w:r>
      <w:r>
        <w:rPr>
          <w:spacing w:val="-4"/>
          <w:sz w:val="20"/>
        </w:rPr>
        <w:t>Section</w:t>
      </w:r>
      <w:r>
        <w:rPr>
          <w:spacing w:val="-8"/>
          <w:sz w:val="20"/>
        </w:rPr>
        <w:t xml:space="preserve"> </w:t>
      </w:r>
      <w:r>
        <w:rPr>
          <w:spacing w:val="-4"/>
          <w:sz w:val="20"/>
        </w:rPr>
        <w:t>of</w:t>
      </w:r>
      <w:r>
        <w:rPr>
          <w:spacing w:val="-10"/>
          <w:sz w:val="20"/>
        </w:rPr>
        <w:t xml:space="preserve"> </w:t>
      </w:r>
      <w:r>
        <w:rPr>
          <w:spacing w:val="-4"/>
          <w:sz w:val="20"/>
        </w:rPr>
        <w:t>each</w:t>
      </w:r>
      <w:r>
        <w:rPr>
          <w:spacing w:val="-11"/>
          <w:sz w:val="20"/>
        </w:rPr>
        <w:t xml:space="preserve"> </w:t>
      </w:r>
      <w:r>
        <w:rPr>
          <w:spacing w:val="-4"/>
          <w:sz w:val="20"/>
        </w:rPr>
        <w:t>receiving</w:t>
      </w:r>
      <w:r>
        <w:rPr>
          <w:spacing w:val="-11"/>
          <w:sz w:val="20"/>
        </w:rPr>
        <w:t xml:space="preserve"> </w:t>
      </w:r>
      <w:r>
        <w:rPr>
          <w:spacing w:val="-4"/>
          <w:sz w:val="20"/>
        </w:rPr>
        <w:t>plant.</w:t>
      </w:r>
    </w:p>
    <w:p w14:paraId="01F1F853" w14:textId="6811EA7B" w:rsidR="000A142B" w:rsidRDefault="000A142B">
      <w:pPr>
        <w:pStyle w:val="BodyText"/>
        <w:spacing w:before="118" w:line="295" w:lineRule="auto"/>
        <w:ind w:right="668" w:hanging="272"/>
        <w:jc w:val="both"/>
      </w:pPr>
      <w:r>
        <w:rPr>
          <w:noProof/>
          <w:position w:val="-4"/>
        </w:rPr>
        <w:drawing>
          <wp:inline distT="0" distB="0" distL="0" distR="0" wp14:anchorId="01EB956D" wp14:editId="45D03A68">
            <wp:extent cx="143946" cy="121073"/>
            <wp:effectExtent l="0" t="0" r="0" b="0"/>
            <wp:docPr id="43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55.png"/>
                    <pic:cNvPicPr/>
                  </pic:nvPicPr>
                  <pic:blipFill>
                    <a:blip r:embed="rId19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4"/>
        </w:rPr>
        <w:t>Last</w:t>
      </w:r>
      <w:r>
        <w:rPr>
          <w:spacing w:val="-10"/>
        </w:rPr>
        <w:t xml:space="preserve"> </w:t>
      </w:r>
      <w:r>
        <w:rPr>
          <w:spacing w:val="-4"/>
        </w:rPr>
        <w:t>3</w:t>
      </w:r>
      <w:r>
        <w:rPr>
          <w:spacing w:val="-10"/>
        </w:rPr>
        <w:t xml:space="preserve"> </w:t>
      </w:r>
      <w:r>
        <w:rPr>
          <w:spacing w:val="-4"/>
        </w:rPr>
        <w:t>digits</w:t>
      </w:r>
      <w:r>
        <w:rPr>
          <w:spacing w:val="-9"/>
        </w:rPr>
        <w:t xml:space="preserve"> </w:t>
      </w:r>
      <w:r>
        <w:rPr>
          <w:spacing w:val="-4"/>
        </w:rPr>
        <w:t>of</w:t>
      </w:r>
      <w:r>
        <w:rPr>
          <w:spacing w:val="-10"/>
        </w:rPr>
        <w:t xml:space="preserve"> </w:t>
      </w:r>
      <w:r>
        <w:rPr>
          <w:spacing w:val="-4"/>
        </w:rPr>
        <w:t>the</w:t>
      </w:r>
      <w:r>
        <w:rPr>
          <w:spacing w:val="-10"/>
        </w:rPr>
        <w:t xml:space="preserve"> </w:t>
      </w:r>
      <w:r w:rsidR="00BB3468">
        <w:rPr>
          <w:spacing w:val="-10"/>
        </w:rPr>
        <w:t xml:space="preserve">TS </w:t>
      </w:r>
      <w:r>
        <w:rPr>
          <w:spacing w:val="-4"/>
        </w:rPr>
        <w:t>Mitsuba</w:t>
      </w:r>
      <w:r>
        <w:rPr>
          <w:spacing w:val="-9"/>
        </w:rPr>
        <w:t xml:space="preserve"> </w:t>
      </w:r>
      <w:r>
        <w:rPr>
          <w:spacing w:val="-4"/>
        </w:rPr>
        <w:t>13-digit</w:t>
      </w:r>
      <w:r>
        <w:rPr>
          <w:spacing w:val="-10"/>
        </w:rPr>
        <w:t xml:space="preserve"> </w:t>
      </w:r>
      <w:r>
        <w:rPr>
          <w:spacing w:val="-4"/>
        </w:rPr>
        <w:t>part</w:t>
      </w:r>
      <w:r>
        <w:rPr>
          <w:spacing w:val="-7"/>
        </w:rPr>
        <w:t xml:space="preserve"> </w:t>
      </w:r>
      <w:r>
        <w:rPr>
          <w:spacing w:val="-4"/>
        </w:rPr>
        <w:t>number</w:t>
      </w:r>
      <w:r>
        <w:rPr>
          <w:spacing w:val="-9"/>
        </w:rPr>
        <w:t xml:space="preserve"> </w:t>
      </w:r>
      <w:r>
        <w:rPr>
          <w:spacing w:val="-4"/>
        </w:rPr>
        <w:t>are</w:t>
      </w:r>
      <w:r>
        <w:rPr>
          <w:spacing w:val="-8"/>
        </w:rPr>
        <w:t xml:space="preserve"> </w:t>
      </w:r>
      <w:r>
        <w:rPr>
          <w:spacing w:val="-4"/>
        </w:rPr>
        <w:t>different</w:t>
      </w:r>
      <w:r>
        <w:rPr>
          <w:spacing w:val="-10"/>
        </w:rPr>
        <w:t xml:space="preserve"> </w:t>
      </w:r>
      <w:r>
        <w:rPr>
          <w:spacing w:val="-4"/>
        </w:rPr>
        <w:t>by</w:t>
      </w:r>
      <w:r>
        <w:rPr>
          <w:spacing w:val="-9"/>
        </w:rPr>
        <w:t xml:space="preserve"> </w:t>
      </w:r>
      <w:r>
        <w:rPr>
          <w:spacing w:val="-4"/>
        </w:rPr>
        <w:t>plant.</w:t>
      </w:r>
      <w:r>
        <w:rPr>
          <w:spacing w:val="-7"/>
        </w:rPr>
        <w:t xml:space="preserve"> </w:t>
      </w:r>
      <w:r>
        <w:rPr>
          <w:spacing w:val="-4"/>
        </w:rPr>
        <w:t>When</w:t>
      </w:r>
      <w:r>
        <w:rPr>
          <w:spacing w:val="-10"/>
        </w:rPr>
        <w:t xml:space="preserve"> </w:t>
      </w:r>
      <w:r>
        <w:rPr>
          <w:spacing w:val="-4"/>
        </w:rPr>
        <w:t>delivering</w:t>
      </w:r>
      <w:r>
        <w:rPr>
          <w:spacing w:val="-10"/>
        </w:rPr>
        <w:t xml:space="preserve"> </w:t>
      </w:r>
      <w:r>
        <w:rPr>
          <w:spacing w:val="-4"/>
        </w:rPr>
        <w:t>the</w:t>
      </w:r>
      <w:r>
        <w:rPr>
          <w:spacing w:val="-10"/>
        </w:rPr>
        <w:t xml:space="preserve"> </w:t>
      </w:r>
      <w:r>
        <w:rPr>
          <w:spacing w:val="-4"/>
        </w:rPr>
        <w:t>same</w:t>
      </w:r>
      <w:r>
        <w:rPr>
          <w:spacing w:val="-9"/>
        </w:rPr>
        <w:t xml:space="preserve"> </w:t>
      </w:r>
      <w:r>
        <w:rPr>
          <w:spacing w:val="-4"/>
        </w:rPr>
        <w:t>IPPs</w:t>
      </w:r>
      <w:r>
        <w:rPr>
          <w:spacing w:val="-54"/>
        </w:rPr>
        <w:t xml:space="preserve"> </w:t>
      </w:r>
      <w:r>
        <w:rPr>
          <w:spacing w:val="-5"/>
        </w:rPr>
        <w:t>to</w:t>
      </w:r>
      <w:r>
        <w:rPr>
          <w:spacing w:val="-11"/>
        </w:rPr>
        <w:t xml:space="preserve"> </w:t>
      </w:r>
      <w:r>
        <w:rPr>
          <w:spacing w:val="-5"/>
        </w:rPr>
        <w:t>two</w:t>
      </w:r>
      <w:r>
        <w:rPr>
          <w:spacing w:val="-11"/>
        </w:rPr>
        <w:t xml:space="preserve"> </w:t>
      </w:r>
      <w:r>
        <w:rPr>
          <w:spacing w:val="-5"/>
        </w:rPr>
        <w:t>or</w:t>
      </w:r>
      <w:r>
        <w:rPr>
          <w:spacing w:val="-10"/>
        </w:rPr>
        <w:t xml:space="preserve"> </w:t>
      </w:r>
      <w:r>
        <w:rPr>
          <w:spacing w:val="-5"/>
        </w:rPr>
        <w:t>more</w:t>
      </w:r>
      <w:r>
        <w:rPr>
          <w:spacing w:val="-11"/>
        </w:rPr>
        <w:t xml:space="preserve"> </w:t>
      </w:r>
      <w:r>
        <w:rPr>
          <w:spacing w:val="-5"/>
        </w:rPr>
        <w:t>plants,</w:t>
      </w:r>
      <w:r>
        <w:rPr>
          <w:spacing w:val="-11"/>
        </w:rPr>
        <w:t xml:space="preserve"> </w:t>
      </w:r>
      <w:r>
        <w:rPr>
          <w:spacing w:val="-5"/>
        </w:rPr>
        <w:t>the</w:t>
      </w:r>
      <w:r>
        <w:rPr>
          <w:spacing w:val="-11"/>
        </w:rPr>
        <w:t xml:space="preserve"> </w:t>
      </w:r>
      <w:r>
        <w:rPr>
          <w:spacing w:val="-4"/>
        </w:rPr>
        <w:t>supplier</w:t>
      </w:r>
      <w:r>
        <w:rPr>
          <w:spacing w:val="-10"/>
        </w:rPr>
        <w:t xml:space="preserve"> </w:t>
      </w:r>
      <w:r>
        <w:rPr>
          <w:spacing w:val="-4"/>
        </w:rPr>
        <w:t>shall</w:t>
      </w:r>
      <w:r>
        <w:rPr>
          <w:spacing w:val="-9"/>
        </w:rPr>
        <w:t xml:space="preserve"> </w:t>
      </w:r>
      <w:r>
        <w:rPr>
          <w:spacing w:val="-4"/>
        </w:rPr>
        <w:t>prepare</w:t>
      </w:r>
      <w:r>
        <w:rPr>
          <w:spacing w:val="-11"/>
        </w:rPr>
        <w:t xml:space="preserve"> </w:t>
      </w:r>
      <w:r>
        <w:rPr>
          <w:spacing w:val="-4"/>
        </w:rPr>
        <w:t>and</w:t>
      </w:r>
      <w:r>
        <w:rPr>
          <w:spacing w:val="-11"/>
        </w:rPr>
        <w:t xml:space="preserve"> </w:t>
      </w:r>
      <w:r>
        <w:rPr>
          <w:spacing w:val="-4"/>
        </w:rPr>
        <w:t>deliver</w:t>
      </w:r>
      <w:r>
        <w:rPr>
          <w:spacing w:val="-10"/>
        </w:rPr>
        <w:t xml:space="preserve"> </w:t>
      </w:r>
      <w:r>
        <w:rPr>
          <w:spacing w:val="-4"/>
        </w:rPr>
        <w:t>the</w:t>
      </w:r>
      <w:r>
        <w:rPr>
          <w:spacing w:val="-11"/>
        </w:rPr>
        <w:t xml:space="preserve"> </w:t>
      </w:r>
      <w:r>
        <w:rPr>
          <w:spacing w:val="-4"/>
        </w:rPr>
        <w:t>same</w:t>
      </w:r>
      <w:r>
        <w:rPr>
          <w:spacing w:val="-11"/>
        </w:rPr>
        <w:t xml:space="preserve"> </w:t>
      </w:r>
      <w:r>
        <w:rPr>
          <w:spacing w:val="-4"/>
        </w:rPr>
        <w:t>IPP</w:t>
      </w:r>
      <w:r>
        <w:rPr>
          <w:spacing w:val="-11"/>
        </w:rPr>
        <w:t xml:space="preserve"> </w:t>
      </w:r>
      <w:r>
        <w:rPr>
          <w:spacing w:val="-4"/>
        </w:rPr>
        <w:t>for</w:t>
      </w:r>
      <w:r>
        <w:rPr>
          <w:spacing w:val="-9"/>
        </w:rPr>
        <w:t xml:space="preserve"> </w:t>
      </w:r>
      <w:r>
        <w:rPr>
          <w:spacing w:val="-4"/>
        </w:rPr>
        <w:t>each</w:t>
      </w:r>
      <w:r>
        <w:rPr>
          <w:spacing w:val="-11"/>
        </w:rPr>
        <w:t xml:space="preserve"> </w:t>
      </w:r>
      <w:r>
        <w:rPr>
          <w:spacing w:val="-4"/>
        </w:rPr>
        <w:t>plant.</w:t>
      </w:r>
    </w:p>
    <w:p w14:paraId="3AD04A3D" w14:textId="10F78A12" w:rsidR="000A142B" w:rsidRDefault="000A142B">
      <w:pPr>
        <w:pStyle w:val="BodyText"/>
        <w:spacing w:before="121" w:line="295" w:lineRule="auto"/>
        <w:ind w:right="663" w:hanging="272"/>
        <w:jc w:val="both"/>
      </w:pPr>
      <w:r>
        <w:rPr>
          <w:noProof/>
          <w:position w:val="-4"/>
        </w:rPr>
        <w:drawing>
          <wp:inline distT="0" distB="0" distL="0" distR="0" wp14:anchorId="605D9062" wp14:editId="0078DFF7">
            <wp:extent cx="143946" cy="121073"/>
            <wp:effectExtent l="0" t="0" r="0" b="0"/>
            <wp:docPr id="43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56.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In order to improve the efficiency of IPP receiving inspection and reduce inspection lead time, the</w:t>
      </w:r>
      <w:r>
        <w:rPr>
          <w:spacing w:val="1"/>
        </w:rPr>
        <w:t xml:space="preserve"> </w:t>
      </w:r>
      <w:r>
        <w:t>responsible person of</w:t>
      </w:r>
      <w:r w:rsidR="00BB3468">
        <w:t xml:space="preserve"> TS</w:t>
      </w:r>
      <w:r>
        <w:t xml:space="preserve"> Mitsuba may visit the supplier’s facility to conduct a joint inspection or verify</w:t>
      </w:r>
      <w:r>
        <w:rPr>
          <w:spacing w:val="-53"/>
        </w:rPr>
        <w:t xml:space="preserve"> </w:t>
      </w:r>
      <w:r>
        <w:t>inspection</w:t>
      </w:r>
      <w:r>
        <w:rPr>
          <w:spacing w:val="-9"/>
        </w:rPr>
        <w:t xml:space="preserve"> </w:t>
      </w:r>
      <w:r>
        <w:t>results.</w:t>
      </w:r>
    </w:p>
    <w:p w14:paraId="63BCE7F1" w14:textId="77777777" w:rsidR="000A142B" w:rsidRDefault="000A142B" w:rsidP="008F6443">
      <w:pPr>
        <w:pStyle w:val="Heading2"/>
        <w:spacing w:before="125"/>
        <w:ind w:left="990"/>
      </w:pPr>
      <w:r>
        <w:rPr>
          <w:noProof/>
        </w:rPr>
        <w:drawing>
          <wp:anchor distT="0" distB="0" distL="0" distR="0" simplePos="0" relativeHeight="251578368" behindDoc="0" locked="0" layoutInCell="1" allowOverlap="1" wp14:anchorId="3834AA79" wp14:editId="78E2058C">
            <wp:simplePos x="0" y="0"/>
            <wp:positionH relativeFrom="page">
              <wp:posOffset>765386</wp:posOffset>
            </wp:positionH>
            <wp:positionV relativeFrom="paragraph">
              <wp:posOffset>107315</wp:posOffset>
            </wp:positionV>
            <wp:extent cx="270497" cy="95068"/>
            <wp:effectExtent l="0" t="0" r="0" b="0"/>
            <wp:wrapNone/>
            <wp:docPr id="43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57.png"/>
                    <pic:cNvPicPr/>
                  </pic:nvPicPr>
                  <pic:blipFill>
                    <a:blip r:embed="rId224" cstate="print"/>
                    <a:stretch>
                      <a:fillRect/>
                    </a:stretch>
                  </pic:blipFill>
                  <pic:spPr>
                    <a:xfrm>
                      <a:off x="0" y="0"/>
                      <a:ext cx="270497" cy="95068"/>
                    </a:xfrm>
                    <a:prstGeom prst="rect">
                      <a:avLst/>
                    </a:prstGeom>
                  </pic:spPr>
                </pic:pic>
              </a:graphicData>
            </a:graphic>
          </wp:anchor>
        </w:drawing>
      </w:r>
      <w:r>
        <w:rPr>
          <w:spacing w:val="-5"/>
        </w:rPr>
        <w:t>Trial</w:t>
      </w:r>
      <w:r>
        <w:rPr>
          <w:spacing w:val="-11"/>
        </w:rPr>
        <w:t xml:space="preserve"> </w:t>
      </w:r>
      <w:r>
        <w:rPr>
          <w:spacing w:val="-5"/>
        </w:rPr>
        <w:t>production</w:t>
      </w:r>
      <w:r>
        <w:rPr>
          <w:spacing w:val="-8"/>
        </w:rPr>
        <w:t xml:space="preserve"> </w:t>
      </w:r>
      <w:r>
        <w:rPr>
          <w:spacing w:val="-4"/>
        </w:rPr>
        <w:t>lot</w:t>
      </w:r>
    </w:p>
    <w:p w14:paraId="611AFAF7" w14:textId="77777777" w:rsidR="000A142B" w:rsidRDefault="000A142B" w:rsidP="00B13BDD">
      <w:pPr>
        <w:pStyle w:val="BodyText"/>
        <w:spacing w:before="173"/>
        <w:ind w:left="1088" w:hanging="638"/>
      </w:pPr>
      <w:r>
        <w:rPr>
          <w:noProof/>
          <w:position w:val="-3"/>
        </w:rPr>
        <w:drawing>
          <wp:inline distT="0" distB="0" distL="0" distR="0" wp14:anchorId="657C0FE9" wp14:editId="637B4844">
            <wp:extent cx="143946" cy="121073"/>
            <wp:effectExtent l="0" t="0" r="0" b="0"/>
            <wp:docPr id="44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58.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Trial</w:t>
      </w:r>
      <w:r>
        <w:rPr>
          <w:spacing w:val="-11"/>
        </w:rPr>
        <w:t xml:space="preserve"> </w:t>
      </w:r>
      <w:r>
        <w:rPr>
          <w:spacing w:val="-5"/>
        </w:rPr>
        <w:t>production</w:t>
      </w:r>
      <w:r>
        <w:rPr>
          <w:spacing w:val="-11"/>
        </w:rPr>
        <w:t xml:space="preserve"> </w:t>
      </w:r>
      <w:r>
        <w:rPr>
          <w:spacing w:val="-5"/>
        </w:rPr>
        <w:t>parts</w:t>
      </w:r>
      <w:r>
        <w:rPr>
          <w:spacing w:val="-8"/>
        </w:rPr>
        <w:t xml:space="preserve"> </w:t>
      </w:r>
      <w:r>
        <w:rPr>
          <w:spacing w:val="-5"/>
        </w:rPr>
        <w:t>shall</w:t>
      </w:r>
      <w:r>
        <w:rPr>
          <w:spacing w:val="-11"/>
        </w:rPr>
        <w:t xml:space="preserve"> </w:t>
      </w:r>
      <w:r>
        <w:rPr>
          <w:spacing w:val="-5"/>
        </w:rPr>
        <w:t>be</w:t>
      </w:r>
      <w:r>
        <w:rPr>
          <w:spacing w:val="-10"/>
        </w:rPr>
        <w:t xml:space="preserve"> </w:t>
      </w:r>
      <w:r>
        <w:rPr>
          <w:spacing w:val="-5"/>
        </w:rPr>
        <w:t>made</w:t>
      </w:r>
      <w:r>
        <w:rPr>
          <w:spacing w:val="-8"/>
        </w:rPr>
        <w:t xml:space="preserve"> </w:t>
      </w:r>
      <w:r>
        <w:rPr>
          <w:spacing w:val="-5"/>
        </w:rPr>
        <w:t>with</w:t>
      </w:r>
      <w:r>
        <w:rPr>
          <w:spacing w:val="-7"/>
        </w:rPr>
        <w:t xml:space="preserve"> </w:t>
      </w:r>
      <w:r>
        <w:rPr>
          <w:spacing w:val="-5"/>
        </w:rPr>
        <w:t>mass</w:t>
      </w:r>
      <w:r>
        <w:rPr>
          <w:spacing w:val="-9"/>
        </w:rPr>
        <w:t xml:space="preserve"> </w:t>
      </w:r>
      <w:r>
        <w:rPr>
          <w:spacing w:val="-5"/>
        </w:rPr>
        <w:t>production</w:t>
      </w:r>
      <w:r>
        <w:rPr>
          <w:spacing w:val="-10"/>
        </w:rPr>
        <w:t xml:space="preserve"> </w:t>
      </w:r>
      <w:r>
        <w:rPr>
          <w:spacing w:val="-5"/>
        </w:rPr>
        <w:t>equipment</w:t>
      </w:r>
      <w:r>
        <w:rPr>
          <w:spacing w:val="-10"/>
        </w:rPr>
        <w:t xml:space="preserve"> </w:t>
      </w:r>
      <w:r>
        <w:rPr>
          <w:spacing w:val="-5"/>
        </w:rPr>
        <w:t>(tooling,</w:t>
      </w:r>
      <w:r>
        <w:rPr>
          <w:spacing w:val="-11"/>
        </w:rPr>
        <w:t xml:space="preserve"> </w:t>
      </w:r>
      <w:r>
        <w:rPr>
          <w:spacing w:val="-4"/>
        </w:rPr>
        <w:t>jigs,</w:t>
      </w:r>
      <w:r>
        <w:rPr>
          <w:spacing w:val="-10"/>
        </w:rPr>
        <w:t xml:space="preserve"> </w:t>
      </w:r>
      <w:r>
        <w:rPr>
          <w:spacing w:val="-4"/>
        </w:rPr>
        <w:t>machines,</w:t>
      </w:r>
      <w:r>
        <w:rPr>
          <w:spacing w:val="-11"/>
        </w:rPr>
        <w:t xml:space="preserve"> </w:t>
      </w:r>
      <w:r>
        <w:rPr>
          <w:spacing w:val="-4"/>
        </w:rPr>
        <w:t>etc.).</w:t>
      </w:r>
    </w:p>
    <w:p w14:paraId="631ABD94" w14:textId="79CDE0D3" w:rsidR="000A142B" w:rsidRDefault="000A142B">
      <w:pPr>
        <w:pStyle w:val="BodyText"/>
        <w:spacing w:before="54" w:line="297" w:lineRule="auto"/>
        <w:ind w:right="591"/>
      </w:pPr>
      <w:r>
        <w:rPr>
          <w:spacing w:val="-1"/>
          <w:w w:val="95"/>
        </w:rPr>
        <w:t>If</w:t>
      </w:r>
      <w:r>
        <w:rPr>
          <w:spacing w:val="-17"/>
          <w:w w:val="95"/>
        </w:rPr>
        <w:t xml:space="preserve"> </w:t>
      </w:r>
      <w:r>
        <w:rPr>
          <w:spacing w:val="-1"/>
          <w:w w:val="95"/>
        </w:rPr>
        <w:t>any</w:t>
      </w:r>
      <w:r>
        <w:rPr>
          <w:spacing w:val="-16"/>
          <w:w w:val="95"/>
        </w:rPr>
        <w:t xml:space="preserve"> </w:t>
      </w:r>
      <w:r>
        <w:rPr>
          <w:spacing w:val="-1"/>
          <w:w w:val="95"/>
        </w:rPr>
        <w:t>of</w:t>
      </w:r>
      <w:r>
        <w:rPr>
          <w:spacing w:val="-17"/>
          <w:w w:val="95"/>
        </w:rPr>
        <w:t xml:space="preserve"> </w:t>
      </w:r>
      <w:r>
        <w:rPr>
          <w:spacing w:val="-1"/>
          <w:w w:val="95"/>
        </w:rPr>
        <w:t>production</w:t>
      </w:r>
      <w:r>
        <w:rPr>
          <w:spacing w:val="-17"/>
          <w:w w:val="95"/>
        </w:rPr>
        <w:t xml:space="preserve"> </w:t>
      </w:r>
      <w:r>
        <w:rPr>
          <w:spacing w:val="-1"/>
          <w:w w:val="95"/>
        </w:rPr>
        <w:t>equipment</w:t>
      </w:r>
      <w:r>
        <w:rPr>
          <w:spacing w:val="-17"/>
          <w:w w:val="95"/>
        </w:rPr>
        <w:t xml:space="preserve"> </w:t>
      </w:r>
      <w:r>
        <w:rPr>
          <w:w w:val="95"/>
        </w:rPr>
        <w:t>is</w:t>
      </w:r>
      <w:r>
        <w:rPr>
          <w:spacing w:val="-15"/>
          <w:w w:val="95"/>
        </w:rPr>
        <w:t xml:space="preserve"> </w:t>
      </w:r>
      <w:r>
        <w:rPr>
          <w:w w:val="95"/>
        </w:rPr>
        <w:t>not</w:t>
      </w:r>
      <w:r>
        <w:rPr>
          <w:spacing w:val="-17"/>
          <w:w w:val="95"/>
        </w:rPr>
        <w:t xml:space="preserve"> </w:t>
      </w:r>
      <w:r>
        <w:rPr>
          <w:w w:val="95"/>
        </w:rPr>
        <w:t>available</w:t>
      </w:r>
      <w:r>
        <w:rPr>
          <w:spacing w:val="-17"/>
          <w:w w:val="95"/>
        </w:rPr>
        <w:t xml:space="preserve"> </w:t>
      </w:r>
      <w:r>
        <w:rPr>
          <w:w w:val="95"/>
        </w:rPr>
        <w:t>and</w:t>
      </w:r>
      <w:r>
        <w:rPr>
          <w:spacing w:val="-16"/>
          <w:w w:val="95"/>
        </w:rPr>
        <w:t xml:space="preserve"> </w:t>
      </w:r>
      <w:r>
        <w:rPr>
          <w:w w:val="95"/>
        </w:rPr>
        <w:t>thus</w:t>
      </w:r>
      <w:r>
        <w:rPr>
          <w:spacing w:val="-16"/>
          <w:w w:val="95"/>
        </w:rPr>
        <w:t xml:space="preserve"> </w:t>
      </w:r>
      <w:r>
        <w:rPr>
          <w:w w:val="95"/>
        </w:rPr>
        <w:t>provisional</w:t>
      </w:r>
      <w:r>
        <w:rPr>
          <w:spacing w:val="-18"/>
          <w:w w:val="95"/>
        </w:rPr>
        <w:t xml:space="preserve"> </w:t>
      </w:r>
      <w:r>
        <w:rPr>
          <w:w w:val="95"/>
        </w:rPr>
        <w:t>tooling/jigs/machines</w:t>
      </w:r>
      <w:r>
        <w:rPr>
          <w:spacing w:val="-13"/>
          <w:w w:val="95"/>
        </w:rPr>
        <w:t xml:space="preserve"> </w:t>
      </w:r>
      <w:r>
        <w:rPr>
          <w:w w:val="95"/>
        </w:rPr>
        <w:t>are</w:t>
      </w:r>
      <w:r>
        <w:rPr>
          <w:spacing w:val="-17"/>
          <w:w w:val="95"/>
        </w:rPr>
        <w:t xml:space="preserve"> </w:t>
      </w:r>
      <w:r>
        <w:rPr>
          <w:w w:val="95"/>
        </w:rPr>
        <w:t>used</w:t>
      </w:r>
      <w:r>
        <w:rPr>
          <w:spacing w:val="-17"/>
          <w:w w:val="95"/>
        </w:rPr>
        <w:t xml:space="preserve"> </w:t>
      </w:r>
      <w:r>
        <w:rPr>
          <w:w w:val="95"/>
        </w:rPr>
        <w:t>instead,</w:t>
      </w:r>
      <w:r>
        <w:rPr>
          <w:spacing w:val="1"/>
          <w:w w:val="95"/>
        </w:rPr>
        <w:t xml:space="preserve"> </w:t>
      </w:r>
      <w:r>
        <w:t>enter</w:t>
      </w:r>
      <w:r>
        <w:rPr>
          <w:spacing w:val="-12"/>
        </w:rPr>
        <w:t xml:space="preserve"> </w:t>
      </w:r>
      <w:r>
        <w:t>their</w:t>
      </w:r>
      <w:r>
        <w:rPr>
          <w:spacing w:val="-11"/>
        </w:rPr>
        <w:t xml:space="preserve"> </w:t>
      </w:r>
      <w:r>
        <w:t>names</w:t>
      </w:r>
      <w:r>
        <w:rPr>
          <w:spacing w:val="-10"/>
        </w:rPr>
        <w:t xml:space="preserve"> </w:t>
      </w:r>
      <w:r>
        <w:t>in</w:t>
      </w:r>
      <w:r>
        <w:rPr>
          <w:spacing w:val="-13"/>
        </w:rPr>
        <w:t xml:space="preserve"> </w:t>
      </w:r>
      <w:r>
        <w:t>the</w:t>
      </w:r>
      <w:r>
        <w:rPr>
          <w:spacing w:val="-12"/>
        </w:rPr>
        <w:t xml:space="preserve"> </w:t>
      </w:r>
      <w:r>
        <w:t>test</w:t>
      </w:r>
      <w:r>
        <w:rPr>
          <w:spacing w:val="-9"/>
        </w:rPr>
        <w:t xml:space="preserve"> </w:t>
      </w:r>
      <w:r>
        <w:t>certificate.</w:t>
      </w:r>
    </w:p>
    <w:p w14:paraId="13E7CD88" w14:textId="77777777" w:rsidR="000A142B" w:rsidRDefault="000A142B" w:rsidP="00B13BDD">
      <w:pPr>
        <w:pStyle w:val="BodyText"/>
        <w:spacing w:before="121"/>
        <w:ind w:left="1088" w:hanging="638"/>
      </w:pPr>
      <w:r>
        <w:rPr>
          <w:noProof/>
          <w:position w:val="-3"/>
        </w:rPr>
        <w:drawing>
          <wp:inline distT="0" distB="0" distL="0" distR="0" wp14:anchorId="0B9044C1" wp14:editId="38AA50BE">
            <wp:extent cx="143946" cy="121073"/>
            <wp:effectExtent l="0" t="0" r="0" b="0"/>
            <wp:docPr id="44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59.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1"/>
        </w:rPr>
        <w:t xml:space="preserve"> </w:t>
      </w:r>
      <w:r>
        <w:rPr>
          <w:spacing w:val="-5"/>
        </w:rPr>
        <w:t>supplier</w:t>
      </w:r>
      <w:r>
        <w:rPr>
          <w:spacing w:val="-9"/>
        </w:rPr>
        <w:t xml:space="preserve"> </w:t>
      </w:r>
      <w:r>
        <w:rPr>
          <w:spacing w:val="-5"/>
        </w:rPr>
        <w:t>shall</w:t>
      </w:r>
      <w:r>
        <w:rPr>
          <w:spacing w:val="-11"/>
        </w:rPr>
        <w:t xml:space="preserve"> </w:t>
      </w:r>
      <w:r>
        <w:rPr>
          <w:spacing w:val="-5"/>
        </w:rPr>
        <w:t>inspect</w:t>
      </w:r>
      <w:r>
        <w:rPr>
          <w:spacing w:val="-10"/>
        </w:rPr>
        <w:t xml:space="preserve"> </w:t>
      </w:r>
      <w:r>
        <w:rPr>
          <w:spacing w:val="-5"/>
        </w:rPr>
        <w:t>all</w:t>
      </w:r>
      <w:r>
        <w:rPr>
          <w:spacing w:val="-7"/>
        </w:rPr>
        <w:t xml:space="preserve"> </w:t>
      </w:r>
      <w:r>
        <w:rPr>
          <w:spacing w:val="-5"/>
        </w:rPr>
        <w:t>the</w:t>
      </w:r>
      <w:r>
        <w:rPr>
          <w:spacing w:val="-11"/>
        </w:rPr>
        <w:t xml:space="preserve"> </w:t>
      </w:r>
      <w:r>
        <w:rPr>
          <w:spacing w:val="-5"/>
        </w:rPr>
        <w:t>items</w:t>
      </w:r>
      <w:r>
        <w:rPr>
          <w:spacing w:val="-8"/>
        </w:rPr>
        <w:t xml:space="preserve"> </w:t>
      </w:r>
      <w:r>
        <w:rPr>
          <w:spacing w:val="-5"/>
        </w:rPr>
        <w:t>including</w:t>
      </w:r>
      <w:r>
        <w:rPr>
          <w:spacing w:val="-11"/>
        </w:rPr>
        <w:t xml:space="preserve"> </w:t>
      </w:r>
      <w:r>
        <w:rPr>
          <w:spacing w:val="-4"/>
        </w:rPr>
        <w:t>notes</w:t>
      </w:r>
      <w:r>
        <w:rPr>
          <w:spacing w:val="-8"/>
        </w:rPr>
        <w:t xml:space="preserve"> </w:t>
      </w:r>
      <w:r>
        <w:rPr>
          <w:spacing w:val="-4"/>
        </w:rPr>
        <w:t>shown</w:t>
      </w:r>
      <w:r>
        <w:rPr>
          <w:spacing w:val="-10"/>
        </w:rPr>
        <w:t xml:space="preserve"> </w:t>
      </w:r>
      <w:r>
        <w:rPr>
          <w:spacing w:val="-4"/>
        </w:rPr>
        <w:t>in</w:t>
      </w:r>
      <w:r>
        <w:rPr>
          <w:spacing w:val="-11"/>
        </w:rPr>
        <w:t xml:space="preserve"> </w:t>
      </w:r>
      <w:r>
        <w:rPr>
          <w:spacing w:val="-4"/>
        </w:rPr>
        <w:t>the</w:t>
      </w:r>
      <w:r>
        <w:rPr>
          <w:spacing w:val="-10"/>
        </w:rPr>
        <w:t xml:space="preserve"> </w:t>
      </w:r>
      <w:r>
        <w:rPr>
          <w:spacing w:val="-4"/>
        </w:rPr>
        <w:t>drawing.</w:t>
      </w:r>
    </w:p>
    <w:p w14:paraId="3EC48A10" w14:textId="77777777" w:rsidR="000A142B" w:rsidRDefault="000A142B">
      <w:pPr>
        <w:pStyle w:val="BodyText"/>
        <w:spacing w:before="50"/>
      </w:pPr>
      <w:r>
        <w:rPr>
          <w:spacing w:val="-5"/>
        </w:rPr>
        <w:t>In</w:t>
      </w:r>
      <w:r>
        <w:rPr>
          <w:spacing w:val="-11"/>
        </w:rPr>
        <w:t xml:space="preserve"> </w:t>
      </w:r>
      <w:r>
        <w:rPr>
          <w:spacing w:val="-5"/>
        </w:rPr>
        <w:t>principle,</w:t>
      </w:r>
      <w:r>
        <w:rPr>
          <w:spacing w:val="-11"/>
        </w:rPr>
        <w:t xml:space="preserve"> </w:t>
      </w:r>
      <w:r>
        <w:rPr>
          <w:spacing w:val="-5"/>
        </w:rPr>
        <w:t>100%</w:t>
      </w:r>
      <w:r>
        <w:rPr>
          <w:spacing w:val="-10"/>
        </w:rPr>
        <w:t xml:space="preserve"> </w:t>
      </w:r>
      <w:r>
        <w:rPr>
          <w:spacing w:val="-5"/>
        </w:rPr>
        <w:t>inspection</w:t>
      </w:r>
      <w:r>
        <w:rPr>
          <w:spacing w:val="-6"/>
        </w:rPr>
        <w:t xml:space="preserve"> </w:t>
      </w:r>
      <w:r>
        <w:rPr>
          <w:spacing w:val="-5"/>
        </w:rPr>
        <w:t>shall</w:t>
      </w:r>
      <w:r>
        <w:rPr>
          <w:spacing w:val="-11"/>
        </w:rPr>
        <w:t xml:space="preserve"> </w:t>
      </w:r>
      <w:r>
        <w:rPr>
          <w:spacing w:val="-5"/>
        </w:rPr>
        <w:t>apply</w:t>
      </w:r>
      <w:r>
        <w:rPr>
          <w:spacing w:val="-9"/>
        </w:rPr>
        <w:t xml:space="preserve"> </w:t>
      </w:r>
      <w:r>
        <w:rPr>
          <w:spacing w:val="-5"/>
        </w:rPr>
        <w:t>to</w:t>
      </w:r>
      <w:r>
        <w:rPr>
          <w:spacing w:val="-10"/>
        </w:rPr>
        <w:t xml:space="preserve"> </w:t>
      </w:r>
      <w:r>
        <w:rPr>
          <w:spacing w:val="-5"/>
        </w:rPr>
        <w:t>critical</w:t>
      </w:r>
      <w:r>
        <w:rPr>
          <w:spacing w:val="-11"/>
        </w:rPr>
        <w:t xml:space="preserve"> </w:t>
      </w:r>
      <w:r>
        <w:rPr>
          <w:spacing w:val="-5"/>
        </w:rPr>
        <w:t>safety</w:t>
      </w:r>
      <w:r>
        <w:rPr>
          <w:spacing w:val="-9"/>
        </w:rPr>
        <w:t xml:space="preserve"> </w:t>
      </w:r>
      <w:r>
        <w:rPr>
          <w:spacing w:val="-5"/>
        </w:rPr>
        <w:t>and</w:t>
      </w:r>
      <w:r>
        <w:rPr>
          <w:spacing w:val="-11"/>
        </w:rPr>
        <w:t xml:space="preserve"> </w:t>
      </w:r>
      <w:r>
        <w:rPr>
          <w:spacing w:val="-4"/>
        </w:rPr>
        <w:t>significant</w:t>
      </w:r>
      <w:r>
        <w:rPr>
          <w:spacing w:val="-11"/>
        </w:rPr>
        <w:t xml:space="preserve"> </w:t>
      </w:r>
      <w:r>
        <w:rPr>
          <w:spacing w:val="-4"/>
        </w:rPr>
        <w:t>characteristics.</w:t>
      </w:r>
    </w:p>
    <w:p w14:paraId="14F14F5F" w14:textId="77777777" w:rsidR="000A142B" w:rsidRDefault="000A142B">
      <w:pPr>
        <w:pStyle w:val="BodyText"/>
        <w:spacing w:before="176" w:line="295" w:lineRule="auto"/>
        <w:ind w:right="591" w:hanging="272"/>
      </w:pPr>
      <w:r>
        <w:rPr>
          <w:noProof/>
          <w:position w:val="-3"/>
        </w:rPr>
        <w:drawing>
          <wp:inline distT="0" distB="0" distL="0" distR="0" wp14:anchorId="78E85E70" wp14:editId="057BF197">
            <wp:extent cx="143946" cy="121073"/>
            <wp:effectExtent l="0" t="0" r="0" b="0"/>
            <wp:docPr id="44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60.png"/>
                    <pic:cNvPicPr/>
                  </pic:nvPicPr>
                  <pic:blipFill>
                    <a:blip r:embed="rId17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In</w:t>
      </w:r>
      <w:r>
        <w:rPr>
          <w:spacing w:val="-9"/>
        </w:rPr>
        <w:t xml:space="preserve"> </w:t>
      </w:r>
      <w:r>
        <w:rPr>
          <w:spacing w:val="-5"/>
        </w:rPr>
        <w:t>principle,</w:t>
      </w:r>
      <w:r>
        <w:rPr>
          <w:spacing w:val="-9"/>
        </w:rPr>
        <w:t xml:space="preserve"> </w:t>
      </w:r>
      <w:r>
        <w:rPr>
          <w:spacing w:val="-4"/>
        </w:rPr>
        <w:t>the</w:t>
      </w:r>
      <w:r>
        <w:rPr>
          <w:spacing w:val="-8"/>
        </w:rPr>
        <w:t xml:space="preserve"> </w:t>
      </w:r>
      <w:r>
        <w:rPr>
          <w:spacing w:val="-4"/>
        </w:rPr>
        <w:t>number</w:t>
      </w:r>
      <w:r>
        <w:rPr>
          <w:spacing w:val="-8"/>
        </w:rPr>
        <w:t xml:space="preserve"> </w:t>
      </w:r>
      <w:r>
        <w:rPr>
          <w:spacing w:val="-4"/>
        </w:rPr>
        <w:t>of</w:t>
      </w:r>
      <w:r>
        <w:rPr>
          <w:spacing w:val="-7"/>
        </w:rPr>
        <w:t xml:space="preserve"> </w:t>
      </w:r>
      <w:r>
        <w:rPr>
          <w:spacing w:val="-4"/>
        </w:rPr>
        <w:t>data</w:t>
      </w:r>
      <w:r>
        <w:rPr>
          <w:spacing w:val="-8"/>
        </w:rPr>
        <w:t xml:space="preserve"> </w:t>
      </w:r>
      <w:r>
        <w:rPr>
          <w:spacing w:val="-4"/>
        </w:rPr>
        <w:t>to</w:t>
      </w:r>
      <w:r>
        <w:rPr>
          <w:spacing w:val="-9"/>
        </w:rPr>
        <w:t xml:space="preserve"> </w:t>
      </w:r>
      <w:r>
        <w:rPr>
          <w:spacing w:val="-4"/>
        </w:rPr>
        <w:t>be</w:t>
      </w:r>
      <w:r>
        <w:rPr>
          <w:spacing w:val="-7"/>
        </w:rPr>
        <w:t xml:space="preserve"> </w:t>
      </w:r>
      <w:r>
        <w:rPr>
          <w:spacing w:val="-4"/>
        </w:rPr>
        <w:t>entered</w:t>
      </w:r>
      <w:r>
        <w:rPr>
          <w:spacing w:val="-6"/>
        </w:rPr>
        <w:t xml:space="preserve"> </w:t>
      </w:r>
      <w:r>
        <w:rPr>
          <w:spacing w:val="-4"/>
        </w:rPr>
        <w:t>in</w:t>
      </w:r>
      <w:r>
        <w:rPr>
          <w:spacing w:val="-9"/>
        </w:rPr>
        <w:t xml:space="preserve"> </w:t>
      </w:r>
      <w:r>
        <w:rPr>
          <w:spacing w:val="-4"/>
        </w:rPr>
        <w:t>the</w:t>
      </w:r>
      <w:r>
        <w:rPr>
          <w:spacing w:val="-9"/>
        </w:rPr>
        <w:t xml:space="preserve"> </w:t>
      </w:r>
      <w:r>
        <w:rPr>
          <w:spacing w:val="-4"/>
        </w:rPr>
        <w:t>test</w:t>
      </w:r>
      <w:r>
        <w:rPr>
          <w:spacing w:val="-8"/>
        </w:rPr>
        <w:t xml:space="preserve"> </w:t>
      </w:r>
      <w:r>
        <w:rPr>
          <w:spacing w:val="-4"/>
        </w:rPr>
        <w:t>certificate</w:t>
      </w:r>
      <w:r>
        <w:rPr>
          <w:spacing w:val="-9"/>
        </w:rPr>
        <w:t xml:space="preserve"> </w:t>
      </w:r>
      <w:r>
        <w:rPr>
          <w:spacing w:val="-4"/>
        </w:rPr>
        <w:t>shall</w:t>
      </w:r>
      <w:r>
        <w:rPr>
          <w:spacing w:val="-9"/>
        </w:rPr>
        <w:t xml:space="preserve"> </w:t>
      </w:r>
      <w:r>
        <w:rPr>
          <w:spacing w:val="-4"/>
        </w:rPr>
        <w:t>be</w:t>
      </w:r>
      <w:r>
        <w:rPr>
          <w:spacing w:val="-7"/>
        </w:rPr>
        <w:t xml:space="preserve"> </w:t>
      </w:r>
      <w:r>
        <w:rPr>
          <w:spacing w:val="-4"/>
        </w:rPr>
        <w:t>three</w:t>
      </w:r>
      <w:r>
        <w:rPr>
          <w:spacing w:val="-9"/>
        </w:rPr>
        <w:t xml:space="preserve"> </w:t>
      </w:r>
      <w:r>
        <w:rPr>
          <w:spacing w:val="-4"/>
        </w:rPr>
        <w:t>(n=3)</w:t>
      </w:r>
      <w:r>
        <w:rPr>
          <w:spacing w:val="-7"/>
        </w:rPr>
        <w:t xml:space="preserve"> </w:t>
      </w:r>
      <w:r>
        <w:rPr>
          <w:spacing w:val="-4"/>
        </w:rPr>
        <w:t>per</w:t>
      </w:r>
      <w:r>
        <w:rPr>
          <w:spacing w:val="-8"/>
        </w:rPr>
        <w:t xml:space="preserve"> </w:t>
      </w:r>
      <w:r>
        <w:rPr>
          <w:spacing w:val="-4"/>
        </w:rPr>
        <w:t>cavity</w:t>
      </w:r>
      <w:r>
        <w:rPr>
          <w:spacing w:val="-8"/>
        </w:rPr>
        <w:t xml:space="preserve"> </w:t>
      </w:r>
      <w:r>
        <w:rPr>
          <w:spacing w:val="-4"/>
        </w:rPr>
        <w:t>No.</w:t>
      </w:r>
      <w:r>
        <w:rPr>
          <w:spacing w:val="-8"/>
        </w:rPr>
        <w:t xml:space="preserve"> </w:t>
      </w:r>
      <w:r>
        <w:rPr>
          <w:spacing w:val="-4"/>
        </w:rPr>
        <w:t>for</w:t>
      </w:r>
      <w:r>
        <w:rPr>
          <w:spacing w:val="-53"/>
        </w:rPr>
        <w:t xml:space="preserve"> </w:t>
      </w:r>
      <w:r>
        <w:rPr>
          <w:spacing w:val="-5"/>
        </w:rPr>
        <w:t>parts</w:t>
      </w:r>
      <w:r>
        <w:rPr>
          <w:spacing w:val="-9"/>
        </w:rPr>
        <w:t xml:space="preserve"> </w:t>
      </w:r>
      <w:r>
        <w:rPr>
          <w:spacing w:val="-5"/>
        </w:rPr>
        <w:t>made</w:t>
      </w:r>
      <w:r>
        <w:rPr>
          <w:spacing w:val="-11"/>
        </w:rPr>
        <w:t xml:space="preserve"> </w:t>
      </w:r>
      <w:r>
        <w:rPr>
          <w:spacing w:val="-5"/>
        </w:rPr>
        <w:t>with</w:t>
      </w:r>
      <w:r>
        <w:rPr>
          <w:spacing w:val="-11"/>
        </w:rPr>
        <w:t xml:space="preserve"> </w:t>
      </w:r>
      <w:r>
        <w:rPr>
          <w:spacing w:val="-5"/>
        </w:rPr>
        <w:t>the</w:t>
      </w:r>
      <w:r>
        <w:rPr>
          <w:spacing w:val="-11"/>
        </w:rPr>
        <w:t xml:space="preserve"> </w:t>
      </w:r>
      <w:r>
        <w:rPr>
          <w:spacing w:val="-5"/>
        </w:rPr>
        <w:t>die</w:t>
      </w:r>
      <w:r>
        <w:rPr>
          <w:spacing w:val="-11"/>
        </w:rPr>
        <w:t xml:space="preserve"> </w:t>
      </w:r>
      <w:r>
        <w:rPr>
          <w:spacing w:val="-5"/>
        </w:rPr>
        <w:t>that</w:t>
      </w:r>
      <w:r>
        <w:rPr>
          <w:spacing w:val="-6"/>
        </w:rPr>
        <w:t xml:space="preserve"> </w:t>
      </w:r>
      <w:r>
        <w:rPr>
          <w:spacing w:val="-5"/>
        </w:rPr>
        <w:t>has</w:t>
      </w:r>
      <w:r>
        <w:rPr>
          <w:spacing w:val="-8"/>
        </w:rPr>
        <w:t xml:space="preserve"> </w:t>
      </w:r>
      <w:r>
        <w:rPr>
          <w:spacing w:val="-5"/>
        </w:rPr>
        <w:t>multiple</w:t>
      </w:r>
      <w:r>
        <w:rPr>
          <w:spacing w:val="-11"/>
        </w:rPr>
        <w:t xml:space="preserve"> </w:t>
      </w:r>
      <w:r>
        <w:rPr>
          <w:spacing w:val="-4"/>
        </w:rPr>
        <w:t>cavities,</w:t>
      </w:r>
      <w:r>
        <w:rPr>
          <w:spacing w:val="-11"/>
        </w:rPr>
        <w:t xml:space="preserve"> </w:t>
      </w:r>
      <w:r>
        <w:rPr>
          <w:spacing w:val="-4"/>
        </w:rPr>
        <w:t>and</w:t>
      </w:r>
      <w:r>
        <w:rPr>
          <w:spacing w:val="-11"/>
        </w:rPr>
        <w:t xml:space="preserve"> </w:t>
      </w:r>
      <w:r>
        <w:rPr>
          <w:spacing w:val="-4"/>
        </w:rPr>
        <w:t>five</w:t>
      </w:r>
      <w:r>
        <w:rPr>
          <w:spacing w:val="-11"/>
        </w:rPr>
        <w:t xml:space="preserve"> </w:t>
      </w:r>
      <w:r>
        <w:rPr>
          <w:spacing w:val="-4"/>
        </w:rPr>
        <w:t>(n=5)</w:t>
      </w:r>
      <w:r>
        <w:rPr>
          <w:spacing w:val="-9"/>
        </w:rPr>
        <w:t xml:space="preserve"> </w:t>
      </w:r>
      <w:r>
        <w:rPr>
          <w:spacing w:val="-4"/>
        </w:rPr>
        <w:t>for</w:t>
      </w:r>
      <w:r>
        <w:rPr>
          <w:spacing w:val="-10"/>
        </w:rPr>
        <w:t xml:space="preserve"> </w:t>
      </w:r>
      <w:r>
        <w:rPr>
          <w:spacing w:val="-4"/>
        </w:rPr>
        <w:t>other</w:t>
      </w:r>
      <w:r>
        <w:rPr>
          <w:spacing w:val="-10"/>
        </w:rPr>
        <w:t xml:space="preserve"> </w:t>
      </w:r>
      <w:r>
        <w:rPr>
          <w:spacing w:val="-4"/>
        </w:rPr>
        <w:t>parts.</w:t>
      </w:r>
    </w:p>
    <w:p w14:paraId="087EB4E6" w14:textId="77777777" w:rsidR="000A142B" w:rsidRDefault="000A142B">
      <w:pPr>
        <w:pStyle w:val="BodyText"/>
        <w:spacing w:before="3" w:line="295" w:lineRule="auto"/>
      </w:pPr>
      <w:r>
        <w:rPr>
          <w:spacing w:val="-5"/>
        </w:rPr>
        <w:t>Otherwise,</w:t>
      </w:r>
      <w:r>
        <w:rPr>
          <w:spacing w:val="-9"/>
        </w:rPr>
        <w:t xml:space="preserve"> </w:t>
      </w:r>
      <w:r>
        <w:rPr>
          <w:spacing w:val="-5"/>
        </w:rPr>
        <w:t>the</w:t>
      </w:r>
      <w:r>
        <w:rPr>
          <w:spacing w:val="-9"/>
        </w:rPr>
        <w:t xml:space="preserve"> </w:t>
      </w:r>
      <w:r>
        <w:rPr>
          <w:spacing w:val="-5"/>
        </w:rPr>
        <w:t>supplier</w:t>
      </w:r>
      <w:r>
        <w:rPr>
          <w:spacing w:val="-7"/>
        </w:rPr>
        <w:t xml:space="preserve"> </w:t>
      </w:r>
      <w:r>
        <w:rPr>
          <w:spacing w:val="-5"/>
        </w:rPr>
        <w:t>shall</w:t>
      </w:r>
      <w:r>
        <w:rPr>
          <w:spacing w:val="-7"/>
        </w:rPr>
        <w:t xml:space="preserve"> </w:t>
      </w:r>
      <w:r>
        <w:rPr>
          <w:spacing w:val="-5"/>
        </w:rPr>
        <w:t>consult</w:t>
      </w:r>
      <w:r>
        <w:rPr>
          <w:spacing w:val="-8"/>
        </w:rPr>
        <w:t xml:space="preserve"> </w:t>
      </w:r>
      <w:r>
        <w:rPr>
          <w:spacing w:val="-4"/>
        </w:rPr>
        <w:t>with</w:t>
      </w:r>
      <w:r>
        <w:rPr>
          <w:spacing w:val="-9"/>
        </w:rPr>
        <w:t xml:space="preserve"> </w:t>
      </w:r>
      <w:r>
        <w:rPr>
          <w:spacing w:val="-4"/>
        </w:rPr>
        <w:t>the</w:t>
      </w:r>
      <w:r>
        <w:rPr>
          <w:spacing w:val="-8"/>
        </w:rPr>
        <w:t xml:space="preserve"> </w:t>
      </w:r>
      <w:r>
        <w:rPr>
          <w:spacing w:val="-4"/>
        </w:rPr>
        <w:t>Quality</w:t>
      </w:r>
      <w:r>
        <w:rPr>
          <w:spacing w:val="-8"/>
        </w:rPr>
        <w:t xml:space="preserve"> </w:t>
      </w:r>
      <w:r>
        <w:rPr>
          <w:spacing w:val="-4"/>
        </w:rPr>
        <w:t>Control</w:t>
      </w:r>
      <w:r>
        <w:rPr>
          <w:spacing w:val="-9"/>
        </w:rPr>
        <w:t xml:space="preserve"> </w:t>
      </w:r>
      <w:r>
        <w:rPr>
          <w:spacing w:val="-4"/>
        </w:rPr>
        <w:t>Section</w:t>
      </w:r>
      <w:r>
        <w:rPr>
          <w:spacing w:val="-7"/>
        </w:rPr>
        <w:t xml:space="preserve"> </w:t>
      </w:r>
      <w:r>
        <w:rPr>
          <w:spacing w:val="-4"/>
        </w:rPr>
        <w:t>of</w:t>
      </w:r>
      <w:r>
        <w:rPr>
          <w:spacing w:val="-7"/>
        </w:rPr>
        <w:t xml:space="preserve"> </w:t>
      </w:r>
      <w:r>
        <w:rPr>
          <w:spacing w:val="-4"/>
        </w:rPr>
        <w:t>the</w:t>
      </w:r>
      <w:r>
        <w:rPr>
          <w:spacing w:val="-6"/>
        </w:rPr>
        <w:t xml:space="preserve"> </w:t>
      </w:r>
      <w:r>
        <w:rPr>
          <w:spacing w:val="-4"/>
        </w:rPr>
        <w:t>receiving</w:t>
      </w:r>
      <w:r>
        <w:rPr>
          <w:spacing w:val="-7"/>
        </w:rPr>
        <w:t xml:space="preserve"> </w:t>
      </w:r>
      <w:r>
        <w:rPr>
          <w:spacing w:val="-4"/>
        </w:rPr>
        <w:t>plant</w:t>
      </w:r>
      <w:r>
        <w:rPr>
          <w:spacing w:val="-7"/>
        </w:rPr>
        <w:t xml:space="preserve"> </w:t>
      </w:r>
      <w:r>
        <w:rPr>
          <w:spacing w:val="-4"/>
        </w:rPr>
        <w:t>and</w:t>
      </w:r>
      <w:r>
        <w:rPr>
          <w:spacing w:val="-9"/>
        </w:rPr>
        <w:t xml:space="preserve"> </w:t>
      </w:r>
      <w:r>
        <w:rPr>
          <w:spacing w:val="-4"/>
        </w:rPr>
        <w:t>follow</w:t>
      </w:r>
      <w:r>
        <w:rPr>
          <w:spacing w:val="-5"/>
        </w:rPr>
        <w:t xml:space="preserve"> </w:t>
      </w:r>
      <w:r>
        <w:rPr>
          <w:spacing w:val="-4"/>
        </w:rPr>
        <w:t>its</w:t>
      </w:r>
      <w:r>
        <w:rPr>
          <w:spacing w:val="-53"/>
        </w:rPr>
        <w:t xml:space="preserve"> </w:t>
      </w:r>
      <w:r>
        <w:t>instructions.</w:t>
      </w:r>
    </w:p>
    <w:p w14:paraId="7FEE96AB" w14:textId="307D59B8" w:rsidR="000A142B" w:rsidRDefault="00AD5F82">
      <w:pPr>
        <w:pStyle w:val="BodyText"/>
        <w:spacing w:before="123" w:line="295" w:lineRule="auto"/>
        <w:ind w:hanging="272"/>
      </w:pPr>
      <w:r>
        <w:pict w14:anchorId="6185A7E4">
          <v:shape id="image83.png" o:spid="_x0000_i1028" type="#_x0000_t75" style="width:12pt;height:12pt;visibility:visible;mso-wrap-style:square">
            <v:imagedata r:id="rId225" o:title=""/>
          </v:shape>
        </w:pict>
      </w:r>
      <w:r w:rsidR="000A142B">
        <w:rPr>
          <w:rFonts w:ascii="Times New Roman"/>
          <w:spacing w:val="-6"/>
        </w:rPr>
        <w:t xml:space="preserve"> </w:t>
      </w:r>
      <w:r w:rsidR="000A142B">
        <w:rPr>
          <w:spacing w:val="-1"/>
        </w:rPr>
        <w:t>When</w:t>
      </w:r>
      <w:r w:rsidR="000A142B">
        <w:rPr>
          <w:spacing w:val="-5"/>
        </w:rPr>
        <w:t xml:space="preserve"> </w:t>
      </w:r>
      <w:r w:rsidR="00FE6FFB">
        <w:rPr>
          <w:spacing w:val="-5"/>
        </w:rPr>
        <w:t xml:space="preserve">TS </w:t>
      </w:r>
      <w:r w:rsidR="000A142B">
        <w:rPr>
          <w:spacing w:val="-1"/>
        </w:rPr>
        <w:t>Mitsuba</w:t>
      </w:r>
      <w:r w:rsidR="000A142B">
        <w:rPr>
          <w:spacing w:val="-6"/>
        </w:rPr>
        <w:t xml:space="preserve"> </w:t>
      </w:r>
      <w:r w:rsidR="000A142B">
        <w:rPr>
          <w:spacing w:val="-1"/>
        </w:rPr>
        <w:t>requests</w:t>
      </w:r>
      <w:r w:rsidR="000A142B">
        <w:rPr>
          <w:spacing w:val="-5"/>
        </w:rPr>
        <w:t xml:space="preserve"> </w:t>
      </w:r>
      <w:r w:rsidR="000A142B">
        <w:rPr>
          <w:spacing w:val="-1"/>
        </w:rPr>
        <w:t>additional</w:t>
      </w:r>
      <w:r w:rsidR="000A142B">
        <w:rPr>
          <w:spacing w:val="-5"/>
        </w:rPr>
        <w:t xml:space="preserve"> </w:t>
      </w:r>
      <w:r w:rsidR="000A142B">
        <w:rPr>
          <w:spacing w:val="-1"/>
        </w:rPr>
        <w:t>inspection</w:t>
      </w:r>
      <w:r w:rsidR="000A142B">
        <w:rPr>
          <w:spacing w:val="-4"/>
        </w:rPr>
        <w:t xml:space="preserve"> </w:t>
      </w:r>
      <w:r w:rsidR="000A142B">
        <w:t>items,</w:t>
      </w:r>
      <w:r w:rsidR="000A142B">
        <w:rPr>
          <w:spacing w:val="-6"/>
        </w:rPr>
        <w:t xml:space="preserve"> </w:t>
      </w:r>
      <w:r w:rsidR="000A142B">
        <w:t>the</w:t>
      </w:r>
      <w:r w:rsidR="000A142B">
        <w:rPr>
          <w:spacing w:val="-6"/>
        </w:rPr>
        <w:t xml:space="preserve"> </w:t>
      </w:r>
      <w:r w:rsidR="000A142B">
        <w:t>supplier</w:t>
      </w:r>
      <w:r w:rsidR="000A142B">
        <w:rPr>
          <w:spacing w:val="-6"/>
        </w:rPr>
        <w:t xml:space="preserve"> </w:t>
      </w:r>
      <w:r w:rsidR="000A142B">
        <w:t>shall</w:t>
      </w:r>
      <w:r w:rsidR="000A142B">
        <w:rPr>
          <w:spacing w:val="-4"/>
        </w:rPr>
        <w:t xml:space="preserve"> </w:t>
      </w:r>
      <w:r w:rsidR="000A142B">
        <w:t>inspect</w:t>
      </w:r>
      <w:r w:rsidR="000A142B">
        <w:rPr>
          <w:spacing w:val="-7"/>
        </w:rPr>
        <w:t xml:space="preserve"> </w:t>
      </w:r>
      <w:r w:rsidR="000A142B">
        <w:t>them</w:t>
      </w:r>
      <w:r w:rsidR="000A142B">
        <w:rPr>
          <w:spacing w:val="-6"/>
        </w:rPr>
        <w:t xml:space="preserve"> </w:t>
      </w:r>
      <w:r w:rsidR="000A142B">
        <w:t>as</w:t>
      </w:r>
      <w:r w:rsidR="000A142B">
        <w:rPr>
          <w:spacing w:val="-5"/>
        </w:rPr>
        <w:t xml:space="preserve"> </w:t>
      </w:r>
      <w:r w:rsidR="000A142B">
        <w:t>instructed</w:t>
      </w:r>
      <w:r w:rsidR="000A142B">
        <w:rPr>
          <w:spacing w:val="-6"/>
        </w:rPr>
        <w:t xml:space="preserve"> </w:t>
      </w:r>
      <w:r w:rsidR="000A142B">
        <w:t>by</w:t>
      </w:r>
      <w:r w:rsidR="00FE6FFB">
        <w:t xml:space="preserve"> </w:t>
      </w:r>
      <w:proofErr w:type="gramStart"/>
      <w:r w:rsidR="00FE6FFB">
        <w:t xml:space="preserve">TS </w:t>
      </w:r>
      <w:r w:rsidR="000A142B">
        <w:rPr>
          <w:spacing w:val="-52"/>
        </w:rPr>
        <w:t xml:space="preserve"> </w:t>
      </w:r>
      <w:r w:rsidR="000A142B">
        <w:t>Mitsuba</w:t>
      </w:r>
      <w:proofErr w:type="gramEnd"/>
      <w:r w:rsidR="000A142B">
        <w:t>.</w:t>
      </w:r>
    </w:p>
    <w:p w14:paraId="48B1F14D" w14:textId="2774B690" w:rsidR="000A142B" w:rsidRDefault="000A142B" w:rsidP="00B13BDD">
      <w:pPr>
        <w:pStyle w:val="BodyText"/>
        <w:spacing w:before="123"/>
      </w:pPr>
      <w:r>
        <w:rPr>
          <w:noProof/>
        </w:rPr>
        <w:drawing>
          <wp:anchor distT="0" distB="0" distL="0" distR="0" simplePos="0" relativeHeight="251585536" behindDoc="0" locked="0" layoutInCell="1" allowOverlap="1" wp14:anchorId="3F28B765" wp14:editId="11FBD08F">
            <wp:simplePos x="0" y="0"/>
            <wp:positionH relativeFrom="page">
              <wp:posOffset>733281</wp:posOffset>
            </wp:positionH>
            <wp:positionV relativeFrom="paragraph">
              <wp:posOffset>82973</wp:posOffset>
            </wp:positionV>
            <wp:extent cx="143946" cy="121073"/>
            <wp:effectExtent l="0" t="0" r="0" b="0"/>
            <wp:wrapNone/>
            <wp:docPr id="4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4.png"/>
                    <pic:cNvPicPr/>
                  </pic:nvPicPr>
                  <pic:blipFill>
                    <a:blip r:embed="rId181" cstate="print"/>
                    <a:stretch>
                      <a:fillRect/>
                    </a:stretch>
                  </pic:blipFill>
                  <pic:spPr>
                    <a:xfrm>
                      <a:off x="0" y="0"/>
                      <a:ext cx="143946" cy="121073"/>
                    </a:xfrm>
                    <a:prstGeom prst="rect">
                      <a:avLst/>
                    </a:prstGeom>
                  </pic:spPr>
                </pic:pic>
              </a:graphicData>
            </a:graphic>
          </wp:anchor>
        </w:drawing>
      </w:r>
      <w:r>
        <w:rPr>
          <w:spacing w:val="-5"/>
        </w:rPr>
        <w:t>Trial</w:t>
      </w:r>
      <w:r>
        <w:rPr>
          <w:spacing w:val="-14"/>
        </w:rPr>
        <w:t xml:space="preserve"> </w:t>
      </w:r>
      <w:r>
        <w:rPr>
          <w:spacing w:val="-5"/>
        </w:rPr>
        <w:t>production</w:t>
      </w:r>
      <w:r>
        <w:rPr>
          <w:spacing w:val="-11"/>
        </w:rPr>
        <w:t xml:space="preserve"> </w:t>
      </w:r>
      <w:r>
        <w:rPr>
          <w:spacing w:val="-5"/>
        </w:rPr>
        <w:t>parts</w:t>
      </w:r>
      <w:r>
        <w:rPr>
          <w:spacing w:val="-12"/>
        </w:rPr>
        <w:t xml:space="preserve"> </w:t>
      </w:r>
      <w:r>
        <w:rPr>
          <w:spacing w:val="-5"/>
        </w:rPr>
        <w:t>must</w:t>
      </w:r>
      <w:r>
        <w:rPr>
          <w:spacing w:val="-13"/>
        </w:rPr>
        <w:t xml:space="preserve"> </w:t>
      </w:r>
      <w:r>
        <w:rPr>
          <w:spacing w:val="-5"/>
        </w:rPr>
        <w:t>pass</w:t>
      </w:r>
      <w:r>
        <w:rPr>
          <w:spacing w:val="-11"/>
        </w:rPr>
        <w:t xml:space="preserve"> </w:t>
      </w:r>
      <w:r>
        <w:rPr>
          <w:spacing w:val="-5"/>
        </w:rPr>
        <w:t>all</w:t>
      </w:r>
      <w:r>
        <w:rPr>
          <w:spacing w:val="-14"/>
        </w:rPr>
        <w:t xml:space="preserve"> </w:t>
      </w:r>
      <w:r>
        <w:rPr>
          <w:spacing w:val="-5"/>
        </w:rPr>
        <w:t>the</w:t>
      </w:r>
      <w:r>
        <w:rPr>
          <w:spacing w:val="-11"/>
        </w:rPr>
        <w:t xml:space="preserve"> </w:t>
      </w:r>
      <w:r>
        <w:rPr>
          <w:spacing w:val="-5"/>
        </w:rPr>
        <w:t>inspection</w:t>
      </w:r>
      <w:r>
        <w:rPr>
          <w:spacing w:val="-11"/>
        </w:rPr>
        <w:t xml:space="preserve"> </w:t>
      </w:r>
      <w:r>
        <w:rPr>
          <w:spacing w:val="-4"/>
        </w:rPr>
        <w:t>items.</w:t>
      </w:r>
      <w:r>
        <w:rPr>
          <w:spacing w:val="-10"/>
        </w:rPr>
        <w:t xml:space="preserve"> </w:t>
      </w:r>
      <w:r>
        <w:rPr>
          <w:spacing w:val="-4"/>
        </w:rPr>
        <w:t>However,</w:t>
      </w:r>
      <w:r>
        <w:rPr>
          <w:spacing w:val="-13"/>
        </w:rPr>
        <w:t xml:space="preserve"> </w:t>
      </w:r>
      <w:r>
        <w:rPr>
          <w:spacing w:val="-4"/>
        </w:rPr>
        <w:t>if</w:t>
      </w:r>
      <w:r>
        <w:rPr>
          <w:spacing w:val="-11"/>
        </w:rPr>
        <w:t xml:space="preserve"> </w:t>
      </w:r>
      <w:r>
        <w:rPr>
          <w:spacing w:val="-4"/>
        </w:rPr>
        <w:t>the</w:t>
      </w:r>
      <w:r>
        <w:rPr>
          <w:spacing w:val="-11"/>
        </w:rPr>
        <w:t xml:space="preserve"> </w:t>
      </w:r>
      <w:r>
        <w:rPr>
          <w:spacing w:val="-4"/>
        </w:rPr>
        <w:t>supplier</w:t>
      </w:r>
      <w:r>
        <w:rPr>
          <w:spacing w:val="-10"/>
        </w:rPr>
        <w:t xml:space="preserve"> </w:t>
      </w:r>
      <w:r>
        <w:rPr>
          <w:spacing w:val="-4"/>
        </w:rPr>
        <w:t>needs</w:t>
      </w:r>
      <w:r>
        <w:rPr>
          <w:spacing w:val="-12"/>
        </w:rPr>
        <w:t xml:space="preserve"> </w:t>
      </w:r>
      <w:r>
        <w:rPr>
          <w:spacing w:val="-4"/>
        </w:rPr>
        <w:t>to</w:t>
      </w:r>
      <w:r>
        <w:rPr>
          <w:spacing w:val="-13"/>
        </w:rPr>
        <w:t xml:space="preserve"> </w:t>
      </w:r>
      <w:r>
        <w:rPr>
          <w:spacing w:val="-4"/>
        </w:rPr>
        <w:t>use</w:t>
      </w:r>
      <w:r>
        <w:rPr>
          <w:spacing w:val="-13"/>
        </w:rPr>
        <w:t xml:space="preserve"> </w:t>
      </w:r>
      <w:r>
        <w:rPr>
          <w:spacing w:val="-4"/>
        </w:rPr>
        <w:t>parts</w:t>
      </w:r>
      <w:r>
        <w:rPr>
          <w:spacing w:val="-11"/>
        </w:rPr>
        <w:t xml:space="preserve"> </w:t>
      </w:r>
      <w:r>
        <w:rPr>
          <w:spacing w:val="-4"/>
        </w:rPr>
        <w:t>with</w:t>
      </w:r>
    </w:p>
    <w:p w14:paraId="2488997A" w14:textId="77777777" w:rsidR="00B13BDD" w:rsidRDefault="00B13BDD" w:rsidP="00B13BDD">
      <w:pPr>
        <w:pStyle w:val="BodyText"/>
        <w:spacing w:before="147" w:line="297" w:lineRule="auto"/>
        <w:ind w:right="665"/>
        <w:jc w:val="both"/>
      </w:pPr>
      <w:r>
        <w:rPr>
          <w:spacing w:val="-4"/>
        </w:rPr>
        <w:t>minor</w:t>
      </w:r>
      <w:r>
        <w:rPr>
          <w:spacing w:val="-10"/>
        </w:rPr>
        <w:t xml:space="preserve"> </w:t>
      </w:r>
      <w:r>
        <w:rPr>
          <w:spacing w:val="-4"/>
        </w:rPr>
        <w:t>non-conformities</w:t>
      </w:r>
      <w:r>
        <w:rPr>
          <w:spacing w:val="-9"/>
        </w:rPr>
        <w:t xml:space="preserve"> </w:t>
      </w:r>
      <w:r>
        <w:rPr>
          <w:spacing w:val="-4"/>
        </w:rPr>
        <w:t>from</w:t>
      </w:r>
      <w:r>
        <w:rPr>
          <w:spacing w:val="-8"/>
        </w:rPr>
        <w:t xml:space="preserve"> </w:t>
      </w:r>
      <w:r>
        <w:rPr>
          <w:spacing w:val="-3"/>
        </w:rPr>
        <w:t>the</w:t>
      </w:r>
      <w:r>
        <w:rPr>
          <w:spacing w:val="-11"/>
        </w:rPr>
        <w:t xml:space="preserve"> </w:t>
      </w:r>
      <w:r>
        <w:rPr>
          <w:spacing w:val="-3"/>
        </w:rPr>
        <w:t>same</w:t>
      </w:r>
      <w:r>
        <w:rPr>
          <w:spacing w:val="-11"/>
        </w:rPr>
        <w:t xml:space="preserve"> </w:t>
      </w:r>
      <w:r>
        <w:rPr>
          <w:spacing w:val="-3"/>
        </w:rPr>
        <w:t>reason</w:t>
      </w:r>
      <w:r>
        <w:rPr>
          <w:spacing w:val="-11"/>
        </w:rPr>
        <w:t xml:space="preserve"> </w:t>
      </w:r>
      <w:r>
        <w:rPr>
          <w:spacing w:val="-3"/>
        </w:rPr>
        <w:t>as</w:t>
      </w:r>
      <w:r>
        <w:rPr>
          <w:spacing w:val="-9"/>
        </w:rPr>
        <w:t xml:space="preserve"> </w:t>
      </w:r>
      <w:r>
        <w:rPr>
          <w:spacing w:val="-3"/>
        </w:rPr>
        <w:t>in</w:t>
      </w:r>
      <w:r>
        <w:rPr>
          <w:spacing w:val="-10"/>
        </w:rPr>
        <w:t xml:space="preserve"> </w:t>
      </w:r>
      <w:r>
        <w:rPr>
          <w:spacing w:val="-3"/>
        </w:rPr>
        <w:t>the</w:t>
      </w:r>
      <w:r>
        <w:rPr>
          <w:spacing w:val="-11"/>
        </w:rPr>
        <w:t xml:space="preserve"> </w:t>
      </w:r>
      <w:r>
        <w:rPr>
          <w:spacing w:val="-3"/>
        </w:rPr>
        <w:t>case</w:t>
      </w:r>
      <w:r>
        <w:rPr>
          <w:spacing w:val="-11"/>
        </w:rPr>
        <w:t xml:space="preserve"> </w:t>
      </w:r>
      <w:r>
        <w:rPr>
          <w:spacing w:val="-3"/>
        </w:rPr>
        <w:t>of</w:t>
      </w:r>
      <w:r>
        <w:rPr>
          <w:spacing w:val="-11"/>
        </w:rPr>
        <w:t xml:space="preserve"> </w:t>
      </w:r>
      <w:r>
        <w:rPr>
          <w:spacing w:val="-3"/>
        </w:rPr>
        <w:t>temporary</w:t>
      </w:r>
      <w:r>
        <w:rPr>
          <w:spacing w:val="-9"/>
        </w:rPr>
        <w:t xml:space="preserve"> </w:t>
      </w:r>
      <w:r>
        <w:rPr>
          <w:spacing w:val="-3"/>
        </w:rPr>
        <w:t>deviation</w:t>
      </w:r>
      <w:r>
        <w:rPr>
          <w:spacing w:val="-8"/>
        </w:rPr>
        <w:t xml:space="preserve"> </w:t>
      </w:r>
      <w:r>
        <w:rPr>
          <w:spacing w:val="-3"/>
        </w:rPr>
        <w:t>approval</w:t>
      </w:r>
      <w:r>
        <w:rPr>
          <w:spacing w:val="-10"/>
        </w:rPr>
        <w:t xml:space="preserve"> </w:t>
      </w:r>
      <w:r>
        <w:rPr>
          <w:spacing w:val="-3"/>
        </w:rPr>
        <w:t>(see</w:t>
      </w:r>
      <w:r>
        <w:rPr>
          <w:spacing w:val="-11"/>
        </w:rPr>
        <w:t xml:space="preserve"> </w:t>
      </w:r>
      <w:r>
        <w:rPr>
          <w:spacing w:val="-3"/>
        </w:rPr>
        <w:t>15.1</w:t>
      </w:r>
      <w:r>
        <w:rPr>
          <w:spacing w:val="-53"/>
        </w:rPr>
        <w:t xml:space="preserve"> </w:t>
      </w:r>
      <w:r>
        <w:rPr>
          <w:w w:val="95"/>
        </w:rPr>
        <w:t>(1)),</w:t>
      </w:r>
      <w:r>
        <w:rPr>
          <w:spacing w:val="-12"/>
          <w:w w:val="95"/>
        </w:rPr>
        <w:t xml:space="preserve"> </w:t>
      </w:r>
      <w:r>
        <w:rPr>
          <w:w w:val="95"/>
        </w:rPr>
        <w:t>the</w:t>
      </w:r>
      <w:r>
        <w:rPr>
          <w:spacing w:val="-13"/>
          <w:w w:val="95"/>
        </w:rPr>
        <w:t xml:space="preserve"> </w:t>
      </w:r>
      <w:r>
        <w:rPr>
          <w:w w:val="95"/>
        </w:rPr>
        <w:t>supplier</w:t>
      </w:r>
      <w:r>
        <w:rPr>
          <w:spacing w:val="-11"/>
          <w:w w:val="95"/>
        </w:rPr>
        <w:t xml:space="preserve"> </w:t>
      </w:r>
      <w:r>
        <w:rPr>
          <w:w w:val="95"/>
        </w:rPr>
        <w:t>shall</w:t>
      </w:r>
      <w:r>
        <w:rPr>
          <w:spacing w:val="-13"/>
          <w:w w:val="95"/>
        </w:rPr>
        <w:t xml:space="preserve"> </w:t>
      </w:r>
      <w:r>
        <w:rPr>
          <w:w w:val="95"/>
        </w:rPr>
        <w:t>consult</w:t>
      </w:r>
      <w:r>
        <w:rPr>
          <w:spacing w:val="-10"/>
          <w:w w:val="95"/>
        </w:rPr>
        <w:t xml:space="preserve"> </w:t>
      </w:r>
      <w:r>
        <w:rPr>
          <w:w w:val="95"/>
        </w:rPr>
        <w:t>and</w:t>
      </w:r>
      <w:r>
        <w:rPr>
          <w:spacing w:val="-13"/>
          <w:w w:val="95"/>
        </w:rPr>
        <w:t xml:space="preserve"> </w:t>
      </w:r>
      <w:r>
        <w:rPr>
          <w:w w:val="95"/>
        </w:rPr>
        <w:t>agree</w:t>
      </w:r>
      <w:r>
        <w:rPr>
          <w:spacing w:val="-13"/>
          <w:w w:val="95"/>
        </w:rPr>
        <w:t xml:space="preserve"> </w:t>
      </w:r>
      <w:r>
        <w:rPr>
          <w:w w:val="95"/>
        </w:rPr>
        <w:t>with</w:t>
      </w:r>
      <w:r>
        <w:rPr>
          <w:spacing w:val="-13"/>
          <w:w w:val="95"/>
        </w:rPr>
        <w:t xml:space="preserve"> </w:t>
      </w:r>
      <w:r>
        <w:rPr>
          <w:w w:val="95"/>
        </w:rPr>
        <w:t>the</w:t>
      </w:r>
      <w:r>
        <w:rPr>
          <w:spacing w:val="-10"/>
          <w:w w:val="95"/>
        </w:rPr>
        <w:t xml:space="preserve"> </w:t>
      </w:r>
      <w:r>
        <w:rPr>
          <w:w w:val="95"/>
        </w:rPr>
        <w:t>responsible</w:t>
      </w:r>
      <w:r>
        <w:rPr>
          <w:spacing w:val="-10"/>
          <w:w w:val="95"/>
        </w:rPr>
        <w:t xml:space="preserve"> </w:t>
      </w:r>
      <w:r>
        <w:rPr>
          <w:w w:val="95"/>
        </w:rPr>
        <w:t>Purchasing</w:t>
      </w:r>
      <w:r>
        <w:rPr>
          <w:spacing w:val="-10"/>
          <w:w w:val="95"/>
        </w:rPr>
        <w:t xml:space="preserve"> </w:t>
      </w:r>
      <w:r>
        <w:rPr>
          <w:w w:val="95"/>
        </w:rPr>
        <w:t>Section</w:t>
      </w:r>
      <w:r>
        <w:rPr>
          <w:spacing w:val="-12"/>
          <w:w w:val="95"/>
        </w:rPr>
        <w:t xml:space="preserve"> </w:t>
      </w:r>
      <w:r>
        <w:rPr>
          <w:w w:val="95"/>
        </w:rPr>
        <w:t>and</w:t>
      </w:r>
      <w:r>
        <w:rPr>
          <w:spacing w:val="-13"/>
          <w:w w:val="95"/>
        </w:rPr>
        <w:t xml:space="preserve"> </w:t>
      </w:r>
      <w:r>
        <w:rPr>
          <w:w w:val="95"/>
        </w:rPr>
        <w:t>the</w:t>
      </w:r>
      <w:r>
        <w:rPr>
          <w:spacing w:val="-13"/>
          <w:w w:val="95"/>
        </w:rPr>
        <w:t xml:space="preserve"> </w:t>
      </w:r>
      <w:r>
        <w:rPr>
          <w:w w:val="95"/>
        </w:rPr>
        <w:t>Quality</w:t>
      </w:r>
      <w:r>
        <w:rPr>
          <w:spacing w:val="-11"/>
          <w:w w:val="95"/>
        </w:rPr>
        <w:t xml:space="preserve"> </w:t>
      </w:r>
      <w:r>
        <w:rPr>
          <w:w w:val="95"/>
        </w:rPr>
        <w:t>Control</w:t>
      </w:r>
      <w:r>
        <w:rPr>
          <w:spacing w:val="1"/>
          <w:w w:val="95"/>
        </w:rPr>
        <w:t xml:space="preserve"> </w:t>
      </w:r>
      <w:r>
        <w:rPr>
          <w:spacing w:val="-2"/>
        </w:rPr>
        <w:t>Section</w:t>
      </w:r>
      <w:r>
        <w:rPr>
          <w:spacing w:val="-11"/>
        </w:rPr>
        <w:t xml:space="preserve"> </w:t>
      </w:r>
      <w:r>
        <w:rPr>
          <w:spacing w:val="-2"/>
        </w:rPr>
        <w:t>of</w:t>
      </w:r>
      <w:r>
        <w:rPr>
          <w:spacing w:val="-11"/>
        </w:rPr>
        <w:t xml:space="preserve"> </w:t>
      </w:r>
      <w:r>
        <w:rPr>
          <w:spacing w:val="-2"/>
        </w:rPr>
        <w:t>the</w:t>
      </w:r>
      <w:r>
        <w:rPr>
          <w:spacing w:val="-12"/>
        </w:rPr>
        <w:t xml:space="preserve"> </w:t>
      </w:r>
      <w:r>
        <w:rPr>
          <w:spacing w:val="-2"/>
        </w:rPr>
        <w:t>receiving</w:t>
      </w:r>
      <w:r>
        <w:rPr>
          <w:spacing w:val="-12"/>
        </w:rPr>
        <w:t xml:space="preserve"> </w:t>
      </w:r>
      <w:r>
        <w:rPr>
          <w:spacing w:val="-2"/>
        </w:rPr>
        <w:t>plant</w:t>
      </w:r>
      <w:r>
        <w:rPr>
          <w:spacing w:val="-12"/>
        </w:rPr>
        <w:t xml:space="preserve"> </w:t>
      </w:r>
      <w:r>
        <w:rPr>
          <w:spacing w:val="-2"/>
        </w:rPr>
        <w:t>in</w:t>
      </w:r>
      <w:r>
        <w:rPr>
          <w:spacing w:val="-11"/>
        </w:rPr>
        <w:t xml:space="preserve"> </w:t>
      </w:r>
      <w:r>
        <w:rPr>
          <w:spacing w:val="-2"/>
        </w:rPr>
        <w:t>advance,</w:t>
      </w:r>
      <w:r>
        <w:rPr>
          <w:spacing w:val="-12"/>
        </w:rPr>
        <w:t xml:space="preserve"> </w:t>
      </w:r>
      <w:r>
        <w:rPr>
          <w:spacing w:val="-2"/>
        </w:rPr>
        <w:t>put</w:t>
      </w:r>
      <w:r>
        <w:rPr>
          <w:spacing w:val="-12"/>
        </w:rPr>
        <w:t xml:space="preserve"> </w:t>
      </w:r>
      <w:r>
        <w:rPr>
          <w:spacing w:val="-2"/>
        </w:rPr>
        <w:t>a</w:t>
      </w:r>
      <w:r>
        <w:rPr>
          <w:spacing w:val="-11"/>
        </w:rPr>
        <w:t xml:space="preserve"> </w:t>
      </w:r>
      <w:r>
        <w:rPr>
          <w:spacing w:val="-2"/>
        </w:rPr>
        <w:t>note</w:t>
      </w:r>
      <w:r>
        <w:rPr>
          <w:spacing w:val="-11"/>
        </w:rPr>
        <w:t xml:space="preserve"> </w:t>
      </w:r>
      <w:r>
        <w:rPr>
          <w:spacing w:val="-2"/>
        </w:rPr>
        <w:t>on</w:t>
      </w:r>
      <w:r>
        <w:rPr>
          <w:spacing w:val="-11"/>
        </w:rPr>
        <w:t xml:space="preserve"> </w:t>
      </w:r>
      <w:r>
        <w:rPr>
          <w:spacing w:val="-2"/>
        </w:rPr>
        <w:t>such</w:t>
      </w:r>
      <w:r>
        <w:rPr>
          <w:spacing w:val="-12"/>
        </w:rPr>
        <w:t xml:space="preserve"> </w:t>
      </w:r>
      <w:r>
        <w:rPr>
          <w:spacing w:val="-2"/>
        </w:rPr>
        <w:t>an</w:t>
      </w:r>
      <w:r>
        <w:rPr>
          <w:spacing w:val="-12"/>
        </w:rPr>
        <w:t xml:space="preserve"> </w:t>
      </w:r>
      <w:r>
        <w:rPr>
          <w:spacing w:val="-2"/>
        </w:rPr>
        <w:t>exception</w:t>
      </w:r>
      <w:r>
        <w:rPr>
          <w:spacing w:val="-10"/>
        </w:rPr>
        <w:t xml:space="preserve"> </w:t>
      </w:r>
      <w:r>
        <w:rPr>
          <w:spacing w:val="-1"/>
        </w:rPr>
        <w:t>in</w:t>
      </w:r>
      <w:r>
        <w:rPr>
          <w:spacing w:val="-12"/>
        </w:rPr>
        <w:t xml:space="preserve"> </w:t>
      </w:r>
      <w:r>
        <w:rPr>
          <w:spacing w:val="-1"/>
        </w:rPr>
        <w:t>the</w:t>
      </w:r>
      <w:r>
        <w:rPr>
          <w:spacing w:val="-11"/>
        </w:rPr>
        <w:t xml:space="preserve"> </w:t>
      </w:r>
      <w:r>
        <w:rPr>
          <w:spacing w:val="-1"/>
        </w:rPr>
        <w:t>“Supplier</w:t>
      </w:r>
      <w:r>
        <w:rPr>
          <w:spacing w:val="-11"/>
        </w:rPr>
        <w:t xml:space="preserve"> </w:t>
      </w:r>
      <w:r>
        <w:rPr>
          <w:spacing w:val="-1"/>
        </w:rPr>
        <w:t>comments”</w:t>
      </w:r>
      <w:r>
        <w:rPr>
          <w:spacing w:val="-54"/>
        </w:rPr>
        <w:t xml:space="preserve"> </w:t>
      </w:r>
      <w:r>
        <w:rPr>
          <w:spacing w:val="-5"/>
        </w:rPr>
        <w:t>field</w:t>
      </w:r>
      <w:r>
        <w:rPr>
          <w:spacing w:val="-8"/>
        </w:rPr>
        <w:t xml:space="preserve"> </w:t>
      </w:r>
      <w:r>
        <w:rPr>
          <w:spacing w:val="-5"/>
        </w:rPr>
        <w:t>of</w:t>
      </w:r>
      <w:r>
        <w:rPr>
          <w:spacing w:val="-11"/>
        </w:rPr>
        <w:t xml:space="preserve"> </w:t>
      </w:r>
      <w:r>
        <w:rPr>
          <w:spacing w:val="-5"/>
        </w:rPr>
        <w:t>the</w:t>
      </w:r>
      <w:r>
        <w:rPr>
          <w:spacing w:val="-11"/>
        </w:rPr>
        <w:t xml:space="preserve"> </w:t>
      </w:r>
      <w:r>
        <w:rPr>
          <w:spacing w:val="-5"/>
        </w:rPr>
        <w:t>Test</w:t>
      </w:r>
      <w:r>
        <w:rPr>
          <w:spacing w:val="-11"/>
        </w:rPr>
        <w:t xml:space="preserve"> </w:t>
      </w:r>
      <w:r>
        <w:rPr>
          <w:spacing w:val="-5"/>
        </w:rPr>
        <w:t>Certificate</w:t>
      </w:r>
      <w:r>
        <w:rPr>
          <w:spacing w:val="-10"/>
        </w:rPr>
        <w:t xml:space="preserve"> </w:t>
      </w:r>
      <w:r>
        <w:rPr>
          <w:spacing w:val="-5"/>
        </w:rPr>
        <w:t>and</w:t>
      </w:r>
      <w:r>
        <w:rPr>
          <w:spacing w:val="-11"/>
        </w:rPr>
        <w:t xml:space="preserve"> </w:t>
      </w:r>
      <w:r>
        <w:rPr>
          <w:spacing w:val="-5"/>
        </w:rPr>
        <w:t>submit</w:t>
      </w:r>
      <w:r>
        <w:rPr>
          <w:spacing w:val="-8"/>
        </w:rPr>
        <w:t xml:space="preserve"> </w:t>
      </w:r>
      <w:r>
        <w:rPr>
          <w:spacing w:val="-4"/>
        </w:rPr>
        <w:t>it</w:t>
      </w:r>
      <w:r>
        <w:rPr>
          <w:spacing w:val="-10"/>
        </w:rPr>
        <w:t xml:space="preserve"> </w:t>
      </w:r>
      <w:r>
        <w:rPr>
          <w:spacing w:val="-4"/>
        </w:rPr>
        <w:t>to</w:t>
      </w:r>
      <w:r>
        <w:rPr>
          <w:spacing w:val="-11"/>
        </w:rPr>
        <w:t xml:space="preserve"> </w:t>
      </w:r>
      <w:r>
        <w:rPr>
          <w:spacing w:val="-4"/>
        </w:rPr>
        <w:t>the</w:t>
      </w:r>
      <w:r>
        <w:rPr>
          <w:spacing w:val="-11"/>
        </w:rPr>
        <w:t xml:space="preserve"> </w:t>
      </w:r>
      <w:r>
        <w:rPr>
          <w:spacing w:val="-4"/>
        </w:rPr>
        <w:t>Quality</w:t>
      </w:r>
      <w:r>
        <w:rPr>
          <w:spacing w:val="-9"/>
        </w:rPr>
        <w:t xml:space="preserve"> </w:t>
      </w:r>
      <w:r>
        <w:rPr>
          <w:spacing w:val="-4"/>
        </w:rPr>
        <w:t>Control</w:t>
      </w:r>
      <w:r>
        <w:rPr>
          <w:spacing w:val="-11"/>
        </w:rPr>
        <w:t xml:space="preserve"> </w:t>
      </w:r>
      <w:r>
        <w:rPr>
          <w:spacing w:val="-4"/>
        </w:rPr>
        <w:t>Section</w:t>
      </w:r>
      <w:r>
        <w:rPr>
          <w:spacing w:val="-11"/>
        </w:rPr>
        <w:t xml:space="preserve"> </w:t>
      </w:r>
      <w:r>
        <w:rPr>
          <w:spacing w:val="-4"/>
        </w:rPr>
        <w:t>of</w:t>
      </w:r>
      <w:r>
        <w:rPr>
          <w:spacing w:val="-11"/>
        </w:rPr>
        <w:t xml:space="preserve"> </w:t>
      </w:r>
      <w:r>
        <w:rPr>
          <w:spacing w:val="-4"/>
        </w:rPr>
        <w:t>the</w:t>
      </w:r>
      <w:r>
        <w:rPr>
          <w:spacing w:val="-11"/>
        </w:rPr>
        <w:t xml:space="preserve"> </w:t>
      </w:r>
      <w:r>
        <w:rPr>
          <w:spacing w:val="-4"/>
        </w:rPr>
        <w:t>receiving</w:t>
      </w:r>
      <w:r>
        <w:rPr>
          <w:spacing w:val="-10"/>
        </w:rPr>
        <w:t xml:space="preserve"> </w:t>
      </w:r>
      <w:r>
        <w:rPr>
          <w:spacing w:val="-4"/>
        </w:rPr>
        <w:t>plant.</w:t>
      </w:r>
    </w:p>
    <w:p w14:paraId="36C1F301" w14:textId="77777777" w:rsidR="00B13BDD" w:rsidRDefault="00B13BDD" w:rsidP="00B13BDD">
      <w:pPr>
        <w:ind w:firstLine="720"/>
        <w:sectPr w:rsidR="00B13BDD"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56BBFBBC" w14:textId="77777777" w:rsidR="000A142B" w:rsidRDefault="000A142B">
      <w:pPr>
        <w:pStyle w:val="BodyText"/>
        <w:spacing w:before="119" w:line="295" w:lineRule="auto"/>
        <w:ind w:right="668" w:hanging="272"/>
        <w:jc w:val="both"/>
      </w:pPr>
      <w:r>
        <w:rPr>
          <w:noProof/>
          <w:position w:val="-4"/>
        </w:rPr>
        <w:lastRenderedPageBreak/>
        <w:drawing>
          <wp:inline distT="0" distB="0" distL="0" distR="0" wp14:anchorId="490EA1DD" wp14:editId="51648562">
            <wp:extent cx="143946" cy="121073"/>
            <wp:effectExtent l="0" t="0" r="0" b="0"/>
            <wp:docPr id="4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85.png"/>
                    <pic:cNvPicPr/>
                  </pic:nvPicPr>
                  <pic:blipFill>
                    <a:blip r:embed="rId182"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In</w:t>
      </w:r>
      <w:r>
        <w:rPr>
          <w:spacing w:val="-11"/>
        </w:rPr>
        <w:t xml:space="preserve"> </w:t>
      </w:r>
      <w:r>
        <w:rPr>
          <w:spacing w:val="-5"/>
        </w:rPr>
        <w:t>each</w:t>
      </w:r>
      <w:r>
        <w:rPr>
          <w:spacing w:val="-11"/>
        </w:rPr>
        <w:t xml:space="preserve"> </w:t>
      </w:r>
      <w:r>
        <w:rPr>
          <w:spacing w:val="-5"/>
        </w:rPr>
        <w:t>delivery</w:t>
      </w:r>
      <w:r>
        <w:rPr>
          <w:spacing w:val="-9"/>
        </w:rPr>
        <w:t xml:space="preserve"> </w:t>
      </w:r>
      <w:r>
        <w:rPr>
          <w:spacing w:val="-5"/>
        </w:rPr>
        <w:t>of</w:t>
      </w:r>
      <w:r>
        <w:rPr>
          <w:spacing w:val="-11"/>
        </w:rPr>
        <w:t xml:space="preserve"> </w:t>
      </w:r>
      <w:r>
        <w:rPr>
          <w:spacing w:val="-5"/>
        </w:rPr>
        <w:t>trial</w:t>
      </w:r>
      <w:r>
        <w:rPr>
          <w:spacing w:val="-10"/>
        </w:rPr>
        <w:t xml:space="preserve"> </w:t>
      </w:r>
      <w:r>
        <w:rPr>
          <w:spacing w:val="-5"/>
        </w:rPr>
        <w:t>production</w:t>
      </w:r>
      <w:r>
        <w:rPr>
          <w:spacing w:val="-11"/>
        </w:rPr>
        <w:t xml:space="preserve"> </w:t>
      </w:r>
      <w:r>
        <w:rPr>
          <w:spacing w:val="-5"/>
        </w:rPr>
        <w:t>parts,</w:t>
      </w:r>
      <w:r>
        <w:rPr>
          <w:spacing w:val="-11"/>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0"/>
        </w:rPr>
        <w:t xml:space="preserve"> </w:t>
      </w:r>
      <w:r>
        <w:rPr>
          <w:spacing w:val="-4"/>
        </w:rPr>
        <w:t>attach</w:t>
      </w:r>
      <w:r>
        <w:rPr>
          <w:spacing w:val="-11"/>
        </w:rPr>
        <w:t xml:space="preserve"> </w:t>
      </w:r>
      <w:r>
        <w:rPr>
          <w:spacing w:val="-4"/>
        </w:rPr>
        <w:t>a</w:t>
      </w:r>
      <w:r>
        <w:rPr>
          <w:spacing w:val="-11"/>
        </w:rPr>
        <w:t xml:space="preserve"> </w:t>
      </w:r>
      <w:r>
        <w:rPr>
          <w:spacing w:val="-4"/>
        </w:rPr>
        <w:t>test</w:t>
      </w:r>
      <w:r>
        <w:rPr>
          <w:spacing w:val="-11"/>
        </w:rPr>
        <w:t xml:space="preserve"> </w:t>
      </w:r>
      <w:r>
        <w:rPr>
          <w:spacing w:val="-4"/>
        </w:rPr>
        <w:t>certificate</w:t>
      </w:r>
      <w:r>
        <w:rPr>
          <w:spacing w:val="-11"/>
        </w:rPr>
        <w:t xml:space="preserve"> </w:t>
      </w:r>
      <w:r>
        <w:rPr>
          <w:spacing w:val="-4"/>
        </w:rPr>
        <w:t>to</w:t>
      </w:r>
      <w:r>
        <w:rPr>
          <w:spacing w:val="-10"/>
        </w:rPr>
        <w:t xml:space="preserve"> </w:t>
      </w:r>
      <w:r>
        <w:rPr>
          <w:spacing w:val="-4"/>
        </w:rPr>
        <w:t>them</w:t>
      </w:r>
      <w:r>
        <w:rPr>
          <w:spacing w:val="-11"/>
        </w:rPr>
        <w:t xml:space="preserve"> </w:t>
      </w:r>
      <w:r>
        <w:rPr>
          <w:spacing w:val="-4"/>
        </w:rPr>
        <w:t>(one</w:t>
      </w:r>
      <w:r>
        <w:rPr>
          <w:spacing w:val="-11"/>
        </w:rPr>
        <w:t xml:space="preserve"> </w:t>
      </w:r>
      <w:r>
        <w:rPr>
          <w:spacing w:val="-4"/>
        </w:rPr>
        <w:t>certificate</w:t>
      </w:r>
      <w:r>
        <w:rPr>
          <w:spacing w:val="-3"/>
        </w:rPr>
        <w:t xml:space="preserve"> </w:t>
      </w:r>
      <w:r>
        <w:rPr>
          <w:spacing w:val="-4"/>
        </w:rPr>
        <w:t>for</w:t>
      </w:r>
      <w:r>
        <w:rPr>
          <w:spacing w:val="-9"/>
        </w:rPr>
        <w:t xml:space="preserve"> </w:t>
      </w:r>
      <w:r>
        <w:rPr>
          <w:spacing w:val="-4"/>
        </w:rPr>
        <w:t>one</w:t>
      </w:r>
      <w:r>
        <w:rPr>
          <w:spacing w:val="-10"/>
        </w:rPr>
        <w:t xml:space="preserve"> </w:t>
      </w:r>
      <w:r>
        <w:rPr>
          <w:spacing w:val="-4"/>
        </w:rPr>
        <w:t>delivery)</w:t>
      </w:r>
      <w:r>
        <w:rPr>
          <w:spacing w:val="-9"/>
        </w:rPr>
        <w:t xml:space="preserve"> </w:t>
      </w:r>
      <w:r>
        <w:rPr>
          <w:spacing w:val="-4"/>
        </w:rPr>
        <w:t>and</w:t>
      </w:r>
      <w:r>
        <w:rPr>
          <w:spacing w:val="-9"/>
        </w:rPr>
        <w:t xml:space="preserve"> </w:t>
      </w:r>
      <w:r>
        <w:rPr>
          <w:spacing w:val="-4"/>
        </w:rPr>
        <w:t>prefix</w:t>
      </w:r>
      <w:r>
        <w:rPr>
          <w:spacing w:val="-8"/>
        </w:rPr>
        <w:t xml:space="preserve"> </w:t>
      </w:r>
      <w:r>
        <w:rPr>
          <w:spacing w:val="-4"/>
        </w:rPr>
        <w:t>an</w:t>
      </w:r>
      <w:r>
        <w:rPr>
          <w:spacing w:val="-10"/>
        </w:rPr>
        <w:t xml:space="preserve"> </w:t>
      </w:r>
      <w:r>
        <w:rPr>
          <w:spacing w:val="-4"/>
        </w:rPr>
        <w:t>ID</w:t>
      </w:r>
      <w:r>
        <w:rPr>
          <w:spacing w:val="-9"/>
        </w:rPr>
        <w:t xml:space="preserve"> </w:t>
      </w:r>
      <w:r>
        <w:rPr>
          <w:spacing w:val="-4"/>
        </w:rPr>
        <w:t>tag</w:t>
      </w:r>
      <w:r>
        <w:rPr>
          <w:spacing w:val="-9"/>
        </w:rPr>
        <w:t xml:space="preserve"> </w:t>
      </w:r>
      <w:r>
        <w:rPr>
          <w:spacing w:val="-4"/>
        </w:rPr>
        <w:t>to</w:t>
      </w:r>
      <w:r>
        <w:rPr>
          <w:spacing w:val="-8"/>
        </w:rPr>
        <w:t xml:space="preserve"> </w:t>
      </w:r>
      <w:r>
        <w:rPr>
          <w:spacing w:val="-4"/>
        </w:rPr>
        <w:t>each</w:t>
      </w:r>
      <w:r>
        <w:rPr>
          <w:spacing w:val="-10"/>
        </w:rPr>
        <w:t xml:space="preserve"> </w:t>
      </w:r>
      <w:r>
        <w:rPr>
          <w:spacing w:val="-4"/>
        </w:rPr>
        <w:t>delivery</w:t>
      </w:r>
      <w:r>
        <w:rPr>
          <w:spacing w:val="-7"/>
        </w:rPr>
        <w:t xml:space="preserve"> </w:t>
      </w:r>
      <w:r>
        <w:rPr>
          <w:spacing w:val="-3"/>
        </w:rPr>
        <w:t>box</w:t>
      </w:r>
      <w:r>
        <w:rPr>
          <w:spacing w:val="-6"/>
        </w:rPr>
        <w:t xml:space="preserve"> </w:t>
      </w:r>
      <w:r>
        <w:rPr>
          <w:spacing w:val="-3"/>
        </w:rPr>
        <w:t>and</w:t>
      </w:r>
      <w:r>
        <w:rPr>
          <w:spacing w:val="-10"/>
        </w:rPr>
        <w:t xml:space="preserve"> </w:t>
      </w:r>
      <w:r>
        <w:rPr>
          <w:spacing w:val="-3"/>
        </w:rPr>
        <w:t>send</w:t>
      </w:r>
      <w:r>
        <w:rPr>
          <w:spacing w:val="-10"/>
        </w:rPr>
        <w:t xml:space="preserve"> </w:t>
      </w:r>
      <w:r>
        <w:rPr>
          <w:spacing w:val="-3"/>
        </w:rPr>
        <w:t>them</w:t>
      </w:r>
      <w:r>
        <w:rPr>
          <w:spacing w:val="-9"/>
        </w:rPr>
        <w:t xml:space="preserve"> </w:t>
      </w:r>
      <w:r>
        <w:rPr>
          <w:spacing w:val="-3"/>
        </w:rPr>
        <w:t>to</w:t>
      </w:r>
      <w:r>
        <w:rPr>
          <w:spacing w:val="-10"/>
        </w:rPr>
        <w:t xml:space="preserve"> </w:t>
      </w:r>
      <w:r>
        <w:rPr>
          <w:spacing w:val="-3"/>
        </w:rPr>
        <w:t>the</w:t>
      </w:r>
      <w:r>
        <w:rPr>
          <w:spacing w:val="-10"/>
        </w:rPr>
        <w:t xml:space="preserve"> </w:t>
      </w:r>
      <w:r>
        <w:rPr>
          <w:spacing w:val="-3"/>
        </w:rPr>
        <w:t>Quality</w:t>
      </w:r>
      <w:r>
        <w:rPr>
          <w:spacing w:val="-8"/>
        </w:rPr>
        <w:t xml:space="preserve"> </w:t>
      </w:r>
      <w:r>
        <w:rPr>
          <w:spacing w:val="-3"/>
        </w:rPr>
        <w:t>Control</w:t>
      </w:r>
      <w:r>
        <w:rPr>
          <w:spacing w:val="-9"/>
        </w:rPr>
        <w:t xml:space="preserve"> </w:t>
      </w:r>
      <w:r>
        <w:rPr>
          <w:spacing w:val="-3"/>
        </w:rPr>
        <w:t>Section</w:t>
      </w:r>
      <w:r>
        <w:rPr>
          <w:spacing w:val="-53"/>
        </w:rPr>
        <w:t xml:space="preserve"> </w:t>
      </w:r>
      <w:r>
        <w:rPr>
          <w:spacing w:val="-5"/>
        </w:rPr>
        <w:t>of</w:t>
      </w:r>
      <w:r>
        <w:rPr>
          <w:spacing w:val="-11"/>
        </w:rPr>
        <w:t xml:space="preserve"> </w:t>
      </w:r>
      <w:r>
        <w:rPr>
          <w:spacing w:val="-5"/>
        </w:rPr>
        <w:t>the</w:t>
      </w:r>
      <w:r>
        <w:rPr>
          <w:spacing w:val="-10"/>
        </w:rPr>
        <w:t xml:space="preserve"> </w:t>
      </w:r>
      <w:r>
        <w:rPr>
          <w:spacing w:val="-5"/>
        </w:rPr>
        <w:t>receiving</w:t>
      </w:r>
      <w:r>
        <w:rPr>
          <w:spacing w:val="-11"/>
        </w:rPr>
        <w:t xml:space="preserve"> </w:t>
      </w:r>
      <w:r>
        <w:rPr>
          <w:spacing w:val="-5"/>
        </w:rPr>
        <w:t>plant.</w:t>
      </w:r>
      <w:r>
        <w:rPr>
          <w:spacing w:val="-8"/>
        </w:rPr>
        <w:t xml:space="preserve"> </w:t>
      </w:r>
      <w:r>
        <w:rPr>
          <w:spacing w:val="-5"/>
        </w:rPr>
        <w:t>Attach</w:t>
      </w:r>
      <w:r>
        <w:rPr>
          <w:spacing w:val="-9"/>
        </w:rPr>
        <w:t xml:space="preserve"> </w:t>
      </w:r>
      <w:r>
        <w:rPr>
          <w:spacing w:val="-5"/>
        </w:rPr>
        <w:t>a</w:t>
      </w:r>
      <w:r>
        <w:rPr>
          <w:spacing w:val="-11"/>
        </w:rPr>
        <w:t xml:space="preserve"> </w:t>
      </w:r>
      <w:r>
        <w:rPr>
          <w:spacing w:val="-5"/>
        </w:rPr>
        <w:t>material</w:t>
      </w:r>
      <w:r>
        <w:rPr>
          <w:spacing w:val="-11"/>
        </w:rPr>
        <w:t xml:space="preserve"> </w:t>
      </w:r>
      <w:r>
        <w:rPr>
          <w:spacing w:val="-5"/>
        </w:rPr>
        <w:t>certificate</w:t>
      </w:r>
      <w:r>
        <w:rPr>
          <w:spacing w:val="-10"/>
        </w:rPr>
        <w:t xml:space="preserve"> </w:t>
      </w:r>
      <w:r>
        <w:rPr>
          <w:spacing w:val="-4"/>
        </w:rPr>
        <w:t>as</w:t>
      </w:r>
      <w:r>
        <w:rPr>
          <w:spacing w:val="-9"/>
        </w:rPr>
        <w:t xml:space="preserve"> </w:t>
      </w:r>
      <w:r>
        <w:rPr>
          <w:spacing w:val="-4"/>
        </w:rPr>
        <w:t>well</w:t>
      </w:r>
      <w:r>
        <w:rPr>
          <w:spacing w:val="-9"/>
        </w:rPr>
        <w:t xml:space="preserve"> </w:t>
      </w:r>
      <w:r>
        <w:rPr>
          <w:spacing w:val="-4"/>
        </w:rPr>
        <w:t>if</w:t>
      </w:r>
      <w:r>
        <w:rPr>
          <w:spacing w:val="-8"/>
        </w:rPr>
        <w:t xml:space="preserve"> </w:t>
      </w:r>
      <w:r>
        <w:rPr>
          <w:spacing w:val="-4"/>
        </w:rPr>
        <w:t>needed.</w:t>
      </w:r>
    </w:p>
    <w:p w14:paraId="04B551C3" w14:textId="77777777" w:rsidR="000A142B" w:rsidRDefault="000A142B">
      <w:pPr>
        <w:pStyle w:val="BodyText"/>
        <w:spacing w:before="122" w:line="292" w:lineRule="auto"/>
        <w:ind w:right="662" w:hanging="272"/>
        <w:jc w:val="both"/>
      </w:pPr>
      <w:r>
        <w:rPr>
          <w:noProof/>
          <w:position w:val="-4"/>
        </w:rPr>
        <w:drawing>
          <wp:inline distT="0" distB="0" distL="0" distR="0" wp14:anchorId="185DE23C" wp14:editId="64BCE545">
            <wp:extent cx="143946" cy="121073"/>
            <wp:effectExtent l="0" t="0" r="0" b="0"/>
            <wp:docPr id="45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1.png"/>
                    <pic:cNvPicPr/>
                  </pic:nvPicPr>
                  <pic:blipFill>
                    <a:blip r:embed="rId22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2"/>
        </w:rPr>
        <w:t>The</w:t>
      </w:r>
      <w:r>
        <w:rPr>
          <w:spacing w:val="-12"/>
        </w:rPr>
        <w:t xml:space="preserve"> </w:t>
      </w:r>
      <w:r>
        <w:rPr>
          <w:spacing w:val="-2"/>
        </w:rPr>
        <w:t>Quality</w:t>
      </w:r>
      <w:r>
        <w:rPr>
          <w:spacing w:val="-11"/>
        </w:rPr>
        <w:t xml:space="preserve"> </w:t>
      </w:r>
      <w:r>
        <w:rPr>
          <w:spacing w:val="-2"/>
        </w:rPr>
        <w:t>Control</w:t>
      </w:r>
      <w:r>
        <w:rPr>
          <w:spacing w:val="-11"/>
        </w:rPr>
        <w:t xml:space="preserve"> </w:t>
      </w:r>
      <w:r>
        <w:rPr>
          <w:spacing w:val="-2"/>
        </w:rPr>
        <w:t>Section</w:t>
      </w:r>
      <w:r>
        <w:rPr>
          <w:spacing w:val="-11"/>
        </w:rPr>
        <w:t xml:space="preserve"> </w:t>
      </w:r>
      <w:r>
        <w:rPr>
          <w:spacing w:val="-2"/>
        </w:rPr>
        <w:t>of</w:t>
      </w:r>
      <w:r>
        <w:rPr>
          <w:spacing w:val="-11"/>
        </w:rPr>
        <w:t xml:space="preserve"> </w:t>
      </w:r>
      <w:r>
        <w:rPr>
          <w:spacing w:val="-2"/>
        </w:rPr>
        <w:t>the</w:t>
      </w:r>
      <w:r>
        <w:rPr>
          <w:spacing w:val="-11"/>
        </w:rPr>
        <w:t xml:space="preserve"> </w:t>
      </w:r>
      <w:r>
        <w:rPr>
          <w:spacing w:val="-2"/>
        </w:rPr>
        <w:t>receiving</w:t>
      </w:r>
      <w:r>
        <w:rPr>
          <w:spacing w:val="-11"/>
        </w:rPr>
        <w:t xml:space="preserve"> </w:t>
      </w:r>
      <w:r>
        <w:rPr>
          <w:spacing w:val="-1"/>
        </w:rPr>
        <w:t>plant</w:t>
      </w:r>
      <w:r>
        <w:rPr>
          <w:spacing w:val="-12"/>
        </w:rPr>
        <w:t xml:space="preserve"> </w:t>
      </w:r>
      <w:r>
        <w:rPr>
          <w:spacing w:val="-1"/>
        </w:rPr>
        <w:t>puts</w:t>
      </w:r>
      <w:r>
        <w:rPr>
          <w:spacing w:val="-10"/>
        </w:rPr>
        <w:t xml:space="preserve"> </w:t>
      </w:r>
      <w:r>
        <w:rPr>
          <w:spacing w:val="-1"/>
        </w:rPr>
        <w:t>the</w:t>
      </w:r>
      <w:r>
        <w:rPr>
          <w:spacing w:val="-12"/>
        </w:rPr>
        <w:t xml:space="preserve"> </w:t>
      </w:r>
      <w:r>
        <w:rPr>
          <w:spacing w:val="-1"/>
        </w:rPr>
        <w:t>internal</w:t>
      </w:r>
      <w:r>
        <w:rPr>
          <w:spacing w:val="-13"/>
        </w:rPr>
        <w:t xml:space="preserve"> </w:t>
      </w:r>
      <w:r>
        <w:rPr>
          <w:spacing w:val="-1"/>
        </w:rPr>
        <w:t>inspection</w:t>
      </w:r>
      <w:r>
        <w:rPr>
          <w:spacing w:val="-11"/>
        </w:rPr>
        <w:t xml:space="preserve"> </w:t>
      </w:r>
      <w:r>
        <w:rPr>
          <w:spacing w:val="-1"/>
        </w:rPr>
        <w:t>results</w:t>
      </w:r>
      <w:r>
        <w:rPr>
          <w:spacing w:val="-11"/>
        </w:rPr>
        <w:t xml:space="preserve"> </w:t>
      </w:r>
      <w:r>
        <w:rPr>
          <w:spacing w:val="-1"/>
        </w:rPr>
        <w:t>and</w:t>
      </w:r>
      <w:r>
        <w:rPr>
          <w:spacing w:val="-11"/>
        </w:rPr>
        <w:t xml:space="preserve"> </w:t>
      </w:r>
      <w:r>
        <w:rPr>
          <w:spacing w:val="-1"/>
        </w:rPr>
        <w:t>the</w:t>
      </w:r>
      <w:r>
        <w:rPr>
          <w:spacing w:val="-10"/>
        </w:rPr>
        <w:t xml:space="preserve"> </w:t>
      </w:r>
      <w:r>
        <w:rPr>
          <w:spacing w:val="-1"/>
        </w:rPr>
        <w:t>pass-fail</w:t>
      </w:r>
      <w:r>
        <w:rPr>
          <w:spacing w:val="-53"/>
        </w:rPr>
        <w:t xml:space="preserve"> </w:t>
      </w:r>
      <w:r>
        <w:rPr>
          <w:w w:val="95"/>
        </w:rPr>
        <w:t>judgment</w:t>
      </w:r>
      <w:r>
        <w:rPr>
          <w:spacing w:val="-6"/>
          <w:w w:val="95"/>
        </w:rPr>
        <w:t xml:space="preserve"> </w:t>
      </w:r>
      <w:r>
        <w:rPr>
          <w:w w:val="95"/>
        </w:rPr>
        <w:t>of</w:t>
      </w:r>
      <w:r>
        <w:rPr>
          <w:spacing w:val="-8"/>
          <w:w w:val="95"/>
        </w:rPr>
        <w:t xml:space="preserve"> </w:t>
      </w:r>
      <w:r>
        <w:rPr>
          <w:w w:val="95"/>
        </w:rPr>
        <w:t>the</w:t>
      </w:r>
      <w:r>
        <w:rPr>
          <w:spacing w:val="-9"/>
          <w:w w:val="95"/>
        </w:rPr>
        <w:t xml:space="preserve"> </w:t>
      </w:r>
      <w:r>
        <w:rPr>
          <w:w w:val="95"/>
        </w:rPr>
        <w:t>trial</w:t>
      </w:r>
      <w:r>
        <w:rPr>
          <w:spacing w:val="-6"/>
          <w:w w:val="95"/>
        </w:rPr>
        <w:t xml:space="preserve"> </w:t>
      </w:r>
      <w:r>
        <w:rPr>
          <w:w w:val="95"/>
        </w:rPr>
        <w:t>production</w:t>
      </w:r>
      <w:r>
        <w:rPr>
          <w:spacing w:val="-9"/>
          <w:w w:val="95"/>
        </w:rPr>
        <w:t xml:space="preserve"> </w:t>
      </w:r>
      <w:r>
        <w:rPr>
          <w:w w:val="95"/>
        </w:rPr>
        <w:t>samples</w:t>
      </w:r>
      <w:r>
        <w:rPr>
          <w:spacing w:val="-5"/>
          <w:w w:val="95"/>
        </w:rPr>
        <w:t xml:space="preserve"> </w:t>
      </w:r>
      <w:r>
        <w:rPr>
          <w:w w:val="95"/>
        </w:rPr>
        <w:t>in</w:t>
      </w:r>
      <w:r>
        <w:rPr>
          <w:spacing w:val="-8"/>
          <w:w w:val="95"/>
        </w:rPr>
        <w:t xml:space="preserve"> </w:t>
      </w:r>
      <w:r>
        <w:rPr>
          <w:w w:val="95"/>
        </w:rPr>
        <w:t>the</w:t>
      </w:r>
      <w:r>
        <w:rPr>
          <w:spacing w:val="-9"/>
          <w:w w:val="95"/>
        </w:rPr>
        <w:t xml:space="preserve"> </w:t>
      </w:r>
      <w:r>
        <w:rPr>
          <w:w w:val="95"/>
        </w:rPr>
        <w:t>test</w:t>
      </w:r>
      <w:r>
        <w:rPr>
          <w:spacing w:val="-8"/>
          <w:w w:val="95"/>
        </w:rPr>
        <w:t xml:space="preserve"> </w:t>
      </w:r>
      <w:r>
        <w:rPr>
          <w:w w:val="95"/>
        </w:rPr>
        <w:t>certificate</w:t>
      </w:r>
      <w:r>
        <w:rPr>
          <w:spacing w:val="-9"/>
          <w:w w:val="95"/>
        </w:rPr>
        <w:t xml:space="preserve"> </w:t>
      </w:r>
      <w:r>
        <w:rPr>
          <w:w w:val="95"/>
        </w:rPr>
        <w:t>and</w:t>
      </w:r>
      <w:r>
        <w:rPr>
          <w:spacing w:val="-5"/>
          <w:w w:val="95"/>
        </w:rPr>
        <w:t xml:space="preserve"> </w:t>
      </w:r>
      <w:r>
        <w:rPr>
          <w:w w:val="95"/>
        </w:rPr>
        <w:t>returns</w:t>
      </w:r>
      <w:r>
        <w:rPr>
          <w:spacing w:val="-7"/>
          <w:w w:val="95"/>
        </w:rPr>
        <w:t xml:space="preserve"> </w:t>
      </w:r>
      <w:r>
        <w:rPr>
          <w:w w:val="95"/>
        </w:rPr>
        <w:t>it</w:t>
      </w:r>
      <w:r>
        <w:rPr>
          <w:spacing w:val="-8"/>
          <w:w w:val="95"/>
        </w:rPr>
        <w:t xml:space="preserve"> </w:t>
      </w:r>
      <w:r>
        <w:rPr>
          <w:w w:val="95"/>
        </w:rPr>
        <w:t>to</w:t>
      </w:r>
      <w:r>
        <w:rPr>
          <w:spacing w:val="-8"/>
          <w:w w:val="95"/>
        </w:rPr>
        <w:t xml:space="preserve"> </w:t>
      </w:r>
      <w:r>
        <w:rPr>
          <w:w w:val="95"/>
        </w:rPr>
        <w:t>the</w:t>
      </w:r>
      <w:r>
        <w:rPr>
          <w:spacing w:val="-9"/>
          <w:w w:val="95"/>
        </w:rPr>
        <w:t xml:space="preserve"> </w:t>
      </w:r>
      <w:r>
        <w:rPr>
          <w:w w:val="95"/>
        </w:rPr>
        <w:t>supplier.</w:t>
      </w:r>
    </w:p>
    <w:p w14:paraId="3B0E5FFC" w14:textId="77777777" w:rsidR="000A142B" w:rsidRDefault="000A142B">
      <w:pPr>
        <w:pStyle w:val="Heading2"/>
        <w:spacing w:before="127"/>
      </w:pPr>
      <w:r>
        <w:rPr>
          <w:noProof/>
        </w:rPr>
        <w:drawing>
          <wp:anchor distT="0" distB="0" distL="0" distR="0" simplePos="0" relativeHeight="251592704" behindDoc="0" locked="0" layoutInCell="1" allowOverlap="1" wp14:anchorId="3DB4813A" wp14:editId="047CCBCE">
            <wp:simplePos x="0" y="0"/>
            <wp:positionH relativeFrom="page">
              <wp:posOffset>731520</wp:posOffset>
            </wp:positionH>
            <wp:positionV relativeFrom="paragraph">
              <wp:posOffset>109220</wp:posOffset>
            </wp:positionV>
            <wp:extent cx="271995" cy="95068"/>
            <wp:effectExtent l="0" t="0" r="0" b="0"/>
            <wp:wrapNone/>
            <wp:docPr id="45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2.png"/>
                    <pic:cNvPicPr/>
                  </pic:nvPicPr>
                  <pic:blipFill>
                    <a:blip r:embed="rId227" cstate="print"/>
                    <a:stretch>
                      <a:fillRect/>
                    </a:stretch>
                  </pic:blipFill>
                  <pic:spPr>
                    <a:xfrm>
                      <a:off x="0" y="0"/>
                      <a:ext cx="271995" cy="95068"/>
                    </a:xfrm>
                    <a:prstGeom prst="rect">
                      <a:avLst/>
                    </a:prstGeom>
                  </pic:spPr>
                </pic:pic>
              </a:graphicData>
            </a:graphic>
          </wp:anchor>
        </w:drawing>
      </w:r>
      <w:r>
        <w:rPr>
          <w:spacing w:val="-5"/>
        </w:rPr>
        <w:t>Initial</w:t>
      </w:r>
      <w:r>
        <w:rPr>
          <w:spacing w:val="-11"/>
        </w:rPr>
        <w:t xml:space="preserve"> </w:t>
      </w:r>
      <w:r>
        <w:rPr>
          <w:spacing w:val="-5"/>
        </w:rPr>
        <w:t>samples</w:t>
      </w:r>
    </w:p>
    <w:p w14:paraId="31851E97" w14:textId="208726A4" w:rsidR="000A142B" w:rsidRDefault="009C2CE7" w:rsidP="009C2CE7">
      <w:pPr>
        <w:pStyle w:val="BodyText"/>
        <w:spacing w:before="175"/>
        <w:ind w:left="0"/>
      </w:pPr>
      <w:r>
        <w:rPr>
          <w:rFonts w:ascii="Times New Roman"/>
          <w:spacing w:val="-6"/>
        </w:rPr>
        <w:t xml:space="preserve">         </w:t>
      </w:r>
      <w:r w:rsidR="000A142B">
        <w:rPr>
          <w:noProof/>
          <w:position w:val="-4"/>
        </w:rPr>
        <w:drawing>
          <wp:inline distT="0" distB="0" distL="0" distR="0" wp14:anchorId="17CE9A54" wp14:editId="6C0359E3">
            <wp:extent cx="143946" cy="121073"/>
            <wp:effectExtent l="0" t="0" r="0" b="0"/>
            <wp:docPr id="4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3.png"/>
                    <pic:cNvPicPr/>
                  </pic:nvPicPr>
                  <pic:blipFill>
                    <a:blip r:embed="rId129" cstate="print"/>
                    <a:stretch>
                      <a:fillRect/>
                    </a:stretch>
                  </pic:blipFill>
                  <pic:spPr>
                    <a:xfrm>
                      <a:off x="0" y="0"/>
                      <a:ext cx="143946" cy="121073"/>
                    </a:xfrm>
                    <a:prstGeom prst="rect">
                      <a:avLst/>
                    </a:prstGeom>
                  </pic:spPr>
                </pic:pic>
              </a:graphicData>
            </a:graphic>
          </wp:inline>
        </w:drawing>
      </w:r>
      <w:r w:rsidR="000A142B">
        <w:rPr>
          <w:rFonts w:ascii="Times New Roman"/>
          <w:spacing w:val="-6"/>
        </w:rPr>
        <w:t xml:space="preserve"> </w:t>
      </w:r>
      <w:r w:rsidR="000A142B">
        <w:rPr>
          <w:spacing w:val="-5"/>
        </w:rPr>
        <w:t>Initial</w:t>
      </w:r>
      <w:r w:rsidR="000A142B">
        <w:rPr>
          <w:spacing w:val="-11"/>
        </w:rPr>
        <w:t xml:space="preserve"> </w:t>
      </w:r>
      <w:r w:rsidR="000A142B">
        <w:rPr>
          <w:spacing w:val="-5"/>
        </w:rPr>
        <w:t>samples</w:t>
      </w:r>
      <w:r w:rsidR="000A142B">
        <w:rPr>
          <w:spacing w:val="-9"/>
        </w:rPr>
        <w:t xml:space="preserve"> </w:t>
      </w:r>
      <w:r w:rsidR="000A142B">
        <w:rPr>
          <w:spacing w:val="-5"/>
        </w:rPr>
        <w:t>shall</w:t>
      </w:r>
      <w:r w:rsidR="000A142B">
        <w:rPr>
          <w:spacing w:val="-11"/>
        </w:rPr>
        <w:t xml:space="preserve"> </w:t>
      </w:r>
      <w:r w:rsidR="000A142B">
        <w:rPr>
          <w:spacing w:val="-5"/>
        </w:rPr>
        <w:t>be</w:t>
      </w:r>
      <w:r w:rsidR="000A142B">
        <w:rPr>
          <w:spacing w:val="-8"/>
        </w:rPr>
        <w:t xml:space="preserve"> </w:t>
      </w:r>
      <w:r w:rsidR="000A142B">
        <w:rPr>
          <w:spacing w:val="-5"/>
        </w:rPr>
        <w:t>made</w:t>
      </w:r>
      <w:r w:rsidR="000A142B">
        <w:rPr>
          <w:spacing w:val="-7"/>
        </w:rPr>
        <w:t xml:space="preserve"> </w:t>
      </w:r>
      <w:r w:rsidR="000A142B">
        <w:rPr>
          <w:spacing w:val="-5"/>
        </w:rPr>
        <w:t>with</w:t>
      </w:r>
      <w:r w:rsidR="000A142B">
        <w:rPr>
          <w:spacing w:val="-11"/>
        </w:rPr>
        <w:t xml:space="preserve"> </w:t>
      </w:r>
      <w:r w:rsidR="000A142B">
        <w:rPr>
          <w:spacing w:val="-5"/>
        </w:rPr>
        <w:t>permanent</w:t>
      </w:r>
      <w:r w:rsidR="000A142B">
        <w:rPr>
          <w:spacing w:val="-11"/>
        </w:rPr>
        <w:t xml:space="preserve"> </w:t>
      </w:r>
      <w:r w:rsidR="000A142B">
        <w:rPr>
          <w:spacing w:val="-5"/>
        </w:rPr>
        <w:t>production</w:t>
      </w:r>
      <w:r w:rsidR="000A142B">
        <w:rPr>
          <w:spacing w:val="-11"/>
        </w:rPr>
        <w:t xml:space="preserve"> </w:t>
      </w:r>
      <w:r w:rsidR="000A142B">
        <w:rPr>
          <w:spacing w:val="-5"/>
        </w:rPr>
        <w:t>equipment</w:t>
      </w:r>
      <w:r w:rsidR="000A142B">
        <w:rPr>
          <w:spacing w:val="-10"/>
        </w:rPr>
        <w:t xml:space="preserve"> </w:t>
      </w:r>
      <w:r w:rsidR="000A142B">
        <w:rPr>
          <w:spacing w:val="-5"/>
        </w:rPr>
        <w:t>(tooling,</w:t>
      </w:r>
      <w:r w:rsidR="000A142B">
        <w:rPr>
          <w:spacing w:val="-11"/>
        </w:rPr>
        <w:t xml:space="preserve"> </w:t>
      </w:r>
      <w:r w:rsidR="000A142B">
        <w:rPr>
          <w:spacing w:val="-4"/>
        </w:rPr>
        <w:t>jigs,</w:t>
      </w:r>
      <w:r w:rsidR="000A142B">
        <w:rPr>
          <w:spacing w:val="-11"/>
        </w:rPr>
        <w:t xml:space="preserve"> </w:t>
      </w:r>
      <w:r w:rsidR="000A142B">
        <w:rPr>
          <w:spacing w:val="-4"/>
        </w:rPr>
        <w:t>machines,</w:t>
      </w:r>
      <w:r w:rsidR="000A142B">
        <w:rPr>
          <w:spacing w:val="-11"/>
        </w:rPr>
        <w:t xml:space="preserve"> </w:t>
      </w:r>
      <w:r w:rsidR="000A142B">
        <w:rPr>
          <w:spacing w:val="-4"/>
        </w:rPr>
        <w:t>etc.).</w:t>
      </w:r>
    </w:p>
    <w:p w14:paraId="7ACB0BD0" w14:textId="5D3F80C3" w:rsidR="009C2CE7" w:rsidRDefault="009C2CE7" w:rsidP="009C2CE7">
      <w:pPr>
        <w:pStyle w:val="BodyText"/>
        <w:numPr>
          <w:ilvl w:val="0"/>
          <w:numId w:val="145"/>
        </w:numPr>
        <w:spacing w:before="170" w:line="292" w:lineRule="auto"/>
        <w:ind w:right="665"/>
        <w:jc w:val="both"/>
      </w:pPr>
      <w:r w:rsidRPr="009C2CE7">
        <w:rPr>
          <w:spacing w:val="-5"/>
        </w:rPr>
        <w:t xml:space="preserve">In principle, the number of data to be entered in the test certificate shall be three (n=3) per cavity No. </w:t>
      </w:r>
      <w:proofErr w:type="gramStart"/>
      <w:r w:rsidRPr="009C2CE7">
        <w:rPr>
          <w:spacing w:val="-5"/>
        </w:rPr>
        <w:t>for  parts</w:t>
      </w:r>
      <w:proofErr w:type="gramEnd"/>
      <w:r w:rsidRPr="009C2CE7">
        <w:rPr>
          <w:spacing w:val="-5"/>
        </w:rPr>
        <w:t xml:space="preserve"> made with the die that has multiple cavities, and five (n=5) for other parts and </w:t>
      </w:r>
      <w:r w:rsidRPr="005D506C">
        <w:rPr>
          <w:b/>
          <w:bCs/>
          <w:color w:val="227ACB"/>
          <w:spacing w:val="-5"/>
        </w:rPr>
        <w:t>shall be entered full lay out inspection data for  n=1 follow the drawing.</w:t>
      </w:r>
    </w:p>
    <w:p w14:paraId="4287243B" w14:textId="49AB5478" w:rsidR="000A142B" w:rsidRDefault="009C2CE7" w:rsidP="009C2CE7">
      <w:pPr>
        <w:pStyle w:val="BodyText"/>
        <w:spacing w:before="170" w:line="292" w:lineRule="auto"/>
        <w:ind w:left="720" w:right="665"/>
        <w:jc w:val="both"/>
      </w:pPr>
      <w:r>
        <w:t xml:space="preserve">    </w:t>
      </w:r>
      <w:r w:rsidR="000A142B">
        <w:rPr>
          <w:spacing w:val="-5"/>
        </w:rPr>
        <w:t>Otherwise,</w:t>
      </w:r>
      <w:r w:rsidR="000A142B">
        <w:rPr>
          <w:spacing w:val="-9"/>
        </w:rPr>
        <w:t xml:space="preserve"> </w:t>
      </w:r>
      <w:r w:rsidR="000A142B">
        <w:rPr>
          <w:spacing w:val="-5"/>
        </w:rPr>
        <w:t>the</w:t>
      </w:r>
      <w:r w:rsidR="000A142B">
        <w:rPr>
          <w:spacing w:val="-9"/>
        </w:rPr>
        <w:t xml:space="preserve"> </w:t>
      </w:r>
      <w:r w:rsidR="000A142B">
        <w:rPr>
          <w:spacing w:val="-5"/>
        </w:rPr>
        <w:t>supplier</w:t>
      </w:r>
      <w:r w:rsidR="000A142B">
        <w:rPr>
          <w:spacing w:val="-7"/>
        </w:rPr>
        <w:t xml:space="preserve"> </w:t>
      </w:r>
      <w:r w:rsidR="000A142B">
        <w:rPr>
          <w:spacing w:val="-5"/>
        </w:rPr>
        <w:t>shall</w:t>
      </w:r>
      <w:r w:rsidR="000A142B">
        <w:rPr>
          <w:spacing w:val="-7"/>
        </w:rPr>
        <w:t xml:space="preserve"> </w:t>
      </w:r>
      <w:r w:rsidR="000A142B">
        <w:rPr>
          <w:spacing w:val="-5"/>
        </w:rPr>
        <w:t>consult</w:t>
      </w:r>
      <w:r w:rsidR="000A142B">
        <w:rPr>
          <w:spacing w:val="-8"/>
        </w:rPr>
        <w:t xml:space="preserve"> </w:t>
      </w:r>
      <w:r w:rsidR="000A142B">
        <w:rPr>
          <w:spacing w:val="-4"/>
        </w:rPr>
        <w:t>with</w:t>
      </w:r>
      <w:r w:rsidR="000A142B">
        <w:rPr>
          <w:spacing w:val="-9"/>
        </w:rPr>
        <w:t xml:space="preserve"> </w:t>
      </w:r>
      <w:r w:rsidR="000A142B">
        <w:rPr>
          <w:spacing w:val="-4"/>
        </w:rPr>
        <w:t>the</w:t>
      </w:r>
      <w:r w:rsidR="000A142B">
        <w:rPr>
          <w:spacing w:val="-8"/>
        </w:rPr>
        <w:t xml:space="preserve"> </w:t>
      </w:r>
      <w:r w:rsidR="000A142B">
        <w:rPr>
          <w:spacing w:val="-4"/>
        </w:rPr>
        <w:t>Quality</w:t>
      </w:r>
      <w:r w:rsidR="000A142B">
        <w:rPr>
          <w:spacing w:val="-8"/>
        </w:rPr>
        <w:t xml:space="preserve"> </w:t>
      </w:r>
      <w:r w:rsidR="000A142B">
        <w:rPr>
          <w:spacing w:val="-4"/>
        </w:rPr>
        <w:t>Control</w:t>
      </w:r>
      <w:r w:rsidR="000A142B">
        <w:rPr>
          <w:spacing w:val="-9"/>
        </w:rPr>
        <w:t xml:space="preserve"> </w:t>
      </w:r>
      <w:r w:rsidR="000A142B">
        <w:rPr>
          <w:spacing w:val="-4"/>
        </w:rPr>
        <w:t>Section</w:t>
      </w:r>
      <w:r w:rsidR="000A142B">
        <w:rPr>
          <w:spacing w:val="-7"/>
        </w:rPr>
        <w:t xml:space="preserve"> </w:t>
      </w:r>
      <w:r w:rsidR="000A142B">
        <w:rPr>
          <w:spacing w:val="-4"/>
        </w:rPr>
        <w:t>of</w:t>
      </w:r>
      <w:r w:rsidR="000A142B">
        <w:rPr>
          <w:spacing w:val="-7"/>
        </w:rPr>
        <w:t xml:space="preserve"> </w:t>
      </w:r>
      <w:r w:rsidR="000A142B">
        <w:rPr>
          <w:spacing w:val="-4"/>
        </w:rPr>
        <w:t>the</w:t>
      </w:r>
      <w:r w:rsidR="000A142B">
        <w:rPr>
          <w:spacing w:val="-6"/>
        </w:rPr>
        <w:t xml:space="preserve"> </w:t>
      </w:r>
      <w:r w:rsidR="000A142B">
        <w:rPr>
          <w:spacing w:val="-4"/>
        </w:rPr>
        <w:t>receiving</w:t>
      </w:r>
      <w:r w:rsidR="000A142B">
        <w:rPr>
          <w:spacing w:val="-7"/>
        </w:rPr>
        <w:t xml:space="preserve"> </w:t>
      </w:r>
      <w:r w:rsidR="000A142B">
        <w:rPr>
          <w:spacing w:val="-4"/>
        </w:rPr>
        <w:t>plant</w:t>
      </w:r>
      <w:r w:rsidR="000A142B">
        <w:rPr>
          <w:spacing w:val="-8"/>
        </w:rPr>
        <w:t xml:space="preserve"> </w:t>
      </w:r>
      <w:r w:rsidR="000A142B">
        <w:rPr>
          <w:spacing w:val="-4"/>
        </w:rPr>
        <w:t>and</w:t>
      </w:r>
      <w:r w:rsidR="000A142B">
        <w:rPr>
          <w:spacing w:val="-9"/>
        </w:rPr>
        <w:t xml:space="preserve"> </w:t>
      </w:r>
      <w:r w:rsidR="000A142B">
        <w:rPr>
          <w:spacing w:val="-4"/>
        </w:rPr>
        <w:t>follow</w:t>
      </w:r>
      <w:r w:rsidR="000A142B">
        <w:rPr>
          <w:spacing w:val="-5"/>
        </w:rPr>
        <w:t xml:space="preserve"> </w:t>
      </w:r>
      <w:r w:rsidR="000A142B">
        <w:rPr>
          <w:spacing w:val="-4"/>
        </w:rPr>
        <w:t>its</w:t>
      </w:r>
      <w:r w:rsidR="000A142B">
        <w:rPr>
          <w:spacing w:val="-54"/>
        </w:rPr>
        <w:t xml:space="preserve"> </w:t>
      </w:r>
      <w:r w:rsidR="000A142B">
        <w:t>instructions.</w:t>
      </w:r>
    </w:p>
    <w:p w14:paraId="5585B0AB" w14:textId="77777777" w:rsidR="000A142B" w:rsidRDefault="000A142B">
      <w:pPr>
        <w:pStyle w:val="BodyText"/>
        <w:spacing w:before="118" w:line="292" w:lineRule="auto"/>
        <w:ind w:right="668" w:hanging="272"/>
        <w:jc w:val="both"/>
      </w:pPr>
      <w:r>
        <w:rPr>
          <w:noProof/>
          <w:position w:val="-4"/>
        </w:rPr>
        <w:drawing>
          <wp:inline distT="0" distB="0" distL="0" distR="0" wp14:anchorId="7769B855" wp14:editId="2DD19130">
            <wp:extent cx="143946" cy="121073"/>
            <wp:effectExtent l="0" t="0" r="0" b="0"/>
            <wp:docPr id="46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Indicate</w:t>
      </w:r>
      <w:r>
        <w:rPr>
          <w:spacing w:val="-9"/>
          <w:w w:val="95"/>
        </w:rPr>
        <w:t xml:space="preserve"> </w:t>
      </w:r>
      <w:r>
        <w:rPr>
          <w:w w:val="95"/>
        </w:rPr>
        <w:t>the</w:t>
      </w:r>
      <w:r>
        <w:rPr>
          <w:spacing w:val="-9"/>
          <w:w w:val="95"/>
        </w:rPr>
        <w:t xml:space="preserve"> </w:t>
      </w:r>
      <w:r>
        <w:rPr>
          <w:w w:val="95"/>
        </w:rPr>
        <w:t>sample</w:t>
      </w:r>
      <w:r>
        <w:rPr>
          <w:spacing w:val="-9"/>
          <w:w w:val="95"/>
        </w:rPr>
        <w:t xml:space="preserve"> </w:t>
      </w:r>
      <w:r>
        <w:rPr>
          <w:w w:val="95"/>
        </w:rPr>
        <w:t>number</w:t>
      </w:r>
      <w:r>
        <w:rPr>
          <w:spacing w:val="-7"/>
          <w:w w:val="95"/>
        </w:rPr>
        <w:t xml:space="preserve"> </w:t>
      </w:r>
      <w:r>
        <w:rPr>
          <w:w w:val="95"/>
        </w:rPr>
        <w:t>directly</w:t>
      </w:r>
      <w:r>
        <w:rPr>
          <w:spacing w:val="-8"/>
          <w:w w:val="95"/>
        </w:rPr>
        <w:t xml:space="preserve"> </w:t>
      </w:r>
      <w:r>
        <w:rPr>
          <w:w w:val="95"/>
        </w:rPr>
        <w:t>on</w:t>
      </w:r>
      <w:r>
        <w:rPr>
          <w:spacing w:val="-9"/>
          <w:w w:val="95"/>
        </w:rPr>
        <w:t xml:space="preserve"> </w:t>
      </w:r>
      <w:r>
        <w:rPr>
          <w:w w:val="95"/>
        </w:rPr>
        <w:t>the</w:t>
      </w:r>
      <w:r>
        <w:rPr>
          <w:spacing w:val="-9"/>
          <w:w w:val="95"/>
        </w:rPr>
        <w:t xml:space="preserve"> </w:t>
      </w:r>
      <w:r>
        <w:rPr>
          <w:w w:val="95"/>
        </w:rPr>
        <w:t>sample</w:t>
      </w:r>
      <w:r>
        <w:rPr>
          <w:spacing w:val="-9"/>
          <w:w w:val="95"/>
        </w:rPr>
        <w:t xml:space="preserve"> </w:t>
      </w:r>
      <w:r>
        <w:rPr>
          <w:w w:val="95"/>
        </w:rPr>
        <w:t>or</w:t>
      </w:r>
      <w:r>
        <w:rPr>
          <w:spacing w:val="-8"/>
          <w:w w:val="95"/>
        </w:rPr>
        <w:t xml:space="preserve"> </w:t>
      </w:r>
      <w:r>
        <w:rPr>
          <w:w w:val="95"/>
        </w:rPr>
        <w:t>on</w:t>
      </w:r>
      <w:r>
        <w:rPr>
          <w:spacing w:val="-9"/>
          <w:w w:val="95"/>
        </w:rPr>
        <w:t xml:space="preserve"> </w:t>
      </w:r>
      <w:r>
        <w:rPr>
          <w:w w:val="95"/>
        </w:rPr>
        <w:t>the</w:t>
      </w:r>
      <w:r>
        <w:rPr>
          <w:spacing w:val="-9"/>
          <w:w w:val="95"/>
        </w:rPr>
        <w:t xml:space="preserve"> </w:t>
      </w:r>
      <w:r>
        <w:rPr>
          <w:w w:val="95"/>
        </w:rPr>
        <w:t>tag</w:t>
      </w:r>
      <w:r>
        <w:rPr>
          <w:spacing w:val="-8"/>
          <w:w w:val="95"/>
        </w:rPr>
        <w:t xml:space="preserve"> </w:t>
      </w:r>
      <w:r>
        <w:rPr>
          <w:w w:val="95"/>
        </w:rPr>
        <w:t>to</w:t>
      </w:r>
      <w:r>
        <w:rPr>
          <w:spacing w:val="-9"/>
          <w:w w:val="95"/>
        </w:rPr>
        <w:t xml:space="preserve"> </w:t>
      </w:r>
      <w:r>
        <w:rPr>
          <w:w w:val="95"/>
        </w:rPr>
        <w:t>ensure</w:t>
      </w:r>
      <w:r>
        <w:rPr>
          <w:spacing w:val="-9"/>
          <w:w w:val="95"/>
        </w:rPr>
        <w:t xml:space="preserve"> </w:t>
      </w:r>
      <w:r>
        <w:rPr>
          <w:w w:val="95"/>
        </w:rPr>
        <w:t>the</w:t>
      </w:r>
      <w:r>
        <w:rPr>
          <w:spacing w:val="-9"/>
          <w:w w:val="95"/>
        </w:rPr>
        <w:t xml:space="preserve"> </w:t>
      </w:r>
      <w:r>
        <w:rPr>
          <w:w w:val="95"/>
        </w:rPr>
        <w:t>link</w:t>
      </w:r>
      <w:r>
        <w:rPr>
          <w:spacing w:val="-8"/>
          <w:w w:val="95"/>
        </w:rPr>
        <w:t xml:space="preserve"> </w:t>
      </w:r>
      <w:r>
        <w:rPr>
          <w:w w:val="95"/>
        </w:rPr>
        <w:t>with</w:t>
      </w:r>
      <w:r>
        <w:rPr>
          <w:spacing w:val="-7"/>
          <w:w w:val="95"/>
        </w:rPr>
        <w:t xml:space="preserve"> </w:t>
      </w:r>
      <w:r>
        <w:rPr>
          <w:w w:val="95"/>
        </w:rPr>
        <w:t>the</w:t>
      </w:r>
      <w:r>
        <w:rPr>
          <w:spacing w:val="-9"/>
          <w:w w:val="95"/>
        </w:rPr>
        <w:t xml:space="preserve"> </w:t>
      </w:r>
      <w:r>
        <w:rPr>
          <w:w w:val="95"/>
        </w:rPr>
        <w:t>test</w:t>
      </w:r>
      <w:r>
        <w:rPr>
          <w:spacing w:val="-9"/>
          <w:w w:val="95"/>
        </w:rPr>
        <w:t xml:space="preserve"> </w:t>
      </w:r>
      <w:r>
        <w:rPr>
          <w:w w:val="95"/>
        </w:rPr>
        <w:t>certificate</w:t>
      </w:r>
      <w:r>
        <w:rPr>
          <w:spacing w:val="-50"/>
          <w:w w:val="95"/>
        </w:rPr>
        <w:t xml:space="preserve"> </w:t>
      </w:r>
      <w:r>
        <w:t>data.</w:t>
      </w:r>
    </w:p>
    <w:p w14:paraId="04D763AC" w14:textId="750B4D36" w:rsidR="000A142B" w:rsidRDefault="000A142B">
      <w:pPr>
        <w:pStyle w:val="BodyText"/>
        <w:spacing w:before="127" w:line="295" w:lineRule="auto"/>
        <w:ind w:right="664" w:hanging="272"/>
        <w:jc w:val="both"/>
      </w:pPr>
      <w:r>
        <w:rPr>
          <w:noProof/>
          <w:position w:val="-4"/>
        </w:rPr>
        <w:drawing>
          <wp:inline distT="0" distB="0" distL="0" distR="0" wp14:anchorId="5BBB9F19" wp14:editId="47D378EB">
            <wp:extent cx="143946" cy="121073"/>
            <wp:effectExtent l="0" t="0" r="0" b="0"/>
            <wp:docPr id="4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81745B" w:rsidRPr="0081745B">
        <w:rPr>
          <w:spacing w:val="-6"/>
        </w:rPr>
        <w:t>TS</w:t>
      </w:r>
      <w:r w:rsidR="0081745B">
        <w:rPr>
          <w:rFonts w:ascii="Times New Roman"/>
          <w:spacing w:val="-6"/>
        </w:rPr>
        <w:t xml:space="preserve"> </w:t>
      </w:r>
      <w:r>
        <w:t>Mitsuba puts the internal inspection results, instructions (if any) and pass-fail judgment in the test</w:t>
      </w:r>
      <w:r>
        <w:rPr>
          <w:spacing w:val="1"/>
        </w:rPr>
        <w:t xml:space="preserve"> </w:t>
      </w:r>
      <w:r>
        <w:rPr>
          <w:spacing w:val="-5"/>
        </w:rPr>
        <w:t>certificate</w:t>
      </w:r>
      <w:r>
        <w:rPr>
          <w:spacing w:val="-18"/>
        </w:rPr>
        <w:t xml:space="preserve"> </w:t>
      </w:r>
      <w:r>
        <w:rPr>
          <w:spacing w:val="-5"/>
        </w:rPr>
        <w:t>submitted</w:t>
      </w:r>
      <w:r>
        <w:rPr>
          <w:spacing w:val="-18"/>
        </w:rPr>
        <w:t xml:space="preserve"> </w:t>
      </w:r>
      <w:r>
        <w:rPr>
          <w:spacing w:val="-5"/>
        </w:rPr>
        <w:t>by</w:t>
      </w:r>
      <w:r>
        <w:rPr>
          <w:spacing w:val="-16"/>
        </w:rPr>
        <w:t xml:space="preserve"> </w:t>
      </w:r>
      <w:r>
        <w:rPr>
          <w:spacing w:val="-5"/>
        </w:rPr>
        <w:t>supplier</w:t>
      </w:r>
      <w:r>
        <w:rPr>
          <w:spacing w:val="-17"/>
        </w:rPr>
        <w:t xml:space="preserve"> </w:t>
      </w:r>
      <w:r>
        <w:rPr>
          <w:spacing w:val="-5"/>
        </w:rPr>
        <w:t>and</w:t>
      </w:r>
      <w:r>
        <w:rPr>
          <w:spacing w:val="-16"/>
        </w:rPr>
        <w:t xml:space="preserve"> </w:t>
      </w:r>
      <w:r>
        <w:rPr>
          <w:spacing w:val="-5"/>
        </w:rPr>
        <w:t>returns</w:t>
      </w:r>
      <w:r>
        <w:rPr>
          <w:spacing w:val="-16"/>
        </w:rPr>
        <w:t xml:space="preserve"> </w:t>
      </w:r>
      <w:r>
        <w:rPr>
          <w:spacing w:val="-5"/>
        </w:rPr>
        <w:t>it</w:t>
      </w:r>
      <w:r>
        <w:rPr>
          <w:spacing w:val="-18"/>
        </w:rPr>
        <w:t xml:space="preserve"> </w:t>
      </w:r>
      <w:r>
        <w:rPr>
          <w:spacing w:val="-5"/>
        </w:rPr>
        <w:t>to</w:t>
      </w:r>
      <w:r>
        <w:rPr>
          <w:spacing w:val="-18"/>
        </w:rPr>
        <w:t xml:space="preserve"> </w:t>
      </w:r>
      <w:r>
        <w:rPr>
          <w:spacing w:val="-5"/>
        </w:rPr>
        <w:t>the</w:t>
      </w:r>
      <w:r>
        <w:rPr>
          <w:spacing w:val="-17"/>
        </w:rPr>
        <w:t xml:space="preserve"> </w:t>
      </w:r>
      <w:r>
        <w:rPr>
          <w:spacing w:val="-5"/>
        </w:rPr>
        <w:t>supplier.</w:t>
      </w:r>
      <w:r>
        <w:rPr>
          <w:spacing w:val="-18"/>
        </w:rPr>
        <w:t xml:space="preserve"> </w:t>
      </w:r>
      <w:r>
        <w:rPr>
          <w:spacing w:val="-5"/>
        </w:rPr>
        <w:t>The</w:t>
      </w:r>
      <w:r>
        <w:rPr>
          <w:spacing w:val="-18"/>
        </w:rPr>
        <w:t xml:space="preserve"> </w:t>
      </w:r>
      <w:r>
        <w:rPr>
          <w:spacing w:val="-5"/>
        </w:rPr>
        <w:t>supplier</w:t>
      </w:r>
      <w:r>
        <w:rPr>
          <w:spacing w:val="-17"/>
        </w:rPr>
        <w:t xml:space="preserve"> </w:t>
      </w:r>
      <w:r>
        <w:rPr>
          <w:spacing w:val="-5"/>
        </w:rPr>
        <w:t>shall</w:t>
      </w:r>
      <w:r>
        <w:rPr>
          <w:spacing w:val="-19"/>
        </w:rPr>
        <w:t xml:space="preserve"> </w:t>
      </w:r>
      <w:r>
        <w:rPr>
          <w:spacing w:val="-4"/>
        </w:rPr>
        <w:t>submit</w:t>
      </w:r>
      <w:r>
        <w:rPr>
          <w:spacing w:val="-17"/>
        </w:rPr>
        <w:t xml:space="preserve"> </w:t>
      </w:r>
      <w:r>
        <w:rPr>
          <w:spacing w:val="-4"/>
        </w:rPr>
        <w:t>"Inspection</w:t>
      </w:r>
      <w:r>
        <w:rPr>
          <w:spacing w:val="-18"/>
        </w:rPr>
        <w:t xml:space="preserve"> </w:t>
      </w:r>
      <w:r>
        <w:rPr>
          <w:spacing w:val="-4"/>
        </w:rPr>
        <w:t>report"</w:t>
      </w:r>
      <w:r>
        <w:rPr>
          <w:spacing w:val="-3"/>
        </w:rPr>
        <w:t xml:space="preserve"> </w:t>
      </w:r>
      <w:r>
        <w:rPr>
          <w:w w:val="95"/>
        </w:rPr>
        <w:t>in</w:t>
      </w:r>
      <w:r>
        <w:rPr>
          <w:spacing w:val="-8"/>
          <w:w w:val="95"/>
        </w:rPr>
        <w:t xml:space="preserve"> </w:t>
      </w:r>
      <w:r>
        <w:rPr>
          <w:w w:val="95"/>
        </w:rPr>
        <w:t>Excel</w:t>
      </w:r>
      <w:r>
        <w:rPr>
          <w:spacing w:val="-8"/>
          <w:w w:val="95"/>
        </w:rPr>
        <w:t xml:space="preserve"> </w:t>
      </w:r>
      <w:r>
        <w:rPr>
          <w:w w:val="95"/>
        </w:rPr>
        <w:t>worksheet</w:t>
      </w:r>
      <w:r>
        <w:rPr>
          <w:spacing w:val="-8"/>
          <w:w w:val="95"/>
        </w:rPr>
        <w:t xml:space="preserve"> </w:t>
      </w:r>
      <w:r>
        <w:rPr>
          <w:w w:val="95"/>
        </w:rPr>
        <w:t>for</w:t>
      </w:r>
      <w:r>
        <w:rPr>
          <w:spacing w:val="-7"/>
          <w:w w:val="95"/>
        </w:rPr>
        <w:t xml:space="preserve"> </w:t>
      </w:r>
      <w:r>
        <w:rPr>
          <w:w w:val="95"/>
        </w:rPr>
        <w:t>further</w:t>
      </w:r>
      <w:r>
        <w:rPr>
          <w:spacing w:val="-4"/>
          <w:w w:val="95"/>
        </w:rPr>
        <w:t xml:space="preserve"> </w:t>
      </w:r>
      <w:r>
        <w:rPr>
          <w:w w:val="95"/>
        </w:rPr>
        <w:t>data</w:t>
      </w:r>
      <w:r>
        <w:rPr>
          <w:spacing w:val="-7"/>
          <w:w w:val="95"/>
        </w:rPr>
        <w:t xml:space="preserve"> </w:t>
      </w:r>
      <w:r>
        <w:rPr>
          <w:w w:val="95"/>
        </w:rPr>
        <w:t>input</w:t>
      </w:r>
      <w:r>
        <w:rPr>
          <w:spacing w:val="-5"/>
          <w:w w:val="95"/>
        </w:rPr>
        <w:t xml:space="preserve"> </w:t>
      </w:r>
      <w:r>
        <w:rPr>
          <w:w w:val="95"/>
        </w:rPr>
        <w:t>at</w:t>
      </w:r>
      <w:r>
        <w:rPr>
          <w:spacing w:val="-8"/>
          <w:w w:val="95"/>
        </w:rPr>
        <w:t xml:space="preserve"> </w:t>
      </w:r>
      <w:r w:rsidR="0081745B">
        <w:rPr>
          <w:spacing w:val="-8"/>
          <w:w w:val="95"/>
        </w:rPr>
        <w:t xml:space="preserve">TS </w:t>
      </w:r>
      <w:r>
        <w:rPr>
          <w:w w:val="95"/>
        </w:rPr>
        <w:t>Mitsuba.</w:t>
      </w:r>
      <w:r>
        <w:rPr>
          <w:spacing w:val="-8"/>
          <w:w w:val="95"/>
        </w:rPr>
        <w:t xml:space="preserve"> </w:t>
      </w:r>
      <w:r>
        <w:rPr>
          <w:w w:val="95"/>
        </w:rPr>
        <w:t>(Submission</w:t>
      </w:r>
      <w:r>
        <w:rPr>
          <w:spacing w:val="-8"/>
          <w:w w:val="95"/>
        </w:rPr>
        <w:t xml:space="preserve"> </w:t>
      </w:r>
      <w:r>
        <w:rPr>
          <w:w w:val="95"/>
        </w:rPr>
        <w:t>in</w:t>
      </w:r>
      <w:r>
        <w:rPr>
          <w:spacing w:val="-8"/>
          <w:w w:val="95"/>
        </w:rPr>
        <w:t xml:space="preserve"> </w:t>
      </w:r>
      <w:r>
        <w:rPr>
          <w:w w:val="95"/>
        </w:rPr>
        <w:t>PDF</w:t>
      </w:r>
      <w:r>
        <w:rPr>
          <w:spacing w:val="-3"/>
          <w:w w:val="95"/>
        </w:rPr>
        <w:t xml:space="preserve"> </w:t>
      </w:r>
      <w:r>
        <w:rPr>
          <w:w w:val="95"/>
        </w:rPr>
        <w:t>or</w:t>
      </w:r>
      <w:r>
        <w:rPr>
          <w:spacing w:val="-7"/>
          <w:w w:val="95"/>
        </w:rPr>
        <w:t xml:space="preserve"> </w:t>
      </w:r>
      <w:r>
        <w:rPr>
          <w:w w:val="95"/>
        </w:rPr>
        <w:t>paper</w:t>
      </w:r>
      <w:r>
        <w:rPr>
          <w:spacing w:val="-7"/>
          <w:w w:val="95"/>
        </w:rPr>
        <w:t xml:space="preserve"> </w:t>
      </w:r>
      <w:r>
        <w:rPr>
          <w:w w:val="95"/>
        </w:rPr>
        <w:t>is</w:t>
      </w:r>
      <w:r>
        <w:rPr>
          <w:spacing w:val="-6"/>
          <w:w w:val="95"/>
        </w:rPr>
        <w:t xml:space="preserve"> </w:t>
      </w:r>
      <w:r>
        <w:rPr>
          <w:w w:val="95"/>
        </w:rPr>
        <w:t>not</w:t>
      </w:r>
      <w:r>
        <w:rPr>
          <w:spacing w:val="-8"/>
          <w:w w:val="95"/>
        </w:rPr>
        <w:t xml:space="preserve"> </w:t>
      </w:r>
      <w:r>
        <w:rPr>
          <w:w w:val="95"/>
        </w:rPr>
        <w:t>acceptable.)</w:t>
      </w:r>
    </w:p>
    <w:p w14:paraId="56175EE7" w14:textId="77777777" w:rsidR="000A142B" w:rsidRDefault="000A142B">
      <w:pPr>
        <w:pStyle w:val="BodyText"/>
        <w:spacing w:before="3" w:line="297" w:lineRule="auto"/>
        <w:ind w:right="668"/>
        <w:jc w:val="both"/>
      </w:pPr>
      <w:r>
        <w:rPr>
          <w:spacing w:val="-5"/>
        </w:rPr>
        <w:t xml:space="preserve">As the time required for notice of results </w:t>
      </w:r>
      <w:r>
        <w:rPr>
          <w:spacing w:val="-4"/>
        </w:rPr>
        <w:t>varies depending on the part, please contact the quality control</w:t>
      </w:r>
      <w:r>
        <w:rPr>
          <w:spacing w:val="-53"/>
        </w:rPr>
        <w:t xml:space="preserve"> </w:t>
      </w:r>
      <w:r>
        <w:t>section</w:t>
      </w:r>
      <w:r>
        <w:rPr>
          <w:spacing w:val="-12"/>
        </w:rPr>
        <w:t xml:space="preserve"> </w:t>
      </w:r>
      <w:r>
        <w:t>of</w:t>
      </w:r>
      <w:r>
        <w:rPr>
          <w:spacing w:val="-12"/>
        </w:rPr>
        <w:t xml:space="preserve"> </w:t>
      </w:r>
      <w:r>
        <w:t>the</w:t>
      </w:r>
      <w:r>
        <w:rPr>
          <w:spacing w:val="-12"/>
        </w:rPr>
        <w:t xml:space="preserve"> </w:t>
      </w:r>
      <w:r>
        <w:t>receiving</w:t>
      </w:r>
      <w:r>
        <w:rPr>
          <w:spacing w:val="-9"/>
        </w:rPr>
        <w:t xml:space="preserve"> </w:t>
      </w:r>
      <w:r>
        <w:t>plant.</w:t>
      </w:r>
    </w:p>
    <w:p w14:paraId="59A09E35" w14:textId="11A659A8" w:rsidR="000A142B" w:rsidRDefault="000A142B">
      <w:pPr>
        <w:pStyle w:val="BodyText"/>
        <w:spacing w:before="121" w:line="292" w:lineRule="auto"/>
        <w:ind w:right="663" w:hanging="272"/>
        <w:jc w:val="both"/>
      </w:pPr>
      <w:r>
        <w:rPr>
          <w:noProof/>
          <w:position w:val="-4"/>
        </w:rPr>
        <w:drawing>
          <wp:inline distT="0" distB="0" distL="0" distR="0" wp14:anchorId="16D2AC5C" wp14:editId="2B2B08DC">
            <wp:extent cx="143946" cy="121073"/>
            <wp:effectExtent l="0" t="0" r="0" b="0"/>
            <wp:docPr id="46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5.png"/>
                    <pic:cNvPicPr/>
                  </pic:nvPicPr>
                  <pic:blipFill>
                    <a:blip r:embed="rId22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4"/>
        </w:rPr>
        <w:t>Initial</w:t>
      </w:r>
      <w:r>
        <w:rPr>
          <w:spacing w:val="-10"/>
        </w:rPr>
        <w:t xml:space="preserve"> </w:t>
      </w:r>
      <w:r>
        <w:rPr>
          <w:spacing w:val="-4"/>
        </w:rPr>
        <w:t>samples</w:t>
      </w:r>
      <w:r>
        <w:rPr>
          <w:spacing w:val="-8"/>
        </w:rPr>
        <w:t xml:space="preserve"> </w:t>
      </w:r>
      <w:r>
        <w:rPr>
          <w:spacing w:val="-4"/>
        </w:rPr>
        <w:t>for</w:t>
      </w:r>
      <w:r>
        <w:rPr>
          <w:spacing w:val="-6"/>
        </w:rPr>
        <w:t xml:space="preserve"> </w:t>
      </w:r>
      <w:r w:rsidR="0081745B">
        <w:rPr>
          <w:spacing w:val="-6"/>
        </w:rPr>
        <w:t xml:space="preserve">TS </w:t>
      </w:r>
      <w:r>
        <w:rPr>
          <w:spacing w:val="-4"/>
        </w:rPr>
        <w:t>Mitsuba</w:t>
      </w:r>
      <w:r>
        <w:rPr>
          <w:spacing w:val="-6"/>
        </w:rPr>
        <w:t xml:space="preserve"> </w:t>
      </w:r>
      <w:r>
        <w:rPr>
          <w:spacing w:val="-4"/>
        </w:rPr>
        <w:t>overseas</w:t>
      </w:r>
      <w:r>
        <w:rPr>
          <w:spacing w:val="-8"/>
        </w:rPr>
        <w:t xml:space="preserve"> </w:t>
      </w:r>
      <w:r>
        <w:rPr>
          <w:spacing w:val="-4"/>
        </w:rPr>
        <w:t>production</w:t>
      </w:r>
      <w:r>
        <w:rPr>
          <w:spacing w:val="-9"/>
        </w:rPr>
        <w:t xml:space="preserve"> </w:t>
      </w:r>
      <w:r>
        <w:rPr>
          <w:spacing w:val="-4"/>
        </w:rPr>
        <w:t>sites</w:t>
      </w:r>
      <w:r>
        <w:rPr>
          <w:spacing w:val="-8"/>
        </w:rPr>
        <w:t xml:space="preserve"> </w:t>
      </w:r>
      <w:r>
        <w:rPr>
          <w:spacing w:val="-3"/>
        </w:rPr>
        <w:t>are</w:t>
      </w:r>
      <w:r>
        <w:rPr>
          <w:spacing w:val="-10"/>
        </w:rPr>
        <w:t xml:space="preserve"> </w:t>
      </w:r>
      <w:r>
        <w:rPr>
          <w:spacing w:val="-3"/>
        </w:rPr>
        <w:t>inspected</w:t>
      </w:r>
      <w:r>
        <w:rPr>
          <w:spacing w:val="-8"/>
        </w:rPr>
        <w:t xml:space="preserve"> </w:t>
      </w:r>
      <w:r>
        <w:rPr>
          <w:spacing w:val="-3"/>
        </w:rPr>
        <w:t>at</w:t>
      </w:r>
      <w:r>
        <w:rPr>
          <w:spacing w:val="-9"/>
        </w:rPr>
        <w:t xml:space="preserve"> </w:t>
      </w:r>
      <w:r>
        <w:rPr>
          <w:spacing w:val="-3"/>
        </w:rPr>
        <w:t>the</w:t>
      </w:r>
      <w:r>
        <w:rPr>
          <w:spacing w:val="-9"/>
        </w:rPr>
        <w:t xml:space="preserve"> </w:t>
      </w:r>
      <w:r>
        <w:rPr>
          <w:spacing w:val="-3"/>
        </w:rPr>
        <w:t>mother</w:t>
      </w:r>
      <w:r>
        <w:rPr>
          <w:spacing w:val="-9"/>
        </w:rPr>
        <w:t xml:space="preserve"> </w:t>
      </w:r>
      <w:r>
        <w:rPr>
          <w:spacing w:val="-3"/>
        </w:rPr>
        <w:t>plants</w:t>
      </w:r>
      <w:r>
        <w:rPr>
          <w:spacing w:val="-8"/>
        </w:rPr>
        <w:t xml:space="preserve"> </w:t>
      </w:r>
      <w:r>
        <w:rPr>
          <w:spacing w:val="-3"/>
        </w:rPr>
        <w:t>in</w:t>
      </w:r>
      <w:r>
        <w:rPr>
          <w:spacing w:val="-10"/>
        </w:rPr>
        <w:t xml:space="preserve"> </w:t>
      </w:r>
      <w:r>
        <w:rPr>
          <w:spacing w:val="-3"/>
        </w:rPr>
        <w:t>Japan.</w:t>
      </w:r>
      <w:r>
        <w:rPr>
          <w:spacing w:val="-7"/>
        </w:rPr>
        <w:t xml:space="preserve"> </w:t>
      </w:r>
      <w:r>
        <w:rPr>
          <w:spacing w:val="-3"/>
        </w:rPr>
        <w:t>So,</w:t>
      </w:r>
      <w:r>
        <w:rPr>
          <w:spacing w:val="-53"/>
        </w:rPr>
        <w:t xml:space="preserve"> </w:t>
      </w:r>
      <w:r>
        <w:rPr>
          <w:spacing w:val="-5"/>
        </w:rPr>
        <w:t>the</w:t>
      </w:r>
      <w:r>
        <w:rPr>
          <w:spacing w:val="-11"/>
        </w:rPr>
        <w:t xml:space="preserve"> </w:t>
      </w:r>
      <w:r>
        <w:rPr>
          <w:spacing w:val="-5"/>
        </w:rPr>
        <w:t>supplier</w:t>
      </w:r>
      <w:r>
        <w:rPr>
          <w:spacing w:val="-10"/>
        </w:rPr>
        <w:t xml:space="preserve"> </w:t>
      </w:r>
      <w:r>
        <w:rPr>
          <w:spacing w:val="-5"/>
        </w:rPr>
        <w:t>is</w:t>
      </w:r>
      <w:r>
        <w:rPr>
          <w:spacing w:val="-9"/>
        </w:rPr>
        <w:t xml:space="preserve"> </w:t>
      </w:r>
      <w:r>
        <w:rPr>
          <w:spacing w:val="-5"/>
        </w:rPr>
        <w:t>required</w:t>
      </w:r>
      <w:r>
        <w:rPr>
          <w:spacing w:val="-11"/>
        </w:rPr>
        <w:t xml:space="preserve"> </w:t>
      </w:r>
      <w:r>
        <w:rPr>
          <w:spacing w:val="-5"/>
        </w:rPr>
        <w:t>to</w:t>
      </w:r>
      <w:r>
        <w:rPr>
          <w:spacing w:val="-11"/>
        </w:rPr>
        <w:t xml:space="preserve"> </w:t>
      </w:r>
      <w:r>
        <w:rPr>
          <w:spacing w:val="-5"/>
        </w:rPr>
        <w:t>submit</w:t>
      </w:r>
      <w:r>
        <w:rPr>
          <w:spacing w:val="-8"/>
        </w:rPr>
        <w:t xml:space="preserve"> </w:t>
      </w:r>
      <w:r>
        <w:rPr>
          <w:spacing w:val="-5"/>
        </w:rPr>
        <w:t>initial</w:t>
      </w:r>
      <w:r>
        <w:rPr>
          <w:spacing w:val="-11"/>
        </w:rPr>
        <w:t xml:space="preserve"> </w:t>
      </w:r>
      <w:r>
        <w:rPr>
          <w:spacing w:val="-5"/>
        </w:rPr>
        <w:t>samples</w:t>
      </w:r>
      <w:r>
        <w:rPr>
          <w:spacing w:val="-9"/>
        </w:rPr>
        <w:t xml:space="preserve"> </w:t>
      </w:r>
      <w:r>
        <w:rPr>
          <w:spacing w:val="-4"/>
        </w:rPr>
        <w:t>to</w:t>
      </w:r>
      <w:r>
        <w:rPr>
          <w:spacing w:val="-11"/>
        </w:rPr>
        <w:t xml:space="preserve"> </w:t>
      </w:r>
      <w:r>
        <w:rPr>
          <w:spacing w:val="-4"/>
        </w:rPr>
        <w:t>the</w:t>
      </w:r>
      <w:r>
        <w:rPr>
          <w:spacing w:val="-9"/>
        </w:rPr>
        <w:t xml:space="preserve"> </w:t>
      </w:r>
      <w:r>
        <w:rPr>
          <w:spacing w:val="-4"/>
        </w:rPr>
        <w:t>relevant</w:t>
      </w:r>
      <w:r>
        <w:rPr>
          <w:spacing w:val="-11"/>
        </w:rPr>
        <w:t xml:space="preserve"> </w:t>
      </w:r>
      <w:r>
        <w:rPr>
          <w:spacing w:val="-4"/>
        </w:rPr>
        <w:t>mother</w:t>
      </w:r>
      <w:r>
        <w:rPr>
          <w:spacing w:val="-9"/>
        </w:rPr>
        <w:t xml:space="preserve"> </w:t>
      </w:r>
      <w:r>
        <w:rPr>
          <w:spacing w:val="-4"/>
        </w:rPr>
        <w:t>plant.</w:t>
      </w:r>
    </w:p>
    <w:p w14:paraId="5CCD1F89" w14:textId="396C4BBF" w:rsidR="000A142B" w:rsidRDefault="000A142B" w:rsidP="00B13BDD">
      <w:pPr>
        <w:pStyle w:val="BodyText"/>
        <w:spacing w:before="4"/>
        <w:jc w:val="both"/>
      </w:pPr>
      <w:r>
        <w:rPr>
          <w:spacing w:val="-5"/>
        </w:rPr>
        <w:t>If</w:t>
      </w:r>
      <w:r>
        <w:rPr>
          <w:spacing w:val="-11"/>
        </w:rPr>
        <w:t xml:space="preserve"> </w:t>
      </w:r>
      <w:r>
        <w:rPr>
          <w:spacing w:val="-5"/>
        </w:rPr>
        <w:t>the</w:t>
      </w:r>
      <w:r>
        <w:rPr>
          <w:spacing w:val="-11"/>
        </w:rPr>
        <w:t xml:space="preserve"> </w:t>
      </w:r>
      <w:r>
        <w:rPr>
          <w:spacing w:val="-5"/>
        </w:rPr>
        <w:t>supplier</w:t>
      </w:r>
      <w:r>
        <w:rPr>
          <w:spacing w:val="-8"/>
        </w:rPr>
        <w:t xml:space="preserve"> </w:t>
      </w:r>
      <w:r>
        <w:rPr>
          <w:spacing w:val="-5"/>
        </w:rPr>
        <w:t>is</w:t>
      </w:r>
      <w:r>
        <w:rPr>
          <w:spacing w:val="-9"/>
        </w:rPr>
        <w:t xml:space="preserve"> </w:t>
      </w:r>
      <w:r>
        <w:rPr>
          <w:spacing w:val="-5"/>
        </w:rPr>
        <w:t>not</w:t>
      </w:r>
      <w:r>
        <w:rPr>
          <w:spacing w:val="-11"/>
        </w:rPr>
        <w:t xml:space="preserve"> </w:t>
      </w:r>
      <w:r>
        <w:rPr>
          <w:spacing w:val="-5"/>
        </w:rPr>
        <w:t>certain</w:t>
      </w:r>
      <w:r>
        <w:rPr>
          <w:spacing w:val="-9"/>
        </w:rPr>
        <w:t xml:space="preserve"> </w:t>
      </w:r>
      <w:r>
        <w:rPr>
          <w:spacing w:val="-5"/>
        </w:rPr>
        <w:t>where</w:t>
      </w:r>
      <w:r>
        <w:rPr>
          <w:spacing w:val="-11"/>
        </w:rPr>
        <w:t xml:space="preserve"> </w:t>
      </w:r>
      <w:r>
        <w:rPr>
          <w:spacing w:val="-5"/>
        </w:rPr>
        <w:t>to</w:t>
      </w:r>
      <w:r>
        <w:rPr>
          <w:spacing w:val="-11"/>
        </w:rPr>
        <w:t xml:space="preserve"> </w:t>
      </w:r>
      <w:r>
        <w:rPr>
          <w:spacing w:val="-5"/>
        </w:rPr>
        <w:t>submit,</w:t>
      </w:r>
      <w:r>
        <w:rPr>
          <w:spacing w:val="-11"/>
        </w:rPr>
        <w:t xml:space="preserve"> </w:t>
      </w:r>
      <w:r>
        <w:rPr>
          <w:spacing w:val="-4"/>
        </w:rPr>
        <w:t>please</w:t>
      </w:r>
      <w:r>
        <w:rPr>
          <w:spacing w:val="-11"/>
        </w:rPr>
        <w:t xml:space="preserve"> </w:t>
      </w:r>
      <w:r>
        <w:rPr>
          <w:spacing w:val="-4"/>
        </w:rPr>
        <w:t>contact</w:t>
      </w:r>
      <w:r>
        <w:rPr>
          <w:spacing w:val="-6"/>
        </w:rPr>
        <w:t xml:space="preserve"> </w:t>
      </w:r>
      <w:r>
        <w:rPr>
          <w:spacing w:val="-4"/>
        </w:rPr>
        <w:t>the</w:t>
      </w:r>
      <w:r>
        <w:rPr>
          <w:spacing w:val="-11"/>
        </w:rPr>
        <w:t xml:space="preserve"> </w:t>
      </w:r>
      <w:r>
        <w:rPr>
          <w:spacing w:val="-4"/>
        </w:rPr>
        <w:t>responsible</w:t>
      </w:r>
      <w:r>
        <w:rPr>
          <w:spacing w:val="-10"/>
        </w:rPr>
        <w:t xml:space="preserve"> </w:t>
      </w:r>
      <w:r>
        <w:rPr>
          <w:spacing w:val="-4"/>
        </w:rPr>
        <w:t>Purchasing</w:t>
      </w:r>
      <w:r>
        <w:rPr>
          <w:spacing w:val="-11"/>
        </w:rPr>
        <w:t xml:space="preserve"> </w:t>
      </w:r>
      <w:r>
        <w:rPr>
          <w:spacing w:val="-4"/>
        </w:rPr>
        <w:t>Section.</w:t>
      </w:r>
    </w:p>
    <w:p w14:paraId="443FC19C" w14:textId="77777777" w:rsidR="000A142B" w:rsidRDefault="000A142B">
      <w:pPr>
        <w:pStyle w:val="BodyText"/>
        <w:spacing w:before="1"/>
        <w:ind w:left="0"/>
      </w:pPr>
    </w:p>
    <w:p w14:paraId="5CF34B4C" w14:textId="6A56C065" w:rsidR="000A142B" w:rsidRDefault="000A142B" w:rsidP="008F6443">
      <w:pPr>
        <w:pStyle w:val="Heading2"/>
        <w:numPr>
          <w:ilvl w:val="1"/>
          <w:numId w:val="17"/>
        </w:numPr>
        <w:spacing w:before="1" w:line="420" w:lineRule="auto"/>
        <w:ind w:right="6592"/>
      </w:pPr>
      <w:r>
        <w:rPr>
          <w:w w:val="95"/>
        </w:rPr>
        <w:t>Delivery of IPP for mass production</w:t>
      </w:r>
      <w:r>
        <w:rPr>
          <w:spacing w:val="-50"/>
          <w:w w:val="95"/>
        </w:rPr>
        <w:t xml:space="preserve"> </w:t>
      </w:r>
    </w:p>
    <w:p w14:paraId="2746C953" w14:textId="716157BA" w:rsidR="008F6443" w:rsidRDefault="008F6443" w:rsidP="008F6443">
      <w:pPr>
        <w:pStyle w:val="Heading2"/>
        <w:spacing w:before="1" w:line="420" w:lineRule="auto"/>
        <w:ind w:left="900" w:right="6592"/>
      </w:pPr>
      <w:r>
        <w:t>8.3.1 General</w:t>
      </w:r>
    </w:p>
    <w:p w14:paraId="7C9C8357" w14:textId="77777777" w:rsidR="000A142B" w:rsidRDefault="000A142B">
      <w:pPr>
        <w:pStyle w:val="BodyText"/>
        <w:spacing w:before="4" w:line="295" w:lineRule="auto"/>
        <w:ind w:right="666" w:hanging="272"/>
        <w:jc w:val="both"/>
      </w:pPr>
      <w:r>
        <w:rPr>
          <w:noProof/>
          <w:position w:val="-3"/>
        </w:rPr>
        <w:drawing>
          <wp:inline distT="0" distB="0" distL="0" distR="0" wp14:anchorId="3256F502" wp14:editId="4D02179B">
            <wp:extent cx="143946" cy="121073"/>
            <wp:effectExtent l="0" t="0" r="0" b="0"/>
            <wp:docPr id="47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68.png"/>
                    <pic:cNvPicPr/>
                  </pic:nvPicPr>
                  <pic:blipFill>
                    <a:blip r:embed="rId2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The</w:t>
      </w:r>
      <w:r>
        <w:rPr>
          <w:spacing w:val="-10"/>
        </w:rPr>
        <w:t xml:space="preserve"> </w:t>
      </w:r>
      <w:r>
        <w:rPr>
          <w:spacing w:val="-3"/>
        </w:rPr>
        <w:t>supplier</w:t>
      </w:r>
      <w:r>
        <w:rPr>
          <w:spacing w:val="-10"/>
        </w:rPr>
        <w:t xml:space="preserve"> </w:t>
      </w:r>
      <w:r>
        <w:rPr>
          <w:spacing w:val="-3"/>
        </w:rPr>
        <w:t>shall</w:t>
      </w:r>
      <w:r>
        <w:rPr>
          <w:spacing w:val="-10"/>
        </w:rPr>
        <w:t xml:space="preserve"> </w:t>
      </w:r>
      <w:r>
        <w:rPr>
          <w:spacing w:val="-3"/>
        </w:rPr>
        <w:t>deliver</w:t>
      </w:r>
      <w:r>
        <w:rPr>
          <w:spacing w:val="-10"/>
        </w:rPr>
        <w:t xml:space="preserve"> </w:t>
      </w:r>
      <w:r>
        <w:rPr>
          <w:spacing w:val="-3"/>
        </w:rPr>
        <w:t>IPP</w:t>
      </w:r>
      <w:r>
        <w:rPr>
          <w:spacing w:val="-10"/>
        </w:rPr>
        <w:t xml:space="preserve"> </w:t>
      </w:r>
      <w:r>
        <w:rPr>
          <w:spacing w:val="-3"/>
        </w:rPr>
        <w:t>lot</w:t>
      </w:r>
      <w:r>
        <w:rPr>
          <w:spacing w:val="-9"/>
        </w:rPr>
        <w:t xml:space="preserve"> </w:t>
      </w:r>
      <w:r>
        <w:rPr>
          <w:spacing w:val="-3"/>
        </w:rPr>
        <w:t>with</w:t>
      </w:r>
      <w:r>
        <w:rPr>
          <w:spacing w:val="-8"/>
        </w:rPr>
        <w:t xml:space="preserve"> </w:t>
      </w:r>
      <w:r>
        <w:rPr>
          <w:spacing w:val="-3"/>
        </w:rPr>
        <w:t>IPP</w:t>
      </w:r>
      <w:r>
        <w:rPr>
          <w:spacing w:val="-11"/>
        </w:rPr>
        <w:t xml:space="preserve"> </w:t>
      </w:r>
      <w:r>
        <w:rPr>
          <w:spacing w:val="-3"/>
        </w:rPr>
        <w:t>tag</w:t>
      </w:r>
      <w:r>
        <w:rPr>
          <w:spacing w:val="-6"/>
        </w:rPr>
        <w:t xml:space="preserve"> </w:t>
      </w:r>
      <w:r>
        <w:rPr>
          <w:spacing w:val="-3"/>
        </w:rPr>
        <w:t>(copy</w:t>
      </w:r>
      <w:r>
        <w:rPr>
          <w:spacing w:val="-9"/>
        </w:rPr>
        <w:t xml:space="preserve"> </w:t>
      </w:r>
      <w:r>
        <w:rPr>
          <w:spacing w:val="-3"/>
        </w:rPr>
        <w:t>is</w:t>
      </w:r>
      <w:r>
        <w:rPr>
          <w:spacing w:val="-9"/>
        </w:rPr>
        <w:t xml:space="preserve"> </w:t>
      </w:r>
      <w:r>
        <w:rPr>
          <w:spacing w:val="-3"/>
        </w:rPr>
        <w:t>not</w:t>
      </w:r>
      <w:r>
        <w:rPr>
          <w:spacing w:val="-10"/>
        </w:rPr>
        <w:t xml:space="preserve"> </w:t>
      </w:r>
      <w:r>
        <w:rPr>
          <w:spacing w:val="-3"/>
        </w:rPr>
        <w:t>acceptable)</w:t>
      </w:r>
      <w:r>
        <w:rPr>
          <w:spacing w:val="-8"/>
        </w:rPr>
        <w:t xml:space="preserve"> </w:t>
      </w:r>
      <w:r>
        <w:rPr>
          <w:spacing w:val="-3"/>
        </w:rPr>
        <w:t>and</w:t>
      </w:r>
      <w:r>
        <w:rPr>
          <w:spacing w:val="-8"/>
        </w:rPr>
        <w:t xml:space="preserve"> </w:t>
      </w:r>
      <w:r>
        <w:rPr>
          <w:spacing w:val="-2"/>
        </w:rPr>
        <w:t>test</w:t>
      </w:r>
      <w:r>
        <w:rPr>
          <w:spacing w:val="-10"/>
        </w:rPr>
        <w:t xml:space="preserve"> </w:t>
      </w:r>
      <w:r>
        <w:rPr>
          <w:spacing w:val="-2"/>
        </w:rPr>
        <w:t>certificate</w:t>
      </w:r>
      <w:r>
        <w:rPr>
          <w:spacing w:val="-10"/>
        </w:rPr>
        <w:t xml:space="preserve"> </w:t>
      </w:r>
      <w:r>
        <w:rPr>
          <w:spacing w:val="-2"/>
        </w:rPr>
        <w:t>attached</w:t>
      </w:r>
      <w:r>
        <w:rPr>
          <w:spacing w:val="-8"/>
        </w:rPr>
        <w:t xml:space="preserve"> </w:t>
      </w:r>
      <w:r>
        <w:rPr>
          <w:spacing w:val="-2"/>
        </w:rPr>
        <w:t>and</w:t>
      </w:r>
      <w:r>
        <w:rPr>
          <w:spacing w:val="-53"/>
        </w:rPr>
        <w:t xml:space="preserve"> </w:t>
      </w:r>
      <w:r>
        <w:t>IPP</w:t>
      </w:r>
      <w:r>
        <w:rPr>
          <w:spacing w:val="-13"/>
        </w:rPr>
        <w:t xml:space="preserve"> </w:t>
      </w:r>
      <w:r>
        <w:t>mark</w:t>
      </w:r>
      <w:r>
        <w:rPr>
          <w:spacing w:val="-10"/>
        </w:rPr>
        <w:t xml:space="preserve"> </w:t>
      </w:r>
      <w:r>
        <w:t>stamped</w:t>
      </w:r>
      <w:r>
        <w:rPr>
          <w:spacing w:val="-12"/>
        </w:rPr>
        <w:t xml:space="preserve"> </w:t>
      </w:r>
      <w:r>
        <w:t>on</w:t>
      </w:r>
      <w:r>
        <w:rPr>
          <w:spacing w:val="-11"/>
        </w:rPr>
        <w:t xml:space="preserve"> </w:t>
      </w:r>
      <w:r>
        <w:t>an</w:t>
      </w:r>
      <w:r>
        <w:rPr>
          <w:spacing w:val="-12"/>
        </w:rPr>
        <w:t xml:space="preserve"> </w:t>
      </w:r>
      <w:r>
        <w:t>ID</w:t>
      </w:r>
      <w:r>
        <w:rPr>
          <w:spacing w:val="-11"/>
        </w:rPr>
        <w:t xml:space="preserve"> </w:t>
      </w:r>
      <w:r>
        <w:t>tag</w:t>
      </w:r>
      <w:r>
        <w:rPr>
          <w:spacing w:val="-12"/>
        </w:rPr>
        <w:t xml:space="preserve"> </w:t>
      </w:r>
      <w:r>
        <w:t>on</w:t>
      </w:r>
      <w:r>
        <w:rPr>
          <w:spacing w:val="-12"/>
        </w:rPr>
        <w:t xml:space="preserve"> </w:t>
      </w:r>
      <w:r>
        <w:t>each</w:t>
      </w:r>
      <w:r>
        <w:rPr>
          <w:spacing w:val="-12"/>
        </w:rPr>
        <w:t xml:space="preserve"> </w:t>
      </w:r>
      <w:r>
        <w:t>box.</w:t>
      </w:r>
    </w:p>
    <w:p w14:paraId="1B678D8E" w14:textId="5A13C355" w:rsidR="000A142B" w:rsidRDefault="000A142B">
      <w:pPr>
        <w:pStyle w:val="BodyText"/>
        <w:spacing w:before="123" w:line="295" w:lineRule="auto"/>
        <w:ind w:right="667" w:hanging="272"/>
        <w:jc w:val="both"/>
      </w:pPr>
      <w:r>
        <w:rPr>
          <w:noProof/>
          <w:position w:val="-3"/>
        </w:rPr>
        <w:drawing>
          <wp:inline distT="0" distB="0" distL="0" distR="0" wp14:anchorId="645072E4" wp14:editId="7D549002">
            <wp:extent cx="143946" cy="121073"/>
            <wp:effectExtent l="0" t="0" r="0" b="0"/>
            <wp:docPr id="4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59.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The</w:t>
      </w:r>
      <w:r>
        <w:rPr>
          <w:spacing w:val="-10"/>
        </w:rPr>
        <w:t xml:space="preserve"> </w:t>
      </w:r>
      <w:r>
        <w:t>supplier</w:t>
      </w:r>
      <w:r>
        <w:rPr>
          <w:spacing w:val="-9"/>
        </w:rPr>
        <w:t xml:space="preserve"> </w:t>
      </w:r>
      <w:r>
        <w:t>shall</w:t>
      </w:r>
      <w:r>
        <w:rPr>
          <w:spacing w:val="-9"/>
        </w:rPr>
        <w:t xml:space="preserve"> </w:t>
      </w:r>
      <w:r>
        <w:t>put</w:t>
      </w:r>
      <w:r>
        <w:rPr>
          <w:spacing w:val="-9"/>
        </w:rPr>
        <w:t xml:space="preserve"> </w:t>
      </w:r>
      <w:r>
        <w:t>the</w:t>
      </w:r>
      <w:r>
        <w:rPr>
          <w:spacing w:val="-10"/>
        </w:rPr>
        <w:t xml:space="preserve"> </w:t>
      </w:r>
      <w:r>
        <w:t>IPP</w:t>
      </w:r>
      <w:r>
        <w:rPr>
          <w:spacing w:val="-10"/>
        </w:rPr>
        <w:t xml:space="preserve"> </w:t>
      </w:r>
      <w:r>
        <w:t>tag</w:t>
      </w:r>
      <w:r>
        <w:rPr>
          <w:spacing w:val="-8"/>
        </w:rPr>
        <w:t xml:space="preserve"> </w:t>
      </w:r>
      <w:r>
        <w:t>and</w:t>
      </w:r>
      <w:r>
        <w:rPr>
          <w:spacing w:val="-8"/>
        </w:rPr>
        <w:t xml:space="preserve"> </w:t>
      </w:r>
      <w:r>
        <w:t>test</w:t>
      </w:r>
      <w:r>
        <w:rPr>
          <w:spacing w:val="-10"/>
        </w:rPr>
        <w:t xml:space="preserve"> </w:t>
      </w:r>
      <w:r>
        <w:t>certificate</w:t>
      </w:r>
      <w:r>
        <w:rPr>
          <w:spacing w:val="-10"/>
        </w:rPr>
        <w:t xml:space="preserve"> </w:t>
      </w:r>
      <w:r>
        <w:t>together</w:t>
      </w:r>
      <w:r>
        <w:rPr>
          <w:spacing w:val="-9"/>
        </w:rPr>
        <w:t xml:space="preserve"> </w:t>
      </w:r>
      <w:r>
        <w:t>in</w:t>
      </w:r>
      <w:r>
        <w:rPr>
          <w:spacing w:val="-8"/>
        </w:rPr>
        <w:t xml:space="preserve"> </w:t>
      </w:r>
      <w:r>
        <w:t>a</w:t>
      </w:r>
      <w:r>
        <w:rPr>
          <w:spacing w:val="-9"/>
        </w:rPr>
        <w:t xml:space="preserve"> </w:t>
      </w:r>
      <w:r>
        <w:t>plastic</w:t>
      </w:r>
      <w:r>
        <w:rPr>
          <w:spacing w:val="-8"/>
        </w:rPr>
        <w:t xml:space="preserve"> </w:t>
      </w:r>
      <w:r>
        <w:t>bag</w:t>
      </w:r>
      <w:r>
        <w:rPr>
          <w:spacing w:val="-10"/>
        </w:rPr>
        <w:t xml:space="preserve"> </w:t>
      </w:r>
      <w:r>
        <w:t>by</w:t>
      </w:r>
      <w:r>
        <w:rPr>
          <w:spacing w:val="-7"/>
        </w:rPr>
        <w:t xml:space="preserve"> </w:t>
      </w:r>
      <w:r>
        <w:t>making</w:t>
      </w:r>
      <w:r>
        <w:rPr>
          <w:spacing w:val="-9"/>
        </w:rPr>
        <w:t xml:space="preserve"> </w:t>
      </w:r>
      <w:r>
        <w:t>the</w:t>
      </w:r>
      <w:r>
        <w:rPr>
          <w:spacing w:val="-9"/>
        </w:rPr>
        <w:t xml:space="preserve"> </w:t>
      </w:r>
      <w:r>
        <w:t>IPP</w:t>
      </w:r>
      <w:r>
        <w:rPr>
          <w:spacing w:val="-9"/>
        </w:rPr>
        <w:t xml:space="preserve"> </w:t>
      </w:r>
      <w:r>
        <w:t>tag</w:t>
      </w:r>
      <w:r>
        <w:rPr>
          <w:spacing w:val="-54"/>
        </w:rPr>
        <w:t xml:space="preserve"> </w:t>
      </w:r>
      <w:r>
        <w:t>visible,</w:t>
      </w:r>
      <w:r>
        <w:rPr>
          <w:spacing w:val="-10"/>
        </w:rPr>
        <w:t xml:space="preserve"> </w:t>
      </w:r>
      <w:r>
        <w:t>and</w:t>
      </w:r>
      <w:r>
        <w:rPr>
          <w:spacing w:val="-10"/>
        </w:rPr>
        <w:t xml:space="preserve"> </w:t>
      </w:r>
      <w:r>
        <w:t>attach</w:t>
      </w:r>
      <w:r>
        <w:rPr>
          <w:spacing w:val="-12"/>
        </w:rPr>
        <w:t xml:space="preserve"> </w:t>
      </w:r>
      <w:r>
        <w:t>it</w:t>
      </w:r>
      <w:r>
        <w:rPr>
          <w:spacing w:val="-11"/>
        </w:rPr>
        <w:t xml:space="preserve"> </w:t>
      </w:r>
      <w:r>
        <w:t>to</w:t>
      </w:r>
      <w:r>
        <w:rPr>
          <w:spacing w:val="-10"/>
        </w:rPr>
        <w:t xml:space="preserve"> </w:t>
      </w:r>
      <w:r>
        <w:t>the</w:t>
      </w:r>
      <w:r>
        <w:rPr>
          <w:spacing w:val="-11"/>
        </w:rPr>
        <w:t xml:space="preserve"> </w:t>
      </w:r>
      <w:r>
        <w:t>front</w:t>
      </w:r>
      <w:r>
        <w:rPr>
          <w:spacing w:val="-11"/>
        </w:rPr>
        <w:t xml:space="preserve"> </w:t>
      </w:r>
      <w:r>
        <w:t>of</w:t>
      </w:r>
      <w:r>
        <w:rPr>
          <w:spacing w:val="-10"/>
        </w:rPr>
        <w:t xml:space="preserve"> </w:t>
      </w:r>
      <w:r>
        <w:t>the</w:t>
      </w:r>
      <w:r>
        <w:rPr>
          <w:spacing w:val="-11"/>
        </w:rPr>
        <w:t xml:space="preserve"> </w:t>
      </w:r>
      <w:r>
        <w:t>delivery</w:t>
      </w:r>
      <w:r>
        <w:rPr>
          <w:spacing w:val="-11"/>
        </w:rPr>
        <w:t xml:space="preserve"> </w:t>
      </w:r>
      <w:r>
        <w:t>box.</w:t>
      </w:r>
      <w:r>
        <w:rPr>
          <w:spacing w:val="-8"/>
        </w:rPr>
        <w:t xml:space="preserve"> </w:t>
      </w:r>
      <w:r>
        <w:t>The</w:t>
      </w:r>
      <w:r>
        <w:rPr>
          <w:spacing w:val="-9"/>
        </w:rPr>
        <w:t xml:space="preserve"> </w:t>
      </w:r>
      <w:r>
        <w:t>supplier</w:t>
      </w:r>
      <w:r>
        <w:rPr>
          <w:spacing w:val="-10"/>
        </w:rPr>
        <w:t xml:space="preserve"> </w:t>
      </w:r>
      <w:r>
        <w:t>shall</w:t>
      </w:r>
      <w:r>
        <w:rPr>
          <w:spacing w:val="-12"/>
        </w:rPr>
        <w:t xml:space="preserve"> </w:t>
      </w:r>
      <w:r>
        <w:t>tape</w:t>
      </w:r>
      <w:r>
        <w:rPr>
          <w:spacing w:val="-10"/>
        </w:rPr>
        <w:t xml:space="preserve"> </w:t>
      </w:r>
      <w:r>
        <w:t>only</w:t>
      </w:r>
      <w:r>
        <w:rPr>
          <w:spacing w:val="-11"/>
        </w:rPr>
        <w:t xml:space="preserve"> </w:t>
      </w:r>
      <w:r>
        <w:t>the</w:t>
      </w:r>
      <w:r>
        <w:rPr>
          <w:spacing w:val="-8"/>
        </w:rPr>
        <w:t xml:space="preserve"> </w:t>
      </w:r>
      <w:r>
        <w:t>upper</w:t>
      </w:r>
      <w:r>
        <w:rPr>
          <w:spacing w:val="-9"/>
        </w:rPr>
        <w:t xml:space="preserve"> </w:t>
      </w:r>
      <w:r>
        <w:t>part</w:t>
      </w:r>
      <w:r>
        <w:rPr>
          <w:spacing w:val="-12"/>
        </w:rPr>
        <w:t xml:space="preserve"> </w:t>
      </w:r>
      <w:r>
        <w:t>of</w:t>
      </w:r>
      <w:r>
        <w:rPr>
          <w:spacing w:val="-10"/>
        </w:rPr>
        <w:t xml:space="preserve"> </w:t>
      </w:r>
      <w:r>
        <w:t>the</w:t>
      </w:r>
      <w:r>
        <w:rPr>
          <w:spacing w:val="-53"/>
        </w:rPr>
        <w:t xml:space="preserve"> </w:t>
      </w:r>
      <w:r>
        <w:t>plastic</w:t>
      </w:r>
      <w:r>
        <w:rPr>
          <w:spacing w:val="-11"/>
        </w:rPr>
        <w:t xml:space="preserve"> </w:t>
      </w:r>
      <w:r>
        <w:t>bag</w:t>
      </w:r>
      <w:r>
        <w:rPr>
          <w:spacing w:val="-13"/>
        </w:rPr>
        <w:t xml:space="preserve"> </w:t>
      </w:r>
      <w:r>
        <w:t>so</w:t>
      </w:r>
      <w:r>
        <w:rPr>
          <w:spacing w:val="-13"/>
        </w:rPr>
        <w:t xml:space="preserve"> </w:t>
      </w:r>
      <w:r>
        <w:t>that</w:t>
      </w:r>
      <w:r>
        <w:rPr>
          <w:spacing w:val="-13"/>
        </w:rPr>
        <w:t xml:space="preserve"> </w:t>
      </w:r>
      <w:r>
        <w:t>the</w:t>
      </w:r>
      <w:r>
        <w:rPr>
          <w:spacing w:val="-13"/>
        </w:rPr>
        <w:t xml:space="preserve"> </w:t>
      </w:r>
      <w:r>
        <w:t>ID</w:t>
      </w:r>
      <w:r>
        <w:rPr>
          <w:spacing w:val="-12"/>
        </w:rPr>
        <w:t xml:space="preserve"> </w:t>
      </w:r>
      <w:r>
        <w:t>tag</w:t>
      </w:r>
      <w:r>
        <w:rPr>
          <w:spacing w:val="-9"/>
        </w:rPr>
        <w:t xml:space="preserve"> </w:t>
      </w:r>
      <w:r>
        <w:t>can</w:t>
      </w:r>
      <w:r>
        <w:rPr>
          <w:spacing w:val="-13"/>
        </w:rPr>
        <w:t xml:space="preserve"> </w:t>
      </w:r>
      <w:r>
        <w:t>be</w:t>
      </w:r>
      <w:r>
        <w:rPr>
          <w:spacing w:val="-13"/>
        </w:rPr>
        <w:t xml:space="preserve"> </w:t>
      </w:r>
      <w:r>
        <w:t>easily</w:t>
      </w:r>
      <w:r>
        <w:rPr>
          <w:spacing w:val="-11"/>
        </w:rPr>
        <w:t xml:space="preserve"> </w:t>
      </w:r>
      <w:r>
        <w:t>confirmed.</w:t>
      </w:r>
    </w:p>
    <w:p w14:paraId="0BF8A71B" w14:textId="77777777" w:rsidR="00B13BDD" w:rsidRDefault="00B13BDD" w:rsidP="00B13BDD">
      <w:pPr>
        <w:spacing w:line="295" w:lineRule="auto"/>
        <w:jc w:val="center"/>
        <w:rPr>
          <w:noProof/>
        </w:rPr>
      </w:pPr>
    </w:p>
    <w:p w14:paraId="6703894D" w14:textId="595AD05F" w:rsidR="000A142B" w:rsidRDefault="00B13BDD" w:rsidP="00B13BDD">
      <w:pPr>
        <w:spacing w:line="295" w:lineRule="auto"/>
        <w:jc w:val="center"/>
      </w:pPr>
      <w:r>
        <w:rPr>
          <w:noProof/>
        </w:rPr>
        <w:drawing>
          <wp:inline distT="0" distB="0" distL="0" distR="0" wp14:anchorId="1F3298FB" wp14:editId="73238523">
            <wp:extent cx="1895247" cy="1453243"/>
            <wp:effectExtent l="0" t="0" r="0" b="0"/>
            <wp:docPr id="47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69.png"/>
                    <pic:cNvPicPr/>
                  </pic:nvPicPr>
                  <pic:blipFill>
                    <a:blip r:embed="rId230" cstate="print"/>
                    <a:stretch>
                      <a:fillRect/>
                    </a:stretch>
                  </pic:blipFill>
                  <pic:spPr>
                    <a:xfrm>
                      <a:off x="0" y="0"/>
                      <a:ext cx="1903190" cy="1459334"/>
                    </a:xfrm>
                    <a:prstGeom prst="rect">
                      <a:avLst/>
                    </a:prstGeom>
                  </pic:spPr>
                </pic:pic>
              </a:graphicData>
            </a:graphic>
          </wp:inline>
        </w:drawing>
      </w:r>
    </w:p>
    <w:p w14:paraId="496E6529" w14:textId="77777777" w:rsidR="00B13BDD" w:rsidRPr="00B13BDD" w:rsidRDefault="00B13BDD" w:rsidP="00B13BDD"/>
    <w:p w14:paraId="480139F3" w14:textId="77777777" w:rsidR="00B13BDD" w:rsidRDefault="00B13BDD" w:rsidP="00B13BDD"/>
    <w:p w14:paraId="6F8660E1" w14:textId="6E6DF070" w:rsidR="00B13BDD" w:rsidRDefault="00B13BDD" w:rsidP="00B13BDD">
      <w:pPr>
        <w:pStyle w:val="BodyText"/>
        <w:spacing w:before="93" w:line="290" w:lineRule="auto"/>
        <w:ind w:left="810" w:right="665" w:hanging="270"/>
        <w:jc w:val="both"/>
      </w:pPr>
      <w:r>
        <w:rPr>
          <w:noProof/>
          <w:position w:val="-4"/>
        </w:rPr>
        <w:drawing>
          <wp:inline distT="0" distB="0" distL="0" distR="0" wp14:anchorId="4B03405B" wp14:editId="56C8BFAB">
            <wp:extent cx="143946" cy="121073"/>
            <wp:effectExtent l="0" t="0" r="0" b="0"/>
            <wp:docPr id="71565196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2"/>
        </w:rPr>
        <w:t>The</w:t>
      </w:r>
      <w:r>
        <w:rPr>
          <w:spacing w:val="-11"/>
        </w:rPr>
        <w:t xml:space="preserve"> </w:t>
      </w:r>
      <w:r>
        <w:rPr>
          <w:spacing w:val="-2"/>
        </w:rPr>
        <w:t>supplier</w:t>
      </w:r>
      <w:r>
        <w:rPr>
          <w:spacing w:val="-11"/>
        </w:rPr>
        <w:t xml:space="preserve"> </w:t>
      </w:r>
      <w:r>
        <w:rPr>
          <w:spacing w:val="-2"/>
        </w:rPr>
        <w:t>is</w:t>
      </w:r>
      <w:r>
        <w:rPr>
          <w:spacing w:val="-10"/>
        </w:rPr>
        <w:t xml:space="preserve"> </w:t>
      </w:r>
      <w:r>
        <w:rPr>
          <w:spacing w:val="-2"/>
        </w:rPr>
        <w:t>required</w:t>
      </w:r>
      <w:r>
        <w:rPr>
          <w:spacing w:val="-11"/>
        </w:rPr>
        <w:t xml:space="preserve"> </w:t>
      </w:r>
      <w:r>
        <w:rPr>
          <w:spacing w:val="-2"/>
        </w:rPr>
        <w:t>to</w:t>
      </w:r>
      <w:r>
        <w:rPr>
          <w:spacing w:val="-9"/>
        </w:rPr>
        <w:t xml:space="preserve"> </w:t>
      </w:r>
      <w:r>
        <w:rPr>
          <w:spacing w:val="-2"/>
        </w:rPr>
        <w:t>detach</w:t>
      </w:r>
      <w:r>
        <w:rPr>
          <w:spacing w:val="-10"/>
        </w:rPr>
        <w:t xml:space="preserve"> </w:t>
      </w:r>
      <w:r>
        <w:rPr>
          <w:spacing w:val="-2"/>
        </w:rPr>
        <w:t>and</w:t>
      </w:r>
      <w:r>
        <w:rPr>
          <w:spacing w:val="-11"/>
        </w:rPr>
        <w:t xml:space="preserve"> </w:t>
      </w:r>
      <w:r>
        <w:rPr>
          <w:spacing w:val="-2"/>
        </w:rPr>
        <w:t>retain</w:t>
      </w:r>
      <w:r>
        <w:rPr>
          <w:spacing w:val="-8"/>
        </w:rPr>
        <w:t xml:space="preserve"> </w:t>
      </w:r>
      <w:r>
        <w:rPr>
          <w:spacing w:val="-2"/>
        </w:rPr>
        <w:t>the</w:t>
      </w:r>
      <w:r>
        <w:rPr>
          <w:spacing w:val="-11"/>
        </w:rPr>
        <w:t xml:space="preserve"> </w:t>
      </w:r>
      <w:r>
        <w:rPr>
          <w:spacing w:val="-2"/>
        </w:rPr>
        <w:t>first</w:t>
      </w:r>
      <w:r>
        <w:rPr>
          <w:spacing w:val="-11"/>
        </w:rPr>
        <w:t xml:space="preserve"> </w:t>
      </w:r>
      <w:r>
        <w:rPr>
          <w:spacing w:val="-2"/>
        </w:rPr>
        <w:t>sheet</w:t>
      </w:r>
      <w:r>
        <w:rPr>
          <w:spacing w:val="-11"/>
        </w:rPr>
        <w:t xml:space="preserve"> </w:t>
      </w:r>
      <w:r>
        <w:rPr>
          <w:spacing w:val="-2"/>
        </w:rPr>
        <w:t>of</w:t>
      </w:r>
      <w:r>
        <w:rPr>
          <w:spacing w:val="-11"/>
        </w:rPr>
        <w:t xml:space="preserve"> </w:t>
      </w:r>
      <w:r>
        <w:rPr>
          <w:spacing w:val="-2"/>
        </w:rPr>
        <w:t>IPP</w:t>
      </w:r>
      <w:r>
        <w:rPr>
          <w:spacing w:val="-12"/>
        </w:rPr>
        <w:t xml:space="preserve"> </w:t>
      </w:r>
      <w:r>
        <w:rPr>
          <w:spacing w:val="-2"/>
        </w:rPr>
        <w:t>tag,</w:t>
      </w:r>
      <w:r>
        <w:rPr>
          <w:spacing w:val="-11"/>
        </w:rPr>
        <w:t xml:space="preserve"> </w:t>
      </w:r>
      <w:r>
        <w:rPr>
          <w:spacing w:val="-2"/>
        </w:rPr>
        <w:t>and</w:t>
      </w:r>
      <w:r>
        <w:rPr>
          <w:spacing w:val="-11"/>
        </w:rPr>
        <w:t xml:space="preserve"> </w:t>
      </w:r>
      <w:r>
        <w:rPr>
          <w:spacing w:val="-2"/>
        </w:rPr>
        <w:t>attach</w:t>
      </w:r>
      <w:r>
        <w:rPr>
          <w:spacing w:val="-11"/>
        </w:rPr>
        <w:t xml:space="preserve"> </w:t>
      </w:r>
      <w:r>
        <w:rPr>
          <w:spacing w:val="-2"/>
        </w:rPr>
        <w:t>the</w:t>
      </w:r>
      <w:r>
        <w:rPr>
          <w:spacing w:val="-9"/>
        </w:rPr>
        <w:t xml:space="preserve"> </w:t>
      </w:r>
      <w:r>
        <w:rPr>
          <w:spacing w:val="-2"/>
        </w:rPr>
        <w:t>second</w:t>
      </w:r>
      <w:r>
        <w:rPr>
          <w:spacing w:val="-11"/>
        </w:rPr>
        <w:t xml:space="preserve"> </w:t>
      </w:r>
      <w:r>
        <w:rPr>
          <w:spacing w:val="-2"/>
        </w:rPr>
        <w:t>and</w:t>
      </w:r>
      <w:r>
        <w:rPr>
          <w:spacing w:val="-11"/>
        </w:rPr>
        <w:t xml:space="preserve"> </w:t>
      </w:r>
      <w:r>
        <w:rPr>
          <w:spacing w:val="-1"/>
        </w:rPr>
        <w:t>third</w:t>
      </w:r>
      <w:r>
        <w:rPr>
          <w:spacing w:val="-53"/>
        </w:rPr>
        <w:t xml:space="preserve"> </w:t>
      </w:r>
      <w:r>
        <w:t>sheets</w:t>
      </w:r>
      <w:r>
        <w:rPr>
          <w:spacing w:val="-10"/>
        </w:rPr>
        <w:t xml:space="preserve"> </w:t>
      </w:r>
      <w:r>
        <w:t>to</w:t>
      </w:r>
      <w:r>
        <w:rPr>
          <w:spacing w:val="-11"/>
        </w:rPr>
        <w:t xml:space="preserve"> </w:t>
      </w:r>
      <w:r>
        <w:t>IPP.</w:t>
      </w:r>
    </w:p>
    <w:p w14:paraId="6EAE3841" w14:textId="4CD45FF3" w:rsidR="00B13BDD" w:rsidRPr="00B13BDD" w:rsidRDefault="00B13BDD" w:rsidP="00B13BDD">
      <w:pPr>
        <w:tabs>
          <w:tab w:val="left" w:pos="1937"/>
        </w:tabs>
        <w:sectPr w:rsidR="00B13BDD" w:rsidRPr="00B13BDD"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12B52B10" w14:textId="77777777" w:rsidR="000A142B" w:rsidRDefault="000A142B">
      <w:pPr>
        <w:pStyle w:val="Heading2"/>
        <w:spacing w:before="128"/>
      </w:pPr>
      <w:r>
        <w:rPr>
          <w:noProof/>
        </w:rPr>
        <w:lastRenderedPageBreak/>
        <w:drawing>
          <wp:anchor distT="0" distB="0" distL="0" distR="0" simplePos="0" relativeHeight="251599872" behindDoc="0" locked="0" layoutInCell="1" allowOverlap="1" wp14:anchorId="66149AE1" wp14:editId="42A346BF">
            <wp:simplePos x="0" y="0"/>
            <wp:positionH relativeFrom="page">
              <wp:posOffset>730249</wp:posOffset>
            </wp:positionH>
            <wp:positionV relativeFrom="paragraph">
              <wp:posOffset>84856</wp:posOffset>
            </wp:positionV>
            <wp:extent cx="269875" cy="94849"/>
            <wp:effectExtent l="0" t="0" r="0" b="635"/>
            <wp:wrapNone/>
            <wp:docPr id="47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70.png"/>
                    <pic:cNvPicPr/>
                  </pic:nvPicPr>
                  <pic:blipFill>
                    <a:blip r:embed="rId231" cstate="print"/>
                    <a:stretch>
                      <a:fillRect/>
                    </a:stretch>
                  </pic:blipFill>
                  <pic:spPr>
                    <a:xfrm>
                      <a:off x="0" y="0"/>
                      <a:ext cx="283153" cy="99516"/>
                    </a:xfrm>
                    <a:prstGeom prst="rect">
                      <a:avLst/>
                    </a:prstGeom>
                  </pic:spPr>
                </pic:pic>
              </a:graphicData>
            </a:graphic>
            <wp14:sizeRelH relativeFrom="margin">
              <wp14:pctWidth>0</wp14:pctWidth>
            </wp14:sizeRelH>
            <wp14:sizeRelV relativeFrom="margin">
              <wp14:pctHeight>0</wp14:pctHeight>
            </wp14:sizeRelV>
          </wp:anchor>
        </w:drawing>
      </w:r>
      <w:r>
        <w:rPr>
          <w:spacing w:val="-5"/>
        </w:rPr>
        <w:t>IPP</w:t>
      </w:r>
      <w:r>
        <w:rPr>
          <w:spacing w:val="-10"/>
        </w:rPr>
        <w:t xml:space="preserve"> </w:t>
      </w:r>
      <w:r>
        <w:rPr>
          <w:spacing w:val="-5"/>
        </w:rPr>
        <w:t>indication</w:t>
      </w:r>
      <w:r>
        <w:rPr>
          <w:spacing w:val="-9"/>
        </w:rPr>
        <w:t xml:space="preserve"> </w:t>
      </w:r>
      <w:r>
        <w:rPr>
          <w:spacing w:val="-4"/>
        </w:rPr>
        <w:t>on</w:t>
      </w:r>
      <w:r>
        <w:rPr>
          <w:spacing w:val="-8"/>
        </w:rPr>
        <w:t xml:space="preserve"> </w:t>
      </w:r>
      <w:r>
        <w:rPr>
          <w:spacing w:val="-4"/>
        </w:rPr>
        <w:t>ID</w:t>
      </w:r>
      <w:r>
        <w:rPr>
          <w:spacing w:val="-8"/>
        </w:rPr>
        <w:t xml:space="preserve"> </w:t>
      </w:r>
      <w:r>
        <w:rPr>
          <w:spacing w:val="-4"/>
        </w:rPr>
        <w:t>tag</w:t>
      </w:r>
    </w:p>
    <w:p w14:paraId="4B41B524" w14:textId="77777777" w:rsidR="000A142B" w:rsidRDefault="000A142B">
      <w:pPr>
        <w:pStyle w:val="BodyText"/>
        <w:spacing w:before="164"/>
        <w:ind w:left="1088"/>
        <w:jc w:val="both"/>
      </w:pPr>
      <w:r>
        <w:rPr>
          <w:noProof/>
          <w:position w:val="-4"/>
        </w:rPr>
        <w:drawing>
          <wp:inline distT="0" distB="0" distL="0" distR="0" wp14:anchorId="2B29E01F" wp14:editId="0087DA29">
            <wp:extent cx="143946" cy="121073"/>
            <wp:effectExtent l="0" t="0" r="0" b="0"/>
            <wp:docPr id="48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7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eastAsia="Times New Roman"/>
          <w:spacing w:val="-6"/>
        </w:rPr>
        <w:t xml:space="preserve"> </w:t>
      </w:r>
      <w:r>
        <w:rPr>
          <w:spacing w:val="-5"/>
        </w:rPr>
        <w:t>Stamp</w:t>
      </w:r>
      <w:r>
        <w:rPr>
          <w:spacing w:val="-8"/>
        </w:rPr>
        <w:t xml:space="preserve"> </w:t>
      </w:r>
      <w:r>
        <w:rPr>
          <w:spacing w:val="-5"/>
        </w:rPr>
        <w:t>a</w:t>
      </w:r>
      <w:r>
        <w:rPr>
          <w:spacing w:val="-11"/>
        </w:rPr>
        <w:t xml:space="preserve"> </w:t>
      </w:r>
      <w:r>
        <w:rPr>
          <w:spacing w:val="-5"/>
        </w:rPr>
        <w:t>red</w:t>
      </w:r>
      <w:r>
        <w:rPr>
          <w:spacing w:val="-11"/>
        </w:rPr>
        <w:t xml:space="preserve"> </w:t>
      </w:r>
      <w:r>
        <w:rPr>
          <w:spacing w:val="-5"/>
        </w:rPr>
        <w:t>IPP</w:t>
      </w:r>
      <w:r>
        <w:rPr>
          <w:spacing w:val="-8"/>
        </w:rPr>
        <w:t xml:space="preserve"> </w:t>
      </w:r>
      <w:r>
        <w:rPr>
          <w:spacing w:val="-5"/>
        </w:rPr>
        <w:t>mark</w:t>
      </w:r>
      <w:r>
        <w:rPr>
          <w:spacing w:val="-7"/>
        </w:rPr>
        <w:t xml:space="preserve"> (</w:t>
      </w:r>
      <w:r>
        <w:rPr>
          <w:rFonts w:ascii="MS PGothic" w:eastAsia="MS PGothic" w:hint="eastAsia"/>
          <w:spacing w:val="-5"/>
        </w:rPr>
        <w:t>初</w:t>
      </w:r>
      <w:r>
        <w:rPr>
          <w:spacing w:val="-8"/>
        </w:rPr>
        <w:t xml:space="preserve">) </w:t>
      </w:r>
      <w:r>
        <w:rPr>
          <w:spacing w:val="-5"/>
        </w:rPr>
        <w:t>in</w:t>
      </w:r>
      <w:r>
        <w:rPr>
          <w:spacing w:val="-11"/>
        </w:rPr>
        <w:t xml:space="preserve"> </w:t>
      </w:r>
      <w:r>
        <w:rPr>
          <w:spacing w:val="-5"/>
        </w:rPr>
        <w:t>the</w:t>
      </w:r>
      <w:r>
        <w:rPr>
          <w:spacing w:val="-10"/>
        </w:rPr>
        <w:t xml:space="preserve"> </w:t>
      </w:r>
      <w:r>
        <w:rPr>
          <w:spacing w:val="-5"/>
        </w:rPr>
        <w:t>margin</w:t>
      </w:r>
      <w:r>
        <w:rPr>
          <w:spacing w:val="-11"/>
        </w:rPr>
        <w:t xml:space="preserve"> </w:t>
      </w:r>
      <w:r>
        <w:rPr>
          <w:spacing w:val="-4"/>
        </w:rPr>
        <w:t>of</w:t>
      </w:r>
      <w:r>
        <w:rPr>
          <w:spacing w:val="-8"/>
        </w:rPr>
        <w:t xml:space="preserve"> </w:t>
      </w:r>
      <w:r>
        <w:rPr>
          <w:spacing w:val="-4"/>
        </w:rPr>
        <w:t>every</w:t>
      </w:r>
      <w:r>
        <w:rPr>
          <w:spacing w:val="-9"/>
        </w:rPr>
        <w:t xml:space="preserve"> </w:t>
      </w:r>
      <w:r>
        <w:rPr>
          <w:spacing w:val="-4"/>
        </w:rPr>
        <w:t>ID</w:t>
      </w:r>
      <w:r>
        <w:rPr>
          <w:spacing w:val="-9"/>
        </w:rPr>
        <w:t xml:space="preserve"> </w:t>
      </w:r>
      <w:r>
        <w:rPr>
          <w:spacing w:val="-4"/>
        </w:rPr>
        <w:t>tag</w:t>
      </w:r>
      <w:r>
        <w:rPr>
          <w:spacing w:val="-8"/>
        </w:rPr>
        <w:t xml:space="preserve"> (</w:t>
      </w:r>
      <w:r>
        <w:rPr>
          <w:spacing w:val="-4"/>
        </w:rPr>
        <w:t>electronic</w:t>
      </w:r>
      <w:r>
        <w:rPr>
          <w:spacing w:val="-9"/>
        </w:rPr>
        <w:t xml:space="preserve"> </w:t>
      </w:r>
      <w:r>
        <w:rPr>
          <w:spacing w:val="-4"/>
        </w:rPr>
        <w:t>KANBAN</w:t>
      </w:r>
      <w:r>
        <w:rPr>
          <w:spacing w:val="-7"/>
        </w:rPr>
        <w:t xml:space="preserve">) </w:t>
      </w:r>
      <w:r>
        <w:rPr>
          <w:spacing w:val="-4"/>
        </w:rPr>
        <w:t>of</w:t>
      </w:r>
      <w:r>
        <w:rPr>
          <w:spacing w:val="-10"/>
        </w:rPr>
        <w:t xml:space="preserve"> </w:t>
      </w:r>
      <w:r>
        <w:rPr>
          <w:spacing w:val="-4"/>
        </w:rPr>
        <w:t>delivery</w:t>
      </w:r>
      <w:r>
        <w:rPr>
          <w:spacing w:val="-9"/>
        </w:rPr>
        <w:t xml:space="preserve"> </w:t>
      </w:r>
      <w:r>
        <w:rPr>
          <w:spacing w:val="-4"/>
        </w:rPr>
        <w:t>lot.</w:t>
      </w:r>
    </w:p>
    <w:p w14:paraId="32CF05FD" w14:textId="77777777" w:rsidR="000A142B" w:rsidRDefault="000A142B">
      <w:pPr>
        <w:pStyle w:val="BodyText"/>
        <w:spacing w:before="41"/>
      </w:pPr>
      <w:r>
        <w:rPr>
          <w:spacing w:val="-5"/>
        </w:rPr>
        <w:t>IPP</w:t>
      </w:r>
      <w:r>
        <w:rPr>
          <w:spacing w:val="-11"/>
        </w:rPr>
        <w:t xml:space="preserve"> </w:t>
      </w:r>
      <w:r>
        <w:rPr>
          <w:spacing w:val="-5"/>
        </w:rPr>
        <w:t>mark</w:t>
      </w:r>
      <w:r>
        <w:rPr>
          <w:spacing w:val="-9"/>
        </w:rPr>
        <w:t xml:space="preserve"> </w:t>
      </w:r>
      <w:r>
        <w:rPr>
          <w:spacing w:val="-4"/>
        </w:rPr>
        <w:t>shall</w:t>
      </w:r>
      <w:r>
        <w:rPr>
          <w:spacing w:val="-11"/>
        </w:rPr>
        <w:t xml:space="preserve"> </w:t>
      </w:r>
      <w:r>
        <w:rPr>
          <w:spacing w:val="-4"/>
        </w:rPr>
        <w:t>be</w:t>
      </w:r>
      <w:r>
        <w:rPr>
          <w:spacing w:val="-10"/>
        </w:rPr>
        <w:t xml:space="preserve"> </w:t>
      </w:r>
      <w:r>
        <w:rPr>
          <w:spacing w:val="-4"/>
        </w:rPr>
        <w:t>about</w:t>
      </w:r>
      <w:r>
        <w:rPr>
          <w:spacing w:val="-10"/>
        </w:rPr>
        <w:t xml:space="preserve"> </w:t>
      </w:r>
      <w:r>
        <w:rPr>
          <w:spacing w:val="-4"/>
        </w:rPr>
        <w:t>25mm</w:t>
      </w:r>
      <w:r>
        <w:rPr>
          <w:spacing w:val="-11"/>
        </w:rPr>
        <w:t xml:space="preserve"> </w:t>
      </w:r>
      <w:r>
        <w:rPr>
          <w:spacing w:val="-4"/>
        </w:rPr>
        <w:t>in</w:t>
      </w:r>
      <w:r>
        <w:rPr>
          <w:spacing w:val="-11"/>
        </w:rPr>
        <w:t xml:space="preserve"> </w:t>
      </w:r>
      <w:r>
        <w:rPr>
          <w:spacing w:val="-4"/>
        </w:rPr>
        <w:t>diameter.</w:t>
      </w:r>
    </w:p>
    <w:p w14:paraId="4B258191" w14:textId="77777777" w:rsidR="000A142B" w:rsidRDefault="000A142B">
      <w:pPr>
        <w:pStyle w:val="BodyText"/>
        <w:spacing w:before="9"/>
        <w:ind w:left="0"/>
        <w:rPr>
          <w:sz w:val="18"/>
        </w:rPr>
      </w:pPr>
      <w:r>
        <w:rPr>
          <w:noProof/>
        </w:rPr>
        <w:drawing>
          <wp:anchor distT="0" distB="0" distL="0" distR="0" simplePos="0" relativeHeight="251182080" behindDoc="0" locked="0" layoutInCell="1" allowOverlap="1" wp14:anchorId="76C902A6" wp14:editId="782F9E35">
            <wp:simplePos x="0" y="0"/>
            <wp:positionH relativeFrom="page">
              <wp:posOffset>1270635</wp:posOffset>
            </wp:positionH>
            <wp:positionV relativeFrom="paragraph">
              <wp:posOffset>162135</wp:posOffset>
            </wp:positionV>
            <wp:extent cx="5101631" cy="1644205"/>
            <wp:effectExtent l="0" t="0" r="0" b="0"/>
            <wp:wrapTopAndBottom/>
            <wp:docPr id="483"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72.jpeg"/>
                    <pic:cNvPicPr/>
                  </pic:nvPicPr>
                  <pic:blipFill>
                    <a:blip r:embed="rId232" cstate="print"/>
                    <a:stretch>
                      <a:fillRect/>
                    </a:stretch>
                  </pic:blipFill>
                  <pic:spPr>
                    <a:xfrm>
                      <a:off x="0" y="0"/>
                      <a:ext cx="5101631" cy="1644205"/>
                    </a:xfrm>
                    <a:prstGeom prst="rect">
                      <a:avLst/>
                    </a:prstGeom>
                  </pic:spPr>
                </pic:pic>
              </a:graphicData>
            </a:graphic>
          </wp:anchor>
        </w:drawing>
      </w:r>
    </w:p>
    <w:p w14:paraId="78E87C87" w14:textId="77777777" w:rsidR="000A142B" w:rsidRDefault="000A142B">
      <w:pPr>
        <w:pStyle w:val="BodyText"/>
        <w:spacing w:before="1"/>
        <w:ind w:left="0"/>
        <w:rPr>
          <w:sz w:val="30"/>
        </w:rPr>
      </w:pPr>
    </w:p>
    <w:p w14:paraId="09FE339E" w14:textId="77777777" w:rsidR="000A142B" w:rsidRDefault="000A142B">
      <w:pPr>
        <w:pStyle w:val="Heading2"/>
        <w:spacing w:before="0"/>
      </w:pPr>
      <w:r>
        <w:rPr>
          <w:noProof/>
        </w:rPr>
        <w:drawing>
          <wp:anchor distT="0" distB="0" distL="0" distR="0" simplePos="0" relativeHeight="251607040" behindDoc="0" locked="0" layoutInCell="1" allowOverlap="1" wp14:anchorId="3FE24557" wp14:editId="0CDDEDF9">
            <wp:simplePos x="0" y="0"/>
            <wp:positionH relativeFrom="page">
              <wp:posOffset>731520</wp:posOffset>
            </wp:positionH>
            <wp:positionV relativeFrom="paragraph">
              <wp:posOffset>27940</wp:posOffset>
            </wp:positionV>
            <wp:extent cx="271995" cy="95068"/>
            <wp:effectExtent l="0" t="0" r="0" b="0"/>
            <wp:wrapNone/>
            <wp:docPr id="48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73.png"/>
                    <pic:cNvPicPr/>
                  </pic:nvPicPr>
                  <pic:blipFill>
                    <a:blip r:embed="rId233" cstate="print"/>
                    <a:stretch>
                      <a:fillRect/>
                    </a:stretch>
                  </pic:blipFill>
                  <pic:spPr>
                    <a:xfrm>
                      <a:off x="0" y="0"/>
                      <a:ext cx="271995" cy="95068"/>
                    </a:xfrm>
                    <a:prstGeom prst="rect">
                      <a:avLst/>
                    </a:prstGeom>
                  </pic:spPr>
                </pic:pic>
              </a:graphicData>
            </a:graphic>
          </wp:anchor>
        </w:drawing>
      </w:r>
      <w:r>
        <w:rPr>
          <w:w w:val="95"/>
        </w:rPr>
        <w:t>Indication</w:t>
      </w:r>
      <w:r>
        <w:rPr>
          <w:spacing w:val="-5"/>
          <w:w w:val="95"/>
        </w:rPr>
        <w:t xml:space="preserve"> </w:t>
      </w:r>
      <w:r>
        <w:rPr>
          <w:w w:val="95"/>
        </w:rPr>
        <w:t>of</w:t>
      </w:r>
      <w:r>
        <w:rPr>
          <w:spacing w:val="-5"/>
          <w:w w:val="95"/>
        </w:rPr>
        <w:t xml:space="preserve"> </w:t>
      </w:r>
      <w:r>
        <w:rPr>
          <w:w w:val="95"/>
        </w:rPr>
        <w:t>IPP</w:t>
      </w:r>
      <w:r>
        <w:rPr>
          <w:spacing w:val="-6"/>
          <w:w w:val="95"/>
        </w:rPr>
        <w:t xml:space="preserve"> </w:t>
      </w:r>
      <w:r>
        <w:rPr>
          <w:w w:val="95"/>
        </w:rPr>
        <w:t>and</w:t>
      </w:r>
      <w:r>
        <w:rPr>
          <w:spacing w:val="-5"/>
          <w:w w:val="95"/>
        </w:rPr>
        <w:t xml:space="preserve"> </w:t>
      </w:r>
      <w:r>
        <w:rPr>
          <w:w w:val="95"/>
        </w:rPr>
        <w:t>attachment</w:t>
      </w:r>
      <w:r>
        <w:rPr>
          <w:spacing w:val="-5"/>
          <w:w w:val="95"/>
        </w:rPr>
        <w:t xml:space="preserve"> </w:t>
      </w:r>
      <w:r>
        <w:rPr>
          <w:w w:val="95"/>
        </w:rPr>
        <w:t>of</w:t>
      </w:r>
      <w:r>
        <w:rPr>
          <w:spacing w:val="-4"/>
          <w:w w:val="95"/>
        </w:rPr>
        <w:t xml:space="preserve"> </w:t>
      </w:r>
      <w:r>
        <w:rPr>
          <w:w w:val="95"/>
        </w:rPr>
        <w:t>IPP</w:t>
      </w:r>
      <w:r>
        <w:rPr>
          <w:spacing w:val="-6"/>
          <w:w w:val="95"/>
        </w:rPr>
        <w:t xml:space="preserve"> </w:t>
      </w:r>
      <w:r>
        <w:rPr>
          <w:w w:val="95"/>
        </w:rPr>
        <w:t>tag</w:t>
      </w:r>
      <w:r>
        <w:rPr>
          <w:spacing w:val="-5"/>
          <w:w w:val="95"/>
        </w:rPr>
        <w:t xml:space="preserve"> </w:t>
      </w:r>
      <w:r>
        <w:rPr>
          <w:w w:val="95"/>
        </w:rPr>
        <w:t>and</w:t>
      </w:r>
      <w:r>
        <w:rPr>
          <w:spacing w:val="-5"/>
          <w:w w:val="95"/>
        </w:rPr>
        <w:t xml:space="preserve"> </w:t>
      </w:r>
      <w:r>
        <w:rPr>
          <w:w w:val="95"/>
        </w:rPr>
        <w:t>test</w:t>
      </w:r>
      <w:r>
        <w:rPr>
          <w:spacing w:val="-2"/>
          <w:w w:val="95"/>
        </w:rPr>
        <w:t xml:space="preserve"> </w:t>
      </w:r>
      <w:r>
        <w:rPr>
          <w:w w:val="95"/>
        </w:rPr>
        <w:t>certificate</w:t>
      </w:r>
      <w:r>
        <w:rPr>
          <w:spacing w:val="-6"/>
          <w:w w:val="95"/>
        </w:rPr>
        <w:t xml:space="preserve"> </w:t>
      </w:r>
      <w:r>
        <w:rPr>
          <w:w w:val="95"/>
        </w:rPr>
        <w:t>on</w:t>
      </w:r>
      <w:r>
        <w:rPr>
          <w:spacing w:val="-4"/>
          <w:w w:val="95"/>
        </w:rPr>
        <w:t xml:space="preserve"> </w:t>
      </w:r>
      <w:r>
        <w:rPr>
          <w:w w:val="95"/>
        </w:rPr>
        <w:t>IPPs</w:t>
      </w:r>
      <w:r>
        <w:rPr>
          <w:spacing w:val="-5"/>
          <w:w w:val="95"/>
        </w:rPr>
        <w:t xml:space="preserve"> </w:t>
      </w:r>
      <w:r>
        <w:rPr>
          <w:w w:val="95"/>
        </w:rPr>
        <w:t>to</w:t>
      </w:r>
      <w:r>
        <w:rPr>
          <w:spacing w:val="-5"/>
          <w:w w:val="95"/>
        </w:rPr>
        <w:t xml:space="preserve"> </w:t>
      </w:r>
      <w:r>
        <w:rPr>
          <w:w w:val="95"/>
        </w:rPr>
        <w:t>be</w:t>
      </w:r>
      <w:r>
        <w:rPr>
          <w:spacing w:val="-6"/>
          <w:w w:val="95"/>
        </w:rPr>
        <w:t xml:space="preserve"> </w:t>
      </w:r>
      <w:r>
        <w:rPr>
          <w:w w:val="95"/>
        </w:rPr>
        <w:t>imported/exported</w:t>
      </w:r>
    </w:p>
    <w:p w14:paraId="780EEF84" w14:textId="77777777" w:rsidR="000A142B" w:rsidRDefault="000A142B">
      <w:pPr>
        <w:pStyle w:val="BodyText"/>
        <w:spacing w:before="173" w:line="295" w:lineRule="auto"/>
        <w:ind w:right="666" w:hanging="272"/>
        <w:jc w:val="both"/>
      </w:pPr>
      <w:r>
        <w:rPr>
          <w:noProof/>
          <w:position w:val="-4"/>
        </w:rPr>
        <w:drawing>
          <wp:inline distT="0" distB="0" distL="0" distR="0" wp14:anchorId="7AED754D" wp14:editId="02B9F706">
            <wp:extent cx="143946" cy="121073"/>
            <wp:effectExtent l="0" t="0" r="0" b="0"/>
            <wp:docPr id="48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7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When</w:t>
      </w:r>
      <w:r>
        <w:rPr>
          <w:spacing w:val="-8"/>
        </w:rPr>
        <w:t xml:space="preserve"> </w:t>
      </w:r>
      <w:r>
        <w:rPr>
          <w:spacing w:val="-5"/>
        </w:rPr>
        <w:t>delivering</w:t>
      </w:r>
      <w:r>
        <w:rPr>
          <w:spacing w:val="-11"/>
        </w:rPr>
        <w:t xml:space="preserve"> </w:t>
      </w:r>
      <w:r>
        <w:rPr>
          <w:spacing w:val="-5"/>
        </w:rPr>
        <w:t>IPPs</w:t>
      </w:r>
      <w:r>
        <w:rPr>
          <w:spacing w:val="-9"/>
        </w:rPr>
        <w:t xml:space="preserve"> </w:t>
      </w:r>
      <w:r>
        <w:rPr>
          <w:spacing w:val="-5"/>
        </w:rPr>
        <w:t>from</w:t>
      </w:r>
      <w:r>
        <w:rPr>
          <w:spacing w:val="-8"/>
        </w:rPr>
        <w:t xml:space="preserve"> </w:t>
      </w:r>
      <w:r>
        <w:rPr>
          <w:spacing w:val="-5"/>
        </w:rPr>
        <w:t>Japan</w:t>
      </w:r>
      <w:r>
        <w:rPr>
          <w:spacing w:val="-8"/>
        </w:rPr>
        <w:t xml:space="preserve"> </w:t>
      </w:r>
      <w:r>
        <w:rPr>
          <w:spacing w:val="-5"/>
        </w:rPr>
        <w:t>to</w:t>
      </w:r>
      <w:r>
        <w:rPr>
          <w:spacing w:val="-11"/>
        </w:rPr>
        <w:t xml:space="preserve"> </w:t>
      </w:r>
      <w:r>
        <w:rPr>
          <w:spacing w:val="-5"/>
        </w:rPr>
        <w:t>overseas</w:t>
      </w:r>
      <w:r>
        <w:rPr>
          <w:spacing w:val="-9"/>
        </w:rPr>
        <w:t xml:space="preserve"> </w:t>
      </w:r>
      <w:r>
        <w:rPr>
          <w:spacing w:val="-5"/>
        </w:rPr>
        <w:t>or</w:t>
      </w:r>
      <w:r>
        <w:rPr>
          <w:spacing w:val="-7"/>
        </w:rPr>
        <w:t xml:space="preserve"> </w:t>
      </w:r>
      <w:r>
        <w:rPr>
          <w:spacing w:val="-5"/>
        </w:rPr>
        <w:t>from</w:t>
      </w:r>
      <w:r>
        <w:rPr>
          <w:spacing w:val="-11"/>
        </w:rPr>
        <w:t xml:space="preserve"> </w:t>
      </w:r>
      <w:r>
        <w:rPr>
          <w:spacing w:val="-4"/>
        </w:rPr>
        <w:t>overseas</w:t>
      </w:r>
      <w:r>
        <w:rPr>
          <w:spacing w:val="-9"/>
        </w:rPr>
        <w:t xml:space="preserve"> </w:t>
      </w:r>
      <w:r>
        <w:rPr>
          <w:spacing w:val="-4"/>
        </w:rPr>
        <w:t>to</w:t>
      </w:r>
      <w:r>
        <w:rPr>
          <w:spacing w:val="-10"/>
        </w:rPr>
        <w:t xml:space="preserve"> </w:t>
      </w:r>
      <w:r>
        <w:rPr>
          <w:spacing w:val="-4"/>
        </w:rPr>
        <w:t>Japan,</w:t>
      </w:r>
      <w:r>
        <w:rPr>
          <w:spacing w:val="-11"/>
        </w:rPr>
        <w:t xml:space="preserve"> </w:t>
      </w:r>
      <w:r>
        <w:rPr>
          <w:spacing w:val="-4"/>
        </w:rPr>
        <w:t>the</w:t>
      </w:r>
      <w:r>
        <w:rPr>
          <w:spacing w:val="-11"/>
        </w:rPr>
        <w:t xml:space="preserve"> </w:t>
      </w:r>
      <w:r>
        <w:rPr>
          <w:spacing w:val="-4"/>
        </w:rPr>
        <w:t>supplier</w:t>
      </w:r>
      <w:r>
        <w:rPr>
          <w:spacing w:val="-7"/>
        </w:rPr>
        <w:t xml:space="preserve"> </w:t>
      </w:r>
      <w:r>
        <w:rPr>
          <w:spacing w:val="-4"/>
        </w:rPr>
        <w:t>shall</w:t>
      </w:r>
      <w:r>
        <w:rPr>
          <w:spacing w:val="-9"/>
        </w:rPr>
        <w:t xml:space="preserve"> </w:t>
      </w:r>
      <w:r>
        <w:rPr>
          <w:spacing w:val="-4"/>
        </w:rPr>
        <w:t>indicate</w:t>
      </w:r>
      <w:r>
        <w:rPr>
          <w:spacing w:val="-8"/>
        </w:rPr>
        <w:t xml:space="preserve"> </w:t>
      </w:r>
      <w:r>
        <w:rPr>
          <w:spacing w:val="-4"/>
        </w:rPr>
        <w:t>IPP</w:t>
      </w:r>
      <w:r>
        <w:rPr>
          <w:spacing w:val="-53"/>
        </w:rPr>
        <w:t xml:space="preserve"> </w:t>
      </w:r>
      <w:r>
        <w:rPr>
          <w:spacing w:val="-3"/>
        </w:rPr>
        <w:t>(Initial</w:t>
      </w:r>
      <w:r>
        <w:rPr>
          <w:spacing w:val="-11"/>
        </w:rPr>
        <w:t xml:space="preserve"> </w:t>
      </w:r>
      <w:r>
        <w:rPr>
          <w:spacing w:val="-3"/>
        </w:rPr>
        <w:t>Production</w:t>
      </w:r>
      <w:r>
        <w:rPr>
          <w:spacing w:val="-10"/>
        </w:rPr>
        <w:t xml:space="preserve"> </w:t>
      </w:r>
      <w:r>
        <w:rPr>
          <w:spacing w:val="-3"/>
        </w:rPr>
        <w:t>Parts)</w:t>
      </w:r>
      <w:r>
        <w:rPr>
          <w:spacing w:val="-9"/>
        </w:rPr>
        <w:t xml:space="preserve"> </w:t>
      </w:r>
      <w:r>
        <w:rPr>
          <w:spacing w:val="-3"/>
        </w:rPr>
        <w:t>on</w:t>
      </w:r>
      <w:r>
        <w:rPr>
          <w:spacing w:val="-10"/>
        </w:rPr>
        <w:t xml:space="preserve"> </w:t>
      </w:r>
      <w:r>
        <w:rPr>
          <w:spacing w:val="-3"/>
        </w:rPr>
        <w:t>inner</w:t>
      </w:r>
      <w:r>
        <w:rPr>
          <w:spacing w:val="-9"/>
        </w:rPr>
        <w:t xml:space="preserve"> </w:t>
      </w:r>
      <w:r>
        <w:rPr>
          <w:spacing w:val="-3"/>
        </w:rPr>
        <w:t>packing</w:t>
      </w:r>
      <w:r>
        <w:rPr>
          <w:spacing w:val="-9"/>
        </w:rPr>
        <w:t xml:space="preserve"> </w:t>
      </w:r>
      <w:r>
        <w:rPr>
          <w:spacing w:val="-3"/>
        </w:rPr>
        <w:t>box</w:t>
      </w:r>
      <w:r>
        <w:rPr>
          <w:spacing w:val="-8"/>
        </w:rPr>
        <w:t xml:space="preserve"> </w:t>
      </w:r>
      <w:r>
        <w:rPr>
          <w:spacing w:val="-3"/>
        </w:rPr>
        <w:t>(delivery</w:t>
      </w:r>
      <w:r>
        <w:rPr>
          <w:spacing w:val="-8"/>
        </w:rPr>
        <w:t xml:space="preserve"> </w:t>
      </w:r>
      <w:r>
        <w:rPr>
          <w:spacing w:val="-3"/>
        </w:rPr>
        <w:t>box).</w:t>
      </w:r>
      <w:r>
        <w:rPr>
          <w:spacing w:val="-10"/>
        </w:rPr>
        <w:t xml:space="preserve"> </w:t>
      </w:r>
      <w:r>
        <w:rPr>
          <w:spacing w:val="-3"/>
        </w:rPr>
        <w:t>Delivery</w:t>
      </w:r>
      <w:r>
        <w:rPr>
          <w:spacing w:val="-8"/>
        </w:rPr>
        <w:t xml:space="preserve"> </w:t>
      </w:r>
      <w:r>
        <w:rPr>
          <w:spacing w:val="-3"/>
        </w:rPr>
        <w:t>destination</w:t>
      </w:r>
      <w:r>
        <w:rPr>
          <w:spacing w:val="-10"/>
        </w:rPr>
        <w:t xml:space="preserve"> </w:t>
      </w:r>
      <w:r>
        <w:rPr>
          <w:spacing w:val="-2"/>
        </w:rPr>
        <w:t>shall</w:t>
      </w:r>
      <w:r>
        <w:rPr>
          <w:spacing w:val="-11"/>
        </w:rPr>
        <w:t xml:space="preserve"> </w:t>
      </w:r>
      <w:r>
        <w:rPr>
          <w:spacing w:val="-2"/>
        </w:rPr>
        <w:t>be</w:t>
      </w:r>
      <w:r>
        <w:rPr>
          <w:spacing w:val="-8"/>
        </w:rPr>
        <w:t xml:space="preserve"> </w:t>
      </w:r>
      <w:r>
        <w:rPr>
          <w:spacing w:val="-2"/>
        </w:rPr>
        <w:t>indicated</w:t>
      </w:r>
      <w:r>
        <w:rPr>
          <w:spacing w:val="-9"/>
        </w:rPr>
        <w:t xml:space="preserve"> </w:t>
      </w:r>
      <w:r>
        <w:rPr>
          <w:spacing w:val="-2"/>
        </w:rPr>
        <w:t>on</w:t>
      </w:r>
      <w:r>
        <w:rPr>
          <w:spacing w:val="-53"/>
        </w:rPr>
        <w:t xml:space="preserve"> </w:t>
      </w:r>
      <w:r>
        <w:t>the</w:t>
      </w:r>
      <w:r>
        <w:rPr>
          <w:spacing w:val="-12"/>
        </w:rPr>
        <w:t xml:space="preserve"> </w:t>
      </w:r>
      <w:r>
        <w:t>carton</w:t>
      </w:r>
      <w:r>
        <w:rPr>
          <w:spacing w:val="-11"/>
        </w:rPr>
        <w:t xml:space="preserve"> </w:t>
      </w:r>
      <w:r>
        <w:t>labels.</w:t>
      </w:r>
    </w:p>
    <w:p w14:paraId="700780DA" w14:textId="77777777" w:rsidR="000A142B" w:rsidRDefault="000A142B">
      <w:pPr>
        <w:pStyle w:val="ListParagraph"/>
        <w:numPr>
          <w:ilvl w:val="0"/>
          <w:numId w:val="66"/>
        </w:numPr>
        <w:tabs>
          <w:tab w:val="left" w:pos="1644"/>
        </w:tabs>
        <w:spacing w:before="6"/>
        <w:jc w:val="both"/>
        <w:rPr>
          <w:sz w:val="20"/>
        </w:rPr>
      </w:pPr>
      <w:r>
        <w:rPr>
          <w:spacing w:val="-5"/>
          <w:sz w:val="20"/>
        </w:rPr>
        <w:t>Indicate</w:t>
      </w:r>
      <w:r>
        <w:rPr>
          <w:spacing w:val="-11"/>
          <w:sz w:val="20"/>
        </w:rPr>
        <w:t xml:space="preserve"> </w:t>
      </w:r>
      <w:r>
        <w:rPr>
          <w:spacing w:val="-5"/>
          <w:sz w:val="20"/>
        </w:rPr>
        <w:t>“IPP”</w:t>
      </w:r>
      <w:r>
        <w:rPr>
          <w:spacing w:val="-10"/>
          <w:sz w:val="20"/>
        </w:rPr>
        <w:t xml:space="preserve"> </w:t>
      </w:r>
      <w:r>
        <w:rPr>
          <w:spacing w:val="-5"/>
          <w:sz w:val="20"/>
        </w:rPr>
        <w:t>on</w:t>
      </w:r>
      <w:r>
        <w:rPr>
          <w:spacing w:val="-11"/>
          <w:sz w:val="20"/>
        </w:rPr>
        <w:t xml:space="preserve"> </w:t>
      </w:r>
      <w:r>
        <w:rPr>
          <w:spacing w:val="-5"/>
          <w:sz w:val="20"/>
        </w:rPr>
        <w:t>the</w:t>
      </w:r>
      <w:r>
        <w:rPr>
          <w:spacing w:val="-11"/>
          <w:sz w:val="20"/>
        </w:rPr>
        <w:t xml:space="preserve"> </w:t>
      </w:r>
      <w:r>
        <w:rPr>
          <w:spacing w:val="-4"/>
          <w:sz w:val="20"/>
        </w:rPr>
        <w:t>front</w:t>
      </w:r>
      <w:r>
        <w:rPr>
          <w:spacing w:val="-11"/>
          <w:sz w:val="20"/>
        </w:rPr>
        <w:t xml:space="preserve"> </w:t>
      </w:r>
      <w:r>
        <w:rPr>
          <w:spacing w:val="-4"/>
          <w:sz w:val="20"/>
        </w:rPr>
        <w:t>side</w:t>
      </w:r>
      <w:r>
        <w:rPr>
          <w:spacing w:val="-11"/>
          <w:sz w:val="20"/>
        </w:rPr>
        <w:t xml:space="preserve"> </w:t>
      </w:r>
      <w:r>
        <w:rPr>
          <w:spacing w:val="-4"/>
          <w:sz w:val="20"/>
        </w:rPr>
        <w:t>(on</w:t>
      </w:r>
      <w:r>
        <w:rPr>
          <w:spacing w:val="-11"/>
          <w:sz w:val="20"/>
        </w:rPr>
        <w:t xml:space="preserve"> </w:t>
      </w:r>
      <w:r>
        <w:rPr>
          <w:spacing w:val="-4"/>
          <w:sz w:val="20"/>
        </w:rPr>
        <w:t>the</w:t>
      </w:r>
      <w:r>
        <w:rPr>
          <w:spacing w:val="-11"/>
          <w:sz w:val="20"/>
        </w:rPr>
        <w:t xml:space="preserve"> </w:t>
      </w:r>
      <w:r>
        <w:rPr>
          <w:spacing w:val="-4"/>
          <w:sz w:val="20"/>
        </w:rPr>
        <w:t>same</w:t>
      </w:r>
      <w:r>
        <w:rPr>
          <w:spacing w:val="-11"/>
          <w:sz w:val="20"/>
        </w:rPr>
        <w:t xml:space="preserve"> </w:t>
      </w:r>
      <w:r>
        <w:rPr>
          <w:spacing w:val="-4"/>
          <w:sz w:val="20"/>
        </w:rPr>
        <w:t>surface</w:t>
      </w:r>
      <w:r>
        <w:rPr>
          <w:spacing w:val="-9"/>
          <w:sz w:val="20"/>
        </w:rPr>
        <w:t xml:space="preserve"> </w:t>
      </w:r>
      <w:r>
        <w:rPr>
          <w:spacing w:val="-4"/>
          <w:sz w:val="20"/>
        </w:rPr>
        <w:t>where</w:t>
      </w:r>
      <w:r>
        <w:rPr>
          <w:spacing w:val="-11"/>
          <w:sz w:val="20"/>
        </w:rPr>
        <w:t xml:space="preserve"> </w:t>
      </w:r>
      <w:r>
        <w:rPr>
          <w:spacing w:val="-4"/>
          <w:sz w:val="20"/>
        </w:rPr>
        <w:t>a</w:t>
      </w:r>
      <w:r>
        <w:rPr>
          <w:spacing w:val="-11"/>
          <w:sz w:val="20"/>
        </w:rPr>
        <w:t xml:space="preserve"> </w:t>
      </w:r>
      <w:r>
        <w:rPr>
          <w:spacing w:val="-4"/>
          <w:sz w:val="20"/>
        </w:rPr>
        <w:t>carton</w:t>
      </w:r>
      <w:r>
        <w:rPr>
          <w:spacing w:val="-11"/>
          <w:sz w:val="20"/>
        </w:rPr>
        <w:t xml:space="preserve"> </w:t>
      </w:r>
      <w:r>
        <w:rPr>
          <w:spacing w:val="-4"/>
          <w:sz w:val="20"/>
        </w:rPr>
        <w:t>label</w:t>
      </w:r>
      <w:r>
        <w:rPr>
          <w:spacing w:val="-11"/>
          <w:sz w:val="20"/>
        </w:rPr>
        <w:t xml:space="preserve"> </w:t>
      </w:r>
      <w:r>
        <w:rPr>
          <w:spacing w:val="-4"/>
          <w:sz w:val="20"/>
        </w:rPr>
        <w:t>is</w:t>
      </w:r>
      <w:r>
        <w:rPr>
          <w:spacing w:val="-9"/>
          <w:sz w:val="20"/>
        </w:rPr>
        <w:t xml:space="preserve"> </w:t>
      </w:r>
      <w:r>
        <w:rPr>
          <w:spacing w:val="-4"/>
          <w:sz w:val="20"/>
        </w:rPr>
        <w:t>attached).</w:t>
      </w:r>
    </w:p>
    <w:p w14:paraId="6AE72C98" w14:textId="77777777" w:rsidR="000A142B" w:rsidRDefault="000A142B">
      <w:pPr>
        <w:pStyle w:val="ListParagraph"/>
        <w:numPr>
          <w:ilvl w:val="0"/>
          <w:numId w:val="66"/>
        </w:numPr>
        <w:tabs>
          <w:tab w:val="left" w:pos="1644"/>
        </w:tabs>
        <w:spacing w:before="53"/>
        <w:jc w:val="both"/>
        <w:rPr>
          <w:sz w:val="20"/>
        </w:rPr>
      </w:pPr>
      <w:r>
        <w:rPr>
          <w:w w:val="95"/>
          <w:sz w:val="20"/>
        </w:rPr>
        <w:t>The</w:t>
      </w:r>
      <w:r>
        <w:rPr>
          <w:spacing w:val="-6"/>
          <w:w w:val="95"/>
          <w:sz w:val="20"/>
        </w:rPr>
        <w:t xml:space="preserve"> </w:t>
      </w:r>
      <w:r>
        <w:rPr>
          <w:w w:val="95"/>
          <w:sz w:val="20"/>
        </w:rPr>
        <w:t>size</w:t>
      </w:r>
      <w:r>
        <w:rPr>
          <w:spacing w:val="-6"/>
          <w:w w:val="95"/>
          <w:sz w:val="20"/>
        </w:rPr>
        <w:t xml:space="preserve"> </w:t>
      </w:r>
      <w:r>
        <w:rPr>
          <w:w w:val="95"/>
          <w:sz w:val="20"/>
        </w:rPr>
        <w:t>of</w:t>
      </w:r>
      <w:r>
        <w:rPr>
          <w:spacing w:val="-6"/>
          <w:w w:val="95"/>
          <w:sz w:val="20"/>
        </w:rPr>
        <w:t xml:space="preserve"> </w:t>
      </w:r>
      <w:r>
        <w:rPr>
          <w:w w:val="95"/>
          <w:sz w:val="20"/>
        </w:rPr>
        <w:t>IPP</w:t>
      </w:r>
      <w:r>
        <w:rPr>
          <w:spacing w:val="-5"/>
          <w:w w:val="95"/>
          <w:sz w:val="20"/>
        </w:rPr>
        <w:t xml:space="preserve"> </w:t>
      </w:r>
      <w:r>
        <w:rPr>
          <w:w w:val="95"/>
          <w:sz w:val="20"/>
        </w:rPr>
        <w:t>indication</w:t>
      </w:r>
      <w:r>
        <w:rPr>
          <w:spacing w:val="-6"/>
          <w:w w:val="95"/>
          <w:sz w:val="20"/>
        </w:rPr>
        <w:t xml:space="preserve"> </w:t>
      </w:r>
      <w:r>
        <w:rPr>
          <w:w w:val="95"/>
          <w:sz w:val="20"/>
        </w:rPr>
        <w:t>shall</w:t>
      </w:r>
      <w:r>
        <w:rPr>
          <w:spacing w:val="-6"/>
          <w:w w:val="95"/>
          <w:sz w:val="20"/>
        </w:rPr>
        <w:t xml:space="preserve"> </w:t>
      </w:r>
      <w:r>
        <w:rPr>
          <w:w w:val="95"/>
          <w:sz w:val="20"/>
        </w:rPr>
        <w:t>be</w:t>
      </w:r>
      <w:r>
        <w:rPr>
          <w:spacing w:val="-5"/>
          <w:w w:val="95"/>
          <w:sz w:val="20"/>
        </w:rPr>
        <w:t xml:space="preserve"> </w:t>
      </w:r>
      <w:r>
        <w:rPr>
          <w:w w:val="95"/>
          <w:sz w:val="20"/>
        </w:rPr>
        <w:t>30mm</w:t>
      </w:r>
      <w:r>
        <w:rPr>
          <w:spacing w:val="-3"/>
          <w:w w:val="95"/>
          <w:sz w:val="20"/>
        </w:rPr>
        <w:t xml:space="preserve"> </w:t>
      </w:r>
      <w:r>
        <w:rPr>
          <w:w w:val="95"/>
          <w:sz w:val="20"/>
        </w:rPr>
        <w:t>long</w:t>
      </w:r>
      <w:r>
        <w:rPr>
          <w:spacing w:val="-3"/>
          <w:w w:val="95"/>
          <w:sz w:val="20"/>
        </w:rPr>
        <w:t xml:space="preserve"> </w:t>
      </w:r>
      <w:r>
        <w:rPr>
          <w:w w:val="95"/>
          <w:sz w:val="20"/>
        </w:rPr>
        <w:t>and</w:t>
      </w:r>
      <w:r>
        <w:rPr>
          <w:spacing w:val="-2"/>
          <w:w w:val="95"/>
          <w:sz w:val="20"/>
        </w:rPr>
        <w:t xml:space="preserve"> </w:t>
      </w:r>
      <w:r>
        <w:rPr>
          <w:w w:val="95"/>
          <w:sz w:val="20"/>
        </w:rPr>
        <w:t>50mm wide.</w:t>
      </w:r>
    </w:p>
    <w:p w14:paraId="41A6B7BC" w14:textId="77777777" w:rsidR="000A142B" w:rsidRDefault="000A142B">
      <w:pPr>
        <w:pStyle w:val="ListParagraph"/>
        <w:numPr>
          <w:ilvl w:val="0"/>
          <w:numId w:val="66"/>
        </w:numPr>
        <w:tabs>
          <w:tab w:val="left" w:pos="1644"/>
        </w:tabs>
        <w:spacing w:before="56" w:line="297" w:lineRule="auto"/>
        <w:ind w:right="663"/>
        <w:jc w:val="both"/>
        <w:rPr>
          <w:sz w:val="20"/>
        </w:rPr>
      </w:pPr>
      <w:r>
        <w:rPr>
          <w:w w:val="95"/>
          <w:sz w:val="20"/>
        </w:rPr>
        <w:t>For</w:t>
      </w:r>
      <w:r>
        <w:rPr>
          <w:spacing w:val="-10"/>
          <w:w w:val="95"/>
          <w:sz w:val="20"/>
        </w:rPr>
        <w:t xml:space="preserve"> </w:t>
      </w:r>
      <w:r>
        <w:rPr>
          <w:w w:val="95"/>
          <w:sz w:val="20"/>
        </w:rPr>
        <w:t>clear</w:t>
      </w:r>
      <w:r>
        <w:rPr>
          <w:spacing w:val="-9"/>
          <w:w w:val="95"/>
          <w:sz w:val="20"/>
        </w:rPr>
        <w:t xml:space="preserve"> </w:t>
      </w:r>
      <w:r>
        <w:rPr>
          <w:w w:val="95"/>
          <w:sz w:val="20"/>
        </w:rPr>
        <w:t>discrimination</w:t>
      </w:r>
      <w:r>
        <w:rPr>
          <w:spacing w:val="-11"/>
          <w:w w:val="95"/>
          <w:sz w:val="20"/>
        </w:rPr>
        <w:t xml:space="preserve"> </w:t>
      </w:r>
      <w:r>
        <w:rPr>
          <w:w w:val="95"/>
          <w:sz w:val="20"/>
        </w:rPr>
        <w:t>from</w:t>
      </w:r>
      <w:r>
        <w:rPr>
          <w:spacing w:val="-8"/>
          <w:w w:val="95"/>
          <w:sz w:val="20"/>
        </w:rPr>
        <w:t xml:space="preserve"> </w:t>
      </w:r>
      <w:r>
        <w:rPr>
          <w:w w:val="95"/>
          <w:sz w:val="20"/>
        </w:rPr>
        <w:t>products</w:t>
      </w:r>
      <w:r>
        <w:rPr>
          <w:spacing w:val="-10"/>
          <w:w w:val="95"/>
          <w:sz w:val="20"/>
        </w:rPr>
        <w:t xml:space="preserve"> </w:t>
      </w:r>
      <w:r>
        <w:rPr>
          <w:w w:val="95"/>
          <w:sz w:val="20"/>
        </w:rPr>
        <w:t>before</w:t>
      </w:r>
      <w:r>
        <w:rPr>
          <w:spacing w:val="-10"/>
          <w:w w:val="95"/>
          <w:sz w:val="20"/>
        </w:rPr>
        <w:t xml:space="preserve"> </w:t>
      </w:r>
      <w:r>
        <w:rPr>
          <w:w w:val="95"/>
          <w:sz w:val="20"/>
        </w:rPr>
        <w:t>and</w:t>
      </w:r>
      <w:r>
        <w:rPr>
          <w:spacing w:val="-11"/>
          <w:w w:val="95"/>
          <w:sz w:val="20"/>
        </w:rPr>
        <w:t xml:space="preserve"> </w:t>
      </w:r>
      <w:r>
        <w:rPr>
          <w:w w:val="95"/>
          <w:sz w:val="20"/>
        </w:rPr>
        <w:t>after</w:t>
      </w:r>
      <w:r>
        <w:rPr>
          <w:spacing w:val="-9"/>
          <w:w w:val="95"/>
          <w:sz w:val="20"/>
        </w:rPr>
        <w:t xml:space="preserve"> </w:t>
      </w:r>
      <w:r>
        <w:rPr>
          <w:w w:val="95"/>
          <w:sz w:val="20"/>
        </w:rPr>
        <w:t>IPP,</w:t>
      </w:r>
      <w:r>
        <w:rPr>
          <w:spacing w:val="-11"/>
          <w:w w:val="95"/>
          <w:sz w:val="20"/>
        </w:rPr>
        <w:t xml:space="preserve"> </w:t>
      </w:r>
      <w:r>
        <w:rPr>
          <w:w w:val="95"/>
          <w:sz w:val="20"/>
        </w:rPr>
        <w:t>indicate</w:t>
      </w:r>
      <w:r>
        <w:rPr>
          <w:spacing w:val="-9"/>
          <w:w w:val="95"/>
          <w:sz w:val="20"/>
        </w:rPr>
        <w:t xml:space="preserve"> </w:t>
      </w:r>
      <w:r>
        <w:rPr>
          <w:w w:val="95"/>
          <w:sz w:val="20"/>
        </w:rPr>
        <w:t>“IPP”</w:t>
      </w:r>
      <w:r>
        <w:rPr>
          <w:spacing w:val="-9"/>
          <w:w w:val="95"/>
          <w:sz w:val="20"/>
        </w:rPr>
        <w:t xml:space="preserve"> </w:t>
      </w:r>
      <w:r>
        <w:rPr>
          <w:w w:val="95"/>
          <w:sz w:val="20"/>
        </w:rPr>
        <w:t>on</w:t>
      </w:r>
      <w:r>
        <w:rPr>
          <w:spacing w:val="-10"/>
          <w:w w:val="95"/>
          <w:sz w:val="20"/>
        </w:rPr>
        <w:t xml:space="preserve"> </w:t>
      </w:r>
      <w:r>
        <w:rPr>
          <w:w w:val="95"/>
          <w:sz w:val="20"/>
        </w:rPr>
        <w:t>every</w:t>
      </w:r>
      <w:r>
        <w:rPr>
          <w:spacing w:val="-9"/>
          <w:w w:val="95"/>
          <w:sz w:val="20"/>
        </w:rPr>
        <w:t xml:space="preserve"> </w:t>
      </w:r>
      <w:r>
        <w:rPr>
          <w:w w:val="95"/>
          <w:sz w:val="20"/>
        </w:rPr>
        <w:t>inner</w:t>
      </w:r>
      <w:r>
        <w:rPr>
          <w:spacing w:val="-10"/>
          <w:w w:val="95"/>
          <w:sz w:val="20"/>
        </w:rPr>
        <w:t xml:space="preserve"> </w:t>
      </w:r>
      <w:r>
        <w:rPr>
          <w:w w:val="95"/>
          <w:sz w:val="20"/>
        </w:rPr>
        <w:t>packing</w:t>
      </w:r>
      <w:r>
        <w:rPr>
          <w:spacing w:val="-10"/>
          <w:w w:val="95"/>
          <w:sz w:val="20"/>
        </w:rPr>
        <w:t xml:space="preserve"> </w:t>
      </w:r>
      <w:r>
        <w:rPr>
          <w:w w:val="95"/>
          <w:sz w:val="20"/>
        </w:rPr>
        <w:t>box</w:t>
      </w:r>
      <w:r>
        <w:rPr>
          <w:spacing w:val="-51"/>
          <w:w w:val="95"/>
          <w:sz w:val="20"/>
        </w:rPr>
        <w:t xml:space="preserve"> </w:t>
      </w:r>
      <w:r>
        <w:rPr>
          <w:sz w:val="20"/>
        </w:rPr>
        <w:t>of</w:t>
      </w:r>
      <w:r>
        <w:rPr>
          <w:spacing w:val="-12"/>
          <w:sz w:val="20"/>
        </w:rPr>
        <w:t xml:space="preserve"> </w:t>
      </w:r>
      <w:r>
        <w:rPr>
          <w:sz w:val="20"/>
        </w:rPr>
        <w:t>the</w:t>
      </w:r>
      <w:r>
        <w:rPr>
          <w:spacing w:val="-11"/>
          <w:sz w:val="20"/>
        </w:rPr>
        <w:t xml:space="preserve"> </w:t>
      </w:r>
      <w:r>
        <w:rPr>
          <w:sz w:val="20"/>
        </w:rPr>
        <w:t>first</w:t>
      </w:r>
      <w:r>
        <w:rPr>
          <w:spacing w:val="-11"/>
          <w:sz w:val="20"/>
        </w:rPr>
        <w:t xml:space="preserve"> </w:t>
      </w:r>
      <w:r>
        <w:rPr>
          <w:sz w:val="20"/>
        </w:rPr>
        <w:t>3-day</w:t>
      </w:r>
      <w:r>
        <w:rPr>
          <w:spacing w:val="-10"/>
          <w:sz w:val="20"/>
        </w:rPr>
        <w:t xml:space="preserve"> </w:t>
      </w:r>
      <w:r>
        <w:rPr>
          <w:sz w:val="20"/>
        </w:rPr>
        <w:t>lots.</w:t>
      </w:r>
    </w:p>
    <w:p w14:paraId="33E36C28" w14:textId="77777777" w:rsidR="000A142B" w:rsidRDefault="000A142B">
      <w:pPr>
        <w:pStyle w:val="BodyText"/>
        <w:spacing w:before="121"/>
        <w:ind w:left="1088"/>
        <w:jc w:val="both"/>
      </w:pPr>
      <w:r>
        <w:rPr>
          <w:noProof/>
          <w:position w:val="-3"/>
        </w:rPr>
        <w:drawing>
          <wp:inline distT="0" distB="0" distL="0" distR="0" wp14:anchorId="334651F6" wp14:editId="2BC3075D">
            <wp:extent cx="143946" cy="121073"/>
            <wp:effectExtent l="0" t="0" r="0" b="0"/>
            <wp:docPr id="48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75.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Attachment</w:t>
      </w:r>
      <w:r>
        <w:rPr>
          <w:spacing w:val="-7"/>
          <w:w w:val="95"/>
        </w:rPr>
        <w:t xml:space="preserve"> </w:t>
      </w:r>
      <w:r>
        <w:rPr>
          <w:w w:val="95"/>
        </w:rPr>
        <w:t>of</w:t>
      </w:r>
      <w:r>
        <w:rPr>
          <w:spacing w:val="-7"/>
          <w:w w:val="95"/>
        </w:rPr>
        <w:t xml:space="preserve"> </w:t>
      </w:r>
      <w:r>
        <w:rPr>
          <w:w w:val="95"/>
        </w:rPr>
        <w:t>IPP</w:t>
      </w:r>
      <w:r>
        <w:rPr>
          <w:spacing w:val="-7"/>
          <w:w w:val="95"/>
        </w:rPr>
        <w:t xml:space="preserve"> </w:t>
      </w:r>
      <w:r>
        <w:rPr>
          <w:w w:val="95"/>
        </w:rPr>
        <w:t>tag</w:t>
      </w:r>
      <w:r>
        <w:rPr>
          <w:spacing w:val="-7"/>
          <w:w w:val="95"/>
        </w:rPr>
        <w:t xml:space="preserve"> </w:t>
      </w:r>
      <w:r>
        <w:rPr>
          <w:w w:val="95"/>
        </w:rPr>
        <w:t>and</w:t>
      </w:r>
      <w:r>
        <w:rPr>
          <w:spacing w:val="-7"/>
          <w:w w:val="95"/>
        </w:rPr>
        <w:t xml:space="preserve"> </w:t>
      </w:r>
      <w:r>
        <w:rPr>
          <w:w w:val="95"/>
        </w:rPr>
        <w:t>test</w:t>
      </w:r>
      <w:r>
        <w:rPr>
          <w:spacing w:val="-7"/>
          <w:w w:val="95"/>
        </w:rPr>
        <w:t xml:space="preserve"> </w:t>
      </w:r>
      <w:r>
        <w:rPr>
          <w:w w:val="95"/>
        </w:rPr>
        <w:t>certificate</w:t>
      </w:r>
    </w:p>
    <w:p w14:paraId="36B91199" w14:textId="77777777" w:rsidR="000A142B" w:rsidRDefault="000A142B">
      <w:pPr>
        <w:pStyle w:val="ListParagraph"/>
        <w:numPr>
          <w:ilvl w:val="0"/>
          <w:numId w:val="65"/>
        </w:numPr>
        <w:tabs>
          <w:tab w:val="left" w:pos="1644"/>
        </w:tabs>
        <w:spacing w:before="50" w:line="297" w:lineRule="auto"/>
        <w:ind w:right="667"/>
        <w:jc w:val="both"/>
        <w:rPr>
          <w:sz w:val="20"/>
        </w:rPr>
      </w:pPr>
      <w:r>
        <w:rPr>
          <w:spacing w:val="-3"/>
          <w:sz w:val="20"/>
        </w:rPr>
        <w:t>Put</w:t>
      </w:r>
      <w:r>
        <w:rPr>
          <w:spacing w:val="-11"/>
          <w:sz w:val="20"/>
        </w:rPr>
        <w:t xml:space="preserve"> </w:t>
      </w:r>
      <w:r>
        <w:rPr>
          <w:spacing w:val="-3"/>
          <w:sz w:val="20"/>
        </w:rPr>
        <w:t>an</w:t>
      </w:r>
      <w:r>
        <w:rPr>
          <w:spacing w:val="-11"/>
          <w:sz w:val="20"/>
        </w:rPr>
        <w:t xml:space="preserve"> </w:t>
      </w:r>
      <w:r>
        <w:rPr>
          <w:spacing w:val="-3"/>
          <w:sz w:val="20"/>
        </w:rPr>
        <w:t>IPP</w:t>
      </w:r>
      <w:r>
        <w:rPr>
          <w:spacing w:val="-9"/>
          <w:sz w:val="20"/>
        </w:rPr>
        <w:t xml:space="preserve"> </w:t>
      </w:r>
      <w:r>
        <w:rPr>
          <w:spacing w:val="-3"/>
          <w:sz w:val="20"/>
        </w:rPr>
        <w:t>tag</w:t>
      </w:r>
      <w:r>
        <w:rPr>
          <w:spacing w:val="-8"/>
          <w:sz w:val="20"/>
        </w:rPr>
        <w:t xml:space="preserve"> </w:t>
      </w:r>
      <w:r>
        <w:rPr>
          <w:spacing w:val="-3"/>
          <w:sz w:val="20"/>
        </w:rPr>
        <w:t>and</w:t>
      </w:r>
      <w:r>
        <w:rPr>
          <w:spacing w:val="-8"/>
          <w:sz w:val="20"/>
        </w:rPr>
        <w:t xml:space="preserve"> </w:t>
      </w:r>
      <w:r>
        <w:rPr>
          <w:spacing w:val="-3"/>
          <w:sz w:val="20"/>
        </w:rPr>
        <w:t>a</w:t>
      </w:r>
      <w:r>
        <w:rPr>
          <w:spacing w:val="-10"/>
          <w:sz w:val="20"/>
        </w:rPr>
        <w:t xml:space="preserve"> </w:t>
      </w:r>
      <w:r>
        <w:rPr>
          <w:spacing w:val="-3"/>
          <w:sz w:val="20"/>
        </w:rPr>
        <w:t>test</w:t>
      </w:r>
      <w:r>
        <w:rPr>
          <w:spacing w:val="-11"/>
          <w:sz w:val="20"/>
        </w:rPr>
        <w:t xml:space="preserve"> </w:t>
      </w:r>
      <w:r>
        <w:rPr>
          <w:spacing w:val="-3"/>
          <w:sz w:val="20"/>
        </w:rPr>
        <w:t>certificate</w:t>
      </w:r>
      <w:r>
        <w:rPr>
          <w:spacing w:val="-8"/>
          <w:sz w:val="20"/>
        </w:rPr>
        <w:t xml:space="preserve"> </w:t>
      </w:r>
      <w:r>
        <w:rPr>
          <w:spacing w:val="-3"/>
          <w:sz w:val="20"/>
        </w:rPr>
        <w:t>into</w:t>
      </w:r>
      <w:r>
        <w:rPr>
          <w:spacing w:val="-11"/>
          <w:sz w:val="20"/>
        </w:rPr>
        <w:t xml:space="preserve"> </w:t>
      </w:r>
      <w:r>
        <w:rPr>
          <w:spacing w:val="-3"/>
          <w:sz w:val="20"/>
        </w:rPr>
        <w:t>a</w:t>
      </w:r>
      <w:r>
        <w:rPr>
          <w:spacing w:val="-9"/>
          <w:sz w:val="20"/>
        </w:rPr>
        <w:t xml:space="preserve"> </w:t>
      </w:r>
      <w:r>
        <w:rPr>
          <w:spacing w:val="-3"/>
          <w:sz w:val="20"/>
        </w:rPr>
        <w:t>plastic</w:t>
      </w:r>
      <w:r>
        <w:rPr>
          <w:spacing w:val="-9"/>
          <w:sz w:val="20"/>
        </w:rPr>
        <w:t xml:space="preserve"> </w:t>
      </w:r>
      <w:r>
        <w:rPr>
          <w:spacing w:val="-3"/>
          <w:sz w:val="20"/>
        </w:rPr>
        <w:t>bag</w:t>
      </w:r>
      <w:r>
        <w:rPr>
          <w:spacing w:val="-7"/>
          <w:sz w:val="20"/>
        </w:rPr>
        <w:t xml:space="preserve"> </w:t>
      </w:r>
      <w:r>
        <w:rPr>
          <w:spacing w:val="-3"/>
          <w:sz w:val="20"/>
        </w:rPr>
        <w:t>and</w:t>
      </w:r>
      <w:r>
        <w:rPr>
          <w:spacing w:val="-9"/>
          <w:sz w:val="20"/>
        </w:rPr>
        <w:t xml:space="preserve"> </w:t>
      </w:r>
      <w:r>
        <w:rPr>
          <w:spacing w:val="-3"/>
          <w:sz w:val="20"/>
        </w:rPr>
        <w:t>attach</w:t>
      </w:r>
      <w:r>
        <w:rPr>
          <w:spacing w:val="-11"/>
          <w:sz w:val="20"/>
        </w:rPr>
        <w:t xml:space="preserve"> </w:t>
      </w:r>
      <w:r>
        <w:rPr>
          <w:spacing w:val="-2"/>
          <w:sz w:val="20"/>
        </w:rPr>
        <w:t>the</w:t>
      </w:r>
      <w:r>
        <w:rPr>
          <w:spacing w:val="-8"/>
          <w:sz w:val="20"/>
        </w:rPr>
        <w:t xml:space="preserve"> </w:t>
      </w:r>
      <w:r>
        <w:rPr>
          <w:spacing w:val="-2"/>
          <w:sz w:val="20"/>
        </w:rPr>
        <w:t>bag</w:t>
      </w:r>
      <w:r>
        <w:rPr>
          <w:spacing w:val="-11"/>
          <w:sz w:val="20"/>
        </w:rPr>
        <w:t xml:space="preserve"> </w:t>
      </w:r>
      <w:r>
        <w:rPr>
          <w:spacing w:val="-2"/>
          <w:sz w:val="20"/>
        </w:rPr>
        <w:t>on</w:t>
      </w:r>
      <w:r>
        <w:rPr>
          <w:spacing w:val="-10"/>
          <w:sz w:val="20"/>
        </w:rPr>
        <w:t xml:space="preserve"> </w:t>
      </w:r>
      <w:r>
        <w:rPr>
          <w:spacing w:val="-2"/>
          <w:sz w:val="20"/>
        </w:rPr>
        <w:t>the</w:t>
      </w:r>
      <w:r>
        <w:rPr>
          <w:spacing w:val="-11"/>
          <w:sz w:val="20"/>
        </w:rPr>
        <w:t xml:space="preserve"> </w:t>
      </w:r>
      <w:r>
        <w:rPr>
          <w:spacing w:val="-2"/>
          <w:sz w:val="20"/>
        </w:rPr>
        <w:t>top</w:t>
      </w:r>
      <w:r>
        <w:rPr>
          <w:spacing w:val="-10"/>
          <w:sz w:val="20"/>
        </w:rPr>
        <w:t xml:space="preserve"> </w:t>
      </w:r>
      <w:r>
        <w:rPr>
          <w:spacing w:val="-2"/>
          <w:sz w:val="20"/>
        </w:rPr>
        <w:t>face</w:t>
      </w:r>
      <w:r>
        <w:rPr>
          <w:spacing w:val="-11"/>
          <w:sz w:val="20"/>
        </w:rPr>
        <w:t xml:space="preserve"> </w:t>
      </w:r>
      <w:r>
        <w:rPr>
          <w:spacing w:val="-2"/>
          <w:sz w:val="20"/>
        </w:rPr>
        <w:t>of</w:t>
      </w:r>
      <w:r>
        <w:rPr>
          <w:spacing w:val="-8"/>
          <w:sz w:val="20"/>
        </w:rPr>
        <w:t xml:space="preserve"> </w:t>
      </w:r>
      <w:r>
        <w:rPr>
          <w:spacing w:val="-2"/>
          <w:sz w:val="20"/>
        </w:rPr>
        <w:t>an</w:t>
      </w:r>
      <w:r>
        <w:rPr>
          <w:spacing w:val="-8"/>
          <w:sz w:val="20"/>
        </w:rPr>
        <w:t xml:space="preserve"> </w:t>
      </w:r>
      <w:r>
        <w:rPr>
          <w:spacing w:val="-2"/>
          <w:sz w:val="20"/>
        </w:rPr>
        <w:t>inner</w:t>
      </w:r>
      <w:r>
        <w:rPr>
          <w:spacing w:val="-54"/>
          <w:sz w:val="20"/>
        </w:rPr>
        <w:t xml:space="preserve"> </w:t>
      </w:r>
      <w:r>
        <w:rPr>
          <w:sz w:val="20"/>
        </w:rPr>
        <w:t>packing</w:t>
      </w:r>
      <w:r>
        <w:rPr>
          <w:spacing w:val="-12"/>
          <w:sz w:val="20"/>
        </w:rPr>
        <w:t xml:space="preserve"> </w:t>
      </w:r>
      <w:r>
        <w:rPr>
          <w:sz w:val="20"/>
        </w:rPr>
        <w:t>box</w:t>
      </w:r>
      <w:r>
        <w:rPr>
          <w:spacing w:val="-10"/>
          <w:sz w:val="20"/>
        </w:rPr>
        <w:t xml:space="preserve"> </w:t>
      </w:r>
      <w:r>
        <w:rPr>
          <w:sz w:val="20"/>
        </w:rPr>
        <w:t>with</w:t>
      </w:r>
      <w:r>
        <w:rPr>
          <w:spacing w:val="-12"/>
          <w:sz w:val="20"/>
        </w:rPr>
        <w:t xml:space="preserve"> </w:t>
      </w:r>
      <w:r>
        <w:rPr>
          <w:sz w:val="20"/>
        </w:rPr>
        <w:t>adhesive</w:t>
      </w:r>
      <w:r>
        <w:rPr>
          <w:spacing w:val="-12"/>
          <w:sz w:val="20"/>
        </w:rPr>
        <w:t xml:space="preserve"> </w:t>
      </w:r>
      <w:r>
        <w:rPr>
          <w:sz w:val="20"/>
        </w:rPr>
        <w:t>tape.</w:t>
      </w:r>
    </w:p>
    <w:p w14:paraId="74E4F6F7" w14:textId="77777777" w:rsidR="000A142B" w:rsidRDefault="000A142B">
      <w:pPr>
        <w:pStyle w:val="ListParagraph"/>
        <w:numPr>
          <w:ilvl w:val="0"/>
          <w:numId w:val="65"/>
        </w:numPr>
        <w:tabs>
          <w:tab w:val="left" w:pos="1644"/>
        </w:tabs>
        <w:spacing w:before="1"/>
        <w:jc w:val="both"/>
        <w:rPr>
          <w:sz w:val="20"/>
        </w:rPr>
      </w:pPr>
      <w:r>
        <w:rPr>
          <w:spacing w:val="-5"/>
          <w:sz w:val="20"/>
        </w:rPr>
        <w:t>The</w:t>
      </w:r>
      <w:r>
        <w:rPr>
          <w:spacing w:val="-11"/>
          <w:sz w:val="20"/>
        </w:rPr>
        <w:t xml:space="preserve"> </w:t>
      </w:r>
      <w:r>
        <w:rPr>
          <w:spacing w:val="-5"/>
          <w:sz w:val="20"/>
        </w:rPr>
        <w:t>IPP</w:t>
      </w:r>
      <w:r>
        <w:rPr>
          <w:spacing w:val="-11"/>
          <w:sz w:val="20"/>
        </w:rPr>
        <w:t xml:space="preserve"> </w:t>
      </w:r>
      <w:r>
        <w:rPr>
          <w:spacing w:val="-5"/>
          <w:sz w:val="20"/>
        </w:rPr>
        <w:t>tag</w:t>
      </w:r>
      <w:r>
        <w:rPr>
          <w:spacing w:val="-8"/>
          <w:sz w:val="20"/>
        </w:rPr>
        <w:t xml:space="preserve"> </w:t>
      </w:r>
      <w:r>
        <w:rPr>
          <w:spacing w:val="-5"/>
          <w:sz w:val="20"/>
        </w:rPr>
        <w:t>and</w:t>
      </w:r>
      <w:r>
        <w:rPr>
          <w:spacing w:val="-10"/>
          <w:sz w:val="20"/>
        </w:rPr>
        <w:t xml:space="preserve"> </w:t>
      </w:r>
      <w:r>
        <w:rPr>
          <w:spacing w:val="-5"/>
          <w:sz w:val="20"/>
        </w:rPr>
        <w:t>test</w:t>
      </w:r>
      <w:r>
        <w:rPr>
          <w:spacing w:val="-11"/>
          <w:sz w:val="20"/>
        </w:rPr>
        <w:t xml:space="preserve"> </w:t>
      </w:r>
      <w:r>
        <w:rPr>
          <w:spacing w:val="-5"/>
          <w:sz w:val="20"/>
        </w:rPr>
        <w:t>certificate</w:t>
      </w:r>
      <w:r>
        <w:rPr>
          <w:spacing w:val="-11"/>
          <w:sz w:val="20"/>
        </w:rPr>
        <w:t xml:space="preserve"> </w:t>
      </w:r>
      <w:r>
        <w:rPr>
          <w:spacing w:val="-4"/>
          <w:sz w:val="20"/>
        </w:rPr>
        <w:t>shall</w:t>
      </w:r>
      <w:r>
        <w:rPr>
          <w:spacing w:val="-8"/>
          <w:sz w:val="20"/>
        </w:rPr>
        <w:t xml:space="preserve"> </w:t>
      </w:r>
      <w:r>
        <w:rPr>
          <w:spacing w:val="-4"/>
          <w:sz w:val="20"/>
        </w:rPr>
        <w:t>be</w:t>
      </w:r>
      <w:r>
        <w:rPr>
          <w:spacing w:val="-11"/>
          <w:sz w:val="20"/>
        </w:rPr>
        <w:t xml:space="preserve"> </w:t>
      </w:r>
      <w:r>
        <w:rPr>
          <w:spacing w:val="-4"/>
          <w:sz w:val="20"/>
        </w:rPr>
        <w:t>written</w:t>
      </w:r>
      <w:r>
        <w:rPr>
          <w:spacing w:val="-10"/>
          <w:sz w:val="20"/>
        </w:rPr>
        <w:t xml:space="preserve"> </w:t>
      </w:r>
      <w:r>
        <w:rPr>
          <w:spacing w:val="-4"/>
          <w:sz w:val="20"/>
        </w:rPr>
        <w:t>in</w:t>
      </w:r>
      <w:r>
        <w:rPr>
          <w:spacing w:val="-10"/>
          <w:sz w:val="20"/>
        </w:rPr>
        <w:t xml:space="preserve"> </w:t>
      </w:r>
      <w:r>
        <w:rPr>
          <w:spacing w:val="-4"/>
          <w:sz w:val="20"/>
        </w:rPr>
        <w:t>both</w:t>
      </w:r>
      <w:r>
        <w:rPr>
          <w:spacing w:val="-11"/>
          <w:sz w:val="20"/>
        </w:rPr>
        <w:t xml:space="preserve"> </w:t>
      </w:r>
      <w:r>
        <w:rPr>
          <w:spacing w:val="-4"/>
          <w:sz w:val="20"/>
        </w:rPr>
        <w:t>Japanese</w:t>
      </w:r>
      <w:r>
        <w:rPr>
          <w:spacing w:val="-11"/>
          <w:sz w:val="20"/>
        </w:rPr>
        <w:t xml:space="preserve"> </w:t>
      </w:r>
      <w:r>
        <w:rPr>
          <w:spacing w:val="-4"/>
          <w:sz w:val="20"/>
        </w:rPr>
        <w:t>and</w:t>
      </w:r>
      <w:r>
        <w:rPr>
          <w:spacing w:val="-10"/>
          <w:sz w:val="20"/>
        </w:rPr>
        <w:t xml:space="preserve"> </w:t>
      </w:r>
      <w:r>
        <w:rPr>
          <w:spacing w:val="-4"/>
          <w:sz w:val="20"/>
        </w:rPr>
        <w:t>English.</w:t>
      </w:r>
    </w:p>
    <w:p w14:paraId="0EE36083" w14:textId="77777777" w:rsidR="000A142B" w:rsidRDefault="000A142B">
      <w:pPr>
        <w:pStyle w:val="BodyText"/>
        <w:spacing w:before="176"/>
        <w:ind w:left="1088"/>
      </w:pPr>
      <w:r>
        <w:rPr>
          <w:noProof/>
          <w:position w:val="-3"/>
        </w:rPr>
        <w:drawing>
          <wp:inline distT="0" distB="0" distL="0" distR="0" wp14:anchorId="73FE3FB7" wp14:editId="7BDF53E0">
            <wp:extent cx="143946" cy="121073"/>
            <wp:effectExtent l="0" t="0" r="0" b="0"/>
            <wp:docPr id="49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Notes</w:t>
      </w:r>
      <w:r>
        <w:rPr>
          <w:spacing w:val="-9"/>
        </w:rPr>
        <w:t xml:space="preserve"> </w:t>
      </w:r>
      <w:r>
        <w:rPr>
          <w:spacing w:val="-5"/>
        </w:rPr>
        <w:t>for</w:t>
      </w:r>
      <w:r>
        <w:rPr>
          <w:spacing w:val="-10"/>
        </w:rPr>
        <w:t xml:space="preserve"> </w:t>
      </w:r>
      <w:r>
        <w:rPr>
          <w:spacing w:val="-5"/>
        </w:rPr>
        <w:t>inner</w:t>
      </w:r>
      <w:r>
        <w:rPr>
          <w:spacing w:val="-10"/>
        </w:rPr>
        <w:t xml:space="preserve"> </w:t>
      </w:r>
      <w:r>
        <w:rPr>
          <w:spacing w:val="-4"/>
        </w:rPr>
        <w:t>packing</w:t>
      </w:r>
      <w:r>
        <w:rPr>
          <w:spacing w:val="-11"/>
        </w:rPr>
        <w:t xml:space="preserve"> </w:t>
      </w:r>
      <w:r>
        <w:rPr>
          <w:spacing w:val="-4"/>
        </w:rPr>
        <w:t>box</w:t>
      </w:r>
    </w:p>
    <w:p w14:paraId="43FA41F4" w14:textId="77777777" w:rsidR="000A142B" w:rsidRDefault="000A142B">
      <w:pPr>
        <w:pStyle w:val="ListParagraph"/>
        <w:numPr>
          <w:ilvl w:val="0"/>
          <w:numId w:val="64"/>
        </w:numPr>
        <w:tabs>
          <w:tab w:val="left" w:pos="1644"/>
        </w:tabs>
        <w:spacing w:before="51" w:line="297" w:lineRule="auto"/>
        <w:ind w:right="666"/>
        <w:rPr>
          <w:sz w:val="20"/>
        </w:rPr>
      </w:pPr>
      <w:r>
        <w:rPr>
          <w:spacing w:val="-5"/>
          <w:sz w:val="20"/>
        </w:rPr>
        <w:t>Make</w:t>
      </w:r>
      <w:r>
        <w:rPr>
          <w:spacing w:val="-11"/>
          <w:sz w:val="20"/>
        </w:rPr>
        <w:t xml:space="preserve"> </w:t>
      </w:r>
      <w:r>
        <w:rPr>
          <w:spacing w:val="-5"/>
          <w:sz w:val="20"/>
        </w:rPr>
        <w:t>sure</w:t>
      </w:r>
      <w:r>
        <w:rPr>
          <w:spacing w:val="-11"/>
          <w:sz w:val="20"/>
        </w:rPr>
        <w:t xml:space="preserve"> </w:t>
      </w:r>
      <w:r>
        <w:rPr>
          <w:spacing w:val="-5"/>
          <w:sz w:val="20"/>
        </w:rPr>
        <w:t>that</w:t>
      </w:r>
      <w:r>
        <w:rPr>
          <w:spacing w:val="-10"/>
          <w:sz w:val="20"/>
        </w:rPr>
        <w:t xml:space="preserve"> </w:t>
      </w:r>
      <w:r>
        <w:rPr>
          <w:spacing w:val="-5"/>
          <w:sz w:val="20"/>
        </w:rPr>
        <w:t>the</w:t>
      </w:r>
      <w:r>
        <w:rPr>
          <w:spacing w:val="-8"/>
          <w:sz w:val="20"/>
        </w:rPr>
        <w:t xml:space="preserve"> </w:t>
      </w:r>
      <w:r>
        <w:rPr>
          <w:spacing w:val="-5"/>
          <w:sz w:val="20"/>
        </w:rPr>
        <w:t>information</w:t>
      </w:r>
      <w:r>
        <w:rPr>
          <w:spacing w:val="-11"/>
          <w:sz w:val="20"/>
        </w:rPr>
        <w:t xml:space="preserve"> </w:t>
      </w:r>
      <w:r>
        <w:rPr>
          <w:spacing w:val="-5"/>
          <w:sz w:val="20"/>
        </w:rPr>
        <w:t>on</w:t>
      </w:r>
      <w:r>
        <w:rPr>
          <w:spacing w:val="-11"/>
          <w:sz w:val="20"/>
        </w:rPr>
        <w:t xml:space="preserve"> </w:t>
      </w:r>
      <w:r>
        <w:rPr>
          <w:spacing w:val="-5"/>
          <w:sz w:val="20"/>
        </w:rPr>
        <w:t>a</w:t>
      </w:r>
      <w:r>
        <w:rPr>
          <w:spacing w:val="-11"/>
          <w:sz w:val="20"/>
        </w:rPr>
        <w:t xml:space="preserve"> </w:t>
      </w:r>
      <w:r>
        <w:rPr>
          <w:spacing w:val="-5"/>
          <w:sz w:val="20"/>
        </w:rPr>
        <w:t>carton</w:t>
      </w:r>
      <w:r>
        <w:rPr>
          <w:spacing w:val="-11"/>
          <w:sz w:val="20"/>
        </w:rPr>
        <w:t xml:space="preserve"> </w:t>
      </w:r>
      <w:r>
        <w:rPr>
          <w:spacing w:val="-5"/>
          <w:sz w:val="20"/>
        </w:rPr>
        <w:t>label</w:t>
      </w:r>
      <w:r>
        <w:rPr>
          <w:spacing w:val="-11"/>
          <w:sz w:val="20"/>
        </w:rPr>
        <w:t xml:space="preserve"> </w:t>
      </w:r>
      <w:r>
        <w:rPr>
          <w:spacing w:val="-5"/>
          <w:sz w:val="20"/>
        </w:rPr>
        <w:t>correctly</w:t>
      </w:r>
      <w:r>
        <w:rPr>
          <w:spacing w:val="-8"/>
          <w:sz w:val="20"/>
        </w:rPr>
        <w:t xml:space="preserve"> </w:t>
      </w:r>
      <w:r>
        <w:rPr>
          <w:spacing w:val="-4"/>
          <w:sz w:val="20"/>
        </w:rPr>
        <w:t>describes</w:t>
      </w:r>
      <w:r>
        <w:rPr>
          <w:spacing w:val="-9"/>
          <w:sz w:val="20"/>
        </w:rPr>
        <w:t xml:space="preserve"> </w:t>
      </w:r>
      <w:r>
        <w:rPr>
          <w:spacing w:val="-4"/>
          <w:sz w:val="20"/>
        </w:rPr>
        <w:t>the</w:t>
      </w:r>
      <w:r>
        <w:rPr>
          <w:spacing w:val="-11"/>
          <w:sz w:val="20"/>
        </w:rPr>
        <w:t xml:space="preserve"> </w:t>
      </w:r>
      <w:r>
        <w:rPr>
          <w:spacing w:val="-4"/>
          <w:sz w:val="20"/>
        </w:rPr>
        <w:t>contents</w:t>
      </w:r>
      <w:r>
        <w:rPr>
          <w:spacing w:val="-9"/>
          <w:sz w:val="20"/>
        </w:rPr>
        <w:t xml:space="preserve"> </w:t>
      </w:r>
      <w:r>
        <w:rPr>
          <w:spacing w:val="-4"/>
          <w:sz w:val="20"/>
        </w:rPr>
        <w:t>of</w:t>
      </w:r>
      <w:r>
        <w:rPr>
          <w:spacing w:val="-10"/>
          <w:sz w:val="20"/>
        </w:rPr>
        <w:t xml:space="preserve"> </w:t>
      </w:r>
      <w:r>
        <w:rPr>
          <w:spacing w:val="-4"/>
          <w:sz w:val="20"/>
        </w:rPr>
        <w:t>the</w:t>
      </w:r>
      <w:r>
        <w:rPr>
          <w:spacing w:val="-8"/>
          <w:sz w:val="20"/>
        </w:rPr>
        <w:t xml:space="preserve"> </w:t>
      </w:r>
      <w:r>
        <w:rPr>
          <w:spacing w:val="-4"/>
          <w:sz w:val="20"/>
        </w:rPr>
        <w:t>inner</w:t>
      </w:r>
      <w:r>
        <w:rPr>
          <w:spacing w:val="-10"/>
          <w:sz w:val="20"/>
        </w:rPr>
        <w:t xml:space="preserve"> </w:t>
      </w:r>
      <w:r>
        <w:rPr>
          <w:spacing w:val="-4"/>
          <w:sz w:val="20"/>
        </w:rPr>
        <w:t>packing</w:t>
      </w:r>
      <w:r>
        <w:rPr>
          <w:spacing w:val="-52"/>
          <w:sz w:val="20"/>
        </w:rPr>
        <w:t xml:space="preserve"> </w:t>
      </w:r>
      <w:r>
        <w:rPr>
          <w:sz w:val="20"/>
        </w:rPr>
        <w:t>box</w:t>
      </w:r>
      <w:r>
        <w:rPr>
          <w:spacing w:val="-10"/>
          <w:sz w:val="20"/>
        </w:rPr>
        <w:t xml:space="preserve"> </w:t>
      </w:r>
      <w:r>
        <w:rPr>
          <w:sz w:val="20"/>
        </w:rPr>
        <w:t>(part</w:t>
      </w:r>
      <w:r>
        <w:rPr>
          <w:spacing w:val="-12"/>
          <w:sz w:val="20"/>
        </w:rPr>
        <w:t xml:space="preserve"> </w:t>
      </w:r>
      <w:r>
        <w:rPr>
          <w:sz w:val="20"/>
        </w:rPr>
        <w:t>No.</w:t>
      </w:r>
      <w:r>
        <w:rPr>
          <w:spacing w:val="-12"/>
          <w:sz w:val="20"/>
        </w:rPr>
        <w:t xml:space="preserve"> </w:t>
      </w:r>
      <w:r>
        <w:rPr>
          <w:sz w:val="20"/>
        </w:rPr>
        <w:t>and</w:t>
      </w:r>
      <w:r>
        <w:rPr>
          <w:spacing w:val="-12"/>
          <w:sz w:val="20"/>
        </w:rPr>
        <w:t xml:space="preserve"> </w:t>
      </w:r>
      <w:r>
        <w:rPr>
          <w:sz w:val="20"/>
        </w:rPr>
        <w:t>quantity).</w:t>
      </w:r>
    </w:p>
    <w:p w14:paraId="72C1089A" w14:textId="77777777" w:rsidR="000A142B" w:rsidRDefault="000A142B">
      <w:pPr>
        <w:pStyle w:val="ListParagraph"/>
        <w:numPr>
          <w:ilvl w:val="0"/>
          <w:numId w:val="64"/>
        </w:numPr>
        <w:tabs>
          <w:tab w:val="left" w:pos="1644"/>
        </w:tabs>
        <w:spacing w:before="1" w:line="297" w:lineRule="auto"/>
        <w:ind w:right="668"/>
        <w:rPr>
          <w:sz w:val="20"/>
        </w:rPr>
      </w:pPr>
      <w:r>
        <w:rPr>
          <w:spacing w:val="-3"/>
          <w:sz w:val="20"/>
        </w:rPr>
        <w:t>Indicate</w:t>
      </w:r>
      <w:r>
        <w:rPr>
          <w:spacing w:val="-11"/>
          <w:sz w:val="20"/>
        </w:rPr>
        <w:t xml:space="preserve"> </w:t>
      </w:r>
      <w:r>
        <w:rPr>
          <w:spacing w:val="-3"/>
          <w:sz w:val="20"/>
        </w:rPr>
        <w:t>the</w:t>
      </w:r>
      <w:r>
        <w:rPr>
          <w:spacing w:val="-10"/>
          <w:sz w:val="20"/>
        </w:rPr>
        <w:t xml:space="preserve"> </w:t>
      </w:r>
      <w:r>
        <w:rPr>
          <w:spacing w:val="-3"/>
          <w:sz w:val="20"/>
        </w:rPr>
        <w:t>packing</w:t>
      </w:r>
      <w:r>
        <w:rPr>
          <w:spacing w:val="-8"/>
          <w:sz w:val="20"/>
        </w:rPr>
        <w:t xml:space="preserve"> </w:t>
      </w:r>
      <w:r>
        <w:rPr>
          <w:spacing w:val="-3"/>
          <w:sz w:val="20"/>
        </w:rPr>
        <w:t>date</w:t>
      </w:r>
      <w:r>
        <w:rPr>
          <w:spacing w:val="-9"/>
          <w:sz w:val="20"/>
        </w:rPr>
        <w:t xml:space="preserve"> </w:t>
      </w:r>
      <w:r>
        <w:rPr>
          <w:spacing w:val="-3"/>
          <w:sz w:val="20"/>
        </w:rPr>
        <w:t>in</w:t>
      </w:r>
      <w:r>
        <w:rPr>
          <w:spacing w:val="-10"/>
          <w:sz w:val="20"/>
        </w:rPr>
        <w:t xml:space="preserve"> </w:t>
      </w:r>
      <w:r>
        <w:rPr>
          <w:spacing w:val="-3"/>
          <w:sz w:val="20"/>
        </w:rPr>
        <w:t>the</w:t>
      </w:r>
      <w:r>
        <w:rPr>
          <w:spacing w:val="-11"/>
          <w:sz w:val="20"/>
        </w:rPr>
        <w:t xml:space="preserve"> </w:t>
      </w:r>
      <w:r>
        <w:rPr>
          <w:spacing w:val="-3"/>
          <w:sz w:val="20"/>
        </w:rPr>
        <w:t>Western</w:t>
      </w:r>
      <w:r>
        <w:rPr>
          <w:spacing w:val="-11"/>
          <w:sz w:val="20"/>
        </w:rPr>
        <w:t xml:space="preserve"> </w:t>
      </w:r>
      <w:r>
        <w:rPr>
          <w:spacing w:val="-3"/>
          <w:sz w:val="20"/>
        </w:rPr>
        <w:t>calendar</w:t>
      </w:r>
      <w:r>
        <w:rPr>
          <w:spacing w:val="-7"/>
          <w:sz w:val="20"/>
        </w:rPr>
        <w:t xml:space="preserve"> </w:t>
      </w:r>
      <w:r>
        <w:rPr>
          <w:spacing w:val="-3"/>
          <w:sz w:val="20"/>
        </w:rPr>
        <w:t>in</w:t>
      </w:r>
      <w:r>
        <w:rPr>
          <w:spacing w:val="-10"/>
          <w:sz w:val="20"/>
        </w:rPr>
        <w:t xml:space="preserve"> </w:t>
      </w:r>
      <w:r>
        <w:rPr>
          <w:spacing w:val="-3"/>
          <w:sz w:val="20"/>
        </w:rPr>
        <w:t>order</w:t>
      </w:r>
      <w:r>
        <w:rPr>
          <w:spacing w:val="-10"/>
          <w:sz w:val="20"/>
        </w:rPr>
        <w:t xml:space="preserve"> </w:t>
      </w:r>
      <w:r>
        <w:rPr>
          <w:spacing w:val="-3"/>
          <w:sz w:val="20"/>
        </w:rPr>
        <w:t>of</w:t>
      </w:r>
      <w:r>
        <w:rPr>
          <w:spacing w:val="-10"/>
          <w:sz w:val="20"/>
        </w:rPr>
        <w:t xml:space="preserve"> </w:t>
      </w:r>
      <w:r>
        <w:rPr>
          <w:spacing w:val="-3"/>
          <w:sz w:val="20"/>
        </w:rPr>
        <w:t>year,</w:t>
      </w:r>
      <w:r>
        <w:rPr>
          <w:spacing w:val="-11"/>
          <w:sz w:val="20"/>
        </w:rPr>
        <w:t xml:space="preserve"> </w:t>
      </w:r>
      <w:r>
        <w:rPr>
          <w:spacing w:val="-3"/>
          <w:sz w:val="20"/>
        </w:rPr>
        <w:t>month</w:t>
      </w:r>
      <w:r>
        <w:rPr>
          <w:spacing w:val="-11"/>
          <w:sz w:val="20"/>
        </w:rPr>
        <w:t xml:space="preserve"> </w:t>
      </w:r>
      <w:r>
        <w:rPr>
          <w:spacing w:val="-3"/>
          <w:sz w:val="20"/>
        </w:rPr>
        <w:t>and</w:t>
      </w:r>
      <w:r>
        <w:rPr>
          <w:spacing w:val="-11"/>
          <w:sz w:val="20"/>
        </w:rPr>
        <w:t xml:space="preserve"> </w:t>
      </w:r>
      <w:r>
        <w:rPr>
          <w:spacing w:val="-2"/>
          <w:sz w:val="20"/>
        </w:rPr>
        <w:t>day</w:t>
      </w:r>
      <w:r>
        <w:rPr>
          <w:spacing w:val="-9"/>
          <w:sz w:val="20"/>
        </w:rPr>
        <w:t xml:space="preserve"> </w:t>
      </w:r>
      <w:r>
        <w:rPr>
          <w:spacing w:val="-2"/>
          <w:sz w:val="20"/>
        </w:rPr>
        <w:t>on</w:t>
      </w:r>
      <w:r>
        <w:rPr>
          <w:spacing w:val="-8"/>
          <w:sz w:val="20"/>
        </w:rPr>
        <w:t xml:space="preserve"> </w:t>
      </w:r>
      <w:r>
        <w:rPr>
          <w:spacing w:val="-2"/>
          <w:sz w:val="20"/>
        </w:rPr>
        <w:t>a</w:t>
      </w:r>
      <w:r>
        <w:rPr>
          <w:spacing w:val="-11"/>
          <w:sz w:val="20"/>
        </w:rPr>
        <w:t xml:space="preserve"> </w:t>
      </w:r>
      <w:r>
        <w:rPr>
          <w:spacing w:val="-2"/>
          <w:sz w:val="20"/>
        </w:rPr>
        <w:t>carton</w:t>
      </w:r>
      <w:r>
        <w:rPr>
          <w:spacing w:val="-10"/>
          <w:sz w:val="20"/>
        </w:rPr>
        <w:t xml:space="preserve"> </w:t>
      </w:r>
      <w:r>
        <w:rPr>
          <w:spacing w:val="-2"/>
          <w:sz w:val="20"/>
        </w:rPr>
        <w:t>label</w:t>
      </w:r>
      <w:r>
        <w:rPr>
          <w:spacing w:val="-53"/>
          <w:sz w:val="20"/>
        </w:rPr>
        <w:t xml:space="preserve"> </w:t>
      </w:r>
      <w:r>
        <w:rPr>
          <w:sz w:val="20"/>
        </w:rPr>
        <w:t>as</w:t>
      </w:r>
      <w:r>
        <w:rPr>
          <w:spacing w:val="-10"/>
          <w:sz w:val="20"/>
        </w:rPr>
        <w:t xml:space="preserve"> </w:t>
      </w:r>
      <w:r>
        <w:rPr>
          <w:sz w:val="20"/>
        </w:rPr>
        <w:t>shown</w:t>
      </w:r>
      <w:r>
        <w:rPr>
          <w:spacing w:val="-11"/>
          <w:sz w:val="20"/>
        </w:rPr>
        <w:t xml:space="preserve"> </w:t>
      </w:r>
      <w:r>
        <w:rPr>
          <w:sz w:val="20"/>
        </w:rPr>
        <w:t>below:</w:t>
      </w:r>
    </w:p>
    <w:p w14:paraId="7273E96A" w14:textId="77777777" w:rsidR="000A142B" w:rsidRDefault="000A142B">
      <w:pPr>
        <w:spacing w:line="297" w:lineRule="auto"/>
        <w:rPr>
          <w:sz w:val="20"/>
        </w:r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63CE6FE2" w14:textId="77777777" w:rsidR="000A142B" w:rsidRDefault="000A142B">
      <w:pPr>
        <w:pStyle w:val="BodyText"/>
        <w:spacing w:before="147"/>
        <w:ind w:left="1643"/>
      </w:pPr>
      <w:r>
        <w:rPr>
          <w:w w:val="95"/>
        </w:rPr>
        <w:lastRenderedPageBreak/>
        <w:t>Example:</w:t>
      </w:r>
      <w:r>
        <w:rPr>
          <w:spacing w:val="-7"/>
          <w:w w:val="95"/>
        </w:rPr>
        <w:t xml:space="preserve"> </w:t>
      </w:r>
      <w:r>
        <w:rPr>
          <w:w w:val="95"/>
        </w:rPr>
        <w:t>January</w:t>
      </w:r>
      <w:r>
        <w:rPr>
          <w:spacing w:val="-4"/>
          <w:w w:val="95"/>
        </w:rPr>
        <w:t xml:space="preserve"> </w:t>
      </w:r>
      <w:r>
        <w:rPr>
          <w:w w:val="95"/>
        </w:rPr>
        <w:t>23,</w:t>
      </w:r>
      <w:r>
        <w:rPr>
          <w:spacing w:val="-2"/>
          <w:w w:val="95"/>
        </w:rPr>
        <w:t xml:space="preserve"> </w:t>
      </w:r>
      <w:r>
        <w:rPr>
          <w:w w:val="95"/>
        </w:rPr>
        <w:t>2015</w:t>
      </w:r>
      <w:r>
        <w:rPr>
          <w:spacing w:val="-3"/>
          <w:w w:val="95"/>
        </w:rPr>
        <w:t xml:space="preserve"> </w:t>
      </w:r>
      <w:r>
        <w:rPr>
          <w:rFonts w:ascii="Wingdings" w:hAnsi="Wingdings"/>
          <w:w w:val="95"/>
        </w:rPr>
        <w:t></w:t>
      </w:r>
      <w:r>
        <w:rPr>
          <w:rFonts w:ascii="Times New Roman" w:hAnsi="Times New Roman"/>
          <w:w w:val="95"/>
        </w:rPr>
        <w:t xml:space="preserve"> </w:t>
      </w:r>
      <w:r>
        <w:rPr>
          <w:w w:val="95"/>
        </w:rPr>
        <w:t>15.01.23</w:t>
      </w:r>
    </w:p>
    <w:p w14:paraId="01A70BFE" w14:textId="77777777" w:rsidR="000A142B" w:rsidRDefault="000A142B">
      <w:pPr>
        <w:pStyle w:val="ListParagraph"/>
        <w:numPr>
          <w:ilvl w:val="0"/>
          <w:numId w:val="64"/>
        </w:numPr>
        <w:tabs>
          <w:tab w:val="left" w:pos="1644"/>
        </w:tabs>
        <w:spacing w:before="56" w:line="297" w:lineRule="auto"/>
        <w:ind w:right="663"/>
        <w:rPr>
          <w:sz w:val="20"/>
        </w:rPr>
      </w:pPr>
      <w:r>
        <w:rPr>
          <w:spacing w:val="-4"/>
          <w:sz w:val="20"/>
        </w:rPr>
        <w:t>Indicate</w:t>
      </w:r>
      <w:r>
        <w:rPr>
          <w:spacing w:val="-10"/>
          <w:sz w:val="20"/>
        </w:rPr>
        <w:t xml:space="preserve"> </w:t>
      </w:r>
      <w:r>
        <w:rPr>
          <w:spacing w:val="-4"/>
          <w:sz w:val="20"/>
        </w:rPr>
        <w:t>“IPP</w:t>
      </w:r>
      <w:r>
        <w:rPr>
          <w:spacing w:val="-10"/>
          <w:sz w:val="20"/>
        </w:rPr>
        <w:t xml:space="preserve"> </w:t>
      </w:r>
      <w:r>
        <w:rPr>
          <w:spacing w:val="-4"/>
          <w:sz w:val="20"/>
        </w:rPr>
        <w:t>tag</w:t>
      </w:r>
      <w:r>
        <w:rPr>
          <w:spacing w:val="-8"/>
          <w:sz w:val="20"/>
        </w:rPr>
        <w:t xml:space="preserve"> </w:t>
      </w:r>
      <w:r>
        <w:rPr>
          <w:spacing w:val="-4"/>
          <w:sz w:val="20"/>
        </w:rPr>
        <w:t>and</w:t>
      </w:r>
      <w:r>
        <w:rPr>
          <w:spacing w:val="-10"/>
          <w:sz w:val="20"/>
        </w:rPr>
        <w:t xml:space="preserve"> </w:t>
      </w:r>
      <w:r>
        <w:rPr>
          <w:spacing w:val="-4"/>
          <w:sz w:val="20"/>
        </w:rPr>
        <w:t>Test</w:t>
      </w:r>
      <w:r>
        <w:rPr>
          <w:spacing w:val="-9"/>
          <w:sz w:val="20"/>
        </w:rPr>
        <w:t xml:space="preserve"> </w:t>
      </w:r>
      <w:r>
        <w:rPr>
          <w:spacing w:val="-4"/>
          <w:sz w:val="20"/>
        </w:rPr>
        <w:t>Certificate</w:t>
      </w:r>
      <w:r>
        <w:rPr>
          <w:spacing w:val="-10"/>
          <w:sz w:val="20"/>
        </w:rPr>
        <w:t xml:space="preserve"> </w:t>
      </w:r>
      <w:r>
        <w:rPr>
          <w:spacing w:val="-4"/>
          <w:sz w:val="20"/>
        </w:rPr>
        <w:t>attached”</w:t>
      </w:r>
      <w:r>
        <w:rPr>
          <w:spacing w:val="-9"/>
          <w:sz w:val="20"/>
        </w:rPr>
        <w:t xml:space="preserve"> </w:t>
      </w:r>
      <w:r>
        <w:rPr>
          <w:spacing w:val="-4"/>
          <w:sz w:val="20"/>
        </w:rPr>
        <w:t>only</w:t>
      </w:r>
      <w:r>
        <w:rPr>
          <w:spacing w:val="-8"/>
          <w:sz w:val="20"/>
        </w:rPr>
        <w:t xml:space="preserve"> </w:t>
      </w:r>
      <w:r>
        <w:rPr>
          <w:spacing w:val="-3"/>
          <w:sz w:val="20"/>
        </w:rPr>
        <w:t>on</w:t>
      </w:r>
      <w:r>
        <w:rPr>
          <w:spacing w:val="-10"/>
          <w:sz w:val="20"/>
        </w:rPr>
        <w:t xml:space="preserve"> </w:t>
      </w:r>
      <w:r>
        <w:rPr>
          <w:spacing w:val="-3"/>
          <w:sz w:val="20"/>
        </w:rPr>
        <w:t>the</w:t>
      </w:r>
      <w:r>
        <w:rPr>
          <w:spacing w:val="-9"/>
          <w:sz w:val="20"/>
        </w:rPr>
        <w:t xml:space="preserve"> </w:t>
      </w:r>
      <w:r>
        <w:rPr>
          <w:spacing w:val="-3"/>
          <w:sz w:val="20"/>
        </w:rPr>
        <w:t>face</w:t>
      </w:r>
      <w:r>
        <w:rPr>
          <w:spacing w:val="-10"/>
          <w:sz w:val="20"/>
        </w:rPr>
        <w:t xml:space="preserve"> </w:t>
      </w:r>
      <w:r>
        <w:rPr>
          <w:spacing w:val="-3"/>
          <w:sz w:val="20"/>
        </w:rPr>
        <w:t>of</w:t>
      </w:r>
      <w:r>
        <w:rPr>
          <w:spacing w:val="-10"/>
          <w:sz w:val="20"/>
        </w:rPr>
        <w:t xml:space="preserve"> </w:t>
      </w:r>
      <w:r>
        <w:rPr>
          <w:spacing w:val="-3"/>
          <w:sz w:val="20"/>
        </w:rPr>
        <w:t>the</w:t>
      </w:r>
      <w:r>
        <w:rPr>
          <w:spacing w:val="-10"/>
          <w:sz w:val="20"/>
        </w:rPr>
        <w:t xml:space="preserve"> </w:t>
      </w:r>
      <w:r>
        <w:rPr>
          <w:spacing w:val="-3"/>
          <w:sz w:val="20"/>
        </w:rPr>
        <w:t>inner</w:t>
      </w:r>
      <w:r>
        <w:rPr>
          <w:spacing w:val="-8"/>
          <w:sz w:val="20"/>
        </w:rPr>
        <w:t xml:space="preserve"> </w:t>
      </w:r>
      <w:r>
        <w:rPr>
          <w:spacing w:val="-3"/>
          <w:sz w:val="20"/>
        </w:rPr>
        <w:t>packing</w:t>
      </w:r>
      <w:r>
        <w:rPr>
          <w:spacing w:val="-8"/>
          <w:sz w:val="20"/>
        </w:rPr>
        <w:t xml:space="preserve"> </w:t>
      </w:r>
      <w:r>
        <w:rPr>
          <w:spacing w:val="-3"/>
          <w:sz w:val="20"/>
        </w:rPr>
        <w:t>box</w:t>
      </w:r>
      <w:r>
        <w:rPr>
          <w:spacing w:val="-8"/>
          <w:sz w:val="20"/>
        </w:rPr>
        <w:t xml:space="preserve"> </w:t>
      </w:r>
      <w:r>
        <w:rPr>
          <w:spacing w:val="-3"/>
          <w:sz w:val="20"/>
        </w:rPr>
        <w:t>on</w:t>
      </w:r>
      <w:r>
        <w:rPr>
          <w:spacing w:val="-10"/>
          <w:sz w:val="20"/>
        </w:rPr>
        <w:t xml:space="preserve"> </w:t>
      </w:r>
      <w:r>
        <w:rPr>
          <w:spacing w:val="-3"/>
          <w:sz w:val="20"/>
        </w:rPr>
        <w:t>which</w:t>
      </w:r>
      <w:r>
        <w:rPr>
          <w:spacing w:val="-7"/>
          <w:sz w:val="20"/>
        </w:rPr>
        <w:t xml:space="preserve"> </w:t>
      </w:r>
      <w:r>
        <w:rPr>
          <w:spacing w:val="-3"/>
          <w:sz w:val="20"/>
        </w:rPr>
        <w:t>a</w:t>
      </w:r>
      <w:r>
        <w:rPr>
          <w:spacing w:val="-53"/>
          <w:sz w:val="20"/>
        </w:rPr>
        <w:t xml:space="preserve"> </w:t>
      </w:r>
      <w:r>
        <w:rPr>
          <w:sz w:val="20"/>
        </w:rPr>
        <w:t>carton</w:t>
      </w:r>
      <w:r>
        <w:rPr>
          <w:spacing w:val="-12"/>
          <w:sz w:val="20"/>
        </w:rPr>
        <w:t xml:space="preserve"> </w:t>
      </w:r>
      <w:r>
        <w:rPr>
          <w:sz w:val="20"/>
        </w:rPr>
        <w:t>label</w:t>
      </w:r>
      <w:r>
        <w:rPr>
          <w:spacing w:val="-12"/>
          <w:sz w:val="20"/>
        </w:rPr>
        <w:t xml:space="preserve"> </w:t>
      </w:r>
      <w:r>
        <w:rPr>
          <w:sz w:val="20"/>
        </w:rPr>
        <w:t>is</w:t>
      </w:r>
      <w:r>
        <w:rPr>
          <w:spacing w:val="-10"/>
          <w:sz w:val="20"/>
        </w:rPr>
        <w:t xml:space="preserve"> </w:t>
      </w:r>
      <w:r>
        <w:rPr>
          <w:sz w:val="20"/>
        </w:rPr>
        <w:t>attached.</w:t>
      </w:r>
    </w:p>
    <w:p w14:paraId="0083CF6B" w14:textId="6BCD4669" w:rsidR="000A142B" w:rsidRDefault="000D43A9">
      <w:pPr>
        <w:pStyle w:val="BodyText"/>
        <w:spacing w:before="4"/>
        <w:ind w:left="0"/>
        <w:rPr>
          <w:sz w:val="21"/>
        </w:rPr>
      </w:pPr>
      <w:r>
        <w:rPr>
          <w:noProof/>
        </w:rPr>
        <mc:AlternateContent>
          <mc:Choice Requires="wpg">
            <w:drawing>
              <wp:anchor distT="0" distB="0" distL="0" distR="0" simplePos="0" relativeHeight="251886080" behindDoc="1" locked="0" layoutInCell="1" allowOverlap="1" wp14:anchorId="6C511E62" wp14:editId="2902CF09">
                <wp:simplePos x="0" y="0"/>
                <wp:positionH relativeFrom="page">
                  <wp:posOffset>1658620</wp:posOffset>
                </wp:positionH>
                <wp:positionV relativeFrom="paragraph">
                  <wp:posOffset>180975</wp:posOffset>
                </wp:positionV>
                <wp:extent cx="4296410" cy="2666365"/>
                <wp:effectExtent l="0" t="0" r="0" b="0"/>
                <wp:wrapTopAndBottom/>
                <wp:docPr id="177788954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2666365"/>
                          <a:chOff x="2612" y="285"/>
                          <a:chExt cx="6766" cy="4199"/>
                        </a:xfrm>
                      </wpg:grpSpPr>
                      <wps:wsp>
                        <wps:cNvPr id="1831367670" name="Freeform 127"/>
                        <wps:cNvSpPr>
                          <a:spLocks/>
                        </wps:cNvSpPr>
                        <wps:spPr bwMode="auto">
                          <a:xfrm>
                            <a:off x="7438" y="292"/>
                            <a:ext cx="1933" cy="4184"/>
                          </a:xfrm>
                          <a:custGeom>
                            <a:avLst/>
                            <a:gdLst>
                              <a:gd name="T0" fmla="+- 0 9371 7438"/>
                              <a:gd name="T1" fmla="*/ T0 w 1933"/>
                              <a:gd name="T2" fmla="+- 0 293 293"/>
                              <a:gd name="T3" fmla="*/ 293 h 4184"/>
                              <a:gd name="T4" fmla="+- 0 7438 7438"/>
                              <a:gd name="T5" fmla="*/ T4 w 1933"/>
                              <a:gd name="T6" fmla="+- 0 2225 293"/>
                              <a:gd name="T7" fmla="*/ 2225 h 4184"/>
                              <a:gd name="T8" fmla="+- 0 7438 7438"/>
                              <a:gd name="T9" fmla="*/ T8 w 1933"/>
                              <a:gd name="T10" fmla="+- 0 4477 293"/>
                              <a:gd name="T11" fmla="*/ 4477 h 4184"/>
                              <a:gd name="T12" fmla="+- 0 9371 7438"/>
                              <a:gd name="T13" fmla="*/ T12 w 1933"/>
                              <a:gd name="T14" fmla="+- 0 2545 293"/>
                              <a:gd name="T15" fmla="*/ 2545 h 4184"/>
                              <a:gd name="T16" fmla="+- 0 9371 7438"/>
                              <a:gd name="T17" fmla="*/ T16 w 1933"/>
                              <a:gd name="T18" fmla="+- 0 293 293"/>
                              <a:gd name="T19" fmla="*/ 293 h 4184"/>
                            </a:gdLst>
                            <a:ahLst/>
                            <a:cxnLst>
                              <a:cxn ang="0">
                                <a:pos x="T1" y="T3"/>
                              </a:cxn>
                              <a:cxn ang="0">
                                <a:pos x="T5" y="T7"/>
                              </a:cxn>
                              <a:cxn ang="0">
                                <a:pos x="T9" y="T11"/>
                              </a:cxn>
                              <a:cxn ang="0">
                                <a:pos x="T13" y="T15"/>
                              </a:cxn>
                              <a:cxn ang="0">
                                <a:pos x="T17" y="T19"/>
                              </a:cxn>
                            </a:cxnLst>
                            <a:rect l="0" t="0" r="r" b="b"/>
                            <a:pathLst>
                              <a:path w="1933" h="4184">
                                <a:moveTo>
                                  <a:pt x="1933" y="0"/>
                                </a:moveTo>
                                <a:lnTo>
                                  <a:pt x="0" y="1932"/>
                                </a:lnTo>
                                <a:lnTo>
                                  <a:pt x="0" y="4184"/>
                                </a:lnTo>
                                <a:lnTo>
                                  <a:pt x="1933" y="2252"/>
                                </a:lnTo>
                                <a:lnTo>
                                  <a:pt x="193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163243" name="Freeform 128"/>
                        <wps:cNvSpPr>
                          <a:spLocks/>
                        </wps:cNvSpPr>
                        <wps:spPr bwMode="auto">
                          <a:xfrm>
                            <a:off x="2619" y="292"/>
                            <a:ext cx="6751" cy="1933"/>
                          </a:xfrm>
                          <a:custGeom>
                            <a:avLst/>
                            <a:gdLst>
                              <a:gd name="T0" fmla="+- 0 9371 2620"/>
                              <a:gd name="T1" fmla="*/ T0 w 6751"/>
                              <a:gd name="T2" fmla="+- 0 293 293"/>
                              <a:gd name="T3" fmla="*/ 293 h 1933"/>
                              <a:gd name="T4" fmla="+- 0 4552 2620"/>
                              <a:gd name="T5" fmla="*/ T4 w 6751"/>
                              <a:gd name="T6" fmla="+- 0 293 293"/>
                              <a:gd name="T7" fmla="*/ 293 h 1933"/>
                              <a:gd name="T8" fmla="+- 0 2620 2620"/>
                              <a:gd name="T9" fmla="*/ T8 w 6751"/>
                              <a:gd name="T10" fmla="+- 0 2225 293"/>
                              <a:gd name="T11" fmla="*/ 2225 h 1933"/>
                              <a:gd name="T12" fmla="+- 0 7438 2620"/>
                              <a:gd name="T13" fmla="*/ T12 w 6751"/>
                              <a:gd name="T14" fmla="+- 0 2225 293"/>
                              <a:gd name="T15" fmla="*/ 2225 h 1933"/>
                              <a:gd name="T16" fmla="+- 0 9371 2620"/>
                              <a:gd name="T17" fmla="*/ T16 w 6751"/>
                              <a:gd name="T18" fmla="+- 0 293 293"/>
                              <a:gd name="T19" fmla="*/ 293 h 1933"/>
                            </a:gdLst>
                            <a:ahLst/>
                            <a:cxnLst>
                              <a:cxn ang="0">
                                <a:pos x="T1" y="T3"/>
                              </a:cxn>
                              <a:cxn ang="0">
                                <a:pos x="T5" y="T7"/>
                              </a:cxn>
                              <a:cxn ang="0">
                                <a:pos x="T9" y="T11"/>
                              </a:cxn>
                              <a:cxn ang="0">
                                <a:pos x="T13" y="T15"/>
                              </a:cxn>
                              <a:cxn ang="0">
                                <a:pos x="T17" y="T19"/>
                              </a:cxn>
                            </a:cxnLst>
                            <a:rect l="0" t="0" r="r" b="b"/>
                            <a:pathLst>
                              <a:path w="6751" h="1933">
                                <a:moveTo>
                                  <a:pt x="6751" y="0"/>
                                </a:moveTo>
                                <a:lnTo>
                                  <a:pt x="1932" y="0"/>
                                </a:lnTo>
                                <a:lnTo>
                                  <a:pt x="0" y="1932"/>
                                </a:lnTo>
                                <a:lnTo>
                                  <a:pt x="4818" y="1932"/>
                                </a:lnTo>
                                <a:lnTo>
                                  <a:pt x="67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62910" name="AutoShape 129"/>
                        <wps:cNvSpPr>
                          <a:spLocks/>
                        </wps:cNvSpPr>
                        <wps:spPr bwMode="auto">
                          <a:xfrm>
                            <a:off x="2619" y="292"/>
                            <a:ext cx="6751" cy="4184"/>
                          </a:xfrm>
                          <a:custGeom>
                            <a:avLst/>
                            <a:gdLst>
                              <a:gd name="T0" fmla="+- 0 2620 2620"/>
                              <a:gd name="T1" fmla="*/ T0 w 6751"/>
                              <a:gd name="T2" fmla="+- 0 2225 293"/>
                              <a:gd name="T3" fmla="*/ 2225 h 4184"/>
                              <a:gd name="T4" fmla="+- 0 4552 2620"/>
                              <a:gd name="T5" fmla="*/ T4 w 6751"/>
                              <a:gd name="T6" fmla="+- 0 293 293"/>
                              <a:gd name="T7" fmla="*/ 293 h 4184"/>
                              <a:gd name="T8" fmla="+- 0 9371 2620"/>
                              <a:gd name="T9" fmla="*/ T8 w 6751"/>
                              <a:gd name="T10" fmla="+- 0 293 293"/>
                              <a:gd name="T11" fmla="*/ 293 h 4184"/>
                              <a:gd name="T12" fmla="+- 0 9371 2620"/>
                              <a:gd name="T13" fmla="*/ T12 w 6751"/>
                              <a:gd name="T14" fmla="+- 0 2545 293"/>
                              <a:gd name="T15" fmla="*/ 2545 h 4184"/>
                              <a:gd name="T16" fmla="+- 0 7438 2620"/>
                              <a:gd name="T17" fmla="*/ T16 w 6751"/>
                              <a:gd name="T18" fmla="+- 0 4477 293"/>
                              <a:gd name="T19" fmla="*/ 4477 h 4184"/>
                              <a:gd name="T20" fmla="+- 0 2620 2620"/>
                              <a:gd name="T21" fmla="*/ T20 w 6751"/>
                              <a:gd name="T22" fmla="+- 0 4477 293"/>
                              <a:gd name="T23" fmla="*/ 4477 h 4184"/>
                              <a:gd name="T24" fmla="+- 0 2620 2620"/>
                              <a:gd name="T25" fmla="*/ T24 w 6751"/>
                              <a:gd name="T26" fmla="+- 0 2225 293"/>
                              <a:gd name="T27" fmla="*/ 2225 h 4184"/>
                              <a:gd name="T28" fmla="+- 0 2620 2620"/>
                              <a:gd name="T29" fmla="*/ T28 w 6751"/>
                              <a:gd name="T30" fmla="+- 0 2225 293"/>
                              <a:gd name="T31" fmla="*/ 2225 h 4184"/>
                              <a:gd name="T32" fmla="+- 0 7438 2620"/>
                              <a:gd name="T33" fmla="*/ T32 w 6751"/>
                              <a:gd name="T34" fmla="+- 0 2225 293"/>
                              <a:gd name="T35" fmla="*/ 2225 h 4184"/>
                              <a:gd name="T36" fmla="+- 0 9371 2620"/>
                              <a:gd name="T37" fmla="*/ T36 w 6751"/>
                              <a:gd name="T38" fmla="+- 0 293 293"/>
                              <a:gd name="T39" fmla="*/ 293 h 4184"/>
                              <a:gd name="T40" fmla="+- 0 7438 2620"/>
                              <a:gd name="T41" fmla="*/ T40 w 6751"/>
                              <a:gd name="T42" fmla="+- 0 2225 293"/>
                              <a:gd name="T43" fmla="*/ 2225 h 4184"/>
                              <a:gd name="T44" fmla="+- 0 7438 2620"/>
                              <a:gd name="T45" fmla="*/ T44 w 6751"/>
                              <a:gd name="T46" fmla="+- 0 4477 293"/>
                              <a:gd name="T47" fmla="*/ 4477 h 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51" h="4184">
                                <a:moveTo>
                                  <a:pt x="0" y="1932"/>
                                </a:moveTo>
                                <a:lnTo>
                                  <a:pt x="1932" y="0"/>
                                </a:lnTo>
                                <a:lnTo>
                                  <a:pt x="6751" y="0"/>
                                </a:lnTo>
                                <a:lnTo>
                                  <a:pt x="6751" y="2252"/>
                                </a:lnTo>
                                <a:lnTo>
                                  <a:pt x="4818" y="4184"/>
                                </a:lnTo>
                                <a:lnTo>
                                  <a:pt x="0" y="4184"/>
                                </a:lnTo>
                                <a:lnTo>
                                  <a:pt x="0" y="1932"/>
                                </a:lnTo>
                                <a:close/>
                                <a:moveTo>
                                  <a:pt x="0" y="1932"/>
                                </a:moveTo>
                                <a:lnTo>
                                  <a:pt x="4818" y="1932"/>
                                </a:lnTo>
                                <a:lnTo>
                                  <a:pt x="6751" y="0"/>
                                </a:lnTo>
                                <a:moveTo>
                                  <a:pt x="4818" y="1932"/>
                                </a:moveTo>
                                <a:lnTo>
                                  <a:pt x="4818" y="41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126487" name="Line 130"/>
                        <wps:cNvCnPr>
                          <a:cxnSpLocks noChangeShapeType="1"/>
                        </wps:cNvCnPr>
                        <wps:spPr bwMode="auto">
                          <a:xfrm>
                            <a:off x="7120" y="293"/>
                            <a:ext cx="0" cy="19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384455" name="Freeform 131"/>
                        <wps:cNvSpPr>
                          <a:spLocks/>
                        </wps:cNvSpPr>
                        <wps:spPr bwMode="auto">
                          <a:xfrm>
                            <a:off x="3776" y="648"/>
                            <a:ext cx="4276" cy="1316"/>
                          </a:xfrm>
                          <a:custGeom>
                            <a:avLst/>
                            <a:gdLst>
                              <a:gd name="T0" fmla="+- 0 8052 3776"/>
                              <a:gd name="T1" fmla="*/ T0 w 4276"/>
                              <a:gd name="T2" fmla="+- 0 649 649"/>
                              <a:gd name="T3" fmla="*/ 649 h 1316"/>
                              <a:gd name="T4" fmla="+- 0 5027 3776"/>
                              <a:gd name="T5" fmla="*/ T4 w 4276"/>
                              <a:gd name="T6" fmla="+- 0 649 649"/>
                              <a:gd name="T7" fmla="*/ 649 h 1316"/>
                              <a:gd name="T8" fmla="+- 0 3776 3776"/>
                              <a:gd name="T9" fmla="*/ T8 w 4276"/>
                              <a:gd name="T10" fmla="+- 0 1964 649"/>
                              <a:gd name="T11" fmla="*/ 1964 h 1316"/>
                              <a:gd name="T12" fmla="+- 0 6801 3776"/>
                              <a:gd name="T13" fmla="*/ T12 w 4276"/>
                              <a:gd name="T14" fmla="+- 0 1964 649"/>
                              <a:gd name="T15" fmla="*/ 1964 h 1316"/>
                              <a:gd name="T16" fmla="+- 0 8052 3776"/>
                              <a:gd name="T17" fmla="*/ T16 w 4276"/>
                              <a:gd name="T18" fmla="+- 0 649 649"/>
                              <a:gd name="T19" fmla="*/ 649 h 1316"/>
                            </a:gdLst>
                            <a:ahLst/>
                            <a:cxnLst>
                              <a:cxn ang="0">
                                <a:pos x="T1" y="T3"/>
                              </a:cxn>
                              <a:cxn ang="0">
                                <a:pos x="T5" y="T7"/>
                              </a:cxn>
                              <a:cxn ang="0">
                                <a:pos x="T9" y="T11"/>
                              </a:cxn>
                              <a:cxn ang="0">
                                <a:pos x="T13" y="T15"/>
                              </a:cxn>
                              <a:cxn ang="0">
                                <a:pos x="T17" y="T19"/>
                              </a:cxn>
                            </a:cxnLst>
                            <a:rect l="0" t="0" r="r" b="b"/>
                            <a:pathLst>
                              <a:path w="4276" h="1316">
                                <a:moveTo>
                                  <a:pt x="4276" y="0"/>
                                </a:moveTo>
                                <a:lnTo>
                                  <a:pt x="1251" y="0"/>
                                </a:lnTo>
                                <a:lnTo>
                                  <a:pt x="0" y="1315"/>
                                </a:lnTo>
                                <a:lnTo>
                                  <a:pt x="3025" y="1315"/>
                                </a:lnTo>
                                <a:lnTo>
                                  <a:pt x="4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79826" name="Freeform 132"/>
                        <wps:cNvSpPr>
                          <a:spLocks/>
                        </wps:cNvSpPr>
                        <wps:spPr bwMode="auto">
                          <a:xfrm>
                            <a:off x="3776" y="648"/>
                            <a:ext cx="4276" cy="1316"/>
                          </a:xfrm>
                          <a:custGeom>
                            <a:avLst/>
                            <a:gdLst>
                              <a:gd name="T0" fmla="+- 0 3776 3776"/>
                              <a:gd name="T1" fmla="*/ T0 w 4276"/>
                              <a:gd name="T2" fmla="+- 0 1964 649"/>
                              <a:gd name="T3" fmla="*/ 1964 h 1316"/>
                              <a:gd name="T4" fmla="+- 0 5027 3776"/>
                              <a:gd name="T5" fmla="*/ T4 w 4276"/>
                              <a:gd name="T6" fmla="+- 0 649 649"/>
                              <a:gd name="T7" fmla="*/ 649 h 1316"/>
                              <a:gd name="T8" fmla="+- 0 8052 3776"/>
                              <a:gd name="T9" fmla="*/ T8 w 4276"/>
                              <a:gd name="T10" fmla="+- 0 649 649"/>
                              <a:gd name="T11" fmla="*/ 649 h 1316"/>
                              <a:gd name="T12" fmla="+- 0 6801 3776"/>
                              <a:gd name="T13" fmla="*/ T12 w 4276"/>
                              <a:gd name="T14" fmla="+- 0 1964 649"/>
                              <a:gd name="T15" fmla="*/ 1964 h 1316"/>
                              <a:gd name="T16" fmla="+- 0 3776 3776"/>
                              <a:gd name="T17" fmla="*/ T16 w 4276"/>
                              <a:gd name="T18" fmla="+- 0 1964 649"/>
                              <a:gd name="T19" fmla="*/ 1964 h 1316"/>
                            </a:gdLst>
                            <a:ahLst/>
                            <a:cxnLst>
                              <a:cxn ang="0">
                                <a:pos x="T1" y="T3"/>
                              </a:cxn>
                              <a:cxn ang="0">
                                <a:pos x="T5" y="T7"/>
                              </a:cxn>
                              <a:cxn ang="0">
                                <a:pos x="T9" y="T11"/>
                              </a:cxn>
                              <a:cxn ang="0">
                                <a:pos x="T13" y="T15"/>
                              </a:cxn>
                              <a:cxn ang="0">
                                <a:pos x="T17" y="T19"/>
                              </a:cxn>
                            </a:cxnLst>
                            <a:rect l="0" t="0" r="r" b="b"/>
                            <a:pathLst>
                              <a:path w="4276" h="1316">
                                <a:moveTo>
                                  <a:pt x="0" y="1315"/>
                                </a:moveTo>
                                <a:lnTo>
                                  <a:pt x="1251" y="0"/>
                                </a:lnTo>
                                <a:lnTo>
                                  <a:pt x="4276" y="0"/>
                                </a:lnTo>
                                <a:lnTo>
                                  <a:pt x="3025" y="1315"/>
                                </a:lnTo>
                                <a:lnTo>
                                  <a:pt x="0" y="13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162034" name="Text Box 133"/>
                        <wps:cNvSpPr txBox="1">
                          <a:spLocks noChangeArrowheads="1"/>
                        </wps:cNvSpPr>
                        <wps:spPr bwMode="auto">
                          <a:xfrm>
                            <a:off x="4945" y="1025"/>
                            <a:ext cx="196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DC50" w14:textId="77777777" w:rsidR="000A142B" w:rsidRDefault="000A142B">
                              <w:pPr>
                                <w:spacing w:line="190" w:lineRule="exact"/>
                                <w:rPr>
                                  <w:sz w:val="17"/>
                                </w:rPr>
                              </w:pPr>
                              <w:r>
                                <w:rPr>
                                  <w:spacing w:val="-5"/>
                                  <w:sz w:val="17"/>
                                </w:rPr>
                                <w:t>IPP</w:t>
                              </w:r>
                              <w:r>
                                <w:rPr>
                                  <w:spacing w:val="-10"/>
                                  <w:sz w:val="17"/>
                                </w:rPr>
                                <w:t xml:space="preserve"> </w:t>
                              </w:r>
                              <w:r>
                                <w:rPr>
                                  <w:spacing w:val="-5"/>
                                  <w:sz w:val="17"/>
                                </w:rPr>
                                <w:t>tag</w:t>
                              </w:r>
                              <w:r>
                                <w:rPr>
                                  <w:spacing w:val="-10"/>
                                  <w:sz w:val="17"/>
                                </w:rPr>
                                <w:t xml:space="preserve"> </w:t>
                              </w:r>
                              <w:r>
                                <w:rPr>
                                  <w:spacing w:val="-5"/>
                                  <w:sz w:val="17"/>
                                </w:rPr>
                                <w:t>and</w:t>
                              </w:r>
                              <w:r>
                                <w:rPr>
                                  <w:spacing w:val="-7"/>
                                  <w:sz w:val="17"/>
                                </w:rPr>
                                <w:t xml:space="preserve"> </w:t>
                              </w:r>
                              <w:r>
                                <w:rPr>
                                  <w:spacing w:val="-5"/>
                                  <w:sz w:val="17"/>
                                </w:rPr>
                                <w:t>Test</w:t>
                              </w:r>
                              <w:r>
                                <w:rPr>
                                  <w:spacing w:val="-9"/>
                                  <w:sz w:val="17"/>
                                </w:rPr>
                                <w:t xml:space="preserve"> </w:t>
                              </w:r>
                              <w:r>
                                <w:rPr>
                                  <w:spacing w:val="-4"/>
                                  <w:sz w:val="17"/>
                                </w:rPr>
                                <w:t>Certificate</w:t>
                              </w:r>
                            </w:p>
                          </w:txbxContent>
                        </wps:txbx>
                        <wps:bodyPr rot="0" vert="horz" wrap="square" lIns="0" tIns="0" rIns="0" bIns="0" anchor="t" anchorCtr="0" upright="1">
                          <a:noAutofit/>
                        </wps:bodyPr>
                      </wps:wsp>
                      <wps:wsp>
                        <wps:cNvPr id="1473216120" name="Text Box 134"/>
                        <wps:cNvSpPr txBox="1">
                          <a:spLocks noChangeArrowheads="1"/>
                        </wps:cNvSpPr>
                        <wps:spPr bwMode="auto">
                          <a:xfrm>
                            <a:off x="2846" y="3651"/>
                            <a:ext cx="4157" cy="6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1B822" w14:textId="77777777" w:rsidR="000A142B" w:rsidRDefault="000A142B">
                              <w:pPr>
                                <w:spacing w:before="90"/>
                                <w:ind w:left="427" w:right="428"/>
                                <w:jc w:val="center"/>
                                <w:rPr>
                                  <w:rFonts w:ascii="MS PGothic" w:eastAsia="MS PGothic"/>
                                  <w:sz w:val="20"/>
                                </w:rPr>
                              </w:pPr>
                              <w:r>
                                <w:rPr>
                                  <w:rFonts w:ascii="MS PGothic" w:eastAsia="MS PGothic" w:hint="eastAsia"/>
                                  <w:spacing w:val="-8"/>
                                  <w:sz w:val="20"/>
                                </w:rPr>
                                <w:t>初物エフ・検査成績書 添付</w:t>
                              </w:r>
                            </w:p>
                            <w:p w14:paraId="4451DFFF" w14:textId="77777777" w:rsidR="000A142B" w:rsidRDefault="000A142B">
                              <w:pPr>
                                <w:spacing w:before="39"/>
                                <w:ind w:left="428" w:right="428"/>
                                <w:jc w:val="center"/>
                                <w:rPr>
                                  <w:sz w:val="20"/>
                                </w:rPr>
                              </w:pPr>
                              <w:r>
                                <w:rPr>
                                  <w:w w:val="95"/>
                                  <w:sz w:val="20"/>
                                </w:rPr>
                                <w:t>(IPP</w:t>
                              </w:r>
                              <w:r>
                                <w:rPr>
                                  <w:spacing w:val="-10"/>
                                  <w:w w:val="95"/>
                                  <w:sz w:val="20"/>
                                </w:rPr>
                                <w:t xml:space="preserve"> </w:t>
                              </w:r>
                              <w:r>
                                <w:rPr>
                                  <w:w w:val="95"/>
                                  <w:sz w:val="20"/>
                                </w:rPr>
                                <w:t>tag</w:t>
                              </w:r>
                              <w:r>
                                <w:rPr>
                                  <w:spacing w:val="-6"/>
                                  <w:w w:val="95"/>
                                  <w:sz w:val="20"/>
                                </w:rPr>
                                <w:t xml:space="preserve"> </w:t>
                              </w:r>
                              <w:r>
                                <w:rPr>
                                  <w:w w:val="95"/>
                                  <w:sz w:val="20"/>
                                </w:rPr>
                                <w:t>and</w:t>
                              </w:r>
                              <w:r>
                                <w:rPr>
                                  <w:spacing w:val="-9"/>
                                  <w:w w:val="95"/>
                                  <w:sz w:val="20"/>
                                </w:rPr>
                                <w:t xml:space="preserve"> </w:t>
                              </w:r>
                              <w:r>
                                <w:rPr>
                                  <w:w w:val="95"/>
                                  <w:sz w:val="20"/>
                                </w:rPr>
                                <w:t>Test</w:t>
                              </w:r>
                              <w:r>
                                <w:rPr>
                                  <w:spacing w:val="-9"/>
                                  <w:w w:val="95"/>
                                  <w:sz w:val="20"/>
                                </w:rPr>
                                <w:t xml:space="preserve"> </w:t>
                              </w:r>
                              <w:r>
                                <w:rPr>
                                  <w:w w:val="95"/>
                                  <w:sz w:val="20"/>
                                </w:rPr>
                                <w:t>Certificate</w:t>
                              </w:r>
                              <w:r>
                                <w:rPr>
                                  <w:spacing w:val="-6"/>
                                  <w:w w:val="95"/>
                                  <w:sz w:val="20"/>
                                </w:rPr>
                                <w:t xml:space="preserve"> </w:t>
                              </w:r>
                              <w:r>
                                <w:rPr>
                                  <w:w w:val="95"/>
                                  <w:sz w:val="20"/>
                                </w:rPr>
                                <w:t>attached.)</w:t>
                              </w:r>
                            </w:p>
                          </w:txbxContent>
                        </wps:txbx>
                        <wps:bodyPr rot="0" vert="horz" wrap="square" lIns="0" tIns="0" rIns="0" bIns="0" anchor="t" anchorCtr="0" upright="1">
                          <a:noAutofit/>
                        </wps:bodyPr>
                      </wps:wsp>
                      <wps:wsp>
                        <wps:cNvPr id="1416927679" name="Text Box 135"/>
                        <wps:cNvSpPr txBox="1">
                          <a:spLocks noChangeArrowheads="1"/>
                        </wps:cNvSpPr>
                        <wps:spPr bwMode="auto">
                          <a:xfrm>
                            <a:off x="5061" y="2437"/>
                            <a:ext cx="1801" cy="1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F19846" w14:textId="77777777" w:rsidR="000A142B" w:rsidRDefault="000A142B">
                              <w:pPr>
                                <w:spacing w:before="93"/>
                                <w:ind w:left="642" w:right="636"/>
                                <w:jc w:val="center"/>
                                <w:rPr>
                                  <w:sz w:val="21"/>
                                </w:rPr>
                              </w:pPr>
                              <w:r>
                                <w:rPr>
                                  <w:sz w:val="21"/>
                                </w:rPr>
                                <w:t>IPP</w:t>
                              </w:r>
                            </w:p>
                          </w:txbxContent>
                        </wps:txbx>
                        <wps:bodyPr rot="0" vert="horz" wrap="square" lIns="0" tIns="0" rIns="0" bIns="0" anchor="t" anchorCtr="0" upright="1">
                          <a:noAutofit/>
                        </wps:bodyPr>
                      </wps:wsp>
                      <wps:wsp>
                        <wps:cNvPr id="1828228007" name="Text Box 136"/>
                        <wps:cNvSpPr txBox="1">
                          <a:spLocks noChangeArrowheads="1"/>
                        </wps:cNvSpPr>
                        <wps:spPr bwMode="auto">
                          <a:xfrm>
                            <a:off x="2844" y="2421"/>
                            <a:ext cx="1801" cy="1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1887C" w14:textId="77777777" w:rsidR="000A142B" w:rsidRDefault="000A142B">
                              <w:pPr>
                                <w:spacing w:before="106"/>
                                <w:ind w:left="642" w:right="639"/>
                                <w:jc w:val="center"/>
                                <w:rPr>
                                  <w:sz w:val="19"/>
                                </w:rPr>
                              </w:pPr>
                              <w:r>
                                <w:rPr>
                                  <w:sz w:val="19"/>
                                </w:rPr>
                                <w:t>Label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11E62" id="Group 126" o:spid="_x0000_s1046" style="position:absolute;margin-left:130.6pt;margin-top:14.25pt;width:338.3pt;height:209.95pt;z-index:-251430400;mso-wrap-distance-left:0;mso-wrap-distance-right:0;mso-position-horizontal-relative:page" coordorigin="2612,285" coordsize="6766,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">
                <v:shape id="Freeform 127" o:spid="_x0000_s1047" style="position:absolute;left:7438;top:292;width:1933;height:4184;visibility:visible;mso-wrap-style:square;v-text-anchor:top" coordsize="1933,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" path="m1933,l,1932,,4184,1933,2252,1933,xe" fillcolor="#cdcdcd" stroked="f">
                  <v:path arrowok="t" o:connecttype="custom" o:connectlocs="1933,293;0,2225;0,4477;1933,2545;1933,293" o:connectangles="0,0,0,0,0"/>
                </v:shape>
                <v:shape id="Freeform 128" o:spid="_x0000_s1048" style="position:absolute;left:2619;top:292;width:6751;height:1933;visibility:visible;mso-wrap-style:square;v-text-anchor:top" coordsize="675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" path="m6751,l1932,,,1932r4818,l6751,xe" stroked="f">
                  <v:path arrowok="t" o:connecttype="custom" o:connectlocs="6751,293;1932,293;0,2225;4818,2225;6751,293" o:connectangles="0,0,0,0,0"/>
                </v:shape>
                <v:shape id="AutoShape 129" o:spid="_x0000_s1049" style="position:absolute;left:2619;top:292;width:6751;height:4184;visibility:visible;mso-wrap-style:square;v-text-anchor:top" coordsize="6751,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" path="m,1932l1932,,6751,r,2252l4818,4184,,4184,,1932xm,1932r4818,l6751,m4818,1932r,2252e" filled="f">
                  <v:path arrowok="t" o:connecttype="custom" o:connectlocs="0,2225;1932,293;6751,293;6751,2545;4818,4477;0,4477;0,2225;0,2225;4818,2225;6751,293;4818,2225;4818,4477" o:connectangles="0,0,0,0,0,0,0,0,0,0,0,0"/>
                </v:shape>
                <v:line id="Line 130" o:spid="_x0000_s1050" style="position:absolute;visibility:visible;mso-wrap-style:square" from="7120,293" to="7120,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"/>
                <v:shape id="Freeform 131" o:spid="_x0000_s1051" style="position:absolute;left:3776;top:648;width:4276;height:1316;visibility:visible;mso-wrap-style:square;v-text-anchor:top" coordsize="427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" path="m4276,l1251,,,1315r3025,l4276,xe" stroked="f">
                  <v:path arrowok="t" o:connecttype="custom" o:connectlocs="4276,649;1251,649;0,1964;3025,1964;4276,649" o:connectangles="0,0,0,0,0"/>
                </v:shape>
                <v:shape id="Freeform 132" o:spid="_x0000_s1052" style="position:absolute;left:3776;top:648;width:4276;height:1316;visibility:visible;mso-wrap-style:square;v-text-anchor:top" coordsize="427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" path="m,1315l1251,,4276,,3025,1315,,1315xe" filled="f">
                  <v:path arrowok="t" o:connecttype="custom" o:connectlocs="0,1964;1251,649;4276,649;3025,1964;0,1964" o:connectangles="0,0,0,0,0"/>
                </v:shape>
                <v:shape id="Text Box 133" o:spid="_x0000_s1053" type="#_x0000_t202" style="position:absolute;left:4945;top:1025;width:196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" filled="f" stroked="f">
                  <v:textbox inset="0,0,0,0">
                    <w:txbxContent>
                      <w:p w14:paraId="781ADC50" w14:textId="77777777" w:rsidR="000A142B" w:rsidRDefault="000A142B">
                        <w:pPr>
                          <w:spacing w:line="190" w:lineRule="exact"/>
                          <w:rPr>
                            <w:sz w:val="17"/>
                          </w:rPr>
                        </w:pPr>
                        <w:r>
                          <w:rPr>
                            <w:spacing w:val="-5"/>
                            <w:sz w:val="17"/>
                          </w:rPr>
                          <w:t>IPP</w:t>
                        </w:r>
                        <w:r>
                          <w:rPr>
                            <w:spacing w:val="-10"/>
                            <w:sz w:val="17"/>
                          </w:rPr>
                          <w:t xml:space="preserve"> </w:t>
                        </w:r>
                        <w:r>
                          <w:rPr>
                            <w:spacing w:val="-5"/>
                            <w:sz w:val="17"/>
                          </w:rPr>
                          <w:t>tag</w:t>
                        </w:r>
                        <w:r>
                          <w:rPr>
                            <w:spacing w:val="-10"/>
                            <w:sz w:val="17"/>
                          </w:rPr>
                          <w:t xml:space="preserve"> </w:t>
                        </w:r>
                        <w:r>
                          <w:rPr>
                            <w:spacing w:val="-5"/>
                            <w:sz w:val="17"/>
                          </w:rPr>
                          <w:t>and</w:t>
                        </w:r>
                        <w:r>
                          <w:rPr>
                            <w:spacing w:val="-7"/>
                            <w:sz w:val="17"/>
                          </w:rPr>
                          <w:t xml:space="preserve"> </w:t>
                        </w:r>
                        <w:r>
                          <w:rPr>
                            <w:spacing w:val="-5"/>
                            <w:sz w:val="17"/>
                          </w:rPr>
                          <w:t>Test</w:t>
                        </w:r>
                        <w:r>
                          <w:rPr>
                            <w:spacing w:val="-9"/>
                            <w:sz w:val="17"/>
                          </w:rPr>
                          <w:t xml:space="preserve"> </w:t>
                        </w:r>
                        <w:r>
                          <w:rPr>
                            <w:spacing w:val="-4"/>
                            <w:sz w:val="17"/>
                          </w:rPr>
                          <w:t>Certificate</w:t>
                        </w:r>
                      </w:p>
                    </w:txbxContent>
                  </v:textbox>
                </v:shape>
                <v:shape id="Text Box 134" o:spid="_x0000_s1054" type="#_x0000_t202" style="position:absolute;left:2846;top:3651;width:4157;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" filled="f">
                  <v:textbox inset="0,0,0,0">
                    <w:txbxContent>
                      <w:p w14:paraId="6F91B822" w14:textId="77777777" w:rsidR="000A142B" w:rsidRDefault="000A142B">
                        <w:pPr>
                          <w:spacing w:before="90"/>
                          <w:ind w:left="427" w:right="428"/>
                          <w:jc w:val="center"/>
                          <w:rPr>
                            <w:rFonts w:ascii="MS PGothic" w:eastAsia="MS PGothic"/>
                            <w:sz w:val="20"/>
                          </w:rPr>
                        </w:pPr>
                        <w:r>
                          <w:rPr>
                            <w:rFonts w:ascii="MS PGothic" w:eastAsia="MS PGothic" w:hint="eastAsia"/>
                            <w:spacing w:val="-8"/>
                            <w:sz w:val="20"/>
                          </w:rPr>
                          <w:t>初物エフ・検査成績書 添付</w:t>
                        </w:r>
                      </w:p>
                      <w:p w14:paraId="4451DFFF" w14:textId="77777777" w:rsidR="000A142B" w:rsidRDefault="000A142B">
                        <w:pPr>
                          <w:spacing w:before="39"/>
                          <w:ind w:left="428" w:right="428"/>
                          <w:jc w:val="center"/>
                          <w:rPr>
                            <w:sz w:val="20"/>
                          </w:rPr>
                        </w:pPr>
                        <w:r>
                          <w:rPr>
                            <w:w w:val="95"/>
                            <w:sz w:val="20"/>
                          </w:rPr>
                          <w:t>(IPP</w:t>
                        </w:r>
                        <w:r>
                          <w:rPr>
                            <w:spacing w:val="-10"/>
                            <w:w w:val="95"/>
                            <w:sz w:val="20"/>
                          </w:rPr>
                          <w:t xml:space="preserve"> </w:t>
                        </w:r>
                        <w:r>
                          <w:rPr>
                            <w:w w:val="95"/>
                            <w:sz w:val="20"/>
                          </w:rPr>
                          <w:t>tag</w:t>
                        </w:r>
                        <w:r>
                          <w:rPr>
                            <w:spacing w:val="-6"/>
                            <w:w w:val="95"/>
                            <w:sz w:val="20"/>
                          </w:rPr>
                          <w:t xml:space="preserve"> </w:t>
                        </w:r>
                        <w:r>
                          <w:rPr>
                            <w:w w:val="95"/>
                            <w:sz w:val="20"/>
                          </w:rPr>
                          <w:t>and</w:t>
                        </w:r>
                        <w:r>
                          <w:rPr>
                            <w:spacing w:val="-9"/>
                            <w:w w:val="95"/>
                            <w:sz w:val="20"/>
                          </w:rPr>
                          <w:t xml:space="preserve"> </w:t>
                        </w:r>
                        <w:r>
                          <w:rPr>
                            <w:w w:val="95"/>
                            <w:sz w:val="20"/>
                          </w:rPr>
                          <w:t>Test</w:t>
                        </w:r>
                        <w:r>
                          <w:rPr>
                            <w:spacing w:val="-9"/>
                            <w:w w:val="95"/>
                            <w:sz w:val="20"/>
                          </w:rPr>
                          <w:t xml:space="preserve"> </w:t>
                        </w:r>
                        <w:r>
                          <w:rPr>
                            <w:w w:val="95"/>
                            <w:sz w:val="20"/>
                          </w:rPr>
                          <w:t>Certificate</w:t>
                        </w:r>
                        <w:r>
                          <w:rPr>
                            <w:spacing w:val="-6"/>
                            <w:w w:val="95"/>
                            <w:sz w:val="20"/>
                          </w:rPr>
                          <w:t xml:space="preserve"> </w:t>
                        </w:r>
                        <w:r>
                          <w:rPr>
                            <w:w w:val="95"/>
                            <w:sz w:val="20"/>
                          </w:rPr>
                          <w:t>attached.)</w:t>
                        </w:r>
                      </w:p>
                    </w:txbxContent>
                  </v:textbox>
                </v:shape>
                <v:shape id="Text Box 135" o:spid="_x0000_s1055" type="#_x0000_t202" style="position:absolute;left:5061;top:2437;width:1801;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" filled="f">
                  <v:textbox inset="0,0,0,0">
                    <w:txbxContent>
                      <w:p w14:paraId="05F19846" w14:textId="77777777" w:rsidR="000A142B" w:rsidRDefault="000A142B">
                        <w:pPr>
                          <w:spacing w:before="93"/>
                          <w:ind w:left="642" w:right="636"/>
                          <w:jc w:val="center"/>
                          <w:rPr>
                            <w:sz w:val="21"/>
                          </w:rPr>
                        </w:pPr>
                        <w:r>
                          <w:rPr>
                            <w:sz w:val="21"/>
                          </w:rPr>
                          <w:t>IPP</w:t>
                        </w:r>
                      </w:p>
                    </w:txbxContent>
                  </v:textbox>
                </v:shape>
                <v:shape id="Text Box 136" o:spid="_x0000_s1056" type="#_x0000_t202" style="position:absolute;left:2844;top:2421;width:1801;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" filled="f">
                  <v:textbox inset="0,0,0,0">
                    <w:txbxContent>
                      <w:p w14:paraId="5581887C" w14:textId="77777777" w:rsidR="000A142B" w:rsidRDefault="000A142B">
                        <w:pPr>
                          <w:spacing w:before="106"/>
                          <w:ind w:left="642" w:right="639"/>
                          <w:jc w:val="center"/>
                          <w:rPr>
                            <w:sz w:val="19"/>
                          </w:rPr>
                        </w:pPr>
                        <w:r>
                          <w:rPr>
                            <w:sz w:val="19"/>
                          </w:rPr>
                          <w:t>Label</w:t>
                        </w:r>
                      </w:p>
                    </w:txbxContent>
                  </v:textbox>
                </v:shape>
                <w10:wrap type="topAndBottom" anchorx="page"/>
              </v:group>
            </w:pict>
          </mc:Fallback>
        </mc:AlternateContent>
      </w:r>
    </w:p>
    <w:p w14:paraId="5BB8DB91" w14:textId="77777777" w:rsidR="000A142B" w:rsidRDefault="000A142B">
      <w:pPr>
        <w:pStyle w:val="BodyText"/>
        <w:ind w:left="0"/>
      </w:pPr>
    </w:p>
    <w:p w14:paraId="5DCC28A5" w14:textId="77777777" w:rsidR="000A142B" w:rsidRDefault="000A142B">
      <w:pPr>
        <w:pStyle w:val="BodyText"/>
        <w:spacing w:before="2"/>
        <w:ind w:left="0"/>
        <w:rPr>
          <w:sz w:val="19"/>
        </w:rPr>
      </w:pPr>
    </w:p>
    <w:p w14:paraId="7C4020CC" w14:textId="77777777" w:rsidR="000A142B" w:rsidRDefault="000A142B">
      <w:pPr>
        <w:pStyle w:val="BodyText"/>
        <w:spacing w:line="295" w:lineRule="auto"/>
        <w:ind w:right="591" w:hanging="272"/>
      </w:pPr>
      <w:r>
        <w:rPr>
          <w:noProof/>
          <w:position w:val="-4"/>
        </w:rPr>
        <w:drawing>
          <wp:inline distT="0" distB="0" distL="0" distR="0" wp14:anchorId="41A1B714" wp14:editId="73F95A19">
            <wp:extent cx="143946" cy="121073"/>
            <wp:effectExtent l="0" t="0" r="0" b="0"/>
            <wp:docPr id="49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See</w:t>
      </w:r>
      <w:r>
        <w:rPr>
          <w:spacing w:val="-10"/>
        </w:rPr>
        <w:t xml:space="preserve"> </w:t>
      </w:r>
      <w:r>
        <w:t>below</w:t>
      </w:r>
      <w:r>
        <w:rPr>
          <w:spacing w:val="-8"/>
        </w:rPr>
        <w:t xml:space="preserve"> </w:t>
      </w:r>
      <w:r>
        <w:t>for</w:t>
      </w:r>
      <w:r>
        <w:rPr>
          <w:spacing w:val="-9"/>
        </w:rPr>
        <w:t xml:space="preserve"> </w:t>
      </w:r>
      <w:r>
        <w:t>the</w:t>
      </w:r>
      <w:r>
        <w:rPr>
          <w:spacing w:val="-7"/>
        </w:rPr>
        <w:t xml:space="preserve"> </w:t>
      </w:r>
      <w:r>
        <w:t>indication</w:t>
      </w:r>
      <w:r>
        <w:rPr>
          <w:spacing w:val="-8"/>
        </w:rPr>
        <w:t xml:space="preserve"> </w:t>
      </w:r>
      <w:r>
        <w:t>of</w:t>
      </w:r>
      <w:r>
        <w:rPr>
          <w:spacing w:val="-9"/>
        </w:rPr>
        <w:t xml:space="preserve"> </w:t>
      </w:r>
      <w:r>
        <w:t>IPP</w:t>
      </w:r>
      <w:r>
        <w:rPr>
          <w:spacing w:val="-9"/>
        </w:rPr>
        <w:t xml:space="preserve"> </w:t>
      </w:r>
      <w:r>
        <w:t>and</w:t>
      </w:r>
      <w:r>
        <w:rPr>
          <w:spacing w:val="-9"/>
        </w:rPr>
        <w:t xml:space="preserve"> </w:t>
      </w:r>
      <w:r>
        <w:t>the</w:t>
      </w:r>
      <w:r>
        <w:rPr>
          <w:spacing w:val="-8"/>
        </w:rPr>
        <w:t xml:space="preserve"> </w:t>
      </w:r>
      <w:r>
        <w:t>attachment</w:t>
      </w:r>
      <w:r>
        <w:rPr>
          <w:spacing w:val="-7"/>
        </w:rPr>
        <w:t xml:space="preserve"> </w:t>
      </w:r>
      <w:r>
        <w:t>of</w:t>
      </w:r>
      <w:r>
        <w:rPr>
          <w:spacing w:val="-9"/>
        </w:rPr>
        <w:t xml:space="preserve"> </w:t>
      </w:r>
      <w:r>
        <w:t>an</w:t>
      </w:r>
      <w:r>
        <w:rPr>
          <w:spacing w:val="-9"/>
        </w:rPr>
        <w:t xml:space="preserve"> </w:t>
      </w:r>
      <w:r>
        <w:t>IPP</w:t>
      </w:r>
      <w:r>
        <w:rPr>
          <w:spacing w:val="-8"/>
        </w:rPr>
        <w:t xml:space="preserve"> </w:t>
      </w:r>
      <w:r>
        <w:t>tag</w:t>
      </w:r>
      <w:r>
        <w:rPr>
          <w:spacing w:val="-9"/>
        </w:rPr>
        <w:t xml:space="preserve"> </w:t>
      </w:r>
      <w:r>
        <w:t>(PSW)</w:t>
      </w:r>
      <w:r>
        <w:rPr>
          <w:spacing w:val="-7"/>
        </w:rPr>
        <w:t xml:space="preserve"> </w:t>
      </w:r>
      <w:r>
        <w:t>and</w:t>
      </w:r>
      <w:r>
        <w:rPr>
          <w:spacing w:val="-7"/>
        </w:rPr>
        <w:t xml:space="preserve"> </w:t>
      </w:r>
      <w:r>
        <w:t>a</w:t>
      </w:r>
      <w:r>
        <w:rPr>
          <w:spacing w:val="-8"/>
        </w:rPr>
        <w:t xml:space="preserve"> </w:t>
      </w:r>
      <w:r>
        <w:t>test</w:t>
      </w:r>
      <w:r>
        <w:rPr>
          <w:spacing w:val="-9"/>
        </w:rPr>
        <w:t xml:space="preserve"> </w:t>
      </w:r>
      <w:r>
        <w:t>certificate</w:t>
      </w:r>
      <w:r>
        <w:rPr>
          <w:spacing w:val="-9"/>
        </w:rPr>
        <w:t xml:space="preserve"> </w:t>
      </w:r>
      <w:r>
        <w:t>on</w:t>
      </w:r>
      <w:r>
        <w:rPr>
          <w:spacing w:val="-53"/>
        </w:rPr>
        <w:t xml:space="preserve"> </w:t>
      </w:r>
      <w:r>
        <w:rPr>
          <w:spacing w:val="-5"/>
        </w:rPr>
        <w:t>foldable</w:t>
      </w:r>
      <w:r>
        <w:rPr>
          <w:spacing w:val="-11"/>
        </w:rPr>
        <w:t xml:space="preserve"> </w:t>
      </w:r>
      <w:r>
        <w:rPr>
          <w:spacing w:val="-5"/>
        </w:rPr>
        <w:t>resin</w:t>
      </w:r>
      <w:r>
        <w:rPr>
          <w:spacing w:val="-11"/>
        </w:rPr>
        <w:t xml:space="preserve"> </w:t>
      </w:r>
      <w:r>
        <w:rPr>
          <w:spacing w:val="-5"/>
        </w:rPr>
        <w:t>containers</w:t>
      </w:r>
      <w:r>
        <w:rPr>
          <w:spacing w:val="-9"/>
        </w:rPr>
        <w:t xml:space="preserve"> </w:t>
      </w:r>
      <w:r>
        <w:rPr>
          <w:spacing w:val="-5"/>
        </w:rPr>
        <w:t>(hereinafter</w:t>
      </w:r>
      <w:r>
        <w:rPr>
          <w:spacing w:val="-10"/>
        </w:rPr>
        <w:t xml:space="preserve"> </w:t>
      </w:r>
      <w:r>
        <w:rPr>
          <w:spacing w:val="-5"/>
        </w:rPr>
        <w:t>referred</w:t>
      </w:r>
      <w:r>
        <w:rPr>
          <w:spacing w:val="-11"/>
        </w:rPr>
        <w:t xml:space="preserve"> </w:t>
      </w:r>
      <w:r>
        <w:rPr>
          <w:spacing w:val="-4"/>
        </w:rPr>
        <w:t>to</w:t>
      </w:r>
      <w:r>
        <w:rPr>
          <w:spacing w:val="-11"/>
        </w:rPr>
        <w:t xml:space="preserve"> </w:t>
      </w:r>
      <w:r>
        <w:rPr>
          <w:spacing w:val="-4"/>
        </w:rPr>
        <w:t>as</w:t>
      </w:r>
      <w:r>
        <w:rPr>
          <w:spacing w:val="-9"/>
        </w:rPr>
        <w:t xml:space="preserve"> </w:t>
      </w:r>
      <w:r>
        <w:rPr>
          <w:spacing w:val="-4"/>
        </w:rPr>
        <w:t>“Oricon”)</w:t>
      </w:r>
    </w:p>
    <w:p w14:paraId="433730AA" w14:textId="77777777" w:rsidR="000A142B" w:rsidRDefault="000A142B">
      <w:pPr>
        <w:pStyle w:val="ListParagraph"/>
        <w:numPr>
          <w:ilvl w:val="0"/>
          <w:numId w:val="63"/>
        </w:numPr>
        <w:tabs>
          <w:tab w:val="left" w:pos="1644"/>
        </w:tabs>
        <w:spacing w:before="123"/>
        <w:rPr>
          <w:sz w:val="20"/>
        </w:rPr>
      </w:pPr>
      <w:r>
        <w:rPr>
          <w:w w:val="95"/>
          <w:sz w:val="20"/>
        </w:rPr>
        <w:t>Method</w:t>
      </w:r>
      <w:r>
        <w:rPr>
          <w:spacing w:val="-4"/>
          <w:w w:val="95"/>
          <w:sz w:val="20"/>
        </w:rPr>
        <w:t xml:space="preserve"> </w:t>
      </w:r>
      <w:r>
        <w:rPr>
          <w:w w:val="95"/>
          <w:sz w:val="20"/>
        </w:rPr>
        <w:t>of</w:t>
      </w:r>
      <w:r>
        <w:rPr>
          <w:spacing w:val="-7"/>
          <w:w w:val="95"/>
          <w:sz w:val="20"/>
        </w:rPr>
        <w:t xml:space="preserve"> </w:t>
      </w:r>
      <w:r>
        <w:rPr>
          <w:w w:val="95"/>
          <w:sz w:val="20"/>
        </w:rPr>
        <w:t>IPP</w:t>
      </w:r>
      <w:r>
        <w:rPr>
          <w:spacing w:val="-5"/>
          <w:w w:val="95"/>
          <w:sz w:val="20"/>
        </w:rPr>
        <w:t xml:space="preserve"> </w:t>
      </w:r>
      <w:r>
        <w:rPr>
          <w:w w:val="95"/>
          <w:sz w:val="20"/>
        </w:rPr>
        <w:t>indication</w:t>
      </w:r>
      <w:r>
        <w:rPr>
          <w:spacing w:val="-4"/>
          <w:w w:val="95"/>
          <w:sz w:val="20"/>
        </w:rPr>
        <w:t xml:space="preserve"> </w:t>
      </w:r>
      <w:r>
        <w:rPr>
          <w:w w:val="95"/>
          <w:sz w:val="20"/>
        </w:rPr>
        <w:t>on</w:t>
      </w:r>
      <w:r>
        <w:rPr>
          <w:spacing w:val="-4"/>
          <w:w w:val="95"/>
          <w:sz w:val="20"/>
        </w:rPr>
        <w:t xml:space="preserve"> </w:t>
      </w:r>
      <w:r>
        <w:rPr>
          <w:w w:val="95"/>
          <w:sz w:val="20"/>
        </w:rPr>
        <w:t>an</w:t>
      </w:r>
      <w:r>
        <w:rPr>
          <w:spacing w:val="-7"/>
          <w:w w:val="95"/>
          <w:sz w:val="20"/>
        </w:rPr>
        <w:t xml:space="preserve"> </w:t>
      </w:r>
      <w:r>
        <w:rPr>
          <w:w w:val="95"/>
          <w:sz w:val="20"/>
        </w:rPr>
        <w:t>Oricon</w:t>
      </w:r>
    </w:p>
    <w:p w14:paraId="3752BBA8" w14:textId="77777777" w:rsidR="000A142B" w:rsidRDefault="000A142B">
      <w:pPr>
        <w:pStyle w:val="ListParagraph"/>
        <w:numPr>
          <w:ilvl w:val="1"/>
          <w:numId w:val="63"/>
        </w:numPr>
        <w:tabs>
          <w:tab w:val="left" w:pos="1927"/>
        </w:tabs>
        <w:spacing w:before="53"/>
        <w:rPr>
          <w:sz w:val="20"/>
        </w:rPr>
      </w:pPr>
      <w:r>
        <w:rPr>
          <w:w w:val="95"/>
          <w:sz w:val="20"/>
        </w:rPr>
        <w:t>Indicating</w:t>
      </w:r>
      <w:r>
        <w:rPr>
          <w:spacing w:val="-8"/>
          <w:w w:val="95"/>
          <w:sz w:val="20"/>
        </w:rPr>
        <w:t xml:space="preserve"> </w:t>
      </w:r>
      <w:r>
        <w:rPr>
          <w:w w:val="95"/>
          <w:sz w:val="20"/>
        </w:rPr>
        <w:t>“IPP”</w:t>
      </w:r>
      <w:r>
        <w:rPr>
          <w:spacing w:val="-7"/>
          <w:w w:val="95"/>
          <w:sz w:val="20"/>
        </w:rPr>
        <w:t xml:space="preserve"> </w:t>
      </w:r>
      <w:r>
        <w:rPr>
          <w:w w:val="95"/>
          <w:sz w:val="20"/>
        </w:rPr>
        <w:t>on</w:t>
      </w:r>
      <w:r>
        <w:rPr>
          <w:spacing w:val="-8"/>
          <w:w w:val="95"/>
          <w:sz w:val="20"/>
        </w:rPr>
        <w:t xml:space="preserve"> </w:t>
      </w:r>
      <w:r>
        <w:rPr>
          <w:w w:val="95"/>
          <w:sz w:val="20"/>
        </w:rPr>
        <w:t>the</w:t>
      </w:r>
      <w:r>
        <w:rPr>
          <w:spacing w:val="-8"/>
          <w:w w:val="95"/>
          <w:sz w:val="20"/>
        </w:rPr>
        <w:t xml:space="preserve"> </w:t>
      </w:r>
      <w:r>
        <w:rPr>
          <w:w w:val="95"/>
          <w:sz w:val="20"/>
        </w:rPr>
        <w:t>front</w:t>
      </w:r>
      <w:r>
        <w:rPr>
          <w:spacing w:val="-8"/>
          <w:w w:val="95"/>
          <w:sz w:val="20"/>
        </w:rPr>
        <w:t xml:space="preserve"> </w:t>
      </w:r>
      <w:r>
        <w:rPr>
          <w:w w:val="95"/>
          <w:sz w:val="20"/>
        </w:rPr>
        <w:t>side</w:t>
      </w:r>
    </w:p>
    <w:p w14:paraId="7BF5E3F6" w14:textId="578B3BB8" w:rsidR="000A142B" w:rsidRDefault="000D43A9">
      <w:pPr>
        <w:pStyle w:val="BodyText"/>
        <w:ind w:left="1926"/>
      </w:pPr>
      <w:r>
        <w:rPr>
          <w:noProof/>
        </w:rPr>
        <mc:AlternateContent>
          <mc:Choice Requires="wpg">
            <w:drawing>
              <wp:anchor distT="0" distB="0" distL="0" distR="0" simplePos="0" relativeHeight="251887104" behindDoc="1" locked="0" layoutInCell="1" allowOverlap="1" wp14:anchorId="7F07768E" wp14:editId="21E133C1">
                <wp:simplePos x="0" y="0"/>
                <wp:positionH relativeFrom="page">
                  <wp:posOffset>1511935</wp:posOffset>
                </wp:positionH>
                <wp:positionV relativeFrom="paragraph">
                  <wp:posOffset>235585</wp:posOffset>
                </wp:positionV>
                <wp:extent cx="5319395" cy="1728470"/>
                <wp:effectExtent l="0" t="0" r="0" b="0"/>
                <wp:wrapTopAndBottom/>
                <wp:docPr id="29922802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1728470"/>
                          <a:chOff x="2381" y="371"/>
                          <a:chExt cx="8377" cy="2722"/>
                        </a:xfrm>
                      </wpg:grpSpPr>
                      <pic:pic xmlns:pic="http://schemas.openxmlformats.org/drawingml/2006/picture">
                        <pic:nvPicPr>
                          <pic:cNvPr id="1385375997" name="Picture 13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381" y="371"/>
                            <a:ext cx="3556" cy="2722"/>
                          </a:xfrm>
                          <a:prstGeom prst="rect">
                            <a:avLst/>
                          </a:prstGeom>
                          <a:noFill/>
                          <a:extLst>
                            <a:ext uri="{909E8E84-426E-40DD-AFC4-6F175D3DCCD1}">
                              <a14:hiddenFill xmlns:a14="http://schemas.microsoft.com/office/drawing/2010/main">
                                <a:solidFill>
                                  <a:srgbClr val="FFFFFF"/>
                                </a:solidFill>
                              </a14:hiddenFill>
                            </a:ext>
                          </a:extLst>
                        </pic:spPr>
                      </pic:pic>
                      <wps:wsp>
                        <wps:cNvPr id="1436361184" name="AutoShape 139"/>
                        <wps:cNvSpPr>
                          <a:spLocks/>
                        </wps:cNvSpPr>
                        <wps:spPr bwMode="auto">
                          <a:xfrm>
                            <a:off x="4388" y="2058"/>
                            <a:ext cx="1928" cy="600"/>
                          </a:xfrm>
                          <a:custGeom>
                            <a:avLst/>
                            <a:gdLst>
                              <a:gd name="T0" fmla="+- 0 4456 4388"/>
                              <a:gd name="T1" fmla="*/ T0 w 1928"/>
                              <a:gd name="T2" fmla="+- 0 2539 2058"/>
                              <a:gd name="T3" fmla="*/ 2539 h 600"/>
                              <a:gd name="T4" fmla="+- 0 4432 4388"/>
                              <a:gd name="T5" fmla="*/ T4 w 1928"/>
                              <a:gd name="T6" fmla="+- 0 2541 2058"/>
                              <a:gd name="T7" fmla="*/ 2541 h 600"/>
                              <a:gd name="T8" fmla="+- 0 4411 4388"/>
                              <a:gd name="T9" fmla="*/ T8 w 1928"/>
                              <a:gd name="T10" fmla="+- 0 2552 2058"/>
                              <a:gd name="T11" fmla="*/ 2552 h 600"/>
                              <a:gd name="T12" fmla="+- 0 4396 4388"/>
                              <a:gd name="T13" fmla="*/ T12 w 1928"/>
                              <a:gd name="T14" fmla="+- 0 2569 2058"/>
                              <a:gd name="T15" fmla="*/ 2569 h 600"/>
                              <a:gd name="T16" fmla="+- 0 4388 4388"/>
                              <a:gd name="T17" fmla="*/ T16 w 1928"/>
                              <a:gd name="T18" fmla="+- 0 2591 2058"/>
                              <a:gd name="T19" fmla="*/ 2591 h 600"/>
                              <a:gd name="T20" fmla="+- 0 4390 4388"/>
                              <a:gd name="T21" fmla="*/ T20 w 1928"/>
                              <a:gd name="T22" fmla="+- 0 2615 2058"/>
                              <a:gd name="T23" fmla="*/ 2615 h 600"/>
                              <a:gd name="T24" fmla="+- 0 4401 4388"/>
                              <a:gd name="T25" fmla="*/ T24 w 1928"/>
                              <a:gd name="T26" fmla="+- 0 2636 2058"/>
                              <a:gd name="T27" fmla="*/ 2636 h 600"/>
                              <a:gd name="T28" fmla="+- 0 4419 4388"/>
                              <a:gd name="T29" fmla="*/ T28 w 1928"/>
                              <a:gd name="T30" fmla="+- 0 2651 2058"/>
                              <a:gd name="T31" fmla="*/ 2651 h 600"/>
                              <a:gd name="T32" fmla="+- 0 4440 4388"/>
                              <a:gd name="T33" fmla="*/ T32 w 1928"/>
                              <a:gd name="T34" fmla="+- 0 2658 2058"/>
                              <a:gd name="T35" fmla="*/ 2658 h 600"/>
                              <a:gd name="T36" fmla="+- 0 4464 4388"/>
                              <a:gd name="T37" fmla="*/ T36 w 1928"/>
                              <a:gd name="T38" fmla="+- 0 2656 2058"/>
                              <a:gd name="T39" fmla="*/ 2656 h 600"/>
                              <a:gd name="T40" fmla="+- 0 4485 4388"/>
                              <a:gd name="T41" fmla="*/ T40 w 1928"/>
                              <a:gd name="T42" fmla="+- 0 2645 2058"/>
                              <a:gd name="T43" fmla="*/ 2645 h 600"/>
                              <a:gd name="T44" fmla="+- 0 4500 4388"/>
                              <a:gd name="T45" fmla="*/ T44 w 1928"/>
                              <a:gd name="T46" fmla="+- 0 2628 2058"/>
                              <a:gd name="T47" fmla="*/ 2628 h 600"/>
                              <a:gd name="T48" fmla="+- 0 4505 4388"/>
                              <a:gd name="T49" fmla="*/ T48 w 1928"/>
                              <a:gd name="T50" fmla="+- 0 2613 2058"/>
                              <a:gd name="T51" fmla="*/ 2613 h 600"/>
                              <a:gd name="T52" fmla="+- 0 4452 4388"/>
                              <a:gd name="T53" fmla="*/ T52 w 1928"/>
                              <a:gd name="T54" fmla="+- 0 2613 2058"/>
                              <a:gd name="T55" fmla="*/ 2613 h 600"/>
                              <a:gd name="T56" fmla="+- 0 4444 4388"/>
                              <a:gd name="T57" fmla="*/ T56 w 1928"/>
                              <a:gd name="T58" fmla="+- 0 2584 2058"/>
                              <a:gd name="T59" fmla="*/ 2584 h 600"/>
                              <a:gd name="T60" fmla="+- 0 4499 4388"/>
                              <a:gd name="T61" fmla="*/ T60 w 1928"/>
                              <a:gd name="T62" fmla="+- 0 2569 2058"/>
                              <a:gd name="T63" fmla="*/ 2569 h 600"/>
                              <a:gd name="T64" fmla="+- 0 4495 4388"/>
                              <a:gd name="T65" fmla="*/ T64 w 1928"/>
                              <a:gd name="T66" fmla="+- 0 2561 2058"/>
                              <a:gd name="T67" fmla="*/ 2561 h 600"/>
                              <a:gd name="T68" fmla="+- 0 4477 4388"/>
                              <a:gd name="T69" fmla="*/ T68 w 1928"/>
                              <a:gd name="T70" fmla="+- 0 2546 2058"/>
                              <a:gd name="T71" fmla="*/ 2546 h 600"/>
                              <a:gd name="T72" fmla="+- 0 4456 4388"/>
                              <a:gd name="T73" fmla="*/ T72 w 1928"/>
                              <a:gd name="T74" fmla="+- 0 2539 2058"/>
                              <a:gd name="T75" fmla="*/ 2539 h 600"/>
                              <a:gd name="T76" fmla="+- 0 4499 4388"/>
                              <a:gd name="T77" fmla="*/ T76 w 1928"/>
                              <a:gd name="T78" fmla="+- 0 2569 2058"/>
                              <a:gd name="T79" fmla="*/ 2569 h 600"/>
                              <a:gd name="T80" fmla="+- 0 4444 4388"/>
                              <a:gd name="T81" fmla="*/ T80 w 1928"/>
                              <a:gd name="T82" fmla="+- 0 2584 2058"/>
                              <a:gd name="T83" fmla="*/ 2584 h 600"/>
                              <a:gd name="T84" fmla="+- 0 4452 4388"/>
                              <a:gd name="T85" fmla="*/ T84 w 1928"/>
                              <a:gd name="T86" fmla="+- 0 2613 2058"/>
                              <a:gd name="T87" fmla="*/ 2613 h 600"/>
                              <a:gd name="T88" fmla="+- 0 4507 4388"/>
                              <a:gd name="T89" fmla="*/ T88 w 1928"/>
                              <a:gd name="T90" fmla="+- 0 2597 2058"/>
                              <a:gd name="T91" fmla="*/ 2597 h 600"/>
                              <a:gd name="T92" fmla="+- 0 4506 4388"/>
                              <a:gd name="T93" fmla="*/ T92 w 1928"/>
                              <a:gd name="T94" fmla="+- 0 2582 2058"/>
                              <a:gd name="T95" fmla="*/ 2582 h 600"/>
                              <a:gd name="T96" fmla="+- 0 4499 4388"/>
                              <a:gd name="T97" fmla="*/ T96 w 1928"/>
                              <a:gd name="T98" fmla="+- 0 2569 2058"/>
                              <a:gd name="T99" fmla="*/ 2569 h 600"/>
                              <a:gd name="T100" fmla="+- 0 4507 4388"/>
                              <a:gd name="T101" fmla="*/ T100 w 1928"/>
                              <a:gd name="T102" fmla="+- 0 2597 2058"/>
                              <a:gd name="T103" fmla="*/ 2597 h 600"/>
                              <a:gd name="T104" fmla="+- 0 4452 4388"/>
                              <a:gd name="T105" fmla="*/ T104 w 1928"/>
                              <a:gd name="T106" fmla="+- 0 2613 2058"/>
                              <a:gd name="T107" fmla="*/ 2613 h 600"/>
                              <a:gd name="T108" fmla="+- 0 4505 4388"/>
                              <a:gd name="T109" fmla="*/ T108 w 1928"/>
                              <a:gd name="T110" fmla="+- 0 2613 2058"/>
                              <a:gd name="T111" fmla="*/ 2613 h 600"/>
                              <a:gd name="T112" fmla="+- 0 4508 4388"/>
                              <a:gd name="T113" fmla="*/ T112 w 1928"/>
                              <a:gd name="T114" fmla="+- 0 2606 2058"/>
                              <a:gd name="T115" fmla="*/ 2606 h 600"/>
                              <a:gd name="T116" fmla="+- 0 4507 4388"/>
                              <a:gd name="T117" fmla="*/ T116 w 1928"/>
                              <a:gd name="T118" fmla="+- 0 2597 2058"/>
                              <a:gd name="T119" fmla="*/ 2597 h 600"/>
                              <a:gd name="T120" fmla="+- 0 6308 4388"/>
                              <a:gd name="T121" fmla="*/ T120 w 1928"/>
                              <a:gd name="T122" fmla="+- 0 2058 2058"/>
                              <a:gd name="T123" fmla="*/ 2058 h 600"/>
                              <a:gd name="T124" fmla="+- 0 4499 4388"/>
                              <a:gd name="T125" fmla="*/ T124 w 1928"/>
                              <a:gd name="T126" fmla="+- 0 2569 2058"/>
                              <a:gd name="T127" fmla="*/ 2569 h 600"/>
                              <a:gd name="T128" fmla="+- 0 4506 4388"/>
                              <a:gd name="T129" fmla="*/ T128 w 1928"/>
                              <a:gd name="T130" fmla="+- 0 2582 2058"/>
                              <a:gd name="T131" fmla="*/ 2582 h 600"/>
                              <a:gd name="T132" fmla="+- 0 4507 4388"/>
                              <a:gd name="T133" fmla="*/ T132 w 1928"/>
                              <a:gd name="T134" fmla="+- 0 2597 2058"/>
                              <a:gd name="T135" fmla="*/ 2597 h 600"/>
                              <a:gd name="T136" fmla="+- 0 6316 4388"/>
                              <a:gd name="T137" fmla="*/ T136 w 1928"/>
                              <a:gd name="T138" fmla="+- 0 2087 2058"/>
                              <a:gd name="T139" fmla="*/ 2087 h 600"/>
                              <a:gd name="T140" fmla="+- 0 6308 4388"/>
                              <a:gd name="T141" fmla="*/ T140 w 1928"/>
                              <a:gd name="T142" fmla="+- 0 2058 2058"/>
                              <a:gd name="T143" fmla="*/ 205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28" h="600">
                                <a:moveTo>
                                  <a:pt x="68" y="481"/>
                                </a:moveTo>
                                <a:lnTo>
                                  <a:pt x="44" y="483"/>
                                </a:lnTo>
                                <a:lnTo>
                                  <a:pt x="23" y="494"/>
                                </a:lnTo>
                                <a:lnTo>
                                  <a:pt x="8" y="511"/>
                                </a:lnTo>
                                <a:lnTo>
                                  <a:pt x="0" y="533"/>
                                </a:lnTo>
                                <a:lnTo>
                                  <a:pt x="2" y="557"/>
                                </a:lnTo>
                                <a:lnTo>
                                  <a:pt x="13" y="578"/>
                                </a:lnTo>
                                <a:lnTo>
                                  <a:pt x="31" y="593"/>
                                </a:lnTo>
                                <a:lnTo>
                                  <a:pt x="52" y="600"/>
                                </a:lnTo>
                                <a:lnTo>
                                  <a:pt x="76" y="598"/>
                                </a:lnTo>
                                <a:lnTo>
                                  <a:pt x="97" y="587"/>
                                </a:lnTo>
                                <a:lnTo>
                                  <a:pt x="112" y="570"/>
                                </a:lnTo>
                                <a:lnTo>
                                  <a:pt x="117" y="555"/>
                                </a:lnTo>
                                <a:lnTo>
                                  <a:pt x="64" y="555"/>
                                </a:lnTo>
                                <a:lnTo>
                                  <a:pt x="56" y="526"/>
                                </a:lnTo>
                                <a:lnTo>
                                  <a:pt x="111" y="511"/>
                                </a:lnTo>
                                <a:lnTo>
                                  <a:pt x="107" y="503"/>
                                </a:lnTo>
                                <a:lnTo>
                                  <a:pt x="89" y="488"/>
                                </a:lnTo>
                                <a:lnTo>
                                  <a:pt x="68" y="481"/>
                                </a:lnTo>
                                <a:close/>
                                <a:moveTo>
                                  <a:pt x="111" y="511"/>
                                </a:moveTo>
                                <a:lnTo>
                                  <a:pt x="56" y="526"/>
                                </a:lnTo>
                                <a:lnTo>
                                  <a:pt x="64" y="555"/>
                                </a:lnTo>
                                <a:lnTo>
                                  <a:pt x="119" y="539"/>
                                </a:lnTo>
                                <a:lnTo>
                                  <a:pt x="118" y="524"/>
                                </a:lnTo>
                                <a:lnTo>
                                  <a:pt x="111" y="511"/>
                                </a:lnTo>
                                <a:close/>
                                <a:moveTo>
                                  <a:pt x="119" y="539"/>
                                </a:moveTo>
                                <a:lnTo>
                                  <a:pt x="64" y="555"/>
                                </a:lnTo>
                                <a:lnTo>
                                  <a:pt x="117" y="555"/>
                                </a:lnTo>
                                <a:lnTo>
                                  <a:pt x="120" y="548"/>
                                </a:lnTo>
                                <a:lnTo>
                                  <a:pt x="119" y="539"/>
                                </a:lnTo>
                                <a:close/>
                                <a:moveTo>
                                  <a:pt x="1920" y="0"/>
                                </a:moveTo>
                                <a:lnTo>
                                  <a:pt x="111" y="511"/>
                                </a:lnTo>
                                <a:lnTo>
                                  <a:pt x="118" y="524"/>
                                </a:lnTo>
                                <a:lnTo>
                                  <a:pt x="119" y="539"/>
                                </a:lnTo>
                                <a:lnTo>
                                  <a:pt x="1928" y="29"/>
                                </a:lnTo>
                                <a:lnTo>
                                  <a:pt x="19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64160" name="Text Box 140"/>
                        <wps:cNvSpPr txBox="1">
                          <a:spLocks noChangeArrowheads="1"/>
                        </wps:cNvSpPr>
                        <wps:spPr bwMode="auto">
                          <a:xfrm>
                            <a:off x="6296" y="1636"/>
                            <a:ext cx="4457" cy="97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F89CA" w14:textId="77777777" w:rsidR="000A142B" w:rsidRDefault="000A142B">
                              <w:pPr>
                                <w:spacing w:before="87" w:line="297" w:lineRule="auto"/>
                                <w:ind w:left="57" w:right="52"/>
                                <w:jc w:val="both"/>
                                <w:rPr>
                                  <w:sz w:val="20"/>
                                </w:rPr>
                              </w:pPr>
                              <w:r>
                                <w:rPr>
                                  <w:sz w:val="20"/>
                                </w:rPr>
                                <w:t>For each Oricon in which an IPP tag and a test</w:t>
                              </w:r>
                              <w:r>
                                <w:rPr>
                                  <w:spacing w:val="1"/>
                                  <w:sz w:val="20"/>
                                </w:rPr>
                                <w:t xml:space="preserve"> </w:t>
                              </w:r>
                              <w:r>
                                <w:rPr>
                                  <w:spacing w:val="-1"/>
                                  <w:sz w:val="20"/>
                                </w:rPr>
                                <w:t>certificate</w:t>
                              </w:r>
                              <w:r>
                                <w:rPr>
                                  <w:spacing w:val="-13"/>
                                  <w:sz w:val="20"/>
                                </w:rPr>
                                <w:t xml:space="preserve"> </w:t>
                              </w:r>
                              <w:r>
                                <w:rPr>
                                  <w:spacing w:val="-1"/>
                                  <w:sz w:val="20"/>
                                </w:rPr>
                                <w:t>are</w:t>
                              </w:r>
                              <w:r>
                                <w:rPr>
                                  <w:spacing w:val="-11"/>
                                  <w:sz w:val="20"/>
                                </w:rPr>
                                <w:t xml:space="preserve"> </w:t>
                              </w:r>
                              <w:r>
                                <w:rPr>
                                  <w:spacing w:val="-1"/>
                                  <w:sz w:val="20"/>
                                </w:rPr>
                                <w:t>attached,</w:t>
                              </w:r>
                              <w:r>
                                <w:rPr>
                                  <w:spacing w:val="-11"/>
                                  <w:sz w:val="20"/>
                                </w:rPr>
                                <w:t xml:space="preserve"> </w:t>
                              </w:r>
                              <w:r>
                                <w:rPr>
                                  <w:spacing w:val="-1"/>
                                  <w:sz w:val="20"/>
                                </w:rPr>
                                <w:t>indicate</w:t>
                              </w:r>
                              <w:r>
                                <w:rPr>
                                  <w:spacing w:val="-13"/>
                                  <w:sz w:val="20"/>
                                </w:rPr>
                                <w:t xml:space="preserve"> </w:t>
                              </w:r>
                              <w:r>
                                <w:rPr>
                                  <w:sz w:val="20"/>
                                </w:rPr>
                                <w:t>“IPP</w:t>
                              </w:r>
                              <w:r>
                                <w:rPr>
                                  <w:spacing w:val="-11"/>
                                  <w:sz w:val="20"/>
                                </w:rPr>
                                <w:t xml:space="preserve"> </w:t>
                              </w:r>
                              <w:r>
                                <w:rPr>
                                  <w:sz w:val="20"/>
                                </w:rPr>
                                <w:t>tag</w:t>
                              </w:r>
                              <w:r>
                                <w:rPr>
                                  <w:spacing w:val="-11"/>
                                  <w:sz w:val="20"/>
                                </w:rPr>
                                <w:t xml:space="preserve"> </w:t>
                              </w:r>
                              <w:r>
                                <w:rPr>
                                  <w:sz w:val="20"/>
                                </w:rPr>
                                <w:t>and</w:t>
                              </w:r>
                              <w:r>
                                <w:rPr>
                                  <w:spacing w:val="-13"/>
                                  <w:sz w:val="20"/>
                                </w:rPr>
                                <w:t xml:space="preserve"> </w:t>
                              </w:r>
                              <w:r>
                                <w:rPr>
                                  <w:sz w:val="20"/>
                                </w:rPr>
                                <w:t>Test</w:t>
                              </w:r>
                              <w:r>
                                <w:rPr>
                                  <w:spacing w:val="-53"/>
                                  <w:sz w:val="20"/>
                                </w:rPr>
                                <w:t xml:space="preserve"> </w:t>
                              </w:r>
                              <w:r>
                                <w:rPr>
                                  <w:w w:val="95"/>
                                  <w:sz w:val="20"/>
                                </w:rPr>
                                <w:t>Certificate</w:t>
                              </w:r>
                              <w:r>
                                <w:rPr>
                                  <w:spacing w:val="-6"/>
                                  <w:w w:val="95"/>
                                  <w:sz w:val="20"/>
                                </w:rPr>
                                <w:t xml:space="preserve"> </w:t>
                              </w:r>
                              <w:r>
                                <w:rPr>
                                  <w:w w:val="95"/>
                                  <w:sz w:val="20"/>
                                </w:rPr>
                                <w:t>attached”</w:t>
                              </w:r>
                              <w:r>
                                <w:rPr>
                                  <w:spacing w:val="-8"/>
                                  <w:w w:val="95"/>
                                  <w:sz w:val="20"/>
                                </w:rPr>
                                <w:t xml:space="preserve"> </w:t>
                              </w:r>
                              <w:r>
                                <w:rPr>
                                  <w:w w:val="95"/>
                                  <w:sz w:val="20"/>
                                </w:rPr>
                                <w:t>on</w:t>
                              </w:r>
                              <w:r>
                                <w:rPr>
                                  <w:spacing w:val="-8"/>
                                  <w:w w:val="95"/>
                                  <w:sz w:val="20"/>
                                </w:rPr>
                                <w:t xml:space="preserve"> </w:t>
                              </w:r>
                              <w:r>
                                <w:rPr>
                                  <w:w w:val="95"/>
                                  <w:sz w:val="20"/>
                                </w:rPr>
                                <w:t>the</w:t>
                              </w:r>
                              <w:r>
                                <w:rPr>
                                  <w:spacing w:val="-8"/>
                                  <w:w w:val="95"/>
                                  <w:sz w:val="20"/>
                                </w:rPr>
                                <w:t xml:space="preserve"> </w:t>
                              </w:r>
                              <w:r>
                                <w:rPr>
                                  <w:w w:val="95"/>
                                  <w:sz w:val="20"/>
                                </w:rPr>
                                <w:t>front</w:t>
                              </w:r>
                              <w:r>
                                <w:rPr>
                                  <w:spacing w:val="-9"/>
                                  <w:w w:val="95"/>
                                  <w:sz w:val="20"/>
                                </w:rPr>
                                <w:t xml:space="preserve"> </w:t>
                              </w:r>
                              <w:r>
                                <w:rPr>
                                  <w:w w:val="95"/>
                                  <w:sz w:val="20"/>
                                </w:rPr>
                                <w:t>side</w:t>
                              </w:r>
                              <w:r>
                                <w:rPr>
                                  <w:spacing w:val="-5"/>
                                  <w:w w:val="95"/>
                                  <w:sz w:val="20"/>
                                </w:rPr>
                                <w:t xml:space="preserve"> </w:t>
                              </w:r>
                              <w:r>
                                <w:rPr>
                                  <w:w w:val="95"/>
                                  <w:sz w:val="20"/>
                                </w:rPr>
                                <w:t>of</w:t>
                              </w:r>
                              <w:r>
                                <w:rPr>
                                  <w:spacing w:val="-9"/>
                                  <w:w w:val="95"/>
                                  <w:sz w:val="20"/>
                                </w:rPr>
                                <w:t xml:space="preserve"> </w:t>
                              </w:r>
                              <w:r>
                                <w:rPr>
                                  <w:w w:val="95"/>
                                  <w:sz w:val="20"/>
                                </w:rPr>
                                <w:t>the</w:t>
                              </w:r>
                              <w:r>
                                <w:rPr>
                                  <w:spacing w:val="-8"/>
                                  <w:w w:val="95"/>
                                  <w:sz w:val="20"/>
                                </w:rPr>
                                <w:t xml:space="preserve"> </w:t>
                              </w:r>
                              <w:r>
                                <w:rPr>
                                  <w:w w:val="95"/>
                                  <w:sz w:val="20"/>
                                </w:rPr>
                                <w:t>Oricon.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7768E" id="Group 137" o:spid="_x0000_s1057" style="position:absolute;left:0;text-align:left;margin-left:119.05pt;margin-top:18.55pt;width:418.85pt;height:136.1pt;z-index:-251429376;mso-wrap-distance-left:0;mso-wrap-distance-right:0;mso-position-horizontal-relative:page" coordorigin="2381,371" coordsize="8377,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">
                <v:shape id="Picture 138" o:spid="_x0000_s1058" type="#_x0000_t75" style="position:absolute;left:2381;top:371;width:3556;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">
                  <v:imagedata r:id="rId235" o:title=""/>
                </v:shape>
                <v:shape id="AutoShape 139" o:spid="_x0000_s1059" style="position:absolute;left:4388;top:2058;width:1928;height:600;visibility:visible;mso-wrap-style:square;v-text-anchor:top" coordsize="19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" path="m68,481r-24,2l23,494,8,511,,533r2,24l13,578r18,15l52,600r24,-2l97,587r15,-17l117,555r-53,l56,526r55,-15l107,503,89,488,68,481xm111,511l56,526r8,29l119,539r-1,-15l111,511xm119,539l64,555r53,l120,548r-1,-9xm1920,l111,511r7,13l119,539,1928,29,1920,xe" fillcolor="black" stroked="f">
                  <v:path arrowok="t" o:connecttype="custom" o:connectlocs="68,2539;44,2541;23,2552;8,2569;0,2591;2,2615;13,2636;31,2651;52,2658;76,2656;97,2645;112,2628;117,2613;64,2613;56,2584;111,2569;107,2561;89,2546;68,2539;111,2569;56,2584;64,2613;119,2597;118,2582;111,2569;119,2597;64,2613;117,2613;120,2606;119,2597;1920,2058;111,2569;118,2582;119,2597;1928,2087;1920,2058" o:connectangles="0,0,0,0,0,0,0,0,0,0,0,0,0,0,0,0,0,0,0,0,0,0,0,0,0,0,0,0,0,0,0,0,0,0,0,0"/>
                </v:shape>
                <v:shape id="Text Box 140" o:spid="_x0000_s1060" type="#_x0000_t202" style="position:absolute;left:6296;top:1636;width:4457;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" filled="f" strokeweight=".5pt">
                  <v:textbox inset="0,0,0,0">
                    <w:txbxContent>
                      <w:p w14:paraId="5CEF89CA" w14:textId="77777777" w:rsidR="000A142B" w:rsidRDefault="000A142B">
                        <w:pPr>
                          <w:spacing w:before="87" w:line="297" w:lineRule="auto"/>
                          <w:ind w:left="57" w:right="52"/>
                          <w:jc w:val="both"/>
                          <w:rPr>
                            <w:sz w:val="20"/>
                          </w:rPr>
                        </w:pPr>
                        <w:r>
                          <w:rPr>
                            <w:sz w:val="20"/>
                          </w:rPr>
                          <w:t>For each Oricon in which an IPP tag and a test</w:t>
                        </w:r>
                        <w:r>
                          <w:rPr>
                            <w:spacing w:val="1"/>
                            <w:sz w:val="20"/>
                          </w:rPr>
                          <w:t xml:space="preserve"> </w:t>
                        </w:r>
                        <w:r>
                          <w:rPr>
                            <w:spacing w:val="-1"/>
                            <w:sz w:val="20"/>
                          </w:rPr>
                          <w:t>certificate</w:t>
                        </w:r>
                        <w:r>
                          <w:rPr>
                            <w:spacing w:val="-13"/>
                            <w:sz w:val="20"/>
                          </w:rPr>
                          <w:t xml:space="preserve"> </w:t>
                        </w:r>
                        <w:r>
                          <w:rPr>
                            <w:spacing w:val="-1"/>
                            <w:sz w:val="20"/>
                          </w:rPr>
                          <w:t>are</w:t>
                        </w:r>
                        <w:r>
                          <w:rPr>
                            <w:spacing w:val="-11"/>
                            <w:sz w:val="20"/>
                          </w:rPr>
                          <w:t xml:space="preserve"> </w:t>
                        </w:r>
                        <w:r>
                          <w:rPr>
                            <w:spacing w:val="-1"/>
                            <w:sz w:val="20"/>
                          </w:rPr>
                          <w:t>attached,</w:t>
                        </w:r>
                        <w:r>
                          <w:rPr>
                            <w:spacing w:val="-11"/>
                            <w:sz w:val="20"/>
                          </w:rPr>
                          <w:t xml:space="preserve"> </w:t>
                        </w:r>
                        <w:r>
                          <w:rPr>
                            <w:spacing w:val="-1"/>
                            <w:sz w:val="20"/>
                          </w:rPr>
                          <w:t>indicate</w:t>
                        </w:r>
                        <w:r>
                          <w:rPr>
                            <w:spacing w:val="-13"/>
                            <w:sz w:val="20"/>
                          </w:rPr>
                          <w:t xml:space="preserve"> </w:t>
                        </w:r>
                        <w:r>
                          <w:rPr>
                            <w:sz w:val="20"/>
                          </w:rPr>
                          <w:t>“IPP</w:t>
                        </w:r>
                        <w:r>
                          <w:rPr>
                            <w:spacing w:val="-11"/>
                            <w:sz w:val="20"/>
                          </w:rPr>
                          <w:t xml:space="preserve"> </w:t>
                        </w:r>
                        <w:r>
                          <w:rPr>
                            <w:sz w:val="20"/>
                          </w:rPr>
                          <w:t>tag</w:t>
                        </w:r>
                        <w:r>
                          <w:rPr>
                            <w:spacing w:val="-11"/>
                            <w:sz w:val="20"/>
                          </w:rPr>
                          <w:t xml:space="preserve"> </w:t>
                        </w:r>
                        <w:r>
                          <w:rPr>
                            <w:sz w:val="20"/>
                          </w:rPr>
                          <w:t>and</w:t>
                        </w:r>
                        <w:r>
                          <w:rPr>
                            <w:spacing w:val="-13"/>
                            <w:sz w:val="20"/>
                          </w:rPr>
                          <w:t xml:space="preserve"> </w:t>
                        </w:r>
                        <w:r>
                          <w:rPr>
                            <w:sz w:val="20"/>
                          </w:rPr>
                          <w:t>Test</w:t>
                        </w:r>
                        <w:r>
                          <w:rPr>
                            <w:spacing w:val="-53"/>
                            <w:sz w:val="20"/>
                          </w:rPr>
                          <w:t xml:space="preserve"> </w:t>
                        </w:r>
                        <w:r>
                          <w:rPr>
                            <w:w w:val="95"/>
                            <w:sz w:val="20"/>
                          </w:rPr>
                          <w:t>Certificate</w:t>
                        </w:r>
                        <w:r>
                          <w:rPr>
                            <w:spacing w:val="-6"/>
                            <w:w w:val="95"/>
                            <w:sz w:val="20"/>
                          </w:rPr>
                          <w:t xml:space="preserve"> </w:t>
                        </w:r>
                        <w:r>
                          <w:rPr>
                            <w:w w:val="95"/>
                            <w:sz w:val="20"/>
                          </w:rPr>
                          <w:t>attached”</w:t>
                        </w:r>
                        <w:r>
                          <w:rPr>
                            <w:spacing w:val="-8"/>
                            <w:w w:val="95"/>
                            <w:sz w:val="20"/>
                          </w:rPr>
                          <w:t xml:space="preserve"> </w:t>
                        </w:r>
                        <w:r>
                          <w:rPr>
                            <w:w w:val="95"/>
                            <w:sz w:val="20"/>
                          </w:rPr>
                          <w:t>on</w:t>
                        </w:r>
                        <w:r>
                          <w:rPr>
                            <w:spacing w:val="-8"/>
                            <w:w w:val="95"/>
                            <w:sz w:val="20"/>
                          </w:rPr>
                          <w:t xml:space="preserve"> </w:t>
                        </w:r>
                        <w:r>
                          <w:rPr>
                            <w:w w:val="95"/>
                            <w:sz w:val="20"/>
                          </w:rPr>
                          <w:t>the</w:t>
                        </w:r>
                        <w:r>
                          <w:rPr>
                            <w:spacing w:val="-8"/>
                            <w:w w:val="95"/>
                            <w:sz w:val="20"/>
                          </w:rPr>
                          <w:t xml:space="preserve"> </w:t>
                        </w:r>
                        <w:r>
                          <w:rPr>
                            <w:w w:val="95"/>
                            <w:sz w:val="20"/>
                          </w:rPr>
                          <w:t>front</w:t>
                        </w:r>
                        <w:r>
                          <w:rPr>
                            <w:spacing w:val="-9"/>
                            <w:w w:val="95"/>
                            <w:sz w:val="20"/>
                          </w:rPr>
                          <w:t xml:space="preserve"> </w:t>
                        </w:r>
                        <w:r>
                          <w:rPr>
                            <w:w w:val="95"/>
                            <w:sz w:val="20"/>
                          </w:rPr>
                          <w:t>side</w:t>
                        </w:r>
                        <w:r>
                          <w:rPr>
                            <w:spacing w:val="-5"/>
                            <w:w w:val="95"/>
                            <w:sz w:val="20"/>
                          </w:rPr>
                          <w:t xml:space="preserve"> </w:t>
                        </w:r>
                        <w:r>
                          <w:rPr>
                            <w:w w:val="95"/>
                            <w:sz w:val="20"/>
                          </w:rPr>
                          <w:t>of</w:t>
                        </w:r>
                        <w:r>
                          <w:rPr>
                            <w:spacing w:val="-9"/>
                            <w:w w:val="95"/>
                            <w:sz w:val="20"/>
                          </w:rPr>
                          <w:t xml:space="preserve"> </w:t>
                        </w:r>
                        <w:r>
                          <w:rPr>
                            <w:w w:val="95"/>
                            <w:sz w:val="20"/>
                          </w:rPr>
                          <w:t>the</w:t>
                        </w:r>
                        <w:r>
                          <w:rPr>
                            <w:spacing w:val="-8"/>
                            <w:w w:val="95"/>
                            <w:sz w:val="20"/>
                          </w:rPr>
                          <w:t xml:space="preserve"> </w:t>
                        </w:r>
                        <w:r>
                          <w:rPr>
                            <w:w w:val="95"/>
                            <w:sz w:val="20"/>
                          </w:rPr>
                          <w:t>Oricon.</w:t>
                        </w:r>
                      </w:p>
                    </w:txbxContent>
                  </v:textbox>
                </v:shape>
                <w10:wrap type="topAndBottom" anchorx="page"/>
              </v:group>
            </w:pict>
          </mc:Fallback>
        </mc:AlternateContent>
      </w:r>
      <w:r w:rsidR="000A142B">
        <w:rPr>
          <w:spacing w:val="-5"/>
        </w:rPr>
        <w:t>Indicate</w:t>
      </w:r>
      <w:r w:rsidR="000A142B">
        <w:rPr>
          <w:spacing w:val="-11"/>
        </w:rPr>
        <w:t xml:space="preserve"> </w:t>
      </w:r>
      <w:r w:rsidR="000A142B">
        <w:rPr>
          <w:spacing w:val="-5"/>
        </w:rPr>
        <w:t>“IPP”</w:t>
      </w:r>
      <w:r w:rsidR="000A142B">
        <w:rPr>
          <w:spacing w:val="-10"/>
        </w:rPr>
        <w:t xml:space="preserve"> </w:t>
      </w:r>
      <w:r w:rsidR="000A142B">
        <w:rPr>
          <w:spacing w:val="-5"/>
        </w:rPr>
        <w:t>on</w:t>
      </w:r>
      <w:r w:rsidR="000A142B">
        <w:rPr>
          <w:spacing w:val="-11"/>
        </w:rPr>
        <w:t xml:space="preserve"> </w:t>
      </w:r>
      <w:r w:rsidR="000A142B">
        <w:rPr>
          <w:spacing w:val="-4"/>
        </w:rPr>
        <w:t>the</w:t>
      </w:r>
      <w:r w:rsidR="000A142B">
        <w:rPr>
          <w:spacing w:val="-11"/>
        </w:rPr>
        <w:t xml:space="preserve"> </w:t>
      </w:r>
      <w:r w:rsidR="000A142B">
        <w:rPr>
          <w:spacing w:val="-4"/>
        </w:rPr>
        <w:t>front</w:t>
      </w:r>
      <w:r w:rsidR="000A142B">
        <w:rPr>
          <w:spacing w:val="-11"/>
        </w:rPr>
        <w:t xml:space="preserve"> </w:t>
      </w:r>
      <w:r w:rsidR="000A142B">
        <w:rPr>
          <w:spacing w:val="-4"/>
        </w:rPr>
        <w:t>side</w:t>
      </w:r>
      <w:r w:rsidR="000A142B">
        <w:rPr>
          <w:spacing w:val="-11"/>
        </w:rPr>
        <w:t xml:space="preserve"> </w:t>
      </w:r>
      <w:r w:rsidR="000A142B">
        <w:rPr>
          <w:spacing w:val="-4"/>
        </w:rPr>
        <w:t>(on</w:t>
      </w:r>
      <w:r w:rsidR="000A142B">
        <w:rPr>
          <w:spacing w:val="-10"/>
        </w:rPr>
        <w:t xml:space="preserve"> </w:t>
      </w:r>
      <w:r w:rsidR="000A142B">
        <w:rPr>
          <w:spacing w:val="-4"/>
        </w:rPr>
        <w:t>the</w:t>
      </w:r>
      <w:r w:rsidR="000A142B">
        <w:rPr>
          <w:spacing w:val="-11"/>
        </w:rPr>
        <w:t xml:space="preserve"> </w:t>
      </w:r>
      <w:r w:rsidR="000A142B">
        <w:rPr>
          <w:spacing w:val="-4"/>
        </w:rPr>
        <w:t>same</w:t>
      </w:r>
      <w:r w:rsidR="000A142B">
        <w:rPr>
          <w:spacing w:val="-11"/>
        </w:rPr>
        <w:t xml:space="preserve"> </w:t>
      </w:r>
      <w:r w:rsidR="000A142B">
        <w:rPr>
          <w:spacing w:val="-4"/>
        </w:rPr>
        <w:t>surface</w:t>
      </w:r>
      <w:r w:rsidR="000A142B">
        <w:rPr>
          <w:spacing w:val="-11"/>
        </w:rPr>
        <w:t xml:space="preserve"> </w:t>
      </w:r>
      <w:r w:rsidR="000A142B">
        <w:rPr>
          <w:spacing w:val="-4"/>
        </w:rPr>
        <w:t>where</w:t>
      </w:r>
      <w:r w:rsidR="000A142B">
        <w:rPr>
          <w:spacing w:val="-11"/>
        </w:rPr>
        <w:t xml:space="preserve"> </w:t>
      </w:r>
      <w:r w:rsidR="000A142B">
        <w:rPr>
          <w:spacing w:val="-4"/>
        </w:rPr>
        <w:t>a</w:t>
      </w:r>
      <w:r w:rsidR="000A142B">
        <w:rPr>
          <w:spacing w:val="-11"/>
        </w:rPr>
        <w:t xml:space="preserve"> </w:t>
      </w:r>
      <w:r w:rsidR="000A142B">
        <w:rPr>
          <w:spacing w:val="-4"/>
        </w:rPr>
        <w:t>carton</w:t>
      </w:r>
      <w:r w:rsidR="000A142B">
        <w:rPr>
          <w:spacing w:val="-11"/>
        </w:rPr>
        <w:t xml:space="preserve"> </w:t>
      </w:r>
      <w:r w:rsidR="000A142B">
        <w:rPr>
          <w:spacing w:val="-4"/>
        </w:rPr>
        <w:t>label</w:t>
      </w:r>
      <w:r w:rsidR="000A142B">
        <w:rPr>
          <w:spacing w:val="-11"/>
        </w:rPr>
        <w:t xml:space="preserve"> </w:t>
      </w:r>
      <w:r w:rsidR="000A142B">
        <w:rPr>
          <w:spacing w:val="-4"/>
        </w:rPr>
        <w:t>is</w:t>
      </w:r>
      <w:r w:rsidR="000A142B">
        <w:rPr>
          <w:spacing w:val="-9"/>
        </w:rPr>
        <w:t xml:space="preserve"> </w:t>
      </w:r>
      <w:r w:rsidR="000A142B">
        <w:rPr>
          <w:spacing w:val="-4"/>
        </w:rPr>
        <w:t>attached).</w:t>
      </w:r>
    </w:p>
    <w:p w14:paraId="23373C98" w14:textId="77777777" w:rsidR="000A142B" w:rsidRDefault="000A142B">
      <w:pPr>
        <w:pStyle w:val="ListParagraph"/>
        <w:numPr>
          <w:ilvl w:val="1"/>
          <w:numId w:val="63"/>
        </w:numPr>
        <w:tabs>
          <w:tab w:val="left" w:pos="1927"/>
        </w:tabs>
        <w:spacing w:before="68"/>
        <w:rPr>
          <w:sz w:val="20"/>
        </w:rPr>
      </w:pPr>
      <w:r>
        <w:rPr>
          <w:w w:val="95"/>
          <w:sz w:val="20"/>
        </w:rPr>
        <w:t>Indicating</w:t>
      </w:r>
      <w:r>
        <w:rPr>
          <w:spacing w:val="-8"/>
          <w:w w:val="95"/>
          <w:sz w:val="20"/>
        </w:rPr>
        <w:t xml:space="preserve"> </w:t>
      </w:r>
      <w:r>
        <w:rPr>
          <w:w w:val="95"/>
          <w:sz w:val="20"/>
        </w:rPr>
        <w:t>“IPP”</w:t>
      </w:r>
      <w:r>
        <w:rPr>
          <w:spacing w:val="-7"/>
          <w:w w:val="95"/>
          <w:sz w:val="20"/>
        </w:rPr>
        <w:t xml:space="preserve"> </w:t>
      </w:r>
      <w:r>
        <w:rPr>
          <w:w w:val="95"/>
          <w:sz w:val="20"/>
        </w:rPr>
        <w:t>inside</w:t>
      </w:r>
      <w:r>
        <w:rPr>
          <w:spacing w:val="-8"/>
          <w:w w:val="95"/>
          <w:sz w:val="20"/>
        </w:rPr>
        <w:t xml:space="preserve"> </w:t>
      </w:r>
      <w:r>
        <w:rPr>
          <w:w w:val="95"/>
          <w:sz w:val="20"/>
        </w:rPr>
        <w:t>an</w:t>
      </w:r>
      <w:r>
        <w:rPr>
          <w:spacing w:val="-8"/>
          <w:w w:val="95"/>
          <w:sz w:val="20"/>
        </w:rPr>
        <w:t xml:space="preserve"> </w:t>
      </w:r>
      <w:r>
        <w:rPr>
          <w:w w:val="95"/>
          <w:sz w:val="20"/>
        </w:rPr>
        <w:t>Oricon</w:t>
      </w:r>
    </w:p>
    <w:p w14:paraId="191C602C" w14:textId="77777777" w:rsidR="000A142B" w:rsidRDefault="000A142B">
      <w:pPr>
        <w:pStyle w:val="BodyText"/>
        <w:spacing w:line="297" w:lineRule="auto"/>
        <w:ind w:left="1926" w:right="591"/>
      </w:pPr>
      <w:r>
        <w:rPr>
          <w:spacing w:val="-4"/>
        </w:rPr>
        <w:t>If</w:t>
      </w:r>
      <w:r>
        <w:rPr>
          <w:spacing w:val="-10"/>
        </w:rPr>
        <w:t xml:space="preserve"> </w:t>
      </w:r>
      <w:r>
        <w:rPr>
          <w:spacing w:val="-4"/>
        </w:rPr>
        <w:t>it</w:t>
      </w:r>
      <w:r>
        <w:rPr>
          <w:spacing w:val="-10"/>
        </w:rPr>
        <w:t xml:space="preserve"> </w:t>
      </w:r>
      <w:r>
        <w:rPr>
          <w:spacing w:val="-4"/>
        </w:rPr>
        <w:t>is</w:t>
      </w:r>
      <w:r>
        <w:rPr>
          <w:spacing w:val="-9"/>
        </w:rPr>
        <w:t xml:space="preserve"> </w:t>
      </w:r>
      <w:r>
        <w:rPr>
          <w:spacing w:val="-4"/>
        </w:rPr>
        <w:t>impossible</w:t>
      </w:r>
      <w:r>
        <w:rPr>
          <w:spacing w:val="-10"/>
        </w:rPr>
        <w:t xml:space="preserve"> </w:t>
      </w:r>
      <w:r>
        <w:rPr>
          <w:spacing w:val="-4"/>
        </w:rPr>
        <w:t>to</w:t>
      </w:r>
      <w:r>
        <w:rPr>
          <w:spacing w:val="-8"/>
        </w:rPr>
        <w:t xml:space="preserve"> </w:t>
      </w:r>
      <w:r>
        <w:rPr>
          <w:spacing w:val="-4"/>
        </w:rPr>
        <w:t>indicate</w:t>
      </w:r>
      <w:r>
        <w:rPr>
          <w:spacing w:val="-10"/>
        </w:rPr>
        <w:t xml:space="preserve"> </w:t>
      </w:r>
      <w:r>
        <w:rPr>
          <w:spacing w:val="-4"/>
        </w:rPr>
        <w:t>“IPP”</w:t>
      </w:r>
      <w:r>
        <w:rPr>
          <w:spacing w:val="-9"/>
        </w:rPr>
        <w:t xml:space="preserve"> </w:t>
      </w:r>
      <w:r>
        <w:rPr>
          <w:spacing w:val="-4"/>
        </w:rPr>
        <w:t>on</w:t>
      </w:r>
      <w:r>
        <w:rPr>
          <w:spacing w:val="-10"/>
        </w:rPr>
        <w:t xml:space="preserve"> </w:t>
      </w:r>
      <w:r>
        <w:rPr>
          <w:spacing w:val="-4"/>
        </w:rPr>
        <w:t>the</w:t>
      </w:r>
      <w:r>
        <w:rPr>
          <w:spacing w:val="-9"/>
        </w:rPr>
        <w:t xml:space="preserve"> </w:t>
      </w:r>
      <w:r>
        <w:rPr>
          <w:spacing w:val="-4"/>
        </w:rPr>
        <w:t>front</w:t>
      </w:r>
      <w:r>
        <w:rPr>
          <w:spacing w:val="-10"/>
        </w:rPr>
        <w:t xml:space="preserve"> </w:t>
      </w:r>
      <w:r>
        <w:rPr>
          <w:spacing w:val="-4"/>
        </w:rPr>
        <w:t>side,</w:t>
      </w:r>
      <w:r>
        <w:rPr>
          <w:spacing w:val="-8"/>
        </w:rPr>
        <w:t xml:space="preserve"> </w:t>
      </w:r>
      <w:r>
        <w:rPr>
          <w:spacing w:val="-4"/>
        </w:rPr>
        <w:t>indicate</w:t>
      </w:r>
      <w:r>
        <w:rPr>
          <w:spacing w:val="-10"/>
        </w:rPr>
        <w:t xml:space="preserve"> </w:t>
      </w:r>
      <w:r>
        <w:rPr>
          <w:spacing w:val="-4"/>
        </w:rPr>
        <w:t>it</w:t>
      </w:r>
      <w:r>
        <w:rPr>
          <w:spacing w:val="-10"/>
        </w:rPr>
        <w:t xml:space="preserve"> </w:t>
      </w:r>
      <w:r>
        <w:rPr>
          <w:spacing w:val="-4"/>
        </w:rPr>
        <w:t>on</w:t>
      </w:r>
      <w:r>
        <w:rPr>
          <w:spacing w:val="-10"/>
        </w:rPr>
        <w:t xml:space="preserve"> </w:t>
      </w:r>
      <w:r>
        <w:rPr>
          <w:spacing w:val="-4"/>
        </w:rPr>
        <w:t>the</w:t>
      </w:r>
      <w:r>
        <w:rPr>
          <w:spacing w:val="-10"/>
        </w:rPr>
        <w:t xml:space="preserve"> </w:t>
      </w:r>
      <w:r>
        <w:rPr>
          <w:spacing w:val="-4"/>
        </w:rPr>
        <w:t>inner</w:t>
      </w:r>
      <w:r>
        <w:rPr>
          <w:spacing w:val="-8"/>
        </w:rPr>
        <w:t xml:space="preserve"> </w:t>
      </w:r>
      <w:r>
        <w:rPr>
          <w:spacing w:val="-4"/>
        </w:rPr>
        <w:t>top</w:t>
      </w:r>
      <w:r>
        <w:rPr>
          <w:spacing w:val="-10"/>
        </w:rPr>
        <w:t xml:space="preserve"> </w:t>
      </w:r>
      <w:r>
        <w:rPr>
          <w:spacing w:val="-3"/>
        </w:rPr>
        <w:t>(top</w:t>
      </w:r>
      <w:r>
        <w:rPr>
          <w:spacing w:val="-10"/>
        </w:rPr>
        <w:t xml:space="preserve"> </w:t>
      </w:r>
      <w:r>
        <w:rPr>
          <w:spacing w:val="-3"/>
        </w:rPr>
        <w:t>face</w:t>
      </w:r>
      <w:r>
        <w:rPr>
          <w:spacing w:val="-8"/>
        </w:rPr>
        <w:t xml:space="preserve"> </w:t>
      </w:r>
      <w:r>
        <w:rPr>
          <w:spacing w:val="-3"/>
        </w:rPr>
        <w:t>of</w:t>
      </w:r>
      <w:r>
        <w:rPr>
          <w:spacing w:val="-10"/>
        </w:rPr>
        <w:t xml:space="preserve"> </w:t>
      </w:r>
      <w:r>
        <w:rPr>
          <w:spacing w:val="-3"/>
        </w:rPr>
        <w:t>packed</w:t>
      </w:r>
      <w:r>
        <w:rPr>
          <w:spacing w:val="-53"/>
        </w:rPr>
        <w:t xml:space="preserve"> </w:t>
      </w:r>
      <w:r>
        <w:rPr>
          <w:spacing w:val="-5"/>
        </w:rPr>
        <w:t>IPP)</w:t>
      </w:r>
      <w:r>
        <w:rPr>
          <w:spacing w:val="-10"/>
        </w:rPr>
        <w:t xml:space="preserve"> </w:t>
      </w:r>
      <w:r>
        <w:rPr>
          <w:spacing w:val="-5"/>
        </w:rPr>
        <w:t>and</w:t>
      </w:r>
      <w:r>
        <w:rPr>
          <w:spacing w:val="-11"/>
        </w:rPr>
        <w:t xml:space="preserve"> </w:t>
      </w:r>
      <w:r>
        <w:rPr>
          <w:spacing w:val="-5"/>
        </w:rPr>
        <w:t>put</w:t>
      </w:r>
      <w:r>
        <w:rPr>
          <w:spacing w:val="-8"/>
        </w:rPr>
        <w:t xml:space="preserve"> </w:t>
      </w:r>
      <w:r>
        <w:rPr>
          <w:spacing w:val="-4"/>
        </w:rPr>
        <w:t>a</w:t>
      </w:r>
      <w:r>
        <w:rPr>
          <w:spacing w:val="-11"/>
        </w:rPr>
        <w:t xml:space="preserve"> </w:t>
      </w:r>
      <w:r>
        <w:rPr>
          <w:spacing w:val="-4"/>
        </w:rPr>
        <w:t>black</w:t>
      </w:r>
      <w:r>
        <w:rPr>
          <w:spacing w:val="-9"/>
        </w:rPr>
        <w:t xml:space="preserve"> </w:t>
      </w:r>
      <w:r>
        <w:rPr>
          <w:spacing w:val="-4"/>
        </w:rPr>
        <w:t>“IPP”</w:t>
      </w:r>
      <w:r>
        <w:rPr>
          <w:spacing w:val="-10"/>
        </w:rPr>
        <w:t xml:space="preserve"> </w:t>
      </w:r>
      <w:r>
        <w:rPr>
          <w:spacing w:val="-4"/>
        </w:rPr>
        <w:t>stamp</w:t>
      </w:r>
      <w:r>
        <w:rPr>
          <w:spacing w:val="-11"/>
        </w:rPr>
        <w:t xml:space="preserve"> </w:t>
      </w:r>
      <w:r>
        <w:rPr>
          <w:spacing w:val="-4"/>
        </w:rPr>
        <w:t>on</w:t>
      </w:r>
      <w:r>
        <w:rPr>
          <w:spacing w:val="-8"/>
        </w:rPr>
        <w:t xml:space="preserve"> </w:t>
      </w:r>
      <w:r>
        <w:rPr>
          <w:spacing w:val="-4"/>
        </w:rPr>
        <w:t>a</w:t>
      </w:r>
      <w:r>
        <w:rPr>
          <w:spacing w:val="-11"/>
        </w:rPr>
        <w:t xml:space="preserve"> </w:t>
      </w:r>
      <w:r>
        <w:rPr>
          <w:spacing w:val="-4"/>
        </w:rPr>
        <w:t>blank</w:t>
      </w:r>
      <w:r>
        <w:rPr>
          <w:spacing w:val="-9"/>
        </w:rPr>
        <w:t xml:space="preserve"> </w:t>
      </w:r>
      <w:r>
        <w:rPr>
          <w:spacing w:val="-4"/>
        </w:rPr>
        <w:t>space</w:t>
      </w:r>
      <w:r>
        <w:rPr>
          <w:spacing w:val="-11"/>
        </w:rPr>
        <w:t xml:space="preserve"> </w:t>
      </w:r>
      <w:r>
        <w:rPr>
          <w:spacing w:val="-4"/>
        </w:rPr>
        <w:t>of</w:t>
      </w:r>
      <w:r>
        <w:rPr>
          <w:spacing w:val="-11"/>
        </w:rPr>
        <w:t xml:space="preserve"> </w:t>
      </w:r>
      <w:r>
        <w:rPr>
          <w:spacing w:val="-4"/>
        </w:rPr>
        <w:t>a</w:t>
      </w:r>
      <w:r>
        <w:rPr>
          <w:spacing w:val="-8"/>
        </w:rPr>
        <w:t xml:space="preserve"> </w:t>
      </w:r>
      <w:r>
        <w:rPr>
          <w:spacing w:val="-4"/>
        </w:rPr>
        <w:t>carton</w:t>
      </w:r>
      <w:r>
        <w:rPr>
          <w:spacing w:val="-11"/>
        </w:rPr>
        <w:t xml:space="preserve"> </w:t>
      </w:r>
      <w:r>
        <w:rPr>
          <w:spacing w:val="-4"/>
        </w:rPr>
        <w:t>label.</w:t>
      </w:r>
    </w:p>
    <w:p w14:paraId="70A2405D" w14:textId="77777777" w:rsidR="000A142B" w:rsidRDefault="000A142B">
      <w:pPr>
        <w:pStyle w:val="BodyText"/>
        <w:spacing w:before="1" w:line="295" w:lineRule="auto"/>
        <w:ind w:left="1926" w:right="591"/>
      </w:pPr>
      <w:r>
        <w:rPr>
          <w:spacing w:val="-4"/>
        </w:rPr>
        <w:t>Make</w:t>
      </w:r>
      <w:r>
        <w:rPr>
          <w:spacing w:val="-10"/>
        </w:rPr>
        <w:t xml:space="preserve"> </w:t>
      </w:r>
      <w:r>
        <w:rPr>
          <w:spacing w:val="-4"/>
        </w:rPr>
        <w:t>sure</w:t>
      </w:r>
      <w:r>
        <w:rPr>
          <w:spacing w:val="-10"/>
        </w:rPr>
        <w:t xml:space="preserve"> </w:t>
      </w:r>
      <w:r>
        <w:rPr>
          <w:spacing w:val="-4"/>
        </w:rPr>
        <w:t>to</w:t>
      </w:r>
      <w:r>
        <w:rPr>
          <w:spacing w:val="-9"/>
        </w:rPr>
        <w:t xml:space="preserve"> </w:t>
      </w:r>
      <w:r>
        <w:rPr>
          <w:spacing w:val="-4"/>
        </w:rPr>
        <w:t>put</w:t>
      </w:r>
      <w:r>
        <w:rPr>
          <w:spacing w:val="-10"/>
        </w:rPr>
        <w:t xml:space="preserve"> </w:t>
      </w:r>
      <w:r>
        <w:rPr>
          <w:spacing w:val="-4"/>
        </w:rPr>
        <w:t>the</w:t>
      </w:r>
      <w:r>
        <w:rPr>
          <w:spacing w:val="-10"/>
        </w:rPr>
        <w:t xml:space="preserve"> </w:t>
      </w:r>
      <w:r>
        <w:rPr>
          <w:spacing w:val="-4"/>
        </w:rPr>
        <w:t>stamp</w:t>
      </w:r>
      <w:r>
        <w:rPr>
          <w:spacing w:val="-9"/>
        </w:rPr>
        <w:t xml:space="preserve"> </w:t>
      </w:r>
      <w:r>
        <w:rPr>
          <w:spacing w:val="-4"/>
        </w:rPr>
        <w:t>without</w:t>
      </w:r>
      <w:r>
        <w:rPr>
          <w:spacing w:val="-10"/>
        </w:rPr>
        <w:t xml:space="preserve"> </w:t>
      </w:r>
      <w:r>
        <w:rPr>
          <w:spacing w:val="-4"/>
        </w:rPr>
        <w:t>an</w:t>
      </w:r>
      <w:r>
        <w:rPr>
          <w:spacing w:val="-10"/>
        </w:rPr>
        <w:t xml:space="preserve"> </w:t>
      </w:r>
      <w:r>
        <w:rPr>
          <w:spacing w:val="-4"/>
        </w:rPr>
        <w:t>overlap</w:t>
      </w:r>
      <w:r>
        <w:rPr>
          <w:spacing w:val="-9"/>
        </w:rPr>
        <w:t xml:space="preserve"> </w:t>
      </w:r>
      <w:r>
        <w:rPr>
          <w:spacing w:val="-3"/>
        </w:rPr>
        <w:t>with</w:t>
      </w:r>
      <w:r>
        <w:rPr>
          <w:spacing w:val="-10"/>
        </w:rPr>
        <w:t xml:space="preserve"> </w:t>
      </w:r>
      <w:r>
        <w:rPr>
          <w:spacing w:val="-3"/>
        </w:rPr>
        <w:t>a</w:t>
      </w:r>
      <w:r>
        <w:rPr>
          <w:spacing w:val="-8"/>
        </w:rPr>
        <w:t xml:space="preserve"> </w:t>
      </w:r>
      <w:r>
        <w:rPr>
          <w:spacing w:val="-3"/>
        </w:rPr>
        <w:t>QR</w:t>
      </w:r>
      <w:r>
        <w:rPr>
          <w:spacing w:val="-9"/>
        </w:rPr>
        <w:t xml:space="preserve"> </w:t>
      </w:r>
      <w:r>
        <w:rPr>
          <w:spacing w:val="-3"/>
        </w:rPr>
        <w:t>code</w:t>
      </w:r>
      <w:r>
        <w:rPr>
          <w:spacing w:val="-10"/>
        </w:rPr>
        <w:t xml:space="preserve"> </w:t>
      </w:r>
      <w:r>
        <w:rPr>
          <w:spacing w:val="-3"/>
        </w:rPr>
        <w:t>so</w:t>
      </w:r>
      <w:r>
        <w:rPr>
          <w:spacing w:val="-9"/>
        </w:rPr>
        <w:t xml:space="preserve"> </w:t>
      </w:r>
      <w:r>
        <w:rPr>
          <w:spacing w:val="-3"/>
        </w:rPr>
        <w:t>as</w:t>
      </w:r>
      <w:r>
        <w:rPr>
          <w:spacing w:val="-8"/>
        </w:rPr>
        <w:t xml:space="preserve"> </w:t>
      </w:r>
      <w:r>
        <w:rPr>
          <w:spacing w:val="-3"/>
        </w:rPr>
        <w:t>not</w:t>
      </w:r>
      <w:r>
        <w:rPr>
          <w:spacing w:val="-10"/>
        </w:rPr>
        <w:t xml:space="preserve"> </w:t>
      </w:r>
      <w:r>
        <w:rPr>
          <w:spacing w:val="-3"/>
        </w:rPr>
        <w:t>to</w:t>
      </w:r>
      <w:r>
        <w:rPr>
          <w:spacing w:val="-9"/>
        </w:rPr>
        <w:t xml:space="preserve"> </w:t>
      </w:r>
      <w:r>
        <w:rPr>
          <w:spacing w:val="-3"/>
        </w:rPr>
        <w:t>impair</w:t>
      </w:r>
      <w:r>
        <w:rPr>
          <w:spacing w:val="-9"/>
        </w:rPr>
        <w:t xml:space="preserve"> </w:t>
      </w:r>
      <w:r>
        <w:rPr>
          <w:spacing w:val="-3"/>
        </w:rPr>
        <w:t>the</w:t>
      </w:r>
      <w:r>
        <w:rPr>
          <w:spacing w:val="-10"/>
        </w:rPr>
        <w:t xml:space="preserve"> </w:t>
      </w:r>
      <w:r>
        <w:rPr>
          <w:spacing w:val="-3"/>
        </w:rPr>
        <w:t>readability</w:t>
      </w:r>
      <w:r>
        <w:rPr>
          <w:spacing w:val="-52"/>
        </w:rPr>
        <w:t xml:space="preserve"> </w:t>
      </w:r>
      <w:r>
        <w:t>of</w:t>
      </w:r>
      <w:r>
        <w:rPr>
          <w:spacing w:val="-12"/>
        </w:rPr>
        <w:t xml:space="preserve"> </w:t>
      </w:r>
      <w:r>
        <w:t>the</w:t>
      </w:r>
      <w:r>
        <w:rPr>
          <w:spacing w:val="-10"/>
        </w:rPr>
        <w:t xml:space="preserve"> </w:t>
      </w:r>
      <w:r>
        <w:t>QR</w:t>
      </w:r>
      <w:r>
        <w:rPr>
          <w:spacing w:val="-10"/>
        </w:rPr>
        <w:t xml:space="preserve"> </w:t>
      </w:r>
      <w:r>
        <w:t>code.</w:t>
      </w:r>
    </w:p>
    <w:p w14:paraId="1B8C1B76" w14:textId="77777777" w:rsidR="000A142B" w:rsidRDefault="000A142B">
      <w:pPr>
        <w:pStyle w:val="BodyText"/>
        <w:spacing w:before="3"/>
        <w:ind w:left="1926"/>
      </w:pPr>
      <w:r>
        <w:rPr>
          <w:spacing w:val="-5"/>
        </w:rPr>
        <w:t>(Any</w:t>
      </w:r>
      <w:r>
        <w:rPr>
          <w:spacing w:val="-9"/>
        </w:rPr>
        <w:t xml:space="preserve"> </w:t>
      </w:r>
      <w:r>
        <w:rPr>
          <w:spacing w:val="-5"/>
        </w:rPr>
        <w:t>stamp</w:t>
      </w:r>
      <w:r>
        <w:rPr>
          <w:spacing w:val="-11"/>
        </w:rPr>
        <w:t xml:space="preserve"> </w:t>
      </w:r>
      <w:r>
        <w:rPr>
          <w:spacing w:val="-5"/>
        </w:rPr>
        <w:t>size</w:t>
      </w:r>
      <w:r>
        <w:rPr>
          <w:spacing w:val="-11"/>
        </w:rPr>
        <w:t xml:space="preserve"> </w:t>
      </w:r>
      <w:r>
        <w:rPr>
          <w:spacing w:val="-5"/>
        </w:rPr>
        <w:t>is</w:t>
      </w:r>
      <w:r>
        <w:rPr>
          <w:spacing w:val="-8"/>
        </w:rPr>
        <w:t xml:space="preserve"> </w:t>
      </w:r>
      <w:r>
        <w:rPr>
          <w:spacing w:val="-5"/>
        </w:rPr>
        <w:t>acceptable</w:t>
      </w:r>
      <w:r>
        <w:rPr>
          <w:spacing w:val="-11"/>
        </w:rPr>
        <w:t xml:space="preserve"> </w:t>
      </w:r>
      <w:r>
        <w:rPr>
          <w:spacing w:val="-5"/>
        </w:rPr>
        <w:t>to</w:t>
      </w:r>
      <w:r>
        <w:rPr>
          <w:spacing w:val="-11"/>
        </w:rPr>
        <w:t xml:space="preserve"> </w:t>
      </w:r>
      <w:r>
        <w:rPr>
          <w:spacing w:val="-5"/>
        </w:rPr>
        <w:t>the</w:t>
      </w:r>
      <w:r>
        <w:rPr>
          <w:spacing w:val="-8"/>
        </w:rPr>
        <w:t xml:space="preserve"> </w:t>
      </w:r>
      <w:r>
        <w:rPr>
          <w:spacing w:val="-5"/>
        </w:rPr>
        <w:t>extent</w:t>
      </w:r>
      <w:r>
        <w:rPr>
          <w:spacing w:val="-10"/>
        </w:rPr>
        <w:t xml:space="preserve"> </w:t>
      </w:r>
      <w:r>
        <w:rPr>
          <w:spacing w:val="-5"/>
        </w:rPr>
        <w:t>that</w:t>
      </w:r>
      <w:r>
        <w:rPr>
          <w:spacing w:val="-11"/>
        </w:rPr>
        <w:t xml:space="preserve"> </w:t>
      </w:r>
      <w:r>
        <w:rPr>
          <w:spacing w:val="-4"/>
        </w:rPr>
        <w:t>the</w:t>
      </w:r>
      <w:r>
        <w:rPr>
          <w:spacing w:val="-11"/>
        </w:rPr>
        <w:t xml:space="preserve"> </w:t>
      </w:r>
      <w:r>
        <w:rPr>
          <w:spacing w:val="-4"/>
        </w:rPr>
        <w:t>conditions</w:t>
      </w:r>
      <w:r>
        <w:rPr>
          <w:spacing w:val="-9"/>
        </w:rPr>
        <w:t xml:space="preserve"> </w:t>
      </w:r>
      <w:r>
        <w:rPr>
          <w:spacing w:val="-4"/>
        </w:rPr>
        <w:t>above</w:t>
      </w:r>
      <w:r>
        <w:rPr>
          <w:spacing w:val="-7"/>
        </w:rPr>
        <w:t xml:space="preserve"> </w:t>
      </w:r>
      <w:r>
        <w:rPr>
          <w:spacing w:val="-4"/>
        </w:rPr>
        <w:t>are</w:t>
      </w:r>
      <w:r>
        <w:rPr>
          <w:spacing w:val="-11"/>
        </w:rPr>
        <w:t xml:space="preserve"> </w:t>
      </w:r>
      <w:r>
        <w:rPr>
          <w:spacing w:val="-4"/>
        </w:rPr>
        <w:t>satisfied.)</w:t>
      </w:r>
    </w:p>
    <w:p w14:paraId="69063217" w14:textId="77777777" w:rsidR="000A142B" w:rsidRDefault="000A142B">
      <w:p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265C1459" w14:textId="77777777" w:rsidR="000A142B" w:rsidRDefault="000A142B">
      <w:pPr>
        <w:pStyle w:val="BodyText"/>
        <w:ind w:left="0"/>
      </w:pPr>
    </w:p>
    <w:p w14:paraId="3585693C" w14:textId="77777777" w:rsidR="000A142B" w:rsidRDefault="000A142B">
      <w:pPr>
        <w:pStyle w:val="BodyText"/>
        <w:ind w:left="0"/>
      </w:pPr>
    </w:p>
    <w:p w14:paraId="5A22E089" w14:textId="77777777" w:rsidR="000A142B" w:rsidRDefault="000A142B">
      <w:pPr>
        <w:pStyle w:val="BodyText"/>
        <w:ind w:left="0"/>
      </w:pPr>
    </w:p>
    <w:p w14:paraId="070CDB63" w14:textId="77777777" w:rsidR="000A142B" w:rsidRDefault="000A142B">
      <w:pPr>
        <w:pStyle w:val="BodyText"/>
        <w:ind w:left="0"/>
      </w:pPr>
    </w:p>
    <w:p w14:paraId="134922DC" w14:textId="77777777" w:rsidR="000A142B" w:rsidRDefault="000A142B">
      <w:pPr>
        <w:pStyle w:val="BodyText"/>
        <w:ind w:left="0"/>
      </w:pPr>
    </w:p>
    <w:p w14:paraId="77CB06BE" w14:textId="77777777" w:rsidR="000A142B" w:rsidRDefault="000A142B">
      <w:pPr>
        <w:pStyle w:val="BodyText"/>
        <w:ind w:left="0"/>
      </w:pPr>
    </w:p>
    <w:p w14:paraId="42CEA966" w14:textId="77777777" w:rsidR="000A142B" w:rsidRDefault="000A142B">
      <w:pPr>
        <w:pStyle w:val="BodyText"/>
        <w:ind w:left="0"/>
      </w:pPr>
    </w:p>
    <w:p w14:paraId="0D4589FF" w14:textId="77777777" w:rsidR="000A142B" w:rsidRDefault="000A142B">
      <w:pPr>
        <w:pStyle w:val="BodyText"/>
        <w:ind w:left="0"/>
      </w:pPr>
    </w:p>
    <w:p w14:paraId="3FCBAA3E" w14:textId="77777777" w:rsidR="000A142B" w:rsidRDefault="000A142B">
      <w:pPr>
        <w:pStyle w:val="BodyText"/>
        <w:ind w:left="0"/>
      </w:pPr>
    </w:p>
    <w:p w14:paraId="034EE59E" w14:textId="77777777" w:rsidR="000A142B" w:rsidRDefault="000A142B">
      <w:pPr>
        <w:pStyle w:val="BodyText"/>
        <w:ind w:left="0"/>
      </w:pPr>
    </w:p>
    <w:p w14:paraId="04CB90C1" w14:textId="77777777" w:rsidR="000A142B" w:rsidRDefault="000A142B">
      <w:pPr>
        <w:pStyle w:val="BodyText"/>
        <w:ind w:left="0"/>
      </w:pPr>
    </w:p>
    <w:p w14:paraId="107CF1FE" w14:textId="77777777" w:rsidR="000A142B" w:rsidRDefault="000A142B">
      <w:pPr>
        <w:pStyle w:val="BodyText"/>
        <w:ind w:left="0"/>
      </w:pPr>
    </w:p>
    <w:p w14:paraId="245C5862" w14:textId="77777777" w:rsidR="000A142B" w:rsidRDefault="000A142B">
      <w:pPr>
        <w:pStyle w:val="BodyText"/>
        <w:ind w:left="0"/>
      </w:pPr>
    </w:p>
    <w:p w14:paraId="05B77E43" w14:textId="77777777" w:rsidR="000A142B" w:rsidRDefault="000A142B">
      <w:pPr>
        <w:pStyle w:val="BodyText"/>
        <w:spacing w:before="4"/>
        <w:ind w:left="0"/>
        <w:rPr>
          <w:sz w:val="13"/>
        </w:rPr>
      </w:pPr>
    </w:p>
    <w:p w14:paraId="6B737337" w14:textId="5A3D601E" w:rsidR="000A142B" w:rsidRDefault="000D43A9">
      <w:pPr>
        <w:pStyle w:val="BodyText"/>
        <w:ind w:left="1500"/>
      </w:pPr>
      <w:r>
        <w:rPr>
          <w:noProof/>
          <w:position w:val="6"/>
        </w:rPr>
        <mc:AlternateContent>
          <mc:Choice Requires="wpg">
            <w:drawing>
              <wp:inline distT="0" distB="0" distL="0" distR="0" wp14:anchorId="2BFF8F7F" wp14:editId="730D247A">
                <wp:extent cx="2386330" cy="1372235"/>
                <wp:effectExtent l="3175" t="0" r="1270" b="4445"/>
                <wp:docPr id="3860977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1372235"/>
                          <a:chOff x="0" y="0"/>
                          <a:chExt cx="3758" cy="2161"/>
                        </a:xfrm>
                      </wpg:grpSpPr>
                      <pic:pic xmlns:pic="http://schemas.openxmlformats.org/drawingml/2006/picture">
                        <pic:nvPicPr>
                          <pic:cNvPr id="562744935" name="Picture 5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552" cy="2161"/>
                          </a:xfrm>
                          <a:prstGeom prst="rect">
                            <a:avLst/>
                          </a:prstGeom>
                          <a:noFill/>
                          <a:extLst>
                            <a:ext uri="{909E8E84-426E-40DD-AFC4-6F175D3DCCD1}">
                              <a14:hiddenFill xmlns:a14="http://schemas.microsoft.com/office/drawing/2010/main">
                                <a:solidFill>
                                  <a:srgbClr val="FFFFFF"/>
                                </a:solidFill>
                              </a14:hiddenFill>
                            </a:ext>
                          </a:extLst>
                        </pic:spPr>
                      </pic:pic>
                      <wps:wsp>
                        <wps:cNvPr id="636918350" name="AutoShape 58"/>
                        <wps:cNvSpPr>
                          <a:spLocks/>
                        </wps:cNvSpPr>
                        <wps:spPr bwMode="auto">
                          <a:xfrm>
                            <a:off x="1993" y="14"/>
                            <a:ext cx="1764" cy="1650"/>
                          </a:xfrm>
                          <a:custGeom>
                            <a:avLst/>
                            <a:gdLst>
                              <a:gd name="T0" fmla="+- 0 3756 1994"/>
                              <a:gd name="T1" fmla="*/ T0 w 1764"/>
                              <a:gd name="T2" fmla="+- 0 1520 15"/>
                              <a:gd name="T3" fmla="*/ 1520 h 1650"/>
                              <a:gd name="T4" fmla="+- 0 3754 1994"/>
                              <a:gd name="T5" fmla="*/ T4 w 1764"/>
                              <a:gd name="T6" fmla="+- 0 1491 15"/>
                              <a:gd name="T7" fmla="*/ 1491 h 1650"/>
                              <a:gd name="T8" fmla="+- 0 2759 1994"/>
                              <a:gd name="T9" fmla="*/ T8 w 1764"/>
                              <a:gd name="T10" fmla="+- 0 1584 15"/>
                              <a:gd name="T11" fmla="*/ 1584 h 1650"/>
                              <a:gd name="T12" fmla="+- 0 2757 1994"/>
                              <a:gd name="T13" fmla="*/ T12 w 1764"/>
                              <a:gd name="T14" fmla="+- 0 1576 15"/>
                              <a:gd name="T15" fmla="*/ 1576 h 1650"/>
                              <a:gd name="T16" fmla="+- 0 2742 1994"/>
                              <a:gd name="T17" fmla="*/ T16 w 1764"/>
                              <a:gd name="T18" fmla="+- 0 1558 15"/>
                              <a:gd name="T19" fmla="*/ 1558 h 1650"/>
                              <a:gd name="T20" fmla="+- 0 2722 1994"/>
                              <a:gd name="T21" fmla="*/ T20 w 1764"/>
                              <a:gd name="T22" fmla="+- 0 1547 15"/>
                              <a:gd name="T23" fmla="*/ 1547 h 1650"/>
                              <a:gd name="T24" fmla="+- 0 2698 1994"/>
                              <a:gd name="T25" fmla="*/ T24 w 1764"/>
                              <a:gd name="T26" fmla="+- 0 1545 15"/>
                              <a:gd name="T27" fmla="*/ 1545 h 1650"/>
                              <a:gd name="T28" fmla="+- 0 2676 1994"/>
                              <a:gd name="T29" fmla="*/ T28 w 1764"/>
                              <a:gd name="T30" fmla="+- 0 1552 15"/>
                              <a:gd name="T31" fmla="*/ 1552 h 1650"/>
                              <a:gd name="T32" fmla="+- 0 2658 1994"/>
                              <a:gd name="T33" fmla="*/ T32 w 1764"/>
                              <a:gd name="T34" fmla="+- 0 1566 15"/>
                              <a:gd name="T35" fmla="*/ 1566 h 1650"/>
                              <a:gd name="T36" fmla="+- 0 2647 1994"/>
                              <a:gd name="T37" fmla="*/ T36 w 1764"/>
                              <a:gd name="T38" fmla="+- 0 1586 15"/>
                              <a:gd name="T39" fmla="*/ 1586 h 1650"/>
                              <a:gd name="T40" fmla="+- 0 2644 1994"/>
                              <a:gd name="T41" fmla="*/ T40 w 1764"/>
                              <a:gd name="T42" fmla="+- 0 1610 15"/>
                              <a:gd name="T43" fmla="*/ 1610 h 1650"/>
                              <a:gd name="T44" fmla="+- 0 2651 1994"/>
                              <a:gd name="T45" fmla="*/ T44 w 1764"/>
                              <a:gd name="T46" fmla="+- 0 1633 15"/>
                              <a:gd name="T47" fmla="*/ 1633 h 1650"/>
                              <a:gd name="T48" fmla="+- 0 2666 1994"/>
                              <a:gd name="T49" fmla="*/ T48 w 1764"/>
                              <a:gd name="T50" fmla="+- 0 1651 15"/>
                              <a:gd name="T51" fmla="*/ 1651 h 1650"/>
                              <a:gd name="T52" fmla="+- 0 2686 1994"/>
                              <a:gd name="T53" fmla="*/ T52 w 1764"/>
                              <a:gd name="T54" fmla="+- 0 1662 15"/>
                              <a:gd name="T55" fmla="*/ 1662 h 1650"/>
                              <a:gd name="T56" fmla="+- 0 2710 1994"/>
                              <a:gd name="T57" fmla="*/ T56 w 1764"/>
                              <a:gd name="T58" fmla="+- 0 1664 15"/>
                              <a:gd name="T59" fmla="*/ 1664 h 1650"/>
                              <a:gd name="T60" fmla="+- 0 2732 1994"/>
                              <a:gd name="T61" fmla="*/ T60 w 1764"/>
                              <a:gd name="T62" fmla="+- 0 1657 15"/>
                              <a:gd name="T63" fmla="*/ 1657 h 1650"/>
                              <a:gd name="T64" fmla="+- 0 2750 1994"/>
                              <a:gd name="T65" fmla="*/ T64 w 1764"/>
                              <a:gd name="T66" fmla="+- 0 1643 15"/>
                              <a:gd name="T67" fmla="*/ 1643 h 1650"/>
                              <a:gd name="T68" fmla="+- 0 2761 1994"/>
                              <a:gd name="T69" fmla="*/ T68 w 1764"/>
                              <a:gd name="T70" fmla="+- 0 1623 15"/>
                              <a:gd name="T71" fmla="*/ 1623 h 1650"/>
                              <a:gd name="T72" fmla="+- 0 2762 1994"/>
                              <a:gd name="T73" fmla="*/ T72 w 1764"/>
                              <a:gd name="T74" fmla="+- 0 1619 15"/>
                              <a:gd name="T75" fmla="*/ 1619 h 1650"/>
                              <a:gd name="T76" fmla="+- 0 2762 1994"/>
                              <a:gd name="T77" fmla="*/ T76 w 1764"/>
                              <a:gd name="T78" fmla="+- 0 1614 15"/>
                              <a:gd name="T79" fmla="*/ 1614 h 1650"/>
                              <a:gd name="T80" fmla="+- 0 3756 1994"/>
                              <a:gd name="T81" fmla="*/ T80 w 1764"/>
                              <a:gd name="T82" fmla="+- 0 1520 15"/>
                              <a:gd name="T83" fmla="*/ 1520 h 1650"/>
                              <a:gd name="T84" fmla="+- 0 3757 1994"/>
                              <a:gd name="T85" fmla="*/ T84 w 1764"/>
                              <a:gd name="T86" fmla="+- 0 44 15"/>
                              <a:gd name="T87" fmla="*/ 44 h 1650"/>
                              <a:gd name="T88" fmla="+- 0 3753 1994"/>
                              <a:gd name="T89" fmla="*/ T88 w 1764"/>
                              <a:gd name="T90" fmla="+- 0 15 15"/>
                              <a:gd name="T91" fmla="*/ 15 h 1650"/>
                              <a:gd name="T92" fmla="+- 0 2107 1994"/>
                              <a:gd name="T93" fmla="*/ T92 w 1764"/>
                              <a:gd name="T94" fmla="+- 0 280 15"/>
                              <a:gd name="T95" fmla="*/ 280 h 1650"/>
                              <a:gd name="T96" fmla="+- 0 2104 1994"/>
                              <a:gd name="T97" fmla="*/ T96 w 1764"/>
                              <a:gd name="T98" fmla="+- 0 272 15"/>
                              <a:gd name="T99" fmla="*/ 272 h 1650"/>
                              <a:gd name="T100" fmla="+- 0 2088 1994"/>
                              <a:gd name="T101" fmla="*/ T100 w 1764"/>
                              <a:gd name="T102" fmla="+- 0 255 15"/>
                              <a:gd name="T103" fmla="*/ 255 h 1650"/>
                              <a:gd name="T104" fmla="+- 0 2067 1994"/>
                              <a:gd name="T105" fmla="*/ T104 w 1764"/>
                              <a:gd name="T106" fmla="+- 0 245 15"/>
                              <a:gd name="T107" fmla="*/ 245 h 1650"/>
                              <a:gd name="T108" fmla="+- 0 2043 1994"/>
                              <a:gd name="T109" fmla="*/ T108 w 1764"/>
                              <a:gd name="T110" fmla="+- 0 244 15"/>
                              <a:gd name="T111" fmla="*/ 244 h 1650"/>
                              <a:gd name="T112" fmla="+- 0 2021 1994"/>
                              <a:gd name="T113" fmla="*/ T112 w 1764"/>
                              <a:gd name="T114" fmla="+- 0 253 15"/>
                              <a:gd name="T115" fmla="*/ 253 h 1650"/>
                              <a:gd name="T116" fmla="+- 0 2004 1994"/>
                              <a:gd name="T117" fmla="*/ T116 w 1764"/>
                              <a:gd name="T118" fmla="+- 0 268 15"/>
                              <a:gd name="T119" fmla="*/ 268 h 1650"/>
                              <a:gd name="T120" fmla="+- 0 1995 1994"/>
                              <a:gd name="T121" fmla="*/ T120 w 1764"/>
                              <a:gd name="T122" fmla="+- 0 289 15"/>
                              <a:gd name="T123" fmla="*/ 289 h 1650"/>
                              <a:gd name="T124" fmla="+- 0 1994 1994"/>
                              <a:gd name="T125" fmla="*/ T124 w 1764"/>
                              <a:gd name="T126" fmla="+- 0 313 15"/>
                              <a:gd name="T127" fmla="*/ 313 h 1650"/>
                              <a:gd name="T128" fmla="+- 0 2002 1994"/>
                              <a:gd name="T129" fmla="*/ T128 w 1764"/>
                              <a:gd name="T130" fmla="+- 0 335 15"/>
                              <a:gd name="T131" fmla="*/ 335 h 1650"/>
                              <a:gd name="T132" fmla="+- 0 2018 1994"/>
                              <a:gd name="T133" fmla="*/ T132 w 1764"/>
                              <a:gd name="T134" fmla="+- 0 352 15"/>
                              <a:gd name="T135" fmla="*/ 352 h 1650"/>
                              <a:gd name="T136" fmla="+- 0 2039 1994"/>
                              <a:gd name="T137" fmla="*/ T136 w 1764"/>
                              <a:gd name="T138" fmla="+- 0 362 15"/>
                              <a:gd name="T139" fmla="*/ 362 h 1650"/>
                              <a:gd name="T140" fmla="+- 0 2063 1994"/>
                              <a:gd name="T141" fmla="*/ T140 w 1764"/>
                              <a:gd name="T142" fmla="+- 0 363 15"/>
                              <a:gd name="T143" fmla="*/ 363 h 1650"/>
                              <a:gd name="T144" fmla="+- 0 2085 1994"/>
                              <a:gd name="T145" fmla="*/ T144 w 1764"/>
                              <a:gd name="T146" fmla="+- 0 354 15"/>
                              <a:gd name="T147" fmla="*/ 354 h 1650"/>
                              <a:gd name="T148" fmla="+- 0 2102 1994"/>
                              <a:gd name="T149" fmla="*/ T148 w 1764"/>
                              <a:gd name="T150" fmla="+- 0 339 15"/>
                              <a:gd name="T151" fmla="*/ 339 h 1650"/>
                              <a:gd name="T152" fmla="+- 0 2111 1994"/>
                              <a:gd name="T153" fmla="*/ T152 w 1764"/>
                              <a:gd name="T154" fmla="+- 0 318 15"/>
                              <a:gd name="T155" fmla="*/ 318 h 1650"/>
                              <a:gd name="T156" fmla="+- 0 2111 1994"/>
                              <a:gd name="T157" fmla="*/ T156 w 1764"/>
                              <a:gd name="T158" fmla="+- 0 318 15"/>
                              <a:gd name="T159" fmla="*/ 318 h 1650"/>
                              <a:gd name="T160" fmla="+- 0 2112 1994"/>
                              <a:gd name="T161" fmla="*/ T160 w 1764"/>
                              <a:gd name="T162" fmla="+- 0 309 15"/>
                              <a:gd name="T163" fmla="*/ 309 h 1650"/>
                              <a:gd name="T164" fmla="+- 0 3757 1994"/>
                              <a:gd name="T165" fmla="*/ T164 w 1764"/>
                              <a:gd name="T166" fmla="+- 0 44 15"/>
                              <a:gd name="T167" fmla="*/ 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64" h="1650">
                                <a:moveTo>
                                  <a:pt x="1762" y="1505"/>
                                </a:moveTo>
                                <a:lnTo>
                                  <a:pt x="1760" y="1476"/>
                                </a:lnTo>
                                <a:lnTo>
                                  <a:pt x="765" y="1569"/>
                                </a:lnTo>
                                <a:lnTo>
                                  <a:pt x="763" y="1561"/>
                                </a:lnTo>
                                <a:lnTo>
                                  <a:pt x="748" y="1543"/>
                                </a:lnTo>
                                <a:lnTo>
                                  <a:pt x="728" y="1532"/>
                                </a:lnTo>
                                <a:lnTo>
                                  <a:pt x="704" y="1530"/>
                                </a:lnTo>
                                <a:lnTo>
                                  <a:pt x="682" y="1537"/>
                                </a:lnTo>
                                <a:lnTo>
                                  <a:pt x="664" y="1551"/>
                                </a:lnTo>
                                <a:lnTo>
                                  <a:pt x="653" y="1571"/>
                                </a:lnTo>
                                <a:lnTo>
                                  <a:pt x="650" y="1595"/>
                                </a:lnTo>
                                <a:lnTo>
                                  <a:pt x="657" y="1618"/>
                                </a:lnTo>
                                <a:lnTo>
                                  <a:pt x="672" y="1636"/>
                                </a:lnTo>
                                <a:lnTo>
                                  <a:pt x="692" y="1647"/>
                                </a:lnTo>
                                <a:lnTo>
                                  <a:pt x="716" y="1649"/>
                                </a:lnTo>
                                <a:lnTo>
                                  <a:pt x="738" y="1642"/>
                                </a:lnTo>
                                <a:lnTo>
                                  <a:pt x="756" y="1628"/>
                                </a:lnTo>
                                <a:lnTo>
                                  <a:pt x="767" y="1608"/>
                                </a:lnTo>
                                <a:lnTo>
                                  <a:pt x="768" y="1604"/>
                                </a:lnTo>
                                <a:lnTo>
                                  <a:pt x="768" y="1599"/>
                                </a:lnTo>
                                <a:lnTo>
                                  <a:pt x="1762" y="1505"/>
                                </a:lnTo>
                                <a:close/>
                                <a:moveTo>
                                  <a:pt x="1763" y="29"/>
                                </a:moveTo>
                                <a:lnTo>
                                  <a:pt x="1759" y="0"/>
                                </a:lnTo>
                                <a:lnTo>
                                  <a:pt x="113" y="265"/>
                                </a:lnTo>
                                <a:lnTo>
                                  <a:pt x="110" y="257"/>
                                </a:lnTo>
                                <a:lnTo>
                                  <a:pt x="94" y="240"/>
                                </a:lnTo>
                                <a:lnTo>
                                  <a:pt x="73" y="230"/>
                                </a:lnTo>
                                <a:lnTo>
                                  <a:pt x="49" y="229"/>
                                </a:lnTo>
                                <a:lnTo>
                                  <a:pt x="27" y="238"/>
                                </a:lnTo>
                                <a:lnTo>
                                  <a:pt x="10" y="253"/>
                                </a:lnTo>
                                <a:lnTo>
                                  <a:pt x="1" y="274"/>
                                </a:lnTo>
                                <a:lnTo>
                                  <a:pt x="0" y="298"/>
                                </a:lnTo>
                                <a:lnTo>
                                  <a:pt x="8" y="320"/>
                                </a:lnTo>
                                <a:lnTo>
                                  <a:pt x="24" y="337"/>
                                </a:lnTo>
                                <a:lnTo>
                                  <a:pt x="45" y="347"/>
                                </a:lnTo>
                                <a:lnTo>
                                  <a:pt x="69" y="348"/>
                                </a:lnTo>
                                <a:lnTo>
                                  <a:pt x="91" y="339"/>
                                </a:lnTo>
                                <a:lnTo>
                                  <a:pt x="108" y="324"/>
                                </a:lnTo>
                                <a:lnTo>
                                  <a:pt x="117" y="303"/>
                                </a:lnTo>
                                <a:lnTo>
                                  <a:pt x="118" y="294"/>
                                </a:lnTo>
                                <a:lnTo>
                                  <a:pt x="1763"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A99F979" id="Group 56" o:spid="_x0000_s1026" style="width:187.9pt;height:108.05pt;mso-position-horizontal-relative:char;mso-position-vertical-relative:line" coordsize="3758,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">
                <v:shape id="Picture 57" o:spid="_x0000_s1027" type="#_x0000_t75" style="position:absolute;width:3552;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">
                  <v:imagedata r:id="rId237" o:title=""/>
                </v:shape>
                <v:shape id="AutoShape 58" o:spid="_x0000_s1028" style="position:absolute;left:1993;top:14;width:1764;height:1650;visibility:visible;mso-wrap-style:square;v-text-anchor:top" coordsize="176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" path="m1762,1505r-2,-29l765,1569r-2,-8l748,1543r-20,-11l704,1530r-22,7l664,1551r-11,20l650,1595r7,23l672,1636r20,11l716,1649r22,-7l756,1628r11,-20l768,1604r,-5l1762,1505xm1763,29l1759,,113,265r-3,-8l94,240,73,230,49,229r-22,9l10,253,1,274,,298r8,22l24,337r21,10l69,348r22,-9l108,324r9,-21l118,294,1763,29xe" fillcolor="black" stroked="f">
                  <v:path arrowok="t" o:connecttype="custom" o:connectlocs="1762,1520;1760,1491;765,1584;763,1576;748,1558;728,1547;704,1545;682,1552;664,1566;653,1586;650,1610;657,1633;672,1651;692,1662;716,1664;738,1657;756,1643;767,1623;768,1619;768,1614;1762,1520;1763,44;1759,15;113,280;110,272;94,255;73,245;49,244;27,253;10,268;1,289;0,313;8,335;24,352;45,362;69,363;91,354;108,339;117,318;117,318;118,309;1763,44" o:connectangles="0,0,0,0,0,0,0,0,0,0,0,0,0,0,0,0,0,0,0,0,0,0,0,0,0,0,0,0,0,0,0,0,0,0,0,0,0,0,0,0,0,0"/>
                </v:shape>
                <w10:anchorlock/>
              </v:group>
            </w:pict>
          </mc:Fallback>
        </mc:AlternateContent>
      </w:r>
      <w:r>
        <w:rPr>
          <w:noProof/>
        </w:rPr>
        <mc:AlternateContent>
          <mc:Choice Requires="wps">
            <w:drawing>
              <wp:inline distT="0" distB="0" distL="0" distR="0" wp14:anchorId="0630CB64" wp14:editId="4A2DD50D">
                <wp:extent cx="3021330" cy="628015"/>
                <wp:effectExtent l="9525" t="10795" r="7620" b="8890"/>
                <wp:docPr id="112871601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6280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5D641" w14:textId="77777777" w:rsidR="000A142B" w:rsidRDefault="000A142B">
                            <w:pPr>
                              <w:pStyle w:val="BodyText"/>
                              <w:spacing w:before="96"/>
                              <w:ind w:left="78"/>
                            </w:pPr>
                            <w:r>
                              <w:rPr>
                                <w:spacing w:val="-5"/>
                              </w:rPr>
                              <w:t>“IPP”</w:t>
                            </w:r>
                            <w:r>
                              <w:rPr>
                                <w:spacing w:val="-10"/>
                              </w:rPr>
                              <w:t xml:space="preserve"> </w:t>
                            </w:r>
                            <w:r>
                              <w:rPr>
                                <w:spacing w:val="-5"/>
                              </w:rPr>
                              <w:t>indication</w:t>
                            </w:r>
                            <w:r>
                              <w:rPr>
                                <w:spacing w:val="-11"/>
                              </w:rPr>
                              <w:t xml:space="preserve"> </w:t>
                            </w:r>
                            <w:r>
                              <w:rPr>
                                <w:spacing w:val="-5"/>
                              </w:rPr>
                              <w:t>on</w:t>
                            </w:r>
                            <w:r>
                              <w:rPr>
                                <w:spacing w:val="-8"/>
                              </w:rPr>
                              <w:t xml:space="preserve"> </w:t>
                            </w:r>
                            <w:r>
                              <w:rPr>
                                <w:spacing w:val="-4"/>
                              </w:rPr>
                              <w:t>a</w:t>
                            </w:r>
                            <w:r>
                              <w:rPr>
                                <w:spacing w:val="-11"/>
                              </w:rPr>
                              <w:t xml:space="preserve"> </w:t>
                            </w:r>
                            <w:r>
                              <w:rPr>
                                <w:spacing w:val="-4"/>
                              </w:rPr>
                              <w:t>carton</w:t>
                            </w:r>
                            <w:r>
                              <w:rPr>
                                <w:spacing w:val="-11"/>
                              </w:rPr>
                              <w:t xml:space="preserve"> </w:t>
                            </w:r>
                            <w:r>
                              <w:rPr>
                                <w:spacing w:val="-4"/>
                              </w:rPr>
                              <w:t>label:</w:t>
                            </w:r>
                          </w:p>
                          <w:p w14:paraId="4B89608B" w14:textId="77777777" w:rsidR="000A142B" w:rsidRDefault="000A142B">
                            <w:pPr>
                              <w:pStyle w:val="BodyText"/>
                              <w:spacing w:before="54" w:line="297" w:lineRule="auto"/>
                              <w:ind w:left="78"/>
                            </w:pPr>
                            <w:r>
                              <w:rPr>
                                <w:w w:val="95"/>
                              </w:rPr>
                              <w:t>Put</w:t>
                            </w:r>
                            <w:r>
                              <w:rPr>
                                <w:spacing w:val="-6"/>
                                <w:w w:val="95"/>
                              </w:rPr>
                              <w:t xml:space="preserve"> </w:t>
                            </w:r>
                            <w:r>
                              <w:rPr>
                                <w:w w:val="95"/>
                              </w:rPr>
                              <w:t>an</w:t>
                            </w:r>
                            <w:r>
                              <w:rPr>
                                <w:spacing w:val="-2"/>
                                <w:w w:val="95"/>
                              </w:rPr>
                              <w:t xml:space="preserve"> </w:t>
                            </w:r>
                            <w:r>
                              <w:rPr>
                                <w:w w:val="95"/>
                              </w:rPr>
                              <w:t>“IPP”</w:t>
                            </w:r>
                            <w:r>
                              <w:rPr>
                                <w:spacing w:val="-4"/>
                                <w:w w:val="95"/>
                              </w:rPr>
                              <w:t xml:space="preserve"> </w:t>
                            </w:r>
                            <w:r>
                              <w:rPr>
                                <w:w w:val="95"/>
                              </w:rPr>
                              <w:t>stamp</w:t>
                            </w:r>
                            <w:r>
                              <w:rPr>
                                <w:spacing w:val="-5"/>
                                <w:w w:val="95"/>
                              </w:rPr>
                              <w:t xml:space="preserve"> </w:t>
                            </w:r>
                            <w:r>
                              <w:rPr>
                                <w:w w:val="95"/>
                              </w:rPr>
                              <w:t>on</w:t>
                            </w:r>
                            <w:r>
                              <w:rPr>
                                <w:spacing w:val="-5"/>
                                <w:w w:val="95"/>
                              </w:rPr>
                              <w:t xml:space="preserve"> </w:t>
                            </w:r>
                            <w:r>
                              <w:rPr>
                                <w:w w:val="95"/>
                              </w:rPr>
                              <w:t>a</w:t>
                            </w:r>
                            <w:r>
                              <w:rPr>
                                <w:spacing w:val="-2"/>
                                <w:w w:val="95"/>
                              </w:rPr>
                              <w:t xml:space="preserve"> </w:t>
                            </w:r>
                            <w:r>
                              <w:rPr>
                                <w:w w:val="95"/>
                              </w:rPr>
                              <w:t>blank</w:t>
                            </w:r>
                            <w:r>
                              <w:rPr>
                                <w:spacing w:val="-3"/>
                                <w:w w:val="95"/>
                              </w:rPr>
                              <w:t xml:space="preserve"> </w:t>
                            </w:r>
                            <w:r>
                              <w:rPr>
                                <w:w w:val="95"/>
                              </w:rPr>
                              <w:t>space</w:t>
                            </w:r>
                            <w:r>
                              <w:rPr>
                                <w:spacing w:val="-5"/>
                                <w:w w:val="95"/>
                              </w:rPr>
                              <w:t xml:space="preserve"> </w:t>
                            </w:r>
                            <w:r>
                              <w:rPr>
                                <w:w w:val="95"/>
                              </w:rPr>
                              <w:t>of</w:t>
                            </w:r>
                            <w:r>
                              <w:rPr>
                                <w:spacing w:val="-5"/>
                                <w:w w:val="95"/>
                              </w:rPr>
                              <w:t xml:space="preserve"> </w:t>
                            </w:r>
                            <w:r>
                              <w:rPr>
                                <w:w w:val="95"/>
                              </w:rPr>
                              <w:t>a</w:t>
                            </w:r>
                            <w:r>
                              <w:rPr>
                                <w:spacing w:val="-6"/>
                                <w:w w:val="95"/>
                              </w:rPr>
                              <w:t xml:space="preserve"> </w:t>
                            </w:r>
                            <w:r>
                              <w:rPr>
                                <w:w w:val="95"/>
                              </w:rPr>
                              <w:t>carton</w:t>
                            </w:r>
                            <w:r>
                              <w:rPr>
                                <w:spacing w:val="-5"/>
                                <w:w w:val="95"/>
                              </w:rPr>
                              <w:t xml:space="preserve"> </w:t>
                            </w:r>
                            <w:r>
                              <w:rPr>
                                <w:w w:val="95"/>
                              </w:rPr>
                              <w:t>label</w:t>
                            </w:r>
                            <w:r>
                              <w:rPr>
                                <w:spacing w:val="-50"/>
                                <w:w w:val="95"/>
                              </w:rPr>
                              <w:t xml:space="preserve"> </w:t>
                            </w:r>
                            <w:r>
                              <w:rPr>
                                <w:w w:val="95"/>
                              </w:rPr>
                              <w:t>without</w:t>
                            </w:r>
                            <w:r>
                              <w:rPr>
                                <w:spacing w:val="-5"/>
                                <w:w w:val="95"/>
                              </w:rPr>
                              <w:t xml:space="preserve"> </w:t>
                            </w:r>
                            <w:r>
                              <w:rPr>
                                <w:w w:val="95"/>
                              </w:rPr>
                              <w:t>an</w:t>
                            </w:r>
                            <w:r>
                              <w:rPr>
                                <w:spacing w:val="-8"/>
                                <w:w w:val="95"/>
                              </w:rPr>
                              <w:t xml:space="preserve"> </w:t>
                            </w:r>
                            <w:r>
                              <w:rPr>
                                <w:w w:val="95"/>
                              </w:rPr>
                              <w:t>overlap</w:t>
                            </w:r>
                            <w:r>
                              <w:rPr>
                                <w:spacing w:val="-8"/>
                                <w:w w:val="95"/>
                              </w:rPr>
                              <w:t xml:space="preserve"> </w:t>
                            </w:r>
                            <w:r>
                              <w:rPr>
                                <w:w w:val="95"/>
                              </w:rPr>
                              <w:t>with</w:t>
                            </w:r>
                            <w:r>
                              <w:rPr>
                                <w:spacing w:val="-8"/>
                                <w:w w:val="95"/>
                              </w:rPr>
                              <w:t xml:space="preserve"> </w:t>
                            </w:r>
                            <w:r>
                              <w:rPr>
                                <w:w w:val="95"/>
                              </w:rPr>
                              <w:t>a</w:t>
                            </w:r>
                            <w:r>
                              <w:rPr>
                                <w:spacing w:val="-8"/>
                                <w:w w:val="95"/>
                              </w:rPr>
                              <w:t xml:space="preserve"> </w:t>
                            </w:r>
                            <w:r>
                              <w:rPr>
                                <w:w w:val="95"/>
                              </w:rPr>
                              <w:t>QR</w:t>
                            </w:r>
                            <w:r>
                              <w:rPr>
                                <w:spacing w:val="-4"/>
                                <w:w w:val="95"/>
                              </w:rPr>
                              <w:t xml:space="preserve"> </w:t>
                            </w:r>
                            <w:r>
                              <w:rPr>
                                <w:w w:val="95"/>
                              </w:rPr>
                              <w:t>code.</w:t>
                            </w:r>
                          </w:p>
                        </w:txbxContent>
                      </wps:txbx>
                      <wps:bodyPr rot="0" vert="horz" wrap="square" lIns="0" tIns="0" rIns="0" bIns="0" anchor="t" anchorCtr="0" upright="1">
                        <a:noAutofit/>
                      </wps:bodyPr>
                    </wps:wsp>
                  </a:graphicData>
                </a:graphic>
              </wp:inline>
            </w:drawing>
          </mc:Choice>
          <mc:Fallback>
            <w:pict>
              <v:shape w14:anchorId="0630CB64" id="Text Box 141" o:spid="_x0000_s1061" type="#_x0000_t202" style="width:237.9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" filled="f" strokeweight=".5pt">
                <v:textbox inset="0,0,0,0">
                  <w:txbxContent>
                    <w:p w14:paraId="69D5D641" w14:textId="77777777" w:rsidR="000A142B" w:rsidRDefault="000A142B">
                      <w:pPr>
                        <w:pStyle w:val="BodyText"/>
                        <w:spacing w:before="96"/>
                        <w:ind w:left="78"/>
                      </w:pPr>
                      <w:r>
                        <w:rPr>
                          <w:spacing w:val="-5"/>
                        </w:rPr>
                        <w:t>“IPP”</w:t>
                      </w:r>
                      <w:r>
                        <w:rPr>
                          <w:spacing w:val="-10"/>
                        </w:rPr>
                        <w:t xml:space="preserve"> </w:t>
                      </w:r>
                      <w:r>
                        <w:rPr>
                          <w:spacing w:val="-5"/>
                        </w:rPr>
                        <w:t>indication</w:t>
                      </w:r>
                      <w:r>
                        <w:rPr>
                          <w:spacing w:val="-11"/>
                        </w:rPr>
                        <w:t xml:space="preserve"> </w:t>
                      </w:r>
                      <w:r>
                        <w:rPr>
                          <w:spacing w:val="-5"/>
                        </w:rPr>
                        <w:t>on</w:t>
                      </w:r>
                      <w:r>
                        <w:rPr>
                          <w:spacing w:val="-8"/>
                        </w:rPr>
                        <w:t xml:space="preserve"> </w:t>
                      </w:r>
                      <w:r>
                        <w:rPr>
                          <w:spacing w:val="-4"/>
                        </w:rPr>
                        <w:t>a</w:t>
                      </w:r>
                      <w:r>
                        <w:rPr>
                          <w:spacing w:val="-11"/>
                        </w:rPr>
                        <w:t xml:space="preserve"> </w:t>
                      </w:r>
                      <w:r>
                        <w:rPr>
                          <w:spacing w:val="-4"/>
                        </w:rPr>
                        <w:t>carton</w:t>
                      </w:r>
                      <w:r>
                        <w:rPr>
                          <w:spacing w:val="-11"/>
                        </w:rPr>
                        <w:t xml:space="preserve"> </w:t>
                      </w:r>
                      <w:r>
                        <w:rPr>
                          <w:spacing w:val="-4"/>
                        </w:rPr>
                        <w:t>label:</w:t>
                      </w:r>
                    </w:p>
                    <w:p w14:paraId="4B89608B" w14:textId="77777777" w:rsidR="000A142B" w:rsidRDefault="000A142B">
                      <w:pPr>
                        <w:pStyle w:val="BodyText"/>
                        <w:spacing w:before="54" w:line="297" w:lineRule="auto"/>
                        <w:ind w:left="78"/>
                      </w:pPr>
                      <w:r>
                        <w:rPr>
                          <w:w w:val="95"/>
                        </w:rPr>
                        <w:t>Put</w:t>
                      </w:r>
                      <w:r>
                        <w:rPr>
                          <w:spacing w:val="-6"/>
                          <w:w w:val="95"/>
                        </w:rPr>
                        <w:t xml:space="preserve"> </w:t>
                      </w:r>
                      <w:r>
                        <w:rPr>
                          <w:w w:val="95"/>
                        </w:rPr>
                        <w:t>an</w:t>
                      </w:r>
                      <w:r>
                        <w:rPr>
                          <w:spacing w:val="-2"/>
                          <w:w w:val="95"/>
                        </w:rPr>
                        <w:t xml:space="preserve"> </w:t>
                      </w:r>
                      <w:r>
                        <w:rPr>
                          <w:w w:val="95"/>
                        </w:rPr>
                        <w:t>“IPP”</w:t>
                      </w:r>
                      <w:r>
                        <w:rPr>
                          <w:spacing w:val="-4"/>
                          <w:w w:val="95"/>
                        </w:rPr>
                        <w:t xml:space="preserve"> </w:t>
                      </w:r>
                      <w:r>
                        <w:rPr>
                          <w:w w:val="95"/>
                        </w:rPr>
                        <w:t>stamp</w:t>
                      </w:r>
                      <w:r>
                        <w:rPr>
                          <w:spacing w:val="-5"/>
                          <w:w w:val="95"/>
                        </w:rPr>
                        <w:t xml:space="preserve"> </w:t>
                      </w:r>
                      <w:r>
                        <w:rPr>
                          <w:w w:val="95"/>
                        </w:rPr>
                        <w:t>on</w:t>
                      </w:r>
                      <w:r>
                        <w:rPr>
                          <w:spacing w:val="-5"/>
                          <w:w w:val="95"/>
                        </w:rPr>
                        <w:t xml:space="preserve"> </w:t>
                      </w:r>
                      <w:r>
                        <w:rPr>
                          <w:w w:val="95"/>
                        </w:rPr>
                        <w:t>a</w:t>
                      </w:r>
                      <w:r>
                        <w:rPr>
                          <w:spacing w:val="-2"/>
                          <w:w w:val="95"/>
                        </w:rPr>
                        <w:t xml:space="preserve"> </w:t>
                      </w:r>
                      <w:r>
                        <w:rPr>
                          <w:w w:val="95"/>
                        </w:rPr>
                        <w:t>blank</w:t>
                      </w:r>
                      <w:r>
                        <w:rPr>
                          <w:spacing w:val="-3"/>
                          <w:w w:val="95"/>
                        </w:rPr>
                        <w:t xml:space="preserve"> </w:t>
                      </w:r>
                      <w:r>
                        <w:rPr>
                          <w:w w:val="95"/>
                        </w:rPr>
                        <w:t>space</w:t>
                      </w:r>
                      <w:r>
                        <w:rPr>
                          <w:spacing w:val="-5"/>
                          <w:w w:val="95"/>
                        </w:rPr>
                        <w:t xml:space="preserve"> </w:t>
                      </w:r>
                      <w:r>
                        <w:rPr>
                          <w:w w:val="95"/>
                        </w:rPr>
                        <w:t>of</w:t>
                      </w:r>
                      <w:r>
                        <w:rPr>
                          <w:spacing w:val="-5"/>
                          <w:w w:val="95"/>
                        </w:rPr>
                        <w:t xml:space="preserve"> </w:t>
                      </w:r>
                      <w:r>
                        <w:rPr>
                          <w:w w:val="95"/>
                        </w:rPr>
                        <w:t>a</w:t>
                      </w:r>
                      <w:r>
                        <w:rPr>
                          <w:spacing w:val="-6"/>
                          <w:w w:val="95"/>
                        </w:rPr>
                        <w:t xml:space="preserve"> </w:t>
                      </w:r>
                      <w:r>
                        <w:rPr>
                          <w:w w:val="95"/>
                        </w:rPr>
                        <w:t>carton</w:t>
                      </w:r>
                      <w:r>
                        <w:rPr>
                          <w:spacing w:val="-5"/>
                          <w:w w:val="95"/>
                        </w:rPr>
                        <w:t xml:space="preserve"> </w:t>
                      </w:r>
                      <w:r>
                        <w:rPr>
                          <w:w w:val="95"/>
                        </w:rPr>
                        <w:t>label</w:t>
                      </w:r>
                      <w:r>
                        <w:rPr>
                          <w:spacing w:val="-50"/>
                          <w:w w:val="95"/>
                        </w:rPr>
                        <w:t xml:space="preserve"> </w:t>
                      </w:r>
                      <w:r>
                        <w:rPr>
                          <w:w w:val="95"/>
                        </w:rPr>
                        <w:t>without</w:t>
                      </w:r>
                      <w:r>
                        <w:rPr>
                          <w:spacing w:val="-5"/>
                          <w:w w:val="95"/>
                        </w:rPr>
                        <w:t xml:space="preserve"> </w:t>
                      </w:r>
                      <w:r>
                        <w:rPr>
                          <w:w w:val="95"/>
                        </w:rPr>
                        <w:t>an</w:t>
                      </w:r>
                      <w:r>
                        <w:rPr>
                          <w:spacing w:val="-8"/>
                          <w:w w:val="95"/>
                        </w:rPr>
                        <w:t xml:space="preserve"> </w:t>
                      </w:r>
                      <w:r>
                        <w:rPr>
                          <w:w w:val="95"/>
                        </w:rPr>
                        <w:t>overlap</w:t>
                      </w:r>
                      <w:r>
                        <w:rPr>
                          <w:spacing w:val="-8"/>
                          <w:w w:val="95"/>
                        </w:rPr>
                        <w:t xml:space="preserve"> </w:t>
                      </w:r>
                      <w:r>
                        <w:rPr>
                          <w:w w:val="95"/>
                        </w:rPr>
                        <w:t>with</w:t>
                      </w:r>
                      <w:r>
                        <w:rPr>
                          <w:spacing w:val="-8"/>
                          <w:w w:val="95"/>
                        </w:rPr>
                        <w:t xml:space="preserve"> </w:t>
                      </w:r>
                      <w:r>
                        <w:rPr>
                          <w:w w:val="95"/>
                        </w:rPr>
                        <w:t>a</w:t>
                      </w:r>
                      <w:r>
                        <w:rPr>
                          <w:spacing w:val="-8"/>
                          <w:w w:val="95"/>
                        </w:rPr>
                        <w:t xml:space="preserve"> </w:t>
                      </w:r>
                      <w:r>
                        <w:rPr>
                          <w:w w:val="95"/>
                        </w:rPr>
                        <w:t>QR</w:t>
                      </w:r>
                      <w:r>
                        <w:rPr>
                          <w:spacing w:val="-4"/>
                          <w:w w:val="95"/>
                        </w:rPr>
                        <w:t xml:space="preserve"> </w:t>
                      </w:r>
                      <w:r>
                        <w:rPr>
                          <w:w w:val="95"/>
                        </w:rPr>
                        <w:t>code.</w:t>
                      </w:r>
                    </w:p>
                  </w:txbxContent>
                </v:textbox>
                <w10:anchorlock/>
              </v:shape>
            </w:pict>
          </mc:Fallback>
        </mc:AlternateContent>
      </w:r>
    </w:p>
    <w:p w14:paraId="4718073E" w14:textId="77777777" w:rsidR="000A142B" w:rsidRDefault="000A142B">
      <w:pPr>
        <w:pStyle w:val="BodyText"/>
        <w:spacing w:before="10"/>
        <w:ind w:left="0"/>
        <w:rPr>
          <w:sz w:val="25"/>
        </w:rPr>
      </w:pPr>
    </w:p>
    <w:p w14:paraId="7FDABA4C" w14:textId="5EC818D9" w:rsidR="000A142B" w:rsidRDefault="000D43A9">
      <w:pPr>
        <w:pStyle w:val="ListParagraph"/>
        <w:numPr>
          <w:ilvl w:val="0"/>
          <w:numId w:val="63"/>
        </w:numPr>
        <w:tabs>
          <w:tab w:val="left" w:pos="1644"/>
        </w:tabs>
        <w:spacing w:before="93"/>
        <w:rPr>
          <w:sz w:val="20"/>
        </w:rPr>
      </w:pPr>
      <w:r>
        <w:rPr>
          <w:noProof/>
        </w:rPr>
        <mc:AlternateContent>
          <mc:Choice Requires="wpg">
            <w:drawing>
              <wp:anchor distT="0" distB="0" distL="114300" distR="114300" simplePos="0" relativeHeight="251870720" behindDoc="1" locked="0" layoutInCell="1" allowOverlap="1" wp14:anchorId="5C6727B8" wp14:editId="1BD1E843">
                <wp:simplePos x="0" y="0"/>
                <wp:positionH relativeFrom="page">
                  <wp:posOffset>1423670</wp:posOffset>
                </wp:positionH>
                <wp:positionV relativeFrom="paragraph">
                  <wp:posOffset>-3691255</wp:posOffset>
                </wp:positionV>
                <wp:extent cx="5419725" cy="2852420"/>
                <wp:effectExtent l="0" t="0" r="0" b="0"/>
                <wp:wrapNone/>
                <wp:docPr id="75816097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852420"/>
                          <a:chOff x="2242" y="-5813"/>
                          <a:chExt cx="8535" cy="4492"/>
                        </a:xfrm>
                      </wpg:grpSpPr>
                      <wps:wsp>
                        <wps:cNvPr id="1711432158" name="Rectangle 99"/>
                        <wps:cNvSpPr>
                          <a:spLocks noChangeArrowheads="1"/>
                        </wps:cNvSpPr>
                        <wps:spPr bwMode="auto">
                          <a:xfrm>
                            <a:off x="2242" y="-2708"/>
                            <a:ext cx="3625" cy="1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6809857" name="Picture 1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2368" y="-5384"/>
                            <a:ext cx="3368" cy="2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23090" name="Picture 10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865" y="-5411"/>
                            <a:ext cx="3629" cy="2669"/>
                          </a:xfrm>
                          <a:prstGeom prst="rect">
                            <a:avLst/>
                          </a:prstGeom>
                          <a:noFill/>
                          <a:extLst>
                            <a:ext uri="{909E8E84-426E-40DD-AFC4-6F175D3DCCD1}">
                              <a14:hiddenFill xmlns:a14="http://schemas.microsoft.com/office/drawing/2010/main">
                                <a:solidFill>
                                  <a:srgbClr val="FFFFFF"/>
                                </a:solidFill>
                              </a14:hiddenFill>
                            </a:ext>
                          </a:extLst>
                        </pic:spPr>
                      </pic:pic>
                      <wps:wsp>
                        <wps:cNvPr id="100377333" name="Rectangle 102"/>
                        <wps:cNvSpPr>
                          <a:spLocks noChangeArrowheads="1"/>
                        </wps:cNvSpPr>
                        <wps:spPr bwMode="auto">
                          <a:xfrm>
                            <a:off x="5882" y="-5809"/>
                            <a:ext cx="3449" cy="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817475" name="Rectangle 103"/>
                        <wps:cNvSpPr>
                          <a:spLocks noChangeArrowheads="1"/>
                        </wps:cNvSpPr>
                        <wps:spPr bwMode="auto">
                          <a:xfrm>
                            <a:off x="5882" y="-5809"/>
                            <a:ext cx="3449" cy="97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55047" name="AutoShape 104"/>
                        <wps:cNvSpPr>
                          <a:spLocks/>
                        </wps:cNvSpPr>
                        <wps:spPr bwMode="auto">
                          <a:xfrm>
                            <a:off x="7683" y="-3457"/>
                            <a:ext cx="363" cy="890"/>
                          </a:xfrm>
                          <a:custGeom>
                            <a:avLst/>
                            <a:gdLst>
                              <a:gd name="T0" fmla="+- 0 7953 7684"/>
                              <a:gd name="T1" fmla="*/ T0 w 363"/>
                              <a:gd name="T2" fmla="+- 0 -3348 -3457"/>
                              <a:gd name="T3" fmla="*/ -3348 h 890"/>
                              <a:gd name="T4" fmla="+- 0 7684 7684"/>
                              <a:gd name="T5" fmla="*/ T4 w 363"/>
                              <a:gd name="T6" fmla="+- 0 -2577 -3457"/>
                              <a:gd name="T7" fmla="*/ -2577 h 890"/>
                              <a:gd name="T8" fmla="+- 0 7712 7684"/>
                              <a:gd name="T9" fmla="*/ T8 w 363"/>
                              <a:gd name="T10" fmla="+- 0 -2567 -3457"/>
                              <a:gd name="T11" fmla="*/ -2567 h 890"/>
                              <a:gd name="T12" fmla="+- 0 7981 7684"/>
                              <a:gd name="T13" fmla="*/ T12 w 363"/>
                              <a:gd name="T14" fmla="+- 0 -3338 -3457"/>
                              <a:gd name="T15" fmla="*/ -3338 h 890"/>
                              <a:gd name="T16" fmla="+- 0 7966 7684"/>
                              <a:gd name="T17" fmla="*/ T16 w 363"/>
                              <a:gd name="T18" fmla="+- 0 -3340 -3457"/>
                              <a:gd name="T19" fmla="*/ -3340 h 890"/>
                              <a:gd name="T20" fmla="+- 0 7953 7684"/>
                              <a:gd name="T21" fmla="*/ T20 w 363"/>
                              <a:gd name="T22" fmla="+- 0 -3348 -3457"/>
                              <a:gd name="T23" fmla="*/ -3348 h 890"/>
                              <a:gd name="T24" fmla="+- 0 8046 7684"/>
                              <a:gd name="T25" fmla="*/ T24 w 363"/>
                              <a:gd name="T26" fmla="+- 0 -3402 -3457"/>
                              <a:gd name="T27" fmla="*/ -3402 h 890"/>
                              <a:gd name="T28" fmla="+- 0 7972 7684"/>
                              <a:gd name="T29" fmla="*/ T28 w 363"/>
                              <a:gd name="T30" fmla="+- 0 -3402 -3457"/>
                              <a:gd name="T31" fmla="*/ -3402 h 890"/>
                              <a:gd name="T32" fmla="+- 0 8000 7684"/>
                              <a:gd name="T33" fmla="*/ T32 w 363"/>
                              <a:gd name="T34" fmla="+- 0 -3392 -3457"/>
                              <a:gd name="T35" fmla="*/ -3392 h 890"/>
                              <a:gd name="T36" fmla="+- 0 7981 7684"/>
                              <a:gd name="T37" fmla="*/ T36 w 363"/>
                              <a:gd name="T38" fmla="+- 0 -3338 -3457"/>
                              <a:gd name="T39" fmla="*/ -3338 h 890"/>
                              <a:gd name="T40" fmla="+- 0 7990 7684"/>
                              <a:gd name="T41" fmla="*/ T40 w 363"/>
                              <a:gd name="T42" fmla="+- 0 -3337 -3457"/>
                              <a:gd name="T43" fmla="*/ -3337 h 890"/>
                              <a:gd name="T44" fmla="+- 0 8012 7684"/>
                              <a:gd name="T45" fmla="*/ T44 w 363"/>
                              <a:gd name="T46" fmla="+- 0 -3343 -3457"/>
                              <a:gd name="T47" fmla="*/ -3343 h 890"/>
                              <a:gd name="T48" fmla="+- 0 8031 7684"/>
                              <a:gd name="T49" fmla="*/ T48 w 363"/>
                              <a:gd name="T50" fmla="+- 0 -3357 -3457"/>
                              <a:gd name="T51" fmla="*/ -3357 h 890"/>
                              <a:gd name="T52" fmla="+- 0 8043 7684"/>
                              <a:gd name="T53" fmla="*/ T52 w 363"/>
                              <a:gd name="T54" fmla="+- 0 -3377 -3457"/>
                              <a:gd name="T55" fmla="*/ -3377 h 890"/>
                              <a:gd name="T56" fmla="+- 0 8046 7684"/>
                              <a:gd name="T57" fmla="*/ T56 w 363"/>
                              <a:gd name="T58" fmla="+- 0 -3401 -3457"/>
                              <a:gd name="T59" fmla="*/ -3401 h 890"/>
                              <a:gd name="T60" fmla="+- 0 8046 7684"/>
                              <a:gd name="T61" fmla="*/ T60 w 363"/>
                              <a:gd name="T62" fmla="+- 0 -3402 -3457"/>
                              <a:gd name="T63" fmla="*/ -3402 h 890"/>
                              <a:gd name="T64" fmla="+- 0 7972 7684"/>
                              <a:gd name="T65" fmla="*/ T64 w 363"/>
                              <a:gd name="T66" fmla="+- 0 -3402 -3457"/>
                              <a:gd name="T67" fmla="*/ -3402 h 890"/>
                              <a:gd name="T68" fmla="+- 0 7953 7684"/>
                              <a:gd name="T69" fmla="*/ T68 w 363"/>
                              <a:gd name="T70" fmla="+- 0 -3348 -3457"/>
                              <a:gd name="T71" fmla="*/ -3348 h 890"/>
                              <a:gd name="T72" fmla="+- 0 7966 7684"/>
                              <a:gd name="T73" fmla="*/ T72 w 363"/>
                              <a:gd name="T74" fmla="+- 0 -3340 -3457"/>
                              <a:gd name="T75" fmla="*/ -3340 h 890"/>
                              <a:gd name="T76" fmla="+- 0 7981 7684"/>
                              <a:gd name="T77" fmla="*/ T76 w 363"/>
                              <a:gd name="T78" fmla="+- 0 -3338 -3457"/>
                              <a:gd name="T79" fmla="*/ -3338 h 890"/>
                              <a:gd name="T80" fmla="+- 0 8000 7684"/>
                              <a:gd name="T81" fmla="*/ T80 w 363"/>
                              <a:gd name="T82" fmla="+- 0 -3392 -3457"/>
                              <a:gd name="T83" fmla="*/ -3392 h 890"/>
                              <a:gd name="T84" fmla="+- 0 7972 7684"/>
                              <a:gd name="T85" fmla="*/ T84 w 363"/>
                              <a:gd name="T86" fmla="+- 0 -3402 -3457"/>
                              <a:gd name="T87" fmla="*/ -3402 h 890"/>
                              <a:gd name="T88" fmla="+- 0 7982 7684"/>
                              <a:gd name="T89" fmla="*/ T88 w 363"/>
                              <a:gd name="T90" fmla="+- 0 -3457 -3457"/>
                              <a:gd name="T91" fmla="*/ -3457 h 890"/>
                              <a:gd name="T92" fmla="+- 0 7960 7684"/>
                              <a:gd name="T93" fmla="*/ T92 w 363"/>
                              <a:gd name="T94" fmla="+- 0 -3451 -3457"/>
                              <a:gd name="T95" fmla="*/ -3451 h 890"/>
                              <a:gd name="T96" fmla="+- 0 7941 7684"/>
                              <a:gd name="T97" fmla="*/ T96 w 363"/>
                              <a:gd name="T98" fmla="+- 0 -3437 -3457"/>
                              <a:gd name="T99" fmla="*/ -3437 h 890"/>
                              <a:gd name="T100" fmla="+- 0 7929 7684"/>
                              <a:gd name="T101" fmla="*/ T100 w 363"/>
                              <a:gd name="T102" fmla="+- 0 -3417 -3457"/>
                              <a:gd name="T103" fmla="*/ -3417 h 890"/>
                              <a:gd name="T104" fmla="+- 0 7926 7684"/>
                              <a:gd name="T105" fmla="*/ T104 w 363"/>
                              <a:gd name="T106" fmla="+- 0 -3393 -3457"/>
                              <a:gd name="T107" fmla="*/ -3393 h 890"/>
                              <a:gd name="T108" fmla="+- 0 7932 7684"/>
                              <a:gd name="T109" fmla="*/ T108 w 363"/>
                              <a:gd name="T110" fmla="+- 0 -3371 -3457"/>
                              <a:gd name="T111" fmla="*/ -3371 h 890"/>
                              <a:gd name="T112" fmla="+- 0 7946 7684"/>
                              <a:gd name="T113" fmla="*/ T112 w 363"/>
                              <a:gd name="T114" fmla="+- 0 -3353 -3457"/>
                              <a:gd name="T115" fmla="*/ -3353 h 890"/>
                              <a:gd name="T116" fmla="+- 0 7953 7684"/>
                              <a:gd name="T117" fmla="*/ T116 w 363"/>
                              <a:gd name="T118" fmla="+- 0 -3348 -3457"/>
                              <a:gd name="T119" fmla="*/ -3348 h 890"/>
                              <a:gd name="T120" fmla="+- 0 7972 7684"/>
                              <a:gd name="T121" fmla="*/ T120 w 363"/>
                              <a:gd name="T122" fmla="+- 0 -3402 -3457"/>
                              <a:gd name="T123" fmla="*/ -3402 h 890"/>
                              <a:gd name="T124" fmla="+- 0 8046 7684"/>
                              <a:gd name="T125" fmla="*/ T124 w 363"/>
                              <a:gd name="T126" fmla="+- 0 -3402 -3457"/>
                              <a:gd name="T127" fmla="*/ -3402 h 890"/>
                              <a:gd name="T128" fmla="+- 0 8040 7684"/>
                              <a:gd name="T129" fmla="*/ T128 w 363"/>
                              <a:gd name="T130" fmla="+- 0 -3423 -3457"/>
                              <a:gd name="T131" fmla="*/ -3423 h 890"/>
                              <a:gd name="T132" fmla="+- 0 8026 7684"/>
                              <a:gd name="T133" fmla="*/ T132 w 363"/>
                              <a:gd name="T134" fmla="+- 0 -3442 -3457"/>
                              <a:gd name="T135" fmla="*/ -3442 h 890"/>
                              <a:gd name="T136" fmla="+- 0 8006 7684"/>
                              <a:gd name="T137" fmla="*/ T136 w 363"/>
                              <a:gd name="T138" fmla="+- 0 -3454 -3457"/>
                              <a:gd name="T139" fmla="*/ -3454 h 890"/>
                              <a:gd name="T140" fmla="+- 0 7982 7684"/>
                              <a:gd name="T141" fmla="*/ T140 w 363"/>
                              <a:gd name="T142" fmla="+- 0 -3457 -3457"/>
                              <a:gd name="T143" fmla="*/ -3457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3" h="890">
                                <a:moveTo>
                                  <a:pt x="269" y="109"/>
                                </a:moveTo>
                                <a:lnTo>
                                  <a:pt x="0" y="880"/>
                                </a:lnTo>
                                <a:lnTo>
                                  <a:pt x="28" y="890"/>
                                </a:lnTo>
                                <a:lnTo>
                                  <a:pt x="297" y="119"/>
                                </a:lnTo>
                                <a:lnTo>
                                  <a:pt x="282" y="117"/>
                                </a:lnTo>
                                <a:lnTo>
                                  <a:pt x="269" y="109"/>
                                </a:lnTo>
                                <a:close/>
                                <a:moveTo>
                                  <a:pt x="362" y="55"/>
                                </a:moveTo>
                                <a:lnTo>
                                  <a:pt x="288" y="55"/>
                                </a:lnTo>
                                <a:lnTo>
                                  <a:pt x="316" y="65"/>
                                </a:lnTo>
                                <a:lnTo>
                                  <a:pt x="297" y="119"/>
                                </a:lnTo>
                                <a:lnTo>
                                  <a:pt x="306" y="120"/>
                                </a:lnTo>
                                <a:lnTo>
                                  <a:pt x="328" y="114"/>
                                </a:lnTo>
                                <a:lnTo>
                                  <a:pt x="347" y="100"/>
                                </a:lnTo>
                                <a:lnTo>
                                  <a:pt x="359" y="80"/>
                                </a:lnTo>
                                <a:lnTo>
                                  <a:pt x="362" y="56"/>
                                </a:lnTo>
                                <a:lnTo>
                                  <a:pt x="362" y="55"/>
                                </a:lnTo>
                                <a:close/>
                                <a:moveTo>
                                  <a:pt x="288" y="55"/>
                                </a:moveTo>
                                <a:lnTo>
                                  <a:pt x="269" y="109"/>
                                </a:lnTo>
                                <a:lnTo>
                                  <a:pt x="282" y="117"/>
                                </a:lnTo>
                                <a:lnTo>
                                  <a:pt x="297" y="119"/>
                                </a:lnTo>
                                <a:lnTo>
                                  <a:pt x="316" y="65"/>
                                </a:lnTo>
                                <a:lnTo>
                                  <a:pt x="288" y="55"/>
                                </a:lnTo>
                                <a:close/>
                                <a:moveTo>
                                  <a:pt x="298" y="0"/>
                                </a:moveTo>
                                <a:lnTo>
                                  <a:pt x="276" y="6"/>
                                </a:lnTo>
                                <a:lnTo>
                                  <a:pt x="257" y="20"/>
                                </a:lnTo>
                                <a:lnTo>
                                  <a:pt x="245" y="40"/>
                                </a:lnTo>
                                <a:lnTo>
                                  <a:pt x="242" y="64"/>
                                </a:lnTo>
                                <a:lnTo>
                                  <a:pt x="248" y="86"/>
                                </a:lnTo>
                                <a:lnTo>
                                  <a:pt x="262" y="104"/>
                                </a:lnTo>
                                <a:lnTo>
                                  <a:pt x="269" y="109"/>
                                </a:lnTo>
                                <a:lnTo>
                                  <a:pt x="288" y="55"/>
                                </a:lnTo>
                                <a:lnTo>
                                  <a:pt x="362" y="55"/>
                                </a:lnTo>
                                <a:lnTo>
                                  <a:pt x="356" y="34"/>
                                </a:lnTo>
                                <a:lnTo>
                                  <a:pt x="342" y="15"/>
                                </a:lnTo>
                                <a:lnTo>
                                  <a:pt x="322" y="3"/>
                                </a:lnTo>
                                <a:lnTo>
                                  <a:pt x="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5982533" name="Picture 1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323" y="-4904"/>
                            <a:ext cx="3472" cy="1458"/>
                          </a:xfrm>
                          <a:prstGeom prst="rect">
                            <a:avLst/>
                          </a:prstGeom>
                          <a:noFill/>
                          <a:extLst>
                            <a:ext uri="{909E8E84-426E-40DD-AFC4-6F175D3DCCD1}">
                              <a14:hiddenFill xmlns:a14="http://schemas.microsoft.com/office/drawing/2010/main">
                                <a:solidFill>
                                  <a:srgbClr val="FFFFFF"/>
                                </a:solidFill>
                              </a14:hiddenFill>
                            </a:ext>
                          </a:extLst>
                        </pic:spPr>
                      </pic:pic>
                      <wps:wsp>
                        <wps:cNvPr id="1917695815" name="Text Box 106"/>
                        <wps:cNvSpPr txBox="1">
                          <a:spLocks noChangeArrowheads="1"/>
                        </wps:cNvSpPr>
                        <wps:spPr bwMode="auto">
                          <a:xfrm>
                            <a:off x="2242" y="-5814"/>
                            <a:ext cx="7253"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80C5" w14:textId="77777777" w:rsidR="000A142B" w:rsidRDefault="000A142B">
                              <w:pPr>
                                <w:spacing w:before="97" w:line="297" w:lineRule="auto"/>
                                <w:ind w:left="3703" w:right="754"/>
                                <w:rPr>
                                  <w:sz w:val="20"/>
                                </w:rPr>
                              </w:pPr>
                              <w:r>
                                <w:rPr>
                                  <w:w w:val="95"/>
                                  <w:sz w:val="20"/>
                                </w:rPr>
                                <w:t>Size of IPP indication (example):</w:t>
                              </w:r>
                              <w:r>
                                <w:rPr>
                                  <w:spacing w:val="-50"/>
                                  <w:w w:val="95"/>
                                  <w:sz w:val="20"/>
                                </w:rPr>
                                <w:t xml:space="preserve"> </w:t>
                              </w:r>
                              <w:r>
                                <w:rPr>
                                  <w:w w:val="95"/>
                                  <w:sz w:val="20"/>
                                </w:rPr>
                                <w:t>Indicate</w:t>
                              </w:r>
                              <w:r>
                                <w:rPr>
                                  <w:spacing w:val="-7"/>
                                  <w:w w:val="95"/>
                                  <w:sz w:val="20"/>
                                </w:rPr>
                                <w:t xml:space="preserve"> </w:t>
                              </w:r>
                              <w:r>
                                <w:rPr>
                                  <w:w w:val="95"/>
                                  <w:sz w:val="20"/>
                                </w:rPr>
                                <w:t>“IPP”</w:t>
                              </w:r>
                              <w:r>
                                <w:rPr>
                                  <w:spacing w:val="-6"/>
                                  <w:w w:val="95"/>
                                  <w:sz w:val="20"/>
                                </w:rPr>
                                <w:t xml:space="preserve"> </w:t>
                              </w:r>
                              <w:r>
                                <w:rPr>
                                  <w:w w:val="95"/>
                                  <w:sz w:val="20"/>
                                </w:rPr>
                                <w:t>in</w:t>
                              </w:r>
                              <w:r>
                                <w:rPr>
                                  <w:spacing w:val="-3"/>
                                  <w:w w:val="95"/>
                                  <w:sz w:val="20"/>
                                </w:rPr>
                                <w:t xml:space="preserve"> </w:t>
                              </w:r>
                              <w:r>
                                <w:rPr>
                                  <w:w w:val="95"/>
                                  <w:sz w:val="20"/>
                                </w:rPr>
                                <w:t>black</w:t>
                              </w:r>
                              <w:r>
                                <w:rPr>
                                  <w:spacing w:val="-5"/>
                                  <w:w w:val="95"/>
                                  <w:sz w:val="20"/>
                                </w:rPr>
                                <w:t xml:space="preserve"> </w:t>
                              </w:r>
                              <w:r>
                                <w:rPr>
                                  <w:w w:val="95"/>
                                  <w:sz w:val="20"/>
                                </w:rPr>
                                <w:t>on</w:t>
                              </w:r>
                              <w:r>
                                <w:rPr>
                                  <w:spacing w:val="-6"/>
                                  <w:w w:val="95"/>
                                  <w:sz w:val="20"/>
                                </w:rPr>
                                <w:t xml:space="preserve"> </w:t>
                              </w:r>
                              <w:r>
                                <w:rPr>
                                  <w:w w:val="95"/>
                                  <w:sz w:val="20"/>
                                </w:rPr>
                                <w:t>a</w:t>
                              </w:r>
                              <w:r>
                                <w:rPr>
                                  <w:spacing w:val="-7"/>
                                  <w:w w:val="95"/>
                                  <w:sz w:val="20"/>
                                </w:rPr>
                                <w:t xml:space="preserve"> </w:t>
                              </w:r>
                              <w:r>
                                <w:rPr>
                                  <w:w w:val="95"/>
                                  <w:sz w:val="20"/>
                                </w:rPr>
                                <w:t>paper</w:t>
                              </w:r>
                              <w:r>
                                <w:rPr>
                                  <w:spacing w:val="-50"/>
                                  <w:w w:val="95"/>
                                  <w:sz w:val="20"/>
                                </w:rPr>
                                <w:t xml:space="preserve"> </w:t>
                              </w:r>
                              <w:r>
                                <w:rPr>
                                  <w:w w:val="95"/>
                                  <w:sz w:val="20"/>
                                </w:rPr>
                                <w:t>of</w:t>
                              </w:r>
                              <w:r>
                                <w:rPr>
                                  <w:spacing w:val="-3"/>
                                  <w:w w:val="95"/>
                                  <w:sz w:val="20"/>
                                </w:rPr>
                                <w:t xml:space="preserve"> </w:t>
                              </w:r>
                              <w:r>
                                <w:rPr>
                                  <w:w w:val="95"/>
                                  <w:sz w:val="20"/>
                                </w:rPr>
                                <w:t>30</w:t>
                              </w:r>
                              <w:r>
                                <w:rPr>
                                  <w:spacing w:val="-2"/>
                                  <w:w w:val="95"/>
                                  <w:sz w:val="20"/>
                                </w:rPr>
                                <w:t xml:space="preserve"> </w:t>
                              </w:r>
                              <w:r>
                                <w:rPr>
                                  <w:w w:val="95"/>
                                  <w:sz w:val="20"/>
                                </w:rPr>
                                <w:t>mm</w:t>
                              </w:r>
                              <w:r>
                                <w:rPr>
                                  <w:spacing w:val="-3"/>
                                  <w:w w:val="95"/>
                                  <w:sz w:val="20"/>
                                </w:rPr>
                                <w:t xml:space="preserve"> </w:t>
                              </w:r>
                              <w:r>
                                <w:rPr>
                                  <w:w w:val="95"/>
                                  <w:sz w:val="20"/>
                                </w:rPr>
                                <w:t>x 50</w:t>
                              </w:r>
                              <w:r>
                                <w:rPr>
                                  <w:spacing w:val="-3"/>
                                  <w:w w:val="95"/>
                                  <w:sz w:val="20"/>
                                </w:rPr>
                                <w:t xml:space="preserve"> </w:t>
                              </w:r>
                              <w:r>
                                <w:rPr>
                                  <w:w w:val="95"/>
                                  <w:sz w:val="20"/>
                                </w:rPr>
                                <w:t>mm</w:t>
                              </w:r>
                              <w:r>
                                <w:rPr>
                                  <w:spacing w:val="-2"/>
                                  <w:w w:val="95"/>
                                  <w:sz w:val="20"/>
                                </w:rPr>
                                <w:t xml:space="preserve"> </w:t>
                              </w:r>
                              <w:r>
                                <w:rPr>
                                  <w:w w:val="95"/>
                                  <w:sz w:val="20"/>
                                </w:rPr>
                                <w:t>at</w:t>
                              </w:r>
                              <w:r>
                                <w:rPr>
                                  <w:spacing w:val="-3"/>
                                  <w:w w:val="95"/>
                                  <w:sz w:val="20"/>
                                </w:rPr>
                                <w:t xml:space="preserve"> </w:t>
                              </w:r>
                              <w:r>
                                <w:rPr>
                                  <w:w w:val="95"/>
                                  <w:sz w:val="20"/>
                                </w:rPr>
                                <w:t>a</w:t>
                              </w:r>
                              <w:r>
                                <w:rPr>
                                  <w:spacing w:val="1"/>
                                  <w:w w:val="95"/>
                                  <w:sz w:val="20"/>
                                </w:rPr>
                                <w:t xml:space="preserve"> </w:t>
                              </w:r>
                              <w:r>
                                <w:rPr>
                                  <w:w w:val="95"/>
                                  <w:sz w:val="20"/>
                                </w:rPr>
                                <w:t>minimum</w:t>
                              </w:r>
                            </w:p>
                            <w:p w14:paraId="6158E4F3" w14:textId="77777777" w:rsidR="000A142B" w:rsidRDefault="000A142B">
                              <w:pPr>
                                <w:spacing w:before="191"/>
                                <w:ind w:right="1180"/>
                                <w:jc w:val="right"/>
                                <w:rPr>
                                  <w:b/>
                                  <w:sz w:val="21"/>
                                </w:rPr>
                              </w:pPr>
                              <w:r>
                                <w:rPr>
                                  <w:b/>
                                  <w:sz w:val="21"/>
                                </w:rPr>
                                <w:t>IPP</w:t>
                              </w:r>
                            </w:p>
                          </w:txbxContent>
                        </wps:txbx>
                        <wps:bodyPr rot="0" vert="horz" wrap="square" lIns="0" tIns="0" rIns="0" bIns="0" anchor="t" anchorCtr="0" upright="1">
                          <a:noAutofit/>
                        </wps:bodyPr>
                      </wps:wsp>
                      <wps:wsp>
                        <wps:cNvPr id="1467096592" name="Text Box 107"/>
                        <wps:cNvSpPr txBox="1">
                          <a:spLocks noChangeArrowheads="1"/>
                        </wps:cNvSpPr>
                        <wps:spPr bwMode="auto">
                          <a:xfrm>
                            <a:off x="6014" y="-2600"/>
                            <a:ext cx="4758" cy="127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7E5970" w14:textId="77777777" w:rsidR="000A142B" w:rsidRDefault="000A142B">
                              <w:pPr>
                                <w:spacing w:before="86"/>
                                <w:ind w:left="40"/>
                                <w:rPr>
                                  <w:sz w:val="20"/>
                                </w:rPr>
                              </w:pPr>
                              <w:r>
                                <w:rPr>
                                  <w:w w:val="95"/>
                                  <w:sz w:val="20"/>
                                </w:rPr>
                                <w:t>IPP</w:t>
                              </w:r>
                              <w:r>
                                <w:rPr>
                                  <w:spacing w:val="-7"/>
                                  <w:w w:val="95"/>
                                  <w:sz w:val="20"/>
                                </w:rPr>
                                <w:t xml:space="preserve"> </w:t>
                              </w:r>
                              <w:r>
                                <w:rPr>
                                  <w:w w:val="95"/>
                                  <w:sz w:val="20"/>
                                </w:rPr>
                                <w:t>tag</w:t>
                              </w:r>
                              <w:r>
                                <w:rPr>
                                  <w:spacing w:val="-7"/>
                                  <w:w w:val="95"/>
                                  <w:sz w:val="20"/>
                                </w:rPr>
                                <w:t xml:space="preserve"> </w:t>
                              </w:r>
                              <w:r>
                                <w:rPr>
                                  <w:w w:val="95"/>
                                  <w:sz w:val="20"/>
                                </w:rPr>
                                <w:t>(PSW)</w:t>
                              </w:r>
                              <w:r>
                                <w:rPr>
                                  <w:spacing w:val="-6"/>
                                  <w:w w:val="95"/>
                                  <w:sz w:val="20"/>
                                </w:rPr>
                                <w:t xml:space="preserve"> </w:t>
                              </w:r>
                              <w:r>
                                <w:rPr>
                                  <w:w w:val="95"/>
                                  <w:sz w:val="20"/>
                                </w:rPr>
                                <w:t>and</w:t>
                              </w:r>
                              <w:r>
                                <w:rPr>
                                  <w:spacing w:val="-7"/>
                                  <w:w w:val="95"/>
                                  <w:sz w:val="20"/>
                                </w:rPr>
                                <w:t xml:space="preserve"> </w:t>
                              </w:r>
                              <w:r>
                                <w:rPr>
                                  <w:w w:val="95"/>
                                  <w:sz w:val="20"/>
                                </w:rPr>
                                <w:t>test</w:t>
                              </w:r>
                              <w:r>
                                <w:rPr>
                                  <w:spacing w:val="-7"/>
                                  <w:w w:val="95"/>
                                  <w:sz w:val="20"/>
                                </w:rPr>
                                <w:t xml:space="preserve"> </w:t>
                              </w:r>
                              <w:r>
                                <w:rPr>
                                  <w:w w:val="95"/>
                                  <w:sz w:val="20"/>
                                </w:rPr>
                                <w:t>certificate:</w:t>
                              </w:r>
                            </w:p>
                            <w:p w14:paraId="223A07A3" w14:textId="77777777" w:rsidR="000A142B" w:rsidRDefault="000A142B">
                              <w:pPr>
                                <w:spacing w:before="55" w:line="297" w:lineRule="auto"/>
                                <w:ind w:left="40"/>
                                <w:rPr>
                                  <w:sz w:val="20"/>
                                </w:rPr>
                              </w:pPr>
                              <w:r>
                                <w:rPr>
                                  <w:w w:val="95"/>
                                  <w:sz w:val="20"/>
                                </w:rPr>
                                <w:t>Put an IPP tag and a test certificate into a plastic bag</w:t>
                              </w:r>
                              <w:r>
                                <w:rPr>
                                  <w:spacing w:val="1"/>
                                  <w:w w:val="95"/>
                                  <w:sz w:val="20"/>
                                </w:rPr>
                                <w:t xml:space="preserve"> </w:t>
                              </w:r>
                              <w:r>
                                <w:rPr>
                                  <w:w w:val="95"/>
                                  <w:sz w:val="20"/>
                                </w:rPr>
                                <w:t>and</w:t>
                              </w:r>
                              <w:r>
                                <w:rPr>
                                  <w:spacing w:val="-6"/>
                                  <w:w w:val="95"/>
                                  <w:sz w:val="20"/>
                                </w:rPr>
                                <w:t xml:space="preserve"> </w:t>
                              </w:r>
                              <w:r>
                                <w:rPr>
                                  <w:w w:val="95"/>
                                  <w:sz w:val="20"/>
                                </w:rPr>
                                <w:t>attach</w:t>
                              </w:r>
                              <w:r>
                                <w:rPr>
                                  <w:spacing w:val="-6"/>
                                  <w:w w:val="95"/>
                                  <w:sz w:val="20"/>
                                </w:rPr>
                                <w:t xml:space="preserve"> </w:t>
                              </w:r>
                              <w:r>
                                <w:rPr>
                                  <w:w w:val="95"/>
                                  <w:sz w:val="20"/>
                                </w:rPr>
                                <w:t>the</w:t>
                              </w:r>
                              <w:r>
                                <w:rPr>
                                  <w:spacing w:val="-5"/>
                                  <w:w w:val="95"/>
                                  <w:sz w:val="20"/>
                                </w:rPr>
                                <w:t xml:space="preserve"> </w:t>
                              </w:r>
                              <w:r>
                                <w:rPr>
                                  <w:w w:val="95"/>
                                  <w:sz w:val="20"/>
                                </w:rPr>
                                <w:t>bag</w:t>
                              </w:r>
                              <w:r>
                                <w:rPr>
                                  <w:spacing w:val="-6"/>
                                  <w:w w:val="95"/>
                                  <w:sz w:val="20"/>
                                </w:rPr>
                                <w:t xml:space="preserve"> </w:t>
                              </w:r>
                              <w:r>
                                <w:rPr>
                                  <w:w w:val="95"/>
                                  <w:sz w:val="20"/>
                                </w:rPr>
                                <w:t>on</w:t>
                              </w:r>
                              <w:r>
                                <w:rPr>
                                  <w:spacing w:val="-5"/>
                                  <w:w w:val="95"/>
                                  <w:sz w:val="20"/>
                                </w:rPr>
                                <w:t xml:space="preserve"> </w:t>
                              </w:r>
                              <w:r>
                                <w:rPr>
                                  <w:w w:val="95"/>
                                  <w:sz w:val="20"/>
                                </w:rPr>
                                <w:t>the</w:t>
                              </w:r>
                              <w:r>
                                <w:rPr>
                                  <w:spacing w:val="-3"/>
                                  <w:w w:val="95"/>
                                  <w:sz w:val="20"/>
                                </w:rPr>
                                <w:t xml:space="preserve"> </w:t>
                              </w:r>
                              <w:r>
                                <w:rPr>
                                  <w:w w:val="95"/>
                                  <w:sz w:val="20"/>
                                </w:rPr>
                                <w:t>inner</w:t>
                              </w:r>
                              <w:r>
                                <w:rPr>
                                  <w:spacing w:val="-4"/>
                                  <w:w w:val="95"/>
                                  <w:sz w:val="20"/>
                                </w:rPr>
                                <w:t xml:space="preserve"> </w:t>
                              </w:r>
                              <w:r>
                                <w:rPr>
                                  <w:w w:val="95"/>
                                  <w:sz w:val="20"/>
                                </w:rPr>
                                <w:t>top</w:t>
                              </w:r>
                              <w:r>
                                <w:rPr>
                                  <w:spacing w:val="-6"/>
                                  <w:w w:val="95"/>
                                  <w:sz w:val="20"/>
                                </w:rPr>
                                <w:t xml:space="preserve"> </w:t>
                              </w:r>
                              <w:r>
                                <w:rPr>
                                  <w:w w:val="95"/>
                                  <w:sz w:val="20"/>
                                </w:rPr>
                                <w:t>(top</w:t>
                              </w:r>
                              <w:r>
                                <w:rPr>
                                  <w:spacing w:val="-6"/>
                                  <w:w w:val="95"/>
                                  <w:sz w:val="20"/>
                                </w:rPr>
                                <w:t xml:space="preserve"> </w:t>
                              </w:r>
                              <w:r>
                                <w:rPr>
                                  <w:w w:val="95"/>
                                  <w:sz w:val="20"/>
                                </w:rPr>
                                <w:t>face</w:t>
                              </w:r>
                              <w:r>
                                <w:rPr>
                                  <w:spacing w:val="-2"/>
                                  <w:w w:val="95"/>
                                  <w:sz w:val="20"/>
                                </w:rPr>
                                <w:t xml:space="preserve"> </w:t>
                              </w:r>
                              <w:r>
                                <w:rPr>
                                  <w:w w:val="95"/>
                                  <w:sz w:val="20"/>
                                </w:rPr>
                                <w:t>of</w:t>
                              </w:r>
                              <w:r>
                                <w:rPr>
                                  <w:spacing w:val="-6"/>
                                  <w:w w:val="95"/>
                                  <w:sz w:val="20"/>
                                </w:rPr>
                                <w:t xml:space="preserve"> </w:t>
                              </w:r>
                              <w:r>
                                <w:rPr>
                                  <w:w w:val="95"/>
                                  <w:sz w:val="20"/>
                                </w:rPr>
                                <w:t>packed</w:t>
                              </w:r>
                              <w:r>
                                <w:rPr>
                                  <w:spacing w:val="-49"/>
                                  <w:w w:val="95"/>
                                  <w:sz w:val="20"/>
                                </w:rPr>
                                <w:t xml:space="preserve"> </w:t>
                              </w:r>
                              <w:r>
                                <w:rPr>
                                  <w:sz w:val="20"/>
                                </w:rPr>
                                <w:t>IPP)</w:t>
                              </w:r>
                              <w:r>
                                <w:rPr>
                                  <w:spacing w:val="-12"/>
                                  <w:sz w:val="20"/>
                                </w:rPr>
                                <w:t xml:space="preserve"> </w:t>
                              </w:r>
                              <w:r>
                                <w:rPr>
                                  <w:sz w:val="20"/>
                                </w:rPr>
                                <w:t>with</w:t>
                              </w:r>
                              <w:r>
                                <w:rPr>
                                  <w:spacing w:val="-13"/>
                                  <w:sz w:val="20"/>
                                </w:rPr>
                                <w:t xml:space="preserve"> </w:t>
                              </w:r>
                              <w:r>
                                <w:rPr>
                                  <w:sz w:val="20"/>
                                </w:rPr>
                                <w:t>adhesive</w:t>
                              </w:r>
                              <w:r>
                                <w:rPr>
                                  <w:spacing w:val="-12"/>
                                  <w:sz w:val="20"/>
                                </w:rPr>
                                <w:t xml:space="preserve"> </w:t>
                              </w:r>
                              <w:r>
                                <w:rPr>
                                  <w:sz w:val="20"/>
                                </w:rPr>
                                <w:t>tape.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727B8" id="Group 98" o:spid="_x0000_s1062" style="position:absolute;left:0;text-align:left;margin-left:112.1pt;margin-top:-290.65pt;width:426.75pt;height:224.6pt;z-index:-251445760;mso-position-horizontal-relative:page;mso-position-vertical-relative:text" coordorigin="2242,-5813" coordsize="8535,4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">
                <v:rect id="Rectangle 99" o:spid="_x0000_s1063" style="position:absolute;left:2242;top:-2708;width:36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" fillcolor="#00c" stroked="f"/>
                <v:shape id="Picture 100" o:spid="_x0000_s1064" type="#_x0000_t75" style="position:absolute;left:2368;top:-5384;width:3368;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">
                  <v:imagedata r:id="rId241" o:title=""/>
                </v:shape>
                <v:shape id="Picture 101" o:spid="_x0000_s1065" type="#_x0000_t75" style="position:absolute;left:5865;top:-5411;width:3629;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">
                  <v:imagedata r:id="rId242" o:title=""/>
                </v:shape>
                <v:rect id="Rectangle 102" o:spid="_x0000_s1066" style="position:absolute;left:5882;top:-5809;width:3449;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" stroked="f"/>
                <v:rect id="Rectangle 103" o:spid="_x0000_s1067" style="position:absolute;left:5882;top:-5809;width:3449;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" filled="f" strokeweight=".5pt"/>
                <v:shape id="AutoShape 104" o:spid="_x0000_s1068" style="position:absolute;left:7683;top:-3457;width:363;height:890;visibility:visible;mso-wrap-style:square;v-text-anchor:top" coordsize="3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" path="m269,109l,880r28,10l297,119r-15,-2l269,109xm362,55r-74,l316,65r-19,54l306,120r22,-6l347,100,359,80r3,-24l362,55xm288,55r-19,54l282,117r15,2l316,65,288,55xm298,l276,6,257,20,245,40r-3,24l248,86r14,18l269,109,288,55r74,l356,34,342,15,322,3,298,xe" fillcolor="black" stroked="f">
                  <v:path arrowok="t" o:connecttype="custom" o:connectlocs="269,-3348;0,-2577;28,-2567;297,-3338;282,-3340;269,-3348;362,-3402;288,-3402;316,-3392;297,-3338;306,-3337;328,-3343;347,-3357;359,-3377;362,-3401;362,-3402;288,-3402;269,-3348;282,-3340;297,-3338;316,-3392;288,-3402;298,-3457;276,-3451;257,-3437;245,-3417;242,-3393;248,-3371;262,-3353;269,-3348;288,-3402;362,-3402;356,-3423;342,-3442;322,-3454;298,-3457" o:connectangles="0,0,0,0,0,0,0,0,0,0,0,0,0,0,0,0,0,0,0,0,0,0,0,0,0,0,0,0,0,0,0,0,0,0,0,0"/>
                </v:shape>
                <v:shape id="Picture 105" o:spid="_x0000_s1069" type="#_x0000_t75" style="position:absolute;left:5323;top:-4904;width:3472;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">
                  <v:imagedata r:id="rId243" o:title=""/>
                </v:shape>
                <v:shape id="Text Box 106" o:spid="_x0000_s1070" type="#_x0000_t202" style="position:absolute;left:2242;top:-5814;width:7253;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" filled="f" stroked="f">
                  <v:textbox inset="0,0,0,0">
                    <w:txbxContent>
                      <w:p w14:paraId="4F0080C5" w14:textId="77777777" w:rsidR="000A142B" w:rsidRDefault="000A142B">
                        <w:pPr>
                          <w:spacing w:before="97" w:line="297" w:lineRule="auto"/>
                          <w:ind w:left="3703" w:right="754"/>
                          <w:rPr>
                            <w:sz w:val="20"/>
                          </w:rPr>
                        </w:pPr>
                        <w:r>
                          <w:rPr>
                            <w:w w:val="95"/>
                            <w:sz w:val="20"/>
                          </w:rPr>
                          <w:t>Size of IPP indication (example):</w:t>
                        </w:r>
                        <w:r>
                          <w:rPr>
                            <w:spacing w:val="-50"/>
                            <w:w w:val="95"/>
                            <w:sz w:val="20"/>
                          </w:rPr>
                          <w:t xml:space="preserve"> </w:t>
                        </w:r>
                        <w:r>
                          <w:rPr>
                            <w:w w:val="95"/>
                            <w:sz w:val="20"/>
                          </w:rPr>
                          <w:t>Indicate</w:t>
                        </w:r>
                        <w:r>
                          <w:rPr>
                            <w:spacing w:val="-7"/>
                            <w:w w:val="95"/>
                            <w:sz w:val="20"/>
                          </w:rPr>
                          <w:t xml:space="preserve"> </w:t>
                        </w:r>
                        <w:r>
                          <w:rPr>
                            <w:w w:val="95"/>
                            <w:sz w:val="20"/>
                          </w:rPr>
                          <w:t>“IPP”</w:t>
                        </w:r>
                        <w:r>
                          <w:rPr>
                            <w:spacing w:val="-6"/>
                            <w:w w:val="95"/>
                            <w:sz w:val="20"/>
                          </w:rPr>
                          <w:t xml:space="preserve"> </w:t>
                        </w:r>
                        <w:r>
                          <w:rPr>
                            <w:w w:val="95"/>
                            <w:sz w:val="20"/>
                          </w:rPr>
                          <w:t>in</w:t>
                        </w:r>
                        <w:r>
                          <w:rPr>
                            <w:spacing w:val="-3"/>
                            <w:w w:val="95"/>
                            <w:sz w:val="20"/>
                          </w:rPr>
                          <w:t xml:space="preserve"> </w:t>
                        </w:r>
                        <w:r>
                          <w:rPr>
                            <w:w w:val="95"/>
                            <w:sz w:val="20"/>
                          </w:rPr>
                          <w:t>black</w:t>
                        </w:r>
                        <w:r>
                          <w:rPr>
                            <w:spacing w:val="-5"/>
                            <w:w w:val="95"/>
                            <w:sz w:val="20"/>
                          </w:rPr>
                          <w:t xml:space="preserve"> </w:t>
                        </w:r>
                        <w:r>
                          <w:rPr>
                            <w:w w:val="95"/>
                            <w:sz w:val="20"/>
                          </w:rPr>
                          <w:t>on</w:t>
                        </w:r>
                        <w:r>
                          <w:rPr>
                            <w:spacing w:val="-6"/>
                            <w:w w:val="95"/>
                            <w:sz w:val="20"/>
                          </w:rPr>
                          <w:t xml:space="preserve"> </w:t>
                        </w:r>
                        <w:r>
                          <w:rPr>
                            <w:w w:val="95"/>
                            <w:sz w:val="20"/>
                          </w:rPr>
                          <w:t>a</w:t>
                        </w:r>
                        <w:r>
                          <w:rPr>
                            <w:spacing w:val="-7"/>
                            <w:w w:val="95"/>
                            <w:sz w:val="20"/>
                          </w:rPr>
                          <w:t xml:space="preserve"> </w:t>
                        </w:r>
                        <w:r>
                          <w:rPr>
                            <w:w w:val="95"/>
                            <w:sz w:val="20"/>
                          </w:rPr>
                          <w:t>paper</w:t>
                        </w:r>
                        <w:r>
                          <w:rPr>
                            <w:spacing w:val="-50"/>
                            <w:w w:val="95"/>
                            <w:sz w:val="20"/>
                          </w:rPr>
                          <w:t xml:space="preserve"> </w:t>
                        </w:r>
                        <w:r>
                          <w:rPr>
                            <w:w w:val="95"/>
                            <w:sz w:val="20"/>
                          </w:rPr>
                          <w:t>of</w:t>
                        </w:r>
                        <w:r>
                          <w:rPr>
                            <w:spacing w:val="-3"/>
                            <w:w w:val="95"/>
                            <w:sz w:val="20"/>
                          </w:rPr>
                          <w:t xml:space="preserve"> </w:t>
                        </w:r>
                        <w:r>
                          <w:rPr>
                            <w:w w:val="95"/>
                            <w:sz w:val="20"/>
                          </w:rPr>
                          <w:t>30</w:t>
                        </w:r>
                        <w:r>
                          <w:rPr>
                            <w:spacing w:val="-2"/>
                            <w:w w:val="95"/>
                            <w:sz w:val="20"/>
                          </w:rPr>
                          <w:t xml:space="preserve"> </w:t>
                        </w:r>
                        <w:r>
                          <w:rPr>
                            <w:w w:val="95"/>
                            <w:sz w:val="20"/>
                          </w:rPr>
                          <w:t>mm</w:t>
                        </w:r>
                        <w:r>
                          <w:rPr>
                            <w:spacing w:val="-3"/>
                            <w:w w:val="95"/>
                            <w:sz w:val="20"/>
                          </w:rPr>
                          <w:t xml:space="preserve"> </w:t>
                        </w:r>
                        <w:r>
                          <w:rPr>
                            <w:w w:val="95"/>
                            <w:sz w:val="20"/>
                          </w:rPr>
                          <w:t>x 50</w:t>
                        </w:r>
                        <w:r>
                          <w:rPr>
                            <w:spacing w:val="-3"/>
                            <w:w w:val="95"/>
                            <w:sz w:val="20"/>
                          </w:rPr>
                          <w:t xml:space="preserve"> </w:t>
                        </w:r>
                        <w:r>
                          <w:rPr>
                            <w:w w:val="95"/>
                            <w:sz w:val="20"/>
                          </w:rPr>
                          <w:t>mm</w:t>
                        </w:r>
                        <w:r>
                          <w:rPr>
                            <w:spacing w:val="-2"/>
                            <w:w w:val="95"/>
                            <w:sz w:val="20"/>
                          </w:rPr>
                          <w:t xml:space="preserve"> </w:t>
                        </w:r>
                        <w:r>
                          <w:rPr>
                            <w:w w:val="95"/>
                            <w:sz w:val="20"/>
                          </w:rPr>
                          <w:t>at</w:t>
                        </w:r>
                        <w:r>
                          <w:rPr>
                            <w:spacing w:val="-3"/>
                            <w:w w:val="95"/>
                            <w:sz w:val="20"/>
                          </w:rPr>
                          <w:t xml:space="preserve"> </w:t>
                        </w:r>
                        <w:r>
                          <w:rPr>
                            <w:w w:val="95"/>
                            <w:sz w:val="20"/>
                          </w:rPr>
                          <w:t>a</w:t>
                        </w:r>
                        <w:r>
                          <w:rPr>
                            <w:spacing w:val="1"/>
                            <w:w w:val="95"/>
                            <w:sz w:val="20"/>
                          </w:rPr>
                          <w:t xml:space="preserve"> </w:t>
                        </w:r>
                        <w:r>
                          <w:rPr>
                            <w:w w:val="95"/>
                            <w:sz w:val="20"/>
                          </w:rPr>
                          <w:t>minimum</w:t>
                        </w:r>
                      </w:p>
                      <w:p w14:paraId="6158E4F3" w14:textId="77777777" w:rsidR="000A142B" w:rsidRDefault="000A142B">
                        <w:pPr>
                          <w:spacing w:before="191"/>
                          <w:ind w:right="1180"/>
                          <w:jc w:val="right"/>
                          <w:rPr>
                            <w:b/>
                            <w:sz w:val="21"/>
                          </w:rPr>
                        </w:pPr>
                        <w:r>
                          <w:rPr>
                            <w:b/>
                            <w:sz w:val="21"/>
                          </w:rPr>
                          <w:t>IPP</w:t>
                        </w:r>
                      </w:p>
                    </w:txbxContent>
                  </v:textbox>
                </v:shape>
                <v:shape id="Text Box 107" o:spid="_x0000_s1071" type="#_x0000_t202" style="position:absolute;left:6014;top:-2600;width:475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" filled="f" strokeweight=".5pt">
                  <v:textbox inset="0,0,0,0">
                    <w:txbxContent>
                      <w:p w14:paraId="787E5970" w14:textId="77777777" w:rsidR="000A142B" w:rsidRDefault="000A142B">
                        <w:pPr>
                          <w:spacing w:before="86"/>
                          <w:ind w:left="40"/>
                          <w:rPr>
                            <w:sz w:val="20"/>
                          </w:rPr>
                        </w:pPr>
                        <w:r>
                          <w:rPr>
                            <w:w w:val="95"/>
                            <w:sz w:val="20"/>
                          </w:rPr>
                          <w:t>IPP</w:t>
                        </w:r>
                        <w:r>
                          <w:rPr>
                            <w:spacing w:val="-7"/>
                            <w:w w:val="95"/>
                            <w:sz w:val="20"/>
                          </w:rPr>
                          <w:t xml:space="preserve"> </w:t>
                        </w:r>
                        <w:r>
                          <w:rPr>
                            <w:w w:val="95"/>
                            <w:sz w:val="20"/>
                          </w:rPr>
                          <w:t>tag</w:t>
                        </w:r>
                        <w:r>
                          <w:rPr>
                            <w:spacing w:val="-7"/>
                            <w:w w:val="95"/>
                            <w:sz w:val="20"/>
                          </w:rPr>
                          <w:t xml:space="preserve"> </w:t>
                        </w:r>
                        <w:r>
                          <w:rPr>
                            <w:w w:val="95"/>
                            <w:sz w:val="20"/>
                          </w:rPr>
                          <w:t>(PSW)</w:t>
                        </w:r>
                        <w:r>
                          <w:rPr>
                            <w:spacing w:val="-6"/>
                            <w:w w:val="95"/>
                            <w:sz w:val="20"/>
                          </w:rPr>
                          <w:t xml:space="preserve"> </w:t>
                        </w:r>
                        <w:r>
                          <w:rPr>
                            <w:w w:val="95"/>
                            <w:sz w:val="20"/>
                          </w:rPr>
                          <w:t>and</w:t>
                        </w:r>
                        <w:r>
                          <w:rPr>
                            <w:spacing w:val="-7"/>
                            <w:w w:val="95"/>
                            <w:sz w:val="20"/>
                          </w:rPr>
                          <w:t xml:space="preserve"> </w:t>
                        </w:r>
                        <w:r>
                          <w:rPr>
                            <w:w w:val="95"/>
                            <w:sz w:val="20"/>
                          </w:rPr>
                          <w:t>test</w:t>
                        </w:r>
                        <w:r>
                          <w:rPr>
                            <w:spacing w:val="-7"/>
                            <w:w w:val="95"/>
                            <w:sz w:val="20"/>
                          </w:rPr>
                          <w:t xml:space="preserve"> </w:t>
                        </w:r>
                        <w:r>
                          <w:rPr>
                            <w:w w:val="95"/>
                            <w:sz w:val="20"/>
                          </w:rPr>
                          <w:t>certificate:</w:t>
                        </w:r>
                      </w:p>
                      <w:p w14:paraId="223A07A3" w14:textId="77777777" w:rsidR="000A142B" w:rsidRDefault="000A142B">
                        <w:pPr>
                          <w:spacing w:before="55" w:line="297" w:lineRule="auto"/>
                          <w:ind w:left="40"/>
                          <w:rPr>
                            <w:sz w:val="20"/>
                          </w:rPr>
                        </w:pPr>
                        <w:r>
                          <w:rPr>
                            <w:w w:val="95"/>
                            <w:sz w:val="20"/>
                          </w:rPr>
                          <w:t>Put an IPP tag and a test certificate into a plastic bag</w:t>
                        </w:r>
                        <w:r>
                          <w:rPr>
                            <w:spacing w:val="1"/>
                            <w:w w:val="95"/>
                            <w:sz w:val="20"/>
                          </w:rPr>
                          <w:t xml:space="preserve"> </w:t>
                        </w:r>
                        <w:r>
                          <w:rPr>
                            <w:w w:val="95"/>
                            <w:sz w:val="20"/>
                          </w:rPr>
                          <w:t>and</w:t>
                        </w:r>
                        <w:r>
                          <w:rPr>
                            <w:spacing w:val="-6"/>
                            <w:w w:val="95"/>
                            <w:sz w:val="20"/>
                          </w:rPr>
                          <w:t xml:space="preserve"> </w:t>
                        </w:r>
                        <w:r>
                          <w:rPr>
                            <w:w w:val="95"/>
                            <w:sz w:val="20"/>
                          </w:rPr>
                          <w:t>attach</w:t>
                        </w:r>
                        <w:r>
                          <w:rPr>
                            <w:spacing w:val="-6"/>
                            <w:w w:val="95"/>
                            <w:sz w:val="20"/>
                          </w:rPr>
                          <w:t xml:space="preserve"> </w:t>
                        </w:r>
                        <w:r>
                          <w:rPr>
                            <w:w w:val="95"/>
                            <w:sz w:val="20"/>
                          </w:rPr>
                          <w:t>the</w:t>
                        </w:r>
                        <w:r>
                          <w:rPr>
                            <w:spacing w:val="-5"/>
                            <w:w w:val="95"/>
                            <w:sz w:val="20"/>
                          </w:rPr>
                          <w:t xml:space="preserve"> </w:t>
                        </w:r>
                        <w:r>
                          <w:rPr>
                            <w:w w:val="95"/>
                            <w:sz w:val="20"/>
                          </w:rPr>
                          <w:t>bag</w:t>
                        </w:r>
                        <w:r>
                          <w:rPr>
                            <w:spacing w:val="-6"/>
                            <w:w w:val="95"/>
                            <w:sz w:val="20"/>
                          </w:rPr>
                          <w:t xml:space="preserve"> </w:t>
                        </w:r>
                        <w:r>
                          <w:rPr>
                            <w:w w:val="95"/>
                            <w:sz w:val="20"/>
                          </w:rPr>
                          <w:t>on</w:t>
                        </w:r>
                        <w:r>
                          <w:rPr>
                            <w:spacing w:val="-5"/>
                            <w:w w:val="95"/>
                            <w:sz w:val="20"/>
                          </w:rPr>
                          <w:t xml:space="preserve"> </w:t>
                        </w:r>
                        <w:r>
                          <w:rPr>
                            <w:w w:val="95"/>
                            <w:sz w:val="20"/>
                          </w:rPr>
                          <w:t>the</w:t>
                        </w:r>
                        <w:r>
                          <w:rPr>
                            <w:spacing w:val="-3"/>
                            <w:w w:val="95"/>
                            <w:sz w:val="20"/>
                          </w:rPr>
                          <w:t xml:space="preserve"> </w:t>
                        </w:r>
                        <w:r>
                          <w:rPr>
                            <w:w w:val="95"/>
                            <w:sz w:val="20"/>
                          </w:rPr>
                          <w:t>inner</w:t>
                        </w:r>
                        <w:r>
                          <w:rPr>
                            <w:spacing w:val="-4"/>
                            <w:w w:val="95"/>
                            <w:sz w:val="20"/>
                          </w:rPr>
                          <w:t xml:space="preserve"> </w:t>
                        </w:r>
                        <w:r>
                          <w:rPr>
                            <w:w w:val="95"/>
                            <w:sz w:val="20"/>
                          </w:rPr>
                          <w:t>top</w:t>
                        </w:r>
                        <w:r>
                          <w:rPr>
                            <w:spacing w:val="-6"/>
                            <w:w w:val="95"/>
                            <w:sz w:val="20"/>
                          </w:rPr>
                          <w:t xml:space="preserve"> </w:t>
                        </w:r>
                        <w:r>
                          <w:rPr>
                            <w:w w:val="95"/>
                            <w:sz w:val="20"/>
                          </w:rPr>
                          <w:t>(top</w:t>
                        </w:r>
                        <w:r>
                          <w:rPr>
                            <w:spacing w:val="-6"/>
                            <w:w w:val="95"/>
                            <w:sz w:val="20"/>
                          </w:rPr>
                          <w:t xml:space="preserve"> </w:t>
                        </w:r>
                        <w:r>
                          <w:rPr>
                            <w:w w:val="95"/>
                            <w:sz w:val="20"/>
                          </w:rPr>
                          <w:t>face</w:t>
                        </w:r>
                        <w:r>
                          <w:rPr>
                            <w:spacing w:val="-2"/>
                            <w:w w:val="95"/>
                            <w:sz w:val="20"/>
                          </w:rPr>
                          <w:t xml:space="preserve"> </w:t>
                        </w:r>
                        <w:r>
                          <w:rPr>
                            <w:w w:val="95"/>
                            <w:sz w:val="20"/>
                          </w:rPr>
                          <w:t>of</w:t>
                        </w:r>
                        <w:r>
                          <w:rPr>
                            <w:spacing w:val="-6"/>
                            <w:w w:val="95"/>
                            <w:sz w:val="20"/>
                          </w:rPr>
                          <w:t xml:space="preserve"> </w:t>
                        </w:r>
                        <w:r>
                          <w:rPr>
                            <w:w w:val="95"/>
                            <w:sz w:val="20"/>
                          </w:rPr>
                          <w:t>packed</w:t>
                        </w:r>
                        <w:r>
                          <w:rPr>
                            <w:spacing w:val="-49"/>
                            <w:w w:val="95"/>
                            <w:sz w:val="20"/>
                          </w:rPr>
                          <w:t xml:space="preserve"> </w:t>
                        </w:r>
                        <w:r>
                          <w:rPr>
                            <w:sz w:val="20"/>
                          </w:rPr>
                          <w:t>IPP)</w:t>
                        </w:r>
                        <w:r>
                          <w:rPr>
                            <w:spacing w:val="-12"/>
                            <w:sz w:val="20"/>
                          </w:rPr>
                          <w:t xml:space="preserve"> </w:t>
                        </w:r>
                        <w:r>
                          <w:rPr>
                            <w:sz w:val="20"/>
                          </w:rPr>
                          <w:t>with</w:t>
                        </w:r>
                        <w:r>
                          <w:rPr>
                            <w:spacing w:val="-13"/>
                            <w:sz w:val="20"/>
                          </w:rPr>
                          <w:t xml:space="preserve"> </w:t>
                        </w:r>
                        <w:r>
                          <w:rPr>
                            <w:sz w:val="20"/>
                          </w:rPr>
                          <w:t>adhesive</w:t>
                        </w:r>
                        <w:r>
                          <w:rPr>
                            <w:spacing w:val="-12"/>
                            <w:sz w:val="20"/>
                          </w:rPr>
                          <w:t xml:space="preserve"> </w:t>
                        </w:r>
                        <w:r>
                          <w:rPr>
                            <w:sz w:val="20"/>
                          </w:rPr>
                          <w:t>tape.</w:t>
                        </w:r>
                      </w:p>
                    </w:txbxContent>
                  </v:textbox>
                </v:shape>
                <w10:wrap anchorx="page"/>
              </v:group>
            </w:pict>
          </mc:Fallback>
        </mc:AlternateContent>
      </w:r>
      <w:r w:rsidR="000A142B">
        <w:rPr>
          <w:w w:val="95"/>
          <w:sz w:val="20"/>
        </w:rPr>
        <w:t>Indicate</w:t>
      </w:r>
      <w:r w:rsidR="000A142B">
        <w:rPr>
          <w:spacing w:val="-6"/>
          <w:w w:val="95"/>
          <w:sz w:val="20"/>
        </w:rPr>
        <w:t xml:space="preserve"> </w:t>
      </w:r>
      <w:r w:rsidR="000A142B">
        <w:rPr>
          <w:w w:val="95"/>
          <w:sz w:val="20"/>
        </w:rPr>
        <w:t>“IPP”</w:t>
      </w:r>
      <w:r w:rsidR="000A142B">
        <w:rPr>
          <w:spacing w:val="-4"/>
          <w:w w:val="95"/>
          <w:sz w:val="20"/>
        </w:rPr>
        <w:t xml:space="preserve"> </w:t>
      </w:r>
      <w:r w:rsidR="000A142B">
        <w:rPr>
          <w:w w:val="95"/>
          <w:sz w:val="20"/>
        </w:rPr>
        <w:t>in</w:t>
      </w:r>
      <w:r w:rsidR="000A142B">
        <w:rPr>
          <w:spacing w:val="-2"/>
          <w:w w:val="95"/>
          <w:sz w:val="20"/>
        </w:rPr>
        <w:t xml:space="preserve"> </w:t>
      </w:r>
      <w:r w:rsidR="000A142B">
        <w:rPr>
          <w:w w:val="95"/>
          <w:sz w:val="20"/>
        </w:rPr>
        <w:t>black</w:t>
      </w:r>
      <w:r w:rsidR="000A142B">
        <w:rPr>
          <w:spacing w:val="-3"/>
          <w:w w:val="95"/>
          <w:sz w:val="20"/>
        </w:rPr>
        <w:t xml:space="preserve"> </w:t>
      </w:r>
      <w:r w:rsidR="000A142B">
        <w:rPr>
          <w:w w:val="95"/>
          <w:sz w:val="20"/>
        </w:rPr>
        <w:t>on</w:t>
      </w:r>
      <w:r w:rsidR="000A142B">
        <w:rPr>
          <w:spacing w:val="-5"/>
          <w:w w:val="95"/>
          <w:sz w:val="20"/>
        </w:rPr>
        <w:t xml:space="preserve"> </w:t>
      </w:r>
      <w:r w:rsidR="000A142B">
        <w:rPr>
          <w:w w:val="95"/>
          <w:sz w:val="20"/>
        </w:rPr>
        <w:t>a</w:t>
      </w:r>
      <w:r w:rsidR="000A142B">
        <w:rPr>
          <w:spacing w:val="-5"/>
          <w:w w:val="95"/>
          <w:sz w:val="20"/>
        </w:rPr>
        <w:t xml:space="preserve"> </w:t>
      </w:r>
      <w:r w:rsidR="000A142B">
        <w:rPr>
          <w:w w:val="95"/>
          <w:sz w:val="20"/>
        </w:rPr>
        <w:t>paper</w:t>
      </w:r>
      <w:r w:rsidR="000A142B">
        <w:rPr>
          <w:spacing w:val="-5"/>
          <w:w w:val="95"/>
          <w:sz w:val="20"/>
        </w:rPr>
        <w:t xml:space="preserve"> </w:t>
      </w:r>
      <w:r w:rsidR="000A142B">
        <w:rPr>
          <w:w w:val="95"/>
          <w:sz w:val="20"/>
        </w:rPr>
        <w:t>of</w:t>
      </w:r>
      <w:r w:rsidR="000A142B">
        <w:rPr>
          <w:spacing w:val="-5"/>
          <w:w w:val="95"/>
          <w:sz w:val="20"/>
        </w:rPr>
        <w:t xml:space="preserve"> </w:t>
      </w:r>
      <w:r w:rsidR="000A142B">
        <w:rPr>
          <w:w w:val="95"/>
          <w:sz w:val="20"/>
        </w:rPr>
        <w:t>30</w:t>
      </w:r>
      <w:r w:rsidR="000A142B">
        <w:rPr>
          <w:spacing w:val="-2"/>
          <w:w w:val="95"/>
          <w:sz w:val="20"/>
        </w:rPr>
        <w:t xml:space="preserve"> </w:t>
      </w:r>
      <w:r w:rsidR="000A142B">
        <w:rPr>
          <w:w w:val="95"/>
          <w:sz w:val="20"/>
        </w:rPr>
        <w:t>mm</w:t>
      </w:r>
      <w:r w:rsidR="000A142B">
        <w:rPr>
          <w:spacing w:val="-5"/>
          <w:w w:val="95"/>
          <w:sz w:val="20"/>
        </w:rPr>
        <w:t xml:space="preserve"> </w:t>
      </w:r>
      <w:r w:rsidR="000A142B">
        <w:rPr>
          <w:w w:val="95"/>
          <w:sz w:val="20"/>
        </w:rPr>
        <w:t>x</w:t>
      </w:r>
      <w:r w:rsidR="000A142B">
        <w:rPr>
          <w:spacing w:val="-3"/>
          <w:w w:val="95"/>
          <w:sz w:val="20"/>
        </w:rPr>
        <w:t xml:space="preserve"> </w:t>
      </w:r>
      <w:r w:rsidR="000A142B">
        <w:rPr>
          <w:w w:val="95"/>
          <w:sz w:val="20"/>
        </w:rPr>
        <w:t>50</w:t>
      </w:r>
      <w:r w:rsidR="000A142B">
        <w:rPr>
          <w:spacing w:val="-2"/>
          <w:w w:val="95"/>
          <w:sz w:val="20"/>
        </w:rPr>
        <w:t xml:space="preserve"> </w:t>
      </w:r>
      <w:r w:rsidR="000A142B">
        <w:rPr>
          <w:w w:val="95"/>
          <w:sz w:val="20"/>
        </w:rPr>
        <w:t>mm</w:t>
      </w:r>
      <w:r w:rsidR="000A142B">
        <w:rPr>
          <w:spacing w:val="-2"/>
          <w:w w:val="95"/>
          <w:sz w:val="20"/>
        </w:rPr>
        <w:t xml:space="preserve"> </w:t>
      </w:r>
      <w:r w:rsidR="000A142B">
        <w:rPr>
          <w:w w:val="95"/>
          <w:sz w:val="20"/>
        </w:rPr>
        <w:t>at</w:t>
      </w:r>
      <w:r w:rsidR="000A142B">
        <w:rPr>
          <w:spacing w:val="-6"/>
          <w:w w:val="95"/>
          <w:sz w:val="20"/>
        </w:rPr>
        <w:t xml:space="preserve"> </w:t>
      </w:r>
      <w:r w:rsidR="000A142B">
        <w:rPr>
          <w:w w:val="95"/>
          <w:sz w:val="20"/>
        </w:rPr>
        <w:t>a</w:t>
      </w:r>
      <w:r w:rsidR="000A142B">
        <w:rPr>
          <w:spacing w:val="-2"/>
          <w:w w:val="95"/>
          <w:sz w:val="20"/>
        </w:rPr>
        <w:t xml:space="preserve"> </w:t>
      </w:r>
      <w:r w:rsidR="000A142B">
        <w:rPr>
          <w:w w:val="95"/>
          <w:sz w:val="20"/>
        </w:rPr>
        <w:t>minimum.</w:t>
      </w:r>
    </w:p>
    <w:p w14:paraId="052A0194" w14:textId="77777777" w:rsidR="000A142B" w:rsidRDefault="000A142B">
      <w:pPr>
        <w:pStyle w:val="ListParagraph"/>
        <w:numPr>
          <w:ilvl w:val="0"/>
          <w:numId w:val="63"/>
        </w:numPr>
        <w:tabs>
          <w:tab w:val="left" w:pos="1644"/>
        </w:tabs>
        <w:spacing w:before="55" w:line="295" w:lineRule="auto"/>
        <w:ind w:right="667"/>
        <w:rPr>
          <w:sz w:val="20"/>
        </w:rPr>
      </w:pPr>
      <w:r>
        <w:rPr>
          <w:w w:val="95"/>
          <w:sz w:val="20"/>
        </w:rPr>
        <w:t>Put</w:t>
      </w:r>
      <w:r>
        <w:rPr>
          <w:spacing w:val="-6"/>
          <w:w w:val="95"/>
          <w:sz w:val="20"/>
        </w:rPr>
        <w:t xml:space="preserve"> </w:t>
      </w:r>
      <w:r>
        <w:rPr>
          <w:w w:val="95"/>
          <w:sz w:val="20"/>
        </w:rPr>
        <w:t>an</w:t>
      </w:r>
      <w:r>
        <w:rPr>
          <w:spacing w:val="-6"/>
          <w:w w:val="95"/>
          <w:sz w:val="20"/>
        </w:rPr>
        <w:t xml:space="preserve"> </w:t>
      </w:r>
      <w:r>
        <w:rPr>
          <w:w w:val="95"/>
          <w:sz w:val="20"/>
        </w:rPr>
        <w:t>IPP</w:t>
      </w:r>
      <w:r>
        <w:rPr>
          <w:spacing w:val="-6"/>
          <w:w w:val="95"/>
          <w:sz w:val="20"/>
        </w:rPr>
        <w:t xml:space="preserve"> </w:t>
      </w:r>
      <w:r>
        <w:rPr>
          <w:w w:val="95"/>
          <w:sz w:val="20"/>
        </w:rPr>
        <w:t>tag</w:t>
      </w:r>
      <w:r>
        <w:rPr>
          <w:spacing w:val="-6"/>
          <w:w w:val="95"/>
          <w:sz w:val="20"/>
        </w:rPr>
        <w:t xml:space="preserve"> </w:t>
      </w:r>
      <w:r>
        <w:rPr>
          <w:w w:val="95"/>
          <w:sz w:val="20"/>
        </w:rPr>
        <w:t>(PSW)</w:t>
      </w:r>
      <w:r>
        <w:rPr>
          <w:spacing w:val="-2"/>
          <w:w w:val="95"/>
          <w:sz w:val="20"/>
        </w:rPr>
        <w:t xml:space="preserve"> </w:t>
      </w:r>
      <w:r>
        <w:rPr>
          <w:w w:val="95"/>
          <w:sz w:val="20"/>
        </w:rPr>
        <w:t>and</w:t>
      </w:r>
      <w:r>
        <w:rPr>
          <w:spacing w:val="-3"/>
          <w:w w:val="95"/>
          <w:sz w:val="20"/>
        </w:rPr>
        <w:t xml:space="preserve"> </w:t>
      </w:r>
      <w:r>
        <w:rPr>
          <w:w w:val="95"/>
          <w:sz w:val="20"/>
        </w:rPr>
        <w:t>a</w:t>
      </w:r>
      <w:r>
        <w:rPr>
          <w:spacing w:val="-3"/>
          <w:w w:val="95"/>
          <w:sz w:val="20"/>
        </w:rPr>
        <w:t xml:space="preserve"> </w:t>
      </w:r>
      <w:r>
        <w:rPr>
          <w:w w:val="95"/>
          <w:sz w:val="20"/>
        </w:rPr>
        <w:t>test</w:t>
      </w:r>
      <w:r>
        <w:rPr>
          <w:spacing w:val="-6"/>
          <w:w w:val="95"/>
          <w:sz w:val="20"/>
        </w:rPr>
        <w:t xml:space="preserve"> </w:t>
      </w:r>
      <w:r>
        <w:rPr>
          <w:w w:val="95"/>
          <w:sz w:val="20"/>
        </w:rPr>
        <w:t>certificate</w:t>
      </w:r>
      <w:r>
        <w:rPr>
          <w:spacing w:val="-3"/>
          <w:w w:val="95"/>
          <w:sz w:val="20"/>
        </w:rPr>
        <w:t xml:space="preserve"> </w:t>
      </w:r>
      <w:r>
        <w:rPr>
          <w:w w:val="95"/>
          <w:sz w:val="20"/>
        </w:rPr>
        <w:t>into</w:t>
      </w:r>
      <w:r>
        <w:rPr>
          <w:spacing w:val="-3"/>
          <w:w w:val="95"/>
          <w:sz w:val="20"/>
        </w:rPr>
        <w:t xml:space="preserve"> </w:t>
      </w:r>
      <w:r>
        <w:rPr>
          <w:w w:val="95"/>
          <w:sz w:val="20"/>
        </w:rPr>
        <w:t>a</w:t>
      </w:r>
      <w:r>
        <w:rPr>
          <w:spacing w:val="-6"/>
          <w:w w:val="95"/>
          <w:sz w:val="20"/>
        </w:rPr>
        <w:t xml:space="preserve"> </w:t>
      </w:r>
      <w:r>
        <w:rPr>
          <w:w w:val="95"/>
          <w:sz w:val="20"/>
        </w:rPr>
        <w:t>plastic</w:t>
      </w:r>
      <w:r>
        <w:rPr>
          <w:spacing w:val="-3"/>
          <w:w w:val="95"/>
          <w:sz w:val="20"/>
        </w:rPr>
        <w:t xml:space="preserve"> </w:t>
      </w:r>
      <w:r>
        <w:rPr>
          <w:w w:val="95"/>
          <w:sz w:val="20"/>
        </w:rPr>
        <w:t>bag</w:t>
      </w:r>
      <w:r>
        <w:rPr>
          <w:spacing w:val="-6"/>
          <w:w w:val="95"/>
          <w:sz w:val="20"/>
        </w:rPr>
        <w:t xml:space="preserve"> </w:t>
      </w:r>
      <w:r>
        <w:rPr>
          <w:w w:val="95"/>
          <w:sz w:val="20"/>
        </w:rPr>
        <w:t>and</w:t>
      </w:r>
      <w:r>
        <w:rPr>
          <w:spacing w:val="-5"/>
          <w:w w:val="95"/>
          <w:sz w:val="20"/>
        </w:rPr>
        <w:t xml:space="preserve"> </w:t>
      </w:r>
      <w:r>
        <w:rPr>
          <w:w w:val="95"/>
          <w:sz w:val="20"/>
        </w:rPr>
        <w:t>attach</w:t>
      </w:r>
      <w:r>
        <w:rPr>
          <w:spacing w:val="-6"/>
          <w:w w:val="95"/>
          <w:sz w:val="20"/>
        </w:rPr>
        <w:t xml:space="preserve"> </w:t>
      </w:r>
      <w:r>
        <w:rPr>
          <w:w w:val="95"/>
          <w:sz w:val="20"/>
        </w:rPr>
        <w:t>the</w:t>
      </w:r>
      <w:r>
        <w:rPr>
          <w:spacing w:val="-3"/>
          <w:w w:val="95"/>
          <w:sz w:val="20"/>
        </w:rPr>
        <w:t xml:space="preserve"> </w:t>
      </w:r>
      <w:r>
        <w:rPr>
          <w:w w:val="95"/>
          <w:sz w:val="20"/>
        </w:rPr>
        <w:t>bag</w:t>
      </w:r>
      <w:r>
        <w:rPr>
          <w:spacing w:val="-3"/>
          <w:w w:val="95"/>
          <w:sz w:val="20"/>
        </w:rPr>
        <w:t xml:space="preserve"> </w:t>
      </w:r>
      <w:r>
        <w:rPr>
          <w:w w:val="95"/>
          <w:sz w:val="20"/>
        </w:rPr>
        <w:t>on</w:t>
      </w:r>
      <w:r>
        <w:rPr>
          <w:spacing w:val="-3"/>
          <w:w w:val="95"/>
          <w:sz w:val="20"/>
        </w:rPr>
        <w:t xml:space="preserve"> </w:t>
      </w:r>
      <w:r>
        <w:rPr>
          <w:w w:val="95"/>
          <w:sz w:val="20"/>
        </w:rPr>
        <w:t>the</w:t>
      </w:r>
      <w:r>
        <w:rPr>
          <w:spacing w:val="-3"/>
          <w:w w:val="95"/>
          <w:sz w:val="20"/>
        </w:rPr>
        <w:t xml:space="preserve"> </w:t>
      </w:r>
      <w:r>
        <w:rPr>
          <w:w w:val="95"/>
          <w:sz w:val="20"/>
        </w:rPr>
        <w:t>inner</w:t>
      </w:r>
      <w:r>
        <w:rPr>
          <w:spacing w:val="-5"/>
          <w:w w:val="95"/>
          <w:sz w:val="20"/>
        </w:rPr>
        <w:t xml:space="preserve"> </w:t>
      </w:r>
      <w:r>
        <w:rPr>
          <w:w w:val="95"/>
          <w:sz w:val="20"/>
        </w:rPr>
        <w:t>top</w:t>
      </w:r>
      <w:r>
        <w:rPr>
          <w:spacing w:val="-6"/>
          <w:w w:val="95"/>
          <w:sz w:val="20"/>
        </w:rPr>
        <w:t xml:space="preserve"> </w:t>
      </w:r>
      <w:r>
        <w:rPr>
          <w:w w:val="95"/>
          <w:sz w:val="20"/>
        </w:rPr>
        <w:t>(top</w:t>
      </w:r>
      <w:r>
        <w:rPr>
          <w:spacing w:val="-49"/>
          <w:w w:val="95"/>
          <w:sz w:val="20"/>
        </w:rPr>
        <w:t xml:space="preserve"> </w:t>
      </w:r>
      <w:r>
        <w:rPr>
          <w:sz w:val="20"/>
        </w:rPr>
        <w:t>face</w:t>
      </w:r>
      <w:r>
        <w:rPr>
          <w:spacing w:val="-13"/>
          <w:sz w:val="20"/>
        </w:rPr>
        <w:t xml:space="preserve"> </w:t>
      </w:r>
      <w:r>
        <w:rPr>
          <w:sz w:val="20"/>
        </w:rPr>
        <w:t>of</w:t>
      </w:r>
      <w:r>
        <w:rPr>
          <w:spacing w:val="-12"/>
          <w:sz w:val="20"/>
        </w:rPr>
        <w:t xml:space="preserve"> </w:t>
      </w:r>
      <w:r>
        <w:rPr>
          <w:sz w:val="20"/>
        </w:rPr>
        <w:t>packed</w:t>
      </w:r>
      <w:r>
        <w:rPr>
          <w:spacing w:val="-12"/>
          <w:sz w:val="20"/>
        </w:rPr>
        <w:t xml:space="preserve"> </w:t>
      </w:r>
      <w:r>
        <w:rPr>
          <w:sz w:val="20"/>
        </w:rPr>
        <w:t>IPP)</w:t>
      </w:r>
      <w:r>
        <w:rPr>
          <w:spacing w:val="-11"/>
          <w:sz w:val="20"/>
        </w:rPr>
        <w:t xml:space="preserve"> </w:t>
      </w:r>
      <w:r>
        <w:rPr>
          <w:sz w:val="20"/>
        </w:rPr>
        <w:t>with</w:t>
      </w:r>
      <w:r>
        <w:rPr>
          <w:spacing w:val="-13"/>
          <w:sz w:val="20"/>
        </w:rPr>
        <w:t xml:space="preserve"> </w:t>
      </w:r>
      <w:r>
        <w:rPr>
          <w:sz w:val="20"/>
        </w:rPr>
        <w:t>adhesive</w:t>
      </w:r>
      <w:r>
        <w:rPr>
          <w:spacing w:val="-12"/>
          <w:sz w:val="20"/>
        </w:rPr>
        <w:t xml:space="preserve"> </w:t>
      </w:r>
      <w:r>
        <w:rPr>
          <w:sz w:val="20"/>
        </w:rPr>
        <w:t>tape.</w:t>
      </w:r>
    </w:p>
    <w:p w14:paraId="378B49EE" w14:textId="77777777" w:rsidR="000A142B" w:rsidRDefault="000A142B">
      <w:pPr>
        <w:pStyle w:val="BodyText"/>
        <w:spacing w:before="6"/>
        <w:ind w:left="0"/>
        <w:rPr>
          <w:sz w:val="27"/>
        </w:rPr>
      </w:pPr>
    </w:p>
    <w:p w14:paraId="75A00E04" w14:textId="77777777" w:rsidR="000A142B" w:rsidRDefault="000A142B">
      <w:pPr>
        <w:pStyle w:val="Heading2"/>
        <w:spacing w:before="93"/>
        <w:ind w:left="786"/>
      </w:pPr>
      <w:r>
        <w:rPr>
          <w:noProof/>
        </w:rPr>
        <w:drawing>
          <wp:anchor distT="0" distB="0" distL="0" distR="0" simplePos="0" relativeHeight="251613184" behindDoc="0" locked="0" layoutInCell="1" allowOverlap="1" wp14:anchorId="40025722" wp14:editId="38FF221B">
            <wp:simplePos x="0" y="0"/>
            <wp:positionH relativeFrom="page">
              <wp:posOffset>765068</wp:posOffset>
            </wp:positionH>
            <wp:positionV relativeFrom="paragraph">
              <wp:posOffset>87555</wp:posOffset>
            </wp:positionV>
            <wp:extent cx="169905" cy="95068"/>
            <wp:effectExtent l="0" t="0" r="0" b="0"/>
            <wp:wrapNone/>
            <wp:docPr id="49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81.png"/>
                    <pic:cNvPicPr/>
                  </pic:nvPicPr>
                  <pic:blipFill>
                    <a:blip r:embed="rId244" cstate="print"/>
                    <a:stretch>
                      <a:fillRect/>
                    </a:stretch>
                  </pic:blipFill>
                  <pic:spPr>
                    <a:xfrm>
                      <a:off x="0" y="0"/>
                      <a:ext cx="169905" cy="95068"/>
                    </a:xfrm>
                    <a:prstGeom prst="rect">
                      <a:avLst/>
                    </a:prstGeom>
                  </pic:spPr>
                </pic:pic>
              </a:graphicData>
            </a:graphic>
          </wp:anchor>
        </w:drawing>
      </w:r>
      <w:r>
        <w:rPr>
          <w:spacing w:val="-5"/>
        </w:rPr>
        <w:t>Scope</w:t>
      </w:r>
      <w:r>
        <w:rPr>
          <w:spacing w:val="-11"/>
        </w:rPr>
        <w:t xml:space="preserve"> </w:t>
      </w:r>
      <w:r>
        <w:rPr>
          <w:spacing w:val="-4"/>
        </w:rPr>
        <w:t>of</w:t>
      </w:r>
      <w:r>
        <w:rPr>
          <w:spacing w:val="-9"/>
        </w:rPr>
        <w:t xml:space="preserve"> </w:t>
      </w:r>
      <w:r>
        <w:rPr>
          <w:spacing w:val="-4"/>
        </w:rPr>
        <w:t>IPP</w:t>
      </w:r>
    </w:p>
    <w:p w14:paraId="1846B880" w14:textId="77777777" w:rsidR="000A142B" w:rsidRDefault="000A142B">
      <w:pPr>
        <w:pStyle w:val="BodyText"/>
        <w:spacing w:before="175" w:line="292" w:lineRule="auto"/>
        <w:ind w:right="591" w:hanging="272"/>
      </w:pPr>
      <w:r>
        <w:rPr>
          <w:noProof/>
          <w:position w:val="-4"/>
        </w:rPr>
        <w:drawing>
          <wp:inline distT="0" distB="0" distL="0" distR="0" wp14:anchorId="01E0C818" wp14:editId="2768F70B">
            <wp:extent cx="143946" cy="121073"/>
            <wp:effectExtent l="0" t="0" r="0" b="0"/>
            <wp:docPr id="49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7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For</w:t>
      </w:r>
      <w:r>
        <w:rPr>
          <w:spacing w:val="-9"/>
        </w:rPr>
        <w:t xml:space="preserve"> </w:t>
      </w:r>
      <w:r>
        <w:rPr>
          <w:spacing w:val="-3"/>
        </w:rPr>
        <w:t>the</w:t>
      </w:r>
      <w:r>
        <w:rPr>
          <w:spacing w:val="-11"/>
        </w:rPr>
        <w:t xml:space="preserve"> </w:t>
      </w:r>
      <w:r>
        <w:rPr>
          <w:spacing w:val="-3"/>
        </w:rPr>
        <w:t>scope</w:t>
      </w:r>
      <w:r>
        <w:rPr>
          <w:spacing w:val="-11"/>
        </w:rPr>
        <w:t xml:space="preserve"> </w:t>
      </w:r>
      <w:r>
        <w:rPr>
          <w:spacing w:val="-3"/>
        </w:rPr>
        <w:t>of</w:t>
      </w:r>
      <w:r>
        <w:rPr>
          <w:spacing w:val="-9"/>
        </w:rPr>
        <w:t xml:space="preserve"> </w:t>
      </w:r>
      <w:r>
        <w:rPr>
          <w:spacing w:val="-3"/>
        </w:rPr>
        <w:t>IPP</w:t>
      </w:r>
      <w:r>
        <w:rPr>
          <w:spacing w:val="-11"/>
        </w:rPr>
        <w:t xml:space="preserve"> </w:t>
      </w:r>
      <w:r>
        <w:rPr>
          <w:spacing w:val="-3"/>
        </w:rPr>
        <w:t>and</w:t>
      </w:r>
      <w:r>
        <w:rPr>
          <w:spacing w:val="-11"/>
        </w:rPr>
        <w:t xml:space="preserve"> </w:t>
      </w:r>
      <w:r>
        <w:rPr>
          <w:spacing w:val="-3"/>
        </w:rPr>
        <w:t>IPP</w:t>
      </w:r>
      <w:r>
        <w:rPr>
          <w:spacing w:val="-10"/>
        </w:rPr>
        <w:t xml:space="preserve"> </w:t>
      </w:r>
      <w:r>
        <w:rPr>
          <w:spacing w:val="-3"/>
        </w:rPr>
        <w:t>inspection</w:t>
      </w:r>
      <w:r>
        <w:rPr>
          <w:spacing w:val="-11"/>
        </w:rPr>
        <w:t xml:space="preserve"> </w:t>
      </w:r>
      <w:r>
        <w:rPr>
          <w:spacing w:val="-3"/>
        </w:rPr>
        <w:t>items,</w:t>
      </w:r>
      <w:r>
        <w:rPr>
          <w:spacing w:val="-10"/>
        </w:rPr>
        <w:t xml:space="preserve"> </w:t>
      </w:r>
      <w:r>
        <w:rPr>
          <w:spacing w:val="-3"/>
        </w:rPr>
        <w:t>see</w:t>
      </w:r>
      <w:r>
        <w:rPr>
          <w:spacing w:val="-10"/>
        </w:rPr>
        <w:t xml:space="preserve"> </w:t>
      </w:r>
      <w:r>
        <w:rPr>
          <w:spacing w:val="-3"/>
        </w:rPr>
        <w:t>“Attachment</w:t>
      </w:r>
      <w:r>
        <w:rPr>
          <w:spacing w:val="-10"/>
        </w:rPr>
        <w:t xml:space="preserve"> </w:t>
      </w:r>
      <w:r>
        <w:rPr>
          <w:spacing w:val="-3"/>
        </w:rPr>
        <w:t>3_Inspection</w:t>
      </w:r>
      <w:r>
        <w:rPr>
          <w:spacing w:val="-11"/>
        </w:rPr>
        <w:t xml:space="preserve"> </w:t>
      </w:r>
      <w:r>
        <w:rPr>
          <w:spacing w:val="-3"/>
        </w:rPr>
        <w:t>items</w:t>
      </w:r>
      <w:r>
        <w:rPr>
          <w:spacing w:val="-9"/>
        </w:rPr>
        <w:t xml:space="preserve"> </w:t>
      </w:r>
      <w:r>
        <w:rPr>
          <w:spacing w:val="-3"/>
        </w:rPr>
        <w:t>and</w:t>
      </w:r>
      <w:r>
        <w:rPr>
          <w:spacing w:val="-10"/>
        </w:rPr>
        <w:t xml:space="preserve"> </w:t>
      </w:r>
      <w:r>
        <w:rPr>
          <w:spacing w:val="-3"/>
        </w:rPr>
        <w:t>IPP</w:t>
      </w:r>
      <w:r>
        <w:rPr>
          <w:spacing w:val="-11"/>
        </w:rPr>
        <w:t xml:space="preserve"> </w:t>
      </w:r>
      <w:r>
        <w:rPr>
          <w:spacing w:val="-3"/>
        </w:rPr>
        <w:t>treatment</w:t>
      </w:r>
      <w:r>
        <w:rPr>
          <w:spacing w:val="-52"/>
        </w:rPr>
        <w:t xml:space="preserve"> </w:t>
      </w:r>
      <w:r>
        <w:t>items</w:t>
      </w:r>
      <w:r>
        <w:rPr>
          <w:spacing w:val="-10"/>
        </w:rPr>
        <w:t xml:space="preserve"> </w:t>
      </w:r>
      <w:r>
        <w:t>for</w:t>
      </w:r>
      <w:r>
        <w:rPr>
          <w:spacing w:val="-11"/>
        </w:rPr>
        <w:t xml:space="preserve"> </w:t>
      </w:r>
      <w:r>
        <w:t>changes</w:t>
      </w:r>
      <w:r>
        <w:rPr>
          <w:spacing w:val="-9"/>
        </w:rPr>
        <w:t xml:space="preserve"> </w:t>
      </w:r>
      <w:r>
        <w:t>made”</w:t>
      </w:r>
    </w:p>
    <w:p w14:paraId="6C20C284" w14:textId="77777777" w:rsidR="000A142B" w:rsidRDefault="000A142B">
      <w:pPr>
        <w:pStyle w:val="BodyText"/>
        <w:spacing w:before="5" w:line="297" w:lineRule="auto"/>
        <w:ind w:right="591"/>
      </w:pPr>
      <w:r>
        <w:rPr>
          <w:spacing w:val="-2"/>
        </w:rPr>
        <w:t>If</w:t>
      </w:r>
      <w:r>
        <w:rPr>
          <w:spacing w:val="-11"/>
        </w:rPr>
        <w:t xml:space="preserve"> </w:t>
      </w:r>
      <w:r>
        <w:rPr>
          <w:spacing w:val="-2"/>
        </w:rPr>
        <w:t>there</w:t>
      </w:r>
      <w:r>
        <w:rPr>
          <w:spacing w:val="-11"/>
        </w:rPr>
        <w:t xml:space="preserve"> </w:t>
      </w:r>
      <w:r>
        <w:rPr>
          <w:spacing w:val="-2"/>
        </w:rPr>
        <w:t>is</w:t>
      </w:r>
      <w:r>
        <w:rPr>
          <w:spacing w:val="-10"/>
        </w:rPr>
        <w:t xml:space="preserve"> </w:t>
      </w:r>
      <w:r>
        <w:rPr>
          <w:spacing w:val="-2"/>
        </w:rPr>
        <w:t>anything</w:t>
      </w:r>
      <w:r>
        <w:rPr>
          <w:spacing w:val="-12"/>
        </w:rPr>
        <w:t xml:space="preserve"> </w:t>
      </w:r>
      <w:r>
        <w:rPr>
          <w:spacing w:val="-2"/>
        </w:rPr>
        <w:t>unclear,</w:t>
      </w:r>
      <w:r>
        <w:rPr>
          <w:spacing w:val="-10"/>
        </w:rPr>
        <w:t xml:space="preserve"> </w:t>
      </w:r>
      <w:r>
        <w:rPr>
          <w:spacing w:val="-2"/>
        </w:rPr>
        <w:t>the</w:t>
      </w:r>
      <w:r>
        <w:rPr>
          <w:spacing w:val="-11"/>
        </w:rPr>
        <w:t xml:space="preserve"> </w:t>
      </w:r>
      <w:r>
        <w:rPr>
          <w:spacing w:val="-2"/>
        </w:rPr>
        <w:t>supplier</w:t>
      </w:r>
      <w:r>
        <w:rPr>
          <w:spacing w:val="-10"/>
        </w:rPr>
        <w:t xml:space="preserve"> </w:t>
      </w:r>
      <w:r>
        <w:rPr>
          <w:spacing w:val="-2"/>
        </w:rPr>
        <w:t>shall</w:t>
      </w:r>
      <w:r>
        <w:rPr>
          <w:spacing w:val="-10"/>
        </w:rPr>
        <w:t xml:space="preserve"> </w:t>
      </w:r>
      <w:r>
        <w:rPr>
          <w:spacing w:val="-2"/>
        </w:rPr>
        <w:t>contact</w:t>
      </w:r>
      <w:r>
        <w:rPr>
          <w:spacing w:val="-11"/>
        </w:rPr>
        <w:t xml:space="preserve"> </w:t>
      </w:r>
      <w:r>
        <w:rPr>
          <w:spacing w:val="-2"/>
        </w:rPr>
        <w:t>the</w:t>
      </w:r>
      <w:r>
        <w:rPr>
          <w:spacing w:val="-9"/>
        </w:rPr>
        <w:t xml:space="preserve"> </w:t>
      </w:r>
      <w:r>
        <w:rPr>
          <w:spacing w:val="-2"/>
        </w:rPr>
        <w:t>Quality</w:t>
      </w:r>
      <w:r>
        <w:rPr>
          <w:spacing w:val="-10"/>
        </w:rPr>
        <w:t xml:space="preserve"> </w:t>
      </w:r>
      <w:r>
        <w:rPr>
          <w:spacing w:val="-2"/>
        </w:rPr>
        <w:t>Control</w:t>
      </w:r>
      <w:r>
        <w:rPr>
          <w:spacing w:val="-11"/>
        </w:rPr>
        <w:t xml:space="preserve"> </w:t>
      </w:r>
      <w:r>
        <w:rPr>
          <w:spacing w:val="-2"/>
        </w:rPr>
        <w:t>Section</w:t>
      </w:r>
      <w:r>
        <w:rPr>
          <w:spacing w:val="-12"/>
        </w:rPr>
        <w:t xml:space="preserve"> </w:t>
      </w:r>
      <w:r>
        <w:rPr>
          <w:spacing w:val="-2"/>
        </w:rPr>
        <w:t>of</w:t>
      </w:r>
      <w:r>
        <w:rPr>
          <w:spacing w:val="-10"/>
        </w:rPr>
        <w:t xml:space="preserve"> </w:t>
      </w:r>
      <w:r>
        <w:rPr>
          <w:spacing w:val="-2"/>
        </w:rPr>
        <w:t>the</w:t>
      </w:r>
      <w:r>
        <w:rPr>
          <w:spacing w:val="-12"/>
        </w:rPr>
        <w:t xml:space="preserve"> </w:t>
      </w:r>
      <w:r>
        <w:rPr>
          <w:spacing w:val="-2"/>
        </w:rPr>
        <w:t>receiving</w:t>
      </w:r>
      <w:r>
        <w:rPr>
          <w:spacing w:val="-11"/>
        </w:rPr>
        <w:t xml:space="preserve"> </w:t>
      </w:r>
      <w:r>
        <w:rPr>
          <w:spacing w:val="-1"/>
        </w:rPr>
        <w:t>plant</w:t>
      </w:r>
      <w:r>
        <w:rPr>
          <w:spacing w:val="-53"/>
        </w:rPr>
        <w:t xml:space="preserve"> </w:t>
      </w:r>
      <w:r>
        <w:t>without</w:t>
      </w:r>
      <w:r>
        <w:rPr>
          <w:spacing w:val="-10"/>
        </w:rPr>
        <w:t xml:space="preserve"> </w:t>
      </w:r>
      <w:r>
        <w:t>making</w:t>
      </w:r>
      <w:r>
        <w:rPr>
          <w:spacing w:val="-13"/>
        </w:rPr>
        <w:t xml:space="preserve"> </w:t>
      </w:r>
      <w:r>
        <w:t>a</w:t>
      </w:r>
      <w:r>
        <w:rPr>
          <w:spacing w:val="-13"/>
        </w:rPr>
        <w:t xml:space="preserve"> </w:t>
      </w:r>
      <w:r>
        <w:t>decision</w:t>
      </w:r>
      <w:r>
        <w:rPr>
          <w:spacing w:val="-9"/>
        </w:rPr>
        <w:t xml:space="preserve"> </w:t>
      </w:r>
      <w:r>
        <w:t>at</w:t>
      </w:r>
      <w:r>
        <w:rPr>
          <w:spacing w:val="-10"/>
        </w:rPr>
        <w:t xml:space="preserve"> </w:t>
      </w:r>
      <w:r>
        <w:t>its</w:t>
      </w:r>
      <w:r>
        <w:rPr>
          <w:spacing w:val="-11"/>
        </w:rPr>
        <w:t xml:space="preserve"> </w:t>
      </w:r>
      <w:r>
        <w:t>own</w:t>
      </w:r>
      <w:r>
        <w:rPr>
          <w:spacing w:val="-12"/>
        </w:rPr>
        <w:t xml:space="preserve"> </w:t>
      </w:r>
      <w:r>
        <w:t>discretion.</w:t>
      </w:r>
    </w:p>
    <w:p w14:paraId="3FD32EC0" w14:textId="77777777" w:rsidR="000A142B" w:rsidRDefault="000A142B">
      <w:pPr>
        <w:spacing w:line="297" w:lineRule="auto"/>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23B54BB3" w14:textId="77777777" w:rsidR="000A142B" w:rsidRDefault="000A142B">
      <w:pPr>
        <w:pStyle w:val="Heading2"/>
        <w:spacing w:line="422" w:lineRule="auto"/>
        <w:ind w:right="7770" w:hanging="113"/>
      </w:pPr>
      <w:r>
        <w:rPr>
          <w:noProof/>
        </w:rPr>
        <w:lastRenderedPageBreak/>
        <w:drawing>
          <wp:anchor distT="0" distB="0" distL="0" distR="0" simplePos="0" relativeHeight="251619328" behindDoc="0" locked="0" layoutInCell="1" allowOverlap="1" wp14:anchorId="00DA2EEE" wp14:editId="2ECC2593">
            <wp:simplePos x="0" y="0"/>
            <wp:positionH relativeFrom="page">
              <wp:posOffset>797324</wp:posOffset>
            </wp:positionH>
            <wp:positionV relativeFrom="paragraph">
              <wp:posOffset>122481</wp:posOffset>
            </wp:positionV>
            <wp:extent cx="62973" cy="95068"/>
            <wp:effectExtent l="0" t="0" r="0" b="0"/>
            <wp:wrapNone/>
            <wp:docPr id="49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82.png"/>
                    <pic:cNvPicPr/>
                  </pic:nvPicPr>
                  <pic:blipFill>
                    <a:blip r:embed="rId245" cstate="print"/>
                    <a:stretch>
                      <a:fillRect/>
                    </a:stretch>
                  </pic:blipFill>
                  <pic:spPr>
                    <a:xfrm>
                      <a:off x="0" y="0"/>
                      <a:ext cx="62973" cy="95068"/>
                    </a:xfrm>
                    <a:prstGeom prst="rect">
                      <a:avLst/>
                    </a:prstGeom>
                  </pic:spPr>
                </pic:pic>
              </a:graphicData>
            </a:graphic>
          </wp:anchor>
        </w:drawing>
      </w:r>
      <w:r>
        <w:rPr>
          <w:noProof/>
        </w:rPr>
        <w:drawing>
          <wp:anchor distT="0" distB="0" distL="0" distR="0" simplePos="0" relativeHeight="251628544" behindDoc="0" locked="0" layoutInCell="1" allowOverlap="1" wp14:anchorId="37FD7095" wp14:editId="68CA41FB">
            <wp:simplePos x="0" y="0"/>
            <wp:positionH relativeFrom="page">
              <wp:posOffset>763591</wp:posOffset>
            </wp:positionH>
            <wp:positionV relativeFrom="paragraph">
              <wp:posOffset>380037</wp:posOffset>
            </wp:positionV>
            <wp:extent cx="153094" cy="95068"/>
            <wp:effectExtent l="0" t="0" r="0" b="0"/>
            <wp:wrapNone/>
            <wp:docPr id="50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83.png"/>
                    <pic:cNvPicPr/>
                  </pic:nvPicPr>
                  <pic:blipFill>
                    <a:blip r:embed="rId246" cstate="print"/>
                    <a:stretch>
                      <a:fillRect/>
                    </a:stretch>
                  </pic:blipFill>
                  <pic:spPr>
                    <a:xfrm>
                      <a:off x="0" y="0"/>
                      <a:ext cx="153094" cy="95068"/>
                    </a:xfrm>
                    <a:prstGeom prst="rect">
                      <a:avLst/>
                    </a:prstGeom>
                  </pic:spPr>
                </pic:pic>
              </a:graphicData>
            </a:graphic>
          </wp:anchor>
        </w:drawing>
      </w:r>
      <w:r>
        <w:rPr>
          <w:w w:val="95"/>
        </w:rPr>
        <w:t>Process change control</w:t>
      </w:r>
      <w:r>
        <w:rPr>
          <w:spacing w:val="-50"/>
          <w:w w:val="95"/>
        </w:rPr>
        <w:t xml:space="preserve"> </w:t>
      </w:r>
      <w:r>
        <w:t>General</w:t>
      </w:r>
    </w:p>
    <w:p w14:paraId="7D25E498" w14:textId="77777777" w:rsidR="000A142B" w:rsidRDefault="000A142B">
      <w:pPr>
        <w:pStyle w:val="BodyText"/>
        <w:spacing w:before="2" w:line="290" w:lineRule="auto"/>
        <w:ind w:right="663" w:hanging="272"/>
        <w:jc w:val="both"/>
      </w:pPr>
      <w:r>
        <w:rPr>
          <w:noProof/>
          <w:position w:val="-4"/>
        </w:rPr>
        <w:drawing>
          <wp:inline distT="0" distB="0" distL="0" distR="0" wp14:anchorId="4E40A833" wp14:editId="2181968E">
            <wp:extent cx="143946" cy="121073"/>
            <wp:effectExtent l="0" t="0" r="0" b="0"/>
            <wp:docPr id="50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7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Since</w:t>
      </w:r>
      <w:r>
        <w:rPr>
          <w:spacing w:val="-8"/>
          <w:w w:val="95"/>
        </w:rPr>
        <w:t xml:space="preserve"> </w:t>
      </w:r>
      <w:r>
        <w:rPr>
          <w:w w:val="95"/>
        </w:rPr>
        <w:t>a</w:t>
      </w:r>
      <w:r>
        <w:rPr>
          <w:spacing w:val="-8"/>
          <w:w w:val="95"/>
        </w:rPr>
        <w:t xml:space="preserve"> </w:t>
      </w:r>
      <w:r>
        <w:rPr>
          <w:w w:val="95"/>
        </w:rPr>
        <w:t>process</w:t>
      </w:r>
      <w:r>
        <w:rPr>
          <w:spacing w:val="-6"/>
          <w:w w:val="95"/>
        </w:rPr>
        <w:t xml:space="preserve"> </w:t>
      </w:r>
      <w:r>
        <w:rPr>
          <w:w w:val="95"/>
        </w:rPr>
        <w:t>change</w:t>
      </w:r>
      <w:r>
        <w:rPr>
          <w:spacing w:val="-6"/>
          <w:w w:val="95"/>
        </w:rPr>
        <w:t xml:space="preserve"> </w:t>
      </w:r>
      <w:r>
        <w:rPr>
          <w:w w:val="95"/>
        </w:rPr>
        <w:t>has</w:t>
      </w:r>
      <w:r>
        <w:rPr>
          <w:spacing w:val="-4"/>
          <w:w w:val="95"/>
        </w:rPr>
        <w:t xml:space="preserve"> </w:t>
      </w:r>
      <w:r>
        <w:rPr>
          <w:w w:val="95"/>
        </w:rPr>
        <w:t>a</w:t>
      </w:r>
      <w:r>
        <w:rPr>
          <w:spacing w:val="-8"/>
          <w:w w:val="95"/>
        </w:rPr>
        <w:t xml:space="preserve"> </w:t>
      </w:r>
      <w:r>
        <w:rPr>
          <w:w w:val="95"/>
        </w:rPr>
        <w:t>significant</w:t>
      </w:r>
      <w:r>
        <w:rPr>
          <w:spacing w:val="-8"/>
          <w:w w:val="95"/>
        </w:rPr>
        <w:t xml:space="preserve"> </w:t>
      </w:r>
      <w:r>
        <w:rPr>
          <w:w w:val="95"/>
        </w:rPr>
        <w:t>impact</w:t>
      </w:r>
      <w:r>
        <w:rPr>
          <w:spacing w:val="-7"/>
          <w:w w:val="95"/>
        </w:rPr>
        <w:t xml:space="preserve"> </w:t>
      </w:r>
      <w:r>
        <w:rPr>
          <w:w w:val="95"/>
        </w:rPr>
        <w:t>on</w:t>
      </w:r>
      <w:r>
        <w:rPr>
          <w:spacing w:val="-8"/>
          <w:w w:val="95"/>
        </w:rPr>
        <w:t xml:space="preserve"> </w:t>
      </w:r>
      <w:r>
        <w:rPr>
          <w:w w:val="95"/>
        </w:rPr>
        <w:t>quality</w:t>
      </w:r>
      <w:r>
        <w:rPr>
          <w:spacing w:val="-3"/>
          <w:w w:val="95"/>
        </w:rPr>
        <w:t xml:space="preserve"> </w:t>
      </w:r>
      <w:r>
        <w:rPr>
          <w:w w:val="95"/>
        </w:rPr>
        <w:t>just</w:t>
      </w:r>
      <w:r>
        <w:rPr>
          <w:spacing w:val="-7"/>
          <w:w w:val="95"/>
        </w:rPr>
        <w:t xml:space="preserve"> </w:t>
      </w:r>
      <w:r>
        <w:rPr>
          <w:w w:val="95"/>
        </w:rPr>
        <w:t>like</w:t>
      </w:r>
      <w:r>
        <w:rPr>
          <w:spacing w:val="-8"/>
          <w:w w:val="95"/>
        </w:rPr>
        <w:t xml:space="preserve"> </w:t>
      </w:r>
      <w:r>
        <w:rPr>
          <w:w w:val="95"/>
        </w:rPr>
        <w:t>a</w:t>
      </w:r>
      <w:r>
        <w:rPr>
          <w:spacing w:val="-8"/>
          <w:w w:val="95"/>
        </w:rPr>
        <w:t xml:space="preserve"> </w:t>
      </w:r>
      <w:r>
        <w:rPr>
          <w:w w:val="95"/>
        </w:rPr>
        <w:t>design</w:t>
      </w:r>
      <w:r>
        <w:rPr>
          <w:spacing w:val="-7"/>
          <w:w w:val="95"/>
        </w:rPr>
        <w:t xml:space="preserve"> </w:t>
      </w:r>
      <w:r>
        <w:rPr>
          <w:w w:val="95"/>
        </w:rPr>
        <w:t>change</w:t>
      </w:r>
      <w:r>
        <w:rPr>
          <w:spacing w:val="-7"/>
          <w:w w:val="95"/>
        </w:rPr>
        <w:t xml:space="preserve"> </w:t>
      </w:r>
      <w:r>
        <w:rPr>
          <w:w w:val="95"/>
        </w:rPr>
        <w:t>does,</w:t>
      </w:r>
      <w:r>
        <w:rPr>
          <w:spacing w:val="-8"/>
          <w:w w:val="95"/>
        </w:rPr>
        <w:t xml:space="preserve"> </w:t>
      </w:r>
      <w:r>
        <w:rPr>
          <w:w w:val="95"/>
        </w:rPr>
        <w:t>it</w:t>
      </w:r>
      <w:r>
        <w:rPr>
          <w:spacing w:val="-8"/>
          <w:w w:val="95"/>
        </w:rPr>
        <w:t xml:space="preserve"> </w:t>
      </w:r>
      <w:r>
        <w:rPr>
          <w:w w:val="95"/>
        </w:rPr>
        <w:t>is</w:t>
      </w:r>
      <w:r>
        <w:rPr>
          <w:spacing w:val="-6"/>
          <w:w w:val="95"/>
        </w:rPr>
        <w:t xml:space="preserve"> </w:t>
      </w:r>
      <w:r>
        <w:rPr>
          <w:w w:val="95"/>
        </w:rPr>
        <w:t>important</w:t>
      </w:r>
      <w:r>
        <w:rPr>
          <w:spacing w:val="1"/>
          <w:w w:val="95"/>
        </w:rPr>
        <w:t xml:space="preserve"> </w:t>
      </w:r>
      <w:r>
        <w:t>to</w:t>
      </w:r>
      <w:r>
        <w:rPr>
          <w:spacing w:val="-12"/>
        </w:rPr>
        <w:t xml:space="preserve"> </w:t>
      </w:r>
      <w:r>
        <w:t>control</w:t>
      </w:r>
      <w:r>
        <w:rPr>
          <w:spacing w:val="-12"/>
        </w:rPr>
        <w:t xml:space="preserve"> </w:t>
      </w:r>
      <w:r>
        <w:t>it</w:t>
      </w:r>
      <w:r>
        <w:rPr>
          <w:spacing w:val="-11"/>
        </w:rPr>
        <w:t xml:space="preserve"> </w:t>
      </w:r>
      <w:r>
        <w:t>in</w:t>
      </w:r>
      <w:r>
        <w:rPr>
          <w:spacing w:val="-9"/>
        </w:rPr>
        <w:t xml:space="preserve"> </w:t>
      </w:r>
      <w:r>
        <w:t>a</w:t>
      </w:r>
      <w:r>
        <w:rPr>
          <w:spacing w:val="-12"/>
        </w:rPr>
        <w:t xml:space="preserve"> </w:t>
      </w:r>
      <w:r>
        <w:t>proper</w:t>
      </w:r>
      <w:r>
        <w:rPr>
          <w:spacing w:val="-10"/>
        </w:rPr>
        <w:t xml:space="preserve"> </w:t>
      </w:r>
      <w:r>
        <w:t>way.</w:t>
      </w:r>
    </w:p>
    <w:p w14:paraId="31BFA1DE" w14:textId="79129986" w:rsidR="000A142B" w:rsidRDefault="000A142B">
      <w:pPr>
        <w:pStyle w:val="BodyText"/>
        <w:spacing w:before="8" w:line="297" w:lineRule="auto"/>
        <w:ind w:right="665"/>
        <w:jc w:val="both"/>
      </w:pPr>
      <w:r>
        <w:t xml:space="preserve">When changing the process, the supplier shall manage the change according to "Attachment </w:t>
      </w:r>
      <w:proofErr w:type="gramStart"/>
      <w:r>
        <w:t>3</w:t>
      </w:r>
      <w:r w:rsidR="005B49DC">
        <w:rPr>
          <w:rFonts w:cstheme="minorBidi"/>
          <w:szCs w:val="25"/>
          <w:lang w:bidi="th-TH"/>
        </w:rPr>
        <w:t xml:space="preserve"> :</w:t>
      </w:r>
      <w:proofErr w:type="gramEnd"/>
      <w:r w:rsidR="005B49DC">
        <w:rPr>
          <w:rFonts w:cstheme="minorBidi"/>
          <w:szCs w:val="25"/>
          <w:lang w:bidi="th-TH"/>
        </w:rPr>
        <w:t xml:space="preserve"> </w:t>
      </w:r>
      <w:r w:rsidR="005B49DC">
        <w:t>Inspection</w:t>
      </w:r>
      <w:r w:rsidR="005B49DC">
        <w:rPr>
          <w:spacing w:val="-2"/>
        </w:rPr>
        <w:t xml:space="preserve"> </w:t>
      </w:r>
      <w:r w:rsidR="005B49DC">
        <w:t>items</w:t>
      </w:r>
      <w:r w:rsidR="005B49DC">
        <w:rPr>
          <w:spacing w:val="-2"/>
        </w:rPr>
        <w:t xml:space="preserve"> </w:t>
      </w:r>
      <w:r w:rsidR="005B49DC">
        <w:t>and</w:t>
      </w:r>
      <w:r w:rsidR="005B49DC">
        <w:rPr>
          <w:spacing w:val="-3"/>
        </w:rPr>
        <w:t xml:space="preserve"> </w:t>
      </w:r>
      <w:r w:rsidR="005B49DC">
        <w:t>IPP</w:t>
      </w:r>
      <w:r w:rsidR="005B49DC">
        <w:rPr>
          <w:spacing w:val="-4"/>
        </w:rPr>
        <w:t xml:space="preserve"> </w:t>
      </w:r>
      <w:r w:rsidR="005B49DC">
        <w:t>treatment</w:t>
      </w:r>
      <w:r w:rsidR="005B49DC">
        <w:rPr>
          <w:spacing w:val="-3"/>
        </w:rPr>
        <w:t xml:space="preserve"> </w:t>
      </w:r>
      <w:r w:rsidR="005B49DC">
        <w:t>items</w:t>
      </w:r>
      <w:r w:rsidR="005B49DC">
        <w:rPr>
          <w:spacing w:val="-2"/>
        </w:rPr>
        <w:t xml:space="preserve"> </w:t>
      </w:r>
      <w:r w:rsidR="005B49DC">
        <w:t>for</w:t>
      </w:r>
      <w:r w:rsidR="005B49DC">
        <w:rPr>
          <w:spacing w:val="-3"/>
        </w:rPr>
        <w:t xml:space="preserve"> </w:t>
      </w:r>
      <w:r w:rsidR="005B49DC">
        <w:t>changes"</w:t>
      </w:r>
      <w:r w:rsidR="005B49DC" w:rsidRPr="00AD5F82">
        <w:rPr>
          <w:b/>
          <w:bCs/>
          <w:color w:val="0000FF"/>
          <w:spacing w:val="-2"/>
          <w:u w:val="single"/>
        </w:rPr>
        <w:t xml:space="preserve"> </w:t>
      </w:r>
      <w:r w:rsidR="00463D6C" w:rsidRPr="00AD5F82">
        <w:rPr>
          <w:rFonts w:cstheme="minorBidi"/>
          <w:b/>
          <w:bCs/>
          <w:color w:val="0000CC"/>
          <w:szCs w:val="25"/>
          <w:u w:val="single"/>
          <w:lang w:bidi="th-TH"/>
        </w:rPr>
        <w:t xml:space="preserve">but </w:t>
      </w:r>
      <w:r w:rsidR="00E62027" w:rsidRPr="00AD5F82">
        <w:rPr>
          <w:rFonts w:cs="Browallia New"/>
          <w:b/>
          <w:bCs/>
          <w:color w:val="0000CC"/>
          <w:szCs w:val="25"/>
          <w:u w:val="single"/>
          <w:lang w:bidi="th-TH"/>
        </w:rPr>
        <w:t>e</w:t>
      </w:r>
      <w:r w:rsidR="00E62027" w:rsidRPr="00AD5F82">
        <w:rPr>
          <w:b/>
          <w:bCs/>
          <w:color w:val="0000CC"/>
          <w:u w:val="single"/>
        </w:rPr>
        <w:t>xception</w:t>
      </w:r>
      <w:r w:rsidR="00E62027" w:rsidRPr="00AD5F82">
        <w:rPr>
          <w:rFonts w:cstheme="minorBidi" w:hint="cs"/>
          <w:b/>
          <w:bCs/>
          <w:color w:val="0000CC"/>
          <w:szCs w:val="25"/>
          <w:u w:val="single"/>
          <w:cs/>
          <w:lang w:bidi="th-TH"/>
        </w:rPr>
        <w:t xml:space="preserve"> </w:t>
      </w:r>
      <w:r w:rsidR="00463D6C" w:rsidRPr="00AD5F82">
        <w:rPr>
          <w:b/>
          <w:bCs/>
          <w:color w:val="0000CC"/>
          <w:u w:val="single"/>
        </w:rPr>
        <w:t>when</w:t>
      </w:r>
      <w:r w:rsidR="00CF1C9F" w:rsidRPr="00AD5F82">
        <w:rPr>
          <w:b/>
          <w:bCs/>
          <w:color w:val="0000CC"/>
          <w:u w:val="single"/>
        </w:rPr>
        <w:t xml:space="preserve"> part support</w:t>
      </w:r>
      <w:r w:rsidR="00463D6C" w:rsidRPr="00AD5F82">
        <w:rPr>
          <w:b/>
          <w:bCs/>
          <w:color w:val="0000CC"/>
          <w:u w:val="single"/>
        </w:rPr>
        <w:t xml:space="preserve"> </w:t>
      </w:r>
      <w:r w:rsidR="00CF1C9F" w:rsidRPr="00AD5F82">
        <w:rPr>
          <w:b/>
          <w:bCs/>
          <w:color w:val="0000CC"/>
          <w:u w:val="single"/>
        </w:rPr>
        <w:t xml:space="preserve">to product </w:t>
      </w:r>
      <w:r w:rsidR="00463D6C" w:rsidRPr="00AD5F82">
        <w:rPr>
          <w:rFonts w:cstheme="minorBidi"/>
          <w:b/>
          <w:bCs/>
          <w:color w:val="0000CC"/>
          <w:szCs w:val="25"/>
          <w:u w:val="single"/>
          <w:lang w:bidi="th-TH"/>
        </w:rPr>
        <w:t>of customer (AAT)</w:t>
      </w:r>
      <w:r w:rsidR="00E62027" w:rsidRPr="00AD5F82">
        <w:rPr>
          <w:rFonts w:cstheme="minorBidi"/>
          <w:b/>
          <w:bCs/>
          <w:color w:val="0000CC"/>
          <w:szCs w:val="25"/>
          <w:u w:val="single"/>
          <w:lang w:bidi="th-TH"/>
        </w:rPr>
        <w:t>,</w:t>
      </w:r>
      <w:r w:rsidR="00FA0310" w:rsidRPr="00AD5F82">
        <w:rPr>
          <w:rFonts w:cstheme="minorBidi"/>
          <w:b/>
          <w:bCs/>
          <w:color w:val="0000CC"/>
          <w:szCs w:val="25"/>
          <w:u w:val="single"/>
          <w:lang w:bidi="th-TH"/>
        </w:rPr>
        <w:t xml:space="preserve"> shall manage </w:t>
      </w:r>
      <w:r w:rsidR="00E62027" w:rsidRPr="00AD5F82">
        <w:rPr>
          <w:b/>
          <w:bCs/>
          <w:color w:val="0000CC"/>
          <w:u w:val="single"/>
        </w:rPr>
        <w:t xml:space="preserve">the change according to "Attachment 7 </w:t>
      </w:r>
      <w:r w:rsidRPr="00AD5F82">
        <w:rPr>
          <w:b/>
          <w:bCs/>
          <w:color w:val="0000CC"/>
          <w:u w:val="single"/>
        </w:rPr>
        <w:t>:</w:t>
      </w:r>
      <w:r w:rsidRPr="00AD5F82">
        <w:rPr>
          <w:b/>
          <w:bCs/>
          <w:color w:val="0000CC"/>
          <w:spacing w:val="1"/>
          <w:u w:val="single"/>
        </w:rPr>
        <w:t xml:space="preserve"> </w:t>
      </w:r>
      <w:r w:rsidR="005B49DC" w:rsidRPr="00AD5F82">
        <w:rPr>
          <w:b/>
          <w:bCs/>
          <w:color w:val="0000CC"/>
          <w:u w:val="single"/>
        </w:rPr>
        <w:t>Requirements for Production Method Change</w:t>
      </w:r>
      <w:r w:rsidRPr="00AD5F82">
        <w:rPr>
          <w:b/>
          <w:bCs/>
          <w:color w:val="0000CC"/>
          <w:u w:val="single"/>
        </w:rPr>
        <w:t>"</w:t>
      </w:r>
      <w:r w:rsidRPr="00AD5F82">
        <w:rPr>
          <w:color w:val="0000CC"/>
          <w:spacing w:val="-2"/>
        </w:rPr>
        <w:t xml:space="preserve"> </w:t>
      </w:r>
      <w:r>
        <w:t>and</w:t>
      </w:r>
      <w:r>
        <w:rPr>
          <w:spacing w:val="-1"/>
        </w:rPr>
        <w:t xml:space="preserve"> </w:t>
      </w:r>
      <w:r>
        <w:t>apply</w:t>
      </w:r>
      <w:r>
        <w:rPr>
          <w:spacing w:val="-2"/>
        </w:rPr>
        <w:t xml:space="preserve"> </w:t>
      </w:r>
      <w:r>
        <w:t>for</w:t>
      </w:r>
      <w:r>
        <w:rPr>
          <w:spacing w:val="-3"/>
        </w:rPr>
        <w:t xml:space="preserve"> </w:t>
      </w:r>
      <w:r>
        <w:t>changes</w:t>
      </w:r>
      <w:r>
        <w:rPr>
          <w:spacing w:val="-2"/>
        </w:rPr>
        <w:t xml:space="preserve"> </w:t>
      </w:r>
      <w:r>
        <w:t>to</w:t>
      </w:r>
      <w:r>
        <w:rPr>
          <w:spacing w:val="-1"/>
        </w:rPr>
        <w:t xml:space="preserve"> </w:t>
      </w:r>
      <w:r w:rsidR="009C5CF0">
        <w:rPr>
          <w:spacing w:val="-1"/>
        </w:rPr>
        <w:t xml:space="preserve">TS </w:t>
      </w:r>
      <w:r>
        <w:t>Mitsuba</w:t>
      </w:r>
      <w:r>
        <w:rPr>
          <w:spacing w:val="-1"/>
        </w:rPr>
        <w:t xml:space="preserve"> </w:t>
      </w:r>
      <w:r>
        <w:t>using</w:t>
      </w:r>
      <w:r>
        <w:rPr>
          <w:spacing w:val="-4"/>
        </w:rPr>
        <w:t xml:space="preserve"> </w:t>
      </w:r>
      <w:r>
        <w:t>the</w:t>
      </w:r>
      <w:r w:rsidR="00463D6C">
        <w:t xml:space="preserve"> </w:t>
      </w:r>
      <w:r>
        <w:rPr>
          <w:spacing w:val="-53"/>
        </w:rPr>
        <w:t xml:space="preserve"> </w:t>
      </w:r>
      <w:r w:rsidR="00463D6C">
        <w:rPr>
          <w:spacing w:val="-53"/>
        </w:rPr>
        <w:t xml:space="preserve"> </w:t>
      </w:r>
      <w:r>
        <w:t>Process</w:t>
      </w:r>
      <w:r>
        <w:rPr>
          <w:spacing w:val="-10"/>
        </w:rPr>
        <w:t xml:space="preserve"> </w:t>
      </w:r>
      <w:r>
        <w:t>Change</w:t>
      </w:r>
      <w:r>
        <w:rPr>
          <w:spacing w:val="-12"/>
        </w:rPr>
        <w:t xml:space="preserve"> </w:t>
      </w:r>
      <w:r>
        <w:t>Report</w:t>
      </w:r>
      <w:r w:rsidR="00FA0310">
        <w:t>.</w:t>
      </w:r>
    </w:p>
    <w:p w14:paraId="1FB184DD" w14:textId="77777777" w:rsidR="000A142B" w:rsidRDefault="000A142B">
      <w:pPr>
        <w:pStyle w:val="Heading2"/>
        <w:spacing w:before="0" w:line="297" w:lineRule="auto"/>
        <w:ind w:left="1360" w:right="661"/>
        <w:jc w:val="both"/>
      </w:pPr>
      <w:r>
        <w:rPr>
          <w:color w:val="0000CC"/>
          <w:spacing w:val="-4"/>
          <w:u w:val="thick" w:color="0000CC"/>
        </w:rPr>
        <w:t xml:space="preserve">Depending on the change item, the application classification </w:t>
      </w:r>
      <w:r>
        <w:rPr>
          <w:color w:val="0000CC"/>
          <w:spacing w:val="-3"/>
          <w:u w:val="thick" w:color="0000CC"/>
        </w:rPr>
        <w:t>is "Submission required: Process</w:t>
      </w:r>
      <w:r>
        <w:rPr>
          <w:color w:val="0000CC"/>
          <w:spacing w:val="-53"/>
        </w:rPr>
        <w:t xml:space="preserve"> </w:t>
      </w:r>
      <w:r>
        <w:rPr>
          <w:color w:val="0000CC"/>
          <w:u w:val="thick" w:color="0000CC"/>
        </w:rPr>
        <w:t>Change</w:t>
      </w:r>
      <w:r>
        <w:rPr>
          <w:color w:val="0000CC"/>
          <w:spacing w:val="1"/>
          <w:u w:val="thick" w:color="0000CC"/>
        </w:rPr>
        <w:t xml:space="preserve"> </w:t>
      </w:r>
      <w:r>
        <w:rPr>
          <w:color w:val="0000CC"/>
          <w:u w:val="thick" w:color="0000CC"/>
        </w:rPr>
        <w:t>Report",</w:t>
      </w:r>
      <w:r>
        <w:rPr>
          <w:color w:val="0000CC"/>
          <w:spacing w:val="1"/>
          <w:u w:val="thick" w:color="0000CC"/>
        </w:rPr>
        <w:t xml:space="preserve"> </w:t>
      </w:r>
      <w:r>
        <w:rPr>
          <w:color w:val="0000CC"/>
          <w:u w:val="thick" w:color="0000CC"/>
        </w:rPr>
        <w:t>"Submission</w:t>
      </w:r>
      <w:r>
        <w:rPr>
          <w:color w:val="0000CC"/>
          <w:spacing w:val="1"/>
          <w:u w:val="thick" w:color="0000CC"/>
        </w:rPr>
        <w:t xml:space="preserve"> </w:t>
      </w:r>
      <w:r>
        <w:rPr>
          <w:color w:val="0000CC"/>
          <w:u w:val="thick" w:color="0000CC"/>
        </w:rPr>
        <w:t>required:</w:t>
      </w:r>
      <w:r>
        <w:rPr>
          <w:color w:val="0000CC"/>
          <w:spacing w:val="1"/>
          <w:u w:val="thick" w:color="0000CC"/>
        </w:rPr>
        <w:t xml:space="preserve"> </w:t>
      </w:r>
      <w:r>
        <w:rPr>
          <w:color w:val="0000CC"/>
          <w:u w:val="thick" w:color="0000CC"/>
        </w:rPr>
        <w:t>Design</w:t>
      </w:r>
      <w:r>
        <w:rPr>
          <w:color w:val="0000CC"/>
          <w:spacing w:val="1"/>
          <w:u w:val="thick" w:color="0000CC"/>
        </w:rPr>
        <w:t xml:space="preserve"> </w:t>
      </w:r>
      <w:r>
        <w:rPr>
          <w:color w:val="0000CC"/>
          <w:u w:val="thick" w:color="0000CC"/>
        </w:rPr>
        <w:t>Change</w:t>
      </w:r>
      <w:r>
        <w:rPr>
          <w:color w:val="0000CC"/>
          <w:spacing w:val="1"/>
          <w:u w:val="thick" w:color="0000CC"/>
        </w:rPr>
        <w:t xml:space="preserve"> </w:t>
      </w:r>
      <w:r>
        <w:rPr>
          <w:color w:val="0000CC"/>
          <w:u w:val="thick" w:color="0000CC"/>
        </w:rPr>
        <w:t>Request”,</w:t>
      </w:r>
      <w:r>
        <w:rPr>
          <w:color w:val="0000CC"/>
          <w:spacing w:val="1"/>
          <w:u w:val="thick" w:color="0000CC"/>
        </w:rPr>
        <w:t xml:space="preserve"> </w:t>
      </w:r>
      <w:r>
        <w:rPr>
          <w:color w:val="0000CC"/>
          <w:u w:val="thick" w:color="0000CC"/>
        </w:rPr>
        <w:t>"Design</w:t>
      </w:r>
      <w:r>
        <w:rPr>
          <w:color w:val="0000CC"/>
          <w:spacing w:val="1"/>
          <w:u w:val="thick" w:color="0000CC"/>
        </w:rPr>
        <w:t xml:space="preserve"> </w:t>
      </w:r>
      <w:r>
        <w:rPr>
          <w:color w:val="0000CC"/>
          <w:u w:val="thick" w:color="0000CC"/>
        </w:rPr>
        <w:t>Change</w:t>
      </w:r>
      <w:r>
        <w:rPr>
          <w:color w:val="0000CC"/>
          <w:spacing w:val="1"/>
        </w:rPr>
        <w:t xml:space="preserve"> </w:t>
      </w:r>
      <w:r>
        <w:rPr>
          <w:color w:val="0000CC"/>
          <w:spacing w:val="-4"/>
          <w:u w:val="thick" w:color="0000CC"/>
        </w:rPr>
        <w:t>Request/Process</w:t>
      </w:r>
      <w:r>
        <w:rPr>
          <w:color w:val="0000CC"/>
          <w:spacing w:val="-10"/>
          <w:u w:val="thick" w:color="0000CC"/>
        </w:rPr>
        <w:t xml:space="preserve"> </w:t>
      </w:r>
      <w:r>
        <w:rPr>
          <w:color w:val="0000CC"/>
          <w:spacing w:val="-4"/>
          <w:u w:val="thick" w:color="0000CC"/>
        </w:rPr>
        <w:t>Change</w:t>
      </w:r>
      <w:r>
        <w:rPr>
          <w:color w:val="0000CC"/>
          <w:spacing w:val="-8"/>
          <w:u w:val="thick" w:color="0000CC"/>
        </w:rPr>
        <w:t xml:space="preserve"> </w:t>
      </w:r>
      <w:r>
        <w:rPr>
          <w:color w:val="0000CC"/>
          <w:spacing w:val="-4"/>
          <w:u w:val="thick" w:color="0000CC"/>
        </w:rPr>
        <w:t>Report</w:t>
      </w:r>
      <w:r>
        <w:rPr>
          <w:color w:val="0000CC"/>
          <w:spacing w:val="-9"/>
          <w:u w:val="thick" w:color="0000CC"/>
        </w:rPr>
        <w:t xml:space="preserve"> </w:t>
      </w:r>
      <w:r>
        <w:rPr>
          <w:color w:val="0000CC"/>
          <w:spacing w:val="-4"/>
          <w:u w:val="thick" w:color="0000CC"/>
        </w:rPr>
        <w:t>not</w:t>
      </w:r>
      <w:r>
        <w:rPr>
          <w:color w:val="0000CC"/>
          <w:spacing w:val="-8"/>
          <w:u w:val="thick" w:color="0000CC"/>
        </w:rPr>
        <w:t xml:space="preserve"> </w:t>
      </w:r>
      <w:r>
        <w:rPr>
          <w:color w:val="0000CC"/>
          <w:spacing w:val="-4"/>
          <w:u w:val="thick" w:color="0000CC"/>
        </w:rPr>
        <w:t>required:</w:t>
      </w:r>
      <w:r>
        <w:rPr>
          <w:color w:val="0000CC"/>
          <w:spacing w:val="-9"/>
          <w:u w:val="thick" w:color="0000CC"/>
        </w:rPr>
        <w:t xml:space="preserve"> </w:t>
      </w:r>
      <w:r>
        <w:rPr>
          <w:color w:val="0000CC"/>
          <w:spacing w:val="-3"/>
          <w:u w:val="thick" w:color="0000CC"/>
        </w:rPr>
        <w:t>In-house</w:t>
      </w:r>
      <w:r>
        <w:rPr>
          <w:color w:val="0000CC"/>
          <w:spacing w:val="-10"/>
          <w:u w:val="thick" w:color="0000CC"/>
        </w:rPr>
        <w:t xml:space="preserve"> </w:t>
      </w:r>
      <w:r>
        <w:rPr>
          <w:color w:val="0000CC"/>
          <w:spacing w:val="-3"/>
          <w:u w:val="thick" w:color="0000CC"/>
        </w:rPr>
        <w:t>control".</w:t>
      </w:r>
      <w:r>
        <w:rPr>
          <w:color w:val="0000CC"/>
          <w:spacing w:val="-9"/>
          <w:u w:val="thick" w:color="0000CC"/>
        </w:rPr>
        <w:t xml:space="preserve"> </w:t>
      </w:r>
      <w:r>
        <w:rPr>
          <w:color w:val="0000CC"/>
          <w:spacing w:val="-3"/>
          <w:u w:val="thick" w:color="0000CC"/>
        </w:rPr>
        <w:t>Regardless</w:t>
      </w:r>
      <w:r>
        <w:rPr>
          <w:color w:val="0000CC"/>
          <w:spacing w:val="-10"/>
          <w:u w:val="thick" w:color="0000CC"/>
        </w:rPr>
        <w:t xml:space="preserve"> </w:t>
      </w:r>
      <w:r>
        <w:rPr>
          <w:color w:val="0000CC"/>
          <w:spacing w:val="-3"/>
          <w:u w:val="thick" w:color="0000CC"/>
        </w:rPr>
        <w:t>of</w:t>
      </w:r>
      <w:r>
        <w:rPr>
          <w:color w:val="0000CC"/>
          <w:spacing w:val="-8"/>
          <w:u w:val="thick" w:color="0000CC"/>
        </w:rPr>
        <w:t xml:space="preserve"> </w:t>
      </w:r>
      <w:r>
        <w:rPr>
          <w:color w:val="0000CC"/>
          <w:spacing w:val="-3"/>
          <w:u w:val="thick" w:color="0000CC"/>
        </w:rPr>
        <w:t>the</w:t>
      </w:r>
      <w:r>
        <w:rPr>
          <w:color w:val="0000CC"/>
          <w:spacing w:val="-10"/>
          <w:u w:val="thick" w:color="0000CC"/>
        </w:rPr>
        <w:t xml:space="preserve"> </w:t>
      </w:r>
      <w:r>
        <w:rPr>
          <w:color w:val="0000CC"/>
          <w:spacing w:val="-3"/>
          <w:u w:val="thick" w:color="0000CC"/>
        </w:rPr>
        <w:t>application</w:t>
      </w:r>
      <w:r>
        <w:rPr>
          <w:color w:val="0000CC"/>
          <w:spacing w:val="-53"/>
        </w:rPr>
        <w:t xml:space="preserve"> </w:t>
      </w:r>
      <w:r>
        <w:rPr>
          <w:color w:val="0000CC"/>
          <w:w w:val="95"/>
          <w:u w:val="thick" w:color="0000CC"/>
        </w:rPr>
        <w:t>classification,</w:t>
      </w:r>
      <w:r>
        <w:rPr>
          <w:color w:val="0000CC"/>
          <w:spacing w:val="-9"/>
          <w:w w:val="95"/>
          <w:u w:val="thick" w:color="0000CC"/>
        </w:rPr>
        <w:t xml:space="preserve"> </w:t>
      </w:r>
      <w:r>
        <w:rPr>
          <w:color w:val="0000CC"/>
          <w:w w:val="95"/>
          <w:u w:val="thick" w:color="0000CC"/>
        </w:rPr>
        <w:t>the</w:t>
      </w:r>
      <w:r>
        <w:rPr>
          <w:color w:val="0000CC"/>
          <w:spacing w:val="-8"/>
          <w:w w:val="95"/>
          <w:u w:val="thick" w:color="0000CC"/>
        </w:rPr>
        <w:t xml:space="preserve"> </w:t>
      </w:r>
      <w:r>
        <w:rPr>
          <w:color w:val="0000CC"/>
          <w:w w:val="95"/>
          <w:u w:val="thick" w:color="0000CC"/>
        </w:rPr>
        <w:t>supplier</w:t>
      </w:r>
      <w:r>
        <w:rPr>
          <w:color w:val="0000CC"/>
          <w:spacing w:val="-6"/>
          <w:w w:val="95"/>
          <w:u w:val="thick" w:color="0000CC"/>
        </w:rPr>
        <w:t xml:space="preserve"> </w:t>
      </w:r>
      <w:r>
        <w:rPr>
          <w:color w:val="0000CC"/>
          <w:w w:val="95"/>
          <w:u w:val="thick" w:color="0000CC"/>
        </w:rPr>
        <w:t>shall</w:t>
      </w:r>
      <w:r>
        <w:rPr>
          <w:color w:val="0000CC"/>
          <w:spacing w:val="-8"/>
          <w:w w:val="95"/>
          <w:u w:val="thick" w:color="0000CC"/>
        </w:rPr>
        <w:t xml:space="preserve"> </w:t>
      </w:r>
      <w:r>
        <w:rPr>
          <w:color w:val="0000CC"/>
          <w:w w:val="95"/>
          <w:u w:val="thick" w:color="0000CC"/>
        </w:rPr>
        <w:t>implement</w:t>
      </w:r>
      <w:r>
        <w:rPr>
          <w:color w:val="0000CC"/>
          <w:spacing w:val="-7"/>
          <w:w w:val="95"/>
          <w:u w:val="thick" w:color="0000CC"/>
        </w:rPr>
        <w:t xml:space="preserve"> </w:t>
      </w:r>
      <w:r>
        <w:rPr>
          <w:color w:val="0000CC"/>
          <w:w w:val="95"/>
          <w:u w:val="thick" w:color="0000CC"/>
        </w:rPr>
        <w:t>the</w:t>
      </w:r>
      <w:r>
        <w:rPr>
          <w:color w:val="0000CC"/>
          <w:spacing w:val="-8"/>
          <w:w w:val="95"/>
          <w:u w:val="thick" w:color="0000CC"/>
        </w:rPr>
        <w:t xml:space="preserve"> </w:t>
      </w:r>
      <w:r>
        <w:rPr>
          <w:color w:val="0000CC"/>
          <w:w w:val="95"/>
          <w:u w:val="thick" w:color="0000CC"/>
        </w:rPr>
        <w:t>change</w:t>
      </w:r>
      <w:r>
        <w:rPr>
          <w:color w:val="0000CC"/>
          <w:spacing w:val="-8"/>
          <w:w w:val="95"/>
          <w:u w:val="thick" w:color="0000CC"/>
        </w:rPr>
        <w:t xml:space="preserve"> </w:t>
      </w:r>
      <w:r>
        <w:rPr>
          <w:color w:val="0000CC"/>
          <w:w w:val="95"/>
          <w:u w:val="thick" w:color="0000CC"/>
        </w:rPr>
        <w:t>management.</w:t>
      </w:r>
    </w:p>
    <w:p w14:paraId="7842C323" w14:textId="77777777" w:rsidR="000A142B" w:rsidRDefault="000A142B">
      <w:pPr>
        <w:pStyle w:val="BodyText"/>
        <w:spacing w:line="297" w:lineRule="auto"/>
        <w:ind w:right="664"/>
        <w:jc w:val="both"/>
      </w:pPr>
      <w:r>
        <w:rPr>
          <w:spacing w:val="-1"/>
        </w:rPr>
        <w:t>When</w:t>
      </w:r>
      <w:r>
        <w:rPr>
          <w:spacing w:val="-12"/>
        </w:rPr>
        <w:t xml:space="preserve"> </w:t>
      </w:r>
      <w:r>
        <w:rPr>
          <w:spacing w:val="-1"/>
        </w:rPr>
        <w:t>being</w:t>
      </w:r>
      <w:r>
        <w:rPr>
          <w:spacing w:val="-12"/>
        </w:rPr>
        <w:t xml:space="preserve"> </w:t>
      </w:r>
      <w:r>
        <w:rPr>
          <w:spacing w:val="-1"/>
        </w:rPr>
        <w:t>unable</w:t>
      </w:r>
      <w:r>
        <w:rPr>
          <w:spacing w:val="-13"/>
        </w:rPr>
        <w:t xml:space="preserve"> </w:t>
      </w:r>
      <w:r>
        <w:rPr>
          <w:spacing w:val="-1"/>
        </w:rPr>
        <w:t>to</w:t>
      </w:r>
      <w:r>
        <w:rPr>
          <w:spacing w:val="-12"/>
        </w:rPr>
        <w:t xml:space="preserve"> </w:t>
      </w:r>
      <w:r>
        <w:rPr>
          <w:spacing w:val="-1"/>
        </w:rPr>
        <w:t>judge</w:t>
      </w:r>
      <w:r>
        <w:rPr>
          <w:spacing w:val="-12"/>
        </w:rPr>
        <w:t xml:space="preserve"> </w:t>
      </w:r>
      <w:r>
        <w:rPr>
          <w:spacing w:val="-1"/>
        </w:rPr>
        <w:t>the</w:t>
      </w:r>
      <w:r>
        <w:rPr>
          <w:spacing w:val="-13"/>
        </w:rPr>
        <w:t xml:space="preserve"> </w:t>
      </w:r>
      <w:r>
        <w:rPr>
          <w:spacing w:val="-1"/>
        </w:rPr>
        <w:t>necessity</w:t>
      </w:r>
      <w:r>
        <w:rPr>
          <w:spacing w:val="-11"/>
        </w:rPr>
        <w:t xml:space="preserve"> </w:t>
      </w:r>
      <w:r>
        <w:rPr>
          <w:spacing w:val="-1"/>
        </w:rPr>
        <w:t>of</w:t>
      </w:r>
      <w:r>
        <w:rPr>
          <w:spacing w:val="-11"/>
        </w:rPr>
        <w:t xml:space="preserve"> </w:t>
      </w:r>
      <w:r>
        <w:rPr>
          <w:b/>
          <w:color w:val="0000CC"/>
          <w:spacing w:val="-1"/>
          <w:u w:val="thick" w:color="0000CC"/>
        </w:rPr>
        <w:t>application</w:t>
      </w:r>
      <w:r>
        <w:rPr>
          <w:b/>
          <w:color w:val="0000CC"/>
          <w:spacing w:val="-12"/>
          <w:u w:val="thick" w:color="0000CC"/>
        </w:rPr>
        <w:t xml:space="preserve"> </w:t>
      </w:r>
      <w:r>
        <w:rPr>
          <w:b/>
          <w:color w:val="0000CC"/>
          <w:spacing w:val="-1"/>
          <w:u w:val="thick" w:color="0000CC"/>
        </w:rPr>
        <w:t>for</w:t>
      </w:r>
      <w:r>
        <w:rPr>
          <w:b/>
          <w:color w:val="0000CC"/>
          <w:spacing w:val="-13"/>
          <w:u w:val="thick" w:color="0000CC"/>
        </w:rPr>
        <w:t xml:space="preserve"> </w:t>
      </w:r>
      <w:r>
        <w:rPr>
          <w:b/>
          <w:color w:val="0000CC"/>
          <w:u w:val="thick" w:color="0000CC"/>
        </w:rPr>
        <w:t>changes</w:t>
      </w:r>
      <w:r>
        <w:t>,</w:t>
      </w:r>
      <w:r>
        <w:rPr>
          <w:spacing w:val="-12"/>
        </w:rPr>
        <w:t xml:space="preserve"> </w:t>
      </w:r>
      <w:r>
        <w:t>the</w:t>
      </w:r>
      <w:r>
        <w:rPr>
          <w:spacing w:val="-12"/>
        </w:rPr>
        <w:t xml:space="preserve"> </w:t>
      </w:r>
      <w:r>
        <w:t>supplier</w:t>
      </w:r>
      <w:r>
        <w:rPr>
          <w:spacing w:val="-13"/>
        </w:rPr>
        <w:t xml:space="preserve"> </w:t>
      </w:r>
      <w:r>
        <w:t>shall</w:t>
      </w:r>
      <w:r>
        <w:rPr>
          <w:spacing w:val="-12"/>
        </w:rPr>
        <w:t xml:space="preserve"> </w:t>
      </w:r>
      <w:r>
        <w:t>contact</w:t>
      </w:r>
      <w:r>
        <w:rPr>
          <w:spacing w:val="-12"/>
        </w:rPr>
        <w:t xml:space="preserve"> </w:t>
      </w:r>
      <w:r>
        <w:t>the</w:t>
      </w:r>
      <w:r>
        <w:rPr>
          <w:spacing w:val="-54"/>
        </w:rPr>
        <w:t xml:space="preserve"> </w:t>
      </w:r>
      <w:r>
        <w:rPr>
          <w:spacing w:val="-5"/>
        </w:rPr>
        <w:t>Quality</w:t>
      </w:r>
      <w:r>
        <w:rPr>
          <w:spacing w:val="-9"/>
        </w:rPr>
        <w:t xml:space="preserve"> </w:t>
      </w:r>
      <w:r>
        <w:rPr>
          <w:spacing w:val="-5"/>
        </w:rPr>
        <w:t>Control</w:t>
      </w:r>
      <w:r>
        <w:rPr>
          <w:spacing w:val="-9"/>
        </w:rPr>
        <w:t xml:space="preserve"> </w:t>
      </w:r>
      <w:r>
        <w:rPr>
          <w:spacing w:val="-5"/>
        </w:rPr>
        <w:t>Section</w:t>
      </w:r>
      <w:r>
        <w:rPr>
          <w:spacing w:val="-8"/>
        </w:rPr>
        <w:t xml:space="preserve"> </w:t>
      </w:r>
      <w:r>
        <w:rPr>
          <w:spacing w:val="-5"/>
        </w:rPr>
        <w:t>of</w:t>
      </w:r>
      <w:r>
        <w:rPr>
          <w:spacing w:val="-11"/>
        </w:rPr>
        <w:t xml:space="preserve"> </w:t>
      </w:r>
      <w:r>
        <w:rPr>
          <w:spacing w:val="-5"/>
        </w:rPr>
        <w:t>the</w:t>
      </w:r>
      <w:r>
        <w:rPr>
          <w:spacing w:val="-8"/>
        </w:rPr>
        <w:t xml:space="preserve"> </w:t>
      </w:r>
      <w:r>
        <w:rPr>
          <w:spacing w:val="-5"/>
        </w:rPr>
        <w:t>receiving</w:t>
      </w:r>
      <w:r>
        <w:rPr>
          <w:spacing w:val="-11"/>
        </w:rPr>
        <w:t xml:space="preserve"> </w:t>
      </w:r>
      <w:r>
        <w:rPr>
          <w:spacing w:val="-5"/>
        </w:rPr>
        <w:t>plant</w:t>
      </w:r>
      <w:r>
        <w:rPr>
          <w:spacing w:val="-10"/>
        </w:rPr>
        <w:t xml:space="preserve"> </w:t>
      </w:r>
      <w:r>
        <w:rPr>
          <w:spacing w:val="-5"/>
        </w:rPr>
        <w:t>without</w:t>
      </w:r>
      <w:r>
        <w:rPr>
          <w:spacing w:val="-11"/>
        </w:rPr>
        <w:t xml:space="preserve"> </w:t>
      </w:r>
      <w:r>
        <w:rPr>
          <w:spacing w:val="-5"/>
        </w:rPr>
        <w:t>making</w:t>
      </w:r>
      <w:r>
        <w:rPr>
          <w:spacing w:val="-11"/>
        </w:rPr>
        <w:t xml:space="preserve"> </w:t>
      </w:r>
      <w:r>
        <w:rPr>
          <w:spacing w:val="-4"/>
        </w:rPr>
        <w:t>a</w:t>
      </w:r>
      <w:r>
        <w:rPr>
          <w:spacing w:val="-11"/>
        </w:rPr>
        <w:t xml:space="preserve"> </w:t>
      </w:r>
      <w:r>
        <w:rPr>
          <w:spacing w:val="-4"/>
        </w:rPr>
        <w:t>decision</w:t>
      </w:r>
      <w:r>
        <w:rPr>
          <w:spacing w:val="-11"/>
        </w:rPr>
        <w:t xml:space="preserve"> </w:t>
      </w:r>
      <w:r>
        <w:rPr>
          <w:spacing w:val="-4"/>
        </w:rPr>
        <w:t>at</w:t>
      </w:r>
      <w:r>
        <w:rPr>
          <w:spacing w:val="-8"/>
        </w:rPr>
        <w:t xml:space="preserve"> </w:t>
      </w:r>
      <w:r>
        <w:rPr>
          <w:spacing w:val="-4"/>
        </w:rPr>
        <w:t>its</w:t>
      </w:r>
      <w:r>
        <w:rPr>
          <w:spacing w:val="-9"/>
        </w:rPr>
        <w:t xml:space="preserve"> </w:t>
      </w:r>
      <w:r>
        <w:rPr>
          <w:spacing w:val="-4"/>
        </w:rPr>
        <w:t>own</w:t>
      </w:r>
      <w:r>
        <w:rPr>
          <w:spacing w:val="-8"/>
        </w:rPr>
        <w:t xml:space="preserve"> </w:t>
      </w:r>
      <w:r>
        <w:rPr>
          <w:spacing w:val="-4"/>
        </w:rPr>
        <w:t>discretion.</w:t>
      </w:r>
    </w:p>
    <w:p w14:paraId="3445000A" w14:textId="77777777" w:rsidR="000A142B" w:rsidRDefault="000A142B">
      <w:pPr>
        <w:pStyle w:val="BodyText"/>
        <w:spacing w:line="297" w:lineRule="auto"/>
        <w:ind w:right="668"/>
        <w:jc w:val="both"/>
      </w:pPr>
      <w:r>
        <w:rPr>
          <w:spacing w:val="-5"/>
        </w:rPr>
        <w:t>The</w:t>
      </w:r>
      <w:r>
        <w:rPr>
          <w:spacing w:val="-20"/>
        </w:rPr>
        <w:t xml:space="preserve"> </w:t>
      </w:r>
      <w:r>
        <w:rPr>
          <w:spacing w:val="-5"/>
        </w:rPr>
        <w:t>supplier</w:t>
      </w:r>
      <w:r>
        <w:rPr>
          <w:spacing w:val="-18"/>
        </w:rPr>
        <w:t xml:space="preserve"> </w:t>
      </w:r>
      <w:r>
        <w:rPr>
          <w:spacing w:val="-5"/>
        </w:rPr>
        <w:t>shall</w:t>
      </w:r>
      <w:r>
        <w:rPr>
          <w:spacing w:val="-21"/>
        </w:rPr>
        <w:t xml:space="preserve"> </w:t>
      </w:r>
      <w:r>
        <w:rPr>
          <w:spacing w:val="-5"/>
        </w:rPr>
        <w:t>be</w:t>
      </w:r>
      <w:r>
        <w:rPr>
          <w:spacing w:val="-19"/>
        </w:rPr>
        <w:t xml:space="preserve"> </w:t>
      </w:r>
      <w:r>
        <w:rPr>
          <w:spacing w:val="-5"/>
        </w:rPr>
        <w:t>strictly</w:t>
      </w:r>
      <w:r>
        <w:rPr>
          <w:spacing w:val="-19"/>
        </w:rPr>
        <w:t xml:space="preserve"> </w:t>
      </w:r>
      <w:r>
        <w:rPr>
          <w:spacing w:val="-5"/>
        </w:rPr>
        <w:t>prevented</w:t>
      </w:r>
      <w:r>
        <w:rPr>
          <w:spacing w:val="-19"/>
        </w:rPr>
        <w:t xml:space="preserve"> </w:t>
      </w:r>
      <w:r>
        <w:rPr>
          <w:spacing w:val="-5"/>
        </w:rPr>
        <w:t>from</w:t>
      </w:r>
      <w:r>
        <w:rPr>
          <w:spacing w:val="-19"/>
        </w:rPr>
        <w:t xml:space="preserve"> </w:t>
      </w:r>
      <w:r>
        <w:rPr>
          <w:spacing w:val="-5"/>
        </w:rPr>
        <w:t>changing</w:t>
      </w:r>
      <w:r>
        <w:rPr>
          <w:spacing w:val="-20"/>
        </w:rPr>
        <w:t xml:space="preserve"> </w:t>
      </w:r>
      <w:r>
        <w:rPr>
          <w:spacing w:val="-5"/>
        </w:rPr>
        <w:t>product</w:t>
      </w:r>
      <w:r>
        <w:rPr>
          <w:spacing w:val="-19"/>
        </w:rPr>
        <w:t xml:space="preserve"> </w:t>
      </w:r>
      <w:r>
        <w:rPr>
          <w:spacing w:val="-5"/>
        </w:rPr>
        <w:t>quality</w:t>
      </w:r>
      <w:r>
        <w:rPr>
          <w:spacing w:val="-19"/>
        </w:rPr>
        <w:t xml:space="preserve"> </w:t>
      </w:r>
      <w:r>
        <w:rPr>
          <w:spacing w:val="-5"/>
        </w:rPr>
        <w:t>without</w:t>
      </w:r>
      <w:r>
        <w:rPr>
          <w:spacing w:val="-19"/>
        </w:rPr>
        <w:t xml:space="preserve"> </w:t>
      </w:r>
      <w:r>
        <w:rPr>
          <w:b/>
          <w:color w:val="0000CC"/>
          <w:spacing w:val="-5"/>
          <w:u w:val="thick" w:color="0000CC"/>
        </w:rPr>
        <w:t>necessary</w:t>
      </w:r>
      <w:r>
        <w:rPr>
          <w:b/>
          <w:color w:val="0000CC"/>
          <w:spacing w:val="-18"/>
          <w:u w:val="thick" w:color="0000CC"/>
        </w:rPr>
        <w:t xml:space="preserve"> </w:t>
      </w:r>
      <w:r>
        <w:rPr>
          <w:b/>
          <w:color w:val="0000CC"/>
          <w:spacing w:val="-4"/>
          <w:u w:val="thick" w:color="0000CC"/>
        </w:rPr>
        <w:t>application</w:t>
      </w:r>
      <w:r>
        <w:rPr>
          <w:b/>
          <w:color w:val="0000CC"/>
          <w:spacing w:val="-18"/>
        </w:rPr>
        <w:t xml:space="preserve"> </w:t>
      </w:r>
      <w:r>
        <w:rPr>
          <w:spacing w:val="-4"/>
        </w:rPr>
        <w:t>and</w:t>
      </w:r>
      <w:r>
        <w:rPr>
          <w:spacing w:val="-3"/>
        </w:rPr>
        <w:t xml:space="preserve"> </w:t>
      </w:r>
      <w:r>
        <w:rPr>
          <w:spacing w:val="-5"/>
        </w:rPr>
        <w:t>causing</w:t>
      </w:r>
      <w:r>
        <w:rPr>
          <w:spacing w:val="-11"/>
        </w:rPr>
        <w:t xml:space="preserve"> </w:t>
      </w:r>
      <w:r>
        <w:rPr>
          <w:spacing w:val="-5"/>
        </w:rPr>
        <w:t>the</w:t>
      </w:r>
      <w:r>
        <w:rPr>
          <w:spacing w:val="-11"/>
        </w:rPr>
        <w:t xml:space="preserve"> </w:t>
      </w:r>
      <w:r>
        <w:rPr>
          <w:spacing w:val="-5"/>
        </w:rPr>
        <w:t>customers</w:t>
      </w:r>
      <w:r>
        <w:rPr>
          <w:spacing w:val="-9"/>
        </w:rPr>
        <w:t xml:space="preserve"> </w:t>
      </w:r>
      <w:r>
        <w:rPr>
          <w:spacing w:val="-5"/>
        </w:rPr>
        <w:t>so</w:t>
      </w:r>
      <w:r>
        <w:rPr>
          <w:spacing w:val="-11"/>
        </w:rPr>
        <w:t xml:space="preserve"> </w:t>
      </w:r>
      <w:r>
        <w:rPr>
          <w:spacing w:val="-5"/>
        </w:rPr>
        <w:t>much</w:t>
      </w:r>
      <w:r>
        <w:rPr>
          <w:spacing w:val="-11"/>
        </w:rPr>
        <w:t xml:space="preserve"> </w:t>
      </w:r>
      <w:r>
        <w:rPr>
          <w:spacing w:val="-5"/>
        </w:rPr>
        <w:t>trouble</w:t>
      </w:r>
      <w:r>
        <w:rPr>
          <w:spacing w:val="-11"/>
        </w:rPr>
        <w:t xml:space="preserve"> </w:t>
      </w:r>
      <w:r>
        <w:rPr>
          <w:spacing w:val="-4"/>
        </w:rPr>
        <w:t>(e.g.</w:t>
      </w:r>
      <w:r>
        <w:rPr>
          <w:spacing w:val="-10"/>
        </w:rPr>
        <w:t xml:space="preserve"> </w:t>
      </w:r>
      <w:r>
        <w:rPr>
          <w:spacing w:val="-4"/>
        </w:rPr>
        <w:t>failures</w:t>
      </w:r>
      <w:r>
        <w:rPr>
          <w:spacing w:val="-9"/>
        </w:rPr>
        <w:t xml:space="preserve"> </w:t>
      </w:r>
      <w:r>
        <w:rPr>
          <w:spacing w:val="-4"/>
        </w:rPr>
        <w:t>at</w:t>
      </w:r>
      <w:r>
        <w:rPr>
          <w:spacing w:val="-11"/>
        </w:rPr>
        <w:t xml:space="preserve"> </w:t>
      </w:r>
      <w:r>
        <w:rPr>
          <w:spacing w:val="-4"/>
        </w:rPr>
        <w:t>customers).</w:t>
      </w:r>
    </w:p>
    <w:p w14:paraId="561F4FE1" w14:textId="341028DF" w:rsidR="000A142B" w:rsidRDefault="009C5CF0">
      <w:pPr>
        <w:spacing w:line="297" w:lineRule="auto"/>
        <w:ind w:left="1360" w:right="663"/>
        <w:jc w:val="both"/>
        <w:rPr>
          <w:b/>
          <w:sz w:val="20"/>
        </w:rPr>
      </w:pPr>
      <w:r>
        <w:rPr>
          <w:sz w:val="20"/>
        </w:rPr>
        <w:t xml:space="preserve">TS </w:t>
      </w:r>
      <w:r w:rsidR="000A142B">
        <w:rPr>
          <w:sz w:val="20"/>
        </w:rPr>
        <w:t>Mitsuba</w:t>
      </w:r>
      <w:r w:rsidR="000A142B">
        <w:rPr>
          <w:spacing w:val="-10"/>
          <w:sz w:val="20"/>
        </w:rPr>
        <w:t xml:space="preserve"> </w:t>
      </w:r>
      <w:r w:rsidR="000A142B">
        <w:rPr>
          <w:sz w:val="20"/>
        </w:rPr>
        <w:t>may</w:t>
      </w:r>
      <w:r w:rsidR="000A142B">
        <w:rPr>
          <w:spacing w:val="-8"/>
          <w:sz w:val="20"/>
        </w:rPr>
        <w:t xml:space="preserve"> </w:t>
      </w:r>
      <w:r w:rsidR="000A142B">
        <w:rPr>
          <w:sz w:val="20"/>
        </w:rPr>
        <w:t>request</w:t>
      </w:r>
      <w:r w:rsidR="000A142B">
        <w:rPr>
          <w:spacing w:val="-9"/>
          <w:sz w:val="20"/>
        </w:rPr>
        <w:t xml:space="preserve"> </w:t>
      </w:r>
      <w:r w:rsidR="000A142B">
        <w:rPr>
          <w:sz w:val="20"/>
        </w:rPr>
        <w:t>the</w:t>
      </w:r>
      <w:r w:rsidR="000A142B">
        <w:rPr>
          <w:spacing w:val="-9"/>
          <w:sz w:val="20"/>
        </w:rPr>
        <w:t xml:space="preserve"> </w:t>
      </w:r>
      <w:r w:rsidR="000A142B">
        <w:rPr>
          <w:sz w:val="20"/>
        </w:rPr>
        <w:t>supplier</w:t>
      </w:r>
      <w:r w:rsidR="000A142B">
        <w:rPr>
          <w:spacing w:val="-8"/>
          <w:sz w:val="20"/>
        </w:rPr>
        <w:t xml:space="preserve"> </w:t>
      </w:r>
      <w:r w:rsidR="000A142B">
        <w:rPr>
          <w:sz w:val="20"/>
        </w:rPr>
        <w:t>to</w:t>
      </w:r>
      <w:r w:rsidR="000A142B">
        <w:rPr>
          <w:spacing w:val="-10"/>
          <w:sz w:val="20"/>
        </w:rPr>
        <w:t xml:space="preserve"> </w:t>
      </w:r>
      <w:r w:rsidR="000A142B">
        <w:rPr>
          <w:sz w:val="20"/>
        </w:rPr>
        <w:t>provide</w:t>
      </w:r>
      <w:r w:rsidR="000A142B">
        <w:rPr>
          <w:spacing w:val="-9"/>
          <w:sz w:val="20"/>
        </w:rPr>
        <w:t xml:space="preserve"> </w:t>
      </w:r>
      <w:r w:rsidR="000A142B">
        <w:rPr>
          <w:sz w:val="20"/>
        </w:rPr>
        <w:t>change</w:t>
      </w:r>
      <w:r w:rsidR="000A142B">
        <w:rPr>
          <w:spacing w:val="-10"/>
          <w:sz w:val="20"/>
        </w:rPr>
        <w:t xml:space="preserve"> </w:t>
      </w:r>
      <w:r w:rsidR="000A142B">
        <w:rPr>
          <w:sz w:val="20"/>
        </w:rPr>
        <w:t>plan</w:t>
      </w:r>
      <w:r w:rsidR="000A142B">
        <w:rPr>
          <w:spacing w:val="-9"/>
          <w:sz w:val="20"/>
        </w:rPr>
        <w:t xml:space="preserve"> </w:t>
      </w:r>
      <w:r w:rsidR="000A142B">
        <w:rPr>
          <w:sz w:val="20"/>
        </w:rPr>
        <w:t>information</w:t>
      </w:r>
      <w:r w:rsidR="000A142B">
        <w:rPr>
          <w:spacing w:val="-9"/>
          <w:sz w:val="20"/>
        </w:rPr>
        <w:t xml:space="preserve"> </w:t>
      </w:r>
      <w:r w:rsidR="000A142B">
        <w:rPr>
          <w:sz w:val="20"/>
        </w:rPr>
        <w:t>regardless</w:t>
      </w:r>
      <w:r w:rsidR="000A142B">
        <w:rPr>
          <w:spacing w:val="-8"/>
          <w:sz w:val="20"/>
        </w:rPr>
        <w:t xml:space="preserve"> </w:t>
      </w:r>
      <w:r w:rsidR="000A142B">
        <w:rPr>
          <w:sz w:val="20"/>
        </w:rPr>
        <w:t>of</w:t>
      </w:r>
      <w:r w:rsidR="000A142B">
        <w:rPr>
          <w:spacing w:val="-9"/>
          <w:sz w:val="20"/>
        </w:rPr>
        <w:t xml:space="preserve"> </w:t>
      </w:r>
      <w:r w:rsidR="000A142B">
        <w:rPr>
          <w:sz w:val="20"/>
        </w:rPr>
        <w:t>whether</w:t>
      </w:r>
      <w:r w:rsidR="000A142B">
        <w:rPr>
          <w:spacing w:val="-6"/>
          <w:sz w:val="20"/>
        </w:rPr>
        <w:t xml:space="preserve"> </w:t>
      </w:r>
      <w:r w:rsidR="000A142B">
        <w:rPr>
          <w:sz w:val="20"/>
        </w:rPr>
        <w:t>or</w:t>
      </w:r>
      <w:r w:rsidR="000A142B">
        <w:rPr>
          <w:spacing w:val="-8"/>
          <w:sz w:val="20"/>
        </w:rPr>
        <w:t xml:space="preserve"> </w:t>
      </w:r>
      <w:r w:rsidR="000A142B">
        <w:rPr>
          <w:sz w:val="20"/>
        </w:rPr>
        <w:t>not</w:t>
      </w:r>
      <w:r w:rsidR="000A142B">
        <w:rPr>
          <w:spacing w:val="-9"/>
          <w:sz w:val="20"/>
        </w:rPr>
        <w:t xml:space="preserve"> </w:t>
      </w:r>
      <w:r w:rsidR="000A142B">
        <w:rPr>
          <w:sz w:val="20"/>
        </w:rPr>
        <w:t>a</w:t>
      </w:r>
      <w:r w:rsidR="000A142B">
        <w:rPr>
          <w:spacing w:val="-53"/>
          <w:sz w:val="20"/>
        </w:rPr>
        <w:t xml:space="preserve"> </w:t>
      </w:r>
      <w:r w:rsidR="000A142B">
        <w:rPr>
          <w:spacing w:val="-3"/>
          <w:sz w:val="20"/>
        </w:rPr>
        <w:t>change</w:t>
      </w:r>
      <w:r w:rsidR="000A142B">
        <w:rPr>
          <w:spacing w:val="-10"/>
          <w:sz w:val="20"/>
        </w:rPr>
        <w:t xml:space="preserve"> </w:t>
      </w:r>
      <w:r w:rsidR="000A142B">
        <w:rPr>
          <w:spacing w:val="-3"/>
          <w:sz w:val="20"/>
        </w:rPr>
        <w:t>to</w:t>
      </w:r>
      <w:r w:rsidR="000A142B">
        <w:rPr>
          <w:spacing w:val="-10"/>
          <w:sz w:val="20"/>
        </w:rPr>
        <w:t xml:space="preserve"> </w:t>
      </w:r>
      <w:r w:rsidR="000A142B">
        <w:rPr>
          <w:spacing w:val="-3"/>
          <w:sz w:val="20"/>
        </w:rPr>
        <w:t>be</w:t>
      </w:r>
      <w:r w:rsidR="000A142B">
        <w:rPr>
          <w:spacing w:val="-10"/>
          <w:sz w:val="20"/>
        </w:rPr>
        <w:t xml:space="preserve"> </w:t>
      </w:r>
      <w:r w:rsidR="000A142B">
        <w:rPr>
          <w:spacing w:val="-3"/>
          <w:sz w:val="20"/>
        </w:rPr>
        <w:t>made</w:t>
      </w:r>
      <w:r w:rsidR="000A142B">
        <w:rPr>
          <w:spacing w:val="-10"/>
          <w:sz w:val="20"/>
        </w:rPr>
        <w:t xml:space="preserve"> </w:t>
      </w:r>
      <w:r w:rsidR="000A142B">
        <w:rPr>
          <w:spacing w:val="-3"/>
          <w:sz w:val="20"/>
        </w:rPr>
        <w:t>falls</w:t>
      </w:r>
      <w:r w:rsidR="000A142B">
        <w:rPr>
          <w:spacing w:val="-9"/>
          <w:sz w:val="20"/>
        </w:rPr>
        <w:t xml:space="preserve"> </w:t>
      </w:r>
      <w:r w:rsidR="000A142B">
        <w:rPr>
          <w:spacing w:val="-3"/>
          <w:sz w:val="20"/>
        </w:rPr>
        <w:t>under</w:t>
      </w:r>
      <w:r w:rsidR="000A142B">
        <w:rPr>
          <w:spacing w:val="-9"/>
          <w:sz w:val="20"/>
        </w:rPr>
        <w:t xml:space="preserve"> </w:t>
      </w:r>
      <w:r w:rsidR="000A142B">
        <w:rPr>
          <w:spacing w:val="-3"/>
          <w:sz w:val="20"/>
        </w:rPr>
        <w:t>the</w:t>
      </w:r>
      <w:r w:rsidR="000A142B">
        <w:rPr>
          <w:spacing w:val="-10"/>
          <w:sz w:val="20"/>
        </w:rPr>
        <w:t xml:space="preserve"> </w:t>
      </w:r>
      <w:r w:rsidR="000A142B">
        <w:rPr>
          <w:spacing w:val="-3"/>
          <w:sz w:val="20"/>
        </w:rPr>
        <w:t>category</w:t>
      </w:r>
      <w:r w:rsidR="000A142B">
        <w:rPr>
          <w:spacing w:val="-6"/>
          <w:sz w:val="20"/>
        </w:rPr>
        <w:t xml:space="preserve"> </w:t>
      </w:r>
      <w:r w:rsidR="000A142B">
        <w:rPr>
          <w:b/>
          <w:color w:val="0000CC"/>
          <w:spacing w:val="-3"/>
          <w:sz w:val="20"/>
          <w:u w:val="thick" w:color="0000CC"/>
        </w:rPr>
        <w:t>"Design</w:t>
      </w:r>
      <w:r w:rsidR="000A142B">
        <w:rPr>
          <w:b/>
          <w:color w:val="0000CC"/>
          <w:spacing w:val="-9"/>
          <w:sz w:val="20"/>
          <w:u w:val="thick" w:color="0000CC"/>
        </w:rPr>
        <w:t xml:space="preserve"> </w:t>
      </w:r>
      <w:r w:rsidR="000A142B">
        <w:rPr>
          <w:b/>
          <w:color w:val="0000CC"/>
          <w:spacing w:val="-3"/>
          <w:sz w:val="20"/>
          <w:u w:val="thick" w:color="0000CC"/>
        </w:rPr>
        <w:t>Change</w:t>
      </w:r>
      <w:r w:rsidR="000A142B">
        <w:rPr>
          <w:b/>
          <w:color w:val="0000CC"/>
          <w:spacing w:val="-10"/>
          <w:sz w:val="20"/>
          <w:u w:val="thick" w:color="0000CC"/>
        </w:rPr>
        <w:t xml:space="preserve"> </w:t>
      </w:r>
      <w:r w:rsidR="000A142B">
        <w:rPr>
          <w:b/>
          <w:color w:val="0000CC"/>
          <w:spacing w:val="-3"/>
          <w:sz w:val="20"/>
          <w:u w:val="thick" w:color="0000CC"/>
        </w:rPr>
        <w:t>Request/Process</w:t>
      </w:r>
      <w:r w:rsidR="000A142B">
        <w:rPr>
          <w:b/>
          <w:color w:val="0000CC"/>
          <w:spacing w:val="-10"/>
          <w:sz w:val="20"/>
          <w:u w:val="thick" w:color="0000CC"/>
        </w:rPr>
        <w:t xml:space="preserve"> </w:t>
      </w:r>
      <w:r w:rsidR="000A142B">
        <w:rPr>
          <w:b/>
          <w:color w:val="0000CC"/>
          <w:spacing w:val="-2"/>
          <w:sz w:val="20"/>
          <w:u w:val="thick" w:color="0000CC"/>
        </w:rPr>
        <w:t>Change</w:t>
      </w:r>
      <w:r w:rsidR="000A142B">
        <w:rPr>
          <w:b/>
          <w:color w:val="0000CC"/>
          <w:spacing w:val="-10"/>
          <w:sz w:val="20"/>
          <w:u w:val="thick" w:color="0000CC"/>
        </w:rPr>
        <w:t xml:space="preserve"> </w:t>
      </w:r>
      <w:r w:rsidR="000A142B">
        <w:rPr>
          <w:b/>
          <w:color w:val="0000CC"/>
          <w:spacing w:val="-2"/>
          <w:sz w:val="20"/>
          <w:u w:val="thick" w:color="0000CC"/>
        </w:rPr>
        <w:t>Report</w:t>
      </w:r>
      <w:r w:rsidR="000A142B">
        <w:rPr>
          <w:b/>
          <w:color w:val="0000CC"/>
          <w:spacing w:val="-9"/>
          <w:sz w:val="20"/>
          <w:u w:val="thick" w:color="0000CC"/>
        </w:rPr>
        <w:t xml:space="preserve"> </w:t>
      </w:r>
      <w:r w:rsidR="000A142B">
        <w:rPr>
          <w:b/>
          <w:color w:val="0000CC"/>
          <w:spacing w:val="-2"/>
          <w:sz w:val="20"/>
          <w:u w:val="thick" w:color="0000CC"/>
        </w:rPr>
        <w:t>not</w:t>
      </w:r>
      <w:r w:rsidR="000A142B">
        <w:rPr>
          <w:b/>
          <w:color w:val="0000CC"/>
          <w:spacing w:val="-54"/>
          <w:sz w:val="20"/>
        </w:rPr>
        <w:t xml:space="preserve"> </w:t>
      </w:r>
      <w:r w:rsidR="000A142B">
        <w:rPr>
          <w:b/>
          <w:color w:val="0000CC"/>
          <w:sz w:val="20"/>
          <w:u w:val="thick" w:color="0000CC"/>
        </w:rPr>
        <w:t>required:</w:t>
      </w:r>
      <w:r w:rsidR="000A142B">
        <w:rPr>
          <w:b/>
          <w:color w:val="0000CC"/>
          <w:spacing w:val="-11"/>
          <w:sz w:val="20"/>
          <w:u w:val="thick" w:color="0000CC"/>
        </w:rPr>
        <w:t xml:space="preserve"> </w:t>
      </w:r>
      <w:r w:rsidR="000A142B">
        <w:rPr>
          <w:b/>
          <w:color w:val="0000CC"/>
          <w:sz w:val="20"/>
          <w:u w:val="thick" w:color="0000CC"/>
        </w:rPr>
        <w:t>In-house</w:t>
      </w:r>
      <w:r w:rsidR="000A142B">
        <w:rPr>
          <w:b/>
          <w:color w:val="0000CC"/>
          <w:spacing w:val="-12"/>
          <w:sz w:val="20"/>
          <w:u w:val="thick" w:color="0000CC"/>
        </w:rPr>
        <w:t xml:space="preserve"> </w:t>
      </w:r>
      <w:r w:rsidR="000A142B">
        <w:rPr>
          <w:b/>
          <w:color w:val="0000CC"/>
          <w:sz w:val="20"/>
          <w:u w:val="thick" w:color="0000CC"/>
        </w:rPr>
        <w:t>control".</w:t>
      </w:r>
    </w:p>
    <w:p w14:paraId="0A485930" w14:textId="77777777" w:rsidR="000A142B" w:rsidRDefault="000A142B">
      <w:pPr>
        <w:pStyle w:val="BodyText"/>
        <w:spacing w:before="119" w:line="292" w:lineRule="auto"/>
        <w:ind w:right="666" w:hanging="272"/>
        <w:jc w:val="both"/>
      </w:pPr>
      <w:r>
        <w:rPr>
          <w:noProof/>
          <w:position w:val="-4"/>
        </w:rPr>
        <w:drawing>
          <wp:inline distT="0" distB="0" distL="0" distR="0" wp14:anchorId="037979E4" wp14:editId="6645CB0F">
            <wp:extent cx="143946" cy="121073"/>
            <wp:effectExtent l="0" t="0" r="0" b="0"/>
            <wp:docPr id="50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8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When</w:t>
      </w:r>
      <w:r>
        <w:rPr>
          <w:spacing w:val="-10"/>
        </w:rPr>
        <w:t xml:space="preserve"> </w:t>
      </w:r>
      <w:r>
        <w:rPr>
          <w:spacing w:val="-4"/>
        </w:rPr>
        <w:t>the</w:t>
      </w:r>
      <w:r>
        <w:rPr>
          <w:spacing w:val="-10"/>
        </w:rPr>
        <w:t xml:space="preserve"> </w:t>
      </w:r>
      <w:r>
        <w:rPr>
          <w:spacing w:val="-4"/>
        </w:rPr>
        <w:t>supplier</w:t>
      </w:r>
      <w:r>
        <w:rPr>
          <w:spacing w:val="-9"/>
        </w:rPr>
        <w:t xml:space="preserve"> </w:t>
      </w:r>
      <w:r>
        <w:rPr>
          <w:spacing w:val="-4"/>
        </w:rPr>
        <w:t>discontinues</w:t>
      </w:r>
      <w:r>
        <w:rPr>
          <w:spacing w:val="-8"/>
        </w:rPr>
        <w:t xml:space="preserve"> </w:t>
      </w:r>
      <w:r>
        <w:rPr>
          <w:spacing w:val="-4"/>
        </w:rPr>
        <w:t>production</w:t>
      </w:r>
      <w:r>
        <w:rPr>
          <w:spacing w:val="-10"/>
        </w:rPr>
        <w:t xml:space="preserve"> </w:t>
      </w:r>
      <w:r>
        <w:rPr>
          <w:spacing w:val="-4"/>
        </w:rPr>
        <w:t>or</w:t>
      </w:r>
      <w:r>
        <w:rPr>
          <w:spacing w:val="-9"/>
        </w:rPr>
        <w:t xml:space="preserve"> </w:t>
      </w:r>
      <w:r>
        <w:rPr>
          <w:spacing w:val="-4"/>
        </w:rPr>
        <w:t>sales</w:t>
      </w:r>
      <w:r>
        <w:rPr>
          <w:spacing w:val="-8"/>
        </w:rPr>
        <w:t xml:space="preserve"> </w:t>
      </w:r>
      <w:r>
        <w:rPr>
          <w:spacing w:val="-4"/>
        </w:rPr>
        <w:t>of</w:t>
      </w:r>
      <w:r>
        <w:rPr>
          <w:spacing w:val="-10"/>
        </w:rPr>
        <w:t xml:space="preserve"> </w:t>
      </w:r>
      <w:r>
        <w:rPr>
          <w:spacing w:val="-4"/>
        </w:rPr>
        <w:t>parts</w:t>
      </w:r>
      <w:r>
        <w:rPr>
          <w:spacing w:val="-8"/>
        </w:rPr>
        <w:t xml:space="preserve"> </w:t>
      </w:r>
      <w:r>
        <w:rPr>
          <w:spacing w:val="-4"/>
        </w:rPr>
        <w:t>or</w:t>
      </w:r>
      <w:r>
        <w:rPr>
          <w:spacing w:val="-9"/>
        </w:rPr>
        <w:t xml:space="preserve"> </w:t>
      </w:r>
      <w:r>
        <w:rPr>
          <w:spacing w:val="-4"/>
        </w:rPr>
        <w:t>materials</w:t>
      </w:r>
      <w:r>
        <w:rPr>
          <w:spacing w:val="-8"/>
        </w:rPr>
        <w:t xml:space="preserve"> </w:t>
      </w:r>
      <w:r>
        <w:rPr>
          <w:spacing w:val="-4"/>
        </w:rPr>
        <w:t>for</w:t>
      </w:r>
      <w:r>
        <w:rPr>
          <w:spacing w:val="-9"/>
        </w:rPr>
        <w:t xml:space="preserve"> </w:t>
      </w:r>
      <w:r>
        <w:rPr>
          <w:spacing w:val="-4"/>
        </w:rPr>
        <w:t>its</w:t>
      </w:r>
      <w:r>
        <w:rPr>
          <w:spacing w:val="-8"/>
        </w:rPr>
        <w:t xml:space="preserve"> </w:t>
      </w:r>
      <w:r>
        <w:rPr>
          <w:spacing w:val="-4"/>
        </w:rPr>
        <w:t>own</w:t>
      </w:r>
      <w:r>
        <w:rPr>
          <w:spacing w:val="-10"/>
        </w:rPr>
        <w:t xml:space="preserve"> </w:t>
      </w:r>
      <w:r>
        <w:rPr>
          <w:spacing w:val="-4"/>
        </w:rPr>
        <w:t>reason,</w:t>
      </w:r>
      <w:r>
        <w:rPr>
          <w:spacing w:val="-10"/>
        </w:rPr>
        <w:t xml:space="preserve"> </w:t>
      </w:r>
      <w:r>
        <w:rPr>
          <w:spacing w:val="-4"/>
        </w:rPr>
        <w:t>the</w:t>
      </w:r>
      <w:r>
        <w:rPr>
          <w:spacing w:val="-9"/>
        </w:rPr>
        <w:t xml:space="preserve"> </w:t>
      </w:r>
      <w:r>
        <w:rPr>
          <w:spacing w:val="-3"/>
        </w:rPr>
        <w:t>supplier</w:t>
      </w:r>
      <w:r>
        <w:rPr>
          <w:spacing w:val="-54"/>
        </w:rPr>
        <w:t xml:space="preserve"> </w:t>
      </w:r>
      <w:r>
        <w:rPr>
          <w:w w:val="95"/>
        </w:rPr>
        <w:t>should</w:t>
      </w:r>
      <w:r>
        <w:rPr>
          <w:spacing w:val="-17"/>
          <w:w w:val="95"/>
        </w:rPr>
        <w:t xml:space="preserve"> </w:t>
      </w:r>
      <w:r>
        <w:rPr>
          <w:w w:val="95"/>
        </w:rPr>
        <w:t>prepare</w:t>
      </w:r>
      <w:r>
        <w:rPr>
          <w:spacing w:val="-17"/>
          <w:w w:val="95"/>
        </w:rPr>
        <w:t xml:space="preserve"> </w:t>
      </w:r>
      <w:r>
        <w:rPr>
          <w:w w:val="95"/>
        </w:rPr>
        <w:t>a</w:t>
      </w:r>
      <w:r>
        <w:rPr>
          <w:spacing w:val="-16"/>
          <w:w w:val="95"/>
        </w:rPr>
        <w:t xml:space="preserve"> </w:t>
      </w:r>
      <w:r>
        <w:rPr>
          <w:w w:val="95"/>
        </w:rPr>
        <w:t>"Form</w:t>
      </w:r>
      <w:r>
        <w:rPr>
          <w:spacing w:val="-17"/>
          <w:w w:val="95"/>
        </w:rPr>
        <w:t xml:space="preserve"> </w:t>
      </w:r>
      <w:r>
        <w:rPr>
          <w:w w:val="95"/>
        </w:rPr>
        <w:t>36</w:t>
      </w:r>
      <w:r>
        <w:rPr>
          <w:spacing w:val="-15"/>
          <w:w w:val="95"/>
        </w:rPr>
        <w:t xml:space="preserve"> </w:t>
      </w:r>
      <w:r>
        <w:rPr>
          <w:w w:val="95"/>
        </w:rPr>
        <w:t>Notice</w:t>
      </w:r>
      <w:r>
        <w:rPr>
          <w:spacing w:val="-17"/>
          <w:w w:val="95"/>
        </w:rPr>
        <w:t xml:space="preserve"> </w:t>
      </w:r>
      <w:r>
        <w:rPr>
          <w:w w:val="95"/>
        </w:rPr>
        <w:t>of</w:t>
      </w:r>
      <w:r>
        <w:rPr>
          <w:spacing w:val="-16"/>
          <w:w w:val="95"/>
        </w:rPr>
        <w:t xml:space="preserve"> </w:t>
      </w:r>
      <w:r>
        <w:rPr>
          <w:w w:val="95"/>
        </w:rPr>
        <w:t>Production</w:t>
      </w:r>
      <w:r>
        <w:rPr>
          <w:spacing w:val="-15"/>
          <w:w w:val="95"/>
        </w:rPr>
        <w:t xml:space="preserve"> </w:t>
      </w:r>
      <w:r>
        <w:rPr>
          <w:w w:val="95"/>
        </w:rPr>
        <w:t>Discontinuation"</w:t>
      </w:r>
      <w:r>
        <w:rPr>
          <w:spacing w:val="-15"/>
          <w:w w:val="95"/>
        </w:rPr>
        <w:t xml:space="preserve"> </w:t>
      </w:r>
      <w:r>
        <w:rPr>
          <w:w w:val="95"/>
        </w:rPr>
        <w:t>and</w:t>
      </w:r>
      <w:r>
        <w:rPr>
          <w:spacing w:val="-17"/>
          <w:w w:val="95"/>
        </w:rPr>
        <w:t xml:space="preserve"> </w:t>
      </w:r>
      <w:r>
        <w:rPr>
          <w:w w:val="95"/>
        </w:rPr>
        <w:t>submit</w:t>
      </w:r>
      <w:r>
        <w:rPr>
          <w:spacing w:val="-16"/>
          <w:w w:val="95"/>
        </w:rPr>
        <w:t xml:space="preserve"> </w:t>
      </w:r>
      <w:r>
        <w:rPr>
          <w:w w:val="95"/>
        </w:rPr>
        <w:t>it</w:t>
      </w:r>
      <w:r>
        <w:rPr>
          <w:spacing w:val="-17"/>
          <w:w w:val="95"/>
        </w:rPr>
        <w:t xml:space="preserve"> </w:t>
      </w:r>
      <w:r>
        <w:rPr>
          <w:w w:val="95"/>
        </w:rPr>
        <w:t>to</w:t>
      </w:r>
      <w:r>
        <w:rPr>
          <w:spacing w:val="-16"/>
          <w:w w:val="95"/>
        </w:rPr>
        <w:t xml:space="preserve"> </w:t>
      </w:r>
      <w:r>
        <w:rPr>
          <w:w w:val="95"/>
        </w:rPr>
        <w:t>our</w:t>
      </w:r>
      <w:r>
        <w:rPr>
          <w:spacing w:val="-16"/>
          <w:w w:val="95"/>
        </w:rPr>
        <w:t xml:space="preserve"> </w:t>
      </w:r>
      <w:r>
        <w:rPr>
          <w:w w:val="95"/>
        </w:rPr>
        <w:t>Purchasing</w:t>
      </w:r>
      <w:r>
        <w:rPr>
          <w:spacing w:val="-17"/>
          <w:w w:val="95"/>
        </w:rPr>
        <w:t xml:space="preserve"> </w:t>
      </w:r>
      <w:r>
        <w:rPr>
          <w:w w:val="95"/>
        </w:rPr>
        <w:t>Division.</w:t>
      </w:r>
    </w:p>
    <w:p w14:paraId="14922FE0" w14:textId="77777777" w:rsidR="000A142B" w:rsidRDefault="000A142B">
      <w:pPr>
        <w:pStyle w:val="ListParagraph"/>
        <w:numPr>
          <w:ilvl w:val="0"/>
          <w:numId w:val="62"/>
        </w:numPr>
        <w:tabs>
          <w:tab w:val="left" w:pos="1918"/>
        </w:tabs>
        <w:spacing w:before="125" w:line="297" w:lineRule="auto"/>
        <w:ind w:right="666" w:hanging="250"/>
        <w:jc w:val="both"/>
        <w:rPr>
          <w:sz w:val="20"/>
        </w:rPr>
      </w:pPr>
      <w:r>
        <w:rPr>
          <w:spacing w:val="-2"/>
          <w:sz w:val="20"/>
        </w:rPr>
        <w:t>When</w:t>
      </w:r>
      <w:r>
        <w:rPr>
          <w:spacing w:val="-10"/>
          <w:sz w:val="20"/>
        </w:rPr>
        <w:t xml:space="preserve"> </w:t>
      </w:r>
      <w:r>
        <w:rPr>
          <w:spacing w:val="-2"/>
          <w:sz w:val="20"/>
        </w:rPr>
        <w:t>the</w:t>
      </w:r>
      <w:r>
        <w:rPr>
          <w:spacing w:val="-12"/>
          <w:sz w:val="20"/>
        </w:rPr>
        <w:t xml:space="preserve"> </w:t>
      </w:r>
      <w:r>
        <w:rPr>
          <w:spacing w:val="-2"/>
          <w:sz w:val="20"/>
        </w:rPr>
        <w:t>supplier</w:t>
      </w:r>
      <w:r>
        <w:rPr>
          <w:spacing w:val="-10"/>
          <w:sz w:val="20"/>
        </w:rPr>
        <w:t xml:space="preserve"> </w:t>
      </w:r>
      <w:r>
        <w:rPr>
          <w:spacing w:val="-2"/>
          <w:sz w:val="20"/>
        </w:rPr>
        <w:t>discontinues</w:t>
      </w:r>
      <w:r>
        <w:rPr>
          <w:spacing w:val="-11"/>
          <w:sz w:val="20"/>
        </w:rPr>
        <w:t xml:space="preserve"> </w:t>
      </w:r>
      <w:r>
        <w:rPr>
          <w:spacing w:val="-2"/>
          <w:sz w:val="20"/>
        </w:rPr>
        <w:t>production</w:t>
      </w:r>
      <w:r>
        <w:rPr>
          <w:spacing w:val="-11"/>
          <w:sz w:val="20"/>
        </w:rPr>
        <w:t xml:space="preserve"> </w:t>
      </w:r>
      <w:r>
        <w:rPr>
          <w:spacing w:val="-2"/>
          <w:sz w:val="20"/>
        </w:rPr>
        <w:t>or</w:t>
      </w:r>
      <w:r>
        <w:rPr>
          <w:spacing w:val="-11"/>
          <w:sz w:val="20"/>
        </w:rPr>
        <w:t xml:space="preserve"> </w:t>
      </w:r>
      <w:r>
        <w:rPr>
          <w:spacing w:val="-1"/>
          <w:sz w:val="20"/>
        </w:rPr>
        <w:t>sales</w:t>
      </w:r>
      <w:r>
        <w:rPr>
          <w:spacing w:val="-10"/>
          <w:sz w:val="20"/>
        </w:rPr>
        <w:t xml:space="preserve"> </w:t>
      </w:r>
      <w:r>
        <w:rPr>
          <w:spacing w:val="-1"/>
          <w:sz w:val="20"/>
        </w:rPr>
        <w:t>of</w:t>
      </w:r>
      <w:r>
        <w:rPr>
          <w:spacing w:val="-10"/>
          <w:sz w:val="20"/>
        </w:rPr>
        <w:t xml:space="preserve"> </w:t>
      </w:r>
      <w:r>
        <w:rPr>
          <w:spacing w:val="-1"/>
          <w:sz w:val="20"/>
        </w:rPr>
        <w:t>parts</w:t>
      </w:r>
      <w:r>
        <w:rPr>
          <w:spacing w:val="-10"/>
          <w:sz w:val="20"/>
        </w:rPr>
        <w:t xml:space="preserve"> </w:t>
      </w:r>
      <w:r>
        <w:rPr>
          <w:spacing w:val="-1"/>
          <w:sz w:val="20"/>
        </w:rPr>
        <w:t>or</w:t>
      </w:r>
      <w:r>
        <w:rPr>
          <w:spacing w:val="-10"/>
          <w:sz w:val="20"/>
        </w:rPr>
        <w:t xml:space="preserve"> </w:t>
      </w:r>
      <w:r>
        <w:rPr>
          <w:spacing w:val="-1"/>
          <w:sz w:val="20"/>
        </w:rPr>
        <w:t>materials</w:t>
      </w:r>
      <w:r>
        <w:rPr>
          <w:spacing w:val="-11"/>
          <w:sz w:val="20"/>
        </w:rPr>
        <w:t xml:space="preserve"> </w:t>
      </w:r>
      <w:r>
        <w:rPr>
          <w:spacing w:val="-1"/>
          <w:sz w:val="20"/>
        </w:rPr>
        <w:t>for</w:t>
      </w:r>
      <w:r>
        <w:rPr>
          <w:spacing w:val="-10"/>
          <w:sz w:val="20"/>
        </w:rPr>
        <w:t xml:space="preserve"> </w:t>
      </w:r>
      <w:r>
        <w:rPr>
          <w:spacing w:val="-1"/>
          <w:sz w:val="20"/>
        </w:rPr>
        <w:t>its</w:t>
      </w:r>
      <w:r>
        <w:rPr>
          <w:spacing w:val="-10"/>
          <w:sz w:val="20"/>
        </w:rPr>
        <w:t xml:space="preserve"> </w:t>
      </w:r>
      <w:r>
        <w:rPr>
          <w:spacing w:val="-1"/>
          <w:sz w:val="20"/>
        </w:rPr>
        <w:t>own</w:t>
      </w:r>
      <w:r>
        <w:rPr>
          <w:spacing w:val="-12"/>
          <w:sz w:val="20"/>
        </w:rPr>
        <w:t xml:space="preserve"> </w:t>
      </w:r>
      <w:r>
        <w:rPr>
          <w:spacing w:val="-1"/>
          <w:sz w:val="20"/>
        </w:rPr>
        <w:t>reason,</w:t>
      </w:r>
      <w:r>
        <w:rPr>
          <w:spacing w:val="-11"/>
          <w:sz w:val="20"/>
        </w:rPr>
        <w:t xml:space="preserve"> </w:t>
      </w:r>
      <w:r>
        <w:rPr>
          <w:spacing w:val="-1"/>
          <w:sz w:val="20"/>
        </w:rPr>
        <w:t>the</w:t>
      </w:r>
      <w:r>
        <w:rPr>
          <w:spacing w:val="-53"/>
          <w:sz w:val="20"/>
        </w:rPr>
        <w:t xml:space="preserve"> </w:t>
      </w:r>
      <w:r>
        <w:rPr>
          <w:spacing w:val="-5"/>
          <w:sz w:val="20"/>
        </w:rPr>
        <w:t>“Form</w:t>
      </w:r>
      <w:r>
        <w:rPr>
          <w:spacing w:val="-11"/>
          <w:sz w:val="20"/>
        </w:rPr>
        <w:t xml:space="preserve"> </w:t>
      </w:r>
      <w:r>
        <w:rPr>
          <w:spacing w:val="-5"/>
          <w:sz w:val="20"/>
        </w:rPr>
        <w:t>36”</w:t>
      </w:r>
      <w:r>
        <w:rPr>
          <w:spacing w:val="-10"/>
          <w:sz w:val="20"/>
        </w:rPr>
        <w:t xml:space="preserve"> </w:t>
      </w:r>
      <w:r>
        <w:rPr>
          <w:spacing w:val="-5"/>
          <w:sz w:val="20"/>
        </w:rPr>
        <w:t>shall</w:t>
      </w:r>
      <w:r>
        <w:rPr>
          <w:spacing w:val="-11"/>
          <w:sz w:val="20"/>
        </w:rPr>
        <w:t xml:space="preserve"> </w:t>
      </w:r>
      <w:r>
        <w:rPr>
          <w:spacing w:val="-5"/>
          <w:sz w:val="20"/>
        </w:rPr>
        <w:t>be</w:t>
      </w:r>
      <w:r>
        <w:rPr>
          <w:spacing w:val="-11"/>
          <w:sz w:val="20"/>
        </w:rPr>
        <w:t xml:space="preserve"> </w:t>
      </w:r>
      <w:r>
        <w:rPr>
          <w:spacing w:val="-5"/>
          <w:sz w:val="20"/>
        </w:rPr>
        <w:t>submitted</w:t>
      </w:r>
      <w:r>
        <w:rPr>
          <w:spacing w:val="-8"/>
          <w:sz w:val="20"/>
        </w:rPr>
        <w:t xml:space="preserve"> </w:t>
      </w:r>
      <w:r>
        <w:rPr>
          <w:spacing w:val="-5"/>
          <w:sz w:val="20"/>
        </w:rPr>
        <w:t>within</w:t>
      </w:r>
      <w:r>
        <w:rPr>
          <w:spacing w:val="-10"/>
          <w:sz w:val="20"/>
        </w:rPr>
        <w:t xml:space="preserve"> </w:t>
      </w:r>
      <w:r>
        <w:rPr>
          <w:spacing w:val="-5"/>
          <w:sz w:val="20"/>
        </w:rPr>
        <w:t>one</w:t>
      </w:r>
      <w:r>
        <w:rPr>
          <w:spacing w:val="-8"/>
          <w:sz w:val="20"/>
        </w:rPr>
        <w:t xml:space="preserve"> </w:t>
      </w:r>
      <w:r>
        <w:rPr>
          <w:spacing w:val="-5"/>
          <w:sz w:val="20"/>
        </w:rPr>
        <w:t>working</w:t>
      </w:r>
      <w:r>
        <w:rPr>
          <w:spacing w:val="-11"/>
          <w:sz w:val="20"/>
        </w:rPr>
        <w:t xml:space="preserve"> </w:t>
      </w:r>
      <w:r>
        <w:rPr>
          <w:spacing w:val="-5"/>
          <w:sz w:val="20"/>
        </w:rPr>
        <w:t>day</w:t>
      </w:r>
      <w:r>
        <w:rPr>
          <w:spacing w:val="-9"/>
          <w:sz w:val="20"/>
        </w:rPr>
        <w:t xml:space="preserve"> </w:t>
      </w:r>
      <w:r>
        <w:rPr>
          <w:spacing w:val="-5"/>
          <w:sz w:val="20"/>
        </w:rPr>
        <w:t>after</w:t>
      </w:r>
      <w:r>
        <w:rPr>
          <w:spacing w:val="-7"/>
          <w:sz w:val="20"/>
        </w:rPr>
        <w:t xml:space="preserve"> </w:t>
      </w:r>
      <w:r>
        <w:rPr>
          <w:spacing w:val="-5"/>
          <w:sz w:val="20"/>
        </w:rPr>
        <w:t>deciding</w:t>
      </w:r>
      <w:r>
        <w:rPr>
          <w:spacing w:val="-10"/>
          <w:sz w:val="20"/>
        </w:rPr>
        <w:t xml:space="preserve"> </w:t>
      </w:r>
      <w:r>
        <w:rPr>
          <w:spacing w:val="-4"/>
          <w:sz w:val="20"/>
        </w:rPr>
        <w:t>discontinuation.</w:t>
      </w:r>
    </w:p>
    <w:p w14:paraId="47436902" w14:textId="77777777" w:rsidR="000A142B" w:rsidRDefault="000A142B">
      <w:pPr>
        <w:pStyle w:val="ListParagraph"/>
        <w:numPr>
          <w:ilvl w:val="0"/>
          <w:numId w:val="62"/>
        </w:numPr>
        <w:tabs>
          <w:tab w:val="left" w:pos="1901"/>
        </w:tabs>
        <w:spacing w:before="121" w:line="297" w:lineRule="auto"/>
        <w:ind w:right="663" w:hanging="250"/>
        <w:jc w:val="both"/>
        <w:rPr>
          <w:sz w:val="20"/>
        </w:rPr>
      </w:pPr>
      <w:r>
        <w:rPr>
          <w:spacing w:val="-1"/>
          <w:w w:val="95"/>
          <w:sz w:val="20"/>
        </w:rPr>
        <w:t>When</w:t>
      </w:r>
      <w:r>
        <w:rPr>
          <w:spacing w:val="-10"/>
          <w:w w:val="95"/>
          <w:sz w:val="20"/>
        </w:rPr>
        <w:t xml:space="preserve"> </w:t>
      </w:r>
      <w:r>
        <w:rPr>
          <w:spacing w:val="-1"/>
          <w:w w:val="95"/>
          <w:sz w:val="20"/>
        </w:rPr>
        <w:t>the</w:t>
      </w:r>
      <w:r>
        <w:rPr>
          <w:spacing w:val="-10"/>
          <w:w w:val="95"/>
          <w:sz w:val="20"/>
        </w:rPr>
        <w:t xml:space="preserve"> </w:t>
      </w:r>
      <w:r>
        <w:rPr>
          <w:spacing w:val="-1"/>
          <w:w w:val="95"/>
          <w:sz w:val="20"/>
        </w:rPr>
        <w:t>supplier</w:t>
      </w:r>
      <w:r>
        <w:rPr>
          <w:spacing w:val="-8"/>
          <w:w w:val="95"/>
          <w:sz w:val="20"/>
        </w:rPr>
        <w:t xml:space="preserve"> </w:t>
      </w:r>
      <w:r>
        <w:rPr>
          <w:spacing w:val="-1"/>
          <w:w w:val="95"/>
          <w:sz w:val="20"/>
        </w:rPr>
        <w:t>discontinues</w:t>
      </w:r>
      <w:r>
        <w:rPr>
          <w:spacing w:val="-9"/>
          <w:w w:val="95"/>
          <w:sz w:val="20"/>
        </w:rPr>
        <w:t xml:space="preserve"> </w:t>
      </w:r>
      <w:r>
        <w:rPr>
          <w:w w:val="95"/>
          <w:sz w:val="20"/>
        </w:rPr>
        <w:t>production</w:t>
      </w:r>
      <w:r>
        <w:rPr>
          <w:spacing w:val="-9"/>
          <w:w w:val="95"/>
          <w:sz w:val="20"/>
        </w:rPr>
        <w:t xml:space="preserve"> </w:t>
      </w:r>
      <w:r>
        <w:rPr>
          <w:w w:val="95"/>
          <w:sz w:val="20"/>
        </w:rPr>
        <w:t>or</w:t>
      </w:r>
      <w:r>
        <w:rPr>
          <w:spacing w:val="-9"/>
          <w:w w:val="95"/>
          <w:sz w:val="20"/>
        </w:rPr>
        <w:t xml:space="preserve"> </w:t>
      </w:r>
      <w:r>
        <w:rPr>
          <w:w w:val="95"/>
          <w:sz w:val="20"/>
        </w:rPr>
        <w:t>sale</w:t>
      </w:r>
      <w:r>
        <w:rPr>
          <w:spacing w:val="-9"/>
          <w:w w:val="95"/>
          <w:sz w:val="20"/>
        </w:rPr>
        <w:t xml:space="preserve"> </w:t>
      </w:r>
      <w:r>
        <w:rPr>
          <w:w w:val="95"/>
          <w:sz w:val="20"/>
        </w:rPr>
        <w:t>of</w:t>
      </w:r>
      <w:r>
        <w:rPr>
          <w:spacing w:val="-10"/>
          <w:w w:val="95"/>
          <w:sz w:val="20"/>
        </w:rPr>
        <w:t xml:space="preserve"> </w:t>
      </w:r>
      <w:r>
        <w:rPr>
          <w:w w:val="95"/>
          <w:sz w:val="20"/>
        </w:rPr>
        <w:t>parts</w:t>
      </w:r>
      <w:r>
        <w:rPr>
          <w:spacing w:val="-8"/>
          <w:w w:val="95"/>
          <w:sz w:val="20"/>
        </w:rPr>
        <w:t xml:space="preserve"> </w:t>
      </w:r>
      <w:r>
        <w:rPr>
          <w:w w:val="95"/>
          <w:sz w:val="20"/>
        </w:rPr>
        <w:t>or</w:t>
      </w:r>
      <w:r>
        <w:rPr>
          <w:spacing w:val="-11"/>
          <w:w w:val="95"/>
          <w:sz w:val="20"/>
        </w:rPr>
        <w:t xml:space="preserve"> </w:t>
      </w:r>
      <w:r>
        <w:rPr>
          <w:w w:val="95"/>
          <w:sz w:val="20"/>
        </w:rPr>
        <w:t>materials</w:t>
      </w:r>
      <w:r>
        <w:rPr>
          <w:spacing w:val="-8"/>
          <w:w w:val="95"/>
          <w:sz w:val="20"/>
        </w:rPr>
        <w:t xml:space="preserve"> </w:t>
      </w:r>
      <w:r>
        <w:rPr>
          <w:w w:val="95"/>
          <w:sz w:val="20"/>
        </w:rPr>
        <w:t>for</w:t>
      </w:r>
      <w:r>
        <w:rPr>
          <w:spacing w:val="-9"/>
          <w:w w:val="95"/>
          <w:sz w:val="20"/>
        </w:rPr>
        <w:t xml:space="preserve"> </w:t>
      </w:r>
      <w:r>
        <w:rPr>
          <w:w w:val="95"/>
          <w:sz w:val="20"/>
        </w:rPr>
        <w:t>the</w:t>
      </w:r>
      <w:r>
        <w:rPr>
          <w:spacing w:val="-8"/>
          <w:w w:val="95"/>
          <w:sz w:val="20"/>
        </w:rPr>
        <w:t xml:space="preserve"> </w:t>
      </w:r>
      <w:r>
        <w:rPr>
          <w:w w:val="95"/>
          <w:sz w:val="20"/>
        </w:rPr>
        <w:t>reasons</w:t>
      </w:r>
      <w:r>
        <w:rPr>
          <w:spacing w:val="-8"/>
          <w:w w:val="95"/>
          <w:sz w:val="20"/>
        </w:rPr>
        <w:t xml:space="preserve"> </w:t>
      </w:r>
      <w:r>
        <w:rPr>
          <w:w w:val="95"/>
          <w:sz w:val="20"/>
        </w:rPr>
        <w:t>attributable</w:t>
      </w:r>
      <w:r>
        <w:rPr>
          <w:spacing w:val="-50"/>
          <w:w w:val="95"/>
          <w:sz w:val="20"/>
        </w:rPr>
        <w:t xml:space="preserve"> </w:t>
      </w:r>
      <w:r>
        <w:rPr>
          <w:spacing w:val="-4"/>
          <w:sz w:val="20"/>
        </w:rPr>
        <w:t>to</w:t>
      </w:r>
      <w:r>
        <w:rPr>
          <w:spacing w:val="-10"/>
          <w:sz w:val="20"/>
        </w:rPr>
        <w:t xml:space="preserve"> </w:t>
      </w:r>
      <w:r>
        <w:rPr>
          <w:spacing w:val="-4"/>
          <w:sz w:val="20"/>
        </w:rPr>
        <w:t>the</w:t>
      </w:r>
      <w:r>
        <w:rPr>
          <w:spacing w:val="-10"/>
          <w:sz w:val="20"/>
        </w:rPr>
        <w:t xml:space="preserve"> </w:t>
      </w:r>
      <w:r>
        <w:rPr>
          <w:spacing w:val="-4"/>
          <w:sz w:val="20"/>
        </w:rPr>
        <w:t>N-tier</w:t>
      </w:r>
      <w:r>
        <w:rPr>
          <w:spacing w:val="-9"/>
          <w:sz w:val="20"/>
        </w:rPr>
        <w:t xml:space="preserve"> </w:t>
      </w:r>
      <w:r>
        <w:rPr>
          <w:spacing w:val="-4"/>
          <w:sz w:val="20"/>
        </w:rPr>
        <w:t>supplier,</w:t>
      </w:r>
      <w:r>
        <w:rPr>
          <w:spacing w:val="-9"/>
          <w:sz w:val="20"/>
        </w:rPr>
        <w:t xml:space="preserve"> </w:t>
      </w:r>
      <w:r>
        <w:rPr>
          <w:spacing w:val="-4"/>
          <w:sz w:val="20"/>
        </w:rPr>
        <w:t>the</w:t>
      </w:r>
      <w:r>
        <w:rPr>
          <w:spacing w:val="-7"/>
          <w:sz w:val="20"/>
        </w:rPr>
        <w:t xml:space="preserve"> </w:t>
      </w:r>
      <w:r>
        <w:rPr>
          <w:spacing w:val="-4"/>
          <w:sz w:val="20"/>
        </w:rPr>
        <w:t>“Form</w:t>
      </w:r>
      <w:r>
        <w:rPr>
          <w:spacing w:val="-10"/>
          <w:sz w:val="20"/>
        </w:rPr>
        <w:t xml:space="preserve"> </w:t>
      </w:r>
      <w:r>
        <w:rPr>
          <w:spacing w:val="-4"/>
          <w:sz w:val="20"/>
        </w:rPr>
        <w:t>36”</w:t>
      </w:r>
      <w:r>
        <w:rPr>
          <w:spacing w:val="-9"/>
          <w:sz w:val="20"/>
        </w:rPr>
        <w:t xml:space="preserve"> </w:t>
      </w:r>
      <w:r>
        <w:rPr>
          <w:spacing w:val="-4"/>
          <w:sz w:val="20"/>
        </w:rPr>
        <w:t>shall</w:t>
      </w:r>
      <w:r>
        <w:rPr>
          <w:spacing w:val="-8"/>
          <w:sz w:val="20"/>
        </w:rPr>
        <w:t xml:space="preserve"> </w:t>
      </w:r>
      <w:r>
        <w:rPr>
          <w:spacing w:val="-4"/>
          <w:sz w:val="20"/>
        </w:rPr>
        <w:t>be</w:t>
      </w:r>
      <w:r>
        <w:rPr>
          <w:spacing w:val="-9"/>
          <w:sz w:val="20"/>
        </w:rPr>
        <w:t xml:space="preserve"> </w:t>
      </w:r>
      <w:r>
        <w:rPr>
          <w:spacing w:val="-4"/>
          <w:sz w:val="20"/>
        </w:rPr>
        <w:t>submitted</w:t>
      </w:r>
      <w:r>
        <w:rPr>
          <w:spacing w:val="-10"/>
          <w:sz w:val="20"/>
        </w:rPr>
        <w:t xml:space="preserve"> </w:t>
      </w:r>
      <w:r>
        <w:rPr>
          <w:spacing w:val="-4"/>
          <w:sz w:val="20"/>
        </w:rPr>
        <w:t>within</w:t>
      </w:r>
      <w:r>
        <w:rPr>
          <w:spacing w:val="-10"/>
          <w:sz w:val="20"/>
        </w:rPr>
        <w:t xml:space="preserve"> </w:t>
      </w:r>
      <w:r>
        <w:rPr>
          <w:spacing w:val="-3"/>
          <w:sz w:val="20"/>
        </w:rPr>
        <w:t>one</w:t>
      </w:r>
      <w:r>
        <w:rPr>
          <w:spacing w:val="-10"/>
          <w:sz w:val="20"/>
        </w:rPr>
        <w:t xml:space="preserve"> </w:t>
      </w:r>
      <w:r>
        <w:rPr>
          <w:spacing w:val="-3"/>
          <w:sz w:val="20"/>
        </w:rPr>
        <w:t>working</w:t>
      </w:r>
      <w:r>
        <w:rPr>
          <w:spacing w:val="-9"/>
          <w:sz w:val="20"/>
        </w:rPr>
        <w:t xml:space="preserve"> </w:t>
      </w:r>
      <w:r>
        <w:rPr>
          <w:spacing w:val="-3"/>
          <w:sz w:val="20"/>
        </w:rPr>
        <w:t>day</w:t>
      </w:r>
      <w:r>
        <w:rPr>
          <w:spacing w:val="-8"/>
          <w:sz w:val="20"/>
        </w:rPr>
        <w:t xml:space="preserve"> </w:t>
      </w:r>
      <w:r>
        <w:rPr>
          <w:spacing w:val="-3"/>
          <w:sz w:val="20"/>
        </w:rPr>
        <w:t>after</w:t>
      </w:r>
      <w:r>
        <w:rPr>
          <w:spacing w:val="-9"/>
          <w:sz w:val="20"/>
        </w:rPr>
        <w:t xml:space="preserve"> </w:t>
      </w:r>
      <w:r>
        <w:rPr>
          <w:spacing w:val="-3"/>
          <w:sz w:val="20"/>
        </w:rPr>
        <w:t>obtaining</w:t>
      </w:r>
      <w:r>
        <w:rPr>
          <w:spacing w:val="-10"/>
          <w:sz w:val="20"/>
        </w:rPr>
        <w:t xml:space="preserve"> </w:t>
      </w:r>
      <w:r>
        <w:rPr>
          <w:spacing w:val="-3"/>
          <w:sz w:val="20"/>
        </w:rPr>
        <w:t>the</w:t>
      </w:r>
      <w:r>
        <w:rPr>
          <w:spacing w:val="-53"/>
          <w:sz w:val="20"/>
        </w:rPr>
        <w:t xml:space="preserve"> </w:t>
      </w:r>
      <w:r>
        <w:rPr>
          <w:sz w:val="20"/>
        </w:rPr>
        <w:t>discontinuation</w:t>
      </w:r>
      <w:r>
        <w:rPr>
          <w:spacing w:val="-13"/>
          <w:sz w:val="20"/>
        </w:rPr>
        <w:t xml:space="preserve"> </w:t>
      </w:r>
      <w:r>
        <w:rPr>
          <w:sz w:val="20"/>
        </w:rPr>
        <w:t>information.</w:t>
      </w:r>
    </w:p>
    <w:p w14:paraId="00205A41" w14:textId="77777777" w:rsidR="000A142B" w:rsidRDefault="000A142B">
      <w:pPr>
        <w:pStyle w:val="BodyText"/>
        <w:spacing w:before="119" w:line="297" w:lineRule="auto"/>
        <w:ind w:right="662" w:hanging="3"/>
        <w:jc w:val="both"/>
      </w:pPr>
      <w:r>
        <w:rPr>
          <w:spacing w:val="-1"/>
        </w:rPr>
        <w:t xml:space="preserve">*Discontinuation </w:t>
      </w:r>
      <w:r>
        <w:t>refers to cases where production or sales is discontinued (including cases where</w:t>
      </w:r>
      <w:r>
        <w:rPr>
          <w:spacing w:val="1"/>
        </w:rPr>
        <w:t xml:space="preserve"> </w:t>
      </w:r>
      <w:r>
        <w:rPr>
          <w:w w:val="95"/>
        </w:rPr>
        <w:t>production</w:t>
      </w:r>
      <w:r>
        <w:rPr>
          <w:spacing w:val="-6"/>
          <w:w w:val="95"/>
        </w:rPr>
        <w:t xml:space="preserve"> </w:t>
      </w:r>
      <w:r>
        <w:rPr>
          <w:w w:val="95"/>
        </w:rPr>
        <w:t>is</w:t>
      </w:r>
      <w:r>
        <w:rPr>
          <w:spacing w:val="-6"/>
          <w:w w:val="95"/>
        </w:rPr>
        <w:t xml:space="preserve"> </w:t>
      </w:r>
      <w:r>
        <w:rPr>
          <w:w w:val="95"/>
        </w:rPr>
        <w:t>not</w:t>
      </w:r>
      <w:r>
        <w:rPr>
          <w:spacing w:val="-9"/>
          <w:w w:val="95"/>
        </w:rPr>
        <w:t xml:space="preserve"> </w:t>
      </w:r>
      <w:r>
        <w:rPr>
          <w:w w:val="95"/>
        </w:rPr>
        <w:t>possible</w:t>
      </w:r>
      <w:r>
        <w:rPr>
          <w:spacing w:val="-5"/>
          <w:w w:val="95"/>
        </w:rPr>
        <w:t xml:space="preserve"> </w:t>
      </w:r>
      <w:r>
        <w:rPr>
          <w:w w:val="95"/>
        </w:rPr>
        <w:t>at</w:t>
      </w:r>
      <w:r>
        <w:rPr>
          <w:spacing w:val="-8"/>
          <w:w w:val="95"/>
        </w:rPr>
        <w:t xml:space="preserve"> </w:t>
      </w:r>
      <w:r>
        <w:rPr>
          <w:w w:val="95"/>
        </w:rPr>
        <w:t>the</w:t>
      </w:r>
      <w:r>
        <w:rPr>
          <w:spacing w:val="-9"/>
          <w:w w:val="95"/>
        </w:rPr>
        <w:t xml:space="preserve"> </w:t>
      </w:r>
      <w:r>
        <w:rPr>
          <w:w w:val="95"/>
        </w:rPr>
        <w:t>factory</w:t>
      </w:r>
      <w:r>
        <w:rPr>
          <w:spacing w:val="-6"/>
          <w:w w:val="95"/>
        </w:rPr>
        <w:t xml:space="preserve"> </w:t>
      </w:r>
      <w:r>
        <w:rPr>
          <w:w w:val="95"/>
        </w:rPr>
        <w:t>due</w:t>
      </w:r>
      <w:r>
        <w:rPr>
          <w:spacing w:val="-8"/>
          <w:w w:val="95"/>
        </w:rPr>
        <w:t xml:space="preserve"> </w:t>
      </w:r>
      <w:r>
        <w:rPr>
          <w:w w:val="95"/>
        </w:rPr>
        <w:t>to</w:t>
      </w:r>
      <w:r>
        <w:rPr>
          <w:spacing w:val="-6"/>
          <w:w w:val="95"/>
        </w:rPr>
        <w:t xml:space="preserve"> </w:t>
      </w:r>
      <w:r>
        <w:rPr>
          <w:w w:val="95"/>
        </w:rPr>
        <w:t>production</w:t>
      </w:r>
      <w:r>
        <w:rPr>
          <w:spacing w:val="-8"/>
          <w:w w:val="95"/>
        </w:rPr>
        <w:t xml:space="preserve"> </w:t>
      </w:r>
      <w:r>
        <w:rPr>
          <w:w w:val="95"/>
        </w:rPr>
        <w:t>transfer,</w:t>
      </w:r>
      <w:r>
        <w:rPr>
          <w:spacing w:val="-8"/>
          <w:w w:val="95"/>
        </w:rPr>
        <w:t xml:space="preserve"> </w:t>
      </w:r>
      <w:r>
        <w:rPr>
          <w:w w:val="95"/>
        </w:rPr>
        <w:t>etc.).</w:t>
      </w:r>
    </w:p>
    <w:p w14:paraId="743331FF" w14:textId="609F97BF" w:rsidR="000A142B" w:rsidRDefault="000A142B">
      <w:pPr>
        <w:pStyle w:val="BodyText"/>
        <w:spacing w:before="118" w:line="297" w:lineRule="auto"/>
        <w:ind w:right="663" w:hanging="272"/>
        <w:jc w:val="both"/>
      </w:pPr>
      <w:r>
        <w:rPr>
          <w:noProof/>
          <w:position w:val="-4"/>
        </w:rPr>
        <w:drawing>
          <wp:inline distT="0" distB="0" distL="0" distR="0" wp14:anchorId="1E8BF73C" wp14:editId="7A988B24">
            <wp:extent cx="143946" cy="121073"/>
            <wp:effectExtent l="0" t="0" r="0" b="0"/>
            <wp:docPr id="50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In</w:t>
      </w:r>
      <w:r>
        <w:rPr>
          <w:spacing w:val="-9"/>
        </w:rPr>
        <w:t xml:space="preserve"> </w:t>
      </w:r>
      <w:r>
        <w:t>the</w:t>
      </w:r>
      <w:r>
        <w:rPr>
          <w:spacing w:val="-9"/>
        </w:rPr>
        <w:t xml:space="preserve"> </w:t>
      </w:r>
      <w:r>
        <w:t>case</w:t>
      </w:r>
      <w:r>
        <w:rPr>
          <w:spacing w:val="-8"/>
        </w:rPr>
        <w:t xml:space="preserve"> </w:t>
      </w:r>
      <w:r>
        <w:t>of</w:t>
      </w:r>
      <w:r>
        <w:rPr>
          <w:spacing w:val="-7"/>
        </w:rPr>
        <w:t xml:space="preserve"> </w:t>
      </w:r>
      <w:r>
        <w:t>design</w:t>
      </w:r>
      <w:r>
        <w:rPr>
          <w:spacing w:val="-9"/>
        </w:rPr>
        <w:t xml:space="preserve"> </w:t>
      </w:r>
      <w:r>
        <w:t>change</w:t>
      </w:r>
      <w:r>
        <w:rPr>
          <w:spacing w:val="-8"/>
        </w:rPr>
        <w:t xml:space="preserve"> </w:t>
      </w:r>
      <w:r>
        <w:t>based</w:t>
      </w:r>
      <w:r>
        <w:rPr>
          <w:spacing w:val="-9"/>
        </w:rPr>
        <w:t xml:space="preserve"> </w:t>
      </w:r>
      <w:r>
        <w:t>on</w:t>
      </w:r>
      <w:r>
        <w:rPr>
          <w:spacing w:val="-8"/>
        </w:rPr>
        <w:t xml:space="preserve"> </w:t>
      </w:r>
      <w:r>
        <w:t>the</w:t>
      </w:r>
      <w:r>
        <w:rPr>
          <w:spacing w:val="-8"/>
        </w:rPr>
        <w:t xml:space="preserve"> </w:t>
      </w:r>
      <w:r>
        <w:t>supplier’s</w:t>
      </w:r>
      <w:r>
        <w:rPr>
          <w:spacing w:val="-8"/>
        </w:rPr>
        <w:t xml:space="preserve"> </w:t>
      </w:r>
      <w:r>
        <w:t>proposal</w:t>
      </w:r>
      <w:r>
        <w:rPr>
          <w:spacing w:val="-9"/>
        </w:rPr>
        <w:t xml:space="preserve"> </w:t>
      </w:r>
      <w:r>
        <w:t>(e.g.</w:t>
      </w:r>
      <w:r>
        <w:rPr>
          <w:spacing w:val="-9"/>
        </w:rPr>
        <w:t xml:space="preserve"> </w:t>
      </w:r>
      <w:r>
        <w:t>VA,</w:t>
      </w:r>
      <w:r>
        <w:rPr>
          <w:spacing w:val="-7"/>
        </w:rPr>
        <w:t xml:space="preserve"> </w:t>
      </w:r>
      <w:r>
        <w:t>actions</w:t>
      </w:r>
      <w:r>
        <w:rPr>
          <w:spacing w:val="-7"/>
        </w:rPr>
        <w:t xml:space="preserve"> </w:t>
      </w:r>
      <w:r>
        <w:t>for</w:t>
      </w:r>
      <w:r>
        <w:rPr>
          <w:spacing w:val="-6"/>
        </w:rPr>
        <w:t xml:space="preserve"> </w:t>
      </w:r>
      <w:r>
        <w:t>compliance</w:t>
      </w:r>
      <w:r>
        <w:rPr>
          <w:spacing w:val="-9"/>
        </w:rPr>
        <w:t xml:space="preserve"> </w:t>
      </w:r>
      <w:r>
        <w:t>with</w:t>
      </w:r>
      <w:r>
        <w:rPr>
          <w:spacing w:val="-53"/>
        </w:rPr>
        <w:t xml:space="preserve"> </w:t>
      </w:r>
      <w:r w:rsidR="009C5CF0">
        <w:rPr>
          <w:spacing w:val="-53"/>
        </w:rPr>
        <w:t xml:space="preserve">  </w:t>
      </w:r>
      <w:r>
        <w:rPr>
          <w:spacing w:val="-1"/>
          <w:w w:val="95"/>
        </w:rPr>
        <w:t>statutory</w:t>
      </w:r>
      <w:r>
        <w:rPr>
          <w:spacing w:val="-13"/>
          <w:w w:val="95"/>
        </w:rPr>
        <w:t xml:space="preserve"> </w:t>
      </w:r>
      <w:r>
        <w:rPr>
          <w:w w:val="95"/>
        </w:rPr>
        <w:t>regulations</w:t>
      </w:r>
      <w:r>
        <w:rPr>
          <w:spacing w:val="-13"/>
          <w:w w:val="95"/>
        </w:rPr>
        <w:t xml:space="preserve"> </w:t>
      </w:r>
      <w:r>
        <w:rPr>
          <w:w w:val="95"/>
        </w:rPr>
        <w:t>of</w:t>
      </w:r>
      <w:r>
        <w:rPr>
          <w:spacing w:val="-12"/>
          <w:w w:val="95"/>
        </w:rPr>
        <w:t xml:space="preserve"> </w:t>
      </w:r>
      <w:r>
        <w:rPr>
          <w:w w:val="95"/>
        </w:rPr>
        <w:t>SOC</w:t>
      </w:r>
      <w:r>
        <w:rPr>
          <w:spacing w:val="-12"/>
          <w:w w:val="95"/>
        </w:rPr>
        <w:t xml:space="preserve"> </w:t>
      </w:r>
      <w:r>
        <w:rPr>
          <w:w w:val="95"/>
        </w:rPr>
        <w:t>(substances</w:t>
      </w:r>
      <w:r>
        <w:rPr>
          <w:spacing w:val="-13"/>
          <w:w w:val="95"/>
        </w:rPr>
        <w:t xml:space="preserve"> </w:t>
      </w:r>
      <w:r>
        <w:rPr>
          <w:w w:val="95"/>
        </w:rPr>
        <w:t>of</w:t>
      </w:r>
      <w:r>
        <w:rPr>
          <w:spacing w:val="-15"/>
          <w:w w:val="95"/>
        </w:rPr>
        <w:t xml:space="preserve"> </w:t>
      </w:r>
      <w:r>
        <w:rPr>
          <w:w w:val="95"/>
        </w:rPr>
        <w:t>concern)),</w:t>
      </w:r>
      <w:r>
        <w:rPr>
          <w:spacing w:val="-15"/>
          <w:w w:val="95"/>
        </w:rPr>
        <w:t xml:space="preserve"> </w:t>
      </w:r>
      <w:r>
        <w:rPr>
          <w:w w:val="95"/>
        </w:rPr>
        <w:t>the</w:t>
      </w:r>
      <w:r>
        <w:rPr>
          <w:spacing w:val="-15"/>
          <w:w w:val="95"/>
        </w:rPr>
        <w:t xml:space="preserve"> </w:t>
      </w:r>
      <w:r>
        <w:rPr>
          <w:w w:val="95"/>
        </w:rPr>
        <w:t>supplier</w:t>
      </w:r>
      <w:r>
        <w:rPr>
          <w:spacing w:val="-14"/>
          <w:w w:val="95"/>
        </w:rPr>
        <w:t xml:space="preserve"> </w:t>
      </w:r>
      <w:r>
        <w:rPr>
          <w:w w:val="95"/>
        </w:rPr>
        <w:t>shall</w:t>
      </w:r>
      <w:r>
        <w:rPr>
          <w:spacing w:val="-16"/>
          <w:w w:val="95"/>
        </w:rPr>
        <w:t xml:space="preserve"> </w:t>
      </w:r>
      <w:r>
        <w:rPr>
          <w:w w:val="95"/>
        </w:rPr>
        <w:t>describe</w:t>
      </w:r>
      <w:r>
        <w:rPr>
          <w:spacing w:val="-13"/>
          <w:w w:val="95"/>
        </w:rPr>
        <w:t xml:space="preserve"> </w:t>
      </w:r>
      <w:r>
        <w:rPr>
          <w:w w:val="95"/>
        </w:rPr>
        <w:t>the</w:t>
      </w:r>
      <w:r>
        <w:rPr>
          <w:spacing w:val="-14"/>
          <w:w w:val="95"/>
        </w:rPr>
        <w:t xml:space="preserve"> </w:t>
      </w:r>
      <w:r>
        <w:rPr>
          <w:w w:val="95"/>
        </w:rPr>
        <w:t>changes</w:t>
      </w:r>
      <w:r>
        <w:rPr>
          <w:spacing w:val="-13"/>
          <w:w w:val="95"/>
        </w:rPr>
        <w:t xml:space="preserve"> </w:t>
      </w:r>
      <w:r>
        <w:rPr>
          <w:w w:val="95"/>
        </w:rPr>
        <w:t>in</w:t>
      </w:r>
      <w:r>
        <w:rPr>
          <w:spacing w:val="-15"/>
          <w:w w:val="95"/>
        </w:rPr>
        <w:t xml:space="preserve"> </w:t>
      </w:r>
      <w:r>
        <w:rPr>
          <w:w w:val="95"/>
        </w:rPr>
        <w:t>“Design</w:t>
      </w:r>
      <w:r>
        <w:rPr>
          <w:spacing w:val="1"/>
          <w:w w:val="95"/>
        </w:rPr>
        <w:t xml:space="preserve"> </w:t>
      </w:r>
      <w:r>
        <w:rPr>
          <w:spacing w:val="-3"/>
        </w:rPr>
        <w:t>Change</w:t>
      </w:r>
      <w:r>
        <w:rPr>
          <w:spacing w:val="-11"/>
        </w:rPr>
        <w:t xml:space="preserve"> </w:t>
      </w:r>
      <w:r>
        <w:rPr>
          <w:spacing w:val="-3"/>
        </w:rPr>
        <w:t>Request”</w:t>
      </w:r>
      <w:r>
        <w:rPr>
          <w:spacing w:val="-9"/>
        </w:rPr>
        <w:t xml:space="preserve"> </w:t>
      </w:r>
      <w:r>
        <w:rPr>
          <w:spacing w:val="-3"/>
        </w:rPr>
        <w:t>and</w:t>
      </w:r>
      <w:r>
        <w:rPr>
          <w:spacing w:val="-10"/>
        </w:rPr>
        <w:t xml:space="preserve"> </w:t>
      </w:r>
      <w:r>
        <w:rPr>
          <w:spacing w:val="-3"/>
        </w:rPr>
        <w:t>submit</w:t>
      </w:r>
      <w:r>
        <w:rPr>
          <w:spacing w:val="-10"/>
        </w:rPr>
        <w:t xml:space="preserve"> </w:t>
      </w:r>
      <w:r>
        <w:rPr>
          <w:spacing w:val="-3"/>
        </w:rPr>
        <w:t>it</w:t>
      </w:r>
      <w:r>
        <w:rPr>
          <w:spacing w:val="-11"/>
        </w:rPr>
        <w:t xml:space="preserve"> </w:t>
      </w:r>
      <w:r>
        <w:rPr>
          <w:spacing w:val="-3"/>
        </w:rPr>
        <w:t>to</w:t>
      </w:r>
      <w:r>
        <w:rPr>
          <w:spacing w:val="-10"/>
        </w:rPr>
        <w:t xml:space="preserve"> </w:t>
      </w:r>
      <w:r>
        <w:rPr>
          <w:spacing w:val="-3"/>
        </w:rPr>
        <w:t>the</w:t>
      </w:r>
      <w:r>
        <w:rPr>
          <w:spacing w:val="-10"/>
        </w:rPr>
        <w:t xml:space="preserve"> </w:t>
      </w:r>
      <w:r>
        <w:rPr>
          <w:spacing w:val="-3"/>
        </w:rPr>
        <w:t>responsible</w:t>
      </w:r>
      <w:r>
        <w:rPr>
          <w:spacing w:val="-9"/>
        </w:rPr>
        <w:t xml:space="preserve"> </w:t>
      </w:r>
      <w:r>
        <w:rPr>
          <w:spacing w:val="-3"/>
        </w:rPr>
        <w:t>Purchasing</w:t>
      </w:r>
      <w:r>
        <w:rPr>
          <w:spacing w:val="-10"/>
        </w:rPr>
        <w:t xml:space="preserve"> </w:t>
      </w:r>
      <w:r>
        <w:rPr>
          <w:spacing w:val="-2"/>
        </w:rPr>
        <w:t>Section.</w:t>
      </w:r>
      <w:r>
        <w:rPr>
          <w:spacing w:val="-11"/>
        </w:rPr>
        <w:t xml:space="preserve"> </w:t>
      </w:r>
      <w:r>
        <w:rPr>
          <w:spacing w:val="-2"/>
        </w:rPr>
        <w:t>The</w:t>
      </w:r>
      <w:r>
        <w:rPr>
          <w:spacing w:val="-9"/>
        </w:rPr>
        <w:t xml:space="preserve"> </w:t>
      </w:r>
      <w:r>
        <w:rPr>
          <w:spacing w:val="-2"/>
        </w:rPr>
        <w:t>Design</w:t>
      </w:r>
      <w:r>
        <w:rPr>
          <w:spacing w:val="-11"/>
        </w:rPr>
        <w:t xml:space="preserve"> </w:t>
      </w:r>
      <w:r>
        <w:rPr>
          <w:spacing w:val="-2"/>
        </w:rPr>
        <w:t>Section</w:t>
      </w:r>
      <w:r>
        <w:rPr>
          <w:spacing w:val="-10"/>
        </w:rPr>
        <w:t xml:space="preserve"> </w:t>
      </w:r>
      <w:r>
        <w:rPr>
          <w:spacing w:val="-2"/>
        </w:rPr>
        <w:t>of</w:t>
      </w:r>
      <w:r>
        <w:rPr>
          <w:spacing w:val="-10"/>
        </w:rPr>
        <w:t xml:space="preserve"> </w:t>
      </w:r>
      <w:r w:rsidR="009C5CF0">
        <w:rPr>
          <w:spacing w:val="-10"/>
        </w:rPr>
        <w:t xml:space="preserve">TS </w:t>
      </w:r>
      <w:r>
        <w:rPr>
          <w:spacing w:val="-2"/>
        </w:rPr>
        <w:t>Mitsuba</w:t>
      </w:r>
      <w:r w:rsidR="009C5CF0">
        <w:rPr>
          <w:spacing w:val="-2"/>
        </w:rPr>
        <w:t xml:space="preserve"> </w:t>
      </w:r>
      <w:r>
        <w:rPr>
          <w:spacing w:val="-53"/>
        </w:rPr>
        <w:t xml:space="preserve"> </w:t>
      </w:r>
      <w:r w:rsidR="009C5CF0">
        <w:rPr>
          <w:spacing w:val="-53"/>
        </w:rPr>
        <w:t xml:space="preserve"> </w:t>
      </w:r>
      <w:r>
        <w:rPr>
          <w:spacing w:val="-5"/>
        </w:rPr>
        <w:t>will</w:t>
      </w:r>
      <w:r>
        <w:rPr>
          <w:spacing w:val="-11"/>
        </w:rPr>
        <w:t xml:space="preserve"> </w:t>
      </w:r>
      <w:r>
        <w:rPr>
          <w:spacing w:val="-5"/>
        </w:rPr>
        <w:t>review</w:t>
      </w:r>
      <w:r>
        <w:rPr>
          <w:spacing w:val="-10"/>
        </w:rPr>
        <w:t xml:space="preserve"> </w:t>
      </w:r>
      <w:r>
        <w:rPr>
          <w:spacing w:val="-5"/>
        </w:rPr>
        <w:t>the</w:t>
      </w:r>
      <w:r>
        <w:rPr>
          <w:spacing w:val="-9"/>
        </w:rPr>
        <w:t xml:space="preserve"> </w:t>
      </w:r>
      <w:r>
        <w:rPr>
          <w:spacing w:val="-5"/>
        </w:rPr>
        <w:t>proposal,</w:t>
      </w:r>
      <w:r>
        <w:rPr>
          <w:spacing w:val="-11"/>
        </w:rPr>
        <w:t xml:space="preserve"> </w:t>
      </w:r>
      <w:r>
        <w:rPr>
          <w:spacing w:val="-5"/>
        </w:rPr>
        <w:t>enter</w:t>
      </w:r>
      <w:r>
        <w:rPr>
          <w:spacing w:val="-10"/>
        </w:rPr>
        <w:t xml:space="preserve"> </w:t>
      </w:r>
      <w:r>
        <w:rPr>
          <w:spacing w:val="-4"/>
        </w:rPr>
        <w:t>the</w:t>
      </w:r>
      <w:r>
        <w:rPr>
          <w:spacing w:val="-11"/>
        </w:rPr>
        <w:t xml:space="preserve"> </w:t>
      </w:r>
      <w:r>
        <w:rPr>
          <w:spacing w:val="-4"/>
        </w:rPr>
        <w:t>result</w:t>
      </w:r>
      <w:r>
        <w:rPr>
          <w:spacing w:val="-11"/>
        </w:rPr>
        <w:t xml:space="preserve"> </w:t>
      </w:r>
      <w:r>
        <w:rPr>
          <w:spacing w:val="-4"/>
        </w:rPr>
        <w:t>in</w:t>
      </w:r>
      <w:r>
        <w:rPr>
          <w:spacing w:val="-8"/>
        </w:rPr>
        <w:t xml:space="preserve"> </w:t>
      </w:r>
      <w:r>
        <w:rPr>
          <w:spacing w:val="-4"/>
        </w:rPr>
        <w:t>the</w:t>
      </w:r>
      <w:r>
        <w:rPr>
          <w:spacing w:val="-11"/>
        </w:rPr>
        <w:t xml:space="preserve"> </w:t>
      </w:r>
      <w:r>
        <w:rPr>
          <w:spacing w:val="-4"/>
        </w:rPr>
        <w:t>request</w:t>
      </w:r>
      <w:r>
        <w:rPr>
          <w:spacing w:val="-11"/>
        </w:rPr>
        <w:t xml:space="preserve"> </w:t>
      </w:r>
      <w:r>
        <w:rPr>
          <w:spacing w:val="-4"/>
        </w:rPr>
        <w:t>sheet</w:t>
      </w:r>
      <w:r>
        <w:rPr>
          <w:spacing w:val="-10"/>
        </w:rPr>
        <w:t xml:space="preserve"> </w:t>
      </w:r>
      <w:r>
        <w:rPr>
          <w:spacing w:val="-4"/>
        </w:rPr>
        <w:t>and</w:t>
      </w:r>
      <w:r>
        <w:rPr>
          <w:spacing w:val="-11"/>
        </w:rPr>
        <w:t xml:space="preserve"> </w:t>
      </w:r>
      <w:r>
        <w:rPr>
          <w:spacing w:val="-4"/>
        </w:rPr>
        <w:t>return</w:t>
      </w:r>
      <w:r>
        <w:rPr>
          <w:spacing w:val="-11"/>
        </w:rPr>
        <w:t xml:space="preserve"> </w:t>
      </w:r>
      <w:r>
        <w:rPr>
          <w:spacing w:val="-4"/>
        </w:rPr>
        <w:t>it</w:t>
      </w:r>
      <w:r>
        <w:rPr>
          <w:spacing w:val="-11"/>
        </w:rPr>
        <w:t xml:space="preserve"> </w:t>
      </w:r>
      <w:r>
        <w:rPr>
          <w:spacing w:val="-4"/>
        </w:rPr>
        <w:t>to</w:t>
      </w:r>
      <w:r>
        <w:rPr>
          <w:spacing w:val="-8"/>
        </w:rPr>
        <w:t xml:space="preserve"> </w:t>
      </w:r>
      <w:r>
        <w:rPr>
          <w:spacing w:val="-4"/>
        </w:rPr>
        <w:t>the</w:t>
      </w:r>
      <w:r>
        <w:rPr>
          <w:spacing w:val="-11"/>
        </w:rPr>
        <w:t xml:space="preserve"> </w:t>
      </w:r>
      <w:r>
        <w:rPr>
          <w:spacing w:val="-4"/>
        </w:rPr>
        <w:t>supplier.</w:t>
      </w:r>
    </w:p>
    <w:p w14:paraId="6B12014A" w14:textId="77777777" w:rsidR="000A142B" w:rsidRDefault="000A142B">
      <w:pPr>
        <w:pStyle w:val="Heading2"/>
        <w:spacing w:before="117"/>
      </w:pPr>
      <w:r>
        <w:rPr>
          <w:noProof/>
        </w:rPr>
        <w:drawing>
          <wp:anchor distT="0" distB="0" distL="0" distR="0" simplePos="0" relativeHeight="251634688" behindDoc="0" locked="0" layoutInCell="1" allowOverlap="1" wp14:anchorId="491ED5D2" wp14:editId="32522243">
            <wp:simplePos x="0" y="0"/>
            <wp:positionH relativeFrom="page">
              <wp:posOffset>763585</wp:posOffset>
            </wp:positionH>
            <wp:positionV relativeFrom="paragraph">
              <wp:posOffset>102414</wp:posOffset>
            </wp:positionV>
            <wp:extent cx="166816" cy="95068"/>
            <wp:effectExtent l="0" t="0" r="0" b="0"/>
            <wp:wrapNone/>
            <wp:docPr id="50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85.png"/>
                    <pic:cNvPicPr/>
                  </pic:nvPicPr>
                  <pic:blipFill>
                    <a:blip r:embed="rId247" cstate="print"/>
                    <a:stretch>
                      <a:fillRect/>
                    </a:stretch>
                  </pic:blipFill>
                  <pic:spPr>
                    <a:xfrm>
                      <a:off x="0" y="0"/>
                      <a:ext cx="166816" cy="95068"/>
                    </a:xfrm>
                    <a:prstGeom prst="rect">
                      <a:avLst/>
                    </a:prstGeom>
                  </pic:spPr>
                </pic:pic>
              </a:graphicData>
            </a:graphic>
          </wp:anchor>
        </w:drawing>
      </w:r>
      <w:r>
        <w:rPr>
          <w:spacing w:val="-5"/>
        </w:rPr>
        <w:t>Quality</w:t>
      </w:r>
      <w:r>
        <w:rPr>
          <w:spacing w:val="-11"/>
        </w:rPr>
        <w:t xml:space="preserve"> </w:t>
      </w:r>
      <w:r>
        <w:rPr>
          <w:spacing w:val="-5"/>
        </w:rPr>
        <w:t>assurance</w:t>
      </w:r>
      <w:r>
        <w:rPr>
          <w:spacing w:val="-7"/>
        </w:rPr>
        <w:t xml:space="preserve"> </w:t>
      </w:r>
      <w:r>
        <w:rPr>
          <w:spacing w:val="-5"/>
        </w:rPr>
        <w:t>activities</w:t>
      </w:r>
      <w:r>
        <w:rPr>
          <w:spacing w:val="-11"/>
        </w:rPr>
        <w:t xml:space="preserve"> </w:t>
      </w:r>
      <w:r>
        <w:rPr>
          <w:spacing w:val="-5"/>
        </w:rPr>
        <w:t>at</w:t>
      </w:r>
      <w:r>
        <w:rPr>
          <w:spacing w:val="-9"/>
        </w:rPr>
        <w:t xml:space="preserve"> </w:t>
      </w:r>
      <w:r>
        <w:rPr>
          <w:spacing w:val="-5"/>
        </w:rPr>
        <w:t>process</w:t>
      </w:r>
      <w:r>
        <w:rPr>
          <w:spacing w:val="-10"/>
        </w:rPr>
        <w:t xml:space="preserve"> </w:t>
      </w:r>
      <w:r>
        <w:rPr>
          <w:spacing w:val="-5"/>
        </w:rPr>
        <w:t>change</w:t>
      </w:r>
    </w:p>
    <w:p w14:paraId="2CC873A3" w14:textId="77777777" w:rsidR="000A142B" w:rsidRDefault="000A142B">
      <w:pPr>
        <w:pStyle w:val="BodyText"/>
        <w:spacing w:before="175" w:line="297" w:lineRule="auto"/>
        <w:ind w:right="662" w:hanging="272"/>
        <w:jc w:val="both"/>
      </w:pPr>
      <w:r>
        <w:rPr>
          <w:noProof/>
          <w:position w:val="-3"/>
        </w:rPr>
        <w:drawing>
          <wp:inline distT="0" distB="0" distL="0" distR="0" wp14:anchorId="2446DC40" wp14:editId="4D7C4DA7">
            <wp:extent cx="143946" cy="121073"/>
            <wp:effectExtent l="0" t="0" r="0" b="0"/>
            <wp:docPr id="5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7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When</w:t>
      </w:r>
      <w:r>
        <w:rPr>
          <w:spacing w:val="-11"/>
        </w:rPr>
        <w:t xml:space="preserve"> </w:t>
      </w:r>
      <w:r>
        <w:rPr>
          <w:spacing w:val="-1"/>
        </w:rPr>
        <w:t>implementing</w:t>
      </w:r>
      <w:r>
        <w:rPr>
          <w:spacing w:val="-12"/>
        </w:rPr>
        <w:t xml:space="preserve"> </w:t>
      </w:r>
      <w:r>
        <w:rPr>
          <w:spacing w:val="-1"/>
        </w:rPr>
        <w:t>a</w:t>
      </w:r>
      <w:r>
        <w:rPr>
          <w:spacing w:val="-13"/>
        </w:rPr>
        <w:t xml:space="preserve"> </w:t>
      </w:r>
      <w:r>
        <w:rPr>
          <w:spacing w:val="-1"/>
        </w:rPr>
        <w:t>process</w:t>
      </w:r>
      <w:r>
        <w:rPr>
          <w:spacing w:val="-12"/>
        </w:rPr>
        <w:t xml:space="preserve"> </w:t>
      </w:r>
      <w:r>
        <w:rPr>
          <w:spacing w:val="-1"/>
        </w:rPr>
        <w:t>change,</w:t>
      </w:r>
      <w:r>
        <w:rPr>
          <w:spacing w:val="-12"/>
        </w:rPr>
        <w:t xml:space="preserve"> </w:t>
      </w:r>
      <w:r>
        <w:rPr>
          <w:spacing w:val="-1"/>
        </w:rPr>
        <w:t>the</w:t>
      </w:r>
      <w:r>
        <w:rPr>
          <w:spacing w:val="-13"/>
        </w:rPr>
        <w:t xml:space="preserve"> </w:t>
      </w:r>
      <w:r>
        <w:rPr>
          <w:spacing w:val="-1"/>
        </w:rPr>
        <w:t>supplier</w:t>
      </w:r>
      <w:r>
        <w:rPr>
          <w:spacing w:val="-12"/>
        </w:rPr>
        <w:t xml:space="preserve"> </w:t>
      </w:r>
      <w:r>
        <w:rPr>
          <w:spacing w:val="-1"/>
        </w:rPr>
        <w:t>shall</w:t>
      </w:r>
      <w:r>
        <w:rPr>
          <w:spacing w:val="-10"/>
        </w:rPr>
        <w:t xml:space="preserve"> </w:t>
      </w:r>
      <w:r>
        <w:t>plan</w:t>
      </w:r>
      <w:r>
        <w:rPr>
          <w:spacing w:val="-13"/>
        </w:rPr>
        <w:t xml:space="preserve"> </w:t>
      </w:r>
      <w:r>
        <w:t>and</w:t>
      </w:r>
      <w:r>
        <w:rPr>
          <w:spacing w:val="-13"/>
        </w:rPr>
        <w:t xml:space="preserve"> </w:t>
      </w:r>
      <w:r>
        <w:t>implement</w:t>
      </w:r>
      <w:r>
        <w:rPr>
          <w:spacing w:val="-11"/>
        </w:rPr>
        <w:t xml:space="preserve"> </w:t>
      </w:r>
      <w:r>
        <w:t>the</w:t>
      </w:r>
      <w:r>
        <w:rPr>
          <w:spacing w:val="-13"/>
        </w:rPr>
        <w:t xml:space="preserve"> </w:t>
      </w:r>
      <w:r>
        <w:t>items</w:t>
      </w:r>
      <w:r>
        <w:rPr>
          <w:spacing w:val="-12"/>
        </w:rPr>
        <w:t xml:space="preserve"> </w:t>
      </w:r>
      <w:r>
        <w:t>1)</w:t>
      </w:r>
      <w:r>
        <w:rPr>
          <w:spacing w:val="-11"/>
        </w:rPr>
        <w:t xml:space="preserve"> </w:t>
      </w:r>
      <w:r>
        <w:t>through</w:t>
      </w:r>
      <w:r>
        <w:rPr>
          <w:spacing w:val="-13"/>
        </w:rPr>
        <w:t xml:space="preserve"> </w:t>
      </w:r>
      <w:r>
        <w:t>9)</w:t>
      </w:r>
      <w:r>
        <w:rPr>
          <w:spacing w:val="-53"/>
        </w:rPr>
        <w:t xml:space="preserve"> </w:t>
      </w:r>
      <w:r>
        <w:t>below to prevent quality problems after the change. (See Attachment 2 “Descriptions for the case</w:t>
      </w:r>
      <w:r>
        <w:rPr>
          <w:spacing w:val="1"/>
        </w:rPr>
        <w:t xml:space="preserve"> </w:t>
      </w:r>
      <w:r>
        <w:t>examples</w:t>
      </w:r>
      <w:r>
        <w:rPr>
          <w:spacing w:val="-11"/>
        </w:rPr>
        <w:t xml:space="preserve"> </w:t>
      </w:r>
      <w:r>
        <w:t>of</w:t>
      </w:r>
      <w:r>
        <w:rPr>
          <w:spacing w:val="-10"/>
        </w:rPr>
        <w:t xml:space="preserve"> </w:t>
      </w:r>
      <w:r>
        <w:t>problems</w:t>
      </w:r>
      <w:r>
        <w:rPr>
          <w:spacing w:val="-11"/>
        </w:rPr>
        <w:t xml:space="preserve"> </w:t>
      </w:r>
      <w:r>
        <w:t>and</w:t>
      </w:r>
      <w:r>
        <w:rPr>
          <w:spacing w:val="-10"/>
        </w:rPr>
        <w:t xml:space="preserve"> </w:t>
      </w:r>
      <w:r>
        <w:t>actions</w:t>
      </w:r>
      <w:r>
        <w:rPr>
          <w:spacing w:val="-11"/>
        </w:rPr>
        <w:t xml:space="preserve"> </w:t>
      </w:r>
      <w:r>
        <w:t>at</w:t>
      </w:r>
      <w:r>
        <w:rPr>
          <w:spacing w:val="-12"/>
        </w:rPr>
        <w:t xml:space="preserve"> </w:t>
      </w:r>
      <w:r>
        <w:t>changes”.)</w:t>
      </w:r>
    </w:p>
    <w:p w14:paraId="21090284" w14:textId="4C1D90A4" w:rsidR="000A142B" w:rsidRDefault="000A142B">
      <w:pPr>
        <w:pStyle w:val="BodyText"/>
        <w:spacing w:line="297" w:lineRule="auto"/>
        <w:ind w:right="667"/>
        <w:jc w:val="both"/>
      </w:pPr>
      <w:r>
        <w:t>For a change in a special process (see “Requirements_3.4 Definition of terms”), the supplier shall</w:t>
      </w:r>
      <w:r>
        <w:rPr>
          <w:spacing w:val="1"/>
        </w:rPr>
        <w:t xml:space="preserve"> </w:t>
      </w:r>
      <w:r>
        <w:rPr>
          <w:w w:val="95"/>
        </w:rPr>
        <w:t>undergo</w:t>
      </w:r>
      <w:r>
        <w:rPr>
          <w:spacing w:val="-6"/>
          <w:w w:val="95"/>
        </w:rPr>
        <w:t xml:space="preserve"> </w:t>
      </w:r>
      <w:r>
        <w:rPr>
          <w:w w:val="95"/>
        </w:rPr>
        <w:t>a</w:t>
      </w:r>
      <w:r>
        <w:rPr>
          <w:spacing w:val="-8"/>
          <w:w w:val="95"/>
        </w:rPr>
        <w:t xml:space="preserve"> </w:t>
      </w:r>
      <w:r>
        <w:rPr>
          <w:w w:val="95"/>
        </w:rPr>
        <w:t>process</w:t>
      </w:r>
      <w:r>
        <w:rPr>
          <w:spacing w:val="-6"/>
          <w:w w:val="95"/>
        </w:rPr>
        <w:t xml:space="preserve"> </w:t>
      </w:r>
      <w:r>
        <w:rPr>
          <w:w w:val="95"/>
        </w:rPr>
        <w:t>verification</w:t>
      </w:r>
      <w:r>
        <w:rPr>
          <w:spacing w:val="-8"/>
          <w:w w:val="95"/>
        </w:rPr>
        <w:t xml:space="preserve"> </w:t>
      </w:r>
      <w:r>
        <w:rPr>
          <w:w w:val="95"/>
        </w:rPr>
        <w:t>to</w:t>
      </w:r>
      <w:r>
        <w:rPr>
          <w:spacing w:val="-8"/>
          <w:w w:val="95"/>
        </w:rPr>
        <w:t xml:space="preserve"> </w:t>
      </w:r>
      <w:r>
        <w:rPr>
          <w:w w:val="95"/>
        </w:rPr>
        <w:t>be</w:t>
      </w:r>
      <w:r>
        <w:rPr>
          <w:spacing w:val="-5"/>
          <w:w w:val="95"/>
        </w:rPr>
        <w:t xml:space="preserve"> </w:t>
      </w:r>
      <w:r>
        <w:rPr>
          <w:w w:val="95"/>
        </w:rPr>
        <w:t>implemented</w:t>
      </w:r>
      <w:r>
        <w:rPr>
          <w:spacing w:val="-9"/>
          <w:w w:val="95"/>
        </w:rPr>
        <w:t xml:space="preserve"> </w:t>
      </w:r>
      <w:r>
        <w:rPr>
          <w:w w:val="95"/>
        </w:rPr>
        <w:t>by</w:t>
      </w:r>
      <w:r>
        <w:rPr>
          <w:spacing w:val="-6"/>
          <w:w w:val="95"/>
        </w:rPr>
        <w:t xml:space="preserve"> </w:t>
      </w:r>
      <w:r w:rsidR="009C5CF0">
        <w:rPr>
          <w:spacing w:val="-6"/>
          <w:w w:val="95"/>
        </w:rPr>
        <w:t xml:space="preserve">TS </w:t>
      </w:r>
      <w:r>
        <w:rPr>
          <w:w w:val="95"/>
        </w:rPr>
        <w:t>Mitsuba.</w:t>
      </w:r>
    </w:p>
    <w:p w14:paraId="71B254AC" w14:textId="77777777" w:rsidR="000A142B" w:rsidRDefault="000A142B">
      <w:pPr>
        <w:pStyle w:val="ListParagraph"/>
        <w:numPr>
          <w:ilvl w:val="0"/>
          <w:numId w:val="61"/>
        </w:numPr>
        <w:tabs>
          <w:tab w:val="left" w:pos="1927"/>
        </w:tabs>
        <w:spacing w:before="0"/>
        <w:rPr>
          <w:sz w:val="20"/>
        </w:rPr>
      </w:pPr>
      <w:r>
        <w:rPr>
          <w:w w:val="95"/>
          <w:sz w:val="20"/>
        </w:rPr>
        <w:t>Risk</w:t>
      </w:r>
      <w:r>
        <w:rPr>
          <w:spacing w:val="-5"/>
          <w:w w:val="95"/>
          <w:sz w:val="20"/>
        </w:rPr>
        <w:t xml:space="preserve"> </w:t>
      </w:r>
      <w:r>
        <w:rPr>
          <w:w w:val="95"/>
          <w:sz w:val="20"/>
        </w:rPr>
        <w:t>analysis</w:t>
      </w:r>
      <w:r>
        <w:rPr>
          <w:spacing w:val="-5"/>
          <w:w w:val="95"/>
          <w:sz w:val="20"/>
        </w:rPr>
        <w:t xml:space="preserve"> </w:t>
      </w:r>
      <w:r>
        <w:rPr>
          <w:w w:val="95"/>
          <w:sz w:val="20"/>
        </w:rPr>
        <w:t>(“Process</w:t>
      </w:r>
      <w:r>
        <w:rPr>
          <w:spacing w:val="-5"/>
          <w:w w:val="95"/>
          <w:sz w:val="20"/>
        </w:rPr>
        <w:t xml:space="preserve"> </w:t>
      </w:r>
      <w:r>
        <w:rPr>
          <w:w w:val="95"/>
          <w:sz w:val="20"/>
        </w:rPr>
        <w:t>FMEA”</w:t>
      </w:r>
      <w:r>
        <w:rPr>
          <w:spacing w:val="-6"/>
          <w:w w:val="95"/>
          <w:sz w:val="20"/>
        </w:rPr>
        <w:t xml:space="preserve"> </w:t>
      </w:r>
      <w:r>
        <w:rPr>
          <w:w w:val="95"/>
          <w:sz w:val="20"/>
        </w:rPr>
        <w:t>or</w:t>
      </w:r>
      <w:r>
        <w:rPr>
          <w:spacing w:val="-6"/>
          <w:w w:val="95"/>
          <w:sz w:val="20"/>
        </w:rPr>
        <w:t xml:space="preserve"> </w:t>
      </w:r>
      <w:r>
        <w:rPr>
          <w:w w:val="95"/>
          <w:sz w:val="20"/>
        </w:rPr>
        <w:t>“Change</w:t>
      </w:r>
      <w:r>
        <w:rPr>
          <w:spacing w:val="-4"/>
          <w:w w:val="95"/>
          <w:sz w:val="20"/>
        </w:rPr>
        <w:t xml:space="preserve"> </w:t>
      </w:r>
      <w:r>
        <w:rPr>
          <w:w w:val="95"/>
          <w:sz w:val="20"/>
        </w:rPr>
        <w:t>Risk</w:t>
      </w:r>
      <w:r>
        <w:rPr>
          <w:spacing w:val="-5"/>
          <w:w w:val="95"/>
          <w:sz w:val="20"/>
        </w:rPr>
        <w:t xml:space="preserve"> </w:t>
      </w:r>
      <w:r>
        <w:rPr>
          <w:w w:val="95"/>
          <w:sz w:val="20"/>
        </w:rPr>
        <w:t>Assessment</w:t>
      </w:r>
      <w:r>
        <w:rPr>
          <w:spacing w:val="-7"/>
          <w:w w:val="95"/>
          <w:sz w:val="20"/>
        </w:rPr>
        <w:t xml:space="preserve"> </w:t>
      </w:r>
      <w:r>
        <w:rPr>
          <w:w w:val="95"/>
          <w:sz w:val="20"/>
        </w:rPr>
        <w:t>Sheet”)</w:t>
      </w:r>
    </w:p>
    <w:p w14:paraId="616738B4" w14:textId="77777777" w:rsidR="000A142B" w:rsidRDefault="000A142B">
      <w:pPr>
        <w:pStyle w:val="ListParagraph"/>
        <w:numPr>
          <w:ilvl w:val="0"/>
          <w:numId w:val="61"/>
        </w:numPr>
        <w:tabs>
          <w:tab w:val="left" w:pos="1927"/>
        </w:tabs>
        <w:spacing w:before="53"/>
        <w:rPr>
          <w:sz w:val="20"/>
        </w:rPr>
      </w:pPr>
      <w:r>
        <w:rPr>
          <w:w w:val="95"/>
          <w:sz w:val="20"/>
        </w:rPr>
        <w:t>Preparation</w:t>
      </w:r>
      <w:r>
        <w:rPr>
          <w:spacing w:val="-9"/>
          <w:w w:val="95"/>
          <w:sz w:val="20"/>
        </w:rPr>
        <w:t xml:space="preserve"> </w:t>
      </w:r>
      <w:r>
        <w:rPr>
          <w:w w:val="95"/>
          <w:sz w:val="20"/>
        </w:rPr>
        <w:t>of</w:t>
      </w:r>
      <w:r>
        <w:rPr>
          <w:spacing w:val="-6"/>
          <w:w w:val="95"/>
          <w:sz w:val="20"/>
        </w:rPr>
        <w:t xml:space="preserve"> </w:t>
      </w:r>
      <w:r>
        <w:rPr>
          <w:w w:val="95"/>
          <w:sz w:val="20"/>
        </w:rPr>
        <w:t>processes</w:t>
      </w:r>
    </w:p>
    <w:p w14:paraId="4FF732B9" w14:textId="77777777" w:rsidR="000A142B" w:rsidRDefault="000A142B">
      <w:pPr>
        <w:pStyle w:val="ListParagraph"/>
        <w:numPr>
          <w:ilvl w:val="0"/>
          <w:numId w:val="61"/>
        </w:numPr>
        <w:tabs>
          <w:tab w:val="left" w:pos="1927"/>
        </w:tabs>
        <w:spacing w:before="54"/>
        <w:rPr>
          <w:sz w:val="20"/>
        </w:rPr>
      </w:pPr>
      <w:r>
        <w:rPr>
          <w:spacing w:val="-5"/>
          <w:sz w:val="20"/>
        </w:rPr>
        <w:t>Quality</w:t>
      </w:r>
      <w:r>
        <w:rPr>
          <w:spacing w:val="-9"/>
          <w:sz w:val="20"/>
        </w:rPr>
        <w:t xml:space="preserve"> </w:t>
      </w:r>
      <w:r>
        <w:rPr>
          <w:spacing w:val="-5"/>
          <w:sz w:val="20"/>
        </w:rPr>
        <w:t>verification</w:t>
      </w:r>
      <w:r>
        <w:rPr>
          <w:spacing w:val="-10"/>
          <w:sz w:val="20"/>
        </w:rPr>
        <w:t xml:space="preserve"> </w:t>
      </w:r>
      <w:r>
        <w:rPr>
          <w:spacing w:val="-5"/>
          <w:sz w:val="20"/>
        </w:rPr>
        <w:t>(Comparison</w:t>
      </w:r>
      <w:r>
        <w:rPr>
          <w:spacing w:val="-10"/>
          <w:sz w:val="20"/>
        </w:rPr>
        <w:t xml:space="preserve"> </w:t>
      </w:r>
      <w:r>
        <w:rPr>
          <w:spacing w:val="-5"/>
          <w:sz w:val="20"/>
        </w:rPr>
        <w:t>of</w:t>
      </w:r>
      <w:r>
        <w:rPr>
          <w:spacing w:val="-10"/>
          <w:sz w:val="20"/>
        </w:rPr>
        <w:t xml:space="preserve"> </w:t>
      </w:r>
      <w:r>
        <w:rPr>
          <w:spacing w:val="-5"/>
          <w:sz w:val="20"/>
        </w:rPr>
        <w:t>process</w:t>
      </w:r>
      <w:r>
        <w:rPr>
          <w:spacing w:val="-8"/>
          <w:sz w:val="20"/>
        </w:rPr>
        <w:t xml:space="preserve"> </w:t>
      </w:r>
      <w:r>
        <w:rPr>
          <w:spacing w:val="-5"/>
          <w:sz w:val="20"/>
        </w:rPr>
        <w:t>capability)</w:t>
      </w:r>
    </w:p>
    <w:p w14:paraId="5961BB2C" w14:textId="77777777" w:rsidR="000A142B" w:rsidRDefault="000A142B">
      <w:pPr>
        <w:pStyle w:val="ListParagraph"/>
        <w:numPr>
          <w:ilvl w:val="0"/>
          <w:numId w:val="61"/>
        </w:numPr>
        <w:tabs>
          <w:tab w:val="left" w:pos="1927"/>
        </w:tabs>
        <w:spacing w:before="56"/>
        <w:rPr>
          <w:sz w:val="20"/>
        </w:rPr>
      </w:pPr>
      <w:r>
        <w:rPr>
          <w:w w:val="95"/>
          <w:sz w:val="20"/>
        </w:rPr>
        <w:t>Check</w:t>
      </w:r>
      <w:r>
        <w:rPr>
          <w:spacing w:val="-3"/>
          <w:w w:val="95"/>
          <w:sz w:val="20"/>
        </w:rPr>
        <w:t xml:space="preserve"> </w:t>
      </w:r>
      <w:r>
        <w:rPr>
          <w:w w:val="95"/>
          <w:sz w:val="20"/>
        </w:rPr>
        <w:t>of</w:t>
      </w:r>
      <w:r>
        <w:rPr>
          <w:spacing w:val="-4"/>
          <w:w w:val="95"/>
          <w:sz w:val="20"/>
        </w:rPr>
        <w:t xml:space="preserve"> </w:t>
      </w:r>
      <w:r>
        <w:rPr>
          <w:w w:val="95"/>
          <w:sz w:val="20"/>
        </w:rPr>
        <w:t>SOC</w:t>
      </w:r>
      <w:r>
        <w:rPr>
          <w:spacing w:val="-3"/>
          <w:w w:val="95"/>
          <w:sz w:val="20"/>
        </w:rPr>
        <w:t xml:space="preserve"> </w:t>
      </w:r>
      <w:r>
        <w:rPr>
          <w:w w:val="95"/>
          <w:sz w:val="20"/>
        </w:rPr>
        <w:t>(IMDS</w:t>
      </w:r>
      <w:r>
        <w:rPr>
          <w:spacing w:val="-2"/>
          <w:w w:val="95"/>
          <w:sz w:val="20"/>
        </w:rPr>
        <w:t xml:space="preserve"> </w:t>
      </w:r>
      <w:r>
        <w:rPr>
          <w:w w:val="95"/>
          <w:sz w:val="20"/>
        </w:rPr>
        <w:t>or</w:t>
      </w:r>
      <w:r>
        <w:rPr>
          <w:spacing w:val="-3"/>
          <w:w w:val="95"/>
          <w:sz w:val="20"/>
        </w:rPr>
        <w:t xml:space="preserve"> </w:t>
      </w:r>
      <w:r>
        <w:rPr>
          <w:w w:val="95"/>
          <w:sz w:val="20"/>
        </w:rPr>
        <w:t>JAPIA</w:t>
      </w:r>
      <w:r>
        <w:rPr>
          <w:spacing w:val="-5"/>
          <w:w w:val="95"/>
          <w:sz w:val="20"/>
        </w:rPr>
        <w:t xml:space="preserve"> </w:t>
      </w:r>
      <w:r>
        <w:rPr>
          <w:w w:val="95"/>
          <w:sz w:val="20"/>
        </w:rPr>
        <w:t>sheet)</w:t>
      </w:r>
    </w:p>
    <w:p w14:paraId="15566A44" w14:textId="77777777" w:rsidR="000A142B" w:rsidRDefault="000A142B">
      <w:pPr>
        <w:pStyle w:val="ListParagraph"/>
        <w:numPr>
          <w:ilvl w:val="0"/>
          <w:numId w:val="61"/>
        </w:numPr>
        <w:tabs>
          <w:tab w:val="left" w:pos="1927"/>
        </w:tabs>
        <w:spacing w:before="55"/>
        <w:rPr>
          <w:sz w:val="20"/>
        </w:rPr>
      </w:pPr>
      <w:r>
        <w:rPr>
          <w:w w:val="95"/>
          <w:sz w:val="20"/>
        </w:rPr>
        <w:t>Revision</w:t>
      </w:r>
      <w:r>
        <w:rPr>
          <w:spacing w:val="-9"/>
          <w:w w:val="95"/>
          <w:sz w:val="20"/>
        </w:rPr>
        <w:t xml:space="preserve"> </w:t>
      </w:r>
      <w:r>
        <w:rPr>
          <w:w w:val="95"/>
          <w:sz w:val="20"/>
        </w:rPr>
        <w:t>of</w:t>
      </w:r>
      <w:r>
        <w:rPr>
          <w:spacing w:val="-5"/>
          <w:w w:val="95"/>
          <w:sz w:val="20"/>
        </w:rPr>
        <w:t xml:space="preserve"> </w:t>
      </w:r>
      <w:r>
        <w:rPr>
          <w:w w:val="95"/>
          <w:sz w:val="20"/>
        </w:rPr>
        <w:t>Control</w:t>
      </w:r>
      <w:r>
        <w:rPr>
          <w:spacing w:val="-6"/>
          <w:w w:val="95"/>
          <w:sz w:val="20"/>
        </w:rPr>
        <w:t xml:space="preserve"> </w:t>
      </w:r>
      <w:r>
        <w:rPr>
          <w:w w:val="95"/>
          <w:sz w:val="20"/>
        </w:rPr>
        <w:t>Plan</w:t>
      </w:r>
    </w:p>
    <w:p w14:paraId="2F378008" w14:textId="77777777" w:rsidR="000A142B" w:rsidRDefault="000A142B">
      <w:pPr>
        <w:rPr>
          <w:sz w:val="20"/>
        </w:rPr>
        <w:sectPr w:rsidR="000A142B" w:rsidSect="003B4105">
          <w:pgSz w:w="11910" w:h="16840"/>
          <w:pgMar w:top="162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p>
    <w:p w14:paraId="7F3777C3" w14:textId="77777777" w:rsidR="000A142B" w:rsidRDefault="000A142B">
      <w:pPr>
        <w:pStyle w:val="ListParagraph"/>
        <w:numPr>
          <w:ilvl w:val="0"/>
          <w:numId w:val="61"/>
        </w:numPr>
        <w:tabs>
          <w:tab w:val="left" w:pos="1927"/>
        </w:tabs>
        <w:spacing w:before="147"/>
        <w:rPr>
          <w:sz w:val="20"/>
        </w:rPr>
      </w:pPr>
      <w:r>
        <w:rPr>
          <w:w w:val="95"/>
          <w:sz w:val="20"/>
        </w:rPr>
        <w:lastRenderedPageBreak/>
        <w:t>Preparation</w:t>
      </w:r>
      <w:r>
        <w:rPr>
          <w:spacing w:val="-7"/>
          <w:w w:val="95"/>
          <w:sz w:val="20"/>
        </w:rPr>
        <w:t xml:space="preserve"> </w:t>
      </w:r>
      <w:r>
        <w:rPr>
          <w:w w:val="95"/>
          <w:sz w:val="20"/>
        </w:rPr>
        <w:t>of</w:t>
      </w:r>
      <w:r>
        <w:rPr>
          <w:spacing w:val="-4"/>
          <w:w w:val="95"/>
          <w:sz w:val="20"/>
        </w:rPr>
        <w:t xml:space="preserve"> </w:t>
      </w:r>
      <w:r>
        <w:rPr>
          <w:w w:val="95"/>
          <w:sz w:val="20"/>
        </w:rPr>
        <w:t>Work</w:t>
      </w:r>
      <w:r>
        <w:rPr>
          <w:spacing w:val="-5"/>
          <w:w w:val="95"/>
          <w:sz w:val="20"/>
        </w:rPr>
        <w:t xml:space="preserve"> </w:t>
      </w:r>
      <w:r>
        <w:rPr>
          <w:w w:val="95"/>
          <w:sz w:val="20"/>
        </w:rPr>
        <w:t>Standard</w:t>
      </w:r>
    </w:p>
    <w:p w14:paraId="0DFA7146" w14:textId="77777777" w:rsidR="000A142B" w:rsidRDefault="000A142B">
      <w:pPr>
        <w:pStyle w:val="ListParagraph"/>
        <w:numPr>
          <w:ilvl w:val="0"/>
          <w:numId w:val="61"/>
        </w:numPr>
        <w:tabs>
          <w:tab w:val="left" w:pos="1927"/>
        </w:tabs>
        <w:spacing w:before="56"/>
        <w:rPr>
          <w:sz w:val="20"/>
        </w:rPr>
      </w:pPr>
      <w:r>
        <w:rPr>
          <w:spacing w:val="-5"/>
          <w:sz w:val="20"/>
        </w:rPr>
        <w:t>Operator</w:t>
      </w:r>
      <w:r>
        <w:rPr>
          <w:spacing w:val="-10"/>
          <w:sz w:val="20"/>
        </w:rPr>
        <w:t xml:space="preserve"> </w:t>
      </w:r>
      <w:r>
        <w:rPr>
          <w:spacing w:val="-5"/>
          <w:sz w:val="20"/>
        </w:rPr>
        <w:t>training</w:t>
      </w:r>
    </w:p>
    <w:p w14:paraId="5BD8409A" w14:textId="77777777" w:rsidR="000A142B" w:rsidRDefault="000A142B">
      <w:pPr>
        <w:pStyle w:val="ListParagraph"/>
        <w:numPr>
          <w:ilvl w:val="0"/>
          <w:numId w:val="61"/>
        </w:numPr>
        <w:tabs>
          <w:tab w:val="left" w:pos="1927"/>
        </w:tabs>
        <w:spacing w:before="55"/>
        <w:rPr>
          <w:sz w:val="20"/>
        </w:rPr>
      </w:pPr>
      <w:r>
        <w:rPr>
          <w:spacing w:val="-5"/>
          <w:sz w:val="20"/>
        </w:rPr>
        <w:t>Process</w:t>
      </w:r>
      <w:r>
        <w:rPr>
          <w:spacing w:val="-9"/>
          <w:sz w:val="20"/>
        </w:rPr>
        <w:t xml:space="preserve"> </w:t>
      </w:r>
      <w:r>
        <w:rPr>
          <w:spacing w:val="-5"/>
          <w:sz w:val="20"/>
        </w:rPr>
        <w:t>verification</w:t>
      </w:r>
    </w:p>
    <w:p w14:paraId="12333A4D" w14:textId="77777777" w:rsidR="000A142B" w:rsidRDefault="000A142B">
      <w:pPr>
        <w:pStyle w:val="ListParagraph"/>
        <w:numPr>
          <w:ilvl w:val="0"/>
          <w:numId w:val="61"/>
        </w:numPr>
        <w:tabs>
          <w:tab w:val="left" w:pos="1927"/>
        </w:tabs>
        <w:spacing w:before="53"/>
        <w:rPr>
          <w:sz w:val="20"/>
        </w:rPr>
      </w:pPr>
      <w:r>
        <w:rPr>
          <w:spacing w:val="-5"/>
          <w:sz w:val="20"/>
        </w:rPr>
        <w:t>Production</w:t>
      </w:r>
      <w:r>
        <w:rPr>
          <w:spacing w:val="-11"/>
          <w:sz w:val="20"/>
        </w:rPr>
        <w:t xml:space="preserve"> </w:t>
      </w:r>
      <w:r>
        <w:rPr>
          <w:spacing w:val="-4"/>
          <w:sz w:val="20"/>
        </w:rPr>
        <w:t>trial</w:t>
      </w:r>
    </w:p>
    <w:p w14:paraId="52505418" w14:textId="77777777" w:rsidR="000A142B" w:rsidRDefault="000A142B">
      <w:pPr>
        <w:pStyle w:val="BodyText"/>
        <w:spacing w:before="176"/>
        <w:ind w:left="1088"/>
        <w:jc w:val="both"/>
      </w:pPr>
      <w:r>
        <w:rPr>
          <w:noProof/>
          <w:position w:val="-4"/>
        </w:rPr>
        <w:drawing>
          <wp:inline distT="0" distB="0" distL="0" distR="0" wp14:anchorId="34BBE7AB" wp14:editId="27B36975">
            <wp:extent cx="143946" cy="121073"/>
            <wp:effectExtent l="0" t="0" r="0" b="0"/>
            <wp:docPr id="5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8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For</w:t>
      </w:r>
      <w:r>
        <w:rPr>
          <w:spacing w:val="-7"/>
        </w:rPr>
        <w:t xml:space="preserve"> </w:t>
      </w:r>
      <w:r>
        <w:rPr>
          <w:spacing w:val="-5"/>
        </w:rPr>
        <w:t>the</w:t>
      </w:r>
      <w:r>
        <w:rPr>
          <w:spacing w:val="-9"/>
        </w:rPr>
        <w:t xml:space="preserve"> </w:t>
      </w:r>
      <w:r>
        <w:rPr>
          <w:spacing w:val="-5"/>
        </w:rPr>
        <w:t>process</w:t>
      </w:r>
      <w:r>
        <w:rPr>
          <w:spacing w:val="-9"/>
        </w:rPr>
        <w:t xml:space="preserve"> </w:t>
      </w:r>
      <w:r>
        <w:rPr>
          <w:spacing w:val="-5"/>
        </w:rPr>
        <w:t>change</w:t>
      </w:r>
      <w:r>
        <w:rPr>
          <w:spacing w:val="-8"/>
        </w:rPr>
        <w:t xml:space="preserve"> </w:t>
      </w:r>
      <w:r>
        <w:rPr>
          <w:spacing w:val="-5"/>
        </w:rPr>
        <w:t>based</w:t>
      </w:r>
      <w:r>
        <w:rPr>
          <w:spacing w:val="-8"/>
        </w:rPr>
        <w:t xml:space="preserve"> </w:t>
      </w:r>
      <w:r>
        <w:rPr>
          <w:spacing w:val="-5"/>
        </w:rPr>
        <w:t>on</w:t>
      </w:r>
      <w:r>
        <w:rPr>
          <w:spacing w:val="-8"/>
        </w:rPr>
        <w:t xml:space="preserve"> </w:t>
      </w:r>
      <w:r>
        <w:rPr>
          <w:spacing w:val="-5"/>
        </w:rPr>
        <w:t>supplier’s</w:t>
      </w:r>
      <w:r>
        <w:rPr>
          <w:spacing w:val="-7"/>
        </w:rPr>
        <w:t xml:space="preserve"> </w:t>
      </w:r>
      <w:r>
        <w:rPr>
          <w:spacing w:val="-5"/>
        </w:rPr>
        <w:t>own</w:t>
      </w:r>
      <w:r>
        <w:rPr>
          <w:spacing w:val="-8"/>
        </w:rPr>
        <w:t xml:space="preserve"> </w:t>
      </w:r>
      <w:r>
        <w:rPr>
          <w:spacing w:val="-5"/>
        </w:rPr>
        <w:t>needs,</w:t>
      </w:r>
      <w:r>
        <w:rPr>
          <w:spacing w:val="-8"/>
        </w:rPr>
        <w:t xml:space="preserve"> </w:t>
      </w:r>
      <w:r>
        <w:rPr>
          <w:spacing w:val="-5"/>
        </w:rPr>
        <w:t>the</w:t>
      </w:r>
      <w:r>
        <w:rPr>
          <w:spacing w:val="-8"/>
        </w:rPr>
        <w:t xml:space="preserve"> </w:t>
      </w:r>
      <w:r>
        <w:rPr>
          <w:spacing w:val="-5"/>
        </w:rPr>
        <w:t>supplier</w:t>
      </w:r>
      <w:r>
        <w:rPr>
          <w:spacing w:val="-7"/>
        </w:rPr>
        <w:t xml:space="preserve"> </w:t>
      </w:r>
      <w:r>
        <w:rPr>
          <w:spacing w:val="-5"/>
        </w:rPr>
        <w:t>shall,</w:t>
      </w:r>
      <w:r>
        <w:rPr>
          <w:spacing w:val="-7"/>
        </w:rPr>
        <w:t xml:space="preserve"> </w:t>
      </w:r>
      <w:r>
        <w:rPr>
          <w:spacing w:val="-5"/>
        </w:rPr>
        <w:t>in</w:t>
      </w:r>
      <w:r>
        <w:rPr>
          <w:spacing w:val="-8"/>
        </w:rPr>
        <w:t xml:space="preserve"> </w:t>
      </w:r>
      <w:r>
        <w:rPr>
          <w:spacing w:val="-4"/>
        </w:rPr>
        <w:t>principle,</w:t>
      </w:r>
      <w:r>
        <w:rPr>
          <w:spacing w:val="-5"/>
        </w:rPr>
        <w:t xml:space="preserve"> </w:t>
      </w:r>
      <w:r>
        <w:rPr>
          <w:spacing w:val="-4"/>
        </w:rPr>
        <w:t>submit</w:t>
      </w:r>
      <w:r>
        <w:rPr>
          <w:spacing w:val="-8"/>
        </w:rPr>
        <w:t xml:space="preserve"> </w:t>
      </w:r>
      <w:r>
        <w:rPr>
          <w:spacing w:val="-4"/>
        </w:rPr>
        <w:t>the</w:t>
      </w:r>
      <w:r>
        <w:rPr>
          <w:spacing w:val="-8"/>
        </w:rPr>
        <w:t xml:space="preserve"> </w:t>
      </w:r>
      <w:r>
        <w:rPr>
          <w:spacing w:val="-4"/>
        </w:rPr>
        <w:t>forms</w:t>
      </w:r>
    </w:p>
    <w:p w14:paraId="6EB6F86E" w14:textId="4CABFB7C" w:rsidR="000A142B" w:rsidRDefault="000D43A9">
      <w:pPr>
        <w:pStyle w:val="ListParagraph"/>
        <w:numPr>
          <w:ilvl w:val="0"/>
          <w:numId w:val="60"/>
        </w:numPr>
        <w:tabs>
          <w:tab w:val="left" w:pos="1579"/>
        </w:tabs>
        <w:spacing w:before="52" w:line="297" w:lineRule="auto"/>
        <w:ind w:right="662" w:firstLine="0"/>
        <w:jc w:val="both"/>
        <w:rPr>
          <w:sz w:val="20"/>
        </w:rPr>
      </w:pPr>
      <w:r>
        <w:rPr>
          <w:noProof/>
        </w:rPr>
        <mc:AlternateContent>
          <mc:Choice Requires="wps">
            <w:drawing>
              <wp:anchor distT="0" distB="0" distL="114300" distR="114300" simplePos="0" relativeHeight="251871744" behindDoc="1" locked="0" layoutInCell="1" allowOverlap="1" wp14:anchorId="7C6BB74D" wp14:editId="6B48387D">
                <wp:simplePos x="0" y="0"/>
                <wp:positionH relativeFrom="page">
                  <wp:posOffset>6804660</wp:posOffset>
                </wp:positionH>
                <wp:positionV relativeFrom="paragraph">
                  <wp:posOffset>165735</wp:posOffset>
                </wp:positionV>
                <wp:extent cx="38100" cy="13970"/>
                <wp:effectExtent l="0" t="0" r="0" b="0"/>
                <wp:wrapNone/>
                <wp:docPr id="153149063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397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F13382" id="Rectangle 108" o:spid="_x0000_s1026" style="position:absolute;margin-left:535.8pt;margin-top:13.05pt;width:3pt;height:1.1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" fillcolor="#00c" stroked="f">
                <w10:wrap anchorx="page"/>
              </v:rect>
            </w:pict>
          </mc:Fallback>
        </mc:AlternateContent>
      </w:r>
      <w:r w:rsidR="000A142B">
        <w:rPr>
          <w:w w:val="95"/>
          <w:sz w:val="20"/>
        </w:rPr>
        <w:t>through</w:t>
      </w:r>
      <w:r w:rsidR="000A142B">
        <w:rPr>
          <w:spacing w:val="-7"/>
          <w:w w:val="95"/>
          <w:sz w:val="20"/>
        </w:rPr>
        <w:t xml:space="preserve"> </w:t>
      </w:r>
      <w:r w:rsidR="000A142B">
        <w:rPr>
          <w:w w:val="95"/>
          <w:sz w:val="20"/>
        </w:rPr>
        <w:t>3)</w:t>
      </w:r>
      <w:r w:rsidR="000A142B">
        <w:rPr>
          <w:spacing w:val="-6"/>
          <w:w w:val="95"/>
          <w:sz w:val="20"/>
        </w:rPr>
        <w:t xml:space="preserve"> </w:t>
      </w:r>
      <w:r w:rsidR="000A142B">
        <w:rPr>
          <w:w w:val="95"/>
          <w:sz w:val="20"/>
        </w:rPr>
        <w:t>below</w:t>
      </w:r>
      <w:r w:rsidR="000A142B">
        <w:rPr>
          <w:spacing w:val="-5"/>
          <w:w w:val="95"/>
          <w:sz w:val="20"/>
        </w:rPr>
        <w:t xml:space="preserve"> </w:t>
      </w:r>
      <w:r w:rsidR="000A142B">
        <w:rPr>
          <w:w w:val="95"/>
          <w:sz w:val="20"/>
        </w:rPr>
        <w:t>to</w:t>
      </w:r>
      <w:r w:rsidR="000A142B">
        <w:rPr>
          <w:spacing w:val="-7"/>
          <w:w w:val="95"/>
          <w:sz w:val="20"/>
        </w:rPr>
        <w:t xml:space="preserve"> </w:t>
      </w:r>
      <w:r w:rsidR="000A142B">
        <w:rPr>
          <w:w w:val="95"/>
          <w:sz w:val="20"/>
        </w:rPr>
        <w:t>the</w:t>
      </w:r>
      <w:r w:rsidR="000A142B">
        <w:rPr>
          <w:spacing w:val="-6"/>
          <w:w w:val="95"/>
          <w:sz w:val="20"/>
        </w:rPr>
        <w:t xml:space="preserve"> </w:t>
      </w:r>
      <w:r w:rsidR="000A142B">
        <w:rPr>
          <w:w w:val="95"/>
          <w:sz w:val="20"/>
        </w:rPr>
        <w:t>responsible</w:t>
      </w:r>
      <w:r w:rsidR="000A142B">
        <w:rPr>
          <w:spacing w:val="-4"/>
          <w:w w:val="95"/>
          <w:sz w:val="20"/>
        </w:rPr>
        <w:t xml:space="preserve"> </w:t>
      </w:r>
      <w:r w:rsidR="000A142B">
        <w:rPr>
          <w:w w:val="95"/>
          <w:sz w:val="20"/>
        </w:rPr>
        <w:t>Purchasing</w:t>
      </w:r>
      <w:r w:rsidR="000A142B">
        <w:rPr>
          <w:spacing w:val="-3"/>
          <w:w w:val="95"/>
          <w:sz w:val="20"/>
        </w:rPr>
        <w:t xml:space="preserve"> </w:t>
      </w:r>
      <w:r w:rsidR="000A142B">
        <w:rPr>
          <w:w w:val="95"/>
          <w:sz w:val="20"/>
        </w:rPr>
        <w:t>Section</w:t>
      </w:r>
      <w:r w:rsidR="000A142B">
        <w:rPr>
          <w:spacing w:val="-7"/>
          <w:w w:val="95"/>
          <w:sz w:val="20"/>
        </w:rPr>
        <w:t xml:space="preserve"> </w:t>
      </w:r>
      <w:r w:rsidR="000A142B">
        <w:rPr>
          <w:w w:val="95"/>
          <w:sz w:val="20"/>
        </w:rPr>
        <w:t>through</w:t>
      </w:r>
      <w:r w:rsidR="000A142B">
        <w:rPr>
          <w:spacing w:val="-3"/>
          <w:w w:val="95"/>
          <w:sz w:val="20"/>
        </w:rPr>
        <w:t xml:space="preserve"> </w:t>
      </w:r>
      <w:r w:rsidR="000A142B">
        <w:rPr>
          <w:w w:val="95"/>
          <w:sz w:val="20"/>
        </w:rPr>
        <w:t>E-mail</w:t>
      </w:r>
      <w:r w:rsidR="000A142B">
        <w:rPr>
          <w:color w:val="0000CC"/>
          <w:spacing w:val="-7"/>
          <w:w w:val="95"/>
          <w:sz w:val="20"/>
        </w:rPr>
        <w:t xml:space="preserve"> </w:t>
      </w:r>
      <w:r w:rsidR="000A142B">
        <w:rPr>
          <w:b/>
          <w:color w:val="0000CC"/>
          <w:w w:val="95"/>
          <w:sz w:val="20"/>
          <w:u w:val="thick" w:color="0000CC"/>
        </w:rPr>
        <w:t>at</w:t>
      </w:r>
      <w:r w:rsidR="000A142B">
        <w:rPr>
          <w:b/>
          <w:color w:val="0000CC"/>
          <w:spacing w:val="-5"/>
          <w:w w:val="95"/>
          <w:sz w:val="20"/>
          <w:u w:val="thick" w:color="0000CC"/>
        </w:rPr>
        <w:t xml:space="preserve"> </w:t>
      </w:r>
      <w:r w:rsidR="000A142B">
        <w:rPr>
          <w:b/>
          <w:color w:val="0000CC"/>
          <w:w w:val="95"/>
          <w:sz w:val="20"/>
          <w:u w:val="thick" w:color="0000CC"/>
        </w:rPr>
        <w:t>least</w:t>
      </w:r>
      <w:r w:rsidR="000A142B">
        <w:rPr>
          <w:b/>
          <w:color w:val="0000CC"/>
          <w:spacing w:val="-5"/>
          <w:w w:val="95"/>
          <w:sz w:val="20"/>
          <w:u w:val="thick" w:color="0000CC"/>
        </w:rPr>
        <w:t xml:space="preserve"> </w:t>
      </w:r>
      <w:r w:rsidR="000A142B">
        <w:rPr>
          <w:b/>
          <w:color w:val="0000CC"/>
          <w:w w:val="95"/>
          <w:sz w:val="20"/>
          <w:u w:val="thick" w:color="0000CC"/>
        </w:rPr>
        <w:t>4</w:t>
      </w:r>
      <w:r w:rsidR="000A142B">
        <w:rPr>
          <w:b/>
          <w:color w:val="0000CC"/>
          <w:spacing w:val="-3"/>
          <w:w w:val="95"/>
          <w:sz w:val="20"/>
          <w:u w:val="thick" w:color="0000CC"/>
        </w:rPr>
        <w:t xml:space="preserve"> </w:t>
      </w:r>
      <w:r w:rsidR="000A142B">
        <w:rPr>
          <w:b/>
          <w:color w:val="0000CC"/>
          <w:w w:val="95"/>
          <w:sz w:val="20"/>
          <w:u w:val="thick" w:color="0000CC"/>
        </w:rPr>
        <w:t>months</w:t>
      </w:r>
      <w:r w:rsidR="000A142B">
        <w:rPr>
          <w:b/>
          <w:color w:val="0000CC"/>
          <w:spacing w:val="-7"/>
          <w:w w:val="95"/>
          <w:sz w:val="20"/>
          <w:u w:val="thick" w:color="0000CC"/>
        </w:rPr>
        <w:t xml:space="preserve"> </w:t>
      </w:r>
      <w:r w:rsidR="000A142B">
        <w:rPr>
          <w:b/>
          <w:color w:val="0000CC"/>
          <w:w w:val="95"/>
          <w:sz w:val="20"/>
          <w:u w:val="thick" w:color="0000CC"/>
        </w:rPr>
        <w:t>(</w:t>
      </w:r>
      <w:r w:rsidR="000A142B">
        <w:rPr>
          <w:w w:val="95"/>
          <w:sz w:val="20"/>
        </w:rPr>
        <w:t>120</w:t>
      </w:r>
      <w:r w:rsidR="000A142B">
        <w:rPr>
          <w:spacing w:val="-7"/>
          <w:w w:val="95"/>
          <w:sz w:val="20"/>
        </w:rPr>
        <w:t xml:space="preserve"> </w:t>
      </w:r>
      <w:r w:rsidR="000A142B">
        <w:rPr>
          <w:w w:val="95"/>
          <w:sz w:val="20"/>
        </w:rPr>
        <w:t>days</w:t>
      </w:r>
      <w:r w:rsidR="000A142B">
        <w:rPr>
          <w:b/>
          <w:color w:val="0000CC"/>
          <w:w w:val="95"/>
          <w:sz w:val="20"/>
        </w:rPr>
        <w:t>)</w:t>
      </w:r>
      <w:r w:rsidR="000A142B">
        <w:rPr>
          <w:b/>
          <w:color w:val="0000CC"/>
          <w:spacing w:val="-50"/>
          <w:w w:val="95"/>
          <w:sz w:val="20"/>
        </w:rPr>
        <w:t xml:space="preserve"> </w:t>
      </w:r>
      <w:r w:rsidR="000A142B">
        <w:rPr>
          <w:spacing w:val="-1"/>
          <w:sz w:val="20"/>
        </w:rPr>
        <w:t>before,</w:t>
      </w:r>
      <w:r w:rsidR="000A142B">
        <w:rPr>
          <w:color w:val="0000CC"/>
          <w:spacing w:val="-13"/>
          <w:sz w:val="20"/>
        </w:rPr>
        <w:t xml:space="preserve"> </w:t>
      </w:r>
      <w:r w:rsidR="000A142B">
        <w:rPr>
          <w:b/>
          <w:color w:val="0000CC"/>
          <w:spacing w:val="-1"/>
          <w:sz w:val="20"/>
          <w:u w:val="thick" w:color="0000CC"/>
        </w:rPr>
        <w:t>especially</w:t>
      </w:r>
      <w:r w:rsidR="000A142B">
        <w:rPr>
          <w:b/>
          <w:color w:val="0000CC"/>
          <w:spacing w:val="-12"/>
          <w:sz w:val="20"/>
          <w:u w:val="thick" w:color="0000CC"/>
        </w:rPr>
        <w:t xml:space="preserve"> </w:t>
      </w:r>
      <w:r w:rsidR="000A142B">
        <w:rPr>
          <w:b/>
          <w:color w:val="0000CC"/>
          <w:spacing w:val="-1"/>
          <w:sz w:val="20"/>
          <w:u w:val="thick" w:color="0000CC"/>
        </w:rPr>
        <w:t>changes</w:t>
      </w:r>
      <w:r w:rsidR="000A142B">
        <w:rPr>
          <w:b/>
          <w:color w:val="0000CC"/>
          <w:spacing w:val="-12"/>
          <w:sz w:val="20"/>
          <w:u w:val="thick" w:color="0000CC"/>
        </w:rPr>
        <w:t xml:space="preserve"> </w:t>
      </w:r>
      <w:r w:rsidR="000A142B">
        <w:rPr>
          <w:b/>
          <w:color w:val="0000CC"/>
          <w:sz w:val="20"/>
          <w:u w:val="thick" w:color="0000CC"/>
        </w:rPr>
        <w:t>in</w:t>
      </w:r>
      <w:r w:rsidR="000A142B">
        <w:rPr>
          <w:b/>
          <w:color w:val="0000CC"/>
          <w:spacing w:val="-13"/>
          <w:sz w:val="20"/>
          <w:u w:val="thick" w:color="0000CC"/>
        </w:rPr>
        <w:t xml:space="preserve"> </w:t>
      </w:r>
      <w:r w:rsidR="000A142B">
        <w:rPr>
          <w:b/>
          <w:color w:val="0000CC"/>
          <w:sz w:val="20"/>
          <w:u w:val="thick" w:color="0000CC"/>
        </w:rPr>
        <w:t>raw</w:t>
      </w:r>
      <w:r w:rsidR="000A142B">
        <w:rPr>
          <w:b/>
          <w:color w:val="0000CC"/>
          <w:spacing w:val="-13"/>
          <w:sz w:val="20"/>
          <w:u w:val="thick" w:color="0000CC"/>
        </w:rPr>
        <w:t xml:space="preserve"> </w:t>
      </w:r>
      <w:r w:rsidR="000A142B">
        <w:rPr>
          <w:b/>
          <w:color w:val="0000CC"/>
          <w:sz w:val="20"/>
          <w:u w:val="thick" w:color="0000CC"/>
        </w:rPr>
        <w:t>materials,</w:t>
      </w:r>
      <w:r w:rsidR="000A142B">
        <w:rPr>
          <w:b/>
          <w:color w:val="0000CC"/>
          <w:spacing w:val="-11"/>
          <w:sz w:val="20"/>
          <w:u w:val="thick" w:color="0000CC"/>
        </w:rPr>
        <w:t xml:space="preserve"> </w:t>
      </w:r>
      <w:r w:rsidR="000A142B">
        <w:rPr>
          <w:b/>
          <w:color w:val="0000CC"/>
          <w:sz w:val="20"/>
          <w:u w:val="thick" w:color="0000CC"/>
        </w:rPr>
        <w:t>at</w:t>
      </w:r>
      <w:r w:rsidR="000A142B">
        <w:rPr>
          <w:b/>
          <w:color w:val="0000CC"/>
          <w:spacing w:val="-13"/>
          <w:sz w:val="20"/>
          <w:u w:val="thick" w:color="0000CC"/>
        </w:rPr>
        <w:t xml:space="preserve"> </w:t>
      </w:r>
      <w:r w:rsidR="000A142B">
        <w:rPr>
          <w:b/>
          <w:color w:val="0000CC"/>
          <w:sz w:val="20"/>
          <w:u w:val="thick" w:color="0000CC"/>
        </w:rPr>
        <w:t>least</w:t>
      </w:r>
      <w:r w:rsidR="000A142B">
        <w:rPr>
          <w:b/>
          <w:color w:val="0000CC"/>
          <w:spacing w:val="-11"/>
          <w:sz w:val="20"/>
          <w:u w:val="thick" w:color="0000CC"/>
        </w:rPr>
        <w:t xml:space="preserve"> </w:t>
      </w:r>
      <w:r w:rsidR="000A142B">
        <w:rPr>
          <w:b/>
          <w:color w:val="0000CC"/>
          <w:sz w:val="20"/>
          <w:u w:val="thick" w:color="0000CC"/>
        </w:rPr>
        <w:t>7</w:t>
      </w:r>
      <w:r w:rsidR="000A142B">
        <w:rPr>
          <w:b/>
          <w:color w:val="0000CC"/>
          <w:spacing w:val="-13"/>
          <w:sz w:val="20"/>
          <w:u w:val="thick" w:color="0000CC"/>
        </w:rPr>
        <w:t xml:space="preserve"> </w:t>
      </w:r>
      <w:r w:rsidR="000A142B">
        <w:rPr>
          <w:b/>
          <w:color w:val="0000CC"/>
          <w:sz w:val="20"/>
          <w:u w:val="thick" w:color="0000CC"/>
        </w:rPr>
        <w:t>months</w:t>
      </w:r>
      <w:r w:rsidR="000A142B">
        <w:rPr>
          <w:b/>
          <w:color w:val="0000CC"/>
          <w:spacing w:val="-13"/>
          <w:sz w:val="20"/>
          <w:u w:val="thick" w:color="0000CC"/>
        </w:rPr>
        <w:t xml:space="preserve"> </w:t>
      </w:r>
      <w:r w:rsidR="000A142B">
        <w:rPr>
          <w:b/>
          <w:color w:val="0000CC"/>
          <w:sz w:val="20"/>
          <w:u w:val="thick" w:color="0000CC"/>
        </w:rPr>
        <w:t>(210</w:t>
      </w:r>
      <w:r w:rsidR="000A142B">
        <w:rPr>
          <w:b/>
          <w:color w:val="0000CC"/>
          <w:spacing w:val="-14"/>
          <w:sz w:val="20"/>
          <w:u w:val="thick" w:color="0000CC"/>
        </w:rPr>
        <w:t xml:space="preserve"> </w:t>
      </w:r>
      <w:r w:rsidR="000A142B">
        <w:rPr>
          <w:b/>
          <w:color w:val="0000CC"/>
          <w:sz w:val="20"/>
          <w:u w:val="thick" w:color="0000CC"/>
        </w:rPr>
        <w:t>days)</w:t>
      </w:r>
      <w:r w:rsidR="000A142B">
        <w:rPr>
          <w:b/>
          <w:color w:val="0000CC"/>
          <w:spacing w:val="-12"/>
          <w:sz w:val="20"/>
          <w:u w:val="thick" w:color="0000CC"/>
        </w:rPr>
        <w:t xml:space="preserve"> </w:t>
      </w:r>
      <w:r w:rsidR="000A142B">
        <w:rPr>
          <w:b/>
          <w:color w:val="0000CC"/>
          <w:sz w:val="20"/>
          <w:u w:val="thick" w:color="0000CC"/>
        </w:rPr>
        <w:t>before</w:t>
      </w:r>
      <w:r w:rsidR="000A142B">
        <w:rPr>
          <w:b/>
          <w:color w:val="0000CC"/>
          <w:spacing w:val="-9"/>
          <w:sz w:val="20"/>
        </w:rPr>
        <w:t xml:space="preserve"> </w:t>
      </w:r>
      <w:r w:rsidR="000A142B">
        <w:rPr>
          <w:sz w:val="20"/>
        </w:rPr>
        <w:t>making</w:t>
      </w:r>
      <w:r w:rsidR="000A142B">
        <w:rPr>
          <w:spacing w:val="-14"/>
          <w:sz w:val="20"/>
        </w:rPr>
        <w:t xml:space="preserve"> </w:t>
      </w:r>
      <w:r w:rsidR="000A142B">
        <w:rPr>
          <w:sz w:val="20"/>
        </w:rPr>
        <w:t>such</w:t>
      </w:r>
      <w:r w:rsidR="000A142B">
        <w:rPr>
          <w:spacing w:val="-13"/>
          <w:sz w:val="20"/>
        </w:rPr>
        <w:t xml:space="preserve"> </w:t>
      </w:r>
      <w:r w:rsidR="000A142B">
        <w:rPr>
          <w:sz w:val="20"/>
        </w:rPr>
        <w:t>a</w:t>
      </w:r>
      <w:r w:rsidR="000A142B">
        <w:rPr>
          <w:spacing w:val="-53"/>
          <w:sz w:val="20"/>
        </w:rPr>
        <w:t xml:space="preserve"> </w:t>
      </w:r>
      <w:r w:rsidR="000A142B">
        <w:rPr>
          <w:sz w:val="20"/>
        </w:rPr>
        <w:t>change.</w:t>
      </w:r>
    </w:p>
    <w:p w14:paraId="7C657A62" w14:textId="77777777" w:rsidR="000A142B" w:rsidRDefault="000A142B">
      <w:pPr>
        <w:pStyle w:val="ListParagraph"/>
        <w:numPr>
          <w:ilvl w:val="1"/>
          <w:numId w:val="60"/>
        </w:numPr>
        <w:tabs>
          <w:tab w:val="left" w:pos="1927"/>
        </w:tabs>
        <w:spacing w:before="0" w:line="229" w:lineRule="exact"/>
        <w:rPr>
          <w:sz w:val="20"/>
        </w:rPr>
      </w:pPr>
      <w:r>
        <w:rPr>
          <w:w w:val="95"/>
          <w:sz w:val="20"/>
        </w:rPr>
        <w:t>Process</w:t>
      </w:r>
      <w:r>
        <w:rPr>
          <w:spacing w:val="-4"/>
          <w:w w:val="95"/>
          <w:sz w:val="20"/>
        </w:rPr>
        <w:t xml:space="preserve"> </w:t>
      </w:r>
      <w:r>
        <w:rPr>
          <w:w w:val="95"/>
          <w:sz w:val="20"/>
        </w:rPr>
        <w:t>Change</w:t>
      </w:r>
      <w:r>
        <w:rPr>
          <w:spacing w:val="-4"/>
          <w:w w:val="95"/>
          <w:sz w:val="20"/>
        </w:rPr>
        <w:t xml:space="preserve"> </w:t>
      </w:r>
      <w:r>
        <w:rPr>
          <w:w w:val="95"/>
          <w:sz w:val="20"/>
        </w:rPr>
        <w:t>Report</w:t>
      </w:r>
    </w:p>
    <w:p w14:paraId="5C150D7E" w14:textId="77777777" w:rsidR="000A142B" w:rsidRDefault="000A142B">
      <w:pPr>
        <w:pStyle w:val="ListParagraph"/>
        <w:numPr>
          <w:ilvl w:val="1"/>
          <w:numId w:val="60"/>
        </w:numPr>
        <w:tabs>
          <w:tab w:val="left" w:pos="1927"/>
        </w:tabs>
        <w:spacing w:before="55"/>
        <w:rPr>
          <w:sz w:val="20"/>
        </w:rPr>
      </w:pPr>
      <w:r>
        <w:rPr>
          <w:w w:val="95"/>
          <w:sz w:val="20"/>
        </w:rPr>
        <w:t>Process</w:t>
      </w:r>
      <w:r>
        <w:rPr>
          <w:spacing w:val="-3"/>
          <w:w w:val="95"/>
          <w:sz w:val="20"/>
        </w:rPr>
        <w:t xml:space="preserve"> </w:t>
      </w:r>
      <w:r>
        <w:rPr>
          <w:w w:val="95"/>
          <w:sz w:val="20"/>
        </w:rPr>
        <w:t>Change</w:t>
      </w:r>
      <w:r>
        <w:rPr>
          <w:spacing w:val="-4"/>
          <w:w w:val="95"/>
          <w:sz w:val="20"/>
        </w:rPr>
        <w:t xml:space="preserve"> </w:t>
      </w:r>
      <w:r>
        <w:rPr>
          <w:w w:val="95"/>
          <w:sz w:val="20"/>
        </w:rPr>
        <w:t>Report</w:t>
      </w:r>
      <w:r>
        <w:rPr>
          <w:spacing w:val="-4"/>
          <w:w w:val="95"/>
          <w:sz w:val="20"/>
        </w:rPr>
        <w:t xml:space="preserve"> </w:t>
      </w:r>
      <w:r>
        <w:rPr>
          <w:w w:val="95"/>
          <w:sz w:val="20"/>
        </w:rPr>
        <w:t>–</w:t>
      </w:r>
      <w:r>
        <w:rPr>
          <w:spacing w:val="-5"/>
          <w:w w:val="95"/>
          <w:sz w:val="20"/>
        </w:rPr>
        <w:t xml:space="preserve"> </w:t>
      </w:r>
      <w:r>
        <w:rPr>
          <w:w w:val="95"/>
          <w:sz w:val="20"/>
        </w:rPr>
        <w:t>List</w:t>
      </w:r>
      <w:r>
        <w:rPr>
          <w:spacing w:val="-4"/>
          <w:w w:val="95"/>
          <w:sz w:val="20"/>
        </w:rPr>
        <w:t xml:space="preserve"> </w:t>
      </w:r>
      <w:r>
        <w:rPr>
          <w:w w:val="95"/>
          <w:sz w:val="20"/>
        </w:rPr>
        <w:t>of</w:t>
      </w:r>
      <w:r>
        <w:rPr>
          <w:spacing w:val="-5"/>
          <w:w w:val="95"/>
          <w:sz w:val="20"/>
        </w:rPr>
        <w:t xml:space="preserve"> </w:t>
      </w:r>
      <w:r>
        <w:rPr>
          <w:w w:val="95"/>
          <w:sz w:val="20"/>
        </w:rPr>
        <w:t>4M</w:t>
      </w:r>
      <w:r>
        <w:rPr>
          <w:spacing w:val="-4"/>
          <w:w w:val="95"/>
          <w:sz w:val="20"/>
        </w:rPr>
        <w:t xml:space="preserve"> </w:t>
      </w:r>
      <w:r>
        <w:rPr>
          <w:w w:val="95"/>
          <w:sz w:val="20"/>
        </w:rPr>
        <w:t>Changes</w:t>
      </w:r>
    </w:p>
    <w:p w14:paraId="2EB37969" w14:textId="77777777" w:rsidR="000A142B" w:rsidRDefault="000A142B">
      <w:pPr>
        <w:pStyle w:val="ListParagraph"/>
        <w:numPr>
          <w:ilvl w:val="1"/>
          <w:numId w:val="60"/>
        </w:numPr>
        <w:tabs>
          <w:tab w:val="left" w:pos="1927"/>
        </w:tabs>
        <w:spacing w:before="56"/>
        <w:rPr>
          <w:sz w:val="20"/>
        </w:rPr>
      </w:pPr>
      <w:r>
        <w:rPr>
          <w:spacing w:val="-5"/>
          <w:sz w:val="20"/>
        </w:rPr>
        <w:t>Process</w:t>
      </w:r>
      <w:r>
        <w:rPr>
          <w:spacing w:val="-8"/>
          <w:sz w:val="20"/>
        </w:rPr>
        <w:t xml:space="preserve"> </w:t>
      </w:r>
      <w:r>
        <w:rPr>
          <w:spacing w:val="-5"/>
          <w:sz w:val="20"/>
        </w:rPr>
        <w:t>FMEA</w:t>
      </w:r>
      <w:r>
        <w:rPr>
          <w:spacing w:val="-10"/>
          <w:sz w:val="20"/>
        </w:rPr>
        <w:t xml:space="preserve"> </w:t>
      </w:r>
      <w:r>
        <w:rPr>
          <w:spacing w:val="-5"/>
          <w:sz w:val="20"/>
        </w:rPr>
        <w:t>or</w:t>
      </w:r>
      <w:r>
        <w:rPr>
          <w:spacing w:val="-9"/>
          <w:sz w:val="20"/>
        </w:rPr>
        <w:t xml:space="preserve"> </w:t>
      </w:r>
      <w:r>
        <w:rPr>
          <w:spacing w:val="-5"/>
          <w:sz w:val="20"/>
        </w:rPr>
        <w:t>Change</w:t>
      </w:r>
      <w:r>
        <w:rPr>
          <w:spacing w:val="-10"/>
          <w:sz w:val="20"/>
        </w:rPr>
        <w:t xml:space="preserve"> </w:t>
      </w:r>
      <w:r>
        <w:rPr>
          <w:spacing w:val="-5"/>
          <w:sz w:val="20"/>
        </w:rPr>
        <w:t>Risk</w:t>
      </w:r>
      <w:r>
        <w:rPr>
          <w:spacing w:val="-7"/>
          <w:sz w:val="20"/>
        </w:rPr>
        <w:t xml:space="preserve"> </w:t>
      </w:r>
      <w:r>
        <w:rPr>
          <w:spacing w:val="-5"/>
          <w:sz w:val="20"/>
        </w:rPr>
        <w:t>Assessment</w:t>
      </w:r>
      <w:r>
        <w:rPr>
          <w:spacing w:val="-10"/>
          <w:sz w:val="20"/>
        </w:rPr>
        <w:t xml:space="preserve"> </w:t>
      </w:r>
      <w:r>
        <w:rPr>
          <w:spacing w:val="-4"/>
          <w:sz w:val="20"/>
        </w:rPr>
        <w:t>Sheet</w:t>
      </w:r>
    </w:p>
    <w:p w14:paraId="3645746E" w14:textId="77777777" w:rsidR="000A142B" w:rsidRDefault="000A142B">
      <w:pPr>
        <w:pStyle w:val="BodyText"/>
        <w:spacing w:before="173" w:line="297" w:lineRule="auto"/>
        <w:ind w:right="666"/>
        <w:jc w:val="both"/>
      </w:pPr>
      <w:r>
        <w:rPr>
          <w:spacing w:val="-2"/>
        </w:rPr>
        <w:t>*In</w:t>
      </w:r>
      <w:r>
        <w:rPr>
          <w:spacing w:val="-12"/>
        </w:rPr>
        <w:t xml:space="preserve"> </w:t>
      </w:r>
      <w:r>
        <w:rPr>
          <w:spacing w:val="-2"/>
        </w:rPr>
        <w:t>the</w:t>
      </w:r>
      <w:r>
        <w:rPr>
          <w:spacing w:val="-12"/>
        </w:rPr>
        <w:t xml:space="preserve"> </w:t>
      </w:r>
      <w:r>
        <w:rPr>
          <w:spacing w:val="-2"/>
        </w:rPr>
        <w:t>case</w:t>
      </w:r>
      <w:r>
        <w:rPr>
          <w:spacing w:val="-12"/>
        </w:rPr>
        <w:t xml:space="preserve"> </w:t>
      </w:r>
      <w:r>
        <w:rPr>
          <w:spacing w:val="-2"/>
        </w:rPr>
        <w:t>of</w:t>
      </w:r>
      <w:r>
        <w:rPr>
          <w:spacing w:val="-12"/>
        </w:rPr>
        <w:t xml:space="preserve"> </w:t>
      </w:r>
      <w:r>
        <w:rPr>
          <w:spacing w:val="-2"/>
        </w:rPr>
        <w:t>a</w:t>
      </w:r>
      <w:r>
        <w:rPr>
          <w:spacing w:val="-12"/>
        </w:rPr>
        <w:t xml:space="preserve"> </w:t>
      </w:r>
      <w:r>
        <w:rPr>
          <w:spacing w:val="-2"/>
        </w:rPr>
        <w:t>process</w:t>
      </w:r>
      <w:r>
        <w:rPr>
          <w:spacing w:val="-11"/>
        </w:rPr>
        <w:t xml:space="preserve"> </w:t>
      </w:r>
      <w:r>
        <w:rPr>
          <w:spacing w:val="-2"/>
        </w:rPr>
        <w:t>change,</w:t>
      </w:r>
      <w:r>
        <w:rPr>
          <w:spacing w:val="-11"/>
        </w:rPr>
        <w:t xml:space="preserve"> </w:t>
      </w:r>
      <w:r>
        <w:rPr>
          <w:spacing w:val="-2"/>
        </w:rPr>
        <w:t>the</w:t>
      </w:r>
      <w:r>
        <w:rPr>
          <w:spacing w:val="-12"/>
        </w:rPr>
        <w:t xml:space="preserve"> </w:t>
      </w:r>
      <w:r>
        <w:rPr>
          <w:spacing w:val="-2"/>
        </w:rPr>
        <w:t>supplier</w:t>
      </w:r>
      <w:r>
        <w:rPr>
          <w:spacing w:val="-11"/>
        </w:rPr>
        <w:t xml:space="preserve"> </w:t>
      </w:r>
      <w:r>
        <w:rPr>
          <w:spacing w:val="-2"/>
        </w:rPr>
        <w:t>is</w:t>
      </w:r>
      <w:r>
        <w:rPr>
          <w:spacing w:val="-11"/>
        </w:rPr>
        <w:t xml:space="preserve"> </w:t>
      </w:r>
      <w:r>
        <w:rPr>
          <w:spacing w:val="-2"/>
        </w:rPr>
        <w:t>requested</w:t>
      </w:r>
      <w:r>
        <w:rPr>
          <w:spacing w:val="-12"/>
        </w:rPr>
        <w:t xml:space="preserve"> </w:t>
      </w:r>
      <w:r>
        <w:rPr>
          <w:spacing w:val="-2"/>
        </w:rPr>
        <w:t>to</w:t>
      </w:r>
      <w:r>
        <w:rPr>
          <w:spacing w:val="-9"/>
        </w:rPr>
        <w:t xml:space="preserve"> </w:t>
      </w:r>
      <w:r>
        <w:rPr>
          <w:spacing w:val="-2"/>
        </w:rPr>
        <w:t>find</w:t>
      </w:r>
      <w:r>
        <w:rPr>
          <w:spacing w:val="-12"/>
        </w:rPr>
        <w:t xml:space="preserve"> </w:t>
      </w:r>
      <w:r>
        <w:rPr>
          <w:spacing w:val="-2"/>
        </w:rPr>
        <w:t>out</w:t>
      </w:r>
      <w:r>
        <w:rPr>
          <w:spacing w:val="-11"/>
        </w:rPr>
        <w:t xml:space="preserve"> </w:t>
      </w:r>
      <w:r>
        <w:rPr>
          <w:spacing w:val="-2"/>
        </w:rPr>
        <w:t>and</w:t>
      </w:r>
      <w:r>
        <w:rPr>
          <w:spacing w:val="-12"/>
        </w:rPr>
        <w:t xml:space="preserve"> </w:t>
      </w:r>
      <w:r>
        <w:rPr>
          <w:spacing w:val="-2"/>
        </w:rPr>
        <w:t>assess</w:t>
      </w:r>
      <w:r>
        <w:rPr>
          <w:spacing w:val="-11"/>
        </w:rPr>
        <w:t xml:space="preserve"> </w:t>
      </w:r>
      <w:r>
        <w:rPr>
          <w:spacing w:val="-1"/>
        </w:rPr>
        <w:t>any</w:t>
      </w:r>
      <w:r>
        <w:rPr>
          <w:spacing w:val="-11"/>
        </w:rPr>
        <w:t xml:space="preserve"> </w:t>
      </w:r>
      <w:r>
        <w:rPr>
          <w:spacing w:val="-1"/>
        </w:rPr>
        <w:t>and</w:t>
      </w:r>
      <w:r>
        <w:rPr>
          <w:spacing w:val="-12"/>
        </w:rPr>
        <w:t xml:space="preserve"> </w:t>
      </w:r>
      <w:r>
        <w:rPr>
          <w:spacing w:val="-1"/>
        </w:rPr>
        <w:t>all</w:t>
      </w:r>
      <w:r>
        <w:rPr>
          <w:spacing w:val="-13"/>
        </w:rPr>
        <w:t xml:space="preserve"> </w:t>
      </w:r>
      <w:r>
        <w:rPr>
          <w:spacing w:val="-1"/>
        </w:rPr>
        <w:t>possible</w:t>
      </w:r>
      <w:r>
        <w:rPr>
          <w:spacing w:val="-53"/>
        </w:rPr>
        <w:t xml:space="preserve"> </w:t>
      </w:r>
      <w:r>
        <w:rPr>
          <w:spacing w:val="-2"/>
        </w:rPr>
        <w:t>risks</w:t>
      </w:r>
      <w:r>
        <w:rPr>
          <w:spacing w:val="-11"/>
        </w:rPr>
        <w:t xml:space="preserve"> </w:t>
      </w:r>
      <w:r>
        <w:rPr>
          <w:spacing w:val="-2"/>
        </w:rPr>
        <w:t>using</w:t>
      </w:r>
      <w:r>
        <w:rPr>
          <w:spacing w:val="-12"/>
        </w:rPr>
        <w:t xml:space="preserve"> </w:t>
      </w:r>
      <w:r>
        <w:rPr>
          <w:spacing w:val="-2"/>
        </w:rPr>
        <w:t>a</w:t>
      </w:r>
      <w:r>
        <w:rPr>
          <w:spacing w:val="-11"/>
        </w:rPr>
        <w:t xml:space="preserve"> </w:t>
      </w:r>
      <w:r>
        <w:rPr>
          <w:spacing w:val="-2"/>
        </w:rPr>
        <w:t>Process</w:t>
      </w:r>
      <w:r>
        <w:rPr>
          <w:spacing w:val="-12"/>
        </w:rPr>
        <w:t xml:space="preserve"> </w:t>
      </w:r>
      <w:r>
        <w:rPr>
          <w:spacing w:val="-2"/>
        </w:rPr>
        <w:t>FMEA</w:t>
      </w:r>
      <w:r>
        <w:rPr>
          <w:spacing w:val="-10"/>
        </w:rPr>
        <w:t xml:space="preserve"> </w:t>
      </w:r>
      <w:r>
        <w:rPr>
          <w:spacing w:val="-2"/>
        </w:rPr>
        <w:t>or</w:t>
      </w:r>
      <w:r>
        <w:rPr>
          <w:spacing w:val="-11"/>
        </w:rPr>
        <w:t xml:space="preserve"> </w:t>
      </w:r>
      <w:r>
        <w:rPr>
          <w:spacing w:val="-2"/>
        </w:rPr>
        <w:t>a</w:t>
      </w:r>
      <w:r>
        <w:rPr>
          <w:spacing w:val="-11"/>
        </w:rPr>
        <w:t xml:space="preserve"> </w:t>
      </w:r>
      <w:r>
        <w:rPr>
          <w:spacing w:val="-2"/>
        </w:rPr>
        <w:t>Change</w:t>
      </w:r>
      <w:r>
        <w:rPr>
          <w:spacing w:val="-12"/>
        </w:rPr>
        <w:t xml:space="preserve"> </w:t>
      </w:r>
      <w:r>
        <w:rPr>
          <w:spacing w:val="-2"/>
        </w:rPr>
        <w:t>Risk</w:t>
      </w:r>
      <w:r>
        <w:rPr>
          <w:spacing w:val="-11"/>
        </w:rPr>
        <w:t xml:space="preserve"> </w:t>
      </w:r>
      <w:r>
        <w:rPr>
          <w:spacing w:val="-2"/>
        </w:rPr>
        <w:t>Assessment</w:t>
      </w:r>
      <w:r>
        <w:rPr>
          <w:spacing w:val="-11"/>
        </w:rPr>
        <w:t xml:space="preserve"> </w:t>
      </w:r>
      <w:r>
        <w:rPr>
          <w:spacing w:val="-2"/>
        </w:rPr>
        <w:t>Sheet</w:t>
      </w:r>
      <w:r>
        <w:rPr>
          <w:spacing w:val="-12"/>
        </w:rPr>
        <w:t xml:space="preserve"> </w:t>
      </w:r>
      <w:r>
        <w:rPr>
          <w:spacing w:val="-2"/>
        </w:rPr>
        <w:t>so</w:t>
      </w:r>
      <w:r>
        <w:rPr>
          <w:spacing w:val="-11"/>
        </w:rPr>
        <w:t xml:space="preserve"> </w:t>
      </w:r>
      <w:r>
        <w:rPr>
          <w:spacing w:val="-2"/>
        </w:rPr>
        <w:t>as</w:t>
      </w:r>
      <w:r>
        <w:rPr>
          <w:spacing w:val="-11"/>
        </w:rPr>
        <w:t xml:space="preserve"> </w:t>
      </w:r>
      <w:r>
        <w:rPr>
          <w:spacing w:val="-2"/>
        </w:rPr>
        <w:t>to</w:t>
      </w:r>
      <w:r>
        <w:rPr>
          <w:spacing w:val="-12"/>
        </w:rPr>
        <w:t xml:space="preserve"> </w:t>
      </w:r>
      <w:r>
        <w:rPr>
          <w:spacing w:val="-2"/>
        </w:rPr>
        <w:t>prevent</w:t>
      </w:r>
      <w:r>
        <w:rPr>
          <w:spacing w:val="-11"/>
        </w:rPr>
        <w:t xml:space="preserve"> </w:t>
      </w:r>
      <w:r>
        <w:rPr>
          <w:spacing w:val="-1"/>
        </w:rPr>
        <w:t>them</w:t>
      </w:r>
      <w:r>
        <w:rPr>
          <w:spacing w:val="-12"/>
        </w:rPr>
        <w:t xml:space="preserve"> </w:t>
      </w:r>
      <w:r>
        <w:rPr>
          <w:spacing w:val="-1"/>
        </w:rPr>
        <w:t>and</w:t>
      </w:r>
      <w:r>
        <w:rPr>
          <w:spacing w:val="-11"/>
        </w:rPr>
        <w:t xml:space="preserve"> </w:t>
      </w:r>
      <w:r>
        <w:rPr>
          <w:spacing w:val="-1"/>
        </w:rPr>
        <w:t>submit</w:t>
      </w:r>
      <w:r>
        <w:rPr>
          <w:spacing w:val="-12"/>
        </w:rPr>
        <w:t xml:space="preserve"> </w:t>
      </w:r>
      <w:r>
        <w:rPr>
          <w:spacing w:val="-1"/>
        </w:rPr>
        <w:t>it</w:t>
      </w:r>
      <w:r>
        <w:rPr>
          <w:spacing w:val="-53"/>
        </w:rPr>
        <w:t xml:space="preserve"> </w:t>
      </w:r>
      <w:r>
        <w:t>together</w:t>
      </w:r>
      <w:r>
        <w:rPr>
          <w:spacing w:val="-12"/>
        </w:rPr>
        <w:t xml:space="preserve"> </w:t>
      </w:r>
      <w:r>
        <w:t>with</w:t>
      </w:r>
      <w:r>
        <w:rPr>
          <w:spacing w:val="-12"/>
        </w:rPr>
        <w:t xml:space="preserve"> </w:t>
      </w:r>
      <w:r>
        <w:t>a</w:t>
      </w:r>
      <w:r>
        <w:rPr>
          <w:spacing w:val="-10"/>
        </w:rPr>
        <w:t xml:space="preserve"> </w:t>
      </w:r>
      <w:r>
        <w:t>Process</w:t>
      </w:r>
      <w:r>
        <w:rPr>
          <w:spacing w:val="-10"/>
        </w:rPr>
        <w:t xml:space="preserve"> </w:t>
      </w:r>
      <w:r>
        <w:t>Change</w:t>
      </w:r>
      <w:r>
        <w:rPr>
          <w:spacing w:val="-13"/>
        </w:rPr>
        <w:t xml:space="preserve"> </w:t>
      </w:r>
      <w:r>
        <w:t>Report.</w:t>
      </w:r>
    </w:p>
    <w:p w14:paraId="21907E26" w14:textId="683652D3" w:rsidR="000A142B" w:rsidRDefault="000A142B">
      <w:pPr>
        <w:pStyle w:val="BodyText"/>
        <w:spacing w:before="1" w:line="297" w:lineRule="auto"/>
        <w:ind w:right="664"/>
        <w:jc w:val="both"/>
      </w:pPr>
      <w:r>
        <w:rPr>
          <w:spacing w:val="-4"/>
        </w:rPr>
        <w:t>In</w:t>
      </w:r>
      <w:r>
        <w:rPr>
          <w:spacing w:val="-9"/>
        </w:rPr>
        <w:t xml:space="preserve"> </w:t>
      </w:r>
      <w:r>
        <w:rPr>
          <w:spacing w:val="-4"/>
        </w:rPr>
        <w:t>the</w:t>
      </w:r>
      <w:r>
        <w:rPr>
          <w:spacing w:val="-9"/>
        </w:rPr>
        <w:t xml:space="preserve"> </w:t>
      </w:r>
      <w:r>
        <w:rPr>
          <w:spacing w:val="-4"/>
        </w:rPr>
        <w:t>event</w:t>
      </w:r>
      <w:r>
        <w:rPr>
          <w:spacing w:val="-9"/>
        </w:rPr>
        <w:t xml:space="preserve"> </w:t>
      </w:r>
      <w:r>
        <w:rPr>
          <w:spacing w:val="-4"/>
        </w:rPr>
        <w:t>where</w:t>
      </w:r>
      <w:r>
        <w:rPr>
          <w:spacing w:val="-9"/>
        </w:rPr>
        <w:t xml:space="preserve"> </w:t>
      </w:r>
      <w:r>
        <w:rPr>
          <w:spacing w:val="-4"/>
        </w:rPr>
        <w:t>the</w:t>
      </w:r>
      <w:r>
        <w:rPr>
          <w:spacing w:val="-9"/>
        </w:rPr>
        <w:t xml:space="preserve"> </w:t>
      </w:r>
      <w:r>
        <w:rPr>
          <w:spacing w:val="-4"/>
        </w:rPr>
        <w:t>supplier</w:t>
      </w:r>
      <w:r>
        <w:rPr>
          <w:spacing w:val="-8"/>
        </w:rPr>
        <w:t xml:space="preserve"> </w:t>
      </w:r>
      <w:r>
        <w:rPr>
          <w:spacing w:val="-4"/>
        </w:rPr>
        <w:t>requires</w:t>
      </w:r>
      <w:r>
        <w:rPr>
          <w:spacing w:val="-8"/>
        </w:rPr>
        <w:t xml:space="preserve"> </w:t>
      </w:r>
      <w:r>
        <w:rPr>
          <w:spacing w:val="-4"/>
        </w:rPr>
        <w:t>a</w:t>
      </w:r>
      <w:r>
        <w:rPr>
          <w:spacing w:val="-8"/>
        </w:rPr>
        <w:t xml:space="preserve"> </w:t>
      </w:r>
      <w:r>
        <w:rPr>
          <w:spacing w:val="-4"/>
        </w:rPr>
        <w:t>process</w:t>
      </w:r>
      <w:r>
        <w:rPr>
          <w:spacing w:val="-10"/>
        </w:rPr>
        <w:t xml:space="preserve"> </w:t>
      </w:r>
      <w:r>
        <w:rPr>
          <w:spacing w:val="-4"/>
        </w:rPr>
        <w:t>change</w:t>
      </w:r>
      <w:r>
        <w:rPr>
          <w:spacing w:val="-9"/>
        </w:rPr>
        <w:t xml:space="preserve"> </w:t>
      </w:r>
      <w:r>
        <w:rPr>
          <w:spacing w:val="-4"/>
        </w:rPr>
        <w:t>as</w:t>
      </w:r>
      <w:r>
        <w:rPr>
          <w:spacing w:val="-7"/>
        </w:rPr>
        <w:t xml:space="preserve"> </w:t>
      </w:r>
      <w:r>
        <w:rPr>
          <w:spacing w:val="-4"/>
        </w:rPr>
        <w:t>urgent</w:t>
      </w:r>
      <w:r>
        <w:rPr>
          <w:spacing w:val="-9"/>
        </w:rPr>
        <w:t xml:space="preserve"> </w:t>
      </w:r>
      <w:r>
        <w:rPr>
          <w:spacing w:val="-4"/>
        </w:rPr>
        <w:t>measures</w:t>
      </w:r>
      <w:r>
        <w:rPr>
          <w:spacing w:val="-8"/>
        </w:rPr>
        <w:t xml:space="preserve"> </w:t>
      </w:r>
      <w:r>
        <w:rPr>
          <w:spacing w:val="-3"/>
        </w:rPr>
        <w:t>against</w:t>
      </w:r>
      <w:r>
        <w:rPr>
          <w:spacing w:val="-9"/>
        </w:rPr>
        <w:t xml:space="preserve"> </w:t>
      </w:r>
      <w:r>
        <w:rPr>
          <w:spacing w:val="-3"/>
        </w:rPr>
        <w:t>quality</w:t>
      </w:r>
      <w:r>
        <w:rPr>
          <w:spacing w:val="-7"/>
        </w:rPr>
        <w:t xml:space="preserve"> </w:t>
      </w:r>
      <w:r>
        <w:rPr>
          <w:spacing w:val="-3"/>
        </w:rPr>
        <w:t>problem</w:t>
      </w:r>
      <w:r>
        <w:rPr>
          <w:spacing w:val="-53"/>
        </w:rPr>
        <w:t xml:space="preserve"> </w:t>
      </w:r>
      <w:r>
        <w:rPr>
          <w:spacing w:val="-1"/>
        </w:rPr>
        <w:t>or</w:t>
      </w:r>
      <w:r>
        <w:rPr>
          <w:spacing w:val="-10"/>
        </w:rPr>
        <w:t xml:space="preserve"> </w:t>
      </w:r>
      <w:r>
        <w:rPr>
          <w:spacing w:val="-1"/>
        </w:rPr>
        <w:t>unexpected</w:t>
      </w:r>
      <w:r>
        <w:rPr>
          <w:spacing w:val="-10"/>
        </w:rPr>
        <w:t xml:space="preserve"> </w:t>
      </w:r>
      <w:r>
        <w:rPr>
          <w:spacing w:val="-1"/>
        </w:rPr>
        <w:t>equipment</w:t>
      </w:r>
      <w:r>
        <w:rPr>
          <w:spacing w:val="-11"/>
        </w:rPr>
        <w:t xml:space="preserve"> </w:t>
      </w:r>
      <w:r>
        <w:rPr>
          <w:spacing w:val="-1"/>
        </w:rPr>
        <w:t>failure</w:t>
      </w:r>
      <w:r>
        <w:rPr>
          <w:spacing w:val="-10"/>
        </w:rPr>
        <w:t xml:space="preserve"> </w:t>
      </w:r>
      <w:r>
        <w:rPr>
          <w:spacing w:val="-1"/>
        </w:rPr>
        <w:t>or</w:t>
      </w:r>
      <w:r>
        <w:rPr>
          <w:spacing w:val="-10"/>
        </w:rPr>
        <w:t xml:space="preserve"> </w:t>
      </w:r>
      <w:r>
        <w:rPr>
          <w:spacing w:val="-1"/>
        </w:rPr>
        <w:t>damage,</w:t>
      </w:r>
      <w:r>
        <w:rPr>
          <w:spacing w:val="-10"/>
        </w:rPr>
        <w:t xml:space="preserve"> </w:t>
      </w:r>
      <w:r>
        <w:rPr>
          <w:spacing w:val="-1"/>
        </w:rPr>
        <w:t>the</w:t>
      </w:r>
      <w:r>
        <w:rPr>
          <w:spacing w:val="-10"/>
        </w:rPr>
        <w:t xml:space="preserve"> </w:t>
      </w:r>
      <w:r>
        <w:rPr>
          <w:spacing w:val="-1"/>
        </w:rPr>
        <w:t>supplier</w:t>
      </w:r>
      <w:r>
        <w:rPr>
          <w:spacing w:val="-10"/>
        </w:rPr>
        <w:t xml:space="preserve"> </w:t>
      </w:r>
      <w:r>
        <w:rPr>
          <w:spacing w:val="-1"/>
        </w:rPr>
        <w:t>shall</w:t>
      </w:r>
      <w:r>
        <w:rPr>
          <w:spacing w:val="-11"/>
        </w:rPr>
        <w:t xml:space="preserve"> </w:t>
      </w:r>
      <w:r>
        <w:rPr>
          <w:spacing w:val="-1"/>
        </w:rPr>
        <w:t>immediately</w:t>
      </w:r>
      <w:r>
        <w:rPr>
          <w:spacing w:val="-9"/>
        </w:rPr>
        <w:t xml:space="preserve"> </w:t>
      </w:r>
      <w:r>
        <w:rPr>
          <w:spacing w:val="-1"/>
        </w:rPr>
        <w:t>report</w:t>
      </w:r>
      <w:r>
        <w:rPr>
          <w:spacing w:val="-11"/>
        </w:rPr>
        <w:t xml:space="preserve"> </w:t>
      </w:r>
      <w:r>
        <w:rPr>
          <w:spacing w:val="-1"/>
        </w:rPr>
        <w:t>accordingly</w:t>
      </w:r>
      <w:r>
        <w:rPr>
          <w:spacing w:val="-9"/>
        </w:rPr>
        <w:t xml:space="preserve"> </w:t>
      </w:r>
      <w:r>
        <w:t>to</w:t>
      </w:r>
      <w:r>
        <w:rPr>
          <w:spacing w:val="-10"/>
        </w:rPr>
        <w:t xml:space="preserve"> </w:t>
      </w:r>
      <w:r>
        <w:t>and</w:t>
      </w:r>
      <w:r>
        <w:rPr>
          <w:spacing w:val="-54"/>
        </w:rPr>
        <w:t xml:space="preserve"> </w:t>
      </w:r>
      <w:r>
        <w:t>consult with the Quality Control Section of each receiving Plant and the responsible Purchasing</w:t>
      </w:r>
      <w:r>
        <w:rPr>
          <w:spacing w:val="1"/>
        </w:rPr>
        <w:t xml:space="preserve"> </w:t>
      </w:r>
      <w:r>
        <w:t>Department</w:t>
      </w:r>
      <w:r>
        <w:rPr>
          <w:spacing w:val="-12"/>
        </w:rPr>
        <w:t xml:space="preserve"> </w:t>
      </w:r>
      <w:r>
        <w:t>of</w:t>
      </w:r>
      <w:r>
        <w:rPr>
          <w:spacing w:val="-12"/>
        </w:rPr>
        <w:t xml:space="preserve"> </w:t>
      </w:r>
      <w:r w:rsidR="009C5CF0">
        <w:rPr>
          <w:spacing w:val="-12"/>
        </w:rPr>
        <w:t xml:space="preserve">TS </w:t>
      </w:r>
      <w:r>
        <w:t>Mitsuba.</w:t>
      </w:r>
    </w:p>
    <w:p w14:paraId="3F4437A5" w14:textId="77777777" w:rsidR="000A142B" w:rsidRDefault="000A142B">
      <w:pPr>
        <w:pStyle w:val="BodyText"/>
        <w:spacing w:line="295" w:lineRule="auto"/>
        <w:ind w:right="673"/>
        <w:jc w:val="both"/>
      </w:pPr>
      <w:r>
        <w:t>If</w:t>
      </w:r>
      <w:r>
        <w:rPr>
          <w:spacing w:val="-11"/>
        </w:rPr>
        <w:t xml:space="preserve"> </w:t>
      </w:r>
      <w:r>
        <w:t>the</w:t>
      </w:r>
      <w:r>
        <w:rPr>
          <w:spacing w:val="-8"/>
        </w:rPr>
        <w:t xml:space="preserve"> </w:t>
      </w:r>
      <w:r>
        <w:t>process</w:t>
      </w:r>
      <w:r>
        <w:rPr>
          <w:spacing w:val="-10"/>
        </w:rPr>
        <w:t xml:space="preserve"> </w:t>
      </w:r>
      <w:r>
        <w:t>change</w:t>
      </w:r>
      <w:r>
        <w:rPr>
          <w:spacing w:val="-8"/>
        </w:rPr>
        <w:t xml:space="preserve"> </w:t>
      </w:r>
      <w:r>
        <w:t>is</w:t>
      </w:r>
      <w:r>
        <w:rPr>
          <w:spacing w:val="-10"/>
        </w:rPr>
        <w:t xml:space="preserve"> </w:t>
      </w:r>
      <w:r>
        <w:t>applied</w:t>
      </w:r>
      <w:r>
        <w:rPr>
          <w:spacing w:val="-10"/>
        </w:rPr>
        <w:t xml:space="preserve"> </w:t>
      </w:r>
      <w:r>
        <w:t>not</w:t>
      </w:r>
      <w:r>
        <w:rPr>
          <w:spacing w:val="-10"/>
        </w:rPr>
        <w:t xml:space="preserve"> </w:t>
      </w:r>
      <w:r>
        <w:t>only</w:t>
      </w:r>
      <w:r>
        <w:rPr>
          <w:spacing w:val="-10"/>
        </w:rPr>
        <w:t xml:space="preserve"> </w:t>
      </w:r>
      <w:r>
        <w:t>to</w:t>
      </w:r>
      <w:r>
        <w:rPr>
          <w:spacing w:val="-8"/>
        </w:rPr>
        <w:t xml:space="preserve"> </w:t>
      </w:r>
      <w:r>
        <w:t>domestic</w:t>
      </w:r>
      <w:r>
        <w:rPr>
          <w:spacing w:val="-10"/>
        </w:rPr>
        <w:t xml:space="preserve"> </w:t>
      </w:r>
      <w:r>
        <w:t>sites</w:t>
      </w:r>
      <w:r>
        <w:rPr>
          <w:spacing w:val="-9"/>
        </w:rPr>
        <w:t xml:space="preserve"> </w:t>
      </w:r>
      <w:r>
        <w:t>but</w:t>
      </w:r>
      <w:r>
        <w:rPr>
          <w:spacing w:val="-9"/>
        </w:rPr>
        <w:t xml:space="preserve"> </w:t>
      </w:r>
      <w:r>
        <w:t>also</w:t>
      </w:r>
      <w:r>
        <w:rPr>
          <w:spacing w:val="-11"/>
        </w:rPr>
        <w:t xml:space="preserve"> </w:t>
      </w:r>
      <w:r>
        <w:t>to</w:t>
      </w:r>
      <w:r>
        <w:rPr>
          <w:spacing w:val="-8"/>
        </w:rPr>
        <w:t xml:space="preserve"> </w:t>
      </w:r>
      <w:r>
        <w:t>overseas</w:t>
      </w:r>
      <w:r>
        <w:rPr>
          <w:spacing w:val="-10"/>
        </w:rPr>
        <w:t xml:space="preserve"> </w:t>
      </w:r>
      <w:r>
        <w:t>production</w:t>
      </w:r>
      <w:r>
        <w:rPr>
          <w:spacing w:val="-8"/>
        </w:rPr>
        <w:t xml:space="preserve"> </w:t>
      </w:r>
      <w:r>
        <w:t>sites,</w:t>
      </w:r>
      <w:r>
        <w:rPr>
          <w:spacing w:val="-10"/>
        </w:rPr>
        <w:t xml:space="preserve"> </w:t>
      </w:r>
      <w:r>
        <w:t>the</w:t>
      </w:r>
      <w:r>
        <w:rPr>
          <w:spacing w:val="-54"/>
        </w:rPr>
        <w:t xml:space="preserve"> </w:t>
      </w:r>
      <w:r>
        <w:rPr>
          <w:w w:val="95"/>
        </w:rPr>
        <w:t>supplier</w:t>
      </w:r>
      <w:r>
        <w:rPr>
          <w:spacing w:val="-7"/>
          <w:w w:val="95"/>
        </w:rPr>
        <w:t xml:space="preserve"> </w:t>
      </w:r>
      <w:r>
        <w:rPr>
          <w:w w:val="95"/>
        </w:rPr>
        <w:t>shall</w:t>
      </w:r>
      <w:r>
        <w:rPr>
          <w:spacing w:val="-6"/>
          <w:w w:val="95"/>
        </w:rPr>
        <w:t xml:space="preserve"> </w:t>
      </w:r>
      <w:r>
        <w:rPr>
          <w:w w:val="95"/>
        </w:rPr>
        <w:t>also</w:t>
      </w:r>
      <w:r>
        <w:rPr>
          <w:spacing w:val="-8"/>
          <w:w w:val="95"/>
        </w:rPr>
        <w:t xml:space="preserve"> </w:t>
      </w:r>
      <w:r>
        <w:rPr>
          <w:w w:val="95"/>
        </w:rPr>
        <w:t>submit</w:t>
      </w:r>
      <w:r>
        <w:rPr>
          <w:spacing w:val="-8"/>
          <w:w w:val="95"/>
        </w:rPr>
        <w:t xml:space="preserve"> </w:t>
      </w:r>
      <w:r>
        <w:rPr>
          <w:w w:val="95"/>
        </w:rPr>
        <w:t>the</w:t>
      </w:r>
      <w:r>
        <w:rPr>
          <w:spacing w:val="-5"/>
          <w:w w:val="95"/>
        </w:rPr>
        <w:t xml:space="preserve"> </w:t>
      </w:r>
      <w:r>
        <w:rPr>
          <w:w w:val="95"/>
        </w:rPr>
        <w:t>English</w:t>
      </w:r>
      <w:r>
        <w:rPr>
          <w:spacing w:val="-8"/>
          <w:w w:val="95"/>
        </w:rPr>
        <w:t xml:space="preserve"> </w:t>
      </w:r>
      <w:r>
        <w:rPr>
          <w:w w:val="95"/>
        </w:rPr>
        <w:t>version</w:t>
      </w:r>
      <w:r>
        <w:rPr>
          <w:spacing w:val="-8"/>
          <w:w w:val="95"/>
        </w:rPr>
        <w:t xml:space="preserve"> </w:t>
      </w:r>
      <w:r>
        <w:rPr>
          <w:w w:val="95"/>
        </w:rPr>
        <w:t>of</w:t>
      </w:r>
      <w:r>
        <w:rPr>
          <w:spacing w:val="-5"/>
          <w:w w:val="95"/>
        </w:rPr>
        <w:t xml:space="preserve"> </w:t>
      </w:r>
      <w:r>
        <w:rPr>
          <w:w w:val="95"/>
        </w:rPr>
        <w:t>the</w:t>
      </w:r>
      <w:r>
        <w:rPr>
          <w:spacing w:val="-5"/>
          <w:w w:val="95"/>
        </w:rPr>
        <w:t xml:space="preserve"> </w:t>
      </w:r>
      <w:r>
        <w:rPr>
          <w:w w:val="95"/>
        </w:rPr>
        <w:t>Process</w:t>
      </w:r>
      <w:r>
        <w:rPr>
          <w:spacing w:val="-6"/>
          <w:w w:val="95"/>
        </w:rPr>
        <w:t xml:space="preserve"> </w:t>
      </w:r>
      <w:r>
        <w:rPr>
          <w:w w:val="95"/>
        </w:rPr>
        <w:t>Change</w:t>
      </w:r>
      <w:r>
        <w:rPr>
          <w:spacing w:val="-8"/>
          <w:w w:val="95"/>
        </w:rPr>
        <w:t xml:space="preserve"> </w:t>
      </w:r>
      <w:r>
        <w:rPr>
          <w:w w:val="95"/>
        </w:rPr>
        <w:t>Report</w:t>
      </w:r>
      <w:r>
        <w:rPr>
          <w:spacing w:val="-8"/>
          <w:w w:val="95"/>
        </w:rPr>
        <w:t xml:space="preserve"> </w:t>
      </w:r>
      <w:r>
        <w:rPr>
          <w:w w:val="95"/>
        </w:rPr>
        <w:t>and</w:t>
      </w:r>
      <w:r>
        <w:rPr>
          <w:spacing w:val="-8"/>
          <w:w w:val="95"/>
        </w:rPr>
        <w:t xml:space="preserve"> </w:t>
      </w:r>
      <w:r>
        <w:rPr>
          <w:w w:val="95"/>
        </w:rPr>
        <w:t>related</w:t>
      </w:r>
      <w:r>
        <w:rPr>
          <w:spacing w:val="-8"/>
          <w:w w:val="95"/>
        </w:rPr>
        <w:t xml:space="preserve"> </w:t>
      </w:r>
      <w:r>
        <w:rPr>
          <w:w w:val="95"/>
        </w:rPr>
        <w:t>materials.</w:t>
      </w:r>
    </w:p>
    <w:p w14:paraId="3717857D" w14:textId="4DB9F075" w:rsidR="000A142B" w:rsidRDefault="000A142B">
      <w:pPr>
        <w:pStyle w:val="Heading2"/>
        <w:spacing w:before="123" w:line="295" w:lineRule="auto"/>
        <w:ind w:left="1360" w:right="669" w:hanging="272"/>
        <w:jc w:val="both"/>
      </w:pPr>
      <w:r>
        <w:rPr>
          <w:b w:val="0"/>
          <w:noProof/>
          <w:position w:val="-4"/>
        </w:rPr>
        <w:drawing>
          <wp:inline distT="0" distB="0" distL="0" distR="0" wp14:anchorId="28E17B48" wp14:editId="6D434176">
            <wp:extent cx="143946" cy="121073"/>
            <wp:effectExtent l="0" t="0" r="0" b="0"/>
            <wp:docPr id="51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b w:val="0"/>
          <w:spacing w:val="-6"/>
        </w:rPr>
        <w:t xml:space="preserve"> </w:t>
      </w:r>
      <w:r>
        <w:rPr>
          <w:color w:val="0000CC"/>
          <w:spacing w:val="-5"/>
          <w:u w:val="thick" w:color="0000CC"/>
        </w:rPr>
        <w:t>The</w:t>
      </w:r>
      <w:r>
        <w:rPr>
          <w:color w:val="0000CC"/>
          <w:spacing w:val="-13"/>
          <w:u w:val="thick" w:color="0000CC"/>
        </w:rPr>
        <w:t xml:space="preserve"> </w:t>
      </w:r>
      <w:r>
        <w:rPr>
          <w:color w:val="0000CC"/>
          <w:spacing w:val="-5"/>
          <w:u w:val="thick" w:color="0000CC"/>
        </w:rPr>
        <w:t>supplier</w:t>
      </w:r>
      <w:r>
        <w:rPr>
          <w:color w:val="0000CC"/>
          <w:spacing w:val="-14"/>
          <w:u w:val="thick" w:color="0000CC"/>
        </w:rPr>
        <w:t xml:space="preserve"> </w:t>
      </w:r>
      <w:r>
        <w:rPr>
          <w:color w:val="0000CC"/>
          <w:spacing w:val="-5"/>
          <w:u w:val="thick" w:color="0000CC"/>
        </w:rPr>
        <w:t>shall</w:t>
      </w:r>
      <w:r>
        <w:rPr>
          <w:color w:val="0000CC"/>
          <w:spacing w:val="-12"/>
          <w:u w:val="thick" w:color="0000CC"/>
        </w:rPr>
        <w:t xml:space="preserve"> </w:t>
      </w:r>
      <w:r>
        <w:rPr>
          <w:color w:val="0000CC"/>
          <w:spacing w:val="-5"/>
          <w:u w:val="thick" w:color="0000CC"/>
        </w:rPr>
        <w:t>provide</w:t>
      </w:r>
      <w:r>
        <w:rPr>
          <w:color w:val="0000CC"/>
          <w:spacing w:val="-13"/>
          <w:u w:val="thick" w:color="0000CC"/>
        </w:rPr>
        <w:t xml:space="preserve"> </w:t>
      </w:r>
      <w:r>
        <w:rPr>
          <w:color w:val="0000CC"/>
          <w:spacing w:val="-5"/>
          <w:u w:val="thick" w:color="0000CC"/>
        </w:rPr>
        <w:t>information</w:t>
      </w:r>
      <w:r>
        <w:rPr>
          <w:color w:val="0000CC"/>
          <w:spacing w:val="-11"/>
          <w:u w:val="thick" w:color="0000CC"/>
        </w:rPr>
        <w:t xml:space="preserve"> </w:t>
      </w:r>
      <w:r>
        <w:rPr>
          <w:color w:val="0000CC"/>
          <w:spacing w:val="-5"/>
          <w:u w:val="thick" w:color="0000CC"/>
        </w:rPr>
        <w:t>on</w:t>
      </w:r>
      <w:r>
        <w:rPr>
          <w:color w:val="0000CC"/>
          <w:spacing w:val="-12"/>
          <w:u w:val="thick" w:color="0000CC"/>
        </w:rPr>
        <w:t xml:space="preserve"> </w:t>
      </w:r>
      <w:r>
        <w:rPr>
          <w:color w:val="0000CC"/>
          <w:spacing w:val="-5"/>
          <w:u w:val="thick" w:color="0000CC"/>
        </w:rPr>
        <w:t>plans</w:t>
      </w:r>
      <w:r>
        <w:rPr>
          <w:color w:val="0000CC"/>
          <w:spacing w:val="-12"/>
          <w:u w:val="thick" w:color="0000CC"/>
        </w:rPr>
        <w:t xml:space="preserve"> </w:t>
      </w:r>
      <w:r>
        <w:rPr>
          <w:color w:val="0000CC"/>
          <w:spacing w:val="-5"/>
          <w:u w:val="thick" w:color="0000CC"/>
        </w:rPr>
        <w:t>for</w:t>
      </w:r>
      <w:r>
        <w:rPr>
          <w:color w:val="0000CC"/>
          <w:spacing w:val="-14"/>
          <w:u w:val="thick" w:color="0000CC"/>
        </w:rPr>
        <w:t xml:space="preserve"> </w:t>
      </w:r>
      <w:r>
        <w:rPr>
          <w:color w:val="0000CC"/>
          <w:spacing w:val="-5"/>
          <w:u w:val="thick" w:color="0000CC"/>
        </w:rPr>
        <w:t>process</w:t>
      </w:r>
      <w:r>
        <w:rPr>
          <w:color w:val="0000CC"/>
          <w:spacing w:val="-13"/>
          <w:u w:val="thick" w:color="0000CC"/>
        </w:rPr>
        <w:t xml:space="preserve"> </w:t>
      </w:r>
      <w:r>
        <w:rPr>
          <w:color w:val="0000CC"/>
          <w:spacing w:val="-5"/>
          <w:u w:val="thick" w:color="0000CC"/>
        </w:rPr>
        <w:t>changes</w:t>
      </w:r>
      <w:r>
        <w:rPr>
          <w:color w:val="0000CC"/>
          <w:spacing w:val="-12"/>
          <w:u w:val="thick" w:color="0000CC"/>
        </w:rPr>
        <w:t xml:space="preserve"> </w:t>
      </w:r>
      <w:r>
        <w:rPr>
          <w:color w:val="0000CC"/>
          <w:spacing w:val="-4"/>
          <w:u w:val="thick" w:color="0000CC"/>
        </w:rPr>
        <w:t>as</w:t>
      </w:r>
      <w:r>
        <w:rPr>
          <w:color w:val="0000CC"/>
          <w:spacing w:val="-11"/>
          <w:u w:val="thick" w:color="0000CC"/>
        </w:rPr>
        <w:t xml:space="preserve"> </w:t>
      </w:r>
      <w:r>
        <w:rPr>
          <w:color w:val="0000CC"/>
          <w:spacing w:val="-4"/>
          <w:u w:val="thick" w:color="0000CC"/>
        </w:rPr>
        <w:t>soon</w:t>
      </w:r>
      <w:r>
        <w:rPr>
          <w:color w:val="0000CC"/>
          <w:spacing w:val="-11"/>
          <w:u w:val="thick" w:color="0000CC"/>
        </w:rPr>
        <w:t xml:space="preserve"> </w:t>
      </w:r>
      <w:r>
        <w:rPr>
          <w:color w:val="0000CC"/>
          <w:spacing w:val="-4"/>
          <w:u w:val="thick" w:color="0000CC"/>
        </w:rPr>
        <w:t>as</w:t>
      </w:r>
      <w:r>
        <w:rPr>
          <w:color w:val="0000CC"/>
          <w:spacing w:val="-11"/>
          <w:u w:val="thick" w:color="0000CC"/>
        </w:rPr>
        <w:t xml:space="preserve"> </w:t>
      </w:r>
      <w:r>
        <w:rPr>
          <w:color w:val="0000CC"/>
          <w:spacing w:val="-4"/>
          <w:u w:val="thick" w:color="0000CC"/>
        </w:rPr>
        <w:t>possible,</w:t>
      </w:r>
      <w:r>
        <w:rPr>
          <w:color w:val="0000CC"/>
          <w:spacing w:val="-12"/>
          <w:u w:val="thick" w:color="0000CC"/>
        </w:rPr>
        <w:t xml:space="preserve"> </w:t>
      </w:r>
      <w:r>
        <w:rPr>
          <w:color w:val="0000CC"/>
          <w:spacing w:val="-4"/>
          <w:u w:val="thick" w:color="0000CC"/>
        </w:rPr>
        <w:t>taking</w:t>
      </w:r>
      <w:r>
        <w:rPr>
          <w:color w:val="0000CC"/>
          <w:spacing w:val="-3"/>
        </w:rPr>
        <w:t xml:space="preserve"> </w:t>
      </w:r>
      <w:r>
        <w:rPr>
          <w:color w:val="0000CC"/>
          <w:w w:val="95"/>
          <w:u w:val="thick" w:color="0000CC"/>
        </w:rPr>
        <w:t>into</w:t>
      </w:r>
      <w:r>
        <w:rPr>
          <w:color w:val="0000CC"/>
          <w:spacing w:val="-7"/>
          <w:w w:val="95"/>
          <w:u w:val="thick" w:color="0000CC"/>
        </w:rPr>
        <w:t xml:space="preserve"> </w:t>
      </w:r>
      <w:r>
        <w:rPr>
          <w:color w:val="0000CC"/>
          <w:w w:val="95"/>
          <w:u w:val="thick" w:color="0000CC"/>
        </w:rPr>
        <w:t>account</w:t>
      </w:r>
      <w:r>
        <w:rPr>
          <w:color w:val="0000CC"/>
          <w:spacing w:val="-7"/>
          <w:w w:val="95"/>
          <w:u w:val="thick" w:color="0000CC"/>
        </w:rPr>
        <w:t xml:space="preserve"> </w:t>
      </w:r>
      <w:r>
        <w:rPr>
          <w:color w:val="0000CC"/>
          <w:w w:val="95"/>
          <w:u w:val="thick" w:color="0000CC"/>
        </w:rPr>
        <w:t>the</w:t>
      </w:r>
      <w:r>
        <w:rPr>
          <w:color w:val="0000CC"/>
          <w:spacing w:val="-7"/>
          <w:w w:val="95"/>
          <w:u w:val="thick" w:color="0000CC"/>
        </w:rPr>
        <w:t xml:space="preserve"> </w:t>
      </w:r>
      <w:r>
        <w:rPr>
          <w:color w:val="0000CC"/>
          <w:w w:val="95"/>
          <w:u w:val="thick" w:color="0000CC"/>
        </w:rPr>
        <w:t>period</w:t>
      </w:r>
      <w:r>
        <w:rPr>
          <w:color w:val="0000CC"/>
          <w:spacing w:val="-6"/>
          <w:w w:val="95"/>
          <w:u w:val="thick" w:color="0000CC"/>
        </w:rPr>
        <w:t xml:space="preserve"> </w:t>
      </w:r>
      <w:r>
        <w:rPr>
          <w:color w:val="0000CC"/>
          <w:w w:val="95"/>
          <w:u w:val="thick" w:color="0000CC"/>
        </w:rPr>
        <w:t>for</w:t>
      </w:r>
      <w:r>
        <w:rPr>
          <w:color w:val="0000CC"/>
          <w:spacing w:val="-10"/>
          <w:w w:val="95"/>
          <w:u w:val="thick" w:color="0000CC"/>
        </w:rPr>
        <w:t xml:space="preserve"> </w:t>
      </w:r>
      <w:r>
        <w:rPr>
          <w:color w:val="0000CC"/>
          <w:w w:val="95"/>
          <w:u w:val="thick" w:color="0000CC"/>
        </w:rPr>
        <w:t>approval</w:t>
      </w:r>
      <w:r>
        <w:rPr>
          <w:color w:val="0000CC"/>
          <w:spacing w:val="-7"/>
          <w:w w:val="95"/>
          <w:u w:val="thick" w:color="0000CC"/>
        </w:rPr>
        <w:t xml:space="preserve"> </w:t>
      </w:r>
      <w:r>
        <w:rPr>
          <w:color w:val="0000CC"/>
          <w:w w:val="95"/>
          <w:u w:val="thick" w:color="0000CC"/>
        </w:rPr>
        <w:t>by</w:t>
      </w:r>
      <w:r>
        <w:rPr>
          <w:color w:val="0000CC"/>
          <w:spacing w:val="-8"/>
          <w:w w:val="95"/>
          <w:u w:val="thick" w:color="0000CC"/>
        </w:rPr>
        <w:t xml:space="preserve"> </w:t>
      </w:r>
      <w:r w:rsidR="009C5CF0">
        <w:rPr>
          <w:color w:val="0000CC"/>
          <w:spacing w:val="-8"/>
          <w:w w:val="95"/>
          <w:u w:val="thick" w:color="0000CC"/>
        </w:rPr>
        <w:t xml:space="preserve">TS </w:t>
      </w:r>
      <w:r>
        <w:rPr>
          <w:color w:val="0000CC"/>
          <w:w w:val="95"/>
          <w:u w:val="thick" w:color="0000CC"/>
        </w:rPr>
        <w:t>Mitsuba</w:t>
      </w:r>
      <w:r>
        <w:rPr>
          <w:color w:val="0000CC"/>
          <w:spacing w:val="-4"/>
          <w:w w:val="95"/>
          <w:u w:val="thick" w:color="0000CC"/>
        </w:rPr>
        <w:t xml:space="preserve"> </w:t>
      </w:r>
      <w:r>
        <w:rPr>
          <w:color w:val="0000CC"/>
          <w:w w:val="95"/>
          <w:u w:val="thick" w:color="0000CC"/>
        </w:rPr>
        <w:t>and</w:t>
      </w:r>
      <w:r>
        <w:rPr>
          <w:color w:val="0000CC"/>
          <w:spacing w:val="-7"/>
          <w:w w:val="95"/>
          <w:u w:val="thick" w:color="0000CC"/>
        </w:rPr>
        <w:t xml:space="preserve"> </w:t>
      </w:r>
      <w:r>
        <w:rPr>
          <w:color w:val="0000CC"/>
          <w:w w:val="95"/>
          <w:u w:val="thick" w:color="0000CC"/>
        </w:rPr>
        <w:t>our</w:t>
      </w:r>
      <w:r>
        <w:rPr>
          <w:color w:val="0000CC"/>
          <w:spacing w:val="-8"/>
          <w:w w:val="95"/>
          <w:u w:val="thick" w:color="0000CC"/>
        </w:rPr>
        <w:t xml:space="preserve"> </w:t>
      </w:r>
      <w:r>
        <w:rPr>
          <w:color w:val="0000CC"/>
          <w:w w:val="95"/>
          <w:u w:val="thick" w:color="0000CC"/>
        </w:rPr>
        <w:t>customers.</w:t>
      </w:r>
    </w:p>
    <w:p w14:paraId="1C68F05E" w14:textId="39E57056" w:rsidR="000A142B" w:rsidRDefault="000A142B">
      <w:pPr>
        <w:spacing w:before="122" w:line="297" w:lineRule="auto"/>
        <w:ind w:left="1360" w:right="665" w:hanging="272"/>
        <w:jc w:val="both"/>
        <w:rPr>
          <w:b/>
          <w:sz w:val="20"/>
        </w:rPr>
      </w:pPr>
      <w:r>
        <w:rPr>
          <w:noProof/>
          <w:position w:val="-4"/>
        </w:rPr>
        <w:drawing>
          <wp:inline distT="0" distB="0" distL="0" distR="0" wp14:anchorId="48333092" wp14:editId="6EDB2FAC">
            <wp:extent cx="143946" cy="121073"/>
            <wp:effectExtent l="0" t="0" r="0" b="0"/>
            <wp:docPr id="51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sz w:val="20"/>
        </w:rPr>
        <w:t xml:space="preserve"> </w:t>
      </w:r>
      <w:r w:rsidR="009C5CF0">
        <w:rPr>
          <w:b/>
          <w:color w:val="0000CC"/>
          <w:spacing w:val="-4"/>
          <w:sz w:val="20"/>
          <w:u w:val="thick" w:color="0000CC"/>
        </w:rPr>
        <w:t>TS M</w:t>
      </w:r>
      <w:r>
        <w:rPr>
          <w:b/>
          <w:color w:val="0000CC"/>
          <w:spacing w:val="-4"/>
          <w:sz w:val="20"/>
          <w:u w:val="thick" w:color="0000CC"/>
        </w:rPr>
        <w:t xml:space="preserve">itsuba Quality Management division requires suppliers to submit the Process Change </w:t>
      </w:r>
      <w:r>
        <w:rPr>
          <w:b/>
          <w:color w:val="0000CC"/>
          <w:spacing w:val="-3"/>
          <w:sz w:val="20"/>
          <w:u w:val="thick" w:color="0000CC"/>
        </w:rPr>
        <w:t>Annual</w:t>
      </w:r>
      <w:r>
        <w:rPr>
          <w:b/>
          <w:color w:val="0000CC"/>
          <w:spacing w:val="-53"/>
          <w:sz w:val="20"/>
        </w:rPr>
        <w:t xml:space="preserve"> </w:t>
      </w:r>
      <w:r>
        <w:rPr>
          <w:b/>
          <w:color w:val="0000CC"/>
          <w:spacing w:val="-2"/>
          <w:sz w:val="20"/>
          <w:u w:val="thick" w:color="0000CC"/>
        </w:rPr>
        <w:t>Plan.</w:t>
      </w:r>
      <w:r>
        <w:rPr>
          <w:b/>
          <w:color w:val="0000CC"/>
          <w:spacing w:val="-11"/>
          <w:sz w:val="20"/>
          <w:u w:val="thick" w:color="0000CC"/>
        </w:rPr>
        <w:t xml:space="preserve"> </w:t>
      </w:r>
      <w:r>
        <w:rPr>
          <w:b/>
          <w:color w:val="0000CC"/>
          <w:spacing w:val="-2"/>
          <w:sz w:val="20"/>
          <w:u w:val="thick" w:color="0000CC"/>
        </w:rPr>
        <w:t>The</w:t>
      </w:r>
      <w:r>
        <w:rPr>
          <w:b/>
          <w:color w:val="0000CC"/>
          <w:spacing w:val="-11"/>
          <w:sz w:val="20"/>
          <w:u w:val="thick" w:color="0000CC"/>
        </w:rPr>
        <w:t xml:space="preserve"> </w:t>
      </w:r>
      <w:r>
        <w:rPr>
          <w:b/>
          <w:color w:val="0000CC"/>
          <w:spacing w:val="-2"/>
          <w:sz w:val="20"/>
          <w:u w:val="thick" w:color="0000CC"/>
        </w:rPr>
        <w:t>suppliers</w:t>
      </w:r>
      <w:r>
        <w:rPr>
          <w:b/>
          <w:color w:val="0000CC"/>
          <w:spacing w:val="-10"/>
          <w:sz w:val="20"/>
          <w:u w:val="thick" w:color="0000CC"/>
        </w:rPr>
        <w:t xml:space="preserve"> </w:t>
      </w:r>
      <w:r>
        <w:rPr>
          <w:b/>
          <w:color w:val="0000CC"/>
          <w:spacing w:val="-1"/>
          <w:sz w:val="20"/>
          <w:u w:val="thick" w:color="0000CC"/>
        </w:rPr>
        <w:t>shall</w:t>
      </w:r>
      <w:r>
        <w:rPr>
          <w:b/>
          <w:color w:val="0000CC"/>
          <w:spacing w:val="-11"/>
          <w:sz w:val="20"/>
          <w:u w:val="thick" w:color="0000CC"/>
        </w:rPr>
        <w:t xml:space="preserve"> </w:t>
      </w:r>
      <w:r>
        <w:rPr>
          <w:b/>
          <w:color w:val="0000CC"/>
          <w:spacing w:val="-1"/>
          <w:sz w:val="20"/>
          <w:u w:val="thick" w:color="0000CC"/>
        </w:rPr>
        <w:t>describe</w:t>
      </w:r>
      <w:r>
        <w:rPr>
          <w:b/>
          <w:color w:val="0000CC"/>
          <w:spacing w:val="-11"/>
          <w:sz w:val="20"/>
          <w:u w:val="thick" w:color="0000CC"/>
        </w:rPr>
        <w:t xml:space="preserve"> </w:t>
      </w:r>
      <w:r>
        <w:rPr>
          <w:b/>
          <w:color w:val="0000CC"/>
          <w:spacing w:val="-1"/>
          <w:sz w:val="20"/>
          <w:u w:val="thick" w:color="0000CC"/>
        </w:rPr>
        <w:t>information</w:t>
      </w:r>
      <w:r>
        <w:rPr>
          <w:b/>
          <w:color w:val="0000CC"/>
          <w:spacing w:val="-9"/>
          <w:sz w:val="20"/>
          <w:u w:val="thick" w:color="0000CC"/>
        </w:rPr>
        <w:t xml:space="preserve"> </w:t>
      </w:r>
      <w:r>
        <w:rPr>
          <w:b/>
          <w:color w:val="0000CC"/>
          <w:spacing w:val="-1"/>
          <w:sz w:val="20"/>
          <w:u w:val="thick" w:color="0000CC"/>
        </w:rPr>
        <w:t>on</w:t>
      </w:r>
      <w:r>
        <w:rPr>
          <w:b/>
          <w:color w:val="0000CC"/>
          <w:spacing w:val="-10"/>
          <w:sz w:val="20"/>
          <w:u w:val="thick" w:color="0000CC"/>
        </w:rPr>
        <w:t xml:space="preserve"> </w:t>
      </w:r>
      <w:r>
        <w:rPr>
          <w:b/>
          <w:color w:val="0000CC"/>
          <w:spacing w:val="-1"/>
          <w:sz w:val="20"/>
          <w:u w:val="thick" w:color="0000CC"/>
        </w:rPr>
        <w:t>all</w:t>
      </w:r>
      <w:r>
        <w:rPr>
          <w:b/>
          <w:color w:val="0000CC"/>
          <w:spacing w:val="-12"/>
          <w:sz w:val="20"/>
          <w:u w:val="thick" w:color="0000CC"/>
        </w:rPr>
        <w:t xml:space="preserve"> </w:t>
      </w:r>
      <w:r>
        <w:rPr>
          <w:b/>
          <w:color w:val="0000CC"/>
          <w:spacing w:val="-1"/>
          <w:sz w:val="20"/>
          <w:u w:val="thick" w:color="0000CC"/>
        </w:rPr>
        <w:t>the</w:t>
      </w:r>
      <w:r>
        <w:rPr>
          <w:b/>
          <w:color w:val="0000CC"/>
          <w:spacing w:val="-10"/>
          <w:sz w:val="20"/>
          <w:u w:val="thick" w:color="0000CC"/>
        </w:rPr>
        <w:t xml:space="preserve"> </w:t>
      </w:r>
      <w:r>
        <w:rPr>
          <w:b/>
          <w:color w:val="0000CC"/>
          <w:spacing w:val="-1"/>
          <w:sz w:val="20"/>
          <w:u w:val="thick" w:color="0000CC"/>
        </w:rPr>
        <w:t>process</w:t>
      </w:r>
      <w:r>
        <w:rPr>
          <w:b/>
          <w:color w:val="0000CC"/>
          <w:spacing w:val="-11"/>
          <w:sz w:val="20"/>
          <w:u w:val="thick" w:color="0000CC"/>
        </w:rPr>
        <w:t xml:space="preserve"> </w:t>
      </w:r>
      <w:r>
        <w:rPr>
          <w:b/>
          <w:color w:val="0000CC"/>
          <w:spacing w:val="-1"/>
          <w:sz w:val="20"/>
          <w:u w:val="thick" w:color="0000CC"/>
        </w:rPr>
        <w:t>change</w:t>
      </w:r>
      <w:r>
        <w:rPr>
          <w:b/>
          <w:color w:val="0000CC"/>
          <w:spacing w:val="-11"/>
          <w:sz w:val="20"/>
          <w:u w:val="thick" w:color="0000CC"/>
        </w:rPr>
        <w:t xml:space="preserve"> </w:t>
      </w:r>
      <w:r>
        <w:rPr>
          <w:b/>
          <w:color w:val="0000CC"/>
          <w:spacing w:val="-1"/>
          <w:sz w:val="20"/>
          <w:u w:val="thick" w:color="0000CC"/>
        </w:rPr>
        <w:t>plans</w:t>
      </w:r>
      <w:r>
        <w:rPr>
          <w:b/>
          <w:color w:val="0000CC"/>
          <w:spacing w:val="-9"/>
          <w:sz w:val="20"/>
          <w:u w:val="thick" w:color="0000CC"/>
        </w:rPr>
        <w:t xml:space="preserve"> </w:t>
      </w:r>
      <w:r>
        <w:rPr>
          <w:b/>
          <w:color w:val="0000CC"/>
          <w:spacing w:val="-1"/>
          <w:sz w:val="20"/>
          <w:u w:val="thick" w:color="0000CC"/>
        </w:rPr>
        <w:t>on</w:t>
      </w:r>
      <w:r>
        <w:rPr>
          <w:b/>
          <w:color w:val="0000CC"/>
          <w:spacing w:val="-10"/>
          <w:sz w:val="20"/>
          <w:u w:val="thick" w:color="0000CC"/>
        </w:rPr>
        <w:t xml:space="preserve"> </w:t>
      </w:r>
      <w:r>
        <w:rPr>
          <w:b/>
          <w:color w:val="0000CC"/>
          <w:spacing w:val="-1"/>
          <w:sz w:val="20"/>
          <w:u w:val="thick" w:color="0000CC"/>
        </w:rPr>
        <w:t>the</w:t>
      </w:r>
      <w:r>
        <w:rPr>
          <w:b/>
          <w:color w:val="0000CC"/>
          <w:spacing w:val="-12"/>
          <w:sz w:val="20"/>
          <w:u w:val="thick" w:color="0000CC"/>
        </w:rPr>
        <w:t xml:space="preserve"> </w:t>
      </w:r>
      <w:r>
        <w:rPr>
          <w:b/>
          <w:color w:val="0000CC"/>
          <w:spacing w:val="-1"/>
          <w:sz w:val="20"/>
          <w:u w:val="thick" w:color="0000CC"/>
        </w:rPr>
        <w:t>form</w:t>
      </w:r>
      <w:r>
        <w:rPr>
          <w:b/>
          <w:color w:val="0000CC"/>
          <w:spacing w:val="-11"/>
          <w:sz w:val="20"/>
          <w:u w:val="thick" w:color="0000CC"/>
        </w:rPr>
        <w:t xml:space="preserve"> </w:t>
      </w:r>
      <w:r>
        <w:rPr>
          <w:b/>
          <w:color w:val="0000CC"/>
          <w:spacing w:val="-1"/>
          <w:sz w:val="20"/>
          <w:u w:val="thick" w:color="0000CC"/>
        </w:rPr>
        <w:t>15</w:t>
      </w:r>
      <w:r>
        <w:rPr>
          <w:b/>
          <w:color w:val="0000CC"/>
          <w:spacing w:val="-53"/>
          <w:sz w:val="20"/>
        </w:rPr>
        <w:t xml:space="preserve"> </w:t>
      </w:r>
      <w:r>
        <w:rPr>
          <w:b/>
          <w:color w:val="0000CC"/>
          <w:spacing w:val="-4"/>
          <w:sz w:val="20"/>
          <w:u w:val="thick" w:color="0000CC"/>
        </w:rPr>
        <w:t>Process</w:t>
      </w:r>
      <w:r>
        <w:rPr>
          <w:b/>
          <w:color w:val="0000CC"/>
          <w:spacing w:val="-10"/>
          <w:sz w:val="20"/>
          <w:u w:val="thick" w:color="0000CC"/>
        </w:rPr>
        <w:t xml:space="preserve"> </w:t>
      </w:r>
      <w:r>
        <w:rPr>
          <w:b/>
          <w:color w:val="0000CC"/>
          <w:spacing w:val="-4"/>
          <w:sz w:val="20"/>
          <w:u w:val="thick" w:color="0000CC"/>
        </w:rPr>
        <w:t>Change</w:t>
      </w:r>
      <w:r>
        <w:rPr>
          <w:b/>
          <w:color w:val="0000CC"/>
          <w:spacing w:val="-10"/>
          <w:sz w:val="20"/>
          <w:u w:val="thick" w:color="0000CC"/>
        </w:rPr>
        <w:t xml:space="preserve"> </w:t>
      </w:r>
      <w:r>
        <w:rPr>
          <w:b/>
          <w:color w:val="0000CC"/>
          <w:spacing w:val="-4"/>
          <w:sz w:val="20"/>
          <w:u w:val="thick" w:color="0000CC"/>
        </w:rPr>
        <w:t>Annual</w:t>
      </w:r>
      <w:r>
        <w:rPr>
          <w:b/>
          <w:color w:val="0000CC"/>
          <w:spacing w:val="-8"/>
          <w:sz w:val="20"/>
          <w:u w:val="thick" w:color="0000CC"/>
        </w:rPr>
        <w:t xml:space="preserve"> </w:t>
      </w:r>
      <w:r>
        <w:rPr>
          <w:b/>
          <w:color w:val="0000CC"/>
          <w:spacing w:val="-4"/>
          <w:sz w:val="20"/>
          <w:u w:val="thick" w:color="0000CC"/>
        </w:rPr>
        <w:t>Plan</w:t>
      </w:r>
      <w:r>
        <w:rPr>
          <w:b/>
          <w:color w:val="0000CC"/>
          <w:spacing w:val="-9"/>
          <w:sz w:val="20"/>
          <w:u w:val="thick" w:color="0000CC"/>
        </w:rPr>
        <w:t xml:space="preserve"> </w:t>
      </w:r>
      <w:r>
        <w:rPr>
          <w:b/>
          <w:color w:val="0000CC"/>
          <w:spacing w:val="-4"/>
          <w:sz w:val="20"/>
          <w:u w:val="thick" w:color="0000CC"/>
        </w:rPr>
        <w:t>and</w:t>
      </w:r>
      <w:r>
        <w:rPr>
          <w:b/>
          <w:color w:val="0000CC"/>
          <w:spacing w:val="-8"/>
          <w:sz w:val="20"/>
          <w:u w:val="thick" w:color="0000CC"/>
        </w:rPr>
        <w:t xml:space="preserve"> </w:t>
      </w:r>
      <w:r>
        <w:rPr>
          <w:b/>
          <w:color w:val="0000CC"/>
          <w:spacing w:val="-4"/>
          <w:sz w:val="20"/>
          <w:u w:val="thick" w:color="0000CC"/>
        </w:rPr>
        <w:t>submit</w:t>
      </w:r>
      <w:r>
        <w:rPr>
          <w:b/>
          <w:color w:val="0000CC"/>
          <w:spacing w:val="-9"/>
          <w:sz w:val="20"/>
          <w:u w:val="thick" w:color="0000CC"/>
        </w:rPr>
        <w:t xml:space="preserve"> </w:t>
      </w:r>
      <w:r>
        <w:rPr>
          <w:b/>
          <w:color w:val="0000CC"/>
          <w:spacing w:val="-4"/>
          <w:sz w:val="20"/>
          <w:u w:val="thick" w:color="0000CC"/>
        </w:rPr>
        <w:t>it.</w:t>
      </w:r>
      <w:r>
        <w:rPr>
          <w:b/>
          <w:color w:val="0000CC"/>
          <w:spacing w:val="-10"/>
          <w:sz w:val="20"/>
          <w:u w:val="thick" w:color="0000CC"/>
        </w:rPr>
        <w:t xml:space="preserve"> </w:t>
      </w:r>
      <w:r>
        <w:rPr>
          <w:b/>
          <w:color w:val="0000CC"/>
          <w:spacing w:val="-4"/>
          <w:sz w:val="20"/>
          <w:u w:val="thick" w:color="0000CC"/>
        </w:rPr>
        <w:t>After</w:t>
      </w:r>
      <w:r>
        <w:rPr>
          <w:b/>
          <w:color w:val="0000CC"/>
          <w:spacing w:val="-10"/>
          <w:sz w:val="20"/>
          <w:u w:val="thick" w:color="0000CC"/>
        </w:rPr>
        <w:t xml:space="preserve"> </w:t>
      </w:r>
      <w:r>
        <w:rPr>
          <w:b/>
          <w:color w:val="0000CC"/>
          <w:spacing w:val="-4"/>
          <w:sz w:val="20"/>
          <w:u w:val="thick" w:color="0000CC"/>
        </w:rPr>
        <w:t>the</w:t>
      </w:r>
      <w:r>
        <w:rPr>
          <w:b/>
          <w:color w:val="0000CC"/>
          <w:spacing w:val="-9"/>
          <w:sz w:val="20"/>
          <w:u w:val="thick" w:color="0000CC"/>
        </w:rPr>
        <w:t xml:space="preserve"> </w:t>
      </w:r>
      <w:r>
        <w:rPr>
          <w:b/>
          <w:color w:val="0000CC"/>
          <w:spacing w:val="-4"/>
          <w:sz w:val="20"/>
          <w:u w:val="thick" w:color="0000CC"/>
        </w:rPr>
        <w:t>first</w:t>
      </w:r>
      <w:r>
        <w:rPr>
          <w:b/>
          <w:color w:val="0000CC"/>
          <w:spacing w:val="-9"/>
          <w:sz w:val="20"/>
          <w:u w:val="thick" w:color="0000CC"/>
        </w:rPr>
        <w:t xml:space="preserve"> </w:t>
      </w:r>
      <w:r>
        <w:rPr>
          <w:b/>
          <w:color w:val="0000CC"/>
          <w:spacing w:val="-4"/>
          <w:sz w:val="20"/>
          <w:u w:val="thick" w:color="0000CC"/>
        </w:rPr>
        <w:t>submission,</w:t>
      </w:r>
      <w:r>
        <w:rPr>
          <w:b/>
          <w:color w:val="0000CC"/>
          <w:spacing w:val="-10"/>
          <w:sz w:val="20"/>
          <w:u w:val="thick" w:color="0000CC"/>
        </w:rPr>
        <w:t xml:space="preserve"> </w:t>
      </w:r>
      <w:r>
        <w:rPr>
          <w:b/>
          <w:color w:val="0000CC"/>
          <w:spacing w:val="-4"/>
          <w:sz w:val="20"/>
          <w:u w:val="thick" w:color="0000CC"/>
        </w:rPr>
        <w:t>the</w:t>
      </w:r>
      <w:r>
        <w:rPr>
          <w:b/>
          <w:color w:val="0000CC"/>
          <w:spacing w:val="-10"/>
          <w:sz w:val="20"/>
          <w:u w:val="thick" w:color="0000CC"/>
        </w:rPr>
        <w:t xml:space="preserve"> </w:t>
      </w:r>
      <w:r>
        <w:rPr>
          <w:b/>
          <w:color w:val="0000CC"/>
          <w:spacing w:val="-4"/>
          <w:sz w:val="20"/>
          <w:u w:val="thick" w:color="0000CC"/>
        </w:rPr>
        <w:t>supplier</w:t>
      </w:r>
      <w:r>
        <w:rPr>
          <w:b/>
          <w:color w:val="0000CC"/>
          <w:spacing w:val="-9"/>
          <w:sz w:val="20"/>
          <w:u w:val="thick" w:color="0000CC"/>
        </w:rPr>
        <w:t xml:space="preserve"> </w:t>
      </w:r>
      <w:r>
        <w:rPr>
          <w:b/>
          <w:color w:val="0000CC"/>
          <w:spacing w:val="-4"/>
          <w:sz w:val="20"/>
          <w:u w:val="thick" w:color="0000CC"/>
        </w:rPr>
        <w:t>shall</w:t>
      </w:r>
      <w:r>
        <w:rPr>
          <w:b/>
          <w:color w:val="0000CC"/>
          <w:spacing w:val="-10"/>
          <w:sz w:val="20"/>
          <w:u w:val="thick" w:color="0000CC"/>
        </w:rPr>
        <w:t xml:space="preserve"> </w:t>
      </w:r>
      <w:r>
        <w:rPr>
          <w:b/>
          <w:color w:val="0000CC"/>
          <w:spacing w:val="-3"/>
          <w:sz w:val="20"/>
          <w:u w:val="thick" w:color="0000CC"/>
        </w:rPr>
        <w:t>update</w:t>
      </w:r>
      <w:r>
        <w:rPr>
          <w:b/>
          <w:color w:val="0000CC"/>
          <w:spacing w:val="-2"/>
          <w:sz w:val="20"/>
        </w:rPr>
        <w:t xml:space="preserve"> </w:t>
      </w:r>
      <w:r>
        <w:rPr>
          <w:b/>
          <w:color w:val="0000CC"/>
          <w:spacing w:val="-2"/>
          <w:sz w:val="20"/>
          <w:u w:val="thick" w:color="0000CC"/>
        </w:rPr>
        <w:t>and</w:t>
      </w:r>
      <w:r>
        <w:rPr>
          <w:b/>
          <w:color w:val="0000CC"/>
          <w:spacing w:val="-12"/>
          <w:sz w:val="20"/>
          <w:u w:val="thick" w:color="0000CC"/>
        </w:rPr>
        <w:t xml:space="preserve"> </w:t>
      </w:r>
      <w:r>
        <w:rPr>
          <w:b/>
          <w:color w:val="0000CC"/>
          <w:spacing w:val="-2"/>
          <w:sz w:val="20"/>
          <w:u w:val="thick" w:color="0000CC"/>
        </w:rPr>
        <w:t>submit</w:t>
      </w:r>
      <w:r>
        <w:rPr>
          <w:b/>
          <w:color w:val="0000CC"/>
          <w:spacing w:val="-10"/>
          <w:sz w:val="20"/>
          <w:u w:val="thick" w:color="0000CC"/>
        </w:rPr>
        <w:t xml:space="preserve"> </w:t>
      </w:r>
      <w:r>
        <w:rPr>
          <w:b/>
          <w:color w:val="0000CC"/>
          <w:spacing w:val="-2"/>
          <w:sz w:val="20"/>
          <w:u w:val="thick" w:color="0000CC"/>
        </w:rPr>
        <w:t>Process</w:t>
      </w:r>
      <w:r>
        <w:rPr>
          <w:b/>
          <w:color w:val="0000CC"/>
          <w:spacing w:val="-10"/>
          <w:sz w:val="20"/>
          <w:u w:val="thick" w:color="0000CC"/>
        </w:rPr>
        <w:t xml:space="preserve"> </w:t>
      </w:r>
      <w:r>
        <w:rPr>
          <w:b/>
          <w:color w:val="0000CC"/>
          <w:spacing w:val="-2"/>
          <w:sz w:val="20"/>
          <w:u w:val="thick" w:color="0000CC"/>
        </w:rPr>
        <w:t>Change</w:t>
      </w:r>
      <w:r>
        <w:rPr>
          <w:b/>
          <w:color w:val="0000CC"/>
          <w:spacing w:val="-12"/>
          <w:sz w:val="20"/>
          <w:u w:val="thick" w:color="0000CC"/>
        </w:rPr>
        <w:t xml:space="preserve"> </w:t>
      </w:r>
      <w:r>
        <w:rPr>
          <w:b/>
          <w:color w:val="0000CC"/>
          <w:spacing w:val="-2"/>
          <w:sz w:val="20"/>
          <w:u w:val="thick" w:color="0000CC"/>
        </w:rPr>
        <w:t>Annual</w:t>
      </w:r>
      <w:r>
        <w:rPr>
          <w:b/>
          <w:color w:val="0000CC"/>
          <w:spacing w:val="-12"/>
          <w:sz w:val="20"/>
          <w:u w:val="thick" w:color="0000CC"/>
        </w:rPr>
        <w:t xml:space="preserve"> </w:t>
      </w:r>
      <w:r>
        <w:rPr>
          <w:b/>
          <w:color w:val="0000CC"/>
          <w:spacing w:val="-2"/>
          <w:sz w:val="20"/>
          <w:u w:val="thick" w:color="0000CC"/>
        </w:rPr>
        <w:t>Plan</w:t>
      </w:r>
      <w:r>
        <w:rPr>
          <w:b/>
          <w:color w:val="0000CC"/>
          <w:spacing w:val="-11"/>
          <w:sz w:val="20"/>
          <w:u w:val="thick" w:color="0000CC"/>
        </w:rPr>
        <w:t xml:space="preserve"> </w:t>
      </w:r>
      <w:r>
        <w:rPr>
          <w:b/>
          <w:color w:val="0000CC"/>
          <w:spacing w:val="-2"/>
          <w:sz w:val="20"/>
          <w:u w:val="thick" w:color="0000CC"/>
        </w:rPr>
        <w:t>every</w:t>
      </w:r>
      <w:r>
        <w:rPr>
          <w:b/>
          <w:color w:val="0000CC"/>
          <w:spacing w:val="-10"/>
          <w:sz w:val="20"/>
          <w:u w:val="thick" w:color="0000CC"/>
        </w:rPr>
        <w:t xml:space="preserve"> </w:t>
      </w:r>
      <w:r>
        <w:rPr>
          <w:b/>
          <w:color w:val="0000CC"/>
          <w:spacing w:val="-2"/>
          <w:sz w:val="20"/>
          <w:u w:val="thick" w:color="0000CC"/>
        </w:rPr>
        <w:t>month.</w:t>
      </w:r>
      <w:r>
        <w:rPr>
          <w:b/>
          <w:color w:val="0000CC"/>
          <w:spacing w:val="-9"/>
          <w:sz w:val="20"/>
          <w:u w:val="thick" w:color="0000CC"/>
        </w:rPr>
        <w:t xml:space="preserve"> </w:t>
      </w:r>
      <w:r>
        <w:rPr>
          <w:b/>
          <w:color w:val="0000CC"/>
          <w:spacing w:val="-2"/>
          <w:sz w:val="20"/>
          <w:u w:val="thick" w:color="0000CC"/>
        </w:rPr>
        <w:t>Even</w:t>
      </w:r>
      <w:r>
        <w:rPr>
          <w:b/>
          <w:color w:val="0000CC"/>
          <w:spacing w:val="-11"/>
          <w:sz w:val="20"/>
          <w:u w:val="thick" w:color="0000CC"/>
        </w:rPr>
        <w:t xml:space="preserve"> </w:t>
      </w:r>
      <w:r>
        <w:rPr>
          <w:b/>
          <w:color w:val="0000CC"/>
          <w:spacing w:val="-2"/>
          <w:sz w:val="20"/>
          <w:u w:val="thick" w:color="0000CC"/>
        </w:rPr>
        <w:t>if</w:t>
      </w:r>
      <w:r>
        <w:rPr>
          <w:b/>
          <w:color w:val="0000CC"/>
          <w:spacing w:val="-9"/>
          <w:sz w:val="20"/>
          <w:u w:val="thick" w:color="0000CC"/>
        </w:rPr>
        <w:t xml:space="preserve"> </w:t>
      </w:r>
      <w:r>
        <w:rPr>
          <w:b/>
          <w:color w:val="0000CC"/>
          <w:spacing w:val="-1"/>
          <w:sz w:val="20"/>
          <w:u w:val="thick" w:color="0000CC"/>
        </w:rPr>
        <w:t>there</w:t>
      </w:r>
      <w:r>
        <w:rPr>
          <w:b/>
          <w:color w:val="0000CC"/>
          <w:spacing w:val="-12"/>
          <w:sz w:val="20"/>
          <w:u w:val="thick" w:color="0000CC"/>
        </w:rPr>
        <w:t xml:space="preserve"> </w:t>
      </w:r>
      <w:r>
        <w:rPr>
          <w:b/>
          <w:color w:val="0000CC"/>
          <w:spacing w:val="-1"/>
          <w:sz w:val="20"/>
          <w:u w:val="thick" w:color="0000CC"/>
        </w:rPr>
        <w:t>is</w:t>
      </w:r>
      <w:r>
        <w:rPr>
          <w:b/>
          <w:color w:val="0000CC"/>
          <w:spacing w:val="-12"/>
          <w:sz w:val="20"/>
          <w:u w:val="thick" w:color="0000CC"/>
        </w:rPr>
        <w:t xml:space="preserve"> </w:t>
      </w:r>
      <w:r>
        <w:rPr>
          <w:b/>
          <w:color w:val="0000CC"/>
          <w:spacing w:val="-1"/>
          <w:sz w:val="20"/>
          <w:u w:val="thick" w:color="0000CC"/>
        </w:rPr>
        <w:t>no</w:t>
      </w:r>
      <w:r>
        <w:rPr>
          <w:b/>
          <w:color w:val="0000CC"/>
          <w:spacing w:val="-11"/>
          <w:sz w:val="20"/>
          <w:u w:val="thick" w:color="0000CC"/>
        </w:rPr>
        <w:t xml:space="preserve"> </w:t>
      </w:r>
      <w:r>
        <w:rPr>
          <w:b/>
          <w:color w:val="0000CC"/>
          <w:spacing w:val="-1"/>
          <w:sz w:val="20"/>
          <w:u w:val="thick" w:color="0000CC"/>
        </w:rPr>
        <w:t>update,</w:t>
      </w:r>
      <w:r>
        <w:rPr>
          <w:b/>
          <w:color w:val="0000CC"/>
          <w:spacing w:val="-12"/>
          <w:sz w:val="20"/>
          <w:u w:val="thick" w:color="0000CC"/>
        </w:rPr>
        <w:t xml:space="preserve"> </w:t>
      </w:r>
      <w:r>
        <w:rPr>
          <w:b/>
          <w:color w:val="0000CC"/>
          <w:spacing w:val="-1"/>
          <w:sz w:val="20"/>
          <w:u w:val="thick" w:color="0000CC"/>
        </w:rPr>
        <w:t>the</w:t>
      </w:r>
      <w:r>
        <w:rPr>
          <w:b/>
          <w:color w:val="0000CC"/>
          <w:spacing w:val="-11"/>
          <w:sz w:val="20"/>
          <w:u w:val="thick" w:color="0000CC"/>
        </w:rPr>
        <w:t xml:space="preserve"> </w:t>
      </w:r>
      <w:r>
        <w:rPr>
          <w:b/>
          <w:color w:val="0000CC"/>
          <w:spacing w:val="-1"/>
          <w:sz w:val="20"/>
          <w:u w:val="thick" w:color="0000CC"/>
        </w:rPr>
        <w:t>supplier</w:t>
      </w:r>
      <w:r>
        <w:rPr>
          <w:b/>
          <w:color w:val="0000CC"/>
          <w:spacing w:val="-54"/>
          <w:sz w:val="20"/>
        </w:rPr>
        <w:t xml:space="preserve"> </w:t>
      </w:r>
      <w:r>
        <w:rPr>
          <w:b/>
          <w:color w:val="0000CC"/>
          <w:sz w:val="20"/>
          <w:u w:val="thick" w:color="0000CC"/>
        </w:rPr>
        <w:t>shall</w:t>
      </w:r>
      <w:r>
        <w:rPr>
          <w:b/>
          <w:color w:val="0000CC"/>
          <w:spacing w:val="-14"/>
          <w:sz w:val="20"/>
          <w:u w:val="thick" w:color="0000CC"/>
        </w:rPr>
        <w:t xml:space="preserve"> </w:t>
      </w:r>
      <w:r>
        <w:rPr>
          <w:b/>
          <w:color w:val="0000CC"/>
          <w:sz w:val="20"/>
          <w:u w:val="thick" w:color="0000CC"/>
        </w:rPr>
        <w:t>inform</w:t>
      </w:r>
      <w:r w:rsidR="009C5CF0">
        <w:rPr>
          <w:b/>
          <w:color w:val="0000CC"/>
          <w:sz w:val="20"/>
          <w:u w:val="thick" w:color="0000CC"/>
        </w:rPr>
        <w:t xml:space="preserve"> TS</w:t>
      </w:r>
      <w:r>
        <w:rPr>
          <w:b/>
          <w:color w:val="0000CC"/>
          <w:spacing w:val="-12"/>
          <w:sz w:val="20"/>
          <w:u w:val="thick" w:color="0000CC"/>
        </w:rPr>
        <w:t xml:space="preserve"> </w:t>
      </w:r>
      <w:r>
        <w:rPr>
          <w:b/>
          <w:color w:val="0000CC"/>
          <w:sz w:val="20"/>
          <w:u w:val="thick" w:color="0000CC"/>
        </w:rPr>
        <w:t>Mitsuba</w:t>
      </w:r>
      <w:r>
        <w:rPr>
          <w:b/>
          <w:color w:val="0000CC"/>
          <w:spacing w:val="-13"/>
          <w:sz w:val="20"/>
          <w:u w:val="thick" w:color="0000CC"/>
        </w:rPr>
        <w:t xml:space="preserve"> </w:t>
      </w:r>
      <w:r>
        <w:rPr>
          <w:b/>
          <w:color w:val="0000CC"/>
          <w:sz w:val="20"/>
          <w:u w:val="thick" w:color="0000CC"/>
        </w:rPr>
        <w:t>by</w:t>
      </w:r>
      <w:r>
        <w:rPr>
          <w:b/>
          <w:color w:val="0000CC"/>
          <w:spacing w:val="-13"/>
          <w:sz w:val="20"/>
          <w:u w:val="thick" w:color="0000CC"/>
        </w:rPr>
        <w:t xml:space="preserve"> </w:t>
      </w:r>
      <w:r>
        <w:rPr>
          <w:b/>
          <w:color w:val="0000CC"/>
          <w:sz w:val="20"/>
          <w:u w:val="thick" w:color="0000CC"/>
        </w:rPr>
        <w:t>email</w:t>
      </w:r>
      <w:r>
        <w:rPr>
          <w:b/>
          <w:color w:val="0000CC"/>
          <w:spacing w:val="-13"/>
          <w:sz w:val="20"/>
          <w:u w:val="thick" w:color="0000CC"/>
        </w:rPr>
        <w:t xml:space="preserve"> </w:t>
      </w:r>
      <w:r>
        <w:rPr>
          <w:b/>
          <w:color w:val="0000CC"/>
          <w:sz w:val="20"/>
          <w:u w:val="thick" w:color="0000CC"/>
        </w:rPr>
        <w:t>that</w:t>
      </w:r>
      <w:r>
        <w:rPr>
          <w:b/>
          <w:color w:val="0000CC"/>
          <w:spacing w:val="-12"/>
          <w:sz w:val="20"/>
          <w:u w:val="thick" w:color="0000CC"/>
        </w:rPr>
        <w:t xml:space="preserve"> </w:t>
      </w:r>
      <w:r>
        <w:rPr>
          <w:b/>
          <w:color w:val="0000CC"/>
          <w:sz w:val="20"/>
          <w:u w:val="thick" w:color="0000CC"/>
        </w:rPr>
        <w:t>there</w:t>
      </w:r>
      <w:r>
        <w:rPr>
          <w:b/>
          <w:color w:val="0000CC"/>
          <w:spacing w:val="-13"/>
          <w:sz w:val="20"/>
          <w:u w:val="thick" w:color="0000CC"/>
        </w:rPr>
        <w:t xml:space="preserve"> </w:t>
      </w:r>
      <w:r>
        <w:rPr>
          <w:b/>
          <w:color w:val="0000CC"/>
          <w:sz w:val="20"/>
          <w:u w:val="thick" w:color="0000CC"/>
        </w:rPr>
        <w:t>is</w:t>
      </w:r>
      <w:r>
        <w:rPr>
          <w:b/>
          <w:color w:val="0000CC"/>
          <w:spacing w:val="-13"/>
          <w:sz w:val="20"/>
          <w:u w:val="thick" w:color="0000CC"/>
        </w:rPr>
        <w:t xml:space="preserve"> </w:t>
      </w:r>
      <w:r>
        <w:rPr>
          <w:b/>
          <w:color w:val="0000CC"/>
          <w:sz w:val="20"/>
          <w:u w:val="thick" w:color="0000CC"/>
        </w:rPr>
        <w:t>no</w:t>
      </w:r>
      <w:r>
        <w:rPr>
          <w:b/>
          <w:color w:val="0000CC"/>
          <w:spacing w:val="-12"/>
          <w:sz w:val="20"/>
          <w:u w:val="thick" w:color="0000CC"/>
        </w:rPr>
        <w:t xml:space="preserve"> </w:t>
      </w:r>
      <w:r>
        <w:rPr>
          <w:b/>
          <w:color w:val="0000CC"/>
          <w:sz w:val="20"/>
          <w:u w:val="thick" w:color="0000CC"/>
        </w:rPr>
        <w:t>update.</w:t>
      </w:r>
    </w:p>
    <w:p w14:paraId="00DA0578" w14:textId="79A76B21" w:rsidR="000A142B" w:rsidRDefault="000A142B">
      <w:pPr>
        <w:pStyle w:val="Heading2"/>
        <w:spacing w:before="115" w:line="295" w:lineRule="auto"/>
        <w:ind w:left="1360" w:right="663" w:hanging="272"/>
        <w:jc w:val="both"/>
      </w:pPr>
      <w:r>
        <w:rPr>
          <w:b w:val="0"/>
          <w:noProof/>
          <w:position w:val="-4"/>
        </w:rPr>
        <w:drawing>
          <wp:inline distT="0" distB="0" distL="0" distR="0" wp14:anchorId="69C0C322" wp14:editId="230ACDB0">
            <wp:extent cx="143946" cy="121073"/>
            <wp:effectExtent l="0" t="0" r="0" b="0"/>
            <wp:docPr id="51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86.png"/>
                    <pic:cNvPicPr/>
                  </pic:nvPicPr>
                  <pic:blipFill>
                    <a:blip r:embed="rId181" cstate="print"/>
                    <a:stretch>
                      <a:fillRect/>
                    </a:stretch>
                  </pic:blipFill>
                  <pic:spPr>
                    <a:xfrm>
                      <a:off x="0" y="0"/>
                      <a:ext cx="143946" cy="121073"/>
                    </a:xfrm>
                    <a:prstGeom prst="rect">
                      <a:avLst/>
                    </a:prstGeom>
                  </pic:spPr>
                </pic:pic>
              </a:graphicData>
            </a:graphic>
          </wp:inline>
        </w:drawing>
      </w:r>
      <w:r>
        <w:rPr>
          <w:rFonts w:ascii="Times New Roman"/>
          <w:b w:val="0"/>
          <w:spacing w:val="-6"/>
        </w:rPr>
        <w:t xml:space="preserve"> </w:t>
      </w:r>
      <w:r>
        <w:rPr>
          <w:color w:val="0000CC"/>
          <w:u w:val="thick" w:color="0000CC"/>
        </w:rPr>
        <w:t xml:space="preserve">When </w:t>
      </w:r>
      <w:r w:rsidR="009C5CF0">
        <w:rPr>
          <w:color w:val="0000CC"/>
          <w:u w:val="thick" w:color="0000CC"/>
        </w:rPr>
        <w:t xml:space="preserve">TS </w:t>
      </w:r>
      <w:r>
        <w:rPr>
          <w:color w:val="0000CC"/>
          <w:u w:val="thick" w:color="0000CC"/>
        </w:rPr>
        <w:t>Mitsuba customer requires an early notification, priority will be given to customer</w:t>
      </w:r>
      <w:r>
        <w:rPr>
          <w:color w:val="0000CC"/>
          <w:spacing w:val="1"/>
        </w:rPr>
        <w:t xml:space="preserve"> </w:t>
      </w:r>
      <w:r>
        <w:rPr>
          <w:color w:val="0000CC"/>
          <w:spacing w:val="-5"/>
          <w:u w:val="thick" w:color="0000CC"/>
        </w:rPr>
        <w:t>requests.</w:t>
      </w:r>
      <w:r>
        <w:rPr>
          <w:color w:val="0000CC"/>
          <w:spacing w:val="-9"/>
          <w:u w:val="thick" w:color="0000CC"/>
        </w:rPr>
        <w:t xml:space="preserve"> </w:t>
      </w:r>
      <w:r w:rsidR="009C5CF0">
        <w:rPr>
          <w:color w:val="0000CC"/>
          <w:spacing w:val="-9"/>
          <w:u w:val="thick" w:color="0000CC"/>
        </w:rPr>
        <w:t xml:space="preserve">TS </w:t>
      </w:r>
      <w:r>
        <w:rPr>
          <w:color w:val="0000CC"/>
          <w:spacing w:val="-4"/>
          <w:u w:val="thick" w:color="0000CC"/>
        </w:rPr>
        <w:t>Mitsuba</w:t>
      </w:r>
      <w:r>
        <w:rPr>
          <w:color w:val="0000CC"/>
          <w:spacing w:val="-9"/>
          <w:u w:val="thick" w:color="0000CC"/>
        </w:rPr>
        <w:t xml:space="preserve"> </w:t>
      </w:r>
      <w:r>
        <w:rPr>
          <w:color w:val="0000CC"/>
          <w:spacing w:val="-4"/>
          <w:u w:val="thick" w:color="0000CC"/>
        </w:rPr>
        <w:t>requires</w:t>
      </w:r>
      <w:r>
        <w:rPr>
          <w:color w:val="0000CC"/>
          <w:spacing w:val="-7"/>
          <w:u w:val="thick" w:color="0000CC"/>
        </w:rPr>
        <w:t xml:space="preserve"> </w:t>
      </w:r>
      <w:r>
        <w:rPr>
          <w:color w:val="0000CC"/>
          <w:spacing w:val="-4"/>
          <w:u w:val="thick" w:color="0000CC"/>
        </w:rPr>
        <w:t>suppliers</w:t>
      </w:r>
      <w:r>
        <w:rPr>
          <w:color w:val="0000CC"/>
          <w:spacing w:val="-9"/>
          <w:u w:val="thick" w:color="0000CC"/>
        </w:rPr>
        <w:t xml:space="preserve"> </w:t>
      </w:r>
      <w:r>
        <w:rPr>
          <w:color w:val="0000CC"/>
          <w:spacing w:val="-4"/>
          <w:u w:val="thick" w:color="0000CC"/>
        </w:rPr>
        <w:t>to</w:t>
      </w:r>
      <w:r>
        <w:rPr>
          <w:color w:val="0000CC"/>
          <w:spacing w:val="-9"/>
          <w:u w:val="thick" w:color="0000CC"/>
        </w:rPr>
        <w:t xml:space="preserve"> </w:t>
      </w:r>
      <w:r>
        <w:rPr>
          <w:color w:val="0000CC"/>
          <w:spacing w:val="-4"/>
          <w:u w:val="thick" w:color="0000CC"/>
        </w:rPr>
        <w:t>submit</w:t>
      </w:r>
      <w:r>
        <w:rPr>
          <w:color w:val="0000CC"/>
          <w:spacing w:val="-8"/>
          <w:u w:val="thick" w:color="0000CC"/>
        </w:rPr>
        <w:t xml:space="preserve"> </w:t>
      </w:r>
      <w:r>
        <w:rPr>
          <w:color w:val="0000CC"/>
          <w:spacing w:val="-4"/>
          <w:u w:val="thick" w:color="0000CC"/>
        </w:rPr>
        <w:t>Process</w:t>
      </w:r>
      <w:r>
        <w:rPr>
          <w:color w:val="0000CC"/>
          <w:spacing w:val="-10"/>
          <w:u w:val="thick" w:color="0000CC"/>
        </w:rPr>
        <w:t xml:space="preserve"> </w:t>
      </w:r>
      <w:r>
        <w:rPr>
          <w:color w:val="0000CC"/>
          <w:spacing w:val="-4"/>
          <w:u w:val="thick" w:color="0000CC"/>
        </w:rPr>
        <w:t>Change</w:t>
      </w:r>
      <w:r>
        <w:rPr>
          <w:color w:val="0000CC"/>
          <w:spacing w:val="-9"/>
          <w:u w:val="thick" w:color="0000CC"/>
        </w:rPr>
        <w:t xml:space="preserve"> </w:t>
      </w:r>
      <w:r>
        <w:rPr>
          <w:color w:val="0000CC"/>
          <w:spacing w:val="-4"/>
          <w:u w:val="thick" w:color="0000CC"/>
        </w:rPr>
        <w:t>Report</w:t>
      </w:r>
      <w:r>
        <w:rPr>
          <w:color w:val="0000CC"/>
          <w:spacing w:val="-9"/>
          <w:u w:val="thick" w:color="0000CC"/>
        </w:rPr>
        <w:t xml:space="preserve"> </w:t>
      </w:r>
      <w:r>
        <w:rPr>
          <w:color w:val="0000CC"/>
          <w:spacing w:val="-4"/>
          <w:u w:val="thick" w:color="0000CC"/>
        </w:rPr>
        <w:t>4</w:t>
      </w:r>
      <w:r>
        <w:rPr>
          <w:color w:val="0000CC"/>
          <w:spacing w:val="-9"/>
          <w:u w:val="thick" w:color="0000CC"/>
        </w:rPr>
        <w:t xml:space="preserve"> </w:t>
      </w:r>
      <w:r>
        <w:rPr>
          <w:color w:val="0000CC"/>
          <w:spacing w:val="-4"/>
          <w:u w:val="thick" w:color="0000CC"/>
        </w:rPr>
        <w:t>months</w:t>
      </w:r>
      <w:r>
        <w:rPr>
          <w:color w:val="0000CC"/>
          <w:spacing w:val="-9"/>
          <w:u w:val="thick" w:color="0000CC"/>
        </w:rPr>
        <w:t xml:space="preserve"> </w:t>
      </w:r>
      <w:r>
        <w:rPr>
          <w:color w:val="0000CC"/>
          <w:spacing w:val="-4"/>
          <w:u w:val="thick" w:color="0000CC"/>
        </w:rPr>
        <w:t>and</w:t>
      </w:r>
      <w:r>
        <w:rPr>
          <w:color w:val="0000CC"/>
          <w:spacing w:val="-9"/>
          <w:u w:val="thick" w:color="0000CC"/>
        </w:rPr>
        <w:t xml:space="preserve"> </w:t>
      </w:r>
      <w:r>
        <w:rPr>
          <w:color w:val="0000CC"/>
          <w:spacing w:val="-4"/>
          <w:u w:val="thick" w:color="0000CC"/>
        </w:rPr>
        <w:t>7</w:t>
      </w:r>
      <w:r>
        <w:rPr>
          <w:color w:val="0000CC"/>
          <w:spacing w:val="-9"/>
          <w:u w:val="thick" w:color="0000CC"/>
        </w:rPr>
        <w:t xml:space="preserve"> </w:t>
      </w:r>
      <w:r>
        <w:rPr>
          <w:color w:val="0000CC"/>
          <w:spacing w:val="-4"/>
          <w:u w:val="thick" w:color="0000CC"/>
        </w:rPr>
        <w:t>months</w:t>
      </w:r>
      <w:r>
        <w:rPr>
          <w:color w:val="0000CC"/>
          <w:spacing w:val="-53"/>
        </w:rPr>
        <w:t xml:space="preserve"> </w:t>
      </w:r>
      <w:r>
        <w:rPr>
          <w:color w:val="0000CC"/>
          <w:u w:val="thick" w:color="0000CC"/>
        </w:rPr>
        <w:t>before</w:t>
      </w:r>
      <w:r>
        <w:rPr>
          <w:color w:val="0000CC"/>
          <w:spacing w:val="-14"/>
          <w:u w:val="thick" w:color="0000CC"/>
        </w:rPr>
        <w:t xml:space="preserve"> </w:t>
      </w:r>
      <w:r>
        <w:rPr>
          <w:color w:val="0000CC"/>
          <w:u w:val="thick" w:color="0000CC"/>
        </w:rPr>
        <w:t>changes</w:t>
      </w:r>
      <w:r>
        <w:rPr>
          <w:color w:val="0000CC"/>
          <w:spacing w:val="-14"/>
          <w:u w:val="thick" w:color="0000CC"/>
        </w:rPr>
        <w:t xml:space="preserve"> </w:t>
      </w:r>
      <w:r>
        <w:rPr>
          <w:color w:val="0000CC"/>
          <w:u w:val="thick" w:color="0000CC"/>
        </w:rPr>
        <w:t>based</w:t>
      </w:r>
      <w:r>
        <w:rPr>
          <w:color w:val="0000CC"/>
          <w:spacing w:val="-13"/>
          <w:u w:val="thick" w:color="0000CC"/>
        </w:rPr>
        <w:t xml:space="preserve"> </w:t>
      </w:r>
      <w:r>
        <w:rPr>
          <w:color w:val="0000CC"/>
          <w:u w:val="thick" w:color="0000CC"/>
        </w:rPr>
        <w:t>on</w:t>
      </w:r>
      <w:r>
        <w:rPr>
          <w:color w:val="0000CC"/>
          <w:spacing w:val="-13"/>
          <w:u w:val="thick" w:color="0000CC"/>
        </w:rPr>
        <w:t xml:space="preserve"> </w:t>
      </w:r>
      <w:r>
        <w:rPr>
          <w:color w:val="0000CC"/>
          <w:u w:val="thick" w:color="0000CC"/>
        </w:rPr>
        <w:t>the</w:t>
      </w:r>
      <w:r>
        <w:rPr>
          <w:color w:val="0000CC"/>
          <w:spacing w:val="-13"/>
          <w:u w:val="thick" w:color="0000CC"/>
        </w:rPr>
        <w:t xml:space="preserve"> </w:t>
      </w:r>
      <w:r>
        <w:rPr>
          <w:color w:val="0000CC"/>
          <w:u w:val="thick" w:color="0000CC"/>
        </w:rPr>
        <w:t>information</w:t>
      </w:r>
      <w:r>
        <w:rPr>
          <w:color w:val="0000CC"/>
          <w:spacing w:val="-13"/>
          <w:u w:val="thick" w:color="0000CC"/>
        </w:rPr>
        <w:t xml:space="preserve"> </w:t>
      </w:r>
      <w:r>
        <w:rPr>
          <w:color w:val="0000CC"/>
          <w:u w:val="thick" w:color="0000CC"/>
        </w:rPr>
        <w:t>in</w:t>
      </w:r>
      <w:r>
        <w:rPr>
          <w:color w:val="0000CC"/>
          <w:spacing w:val="-13"/>
          <w:u w:val="thick" w:color="0000CC"/>
        </w:rPr>
        <w:t xml:space="preserve"> </w:t>
      </w:r>
      <w:r>
        <w:rPr>
          <w:color w:val="0000CC"/>
          <w:u w:val="thick" w:color="0000CC"/>
        </w:rPr>
        <w:t>the</w:t>
      </w:r>
      <w:r>
        <w:rPr>
          <w:color w:val="0000CC"/>
          <w:spacing w:val="-14"/>
          <w:u w:val="thick" w:color="0000CC"/>
        </w:rPr>
        <w:t xml:space="preserve"> </w:t>
      </w:r>
      <w:r>
        <w:rPr>
          <w:color w:val="0000CC"/>
          <w:u w:val="thick" w:color="0000CC"/>
        </w:rPr>
        <w:t>annual</w:t>
      </w:r>
      <w:r>
        <w:rPr>
          <w:color w:val="0000CC"/>
          <w:spacing w:val="-14"/>
          <w:u w:val="thick" w:color="0000CC"/>
        </w:rPr>
        <w:t xml:space="preserve"> </w:t>
      </w:r>
      <w:r>
        <w:rPr>
          <w:color w:val="0000CC"/>
          <w:u w:val="thick" w:color="0000CC"/>
        </w:rPr>
        <w:t>plan.</w:t>
      </w:r>
    </w:p>
    <w:p w14:paraId="47106C5D" w14:textId="671380A7" w:rsidR="000A142B" w:rsidRDefault="000A142B">
      <w:pPr>
        <w:pStyle w:val="BodyText"/>
        <w:spacing w:before="126" w:line="292" w:lineRule="auto"/>
        <w:ind w:right="663" w:hanging="272"/>
        <w:jc w:val="both"/>
      </w:pPr>
      <w:r>
        <w:rPr>
          <w:noProof/>
          <w:position w:val="-3"/>
        </w:rPr>
        <w:drawing>
          <wp:inline distT="0" distB="0" distL="0" distR="0" wp14:anchorId="7081A6B6" wp14:editId="38E582C9">
            <wp:extent cx="143946" cy="121073"/>
            <wp:effectExtent l="0" t="0" r="0" b="0"/>
            <wp:docPr id="52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87.png"/>
                    <pic:cNvPicPr/>
                  </pic:nvPicPr>
                  <pic:blipFill>
                    <a:blip r:embed="rId2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3"/>
        </w:rPr>
        <w:t>When</w:t>
      </w:r>
      <w:r>
        <w:rPr>
          <w:spacing w:val="-10"/>
        </w:rPr>
        <w:t xml:space="preserve"> </w:t>
      </w:r>
      <w:r>
        <w:rPr>
          <w:spacing w:val="-3"/>
        </w:rPr>
        <w:t>changing</w:t>
      </w:r>
      <w:r>
        <w:rPr>
          <w:spacing w:val="-10"/>
        </w:rPr>
        <w:t xml:space="preserve"> </w:t>
      </w:r>
      <w:r>
        <w:rPr>
          <w:spacing w:val="-3"/>
        </w:rPr>
        <w:t>the</w:t>
      </w:r>
      <w:r>
        <w:rPr>
          <w:spacing w:val="-10"/>
        </w:rPr>
        <w:t xml:space="preserve"> </w:t>
      </w:r>
      <w:r>
        <w:rPr>
          <w:spacing w:val="-3"/>
        </w:rPr>
        <w:t>process</w:t>
      </w:r>
      <w:r>
        <w:rPr>
          <w:spacing w:val="-10"/>
        </w:rPr>
        <w:t xml:space="preserve"> </w:t>
      </w:r>
      <w:r>
        <w:rPr>
          <w:spacing w:val="-3"/>
        </w:rPr>
        <w:t>upon</w:t>
      </w:r>
      <w:r>
        <w:rPr>
          <w:spacing w:val="-9"/>
        </w:rPr>
        <w:t xml:space="preserve"> </w:t>
      </w:r>
      <w:r w:rsidR="009C5CF0">
        <w:rPr>
          <w:spacing w:val="-9"/>
        </w:rPr>
        <w:t xml:space="preserve">TS </w:t>
      </w:r>
      <w:r>
        <w:rPr>
          <w:spacing w:val="-3"/>
        </w:rPr>
        <w:t>Mitsuba</w:t>
      </w:r>
      <w:r>
        <w:rPr>
          <w:spacing w:val="-10"/>
        </w:rPr>
        <w:t xml:space="preserve"> </w:t>
      </w:r>
      <w:r>
        <w:rPr>
          <w:spacing w:val="-2"/>
        </w:rPr>
        <w:t>request,</w:t>
      </w:r>
      <w:r>
        <w:rPr>
          <w:spacing w:val="-12"/>
        </w:rPr>
        <w:t xml:space="preserve"> </w:t>
      </w:r>
      <w:r>
        <w:rPr>
          <w:spacing w:val="-2"/>
        </w:rPr>
        <w:t>the</w:t>
      </w:r>
      <w:r>
        <w:rPr>
          <w:spacing w:val="-7"/>
        </w:rPr>
        <w:t xml:space="preserve"> </w:t>
      </w:r>
      <w:r>
        <w:rPr>
          <w:spacing w:val="-2"/>
        </w:rPr>
        <w:t>supplier</w:t>
      </w:r>
      <w:r>
        <w:rPr>
          <w:spacing w:val="-11"/>
        </w:rPr>
        <w:t xml:space="preserve"> </w:t>
      </w:r>
      <w:r>
        <w:rPr>
          <w:spacing w:val="-2"/>
        </w:rPr>
        <w:t>shall</w:t>
      </w:r>
      <w:r>
        <w:rPr>
          <w:spacing w:val="-8"/>
        </w:rPr>
        <w:t xml:space="preserve"> </w:t>
      </w:r>
      <w:r>
        <w:rPr>
          <w:spacing w:val="-2"/>
        </w:rPr>
        <w:t>also</w:t>
      </w:r>
      <w:r>
        <w:rPr>
          <w:spacing w:val="-9"/>
        </w:rPr>
        <w:t xml:space="preserve"> </w:t>
      </w:r>
      <w:r>
        <w:rPr>
          <w:spacing w:val="-2"/>
        </w:rPr>
        <w:t>submit</w:t>
      </w:r>
      <w:r>
        <w:rPr>
          <w:spacing w:val="-11"/>
        </w:rPr>
        <w:t xml:space="preserve"> </w:t>
      </w:r>
      <w:r>
        <w:rPr>
          <w:spacing w:val="-2"/>
        </w:rPr>
        <w:t>a</w:t>
      </w:r>
      <w:r>
        <w:rPr>
          <w:spacing w:val="-8"/>
        </w:rPr>
        <w:t xml:space="preserve"> </w:t>
      </w:r>
      <w:r>
        <w:rPr>
          <w:spacing w:val="-2"/>
        </w:rPr>
        <w:t>Process</w:t>
      </w:r>
      <w:r>
        <w:rPr>
          <w:spacing w:val="-9"/>
        </w:rPr>
        <w:t xml:space="preserve"> </w:t>
      </w:r>
      <w:r>
        <w:rPr>
          <w:spacing w:val="-2"/>
        </w:rPr>
        <w:t>Change</w:t>
      </w:r>
      <w:r>
        <w:rPr>
          <w:spacing w:val="-54"/>
        </w:rPr>
        <w:t xml:space="preserve"> </w:t>
      </w:r>
      <w:r>
        <w:t>Report</w:t>
      </w:r>
      <w:r>
        <w:rPr>
          <w:spacing w:val="-13"/>
        </w:rPr>
        <w:t xml:space="preserve"> </w:t>
      </w:r>
      <w:r>
        <w:t>by</w:t>
      </w:r>
      <w:r>
        <w:rPr>
          <w:spacing w:val="-11"/>
        </w:rPr>
        <w:t xml:space="preserve"> </w:t>
      </w:r>
      <w:r>
        <w:t>the</w:t>
      </w:r>
      <w:r>
        <w:rPr>
          <w:spacing w:val="-9"/>
        </w:rPr>
        <w:t xml:space="preserve"> </w:t>
      </w:r>
      <w:r>
        <w:t>deadline</w:t>
      </w:r>
      <w:r>
        <w:rPr>
          <w:spacing w:val="-13"/>
        </w:rPr>
        <w:t xml:space="preserve"> </w:t>
      </w:r>
      <w:r>
        <w:t>specified</w:t>
      </w:r>
      <w:r>
        <w:rPr>
          <w:spacing w:val="-12"/>
        </w:rPr>
        <w:t xml:space="preserve"> </w:t>
      </w:r>
      <w:r>
        <w:t>by</w:t>
      </w:r>
      <w:r>
        <w:rPr>
          <w:spacing w:val="-11"/>
        </w:rPr>
        <w:t xml:space="preserve"> </w:t>
      </w:r>
      <w:r w:rsidR="009C5CF0">
        <w:rPr>
          <w:spacing w:val="-11"/>
        </w:rPr>
        <w:t xml:space="preserve">TS </w:t>
      </w:r>
      <w:r>
        <w:t>Mitsuba.</w:t>
      </w:r>
    </w:p>
    <w:p w14:paraId="5C1A0639" w14:textId="45E6CABA" w:rsidR="000A142B" w:rsidRDefault="000A142B">
      <w:pPr>
        <w:pStyle w:val="BodyText"/>
        <w:spacing w:before="125" w:line="295" w:lineRule="auto"/>
        <w:ind w:right="665" w:hanging="272"/>
        <w:jc w:val="both"/>
      </w:pPr>
      <w:r>
        <w:rPr>
          <w:noProof/>
          <w:position w:val="-3"/>
        </w:rPr>
        <w:drawing>
          <wp:inline distT="0" distB="0" distL="0" distR="0" wp14:anchorId="57D73DCC" wp14:editId="776AA0B6">
            <wp:extent cx="143946" cy="121073"/>
            <wp:effectExtent l="0" t="0" r="0" b="0"/>
            <wp:docPr id="5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61.png"/>
                    <pic:cNvPicPr/>
                  </pic:nvPicPr>
                  <pic:blipFill>
                    <a:blip r:embed="rId22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In</w:t>
      </w:r>
      <w:r>
        <w:rPr>
          <w:spacing w:val="-13"/>
        </w:rPr>
        <w:t xml:space="preserve"> </w:t>
      </w:r>
      <w:r>
        <w:rPr>
          <w:spacing w:val="-1"/>
        </w:rPr>
        <w:t>the</w:t>
      </w:r>
      <w:r>
        <w:rPr>
          <w:spacing w:val="-13"/>
        </w:rPr>
        <w:t xml:space="preserve"> </w:t>
      </w:r>
      <w:r>
        <w:rPr>
          <w:spacing w:val="-1"/>
        </w:rPr>
        <w:t>case</w:t>
      </w:r>
      <w:r>
        <w:rPr>
          <w:spacing w:val="-12"/>
        </w:rPr>
        <w:t xml:space="preserve"> </w:t>
      </w:r>
      <w:r>
        <w:rPr>
          <w:spacing w:val="-1"/>
        </w:rPr>
        <w:t>that</w:t>
      </w:r>
      <w:r>
        <w:rPr>
          <w:spacing w:val="-13"/>
        </w:rPr>
        <w:t xml:space="preserve"> </w:t>
      </w:r>
      <w:r>
        <w:rPr>
          <w:spacing w:val="-1"/>
        </w:rPr>
        <w:t>any</w:t>
      </w:r>
      <w:r>
        <w:rPr>
          <w:spacing w:val="-12"/>
        </w:rPr>
        <w:t xml:space="preserve"> </w:t>
      </w:r>
      <w:r>
        <w:rPr>
          <w:spacing w:val="-1"/>
        </w:rPr>
        <w:t>process</w:t>
      </w:r>
      <w:r>
        <w:rPr>
          <w:spacing w:val="-12"/>
        </w:rPr>
        <w:t xml:space="preserve"> </w:t>
      </w:r>
      <w:r>
        <w:rPr>
          <w:spacing w:val="-1"/>
        </w:rPr>
        <w:t>of</w:t>
      </w:r>
      <w:r>
        <w:rPr>
          <w:spacing w:val="-10"/>
        </w:rPr>
        <w:t xml:space="preserve"> </w:t>
      </w:r>
      <w:r>
        <w:rPr>
          <w:spacing w:val="-1"/>
        </w:rPr>
        <w:t>a</w:t>
      </w:r>
      <w:r>
        <w:rPr>
          <w:spacing w:val="-13"/>
        </w:rPr>
        <w:t xml:space="preserve"> </w:t>
      </w:r>
      <w:r>
        <w:rPr>
          <w:spacing w:val="-1"/>
        </w:rPr>
        <w:t>Tier-n</w:t>
      </w:r>
      <w:r>
        <w:rPr>
          <w:spacing w:val="-13"/>
        </w:rPr>
        <w:t xml:space="preserve"> </w:t>
      </w:r>
      <w:r>
        <w:rPr>
          <w:spacing w:val="-1"/>
        </w:rPr>
        <w:t>supplier</w:t>
      </w:r>
      <w:r>
        <w:rPr>
          <w:spacing w:val="-11"/>
        </w:rPr>
        <w:t xml:space="preserve"> </w:t>
      </w:r>
      <w:r>
        <w:rPr>
          <w:spacing w:val="-1"/>
        </w:rPr>
        <w:t>(including</w:t>
      </w:r>
      <w:r>
        <w:rPr>
          <w:spacing w:val="-12"/>
        </w:rPr>
        <w:t xml:space="preserve"> </w:t>
      </w:r>
      <w:r>
        <w:rPr>
          <w:spacing w:val="-1"/>
        </w:rPr>
        <w:t>Tier-2</w:t>
      </w:r>
      <w:r>
        <w:rPr>
          <w:spacing w:val="-13"/>
        </w:rPr>
        <w:t xml:space="preserve"> </w:t>
      </w:r>
      <w:r>
        <w:rPr>
          <w:spacing w:val="-1"/>
        </w:rPr>
        <w:t>or</w:t>
      </w:r>
      <w:r>
        <w:rPr>
          <w:spacing w:val="-12"/>
        </w:rPr>
        <w:t xml:space="preserve"> </w:t>
      </w:r>
      <w:r>
        <w:rPr>
          <w:spacing w:val="-1"/>
        </w:rPr>
        <w:t>lower-tier</w:t>
      </w:r>
      <w:r>
        <w:rPr>
          <w:spacing w:val="-12"/>
        </w:rPr>
        <w:t xml:space="preserve"> </w:t>
      </w:r>
      <w:r>
        <w:t>suppliers</w:t>
      </w:r>
      <w:r>
        <w:rPr>
          <w:spacing w:val="-12"/>
        </w:rPr>
        <w:t xml:space="preserve"> </w:t>
      </w:r>
      <w:r>
        <w:t>of</w:t>
      </w:r>
      <w:r>
        <w:rPr>
          <w:spacing w:val="-13"/>
        </w:rPr>
        <w:t xml:space="preserve"> </w:t>
      </w:r>
      <w:r w:rsidR="009C5CF0">
        <w:rPr>
          <w:spacing w:val="-13"/>
        </w:rPr>
        <w:t xml:space="preserve">TS </w:t>
      </w:r>
      <w:r>
        <w:t>Mitsuba)</w:t>
      </w:r>
      <w:r>
        <w:rPr>
          <w:spacing w:val="-11"/>
        </w:rPr>
        <w:t xml:space="preserve"> </w:t>
      </w:r>
      <w:r>
        <w:t>is</w:t>
      </w:r>
      <w:r>
        <w:rPr>
          <w:spacing w:val="-53"/>
        </w:rPr>
        <w:t xml:space="preserve"> </w:t>
      </w:r>
      <w:r>
        <w:rPr>
          <w:w w:val="95"/>
        </w:rPr>
        <w:t>changed,</w:t>
      </w:r>
      <w:r>
        <w:rPr>
          <w:spacing w:val="-9"/>
          <w:w w:val="95"/>
        </w:rPr>
        <w:t xml:space="preserve"> </w:t>
      </w:r>
      <w:r>
        <w:rPr>
          <w:w w:val="95"/>
        </w:rPr>
        <w:t>the</w:t>
      </w:r>
      <w:r>
        <w:rPr>
          <w:spacing w:val="-8"/>
          <w:w w:val="95"/>
        </w:rPr>
        <w:t xml:space="preserve"> </w:t>
      </w:r>
      <w:r>
        <w:rPr>
          <w:w w:val="95"/>
        </w:rPr>
        <w:t>supplier</w:t>
      </w:r>
      <w:r>
        <w:rPr>
          <w:spacing w:val="-6"/>
          <w:w w:val="95"/>
        </w:rPr>
        <w:t xml:space="preserve"> </w:t>
      </w:r>
      <w:r>
        <w:rPr>
          <w:w w:val="95"/>
        </w:rPr>
        <w:t>is</w:t>
      </w:r>
      <w:r>
        <w:rPr>
          <w:spacing w:val="-6"/>
          <w:w w:val="95"/>
        </w:rPr>
        <w:t xml:space="preserve"> </w:t>
      </w:r>
      <w:r>
        <w:rPr>
          <w:w w:val="95"/>
        </w:rPr>
        <w:t>also</w:t>
      </w:r>
      <w:r>
        <w:rPr>
          <w:spacing w:val="-5"/>
          <w:w w:val="95"/>
        </w:rPr>
        <w:t xml:space="preserve"> </w:t>
      </w:r>
      <w:r>
        <w:rPr>
          <w:w w:val="95"/>
        </w:rPr>
        <w:t>required</w:t>
      </w:r>
      <w:r>
        <w:rPr>
          <w:spacing w:val="-8"/>
          <w:w w:val="95"/>
        </w:rPr>
        <w:t xml:space="preserve"> </w:t>
      </w:r>
      <w:r>
        <w:rPr>
          <w:w w:val="95"/>
        </w:rPr>
        <w:t>to</w:t>
      </w:r>
      <w:r>
        <w:rPr>
          <w:spacing w:val="-8"/>
          <w:w w:val="95"/>
        </w:rPr>
        <w:t xml:space="preserve"> </w:t>
      </w:r>
      <w:r>
        <w:rPr>
          <w:w w:val="95"/>
        </w:rPr>
        <w:t>submit</w:t>
      </w:r>
      <w:r>
        <w:rPr>
          <w:spacing w:val="-7"/>
          <w:w w:val="95"/>
        </w:rPr>
        <w:t xml:space="preserve"> </w:t>
      </w:r>
      <w:r>
        <w:rPr>
          <w:w w:val="95"/>
        </w:rPr>
        <w:t>a</w:t>
      </w:r>
      <w:r>
        <w:rPr>
          <w:spacing w:val="-8"/>
          <w:w w:val="95"/>
        </w:rPr>
        <w:t xml:space="preserve"> </w:t>
      </w:r>
      <w:r>
        <w:rPr>
          <w:w w:val="95"/>
        </w:rPr>
        <w:t>Process</w:t>
      </w:r>
      <w:r>
        <w:rPr>
          <w:spacing w:val="-6"/>
          <w:w w:val="95"/>
        </w:rPr>
        <w:t xml:space="preserve"> </w:t>
      </w:r>
      <w:r>
        <w:rPr>
          <w:w w:val="95"/>
        </w:rPr>
        <w:t>Change</w:t>
      </w:r>
      <w:r>
        <w:rPr>
          <w:spacing w:val="-5"/>
          <w:w w:val="95"/>
        </w:rPr>
        <w:t xml:space="preserve"> </w:t>
      </w:r>
      <w:r>
        <w:rPr>
          <w:w w:val="95"/>
        </w:rPr>
        <w:t>Report.</w:t>
      </w:r>
    </w:p>
    <w:p w14:paraId="6D6DA739" w14:textId="77777777" w:rsidR="000A142B" w:rsidRDefault="000A142B">
      <w:pPr>
        <w:pStyle w:val="BodyText"/>
        <w:spacing w:before="3" w:line="297" w:lineRule="auto"/>
        <w:ind w:right="664"/>
        <w:jc w:val="both"/>
      </w:pPr>
      <w:r>
        <w:rPr>
          <w:spacing w:val="-5"/>
        </w:rPr>
        <w:t>When</w:t>
      </w:r>
      <w:r>
        <w:rPr>
          <w:spacing w:val="-18"/>
        </w:rPr>
        <w:t xml:space="preserve"> </w:t>
      </w:r>
      <w:r>
        <w:rPr>
          <w:spacing w:val="-5"/>
        </w:rPr>
        <w:t>changing</w:t>
      </w:r>
      <w:r>
        <w:rPr>
          <w:spacing w:val="-18"/>
        </w:rPr>
        <w:t xml:space="preserve"> </w:t>
      </w:r>
      <w:r>
        <w:rPr>
          <w:spacing w:val="-5"/>
        </w:rPr>
        <w:t>a</w:t>
      </w:r>
      <w:r>
        <w:rPr>
          <w:spacing w:val="-20"/>
        </w:rPr>
        <w:t xml:space="preserve"> </w:t>
      </w:r>
      <w:r>
        <w:rPr>
          <w:spacing w:val="-5"/>
        </w:rPr>
        <w:t>Tier-n</w:t>
      </w:r>
      <w:r>
        <w:rPr>
          <w:spacing w:val="-20"/>
        </w:rPr>
        <w:t xml:space="preserve"> </w:t>
      </w:r>
      <w:r>
        <w:rPr>
          <w:spacing w:val="-5"/>
        </w:rPr>
        <w:t>supplier,</w:t>
      </w:r>
      <w:r>
        <w:rPr>
          <w:spacing w:val="-20"/>
        </w:rPr>
        <w:t xml:space="preserve"> </w:t>
      </w:r>
      <w:r>
        <w:rPr>
          <w:spacing w:val="-5"/>
        </w:rPr>
        <w:t>the</w:t>
      </w:r>
      <w:r>
        <w:rPr>
          <w:spacing w:val="-20"/>
        </w:rPr>
        <w:t xml:space="preserve"> </w:t>
      </w:r>
      <w:r>
        <w:rPr>
          <w:spacing w:val="-5"/>
        </w:rPr>
        <w:t>supplier</w:t>
      </w:r>
      <w:r>
        <w:rPr>
          <w:spacing w:val="-19"/>
        </w:rPr>
        <w:t xml:space="preserve"> </w:t>
      </w:r>
      <w:r>
        <w:rPr>
          <w:spacing w:val="-4"/>
        </w:rPr>
        <w:t>shall</w:t>
      </w:r>
      <w:r>
        <w:rPr>
          <w:spacing w:val="-21"/>
        </w:rPr>
        <w:t xml:space="preserve"> </w:t>
      </w:r>
      <w:r>
        <w:rPr>
          <w:spacing w:val="-4"/>
        </w:rPr>
        <w:t>verify</w:t>
      </w:r>
      <w:r>
        <w:rPr>
          <w:spacing w:val="-19"/>
        </w:rPr>
        <w:t xml:space="preserve"> </w:t>
      </w:r>
      <w:r>
        <w:rPr>
          <w:spacing w:val="-4"/>
        </w:rPr>
        <w:t>that</w:t>
      </w:r>
      <w:r>
        <w:rPr>
          <w:spacing w:val="-20"/>
        </w:rPr>
        <w:t xml:space="preserve"> </w:t>
      </w:r>
      <w:r>
        <w:rPr>
          <w:spacing w:val="-4"/>
        </w:rPr>
        <w:t>such</w:t>
      </w:r>
      <w:r>
        <w:rPr>
          <w:spacing w:val="-20"/>
        </w:rPr>
        <w:t xml:space="preserve"> </w:t>
      </w:r>
      <w:r>
        <w:rPr>
          <w:spacing w:val="-4"/>
        </w:rPr>
        <w:t>a</w:t>
      </w:r>
      <w:r>
        <w:rPr>
          <w:spacing w:val="-20"/>
        </w:rPr>
        <w:t xml:space="preserve"> </w:t>
      </w:r>
      <w:r>
        <w:rPr>
          <w:spacing w:val="-4"/>
        </w:rPr>
        <w:t>sub-supplier</w:t>
      </w:r>
      <w:r>
        <w:rPr>
          <w:spacing w:val="-19"/>
        </w:rPr>
        <w:t xml:space="preserve"> </w:t>
      </w:r>
      <w:r>
        <w:rPr>
          <w:spacing w:val="-4"/>
        </w:rPr>
        <w:t>is</w:t>
      </w:r>
      <w:r>
        <w:rPr>
          <w:spacing w:val="-19"/>
        </w:rPr>
        <w:t xml:space="preserve"> </w:t>
      </w:r>
      <w:r>
        <w:rPr>
          <w:spacing w:val="-4"/>
        </w:rPr>
        <w:t>in</w:t>
      </w:r>
      <w:r>
        <w:rPr>
          <w:spacing w:val="-20"/>
        </w:rPr>
        <w:t xml:space="preserve"> </w:t>
      </w:r>
      <w:r>
        <w:rPr>
          <w:spacing w:val="-4"/>
        </w:rPr>
        <w:t>conformity</w:t>
      </w:r>
      <w:r>
        <w:rPr>
          <w:spacing w:val="-19"/>
        </w:rPr>
        <w:t xml:space="preserve"> </w:t>
      </w:r>
      <w:r>
        <w:rPr>
          <w:spacing w:val="-4"/>
        </w:rPr>
        <w:t>to</w:t>
      </w:r>
      <w:r>
        <w:rPr>
          <w:spacing w:val="-17"/>
        </w:rPr>
        <w:t xml:space="preserve"> </w:t>
      </w:r>
      <w:r>
        <w:rPr>
          <w:spacing w:val="-4"/>
        </w:rPr>
        <w:t>“Sub-</w:t>
      </w:r>
      <w:r>
        <w:rPr>
          <w:spacing w:val="-53"/>
        </w:rPr>
        <w:t xml:space="preserve"> </w:t>
      </w:r>
      <w:r>
        <w:rPr>
          <w:spacing w:val="-4"/>
        </w:rPr>
        <w:t>supplier</w:t>
      </w:r>
      <w:r>
        <w:rPr>
          <w:spacing w:val="-10"/>
        </w:rPr>
        <w:t xml:space="preserve"> </w:t>
      </w:r>
      <w:r>
        <w:rPr>
          <w:spacing w:val="-3"/>
        </w:rPr>
        <w:t>(appointment</w:t>
      </w:r>
      <w:r>
        <w:rPr>
          <w:spacing w:val="-10"/>
        </w:rPr>
        <w:t xml:space="preserve"> </w:t>
      </w:r>
      <w:r>
        <w:rPr>
          <w:spacing w:val="-3"/>
        </w:rPr>
        <w:t>/</w:t>
      </w:r>
      <w:r>
        <w:rPr>
          <w:spacing w:val="-10"/>
        </w:rPr>
        <w:t xml:space="preserve"> </w:t>
      </w:r>
      <w:r>
        <w:rPr>
          <w:spacing w:val="-3"/>
        </w:rPr>
        <w:t>change)</w:t>
      </w:r>
      <w:r>
        <w:rPr>
          <w:spacing w:val="-10"/>
        </w:rPr>
        <w:t xml:space="preserve"> </w:t>
      </w:r>
      <w:r>
        <w:rPr>
          <w:spacing w:val="-3"/>
        </w:rPr>
        <w:t>Check</w:t>
      </w:r>
      <w:r>
        <w:rPr>
          <w:spacing w:val="-9"/>
        </w:rPr>
        <w:t xml:space="preserve"> </w:t>
      </w:r>
      <w:r>
        <w:rPr>
          <w:spacing w:val="-3"/>
        </w:rPr>
        <w:t>Sheet”</w:t>
      </w:r>
      <w:r>
        <w:rPr>
          <w:spacing w:val="-10"/>
        </w:rPr>
        <w:t xml:space="preserve"> </w:t>
      </w:r>
      <w:r>
        <w:rPr>
          <w:spacing w:val="-3"/>
        </w:rPr>
        <w:t>and</w:t>
      </w:r>
      <w:r>
        <w:rPr>
          <w:spacing w:val="-11"/>
        </w:rPr>
        <w:t xml:space="preserve"> </w:t>
      </w:r>
      <w:r>
        <w:rPr>
          <w:spacing w:val="-3"/>
        </w:rPr>
        <w:t>attach</w:t>
      </w:r>
      <w:r>
        <w:rPr>
          <w:spacing w:val="-8"/>
        </w:rPr>
        <w:t xml:space="preserve"> </w:t>
      </w:r>
      <w:r>
        <w:rPr>
          <w:spacing w:val="-3"/>
        </w:rPr>
        <w:t>the</w:t>
      </w:r>
      <w:r>
        <w:rPr>
          <w:spacing w:val="-11"/>
        </w:rPr>
        <w:t xml:space="preserve"> </w:t>
      </w:r>
      <w:r>
        <w:rPr>
          <w:spacing w:val="-3"/>
        </w:rPr>
        <w:t>verification</w:t>
      </w:r>
      <w:r>
        <w:rPr>
          <w:spacing w:val="-10"/>
        </w:rPr>
        <w:t xml:space="preserve"> </w:t>
      </w:r>
      <w:r>
        <w:rPr>
          <w:spacing w:val="-3"/>
        </w:rPr>
        <w:t>result</w:t>
      </w:r>
      <w:r>
        <w:rPr>
          <w:spacing w:val="-10"/>
        </w:rPr>
        <w:t xml:space="preserve"> </w:t>
      </w:r>
      <w:r>
        <w:rPr>
          <w:spacing w:val="-3"/>
        </w:rPr>
        <w:t>to</w:t>
      </w:r>
      <w:r>
        <w:rPr>
          <w:spacing w:val="-10"/>
        </w:rPr>
        <w:t xml:space="preserve"> </w:t>
      </w:r>
      <w:r>
        <w:rPr>
          <w:spacing w:val="-3"/>
        </w:rPr>
        <w:t>the</w:t>
      </w:r>
      <w:r>
        <w:rPr>
          <w:spacing w:val="-9"/>
        </w:rPr>
        <w:t xml:space="preserve"> </w:t>
      </w:r>
      <w:r>
        <w:rPr>
          <w:spacing w:val="-3"/>
        </w:rPr>
        <w:t>Process</w:t>
      </w:r>
      <w:r>
        <w:rPr>
          <w:spacing w:val="-10"/>
        </w:rPr>
        <w:t xml:space="preserve"> </w:t>
      </w:r>
      <w:r>
        <w:rPr>
          <w:spacing w:val="-3"/>
        </w:rPr>
        <w:t>Change</w:t>
      </w:r>
      <w:r>
        <w:rPr>
          <w:spacing w:val="-53"/>
        </w:rPr>
        <w:t xml:space="preserve"> </w:t>
      </w:r>
      <w:r>
        <w:t>Report.</w:t>
      </w:r>
    </w:p>
    <w:p w14:paraId="22B532D7" w14:textId="4B8AB7EF" w:rsidR="000A142B" w:rsidRDefault="000A142B">
      <w:pPr>
        <w:pStyle w:val="BodyText"/>
        <w:spacing w:before="119" w:line="295" w:lineRule="auto"/>
        <w:ind w:right="670" w:hanging="272"/>
        <w:jc w:val="both"/>
      </w:pPr>
      <w:r>
        <w:rPr>
          <w:noProof/>
          <w:position w:val="-3"/>
        </w:rPr>
        <w:drawing>
          <wp:inline distT="0" distB="0" distL="0" distR="0" wp14:anchorId="50A44BA5" wp14:editId="49F6D793">
            <wp:extent cx="143946" cy="121073"/>
            <wp:effectExtent l="0" t="0" r="0" b="0"/>
            <wp:docPr id="52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88.png"/>
                    <pic:cNvPicPr/>
                  </pic:nvPicPr>
                  <pic:blipFill>
                    <a:blip r:embed="rId24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9C5CF0" w:rsidRPr="009C5CF0">
        <w:rPr>
          <w:spacing w:val="-6"/>
        </w:rPr>
        <w:t xml:space="preserve">TS </w:t>
      </w:r>
      <w:r>
        <w:t>Mitsuba</w:t>
      </w:r>
      <w:r>
        <w:rPr>
          <w:spacing w:val="-5"/>
        </w:rPr>
        <w:t xml:space="preserve"> </w:t>
      </w:r>
      <w:r>
        <w:t>makes</w:t>
      </w:r>
      <w:r>
        <w:rPr>
          <w:spacing w:val="-4"/>
        </w:rPr>
        <w:t xml:space="preserve"> </w:t>
      </w:r>
      <w:r>
        <w:t>a</w:t>
      </w:r>
      <w:r>
        <w:rPr>
          <w:spacing w:val="-4"/>
        </w:rPr>
        <w:t xml:space="preserve"> </w:t>
      </w:r>
      <w:r>
        <w:t>decision</w:t>
      </w:r>
      <w:r>
        <w:rPr>
          <w:spacing w:val="-5"/>
        </w:rPr>
        <w:t xml:space="preserve"> </w:t>
      </w:r>
      <w:r>
        <w:t>on</w:t>
      </w:r>
      <w:r>
        <w:rPr>
          <w:spacing w:val="-5"/>
        </w:rPr>
        <w:t xml:space="preserve"> </w:t>
      </w:r>
      <w:r>
        <w:t>whether</w:t>
      </w:r>
      <w:r>
        <w:rPr>
          <w:spacing w:val="-3"/>
        </w:rPr>
        <w:t xml:space="preserve"> </w:t>
      </w:r>
      <w:r>
        <w:t>or</w:t>
      </w:r>
      <w:r>
        <w:rPr>
          <w:spacing w:val="-4"/>
        </w:rPr>
        <w:t xml:space="preserve"> </w:t>
      </w:r>
      <w:r>
        <w:t>not</w:t>
      </w:r>
      <w:r>
        <w:rPr>
          <w:spacing w:val="-4"/>
        </w:rPr>
        <w:t xml:space="preserve"> </w:t>
      </w:r>
      <w:r>
        <w:t>to</w:t>
      </w:r>
      <w:r>
        <w:rPr>
          <w:spacing w:val="-5"/>
        </w:rPr>
        <w:t xml:space="preserve"> </w:t>
      </w:r>
      <w:r>
        <w:t>change</w:t>
      </w:r>
      <w:r>
        <w:rPr>
          <w:spacing w:val="-2"/>
        </w:rPr>
        <w:t xml:space="preserve"> </w:t>
      </w:r>
      <w:r>
        <w:t>the</w:t>
      </w:r>
      <w:r>
        <w:rPr>
          <w:spacing w:val="-5"/>
        </w:rPr>
        <w:t xml:space="preserve"> </w:t>
      </w:r>
      <w:r>
        <w:t>process</w:t>
      </w:r>
      <w:r>
        <w:rPr>
          <w:spacing w:val="-3"/>
        </w:rPr>
        <w:t xml:space="preserve"> </w:t>
      </w:r>
      <w:r>
        <w:t>at</w:t>
      </w:r>
      <w:r>
        <w:rPr>
          <w:spacing w:val="-4"/>
        </w:rPr>
        <w:t xml:space="preserve"> </w:t>
      </w:r>
      <w:r>
        <w:t>the</w:t>
      </w:r>
      <w:r>
        <w:rPr>
          <w:spacing w:val="-5"/>
        </w:rPr>
        <w:t xml:space="preserve"> </w:t>
      </w:r>
      <w:r>
        <w:t>"planning"</w:t>
      </w:r>
      <w:r>
        <w:rPr>
          <w:spacing w:val="-4"/>
        </w:rPr>
        <w:t xml:space="preserve"> </w:t>
      </w:r>
      <w:r>
        <w:t>stage</w:t>
      </w:r>
      <w:r>
        <w:rPr>
          <w:spacing w:val="-4"/>
        </w:rPr>
        <w:t xml:space="preserve"> </w:t>
      </w:r>
      <w:r>
        <w:t>and</w:t>
      </w:r>
      <w:r>
        <w:rPr>
          <w:spacing w:val="-5"/>
        </w:rPr>
        <w:t xml:space="preserve"> </w:t>
      </w:r>
      <w:r>
        <w:t>the</w:t>
      </w:r>
      <w:r>
        <w:rPr>
          <w:spacing w:val="-53"/>
        </w:rPr>
        <w:t xml:space="preserve"> </w:t>
      </w:r>
      <w:r>
        <w:t>"implementation"</w:t>
      </w:r>
      <w:r>
        <w:rPr>
          <w:spacing w:val="-10"/>
        </w:rPr>
        <w:t xml:space="preserve"> </w:t>
      </w:r>
      <w:r>
        <w:t>stage.</w:t>
      </w:r>
    </w:p>
    <w:p w14:paraId="1C6C22C5" w14:textId="053F7B48" w:rsidR="000A142B" w:rsidRDefault="009C5CF0">
      <w:pPr>
        <w:pStyle w:val="BodyText"/>
        <w:spacing w:line="297" w:lineRule="auto"/>
        <w:ind w:right="666"/>
        <w:jc w:val="both"/>
      </w:pPr>
      <w:r>
        <w:rPr>
          <w:spacing w:val="-3"/>
        </w:rPr>
        <w:t xml:space="preserve">TS </w:t>
      </w:r>
      <w:r w:rsidR="000A142B">
        <w:rPr>
          <w:spacing w:val="-3"/>
        </w:rPr>
        <w:t>Mitsuba</w:t>
      </w:r>
      <w:r w:rsidR="000A142B">
        <w:rPr>
          <w:spacing w:val="-9"/>
        </w:rPr>
        <w:t xml:space="preserve"> </w:t>
      </w:r>
      <w:r w:rsidR="000A142B">
        <w:rPr>
          <w:spacing w:val="-3"/>
        </w:rPr>
        <w:t>describes</w:t>
      </w:r>
      <w:r w:rsidR="000A142B">
        <w:rPr>
          <w:spacing w:val="-10"/>
        </w:rPr>
        <w:t xml:space="preserve"> </w:t>
      </w:r>
      <w:r w:rsidR="000A142B">
        <w:rPr>
          <w:spacing w:val="-3"/>
        </w:rPr>
        <w:t>the</w:t>
      </w:r>
      <w:r w:rsidR="000A142B">
        <w:rPr>
          <w:spacing w:val="-11"/>
        </w:rPr>
        <w:t xml:space="preserve"> </w:t>
      </w:r>
      <w:r w:rsidR="000A142B">
        <w:rPr>
          <w:spacing w:val="-3"/>
        </w:rPr>
        <w:t>result</w:t>
      </w:r>
      <w:r w:rsidR="000A142B">
        <w:rPr>
          <w:spacing w:val="-9"/>
        </w:rPr>
        <w:t xml:space="preserve"> </w:t>
      </w:r>
      <w:r w:rsidR="000A142B">
        <w:rPr>
          <w:spacing w:val="-3"/>
        </w:rPr>
        <w:t>of</w:t>
      </w:r>
      <w:r w:rsidR="000A142B">
        <w:rPr>
          <w:spacing w:val="-10"/>
        </w:rPr>
        <w:t xml:space="preserve"> </w:t>
      </w:r>
      <w:r w:rsidR="000A142B">
        <w:rPr>
          <w:spacing w:val="-3"/>
        </w:rPr>
        <w:t>the</w:t>
      </w:r>
      <w:r w:rsidR="000A142B">
        <w:rPr>
          <w:spacing w:val="-9"/>
        </w:rPr>
        <w:t xml:space="preserve"> </w:t>
      </w:r>
      <w:r w:rsidR="000A142B">
        <w:rPr>
          <w:spacing w:val="-3"/>
        </w:rPr>
        <w:t>judgment</w:t>
      </w:r>
      <w:r w:rsidR="000A142B">
        <w:rPr>
          <w:spacing w:val="-9"/>
        </w:rPr>
        <w:t xml:space="preserve"> </w:t>
      </w:r>
      <w:r w:rsidR="000A142B">
        <w:rPr>
          <w:spacing w:val="-3"/>
        </w:rPr>
        <w:t>in</w:t>
      </w:r>
      <w:r w:rsidR="000A142B">
        <w:rPr>
          <w:spacing w:val="-9"/>
        </w:rPr>
        <w:t xml:space="preserve"> </w:t>
      </w:r>
      <w:r w:rsidR="000A142B">
        <w:rPr>
          <w:spacing w:val="-3"/>
        </w:rPr>
        <w:t>the</w:t>
      </w:r>
      <w:r w:rsidR="000A142B">
        <w:rPr>
          <w:spacing w:val="-11"/>
        </w:rPr>
        <w:t xml:space="preserve"> </w:t>
      </w:r>
      <w:r w:rsidR="000A142B">
        <w:rPr>
          <w:spacing w:val="-3"/>
        </w:rPr>
        <w:t>submitted</w:t>
      </w:r>
      <w:r w:rsidR="000A142B">
        <w:rPr>
          <w:spacing w:val="-10"/>
        </w:rPr>
        <w:t xml:space="preserve"> </w:t>
      </w:r>
      <w:r w:rsidR="000A142B">
        <w:rPr>
          <w:spacing w:val="-2"/>
        </w:rPr>
        <w:t>"Process</w:t>
      </w:r>
      <w:r w:rsidR="000A142B">
        <w:rPr>
          <w:spacing w:val="-10"/>
        </w:rPr>
        <w:t xml:space="preserve"> </w:t>
      </w:r>
      <w:r w:rsidR="000A142B">
        <w:rPr>
          <w:spacing w:val="-2"/>
        </w:rPr>
        <w:t>Change</w:t>
      </w:r>
      <w:r w:rsidR="000A142B">
        <w:rPr>
          <w:spacing w:val="-9"/>
        </w:rPr>
        <w:t xml:space="preserve"> </w:t>
      </w:r>
      <w:r w:rsidR="000A142B">
        <w:rPr>
          <w:spacing w:val="-2"/>
        </w:rPr>
        <w:t>Report"</w:t>
      </w:r>
      <w:r w:rsidR="000A142B">
        <w:rPr>
          <w:spacing w:val="-10"/>
        </w:rPr>
        <w:t xml:space="preserve"> </w:t>
      </w:r>
      <w:r w:rsidR="000A142B">
        <w:rPr>
          <w:spacing w:val="-2"/>
        </w:rPr>
        <w:t>and</w:t>
      </w:r>
      <w:r w:rsidR="000A142B">
        <w:rPr>
          <w:spacing w:val="-10"/>
        </w:rPr>
        <w:t xml:space="preserve"> </w:t>
      </w:r>
      <w:r w:rsidR="000A142B">
        <w:rPr>
          <w:spacing w:val="-2"/>
        </w:rPr>
        <w:t>returns</w:t>
      </w:r>
      <w:r w:rsidR="000A142B">
        <w:rPr>
          <w:spacing w:val="-10"/>
        </w:rPr>
        <w:t xml:space="preserve"> </w:t>
      </w:r>
      <w:r w:rsidR="000A142B">
        <w:rPr>
          <w:spacing w:val="-2"/>
        </w:rPr>
        <w:t>to</w:t>
      </w:r>
      <w:r w:rsidR="000A142B">
        <w:rPr>
          <w:spacing w:val="-53"/>
        </w:rPr>
        <w:t xml:space="preserve"> </w:t>
      </w:r>
      <w:r w:rsidR="000A142B">
        <w:t>the</w:t>
      </w:r>
      <w:r w:rsidR="000A142B">
        <w:rPr>
          <w:spacing w:val="-12"/>
        </w:rPr>
        <w:t xml:space="preserve"> </w:t>
      </w:r>
      <w:r w:rsidR="000A142B">
        <w:t>supplier.</w:t>
      </w:r>
    </w:p>
    <w:p w14:paraId="7B7EB009" w14:textId="77777777" w:rsidR="000A142B" w:rsidRDefault="000A142B">
      <w:pPr>
        <w:pStyle w:val="BodyText"/>
        <w:spacing w:before="122"/>
        <w:jc w:val="both"/>
      </w:pPr>
      <w:r>
        <w:rPr>
          <w:noProof/>
        </w:rPr>
        <w:drawing>
          <wp:anchor distT="0" distB="0" distL="0" distR="0" simplePos="0" relativeHeight="251640832" behindDoc="0" locked="0" layoutInCell="1" allowOverlap="1" wp14:anchorId="1DB90C0E" wp14:editId="13F92348">
            <wp:simplePos x="0" y="0"/>
            <wp:positionH relativeFrom="page">
              <wp:posOffset>728980</wp:posOffset>
            </wp:positionH>
            <wp:positionV relativeFrom="paragraph">
              <wp:posOffset>103505</wp:posOffset>
            </wp:positionV>
            <wp:extent cx="143946" cy="121073"/>
            <wp:effectExtent l="0" t="0" r="0" b="0"/>
            <wp:wrapNone/>
            <wp:docPr id="52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89.png"/>
                    <pic:cNvPicPr/>
                  </pic:nvPicPr>
                  <pic:blipFill>
                    <a:blip r:embed="rId250" cstate="print"/>
                    <a:stretch>
                      <a:fillRect/>
                    </a:stretch>
                  </pic:blipFill>
                  <pic:spPr>
                    <a:xfrm>
                      <a:off x="0" y="0"/>
                      <a:ext cx="143946" cy="121073"/>
                    </a:xfrm>
                    <a:prstGeom prst="rect">
                      <a:avLst/>
                    </a:prstGeom>
                  </pic:spPr>
                </pic:pic>
              </a:graphicData>
            </a:graphic>
          </wp:anchor>
        </w:drawing>
      </w:r>
      <w:r>
        <w:rPr>
          <w:spacing w:val="-4"/>
        </w:rPr>
        <w:t>If</w:t>
      </w:r>
      <w:r>
        <w:rPr>
          <w:spacing w:val="-10"/>
        </w:rPr>
        <w:t xml:space="preserve"> </w:t>
      </w:r>
      <w:r>
        <w:rPr>
          <w:spacing w:val="-4"/>
        </w:rPr>
        <w:t>the</w:t>
      </w:r>
      <w:r>
        <w:rPr>
          <w:spacing w:val="-7"/>
        </w:rPr>
        <w:t xml:space="preserve"> </w:t>
      </w:r>
      <w:r>
        <w:rPr>
          <w:spacing w:val="-4"/>
        </w:rPr>
        <w:t>process</w:t>
      </w:r>
      <w:r>
        <w:rPr>
          <w:spacing w:val="-8"/>
        </w:rPr>
        <w:t xml:space="preserve"> </w:t>
      </w:r>
      <w:r>
        <w:rPr>
          <w:spacing w:val="-4"/>
        </w:rPr>
        <w:t>change</w:t>
      </w:r>
      <w:r>
        <w:rPr>
          <w:spacing w:val="-7"/>
        </w:rPr>
        <w:t xml:space="preserve"> </w:t>
      </w:r>
      <w:r>
        <w:rPr>
          <w:spacing w:val="-4"/>
        </w:rPr>
        <w:t>plan</w:t>
      </w:r>
      <w:r>
        <w:rPr>
          <w:spacing w:val="-7"/>
        </w:rPr>
        <w:t xml:space="preserve"> </w:t>
      </w:r>
      <w:r>
        <w:rPr>
          <w:spacing w:val="-4"/>
        </w:rPr>
        <w:t>is</w:t>
      </w:r>
      <w:r>
        <w:rPr>
          <w:spacing w:val="-6"/>
        </w:rPr>
        <w:t xml:space="preserve"> </w:t>
      </w:r>
      <w:r>
        <w:rPr>
          <w:spacing w:val="-4"/>
        </w:rPr>
        <w:t>"approved",</w:t>
      </w:r>
      <w:r>
        <w:rPr>
          <w:spacing w:val="-10"/>
        </w:rPr>
        <w:t xml:space="preserve"> </w:t>
      </w:r>
      <w:r>
        <w:rPr>
          <w:spacing w:val="-4"/>
        </w:rPr>
        <w:t>the</w:t>
      </w:r>
      <w:r>
        <w:rPr>
          <w:spacing w:val="-7"/>
        </w:rPr>
        <w:t xml:space="preserve"> </w:t>
      </w:r>
      <w:r>
        <w:rPr>
          <w:spacing w:val="-4"/>
        </w:rPr>
        <w:t>suppliers</w:t>
      </w:r>
      <w:r>
        <w:rPr>
          <w:spacing w:val="-8"/>
        </w:rPr>
        <w:t xml:space="preserve"> </w:t>
      </w:r>
      <w:r>
        <w:rPr>
          <w:spacing w:val="-4"/>
        </w:rPr>
        <w:t>shall</w:t>
      </w:r>
      <w:r>
        <w:rPr>
          <w:spacing w:val="-7"/>
        </w:rPr>
        <w:t xml:space="preserve"> </w:t>
      </w:r>
      <w:r>
        <w:rPr>
          <w:spacing w:val="-4"/>
        </w:rPr>
        <w:t>submit</w:t>
      </w:r>
      <w:r>
        <w:rPr>
          <w:spacing w:val="-10"/>
        </w:rPr>
        <w:t xml:space="preserve"> </w:t>
      </w:r>
      <w:r>
        <w:rPr>
          <w:spacing w:val="-4"/>
        </w:rPr>
        <w:t>the</w:t>
      </w:r>
      <w:r>
        <w:rPr>
          <w:spacing w:val="-10"/>
        </w:rPr>
        <w:t xml:space="preserve"> </w:t>
      </w:r>
      <w:r>
        <w:rPr>
          <w:spacing w:val="-4"/>
        </w:rPr>
        <w:t>materials</w:t>
      </w:r>
      <w:r>
        <w:rPr>
          <w:spacing w:val="-8"/>
        </w:rPr>
        <w:t xml:space="preserve"> </w:t>
      </w:r>
      <w:r>
        <w:rPr>
          <w:spacing w:val="-4"/>
        </w:rPr>
        <w:t>necessary</w:t>
      </w:r>
      <w:r>
        <w:rPr>
          <w:spacing w:val="-7"/>
        </w:rPr>
        <w:t xml:space="preserve"> </w:t>
      </w:r>
      <w:r>
        <w:rPr>
          <w:spacing w:val="-3"/>
        </w:rPr>
        <w:t>to</w:t>
      </w:r>
      <w:r>
        <w:rPr>
          <w:spacing w:val="-10"/>
        </w:rPr>
        <w:t xml:space="preserve"> </w:t>
      </w:r>
      <w:r>
        <w:rPr>
          <w:spacing w:val="-3"/>
        </w:rPr>
        <w:t>approve</w:t>
      </w:r>
    </w:p>
    <w:p w14:paraId="46344C9E"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5F6C3345" w14:textId="6DE2DBEB" w:rsidR="000A142B" w:rsidRDefault="000A142B">
      <w:pPr>
        <w:pStyle w:val="BodyText"/>
        <w:spacing w:before="147" w:line="297" w:lineRule="auto"/>
        <w:ind w:right="1899"/>
      </w:pPr>
      <w:r>
        <w:rPr>
          <w:spacing w:val="-5"/>
        </w:rPr>
        <w:lastRenderedPageBreak/>
        <w:t>the</w:t>
      </w:r>
      <w:r>
        <w:rPr>
          <w:spacing w:val="-11"/>
        </w:rPr>
        <w:t xml:space="preserve"> </w:t>
      </w:r>
      <w:r>
        <w:rPr>
          <w:spacing w:val="-5"/>
        </w:rPr>
        <w:t>process</w:t>
      </w:r>
      <w:r>
        <w:rPr>
          <w:spacing w:val="-9"/>
        </w:rPr>
        <w:t xml:space="preserve"> </w:t>
      </w:r>
      <w:r>
        <w:rPr>
          <w:spacing w:val="-5"/>
        </w:rPr>
        <w:t>change</w:t>
      </w:r>
      <w:r>
        <w:rPr>
          <w:spacing w:val="-10"/>
        </w:rPr>
        <w:t xml:space="preserve"> </w:t>
      </w:r>
      <w:r>
        <w:rPr>
          <w:spacing w:val="-5"/>
        </w:rPr>
        <w:t>implementation</w:t>
      </w:r>
      <w:r>
        <w:rPr>
          <w:spacing w:val="-11"/>
        </w:rPr>
        <w:t xml:space="preserve"> </w:t>
      </w:r>
      <w:r>
        <w:rPr>
          <w:spacing w:val="-5"/>
        </w:rPr>
        <w:t>that</w:t>
      </w:r>
      <w:r>
        <w:rPr>
          <w:spacing w:val="-8"/>
        </w:rPr>
        <w:t xml:space="preserve"> </w:t>
      </w:r>
      <w:r>
        <w:rPr>
          <w:spacing w:val="-5"/>
        </w:rPr>
        <w:t>are</w:t>
      </w:r>
      <w:r>
        <w:rPr>
          <w:spacing w:val="-10"/>
        </w:rPr>
        <w:t xml:space="preserve"> </w:t>
      </w:r>
      <w:r>
        <w:rPr>
          <w:spacing w:val="-5"/>
        </w:rPr>
        <w:t>instructed</w:t>
      </w:r>
      <w:r>
        <w:rPr>
          <w:spacing w:val="-8"/>
        </w:rPr>
        <w:t xml:space="preserve"> </w:t>
      </w:r>
      <w:r>
        <w:rPr>
          <w:spacing w:val="-5"/>
        </w:rPr>
        <w:t>by</w:t>
      </w:r>
      <w:r>
        <w:rPr>
          <w:spacing w:val="-9"/>
        </w:rPr>
        <w:t xml:space="preserve"> </w:t>
      </w:r>
      <w:r w:rsidR="009C5CF0">
        <w:rPr>
          <w:spacing w:val="-9"/>
        </w:rPr>
        <w:t xml:space="preserve">TS </w:t>
      </w:r>
      <w:r>
        <w:rPr>
          <w:spacing w:val="-5"/>
        </w:rPr>
        <w:t>Mitsuba</w:t>
      </w:r>
      <w:r>
        <w:rPr>
          <w:spacing w:val="-7"/>
        </w:rPr>
        <w:t xml:space="preserve"> </w:t>
      </w:r>
      <w:r>
        <w:rPr>
          <w:spacing w:val="-4"/>
        </w:rPr>
        <w:t>by</w:t>
      </w:r>
      <w:r>
        <w:rPr>
          <w:spacing w:val="-9"/>
        </w:rPr>
        <w:t xml:space="preserve"> </w:t>
      </w:r>
      <w:r>
        <w:rPr>
          <w:spacing w:val="-4"/>
        </w:rPr>
        <w:t>the</w:t>
      </w:r>
      <w:r>
        <w:rPr>
          <w:spacing w:val="-11"/>
        </w:rPr>
        <w:t xml:space="preserve"> </w:t>
      </w:r>
      <w:r>
        <w:rPr>
          <w:spacing w:val="-4"/>
        </w:rPr>
        <w:t>specified</w:t>
      </w:r>
      <w:r>
        <w:rPr>
          <w:spacing w:val="-10"/>
        </w:rPr>
        <w:t xml:space="preserve"> </w:t>
      </w:r>
      <w:r>
        <w:rPr>
          <w:spacing w:val="-4"/>
        </w:rPr>
        <w:t>date.</w:t>
      </w:r>
      <w:r>
        <w:rPr>
          <w:spacing w:val="-53"/>
        </w:rPr>
        <w:t xml:space="preserve"> </w:t>
      </w:r>
      <w:r>
        <w:rPr>
          <w:spacing w:val="-5"/>
        </w:rPr>
        <w:t>In</w:t>
      </w:r>
      <w:r>
        <w:rPr>
          <w:spacing w:val="-11"/>
        </w:rPr>
        <w:t xml:space="preserve"> </w:t>
      </w:r>
      <w:r>
        <w:rPr>
          <w:spacing w:val="-5"/>
        </w:rPr>
        <w:t>the</w:t>
      </w:r>
      <w:r>
        <w:rPr>
          <w:spacing w:val="-11"/>
        </w:rPr>
        <w:t xml:space="preserve"> </w:t>
      </w:r>
      <w:r>
        <w:rPr>
          <w:spacing w:val="-5"/>
        </w:rPr>
        <w:t>case</w:t>
      </w:r>
      <w:r>
        <w:rPr>
          <w:spacing w:val="-11"/>
        </w:rPr>
        <w:t xml:space="preserve"> </w:t>
      </w:r>
      <w:r>
        <w:rPr>
          <w:spacing w:val="-5"/>
        </w:rPr>
        <w:t>of</w:t>
      </w:r>
      <w:r>
        <w:rPr>
          <w:spacing w:val="-11"/>
        </w:rPr>
        <w:t xml:space="preserve"> </w:t>
      </w:r>
      <w:r>
        <w:rPr>
          <w:spacing w:val="-5"/>
        </w:rPr>
        <w:t>"rejected",</w:t>
      </w:r>
      <w:r>
        <w:rPr>
          <w:spacing w:val="-9"/>
        </w:rPr>
        <w:t xml:space="preserve"> </w:t>
      </w:r>
      <w:r>
        <w:rPr>
          <w:spacing w:val="-5"/>
        </w:rPr>
        <w:t>the</w:t>
      </w:r>
      <w:r>
        <w:rPr>
          <w:spacing w:val="-8"/>
        </w:rPr>
        <w:t xml:space="preserve"> </w:t>
      </w:r>
      <w:r>
        <w:rPr>
          <w:spacing w:val="-5"/>
        </w:rPr>
        <w:t>supplier</w:t>
      </w:r>
      <w:r>
        <w:rPr>
          <w:spacing w:val="-10"/>
        </w:rPr>
        <w:t xml:space="preserve"> </w:t>
      </w:r>
      <w:r>
        <w:rPr>
          <w:spacing w:val="-5"/>
        </w:rPr>
        <w:t>shall</w:t>
      </w:r>
      <w:r>
        <w:rPr>
          <w:spacing w:val="-9"/>
        </w:rPr>
        <w:t xml:space="preserve"> </w:t>
      </w:r>
      <w:r>
        <w:rPr>
          <w:spacing w:val="-5"/>
        </w:rPr>
        <w:t>not</w:t>
      </w:r>
      <w:r>
        <w:rPr>
          <w:spacing w:val="-10"/>
        </w:rPr>
        <w:t xml:space="preserve"> </w:t>
      </w:r>
      <w:r>
        <w:rPr>
          <w:spacing w:val="-5"/>
        </w:rPr>
        <w:t>implement</w:t>
      </w:r>
      <w:r>
        <w:rPr>
          <w:spacing w:val="-8"/>
        </w:rPr>
        <w:t xml:space="preserve"> </w:t>
      </w:r>
      <w:r>
        <w:rPr>
          <w:spacing w:val="-4"/>
        </w:rPr>
        <w:t>process</w:t>
      </w:r>
      <w:r>
        <w:rPr>
          <w:spacing w:val="-9"/>
        </w:rPr>
        <w:t xml:space="preserve"> </w:t>
      </w:r>
      <w:r>
        <w:rPr>
          <w:spacing w:val="-4"/>
        </w:rPr>
        <w:t>change.</w:t>
      </w:r>
    </w:p>
    <w:p w14:paraId="54F7D128" w14:textId="77777777" w:rsidR="000A142B" w:rsidRDefault="000A142B">
      <w:pPr>
        <w:spacing w:before="121" w:line="295" w:lineRule="auto"/>
        <w:ind w:left="1360" w:right="665" w:hanging="411"/>
        <w:jc w:val="both"/>
        <w:rPr>
          <w:b/>
          <w:sz w:val="20"/>
        </w:rPr>
      </w:pPr>
      <w:r>
        <w:rPr>
          <w:noProof/>
          <w:position w:val="-4"/>
        </w:rPr>
        <w:drawing>
          <wp:inline distT="0" distB="0" distL="0" distR="0" wp14:anchorId="0A97A67D" wp14:editId="76DAB397">
            <wp:extent cx="214040" cy="121073"/>
            <wp:effectExtent l="0" t="0" r="0" b="0"/>
            <wp:docPr id="53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90.png"/>
                    <pic:cNvPicPr/>
                  </pic:nvPicPr>
                  <pic:blipFill>
                    <a:blip r:embed="rId251" cstate="print"/>
                    <a:stretch>
                      <a:fillRect/>
                    </a:stretch>
                  </pic:blipFill>
                  <pic:spPr>
                    <a:xfrm>
                      <a:off x="0" y="0"/>
                      <a:ext cx="214040" cy="121073"/>
                    </a:xfrm>
                    <a:prstGeom prst="rect">
                      <a:avLst/>
                    </a:prstGeom>
                  </pic:spPr>
                </pic:pic>
              </a:graphicData>
            </a:graphic>
          </wp:inline>
        </w:drawing>
      </w:r>
      <w:r>
        <w:rPr>
          <w:rFonts w:ascii="Times New Roman"/>
          <w:spacing w:val="23"/>
          <w:sz w:val="20"/>
        </w:rPr>
        <w:t xml:space="preserve"> </w:t>
      </w:r>
      <w:r>
        <w:rPr>
          <w:sz w:val="20"/>
        </w:rPr>
        <w:t>Suppliers can implement the process change after receiving the "approved" process change</w:t>
      </w:r>
      <w:r>
        <w:rPr>
          <w:spacing w:val="1"/>
          <w:sz w:val="20"/>
        </w:rPr>
        <w:t xml:space="preserve"> </w:t>
      </w:r>
      <w:r>
        <w:rPr>
          <w:sz w:val="20"/>
        </w:rPr>
        <w:t xml:space="preserve">implementation authorization. </w:t>
      </w:r>
      <w:r>
        <w:rPr>
          <w:b/>
          <w:color w:val="0000CC"/>
          <w:sz w:val="20"/>
          <w:u w:val="thick" w:color="0000CC"/>
        </w:rPr>
        <w:t>Since the approval or rejection is determined by checking the</w:t>
      </w:r>
      <w:r>
        <w:rPr>
          <w:b/>
          <w:color w:val="0000CC"/>
          <w:spacing w:val="1"/>
          <w:sz w:val="20"/>
        </w:rPr>
        <w:t xml:space="preserve"> </w:t>
      </w:r>
      <w:r>
        <w:rPr>
          <w:b/>
          <w:color w:val="0000CC"/>
          <w:spacing w:val="-4"/>
          <w:sz w:val="20"/>
          <w:u w:val="thick" w:color="0000CC"/>
        </w:rPr>
        <w:t>materials</w:t>
      </w:r>
      <w:r>
        <w:rPr>
          <w:b/>
          <w:color w:val="0000CC"/>
          <w:spacing w:val="-10"/>
          <w:sz w:val="20"/>
          <w:u w:val="thick" w:color="0000CC"/>
        </w:rPr>
        <w:t xml:space="preserve"> </w:t>
      </w:r>
      <w:r>
        <w:rPr>
          <w:b/>
          <w:color w:val="0000CC"/>
          <w:spacing w:val="-4"/>
          <w:sz w:val="20"/>
          <w:u w:val="thick" w:color="0000CC"/>
        </w:rPr>
        <w:t>instructed</w:t>
      </w:r>
      <w:r>
        <w:rPr>
          <w:b/>
          <w:color w:val="0000CC"/>
          <w:spacing w:val="-9"/>
          <w:sz w:val="20"/>
          <w:u w:val="thick" w:color="0000CC"/>
        </w:rPr>
        <w:t xml:space="preserve"> </w:t>
      </w:r>
      <w:r>
        <w:rPr>
          <w:b/>
          <w:color w:val="0000CC"/>
          <w:spacing w:val="-4"/>
          <w:sz w:val="20"/>
          <w:u w:val="thick" w:color="0000CC"/>
        </w:rPr>
        <w:t>at</w:t>
      </w:r>
      <w:r>
        <w:rPr>
          <w:b/>
          <w:color w:val="0000CC"/>
          <w:spacing w:val="-9"/>
          <w:sz w:val="20"/>
          <w:u w:val="thick" w:color="0000CC"/>
        </w:rPr>
        <w:t xml:space="preserve"> </w:t>
      </w:r>
      <w:r>
        <w:rPr>
          <w:b/>
          <w:color w:val="0000CC"/>
          <w:spacing w:val="-4"/>
          <w:sz w:val="20"/>
          <w:u w:val="thick" w:color="0000CC"/>
        </w:rPr>
        <w:t>the</w:t>
      </w:r>
      <w:r>
        <w:rPr>
          <w:b/>
          <w:color w:val="0000CC"/>
          <w:spacing w:val="-8"/>
          <w:sz w:val="20"/>
          <w:u w:val="thick" w:color="0000CC"/>
        </w:rPr>
        <w:t xml:space="preserve"> </w:t>
      </w:r>
      <w:r>
        <w:rPr>
          <w:b/>
          <w:color w:val="0000CC"/>
          <w:spacing w:val="-4"/>
          <w:sz w:val="20"/>
          <w:u w:val="thick" w:color="0000CC"/>
        </w:rPr>
        <w:t>time</w:t>
      </w:r>
      <w:r>
        <w:rPr>
          <w:b/>
          <w:color w:val="0000CC"/>
          <w:spacing w:val="-9"/>
          <w:sz w:val="20"/>
          <w:u w:val="thick" w:color="0000CC"/>
        </w:rPr>
        <w:t xml:space="preserve"> </w:t>
      </w:r>
      <w:r>
        <w:rPr>
          <w:b/>
          <w:color w:val="0000CC"/>
          <w:spacing w:val="-4"/>
          <w:sz w:val="20"/>
          <w:u w:val="thick" w:color="0000CC"/>
        </w:rPr>
        <w:t>of</w:t>
      </w:r>
      <w:r>
        <w:rPr>
          <w:b/>
          <w:color w:val="0000CC"/>
          <w:spacing w:val="-9"/>
          <w:sz w:val="20"/>
          <w:u w:val="thick" w:color="0000CC"/>
        </w:rPr>
        <w:t xml:space="preserve"> </w:t>
      </w:r>
      <w:r>
        <w:rPr>
          <w:b/>
          <w:color w:val="0000CC"/>
          <w:spacing w:val="-4"/>
          <w:sz w:val="20"/>
          <w:u w:val="thick" w:color="0000CC"/>
        </w:rPr>
        <w:t>plan</w:t>
      </w:r>
      <w:r>
        <w:rPr>
          <w:b/>
          <w:color w:val="0000CC"/>
          <w:spacing w:val="-9"/>
          <w:sz w:val="20"/>
          <w:u w:val="thick" w:color="0000CC"/>
        </w:rPr>
        <w:t xml:space="preserve"> </w:t>
      </w:r>
      <w:r>
        <w:rPr>
          <w:b/>
          <w:color w:val="0000CC"/>
          <w:spacing w:val="-4"/>
          <w:sz w:val="20"/>
          <w:u w:val="thick" w:color="0000CC"/>
        </w:rPr>
        <w:t>approval</w:t>
      </w:r>
      <w:r>
        <w:rPr>
          <w:b/>
          <w:color w:val="0000CC"/>
          <w:spacing w:val="-10"/>
          <w:sz w:val="20"/>
          <w:u w:val="thick" w:color="0000CC"/>
        </w:rPr>
        <w:t xml:space="preserve"> </w:t>
      </w:r>
      <w:r>
        <w:rPr>
          <w:b/>
          <w:color w:val="0000CC"/>
          <w:spacing w:val="-4"/>
          <w:sz w:val="20"/>
          <w:u w:val="thick" w:color="0000CC"/>
        </w:rPr>
        <w:t>for</w:t>
      </w:r>
      <w:r>
        <w:rPr>
          <w:b/>
          <w:color w:val="0000CC"/>
          <w:spacing w:val="-10"/>
          <w:sz w:val="20"/>
          <w:u w:val="thick" w:color="0000CC"/>
        </w:rPr>
        <w:t xml:space="preserve"> </w:t>
      </w:r>
      <w:r>
        <w:rPr>
          <w:b/>
          <w:color w:val="0000CC"/>
          <w:spacing w:val="-4"/>
          <w:sz w:val="20"/>
          <w:u w:val="thick" w:color="0000CC"/>
        </w:rPr>
        <w:t>process</w:t>
      </w:r>
      <w:r>
        <w:rPr>
          <w:b/>
          <w:color w:val="0000CC"/>
          <w:spacing w:val="-9"/>
          <w:sz w:val="20"/>
          <w:u w:val="thick" w:color="0000CC"/>
        </w:rPr>
        <w:t xml:space="preserve"> </w:t>
      </w:r>
      <w:r>
        <w:rPr>
          <w:b/>
          <w:color w:val="0000CC"/>
          <w:spacing w:val="-4"/>
          <w:sz w:val="20"/>
          <w:u w:val="thick" w:color="0000CC"/>
        </w:rPr>
        <w:t>changes,</w:t>
      </w:r>
      <w:r>
        <w:rPr>
          <w:b/>
          <w:color w:val="0000CC"/>
          <w:spacing w:val="-10"/>
          <w:sz w:val="20"/>
          <w:u w:val="thick" w:color="0000CC"/>
        </w:rPr>
        <w:t xml:space="preserve"> </w:t>
      </w:r>
      <w:r>
        <w:rPr>
          <w:b/>
          <w:color w:val="0000CC"/>
          <w:spacing w:val="-4"/>
          <w:sz w:val="20"/>
          <w:u w:val="thick" w:color="0000CC"/>
        </w:rPr>
        <w:t>the</w:t>
      </w:r>
      <w:r>
        <w:rPr>
          <w:b/>
          <w:color w:val="0000CC"/>
          <w:spacing w:val="-10"/>
          <w:sz w:val="20"/>
          <w:u w:val="thick" w:color="0000CC"/>
        </w:rPr>
        <w:t xml:space="preserve"> </w:t>
      </w:r>
      <w:r>
        <w:rPr>
          <w:b/>
          <w:color w:val="0000CC"/>
          <w:spacing w:val="-4"/>
          <w:sz w:val="20"/>
          <w:u w:val="thick" w:color="0000CC"/>
        </w:rPr>
        <w:t>supplier</w:t>
      </w:r>
      <w:r>
        <w:rPr>
          <w:b/>
          <w:color w:val="0000CC"/>
          <w:spacing w:val="-10"/>
          <w:sz w:val="20"/>
          <w:u w:val="thick" w:color="0000CC"/>
        </w:rPr>
        <w:t xml:space="preserve"> </w:t>
      </w:r>
      <w:r>
        <w:rPr>
          <w:b/>
          <w:color w:val="0000CC"/>
          <w:spacing w:val="-4"/>
          <w:sz w:val="20"/>
          <w:u w:val="thick" w:color="0000CC"/>
        </w:rPr>
        <w:t>shall</w:t>
      </w:r>
      <w:r>
        <w:rPr>
          <w:b/>
          <w:color w:val="0000CC"/>
          <w:spacing w:val="-9"/>
          <w:sz w:val="20"/>
          <w:u w:val="thick" w:color="0000CC"/>
        </w:rPr>
        <w:t xml:space="preserve"> </w:t>
      </w:r>
      <w:r>
        <w:rPr>
          <w:b/>
          <w:color w:val="0000CC"/>
          <w:spacing w:val="-3"/>
          <w:sz w:val="20"/>
          <w:u w:val="thick" w:color="0000CC"/>
        </w:rPr>
        <w:t>be</w:t>
      </w:r>
      <w:r>
        <w:rPr>
          <w:b/>
          <w:color w:val="0000CC"/>
          <w:spacing w:val="-10"/>
          <w:sz w:val="20"/>
          <w:u w:val="thick" w:color="0000CC"/>
        </w:rPr>
        <w:t xml:space="preserve"> </w:t>
      </w:r>
      <w:r>
        <w:rPr>
          <w:b/>
          <w:color w:val="0000CC"/>
          <w:spacing w:val="-3"/>
          <w:sz w:val="20"/>
          <w:u w:val="thick" w:color="0000CC"/>
        </w:rPr>
        <w:t>sure</w:t>
      </w:r>
      <w:r>
        <w:rPr>
          <w:b/>
          <w:color w:val="0000CC"/>
          <w:spacing w:val="-2"/>
          <w:sz w:val="20"/>
        </w:rPr>
        <w:t xml:space="preserve"> </w:t>
      </w:r>
      <w:r>
        <w:rPr>
          <w:b/>
          <w:color w:val="0000CC"/>
          <w:sz w:val="20"/>
          <w:u w:val="thick" w:color="0000CC"/>
        </w:rPr>
        <w:t>to</w:t>
      </w:r>
      <w:r>
        <w:rPr>
          <w:b/>
          <w:color w:val="0000CC"/>
          <w:spacing w:val="-12"/>
          <w:sz w:val="20"/>
          <w:u w:val="thick" w:color="0000CC"/>
        </w:rPr>
        <w:t xml:space="preserve"> </w:t>
      </w:r>
      <w:r>
        <w:rPr>
          <w:b/>
          <w:color w:val="0000CC"/>
          <w:sz w:val="20"/>
          <w:u w:val="thick" w:color="0000CC"/>
        </w:rPr>
        <w:t>submit</w:t>
      </w:r>
      <w:r>
        <w:rPr>
          <w:b/>
          <w:color w:val="0000CC"/>
          <w:spacing w:val="-12"/>
          <w:sz w:val="20"/>
          <w:u w:val="thick" w:color="0000CC"/>
        </w:rPr>
        <w:t xml:space="preserve"> </w:t>
      </w:r>
      <w:r>
        <w:rPr>
          <w:b/>
          <w:color w:val="0000CC"/>
          <w:sz w:val="20"/>
          <w:u w:val="thick" w:color="0000CC"/>
        </w:rPr>
        <w:t>all</w:t>
      </w:r>
      <w:r>
        <w:rPr>
          <w:b/>
          <w:color w:val="0000CC"/>
          <w:spacing w:val="-12"/>
          <w:sz w:val="20"/>
          <w:u w:val="thick" w:color="0000CC"/>
        </w:rPr>
        <w:t xml:space="preserve"> </w:t>
      </w:r>
      <w:r>
        <w:rPr>
          <w:b/>
          <w:color w:val="0000CC"/>
          <w:sz w:val="20"/>
          <w:u w:val="thick" w:color="0000CC"/>
        </w:rPr>
        <w:t>materials</w:t>
      </w:r>
      <w:r>
        <w:rPr>
          <w:b/>
          <w:color w:val="0000CC"/>
          <w:spacing w:val="-13"/>
          <w:sz w:val="20"/>
          <w:u w:val="thick" w:color="0000CC"/>
        </w:rPr>
        <w:t xml:space="preserve"> </w:t>
      </w:r>
      <w:r>
        <w:rPr>
          <w:b/>
          <w:color w:val="0000CC"/>
          <w:sz w:val="20"/>
          <w:u w:val="thick" w:color="0000CC"/>
        </w:rPr>
        <w:t>by</w:t>
      </w:r>
      <w:r>
        <w:rPr>
          <w:b/>
          <w:color w:val="0000CC"/>
          <w:spacing w:val="-12"/>
          <w:sz w:val="20"/>
          <w:u w:val="thick" w:color="0000CC"/>
        </w:rPr>
        <w:t xml:space="preserve"> </w:t>
      </w:r>
      <w:r>
        <w:rPr>
          <w:b/>
          <w:color w:val="0000CC"/>
          <w:sz w:val="20"/>
          <w:u w:val="thick" w:color="0000CC"/>
        </w:rPr>
        <w:t>the</w:t>
      </w:r>
      <w:r>
        <w:rPr>
          <w:b/>
          <w:color w:val="0000CC"/>
          <w:spacing w:val="-13"/>
          <w:sz w:val="20"/>
          <w:u w:val="thick" w:color="0000CC"/>
        </w:rPr>
        <w:t xml:space="preserve"> </w:t>
      </w:r>
      <w:r>
        <w:rPr>
          <w:b/>
          <w:color w:val="0000CC"/>
          <w:sz w:val="20"/>
          <w:u w:val="thick" w:color="0000CC"/>
        </w:rPr>
        <w:t>specified</w:t>
      </w:r>
      <w:r>
        <w:rPr>
          <w:b/>
          <w:color w:val="0000CC"/>
          <w:spacing w:val="-11"/>
          <w:sz w:val="20"/>
          <w:u w:val="thick" w:color="0000CC"/>
        </w:rPr>
        <w:t xml:space="preserve"> </w:t>
      </w:r>
      <w:r>
        <w:rPr>
          <w:b/>
          <w:color w:val="0000CC"/>
          <w:sz w:val="20"/>
          <w:u w:val="thick" w:color="0000CC"/>
        </w:rPr>
        <w:t>date.</w:t>
      </w:r>
    </w:p>
    <w:p w14:paraId="37A3C147" w14:textId="77777777" w:rsidR="009C5CF0" w:rsidRDefault="000A142B">
      <w:pPr>
        <w:pStyle w:val="BodyText"/>
        <w:spacing w:before="4" w:line="295" w:lineRule="auto"/>
      </w:pPr>
      <w:r>
        <w:t>In</w:t>
      </w:r>
      <w:r>
        <w:rPr>
          <w:spacing w:val="20"/>
        </w:rPr>
        <w:t xml:space="preserve"> </w:t>
      </w:r>
      <w:r>
        <w:t>the</w:t>
      </w:r>
      <w:r>
        <w:rPr>
          <w:spacing w:val="21"/>
        </w:rPr>
        <w:t xml:space="preserve"> </w:t>
      </w:r>
      <w:r>
        <w:t>case</w:t>
      </w:r>
      <w:r>
        <w:rPr>
          <w:spacing w:val="21"/>
        </w:rPr>
        <w:t xml:space="preserve"> </w:t>
      </w:r>
      <w:r>
        <w:t>of</w:t>
      </w:r>
      <w:r>
        <w:rPr>
          <w:spacing w:val="20"/>
        </w:rPr>
        <w:t xml:space="preserve"> </w:t>
      </w:r>
      <w:r>
        <w:t>"rejected",</w:t>
      </w:r>
      <w:r>
        <w:rPr>
          <w:spacing w:val="21"/>
        </w:rPr>
        <w:t xml:space="preserve"> </w:t>
      </w:r>
      <w:r>
        <w:t>the</w:t>
      </w:r>
      <w:r>
        <w:rPr>
          <w:spacing w:val="22"/>
        </w:rPr>
        <w:t xml:space="preserve"> </w:t>
      </w:r>
      <w:r>
        <w:t>supplier</w:t>
      </w:r>
      <w:r>
        <w:rPr>
          <w:spacing w:val="22"/>
        </w:rPr>
        <w:t xml:space="preserve"> </w:t>
      </w:r>
      <w:r>
        <w:t>shall</w:t>
      </w:r>
      <w:r>
        <w:rPr>
          <w:spacing w:val="20"/>
        </w:rPr>
        <w:t xml:space="preserve"> </w:t>
      </w:r>
      <w:r>
        <w:t>not</w:t>
      </w:r>
      <w:r>
        <w:rPr>
          <w:spacing w:val="23"/>
        </w:rPr>
        <w:t xml:space="preserve"> </w:t>
      </w:r>
      <w:r>
        <w:t>implement</w:t>
      </w:r>
      <w:r>
        <w:rPr>
          <w:spacing w:val="22"/>
        </w:rPr>
        <w:t xml:space="preserve"> </w:t>
      </w:r>
      <w:r>
        <w:t>process</w:t>
      </w:r>
      <w:r>
        <w:rPr>
          <w:spacing w:val="22"/>
        </w:rPr>
        <w:t xml:space="preserve"> </w:t>
      </w:r>
      <w:r>
        <w:t>change,</w:t>
      </w:r>
      <w:r>
        <w:rPr>
          <w:spacing w:val="21"/>
        </w:rPr>
        <w:t xml:space="preserve"> </w:t>
      </w:r>
      <w:r>
        <w:t>but</w:t>
      </w:r>
      <w:r>
        <w:rPr>
          <w:spacing w:val="23"/>
        </w:rPr>
        <w:t xml:space="preserve"> </w:t>
      </w:r>
      <w:r>
        <w:t>follow</w:t>
      </w:r>
      <w:r>
        <w:rPr>
          <w:spacing w:val="21"/>
        </w:rPr>
        <w:t xml:space="preserve"> </w:t>
      </w:r>
      <w:r w:rsidR="009C5CF0">
        <w:rPr>
          <w:spacing w:val="21"/>
        </w:rPr>
        <w:t xml:space="preserve">TS </w:t>
      </w:r>
      <w:r>
        <w:t>Mitsuba</w:t>
      </w:r>
      <w:r w:rsidR="009C5CF0">
        <w:t xml:space="preserve"> </w:t>
      </w:r>
    </w:p>
    <w:p w14:paraId="421FC55F" w14:textId="13C9969D" w:rsidR="000A142B" w:rsidRDefault="000A142B">
      <w:pPr>
        <w:pStyle w:val="BodyText"/>
        <w:spacing w:before="4" w:line="295" w:lineRule="auto"/>
      </w:pPr>
      <w:r>
        <w:t>instructions.</w:t>
      </w:r>
    </w:p>
    <w:p w14:paraId="57E39F2F" w14:textId="0E5FD5E3" w:rsidR="000A142B" w:rsidRDefault="000A142B">
      <w:pPr>
        <w:pStyle w:val="BodyText"/>
        <w:spacing w:before="124" w:line="292" w:lineRule="auto"/>
        <w:ind w:right="591" w:hanging="411"/>
      </w:pPr>
      <w:r>
        <w:rPr>
          <w:noProof/>
          <w:position w:val="-4"/>
        </w:rPr>
        <w:drawing>
          <wp:inline distT="0" distB="0" distL="0" distR="0" wp14:anchorId="3F28B22C" wp14:editId="174827D1">
            <wp:extent cx="214040" cy="121073"/>
            <wp:effectExtent l="0" t="0" r="0" b="0"/>
            <wp:docPr id="53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91.png"/>
                    <pic:cNvPicPr/>
                  </pic:nvPicPr>
                  <pic:blipFill>
                    <a:blip r:embed="rId252" cstate="print"/>
                    <a:stretch>
                      <a:fillRect/>
                    </a:stretch>
                  </pic:blipFill>
                  <pic:spPr>
                    <a:xfrm>
                      <a:off x="0" y="0"/>
                      <a:ext cx="214040" cy="121073"/>
                    </a:xfrm>
                    <a:prstGeom prst="rect">
                      <a:avLst/>
                    </a:prstGeom>
                  </pic:spPr>
                </pic:pic>
              </a:graphicData>
            </a:graphic>
          </wp:inline>
        </w:drawing>
      </w:r>
      <w:r>
        <w:rPr>
          <w:rFonts w:ascii="Times New Roman"/>
          <w:spacing w:val="23"/>
        </w:rPr>
        <w:t xml:space="preserve"> </w:t>
      </w:r>
      <w:r>
        <w:rPr>
          <w:spacing w:val="-5"/>
        </w:rPr>
        <w:t>For</w:t>
      </w:r>
      <w:r>
        <w:rPr>
          <w:spacing w:val="-17"/>
        </w:rPr>
        <w:t xml:space="preserve"> </w:t>
      </w:r>
      <w:r>
        <w:rPr>
          <w:spacing w:val="-5"/>
        </w:rPr>
        <w:t>inquiries</w:t>
      </w:r>
      <w:r>
        <w:rPr>
          <w:spacing w:val="-16"/>
        </w:rPr>
        <w:t xml:space="preserve"> </w:t>
      </w:r>
      <w:r>
        <w:rPr>
          <w:spacing w:val="-5"/>
        </w:rPr>
        <w:t>after</w:t>
      </w:r>
      <w:r>
        <w:rPr>
          <w:spacing w:val="-16"/>
        </w:rPr>
        <w:t xml:space="preserve"> </w:t>
      </w:r>
      <w:r>
        <w:rPr>
          <w:spacing w:val="-5"/>
        </w:rPr>
        <w:t>submitting</w:t>
      </w:r>
      <w:r>
        <w:rPr>
          <w:spacing w:val="-18"/>
        </w:rPr>
        <w:t xml:space="preserve"> </w:t>
      </w:r>
      <w:r>
        <w:rPr>
          <w:spacing w:val="-5"/>
        </w:rPr>
        <w:t>the</w:t>
      </w:r>
      <w:r>
        <w:rPr>
          <w:spacing w:val="-18"/>
        </w:rPr>
        <w:t xml:space="preserve"> </w:t>
      </w:r>
      <w:r>
        <w:rPr>
          <w:spacing w:val="-5"/>
        </w:rPr>
        <w:t>"Process</w:t>
      </w:r>
      <w:r>
        <w:rPr>
          <w:spacing w:val="-15"/>
        </w:rPr>
        <w:t xml:space="preserve"> </w:t>
      </w:r>
      <w:r>
        <w:rPr>
          <w:spacing w:val="-5"/>
        </w:rPr>
        <w:t>Change</w:t>
      </w:r>
      <w:r>
        <w:rPr>
          <w:spacing w:val="-18"/>
        </w:rPr>
        <w:t xml:space="preserve"> </w:t>
      </w:r>
      <w:r>
        <w:rPr>
          <w:spacing w:val="-5"/>
        </w:rPr>
        <w:t>Report",</w:t>
      </w:r>
      <w:r>
        <w:rPr>
          <w:spacing w:val="-15"/>
        </w:rPr>
        <w:t xml:space="preserve"> </w:t>
      </w:r>
      <w:r>
        <w:rPr>
          <w:spacing w:val="-5"/>
        </w:rPr>
        <w:t>the</w:t>
      </w:r>
      <w:r>
        <w:rPr>
          <w:spacing w:val="-18"/>
        </w:rPr>
        <w:t xml:space="preserve"> </w:t>
      </w:r>
      <w:r>
        <w:rPr>
          <w:spacing w:val="-5"/>
        </w:rPr>
        <w:t>supplier</w:t>
      </w:r>
      <w:r>
        <w:rPr>
          <w:spacing w:val="-17"/>
        </w:rPr>
        <w:t xml:space="preserve"> </w:t>
      </w:r>
      <w:r>
        <w:rPr>
          <w:spacing w:val="-5"/>
        </w:rPr>
        <w:t>shall</w:t>
      </w:r>
      <w:r>
        <w:rPr>
          <w:spacing w:val="-17"/>
        </w:rPr>
        <w:t xml:space="preserve"> </w:t>
      </w:r>
      <w:r>
        <w:rPr>
          <w:spacing w:val="-5"/>
        </w:rPr>
        <w:t>contact</w:t>
      </w:r>
      <w:r>
        <w:rPr>
          <w:spacing w:val="-18"/>
        </w:rPr>
        <w:t xml:space="preserve"> </w:t>
      </w:r>
      <w:r w:rsidR="009C5CF0">
        <w:rPr>
          <w:spacing w:val="-18"/>
        </w:rPr>
        <w:t xml:space="preserve">TS </w:t>
      </w:r>
      <w:r>
        <w:rPr>
          <w:spacing w:val="-4"/>
        </w:rPr>
        <w:t>Mitsuba</w:t>
      </w:r>
      <w:r>
        <w:rPr>
          <w:spacing w:val="-18"/>
        </w:rPr>
        <w:t xml:space="preserve"> </w:t>
      </w:r>
      <w:r>
        <w:rPr>
          <w:spacing w:val="-4"/>
        </w:rPr>
        <w:t>purchasing</w:t>
      </w:r>
      <w:r>
        <w:rPr>
          <w:spacing w:val="-3"/>
        </w:rPr>
        <w:t xml:space="preserve"> </w:t>
      </w:r>
      <w:r>
        <w:t>division.</w:t>
      </w:r>
    </w:p>
    <w:p w14:paraId="525EA776" w14:textId="77777777" w:rsidR="000A142B" w:rsidRDefault="000A142B">
      <w:pPr>
        <w:pStyle w:val="BodyText"/>
        <w:spacing w:before="127"/>
        <w:ind w:left="949"/>
      </w:pPr>
      <w:r>
        <w:rPr>
          <w:noProof/>
          <w:position w:val="-4"/>
        </w:rPr>
        <w:drawing>
          <wp:inline distT="0" distB="0" distL="0" distR="0" wp14:anchorId="462C2AA2" wp14:editId="276C5B0D">
            <wp:extent cx="214040" cy="121073"/>
            <wp:effectExtent l="0" t="0" r="0" b="0"/>
            <wp:docPr id="53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92.png"/>
                    <pic:cNvPicPr/>
                  </pic:nvPicPr>
                  <pic:blipFill>
                    <a:blip r:embed="rId253" cstate="print"/>
                    <a:stretch>
                      <a:fillRect/>
                    </a:stretch>
                  </pic:blipFill>
                  <pic:spPr>
                    <a:xfrm>
                      <a:off x="0" y="0"/>
                      <a:ext cx="214040" cy="121073"/>
                    </a:xfrm>
                    <a:prstGeom prst="rect">
                      <a:avLst/>
                    </a:prstGeom>
                  </pic:spPr>
                </pic:pic>
              </a:graphicData>
            </a:graphic>
          </wp:inline>
        </w:drawing>
      </w:r>
      <w:r>
        <w:rPr>
          <w:rFonts w:ascii="Times New Roman"/>
          <w:spacing w:val="23"/>
        </w:rPr>
        <w:t xml:space="preserve"> </w:t>
      </w:r>
      <w:r>
        <w:rPr>
          <w:w w:val="95"/>
        </w:rPr>
        <w:t>When</w:t>
      </w:r>
      <w:r>
        <w:rPr>
          <w:spacing w:val="-5"/>
          <w:w w:val="95"/>
        </w:rPr>
        <w:t xml:space="preserve"> </w:t>
      </w:r>
      <w:r>
        <w:rPr>
          <w:w w:val="95"/>
        </w:rPr>
        <w:t>any</w:t>
      </w:r>
      <w:r>
        <w:rPr>
          <w:spacing w:val="-5"/>
          <w:w w:val="95"/>
        </w:rPr>
        <w:t xml:space="preserve"> </w:t>
      </w:r>
      <w:r>
        <w:rPr>
          <w:w w:val="95"/>
        </w:rPr>
        <w:t>process</w:t>
      </w:r>
      <w:r>
        <w:rPr>
          <w:spacing w:val="-5"/>
          <w:w w:val="95"/>
        </w:rPr>
        <w:t xml:space="preserve"> </w:t>
      </w:r>
      <w:r>
        <w:rPr>
          <w:w w:val="95"/>
        </w:rPr>
        <w:t>change</w:t>
      </w:r>
      <w:r>
        <w:rPr>
          <w:spacing w:val="-8"/>
          <w:w w:val="95"/>
        </w:rPr>
        <w:t xml:space="preserve"> </w:t>
      </w:r>
      <w:r>
        <w:rPr>
          <w:w w:val="95"/>
        </w:rPr>
        <w:t>affects</w:t>
      </w:r>
      <w:r>
        <w:rPr>
          <w:spacing w:val="-5"/>
          <w:w w:val="95"/>
        </w:rPr>
        <w:t xml:space="preserve"> </w:t>
      </w:r>
      <w:r>
        <w:rPr>
          <w:w w:val="95"/>
        </w:rPr>
        <w:t>the</w:t>
      </w:r>
      <w:r>
        <w:rPr>
          <w:spacing w:val="-7"/>
          <w:w w:val="95"/>
        </w:rPr>
        <w:t xml:space="preserve"> </w:t>
      </w:r>
      <w:r>
        <w:rPr>
          <w:w w:val="95"/>
        </w:rPr>
        <w:t>contents</w:t>
      </w:r>
      <w:r>
        <w:rPr>
          <w:spacing w:val="-6"/>
          <w:w w:val="95"/>
        </w:rPr>
        <w:t xml:space="preserve"> </w:t>
      </w:r>
      <w:r>
        <w:rPr>
          <w:w w:val="95"/>
        </w:rPr>
        <w:t>of</w:t>
      </w:r>
      <w:r>
        <w:rPr>
          <w:spacing w:val="-4"/>
          <w:w w:val="95"/>
        </w:rPr>
        <w:t xml:space="preserve"> </w:t>
      </w:r>
      <w:r>
        <w:rPr>
          <w:w w:val="95"/>
        </w:rPr>
        <w:t>a</w:t>
      </w:r>
      <w:r>
        <w:rPr>
          <w:spacing w:val="-6"/>
          <w:w w:val="95"/>
        </w:rPr>
        <w:t xml:space="preserve"> </w:t>
      </w:r>
      <w:r>
        <w:rPr>
          <w:w w:val="95"/>
        </w:rPr>
        <w:t>Control</w:t>
      </w:r>
      <w:r>
        <w:rPr>
          <w:spacing w:val="-7"/>
          <w:w w:val="95"/>
        </w:rPr>
        <w:t xml:space="preserve"> </w:t>
      </w:r>
      <w:r>
        <w:rPr>
          <w:w w:val="95"/>
        </w:rPr>
        <w:t>Plan,</w:t>
      </w:r>
      <w:r>
        <w:rPr>
          <w:spacing w:val="-5"/>
          <w:w w:val="95"/>
        </w:rPr>
        <w:t xml:space="preserve"> </w:t>
      </w:r>
      <w:r>
        <w:rPr>
          <w:w w:val="95"/>
        </w:rPr>
        <w:t>it</w:t>
      </w:r>
      <w:r>
        <w:rPr>
          <w:spacing w:val="-7"/>
          <w:w w:val="95"/>
        </w:rPr>
        <w:t xml:space="preserve"> </w:t>
      </w:r>
      <w:r>
        <w:rPr>
          <w:w w:val="95"/>
        </w:rPr>
        <w:t>shall</w:t>
      </w:r>
      <w:r>
        <w:rPr>
          <w:spacing w:val="-7"/>
          <w:w w:val="95"/>
        </w:rPr>
        <w:t xml:space="preserve"> </w:t>
      </w:r>
      <w:r>
        <w:rPr>
          <w:w w:val="95"/>
        </w:rPr>
        <w:t>be</w:t>
      </w:r>
      <w:r>
        <w:rPr>
          <w:spacing w:val="-8"/>
          <w:w w:val="95"/>
        </w:rPr>
        <w:t xml:space="preserve"> </w:t>
      </w:r>
      <w:r>
        <w:rPr>
          <w:w w:val="95"/>
        </w:rPr>
        <w:t>revised</w:t>
      </w:r>
      <w:r>
        <w:rPr>
          <w:spacing w:val="-7"/>
          <w:w w:val="95"/>
        </w:rPr>
        <w:t xml:space="preserve"> </w:t>
      </w:r>
      <w:r>
        <w:rPr>
          <w:w w:val="95"/>
        </w:rPr>
        <w:t>accordingly.</w:t>
      </w:r>
    </w:p>
    <w:p w14:paraId="144B4E75" w14:textId="77777777" w:rsidR="000A142B" w:rsidRDefault="000A142B">
      <w:pPr>
        <w:pStyle w:val="BodyText"/>
        <w:spacing w:before="49" w:line="297" w:lineRule="auto"/>
        <w:ind w:right="668"/>
      </w:pPr>
      <w:r>
        <w:t>In</w:t>
      </w:r>
      <w:r>
        <w:rPr>
          <w:spacing w:val="-11"/>
        </w:rPr>
        <w:t xml:space="preserve"> </w:t>
      </w:r>
      <w:r>
        <w:t>that</w:t>
      </w:r>
      <w:r>
        <w:rPr>
          <w:spacing w:val="-9"/>
        </w:rPr>
        <w:t xml:space="preserve"> </w:t>
      </w:r>
      <w:r>
        <w:t>case,</w:t>
      </w:r>
      <w:r>
        <w:rPr>
          <w:spacing w:val="-9"/>
        </w:rPr>
        <w:t xml:space="preserve"> </w:t>
      </w:r>
      <w:r>
        <w:t>the</w:t>
      </w:r>
      <w:r>
        <w:rPr>
          <w:spacing w:val="-10"/>
        </w:rPr>
        <w:t xml:space="preserve"> </w:t>
      </w:r>
      <w:r>
        <w:t>supplier</w:t>
      </w:r>
      <w:r>
        <w:rPr>
          <w:spacing w:val="-9"/>
        </w:rPr>
        <w:t xml:space="preserve"> </w:t>
      </w:r>
      <w:r>
        <w:t>shall</w:t>
      </w:r>
      <w:r>
        <w:rPr>
          <w:spacing w:val="-10"/>
        </w:rPr>
        <w:t xml:space="preserve"> </w:t>
      </w:r>
      <w:r>
        <w:t>submit</w:t>
      </w:r>
      <w:r>
        <w:rPr>
          <w:spacing w:val="-10"/>
        </w:rPr>
        <w:t xml:space="preserve"> </w:t>
      </w:r>
      <w:r>
        <w:t>the</w:t>
      </w:r>
      <w:r>
        <w:rPr>
          <w:spacing w:val="-10"/>
        </w:rPr>
        <w:t xml:space="preserve"> </w:t>
      </w:r>
      <w:r>
        <w:t>revised</w:t>
      </w:r>
      <w:r>
        <w:rPr>
          <w:spacing w:val="-10"/>
        </w:rPr>
        <w:t xml:space="preserve"> </w:t>
      </w:r>
      <w:r>
        <w:t>Control</w:t>
      </w:r>
      <w:r>
        <w:rPr>
          <w:spacing w:val="-10"/>
        </w:rPr>
        <w:t xml:space="preserve"> </w:t>
      </w:r>
      <w:r>
        <w:t>Plan</w:t>
      </w:r>
      <w:r>
        <w:rPr>
          <w:spacing w:val="-10"/>
        </w:rPr>
        <w:t xml:space="preserve"> </w:t>
      </w:r>
      <w:r>
        <w:t>within</w:t>
      </w:r>
      <w:r>
        <w:rPr>
          <w:spacing w:val="-10"/>
        </w:rPr>
        <w:t xml:space="preserve"> </w:t>
      </w:r>
      <w:r>
        <w:t>2</w:t>
      </w:r>
      <w:r>
        <w:rPr>
          <w:spacing w:val="-10"/>
        </w:rPr>
        <w:t xml:space="preserve"> </w:t>
      </w:r>
      <w:r>
        <w:t>weeks</w:t>
      </w:r>
      <w:r>
        <w:rPr>
          <w:spacing w:val="-7"/>
        </w:rPr>
        <w:t xml:space="preserve"> </w:t>
      </w:r>
      <w:r>
        <w:t>after</w:t>
      </w:r>
      <w:r>
        <w:rPr>
          <w:spacing w:val="-8"/>
        </w:rPr>
        <w:t xml:space="preserve"> </w:t>
      </w:r>
      <w:r>
        <w:t>the</w:t>
      </w:r>
      <w:r>
        <w:rPr>
          <w:spacing w:val="-10"/>
        </w:rPr>
        <w:t xml:space="preserve"> </w:t>
      </w:r>
      <w:r>
        <w:t>issue</w:t>
      </w:r>
      <w:r>
        <w:rPr>
          <w:spacing w:val="-9"/>
        </w:rPr>
        <w:t xml:space="preserve"> </w:t>
      </w:r>
      <w:r>
        <w:t>date</w:t>
      </w:r>
      <w:r>
        <w:rPr>
          <w:spacing w:val="-10"/>
        </w:rPr>
        <w:t xml:space="preserve"> </w:t>
      </w:r>
      <w:r>
        <w:t>of</w:t>
      </w:r>
      <w:r>
        <w:rPr>
          <w:spacing w:val="-52"/>
        </w:rPr>
        <w:t xml:space="preserve"> </w:t>
      </w:r>
      <w:r>
        <w:t>above-mentioned</w:t>
      </w:r>
      <w:r>
        <w:rPr>
          <w:spacing w:val="-14"/>
        </w:rPr>
        <w:t xml:space="preserve"> </w:t>
      </w:r>
      <w:r>
        <w:t>verification</w:t>
      </w:r>
      <w:r>
        <w:rPr>
          <w:spacing w:val="-10"/>
        </w:rPr>
        <w:t xml:space="preserve"> </w:t>
      </w:r>
      <w:r>
        <w:t>result</w:t>
      </w:r>
      <w:r>
        <w:rPr>
          <w:spacing w:val="-13"/>
        </w:rPr>
        <w:t xml:space="preserve"> </w:t>
      </w:r>
      <w:r>
        <w:t>notification.</w:t>
      </w:r>
    </w:p>
    <w:p w14:paraId="3303BDB3" w14:textId="77777777" w:rsidR="000A142B" w:rsidRDefault="000A142B">
      <w:pPr>
        <w:spacing w:line="297" w:lineRule="auto"/>
      </w:pPr>
    </w:p>
    <w:p w14:paraId="1932D15B" w14:textId="77777777" w:rsidR="00010658" w:rsidRDefault="00010658">
      <w:pPr>
        <w:spacing w:line="297" w:lineRule="auto"/>
      </w:pPr>
    </w:p>
    <w:p w14:paraId="1C7B0479" w14:textId="77777777" w:rsidR="00010658" w:rsidRDefault="00010658">
      <w:pPr>
        <w:spacing w:line="297" w:lineRule="auto"/>
      </w:pPr>
    </w:p>
    <w:p w14:paraId="36251A38" w14:textId="77777777" w:rsidR="00010658" w:rsidRDefault="00010658">
      <w:pPr>
        <w:spacing w:line="297" w:lineRule="auto"/>
      </w:pPr>
    </w:p>
    <w:p w14:paraId="62FFF306" w14:textId="77777777" w:rsidR="00010658" w:rsidRDefault="00010658">
      <w:pPr>
        <w:spacing w:line="297" w:lineRule="auto"/>
      </w:pPr>
    </w:p>
    <w:p w14:paraId="7C6CA87F" w14:textId="77777777" w:rsidR="00010658" w:rsidRDefault="00010658">
      <w:pPr>
        <w:spacing w:line="297" w:lineRule="auto"/>
      </w:pPr>
    </w:p>
    <w:p w14:paraId="77253848" w14:textId="77777777" w:rsidR="00010658" w:rsidRDefault="00010658">
      <w:pPr>
        <w:spacing w:line="297" w:lineRule="auto"/>
      </w:pPr>
    </w:p>
    <w:p w14:paraId="48CD7ADC" w14:textId="77777777" w:rsidR="00010658" w:rsidRDefault="00010658">
      <w:pPr>
        <w:spacing w:line="297" w:lineRule="auto"/>
      </w:pPr>
    </w:p>
    <w:p w14:paraId="29A3685E" w14:textId="77777777" w:rsidR="00010658" w:rsidRDefault="00010658">
      <w:pPr>
        <w:spacing w:line="297" w:lineRule="auto"/>
      </w:pPr>
    </w:p>
    <w:p w14:paraId="5EB5ABA9" w14:textId="77777777" w:rsidR="00010658" w:rsidRDefault="00010658">
      <w:pPr>
        <w:spacing w:line="297" w:lineRule="auto"/>
      </w:pPr>
    </w:p>
    <w:p w14:paraId="36644A5D" w14:textId="77777777" w:rsidR="00010658" w:rsidRDefault="00010658">
      <w:pPr>
        <w:spacing w:line="297" w:lineRule="auto"/>
      </w:pPr>
    </w:p>
    <w:p w14:paraId="602A8C6C" w14:textId="77777777" w:rsidR="00010658" w:rsidRDefault="00010658">
      <w:pPr>
        <w:spacing w:line="297" w:lineRule="auto"/>
      </w:pPr>
    </w:p>
    <w:p w14:paraId="223D2102" w14:textId="77777777" w:rsidR="00010658" w:rsidRDefault="00010658">
      <w:pPr>
        <w:spacing w:line="297" w:lineRule="auto"/>
      </w:pPr>
    </w:p>
    <w:p w14:paraId="02096476" w14:textId="77777777" w:rsidR="00010658" w:rsidRDefault="00010658">
      <w:pPr>
        <w:spacing w:line="297" w:lineRule="auto"/>
      </w:pPr>
    </w:p>
    <w:p w14:paraId="18F20187" w14:textId="77777777" w:rsidR="00010658" w:rsidRDefault="00010658">
      <w:pPr>
        <w:spacing w:line="297" w:lineRule="auto"/>
      </w:pPr>
    </w:p>
    <w:p w14:paraId="5D60EE7D" w14:textId="77777777" w:rsidR="00010658" w:rsidRDefault="00010658">
      <w:pPr>
        <w:spacing w:line="297" w:lineRule="auto"/>
      </w:pPr>
    </w:p>
    <w:p w14:paraId="1C8C193D" w14:textId="77777777" w:rsidR="00010658" w:rsidRDefault="00010658">
      <w:pPr>
        <w:spacing w:line="297" w:lineRule="auto"/>
      </w:pPr>
    </w:p>
    <w:p w14:paraId="30A68D0D" w14:textId="77777777" w:rsidR="00010658" w:rsidRDefault="00010658">
      <w:pPr>
        <w:spacing w:line="297" w:lineRule="auto"/>
      </w:pPr>
    </w:p>
    <w:p w14:paraId="7ABFB87A" w14:textId="77777777" w:rsidR="00010658" w:rsidRDefault="00010658">
      <w:pPr>
        <w:spacing w:line="297" w:lineRule="auto"/>
      </w:pPr>
    </w:p>
    <w:p w14:paraId="4C76BE6F" w14:textId="77777777" w:rsidR="00010658" w:rsidRDefault="00010658">
      <w:pPr>
        <w:spacing w:line="297" w:lineRule="auto"/>
      </w:pPr>
    </w:p>
    <w:p w14:paraId="4CE2DDB6" w14:textId="77777777" w:rsidR="00010658" w:rsidRDefault="00010658">
      <w:pPr>
        <w:spacing w:line="297" w:lineRule="auto"/>
      </w:pPr>
    </w:p>
    <w:p w14:paraId="2BE3C4F7" w14:textId="77777777" w:rsidR="00010658" w:rsidRDefault="00010658">
      <w:pPr>
        <w:spacing w:line="297" w:lineRule="auto"/>
      </w:pPr>
    </w:p>
    <w:p w14:paraId="39B14114" w14:textId="77777777" w:rsidR="00010658" w:rsidRDefault="00010658">
      <w:pPr>
        <w:spacing w:line="297" w:lineRule="auto"/>
      </w:pPr>
    </w:p>
    <w:p w14:paraId="707CCF23" w14:textId="77777777" w:rsidR="00010658" w:rsidRDefault="00010658">
      <w:pPr>
        <w:spacing w:line="297" w:lineRule="auto"/>
      </w:pPr>
    </w:p>
    <w:p w14:paraId="09E80363" w14:textId="77777777" w:rsidR="00010658" w:rsidRDefault="00010658">
      <w:pPr>
        <w:spacing w:line="297" w:lineRule="auto"/>
      </w:pPr>
    </w:p>
    <w:p w14:paraId="5782AFFB" w14:textId="77777777" w:rsidR="00010658" w:rsidRDefault="00010658">
      <w:pPr>
        <w:spacing w:line="297" w:lineRule="auto"/>
      </w:pPr>
    </w:p>
    <w:p w14:paraId="3FACADE2" w14:textId="77777777" w:rsidR="00010658" w:rsidRDefault="00010658">
      <w:pPr>
        <w:spacing w:line="297" w:lineRule="auto"/>
      </w:pPr>
    </w:p>
    <w:p w14:paraId="748CA2A8" w14:textId="77777777" w:rsidR="00010658" w:rsidRDefault="00010658">
      <w:pPr>
        <w:spacing w:line="297" w:lineRule="auto"/>
      </w:pPr>
    </w:p>
    <w:p w14:paraId="535480D3" w14:textId="77777777" w:rsidR="00010658" w:rsidRDefault="00010658">
      <w:pPr>
        <w:spacing w:line="297" w:lineRule="auto"/>
      </w:pPr>
    </w:p>
    <w:p w14:paraId="63BEEDA4" w14:textId="77777777" w:rsidR="00010658" w:rsidRDefault="00010658">
      <w:pPr>
        <w:spacing w:line="297" w:lineRule="auto"/>
      </w:pPr>
    </w:p>
    <w:p w14:paraId="2376127D" w14:textId="77777777" w:rsidR="00010658" w:rsidRDefault="00010658">
      <w:pPr>
        <w:spacing w:line="297" w:lineRule="auto"/>
      </w:pPr>
    </w:p>
    <w:p w14:paraId="116A6873" w14:textId="77777777" w:rsidR="00010658" w:rsidRDefault="00010658">
      <w:pPr>
        <w:spacing w:line="297" w:lineRule="auto"/>
      </w:pPr>
    </w:p>
    <w:p w14:paraId="6258F647" w14:textId="3EA9BD5D" w:rsidR="00010658" w:rsidRPr="0064636C" w:rsidRDefault="00010658" w:rsidP="003A1EF0">
      <w:pPr>
        <w:tabs>
          <w:tab w:val="left" w:pos="6002"/>
        </w:tabs>
        <w:adjustRightInd w:val="0"/>
        <w:ind w:firstLine="1080"/>
        <w:rPr>
          <w:rFonts w:ascii="Times New Roman" w:eastAsia="Times New Roman" w:hAnsi="Times New Roman" w:cs="Angsana New"/>
          <w:b/>
          <w:bCs/>
          <w:noProof/>
          <w:sz w:val="24"/>
          <w:szCs w:val="24"/>
          <w:lang w:bidi="th-TH"/>
        </w:rPr>
      </w:pPr>
      <w:r>
        <w:t xml:space="preserve"> </w:t>
      </w:r>
      <w:r w:rsidRPr="00010658">
        <w:rPr>
          <w:rFonts w:ascii="Times New Roman" w:eastAsia="Times New Roman" w:hAnsi="Times New Roman" w:cs="Angsana New"/>
          <w:b/>
          <w:bCs/>
          <w:noProof/>
          <w:sz w:val="24"/>
          <w:szCs w:val="24"/>
          <w:lang w:bidi="th-TH"/>
        </w:rPr>
        <w:t>9.2.1 Flow Chart Design Change &amp; Process Change Control.  (DCR/PCR)</w:t>
      </w:r>
    </w:p>
    <w:tbl>
      <w:tblPr>
        <w:tblStyle w:val="TableGrid1"/>
        <w:tblpPr w:leftFromText="180" w:rightFromText="180" w:vertAnchor="text" w:tblpY="1"/>
        <w:tblOverlap w:val="never"/>
        <w:tblW w:w="10198" w:type="dxa"/>
        <w:tblLook w:val="04A0" w:firstRow="1" w:lastRow="0" w:firstColumn="1" w:lastColumn="0" w:noHBand="0" w:noVBand="1"/>
      </w:tblPr>
      <w:tblGrid>
        <w:gridCol w:w="515"/>
        <w:gridCol w:w="4064"/>
        <w:gridCol w:w="3315"/>
        <w:gridCol w:w="2304"/>
      </w:tblGrid>
      <w:tr w:rsidR="0064636C" w:rsidRPr="00010658" w14:paraId="274D7244" w14:textId="77777777" w:rsidTr="002E7C00">
        <w:trPr>
          <w:trHeight w:val="256"/>
        </w:trPr>
        <w:tc>
          <w:tcPr>
            <w:tcW w:w="515" w:type="dxa"/>
            <w:shd w:val="clear" w:color="auto" w:fill="E7E6E6"/>
          </w:tcPr>
          <w:p w14:paraId="7D6C93B1" w14:textId="77777777" w:rsidR="00010658" w:rsidRPr="00010658" w:rsidRDefault="00010658" w:rsidP="0064636C">
            <w:pPr>
              <w:adjustRightInd w:val="0"/>
              <w:jc w:val="center"/>
              <w:rPr>
                <w:rFonts w:ascii="Times New Roman" w:eastAsia="Times New Roman" w:hAnsi="Times New Roman" w:cs="Angsana New"/>
                <w:color w:val="000000"/>
              </w:rPr>
            </w:pPr>
          </w:p>
        </w:tc>
        <w:tc>
          <w:tcPr>
            <w:tcW w:w="4064" w:type="dxa"/>
            <w:shd w:val="clear" w:color="auto" w:fill="E7E6E6"/>
          </w:tcPr>
          <w:p w14:paraId="496AF9CB" w14:textId="77777777" w:rsidR="00010658" w:rsidRPr="00010658" w:rsidRDefault="00010658" w:rsidP="0064636C">
            <w:pPr>
              <w:adjustRightInd w:val="0"/>
              <w:jc w:val="center"/>
              <w:rPr>
                <w:rFonts w:ascii="Times New Roman" w:eastAsia="Times New Roman" w:hAnsi="Times New Roman" w:cs="Angsana New"/>
                <w:color w:val="000000"/>
              </w:rPr>
            </w:pPr>
            <w:r w:rsidRPr="00010658">
              <w:rPr>
                <w:rFonts w:ascii="Times New Roman" w:eastAsia="Times New Roman" w:hAnsi="Times New Roman" w:cs="Angsana New"/>
                <w:color w:val="000000"/>
              </w:rPr>
              <w:t>Supplier</w:t>
            </w:r>
          </w:p>
        </w:tc>
        <w:tc>
          <w:tcPr>
            <w:tcW w:w="3315" w:type="dxa"/>
            <w:shd w:val="clear" w:color="auto" w:fill="E7E6E6"/>
          </w:tcPr>
          <w:p w14:paraId="27FDAA67" w14:textId="77777777" w:rsidR="00010658" w:rsidRPr="00010658" w:rsidRDefault="00010658" w:rsidP="0064636C">
            <w:pPr>
              <w:adjustRightInd w:val="0"/>
              <w:jc w:val="center"/>
              <w:rPr>
                <w:rFonts w:ascii="Times New Roman" w:eastAsia="Times New Roman" w:hAnsi="Times New Roman" w:cs="Angsana New"/>
                <w:color w:val="000000"/>
              </w:rPr>
            </w:pPr>
            <w:r w:rsidRPr="00010658">
              <w:rPr>
                <w:rFonts w:ascii="Times New Roman" w:eastAsia="Times New Roman" w:hAnsi="Times New Roman" w:cs="Angsana New"/>
                <w:color w:val="000000"/>
              </w:rPr>
              <w:t>TS Mitsuba / R&amp;D/ Customer</w:t>
            </w:r>
          </w:p>
        </w:tc>
        <w:tc>
          <w:tcPr>
            <w:tcW w:w="2304" w:type="dxa"/>
            <w:shd w:val="clear" w:color="auto" w:fill="E7E6E6"/>
          </w:tcPr>
          <w:p w14:paraId="497EFA19" w14:textId="77777777" w:rsidR="00010658" w:rsidRPr="00010658" w:rsidRDefault="00010658" w:rsidP="0064636C">
            <w:pPr>
              <w:adjustRightInd w:val="0"/>
              <w:jc w:val="center"/>
              <w:rPr>
                <w:rFonts w:ascii="Times New Roman" w:eastAsia="Times New Roman" w:hAnsi="Times New Roman" w:cs="Angsana New"/>
                <w:color w:val="000000"/>
              </w:rPr>
            </w:pPr>
            <w:r w:rsidRPr="00010658">
              <w:rPr>
                <w:rFonts w:ascii="Times New Roman" w:eastAsia="Times New Roman" w:hAnsi="Times New Roman" w:cs="Angsana New"/>
                <w:color w:val="000000"/>
              </w:rPr>
              <w:t>Contact</w:t>
            </w:r>
          </w:p>
        </w:tc>
      </w:tr>
      <w:tr w:rsidR="00010658" w:rsidRPr="00010658" w14:paraId="467AC82C" w14:textId="77777777" w:rsidTr="002E7C00">
        <w:trPr>
          <w:cantSplit/>
          <w:trHeight w:val="12574"/>
        </w:trPr>
        <w:tc>
          <w:tcPr>
            <w:tcW w:w="515" w:type="dxa"/>
            <w:textDirection w:val="btLr"/>
          </w:tcPr>
          <w:p w14:paraId="612564BB" w14:textId="77777777" w:rsidR="00010658" w:rsidRPr="00010658" w:rsidRDefault="00010658" w:rsidP="0064636C">
            <w:pPr>
              <w:adjustRightInd w:val="0"/>
              <w:ind w:left="113" w:right="113"/>
              <w:jc w:val="center"/>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 xml:space="preserve">Design Change / Process </w:t>
            </w:r>
            <w:proofErr w:type="gramStart"/>
            <w:r w:rsidRPr="00010658">
              <w:rPr>
                <w:rFonts w:ascii="Times New Roman" w:eastAsia="Times New Roman" w:hAnsi="Times New Roman" w:cs="Angsana New"/>
                <w:color w:val="000000"/>
                <w:sz w:val="24"/>
                <w:szCs w:val="24"/>
              </w:rPr>
              <w:t>Change  Control</w:t>
            </w:r>
            <w:proofErr w:type="gramEnd"/>
          </w:p>
        </w:tc>
        <w:tc>
          <w:tcPr>
            <w:tcW w:w="4064" w:type="dxa"/>
          </w:tcPr>
          <w:p w14:paraId="72964574" w14:textId="42994F09" w:rsidR="00010658" w:rsidRPr="00010658" w:rsidRDefault="00805EC4" w:rsidP="0064636C">
            <w:pPr>
              <w:adjustRightInd w:val="0"/>
              <w:rPr>
                <w:rFonts w:ascii="Times New Roman" w:eastAsia="Times New Roman" w:hAnsi="Times New Roman" w:cs="Angsana New"/>
                <w:color w:val="000000"/>
                <w:sz w:val="16"/>
                <w:szCs w:val="16"/>
              </w:rPr>
            </w:pPr>
            <w:r w:rsidRPr="00010658">
              <w:rPr>
                <w:rFonts w:ascii="Calibri" w:eastAsia="Times New Roman" w:hAnsi="Calibri" w:cs="Cordia New"/>
                <w:noProof/>
              </w:rPr>
              <mc:AlternateContent>
                <mc:Choice Requires="wps">
                  <w:drawing>
                    <wp:anchor distT="0" distB="0" distL="114300" distR="114300" simplePos="0" relativeHeight="252911616" behindDoc="0" locked="0" layoutInCell="1" allowOverlap="1" wp14:anchorId="31BEA175" wp14:editId="0E65FFA2">
                      <wp:simplePos x="0" y="0"/>
                      <wp:positionH relativeFrom="column">
                        <wp:posOffset>1834373</wp:posOffset>
                      </wp:positionH>
                      <wp:positionV relativeFrom="paragraph">
                        <wp:posOffset>7529716</wp:posOffset>
                      </wp:positionV>
                      <wp:extent cx="549910" cy="271297"/>
                      <wp:effectExtent l="0" t="0" r="21590" b="14605"/>
                      <wp:wrapNone/>
                      <wp:docPr id="184" name="Flowchart: Document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271297"/>
                              </a:xfrm>
                              <a:prstGeom prst="flowChartDocument">
                                <a:avLst/>
                              </a:prstGeom>
                              <a:solidFill>
                                <a:srgbClr val="FFFFFF"/>
                              </a:solidFill>
                              <a:ln w="9525">
                                <a:solidFill>
                                  <a:srgbClr val="000000"/>
                                </a:solidFill>
                                <a:miter lim="800000"/>
                                <a:headEnd/>
                                <a:tailEnd/>
                              </a:ln>
                            </wps:spPr>
                            <wps:txbx>
                              <w:txbxContent>
                                <w:p w14:paraId="47AE1C80"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EA17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84" o:spid="_x0000_s1072" type="#_x0000_t114" style="position:absolute;margin-left:144.45pt;margin-top:592.9pt;width:43.3pt;height:21.3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">
                      <v:textbox>
                        <w:txbxContent>
                          <w:p w14:paraId="47AE1C80"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IPP</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9568" behindDoc="0" locked="0" layoutInCell="1" allowOverlap="1" wp14:anchorId="6F5E2343" wp14:editId="097BB508">
                      <wp:simplePos x="0" y="0"/>
                      <wp:positionH relativeFrom="column">
                        <wp:posOffset>1713865</wp:posOffset>
                      </wp:positionH>
                      <wp:positionV relativeFrom="paragraph">
                        <wp:posOffset>6864350</wp:posOffset>
                      </wp:positionV>
                      <wp:extent cx="549910" cy="263525"/>
                      <wp:effectExtent l="10160" t="12065" r="11430" b="10160"/>
                      <wp:wrapNone/>
                      <wp:docPr id="190" name="Flowchart: Document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263525"/>
                              </a:xfrm>
                              <a:prstGeom prst="flowChartDocument">
                                <a:avLst/>
                              </a:prstGeom>
                              <a:solidFill>
                                <a:srgbClr val="FFFFFF"/>
                              </a:solidFill>
                              <a:ln w="9525">
                                <a:solidFill>
                                  <a:srgbClr val="000000"/>
                                </a:solidFill>
                                <a:miter lim="800000"/>
                                <a:headEnd/>
                                <a:tailEnd/>
                              </a:ln>
                            </wps:spPr>
                            <wps:txbx>
                              <w:txbxContent>
                                <w:p w14:paraId="36484756"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PSW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2343" id="Flowchart: Document 190" o:spid="_x0000_s1073" type="#_x0000_t114" style="position:absolute;margin-left:134.95pt;margin-top:540.5pt;width:43.3pt;height:20.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">
                      <v:textbox>
                        <w:txbxContent>
                          <w:p w14:paraId="36484756"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PSW</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84992" behindDoc="0" locked="0" layoutInCell="1" allowOverlap="1" wp14:anchorId="69DCB8C3" wp14:editId="53A90E45">
                      <wp:simplePos x="0" y="0"/>
                      <wp:positionH relativeFrom="column">
                        <wp:posOffset>821055</wp:posOffset>
                      </wp:positionH>
                      <wp:positionV relativeFrom="paragraph">
                        <wp:posOffset>957580</wp:posOffset>
                      </wp:positionV>
                      <wp:extent cx="1497330" cy="379095"/>
                      <wp:effectExtent l="12700" t="10795" r="13970" b="10160"/>
                      <wp:wrapNone/>
                      <wp:docPr id="899346158" name="Flowchart: Document 899346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379095"/>
                              </a:xfrm>
                              <a:prstGeom prst="flowChartDocument">
                                <a:avLst/>
                              </a:prstGeom>
                              <a:solidFill>
                                <a:srgbClr val="FFFFFF"/>
                              </a:solidFill>
                              <a:ln w="9525">
                                <a:solidFill>
                                  <a:srgbClr val="000000"/>
                                </a:solidFill>
                                <a:miter lim="800000"/>
                                <a:headEnd/>
                                <a:tailEnd/>
                              </a:ln>
                            </wps:spPr>
                            <wps:txbx>
                              <w:txbxContent>
                                <w:p w14:paraId="36ED9E78" w14:textId="77777777" w:rsidR="00010658" w:rsidRPr="00010658" w:rsidRDefault="00010658" w:rsidP="00010658">
                                  <w:pPr>
                                    <w:jc w:val="center"/>
                                    <w:rPr>
                                      <w:rFonts w:ascii="Angsana New" w:hAnsi="Angsana New" w:cs="Angsana New"/>
                                    </w:rPr>
                                  </w:pPr>
                                  <w:r w:rsidRPr="00010658">
                                    <w:rPr>
                                      <w:rFonts w:ascii="Angsana New" w:hAnsi="Angsana New" w:cs="Angsana New"/>
                                    </w:rPr>
                                    <w:t>Issue DCR/PCR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B8C3" id="Flowchart: Document 899346158" o:spid="_x0000_s1074" type="#_x0000_t114" style="position:absolute;margin-left:64.65pt;margin-top:75.4pt;width:117.9pt;height:29.8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">
                      <v:textbox>
                        <w:txbxContent>
                          <w:p w14:paraId="36ED9E78" w14:textId="77777777" w:rsidR="00010658" w:rsidRPr="00010658" w:rsidRDefault="00010658" w:rsidP="00010658">
                            <w:pPr>
                              <w:jc w:val="center"/>
                              <w:rPr>
                                <w:rFonts w:ascii="Angsana New" w:hAnsi="Angsana New" w:cs="Angsana New"/>
                              </w:rPr>
                            </w:pPr>
                            <w:r w:rsidRPr="00010658">
                              <w:rPr>
                                <w:rFonts w:ascii="Angsana New" w:hAnsi="Angsana New" w:cs="Angsana New"/>
                              </w:rPr>
                              <w:t>Issue DCR/PCR</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33120" behindDoc="0" locked="0" layoutInCell="1" allowOverlap="1" wp14:anchorId="17954975" wp14:editId="552FBF8E">
                      <wp:simplePos x="0" y="0"/>
                      <wp:positionH relativeFrom="column">
                        <wp:posOffset>39370</wp:posOffset>
                      </wp:positionH>
                      <wp:positionV relativeFrom="paragraph">
                        <wp:posOffset>120650</wp:posOffset>
                      </wp:positionV>
                      <wp:extent cx="2279015" cy="622300"/>
                      <wp:effectExtent l="12065" t="12065" r="13970" b="13335"/>
                      <wp:wrapNone/>
                      <wp:docPr id="188" name="Flowchart: Proces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015" cy="622300"/>
                              </a:xfrm>
                              <a:prstGeom prst="flowChartProcess">
                                <a:avLst/>
                              </a:prstGeom>
                              <a:solidFill>
                                <a:srgbClr val="FFFFFF"/>
                              </a:solidFill>
                              <a:ln w="9525">
                                <a:solidFill>
                                  <a:srgbClr val="000000"/>
                                </a:solidFill>
                                <a:miter lim="800000"/>
                                <a:headEnd/>
                                <a:tailEnd/>
                              </a:ln>
                            </wps:spPr>
                            <wps:txbx>
                              <w:txbxContent>
                                <w:p w14:paraId="7870CB24" w14:textId="77777777" w:rsidR="00010658" w:rsidRPr="00805EC4" w:rsidRDefault="00010658" w:rsidP="00010658">
                                  <w:pPr>
                                    <w:jc w:val="center"/>
                                    <w:rPr>
                                      <w:rFonts w:ascii="Angsana New" w:hAnsi="Angsana New" w:cs="Angsana New"/>
                                      <w:sz w:val="28"/>
                                      <w:szCs w:val="28"/>
                                    </w:rPr>
                                  </w:pPr>
                                  <w:r w:rsidRPr="00805EC4">
                                    <w:rPr>
                                      <w:rFonts w:ascii="Angsana New" w:hAnsi="Angsana New" w:cs="Angsana New"/>
                                      <w:sz w:val="28"/>
                                      <w:szCs w:val="28"/>
                                    </w:rPr>
                                    <w:t>Need Design/Process change request</w:t>
                                  </w:r>
                                </w:p>
                                <w:p w14:paraId="1A2E1AEB" w14:textId="56782996" w:rsidR="00010658" w:rsidRPr="00805EC4" w:rsidRDefault="00010658" w:rsidP="00010658">
                                  <w:pPr>
                                    <w:jc w:val="center"/>
                                    <w:rPr>
                                      <w:rFonts w:ascii="Angsana New" w:hAnsi="Angsana New" w:cs="Angsana New"/>
                                      <w:sz w:val="28"/>
                                      <w:szCs w:val="28"/>
                                    </w:rPr>
                                  </w:pPr>
                                  <w:r w:rsidRPr="00805EC4">
                                    <w:rPr>
                                      <w:rFonts w:ascii="Angsana New" w:hAnsi="Angsana New" w:cs="Angsana New"/>
                                      <w:sz w:val="28"/>
                                      <w:szCs w:val="28"/>
                                    </w:rPr>
                                    <w:t>(notify before 150 days / customer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54975" id="_x0000_t109" coordsize="21600,21600" o:spt="109" path="m,l,21600r21600,l21600,xe">
                      <v:stroke joinstyle="miter"/>
                      <v:path gradientshapeok="t" o:connecttype="rect"/>
                    </v:shapetype>
                    <v:shape id="Flowchart: Process 188" o:spid="_x0000_s1075" type="#_x0000_t109" style="position:absolute;margin-left:3.1pt;margin-top:9.5pt;width:179.45pt;height:49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">
                      <v:textbox>
                        <w:txbxContent>
                          <w:p w14:paraId="7870CB24" w14:textId="77777777" w:rsidR="00010658" w:rsidRPr="00805EC4" w:rsidRDefault="00010658" w:rsidP="00010658">
                            <w:pPr>
                              <w:jc w:val="center"/>
                              <w:rPr>
                                <w:rFonts w:ascii="Angsana New" w:hAnsi="Angsana New" w:cs="Angsana New"/>
                                <w:sz w:val="28"/>
                                <w:szCs w:val="28"/>
                              </w:rPr>
                            </w:pPr>
                            <w:r w:rsidRPr="00805EC4">
                              <w:rPr>
                                <w:rFonts w:ascii="Angsana New" w:hAnsi="Angsana New" w:cs="Angsana New"/>
                                <w:sz w:val="28"/>
                                <w:szCs w:val="28"/>
                              </w:rPr>
                              <w:t>Need Design/Process change request</w:t>
                            </w:r>
                          </w:p>
                          <w:p w14:paraId="1A2E1AEB" w14:textId="56782996" w:rsidR="00010658" w:rsidRPr="00805EC4" w:rsidRDefault="00010658" w:rsidP="00010658">
                            <w:pPr>
                              <w:jc w:val="center"/>
                              <w:rPr>
                                <w:rFonts w:ascii="Angsana New" w:hAnsi="Angsana New" w:cs="Angsana New"/>
                                <w:sz w:val="28"/>
                                <w:szCs w:val="28"/>
                              </w:rPr>
                            </w:pPr>
                            <w:r w:rsidRPr="00805EC4">
                              <w:rPr>
                                <w:rFonts w:ascii="Angsana New" w:hAnsi="Angsana New" w:cs="Angsana New"/>
                                <w:sz w:val="28"/>
                                <w:szCs w:val="28"/>
                              </w:rPr>
                              <w:t>(notify before 150 days / customer required)</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9024" behindDoc="0" locked="0" layoutInCell="1" allowOverlap="1" wp14:anchorId="23D49151" wp14:editId="2CD78507">
                      <wp:simplePos x="0" y="0"/>
                      <wp:positionH relativeFrom="column">
                        <wp:posOffset>291465</wp:posOffset>
                      </wp:positionH>
                      <wp:positionV relativeFrom="paragraph">
                        <wp:posOffset>7842250</wp:posOffset>
                      </wp:positionV>
                      <wp:extent cx="4210685" cy="233045"/>
                      <wp:effectExtent l="6985" t="8890" r="11430" b="5715"/>
                      <wp:wrapNone/>
                      <wp:docPr id="20922149" name="Flowchart: Process 2092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685" cy="233045"/>
                              </a:xfrm>
                              <a:prstGeom prst="flowChartProcess">
                                <a:avLst/>
                              </a:prstGeom>
                              <a:solidFill>
                                <a:srgbClr val="FFFFFF"/>
                              </a:solidFill>
                              <a:ln w="9525">
                                <a:solidFill>
                                  <a:srgbClr val="000000"/>
                                </a:solidFill>
                                <a:miter lim="800000"/>
                                <a:headEnd/>
                                <a:tailEnd/>
                              </a:ln>
                            </wps:spPr>
                            <wps:txbx>
                              <w:txbxContent>
                                <w:p w14:paraId="16343CD1" w14:textId="77777777" w:rsidR="00010658" w:rsidRPr="00010658" w:rsidRDefault="00010658" w:rsidP="00010658">
                                  <w:pPr>
                                    <w:jc w:val="center"/>
                                    <w:rPr>
                                      <w:rFonts w:ascii="Angsana New" w:hAnsi="Angsana New" w:cs="Angsana New"/>
                                      <w:sz w:val="16"/>
                                      <w:szCs w:val="16"/>
                                    </w:rPr>
                                  </w:pPr>
                                  <w:r w:rsidRPr="00010658">
                                    <w:rPr>
                                      <w:rFonts w:ascii="Angsana New" w:hAnsi="Angsana New" w:cs="Angsana New"/>
                                      <w:sz w:val="16"/>
                                      <w:szCs w:val="16"/>
                                    </w:rPr>
                                    <w:t xml:space="preserve">Ramp up activity </w:t>
                                  </w:r>
                                  <w:proofErr w:type="gramStart"/>
                                  <w:r w:rsidRPr="00010658">
                                    <w:rPr>
                                      <w:rFonts w:ascii="Angsana New" w:hAnsi="Angsana New" w:cs="Angsana New"/>
                                      <w:sz w:val="16"/>
                                      <w:szCs w:val="16"/>
                                    </w:rPr>
                                    <w:t>( customer</w:t>
                                  </w:r>
                                  <w:proofErr w:type="gramEnd"/>
                                  <w:r w:rsidRPr="00010658">
                                    <w:rPr>
                                      <w:rFonts w:ascii="Angsana New" w:hAnsi="Angsana New" w:cs="Angsana New"/>
                                      <w:sz w:val="16"/>
                                      <w:szCs w:val="16"/>
                                    </w:rPr>
                                    <w:t xml:space="preserve">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49151" id="Flowchart: Process 20922149" o:spid="_x0000_s1076" type="#_x0000_t109" style="position:absolute;margin-left:22.95pt;margin-top:617.5pt;width:331.55pt;height:18.3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">
                      <v:textbox>
                        <w:txbxContent>
                          <w:p w14:paraId="16343CD1" w14:textId="77777777" w:rsidR="00010658" w:rsidRPr="00010658" w:rsidRDefault="00010658" w:rsidP="00010658">
                            <w:pPr>
                              <w:jc w:val="center"/>
                              <w:rPr>
                                <w:rFonts w:ascii="Angsana New" w:hAnsi="Angsana New" w:cs="Angsana New"/>
                                <w:sz w:val="16"/>
                                <w:szCs w:val="16"/>
                              </w:rPr>
                            </w:pPr>
                            <w:r w:rsidRPr="00010658">
                              <w:rPr>
                                <w:rFonts w:ascii="Angsana New" w:hAnsi="Angsana New" w:cs="Angsana New"/>
                                <w:sz w:val="16"/>
                                <w:szCs w:val="16"/>
                              </w:rPr>
                              <w:t>Ramp up activity ( customer req.)</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30048" behindDoc="0" locked="0" layoutInCell="1" allowOverlap="1" wp14:anchorId="631724A6" wp14:editId="09E5DC9C">
                      <wp:simplePos x="0" y="0"/>
                      <wp:positionH relativeFrom="column">
                        <wp:posOffset>1052830</wp:posOffset>
                      </wp:positionH>
                      <wp:positionV relativeFrom="paragraph">
                        <wp:posOffset>7651750</wp:posOffset>
                      </wp:positionV>
                      <wp:extent cx="635" cy="190500"/>
                      <wp:effectExtent l="53975" t="18415" r="59690" b="1968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C7DCF49" id="_x0000_t32" coordsize="21600,21600" o:spt="32" o:oned="t" path="m,l21600,21600e" filled="f">
                      <v:path arrowok="t" fillok="f" o:connecttype="none"/>
                      <o:lock v:ext="edit" shapetype="t"/>
                    </v:shapetype>
                    <v:shape id="Straight Arrow Connector 186" o:spid="_x0000_s1026" type="#_x0000_t32" style="position:absolute;margin-left:82.9pt;margin-top:602.5pt;width:.05pt;height:15pt;flip:x;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3904" behindDoc="0" locked="0" layoutInCell="1" allowOverlap="1" wp14:anchorId="524CFA27" wp14:editId="18C271E4">
                      <wp:simplePos x="0" y="0"/>
                      <wp:positionH relativeFrom="column">
                        <wp:posOffset>1052830</wp:posOffset>
                      </wp:positionH>
                      <wp:positionV relativeFrom="paragraph">
                        <wp:posOffset>6976745</wp:posOffset>
                      </wp:positionV>
                      <wp:extent cx="1882140" cy="363855"/>
                      <wp:effectExtent l="53975" t="10160" r="16510" b="16510"/>
                      <wp:wrapNone/>
                      <wp:docPr id="132965260" name="Freeform: Shape 132965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363855"/>
                              </a:xfrm>
                              <a:custGeom>
                                <a:avLst/>
                                <a:gdLst>
                                  <a:gd name="T0" fmla="*/ 2956 w 2964"/>
                                  <a:gd name="T1" fmla="*/ 0 h 577"/>
                                  <a:gd name="T2" fmla="*/ 2964 w 2964"/>
                                  <a:gd name="T3" fmla="*/ 275 h 577"/>
                                  <a:gd name="T4" fmla="*/ 1 w 2964"/>
                                  <a:gd name="T5" fmla="*/ 275 h 577"/>
                                  <a:gd name="T6" fmla="*/ 0 w 2964"/>
                                  <a:gd name="T7" fmla="*/ 577 h 577"/>
                                </a:gdLst>
                                <a:ahLst/>
                                <a:cxnLst>
                                  <a:cxn ang="0">
                                    <a:pos x="T0" y="T1"/>
                                  </a:cxn>
                                  <a:cxn ang="0">
                                    <a:pos x="T2" y="T3"/>
                                  </a:cxn>
                                  <a:cxn ang="0">
                                    <a:pos x="T4" y="T5"/>
                                  </a:cxn>
                                  <a:cxn ang="0">
                                    <a:pos x="T6" y="T7"/>
                                  </a:cxn>
                                </a:cxnLst>
                                <a:rect l="0" t="0" r="r" b="b"/>
                                <a:pathLst>
                                  <a:path w="2964" h="577">
                                    <a:moveTo>
                                      <a:pt x="2956" y="0"/>
                                    </a:moveTo>
                                    <a:lnTo>
                                      <a:pt x="2964" y="275"/>
                                    </a:lnTo>
                                    <a:lnTo>
                                      <a:pt x="1" y="275"/>
                                    </a:lnTo>
                                    <a:lnTo>
                                      <a:pt x="0" y="57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5F9CCA" id="Freeform: Shape 132965260" o:spid="_x0000_s1026" style="position:absolute;margin-left:82.9pt;margin-top:549.35pt;width:148.2pt;height:28.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" path="m2956,r8,275l1,275,,577e" filled="f">
                      <v:stroke endarrow="block"/>
                      <v:path arrowok="t" o:connecttype="custom" o:connectlocs="1877060,0;1882140,173414;635,173414;0,363855" o:connectangles="0,0,0,0"/>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8000" behindDoc="0" locked="0" layoutInCell="1" allowOverlap="1" wp14:anchorId="61C04A12" wp14:editId="28E68190">
                      <wp:simplePos x="0" y="0"/>
                      <wp:positionH relativeFrom="column">
                        <wp:posOffset>1959610</wp:posOffset>
                      </wp:positionH>
                      <wp:positionV relativeFrom="paragraph">
                        <wp:posOffset>7465695</wp:posOffset>
                      </wp:positionV>
                      <wp:extent cx="594360" cy="0"/>
                      <wp:effectExtent l="17780" t="60960" r="16510" b="53340"/>
                      <wp:wrapNone/>
                      <wp:docPr id="596165123" name="Straight Arrow Connector 596165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1259BD2" id="Straight Arrow Connector 596165123" o:spid="_x0000_s1026" type="#_x0000_t32" style="position:absolute;margin-left:154.3pt;margin-top:587.85pt;width:46.8pt;height:0;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7520" behindDoc="0" locked="0" layoutInCell="1" allowOverlap="1" wp14:anchorId="2E052FCE" wp14:editId="1807B80C">
                      <wp:simplePos x="0" y="0"/>
                      <wp:positionH relativeFrom="column">
                        <wp:posOffset>291465</wp:posOffset>
                      </wp:positionH>
                      <wp:positionV relativeFrom="paragraph">
                        <wp:posOffset>7340600</wp:posOffset>
                      </wp:positionV>
                      <wp:extent cx="1668145" cy="311150"/>
                      <wp:effectExtent l="6985" t="12065" r="10795" b="10160"/>
                      <wp:wrapNone/>
                      <wp:docPr id="182" name="Flowchart: Process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311150"/>
                              </a:xfrm>
                              <a:prstGeom prst="flowChartProcess">
                                <a:avLst/>
                              </a:prstGeom>
                              <a:solidFill>
                                <a:srgbClr val="FFFFFF"/>
                              </a:solidFill>
                              <a:ln w="9525">
                                <a:solidFill>
                                  <a:srgbClr val="000000"/>
                                </a:solidFill>
                                <a:miter lim="800000"/>
                                <a:headEnd/>
                                <a:tailEnd/>
                              </a:ln>
                            </wps:spPr>
                            <wps:txbx>
                              <w:txbxContent>
                                <w:p w14:paraId="6F8025ED"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Start Mass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2FCE" id="Flowchart: Process 182" o:spid="_x0000_s1077" type="#_x0000_t109" style="position:absolute;margin-left:22.95pt;margin-top:578pt;width:131.35pt;height:24.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">
                      <v:textbox>
                        <w:txbxContent>
                          <w:p w14:paraId="6F8025ED"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Start Mass Production</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5952" behindDoc="0" locked="0" layoutInCell="1" allowOverlap="1" wp14:anchorId="7B2C5F66" wp14:editId="7054D159">
                      <wp:simplePos x="0" y="0"/>
                      <wp:positionH relativeFrom="column">
                        <wp:posOffset>2553970</wp:posOffset>
                      </wp:positionH>
                      <wp:positionV relativeFrom="paragraph">
                        <wp:posOffset>7349490</wp:posOffset>
                      </wp:positionV>
                      <wp:extent cx="711835" cy="259715"/>
                      <wp:effectExtent l="12065" t="11430" r="9525" b="5080"/>
                      <wp:wrapNone/>
                      <wp:docPr id="2069777500" name="Flowchart: Process 2069777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59715"/>
                              </a:xfrm>
                              <a:prstGeom prst="flowChartProcess">
                                <a:avLst/>
                              </a:prstGeom>
                              <a:solidFill>
                                <a:srgbClr val="FFFFFF"/>
                              </a:solidFill>
                              <a:ln w="9525">
                                <a:solidFill>
                                  <a:srgbClr val="000000"/>
                                </a:solidFill>
                                <a:miter lim="800000"/>
                                <a:headEnd/>
                                <a:tailEnd/>
                              </a:ln>
                            </wps:spPr>
                            <wps:txbx>
                              <w:txbxContent>
                                <w:p w14:paraId="70E260DB" w14:textId="77777777" w:rsidR="00010658" w:rsidRPr="00B376F9" w:rsidRDefault="00010658" w:rsidP="00010658">
                                  <w:pPr>
                                    <w:jc w:val="center"/>
                                    <w:rPr>
                                      <w:rFonts w:ascii="Times New Roman" w:hAnsi="Times New Roman" w:cs="Angsana New"/>
                                      <w:sz w:val="12"/>
                                      <w:szCs w:val="12"/>
                                    </w:rPr>
                                  </w:pPr>
                                  <w:r w:rsidRPr="00B376F9">
                                    <w:rPr>
                                      <w:rFonts w:ascii="Times New Roman" w:hAnsi="Times New Roman" w:cs="Angsana New"/>
                                      <w:sz w:val="12"/>
                                      <w:szCs w:val="12"/>
                                    </w:rPr>
                                    <w:t>Verify &amp; Reply</w:t>
                                  </w:r>
                                </w:p>
                                <w:p w14:paraId="37AAA2B3" w14:textId="77777777" w:rsidR="00010658" w:rsidRPr="00010658" w:rsidRDefault="00010658" w:rsidP="00010658">
                                  <w:pPr>
                                    <w:jc w:val="center"/>
                                    <w:rPr>
                                      <w:rFonts w:ascii="Angsana New" w:hAnsi="Angsana New" w:cs="Angsana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C5F66" id="Flowchart: Process 2069777500" o:spid="_x0000_s1078" type="#_x0000_t109" style="position:absolute;margin-left:201.1pt;margin-top:578.7pt;width:56.05pt;height:20.4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">
                      <v:textbox>
                        <w:txbxContent>
                          <w:p w14:paraId="70E260DB" w14:textId="77777777" w:rsidR="00010658" w:rsidRPr="00B376F9" w:rsidRDefault="00010658" w:rsidP="00010658">
                            <w:pPr>
                              <w:jc w:val="center"/>
                              <w:rPr>
                                <w:rFonts w:ascii="Times New Roman" w:hAnsi="Times New Roman" w:cs="Angsana New"/>
                                <w:sz w:val="12"/>
                                <w:szCs w:val="12"/>
                              </w:rPr>
                            </w:pPr>
                            <w:r w:rsidRPr="00B376F9">
                              <w:rPr>
                                <w:rFonts w:ascii="Times New Roman" w:hAnsi="Times New Roman" w:cs="Angsana New"/>
                                <w:sz w:val="12"/>
                                <w:szCs w:val="12"/>
                              </w:rPr>
                              <w:t>Verify &amp; Reply</w:t>
                            </w:r>
                          </w:p>
                          <w:p w14:paraId="37AAA2B3" w14:textId="77777777" w:rsidR="00010658" w:rsidRPr="00010658" w:rsidRDefault="00010658" w:rsidP="00010658">
                            <w:pPr>
                              <w:jc w:val="center"/>
                              <w:rPr>
                                <w:rFonts w:ascii="Angsana New" w:hAnsi="Angsana New" w:cs="Angsana New"/>
                              </w:rPr>
                            </w:pP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2880" behindDoc="0" locked="0" layoutInCell="1" allowOverlap="1" wp14:anchorId="00F048EF" wp14:editId="1D2AA735">
                      <wp:simplePos x="0" y="0"/>
                      <wp:positionH relativeFrom="column">
                        <wp:posOffset>1863725</wp:posOffset>
                      </wp:positionH>
                      <wp:positionV relativeFrom="paragraph">
                        <wp:posOffset>6817995</wp:posOffset>
                      </wp:positionV>
                      <wp:extent cx="720725" cy="0"/>
                      <wp:effectExtent l="17145" t="60960" r="14605" b="5334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1CDBD6" id="Straight Arrow Connector 180" o:spid="_x0000_s1026" type="#_x0000_t32" style="position:absolute;margin-left:146.75pt;margin-top:536.85pt;width:56.75pt;height:0;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0592" behindDoc="0" locked="0" layoutInCell="1" allowOverlap="1" wp14:anchorId="085D6072" wp14:editId="01499945">
                      <wp:simplePos x="0" y="0"/>
                      <wp:positionH relativeFrom="column">
                        <wp:posOffset>1713865</wp:posOffset>
                      </wp:positionH>
                      <wp:positionV relativeFrom="paragraph">
                        <wp:posOffset>6267450</wp:posOffset>
                      </wp:positionV>
                      <wp:extent cx="549910" cy="245745"/>
                      <wp:effectExtent l="10160" t="5715" r="11430" b="5715"/>
                      <wp:wrapNone/>
                      <wp:docPr id="1678984927" name="Flowchart: Document 167898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245745"/>
                              </a:xfrm>
                              <a:prstGeom prst="flowChartDocument">
                                <a:avLst/>
                              </a:prstGeom>
                              <a:solidFill>
                                <a:srgbClr val="FFFFFF"/>
                              </a:solidFill>
                              <a:ln w="9525">
                                <a:solidFill>
                                  <a:srgbClr val="000000"/>
                                </a:solidFill>
                                <a:miter lim="800000"/>
                                <a:headEnd/>
                                <a:tailEnd/>
                              </a:ln>
                            </wps:spPr>
                            <wps:txbx>
                              <w:txbxContent>
                                <w:p w14:paraId="6A50B1B2"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CAD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6072" id="Flowchart: Document 1678984927" o:spid="_x0000_s1079" type="#_x0000_t114" style="position:absolute;margin-left:134.95pt;margin-top:493.5pt;width:43.3pt;height:19.3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">
                      <v:textbox>
                        <w:txbxContent>
                          <w:p w14:paraId="6A50B1B2" w14:textId="77777777" w:rsidR="00010658" w:rsidRPr="00805EC4" w:rsidRDefault="00010658" w:rsidP="00010658">
                            <w:pPr>
                              <w:jc w:val="center"/>
                              <w:rPr>
                                <w:rFonts w:ascii="Angsana New" w:hAnsi="Angsana New" w:cs="Angsana New"/>
                                <w:sz w:val="20"/>
                                <w:szCs w:val="20"/>
                              </w:rPr>
                            </w:pPr>
                            <w:r w:rsidRPr="00805EC4">
                              <w:rPr>
                                <w:rFonts w:ascii="Angsana New" w:hAnsi="Angsana New" w:cs="Angsana New"/>
                                <w:sz w:val="20"/>
                                <w:szCs w:val="20"/>
                              </w:rPr>
                              <w:t>CAD</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8784" behindDoc="0" locked="0" layoutInCell="1" allowOverlap="1" wp14:anchorId="7F89AF76" wp14:editId="601D3DB0">
                      <wp:simplePos x="0" y="0"/>
                      <wp:positionH relativeFrom="column">
                        <wp:posOffset>1052830</wp:posOffset>
                      </wp:positionH>
                      <wp:positionV relativeFrom="paragraph">
                        <wp:posOffset>6382385</wp:posOffset>
                      </wp:positionV>
                      <wp:extent cx="1882140" cy="366395"/>
                      <wp:effectExtent l="53975" t="6350" r="16510" b="17780"/>
                      <wp:wrapNone/>
                      <wp:docPr id="178"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366395"/>
                              </a:xfrm>
                              <a:custGeom>
                                <a:avLst/>
                                <a:gdLst>
                                  <a:gd name="T0" fmla="*/ 2956 w 2964"/>
                                  <a:gd name="T1" fmla="*/ 0 h 577"/>
                                  <a:gd name="T2" fmla="*/ 2964 w 2964"/>
                                  <a:gd name="T3" fmla="*/ 275 h 577"/>
                                  <a:gd name="T4" fmla="*/ 1 w 2964"/>
                                  <a:gd name="T5" fmla="*/ 275 h 577"/>
                                  <a:gd name="T6" fmla="*/ 0 w 2964"/>
                                  <a:gd name="T7" fmla="*/ 577 h 577"/>
                                </a:gdLst>
                                <a:ahLst/>
                                <a:cxnLst>
                                  <a:cxn ang="0">
                                    <a:pos x="T0" y="T1"/>
                                  </a:cxn>
                                  <a:cxn ang="0">
                                    <a:pos x="T2" y="T3"/>
                                  </a:cxn>
                                  <a:cxn ang="0">
                                    <a:pos x="T4" y="T5"/>
                                  </a:cxn>
                                  <a:cxn ang="0">
                                    <a:pos x="T6" y="T7"/>
                                  </a:cxn>
                                </a:cxnLst>
                                <a:rect l="0" t="0" r="r" b="b"/>
                                <a:pathLst>
                                  <a:path w="2964" h="577">
                                    <a:moveTo>
                                      <a:pt x="2956" y="0"/>
                                    </a:moveTo>
                                    <a:lnTo>
                                      <a:pt x="2964" y="275"/>
                                    </a:lnTo>
                                    <a:lnTo>
                                      <a:pt x="1" y="275"/>
                                    </a:lnTo>
                                    <a:lnTo>
                                      <a:pt x="0" y="57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7077F36F" id="Freeform: Shape 178" o:spid="_x0000_s1026" style="position:absolute;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7pt,502.55pt,231.1pt,516.3pt,82.95pt,516.3pt,82.9pt,531.4pt" coordsize="29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" filled="f">
                      <v:stroke endarrow="block"/>
                      <v:path arrowok="t" o:connecttype="custom" o:connectlocs="1877060,0;1882140,174625;635,174625;0,366395" o:connectangles="0,0,0,0"/>
                    </v:polylin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5712" behindDoc="0" locked="0" layoutInCell="1" allowOverlap="1" wp14:anchorId="5CD46147" wp14:editId="5AA4C08D">
                      <wp:simplePos x="0" y="0"/>
                      <wp:positionH relativeFrom="column">
                        <wp:posOffset>1833245</wp:posOffset>
                      </wp:positionH>
                      <wp:positionV relativeFrom="paragraph">
                        <wp:posOffset>6219825</wp:posOffset>
                      </wp:positionV>
                      <wp:extent cx="720725" cy="0"/>
                      <wp:effectExtent l="15240" t="53340" r="16510" b="60960"/>
                      <wp:wrapNone/>
                      <wp:docPr id="1934237174" name="Straight Arrow Connector 193423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957BAE" id="Straight Arrow Connector 1934237174" o:spid="_x0000_s1026" type="#_x0000_t32" style="position:absolute;margin-left:144.35pt;margin-top:489.75pt;width:56.75pt;height:0;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3664" behindDoc="0" locked="0" layoutInCell="1" allowOverlap="1" wp14:anchorId="7D7BC04E" wp14:editId="0F8D5D6F">
                      <wp:simplePos x="0" y="0"/>
                      <wp:positionH relativeFrom="column">
                        <wp:posOffset>1053465</wp:posOffset>
                      </wp:positionH>
                      <wp:positionV relativeFrom="paragraph">
                        <wp:posOffset>5801360</wp:posOffset>
                      </wp:positionV>
                      <wp:extent cx="853440" cy="32131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46B22" w14:textId="77777777" w:rsidR="00010658" w:rsidRDefault="00010658" w:rsidP="00010658">
                                  <w:r>
                                    <w:t>accepted</w:t>
                                  </w:r>
                                </w:p>
                                <w:p w14:paraId="4B6EE113" w14:textId="77777777" w:rsidR="00010658" w:rsidRDefault="00010658" w:rsidP="00010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C04E" id="Text Box 176" o:spid="_x0000_s1080" type="#_x0000_t202" style="position:absolute;margin-left:82.95pt;margin-top:456.8pt;width:67.2pt;height:25.3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" filled="f" stroked="f">
                      <v:textbox>
                        <w:txbxContent>
                          <w:p w14:paraId="74646B22" w14:textId="77777777" w:rsidR="00010658" w:rsidRDefault="00010658" w:rsidP="00010658">
                            <w:r>
                              <w:t>accepted</w:t>
                            </w:r>
                          </w:p>
                          <w:p w14:paraId="4B6EE113" w14:textId="77777777" w:rsidR="00010658" w:rsidRDefault="00010658" w:rsidP="00010658"/>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2640" behindDoc="0" locked="0" layoutInCell="1" allowOverlap="1" wp14:anchorId="3D4630C9" wp14:editId="48CA511B">
                      <wp:simplePos x="0" y="0"/>
                      <wp:positionH relativeFrom="column">
                        <wp:posOffset>1659890</wp:posOffset>
                      </wp:positionH>
                      <wp:positionV relativeFrom="paragraph">
                        <wp:posOffset>5105400</wp:posOffset>
                      </wp:positionV>
                      <wp:extent cx="378460" cy="1590675"/>
                      <wp:effectExtent l="54610" t="12065" r="12065" b="19050"/>
                      <wp:wrapNone/>
                      <wp:docPr id="2115871943" name="Freeform: Shape 211587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78460" cy="159067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07DC42" id="Freeform: Shape 2115871943" o:spid="_x0000_s1026" style="position:absolute;margin-left:130.7pt;margin-top:402pt;width:29.8pt;height:125.25pt;rotation:-9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" path="m171,1680l171,10,,e" filled="f">
                      <v:stroke endarrow="block"/>
                      <v:path arrowok="t" o:connecttype="custom" o:connectlocs="378460,1590675;378460,9468;0,0" o:connectangles="0,0,0"/>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5472" behindDoc="0" locked="0" layoutInCell="1" allowOverlap="1" wp14:anchorId="14965A98" wp14:editId="671E2E44">
                      <wp:simplePos x="0" y="0"/>
                      <wp:positionH relativeFrom="column">
                        <wp:posOffset>206375</wp:posOffset>
                      </wp:positionH>
                      <wp:positionV relativeFrom="paragraph">
                        <wp:posOffset>6090285</wp:posOffset>
                      </wp:positionV>
                      <wp:extent cx="1626870" cy="274955"/>
                      <wp:effectExtent l="7620" t="9525" r="13335" b="10795"/>
                      <wp:wrapNone/>
                      <wp:docPr id="174" name="Flowchart: Proces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274955"/>
                              </a:xfrm>
                              <a:prstGeom prst="flowChartProcess">
                                <a:avLst/>
                              </a:prstGeom>
                              <a:solidFill>
                                <a:srgbClr val="FFFFFF"/>
                              </a:solidFill>
                              <a:ln w="9525">
                                <a:solidFill>
                                  <a:srgbClr val="000000"/>
                                </a:solidFill>
                                <a:miter lim="800000"/>
                                <a:headEnd/>
                                <a:tailEnd/>
                              </a:ln>
                            </wps:spPr>
                            <wps:txbx>
                              <w:txbxContent>
                                <w:p w14:paraId="3B298A0A"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Prepare CAD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5A98" id="Flowchart: Process 174" o:spid="_x0000_s1081" type="#_x0000_t109" style="position:absolute;margin-left:16.25pt;margin-top:479.55pt;width:128.1pt;height:21.6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">
                      <v:textbox>
                        <w:txbxContent>
                          <w:p w14:paraId="3B298A0A"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Prepare CAD Data</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6496" behindDoc="0" locked="0" layoutInCell="1" allowOverlap="1" wp14:anchorId="0BE1D7A0" wp14:editId="7219BE55">
                      <wp:simplePos x="0" y="0"/>
                      <wp:positionH relativeFrom="column">
                        <wp:posOffset>347980</wp:posOffset>
                      </wp:positionH>
                      <wp:positionV relativeFrom="paragraph">
                        <wp:posOffset>6748780</wp:posOffset>
                      </wp:positionV>
                      <wp:extent cx="1515745" cy="304800"/>
                      <wp:effectExtent l="6350" t="10795" r="11430" b="8255"/>
                      <wp:wrapNone/>
                      <wp:docPr id="173" name="Flowchart: Proces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304800"/>
                              </a:xfrm>
                              <a:prstGeom prst="flowChartProcess">
                                <a:avLst/>
                              </a:prstGeom>
                              <a:solidFill>
                                <a:srgbClr val="FFFFFF"/>
                              </a:solidFill>
                              <a:ln w="9525">
                                <a:solidFill>
                                  <a:srgbClr val="000000"/>
                                </a:solidFill>
                                <a:miter lim="800000"/>
                                <a:headEnd/>
                                <a:tailEnd/>
                              </a:ln>
                            </wps:spPr>
                            <wps:txbx>
                              <w:txbxContent>
                                <w:p w14:paraId="231C38E0"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Implement PSW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D7A0" id="Flowchart: Process 173" o:spid="_x0000_s1082" type="#_x0000_t109" style="position:absolute;margin-left:27.4pt;margin-top:531.4pt;width:119.35pt;height:24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">
                      <v:textbox>
                        <w:txbxContent>
                          <w:p w14:paraId="231C38E0" w14:textId="77777777" w:rsidR="00010658" w:rsidRPr="00312FBE" w:rsidRDefault="00010658" w:rsidP="00010658">
                            <w:pPr>
                              <w:jc w:val="center"/>
                              <w:rPr>
                                <w:rFonts w:ascii="Times New Roman" w:hAnsi="Times New Roman" w:cs="Times New Roman"/>
                              </w:rPr>
                            </w:pPr>
                            <w:r>
                              <w:rPr>
                                <w:rFonts w:ascii="Times New Roman" w:hAnsi="Times New Roman" w:cs="Times New Roman"/>
                              </w:rPr>
                              <w:t>Implement PSW</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3184" behindDoc="0" locked="0" layoutInCell="1" allowOverlap="1" wp14:anchorId="60A7BF55" wp14:editId="1E6414D8">
                      <wp:simplePos x="0" y="0"/>
                      <wp:positionH relativeFrom="column">
                        <wp:posOffset>-941705</wp:posOffset>
                      </wp:positionH>
                      <wp:positionV relativeFrom="paragraph">
                        <wp:posOffset>2032635</wp:posOffset>
                      </wp:positionV>
                      <wp:extent cx="4874895" cy="2296160"/>
                      <wp:effectExtent l="53975" t="15240" r="12065" b="5715"/>
                      <wp:wrapNone/>
                      <wp:docPr id="172" name="Freeform: 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4874895" cy="2296160"/>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8E53D2" id="Freeform: Shape 172" o:spid="_x0000_s1026" style="position:absolute;margin-left:-74.15pt;margin-top:160.05pt;width:383.85pt;height:180.8pt;rotation:90;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" path="m,l2166,r,1620e" filled="f">
                      <v:stroke startarrow="block"/>
                      <v:path arrowok="t" o:connecttype="custom" o:connectlocs="0,0;4874895,0;4874895,2296160" o:connectangles="0,0,0"/>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8544" behindDoc="0" locked="0" layoutInCell="1" allowOverlap="1" wp14:anchorId="00806AB4" wp14:editId="598A32C3">
                      <wp:simplePos x="0" y="0"/>
                      <wp:positionH relativeFrom="column">
                        <wp:posOffset>480060</wp:posOffset>
                      </wp:positionH>
                      <wp:positionV relativeFrom="paragraph">
                        <wp:posOffset>5296535</wp:posOffset>
                      </wp:positionV>
                      <wp:extent cx="853440" cy="32131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4A17" w14:textId="77777777" w:rsidR="00010658" w:rsidRDefault="00010658" w:rsidP="00010658">
                                  <w:r>
                                    <w:t>rejected</w:t>
                                  </w:r>
                                </w:p>
                                <w:p w14:paraId="5F671804" w14:textId="77777777" w:rsidR="00010658" w:rsidRDefault="00010658" w:rsidP="00010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6AB4" id="Text Box 171" o:spid="_x0000_s1083" type="#_x0000_t202" style="position:absolute;margin-left:37.8pt;margin-top:417.05pt;width:67.2pt;height:25.3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" filled="f" stroked="f">
                      <v:textbox>
                        <w:txbxContent>
                          <w:p w14:paraId="0A404A17" w14:textId="77777777" w:rsidR="00010658" w:rsidRDefault="00010658" w:rsidP="00010658">
                            <w:r>
                              <w:t>rejected</w:t>
                            </w:r>
                          </w:p>
                          <w:p w14:paraId="5F671804" w14:textId="77777777" w:rsidR="00010658" w:rsidRDefault="00010658" w:rsidP="00010658"/>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8304" behindDoc="0" locked="0" layoutInCell="1" allowOverlap="1" wp14:anchorId="25CA4599" wp14:editId="5BDCCCF5">
                      <wp:simplePos x="0" y="0"/>
                      <wp:positionH relativeFrom="column">
                        <wp:posOffset>1052830</wp:posOffset>
                      </wp:positionH>
                      <wp:positionV relativeFrom="paragraph">
                        <wp:posOffset>742950</wp:posOffset>
                      </wp:positionV>
                      <wp:extent cx="635" cy="214630"/>
                      <wp:effectExtent l="53975" t="15240" r="59690" b="825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463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F2B6F2" id="Straight Arrow Connector 170" o:spid="_x0000_s1026" type="#_x0000_t32" style="position:absolute;margin-left:82.9pt;margin-top:58.5pt;width:.05pt;height:16.9pt;flip:y;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">
                      <v:stroke dashstyle="dash"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7280" behindDoc="0" locked="0" layoutInCell="1" allowOverlap="1" wp14:anchorId="40AFACB1" wp14:editId="2E80EC67">
                      <wp:simplePos x="0" y="0"/>
                      <wp:positionH relativeFrom="column">
                        <wp:posOffset>528955</wp:posOffset>
                      </wp:positionH>
                      <wp:positionV relativeFrom="paragraph">
                        <wp:posOffset>742950</wp:posOffset>
                      </wp:positionV>
                      <wp:extent cx="0" cy="906145"/>
                      <wp:effectExtent l="53975" t="15240" r="60325" b="1206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61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7CCDEF" id="Straight Arrow Connector 169" o:spid="_x0000_s1026" type="#_x0000_t32" style="position:absolute;margin-left:41.65pt;margin-top:58.5pt;width:0;height:71.35pt;flip:y;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">
                      <v:stroke dashstyle="dash"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2160" behindDoc="0" locked="0" layoutInCell="1" allowOverlap="1" wp14:anchorId="22F9E6B0" wp14:editId="6813BB69">
                      <wp:simplePos x="0" y="0"/>
                      <wp:positionH relativeFrom="column">
                        <wp:posOffset>2059305</wp:posOffset>
                      </wp:positionH>
                      <wp:positionV relativeFrom="paragraph">
                        <wp:posOffset>381635</wp:posOffset>
                      </wp:positionV>
                      <wp:extent cx="1375410" cy="1028700"/>
                      <wp:effectExtent l="12700" t="6350" r="59690" b="22225"/>
                      <wp:wrapNone/>
                      <wp:docPr id="168" name="Freeform: 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1028700"/>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1360CC83" id="Freeform: Shape 168" o:spid="_x0000_s1026" style="position:absolute;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15pt,30.05pt,270.45pt,30.05pt,270.45pt,111.05pt"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" filled="f">
                      <v:stroke endarrow="block"/>
                      <v:path arrowok="t" o:connecttype="custom" o:connectlocs="0,0;1375410,0;1375410,1028700" o:connectangles="0,0,0"/>
                    </v:polylin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87040" behindDoc="0" locked="0" layoutInCell="1" allowOverlap="1" wp14:anchorId="5809A44D" wp14:editId="04F1132A">
                      <wp:simplePos x="0" y="0"/>
                      <wp:positionH relativeFrom="column">
                        <wp:posOffset>438150</wp:posOffset>
                      </wp:positionH>
                      <wp:positionV relativeFrom="paragraph">
                        <wp:posOffset>1649095</wp:posOffset>
                      </wp:positionV>
                      <wp:extent cx="1945005" cy="3442970"/>
                      <wp:effectExtent l="10795" t="6985" r="6350" b="7620"/>
                      <wp:wrapNone/>
                      <wp:docPr id="1436419520" name="Flowchart: Process 1436419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3442970"/>
                              </a:xfrm>
                              <a:prstGeom prst="flowChartProcess">
                                <a:avLst/>
                              </a:prstGeom>
                              <a:solidFill>
                                <a:srgbClr val="FFFFFF"/>
                              </a:solidFill>
                              <a:ln w="9525">
                                <a:solidFill>
                                  <a:srgbClr val="000000"/>
                                </a:solidFill>
                                <a:miter lim="800000"/>
                                <a:headEnd/>
                                <a:tailEnd/>
                              </a:ln>
                            </wps:spPr>
                            <wps:txbx>
                              <w:txbxContent>
                                <w:p w14:paraId="5AD64C7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Review documents from the Project Risk </w:t>
                                  </w:r>
                                </w:p>
                                <w:p w14:paraId="6A41768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Design/ functional requirement considerations (Appearance/ Shape/ Performance/ function etc.) </w:t>
                                  </w:r>
                                </w:p>
                                <w:p w14:paraId="6C6E1E4B"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Formal reliability level and confidence level targets</w:t>
                                  </w:r>
                                </w:p>
                                <w:p w14:paraId="578D14FC"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Component/ sub-system/ system duty cycles (Reliability/ Durability)</w:t>
                                  </w:r>
                                </w:p>
                                <w:p w14:paraId="5A6AFD8F"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Analysis of Potential Failure and Effects</w:t>
                                  </w:r>
                                </w:p>
                                <w:p w14:paraId="558E3402"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Review of the design for manufacture and assembly effort </w:t>
                                  </w:r>
                                </w:p>
                                <w:p w14:paraId="4B6E217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Assembly build variation results</w:t>
                                  </w:r>
                                </w:p>
                                <w:p w14:paraId="5B07C6C6"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Test failures</w:t>
                                  </w:r>
                                </w:p>
                                <w:p w14:paraId="54617843"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Design verification progress </w:t>
                                  </w:r>
                                </w:p>
                                <w:p w14:paraId="3A4F967B"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Regulatory requirements </w:t>
                                  </w:r>
                                </w:p>
                                <w:p w14:paraId="1A4CB4FE" w14:textId="77777777" w:rsidR="00010658" w:rsidRPr="00805EC4" w:rsidRDefault="00010658" w:rsidP="00010658">
                                  <w:pPr>
                                    <w:rPr>
                                      <w:rFonts w:ascii="Angsana New" w:hAnsi="Angsana New" w:cs="Angsana New"/>
                                      <w:sz w:val="20"/>
                                      <w:szCs w:val="20"/>
                                    </w:rPr>
                                  </w:pPr>
                                  <w:r w:rsidRPr="00805EC4">
                                    <w:rPr>
                                      <w:rFonts w:ascii="Times New Roman" w:hAnsi="Times New Roman" w:cs="Times New Roman"/>
                                      <w:sz w:val="20"/>
                                      <w:szCs w:val="20"/>
                                    </w:rPr>
                                    <w:t> Logistics and Packaging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A44D" id="Flowchart: Process 1436419520" o:spid="_x0000_s1084" type="#_x0000_t109" style="position:absolute;margin-left:34.5pt;margin-top:129.85pt;width:153.15pt;height:271.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">
                      <v:textbox>
                        <w:txbxContent>
                          <w:p w14:paraId="5AD64C7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Review documents from the Project Risk </w:t>
                            </w:r>
                          </w:p>
                          <w:p w14:paraId="6A41768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Design/ functional requirement considerations (Appearance/ Shape/ Performance/ function etc.) </w:t>
                            </w:r>
                          </w:p>
                          <w:p w14:paraId="6C6E1E4B"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Formal reliability level and confidence level targets</w:t>
                            </w:r>
                          </w:p>
                          <w:p w14:paraId="578D14FC"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Component/ sub-system/ system duty cycles (Reliability/ Durability)</w:t>
                            </w:r>
                          </w:p>
                          <w:p w14:paraId="5A6AFD8F"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Analysis of Potential Failure and Effects</w:t>
                            </w:r>
                          </w:p>
                          <w:p w14:paraId="558E3402"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Review of the design for manufacture and assembly effort </w:t>
                            </w:r>
                          </w:p>
                          <w:p w14:paraId="4B6E217E"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Assembly build variation results</w:t>
                            </w:r>
                          </w:p>
                          <w:p w14:paraId="5B07C6C6"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Test failures</w:t>
                            </w:r>
                          </w:p>
                          <w:p w14:paraId="54617843"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Design verification progress </w:t>
                            </w:r>
                          </w:p>
                          <w:p w14:paraId="3A4F967B" w14:textId="77777777" w:rsidR="00010658" w:rsidRPr="00805EC4" w:rsidRDefault="00010658" w:rsidP="00010658">
                            <w:pPr>
                              <w:rPr>
                                <w:rFonts w:ascii="Times New Roman" w:hAnsi="Times New Roman" w:cs="Times New Roman"/>
                                <w:sz w:val="20"/>
                                <w:szCs w:val="20"/>
                              </w:rPr>
                            </w:pPr>
                            <w:r w:rsidRPr="00805EC4">
                              <w:rPr>
                                <w:rFonts w:ascii="Times New Roman" w:hAnsi="Times New Roman" w:cs="Times New Roman"/>
                                <w:sz w:val="20"/>
                                <w:szCs w:val="20"/>
                              </w:rPr>
                              <w:t xml:space="preserve"> Regulatory requirements </w:t>
                            </w:r>
                          </w:p>
                          <w:p w14:paraId="1A4CB4FE" w14:textId="77777777" w:rsidR="00010658" w:rsidRPr="00805EC4" w:rsidRDefault="00010658" w:rsidP="00010658">
                            <w:pPr>
                              <w:rPr>
                                <w:rFonts w:ascii="Angsana New" w:hAnsi="Angsana New" w:cs="Angsana New"/>
                                <w:sz w:val="20"/>
                                <w:szCs w:val="20"/>
                              </w:rPr>
                            </w:pPr>
                            <w:r w:rsidRPr="00805EC4">
                              <w:rPr>
                                <w:rFonts w:ascii="Times New Roman" w:hAnsi="Times New Roman" w:cs="Times New Roman"/>
                                <w:sz w:val="20"/>
                                <w:szCs w:val="20"/>
                              </w:rPr>
                              <w:t> Logistics and Packaging</w:t>
                            </w:r>
                          </w:p>
                        </w:txbxContent>
                      </v:textbox>
                    </v:shape>
                  </w:pict>
                </mc:Fallback>
              </mc:AlternateContent>
            </w:r>
          </w:p>
        </w:tc>
        <w:tc>
          <w:tcPr>
            <w:tcW w:w="3315" w:type="dxa"/>
          </w:tcPr>
          <w:p w14:paraId="09F36616" w14:textId="5F43CAA8" w:rsidR="00010658" w:rsidRPr="00010658" w:rsidRDefault="00805EC4" w:rsidP="0064636C">
            <w:pPr>
              <w:adjustRightInd w:val="0"/>
              <w:rPr>
                <w:rFonts w:ascii="Times New Roman" w:eastAsia="Times New Roman" w:hAnsi="Times New Roman" w:cs="Angsana New"/>
                <w:color w:val="000000"/>
                <w:sz w:val="24"/>
                <w:szCs w:val="24"/>
              </w:rPr>
            </w:pPr>
            <w:r w:rsidRPr="00010658">
              <w:rPr>
                <w:rFonts w:ascii="Calibri" w:eastAsia="Times New Roman" w:hAnsi="Calibri" w:cs="Cordia New"/>
                <w:noProof/>
              </w:rPr>
              <mc:AlternateContent>
                <mc:Choice Requires="wps">
                  <w:drawing>
                    <wp:anchor distT="0" distB="0" distL="114300" distR="114300" simplePos="0" relativeHeight="252924928" behindDoc="0" locked="0" layoutInCell="1" allowOverlap="1" wp14:anchorId="5F9B856B" wp14:editId="3117AC51">
                      <wp:simplePos x="0" y="0"/>
                      <wp:positionH relativeFrom="column">
                        <wp:posOffset>890678</wp:posOffset>
                      </wp:positionH>
                      <wp:positionV relativeFrom="paragraph">
                        <wp:posOffset>7236289</wp:posOffset>
                      </wp:positionV>
                      <wp:extent cx="1067435" cy="422256"/>
                      <wp:effectExtent l="0" t="0" r="18415" b="16510"/>
                      <wp:wrapNone/>
                      <wp:docPr id="164" name="Flowchart: Process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22256"/>
                              </a:xfrm>
                              <a:prstGeom prst="flowChartProcess">
                                <a:avLst/>
                              </a:prstGeom>
                              <a:solidFill>
                                <a:srgbClr val="FFFFFF"/>
                              </a:solidFill>
                              <a:ln w="9525">
                                <a:solidFill>
                                  <a:srgbClr val="000000"/>
                                </a:solidFill>
                                <a:miter lim="800000"/>
                                <a:headEnd/>
                                <a:tailEnd/>
                              </a:ln>
                            </wps:spPr>
                            <wps:txbx>
                              <w:txbxContent>
                                <w:p w14:paraId="72643589" w14:textId="77777777" w:rsidR="00805EC4" w:rsidRDefault="00010658" w:rsidP="00010658">
                                  <w:pPr>
                                    <w:jc w:val="center"/>
                                    <w:rPr>
                                      <w:rFonts w:ascii="Angsana New" w:hAnsi="Angsana New" w:cs="Angsana New"/>
                                      <w:sz w:val="18"/>
                                      <w:szCs w:val="18"/>
                                    </w:rPr>
                                  </w:pPr>
                                  <w:r w:rsidRPr="00010658">
                                    <w:rPr>
                                      <w:rFonts w:ascii="Angsana New" w:hAnsi="Angsana New" w:cs="Angsana New"/>
                                      <w:sz w:val="18"/>
                                      <w:szCs w:val="18"/>
                                    </w:rPr>
                                    <w:t xml:space="preserve">Production </w:t>
                                  </w:r>
                                </w:p>
                                <w:p w14:paraId="119D6FC1" w14:textId="0E79D16F" w:rsidR="00010658" w:rsidRPr="00010658" w:rsidRDefault="00010658" w:rsidP="00010658">
                                  <w:pPr>
                                    <w:jc w:val="center"/>
                                    <w:rPr>
                                      <w:rFonts w:ascii="Angsana New" w:hAnsi="Angsana New" w:cs="Angsana New"/>
                                      <w:sz w:val="18"/>
                                      <w:szCs w:val="18"/>
                                    </w:rPr>
                                  </w:pPr>
                                  <w:r w:rsidRPr="003060AC">
                                    <w:rPr>
                                      <w:rFonts w:ascii="Times New Roman" w:hAnsi="Times New Roman" w:cs="Angsana New"/>
                                      <w:sz w:val="18"/>
                                      <w:szCs w:val="18"/>
                                    </w:rPr>
                                    <w:t>(customer</w:t>
                                  </w:r>
                                  <w:r>
                                    <w:rPr>
                                      <w:rFonts w:ascii="Times New Roman" w:hAnsi="Times New Roman" w:cs="Angsana New"/>
                                      <w:sz w:val="18"/>
                                      <w:szCs w:val="18"/>
                                    </w:rPr>
                                    <w:t xml:space="preserve"> req.</w:t>
                                  </w:r>
                                  <w:r w:rsidRPr="003060AC">
                                    <w:rPr>
                                      <w:rFonts w:ascii="Times New Roman" w:hAnsi="Times New Roman" w:cs="Angsana New"/>
                                      <w:sz w:val="18"/>
                                      <w:szCs w:val="18"/>
                                    </w:rPr>
                                    <w:t>)</w:t>
                                  </w:r>
                                </w:p>
                                <w:p w14:paraId="5FD4FEF3" w14:textId="77777777" w:rsidR="00010658" w:rsidRPr="00010658" w:rsidRDefault="00010658" w:rsidP="00010658">
                                  <w:pPr>
                                    <w:jc w:val="center"/>
                                    <w:rPr>
                                      <w:rFonts w:ascii="Angsana New" w:hAnsi="Angsana New" w:cs="Angsana New"/>
                                      <w:sz w:val="18"/>
                                      <w:szCs w:val="18"/>
                                    </w:rPr>
                                  </w:pPr>
                                </w:p>
                                <w:p w14:paraId="0945A731" w14:textId="77777777" w:rsidR="00010658" w:rsidRPr="00010658" w:rsidRDefault="00010658" w:rsidP="00010658">
                                  <w:pPr>
                                    <w:jc w:val="center"/>
                                    <w:rPr>
                                      <w:rFonts w:ascii="Angsana New" w:hAnsi="Angsana New" w:cs="Angsana Ne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856B" id="Flowchart: Process 164" o:spid="_x0000_s1085" type="#_x0000_t109" style="position:absolute;margin-left:70.15pt;margin-top:569.8pt;width:84.05pt;height:33.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">
                      <v:textbox>
                        <w:txbxContent>
                          <w:p w14:paraId="72643589" w14:textId="77777777" w:rsidR="00805EC4" w:rsidRDefault="00010658" w:rsidP="00010658">
                            <w:pPr>
                              <w:jc w:val="center"/>
                              <w:rPr>
                                <w:rFonts w:ascii="Angsana New" w:hAnsi="Angsana New" w:cs="Angsana New"/>
                                <w:sz w:val="18"/>
                                <w:szCs w:val="18"/>
                              </w:rPr>
                            </w:pPr>
                            <w:r w:rsidRPr="00010658">
                              <w:rPr>
                                <w:rFonts w:ascii="Angsana New" w:hAnsi="Angsana New" w:cs="Angsana New"/>
                                <w:sz w:val="18"/>
                                <w:szCs w:val="18"/>
                              </w:rPr>
                              <w:t xml:space="preserve">Production </w:t>
                            </w:r>
                          </w:p>
                          <w:p w14:paraId="119D6FC1" w14:textId="0E79D16F" w:rsidR="00010658" w:rsidRPr="00010658" w:rsidRDefault="00010658" w:rsidP="00010658">
                            <w:pPr>
                              <w:jc w:val="center"/>
                              <w:rPr>
                                <w:rFonts w:ascii="Angsana New" w:hAnsi="Angsana New" w:cs="Angsana New"/>
                                <w:sz w:val="18"/>
                                <w:szCs w:val="18"/>
                              </w:rPr>
                            </w:pPr>
                            <w:r w:rsidRPr="003060AC">
                              <w:rPr>
                                <w:rFonts w:ascii="Times New Roman" w:hAnsi="Times New Roman" w:cs="Angsana New"/>
                                <w:sz w:val="18"/>
                                <w:szCs w:val="18"/>
                              </w:rPr>
                              <w:t>(customer</w:t>
                            </w:r>
                            <w:r>
                              <w:rPr>
                                <w:rFonts w:ascii="Times New Roman" w:hAnsi="Times New Roman" w:cs="Angsana New"/>
                                <w:sz w:val="18"/>
                                <w:szCs w:val="18"/>
                              </w:rPr>
                              <w:t xml:space="preserve"> req.</w:t>
                            </w:r>
                            <w:r w:rsidRPr="003060AC">
                              <w:rPr>
                                <w:rFonts w:ascii="Times New Roman" w:hAnsi="Times New Roman" w:cs="Angsana New"/>
                                <w:sz w:val="18"/>
                                <w:szCs w:val="18"/>
                              </w:rPr>
                              <w:t>)</w:t>
                            </w:r>
                          </w:p>
                          <w:p w14:paraId="5FD4FEF3" w14:textId="77777777" w:rsidR="00010658" w:rsidRPr="00010658" w:rsidRDefault="00010658" w:rsidP="00010658">
                            <w:pPr>
                              <w:jc w:val="center"/>
                              <w:rPr>
                                <w:rFonts w:ascii="Angsana New" w:hAnsi="Angsana New" w:cs="Angsana New"/>
                                <w:sz w:val="18"/>
                                <w:szCs w:val="18"/>
                              </w:rPr>
                            </w:pPr>
                          </w:p>
                          <w:p w14:paraId="0945A731" w14:textId="77777777" w:rsidR="00010658" w:rsidRPr="00010658" w:rsidRDefault="00010658" w:rsidP="00010658">
                            <w:pPr>
                              <w:jc w:val="center"/>
                              <w:rPr>
                                <w:rFonts w:ascii="Angsana New" w:hAnsi="Angsana New" w:cs="Angsana New"/>
                                <w:sz w:val="18"/>
                                <w:szCs w:val="18"/>
                              </w:rPr>
                            </w:pP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32096" behindDoc="0" locked="0" layoutInCell="1" allowOverlap="1" wp14:anchorId="2F78E908" wp14:editId="4C90A947">
                      <wp:simplePos x="0" y="0"/>
                      <wp:positionH relativeFrom="column">
                        <wp:posOffset>891540</wp:posOffset>
                      </wp:positionH>
                      <wp:positionV relativeFrom="paragraph">
                        <wp:posOffset>3057525</wp:posOffset>
                      </wp:positionV>
                      <wp:extent cx="0" cy="547370"/>
                      <wp:effectExtent l="57150" t="5715" r="57150" b="1841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0AAA46" id="Straight Arrow Connector 166" o:spid="_x0000_s1026" type="#_x0000_t32" style="position:absolute;margin-left:70.2pt;margin-top:240.75pt;width:0;height:43.1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">
                      <v:stroke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0832" behindDoc="0" locked="0" layoutInCell="1" allowOverlap="1" wp14:anchorId="64BAECAC" wp14:editId="2E62F78D">
                      <wp:simplePos x="0" y="0"/>
                      <wp:positionH relativeFrom="column">
                        <wp:posOffset>891540</wp:posOffset>
                      </wp:positionH>
                      <wp:positionV relativeFrom="paragraph">
                        <wp:posOffset>6668135</wp:posOffset>
                      </wp:positionV>
                      <wp:extent cx="1067435" cy="438785"/>
                      <wp:effectExtent l="9525" t="6350" r="8890" b="12065"/>
                      <wp:wrapNone/>
                      <wp:docPr id="995670795" name="Flowchart: Process 995670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38785"/>
                              </a:xfrm>
                              <a:prstGeom prst="flowChartProcess">
                                <a:avLst/>
                              </a:prstGeom>
                              <a:solidFill>
                                <a:srgbClr val="FFFFFF"/>
                              </a:solidFill>
                              <a:ln w="9525">
                                <a:solidFill>
                                  <a:srgbClr val="000000"/>
                                </a:solidFill>
                                <a:miter lim="800000"/>
                                <a:headEnd/>
                                <a:tailEnd/>
                              </a:ln>
                            </wps:spPr>
                            <wps:txbx>
                              <w:txbxContent>
                                <w:p w14:paraId="1A4A8FAC"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 xml:space="preserve">Quality Approval </w:t>
                                  </w:r>
                                  <w:r w:rsidRPr="00AF7F0E">
                                    <w:rPr>
                                      <w:rFonts w:ascii="Times New Roman" w:hAnsi="Times New Roman" w:cs="Angsana New"/>
                                      <w:sz w:val="18"/>
                                      <w:szCs w:val="18"/>
                                    </w:rPr>
                                    <w:t>(customer</w:t>
                                  </w:r>
                                  <w:r>
                                    <w:rPr>
                                      <w:rFonts w:ascii="Times New Roman" w:hAnsi="Times New Roman" w:cs="Angsana New"/>
                                      <w:sz w:val="18"/>
                                      <w:szCs w:val="18"/>
                                    </w:rPr>
                                    <w:t xml:space="preserve"> req.</w:t>
                                  </w:r>
                                  <w:r w:rsidRPr="00AF7F0E">
                                    <w:rPr>
                                      <w:rFonts w:ascii="Times New Roman" w:hAnsi="Times New Roman" w:cs="Angsana New"/>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ECAC" id="Flowchart: Process 995670795" o:spid="_x0000_s1086" type="#_x0000_t109" style="position:absolute;margin-left:70.2pt;margin-top:525.05pt;width:84.05pt;height:34.5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">
                      <v:textbox>
                        <w:txbxContent>
                          <w:p w14:paraId="1A4A8FAC"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 xml:space="preserve">Quality Approval </w:t>
                            </w:r>
                            <w:r w:rsidRPr="00AF7F0E">
                              <w:rPr>
                                <w:rFonts w:ascii="Times New Roman" w:hAnsi="Times New Roman" w:cs="Angsana New"/>
                                <w:sz w:val="18"/>
                                <w:szCs w:val="18"/>
                              </w:rPr>
                              <w:t>(customer</w:t>
                            </w:r>
                            <w:r>
                              <w:rPr>
                                <w:rFonts w:ascii="Times New Roman" w:hAnsi="Times New Roman" w:cs="Angsana New"/>
                                <w:sz w:val="18"/>
                                <w:szCs w:val="18"/>
                              </w:rPr>
                              <w:t xml:space="preserve"> req.</w:t>
                            </w:r>
                            <w:r w:rsidRPr="00AF7F0E">
                              <w:rPr>
                                <w:rFonts w:ascii="Times New Roman" w:hAnsi="Times New Roman" w:cs="Angsana New"/>
                                <w:sz w:val="18"/>
                                <w:szCs w:val="18"/>
                              </w:rPr>
                              <w:t>)</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7760" behindDoc="0" locked="0" layoutInCell="1" allowOverlap="1" wp14:anchorId="5B8A1E45" wp14:editId="5CB82C7C">
                      <wp:simplePos x="0" y="0"/>
                      <wp:positionH relativeFrom="column">
                        <wp:posOffset>869950</wp:posOffset>
                      </wp:positionH>
                      <wp:positionV relativeFrom="paragraph">
                        <wp:posOffset>6122670</wp:posOffset>
                      </wp:positionV>
                      <wp:extent cx="1067435" cy="390525"/>
                      <wp:effectExtent l="6985" t="13335" r="11430" b="5715"/>
                      <wp:wrapNone/>
                      <wp:docPr id="352181908" name="Flowchart: Process 35218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390525"/>
                              </a:xfrm>
                              <a:prstGeom prst="flowChartProcess">
                                <a:avLst/>
                              </a:prstGeom>
                              <a:solidFill>
                                <a:srgbClr val="FFFFFF"/>
                              </a:solidFill>
                              <a:ln w="9525">
                                <a:solidFill>
                                  <a:srgbClr val="000000"/>
                                </a:solidFill>
                                <a:miter lim="800000"/>
                                <a:headEnd/>
                                <a:tailEnd/>
                              </a:ln>
                            </wps:spPr>
                            <wps:txbx>
                              <w:txbxContent>
                                <w:p w14:paraId="3980A202"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Design Review</w:t>
                                  </w:r>
                                </w:p>
                                <w:p w14:paraId="16D3ECDD" w14:textId="77777777" w:rsidR="00010658" w:rsidRPr="00010658" w:rsidRDefault="00010658" w:rsidP="00010658">
                                  <w:pPr>
                                    <w:jc w:val="center"/>
                                    <w:rPr>
                                      <w:rFonts w:ascii="Angsana New" w:hAnsi="Angsana New" w:cs="Angsana New"/>
                                      <w:sz w:val="18"/>
                                      <w:szCs w:val="18"/>
                                    </w:rPr>
                                  </w:pPr>
                                  <w:bookmarkStart w:id="14" w:name="_Hlk113443043"/>
                                  <w:r w:rsidRPr="00010658">
                                    <w:rPr>
                                      <w:rFonts w:ascii="Angsana New" w:hAnsi="Angsana New" w:cs="Angsana New"/>
                                      <w:sz w:val="18"/>
                                      <w:szCs w:val="18"/>
                                    </w:rPr>
                                    <w:t>(customer req.)</w:t>
                                  </w:r>
                                </w:p>
                                <w:bookmarkEnd w:id="14"/>
                                <w:p w14:paraId="5B328E5C" w14:textId="77777777" w:rsidR="00010658" w:rsidRPr="00010658" w:rsidRDefault="00010658" w:rsidP="00010658">
                                  <w:pPr>
                                    <w:jc w:val="center"/>
                                    <w:rPr>
                                      <w:rFonts w:ascii="Angsana New" w:hAnsi="Angsana New" w:cs="Angsana Ne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1E45" id="Flowchart: Process 352181908" o:spid="_x0000_s1087" type="#_x0000_t109" style="position:absolute;margin-left:68.5pt;margin-top:482.1pt;width:84.05pt;height:30.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">
                      <v:textbox>
                        <w:txbxContent>
                          <w:p w14:paraId="3980A202"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Design Review</w:t>
                            </w:r>
                          </w:p>
                          <w:p w14:paraId="16D3ECDD" w14:textId="77777777" w:rsidR="00010658" w:rsidRPr="00010658" w:rsidRDefault="00010658" w:rsidP="00010658">
                            <w:pPr>
                              <w:jc w:val="center"/>
                              <w:rPr>
                                <w:rFonts w:ascii="Angsana New" w:hAnsi="Angsana New" w:cs="Angsana New"/>
                                <w:sz w:val="18"/>
                                <w:szCs w:val="18"/>
                              </w:rPr>
                            </w:pPr>
                            <w:bookmarkStart w:id="15" w:name="_Hlk113443043"/>
                            <w:r w:rsidRPr="00010658">
                              <w:rPr>
                                <w:rFonts w:ascii="Angsana New" w:hAnsi="Angsana New" w:cs="Angsana New"/>
                                <w:sz w:val="18"/>
                                <w:szCs w:val="18"/>
                              </w:rPr>
                              <w:t>(customer req.)</w:t>
                            </w:r>
                          </w:p>
                          <w:bookmarkEnd w:id="15"/>
                          <w:p w14:paraId="5B328E5C" w14:textId="77777777" w:rsidR="00010658" w:rsidRPr="00010658" w:rsidRDefault="00010658" w:rsidP="00010658">
                            <w:pPr>
                              <w:jc w:val="center"/>
                              <w:rPr>
                                <w:rFonts w:ascii="Angsana New" w:hAnsi="Angsana New" w:cs="Angsana New"/>
                                <w:sz w:val="18"/>
                                <w:szCs w:val="18"/>
                              </w:rPr>
                            </w:pP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31072" behindDoc="0" locked="0" layoutInCell="1" allowOverlap="1" wp14:anchorId="208F6EB6" wp14:editId="3996F18B">
                      <wp:simplePos x="0" y="0"/>
                      <wp:positionH relativeFrom="column">
                        <wp:posOffset>1350010</wp:posOffset>
                      </wp:positionH>
                      <wp:positionV relativeFrom="paragraph">
                        <wp:posOffset>7651750</wp:posOffset>
                      </wp:positionV>
                      <wp:extent cx="635" cy="190500"/>
                      <wp:effectExtent l="58420" t="18415" r="55245" b="1968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2BFAC1" id="Straight Arrow Connector 162" o:spid="_x0000_s1026" type="#_x0000_t32" style="position:absolute;margin-left:106.3pt;margin-top:602.5pt;width:.05pt;height:15pt;flip:x;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6976" behindDoc="0" locked="0" layoutInCell="1" allowOverlap="1" wp14:anchorId="6EBD2887" wp14:editId="69C8A45F">
                      <wp:simplePos x="0" y="0"/>
                      <wp:positionH relativeFrom="column">
                        <wp:posOffset>701040</wp:posOffset>
                      </wp:positionH>
                      <wp:positionV relativeFrom="paragraph">
                        <wp:posOffset>7493000</wp:posOffset>
                      </wp:positionV>
                      <wp:extent cx="190500" cy="0"/>
                      <wp:effectExtent l="19050" t="59690" r="19050" b="54610"/>
                      <wp:wrapNone/>
                      <wp:docPr id="435602900" name="Straight Arrow Connector 43560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18CECA" id="Straight Arrow Connector 435602900" o:spid="_x0000_s1026" type="#_x0000_t32" style="position:absolute;margin-left:55.2pt;margin-top:590pt;width:15pt;height:0;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21856" behindDoc="0" locked="0" layoutInCell="1" allowOverlap="1" wp14:anchorId="5156CEEA" wp14:editId="0A4CD142">
                      <wp:simplePos x="0" y="0"/>
                      <wp:positionH relativeFrom="column">
                        <wp:posOffset>701040</wp:posOffset>
                      </wp:positionH>
                      <wp:positionV relativeFrom="paragraph">
                        <wp:posOffset>6817995</wp:posOffset>
                      </wp:positionV>
                      <wp:extent cx="190500" cy="0"/>
                      <wp:effectExtent l="19050" t="60960" r="19050" b="5334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2253A7" id="Straight Arrow Connector 160" o:spid="_x0000_s1026" type="#_x0000_t32" style="position:absolute;margin-left:55.2pt;margin-top:536.85pt;width:15pt;height:0;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9808" behindDoc="0" locked="0" layoutInCell="1" allowOverlap="1" wp14:anchorId="40049A2F" wp14:editId="0B9BC250">
                      <wp:simplePos x="0" y="0"/>
                      <wp:positionH relativeFrom="column">
                        <wp:posOffset>-10795</wp:posOffset>
                      </wp:positionH>
                      <wp:positionV relativeFrom="paragraph">
                        <wp:posOffset>6717030</wp:posOffset>
                      </wp:positionV>
                      <wp:extent cx="711835" cy="259715"/>
                      <wp:effectExtent l="12065" t="7620" r="9525" b="8890"/>
                      <wp:wrapNone/>
                      <wp:docPr id="2093292619" name="Flowchart: Process 209329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59715"/>
                              </a:xfrm>
                              <a:prstGeom prst="flowChartProcess">
                                <a:avLst/>
                              </a:prstGeom>
                              <a:solidFill>
                                <a:srgbClr val="FFFFFF"/>
                              </a:solidFill>
                              <a:ln w="9525">
                                <a:solidFill>
                                  <a:srgbClr val="000000"/>
                                </a:solidFill>
                                <a:miter lim="800000"/>
                                <a:headEnd/>
                                <a:tailEnd/>
                              </a:ln>
                            </wps:spPr>
                            <wps:txbx>
                              <w:txbxContent>
                                <w:p w14:paraId="48DF211B" w14:textId="77777777" w:rsidR="00010658" w:rsidRPr="00010658" w:rsidRDefault="00010658" w:rsidP="00010658">
                                  <w:pPr>
                                    <w:jc w:val="center"/>
                                    <w:rPr>
                                      <w:rFonts w:ascii="Angsana New" w:hAnsi="Angsana New" w:cs="Angsana New"/>
                                      <w:sz w:val="12"/>
                                      <w:szCs w:val="12"/>
                                    </w:rPr>
                                  </w:pPr>
                                  <w:r w:rsidRPr="00B376F9">
                                    <w:rPr>
                                      <w:rFonts w:ascii="Times New Roman" w:hAnsi="Times New Roman" w:cs="Angsana New"/>
                                      <w:sz w:val="12"/>
                                      <w:szCs w:val="12"/>
                                    </w:rPr>
                                    <w:t>Verify &amp;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9A2F" id="Flowchart: Process 2093292619" o:spid="_x0000_s1088" type="#_x0000_t109" style="position:absolute;margin-left:-.85pt;margin-top:528.9pt;width:56.05pt;height:20.4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">
                      <v:textbox>
                        <w:txbxContent>
                          <w:p w14:paraId="48DF211B" w14:textId="77777777" w:rsidR="00010658" w:rsidRPr="00010658" w:rsidRDefault="00010658" w:rsidP="00010658">
                            <w:pPr>
                              <w:jc w:val="center"/>
                              <w:rPr>
                                <w:rFonts w:ascii="Angsana New" w:hAnsi="Angsana New" w:cs="Angsana New"/>
                                <w:sz w:val="12"/>
                                <w:szCs w:val="12"/>
                              </w:rPr>
                            </w:pPr>
                            <w:r w:rsidRPr="00B376F9">
                              <w:rPr>
                                <w:rFonts w:ascii="Times New Roman" w:hAnsi="Times New Roman" w:cs="Angsana New"/>
                                <w:sz w:val="12"/>
                                <w:szCs w:val="12"/>
                              </w:rPr>
                              <w:t>Verify &amp; Reply</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6736" behindDoc="0" locked="0" layoutInCell="1" allowOverlap="1" wp14:anchorId="717A243E" wp14:editId="75CD4CAA">
                      <wp:simplePos x="0" y="0"/>
                      <wp:positionH relativeFrom="column">
                        <wp:posOffset>701040</wp:posOffset>
                      </wp:positionH>
                      <wp:positionV relativeFrom="paragraph">
                        <wp:posOffset>6219825</wp:posOffset>
                      </wp:positionV>
                      <wp:extent cx="190500" cy="0"/>
                      <wp:effectExtent l="19050" t="53340" r="19050" b="6096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B124DD" id="Straight Arrow Connector 158" o:spid="_x0000_s1026" type="#_x0000_t32" style="position:absolute;margin-left:55.2pt;margin-top:489.75pt;width:15pt;height:0;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">
                      <v:stroke startarrow="block"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86016" behindDoc="0" locked="0" layoutInCell="1" allowOverlap="1" wp14:anchorId="6003168F" wp14:editId="71854F14">
                      <wp:simplePos x="0" y="0"/>
                      <wp:positionH relativeFrom="column">
                        <wp:posOffset>146050</wp:posOffset>
                      </wp:positionH>
                      <wp:positionV relativeFrom="paragraph">
                        <wp:posOffset>2385695</wp:posOffset>
                      </wp:positionV>
                      <wp:extent cx="1522095" cy="671830"/>
                      <wp:effectExtent l="26035" t="10160" r="23495" b="13335"/>
                      <wp:wrapNone/>
                      <wp:docPr id="1392663159" name="Flowchart: Decision 139266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671830"/>
                              </a:xfrm>
                              <a:prstGeom prst="flowChartDecision">
                                <a:avLst/>
                              </a:prstGeom>
                              <a:solidFill>
                                <a:srgbClr val="FFFFFF"/>
                              </a:solidFill>
                              <a:ln w="9525">
                                <a:solidFill>
                                  <a:srgbClr val="000000"/>
                                </a:solidFill>
                                <a:miter lim="800000"/>
                                <a:headEnd/>
                                <a:tailEnd/>
                              </a:ln>
                            </wps:spPr>
                            <wps:txbx>
                              <w:txbxContent>
                                <w:p w14:paraId="028A3ADA" w14:textId="77777777" w:rsidR="00010658" w:rsidRPr="00010658" w:rsidRDefault="00010658" w:rsidP="00010658">
                                  <w:pPr>
                                    <w:jc w:val="center"/>
                                    <w:rPr>
                                      <w:rFonts w:ascii="Angsana New" w:hAnsi="Angsana New" w:cs="Angsana New"/>
                                    </w:rPr>
                                  </w:pPr>
                                  <w:r w:rsidRPr="00010658">
                                    <w:rPr>
                                      <w:rFonts w:ascii="Angsana New" w:hAnsi="Angsana New" w:cs="Angsana New"/>
                                    </w:rPr>
                                    <w:t>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3168F" id="_x0000_t110" coordsize="21600,21600" o:spt="110" path="m10800,l,10800,10800,21600,21600,10800xe">
                      <v:stroke joinstyle="miter"/>
                      <v:path gradientshapeok="t" o:connecttype="rect" textboxrect="5400,5400,16200,16200"/>
                    </v:shapetype>
                    <v:shape id="Flowchart: Decision 1392663159" o:spid="_x0000_s1089" type="#_x0000_t110" style="position:absolute;margin-left:11.5pt;margin-top:187.85pt;width:119.85pt;height:52.9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">
                      <v:textbox>
                        <w:txbxContent>
                          <w:p w14:paraId="028A3ADA" w14:textId="77777777" w:rsidR="00010658" w:rsidRPr="00010658" w:rsidRDefault="00010658" w:rsidP="00010658">
                            <w:pPr>
                              <w:jc w:val="center"/>
                              <w:rPr>
                                <w:rFonts w:ascii="Angsana New" w:hAnsi="Angsana New" w:cs="Angsana New"/>
                              </w:rPr>
                            </w:pPr>
                            <w:r w:rsidRPr="00010658">
                              <w:rPr>
                                <w:rFonts w:ascii="Angsana New" w:hAnsi="Angsana New" w:cs="Angsana New"/>
                              </w:rPr>
                              <w:t>Approval</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4448" behindDoc="0" locked="0" layoutInCell="1" allowOverlap="1" wp14:anchorId="22379805" wp14:editId="49CFC511">
                      <wp:simplePos x="0" y="0"/>
                      <wp:positionH relativeFrom="column">
                        <wp:posOffset>1483360</wp:posOffset>
                      </wp:positionH>
                      <wp:positionV relativeFrom="paragraph">
                        <wp:posOffset>1601470</wp:posOffset>
                      </wp:positionV>
                      <wp:extent cx="184785" cy="1139825"/>
                      <wp:effectExtent l="20320" t="54610" r="13970" b="5715"/>
                      <wp:wrapNone/>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 cy="113982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313679" id="Freeform: Shape 156" o:spid="_x0000_s1026" style="position:absolute;margin-left:116.8pt;margin-top:126.1pt;width:14.55pt;height:8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" path="m171,1680l171,10,,e" filled="f">
                      <v:stroke endarrow="block"/>
                      <v:path arrowok="t" o:connecttype="custom" o:connectlocs="184785,1139825;184785,6785;0,0" o:connectangles="0,0,0"/>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14688" behindDoc="0" locked="0" layoutInCell="1" allowOverlap="1" wp14:anchorId="42C8016E" wp14:editId="0DEBB427">
                      <wp:simplePos x="0" y="0"/>
                      <wp:positionH relativeFrom="column">
                        <wp:posOffset>-10795</wp:posOffset>
                      </wp:positionH>
                      <wp:positionV relativeFrom="paragraph">
                        <wp:posOffset>6122670</wp:posOffset>
                      </wp:positionV>
                      <wp:extent cx="711835" cy="259715"/>
                      <wp:effectExtent l="12065" t="13335" r="9525" b="12700"/>
                      <wp:wrapNone/>
                      <wp:docPr id="972381692" name="Flowchart: Process 97238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59715"/>
                              </a:xfrm>
                              <a:prstGeom prst="flowChartProcess">
                                <a:avLst/>
                              </a:prstGeom>
                              <a:solidFill>
                                <a:srgbClr val="FFFFFF"/>
                              </a:solidFill>
                              <a:ln w="9525">
                                <a:solidFill>
                                  <a:srgbClr val="000000"/>
                                </a:solidFill>
                                <a:miter lim="800000"/>
                                <a:headEnd/>
                                <a:tailEnd/>
                              </a:ln>
                            </wps:spPr>
                            <wps:txbx>
                              <w:txbxContent>
                                <w:p w14:paraId="09E65188" w14:textId="77777777" w:rsidR="00010658" w:rsidRPr="00010658" w:rsidRDefault="00010658" w:rsidP="00010658">
                                  <w:pPr>
                                    <w:jc w:val="center"/>
                                    <w:rPr>
                                      <w:rFonts w:ascii="Angsana New" w:hAnsi="Angsana New" w:cs="Angsana New"/>
                                      <w:sz w:val="12"/>
                                      <w:szCs w:val="12"/>
                                    </w:rPr>
                                  </w:pPr>
                                  <w:r w:rsidRPr="00B376F9">
                                    <w:rPr>
                                      <w:rFonts w:ascii="Times New Roman" w:hAnsi="Times New Roman" w:cs="Angsana New"/>
                                      <w:sz w:val="12"/>
                                      <w:szCs w:val="12"/>
                                    </w:rPr>
                                    <w:t>Verify &amp;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8016E" id="Flowchart: Process 972381692" o:spid="_x0000_s1090" type="#_x0000_t109" style="position:absolute;margin-left:-.85pt;margin-top:482.1pt;width:56.05pt;height:20.4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">
                      <v:textbox>
                        <w:txbxContent>
                          <w:p w14:paraId="09E65188" w14:textId="77777777" w:rsidR="00010658" w:rsidRPr="00010658" w:rsidRDefault="00010658" w:rsidP="00010658">
                            <w:pPr>
                              <w:jc w:val="center"/>
                              <w:rPr>
                                <w:rFonts w:ascii="Angsana New" w:hAnsi="Angsana New" w:cs="Angsana New"/>
                                <w:sz w:val="12"/>
                                <w:szCs w:val="12"/>
                              </w:rPr>
                            </w:pPr>
                            <w:r w:rsidRPr="00B376F9">
                              <w:rPr>
                                <w:rFonts w:ascii="Times New Roman" w:hAnsi="Times New Roman" w:cs="Angsana New"/>
                                <w:sz w:val="12"/>
                                <w:szCs w:val="12"/>
                              </w:rPr>
                              <w:t>Verify &amp; Reply</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1136" behindDoc="0" locked="0" layoutInCell="1" allowOverlap="1" wp14:anchorId="266AF1D2" wp14:editId="6FCBBADC">
                      <wp:simplePos x="0" y="0"/>
                      <wp:positionH relativeFrom="column">
                        <wp:posOffset>79375</wp:posOffset>
                      </wp:positionH>
                      <wp:positionV relativeFrom="paragraph">
                        <wp:posOffset>5541645</wp:posOffset>
                      </wp:positionV>
                      <wp:extent cx="1543685" cy="259715"/>
                      <wp:effectExtent l="6985" t="13335" r="11430" b="12700"/>
                      <wp:wrapNone/>
                      <wp:docPr id="154" name="Flowchart: Proces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259715"/>
                              </a:xfrm>
                              <a:prstGeom prst="flowChartProcess">
                                <a:avLst/>
                              </a:prstGeom>
                              <a:solidFill>
                                <a:srgbClr val="FFFFFF"/>
                              </a:solidFill>
                              <a:ln w="9525">
                                <a:solidFill>
                                  <a:srgbClr val="000000"/>
                                </a:solidFill>
                                <a:miter lim="800000"/>
                                <a:headEnd/>
                                <a:tailEnd/>
                              </a:ln>
                            </wps:spPr>
                            <wps:txbx>
                              <w:txbxContent>
                                <w:p w14:paraId="1C96BEC2" w14:textId="77777777" w:rsidR="00010658" w:rsidRPr="00010658" w:rsidRDefault="00010658" w:rsidP="00010658">
                                  <w:pPr>
                                    <w:jc w:val="center"/>
                                    <w:rPr>
                                      <w:rFonts w:ascii="Angsana New" w:hAnsi="Angsana New" w:cs="Angsana New"/>
                                    </w:rPr>
                                  </w:pPr>
                                  <w:r w:rsidRPr="00010658">
                                    <w:rPr>
                                      <w:rFonts w:ascii="Angsana New" w:hAnsi="Angsana New" w:cs="Angsana New"/>
                                    </w:rPr>
                                    <w:t>Verify &amp;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F1D2" id="Flowchart: Process 154" o:spid="_x0000_s1091" type="#_x0000_t109" style="position:absolute;margin-left:6.25pt;margin-top:436.35pt;width:121.55pt;height:20.4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">
                      <v:textbox>
                        <w:txbxContent>
                          <w:p w14:paraId="1C96BEC2" w14:textId="77777777" w:rsidR="00010658" w:rsidRPr="00010658" w:rsidRDefault="00010658" w:rsidP="00010658">
                            <w:pPr>
                              <w:jc w:val="center"/>
                              <w:rPr>
                                <w:rFonts w:ascii="Angsana New" w:hAnsi="Angsana New" w:cs="Angsana New"/>
                              </w:rPr>
                            </w:pPr>
                            <w:r w:rsidRPr="00010658">
                              <w:rPr>
                                <w:rFonts w:ascii="Angsana New" w:hAnsi="Angsana New" w:cs="Angsana New"/>
                              </w:rPr>
                              <w:t>Verify &amp; Reply</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3424" behindDoc="0" locked="0" layoutInCell="1" allowOverlap="1" wp14:anchorId="75CC8540" wp14:editId="4220E7DA">
                      <wp:simplePos x="0" y="0"/>
                      <wp:positionH relativeFrom="column">
                        <wp:posOffset>1559560</wp:posOffset>
                      </wp:positionH>
                      <wp:positionV relativeFrom="paragraph">
                        <wp:posOffset>3808095</wp:posOffset>
                      </wp:positionV>
                      <wp:extent cx="108585" cy="1066800"/>
                      <wp:effectExtent l="20320" t="60960" r="13970" b="5715"/>
                      <wp:wrapNone/>
                      <wp:docPr id="537178249" name="Freeform: Shape 537178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66800"/>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1B118C01" id="Freeform: Shape 537178249" o:spid="_x0000_s1026" style="position:absolute;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1.35pt,383.85pt,131.35pt,300.35pt,122.8pt,299.85pt"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" filled="f">
                      <v:stroke endarrow="block"/>
                      <v:path arrowok="t" o:connecttype="custom" o:connectlocs="108585,1066800;108585,6350;0,0" o:connectangles="0,0,0"/>
                    </v:polylin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2400" behindDoc="0" locked="0" layoutInCell="1" allowOverlap="1" wp14:anchorId="036B7CED" wp14:editId="4DA444B2">
                      <wp:simplePos x="0" y="0"/>
                      <wp:positionH relativeFrom="column">
                        <wp:posOffset>1024255</wp:posOffset>
                      </wp:positionH>
                      <wp:positionV relativeFrom="paragraph">
                        <wp:posOffset>4246880</wp:posOffset>
                      </wp:positionV>
                      <wp:extent cx="853440" cy="321310"/>
                      <wp:effectExtent l="0" t="4445" r="4445"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5113" w14:textId="77777777" w:rsidR="00010658" w:rsidRDefault="00010658" w:rsidP="00010658">
                                  <w:r>
                                    <w:t>rejected</w:t>
                                  </w:r>
                                </w:p>
                                <w:p w14:paraId="0FCC1CAC" w14:textId="77777777" w:rsidR="00010658" w:rsidRDefault="00010658" w:rsidP="00010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7CED" id="Text Box 152" o:spid="_x0000_s1092" type="#_x0000_t202" style="position:absolute;margin-left:80.65pt;margin-top:334.4pt;width:67.2pt;height:25.3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" filled="f" stroked="f">
                      <v:textbox>
                        <w:txbxContent>
                          <w:p w14:paraId="2F6D5113" w14:textId="77777777" w:rsidR="00010658" w:rsidRDefault="00010658" w:rsidP="00010658">
                            <w:r>
                              <w:t>rejected</w:t>
                            </w:r>
                          </w:p>
                          <w:p w14:paraId="0FCC1CAC" w14:textId="77777777" w:rsidR="00010658" w:rsidRDefault="00010658" w:rsidP="00010658"/>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1376" behindDoc="0" locked="0" layoutInCell="1" allowOverlap="1" wp14:anchorId="31EC4E23" wp14:editId="517E56A7">
                      <wp:simplePos x="0" y="0"/>
                      <wp:positionH relativeFrom="column">
                        <wp:posOffset>31115</wp:posOffset>
                      </wp:positionH>
                      <wp:positionV relativeFrom="paragraph">
                        <wp:posOffset>5192395</wp:posOffset>
                      </wp:positionV>
                      <wp:extent cx="914400" cy="316865"/>
                      <wp:effectExtent l="0" t="0" r="3175" b="0"/>
                      <wp:wrapNone/>
                      <wp:docPr id="135548117" name="Text Box 135548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C98A" w14:textId="77777777" w:rsidR="00010658" w:rsidRDefault="00010658" w:rsidP="00010658">
                                  <w:r>
                                    <w:t>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4E23" id="Text Box 135548117" o:spid="_x0000_s1093" type="#_x0000_t202" style="position:absolute;margin-left:2.45pt;margin-top:408.85pt;width:1in;height:24.9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" filled="f" stroked="f">
                      <v:textbox>
                        <w:txbxContent>
                          <w:p w14:paraId="2C03C98A" w14:textId="77777777" w:rsidR="00010658" w:rsidRDefault="00010658" w:rsidP="00010658">
                            <w:r>
                              <w:t>accepted</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89088" behindDoc="0" locked="0" layoutInCell="1" allowOverlap="1" wp14:anchorId="76CF1882" wp14:editId="01EC3D40">
                      <wp:simplePos x="0" y="0"/>
                      <wp:positionH relativeFrom="column">
                        <wp:posOffset>146050</wp:posOffset>
                      </wp:positionH>
                      <wp:positionV relativeFrom="paragraph">
                        <wp:posOffset>4568190</wp:posOffset>
                      </wp:positionV>
                      <wp:extent cx="1522095" cy="624205"/>
                      <wp:effectExtent l="26035" t="11430" r="23495" b="12065"/>
                      <wp:wrapNone/>
                      <wp:docPr id="150" name="Flowchart: Decisio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624205"/>
                              </a:xfrm>
                              <a:prstGeom prst="flowChartDecision">
                                <a:avLst/>
                              </a:prstGeom>
                              <a:solidFill>
                                <a:srgbClr val="FFFFFF"/>
                              </a:solidFill>
                              <a:ln w="9525">
                                <a:solidFill>
                                  <a:srgbClr val="000000"/>
                                </a:solidFill>
                                <a:miter lim="800000"/>
                                <a:headEnd/>
                                <a:tailEnd/>
                              </a:ln>
                            </wps:spPr>
                            <wps:txbx>
                              <w:txbxContent>
                                <w:p w14:paraId="3DBD2CB0"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R&amp;D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1882" id="Flowchart: Decision 150" o:spid="_x0000_s1094" type="#_x0000_t110" style="position:absolute;margin-left:11.5pt;margin-top:359.7pt;width:119.85pt;height:49.1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">
                      <v:textbox>
                        <w:txbxContent>
                          <w:p w14:paraId="3DBD2CB0" w14:textId="77777777" w:rsidR="00010658" w:rsidRPr="00010658" w:rsidRDefault="00010658" w:rsidP="00010658">
                            <w:pPr>
                              <w:jc w:val="center"/>
                              <w:rPr>
                                <w:rFonts w:ascii="Angsana New" w:hAnsi="Angsana New" w:cs="Angsana New"/>
                                <w:sz w:val="18"/>
                                <w:szCs w:val="18"/>
                              </w:rPr>
                            </w:pPr>
                            <w:r w:rsidRPr="00010658">
                              <w:rPr>
                                <w:rFonts w:ascii="Angsana New" w:hAnsi="Angsana New" w:cs="Angsana New"/>
                                <w:sz w:val="18"/>
                                <w:szCs w:val="18"/>
                              </w:rPr>
                              <w:t>R&amp;D Approval</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900352" behindDoc="0" locked="0" layoutInCell="1" allowOverlap="1" wp14:anchorId="5EF663D7" wp14:editId="2D6113AA">
                      <wp:simplePos x="0" y="0"/>
                      <wp:positionH relativeFrom="column">
                        <wp:posOffset>945515</wp:posOffset>
                      </wp:positionH>
                      <wp:positionV relativeFrom="paragraph">
                        <wp:posOffset>2041525</wp:posOffset>
                      </wp:positionV>
                      <wp:extent cx="722630" cy="269240"/>
                      <wp:effectExtent l="0" t="0" r="4445" b="0"/>
                      <wp:wrapNone/>
                      <wp:docPr id="1364684911" name="Text Box 136468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BB78" w14:textId="77777777" w:rsidR="00010658" w:rsidRDefault="00010658" w:rsidP="00010658">
                                  <w:r>
                                    <w:t>rejected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63D7" id="Text Box 1364684911" o:spid="_x0000_s1095" type="#_x0000_t202" style="position:absolute;margin-left:74.45pt;margin-top:160.75pt;width:56.9pt;height:21.2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" filled="f" stroked="f">
                      <v:textbox>
                        <w:txbxContent>
                          <w:p w14:paraId="3FEFBB78" w14:textId="77777777" w:rsidR="00010658" w:rsidRDefault="00010658" w:rsidP="00010658">
                            <w:r>
                              <w:t>rejected</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9328" behindDoc="0" locked="0" layoutInCell="1" allowOverlap="1" wp14:anchorId="003C2219" wp14:editId="1DF4DB8C">
                      <wp:simplePos x="0" y="0"/>
                      <wp:positionH relativeFrom="column">
                        <wp:posOffset>945515</wp:posOffset>
                      </wp:positionH>
                      <wp:positionV relativeFrom="paragraph">
                        <wp:posOffset>3009900</wp:posOffset>
                      </wp:positionV>
                      <wp:extent cx="722630" cy="269240"/>
                      <wp:effectExtent l="0" t="0" r="4445" b="127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03D35" w14:textId="77777777" w:rsidR="00010658" w:rsidRDefault="00010658" w:rsidP="00010658">
                                  <w:r>
                                    <w:t>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219" id="Text Box 148" o:spid="_x0000_s1096" type="#_x0000_t202" style="position:absolute;margin-left:74.45pt;margin-top:237pt;width:56.9pt;height:21.2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" filled="f" stroked="f">
                      <v:textbox>
                        <w:txbxContent>
                          <w:p w14:paraId="3C603D35" w14:textId="77777777" w:rsidR="00010658" w:rsidRDefault="00010658" w:rsidP="00010658">
                            <w:r>
                              <w:t>accepted</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88064" behindDoc="0" locked="0" layoutInCell="1" allowOverlap="1" wp14:anchorId="559741C2" wp14:editId="26C284AC">
                      <wp:simplePos x="0" y="0"/>
                      <wp:positionH relativeFrom="column">
                        <wp:posOffset>215265</wp:posOffset>
                      </wp:positionH>
                      <wp:positionV relativeFrom="paragraph">
                        <wp:posOffset>1410335</wp:posOffset>
                      </wp:positionV>
                      <wp:extent cx="1268095" cy="380365"/>
                      <wp:effectExtent l="9525" t="6350" r="8255" b="13335"/>
                      <wp:wrapNone/>
                      <wp:docPr id="1214538052" name="Flowchart: Process 1214538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80365"/>
                              </a:xfrm>
                              <a:prstGeom prst="flowChartProcess">
                                <a:avLst/>
                              </a:prstGeom>
                              <a:solidFill>
                                <a:srgbClr val="FFFFFF"/>
                              </a:solidFill>
                              <a:ln w="9525">
                                <a:solidFill>
                                  <a:srgbClr val="000000"/>
                                </a:solidFill>
                                <a:miter lim="800000"/>
                                <a:headEnd/>
                                <a:tailEnd/>
                              </a:ln>
                            </wps:spPr>
                            <wps:txbx>
                              <w:txbxContent>
                                <w:p w14:paraId="7D1A2841" w14:textId="77777777" w:rsidR="00010658" w:rsidRPr="00010658" w:rsidRDefault="00010658" w:rsidP="00010658">
                                  <w:pPr>
                                    <w:jc w:val="center"/>
                                    <w:rPr>
                                      <w:rFonts w:ascii="Angsana New" w:hAnsi="Angsana New" w:cs="Angsana New"/>
                                    </w:rPr>
                                  </w:pPr>
                                  <w:r w:rsidRPr="00010658">
                                    <w:rPr>
                                      <w:rFonts w:ascii="Angsana New" w:hAnsi="Angsana New" w:cs="Angsana New"/>
                                    </w:rPr>
                                    <w:t>Check evidences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41C2" id="Flowchart: Process 1214538052" o:spid="_x0000_s1097" type="#_x0000_t109" style="position:absolute;margin-left:16.95pt;margin-top:111.05pt;width:99.85pt;height:29.9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">
                      <v:textbox>
                        <w:txbxContent>
                          <w:p w14:paraId="7D1A2841" w14:textId="77777777" w:rsidR="00010658" w:rsidRPr="00010658" w:rsidRDefault="00010658" w:rsidP="00010658">
                            <w:pPr>
                              <w:jc w:val="center"/>
                              <w:rPr>
                                <w:rFonts w:ascii="Angsana New" w:hAnsi="Angsana New" w:cs="Angsana New"/>
                              </w:rPr>
                            </w:pPr>
                            <w:r w:rsidRPr="00010658">
                              <w:rPr>
                                <w:rFonts w:ascii="Angsana New" w:hAnsi="Angsana New" w:cs="Angsana New"/>
                              </w:rPr>
                              <w:t>Check evidences</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6256" behindDoc="0" locked="0" layoutInCell="1" allowOverlap="1" wp14:anchorId="0F68821E" wp14:editId="37548540">
                      <wp:simplePos x="0" y="0"/>
                      <wp:positionH relativeFrom="column">
                        <wp:posOffset>891540</wp:posOffset>
                      </wp:positionH>
                      <wp:positionV relativeFrom="paragraph">
                        <wp:posOffset>5192395</wp:posOffset>
                      </wp:positionV>
                      <wp:extent cx="0" cy="349250"/>
                      <wp:effectExtent l="57150" t="6985" r="57150" b="1524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FD86DE" id="Straight Arrow Connector 146" o:spid="_x0000_s1026" type="#_x0000_t32" style="position:absolute;margin-left:70.2pt;margin-top:408.85pt;width:0;height:2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V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">
                      <v:stroke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5232" behindDoc="0" locked="0" layoutInCell="1" allowOverlap="1" wp14:anchorId="4088C59C" wp14:editId="5A11D7F3">
                      <wp:simplePos x="0" y="0"/>
                      <wp:positionH relativeFrom="column">
                        <wp:posOffset>891540</wp:posOffset>
                      </wp:positionH>
                      <wp:positionV relativeFrom="paragraph">
                        <wp:posOffset>4077335</wp:posOffset>
                      </wp:positionV>
                      <wp:extent cx="0" cy="506730"/>
                      <wp:effectExtent l="57150" t="6350" r="57150" b="20320"/>
                      <wp:wrapNone/>
                      <wp:docPr id="2105841002" name="Straight Arrow Connector 210584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452096" id="Straight Arrow Connector 2105841002" o:spid="_x0000_s1026" type="#_x0000_t32" style="position:absolute;margin-left:70.2pt;margin-top:321.05pt;width:0;height:39.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">
                      <v:stroke endarrow="block"/>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0112" behindDoc="0" locked="0" layoutInCell="1" allowOverlap="1" wp14:anchorId="79965CCA" wp14:editId="1872B795">
                      <wp:simplePos x="0" y="0"/>
                      <wp:positionH relativeFrom="column">
                        <wp:posOffset>215265</wp:posOffset>
                      </wp:positionH>
                      <wp:positionV relativeFrom="paragraph">
                        <wp:posOffset>3604895</wp:posOffset>
                      </wp:positionV>
                      <wp:extent cx="1344295" cy="472440"/>
                      <wp:effectExtent l="9525" t="10160" r="8255" b="12700"/>
                      <wp:wrapNone/>
                      <wp:docPr id="144" name="Flowchart: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472440"/>
                              </a:xfrm>
                              <a:prstGeom prst="flowChartProcess">
                                <a:avLst/>
                              </a:prstGeom>
                              <a:solidFill>
                                <a:srgbClr val="FFFFFF"/>
                              </a:solidFill>
                              <a:ln w="9525">
                                <a:solidFill>
                                  <a:srgbClr val="000000"/>
                                </a:solidFill>
                                <a:miter lim="800000"/>
                                <a:headEnd/>
                                <a:tailEnd/>
                              </a:ln>
                            </wps:spPr>
                            <wps:txbx>
                              <w:txbxContent>
                                <w:p w14:paraId="30861798" w14:textId="77777777" w:rsidR="00010658" w:rsidRPr="00010658" w:rsidRDefault="00010658" w:rsidP="00010658">
                                  <w:pPr>
                                    <w:jc w:val="center"/>
                                    <w:rPr>
                                      <w:rFonts w:ascii="Angsana New" w:hAnsi="Angsana New" w:cs="Angsana New"/>
                                    </w:rPr>
                                  </w:pPr>
                                  <w:r w:rsidRPr="00010658">
                                    <w:rPr>
                                      <w:rFonts w:ascii="Angsana New" w:hAnsi="Angsana New" w:cs="Angsana New"/>
                                    </w:rPr>
                                    <w:t xml:space="preserve">R&amp;D Verification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65CCA" id="Flowchart: Process 144" o:spid="_x0000_s1098" type="#_x0000_t109" style="position:absolute;margin-left:16.95pt;margin-top:283.85pt;width:105.85pt;height:37.2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">
                      <v:textbox>
                        <w:txbxContent>
                          <w:p w14:paraId="30861798" w14:textId="77777777" w:rsidR="00010658" w:rsidRPr="00010658" w:rsidRDefault="00010658" w:rsidP="00010658">
                            <w:pPr>
                              <w:jc w:val="center"/>
                              <w:rPr>
                                <w:rFonts w:ascii="Angsana New" w:hAnsi="Angsana New" w:cs="Angsana New"/>
                              </w:rPr>
                            </w:pPr>
                            <w:r w:rsidRPr="00010658">
                              <w:rPr>
                                <w:rFonts w:ascii="Angsana New" w:hAnsi="Angsana New" w:cs="Angsana New"/>
                              </w:rPr>
                              <w:t xml:space="preserve">R&amp;D Verification </w:t>
                            </w:r>
                          </w:p>
                        </w:txbxContent>
                      </v:textbox>
                    </v:shape>
                  </w:pict>
                </mc:Fallback>
              </mc:AlternateContent>
            </w:r>
            <w:r w:rsidR="00010658" w:rsidRPr="00010658">
              <w:rPr>
                <w:rFonts w:ascii="Calibri" w:eastAsia="Times New Roman" w:hAnsi="Calibri" w:cs="Cordia New"/>
                <w:noProof/>
              </w:rPr>
              <mc:AlternateContent>
                <mc:Choice Requires="wps">
                  <w:drawing>
                    <wp:anchor distT="0" distB="0" distL="114300" distR="114300" simplePos="0" relativeHeight="252894208" behindDoc="0" locked="0" layoutInCell="1" allowOverlap="1" wp14:anchorId="03F98EE6" wp14:editId="17EBB0C6">
                      <wp:simplePos x="0" y="0"/>
                      <wp:positionH relativeFrom="column">
                        <wp:posOffset>891540</wp:posOffset>
                      </wp:positionH>
                      <wp:positionV relativeFrom="paragraph">
                        <wp:posOffset>1790700</wp:posOffset>
                      </wp:positionV>
                      <wp:extent cx="0" cy="594995"/>
                      <wp:effectExtent l="57150" t="5715" r="57150" b="18415"/>
                      <wp:wrapNone/>
                      <wp:docPr id="834327799" name="Straight Arrow Connector 834327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B5C295" id="Straight Arrow Connector 834327799" o:spid="_x0000_s1026" type="#_x0000_t32" style="position:absolute;margin-left:70.2pt;margin-top:141pt;width:0;height:46.8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XvygEAAHcDAAAOAAAAZHJzL2Uyb0RvYy54bWysU01v2zAMvQ/YfxB0X5wEy7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">
                      <v:stroke endarrow="block"/>
                    </v:shape>
                  </w:pict>
                </mc:Fallback>
              </mc:AlternateContent>
            </w:r>
          </w:p>
        </w:tc>
        <w:tc>
          <w:tcPr>
            <w:tcW w:w="2304" w:type="dxa"/>
          </w:tcPr>
          <w:p w14:paraId="599FFFAE"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Form-Design Change Request</w:t>
            </w:r>
          </w:p>
          <w:p w14:paraId="6A209E0F"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Form-Process Change Request</w:t>
            </w:r>
          </w:p>
          <w:p w14:paraId="005C9C37" w14:textId="77777777" w:rsidR="00010658" w:rsidRPr="00010658" w:rsidRDefault="00010658" w:rsidP="0064636C">
            <w:pPr>
              <w:adjustRightInd w:val="0"/>
              <w:rPr>
                <w:rFonts w:ascii="Times New Roman" w:eastAsia="Times New Roman" w:hAnsi="Times New Roman" w:cs="Angsana New"/>
                <w:color w:val="000000"/>
                <w:sz w:val="24"/>
                <w:szCs w:val="24"/>
              </w:rPr>
            </w:pPr>
          </w:p>
          <w:p w14:paraId="7BE199A2" w14:textId="77777777" w:rsidR="00010658" w:rsidRPr="00010658" w:rsidRDefault="00010658" w:rsidP="0064636C">
            <w:pPr>
              <w:adjustRightInd w:val="0"/>
              <w:rPr>
                <w:rFonts w:ascii="Times New Roman" w:eastAsia="Times New Roman" w:hAnsi="Times New Roman" w:cs="Angsana New"/>
                <w:color w:val="000000"/>
                <w:sz w:val="24"/>
                <w:szCs w:val="24"/>
              </w:rPr>
            </w:pPr>
          </w:p>
          <w:p w14:paraId="18CFC9C7"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QARP supplier</w:t>
            </w:r>
          </w:p>
          <w:p w14:paraId="767C84C5" w14:textId="77777777" w:rsidR="00010658" w:rsidRPr="00010658" w:rsidRDefault="00010658" w:rsidP="0064636C">
            <w:pPr>
              <w:adjustRightInd w:val="0"/>
              <w:rPr>
                <w:rFonts w:ascii="Times New Roman" w:eastAsia="Times New Roman" w:hAnsi="Times New Roman" w:cs="Angsana New"/>
                <w:color w:val="000000"/>
                <w:sz w:val="24"/>
                <w:szCs w:val="24"/>
              </w:rPr>
            </w:pPr>
          </w:p>
          <w:p w14:paraId="21FE8396" w14:textId="77777777" w:rsidR="00010658" w:rsidRPr="00010658" w:rsidRDefault="00010658" w:rsidP="0064636C">
            <w:pPr>
              <w:adjustRightInd w:val="0"/>
              <w:rPr>
                <w:rFonts w:ascii="Times New Roman" w:eastAsia="Times New Roman" w:hAnsi="Times New Roman" w:cs="Angsana New"/>
                <w:color w:val="000000"/>
                <w:sz w:val="24"/>
                <w:szCs w:val="24"/>
              </w:rPr>
            </w:pPr>
          </w:p>
          <w:p w14:paraId="3C0ADB72" w14:textId="77777777" w:rsidR="00010658" w:rsidRPr="00010658" w:rsidRDefault="00010658" w:rsidP="0064636C">
            <w:pPr>
              <w:adjustRightInd w:val="0"/>
              <w:rPr>
                <w:rFonts w:ascii="Times New Roman" w:eastAsia="Times New Roman" w:hAnsi="Times New Roman" w:cs="Angsana New"/>
                <w:color w:val="000000"/>
                <w:sz w:val="24"/>
                <w:szCs w:val="24"/>
              </w:rPr>
            </w:pPr>
            <w:proofErr w:type="gramStart"/>
            <w:r w:rsidRPr="00010658">
              <w:rPr>
                <w:rFonts w:ascii="Times New Roman" w:eastAsia="Times New Roman" w:hAnsi="Times New Roman" w:cs="Angsana New"/>
                <w:color w:val="000000"/>
                <w:sz w:val="24"/>
                <w:szCs w:val="24"/>
              </w:rPr>
              <w:t>Purchase  in</w:t>
            </w:r>
            <w:proofErr w:type="gramEnd"/>
            <w:r w:rsidRPr="00010658">
              <w:rPr>
                <w:rFonts w:ascii="Times New Roman" w:eastAsia="Times New Roman" w:hAnsi="Times New Roman" w:cs="Angsana New"/>
                <w:color w:val="000000"/>
                <w:sz w:val="24"/>
                <w:szCs w:val="24"/>
              </w:rPr>
              <w:t>-charge</w:t>
            </w:r>
          </w:p>
          <w:p w14:paraId="079188F9" w14:textId="77777777" w:rsidR="00010658" w:rsidRPr="00010658" w:rsidRDefault="00010658" w:rsidP="0064636C">
            <w:pPr>
              <w:adjustRightInd w:val="0"/>
              <w:rPr>
                <w:rFonts w:ascii="Times New Roman" w:eastAsia="Times New Roman" w:hAnsi="Times New Roman" w:cs="Angsana New"/>
                <w:color w:val="000000"/>
                <w:sz w:val="24"/>
                <w:szCs w:val="24"/>
              </w:rPr>
            </w:pPr>
          </w:p>
          <w:p w14:paraId="754062CA" w14:textId="77777777" w:rsidR="00010658" w:rsidRPr="00010658" w:rsidRDefault="00010658" w:rsidP="0064636C">
            <w:pPr>
              <w:adjustRightInd w:val="0"/>
              <w:rPr>
                <w:rFonts w:ascii="Times New Roman" w:eastAsia="Times New Roman" w:hAnsi="Times New Roman" w:cs="Angsana New"/>
                <w:color w:val="000000"/>
                <w:sz w:val="24"/>
                <w:szCs w:val="24"/>
              </w:rPr>
            </w:pPr>
          </w:p>
          <w:p w14:paraId="421AD146" w14:textId="77777777" w:rsidR="00010658" w:rsidRPr="00010658" w:rsidRDefault="00010658" w:rsidP="0064636C">
            <w:pPr>
              <w:adjustRightInd w:val="0"/>
              <w:rPr>
                <w:rFonts w:ascii="Times New Roman" w:eastAsia="Times New Roman" w:hAnsi="Times New Roman" w:cs="Angsana New"/>
                <w:color w:val="000000"/>
                <w:sz w:val="24"/>
                <w:szCs w:val="24"/>
              </w:rPr>
            </w:pPr>
          </w:p>
          <w:p w14:paraId="19DB47DE" w14:textId="77777777" w:rsidR="00010658" w:rsidRPr="00010658" w:rsidRDefault="00010658" w:rsidP="0064636C">
            <w:pPr>
              <w:adjustRightInd w:val="0"/>
              <w:rPr>
                <w:rFonts w:ascii="Times New Roman" w:eastAsia="Times New Roman" w:hAnsi="Times New Roman" w:cs="Angsana New"/>
                <w:color w:val="000000"/>
                <w:sz w:val="24"/>
                <w:szCs w:val="24"/>
              </w:rPr>
            </w:pPr>
          </w:p>
          <w:p w14:paraId="0C60D689" w14:textId="77777777" w:rsidR="00010658" w:rsidRPr="00010658" w:rsidRDefault="00010658" w:rsidP="0064636C">
            <w:pPr>
              <w:adjustRightInd w:val="0"/>
              <w:rPr>
                <w:rFonts w:ascii="Times New Roman" w:eastAsia="Times New Roman" w:hAnsi="Times New Roman" w:cs="Angsana New"/>
                <w:color w:val="000000"/>
                <w:sz w:val="24"/>
                <w:szCs w:val="24"/>
              </w:rPr>
            </w:pPr>
          </w:p>
          <w:p w14:paraId="7A12F2CC"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Purchase Manager</w:t>
            </w:r>
          </w:p>
          <w:p w14:paraId="43F982AE" w14:textId="77777777" w:rsidR="00010658" w:rsidRPr="00010658" w:rsidRDefault="00010658" w:rsidP="0064636C">
            <w:pPr>
              <w:adjustRightInd w:val="0"/>
              <w:rPr>
                <w:rFonts w:ascii="Times New Roman" w:eastAsia="Times New Roman" w:hAnsi="Times New Roman" w:cs="Angsana New"/>
                <w:color w:val="000000"/>
                <w:sz w:val="24"/>
                <w:szCs w:val="24"/>
              </w:rPr>
            </w:pPr>
          </w:p>
          <w:p w14:paraId="56172FBE" w14:textId="77777777" w:rsidR="00010658" w:rsidRPr="00010658" w:rsidRDefault="00010658" w:rsidP="0064636C">
            <w:pPr>
              <w:adjustRightInd w:val="0"/>
              <w:rPr>
                <w:rFonts w:ascii="Times New Roman" w:eastAsia="Times New Roman" w:hAnsi="Times New Roman" w:cs="Angsana New"/>
                <w:color w:val="000000"/>
                <w:sz w:val="24"/>
                <w:szCs w:val="24"/>
              </w:rPr>
            </w:pPr>
          </w:p>
          <w:p w14:paraId="528F6064" w14:textId="77777777" w:rsidR="00010658" w:rsidRPr="00010658" w:rsidRDefault="00010658" w:rsidP="0064636C">
            <w:pPr>
              <w:adjustRightInd w:val="0"/>
              <w:rPr>
                <w:rFonts w:ascii="Times New Roman" w:eastAsia="Times New Roman" w:hAnsi="Times New Roman" w:cs="Angsana New"/>
                <w:color w:val="000000"/>
                <w:sz w:val="24"/>
                <w:szCs w:val="24"/>
              </w:rPr>
            </w:pPr>
          </w:p>
          <w:p w14:paraId="6171CA65" w14:textId="77777777" w:rsidR="00010658" w:rsidRPr="00010658" w:rsidRDefault="00010658" w:rsidP="0064636C">
            <w:pPr>
              <w:adjustRightInd w:val="0"/>
              <w:rPr>
                <w:rFonts w:ascii="Times New Roman" w:eastAsia="Times New Roman" w:hAnsi="Times New Roman" w:cs="Angsana New"/>
                <w:color w:val="000000"/>
                <w:sz w:val="24"/>
                <w:szCs w:val="24"/>
              </w:rPr>
            </w:pPr>
          </w:p>
          <w:p w14:paraId="656E7E5F" w14:textId="77777777" w:rsidR="00010658" w:rsidRPr="00010658" w:rsidRDefault="00010658" w:rsidP="0064636C">
            <w:pPr>
              <w:adjustRightInd w:val="0"/>
              <w:rPr>
                <w:rFonts w:ascii="Times New Roman" w:eastAsia="Times New Roman" w:hAnsi="Times New Roman" w:cs="Angsana New"/>
                <w:color w:val="000000"/>
                <w:sz w:val="24"/>
                <w:szCs w:val="24"/>
              </w:rPr>
            </w:pPr>
          </w:p>
          <w:p w14:paraId="5AF3021D" w14:textId="77777777" w:rsidR="00010658" w:rsidRPr="00010658" w:rsidRDefault="00010658" w:rsidP="0064636C">
            <w:pPr>
              <w:adjustRightInd w:val="0"/>
              <w:rPr>
                <w:rFonts w:ascii="Times New Roman" w:eastAsia="Times New Roman" w:hAnsi="Times New Roman" w:cs="Angsana New"/>
                <w:color w:val="000000"/>
                <w:sz w:val="24"/>
                <w:szCs w:val="24"/>
              </w:rPr>
            </w:pPr>
          </w:p>
          <w:p w14:paraId="37A4F930"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Design in-charge</w:t>
            </w:r>
          </w:p>
          <w:p w14:paraId="4EF87A6E" w14:textId="77777777" w:rsidR="00010658" w:rsidRPr="00010658" w:rsidRDefault="00010658" w:rsidP="0064636C">
            <w:pPr>
              <w:adjustRightInd w:val="0"/>
              <w:rPr>
                <w:rFonts w:ascii="Times New Roman" w:eastAsia="Times New Roman" w:hAnsi="Times New Roman" w:cs="Angsana New"/>
                <w:color w:val="000000"/>
                <w:sz w:val="24"/>
                <w:szCs w:val="24"/>
              </w:rPr>
            </w:pPr>
          </w:p>
          <w:p w14:paraId="2D7DBF8E" w14:textId="77777777" w:rsidR="00010658" w:rsidRPr="00010658" w:rsidRDefault="00010658" w:rsidP="0064636C">
            <w:pPr>
              <w:adjustRightInd w:val="0"/>
              <w:rPr>
                <w:rFonts w:ascii="Times New Roman" w:eastAsia="Times New Roman" w:hAnsi="Times New Roman" w:cs="Angsana New"/>
                <w:color w:val="000000"/>
                <w:sz w:val="24"/>
                <w:szCs w:val="24"/>
              </w:rPr>
            </w:pPr>
          </w:p>
          <w:p w14:paraId="4C2A6C26" w14:textId="77777777" w:rsidR="00010658" w:rsidRPr="00010658" w:rsidRDefault="00010658" w:rsidP="0064636C">
            <w:pPr>
              <w:adjustRightInd w:val="0"/>
              <w:rPr>
                <w:rFonts w:ascii="Times New Roman" w:eastAsia="Times New Roman" w:hAnsi="Times New Roman" w:cs="Angsana New"/>
                <w:color w:val="000000"/>
                <w:sz w:val="24"/>
                <w:szCs w:val="24"/>
              </w:rPr>
            </w:pPr>
          </w:p>
          <w:p w14:paraId="1283C52D" w14:textId="77777777" w:rsidR="00010658" w:rsidRPr="00010658" w:rsidRDefault="00010658" w:rsidP="0064636C">
            <w:pPr>
              <w:adjustRightInd w:val="0"/>
              <w:rPr>
                <w:rFonts w:ascii="Times New Roman" w:eastAsia="Times New Roman" w:hAnsi="Times New Roman" w:cs="Angsana New"/>
                <w:color w:val="000000"/>
                <w:sz w:val="24"/>
                <w:szCs w:val="24"/>
              </w:rPr>
            </w:pPr>
          </w:p>
          <w:p w14:paraId="642FFAE1" w14:textId="77777777" w:rsidR="00010658" w:rsidRPr="00010658" w:rsidRDefault="00010658" w:rsidP="0064636C">
            <w:pPr>
              <w:adjustRightInd w:val="0"/>
              <w:rPr>
                <w:rFonts w:ascii="Times New Roman" w:eastAsia="Times New Roman" w:hAnsi="Times New Roman" w:cs="Angsana New"/>
                <w:color w:val="000000"/>
                <w:sz w:val="24"/>
                <w:szCs w:val="24"/>
              </w:rPr>
            </w:pPr>
          </w:p>
          <w:p w14:paraId="1FB87809"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Design Manager</w:t>
            </w:r>
          </w:p>
          <w:p w14:paraId="02E1B323" w14:textId="77777777" w:rsidR="00010658" w:rsidRPr="00010658" w:rsidRDefault="00010658" w:rsidP="0064636C">
            <w:pPr>
              <w:adjustRightInd w:val="0"/>
              <w:rPr>
                <w:rFonts w:ascii="Times New Roman" w:eastAsia="Times New Roman" w:hAnsi="Times New Roman" w:cs="Angsana New"/>
                <w:color w:val="000000"/>
                <w:sz w:val="24"/>
                <w:szCs w:val="24"/>
              </w:rPr>
            </w:pPr>
          </w:p>
          <w:p w14:paraId="27A1EC3B" w14:textId="77777777" w:rsidR="00010658" w:rsidRPr="00010658" w:rsidRDefault="00010658" w:rsidP="0064636C">
            <w:pPr>
              <w:adjustRightInd w:val="0"/>
              <w:rPr>
                <w:rFonts w:ascii="Times New Roman" w:eastAsia="Times New Roman" w:hAnsi="Times New Roman" w:cs="Angsana New"/>
                <w:color w:val="000000"/>
                <w:sz w:val="24"/>
                <w:szCs w:val="24"/>
              </w:rPr>
            </w:pPr>
          </w:p>
          <w:p w14:paraId="09F054DA" w14:textId="77777777" w:rsidR="00010658" w:rsidRPr="00010658" w:rsidRDefault="00010658" w:rsidP="0064636C">
            <w:pPr>
              <w:adjustRightInd w:val="0"/>
              <w:rPr>
                <w:rFonts w:ascii="Times New Roman" w:eastAsia="Times New Roman" w:hAnsi="Times New Roman" w:cs="Angsana New"/>
                <w:color w:val="000000"/>
                <w:sz w:val="24"/>
                <w:szCs w:val="24"/>
              </w:rPr>
            </w:pPr>
          </w:p>
          <w:p w14:paraId="63F3E943" w14:textId="77777777" w:rsidR="00010658" w:rsidRPr="00010658" w:rsidRDefault="00010658" w:rsidP="0064636C">
            <w:pPr>
              <w:adjustRightInd w:val="0"/>
              <w:rPr>
                <w:rFonts w:ascii="Times New Roman" w:eastAsia="Times New Roman" w:hAnsi="Times New Roman" w:cs="Angsana New"/>
                <w:color w:val="000000"/>
                <w:sz w:val="24"/>
                <w:szCs w:val="24"/>
              </w:rPr>
            </w:pPr>
          </w:p>
          <w:p w14:paraId="1F48A6C7" w14:textId="77777777" w:rsidR="00010658" w:rsidRPr="00010658" w:rsidRDefault="00010658" w:rsidP="0064636C">
            <w:pPr>
              <w:adjustRightInd w:val="0"/>
              <w:rPr>
                <w:rFonts w:ascii="Times New Roman" w:eastAsia="Times New Roman" w:hAnsi="Times New Roman" w:cs="Angsana New"/>
                <w:color w:val="000000"/>
                <w:sz w:val="24"/>
                <w:szCs w:val="24"/>
              </w:rPr>
            </w:pPr>
            <w:proofErr w:type="gramStart"/>
            <w:r w:rsidRPr="00010658">
              <w:rPr>
                <w:rFonts w:ascii="Times New Roman" w:eastAsia="Times New Roman" w:hAnsi="Times New Roman" w:cs="Angsana New"/>
                <w:color w:val="000000"/>
                <w:sz w:val="24"/>
                <w:szCs w:val="24"/>
              </w:rPr>
              <w:t>Purchase  in</w:t>
            </w:r>
            <w:proofErr w:type="gramEnd"/>
            <w:r w:rsidRPr="00010658">
              <w:rPr>
                <w:rFonts w:ascii="Times New Roman" w:eastAsia="Times New Roman" w:hAnsi="Times New Roman" w:cs="Angsana New"/>
                <w:color w:val="000000"/>
                <w:sz w:val="24"/>
                <w:szCs w:val="24"/>
              </w:rPr>
              <w:t>-charge</w:t>
            </w:r>
          </w:p>
          <w:p w14:paraId="4132E84D" w14:textId="77777777" w:rsidR="00010658" w:rsidRPr="00010658" w:rsidRDefault="00010658" w:rsidP="0064636C">
            <w:pPr>
              <w:adjustRightInd w:val="0"/>
              <w:rPr>
                <w:rFonts w:ascii="Times New Roman" w:eastAsia="Times New Roman" w:hAnsi="Times New Roman" w:cs="Angsana New"/>
                <w:color w:val="000000"/>
                <w:sz w:val="24"/>
                <w:szCs w:val="24"/>
              </w:rPr>
            </w:pPr>
          </w:p>
          <w:p w14:paraId="59069ACD"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 xml:space="preserve">Customer </w:t>
            </w:r>
          </w:p>
          <w:p w14:paraId="6D6D9997" w14:textId="77777777" w:rsidR="00010658" w:rsidRPr="00010658" w:rsidRDefault="00010658" w:rsidP="0064636C">
            <w:pPr>
              <w:adjustRightInd w:val="0"/>
              <w:rPr>
                <w:rFonts w:ascii="Times New Roman" w:eastAsia="Times New Roman" w:hAnsi="Times New Roman" w:cs="Angsana New"/>
                <w:color w:val="000000"/>
                <w:sz w:val="24"/>
                <w:szCs w:val="24"/>
              </w:rPr>
            </w:pPr>
            <w:proofErr w:type="gramStart"/>
            <w:r w:rsidRPr="00010658">
              <w:rPr>
                <w:rFonts w:ascii="Times New Roman" w:eastAsia="Times New Roman" w:hAnsi="Times New Roman" w:cs="Angsana New"/>
                <w:color w:val="000000"/>
                <w:sz w:val="24"/>
                <w:szCs w:val="24"/>
              </w:rPr>
              <w:t>Purchase  Manager</w:t>
            </w:r>
            <w:proofErr w:type="gramEnd"/>
          </w:p>
          <w:p w14:paraId="20AA1E02"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Design Manager</w:t>
            </w:r>
          </w:p>
          <w:p w14:paraId="394DF8C9" w14:textId="77777777" w:rsidR="00010658" w:rsidRPr="00010658" w:rsidRDefault="00010658" w:rsidP="0064636C">
            <w:pPr>
              <w:adjustRightInd w:val="0"/>
              <w:rPr>
                <w:rFonts w:ascii="Times New Roman" w:eastAsia="Times New Roman" w:hAnsi="Times New Roman" w:cs="Angsana New"/>
                <w:color w:val="000000"/>
                <w:sz w:val="24"/>
                <w:szCs w:val="24"/>
              </w:rPr>
            </w:pPr>
          </w:p>
          <w:p w14:paraId="7F4E0A7C"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Quality Manager</w:t>
            </w:r>
          </w:p>
          <w:p w14:paraId="6FF54495" w14:textId="77777777" w:rsidR="00010658" w:rsidRPr="00010658" w:rsidRDefault="00010658" w:rsidP="0064636C">
            <w:pPr>
              <w:adjustRightInd w:val="0"/>
              <w:rPr>
                <w:rFonts w:ascii="Times New Roman" w:eastAsia="Times New Roman" w:hAnsi="Times New Roman" w:cs="Angsana New"/>
                <w:color w:val="000000"/>
                <w:sz w:val="24"/>
                <w:szCs w:val="24"/>
              </w:rPr>
            </w:pPr>
          </w:p>
          <w:p w14:paraId="2F550CFA" w14:textId="77777777" w:rsidR="00010658" w:rsidRPr="00010658" w:rsidRDefault="00010658" w:rsidP="0064636C">
            <w:pPr>
              <w:adjustRightInd w:val="0"/>
              <w:rPr>
                <w:rFonts w:ascii="Times New Roman" w:eastAsia="Times New Roman" w:hAnsi="Times New Roman" w:cs="Angsana New"/>
                <w:color w:val="000000"/>
                <w:sz w:val="24"/>
                <w:szCs w:val="24"/>
              </w:rPr>
            </w:pPr>
          </w:p>
          <w:p w14:paraId="6CDFAE9B"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Quality Manager</w:t>
            </w:r>
          </w:p>
          <w:p w14:paraId="5C3A5DB4" w14:textId="77777777" w:rsidR="00010658" w:rsidRPr="00010658" w:rsidRDefault="00010658" w:rsidP="0064636C">
            <w:pPr>
              <w:adjustRightInd w:val="0"/>
              <w:rPr>
                <w:rFonts w:ascii="Times New Roman" w:eastAsia="Times New Roman" w:hAnsi="Times New Roman" w:cs="Angsana New"/>
                <w:color w:val="000000"/>
                <w:sz w:val="24"/>
                <w:szCs w:val="24"/>
              </w:rPr>
            </w:pPr>
          </w:p>
          <w:p w14:paraId="4629A3B9" w14:textId="77777777" w:rsidR="00010658" w:rsidRPr="00010658" w:rsidRDefault="00010658" w:rsidP="0064636C">
            <w:pPr>
              <w:adjustRightInd w:val="0"/>
              <w:rPr>
                <w:rFonts w:ascii="Times New Roman" w:eastAsia="Times New Roman" w:hAnsi="Times New Roman" w:cs="Angsana New"/>
                <w:color w:val="000000"/>
                <w:sz w:val="24"/>
                <w:szCs w:val="24"/>
              </w:rPr>
            </w:pPr>
            <w:r w:rsidRPr="00010658">
              <w:rPr>
                <w:rFonts w:ascii="Times New Roman" w:eastAsia="Times New Roman" w:hAnsi="Times New Roman" w:cs="Angsana New"/>
                <w:color w:val="000000"/>
                <w:sz w:val="24"/>
                <w:szCs w:val="24"/>
              </w:rPr>
              <w:t>QARP supplier</w:t>
            </w:r>
          </w:p>
        </w:tc>
      </w:tr>
    </w:tbl>
    <w:p w14:paraId="6E6CBFBC" w14:textId="77777777" w:rsidR="002E7C00" w:rsidRDefault="002E7C00">
      <w:pPr>
        <w:spacing w:line="297" w:lineRule="auto"/>
      </w:pPr>
    </w:p>
    <w:p w14:paraId="1249FB87" w14:textId="77777777" w:rsidR="002E7C00" w:rsidRDefault="002E7C00">
      <w:pPr>
        <w:spacing w:line="297" w:lineRule="auto"/>
      </w:pPr>
    </w:p>
    <w:p w14:paraId="19126604" w14:textId="07A8639B" w:rsidR="002E7C00" w:rsidRPr="002E7C00" w:rsidRDefault="002E7C00" w:rsidP="003A1EF0">
      <w:pPr>
        <w:widowControl/>
        <w:tabs>
          <w:tab w:val="left" w:pos="4019"/>
        </w:tabs>
        <w:autoSpaceDE/>
        <w:autoSpaceDN/>
        <w:spacing w:after="160" w:line="259" w:lineRule="auto"/>
        <w:ind w:firstLine="3240"/>
        <w:rPr>
          <w:rFonts w:ascii="Times New Roman" w:eastAsia="Times New Roman" w:hAnsi="Times New Roman" w:cs="Angsana New"/>
          <w:b/>
          <w:bCs/>
          <w:noProof/>
          <w:sz w:val="24"/>
          <w:szCs w:val="24"/>
          <w:lang w:bidi="th-TH"/>
        </w:rPr>
      </w:pPr>
      <w:r w:rsidRPr="002E7C00">
        <w:rPr>
          <w:rFonts w:ascii="Times New Roman" w:eastAsia="Times New Roman" w:hAnsi="Times New Roman" w:cs="Angsana New"/>
          <w:b/>
          <w:bCs/>
          <w:noProof/>
          <w:sz w:val="24"/>
          <w:szCs w:val="24"/>
          <w:lang w:bidi="th-TH"/>
        </w:rPr>
        <w:lastRenderedPageBreak/>
        <w:t>9.2.2  Flow Chart Specification change IPP</w:t>
      </w:r>
    </w:p>
    <w:tbl>
      <w:tblPr>
        <w:tblStyle w:val="TableGrid1"/>
        <w:tblW w:w="10142" w:type="dxa"/>
        <w:tblLook w:val="04A0" w:firstRow="1" w:lastRow="0" w:firstColumn="1" w:lastColumn="0" w:noHBand="0" w:noVBand="1"/>
      </w:tblPr>
      <w:tblGrid>
        <w:gridCol w:w="512"/>
        <w:gridCol w:w="4042"/>
        <w:gridCol w:w="3782"/>
        <w:gridCol w:w="1806"/>
      </w:tblGrid>
      <w:tr w:rsidR="004260F1" w:rsidRPr="004260F1" w14:paraId="3ECAA2FE" w14:textId="77777777" w:rsidTr="00A640E9">
        <w:trPr>
          <w:trHeight w:val="356"/>
        </w:trPr>
        <w:tc>
          <w:tcPr>
            <w:tcW w:w="512" w:type="dxa"/>
            <w:shd w:val="clear" w:color="auto" w:fill="E7E6E6"/>
          </w:tcPr>
          <w:p w14:paraId="68BA763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tc>
        <w:tc>
          <w:tcPr>
            <w:tcW w:w="4042" w:type="dxa"/>
            <w:shd w:val="clear" w:color="auto" w:fill="E7E6E6"/>
          </w:tcPr>
          <w:p w14:paraId="5456AAFF"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Supplier</w:t>
            </w:r>
          </w:p>
        </w:tc>
        <w:tc>
          <w:tcPr>
            <w:tcW w:w="3782" w:type="dxa"/>
            <w:shd w:val="clear" w:color="auto" w:fill="E7E6E6"/>
          </w:tcPr>
          <w:p w14:paraId="1BEAD241"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 xml:space="preserve">TS Mitsuba </w:t>
            </w:r>
          </w:p>
        </w:tc>
        <w:tc>
          <w:tcPr>
            <w:tcW w:w="1806" w:type="dxa"/>
            <w:shd w:val="clear" w:color="auto" w:fill="E7E6E6"/>
          </w:tcPr>
          <w:p w14:paraId="1A90C46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Contact</w:t>
            </w:r>
          </w:p>
        </w:tc>
      </w:tr>
      <w:tr w:rsidR="004260F1" w:rsidRPr="004260F1" w14:paraId="428D15F9" w14:textId="77777777" w:rsidTr="00A640E9">
        <w:trPr>
          <w:cantSplit/>
          <w:trHeight w:val="1134"/>
        </w:trPr>
        <w:tc>
          <w:tcPr>
            <w:tcW w:w="512" w:type="dxa"/>
            <w:shd w:val="clear" w:color="auto" w:fill="FFFFFF"/>
            <w:textDirection w:val="btLr"/>
          </w:tcPr>
          <w:p w14:paraId="7EDBB75F" w14:textId="77777777" w:rsidR="004260F1" w:rsidRPr="004260F1" w:rsidRDefault="004260F1" w:rsidP="004260F1">
            <w:pPr>
              <w:adjustRightInd w:val="0"/>
              <w:ind w:left="113" w:right="113"/>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8480" behindDoc="0" locked="0" layoutInCell="1" allowOverlap="1" wp14:anchorId="3990CC6C" wp14:editId="02FF1258">
                      <wp:simplePos x="0" y="0"/>
                      <wp:positionH relativeFrom="column">
                        <wp:posOffset>252095</wp:posOffset>
                      </wp:positionH>
                      <wp:positionV relativeFrom="paragraph">
                        <wp:posOffset>-5407660</wp:posOffset>
                      </wp:positionV>
                      <wp:extent cx="1002030" cy="596265"/>
                      <wp:effectExtent l="4445" t="2540" r="3175" b="1270"/>
                      <wp:wrapNone/>
                      <wp:docPr id="142" name="Flowchart: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59626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7671" w14:textId="77777777" w:rsidR="004260F1" w:rsidRDefault="004260F1" w:rsidP="004260F1">
                                  <w:pPr>
                                    <w:jc w:val="center"/>
                                    <w:rPr>
                                      <w:rFonts w:ascii="Times New Roman" w:hAnsi="Times New Roman" w:cs="Angsana New"/>
                                    </w:rPr>
                                  </w:pPr>
                                  <w:r>
                                    <w:rPr>
                                      <w:rFonts w:ascii="Times New Roman" w:hAnsi="Times New Roman" w:cs="Angsana New"/>
                                    </w:rPr>
                                    <w:t xml:space="preserve">Prior </w:t>
                                  </w:r>
                                  <w:proofErr w:type="gramStart"/>
                                  <w:r>
                                    <w:rPr>
                                      <w:rFonts w:ascii="Times New Roman" w:hAnsi="Times New Roman" w:cs="Angsana New"/>
                                    </w:rPr>
                                    <w:t>confirm</w:t>
                                  </w:r>
                                  <w:proofErr w:type="gramEnd"/>
                                  <w:r>
                                    <w:rPr>
                                      <w:rFonts w:ascii="Times New Roman" w:hAnsi="Times New Roman" w:cs="Angsana New"/>
                                    </w:rPr>
                                    <w:t xml:space="preserve"> </w:t>
                                  </w:r>
                                </w:p>
                                <w:p w14:paraId="2F7F8D7E" w14:textId="77777777" w:rsidR="004260F1" w:rsidRPr="00AD406C" w:rsidRDefault="004260F1" w:rsidP="004260F1">
                                  <w:pPr>
                                    <w:jc w:val="center"/>
                                    <w:rPr>
                                      <w:rFonts w:ascii="Times New Roman" w:hAnsi="Times New Roman" w:cs="Angsana New"/>
                                    </w:rPr>
                                  </w:pPr>
                                  <w:r>
                                    <w:rPr>
                                      <w:rFonts w:ascii="Times New Roman" w:hAnsi="Times New Roman" w:cs="Angsana New"/>
                                    </w:rPr>
                                    <w:t>is not require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CC6C" id="Flowchart: Process 142" o:spid="_x0000_s1099" type="#_x0000_t109" style="position:absolute;left:0;text-align:left;margin-left:19.85pt;margin-top:-425.8pt;width:78.9pt;height:46.9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" filled="f" stroked="f">
                      <v:textbox>
                        <w:txbxContent>
                          <w:p w14:paraId="1C4F7671" w14:textId="77777777" w:rsidR="004260F1" w:rsidRDefault="004260F1" w:rsidP="004260F1">
                            <w:pPr>
                              <w:jc w:val="center"/>
                              <w:rPr>
                                <w:rFonts w:ascii="Times New Roman" w:hAnsi="Times New Roman" w:cs="Angsana New"/>
                              </w:rPr>
                            </w:pPr>
                            <w:r>
                              <w:rPr>
                                <w:rFonts w:ascii="Times New Roman" w:hAnsi="Times New Roman" w:cs="Angsana New"/>
                              </w:rPr>
                              <w:t xml:space="preserve">Prior confirm </w:t>
                            </w:r>
                          </w:p>
                          <w:p w14:paraId="2F7F8D7E" w14:textId="77777777" w:rsidR="004260F1" w:rsidRPr="00AD406C" w:rsidRDefault="004260F1" w:rsidP="004260F1">
                            <w:pPr>
                              <w:jc w:val="center"/>
                              <w:rPr>
                                <w:rFonts w:ascii="Times New Roman" w:hAnsi="Times New Roman" w:cs="Angsana New"/>
                              </w:rPr>
                            </w:pPr>
                            <w:r>
                              <w:rPr>
                                <w:rFonts w:ascii="Times New Roman" w:hAnsi="Times New Roman" w:cs="Angsana New"/>
                              </w:rPr>
                              <w:t>is not require</w:t>
                            </w:r>
                          </w:p>
                        </w:txbxContent>
                      </v:textbox>
                    </v:shape>
                  </w:pict>
                </mc:Fallback>
              </mc:AlternateContent>
            </w:r>
            <w:r w:rsidRPr="004260F1">
              <w:rPr>
                <w:rFonts w:ascii="Times New Roman" w:eastAsia="Times New Roman" w:hAnsi="Times New Roman" w:cs="Angsana New"/>
                <w:color w:val="000000"/>
                <w:sz w:val="24"/>
                <w:szCs w:val="24"/>
              </w:rPr>
              <w:t>Specification change IPP</w:t>
            </w:r>
          </w:p>
        </w:tc>
        <w:tc>
          <w:tcPr>
            <w:tcW w:w="4042" w:type="dxa"/>
            <w:shd w:val="clear" w:color="auto" w:fill="FFFFFF"/>
          </w:tcPr>
          <w:p w14:paraId="4E16B431"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580B9F3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57696" behindDoc="0" locked="0" layoutInCell="1" allowOverlap="1" wp14:anchorId="0E6F7BE9" wp14:editId="65F14720">
                      <wp:simplePos x="0" y="0"/>
                      <wp:positionH relativeFrom="column">
                        <wp:posOffset>1638935</wp:posOffset>
                      </wp:positionH>
                      <wp:positionV relativeFrom="paragraph">
                        <wp:posOffset>-716915</wp:posOffset>
                      </wp:positionV>
                      <wp:extent cx="248920" cy="1887220"/>
                      <wp:effectExtent l="59055" t="6985" r="6350" b="20320"/>
                      <wp:wrapNone/>
                      <wp:docPr id="545167174" name="Freeform: Shape 545167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8920" cy="1887220"/>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494BF1" id="Freeform: Shape 545167174" o:spid="_x0000_s1026" style="position:absolute;margin-left:129.05pt;margin-top:-56.45pt;width:19.6pt;height:148.6pt;rotation:-90;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" path="m171,1680l171,10,,e" filled="f">
                      <v:stroke endarrow="block"/>
                      <v:path arrowok="t" o:connecttype="custom" o:connectlocs="248920,1887220;248920,11233;0,0" o:connectangles="0,0,0"/>
                    </v:shape>
                  </w:pict>
                </mc:Fallback>
              </mc:AlternateContent>
            </w:r>
          </w:p>
          <w:p w14:paraId="50E875B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36192" behindDoc="0" locked="0" layoutInCell="1" allowOverlap="1" wp14:anchorId="74429148" wp14:editId="38CC5E42">
                      <wp:simplePos x="0" y="0"/>
                      <wp:positionH relativeFrom="column">
                        <wp:posOffset>6985</wp:posOffset>
                      </wp:positionH>
                      <wp:positionV relativeFrom="paragraph">
                        <wp:posOffset>175895</wp:posOffset>
                      </wp:positionV>
                      <wp:extent cx="1458595" cy="469900"/>
                      <wp:effectExtent l="8255" t="8255" r="9525" b="7620"/>
                      <wp:wrapNone/>
                      <wp:docPr id="140" name="Flowchart: Proces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469900"/>
                              </a:xfrm>
                              <a:prstGeom prst="flowChartProcess">
                                <a:avLst/>
                              </a:prstGeom>
                              <a:solidFill>
                                <a:srgbClr val="FFFFFF"/>
                              </a:solidFill>
                              <a:ln w="9525">
                                <a:solidFill>
                                  <a:srgbClr val="000000"/>
                                </a:solidFill>
                                <a:miter lim="800000"/>
                                <a:headEnd/>
                                <a:tailEnd/>
                              </a:ln>
                            </wps:spPr>
                            <wps:txbx>
                              <w:txbxContent>
                                <w:p w14:paraId="5022B0F4" w14:textId="77777777" w:rsidR="004260F1" w:rsidRPr="00AD406C" w:rsidRDefault="004260F1" w:rsidP="004260F1">
                                  <w:pPr>
                                    <w:jc w:val="center"/>
                                    <w:rPr>
                                      <w:rFonts w:ascii="Times New Roman" w:hAnsi="Times New Roman" w:cs="Angsana New"/>
                                    </w:rPr>
                                  </w:pPr>
                                  <w:r>
                                    <w:rPr>
                                      <w:rFonts w:ascii="Times New Roman" w:hAnsi="Times New Roman" w:cs="Angsana New"/>
                                    </w:rPr>
                                    <w:t>Keep track of change to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9148" id="Flowchart: Process 140" o:spid="_x0000_s1100" type="#_x0000_t109" style="position:absolute;left:0;text-align:left;margin-left:.55pt;margin-top:13.85pt;width:114.85pt;height:37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">
                      <v:textbox>
                        <w:txbxContent>
                          <w:p w14:paraId="5022B0F4" w14:textId="77777777" w:rsidR="004260F1" w:rsidRPr="00AD406C" w:rsidRDefault="004260F1" w:rsidP="004260F1">
                            <w:pPr>
                              <w:jc w:val="center"/>
                              <w:rPr>
                                <w:rFonts w:ascii="Times New Roman" w:hAnsi="Times New Roman" w:cs="Angsana New"/>
                              </w:rPr>
                            </w:pPr>
                            <w:r>
                              <w:rPr>
                                <w:rFonts w:ascii="Times New Roman" w:hAnsi="Times New Roman" w:cs="Angsana New"/>
                              </w:rPr>
                              <w:t>Keep track of change to specification</w:t>
                            </w:r>
                          </w:p>
                        </w:txbxContent>
                      </v:textbox>
                    </v:shape>
                  </w:pict>
                </mc:Fallback>
              </mc:AlternateContent>
            </w:r>
          </w:p>
          <w:p w14:paraId="00F810A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7A361C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1EA24D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3360" behindDoc="0" locked="0" layoutInCell="1" allowOverlap="1" wp14:anchorId="1348E16C" wp14:editId="6DFC9EBC">
                      <wp:simplePos x="0" y="0"/>
                      <wp:positionH relativeFrom="column">
                        <wp:posOffset>1315720</wp:posOffset>
                      </wp:positionH>
                      <wp:positionV relativeFrom="paragraph">
                        <wp:posOffset>160020</wp:posOffset>
                      </wp:positionV>
                      <wp:extent cx="1078230" cy="312420"/>
                      <wp:effectExtent l="12065" t="13335" r="5080" b="7620"/>
                      <wp:wrapNone/>
                      <wp:docPr id="1847862874" name="Flowchart: Process 184786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12420"/>
                              </a:xfrm>
                              <a:prstGeom prst="flowChartProcess">
                                <a:avLst/>
                              </a:prstGeom>
                              <a:solidFill>
                                <a:srgbClr val="FFFFFF"/>
                              </a:solidFill>
                              <a:ln w="9525">
                                <a:solidFill>
                                  <a:srgbClr val="000000"/>
                                </a:solidFill>
                                <a:miter lim="800000"/>
                                <a:headEnd/>
                                <a:tailEnd/>
                              </a:ln>
                            </wps:spPr>
                            <wps:txbx>
                              <w:txbxContent>
                                <w:p w14:paraId="2B3418C0" w14:textId="77777777" w:rsidR="004260F1" w:rsidRPr="00AD406C" w:rsidRDefault="004260F1" w:rsidP="004260F1">
                                  <w:pPr>
                                    <w:jc w:val="center"/>
                                    <w:rPr>
                                      <w:rFonts w:ascii="Times New Roman" w:hAnsi="Times New Roman" w:cs="Angsana New"/>
                                    </w:rPr>
                                  </w:pPr>
                                  <w:r>
                                    <w:rPr>
                                      <w:rFonts w:ascii="Times New Roman" w:hAnsi="Times New Roman" w:cs="Angsana New"/>
                                    </w:rPr>
                                    <w:t>Correction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E16C" id="Flowchart: Process 1847862874" o:spid="_x0000_s1101" type="#_x0000_t109" style="position:absolute;left:0;text-align:left;margin-left:103.6pt;margin-top:12.6pt;width:84.9pt;height:24.6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">
                      <v:textbox>
                        <w:txbxContent>
                          <w:p w14:paraId="2B3418C0" w14:textId="77777777" w:rsidR="004260F1" w:rsidRPr="00AD406C" w:rsidRDefault="004260F1" w:rsidP="004260F1">
                            <w:pPr>
                              <w:jc w:val="center"/>
                              <w:rPr>
                                <w:rFonts w:ascii="Times New Roman" w:hAnsi="Times New Roman" w:cs="Angsana New"/>
                              </w:rPr>
                            </w:pPr>
                            <w:r>
                              <w:rPr>
                                <w:rFonts w:ascii="Times New Roman" w:hAnsi="Times New Roman" w:cs="Angsana New"/>
                              </w:rPr>
                              <w:t>Correction</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58720" behindDoc="0" locked="0" layoutInCell="1" allowOverlap="1" wp14:anchorId="0F627C79" wp14:editId="504DF045">
                      <wp:simplePos x="0" y="0"/>
                      <wp:positionH relativeFrom="column">
                        <wp:posOffset>819785</wp:posOffset>
                      </wp:positionH>
                      <wp:positionV relativeFrom="paragraph">
                        <wp:posOffset>120015</wp:posOffset>
                      </wp:positionV>
                      <wp:extent cx="0" cy="741680"/>
                      <wp:effectExtent l="59055" t="11430" r="55245" b="1841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33FEB5" id="Straight Arrow Connector 138" o:spid="_x0000_s1026" type="#_x0000_t32" style="position:absolute;margin-left:64.55pt;margin-top:9.45pt;width:0;height:58.4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">
                      <v:stroke endarrow="block"/>
                    </v:shape>
                  </w:pict>
                </mc:Fallback>
              </mc:AlternateContent>
            </w:r>
          </w:p>
          <w:p w14:paraId="6E936D5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73056" behindDoc="0" locked="0" layoutInCell="1" allowOverlap="1" wp14:anchorId="59075763" wp14:editId="09B06662">
                      <wp:simplePos x="0" y="0"/>
                      <wp:positionH relativeFrom="column">
                        <wp:posOffset>2393950</wp:posOffset>
                      </wp:positionH>
                      <wp:positionV relativeFrom="paragraph">
                        <wp:posOffset>112395</wp:posOffset>
                      </wp:positionV>
                      <wp:extent cx="2094865" cy="1275080"/>
                      <wp:effectExtent l="23495" t="55245" r="5715" b="12700"/>
                      <wp:wrapNone/>
                      <wp:docPr id="1563935685" name="Freeform: Shape 1563935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4865" cy="1275080"/>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5E91D0" id="Freeform: Shape 1563935685" o:spid="_x0000_s1026" style="position:absolute;margin-left:188.5pt;margin-top:8.85pt;width:164.95pt;height:100.4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" path="m171,1680l171,10,,e" filled="f">
                      <v:stroke endarrow="block"/>
                      <v:path arrowok="t" o:connecttype="custom" o:connectlocs="2094865,1275080;2094865,7590;0,0" o:connectangles="0,0,0"/>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72032" behindDoc="0" locked="0" layoutInCell="1" allowOverlap="1" wp14:anchorId="4F5462EA" wp14:editId="73639661">
                      <wp:simplePos x="0" y="0"/>
                      <wp:positionH relativeFrom="column">
                        <wp:posOffset>819785</wp:posOffset>
                      </wp:positionH>
                      <wp:positionV relativeFrom="paragraph">
                        <wp:posOffset>156210</wp:posOffset>
                      </wp:positionV>
                      <wp:extent cx="495935" cy="0"/>
                      <wp:effectExtent l="20955" t="60960" r="6985" b="5334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9DDA31" id="Straight Arrow Connector 136" o:spid="_x0000_s1026" type="#_x0000_t32" style="position:absolute;margin-left:64.55pt;margin-top:12.3pt;width:39.05pt;height:0;flip:x;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">
                      <v:stroke endarrow="block"/>
                    </v:shape>
                  </w:pict>
                </mc:Fallback>
              </mc:AlternateContent>
            </w:r>
          </w:p>
          <w:p w14:paraId="28D5C53F"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6912" behindDoc="0" locked="0" layoutInCell="1" allowOverlap="1" wp14:anchorId="4E8CEC3E" wp14:editId="0F4FDAAC">
                      <wp:simplePos x="0" y="0"/>
                      <wp:positionH relativeFrom="column">
                        <wp:posOffset>2016760</wp:posOffset>
                      </wp:positionH>
                      <wp:positionV relativeFrom="paragraph">
                        <wp:posOffset>121920</wp:posOffset>
                      </wp:positionV>
                      <wp:extent cx="635" cy="1964055"/>
                      <wp:effectExtent l="55880" t="20955" r="57785" b="5715"/>
                      <wp:wrapNone/>
                      <wp:docPr id="1285236933" name="Straight Arrow Connector 1285236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4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931048" id="Straight Arrow Connector 1285236933" o:spid="_x0000_s1026" type="#_x0000_t32" style="position:absolute;margin-left:158.8pt;margin-top:9.6pt;width:.05pt;height:154.65pt;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">
                      <v:stroke endarrow="block"/>
                    </v:shape>
                  </w:pict>
                </mc:Fallback>
              </mc:AlternateContent>
            </w:r>
          </w:p>
          <w:p w14:paraId="2BFCCF7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CAED57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4384" behindDoc="0" locked="0" layoutInCell="1" allowOverlap="1" wp14:anchorId="0584AB4A" wp14:editId="4DABEF34">
                      <wp:simplePos x="0" y="0"/>
                      <wp:positionH relativeFrom="column">
                        <wp:posOffset>34290</wp:posOffset>
                      </wp:positionH>
                      <wp:positionV relativeFrom="paragraph">
                        <wp:posOffset>160655</wp:posOffset>
                      </wp:positionV>
                      <wp:extent cx="1725295" cy="469900"/>
                      <wp:effectExtent l="6985" t="10160" r="10795" b="5715"/>
                      <wp:wrapNone/>
                      <wp:docPr id="134" name="Flowchart: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469900"/>
                              </a:xfrm>
                              <a:prstGeom prst="flowChartProcess">
                                <a:avLst/>
                              </a:prstGeom>
                              <a:solidFill>
                                <a:srgbClr val="FFFFFF"/>
                              </a:solidFill>
                              <a:ln w="9525">
                                <a:solidFill>
                                  <a:srgbClr val="000000"/>
                                </a:solidFill>
                                <a:miter lim="800000"/>
                                <a:headEnd/>
                                <a:tailEnd/>
                              </a:ln>
                            </wps:spPr>
                            <wps:txbx>
                              <w:txbxContent>
                                <w:p w14:paraId="6EDD2026" w14:textId="77777777" w:rsidR="004260F1" w:rsidRPr="00AD406C" w:rsidRDefault="004260F1" w:rsidP="004260F1">
                                  <w:pPr>
                                    <w:jc w:val="center"/>
                                    <w:rPr>
                                      <w:rFonts w:ascii="Times New Roman" w:hAnsi="Times New Roman" w:cs="Angsana New"/>
                                    </w:rPr>
                                  </w:pPr>
                                  <w:r>
                                    <w:rPr>
                                      <w:rFonts w:ascii="Times New Roman" w:hAnsi="Times New Roman" w:cs="Angsana New"/>
                                    </w:rPr>
                                    <w:t xml:space="preserve">IPP </w:t>
                                  </w:r>
                                  <w:proofErr w:type="gramStart"/>
                                  <w:r>
                                    <w:rPr>
                                      <w:rFonts w:ascii="Times New Roman" w:hAnsi="Times New Roman" w:cs="Angsana New"/>
                                    </w:rPr>
                                    <w:t>preparation  ,</w:t>
                                  </w:r>
                                  <w:proofErr w:type="gramEnd"/>
                                  <w:r>
                                    <w:rPr>
                                      <w:rFonts w:ascii="Times New Roman" w:hAnsi="Times New Roman" w:cs="Angsana New"/>
                                    </w:rPr>
                                    <w:t xml:space="preserve"> Assembly &amp;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AB4A" id="Flowchart: Process 134" o:spid="_x0000_s1102" type="#_x0000_t109" style="position:absolute;left:0;text-align:left;margin-left:2.7pt;margin-top:12.65pt;width:135.85pt;height:37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">
                      <v:textbox>
                        <w:txbxContent>
                          <w:p w14:paraId="6EDD2026" w14:textId="77777777" w:rsidR="004260F1" w:rsidRPr="00AD406C" w:rsidRDefault="004260F1" w:rsidP="004260F1">
                            <w:pPr>
                              <w:jc w:val="center"/>
                              <w:rPr>
                                <w:rFonts w:ascii="Times New Roman" w:hAnsi="Times New Roman" w:cs="Angsana New"/>
                              </w:rPr>
                            </w:pPr>
                            <w:r>
                              <w:rPr>
                                <w:rFonts w:ascii="Times New Roman" w:hAnsi="Times New Roman" w:cs="Angsana New"/>
                              </w:rPr>
                              <w:t>IPP preparation  , Assembly &amp; Inspection</w:t>
                            </w:r>
                          </w:p>
                        </w:txbxContent>
                      </v:textbox>
                    </v:shape>
                  </w:pict>
                </mc:Fallback>
              </mc:AlternateContent>
            </w:r>
          </w:p>
          <w:p w14:paraId="7A3F8DD7"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4864" behindDoc="0" locked="0" layoutInCell="1" allowOverlap="1" wp14:anchorId="58047601" wp14:editId="3E2FF595">
                      <wp:simplePos x="0" y="0"/>
                      <wp:positionH relativeFrom="column">
                        <wp:posOffset>1759585</wp:posOffset>
                      </wp:positionH>
                      <wp:positionV relativeFrom="paragraph">
                        <wp:posOffset>42545</wp:posOffset>
                      </wp:positionV>
                      <wp:extent cx="1957070" cy="215265"/>
                      <wp:effectExtent l="8255" t="10160" r="53975" b="22225"/>
                      <wp:wrapNone/>
                      <wp:docPr id="1600378799" name="Freeform: Shape 1600378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7070" cy="215265"/>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8B284D" id="Freeform: Shape 1600378799" o:spid="_x0000_s1026" style="position:absolute;margin-left:138.55pt;margin-top:3.35pt;width:154.1pt;height:16.9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" path="m,l2166,r,1620e" filled="f">
                      <v:stroke endarrow="block"/>
                      <v:path arrowok="t" o:connecttype="custom" o:connectlocs="0,0;1957070,0;1957070,215265" o:connectangles="0,0,0"/>
                    </v:shape>
                  </w:pict>
                </mc:Fallback>
              </mc:AlternateContent>
            </w:r>
          </w:p>
          <w:p w14:paraId="733174FA"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B618F0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5408" behindDoc="0" locked="0" layoutInCell="1" allowOverlap="1" wp14:anchorId="50ED1A36" wp14:editId="33137597">
                      <wp:simplePos x="0" y="0"/>
                      <wp:positionH relativeFrom="column">
                        <wp:posOffset>1127125</wp:posOffset>
                      </wp:positionH>
                      <wp:positionV relativeFrom="paragraph">
                        <wp:posOffset>165735</wp:posOffset>
                      </wp:positionV>
                      <wp:extent cx="549910" cy="263525"/>
                      <wp:effectExtent l="13970" t="7620" r="7620" b="5080"/>
                      <wp:wrapNone/>
                      <wp:docPr id="132"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263525"/>
                              </a:xfrm>
                              <a:prstGeom prst="flowChartDocument">
                                <a:avLst/>
                              </a:prstGeom>
                              <a:solidFill>
                                <a:srgbClr val="FFFFFF"/>
                              </a:solidFill>
                              <a:ln w="9525">
                                <a:solidFill>
                                  <a:srgbClr val="000000"/>
                                </a:solidFill>
                                <a:miter lim="800000"/>
                                <a:headEnd/>
                                <a:tailEnd/>
                              </a:ln>
                            </wps:spPr>
                            <wps:txbx>
                              <w:txbxContent>
                                <w:p w14:paraId="6062CC6D" w14:textId="77777777" w:rsidR="004260F1" w:rsidRPr="004260F1" w:rsidRDefault="004260F1" w:rsidP="004260F1">
                                  <w:pPr>
                                    <w:jc w:val="center"/>
                                    <w:rPr>
                                      <w:rFonts w:ascii="Angsana New" w:hAnsi="Angsana New" w:cs="Angsana New"/>
                                      <w:sz w:val="20"/>
                                      <w:szCs w:val="20"/>
                                    </w:rPr>
                                  </w:pPr>
                                  <w:r w:rsidRPr="004260F1">
                                    <w:rPr>
                                      <w:rFonts w:ascii="Angsana New" w:hAnsi="Angsana New" w:cs="Angsana New"/>
                                      <w:sz w:val="20"/>
                                      <w:szCs w:val="20"/>
                                    </w:rPr>
                                    <w:t>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1A36" id="Flowchart: Document 132" o:spid="_x0000_s1103" type="#_x0000_t114" style="position:absolute;left:0;text-align:left;margin-left:88.75pt;margin-top:13.05pt;width:43.3pt;height:20.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">
                      <v:textbox>
                        <w:txbxContent>
                          <w:p w14:paraId="6062CC6D" w14:textId="77777777" w:rsidR="004260F1" w:rsidRPr="004260F1" w:rsidRDefault="004260F1" w:rsidP="004260F1">
                            <w:pPr>
                              <w:jc w:val="center"/>
                              <w:rPr>
                                <w:rFonts w:ascii="Angsana New" w:hAnsi="Angsana New" w:cs="Angsana New"/>
                                <w:sz w:val="20"/>
                                <w:szCs w:val="20"/>
                              </w:rPr>
                            </w:pPr>
                            <w:r w:rsidRPr="004260F1">
                              <w:rPr>
                                <w:rFonts w:ascii="Angsana New" w:hAnsi="Angsana New" w:cs="Angsana New"/>
                                <w:sz w:val="20"/>
                                <w:szCs w:val="20"/>
                              </w:rPr>
                              <w:t>IPP</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59744" behindDoc="0" locked="0" layoutInCell="1" allowOverlap="1" wp14:anchorId="0C92F1E2" wp14:editId="7C561E46">
                      <wp:simplePos x="0" y="0"/>
                      <wp:positionH relativeFrom="column">
                        <wp:posOffset>1050290</wp:posOffset>
                      </wp:positionH>
                      <wp:positionV relativeFrom="paragraph">
                        <wp:posOffset>104775</wp:posOffset>
                      </wp:positionV>
                      <wp:extent cx="635" cy="709295"/>
                      <wp:effectExtent l="60960" t="13335" r="52705" b="20320"/>
                      <wp:wrapNone/>
                      <wp:docPr id="951543351" name="Straight Arrow Connector 95154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4BFE75" id="Straight Arrow Connector 951543351" o:spid="_x0000_s1026" type="#_x0000_t32" style="position:absolute;margin-left:82.7pt;margin-top:8.25pt;width:.05pt;height:55.8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">
                      <v:stroke endarrow="block"/>
                    </v:shape>
                  </w:pict>
                </mc:Fallback>
              </mc:AlternateContent>
            </w:r>
          </w:p>
          <w:p w14:paraId="78B91B9E"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06563F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6432" behindDoc="0" locked="0" layoutInCell="1" allowOverlap="1" wp14:anchorId="0ED465F5" wp14:editId="05582BAB">
                      <wp:simplePos x="0" y="0"/>
                      <wp:positionH relativeFrom="column">
                        <wp:posOffset>1260475</wp:posOffset>
                      </wp:positionH>
                      <wp:positionV relativeFrom="paragraph">
                        <wp:posOffset>78740</wp:posOffset>
                      </wp:positionV>
                      <wp:extent cx="657860" cy="291465"/>
                      <wp:effectExtent l="13970" t="13970" r="13970" b="8890"/>
                      <wp:wrapNone/>
                      <wp:docPr id="130" name="Flowchart: Document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291465"/>
                              </a:xfrm>
                              <a:prstGeom prst="flowChartDocument">
                                <a:avLst/>
                              </a:prstGeom>
                              <a:solidFill>
                                <a:srgbClr val="FFFFFF"/>
                              </a:solidFill>
                              <a:ln w="9525">
                                <a:solidFill>
                                  <a:srgbClr val="000000"/>
                                </a:solidFill>
                                <a:miter lim="800000"/>
                                <a:headEnd/>
                                <a:tailEnd/>
                              </a:ln>
                            </wps:spPr>
                            <wps:txbx>
                              <w:txbxContent>
                                <w:p w14:paraId="1C10B72A" w14:textId="77777777" w:rsidR="004260F1" w:rsidRPr="004260F1" w:rsidRDefault="004260F1" w:rsidP="004260F1">
                                  <w:pPr>
                                    <w:jc w:val="center"/>
                                    <w:rPr>
                                      <w:rFonts w:ascii="Angsana New" w:hAnsi="Angsana New" w:cs="Angsana New"/>
                                      <w:sz w:val="20"/>
                                      <w:szCs w:val="20"/>
                                    </w:rPr>
                                  </w:pPr>
                                  <w:r w:rsidRPr="004260F1">
                                    <w:rPr>
                                      <w:rFonts w:ascii="Angsana New" w:hAnsi="Angsana New" w:cs="Angsana New"/>
                                      <w:sz w:val="20"/>
                                      <w:szCs w:val="20"/>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65F5" id="Flowchart: Document 130" o:spid="_x0000_s1104" type="#_x0000_t114" style="position:absolute;left:0;text-align:left;margin-left:99.25pt;margin-top:6.2pt;width:51.8pt;height:22.9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">
                      <v:textbox>
                        <w:txbxContent>
                          <w:p w14:paraId="1C10B72A" w14:textId="77777777" w:rsidR="004260F1" w:rsidRPr="004260F1" w:rsidRDefault="004260F1" w:rsidP="004260F1">
                            <w:pPr>
                              <w:jc w:val="center"/>
                              <w:rPr>
                                <w:rFonts w:ascii="Angsana New" w:hAnsi="Angsana New" w:cs="Angsana New"/>
                                <w:sz w:val="20"/>
                                <w:szCs w:val="20"/>
                              </w:rPr>
                            </w:pPr>
                            <w:r w:rsidRPr="004260F1">
                              <w:rPr>
                                <w:rFonts w:ascii="Angsana New" w:hAnsi="Angsana New" w:cs="Angsana New"/>
                                <w:sz w:val="20"/>
                                <w:szCs w:val="20"/>
                              </w:rPr>
                              <w:t>Data</w:t>
                            </w:r>
                          </w:p>
                        </w:txbxContent>
                      </v:textbox>
                    </v:shape>
                  </w:pict>
                </mc:Fallback>
              </mc:AlternateContent>
            </w:r>
          </w:p>
          <w:p w14:paraId="7CB83C5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5888" behindDoc="0" locked="0" layoutInCell="1" allowOverlap="1" wp14:anchorId="228FF36C" wp14:editId="077A47D6">
                      <wp:simplePos x="0" y="0"/>
                      <wp:positionH relativeFrom="column">
                        <wp:posOffset>2159635</wp:posOffset>
                      </wp:positionH>
                      <wp:positionV relativeFrom="paragraph">
                        <wp:posOffset>401955</wp:posOffset>
                      </wp:positionV>
                      <wp:extent cx="1791335" cy="1322705"/>
                      <wp:effectExtent l="23495" t="10795" r="6350" b="55245"/>
                      <wp:wrapNone/>
                      <wp:docPr id="1628531872" name="Freeform: Shape 162853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1335" cy="1322705"/>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440729" id="Freeform: Shape 1628531872" o:spid="_x0000_s1026" style="position:absolute;margin-left:170.05pt;margin-top:31.65pt;width:141.05pt;height:104.15pt;rotation:9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" path="m,l2166,r,1620e" filled="f">
                      <v:stroke endarrow="block"/>
                      <v:path arrowok="t" o:connecttype="custom" o:connectlocs="0,0;1791335,0;1791335,1322705" o:connectangles="0,0,0"/>
                    </v:shape>
                  </w:pict>
                </mc:Fallback>
              </mc:AlternateContent>
            </w:r>
          </w:p>
          <w:p w14:paraId="42EEBD93"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7936" behindDoc="0" locked="0" layoutInCell="1" allowOverlap="1" wp14:anchorId="792288CC" wp14:editId="3CE6F2D2">
                      <wp:simplePos x="0" y="0"/>
                      <wp:positionH relativeFrom="column">
                        <wp:posOffset>1997075</wp:posOffset>
                      </wp:positionH>
                      <wp:positionV relativeFrom="paragraph">
                        <wp:posOffset>95250</wp:posOffset>
                      </wp:positionV>
                      <wp:extent cx="548640" cy="311785"/>
                      <wp:effectExtent l="0" t="0" r="0" b="3175"/>
                      <wp:wrapNone/>
                      <wp:docPr id="128" name="Flowchart: Proces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83C" w14:textId="77777777" w:rsidR="004260F1" w:rsidRDefault="004260F1" w:rsidP="004260F1">
                                  <w:r>
                                    <w:rPr>
                                      <w:rFonts w:ascii="Times New Roman" w:hAnsi="Times New Roman" w:cs="Angsana New"/>
                                    </w:rPr>
                                    <w:t>NG</w:t>
                                  </w:r>
                                </w:p>
                                <w:p w14:paraId="09334269" w14:textId="77777777" w:rsidR="004260F1" w:rsidRDefault="004260F1" w:rsidP="004260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88CC" id="Flowchart: Process 128" o:spid="_x0000_s1105" type="#_x0000_t109" style="position:absolute;left:0;text-align:left;margin-left:157.25pt;margin-top:7.5pt;width:43.2pt;height:24.5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" filled="f" stroked="f">
                      <v:textbox>
                        <w:txbxContent>
                          <w:p w14:paraId="2CEC883C" w14:textId="77777777" w:rsidR="004260F1" w:rsidRDefault="004260F1" w:rsidP="004260F1">
                            <w:r>
                              <w:rPr>
                                <w:rFonts w:ascii="Times New Roman" w:hAnsi="Times New Roman" w:cs="Angsana New"/>
                              </w:rPr>
                              <w:t>NG</w:t>
                            </w:r>
                          </w:p>
                          <w:p w14:paraId="09334269" w14:textId="77777777" w:rsidR="004260F1" w:rsidRDefault="004260F1" w:rsidP="004260F1"/>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38240" behindDoc="0" locked="0" layoutInCell="1" allowOverlap="1" wp14:anchorId="02FE2DBF" wp14:editId="6C2DA87D">
                      <wp:simplePos x="0" y="0"/>
                      <wp:positionH relativeFrom="column">
                        <wp:posOffset>101600</wp:posOffset>
                      </wp:positionH>
                      <wp:positionV relativeFrom="paragraph">
                        <wp:posOffset>95885</wp:posOffset>
                      </wp:positionV>
                      <wp:extent cx="1915795" cy="805180"/>
                      <wp:effectExtent l="17145" t="19050" r="19685" b="13970"/>
                      <wp:wrapNone/>
                      <wp:docPr id="1374411338" name="Flowchart: Decision 137441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805180"/>
                              </a:xfrm>
                              <a:prstGeom prst="flowChartDecision">
                                <a:avLst/>
                              </a:prstGeom>
                              <a:solidFill>
                                <a:srgbClr val="FFFFFF"/>
                              </a:solidFill>
                              <a:ln w="9525">
                                <a:solidFill>
                                  <a:srgbClr val="000000"/>
                                </a:solidFill>
                                <a:miter lim="800000"/>
                                <a:headEnd/>
                                <a:tailEnd/>
                              </a:ln>
                            </wps:spPr>
                            <wps:txbx>
                              <w:txbxContent>
                                <w:p w14:paraId="7ED728CE" w14:textId="77777777" w:rsidR="004260F1" w:rsidRPr="00CA3825" w:rsidRDefault="004260F1" w:rsidP="004260F1">
                                  <w:pPr>
                                    <w:jc w:val="center"/>
                                    <w:rPr>
                                      <w:rFonts w:ascii="Times New Roman" w:hAnsi="Times New Roman" w:cs="Angsana New"/>
                                    </w:rPr>
                                  </w:pPr>
                                  <w:r>
                                    <w:rPr>
                                      <w:rFonts w:ascii="Times New Roman" w:hAnsi="Times New Roman" w:cs="Angsana New"/>
                                    </w:rPr>
                                    <w:t>Judgment transit to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2DBF" id="Flowchart: Decision 1374411338" o:spid="_x0000_s1106" type="#_x0000_t110" style="position:absolute;left:0;text-align:left;margin-left:8pt;margin-top:7.55pt;width:150.85pt;height:63.4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">
                      <v:textbox>
                        <w:txbxContent>
                          <w:p w14:paraId="7ED728CE" w14:textId="77777777" w:rsidR="004260F1" w:rsidRPr="00CA3825" w:rsidRDefault="004260F1" w:rsidP="004260F1">
                            <w:pPr>
                              <w:jc w:val="center"/>
                              <w:rPr>
                                <w:rFonts w:ascii="Times New Roman" w:hAnsi="Times New Roman" w:cs="Angsana New"/>
                              </w:rPr>
                            </w:pPr>
                            <w:r>
                              <w:rPr>
                                <w:rFonts w:ascii="Times New Roman" w:hAnsi="Times New Roman" w:cs="Angsana New"/>
                              </w:rPr>
                              <w:t>Judgment transit to M/P</w:t>
                            </w:r>
                          </w:p>
                        </w:txbxContent>
                      </v:textbox>
                    </v:shape>
                  </w:pict>
                </mc:Fallback>
              </mc:AlternateContent>
            </w:r>
          </w:p>
          <w:p w14:paraId="5BEB9BA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8BE203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0E5D43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C0A0DED"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8C52AC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8960" behindDoc="0" locked="0" layoutInCell="1" allowOverlap="1" wp14:anchorId="2EA5B4C8" wp14:editId="26152052">
                      <wp:simplePos x="0" y="0"/>
                      <wp:positionH relativeFrom="column">
                        <wp:posOffset>1128395</wp:posOffset>
                      </wp:positionH>
                      <wp:positionV relativeFrom="paragraph">
                        <wp:posOffset>24130</wp:posOffset>
                      </wp:positionV>
                      <wp:extent cx="548640" cy="311785"/>
                      <wp:effectExtent l="0" t="4445" r="0" b="0"/>
                      <wp:wrapNone/>
                      <wp:docPr id="126" name="Flowchart: Proces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4F880" w14:textId="77777777" w:rsidR="004260F1" w:rsidRDefault="004260F1" w:rsidP="004260F1">
                                  <w:r>
                                    <w:rPr>
                                      <w:rFonts w:ascii="Times New Roman" w:hAnsi="Times New Roman" w:cs="Angsana New"/>
                                    </w:rPr>
                                    <w:t>OK</w:t>
                                  </w:r>
                                </w:p>
                                <w:p w14:paraId="1F1E1E51" w14:textId="77777777" w:rsidR="004260F1" w:rsidRDefault="004260F1" w:rsidP="004260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5B4C8" id="Flowchart: Process 126" o:spid="_x0000_s1107" type="#_x0000_t109" style="position:absolute;left:0;text-align:left;margin-left:88.85pt;margin-top:1.9pt;width:43.2pt;height:24.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" filled="f" stroked="f">
                      <v:textbox>
                        <w:txbxContent>
                          <w:p w14:paraId="44E4F880" w14:textId="77777777" w:rsidR="004260F1" w:rsidRDefault="004260F1" w:rsidP="004260F1">
                            <w:r>
                              <w:rPr>
                                <w:rFonts w:ascii="Times New Roman" w:hAnsi="Times New Roman" w:cs="Angsana New"/>
                              </w:rPr>
                              <w:t>OK</w:t>
                            </w:r>
                          </w:p>
                          <w:p w14:paraId="1F1E1E51" w14:textId="77777777" w:rsidR="004260F1" w:rsidRDefault="004260F1" w:rsidP="004260F1"/>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60768" behindDoc="0" locked="0" layoutInCell="1" allowOverlap="1" wp14:anchorId="13859E18" wp14:editId="080EA9F5">
                      <wp:simplePos x="0" y="0"/>
                      <wp:positionH relativeFrom="column">
                        <wp:posOffset>1050925</wp:posOffset>
                      </wp:positionH>
                      <wp:positionV relativeFrom="paragraph">
                        <wp:posOffset>36830</wp:posOffset>
                      </wp:positionV>
                      <wp:extent cx="635" cy="372110"/>
                      <wp:effectExtent l="52070" t="7620" r="61595" b="20320"/>
                      <wp:wrapNone/>
                      <wp:docPr id="1958149150" name="Straight Arrow Connector 1958149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1C6CDB" id="Straight Arrow Connector 1958149150" o:spid="_x0000_s1026" type="#_x0000_t32" style="position:absolute;margin-left:82.75pt;margin-top:2.9pt;width:.05pt;height:29.3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fKzgEAAHkDAAAOAAAAZHJzL2Uyb0RvYy54bWysU8Fu2zAMvQ/YPwi6L45TpNu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">
                      <v:stroke endarrow="block"/>
                    </v:shape>
                  </w:pict>
                </mc:Fallback>
              </mc:AlternateContent>
            </w:r>
          </w:p>
          <w:p w14:paraId="2F078497"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E765C5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39264" behindDoc="0" locked="0" layoutInCell="1" allowOverlap="1" wp14:anchorId="359AC810" wp14:editId="0DF9E029">
                      <wp:simplePos x="0" y="0"/>
                      <wp:positionH relativeFrom="column">
                        <wp:posOffset>224790</wp:posOffset>
                      </wp:positionH>
                      <wp:positionV relativeFrom="paragraph">
                        <wp:posOffset>59055</wp:posOffset>
                      </wp:positionV>
                      <wp:extent cx="1240790" cy="337185"/>
                      <wp:effectExtent l="6985" t="8890" r="9525" b="6350"/>
                      <wp:wrapNone/>
                      <wp:docPr id="124" name="Flowchart: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37185"/>
                              </a:xfrm>
                              <a:prstGeom prst="flowChartProcess">
                                <a:avLst/>
                              </a:prstGeom>
                              <a:solidFill>
                                <a:srgbClr val="FFFFFF"/>
                              </a:solidFill>
                              <a:ln w="9525">
                                <a:solidFill>
                                  <a:srgbClr val="000000"/>
                                </a:solidFill>
                                <a:miter lim="800000"/>
                                <a:headEnd/>
                                <a:tailEnd/>
                              </a:ln>
                            </wps:spPr>
                            <wps:txbx>
                              <w:txbxContent>
                                <w:p w14:paraId="34D80123" w14:textId="77777777" w:rsidR="004260F1" w:rsidRPr="00AD406C" w:rsidRDefault="004260F1" w:rsidP="004260F1">
                                  <w:pPr>
                                    <w:jc w:val="center"/>
                                    <w:rPr>
                                      <w:rFonts w:ascii="Times New Roman" w:hAnsi="Times New Roman" w:cs="Angsana New"/>
                                    </w:rPr>
                                  </w:pPr>
                                  <w:r>
                                    <w:rPr>
                                      <w:rFonts w:ascii="Times New Roman" w:hAnsi="Times New Roman" w:cs="Angsana New"/>
                                    </w:rPr>
                                    <w:t>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C810" id="Flowchart: Process 124" o:spid="_x0000_s1108" type="#_x0000_t109" style="position:absolute;left:0;text-align:left;margin-left:17.7pt;margin-top:4.65pt;width:97.7pt;height:26.5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">
                      <v:textbox>
                        <w:txbxContent>
                          <w:p w14:paraId="34D80123" w14:textId="77777777" w:rsidR="004260F1" w:rsidRPr="00AD406C" w:rsidRDefault="004260F1" w:rsidP="004260F1">
                            <w:pPr>
                              <w:jc w:val="center"/>
                              <w:rPr>
                                <w:rFonts w:ascii="Times New Roman" w:hAnsi="Times New Roman" w:cs="Angsana New"/>
                              </w:rPr>
                            </w:pPr>
                            <w:r>
                              <w:rPr>
                                <w:rFonts w:ascii="Times New Roman" w:hAnsi="Times New Roman" w:cs="Angsana New"/>
                              </w:rPr>
                              <w:t>M/P</w:t>
                            </w:r>
                          </w:p>
                        </w:txbxContent>
                      </v:textbox>
                    </v:shape>
                  </w:pict>
                </mc:Fallback>
              </mc:AlternateContent>
            </w:r>
          </w:p>
          <w:p w14:paraId="2DC1340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7F5896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50528" behindDoc="0" locked="0" layoutInCell="1" allowOverlap="1" wp14:anchorId="46195046" wp14:editId="54295CED">
                      <wp:simplePos x="0" y="0"/>
                      <wp:positionH relativeFrom="column">
                        <wp:posOffset>1550035</wp:posOffset>
                      </wp:positionH>
                      <wp:positionV relativeFrom="paragraph">
                        <wp:posOffset>74295</wp:posOffset>
                      </wp:positionV>
                      <wp:extent cx="843915" cy="441960"/>
                      <wp:effectExtent l="8255" t="12700" r="5080" b="12065"/>
                      <wp:wrapNone/>
                      <wp:docPr id="202719479" name="Flowchart: Document 202719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41960"/>
                              </a:xfrm>
                              <a:prstGeom prst="flowChartDocument">
                                <a:avLst/>
                              </a:prstGeom>
                              <a:solidFill>
                                <a:srgbClr val="FFFFFF"/>
                              </a:solidFill>
                              <a:ln w="9525">
                                <a:solidFill>
                                  <a:srgbClr val="000000"/>
                                </a:solidFill>
                                <a:miter lim="800000"/>
                                <a:headEnd/>
                                <a:tailEnd/>
                              </a:ln>
                            </wps:spPr>
                            <wps:txbx>
                              <w:txbxContent>
                                <w:p w14:paraId="5258FFC3"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Verify 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5046" id="Flowchart: Document 202719479" o:spid="_x0000_s1109" type="#_x0000_t114" style="position:absolute;left:0;text-align:left;margin-left:122.05pt;margin-top:5.85pt;width:66.45pt;height:34.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">
                      <v:textbox>
                        <w:txbxContent>
                          <w:p w14:paraId="5258FFC3"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Verify IPP</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61792" behindDoc="0" locked="0" layoutInCell="1" allowOverlap="1" wp14:anchorId="51DEE596" wp14:editId="6F1A7E23">
                      <wp:simplePos x="0" y="0"/>
                      <wp:positionH relativeFrom="column">
                        <wp:posOffset>819785</wp:posOffset>
                      </wp:positionH>
                      <wp:positionV relativeFrom="paragraph">
                        <wp:posOffset>45720</wp:posOffset>
                      </wp:positionV>
                      <wp:extent cx="635" cy="470535"/>
                      <wp:effectExtent l="59055" t="12700" r="54610" b="2159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6802C9" id="Straight Arrow Connector 122" o:spid="_x0000_s1026" type="#_x0000_t32" style="position:absolute;margin-left:64.55pt;margin-top:3.6pt;width:.05pt;height:37.0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">
                      <v:stroke endarrow="block"/>
                    </v:shape>
                  </w:pict>
                </mc:Fallback>
              </mc:AlternateContent>
            </w:r>
          </w:p>
          <w:p w14:paraId="51A5B36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74080" behindDoc="0" locked="0" layoutInCell="1" allowOverlap="1" wp14:anchorId="6665EBF7" wp14:editId="6F1A4841">
                      <wp:simplePos x="0" y="0"/>
                      <wp:positionH relativeFrom="column">
                        <wp:posOffset>1183640</wp:posOffset>
                      </wp:positionH>
                      <wp:positionV relativeFrom="paragraph">
                        <wp:posOffset>-25400</wp:posOffset>
                      </wp:positionV>
                      <wp:extent cx="309880" cy="422910"/>
                      <wp:effectExtent l="61595" t="11430" r="10795" b="21590"/>
                      <wp:wrapNone/>
                      <wp:docPr id="1614157791" name="Freeform: Shape 1614157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9880" cy="422910"/>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18424A" id="Freeform: Shape 1614157791" o:spid="_x0000_s1026" style="position:absolute;margin-left:93.2pt;margin-top:-2pt;width:24.4pt;height:33.3pt;rotation:-90;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" path="m171,1680l171,10,,e" filled="f">
                      <v:stroke endarrow="block"/>
                      <v:path arrowok="t" o:connecttype="custom" o:connectlocs="309880,422910;309880,2517;0,0" o:connectangles="0,0,0"/>
                    </v:shape>
                  </w:pict>
                </mc:Fallback>
              </mc:AlternateContent>
            </w:r>
          </w:p>
          <w:p w14:paraId="5CE02E9D"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9504" behindDoc="0" locked="0" layoutInCell="1" allowOverlap="1" wp14:anchorId="5E52EA89" wp14:editId="2DFC6C9A">
                      <wp:simplePos x="0" y="0"/>
                      <wp:positionH relativeFrom="column">
                        <wp:posOffset>224790</wp:posOffset>
                      </wp:positionH>
                      <wp:positionV relativeFrom="paragraph">
                        <wp:posOffset>165735</wp:posOffset>
                      </wp:positionV>
                      <wp:extent cx="1240790" cy="337185"/>
                      <wp:effectExtent l="6985" t="6985" r="9525" b="8255"/>
                      <wp:wrapNone/>
                      <wp:docPr id="120" name="Flowchart: Process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37185"/>
                              </a:xfrm>
                              <a:prstGeom prst="flowChartProcess">
                                <a:avLst/>
                              </a:prstGeom>
                              <a:solidFill>
                                <a:srgbClr val="FFFFFF"/>
                              </a:solidFill>
                              <a:ln w="9525">
                                <a:solidFill>
                                  <a:srgbClr val="000000"/>
                                </a:solidFill>
                                <a:miter lim="800000"/>
                                <a:headEnd/>
                                <a:tailEnd/>
                              </a:ln>
                            </wps:spPr>
                            <wps:txbx>
                              <w:txbxContent>
                                <w:p w14:paraId="560D9C92" w14:textId="77777777" w:rsidR="004260F1" w:rsidRPr="00AD406C" w:rsidRDefault="004260F1" w:rsidP="004260F1">
                                  <w:pPr>
                                    <w:jc w:val="center"/>
                                    <w:rPr>
                                      <w:rFonts w:ascii="Times New Roman" w:hAnsi="Times New Roman" w:cs="Angsana New"/>
                                    </w:rPr>
                                  </w:pPr>
                                  <w:r>
                                    <w:rPr>
                                      <w:rFonts w:ascii="Times New Roman" w:hAnsi="Times New Roman" w:cs="Angsana New"/>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EA89" id="Flowchart: Process 120" o:spid="_x0000_s1110" type="#_x0000_t109" style="position:absolute;left:0;text-align:left;margin-left:17.7pt;margin-top:13.05pt;width:97.7pt;height:26.5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">
                      <v:textbox>
                        <w:txbxContent>
                          <w:p w14:paraId="560D9C92" w14:textId="77777777" w:rsidR="004260F1" w:rsidRPr="00AD406C" w:rsidRDefault="004260F1" w:rsidP="004260F1">
                            <w:pPr>
                              <w:jc w:val="center"/>
                              <w:rPr>
                                <w:rFonts w:ascii="Times New Roman" w:hAnsi="Times New Roman" w:cs="Angsana New"/>
                              </w:rPr>
                            </w:pPr>
                            <w:r>
                              <w:rPr>
                                <w:rFonts w:ascii="Times New Roman" w:hAnsi="Times New Roman" w:cs="Angsana New"/>
                              </w:rPr>
                              <w:t>Release</w:t>
                            </w:r>
                          </w:p>
                        </w:txbxContent>
                      </v:textbox>
                    </v:shape>
                  </w:pict>
                </mc:Fallback>
              </mc:AlternateContent>
            </w:r>
          </w:p>
          <w:p w14:paraId="1F691FB8"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62816" behindDoc="0" locked="0" layoutInCell="1" allowOverlap="1" wp14:anchorId="47DF19D3" wp14:editId="54EE913D">
                      <wp:simplePos x="0" y="0"/>
                      <wp:positionH relativeFrom="column">
                        <wp:posOffset>1465580</wp:posOffset>
                      </wp:positionH>
                      <wp:positionV relativeFrom="paragraph">
                        <wp:posOffset>141605</wp:posOffset>
                      </wp:positionV>
                      <wp:extent cx="1301115" cy="635"/>
                      <wp:effectExtent l="9525" t="53340" r="22860" b="60325"/>
                      <wp:wrapNone/>
                      <wp:docPr id="164664695" name="Straight Arrow Connector 16466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1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61F243" id="Straight Arrow Connector 164664695" o:spid="_x0000_s1026" type="#_x0000_t32" style="position:absolute;margin-left:115.4pt;margin-top:11.15pt;width:102.45pt;height:.0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">
                      <v:stroke endarrow="block"/>
                    </v:shape>
                  </w:pict>
                </mc:Fallback>
              </mc:AlternateContent>
            </w:r>
          </w:p>
          <w:p w14:paraId="1EF291CA"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51552" behindDoc="0" locked="0" layoutInCell="1" allowOverlap="1" wp14:anchorId="5F46A5FA" wp14:editId="345A5956">
                      <wp:simplePos x="0" y="0"/>
                      <wp:positionH relativeFrom="column">
                        <wp:posOffset>1127125</wp:posOffset>
                      </wp:positionH>
                      <wp:positionV relativeFrom="paragraph">
                        <wp:posOffset>85725</wp:posOffset>
                      </wp:positionV>
                      <wp:extent cx="701675" cy="278765"/>
                      <wp:effectExtent l="13970" t="10795" r="8255" b="5715"/>
                      <wp:wrapNone/>
                      <wp:docPr id="118" name="Flowchart: Documen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78765"/>
                              </a:xfrm>
                              <a:prstGeom prst="flowChartDocument">
                                <a:avLst/>
                              </a:prstGeom>
                              <a:solidFill>
                                <a:srgbClr val="FFFFFF"/>
                              </a:solidFill>
                              <a:ln w="9525">
                                <a:solidFill>
                                  <a:srgbClr val="000000"/>
                                </a:solidFill>
                                <a:miter lim="800000"/>
                                <a:headEnd/>
                                <a:tailEnd/>
                              </a:ln>
                            </wps:spPr>
                            <wps:txbx>
                              <w:txbxContent>
                                <w:p w14:paraId="20B9469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Issue 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6A5FA" id="Flowchart: Document 118" o:spid="_x0000_s1111" type="#_x0000_t114" style="position:absolute;left:0;text-align:left;margin-left:88.75pt;margin-top:6.75pt;width:55.25pt;height:21.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">
                      <v:textbox>
                        <w:txbxContent>
                          <w:p w14:paraId="20B9469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Issue IPP</w:t>
                            </w:r>
                          </w:p>
                        </w:txbxContent>
                      </v:textbox>
                    </v:shape>
                  </w:pict>
                </mc:Fallback>
              </mc:AlternateContent>
            </w:r>
          </w:p>
          <w:p w14:paraId="5ACFB1D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CE6A5E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52576" behindDoc="0" locked="0" layoutInCell="1" allowOverlap="1" wp14:anchorId="09221934" wp14:editId="7C2D9503">
                      <wp:simplePos x="0" y="0"/>
                      <wp:positionH relativeFrom="column">
                        <wp:posOffset>1416685</wp:posOffset>
                      </wp:positionH>
                      <wp:positionV relativeFrom="paragraph">
                        <wp:posOffset>13970</wp:posOffset>
                      </wp:positionV>
                      <wp:extent cx="1039495" cy="433070"/>
                      <wp:effectExtent l="8255" t="13335" r="9525" b="10795"/>
                      <wp:wrapNone/>
                      <wp:docPr id="1370363362" name="Flowchart: Document 137036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33070"/>
                              </a:xfrm>
                              <a:prstGeom prst="flowChartDocument">
                                <a:avLst/>
                              </a:prstGeom>
                              <a:solidFill>
                                <a:srgbClr val="FFFFFF"/>
                              </a:solidFill>
                              <a:ln w="9525">
                                <a:solidFill>
                                  <a:srgbClr val="000000"/>
                                </a:solidFill>
                                <a:miter lim="800000"/>
                                <a:headEnd/>
                                <a:tailEnd/>
                              </a:ln>
                            </wps:spPr>
                            <wps:txbx>
                              <w:txbxContent>
                                <w:p w14:paraId="7AEEC05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Create inspection check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1934" id="Flowchart: Document 1370363362" o:spid="_x0000_s1112" type="#_x0000_t114" style="position:absolute;left:0;text-align:left;margin-left:111.55pt;margin-top:1.1pt;width:81.85pt;height:34.1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">
                      <v:textbox>
                        <w:txbxContent>
                          <w:p w14:paraId="7AEEC05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Create inspection check sheet</w:t>
                            </w:r>
                          </w:p>
                        </w:txbxContent>
                      </v:textbox>
                    </v:shape>
                  </w:pict>
                </mc:Fallback>
              </mc:AlternateContent>
            </w:r>
          </w:p>
          <w:p w14:paraId="6777611D"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9D5796A"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D9FB638"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75104" behindDoc="0" locked="0" layoutInCell="1" allowOverlap="1" wp14:anchorId="7BBA8BF9" wp14:editId="3E98C146">
                      <wp:simplePos x="0" y="0"/>
                      <wp:positionH relativeFrom="column">
                        <wp:posOffset>1419860</wp:posOffset>
                      </wp:positionH>
                      <wp:positionV relativeFrom="paragraph">
                        <wp:posOffset>-455930</wp:posOffset>
                      </wp:positionV>
                      <wp:extent cx="748030" cy="1946275"/>
                      <wp:effectExtent l="59690" t="11430" r="13335" b="21590"/>
                      <wp:wrapNone/>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8030" cy="194627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7D45D8" id="Freeform: Shape 116" o:spid="_x0000_s1026" style="position:absolute;margin-left:111.8pt;margin-top:-35.9pt;width:58.9pt;height:153.25pt;rotation:-9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" path="m171,1680l171,10,,e" filled="f">
                      <v:stroke endarrow="block"/>
                      <v:path arrowok="t" o:connecttype="custom" o:connectlocs="748030,1946275;748030,11585;0,0" o:connectangles="0,0,0"/>
                    </v:shape>
                  </w:pict>
                </mc:Fallback>
              </mc:AlternateContent>
            </w:r>
          </w:p>
          <w:p w14:paraId="331E4C9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C6D63A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B94978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E85965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5E57D5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40288" behindDoc="0" locked="0" layoutInCell="1" allowOverlap="1" wp14:anchorId="053B70FA" wp14:editId="5469D26D">
                      <wp:simplePos x="0" y="0"/>
                      <wp:positionH relativeFrom="column">
                        <wp:posOffset>142875</wp:posOffset>
                      </wp:positionH>
                      <wp:positionV relativeFrom="paragraph">
                        <wp:posOffset>15240</wp:posOffset>
                      </wp:positionV>
                      <wp:extent cx="1489710" cy="328295"/>
                      <wp:effectExtent l="10795" t="6985" r="13970" b="7620"/>
                      <wp:wrapNone/>
                      <wp:docPr id="1685706365" name="Flowchart: Process 1685706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328295"/>
                              </a:xfrm>
                              <a:prstGeom prst="flowChartProcess">
                                <a:avLst/>
                              </a:prstGeom>
                              <a:solidFill>
                                <a:srgbClr val="FFFFFF"/>
                              </a:solidFill>
                              <a:ln w="9525">
                                <a:solidFill>
                                  <a:srgbClr val="000000"/>
                                </a:solidFill>
                                <a:miter lim="800000"/>
                                <a:headEnd/>
                                <a:tailEnd/>
                              </a:ln>
                            </wps:spPr>
                            <wps:txbx>
                              <w:txbxContent>
                                <w:p w14:paraId="69B628F5" w14:textId="77777777" w:rsidR="004260F1" w:rsidRPr="00AD406C" w:rsidRDefault="004260F1" w:rsidP="004260F1">
                                  <w:pPr>
                                    <w:jc w:val="center"/>
                                    <w:rPr>
                                      <w:rFonts w:ascii="Times New Roman" w:hAnsi="Times New Roman" w:cs="Angsana New"/>
                                    </w:rPr>
                                  </w:pPr>
                                  <w:r>
                                    <w:rPr>
                                      <w:rFonts w:ascii="Times New Roman" w:hAnsi="Times New Roman" w:cs="Angsana New"/>
                                    </w:rPr>
                                    <w:t>Control 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70FA" id="Flowchart: Process 1685706365" o:spid="_x0000_s1113" type="#_x0000_t109" style="position:absolute;left:0;text-align:left;margin-left:11.25pt;margin-top:1.2pt;width:117.3pt;height:25.8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">
                      <v:textbox>
                        <w:txbxContent>
                          <w:p w14:paraId="69B628F5" w14:textId="77777777" w:rsidR="004260F1" w:rsidRPr="00AD406C" w:rsidRDefault="004260F1" w:rsidP="004260F1">
                            <w:pPr>
                              <w:jc w:val="center"/>
                              <w:rPr>
                                <w:rFonts w:ascii="Times New Roman" w:hAnsi="Times New Roman" w:cs="Angsana New"/>
                              </w:rPr>
                            </w:pPr>
                            <w:r>
                              <w:rPr>
                                <w:rFonts w:ascii="Times New Roman" w:hAnsi="Times New Roman" w:cs="Angsana New"/>
                              </w:rPr>
                              <w:t>Control IPP</w:t>
                            </w:r>
                          </w:p>
                        </w:txbxContent>
                      </v:textbox>
                    </v:shape>
                  </w:pict>
                </mc:Fallback>
              </mc:AlternateContent>
            </w:r>
          </w:p>
          <w:p w14:paraId="400573FA"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C3F18B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BA3BE4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3C6B00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85C1CBE" w14:textId="77777777" w:rsidR="004260F1" w:rsidRPr="004260F1" w:rsidRDefault="004260F1" w:rsidP="004260F1">
            <w:pPr>
              <w:spacing w:after="160" w:line="259" w:lineRule="auto"/>
              <w:jc w:val="center"/>
              <w:rPr>
                <w:rFonts w:ascii="Times New Roman" w:eastAsia="Times New Roman" w:hAnsi="Times New Roman" w:cs="Angsana New"/>
              </w:rPr>
            </w:pPr>
            <w:r w:rsidRPr="004260F1">
              <w:rPr>
                <w:rFonts w:ascii="Times New Roman" w:eastAsia="Times New Roman" w:hAnsi="Times New Roman" w:cs="Angsana New"/>
              </w:rPr>
              <w:t xml:space="preserve">IPP tag is disposed </w:t>
            </w:r>
            <w:proofErr w:type="gramStart"/>
            <w:r w:rsidRPr="004260F1">
              <w:rPr>
                <w:rFonts w:ascii="Times New Roman" w:eastAsia="Times New Roman" w:hAnsi="Times New Roman" w:cs="Angsana New"/>
              </w:rPr>
              <w:t>after  receiving</w:t>
            </w:r>
            <w:proofErr w:type="gramEnd"/>
            <w:r w:rsidRPr="004260F1">
              <w:rPr>
                <w:rFonts w:ascii="Times New Roman" w:eastAsia="Times New Roman" w:hAnsi="Times New Roman" w:cs="Angsana New"/>
              </w:rPr>
              <w:t>.</w:t>
            </w:r>
          </w:p>
        </w:tc>
        <w:tc>
          <w:tcPr>
            <w:tcW w:w="3782" w:type="dxa"/>
            <w:shd w:val="clear" w:color="auto" w:fill="FFFFFF"/>
          </w:tcPr>
          <w:p w14:paraId="20C765D7"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Calibri" w:eastAsia="Times New Roman" w:hAnsi="Calibri" w:cs="Cordia New"/>
                <w:noProof/>
              </w:rPr>
              <mc:AlternateContent>
                <mc:Choice Requires="wps">
                  <w:drawing>
                    <wp:anchor distT="0" distB="0" distL="114300" distR="114300" simplePos="0" relativeHeight="252956672" behindDoc="0" locked="0" layoutInCell="1" allowOverlap="1" wp14:anchorId="7ABA94DB" wp14:editId="62EDA006">
                      <wp:simplePos x="0" y="0"/>
                      <wp:positionH relativeFrom="column">
                        <wp:posOffset>1270907</wp:posOffset>
                      </wp:positionH>
                      <wp:positionV relativeFrom="paragraph">
                        <wp:posOffset>2897414</wp:posOffset>
                      </wp:positionV>
                      <wp:extent cx="875030" cy="676910"/>
                      <wp:effectExtent l="0" t="0" r="20320" b="27940"/>
                      <wp:wrapNone/>
                      <wp:docPr id="112" name="Flowchart: Document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676910"/>
                              </a:xfrm>
                              <a:prstGeom prst="flowChartDocument">
                                <a:avLst/>
                              </a:prstGeom>
                              <a:solidFill>
                                <a:srgbClr val="FFFFFF"/>
                              </a:solidFill>
                              <a:ln w="9525">
                                <a:solidFill>
                                  <a:srgbClr val="000000"/>
                                </a:solidFill>
                                <a:miter lim="800000"/>
                                <a:headEnd/>
                                <a:tailEnd/>
                              </a:ln>
                            </wps:spPr>
                            <wps:txbx>
                              <w:txbxContent>
                                <w:p w14:paraId="2DF8E72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IPP Tag</w:t>
                                  </w:r>
                                </w:p>
                                <w:p w14:paraId="40C90096"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Judgment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94DB" id="Flowchart: Document 112" o:spid="_x0000_s1114" type="#_x0000_t114" style="position:absolute;left:0;text-align:left;margin-left:100.05pt;margin-top:228.15pt;width:68.9pt;height:53.3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">
                      <v:textbox>
                        <w:txbxContent>
                          <w:p w14:paraId="2DF8E72A"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IPP Tag</w:t>
                            </w:r>
                          </w:p>
                          <w:p w14:paraId="40C90096"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Judgment OK</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42336" behindDoc="0" locked="0" layoutInCell="1" allowOverlap="1" wp14:anchorId="5120F9CB" wp14:editId="791BC4FF">
                      <wp:simplePos x="0" y="0"/>
                      <wp:positionH relativeFrom="column">
                        <wp:posOffset>1050290</wp:posOffset>
                      </wp:positionH>
                      <wp:positionV relativeFrom="paragraph">
                        <wp:posOffset>445135</wp:posOffset>
                      </wp:positionV>
                      <wp:extent cx="1096645" cy="509905"/>
                      <wp:effectExtent l="8255" t="12700" r="9525" b="10795"/>
                      <wp:wrapNone/>
                      <wp:docPr id="114" name="Flowchart: Document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509905"/>
                              </a:xfrm>
                              <a:prstGeom prst="flowChartDocument">
                                <a:avLst/>
                              </a:prstGeom>
                              <a:solidFill>
                                <a:srgbClr val="FFFFFF"/>
                              </a:solidFill>
                              <a:ln w="9525">
                                <a:solidFill>
                                  <a:srgbClr val="000000"/>
                                </a:solidFill>
                                <a:miter lim="800000"/>
                                <a:headEnd/>
                                <a:tailEnd/>
                              </a:ln>
                            </wps:spPr>
                            <wps:txbx>
                              <w:txbxContent>
                                <w:p w14:paraId="794C0622" w14:textId="77777777" w:rsidR="004260F1" w:rsidRPr="004260F1" w:rsidRDefault="004260F1" w:rsidP="004260F1">
                                  <w:pPr>
                                    <w:rPr>
                                      <w:rFonts w:ascii="Angsana New" w:hAnsi="Angsana New" w:cs="Angsana New"/>
                                      <w:sz w:val="16"/>
                                      <w:szCs w:val="16"/>
                                    </w:rPr>
                                  </w:pPr>
                                  <w:r w:rsidRPr="004260F1">
                                    <w:rPr>
                                      <w:rFonts w:ascii="Angsana New" w:hAnsi="Angsana New" w:cs="Angsana New"/>
                                      <w:sz w:val="16"/>
                                      <w:szCs w:val="16"/>
                                    </w:rPr>
                                    <w:t>Change notice</w:t>
                                  </w:r>
                                </w:p>
                                <w:p w14:paraId="74943A43" w14:textId="77777777" w:rsidR="004260F1" w:rsidRPr="004260F1" w:rsidRDefault="004260F1" w:rsidP="004260F1">
                                  <w:pPr>
                                    <w:rPr>
                                      <w:rFonts w:ascii="Angsana New" w:hAnsi="Angsana New" w:cs="Angsana New"/>
                                      <w:sz w:val="16"/>
                                      <w:szCs w:val="16"/>
                                    </w:rPr>
                                  </w:pPr>
                                  <w:r w:rsidRPr="004260F1">
                                    <w:rPr>
                                      <w:rFonts w:ascii="Angsana New" w:hAnsi="Angsana New" w:cs="Angsana New"/>
                                      <w:sz w:val="16"/>
                                      <w:szCs w:val="16"/>
                                    </w:rPr>
                                    <w:t>and instruction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F9CB" id="Flowchart: Document 114" o:spid="_x0000_s1115" type="#_x0000_t114" style="position:absolute;left:0;text-align:left;margin-left:82.7pt;margin-top:35.05pt;width:86.35pt;height:40.1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">
                      <v:textbox>
                        <w:txbxContent>
                          <w:p w14:paraId="794C0622" w14:textId="77777777" w:rsidR="004260F1" w:rsidRPr="004260F1" w:rsidRDefault="004260F1" w:rsidP="004260F1">
                            <w:pPr>
                              <w:rPr>
                                <w:rFonts w:ascii="Angsana New" w:hAnsi="Angsana New" w:cs="Angsana New"/>
                                <w:sz w:val="16"/>
                                <w:szCs w:val="16"/>
                              </w:rPr>
                            </w:pPr>
                            <w:r w:rsidRPr="004260F1">
                              <w:rPr>
                                <w:rFonts w:ascii="Angsana New" w:hAnsi="Angsana New" w:cs="Angsana New"/>
                                <w:sz w:val="16"/>
                                <w:szCs w:val="16"/>
                              </w:rPr>
                              <w:t>Change notice</w:t>
                            </w:r>
                          </w:p>
                          <w:p w14:paraId="74943A43" w14:textId="77777777" w:rsidR="004260F1" w:rsidRPr="004260F1" w:rsidRDefault="004260F1" w:rsidP="004260F1">
                            <w:pPr>
                              <w:rPr>
                                <w:rFonts w:ascii="Angsana New" w:hAnsi="Angsana New" w:cs="Angsana New"/>
                                <w:sz w:val="16"/>
                                <w:szCs w:val="16"/>
                              </w:rPr>
                            </w:pPr>
                            <w:r w:rsidRPr="004260F1">
                              <w:rPr>
                                <w:rFonts w:ascii="Angsana New" w:hAnsi="Angsana New" w:cs="Angsana New"/>
                                <w:sz w:val="16"/>
                                <w:szCs w:val="16"/>
                              </w:rPr>
                              <w:t>and instruction</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55648" behindDoc="0" locked="0" layoutInCell="1" allowOverlap="1" wp14:anchorId="39616C30" wp14:editId="69804986">
                      <wp:simplePos x="0" y="0"/>
                      <wp:positionH relativeFrom="column">
                        <wp:posOffset>1000125</wp:posOffset>
                      </wp:positionH>
                      <wp:positionV relativeFrom="paragraph">
                        <wp:posOffset>6101715</wp:posOffset>
                      </wp:positionV>
                      <wp:extent cx="701675" cy="278765"/>
                      <wp:effectExtent l="5715" t="11430" r="6985" b="5080"/>
                      <wp:wrapNone/>
                      <wp:docPr id="1850811074" name="Flowchart: Document 185081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78765"/>
                              </a:xfrm>
                              <a:prstGeom prst="flowChartDocument">
                                <a:avLst/>
                              </a:prstGeom>
                              <a:solidFill>
                                <a:srgbClr val="FFFFFF"/>
                              </a:solidFill>
                              <a:ln w="9525">
                                <a:solidFill>
                                  <a:srgbClr val="000000"/>
                                </a:solidFill>
                                <a:miter lim="800000"/>
                                <a:headEnd/>
                                <a:tailEnd/>
                              </a:ln>
                            </wps:spPr>
                            <wps:txbx>
                              <w:txbxContent>
                                <w:p w14:paraId="1B2FD23F"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IPP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16C30" id="Flowchart: Document 1850811074" o:spid="_x0000_s1116" type="#_x0000_t114" style="position:absolute;left:0;text-align:left;margin-left:78.75pt;margin-top:480.45pt;width:55.25pt;height:21.9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">
                      <v:textbox>
                        <w:txbxContent>
                          <w:p w14:paraId="1B2FD23F" w14:textId="77777777" w:rsidR="004260F1" w:rsidRPr="004260F1" w:rsidRDefault="004260F1" w:rsidP="004260F1">
                            <w:pPr>
                              <w:jc w:val="center"/>
                              <w:rPr>
                                <w:rFonts w:ascii="Angsana New" w:hAnsi="Angsana New" w:cs="Angsana New"/>
                                <w:sz w:val="16"/>
                                <w:szCs w:val="16"/>
                              </w:rPr>
                            </w:pPr>
                            <w:r w:rsidRPr="004260F1">
                              <w:rPr>
                                <w:rFonts w:ascii="Angsana New" w:hAnsi="Angsana New" w:cs="Angsana New"/>
                                <w:sz w:val="16"/>
                                <w:szCs w:val="16"/>
                              </w:rPr>
                              <w:t>IPP Tag</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76128" behindDoc="0" locked="0" layoutInCell="1" allowOverlap="1" wp14:anchorId="79917C95" wp14:editId="5D655757">
                      <wp:simplePos x="0" y="0"/>
                      <wp:positionH relativeFrom="column">
                        <wp:posOffset>1489710</wp:posOffset>
                      </wp:positionH>
                      <wp:positionV relativeFrom="paragraph">
                        <wp:posOffset>5095240</wp:posOffset>
                      </wp:positionV>
                      <wp:extent cx="432435" cy="1668145"/>
                      <wp:effectExtent l="9525" t="5080" r="53340" b="22225"/>
                      <wp:wrapNone/>
                      <wp:docPr id="67490071" name="Freeform: Shape 67490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668145"/>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784B15" id="Freeform: Shape 67490071" o:spid="_x0000_s1026" style="position:absolute;margin-left:117.3pt;margin-top:401.2pt;width:34.05pt;height:131.3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" path="m,l2166,r,1620e" filled="f">
                      <v:stroke endarrow="block"/>
                      <v:path arrowok="t" o:connecttype="custom" o:connectlocs="0,0;432435,0;432435,1668145" o:connectangles="0,0,0"/>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71008" behindDoc="0" locked="0" layoutInCell="1" allowOverlap="1" wp14:anchorId="13D47E26" wp14:editId="59F82D9A">
                      <wp:simplePos x="0" y="0"/>
                      <wp:positionH relativeFrom="column">
                        <wp:posOffset>555625</wp:posOffset>
                      </wp:positionH>
                      <wp:positionV relativeFrom="paragraph">
                        <wp:posOffset>2986405</wp:posOffset>
                      </wp:positionV>
                      <wp:extent cx="548640" cy="311785"/>
                      <wp:effectExtent l="0" t="1270" r="4445" b="1270"/>
                      <wp:wrapNone/>
                      <wp:docPr id="110" name="Flowchart: Proces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0AC14" w14:textId="77777777" w:rsidR="004260F1" w:rsidRDefault="004260F1" w:rsidP="004260F1">
                                  <w:r>
                                    <w:rPr>
                                      <w:rFonts w:ascii="Times New Roman" w:hAnsi="Times New Roman" w:cs="Angsana New"/>
                                    </w:rPr>
                                    <w:t>OK</w:t>
                                  </w:r>
                                </w:p>
                                <w:p w14:paraId="47A64346" w14:textId="77777777" w:rsidR="004260F1" w:rsidRDefault="004260F1" w:rsidP="004260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7E26" id="Flowchart: Process 110" o:spid="_x0000_s1117" type="#_x0000_t109" style="position:absolute;left:0;text-align:left;margin-left:43.75pt;margin-top:235.15pt;width:43.2pt;height:24.5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" filled="f" stroked="f">
                      <v:textbox>
                        <w:txbxContent>
                          <w:p w14:paraId="1110AC14" w14:textId="77777777" w:rsidR="004260F1" w:rsidRDefault="004260F1" w:rsidP="004260F1">
                            <w:r>
                              <w:rPr>
                                <w:rFonts w:ascii="Times New Roman" w:hAnsi="Times New Roman" w:cs="Angsana New"/>
                              </w:rPr>
                              <w:t>OK</w:t>
                            </w:r>
                          </w:p>
                          <w:p w14:paraId="47A64346" w14:textId="77777777" w:rsidR="004260F1" w:rsidRDefault="004260F1" w:rsidP="004260F1"/>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69984" behindDoc="0" locked="0" layoutInCell="1" allowOverlap="1" wp14:anchorId="20FA56D2" wp14:editId="3EE18304">
                      <wp:simplePos x="0" y="0"/>
                      <wp:positionH relativeFrom="column">
                        <wp:posOffset>1489710</wp:posOffset>
                      </wp:positionH>
                      <wp:positionV relativeFrom="paragraph">
                        <wp:posOffset>2586990</wp:posOffset>
                      </wp:positionV>
                      <wp:extent cx="548640" cy="311785"/>
                      <wp:effectExtent l="0" t="1905" r="3810" b="635"/>
                      <wp:wrapNone/>
                      <wp:docPr id="1033078806" name="Flowchart: Process 1033078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DC18" w14:textId="77777777" w:rsidR="004260F1" w:rsidRDefault="004260F1" w:rsidP="004260F1">
                                  <w:r>
                                    <w:rPr>
                                      <w:rFonts w:ascii="Times New Roman" w:hAnsi="Times New Roman" w:cs="Angsana New"/>
                                    </w:rPr>
                                    <w:t>NG</w:t>
                                  </w:r>
                                </w:p>
                                <w:p w14:paraId="07386CDF" w14:textId="77777777" w:rsidR="004260F1" w:rsidRDefault="004260F1" w:rsidP="004260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56D2" id="Flowchart: Process 1033078806" o:spid="_x0000_s1118" type="#_x0000_t109" style="position:absolute;left:0;text-align:left;margin-left:117.3pt;margin-top:203.7pt;width:43.2pt;height:24.5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" filled="f" stroked="f">
                      <v:textbox>
                        <w:txbxContent>
                          <w:p w14:paraId="64F0DC18" w14:textId="77777777" w:rsidR="004260F1" w:rsidRDefault="004260F1" w:rsidP="004260F1">
                            <w:r>
                              <w:rPr>
                                <w:rFonts w:ascii="Times New Roman" w:hAnsi="Times New Roman" w:cs="Angsana New"/>
                              </w:rPr>
                              <w:t>NG</w:t>
                            </w:r>
                          </w:p>
                          <w:p w14:paraId="07386CDF" w14:textId="77777777" w:rsidR="004260F1" w:rsidRDefault="004260F1" w:rsidP="004260F1"/>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47456" behindDoc="0" locked="0" layoutInCell="1" allowOverlap="1" wp14:anchorId="6C6C0A4A" wp14:editId="07D3B0EC">
                      <wp:simplePos x="0" y="0"/>
                      <wp:positionH relativeFrom="column">
                        <wp:posOffset>-20955</wp:posOffset>
                      </wp:positionH>
                      <wp:positionV relativeFrom="paragraph">
                        <wp:posOffset>1483360</wp:posOffset>
                      </wp:positionV>
                      <wp:extent cx="1593850" cy="311785"/>
                      <wp:effectExtent l="3810" t="3175" r="2540" b="0"/>
                      <wp:wrapNone/>
                      <wp:docPr id="108" name="Flowchart: Proces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3117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05F45" w14:textId="77777777" w:rsidR="004260F1" w:rsidRPr="00AD406C" w:rsidRDefault="004260F1" w:rsidP="004260F1">
                                  <w:pPr>
                                    <w:jc w:val="center"/>
                                    <w:rPr>
                                      <w:rFonts w:ascii="Times New Roman" w:hAnsi="Times New Roman" w:cs="Angsana New"/>
                                    </w:rPr>
                                  </w:pPr>
                                  <w:r>
                                    <w:rPr>
                                      <w:rFonts w:ascii="Times New Roman" w:hAnsi="Times New Roman" w:cs="Angsana New"/>
                                    </w:rPr>
                                    <w:t>Prior confirm is require</w:t>
                                  </w:r>
                                </w:p>
                                <w:p w14:paraId="1DF3A320" w14:textId="77777777" w:rsidR="004260F1" w:rsidRDefault="004260F1" w:rsidP="004260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0A4A" id="Flowchart: Process 108" o:spid="_x0000_s1119" type="#_x0000_t109" style="position:absolute;left:0;text-align:left;margin-left:-1.65pt;margin-top:116.8pt;width:125.5pt;height:24.5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" stroked="f">
                      <v:textbox>
                        <w:txbxContent>
                          <w:p w14:paraId="3D205F45" w14:textId="77777777" w:rsidR="004260F1" w:rsidRPr="00AD406C" w:rsidRDefault="004260F1" w:rsidP="004260F1">
                            <w:pPr>
                              <w:jc w:val="center"/>
                              <w:rPr>
                                <w:rFonts w:ascii="Times New Roman" w:hAnsi="Times New Roman" w:cs="Angsana New"/>
                              </w:rPr>
                            </w:pPr>
                            <w:r>
                              <w:rPr>
                                <w:rFonts w:ascii="Times New Roman" w:hAnsi="Times New Roman" w:cs="Angsana New"/>
                              </w:rPr>
                              <w:t>Prior confirm is require</w:t>
                            </w:r>
                          </w:p>
                          <w:p w14:paraId="1DF3A320" w14:textId="77777777" w:rsidR="004260F1" w:rsidRDefault="004260F1" w:rsidP="004260F1"/>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63840" behindDoc="0" locked="0" layoutInCell="1" allowOverlap="1" wp14:anchorId="5F3700E9" wp14:editId="5C2AC6CE">
                      <wp:simplePos x="0" y="0"/>
                      <wp:positionH relativeFrom="column">
                        <wp:posOffset>790575</wp:posOffset>
                      </wp:positionH>
                      <wp:positionV relativeFrom="paragraph">
                        <wp:posOffset>5377815</wp:posOffset>
                      </wp:positionV>
                      <wp:extent cx="0" cy="501650"/>
                      <wp:effectExtent l="53340" t="11430" r="60960" b="20320"/>
                      <wp:wrapNone/>
                      <wp:docPr id="1655556132" name="Straight Arrow Connector 165555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62B214" id="Straight Arrow Connector 1655556132" o:spid="_x0000_s1026" type="#_x0000_t32" style="position:absolute;margin-left:62.25pt;margin-top:423.45pt;width:0;height:39.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">
                      <v:stroke endarrow="block"/>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54624" behindDoc="0" locked="0" layoutInCell="1" allowOverlap="1" wp14:anchorId="7019B6B5" wp14:editId="258330D8">
                      <wp:simplePos x="0" y="0"/>
                      <wp:positionH relativeFrom="column">
                        <wp:posOffset>791210</wp:posOffset>
                      </wp:positionH>
                      <wp:positionV relativeFrom="paragraph">
                        <wp:posOffset>6763385</wp:posOffset>
                      </wp:positionV>
                      <wp:extent cx="1289685" cy="479425"/>
                      <wp:effectExtent l="6350" t="6350" r="8890" b="9525"/>
                      <wp:wrapNone/>
                      <wp:docPr id="106" name="Flowchart: Proces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479425"/>
                              </a:xfrm>
                              <a:prstGeom prst="flowChartProcess">
                                <a:avLst/>
                              </a:prstGeom>
                              <a:solidFill>
                                <a:srgbClr val="FFFFFF"/>
                              </a:solidFill>
                              <a:ln w="9525">
                                <a:solidFill>
                                  <a:srgbClr val="000000"/>
                                </a:solidFill>
                                <a:miter lim="800000"/>
                                <a:headEnd/>
                                <a:tailEnd/>
                              </a:ln>
                            </wps:spPr>
                            <wps:txbx>
                              <w:txbxContent>
                                <w:p w14:paraId="0A7A6E86" w14:textId="77777777" w:rsidR="004260F1" w:rsidRPr="00AD406C" w:rsidRDefault="004260F1" w:rsidP="004260F1">
                                  <w:pPr>
                                    <w:jc w:val="center"/>
                                    <w:rPr>
                                      <w:rFonts w:ascii="Times New Roman" w:hAnsi="Times New Roman" w:cs="Angsana New"/>
                                    </w:rPr>
                                  </w:pPr>
                                  <w:r>
                                    <w:rPr>
                                      <w:rFonts w:ascii="Times New Roman" w:hAnsi="Times New Roman" w:cs="Angsana New"/>
                                    </w:rPr>
                                    <w:t>Attach IPP Tag to the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B6B5" id="Flowchart: Process 106" o:spid="_x0000_s1120" type="#_x0000_t109" style="position:absolute;left:0;text-align:left;margin-left:62.3pt;margin-top:532.55pt;width:101.55pt;height:37.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">
                      <v:textbox>
                        <w:txbxContent>
                          <w:p w14:paraId="0A7A6E86" w14:textId="77777777" w:rsidR="004260F1" w:rsidRPr="00AD406C" w:rsidRDefault="004260F1" w:rsidP="004260F1">
                            <w:pPr>
                              <w:jc w:val="center"/>
                              <w:rPr>
                                <w:rFonts w:ascii="Times New Roman" w:hAnsi="Times New Roman" w:cs="Angsana New"/>
                              </w:rPr>
                            </w:pPr>
                            <w:r>
                              <w:rPr>
                                <w:rFonts w:ascii="Times New Roman" w:hAnsi="Times New Roman" w:cs="Angsana New"/>
                              </w:rPr>
                              <w:t>Attach IPP Tag to the products</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53600" behindDoc="0" locked="0" layoutInCell="1" allowOverlap="1" wp14:anchorId="34F5A84F" wp14:editId="4F46B05F">
                      <wp:simplePos x="0" y="0"/>
                      <wp:positionH relativeFrom="column">
                        <wp:posOffset>200025</wp:posOffset>
                      </wp:positionH>
                      <wp:positionV relativeFrom="paragraph">
                        <wp:posOffset>5879465</wp:posOffset>
                      </wp:positionV>
                      <wp:extent cx="1289685" cy="310515"/>
                      <wp:effectExtent l="5715" t="8255" r="9525" b="5080"/>
                      <wp:wrapNone/>
                      <wp:docPr id="1743729998" name="Flowchart: Process 174372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flowChartProcess">
                                <a:avLst/>
                              </a:prstGeom>
                              <a:solidFill>
                                <a:srgbClr val="FFFFFF"/>
                              </a:solidFill>
                              <a:ln w="9525">
                                <a:solidFill>
                                  <a:srgbClr val="000000"/>
                                </a:solidFill>
                                <a:miter lim="800000"/>
                                <a:headEnd/>
                                <a:tailEnd/>
                              </a:ln>
                            </wps:spPr>
                            <wps:txbx>
                              <w:txbxContent>
                                <w:p w14:paraId="05F01474" w14:textId="77777777" w:rsidR="004260F1" w:rsidRPr="00AD406C" w:rsidRDefault="004260F1" w:rsidP="004260F1">
                                  <w:pPr>
                                    <w:jc w:val="center"/>
                                    <w:rPr>
                                      <w:rFonts w:ascii="Times New Roman" w:hAnsi="Times New Roman" w:cs="Angsana New"/>
                                    </w:rPr>
                                  </w:pPr>
                                  <w:r>
                                    <w:rPr>
                                      <w:rFonts w:ascii="Times New Roman" w:hAnsi="Times New Roman" w:cs="Angsana New"/>
                                    </w:rPr>
                                    <w:t>Return IPP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A84F" id="Flowchart: Process 1743729998" o:spid="_x0000_s1121" type="#_x0000_t109" style="position:absolute;left:0;text-align:left;margin-left:15.75pt;margin-top:462.95pt;width:101.55pt;height:24.4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">
                      <v:textbox>
                        <w:txbxContent>
                          <w:p w14:paraId="05F01474" w14:textId="77777777" w:rsidR="004260F1" w:rsidRPr="00AD406C" w:rsidRDefault="004260F1" w:rsidP="004260F1">
                            <w:pPr>
                              <w:jc w:val="center"/>
                              <w:rPr>
                                <w:rFonts w:ascii="Times New Roman" w:hAnsi="Times New Roman" w:cs="Angsana New"/>
                              </w:rPr>
                            </w:pPr>
                            <w:r>
                              <w:rPr>
                                <w:rFonts w:ascii="Times New Roman" w:hAnsi="Times New Roman" w:cs="Angsana New"/>
                              </w:rPr>
                              <w:t>Return IPP Tag</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41312" behindDoc="0" locked="0" layoutInCell="1" allowOverlap="1" wp14:anchorId="65E905E6" wp14:editId="37943D25">
                      <wp:simplePos x="0" y="0"/>
                      <wp:positionH relativeFrom="column">
                        <wp:posOffset>200025</wp:posOffset>
                      </wp:positionH>
                      <wp:positionV relativeFrom="paragraph">
                        <wp:posOffset>4897120</wp:posOffset>
                      </wp:positionV>
                      <wp:extent cx="1289685" cy="480695"/>
                      <wp:effectExtent l="5715" t="6985" r="9525" b="7620"/>
                      <wp:wrapNone/>
                      <wp:docPr id="104" name="Flowchart: Process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480695"/>
                              </a:xfrm>
                              <a:prstGeom prst="flowChartProcess">
                                <a:avLst/>
                              </a:prstGeom>
                              <a:solidFill>
                                <a:srgbClr val="FFFFFF"/>
                              </a:solidFill>
                              <a:ln w="9525">
                                <a:solidFill>
                                  <a:srgbClr val="000000"/>
                                </a:solidFill>
                                <a:miter lim="800000"/>
                                <a:headEnd/>
                                <a:tailEnd/>
                              </a:ln>
                            </wps:spPr>
                            <wps:txbx>
                              <w:txbxContent>
                                <w:p w14:paraId="402BF74E" w14:textId="77777777" w:rsidR="004260F1" w:rsidRPr="00AD406C" w:rsidRDefault="004260F1" w:rsidP="004260F1">
                                  <w:pPr>
                                    <w:jc w:val="center"/>
                                    <w:rPr>
                                      <w:rFonts w:ascii="Times New Roman" w:hAnsi="Times New Roman" w:cs="Angsana New"/>
                                    </w:rPr>
                                  </w:pPr>
                                  <w:r>
                                    <w:rPr>
                                      <w:rFonts w:ascii="Times New Roman" w:hAnsi="Times New Roman" w:cs="Angsana New"/>
                                    </w:rPr>
                                    <w:t>Receiving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05E6" id="Flowchart: Process 104" o:spid="_x0000_s1122" type="#_x0000_t109" style="position:absolute;left:0;text-align:left;margin-left:15.75pt;margin-top:385.6pt;width:101.55pt;height:37.8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">
                      <v:textbox>
                        <w:txbxContent>
                          <w:p w14:paraId="402BF74E" w14:textId="77777777" w:rsidR="004260F1" w:rsidRPr="00AD406C" w:rsidRDefault="004260F1" w:rsidP="004260F1">
                            <w:pPr>
                              <w:jc w:val="center"/>
                              <w:rPr>
                                <w:rFonts w:ascii="Times New Roman" w:hAnsi="Times New Roman" w:cs="Angsana New"/>
                              </w:rPr>
                            </w:pPr>
                            <w:r>
                              <w:rPr>
                                <w:rFonts w:ascii="Times New Roman" w:hAnsi="Times New Roman" w:cs="Angsana New"/>
                              </w:rPr>
                              <w:t>Receiving Inspection</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37216" behindDoc="0" locked="0" layoutInCell="1" allowOverlap="1" wp14:anchorId="4CFA8032" wp14:editId="4114CA24">
                      <wp:simplePos x="0" y="0"/>
                      <wp:positionH relativeFrom="column">
                        <wp:posOffset>400050</wp:posOffset>
                      </wp:positionH>
                      <wp:positionV relativeFrom="paragraph">
                        <wp:posOffset>2010410</wp:posOffset>
                      </wp:positionV>
                      <wp:extent cx="1522095" cy="786130"/>
                      <wp:effectExtent l="15240" t="15875" r="15240" b="7620"/>
                      <wp:wrapNone/>
                      <wp:docPr id="511456083" name="Flowchart: Decision 511456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786130"/>
                              </a:xfrm>
                              <a:prstGeom prst="flowChartDecision">
                                <a:avLst/>
                              </a:prstGeom>
                              <a:solidFill>
                                <a:srgbClr val="FFFFFF"/>
                              </a:solidFill>
                              <a:ln w="9525">
                                <a:solidFill>
                                  <a:srgbClr val="000000"/>
                                </a:solidFill>
                                <a:miter lim="800000"/>
                                <a:headEnd/>
                                <a:tailEnd/>
                              </a:ln>
                            </wps:spPr>
                            <wps:txbx>
                              <w:txbxContent>
                                <w:p w14:paraId="3679969E" w14:textId="77777777" w:rsidR="004260F1" w:rsidRPr="00CA3825" w:rsidRDefault="004260F1" w:rsidP="004260F1">
                                  <w:pPr>
                                    <w:jc w:val="center"/>
                                    <w:rPr>
                                      <w:rFonts w:ascii="Times New Roman" w:hAnsi="Times New Roman" w:cs="Angsana New"/>
                                    </w:rPr>
                                  </w:pPr>
                                  <w:r>
                                    <w:rPr>
                                      <w:rFonts w:ascii="Times New Roman" w:hAnsi="Times New Roman" w:cs="Angsana New"/>
                                    </w:rPr>
                                    <w:t>Transition to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8032" id="Flowchart: Decision 511456083" o:spid="_x0000_s1123" type="#_x0000_t110" style="position:absolute;left:0;text-align:left;margin-left:31.5pt;margin-top:158.3pt;width:119.85pt;height:61.9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">
                      <v:textbox>
                        <w:txbxContent>
                          <w:p w14:paraId="3679969E" w14:textId="77777777" w:rsidR="004260F1" w:rsidRPr="00CA3825" w:rsidRDefault="004260F1" w:rsidP="004260F1">
                            <w:pPr>
                              <w:jc w:val="center"/>
                              <w:rPr>
                                <w:rFonts w:ascii="Times New Roman" w:hAnsi="Times New Roman" w:cs="Angsana New"/>
                              </w:rPr>
                            </w:pPr>
                            <w:r>
                              <w:rPr>
                                <w:rFonts w:ascii="Times New Roman" w:hAnsi="Times New Roman" w:cs="Angsana New"/>
                              </w:rPr>
                              <w:t>Transition to M/P</w:t>
                            </w:r>
                          </w:p>
                        </w:txbxContent>
                      </v:textbox>
                    </v:shape>
                  </w:pict>
                </mc:Fallback>
              </mc:AlternateContent>
            </w:r>
            <w:r w:rsidRPr="004260F1">
              <w:rPr>
                <w:rFonts w:ascii="Calibri" w:eastAsia="Times New Roman" w:hAnsi="Calibri" w:cs="Cordia New"/>
                <w:noProof/>
              </w:rPr>
              <mc:AlternateContent>
                <mc:Choice Requires="wps">
                  <w:drawing>
                    <wp:anchor distT="0" distB="0" distL="114300" distR="114300" simplePos="0" relativeHeight="252935168" behindDoc="0" locked="0" layoutInCell="1" allowOverlap="1" wp14:anchorId="559BA7F6" wp14:editId="4F875CE3">
                      <wp:simplePos x="0" y="0"/>
                      <wp:positionH relativeFrom="column">
                        <wp:posOffset>140335</wp:posOffset>
                      </wp:positionH>
                      <wp:positionV relativeFrom="paragraph">
                        <wp:posOffset>177800</wp:posOffset>
                      </wp:positionV>
                      <wp:extent cx="2006600" cy="348615"/>
                      <wp:effectExtent l="12700" t="12065" r="9525" b="10795"/>
                      <wp:wrapNone/>
                      <wp:docPr id="82" name="Flowchart: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348615"/>
                              </a:xfrm>
                              <a:prstGeom prst="flowChartProcess">
                                <a:avLst/>
                              </a:prstGeom>
                              <a:solidFill>
                                <a:srgbClr val="FFFFFF"/>
                              </a:solidFill>
                              <a:ln w="9525">
                                <a:solidFill>
                                  <a:srgbClr val="000000"/>
                                </a:solidFill>
                                <a:miter lim="800000"/>
                                <a:headEnd/>
                                <a:tailEnd/>
                              </a:ln>
                            </wps:spPr>
                            <wps:txbx>
                              <w:txbxContent>
                                <w:p w14:paraId="56324B7D" w14:textId="77777777" w:rsidR="004260F1" w:rsidRPr="00AD406C" w:rsidRDefault="004260F1" w:rsidP="004260F1">
                                  <w:pPr>
                                    <w:jc w:val="center"/>
                                    <w:rPr>
                                      <w:rFonts w:ascii="Times New Roman" w:hAnsi="Times New Roman" w:cs="Angsana New"/>
                                    </w:rPr>
                                  </w:pPr>
                                  <w:r>
                                    <w:rPr>
                                      <w:rFonts w:ascii="Times New Roman" w:hAnsi="Times New Roman" w:cs="Angsana New"/>
                                    </w:rPr>
                                    <w:t>Spec change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A7F6" id="Flowchart: Process 82" o:spid="_x0000_s1124" type="#_x0000_t109" style="position:absolute;left:0;text-align:left;margin-left:11.05pt;margin-top:14pt;width:158pt;height:27.4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">
                      <v:textbox>
                        <w:txbxContent>
                          <w:p w14:paraId="56324B7D" w14:textId="77777777" w:rsidR="004260F1" w:rsidRPr="00AD406C" w:rsidRDefault="004260F1" w:rsidP="004260F1">
                            <w:pPr>
                              <w:jc w:val="center"/>
                              <w:rPr>
                                <w:rFonts w:ascii="Times New Roman" w:hAnsi="Times New Roman" w:cs="Angsana New"/>
                              </w:rPr>
                            </w:pPr>
                            <w:r>
                              <w:rPr>
                                <w:rFonts w:ascii="Times New Roman" w:hAnsi="Times New Roman" w:cs="Angsana New"/>
                              </w:rPr>
                              <w:t>Spec change notice</w:t>
                            </w:r>
                          </w:p>
                        </w:txbxContent>
                      </v:textbox>
                    </v:shape>
                  </w:pict>
                </mc:Fallback>
              </mc:AlternateContent>
            </w:r>
          </w:p>
        </w:tc>
        <w:tc>
          <w:tcPr>
            <w:tcW w:w="1806" w:type="dxa"/>
            <w:shd w:val="clear" w:color="auto" w:fill="FFFFFF"/>
          </w:tcPr>
          <w:p w14:paraId="1C9AA128"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Purchasing section</w:t>
            </w:r>
          </w:p>
          <w:p w14:paraId="732529E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3C5BA31"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384CF08"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90728AC"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2AFFBE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45F3683"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3BB33E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FC214F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3ABBDA6"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E974253"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QARP supplier</w:t>
            </w:r>
          </w:p>
          <w:p w14:paraId="4BD84CC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40589D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384DA83"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ABFA749"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581713C"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1E20335"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6A1DE1F"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AD32B3F"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22EDD8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7AF4CB5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C28F5BD"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A680B5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4879425"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504B283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E5342A3"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B3053F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5810E73E"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SQ section</w:t>
            </w:r>
          </w:p>
          <w:p w14:paraId="1B841330"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4E0CDDD"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2F465E5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399D2AC2"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5D7E2C71"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C7BCE55"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44A76034"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6422961C"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1DE5AD9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p w14:paraId="0F41C956" w14:textId="77777777" w:rsidR="004260F1" w:rsidRPr="004260F1" w:rsidRDefault="004260F1" w:rsidP="004260F1">
            <w:pPr>
              <w:spacing w:after="160" w:line="259" w:lineRule="auto"/>
              <w:rPr>
                <w:rFonts w:ascii="Times New Roman" w:eastAsia="Times New Roman" w:hAnsi="Times New Roman" w:cs="Angsana New"/>
                <w:color w:val="000000"/>
                <w:sz w:val="24"/>
                <w:szCs w:val="24"/>
              </w:rPr>
            </w:pPr>
            <w:r w:rsidRPr="004260F1">
              <w:rPr>
                <w:rFonts w:ascii="Times New Roman" w:eastAsia="Times New Roman" w:hAnsi="Times New Roman" w:cs="Angsana New"/>
                <w:color w:val="000000"/>
                <w:sz w:val="24"/>
                <w:szCs w:val="24"/>
              </w:rPr>
              <w:t>QARP supplier</w:t>
            </w:r>
          </w:p>
          <w:p w14:paraId="69D59A4B" w14:textId="77777777" w:rsidR="004260F1" w:rsidRPr="004260F1" w:rsidRDefault="004260F1" w:rsidP="004260F1">
            <w:pPr>
              <w:adjustRightInd w:val="0"/>
              <w:jc w:val="center"/>
              <w:rPr>
                <w:rFonts w:ascii="Times New Roman" w:eastAsia="Times New Roman" w:hAnsi="Times New Roman" w:cs="Angsana New"/>
                <w:color w:val="000000"/>
                <w:sz w:val="24"/>
                <w:szCs w:val="24"/>
              </w:rPr>
            </w:pPr>
          </w:p>
        </w:tc>
      </w:tr>
    </w:tbl>
    <w:p w14:paraId="6735143F" w14:textId="77777777" w:rsidR="003A1EF0" w:rsidRDefault="003A1EF0">
      <w:pPr>
        <w:spacing w:line="297" w:lineRule="auto"/>
      </w:pPr>
    </w:p>
    <w:p w14:paraId="66CDBA4F" w14:textId="77777777" w:rsidR="003A1EF0" w:rsidRDefault="003A1EF0">
      <w:pPr>
        <w:spacing w:line="297" w:lineRule="auto"/>
      </w:pPr>
    </w:p>
    <w:p w14:paraId="7DB4BC63" w14:textId="77777777" w:rsidR="003A1EF0" w:rsidRPr="003A1EF0" w:rsidRDefault="003A1EF0" w:rsidP="003A1EF0">
      <w:pPr>
        <w:widowControl/>
        <w:tabs>
          <w:tab w:val="left" w:pos="4019"/>
        </w:tabs>
        <w:autoSpaceDE/>
        <w:autoSpaceDN/>
        <w:spacing w:after="160" w:line="259" w:lineRule="auto"/>
        <w:rPr>
          <w:rFonts w:ascii="Times New Roman" w:eastAsia="Times New Roman" w:hAnsi="Times New Roman" w:cs="Angsana New"/>
          <w:b/>
          <w:bCs/>
          <w:noProof/>
          <w:sz w:val="24"/>
          <w:szCs w:val="24"/>
          <w:lang w:bidi="th-TH"/>
        </w:rPr>
      </w:pPr>
      <w:r w:rsidRPr="003A1EF0">
        <w:rPr>
          <w:rFonts w:ascii="Times New Roman" w:eastAsia="Times New Roman" w:hAnsi="Times New Roman" w:cs="Angsana New"/>
          <w:b/>
          <w:bCs/>
          <w:noProof/>
          <w:sz w:val="24"/>
          <w:szCs w:val="24"/>
          <w:lang w:bidi="th-TH"/>
        </w:rPr>
        <w:lastRenderedPageBreak/>
        <w:t xml:space="preserve">                                     9.2.3 Flow Chart Quality improvement IPP</w:t>
      </w:r>
    </w:p>
    <w:tbl>
      <w:tblPr>
        <w:tblStyle w:val="TableGrid1"/>
        <w:tblW w:w="10080" w:type="dxa"/>
        <w:tblLook w:val="04A0" w:firstRow="1" w:lastRow="0" w:firstColumn="1" w:lastColumn="0" w:noHBand="0" w:noVBand="1"/>
      </w:tblPr>
      <w:tblGrid>
        <w:gridCol w:w="508"/>
        <w:gridCol w:w="4018"/>
        <w:gridCol w:w="3759"/>
        <w:gridCol w:w="1795"/>
      </w:tblGrid>
      <w:tr w:rsidR="003A1EF0" w:rsidRPr="003A1EF0" w14:paraId="48D1CC90" w14:textId="77777777" w:rsidTr="00A640E9">
        <w:trPr>
          <w:trHeight w:val="369"/>
        </w:trPr>
        <w:tc>
          <w:tcPr>
            <w:tcW w:w="508" w:type="dxa"/>
            <w:shd w:val="clear" w:color="auto" w:fill="E7E6E6"/>
          </w:tcPr>
          <w:p w14:paraId="5D9EC3D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tc>
        <w:tc>
          <w:tcPr>
            <w:tcW w:w="4018" w:type="dxa"/>
            <w:shd w:val="clear" w:color="auto" w:fill="E7E6E6"/>
          </w:tcPr>
          <w:p w14:paraId="2ECB6286"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Supplier</w:t>
            </w:r>
          </w:p>
        </w:tc>
        <w:tc>
          <w:tcPr>
            <w:tcW w:w="3759" w:type="dxa"/>
            <w:shd w:val="clear" w:color="auto" w:fill="E7E6E6"/>
          </w:tcPr>
          <w:p w14:paraId="4B8F8599"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 xml:space="preserve">TS Mitsuba </w:t>
            </w:r>
          </w:p>
        </w:tc>
        <w:tc>
          <w:tcPr>
            <w:tcW w:w="1795" w:type="dxa"/>
            <w:shd w:val="clear" w:color="auto" w:fill="E7E6E6"/>
          </w:tcPr>
          <w:p w14:paraId="5C050D08"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Contact</w:t>
            </w:r>
          </w:p>
        </w:tc>
      </w:tr>
      <w:tr w:rsidR="003A1EF0" w:rsidRPr="003A1EF0" w14:paraId="7E9E24A8" w14:textId="77777777" w:rsidTr="00A640E9">
        <w:trPr>
          <w:cantSplit/>
          <w:trHeight w:val="1177"/>
        </w:trPr>
        <w:tc>
          <w:tcPr>
            <w:tcW w:w="508" w:type="dxa"/>
            <w:shd w:val="clear" w:color="auto" w:fill="FFFFFF"/>
            <w:textDirection w:val="btLr"/>
          </w:tcPr>
          <w:p w14:paraId="33A1964A" w14:textId="77777777" w:rsidR="003A1EF0" w:rsidRPr="003A1EF0" w:rsidRDefault="003A1EF0" w:rsidP="003A1EF0">
            <w:pPr>
              <w:adjustRightInd w:val="0"/>
              <w:ind w:left="113" w:right="113"/>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Quality improvement IPP</w:t>
            </w:r>
          </w:p>
        </w:tc>
        <w:tc>
          <w:tcPr>
            <w:tcW w:w="4018" w:type="dxa"/>
            <w:shd w:val="clear" w:color="auto" w:fill="FFFFFF"/>
          </w:tcPr>
          <w:p w14:paraId="590F76E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4150D2C8"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4B32736"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94560" behindDoc="0" locked="0" layoutInCell="1" allowOverlap="1" wp14:anchorId="13F14A4E" wp14:editId="2ABC3CD2">
                      <wp:simplePos x="0" y="0"/>
                      <wp:positionH relativeFrom="column">
                        <wp:posOffset>1677035</wp:posOffset>
                      </wp:positionH>
                      <wp:positionV relativeFrom="paragraph">
                        <wp:posOffset>-490220</wp:posOffset>
                      </wp:positionV>
                      <wp:extent cx="364490" cy="1608455"/>
                      <wp:effectExtent l="53340" t="10795" r="5080" b="24765"/>
                      <wp:wrapNone/>
                      <wp:docPr id="1287863549" name="Freeform: Shape 1287863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64490" cy="160845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38766C" id="Freeform: Shape 1287863549" o:spid="_x0000_s1026" style="position:absolute;margin-left:132.05pt;margin-top:-38.6pt;width:28.7pt;height:126.65pt;rotation:-90;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" path="m171,1680l171,10,,e" filled="f">
                      <v:stroke endarrow="block"/>
                      <v:path arrowok="t" o:connecttype="custom" o:connectlocs="364490,1608455;364490,9574;0,0" o:connectangles="0,0,0"/>
                    </v:shape>
                  </w:pict>
                </mc:Fallback>
              </mc:AlternateContent>
            </w:r>
          </w:p>
          <w:p w14:paraId="77F41350"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6995D5F4"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78176" behindDoc="0" locked="0" layoutInCell="1" allowOverlap="1" wp14:anchorId="12761DC2" wp14:editId="58604A4E">
                      <wp:simplePos x="0" y="0"/>
                      <wp:positionH relativeFrom="column">
                        <wp:posOffset>66675</wp:posOffset>
                      </wp:positionH>
                      <wp:positionV relativeFrom="paragraph">
                        <wp:posOffset>146050</wp:posOffset>
                      </wp:positionV>
                      <wp:extent cx="2053590" cy="469900"/>
                      <wp:effectExtent l="8255" t="13335" r="5080" b="12065"/>
                      <wp:wrapNone/>
                      <wp:docPr id="1371049379" name="Flowchart: Process 1371049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469900"/>
                              </a:xfrm>
                              <a:prstGeom prst="flowChartProcess">
                                <a:avLst/>
                              </a:prstGeom>
                              <a:solidFill>
                                <a:srgbClr val="FFFFFF"/>
                              </a:solidFill>
                              <a:ln w="9525">
                                <a:solidFill>
                                  <a:srgbClr val="000000"/>
                                </a:solidFill>
                                <a:miter lim="800000"/>
                                <a:headEnd/>
                                <a:tailEnd/>
                              </a:ln>
                            </wps:spPr>
                            <wps:txbx>
                              <w:txbxContent>
                                <w:p w14:paraId="3B00EC41" w14:textId="77777777" w:rsidR="003A1EF0" w:rsidRPr="00AD406C" w:rsidRDefault="003A1EF0" w:rsidP="003A1EF0">
                                  <w:pPr>
                                    <w:jc w:val="center"/>
                                    <w:rPr>
                                      <w:rFonts w:ascii="Times New Roman" w:hAnsi="Times New Roman" w:cs="Angsana New"/>
                                    </w:rPr>
                                  </w:pPr>
                                  <w:r>
                                    <w:rPr>
                                      <w:rFonts w:ascii="Times New Roman" w:hAnsi="Times New Roman" w:cs="Angsana New"/>
                                    </w:rPr>
                                    <w:t>Analysis and C/M for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61DC2" id="Flowchart: Process 1371049379" o:spid="_x0000_s1125" type="#_x0000_t109" style="position:absolute;left:0;text-align:left;margin-left:5.25pt;margin-top:11.5pt;width:161.7pt;height:37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">
                      <v:textbox>
                        <w:txbxContent>
                          <w:p w14:paraId="3B00EC41" w14:textId="77777777" w:rsidR="003A1EF0" w:rsidRPr="00AD406C" w:rsidRDefault="003A1EF0" w:rsidP="003A1EF0">
                            <w:pPr>
                              <w:jc w:val="center"/>
                              <w:rPr>
                                <w:rFonts w:ascii="Times New Roman" w:hAnsi="Times New Roman" w:cs="Angsana New"/>
                              </w:rPr>
                            </w:pPr>
                            <w:r>
                              <w:rPr>
                                <w:rFonts w:ascii="Times New Roman" w:hAnsi="Times New Roman" w:cs="Angsana New"/>
                              </w:rPr>
                              <w:t>Analysis and C/M for problem</w:t>
                            </w:r>
                          </w:p>
                        </w:txbxContent>
                      </v:textbox>
                    </v:shape>
                  </w:pict>
                </mc:Fallback>
              </mc:AlternateContent>
            </w:r>
          </w:p>
          <w:p w14:paraId="343DCF14"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423DF926"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E8BFA3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95584" behindDoc="0" locked="0" layoutInCell="1" allowOverlap="1" wp14:anchorId="010F8056" wp14:editId="4ABB093B">
                      <wp:simplePos x="0" y="0"/>
                      <wp:positionH relativeFrom="column">
                        <wp:posOffset>722630</wp:posOffset>
                      </wp:positionH>
                      <wp:positionV relativeFrom="paragraph">
                        <wp:posOffset>90170</wp:posOffset>
                      </wp:positionV>
                      <wp:extent cx="635" cy="818515"/>
                      <wp:effectExtent l="54610" t="6985" r="59055" b="22225"/>
                      <wp:wrapNone/>
                      <wp:docPr id="477498761" name="Straight Arrow Connector 477498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18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A0B1F1" id="Straight Arrow Connector 477498761" o:spid="_x0000_s1026" type="#_x0000_t32" style="position:absolute;margin-left:56.9pt;margin-top:7.1pt;width:.05pt;height:64.45pt;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">
                      <v:stroke endarrow="block"/>
                    </v:shape>
                  </w:pict>
                </mc:Fallback>
              </mc:AlternateContent>
            </w:r>
          </w:p>
          <w:p w14:paraId="3B0A56BC"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16AE4CD5"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98656" behindDoc="0" locked="0" layoutInCell="1" allowOverlap="1" wp14:anchorId="045DF9CD" wp14:editId="2444D27D">
                      <wp:simplePos x="0" y="0"/>
                      <wp:positionH relativeFrom="column">
                        <wp:posOffset>2286000</wp:posOffset>
                      </wp:positionH>
                      <wp:positionV relativeFrom="paragraph">
                        <wp:posOffset>151765</wp:posOffset>
                      </wp:positionV>
                      <wp:extent cx="2370455" cy="1566545"/>
                      <wp:effectExtent l="17780" t="57150" r="12065" b="5080"/>
                      <wp:wrapNone/>
                      <wp:docPr id="7487578" name="Freeform: Shape 7487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0455" cy="156654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8F522B" id="Freeform: Shape 7487578" o:spid="_x0000_s1026" style="position:absolute;margin-left:180pt;margin-top:11.95pt;width:186.65pt;height:123.3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" path="m171,1680l171,10,,e" filled="f">
                      <v:stroke endarrow="block"/>
                      <v:path arrowok="t" o:connecttype="custom" o:connectlocs="2370455,1566545;2370455,9325;0,0" o:connectangles="0,0,0"/>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9680" behindDoc="0" locked="0" layoutInCell="1" allowOverlap="1" wp14:anchorId="7F4BD4E8" wp14:editId="1B33BDC5">
                      <wp:simplePos x="0" y="0"/>
                      <wp:positionH relativeFrom="column">
                        <wp:posOffset>711835</wp:posOffset>
                      </wp:positionH>
                      <wp:positionV relativeFrom="paragraph">
                        <wp:posOffset>151765</wp:posOffset>
                      </wp:positionV>
                      <wp:extent cx="495935" cy="0"/>
                      <wp:effectExtent l="15240" t="57150" r="12700" b="571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302A62" id="Straight Arrow Connector 58" o:spid="_x0000_s1026" type="#_x0000_t32" style="position:absolute;margin-left:56.05pt;margin-top:11.95pt;width:39.05pt;height:0;flip:x;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">
                      <v:stroke endarrow="block"/>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81248" behindDoc="0" locked="0" layoutInCell="1" allowOverlap="1" wp14:anchorId="2B040137" wp14:editId="53AF5BDE">
                      <wp:simplePos x="0" y="0"/>
                      <wp:positionH relativeFrom="column">
                        <wp:posOffset>1207770</wp:posOffset>
                      </wp:positionH>
                      <wp:positionV relativeFrom="paragraph">
                        <wp:posOffset>31115</wp:posOffset>
                      </wp:positionV>
                      <wp:extent cx="1078230" cy="312420"/>
                      <wp:effectExtent l="6350" t="12700" r="10795" b="8255"/>
                      <wp:wrapNone/>
                      <wp:docPr id="996567342" name="Flowchart: Process 996567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12420"/>
                              </a:xfrm>
                              <a:prstGeom prst="flowChartProcess">
                                <a:avLst/>
                              </a:prstGeom>
                              <a:solidFill>
                                <a:srgbClr val="FFFFFF"/>
                              </a:solidFill>
                              <a:ln w="9525">
                                <a:solidFill>
                                  <a:srgbClr val="000000"/>
                                </a:solidFill>
                                <a:miter lim="800000"/>
                                <a:headEnd/>
                                <a:tailEnd/>
                              </a:ln>
                            </wps:spPr>
                            <wps:txbx>
                              <w:txbxContent>
                                <w:p w14:paraId="64252A21" w14:textId="77777777" w:rsidR="003A1EF0" w:rsidRPr="00AD406C" w:rsidRDefault="003A1EF0" w:rsidP="003A1EF0">
                                  <w:pPr>
                                    <w:jc w:val="center"/>
                                    <w:rPr>
                                      <w:rFonts w:ascii="Times New Roman" w:hAnsi="Times New Roman" w:cs="Angsana New"/>
                                    </w:rPr>
                                  </w:pPr>
                                  <w:r>
                                    <w:rPr>
                                      <w:rFonts w:ascii="Times New Roman" w:hAnsi="Times New Roman" w:cs="Angsana New"/>
                                    </w:rPr>
                                    <w:t>Correction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40137" id="Flowchart: Process 996567342" o:spid="_x0000_s1126" type="#_x0000_t109" style="position:absolute;left:0;text-align:left;margin-left:95.1pt;margin-top:2.45pt;width:84.9pt;height:24.6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">
                      <v:textbox>
                        <w:txbxContent>
                          <w:p w14:paraId="64252A21" w14:textId="77777777" w:rsidR="003A1EF0" w:rsidRPr="00AD406C" w:rsidRDefault="003A1EF0" w:rsidP="003A1EF0">
                            <w:pPr>
                              <w:jc w:val="center"/>
                              <w:rPr>
                                <w:rFonts w:ascii="Times New Roman" w:hAnsi="Times New Roman" w:cs="Angsana New"/>
                              </w:rPr>
                            </w:pPr>
                            <w:r>
                              <w:rPr>
                                <w:rFonts w:ascii="Times New Roman" w:hAnsi="Times New Roman" w:cs="Angsana New"/>
                              </w:rPr>
                              <w:t>Correction</w:t>
                            </w:r>
                          </w:p>
                        </w:txbxContent>
                      </v:textbox>
                    </v:shape>
                  </w:pict>
                </mc:Fallback>
              </mc:AlternateContent>
            </w:r>
          </w:p>
          <w:p w14:paraId="37C6356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3776" behindDoc="0" locked="0" layoutInCell="1" allowOverlap="1" wp14:anchorId="09643908" wp14:editId="64EC922A">
                      <wp:simplePos x="0" y="0"/>
                      <wp:positionH relativeFrom="column">
                        <wp:posOffset>2117725</wp:posOffset>
                      </wp:positionH>
                      <wp:positionV relativeFrom="paragraph">
                        <wp:posOffset>168275</wp:posOffset>
                      </wp:positionV>
                      <wp:extent cx="0" cy="2673985"/>
                      <wp:effectExtent l="59055" t="20320" r="55245" b="107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3CA1DB" id="Straight Arrow Connector 56" o:spid="_x0000_s1026" type="#_x0000_t32" style="position:absolute;margin-left:166.75pt;margin-top:13.25pt;width:0;height:210.55pt;flip:y;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">
                      <v:stroke endarrow="block"/>
                    </v:shape>
                  </w:pict>
                </mc:Fallback>
              </mc:AlternateContent>
            </w:r>
          </w:p>
          <w:p w14:paraId="49FADEAC"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83D3FCE"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0704" behindDoc="0" locked="0" layoutInCell="1" allowOverlap="1" wp14:anchorId="62B0402E" wp14:editId="1E9B0645">
                      <wp:simplePos x="0" y="0"/>
                      <wp:positionH relativeFrom="column">
                        <wp:posOffset>1877060</wp:posOffset>
                      </wp:positionH>
                      <wp:positionV relativeFrom="paragraph">
                        <wp:posOffset>132715</wp:posOffset>
                      </wp:positionV>
                      <wp:extent cx="1827530" cy="494030"/>
                      <wp:effectExtent l="8890" t="11430" r="59055" b="18415"/>
                      <wp:wrapNone/>
                      <wp:docPr id="87392768" name="Freeform: Shape 87392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7530" cy="494030"/>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FA352B" id="Freeform: Shape 87392768" o:spid="_x0000_s1026" style="position:absolute;margin-left:147.8pt;margin-top:10.45pt;width:143.9pt;height:38.9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" path="m,l2166,r,1620e" filled="f">
                      <v:stroke endarrow="block"/>
                      <v:path arrowok="t" o:connecttype="custom" o:connectlocs="0,0;1827530,0;1827530,494030" o:connectangles="0,0,0"/>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82272" behindDoc="0" locked="0" layoutInCell="1" allowOverlap="1" wp14:anchorId="3C4C4B93" wp14:editId="55FC1D51">
                      <wp:simplePos x="0" y="0"/>
                      <wp:positionH relativeFrom="column">
                        <wp:posOffset>66675</wp:posOffset>
                      </wp:positionH>
                      <wp:positionV relativeFrom="paragraph">
                        <wp:posOffset>32385</wp:posOffset>
                      </wp:positionV>
                      <wp:extent cx="1810385" cy="508635"/>
                      <wp:effectExtent l="8255" t="6350" r="10160" b="8890"/>
                      <wp:wrapNone/>
                      <wp:docPr id="54"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508635"/>
                              </a:xfrm>
                              <a:prstGeom prst="flowChartProcess">
                                <a:avLst/>
                              </a:prstGeom>
                              <a:solidFill>
                                <a:srgbClr val="FFFFFF"/>
                              </a:solidFill>
                              <a:ln w="9525">
                                <a:solidFill>
                                  <a:srgbClr val="000000"/>
                                </a:solidFill>
                                <a:miter lim="800000"/>
                                <a:headEnd/>
                                <a:tailEnd/>
                              </a:ln>
                            </wps:spPr>
                            <wps:txbx>
                              <w:txbxContent>
                                <w:p w14:paraId="7CB5E705" w14:textId="77777777" w:rsidR="003A1EF0" w:rsidRPr="00AD406C" w:rsidRDefault="003A1EF0" w:rsidP="003A1EF0">
                                  <w:pPr>
                                    <w:jc w:val="center"/>
                                    <w:rPr>
                                      <w:rFonts w:ascii="Times New Roman" w:hAnsi="Times New Roman" w:cs="Angsana New"/>
                                    </w:rPr>
                                  </w:pPr>
                                  <w:r w:rsidRPr="00470D55">
                                    <w:rPr>
                                      <w:rFonts w:ascii="Times New Roman" w:hAnsi="Times New Roman" w:cs="Angsana New"/>
                                    </w:rPr>
                                    <w:t xml:space="preserve">IPP </w:t>
                                  </w:r>
                                  <w:proofErr w:type="gramStart"/>
                                  <w:r w:rsidRPr="00470D55">
                                    <w:rPr>
                                      <w:rFonts w:ascii="Times New Roman" w:hAnsi="Times New Roman" w:cs="Angsana New"/>
                                    </w:rPr>
                                    <w:t>preparation  ,</w:t>
                                  </w:r>
                                  <w:proofErr w:type="gramEnd"/>
                                  <w:r w:rsidRPr="00470D55">
                                    <w:rPr>
                                      <w:rFonts w:ascii="Times New Roman" w:hAnsi="Times New Roman" w:cs="Angsana New"/>
                                    </w:rPr>
                                    <w:t xml:space="preserve"> Assembly &amp;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4B93" id="Flowchart: Process 54" o:spid="_x0000_s1127" type="#_x0000_t109" style="position:absolute;left:0;text-align:left;margin-left:5.25pt;margin-top:2.55pt;width:142.55pt;height:40.0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">
                      <v:textbox>
                        <w:txbxContent>
                          <w:p w14:paraId="7CB5E705" w14:textId="77777777" w:rsidR="003A1EF0" w:rsidRPr="00AD406C" w:rsidRDefault="003A1EF0" w:rsidP="003A1EF0">
                            <w:pPr>
                              <w:jc w:val="center"/>
                              <w:rPr>
                                <w:rFonts w:ascii="Times New Roman" w:hAnsi="Times New Roman" w:cs="Angsana New"/>
                              </w:rPr>
                            </w:pPr>
                            <w:r w:rsidRPr="00470D55">
                              <w:rPr>
                                <w:rFonts w:ascii="Times New Roman" w:hAnsi="Times New Roman" w:cs="Angsana New"/>
                              </w:rPr>
                              <w:t>IPP preparation  , Assembly &amp; Inspection</w:t>
                            </w:r>
                          </w:p>
                        </w:txbxContent>
                      </v:textbox>
                    </v:shape>
                  </w:pict>
                </mc:Fallback>
              </mc:AlternateContent>
            </w:r>
          </w:p>
          <w:p w14:paraId="20C59B14"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7DB0E8E"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09CA3196"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2CDCEC5C"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26446FC"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4C0408EA"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4800" behindDoc="0" locked="0" layoutInCell="1" allowOverlap="1" wp14:anchorId="43FDA13D" wp14:editId="741F81D1">
                      <wp:simplePos x="0" y="0"/>
                      <wp:positionH relativeFrom="column">
                        <wp:posOffset>1474470</wp:posOffset>
                      </wp:positionH>
                      <wp:positionV relativeFrom="paragraph">
                        <wp:posOffset>-278130</wp:posOffset>
                      </wp:positionV>
                      <wp:extent cx="846455" cy="1685925"/>
                      <wp:effectExtent l="53340" t="13970" r="13335" b="15875"/>
                      <wp:wrapNone/>
                      <wp:docPr id="1449695268" name="Freeform: Shape 1449695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46455" cy="1685925"/>
                              </a:xfrm>
                              <a:custGeom>
                                <a:avLst/>
                                <a:gdLst>
                                  <a:gd name="T0" fmla="*/ 171 w 171"/>
                                  <a:gd name="T1" fmla="*/ 1680 h 1680"/>
                                  <a:gd name="T2" fmla="*/ 171 w 171"/>
                                  <a:gd name="T3" fmla="*/ 10 h 1680"/>
                                  <a:gd name="T4" fmla="*/ 0 w 171"/>
                                  <a:gd name="T5" fmla="*/ 0 h 1680"/>
                                </a:gdLst>
                                <a:ahLst/>
                                <a:cxnLst>
                                  <a:cxn ang="0">
                                    <a:pos x="T0" y="T1"/>
                                  </a:cxn>
                                  <a:cxn ang="0">
                                    <a:pos x="T2" y="T3"/>
                                  </a:cxn>
                                  <a:cxn ang="0">
                                    <a:pos x="T4" y="T5"/>
                                  </a:cxn>
                                </a:cxnLst>
                                <a:rect l="0" t="0" r="r" b="b"/>
                                <a:pathLst>
                                  <a:path w="171" h="1680">
                                    <a:moveTo>
                                      <a:pt x="171" y="1680"/>
                                    </a:moveTo>
                                    <a:lnTo>
                                      <a:pt x="171" y="1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88796B" id="Freeform: Shape 1449695268" o:spid="_x0000_s1026" style="position:absolute;margin-left:116.1pt;margin-top:-21.9pt;width:66.65pt;height:132.75pt;rotation:-90;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" path="m171,1680l171,10,,e" filled="f">
                      <v:stroke endarrow="block"/>
                      <v:path arrowok="t" o:connecttype="custom" o:connectlocs="846455,1685925;846455,10035;0,0" o:connectangles="0,0,0"/>
                    </v:shape>
                  </w:pict>
                </mc:Fallback>
              </mc:AlternateContent>
            </w:r>
          </w:p>
          <w:p w14:paraId="51D6CAE7"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832EE37"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14E975D8"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B5AAC58"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1728" behindDoc="0" locked="0" layoutInCell="1" allowOverlap="1" wp14:anchorId="77C414E6" wp14:editId="3862C400">
                      <wp:simplePos x="0" y="0"/>
                      <wp:positionH relativeFrom="column">
                        <wp:posOffset>1571625</wp:posOffset>
                      </wp:positionH>
                      <wp:positionV relativeFrom="paragraph">
                        <wp:posOffset>167640</wp:posOffset>
                      </wp:positionV>
                      <wp:extent cx="548640" cy="311785"/>
                      <wp:effectExtent l="0" t="0" r="0" b="4445"/>
                      <wp:wrapNone/>
                      <wp:docPr id="52" name="Flowchart: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629DE" w14:textId="77777777" w:rsidR="003A1EF0" w:rsidRDefault="003A1EF0" w:rsidP="003A1EF0">
                                  <w:r>
                                    <w:rPr>
                                      <w:rFonts w:ascii="Times New Roman" w:hAnsi="Times New Roman" w:cs="Angsana New"/>
                                    </w:rPr>
                                    <w:t>NG</w:t>
                                  </w:r>
                                </w:p>
                                <w:p w14:paraId="7270EE94" w14:textId="77777777" w:rsidR="003A1EF0" w:rsidRDefault="003A1EF0" w:rsidP="003A1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14E6" id="Flowchart: Process 52" o:spid="_x0000_s1128" type="#_x0000_t109" style="position:absolute;left:0;text-align:left;margin-left:123.75pt;margin-top:13.2pt;width:43.2pt;height:24.5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" filled="f" stroked="f">
                      <v:textbox>
                        <w:txbxContent>
                          <w:p w14:paraId="07B629DE" w14:textId="77777777" w:rsidR="003A1EF0" w:rsidRDefault="003A1EF0" w:rsidP="003A1EF0">
                            <w:r>
                              <w:rPr>
                                <w:rFonts w:ascii="Times New Roman" w:hAnsi="Times New Roman" w:cs="Angsana New"/>
                              </w:rPr>
                              <w:t>NG</w:t>
                            </w:r>
                          </w:p>
                          <w:p w14:paraId="7270EE94" w14:textId="77777777" w:rsidR="003A1EF0" w:rsidRDefault="003A1EF0" w:rsidP="003A1EF0"/>
                        </w:txbxContent>
                      </v:textbox>
                    </v:shape>
                  </w:pict>
                </mc:Fallback>
              </mc:AlternateContent>
            </w:r>
          </w:p>
          <w:p w14:paraId="409293BF"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84320" behindDoc="0" locked="0" layoutInCell="1" allowOverlap="1" wp14:anchorId="400604FF" wp14:editId="41FA920A">
                      <wp:simplePos x="0" y="0"/>
                      <wp:positionH relativeFrom="column">
                        <wp:posOffset>-15875</wp:posOffset>
                      </wp:positionH>
                      <wp:positionV relativeFrom="paragraph">
                        <wp:posOffset>112395</wp:posOffset>
                      </wp:positionV>
                      <wp:extent cx="2133600" cy="913130"/>
                      <wp:effectExtent l="20955" t="13335" r="17145" b="16510"/>
                      <wp:wrapNone/>
                      <wp:docPr id="48" name="Flowchart: Decisio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13130"/>
                              </a:xfrm>
                              <a:prstGeom prst="flowChartDecision">
                                <a:avLst/>
                              </a:prstGeom>
                              <a:solidFill>
                                <a:srgbClr val="FFFFFF"/>
                              </a:solidFill>
                              <a:ln w="9525">
                                <a:solidFill>
                                  <a:srgbClr val="000000"/>
                                </a:solidFill>
                                <a:miter lim="800000"/>
                                <a:headEnd/>
                                <a:tailEnd/>
                              </a:ln>
                            </wps:spPr>
                            <wps:txbx>
                              <w:txbxContent>
                                <w:p w14:paraId="7CA92B98" w14:textId="77777777" w:rsidR="003A1EF0" w:rsidRPr="00CA3825" w:rsidRDefault="003A1EF0" w:rsidP="003A1EF0">
                                  <w:pPr>
                                    <w:jc w:val="center"/>
                                    <w:rPr>
                                      <w:rFonts w:ascii="Times New Roman" w:hAnsi="Times New Roman" w:cs="Angsana New"/>
                                    </w:rPr>
                                  </w:pPr>
                                  <w:r>
                                    <w:rPr>
                                      <w:rFonts w:ascii="Times New Roman" w:hAnsi="Times New Roman" w:cs="Angsana New"/>
                                    </w:rPr>
                                    <w:t>Transition to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604FF" id="Flowchart: Decision 48" o:spid="_x0000_s1129" type="#_x0000_t110" style="position:absolute;left:0;text-align:left;margin-left:-1.25pt;margin-top:8.85pt;width:168pt;height:71.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">
                      <v:textbox>
                        <w:txbxContent>
                          <w:p w14:paraId="7CA92B98" w14:textId="77777777" w:rsidR="003A1EF0" w:rsidRPr="00CA3825" w:rsidRDefault="003A1EF0" w:rsidP="003A1EF0">
                            <w:pPr>
                              <w:jc w:val="center"/>
                              <w:rPr>
                                <w:rFonts w:ascii="Times New Roman" w:hAnsi="Times New Roman" w:cs="Angsana New"/>
                              </w:rPr>
                            </w:pPr>
                            <w:r>
                              <w:rPr>
                                <w:rFonts w:ascii="Times New Roman" w:hAnsi="Times New Roman" w:cs="Angsana New"/>
                              </w:rPr>
                              <w:t>Transition to M/P</w:t>
                            </w:r>
                          </w:p>
                        </w:txbxContent>
                      </v:textbox>
                    </v:shape>
                  </w:pict>
                </mc:Fallback>
              </mc:AlternateContent>
            </w:r>
          </w:p>
          <w:p w14:paraId="523ACFD1"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5435F11"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74A2D65B"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26065054"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B447650"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5824" behindDoc="0" locked="0" layoutInCell="1" allowOverlap="1" wp14:anchorId="44C15696" wp14:editId="482380DF">
                      <wp:simplePos x="0" y="0"/>
                      <wp:positionH relativeFrom="column">
                        <wp:posOffset>1016000</wp:posOffset>
                      </wp:positionH>
                      <wp:positionV relativeFrom="paragraph">
                        <wp:posOffset>149225</wp:posOffset>
                      </wp:positionV>
                      <wp:extent cx="0" cy="314325"/>
                      <wp:effectExtent l="52705" t="12065" r="61595" b="1651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FA7F66" id="Straight Arrow Connector 46" o:spid="_x0000_s1026" type="#_x0000_t32" style="position:absolute;margin-left:80pt;margin-top:11.75pt;width:0;height:24.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">
                      <v:stroke endarrow="block"/>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3002752" behindDoc="0" locked="0" layoutInCell="1" allowOverlap="1" wp14:anchorId="1513D6B0" wp14:editId="351FD217">
                      <wp:simplePos x="0" y="0"/>
                      <wp:positionH relativeFrom="column">
                        <wp:posOffset>506095</wp:posOffset>
                      </wp:positionH>
                      <wp:positionV relativeFrom="paragraph">
                        <wp:posOffset>103505</wp:posOffset>
                      </wp:positionV>
                      <wp:extent cx="548640" cy="311785"/>
                      <wp:effectExtent l="0" t="4445" r="3810" b="0"/>
                      <wp:wrapNone/>
                      <wp:docPr id="1693434981" name="Flowchart: Process 1693434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04A3" w14:textId="77777777" w:rsidR="003A1EF0" w:rsidRDefault="003A1EF0" w:rsidP="003A1EF0">
                                  <w:r>
                                    <w:rPr>
                                      <w:rFonts w:ascii="Times New Roman" w:hAnsi="Times New Roman" w:cs="Angsana New"/>
                                    </w:rPr>
                                    <w:t>OK</w:t>
                                  </w:r>
                                </w:p>
                                <w:p w14:paraId="74A4AACB" w14:textId="77777777" w:rsidR="003A1EF0" w:rsidRDefault="003A1EF0" w:rsidP="003A1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D6B0" id="Flowchart: Process 1693434981" o:spid="_x0000_s1130" type="#_x0000_t109" style="position:absolute;left:0;text-align:left;margin-left:39.85pt;margin-top:8.15pt;width:43.2pt;height:24.5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" filled="f" stroked="f">
                      <v:textbox>
                        <w:txbxContent>
                          <w:p w14:paraId="221E04A3" w14:textId="77777777" w:rsidR="003A1EF0" w:rsidRDefault="003A1EF0" w:rsidP="003A1EF0">
                            <w:r>
                              <w:rPr>
                                <w:rFonts w:ascii="Times New Roman" w:hAnsi="Times New Roman" w:cs="Angsana New"/>
                              </w:rPr>
                              <w:t>OK</w:t>
                            </w:r>
                          </w:p>
                          <w:p w14:paraId="74A4AACB" w14:textId="77777777" w:rsidR="003A1EF0" w:rsidRDefault="003A1EF0" w:rsidP="003A1EF0"/>
                        </w:txbxContent>
                      </v:textbox>
                    </v:shape>
                  </w:pict>
                </mc:Fallback>
              </mc:AlternateContent>
            </w:r>
          </w:p>
          <w:p w14:paraId="6C7BC60F"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636A15F9"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85344" behindDoc="0" locked="0" layoutInCell="1" allowOverlap="1" wp14:anchorId="20CB8005" wp14:editId="39FAF41E">
                      <wp:simplePos x="0" y="0"/>
                      <wp:positionH relativeFrom="column">
                        <wp:posOffset>327660</wp:posOffset>
                      </wp:positionH>
                      <wp:positionV relativeFrom="paragraph">
                        <wp:posOffset>113030</wp:posOffset>
                      </wp:positionV>
                      <wp:extent cx="1240790" cy="337185"/>
                      <wp:effectExtent l="12065" t="12065" r="13970" b="12700"/>
                      <wp:wrapNone/>
                      <wp:docPr id="44" name="Flowchart: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37185"/>
                              </a:xfrm>
                              <a:prstGeom prst="flowChartProcess">
                                <a:avLst/>
                              </a:prstGeom>
                              <a:solidFill>
                                <a:srgbClr val="FFFFFF"/>
                              </a:solidFill>
                              <a:ln w="9525">
                                <a:solidFill>
                                  <a:srgbClr val="000000"/>
                                </a:solidFill>
                                <a:miter lim="800000"/>
                                <a:headEnd/>
                                <a:tailEnd/>
                              </a:ln>
                            </wps:spPr>
                            <wps:txbx>
                              <w:txbxContent>
                                <w:p w14:paraId="66C03ADA" w14:textId="77777777" w:rsidR="003A1EF0" w:rsidRPr="00AD406C" w:rsidRDefault="003A1EF0" w:rsidP="003A1EF0">
                                  <w:pPr>
                                    <w:jc w:val="center"/>
                                    <w:rPr>
                                      <w:rFonts w:ascii="Times New Roman" w:hAnsi="Times New Roman" w:cs="Angsana New"/>
                                    </w:rPr>
                                  </w:pPr>
                                  <w:r>
                                    <w:rPr>
                                      <w:rFonts w:ascii="Times New Roman" w:hAnsi="Times New Roman" w:cs="Angsana New"/>
                                    </w:rPr>
                                    <w:t>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8005" id="Flowchart: Process 44" o:spid="_x0000_s1131" type="#_x0000_t109" style="position:absolute;left:0;text-align:left;margin-left:25.8pt;margin-top:8.9pt;width:97.7pt;height:26.5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">
                      <v:textbox>
                        <w:txbxContent>
                          <w:p w14:paraId="66C03ADA" w14:textId="77777777" w:rsidR="003A1EF0" w:rsidRPr="00AD406C" w:rsidRDefault="003A1EF0" w:rsidP="003A1EF0">
                            <w:pPr>
                              <w:jc w:val="center"/>
                              <w:rPr>
                                <w:rFonts w:ascii="Times New Roman" w:hAnsi="Times New Roman" w:cs="Angsana New"/>
                              </w:rPr>
                            </w:pPr>
                            <w:r>
                              <w:rPr>
                                <w:rFonts w:ascii="Times New Roman" w:hAnsi="Times New Roman" w:cs="Angsana New"/>
                              </w:rPr>
                              <w:t>M/P</w:t>
                            </w:r>
                          </w:p>
                        </w:txbxContent>
                      </v:textbox>
                    </v:shape>
                  </w:pict>
                </mc:Fallback>
              </mc:AlternateContent>
            </w:r>
          </w:p>
          <w:p w14:paraId="77D9DA47"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7872" behindDoc="0" locked="0" layoutInCell="1" allowOverlap="1" wp14:anchorId="6B73F47E" wp14:editId="5A777E8E">
                      <wp:simplePos x="0" y="0"/>
                      <wp:positionH relativeFrom="column">
                        <wp:posOffset>1571625</wp:posOffset>
                      </wp:positionH>
                      <wp:positionV relativeFrom="paragraph">
                        <wp:posOffset>75565</wp:posOffset>
                      </wp:positionV>
                      <wp:extent cx="1122680" cy="635"/>
                      <wp:effectExtent l="8255" t="54610" r="21590" b="59055"/>
                      <wp:wrapNone/>
                      <wp:docPr id="1552508765" name="Straight Arrow Connector 1552508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D0EB6B" id="Straight Arrow Connector 1552508765" o:spid="_x0000_s1026" type="#_x0000_t32" style="position:absolute;margin-left:123.75pt;margin-top:5.95pt;width:88.4pt;height:.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">
                      <v:stroke endarrow="block"/>
                    </v:shape>
                  </w:pict>
                </mc:Fallback>
              </mc:AlternateContent>
            </w:r>
          </w:p>
          <w:p w14:paraId="7B97DA6A"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06848" behindDoc="0" locked="0" layoutInCell="1" allowOverlap="1" wp14:anchorId="353F064C" wp14:editId="4DE15CFD">
                      <wp:simplePos x="0" y="0"/>
                      <wp:positionH relativeFrom="column">
                        <wp:posOffset>1102995</wp:posOffset>
                      </wp:positionH>
                      <wp:positionV relativeFrom="paragraph">
                        <wp:posOffset>99695</wp:posOffset>
                      </wp:positionV>
                      <wp:extent cx="0" cy="787400"/>
                      <wp:effectExtent l="53975" t="6350" r="60325" b="158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91788F" id="Straight Arrow Connector 42" o:spid="_x0000_s1026" type="#_x0000_t32" style="position:absolute;margin-left:86.85pt;margin-top:7.85pt;width:0;height:62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">
                      <v:stroke endarrow="block"/>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88416" behindDoc="0" locked="0" layoutInCell="1" allowOverlap="1" wp14:anchorId="59B92568" wp14:editId="2EDCFC45">
                      <wp:simplePos x="0" y="0"/>
                      <wp:positionH relativeFrom="column">
                        <wp:posOffset>1323975</wp:posOffset>
                      </wp:positionH>
                      <wp:positionV relativeFrom="paragraph">
                        <wp:posOffset>31115</wp:posOffset>
                      </wp:positionV>
                      <wp:extent cx="701675" cy="278765"/>
                      <wp:effectExtent l="8255" t="13970" r="13970" b="12065"/>
                      <wp:wrapNone/>
                      <wp:docPr id="1162649376" name="Flowchart: Document 1162649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78765"/>
                              </a:xfrm>
                              <a:prstGeom prst="flowChartDocument">
                                <a:avLst/>
                              </a:prstGeom>
                              <a:solidFill>
                                <a:srgbClr val="FFFFFF"/>
                              </a:solidFill>
                              <a:ln w="9525">
                                <a:solidFill>
                                  <a:srgbClr val="000000"/>
                                </a:solidFill>
                                <a:miter lim="800000"/>
                                <a:headEnd/>
                                <a:tailEnd/>
                              </a:ln>
                            </wps:spPr>
                            <wps:txbx>
                              <w:txbxContent>
                                <w:p w14:paraId="1C2BADE4"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Issue 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2568" id="Flowchart: Document 1162649376" o:spid="_x0000_s1132" type="#_x0000_t114" style="position:absolute;left:0;text-align:left;margin-left:104.25pt;margin-top:2.45pt;width:55.25pt;height:21.9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">
                      <v:textbox>
                        <w:txbxContent>
                          <w:p w14:paraId="1C2BADE4"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Issue IPP</w:t>
                            </w:r>
                          </w:p>
                        </w:txbxContent>
                      </v:textbox>
                    </v:shape>
                  </w:pict>
                </mc:Fallback>
              </mc:AlternateContent>
            </w:r>
          </w:p>
          <w:p w14:paraId="0BA301D5"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89440" behindDoc="0" locked="0" layoutInCell="1" allowOverlap="1" wp14:anchorId="6EC6B5B6" wp14:editId="5835EE5E">
                      <wp:simplePos x="0" y="0"/>
                      <wp:positionH relativeFrom="column">
                        <wp:posOffset>1388110</wp:posOffset>
                      </wp:positionH>
                      <wp:positionV relativeFrom="paragraph">
                        <wp:posOffset>134620</wp:posOffset>
                      </wp:positionV>
                      <wp:extent cx="1039495" cy="433070"/>
                      <wp:effectExtent l="5715" t="6985" r="12065" b="7620"/>
                      <wp:wrapNone/>
                      <wp:docPr id="40" name="Flowchart: Documen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33070"/>
                              </a:xfrm>
                              <a:prstGeom prst="flowChartDocument">
                                <a:avLst/>
                              </a:prstGeom>
                              <a:solidFill>
                                <a:srgbClr val="FFFFFF"/>
                              </a:solidFill>
                              <a:ln w="9525">
                                <a:solidFill>
                                  <a:srgbClr val="000000"/>
                                </a:solidFill>
                                <a:miter lim="800000"/>
                                <a:headEnd/>
                                <a:tailEnd/>
                              </a:ln>
                            </wps:spPr>
                            <wps:txbx>
                              <w:txbxContent>
                                <w:p w14:paraId="60227C7D"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 xml:space="preserve"> inspection check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B5B6" id="Flowchart: Document 40" o:spid="_x0000_s1133" type="#_x0000_t114" style="position:absolute;left:0;text-align:left;margin-left:109.3pt;margin-top:10.6pt;width:81.85pt;height:34.1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">
                      <v:textbox>
                        <w:txbxContent>
                          <w:p w14:paraId="60227C7D"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 xml:space="preserve"> inspection check sheet</w:t>
                            </w:r>
                          </w:p>
                        </w:txbxContent>
                      </v:textbox>
                    </v:shape>
                  </w:pict>
                </mc:Fallback>
              </mc:AlternateContent>
            </w:r>
          </w:p>
          <w:p w14:paraId="0789FC75"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53A6D132"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41B449F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C85C080"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86368" behindDoc="0" locked="0" layoutInCell="1" allowOverlap="1" wp14:anchorId="280671AE" wp14:editId="1A43D869">
                      <wp:simplePos x="0" y="0"/>
                      <wp:positionH relativeFrom="column">
                        <wp:posOffset>417195</wp:posOffset>
                      </wp:positionH>
                      <wp:positionV relativeFrom="paragraph">
                        <wp:posOffset>10795</wp:posOffset>
                      </wp:positionV>
                      <wp:extent cx="1240790" cy="337185"/>
                      <wp:effectExtent l="6350" t="12700" r="10160" b="12065"/>
                      <wp:wrapNone/>
                      <wp:docPr id="1475373629" name="Flowchart: Process 1475373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37185"/>
                              </a:xfrm>
                              <a:prstGeom prst="flowChartProcess">
                                <a:avLst/>
                              </a:prstGeom>
                              <a:solidFill>
                                <a:srgbClr val="FFFFFF"/>
                              </a:solidFill>
                              <a:ln w="9525">
                                <a:solidFill>
                                  <a:srgbClr val="000000"/>
                                </a:solidFill>
                                <a:miter lim="800000"/>
                                <a:headEnd/>
                                <a:tailEnd/>
                              </a:ln>
                            </wps:spPr>
                            <wps:txbx>
                              <w:txbxContent>
                                <w:p w14:paraId="1D8300F0" w14:textId="77777777" w:rsidR="003A1EF0" w:rsidRPr="00AD406C" w:rsidRDefault="003A1EF0" w:rsidP="003A1EF0">
                                  <w:pPr>
                                    <w:jc w:val="center"/>
                                    <w:rPr>
                                      <w:rFonts w:ascii="Times New Roman" w:hAnsi="Times New Roman" w:cs="Angsana New"/>
                                    </w:rPr>
                                  </w:pPr>
                                  <w:r>
                                    <w:rPr>
                                      <w:rFonts w:ascii="Times New Roman" w:hAnsi="Times New Roman" w:cs="Angsana New"/>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71AE" id="Flowchart: Process 1475373629" o:spid="_x0000_s1134" type="#_x0000_t109" style="position:absolute;left:0;text-align:left;margin-left:32.85pt;margin-top:.85pt;width:97.7pt;height:26.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">
                      <v:textbox>
                        <w:txbxContent>
                          <w:p w14:paraId="1D8300F0" w14:textId="77777777" w:rsidR="003A1EF0" w:rsidRPr="00AD406C" w:rsidRDefault="003A1EF0" w:rsidP="003A1EF0">
                            <w:pPr>
                              <w:jc w:val="center"/>
                              <w:rPr>
                                <w:rFonts w:ascii="Times New Roman" w:hAnsi="Times New Roman" w:cs="Angsana New"/>
                              </w:rPr>
                            </w:pPr>
                            <w:r>
                              <w:rPr>
                                <w:rFonts w:ascii="Times New Roman" w:hAnsi="Times New Roman" w:cs="Angsana New"/>
                              </w:rPr>
                              <w:t>Release</w:t>
                            </w:r>
                          </w:p>
                        </w:txbxContent>
                      </v:textbox>
                    </v:shape>
                  </w:pict>
                </mc:Fallback>
              </mc:AlternateContent>
            </w:r>
          </w:p>
          <w:p w14:paraId="7236C471"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3010944" behindDoc="0" locked="0" layoutInCell="1" allowOverlap="1" wp14:anchorId="37D1F076" wp14:editId="0C02C12D">
                      <wp:simplePos x="0" y="0"/>
                      <wp:positionH relativeFrom="column">
                        <wp:posOffset>2207260</wp:posOffset>
                      </wp:positionH>
                      <wp:positionV relativeFrom="paragraph">
                        <wp:posOffset>-319405</wp:posOffset>
                      </wp:positionV>
                      <wp:extent cx="655320" cy="1435100"/>
                      <wp:effectExtent l="15875" t="9525" r="6350" b="59055"/>
                      <wp:wrapNone/>
                      <wp:docPr id="2107804129" name="Freeform: Shape 2107804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5320" cy="1435100"/>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FE92F8" id="Freeform: Shape 2107804129" o:spid="_x0000_s1026" style="position:absolute;margin-left:173.8pt;margin-top:-25.15pt;width:51.6pt;height:113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" path="m,l2166,r,1620e" filled="f">
                      <v:stroke endarrow="block"/>
                      <v:path arrowok="t" o:connecttype="custom" o:connectlocs="0,0;655320,0;655320,1435100" o:connectangles="0,0,0"/>
                    </v:shape>
                  </w:pict>
                </mc:Fallback>
              </mc:AlternateContent>
            </w:r>
          </w:p>
          <w:p w14:paraId="3A1B0A01"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3A5B9205"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65FD927F"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91488" behindDoc="0" locked="0" layoutInCell="1" allowOverlap="1" wp14:anchorId="60B99ACF" wp14:editId="4B74F1A2">
                      <wp:simplePos x="0" y="0"/>
                      <wp:positionH relativeFrom="column">
                        <wp:posOffset>327660</wp:posOffset>
                      </wp:positionH>
                      <wp:positionV relativeFrom="paragraph">
                        <wp:posOffset>33020</wp:posOffset>
                      </wp:positionV>
                      <wp:extent cx="1489710" cy="328295"/>
                      <wp:effectExtent l="12065" t="12065" r="12700" b="12065"/>
                      <wp:wrapNone/>
                      <wp:docPr id="34"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328295"/>
                              </a:xfrm>
                              <a:prstGeom prst="flowChartProcess">
                                <a:avLst/>
                              </a:prstGeom>
                              <a:solidFill>
                                <a:srgbClr val="FFFFFF"/>
                              </a:solidFill>
                              <a:ln w="9525">
                                <a:solidFill>
                                  <a:srgbClr val="000000"/>
                                </a:solidFill>
                                <a:miter lim="800000"/>
                                <a:headEnd/>
                                <a:tailEnd/>
                              </a:ln>
                            </wps:spPr>
                            <wps:txbx>
                              <w:txbxContent>
                                <w:p w14:paraId="1971FBD8" w14:textId="77777777" w:rsidR="003A1EF0" w:rsidRPr="00AD406C" w:rsidRDefault="003A1EF0" w:rsidP="003A1EF0">
                                  <w:pPr>
                                    <w:jc w:val="center"/>
                                    <w:rPr>
                                      <w:rFonts w:ascii="Times New Roman" w:hAnsi="Times New Roman" w:cs="Angsana New"/>
                                    </w:rPr>
                                  </w:pPr>
                                  <w:r>
                                    <w:rPr>
                                      <w:rFonts w:ascii="Times New Roman" w:hAnsi="Times New Roman" w:cs="Angsana New"/>
                                    </w:rPr>
                                    <w:t>Control IPP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9ACF" id="Flowchart: Process 34" o:spid="_x0000_s1135" type="#_x0000_t109" style="position:absolute;left:0;text-align:left;margin-left:25.8pt;margin-top:2.6pt;width:117.3pt;height:25.8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">
                      <v:textbox>
                        <w:txbxContent>
                          <w:p w14:paraId="1971FBD8" w14:textId="77777777" w:rsidR="003A1EF0" w:rsidRPr="00AD406C" w:rsidRDefault="003A1EF0" w:rsidP="003A1EF0">
                            <w:pPr>
                              <w:jc w:val="center"/>
                              <w:rPr>
                                <w:rFonts w:ascii="Times New Roman" w:hAnsi="Times New Roman" w:cs="Angsana New"/>
                              </w:rPr>
                            </w:pPr>
                            <w:r>
                              <w:rPr>
                                <w:rFonts w:ascii="Times New Roman" w:hAnsi="Times New Roman" w:cs="Angsana New"/>
                              </w:rPr>
                              <w:t>Control IPP</w:t>
                            </w:r>
                          </w:p>
                        </w:txbxContent>
                      </v:textbox>
                    </v:shape>
                  </w:pict>
                </mc:Fallback>
              </mc:AlternateContent>
            </w:r>
          </w:p>
          <w:p w14:paraId="4BE9F351" w14:textId="77777777" w:rsidR="003A1EF0" w:rsidRPr="003A1EF0" w:rsidRDefault="003A1EF0" w:rsidP="003A1EF0">
            <w:pPr>
              <w:adjustRightInd w:val="0"/>
              <w:rPr>
                <w:rFonts w:ascii="Times New Roman" w:eastAsia="Times New Roman" w:hAnsi="Times New Roman" w:cs="Angsana New"/>
                <w:color w:val="000000"/>
                <w:sz w:val="24"/>
                <w:szCs w:val="24"/>
              </w:rPr>
            </w:pPr>
          </w:p>
          <w:p w14:paraId="69285AD1" w14:textId="77777777" w:rsidR="003A1EF0" w:rsidRPr="003A1EF0" w:rsidRDefault="003A1EF0" w:rsidP="003A1EF0">
            <w:pPr>
              <w:adjustRightInd w:val="0"/>
              <w:rPr>
                <w:rFonts w:ascii="Times New Roman" w:eastAsia="Times New Roman" w:hAnsi="Times New Roman" w:cs="Angsana New"/>
                <w:color w:val="000000"/>
                <w:sz w:val="24"/>
                <w:szCs w:val="24"/>
              </w:rPr>
            </w:pPr>
          </w:p>
        </w:tc>
        <w:tc>
          <w:tcPr>
            <w:tcW w:w="3759" w:type="dxa"/>
            <w:shd w:val="clear" w:color="auto" w:fill="FFFFFF"/>
          </w:tcPr>
          <w:p w14:paraId="4C30EF7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Calibri" w:eastAsia="Times New Roman" w:hAnsi="Calibri" w:cs="Cordia New"/>
                <w:noProof/>
              </w:rPr>
              <mc:AlternateContent>
                <mc:Choice Requires="wps">
                  <w:drawing>
                    <wp:anchor distT="0" distB="0" distL="114300" distR="114300" simplePos="0" relativeHeight="252983296" behindDoc="0" locked="0" layoutInCell="1" allowOverlap="1" wp14:anchorId="6066A60C" wp14:editId="5CFCFE2A">
                      <wp:simplePos x="0" y="0"/>
                      <wp:positionH relativeFrom="column">
                        <wp:posOffset>189230</wp:posOffset>
                      </wp:positionH>
                      <wp:positionV relativeFrom="paragraph">
                        <wp:posOffset>2729865</wp:posOffset>
                      </wp:positionV>
                      <wp:extent cx="1915795" cy="1144905"/>
                      <wp:effectExtent l="15240" t="19685" r="21590" b="6985"/>
                      <wp:wrapNone/>
                      <wp:docPr id="534090382" name="Flowchart: Decision 534090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1144905"/>
                              </a:xfrm>
                              <a:prstGeom prst="flowChartDecision">
                                <a:avLst/>
                              </a:prstGeom>
                              <a:solidFill>
                                <a:srgbClr val="FFFFFF"/>
                              </a:solidFill>
                              <a:ln w="9525">
                                <a:solidFill>
                                  <a:srgbClr val="000000"/>
                                </a:solidFill>
                                <a:miter lim="800000"/>
                                <a:headEnd/>
                                <a:tailEnd/>
                              </a:ln>
                            </wps:spPr>
                            <wps:txbx>
                              <w:txbxContent>
                                <w:p w14:paraId="1310FC80" w14:textId="77777777" w:rsidR="003A1EF0" w:rsidRPr="00CA3825" w:rsidRDefault="003A1EF0" w:rsidP="003A1EF0">
                                  <w:pPr>
                                    <w:jc w:val="center"/>
                                    <w:rPr>
                                      <w:rFonts w:ascii="Times New Roman" w:hAnsi="Times New Roman" w:cs="Angsana New"/>
                                    </w:rPr>
                                  </w:pPr>
                                  <w:r>
                                    <w:rPr>
                                      <w:rFonts w:ascii="Times New Roman" w:hAnsi="Times New Roman" w:cs="Angsana New"/>
                                    </w:rPr>
                                    <w:t>Confirm reply and contents of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A60C" id="Flowchart: Decision 534090382" o:spid="_x0000_s1136" type="#_x0000_t110" style="position:absolute;left:0;text-align:left;margin-left:14.9pt;margin-top:214.95pt;width:150.85pt;height:90.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">
                      <v:textbox>
                        <w:txbxContent>
                          <w:p w14:paraId="1310FC80" w14:textId="77777777" w:rsidR="003A1EF0" w:rsidRPr="00CA3825" w:rsidRDefault="003A1EF0" w:rsidP="003A1EF0">
                            <w:pPr>
                              <w:jc w:val="center"/>
                              <w:rPr>
                                <w:rFonts w:ascii="Times New Roman" w:hAnsi="Times New Roman" w:cs="Angsana New"/>
                              </w:rPr>
                            </w:pPr>
                            <w:r>
                              <w:rPr>
                                <w:rFonts w:ascii="Times New Roman" w:hAnsi="Times New Roman" w:cs="Angsana New"/>
                              </w:rPr>
                              <w:t>Confirm reply and contents of C/M</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80224" behindDoc="0" locked="0" layoutInCell="1" allowOverlap="1" wp14:anchorId="70AF68FF" wp14:editId="145BF361">
                      <wp:simplePos x="0" y="0"/>
                      <wp:positionH relativeFrom="column">
                        <wp:posOffset>1262380</wp:posOffset>
                      </wp:positionH>
                      <wp:positionV relativeFrom="paragraph">
                        <wp:posOffset>685165</wp:posOffset>
                      </wp:positionV>
                      <wp:extent cx="875030" cy="539115"/>
                      <wp:effectExtent l="12065" t="13335" r="8255" b="9525"/>
                      <wp:wrapNone/>
                      <wp:docPr id="32" name="Flowchart: Documen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539115"/>
                              </a:xfrm>
                              <a:prstGeom prst="flowChartDocument">
                                <a:avLst/>
                              </a:prstGeom>
                              <a:solidFill>
                                <a:srgbClr val="FFFFFF"/>
                              </a:solidFill>
                              <a:ln w="9525">
                                <a:solidFill>
                                  <a:srgbClr val="000000"/>
                                </a:solidFill>
                                <a:miter lim="800000"/>
                                <a:headEnd/>
                                <a:tailEnd/>
                              </a:ln>
                            </wps:spPr>
                            <wps:txbx>
                              <w:txbxContent>
                                <w:p w14:paraId="386957AA"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Quality improvement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F68FF" id="Flowchart: Document 32" o:spid="_x0000_s1137" type="#_x0000_t114" style="position:absolute;left:0;text-align:left;margin-left:99.4pt;margin-top:53.95pt;width:68.9pt;height:42.4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">
                      <v:textbox>
                        <w:txbxContent>
                          <w:p w14:paraId="386957AA"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Quality improvement request</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3536" behindDoc="0" locked="0" layoutInCell="1" allowOverlap="1" wp14:anchorId="269483B7" wp14:editId="2A8DD527">
                      <wp:simplePos x="0" y="0"/>
                      <wp:positionH relativeFrom="column">
                        <wp:posOffset>893445</wp:posOffset>
                      </wp:positionH>
                      <wp:positionV relativeFrom="paragraph">
                        <wp:posOffset>6792595</wp:posOffset>
                      </wp:positionV>
                      <wp:extent cx="701675" cy="278765"/>
                      <wp:effectExtent l="5080" t="5715" r="7620" b="10795"/>
                      <wp:wrapNone/>
                      <wp:docPr id="1921675837" name="Flowchart: Document 1921675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78765"/>
                              </a:xfrm>
                              <a:prstGeom prst="flowChartDocument">
                                <a:avLst/>
                              </a:prstGeom>
                              <a:solidFill>
                                <a:srgbClr val="FFFFFF"/>
                              </a:solidFill>
                              <a:ln w="9525">
                                <a:solidFill>
                                  <a:srgbClr val="000000"/>
                                </a:solidFill>
                                <a:miter lim="800000"/>
                                <a:headEnd/>
                                <a:tailEnd/>
                              </a:ln>
                            </wps:spPr>
                            <wps:txbx>
                              <w:txbxContent>
                                <w:p w14:paraId="204F80E5"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IPP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83B7" id="Flowchart: Document 1921675837" o:spid="_x0000_s1138" type="#_x0000_t114" style="position:absolute;left:0;text-align:left;margin-left:70.35pt;margin-top:534.85pt;width:55.25pt;height:21.9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">
                      <v:textbox>
                        <w:txbxContent>
                          <w:p w14:paraId="204F80E5" w14:textId="77777777" w:rsidR="003A1EF0" w:rsidRPr="003A1EF0" w:rsidRDefault="003A1EF0" w:rsidP="003A1EF0">
                            <w:pPr>
                              <w:jc w:val="center"/>
                              <w:rPr>
                                <w:rFonts w:ascii="Angsana New" w:hAnsi="Angsana New" w:cs="Angsana New"/>
                                <w:sz w:val="16"/>
                                <w:szCs w:val="16"/>
                              </w:rPr>
                            </w:pPr>
                            <w:r w:rsidRPr="003A1EF0">
                              <w:rPr>
                                <w:rFonts w:ascii="Angsana New" w:hAnsi="Angsana New" w:cs="Angsana New"/>
                                <w:sz w:val="16"/>
                                <w:szCs w:val="16"/>
                              </w:rPr>
                              <w:t>IPP Tag</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3009920" behindDoc="0" locked="0" layoutInCell="1" allowOverlap="1" wp14:anchorId="1E37128F" wp14:editId="41CFC62D">
                      <wp:simplePos x="0" y="0"/>
                      <wp:positionH relativeFrom="column">
                        <wp:posOffset>1432560</wp:posOffset>
                      </wp:positionH>
                      <wp:positionV relativeFrom="paragraph">
                        <wp:posOffset>5638800</wp:posOffset>
                      </wp:positionV>
                      <wp:extent cx="383540" cy="1489710"/>
                      <wp:effectExtent l="10795" t="13970" r="53340" b="2032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489710"/>
                              </a:xfrm>
                              <a:custGeom>
                                <a:avLst/>
                                <a:gdLst>
                                  <a:gd name="T0" fmla="*/ 0 w 2166"/>
                                  <a:gd name="T1" fmla="*/ 0 h 1620"/>
                                  <a:gd name="T2" fmla="*/ 2166 w 2166"/>
                                  <a:gd name="T3" fmla="*/ 0 h 1620"/>
                                  <a:gd name="T4" fmla="*/ 2166 w 2166"/>
                                  <a:gd name="T5" fmla="*/ 1620 h 1620"/>
                                </a:gdLst>
                                <a:ahLst/>
                                <a:cxnLst>
                                  <a:cxn ang="0">
                                    <a:pos x="T0" y="T1"/>
                                  </a:cxn>
                                  <a:cxn ang="0">
                                    <a:pos x="T2" y="T3"/>
                                  </a:cxn>
                                  <a:cxn ang="0">
                                    <a:pos x="T4" y="T5"/>
                                  </a:cxn>
                                </a:cxnLst>
                                <a:rect l="0" t="0" r="r" b="b"/>
                                <a:pathLst>
                                  <a:path w="2166" h="1620">
                                    <a:moveTo>
                                      <a:pt x="0" y="0"/>
                                    </a:moveTo>
                                    <a:lnTo>
                                      <a:pt x="2166" y="0"/>
                                    </a:lnTo>
                                    <a:lnTo>
                                      <a:pt x="2166" y="1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FF7C89" id="Freeform: Shape 30" o:spid="_x0000_s1026" style="position:absolute;margin-left:112.8pt;margin-top:444pt;width:30.2pt;height:117.3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" path="m,l2166,r,1620e" filled="f">
                      <v:stroke endarrow="block"/>
                      <v:path arrowok="t" o:connecttype="custom" o:connectlocs="0,0;383540,0;383540,1489710" o:connectangles="0,0,0"/>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3008896" behindDoc="0" locked="0" layoutInCell="1" allowOverlap="1" wp14:anchorId="5AF27819" wp14:editId="22F6496D">
                      <wp:simplePos x="0" y="0"/>
                      <wp:positionH relativeFrom="column">
                        <wp:posOffset>701040</wp:posOffset>
                      </wp:positionH>
                      <wp:positionV relativeFrom="paragraph">
                        <wp:posOffset>5917565</wp:posOffset>
                      </wp:positionV>
                      <wp:extent cx="0" cy="501650"/>
                      <wp:effectExtent l="60325" t="6985" r="53975" b="15240"/>
                      <wp:wrapNone/>
                      <wp:docPr id="817041671" name="Straight Arrow Connector 81704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B7F64D" id="Straight Arrow Connector 817041671" o:spid="_x0000_s1026" type="#_x0000_t32" style="position:absolute;margin-left:55.2pt;margin-top:465.95pt;width:0;height:3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">
                      <v:stroke endarrow="block"/>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6608" behindDoc="0" locked="0" layoutInCell="1" allowOverlap="1" wp14:anchorId="5D6B951D" wp14:editId="0344746C">
                      <wp:simplePos x="0" y="0"/>
                      <wp:positionH relativeFrom="column">
                        <wp:posOffset>111760</wp:posOffset>
                      </wp:positionH>
                      <wp:positionV relativeFrom="paragraph">
                        <wp:posOffset>3519170</wp:posOffset>
                      </wp:positionV>
                      <wp:extent cx="548640" cy="311785"/>
                      <wp:effectExtent l="4445" t="0" r="0" b="317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3A58" w14:textId="77777777" w:rsidR="003A1EF0" w:rsidRDefault="003A1EF0" w:rsidP="003A1EF0">
                                  <w:r>
                                    <w:rPr>
                                      <w:rFonts w:ascii="Times New Roman" w:hAnsi="Times New Roman" w:cs="Angsana New"/>
                                    </w:rPr>
                                    <w:t>OK</w:t>
                                  </w:r>
                                </w:p>
                                <w:p w14:paraId="30BEF166" w14:textId="77777777" w:rsidR="003A1EF0" w:rsidRDefault="003A1EF0" w:rsidP="003A1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951D" id="Flowchart: Process 28" o:spid="_x0000_s1139" type="#_x0000_t109" style="position:absolute;left:0;text-align:left;margin-left:8.8pt;margin-top:277.1pt;width:43.2pt;height:24.5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" filled="f" stroked="f">
                      <v:textbox>
                        <w:txbxContent>
                          <w:p w14:paraId="09843A58" w14:textId="77777777" w:rsidR="003A1EF0" w:rsidRDefault="003A1EF0" w:rsidP="003A1EF0">
                            <w:r>
                              <w:rPr>
                                <w:rFonts w:ascii="Times New Roman" w:hAnsi="Times New Roman" w:cs="Angsana New"/>
                              </w:rPr>
                              <w:t>OK</w:t>
                            </w:r>
                          </w:p>
                          <w:p w14:paraId="30BEF166" w14:textId="77777777" w:rsidR="003A1EF0" w:rsidRDefault="003A1EF0" w:rsidP="003A1EF0"/>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7632" behindDoc="0" locked="0" layoutInCell="1" allowOverlap="1" wp14:anchorId="74330283" wp14:editId="63F44D08">
                      <wp:simplePos x="0" y="0"/>
                      <wp:positionH relativeFrom="column">
                        <wp:posOffset>1510030</wp:posOffset>
                      </wp:positionH>
                      <wp:positionV relativeFrom="paragraph">
                        <wp:posOffset>3646170</wp:posOffset>
                      </wp:positionV>
                      <wp:extent cx="548640" cy="311785"/>
                      <wp:effectExtent l="2540" t="2540" r="1270" b="0"/>
                      <wp:wrapNone/>
                      <wp:docPr id="1292456192" name="Flowchart: Process 1292456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17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174A" w14:textId="77777777" w:rsidR="003A1EF0" w:rsidRDefault="003A1EF0" w:rsidP="003A1EF0">
                                  <w:r>
                                    <w:rPr>
                                      <w:rFonts w:ascii="Times New Roman" w:hAnsi="Times New Roman" w:cs="Angsana New"/>
                                    </w:rPr>
                                    <w:t>NG</w:t>
                                  </w:r>
                                </w:p>
                                <w:p w14:paraId="6C862BE0" w14:textId="77777777" w:rsidR="003A1EF0" w:rsidRDefault="003A1EF0" w:rsidP="003A1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0283" id="Flowchart: Process 1292456192" o:spid="_x0000_s1140" type="#_x0000_t109" style="position:absolute;left:0;text-align:left;margin-left:118.9pt;margin-top:287.1pt;width:43.2pt;height:24.5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" filled="f" stroked="f">
                      <v:textbox>
                        <w:txbxContent>
                          <w:p w14:paraId="2E2C174A" w14:textId="77777777" w:rsidR="003A1EF0" w:rsidRDefault="003A1EF0" w:rsidP="003A1EF0">
                            <w:r>
                              <w:rPr>
                                <w:rFonts w:ascii="Times New Roman" w:hAnsi="Times New Roman" w:cs="Angsana New"/>
                              </w:rPr>
                              <w:t>NG</w:t>
                            </w:r>
                          </w:p>
                          <w:p w14:paraId="6C862BE0" w14:textId="77777777" w:rsidR="003A1EF0" w:rsidRDefault="003A1EF0" w:rsidP="003A1EF0"/>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79200" behindDoc="0" locked="0" layoutInCell="1" allowOverlap="1" wp14:anchorId="2E3C1CF9" wp14:editId="533059F7">
                      <wp:simplePos x="0" y="0"/>
                      <wp:positionH relativeFrom="column">
                        <wp:align>center</wp:align>
                      </wp:positionH>
                      <wp:positionV relativeFrom="paragraph">
                        <wp:posOffset>261620</wp:posOffset>
                      </wp:positionV>
                      <wp:extent cx="2025650" cy="469900"/>
                      <wp:effectExtent l="13970" t="8890" r="8255" b="6985"/>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69900"/>
                              </a:xfrm>
                              <a:prstGeom prst="flowChartProcess">
                                <a:avLst/>
                              </a:prstGeom>
                              <a:solidFill>
                                <a:srgbClr val="FFFFFF"/>
                              </a:solidFill>
                              <a:ln w="9525">
                                <a:solidFill>
                                  <a:srgbClr val="000000"/>
                                </a:solidFill>
                                <a:miter lim="800000"/>
                                <a:headEnd/>
                                <a:tailEnd/>
                              </a:ln>
                            </wps:spPr>
                            <wps:txbx>
                              <w:txbxContent>
                                <w:p w14:paraId="3A4ECAAC" w14:textId="77777777" w:rsidR="003A1EF0" w:rsidRPr="00AD406C" w:rsidRDefault="003A1EF0" w:rsidP="003A1EF0">
                                  <w:pPr>
                                    <w:jc w:val="center"/>
                                    <w:rPr>
                                      <w:rFonts w:ascii="Times New Roman" w:hAnsi="Times New Roman" w:cs="Angsana New"/>
                                    </w:rPr>
                                  </w:pPr>
                                  <w:r>
                                    <w:rPr>
                                      <w:rFonts w:ascii="Times New Roman" w:hAnsi="Times New Roman" w:cs="Angsana New"/>
                                    </w:rPr>
                                    <w:t>Quality Problem occurred.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C1CF9" id="Flowchart: Process 26" o:spid="_x0000_s1141" type="#_x0000_t109" style="position:absolute;left:0;text-align:left;margin-left:0;margin-top:20.6pt;width:159.5pt;height:37pt;z-index:25297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">
                      <v:textbox>
                        <w:txbxContent>
                          <w:p w14:paraId="3A4ECAAC" w14:textId="77777777" w:rsidR="003A1EF0" w:rsidRPr="00AD406C" w:rsidRDefault="003A1EF0" w:rsidP="003A1EF0">
                            <w:pPr>
                              <w:jc w:val="center"/>
                              <w:rPr>
                                <w:rFonts w:ascii="Times New Roman" w:hAnsi="Times New Roman" w:cs="Angsana New"/>
                              </w:rPr>
                            </w:pPr>
                            <w:r>
                              <w:rPr>
                                <w:rFonts w:ascii="Times New Roman" w:hAnsi="Times New Roman" w:cs="Angsana New"/>
                              </w:rPr>
                              <w:t>Quality Problem occurred.</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2512" behindDoc="0" locked="0" layoutInCell="1" allowOverlap="1" wp14:anchorId="00F84CF3" wp14:editId="50ACAF30">
                      <wp:simplePos x="0" y="0"/>
                      <wp:positionH relativeFrom="column">
                        <wp:posOffset>815340</wp:posOffset>
                      </wp:positionH>
                      <wp:positionV relativeFrom="paragraph">
                        <wp:posOffset>7128510</wp:posOffset>
                      </wp:positionV>
                      <wp:extent cx="1289685" cy="479425"/>
                      <wp:effectExtent l="12700" t="8255" r="12065" b="7620"/>
                      <wp:wrapNone/>
                      <wp:docPr id="1822710644" name="Flowchart: Process 1822710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479425"/>
                              </a:xfrm>
                              <a:prstGeom prst="flowChartProcess">
                                <a:avLst/>
                              </a:prstGeom>
                              <a:solidFill>
                                <a:srgbClr val="FFFFFF"/>
                              </a:solidFill>
                              <a:ln w="9525">
                                <a:solidFill>
                                  <a:srgbClr val="000000"/>
                                </a:solidFill>
                                <a:miter lim="800000"/>
                                <a:headEnd/>
                                <a:tailEnd/>
                              </a:ln>
                            </wps:spPr>
                            <wps:txbx>
                              <w:txbxContent>
                                <w:p w14:paraId="5B534DAB" w14:textId="77777777" w:rsidR="003A1EF0" w:rsidRPr="00AD406C" w:rsidRDefault="003A1EF0" w:rsidP="003A1EF0">
                                  <w:pPr>
                                    <w:jc w:val="center"/>
                                    <w:rPr>
                                      <w:rFonts w:ascii="Times New Roman" w:hAnsi="Times New Roman" w:cs="Angsana New"/>
                                    </w:rPr>
                                  </w:pPr>
                                  <w:r>
                                    <w:rPr>
                                      <w:rFonts w:ascii="Times New Roman" w:hAnsi="Times New Roman" w:cs="Angsana New"/>
                                    </w:rPr>
                                    <w:t>Attach IPP Tag to the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4CF3" id="Flowchart: Process 1822710644" o:spid="_x0000_s1142" type="#_x0000_t109" style="position:absolute;left:0;text-align:left;margin-left:64.2pt;margin-top:561.3pt;width:101.55pt;height:37.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">
                      <v:textbox>
                        <w:txbxContent>
                          <w:p w14:paraId="5B534DAB" w14:textId="77777777" w:rsidR="003A1EF0" w:rsidRPr="00AD406C" w:rsidRDefault="003A1EF0" w:rsidP="003A1EF0">
                            <w:pPr>
                              <w:jc w:val="center"/>
                              <w:rPr>
                                <w:rFonts w:ascii="Times New Roman" w:hAnsi="Times New Roman" w:cs="Angsana New"/>
                              </w:rPr>
                            </w:pPr>
                            <w:r>
                              <w:rPr>
                                <w:rFonts w:ascii="Times New Roman" w:hAnsi="Times New Roman" w:cs="Angsana New"/>
                              </w:rPr>
                              <w:t>Attach IPP Tag to the products</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90464" behindDoc="0" locked="0" layoutInCell="1" allowOverlap="1" wp14:anchorId="0BC9A506" wp14:editId="51CC9B4A">
                      <wp:simplePos x="0" y="0"/>
                      <wp:positionH relativeFrom="column">
                        <wp:posOffset>142875</wp:posOffset>
                      </wp:positionH>
                      <wp:positionV relativeFrom="paragraph">
                        <wp:posOffset>6419215</wp:posOffset>
                      </wp:positionV>
                      <wp:extent cx="1289685" cy="310515"/>
                      <wp:effectExtent l="6985" t="13335" r="8255" b="9525"/>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flowChartProcess">
                                <a:avLst/>
                              </a:prstGeom>
                              <a:solidFill>
                                <a:srgbClr val="FFFFFF"/>
                              </a:solidFill>
                              <a:ln w="9525">
                                <a:solidFill>
                                  <a:srgbClr val="000000"/>
                                </a:solidFill>
                                <a:miter lim="800000"/>
                                <a:headEnd/>
                                <a:tailEnd/>
                              </a:ln>
                            </wps:spPr>
                            <wps:txbx>
                              <w:txbxContent>
                                <w:p w14:paraId="5A0DE33D" w14:textId="77777777" w:rsidR="003A1EF0" w:rsidRPr="00AD406C" w:rsidRDefault="003A1EF0" w:rsidP="003A1EF0">
                                  <w:pPr>
                                    <w:jc w:val="center"/>
                                    <w:rPr>
                                      <w:rFonts w:ascii="Times New Roman" w:hAnsi="Times New Roman" w:cs="Angsana New"/>
                                    </w:rPr>
                                  </w:pPr>
                                  <w:r>
                                    <w:rPr>
                                      <w:rFonts w:ascii="Times New Roman" w:hAnsi="Times New Roman" w:cs="Angsana New"/>
                                    </w:rPr>
                                    <w:t>Return IPP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A506" id="Flowchart: Process 24" o:spid="_x0000_s1143" type="#_x0000_t109" style="position:absolute;left:0;text-align:left;margin-left:11.25pt;margin-top:505.45pt;width:101.55pt;height:24.4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">
                      <v:textbox>
                        <w:txbxContent>
                          <w:p w14:paraId="5A0DE33D" w14:textId="77777777" w:rsidR="003A1EF0" w:rsidRPr="00AD406C" w:rsidRDefault="003A1EF0" w:rsidP="003A1EF0">
                            <w:pPr>
                              <w:jc w:val="center"/>
                              <w:rPr>
                                <w:rFonts w:ascii="Times New Roman" w:hAnsi="Times New Roman" w:cs="Angsana New"/>
                              </w:rPr>
                            </w:pPr>
                            <w:r>
                              <w:rPr>
                                <w:rFonts w:ascii="Times New Roman" w:hAnsi="Times New Roman" w:cs="Angsana New"/>
                              </w:rPr>
                              <w:t>Return IPP Tag</w:t>
                            </w:r>
                          </w:p>
                        </w:txbxContent>
                      </v:textbox>
                    </v:shape>
                  </w:pict>
                </mc:Fallback>
              </mc:AlternateContent>
            </w:r>
            <w:r w:rsidRPr="003A1EF0">
              <w:rPr>
                <w:rFonts w:ascii="Calibri" w:eastAsia="Times New Roman" w:hAnsi="Calibri" w:cs="Cordia New"/>
                <w:noProof/>
              </w:rPr>
              <mc:AlternateContent>
                <mc:Choice Requires="wps">
                  <w:drawing>
                    <wp:anchor distT="0" distB="0" distL="114300" distR="114300" simplePos="0" relativeHeight="252987392" behindDoc="0" locked="0" layoutInCell="1" allowOverlap="1" wp14:anchorId="316E43FE" wp14:editId="6E334681">
                      <wp:simplePos x="0" y="0"/>
                      <wp:positionH relativeFrom="column">
                        <wp:posOffset>142875</wp:posOffset>
                      </wp:positionH>
                      <wp:positionV relativeFrom="paragraph">
                        <wp:posOffset>5436870</wp:posOffset>
                      </wp:positionV>
                      <wp:extent cx="1289685" cy="480695"/>
                      <wp:effectExtent l="6985" t="12065" r="8255" b="12065"/>
                      <wp:wrapNone/>
                      <wp:docPr id="1805815211" name="Flowchart: Process 180581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480695"/>
                              </a:xfrm>
                              <a:prstGeom prst="flowChartProcess">
                                <a:avLst/>
                              </a:prstGeom>
                              <a:solidFill>
                                <a:srgbClr val="FFFFFF"/>
                              </a:solidFill>
                              <a:ln w="9525">
                                <a:solidFill>
                                  <a:srgbClr val="000000"/>
                                </a:solidFill>
                                <a:miter lim="800000"/>
                                <a:headEnd/>
                                <a:tailEnd/>
                              </a:ln>
                            </wps:spPr>
                            <wps:txbx>
                              <w:txbxContent>
                                <w:p w14:paraId="09F6FEC2" w14:textId="77777777" w:rsidR="003A1EF0" w:rsidRPr="00AD406C" w:rsidRDefault="003A1EF0" w:rsidP="003A1EF0">
                                  <w:pPr>
                                    <w:jc w:val="center"/>
                                    <w:rPr>
                                      <w:rFonts w:ascii="Times New Roman" w:hAnsi="Times New Roman" w:cs="Angsana New"/>
                                    </w:rPr>
                                  </w:pPr>
                                  <w:r>
                                    <w:rPr>
                                      <w:rFonts w:ascii="Times New Roman" w:hAnsi="Times New Roman" w:cs="Angsana New"/>
                                    </w:rPr>
                                    <w:t>Receiving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43FE" id="Flowchart: Process 1805815211" o:spid="_x0000_s1144" type="#_x0000_t109" style="position:absolute;left:0;text-align:left;margin-left:11.25pt;margin-top:428.1pt;width:101.55pt;height:37.8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">
                      <v:textbox>
                        <w:txbxContent>
                          <w:p w14:paraId="09F6FEC2" w14:textId="77777777" w:rsidR="003A1EF0" w:rsidRPr="00AD406C" w:rsidRDefault="003A1EF0" w:rsidP="003A1EF0">
                            <w:pPr>
                              <w:jc w:val="center"/>
                              <w:rPr>
                                <w:rFonts w:ascii="Times New Roman" w:hAnsi="Times New Roman" w:cs="Angsana New"/>
                              </w:rPr>
                            </w:pPr>
                            <w:r>
                              <w:rPr>
                                <w:rFonts w:ascii="Times New Roman" w:hAnsi="Times New Roman" w:cs="Angsana New"/>
                              </w:rPr>
                              <w:t>Receiving Inspection</w:t>
                            </w:r>
                          </w:p>
                        </w:txbxContent>
                      </v:textbox>
                    </v:shape>
                  </w:pict>
                </mc:Fallback>
              </mc:AlternateContent>
            </w:r>
          </w:p>
        </w:tc>
        <w:tc>
          <w:tcPr>
            <w:tcW w:w="1795" w:type="dxa"/>
            <w:shd w:val="clear" w:color="auto" w:fill="FFFFFF"/>
          </w:tcPr>
          <w:p w14:paraId="0C5EDB5C"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2E11FDF6"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QA section</w:t>
            </w:r>
          </w:p>
          <w:p w14:paraId="0348A049"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SQ section</w:t>
            </w:r>
          </w:p>
          <w:p w14:paraId="1439C2CD"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06F2E162"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2EBD2BD8"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2A47BCA3" w14:textId="77777777" w:rsidR="003A1EF0" w:rsidRPr="003A1EF0" w:rsidRDefault="003A1EF0" w:rsidP="003A1EF0">
            <w:pPr>
              <w:adjustRightInd w:val="0"/>
              <w:jc w:val="center"/>
              <w:rPr>
                <w:rFonts w:ascii="Times New Roman" w:eastAsia="Times New Roman" w:hAnsi="Times New Roman" w:cs="Angsana New"/>
                <w:color w:val="000000"/>
                <w:sz w:val="24"/>
                <w:szCs w:val="24"/>
              </w:rPr>
            </w:pPr>
          </w:p>
          <w:p w14:paraId="1D1C716A" w14:textId="77777777" w:rsidR="003A1EF0" w:rsidRPr="003A1EF0" w:rsidRDefault="003A1EF0" w:rsidP="003A1EF0">
            <w:pPr>
              <w:adjustRightInd w:val="0"/>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QARP supplier</w:t>
            </w:r>
          </w:p>
          <w:p w14:paraId="6737ABD3" w14:textId="77777777" w:rsidR="003A1EF0" w:rsidRPr="003A1EF0" w:rsidRDefault="003A1EF0" w:rsidP="003A1EF0">
            <w:pPr>
              <w:adjustRightInd w:val="0"/>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Supplier QC section / market quality section.</w:t>
            </w:r>
          </w:p>
          <w:p w14:paraId="5DC79FF5"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E505FD5" w14:textId="77777777" w:rsidR="003A1EF0" w:rsidRPr="003A1EF0" w:rsidRDefault="003A1EF0" w:rsidP="003A1EF0">
            <w:pPr>
              <w:adjustRightInd w:val="0"/>
              <w:rPr>
                <w:rFonts w:ascii="Times New Roman" w:eastAsia="Times New Roman" w:hAnsi="Times New Roman" w:cs="Angsana New"/>
                <w:color w:val="000000"/>
                <w:sz w:val="24"/>
                <w:szCs w:val="24"/>
              </w:rPr>
            </w:pPr>
          </w:p>
          <w:p w14:paraId="7C794272" w14:textId="77777777" w:rsidR="003A1EF0" w:rsidRPr="003A1EF0" w:rsidRDefault="003A1EF0" w:rsidP="003A1EF0">
            <w:pPr>
              <w:adjustRightInd w:val="0"/>
              <w:rPr>
                <w:rFonts w:ascii="Times New Roman" w:eastAsia="Times New Roman" w:hAnsi="Times New Roman" w:cs="Angsana New"/>
                <w:color w:val="000000"/>
                <w:sz w:val="24"/>
                <w:szCs w:val="24"/>
              </w:rPr>
            </w:pPr>
          </w:p>
          <w:p w14:paraId="52F707F9" w14:textId="77777777" w:rsidR="003A1EF0" w:rsidRPr="003A1EF0" w:rsidRDefault="003A1EF0" w:rsidP="003A1EF0">
            <w:pPr>
              <w:adjustRightInd w:val="0"/>
              <w:rPr>
                <w:rFonts w:ascii="Times New Roman" w:eastAsia="Times New Roman" w:hAnsi="Times New Roman" w:cs="Angsana New"/>
                <w:color w:val="000000"/>
                <w:sz w:val="24"/>
                <w:szCs w:val="24"/>
              </w:rPr>
            </w:pPr>
          </w:p>
          <w:p w14:paraId="69F9BF56" w14:textId="77777777" w:rsidR="003A1EF0" w:rsidRPr="003A1EF0" w:rsidRDefault="003A1EF0" w:rsidP="003A1EF0">
            <w:pPr>
              <w:adjustRightInd w:val="0"/>
              <w:rPr>
                <w:rFonts w:ascii="Times New Roman" w:eastAsia="Times New Roman" w:hAnsi="Times New Roman" w:cs="Angsana New"/>
                <w:color w:val="000000"/>
                <w:sz w:val="24"/>
                <w:szCs w:val="24"/>
              </w:rPr>
            </w:pPr>
          </w:p>
          <w:p w14:paraId="2D2E24F4" w14:textId="77777777" w:rsidR="003A1EF0" w:rsidRPr="003A1EF0" w:rsidRDefault="003A1EF0" w:rsidP="003A1EF0">
            <w:pPr>
              <w:adjustRightInd w:val="0"/>
              <w:rPr>
                <w:rFonts w:ascii="Times New Roman" w:eastAsia="Times New Roman" w:hAnsi="Times New Roman" w:cs="Angsana New"/>
                <w:color w:val="000000"/>
                <w:sz w:val="24"/>
                <w:szCs w:val="24"/>
              </w:rPr>
            </w:pPr>
          </w:p>
          <w:p w14:paraId="5E4C6EE5" w14:textId="77777777" w:rsidR="003A1EF0" w:rsidRPr="003A1EF0" w:rsidRDefault="003A1EF0" w:rsidP="003A1EF0">
            <w:pPr>
              <w:adjustRightInd w:val="0"/>
              <w:rPr>
                <w:rFonts w:ascii="Times New Roman" w:eastAsia="Times New Roman" w:hAnsi="Times New Roman" w:cs="Angsana New"/>
                <w:color w:val="000000"/>
                <w:sz w:val="24"/>
                <w:szCs w:val="24"/>
              </w:rPr>
            </w:pPr>
          </w:p>
          <w:p w14:paraId="35472142" w14:textId="77777777" w:rsidR="003A1EF0" w:rsidRPr="003A1EF0" w:rsidRDefault="003A1EF0" w:rsidP="003A1EF0">
            <w:pPr>
              <w:adjustRightInd w:val="0"/>
              <w:rPr>
                <w:rFonts w:ascii="Times New Roman" w:eastAsia="Times New Roman" w:hAnsi="Times New Roman" w:cs="Angsana New"/>
                <w:color w:val="000000"/>
                <w:sz w:val="24"/>
                <w:szCs w:val="24"/>
              </w:rPr>
            </w:pPr>
          </w:p>
          <w:p w14:paraId="04D3A132"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5DBA1D4" w14:textId="77777777" w:rsidR="003A1EF0" w:rsidRPr="003A1EF0" w:rsidRDefault="003A1EF0" w:rsidP="003A1EF0">
            <w:pPr>
              <w:adjustRightInd w:val="0"/>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QA section</w:t>
            </w:r>
          </w:p>
          <w:p w14:paraId="15DC115E" w14:textId="77777777" w:rsidR="003A1EF0" w:rsidRPr="003A1EF0" w:rsidRDefault="003A1EF0" w:rsidP="003A1EF0">
            <w:pPr>
              <w:adjustRightInd w:val="0"/>
              <w:rPr>
                <w:rFonts w:ascii="Times New Roman" w:eastAsia="Times New Roman" w:hAnsi="Times New Roman" w:cs="Angsana New"/>
                <w:color w:val="000000"/>
                <w:sz w:val="24"/>
                <w:szCs w:val="24"/>
              </w:rPr>
            </w:pPr>
          </w:p>
          <w:p w14:paraId="36930456"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11A3221" w14:textId="77777777" w:rsidR="003A1EF0" w:rsidRPr="003A1EF0" w:rsidRDefault="003A1EF0" w:rsidP="003A1EF0">
            <w:pPr>
              <w:adjustRightInd w:val="0"/>
              <w:rPr>
                <w:rFonts w:ascii="Times New Roman" w:eastAsia="Times New Roman" w:hAnsi="Times New Roman" w:cs="Angsana New"/>
                <w:color w:val="000000"/>
                <w:sz w:val="24"/>
                <w:szCs w:val="24"/>
              </w:rPr>
            </w:pPr>
          </w:p>
          <w:p w14:paraId="2502027E" w14:textId="77777777" w:rsidR="003A1EF0" w:rsidRPr="003A1EF0" w:rsidRDefault="003A1EF0" w:rsidP="003A1EF0">
            <w:pPr>
              <w:adjustRightInd w:val="0"/>
              <w:rPr>
                <w:rFonts w:ascii="Times New Roman" w:eastAsia="Times New Roman" w:hAnsi="Times New Roman" w:cs="Angsana New"/>
                <w:color w:val="000000"/>
                <w:sz w:val="24"/>
                <w:szCs w:val="24"/>
              </w:rPr>
            </w:pPr>
          </w:p>
          <w:p w14:paraId="592661D5" w14:textId="77777777" w:rsidR="003A1EF0" w:rsidRPr="003A1EF0" w:rsidRDefault="003A1EF0" w:rsidP="003A1EF0">
            <w:pPr>
              <w:adjustRightInd w:val="0"/>
              <w:rPr>
                <w:rFonts w:ascii="Times New Roman" w:eastAsia="Times New Roman" w:hAnsi="Times New Roman" w:cs="Angsana New"/>
                <w:color w:val="000000"/>
                <w:sz w:val="24"/>
                <w:szCs w:val="24"/>
              </w:rPr>
            </w:pPr>
          </w:p>
          <w:p w14:paraId="3083FBDA" w14:textId="77777777" w:rsidR="003A1EF0" w:rsidRPr="003A1EF0" w:rsidRDefault="003A1EF0" w:rsidP="003A1EF0">
            <w:pPr>
              <w:adjustRightInd w:val="0"/>
              <w:rPr>
                <w:rFonts w:ascii="Times New Roman" w:eastAsia="Times New Roman" w:hAnsi="Times New Roman" w:cs="Angsana New"/>
                <w:color w:val="000000"/>
                <w:sz w:val="24"/>
                <w:szCs w:val="24"/>
              </w:rPr>
            </w:pPr>
          </w:p>
          <w:p w14:paraId="52619B02" w14:textId="77777777" w:rsidR="003A1EF0" w:rsidRPr="003A1EF0" w:rsidRDefault="003A1EF0" w:rsidP="003A1EF0">
            <w:pPr>
              <w:adjustRightInd w:val="0"/>
              <w:rPr>
                <w:rFonts w:ascii="Times New Roman" w:eastAsia="Times New Roman" w:hAnsi="Times New Roman" w:cs="Angsana New"/>
                <w:color w:val="000000"/>
                <w:sz w:val="24"/>
                <w:szCs w:val="24"/>
              </w:rPr>
            </w:pPr>
          </w:p>
          <w:p w14:paraId="05847A24"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64E6575"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897240D" w14:textId="77777777" w:rsidR="003A1EF0" w:rsidRPr="003A1EF0" w:rsidRDefault="003A1EF0" w:rsidP="003A1EF0">
            <w:pPr>
              <w:adjustRightInd w:val="0"/>
              <w:rPr>
                <w:rFonts w:ascii="Times New Roman" w:eastAsia="Times New Roman" w:hAnsi="Times New Roman" w:cs="Angsana New"/>
                <w:color w:val="000000"/>
                <w:sz w:val="24"/>
                <w:szCs w:val="24"/>
              </w:rPr>
            </w:pPr>
          </w:p>
          <w:p w14:paraId="694EEBCC" w14:textId="77777777" w:rsidR="003A1EF0" w:rsidRPr="003A1EF0" w:rsidRDefault="003A1EF0" w:rsidP="003A1EF0">
            <w:pPr>
              <w:adjustRightInd w:val="0"/>
              <w:rPr>
                <w:rFonts w:ascii="Times New Roman" w:eastAsia="Times New Roman" w:hAnsi="Times New Roman" w:cs="Angsana New"/>
                <w:color w:val="000000"/>
                <w:sz w:val="24"/>
                <w:szCs w:val="24"/>
              </w:rPr>
            </w:pPr>
          </w:p>
          <w:p w14:paraId="13B8F297" w14:textId="77777777" w:rsidR="003A1EF0" w:rsidRPr="003A1EF0" w:rsidRDefault="003A1EF0" w:rsidP="003A1EF0">
            <w:pPr>
              <w:adjustRightInd w:val="0"/>
              <w:rPr>
                <w:rFonts w:ascii="Times New Roman" w:eastAsia="Times New Roman" w:hAnsi="Times New Roman" w:cs="Angsana New"/>
                <w:color w:val="000000"/>
                <w:sz w:val="24"/>
                <w:szCs w:val="24"/>
              </w:rPr>
            </w:pPr>
          </w:p>
          <w:p w14:paraId="393F3989" w14:textId="77777777" w:rsidR="003A1EF0" w:rsidRPr="003A1EF0" w:rsidRDefault="003A1EF0" w:rsidP="003A1EF0">
            <w:pPr>
              <w:adjustRightInd w:val="0"/>
              <w:rPr>
                <w:rFonts w:ascii="Times New Roman" w:eastAsia="Times New Roman" w:hAnsi="Times New Roman" w:cs="Angsana New"/>
                <w:color w:val="000000"/>
                <w:sz w:val="24"/>
                <w:szCs w:val="24"/>
              </w:rPr>
            </w:pPr>
          </w:p>
          <w:p w14:paraId="498F1CD4" w14:textId="77777777" w:rsidR="003A1EF0" w:rsidRPr="003A1EF0" w:rsidRDefault="003A1EF0" w:rsidP="003A1EF0">
            <w:pPr>
              <w:adjustRightInd w:val="0"/>
              <w:rPr>
                <w:rFonts w:ascii="Times New Roman" w:eastAsia="Times New Roman" w:hAnsi="Times New Roman" w:cs="Angsana New"/>
                <w:color w:val="000000"/>
                <w:sz w:val="24"/>
                <w:szCs w:val="24"/>
              </w:rPr>
            </w:pPr>
          </w:p>
          <w:p w14:paraId="1251C59D" w14:textId="77777777" w:rsidR="003A1EF0" w:rsidRPr="003A1EF0" w:rsidRDefault="003A1EF0" w:rsidP="003A1EF0">
            <w:pPr>
              <w:adjustRightInd w:val="0"/>
              <w:rPr>
                <w:rFonts w:ascii="Times New Roman" w:eastAsia="Times New Roman" w:hAnsi="Times New Roman" w:cs="Angsana New"/>
                <w:color w:val="000000"/>
                <w:sz w:val="24"/>
                <w:szCs w:val="24"/>
              </w:rPr>
            </w:pPr>
          </w:p>
          <w:p w14:paraId="6616CE48" w14:textId="77777777" w:rsidR="003A1EF0" w:rsidRPr="003A1EF0" w:rsidRDefault="003A1EF0" w:rsidP="003A1EF0">
            <w:pPr>
              <w:adjustRightInd w:val="0"/>
              <w:rPr>
                <w:rFonts w:ascii="Times New Roman" w:eastAsia="Times New Roman" w:hAnsi="Times New Roman" w:cs="Angsana New"/>
                <w:color w:val="000000"/>
                <w:sz w:val="24"/>
                <w:szCs w:val="24"/>
              </w:rPr>
            </w:pPr>
          </w:p>
          <w:p w14:paraId="13F48D7B" w14:textId="77777777" w:rsidR="003A1EF0" w:rsidRPr="003A1EF0" w:rsidRDefault="003A1EF0" w:rsidP="003A1EF0">
            <w:pPr>
              <w:adjustRightInd w:val="0"/>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QA section</w:t>
            </w:r>
          </w:p>
          <w:p w14:paraId="27E45BB0" w14:textId="77777777" w:rsidR="003A1EF0" w:rsidRPr="003A1EF0" w:rsidRDefault="003A1EF0" w:rsidP="003A1EF0">
            <w:pPr>
              <w:adjustRightInd w:val="0"/>
              <w:rPr>
                <w:rFonts w:ascii="Times New Roman" w:eastAsia="Times New Roman" w:hAnsi="Times New Roman" w:cs="Angsana New"/>
                <w:color w:val="000000"/>
                <w:sz w:val="24"/>
                <w:szCs w:val="24"/>
              </w:rPr>
            </w:pPr>
            <w:r w:rsidRPr="003A1EF0">
              <w:rPr>
                <w:rFonts w:ascii="Times New Roman" w:eastAsia="Times New Roman" w:hAnsi="Times New Roman" w:cs="Angsana New"/>
                <w:color w:val="000000"/>
                <w:sz w:val="24"/>
                <w:szCs w:val="24"/>
              </w:rPr>
              <w:t>SQ section</w:t>
            </w:r>
          </w:p>
        </w:tc>
      </w:tr>
    </w:tbl>
    <w:p w14:paraId="280DAA42" w14:textId="42223EAC" w:rsidR="00010658" w:rsidRPr="003A1EF0" w:rsidRDefault="003A1EF0" w:rsidP="003A1EF0">
      <w:pPr>
        <w:widowControl/>
        <w:tabs>
          <w:tab w:val="left" w:pos="4019"/>
        </w:tabs>
        <w:autoSpaceDE/>
        <w:autoSpaceDN/>
        <w:spacing w:after="160" w:line="259" w:lineRule="auto"/>
        <w:rPr>
          <w:rFonts w:ascii="Times New Roman" w:eastAsia="Times New Roman" w:hAnsi="Times New Roman" w:cs="Angsana New"/>
          <w:noProof/>
          <w:sz w:val="24"/>
          <w:szCs w:val="24"/>
          <w:lang w:bidi="th-TH"/>
        </w:rPr>
        <w:sectPr w:rsidR="00010658" w:rsidRPr="003A1EF0" w:rsidSect="003B4105">
          <w:headerReference w:type="default" r:id="rId254"/>
          <w:footerReference w:type="default" r:id="rId255"/>
          <w:pgSz w:w="11910" w:h="16840"/>
          <w:pgMar w:top="1800" w:right="460" w:bottom="860" w:left="740" w:header="900" w:footer="668" w:gutter="0"/>
          <w:pgBorders w:offsetFrom="page">
            <w:top w:val="single" w:sz="2" w:space="24" w:color="auto"/>
            <w:left w:val="single" w:sz="2" w:space="24" w:color="auto"/>
            <w:bottom w:val="single" w:sz="2" w:space="24" w:color="auto"/>
            <w:right w:val="single" w:sz="2" w:space="24" w:color="auto"/>
          </w:pgBorders>
          <w:cols w:space="720"/>
        </w:sectPr>
      </w:pPr>
      <w:r w:rsidRPr="003A1EF0">
        <w:rPr>
          <w:rFonts w:ascii="Times New Roman" w:eastAsia="Times New Roman" w:hAnsi="Times New Roman" w:cs="Angsana New"/>
          <w:noProof/>
          <w:sz w:val="24"/>
          <w:szCs w:val="24"/>
          <w:lang w:bidi="th-TH"/>
        </w:rPr>
        <w:t>Quality improvement instructing section mean either QA section.</w:t>
      </w:r>
      <w:r w:rsidR="0064636C">
        <w:br w:type="textWrapping" w:clear="all"/>
      </w:r>
    </w:p>
    <w:p w14:paraId="2F4971F5" w14:textId="77777777" w:rsidR="000A142B" w:rsidRDefault="000A142B">
      <w:pPr>
        <w:pStyle w:val="Heading2"/>
        <w:ind w:left="786"/>
      </w:pPr>
      <w:r>
        <w:rPr>
          <w:noProof/>
        </w:rPr>
        <w:lastRenderedPageBreak/>
        <w:drawing>
          <wp:anchor distT="0" distB="0" distL="0" distR="0" simplePos="0" relativeHeight="251650048" behindDoc="0" locked="0" layoutInCell="1" allowOverlap="1" wp14:anchorId="02EDBF2B" wp14:editId="57CB4ACF">
            <wp:simplePos x="0" y="0"/>
            <wp:positionH relativeFrom="page">
              <wp:posOffset>803284</wp:posOffset>
            </wp:positionH>
            <wp:positionV relativeFrom="paragraph">
              <wp:posOffset>122481</wp:posOffset>
            </wp:positionV>
            <wp:extent cx="127117" cy="95068"/>
            <wp:effectExtent l="0" t="0" r="0" b="0"/>
            <wp:wrapNone/>
            <wp:docPr id="54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93.png"/>
                    <pic:cNvPicPr/>
                  </pic:nvPicPr>
                  <pic:blipFill>
                    <a:blip r:embed="rId256" cstate="print"/>
                    <a:stretch>
                      <a:fillRect/>
                    </a:stretch>
                  </pic:blipFill>
                  <pic:spPr>
                    <a:xfrm>
                      <a:off x="0" y="0"/>
                      <a:ext cx="127117" cy="95068"/>
                    </a:xfrm>
                    <a:prstGeom prst="rect">
                      <a:avLst/>
                    </a:prstGeom>
                  </pic:spPr>
                </pic:pic>
              </a:graphicData>
            </a:graphic>
          </wp:anchor>
        </w:drawing>
      </w:r>
      <w:r>
        <w:rPr>
          <w:spacing w:val="-5"/>
        </w:rPr>
        <w:t>Control</w:t>
      </w:r>
      <w:r>
        <w:rPr>
          <w:spacing w:val="-10"/>
        </w:rPr>
        <w:t xml:space="preserve"> </w:t>
      </w:r>
      <w:r>
        <w:rPr>
          <w:spacing w:val="-5"/>
        </w:rPr>
        <w:t>of</w:t>
      </w:r>
      <w:r>
        <w:rPr>
          <w:spacing w:val="-8"/>
        </w:rPr>
        <w:t xml:space="preserve"> </w:t>
      </w:r>
      <w:r>
        <w:rPr>
          <w:spacing w:val="-5"/>
        </w:rPr>
        <w:t>changes</w:t>
      </w:r>
    </w:p>
    <w:p w14:paraId="2FA57E86" w14:textId="3D15E3E8" w:rsidR="000A142B" w:rsidRDefault="000A142B">
      <w:pPr>
        <w:pStyle w:val="BodyText"/>
        <w:spacing w:before="176" w:line="292" w:lineRule="auto"/>
        <w:ind w:right="591" w:hanging="272"/>
      </w:pPr>
      <w:r>
        <w:rPr>
          <w:noProof/>
          <w:position w:val="-4"/>
        </w:rPr>
        <w:drawing>
          <wp:inline distT="0" distB="0" distL="0" distR="0" wp14:anchorId="1BE07C61" wp14:editId="0E105FA5">
            <wp:extent cx="143946" cy="121073"/>
            <wp:effectExtent l="0" t="0" r="0" b="0"/>
            <wp:docPr id="54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7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2"/>
        </w:rPr>
        <w:t>As</w:t>
      </w:r>
      <w:r>
        <w:rPr>
          <w:spacing w:val="-10"/>
        </w:rPr>
        <w:t xml:space="preserve"> </w:t>
      </w:r>
      <w:r>
        <w:rPr>
          <w:spacing w:val="-2"/>
        </w:rPr>
        <w:t>for</w:t>
      </w:r>
      <w:r>
        <w:rPr>
          <w:spacing w:val="-10"/>
        </w:rPr>
        <w:t xml:space="preserve"> </w:t>
      </w:r>
      <w:r>
        <w:rPr>
          <w:spacing w:val="-2"/>
        </w:rPr>
        <w:t>the</w:t>
      </w:r>
      <w:r>
        <w:rPr>
          <w:spacing w:val="-11"/>
        </w:rPr>
        <w:t xml:space="preserve"> </w:t>
      </w:r>
      <w:r>
        <w:rPr>
          <w:spacing w:val="-2"/>
        </w:rPr>
        <w:t>items</w:t>
      </w:r>
      <w:r>
        <w:rPr>
          <w:spacing w:val="-9"/>
        </w:rPr>
        <w:t xml:space="preserve"> </w:t>
      </w:r>
      <w:r>
        <w:rPr>
          <w:spacing w:val="-2"/>
        </w:rPr>
        <w:t>which</w:t>
      </w:r>
      <w:r>
        <w:rPr>
          <w:spacing w:val="-11"/>
        </w:rPr>
        <w:t xml:space="preserve"> </w:t>
      </w:r>
      <w:r>
        <w:rPr>
          <w:spacing w:val="-2"/>
        </w:rPr>
        <w:t>may</w:t>
      </w:r>
      <w:r>
        <w:rPr>
          <w:spacing w:val="-10"/>
        </w:rPr>
        <w:t xml:space="preserve"> </w:t>
      </w:r>
      <w:r>
        <w:rPr>
          <w:spacing w:val="-2"/>
        </w:rPr>
        <w:t>change</w:t>
      </w:r>
      <w:r>
        <w:rPr>
          <w:spacing w:val="-11"/>
        </w:rPr>
        <w:t xml:space="preserve"> </w:t>
      </w:r>
      <w:r>
        <w:rPr>
          <w:spacing w:val="-2"/>
        </w:rPr>
        <w:t>suddenly,</w:t>
      </w:r>
      <w:r>
        <w:rPr>
          <w:spacing w:val="-11"/>
        </w:rPr>
        <w:t xml:space="preserve"> </w:t>
      </w:r>
      <w:r>
        <w:rPr>
          <w:spacing w:val="-2"/>
        </w:rPr>
        <w:t>the</w:t>
      </w:r>
      <w:r>
        <w:rPr>
          <w:spacing w:val="-10"/>
        </w:rPr>
        <w:t xml:space="preserve"> </w:t>
      </w:r>
      <w:r>
        <w:rPr>
          <w:spacing w:val="-2"/>
        </w:rPr>
        <w:t>supplier</w:t>
      </w:r>
      <w:r>
        <w:rPr>
          <w:spacing w:val="-11"/>
        </w:rPr>
        <w:t xml:space="preserve"> </w:t>
      </w:r>
      <w:r>
        <w:rPr>
          <w:spacing w:val="-2"/>
        </w:rPr>
        <w:t>shall</w:t>
      </w:r>
      <w:r>
        <w:rPr>
          <w:spacing w:val="-11"/>
        </w:rPr>
        <w:t xml:space="preserve"> </w:t>
      </w:r>
      <w:r>
        <w:rPr>
          <w:spacing w:val="-2"/>
        </w:rPr>
        <w:t>clarify</w:t>
      </w:r>
      <w:r>
        <w:rPr>
          <w:spacing w:val="-10"/>
        </w:rPr>
        <w:t xml:space="preserve"> </w:t>
      </w:r>
      <w:r>
        <w:rPr>
          <w:spacing w:val="-2"/>
        </w:rPr>
        <w:t>how</w:t>
      </w:r>
      <w:r>
        <w:rPr>
          <w:spacing w:val="-10"/>
        </w:rPr>
        <w:t xml:space="preserve"> </w:t>
      </w:r>
      <w:r>
        <w:rPr>
          <w:spacing w:val="-2"/>
        </w:rPr>
        <w:t>to</w:t>
      </w:r>
      <w:r>
        <w:rPr>
          <w:spacing w:val="-11"/>
        </w:rPr>
        <w:t xml:space="preserve"> </w:t>
      </w:r>
      <w:r>
        <w:rPr>
          <w:spacing w:val="-2"/>
        </w:rPr>
        <w:t>control</w:t>
      </w:r>
      <w:r>
        <w:rPr>
          <w:spacing w:val="-9"/>
        </w:rPr>
        <w:t xml:space="preserve"> </w:t>
      </w:r>
      <w:r>
        <w:rPr>
          <w:spacing w:val="-2"/>
        </w:rPr>
        <w:t>them,</w:t>
      </w:r>
      <w:r>
        <w:rPr>
          <w:spacing w:val="-11"/>
        </w:rPr>
        <w:t xml:space="preserve"> </w:t>
      </w:r>
      <w:r>
        <w:rPr>
          <w:spacing w:val="-1"/>
        </w:rPr>
        <w:t>decide</w:t>
      </w:r>
      <w:r>
        <w:rPr>
          <w:spacing w:val="-11"/>
        </w:rPr>
        <w:t xml:space="preserve"> </w:t>
      </w:r>
      <w:proofErr w:type="gramStart"/>
      <w:r>
        <w:rPr>
          <w:spacing w:val="-1"/>
        </w:rPr>
        <w:t>the</w:t>
      </w:r>
      <w:r w:rsidR="00196314">
        <w:rPr>
          <w:spacing w:val="-1"/>
        </w:rPr>
        <w:t xml:space="preserve"> </w:t>
      </w:r>
      <w:r>
        <w:rPr>
          <w:spacing w:val="-53"/>
        </w:rPr>
        <w:t xml:space="preserve"> </w:t>
      </w:r>
      <w:r>
        <w:rPr>
          <w:spacing w:val="-5"/>
        </w:rPr>
        <w:t>control</w:t>
      </w:r>
      <w:proofErr w:type="gramEnd"/>
      <w:r>
        <w:rPr>
          <w:spacing w:val="-11"/>
        </w:rPr>
        <w:t xml:space="preserve"> </w:t>
      </w:r>
      <w:r>
        <w:rPr>
          <w:spacing w:val="-5"/>
        </w:rPr>
        <w:t>procedure</w:t>
      </w:r>
      <w:r>
        <w:rPr>
          <w:spacing w:val="-11"/>
        </w:rPr>
        <w:t xml:space="preserve"> </w:t>
      </w:r>
      <w:r>
        <w:rPr>
          <w:spacing w:val="-5"/>
        </w:rPr>
        <w:t>and</w:t>
      </w:r>
      <w:r>
        <w:rPr>
          <w:spacing w:val="-11"/>
        </w:rPr>
        <w:t xml:space="preserve"> </w:t>
      </w:r>
      <w:r>
        <w:rPr>
          <w:spacing w:val="-5"/>
        </w:rPr>
        <w:t>record</w:t>
      </w:r>
      <w:r>
        <w:rPr>
          <w:spacing w:val="-8"/>
        </w:rPr>
        <w:t xml:space="preserve"> </w:t>
      </w:r>
      <w:r>
        <w:rPr>
          <w:spacing w:val="-5"/>
        </w:rPr>
        <w:t>them</w:t>
      </w:r>
      <w:r>
        <w:rPr>
          <w:spacing w:val="-11"/>
        </w:rPr>
        <w:t xml:space="preserve"> </w:t>
      </w:r>
      <w:r>
        <w:rPr>
          <w:spacing w:val="-5"/>
        </w:rPr>
        <w:t>together</w:t>
      </w:r>
      <w:r>
        <w:rPr>
          <w:spacing w:val="-10"/>
        </w:rPr>
        <w:t xml:space="preserve"> </w:t>
      </w:r>
      <w:r>
        <w:rPr>
          <w:spacing w:val="-5"/>
        </w:rPr>
        <w:t>with</w:t>
      </w:r>
      <w:r>
        <w:rPr>
          <w:spacing w:val="-8"/>
        </w:rPr>
        <w:t xml:space="preserve"> </w:t>
      </w:r>
      <w:r>
        <w:rPr>
          <w:spacing w:val="-5"/>
        </w:rPr>
        <w:t>other</w:t>
      </w:r>
      <w:r>
        <w:rPr>
          <w:spacing w:val="-10"/>
        </w:rPr>
        <w:t xml:space="preserve"> </w:t>
      </w:r>
      <w:r>
        <w:rPr>
          <w:spacing w:val="-5"/>
        </w:rPr>
        <w:t>necessary</w:t>
      </w:r>
      <w:r>
        <w:rPr>
          <w:spacing w:val="-9"/>
        </w:rPr>
        <w:t xml:space="preserve"> </w:t>
      </w:r>
      <w:r>
        <w:rPr>
          <w:spacing w:val="-4"/>
        </w:rPr>
        <w:t>information.</w:t>
      </w:r>
    </w:p>
    <w:p w14:paraId="7AF3AF32" w14:textId="77777777" w:rsidR="000A142B" w:rsidRDefault="000A142B">
      <w:pPr>
        <w:pStyle w:val="BodyText"/>
        <w:spacing w:before="3" w:line="297" w:lineRule="auto"/>
        <w:ind w:right="591"/>
      </w:pPr>
      <w:r>
        <w:rPr>
          <w:spacing w:val="-1"/>
        </w:rPr>
        <w:t>*For</w:t>
      </w:r>
      <w:r>
        <w:rPr>
          <w:spacing w:val="-11"/>
        </w:rPr>
        <w:t xml:space="preserve"> </w:t>
      </w:r>
      <w:r>
        <w:rPr>
          <w:spacing w:val="-1"/>
        </w:rPr>
        <w:t>predictable</w:t>
      </w:r>
      <w:r>
        <w:rPr>
          <w:spacing w:val="-11"/>
        </w:rPr>
        <w:t xml:space="preserve"> </w:t>
      </w:r>
      <w:r>
        <w:rPr>
          <w:spacing w:val="-1"/>
        </w:rPr>
        <w:t>changes</w:t>
      </w:r>
      <w:r>
        <w:rPr>
          <w:spacing w:val="-10"/>
        </w:rPr>
        <w:t xml:space="preserve"> </w:t>
      </w:r>
      <w:r>
        <w:rPr>
          <w:spacing w:val="-1"/>
        </w:rPr>
        <w:t>(e.g.</w:t>
      </w:r>
      <w:r>
        <w:rPr>
          <w:spacing w:val="-11"/>
        </w:rPr>
        <w:t xml:space="preserve"> </w:t>
      </w:r>
      <w:r>
        <w:rPr>
          <w:spacing w:val="-1"/>
        </w:rPr>
        <w:t>planned</w:t>
      </w:r>
      <w:r>
        <w:rPr>
          <w:spacing w:val="-11"/>
        </w:rPr>
        <w:t xml:space="preserve"> </w:t>
      </w:r>
      <w:r>
        <w:rPr>
          <w:spacing w:val="-1"/>
        </w:rPr>
        <w:t>absence</w:t>
      </w:r>
      <w:r>
        <w:rPr>
          <w:spacing w:val="-9"/>
        </w:rPr>
        <w:t xml:space="preserve"> </w:t>
      </w:r>
      <w:r>
        <w:rPr>
          <w:spacing w:val="-1"/>
        </w:rPr>
        <w:t>of</w:t>
      </w:r>
      <w:r>
        <w:rPr>
          <w:spacing w:val="-11"/>
        </w:rPr>
        <w:t xml:space="preserve"> </w:t>
      </w:r>
      <w:r>
        <w:rPr>
          <w:spacing w:val="-1"/>
        </w:rPr>
        <w:t>operator,</w:t>
      </w:r>
      <w:r>
        <w:rPr>
          <w:spacing w:val="-11"/>
        </w:rPr>
        <w:t xml:space="preserve"> </w:t>
      </w:r>
      <w:r>
        <w:rPr>
          <w:spacing w:val="-1"/>
        </w:rPr>
        <w:t>layout</w:t>
      </w:r>
      <w:r>
        <w:rPr>
          <w:spacing w:val="-10"/>
        </w:rPr>
        <w:t xml:space="preserve"> </w:t>
      </w:r>
      <w:r>
        <w:rPr>
          <w:spacing w:val="-1"/>
        </w:rPr>
        <w:t>change),</w:t>
      </w:r>
      <w:r>
        <w:rPr>
          <w:spacing w:val="-11"/>
        </w:rPr>
        <w:t xml:space="preserve"> </w:t>
      </w:r>
      <w:r>
        <w:t>see</w:t>
      </w:r>
      <w:r>
        <w:rPr>
          <w:spacing w:val="-9"/>
        </w:rPr>
        <w:t xml:space="preserve"> </w:t>
      </w:r>
      <w:r>
        <w:t>“9</w:t>
      </w:r>
      <w:r>
        <w:rPr>
          <w:spacing w:val="-11"/>
        </w:rPr>
        <w:t xml:space="preserve"> </w:t>
      </w:r>
      <w:r>
        <w:t>Change</w:t>
      </w:r>
      <w:r>
        <w:rPr>
          <w:spacing w:val="-10"/>
        </w:rPr>
        <w:t xml:space="preserve"> </w:t>
      </w:r>
      <w:r>
        <w:t>control”</w:t>
      </w:r>
      <w:r>
        <w:rPr>
          <w:spacing w:val="-53"/>
        </w:rPr>
        <w:t xml:space="preserve"> </w:t>
      </w:r>
      <w:r>
        <w:t>above.</w:t>
      </w:r>
    </w:p>
    <w:p w14:paraId="71950D2B" w14:textId="77777777" w:rsidR="000A142B" w:rsidRDefault="000A142B">
      <w:pPr>
        <w:pStyle w:val="BodyText"/>
        <w:spacing w:before="121" w:line="292" w:lineRule="auto"/>
        <w:ind w:hanging="272"/>
      </w:pPr>
      <w:r>
        <w:rPr>
          <w:noProof/>
          <w:position w:val="-4"/>
        </w:rPr>
        <w:drawing>
          <wp:inline distT="0" distB="0" distL="0" distR="0" wp14:anchorId="2531FE95" wp14:editId="0A00521B">
            <wp:extent cx="143946" cy="121073"/>
            <wp:effectExtent l="0" t="0" r="0" b="0"/>
            <wp:docPr id="54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94.png"/>
                    <pic:cNvPicPr/>
                  </pic:nvPicPr>
                  <pic:blipFill>
                    <a:blip r:embed="rId257"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Sudden</w:t>
      </w:r>
      <w:r>
        <w:rPr>
          <w:spacing w:val="-5"/>
        </w:rPr>
        <w:t xml:space="preserve"> </w:t>
      </w:r>
      <w:r>
        <w:rPr>
          <w:spacing w:val="-1"/>
        </w:rPr>
        <w:t>changes</w:t>
      </w:r>
      <w:r>
        <w:rPr>
          <w:spacing w:val="-4"/>
        </w:rPr>
        <w:t xml:space="preserve"> </w:t>
      </w:r>
      <w:r>
        <w:rPr>
          <w:spacing w:val="-1"/>
        </w:rPr>
        <w:t>associated</w:t>
      </w:r>
      <w:r>
        <w:rPr>
          <w:spacing w:val="-3"/>
        </w:rPr>
        <w:t xml:space="preserve"> </w:t>
      </w:r>
      <w:r>
        <w:rPr>
          <w:spacing w:val="-1"/>
        </w:rPr>
        <w:t>with</w:t>
      </w:r>
      <w:r>
        <w:rPr>
          <w:spacing w:val="-4"/>
        </w:rPr>
        <w:t xml:space="preserve"> </w:t>
      </w:r>
      <w:r>
        <w:t>4M</w:t>
      </w:r>
      <w:r>
        <w:rPr>
          <w:spacing w:val="-5"/>
        </w:rPr>
        <w:t xml:space="preserve"> </w:t>
      </w:r>
      <w:r>
        <w:t>(material,</w:t>
      </w:r>
      <w:r>
        <w:rPr>
          <w:spacing w:val="-4"/>
        </w:rPr>
        <w:t xml:space="preserve"> </w:t>
      </w:r>
      <w:r>
        <w:t>machine,</w:t>
      </w:r>
      <w:r>
        <w:rPr>
          <w:spacing w:val="-5"/>
        </w:rPr>
        <w:t xml:space="preserve"> </w:t>
      </w:r>
      <w:r>
        <w:t>method</w:t>
      </w:r>
      <w:r>
        <w:rPr>
          <w:spacing w:val="-3"/>
        </w:rPr>
        <w:t xml:space="preserve"> </w:t>
      </w:r>
      <w:r>
        <w:t>and</w:t>
      </w:r>
      <w:r>
        <w:rPr>
          <w:spacing w:val="-4"/>
        </w:rPr>
        <w:t xml:space="preserve"> </w:t>
      </w:r>
      <w:r>
        <w:t>man)</w:t>
      </w:r>
      <w:r>
        <w:rPr>
          <w:spacing w:val="-4"/>
        </w:rPr>
        <w:t xml:space="preserve"> </w:t>
      </w:r>
      <w:r>
        <w:t>plus</w:t>
      </w:r>
      <w:r>
        <w:rPr>
          <w:spacing w:val="-4"/>
        </w:rPr>
        <w:t xml:space="preserve"> </w:t>
      </w:r>
      <w:r>
        <w:t>measurement</w:t>
      </w:r>
      <w:r>
        <w:rPr>
          <w:spacing w:val="-5"/>
        </w:rPr>
        <w:t xml:space="preserve"> </w:t>
      </w:r>
      <w:r>
        <w:t>and</w:t>
      </w:r>
      <w:r>
        <w:rPr>
          <w:spacing w:val="-52"/>
        </w:rPr>
        <w:t xml:space="preserve"> </w:t>
      </w:r>
      <w:r>
        <w:t>environment</w:t>
      </w:r>
      <w:r>
        <w:rPr>
          <w:spacing w:val="-13"/>
        </w:rPr>
        <w:t xml:space="preserve"> </w:t>
      </w:r>
      <w:r>
        <w:t>include</w:t>
      </w:r>
      <w:r>
        <w:rPr>
          <w:spacing w:val="-12"/>
        </w:rPr>
        <w:t xml:space="preserve"> </w:t>
      </w:r>
      <w:r>
        <w:t>the</w:t>
      </w:r>
      <w:r>
        <w:rPr>
          <w:spacing w:val="-13"/>
        </w:rPr>
        <w:t xml:space="preserve"> </w:t>
      </w:r>
      <w:r>
        <w:t>following</w:t>
      </w:r>
      <w:r>
        <w:rPr>
          <w:spacing w:val="-12"/>
        </w:rPr>
        <w:t xml:space="preserve"> </w:t>
      </w:r>
      <w:r>
        <w:t>cases:</w:t>
      </w:r>
    </w:p>
    <w:p w14:paraId="7E271C22" w14:textId="77777777" w:rsidR="000A142B" w:rsidRDefault="000A142B">
      <w:pPr>
        <w:pStyle w:val="ListParagraph"/>
        <w:numPr>
          <w:ilvl w:val="0"/>
          <w:numId w:val="59"/>
        </w:numPr>
        <w:tabs>
          <w:tab w:val="left" w:pos="1644"/>
        </w:tabs>
        <w:spacing w:before="4"/>
        <w:rPr>
          <w:sz w:val="20"/>
        </w:rPr>
      </w:pPr>
      <w:r>
        <w:rPr>
          <w:w w:val="95"/>
          <w:sz w:val="20"/>
        </w:rPr>
        <w:t>Sudden</w:t>
      </w:r>
      <w:r>
        <w:rPr>
          <w:spacing w:val="-9"/>
          <w:w w:val="95"/>
          <w:sz w:val="20"/>
        </w:rPr>
        <w:t xml:space="preserve"> </w:t>
      </w:r>
      <w:r>
        <w:rPr>
          <w:w w:val="95"/>
          <w:sz w:val="20"/>
        </w:rPr>
        <w:t>interruption</w:t>
      </w:r>
      <w:r>
        <w:rPr>
          <w:spacing w:val="-8"/>
          <w:w w:val="95"/>
          <w:sz w:val="20"/>
        </w:rPr>
        <w:t xml:space="preserve"> </w:t>
      </w:r>
      <w:r>
        <w:rPr>
          <w:w w:val="95"/>
          <w:sz w:val="20"/>
        </w:rPr>
        <w:t>of</w:t>
      </w:r>
      <w:r>
        <w:rPr>
          <w:spacing w:val="-5"/>
          <w:w w:val="95"/>
          <w:sz w:val="20"/>
        </w:rPr>
        <w:t xml:space="preserve"> </w:t>
      </w:r>
      <w:r>
        <w:rPr>
          <w:w w:val="95"/>
          <w:sz w:val="20"/>
        </w:rPr>
        <w:t>operation</w:t>
      </w:r>
      <w:r>
        <w:rPr>
          <w:spacing w:val="-9"/>
          <w:w w:val="95"/>
          <w:sz w:val="20"/>
        </w:rPr>
        <w:t xml:space="preserve"> </w:t>
      </w:r>
      <w:r>
        <w:rPr>
          <w:w w:val="95"/>
          <w:sz w:val="20"/>
        </w:rPr>
        <w:t>and</w:t>
      </w:r>
      <w:r>
        <w:rPr>
          <w:spacing w:val="-8"/>
          <w:w w:val="95"/>
          <w:sz w:val="20"/>
        </w:rPr>
        <w:t xml:space="preserve"> </w:t>
      </w:r>
      <w:r>
        <w:rPr>
          <w:w w:val="95"/>
          <w:sz w:val="20"/>
        </w:rPr>
        <w:t>change</w:t>
      </w:r>
      <w:r>
        <w:rPr>
          <w:spacing w:val="-8"/>
          <w:w w:val="95"/>
          <w:sz w:val="20"/>
        </w:rPr>
        <w:t xml:space="preserve"> </w:t>
      </w:r>
      <w:r>
        <w:rPr>
          <w:w w:val="95"/>
          <w:sz w:val="20"/>
        </w:rPr>
        <w:t>of</w:t>
      </w:r>
      <w:r>
        <w:rPr>
          <w:spacing w:val="-6"/>
          <w:w w:val="95"/>
          <w:sz w:val="20"/>
        </w:rPr>
        <w:t xml:space="preserve"> </w:t>
      </w:r>
      <w:r>
        <w:rPr>
          <w:w w:val="95"/>
          <w:sz w:val="20"/>
        </w:rPr>
        <w:t>operator</w:t>
      </w:r>
    </w:p>
    <w:p w14:paraId="3D6F4BBF" w14:textId="77777777" w:rsidR="000A142B" w:rsidRDefault="000A142B">
      <w:pPr>
        <w:pStyle w:val="ListParagraph"/>
        <w:numPr>
          <w:ilvl w:val="0"/>
          <w:numId w:val="59"/>
        </w:numPr>
        <w:tabs>
          <w:tab w:val="left" w:pos="1644"/>
        </w:tabs>
        <w:spacing w:before="56"/>
        <w:rPr>
          <w:sz w:val="20"/>
        </w:rPr>
      </w:pPr>
      <w:r>
        <w:rPr>
          <w:spacing w:val="-5"/>
          <w:sz w:val="20"/>
        </w:rPr>
        <w:t>Stop</w:t>
      </w:r>
      <w:r>
        <w:rPr>
          <w:spacing w:val="-11"/>
          <w:sz w:val="20"/>
        </w:rPr>
        <w:t xml:space="preserve"> </w:t>
      </w:r>
      <w:r>
        <w:rPr>
          <w:spacing w:val="-5"/>
          <w:sz w:val="20"/>
        </w:rPr>
        <w:t>(incl.</w:t>
      </w:r>
      <w:r>
        <w:rPr>
          <w:spacing w:val="-10"/>
          <w:sz w:val="20"/>
        </w:rPr>
        <w:t xml:space="preserve"> </w:t>
      </w:r>
      <w:r>
        <w:rPr>
          <w:spacing w:val="-5"/>
          <w:sz w:val="20"/>
        </w:rPr>
        <w:t>power</w:t>
      </w:r>
      <w:r>
        <w:rPr>
          <w:spacing w:val="-10"/>
          <w:sz w:val="20"/>
        </w:rPr>
        <w:t xml:space="preserve"> </w:t>
      </w:r>
      <w:r>
        <w:rPr>
          <w:spacing w:val="-5"/>
          <w:sz w:val="20"/>
        </w:rPr>
        <w:t>outage)</w:t>
      </w:r>
      <w:r>
        <w:rPr>
          <w:spacing w:val="-9"/>
          <w:sz w:val="20"/>
        </w:rPr>
        <w:t xml:space="preserve"> </w:t>
      </w:r>
      <w:r>
        <w:rPr>
          <w:spacing w:val="-5"/>
          <w:sz w:val="20"/>
        </w:rPr>
        <w:t>and</w:t>
      </w:r>
      <w:r>
        <w:rPr>
          <w:spacing w:val="-11"/>
          <w:sz w:val="20"/>
        </w:rPr>
        <w:t xml:space="preserve"> </w:t>
      </w:r>
      <w:r>
        <w:rPr>
          <w:spacing w:val="-5"/>
          <w:sz w:val="20"/>
        </w:rPr>
        <w:t>restart</w:t>
      </w:r>
      <w:r>
        <w:rPr>
          <w:spacing w:val="-10"/>
          <w:sz w:val="20"/>
        </w:rPr>
        <w:t xml:space="preserve"> </w:t>
      </w:r>
      <w:r>
        <w:rPr>
          <w:spacing w:val="-4"/>
          <w:sz w:val="20"/>
        </w:rPr>
        <w:t>of</w:t>
      </w:r>
      <w:r>
        <w:rPr>
          <w:spacing w:val="-11"/>
          <w:sz w:val="20"/>
        </w:rPr>
        <w:t xml:space="preserve"> </w:t>
      </w:r>
      <w:r>
        <w:rPr>
          <w:spacing w:val="-4"/>
          <w:sz w:val="20"/>
        </w:rPr>
        <w:t>production</w:t>
      </w:r>
      <w:r>
        <w:rPr>
          <w:spacing w:val="-10"/>
          <w:sz w:val="20"/>
        </w:rPr>
        <w:t xml:space="preserve"> </w:t>
      </w:r>
      <w:r>
        <w:rPr>
          <w:spacing w:val="-4"/>
          <w:sz w:val="20"/>
        </w:rPr>
        <w:t>line</w:t>
      </w:r>
    </w:p>
    <w:p w14:paraId="71B9C0EA" w14:textId="77777777" w:rsidR="000A142B" w:rsidRDefault="000A142B">
      <w:pPr>
        <w:pStyle w:val="ListParagraph"/>
        <w:numPr>
          <w:ilvl w:val="0"/>
          <w:numId w:val="59"/>
        </w:numPr>
        <w:tabs>
          <w:tab w:val="left" w:pos="1644"/>
        </w:tabs>
        <w:spacing w:before="55"/>
        <w:rPr>
          <w:sz w:val="20"/>
        </w:rPr>
      </w:pPr>
      <w:r>
        <w:rPr>
          <w:spacing w:val="-5"/>
          <w:sz w:val="20"/>
        </w:rPr>
        <w:t>Process</w:t>
      </w:r>
      <w:r>
        <w:rPr>
          <w:spacing w:val="-9"/>
          <w:sz w:val="20"/>
        </w:rPr>
        <w:t xml:space="preserve"> </w:t>
      </w:r>
      <w:r>
        <w:rPr>
          <w:spacing w:val="-5"/>
          <w:sz w:val="20"/>
        </w:rPr>
        <w:t>changes</w:t>
      </w:r>
      <w:r>
        <w:rPr>
          <w:spacing w:val="-9"/>
          <w:sz w:val="20"/>
        </w:rPr>
        <w:t xml:space="preserve"> </w:t>
      </w:r>
      <w:r>
        <w:rPr>
          <w:spacing w:val="-5"/>
          <w:sz w:val="20"/>
        </w:rPr>
        <w:t>due</w:t>
      </w:r>
      <w:r>
        <w:rPr>
          <w:spacing w:val="-11"/>
          <w:sz w:val="20"/>
        </w:rPr>
        <w:t xml:space="preserve"> </w:t>
      </w:r>
      <w:r>
        <w:rPr>
          <w:spacing w:val="-5"/>
          <w:sz w:val="20"/>
        </w:rPr>
        <w:t>to</w:t>
      </w:r>
      <w:r>
        <w:rPr>
          <w:spacing w:val="-8"/>
          <w:sz w:val="20"/>
        </w:rPr>
        <w:t xml:space="preserve"> </w:t>
      </w:r>
      <w:r>
        <w:rPr>
          <w:spacing w:val="-5"/>
          <w:sz w:val="20"/>
        </w:rPr>
        <w:t>equipment</w:t>
      </w:r>
      <w:r>
        <w:rPr>
          <w:spacing w:val="-11"/>
          <w:sz w:val="20"/>
        </w:rPr>
        <w:t xml:space="preserve"> </w:t>
      </w:r>
      <w:r>
        <w:rPr>
          <w:spacing w:val="-4"/>
          <w:sz w:val="20"/>
        </w:rPr>
        <w:t>failure</w:t>
      </w:r>
    </w:p>
    <w:p w14:paraId="7E2ACBBD" w14:textId="77777777" w:rsidR="000A142B" w:rsidRDefault="000A142B">
      <w:pPr>
        <w:pStyle w:val="ListParagraph"/>
        <w:numPr>
          <w:ilvl w:val="0"/>
          <w:numId w:val="59"/>
        </w:numPr>
        <w:tabs>
          <w:tab w:val="left" w:pos="1644"/>
        </w:tabs>
        <w:spacing w:before="56"/>
        <w:rPr>
          <w:sz w:val="20"/>
        </w:rPr>
      </w:pPr>
      <w:r>
        <w:rPr>
          <w:spacing w:val="-5"/>
          <w:sz w:val="20"/>
        </w:rPr>
        <w:t>Actions</w:t>
      </w:r>
      <w:r>
        <w:rPr>
          <w:spacing w:val="-9"/>
          <w:sz w:val="20"/>
        </w:rPr>
        <w:t xml:space="preserve"> </w:t>
      </w:r>
      <w:r>
        <w:rPr>
          <w:spacing w:val="-5"/>
          <w:sz w:val="20"/>
        </w:rPr>
        <w:t>for</w:t>
      </w:r>
      <w:r>
        <w:rPr>
          <w:spacing w:val="-10"/>
          <w:sz w:val="20"/>
        </w:rPr>
        <w:t xml:space="preserve"> </w:t>
      </w:r>
      <w:r>
        <w:rPr>
          <w:spacing w:val="-5"/>
          <w:sz w:val="20"/>
        </w:rPr>
        <w:t>operation</w:t>
      </w:r>
      <w:r>
        <w:rPr>
          <w:spacing w:val="-10"/>
          <w:sz w:val="20"/>
        </w:rPr>
        <w:t xml:space="preserve"> </w:t>
      </w:r>
      <w:r>
        <w:rPr>
          <w:spacing w:val="-4"/>
          <w:sz w:val="20"/>
        </w:rPr>
        <w:t>delay</w:t>
      </w:r>
    </w:p>
    <w:p w14:paraId="4AD6FFE1" w14:textId="77777777" w:rsidR="000A142B" w:rsidRDefault="000A142B">
      <w:pPr>
        <w:pStyle w:val="BodyText"/>
        <w:spacing w:before="173"/>
        <w:ind w:left="1088"/>
      </w:pPr>
      <w:r>
        <w:rPr>
          <w:noProof/>
          <w:position w:val="-4"/>
        </w:rPr>
        <w:drawing>
          <wp:inline distT="0" distB="0" distL="0" distR="0" wp14:anchorId="495A7D38" wp14:editId="2F82BC04">
            <wp:extent cx="143946" cy="121073"/>
            <wp:effectExtent l="0" t="0" r="0" b="0"/>
            <wp:docPr id="54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64.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8"/>
          <w:w w:val="95"/>
        </w:rPr>
        <w:t xml:space="preserve"> </w:t>
      </w:r>
      <w:r>
        <w:rPr>
          <w:w w:val="95"/>
        </w:rPr>
        <w:t>change</w:t>
      </w:r>
      <w:r>
        <w:rPr>
          <w:spacing w:val="-8"/>
          <w:w w:val="95"/>
        </w:rPr>
        <w:t xml:space="preserve"> </w:t>
      </w:r>
      <w:r>
        <w:rPr>
          <w:w w:val="95"/>
        </w:rPr>
        <w:t>record</w:t>
      </w:r>
      <w:r>
        <w:rPr>
          <w:spacing w:val="-8"/>
          <w:w w:val="95"/>
        </w:rPr>
        <w:t xml:space="preserve"> </w:t>
      </w:r>
      <w:r>
        <w:rPr>
          <w:w w:val="95"/>
        </w:rPr>
        <w:t>shall</w:t>
      </w:r>
      <w:r>
        <w:rPr>
          <w:spacing w:val="-6"/>
          <w:w w:val="95"/>
        </w:rPr>
        <w:t xml:space="preserve"> </w:t>
      </w:r>
      <w:r>
        <w:rPr>
          <w:w w:val="95"/>
        </w:rPr>
        <w:t>include</w:t>
      </w:r>
      <w:r>
        <w:rPr>
          <w:spacing w:val="-7"/>
          <w:w w:val="95"/>
        </w:rPr>
        <w:t xml:space="preserve"> </w:t>
      </w:r>
      <w:r>
        <w:rPr>
          <w:w w:val="95"/>
        </w:rPr>
        <w:t>at</w:t>
      </w:r>
      <w:r>
        <w:rPr>
          <w:spacing w:val="-4"/>
          <w:w w:val="95"/>
        </w:rPr>
        <w:t xml:space="preserve"> </w:t>
      </w:r>
      <w:r>
        <w:rPr>
          <w:w w:val="95"/>
        </w:rPr>
        <w:t>least</w:t>
      </w:r>
      <w:r>
        <w:rPr>
          <w:spacing w:val="-8"/>
          <w:w w:val="95"/>
        </w:rPr>
        <w:t xml:space="preserve"> </w:t>
      </w:r>
      <w:r>
        <w:rPr>
          <w:w w:val="95"/>
        </w:rPr>
        <w:t>the</w:t>
      </w:r>
      <w:r>
        <w:rPr>
          <w:spacing w:val="-8"/>
          <w:w w:val="95"/>
        </w:rPr>
        <w:t xml:space="preserve"> </w:t>
      </w:r>
      <w:r>
        <w:rPr>
          <w:w w:val="95"/>
        </w:rPr>
        <w:t>following</w:t>
      </w:r>
      <w:r>
        <w:rPr>
          <w:spacing w:val="-5"/>
          <w:w w:val="95"/>
        </w:rPr>
        <w:t xml:space="preserve"> </w:t>
      </w:r>
      <w:r>
        <w:rPr>
          <w:w w:val="95"/>
        </w:rPr>
        <w:t>items:</w:t>
      </w:r>
    </w:p>
    <w:p w14:paraId="35233C12" w14:textId="77777777" w:rsidR="000A142B" w:rsidRDefault="000A142B">
      <w:pPr>
        <w:pStyle w:val="ListParagraph"/>
        <w:numPr>
          <w:ilvl w:val="0"/>
          <w:numId w:val="58"/>
        </w:numPr>
        <w:tabs>
          <w:tab w:val="left" w:pos="1644"/>
        </w:tabs>
        <w:spacing w:before="53"/>
        <w:rPr>
          <w:sz w:val="20"/>
        </w:rPr>
      </w:pPr>
      <w:r>
        <w:rPr>
          <w:w w:val="95"/>
          <w:sz w:val="20"/>
        </w:rPr>
        <w:t>Change</w:t>
      </w:r>
      <w:r>
        <w:rPr>
          <w:spacing w:val="-6"/>
          <w:w w:val="95"/>
          <w:sz w:val="20"/>
        </w:rPr>
        <w:t xml:space="preserve"> </w:t>
      </w:r>
      <w:r>
        <w:rPr>
          <w:w w:val="95"/>
          <w:sz w:val="20"/>
        </w:rPr>
        <w:t>contents</w:t>
      </w:r>
    </w:p>
    <w:p w14:paraId="23C45682" w14:textId="77777777" w:rsidR="000A142B" w:rsidRDefault="000A142B">
      <w:pPr>
        <w:pStyle w:val="ListParagraph"/>
        <w:numPr>
          <w:ilvl w:val="0"/>
          <w:numId w:val="58"/>
        </w:numPr>
        <w:tabs>
          <w:tab w:val="left" w:pos="1644"/>
        </w:tabs>
        <w:spacing w:before="55"/>
        <w:rPr>
          <w:sz w:val="20"/>
        </w:rPr>
      </w:pPr>
      <w:r>
        <w:rPr>
          <w:w w:val="95"/>
          <w:sz w:val="20"/>
        </w:rPr>
        <w:t>Date</w:t>
      </w:r>
      <w:r>
        <w:rPr>
          <w:spacing w:val="-7"/>
          <w:w w:val="95"/>
          <w:sz w:val="20"/>
        </w:rPr>
        <w:t xml:space="preserve"> </w:t>
      </w:r>
      <w:r>
        <w:rPr>
          <w:w w:val="95"/>
          <w:sz w:val="20"/>
        </w:rPr>
        <w:t>of</w:t>
      </w:r>
      <w:r>
        <w:rPr>
          <w:spacing w:val="-7"/>
          <w:w w:val="95"/>
          <w:sz w:val="20"/>
        </w:rPr>
        <w:t xml:space="preserve"> </w:t>
      </w:r>
      <w:r>
        <w:rPr>
          <w:w w:val="95"/>
          <w:sz w:val="20"/>
        </w:rPr>
        <w:t>occurrence</w:t>
      </w:r>
      <w:r>
        <w:rPr>
          <w:spacing w:val="-7"/>
          <w:w w:val="95"/>
          <w:sz w:val="20"/>
        </w:rPr>
        <w:t xml:space="preserve"> </w:t>
      </w:r>
      <w:r>
        <w:rPr>
          <w:w w:val="95"/>
          <w:sz w:val="20"/>
        </w:rPr>
        <w:t>or</w:t>
      </w:r>
      <w:r>
        <w:rPr>
          <w:spacing w:val="-6"/>
          <w:w w:val="95"/>
          <w:sz w:val="20"/>
        </w:rPr>
        <w:t xml:space="preserve"> </w:t>
      </w:r>
      <w:r>
        <w:rPr>
          <w:w w:val="95"/>
          <w:sz w:val="20"/>
        </w:rPr>
        <w:t>discovery</w:t>
      </w:r>
      <w:r>
        <w:rPr>
          <w:spacing w:val="-4"/>
          <w:w w:val="95"/>
          <w:sz w:val="20"/>
        </w:rPr>
        <w:t xml:space="preserve"> </w:t>
      </w:r>
      <w:r>
        <w:rPr>
          <w:w w:val="95"/>
          <w:sz w:val="20"/>
        </w:rPr>
        <w:t>of</w:t>
      </w:r>
      <w:r>
        <w:rPr>
          <w:spacing w:val="-6"/>
          <w:w w:val="95"/>
          <w:sz w:val="20"/>
        </w:rPr>
        <w:t xml:space="preserve"> </w:t>
      </w:r>
      <w:r>
        <w:rPr>
          <w:w w:val="95"/>
          <w:sz w:val="20"/>
        </w:rPr>
        <w:t>change</w:t>
      </w:r>
    </w:p>
    <w:p w14:paraId="3E377625" w14:textId="77777777" w:rsidR="000A142B" w:rsidRDefault="000A142B">
      <w:pPr>
        <w:pStyle w:val="ListParagraph"/>
        <w:numPr>
          <w:ilvl w:val="0"/>
          <w:numId w:val="58"/>
        </w:numPr>
        <w:tabs>
          <w:tab w:val="left" w:pos="1644"/>
        </w:tabs>
        <w:spacing w:before="56"/>
        <w:rPr>
          <w:sz w:val="20"/>
        </w:rPr>
      </w:pPr>
      <w:r>
        <w:rPr>
          <w:w w:val="95"/>
          <w:sz w:val="20"/>
        </w:rPr>
        <w:t>Production</w:t>
      </w:r>
      <w:r>
        <w:rPr>
          <w:spacing w:val="-7"/>
          <w:w w:val="95"/>
          <w:sz w:val="20"/>
        </w:rPr>
        <w:t xml:space="preserve"> </w:t>
      </w:r>
      <w:r>
        <w:rPr>
          <w:w w:val="95"/>
          <w:sz w:val="20"/>
        </w:rPr>
        <w:t>date</w:t>
      </w:r>
      <w:r>
        <w:rPr>
          <w:spacing w:val="-7"/>
          <w:w w:val="95"/>
          <w:sz w:val="20"/>
        </w:rPr>
        <w:t xml:space="preserve"> </w:t>
      </w:r>
      <w:r>
        <w:rPr>
          <w:w w:val="95"/>
          <w:sz w:val="20"/>
        </w:rPr>
        <w:t>and</w:t>
      </w:r>
      <w:r>
        <w:rPr>
          <w:spacing w:val="-3"/>
          <w:w w:val="95"/>
          <w:sz w:val="20"/>
        </w:rPr>
        <w:t xml:space="preserve"> </w:t>
      </w:r>
      <w:r>
        <w:rPr>
          <w:w w:val="95"/>
          <w:sz w:val="20"/>
        </w:rPr>
        <w:t>issue</w:t>
      </w:r>
      <w:r>
        <w:rPr>
          <w:spacing w:val="-7"/>
          <w:w w:val="95"/>
          <w:sz w:val="20"/>
        </w:rPr>
        <w:t xml:space="preserve"> </w:t>
      </w:r>
      <w:r>
        <w:rPr>
          <w:w w:val="95"/>
          <w:sz w:val="20"/>
        </w:rPr>
        <w:t>date</w:t>
      </w:r>
    </w:p>
    <w:p w14:paraId="70BC36C4" w14:textId="77777777" w:rsidR="000A142B" w:rsidRDefault="000A142B">
      <w:pPr>
        <w:pStyle w:val="ListParagraph"/>
        <w:numPr>
          <w:ilvl w:val="0"/>
          <w:numId w:val="58"/>
        </w:numPr>
        <w:tabs>
          <w:tab w:val="left" w:pos="1644"/>
        </w:tabs>
        <w:spacing w:before="53"/>
        <w:rPr>
          <w:sz w:val="20"/>
        </w:rPr>
      </w:pPr>
      <w:r>
        <w:rPr>
          <w:w w:val="95"/>
          <w:sz w:val="20"/>
        </w:rPr>
        <w:t>Record</w:t>
      </w:r>
      <w:r>
        <w:rPr>
          <w:spacing w:val="-10"/>
          <w:w w:val="95"/>
          <w:sz w:val="20"/>
        </w:rPr>
        <w:t xml:space="preserve"> </w:t>
      </w:r>
      <w:r>
        <w:rPr>
          <w:w w:val="95"/>
          <w:sz w:val="20"/>
        </w:rPr>
        <w:t>of</w:t>
      </w:r>
      <w:r>
        <w:rPr>
          <w:spacing w:val="-9"/>
          <w:w w:val="95"/>
          <w:sz w:val="20"/>
        </w:rPr>
        <w:t xml:space="preserve"> </w:t>
      </w:r>
      <w:r>
        <w:rPr>
          <w:w w:val="95"/>
          <w:sz w:val="20"/>
        </w:rPr>
        <w:t>retrospective</w:t>
      </w:r>
      <w:r>
        <w:rPr>
          <w:spacing w:val="-9"/>
          <w:w w:val="95"/>
          <w:sz w:val="20"/>
        </w:rPr>
        <w:t xml:space="preserve"> </w:t>
      </w:r>
      <w:r>
        <w:rPr>
          <w:w w:val="95"/>
          <w:sz w:val="20"/>
        </w:rPr>
        <w:t>investigation</w:t>
      </w:r>
      <w:r>
        <w:rPr>
          <w:spacing w:val="-10"/>
          <w:w w:val="95"/>
          <w:sz w:val="20"/>
        </w:rPr>
        <w:t xml:space="preserve"> </w:t>
      </w:r>
      <w:r>
        <w:rPr>
          <w:w w:val="95"/>
          <w:sz w:val="20"/>
        </w:rPr>
        <w:t>(inspection</w:t>
      </w:r>
      <w:r>
        <w:rPr>
          <w:spacing w:val="-6"/>
          <w:w w:val="95"/>
          <w:sz w:val="20"/>
        </w:rPr>
        <w:t xml:space="preserve"> </w:t>
      </w:r>
      <w:r>
        <w:rPr>
          <w:w w:val="95"/>
          <w:sz w:val="20"/>
        </w:rPr>
        <w:t>of</w:t>
      </w:r>
      <w:r>
        <w:rPr>
          <w:spacing w:val="-9"/>
          <w:w w:val="95"/>
          <w:sz w:val="20"/>
        </w:rPr>
        <w:t xml:space="preserve"> </w:t>
      </w:r>
      <w:r>
        <w:rPr>
          <w:w w:val="95"/>
          <w:sz w:val="20"/>
        </w:rPr>
        <w:t>items</w:t>
      </w:r>
      <w:r>
        <w:rPr>
          <w:spacing w:val="-8"/>
          <w:w w:val="95"/>
          <w:sz w:val="20"/>
        </w:rPr>
        <w:t xml:space="preserve"> </w:t>
      </w:r>
      <w:r>
        <w:rPr>
          <w:w w:val="95"/>
          <w:sz w:val="20"/>
        </w:rPr>
        <w:t>before</w:t>
      </w:r>
      <w:r>
        <w:rPr>
          <w:spacing w:val="-9"/>
          <w:w w:val="95"/>
          <w:sz w:val="20"/>
        </w:rPr>
        <w:t xml:space="preserve"> </w:t>
      </w:r>
      <w:r>
        <w:rPr>
          <w:w w:val="95"/>
          <w:sz w:val="20"/>
        </w:rPr>
        <w:t>change)</w:t>
      </w:r>
    </w:p>
    <w:p w14:paraId="7F8DE86C" w14:textId="77777777" w:rsidR="000A142B" w:rsidRDefault="000A142B">
      <w:pPr>
        <w:pStyle w:val="ListParagraph"/>
        <w:numPr>
          <w:ilvl w:val="0"/>
          <w:numId w:val="58"/>
        </w:numPr>
        <w:tabs>
          <w:tab w:val="left" w:pos="1644"/>
        </w:tabs>
        <w:spacing w:before="56"/>
        <w:rPr>
          <w:sz w:val="20"/>
        </w:rPr>
      </w:pPr>
      <w:r>
        <w:rPr>
          <w:spacing w:val="-5"/>
          <w:sz w:val="20"/>
        </w:rPr>
        <w:t>Inspection</w:t>
      </w:r>
      <w:r>
        <w:rPr>
          <w:spacing w:val="-11"/>
          <w:sz w:val="20"/>
        </w:rPr>
        <w:t xml:space="preserve"> </w:t>
      </w:r>
      <w:r>
        <w:rPr>
          <w:spacing w:val="-5"/>
          <w:sz w:val="20"/>
        </w:rPr>
        <w:t>result</w:t>
      </w:r>
      <w:r>
        <w:rPr>
          <w:spacing w:val="-7"/>
          <w:sz w:val="20"/>
        </w:rPr>
        <w:t xml:space="preserve"> </w:t>
      </w:r>
      <w:r>
        <w:rPr>
          <w:spacing w:val="-5"/>
          <w:sz w:val="20"/>
        </w:rPr>
        <w:t>of</w:t>
      </w:r>
      <w:r>
        <w:rPr>
          <w:spacing w:val="-10"/>
          <w:sz w:val="20"/>
        </w:rPr>
        <w:t xml:space="preserve"> </w:t>
      </w:r>
      <w:r>
        <w:rPr>
          <w:spacing w:val="-5"/>
          <w:sz w:val="20"/>
        </w:rPr>
        <w:t>product</w:t>
      </w:r>
      <w:r>
        <w:rPr>
          <w:spacing w:val="-10"/>
          <w:sz w:val="20"/>
        </w:rPr>
        <w:t xml:space="preserve"> </w:t>
      </w:r>
      <w:r>
        <w:rPr>
          <w:spacing w:val="-5"/>
          <w:sz w:val="20"/>
        </w:rPr>
        <w:t>affected</w:t>
      </w:r>
      <w:r>
        <w:rPr>
          <w:spacing w:val="-10"/>
          <w:sz w:val="20"/>
        </w:rPr>
        <w:t xml:space="preserve"> </w:t>
      </w:r>
      <w:r>
        <w:rPr>
          <w:spacing w:val="-4"/>
          <w:sz w:val="20"/>
        </w:rPr>
        <w:t>by</w:t>
      </w:r>
      <w:r>
        <w:rPr>
          <w:spacing w:val="-8"/>
          <w:sz w:val="20"/>
        </w:rPr>
        <w:t xml:space="preserve"> </w:t>
      </w:r>
      <w:r>
        <w:rPr>
          <w:spacing w:val="-4"/>
          <w:sz w:val="20"/>
        </w:rPr>
        <w:t>change</w:t>
      </w:r>
    </w:p>
    <w:p w14:paraId="021A74BE" w14:textId="77777777" w:rsidR="000A142B" w:rsidRDefault="000A142B">
      <w:pPr>
        <w:rPr>
          <w:sz w:val="20"/>
        </w:rPr>
        <w:sectPr w:rsidR="000A142B" w:rsidSect="003B4105">
          <w:headerReference w:type="default" r:id="rId258"/>
          <w:footerReference w:type="default" r:id="rId259"/>
          <w:pgSz w:w="11910" w:h="16840"/>
          <w:pgMar w:top="2320" w:right="460" w:bottom="860" w:left="740" w:header="720" w:footer="668" w:gutter="0"/>
          <w:pgBorders w:offsetFrom="page">
            <w:top w:val="single" w:sz="2" w:space="24" w:color="auto"/>
            <w:left w:val="single" w:sz="2" w:space="24" w:color="auto"/>
            <w:bottom w:val="single" w:sz="2" w:space="24" w:color="auto"/>
            <w:right w:val="single" w:sz="2" w:space="24" w:color="auto"/>
          </w:pgBorders>
          <w:cols w:space="720"/>
        </w:sectPr>
      </w:pPr>
    </w:p>
    <w:p w14:paraId="4BFD5A17" w14:textId="77777777" w:rsidR="000A142B" w:rsidRDefault="000A142B">
      <w:pPr>
        <w:pStyle w:val="Heading2"/>
        <w:spacing w:line="422" w:lineRule="auto"/>
        <w:ind w:left="990" w:right="7467" w:hanging="113"/>
      </w:pPr>
      <w:r>
        <w:rPr>
          <w:noProof/>
        </w:rPr>
        <w:lastRenderedPageBreak/>
        <w:drawing>
          <wp:anchor distT="0" distB="0" distL="0" distR="0" simplePos="0" relativeHeight="251656192" behindDoc="0" locked="0" layoutInCell="1" allowOverlap="1" wp14:anchorId="4573A3CB" wp14:editId="2D01D63F">
            <wp:simplePos x="0" y="0"/>
            <wp:positionH relativeFrom="page">
              <wp:posOffset>803239</wp:posOffset>
            </wp:positionH>
            <wp:positionV relativeFrom="paragraph">
              <wp:posOffset>122337</wp:posOffset>
            </wp:positionV>
            <wp:extent cx="111922" cy="92164"/>
            <wp:effectExtent l="0" t="0" r="0" b="0"/>
            <wp:wrapNone/>
            <wp:docPr id="55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95.png"/>
                    <pic:cNvPicPr/>
                  </pic:nvPicPr>
                  <pic:blipFill>
                    <a:blip r:embed="rId260" cstate="print"/>
                    <a:stretch>
                      <a:fillRect/>
                    </a:stretch>
                  </pic:blipFill>
                  <pic:spPr>
                    <a:xfrm>
                      <a:off x="0" y="0"/>
                      <a:ext cx="111922" cy="92164"/>
                    </a:xfrm>
                    <a:prstGeom prst="rect">
                      <a:avLst/>
                    </a:prstGeom>
                  </pic:spPr>
                </pic:pic>
              </a:graphicData>
            </a:graphic>
          </wp:anchor>
        </w:drawing>
      </w:r>
      <w:r>
        <w:rPr>
          <w:noProof/>
        </w:rPr>
        <w:drawing>
          <wp:anchor distT="0" distB="0" distL="0" distR="0" simplePos="0" relativeHeight="251664384" behindDoc="0" locked="0" layoutInCell="1" allowOverlap="1" wp14:anchorId="6AF34FE3" wp14:editId="3A84E9B5">
            <wp:simplePos x="0" y="0"/>
            <wp:positionH relativeFrom="page">
              <wp:posOffset>769667</wp:posOffset>
            </wp:positionH>
            <wp:positionV relativeFrom="paragraph">
              <wp:posOffset>379891</wp:posOffset>
            </wp:positionV>
            <wp:extent cx="217122" cy="92165"/>
            <wp:effectExtent l="0" t="0" r="0" b="0"/>
            <wp:wrapNone/>
            <wp:docPr id="55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96.png"/>
                    <pic:cNvPicPr/>
                  </pic:nvPicPr>
                  <pic:blipFill>
                    <a:blip r:embed="rId261" cstate="print"/>
                    <a:stretch>
                      <a:fillRect/>
                    </a:stretch>
                  </pic:blipFill>
                  <pic:spPr>
                    <a:xfrm>
                      <a:off x="0" y="0"/>
                      <a:ext cx="217122" cy="92165"/>
                    </a:xfrm>
                    <a:prstGeom prst="rect">
                      <a:avLst/>
                    </a:prstGeom>
                  </pic:spPr>
                </pic:pic>
              </a:graphicData>
            </a:graphic>
          </wp:anchor>
        </w:drawing>
      </w:r>
      <w:r>
        <w:rPr>
          <w:spacing w:val="-5"/>
        </w:rPr>
        <w:t xml:space="preserve">Critical safety part </w:t>
      </w:r>
      <w:r>
        <w:rPr>
          <w:spacing w:val="-4"/>
        </w:rPr>
        <w:t>control</w:t>
      </w:r>
      <w:r>
        <w:rPr>
          <w:spacing w:val="-53"/>
        </w:rPr>
        <w:t xml:space="preserve"> </w:t>
      </w:r>
      <w:r>
        <w:t>General</w:t>
      </w:r>
    </w:p>
    <w:p w14:paraId="5AFEFCDC" w14:textId="024AC25E" w:rsidR="008F6443" w:rsidRDefault="000A142B">
      <w:pPr>
        <w:pStyle w:val="BodyText"/>
        <w:numPr>
          <w:ilvl w:val="0"/>
          <w:numId w:val="74"/>
        </w:numPr>
        <w:spacing w:before="2" w:line="290" w:lineRule="auto"/>
        <w:ind w:right="671"/>
        <w:jc w:val="both"/>
        <w:rPr>
          <w:spacing w:val="-11"/>
        </w:rPr>
      </w:pPr>
      <w:r>
        <w:t>The</w:t>
      </w:r>
      <w:r>
        <w:rPr>
          <w:spacing w:val="-12"/>
        </w:rPr>
        <w:t xml:space="preserve"> </w:t>
      </w:r>
      <w:r>
        <w:t>purpose</w:t>
      </w:r>
      <w:r>
        <w:rPr>
          <w:spacing w:val="-12"/>
        </w:rPr>
        <w:t xml:space="preserve"> </w:t>
      </w:r>
      <w:r>
        <w:t>of</w:t>
      </w:r>
      <w:r>
        <w:rPr>
          <w:spacing w:val="-8"/>
        </w:rPr>
        <w:t xml:space="preserve"> </w:t>
      </w:r>
      <w:r>
        <w:t>critical</w:t>
      </w:r>
      <w:r>
        <w:rPr>
          <w:spacing w:val="-12"/>
        </w:rPr>
        <w:t xml:space="preserve"> </w:t>
      </w:r>
      <w:r>
        <w:t>safety</w:t>
      </w:r>
      <w:r>
        <w:rPr>
          <w:spacing w:val="-10"/>
        </w:rPr>
        <w:t xml:space="preserve"> </w:t>
      </w:r>
      <w:r>
        <w:t>part</w:t>
      </w:r>
      <w:r>
        <w:rPr>
          <w:spacing w:val="-11"/>
        </w:rPr>
        <w:t xml:space="preserve"> </w:t>
      </w:r>
      <w:r>
        <w:t>control</w:t>
      </w:r>
      <w:r>
        <w:rPr>
          <w:spacing w:val="-11"/>
        </w:rPr>
        <w:t xml:space="preserve"> </w:t>
      </w:r>
      <w:r>
        <w:t>is</w:t>
      </w:r>
      <w:r>
        <w:rPr>
          <w:spacing w:val="-10"/>
        </w:rPr>
        <w:t xml:space="preserve"> </w:t>
      </w:r>
      <w:r>
        <w:t>to</w:t>
      </w:r>
      <w:r>
        <w:rPr>
          <w:spacing w:val="-11"/>
        </w:rPr>
        <w:t xml:space="preserve"> </w:t>
      </w:r>
      <w:r>
        <w:t>apply</w:t>
      </w:r>
      <w:r>
        <w:rPr>
          <w:spacing w:val="-10"/>
        </w:rPr>
        <w:t xml:space="preserve"> </w:t>
      </w:r>
      <w:r>
        <w:t>a</w:t>
      </w:r>
      <w:r>
        <w:rPr>
          <w:spacing w:val="-10"/>
        </w:rPr>
        <w:t xml:space="preserve"> </w:t>
      </w:r>
      <w:r>
        <w:t>special</w:t>
      </w:r>
      <w:r>
        <w:rPr>
          <w:spacing w:val="-11"/>
        </w:rPr>
        <w:t xml:space="preserve"> </w:t>
      </w:r>
      <w:r>
        <w:t>quality</w:t>
      </w:r>
      <w:r>
        <w:rPr>
          <w:spacing w:val="-10"/>
        </w:rPr>
        <w:t xml:space="preserve"> </w:t>
      </w:r>
      <w:r>
        <w:t>control</w:t>
      </w:r>
      <w:r>
        <w:rPr>
          <w:spacing w:val="-10"/>
        </w:rPr>
        <w:t xml:space="preserve"> </w:t>
      </w:r>
      <w:r>
        <w:t>to</w:t>
      </w:r>
      <w:r>
        <w:rPr>
          <w:spacing w:val="-11"/>
        </w:rPr>
        <w:t xml:space="preserve"> </w:t>
      </w:r>
      <w:r>
        <w:t>parts</w:t>
      </w:r>
      <w:r>
        <w:rPr>
          <w:spacing w:val="-11"/>
        </w:rPr>
        <w:t xml:space="preserve"> </w:t>
      </w:r>
      <w:r>
        <w:t>that</w:t>
      </w:r>
      <w:r>
        <w:rPr>
          <w:spacing w:val="-11"/>
        </w:rPr>
        <w:t xml:space="preserve"> </w:t>
      </w:r>
      <w:r>
        <w:t>may</w:t>
      </w:r>
      <w:r>
        <w:rPr>
          <w:spacing w:val="-10"/>
        </w:rPr>
        <w:t xml:space="preserve"> </w:t>
      </w:r>
      <w:r>
        <w:t>cause</w:t>
      </w:r>
      <w:r>
        <w:rPr>
          <w:spacing w:val="-53"/>
        </w:rPr>
        <w:t xml:space="preserve"> </w:t>
      </w:r>
      <w:r>
        <w:t>serious</w:t>
      </w:r>
      <w:r>
        <w:rPr>
          <w:spacing w:val="-11"/>
        </w:rPr>
        <w:t xml:space="preserve"> </w:t>
      </w:r>
      <w:r w:rsidR="008F6443">
        <w:rPr>
          <w:spacing w:val="-11"/>
        </w:rPr>
        <w:t xml:space="preserve">   </w:t>
      </w:r>
    </w:p>
    <w:p w14:paraId="5175FF9F" w14:textId="08DC5D66" w:rsidR="000A142B" w:rsidRDefault="008F6443" w:rsidP="008F6443">
      <w:pPr>
        <w:pStyle w:val="BodyText"/>
        <w:spacing w:before="2" w:line="290" w:lineRule="auto"/>
        <w:ind w:left="720" w:right="671"/>
        <w:jc w:val="both"/>
      </w:pPr>
      <w:r>
        <w:rPr>
          <w:spacing w:val="-11"/>
        </w:rPr>
        <w:t xml:space="preserve"> </w:t>
      </w:r>
      <w:r w:rsidR="000A142B">
        <w:t>effects</w:t>
      </w:r>
      <w:r w:rsidR="000A142B">
        <w:rPr>
          <w:spacing w:val="-11"/>
        </w:rPr>
        <w:t xml:space="preserve"> </w:t>
      </w:r>
      <w:r w:rsidR="000A142B">
        <w:t>on</w:t>
      </w:r>
      <w:r w:rsidR="000A142B">
        <w:rPr>
          <w:spacing w:val="-13"/>
        </w:rPr>
        <w:t xml:space="preserve"> </w:t>
      </w:r>
      <w:r w:rsidR="000A142B">
        <w:t>human</w:t>
      </w:r>
      <w:r w:rsidR="000A142B">
        <w:rPr>
          <w:spacing w:val="-10"/>
        </w:rPr>
        <w:t xml:space="preserve"> </w:t>
      </w:r>
      <w:r w:rsidR="000A142B">
        <w:t>lives</w:t>
      </w:r>
      <w:r w:rsidR="000A142B">
        <w:rPr>
          <w:spacing w:val="-11"/>
        </w:rPr>
        <w:t xml:space="preserve"> </w:t>
      </w:r>
      <w:r w:rsidR="000A142B">
        <w:t>when</w:t>
      </w:r>
      <w:r w:rsidR="000A142B">
        <w:rPr>
          <w:spacing w:val="-13"/>
        </w:rPr>
        <w:t xml:space="preserve"> </w:t>
      </w:r>
      <w:r w:rsidR="000A142B">
        <w:t>failure</w:t>
      </w:r>
      <w:r w:rsidR="000A142B">
        <w:rPr>
          <w:spacing w:val="-12"/>
        </w:rPr>
        <w:t xml:space="preserve"> </w:t>
      </w:r>
      <w:r w:rsidR="000A142B">
        <w:t>occurs.</w:t>
      </w:r>
    </w:p>
    <w:p w14:paraId="36DC4A62" w14:textId="56357583" w:rsidR="000A142B" w:rsidRDefault="000A142B" w:rsidP="008F6443">
      <w:pPr>
        <w:pStyle w:val="BodyText"/>
        <w:numPr>
          <w:ilvl w:val="3"/>
          <w:numId w:val="13"/>
        </w:numPr>
        <w:spacing w:before="128"/>
      </w:pPr>
      <w:r>
        <w:rPr>
          <w:w w:val="95"/>
        </w:rPr>
        <w:t>The</w:t>
      </w:r>
      <w:r>
        <w:rPr>
          <w:spacing w:val="-12"/>
          <w:w w:val="95"/>
        </w:rPr>
        <w:t xml:space="preserve"> </w:t>
      </w:r>
      <w:r>
        <w:rPr>
          <w:w w:val="95"/>
        </w:rPr>
        <w:t>supplier</w:t>
      </w:r>
      <w:r>
        <w:rPr>
          <w:spacing w:val="-10"/>
          <w:w w:val="95"/>
        </w:rPr>
        <w:t xml:space="preserve"> </w:t>
      </w:r>
      <w:r>
        <w:rPr>
          <w:w w:val="95"/>
        </w:rPr>
        <w:t>shall</w:t>
      </w:r>
      <w:r>
        <w:rPr>
          <w:spacing w:val="-10"/>
          <w:w w:val="95"/>
        </w:rPr>
        <w:t xml:space="preserve"> </w:t>
      </w:r>
      <w:r>
        <w:rPr>
          <w:w w:val="95"/>
        </w:rPr>
        <w:t>comply</w:t>
      </w:r>
      <w:r>
        <w:rPr>
          <w:spacing w:val="-8"/>
          <w:w w:val="95"/>
        </w:rPr>
        <w:t xml:space="preserve"> </w:t>
      </w:r>
      <w:r>
        <w:rPr>
          <w:w w:val="95"/>
        </w:rPr>
        <w:t>with</w:t>
      </w:r>
      <w:r>
        <w:rPr>
          <w:spacing w:val="-12"/>
          <w:w w:val="95"/>
        </w:rPr>
        <w:t xml:space="preserve"> </w:t>
      </w:r>
      <w:r>
        <w:rPr>
          <w:w w:val="95"/>
        </w:rPr>
        <w:t>the</w:t>
      </w:r>
      <w:r>
        <w:rPr>
          <w:spacing w:val="-8"/>
          <w:w w:val="95"/>
        </w:rPr>
        <w:t xml:space="preserve"> </w:t>
      </w:r>
      <w:r>
        <w:rPr>
          <w:w w:val="95"/>
        </w:rPr>
        <w:t>requirements</w:t>
      </w:r>
      <w:r>
        <w:rPr>
          <w:spacing w:val="-10"/>
          <w:w w:val="95"/>
        </w:rPr>
        <w:t xml:space="preserve"> </w:t>
      </w:r>
      <w:r>
        <w:rPr>
          <w:w w:val="95"/>
        </w:rPr>
        <w:t>shown</w:t>
      </w:r>
      <w:r>
        <w:rPr>
          <w:spacing w:val="-12"/>
          <w:w w:val="95"/>
        </w:rPr>
        <w:t xml:space="preserve"> </w:t>
      </w:r>
      <w:r>
        <w:rPr>
          <w:w w:val="95"/>
        </w:rPr>
        <w:t>in</w:t>
      </w:r>
      <w:r>
        <w:rPr>
          <w:spacing w:val="-8"/>
          <w:w w:val="95"/>
        </w:rPr>
        <w:t xml:space="preserve"> </w:t>
      </w:r>
      <w:r>
        <w:rPr>
          <w:w w:val="95"/>
        </w:rPr>
        <w:t>Attachment</w:t>
      </w:r>
      <w:r>
        <w:rPr>
          <w:spacing w:val="-11"/>
          <w:w w:val="95"/>
        </w:rPr>
        <w:t xml:space="preserve"> </w:t>
      </w:r>
      <w:r>
        <w:rPr>
          <w:w w:val="95"/>
        </w:rPr>
        <w:t>1</w:t>
      </w:r>
      <w:r>
        <w:rPr>
          <w:spacing w:val="-9"/>
          <w:w w:val="95"/>
        </w:rPr>
        <w:t xml:space="preserve"> </w:t>
      </w:r>
      <w:r>
        <w:rPr>
          <w:w w:val="95"/>
        </w:rPr>
        <w:t>“Control</w:t>
      </w:r>
      <w:r>
        <w:rPr>
          <w:spacing w:val="-9"/>
          <w:w w:val="95"/>
        </w:rPr>
        <w:t xml:space="preserve"> </w:t>
      </w:r>
      <w:r>
        <w:rPr>
          <w:w w:val="95"/>
        </w:rPr>
        <w:t>Method</w:t>
      </w:r>
      <w:r>
        <w:rPr>
          <w:spacing w:val="-12"/>
          <w:w w:val="95"/>
        </w:rPr>
        <w:t xml:space="preserve"> </w:t>
      </w:r>
      <w:r>
        <w:rPr>
          <w:w w:val="95"/>
        </w:rPr>
        <w:t>by</w:t>
      </w:r>
      <w:r>
        <w:rPr>
          <w:spacing w:val="-9"/>
          <w:w w:val="95"/>
        </w:rPr>
        <w:t xml:space="preserve"> </w:t>
      </w:r>
      <w:r>
        <w:rPr>
          <w:w w:val="95"/>
        </w:rPr>
        <w:t>Importance”.</w:t>
      </w:r>
    </w:p>
    <w:p w14:paraId="07300BE3" w14:textId="77777777" w:rsidR="008F6443" w:rsidRDefault="008F6443">
      <w:pPr>
        <w:pStyle w:val="BodyText"/>
        <w:spacing w:before="171" w:line="292" w:lineRule="auto"/>
        <w:ind w:right="665" w:hanging="272"/>
        <w:jc w:val="both"/>
        <w:rPr>
          <w:spacing w:val="-12"/>
        </w:rPr>
      </w:pPr>
      <w:r>
        <w:rPr>
          <w:rFonts w:ascii="Times New Roman"/>
          <w:spacing w:val="-6"/>
        </w:rPr>
        <w:t xml:space="preserve"> </w:t>
      </w:r>
      <w:r w:rsidR="000A142B">
        <w:rPr>
          <w:noProof/>
          <w:position w:val="-4"/>
        </w:rPr>
        <w:drawing>
          <wp:inline distT="0" distB="0" distL="0" distR="0" wp14:anchorId="6D6828E0" wp14:editId="4FF4FCA8">
            <wp:extent cx="143946" cy="121073"/>
            <wp:effectExtent l="0" t="0" r="0" b="0"/>
            <wp:docPr id="55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64.png"/>
                    <pic:cNvPicPr/>
                  </pic:nvPicPr>
                  <pic:blipFill>
                    <a:blip r:embed="rId131" cstate="print"/>
                    <a:stretch>
                      <a:fillRect/>
                    </a:stretch>
                  </pic:blipFill>
                  <pic:spPr>
                    <a:xfrm>
                      <a:off x="0" y="0"/>
                      <a:ext cx="143946" cy="121073"/>
                    </a:xfrm>
                    <a:prstGeom prst="rect">
                      <a:avLst/>
                    </a:prstGeom>
                  </pic:spPr>
                </pic:pic>
              </a:graphicData>
            </a:graphic>
          </wp:inline>
        </w:drawing>
      </w:r>
      <w:r w:rsidR="000A142B">
        <w:rPr>
          <w:rFonts w:ascii="Times New Roman"/>
          <w:spacing w:val="-6"/>
        </w:rPr>
        <w:t xml:space="preserve"> </w:t>
      </w:r>
      <w:r>
        <w:rPr>
          <w:rFonts w:ascii="Times New Roman"/>
          <w:spacing w:val="-6"/>
        </w:rPr>
        <w:t xml:space="preserve"> </w:t>
      </w:r>
      <w:r w:rsidR="000A142B">
        <w:rPr>
          <w:w w:val="95"/>
        </w:rPr>
        <w:t>The</w:t>
      </w:r>
      <w:r w:rsidR="000A142B">
        <w:rPr>
          <w:spacing w:val="-10"/>
          <w:w w:val="95"/>
        </w:rPr>
        <w:t xml:space="preserve"> </w:t>
      </w:r>
      <w:r w:rsidR="000A142B">
        <w:rPr>
          <w:w w:val="95"/>
        </w:rPr>
        <w:t>supplier</w:t>
      </w:r>
      <w:r w:rsidR="000A142B">
        <w:rPr>
          <w:spacing w:val="-9"/>
          <w:w w:val="95"/>
        </w:rPr>
        <w:t xml:space="preserve"> </w:t>
      </w:r>
      <w:r w:rsidR="000A142B">
        <w:rPr>
          <w:w w:val="95"/>
        </w:rPr>
        <w:t>shall</w:t>
      </w:r>
      <w:r w:rsidR="000A142B">
        <w:rPr>
          <w:spacing w:val="-8"/>
          <w:w w:val="95"/>
        </w:rPr>
        <w:t xml:space="preserve"> </w:t>
      </w:r>
      <w:r w:rsidR="000A142B">
        <w:rPr>
          <w:w w:val="95"/>
        </w:rPr>
        <w:t>prepare</w:t>
      </w:r>
      <w:r w:rsidR="000A142B">
        <w:rPr>
          <w:spacing w:val="-10"/>
          <w:w w:val="95"/>
        </w:rPr>
        <w:t xml:space="preserve"> </w:t>
      </w:r>
      <w:r w:rsidR="000A142B">
        <w:rPr>
          <w:w w:val="95"/>
        </w:rPr>
        <w:t>and</w:t>
      </w:r>
      <w:r w:rsidR="000A142B">
        <w:rPr>
          <w:spacing w:val="-10"/>
          <w:w w:val="95"/>
        </w:rPr>
        <w:t xml:space="preserve"> </w:t>
      </w:r>
      <w:r w:rsidR="000A142B">
        <w:rPr>
          <w:w w:val="95"/>
        </w:rPr>
        <w:t>manage</w:t>
      </w:r>
      <w:r w:rsidR="000A142B">
        <w:rPr>
          <w:spacing w:val="-10"/>
          <w:w w:val="95"/>
        </w:rPr>
        <w:t xml:space="preserve"> </w:t>
      </w:r>
      <w:r w:rsidR="000A142B">
        <w:rPr>
          <w:w w:val="95"/>
        </w:rPr>
        <w:t>its</w:t>
      </w:r>
      <w:r w:rsidR="000A142B">
        <w:rPr>
          <w:spacing w:val="-9"/>
          <w:w w:val="95"/>
        </w:rPr>
        <w:t xml:space="preserve"> </w:t>
      </w:r>
      <w:r w:rsidR="000A142B">
        <w:rPr>
          <w:w w:val="95"/>
        </w:rPr>
        <w:t>own</w:t>
      </w:r>
      <w:r w:rsidR="000A142B">
        <w:rPr>
          <w:spacing w:val="-10"/>
          <w:w w:val="95"/>
        </w:rPr>
        <w:t xml:space="preserve"> </w:t>
      </w:r>
      <w:r w:rsidR="000A142B">
        <w:rPr>
          <w:w w:val="95"/>
        </w:rPr>
        <w:t>implementation</w:t>
      </w:r>
      <w:r w:rsidR="000A142B">
        <w:rPr>
          <w:spacing w:val="-8"/>
          <w:w w:val="95"/>
        </w:rPr>
        <w:t xml:space="preserve"> </w:t>
      </w:r>
      <w:r w:rsidR="000A142B">
        <w:rPr>
          <w:w w:val="95"/>
        </w:rPr>
        <w:t>procedure</w:t>
      </w:r>
      <w:r w:rsidR="000A142B">
        <w:rPr>
          <w:spacing w:val="-10"/>
          <w:w w:val="95"/>
        </w:rPr>
        <w:t xml:space="preserve"> </w:t>
      </w:r>
      <w:r w:rsidR="000A142B">
        <w:rPr>
          <w:w w:val="95"/>
        </w:rPr>
        <w:t>for</w:t>
      </w:r>
      <w:r w:rsidR="000A142B">
        <w:rPr>
          <w:spacing w:val="-9"/>
          <w:w w:val="95"/>
        </w:rPr>
        <w:t xml:space="preserve"> </w:t>
      </w:r>
      <w:r w:rsidR="000A142B">
        <w:rPr>
          <w:w w:val="95"/>
        </w:rPr>
        <w:t>the</w:t>
      </w:r>
      <w:r w:rsidR="000A142B">
        <w:rPr>
          <w:spacing w:val="-10"/>
          <w:w w:val="95"/>
        </w:rPr>
        <w:t xml:space="preserve"> </w:t>
      </w:r>
      <w:r w:rsidR="000A142B">
        <w:rPr>
          <w:w w:val="95"/>
        </w:rPr>
        <w:t>control</w:t>
      </w:r>
      <w:r w:rsidR="000A142B">
        <w:rPr>
          <w:spacing w:val="-11"/>
          <w:w w:val="95"/>
        </w:rPr>
        <w:t xml:space="preserve"> </w:t>
      </w:r>
      <w:r w:rsidR="000A142B">
        <w:rPr>
          <w:w w:val="95"/>
        </w:rPr>
        <w:t>of</w:t>
      </w:r>
      <w:r w:rsidR="000A142B">
        <w:rPr>
          <w:spacing w:val="-7"/>
          <w:w w:val="95"/>
        </w:rPr>
        <w:t xml:space="preserve"> </w:t>
      </w:r>
      <w:r w:rsidR="000A142B">
        <w:rPr>
          <w:w w:val="95"/>
        </w:rPr>
        <w:t>critical</w:t>
      </w:r>
      <w:r w:rsidR="000A142B">
        <w:rPr>
          <w:spacing w:val="-11"/>
          <w:w w:val="95"/>
        </w:rPr>
        <w:t xml:space="preserve"> </w:t>
      </w:r>
      <w:r w:rsidR="000A142B">
        <w:rPr>
          <w:w w:val="95"/>
        </w:rPr>
        <w:t>safety</w:t>
      </w:r>
      <w:r w:rsidR="000A142B">
        <w:rPr>
          <w:spacing w:val="-50"/>
          <w:w w:val="95"/>
        </w:rPr>
        <w:t xml:space="preserve"> </w:t>
      </w:r>
      <w:r w:rsidR="000A142B">
        <w:t>and</w:t>
      </w:r>
      <w:r w:rsidR="000A142B">
        <w:rPr>
          <w:spacing w:val="-12"/>
        </w:rPr>
        <w:t xml:space="preserve"> </w:t>
      </w:r>
      <w:r>
        <w:rPr>
          <w:spacing w:val="-12"/>
        </w:rPr>
        <w:t xml:space="preserve">  </w:t>
      </w:r>
    </w:p>
    <w:p w14:paraId="3C1E605A" w14:textId="4914FE8C" w:rsidR="000A142B" w:rsidRDefault="008F6443">
      <w:pPr>
        <w:pStyle w:val="BodyText"/>
        <w:spacing w:before="171" w:line="292" w:lineRule="auto"/>
        <w:ind w:right="665" w:hanging="272"/>
        <w:jc w:val="both"/>
      </w:pPr>
      <w:r>
        <w:rPr>
          <w:spacing w:val="-12"/>
        </w:rPr>
        <w:t xml:space="preserve">        </w:t>
      </w:r>
      <w:r w:rsidR="000A142B">
        <w:t>significant</w:t>
      </w:r>
      <w:r w:rsidR="000A142B">
        <w:rPr>
          <w:spacing w:val="-12"/>
        </w:rPr>
        <w:t xml:space="preserve"> </w:t>
      </w:r>
      <w:r w:rsidR="000A142B">
        <w:t>parts.</w:t>
      </w:r>
    </w:p>
    <w:p w14:paraId="746332DC" w14:textId="77777777" w:rsidR="000A142B" w:rsidRDefault="000A142B">
      <w:pPr>
        <w:pStyle w:val="Heading2"/>
        <w:spacing w:before="125"/>
        <w:ind w:left="990"/>
      </w:pPr>
      <w:r>
        <w:rPr>
          <w:noProof/>
        </w:rPr>
        <w:drawing>
          <wp:anchor distT="0" distB="0" distL="0" distR="0" simplePos="0" relativeHeight="251671552" behindDoc="0" locked="0" layoutInCell="1" allowOverlap="1" wp14:anchorId="048D8670" wp14:editId="18068EC9">
            <wp:simplePos x="0" y="0"/>
            <wp:positionH relativeFrom="page">
              <wp:posOffset>769664</wp:posOffset>
            </wp:positionH>
            <wp:positionV relativeFrom="paragraph">
              <wp:posOffset>107984</wp:posOffset>
            </wp:positionV>
            <wp:extent cx="230841" cy="92165"/>
            <wp:effectExtent l="0" t="0" r="0" b="0"/>
            <wp:wrapNone/>
            <wp:docPr id="56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98.png"/>
                    <pic:cNvPicPr/>
                  </pic:nvPicPr>
                  <pic:blipFill>
                    <a:blip r:embed="rId262" cstate="print"/>
                    <a:stretch>
                      <a:fillRect/>
                    </a:stretch>
                  </pic:blipFill>
                  <pic:spPr>
                    <a:xfrm>
                      <a:off x="0" y="0"/>
                      <a:ext cx="230841" cy="92165"/>
                    </a:xfrm>
                    <a:prstGeom prst="rect">
                      <a:avLst/>
                    </a:prstGeom>
                  </pic:spPr>
                </pic:pic>
              </a:graphicData>
            </a:graphic>
          </wp:anchor>
        </w:drawing>
      </w:r>
      <w:r>
        <w:rPr>
          <w:w w:val="95"/>
        </w:rPr>
        <w:t>Designation</w:t>
      </w:r>
      <w:r>
        <w:rPr>
          <w:spacing w:val="-8"/>
          <w:w w:val="95"/>
        </w:rPr>
        <w:t xml:space="preserve"> </w:t>
      </w:r>
      <w:r>
        <w:rPr>
          <w:w w:val="95"/>
        </w:rPr>
        <w:t>of</w:t>
      </w:r>
      <w:r>
        <w:rPr>
          <w:spacing w:val="-6"/>
          <w:w w:val="95"/>
        </w:rPr>
        <w:t xml:space="preserve"> </w:t>
      </w:r>
      <w:r>
        <w:rPr>
          <w:w w:val="95"/>
        </w:rPr>
        <w:t>critical</w:t>
      </w:r>
      <w:r>
        <w:rPr>
          <w:spacing w:val="-7"/>
          <w:w w:val="95"/>
        </w:rPr>
        <w:t xml:space="preserve"> </w:t>
      </w:r>
      <w:r>
        <w:rPr>
          <w:w w:val="95"/>
        </w:rPr>
        <w:t>safety</w:t>
      </w:r>
      <w:r>
        <w:rPr>
          <w:spacing w:val="-8"/>
          <w:w w:val="95"/>
        </w:rPr>
        <w:t xml:space="preserve"> </w:t>
      </w:r>
      <w:r>
        <w:rPr>
          <w:w w:val="95"/>
        </w:rPr>
        <w:t>parts</w:t>
      </w:r>
    </w:p>
    <w:p w14:paraId="1CA31DC8" w14:textId="77777777" w:rsidR="000A142B" w:rsidRDefault="000A142B">
      <w:pPr>
        <w:pStyle w:val="BodyText"/>
        <w:spacing w:before="175" w:line="295" w:lineRule="auto"/>
        <w:ind w:right="662" w:hanging="272"/>
        <w:jc w:val="both"/>
      </w:pPr>
      <w:r>
        <w:rPr>
          <w:noProof/>
          <w:position w:val="-4"/>
        </w:rPr>
        <w:drawing>
          <wp:inline distT="0" distB="0" distL="0" distR="0" wp14:anchorId="5C23D71D" wp14:editId="6600504B">
            <wp:extent cx="143946" cy="121073"/>
            <wp:effectExtent l="0" t="0" r="0" b="0"/>
            <wp:docPr id="56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9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 xml:space="preserve">“Critical safety part” refers to a part with critical safety characteristics </w:t>
      </w:r>
      <w:r>
        <w:rPr>
          <w:spacing w:val="-4"/>
        </w:rPr>
        <w:t>that may directly harm human lives</w:t>
      </w:r>
      <w:r>
        <w:rPr>
          <w:spacing w:val="-53"/>
        </w:rPr>
        <w:t xml:space="preserve"> </w:t>
      </w:r>
      <w:r>
        <w:rPr>
          <w:spacing w:val="-1"/>
        </w:rPr>
        <w:t xml:space="preserve">when a failure occurs. Critical safety characteristics </w:t>
      </w:r>
      <w:r>
        <w:t>are quality characteristics which may affect the</w:t>
      </w:r>
      <w:r>
        <w:rPr>
          <w:spacing w:val="-53"/>
        </w:rPr>
        <w:t xml:space="preserve"> </w:t>
      </w:r>
      <w:r>
        <w:t>following</w:t>
      </w:r>
      <w:r>
        <w:rPr>
          <w:spacing w:val="-12"/>
        </w:rPr>
        <w:t xml:space="preserve"> </w:t>
      </w:r>
      <w:r>
        <w:t>events:</w:t>
      </w:r>
    </w:p>
    <w:p w14:paraId="38BA3EE0" w14:textId="77777777" w:rsidR="000A142B" w:rsidRDefault="000A142B">
      <w:pPr>
        <w:pStyle w:val="ListParagraph"/>
        <w:numPr>
          <w:ilvl w:val="1"/>
          <w:numId w:val="58"/>
        </w:numPr>
        <w:tabs>
          <w:tab w:val="left" w:pos="1927"/>
        </w:tabs>
        <w:spacing w:before="3"/>
        <w:rPr>
          <w:sz w:val="20"/>
        </w:rPr>
      </w:pPr>
      <w:r>
        <w:rPr>
          <w:spacing w:val="-5"/>
          <w:sz w:val="20"/>
        </w:rPr>
        <w:t>Unable</w:t>
      </w:r>
      <w:r>
        <w:rPr>
          <w:spacing w:val="-10"/>
          <w:sz w:val="20"/>
        </w:rPr>
        <w:t xml:space="preserve"> </w:t>
      </w:r>
      <w:r>
        <w:rPr>
          <w:spacing w:val="-4"/>
          <w:sz w:val="20"/>
        </w:rPr>
        <w:t>to</w:t>
      </w:r>
      <w:r>
        <w:rPr>
          <w:spacing w:val="-10"/>
          <w:sz w:val="20"/>
        </w:rPr>
        <w:t xml:space="preserve"> </w:t>
      </w:r>
      <w:r>
        <w:rPr>
          <w:spacing w:val="-4"/>
          <w:sz w:val="20"/>
        </w:rPr>
        <w:t>stop</w:t>
      </w:r>
    </w:p>
    <w:p w14:paraId="5C0ADA36" w14:textId="77777777" w:rsidR="000A142B" w:rsidRDefault="000A142B">
      <w:pPr>
        <w:pStyle w:val="ListParagraph"/>
        <w:numPr>
          <w:ilvl w:val="1"/>
          <w:numId w:val="58"/>
        </w:numPr>
        <w:tabs>
          <w:tab w:val="left" w:pos="1927"/>
        </w:tabs>
        <w:spacing w:before="55"/>
        <w:rPr>
          <w:sz w:val="20"/>
        </w:rPr>
      </w:pPr>
      <w:r>
        <w:rPr>
          <w:spacing w:val="-5"/>
          <w:sz w:val="20"/>
        </w:rPr>
        <w:t>Unable</w:t>
      </w:r>
      <w:r>
        <w:rPr>
          <w:spacing w:val="-10"/>
          <w:sz w:val="20"/>
        </w:rPr>
        <w:t xml:space="preserve"> </w:t>
      </w:r>
      <w:r>
        <w:rPr>
          <w:spacing w:val="-4"/>
          <w:sz w:val="20"/>
        </w:rPr>
        <w:t>to</w:t>
      </w:r>
      <w:r>
        <w:rPr>
          <w:spacing w:val="-10"/>
          <w:sz w:val="20"/>
        </w:rPr>
        <w:t xml:space="preserve"> </w:t>
      </w:r>
      <w:r>
        <w:rPr>
          <w:spacing w:val="-4"/>
          <w:sz w:val="20"/>
        </w:rPr>
        <w:t>turn</w:t>
      </w:r>
    </w:p>
    <w:p w14:paraId="2762245B" w14:textId="77777777" w:rsidR="000A142B" w:rsidRDefault="000A142B">
      <w:pPr>
        <w:pStyle w:val="ListParagraph"/>
        <w:numPr>
          <w:ilvl w:val="1"/>
          <w:numId w:val="58"/>
        </w:numPr>
        <w:tabs>
          <w:tab w:val="left" w:pos="1927"/>
        </w:tabs>
        <w:spacing w:before="56"/>
        <w:rPr>
          <w:sz w:val="20"/>
        </w:rPr>
      </w:pPr>
      <w:r>
        <w:rPr>
          <w:spacing w:val="-5"/>
          <w:sz w:val="20"/>
        </w:rPr>
        <w:t>Fall</w:t>
      </w:r>
      <w:r>
        <w:rPr>
          <w:spacing w:val="-11"/>
          <w:sz w:val="20"/>
        </w:rPr>
        <w:t xml:space="preserve"> </w:t>
      </w:r>
      <w:r>
        <w:rPr>
          <w:spacing w:val="-4"/>
          <w:sz w:val="20"/>
        </w:rPr>
        <w:t>over</w:t>
      </w:r>
    </w:p>
    <w:p w14:paraId="7B198F9F" w14:textId="77777777" w:rsidR="000A142B" w:rsidRDefault="000A142B">
      <w:pPr>
        <w:pStyle w:val="ListParagraph"/>
        <w:numPr>
          <w:ilvl w:val="1"/>
          <w:numId w:val="58"/>
        </w:numPr>
        <w:tabs>
          <w:tab w:val="left" w:pos="1927"/>
        </w:tabs>
        <w:spacing w:before="55"/>
        <w:rPr>
          <w:sz w:val="20"/>
        </w:rPr>
      </w:pPr>
      <w:r>
        <w:rPr>
          <w:w w:val="95"/>
          <w:sz w:val="20"/>
        </w:rPr>
        <w:t>Catch</w:t>
      </w:r>
      <w:r>
        <w:rPr>
          <w:spacing w:val="-8"/>
          <w:w w:val="95"/>
          <w:sz w:val="20"/>
        </w:rPr>
        <w:t xml:space="preserve"> </w:t>
      </w:r>
      <w:r>
        <w:rPr>
          <w:w w:val="95"/>
          <w:sz w:val="20"/>
        </w:rPr>
        <w:t>fire</w:t>
      </w:r>
    </w:p>
    <w:p w14:paraId="1EA7BB6D" w14:textId="76A68D4C" w:rsidR="000A142B" w:rsidRDefault="000A142B">
      <w:pPr>
        <w:pStyle w:val="BodyText"/>
        <w:spacing w:before="174" w:line="292" w:lineRule="auto"/>
        <w:ind w:right="662" w:hanging="272"/>
        <w:jc w:val="both"/>
      </w:pPr>
      <w:r>
        <w:rPr>
          <w:noProof/>
          <w:position w:val="-4"/>
        </w:rPr>
        <w:drawing>
          <wp:inline distT="0" distB="0" distL="0" distR="0" wp14:anchorId="35154881" wp14:editId="0C8B4EFD">
            <wp:extent cx="143946" cy="121073"/>
            <wp:effectExtent l="0" t="0" r="0" b="0"/>
            <wp:docPr id="56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0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196314">
        <w:rPr>
          <w:spacing w:val="-3"/>
        </w:rPr>
        <w:t>TS M</w:t>
      </w:r>
      <w:r>
        <w:rPr>
          <w:spacing w:val="-3"/>
        </w:rPr>
        <w:t>itsuba</w:t>
      </w:r>
      <w:r>
        <w:rPr>
          <w:spacing w:val="-11"/>
        </w:rPr>
        <w:t xml:space="preserve"> </w:t>
      </w:r>
      <w:r>
        <w:rPr>
          <w:spacing w:val="-3"/>
        </w:rPr>
        <w:t>notifies</w:t>
      </w:r>
      <w:r>
        <w:rPr>
          <w:spacing w:val="-8"/>
        </w:rPr>
        <w:t xml:space="preserve"> </w:t>
      </w:r>
      <w:r>
        <w:rPr>
          <w:spacing w:val="-3"/>
        </w:rPr>
        <w:t>the</w:t>
      </w:r>
      <w:r>
        <w:rPr>
          <w:spacing w:val="-10"/>
        </w:rPr>
        <w:t xml:space="preserve"> </w:t>
      </w:r>
      <w:r>
        <w:rPr>
          <w:spacing w:val="-3"/>
        </w:rPr>
        <w:t>supplier</w:t>
      </w:r>
      <w:r>
        <w:rPr>
          <w:spacing w:val="-7"/>
        </w:rPr>
        <w:t xml:space="preserve"> </w:t>
      </w:r>
      <w:r>
        <w:rPr>
          <w:spacing w:val="-3"/>
        </w:rPr>
        <w:t>of</w:t>
      </w:r>
      <w:r>
        <w:rPr>
          <w:spacing w:val="-8"/>
        </w:rPr>
        <w:t xml:space="preserve"> </w:t>
      </w:r>
      <w:r>
        <w:rPr>
          <w:spacing w:val="-3"/>
        </w:rPr>
        <w:t>critical</w:t>
      </w:r>
      <w:r>
        <w:rPr>
          <w:spacing w:val="-10"/>
        </w:rPr>
        <w:t xml:space="preserve"> </w:t>
      </w:r>
      <w:r>
        <w:rPr>
          <w:spacing w:val="-3"/>
        </w:rPr>
        <w:t>safety</w:t>
      </w:r>
      <w:r>
        <w:rPr>
          <w:spacing w:val="-8"/>
        </w:rPr>
        <w:t xml:space="preserve"> </w:t>
      </w:r>
      <w:r>
        <w:rPr>
          <w:spacing w:val="-3"/>
        </w:rPr>
        <w:t>parts</w:t>
      </w:r>
      <w:r>
        <w:rPr>
          <w:spacing w:val="-9"/>
        </w:rPr>
        <w:t xml:space="preserve"> </w:t>
      </w:r>
      <w:r>
        <w:rPr>
          <w:spacing w:val="-3"/>
        </w:rPr>
        <w:t>and</w:t>
      </w:r>
      <w:r>
        <w:rPr>
          <w:spacing w:val="-9"/>
        </w:rPr>
        <w:t xml:space="preserve"> </w:t>
      </w:r>
      <w:r>
        <w:rPr>
          <w:spacing w:val="-3"/>
        </w:rPr>
        <w:t>critical</w:t>
      </w:r>
      <w:r>
        <w:rPr>
          <w:spacing w:val="-10"/>
        </w:rPr>
        <w:t xml:space="preserve"> </w:t>
      </w:r>
      <w:r>
        <w:rPr>
          <w:spacing w:val="-3"/>
        </w:rPr>
        <w:t>safety</w:t>
      </w:r>
      <w:r>
        <w:rPr>
          <w:spacing w:val="-9"/>
        </w:rPr>
        <w:t xml:space="preserve"> </w:t>
      </w:r>
      <w:r>
        <w:rPr>
          <w:spacing w:val="-3"/>
        </w:rPr>
        <w:t>characteristics</w:t>
      </w:r>
      <w:r>
        <w:rPr>
          <w:spacing w:val="-7"/>
        </w:rPr>
        <w:t xml:space="preserve"> </w:t>
      </w:r>
      <w:r>
        <w:rPr>
          <w:spacing w:val="-2"/>
        </w:rPr>
        <w:t>(importance</w:t>
      </w:r>
      <w:r>
        <w:rPr>
          <w:spacing w:val="-10"/>
        </w:rPr>
        <w:t xml:space="preserve"> </w:t>
      </w:r>
      <w:r>
        <w:rPr>
          <w:spacing w:val="-2"/>
        </w:rPr>
        <w:t>class)</w:t>
      </w:r>
      <w:r>
        <w:rPr>
          <w:spacing w:val="-54"/>
        </w:rPr>
        <w:t xml:space="preserve"> </w:t>
      </w:r>
      <w:r>
        <w:t>through</w:t>
      </w:r>
      <w:r>
        <w:rPr>
          <w:spacing w:val="24"/>
        </w:rPr>
        <w:t xml:space="preserve"> </w:t>
      </w:r>
      <w:r>
        <w:t>the</w:t>
      </w:r>
      <w:r>
        <w:rPr>
          <w:spacing w:val="24"/>
        </w:rPr>
        <w:t xml:space="preserve"> </w:t>
      </w:r>
      <w:r>
        <w:t>approval</w:t>
      </w:r>
      <w:r>
        <w:rPr>
          <w:spacing w:val="23"/>
        </w:rPr>
        <w:t xml:space="preserve"> </w:t>
      </w:r>
      <w:r>
        <w:t>process</w:t>
      </w:r>
      <w:r>
        <w:rPr>
          <w:spacing w:val="24"/>
        </w:rPr>
        <w:t xml:space="preserve"> </w:t>
      </w:r>
      <w:r>
        <w:t>of</w:t>
      </w:r>
      <w:r>
        <w:rPr>
          <w:spacing w:val="22"/>
        </w:rPr>
        <w:t xml:space="preserve"> </w:t>
      </w:r>
      <w:r>
        <w:t>Control</w:t>
      </w:r>
      <w:r>
        <w:rPr>
          <w:spacing w:val="23"/>
        </w:rPr>
        <w:t xml:space="preserve"> </w:t>
      </w:r>
      <w:r>
        <w:t>Plan</w:t>
      </w:r>
      <w:r>
        <w:rPr>
          <w:spacing w:val="24"/>
        </w:rPr>
        <w:t xml:space="preserve"> </w:t>
      </w:r>
      <w:r>
        <w:t>or</w:t>
      </w:r>
      <w:r>
        <w:rPr>
          <w:spacing w:val="23"/>
        </w:rPr>
        <w:t xml:space="preserve"> </w:t>
      </w:r>
      <w:r>
        <w:t>with</w:t>
      </w:r>
      <w:r>
        <w:rPr>
          <w:spacing w:val="24"/>
        </w:rPr>
        <w:t xml:space="preserve"> </w:t>
      </w:r>
      <w:r>
        <w:t>drawing(s).</w:t>
      </w:r>
      <w:r>
        <w:rPr>
          <w:spacing w:val="23"/>
        </w:rPr>
        <w:t xml:space="preserve"> </w:t>
      </w:r>
      <w:r>
        <w:t>The</w:t>
      </w:r>
      <w:r>
        <w:rPr>
          <w:spacing w:val="22"/>
        </w:rPr>
        <w:t xml:space="preserve"> </w:t>
      </w:r>
      <w:r>
        <w:t>symbols</w:t>
      </w:r>
      <w:r>
        <w:rPr>
          <w:spacing w:val="24"/>
        </w:rPr>
        <w:t xml:space="preserve"> </w:t>
      </w:r>
      <w:r>
        <w:t>of</w:t>
      </w:r>
      <w:r>
        <w:rPr>
          <w:spacing w:val="22"/>
        </w:rPr>
        <w:t xml:space="preserve"> </w:t>
      </w:r>
      <w:r>
        <w:t>Critical</w:t>
      </w:r>
      <w:r>
        <w:rPr>
          <w:spacing w:val="24"/>
        </w:rPr>
        <w:t xml:space="preserve"> </w:t>
      </w:r>
      <w:r>
        <w:t>safety</w:t>
      </w:r>
    </w:p>
    <w:p w14:paraId="23CE1765" w14:textId="6D9A2509" w:rsidR="000A142B" w:rsidRDefault="000A142B">
      <w:pPr>
        <w:pStyle w:val="BodyText"/>
        <w:tabs>
          <w:tab w:val="left" w:pos="3604"/>
          <w:tab w:val="left" w:pos="4132"/>
        </w:tabs>
        <w:spacing w:before="7"/>
      </w:pPr>
      <w:r>
        <w:rPr>
          <w:noProof/>
        </w:rPr>
        <w:drawing>
          <wp:anchor distT="0" distB="0" distL="0" distR="0" simplePos="0" relativeHeight="251942912" behindDoc="1" locked="0" layoutInCell="1" allowOverlap="1" wp14:anchorId="5761F662" wp14:editId="73714EEE">
            <wp:simplePos x="0" y="0"/>
            <wp:positionH relativeFrom="page">
              <wp:posOffset>2902267</wp:posOffset>
            </wp:positionH>
            <wp:positionV relativeFrom="paragraph">
              <wp:posOffset>-22671</wp:posOffset>
            </wp:positionV>
            <wp:extent cx="189230" cy="189229"/>
            <wp:effectExtent l="0" t="0" r="0" b="0"/>
            <wp:wrapNone/>
            <wp:docPr id="56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01.png"/>
                    <pic:cNvPicPr/>
                  </pic:nvPicPr>
                  <pic:blipFill>
                    <a:blip r:embed="rId263" cstate="print"/>
                    <a:stretch>
                      <a:fillRect/>
                    </a:stretch>
                  </pic:blipFill>
                  <pic:spPr>
                    <a:xfrm>
                      <a:off x="0" y="0"/>
                      <a:ext cx="189230" cy="189229"/>
                    </a:xfrm>
                    <a:prstGeom prst="rect">
                      <a:avLst/>
                    </a:prstGeom>
                  </pic:spPr>
                </pic:pic>
              </a:graphicData>
            </a:graphic>
          </wp:anchor>
        </w:drawing>
      </w:r>
      <w:r w:rsidR="000D43A9">
        <w:rPr>
          <w:noProof/>
        </w:rPr>
        <mc:AlternateContent>
          <mc:Choice Requires="wpg">
            <w:drawing>
              <wp:anchor distT="0" distB="0" distL="114300" distR="114300" simplePos="0" relativeHeight="251872768" behindDoc="1" locked="0" layoutInCell="1" allowOverlap="1" wp14:anchorId="4B63EFAC" wp14:editId="6C3CA530">
                <wp:simplePos x="0" y="0"/>
                <wp:positionH relativeFrom="page">
                  <wp:posOffset>2508250</wp:posOffset>
                </wp:positionH>
                <wp:positionV relativeFrom="paragraph">
                  <wp:posOffset>-20955</wp:posOffset>
                </wp:positionV>
                <wp:extent cx="192405" cy="192405"/>
                <wp:effectExtent l="0" t="0" r="0" b="0"/>
                <wp:wrapNone/>
                <wp:docPr id="160799879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3950" y="-33"/>
                          <a:chExt cx="303" cy="303"/>
                        </a:xfrm>
                      </wpg:grpSpPr>
                      <pic:pic xmlns:pic="http://schemas.openxmlformats.org/drawingml/2006/picture">
                        <pic:nvPicPr>
                          <pic:cNvPr id="164388730" name="Picture 1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950" y="-34"/>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1043580379" name="Text Box 111"/>
                        <wps:cNvSpPr txBox="1">
                          <a:spLocks noChangeArrowheads="1"/>
                        </wps:cNvSpPr>
                        <wps:spPr bwMode="auto">
                          <a:xfrm>
                            <a:off x="3950" y="-34"/>
                            <a:ext cx="30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3F1A" w14:textId="77777777" w:rsidR="000A142B" w:rsidRDefault="000A142B">
                              <w:pPr>
                                <w:spacing w:before="40"/>
                                <w:ind w:left="87"/>
                                <w:rPr>
                                  <w:sz w:val="20"/>
                                </w:rPr>
                              </w:pPr>
                              <w:r>
                                <w:rPr>
                                  <w:w w:val="99"/>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3EFAC" id="Group 109" o:spid="_x0000_s1145" style="position:absolute;left:0;text-align:left;margin-left:197.5pt;margin-top:-1.65pt;width:15.15pt;height:15.15pt;z-index:-251443712;mso-position-horizontal-relative:page;mso-position-vertical-relative:text" coordorigin="3950,-33" coordsize="3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">
                <v:shape id="Picture 110" o:spid="_x0000_s1146" type="#_x0000_t75" style="position:absolute;left:3950;top:-34;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">
                  <v:imagedata r:id="rId265" o:title=""/>
                </v:shape>
                <v:shape id="Text Box 111" o:spid="_x0000_s1147" type="#_x0000_t202" style="position:absolute;left:3950;top:-34;width:30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" filled="f" stroked="f">
                  <v:textbox inset="0,0,0,0">
                    <w:txbxContent>
                      <w:p w14:paraId="6EF83F1A" w14:textId="77777777" w:rsidR="000A142B" w:rsidRDefault="000A142B">
                        <w:pPr>
                          <w:spacing w:before="40"/>
                          <w:ind w:left="87"/>
                          <w:rPr>
                            <w:sz w:val="20"/>
                          </w:rPr>
                        </w:pPr>
                        <w:r>
                          <w:rPr>
                            <w:w w:val="99"/>
                            <w:sz w:val="20"/>
                          </w:rPr>
                          <w:t>S</w:t>
                        </w:r>
                      </w:p>
                    </w:txbxContent>
                  </v:textbox>
                </v:shape>
                <w10:wrap anchorx="page"/>
              </v:group>
            </w:pict>
          </mc:Fallback>
        </mc:AlternateContent>
      </w:r>
      <w:r>
        <w:rPr>
          <w:w w:val="95"/>
        </w:rPr>
        <w:t>characteristics</w:t>
      </w:r>
      <w:r>
        <w:rPr>
          <w:spacing w:val="-8"/>
          <w:w w:val="95"/>
        </w:rPr>
        <w:t xml:space="preserve"> </w:t>
      </w:r>
      <w:r>
        <w:rPr>
          <w:w w:val="95"/>
        </w:rPr>
        <w:t>are</w:t>
      </w:r>
      <w:r>
        <w:rPr>
          <w:spacing w:val="-9"/>
          <w:w w:val="95"/>
        </w:rPr>
        <w:t xml:space="preserve"> </w:t>
      </w:r>
      <w:r>
        <w:rPr>
          <w:w w:val="95"/>
        </w:rPr>
        <w:t>S,</w:t>
      </w:r>
      <w:r>
        <w:rPr>
          <w:w w:val="95"/>
        </w:rPr>
        <w:tab/>
      </w:r>
      <w:r>
        <w:t>or</w:t>
      </w:r>
      <w:r>
        <w:tab/>
        <w:t>.</w:t>
      </w:r>
    </w:p>
    <w:p w14:paraId="34644C84" w14:textId="77777777" w:rsidR="000A142B" w:rsidRDefault="000A142B">
      <w:pPr>
        <w:pStyle w:val="BodyText"/>
        <w:ind w:left="0"/>
      </w:pPr>
    </w:p>
    <w:p w14:paraId="06D84118" w14:textId="77777777" w:rsidR="000A142B" w:rsidRDefault="000A142B">
      <w:pPr>
        <w:pStyle w:val="BodyText"/>
        <w:spacing w:before="10"/>
        <w:ind w:left="0"/>
        <w:rPr>
          <w:sz w:val="19"/>
        </w:rPr>
      </w:pPr>
    </w:p>
    <w:p w14:paraId="3145E0BB" w14:textId="77777777" w:rsidR="000A142B" w:rsidRDefault="000A142B">
      <w:pPr>
        <w:pStyle w:val="Heading2"/>
        <w:spacing w:before="0"/>
        <w:ind w:left="990"/>
        <w:jc w:val="both"/>
      </w:pPr>
      <w:r>
        <w:rPr>
          <w:noProof/>
        </w:rPr>
        <w:drawing>
          <wp:anchor distT="0" distB="0" distL="0" distR="0" simplePos="0" relativeHeight="251677696" behindDoc="0" locked="0" layoutInCell="1" allowOverlap="1" wp14:anchorId="034A483C" wp14:editId="4EA07A2E">
            <wp:simplePos x="0" y="0"/>
            <wp:positionH relativeFrom="page">
              <wp:posOffset>769694</wp:posOffset>
            </wp:positionH>
            <wp:positionV relativeFrom="paragraph">
              <wp:posOffset>28500</wp:posOffset>
            </wp:positionV>
            <wp:extent cx="232335" cy="95068"/>
            <wp:effectExtent l="0" t="0" r="0" b="0"/>
            <wp:wrapNone/>
            <wp:docPr id="56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03.png"/>
                    <pic:cNvPicPr/>
                  </pic:nvPicPr>
                  <pic:blipFill>
                    <a:blip r:embed="rId266" cstate="print"/>
                    <a:stretch>
                      <a:fillRect/>
                    </a:stretch>
                  </pic:blipFill>
                  <pic:spPr>
                    <a:xfrm>
                      <a:off x="0" y="0"/>
                      <a:ext cx="232335" cy="95068"/>
                    </a:xfrm>
                    <a:prstGeom prst="rect">
                      <a:avLst/>
                    </a:prstGeom>
                  </pic:spPr>
                </pic:pic>
              </a:graphicData>
            </a:graphic>
          </wp:anchor>
        </w:drawing>
      </w:r>
      <w:r>
        <w:rPr>
          <w:spacing w:val="-5"/>
        </w:rPr>
        <w:t>Control</w:t>
      </w:r>
      <w:r>
        <w:rPr>
          <w:spacing w:val="-11"/>
        </w:rPr>
        <w:t xml:space="preserve"> </w:t>
      </w:r>
      <w:r>
        <w:rPr>
          <w:spacing w:val="-5"/>
        </w:rPr>
        <w:t>of</w:t>
      </w:r>
      <w:r>
        <w:rPr>
          <w:spacing w:val="-8"/>
        </w:rPr>
        <w:t xml:space="preserve"> </w:t>
      </w:r>
      <w:r>
        <w:rPr>
          <w:spacing w:val="-5"/>
        </w:rPr>
        <w:t>critical</w:t>
      </w:r>
      <w:r>
        <w:rPr>
          <w:spacing w:val="-9"/>
        </w:rPr>
        <w:t xml:space="preserve"> </w:t>
      </w:r>
      <w:r>
        <w:rPr>
          <w:spacing w:val="-5"/>
        </w:rPr>
        <w:t>safety</w:t>
      </w:r>
      <w:r>
        <w:rPr>
          <w:spacing w:val="-9"/>
        </w:rPr>
        <w:t xml:space="preserve"> </w:t>
      </w:r>
      <w:r>
        <w:rPr>
          <w:spacing w:val="-4"/>
        </w:rPr>
        <w:t>parts</w:t>
      </w:r>
    </w:p>
    <w:p w14:paraId="60CB2373" w14:textId="77777777" w:rsidR="000A142B" w:rsidRDefault="000A142B">
      <w:pPr>
        <w:pStyle w:val="BodyText"/>
        <w:spacing w:before="176" w:line="295" w:lineRule="auto"/>
        <w:ind w:right="665" w:hanging="272"/>
        <w:jc w:val="both"/>
      </w:pPr>
      <w:r>
        <w:rPr>
          <w:noProof/>
          <w:position w:val="-4"/>
        </w:rPr>
        <w:drawing>
          <wp:inline distT="0" distB="0" distL="0" distR="0" wp14:anchorId="4F3A7E49" wp14:editId="120B86EC">
            <wp:extent cx="143946" cy="121073"/>
            <wp:effectExtent l="0" t="0" r="0" b="0"/>
            <wp:docPr id="57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9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The supplier shall clearly indicate “Critical safety process” in the on-site critical processes and the</w:t>
      </w:r>
      <w:r>
        <w:rPr>
          <w:spacing w:val="1"/>
        </w:rPr>
        <w:t xml:space="preserve"> </w:t>
      </w:r>
      <w:r>
        <w:rPr>
          <w:spacing w:val="-5"/>
        </w:rPr>
        <w:t>associated</w:t>
      </w:r>
      <w:r>
        <w:rPr>
          <w:spacing w:val="-11"/>
        </w:rPr>
        <w:t xml:space="preserve"> </w:t>
      </w:r>
      <w:r>
        <w:rPr>
          <w:spacing w:val="-5"/>
        </w:rPr>
        <w:t>Work</w:t>
      </w:r>
      <w:r>
        <w:rPr>
          <w:spacing w:val="-9"/>
        </w:rPr>
        <w:t xml:space="preserve"> </w:t>
      </w:r>
      <w:r>
        <w:rPr>
          <w:spacing w:val="-5"/>
        </w:rPr>
        <w:t>Standards</w:t>
      </w:r>
      <w:r>
        <w:rPr>
          <w:spacing w:val="-7"/>
        </w:rPr>
        <w:t xml:space="preserve"> </w:t>
      </w:r>
      <w:r>
        <w:rPr>
          <w:spacing w:val="-5"/>
        </w:rPr>
        <w:t>and</w:t>
      </w:r>
      <w:r>
        <w:rPr>
          <w:spacing w:val="-10"/>
        </w:rPr>
        <w:t xml:space="preserve"> </w:t>
      </w:r>
      <w:r>
        <w:rPr>
          <w:spacing w:val="-5"/>
        </w:rPr>
        <w:t>“Critical</w:t>
      </w:r>
      <w:r>
        <w:rPr>
          <w:spacing w:val="-12"/>
        </w:rPr>
        <w:t xml:space="preserve"> </w:t>
      </w:r>
      <w:r>
        <w:rPr>
          <w:spacing w:val="-5"/>
        </w:rPr>
        <w:t>safety</w:t>
      </w:r>
      <w:r>
        <w:rPr>
          <w:spacing w:val="-9"/>
        </w:rPr>
        <w:t xml:space="preserve"> </w:t>
      </w:r>
      <w:r>
        <w:rPr>
          <w:spacing w:val="-5"/>
        </w:rPr>
        <w:t>characteristics”</w:t>
      </w:r>
      <w:r>
        <w:rPr>
          <w:spacing w:val="-10"/>
        </w:rPr>
        <w:t xml:space="preserve"> </w:t>
      </w:r>
      <w:r>
        <w:rPr>
          <w:spacing w:val="-5"/>
        </w:rPr>
        <w:t>in</w:t>
      </w:r>
      <w:r>
        <w:rPr>
          <w:spacing w:val="-11"/>
        </w:rPr>
        <w:t xml:space="preserve"> </w:t>
      </w:r>
      <w:r>
        <w:rPr>
          <w:spacing w:val="-4"/>
        </w:rPr>
        <w:t>the</w:t>
      </w:r>
      <w:r>
        <w:rPr>
          <w:spacing w:val="-11"/>
        </w:rPr>
        <w:t xml:space="preserve"> </w:t>
      </w:r>
      <w:r>
        <w:rPr>
          <w:spacing w:val="-4"/>
        </w:rPr>
        <w:t>Work</w:t>
      </w:r>
      <w:r>
        <w:rPr>
          <w:spacing w:val="-9"/>
        </w:rPr>
        <w:t xml:space="preserve"> </w:t>
      </w:r>
      <w:r>
        <w:rPr>
          <w:spacing w:val="-4"/>
        </w:rPr>
        <w:t>Standards.</w:t>
      </w:r>
    </w:p>
    <w:p w14:paraId="6C1BD17C" w14:textId="77777777" w:rsidR="000A142B" w:rsidRDefault="000A142B">
      <w:pPr>
        <w:pStyle w:val="BodyText"/>
        <w:spacing w:before="110" w:line="276" w:lineRule="auto"/>
        <w:ind w:right="666" w:hanging="272"/>
        <w:jc w:val="both"/>
      </w:pPr>
      <w:r>
        <w:rPr>
          <w:noProof/>
          <w:position w:val="-4"/>
        </w:rPr>
        <w:drawing>
          <wp:inline distT="0" distB="0" distL="0" distR="0" wp14:anchorId="5F43BB63" wp14:editId="4478B2E2">
            <wp:extent cx="143946" cy="121073"/>
            <wp:effectExtent l="0" t="0" r="0" b="0"/>
            <wp:docPr id="57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00.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The</w:t>
      </w:r>
      <w:r>
        <w:rPr>
          <w:spacing w:val="-19"/>
          <w:w w:val="95"/>
        </w:rPr>
        <w:t xml:space="preserve"> </w:t>
      </w:r>
      <w:r>
        <w:rPr>
          <w:w w:val="95"/>
        </w:rPr>
        <w:t>supplier</w:t>
      </w:r>
      <w:r>
        <w:rPr>
          <w:spacing w:val="-18"/>
          <w:w w:val="95"/>
        </w:rPr>
        <w:t xml:space="preserve"> </w:t>
      </w:r>
      <w:r>
        <w:rPr>
          <w:w w:val="95"/>
        </w:rPr>
        <w:t>shall</w:t>
      </w:r>
      <w:r>
        <w:rPr>
          <w:spacing w:val="-16"/>
          <w:w w:val="95"/>
        </w:rPr>
        <w:t xml:space="preserve"> </w:t>
      </w:r>
      <w:r>
        <w:rPr>
          <w:w w:val="95"/>
        </w:rPr>
        <w:t>ensure</w:t>
      </w:r>
      <w:r>
        <w:rPr>
          <w:spacing w:val="-16"/>
          <w:w w:val="95"/>
        </w:rPr>
        <w:t xml:space="preserve"> </w:t>
      </w:r>
      <w:r>
        <w:rPr>
          <w:w w:val="95"/>
        </w:rPr>
        <w:t>and</w:t>
      </w:r>
      <w:r>
        <w:rPr>
          <w:spacing w:val="-15"/>
          <w:w w:val="95"/>
        </w:rPr>
        <w:t xml:space="preserve"> </w:t>
      </w:r>
      <w:r>
        <w:rPr>
          <w:w w:val="95"/>
        </w:rPr>
        <w:t>maintain</w:t>
      </w:r>
      <w:r>
        <w:rPr>
          <w:spacing w:val="-19"/>
          <w:w w:val="95"/>
        </w:rPr>
        <w:t xml:space="preserve"> </w:t>
      </w:r>
      <w:r>
        <w:rPr>
          <w:w w:val="95"/>
        </w:rPr>
        <w:t>a</w:t>
      </w:r>
      <w:r>
        <w:rPr>
          <w:spacing w:val="-15"/>
          <w:w w:val="95"/>
        </w:rPr>
        <w:t xml:space="preserve"> </w:t>
      </w:r>
      <w:r>
        <w:rPr>
          <w:w w:val="95"/>
        </w:rPr>
        <w:t>process</w:t>
      </w:r>
      <w:r>
        <w:rPr>
          <w:spacing w:val="-17"/>
          <w:w w:val="95"/>
        </w:rPr>
        <w:t xml:space="preserve"> </w:t>
      </w:r>
      <w:r>
        <w:rPr>
          <w:w w:val="95"/>
        </w:rPr>
        <w:t>capability</w:t>
      </w:r>
      <w:r>
        <w:rPr>
          <w:spacing w:val="-14"/>
          <w:w w:val="95"/>
        </w:rPr>
        <w:t xml:space="preserve"> </w:t>
      </w:r>
      <w:r>
        <w:rPr>
          <w:w w:val="95"/>
        </w:rPr>
        <w:t>of</w:t>
      </w:r>
      <w:r>
        <w:rPr>
          <w:spacing w:val="-19"/>
          <w:w w:val="95"/>
        </w:rPr>
        <w:t xml:space="preserve"> </w:t>
      </w:r>
      <w:proofErr w:type="spellStart"/>
      <w:r>
        <w:rPr>
          <w:w w:val="95"/>
        </w:rPr>
        <w:t>Cpk</w:t>
      </w:r>
      <w:proofErr w:type="spellEnd"/>
      <w:r>
        <w:rPr>
          <w:spacing w:val="40"/>
          <w:w w:val="95"/>
        </w:rPr>
        <w:t xml:space="preserve"> </w:t>
      </w:r>
      <w:r>
        <w:rPr>
          <w:rFonts w:ascii="MS PGothic" w:hAnsi="MS PGothic"/>
          <w:w w:val="95"/>
        </w:rPr>
        <w:t>≥</w:t>
      </w:r>
      <w:r>
        <w:rPr>
          <w:rFonts w:ascii="MS PGothic" w:hAnsi="MS PGothic"/>
          <w:spacing w:val="28"/>
          <w:w w:val="95"/>
        </w:rPr>
        <w:t xml:space="preserve"> </w:t>
      </w:r>
      <w:r>
        <w:rPr>
          <w:w w:val="95"/>
        </w:rPr>
        <w:t>1.33</w:t>
      </w:r>
      <w:r>
        <w:rPr>
          <w:spacing w:val="-15"/>
          <w:w w:val="95"/>
        </w:rPr>
        <w:t xml:space="preserve"> </w:t>
      </w:r>
      <w:r>
        <w:rPr>
          <w:w w:val="95"/>
        </w:rPr>
        <w:t>and</w:t>
      </w:r>
      <w:r>
        <w:rPr>
          <w:spacing w:val="-19"/>
          <w:w w:val="95"/>
        </w:rPr>
        <w:t xml:space="preserve"> </w:t>
      </w:r>
      <w:r>
        <w:rPr>
          <w:w w:val="95"/>
        </w:rPr>
        <w:t>run</w:t>
      </w:r>
      <w:r>
        <w:rPr>
          <w:spacing w:val="-19"/>
          <w:w w:val="95"/>
        </w:rPr>
        <w:t xml:space="preserve"> </w:t>
      </w:r>
      <w:r>
        <w:rPr>
          <w:w w:val="95"/>
        </w:rPr>
        <w:t>a</w:t>
      </w:r>
      <w:r>
        <w:rPr>
          <w:spacing w:val="-15"/>
          <w:w w:val="95"/>
        </w:rPr>
        <w:t xml:space="preserve"> </w:t>
      </w:r>
      <w:r>
        <w:rPr>
          <w:w w:val="95"/>
        </w:rPr>
        <w:t>control</w:t>
      </w:r>
      <w:r>
        <w:rPr>
          <w:spacing w:val="-19"/>
          <w:w w:val="95"/>
        </w:rPr>
        <w:t xml:space="preserve"> </w:t>
      </w:r>
      <w:r>
        <w:rPr>
          <w:w w:val="95"/>
        </w:rPr>
        <w:t>system</w:t>
      </w:r>
      <w:r>
        <w:rPr>
          <w:spacing w:val="-18"/>
          <w:w w:val="95"/>
        </w:rPr>
        <w:t xml:space="preserve"> </w:t>
      </w:r>
      <w:r>
        <w:rPr>
          <w:w w:val="95"/>
        </w:rPr>
        <w:t>which</w:t>
      </w:r>
      <w:r>
        <w:rPr>
          <w:spacing w:val="1"/>
          <w:w w:val="95"/>
        </w:rPr>
        <w:t xml:space="preserve"> </w:t>
      </w:r>
      <w:r>
        <w:rPr>
          <w:w w:val="95"/>
        </w:rPr>
        <w:t>can</w:t>
      </w:r>
      <w:r>
        <w:rPr>
          <w:spacing w:val="-9"/>
          <w:w w:val="95"/>
        </w:rPr>
        <w:t xml:space="preserve"> </w:t>
      </w:r>
      <w:r>
        <w:rPr>
          <w:w w:val="95"/>
        </w:rPr>
        <w:t>prevent</w:t>
      </w:r>
      <w:r>
        <w:rPr>
          <w:spacing w:val="-8"/>
          <w:w w:val="95"/>
        </w:rPr>
        <w:t xml:space="preserve"> </w:t>
      </w:r>
      <w:r>
        <w:rPr>
          <w:w w:val="95"/>
        </w:rPr>
        <w:t>outflow</w:t>
      </w:r>
      <w:r>
        <w:rPr>
          <w:spacing w:val="-7"/>
          <w:w w:val="95"/>
        </w:rPr>
        <w:t xml:space="preserve"> </w:t>
      </w:r>
      <w:r>
        <w:rPr>
          <w:w w:val="95"/>
        </w:rPr>
        <w:t>of</w:t>
      </w:r>
      <w:r>
        <w:rPr>
          <w:spacing w:val="-8"/>
          <w:w w:val="95"/>
        </w:rPr>
        <w:t xml:space="preserve"> </w:t>
      </w:r>
      <w:r>
        <w:rPr>
          <w:w w:val="95"/>
        </w:rPr>
        <w:t>nonconforming</w:t>
      </w:r>
      <w:r>
        <w:rPr>
          <w:spacing w:val="-8"/>
          <w:w w:val="95"/>
        </w:rPr>
        <w:t xml:space="preserve"> </w:t>
      </w:r>
      <w:r>
        <w:rPr>
          <w:w w:val="95"/>
        </w:rPr>
        <w:t>parts</w:t>
      </w:r>
      <w:r>
        <w:rPr>
          <w:spacing w:val="-6"/>
          <w:w w:val="95"/>
        </w:rPr>
        <w:t xml:space="preserve"> </w:t>
      </w:r>
      <w:r>
        <w:rPr>
          <w:w w:val="95"/>
        </w:rPr>
        <w:t>with</w:t>
      </w:r>
      <w:r>
        <w:rPr>
          <w:spacing w:val="-5"/>
          <w:w w:val="95"/>
        </w:rPr>
        <w:t xml:space="preserve"> </w:t>
      </w:r>
      <w:r>
        <w:rPr>
          <w:w w:val="95"/>
        </w:rPr>
        <w:t>100%</w:t>
      </w:r>
      <w:r>
        <w:rPr>
          <w:spacing w:val="-5"/>
          <w:w w:val="95"/>
        </w:rPr>
        <w:t xml:space="preserve"> </w:t>
      </w:r>
      <w:r>
        <w:rPr>
          <w:w w:val="95"/>
        </w:rPr>
        <w:t>inspection</w:t>
      </w:r>
      <w:r>
        <w:rPr>
          <w:spacing w:val="-8"/>
          <w:w w:val="95"/>
        </w:rPr>
        <w:t xml:space="preserve"> </w:t>
      </w:r>
      <w:r>
        <w:rPr>
          <w:w w:val="95"/>
        </w:rPr>
        <w:t>as</w:t>
      </w:r>
      <w:r>
        <w:rPr>
          <w:spacing w:val="-6"/>
          <w:w w:val="95"/>
        </w:rPr>
        <w:t xml:space="preserve"> </w:t>
      </w:r>
      <w:r>
        <w:rPr>
          <w:w w:val="95"/>
        </w:rPr>
        <w:t>a</w:t>
      </w:r>
      <w:r>
        <w:rPr>
          <w:spacing w:val="-5"/>
          <w:w w:val="95"/>
        </w:rPr>
        <w:t xml:space="preserve"> </w:t>
      </w:r>
      <w:r>
        <w:rPr>
          <w:w w:val="95"/>
        </w:rPr>
        <w:t>base.</w:t>
      </w:r>
    </w:p>
    <w:p w14:paraId="024072AB" w14:textId="409F8989" w:rsidR="000A142B" w:rsidRDefault="000A142B">
      <w:pPr>
        <w:pStyle w:val="BodyText"/>
        <w:spacing w:before="9" w:line="278" w:lineRule="auto"/>
        <w:ind w:right="668"/>
        <w:jc w:val="both"/>
      </w:pPr>
      <w:r>
        <w:rPr>
          <w:spacing w:val="-1"/>
        </w:rPr>
        <w:t>When</w:t>
      </w:r>
      <w:r>
        <w:rPr>
          <w:spacing w:val="-13"/>
        </w:rPr>
        <w:t xml:space="preserve"> </w:t>
      </w:r>
      <w:r>
        <w:rPr>
          <w:spacing w:val="-1"/>
        </w:rPr>
        <w:t>a</w:t>
      </w:r>
      <w:r>
        <w:rPr>
          <w:spacing w:val="-13"/>
        </w:rPr>
        <w:t xml:space="preserve"> </w:t>
      </w:r>
      <w:r>
        <w:rPr>
          <w:spacing w:val="-1"/>
        </w:rPr>
        <w:t>process</w:t>
      </w:r>
      <w:r>
        <w:rPr>
          <w:spacing w:val="-11"/>
        </w:rPr>
        <w:t xml:space="preserve"> </w:t>
      </w:r>
      <w:r>
        <w:t>capability</w:t>
      </w:r>
      <w:r>
        <w:rPr>
          <w:spacing w:val="-12"/>
        </w:rPr>
        <w:t xml:space="preserve"> </w:t>
      </w:r>
      <w:r>
        <w:t>of</w:t>
      </w:r>
      <w:r>
        <w:rPr>
          <w:spacing w:val="-12"/>
        </w:rPr>
        <w:t xml:space="preserve"> </w:t>
      </w:r>
      <w:proofErr w:type="spellStart"/>
      <w:r>
        <w:t>Cpk</w:t>
      </w:r>
      <w:proofErr w:type="spellEnd"/>
      <w:r>
        <w:rPr>
          <w:spacing w:val="3"/>
        </w:rPr>
        <w:t xml:space="preserve"> </w:t>
      </w:r>
      <w:r>
        <w:rPr>
          <w:rFonts w:ascii="MS PGothic" w:hAnsi="MS PGothic"/>
        </w:rPr>
        <w:t>≥</w:t>
      </w:r>
      <w:r>
        <w:rPr>
          <w:rFonts w:ascii="MS PGothic" w:hAnsi="MS PGothic"/>
          <w:spacing w:val="-8"/>
        </w:rPr>
        <w:t xml:space="preserve"> </w:t>
      </w:r>
      <w:r>
        <w:t>1.67</w:t>
      </w:r>
      <w:r>
        <w:rPr>
          <w:spacing w:val="-11"/>
        </w:rPr>
        <w:t xml:space="preserve"> </w:t>
      </w:r>
      <w:r>
        <w:t>is</w:t>
      </w:r>
      <w:r>
        <w:rPr>
          <w:spacing w:val="-11"/>
        </w:rPr>
        <w:t xml:space="preserve"> </w:t>
      </w:r>
      <w:r>
        <w:t>ensured,</w:t>
      </w:r>
      <w:r>
        <w:rPr>
          <w:spacing w:val="-12"/>
        </w:rPr>
        <w:t xml:space="preserve"> </w:t>
      </w:r>
      <w:r>
        <w:t>the</w:t>
      </w:r>
      <w:r>
        <w:rPr>
          <w:spacing w:val="-13"/>
        </w:rPr>
        <w:t xml:space="preserve"> </w:t>
      </w:r>
      <w:r>
        <w:t>supplier</w:t>
      </w:r>
      <w:r>
        <w:rPr>
          <w:spacing w:val="-11"/>
        </w:rPr>
        <w:t xml:space="preserve"> </w:t>
      </w:r>
      <w:r>
        <w:t>may</w:t>
      </w:r>
      <w:r>
        <w:rPr>
          <w:spacing w:val="-12"/>
        </w:rPr>
        <w:t xml:space="preserve"> </w:t>
      </w:r>
      <w:r>
        <w:t>introduce</w:t>
      </w:r>
      <w:r>
        <w:rPr>
          <w:spacing w:val="-13"/>
        </w:rPr>
        <w:t xml:space="preserve"> </w:t>
      </w:r>
      <w:r>
        <w:t>sampling</w:t>
      </w:r>
      <w:r>
        <w:rPr>
          <w:spacing w:val="-13"/>
        </w:rPr>
        <w:t xml:space="preserve"> </w:t>
      </w:r>
      <w:r>
        <w:t>inspection</w:t>
      </w:r>
      <w:r>
        <w:rPr>
          <w:spacing w:val="-53"/>
        </w:rPr>
        <w:t xml:space="preserve"> </w:t>
      </w:r>
      <w:r>
        <w:t>after</w:t>
      </w:r>
      <w:r>
        <w:rPr>
          <w:spacing w:val="-12"/>
        </w:rPr>
        <w:t xml:space="preserve"> </w:t>
      </w:r>
      <w:r>
        <w:t>consultation</w:t>
      </w:r>
      <w:r>
        <w:rPr>
          <w:spacing w:val="-12"/>
        </w:rPr>
        <w:t xml:space="preserve"> </w:t>
      </w:r>
      <w:r>
        <w:t>with</w:t>
      </w:r>
      <w:r>
        <w:rPr>
          <w:spacing w:val="-9"/>
        </w:rPr>
        <w:t xml:space="preserve"> </w:t>
      </w:r>
      <w:r w:rsidR="00196314">
        <w:rPr>
          <w:spacing w:val="-9"/>
        </w:rPr>
        <w:t xml:space="preserve">TS </w:t>
      </w:r>
      <w:r>
        <w:t>Mitsuba.</w:t>
      </w:r>
    </w:p>
    <w:p w14:paraId="7D7BBDE5" w14:textId="77777777" w:rsidR="000A142B" w:rsidRDefault="000A142B">
      <w:pPr>
        <w:pStyle w:val="BodyText"/>
        <w:spacing w:before="20" w:line="295" w:lineRule="auto"/>
        <w:ind w:right="663"/>
        <w:jc w:val="both"/>
      </w:pPr>
      <w:r>
        <w:rPr>
          <w:spacing w:val="-5"/>
        </w:rPr>
        <w:t xml:space="preserve">The supplier shall carry out trend management using the control </w:t>
      </w:r>
      <w:r>
        <w:rPr>
          <w:spacing w:val="-4"/>
        </w:rPr>
        <w:t>charts for the quantitative data.</w:t>
      </w:r>
      <w:r>
        <w:rPr>
          <w:spacing w:val="-3"/>
        </w:rPr>
        <w:t xml:space="preserve"> </w:t>
      </w:r>
      <w:r>
        <w:rPr>
          <w:spacing w:val="-4"/>
        </w:rPr>
        <w:t>When</w:t>
      </w:r>
      <w:r>
        <w:rPr>
          <w:spacing w:val="-53"/>
        </w:rPr>
        <w:t xml:space="preserve"> </w:t>
      </w:r>
      <w:r>
        <w:rPr>
          <w:w w:val="95"/>
        </w:rPr>
        <w:t>an</w:t>
      </w:r>
      <w:r>
        <w:rPr>
          <w:spacing w:val="-8"/>
          <w:w w:val="95"/>
        </w:rPr>
        <w:t xml:space="preserve"> </w:t>
      </w:r>
      <w:r>
        <w:rPr>
          <w:w w:val="95"/>
        </w:rPr>
        <w:t>anomaly</w:t>
      </w:r>
      <w:r>
        <w:rPr>
          <w:spacing w:val="-5"/>
          <w:w w:val="95"/>
        </w:rPr>
        <w:t xml:space="preserve"> </w:t>
      </w:r>
      <w:r>
        <w:rPr>
          <w:w w:val="95"/>
        </w:rPr>
        <w:t>occurs,</w:t>
      </w:r>
      <w:r>
        <w:rPr>
          <w:spacing w:val="-7"/>
          <w:w w:val="95"/>
        </w:rPr>
        <w:t xml:space="preserve"> </w:t>
      </w:r>
      <w:r>
        <w:rPr>
          <w:w w:val="95"/>
        </w:rPr>
        <w:t>the</w:t>
      </w:r>
      <w:r>
        <w:rPr>
          <w:spacing w:val="-8"/>
          <w:w w:val="95"/>
        </w:rPr>
        <w:t xml:space="preserve"> </w:t>
      </w:r>
      <w:r>
        <w:rPr>
          <w:w w:val="95"/>
        </w:rPr>
        <w:t>supplier</w:t>
      </w:r>
      <w:r>
        <w:rPr>
          <w:spacing w:val="-6"/>
          <w:w w:val="95"/>
        </w:rPr>
        <w:t xml:space="preserve"> </w:t>
      </w:r>
      <w:r>
        <w:rPr>
          <w:w w:val="95"/>
        </w:rPr>
        <w:t>shall</w:t>
      </w:r>
      <w:r>
        <w:rPr>
          <w:spacing w:val="-7"/>
          <w:w w:val="95"/>
        </w:rPr>
        <w:t xml:space="preserve"> </w:t>
      </w:r>
      <w:r>
        <w:rPr>
          <w:w w:val="95"/>
        </w:rPr>
        <w:t>describe</w:t>
      </w:r>
      <w:r>
        <w:rPr>
          <w:spacing w:val="-8"/>
          <w:w w:val="95"/>
        </w:rPr>
        <w:t xml:space="preserve"> </w:t>
      </w:r>
      <w:r>
        <w:rPr>
          <w:w w:val="95"/>
        </w:rPr>
        <w:t>the</w:t>
      </w:r>
      <w:r>
        <w:rPr>
          <w:spacing w:val="-7"/>
          <w:w w:val="95"/>
        </w:rPr>
        <w:t xml:space="preserve"> </w:t>
      </w:r>
      <w:r>
        <w:rPr>
          <w:w w:val="95"/>
        </w:rPr>
        <w:t>cause</w:t>
      </w:r>
      <w:r>
        <w:rPr>
          <w:spacing w:val="-4"/>
          <w:w w:val="95"/>
        </w:rPr>
        <w:t xml:space="preserve"> </w:t>
      </w:r>
      <w:r>
        <w:rPr>
          <w:w w:val="95"/>
        </w:rPr>
        <w:t>and</w:t>
      </w:r>
      <w:r>
        <w:rPr>
          <w:spacing w:val="-8"/>
          <w:w w:val="95"/>
        </w:rPr>
        <w:t xml:space="preserve"> </w:t>
      </w:r>
      <w:r>
        <w:rPr>
          <w:w w:val="95"/>
        </w:rPr>
        <w:t>the</w:t>
      </w:r>
      <w:r>
        <w:rPr>
          <w:spacing w:val="-4"/>
          <w:w w:val="95"/>
        </w:rPr>
        <w:t xml:space="preserve"> </w:t>
      </w:r>
      <w:r>
        <w:rPr>
          <w:w w:val="95"/>
        </w:rPr>
        <w:t>corrective</w:t>
      </w:r>
      <w:r>
        <w:rPr>
          <w:spacing w:val="-7"/>
          <w:w w:val="95"/>
        </w:rPr>
        <w:t xml:space="preserve"> </w:t>
      </w:r>
      <w:r>
        <w:rPr>
          <w:w w:val="95"/>
        </w:rPr>
        <w:t>action</w:t>
      </w:r>
      <w:r>
        <w:rPr>
          <w:spacing w:val="-8"/>
          <w:w w:val="95"/>
        </w:rPr>
        <w:t xml:space="preserve"> </w:t>
      </w:r>
      <w:r>
        <w:rPr>
          <w:w w:val="95"/>
        </w:rPr>
        <w:t>on</w:t>
      </w:r>
      <w:r>
        <w:rPr>
          <w:spacing w:val="-7"/>
          <w:w w:val="95"/>
        </w:rPr>
        <w:t xml:space="preserve"> </w:t>
      </w:r>
      <w:r>
        <w:rPr>
          <w:w w:val="95"/>
        </w:rPr>
        <w:t>the</w:t>
      </w:r>
      <w:r>
        <w:rPr>
          <w:spacing w:val="-7"/>
          <w:w w:val="95"/>
        </w:rPr>
        <w:t xml:space="preserve"> </w:t>
      </w:r>
      <w:r>
        <w:rPr>
          <w:w w:val="95"/>
        </w:rPr>
        <w:t>control</w:t>
      </w:r>
      <w:r>
        <w:rPr>
          <w:spacing w:val="-8"/>
          <w:w w:val="95"/>
        </w:rPr>
        <w:t xml:space="preserve"> </w:t>
      </w:r>
      <w:r>
        <w:rPr>
          <w:w w:val="95"/>
        </w:rPr>
        <w:t>chart.</w:t>
      </w:r>
    </w:p>
    <w:p w14:paraId="0F30E7BE" w14:textId="77777777" w:rsidR="000A142B" w:rsidRDefault="000A142B">
      <w:pPr>
        <w:pStyle w:val="BodyText"/>
        <w:spacing w:before="124" w:line="295" w:lineRule="auto"/>
        <w:ind w:right="663" w:hanging="272"/>
        <w:jc w:val="both"/>
      </w:pPr>
      <w:r>
        <w:rPr>
          <w:noProof/>
          <w:position w:val="-3"/>
        </w:rPr>
        <w:drawing>
          <wp:inline distT="0" distB="0" distL="0" distR="0" wp14:anchorId="657373D9" wp14:editId="19302D51">
            <wp:extent cx="143946" cy="121073"/>
            <wp:effectExtent l="0" t="0" r="0" b="0"/>
            <wp:docPr id="57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04.png"/>
                    <pic:cNvPicPr/>
                  </pic:nvPicPr>
                  <pic:blipFill>
                    <a:blip r:embed="rId267"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In</w:t>
      </w:r>
      <w:r>
        <w:rPr>
          <w:spacing w:val="-11"/>
          <w:w w:val="95"/>
        </w:rPr>
        <w:t xml:space="preserve"> </w:t>
      </w:r>
      <w:r>
        <w:rPr>
          <w:w w:val="95"/>
        </w:rPr>
        <w:t>principle,</w:t>
      </w:r>
      <w:r>
        <w:rPr>
          <w:spacing w:val="-10"/>
          <w:w w:val="95"/>
        </w:rPr>
        <w:t xml:space="preserve"> </w:t>
      </w:r>
      <w:r>
        <w:rPr>
          <w:w w:val="95"/>
        </w:rPr>
        <w:t>100%</w:t>
      </w:r>
      <w:r>
        <w:rPr>
          <w:spacing w:val="-9"/>
          <w:w w:val="95"/>
        </w:rPr>
        <w:t xml:space="preserve"> </w:t>
      </w:r>
      <w:r>
        <w:rPr>
          <w:w w:val="95"/>
        </w:rPr>
        <w:t>inspection</w:t>
      </w:r>
      <w:r>
        <w:rPr>
          <w:spacing w:val="-8"/>
          <w:w w:val="95"/>
        </w:rPr>
        <w:t xml:space="preserve"> </w:t>
      </w:r>
      <w:r>
        <w:rPr>
          <w:w w:val="95"/>
        </w:rPr>
        <w:t>for</w:t>
      </w:r>
      <w:r>
        <w:rPr>
          <w:spacing w:val="-9"/>
          <w:w w:val="95"/>
        </w:rPr>
        <w:t xml:space="preserve"> </w:t>
      </w:r>
      <w:r>
        <w:rPr>
          <w:w w:val="95"/>
        </w:rPr>
        <w:t>quality</w:t>
      </w:r>
      <w:r>
        <w:rPr>
          <w:spacing w:val="-9"/>
          <w:w w:val="95"/>
        </w:rPr>
        <w:t xml:space="preserve"> </w:t>
      </w:r>
      <w:r>
        <w:rPr>
          <w:w w:val="95"/>
        </w:rPr>
        <w:t>assurance</w:t>
      </w:r>
      <w:r>
        <w:rPr>
          <w:spacing w:val="-10"/>
          <w:w w:val="95"/>
        </w:rPr>
        <w:t xml:space="preserve"> </w:t>
      </w:r>
      <w:r>
        <w:rPr>
          <w:w w:val="95"/>
        </w:rPr>
        <w:t>shall</w:t>
      </w:r>
      <w:r>
        <w:rPr>
          <w:spacing w:val="-11"/>
          <w:w w:val="95"/>
        </w:rPr>
        <w:t xml:space="preserve"> </w:t>
      </w:r>
      <w:r>
        <w:rPr>
          <w:w w:val="95"/>
        </w:rPr>
        <w:t>be</w:t>
      </w:r>
      <w:r>
        <w:rPr>
          <w:spacing w:val="-8"/>
          <w:w w:val="95"/>
        </w:rPr>
        <w:t xml:space="preserve"> </w:t>
      </w:r>
      <w:r>
        <w:rPr>
          <w:w w:val="95"/>
        </w:rPr>
        <w:t>implemented</w:t>
      </w:r>
      <w:r>
        <w:rPr>
          <w:spacing w:val="-10"/>
          <w:w w:val="95"/>
        </w:rPr>
        <w:t xml:space="preserve"> </w:t>
      </w:r>
      <w:r>
        <w:rPr>
          <w:w w:val="95"/>
        </w:rPr>
        <w:t>by</w:t>
      </w:r>
      <w:r>
        <w:rPr>
          <w:spacing w:val="-9"/>
          <w:w w:val="95"/>
        </w:rPr>
        <w:t xml:space="preserve"> </w:t>
      </w:r>
      <w:r>
        <w:rPr>
          <w:w w:val="95"/>
        </w:rPr>
        <w:t>hardware</w:t>
      </w:r>
      <w:r>
        <w:rPr>
          <w:spacing w:val="-10"/>
          <w:w w:val="95"/>
        </w:rPr>
        <w:t xml:space="preserve"> </w:t>
      </w:r>
      <w:r>
        <w:rPr>
          <w:w w:val="95"/>
        </w:rPr>
        <w:t>such</w:t>
      </w:r>
      <w:r>
        <w:rPr>
          <w:spacing w:val="-10"/>
          <w:w w:val="95"/>
        </w:rPr>
        <w:t xml:space="preserve"> </w:t>
      </w:r>
      <w:r>
        <w:rPr>
          <w:w w:val="95"/>
        </w:rPr>
        <w:t>as</w:t>
      </w:r>
      <w:r>
        <w:rPr>
          <w:spacing w:val="-9"/>
          <w:w w:val="95"/>
        </w:rPr>
        <w:t xml:space="preserve"> </w:t>
      </w:r>
      <w:proofErr w:type="spellStart"/>
      <w:r>
        <w:rPr>
          <w:w w:val="95"/>
        </w:rPr>
        <w:t>Pokayoke</w:t>
      </w:r>
      <w:proofErr w:type="spellEnd"/>
      <w:r>
        <w:rPr>
          <w:spacing w:val="1"/>
          <w:w w:val="95"/>
        </w:rPr>
        <w:t xml:space="preserve"> </w:t>
      </w:r>
      <w:r>
        <w:t>and</w:t>
      </w:r>
      <w:r>
        <w:rPr>
          <w:spacing w:val="-12"/>
        </w:rPr>
        <w:t xml:space="preserve"> </w:t>
      </w:r>
      <w:r>
        <w:t>inspection</w:t>
      </w:r>
      <w:r>
        <w:rPr>
          <w:spacing w:val="-9"/>
        </w:rPr>
        <w:t xml:space="preserve"> </w:t>
      </w:r>
      <w:r>
        <w:t>equipment.</w:t>
      </w:r>
    </w:p>
    <w:p w14:paraId="62371DA4" w14:textId="77777777" w:rsidR="000A142B" w:rsidRDefault="000A142B">
      <w:pPr>
        <w:pStyle w:val="BodyText"/>
        <w:spacing w:before="123" w:line="295" w:lineRule="auto"/>
        <w:ind w:right="664" w:hanging="272"/>
        <w:jc w:val="both"/>
      </w:pPr>
      <w:r>
        <w:rPr>
          <w:noProof/>
          <w:position w:val="-3"/>
        </w:rPr>
        <w:drawing>
          <wp:inline distT="0" distB="0" distL="0" distR="0" wp14:anchorId="68473BF6" wp14:editId="0FD44DC6">
            <wp:extent cx="143946" cy="121073"/>
            <wp:effectExtent l="0" t="0" r="0" b="0"/>
            <wp:docPr id="5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3"/>
        </w:rPr>
        <w:t>Every</w:t>
      </w:r>
      <w:r>
        <w:rPr>
          <w:spacing w:val="-10"/>
        </w:rPr>
        <w:t xml:space="preserve"> </w:t>
      </w:r>
      <w:r>
        <w:rPr>
          <w:spacing w:val="-3"/>
        </w:rPr>
        <w:t>work</w:t>
      </w:r>
      <w:r>
        <w:rPr>
          <w:spacing w:val="-9"/>
        </w:rPr>
        <w:t xml:space="preserve"> </w:t>
      </w:r>
      <w:r>
        <w:rPr>
          <w:spacing w:val="-3"/>
        </w:rPr>
        <w:t>process</w:t>
      </w:r>
      <w:r>
        <w:rPr>
          <w:spacing w:val="-9"/>
        </w:rPr>
        <w:t xml:space="preserve"> </w:t>
      </w:r>
      <w:r>
        <w:rPr>
          <w:spacing w:val="-3"/>
        </w:rPr>
        <w:t>for</w:t>
      </w:r>
      <w:r>
        <w:rPr>
          <w:spacing w:val="-7"/>
        </w:rPr>
        <w:t xml:space="preserve"> </w:t>
      </w:r>
      <w:r>
        <w:rPr>
          <w:spacing w:val="-3"/>
        </w:rPr>
        <w:t>critical</w:t>
      </w:r>
      <w:r>
        <w:rPr>
          <w:spacing w:val="-11"/>
        </w:rPr>
        <w:t xml:space="preserve"> </w:t>
      </w:r>
      <w:r>
        <w:rPr>
          <w:spacing w:val="-3"/>
        </w:rPr>
        <w:t>safety</w:t>
      </w:r>
      <w:r>
        <w:rPr>
          <w:spacing w:val="-6"/>
        </w:rPr>
        <w:t xml:space="preserve"> </w:t>
      </w:r>
      <w:r>
        <w:rPr>
          <w:spacing w:val="-3"/>
        </w:rPr>
        <w:t>parts</w:t>
      </w:r>
      <w:r>
        <w:rPr>
          <w:spacing w:val="-9"/>
        </w:rPr>
        <w:t xml:space="preserve"> </w:t>
      </w:r>
      <w:r>
        <w:rPr>
          <w:spacing w:val="-3"/>
        </w:rPr>
        <w:t>shall</w:t>
      </w:r>
      <w:r>
        <w:rPr>
          <w:spacing w:val="-11"/>
        </w:rPr>
        <w:t xml:space="preserve"> </w:t>
      </w:r>
      <w:r>
        <w:rPr>
          <w:spacing w:val="-3"/>
        </w:rPr>
        <w:t>be</w:t>
      </w:r>
      <w:r>
        <w:rPr>
          <w:spacing w:val="-10"/>
        </w:rPr>
        <w:t xml:space="preserve"> </w:t>
      </w:r>
      <w:r>
        <w:rPr>
          <w:spacing w:val="-3"/>
        </w:rPr>
        <w:t>performed</w:t>
      </w:r>
      <w:r>
        <w:rPr>
          <w:spacing w:val="-10"/>
        </w:rPr>
        <w:t xml:space="preserve"> </w:t>
      </w:r>
      <w:r>
        <w:rPr>
          <w:spacing w:val="-3"/>
        </w:rPr>
        <w:t>by</w:t>
      </w:r>
      <w:r>
        <w:rPr>
          <w:spacing w:val="-7"/>
        </w:rPr>
        <w:t xml:space="preserve"> </w:t>
      </w:r>
      <w:r>
        <w:rPr>
          <w:spacing w:val="-3"/>
        </w:rPr>
        <w:t>certified</w:t>
      </w:r>
      <w:r>
        <w:rPr>
          <w:spacing w:val="-9"/>
        </w:rPr>
        <w:t xml:space="preserve"> </w:t>
      </w:r>
      <w:r>
        <w:rPr>
          <w:spacing w:val="-3"/>
        </w:rPr>
        <w:t>operators</w:t>
      </w:r>
      <w:r>
        <w:rPr>
          <w:spacing w:val="-9"/>
        </w:rPr>
        <w:t xml:space="preserve"> </w:t>
      </w:r>
      <w:r>
        <w:rPr>
          <w:spacing w:val="-3"/>
        </w:rPr>
        <w:t>who</w:t>
      </w:r>
      <w:r>
        <w:rPr>
          <w:spacing w:val="-9"/>
        </w:rPr>
        <w:t xml:space="preserve"> </w:t>
      </w:r>
      <w:r>
        <w:rPr>
          <w:spacing w:val="-2"/>
        </w:rPr>
        <w:t>have</w:t>
      </w:r>
      <w:r>
        <w:rPr>
          <w:spacing w:val="-10"/>
        </w:rPr>
        <w:t xml:space="preserve"> </w:t>
      </w:r>
      <w:r>
        <w:rPr>
          <w:spacing w:val="-2"/>
        </w:rPr>
        <w:t>finished</w:t>
      </w:r>
      <w:r>
        <w:rPr>
          <w:spacing w:val="-53"/>
        </w:rPr>
        <w:t xml:space="preserve"> </w:t>
      </w:r>
      <w:r>
        <w:rPr>
          <w:spacing w:val="-3"/>
        </w:rPr>
        <w:t>their</w:t>
      </w:r>
      <w:r>
        <w:rPr>
          <w:spacing w:val="-10"/>
        </w:rPr>
        <w:t xml:space="preserve"> </w:t>
      </w:r>
      <w:r>
        <w:rPr>
          <w:spacing w:val="-3"/>
        </w:rPr>
        <w:t>training</w:t>
      </w:r>
      <w:r>
        <w:rPr>
          <w:spacing w:val="-9"/>
        </w:rPr>
        <w:t xml:space="preserve"> </w:t>
      </w:r>
      <w:r>
        <w:rPr>
          <w:spacing w:val="-3"/>
        </w:rPr>
        <w:t>on</w:t>
      </w:r>
      <w:r>
        <w:rPr>
          <w:spacing w:val="-8"/>
        </w:rPr>
        <w:t xml:space="preserve"> </w:t>
      </w:r>
      <w:r>
        <w:rPr>
          <w:spacing w:val="-3"/>
        </w:rPr>
        <w:t>manufacturing</w:t>
      </w:r>
      <w:r>
        <w:rPr>
          <w:spacing w:val="-11"/>
        </w:rPr>
        <w:t xml:space="preserve"> </w:t>
      </w:r>
      <w:r>
        <w:rPr>
          <w:spacing w:val="-3"/>
        </w:rPr>
        <w:t>process</w:t>
      </w:r>
      <w:r>
        <w:rPr>
          <w:spacing w:val="-9"/>
        </w:rPr>
        <w:t xml:space="preserve"> </w:t>
      </w:r>
      <w:r>
        <w:rPr>
          <w:spacing w:val="-3"/>
        </w:rPr>
        <w:t>control,</w:t>
      </w:r>
      <w:r>
        <w:rPr>
          <w:spacing w:val="-9"/>
        </w:rPr>
        <w:t xml:space="preserve"> </w:t>
      </w:r>
      <w:r>
        <w:rPr>
          <w:spacing w:val="-3"/>
        </w:rPr>
        <w:t>critical</w:t>
      </w:r>
      <w:r>
        <w:rPr>
          <w:spacing w:val="-9"/>
        </w:rPr>
        <w:t xml:space="preserve"> </w:t>
      </w:r>
      <w:r>
        <w:rPr>
          <w:spacing w:val="-3"/>
        </w:rPr>
        <w:t>safety</w:t>
      </w:r>
      <w:r>
        <w:rPr>
          <w:spacing w:val="-9"/>
        </w:rPr>
        <w:t xml:space="preserve"> </w:t>
      </w:r>
      <w:r>
        <w:rPr>
          <w:spacing w:val="-3"/>
        </w:rPr>
        <w:t>part</w:t>
      </w:r>
      <w:r>
        <w:rPr>
          <w:spacing w:val="-9"/>
        </w:rPr>
        <w:t xml:space="preserve"> </w:t>
      </w:r>
      <w:r>
        <w:rPr>
          <w:spacing w:val="-3"/>
        </w:rPr>
        <w:t>control,</w:t>
      </w:r>
      <w:r>
        <w:rPr>
          <w:spacing w:val="-8"/>
        </w:rPr>
        <w:t xml:space="preserve"> </w:t>
      </w:r>
      <w:r>
        <w:rPr>
          <w:spacing w:val="-3"/>
        </w:rPr>
        <w:t>and</w:t>
      </w:r>
      <w:r>
        <w:rPr>
          <w:spacing w:val="-11"/>
        </w:rPr>
        <w:t xml:space="preserve"> </w:t>
      </w:r>
      <w:r>
        <w:rPr>
          <w:spacing w:val="-3"/>
        </w:rPr>
        <w:t>education,</w:t>
      </w:r>
      <w:r>
        <w:rPr>
          <w:spacing w:val="-8"/>
        </w:rPr>
        <w:t xml:space="preserve"> </w:t>
      </w:r>
      <w:r>
        <w:rPr>
          <w:spacing w:val="-2"/>
        </w:rPr>
        <w:t>including</w:t>
      </w:r>
      <w:r>
        <w:rPr>
          <w:spacing w:val="-11"/>
        </w:rPr>
        <w:t xml:space="preserve"> </w:t>
      </w:r>
      <w:r>
        <w:rPr>
          <w:spacing w:val="-2"/>
        </w:rPr>
        <w:t>the</w:t>
      </w:r>
      <w:r>
        <w:rPr>
          <w:spacing w:val="-53"/>
        </w:rPr>
        <w:t xml:space="preserve"> </w:t>
      </w:r>
      <w:r>
        <w:rPr>
          <w:spacing w:val="-5"/>
        </w:rPr>
        <w:t>reason</w:t>
      </w:r>
      <w:r>
        <w:rPr>
          <w:spacing w:val="-11"/>
        </w:rPr>
        <w:t xml:space="preserve"> </w:t>
      </w:r>
      <w:r>
        <w:rPr>
          <w:spacing w:val="-5"/>
        </w:rPr>
        <w:t>for</w:t>
      </w:r>
      <w:r>
        <w:rPr>
          <w:spacing w:val="-9"/>
        </w:rPr>
        <w:t xml:space="preserve"> </w:t>
      </w:r>
      <w:r>
        <w:rPr>
          <w:spacing w:val="-5"/>
        </w:rPr>
        <w:t>Importance,</w:t>
      </w:r>
      <w:r>
        <w:rPr>
          <w:spacing w:val="-11"/>
        </w:rPr>
        <w:t xml:space="preserve"> </w:t>
      </w:r>
      <w:r>
        <w:rPr>
          <w:spacing w:val="-5"/>
        </w:rPr>
        <w:t>based</w:t>
      </w:r>
      <w:r>
        <w:rPr>
          <w:spacing w:val="-11"/>
        </w:rPr>
        <w:t xml:space="preserve"> </w:t>
      </w:r>
      <w:r>
        <w:rPr>
          <w:spacing w:val="-5"/>
        </w:rPr>
        <w:t>on</w:t>
      </w:r>
      <w:r>
        <w:rPr>
          <w:spacing w:val="-11"/>
        </w:rPr>
        <w:t xml:space="preserve"> </w:t>
      </w:r>
      <w:r>
        <w:rPr>
          <w:spacing w:val="-5"/>
        </w:rPr>
        <w:t>other</w:t>
      </w:r>
      <w:r>
        <w:rPr>
          <w:spacing w:val="-10"/>
        </w:rPr>
        <w:t xml:space="preserve"> </w:t>
      </w:r>
      <w:r>
        <w:rPr>
          <w:spacing w:val="-5"/>
        </w:rPr>
        <w:t>major</w:t>
      </w:r>
      <w:r>
        <w:rPr>
          <w:spacing w:val="-10"/>
        </w:rPr>
        <w:t xml:space="preserve"> </w:t>
      </w:r>
      <w:r>
        <w:rPr>
          <w:spacing w:val="-5"/>
        </w:rPr>
        <w:t>in-house</w:t>
      </w:r>
      <w:r>
        <w:rPr>
          <w:spacing w:val="-11"/>
        </w:rPr>
        <w:t xml:space="preserve"> </w:t>
      </w:r>
      <w:r>
        <w:rPr>
          <w:spacing w:val="-5"/>
        </w:rPr>
        <w:t>quality</w:t>
      </w:r>
      <w:r>
        <w:rPr>
          <w:spacing w:val="-9"/>
        </w:rPr>
        <w:t xml:space="preserve"> </w:t>
      </w:r>
      <w:r>
        <w:rPr>
          <w:spacing w:val="-4"/>
        </w:rPr>
        <w:t>control</w:t>
      </w:r>
      <w:r>
        <w:rPr>
          <w:spacing w:val="-10"/>
        </w:rPr>
        <w:t xml:space="preserve"> </w:t>
      </w:r>
      <w:r>
        <w:rPr>
          <w:spacing w:val="-4"/>
        </w:rPr>
        <w:t>standards.</w:t>
      </w:r>
    </w:p>
    <w:p w14:paraId="77791090" w14:textId="77777777" w:rsidR="000A142B" w:rsidRDefault="000A142B">
      <w:pPr>
        <w:pStyle w:val="BodyText"/>
        <w:spacing w:before="123" w:line="295" w:lineRule="auto"/>
        <w:ind w:right="665" w:hanging="272"/>
        <w:jc w:val="both"/>
      </w:pPr>
      <w:r>
        <w:rPr>
          <w:noProof/>
          <w:position w:val="-3"/>
        </w:rPr>
        <w:drawing>
          <wp:inline distT="0" distB="0" distL="0" distR="0" wp14:anchorId="5EB84CA4" wp14:editId="5F6113C1">
            <wp:extent cx="143946" cy="121073"/>
            <wp:effectExtent l="0" t="0" r="0" b="0"/>
            <wp:docPr id="57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86.png"/>
                    <pic:cNvPicPr/>
                  </pic:nvPicPr>
                  <pic:blipFill>
                    <a:blip r:embed="rId18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17"/>
          <w:w w:val="95"/>
        </w:rPr>
        <w:t xml:space="preserve"> </w:t>
      </w:r>
      <w:r>
        <w:rPr>
          <w:w w:val="95"/>
        </w:rPr>
        <w:t>QARP</w:t>
      </w:r>
      <w:r>
        <w:rPr>
          <w:spacing w:val="-18"/>
          <w:w w:val="95"/>
        </w:rPr>
        <w:t xml:space="preserve"> </w:t>
      </w:r>
      <w:r>
        <w:rPr>
          <w:w w:val="95"/>
        </w:rPr>
        <w:t>shall</w:t>
      </w:r>
      <w:r>
        <w:rPr>
          <w:spacing w:val="-17"/>
          <w:w w:val="95"/>
        </w:rPr>
        <w:t xml:space="preserve"> </w:t>
      </w:r>
      <w:r>
        <w:rPr>
          <w:w w:val="95"/>
        </w:rPr>
        <w:t>audit</w:t>
      </w:r>
      <w:r>
        <w:rPr>
          <w:spacing w:val="-17"/>
          <w:w w:val="95"/>
        </w:rPr>
        <w:t xml:space="preserve"> </w:t>
      </w:r>
      <w:r>
        <w:rPr>
          <w:w w:val="95"/>
        </w:rPr>
        <w:t>the</w:t>
      </w:r>
      <w:r>
        <w:rPr>
          <w:spacing w:val="-15"/>
          <w:w w:val="95"/>
        </w:rPr>
        <w:t xml:space="preserve"> </w:t>
      </w:r>
      <w:r>
        <w:rPr>
          <w:w w:val="95"/>
        </w:rPr>
        <w:t>control</w:t>
      </w:r>
      <w:r>
        <w:rPr>
          <w:spacing w:val="-17"/>
          <w:w w:val="95"/>
        </w:rPr>
        <w:t xml:space="preserve"> </w:t>
      </w:r>
      <w:r>
        <w:rPr>
          <w:w w:val="95"/>
        </w:rPr>
        <w:t>status</w:t>
      </w:r>
      <w:r>
        <w:rPr>
          <w:spacing w:val="-16"/>
          <w:w w:val="95"/>
        </w:rPr>
        <w:t xml:space="preserve"> </w:t>
      </w:r>
      <w:r>
        <w:rPr>
          <w:w w:val="95"/>
        </w:rPr>
        <w:t>of</w:t>
      </w:r>
      <w:r>
        <w:rPr>
          <w:spacing w:val="-14"/>
          <w:w w:val="95"/>
        </w:rPr>
        <w:t xml:space="preserve"> </w:t>
      </w:r>
      <w:r>
        <w:rPr>
          <w:w w:val="95"/>
        </w:rPr>
        <w:t>corresponding</w:t>
      </w:r>
      <w:r>
        <w:rPr>
          <w:spacing w:val="-17"/>
          <w:w w:val="95"/>
        </w:rPr>
        <w:t xml:space="preserve"> </w:t>
      </w:r>
      <w:r>
        <w:rPr>
          <w:w w:val="95"/>
        </w:rPr>
        <w:t>parts</w:t>
      </w:r>
      <w:r>
        <w:rPr>
          <w:spacing w:val="-15"/>
          <w:w w:val="95"/>
        </w:rPr>
        <w:t xml:space="preserve"> </w:t>
      </w:r>
      <w:r>
        <w:rPr>
          <w:w w:val="95"/>
        </w:rPr>
        <w:t>(incl.</w:t>
      </w:r>
      <w:r>
        <w:rPr>
          <w:spacing w:val="-16"/>
          <w:w w:val="95"/>
        </w:rPr>
        <w:t xml:space="preserve"> </w:t>
      </w:r>
      <w:r>
        <w:rPr>
          <w:w w:val="95"/>
        </w:rPr>
        <w:t>lot</w:t>
      </w:r>
      <w:r>
        <w:rPr>
          <w:spacing w:val="-15"/>
          <w:w w:val="95"/>
        </w:rPr>
        <w:t xml:space="preserve"> </w:t>
      </w:r>
      <w:r>
        <w:rPr>
          <w:w w:val="95"/>
        </w:rPr>
        <w:t>control</w:t>
      </w:r>
      <w:r>
        <w:rPr>
          <w:spacing w:val="-15"/>
          <w:w w:val="95"/>
        </w:rPr>
        <w:t xml:space="preserve"> </w:t>
      </w:r>
      <w:r>
        <w:rPr>
          <w:w w:val="95"/>
        </w:rPr>
        <w:t>record)</w:t>
      </w:r>
      <w:r>
        <w:rPr>
          <w:spacing w:val="-16"/>
          <w:w w:val="95"/>
        </w:rPr>
        <w:t xml:space="preserve"> </w:t>
      </w:r>
      <w:r>
        <w:rPr>
          <w:w w:val="95"/>
        </w:rPr>
        <w:t>at</w:t>
      </w:r>
      <w:r>
        <w:rPr>
          <w:spacing w:val="-14"/>
          <w:w w:val="95"/>
        </w:rPr>
        <w:t xml:space="preserve"> </w:t>
      </w:r>
      <w:r>
        <w:rPr>
          <w:w w:val="95"/>
        </w:rPr>
        <w:t>least</w:t>
      </w:r>
      <w:r>
        <w:rPr>
          <w:spacing w:val="-15"/>
          <w:w w:val="95"/>
        </w:rPr>
        <w:t xml:space="preserve"> </w:t>
      </w:r>
      <w:r>
        <w:rPr>
          <w:w w:val="95"/>
        </w:rPr>
        <w:t>once</w:t>
      </w:r>
      <w:r>
        <w:rPr>
          <w:spacing w:val="-17"/>
          <w:w w:val="95"/>
        </w:rPr>
        <w:t xml:space="preserve"> </w:t>
      </w:r>
      <w:r>
        <w:rPr>
          <w:w w:val="95"/>
        </w:rPr>
        <w:t>every</w:t>
      </w:r>
      <w:r>
        <w:rPr>
          <w:spacing w:val="1"/>
          <w:w w:val="95"/>
        </w:rPr>
        <w:t xml:space="preserve"> </w:t>
      </w:r>
      <w:r>
        <w:t>6</w:t>
      </w:r>
      <w:r>
        <w:rPr>
          <w:spacing w:val="-12"/>
        </w:rPr>
        <w:t xml:space="preserve"> </w:t>
      </w:r>
      <w:r>
        <w:t>months</w:t>
      </w:r>
      <w:r>
        <w:rPr>
          <w:spacing w:val="-10"/>
        </w:rPr>
        <w:t xml:space="preserve"> </w:t>
      </w:r>
      <w:r>
        <w:t>in</w:t>
      </w:r>
      <w:r>
        <w:rPr>
          <w:spacing w:val="-11"/>
        </w:rPr>
        <w:t xml:space="preserve"> </w:t>
      </w:r>
      <w:r>
        <w:t>principle.</w:t>
      </w:r>
    </w:p>
    <w:p w14:paraId="7A7D6B68" w14:textId="77777777" w:rsidR="000A142B" w:rsidRDefault="000A142B" w:rsidP="008F6443">
      <w:pPr>
        <w:pStyle w:val="BodyText"/>
        <w:spacing w:before="121"/>
        <w:ind w:left="450"/>
        <w:jc w:val="both"/>
      </w:pPr>
      <w:r>
        <w:rPr>
          <w:noProof/>
          <w:position w:val="-3"/>
        </w:rPr>
        <w:drawing>
          <wp:inline distT="0" distB="0" distL="0" distR="0" wp14:anchorId="2A3FCDB3" wp14:editId="6CC305CB">
            <wp:extent cx="143946" cy="121073"/>
            <wp:effectExtent l="0" t="0" r="0" b="0"/>
            <wp:docPr id="58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05.png"/>
                    <pic:cNvPicPr/>
                  </pic:nvPicPr>
                  <pic:blipFill>
                    <a:blip r:embed="rId26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In</w:t>
      </w:r>
      <w:r>
        <w:rPr>
          <w:spacing w:val="-11"/>
        </w:rPr>
        <w:t xml:space="preserve"> </w:t>
      </w:r>
      <w:r>
        <w:rPr>
          <w:spacing w:val="-5"/>
        </w:rPr>
        <w:t>principle,</w:t>
      </w:r>
      <w:r>
        <w:rPr>
          <w:spacing w:val="-11"/>
        </w:rPr>
        <w:t xml:space="preserve"> </w:t>
      </w:r>
      <w:r>
        <w:rPr>
          <w:spacing w:val="-5"/>
        </w:rPr>
        <w:t>processing</w:t>
      </w:r>
      <w:r>
        <w:rPr>
          <w:spacing w:val="-7"/>
        </w:rPr>
        <w:t xml:space="preserve"> </w:t>
      </w:r>
      <w:r>
        <w:rPr>
          <w:spacing w:val="-5"/>
        </w:rPr>
        <w:t>of</w:t>
      </w:r>
      <w:r>
        <w:rPr>
          <w:spacing w:val="-10"/>
        </w:rPr>
        <w:t xml:space="preserve"> </w:t>
      </w:r>
      <w:r>
        <w:rPr>
          <w:spacing w:val="-5"/>
        </w:rPr>
        <w:t>critical</w:t>
      </w:r>
      <w:r>
        <w:rPr>
          <w:spacing w:val="-12"/>
        </w:rPr>
        <w:t xml:space="preserve"> </w:t>
      </w:r>
      <w:r>
        <w:rPr>
          <w:spacing w:val="-5"/>
        </w:rPr>
        <w:t>safety</w:t>
      </w:r>
      <w:r>
        <w:rPr>
          <w:spacing w:val="-8"/>
        </w:rPr>
        <w:t xml:space="preserve"> </w:t>
      </w:r>
      <w:r>
        <w:rPr>
          <w:spacing w:val="-5"/>
        </w:rPr>
        <w:t>parts</w:t>
      </w:r>
      <w:r>
        <w:rPr>
          <w:spacing w:val="-9"/>
        </w:rPr>
        <w:t xml:space="preserve"> </w:t>
      </w:r>
      <w:r>
        <w:rPr>
          <w:spacing w:val="-5"/>
        </w:rPr>
        <w:t>by</w:t>
      </w:r>
      <w:r>
        <w:rPr>
          <w:spacing w:val="-8"/>
        </w:rPr>
        <w:t xml:space="preserve"> </w:t>
      </w:r>
      <w:r>
        <w:rPr>
          <w:spacing w:val="-5"/>
        </w:rPr>
        <w:t>Tier-n</w:t>
      </w:r>
      <w:r>
        <w:rPr>
          <w:spacing w:val="-11"/>
        </w:rPr>
        <w:t xml:space="preserve"> </w:t>
      </w:r>
      <w:r>
        <w:rPr>
          <w:spacing w:val="-4"/>
        </w:rPr>
        <w:t>supplier</w:t>
      </w:r>
      <w:r>
        <w:rPr>
          <w:spacing w:val="-10"/>
        </w:rPr>
        <w:t xml:space="preserve"> </w:t>
      </w:r>
      <w:r>
        <w:rPr>
          <w:spacing w:val="-4"/>
        </w:rPr>
        <w:t>is</w:t>
      </w:r>
      <w:r>
        <w:rPr>
          <w:spacing w:val="-8"/>
        </w:rPr>
        <w:t xml:space="preserve"> </w:t>
      </w:r>
      <w:r>
        <w:rPr>
          <w:spacing w:val="-4"/>
        </w:rPr>
        <w:t>prohibited.</w:t>
      </w:r>
    </w:p>
    <w:p w14:paraId="388E61CD" w14:textId="65038F2F" w:rsidR="000A142B" w:rsidRDefault="000A142B">
      <w:pPr>
        <w:pStyle w:val="BodyText"/>
        <w:spacing w:before="53" w:line="297" w:lineRule="auto"/>
        <w:ind w:right="663"/>
        <w:jc w:val="both"/>
      </w:pPr>
      <w:r>
        <w:rPr>
          <w:spacing w:val="-1"/>
          <w:w w:val="95"/>
        </w:rPr>
        <w:t>However,</w:t>
      </w:r>
      <w:r>
        <w:rPr>
          <w:spacing w:val="-13"/>
          <w:w w:val="95"/>
        </w:rPr>
        <w:t xml:space="preserve"> </w:t>
      </w:r>
      <w:r>
        <w:rPr>
          <w:spacing w:val="-1"/>
          <w:w w:val="95"/>
        </w:rPr>
        <w:t>if</w:t>
      </w:r>
      <w:r>
        <w:rPr>
          <w:spacing w:val="-12"/>
          <w:w w:val="95"/>
        </w:rPr>
        <w:t xml:space="preserve"> </w:t>
      </w:r>
      <w:r>
        <w:rPr>
          <w:spacing w:val="-1"/>
          <w:w w:val="95"/>
        </w:rPr>
        <w:t>it</w:t>
      </w:r>
      <w:r>
        <w:rPr>
          <w:spacing w:val="-12"/>
          <w:w w:val="95"/>
        </w:rPr>
        <w:t xml:space="preserve"> </w:t>
      </w:r>
      <w:r>
        <w:rPr>
          <w:spacing w:val="-1"/>
          <w:w w:val="95"/>
        </w:rPr>
        <w:t>is</w:t>
      </w:r>
      <w:r>
        <w:rPr>
          <w:spacing w:val="-11"/>
          <w:w w:val="95"/>
        </w:rPr>
        <w:t xml:space="preserve"> </w:t>
      </w:r>
      <w:r>
        <w:rPr>
          <w:w w:val="95"/>
        </w:rPr>
        <w:t>inevitable,</w:t>
      </w:r>
      <w:r>
        <w:rPr>
          <w:spacing w:val="-12"/>
          <w:w w:val="95"/>
        </w:rPr>
        <w:t xml:space="preserve"> </w:t>
      </w:r>
      <w:r>
        <w:rPr>
          <w:w w:val="95"/>
        </w:rPr>
        <w:t>the</w:t>
      </w:r>
      <w:r>
        <w:rPr>
          <w:spacing w:val="-11"/>
          <w:w w:val="95"/>
        </w:rPr>
        <w:t xml:space="preserve"> </w:t>
      </w:r>
      <w:r>
        <w:rPr>
          <w:w w:val="95"/>
        </w:rPr>
        <w:t>supplier</w:t>
      </w:r>
      <w:r>
        <w:rPr>
          <w:spacing w:val="-11"/>
          <w:w w:val="95"/>
        </w:rPr>
        <w:t xml:space="preserve"> </w:t>
      </w:r>
      <w:r>
        <w:rPr>
          <w:w w:val="95"/>
        </w:rPr>
        <w:t>shall</w:t>
      </w:r>
      <w:r>
        <w:rPr>
          <w:spacing w:val="-13"/>
          <w:w w:val="95"/>
        </w:rPr>
        <w:t xml:space="preserve"> </w:t>
      </w:r>
      <w:r>
        <w:rPr>
          <w:w w:val="95"/>
        </w:rPr>
        <w:t>clearly</w:t>
      </w:r>
      <w:r>
        <w:rPr>
          <w:spacing w:val="-11"/>
          <w:w w:val="95"/>
        </w:rPr>
        <w:t xml:space="preserve"> </w:t>
      </w:r>
      <w:r>
        <w:rPr>
          <w:w w:val="95"/>
        </w:rPr>
        <w:t>state</w:t>
      </w:r>
      <w:r>
        <w:rPr>
          <w:spacing w:val="-13"/>
          <w:w w:val="95"/>
        </w:rPr>
        <w:t xml:space="preserve"> </w:t>
      </w:r>
      <w:r>
        <w:rPr>
          <w:w w:val="95"/>
        </w:rPr>
        <w:t>the</w:t>
      </w:r>
      <w:r>
        <w:rPr>
          <w:spacing w:val="-13"/>
          <w:w w:val="95"/>
        </w:rPr>
        <w:t xml:space="preserve"> </w:t>
      </w:r>
      <w:r>
        <w:rPr>
          <w:w w:val="95"/>
        </w:rPr>
        <w:t>use</w:t>
      </w:r>
      <w:r>
        <w:rPr>
          <w:spacing w:val="-14"/>
          <w:w w:val="95"/>
        </w:rPr>
        <w:t xml:space="preserve"> </w:t>
      </w:r>
      <w:r>
        <w:rPr>
          <w:w w:val="95"/>
        </w:rPr>
        <w:t>of</w:t>
      </w:r>
      <w:r>
        <w:rPr>
          <w:spacing w:val="-12"/>
          <w:w w:val="95"/>
        </w:rPr>
        <w:t xml:space="preserve"> </w:t>
      </w:r>
      <w:r>
        <w:rPr>
          <w:w w:val="95"/>
        </w:rPr>
        <w:t>Tier-n</w:t>
      </w:r>
      <w:r>
        <w:rPr>
          <w:spacing w:val="-13"/>
          <w:w w:val="95"/>
        </w:rPr>
        <w:t xml:space="preserve"> </w:t>
      </w:r>
      <w:r>
        <w:rPr>
          <w:w w:val="95"/>
        </w:rPr>
        <w:t>supplier</w:t>
      </w:r>
      <w:r>
        <w:rPr>
          <w:spacing w:val="-11"/>
          <w:w w:val="95"/>
        </w:rPr>
        <w:t xml:space="preserve"> </w:t>
      </w:r>
      <w:r>
        <w:rPr>
          <w:w w:val="95"/>
        </w:rPr>
        <w:t>in</w:t>
      </w:r>
      <w:r>
        <w:rPr>
          <w:spacing w:val="-13"/>
          <w:w w:val="95"/>
        </w:rPr>
        <w:t xml:space="preserve"> </w:t>
      </w:r>
      <w:r>
        <w:rPr>
          <w:w w:val="95"/>
        </w:rPr>
        <w:t>the</w:t>
      </w:r>
      <w:r>
        <w:rPr>
          <w:spacing w:val="-10"/>
          <w:w w:val="95"/>
        </w:rPr>
        <w:t xml:space="preserve"> </w:t>
      </w:r>
      <w:r>
        <w:rPr>
          <w:w w:val="95"/>
        </w:rPr>
        <w:t>Control</w:t>
      </w:r>
      <w:r>
        <w:rPr>
          <w:spacing w:val="-14"/>
          <w:w w:val="95"/>
        </w:rPr>
        <w:t xml:space="preserve"> </w:t>
      </w:r>
      <w:r>
        <w:rPr>
          <w:w w:val="95"/>
        </w:rPr>
        <w:t>Plan</w:t>
      </w:r>
      <w:r>
        <w:rPr>
          <w:spacing w:val="-13"/>
          <w:w w:val="95"/>
        </w:rPr>
        <w:t xml:space="preserve"> </w:t>
      </w:r>
      <w:r>
        <w:rPr>
          <w:w w:val="95"/>
        </w:rPr>
        <w:t>and</w:t>
      </w:r>
      <w:r>
        <w:rPr>
          <w:spacing w:val="-50"/>
          <w:w w:val="95"/>
        </w:rPr>
        <w:t xml:space="preserve"> </w:t>
      </w:r>
      <w:r>
        <w:t>obtain</w:t>
      </w:r>
      <w:r>
        <w:rPr>
          <w:spacing w:val="-12"/>
        </w:rPr>
        <w:t xml:space="preserve"> </w:t>
      </w:r>
      <w:r>
        <w:t>approval</w:t>
      </w:r>
      <w:r>
        <w:rPr>
          <w:spacing w:val="-12"/>
        </w:rPr>
        <w:t xml:space="preserve"> </w:t>
      </w:r>
      <w:r>
        <w:t>from</w:t>
      </w:r>
      <w:r>
        <w:rPr>
          <w:spacing w:val="-12"/>
        </w:rPr>
        <w:t xml:space="preserve"> </w:t>
      </w:r>
      <w:r w:rsidR="00196314">
        <w:rPr>
          <w:spacing w:val="-12"/>
        </w:rPr>
        <w:t xml:space="preserve">TS </w:t>
      </w:r>
      <w:r>
        <w:t>Mitsuba.</w:t>
      </w:r>
    </w:p>
    <w:p w14:paraId="494ADA67" w14:textId="77777777" w:rsidR="000A142B" w:rsidRDefault="000A142B">
      <w:pPr>
        <w:spacing w:line="297" w:lineRule="auto"/>
        <w:jc w:val="both"/>
        <w:sectPr w:rsidR="000A142B" w:rsidSect="003B4105">
          <w:pgSz w:w="11910" w:h="16840"/>
          <w:pgMar w:top="1620" w:right="460" w:bottom="860" w:left="740" w:header="630" w:footer="668" w:gutter="0"/>
          <w:pgBorders w:offsetFrom="page">
            <w:top w:val="single" w:sz="2" w:space="24" w:color="auto"/>
            <w:left w:val="single" w:sz="2" w:space="24" w:color="auto"/>
            <w:bottom w:val="single" w:sz="2" w:space="24" w:color="auto"/>
            <w:right w:val="single" w:sz="2" w:space="24" w:color="auto"/>
          </w:pgBorders>
          <w:cols w:space="720"/>
        </w:sectPr>
      </w:pPr>
    </w:p>
    <w:p w14:paraId="57A96E98" w14:textId="77777777" w:rsidR="000A142B" w:rsidRDefault="000A142B">
      <w:pPr>
        <w:pStyle w:val="Heading2"/>
        <w:ind w:left="990"/>
        <w:jc w:val="both"/>
      </w:pPr>
      <w:r>
        <w:rPr>
          <w:noProof/>
        </w:rPr>
        <w:lastRenderedPageBreak/>
        <w:drawing>
          <wp:anchor distT="0" distB="0" distL="0" distR="0" simplePos="0" relativeHeight="251683840" behindDoc="0" locked="0" layoutInCell="1" allowOverlap="1" wp14:anchorId="10C23EAD" wp14:editId="7D7C0349">
            <wp:simplePos x="0" y="0"/>
            <wp:positionH relativeFrom="page">
              <wp:posOffset>769663</wp:posOffset>
            </wp:positionH>
            <wp:positionV relativeFrom="paragraph">
              <wp:posOffset>122337</wp:posOffset>
            </wp:positionV>
            <wp:extent cx="235414" cy="92164"/>
            <wp:effectExtent l="0" t="0" r="0" b="0"/>
            <wp:wrapNone/>
            <wp:docPr id="58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06.png"/>
                    <pic:cNvPicPr/>
                  </pic:nvPicPr>
                  <pic:blipFill>
                    <a:blip r:embed="rId269" cstate="print"/>
                    <a:stretch>
                      <a:fillRect/>
                    </a:stretch>
                  </pic:blipFill>
                  <pic:spPr>
                    <a:xfrm>
                      <a:off x="0" y="0"/>
                      <a:ext cx="235414" cy="92164"/>
                    </a:xfrm>
                    <a:prstGeom prst="rect">
                      <a:avLst/>
                    </a:prstGeom>
                  </pic:spPr>
                </pic:pic>
              </a:graphicData>
            </a:graphic>
          </wp:anchor>
        </w:drawing>
      </w:r>
      <w:r>
        <w:rPr>
          <w:spacing w:val="-5"/>
        </w:rPr>
        <w:t>Delivery</w:t>
      </w:r>
      <w:r>
        <w:rPr>
          <w:spacing w:val="-10"/>
        </w:rPr>
        <w:t xml:space="preserve"> </w:t>
      </w:r>
      <w:r>
        <w:rPr>
          <w:spacing w:val="-5"/>
        </w:rPr>
        <w:t>of</w:t>
      </w:r>
      <w:r>
        <w:rPr>
          <w:spacing w:val="-8"/>
        </w:rPr>
        <w:t xml:space="preserve"> </w:t>
      </w:r>
      <w:r>
        <w:rPr>
          <w:spacing w:val="-5"/>
        </w:rPr>
        <w:t>critical</w:t>
      </w:r>
      <w:r>
        <w:rPr>
          <w:spacing w:val="-9"/>
        </w:rPr>
        <w:t xml:space="preserve"> </w:t>
      </w:r>
      <w:r>
        <w:rPr>
          <w:spacing w:val="-5"/>
        </w:rPr>
        <w:t>safety</w:t>
      </w:r>
      <w:r>
        <w:rPr>
          <w:spacing w:val="-7"/>
        </w:rPr>
        <w:t xml:space="preserve"> </w:t>
      </w:r>
      <w:r>
        <w:rPr>
          <w:spacing w:val="-4"/>
        </w:rPr>
        <w:t>parts</w:t>
      </w:r>
    </w:p>
    <w:p w14:paraId="1A049A82" w14:textId="682C1A11" w:rsidR="000A142B" w:rsidRDefault="000A142B">
      <w:pPr>
        <w:pStyle w:val="BodyText"/>
        <w:spacing w:before="163" w:line="290" w:lineRule="auto"/>
        <w:ind w:left="959" w:right="665"/>
        <w:jc w:val="both"/>
      </w:pPr>
      <w:r>
        <w:rPr>
          <w:noProof/>
        </w:rPr>
        <w:drawing>
          <wp:anchor distT="0" distB="0" distL="0" distR="0" simplePos="0" relativeHeight="251188224" behindDoc="0" locked="0" layoutInCell="1" allowOverlap="1" wp14:anchorId="05FC11E6" wp14:editId="55D53F1B">
            <wp:simplePos x="0" y="0"/>
            <wp:positionH relativeFrom="page">
              <wp:posOffset>1332230</wp:posOffset>
            </wp:positionH>
            <wp:positionV relativeFrom="paragraph">
              <wp:posOffset>913991</wp:posOffset>
            </wp:positionV>
            <wp:extent cx="4615313" cy="1487614"/>
            <wp:effectExtent l="0" t="0" r="0" b="0"/>
            <wp:wrapTopAndBottom/>
            <wp:docPr id="58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07.png"/>
                    <pic:cNvPicPr/>
                  </pic:nvPicPr>
                  <pic:blipFill>
                    <a:blip r:embed="rId270" cstate="print"/>
                    <a:stretch>
                      <a:fillRect/>
                    </a:stretch>
                  </pic:blipFill>
                  <pic:spPr>
                    <a:xfrm>
                      <a:off x="0" y="0"/>
                      <a:ext cx="4615313" cy="1487614"/>
                    </a:xfrm>
                    <a:prstGeom prst="rect">
                      <a:avLst/>
                    </a:prstGeom>
                  </pic:spPr>
                </pic:pic>
              </a:graphicData>
            </a:graphic>
          </wp:anchor>
        </w:drawing>
      </w:r>
      <w:r>
        <w:rPr>
          <w:spacing w:val="-5"/>
        </w:rPr>
        <w:t>When</w:t>
      </w:r>
      <w:r>
        <w:rPr>
          <w:spacing w:val="-6"/>
        </w:rPr>
        <w:t xml:space="preserve"> </w:t>
      </w:r>
      <w:r>
        <w:rPr>
          <w:spacing w:val="-5"/>
        </w:rPr>
        <w:t>delivering</w:t>
      </w:r>
      <w:r>
        <w:rPr>
          <w:spacing w:val="-8"/>
        </w:rPr>
        <w:t xml:space="preserve"> </w:t>
      </w:r>
      <w:r>
        <w:rPr>
          <w:spacing w:val="-5"/>
        </w:rPr>
        <w:t>critical</w:t>
      </w:r>
      <w:r>
        <w:rPr>
          <w:spacing w:val="-9"/>
        </w:rPr>
        <w:t xml:space="preserve"> </w:t>
      </w:r>
      <w:r>
        <w:rPr>
          <w:spacing w:val="-5"/>
        </w:rPr>
        <w:t>safety</w:t>
      </w:r>
      <w:r>
        <w:rPr>
          <w:spacing w:val="-7"/>
        </w:rPr>
        <w:t xml:space="preserve"> </w:t>
      </w:r>
      <w:r>
        <w:rPr>
          <w:spacing w:val="-5"/>
        </w:rPr>
        <w:t>parts</w:t>
      </w:r>
      <w:r>
        <w:rPr>
          <w:spacing w:val="-7"/>
        </w:rPr>
        <w:t xml:space="preserve">, </w:t>
      </w:r>
      <w:r>
        <w:rPr>
          <w:spacing w:val="-5"/>
        </w:rPr>
        <w:t>the</w:t>
      </w:r>
      <w:r>
        <w:rPr>
          <w:spacing w:val="-8"/>
        </w:rPr>
        <w:t xml:space="preserve"> </w:t>
      </w:r>
      <w:r>
        <w:rPr>
          <w:spacing w:val="-5"/>
        </w:rPr>
        <w:t>supplier</w:t>
      </w:r>
      <w:r>
        <w:rPr>
          <w:spacing w:val="-7"/>
        </w:rPr>
        <w:t xml:space="preserve"> </w:t>
      </w:r>
      <w:r>
        <w:rPr>
          <w:spacing w:val="-5"/>
        </w:rPr>
        <w:t>shall</w:t>
      </w:r>
      <w:r>
        <w:rPr>
          <w:spacing w:val="-7"/>
        </w:rPr>
        <w:t xml:space="preserve"> </w:t>
      </w:r>
      <w:r>
        <w:rPr>
          <w:spacing w:val="-5"/>
        </w:rPr>
        <w:t>stamp</w:t>
      </w:r>
      <w:r>
        <w:rPr>
          <w:spacing w:val="-8"/>
        </w:rPr>
        <w:t xml:space="preserve"> </w:t>
      </w:r>
      <w:r>
        <w:rPr>
          <w:spacing w:val="-4"/>
        </w:rPr>
        <w:t>a</w:t>
      </w:r>
      <w:r>
        <w:rPr>
          <w:spacing w:val="-8"/>
        </w:rPr>
        <w:t xml:space="preserve"> </w:t>
      </w:r>
      <w:r>
        <w:rPr>
          <w:spacing w:val="-4"/>
        </w:rPr>
        <w:t>red</w:t>
      </w:r>
      <w:r>
        <w:rPr>
          <w:spacing w:val="-8"/>
        </w:rPr>
        <w:t xml:space="preserve"> </w:t>
      </w:r>
      <w:r>
        <w:rPr>
          <w:spacing w:val="-4"/>
        </w:rPr>
        <w:t>critical</w:t>
      </w:r>
      <w:r>
        <w:rPr>
          <w:spacing w:val="-9"/>
        </w:rPr>
        <w:t xml:space="preserve"> </w:t>
      </w:r>
      <w:r>
        <w:rPr>
          <w:spacing w:val="-4"/>
        </w:rPr>
        <w:t>safety</w:t>
      </w:r>
      <w:r>
        <w:rPr>
          <w:spacing w:val="-7"/>
        </w:rPr>
        <w:t xml:space="preserve"> </w:t>
      </w:r>
      <w:r>
        <w:rPr>
          <w:spacing w:val="-4"/>
        </w:rPr>
        <w:t>mark</w:t>
      </w:r>
      <w:r>
        <w:rPr>
          <w:spacing w:val="-5"/>
        </w:rPr>
        <w:t xml:space="preserve"> (</w:t>
      </w:r>
      <w:proofErr w:type="spellStart"/>
      <w:r>
        <w:rPr>
          <w:rFonts w:ascii="MS PGothic" w:eastAsia="MS PGothic" w:hint="eastAsia"/>
          <w:spacing w:val="-4"/>
        </w:rPr>
        <w:t>重保</w:t>
      </w:r>
      <w:proofErr w:type="spellEnd"/>
      <w:r>
        <w:rPr>
          <w:spacing w:val="-4"/>
        </w:rPr>
        <w:t>) in the margin of</w:t>
      </w:r>
      <w:r>
        <w:rPr>
          <w:spacing w:val="-52"/>
        </w:rPr>
        <w:t xml:space="preserve"> </w:t>
      </w:r>
      <w:r>
        <w:t>every ID tag (Kanban) attached for each package (for each box) for identification. As for products</w:t>
      </w:r>
      <w:r>
        <w:rPr>
          <w:spacing w:val="1"/>
        </w:rPr>
        <w:t xml:space="preserve"> </w:t>
      </w:r>
      <w:r>
        <w:rPr>
          <w:spacing w:val="-4"/>
        </w:rPr>
        <w:t>manufactured</w:t>
      </w:r>
      <w:r>
        <w:rPr>
          <w:spacing w:val="-9"/>
        </w:rPr>
        <w:t xml:space="preserve"> </w:t>
      </w:r>
      <w:r>
        <w:rPr>
          <w:spacing w:val="-4"/>
        </w:rPr>
        <w:t>at</w:t>
      </w:r>
      <w:r>
        <w:rPr>
          <w:spacing w:val="-10"/>
        </w:rPr>
        <w:t xml:space="preserve"> </w:t>
      </w:r>
      <w:r>
        <w:rPr>
          <w:spacing w:val="-4"/>
        </w:rPr>
        <w:t>overseas</w:t>
      </w:r>
      <w:r>
        <w:rPr>
          <w:spacing w:val="-8"/>
        </w:rPr>
        <w:t xml:space="preserve"> </w:t>
      </w:r>
      <w:r>
        <w:rPr>
          <w:spacing w:val="-4"/>
        </w:rPr>
        <w:t>factories</w:t>
      </w:r>
      <w:r>
        <w:rPr>
          <w:spacing w:val="-7"/>
        </w:rPr>
        <w:t xml:space="preserve">, </w:t>
      </w:r>
      <w:r>
        <w:rPr>
          <w:spacing w:val="-4"/>
        </w:rPr>
        <w:t>if</w:t>
      </w:r>
      <w:r>
        <w:rPr>
          <w:spacing w:val="-10"/>
        </w:rPr>
        <w:t xml:space="preserve"> </w:t>
      </w:r>
      <w:r>
        <w:rPr>
          <w:spacing w:val="-3"/>
        </w:rPr>
        <w:t>it</w:t>
      </w:r>
      <w:r>
        <w:rPr>
          <w:spacing w:val="-10"/>
        </w:rPr>
        <w:t xml:space="preserve"> </w:t>
      </w:r>
      <w:r>
        <w:rPr>
          <w:spacing w:val="-3"/>
        </w:rPr>
        <w:t>is</w:t>
      </w:r>
      <w:r>
        <w:rPr>
          <w:spacing w:val="-8"/>
        </w:rPr>
        <w:t xml:space="preserve"> </w:t>
      </w:r>
      <w:r>
        <w:rPr>
          <w:spacing w:val="-3"/>
        </w:rPr>
        <w:t>difficult</w:t>
      </w:r>
      <w:r>
        <w:rPr>
          <w:spacing w:val="-10"/>
        </w:rPr>
        <w:t xml:space="preserve"> </w:t>
      </w:r>
      <w:r>
        <w:rPr>
          <w:spacing w:val="-3"/>
        </w:rPr>
        <w:t>to</w:t>
      </w:r>
      <w:r>
        <w:rPr>
          <w:spacing w:val="-10"/>
        </w:rPr>
        <w:t xml:space="preserve"> </w:t>
      </w:r>
      <w:r>
        <w:rPr>
          <w:spacing w:val="-3"/>
        </w:rPr>
        <w:t>prepare</w:t>
      </w:r>
      <w:r>
        <w:rPr>
          <w:spacing w:val="-10"/>
        </w:rPr>
        <w:t xml:space="preserve"> </w:t>
      </w:r>
      <w:r>
        <w:rPr>
          <w:spacing w:val="-3"/>
        </w:rPr>
        <w:t>a</w:t>
      </w:r>
      <w:r>
        <w:rPr>
          <w:spacing w:val="-10"/>
        </w:rPr>
        <w:t xml:space="preserve"> </w:t>
      </w:r>
      <w:r>
        <w:rPr>
          <w:spacing w:val="-3"/>
        </w:rPr>
        <w:t>stamp</w:t>
      </w:r>
      <w:r>
        <w:rPr>
          <w:spacing w:val="-10"/>
        </w:rPr>
        <w:t xml:space="preserve"> </w:t>
      </w:r>
      <w:r>
        <w:rPr>
          <w:spacing w:val="-3"/>
        </w:rPr>
        <w:t>in</w:t>
      </w:r>
      <w:r>
        <w:rPr>
          <w:spacing w:val="-10"/>
        </w:rPr>
        <w:t xml:space="preserve"> </w:t>
      </w:r>
      <w:r>
        <w:rPr>
          <w:spacing w:val="-3"/>
        </w:rPr>
        <w:t>Chinese</w:t>
      </w:r>
      <w:r>
        <w:rPr>
          <w:spacing w:val="-9"/>
        </w:rPr>
        <w:t xml:space="preserve"> </w:t>
      </w:r>
      <w:r>
        <w:rPr>
          <w:spacing w:val="-3"/>
        </w:rPr>
        <w:t>character</w:t>
      </w:r>
      <w:r>
        <w:rPr>
          <w:spacing w:val="-7"/>
        </w:rPr>
        <w:t xml:space="preserve">, </w:t>
      </w:r>
      <w:r>
        <w:rPr>
          <w:spacing w:val="-3"/>
        </w:rPr>
        <w:t>the</w:t>
      </w:r>
      <w:r>
        <w:rPr>
          <w:spacing w:val="-10"/>
        </w:rPr>
        <w:t xml:space="preserve"> </w:t>
      </w:r>
      <w:r>
        <w:rPr>
          <w:spacing w:val="-3"/>
        </w:rPr>
        <w:t>supplier</w:t>
      </w:r>
      <w:r>
        <w:rPr>
          <w:spacing w:val="-9"/>
        </w:rPr>
        <w:t xml:space="preserve"> </w:t>
      </w:r>
      <w:r>
        <w:rPr>
          <w:spacing w:val="-3"/>
        </w:rPr>
        <w:t>can</w:t>
      </w:r>
      <w:r>
        <w:rPr>
          <w:spacing w:val="-53"/>
        </w:rPr>
        <w:t xml:space="preserve"> </w:t>
      </w:r>
      <w:r>
        <w:rPr>
          <w:spacing w:val="-5"/>
        </w:rPr>
        <w:t>use</w:t>
      </w:r>
      <w:r>
        <w:rPr>
          <w:spacing w:val="-11"/>
        </w:rPr>
        <w:t xml:space="preserve"> </w:t>
      </w:r>
      <w:r>
        <w:rPr>
          <w:spacing w:val="-5"/>
        </w:rPr>
        <w:t>English</w:t>
      </w:r>
      <w:r>
        <w:rPr>
          <w:spacing w:val="-11"/>
        </w:rPr>
        <w:t xml:space="preserve"> </w:t>
      </w:r>
      <w:r>
        <w:rPr>
          <w:spacing w:val="-5"/>
        </w:rPr>
        <w:t>notation</w:t>
      </w:r>
      <w:r>
        <w:rPr>
          <w:spacing w:val="-11"/>
        </w:rPr>
        <w:t xml:space="preserve"> </w:t>
      </w:r>
      <w:r>
        <w:rPr>
          <w:spacing w:val="-5"/>
        </w:rPr>
        <w:t>such</w:t>
      </w:r>
      <w:r>
        <w:rPr>
          <w:spacing w:val="-11"/>
        </w:rPr>
        <w:t xml:space="preserve"> </w:t>
      </w:r>
      <w:r>
        <w:rPr>
          <w:spacing w:val="-5"/>
        </w:rPr>
        <w:t>as</w:t>
      </w:r>
      <w:r>
        <w:rPr>
          <w:spacing w:val="-6"/>
        </w:rPr>
        <w:t xml:space="preserve"> "</w:t>
      </w:r>
      <w:r>
        <w:rPr>
          <w:spacing w:val="-5"/>
        </w:rPr>
        <w:t>Critical</w:t>
      </w:r>
      <w:r>
        <w:rPr>
          <w:spacing w:val="-11"/>
        </w:rPr>
        <w:t xml:space="preserve"> </w:t>
      </w:r>
      <w:r>
        <w:rPr>
          <w:spacing w:val="-5"/>
        </w:rPr>
        <w:t>Safety</w:t>
      </w:r>
      <w:r>
        <w:rPr>
          <w:spacing w:val="-7"/>
        </w:rPr>
        <w:t xml:space="preserve">" </w:t>
      </w:r>
      <w:r>
        <w:rPr>
          <w:spacing w:val="-5"/>
        </w:rPr>
        <w:t>or</w:t>
      </w:r>
      <w:r>
        <w:rPr>
          <w:spacing w:val="-8"/>
        </w:rPr>
        <w:t xml:space="preserve"> "</w:t>
      </w:r>
      <w:r>
        <w:rPr>
          <w:spacing w:val="-5"/>
        </w:rPr>
        <w:t>Critical</w:t>
      </w:r>
      <w:r>
        <w:rPr>
          <w:spacing w:val="-11"/>
        </w:rPr>
        <w:t xml:space="preserve"> </w:t>
      </w:r>
      <w:r>
        <w:rPr>
          <w:spacing w:val="-4"/>
        </w:rPr>
        <w:t>Safety</w:t>
      </w:r>
      <w:r>
        <w:rPr>
          <w:spacing w:val="-9"/>
        </w:rPr>
        <w:t xml:space="preserve"> </w:t>
      </w:r>
      <w:r>
        <w:rPr>
          <w:spacing w:val="-4"/>
        </w:rPr>
        <w:t>Part</w:t>
      </w:r>
      <w:r>
        <w:rPr>
          <w:spacing w:val="-7"/>
        </w:rPr>
        <w:t xml:space="preserve">" </w:t>
      </w:r>
      <w:r>
        <w:rPr>
          <w:spacing w:val="-4"/>
        </w:rPr>
        <w:t>in</w:t>
      </w:r>
      <w:r>
        <w:rPr>
          <w:spacing w:val="-11"/>
        </w:rPr>
        <w:t xml:space="preserve"> </w:t>
      </w:r>
      <w:r>
        <w:rPr>
          <w:spacing w:val="-4"/>
        </w:rPr>
        <w:t>consultation</w:t>
      </w:r>
      <w:r>
        <w:rPr>
          <w:spacing w:val="-11"/>
        </w:rPr>
        <w:t xml:space="preserve"> </w:t>
      </w:r>
      <w:r>
        <w:rPr>
          <w:spacing w:val="-4"/>
        </w:rPr>
        <w:t>with</w:t>
      </w:r>
      <w:r>
        <w:rPr>
          <w:spacing w:val="-10"/>
        </w:rPr>
        <w:t xml:space="preserve"> </w:t>
      </w:r>
      <w:r w:rsidR="001659E4">
        <w:rPr>
          <w:spacing w:val="-10"/>
        </w:rPr>
        <w:t xml:space="preserve">TS </w:t>
      </w:r>
      <w:r>
        <w:rPr>
          <w:spacing w:val="-4"/>
        </w:rPr>
        <w:t>Mitsuba.</w:t>
      </w:r>
    </w:p>
    <w:p w14:paraId="3DA8262C" w14:textId="77777777" w:rsidR="000A142B" w:rsidRDefault="000A142B">
      <w:pPr>
        <w:pStyle w:val="Heading2"/>
        <w:spacing w:before="190"/>
        <w:ind w:left="990"/>
        <w:jc w:val="both"/>
      </w:pPr>
      <w:r>
        <w:rPr>
          <w:spacing w:val="-5"/>
        </w:rPr>
        <w:t>Retention</w:t>
      </w:r>
      <w:r>
        <w:rPr>
          <w:spacing w:val="-10"/>
        </w:rPr>
        <w:t xml:space="preserve"> </w:t>
      </w:r>
      <w:r>
        <w:rPr>
          <w:spacing w:val="-5"/>
        </w:rPr>
        <w:t>of</w:t>
      </w:r>
      <w:r>
        <w:rPr>
          <w:spacing w:val="-10"/>
        </w:rPr>
        <w:t xml:space="preserve"> </w:t>
      </w:r>
      <w:r>
        <w:rPr>
          <w:spacing w:val="-5"/>
        </w:rPr>
        <w:t>quality</w:t>
      </w:r>
      <w:r>
        <w:rPr>
          <w:spacing w:val="-11"/>
        </w:rPr>
        <w:t xml:space="preserve"> </w:t>
      </w:r>
      <w:r>
        <w:rPr>
          <w:spacing w:val="-4"/>
        </w:rPr>
        <w:t>records</w:t>
      </w:r>
    </w:p>
    <w:p w14:paraId="76CD419E" w14:textId="77777777" w:rsidR="000A142B" w:rsidRDefault="000A142B">
      <w:pPr>
        <w:pStyle w:val="BodyText"/>
        <w:spacing w:before="173"/>
        <w:ind w:left="1088"/>
      </w:pPr>
      <w:r>
        <w:rPr>
          <w:noProof/>
        </w:rPr>
        <w:drawing>
          <wp:anchor distT="0" distB="0" distL="0" distR="0" simplePos="0" relativeHeight="251693056" behindDoc="0" locked="0" layoutInCell="1" allowOverlap="1" wp14:anchorId="7459CFF9" wp14:editId="1996F9CA">
            <wp:simplePos x="0" y="0"/>
            <wp:positionH relativeFrom="page">
              <wp:posOffset>769634</wp:posOffset>
            </wp:positionH>
            <wp:positionV relativeFrom="paragraph">
              <wp:posOffset>-117421</wp:posOffset>
            </wp:positionV>
            <wp:extent cx="233919" cy="95068"/>
            <wp:effectExtent l="0" t="0" r="0" b="0"/>
            <wp:wrapNone/>
            <wp:docPr id="58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08.png"/>
                    <pic:cNvPicPr/>
                  </pic:nvPicPr>
                  <pic:blipFill>
                    <a:blip r:embed="rId271" cstate="print"/>
                    <a:stretch>
                      <a:fillRect/>
                    </a:stretch>
                  </pic:blipFill>
                  <pic:spPr>
                    <a:xfrm>
                      <a:off x="0" y="0"/>
                      <a:ext cx="233919" cy="95068"/>
                    </a:xfrm>
                    <a:prstGeom prst="rect">
                      <a:avLst/>
                    </a:prstGeom>
                  </pic:spPr>
                </pic:pic>
              </a:graphicData>
            </a:graphic>
          </wp:anchor>
        </w:drawing>
      </w:r>
      <w:r>
        <w:rPr>
          <w:noProof/>
          <w:position w:val="-4"/>
        </w:rPr>
        <w:drawing>
          <wp:inline distT="0" distB="0" distL="0" distR="0" wp14:anchorId="0E39356B" wp14:editId="43C313C0">
            <wp:extent cx="143946" cy="121073"/>
            <wp:effectExtent l="0" t="0" r="0" b="0"/>
            <wp:docPr id="58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99.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1"/>
        </w:rPr>
        <w:t xml:space="preserve"> </w:t>
      </w:r>
      <w:r>
        <w:rPr>
          <w:spacing w:val="-5"/>
        </w:rPr>
        <w:t>quality</w:t>
      </w:r>
      <w:r>
        <w:rPr>
          <w:spacing w:val="-9"/>
        </w:rPr>
        <w:t xml:space="preserve"> </w:t>
      </w:r>
      <w:r>
        <w:rPr>
          <w:spacing w:val="-5"/>
        </w:rPr>
        <w:t>record</w:t>
      </w:r>
      <w:r>
        <w:rPr>
          <w:spacing w:val="-11"/>
        </w:rPr>
        <w:t xml:space="preserve"> </w:t>
      </w:r>
      <w:r>
        <w:rPr>
          <w:spacing w:val="-5"/>
        </w:rPr>
        <w:t>of</w:t>
      </w:r>
      <w:r>
        <w:rPr>
          <w:spacing w:val="-10"/>
        </w:rPr>
        <w:t xml:space="preserve"> </w:t>
      </w:r>
      <w:r>
        <w:rPr>
          <w:spacing w:val="-5"/>
        </w:rPr>
        <w:t>each</w:t>
      </w:r>
      <w:r>
        <w:rPr>
          <w:spacing w:val="-10"/>
        </w:rPr>
        <w:t xml:space="preserve"> </w:t>
      </w:r>
      <w:r>
        <w:rPr>
          <w:spacing w:val="-5"/>
        </w:rPr>
        <w:t>critical</w:t>
      </w:r>
      <w:r>
        <w:rPr>
          <w:spacing w:val="-12"/>
        </w:rPr>
        <w:t xml:space="preserve"> </w:t>
      </w:r>
      <w:r>
        <w:rPr>
          <w:spacing w:val="-5"/>
        </w:rPr>
        <w:t>safety</w:t>
      </w:r>
      <w:r>
        <w:rPr>
          <w:spacing w:val="-8"/>
        </w:rPr>
        <w:t xml:space="preserve"> </w:t>
      </w:r>
      <w:r>
        <w:rPr>
          <w:spacing w:val="-4"/>
        </w:rPr>
        <w:t>part</w:t>
      </w:r>
      <w:r>
        <w:rPr>
          <w:spacing w:val="-11"/>
        </w:rPr>
        <w:t xml:space="preserve"> </w:t>
      </w:r>
      <w:r>
        <w:rPr>
          <w:spacing w:val="-4"/>
        </w:rPr>
        <w:t>shall</w:t>
      </w:r>
      <w:r>
        <w:rPr>
          <w:spacing w:val="-11"/>
        </w:rPr>
        <w:t xml:space="preserve"> </w:t>
      </w:r>
      <w:r>
        <w:rPr>
          <w:spacing w:val="-4"/>
        </w:rPr>
        <w:t>be</w:t>
      </w:r>
      <w:r>
        <w:rPr>
          <w:spacing w:val="-11"/>
        </w:rPr>
        <w:t xml:space="preserve"> </w:t>
      </w:r>
      <w:r>
        <w:rPr>
          <w:spacing w:val="-4"/>
        </w:rPr>
        <w:t>retained</w:t>
      </w:r>
      <w:r>
        <w:rPr>
          <w:spacing w:val="-10"/>
        </w:rPr>
        <w:t xml:space="preserve"> </w:t>
      </w:r>
      <w:r>
        <w:rPr>
          <w:spacing w:val="-4"/>
        </w:rPr>
        <w:t>for</w:t>
      </w:r>
      <w:r>
        <w:rPr>
          <w:spacing w:val="-10"/>
        </w:rPr>
        <w:t xml:space="preserve"> </w:t>
      </w:r>
      <w:r>
        <w:rPr>
          <w:spacing w:val="-4"/>
        </w:rPr>
        <w:t>at</w:t>
      </w:r>
      <w:r>
        <w:rPr>
          <w:spacing w:val="-8"/>
        </w:rPr>
        <w:t xml:space="preserve"> </w:t>
      </w:r>
      <w:r>
        <w:rPr>
          <w:spacing w:val="-4"/>
        </w:rPr>
        <w:t>least</w:t>
      </w:r>
      <w:r>
        <w:rPr>
          <w:spacing w:val="-10"/>
        </w:rPr>
        <w:t xml:space="preserve"> </w:t>
      </w:r>
      <w:r>
        <w:rPr>
          <w:spacing w:val="-4"/>
        </w:rPr>
        <w:t>the</w:t>
      </w:r>
      <w:r>
        <w:rPr>
          <w:spacing w:val="-11"/>
        </w:rPr>
        <w:t xml:space="preserve"> </w:t>
      </w:r>
      <w:r>
        <w:rPr>
          <w:spacing w:val="-4"/>
        </w:rPr>
        <w:t>period</w:t>
      </w:r>
      <w:r>
        <w:rPr>
          <w:spacing w:val="-11"/>
        </w:rPr>
        <w:t xml:space="preserve"> </w:t>
      </w:r>
      <w:r>
        <w:rPr>
          <w:spacing w:val="-4"/>
        </w:rPr>
        <w:t>shown</w:t>
      </w:r>
      <w:r>
        <w:rPr>
          <w:spacing w:val="-11"/>
        </w:rPr>
        <w:t xml:space="preserve"> </w:t>
      </w:r>
      <w:r>
        <w:rPr>
          <w:spacing w:val="-4"/>
        </w:rPr>
        <w:t>below:</w:t>
      </w:r>
    </w:p>
    <w:p w14:paraId="3B5B5039" w14:textId="77777777" w:rsidR="000A142B" w:rsidRDefault="000A142B">
      <w:pPr>
        <w:pStyle w:val="ListParagraph"/>
        <w:numPr>
          <w:ilvl w:val="0"/>
          <w:numId w:val="57"/>
        </w:numPr>
        <w:tabs>
          <w:tab w:val="left" w:pos="1718"/>
        </w:tabs>
        <w:spacing w:before="53"/>
        <w:rPr>
          <w:sz w:val="20"/>
        </w:rPr>
      </w:pPr>
      <w:r>
        <w:rPr>
          <w:w w:val="95"/>
          <w:sz w:val="20"/>
        </w:rPr>
        <w:t>IPP</w:t>
      </w:r>
      <w:r>
        <w:rPr>
          <w:spacing w:val="-8"/>
          <w:w w:val="95"/>
          <w:sz w:val="20"/>
        </w:rPr>
        <w:t xml:space="preserve"> </w:t>
      </w:r>
      <w:r>
        <w:rPr>
          <w:w w:val="95"/>
          <w:sz w:val="20"/>
        </w:rPr>
        <w:t>control</w:t>
      </w:r>
      <w:r>
        <w:rPr>
          <w:spacing w:val="-7"/>
          <w:w w:val="95"/>
          <w:sz w:val="20"/>
        </w:rPr>
        <w:t xml:space="preserve"> </w:t>
      </w:r>
      <w:r>
        <w:rPr>
          <w:w w:val="95"/>
          <w:sz w:val="20"/>
        </w:rPr>
        <w:t>history</w:t>
      </w:r>
      <w:r>
        <w:rPr>
          <w:spacing w:val="-5"/>
          <w:w w:val="95"/>
          <w:sz w:val="20"/>
        </w:rPr>
        <w:t xml:space="preserve"> </w:t>
      </w:r>
      <w:r>
        <w:rPr>
          <w:w w:val="95"/>
          <w:sz w:val="20"/>
        </w:rPr>
        <w:t>(IPP</w:t>
      </w:r>
      <w:r>
        <w:rPr>
          <w:spacing w:val="-5"/>
          <w:w w:val="95"/>
          <w:sz w:val="20"/>
        </w:rPr>
        <w:t xml:space="preserve"> </w:t>
      </w:r>
      <w:r>
        <w:rPr>
          <w:w w:val="95"/>
          <w:sz w:val="20"/>
        </w:rPr>
        <w:t>tag</w:t>
      </w:r>
      <w:r>
        <w:rPr>
          <w:spacing w:val="-7"/>
          <w:w w:val="95"/>
          <w:sz w:val="20"/>
        </w:rPr>
        <w:t xml:space="preserve"> </w:t>
      </w:r>
      <w:r>
        <w:rPr>
          <w:w w:val="95"/>
          <w:sz w:val="20"/>
        </w:rPr>
        <w:t>and</w:t>
      </w:r>
      <w:r>
        <w:rPr>
          <w:spacing w:val="-8"/>
          <w:w w:val="95"/>
          <w:sz w:val="20"/>
        </w:rPr>
        <w:t xml:space="preserve"> </w:t>
      </w:r>
      <w:r>
        <w:rPr>
          <w:w w:val="95"/>
          <w:sz w:val="20"/>
        </w:rPr>
        <w:t>IPP</w:t>
      </w:r>
      <w:r>
        <w:rPr>
          <w:spacing w:val="-7"/>
          <w:w w:val="95"/>
          <w:sz w:val="20"/>
        </w:rPr>
        <w:t xml:space="preserve"> </w:t>
      </w:r>
      <w:r>
        <w:rPr>
          <w:w w:val="95"/>
          <w:sz w:val="20"/>
        </w:rPr>
        <w:t>test</w:t>
      </w:r>
      <w:r>
        <w:rPr>
          <w:spacing w:val="-7"/>
          <w:w w:val="95"/>
          <w:sz w:val="20"/>
        </w:rPr>
        <w:t xml:space="preserve"> </w:t>
      </w:r>
      <w:r>
        <w:rPr>
          <w:w w:val="95"/>
          <w:sz w:val="20"/>
        </w:rPr>
        <w:t>certificate):</w:t>
      </w:r>
      <w:r>
        <w:rPr>
          <w:spacing w:val="-6"/>
          <w:w w:val="95"/>
          <w:sz w:val="20"/>
        </w:rPr>
        <w:t xml:space="preserve"> </w:t>
      </w:r>
      <w:r>
        <w:rPr>
          <w:w w:val="95"/>
          <w:sz w:val="20"/>
        </w:rPr>
        <w:t>20</w:t>
      </w:r>
      <w:r>
        <w:rPr>
          <w:spacing w:val="-8"/>
          <w:w w:val="95"/>
          <w:sz w:val="20"/>
        </w:rPr>
        <w:t xml:space="preserve"> </w:t>
      </w:r>
      <w:r>
        <w:rPr>
          <w:w w:val="95"/>
          <w:sz w:val="20"/>
        </w:rPr>
        <w:t>years</w:t>
      </w:r>
    </w:p>
    <w:p w14:paraId="39215E11" w14:textId="77777777" w:rsidR="000A142B" w:rsidRDefault="000A142B">
      <w:pPr>
        <w:pStyle w:val="ListParagraph"/>
        <w:numPr>
          <w:ilvl w:val="0"/>
          <w:numId w:val="57"/>
        </w:numPr>
        <w:tabs>
          <w:tab w:val="left" w:pos="1718"/>
        </w:tabs>
        <w:spacing w:before="55"/>
        <w:rPr>
          <w:sz w:val="20"/>
        </w:rPr>
      </w:pPr>
      <w:r>
        <w:rPr>
          <w:spacing w:val="-5"/>
          <w:sz w:val="20"/>
        </w:rPr>
        <w:t>Lot</w:t>
      </w:r>
      <w:r>
        <w:rPr>
          <w:spacing w:val="-11"/>
          <w:sz w:val="20"/>
        </w:rPr>
        <w:t xml:space="preserve"> </w:t>
      </w:r>
      <w:r>
        <w:rPr>
          <w:spacing w:val="-5"/>
          <w:sz w:val="20"/>
        </w:rPr>
        <w:t>control</w:t>
      </w:r>
      <w:r>
        <w:rPr>
          <w:spacing w:val="-11"/>
          <w:sz w:val="20"/>
        </w:rPr>
        <w:t xml:space="preserve"> </w:t>
      </w:r>
      <w:r>
        <w:rPr>
          <w:spacing w:val="-4"/>
          <w:sz w:val="20"/>
        </w:rPr>
        <w:t>record:</w:t>
      </w:r>
      <w:r>
        <w:rPr>
          <w:spacing w:val="-10"/>
          <w:sz w:val="20"/>
        </w:rPr>
        <w:t xml:space="preserve"> </w:t>
      </w:r>
      <w:r>
        <w:rPr>
          <w:spacing w:val="-4"/>
          <w:sz w:val="20"/>
        </w:rPr>
        <w:t>20</w:t>
      </w:r>
      <w:r>
        <w:rPr>
          <w:spacing w:val="-11"/>
          <w:sz w:val="20"/>
        </w:rPr>
        <w:t xml:space="preserve"> </w:t>
      </w:r>
      <w:r>
        <w:rPr>
          <w:spacing w:val="-4"/>
          <w:sz w:val="20"/>
        </w:rPr>
        <w:t>years</w:t>
      </w:r>
    </w:p>
    <w:p w14:paraId="50229754" w14:textId="77777777" w:rsidR="000A142B" w:rsidRDefault="000A142B">
      <w:pPr>
        <w:pStyle w:val="ListParagraph"/>
        <w:numPr>
          <w:ilvl w:val="0"/>
          <w:numId w:val="57"/>
        </w:numPr>
        <w:tabs>
          <w:tab w:val="left" w:pos="1718"/>
        </w:tabs>
        <w:spacing w:before="56"/>
        <w:rPr>
          <w:sz w:val="20"/>
        </w:rPr>
      </w:pPr>
      <w:r>
        <w:rPr>
          <w:spacing w:val="-5"/>
          <w:sz w:val="20"/>
        </w:rPr>
        <w:t>Product</w:t>
      </w:r>
      <w:r>
        <w:rPr>
          <w:spacing w:val="-11"/>
          <w:sz w:val="20"/>
        </w:rPr>
        <w:t xml:space="preserve"> </w:t>
      </w:r>
      <w:r>
        <w:rPr>
          <w:spacing w:val="-5"/>
          <w:sz w:val="20"/>
        </w:rPr>
        <w:t>characteristics</w:t>
      </w:r>
      <w:r>
        <w:rPr>
          <w:spacing w:val="-9"/>
          <w:sz w:val="20"/>
        </w:rPr>
        <w:t xml:space="preserve"> </w:t>
      </w:r>
      <w:r>
        <w:rPr>
          <w:spacing w:val="-5"/>
          <w:sz w:val="20"/>
        </w:rPr>
        <w:t>record,</w:t>
      </w:r>
      <w:r>
        <w:rPr>
          <w:spacing w:val="-11"/>
          <w:sz w:val="20"/>
        </w:rPr>
        <w:t xml:space="preserve"> </w:t>
      </w:r>
      <w:r>
        <w:rPr>
          <w:spacing w:val="-5"/>
          <w:sz w:val="20"/>
        </w:rPr>
        <w:t>control</w:t>
      </w:r>
      <w:r>
        <w:rPr>
          <w:spacing w:val="-11"/>
          <w:sz w:val="20"/>
        </w:rPr>
        <w:t xml:space="preserve"> </w:t>
      </w:r>
      <w:r>
        <w:rPr>
          <w:spacing w:val="-5"/>
          <w:sz w:val="20"/>
        </w:rPr>
        <w:t>chart</w:t>
      </w:r>
      <w:r>
        <w:rPr>
          <w:spacing w:val="-11"/>
          <w:sz w:val="20"/>
        </w:rPr>
        <w:t xml:space="preserve"> </w:t>
      </w:r>
      <w:r>
        <w:rPr>
          <w:spacing w:val="-5"/>
          <w:sz w:val="20"/>
        </w:rPr>
        <w:t>and</w:t>
      </w:r>
      <w:r>
        <w:rPr>
          <w:spacing w:val="-11"/>
          <w:sz w:val="20"/>
        </w:rPr>
        <w:t xml:space="preserve"> </w:t>
      </w:r>
      <w:r>
        <w:rPr>
          <w:spacing w:val="-4"/>
          <w:sz w:val="20"/>
        </w:rPr>
        <w:t>startup</w:t>
      </w:r>
      <w:r>
        <w:rPr>
          <w:spacing w:val="-11"/>
          <w:sz w:val="20"/>
        </w:rPr>
        <w:t xml:space="preserve"> </w:t>
      </w:r>
      <w:r>
        <w:rPr>
          <w:spacing w:val="-4"/>
          <w:sz w:val="20"/>
        </w:rPr>
        <w:t>check</w:t>
      </w:r>
      <w:r>
        <w:rPr>
          <w:spacing w:val="-8"/>
          <w:sz w:val="20"/>
        </w:rPr>
        <w:t xml:space="preserve"> </w:t>
      </w:r>
      <w:r>
        <w:rPr>
          <w:spacing w:val="-4"/>
          <w:sz w:val="20"/>
        </w:rPr>
        <w:t>record:</w:t>
      </w:r>
      <w:r>
        <w:rPr>
          <w:spacing w:val="-9"/>
          <w:sz w:val="20"/>
        </w:rPr>
        <w:t xml:space="preserve"> </w:t>
      </w:r>
      <w:r>
        <w:rPr>
          <w:spacing w:val="-4"/>
          <w:sz w:val="20"/>
        </w:rPr>
        <w:t>20</w:t>
      </w:r>
      <w:r>
        <w:rPr>
          <w:spacing w:val="-10"/>
          <w:sz w:val="20"/>
        </w:rPr>
        <w:t xml:space="preserve"> </w:t>
      </w:r>
      <w:r>
        <w:rPr>
          <w:spacing w:val="-4"/>
          <w:sz w:val="20"/>
        </w:rPr>
        <w:t>years</w:t>
      </w:r>
    </w:p>
    <w:p w14:paraId="5A145398" w14:textId="77777777" w:rsidR="000A142B" w:rsidRDefault="000A142B">
      <w:pPr>
        <w:pStyle w:val="ListParagraph"/>
        <w:numPr>
          <w:ilvl w:val="0"/>
          <w:numId w:val="57"/>
        </w:numPr>
        <w:tabs>
          <w:tab w:val="left" w:pos="1718"/>
        </w:tabs>
        <w:spacing w:before="54"/>
        <w:rPr>
          <w:sz w:val="20"/>
        </w:rPr>
      </w:pPr>
      <w:r>
        <w:rPr>
          <w:spacing w:val="-5"/>
          <w:sz w:val="20"/>
        </w:rPr>
        <w:t>Records</w:t>
      </w:r>
      <w:r>
        <w:rPr>
          <w:spacing w:val="-9"/>
          <w:sz w:val="20"/>
        </w:rPr>
        <w:t xml:space="preserve"> </w:t>
      </w:r>
      <w:r>
        <w:rPr>
          <w:spacing w:val="-5"/>
          <w:sz w:val="20"/>
        </w:rPr>
        <w:t>of</w:t>
      </w:r>
      <w:r>
        <w:rPr>
          <w:spacing w:val="-11"/>
          <w:sz w:val="20"/>
        </w:rPr>
        <w:t xml:space="preserve"> </w:t>
      </w:r>
      <w:r>
        <w:rPr>
          <w:spacing w:val="-5"/>
          <w:sz w:val="20"/>
        </w:rPr>
        <w:t>part</w:t>
      </w:r>
      <w:r>
        <w:rPr>
          <w:spacing w:val="-11"/>
          <w:sz w:val="20"/>
        </w:rPr>
        <w:t xml:space="preserve"> </w:t>
      </w:r>
      <w:r>
        <w:rPr>
          <w:spacing w:val="-5"/>
          <w:sz w:val="20"/>
        </w:rPr>
        <w:t>receiving</w:t>
      </w:r>
      <w:r>
        <w:rPr>
          <w:spacing w:val="-8"/>
          <w:sz w:val="20"/>
        </w:rPr>
        <w:t xml:space="preserve"> </w:t>
      </w:r>
      <w:r>
        <w:rPr>
          <w:spacing w:val="-5"/>
          <w:sz w:val="20"/>
        </w:rPr>
        <w:t>inspection,</w:t>
      </w:r>
      <w:r>
        <w:rPr>
          <w:spacing w:val="-10"/>
          <w:sz w:val="20"/>
        </w:rPr>
        <w:t xml:space="preserve"> </w:t>
      </w:r>
      <w:r>
        <w:rPr>
          <w:spacing w:val="-5"/>
          <w:sz w:val="20"/>
        </w:rPr>
        <w:t>shipping</w:t>
      </w:r>
      <w:r>
        <w:rPr>
          <w:spacing w:val="-8"/>
          <w:sz w:val="20"/>
        </w:rPr>
        <w:t xml:space="preserve"> </w:t>
      </w:r>
      <w:r>
        <w:rPr>
          <w:spacing w:val="-5"/>
          <w:sz w:val="20"/>
        </w:rPr>
        <w:t>inspection</w:t>
      </w:r>
      <w:r>
        <w:rPr>
          <w:spacing w:val="-8"/>
          <w:sz w:val="20"/>
        </w:rPr>
        <w:t xml:space="preserve"> </w:t>
      </w:r>
      <w:r>
        <w:rPr>
          <w:spacing w:val="-5"/>
          <w:sz w:val="20"/>
        </w:rPr>
        <w:t>and</w:t>
      </w:r>
      <w:r>
        <w:rPr>
          <w:spacing w:val="-11"/>
          <w:sz w:val="20"/>
        </w:rPr>
        <w:t xml:space="preserve"> </w:t>
      </w:r>
      <w:r>
        <w:rPr>
          <w:spacing w:val="-5"/>
          <w:sz w:val="20"/>
        </w:rPr>
        <w:t>material</w:t>
      </w:r>
      <w:r>
        <w:rPr>
          <w:spacing w:val="-10"/>
          <w:sz w:val="20"/>
        </w:rPr>
        <w:t xml:space="preserve"> </w:t>
      </w:r>
      <w:r>
        <w:rPr>
          <w:spacing w:val="-4"/>
          <w:sz w:val="20"/>
        </w:rPr>
        <w:t>performance</w:t>
      </w:r>
      <w:r>
        <w:rPr>
          <w:spacing w:val="-11"/>
          <w:sz w:val="20"/>
        </w:rPr>
        <w:t xml:space="preserve"> </w:t>
      </w:r>
      <w:r>
        <w:rPr>
          <w:spacing w:val="-4"/>
          <w:sz w:val="20"/>
        </w:rPr>
        <w:t>test:</w:t>
      </w:r>
      <w:r>
        <w:rPr>
          <w:spacing w:val="-8"/>
          <w:sz w:val="20"/>
        </w:rPr>
        <w:t xml:space="preserve"> </w:t>
      </w:r>
      <w:r>
        <w:rPr>
          <w:spacing w:val="-4"/>
          <w:sz w:val="20"/>
        </w:rPr>
        <w:t>20</w:t>
      </w:r>
      <w:r>
        <w:rPr>
          <w:spacing w:val="-11"/>
          <w:sz w:val="20"/>
        </w:rPr>
        <w:t xml:space="preserve"> </w:t>
      </w:r>
      <w:r>
        <w:rPr>
          <w:spacing w:val="-4"/>
          <w:sz w:val="20"/>
        </w:rPr>
        <w:t>years</w:t>
      </w:r>
    </w:p>
    <w:p w14:paraId="58D7E581" w14:textId="77777777" w:rsidR="000A142B" w:rsidRDefault="000A142B">
      <w:pPr>
        <w:pStyle w:val="BodyText"/>
        <w:ind w:left="0"/>
        <w:rPr>
          <w:sz w:val="29"/>
        </w:rPr>
      </w:pPr>
    </w:p>
    <w:p w14:paraId="6D8C664B" w14:textId="14DB8DFF" w:rsidR="000A142B" w:rsidRDefault="000A142B">
      <w:pPr>
        <w:spacing w:line="283" w:lineRule="auto"/>
        <w:ind w:left="1360"/>
        <w:rPr>
          <w:sz w:val="21"/>
        </w:rPr>
      </w:pPr>
      <w:r>
        <w:rPr>
          <w:sz w:val="21"/>
        </w:rPr>
        <w:t>*</w:t>
      </w:r>
      <w:r>
        <w:rPr>
          <w:spacing w:val="8"/>
          <w:sz w:val="21"/>
        </w:rPr>
        <w:t xml:space="preserve"> </w:t>
      </w:r>
      <w:r w:rsidR="001659E4">
        <w:rPr>
          <w:spacing w:val="8"/>
          <w:sz w:val="21"/>
        </w:rPr>
        <w:t xml:space="preserve">TS </w:t>
      </w:r>
      <w:r>
        <w:rPr>
          <w:sz w:val="21"/>
        </w:rPr>
        <w:t>Mitsuba</w:t>
      </w:r>
      <w:r>
        <w:rPr>
          <w:spacing w:val="6"/>
          <w:sz w:val="21"/>
        </w:rPr>
        <w:t xml:space="preserve"> </w:t>
      </w:r>
      <w:r>
        <w:rPr>
          <w:sz w:val="21"/>
        </w:rPr>
        <w:t>may</w:t>
      </w:r>
      <w:r>
        <w:rPr>
          <w:spacing w:val="8"/>
          <w:sz w:val="21"/>
        </w:rPr>
        <w:t xml:space="preserve"> </w:t>
      </w:r>
      <w:r>
        <w:rPr>
          <w:sz w:val="21"/>
        </w:rPr>
        <w:t>require</w:t>
      </w:r>
      <w:r>
        <w:rPr>
          <w:spacing w:val="9"/>
          <w:sz w:val="21"/>
        </w:rPr>
        <w:t xml:space="preserve"> </w:t>
      </w:r>
      <w:r>
        <w:rPr>
          <w:sz w:val="21"/>
        </w:rPr>
        <w:t>a</w:t>
      </w:r>
      <w:r>
        <w:rPr>
          <w:spacing w:val="7"/>
          <w:sz w:val="21"/>
        </w:rPr>
        <w:t xml:space="preserve"> </w:t>
      </w:r>
      <w:r>
        <w:rPr>
          <w:sz w:val="21"/>
        </w:rPr>
        <w:t>longer</w:t>
      </w:r>
      <w:r>
        <w:rPr>
          <w:spacing w:val="8"/>
          <w:sz w:val="21"/>
        </w:rPr>
        <w:t xml:space="preserve"> </w:t>
      </w:r>
      <w:r>
        <w:rPr>
          <w:sz w:val="21"/>
        </w:rPr>
        <w:t>retention</w:t>
      </w:r>
      <w:r>
        <w:rPr>
          <w:spacing w:val="9"/>
          <w:sz w:val="21"/>
        </w:rPr>
        <w:t xml:space="preserve"> </w:t>
      </w:r>
      <w:r>
        <w:rPr>
          <w:sz w:val="21"/>
        </w:rPr>
        <w:t>period</w:t>
      </w:r>
      <w:r>
        <w:rPr>
          <w:spacing w:val="6"/>
          <w:sz w:val="21"/>
        </w:rPr>
        <w:t xml:space="preserve"> </w:t>
      </w:r>
      <w:r>
        <w:rPr>
          <w:sz w:val="21"/>
        </w:rPr>
        <w:t>according</w:t>
      </w:r>
      <w:r>
        <w:rPr>
          <w:spacing w:val="9"/>
          <w:sz w:val="21"/>
        </w:rPr>
        <w:t xml:space="preserve"> </w:t>
      </w:r>
      <w:r>
        <w:rPr>
          <w:sz w:val="21"/>
        </w:rPr>
        <w:t>to</w:t>
      </w:r>
      <w:r>
        <w:rPr>
          <w:spacing w:val="9"/>
          <w:sz w:val="21"/>
        </w:rPr>
        <w:t xml:space="preserve"> </w:t>
      </w:r>
      <w:r>
        <w:rPr>
          <w:sz w:val="21"/>
        </w:rPr>
        <w:t>an</w:t>
      </w:r>
      <w:r>
        <w:rPr>
          <w:spacing w:val="7"/>
          <w:sz w:val="21"/>
        </w:rPr>
        <w:t xml:space="preserve"> </w:t>
      </w:r>
      <w:r>
        <w:rPr>
          <w:sz w:val="21"/>
        </w:rPr>
        <w:t>applicable</w:t>
      </w:r>
      <w:r>
        <w:rPr>
          <w:spacing w:val="6"/>
          <w:sz w:val="21"/>
        </w:rPr>
        <w:t xml:space="preserve"> </w:t>
      </w:r>
      <w:r>
        <w:rPr>
          <w:sz w:val="21"/>
        </w:rPr>
        <w:t>customer-specific</w:t>
      </w:r>
      <w:r>
        <w:rPr>
          <w:spacing w:val="-55"/>
          <w:sz w:val="21"/>
        </w:rPr>
        <w:t xml:space="preserve"> </w:t>
      </w:r>
      <w:r>
        <w:rPr>
          <w:sz w:val="21"/>
        </w:rPr>
        <w:t>requirement.</w:t>
      </w:r>
    </w:p>
    <w:p w14:paraId="3E3D42AF" w14:textId="77777777" w:rsidR="000A142B" w:rsidRDefault="000A142B">
      <w:pPr>
        <w:spacing w:line="283" w:lineRule="auto"/>
        <w:rPr>
          <w:sz w:val="21"/>
        </w:r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055F2B84" w14:textId="77777777" w:rsidR="008F6443" w:rsidRDefault="008F6443" w:rsidP="008F6443">
      <w:pPr>
        <w:pStyle w:val="Heading2"/>
        <w:spacing w:line="422" w:lineRule="auto"/>
        <w:ind w:left="360" w:right="8820"/>
        <w:rPr>
          <w:spacing w:val="-50"/>
          <w:w w:val="95"/>
        </w:rPr>
      </w:pPr>
      <w:r>
        <w:rPr>
          <w:noProof/>
        </w:rPr>
        <w:lastRenderedPageBreak/>
        <w:t>12.</w:t>
      </w:r>
      <w:r w:rsidR="000A142B">
        <w:rPr>
          <w:w w:val="95"/>
        </w:rPr>
        <w:t>Lot control</w:t>
      </w:r>
    </w:p>
    <w:p w14:paraId="4F33FBBB" w14:textId="6501287D" w:rsidR="000A142B" w:rsidRDefault="008F6443" w:rsidP="008F6443">
      <w:pPr>
        <w:pStyle w:val="Heading2"/>
        <w:spacing w:line="422" w:lineRule="auto"/>
        <w:ind w:left="360" w:right="8820"/>
      </w:pPr>
      <w:r>
        <w:rPr>
          <w:noProof/>
        </w:rPr>
        <w:t>12.</w:t>
      </w:r>
      <w:r>
        <w:t xml:space="preserve">1 </w:t>
      </w:r>
      <w:r w:rsidR="000A142B">
        <w:t>General</w:t>
      </w:r>
    </w:p>
    <w:p w14:paraId="184D0BB4" w14:textId="649DD0D7" w:rsidR="000A142B" w:rsidRDefault="000A142B" w:rsidP="008F6443">
      <w:pPr>
        <w:pStyle w:val="BodyText"/>
        <w:spacing w:before="2" w:line="290" w:lineRule="auto"/>
        <w:ind w:left="1260" w:hanging="272"/>
      </w:pPr>
      <w:r>
        <w:rPr>
          <w:noProof/>
          <w:position w:val="-4"/>
        </w:rPr>
        <w:drawing>
          <wp:inline distT="0" distB="0" distL="0" distR="0" wp14:anchorId="25DC016D" wp14:editId="1561AD43">
            <wp:extent cx="143946" cy="121073"/>
            <wp:effectExtent l="0" t="0" r="0" b="0"/>
            <wp:docPr id="59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11.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3"/>
        </w:rPr>
        <w:t xml:space="preserve"> </w:t>
      </w:r>
      <w:r>
        <w:rPr>
          <w:spacing w:val="-5"/>
        </w:rPr>
        <w:t>purpose</w:t>
      </w:r>
      <w:r>
        <w:rPr>
          <w:spacing w:val="-13"/>
        </w:rPr>
        <w:t xml:space="preserve"> </w:t>
      </w:r>
      <w:r>
        <w:rPr>
          <w:spacing w:val="-5"/>
        </w:rPr>
        <w:t>of</w:t>
      </w:r>
      <w:r>
        <w:rPr>
          <w:spacing w:val="-11"/>
        </w:rPr>
        <w:t xml:space="preserve"> </w:t>
      </w:r>
      <w:r>
        <w:rPr>
          <w:spacing w:val="-5"/>
        </w:rPr>
        <w:t>lot</w:t>
      </w:r>
      <w:r>
        <w:rPr>
          <w:spacing w:val="-11"/>
        </w:rPr>
        <w:t xml:space="preserve"> </w:t>
      </w:r>
      <w:r>
        <w:rPr>
          <w:spacing w:val="-5"/>
        </w:rPr>
        <w:t>control</w:t>
      </w:r>
      <w:r>
        <w:rPr>
          <w:spacing w:val="-11"/>
        </w:rPr>
        <w:t xml:space="preserve"> </w:t>
      </w:r>
      <w:r>
        <w:rPr>
          <w:spacing w:val="-5"/>
        </w:rPr>
        <w:t>is</w:t>
      </w:r>
      <w:r>
        <w:rPr>
          <w:spacing w:val="-9"/>
        </w:rPr>
        <w:t xml:space="preserve"> </w:t>
      </w:r>
      <w:r>
        <w:rPr>
          <w:spacing w:val="-5"/>
        </w:rPr>
        <w:t>to</w:t>
      </w:r>
      <w:r>
        <w:rPr>
          <w:spacing w:val="-13"/>
        </w:rPr>
        <w:t xml:space="preserve"> </w:t>
      </w:r>
      <w:r>
        <w:rPr>
          <w:spacing w:val="-5"/>
        </w:rPr>
        <w:t>clarify</w:t>
      </w:r>
      <w:r>
        <w:rPr>
          <w:spacing w:val="-12"/>
        </w:rPr>
        <w:t xml:space="preserve"> </w:t>
      </w:r>
      <w:r>
        <w:rPr>
          <w:spacing w:val="-5"/>
        </w:rPr>
        <w:t>the</w:t>
      </w:r>
      <w:r>
        <w:rPr>
          <w:spacing w:val="-10"/>
        </w:rPr>
        <w:t xml:space="preserve"> </w:t>
      </w:r>
      <w:r>
        <w:rPr>
          <w:spacing w:val="-5"/>
        </w:rPr>
        <w:t>production</w:t>
      </w:r>
      <w:r>
        <w:rPr>
          <w:spacing w:val="-13"/>
        </w:rPr>
        <w:t xml:space="preserve"> </w:t>
      </w:r>
      <w:r>
        <w:rPr>
          <w:spacing w:val="-5"/>
        </w:rPr>
        <w:t>record</w:t>
      </w:r>
      <w:r>
        <w:rPr>
          <w:spacing w:val="-13"/>
        </w:rPr>
        <w:t xml:space="preserve"> </w:t>
      </w:r>
      <w:r>
        <w:rPr>
          <w:spacing w:val="-4"/>
        </w:rPr>
        <w:t>(background</w:t>
      </w:r>
      <w:r>
        <w:rPr>
          <w:spacing w:val="-11"/>
        </w:rPr>
        <w:t xml:space="preserve"> </w:t>
      </w:r>
      <w:r>
        <w:rPr>
          <w:spacing w:val="-4"/>
        </w:rPr>
        <w:t>of</w:t>
      </w:r>
      <w:r>
        <w:rPr>
          <w:spacing w:val="-9"/>
        </w:rPr>
        <w:t xml:space="preserve"> </w:t>
      </w:r>
      <w:r>
        <w:rPr>
          <w:spacing w:val="-4"/>
        </w:rPr>
        <w:t>quality)</w:t>
      </w:r>
      <w:r>
        <w:rPr>
          <w:spacing w:val="-12"/>
        </w:rPr>
        <w:t xml:space="preserve"> </w:t>
      </w:r>
      <w:r>
        <w:rPr>
          <w:spacing w:val="-4"/>
        </w:rPr>
        <w:t>of</w:t>
      </w:r>
      <w:r>
        <w:rPr>
          <w:spacing w:val="-11"/>
        </w:rPr>
        <w:t xml:space="preserve"> </w:t>
      </w:r>
      <w:r>
        <w:rPr>
          <w:spacing w:val="-4"/>
        </w:rPr>
        <w:t>outgoing</w:t>
      </w:r>
      <w:r>
        <w:rPr>
          <w:spacing w:val="-11"/>
        </w:rPr>
        <w:t xml:space="preserve"> </w:t>
      </w:r>
      <w:r>
        <w:rPr>
          <w:spacing w:val="-4"/>
        </w:rPr>
        <w:t>parts</w:t>
      </w:r>
      <w:r>
        <w:rPr>
          <w:spacing w:val="-11"/>
        </w:rPr>
        <w:t xml:space="preserve"> </w:t>
      </w:r>
      <w:r>
        <w:rPr>
          <w:spacing w:val="-4"/>
        </w:rPr>
        <w:t>and</w:t>
      </w:r>
      <w:r>
        <w:rPr>
          <w:spacing w:val="-3"/>
        </w:rPr>
        <w:t xml:space="preserve"> </w:t>
      </w:r>
      <w:r>
        <w:rPr>
          <w:w w:val="95"/>
        </w:rPr>
        <w:t>consequently</w:t>
      </w:r>
      <w:r>
        <w:rPr>
          <w:spacing w:val="-7"/>
          <w:w w:val="95"/>
        </w:rPr>
        <w:t xml:space="preserve"> </w:t>
      </w:r>
      <w:r>
        <w:rPr>
          <w:w w:val="95"/>
        </w:rPr>
        <w:t>minimize</w:t>
      </w:r>
      <w:r>
        <w:rPr>
          <w:spacing w:val="-8"/>
          <w:w w:val="95"/>
        </w:rPr>
        <w:t xml:space="preserve"> </w:t>
      </w:r>
      <w:r>
        <w:rPr>
          <w:w w:val="95"/>
        </w:rPr>
        <w:t>the</w:t>
      </w:r>
      <w:r>
        <w:rPr>
          <w:spacing w:val="-8"/>
          <w:w w:val="95"/>
        </w:rPr>
        <w:t xml:space="preserve"> </w:t>
      </w:r>
      <w:r>
        <w:rPr>
          <w:w w:val="95"/>
        </w:rPr>
        <w:t>quantity</w:t>
      </w:r>
      <w:r>
        <w:rPr>
          <w:spacing w:val="-6"/>
          <w:w w:val="95"/>
        </w:rPr>
        <w:t xml:space="preserve"> </w:t>
      </w:r>
      <w:r>
        <w:rPr>
          <w:w w:val="95"/>
        </w:rPr>
        <w:t>of</w:t>
      </w:r>
      <w:r>
        <w:rPr>
          <w:spacing w:val="-5"/>
          <w:w w:val="95"/>
        </w:rPr>
        <w:t xml:space="preserve"> </w:t>
      </w:r>
      <w:r>
        <w:rPr>
          <w:w w:val="95"/>
        </w:rPr>
        <w:t>parts</w:t>
      </w:r>
      <w:r>
        <w:rPr>
          <w:spacing w:val="-6"/>
          <w:w w:val="95"/>
        </w:rPr>
        <w:t xml:space="preserve"> </w:t>
      </w:r>
      <w:r>
        <w:rPr>
          <w:w w:val="95"/>
        </w:rPr>
        <w:t>to</w:t>
      </w:r>
      <w:r>
        <w:rPr>
          <w:spacing w:val="-8"/>
          <w:w w:val="95"/>
        </w:rPr>
        <w:t xml:space="preserve"> </w:t>
      </w:r>
      <w:r>
        <w:rPr>
          <w:w w:val="95"/>
        </w:rPr>
        <w:t>be</w:t>
      </w:r>
      <w:r>
        <w:rPr>
          <w:spacing w:val="-8"/>
          <w:w w:val="95"/>
        </w:rPr>
        <w:t xml:space="preserve"> </w:t>
      </w:r>
      <w:r>
        <w:rPr>
          <w:w w:val="95"/>
        </w:rPr>
        <w:t>recalled.</w:t>
      </w:r>
    </w:p>
    <w:p w14:paraId="5EC6B8E7" w14:textId="77777777" w:rsidR="000A142B" w:rsidRDefault="000A142B" w:rsidP="008F6443">
      <w:pPr>
        <w:pStyle w:val="BodyText"/>
        <w:spacing w:before="128" w:line="292" w:lineRule="auto"/>
        <w:ind w:left="1260" w:right="591" w:hanging="272"/>
      </w:pPr>
      <w:r>
        <w:rPr>
          <w:noProof/>
          <w:position w:val="-4"/>
        </w:rPr>
        <w:drawing>
          <wp:inline distT="0" distB="0" distL="0" distR="0" wp14:anchorId="2DEC64B7" wp14:editId="60E096F2">
            <wp:extent cx="143946" cy="121073"/>
            <wp:effectExtent l="0" t="0" r="0" b="0"/>
            <wp:docPr id="59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12.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In</w:t>
      </w:r>
      <w:r>
        <w:rPr>
          <w:spacing w:val="-14"/>
          <w:w w:val="95"/>
        </w:rPr>
        <w:t xml:space="preserve"> </w:t>
      </w:r>
      <w:r>
        <w:rPr>
          <w:w w:val="95"/>
        </w:rPr>
        <w:t>general,</w:t>
      </w:r>
      <w:r>
        <w:rPr>
          <w:spacing w:val="-10"/>
          <w:w w:val="95"/>
        </w:rPr>
        <w:t xml:space="preserve"> </w:t>
      </w:r>
      <w:proofErr w:type="spellStart"/>
      <w:r>
        <w:rPr>
          <w:w w:val="95"/>
        </w:rPr>
        <w:t>lot</w:t>
      </w:r>
      <w:proofErr w:type="spellEnd"/>
      <w:r>
        <w:rPr>
          <w:spacing w:val="-10"/>
          <w:w w:val="95"/>
        </w:rPr>
        <w:t xml:space="preserve"> </w:t>
      </w:r>
      <w:r>
        <w:rPr>
          <w:w w:val="95"/>
        </w:rPr>
        <w:t>control</w:t>
      </w:r>
      <w:r>
        <w:rPr>
          <w:spacing w:val="-11"/>
          <w:w w:val="95"/>
        </w:rPr>
        <w:t xml:space="preserve"> </w:t>
      </w:r>
      <w:r>
        <w:rPr>
          <w:w w:val="95"/>
        </w:rPr>
        <w:t>for</w:t>
      </w:r>
      <w:r>
        <w:rPr>
          <w:spacing w:val="-11"/>
          <w:w w:val="95"/>
        </w:rPr>
        <w:t xml:space="preserve"> </w:t>
      </w:r>
      <w:r>
        <w:rPr>
          <w:w w:val="95"/>
        </w:rPr>
        <w:t>parts</w:t>
      </w:r>
      <w:r>
        <w:rPr>
          <w:spacing w:val="-12"/>
          <w:w w:val="95"/>
        </w:rPr>
        <w:t xml:space="preserve"> </w:t>
      </w:r>
      <w:r>
        <w:rPr>
          <w:w w:val="95"/>
        </w:rPr>
        <w:t>made</w:t>
      </w:r>
      <w:r>
        <w:rPr>
          <w:spacing w:val="-10"/>
          <w:w w:val="95"/>
        </w:rPr>
        <w:t xml:space="preserve"> </w:t>
      </w:r>
      <w:r>
        <w:rPr>
          <w:w w:val="95"/>
        </w:rPr>
        <w:t>with</w:t>
      </w:r>
      <w:r>
        <w:rPr>
          <w:spacing w:val="-10"/>
          <w:w w:val="95"/>
        </w:rPr>
        <w:t xml:space="preserve"> </w:t>
      </w:r>
      <w:r>
        <w:rPr>
          <w:w w:val="95"/>
        </w:rPr>
        <w:t>special</w:t>
      </w:r>
      <w:r>
        <w:rPr>
          <w:spacing w:val="-13"/>
          <w:w w:val="95"/>
        </w:rPr>
        <w:t xml:space="preserve"> </w:t>
      </w:r>
      <w:r>
        <w:rPr>
          <w:w w:val="95"/>
        </w:rPr>
        <w:t>processes</w:t>
      </w:r>
      <w:r>
        <w:rPr>
          <w:spacing w:val="-10"/>
          <w:w w:val="95"/>
        </w:rPr>
        <w:t xml:space="preserve"> </w:t>
      </w:r>
      <w:r>
        <w:rPr>
          <w:w w:val="95"/>
        </w:rPr>
        <w:t>(see</w:t>
      </w:r>
      <w:r>
        <w:rPr>
          <w:spacing w:val="-14"/>
          <w:w w:val="95"/>
        </w:rPr>
        <w:t xml:space="preserve"> </w:t>
      </w:r>
      <w:r>
        <w:rPr>
          <w:w w:val="95"/>
        </w:rPr>
        <w:t>“Requirements,</w:t>
      </w:r>
      <w:r>
        <w:rPr>
          <w:spacing w:val="-12"/>
          <w:w w:val="95"/>
        </w:rPr>
        <w:t xml:space="preserve"> </w:t>
      </w:r>
      <w:r>
        <w:rPr>
          <w:w w:val="95"/>
        </w:rPr>
        <w:t>3.4</w:t>
      </w:r>
      <w:r>
        <w:rPr>
          <w:spacing w:val="-13"/>
          <w:w w:val="95"/>
        </w:rPr>
        <w:t xml:space="preserve"> </w:t>
      </w:r>
      <w:r>
        <w:rPr>
          <w:w w:val="95"/>
        </w:rPr>
        <w:t>Definition</w:t>
      </w:r>
      <w:r>
        <w:rPr>
          <w:spacing w:val="-10"/>
          <w:w w:val="95"/>
        </w:rPr>
        <w:t xml:space="preserve"> </w:t>
      </w:r>
      <w:r>
        <w:rPr>
          <w:w w:val="95"/>
        </w:rPr>
        <w:t>of</w:t>
      </w:r>
      <w:r>
        <w:rPr>
          <w:spacing w:val="-12"/>
          <w:w w:val="95"/>
        </w:rPr>
        <w:t xml:space="preserve"> </w:t>
      </w:r>
      <w:r>
        <w:rPr>
          <w:w w:val="95"/>
        </w:rPr>
        <w:t>terms”)</w:t>
      </w:r>
      <w:r>
        <w:rPr>
          <w:spacing w:val="-50"/>
          <w:w w:val="95"/>
        </w:rPr>
        <w:t xml:space="preserve"> </w:t>
      </w:r>
      <w:r>
        <w:t>is</w:t>
      </w:r>
      <w:r>
        <w:rPr>
          <w:spacing w:val="-10"/>
        </w:rPr>
        <w:t xml:space="preserve"> </w:t>
      </w:r>
      <w:r>
        <w:t>important.</w:t>
      </w:r>
    </w:p>
    <w:p w14:paraId="08B05ED2" w14:textId="77777777" w:rsidR="000A142B" w:rsidRDefault="000A142B" w:rsidP="008F6443">
      <w:pPr>
        <w:pStyle w:val="BodyText"/>
        <w:spacing w:before="126" w:line="290" w:lineRule="auto"/>
        <w:ind w:left="1260" w:right="591" w:hanging="272"/>
      </w:pPr>
      <w:r>
        <w:rPr>
          <w:noProof/>
          <w:position w:val="-4"/>
        </w:rPr>
        <w:drawing>
          <wp:inline distT="0" distB="0" distL="0" distR="0" wp14:anchorId="230BB348" wp14:editId="12E9A42E">
            <wp:extent cx="143946" cy="121073"/>
            <wp:effectExtent l="0" t="0" r="0" b="0"/>
            <wp:docPr id="59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13.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Lot</w:t>
      </w:r>
      <w:r>
        <w:rPr>
          <w:spacing w:val="-8"/>
        </w:rPr>
        <w:t xml:space="preserve"> </w:t>
      </w:r>
      <w:r>
        <w:rPr>
          <w:spacing w:val="-1"/>
        </w:rPr>
        <w:t>control</w:t>
      </w:r>
      <w:r>
        <w:rPr>
          <w:spacing w:val="-8"/>
        </w:rPr>
        <w:t xml:space="preserve"> </w:t>
      </w:r>
      <w:r>
        <w:rPr>
          <w:spacing w:val="-1"/>
        </w:rPr>
        <w:t>is</w:t>
      </w:r>
      <w:r>
        <w:rPr>
          <w:spacing w:val="-7"/>
        </w:rPr>
        <w:t xml:space="preserve"> </w:t>
      </w:r>
      <w:r>
        <w:rPr>
          <w:spacing w:val="-1"/>
        </w:rPr>
        <w:t>extremely</w:t>
      </w:r>
      <w:r>
        <w:rPr>
          <w:spacing w:val="-7"/>
        </w:rPr>
        <w:t xml:space="preserve"> </w:t>
      </w:r>
      <w:r>
        <w:rPr>
          <w:spacing w:val="-1"/>
        </w:rPr>
        <w:t>important</w:t>
      </w:r>
      <w:r>
        <w:rPr>
          <w:spacing w:val="-7"/>
        </w:rPr>
        <w:t xml:space="preserve"> </w:t>
      </w:r>
      <w:r>
        <w:rPr>
          <w:spacing w:val="-1"/>
        </w:rPr>
        <w:t>for</w:t>
      </w:r>
      <w:r>
        <w:rPr>
          <w:spacing w:val="-7"/>
        </w:rPr>
        <w:t xml:space="preserve"> </w:t>
      </w:r>
      <w:r>
        <w:rPr>
          <w:spacing w:val="-1"/>
        </w:rPr>
        <w:t>companies</w:t>
      </w:r>
      <w:r>
        <w:rPr>
          <w:spacing w:val="-7"/>
        </w:rPr>
        <w:t xml:space="preserve"> </w:t>
      </w:r>
      <w:r>
        <w:rPr>
          <w:spacing w:val="-1"/>
        </w:rPr>
        <w:t>to</w:t>
      </w:r>
      <w:r>
        <w:rPr>
          <w:spacing w:val="-8"/>
        </w:rPr>
        <w:t xml:space="preserve"> </w:t>
      </w:r>
      <w:r>
        <w:rPr>
          <w:spacing w:val="-1"/>
        </w:rPr>
        <w:t>fulfill</w:t>
      </w:r>
      <w:r>
        <w:rPr>
          <w:spacing w:val="-8"/>
        </w:rPr>
        <w:t xml:space="preserve"> </w:t>
      </w:r>
      <w:r>
        <w:t>their</w:t>
      </w:r>
      <w:r>
        <w:rPr>
          <w:spacing w:val="-7"/>
        </w:rPr>
        <w:t xml:space="preserve"> </w:t>
      </w:r>
      <w:r>
        <w:t>social</w:t>
      </w:r>
      <w:r>
        <w:rPr>
          <w:spacing w:val="-8"/>
        </w:rPr>
        <w:t xml:space="preserve"> </w:t>
      </w:r>
      <w:r>
        <w:t>responsibility</w:t>
      </w:r>
      <w:r>
        <w:rPr>
          <w:spacing w:val="-7"/>
        </w:rPr>
        <w:t xml:space="preserve"> </w:t>
      </w:r>
      <w:r>
        <w:t>and</w:t>
      </w:r>
      <w:r>
        <w:rPr>
          <w:spacing w:val="-7"/>
        </w:rPr>
        <w:t xml:space="preserve"> </w:t>
      </w:r>
      <w:r>
        <w:t>minimize</w:t>
      </w:r>
      <w:r>
        <w:rPr>
          <w:spacing w:val="-8"/>
        </w:rPr>
        <w:t xml:space="preserve"> </w:t>
      </w:r>
      <w:r>
        <w:t>loss</w:t>
      </w:r>
      <w:r>
        <w:rPr>
          <w:spacing w:val="-52"/>
        </w:rPr>
        <w:t xml:space="preserve"> </w:t>
      </w:r>
      <w:r>
        <w:t>caused</w:t>
      </w:r>
      <w:r>
        <w:rPr>
          <w:spacing w:val="-12"/>
        </w:rPr>
        <w:t xml:space="preserve"> </w:t>
      </w:r>
      <w:r>
        <w:t>by</w:t>
      </w:r>
      <w:r>
        <w:rPr>
          <w:spacing w:val="-10"/>
        </w:rPr>
        <w:t xml:space="preserve"> </w:t>
      </w:r>
      <w:r>
        <w:t>quality</w:t>
      </w:r>
      <w:r>
        <w:rPr>
          <w:spacing w:val="-10"/>
        </w:rPr>
        <w:t xml:space="preserve"> </w:t>
      </w:r>
      <w:r>
        <w:t>problems.</w:t>
      </w:r>
    </w:p>
    <w:p w14:paraId="71325D27" w14:textId="77777777" w:rsidR="000A142B" w:rsidRDefault="000A142B">
      <w:pPr>
        <w:pStyle w:val="BodyText"/>
        <w:spacing w:before="129"/>
        <w:ind w:left="1088"/>
      </w:pPr>
      <w:r>
        <w:rPr>
          <w:noProof/>
          <w:position w:val="-4"/>
        </w:rPr>
        <w:drawing>
          <wp:inline distT="0" distB="0" distL="0" distR="0" wp14:anchorId="284C3614" wp14:editId="0EC36E0B">
            <wp:extent cx="143946" cy="121073"/>
            <wp:effectExtent l="0" t="0" r="0" b="0"/>
            <wp:docPr id="6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8"/>
          <w:w w:val="95"/>
        </w:rPr>
        <w:t xml:space="preserve"> </w:t>
      </w:r>
      <w:r>
        <w:rPr>
          <w:w w:val="95"/>
        </w:rPr>
        <w:t>supplier</w:t>
      </w:r>
      <w:r>
        <w:rPr>
          <w:spacing w:val="-6"/>
          <w:w w:val="95"/>
        </w:rPr>
        <w:t xml:space="preserve"> </w:t>
      </w:r>
      <w:r>
        <w:rPr>
          <w:w w:val="95"/>
        </w:rPr>
        <w:t>shall</w:t>
      </w:r>
      <w:r>
        <w:rPr>
          <w:spacing w:val="-8"/>
          <w:w w:val="95"/>
        </w:rPr>
        <w:t xml:space="preserve"> </w:t>
      </w:r>
      <w:r>
        <w:rPr>
          <w:w w:val="95"/>
        </w:rPr>
        <w:t>consider</w:t>
      </w:r>
      <w:r>
        <w:rPr>
          <w:spacing w:val="-6"/>
          <w:w w:val="95"/>
        </w:rPr>
        <w:t xml:space="preserve"> </w:t>
      </w:r>
      <w:r>
        <w:rPr>
          <w:w w:val="95"/>
        </w:rPr>
        <w:t>these</w:t>
      </w:r>
      <w:r>
        <w:rPr>
          <w:spacing w:val="-8"/>
          <w:w w:val="95"/>
        </w:rPr>
        <w:t xml:space="preserve"> </w:t>
      </w:r>
      <w:r>
        <w:rPr>
          <w:w w:val="95"/>
        </w:rPr>
        <w:t>as</w:t>
      </w:r>
      <w:r>
        <w:rPr>
          <w:spacing w:val="-5"/>
          <w:w w:val="95"/>
        </w:rPr>
        <w:t xml:space="preserve"> </w:t>
      </w:r>
      <w:r>
        <w:rPr>
          <w:w w:val="95"/>
        </w:rPr>
        <w:t>minimum</w:t>
      </w:r>
      <w:r>
        <w:rPr>
          <w:spacing w:val="-7"/>
          <w:w w:val="95"/>
        </w:rPr>
        <w:t xml:space="preserve"> </w:t>
      </w:r>
      <w:r>
        <w:rPr>
          <w:w w:val="95"/>
        </w:rPr>
        <w:t>requirements.</w:t>
      </w:r>
    </w:p>
    <w:p w14:paraId="342C8A38" w14:textId="2A9307EF" w:rsidR="000A142B" w:rsidRDefault="000A142B" w:rsidP="008F6443">
      <w:pPr>
        <w:pStyle w:val="BodyText"/>
        <w:spacing w:before="52"/>
        <w:ind w:left="1350"/>
      </w:pPr>
      <w:r>
        <w:rPr>
          <w:w w:val="95"/>
        </w:rPr>
        <w:t>Improved</w:t>
      </w:r>
      <w:r>
        <w:rPr>
          <w:spacing w:val="-9"/>
          <w:w w:val="95"/>
        </w:rPr>
        <w:t xml:space="preserve"> </w:t>
      </w:r>
      <w:r>
        <w:rPr>
          <w:w w:val="95"/>
        </w:rPr>
        <w:t>lot</w:t>
      </w:r>
      <w:r>
        <w:rPr>
          <w:spacing w:val="-8"/>
          <w:w w:val="95"/>
        </w:rPr>
        <w:t xml:space="preserve"> </w:t>
      </w:r>
      <w:r>
        <w:rPr>
          <w:w w:val="95"/>
        </w:rPr>
        <w:t>control</w:t>
      </w:r>
      <w:r>
        <w:rPr>
          <w:spacing w:val="-7"/>
          <w:w w:val="95"/>
        </w:rPr>
        <w:t xml:space="preserve"> </w:t>
      </w:r>
      <w:r>
        <w:rPr>
          <w:w w:val="95"/>
        </w:rPr>
        <w:t>brings</w:t>
      </w:r>
      <w:r>
        <w:rPr>
          <w:spacing w:val="-6"/>
          <w:w w:val="95"/>
        </w:rPr>
        <w:t xml:space="preserve"> </w:t>
      </w:r>
      <w:r>
        <w:rPr>
          <w:w w:val="95"/>
        </w:rPr>
        <w:t>benefits</w:t>
      </w:r>
      <w:r>
        <w:rPr>
          <w:spacing w:val="-6"/>
          <w:w w:val="95"/>
        </w:rPr>
        <w:t xml:space="preserve"> </w:t>
      </w:r>
      <w:r>
        <w:rPr>
          <w:w w:val="95"/>
        </w:rPr>
        <w:t>to</w:t>
      </w:r>
      <w:r>
        <w:rPr>
          <w:spacing w:val="-6"/>
          <w:w w:val="95"/>
        </w:rPr>
        <w:t xml:space="preserve"> </w:t>
      </w:r>
      <w:r>
        <w:rPr>
          <w:w w:val="95"/>
        </w:rPr>
        <w:t>both</w:t>
      </w:r>
      <w:r w:rsidR="001659E4">
        <w:rPr>
          <w:w w:val="95"/>
        </w:rPr>
        <w:t xml:space="preserve"> TS</w:t>
      </w:r>
      <w:r>
        <w:rPr>
          <w:spacing w:val="-5"/>
          <w:w w:val="95"/>
        </w:rPr>
        <w:t xml:space="preserve"> </w:t>
      </w:r>
      <w:r>
        <w:rPr>
          <w:w w:val="95"/>
        </w:rPr>
        <w:t>Mitsuba</w:t>
      </w:r>
      <w:r>
        <w:rPr>
          <w:spacing w:val="-9"/>
          <w:w w:val="95"/>
        </w:rPr>
        <w:t xml:space="preserve"> </w:t>
      </w:r>
      <w:r>
        <w:rPr>
          <w:w w:val="95"/>
        </w:rPr>
        <w:t>and</w:t>
      </w:r>
      <w:r>
        <w:rPr>
          <w:spacing w:val="-5"/>
          <w:w w:val="95"/>
        </w:rPr>
        <w:t xml:space="preserve"> </w:t>
      </w:r>
      <w:r>
        <w:rPr>
          <w:w w:val="95"/>
        </w:rPr>
        <w:t>the</w:t>
      </w:r>
      <w:r>
        <w:rPr>
          <w:spacing w:val="-8"/>
          <w:w w:val="95"/>
        </w:rPr>
        <w:t xml:space="preserve"> </w:t>
      </w:r>
      <w:r>
        <w:rPr>
          <w:w w:val="95"/>
        </w:rPr>
        <w:t>supplier</w:t>
      </w:r>
      <w:r>
        <w:rPr>
          <w:spacing w:val="-8"/>
          <w:w w:val="95"/>
        </w:rPr>
        <w:t xml:space="preserve"> </w:t>
      </w:r>
      <w:r>
        <w:rPr>
          <w:w w:val="95"/>
        </w:rPr>
        <w:t>from</w:t>
      </w:r>
      <w:r>
        <w:rPr>
          <w:spacing w:val="-5"/>
          <w:w w:val="95"/>
        </w:rPr>
        <w:t xml:space="preserve"> </w:t>
      </w:r>
      <w:r>
        <w:rPr>
          <w:w w:val="95"/>
        </w:rPr>
        <w:t>a</w:t>
      </w:r>
      <w:r>
        <w:rPr>
          <w:spacing w:val="-9"/>
          <w:w w:val="95"/>
        </w:rPr>
        <w:t xml:space="preserve"> </w:t>
      </w:r>
      <w:r>
        <w:rPr>
          <w:w w:val="95"/>
        </w:rPr>
        <w:t>long-term</w:t>
      </w:r>
      <w:r>
        <w:rPr>
          <w:spacing w:val="-5"/>
          <w:w w:val="95"/>
        </w:rPr>
        <w:t xml:space="preserve"> </w:t>
      </w:r>
      <w:r>
        <w:rPr>
          <w:w w:val="95"/>
        </w:rPr>
        <w:t>standpoint.</w:t>
      </w:r>
    </w:p>
    <w:p w14:paraId="2BBF534C" w14:textId="77777777" w:rsidR="000A142B" w:rsidRDefault="000A142B">
      <w:pPr>
        <w:pStyle w:val="Heading2"/>
        <w:spacing w:before="175"/>
        <w:ind w:left="990"/>
      </w:pPr>
      <w:r>
        <w:rPr>
          <w:noProof/>
        </w:rPr>
        <w:drawing>
          <wp:anchor distT="0" distB="0" distL="0" distR="0" simplePos="0" relativeHeight="251701248" behindDoc="0" locked="0" layoutInCell="1" allowOverlap="1" wp14:anchorId="7A614820" wp14:editId="4FF96E02">
            <wp:simplePos x="0" y="0"/>
            <wp:positionH relativeFrom="page">
              <wp:posOffset>769664</wp:posOffset>
            </wp:positionH>
            <wp:positionV relativeFrom="paragraph">
              <wp:posOffset>139734</wp:posOffset>
            </wp:positionV>
            <wp:extent cx="230841" cy="92165"/>
            <wp:effectExtent l="0" t="0" r="0" b="0"/>
            <wp:wrapNone/>
            <wp:docPr id="60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14.png"/>
                    <pic:cNvPicPr/>
                  </pic:nvPicPr>
                  <pic:blipFill>
                    <a:blip r:embed="rId272" cstate="print"/>
                    <a:stretch>
                      <a:fillRect/>
                    </a:stretch>
                  </pic:blipFill>
                  <pic:spPr>
                    <a:xfrm>
                      <a:off x="0" y="0"/>
                      <a:ext cx="230841" cy="92165"/>
                    </a:xfrm>
                    <a:prstGeom prst="rect">
                      <a:avLst/>
                    </a:prstGeom>
                  </pic:spPr>
                </pic:pic>
              </a:graphicData>
            </a:graphic>
          </wp:anchor>
        </w:drawing>
      </w:r>
      <w:r>
        <w:rPr>
          <w:spacing w:val="-5"/>
        </w:rPr>
        <w:t>Lot</w:t>
      </w:r>
      <w:r>
        <w:rPr>
          <w:spacing w:val="-9"/>
        </w:rPr>
        <w:t xml:space="preserve"> </w:t>
      </w:r>
      <w:r>
        <w:rPr>
          <w:spacing w:val="-5"/>
        </w:rPr>
        <w:t>control</w:t>
      </w:r>
      <w:r>
        <w:rPr>
          <w:spacing w:val="-9"/>
        </w:rPr>
        <w:t xml:space="preserve"> </w:t>
      </w:r>
      <w:r>
        <w:rPr>
          <w:spacing w:val="-5"/>
        </w:rPr>
        <w:t>method</w:t>
      </w:r>
    </w:p>
    <w:p w14:paraId="65EB52FD" w14:textId="77777777" w:rsidR="000A142B" w:rsidRDefault="000A142B" w:rsidP="008F6443">
      <w:pPr>
        <w:pStyle w:val="BodyText"/>
        <w:spacing w:before="174" w:line="292" w:lineRule="auto"/>
        <w:ind w:left="1350" w:right="591" w:hanging="272"/>
      </w:pPr>
      <w:r>
        <w:rPr>
          <w:noProof/>
          <w:position w:val="-4"/>
        </w:rPr>
        <w:drawing>
          <wp:inline distT="0" distB="0" distL="0" distR="0" wp14:anchorId="353ABE98" wp14:editId="29AE9D18">
            <wp:extent cx="143946" cy="121073"/>
            <wp:effectExtent l="0" t="0" r="0" b="0"/>
            <wp:docPr id="60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15.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18"/>
        </w:rPr>
        <w:t xml:space="preserve"> </w:t>
      </w:r>
      <w:r>
        <w:rPr>
          <w:spacing w:val="-5"/>
        </w:rPr>
        <w:t>supplier</w:t>
      </w:r>
      <w:r>
        <w:rPr>
          <w:spacing w:val="-17"/>
        </w:rPr>
        <w:t xml:space="preserve"> </w:t>
      </w:r>
      <w:r>
        <w:rPr>
          <w:spacing w:val="-5"/>
        </w:rPr>
        <w:t>shall</w:t>
      </w:r>
      <w:r>
        <w:rPr>
          <w:spacing w:val="-18"/>
        </w:rPr>
        <w:t xml:space="preserve"> </w:t>
      </w:r>
      <w:r>
        <w:rPr>
          <w:spacing w:val="-5"/>
        </w:rPr>
        <w:t>enter</w:t>
      </w:r>
      <w:r>
        <w:rPr>
          <w:spacing w:val="-17"/>
        </w:rPr>
        <w:t xml:space="preserve"> </w:t>
      </w:r>
      <w:r>
        <w:rPr>
          <w:spacing w:val="-5"/>
        </w:rPr>
        <w:t>the</w:t>
      </w:r>
      <w:r>
        <w:rPr>
          <w:spacing w:val="-17"/>
        </w:rPr>
        <w:t xml:space="preserve"> </w:t>
      </w:r>
      <w:r>
        <w:rPr>
          <w:spacing w:val="-5"/>
        </w:rPr>
        <w:t>contents</w:t>
      </w:r>
      <w:r>
        <w:rPr>
          <w:spacing w:val="-16"/>
        </w:rPr>
        <w:t xml:space="preserve"> </w:t>
      </w:r>
      <w:r>
        <w:rPr>
          <w:spacing w:val="-5"/>
        </w:rPr>
        <w:t>of</w:t>
      </w:r>
      <w:r>
        <w:rPr>
          <w:spacing w:val="-15"/>
        </w:rPr>
        <w:t xml:space="preserve"> </w:t>
      </w:r>
      <w:r>
        <w:rPr>
          <w:spacing w:val="-5"/>
        </w:rPr>
        <w:t>lot</w:t>
      </w:r>
      <w:r>
        <w:rPr>
          <w:spacing w:val="-17"/>
        </w:rPr>
        <w:t xml:space="preserve"> </w:t>
      </w:r>
      <w:r>
        <w:rPr>
          <w:spacing w:val="-5"/>
        </w:rPr>
        <w:t>control</w:t>
      </w:r>
      <w:r>
        <w:rPr>
          <w:spacing w:val="-19"/>
        </w:rPr>
        <w:t xml:space="preserve"> </w:t>
      </w:r>
      <w:r>
        <w:rPr>
          <w:spacing w:val="-5"/>
        </w:rPr>
        <w:t>such</w:t>
      </w:r>
      <w:r>
        <w:rPr>
          <w:spacing w:val="-17"/>
        </w:rPr>
        <w:t xml:space="preserve"> </w:t>
      </w:r>
      <w:r>
        <w:rPr>
          <w:spacing w:val="-5"/>
        </w:rPr>
        <w:t>as</w:t>
      </w:r>
      <w:r>
        <w:rPr>
          <w:spacing w:val="-13"/>
        </w:rPr>
        <w:t xml:space="preserve"> </w:t>
      </w:r>
      <w:r>
        <w:rPr>
          <w:spacing w:val="-5"/>
        </w:rPr>
        <w:t>processes</w:t>
      </w:r>
      <w:r>
        <w:rPr>
          <w:spacing w:val="-16"/>
        </w:rPr>
        <w:t xml:space="preserve"> </w:t>
      </w:r>
      <w:r>
        <w:rPr>
          <w:spacing w:val="-4"/>
        </w:rPr>
        <w:t>forming</w:t>
      </w:r>
      <w:r>
        <w:rPr>
          <w:spacing w:val="-16"/>
        </w:rPr>
        <w:t xml:space="preserve"> </w:t>
      </w:r>
      <w:r>
        <w:rPr>
          <w:spacing w:val="-4"/>
        </w:rPr>
        <w:t>a</w:t>
      </w:r>
      <w:r>
        <w:rPr>
          <w:spacing w:val="-18"/>
        </w:rPr>
        <w:t xml:space="preserve"> </w:t>
      </w:r>
      <w:r>
        <w:rPr>
          <w:spacing w:val="-4"/>
        </w:rPr>
        <w:t>lot,</w:t>
      </w:r>
      <w:r>
        <w:rPr>
          <w:spacing w:val="-17"/>
        </w:rPr>
        <w:t xml:space="preserve"> </w:t>
      </w:r>
      <w:r>
        <w:rPr>
          <w:spacing w:val="-4"/>
        </w:rPr>
        <w:t>control</w:t>
      </w:r>
      <w:r>
        <w:rPr>
          <w:spacing w:val="-19"/>
        </w:rPr>
        <w:t xml:space="preserve"> </w:t>
      </w:r>
      <w:r>
        <w:rPr>
          <w:spacing w:val="-4"/>
        </w:rPr>
        <w:t>characteristics,</w:t>
      </w:r>
      <w:r>
        <w:rPr>
          <w:spacing w:val="-3"/>
        </w:rPr>
        <w:t xml:space="preserve"> </w:t>
      </w:r>
      <w:r>
        <w:rPr>
          <w:spacing w:val="-5"/>
        </w:rPr>
        <w:t>lot</w:t>
      </w:r>
      <w:r>
        <w:rPr>
          <w:spacing w:val="-11"/>
        </w:rPr>
        <w:t xml:space="preserve"> </w:t>
      </w:r>
      <w:r>
        <w:rPr>
          <w:spacing w:val="-5"/>
        </w:rPr>
        <w:t>No.</w:t>
      </w:r>
      <w:r>
        <w:rPr>
          <w:spacing w:val="-8"/>
        </w:rPr>
        <w:t xml:space="preserve"> </w:t>
      </w:r>
      <w:r>
        <w:rPr>
          <w:spacing w:val="-5"/>
        </w:rPr>
        <w:t>indication</w:t>
      </w:r>
      <w:r>
        <w:rPr>
          <w:spacing w:val="-11"/>
        </w:rPr>
        <w:t xml:space="preserve"> </w:t>
      </w:r>
      <w:r>
        <w:rPr>
          <w:spacing w:val="-5"/>
        </w:rPr>
        <w:t>method</w:t>
      </w:r>
      <w:r>
        <w:rPr>
          <w:spacing w:val="-8"/>
        </w:rPr>
        <w:t xml:space="preserve"> </w:t>
      </w:r>
      <w:r>
        <w:rPr>
          <w:spacing w:val="-5"/>
        </w:rPr>
        <w:t>and</w:t>
      </w:r>
      <w:r>
        <w:rPr>
          <w:spacing w:val="-8"/>
        </w:rPr>
        <w:t xml:space="preserve"> </w:t>
      </w:r>
      <w:r>
        <w:rPr>
          <w:spacing w:val="-5"/>
        </w:rPr>
        <w:t>maximum</w:t>
      </w:r>
      <w:r>
        <w:rPr>
          <w:spacing w:val="-11"/>
        </w:rPr>
        <w:t xml:space="preserve"> </w:t>
      </w:r>
      <w:r>
        <w:rPr>
          <w:spacing w:val="-5"/>
        </w:rPr>
        <w:t>processing</w:t>
      </w:r>
      <w:r>
        <w:rPr>
          <w:spacing w:val="-11"/>
        </w:rPr>
        <w:t xml:space="preserve"> </w:t>
      </w:r>
      <w:r>
        <w:rPr>
          <w:spacing w:val="-4"/>
        </w:rPr>
        <w:t>volume</w:t>
      </w:r>
      <w:r>
        <w:rPr>
          <w:spacing w:val="-10"/>
        </w:rPr>
        <w:t xml:space="preserve"> </w:t>
      </w:r>
      <w:r>
        <w:rPr>
          <w:spacing w:val="-4"/>
        </w:rPr>
        <w:t>in</w:t>
      </w:r>
      <w:r>
        <w:rPr>
          <w:spacing w:val="-11"/>
        </w:rPr>
        <w:t xml:space="preserve"> </w:t>
      </w:r>
      <w:r>
        <w:rPr>
          <w:spacing w:val="-4"/>
        </w:rPr>
        <w:t>the</w:t>
      </w:r>
      <w:r>
        <w:rPr>
          <w:spacing w:val="-11"/>
        </w:rPr>
        <w:t xml:space="preserve"> </w:t>
      </w:r>
      <w:r>
        <w:rPr>
          <w:spacing w:val="-4"/>
        </w:rPr>
        <w:t>Control</w:t>
      </w:r>
      <w:r>
        <w:rPr>
          <w:spacing w:val="-11"/>
        </w:rPr>
        <w:t xml:space="preserve"> </w:t>
      </w:r>
      <w:r>
        <w:rPr>
          <w:spacing w:val="-4"/>
        </w:rPr>
        <w:t>plan.</w:t>
      </w:r>
    </w:p>
    <w:p w14:paraId="0FDB9F96" w14:textId="77777777" w:rsidR="000A142B" w:rsidRDefault="000A142B">
      <w:pPr>
        <w:pStyle w:val="BodyText"/>
        <w:spacing w:before="126"/>
        <w:ind w:left="1088"/>
      </w:pPr>
      <w:r>
        <w:rPr>
          <w:noProof/>
          <w:position w:val="-4"/>
        </w:rPr>
        <w:drawing>
          <wp:inline distT="0" distB="0" distL="0" distR="0" wp14:anchorId="2ACD78D3" wp14:editId="27A10358">
            <wp:extent cx="143946" cy="121073"/>
            <wp:effectExtent l="0" t="0" r="0" b="0"/>
            <wp:docPr id="60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16.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For</w:t>
      </w:r>
      <w:r>
        <w:rPr>
          <w:spacing w:val="-10"/>
        </w:rPr>
        <w:t xml:space="preserve"> </w:t>
      </w:r>
      <w:proofErr w:type="spellStart"/>
      <w:r>
        <w:rPr>
          <w:spacing w:val="-5"/>
        </w:rPr>
        <w:t>lot</w:t>
      </w:r>
      <w:proofErr w:type="spellEnd"/>
      <w:r>
        <w:rPr>
          <w:spacing w:val="-10"/>
        </w:rPr>
        <w:t xml:space="preserve"> </w:t>
      </w:r>
      <w:r>
        <w:rPr>
          <w:spacing w:val="-5"/>
        </w:rPr>
        <w:t>formation,</w:t>
      </w:r>
      <w:r>
        <w:rPr>
          <w:spacing w:val="-8"/>
        </w:rPr>
        <w:t xml:space="preserve"> </w:t>
      </w:r>
      <w:r>
        <w:rPr>
          <w:spacing w:val="-5"/>
        </w:rPr>
        <w:t>the</w:t>
      </w:r>
      <w:r>
        <w:rPr>
          <w:spacing w:val="-10"/>
        </w:rPr>
        <w:t xml:space="preserve"> </w:t>
      </w:r>
      <w:r>
        <w:rPr>
          <w:spacing w:val="-5"/>
        </w:rPr>
        <w:t>following</w:t>
      </w:r>
      <w:r>
        <w:rPr>
          <w:spacing w:val="-11"/>
        </w:rPr>
        <w:t xml:space="preserve"> </w:t>
      </w:r>
      <w:r>
        <w:rPr>
          <w:spacing w:val="-5"/>
        </w:rPr>
        <w:t>shall</w:t>
      </w:r>
      <w:r>
        <w:rPr>
          <w:spacing w:val="-8"/>
        </w:rPr>
        <w:t xml:space="preserve"> </w:t>
      </w:r>
      <w:r>
        <w:rPr>
          <w:spacing w:val="-4"/>
        </w:rPr>
        <w:t>be</w:t>
      </w:r>
      <w:r>
        <w:rPr>
          <w:spacing w:val="-11"/>
        </w:rPr>
        <w:t xml:space="preserve"> </w:t>
      </w:r>
      <w:r>
        <w:rPr>
          <w:spacing w:val="-4"/>
        </w:rPr>
        <w:t>complied</w:t>
      </w:r>
      <w:r>
        <w:rPr>
          <w:spacing w:val="-10"/>
        </w:rPr>
        <w:t xml:space="preserve"> </w:t>
      </w:r>
      <w:r>
        <w:rPr>
          <w:spacing w:val="-4"/>
        </w:rPr>
        <w:t>with:</w:t>
      </w:r>
    </w:p>
    <w:p w14:paraId="7785F1A4" w14:textId="77777777" w:rsidR="000A142B" w:rsidRDefault="000A142B">
      <w:pPr>
        <w:pStyle w:val="ListParagraph"/>
        <w:numPr>
          <w:ilvl w:val="0"/>
          <w:numId w:val="56"/>
        </w:numPr>
        <w:tabs>
          <w:tab w:val="left" w:pos="1644"/>
        </w:tabs>
        <w:spacing w:before="53" w:line="295" w:lineRule="auto"/>
        <w:ind w:right="662"/>
        <w:rPr>
          <w:sz w:val="20"/>
        </w:rPr>
      </w:pPr>
      <w:r>
        <w:rPr>
          <w:spacing w:val="-1"/>
          <w:sz w:val="20"/>
        </w:rPr>
        <w:t>In</w:t>
      </w:r>
      <w:r>
        <w:rPr>
          <w:spacing w:val="-11"/>
          <w:sz w:val="20"/>
        </w:rPr>
        <w:t xml:space="preserve"> </w:t>
      </w:r>
      <w:r>
        <w:rPr>
          <w:spacing w:val="-1"/>
          <w:sz w:val="20"/>
        </w:rPr>
        <w:t>principle,</w:t>
      </w:r>
      <w:r>
        <w:rPr>
          <w:spacing w:val="-9"/>
          <w:sz w:val="20"/>
        </w:rPr>
        <w:t xml:space="preserve"> </w:t>
      </w:r>
      <w:r>
        <w:rPr>
          <w:spacing w:val="-1"/>
          <w:sz w:val="20"/>
        </w:rPr>
        <w:t>parts</w:t>
      </w:r>
      <w:r>
        <w:rPr>
          <w:spacing w:val="-10"/>
          <w:sz w:val="20"/>
        </w:rPr>
        <w:t xml:space="preserve"> </w:t>
      </w:r>
      <w:r>
        <w:rPr>
          <w:spacing w:val="-1"/>
          <w:sz w:val="20"/>
        </w:rPr>
        <w:t>made</w:t>
      </w:r>
      <w:r>
        <w:rPr>
          <w:spacing w:val="-11"/>
          <w:sz w:val="20"/>
        </w:rPr>
        <w:t xml:space="preserve"> </w:t>
      </w:r>
      <w:r>
        <w:rPr>
          <w:spacing w:val="-1"/>
          <w:sz w:val="20"/>
        </w:rPr>
        <w:t>under</w:t>
      </w:r>
      <w:r>
        <w:rPr>
          <w:spacing w:val="-10"/>
          <w:sz w:val="20"/>
        </w:rPr>
        <w:t xml:space="preserve"> </w:t>
      </w:r>
      <w:r>
        <w:rPr>
          <w:spacing w:val="-1"/>
          <w:sz w:val="20"/>
        </w:rPr>
        <w:t>the</w:t>
      </w:r>
      <w:r>
        <w:rPr>
          <w:spacing w:val="-11"/>
          <w:sz w:val="20"/>
        </w:rPr>
        <w:t xml:space="preserve"> </w:t>
      </w:r>
      <w:r>
        <w:rPr>
          <w:spacing w:val="-1"/>
          <w:sz w:val="20"/>
        </w:rPr>
        <w:t>same</w:t>
      </w:r>
      <w:r>
        <w:rPr>
          <w:spacing w:val="-9"/>
          <w:sz w:val="20"/>
        </w:rPr>
        <w:t xml:space="preserve"> </w:t>
      </w:r>
      <w:r>
        <w:rPr>
          <w:spacing w:val="-1"/>
          <w:sz w:val="20"/>
        </w:rPr>
        <w:t>manufacturing</w:t>
      </w:r>
      <w:r>
        <w:rPr>
          <w:spacing w:val="-10"/>
          <w:sz w:val="20"/>
        </w:rPr>
        <w:t xml:space="preserve"> </w:t>
      </w:r>
      <w:r>
        <w:rPr>
          <w:sz w:val="20"/>
        </w:rPr>
        <w:t>conditions</w:t>
      </w:r>
      <w:r>
        <w:rPr>
          <w:spacing w:val="-10"/>
          <w:sz w:val="20"/>
        </w:rPr>
        <w:t xml:space="preserve"> </w:t>
      </w:r>
      <w:r>
        <w:rPr>
          <w:sz w:val="20"/>
        </w:rPr>
        <w:t>in</w:t>
      </w:r>
      <w:r>
        <w:rPr>
          <w:spacing w:val="-10"/>
          <w:sz w:val="20"/>
        </w:rPr>
        <w:t xml:space="preserve"> </w:t>
      </w:r>
      <w:r>
        <w:rPr>
          <w:sz w:val="20"/>
        </w:rPr>
        <w:t>the</w:t>
      </w:r>
      <w:r>
        <w:rPr>
          <w:spacing w:val="-9"/>
          <w:sz w:val="20"/>
        </w:rPr>
        <w:t xml:space="preserve"> </w:t>
      </w:r>
      <w:r>
        <w:rPr>
          <w:sz w:val="20"/>
        </w:rPr>
        <w:t>processes</w:t>
      </w:r>
      <w:r>
        <w:rPr>
          <w:spacing w:val="-10"/>
          <w:sz w:val="20"/>
        </w:rPr>
        <w:t xml:space="preserve"> </w:t>
      </w:r>
      <w:r>
        <w:rPr>
          <w:sz w:val="20"/>
        </w:rPr>
        <w:t>where</w:t>
      </w:r>
      <w:r>
        <w:rPr>
          <w:spacing w:val="-10"/>
          <w:sz w:val="20"/>
        </w:rPr>
        <w:t xml:space="preserve"> </w:t>
      </w:r>
      <w:r>
        <w:rPr>
          <w:sz w:val="20"/>
        </w:rPr>
        <w:t>quality</w:t>
      </w:r>
      <w:r>
        <w:rPr>
          <w:spacing w:val="-53"/>
          <w:sz w:val="20"/>
        </w:rPr>
        <w:t xml:space="preserve"> </w:t>
      </w:r>
      <w:r>
        <w:rPr>
          <w:w w:val="95"/>
          <w:sz w:val="20"/>
        </w:rPr>
        <w:t>characteristics</w:t>
      </w:r>
      <w:r>
        <w:rPr>
          <w:spacing w:val="-7"/>
          <w:w w:val="95"/>
          <w:sz w:val="20"/>
        </w:rPr>
        <w:t xml:space="preserve"> </w:t>
      </w:r>
      <w:r>
        <w:rPr>
          <w:w w:val="95"/>
          <w:sz w:val="20"/>
        </w:rPr>
        <w:t>to</w:t>
      </w:r>
      <w:r>
        <w:rPr>
          <w:spacing w:val="-8"/>
          <w:w w:val="95"/>
          <w:sz w:val="20"/>
        </w:rPr>
        <w:t xml:space="preserve"> </w:t>
      </w:r>
      <w:r>
        <w:rPr>
          <w:w w:val="95"/>
          <w:sz w:val="20"/>
        </w:rPr>
        <w:t>be</w:t>
      </w:r>
      <w:r>
        <w:rPr>
          <w:spacing w:val="-8"/>
          <w:w w:val="95"/>
          <w:sz w:val="20"/>
        </w:rPr>
        <w:t xml:space="preserve"> </w:t>
      </w:r>
      <w:r>
        <w:rPr>
          <w:w w:val="95"/>
          <w:sz w:val="20"/>
        </w:rPr>
        <w:t>controlled</w:t>
      </w:r>
      <w:r>
        <w:rPr>
          <w:spacing w:val="-9"/>
          <w:w w:val="95"/>
          <w:sz w:val="20"/>
        </w:rPr>
        <w:t xml:space="preserve"> </w:t>
      </w:r>
      <w:r>
        <w:rPr>
          <w:w w:val="95"/>
          <w:sz w:val="20"/>
        </w:rPr>
        <w:t>are</w:t>
      </w:r>
      <w:r>
        <w:rPr>
          <w:spacing w:val="-8"/>
          <w:w w:val="95"/>
          <w:sz w:val="20"/>
        </w:rPr>
        <w:t xml:space="preserve"> </w:t>
      </w:r>
      <w:r>
        <w:rPr>
          <w:w w:val="95"/>
          <w:sz w:val="20"/>
        </w:rPr>
        <w:t>built</w:t>
      </w:r>
      <w:r>
        <w:rPr>
          <w:spacing w:val="-7"/>
          <w:w w:val="95"/>
          <w:sz w:val="20"/>
        </w:rPr>
        <w:t xml:space="preserve"> </w:t>
      </w:r>
      <w:r>
        <w:rPr>
          <w:w w:val="95"/>
          <w:sz w:val="20"/>
        </w:rPr>
        <w:t>shall</w:t>
      </w:r>
      <w:r>
        <w:rPr>
          <w:spacing w:val="-8"/>
          <w:w w:val="95"/>
          <w:sz w:val="20"/>
        </w:rPr>
        <w:t xml:space="preserve"> </w:t>
      </w:r>
      <w:r>
        <w:rPr>
          <w:w w:val="95"/>
          <w:sz w:val="20"/>
        </w:rPr>
        <w:t>be</w:t>
      </w:r>
      <w:r>
        <w:rPr>
          <w:spacing w:val="-9"/>
          <w:w w:val="95"/>
          <w:sz w:val="20"/>
        </w:rPr>
        <w:t xml:space="preserve"> </w:t>
      </w:r>
      <w:r>
        <w:rPr>
          <w:w w:val="95"/>
          <w:sz w:val="20"/>
        </w:rPr>
        <w:t>controlled</w:t>
      </w:r>
      <w:r>
        <w:rPr>
          <w:spacing w:val="-5"/>
          <w:w w:val="95"/>
          <w:sz w:val="20"/>
        </w:rPr>
        <w:t xml:space="preserve"> </w:t>
      </w:r>
      <w:r>
        <w:rPr>
          <w:w w:val="95"/>
          <w:sz w:val="20"/>
        </w:rPr>
        <w:t>as</w:t>
      </w:r>
      <w:r>
        <w:rPr>
          <w:spacing w:val="-6"/>
          <w:w w:val="95"/>
          <w:sz w:val="20"/>
        </w:rPr>
        <w:t xml:space="preserve"> </w:t>
      </w:r>
      <w:r>
        <w:rPr>
          <w:w w:val="95"/>
          <w:sz w:val="20"/>
        </w:rPr>
        <w:t>the</w:t>
      </w:r>
      <w:r>
        <w:rPr>
          <w:spacing w:val="-8"/>
          <w:w w:val="95"/>
          <w:sz w:val="20"/>
        </w:rPr>
        <w:t xml:space="preserve"> </w:t>
      </w:r>
      <w:r>
        <w:rPr>
          <w:w w:val="95"/>
          <w:sz w:val="20"/>
        </w:rPr>
        <w:t>same</w:t>
      </w:r>
      <w:r>
        <w:rPr>
          <w:spacing w:val="-6"/>
          <w:w w:val="95"/>
          <w:sz w:val="20"/>
        </w:rPr>
        <w:t xml:space="preserve"> </w:t>
      </w:r>
      <w:r>
        <w:rPr>
          <w:w w:val="95"/>
          <w:sz w:val="20"/>
        </w:rPr>
        <w:t>lot.</w:t>
      </w:r>
    </w:p>
    <w:p w14:paraId="68940A99" w14:textId="77777777" w:rsidR="000A142B" w:rsidRDefault="000A142B">
      <w:pPr>
        <w:pStyle w:val="ListParagraph"/>
        <w:numPr>
          <w:ilvl w:val="0"/>
          <w:numId w:val="56"/>
        </w:numPr>
        <w:tabs>
          <w:tab w:val="left" w:pos="1644"/>
        </w:tabs>
        <w:spacing w:before="3" w:line="297" w:lineRule="auto"/>
        <w:ind w:right="667"/>
        <w:rPr>
          <w:sz w:val="20"/>
        </w:rPr>
      </w:pPr>
      <w:r>
        <w:rPr>
          <w:spacing w:val="-4"/>
          <w:sz w:val="20"/>
        </w:rPr>
        <w:t>Basically,</w:t>
      </w:r>
      <w:r>
        <w:rPr>
          <w:spacing w:val="-10"/>
          <w:sz w:val="20"/>
        </w:rPr>
        <w:t xml:space="preserve"> </w:t>
      </w:r>
      <w:r>
        <w:rPr>
          <w:spacing w:val="-4"/>
          <w:sz w:val="20"/>
        </w:rPr>
        <w:t>lot</w:t>
      </w:r>
      <w:r>
        <w:rPr>
          <w:spacing w:val="-8"/>
          <w:sz w:val="20"/>
        </w:rPr>
        <w:t xml:space="preserve"> </w:t>
      </w:r>
      <w:r>
        <w:rPr>
          <w:spacing w:val="-4"/>
          <w:sz w:val="20"/>
        </w:rPr>
        <w:t>size</w:t>
      </w:r>
      <w:r>
        <w:rPr>
          <w:spacing w:val="-10"/>
          <w:sz w:val="20"/>
        </w:rPr>
        <w:t xml:space="preserve"> </w:t>
      </w:r>
      <w:r>
        <w:rPr>
          <w:spacing w:val="-4"/>
          <w:sz w:val="20"/>
        </w:rPr>
        <w:t>shall</w:t>
      </w:r>
      <w:r>
        <w:rPr>
          <w:spacing w:val="-9"/>
          <w:sz w:val="20"/>
        </w:rPr>
        <w:t xml:space="preserve"> </w:t>
      </w:r>
      <w:r>
        <w:rPr>
          <w:spacing w:val="-4"/>
          <w:sz w:val="20"/>
        </w:rPr>
        <w:t>be</w:t>
      </w:r>
      <w:r>
        <w:rPr>
          <w:spacing w:val="-10"/>
          <w:sz w:val="20"/>
        </w:rPr>
        <w:t xml:space="preserve"> </w:t>
      </w:r>
      <w:r>
        <w:rPr>
          <w:spacing w:val="-4"/>
          <w:sz w:val="20"/>
        </w:rPr>
        <w:t>25,000</w:t>
      </w:r>
      <w:r>
        <w:rPr>
          <w:spacing w:val="-7"/>
          <w:sz w:val="20"/>
        </w:rPr>
        <w:t xml:space="preserve"> </w:t>
      </w:r>
      <w:r>
        <w:rPr>
          <w:spacing w:val="-4"/>
          <w:sz w:val="20"/>
        </w:rPr>
        <w:t>pieces</w:t>
      </w:r>
      <w:r>
        <w:rPr>
          <w:spacing w:val="-9"/>
          <w:sz w:val="20"/>
        </w:rPr>
        <w:t xml:space="preserve"> </w:t>
      </w:r>
      <w:r>
        <w:rPr>
          <w:spacing w:val="-4"/>
          <w:sz w:val="20"/>
        </w:rPr>
        <w:t>at</w:t>
      </w:r>
      <w:r>
        <w:rPr>
          <w:spacing w:val="-8"/>
          <w:sz w:val="20"/>
        </w:rPr>
        <w:t xml:space="preserve"> </w:t>
      </w:r>
      <w:r>
        <w:rPr>
          <w:spacing w:val="-4"/>
          <w:sz w:val="20"/>
        </w:rPr>
        <w:t>the</w:t>
      </w:r>
      <w:r>
        <w:rPr>
          <w:spacing w:val="-7"/>
          <w:sz w:val="20"/>
        </w:rPr>
        <w:t xml:space="preserve"> </w:t>
      </w:r>
      <w:r>
        <w:rPr>
          <w:spacing w:val="-4"/>
          <w:sz w:val="20"/>
        </w:rPr>
        <w:t>maximum</w:t>
      </w:r>
      <w:r>
        <w:rPr>
          <w:spacing w:val="-6"/>
          <w:sz w:val="20"/>
        </w:rPr>
        <w:t xml:space="preserve"> </w:t>
      </w:r>
      <w:r>
        <w:rPr>
          <w:spacing w:val="-4"/>
          <w:sz w:val="20"/>
        </w:rPr>
        <w:t>and</w:t>
      </w:r>
      <w:r>
        <w:rPr>
          <w:spacing w:val="-10"/>
          <w:sz w:val="20"/>
        </w:rPr>
        <w:t xml:space="preserve"> </w:t>
      </w:r>
      <w:r>
        <w:rPr>
          <w:spacing w:val="-4"/>
          <w:sz w:val="20"/>
        </w:rPr>
        <w:t>shall</w:t>
      </w:r>
      <w:r>
        <w:rPr>
          <w:spacing w:val="-9"/>
          <w:sz w:val="20"/>
        </w:rPr>
        <w:t xml:space="preserve"> </w:t>
      </w:r>
      <w:r>
        <w:rPr>
          <w:spacing w:val="-4"/>
          <w:sz w:val="20"/>
        </w:rPr>
        <w:t>be</w:t>
      </w:r>
      <w:r>
        <w:rPr>
          <w:spacing w:val="-9"/>
          <w:sz w:val="20"/>
        </w:rPr>
        <w:t xml:space="preserve"> </w:t>
      </w:r>
      <w:r>
        <w:rPr>
          <w:spacing w:val="-4"/>
          <w:sz w:val="20"/>
        </w:rPr>
        <w:t>reduced</w:t>
      </w:r>
      <w:r>
        <w:rPr>
          <w:spacing w:val="-10"/>
          <w:sz w:val="20"/>
        </w:rPr>
        <w:t xml:space="preserve"> </w:t>
      </w:r>
      <w:r>
        <w:rPr>
          <w:spacing w:val="-4"/>
          <w:sz w:val="20"/>
        </w:rPr>
        <w:t>to</w:t>
      </w:r>
      <w:r>
        <w:rPr>
          <w:spacing w:val="-10"/>
          <w:sz w:val="20"/>
        </w:rPr>
        <w:t xml:space="preserve"> </w:t>
      </w:r>
      <w:r>
        <w:rPr>
          <w:spacing w:val="-4"/>
          <w:sz w:val="20"/>
        </w:rPr>
        <w:t>the</w:t>
      </w:r>
      <w:r>
        <w:rPr>
          <w:spacing w:val="-10"/>
          <w:sz w:val="20"/>
        </w:rPr>
        <w:t xml:space="preserve"> </w:t>
      </w:r>
      <w:r>
        <w:rPr>
          <w:spacing w:val="-4"/>
          <w:sz w:val="20"/>
        </w:rPr>
        <w:t>extent</w:t>
      </w:r>
      <w:r>
        <w:rPr>
          <w:spacing w:val="-9"/>
          <w:sz w:val="20"/>
        </w:rPr>
        <w:t xml:space="preserve"> </w:t>
      </w:r>
      <w:r>
        <w:rPr>
          <w:spacing w:val="-3"/>
          <w:sz w:val="20"/>
        </w:rPr>
        <w:t>that</w:t>
      </w:r>
      <w:r>
        <w:rPr>
          <w:spacing w:val="-8"/>
          <w:sz w:val="20"/>
        </w:rPr>
        <w:t xml:space="preserve"> </w:t>
      </w:r>
      <w:r>
        <w:rPr>
          <w:spacing w:val="-3"/>
          <w:sz w:val="20"/>
        </w:rPr>
        <w:t>the</w:t>
      </w:r>
      <w:r>
        <w:rPr>
          <w:spacing w:val="-53"/>
          <w:sz w:val="20"/>
        </w:rPr>
        <w:t xml:space="preserve"> </w:t>
      </w:r>
      <w:r>
        <w:rPr>
          <w:sz w:val="20"/>
        </w:rPr>
        <w:t>supplier</w:t>
      </w:r>
      <w:r>
        <w:rPr>
          <w:spacing w:val="-11"/>
          <w:sz w:val="20"/>
        </w:rPr>
        <w:t xml:space="preserve"> </w:t>
      </w:r>
      <w:r>
        <w:rPr>
          <w:sz w:val="20"/>
        </w:rPr>
        <w:t>can</w:t>
      </w:r>
      <w:r>
        <w:rPr>
          <w:spacing w:val="-12"/>
          <w:sz w:val="20"/>
        </w:rPr>
        <w:t xml:space="preserve"> </w:t>
      </w:r>
      <w:r>
        <w:rPr>
          <w:sz w:val="20"/>
        </w:rPr>
        <w:t>control.</w:t>
      </w:r>
    </w:p>
    <w:p w14:paraId="126790B0" w14:textId="77777777" w:rsidR="000A142B" w:rsidRDefault="000A142B">
      <w:pPr>
        <w:pStyle w:val="ListParagraph"/>
        <w:numPr>
          <w:ilvl w:val="0"/>
          <w:numId w:val="56"/>
        </w:numPr>
        <w:tabs>
          <w:tab w:val="left" w:pos="1644"/>
        </w:tabs>
        <w:spacing w:before="1"/>
        <w:rPr>
          <w:sz w:val="20"/>
        </w:rPr>
      </w:pPr>
      <w:r>
        <w:rPr>
          <w:spacing w:val="-5"/>
          <w:sz w:val="20"/>
        </w:rPr>
        <w:t>Shown</w:t>
      </w:r>
      <w:r>
        <w:rPr>
          <w:spacing w:val="-8"/>
          <w:sz w:val="20"/>
        </w:rPr>
        <w:t xml:space="preserve"> </w:t>
      </w:r>
      <w:r>
        <w:rPr>
          <w:spacing w:val="-5"/>
          <w:sz w:val="20"/>
        </w:rPr>
        <w:t>below</w:t>
      </w:r>
      <w:r>
        <w:rPr>
          <w:spacing w:val="-9"/>
          <w:sz w:val="20"/>
        </w:rPr>
        <w:t xml:space="preserve"> </w:t>
      </w:r>
      <w:r>
        <w:rPr>
          <w:spacing w:val="-5"/>
          <w:sz w:val="20"/>
        </w:rPr>
        <w:t>is</w:t>
      </w:r>
      <w:r>
        <w:rPr>
          <w:spacing w:val="-9"/>
          <w:sz w:val="20"/>
        </w:rPr>
        <w:t xml:space="preserve"> </w:t>
      </w:r>
      <w:r>
        <w:rPr>
          <w:spacing w:val="-5"/>
          <w:sz w:val="20"/>
        </w:rPr>
        <w:t>the</w:t>
      </w:r>
      <w:r>
        <w:rPr>
          <w:spacing w:val="-10"/>
          <w:sz w:val="20"/>
        </w:rPr>
        <w:t xml:space="preserve"> </w:t>
      </w:r>
      <w:r>
        <w:rPr>
          <w:spacing w:val="-5"/>
          <w:sz w:val="20"/>
        </w:rPr>
        <w:t>basic</w:t>
      </w:r>
      <w:r>
        <w:rPr>
          <w:spacing w:val="-9"/>
          <w:sz w:val="20"/>
        </w:rPr>
        <w:t xml:space="preserve"> </w:t>
      </w:r>
      <w:r>
        <w:rPr>
          <w:spacing w:val="-5"/>
          <w:sz w:val="20"/>
        </w:rPr>
        <w:t>lot</w:t>
      </w:r>
      <w:r>
        <w:rPr>
          <w:spacing w:val="-7"/>
          <w:sz w:val="20"/>
        </w:rPr>
        <w:t xml:space="preserve"> </w:t>
      </w:r>
      <w:r>
        <w:rPr>
          <w:spacing w:val="-5"/>
          <w:sz w:val="20"/>
        </w:rPr>
        <w:t>formation</w:t>
      </w:r>
      <w:r>
        <w:rPr>
          <w:spacing w:val="-11"/>
          <w:sz w:val="20"/>
        </w:rPr>
        <w:t xml:space="preserve"> </w:t>
      </w:r>
      <w:r>
        <w:rPr>
          <w:spacing w:val="-4"/>
          <w:sz w:val="20"/>
        </w:rPr>
        <w:t>standard.</w:t>
      </w:r>
    </w:p>
    <w:p w14:paraId="2A266224" w14:textId="77777777" w:rsidR="000A142B" w:rsidRDefault="000A142B">
      <w:pPr>
        <w:pStyle w:val="BodyText"/>
        <w:spacing w:before="127" w:after="28"/>
        <w:ind w:left="1985" w:right="1588"/>
        <w:jc w:val="center"/>
      </w:pPr>
      <w:proofErr w:type="spellStart"/>
      <w:r>
        <w:t>Lot</w:t>
      </w:r>
      <w:proofErr w:type="spellEnd"/>
      <w:r>
        <w:rPr>
          <w:spacing w:val="-7"/>
        </w:rPr>
        <w:t xml:space="preserve"> </w:t>
      </w:r>
      <w:r>
        <w:t>formation</w:t>
      </w:r>
      <w:r>
        <w:rPr>
          <w:spacing w:val="-4"/>
        </w:rPr>
        <w:t xml:space="preserve"> </w:t>
      </w:r>
      <w:r>
        <w:t>standard</w:t>
      </w:r>
    </w:p>
    <w:tbl>
      <w:tblPr>
        <w:tblW w:w="0" w:type="auto"/>
        <w:tblInd w:w="1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2"/>
        <w:gridCol w:w="2465"/>
        <w:gridCol w:w="5998"/>
      </w:tblGrid>
      <w:tr w:rsidR="000A142B" w14:paraId="1D3CD0F7" w14:textId="77777777">
        <w:trPr>
          <w:trHeight w:val="229"/>
        </w:trPr>
        <w:tc>
          <w:tcPr>
            <w:tcW w:w="372" w:type="dxa"/>
          </w:tcPr>
          <w:p w14:paraId="1D8FCD61" w14:textId="77777777" w:rsidR="000A142B" w:rsidRDefault="000A142B">
            <w:pPr>
              <w:pStyle w:val="TableParagraph"/>
              <w:spacing w:line="210" w:lineRule="exact"/>
              <w:ind w:left="19"/>
              <w:jc w:val="center"/>
              <w:rPr>
                <w:sz w:val="20"/>
              </w:rPr>
            </w:pPr>
            <w:r>
              <w:rPr>
                <w:sz w:val="20"/>
              </w:rPr>
              <w:t>No.</w:t>
            </w:r>
          </w:p>
        </w:tc>
        <w:tc>
          <w:tcPr>
            <w:tcW w:w="2465" w:type="dxa"/>
          </w:tcPr>
          <w:p w14:paraId="30C6D4F6" w14:textId="77777777" w:rsidR="000A142B" w:rsidRDefault="000A142B">
            <w:pPr>
              <w:pStyle w:val="TableParagraph"/>
              <w:spacing w:line="210" w:lineRule="exact"/>
              <w:ind w:left="1012" w:right="1008"/>
              <w:jc w:val="center"/>
              <w:rPr>
                <w:sz w:val="20"/>
              </w:rPr>
            </w:pPr>
            <w:r>
              <w:rPr>
                <w:sz w:val="20"/>
              </w:rPr>
              <w:t>Item</w:t>
            </w:r>
          </w:p>
        </w:tc>
        <w:tc>
          <w:tcPr>
            <w:tcW w:w="5998" w:type="dxa"/>
          </w:tcPr>
          <w:p w14:paraId="56E4A939" w14:textId="77777777" w:rsidR="000A142B" w:rsidRDefault="000A142B">
            <w:pPr>
              <w:pStyle w:val="TableParagraph"/>
              <w:spacing w:line="210" w:lineRule="exact"/>
              <w:ind w:left="2837" w:right="2827"/>
              <w:jc w:val="center"/>
              <w:rPr>
                <w:sz w:val="20"/>
              </w:rPr>
            </w:pPr>
            <w:r>
              <w:rPr>
                <w:sz w:val="20"/>
              </w:rPr>
              <w:t>Lot</w:t>
            </w:r>
          </w:p>
        </w:tc>
      </w:tr>
      <w:tr w:rsidR="000A142B" w14:paraId="1BBF779A" w14:textId="77777777">
        <w:trPr>
          <w:trHeight w:val="253"/>
        </w:trPr>
        <w:tc>
          <w:tcPr>
            <w:tcW w:w="372" w:type="dxa"/>
          </w:tcPr>
          <w:p w14:paraId="412964BA" w14:textId="77777777" w:rsidR="000A142B" w:rsidRDefault="000A142B">
            <w:pPr>
              <w:pStyle w:val="TableParagraph"/>
              <w:spacing w:before="1"/>
              <w:ind w:left="17"/>
              <w:jc w:val="center"/>
              <w:rPr>
                <w:sz w:val="20"/>
              </w:rPr>
            </w:pPr>
            <w:r>
              <w:rPr>
                <w:w w:val="99"/>
                <w:sz w:val="20"/>
              </w:rPr>
              <w:t>1</w:t>
            </w:r>
          </w:p>
        </w:tc>
        <w:tc>
          <w:tcPr>
            <w:tcW w:w="2465" w:type="dxa"/>
          </w:tcPr>
          <w:p w14:paraId="6C0A1AF8" w14:textId="77777777" w:rsidR="000A142B" w:rsidRDefault="000A142B">
            <w:pPr>
              <w:pStyle w:val="TableParagraph"/>
              <w:spacing w:before="1"/>
              <w:ind w:left="26"/>
              <w:rPr>
                <w:sz w:val="20"/>
              </w:rPr>
            </w:pPr>
            <w:r>
              <w:rPr>
                <w:sz w:val="20"/>
              </w:rPr>
              <w:t>Material</w:t>
            </w:r>
          </w:p>
        </w:tc>
        <w:tc>
          <w:tcPr>
            <w:tcW w:w="5998" w:type="dxa"/>
          </w:tcPr>
          <w:p w14:paraId="5AB98F68" w14:textId="77777777" w:rsidR="000A142B" w:rsidRDefault="000A142B">
            <w:pPr>
              <w:pStyle w:val="TableParagraph"/>
              <w:spacing w:before="1"/>
              <w:ind w:left="26"/>
              <w:rPr>
                <w:sz w:val="20"/>
              </w:rPr>
            </w:pPr>
            <w:r>
              <w:rPr>
                <w:w w:val="95"/>
                <w:sz w:val="20"/>
              </w:rPr>
              <w:t>Form</w:t>
            </w:r>
            <w:r>
              <w:rPr>
                <w:spacing w:val="-7"/>
                <w:w w:val="95"/>
                <w:sz w:val="20"/>
              </w:rPr>
              <w:t xml:space="preserve"> </w:t>
            </w:r>
            <w:r>
              <w:rPr>
                <w:w w:val="95"/>
                <w:sz w:val="20"/>
              </w:rPr>
              <w:t>a</w:t>
            </w:r>
            <w:r>
              <w:rPr>
                <w:spacing w:val="-7"/>
                <w:w w:val="95"/>
                <w:sz w:val="20"/>
              </w:rPr>
              <w:t xml:space="preserve"> </w:t>
            </w:r>
            <w:r>
              <w:rPr>
                <w:w w:val="95"/>
                <w:sz w:val="20"/>
              </w:rPr>
              <w:t>lot</w:t>
            </w:r>
            <w:r>
              <w:rPr>
                <w:spacing w:val="-4"/>
                <w:w w:val="95"/>
                <w:sz w:val="20"/>
              </w:rPr>
              <w:t xml:space="preserve"> </w:t>
            </w:r>
            <w:r>
              <w:rPr>
                <w:w w:val="95"/>
                <w:sz w:val="20"/>
              </w:rPr>
              <w:t>per</w:t>
            </w:r>
            <w:r>
              <w:rPr>
                <w:spacing w:val="-5"/>
                <w:w w:val="95"/>
                <w:sz w:val="20"/>
              </w:rPr>
              <w:t xml:space="preserve"> </w:t>
            </w:r>
            <w:r>
              <w:rPr>
                <w:w w:val="95"/>
                <w:sz w:val="20"/>
              </w:rPr>
              <w:t>material</w:t>
            </w:r>
            <w:r>
              <w:rPr>
                <w:spacing w:val="-7"/>
                <w:w w:val="95"/>
                <w:sz w:val="20"/>
              </w:rPr>
              <w:t xml:space="preserve"> </w:t>
            </w:r>
            <w:r>
              <w:rPr>
                <w:w w:val="95"/>
                <w:sz w:val="20"/>
              </w:rPr>
              <w:t>charge</w:t>
            </w:r>
            <w:r>
              <w:rPr>
                <w:spacing w:val="-7"/>
                <w:w w:val="95"/>
                <w:sz w:val="20"/>
              </w:rPr>
              <w:t xml:space="preserve"> </w:t>
            </w:r>
            <w:r>
              <w:rPr>
                <w:w w:val="95"/>
                <w:sz w:val="20"/>
              </w:rPr>
              <w:t>No.</w:t>
            </w:r>
            <w:r>
              <w:rPr>
                <w:spacing w:val="-6"/>
                <w:w w:val="95"/>
                <w:sz w:val="20"/>
              </w:rPr>
              <w:t xml:space="preserve"> </w:t>
            </w:r>
            <w:r>
              <w:rPr>
                <w:w w:val="95"/>
                <w:sz w:val="20"/>
              </w:rPr>
              <w:t>or</w:t>
            </w:r>
            <w:r>
              <w:rPr>
                <w:spacing w:val="-5"/>
                <w:w w:val="95"/>
                <w:sz w:val="20"/>
              </w:rPr>
              <w:t xml:space="preserve"> </w:t>
            </w:r>
            <w:r>
              <w:rPr>
                <w:w w:val="95"/>
                <w:sz w:val="20"/>
              </w:rPr>
              <w:t>batch.</w:t>
            </w:r>
          </w:p>
        </w:tc>
      </w:tr>
      <w:tr w:rsidR="000A142B" w14:paraId="138D5AD4" w14:textId="77777777">
        <w:trPr>
          <w:trHeight w:val="460"/>
        </w:trPr>
        <w:tc>
          <w:tcPr>
            <w:tcW w:w="372" w:type="dxa"/>
          </w:tcPr>
          <w:p w14:paraId="1B5C1B3A" w14:textId="77777777" w:rsidR="000A142B" w:rsidRDefault="000A142B">
            <w:pPr>
              <w:pStyle w:val="TableParagraph"/>
              <w:spacing w:line="229" w:lineRule="exact"/>
              <w:ind w:left="17"/>
              <w:jc w:val="center"/>
              <w:rPr>
                <w:sz w:val="20"/>
              </w:rPr>
            </w:pPr>
            <w:r>
              <w:rPr>
                <w:w w:val="99"/>
                <w:sz w:val="20"/>
              </w:rPr>
              <w:t>2</w:t>
            </w:r>
          </w:p>
        </w:tc>
        <w:tc>
          <w:tcPr>
            <w:tcW w:w="2465" w:type="dxa"/>
          </w:tcPr>
          <w:p w14:paraId="378D301A" w14:textId="77777777" w:rsidR="000A142B" w:rsidRDefault="000A142B">
            <w:pPr>
              <w:pStyle w:val="TableParagraph"/>
              <w:spacing w:line="230" w:lineRule="exact"/>
              <w:ind w:left="26" w:right="566"/>
              <w:rPr>
                <w:sz w:val="20"/>
              </w:rPr>
            </w:pPr>
            <w:r>
              <w:rPr>
                <w:spacing w:val="-1"/>
                <w:w w:val="95"/>
                <w:sz w:val="20"/>
              </w:rPr>
              <w:t xml:space="preserve">Processing </w:t>
            </w:r>
            <w:r>
              <w:rPr>
                <w:w w:val="95"/>
                <w:sz w:val="20"/>
              </w:rPr>
              <w:t>conditions</w:t>
            </w:r>
            <w:r>
              <w:rPr>
                <w:spacing w:val="-50"/>
                <w:w w:val="95"/>
                <w:sz w:val="20"/>
              </w:rPr>
              <w:t xml:space="preserve"> </w:t>
            </w:r>
            <w:r>
              <w:rPr>
                <w:w w:val="95"/>
                <w:sz w:val="20"/>
              </w:rPr>
              <w:t>and</w:t>
            </w:r>
            <w:r>
              <w:rPr>
                <w:spacing w:val="-8"/>
                <w:w w:val="95"/>
                <w:sz w:val="20"/>
              </w:rPr>
              <w:t xml:space="preserve"> </w:t>
            </w:r>
            <w:r>
              <w:rPr>
                <w:w w:val="95"/>
                <w:sz w:val="20"/>
              </w:rPr>
              <w:t>method</w:t>
            </w:r>
          </w:p>
        </w:tc>
        <w:tc>
          <w:tcPr>
            <w:tcW w:w="5998" w:type="dxa"/>
          </w:tcPr>
          <w:p w14:paraId="3E7B197B" w14:textId="77777777" w:rsidR="000A142B" w:rsidRDefault="000A142B">
            <w:pPr>
              <w:pStyle w:val="TableParagraph"/>
              <w:spacing w:line="230" w:lineRule="exact"/>
              <w:ind w:left="26"/>
              <w:rPr>
                <w:sz w:val="20"/>
              </w:rPr>
            </w:pPr>
            <w:r>
              <w:rPr>
                <w:w w:val="95"/>
                <w:sz w:val="20"/>
              </w:rPr>
              <w:t>Form</w:t>
            </w:r>
            <w:r>
              <w:rPr>
                <w:spacing w:val="-8"/>
                <w:w w:val="95"/>
                <w:sz w:val="20"/>
              </w:rPr>
              <w:t xml:space="preserve"> </w:t>
            </w:r>
            <w:r>
              <w:rPr>
                <w:w w:val="95"/>
                <w:sz w:val="20"/>
              </w:rPr>
              <w:t>a</w:t>
            </w:r>
            <w:r>
              <w:rPr>
                <w:spacing w:val="-7"/>
                <w:w w:val="95"/>
                <w:sz w:val="20"/>
              </w:rPr>
              <w:t xml:space="preserve"> </w:t>
            </w:r>
            <w:r>
              <w:rPr>
                <w:w w:val="95"/>
                <w:sz w:val="20"/>
              </w:rPr>
              <w:t>lot</w:t>
            </w:r>
            <w:r>
              <w:rPr>
                <w:spacing w:val="-4"/>
                <w:w w:val="95"/>
                <w:sz w:val="20"/>
              </w:rPr>
              <w:t xml:space="preserve"> </w:t>
            </w:r>
            <w:r>
              <w:rPr>
                <w:w w:val="95"/>
                <w:sz w:val="20"/>
              </w:rPr>
              <w:t>per</w:t>
            </w:r>
            <w:r>
              <w:rPr>
                <w:spacing w:val="-6"/>
                <w:w w:val="95"/>
                <w:sz w:val="20"/>
              </w:rPr>
              <w:t xml:space="preserve"> </w:t>
            </w:r>
            <w:r>
              <w:rPr>
                <w:w w:val="95"/>
                <w:sz w:val="20"/>
              </w:rPr>
              <w:t>change</w:t>
            </w:r>
            <w:r>
              <w:rPr>
                <w:spacing w:val="-8"/>
                <w:w w:val="95"/>
                <w:sz w:val="20"/>
              </w:rPr>
              <w:t xml:space="preserve"> </w:t>
            </w:r>
            <w:r>
              <w:rPr>
                <w:w w:val="95"/>
                <w:sz w:val="20"/>
              </w:rPr>
              <w:t>of</w:t>
            </w:r>
            <w:r>
              <w:rPr>
                <w:spacing w:val="-6"/>
                <w:w w:val="95"/>
                <w:sz w:val="20"/>
              </w:rPr>
              <w:t xml:space="preserve"> </w:t>
            </w:r>
            <w:r>
              <w:rPr>
                <w:w w:val="95"/>
                <w:sz w:val="20"/>
              </w:rPr>
              <w:t>processing</w:t>
            </w:r>
            <w:r>
              <w:rPr>
                <w:spacing w:val="-7"/>
                <w:w w:val="95"/>
                <w:sz w:val="20"/>
              </w:rPr>
              <w:t xml:space="preserve"> </w:t>
            </w:r>
            <w:r>
              <w:rPr>
                <w:w w:val="95"/>
                <w:sz w:val="20"/>
              </w:rPr>
              <w:t>/</w:t>
            </w:r>
            <w:r>
              <w:rPr>
                <w:spacing w:val="-7"/>
                <w:w w:val="95"/>
                <w:sz w:val="20"/>
              </w:rPr>
              <w:t xml:space="preserve"> </w:t>
            </w:r>
            <w:r>
              <w:rPr>
                <w:w w:val="95"/>
                <w:sz w:val="20"/>
              </w:rPr>
              <w:t>assembling</w:t>
            </w:r>
            <w:r>
              <w:rPr>
                <w:spacing w:val="-7"/>
                <w:w w:val="95"/>
                <w:sz w:val="20"/>
              </w:rPr>
              <w:t xml:space="preserve"> </w:t>
            </w:r>
            <w:r>
              <w:rPr>
                <w:w w:val="95"/>
                <w:sz w:val="20"/>
              </w:rPr>
              <w:t>conditions</w:t>
            </w:r>
            <w:r>
              <w:rPr>
                <w:spacing w:val="-6"/>
                <w:w w:val="95"/>
                <w:sz w:val="20"/>
              </w:rPr>
              <w:t xml:space="preserve"> </w:t>
            </w:r>
            <w:r>
              <w:rPr>
                <w:w w:val="95"/>
                <w:sz w:val="20"/>
              </w:rPr>
              <w:t>or</w:t>
            </w:r>
            <w:r>
              <w:rPr>
                <w:spacing w:val="-49"/>
                <w:w w:val="95"/>
                <w:sz w:val="20"/>
              </w:rPr>
              <w:t xml:space="preserve"> </w:t>
            </w:r>
            <w:r>
              <w:rPr>
                <w:sz w:val="20"/>
              </w:rPr>
              <w:t>processing</w:t>
            </w:r>
            <w:r>
              <w:rPr>
                <w:spacing w:val="-13"/>
                <w:sz w:val="20"/>
              </w:rPr>
              <w:t xml:space="preserve"> </w:t>
            </w:r>
            <w:r>
              <w:rPr>
                <w:sz w:val="20"/>
              </w:rPr>
              <w:t>method.</w:t>
            </w:r>
          </w:p>
        </w:tc>
      </w:tr>
      <w:tr w:rsidR="000A142B" w14:paraId="0C8049D1" w14:textId="77777777">
        <w:trPr>
          <w:trHeight w:val="546"/>
        </w:trPr>
        <w:tc>
          <w:tcPr>
            <w:tcW w:w="372" w:type="dxa"/>
          </w:tcPr>
          <w:p w14:paraId="30E23402" w14:textId="77777777" w:rsidR="000A142B" w:rsidRDefault="000A142B">
            <w:pPr>
              <w:pStyle w:val="TableParagraph"/>
              <w:spacing w:line="229" w:lineRule="exact"/>
              <w:ind w:left="17"/>
              <w:jc w:val="center"/>
              <w:rPr>
                <w:sz w:val="20"/>
              </w:rPr>
            </w:pPr>
            <w:r>
              <w:rPr>
                <w:w w:val="99"/>
                <w:sz w:val="20"/>
              </w:rPr>
              <w:t>3</w:t>
            </w:r>
          </w:p>
        </w:tc>
        <w:tc>
          <w:tcPr>
            <w:tcW w:w="2465" w:type="dxa"/>
          </w:tcPr>
          <w:p w14:paraId="70F20505" w14:textId="77777777" w:rsidR="000A142B" w:rsidRDefault="000A142B">
            <w:pPr>
              <w:pStyle w:val="TableParagraph"/>
              <w:spacing w:line="229" w:lineRule="exact"/>
              <w:ind w:left="26"/>
              <w:rPr>
                <w:sz w:val="20"/>
              </w:rPr>
            </w:pPr>
            <w:r>
              <w:rPr>
                <w:w w:val="95"/>
                <w:sz w:val="20"/>
              </w:rPr>
              <w:t>Machine,</w:t>
            </w:r>
            <w:r>
              <w:rPr>
                <w:spacing w:val="-4"/>
                <w:w w:val="95"/>
                <w:sz w:val="20"/>
              </w:rPr>
              <w:t xml:space="preserve"> </w:t>
            </w:r>
            <w:r>
              <w:rPr>
                <w:w w:val="95"/>
                <w:sz w:val="20"/>
              </w:rPr>
              <w:t>device</w:t>
            </w:r>
            <w:r>
              <w:rPr>
                <w:spacing w:val="-7"/>
                <w:w w:val="95"/>
                <w:sz w:val="20"/>
              </w:rPr>
              <w:t xml:space="preserve"> </w:t>
            </w:r>
            <w:r>
              <w:rPr>
                <w:w w:val="95"/>
                <w:sz w:val="20"/>
              </w:rPr>
              <w:t>and</w:t>
            </w:r>
            <w:r>
              <w:rPr>
                <w:spacing w:val="-6"/>
                <w:w w:val="95"/>
                <w:sz w:val="20"/>
              </w:rPr>
              <w:t xml:space="preserve"> </w:t>
            </w:r>
            <w:r>
              <w:rPr>
                <w:w w:val="95"/>
                <w:sz w:val="20"/>
              </w:rPr>
              <w:t>die</w:t>
            </w:r>
          </w:p>
        </w:tc>
        <w:tc>
          <w:tcPr>
            <w:tcW w:w="5998" w:type="dxa"/>
          </w:tcPr>
          <w:p w14:paraId="0FB777EC" w14:textId="77777777" w:rsidR="000A142B" w:rsidRDefault="000A142B">
            <w:pPr>
              <w:pStyle w:val="TableParagraph"/>
              <w:ind w:left="26" w:right="108"/>
              <w:rPr>
                <w:sz w:val="20"/>
              </w:rPr>
            </w:pPr>
            <w:r>
              <w:rPr>
                <w:spacing w:val="-5"/>
                <w:sz w:val="20"/>
              </w:rPr>
              <w:t>If</w:t>
            </w:r>
            <w:r>
              <w:rPr>
                <w:spacing w:val="-11"/>
                <w:sz w:val="20"/>
              </w:rPr>
              <w:t xml:space="preserve"> </w:t>
            </w:r>
            <w:r>
              <w:rPr>
                <w:spacing w:val="-5"/>
                <w:sz w:val="20"/>
              </w:rPr>
              <w:t>two</w:t>
            </w:r>
            <w:r>
              <w:rPr>
                <w:spacing w:val="-11"/>
                <w:sz w:val="20"/>
              </w:rPr>
              <w:t xml:space="preserve"> </w:t>
            </w:r>
            <w:r>
              <w:rPr>
                <w:spacing w:val="-4"/>
                <w:sz w:val="20"/>
              </w:rPr>
              <w:t>or</w:t>
            </w:r>
            <w:r>
              <w:rPr>
                <w:spacing w:val="-10"/>
                <w:sz w:val="20"/>
              </w:rPr>
              <w:t xml:space="preserve"> </w:t>
            </w:r>
            <w:r>
              <w:rPr>
                <w:spacing w:val="-4"/>
                <w:sz w:val="20"/>
              </w:rPr>
              <w:t>more</w:t>
            </w:r>
            <w:r>
              <w:rPr>
                <w:spacing w:val="-11"/>
                <w:sz w:val="20"/>
              </w:rPr>
              <w:t xml:space="preserve"> </w:t>
            </w:r>
            <w:r>
              <w:rPr>
                <w:spacing w:val="-4"/>
                <w:sz w:val="20"/>
              </w:rPr>
              <w:t>same</w:t>
            </w:r>
            <w:r>
              <w:rPr>
                <w:spacing w:val="-10"/>
                <w:sz w:val="20"/>
              </w:rPr>
              <w:t xml:space="preserve"> </w:t>
            </w:r>
            <w:r>
              <w:rPr>
                <w:spacing w:val="-4"/>
                <w:sz w:val="20"/>
              </w:rPr>
              <w:t>machines,</w:t>
            </w:r>
            <w:r>
              <w:rPr>
                <w:spacing w:val="-11"/>
                <w:sz w:val="20"/>
              </w:rPr>
              <w:t xml:space="preserve"> </w:t>
            </w:r>
            <w:r>
              <w:rPr>
                <w:spacing w:val="-4"/>
                <w:sz w:val="20"/>
              </w:rPr>
              <w:t>devices</w:t>
            </w:r>
            <w:r>
              <w:rPr>
                <w:spacing w:val="-9"/>
                <w:sz w:val="20"/>
              </w:rPr>
              <w:t xml:space="preserve"> </w:t>
            </w:r>
            <w:r>
              <w:rPr>
                <w:spacing w:val="-4"/>
                <w:sz w:val="20"/>
              </w:rPr>
              <w:t>or</w:t>
            </w:r>
            <w:r>
              <w:rPr>
                <w:spacing w:val="-10"/>
                <w:sz w:val="20"/>
              </w:rPr>
              <w:t xml:space="preserve"> </w:t>
            </w:r>
            <w:r>
              <w:rPr>
                <w:spacing w:val="-4"/>
                <w:sz w:val="20"/>
              </w:rPr>
              <w:t>dies</w:t>
            </w:r>
            <w:r>
              <w:rPr>
                <w:spacing w:val="-9"/>
                <w:sz w:val="20"/>
              </w:rPr>
              <w:t xml:space="preserve"> </w:t>
            </w:r>
            <w:r>
              <w:rPr>
                <w:spacing w:val="-4"/>
                <w:sz w:val="20"/>
              </w:rPr>
              <w:t>are</w:t>
            </w:r>
            <w:r>
              <w:rPr>
                <w:spacing w:val="-11"/>
                <w:sz w:val="20"/>
              </w:rPr>
              <w:t xml:space="preserve"> </w:t>
            </w:r>
            <w:proofErr w:type="gramStart"/>
            <w:r>
              <w:rPr>
                <w:spacing w:val="-4"/>
                <w:sz w:val="20"/>
              </w:rPr>
              <w:t>used</w:t>
            </w:r>
            <w:r>
              <w:rPr>
                <w:spacing w:val="-11"/>
                <w:sz w:val="20"/>
              </w:rPr>
              <w:t xml:space="preserve"> </w:t>
            </w:r>
            <w:r>
              <w:rPr>
                <w:spacing w:val="-4"/>
                <w:sz w:val="20"/>
              </w:rPr>
              <w:t>,</w:t>
            </w:r>
            <w:proofErr w:type="gramEnd"/>
            <w:r>
              <w:rPr>
                <w:spacing w:val="-11"/>
                <w:sz w:val="20"/>
              </w:rPr>
              <w:t xml:space="preserve"> </w:t>
            </w:r>
            <w:r>
              <w:rPr>
                <w:spacing w:val="-4"/>
                <w:sz w:val="20"/>
              </w:rPr>
              <w:t>form</w:t>
            </w:r>
            <w:r>
              <w:rPr>
                <w:spacing w:val="-11"/>
                <w:sz w:val="20"/>
              </w:rPr>
              <w:t xml:space="preserve"> </w:t>
            </w:r>
            <w:r>
              <w:rPr>
                <w:spacing w:val="-4"/>
                <w:sz w:val="20"/>
              </w:rPr>
              <w:t>a</w:t>
            </w:r>
            <w:r>
              <w:rPr>
                <w:spacing w:val="-11"/>
                <w:sz w:val="20"/>
              </w:rPr>
              <w:t xml:space="preserve"> </w:t>
            </w:r>
            <w:r>
              <w:rPr>
                <w:spacing w:val="-4"/>
                <w:sz w:val="20"/>
              </w:rPr>
              <w:t>lot</w:t>
            </w:r>
            <w:r>
              <w:rPr>
                <w:spacing w:val="-52"/>
                <w:sz w:val="20"/>
              </w:rPr>
              <w:t xml:space="preserve"> </w:t>
            </w:r>
            <w:r>
              <w:rPr>
                <w:w w:val="95"/>
                <w:sz w:val="20"/>
              </w:rPr>
              <w:t>per</w:t>
            </w:r>
            <w:r>
              <w:rPr>
                <w:spacing w:val="-8"/>
                <w:w w:val="95"/>
                <w:sz w:val="20"/>
              </w:rPr>
              <w:t xml:space="preserve"> </w:t>
            </w:r>
            <w:r>
              <w:rPr>
                <w:w w:val="95"/>
                <w:sz w:val="20"/>
              </w:rPr>
              <w:t>each</w:t>
            </w:r>
            <w:r>
              <w:rPr>
                <w:spacing w:val="-8"/>
                <w:w w:val="95"/>
                <w:sz w:val="20"/>
              </w:rPr>
              <w:t xml:space="preserve"> </w:t>
            </w:r>
            <w:r>
              <w:rPr>
                <w:w w:val="95"/>
                <w:sz w:val="20"/>
              </w:rPr>
              <w:t>of</w:t>
            </w:r>
            <w:r>
              <w:rPr>
                <w:spacing w:val="-8"/>
                <w:w w:val="95"/>
                <w:sz w:val="20"/>
              </w:rPr>
              <w:t xml:space="preserve"> </w:t>
            </w:r>
            <w:r>
              <w:rPr>
                <w:w w:val="95"/>
                <w:sz w:val="20"/>
              </w:rPr>
              <w:t>them.</w:t>
            </w:r>
          </w:p>
        </w:tc>
      </w:tr>
      <w:tr w:rsidR="000A142B" w14:paraId="516154FA" w14:textId="77777777">
        <w:trPr>
          <w:trHeight w:val="546"/>
        </w:trPr>
        <w:tc>
          <w:tcPr>
            <w:tcW w:w="372" w:type="dxa"/>
          </w:tcPr>
          <w:p w14:paraId="309C896E" w14:textId="77777777" w:rsidR="000A142B" w:rsidRDefault="000A142B">
            <w:pPr>
              <w:pStyle w:val="TableParagraph"/>
              <w:spacing w:line="229" w:lineRule="exact"/>
              <w:ind w:left="17"/>
              <w:jc w:val="center"/>
              <w:rPr>
                <w:sz w:val="20"/>
              </w:rPr>
            </w:pPr>
            <w:r>
              <w:rPr>
                <w:w w:val="99"/>
                <w:sz w:val="20"/>
              </w:rPr>
              <w:t>4</w:t>
            </w:r>
          </w:p>
        </w:tc>
        <w:tc>
          <w:tcPr>
            <w:tcW w:w="2465" w:type="dxa"/>
          </w:tcPr>
          <w:p w14:paraId="005104C6" w14:textId="77777777" w:rsidR="000A142B" w:rsidRDefault="000A142B">
            <w:pPr>
              <w:pStyle w:val="TableParagraph"/>
              <w:spacing w:line="229" w:lineRule="exact"/>
              <w:ind w:left="26"/>
              <w:rPr>
                <w:sz w:val="20"/>
              </w:rPr>
            </w:pPr>
            <w:r>
              <w:rPr>
                <w:w w:val="95"/>
                <w:sz w:val="20"/>
              </w:rPr>
              <w:t>Inspection</w:t>
            </w:r>
            <w:r>
              <w:rPr>
                <w:spacing w:val="-10"/>
                <w:w w:val="95"/>
                <w:sz w:val="20"/>
              </w:rPr>
              <w:t xml:space="preserve"> </w:t>
            </w:r>
            <w:r>
              <w:rPr>
                <w:w w:val="95"/>
                <w:sz w:val="20"/>
              </w:rPr>
              <w:t>equipment</w:t>
            </w:r>
          </w:p>
        </w:tc>
        <w:tc>
          <w:tcPr>
            <w:tcW w:w="5998" w:type="dxa"/>
          </w:tcPr>
          <w:p w14:paraId="3F30E22B" w14:textId="77777777" w:rsidR="000A142B" w:rsidRDefault="000A142B">
            <w:pPr>
              <w:pStyle w:val="TableParagraph"/>
              <w:ind w:left="26"/>
              <w:rPr>
                <w:sz w:val="20"/>
              </w:rPr>
            </w:pPr>
            <w:r>
              <w:rPr>
                <w:spacing w:val="-5"/>
                <w:sz w:val="20"/>
              </w:rPr>
              <w:t>If</w:t>
            </w:r>
            <w:r>
              <w:rPr>
                <w:spacing w:val="-11"/>
                <w:sz w:val="20"/>
              </w:rPr>
              <w:t xml:space="preserve"> </w:t>
            </w:r>
            <w:r>
              <w:rPr>
                <w:spacing w:val="-5"/>
                <w:sz w:val="20"/>
              </w:rPr>
              <w:t>inspection</w:t>
            </w:r>
            <w:r>
              <w:rPr>
                <w:spacing w:val="-11"/>
                <w:sz w:val="20"/>
              </w:rPr>
              <w:t xml:space="preserve"> </w:t>
            </w:r>
            <w:r>
              <w:rPr>
                <w:spacing w:val="-5"/>
                <w:sz w:val="20"/>
              </w:rPr>
              <w:t>equipment</w:t>
            </w:r>
            <w:r>
              <w:rPr>
                <w:spacing w:val="-10"/>
                <w:sz w:val="20"/>
              </w:rPr>
              <w:t xml:space="preserve"> </w:t>
            </w:r>
            <w:r>
              <w:rPr>
                <w:spacing w:val="-5"/>
                <w:sz w:val="20"/>
              </w:rPr>
              <w:t>setting</w:t>
            </w:r>
            <w:r>
              <w:rPr>
                <w:spacing w:val="-11"/>
                <w:sz w:val="20"/>
              </w:rPr>
              <w:t xml:space="preserve"> </w:t>
            </w:r>
            <w:r>
              <w:rPr>
                <w:spacing w:val="-5"/>
                <w:sz w:val="20"/>
              </w:rPr>
              <w:t>has</w:t>
            </w:r>
            <w:r>
              <w:rPr>
                <w:spacing w:val="-9"/>
                <w:sz w:val="20"/>
              </w:rPr>
              <w:t xml:space="preserve"> </w:t>
            </w:r>
            <w:r>
              <w:rPr>
                <w:spacing w:val="-5"/>
                <w:sz w:val="20"/>
              </w:rPr>
              <w:t>significant</w:t>
            </w:r>
            <w:r>
              <w:rPr>
                <w:spacing w:val="-8"/>
                <w:sz w:val="20"/>
              </w:rPr>
              <w:t xml:space="preserve"> </w:t>
            </w:r>
            <w:r>
              <w:rPr>
                <w:spacing w:val="-4"/>
                <w:sz w:val="20"/>
              </w:rPr>
              <w:t>impact</w:t>
            </w:r>
            <w:r>
              <w:rPr>
                <w:spacing w:val="-11"/>
                <w:sz w:val="20"/>
              </w:rPr>
              <w:t xml:space="preserve"> </w:t>
            </w:r>
            <w:r>
              <w:rPr>
                <w:spacing w:val="-4"/>
                <w:sz w:val="20"/>
              </w:rPr>
              <w:t>on</w:t>
            </w:r>
            <w:r>
              <w:rPr>
                <w:spacing w:val="-11"/>
                <w:sz w:val="20"/>
              </w:rPr>
              <w:t xml:space="preserve"> </w:t>
            </w:r>
            <w:r>
              <w:rPr>
                <w:spacing w:val="-4"/>
                <w:sz w:val="20"/>
              </w:rPr>
              <w:t>inspection</w:t>
            </w:r>
            <w:r>
              <w:rPr>
                <w:spacing w:val="-53"/>
                <w:sz w:val="20"/>
              </w:rPr>
              <w:t xml:space="preserve"> </w:t>
            </w:r>
            <w:r>
              <w:rPr>
                <w:w w:val="95"/>
                <w:sz w:val="20"/>
              </w:rPr>
              <w:t>values,</w:t>
            </w:r>
            <w:r>
              <w:rPr>
                <w:spacing w:val="-9"/>
                <w:w w:val="95"/>
                <w:sz w:val="20"/>
              </w:rPr>
              <w:t xml:space="preserve"> </w:t>
            </w:r>
            <w:r>
              <w:rPr>
                <w:w w:val="95"/>
                <w:sz w:val="20"/>
              </w:rPr>
              <w:t>form</w:t>
            </w:r>
            <w:r>
              <w:rPr>
                <w:spacing w:val="-8"/>
                <w:w w:val="95"/>
                <w:sz w:val="20"/>
              </w:rPr>
              <w:t xml:space="preserve"> </w:t>
            </w:r>
            <w:r>
              <w:rPr>
                <w:w w:val="95"/>
                <w:sz w:val="20"/>
              </w:rPr>
              <w:t>a</w:t>
            </w:r>
            <w:r>
              <w:rPr>
                <w:spacing w:val="-5"/>
                <w:w w:val="95"/>
                <w:sz w:val="20"/>
              </w:rPr>
              <w:t xml:space="preserve"> </w:t>
            </w:r>
            <w:r>
              <w:rPr>
                <w:w w:val="95"/>
                <w:sz w:val="20"/>
              </w:rPr>
              <w:t>lot</w:t>
            </w:r>
            <w:r>
              <w:rPr>
                <w:spacing w:val="-7"/>
                <w:w w:val="95"/>
                <w:sz w:val="20"/>
              </w:rPr>
              <w:t xml:space="preserve"> </w:t>
            </w:r>
            <w:r>
              <w:rPr>
                <w:w w:val="95"/>
                <w:sz w:val="20"/>
              </w:rPr>
              <w:t>per</w:t>
            </w:r>
            <w:r>
              <w:rPr>
                <w:spacing w:val="-7"/>
                <w:w w:val="95"/>
                <w:sz w:val="20"/>
              </w:rPr>
              <w:t xml:space="preserve"> </w:t>
            </w:r>
            <w:r>
              <w:rPr>
                <w:w w:val="95"/>
                <w:sz w:val="20"/>
              </w:rPr>
              <w:t>change</w:t>
            </w:r>
            <w:r>
              <w:rPr>
                <w:spacing w:val="-5"/>
                <w:w w:val="95"/>
                <w:sz w:val="20"/>
              </w:rPr>
              <w:t xml:space="preserve"> </w:t>
            </w:r>
            <w:r>
              <w:rPr>
                <w:w w:val="95"/>
                <w:sz w:val="20"/>
              </w:rPr>
              <w:t>of</w:t>
            </w:r>
            <w:r>
              <w:rPr>
                <w:spacing w:val="-8"/>
                <w:w w:val="95"/>
                <w:sz w:val="20"/>
              </w:rPr>
              <w:t xml:space="preserve"> </w:t>
            </w:r>
            <w:r>
              <w:rPr>
                <w:w w:val="95"/>
                <w:sz w:val="20"/>
              </w:rPr>
              <w:t>the</w:t>
            </w:r>
            <w:r>
              <w:rPr>
                <w:spacing w:val="-8"/>
                <w:w w:val="95"/>
                <w:sz w:val="20"/>
              </w:rPr>
              <w:t xml:space="preserve"> </w:t>
            </w:r>
            <w:r>
              <w:rPr>
                <w:w w:val="95"/>
                <w:sz w:val="20"/>
              </w:rPr>
              <w:t>setting.</w:t>
            </w:r>
          </w:p>
        </w:tc>
      </w:tr>
      <w:tr w:rsidR="000A142B" w14:paraId="016DAFCA" w14:textId="77777777">
        <w:trPr>
          <w:trHeight w:val="265"/>
        </w:trPr>
        <w:tc>
          <w:tcPr>
            <w:tcW w:w="372" w:type="dxa"/>
          </w:tcPr>
          <w:p w14:paraId="1E05DC61" w14:textId="77777777" w:rsidR="000A142B" w:rsidRDefault="000A142B">
            <w:pPr>
              <w:pStyle w:val="TableParagraph"/>
              <w:spacing w:line="229" w:lineRule="exact"/>
              <w:ind w:left="17"/>
              <w:jc w:val="center"/>
              <w:rPr>
                <w:sz w:val="20"/>
              </w:rPr>
            </w:pPr>
            <w:r>
              <w:rPr>
                <w:w w:val="99"/>
                <w:sz w:val="20"/>
              </w:rPr>
              <w:t>5</w:t>
            </w:r>
          </w:p>
        </w:tc>
        <w:tc>
          <w:tcPr>
            <w:tcW w:w="2465" w:type="dxa"/>
          </w:tcPr>
          <w:p w14:paraId="61E43BBE" w14:textId="77777777" w:rsidR="000A142B" w:rsidRDefault="000A142B">
            <w:pPr>
              <w:pStyle w:val="TableParagraph"/>
              <w:spacing w:line="229" w:lineRule="exact"/>
              <w:ind w:left="26"/>
              <w:rPr>
                <w:sz w:val="20"/>
              </w:rPr>
            </w:pPr>
            <w:r>
              <w:rPr>
                <w:spacing w:val="-5"/>
                <w:sz w:val="20"/>
              </w:rPr>
              <w:t>Work</w:t>
            </w:r>
            <w:r>
              <w:rPr>
                <w:spacing w:val="-8"/>
                <w:sz w:val="20"/>
              </w:rPr>
              <w:t xml:space="preserve"> </w:t>
            </w:r>
            <w:r>
              <w:rPr>
                <w:spacing w:val="-5"/>
                <w:sz w:val="20"/>
              </w:rPr>
              <w:t>shift</w:t>
            </w:r>
          </w:p>
        </w:tc>
        <w:tc>
          <w:tcPr>
            <w:tcW w:w="5998" w:type="dxa"/>
          </w:tcPr>
          <w:p w14:paraId="0BD4E54F" w14:textId="77777777" w:rsidR="000A142B" w:rsidRDefault="000A142B">
            <w:pPr>
              <w:pStyle w:val="TableParagraph"/>
              <w:spacing w:line="229" w:lineRule="exact"/>
              <w:ind w:left="26"/>
              <w:rPr>
                <w:sz w:val="20"/>
              </w:rPr>
            </w:pPr>
            <w:r>
              <w:rPr>
                <w:w w:val="95"/>
                <w:sz w:val="20"/>
              </w:rPr>
              <w:t>Form</w:t>
            </w:r>
            <w:r>
              <w:rPr>
                <w:spacing w:val="-8"/>
                <w:w w:val="95"/>
                <w:sz w:val="20"/>
              </w:rPr>
              <w:t xml:space="preserve"> </w:t>
            </w:r>
            <w:r>
              <w:rPr>
                <w:w w:val="95"/>
                <w:sz w:val="20"/>
              </w:rPr>
              <w:t>a</w:t>
            </w:r>
            <w:r>
              <w:rPr>
                <w:spacing w:val="-7"/>
                <w:w w:val="95"/>
                <w:sz w:val="20"/>
              </w:rPr>
              <w:t xml:space="preserve"> </w:t>
            </w:r>
            <w:r>
              <w:rPr>
                <w:w w:val="95"/>
                <w:sz w:val="20"/>
              </w:rPr>
              <w:t>lot</w:t>
            </w:r>
            <w:r>
              <w:rPr>
                <w:spacing w:val="-4"/>
                <w:w w:val="95"/>
                <w:sz w:val="20"/>
              </w:rPr>
              <w:t xml:space="preserve"> </w:t>
            </w:r>
            <w:r>
              <w:rPr>
                <w:w w:val="95"/>
                <w:sz w:val="20"/>
              </w:rPr>
              <w:t>per</w:t>
            </w:r>
            <w:r>
              <w:rPr>
                <w:spacing w:val="-6"/>
                <w:w w:val="95"/>
                <w:sz w:val="20"/>
              </w:rPr>
              <w:t xml:space="preserve"> </w:t>
            </w:r>
            <w:r>
              <w:rPr>
                <w:w w:val="95"/>
                <w:sz w:val="20"/>
              </w:rPr>
              <w:t>production</w:t>
            </w:r>
            <w:r>
              <w:rPr>
                <w:spacing w:val="-7"/>
                <w:w w:val="95"/>
                <w:sz w:val="20"/>
              </w:rPr>
              <w:t xml:space="preserve"> </w:t>
            </w:r>
            <w:r>
              <w:rPr>
                <w:w w:val="95"/>
                <w:sz w:val="20"/>
              </w:rPr>
              <w:t>date</w:t>
            </w:r>
            <w:r>
              <w:rPr>
                <w:spacing w:val="-7"/>
                <w:w w:val="95"/>
                <w:sz w:val="20"/>
              </w:rPr>
              <w:t xml:space="preserve"> </w:t>
            </w:r>
            <w:r>
              <w:rPr>
                <w:w w:val="95"/>
                <w:sz w:val="20"/>
              </w:rPr>
              <w:t>or</w:t>
            </w:r>
            <w:r>
              <w:rPr>
                <w:spacing w:val="-5"/>
                <w:w w:val="95"/>
                <w:sz w:val="20"/>
              </w:rPr>
              <w:t xml:space="preserve"> </w:t>
            </w:r>
            <w:r>
              <w:rPr>
                <w:w w:val="95"/>
                <w:sz w:val="20"/>
              </w:rPr>
              <w:t>shift</w:t>
            </w:r>
          </w:p>
        </w:tc>
      </w:tr>
      <w:tr w:rsidR="000A142B" w14:paraId="37912590" w14:textId="77777777">
        <w:trPr>
          <w:trHeight w:val="280"/>
        </w:trPr>
        <w:tc>
          <w:tcPr>
            <w:tcW w:w="372" w:type="dxa"/>
          </w:tcPr>
          <w:p w14:paraId="67FD92AD" w14:textId="77777777" w:rsidR="000A142B" w:rsidRDefault="000A142B">
            <w:pPr>
              <w:pStyle w:val="TableParagraph"/>
              <w:spacing w:before="2"/>
              <w:ind w:left="17"/>
              <w:jc w:val="center"/>
              <w:rPr>
                <w:sz w:val="20"/>
              </w:rPr>
            </w:pPr>
            <w:r>
              <w:rPr>
                <w:w w:val="99"/>
                <w:sz w:val="20"/>
              </w:rPr>
              <w:t>6</w:t>
            </w:r>
          </w:p>
        </w:tc>
        <w:tc>
          <w:tcPr>
            <w:tcW w:w="2465" w:type="dxa"/>
          </w:tcPr>
          <w:p w14:paraId="05F0DCD5" w14:textId="77777777" w:rsidR="000A142B" w:rsidRDefault="000A142B">
            <w:pPr>
              <w:pStyle w:val="TableParagraph"/>
              <w:spacing w:before="2"/>
              <w:ind w:left="26"/>
              <w:rPr>
                <w:sz w:val="20"/>
              </w:rPr>
            </w:pPr>
            <w:r>
              <w:rPr>
                <w:spacing w:val="-5"/>
                <w:sz w:val="20"/>
              </w:rPr>
              <w:t>Heat</w:t>
            </w:r>
            <w:r>
              <w:rPr>
                <w:spacing w:val="-11"/>
                <w:sz w:val="20"/>
              </w:rPr>
              <w:t xml:space="preserve"> </w:t>
            </w:r>
            <w:r>
              <w:rPr>
                <w:spacing w:val="-5"/>
                <w:sz w:val="20"/>
              </w:rPr>
              <w:t>treatment</w:t>
            </w:r>
          </w:p>
        </w:tc>
        <w:tc>
          <w:tcPr>
            <w:tcW w:w="5998" w:type="dxa"/>
          </w:tcPr>
          <w:p w14:paraId="04547820" w14:textId="77777777" w:rsidR="000A142B" w:rsidRDefault="000A142B">
            <w:pPr>
              <w:pStyle w:val="TableParagraph"/>
              <w:spacing w:before="2"/>
              <w:ind w:left="26"/>
              <w:rPr>
                <w:sz w:val="20"/>
              </w:rPr>
            </w:pPr>
            <w:r>
              <w:rPr>
                <w:spacing w:val="-5"/>
                <w:sz w:val="20"/>
              </w:rPr>
              <w:t>In</w:t>
            </w:r>
            <w:r>
              <w:rPr>
                <w:spacing w:val="-11"/>
                <w:sz w:val="20"/>
              </w:rPr>
              <w:t xml:space="preserve"> </w:t>
            </w:r>
            <w:r>
              <w:rPr>
                <w:spacing w:val="-5"/>
                <w:sz w:val="20"/>
              </w:rPr>
              <w:t>principle,</w:t>
            </w:r>
            <w:r>
              <w:rPr>
                <w:spacing w:val="-11"/>
                <w:sz w:val="20"/>
              </w:rPr>
              <w:t xml:space="preserve"> </w:t>
            </w:r>
            <w:r>
              <w:rPr>
                <w:spacing w:val="-4"/>
                <w:sz w:val="20"/>
              </w:rPr>
              <w:t>form</w:t>
            </w:r>
            <w:r>
              <w:rPr>
                <w:spacing w:val="-10"/>
                <w:sz w:val="20"/>
              </w:rPr>
              <w:t xml:space="preserve"> </w:t>
            </w:r>
            <w:r>
              <w:rPr>
                <w:spacing w:val="-4"/>
                <w:sz w:val="20"/>
              </w:rPr>
              <w:t>a</w:t>
            </w:r>
            <w:r>
              <w:rPr>
                <w:spacing w:val="-11"/>
                <w:sz w:val="20"/>
              </w:rPr>
              <w:t xml:space="preserve"> </w:t>
            </w:r>
            <w:r>
              <w:rPr>
                <w:spacing w:val="-4"/>
                <w:sz w:val="20"/>
              </w:rPr>
              <w:t>lot</w:t>
            </w:r>
            <w:r>
              <w:rPr>
                <w:spacing w:val="-11"/>
                <w:sz w:val="20"/>
              </w:rPr>
              <w:t xml:space="preserve"> </w:t>
            </w:r>
            <w:r>
              <w:rPr>
                <w:spacing w:val="-4"/>
                <w:sz w:val="20"/>
              </w:rPr>
              <w:t>per</w:t>
            </w:r>
            <w:r>
              <w:rPr>
                <w:spacing w:val="-9"/>
                <w:sz w:val="20"/>
              </w:rPr>
              <w:t xml:space="preserve"> </w:t>
            </w:r>
            <w:r>
              <w:rPr>
                <w:spacing w:val="-4"/>
                <w:sz w:val="20"/>
              </w:rPr>
              <w:t>material</w:t>
            </w:r>
            <w:r>
              <w:rPr>
                <w:spacing w:val="-11"/>
                <w:sz w:val="20"/>
              </w:rPr>
              <w:t xml:space="preserve"> </w:t>
            </w:r>
            <w:r>
              <w:rPr>
                <w:spacing w:val="-4"/>
                <w:sz w:val="20"/>
              </w:rPr>
              <w:t>charge</w:t>
            </w:r>
            <w:r>
              <w:rPr>
                <w:spacing w:val="-11"/>
                <w:sz w:val="20"/>
              </w:rPr>
              <w:t xml:space="preserve"> </w:t>
            </w:r>
            <w:r>
              <w:rPr>
                <w:spacing w:val="-4"/>
                <w:sz w:val="20"/>
              </w:rPr>
              <w:t>No.</w:t>
            </w:r>
            <w:r>
              <w:rPr>
                <w:spacing w:val="-10"/>
                <w:sz w:val="20"/>
              </w:rPr>
              <w:t xml:space="preserve"> </w:t>
            </w:r>
            <w:r>
              <w:rPr>
                <w:spacing w:val="-4"/>
                <w:sz w:val="20"/>
              </w:rPr>
              <w:t>or</w:t>
            </w:r>
            <w:r>
              <w:rPr>
                <w:spacing w:val="-10"/>
                <w:sz w:val="20"/>
              </w:rPr>
              <w:t xml:space="preserve"> </w:t>
            </w:r>
            <w:r>
              <w:rPr>
                <w:spacing w:val="-4"/>
                <w:sz w:val="20"/>
              </w:rPr>
              <w:t>batch</w:t>
            </w:r>
          </w:p>
        </w:tc>
      </w:tr>
    </w:tbl>
    <w:p w14:paraId="565AD928" w14:textId="053E5408" w:rsidR="000A142B" w:rsidRDefault="000D43A9">
      <w:pPr>
        <w:pStyle w:val="BodyText"/>
        <w:spacing w:before="148"/>
        <w:ind w:left="1088"/>
      </w:pPr>
      <w:r>
        <w:rPr>
          <w:noProof/>
        </w:rPr>
        <mc:AlternateContent>
          <mc:Choice Requires="wpg">
            <w:drawing>
              <wp:anchor distT="0" distB="0" distL="114300" distR="114300" simplePos="0" relativeHeight="251873792" behindDoc="1" locked="0" layoutInCell="1" allowOverlap="1" wp14:anchorId="53EE6623" wp14:editId="1D774FD5">
                <wp:simplePos x="0" y="0"/>
                <wp:positionH relativeFrom="page">
                  <wp:posOffset>2146935</wp:posOffset>
                </wp:positionH>
                <wp:positionV relativeFrom="paragraph">
                  <wp:posOffset>370840</wp:posOffset>
                </wp:positionV>
                <wp:extent cx="258445" cy="69850"/>
                <wp:effectExtent l="0" t="0" r="0" b="0"/>
                <wp:wrapNone/>
                <wp:docPr id="1168065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69850"/>
                          <a:chOff x="3381" y="584"/>
                          <a:chExt cx="407" cy="110"/>
                        </a:xfrm>
                      </wpg:grpSpPr>
                      <wps:wsp>
                        <wps:cNvPr id="977388333" name="Rectangle 113"/>
                        <wps:cNvSpPr>
                          <a:spLocks noChangeArrowheads="1"/>
                        </wps:cNvSpPr>
                        <wps:spPr bwMode="auto">
                          <a:xfrm>
                            <a:off x="3697" y="642"/>
                            <a:ext cx="92" cy="22"/>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075027" name="Freeform 114"/>
                        <wps:cNvSpPr>
                          <a:spLocks/>
                        </wps:cNvSpPr>
                        <wps:spPr bwMode="auto">
                          <a:xfrm>
                            <a:off x="3389" y="592"/>
                            <a:ext cx="354" cy="95"/>
                          </a:xfrm>
                          <a:custGeom>
                            <a:avLst/>
                            <a:gdLst>
                              <a:gd name="T0" fmla="+- 0 3743 3389"/>
                              <a:gd name="T1" fmla="*/ T0 w 354"/>
                              <a:gd name="T2" fmla="+- 0 592 592"/>
                              <a:gd name="T3" fmla="*/ 592 h 95"/>
                              <a:gd name="T4" fmla="+- 0 3741 3389"/>
                              <a:gd name="T5" fmla="*/ T4 w 354"/>
                              <a:gd name="T6" fmla="+- 0 610 592"/>
                              <a:gd name="T7" fmla="*/ 610 h 95"/>
                              <a:gd name="T8" fmla="+- 0 3737 3389"/>
                              <a:gd name="T9" fmla="*/ T8 w 354"/>
                              <a:gd name="T10" fmla="+- 0 626 592"/>
                              <a:gd name="T11" fmla="*/ 626 h 95"/>
                              <a:gd name="T12" fmla="+- 0 3731 3389"/>
                              <a:gd name="T13" fmla="*/ T12 w 354"/>
                              <a:gd name="T14" fmla="+- 0 636 592"/>
                              <a:gd name="T15" fmla="*/ 636 h 95"/>
                              <a:gd name="T16" fmla="+- 0 3724 3389"/>
                              <a:gd name="T17" fmla="*/ T16 w 354"/>
                              <a:gd name="T18" fmla="+- 0 640 592"/>
                              <a:gd name="T19" fmla="*/ 640 h 95"/>
                              <a:gd name="T20" fmla="+- 0 3585 3389"/>
                              <a:gd name="T21" fmla="*/ T20 w 354"/>
                              <a:gd name="T22" fmla="+- 0 640 592"/>
                              <a:gd name="T23" fmla="*/ 640 h 95"/>
                              <a:gd name="T24" fmla="+- 0 3578 3389"/>
                              <a:gd name="T25" fmla="*/ T24 w 354"/>
                              <a:gd name="T26" fmla="+- 0 643 592"/>
                              <a:gd name="T27" fmla="*/ 643 h 95"/>
                              <a:gd name="T28" fmla="+- 0 3572 3389"/>
                              <a:gd name="T29" fmla="*/ T28 w 354"/>
                              <a:gd name="T30" fmla="+- 0 653 592"/>
                              <a:gd name="T31" fmla="*/ 653 h 95"/>
                              <a:gd name="T32" fmla="+- 0 3568 3389"/>
                              <a:gd name="T33" fmla="*/ T32 w 354"/>
                              <a:gd name="T34" fmla="+- 0 669 592"/>
                              <a:gd name="T35" fmla="*/ 669 h 95"/>
                              <a:gd name="T36" fmla="+- 0 3566 3389"/>
                              <a:gd name="T37" fmla="*/ T36 w 354"/>
                              <a:gd name="T38" fmla="+- 0 687 592"/>
                              <a:gd name="T39" fmla="*/ 687 h 95"/>
                              <a:gd name="T40" fmla="+- 0 3564 3389"/>
                              <a:gd name="T41" fmla="*/ T40 w 354"/>
                              <a:gd name="T42" fmla="+- 0 669 592"/>
                              <a:gd name="T43" fmla="*/ 669 h 95"/>
                              <a:gd name="T44" fmla="+- 0 3560 3389"/>
                              <a:gd name="T45" fmla="*/ T44 w 354"/>
                              <a:gd name="T46" fmla="+- 0 653 592"/>
                              <a:gd name="T47" fmla="*/ 653 h 95"/>
                              <a:gd name="T48" fmla="+- 0 3554 3389"/>
                              <a:gd name="T49" fmla="*/ T48 w 354"/>
                              <a:gd name="T50" fmla="+- 0 643 592"/>
                              <a:gd name="T51" fmla="*/ 643 h 95"/>
                              <a:gd name="T52" fmla="+- 0 3547 3389"/>
                              <a:gd name="T53" fmla="*/ T52 w 354"/>
                              <a:gd name="T54" fmla="+- 0 640 592"/>
                              <a:gd name="T55" fmla="*/ 640 h 95"/>
                              <a:gd name="T56" fmla="+- 0 3408 3389"/>
                              <a:gd name="T57" fmla="*/ T56 w 354"/>
                              <a:gd name="T58" fmla="+- 0 640 592"/>
                              <a:gd name="T59" fmla="*/ 640 h 95"/>
                              <a:gd name="T60" fmla="+- 0 3401 3389"/>
                              <a:gd name="T61" fmla="*/ T60 w 354"/>
                              <a:gd name="T62" fmla="+- 0 636 592"/>
                              <a:gd name="T63" fmla="*/ 636 h 95"/>
                              <a:gd name="T64" fmla="+- 0 3395 3389"/>
                              <a:gd name="T65" fmla="*/ T64 w 354"/>
                              <a:gd name="T66" fmla="+- 0 626 592"/>
                              <a:gd name="T67" fmla="*/ 626 h 95"/>
                              <a:gd name="T68" fmla="+- 0 3391 3389"/>
                              <a:gd name="T69" fmla="*/ T68 w 354"/>
                              <a:gd name="T70" fmla="+- 0 610 592"/>
                              <a:gd name="T71" fmla="*/ 610 h 95"/>
                              <a:gd name="T72" fmla="+- 0 3389 3389"/>
                              <a:gd name="T73" fmla="*/ T72 w 354"/>
                              <a:gd name="T74" fmla="+- 0 592 592"/>
                              <a:gd name="T75" fmla="*/ 59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 h="95">
                                <a:moveTo>
                                  <a:pt x="354" y="0"/>
                                </a:moveTo>
                                <a:lnTo>
                                  <a:pt x="352" y="18"/>
                                </a:lnTo>
                                <a:lnTo>
                                  <a:pt x="348" y="34"/>
                                </a:lnTo>
                                <a:lnTo>
                                  <a:pt x="342" y="44"/>
                                </a:lnTo>
                                <a:lnTo>
                                  <a:pt x="335" y="48"/>
                                </a:lnTo>
                                <a:lnTo>
                                  <a:pt x="196" y="48"/>
                                </a:lnTo>
                                <a:lnTo>
                                  <a:pt x="189" y="51"/>
                                </a:lnTo>
                                <a:lnTo>
                                  <a:pt x="183" y="61"/>
                                </a:lnTo>
                                <a:lnTo>
                                  <a:pt x="179" y="77"/>
                                </a:lnTo>
                                <a:lnTo>
                                  <a:pt x="177" y="95"/>
                                </a:lnTo>
                                <a:lnTo>
                                  <a:pt x="175" y="77"/>
                                </a:lnTo>
                                <a:lnTo>
                                  <a:pt x="171" y="61"/>
                                </a:lnTo>
                                <a:lnTo>
                                  <a:pt x="165" y="51"/>
                                </a:lnTo>
                                <a:lnTo>
                                  <a:pt x="158" y="48"/>
                                </a:lnTo>
                                <a:lnTo>
                                  <a:pt x="19" y="48"/>
                                </a:lnTo>
                                <a:lnTo>
                                  <a:pt x="12" y="44"/>
                                </a:lnTo>
                                <a:lnTo>
                                  <a:pt x="6" y="34"/>
                                </a:lnTo>
                                <a:lnTo>
                                  <a:pt x="2" y="1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B6FFE0" id="Group 112" o:spid="_x0000_s1026" style="position:absolute;margin-left:169.05pt;margin-top:29.2pt;width:20.35pt;height:5.5pt;z-index:-251442688;mso-position-horizontal-relative:page" coordorigin="3381,584" coordsize="40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">
                <v:rect id="Rectangle 113" o:spid="_x0000_s1027" style="position:absolute;left:3697;top:642;width:9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" fillcolor="#00c" stroked="f"/>
                <v:shape id="Freeform 114" o:spid="_x0000_s1028" style="position:absolute;left:3389;top:592;width:354;height:95;visibility:visible;mso-wrap-style:square;v-text-anchor:top" coordsize="3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" path="m354,r-2,18l348,34r-6,10l335,48r-139,l189,51r-6,10l179,77r-2,18l175,77,171,61,165,51r-7,-3l19,48,12,44,6,34,2,18,,e" filled="f">
                  <v:path arrowok="t" o:connecttype="custom" o:connectlocs="354,592;352,610;348,626;342,636;335,640;196,640;189,643;183,653;179,669;177,687;175,669;171,653;165,643;158,640;19,640;12,636;6,626;2,610;0,592" o:connectangles="0,0,0,0,0,0,0,0,0,0,0,0,0,0,0,0,0,0,0"/>
                </v:shape>
                <w10:wrap anchorx="page"/>
              </v:group>
            </w:pict>
          </mc:Fallback>
        </mc:AlternateContent>
      </w:r>
      <w:r w:rsidR="000A142B">
        <w:rPr>
          <w:noProof/>
        </w:rPr>
        <w:drawing>
          <wp:anchor distT="0" distB="0" distL="0" distR="0" simplePos="0" relativeHeight="251949056" behindDoc="1" locked="0" layoutInCell="1" allowOverlap="1" wp14:anchorId="670A0A24" wp14:editId="5CEDF1FA">
            <wp:simplePos x="0" y="0"/>
            <wp:positionH relativeFrom="page">
              <wp:posOffset>2547302</wp:posOffset>
            </wp:positionH>
            <wp:positionV relativeFrom="paragraph">
              <wp:posOffset>373695</wp:posOffset>
            </wp:positionV>
            <wp:extent cx="143573" cy="79343"/>
            <wp:effectExtent l="0" t="0" r="0" b="0"/>
            <wp:wrapNone/>
            <wp:docPr id="60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17.png"/>
                    <pic:cNvPicPr/>
                  </pic:nvPicPr>
                  <pic:blipFill>
                    <a:blip r:embed="rId273" cstate="print"/>
                    <a:stretch>
                      <a:fillRect/>
                    </a:stretch>
                  </pic:blipFill>
                  <pic:spPr>
                    <a:xfrm>
                      <a:off x="0" y="0"/>
                      <a:ext cx="143573" cy="79343"/>
                    </a:xfrm>
                    <a:prstGeom prst="rect">
                      <a:avLst/>
                    </a:prstGeom>
                  </pic:spPr>
                </pic:pic>
              </a:graphicData>
            </a:graphic>
          </wp:anchor>
        </w:drawing>
      </w:r>
      <w:r w:rsidR="000A142B">
        <w:rPr>
          <w:noProof/>
        </w:rPr>
        <w:drawing>
          <wp:anchor distT="0" distB="0" distL="0" distR="0" simplePos="0" relativeHeight="251955200" behindDoc="1" locked="0" layoutInCell="1" allowOverlap="1" wp14:anchorId="6E3E0270" wp14:editId="2F68E4DB">
            <wp:simplePos x="0" y="0"/>
            <wp:positionH relativeFrom="page">
              <wp:posOffset>2810827</wp:posOffset>
            </wp:positionH>
            <wp:positionV relativeFrom="paragraph">
              <wp:posOffset>382585</wp:posOffset>
            </wp:positionV>
            <wp:extent cx="206873" cy="74294"/>
            <wp:effectExtent l="0" t="0" r="0" b="0"/>
            <wp:wrapNone/>
            <wp:docPr id="61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18.png"/>
                    <pic:cNvPicPr/>
                  </pic:nvPicPr>
                  <pic:blipFill>
                    <a:blip r:embed="rId274" cstate="print"/>
                    <a:stretch>
                      <a:fillRect/>
                    </a:stretch>
                  </pic:blipFill>
                  <pic:spPr>
                    <a:xfrm>
                      <a:off x="0" y="0"/>
                      <a:ext cx="206873" cy="74294"/>
                    </a:xfrm>
                    <a:prstGeom prst="rect">
                      <a:avLst/>
                    </a:prstGeom>
                  </pic:spPr>
                </pic:pic>
              </a:graphicData>
            </a:graphic>
          </wp:anchor>
        </w:drawing>
      </w:r>
      <w:r w:rsidR="000A142B">
        <w:rPr>
          <w:noProof/>
        </w:rPr>
        <w:drawing>
          <wp:anchor distT="0" distB="0" distL="0" distR="0" simplePos="0" relativeHeight="251961344" behindDoc="1" locked="0" layoutInCell="1" allowOverlap="1" wp14:anchorId="2FFAAEB4" wp14:editId="662061A6">
            <wp:simplePos x="0" y="0"/>
            <wp:positionH relativeFrom="page">
              <wp:posOffset>3175317</wp:posOffset>
            </wp:positionH>
            <wp:positionV relativeFrom="paragraph">
              <wp:posOffset>362900</wp:posOffset>
            </wp:positionV>
            <wp:extent cx="197855" cy="87439"/>
            <wp:effectExtent l="0" t="0" r="0" b="0"/>
            <wp:wrapNone/>
            <wp:docPr id="61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19.png"/>
                    <pic:cNvPicPr/>
                  </pic:nvPicPr>
                  <pic:blipFill>
                    <a:blip r:embed="rId275" cstate="print"/>
                    <a:stretch>
                      <a:fillRect/>
                    </a:stretch>
                  </pic:blipFill>
                  <pic:spPr>
                    <a:xfrm>
                      <a:off x="0" y="0"/>
                      <a:ext cx="197855" cy="87439"/>
                    </a:xfrm>
                    <a:prstGeom prst="rect">
                      <a:avLst/>
                    </a:prstGeom>
                  </pic:spPr>
                </pic:pic>
              </a:graphicData>
            </a:graphic>
          </wp:anchor>
        </w:drawing>
      </w:r>
      <w:r w:rsidR="000A142B">
        <w:rPr>
          <w:noProof/>
          <w:position w:val="-3"/>
        </w:rPr>
        <w:drawing>
          <wp:inline distT="0" distB="0" distL="0" distR="0" wp14:anchorId="70F45BF1" wp14:editId="697818E5">
            <wp:extent cx="143946" cy="121073"/>
            <wp:effectExtent l="0" t="0" r="0" b="0"/>
            <wp:docPr id="615"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20.png"/>
                    <pic:cNvPicPr/>
                  </pic:nvPicPr>
                  <pic:blipFill>
                    <a:blip r:embed="rId179" cstate="print"/>
                    <a:stretch>
                      <a:fillRect/>
                    </a:stretch>
                  </pic:blipFill>
                  <pic:spPr>
                    <a:xfrm>
                      <a:off x="0" y="0"/>
                      <a:ext cx="143946" cy="121073"/>
                    </a:xfrm>
                    <a:prstGeom prst="rect">
                      <a:avLst/>
                    </a:prstGeom>
                  </pic:spPr>
                </pic:pic>
              </a:graphicData>
            </a:graphic>
          </wp:inline>
        </w:drawing>
      </w:r>
      <w:r w:rsidR="000A142B">
        <w:rPr>
          <w:rFonts w:ascii="Times New Roman"/>
          <w:spacing w:val="-6"/>
        </w:rPr>
        <w:t xml:space="preserve"> </w:t>
      </w:r>
      <w:r w:rsidR="000A142B">
        <w:rPr>
          <w:w w:val="95"/>
        </w:rPr>
        <w:t>Example</w:t>
      </w:r>
      <w:r w:rsidR="000A142B">
        <w:rPr>
          <w:spacing w:val="-9"/>
          <w:w w:val="95"/>
        </w:rPr>
        <w:t xml:space="preserve"> </w:t>
      </w:r>
      <w:r w:rsidR="000A142B">
        <w:rPr>
          <w:w w:val="95"/>
        </w:rPr>
        <w:t>of</w:t>
      </w:r>
      <w:r w:rsidR="000A142B">
        <w:rPr>
          <w:spacing w:val="-5"/>
          <w:w w:val="95"/>
        </w:rPr>
        <w:t xml:space="preserve"> </w:t>
      </w:r>
      <w:r w:rsidR="000A142B">
        <w:rPr>
          <w:w w:val="95"/>
        </w:rPr>
        <w:t>lot</w:t>
      </w:r>
      <w:r w:rsidR="000A142B">
        <w:rPr>
          <w:spacing w:val="-8"/>
          <w:w w:val="95"/>
        </w:rPr>
        <w:t xml:space="preserve"> </w:t>
      </w:r>
      <w:r w:rsidR="000A142B">
        <w:rPr>
          <w:w w:val="95"/>
        </w:rPr>
        <w:t>No.</w:t>
      </w:r>
      <w:r w:rsidR="000A142B">
        <w:rPr>
          <w:spacing w:val="-5"/>
          <w:w w:val="95"/>
        </w:rPr>
        <w:t xml:space="preserve"> </w:t>
      </w:r>
      <w:r w:rsidR="000A142B">
        <w:rPr>
          <w:w w:val="95"/>
        </w:rPr>
        <w:t>indication</w:t>
      </w:r>
      <w:r w:rsidR="000A142B">
        <w:rPr>
          <w:spacing w:val="-5"/>
          <w:w w:val="95"/>
        </w:rPr>
        <w:t xml:space="preserve"> </w:t>
      </w:r>
      <w:r w:rsidR="000A142B">
        <w:rPr>
          <w:w w:val="95"/>
        </w:rPr>
        <w:t>method:</w:t>
      </w:r>
    </w:p>
    <w:p w14:paraId="7649B72F" w14:textId="77777777" w:rsidR="000A142B" w:rsidRDefault="000A142B">
      <w:pPr>
        <w:pStyle w:val="BodyText"/>
        <w:spacing w:before="3"/>
        <w:ind w:left="0"/>
        <w:rPr>
          <w:sz w:val="5"/>
        </w:rPr>
      </w:pPr>
    </w:p>
    <w:tbl>
      <w:tblPr>
        <w:tblW w:w="0" w:type="auto"/>
        <w:tblInd w:w="1346" w:type="dxa"/>
        <w:tblLayout w:type="fixed"/>
        <w:tblCellMar>
          <w:left w:w="0" w:type="dxa"/>
          <w:right w:w="0" w:type="dxa"/>
        </w:tblCellMar>
        <w:tblLook w:val="01E0" w:firstRow="1" w:lastRow="1" w:firstColumn="1" w:lastColumn="1" w:noHBand="0" w:noVBand="0"/>
      </w:tblPr>
      <w:tblGrid>
        <w:gridCol w:w="1161"/>
        <w:gridCol w:w="638"/>
        <w:gridCol w:w="486"/>
        <w:gridCol w:w="555"/>
        <w:gridCol w:w="352"/>
      </w:tblGrid>
      <w:tr w:rsidR="000A142B" w14:paraId="5E7C5246" w14:textId="77777777">
        <w:trPr>
          <w:trHeight w:val="254"/>
        </w:trPr>
        <w:tc>
          <w:tcPr>
            <w:tcW w:w="1161" w:type="dxa"/>
          </w:tcPr>
          <w:p w14:paraId="0505763F" w14:textId="77777777" w:rsidR="000A142B" w:rsidRDefault="000A142B">
            <w:pPr>
              <w:pStyle w:val="TableParagraph"/>
              <w:spacing w:line="223" w:lineRule="exact"/>
              <w:ind w:left="50"/>
              <w:rPr>
                <w:sz w:val="20"/>
              </w:rPr>
            </w:pPr>
            <w:r>
              <w:rPr>
                <w:sz w:val="20"/>
              </w:rPr>
              <w:t>(Example)</w:t>
            </w:r>
          </w:p>
        </w:tc>
        <w:tc>
          <w:tcPr>
            <w:tcW w:w="638" w:type="dxa"/>
          </w:tcPr>
          <w:p w14:paraId="3D95FF37" w14:textId="77777777" w:rsidR="000A142B" w:rsidRDefault="000A142B">
            <w:pPr>
              <w:pStyle w:val="TableParagraph"/>
              <w:spacing w:line="223" w:lineRule="exact"/>
              <w:ind w:right="174"/>
              <w:jc w:val="right"/>
              <w:rPr>
                <w:sz w:val="20"/>
              </w:rPr>
            </w:pPr>
            <w:r>
              <w:rPr>
                <w:sz w:val="20"/>
              </w:rPr>
              <w:t>XX</w:t>
            </w:r>
          </w:p>
        </w:tc>
        <w:tc>
          <w:tcPr>
            <w:tcW w:w="486" w:type="dxa"/>
          </w:tcPr>
          <w:p w14:paraId="3E6CC0E4" w14:textId="77777777" w:rsidR="000A142B" w:rsidRDefault="000A142B">
            <w:pPr>
              <w:pStyle w:val="TableParagraph"/>
              <w:spacing w:line="223" w:lineRule="exact"/>
              <w:ind w:right="177"/>
              <w:jc w:val="right"/>
              <w:rPr>
                <w:sz w:val="20"/>
              </w:rPr>
            </w:pPr>
            <w:r>
              <w:rPr>
                <w:w w:val="99"/>
                <w:sz w:val="20"/>
              </w:rPr>
              <w:t>X</w:t>
            </w:r>
          </w:p>
        </w:tc>
        <w:tc>
          <w:tcPr>
            <w:tcW w:w="555" w:type="dxa"/>
          </w:tcPr>
          <w:p w14:paraId="6D30B17C" w14:textId="77777777" w:rsidR="000A142B" w:rsidRDefault="000A142B">
            <w:pPr>
              <w:pStyle w:val="TableParagraph"/>
              <w:spacing w:line="223" w:lineRule="exact"/>
              <w:ind w:left="122"/>
              <w:rPr>
                <w:sz w:val="20"/>
              </w:rPr>
            </w:pPr>
            <w:r>
              <w:rPr>
                <w:sz w:val="20"/>
              </w:rPr>
              <w:t>XX</w:t>
            </w:r>
          </w:p>
        </w:tc>
        <w:tc>
          <w:tcPr>
            <w:tcW w:w="352" w:type="dxa"/>
          </w:tcPr>
          <w:p w14:paraId="0015C6E8" w14:textId="77777777" w:rsidR="000A142B" w:rsidRDefault="000A142B">
            <w:pPr>
              <w:pStyle w:val="TableParagraph"/>
              <w:spacing w:line="223" w:lineRule="exact"/>
              <w:ind w:right="52"/>
              <w:jc w:val="right"/>
              <w:rPr>
                <w:sz w:val="20"/>
              </w:rPr>
            </w:pPr>
            <w:r>
              <w:rPr>
                <w:w w:val="99"/>
                <w:sz w:val="20"/>
              </w:rPr>
              <w:t>X</w:t>
            </w:r>
          </w:p>
        </w:tc>
      </w:tr>
      <w:tr w:rsidR="000A142B" w14:paraId="23B96D10" w14:textId="77777777">
        <w:trPr>
          <w:trHeight w:val="254"/>
        </w:trPr>
        <w:tc>
          <w:tcPr>
            <w:tcW w:w="1161" w:type="dxa"/>
          </w:tcPr>
          <w:p w14:paraId="626D36C6" w14:textId="77777777" w:rsidR="000A142B" w:rsidRDefault="000A142B">
            <w:pPr>
              <w:pStyle w:val="TableParagraph"/>
              <w:rPr>
                <w:rFonts w:ascii="Times New Roman"/>
                <w:sz w:val="18"/>
              </w:rPr>
            </w:pPr>
          </w:p>
        </w:tc>
        <w:tc>
          <w:tcPr>
            <w:tcW w:w="638" w:type="dxa"/>
          </w:tcPr>
          <w:p w14:paraId="12DB2E43" w14:textId="77777777" w:rsidR="000A142B" w:rsidRDefault="000A142B">
            <w:pPr>
              <w:pStyle w:val="TableParagraph"/>
              <w:spacing w:before="24" w:line="210" w:lineRule="exact"/>
              <w:ind w:right="215"/>
              <w:jc w:val="right"/>
              <w:rPr>
                <w:sz w:val="20"/>
              </w:rPr>
            </w:pPr>
            <w:r>
              <w:rPr>
                <w:w w:val="99"/>
                <w:sz w:val="20"/>
              </w:rPr>
              <w:t>1</w:t>
            </w:r>
          </w:p>
        </w:tc>
        <w:tc>
          <w:tcPr>
            <w:tcW w:w="486" w:type="dxa"/>
          </w:tcPr>
          <w:p w14:paraId="7D8A7C21" w14:textId="77777777" w:rsidR="000A142B" w:rsidRDefault="000A142B">
            <w:pPr>
              <w:pStyle w:val="TableParagraph"/>
              <w:spacing w:before="24" w:line="210" w:lineRule="exact"/>
              <w:ind w:right="124"/>
              <w:jc w:val="right"/>
              <w:rPr>
                <w:sz w:val="20"/>
              </w:rPr>
            </w:pPr>
            <w:r>
              <w:rPr>
                <w:w w:val="99"/>
                <w:sz w:val="20"/>
              </w:rPr>
              <w:t>2</w:t>
            </w:r>
          </w:p>
        </w:tc>
        <w:tc>
          <w:tcPr>
            <w:tcW w:w="555" w:type="dxa"/>
          </w:tcPr>
          <w:p w14:paraId="44C8FC3E" w14:textId="77777777" w:rsidR="000A142B" w:rsidRDefault="000A142B">
            <w:pPr>
              <w:pStyle w:val="TableParagraph"/>
              <w:spacing w:before="24" w:line="210" w:lineRule="exact"/>
              <w:ind w:left="175"/>
              <w:rPr>
                <w:sz w:val="20"/>
              </w:rPr>
            </w:pPr>
            <w:r>
              <w:rPr>
                <w:w w:val="99"/>
                <w:sz w:val="20"/>
              </w:rPr>
              <w:t>3</w:t>
            </w:r>
          </w:p>
        </w:tc>
        <w:tc>
          <w:tcPr>
            <w:tcW w:w="352" w:type="dxa"/>
          </w:tcPr>
          <w:p w14:paraId="6D81B2E8" w14:textId="77777777" w:rsidR="000A142B" w:rsidRDefault="000A142B">
            <w:pPr>
              <w:pStyle w:val="TableParagraph"/>
              <w:spacing w:before="24" w:line="210" w:lineRule="exact"/>
              <w:ind w:right="76"/>
              <w:jc w:val="right"/>
              <w:rPr>
                <w:sz w:val="20"/>
              </w:rPr>
            </w:pPr>
            <w:r>
              <w:rPr>
                <w:w w:val="99"/>
                <w:sz w:val="20"/>
              </w:rPr>
              <w:t>4</w:t>
            </w:r>
          </w:p>
        </w:tc>
      </w:tr>
    </w:tbl>
    <w:p w14:paraId="1B99BF2E" w14:textId="77777777" w:rsidR="000A142B" w:rsidRDefault="000A142B">
      <w:pPr>
        <w:pStyle w:val="BodyText"/>
        <w:spacing w:before="53"/>
        <w:ind w:left="1708"/>
      </w:pPr>
      <w:r>
        <w:rPr>
          <w:w w:val="95"/>
        </w:rPr>
        <w:t>1:</w:t>
      </w:r>
      <w:r>
        <w:rPr>
          <w:spacing w:val="18"/>
          <w:w w:val="95"/>
        </w:rPr>
        <w:t xml:space="preserve"> </w:t>
      </w:r>
      <w:r>
        <w:rPr>
          <w:w w:val="95"/>
        </w:rPr>
        <w:t>Production</w:t>
      </w:r>
      <w:r>
        <w:rPr>
          <w:spacing w:val="19"/>
          <w:w w:val="95"/>
        </w:rPr>
        <w:t xml:space="preserve"> </w:t>
      </w:r>
      <w:r>
        <w:rPr>
          <w:w w:val="95"/>
        </w:rPr>
        <w:t>year:</w:t>
      </w:r>
      <w:r>
        <w:rPr>
          <w:spacing w:val="19"/>
          <w:w w:val="95"/>
        </w:rPr>
        <w:t xml:space="preserve"> </w:t>
      </w:r>
      <w:r>
        <w:rPr>
          <w:w w:val="95"/>
        </w:rPr>
        <w:t>Last</w:t>
      </w:r>
      <w:r>
        <w:rPr>
          <w:spacing w:val="5"/>
          <w:w w:val="95"/>
        </w:rPr>
        <w:t xml:space="preserve"> </w:t>
      </w:r>
      <w:r>
        <w:rPr>
          <w:w w:val="95"/>
        </w:rPr>
        <w:t>2</w:t>
      </w:r>
      <w:r>
        <w:rPr>
          <w:spacing w:val="10"/>
          <w:w w:val="95"/>
        </w:rPr>
        <w:t xml:space="preserve"> </w:t>
      </w:r>
      <w:r>
        <w:rPr>
          <w:w w:val="95"/>
        </w:rPr>
        <w:t>digits</w:t>
      </w:r>
      <w:r>
        <w:rPr>
          <w:spacing w:val="15"/>
          <w:w w:val="95"/>
        </w:rPr>
        <w:t xml:space="preserve"> </w:t>
      </w:r>
      <w:r>
        <w:rPr>
          <w:w w:val="95"/>
        </w:rPr>
        <w:t>of</w:t>
      </w:r>
      <w:r>
        <w:rPr>
          <w:spacing w:val="19"/>
          <w:w w:val="95"/>
        </w:rPr>
        <w:t xml:space="preserve"> </w:t>
      </w:r>
      <w:r>
        <w:rPr>
          <w:w w:val="95"/>
        </w:rPr>
        <w:t>the</w:t>
      </w:r>
      <w:r>
        <w:rPr>
          <w:spacing w:val="18"/>
          <w:w w:val="95"/>
        </w:rPr>
        <w:t xml:space="preserve"> </w:t>
      </w:r>
      <w:r>
        <w:rPr>
          <w:w w:val="95"/>
        </w:rPr>
        <w:t>western</w:t>
      </w:r>
      <w:r>
        <w:rPr>
          <w:spacing w:val="19"/>
          <w:w w:val="95"/>
        </w:rPr>
        <w:t xml:space="preserve"> </w:t>
      </w:r>
      <w:r>
        <w:rPr>
          <w:w w:val="95"/>
        </w:rPr>
        <w:t>calendar</w:t>
      </w:r>
      <w:r>
        <w:rPr>
          <w:spacing w:val="25"/>
          <w:w w:val="95"/>
        </w:rPr>
        <w:t xml:space="preserve"> </w:t>
      </w:r>
      <w:r>
        <w:rPr>
          <w:w w:val="95"/>
        </w:rPr>
        <w:t>year.</w:t>
      </w:r>
    </w:p>
    <w:p w14:paraId="7447FC4F" w14:textId="77777777" w:rsidR="000A142B" w:rsidRDefault="000A142B">
      <w:pPr>
        <w:pStyle w:val="BodyText"/>
        <w:spacing w:line="297" w:lineRule="auto"/>
        <w:ind w:left="1907" w:right="700" w:hanging="200"/>
      </w:pPr>
      <w:r>
        <w:t>2: Production month: 1 to 9 for January to September, and O, X and Y for October, November</w:t>
      </w:r>
      <w:r>
        <w:rPr>
          <w:spacing w:val="-53"/>
        </w:rPr>
        <w:t xml:space="preserve"> </w:t>
      </w:r>
      <w:r>
        <w:t>and</w:t>
      </w:r>
      <w:r>
        <w:rPr>
          <w:spacing w:val="-2"/>
        </w:rPr>
        <w:t xml:space="preserve"> </w:t>
      </w:r>
      <w:r>
        <w:t>December,</w:t>
      </w:r>
      <w:r>
        <w:rPr>
          <w:spacing w:val="-1"/>
        </w:rPr>
        <w:t xml:space="preserve"> </w:t>
      </w:r>
      <w:r>
        <w:t>respectively</w:t>
      </w:r>
    </w:p>
    <w:p w14:paraId="08A7502C" w14:textId="77777777" w:rsidR="000A142B" w:rsidRDefault="000A142B">
      <w:pPr>
        <w:pStyle w:val="BodyText"/>
        <w:spacing w:before="1"/>
        <w:ind w:left="1708"/>
      </w:pPr>
      <w:r>
        <w:t>3:</w:t>
      </w:r>
      <w:r>
        <w:rPr>
          <w:spacing w:val="-3"/>
        </w:rPr>
        <w:t xml:space="preserve"> </w:t>
      </w:r>
      <w:r>
        <w:t>Production date:</w:t>
      </w:r>
      <w:r>
        <w:rPr>
          <w:spacing w:val="-2"/>
        </w:rPr>
        <w:t xml:space="preserve"> </w:t>
      </w:r>
      <w:r>
        <w:t>01</w:t>
      </w:r>
      <w:r>
        <w:rPr>
          <w:spacing w:val="-1"/>
        </w:rPr>
        <w:t xml:space="preserve"> </w:t>
      </w:r>
      <w:r>
        <w:t>to 31</w:t>
      </w:r>
      <w:r>
        <w:rPr>
          <w:spacing w:val="-2"/>
        </w:rPr>
        <w:t xml:space="preserve"> </w:t>
      </w:r>
      <w:r>
        <w:t>for</w:t>
      </w:r>
      <w:r>
        <w:rPr>
          <w:spacing w:val="-2"/>
        </w:rPr>
        <w:t xml:space="preserve"> </w:t>
      </w:r>
      <w:r>
        <w:t>1</w:t>
      </w:r>
      <w:proofErr w:type="spellStart"/>
      <w:r>
        <w:rPr>
          <w:position w:val="6"/>
          <w:sz w:val="13"/>
        </w:rPr>
        <w:t>st</w:t>
      </w:r>
      <w:proofErr w:type="spellEnd"/>
      <w:r>
        <w:rPr>
          <w:spacing w:val="19"/>
          <w:position w:val="6"/>
          <w:sz w:val="13"/>
        </w:rPr>
        <w:t xml:space="preserve"> </w:t>
      </w:r>
      <w:r>
        <w:t>to 31th.</w:t>
      </w:r>
    </w:p>
    <w:p w14:paraId="15BB6A00" w14:textId="77777777" w:rsidR="000A142B" w:rsidRDefault="000A142B">
      <w:pPr>
        <w:spacing w:before="53"/>
        <w:ind w:left="1708"/>
        <w:rPr>
          <w:sz w:val="20"/>
        </w:rPr>
      </w:pPr>
      <w:r>
        <w:rPr>
          <w:sz w:val="20"/>
        </w:rPr>
        <w:t>4:</w:t>
      </w:r>
      <w:r>
        <w:rPr>
          <w:spacing w:val="-3"/>
          <w:sz w:val="20"/>
        </w:rPr>
        <w:t xml:space="preserve"> </w:t>
      </w:r>
      <w:r>
        <w:rPr>
          <w:sz w:val="20"/>
        </w:rPr>
        <w:t>Suffix</w:t>
      </w:r>
      <w:r>
        <w:rPr>
          <w:spacing w:val="-2"/>
          <w:sz w:val="20"/>
        </w:rPr>
        <w:t xml:space="preserve"> </w:t>
      </w:r>
      <w:r>
        <w:rPr>
          <w:sz w:val="20"/>
        </w:rPr>
        <w:t>that identifies</w:t>
      </w:r>
      <w:r>
        <w:rPr>
          <w:spacing w:val="-2"/>
          <w:sz w:val="20"/>
        </w:rPr>
        <w:t xml:space="preserve"> </w:t>
      </w:r>
      <w:r>
        <w:rPr>
          <w:sz w:val="20"/>
        </w:rPr>
        <w:t>changes</w:t>
      </w:r>
      <w:r>
        <w:rPr>
          <w:spacing w:val="-2"/>
          <w:sz w:val="20"/>
        </w:rPr>
        <w:t xml:space="preserve"> </w:t>
      </w:r>
      <w:r>
        <w:rPr>
          <w:sz w:val="20"/>
        </w:rPr>
        <w:t>during</w:t>
      </w:r>
      <w:r>
        <w:rPr>
          <w:spacing w:val="-2"/>
          <w:sz w:val="20"/>
        </w:rPr>
        <w:t xml:space="preserve"> </w:t>
      </w:r>
      <w:r>
        <w:rPr>
          <w:sz w:val="20"/>
        </w:rPr>
        <w:t>the</w:t>
      </w:r>
      <w:r>
        <w:rPr>
          <w:spacing w:val="-3"/>
          <w:sz w:val="20"/>
        </w:rPr>
        <w:t xml:space="preserve"> </w:t>
      </w:r>
      <w:r>
        <w:rPr>
          <w:sz w:val="20"/>
        </w:rPr>
        <w:t>same</w:t>
      </w:r>
      <w:r>
        <w:rPr>
          <w:spacing w:val="-1"/>
          <w:sz w:val="20"/>
        </w:rPr>
        <w:t xml:space="preserve"> </w:t>
      </w:r>
      <w:r>
        <w:rPr>
          <w:sz w:val="20"/>
        </w:rPr>
        <w:t>production date</w:t>
      </w:r>
      <w:r>
        <w:rPr>
          <w:spacing w:val="-1"/>
          <w:sz w:val="20"/>
        </w:rPr>
        <w:t xml:space="preserve"> </w:t>
      </w:r>
      <w:r>
        <w:rPr>
          <w:sz w:val="20"/>
        </w:rPr>
        <w:t>(</w:t>
      </w:r>
      <w:r>
        <w:rPr>
          <w:sz w:val="18"/>
        </w:rPr>
        <w:t>Use</w:t>
      </w:r>
      <w:r>
        <w:rPr>
          <w:spacing w:val="-2"/>
          <w:sz w:val="18"/>
        </w:rPr>
        <w:t xml:space="preserve"> </w:t>
      </w:r>
      <w:r>
        <w:rPr>
          <w:sz w:val="18"/>
        </w:rPr>
        <w:t>alphanumeric</w:t>
      </w:r>
      <w:r>
        <w:rPr>
          <w:spacing w:val="-3"/>
          <w:sz w:val="18"/>
        </w:rPr>
        <w:t xml:space="preserve"> </w:t>
      </w:r>
      <w:r>
        <w:rPr>
          <w:sz w:val="18"/>
        </w:rPr>
        <w:t>characters</w:t>
      </w:r>
      <w:r>
        <w:rPr>
          <w:sz w:val="20"/>
        </w:rPr>
        <w:t>)</w:t>
      </w:r>
    </w:p>
    <w:p w14:paraId="51DE3673" w14:textId="77777777" w:rsidR="000A142B" w:rsidRDefault="000A142B">
      <w:pPr>
        <w:pStyle w:val="BodyText"/>
        <w:spacing w:before="8"/>
        <w:ind w:left="0"/>
        <w:rPr>
          <w:sz w:val="29"/>
        </w:rPr>
      </w:pPr>
    </w:p>
    <w:p w14:paraId="54DBB94F" w14:textId="0D2612D1" w:rsidR="000A142B" w:rsidRDefault="000A142B">
      <w:pPr>
        <w:pStyle w:val="BodyText"/>
        <w:spacing w:line="297" w:lineRule="auto"/>
        <w:ind w:left="1907" w:right="700" w:hanging="200"/>
      </w:pPr>
      <w:r>
        <w:t>For</w:t>
      </w:r>
      <w:r>
        <w:rPr>
          <w:spacing w:val="-3"/>
        </w:rPr>
        <w:t xml:space="preserve"> </w:t>
      </w:r>
      <w:r>
        <w:t>raw</w:t>
      </w:r>
      <w:r>
        <w:rPr>
          <w:spacing w:val="-3"/>
        </w:rPr>
        <w:t xml:space="preserve"> </w:t>
      </w:r>
      <w:r>
        <w:t>materials</w:t>
      </w:r>
      <w:r>
        <w:rPr>
          <w:spacing w:val="-2"/>
        </w:rPr>
        <w:t xml:space="preserve"> </w:t>
      </w:r>
      <w:r>
        <w:t>and</w:t>
      </w:r>
      <w:r>
        <w:rPr>
          <w:spacing w:val="-3"/>
        </w:rPr>
        <w:t xml:space="preserve"> </w:t>
      </w:r>
      <w:r>
        <w:t>auxiliary</w:t>
      </w:r>
      <w:r>
        <w:rPr>
          <w:spacing w:val="-1"/>
        </w:rPr>
        <w:t xml:space="preserve"> </w:t>
      </w:r>
      <w:r>
        <w:t>materials</w:t>
      </w:r>
      <w:r>
        <w:rPr>
          <w:spacing w:val="-2"/>
        </w:rPr>
        <w:t xml:space="preserve"> </w:t>
      </w:r>
      <w:r>
        <w:t>(grease,</w:t>
      </w:r>
      <w:r>
        <w:rPr>
          <w:spacing w:val="-3"/>
        </w:rPr>
        <w:t xml:space="preserve"> </w:t>
      </w:r>
      <w:r>
        <w:t>sealing</w:t>
      </w:r>
      <w:r>
        <w:rPr>
          <w:spacing w:val="-3"/>
        </w:rPr>
        <w:t xml:space="preserve"> </w:t>
      </w:r>
      <w:r>
        <w:t>agent,</w:t>
      </w:r>
      <w:r>
        <w:rPr>
          <w:spacing w:val="-3"/>
        </w:rPr>
        <w:t xml:space="preserve"> </w:t>
      </w:r>
      <w:r>
        <w:t>etc.),</w:t>
      </w:r>
      <w:r>
        <w:rPr>
          <w:spacing w:val="-3"/>
        </w:rPr>
        <w:t xml:space="preserve"> </w:t>
      </w:r>
      <w:r>
        <w:t>the</w:t>
      </w:r>
      <w:r>
        <w:rPr>
          <w:spacing w:val="-3"/>
        </w:rPr>
        <w:t xml:space="preserve"> </w:t>
      </w:r>
      <w:r>
        <w:t>supplier is</w:t>
      </w:r>
      <w:r>
        <w:rPr>
          <w:spacing w:val="-52"/>
        </w:rPr>
        <w:t xml:space="preserve"> </w:t>
      </w:r>
      <w:r>
        <w:t>requested</w:t>
      </w:r>
      <w:r>
        <w:rPr>
          <w:spacing w:val="-3"/>
        </w:rPr>
        <w:t xml:space="preserve"> </w:t>
      </w:r>
      <w:r>
        <w:t>to</w:t>
      </w:r>
      <w:r>
        <w:rPr>
          <w:spacing w:val="-2"/>
        </w:rPr>
        <w:t xml:space="preserve"> </w:t>
      </w:r>
      <w:r>
        <w:t>consult</w:t>
      </w:r>
      <w:r>
        <w:rPr>
          <w:spacing w:val="-2"/>
        </w:rPr>
        <w:t xml:space="preserve"> </w:t>
      </w:r>
      <w:r>
        <w:t>the</w:t>
      </w:r>
      <w:r>
        <w:rPr>
          <w:spacing w:val="-2"/>
        </w:rPr>
        <w:t xml:space="preserve"> </w:t>
      </w:r>
      <w:r>
        <w:t>receiving Plant</w:t>
      </w:r>
      <w:r>
        <w:rPr>
          <w:spacing w:val="-2"/>
        </w:rPr>
        <w:t xml:space="preserve"> </w:t>
      </w:r>
      <w:r>
        <w:t xml:space="preserve">of </w:t>
      </w:r>
      <w:r w:rsidR="00730147">
        <w:t xml:space="preserve">TS </w:t>
      </w:r>
      <w:r>
        <w:t>Mitsuba on</w:t>
      </w:r>
      <w:r>
        <w:rPr>
          <w:spacing w:val="-1"/>
        </w:rPr>
        <w:t xml:space="preserve"> </w:t>
      </w:r>
      <w:r>
        <w:t>how</w:t>
      </w:r>
      <w:r>
        <w:rPr>
          <w:spacing w:val="-2"/>
        </w:rPr>
        <w:t xml:space="preserve"> </w:t>
      </w:r>
      <w:r>
        <w:t>to</w:t>
      </w:r>
      <w:r>
        <w:rPr>
          <w:spacing w:val="-2"/>
        </w:rPr>
        <w:t xml:space="preserve"> </w:t>
      </w:r>
      <w:r>
        <w:t>read lot</w:t>
      </w:r>
      <w:r>
        <w:rPr>
          <w:spacing w:val="-2"/>
        </w:rPr>
        <w:t xml:space="preserve"> </w:t>
      </w:r>
      <w:r>
        <w:t>numbers.</w:t>
      </w:r>
    </w:p>
    <w:p w14:paraId="0C60FC3F" w14:textId="2AF7BA0E" w:rsidR="000A142B" w:rsidRDefault="000A142B" w:rsidP="008F6443">
      <w:pPr>
        <w:pStyle w:val="BodyText"/>
        <w:numPr>
          <w:ilvl w:val="0"/>
          <w:numId w:val="4"/>
        </w:numPr>
        <w:spacing w:before="119"/>
        <w:ind w:hanging="20"/>
      </w:pPr>
      <w:r>
        <w:rPr>
          <w:w w:val="95"/>
        </w:rPr>
        <w:t>FIFO</w:t>
      </w:r>
      <w:r>
        <w:rPr>
          <w:spacing w:val="-7"/>
          <w:w w:val="95"/>
        </w:rPr>
        <w:t xml:space="preserve"> </w:t>
      </w:r>
      <w:r>
        <w:rPr>
          <w:w w:val="95"/>
        </w:rPr>
        <w:t>rule</w:t>
      </w:r>
      <w:r>
        <w:rPr>
          <w:spacing w:val="-8"/>
          <w:w w:val="95"/>
        </w:rPr>
        <w:t xml:space="preserve"> </w:t>
      </w:r>
      <w:r>
        <w:rPr>
          <w:w w:val="95"/>
        </w:rPr>
        <w:t>shall</w:t>
      </w:r>
      <w:r>
        <w:rPr>
          <w:spacing w:val="-7"/>
          <w:w w:val="95"/>
        </w:rPr>
        <w:t xml:space="preserve"> </w:t>
      </w:r>
      <w:r>
        <w:rPr>
          <w:w w:val="95"/>
        </w:rPr>
        <w:t>be</w:t>
      </w:r>
      <w:r>
        <w:rPr>
          <w:spacing w:val="-8"/>
          <w:w w:val="95"/>
        </w:rPr>
        <w:t xml:space="preserve"> </w:t>
      </w:r>
      <w:r>
        <w:rPr>
          <w:w w:val="95"/>
        </w:rPr>
        <w:t>observed</w:t>
      </w:r>
      <w:r>
        <w:rPr>
          <w:spacing w:val="-6"/>
          <w:w w:val="95"/>
        </w:rPr>
        <w:t xml:space="preserve"> </w:t>
      </w:r>
      <w:r>
        <w:rPr>
          <w:w w:val="95"/>
        </w:rPr>
        <w:t>especially</w:t>
      </w:r>
      <w:r>
        <w:rPr>
          <w:spacing w:val="-6"/>
          <w:w w:val="95"/>
        </w:rPr>
        <w:t xml:space="preserve"> </w:t>
      </w:r>
      <w:r>
        <w:rPr>
          <w:w w:val="95"/>
        </w:rPr>
        <w:t>for</w:t>
      </w:r>
      <w:r>
        <w:rPr>
          <w:spacing w:val="-8"/>
          <w:w w:val="95"/>
        </w:rPr>
        <w:t xml:space="preserve"> </w:t>
      </w:r>
      <w:proofErr w:type="spellStart"/>
      <w:r>
        <w:rPr>
          <w:w w:val="95"/>
        </w:rPr>
        <w:t>lot</w:t>
      </w:r>
      <w:proofErr w:type="spellEnd"/>
      <w:r>
        <w:rPr>
          <w:spacing w:val="-8"/>
          <w:w w:val="95"/>
        </w:rPr>
        <w:t xml:space="preserve"> </w:t>
      </w:r>
      <w:r>
        <w:rPr>
          <w:w w:val="95"/>
        </w:rPr>
        <w:t>control</w:t>
      </w:r>
      <w:r>
        <w:rPr>
          <w:spacing w:val="-9"/>
          <w:w w:val="95"/>
        </w:rPr>
        <w:t xml:space="preserve"> </w:t>
      </w:r>
      <w:r>
        <w:rPr>
          <w:w w:val="95"/>
        </w:rPr>
        <w:t>parts.</w:t>
      </w:r>
    </w:p>
    <w:p w14:paraId="7FB9A99E" w14:textId="77777777" w:rsidR="000A142B" w:rsidRDefault="000A142B">
      <w:pPr>
        <w:sectPr w:rsidR="000A142B" w:rsidSect="003B4105">
          <w:pgSz w:w="11910" w:h="16840"/>
          <w:pgMar w:top="2320" w:right="460" w:bottom="860" w:left="740" w:header="981" w:footer="668" w:gutter="0"/>
          <w:pgBorders w:offsetFrom="page">
            <w:top w:val="single" w:sz="2" w:space="24" w:color="auto"/>
            <w:left w:val="single" w:sz="2" w:space="24" w:color="auto"/>
            <w:bottom w:val="single" w:sz="2" w:space="24" w:color="auto"/>
            <w:right w:val="single" w:sz="2" w:space="24" w:color="auto"/>
          </w:pgBorders>
          <w:cols w:space="720"/>
        </w:sectPr>
      </w:pPr>
    </w:p>
    <w:p w14:paraId="10ACFD19" w14:textId="4EA54BA0" w:rsidR="000A142B" w:rsidRDefault="008F6443" w:rsidP="008F6443">
      <w:pPr>
        <w:pStyle w:val="BodyText"/>
        <w:spacing w:before="147"/>
        <w:ind w:left="1080"/>
      </w:pPr>
      <w:r>
        <w:rPr>
          <w:noProof/>
          <w:position w:val="-4"/>
        </w:rPr>
        <w:lastRenderedPageBreak/>
        <w:t>(5)</w:t>
      </w:r>
      <w:r w:rsidR="000A142B">
        <w:rPr>
          <w:rFonts w:ascii="Times New Roman"/>
          <w:spacing w:val="-6"/>
        </w:rPr>
        <w:t xml:space="preserve"> </w:t>
      </w:r>
      <w:r w:rsidR="000A142B">
        <w:rPr>
          <w:spacing w:val="-5"/>
        </w:rPr>
        <w:t>If</w:t>
      </w:r>
      <w:r w:rsidR="000A142B">
        <w:rPr>
          <w:spacing w:val="-11"/>
        </w:rPr>
        <w:t xml:space="preserve"> </w:t>
      </w:r>
      <w:r w:rsidR="000A142B">
        <w:rPr>
          <w:spacing w:val="-5"/>
        </w:rPr>
        <w:t>there</w:t>
      </w:r>
      <w:r w:rsidR="000A142B">
        <w:rPr>
          <w:spacing w:val="-11"/>
        </w:rPr>
        <w:t xml:space="preserve"> </w:t>
      </w:r>
      <w:r w:rsidR="000A142B">
        <w:rPr>
          <w:spacing w:val="-5"/>
        </w:rPr>
        <w:t>are</w:t>
      </w:r>
      <w:r w:rsidR="000A142B">
        <w:rPr>
          <w:spacing w:val="-11"/>
        </w:rPr>
        <w:t xml:space="preserve"> </w:t>
      </w:r>
      <w:r w:rsidR="000A142B">
        <w:rPr>
          <w:spacing w:val="-5"/>
        </w:rPr>
        <w:t>any</w:t>
      </w:r>
      <w:r w:rsidR="000A142B">
        <w:rPr>
          <w:spacing w:val="-9"/>
        </w:rPr>
        <w:t xml:space="preserve"> </w:t>
      </w:r>
      <w:r w:rsidR="000A142B">
        <w:rPr>
          <w:spacing w:val="-5"/>
        </w:rPr>
        <w:t>instructions</w:t>
      </w:r>
      <w:r w:rsidR="000A142B">
        <w:rPr>
          <w:spacing w:val="-9"/>
        </w:rPr>
        <w:t xml:space="preserve"> </w:t>
      </w:r>
      <w:r w:rsidR="000A142B">
        <w:rPr>
          <w:spacing w:val="-5"/>
        </w:rPr>
        <w:t>on</w:t>
      </w:r>
      <w:r w:rsidR="000A142B">
        <w:rPr>
          <w:spacing w:val="-11"/>
        </w:rPr>
        <w:t xml:space="preserve"> </w:t>
      </w:r>
      <w:r w:rsidR="000A142B">
        <w:rPr>
          <w:spacing w:val="-5"/>
        </w:rPr>
        <w:t>lot</w:t>
      </w:r>
      <w:r w:rsidR="000A142B">
        <w:rPr>
          <w:spacing w:val="-10"/>
        </w:rPr>
        <w:t xml:space="preserve"> </w:t>
      </w:r>
      <w:r w:rsidR="000A142B">
        <w:rPr>
          <w:spacing w:val="-5"/>
        </w:rPr>
        <w:t>control</w:t>
      </w:r>
      <w:r w:rsidR="000A142B">
        <w:rPr>
          <w:spacing w:val="-11"/>
        </w:rPr>
        <w:t xml:space="preserve"> </w:t>
      </w:r>
      <w:r w:rsidR="000A142B">
        <w:rPr>
          <w:spacing w:val="-4"/>
        </w:rPr>
        <w:t>method</w:t>
      </w:r>
      <w:r w:rsidR="000A142B">
        <w:rPr>
          <w:spacing w:val="-11"/>
        </w:rPr>
        <w:t xml:space="preserve"> </w:t>
      </w:r>
      <w:r w:rsidR="000A142B">
        <w:rPr>
          <w:spacing w:val="-4"/>
        </w:rPr>
        <w:t>from</w:t>
      </w:r>
      <w:r w:rsidR="000A142B">
        <w:rPr>
          <w:spacing w:val="-11"/>
        </w:rPr>
        <w:t xml:space="preserve"> </w:t>
      </w:r>
      <w:r w:rsidR="00730147">
        <w:rPr>
          <w:spacing w:val="-11"/>
        </w:rPr>
        <w:t xml:space="preserve">TS </w:t>
      </w:r>
      <w:r w:rsidR="000A142B">
        <w:rPr>
          <w:spacing w:val="-4"/>
        </w:rPr>
        <w:t>Mitsuba,</w:t>
      </w:r>
      <w:r w:rsidR="000A142B">
        <w:rPr>
          <w:spacing w:val="-11"/>
        </w:rPr>
        <w:t xml:space="preserve"> </w:t>
      </w:r>
      <w:r w:rsidR="000A142B">
        <w:rPr>
          <w:spacing w:val="-4"/>
        </w:rPr>
        <w:t>the</w:t>
      </w:r>
      <w:r w:rsidR="000A142B">
        <w:rPr>
          <w:spacing w:val="-11"/>
        </w:rPr>
        <w:t xml:space="preserve"> </w:t>
      </w:r>
      <w:r w:rsidR="000A142B">
        <w:rPr>
          <w:spacing w:val="-4"/>
        </w:rPr>
        <w:t>supplier</w:t>
      </w:r>
      <w:r w:rsidR="000A142B">
        <w:rPr>
          <w:spacing w:val="-9"/>
        </w:rPr>
        <w:t xml:space="preserve"> </w:t>
      </w:r>
      <w:r w:rsidR="000A142B">
        <w:rPr>
          <w:spacing w:val="-4"/>
        </w:rPr>
        <w:t>shall</w:t>
      </w:r>
      <w:r w:rsidR="000A142B">
        <w:rPr>
          <w:spacing w:val="-9"/>
        </w:rPr>
        <w:t xml:space="preserve"> </w:t>
      </w:r>
      <w:r w:rsidR="000A142B">
        <w:rPr>
          <w:spacing w:val="-4"/>
        </w:rPr>
        <w:t>follow</w:t>
      </w:r>
      <w:r w:rsidR="000A142B">
        <w:rPr>
          <w:spacing w:val="-10"/>
        </w:rPr>
        <w:t xml:space="preserve"> </w:t>
      </w:r>
      <w:r w:rsidR="000A142B">
        <w:rPr>
          <w:spacing w:val="-4"/>
        </w:rPr>
        <w:t>them</w:t>
      </w:r>
    </w:p>
    <w:p w14:paraId="577674BC" w14:textId="77777777" w:rsidR="000A142B" w:rsidRDefault="000A142B">
      <w:pPr>
        <w:pStyle w:val="Heading2"/>
        <w:spacing w:before="172"/>
        <w:ind w:left="1326"/>
      </w:pPr>
      <w:r>
        <w:rPr>
          <w:noProof/>
        </w:rPr>
        <w:drawing>
          <wp:anchor distT="0" distB="0" distL="0" distR="0" simplePos="0" relativeHeight="251708416" behindDoc="0" locked="0" layoutInCell="1" allowOverlap="1" wp14:anchorId="4A0F8C36" wp14:editId="2EFE2256">
            <wp:simplePos x="0" y="0"/>
            <wp:positionH relativeFrom="page">
              <wp:posOffset>876351</wp:posOffset>
            </wp:positionH>
            <wp:positionV relativeFrom="paragraph">
              <wp:posOffset>138210</wp:posOffset>
            </wp:positionV>
            <wp:extent cx="337514" cy="92165"/>
            <wp:effectExtent l="0" t="0" r="0" b="0"/>
            <wp:wrapNone/>
            <wp:docPr id="62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21.png"/>
                    <pic:cNvPicPr/>
                  </pic:nvPicPr>
                  <pic:blipFill>
                    <a:blip r:embed="rId276" cstate="print"/>
                    <a:stretch>
                      <a:fillRect/>
                    </a:stretch>
                  </pic:blipFill>
                  <pic:spPr>
                    <a:xfrm>
                      <a:off x="0" y="0"/>
                      <a:ext cx="337514" cy="92165"/>
                    </a:xfrm>
                    <a:prstGeom prst="rect">
                      <a:avLst/>
                    </a:prstGeom>
                  </pic:spPr>
                </pic:pic>
              </a:graphicData>
            </a:graphic>
          </wp:anchor>
        </w:drawing>
      </w:r>
      <w:r>
        <w:rPr>
          <w:spacing w:val="-5"/>
        </w:rPr>
        <w:t>Lot</w:t>
      </w:r>
      <w:r>
        <w:rPr>
          <w:spacing w:val="-9"/>
        </w:rPr>
        <w:t xml:space="preserve"> </w:t>
      </w:r>
      <w:r>
        <w:rPr>
          <w:spacing w:val="-5"/>
        </w:rPr>
        <w:t>No.</w:t>
      </w:r>
      <w:r>
        <w:rPr>
          <w:spacing w:val="-10"/>
        </w:rPr>
        <w:t xml:space="preserve"> </w:t>
      </w:r>
      <w:r>
        <w:rPr>
          <w:spacing w:val="-5"/>
        </w:rPr>
        <w:t>indication</w:t>
      </w:r>
      <w:r>
        <w:rPr>
          <w:spacing w:val="-9"/>
        </w:rPr>
        <w:t xml:space="preserve"> </w:t>
      </w:r>
      <w:r>
        <w:rPr>
          <w:spacing w:val="-5"/>
        </w:rPr>
        <w:t>at</w:t>
      </w:r>
      <w:r>
        <w:rPr>
          <w:spacing w:val="-8"/>
        </w:rPr>
        <w:t xml:space="preserve"> </w:t>
      </w:r>
      <w:r>
        <w:rPr>
          <w:spacing w:val="-5"/>
        </w:rPr>
        <w:t>delivery</w:t>
      </w:r>
    </w:p>
    <w:p w14:paraId="7669232A" w14:textId="46EE7225" w:rsidR="000A142B" w:rsidRDefault="000A142B">
      <w:pPr>
        <w:pStyle w:val="BodyText"/>
        <w:spacing w:before="175"/>
        <w:ind w:left="1088"/>
      </w:pPr>
      <w:r>
        <w:rPr>
          <w:noProof/>
          <w:position w:val="-4"/>
        </w:rPr>
        <w:drawing>
          <wp:inline distT="0" distB="0" distL="0" distR="0" wp14:anchorId="230AE7ED" wp14:editId="74703B39">
            <wp:extent cx="143946" cy="121073"/>
            <wp:effectExtent l="0" t="0" r="0" b="0"/>
            <wp:docPr id="62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22.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Indicate</w:t>
      </w:r>
      <w:r>
        <w:rPr>
          <w:spacing w:val="-4"/>
          <w:w w:val="95"/>
        </w:rPr>
        <w:t xml:space="preserve"> </w:t>
      </w:r>
      <w:r>
        <w:rPr>
          <w:w w:val="95"/>
        </w:rPr>
        <w:t>lot</w:t>
      </w:r>
      <w:r>
        <w:rPr>
          <w:spacing w:val="-7"/>
          <w:w w:val="95"/>
        </w:rPr>
        <w:t xml:space="preserve"> </w:t>
      </w:r>
      <w:r>
        <w:rPr>
          <w:w w:val="95"/>
        </w:rPr>
        <w:t>No.</w:t>
      </w:r>
      <w:r>
        <w:rPr>
          <w:spacing w:val="-7"/>
          <w:w w:val="95"/>
        </w:rPr>
        <w:t xml:space="preserve"> </w:t>
      </w:r>
      <w:r>
        <w:rPr>
          <w:w w:val="95"/>
        </w:rPr>
        <w:t>on</w:t>
      </w:r>
      <w:r>
        <w:rPr>
          <w:spacing w:val="-6"/>
          <w:w w:val="95"/>
        </w:rPr>
        <w:t xml:space="preserve"> </w:t>
      </w:r>
      <w:r>
        <w:rPr>
          <w:w w:val="95"/>
        </w:rPr>
        <w:t>ID</w:t>
      </w:r>
      <w:r>
        <w:rPr>
          <w:spacing w:val="-4"/>
          <w:w w:val="95"/>
        </w:rPr>
        <w:t xml:space="preserve"> </w:t>
      </w:r>
      <w:r>
        <w:rPr>
          <w:w w:val="95"/>
        </w:rPr>
        <w:t>tag</w:t>
      </w:r>
      <w:r>
        <w:rPr>
          <w:spacing w:val="-7"/>
          <w:w w:val="95"/>
        </w:rPr>
        <w:t xml:space="preserve"> </w:t>
      </w:r>
      <w:r>
        <w:rPr>
          <w:w w:val="95"/>
        </w:rPr>
        <w:t>(electrical</w:t>
      </w:r>
      <w:r>
        <w:rPr>
          <w:spacing w:val="-7"/>
          <w:w w:val="95"/>
        </w:rPr>
        <w:t xml:space="preserve"> </w:t>
      </w:r>
      <w:r>
        <w:rPr>
          <w:w w:val="95"/>
        </w:rPr>
        <w:t>KANBAN)</w:t>
      </w:r>
      <w:r>
        <w:rPr>
          <w:spacing w:val="-6"/>
          <w:w w:val="95"/>
        </w:rPr>
        <w:t xml:space="preserve"> </w:t>
      </w:r>
      <w:r>
        <w:rPr>
          <w:w w:val="95"/>
        </w:rPr>
        <w:t>and</w:t>
      </w:r>
      <w:r>
        <w:rPr>
          <w:spacing w:val="-7"/>
          <w:w w:val="95"/>
        </w:rPr>
        <w:t xml:space="preserve"> </w:t>
      </w:r>
      <w:r>
        <w:rPr>
          <w:w w:val="95"/>
        </w:rPr>
        <w:t>attach</w:t>
      </w:r>
      <w:r>
        <w:rPr>
          <w:spacing w:val="-7"/>
          <w:w w:val="95"/>
        </w:rPr>
        <w:t xml:space="preserve"> </w:t>
      </w:r>
      <w:r>
        <w:rPr>
          <w:w w:val="95"/>
        </w:rPr>
        <w:t>it</w:t>
      </w:r>
      <w:r>
        <w:rPr>
          <w:spacing w:val="-7"/>
          <w:w w:val="95"/>
        </w:rPr>
        <w:t xml:space="preserve"> </w:t>
      </w:r>
      <w:r>
        <w:rPr>
          <w:w w:val="95"/>
        </w:rPr>
        <w:t>to</w:t>
      </w:r>
      <w:r>
        <w:rPr>
          <w:spacing w:val="-7"/>
          <w:w w:val="95"/>
        </w:rPr>
        <w:t xml:space="preserve"> </w:t>
      </w:r>
      <w:r>
        <w:rPr>
          <w:w w:val="95"/>
        </w:rPr>
        <w:t>every</w:t>
      </w:r>
      <w:r>
        <w:rPr>
          <w:spacing w:val="-5"/>
          <w:w w:val="95"/>
        </w:rPr>
        <w:t xml:space="preserve"> </w:t>
      </w:r>
      <w:r>
        <w:rPr>
          <w:w w:val="95"/>
        </w:rPr>
        <w:t>delivery</w:t>
      </w:r>
      <w:r>
        <w:rPr>
          <w:spacing w:val="-5"/>
          <w:w w:val="95"/>
        </w:rPr>
        <w:t xml:space="preserve"> </w:t>
      </w:r>
      <w:r>
        <w:rPr>
          <w:w w:val="95"/>
        </w:rPr>
        <w:t>box</w:t>
      </w:r>
      <w:r>
        <w:rPr>
          <w:spacing w:val="-5"/>
          <w:w w:val="95"/>
        </w:rPr>
        <w:t xml:space="preserve"> </w:t>
      </w:r>
      <w:r>
        <w:rPr>
          <w:w w:val="95"/>
        </w:rPr>
        <w:t>to</w:t>
      </w:r>
      <w:r>
        <w:rPr>
          <w:spacing w:val="-4"/>
          <w:w w:val="95"/>
        </w:rPr>
        <w:t xml:space="preserve"> </w:t>
      </w:r>
      <w:r w:rsidR="00730147">
        <w:rPr>
          <w:spacing w:val="-4"/>
          <w:w w:val="95"/>
        </w:rPr>
        <w:t xml:space="preserve">TS </w:t>
      </w:r>
      <w:r>
        <w:rPr>
          <w:w w:val="95"/>
        </w:rPr>
        <w:t>Mitsuba.</w:t>
      </w:r>
    </w:p>
    <w:p w14:paraId="3A76FE6A" w14:textId="77777777" w:rsidR="000A142B" w:rsidRDefault="000A142B">
      <w:pPr>
        <w:pStyle w:val="Heading2"/>
        <w:spacing w:before="169"/>
        <w:ind w:left="1326"/>
      </w:pPr>
      <w:r>
        <w:rPr>
          <w:noProof/>
        </w:rPr>
        <w:drawing>
          <wp:anchor distT="0" distB="0" distL="0" distR="0" simplePos="0" relativeHeight="251715584" behindDoc="0" locked="0" layoutInCell="1" allowOverlap="1" wp14:anchorId="109CE887" wp14:editId="66780E63">
            <wp:simplePos x="0" y="0"/>
            <wp:positionH relativeFrom="page">
              <wp:posOffset>876310</wp:posOffset>
            </wp:positionH>
            <wp:positionV relativeFrom="paragraph">
              <wp:posOffset>136450</wp:posOffset>
            </wp:positionV>
            <wp:extent cx="339079" cy="95068"/>
            <wp:effectExtent l="0" t="0" r="0" b="0"/>
            <wp:wrapNone/>
            <wp:docPr id="62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23.png"/>
                    <pic:cNvPicPr/>
                  </pic:nvPicPr>
                  <pic:blipFill>
                    <a:blip r:embed="rId277" cstate="print"/>
                    <a:stretch>
                      <a:fillRect/>
                    </a:stretch>
                  </pic:blipFill>
                  <pic:spPr>
                    <a:xfrm>
                      <a:off x="0" y="0"/>
                      <a:ext cx="339079" cy="95068"/>
                    </a:xfrm>
                    <a:prstGeom prst="rect">
                      <a:avLst/>
                    </a:prstGeom>
                  </pic:spPr>
                </pic:pic>
              </a:graphicData>
            </a:graphic>
          </wp:anchor>
        </w:drawing>
      </w:r>
      <w:r>
        <w:rPr>
          <w:spacing w:val="-5"/>
        </w:rPr>
        <w:t>Retention</w:t>
      </w:r>
      <w:r>
        <w:rPr>
          <w:spacing w:val="-9"/>
        </w:rPr>
        <w:t xml:space="preserve"> </w:t>
      </w:r>
      <w:r>
        <w:rPr>
          <w:spacing w:val="-5"/>
        </w:rPr>
        <w:t>of</w:t>
      </w:r>
      <w:r>
        <w:rPr>
          <w:spacing w:val="-9"/>
        </w:rPr>
        <w:t xml:space="preserve"> </w:t>
      </w:r>
      <w:r>
        <w:rPr>
          <w:spacing w:val="-5"/>
        </w:rPr>
        <w:t>quality</w:t>
      </w:r>
      <w:r>
        <w:rPr>
          <w:spacing w:val="-9"/>
        </w:rPr>
        <w:t xml:space="preserve"> </w:t>
      </w:r>
      <w:r>
        <w:rPr>
          <w:spacing w:val="-5"/>
        </w:rPr>
        <w:t>records</w:t>
      </w:r>
    </w:p>
    <w:p w14:paraId="020B019A" w14:textId="77777777" w:rsidR="000A142B" w:rsidRDefault="000A142B" w:rsidP="008F6443">
      <w:pPr>
        <w:pStyle w:val="BodyText"/>
        <w:spacing w:before="176" w:line="292" w:lineRule="auto"/>
        <w:ind w:left="1350" w:right="667" w:hanging="180"/>
        <w:jc w:val="both"/>
      </w:pPr>
      <w:r>
        <w:rPr>
          <w:noProof/>
          <w:position w:val="-4"/>
        </w:rPr>
        <w:drawing>
          <wp:inline distT="0" distB="0" distL="0" distR="0" wp14:anchorId="579FB30D" wp14:editId="24A4E027">
            <wp:extent cx="143946" cy="121073"/>
            <wp:effectExtent l="0" t="0" r="0" b="0"/>
            <wp:docPr id="62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2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The</w:t>
      </w:r>
      <w:r>
        <w:rPr>
          <w:spacing w:val="-13"/>
        </w:rPr>
        <w:t xml:space="preserve"> </w:t>
      </w:r>
      <w:r>
        <w:rPr>
          <w:spacing w:val="-5"/>
        </w:rPr>
        <w:t>supplier</w:t>
      </w:r>
      <w:r>
        <w:rPr>
          <w:spacing w:val="-10"/>
        </w:rPr>
        <w:t xml:space="preserve"> </w:t>
      </w:r>
      <w:r>
        <w:rPr>
          <w:spacing w:val="-5"/>
        </w:rPr>
        <w:t>shall</w:t>
      </w:r>
      <w:r>
        <w:rPr>
          <w:spacing w:val="-14"/>
        </w:rPr>
        <w:t xml:space="preserve"> </w:t>
      </w:r>
      <w:r>
        <w:rPr>
          <w:spacing w:val="-5"/>
        </w:rPr>
        <w:t>prepare</w:t>
      </w:r>
      <w:r>
        <w:rPr>
          <w:spacing w:val="-12"/>
        </w:rPr>
        <w:t xml:space="preserve"> </w:t>
      </w:r>
      <w:r>
        <w:rPr>
          <w:spacing w:val="-5"/>
        </w:rPr>
        <w:t>“Lot</w:t>
      </w:r>
      <w:r>
        <w:rPr>
          <w:spacing w:val="-13"/>
        </w:rPr>
        <w:t xml:space="preserve"> </w:t>
      </w:r>
      <w:r>
        <w:rPr>
          <w:spacing w:val="-5"/>
        </w:rPr>
        <w:t>Control</w:t>
      </w:r>
      <w:r>
        <w:rPr>
          <w:spacing w:val="-11"/>
        </w:rPr>
        <w:t xml:space="preserve"> </w:t>
      </w:r>
      <w:r>
        <w:rPr>
          <w:spacing w:val="-5"/>
        </w:rPr>
        <w:t>Book”</w:t>
      </w:r>
      <w:r>
        <w:rPr>
          <w:spacing w:val="-10"/>
        </w:rPr>
        <w:t xml:space="preserve"> </w:t>
      </w:r>
      <w:r>
        <w:rPr>
          <w:spacing w:val="-5"/>
        </w:rPr>
        <w:t>and</w:t>
      </w:r>
      <w:r>
        <w:rPr>
          <w:spacing w:val="-10"/>
        </w:rPr>
        <w:t xml:space="preserve"> </w:t>
      </w:r>
      <w:r>
        <w:rPr>
          <w:spacing w:val="-4"/>
        </w:rPr>
        <w:t>keep</w:t>
      </w:r>
      <w:r>
        <w:rPr>
          <w:spacing w:val="-11"/>
        </w:rPr>
        <w:t xml:space="preserve"> </w:t>
      </w:r>
      <w:r>
        <w:rPr>
          <w:spacing w:val="-4"/>
        </w:rPr>
        <w:t>the</w:t>
      </w:r>
      <w:r>
        <w:rPr>
          <w:spacing w:val="-13"/>
        </w:rPr>
        <w:t xml:space="preserve"> </w:t>
      </w:r>
      <w:r>
        <w:rPr>
          <w:spacing w:val="-4"/>
        </w:rPr>
        <w:t>production</w:t>
      </w:r>
      <w:r>
        <w:rPr>
          <w:spacing w:val="-11"/>
        </w:rPr>
        <w:t xml:space="preserve"> </w:t>
      </w:r>
      <w:r>
        <w:rPr>
          <w:spacing w:val="-4"/>
        </w:rPr>
        <w:t>records</w:t>
      </w:r>
      <w:r>
        <w:rPr>
          <w:spacing w:val="-12"/>
        </w:rPr>
        <w:t xml:space="preserve"> </w:t>
      </w:r>
      <w:r>
        <w:rPr>
          <w:spacing w:val="-4"/>
        </w:rPr>
        <w:t>of</w:t>
      </w:r>
      <w:r>
        <w:rPr>
          <w:spacing w:val="-11"/>
        </w:rPr>
        <w:t xml:space="preserve"> </w:t>
      </w:r>
      <w:r>
        <w:rPr>
          <w:spacing w:val="-4"/>
        </w:rPr>
        <w:t>outgoing</w:t>
      </w:r>
      <w:r>
        <w:rPr>
          <w:spacing w:val="-11"/>
        </w:rPr>
        <w:t xml:space="preserve"> </w:t>
      </w:r>
      <w:r>
        <w:rPr>
          <w:spacing w:val="-4"/>
        </w:rPr>
        <w:t>parts</w:t>
      </w:r>
      <w:r>
        <w:rPr>
          <w:spacing w:val="-11"/>
        </w:rPr>
        <w:t xml:space="preserve"> </w:t>
      </w:r>
      <w:r>
        <w:rPr>
          <w:spacing w:val="-4"/>
        </w:rPr>
        <w:t>so</w:t>
      </w:r>
      <w:r>
        <w:rPr>
          <w:spacing w:val="-11"/>
        </w:rPr>
        <w:t xml:space="preserve"> </w:t>
      </w:r>
      <w:r>
        <w:rPr>
          <w:spacing w:val="-4"/>
        </w:rPr>
        <w:t>as</w:t>
      </w:r>
      <w:r>
        <w:rPr>
          <w:spacing w:val="-12"/>
        </w:rPr>
        <w:t xml:space="preserve"> </w:t>
      </w:r>
      <w:r>
        <w:rPr>
          <w:spacing w:val="-4"/>
        </w:rPr>
        <w:t>to</w:t>
      </w:r>
      <w:r>
        <w:rPr>
          <w:spacing w:val="-3"/>
        </w:rPr>
        <w:t xml:space="preserve"> </w:t>
      </w:r>
      <w:r>
        <w:t>ensure</w:t>
      </w:r>
      <w:r>
        <w:rPr>
          <w:spacing w:val="-12"/>
        </w:rPr>
        <w:t xml:space="preserve"> </w:t>
      </w:r>
      <w:r>
        <w:t>the</w:t>
      </w:r>
      <w:r>
        <w:rPr>
          <w:spacing w:val="-12"/>
        </w:rPr>
        <w:t xml:space="preserve"> </w:t>
      </w:r>
      <w:r>
        <w:t>traceability</w:t>
      </w:r>
      <w:r>
        <w:rPr>
          <w:spacing w:val="-10"/>
        </w:rPr>
        <w:t xml:space="preserve"> </w:t>
      </w:r>
      <w:r>
        <w:t>of</w:t>
      </w:r>
      <w:r>
        <w:rPr>
          <w:spacing w:val="-12"/>
        </w:rPr>
        <w:t xml:space="preserve"> </w:t>
      </w:r>
      <w:r>
        <w:t>them.</w:t>
      </w:r>
    </w:p>
    <w:p w14:paraId="7B49234B" w14:textId="52240700" w:rsidR="000A142B" w:rsidRDefault="000A142B" w:rsidP="008F6443">
      <w:pPr>
        <w:pStyle w:val="BodyText"/>
        <w:spacing w:before="127" w:line="295" w:lineRule="auto"/>
        <w:ind w:left="1350" w:right="661" w:hanging="180"/>
        <w:jc w:val="both"/>
      </w:pPr>
      <w:r>
        <w:rPr>
          <w:noProof/>
          <w:position w:val="-4"/>
        </w:rPr>
        <w:drawing>
          <wp:inline distT="0" distB="0" distL="0" distR="0" wp14:anchorId="6437F741" wp14:editId="52157691">
            <wp:extent cx="143946" cy="121073"/>
            <wp:effectExtent l="0" t="0" r="0" b="0"/>
            <wp:docPr id="62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16.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13"/>
          <w:w w:val="95"/>
        </w:rPr>
        <w:t xml:space="preserve"> </w:t>
      </w:r>
      <w:r>
        <w:rPr>
          <w:w w:val="95"/>
        </w:rPr>
        <w:t>supplier</w:t>
      </w:r>
      <w:r>
        <w:rPr>
          <w:spacing w:val="-11"/>
          <w:w w:val="95"/>
        </w:rPr>
        <w:t xml:space="preserve"> </w:t>
      </w:r>
      <w:r>
        <w:rPr>
          <w:w w:val="95"/>
        </w:rPr>
        <w:t>shall</w:t>
      </w:r>
      <w:r>
        <w:rPr>
          <w:spacing w:val="-13"/>
          <w:w w:val="95"/>
        </w:rPr>
        <w:t xml:space="preserve"> </w:t>
      </w:r>
      <w:r>
        <w:rPr>
          <w:w w:val="95"/>
        </w:rPr>
        <w:t>record</w:t>
      </w:r>
      <w:r>
        <w:rPr>
          <w:spacing w:val="-13"/>
          <w:w w:val="95"/>
        </w:rPr>
        <w:t xml:space="preserve"> </w:t>
      </w:r>
      <w:r>
        <w:rPr>
          <w:w w:val="95"/>
        </w:rPr>
        <w:t>lot</w:t>
      </w:r>
      <w:r>
        <w:rPr>
          <w:spacing w:val="-11"/>
          <w:w w:val="95"/>
        </w:rPr>
        <w:t xml:space="preserve"> </w:t>
      </w:r>
      <w:r>
        <w:rPr>
          <w:w w:val="95"/>
        </w:rPr>
        <w:t>number,</w:t>
      </w:r>
      <w:r>
        <w:rPr>
          <w:spacing w:val="-12"/>
          <w:w w:val="95"/>
        </w:rPr>
        <w:t xml:space="preserve"> </w:t>
      </w:r>
      <w:r>
        <w:rPr>
          <w:w w:val="95"/>
        </w:rPr>
        <w:t>production</w:t>
      </w:r>
      <w:r>
        <w:rPr>
          <w:spacing w:val="-13"/>
          <w:w w:val="95"/>
        </w:rPr>
        <w:t xml:space="preserve"> </w:t>
      </w:r>
      <w:r>
        <w:rPr>
          <w:w w:val="95"/>
        </w:rPr>
        <w:t>date,</w:t>
      </w:r>
      <w:r>
        <w:rPr>
          <w:spacing w:val="-12"/>
          <w:w w:val="95"/>
        </w:rPr>
        <w:t xml:space="preserve"> </w:t>
      </w:r>
      <w:r>
        <w:rPr>
          <w:w w:val="95"/>
        </w:rPr>
        <w:t>shipment</w:t>
      </w:r>
      <w:r>
        <w:rPr>
          <w:spacing w:val="-11"/>
          <w:w w:val="95"/>
        </w:rPr>
        <w:t xml:space="preserve"> </w:t>
      </w:r>
      <w:r>
        <w:rPr>
          <w:w w:val="95"/>
        </w:rPr>
        <w:t>date</w:t>
      </w:r>
      <w:r>
        <w:rPr>
          <w:spacing w:val="-13"/>
          <w:w w:val="95"/>
        </w:rPr>
        <w:t xml:space="preserve"> </w:t>
      </w:r>
      <w:r>
        <w:rPr>
          <w:w w:val="95"/>
        </w:rPr>
        <w:t>and</w:t>
      </w:r>
      <w:r>
        <w:rPr>
          <w:spacing w:val="-10"/>
          <w:w w:val="95"/>
        </w:rPr>
        <w:t xml:space="preserve"> </w:t>
      </w:r>
      <w:r>
        <w:rPr>
          <w:w w:val="95"/>
        </w:rPr>
        <w:t>date</w:t>
      </w:r>
      <w:r>
        <w:rPr>
          <w:spacing w:val="-13"/>
          <w:w w:val="95"/>
        </w:rPr>
        <w:t xml:space="preserve"> </w:t>
      </w:r>
      <w:r>
        <w:rPr>
          <w:w w:val="95"/>
        </w:rPr>
        <w:t>of</w:t>
      </w:r>
      <w:r>
        <w:rPr>
          <w:spacing w:val="-12"/>
          <w:w w:val="95"/>
        </w:rPr>
        <w:t xml:space="preserve"> </w:t>
      </w:r>
      <w:r>
        <w:rPr>
          <w:w w:val="95"/>
        </w:rPr>
        <w:t>delivery</w:t>
      </w:r>
      <w:r>
        <w:rPr>
          <w:spacing w:val="-10"/>
          <w:w w:val="95"/>
        </w:rPr>
        <w:t xml:space="preserve"> </w:t>
      </w:r>
      <w:r>
        <w:rPr>
          <w:w w:val="95"/>
        </w:rPr>
        <w:t>to</w:t>
      </w:r>
      <w:r>
        <w:rPr>
          <w:spacing w:val="-13"/>
          <w:w w:val="95"/>
        </w:rPr>
        <w:t xml:space="preserve"> </w:t>
      </w:r>
      <w:r w:rsidR="00730147">
        <w:rPr>
          <w:spacing w:val="-13"/>
          <w:w w:val="95"/>
        </w:rPr>
        <w:t xml:space="preserve">TS </w:t>
      </w:r>
      <w:r>
        <w:rPr>
          <w:w w:val="95"/>
        </w:rPr>
        <w:t>Mitsuba.</w:t>
      </w:r>
      <w:r>
        <w:rPr>
          <w:spacing w:val="-10"/>
          <w:w w:val="95"/>
        </w:rPr>
        <w:t xml:space="preserve"> </w:t>
      </w:r>
      <w:r>
        <w:rPr>
          <w:w w:val="95"/>
        </w:rPr>
        <w:t>The</w:t>
      </w:r>
      <w:r>
        <w:rPr>
          <w:spacing w:val="1"/>
          <w:w w:val="95"/>
        </w:rPr>
        <w:t xml:space="preserve"> </w:t>
      </w:r>
      <w:r>
        <w:rPr>
          <w:spacing w:val="-5"/>
        </w:rPr>
        <w:t>Lot</w:t>
      </w:r>
      <w:r>
        <w:rPr>
          <w:spacing w:val="-13"/>
        </w:rPr>
        <w:t xml:space="preserve"> </w:t>
      </w:r>
      <w:r>
        <w:rPr>
          <w:spacing w:val="-5"/>
        </w:rPr>
        <w:t>Control</w:t>
      </w:r>
      <w:r>
        <w:rPr>
          <w:spacing w:val="-11"/>
        </w:rPr>
        <w:t xml:space="preserve"> </w:t>
      </w:r>
      <w:r>
        <w:rPr>
          <w:spacing w:val="-5"/>
        </w:rPr>
        <w:t>Book</w:t>
      </w:r>
      <w:r>
        <w:rPr>
          <w:spacing w:val="-12"/>
        </w:rPr>
        <w:t xml:space="preserve"> </w:t>
      </w:r>
      <w:r>
        <w:rPr>
          <w:spacing w:val="-5"/>
        </w:rPr>
        <w:t>shall</w:t>
      </w:r>
      <w:r>
        <w:rPr>
          <w:spacing w:val="-13"/>
        </w:rPr>
        <w:t xml:space="preserve"> </w:t>
      </w:r>
      <w:r>
        <w:rPr>
          <w:spacing w:val="-5"/>
        </w:rPr>
        <w:t>also</w:t>
      </w:r>
      <w:r>
        <w:rPr>
          <w:spacing w:val="-13"/>
        </w:rPr>
        <w:t xml:space="preserve"> </w:t>
      </w:r>
      <w:r>
        <w:rPr>
          <w:spacing w:val="-5"/>
        </w:rPr>
        <w:t>include</w:t>
      </w:r>
      <w:r>
        <w:rPr>
          <w:spacing w:val="-13"/>
        </w:rPr>
        <w:t xml:space="preserve"> </w:t>
      </w:r>
      <w:r>
        <w:rPr>
          <w:spacing w:val="-5"/>
        </w:rPr>
        <w:t>production</w:t>
      </w:r>
      <w:r>
        <w:rPr>
          <w:spacing w:val="-13"/>
        </w:rPr>
        <w:t xml:space="preserve"> </w:t>
      </w:r>
      <w:r>
        <w:rPr>
          <w:spacing w:val="-5"/>
        </w:rPr>
        <w:t>volume</w:t>
      </w:r>
      <w:r>
        <w:rPr>
          <w:spacing w:val="-13"/>
        </w:rPr>
        <w:t xml:space="preserve"> </w:t>
      </w:r>
      <w:r>
        <w:rPr>
          <w:spacing w:val="-5"/>
        </w:rPr>
        <w:t>record</w:t>
      </w:r>
      <w:r>
        <w:rPr>
          <w:spacing w:val="-13"/>
        </w:rPr>
        <w:t xml:space="preserve"> </w:t>
      </w:r>
      <w:r>
        <w:rPr>
          <w:spacing w:val="-4"/>
        </w:rPr>
        <w:t>per</w:t>
      </w:r>
      <w:r>
        <w:rPr>
          <w:spacing w:val="-12"/>
        </w:rPr>
        <w:t xml:space="preserve"> </w:t>
      </w:r>
      <w:r>
        <w:rPr>
          <w:spacing w:val="-4"/>
        </w:rPr>
        <w:t>lot</w:t>
      </w:r>
      <w:r>
        <w:rPr>
          <w:spacing w:val="-13"/>
        </w:rPr>
        <w:t xml:space="preserve"> </w:t>
      </w:r>
      <w:r>
        <w:rPr>
          <w:spacing w:val="-4"/>
        </w:rPr>
        <w:t>and</w:t>
      </w:r>
      <w:r>
        <w:rPr>
          <w:spacing w:val="-13"/>
        </w:rPr>
        <w:t xml:space="preserve"> </w:t>
      </w:r>
      <w:r>
        <w:rPr>
          <w:spacing w:val="-4"/>
        </w:rPr>
        <w:t>process</w:t>
      </w:r>
      <w:r>
        <w:rPr>
          <w:spacing w:val="-12"/>
        </w:rPr>
        <w:t xml:space="preserve"> </w:t>
      </w:r>
      <w:r>
        <w:rPr>
          <w:spacing w:val="-4"/>
        </w:rPr>
        <w:t>change</w:t>
      </w:r>
      <w:r>
        <w:rPr>
          <w:spacing w:val="-13"/>
        </w:rPr>
        <w:t xml:space="preserve"> </w:t>
      </w:r>
      <w:r>
        <w:rPr>
          <w:spacing w:val="-4"/>
        </w:rPr>
        <w:t>history</w:t>
      </w:r>
      <w:r>
        <w:rPr>
          <w:spacing w:val="-11"/>
        </w:rPr>
        <w:t xml:space="preserve"> </w:t>
      </w:r>
      <w:r>
        <w:rPr>
          <w:spacing w:val="-4"/>
        </w:rPr>
        <w:t>so</w:t>
      </w:r>
      <w:r>
        <w:rPr>
          <w:spacing w:val="-13"/>
        </w:rPr>
        <w:t xml:space="preserve"> </w:t>
      </w:r>
      <w:r>
        <w:rPr>
          <w:spacing w:val="-4"/>
        </w:rPr>
        <w:t>as</w:t>
      </w:r>
      <w:r>
        <w:rPr>
          <w:spacing w:val="-12"/>
        </w:rPr>
        <w:t xml:space="preserve"> </w:t>
      </w:r>
      <w:r>
        <w:rPr>
          <w:spacing w:val="-4"/>
        </w:rPr>
        <w:t>to</w:t>
      </w:r>
      <w:r>
        <w:rPr>
          <w:spacing w:val="-3"/>
        </w:rPr>
        <w:t xml:space="preserve"> make</w:t>
      </w:r>
      <w:r>
        <w:rPr>
          <w:spacing w:val="-11"/>
        </w:rPr>
        <w:t xml:space="preserve"> </w:t>
      </w:r>
      <w:r>
        <w:rPr>
          <w:spacing w:val="-3"/>
        </w:rPr>
        <w:t>it</w:t>
      </w:r>
      <w:r>
        <w:rPr>
          <w:spacing w:val="-11"/>
        </w:rPr>
        <w:t xml:space="preserve"> </w:t>
      </w:r>
      <w:r>
        <w:rPr>
          <w:spacing w:val="-3"/>
        </w:rPr>
        <w:t>possible</w:t>
      </w:r>
      <w:r>
        <w:rPr>
          <w:spacing w:val="-11"/>
        </w:rPr>
        <w:t xml:space="preserve"> </w:t>
      </w:r>
      <w:r>
        <w:rPr>
          <w:spacing w:val="-3"/>
        </w:rPr>
        <w:t>to</w:t>
      </w:r>
      <w:r>
        <w:rPr>
          <w:spacing w:val="-10"/>
        </w:rPr>
        <w:t xml:space="preserve"> </w:t>
      </w:r>
      <w:r>
        <w:rPr>
          <w:spacing w:val="-3"/>
        </w:rPr>
        <w:t>trace</w:t>
      </w:r>
      <w:r>
        <w:rPr>
          <w:spacing w:val="-11"/>
        </w:rPr>
        <w:t xml:space="preserve"> </w:t>
      </w:r>
      <w:r>
        <w:rPr>
          <w:spacing w:val="-3"/>
        </w:rPr>
        <w:t>the</w:t>
      </w:r>
      <w:r>
        <w:rPr>
          <w:spacing w:val="-9"/>
        </w:rPr>
        <w:t xml:space="preserve"> </w:t>
      </w:r>
      <w:r>
        <w:rPr>
          <w:spacing w:val="-3"/>
        </w:rPr>
        <w:t>causes</w:t>
      </w:r>
      <w:r>
        <w:rPr>
          <w:spacing w:val="-10"/>
        </w:rPr>
        <w:t xml:space="preserve"> </w:t>
      </w:r>
      <w:r>
        <w:rPr>
          <w:spacing w:val="-3"/>
        </w:rPr>
        <w:t>of</w:t>
      </w:r>
      <w:r>
        <w:rPr>
          <w:spacing w:val="-9"/>
        </w:rPr>
        <w:t xml:space="preserve"> </w:t>
      </w:r>
      <w:r>
        <w:rPr>
          <w:spacing w:val="-3"/>
        </w:rPr>
        <w:t>failures.</w:t>
      </w:r>
      <w:r>
        <w:rPr>
          <w:spacing w:val="-10"/>
        </w:rPr>
        <w:t xml:space="preserve"> </w:t>
      </w:r>
      <w:r>
        <w:rPr>
          <w:spacing w:val="-3"/>
        </w:rPr>
        <w:t>For</w:t>
      </w:r>
      <w:r>
        <w:rPr>
          <w:spacing w:val="-10"/>
        </w:rPr>
        <w:t xml:space="preserve"> </w:t>
      </w:r>
      <w:r>
        <w:rPr>
          <w:spacing w:val="-3"/>
        </w:rPr>
        <w:t>the</w:t>
      </w:r>
      <w:r>
        <w:rPr>
          <w:spacing w:val="-11"/>
        </w:rPr>
        <w:t xml:space="preserve"> </w:t>
      </w:r>
      <w:r>
        <w:rPr>
          <w:spacing w:val="-3"/>
        </w:rPr>
        <w:t>process</w:t>
      </w:r>
      <w:r>
        <w:rPr>
          <w:spacing w:val="-10"/>
        </w:rPr>
        <w:t xml:space="preserve"> </w:t>
      </w:r>
      <w:r>
        <w:rPr>
          <w:spacing w:val="-3"/>
        </w:rPr>
        <w:t>change</w:t>
      </w:r>
      <w:r>
        <w:rPr>
          <w:spacing w:val="-11"/>
        </w:rPr>
        <w:t xml:space="preserve"> </w:t>
      </w:r>
      <w:r>
        <w:rPr>
          <w:spacing w:val="-3"/>
        </w:rPr>
        <w:t>history,</w:t>
      </w:r>
      <w:r>
        <w:rPr>
          <w:spacing w:val="-10"/>
        </w:rPr>
        <w:t xml:space="preserve"> </w:t>
      </w:r>
      <w:r>
        <w:rPr>
          <w:spacing w:val="-2"/>
        </w:rPr>
        <w:t>indirect</w:t>
      </w:r>
      <w:r>
        <w:rPr>
          <w:spacing w:val="-11"/>
        </w:rPr>
        <w:t xml:space="preserve"> </w:t>
      </w:r>
      <w:r>
        <w:rPr>
          <w:spacing w:val="-2"/>
        </w:rPr>
        <w:t>materials</w:t>
      </w:r>
      <w:r>
        <w:rPr>
          <w:spacing w:val="-10"/>
        </w:rPr>
        <w:t xml:space="preserve"> </w:t>
      </w:r>
      <w:r>
        <w:rPr>
          <w:spacing w:val="-2"/>
        </w:rPr>
        <w:t>such</w:t>
      </w:r>
      <w:r>
        <w:rPr>
          <w:spacing w:val="-53"/>
        </w:rPr>
        <w:t xml:space="preserve"> </w:t>
      </w:r>
      <w:r>
        <w:rPr>
          <w:spacing w:val="-5"/>
        </w:rPr>
        <w:t>as</w:t>
      </w:r>
      <w:r>
        <w:rPr>
          <w:spacing w:val="-9"/>
        </w:rPr>
        <w:t xml:space="preserve"> </w:t>
      </w:r>
      <w:r>
        <w:rPr>
          <w:spacing w:val="-5"/>
        </w:rPr>
        <w:t>cutting</w:t>
      </w:r>
      <w:r>
        <w:rPr>
          <w:spacing w:val="-11"/>
        </w:rPr>
        <w:t xml:space="preserve"> </w:t>
      </w:r>
      <w:r>
        <w:rPr>
          <w:spacing w:val="-5"/>
        </w:rPr>
        <w:t>oil,</w:t>
      </w:r>
      <w:r>
        <w:rPr>
          <w:spacing w:val="-11"/>
        </w:rPr>
        <w:t xml:space="preserve"> </w:t>
      </w:r>
      <w:r>
        <w:rPr>
          <w:spacing w:val="-5"/>
        </w:rPr>
        <w:t>grease,</w:t>
      </w:r>
      <w:r>
        <w:rPr>
          <w:spacing w:val="-11"/>
        </w:rPr>
        <w:t xml:space="preserve"> </w:t>
      </w:r>
      <w:r>
        <w:rPr>
          <w:spacing w:val="-5"/>
        </w:rPr>
        <w:t>soldering,</w:t>
      </w:r>
      <w:r>
        <w:rPr>
          <w:spacing w:val="-11"/>
        </w:rPr>
        <w:t xml:space="preserve"> </w:t>
      </w:r>
      <w:r>
        <w:rPr>
          <w:spacing w:val="-5"/>
        </w:rPr>
        <w:t>sealant,</w:t>
      </w:r>
      <w:r>
        <w:rPr>
          <w:spacing w:val="-10"/>
        </w:rPr>
        <w:t xml:space="preserve"> </w:t>
      </w:r>
      <w:r>
        <w:rPr>
          <w:spacing w:val="-5"/>
        </w:rPr>
        <w:t>and</w:t>
      </w:r>
      <w:r>
        <w:rPr>
          <w:spacing w:val="-11"/>
        </w:rPr>
        <w:t xml:space="preserve"> </w:t>
      </w:r>
      <w:r>
        <w:rPr>
          <w:spacing w:val="-5"/>
        </w:rPr>
        <w:t>adhesives</w:t>
      </w:r>
      <w:r>
        <w:rPr>
          <w:spacing w:val="-9"/>
        </w:rPr>
        <w:t xml:space="preserve"> </w:t>
      </w:r>
      <w:r>
        <w:rPr>
          <w:spacing w:val="-4"/>
        </w:rPr>
        <w:t>shall</w:t>
      </w:r>
      <w:r>
        <w:rPr>
          <w:spacing w:val="-8"/>
        </w:rPr>
        <w:t xml:space="preserve"> </w:t>
      </w:r>
      <w:r>
        <w:rPr>
          <w:spacing w:val="-4"/>
        </w:rPr>
        <w:t>be</w:t>
      </w:r>
      <w:r>
        <w:rPr>
          <w:spacing w:val="-11"/>
        </w:rPr>
        <w:t xml:space="preserve"> </w:t>
      </w:r>
      <w:r>
        <w:rPr>
          <w:spacing w:val="-4"/>
        </w:rPr>
        <w:t>also</w:t>
      </w:r>
      <w:r>
        <w:rPr>
          <w:spacing w:val="-11"/>
        </w:rPr>
        <w:t xml:space="preserve"> </w:t>
      </w:r>
      <w:r>
        <w:rPr>
          <w:spacing w:val="-4"/>
        </w:rPr>
        <w:t>considered.</w:t>
      </w:r>
    </w:p>
    <w:p w14:paraId="3FDBF6D9" w14:textId="77777777" w:rsidR="000A142B" w:rsidRDefault="000A142B" w:rsidP="008F6443">
      <w:pPr>
        <w:pStyle w:val="BodyText"/>
        <w:spacing w:before="125" w:line="290" w:lineRule="auto"/>
        <w:ind w:left="1350" w:right="666" w:hanging="180"/>
        <w:jc w:val="both"/>
      </w:pPr>
      <w:r>
        <w:rPr>
          <w:noProof/>
          <w:position w:val="-4"/>
        </w:rPr>
        <w:drawing>
          <wp:inline distT="0" distB="0" distL="0" distR="0" wp14:anchorId="1C727F7B" wp14:editId="6F914D40">
            <wp:extent cx="143946" cy="121073"/>
            <wp:effectExtent l="0" t="0" r="0" b="0"/>
            <wp:docPr id="63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25.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The</w:t>
      </w:r>
      <w:r>
        <w:rPr>
          <w:spacing w:val="-13"/>
        </w:rPr>
        <w:t xml:space="preserve"> </w:t>
      </w:r>
      <w:r>
        <w:rPr>
          <w:spacing w:val="-1"/>
        </w:rPr>
        <w:t>Lot</w:t>
      </w:r>
      <w:r>
        <w:rPr>
          <w:spacing w:val="-12"/>
        </w:rPr>
        <w:t xml:space="preserve"> </w:t>
      </w:r>
      <w:r>
        <w:rPr>
          <w:spacing w:val="-1"/>
        </w:rPr>
        <w:t>Control</w:t>
      </w:r>
      <w:r>
        <w:rPr>
          <w:spacing w:val="-13"/>
        </w:rPr>
        <w:t xml:space="preserve"> </w:t>
      </w:r>
      <w:r>
        <w:rPr>
          <w:spacing w:val="-1"/>
        </w:rPr>
        <w:t>Book</w:t>
      </w:r>
      <w:r>
        <w:rPr>
          <w:spacing w:val="-11"/>
        </w:rPr>
        <w:t xml:space="preserve"> </w:t>
      </w:r>
      <w:r>
        <w:rPr>
          <w:spacing w:val="-1"/>
        </w:rPr>
        <w:t>shall</w:t>
      </w:r>
      <w:r>
        <w:rPr>
          <w:spacing w:val="-12"/>
        </w:rPr>
        <w:t xml:space="preserve"> </w:t>
      </w:r>
      <w:r>
        <w:rPr>
          <w:spacing w:val="-1"/>
        </w:rPr>
        <w:t>allow</w:t>
      </w:r>
      <w:r>
        <w:rPr>
          <w:spacing w:val="-12"/>
        </w:rPr>
        <w:t xml:space="preserve"> </w:t>
      </w:r>
      <w:r>
        <w:rPr>
          <w:spacing w:val="-1"/>
        </w:rPr>
        <w:t>quick</w:t>
      </w:r>
      <w:r>
        <w:rPr>
          <w:spacing w:val="-11"/>
        </w:rPr>
        <w:t xml:space="preserve"> </w:t>
      </w:r>
      <w:r>
        <w:rPr>
          <w:spacing w:val="-1"/>
        </w:rPr>
        <w:t>reference</w:t>
      </w:r>
      <w:r>
        <w:rPr>
          <w:spacing w:val="-13"/>
        </w:rPr>
        <w:t xml:space="preserve"> </w:t>
      </w:r>
      <w:r>
        <w:rPr>
          <w:spacing w:val="-1"/>
        </w:rPr>
        <w:t>to</w:t>
      </w:r>
      <w:r>
        <w:rPr>
          <w:spacing w:val="-11"/>
        </w:rPr>
        <w:t xml:space="preserve"> </w:t>
      </w:r>
      <w:r>
        <w:rPr>
          <w:spacing w:val="-1"/>
        </w:rPr>
        <w:t>the</w:t>
      </w:r>
      <w:r>
        <w:rPr>
          <w:spacing w:val="-11"/>
        </w:rPr>
        <w:t xml:space="preserve"> </w:t>
      </w:r>
      <w:r>
        <w:rPr>
          <w:spacing w:val="-1"/>
        </w:rPr>
        <w:t>lot(s)</w:t>
      </w:r>
      <w:r>
        <w:rPr>
          <w:spacing w:val="-11"/>
        </w:rPr>
        <w:t xml:space="preserve"> </w:t>
      </w:r>
      <w:r>
        <w:rPr>
          <w:spacing w:val="-1"/>
        </w:rPr>
        <w:t>and</w:t>
      </w:r>
      <w:r>
        <w:rPr>
          <w:spacing w:val="-12"/>
        </w:rPr>
        <w:t xml:space="preserve"> </w:t>
      </w:r>
      <w:r>
        <w:rPr>
          <w:spacing w:val="-1"/>
        </w:rPr>
        <w:t>the</w:t>
      </w:r>
      <w:r>
        <w:rPr>
          <w:spacing w:val="-13"/>
        </w:rPr>
        <w:t xml:space="preserve"> </w:t>
      </w:r>
      <w:r>
        <w:rPr>
          <w:spacing w:val="-1"/>
        </w:rPr>
        <w:t>number</w:t>
      </w:r>
      <w:r>
        <w:rPr>
          <w:spacing w:val="-11"/>
        </w:rPr>
        <w:t xml:space="preserve"> </w:t>
      </w:r>
      <w:r>
        <w:t>of</w:t>
      </w:r>
      <w:r>
        <w:rPr>
          <w:spacing w:val="-12"/>
        </w:rPr>
        <w:t xml:space="preserve"> </w:t>
      </w:r>
      <w:r>
        <w:t>parts</w:t>
      </w:r>
      <w:r>
        <w:rPr>
          <w:spacing w:val="-9"/>
        </w:rPr>
        <w:t xml:space="preserve"> </w:t>
      </w:r>
      <w:r>
        <w:t>for</w:t>
      </w:r>
      <w:r>
        <w:rPr>
          <w:spacing w:val="-12"/>
        </w:rPr>
        <w:t xml:space="preserve"> </w:t>
      </w:r>
      <w:r>
        <w:t>which</w:t>
      </w:r>
      <w:r>
        <w:rPr>
          <w:spacing w:val="-12"/>
        </w:rPr>
        <w:t xml:space="preserve"> </w:t>
      </w:r>
      <w:r>
        <w:t>some</w:t>
      </w:r>
      <w:r>
        <w:rPr>
          <w:spacing w:val="-53"/>
        </w:rPr>
        <w:t xml:space="preserve"> </w:t>
      </w:r>
      <w:r>
        <w:t>actions</w:t>
      </w:r>
      <w:r>
        <w:rPr>
          <w:spacing w:val="-11"/>
        </w:rPr>
        <w:t xml:space="preserve"> </w:t>
      </w:r>
      <w:r>
        <w:t>are</w:t>
      </w:r>
      <w:r>
        <w:rPr>
          <w:spacing w:val="-13"/>
        </w:rPr>
        <w:t xml:space="preserve"> </w:t>
      </w:r>
      <w:r>
        <w:t>needed</w:t>
      </w:r>
      <w:r>
        <w:rPr>
          <w:spacing w:val="-10"/>
        </w:rPr>
        <w:t xml:space="preserve"> </w:t>
      </w:r>
      <w:r>
        <w:t>when</w:t>
      </w:r>
      <w:r>
        <w:rPr>
          <w:spacing w:val="-9"/>
        </w:rPr>
        <w:t xml:space="preserve"> </w:t>
      </w:r>
      <w:r>
        <w:t>a</w:t>
      </w:r>
      <w:r>
        <w:rPr>
          <w:spacing w:val="-13"/>
        </w:rPr>
        <w:t xml:space="preserve"> </w:t>
      </w:r>
      <w:r>
        <w:t>quality</w:t>
      </w:r>
      <w:r>
        <w:rPr>
          <w:spacing w:val="-9"/>
        </w:rPr>
        <w:t xml:space="preserve"> </w:t>
      </w:r>
      <w:r>
        <w:t>issue</w:t>
      </w:r>
      <w:r>
        <w:rPr>
          <w:spacing w:val="-12"/>
        </w:rPr>
        <w:t xml:space="preserve"> </w:t>
      </w:r>
      <w:r>
        <w:t>occurs.</w:t>
      </w:r>
    </w:p>
    <w:p w14:paraId="7499C450" w14:textId="77777777" w:rsidR="000A142B" w:rsidRDefault="000A142B" w:rsidP="008F6443">
      <w:pPr>
        <w:pStyle w:val="BodyText"/>
        <w:spacing w:before="8" w:line="297" w:lineRule="auto"/>
        <w:ind w:left="1350" w:right="665" w:hanging="180"/>
        <w:jc w:val="both"/>
      </w:pPr>
      <w:r>
        <w:rPr>
          <w:spacing w:val="-2"/>
        </w:rPr>
        <w:t>In</w:t>
      </w:r>
      <w:r>
        <w:rPr>
          <w:spacing w:val="-12"/>
        </w:rPr>
        <w:t xml:space="preserve"> </w:t>
      </w:r>
      <w:r>
        <w:rPr>
          <w:spacing w:val="-2"/>
        </w:rPr>
        <w:t>the</w:t>
      </w:r>
      <w:r>
        <w:rPr>
          <w:spacing w:val="-11"/>
        </w:rPr>
        <w:t xml:space="preserve"> </w:t>
      </w:r>
      <w:r>
        <w:rPr>
          <w:spacing w:val="-2"/>
        </w:rPr>
        <w:t>event</w:t>
      </w:r>
      <w:r>
        <w:rPr>
          <w:spacing w:val="-11"/>
        </w:rPr>
        <w:t xml:space="preserve"> </w:t>
      </w:r>
      <w:r>
        <w:rPr>
          <w:spacing w:val="-2"/>
        </w:rPr>
        <w:t>of</w:t>
      </w:r>
      <w:r>
        <w:rPr>
          <w:spacing w:val="-11"/>
        </w:rPr>
        <w:t xml:space="preserve"> </w:t>
      </w:r>
      <w:r>
        <w:rPr>
          <w:spacing w:val="-2"/>
        </w:rPr>
        <w:t>a</w:t>
      </w:r>
      <w:r>
        <w:rPr>
          <w:spacing w:val="-11"/>
        </w:rPr>
        <w:t xml:space="preserve"> </w:t>
      </w:r>
      <w:r>
        <w:rPr>
          <w:spacing w:val="-2"/>
        </w:rPr>
        <w:t>quality</w:t>
      </w:r>
      <w:r>
        <w:rPr>
          <w:spacing w:val="-9"/>
        </w:rPr>
        <w:t xml:space="preserve"> </w:t>
      </w:r>
      <w:r>
        <w:rPr>
          <w:spacing w:val="-2"/>
        </w:rPr>
        <w:t>problem,</w:t>
      </w:r>
      <w:r>
        <w:rPr>
          <w:spacing w:val="-11"/>
        </w:rPr>
        <w:t xml:space="preserve"> </w:t>
      </w:r>
      <w:r>
        <w:rPr>
          <w:spacing w:val="-2"/>
        </w:rPr>
        <w:t>the</w:t>
      </w:r>
      <w:r>
        <w:rPr>
          <w:spacing w:val="-11"/>
        </w:rPr>
        <w:t xml:space="preserve"> </w:t>
      </w:r>
      <w:r>
        <w:rPr>
          <w:spacing w:val="-2"/>
        </w:rPr>
        <w:t>supplier</w:t>
      </w:r>
      <w:r>
        <w:rPr>
          <w:spacing w:val="-10"/>
        </w:rPr>
        <w:t xml:space="preserve"> </w:t>
      </w:r>
      <w:r>
        <w:rPr>
          <w:spacing w:val="-2"/>
        </w:rPr>
        <w:t>shall</w:t>
      </w:r>
      <w:r>
        <w:rPr>
          <w:spacing w:val="-12"/>
        </w:rPr>
        <w:t xml:space="preserve"> </w:t>
      </w:r>
      <w:r>
        <w:rPr>
          <w:spacing w:val="-2"/>
        </w:rPr>
        <w:t>aim</w:t>
      </w:r>
      <w:r>
        <w:rPr>
          <w:spacing w:val="-11"/>
        </w:rPr>
        <w:t xml:space="preserve"> </w:t>
      </w:r>
      <w:r>
        <w:rPr>
          <w:spacing w:val="-2"/>
        </w:rPr>
        <w:t>for</w:t>
      </w:r>
      <w:r>
        <w:rPr>
          <w:spacing w:val="-10"/>
        </w:rPr>
        <w:t xml:space="preserve"> </w:t>
      </w:r>
      <w:r>
        <w:rPr>
          <w:spacing w:val="-2"/>
        </w:rPr>
        <w:t>specifying</w:t>
      </w:r>
      <w:r>
        <w:rPr>
          <w:spacing w:val="-11"/>
        </w:rPr>
        <w:t xml:space="preserve"> </w:t>
      </w:r>
      <w:r>
        <w:rPr>
          <w:spacing w:val="-2"/>
        </w:rPr>
        <w:t>the</w:t>
      </w:r>
      <w:r>
        <w:rPr>
          <w:spacing w:val="-11"/>
        </w:rPr>
        <w:t xml:space="preserve"> </w:t>
      </w:r>
      <w:r>
        <w:rPr>
          <w:spacing w:val="-2"/>
        </w:rPr>
        <w:t>target</w:t>
      </w:r>
      <w:r>
        <w:rPr>
          <w:spacing w:val="-11"/>
        </w:rPr>
        <w:t xml:space="preserve"> </w:t>
      </w:r>
      <w:r>
        <w:rPr>
          <w:spacing w:val="-1"/>
        </w:rPr>
        <w:t>lot</w:t>
      </w:r>
      <w:r>
        <w:rPr>
          <w:spacing w:val="-11"/>
        </w:rPr>
        <w:t xml:space="preserve"> </w:t>
      </w:r>
      <w:r>
        <w:rPr>
          <w:spacing w:val="-1"/>
        </w:rPr>
        <w:t>and</w:t>
      </w:r>
      <w:r>
        <w:rPr>
          <w:spacing w:val="-11"/>
        </w:rPr>
        <w:t xml:space="preserve"> </w:t>
      </w:r>
      <w:r>
        <w:rPr>
          <w:spacing w:val="-1"/>
        </w:rPr>
        <w:t>quantity</w:t>
      </w:r>
      <w:r>
        <w:rPr>
          <w:spacing w:val="-10"/>
        </w:rPr>
        <w:t xml:space="preserve"> </w:t>
      </w:r>
      <w:r>
        <w:rPr>
          <w:spacing w:val="-1"/>
        </w:rPr>
        <w:t>for</w:t>
      </w:r>
      <w:r>
        <w:rPr>
          <w:spacing w:val="-10"/>
        </w:rPr>
        <w:t xml:space="preserve"> </w:t>
      </w:r>
      <w:r>
        <w:rPr>
          <w:spacing w:val="-1"/>
        </w:rPr>
        <w:t>the</w:t>
      </w:r>
      <w:r>
        <w:rPr>
          <w:spacing w:val="-53"/>
        </w:rPr>
        <w:t xml:space="preserve"> </w:t>
      </w:r>
      <w:r>
        <w:t>corrective action within two hours. (The scope of this requirement is Critical Safety parts S, Critical</w:t>
      </w:r>
      <w:r>
        <w:rPr>
          <w:spacing w:val="-53"/>
        </w:rPr>
        <w:t xml:space="preserve"> </w:t>
      </w:r>
      <w:r>
        <w:rPr>
          <w:spacing w:val="-5"/>
        </w:rPr>
        <w:t>regulatory</w:t>
      </w:r>
      <w:r>
        <w:rPr>
          <w:spacing w:val="-9"/>
        </w:rPr>
        <w:t xml:space="preserve"> </w:t>
      </w:r>
      <w:r>
        <w:rPr>
          <w:spacing w:val="-5"/>
        </w:rPr>
        <w:t>characteristic</w:t>
      </w:r>
      <w:r>
        <w:rPr>
          <w:spacing w:val="-9"/>
        </w:rPr>
        <w:t xml:space="preserve"> </w:t>
      </w:r>
      <w:r>
        <w:rPr>
          <w:spacing w:val="-5"/>
        </w:rPr>
        <w:t>parts</w:t>
      </w:r>
      <w:r>
        <w:rPr>
          <w:spacing w:val="-9"/>
        </w:rPr>
        <w:t xml:space="preserve"> </w:t>
      </w:r>
      <w:r>
        <w:rPr>
          <w:spacing w:val="-5"/>
        </w:rPr>
        <w:t>AR,</w:t>
      </w:r>
      <w:r>
        <w:rPr>
          <w:spacing w:val="-11"/>
        </w:rPr>
        <w:t xml:space="preserve"> </w:t>
      </w:r>
      <w:r>
        <w:rPr>
          <w:spacing w:val="-5"/>
        </w:rPr>
        <w:t>and</w:t>
      </w:r>
      <w:r>
        <w:rPr>
          <w:spacing w:val="-11"/>
        </w:rPr>
        <w:t xml:space="preserve"> </w:t>
      </w:r>
      <w:r>
        <w:rPr>
          <w:spacing w:val="-5"/>
        </w:rPr>
        <w:t>Functional</w:t>
      </w:r>
      <w:r>
        <w:rPr>
          <w:spacing w:val="-9"/>
        </w:rPr>
        <w:t xml:space="preserve"> </w:t>
      </w:r>
      <w:r>
        <w:rPr>
          <w:spacing w:val="-5"/>
        </w:rPr>
        <w:t>Safety</w:t>
      </w:r>
      <w:r>
        <w:rPr>
          <w:spacing w:val="-7"/>
        </w:rPr>
        <w:t xml:space="preserve"> </w:t>
      </w:r>
      <w:r>
        <w:rPr>
          <w:spacing w:val="-5"/>
        </w:rPr>
        <w:t>characteristics</w:t>
      </w:r>
      <w:r>
        <w:rPr>
          <w:spacing w:val="-9"/>
        </w:rPr>
        <w:t xml:space="preserve"> </w:t>
      </w:r>
      <w:r>
        <w:rPr>
          <w:spacing w:val="-4"/>
        </w:rPr>
        <w:t>FS).</w:t>
      </w:r>
    </w:p>
    <w:p w14:paraId="4A0D16F7" w14:textId="133F2D17" w:rsidR="000A142B" w:rsidRDefault="008F6443" w:rsidP="008F6443">
      <w:pPr>
        <w:pStyle w:val="BodyText"/>
        <w:spacing w:before="119"/>
        <w:ind w:left="1350" w:hanging="180"/>
        <w:jc w:val="both"/>
      </w:pPr>
      <w:r>
        <w:rPr>
          <w:noProof/>
        </w:rPr>
        <w:t>(4)</w:t>
      </w:r>
      <w:r w:rsidR="00035998">
        <w:rPr>
          <w:noProof/>
        </w:rPr>
        <w:t xml:space="preserve"> </w:t>
      </w:r>
      <w:r w:rsidR="000A142B">
        <w:rPr>
          <w:w w:val="95"/>
        </w:rPr>
        <w:t>These</w:t>
      </w:r>
      <w:r w:rsidR="000A142B">
        <w:rPr>
          <w:spacing w:val="-8"/>
          <w:w w:val="95"/>
        </w:rPr>
        <w:t xml:space="preserve"> </w:t>
      </w:r>
      <w:r w:rsidR="000A142B">
        <w:rPr>
          <w:w w:val="95"/>
        </w:rPr>
        <w:t>lot</w:t>
      </w:r>
      <w:r w:rsidR="000A142B">
        <w:rPr>
          <w:spacing w:val="-7"/>
          <w:w w:val="95"/>
        </w:rPr>
        <w:t xml:space="preserve"> </w:t>
      </w:r>
      <w:r w:rsidR="000A142B">
        <w:rPr>
          <w:w w:val="95"/>
        </w:rPr>
        <w:t>control</w:t>
      </w:r>
      <w:r w:rsidR="000A142B">
        <w:rPr>
          <w:spacing w:val="-7"/>
          <w:w w:val="95"/>
        </w:rPr>
        <w:t xml:space="preserve"> </w:t>
      </w:r>
      <w:r w:rsidR="000A142B">
        <w:rPr>
          <w:w w:val="95"/>
        </w:rPr>
        <w:t>records</w:t>
      </w:r>
      <w:r w:rsidR="000A142B">
        <w:rPr>
          <w:spacing w:val="-5"/>
          <w:w w:val="95"/>
        </w:rPr>
        <w:t xml:space="preserve"> </w:t>
      </w:r>
      <w:r w:rsidR="000A142B">
        <w:rPr>
          <w:w w:val="95"/>
        </w:rPr>
        <w:t>and</w:t>
      </w:r>
      <w:r w:rsidR="000A142B">
        <w:rPr>
          <w:spacing w:val="-4"/>
          <w:w w:val="95"/>
        </w:rPr>
        <w:t xml:space="preserve"> </w:t>
      </w:r>
      <w:r w:rsidR="000A142B">
        <w:rPr>
          <w:w w:val="95"/>
        </w:rPr>
        <w:t>Lot</w:t>
      </w:r>
      <w:r w:rsidR="000A142B">
        <w:rPr>
          <w:spacing w:val="-7"/>
          <w:w w:val="95"/>
        </w:rPr>
        <w:t xml:space="preserve"> </w:t>
      </w:r>
      <w:r w:rsidR="000A142B">
        <w:rPr>
          <w:w w:val="95"/>
        </w:rPr>
        <w:t>Control</w:t>
      </w:r>
      <w:r w:rsidR="000A142B">
        <w:rPr>
          <w:spacing w:val="-7"/>
          <w:w w:val="95"/>
        </w:rPr>
        <w:t xml:space="preserve"> </w:t>
      </w:r>
      <w:r w:rsidR="000A142B">
        <w:rPr>
          <w:w w:val="95"/>
        </w:rPr>
        <w:t>Part</w:t>
      </w:r>
      <w:r w:rsidR="000A142B">
        <w:rPr>
          <w:spacing w:val="-7"/>
          <w:w w:val="95"/>
        </w:rPr>
        <w:t xml:space="preserve"> </w:t>
      </w:r>
      <w:r w:rsidR="000A142B">
        <w:rPr>
          <w:w w:val="95"/>
        </w:rPr>
        <w:t>Designation</w:t>
      </w:r>
      <w:r w:rsidR="000A142B">
        <w:rPr>
          <w:spacing w:val="-4"/>
          <w:w w:val="95"/>
        </w:rPr>
        <w:t xml:space="preserve"> </w:t>
      </w:r>
      <w:r w:rsidR="000A142B">
        <w:rPr>
          <w:w w:val="95"/>
        </w:rPr>
        <w:t>Notice</w:t>
      </w:r>
      <w:r w:rsidR="000A142B">
        <w:rPr>
          <w:spacing w:val="-7"/>
          <w:w w:val="95"/>
        </w:rPr>
        <w:t xml:space="preserve"> </w:t>
      </w:r>
      <w:r w:rsidR="000A142B">
        <w:rPr>
          <w:w w:val="95"/>
        </w:rPr>
        <w:t>shall</w:t>
      </w:r>
      <w:r w:rsidR="000A142B">
        <w:rPr>
          <w:spacing w:val="-7"/>
          <w:w w:val="95"/>
        </w:rPr>
        <w:t xml:space="preserve"> </w:t>
      </w:r>
      <w:r w:rsidR="000A142B">
        <w:rPr>
          <w:w w:val="95"/>
        </w:rPr>
        <w:t>be</w:t>
      </w:r>
      <w:r w:rsidR="000A142B">
        <w:rPr>
          <w:spacing w:val="-4"/>
          <w:w w:val="95"/>
        </w:rPr>
        <w:t xml:space="preserve"> </w:t>
      </w:r>
      <w:r w:rsidR="000A142B">
        <w:rPr>
          <w:w w:val="95"/>
        </w:rPr>
        <w:t>kept</w:t>
      </w:r>
      <w:r w:rsidR="000A142B">
        <w:rPr>
          <w:spacing w:val="-7"/>
          <w:w w:val="95"/>
        </w:rPr>
        <w:t xml:space="preserve"> </w:t>
      </w:r>
      <w:r w:rsidR="000A142B">
        <w:rPr>
          <w:w w:val="95"/>
        </w:rPr>
        <w:t>for</w:t>
      </w:r>
      <w:r w:rsidR="000A142B">
        <w:rPr>
          <w:spacing w:val="-3"/>
          <w:w w:val="95"/>
        </w:rPr>
        <w:t xml:space="preserve"> </w:t>
      </w:r>
      <w:r w:rsidR="000A142B">
        <w:rPr>
          <w:w w:val="95"/>
        </w:rPr>
        <w:t>20</w:t>
      </w:r>
      <w:r w:rsidR="000A142B">
        <w:rPr>
          <w:spacing w:val="-7"/>
          <w:w w:val="95"/>
        </w:rPr>
        <w:t xml:space="preserve"> </w:t>
      </w:r>
      <w:r w:rsidR="000A142B">
        <w:rPr>
          <w:w w:val="95"/>
        </w:rPr>
        <w:t>years.</w:t>
      </w:r>
    </w:p>
    <w:p w14:paraId="7336DCC4"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1AC03FA5" w14:textId="77777777" w:rsidR="000A142B" w:rsidRDefault="000A142B">
      <w:pPr>
        <w:pStyle w:val="Heading2"/>
        <w:jc w:val="both"/>
      </w:pPr>
      <w:r>
        <w:rPr>
          <w:noProof/>
        </w:rPr>
        <w:lastRenderedPageBreak/>
        <w:drawing>
          <wp:anchor distT="0" distB="0" distL="0" distR="0" simplePos="0" relativeHeight="251722752" behindDoc="0" locked="0" layoutInCell="1" allowOverlap="1" wp14:anchorId="530E330A" wp14:editId="26CCE14E">
            <wp:simplePos x="0" y="0"/>
            <wp:positionH relativeFrom="page">
              <wp:posOffset>803284</wp:posOffset>
            </wp:positionH>
            <wp:positionV relativeFrom="paragraph">
              <wp:posOffset>122481</wp:posOffset>
            </wp:positionV>
            <wp:extent cx="127117" cy="95068"/>
            <wp:effectExtent l="0" t="0" r="0" b="0"/>
            <wp:wrapNone/>
            <wp:docPr id="63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26.png"/>
                    <pic:cNvPicPr/>
                  </pic:nvPicPr>
                  <pic:blipFill>
                    <a:blip r:embed="rId278" cstate="print"/>
                    <a:stretch>
                      <a:fillRect/>
                    </a:stretch>
                  </pic:blipFill>
                  <pic:spPr>
                    <a:xfrm>
                      <a:off x="0" y="0"/>
                      <a:ext cx="127117" cy="95068"/>
                    </a:xfrm>
                    <a:prstGeom prst="rect">
                      <a:avLst/>
                    </a:prstGeom>
                  </pic:spPr>
                </pic:pic>
              </a:graphicData>
            </a:graphic>
          </wp:anchor>
        </w:drawing>
      </w:r>
      <w:r>
        <w:rPr>
          <w:spacing w:val="-5"/>
        </w:rPr>
        <w:t>Initial</w:t>
      </w:r>
      <w:r>
        <w:rPr>
          <w:spacing w:val="-10"/>
        </w:rPr>
        <w:t xml:space="preserve"> </w:t>
      </w:r>
      <w:r>
        <w:rPr>
          <w:spacing w:val="-5"/>
        </w:rPr>
        <w:t>production</w:t>
      </w:r>
      <w:r>
        <w:rPr>
          <w:spacing w:val="-9"/>
        </w:rPr>
        <w:t xml:space="preserve"> </w:t>
      </w:r>
      <w:r>
        <w:rPr>
          <w:spacing w:val="-5"/>
        </w:rPr>
        <w:t>control</w:t>
      </w:r>
    </w:p>
    <w:p w14:paraId="5C565AE8" w14:textId="77777777" w:rsidR="000A142B" w:rsidRDefault="000A142B">
      <w:pPr>
        <w:pStyle w:val="BodyText"/>
        <w:spacing w:line="297" w:lineRule="auto"/>
        <w:ind w:left="981" w:right="666" w:firstLine="4"/>
        <w:jc w:val="both"/>
      </w:pPr>
      <w:r>
        <w:rPr>
          <w:spacing w:val="-5"/>
        </w:rPr>
        <w:t>Initial</w:t>
      </w:r>
      <w:r>
        <w:rPr>
          <w:spacing w:val="-16"/>
        </w:rPr>
        <w:t xml:space="preserve"> </w:t>
      </w:r>
      <w:r>
        <w:rPr>
          <w:spacing w:val="-5"/>
        </w:rPr>
        <w:t>production</w:t>
      </w:r>
      <w:r>
        <w:rPr>
          <w:spacing w:val="-13"/>
        </w:rPr>
        <w:t xml:space="preserve"> </w:t>
      </w:r>
      <w:r>
        <w:rPr>
          <w:spacing w:val="-5"/>
        </w:rPr>
        <w:t>control</w:t>
      </w:r>
      <w:r>
        <w:rPr>
          <w:spacing w:val="-13"/>
        </w:rPr>
        <w:t xml:space="preserve"> </w:t>
      </w:r>
      <w:r>
        <w:rPr>
          <w:spacing w:val="-5"/>
        </w:rPr>
        <w:t>aims</w:t>
      </w:r>
      <w:r>
        <w:rPr>
          <w:spacing w:val="-12"/>
        </w:rPr>
        <w:t xml:space="preserve"> </w:t>
      </w:r>
      <w:r>
        <w:rPr>
          <w:spacing w:val="-5"/>
        </w:rPr>
        <w:t>to</w:t>
      </w:r>
      <w:r>
        <w:rPr>
          <w:spacing w:val="-16"/>
        </w:rPr>
        <w:t xml:space="preserve"> </w:t>
      </w:r>
      <w:r>
        <w:rPr>
          <w:spacing w:val="-5"/>
        </w:rPr>
        <w:t>verify</w:t>
      </w:r>
      <w:r>
        <w:rPr>
          <w:spacing w:val="-14"/>
        </w:rPr>
        <w:t xml:space="preserve"> </w:t>
      </w:r>
      <w:r>
        <w:rPr>
          <w:spacing w:val="-5"/>
        </w:rPr>
        <w:t>the</w:t>
      </w:r>
      <w:r>
        <w:rPr>
          <w:spacing w:val="-16"/>
        </w:rPr>
        <w:t xml:space="preserve"> </w:t>
      </w:r>
      <w:r>
        <w:rPr>
          <w:spacing w:val="-5"/>
        </w:rPr>
        <w:t>effect</w:t>
      </w:r>
      <w:r>
        <w:rPr>
          <w:spacing w:val="-15"/>
        </w:rPr>
        <w:t xml:space="preserve"> </w:t>
      </w:r>
      <w:r>
        <w:rPr>
          <w:spacing w:val="-5"/>
        </w:rPr>
        <w:t>of</w:t>
      </w:r>
      <w:r>
        <w:rPr>
          <w:spacing w:val="-15"/>
        </w:rPr>
        <w:t xml:space="preserve"> </w:t>
      </w:r>
      <w:r>
        <w:rPr>
          <w:spacing w:val="-5"/>
        </w:rPr>
        <w:t>production</w:t>
      </w:r>
      <w:r>
        <w:rPr>
          <w:spacing w:val="-16"/>
        </w:rPr>
        <w:t xml:space="preserve"> </w:t>
      </w:r>
      <w:r>
        <w:rPr>
          <w:spacing w:val="-4"/>
        </w:rPr>
        <w:t>volume</w:t>
      </w:r>
      <w:r>
        <w:rPr>
          <w:spacing w:val="-15"/>
        </w:rPr>
        <w:t xml:space="preserve"> </w:t>
      </w:r>
      <w:r>
        <w:rPr>
          <w:spacing w:val="-4"/>
        </w:rPr>
        <w:t>ramp</w:t>
      </w:r>
      <w:r>
        <w:rPr>
          <w:spacing w:val="-12"/>
        </w:rPr>
        <w:t xml:space="preserve"> </w:t>
      </w:r>
      <w:r>
        <w:rPr>
          <w:spacing w:val="-4"/>
        </w:rPr>
        <w:t>up</w:t>
      </w:r>
      <w:r>
        <w:rPr>
          <w:spacing w:val="-13"/>
        </w:rPr>
        <w:t xml:space="preserve"> </w:t>
      </w:r>
      <w:r>
        <w:rPr>
          <w:spacing w:val="-4"/>
        </w:rPr>
        <w:t>in</w:t>
      </w:r>
      <w:r>
        <w:rPr>
          <w:spacing w:val="-16"/>
        </w:rPr>
        <w:t xml:space="preserve"> </w:t>
      </w:r>
      <w:r>
        <w:rPr>
          <w:spacing w:val="-4"/>
        </w:rPr>
        <w:t>production</w:t>
      </w:r>
      <w:r>
        <w:rPr>
          <w:spacing w:val="-16"/>
        </w:rPr>
        <w:t xml:space="preserve"> </w:t>
      </w:r>
      <w:r>
        <w:rPr>
          <w:spacing w:val="-4"/>
        </w:rPr>
        <w:t>phase</w:t>
      </w:r>
      <w:r>
        <w:rPr>
          <w:spacing w:val="-15"/>
        </w:rPr>
        <w:t xml:space="preserve"> </w:t>
      </w:r>
      <w:r>
        <w:rPr>
          <w:spacing w:val="-4"/>
        </w:rPr>
        <w:t>compared</w:t>
      </w:r>
      <w:r>
        <w:rPr>
          <w:spacing w:val="-3"/>
        </w:rPr>
        <w:t xml:space="preserve"> </w:t>
      </w:r>
      <w:r>
        <w:rPr>
          <w:w w:val="95"/>
        </w:rPr>
        <w:t>to</w:t>
      </w:r>
      <w:r>
        <w:rPr>
          <w:spacing w:val="-11"/>
          <w:w w:val="95"/>
        </w:rPr>
        <w:t xml:space="preserve"> </w:t>
      </w:r>
      <w:r>
        <w:rPr>
          <w:w w:val="95"/>
        </w:rPr>
        <w:t>trial</w:t>
      </w:r>
      <w:r>
        <w:rPr>
          <w:spacing w:val="-8"/>
          <w:w w:val="95"/>
        </w:rPr>
        <w:t xml:space="preserve"> </w:t>
      </w:r>
      <w:r>
        <w:rPr>
          <w:w w:val="95"/>
        </w:rPr>
        <w:t>production</w:t>
      </w:r>
      <w:r>
        <w:rPr>
          <w:spacing w:val="-10"/>
          <w:w w:val="95"/>
        </w:rPr>
        <w:t xml:space="preserve"> </w:t>
      </w:r>
      <w:r>
        <w:rPr>
          <w:w w:val="95"/>
        </w:rPr>
        <w:t>(line</w:t>
      </w:r>
      <w:r>
        <w:rPr>
          <w:spacing w:val="-10"/>
          <w:w w:val="95"/>
        </w:rPr>
        <w:t xml:space="preserve"> </w:t>
      </w:r>
      <w:r>
        <w:rPr>
          <w:w w:val="95"/>
        </w:rPr>
        <w:t>trial)</w:t>
      </w:r>
      <w:r>
        <w:rPr>
          <w:spacing w:val="-8"/>
          <w:w w:val="95"/>
        </w:rPr>
        <w:t xml:space="preserve"> </w:t>
      </w:r>
      <w:r>
        <w:rPr>
          <w:w w:val="95"/>
        </w:rPr>
        <w:t>phase</w:t>
      </w:r>
      <w:r>
        <w:rPr>
          <w:spacing w:val="-10"/>
          <w:w w:val="95"/>
        </w:rPr>
        <w:t xml:space="preserve"> </w:t>
      </w:r>
      <w:r>
        <w:rPr>
          <w:w w:val="95"/>
        </w:rPr>
        <w:t>and</w:t>
      </w:r>
      <w:r>
        <w:rPr>
          <w:spacing w:val="-11"/>
          <w:w w:val="95"/>
        </w:rPr>
        <w:t xml:space="preserve"> </w:t>
      </w:r>
      <w:r>
        <w:rPr>
          <w:w w:val="95"/>
        </w:rPr>
        <w:t>to</w:t>
      </w:r>
      <w:r>
        <w:rPr>
          <w:spacing w:val="-10"/>
          <w:w w:val="95"/>
        </w:rPr>
        <w:t xml:space="preserve"> </w:t>
      </w:r>
      <w:r>
        <w:rPr>
          <w:w w:val="95"/>
        </w:rPr>
        <w:t>control</w:t>
      </w:r>
      <w:r>
        <w:rPr>
          <w:spacing w:val="-8"/>
          <w:w w:val="95"/>
        </w:rPr>
        <w:t xml:space="preserve"> </w:t>
      </w:r>
      <w:r>
        <w:rPr>
          <w:w w:val="95"/>
        </w:rPr>
        <w:t>changes</w:t>
      </w:r>
      <w:r>
        <w:rPr>
          <w:spacing w:val="-6"/>
          <w:w w:val="95"/>
        </w:rPr>
        <w:t xml:space="preserve"> </w:t>
      </w:r>
      <w:r>
        <w:rPr>
          <w:w w:val="95"/>
        </w:rPr>
        <w:t>for</w:t>
      </w:r>
      <w:r>
        <w:rPr>
          <w:spacing w:val="-9"/>
          <w:w w:val="95"/>
        </w:rPr>
        <w:t xml:space="preserve"> </w:t>
      </w:r>
      <w:r>
        <w:rPr>
          <w:w w:val="95"/>
        </w:rPr>
        <w:t>the</w:t>
      </w:r>
      <w:r>
        <w:rPr>
          <w:spacing w:val="-10"/>
          <w:w w:val="95"/>
        </w:rPr>
        <w:t xml:space="preserve"> </w:t>
      </w:r>
      <w:r>
        <w:rPr>
          <w:w w:val="95"/>
        </w:rPr>
        <w:t>first</w:t>
      </w:r>
      <w:r>
        <w:rPr>
          <w:spacing w:val="-10"/>
          <w:w w:val="95"/>
        </w:rPr>
        <w:t xml:space="preserve"> </w:t>
      </w:r>
      <w:r>
        <w:rPr>
          <w:w w:val="95"/>
        </w:rPr>
        <w:t>3</w:t>
      </w:r>
      <w:r>
        <w:rPr>
          <w:spacing w:val="-9"/>
          <w:w w:val="95"/>
        </w:rPr>
        <w:t xml:space="preserve"> </w:t>
      </w:r>
      <w:r>
        <w:rPr>
          <w:w w:val="95"/>
        </w:rPr>
        <w:t>months</w:t>
      </w:r>
      <w:r>
        <w:rPr>
          <w:spacing w:val="-9"/>
          <w:w w:val="95"/>
        </w:rPr>
        <w:t xml:space="preserve"> </w:t>
      </w:r>
      <w:r>
        <w:rPr>
          <w:w w:val="95"/>
        </w:rPr>
        <w:t>of</w:t>
      </w:r>
      <w:r>
        <w:rPr>
          <w:spacing w:val="-8"/>
          <w:w w:val="95"/>
        </w:rPr>
        <w:t xml:space="preserve"> </w:t>
      </w:r>
      <w:r>
        <w:rPr>
          <w:w w:val="95"/>
        </w:rPr>
        <w:t>mass</w:t>
      </w:r>
      <w:r>
        <w:rPr>
          <w:spacing w:val="-9"/>
          <w:w w:val="95"/>
        </w:rPr>
        <w:t xml:space="preserve"> </w:t>
      </w:r>
      <w:r>
        <w:rPr>
          <w:w w:val="95"/>
        </w:rPr>
        <w:t>production</w:t>
      </w:r>
      <w:r>
        <w:rPr>
          <w:spacing w:val="-8"/>
          <w:w w:val="95"/>
        </w:rPr>
        <w:t xml:space="preserve"> </w:t>
      </w:r>
      <w:r>
        <w:rPr>
          <w:w w:val="95"/>
        </w:rPr>
        <w:t>in</w:t>
      </w:r>
      <w:r>
        <w:rPr>
          <w:spacing w:val="-8"/>
          <w:w w:val="95"/>
        </w:rPr>
        <w:t xml:space="preserve"> </w:t>
      </w:r>
      <w:r>
        <w:rPr>
          <w:w w:val="95"/>
        </w:rPr>
        <w:t>order</w:t>
      </w:r>
      <w:r>
        <w:rPr>
          <w:spacing w:val="-10"/>
          <w:w w:val="95"/>
        </w:rPr>
        <w:t xml:space="preserve"> </w:t>
      </w:r>
      <w:r>
        <w:rPr>
          <w:w w:val="95"/>
        </w:rPr>
        <w:t>to</w:t>
      </w:r>
      <w:r>
        <w:rPr>
          <w:spacing w:val="1"/>
          <w:w w:val="95"/>
        </w:rPr>
        <w:t xml:space="preserve"> </w:t>
      </w:r>
      <w:r>
        <w:t>ensure</w:t>
      </w:r>
      <w:r>
        <w:rPr>
          <w:spacing w:val="-12"/>
        </w:rPr>
        <w:t xml:space="preserve"> </w:t>
      </w:r>
      <w:r>
        <w:t>stable</w:t>
      </w:r>
      <w:r>
        <w:rPr>
          <w:spacing w:val="-12"/>
        </w:rPr>
        <w:t xml:space="preserve"> </w:t>
      </w:r>
      <w:r>
        <w:t>supply</w:t>
      </w:r>
      <w:r>
        <w:rPr>
          <w:spacing w:val="-10"/>
        </w:rPr>
        <w:t xml:space="preserve"> </w:t>
      </w:r>
      <w:r>
        <w:t>of</w:t>
      </w:r>
      <w:r>
        <w:rPr>
          <w:spacing w:val="-12"/>
        </w:rPr>
        <w:t xml:space="preserve"> </w:t>
      </w:r>
      <w:r>
        <w:t>products.</w:t>
      </w:r>
    </w:p>
    <w:p w14:paraId="77EA586F" w14:textId="77777777" w:rsidR="000A142B" w:rsidRDefault="000A142B">
      <w:pPr>
        <w:pStyle w:val="BodyText"/>
        <w:spacing w:before="118" w:line="295" w:lineRule="auto"/>
        <w:ind w:right="664" w:hanging="272"/>
        <w:jc w:val="both"/>
      </w:pPr>
      <w:r>
        <w:rPr>
          <w:noProof/>
          <w:position w:val="-4"/>
        </w:rPr>
        <w:drawing>
          <wp:inline distT="0" distB="0" distL="0" distR="0" wp14:anchorId="523DF243" wp14:editId="2D83D8AC">
            <wp:extent cx="143946" cy="121073"/>
            <wp:effectExtent l="0" t="0" r="0" b="0"/>
            <wp:docPr id="63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2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In</w:t>
      </w:r>
      <w:r>
        <w:rPr>
          <w:spacing w:val="-13"/>
        </w:rPr>
        <w:t xml:space="preserve"> </w:t>
      </w:r>
      <w:r>
        <w:rPr>
          <w:spacing w:val="-1"/>
        </w:rPr>
        <w:t>order</w:t>
      </w:r>
      <w:r>
        <w:rPr>
          <w:spacing w:val="-12"/>
        </w:rPr>
        <w:t xml:space="preserve"> </w:t>
      </w:r>
      <w:r>
        <w:rPr>
          <w:spacing w:val="-1"/>
        </w:rPr>
        <w:t>to</w:t>
      </w:r>
      <w:r>
        <w:rPr>
          <w:spacing w:val="-13"/>
        </w:rPr>
        <w:t xml:space="preserve"> </w:t>
      </w:r>
      <w:r>
        <w:t>make</w:t>
      </w:r>
      <w:r>
        <w:rPr>
          <w:spacing w:val="-13"/>
        </w:rPr>
        <w:t xml:space="preserve"> </w:t>
      </w:r>
      <w:r>
        <w:t>sure</w:t>
      </w:r>
      <w:r>
        <w:rPr>
          <w:spacing w:val="-13"/>
        </w:rPr>
        <w:t xml:space="preserve"> </w:t>
      </w:r>
      <w:r>
        <w:t>that</w:t>
      </w:r>
      <w:r>
        <w:rPr>
          <w:spacing w:val="-12"/>
        </w:rPr>
        <w:t xml:space="preserve"> </w:t>
      </w:r>
      <w:r>
        <w:t>quality</w:t>
      </w:r>
      <w:r>
        <w:rPr>
          <w:spacing w:val="-10"/>
        </w:rPr>
        <w:t xml:space="preserve"> </w:t>
      </w:r>
      <w:r>
        <w:t>is</w:t>
      </w:r>
      <w:r>
        <w:rPr>
          <w:spacing w:val="-12"/>
        </w:rPr>
        <w:t xml:space="preserve"> </w:t>
      </w:r>
      <w:r>
        <w:t>maintained</w:t>
      </w:r>
      <w:r>
        <w:rPr>
          <w:spacing w:val="-12"/>
        </w:rPr>
        <w:t xml:space="preserve"> </w:t>
      </w:r>
      <w:r>
        <w:t>and</w:t>
      </w:r>
      <w:r>
        <w:rPr>
          <w:spacing w:val="-11"/>
        </w:rPr>
        <w:t xml:space="preserve"> </w:t>
      </w:r>
      <w:r>
        <w:t>delivery</w:t>
      </w:r>
      <w:r>
        <w:rPr>
          <w:spacing w:val="-12"/>
        </w:rPr>
        <w:t xml:space="preserve"> </w:t>
      </w:r>
      <w:r>
        <w:t>requirements</w:t>
      </w:r>
      <w:r>
        <w:rPr>
          <w:spacing w:val="-10"/>
        </w:rPr>
        <w:t xml:space="preserve"> </w:t>
      </w:r>
      <w:r>
        <w:t>are</w:t>
      </w:r>
      <w:r>
        <w:rPr>
          <w:spacing w:val="-13"/>
        </w:rPr>
        <w:t xml:space="preserve"> </w:t>
      </w:r>
      <w:r>
        <w:t>observed</w:t>
      </w:r>
      <w:r>
        <w:rPr>
          <w:spacing w:val="-13"/>
        </w:rPr>
        <w:t xml:space="preserve"> </w:t>
      </w:r>
      <w:r>
        <w:t>during</w:t>
      </w:r>
      <w:r>
        <w:rPr>
          <w:spacing w:val="-13"/>
        </w:rPr>
        <w:t xml:space="preserve"> </w:t>
      </w:r>
      <w:r>
        <w:t>early</w:t>
      </w:r>
      <w:r>
        <w:rPr>
          <w:spacing w:val="-53"/>
        </w:rPr>
        <w:t xml:space="preserve"> </w:t>
      </w:r>
      <w:r>
        <w:t>period of mass production (SOP), the supplier shall specify a special control activity plan in Initial</w:t>
      </w:r>
      <w:r>
        <w:rPr>
          <w:spacing w:val="1"/>
        </w:rPr>
        <w:t xml:space="preserve"> </w:t>
      </w:r>
      <w:r>
        <w:t>Production</w:t>
      </w:r>
      <w:r>
        <w:rPr>
          <w:spacing w:val="-13"/>
        </w:rPr>
        <w:t xml:space="preserve"> </w:t>
      </w:r>
      <w:r>
        <w:t>Control</w:t>
      </w:r>
      <w:r>
        <w:rPr>
          <w:spacing w:val="-13"/>
        </w:rPr>
        <w:t xml:space="preserve"> </w:t>
      </w:r>
      <w:r>
        <w:t>Plan</w:t>
      </w:r>
      <w:r>
        <w:rPr>
          <w:spacing w:val="-9"/>
        </w:rPr>
        <w:t xml:space="preserve"> </w:t>
      </w:r>
      <w:r>
        <w:t>and</w:t>
      </w:r>
      <w:r>
        <w:rPr>
          <w:spacing w:val="-10"/>
        </w:rPr>
        <w:t xml:space="preserve"> </w:t>
      </w:r>
      <w:r>
        <w:t>put</w:t>
      </w:r>
      <w:r>
        <w:rPr>
          <w:spacing w:val="-12"/>
        </w:rPr>
        <w:t xml:space="preserve"> </w:t>
      </w:r>
      <w:r>
        <w:t>it</w:t>
      </w:r>
      <w:r>
        <w:rPr>
          <w:spacing w:val="-10"/>
        </w:rPr>
        <w:t xml:space="preserve"> </w:t>
      </w:r>
      <w:r>
        <w:t>into</w:t>
      </w:r>
      <w:r>
        <w:rPr>
          <w:spacing w:val="-10"/>
        </w:rPr>
        <w:t xml:space="preserve"> </w:t>
      </w:r>
      <w:r>
        <w:t>effect.</w:t>
      </w:r>
    </w:p>
    <w:p w14:paraId="744F9893" w14:textId="288C71C1" w:rsidR="000A142B" w:rsidRDefault="000A142B">
      <w:pPr>
        <w:pStyle w:val="BodyText"/>
        <w:spacing w:before="2" w:line="297" w:lineRule="auto"/>
        <w:ind w:right="666"/>
        <w:jc w:val="both"/>
      </w:pPr>
      <w:r>
        <w:rPr>
          <w:spacing w:val="-2"/>
        </w:rPr>
        <w:t>Whether</w:t>
      </w:r>
      <w:r>
        <w:rPr>
          <w:spacing w:val="-12"/>
        </w:rPr>
        <w:t xml:space="preserve"> </w:t>
      </w:r>
      <w:r>
        <w:rPr>
          <w:spacing w:val="-2"/>
        </w:rPr>
        <w:t>the</w:t>
      </w:r>
      <w:r>
        <w:rPr>
          <w:spacing w:val="-11"/>
        </w:rPr>
        <w:t xml:space="preserve"> </w:t>
      </w:r>
      <w:r>
        <w:rPr>
          <w:spacing w:val="-2"/>
        </w:rPr>
        <w:t>Initial</w:t>
      </w:r>
      <w:r>
        <w:rPr>
          <w:spacing w:val="-12"/>
        </w:rPr>
        <w:t xml:space="preserve"> </w:t>
      </w:r>
      <w:r>
        <w:rPr>
          <w:spacing w:val="-2"/>
        </w:rPr>
        <w:t>Production</w:t>
      </w:r>
      <w:r>
        <w:rPr>
          <w:spacing w:val="-11"/>
        </w:rPr>
        <w:t xml:space="preserve"> </w:t>
      </w:r>
      <w:r>
        <w:rPr>
          <w:spacing w:val="-1"/>
        </w:rPr>
        <w:t>Control</w:t>
      </w:r>
      <w:r>
        <w:rPr>
          <w:spacing w:val="-11"/>
        </w:rPr>
        <w:t xml:space="preserve"> </w:t>
      </w:r>
      <w:r>
        <w:rPr>
          <w:spacing w:val="-1"/>
        </w:rPr>
        <w:t>Plan</w:t>
      </w:r>
      <w:r>
        <w:rPr>
          <w:spacing w:val="-12"/>
        </w:rPr>
        <w:t xml:space="preserve"> </w:t>
      </w:r>
      <w:r>
        <w:rPr>
          <w:spacing w:val="-1"/>
        </w:rPr>
        <w:t>should</w:t>
      </w:r>
      <w:r>
        <w:rPr>
          <w:spacing w:val="-12"/>
        </w:rPr>
        <w:t xml:space="preserve"> </w:t>
      </w:r>
      <w:r>
        <w:rPr>
          <w:spacing w:val="-1"/>
        </w:rPr>
        <w:t>be</w:t>
      </w:r>
      <w:r>
        <w:rPr>
          <w:spacing w:val="-12"/>
        </w:rPr>
        <w:t xml:space="preserve"> </w:t>
      </w:r>
      <w:r>
        <w:rPr>
          <w:spacing w:val="-1"/>
        </w:rPr>
        <w:t>submitted</w:t>
      </w:r>
      <w:r>
        <w:rPr>
          <w:spacing w:val="-12"/>
        </w:rPr>
        <w:t xml:space="preserve"> </w:t>
      </w:r>
      <w:r>
        <w:rPr>
          <w:spacing w:val="-1"/>
        </w:rPr>
        <w:t>or</w:t>
      </w:r>
      <w:r>
        <w:rPr>
          <w:spacing w:val="-11"/>
        </w:rPr>
        <w:t xml:space="preserve"> </w:t>
      </w:r>
      <w:r>
        <w:rPr>
          <w:spacing w:val="-1"/>
        </w:rPr>
        <w:t>not</w:t>
      </w:r>
      <w:r>
        <w:rPr>
          <w:spacing w:val="-12"/>
        </w:rPr>
        <w:t xml:space="preserve"> </w:t>
      </w:r>
      <w:r>
        <w:rPr>
          <w:spacing w:val="-1"/>
        </w:rPr>
        <w:t>will</w:t>
      </w:r>
      <w:r>
        <w:rPr>
          <w:spacing w:val="-12"/>
        </w:rPr>
        <w:t xml:space="preserve"> </w:t>
      </w:r>
      <w:r>
        <w:rPr>
          <w:spacing w:val="-1"/>
        </w:rPr>
        <w:t>be</w:t>
      </w:r>
      <w:r>
        <w:rPr>
          <w:spacing w:val="-12"/>
        </w:rPr>
        <w:t xml:space="preserve"> </w:t>
      </w:r>
      <w:r>
        <w:rPr>
          <w:spacing w:val="-1"/>
        </w:rPr>
        <w:t>specified</w:t>
      </w:r>
      <w:r>
        <w:rPr>
          <w:spacing w:val="-12"/>
        </w:rPr>
        <w:t xml:space="preserve"> </w:t>
      </w:r>
      <w:r>
        <w:rPr>
          <w:spacing w:val="-1"/>
        </w:rPr>
        <w:t>in</w:t>
      </w:r>
      <w:r>
        <w:rPr>
          <w:spacing w:val="-7"/>
        </w:rPr>
        <w:t xml:space="preserve"> </w:t>
      </w:r>
      <w:r>
        <w:rPr>
          <w:spacing w:val="-1"/>
        </w:rPr>
        <w:t>“Production</w:t>
      </w:r>
      <w:r>
        <w:rPr>
          <w:spacing w:val="-54"/>
        </w:rPr>
        <w:t xml:space="preserve"> </w:t>
      </w:r>
      <w:r>
        <w:rPr>
          <w:spacing w:val="-5"/>
        </w:rPr>
        <w:t>Preparation</w:t>
      </w:r>
      <w:r>
        <w:rPr>
          <w:spacing w:val="-13"/>
        </w:rPr>
        <w:t xml:space="preserve"> </w:t>
      </w:r>
      <w:r>
        <w:rPr>
          <w:spacing w:val="-5"/>
        </w:rPr>
        <w:t>Plan”.</w:t>
      </w:r>
      <w:r>
        <w:rPr>
          <w:spacing w:val="-12"/>
        </w:rPr>
        <w:t xml:space="preserve"> </w:t>
      </w:r>
      <w:r>
        <w:rPr>
          <w:spacing w:val="-5"/>
        </w:rPr>
        <w:t>When</w:t>
      </w:r>
      <w:r>
        <w:rPr>
          <w:spacing w:val="-11"/>
        </w:rPr>
        <w:t xml:space="preserve"> </w:t>
      </w:r>
      <w:r>
        <w:rPr>
          <w:spacing w:val="-5"/>
        </w:rPr>
        <w:t>Mitsuba</w:t>
      </w:r>
      <w:r>
        <w:rPr>
          <w:spacing w:val="-12"/>
        </w:rPr>
        <w:t xml:space="preserve"> </w:t>
      </w:r>
      <w:r>
        <w:rPr>
          <w:spacing w:val="-5"/>
        </w:rPr>
        <w:t>instructs</w:t>
      </w:r>
      <w:r>
        <w:rPr>
          <w:spacing w:val="-12"/>
        </w:rPr>
        <w:t xml:space="preserve"> </w:t>
      </w:r>
      <w:r>
        <w:rPr>
          <w:spacing w:val="-5"/>
        </w:rPr>
        <w:t>to</w:t>
      </w:r>
      <w:r>
        <w:rPr>
          <w:spacing w:val="-13"/>
        </w:rPr>
        <w:t xml:space="preserve"> </w:t>
      </w:r>
      <w:r>
        <w:rPr>
          <w:spacing w:val="-5"/>
        </w:rPr>
        <w:t>submit</w:t>
      </w:r>
      <w:r>
        <w:rPr>
          <w:spacing w:val="-12"/>
        </w:rPr>
        <w:t xml:space="preserve"> </w:t>
      </w:r>
      <w:r>
        <w:rPr>
          <w:spacing w:val="-5"/>
        </w:rPr>
        <w:t>the</w:t>
      </w:r>
      <w:r>
        <w:rPr>
          <w:spacing w:val="-13"/>
        </w:rPr>
        <w:t xml:space="preserve"> </w:t>
      </w:r>
      <w:r>
        <w:rPr>
          <w:spacing w:val="-5"/>
        </w:rPr>
        <w:t>Initial</w:t>
      </w:r>
      <w:r>
        <w:rPr>
          <w:spacing w:val="-14"/>
        </w:rPr>
        <w:t xml:space="preserve"> </w:t>
      </w:r>
      <w:r>
        <w:rPr>
          <w:spacing w:val="-5"/>
        </w:rPr>
        <w:t>Production</w:t>
      </w:r>
      <w:r>
        <w:rPr>
          <w:spacing w:val="-12"/>
        </w:rPr>
        <w:t xml:space="preserve"> </w:t>
      </w:r>
      <w:r>
        <w:rPr>
          <w:spacing w:val="-5"/>
        </w:rPr>
        <w:t>Control</w:t>
      </w:r>
      <w:r>
        <w:rPr>
          <w:spacing w:val="-11"/>
        </w:rPr>
        <w:t xml:space="preserve"> </w:t>
      </w:r>
      <w:r>
        <w:rPr>
          <w:spacing w:val="-4"/>
        </w:rPr>
        <w:t>Plan,</w:t>
      </w:r>
      <w:r>
        <w:rPr>
          <w:spacing w:val="-13"/>
        </w:rPr>
        <w:t xml:space="preserve"> </w:t>
      </w:r>
      <w:r>
        <w:rPr>
          <w:spacing w:val="-4"/>
        </w:rPr>
        <w:t>the</w:t>
      </w:r>
      <w:r>
        <w:rPr>
          <w:spacing w:val="-12"/>
        </w:rPr>
        <w:t xml:space="preserve"> </w:t>
      </w:r>
      <w:r>
        <w:rPr>
          <w:spacing w:val="-4"/>
        </w:rPr>
        <w:t>supplier</w:t>
      </w:r>
      <w:r>
        <w:rPr>
          <w:spacing w:val="-12"/>
        </w:rPr>
        <w:t xml:space="preserve"> </w:t>
      </w:r>
      <w:r>
        <w:rPr>
          <w:spacing w:val="-4"/>
        </w:rPr>
        <w:t>shall</w:t>
      </w:r>
      <w:r>
        <w:rPr>
          <w:spacing w:val="-53"/>
        </w:rPr>
        <w:t xml:space="preserve"> </w:t>
      </w:r>
      <w:r>
        <w:t>submit</w:t>
      </w:r>
      <w:r>
        <w:rPr>
          <w:spacing w:val="-13"/>
        </w:rPr>
        <w:t xml:space="preserve"> </w:t>
      </w:r>
      <w:r>
        <w:t>it</w:t>
      </w:r>
      <w:r>
        <w:rPr>
          <w:spacing w:val="-13"/>
        </w:rPr>
        <w:t xml:space="preserve"> </w:t>
      </w:r>
      <w:r>
        <w:t>to</w:t>
      </w:r>
      <w:r>
        <w:rPr>
          <w:spacing w:val="-12"/>
        </w:rPr>
        <w:t xml:space="preserve"> </w:t>
      </w:r>
      <w:r>
        <w:t>the</w:t>
      </w:r>
      <w:r>
        <w:rPr>
          <w:spacing w:val="-13"/>
        </w:rPr>
        <w:t xml:space="preserve"> </w:t>
      </w:r>
      <w:r w:rsidR="003330F6">
        <w:rPr>
          <w:spacing w:val="-13"/>
        </w:rPr>
        <w:t xml:space="preserve">TS </w:t>
      </w:r>
      <w:r>
        <w:t>Mitsuba</w:t>
      </w:r>
      <w:r>
        <w:rPr>
          <w:spacing w:val="-9"/>
        </w:rPr>
        <w:t xml:space="preserve"> </w:t>
      </w:r>
      <w:r>
        <w:t>Purchasing</w:t>
      </w:r>
      <w:r>
        <w:rPr>
          <w:spacing w:val="-13"/>
        </w:rPr>
        <w:t xml:space="preserve"> </w:t>
      </w:r>
      <w:r>
        <w:t>division.</w:t>
      </w:r>
    </w:p>
    <w:p w14:paraId="2C9D4227" w14:textId="77777777" w:rsidR="000A142B" w:rsidRDefault="000A142B">
      <w:pPr>
        <w:pStyle w:val="BodyText"/>
        <w:spacing w:before="122"/>
        <w:ind w:left="1088"/>
        <w:jc w:val="both"/>
      </w:pPr>
      <w:r>
        <w:rPr>
          <w:noProof/>
          <w:position w:val="-4"/>
        </w:rPr>
        <w:drawing>
          <wp:inline distT="0" distB="0" distL="0" distR="0" wp14:anchorId="361BFA47" wp14:editId="6A5D4DAE">
            <wp:extent cx="143946" cy="121073"/>
            <wp:effectExtent l="0" t="0" r="0" b="0"/>
            <wp:docPr id="63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16.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In</w:t>
      </w:r>
      <w:r>
        <w:rPr>
          <w:spacing w:val="-9"/>
          <w:w w:val="95"/>
        </w:rPr>
        <w:t xml:space="preserve"> </w:t>
      </w:r>
      <w:r>
        <w:rPr>
          <w:w w:val="95"/>
        </w:rPr>
        <w:t>principle,</w:t>
      </w:r>
      <w:r>
        <w:rPr>
          <w:spacing w:val="-8"/>
          <w:w w:val="95"/>
        </w:rPr>
        <w:t xml:space="preserve"> </w:t>
      </w:r>
      <w:r>
        <w:rPr>
          <w:w w:val="95"/>
        </w:rPr>
        <w:t>the</w:t>
      </w:r>
      <w:r>
        <w:rPr>
          <w:spacing w:val="-9"/>
          <w:w w:val="95"/>
        </w:rPr>
        <w:t xml:space="preserve"> </w:t>
      </w:r>
      <w:r>
        <w:rPr>
          <w:w w:val="95"/>
        </w:rPr>
        <w:t>period</w:t>
      </w:r>
      <w:r>
        <w:rPr>
          <w:spacing w:val="-8"/>
          <w:w w:val="95"/>
        </w:rPr>
        <w:t xml:space="preserve"> </w:t>
      </w:r>
      <w:r>
        <w:rPr>
          <w:w w:val="95"/>
        </w:rPr>
        <w:t>of</w:t>
      </w:r>
      <w:r>
        <w:rPr>
          <w:spacing w:val="-5"/>
          <w:w w:val="95"/>
        </w:rPr>
        <w:t xml:space="preserve"> </w:t>
      </w:r>
      <w:r>
        <w:rPr>
          <w:w w:val="95"/>
        </w:rPr>
        <w:t>initial</w:t>
      </w:r>
      <w:r>
        <w:rPr>
          <w:spacing w:val="-9"/>
          <w:w w:val="95"/>
        </w:rPr>
        <w:t xml:space="preserve"> </w:t>
      </w:r>
      <w:r>
        <w:rPr>
          <w:w w:val="95"/>
        </w:rPr>
        <w:t>production</w:t>
      </w:r>
      <w:r>
        <w:rPr>
          <w:spacing w:val="-8"/>
          <w:w w:val="95"/>
        </w:rPr>
        <w:t xml:space="preserve"> </w:t>
      </w:r>
      <w:r>
        <w:rPr>
          <w:w w:val="95"/>
        </w:rPr>
        <w:t>control</w:t>
      </w:r>
      <w:r>
        <w:rPr>
          <w:spacing w:val="-9"/>
          <w:w w:val="95"/>
        </w:rPr>
        <w:t xml:space="preserve"> </w:t>
      </w:r>
      <w:r>
        <w:rPr>
          <w:w w:val="95"/>
        </w:rPr>
        <w:t>shall</w:t>
      </w:r>
      <w:r>
        <w:rPr>
          <w:spacing w:val="-8"/>
          <w:w w:val="95"/>
        </w:rPr>
        <w:t xml:space="preserve"> </w:t>
      </w:r>
      <w:r>
        <w:rPr>
          <w:w w:val="95"/>
        </w:rPr>
        <w:t>be</w:t>
      </w:r>
      <w:r>
        <w:rPr>
          <w:spacing w:val="-5"/>
          <w:w w:val="95"/>
        </w:rPr>
        <w:t xml:space="preserve"> </w:t>
      </w:r>
      <w:r>
        <w:rPr>
          <w:w w:val="95"/>
        </w:rPr>
        <w:t>3</w:t>
      </w:r>
      <w:r>
        <w:rPr>
          <w:spacing w:val="-9"/>
          <w:w w:val="95"/>
        </w:rPr>
        <w:t xml:space="preserve"> </w:t>
      </w:r>
      <w:r>
        <w:rPr>
          <w:w w:val="95"/>
        </w:rPr>
        <w:t>months</w:t>
      </w:r>
      <w:r>
        <w:rPr>
          <w:spacing w:val="-6"/>
          <w:w w:val="95"/>
        </w:rPr>
        <w:t xml:space="preserve"> </w:t>
      </w:r>
      <w:r>
        <w:rPr>
          <w:w w:val="95"/>
        </w:rPr>
        <w:t>after</w:t>
      </w:r>
      <w:r>
        <w:rPr>
          <w:spacing w:val="-7"/>
          <w:w w:val="95"/>
        </w:rPr>
        <w:t xml:space="preserve"> </w:t>
      </w:r>
      <w:r>
        <w:rPr>
          <w:w w:val="95"/>
        </w:rPr>
        <w:t>SOP.</w:t>
      </w:r>
    </w:p>
    <w:p w14:paraId="27FFAAA9" w14:textId="77777777" w:rsidR="000A142B" w:rsidRDefault="000A142B">
      <w:pPr>
        <w:pStyle w:val="BodyText"/>
        <w:spacing w:before="50" w:line="297" w:lineRule="auto"/>
        <w:ind w:right="669"/>
        <w:jc w:val="both"/>
      </w:pPr>
      <w:r>
        <w:rPr>
          <w:spacing w:val="-4"/>
        </w:rPr>
        <w:t>For</w:t>
      </w:r>
      <w:r>
        <w:rPr>
          <w:spacing w:val="-9"/>
        </w:rPr>
        <w:t xml:space="preserve"> </w:t>
      </w:r>
      <w:r>
        <w:rPr>
          <w:spacing w:val="-4"/>
        </w:rPr>
        <w:t>low-volume</w:t>
      </w:r>
      <w:r>
        <w:rPr>
          <w:spacing w:val="-10"/>
        </w:rPr>
        <w:t xml:space="preserve"> </w:t>
      </w:r>
      <w:r>
        <w:rPr>
          <w:spacing w:val="-4"/>
        </w:rPr>
        <w:t>production,</w:t>
      </w:r>
      <w:r>
        <w:rPr>
          <w:spacing w:val="-7"/>
        </w:rPr>
        <w:t xml:space="preserve"> </w:t>
      </w:r>
      <w:r>
        <w:rPr>
          <w:spacing w:val="-4"/>
        </w:rPr>
        <w:t>it</w:t>
      </w:r>
      <w:r>
        <w:rPr>
          <w:spacing w:val="-7"/>
        </w:rPr>
        <w:t xml:space="preserve"> </w:t>
      </w:r>
      <w:r>
        <w:rPr>
          <w:spacing w:val="-4"/>
        </w:rPr>
        <w:t>shall</w:t>
      </w:r>
      <w:r>
        <w:rPr>
          <w:spacing w:val="-7"/>
        </w:rPr>
        <w:t xml:space="preserve"> </w:t>
      </w:r>
      <w:r>
        <w:rPr>
          <w:spacing w:val="-4"/>
        </w:rPr>
        <w:t>be</w:t>
      </w:r>
      <w:r>
        <w:rPr>
          <w:spacing w:val="-10"/>
        </w:rPr>
        <w:t xml:space="preserve"> </w:t>
      </w:r>
      <w:r>
        <w:rPr>
          <w:spacing w:val="-4"/>
        </w:rPr>
        <w:t>a</w:t>
      </w:r>
      <w:r>
        <w:rPr>
          <w:spacing w:val="-7"/>
        </w:rPr>
        <w:t xml:space="preserve"> </w:t>
      </w:r>
      <w:r>
        <w:rPr>
          <w:spacing w:val="-4"/>
        </w:rPr>
        <w:t>sufficient</w:t>
      </w:r>
      <w:r>
        <w:rPr>
          <w:spacing w:val="-10"/>
        </w:rPr>
        <w:t xml:space="preserve"> </w:t>
      </w:r>
      <w:r>
        <w:rPr>
          <w:spacing w:val="-4"/>
        </w:rPr>
        <w:t>period</w:t>
      </w:r>
      <w:r>
        <w:rPr>
          <w:spacing w:val="-9"/>
        </w:rPr>
        <w:t xml:space="preserve"> </w:t>
      </w:r>
      <w:r>
        <w:rPr>
          <w:spacing w:val="-4"/>
        </w:rPr>
        <w:t>to</w:t>
      </w:r>
      <w:r>
        <w:rPr>
          <w:spacing w:val="-10"/>
        </w:rPr>
        <w:t xml:space="preserve"> </w:t>
      </w:r>
      <w:r>
        <w:rPr>
          <w:spacing w:val="-4"/>
        </w:rPr>
        <w:t>ensure</w:t>
      </w:r>
      <w:r>
        <w:rPr>
          <w:spacing w:val="-9"/>
        </w:rPr>
        <w:t xml:space="preserve"> </w:t>
      </w:r>
      <w:r>
        <w:rPr>
          <w:spacing w:val="-4"/>
        </w:rPr>
        <w:t>stable</w:t>
      </w:r>
      <w:r>
        <w:rPr>
          <w:spacing w:val="-10"/>
        </w:rPr>
        <w:t xml:space="preserve"> </w:t>
      </w:r>
      <w:r>
        <w:rPr>
          <w:spacing w:val="-4"/>
        </w:rPr>
        <w:t>production</w:t>
      </w:r>
      <w:r>
        <w:rPr>
          <w:spacing w:val="-7"/>
        </w:rPr>
        <w:t xml:space="preserve"> </w:t>
      </w:r>
      <w:r>
        <w:rPr>
          <w:spacing w:val="-4"/>
        </w:rPr>
        <w:t>of</w:t>
      </w:r>
      <w:r>
        <w:rPr>
          <w:spacing w:val="-6"/>
        </w:rPr>
        <w:t xml:space="preserve"> </w:t>
      </w:r>
      <w:r>
        <w:rPr>
          <w:spacing w:val="-4"/>
        </w:rPr>
        <w:t>products</w:t>
      </w:r>
      <w:r>
        <w:rPr>
          <w:spacing w:val="-8"/>
        </w:rPr>
        <w:t xml:space="preserve"> </w:t>
      </w:r>
      <w:r>
        <w:rPr>
          <w:spacing w:val="-3"/>
        </w:rPr>
        <w:t>(e.g.,</w:t>
      </w:r>
      <w:r>
        <w:rPr>
          <w:spacing w:val="-9"/>
        </w:rPr>
        <w:t xml:space="preserve"> </w:t>
      </w:r>
      <w:r>
        <w:rPr>
          <w:spacing w:val="-3"/>
        </w:rPr>
        <w:t>a</w:t>
      </w:r>
      <w:r>
        <w:rPr>
          <w:spacing w:val="-53"/>
        </w:rPr>
        <w:t xml:space="preserve"> </w:t>
      </w:r>
      <w:r>
        <w:t>period</w:t>
      </w:r>
      <w:r>
        <w:rPr>
          <w:spacing w:val="-11"/>
        </w:rPr>
        <w:t xml:space="preserve"> </w:t>
      </w:r>
      <w:r>
        <w:t>until</w:t>
      </w:r>
      <w:r>
        <w:rPr>
          <w:spacing w:val="-13"/>
        </w:rPr>
        <w:t xml:space="preserve"> </w:t>
      </w:r>
      <w:r>
        <w:t>production</w:t>
      </w:r>
      <w:r>
        <w:rPr>
          <w:spacing w:val="-13"/>
        </w:rPr>
        <w:t xml:space="preserve"> </w:t>
      </w:r>
      <w:r>
        <w:t>volume</w:t>
      </w:r>
      <w:r>
        <w:rPr>
          <w:spacing w:val="-14"/>
        </w:rPr>
        <w:t xml:space="preserve"> </w:t>
      </w:r>
      <w:r>
        <w:t>exceeds</w:t>
      </w:r>
      <w:r>
        <w:rPr>
          <w:spacing w:val="-11"/>
        </w:rPr>
        <w:t xml:space="preserve"> </w:t>
      </w:r>
      <w:r>
        <w:t>1,000</w:t>
      </w:r>
      <w:r>
        <w:rPr>
          <w:spacing w:val="-11"/>
        </w:rPr>
        <w:t xml:space="preserve"> </w:t>
      </w:r>
      <w:r>
        <w:t>pieces).</w:t>
      </w:r>
    </w:p>
    <w:p w14:paraId="1642DCBB" w14:textId="77777777" w:rsidR="000A142B" w:rsidRDefault="000A142B">
      <w:pPr>
        <w:pStyle w:val="BodyText"/>
        <w:spacing w:before="121" w:line="292" w:lineRule="auto"/>
        <w:ind w:right="663" w:hanging="272"/>
        <w:jc w:val="both"/>
      </w:pPr>
      <w:r>
        <w:rPr>
          <w:noProof/>
          <w:position w:val="-4"/>
        </w:rPr>
        <w:drawing>
          <wp:inline distT="0" distB="0" distL="0" distR="0" wp14:anchorId="187A0EE3" wp14:editId="1D99EBEA">
            <wp:extent cx="143946" cy="121073"/>
            <wp:effectExtent l="0" t="0" r="0" b="0"/>
            <wp:docPr id="64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25.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w w:val="95"/>
        </w:rPr>
        <w:t>The</w:t>
      </w:r>
      <w:r>
        <w:rPr>
          <w:spacing w:val="-17"/>
          <w:w w:val="95"/>
        </w:rPr>
        <w:t xml:space="preserve"> </w:t>
      </w:r>
      <w:r>
        <w:rPr>
          <w:spacing w:val="-1"/>
          <w:w w:val="95"/>
        </w:rPr>
        <w:t>supplier</w:t>
      </w:r>
      <w:r>
        <w:rPr>
          <w:spacing w:val="-14"/>
          <w:w w:val="95"/>
        </w:rPr>
        <w:t xml:space="preserve"> </w:t>
      </w:r>
      <w:r>
        <w:rPr>
          <w:spacing w:val="-1"/>
          <w:w w:val="95"/>
        </w:rPr>
        <w:t>shall</w:t>
      </w:r>
      <w:r>
        <w:rPr>
          <w:spacing w:val="-18"/>
          <w:w w:val="95"/>
        </w:rPr>
        <w:t xml:space="preserve"> </w:t>
      </w:r>
      <w:r>
        <w:rPr>
          <w:spacing w:val="-1"/>
          <w:w w:val="95"/>
        </w:rPr>
        <w:t>establish</w:t>
      </w:r>
      <w:r>
        <w:rPr>
          <w:spacing w:val="-14"/>
          <w:w w:val="95"/>
        </w:rPr>
        <w:t xml:space="preserve"> </w:t>
      </w:r>
      <w:r>
        <w:rPr>
          <w:w w:val="95"/>
        </w:rPr>
        <w:t>a</w:t>
      </w:r>
      <w:r>
        <w:rPr>
          <w:spacing w:val="-13"/>
          <w:w w:val="95"/>
        </w:rPr>
        <w:t xml:space="preserve"> </w:t>
      </w:r>
      <w:r>
        <w:rPr>
          <w:w w:val="95"/>
        </w:rPr>
        <w:t>company-wide</w:t>
      </w:r>
      <w:r>
        <w:rPr>
          <w:spacing w:val="-15"/>
          <w:w w:val="95"/>
        </w:rPr>
        <w:t xml:space="preserve"> </w:t>
      </w:r>
      <w:r>
        <w:rPr>
          <w:w w:val="95"/>
        </w:rPr>
        <w:t>activity</w:t>
      </w:r>
      <w:r>
        <w:rPr>
          <w:spacing w:val="-12"/>
          <w:w w:val="95"/>
        </w:rPr>
        <w:t xml:space="preserve"> </w:t>
      </w:r>
      <w:r>
        <w:rPr>
          <w:w w:val="95"/>
        </w:rPr>
        <w:t>organization</w:t>
      </w:r>
      <w:r>
        <w:rPr>
          <w:spacing w:val="-15"/>
          <w:w w:val="95"/>
        </w:rPr>
        <w:t xml:space="preserve"> </w:t>
      </w:r>
      <w:r>
        <w:rPr>
          <w:w w:val="95"/>
        </w:rPr>
        <w:t>and</w:t>
      </w:r>
      <w:r>
        <w:rPr>
          <w:spacing w:val="-15"/>
          <w:w w:val="95"/>
        </w:rPr>
        <w:t xml:space="preserve"> </w:t>
      </w:r>
      <w:r>
        <w:rPr>
          <w:w w:val="95"/>
        </w:rPr>
        <w:t>it</w:t>
      </w:r>
      <w:r>
        <w:rPr>
          <w:spacing w:val="-14"/>
          <w:w w:val="95"/>
        </w:rPr>
        <w:t xml:space="preserve"> </w:t>
      </w:r>
      <w:r>
        <w:rPr>
          <w:w w:val="95"/>
        </w:rPr>
        <w:t>shall</w:t>
      </w:r>
      <w:r>
        <w:rPr>
          <w:spacing w:val="-16"/>
          <w:w w:val="95"/>
        </w:rPr>
        <w:t xml:space="preserve"> </w:t>
      </w:r>
      <w:r>
        <w:rPr>
          <w:w w:val="95"/>
        </w:rPr>
        <w:t>arrange</w:t>
      </w:r>
      <w:r>
        <w:rPr>
          <w:spacing w:val="-15"/>
          <w:w w:val="95"/>
        </w:rPr>
        <w:t xml:space="preserve"> </w:t>
      </w:r>
      <w:r>
        <w:rPr>
          <w:w w:val="95"/>
        </w:rPr>
        <w:t>meetings</w:t>
      </w:r>
      <w:r>
        <w:rPr>
          <w:spacing w:val="-12"/>
          <w:w w:val="95"/>
        </w:rPr>
        <w:t xml:space="preserve"> </w:t>
      </w:r>
      <w:r>
        <w:rPr>
          <w:w w:val="95"/>
        </w:rPr>
        <w:t>on</w:t>
      </w:r>
      <w:r>
        <w:rPr>
          <w:spacing w:val="-14"/>
          <w:w w:val="95"/>
        </w:rPr>
        <w:t xml:space="preserve"> </w:t>
      </w:r>
      <w:r>
        <w:rPr>
          <w:w w:val="95"/>
        </w:rPr>
        <w:t>quality,</w:t>
      </w:r>
      <w:r>
        <w:rPr>
          <w:spacing w:val="1"/>
          <w:w w:val="95"/>
        </w:rPr>
        <w:t xml:space="preserve"> </w:t>
      </w:r>
      <w:r>
        <w:t>delivery</w:t>
      </w:r>
      <w:r>
        <w:rPr>
          <w:spacing w:val="-11"/>
        </w:rPr>
        <w:t xml:space="preserve"> </w:t>
      </w:r>
      <w:r>
        <w:t>time,</w:t>
      </w:r>
      <w:r>
        <w:rPr>
          <w:spacing w:val="-13"/>
        </w:rPr>
        <w:t xml:space="preserve"> </w:t>
      </w:r>
      <w:r>
        <w:t>etc.</w:t>
      </w:r>
      <w:r>
        <w:rPr>
          <w:spacing w:val="-13"/>
        </w:rPr>
        <w:t xml:space="preserve"> </w:t>
      </w:r>
      <w:r>
        <w:t>to</w:t>
      </w:r>
      <w:r>
        <w:rPr>
          <w:spacing w:val="-13"/>
        </w:rPr>
        <w:t xml:space="preserve"> </w:t>
      </w:r>
      <w:r>
        <w:t>review</w:t>
      </w:r>
      <w:r>
        <w:rPr>
          <w:spacing w:val="-12"/>
        </w:rPr>
        <w:t xml:space="preserve"> </w:t>
      </w:r>
      <w:r>
        <w:t>the</w:t>
      </w:r>
      <w:r>
        <w:rPr>
          <w:spacing w:val="-12"/>
        </w:rPr>
        <w:t xml:space="preserve"> </w:t>
      </w:r>
      <w:r>
        <w:t>control</w:t>
      </w:r>
      <w:r>
        <w:rPr>
          <w:spacing w:val="-13"/>
        </w:rPr>
        <w:t xml:space="preserve"> </w:t>
      </w:r>
      <w:r>
        <w:t>activities.</w:t>
      </w:r>
    </w:p>
    <w:p w14:paraId="1E1AA26A" w14:textId="77777777" w:rsidR="000A142B" w:rsidRDefault="000A142B">
      <w:pPr>
        <w:pStyle w:val="BodyText"/>
        <w:spacing w:before="124" w:line="292" w:lineRule="auto"/>
        <w:ind w:right="669" w:hanging="272"/>
        <w:jc w:val="both"/>
      </w:pPr>
      <w:r>
        <w:rPr>
          <w:noProof/>
          <w:position w:val="-4"/>
        </w:rPr>
        <w:drawing>
          <wp:inline distT="0" distB="0" distL="0" distR="0" wp14:anchorId="34FC347E" wp14:editId="4A76A05D">
            <wp:extent cx="143946" cy="121073"/>
            <wp:effectExtent l="0" t="0" r="0" b="0"/>
            <wp:docPr id="64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83.png"/>
                    <pic:cNvPicPr/>
                  </pic:nvPicPr>
                  <pic:blipFill>
                    <a:blip r:embed="rId18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 xml:space="preserve">The supplier shall give operators sufficient education and training </w:t>
      </w:r>
      <w:r>
        <w:t>and implement corrective actions</w:t>
      </w:r>
      <w:r>
        <w:rPr>
          <w:spacing w:val="-53"/>
        </w:rPr>
        <w:t xml:space="preserve"> </w:t>
      </w:r>
      <w:r>
        <w:rPr>
          <w:spacing w:val="-5"/>
        </w:rPr>
        <w:t>against</w:t>
      </w:r>
      <w:r>
        <w:rPr>
          <w:spacing w:val="-8"/>
        </w:rPr>
        <w:t xml:space="preserve"> </w:t>
      </w:r>
      <w:r>
        <w:rPr>
          <w:spacing w:val="-5"/>
        </w:rPr>
        <w:t>issues</w:t>
      </w:r>
      <w:r>
        <w:rPr>
          <w:spacing w:val="-9"/>
        </w:rPr>
        <w:t xml:space="preserve"> </w:t>
      </w:r>
      <w:r>
        <w:rPr>
          <w:spacing w:val="-5"/>
        </w:rPr>
        <w:t>through</w:t>
      </w:r>
      <w:r>
        <w:rPr>
          <w:spacing w:val="-11"/>
        </w:rPr>
        <w:t xml:space="preserve"> </w:t>
      </w:r>
      <w:r>
        <w:rPr>
          <w:spacing w:val="-5"/>
        </w:rPr>
        <w:t>understanding</w:t>
      </w:r>
      <w:r>
        <w:rPr>
          <w:spacing w:val="-8"/>
        </w:rPr>
        <w:t xml:space="preserve"> </w:t>
      </w:r>
      <w:r>
        <w:rPr>
          <w:spacing w:val="-5"/>
        </w:rPr>
        <w:t>of</w:t>
      </w:r>
      <w:r>
        <w:rPr>
          <w:spacing w:val="-10"/>
        </w:rPr>
        <w:t xml:space="preserve"> </w:t>
      </w:r>
      <w:r>
        <w:rPr>
          <w:spacing w:val="-5"/>
        </w:rPr>
        <w:t>process</w:t>
      </w:r>
      <w:r>
        <w:rPr>
          <w:spacing w:val="-9"/>
        </w:rPr>
        <w:t xml:space="preserve"> </w:t>
      </w:r>
      <w:r>
        <w:rPr>
          <w:spacing w:val="-5"/>
        </w:rPr>
        <w:t>capability</w:t>
      </w:r>
      <w:r>
        <w:rPr>
          <w:spacing w:val="-9"/>
        </w:rPr>
        <w:t xml:space="preserve"> </w:t>
      </w:r>
      <w:r>
        <w:rPr>
          <w:spacing w:val="-5"/>
        </w:rPr>
        <w:t>and</w:t>
      </w:r>
      <w:r>
        <w:rPr>
          <w:spacing w:val="-11"/>
        </w:rPr>
        <w:t xml:space="preserve"> </w:t>
      </w:r>
      <w:r>
        <w:rPr>
          <w:spacing w:val="-5"/>
        </w:rPr>
        <w:t>evaluation</w:t>
      </w:r>
      <w:r>
        <w:rPr>
          <w:spacing w:val="-11"/>
        </w:rPr>
        <w:t xml:space="preserve"> </w:t>
      </w:r>
      <w:r>
        <w:rPr>
          <w:spacing w:val="-5"/>
        </w:rPr>
        <w:t>of</w:t>
      </w:r>
      <w:r>
        <w:rPr>
          <w:spacing w:val="-11"/>
        </w:rPr>
        <w:t xml:space="preserve"> </w:t>
      </w:r>
      <w:r>
        <w:rPr>
          <w:spacing w:val="-5"/>
        </w:rPr>
        <w:t>process</w:t>
      </w:r>
      <w:r>
        <w:rPr>
          <w:spacing w:val="-8"/>
        </w:rPr>
        <w:t xml:space="preserve"> </w:t>
      </w:r>
      <w:r>
        <w:rPr>
          <w:spacing w:val="-4"/>
        </w:rPr>
        <w:t>defect</w:t>
      </w:r>
      <w:r>
        <w:rPr>
          <w:spacing w:val="-11"/>
        </w:rPr>
        <w:t xml:space="preserve"> </w:t>
      </w:r>
      <w:r>
        <w:rPr>
          <w:spacing w:val="-4"/>
        </w:rPr>
        <w:t>rate.</w:t>
      </w:r>
    </w:p>
    <w:p w14:paraId="7ED583FC" w14:textId="5EDE0B40" w:rsidR="000A142B" w:rsidRDefault="000D43A9" w:rsidP="008F6443">
      <w:pPr>
        <w:pStyle w:val="BodyText"/>
        <w:spacing w:before="127"/>
        <w:ind w:left="450"/>
        <w:jc w:val="both"/>
      </w:pPr>
      <w:r>
        <w:rPr>
          <w:noProof/>
        </w:rPr>
        <mc:AlternateContent>
          <mc:Choice Requires="wps">
            <w:drawing>
              <wp:anchor distT="0" distB="0" distL="114300" distR="114300" simplePos="0" relativeHeight="251864576" behindDoc="0" locked="0" layoutInCell="1" allowOverlap="1" wp14:anchorId="7BD11F95" wp14:editId="41727422">
                <wp:simplePos x="0" y="0"/>
                <wp:positionH relativeFrom="page">
                  <wp:posOffset>2249805</wp:posOffset>
                </wp:positionH>
                <wp:positionV relativeFrom="paragraph">
                  <wp:posOffset>213360</wp:posOffset>
                </wp:positionV>
                <wp:extent cx="31750" cy="8890"/>
                <wp:effectExtent l="0" t="0" r="0" b="0"/>
                <wp:wrapNone/>
                <wp:docPr id="17838069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4EA9E3" id="Rectangle 66" o:spid="_x0000_s1026" style="position:absolute;margin-left:177.15pt;margin-top:16.8pt;width:2.5pt;height:.7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" fillcolor="#00c" stroked="f">
                <w10:wrap anchorx="page"/>
              </v:rect>
            </w:pict>
          </mc:Fallback>
        </mc:AlternateContent>
      </w:r>
      <w:r w:rsidR="008F6443">
        <w:rPr>
          <w:noProof/>
        </w:rPr>
        <w:t>(</w:t>
      </w:r>
      <w:proofErr w:type="gramStart"/>
      <w:r w:rsidR="008F6443">
        <w:rPr>
          <w:noProof/>
        </w:rPr>
        <w:t>5)</w:t>
      </w:r>
      <w:r w:rsidR="000A142B">
        <w:rPr>
          <w:w w:val="95"/>
        </w:rPr>
        <w:t>The</w:t>
      </w:r>
      <w:proofErr w:type="gramEnd"/>
      <w:r w:rsidR="000A142B">
        <w:rPr>
          <w:spacing w:val="-7"/>
          <w:w w:val="95"/>
        </w:rPr>
        <w:t xml:space="preserve"> </w:t>
      </w:r>
      <w:r w:rsidR="000A142B">
        <w:rPr>
          <w:w w:val="95"/>
        </w:rPr>
        <w:t>details</w:t>
      </w:r>
      <w:r w:rsidR="000A142B">
        <w:rPr>
          <w:spacing w:val="-5"/>
          <w:w w:val="95"/>
        </w:rPr>
        <w:t xml:space="preserve"> </w:t>
      </w:r>
      <w:r w:rsidR="000A142B">
        <w:rPr>
          <w:w w:val="95"/>
        </w:rPr>
        <w:t>of</w:t>
      </w:r>
      <w:r w:rsidR="000A142B">
        <w:rPr>
          <w:spacing w:val="-7"/>
          <w:w w:val="95"/>
        </w:rPr>
        <w:t xml:space="preserve"> </w:t>
      </w:r>
      <w:r w:rsidR="000A142B">
        <w:rPr>
          <w:w w:val="95"/>
        </w:rPr>
        <w:t>the</w:t>
      </w:r>
      <w:r w:rsidR="000A142B">
        <w:rPr>
          <w:spacing w:val="-6"/>
          <w:w w:val="95"/>
        </w:rPr>
        <w:t xml:space="preserve"> </w:t>
      </w:r>
      <w:r w:rsidR="000A142B">
        <w:rPr>
          <w:w w:val="95"/>
        </w:rPr>
        <w:t>special</w:t>
      </w:r>
      <w:r w:rsidR="000A142B">
        <w:rPr>
          <w:spacing w:val="-7"/>
          <w:w w:val="95"/>
        </w:rPr>
        <w:t xml:space="preserve"> </w:t>
      </w:r>
      <w:r w:rsidR="000A142B">
        <w:rPr>
          <w:w w:val="95"/>
        </w:rPr>
        <w:t>control</w:t>
      </w:r>
      <w:r w:rsidR="000A142B">
        <w:rPr>
          <w:spacing w:val="-7"/>
          <w:w w:val="95"/>
        </w:rPr>
        <w:t xml:space="preserve"> </w:t>
      </w:r>
      <w:r w:rsidR="000A142B">
        <w:rPr>
          <w:w w:val="95"/>
        </w:rPr>
        <w:t>are</w:t>
      </w:r>
      <w:r w:rsidR="000A142B">
        <w:rPr>
          <w:spacing w:val="-6"/>
          <w:w w:val="95"/>
        </w:rPr>
        <w:t xml:space="preserve"> </w:t>
      </w:r>
      <w:r w:rsidR="000A142B">
        <w:rPr>
          <w:w w:val="95"/>
        </w:rPr>
        <w:t>shown</w:t>
      </w:r>
      <w:r w:rsidR="000A142B">
        <w:rPr>
          <w:spacing w:val="-3"/>
          <w:w w:val="95"/>
        </w:rPr>
        <w:t xml:space="preserve"> </w:t>
      </w:r>
      <w:r w:rsidR="000A142B">
        <w:rPr>
          <w:w w:val="95"/>
        </w:rPr>
        <w:t>in</w:t>
      </w:r>
      <w:r w:rsidR="000A142B">
        <w:rPr>
          <w:spacing w:val="-4"/>
          <w:w w:val="95"/>
        </w:rPr>
        <w:t xml:space="preserve"> </w:t>
      </w:r>
      <w:r w:rsidR="000A142B">
        <w:rPr>
          <w:w w:val="95"/>
        </w:rPr>
        <w:t>Attachment</w:t>
      </w:r>
      <w:r w:rsidR="000A142B">
        <w:rPr>
          <w:spacing w:val="-3"/>
          <w:w w:val="95"/>
        </w:rPr>
        <w:t xml:space="preserve"> </w:t>
      </w:r>
      <w:r w:rsidR="000A142B">
        <w:rPr>
          <w:w w:val="95"/>
        </w:rPr>
        <w:t>1</w:t>
      </w:r>
      <w:r w:rsidR="000A142B">
        <w:rPr>
          <w:spacing w:val="-7"/>
          <w:w w:val="95"/>
        </w:rPr>
        <w:t xml:space="preserve"> </w:t>
      </w:r>
      <w:r w:rsidR="000A142B">
        <w:rPr>
          <w:w w:val="95"/>
        </w:rPr>
        <w:t>“Control</w:t>
      </w:r>
      <w:r w:rsidR="000A142B">
        <w:rPr>
          <w:spacing w:val="-7"/>
          <w:w w:val="95"/>
        </w:rPr>
        <w:t xml:space="preserve"> </w:t>
      </w:r>
      <w:r w:rsidR="000A142B">
        <w:rPr>
          <w:w w:val="95"/>
        </w:rPr>
        <w:t>Method</w:t>
      </w:r>
      <w:r w:rsidR="000A142B">
        <w:rPr>
          <w:spacing w:val="-7"/>
          <w:w w:val="95"/>
        </w:rPr>
        <w:t xml:space="preserve"> </w:t>
      </w:r>
      <w:r w:rsidR="000A142B">
        <w:rPr>
          <w:w w:val="95"/>
        </w:rPr>
        <w:t>by</w:t>
      </w:r>
      <w:r w:rsidR="000A142B">
        <w:rPr>
          <w:spacing w:val="-3"/>
          <w:w w:val="95"/>
        </w:rPr>
        <w:t xml:space="preserve"> </w:t>
      </w:r>
      <w:r w:rsidR="000A142B">
        <w:rPr>
          <w:w w:val="95"/>
        </w:rPr>
        <w:t>Importance”.</w:t>
      </w:r>
    </w:p>
    <w:p w14:paraId="603565B0"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7B8AF69D" w14:textId="77777777" w:rsidR="000A142B" w:rsidRDefault="000A142B">
      <w:pPr>
        <w:pStyle w:val="Heading2"/>
        <w:spacing w:line="422" w:lineRule="auto"/>
        <w:ind w:left="990" w:right="5742" w:hanging="113"/>
      </w:pPr>
      <w:r>
        <w:rPr>
          <w:noProof/>
        </w:rPr>
        <w:lastRenderedPageBreak/>
        <w:drawing>
          <wp:anchor distT="0" distB="0" distL="0" distR="0" simplePos="0" relativeHeight="251729920" behindDoc="0" locked="0" layoutInCell="1" allowOverlap="1" wp14:anchorId="029323B3" wp14:editId="1CEC320C">
            <wp:simplePos x="0" y="0"/>
            <wp:positionH relativeFrom="page">
              <wp:posOffset>803226</wp:posOffset>
            </wp:positionH>
            <wp:positionV relativeFrom="paragraph">
              <wp:posOffset>122337</wp:posOffset>
            </wp:positionV>
            <wp:extent cx="130223" cy="92164"/>
            <wp:effectExtent l="0" t="0" r="0" b="0"/>
            <wp:wrapNone/>
            <wp:docPr id="64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27.png"/>
                    <pic:cNvPicPr/>
                  </pic:nvPicPr>
                  <pic:blipFill>
                    <a:blip r:embed="rId279" cstate="print"/>
                    <a:stretch>
                      <a:fillRect/>
                    </a:stretch>
                  </pic:blipFill>
                  <pic:spPr>
                    <a:xfrm>
                      <a:off x="0" y="0"/>
                      <a:ext cx="130223" cy="92164"/>
                    </a:xfrm>
                    <a:prstGeom prst="rect">
                      <a:avLst/>
                    </a:prstGeom>
                  </pic:spPr>
                </pic:pic>
              </a:graphicData>
            </a:graphic>
          </wp:anchor>
        </w:drawing>
      </w:r>
      <w:r>
        <w:rPr>
          <w:noProof/>
        </w:rPr>
        <w:drawing>
          <wp:anchor distT="0" distB="0" distL="0" distR="0" simplePos="0" relativeHeight="251737088" behindDoc="0" locked="0" layoutInCell="1" allowOverlap="1" wp14:anchorId="1819A26C" wp14:editId="2C48BF7E">
            <wp:simplePos x="0" y="0"/>
            <wp:positionH relativeFrom="page">
              <wp:posOffset>769667</wp:posOffset>
            </wp:positionH>
            <wp:positionV relativeFrom="paragraph">
              <wp:posOffset>379891</wp:posOffset>
            </wp:positionV>
            <wp:extent cx="217122" cy="92165"/>
            <wp:effectExtent l="0" t="0" r="0" b="0"/>
            <wp:wrapNone/>
            <wp:docPr id="64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28.png"/>
                    <pic:cNvPicPr/>
                  </pic:nvPicPr>
                  <pic:blipFill>
                    <a:blip r:embed="rId280" cstate="print"/>
                    <a:stretch>
                      <a:fillRect/>
                    </a:stretch>
                  </pic:blipFill>
                  <pic:spPr>
                    <a:xfrm>
                      <a:off x="0" y="0"/>
                      <a:ext cx="217122" cy="92165"/>
                    </a:xfrm>
                    <a:prstGeom prst="rect">
                      <a:avLst/>
                    </a:prstGeom>
                  </pic:spPr>
                </pic:pic>
              </a:graphicData>
            </a:graphic>
          </wp:anchor>
        </w:drawing>
      </w:r>
      <w:r>
        <w:rPr>
          <w:spacing w:val="-5"/>
        </w:rPr>
        <w:t>Actions</w:t>
      </w:r>
      <w:r>
        <w:rPr>
          <w:spacing w:val="-11"/>
        </w:rPr>
        <w:t xml:space="preserve"> </w:t>
      </w:r>
      <w:r>
        <w:rPr>
          <w:spacing w:val="-5"/>
        </w:rPr>
        <w:t>to</w:t>
      </w:r>
      <w:r>
        <w:rPr>
          <w:spacing w:val="-10"/>
        </w:rPr>
        <w:t xml:space="preserve"> </w:t>
      </w:r>
      <w:r>
        <w:rPr>
          <w:spacing w:val="-5"/>
        </w:rPr>
        <w:t>be</w:t>
      </w:r>
      <w:r>
        <w:rPr>
          <w:spacing w:val="-11"/>
        </w:rPr>
        <w:t xml:space="preserve"> </w:t>
      </w:r>
      <w:r>
        <w:rPr>
          <w:spacing w:val="-4"/>
        </w:rPr>
        <w:t>taken</w:t>
      </w:r>
      <w:r>
        <w:rPr>
          <w:spacing w:val="-10"/>
        </w:rPr>
        <w:t xml:space="preserve"> </w:t>
      </w:r>
      <w:r>
        <w:rPr>
          <w:spacing w:val="-4"/>
        </w:rPr>
        <w:t>when</w:t>
      </w:r>
      <w:r>
        <w:rPr>
          <w:spacing w:val="-9"/>
        </w:rPr>
        <w:t xml:space="preserve"> </w:t>
      </w:r>
      <w:r>
        <w:rPr>
          <w:spacing w:val="-4"/>
        </w:rPr>
        <w:t>a</w:t>
      </w:r>
      <w:r>
        <w:rPr>
          <w:spacing w:val="-11"/>
        </w:rPr>
        <w:t xml:space="preserve"> </w:t>
      </w:r>
      <w:r>
        <w:rPr>
          <w:spacing w:val="-4"/>
        </w:rPr>
        <w:t>failure</w:t>
      </w:r>
      <w:r>
        <w:rPr>
          <w:spacing w:val="-11"/>
        </w:rPr>
        <w:t xml:space="preserve"> </w:t>
      </w:r>
      <w:r>
        <w:rPr>
          <w:spacing w:val="-4"/>
        </w:rPr>
        <w:t>occurs</w:t>
      </w:r>
      <w:r>
        <w:rPr>
          <w:spacing w:val="-52"/>
        </w:rPr>
        <w:t xml:space="preserve"> </w:t>
      </w:r>
      <w:r>
        <w:rPr>
          <w:spacing w:val="-5"/>
        </w:rPr>
        <w:t>Notification</w:t>
      </w:r>
      <w:r>
        <w:rPr>
          <w:spacing w:val="-10"/>
        </w:rPr>
        <w:t xml:space="preserve"> </w:t>
      </w:r>
      <w:r>
        <w:rPr>
          <w:spacing w:val="-5"/>
        </w:rPr>
        <w:t>of</w:t>
      </w:r>
      <w:r>
        <w:rPr>
          <w:spacing w:val="-12"/>
        </w:rPr>
        <w:t xml:space="preserve"> </w:t>
      </w:r>
      <w:r>
        <w:rPr>
          <w:spacing w:val="-4"/>
        </w:rPr>
        <w:t>failure</w:t>
      </w:r>
    </w:p>
    <w:p w14:paraId="1D23D189" w14:textId="798C621A" w:rsidR="000A142B" w:rsidRDefault="000A142B">
      <w:pPr>
        <w:pStyle w:val="BodyText"/>
        <w:spacing w:before="2" w:line="295" w:lineRule="auto"/>
        <w:ind w:right="665" w:hanging="272"/>
        <w:jc w:val="both"/>
      </w:pPr>
      <w:r>
        <w:rPr>
          <w:noProof/>
          <w:position w:val="-4"/>
        </w:rPr>
        <w:drawing>
          <wp:inline distT="0" distB="0" distL="0" distR="0" wp14:anchorId="767BF1CF" wp14:editId="0BF89494">
            <wp:extent cx="143946" cy="121073"/>
            <wp:effectExtent l="0" t="0" r="0" b="0"/>
            <wp:docPr id="65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29.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When</w:t>
      </w:r>
      <w:r>
        <w:rPr>
          <w:spacing w:val="-11"/>
        </w:rPr>
        <w:t xml:space="preserve"> </w:t>
      </w:r>
      <w:r>
        <w:rPr>
          <w:spacing w:val="-1"/>
        </w:rPr>
        <w:t>any</w:t>
      </w:r>
      <w:r>
        <w:rPr>
          <w:spacing w:val="-11"/>
        </w:rPr>
        <w:t xml:space="preserve"> </w:t>
      </w:r>
      <w:r>
        <w:rPr>
          <w:spacing w:val="-1"/>
        </w:rPr>
        <w:t>failure</w:t>
      </w:r>
      <w:r>
        <w:rPr>
          <w:spacing w:val="-11"/>
        </w:rPr>
        <w:t xml:space="preserve"> </w:t>
      </w:r>
      <w:r>
        <w:rPr>
          <w:spacing w:val="-1"/>
        </w:rPr>
        <w:t>attributable</w:t>
      </w:r>
      <w:r>
        <w:rPr>
          <w:spacing w:val="-12"/>
        </w:rPr>
        <w:t xml:space="preserve"> </w:t>
      </w:r>
      <w:r>
        <w:rPr>
          <w:spacing w:val="-1"/>
        </w:rPr>
        <w:t>to</w:t>
      </w:r>
      <w:r>
        <w:rPr>
          <w:spacing w:val="-13"/>
        </w:rPr>
        <w:t xml:space="preserve"> </w:t>
      </w:r>
      <w:r>
        <w:rPr>
          <w:spacing w:val="-1"/>
        </w:rPr>
        <w:t>the</w:t>
      </w:r>
      <w:r>
        <w:rPr>
          <w:spacing w:val="-12"/>
        </w:rPr>
        <w:t xml:space="preserve"> </w:t>
      </w:r>
      <w:r>
        <w:rPr>
          <w:spacing w:val="-1"/>
        </w:rPr>
        <w:t>supplier</w:t>
      </w:r>
      <w:r>
        <w:rPr>
          <w:spacing w:val="-10"/>
        </w:rPr>
        <w:t xml:space="preserve"> </w:t>
      </w:r>
      <w:r>
        <w:t>occurs</w:t>
      </w:r>
      <w:r>
        <w:rPr>
          <w:spacing w:val="-11"/>
        </w:rPr>
        <w:t xml:space="preserve"> </w:t>
      </w:r>
      <w:r>
        <w:t>at</w:t>
      </w:r>
      <w:r>
        <w:rPr>
          <w:spacing w:val="-14"/>
        </w:rPr>
        <w:t xml:space="preserve"> </w:t>
      </w:r>
      <w:r w:rsidR="003330F6">
        <w:rPr>
          <w:spacing w:val="-14"/>
        </w:rPr>
        <w:t xml:space="preserve">TS </w:t>
      </w:r>
      <w:r>
        <w:t>Mitsuba,</w:t>
      </w:r>
      <w:r>
        <w:rPr>
          <w:spacing w:val="-10"/>
        </w:rPr>
        <w:t xml:space="preserve"> </w:t>
      </w:r>
      <w:r w:rsidR="003330F6">
        <w:rPr>
          <w:spacing w:val="-10"/>
        </w:rPr>
        <w:t xml:space="preserve">TS </w:t>
      </w:r>
      <w:r>
        <w:t>Mitsuba</w:t>
      </w:r>
      <w:r>
        <w:rPr>
          <w:spacing w:val="-11"/>
        </w:rPr>
        <w:t xml:space="preserve"> </w:t>
      </w:r>
      <w:r>
        <w:t>customers</w:t>
      </w:r>
      <w:r>
        <w:rPr>
          <w:spacing w:val="-10"/>
        </w:rPr>
        <w:t xml:space="preserve"> </w:t>
      </w:r>
      <w:r>
        <w:t>or</w:t>
      </w:r>
      <w:r>
        <w:rPr>
          <w:spacing w:val="-11"/>
        </w:rPr>
        <w:t xml:space="preserve"> </w:t>
      </w:r>
      <w:r>
        <w:t>in</w:t>
      </w:r>
      <w:r>
        <w:rPr>
          <w:spacing w:val="-12"/>
        </w:rPr>
        <w:t xml:space="preserve"> </w:t>
      </w:r>
      <w:r>
        <w:t>the</w:t>
      </w:r>
      <w:r>
        <w:rPr>
          <w:spacing w:val="-13"/>
        </w:rPr>
        <w:t xml:space="preserve"> </w:t>
      </w:r>
      <w:r>
        <w:t>market</w:t>
      </w:r>
      <w:r>
        <w:rPr>
          <w:spacing w:val="-53"/>
        </w:rPr>
        <w:t xml:space="preserve"> </w:t>
      </w:r>
      <w:r>
        <w:rPr>
          <w:spacing w:val="-1"/>
          <w:w w:val="95"/>
        </w:rPr>
        <w:t>(receiving</w:t>
      </w:r>
      <w:r>
        <w:rPr>
          <w:spacing w:val="-17"/>
          <w:w w:val="95"/>
        </w:rPr>
        <w:t xml:space="preserve"> </w:t>
      </w:r>
      <w:r>
        <w:rPr>
          <w:spacing w:val="-1"/>
          <w:w w:val="95"/>
        </w:rPr>
        <w:t>rejection,</w:t>
      </w:r>
      <w:r>
        <w:rPr>
          <w:spacing w:val="-17"/>
          <w:w w:val="95"/>
        </w:rPr>
        <w:t xml:space="preserve"> </w:t>
      </w:r>
      <w:r>
        <w:rPr>
          <w:spacing w:val="-1"/>
          <w:w w:val="95"/>
        </w:rPr>
        <w:t>delivery</w:t>
      </w:r>
      <w:r>
        <w:rPr>
          <w:spacing w:val="-16"/>
          <w:w w:val="95"/>
        </w:rPr>
        <w:t xml:space="preserve"> </w:t>
      </w:r>
      <w:r>
        <w:rPr>
          <w:spacing w:val="-1"/>
          <w:w w:val="95"/>
        </w:rPr>
        <w:t>claim</w:t>
      </w:r>
      <w:r>
        <w:rPr>
          <w:spacing w:val="-17"/>
          <w:w w:val="95"/>
        </w:rPr>
        <w:t xml:space="preserve"> </w:t>
      </w:r>
      <w:r>
        <w:rPr>
          <w:spacing w:val="-1"/>
          <w:w w:val="95"/>
        </w:rPr>
        <w:t>or</w:t>
      </w:r>
      <w:r>
        <w:rPr>
          <w:spacing w:val="-15"/>
          <w:w w:val="95"/>
        </w:rPr>
        <w:t xml:space="preserve"> </w:t>
      </w:r>
      <w:r>
        <w:rPr>
          <w:spacing w:val="-1"/>
          <w:w w:val="95"/>
        </w:rPr>
        <w:t>market</w:t>
      </w:r>
      <w:r>
        <w:rPr>
          <w:spacing w:val="-17"/>
          <w:w w:val="95"/>
        </w:rPr>
        <w:t xml:space="preserve"> </w:t>
      </w:r>
      <w:r>
        <w:rPr>
          <w:spacing w:val="-1"/>
          <w:w w:val="95"/>
        </w:rPr>
        <w:t>claim),</w:t>
      </w:r>
      <w:r>
        <w:rPr>
          <w:spacing w:val="-17"/>
          <w:w w:val="95"/>
        </w:rPr>
        <w:t xml:space="preserve"> </w:t>
      </w:r>
      <w:r w:rsidR="003330F6">
        <w:rPr>
          <w:spacing w:val="-17"/>
          <w:w w:val="95"/>
        </w:rPr>
        <w:t xml:space="preserve">TS </w:t>
      </w:r>
      <w:r>
        <w:rPr>
          <w:w w:val="95"/>
        </w:rPr>
        <w:t>Mitsuba</w:t>
      </w:r>
      <w:r>
        <w:rPr>
          <w:spacing w:val="-17"/>
          <w:w w:val="95"/>
        </w:rPr>
        <w:t xml:space="preserve"> </w:t>
      </w:r>
      <w:r>
        <w:rPr>
          <w:w w:val="95"/>
        </w:rPr>
        <w:t>notifies</w:t>
      </w:r>
      <w:r>
        <w:rPr>
          <w:spacing w:val="-15"/>
          <w:w w:val="95"/>
        </w:rPr>
        <w:t xml:space="preserve"> </w:t>
      </w:r>
      <w:r>
        <w:rPr>
          <w:w w:val="95"/>
        </w:rPr>
        <w:t>the</w:t>
      </w:r>
      <w:r>
        <w:rPr>
          <w:spacing w:val="-17"/>
          <w:w w:val="95"/>
        </w:rPr>
        <w:t xml:space="preserve"> </w:t>
      </w:r>
      <w:r>
        <w:rPr>
          <w:w w:val="95"/>
        </w:rPr>
        <w:t>supplier</w:t>
      </w:r>
      <w:r>
        <w:rPr>
          <w:spacing w:val="-16"/>
          <w:w w:val="95"/>
        </w:rPr>
        <w:t xml:space="preserve"> </w:t>
      </w:r>
      <w:r>
        <w:rPr>
          <w:w w:val="95"/>
        </w:rPr>
        <w:t>accordingly.</w:t>
      </w:r>
      <w:r>
        <w:rPr>
          <w:spacing w:val="-17"/>
          <w:w w:val="95"/>
        </w:rPr>
        <w:t xml:space="preserve"> </w:t>
      </w:r>
      <w:r>
        <w:rPr>
          <w:w w:val="95"/>
        </w:rPr>
        <w:t>The</w:t>
      </w:r>
      <w:r>
        <w:rPr>
          <w:spacing w:val="-16"/>
          <w:w w:val="95"/>
        </w:rPr>
        <w:t xml:space="preserve"> </w:t>
      </w:r>
      <w:r>
        <w:rPr>
          <w:w w:val="95"/>
        </w:rPr>
        <w:t>supplier</w:t>
      </w:r>
      <w:r>
        <w:rPr>
          <w:spacing w:val="1"/>
          <w:w w:val="95"/>
        </w:rPr>
        <w:t xml:space="preserve"> </w:t>
      </w:r>
      <w:r>
        <w:rPr>
          <w:spacing w:val="-5"/>
        </w:rPr>
        <w:t>is</w:t>
      </w:r>
      <w:r>
        <w:rPr>
          <w:spacing w:val="-16"/>
        </w:rPr>
        <w:t xml:space="preserve"> </w:t>
      </w:r>
      <w:r>
        <w:rPr>
          <w:spacing w:val="-5"/>
        </w:rPr>
        <w:t>required</w:t>
      </w:r>
      <w:r>
        <w:rPr>
          <w:spacing w:val="-18"/>
        </w:rPr>
        <w:t xml:space="preserve"> </w:t>
      </w:r>
      <w:r>
        <w:rPr>
          <w:spacing w:val="-5"/>
        </w:rPr>
        <w:t>to</w:t>
      </w:r>
      <w:r>
        <w:rPr>
          <w:spacing w:val="-18"/>
        </w:rPr>
        <w:t xml:space="preserve"> </w:t>
      </w:r>
      <w:r>
        <w:rPr>
          <w:spacing w:val="-5"/>
        </w:rPr>
        <w:t>immediately</w:t>
      </w:r>
      <w:r>
        <w:rPr>
          <w:spacing w:val="-15"/>
        </w:rPr>
        <w:t xml:space="preserve"> </w:t>
      </w:r>
      <w:r>
        <w:rPr>
          <w:spacing w:val="-5"/>
        </w:rPr>
        <w:t>report</w:t>
      </w:r>
      <w:r>
        <w:rPr>
          <w:spacing w:val="-18"/>
        </w:rPr>
        <w:t xml:space="preserve"> </w:t>
      </w:r>
      <w:r>
        <w:rPr>
          <w:spacing w:val="-5"/>
        </w:rPr>
        <w:t>the</w:t>
      </w:r>
      <w:r>
        <w:rPr>
          <w:spacing w:val="-18"/>
        </w:rPr>
        <w:t xml:space="preserve"> </w:t>
      </w:r>
      <w:r>
        <w:rPr>
          <w:spacing w:val="-5"/>
        </w:rPr>
        <w:t>measures</w:t>
      </w:r>
      <w:r>
        <w:rPr>
          <w:spacing w:val="-16"/>
        </w:rPr>
        <w:t xml:space="preserve"> </w:t>
      </w:r>
      <w:r>
        <w:rPr>
          <w:spacing w:val="-5"/>
        </w:rPr>
        <w:t>against</w:t>
      </w:r>
      <w:r>
        <w:rPr>
          <w:spacing w:val="-17"/>
        </w:rPr>
        <w:t xml:space="preserve"> </w:t>
      </w:r>
      <w:r>
        <w:rPr>
          <w:spacing w:val="-5"/>
        </w:rPr>
        <w:t>that</w:t>
      </w:r>
      <w:r>
        <w:rPr>
          <w:spacing w:val="-18"/>
        </w:rPr>
        <w:t xml:space="preserve"> </w:t>
      </w:r>
      <w:r>
        <w:rPr>
          <w:spacing w:val="-5"/>
        </w:rPr>
        <w:t>failure</w:t>
      </w:r>
      <w:r>
        <w:rPr>
          <w:spacing w:val="-17"/>
        </w:rPr>
        <w:t xml:space="preserve"> </w:t>
      </w:r>
      <w:r>
        <w:rPr>
          <w:spacing w:val="-5"/>
        </w:rPr>
        <w:t>to</w:t>
      </w:r>
      <w:r w:rsidR="003330F6">
        <w:rPr>
          <w:spacing w:val="-5"/>
        </w:rPr>
        <w:t xml:space="preserve"> TS</w:t>
      </w:r>
      <w:r>
        <w:rPr>
          <w:spacing w:val="-15"/>
        </w:rPr>
        <w:t xml:space="preserve"> </w:t>
      </w:r>
      <w:r>
        <w:rPr>
          <w:spacing w:val="-5"/>
        </w:rPr>
        <w:t>Mitsuba.</w:t>
      </w:r>
      <w:r>
        <w:rPr>
          <w:spacing w:val="-17"/>
        </w:rPr>
        <w:t xml:space="preserve"> </w:t>
      </w:r>
      <w:r>
        <w:rPr>
          <w:spacing w:val="-4"/>
        </w:rPr>
        <w:t>The</w:t>
      </w:r>
      <w:r>
        <w:rPr>
          <w:spacing w:val="-18"/>
        </w:rPr>
        <w:t xml:space="preserve"> </w:t>
      </w:r>
      <w:r>
        <w:rPr>
          <w:spacing w:val="-4"/>
        </w:rPr>
        <w:t>same</w:t>
      </w:r>
      <w:r>
        <w:rPr>
          <w:spacing w:val="-16"/>
        </w:rPr>
        <w:t xml:space="preserve"> </w:t>
      </w:r>
      <w:r>
        <w:rPr>
          <w:spacing w:val="-4"/>
        </w:rPr>
        <w:t>shall</w:t>
      </w:r>
      <w:r>
        <w:rPr>
          <w:spacing w:val="-18"/>
        </w:rPr>
        <w:t xml:space="preserve"> </w:t>
      </w:r>
      <w:r>
        <w:rPr>
          <w:spacing w:val="-4"/>
        </w:rPr>
        <w:t>apply</w:t>
      </w:r>
      <w:r>
        <w:rPr>
          <w:spacing w:val="-16"/>
        </w:rPr>
        <w:t xml:space="preserve"> </w:t>
      </w:r>
      <w:r>
        <w:rPr>
          <w:spacing w:val="-4"/>
        </w:rPr>
        <w:t>when</w:t>
      </w:r>
      <w:r>
        <w:rPr>
          <w:spacing w:val="-3"/>
        </w:rPr>
        <w:t xml:space="preserve"> </w:t>
      </w:r>
      <w:r>
        <w:rPr>
          <w:w w:val="95"/>
        </w:rPr>
        <w:t>a</w:t>
      </w:r>
      <w:r>
        <w:rPr>
          <w:spacing w:val="-9"/>
          <w:w w:val="95"/>
        </w:rPr>
        <w:t xml:space="preserve"> </w:t>
      </w:r>
      <w:r>
        <w:rPr>
          <w:w w:val="95"/>
        </w:rPr>
        <w:t>failure</w:t>
      </w:r>
      <w:r>
        <w:rPr>
          <w:spacing w:val="-9"/>
          <w:w w:val="95"/>
        </w:rPr>
        <w:t xml:space="preserve"> </w:t>
      </w:r>
      <w:r>
        <w:rPr>
          <w:w w:val="95"/>
        </w:rPr>
        <w:t>is</w:t>
      </w:r>
      <w:r>
        <w:rPr>
          <w:spacing w:val="-7"/>
          <w:w w:val="95"/>
        </w:rPr>
        <w:t xml:space="preserve"> </w:t>
      </w:r>
      <w:r>
        <w:rPr>
          <w:w w:val="95"/>
        </w:rPr>
        <w:t>found</w:t>
      </w:r>
      <w:r>
        <w:rPr>
          <w:spacing w:val="-8"/>
          <w:w w:val="95"/>
        </w:rPr>
        <w:t xml:space="preserve"> </w:t>
      </w:r>
      <w:r>
        <w:rPr>
          <w:w w:val="95"/>
        </w:rPr>
        <w:t>during</w:t>
      </w:r>
      <w:r>
        <w:rPr>
          <w:spacing w:val="-6"/>
          <w:w w:val="95"/>
        </w:rPr>
        <w:t xml:space="preserve"> </w:t>
      </w:r>
      <w:r>
        <w:rPr>
          <w:w w:val="95"/>
        </w:rPr>
        <w:t>initial</w:t>
      </w:r>
      <w:r>
        <w:rPr>
          <w:spacing w:val="-7"/>
          <w:w w:val="95"/>
        </w:rPr>
        <w:t xml:space="preserve"> </w:t>
      </w:r>
      <w:r>
        <w:rPr>
          <w:w w:val="95"/>
        </w:rPr>
        <w:t>production</w:t>
      </w:r>
      <w:r>
        <w:rPr>
          <w:spacing w:val="-6"/>
          <w:w w:val="95"/>
        </w:rPr>
        <w:t xml:space="preserve"> </w:t>
      </w:r>
      <w:r>
        <w:rPr>
          <w:w w:val="95"/>
        </w:rPr>
        <w:t>part</w:t>
      </w:r>
      <w:r>
        <w:rPr>
          <w:spacing w:val="-9"/>
          <w:w w:val="95"/>
        </w:rPr>
        <w:t xml:space="preserve"> </w:t>
      </w:r>
      <w:r>
        <w:rPr>
          <w:w w:val="95"/>
        </w:rPr>
        <w:t>inspection</w:t>
      </w:r>
      <w:r>
        <w:rPr>
          <w:spacing w:val="-4"/>
          <w:w w:val="95"/>
        </w:rPr>
        <w:t xml:space="preserve"> </w:t>
      </w:r>
      <w:r>
        <w:rPr>
          <w:w w:val="95"/>
        </w:rPr>
        <w:t>or</w:t>
      </w:r>
      <w:r>
        <w:rPr>
          <w:spacing w:val="-8"/>
          <w:w w:val="95"/>
        </w:rPr>
        <w:t xml:space="preserve"> </w:t>
      </w:r>
      <w:r>
        <w:rPr>
          <w:w w:val="95"/>
        </w:rPr>
        <w:t>receiving</w:t>
      </w:r>
      <w:r>
        <w:rPr>
          <w:spacing w:val="-9"/>
          <w:w w:val="95"/>
        </w:rPr>
        <w:t xml:space="preserve"> </w:t>
      </w:r>
      <w:r>
        <w:rPr>
          <w:w w:val="95"/>
        </w:rPr>
        <w:t>inspection.</w:t>
      </w:r>
    </w:p>
    <w:p w14:paraId="022A28D9" w14:textId="01C1F1CD" w:rsidR="000A142B" w:rsidRDefault="000A142B">
      <w:pPr>
        <w:pStyle w:val="BodyText"/>
        <w:spacing w:before="124" w:line="295" w:lineRule="auto"/>
        <w:ind w:right="662" w:hanging="272"/>
        <w:jc w:val="both"/>
      </w:pPr>
      <w:r>
        <w:rPr>
          <w:noProof/>
          <w:position w:val="-4"/>
        </w:rPr>
        <w:drawing>
          <wp:inline distT="0" distB="0" distL="0" distR="0" wp14:anchorId="5A68A757" wp14:editId="7BE88992">
            <wp:extent cx="143946" cy="121073"/>
            <wp:effectExtent l="0" t="0" r="0" b="0"/>
            <wp:docPr id="65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30.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4"/>
        </w:rPr>
        <w:t>In</w:t>
      </w:r>
      <w:r>
        <w:rPr>
          <w:spacing w:val="-10"/>
        </w:rPr>
        <w:t xml:space="preserve"> </w:t>
      </w:r>
      <w:r>
        <w:rPr>
          <w:spacing w:val="-4"/>
        </w:rPr>
        <w:t>the</w:t>
      </w:r>
      <w:r>
        <w:rPr>
          <w:spacing w:val="-8"/>
        </w:rPr>
        <w:t xml:space="preserve"> </w:t>
      </w:r>
      <w:r>
        <w:rPr>
          <w:spacing w:val="-4"/>
        </w:rPr>
        <w:t>case</w:t>
      </w:r>
      <w:r>
        <w:rPr>
          <w:spacing w:val="-10"/>
        </w:rPr>
        <w:t xml:space="preserve"> </w:t>
      </w:r>
      <w:r>
        <w:rPr>
          <w:spacing w:val="-4"/>
        </w:rPr>
        <w:t>that</w:t>
      </w:r>
      <w:r>
        <w:rPr>
          <w:spacing w:val="-8"/>
        </w:rPr>
        <w:t xml:space="preserve"> </w:t>
      </w:r>
      <w:r>
        <w:rPr>
          <w:spacing w:val="-4"/>
        </w:rPr>
        <w:t>the</w:t>
      </w:r>
      <w:r>
        <w:rPr>
          <w:spacing w:val="-10"/>
        </w:rPr>
        <w:t xml:space="preserve"> </w:t>
      </w:r>
      <w:r>
        <w:rPr>
          <w:spacing w:val="-4"/>
        </w:rPr>
        <w:t>supplier</w:t>
      </w:r>
      <w:r>
        <w:rPr>
          <w:spacing w:val="-9"/>
        </w:rPr>
        <w:t xml:space="preserve"> </w:t>
      </w:r>
      <w:r>
        <w:rPr>
          <w:spacing w:val="-4"/>
        </w:rPr>
        <w:t>finds</w:t>
      </w:r>
      <w:r>
        <w:rPr>
          <w:spacing w:val="-7"/>
        </w:rPr>
        <w:t xml:space="preserve"> </w:t>
      </w:r>
      <w:r>
        <w:rPr>
          <w:spacing w:val="-4"/>
        </w:rPr>
        <w:t>any</w:t>
      </w:r>
      <w:r>
        <w:rPr>
          <w:spacing w:val="-9"/>
        </w:rPr>
        <w:t xml:space="preserve"> </w:t>
      </w:r>
      <w:r>
        <w:rPr>
          <w:spacing w:val="-4"/>
        </w:rPr>
        <w:t>failure</w:t>
      </w:r>
      <w:r>
        <w:rPr>
          <w:spacing w:val="-10"/>
        </w:rPr>
        <w:t xml:space="preserve"> </w:t>
      </w:r>
      <w:r>
        <w:rPr>
          <w:spacing w:val="-4"/>
        </w:rPr>
        <w:t>in</w:t>
      </w:r>
      <w:r>
        <w:rPr>
          <w:spacing w:val="-10"/>
        </w:rPr>
        <w:t xml:space="preserve"> </w:t>
      </w:r>
      <w:r>
        <w:rPr>
          <w:spacing w:val="-4"/>
        </w:rPr>
        <w:t>process(es)</w:t>
      </w:r>
      <w:r>
        <w:rPr>
          <w:spacing w:val="-9"/>
        </w:rPr>
        <w:t xml:space="preserve"> </w:t>
      </w:r>
      <w:r>
        <w:rPr>
          <w:spacing w:val="-4"/>
        </w:rPr>
        <w:t>of</w:t>
      </w:r>
      <w:r>
        <w:rPr>
          <w:spacing w:val="-10"/>
        </w:rPr>
        <w:t xml:space="preserve"> </w:t>
      </w:r>
      <w:r>
        <w:rPr>
          <w:spacing w:val="-4"/>
        </w:rPr>
        <w:t>its</w:t>
      </w:r>
      <w:r>
        <w:rPr>
          <w:spacing w:val="-8"/>
        </w:rPr>
        <w:t xml:space="preserve"> </w:t>
      </w:r>
      <w:r>
        <w:rPr>
          <w:spacing w:val="-4"/>
        </w:rPr>
        <w:t>own</w:t>
      </w:r>
      <w:r>
        <w:rPr>
          <w:spacing w:val="-10"/>
        </w:rPr>
        <w:t xml:space="preserve"> </w:t>
      </w:r>
      <w:r>
        <w:rPr>
          <w:spacing w:val="-4"/>
        </w:rPr>
        <w:t>or</w:t>
      </w:r>
      <w:r>
        <w:rPr>
          <w:spacing w:val="-9"/>
        </w:rPr>
        <w:t xml:space="preserve"> </w:t>
      </w:r>
      <w:r>
        <w:rPr>
          <w:spacing w:val="-4"/>
        </w:rPr>
        <w:t>Tier-n</w:t>
      </w:r>
      <w:r>
        <w:rPr>
          <w:spacing w:val="-10"/>
        </w:rPr>
        <w:t xml:space="preserve"> </w:t>
      </w:r>
      <w:r>
        <w:rPr>
          <w:spacing w:val="-4"/>
        </w:rPr>
        <w:t>suppliers</w:t>
      </w:r>
      <w:r>
        <w:rPr>
          <w:spacing w:val="-9"/>
        </w:rPr>
        <w:t xml:space="preserve"> </w:t>
      </w:r>
      <w:r>
        <w:rPr>
          <w:spacing w:val="-4"/>
        </w:rPr>
        <w:t>(including</w:t>
      </w:r>
      <w:r>
        <w:rPr>
          <w:spacing w:val="-10"/>
        </w:rPr>
        <w:t xml:space="preserve"> </w:t>
      </w:r>
      <w:r>
        <w:rPr>
          <w:spacing w:val="-4"/>
        </w:rPr>
        <w:t>Tier-</w:t>
      </w:r>
      <w:r>
        <w:rPr>
          <w:spacing w:val="-3"/>
        </w:rPr>
        <w:t xml:space="preserve"> </w:t>
      </w:r>
      <w:r>
        <w:rPr>
          <w:w w:val="95"/>
        </w:rPr>
        <w:t>2</w:t>
      </w:r>
      <w:r>
        <w:rPr>
          <w:spacing w:val="-14"/>
          <w:w w:val="95"/>
        </w:rPr>
        <w:t xml:space="preserve"> </w:t>
      </w:r>
      <w:r>
        <w:rPr>
          <w:w w:val="95"/>
        </w:rPr>
        <w:t>or</w:t>
      </w:r>
      <w:r>
        <w:rPr>
          <w:spacing w:val="-11"/>
          <w:w w:val="95"/>
        </w:rPr>
        <w:t xml:space="preserve"> </w:t>
      </w:r>
      <w:r>
        <w:rPr>
          <w:w w:val="95"/>
        </w:rPr>
        <w:t>lower-tier</w:t>
      </w:r>
      <w:r>
        <w:rPr>
          <w:spacing w:val="-11"/>
          <w:w w:val="95"/>
        </w:rPr>
        <w:t xml:space="preserve"> </w:t>
      </w:r>
      <w:r>
        <w:rPr>
          <w:w w:val="95"/>
        </w:rPr>
        <w:t>suppliers</w:t>
      </w:r>
      <w:r>
        <w:rPr>
          <w:spacing w:val="-11"/>
          <w:w w:val="95"/>
        </w:rPr>
        <w:t xml:space="preserve"> </w:t>
      </w:r>
      <w:r>
        <w:rPr>
          <w:w w:val="95"/>
        </w:rPr>
        <w:t>of</w:t>
      </w:r>
      <w:r>
        <w:rPr>
          <w:spacing w:val="-12"/>
          <w:w w:val="95"/>
        </w:rPr>
        <w:t xml:space="preserve"> </w:t>
      </w:r>
      <w:r w:rsidR="003330F6">
        <w:rPr>
          <w:spacing w:val="-12"/>
          <w:w w:val="95"/>
        </w:rPr>
        <w:t xml:space="preserve">TS </w:t>
      </w:r>
      <w:r>
        <w:rPr>
          <w:w w:val="95"/>
        </w:rPr>
        <w:t>Mitsuba)</w:t>
      </w:r>
      <w:r>
        <w:rPr>
          <w:spacing w:val="-11"/>
          <w:w w:val="95"/>
        </w:rPr>
        <w:t xml:space="preserve"> </w:t>
      </w:r>
      <w:r>
        <w:rPr>
          <w:w w:val="95"/>
        </w:rPr>
        <w:t>and</w:t>
      </w:r>
      <w:r>
        <w:rPr>
          <w:spacing w:val="-13"/>
          <w:w w:val="95"/>
        </w:rPr>
        <w:t xml:space="preserve"> </w:t>
      </w:r>
      <w:r>
        <w:rPr>
          <w:w w:val="95"/>
        </w:rPr>
        <w:t>there</w:t>
      </w:r>
      <w:r>
        <w:rPr>
          <w:spacing w:val="-12"/>
          <w:w w:val="95"/>
        </w:rPr>
        <w:t xml:space="preserve"> </w:t>
      </w:r>
      <w:r>
        <w:rPr>
          <w:w w:val="95"/>
        </w:rPr>
        <w:t>is</w:t>
      </w:r>
      <w:r>
        <w:rPr>
          <w:spacing w:val="-11"/>
          <w:w w:val="95"/>
        </w:rPr>
        <w:t xml:space="preserve"> </w:t>
      </w:r>
      <w:r>
        <w:rPr>
          <w:w w:val="95"/>
        </w:rPr>
        <w:t>a</w:t>
      </w:r>
      <w:r>
        <w:rPr>
          <w:spacing w:val="-10"/>
          <w:w w:val="95"/>
        </w:rPr>
        <w:t xml:space="preserve"> </w:t>
      </w:r>
      <w:r>
        <w:rPr>
          <w:w w:val="95"/>
        </w:rPr>
        <w:t>possibility</w:t>
      </w:r>
      <w:r>
        <w:rPr>
          <w:spacing w:val="-11"/>
          <w:w w:val="95"/>
        </w:rPr>
        <w:t xml:space="preserve"> </w:t>
      </w:r>
      <w:r>
        <w:rPr>
          <w:w w:val="95"/>
        </w:rPr>
        <w:t>that</w:t>
      </w:r>
      <w:r>
        <w:rPr>
          <w:spacing w:val="-12"/>
          <w:w w:val="95"/>
        </w:rPr>
        <w:t xml:space="preserve"> </w:t>
      </w:r>
      <w:r>
        <w:rPr>
          <w:w w:val="95"/>
        </w:rPr>
        <w:t>nonconforming</w:t>
      </w:r>
      <w:r>
        <w:rPr>
          <w:spacing w:val="-13"/>
          <w:w w:val="95"/>
        </w:rPr>
        <w:t xml:space="preserve"> </w:t>
      </w:r>
      <w:r>
        <w:rPr>
          <w:w w:val="95"/>
        </w:rPr>
        <w:t>parts</w:t>
      </w:r>
      <w:r>
        <w:rPr>
          <w:spacing w:val="-12"/>
          <w:w w:val="95"/>
        </w:rPr>
        <w:t xml:space="preserve"> </w:t>
      </w:r>
      <w:r>
        <w:rPr>
          <w:w w:val="95"/>
        </w:rPr>
        <w:t>have</w:t>
      </w:r>
      <w:r>
        <w:rPr>
          <w:spacing w:val="-12"/>
          <w:w w:val="95"/>
        </w:rPr>
        <w:t xml:space="preserve"> </w:t>
      </w:r>
      <w:r>
        <w:rPr>
          <w:w w:val="95"/>
        </w:rPr>
        <w:t>already</w:t>
      </w:r>
      <w:r>
        <w:rPr>
          <w:spacing w:val="-11"/>
          <w:w w:val="95"/>
        </w:rPr>
        <w:t xml:space="preserve"> </w:t>
      </w:r>
      <w:r>
        <w:rPr>
          <w:w w:val="95"/>
        </w:rPr>
        <w:t>been</w:t>
      </w:r>
      <w:r>
        <w:rPr>
          <w:spacing w:val="1"/>
          <w:w w:val="95"/>
        </w:rPr>
        <w:t xml:space="preserve"> </w:t>
      </w:r>
      <w:r>
        <w:rPr>
          <w:spacing w:val="-2"/>
        </w:rPr>
        <w:t>delivered</w:t>
      </w:r>
      <w:r>
        <w:rPr>
          <w:spacing w:val="-12"/>
        </w:rPr>
        <w:t xml:space="preserve"> </w:t>
      </w:r>
      <w:r>
        <w:rPr>
          <w:spacing w:val="-2"/>
        </w:rPr>
        <w:t>to</w:t>
      </w:r>
      <w:r>
        <w:rPr>
          <w:spacing w:val="-11"/>
        </w:rPr>
        <w:t xml:space="preserve"> </w:t>
      </w:r>
      <w:r w:rsidR="003330F6">
        <w:rPr>
          <w:spacing w:val="-11"/>
        </w:rPr>
        <w:t xml:space="preserve">TS </w:t>
      </w:r>
      <w:r>
        <w:rPr>
          <w:spacing w:val="-2"/>
        </w:rPr>
        <w:t>Mitsuba,</w:t>
      </w:r>
      <w:r>
        <w:rPr>
          <w:spacing w:val="-11"/>
        </w:rPr>
        <w:t xml:space="preserve"> </w:t>
      </w:r>
      <w:r>
        <w:rPr>
          <w:spacing w:val="-2"/>
        </w:rPr>
        <w:t>the</w:t>
      </w:r>
      <w:r>
        <w:rPr>
          <w:spacing w:val="-11"/>
        </w:rPr>
        <w:t xml:space="preserve"> </w:t>
      </w:r>
      <w:r>
        <w:rPr>
          <w:spacing w:val="-2"/>
        </w:rPr>
        <w:t>supplier</w:t>
      </w:r>
      <w:r>
        <w:rPr>
          <w:spacing w:val="-10"/>
        </w:rPr>
        <w:t xml:space="preserve"> </w:t>
      </w:r>
      <w:r>
        <w:rPr>
          <w:spacing w:val="-2"/>
        </w:rPr>
        <w:t>shall</w:t>
      </w:r>
      <w:r>
        <w:rPr>
          <w:spacing w:val="-11"/>
        </w:rPr>
        <w:t xml:space="preserve"> </w:t>
      </w:r>
      <w:r>
        <w:rPr>
          <w:spacing w:val="-2"/>
        </w:rPr>
        <w:t>report</w:t>
      </w:r>
      <w:r>
        <w:rPr>
          <w:spacing w:val="-11"/>
        </w:rPr>
        <w:t xml:space="preserve"> </w:t>
      </w:r>
      <w:r>
        <w:rPr>
          <w:spacing w:val="-2"/>
        </w:rPr>
        <w:t>it</w:t>
      </w:r>
      <w:r>
        <w:rPr>
          <w:spacing w:val="-10"/>
        </w:rPr>
        <w:t xml:space="preserve"> </w:t>
      </w:r>
      <w:r>
        <w:rPr>
          <w:spacing w:val="-2"/>
        </w:rPr>
        <w:t>immediately</w:t>
      </w:r>
      <w:r>
        <w:rPr>
          <w:spacing w:val="-10"/>
        </w:rPr>
        <w:t xml:space="preserve"> </w:t>
      </w:r>
      <w:r>
        <w:rPr>
          <w:spacing w:val="-2"/>
        </w:rPr>
        <w:t>to</w:t>
      </w:r>
      <w:r>
        <w:rPr>
          <w:spacing w:val="-12"/>
        </w:rPr>
        <w:t xml:space="preserve"> </w:t>
      </w:r>
      <w:r>
        <w:rPr>
          <w:spacing w:val="-2"/>
        </w:rPr>
        <w:t>Quality</w:t>
      </w:r>
      <w:r>
        <w:rPr>
          <w:spacing w:val="-10"/>
        </w:rPr>
        <w:t xml:space="preserve"> </w:t>
      </w:r>
      <w:r>
        <w:rPr>
          <w:spacing w:val="-2"/>
        </w:rPr>
        <w:t>Control</w:t>
      </w:r>
      <w:r>
        <w:rPr>
          <w:spacing w:val="-10"/>
        </w:rPr>
        <w:t xml:space="preserve"> </w:t>
      </w:r>
      <w:r>
        <w:rPr>
          <w:spacing w:val="-2"/>
        </w:rPr>
        <w:t>Section</w:t>
      </w:r>
      <w:r>
        <w:rPr>
          <w:spacing w:val="-9"/>
        </w:rPr>
        <w:t xml:space="preserve"> </w:t>
      </w:r>
      <w:r>
        <w:rPr>
          <w:spacing w:val="-2"/>
        </w:rPr>
        <w:t>of</w:t>
      </w:r>
      <w:r>
        <w:rPr>
          <w:spacing w:val="-11"/>
        </w:rPr>
        <w:t xml:space="preserve"> </w:t>
      </w:r>
      <w:r>
        <w:rPr>
          <w:spacing w:val="-2"/>
        </w:rPr>
        <w:t>the</w:t>
      </w:r>
      <w:r>
        <w:rPr>
          <w:spacing w:val="-11"/>
        </w:rPr>
        <w:t xml:space="preserve"> </w:t>
      </w:r>
      <w:r>
        <w:rPr>
          <w:spacing w:val="-2"/>
        </w:rPr>
        <w:t>receiving</w:t>
      </w:r>
      <w:r>
        <w:rPr>
          <w:spacing w:val="-54"/>
        </w:rPr>
        <w:t xml:space="preserve"> </w:t>
      </w:r>
      <w:r>
        <w:t>plant</w:t>
      </w:r>
      <w:r>
        <w:rPr>
          <w:spacing w:val="-9"/>
        </w:rPr>
        <w:t xml:space="preserve"> </w:t>
      </w:r>
      <w:r>
        <w:t>of</w:t>
      </w:r>
      <w:r>
        <w:rPr>
          <w:spacing w:val="-11"/>
        </w:rPr>
        <w:t xml:space="preserve"> </w:t>
      </w:r>
      <w:r w:rsidR="003330F6">
        <w:rPr>
          <w:spacing w:val="-11"/>
        </w:rPr>
        <w:t xml:space="preserve">TS </w:t>
      </w:r>
      <w:r>
        <w:t>Mitsuba.</w:t>
      </w:r>
    </w:p>
    <w:p w14:paraId="266DC987" w14:textId="77777777" w:rsidR="000A142B" w:rsidRDefault="000A142B">
      <w:pPr>
        <w:pStyle w:val="Heading2"/>
        <w:spacing w:before="125"/>
        <w:ind w:left="990"/>
      </w:pPr>
      <w:r>
        <w:rPr>
          <w:noProof/>
        </w:rPr>
        <w:drawing>
          <wp:anchor distT="0" distB="0" distL="0" distR="0" simplePos="0" relativeHeight="251743232" behindDoc="0" locked="0" layoutInCell="1" allowOverlap="1" wp14:anchorId="22F2A57F" wp14:editId="7DE70309">
            <wp:simplePos x="0" y="0"/>
            <wp:positionH relativeFrom="page">
              <wp:posOffset>769664</wp:posOffset>
            </wp:positionH>
            <wp:positionV relativeFrom="paragraph">
              <wp:posOffset>107984</wp:posOffset>
            </wp:positionV>
            <wp:extent cx="230841" cy="92165"/>
            <wp:effectExtent l="0" t="0" r="0" b="0"/>
            <wp:wrapNone/>
            <wp:docPr id="65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31.png"/>
                    <pic:cNvPicPr/>
                  </pic:nvPicPr>
                  <pic:blipFill>
                    <a:blip r:embed="rId281" cstate="print"/>
                    <a:stretch>
                      <a:fillRect/>
                    </a:stretch>
                  </pic:blipFill>
                  <pic:spPr>
                    <a:xfrm>
                      <a:off x="0" y="0"/>
                      <a:ext cx="230841" cy="92165"/>
                    </a:xfrm>
                    <a:prstGeom prst="rect">
                      <a:avLst/>
                    </a:prstGeom>
                  </pic:spPr>
                </pic:pic>
              </a:graphicData>
            </a:graphic>
          </wp:anchor>
        </w:drawing>
      </w:r>
      <w:r>
        <w:rPr>
          <w:w w:val="95"/>
        </w:rPr>
        <w:t>Actions</w:t>
      </w:r>
      <w:r>
        <w:rPr>
          <w:spacing w:val="-6"/>
          <w:w w:val="95"/>
        </w:rPr>
        <w:t xml:space="preserve"> </w:t>
      </w:r>
      <w:r>
        <w:rPr>
          <w:w w:val="95"/>
        </w:rPr>
        <w:t>to</w:t>
      </w:r>
      <w:r>
        <w:rPr>
          <w:spacing w:val="-4"/>
          <w:w w:val="95"/>
        </w:rPr>
        <w:t xml:space="preserve"> </w:t>
      </w:r>
      <w:r>
        <w:rPr>
          <w:w w:val="95"/>
        </w:rPr>
        <w:t>nonconforming</w:t>
      </w:r>
      <w:r>
        <w:rPr>
          <w:spacing w:val="-5"/>
          <w:w w:val="95"/>
        </w:rPr>
        <w:t xml:space="preserve"> </w:t>
      </w:r>
      <w:r>
        <w:rPr>
          <w:w w:val="95"/>
        </w:rPr>
        <w:t>parts</w:t>
      </w:r>
    </w:p>
    <w:p w14:paraId="5CD8F877" w14:textId="03FED13C" w:rsidR="000A142B" w:rsidRDefault="000A142B">
      <w:pPr>
        <w:pStyle w:val="BodyText"/>
        <w:spacing w:before="173" w:line="295" w:lineRule="auto"/>
        <w:ind w:right="661" w:hanging="272"/>
        <w:jc w:val="both"/>
      </w:pPr>
      <w:r>
        <w:rPr>
          <w:noProof/>
          <w:position w:val="-4"/>
        </w:rPr>
        <w:drawing>
          <wp:inline distT="0" distB="0" distL="0" distR="0" wp14:anchorId="5A999684" wp14:editId="513032AC">
            <wp:extent cx="143946" cy="121073"/>
            <wp:effectExtent l="0" t="0" r="0" b="0"/>
            <wp:docPr id="65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32.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The</w:t>
      </w:r>
      <w:r>
        <w:rPr>
          <w:spacing w:val="-11"/>
        </w:rPr>
        <w:t xml:space="preserve"> </w:t>
      </w:r>
      <w:r>
        <w:rPr>
          <w:spacing w:val="-2"/>
        </w:rPr>
        <w:t>supplier</w:t>
      </w:r>
      <w:r>
        <w:rPr>
          <w:spacing w:val="-10"/>
        </w:rPr>
        <w:t xml:space="preserve"> </w:t>
      </w:r>
      <w:r>
        <w:rPr>
          <w:spacing w:val="-2"/>
        </w:rPr>
        <w:t>shall</w:t>
      </w:r>
      <w:r>
        <w:rPr>
          <w:spacing w:val="-12"/>
        </w:rPr>
        <w:t xml:space="preserve"> </w:t>
      </w:r>
      <w:r>
        <w:rPr>
          <w:spacing w:val="-2"/>
        </w:rPr>
        <w:t>take</w:t>
      </w:r>
      <w:r>
        <w:rPr>
          <w:spacing w:val="-10"/>
        </w:rPr>
        <w:t xml:space="preserve"> </w:t>
      </w:r>
      <w:r>
        <w:rPr>
          <w:spacing w:val="-2"/>
        </w:rPr>
        <w:t>actions</w:t>
      </w:r>
      <w:r>
        <w:rPr>
          <w:spacing w:val="-10"/>
        </w:rPr>
        <w:t xml:space="preserve"> </w:t>
      </w:r>
      <w:r>
        <w:rPr>
          <w:spacing w:val="-2"/>
        </w:rPr>
        <w:t>to</w:t>
      </w:r>
      <w:r>
        <w:rPr>
          <w:spacing w:val="-11"/>
        </w:rPr>
        <w:t xml:space="preserve"> </w:t>
      </w:r>
      <w:r>
        <w:rPr>
          <w:spacing w:val="-2"/>
        </w:rPr>
        <w:t>nonconforming</w:t>
      </w:r>
      <w:r>
        <w:rPr>
          <w:spacing w:val="-11"/>
        </w:rPr>
        <w:t xml:space="preserve"> </w:t>
      </w:r>
      <w:r>
        <w:rPr>
          <w:spacing w:val="-2"/>
        </w:rPr>
        <w:t>parts</w:t>
      </w:r>
      <w:r>
        <w:rPr>
          <w:spacing w:val="-7"/>
        </w:rPr>
        <w:t xml:space="preserve"> </w:t>
      </w:r>
      <w:r>
        <w:rPr>
          <w:spacing w:val="-2"/>
        </w:rPr>
        <w:t>delivered</w:t>
      </w:r>
      <w:r>
        <w:rPr>
          <w:spacing w:val="-10"/>
        </w:rPr>
        <w:t xml:space="preserve"> </w:t>
      </w:r>
      <w:r>
        <w:rPr>
          <w:spacing w:val="-2"/>
        </w:rPr>
        <w:t>to</w:t>
      </w:r>
      <w:r>
        <w:rPr>
          <w:spacing w:val="-11"/>
        </w:rPr>
        <w:t xml:space="preserve"> </w:t>
      </w:r>
      <w:r w:rsidR="003330F6">
        <w:rPr>
          <w:spacing w:val="-11"/>
        </w:rPr>
        <w:t xml:space="preserve">TS </w:t>
      </w:r>
      <w:r>
        <w:rPr>
          <w:spacing w:val="-2"/>
        </w:rPr>
        <w:t>Mitsuba</w:t>
      </w:r>
      <w:r>
        <w:rPr>
          <w:spacing w:val="-11"/>
        </w:rPr>
        <w:t xml:space="preserve"> </w:t>
      </w:r>
      <w:r>
        <w:rPr>
          <w:spacing w:val="-2"/>
        </w:rPr>
        <w:t>or</w:t>
      </w:r>
      <w:r>
        <w:rPr>
          <w:spacing w:val="-10"/>
        </w:rPr>
        <w:t xml:space="preserve"> </w:t>
      </w:r>
      <w:r w:rsidR="003330F6">
        <w:rPr>
          <w:spacing w:val="-10"/>
        </w:rPr>
        <w:t xml:space="preserve">TS </w:t>
      </w:r>
      <w:r>
        <w:rPr>
          <w:spacing w:val="-2"/>
        </w:rPr>
        <w:t>Mitsuba</w:t>
      </w:r>
      <w:r>
        <w:rPr>
          <w:spacing w:val="-10"/>
        </w:rPr>
        <w:t xml:space="preserve"> </w:t>
      </w:r>
      <w:r>
        <w:rPr>
          <w:spacing w:val="-1"/>
        </w:rPr>
        <w:t>customers</w:t>
      </w:r>
      <w:r>
        <w:rPr>
          <w:spacing w:val="-10"/>
        </w:rPr>
        <w:t xml:space="preserve"> </w:t>
      </w:r>
      <w:r>
        <w:rPr>
          <w:spacing w:val="-1"/>
        </w:rPr>
        <w:t>in</w:t>
      </w:r>
      <w:r>
        <w:rPr>
          <w:spacing w:val="-53"/>
        </w:rPr>
        <w:t xml:space="preserve"> </w:t>
      </w:r>
      <w:r>
        <w:rPr>
          <w:spacing w:val="-5"/>
        </w:rPr>
        <w:t>accordance</w:t>
      </w:r>
      <w:r>
        <w:rPr>
          <w:spacing w:val="-11"/>
        </w:rPr>
        <w:t xml:space="preserve"> </w:t>
      </w:r>
      <w:r>
        <w:rPr>
          <w:spacing w:val="-5"/>
        </w:rPr>
        <w:t>with</w:t>
      </w:r>
      <w:r>
        <w:rPr>
          <w:spacing w:val="-11"/>
        </w:rPr>
        <w:t xml:space="preserve"> </w:t>
      </w:r>
      <w:r>
        <w:rPr>
          <w:spacing w:val="-5"/>
        </w:rPr>
        <w:t>the</w:t>
      </w:r>
      <w:r>
        <w:rPr>
          <w:spacing w:val="-11"/>
        </w:rPr>
        <w:t xml:space="preserve"> </w:t>
      </w:r>
      <w:r>
        <w:rPr>
          <w:spacing w:val="-5"/>
        </w:rPr>
        <w:t>instructions</w:t>
      </w:r>
      <w:r>
        <w:rPr>
          <w:spacing w:val="-9"/>
        </w:rPr>
        <w:t xml:space="preserve"> </w:t>
      </w:r>
      <w:r>
        <w:rPr>
          <w:spacing w:val="-5"/>
        </w:rPr>
        <w:t>of</w:t>
      </w:r>
      <w:r>
        <w:rPr>
          <w:spacing w:val="-11"/>
        </w:rPr>
        <w:t xml:space="preserve"> </w:t>
      </w:r>
      <w:r>
        <w:rPr>
          <w:spacing w:val="-5"/>
        </w:rPr>
        <w:t>Quality</w:t>
      </w:r>
      <w:r>
        <w:rPr>
          <w:spacing w:val="-9"/>
        </w:rPr>
        <w:t xml:space="preserve"> </w:t>
      </w:r>
      <w:r>
        <w:rPr>
          <w:spacing w:val="-5"/>
        </w:rPr>
        <w:t>Control</w:t>
      </w:r>
      <w:r>
        <w:rPr>
          <w:spacing w:val="-11"/>
        </w:rPr>
        <w:t xml:space="preserve"> </w:t>
      </w:r>
      <w:r>
        <w:rPr>
          <w:spacing w:val="-5"/>
        </w:rPr>
        <w:t>Section</w:t>
      </w:r>
      <w:r>
        <w:rPr>
          <w:spacing w:val="-11"/>
        </w:rPr>
        <w:t xml:space="preserve"> </w:t>
      </w:r>
      <w:r>
        <w:rPr>
          <w:spacing w:val="-5"/>
        </w:rPr>
        <w:t>of</w:t>
      </w:r>
      <w:r>
        <w:rPr>
          <w:spacing w:val="-11"/>
        </w:rPr>
        <w:t xml:space="preserve"> </w:t>
      </w:r>
      <w:r>
        <w:rPr>
          <w:spacing w:val="-5"/>
        </w:rPr>
        <w:t>the</w:t>
      </w:r>
      <w:r>
        <w:rPr>
          <w:spacing w:val="-11"/>
        </w:rPr>
        <w:t xml:space="preserve"> </w:t>
      </w:r>
      <w:r>
        <w:rPr>
          <w:spacing w:val="-5"/>
        </w:rPr>
        <w:t>receiving</w:t>
      </w:r>
      <w:r>
        <w:rPr>
          <w:spacing w:val="-11"/>
        </w:rPr>
        <w:t xml:space="preserve"> </w:t>
      </w:r>
      <w:r>
        <w:rPr>
          <w:spacing w:val="-4"/>
        </w:rPr>
        <w:t>plant</w:t>
      </w:r>
      <w:r>
        <w:rPr>
          <w:spacing w:val="-11"/>
        </w:rPr>
        <w:t xml:space="preserve"> </w:t>
      </w:r>
      <w:r>
        <w:rPr>
          <w:spacing w:val="-4"/>
        </w:rPr>
        <w:t>or</w:t>
      </w:r>
      <w:r>
        <w:rPr>
          <w:spacing w:val="-10"/>
        </w:rPr>
        <w:t xml:space="preserve"> </w:t>
      </w:r>
      <w:r>
        <w:rPr>
          <w:spacing w:val="-4"/>
        </w:rPr>
        <w:t>Quality</w:t>
      </w:r>
      <w:r>
        <w:rPr>
          <w:spacing w:val="-7"/>
        </w:rPr>
        <w:t xml:space="preserve"> </w:t>
      </w:r>
      <w:r>
        <w:rPr>
          <w:spacing w:val="-4"/>
        </w:rPr>
        <w:t>Management</w:t>
      </w:r>
      <w:r>
        <w:rPr>
          <w:spacing w:val="-3"/>
        </w:rPr>
        <w:t xml:space="preserve"> </w:t>
      </w:r>
      <w:r>
        <w:t>Department</w:t>
      </w:r>
      <w:r>
        <w:rPr>
          <w:spacing w:val="-12"/>
        </w:rPr>
        <w:t xml:space="preserve"> </w:t>
      </w:r>
      <w:r>
        <w:t>of</w:t>
      </w:r>
      <w:r>
        <w:rPr>
          <w:spacing w:val="-12"/>
        </w:rPr>
        <w:t xml:space="preserve"> </w:t>
      </w:r>
      <w:r w:rsidR="003330F6">
        <w:rPr>
          <w:spacing w:val="-12"/>
        </w:rPr>
        <w:t xml:space="preserve">TS </w:t>
      </w:r>
      <w:r>
        <w:t>Mitsuba.</w:t>
      </w:r>
    </w:p>
    <w:p w14:paraId="0AC0D576" w14:textId="77777777" w:rsidR="000A142B" w:rsidRDefault="000A142B">
      <w:pPr>
        <w:pStyle w:val="Heading2"/>
        <w:spacing w:before="125"/>
        <w:ind w:left="990"/>
      </w:pPr>
      <w:r>
        <w:rPr>
          <w:noProof/>
        </w:rPr>
        <w:drawing>
          <wp:anchor distT="0" distB="0" distL="0" distR="0" simplePos="0" relativeHeight="251749376" behindDoc="0" locked="0" layoutInCell="1" allowOverlap="1" wp14:anchorId="4114DFD4" wp14:editId="226C6E4D">
            <wp:simplePos x="0" y="0"/>
            <wp:positionH relativeFrom="page">
              <wp:posOffset>769694</wp:posOffset>
            </wp:positionH>
            <wp:positionV relativeFrom="paragraph">
              <wp:posOffset>108130</wp:posOffset>
            </wp:positionV>
            <wp:extent cx="232335" cy="95068"/>
            <wp:effectExtent l="0" t="0" r="0" b="0"/>
            <wp:wrapNone/>
            <wp:docPr id="65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33.png"/>
                    <pic:cNvPicPr/>
                  </pic:nvPicPr>
                  <pic:blipFill>
                    <a:blip r:embed="rId282" cstate="print"/>
                    <a:stretch>
                      <a:fillRect/>
                    </a:stretch>
                  </pic:blipFill>
                  <pic:spPr>
                    <a:xfrm>
                      <a:off x="0" y="0"/>
                      <a:ext cx="232335" cy="95068"/>
                    </a:xfrm>
                    <a:prstGeom prst="rect">
                      <a:avLst/>
                    </a:prstGeom>
                  </pic:spPr>
                </pic:pic>
              </a:graphicData>
            </a:graphic>
          </wp:anchor>
        </w:drawing>
      </w:r>
      <w:r>
        <w:rPr>
          <w:w w:val="95"/>
        </w:rPr>
        <w:t>Cause</w:t>
      </w:r>
      <w:r>
        <w:rPr>
          <w:spacing w:val="-8"/>
          <w:w w:val="95"/>
        </w:rPr>
        <w:t xml:space="preserve"> </w:t>
      </w:r>
      <w:r>
        <w:rPr>
          <w:w w:val="95"/>
        </w:rPr>
        <w:t>investigation</w:t>
      </w:r>
      <w:r>
        <w:rPr>
          <w:spacing w:val="-7"/>
          <w:w w:val="95"/>
        </w:rPr>
        <w:t xml:space="preserve"> </w:t>
      </w:r>
      <w:r>
        <w:rPr>
          <w:w w:val="95"/>
        </w:rPr>
        <w:t>and</w:t>
      </w:r>
      <w:r>
        <w:rPr>
          <w:spacing w:val="-5"/>
          <w:w w:val="95"/>
        </w:rPr>
        <w:t xml:space="preserve"> </w:t>
      </w:r>
      <w:r>
        <w:rPr>
          <w:w w:val="95"/>
        </w:rPr>
        <w:t>corrective</w:t>
      </w:r>
      <w:r>
        <w:rPr>
          <w:spacing w:val="-5"/>
          <w:w w:val="95"/>
        </w:rPr>
        <w:t xml:space="preserve"> </w:t>
      </w:r>
      <w:r>
        <w:rPr>
          <w:w w:val="95"/>
        </w:rPr>
        <w:t>action</w:t>
      </w:r>
    </w:p>
    <w:p w14:paraId="22C9B662" w14:textId="77777777" w:rsidR="000A142B" w:rsidRDefault="000A142B">
      <w:pPr>
        <w:pStyle w:val="BodyText"/>
        <w:spacing w:before="7" w:line="400" w:lineRule="atLeast"/>
        <w:ind w:left="1088" w:right="591"/>
      </w:pPr>
      <w:r>
        <w:rPr>
          <w:noProof/>
          <w:position w:val="-4"/>
        </w:rPr>
        <w:drawing>
          <wp:inline distT="0" distB="0" distL="0" distR="0" wp14:anchorId="7C6465A9" wp14:editId="329CF16B">
            <wp:extent cx="143946" cy="121073"/>
            <wp:effectExtent l="0" t="0" r="0" b="0"/>
            <wp:docPr id="66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32.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w w:val="95"/>
        </w:rPr>
        <w:t>The</w:t>
      </w:r>
      <w:r>
        <w:rPr>
          <w:spacing w:val="-20"/>
          <w:w w:val="95"/>
        </w:rPr>
        <w:t xml:space="preserve"> </w:t>
      </w:r>
      <w:r>
        <w:rPr>
          <w:spacing w:val="-1"/>
          <w:w w:val="95"/>
        </w:rPr>
        <w:t>supplier</w:t>
      </w:r>
      <w:r>
        <w:rPr>
          <w:spacing w:val="-19"/>
          <w:w w:val="95"/>
        </w:rPr>
        <w:t xml:space="preserve"> </w:t>
      </w:r>
      <w:r>
        <w:rPr>
          <w:spacing w:val="-1"/>
          <w:w w:val="95"/>
        </w:rPr>
        <w:t>shall</w:t>
      </w:r>
      <w:r>
        <w:rPr>
          <w:spacing w:val="-18"/>
          <w:w w:val="95"/>
        </w:rPr>
        <w:t xml:space="preserve"> </w:t>
      </w:r>
      <w:r>
        <w:rPr>
          <w:w w:val="95"/>
        </w:rPr>
        <w:t>immediately</w:t>
      </w:r>
      <w:r>
        <w:rPr>
          <w:spacing w:val="-18"/>
          <w:w w:val="95"/>
        </w:rPr>
        <w:t xml:space="preserve"> </w:t>
      </w:r>
      <w:r>
        <w:rPr>
          <w:w w:val="95"/>
        </w:rPr>
        <w:t>investigate</w:t>
      </w:r>
      <w:r>
        <w:rPr>
          <w:spacing w:val="-20"/>
          <w:w w:val="95"/>
        </w:rPr>
        <w:t xml:space="preserve"> </w:t>
      </w:r>
      <w:r>
        <w:rPr>
          <w:w w:val="95"/>
        </w:rPr>
        <w:t>the</w:t>
      </w:r>
      <w:r>
        <w:rPr>
          <w:spacing w:val="-20"/>
          <w:w w:val="95"/>
        </w:rPr>
        <w:t xml:space="preserve"> </w:t>
      </w:r>
      <w:r>
        <w:rPr>
          <w:w w:val="95"/>
        </w:rPr>
        <w:t>causes</w:t>
      </w:r>
      <w:r>
        <w:rPr>
          <w:spacing w:val="-17"/>
          <w:w w:val="95"/>
        </w:rPr>
        <w:t xml:space="preserve"> </w:t>
      </w:r>
      <w:r>
        <w:rPr>
          <w:w w:val="95"/>
        </w:rPr>
        <w:t>of</w:t>
      </w:r>
      <w:r>
        <w:rPr>
          <w:spacing w:val="-19"/>
          <w:w w:val="95"/>
        </w:rPr>
        <w:t xml:space="preserve"> </w:t>
      </w:r>
      <w:r>
        <w:rPr>
          <w:w w:val="95"/>
        </w:rPr>
        <w:t>failure</w:t>
      </w:r>
      <w:r>
        <w:rPr>
          <w:spacing w:val="-20"/>
          <w:w w:val="95"/>
        </w:rPr>
        <w:t xml:space="preserve"> </w:t>
      </w:r>
      <w:r>
        <w:rPr>
          <w:w w:val="95"/>
        </w:rPr>
        <w:t>and</w:t>
      </w:r>
      <w:r>
        <w:rPr>
          <w:spacing w:val="-20"/>
          <w:w w:val="95"/>
        </w:rPr>
        <w:t xml:space="preserve"> </w:t>
      </w:r>
      <w:r>
        <w:rPr>
          <w:w w:val="95"/>
        </w:rPr>
        <w:t>take</w:t>
      </w:r>
      <w:r>
        <w:rPr>
          <w:spacing w:val="-20"/>
          <w:w w:val="95"/>
        </w:rPr>
        <w:t xml:space="preserve"> </w:t>
      </w:r>
      <w:r>
        <w:rPr>
          <w:w w:val="95"/>
        </w:rPr>
        <w:t>recurrence</w:t>
      </w:r>
      <w:r>
        <w:rPr>
          <w:spacing w:val="-20"/>
          <w:w w:val="95"/>
        </w:rPr>
        <w:t xml:space="preserve"> </w:t>
      </w:r>
      <w:r>
        <w:rPr>
          <w:w w:val="95"/>
        </w:rPr>
        <w:t>prevention</w:t>
      </w:r>
      <w:r>
        <w:rPr>
          <w:spacing w:val="-19"/>
          <w:w w:val="95"/>
        </w:rPr>
        <w:t xml:space="preserve"> </w:t>
      </w:r>
      <w:r>
        <w:rPr>
          <w:w w:val="95"/>
        </w:rPr>
        <w:t>measures.</w:t>
      </w:r>
      <w:r>
        <w:rPr>
          <w:w w:val="99"/>
        </w:rPr>
        <w:t xml:space="preserve"> </w:t>
      </w:r>
      <w:r>
        <w:rPr>
          <w:noProof/>
          <w:w w:val="99"/>
          <w:position w:val="-4"/>
        </w:rPr>
        <w:drawing>
          <wp:inline distT="0" distB="0" distL="0" distR="0" wp14:anchorId="49E65470" wp14:editId="244219DE">
            <wp:extent cx="143946" cy="121073"/>
            <wp:effectExtent l="0" t="0" r="0" b="0"/>
            <wp:docPr id="66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34.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w w:val="99"/>
        </w:rPr>
        <w:t xml:space="preserve"> </w:t>
      </w:r>
      <w:r>
        <w:rPr>
          <w:w w:val="95"/>
        </w:rPr>
        <w:t>The</w:t>
      </w:r>
      <w:r>
        <w:rPr>
          <w:spacing w:val="-9"/>
          <w:w w:val="95"/>
        </w:rPr>
        <w:t xml:space="preserve"> </w:t>
      </w:r>
      <w:r>
        <w:rPr>
          <w:w w:val="95"/>
        </w:rPr>
        <w:t>following</w:t>
      </w:r>
      <w:r>
        <w:rPr>
          <w:spacing w:val="-8"/>
          <w:w w:val="95"/>
        </w:rPr>
        <w:t xml:space="preserve"> </w:t>
      </w:r>
      <w:r>
        <w:rPr>
          <w:w w:val="95"/>
        </w:rPr>
        <w:t>shall</w:t>
      </w:r>
      <w:r>
        <w:rPr>
          <w:spacing w:val="-8"/>
          <w:w w:val="95"/>
        </w:rPr>
        <w:t xml:space="preserve"> </w:t>
      </w:r>
      <w:r>
        <w:rPr>
          <w:w w:val="95"/>
        </w:rPr>
        <w:t>be</w:t>
      </w:r>
      <w:r>
        <w:rPr>
          <w:spacing w:val="-8"/>
          <w:w w:val="95"/>
        </w:rPr>
        <w:t xml:space="preserve"> </w:t>
      </w:r>
      <w:r>
        <w:rPr>
          <w:w w:val="95"/>
        </w:rPr>
        <w:t>considered</w:t>
      </w:r>
      <w:r>
        <w:rPr>
          <w:spacing w:val="-8"/>
          <w:w w:val="95"/>
        </w:rPr>
        <w:t xml:space="preserve"> </w:t>
      </w:r>
      <w:r>
        <w:rPr>
          <w:w w:val="95"/>
        </w:rPr>
        <w:t>in</w:t>
      </w:r>
      <w:r>
        <w:rPr>
          <w:spacing w:val="-9"/>
          <w:w w:val="95"/>
        </w:rPr>
        <w:t xml:space="preserve"> </w:t>
      </w:r>
      <w:r>
        <w:rPr>
          <w:w w:val="95"/>
        </w:rPr>
        <w:t>cause</w:t>
      </w:r>
      <w:r>
        <w:rPr>
          <w:spacing w:val="-5"/>
          <w:w w:val="95"/>
        </w:rPr>
        <w:t xml:space="preserve"> </w:t>
      </w:r>
      <w:r>
        <w:rPr>
          <w:w w:val="95"/>
        </w:rPr>
        <w:t>investigation</w:t>
      </w:r>
      <w:r>
        <w:rPr>
          <w:spacing w:val="-8"/>
          <w:w w:val="95"/>
        </w:rPr>
        <w:t xml:space="preserve"> </w:t>
      </w:r>
      <w:r>
        <w:rPr>
          <w:w w:val="95"/>
        </w:rPr>
        <w:t>and</w:t>
      </w:r>
      <w:r>
        <w:rPr>
          <w:spacing w:val="-7"/>
          <w:w w:val="95"/>
        </w:rPr>
        <w:t xml:space="preserve"> </w:t>
      </w:r>
      <w:r>
        <w:rPr>
          <w:w w:val="95"/>
        </w:rPr>
        <w:t>recurrence</w:t>
      </w:r>
      <w:r>
        <w:rPr>
          <w:spacing w:val="-8"/>
          <w:w w:val="95"/>
        </w:rPr>
        <w:t xml:space="preserve"> </w:t>
      </w:r>
      <w:r>
        <w:rPr>
          <w:w w:val="95"/>
        </w:rPr>
        <w:t>prevention:</w:t>
      </w:r>
    </w:p>
    <w:p w14:paraId="2F668F04" w14:textId="77777777" w:rsidR="000A142B" w:rsidRDefault="000A142B">
      <w:pPr>
        <w:pStyle w:val="ListParagraph"/>
        <w:numPr>
          <w:ilvl w:val="0"/>
          <w:numId w:val="55"/>
        </w:numPr>
        <w:tabs>
          <w:tab w:val="left" w:pos="1644"/>
        </w:tabs>
        <w:spacing w:before="58"/>
        <w:rPr>
          <w:sz w:val="20"/>
        </w:rPr>
      </w:pPr>
      <w:r>
        <w:rPr>
          <w:sz w:val="20"/>
        </w:rPr>
        <w:t>Occurrence</w:t>
      </w:r>
    </w:p>
    <w:p w14:paraId="0C8955E3" w14:textId="77777777" w:rsidR="000A142B" w:rsidRDefault="000A142B">
      <w:pPr>
        <w:pStyle w:val="ListParagraph"/>
        <w:numPr>
          <w:ilvl w:val="1"/>
          <w:numId w:val="55"/>
        </w:numPr>
        <w:tabs>
          <w:tab w:val="left" w:pos="1874"/>
        </w:tabs>
        <w:spacing w:before="56"/>
        <w:rPr>
          <w:sz w:val="20"/>
        </w:rPr>
      </w:pPr>
      <w:r>
        <w:rPr>
          <w:sz w:val="20"/>
        </w:rPr>
        <w:t>Phenomenon 2)</w:t>
      </w:r>
      <w:r>
        <w:rPr>
          <w:spacing w:val="-2"/>
          <w:sz w:val="20"/>
        </w:rPr>
        <w:t xml:space="preserve"> </w:t>
      </w:r>
      <w:r>
        <w:rPr>
          <w:sz w:val="20"/>
        </w:rPr>
        <w:t>Content</w:t>
      </w:r>
      <w:r>
        <w:rPr>
          <w:spacing w:val="-1"/>
          <w:sz w:val="20"/>
        </w:rPr>
        <w:t xml:space="preserve"> </w:t>
      </w:r>
      <w:r>
        <w:rPr>
          <w:sz w:val="20"/>
        </w:rPr>
        <w:t>of</w:t>
      </w:r>
      <w:r>
        <w:rPr>
          <w:spacing w:val="-3"/>
          <w:sz w:val="20"/>
        </w:rPr>
        <w:t xml:space="preserve"> </w:t>
      </w:r>
      <w:r>
        <w:rPr>
          <w:sz w:val="20"/>
        </w:rPr>
        <w:t>complaint 3)</w:t>
      </w:r>
      <w:r>
        <w:rPr>
          <w:spacing w:val="-1"/>
          <w:sz w:val="20"/>
        </w:rPr>
        <w:t xml:space="preserve"> </w:t>
      </w:r>
      <w:r>
        <w:rPr>
          <w:sz w:val="20"/>
        </w:rPr>
        <w:t>#</w:t>
      </w:r>
      <w:r>
        <w:rPr>
          <w:spacing w:val="-1"/>
          <w:sz w:val="20"/>
        </w:rPr>
        <w:t xml:space="preserve"> </w:t>
      </w:r>
      <w:r>
        <w:rPr>
          <w:sz w:val="20"/>
        </w:rPr>
        <w:t>of</w:t>
      </w:r>
      <w:r>
        <w:rPr>
          <w:spacing w:val="-3"/>
          <w:sz w:val="20"/>
        </w:rPr>
        <w:t xml:space="preserve"> </w:t>
      </w:r>
      <w:r>
        <w:rPr>
          <w:sz w:val="20"/>
        </w:rPr>
        <w:t>cases</w:t>
      </w:r>
      <w:r>
        <w:rPr>
          <w:spacing w:val="1"/>
          <w:sz w:val="20"/>
        </w:rPr>
        <w:t xml:space="preserve"> </w:t>
      </w:r>
      <w:r>
        <w:rPr>
          <w:sz w:val="20"/>
        </w:rPr>
        <w:t>4)</w:t>
      </w:r>
      <w:r>
        <w:rPr>
          <w:spacing w:val="-2"/>
          <w:sz w:val="20"/>
        </w:rPr>
        <w:t xml:space="preserve"> </w:t>
      </w:r>
      <w:r>
        <w:rPr>
          <w:sz w:val="20"/>
        </w:rPr>
        <w:t>Contents</w:t>
      </w:r>
      <w:r>
        <w:rPr>
          <w:spacing w:val="-2"/>
          <w:sz w:val="20"/>
        </w:rPr>
        <w:t xml:space="preserve"> </w:t>
      </w:r>
      <w:r>
        <w:rPr>
          <w:sz w:val="20"/>
        </w:rPr>
        <w:t>of action</w:t>
      </w:r>
      <w:r>
        <w:rPr>
          <w:spacing w:val="-3"/>
          <w:sz w:val="20"/>
        </w:rPr>
        <w:t xml:space="preserve"> </w:t>
      </w:r>
      <w:r>
        <w:rPr>
          <w:sz w:val="20"/>
        </w:rPr>
        <w:t>taken</w:t>
      </w:r>
    </w:p>
    <w:p w14:paraId="0BB0993E" w14:textId="77777777" w:rsidR="000A142B" w:rsidRDefault="000A142B">
      <w:pPr>
        <w:pStyle w:val="ListParagraph"/>
        <w:numPr>
          <w:ilvl w:val="0"/>
          <w:numId w:val="55"/>
        </w:numPr>
        <w:tabs>
          <w:tab w:val="left" w:pos="1644"/>
        </w:tabs>
        <w:spacing w:before="53"/>
        <w:rPr>
          <w:sz w:val="20"/>
        </w:rPr>
      </w:pPr>
      <w:r>
        <w:rPr>
          <w:w w:val="95"/>
          <w:sz w:val="20"/>
        </w:rPr>
        <w:t>Comprehension</w:t>
      </w:r>
      <w:r>
        <w:rPr>
          <w:spacing w:val="-5"/>
          <w:w w:val="95"/>
          <w:sz w:val="20"/>
        </w:rPr>
        <w:t xml:space="preserve"> </w:t>
      </w:r>
      <w:r>
        <w:rPr>
          <w:w w:val="95"/>
          <w:sz w:val="20"/>
        </w:rPr>
        <w:t>of</w:t>
      </w:r>
      <w:r>
        <w:rPr>
          <w:spacing w:val="-8"/>
          <w:w w:val="95"/>
          <w:sz w:val="20"/>
        </w:rPr>
        <w:t xml:space="preserve"> </w:t>
      </w:r>
      <w:r>
        <w:rPr>
          <w:w w:val="95"/>
          <w:sz w:val="20"/>
        </w:rPr>
        <w:t>facts</w:t>
      </w:r>
    </w:p>
    <w:p w14:paraId="10F3A6B5" w14:textId="77777777" w:rsidR="000A142B" w:rsidRDefault="000A142B">
      <w:pPr>
        <w:pStyle w:val="ListParagraph"/>
        <w:numPr>
          <w:ilvl w:val="1"/>
          <w:numId w:val="55"/>
        </w:numPr>
        <w:tabs>
          <w:tab w:val="left" w:pos="1874"/>
        </w:tabs>
        <w:spacing w:before="55"/>
        <w:ind w:left="1874"/>
        <w:rPr>
          <w:sz w:val="20"/>
        </w:rPr>
      </w:pPr>
      <w:r>
        <w:rPr>
          <w:sz w:val="20"/>
        </w:rPr>
        <w:t>Confirmation</w:t>
      </w:r>
      <w:r>
        <w:rPr>
          <w:spacing w:val="-3"/>
          <w:sz w:val="20"/>
        </w:rPr>
        <w:t xml:space="preserve"> </w:t>
      </w:r>
      <w:r>
        <w:rPr>
          <w:sz w:val="20"/>
        </w:rPr>
        <w:t>results</w:t>
      </w:r>
      <w:r>
        <w:rPr>
          <w:spacing w:val="-2"/>
          <w:sz w:val="20"/>
        </w:rPr>
        <w:t xml:space="preserve"> </w:t>
      </w:r>
      <w:r>
        <w:rPr>
          <w:sz w:val="20"/>
        </w:rPr>
        <w:t>of</w:t>
      </w:r>
      <w:r>
        <w:rPr>
          <w:spacing w:val="-3"/>
          <w:sz w:val="20"/>
        </w:rPr>
        <w:t xml:space="preserve"> </w:t>
      </w:r>
      <w:r>
        <w:rPr>
          <w:sz w:val="20"/>
        </w:rPr>
        <w:t>part(s)</w:t>
      </w:r>
      <w:r>
        <w:rPr>
          <w:spacing w:val="-1"/>
          <w:sz w:val="20"/>
        </w:rPr>
        <w:t xml:space="preserve"> </w:t>
      </w:r>
      <w:r>
        <w:rPr>
          <w:sz w:val="20"/>
        </w:rPr>
        <w:t>in</w:t>
      </w:r>
      <w:r>
        <w:rPr>
          <w:spacing w:val="-3"/>
          <w:sz w:val="20"/>
        </w:rPr>
        <w:t xml:space="preserve"> </w:t>
      </w:r>
      <w:r>
        <w:rPr>
          <w:sz w:val="20"/>
        </w:rPr>
        <w:t>question</w:t>
      </w:r>
      <w:r>
        <w:rPr>
          <w:spacing w:val="-1"/>
          <w:sz w:val="20"/>
        </w:rPr>
        <w:t xml:space="preserve"> </w:t>
      </w:r>
      <w:r>
        <w:rPr>
          <w:sz w:val="20"/>
        </w:rPr>
        <w:t>2)</w:t>
      </w:r>
      <w:r>
        <w:rPr>
          <w:spacing w:val="-1"/>
          <w:sz w:val="20"/>
        </w:rPr>
        <w:t xml:space="preserve"> </w:t>
      </w:r>
      <w:r>
        <w:rPr>
          <w:sz w:val="20"/>
        </w:rPr>
        <w:t>Quality</w:t>
      </w:r>
      <w:r>
        <w:rPr>
          <w:spacing w:val="-2"/>
          <w:sz w:val="20"/>
        </w:rPr>
        <w:t xml:space="preserve"> </w:t>
      </w:r>
      <w:r>
        <w:rPr>
          <w:sz w:val="20"/>
        </w:rPr>
        <w:t>status</w:t>
      </w:r>
      <w:r>
        <w:rPr>
          <w:spacing w:val="-2"/>
          <w:sz w:val="20"/>
        </w:rPr>
        <w:t xml:space="preserve"> </w:t>
      </w:r>
      <w:r>
        <w:rPr>
          <w:sz w:val="20"/>
        </w:rPr>
        <w:t>of</w:t>
      </w:r>
      <w:r>
        <w:rPr>
          <w:spacing w:val="-1"/>
          <w:sz w:val="20"/>
        </w:rPr>
        <w:t xml:space="preserve"> </w:t>
      </w:r>
      <w:r>
        <w:rPr>
          <w:sz w:val="20"/>
        </w:rPr>
        <w:t>production</w:t>
      </w:r>
      <w:r>
        <w:rPr>
          <w:spacing w:val="-2"/>
          <w:sz w:val="20"/>
        </w:rPr>
        <w:t xml:space="preserve"> </w:t>
      </w:r>
      <w:r>
        <w:rPr>
          <w:sz w:val="20"/>
        </w:rPr>
        <w:t>parts</w:t>
      </w:r>
    </w:p>
    <w:p w14:paraId="6E4F36A8" w14:textId="77777777" w:rsidR="000A142B" w:rsidRDefault="000A142B">
      <w:pPr>
        <w:pStyle w:val="BodyText"/>
        <w:tabs>
          <w:tab w:val="left" w:pos="4500"/>
        </w:tabs>
        <w:ind w:left="1641"/>
      </w:pPr>
      <w:r>
        <w:t>3)</w:t>
      </w:r>
      <w:r>
        <w:rPr>
          <w:spacing w:val="-2"/>
        </w:rPr>
        <w:t xml:space="preserve"> </w:t>
      </w:r>
      <w:r>
        <w:t>Investigation of</w:t>
      </w:r>
      <w:r>
        <w:rPr>
          <w:spacing w:val="-3"/>
        </w:rPr>
        <w:t xml:space="preserve"> </w:t>
      </w:r>
      <w:r>
        <w:t>part</w:t>
      </w:r>
      <w:r>
        <w:rPr>
          <w:spacing w:val="-2"/>
        </w:rPr>
        <w:t xml:space="preserve"> </w:t>
      </w:r>
      <w:r>
        <w:t>feature</w:t>
      </w:r>
      <w:r>
        <w:tab/>
        <w:t>4)</w:t>
      </w:r>
      <w:r>
        <w:rPr>
          <w:spacing w:val="-3"/>
        </w:rPr>
        <w:t xml:space="preserve"> </w:t>
      </w:r>
      <w:r>
        <w:t>Cause</w:t>
      </w:r>
      <w:r>
        <w:rPr>
          <w:spacing w:val="-3"/>
        </w:rPr>
        <w:t xml:space="preserve"> </w:t>
      </w:r>
      <w:r>
        <w:t>analysis</w:t>
      </w:r>
      <w:r>
        <w:rPr>
          <w:spacing w:val="-2"/>
        </w:rPr>
        <w:t xml:space="preserve"> </w:t>
      </w:r>
      <w:r>
        <w:t>(result</w:t>
      </w:r>
      <w:r>
        <w:rPr>
          <w:spacing w:val="-3"/>
        </w:rPr>
        <w:t xml:space="preserve"> </w:t>
      </w:r>
      <w:r>
        <w:t>of</w:t>
      </w:r>
      <w:r>
        <w:rPr>
          <w:spacing w:val="-1"/>
        </w:rPr>
        <w:t xml:space="preserve"> </w:t>
      </w:r>
      <w:r>
        <w:t>process</w:t>
      </w:r>
      <w:r>
        <w:rPr>
          <w:spacing w:val="-2"/>
        </w:rPr>
        <w:t xml:space="preserve"> </w:t>
      </w:r>
      <w:r>
        <w:t>study)</w:t>
      </w:r>
    </w:p>
    <w:p w14:paraId="6FF0C11E" w14:textId="77777777" w:rsidR="000A142B" w:rsidRDefault="000A142B">
      <w:pPr>
        <w:pStyle w:val="ListParagraph"/>
        <w:numPr>
          <w:ilvl w:val="0"/>
          <w:numId w:val="55"/>
        </w:numPr>
        <w:tabs>
          <w:tab w:val="left" w:pos="1644"/>
        </w:tabs>
        <w:spacing w:before="56"/>
        <w:rPr>
          <w:sz w:val="20"/>
        </w:rPr>
      </w:pPr>
      <w:r>
        <w:rPr>
          <w:w w:val="95"/>
          <w:sz w:val="20"/>
        </w:rPr>
        <w:t>Investigation</w:t>
      </w:r>
      <w:r>
        <w:rPr>
          <w:spacing w:val="-11"/>
          <w:w w:val="95"/>
          <w:sz w:val="20"/>
        </w:rPr>
        <w:t xml:space="preserve"> </w:t>
      </w:r>
      <w:r>
        <w:rPr>
          <w:w w:val="95"/>
          <w:sz w:val="20"/>
        </w:rPr>
        <w:t>of</w:t>
      </w:r>
      <w:r>
        <w:rPr>
          <w:spacing w:val="-10"/>
          <w:w w:val="95"/>
          <w:sz w:val="20"/>
        </w:rPr>
        <w:t xml:space="preserve"> </w:t>
      </w:r>
      <w:r>
        <w:rPr>
          <w:w w:val="95"/>
          <w:sz w:val="20"/>
        </w:rPr>
        <w:t>causes</w:t>
      </w:r>
    </w:p>
    <w:p w14:paraId="022D7FEF" w14:textId="77777777" w:rsidR="000A142B" w:rsidRDefault="000A142B">
      <w:pPr>
        <w:pStyle w:val="ListParagraph"/>
        <w:numPr>
          <w:ilvl w:val="1"/>
          <w:numId w:val="55"/>
        </w:numPr>
        <w:tabs>
          <w:tab w:val="left" w:pos="1874"/>
        </w:tabs>
        <w:spacing w:before="53"/>
        <w:ind w:left="1874"/>
        <w:rPr>
          <w:sz w:val="20"/>
        </w:rPr>
      </w:pPr>
      <w:r>
        <w:rPr>
          <w:sz w:val="20"/>
        </w:rPr>
        <w:t>Process</w:t>
      </w:r>
      <w:r>
        <w:rPr>
          <w:spacing w:val="-2"/>
          <w:sz w:val="20"/>
        </w:rPr>
        <w:t xml:space="preserve"> </w:t>
      </w:r>
      <w:r>
        <w:rPr>
          <w:sz w:val="20"/>
        </w:rPr>
        <w:t>of</w:t>
      </w:r>
      <w:r>
        <w:rPr>
          <w:spacing w:val="-3"/>
          <w:sz w:val="20"/>
        </w:rPr>
        <w:t xml:space="preserve"> </w:t>
      </w:r>
      <w:r>
        <w:rPr>
          <w:sz w:val="20"/>
        </w:rPr>
        <w:t>failure</w:t>
      </w:r>
      <w:r>
        <w:rPr>
          <w:spacing w:val="2"/>
          <w:sz w:val="20"/>
        </w:rPr>
        <w:t xml:space="preserve"> </w:t>
      </w:r>
      <w:r>
        <w:rPr>
          <w:sz w:val="20"/>
        </w:rPr>
        <w:t>occurrence</w:t>
      </w:r>
      <w:r>
        <w:rPr>
          <w:spacing w:val="-3"/>
          <w:sz w:val="20"/>
        </w:rPr>
        <w:t xml:space="preserve"> </w:t>
      </w:r>
      <w:r>
        <w:rPr>
          <w:sz w:val="20"/>
        </w:rPr>
        <w:t>(incl.</w:t>
      </w:r>
      <w:r>
        <w:rPr>
          <w:spacing w:val="-2"/>
          <w:sz w:val="20"/>
        </w:rPr>
        <w:t xml:space="preserve"> </w:t>
      </w:r>
      <w:r>
        <w:rPr>
          <w:sz w:val="20"/>
        </w:rPr>
        <w:t>reproduction</w:t>
      </w:r>
      <w:r>
        <w:rPr>
          <w:spacing w:val="-1"/>
          <w:sz w:val="20"/>
        </w:rPr>
        <w:t xml:space="preserve"> </w:t>
      </w:r>
      <w:r>
        <w:rPr>
          <w:sz w:val="20"/>
        </w:rPr>
        <w:t>test)</w:t>
      </w:r>
    </w:p>
    <w:p w14:paraId="269193D2" w14:textId="77777777" w:rsidR="000A142B" w:rsidRDefault="000A142B">
      <w:pPr>
        <w:pStyle w:val="ListParagraph"/>
        <w:numPr>
          <w:ilvl w:val="1"/>
          <w:numId w:val="55"/>
        </w:numPr>
        <w:tabs>
          <w:tab w:val="left" w:pos="1874"/>
        </w:tabs>
        <w:spacing w:before="55"/>
        <w:rPr>
          <w:sz w:val="20"/>
        </w:rPr>
      </w:pPr>
      <w:r>
        <w:rPr>
          <w:sz w:val="20"/>
        </w:rPr>
        <w:t>Causes</w:t>
      </w:r>
      <w:r>
        <w:rPr>
          <w:spacing w:val="-1"/>
          <w:sz w:val="20"/>
        </w:rPr>
        <w:t xml:space="preserve"> </w:t>
      </w:r>
      <w:r>
        <w:rPr>
          <w:sz w:val="20"/>
        </w:rPr>
        <w:t>of</w:t>
      </w:r>
      <w:r>
        <w:rPr>
          <w:spacing w:val="-1"/>
          <w:sz w:val="20"/>
        </w:rPr>
        <w:t xml:space="preserve"> </w:t>
      </w:r>
      <w:r>
        <w:rPr>
          <w:sz w:val="20"/>
        </w:rPr>
        <w:t>failures</w:t>
      </w:r>
      <w:r>
        <w:rPr>
          <w:spacing w:val="-1"/>
          <w:sz w:val="20"/>
        </w:rPr>
        <w:t xml:space="preserve"> </w:t>
      </w:r>
      <w:r>
        <w:rPr>
          <w:sz w:val="20"/>
        </w:rPr>
        <w:t>(incl.</w:t>
      </w:r>
      <w:r>
        <w:rPr>
          <w:spacing w:val="1"/>
          <w:sz w:val="20"/>
        </w:rPr>
        <w:t xml:space="preserve"> </w:t>
      </w:r>
      <w:r>
        <w:rPr>
          <w:sz w:val="20"/>
        </w:rPr>
        <w:t>why-why</w:t>
      </w:r>
      <w:r>
        <w:rPr>
          <w:spacing w:val="-2"/>
          <w:sz w:val="20"/>
        </w:rPr>
        <w:t xml:space="preserve"> </w:t>
      </w:r>
      <w:r>
        <w:rPr>
          <w:sz w:val="20"/>
        </w:rPr>
        <w:t>analysis)</w:t>
      </w:r>
    </w:p>
    <w:p w14:paraId="39E0A846" w14:textId="77777777" w:rsidR="000A142B" w:rsidRDefault="000A142B">
      <w:pPr>
        <w:pStyle w:val="ListParagraph"/>
        <w:numPr>
          <w:ilvl w:val="1"/>
          <w:numId w:val="55"/>
        </w:numPr>
        <w:tabs>
          <w:tab w:val="left" w:pos="1874"/>
        </w:tabs>
        <w:spacing w:before="56"/>
        <w:rPr>
          <w:sz w:val="20"/>
        </w:rPr>
      </w:pPr>
      <w:r>
        <w:rPr>
          <w:sz w:val="20"/>
        </w:rPr>
        <w:t>Causes</w:t>
      </w:r>
      <w:r>
        <w:rPr>
          <w:spacing w:val="-3"/>
          <w:sz w:val="20"/>
        </w:rPr>
        <w:t xml:space="preserve"> </w:t>
      </w:r>
      <w:r>
        <w:rPr>
          <w:sz w:val="20"/>
        </w:rPr>
        <w:t>for outflowing</w:t>
      </w:r>
      <w:r>
        <w:rPr>
          <w:spacing w:val="-3"/>
          <w:sz w:val="20"/>
        </w:rPr>
        <w:t xml:space="preserve"> </w:t>
      </w:r>
      <w:r>
        <w:rPr>
          <w:sz w:val="20"/>
        </w:rPr>
        <w:t>of</w:t>
      </w:r>
      <w:r>
        <w:rPr>
          <w:spacing w:val="-2"/>
          <w:sz w:val="20"/>
        </w:rPr>
        <w:t xml:space="preserve"> </w:t>
      </w:r>
      <w:r>
        <w:rPr>
          <w:sz w:val="20"/>
        </w:rPr>
        <w:t>nonconforming</w:t>
      </w:r>
      <w:r>
        <w:rPr>
          <w:spacing w:val="-1"/>
          <w:sz w:val="20"/>
        </w:rPr>
        <w:t xml:space="preserve"> </w:t>
      </w:r>
      <w:r>
        <w:rPr>
          <w:sz w:val="20"/>
        </w:rPr>
        <w:t>parts</w:t>
      </w:r>
      <w:r>
        <w:rPr>
          <w:spacing w:val="2"/>
          <w:sz w:val="20"/>
        </w:rPr>
        <w:t xml:space="preserve"> </w:t>
      </w:r>
      <w:r>
        <w:rPr>
          <w:sz w:val="20"/>
        </w:rPr>
        <w:t>4) Prediction</w:t>
      </w:r>
      <w:r>
        <w:rPr>
          <w:spacing w:val="-3"/>
          <w:sz w:val="20"/>
        </w:rPr>
        <w:t xml:space="preserve"> </w:t>
      </w:r>
      <w:r>
        <w:rPr>
          <w:sz w:val="20"/>
        </w:rPr>
        <w:t>of</w:t>
      </w:r>
      <w:r>
        <w:rPr>
          <w:spacing w:val="-4"/>
          <w:sz w:val="20"/>
        </w:rPr>
        <w:t xml:space="preserve"> </w:t>
      </w:r>
      <w:r>
        <w:rPr>
          <w:sz w:val="20"/>
        </w:rPr>
        <w:t>occurrence</w:t>
      </w:r>
    </w:p>
    <w:p w14:paraId="7AA44CC2" w14:textId="77777777" w:rsidR="000A142B" w:rsidRDefault="000A142B">
      <w:pPr>
        <w:pStyle w:val="ListParagraph"/>
        <w:numPr>
          <w:ilvl w:val="0"/>
          <w:numId w:val="55"/>
        </w:numPr>
        <w:tabs>
          <w:tab w:val="left" w:pos="1644"/>
        </w:tabs>
        <w:spacing w:before="56"/>
        <w:rPr>
          <w:sz w:val="20"/>
        </w:rPr>
      </w:pPr>
      <w:r>
        <w:rPr>
          <w:w w:val="95"/>
          <w:sz w:val="20"/>
        </w:rPr>
        <w:t>Appropriate</w:t>
      </w:r>
      <w:r>
        <w:rPr>
          <w:spacing w:val="-9"/>
          <w:w w:val="95"/>
          <w:sz w:val="20"/>
        </w:rPr>
        <w:t xml:space="preserve"> </w:t>
      </w:r>
      <w:r>
        <w:rPr>
          <w:w w:val="95"/>
          <w:sz w:val="20"/>
        </w:rPr>
        <w:t>measures</w:t>
      </w:r>
    </w:p>
    <w:p w14:paraId="0C21ABAF" w14:textId="77777777" w:rsidR="000A142B" w:rsidRDefault="000A142B">
      <w:pPr>
        <w:pStyle w:val="ListParagraph"/>
        <w:numPr>
          <w:ilvl w:val="1"/>
          <w:numId w:val="55"/>
        </w:numPr>
        <w:tabs>
          <w:tab w:val="left" w:pos="1874"/>
        </w:tabs>
        <w:spacing w:before="53"/>
        <w:ind w:left="1874"/>
        <w:rPr>
          <w:sz w:val="20"/>
        </w:rPr>
      </w:pPr>
      <w:r>
        <w:rPr>
          <w:sz w:val="20"/>
        </w:rPr>
        <w:t>Measures</w:t>
      </w:r>
      <w:r>
        <w:rPr>
          <w:spacing w:val="-2"/>
          <w:sz w:val="20"/>
        </w:rPr>
        <w:t xml:space="preserve"> </w:t>
      </w:r>
      <w:r>
        <w:rPr>
          <w:sz w:val="20"/>
        </w:rPr>
        <w:t>to</w:t>
      </w:r>
      <w:r>
        <w:rPr>
          <w:spacing w:val="-2"/>
          <w:sz w:val="20"/>
        </w:rPr>
        <w:t xml:space="preserve"> </w:t>
      </w:r>
      <w:r>
        <w:rPr>
          <w:sz w:val="20"/>
        </w:rPr>
        <w:t>prevent</w:t>
      </w:r>
      <w:r>
        <w:rPr>
          <w:spacing w:val="-1"/>
          <w:sz w:val="20"/>
        </w:rPr>
        <w:t xml:space="preserve"> </w:t>
      </w:r>
      <w:r>
        <w:rPr>
          <w:sz w:val="20"/>
        </w:rPr>
        <w:t>occurrence</w:t>
      </w:r>
      <w:r>
        <w:rPr>
          <w:spacing w:val="-1"/>
          <w:sz w:val="20"/>
        </w:rPr>
        <w:t xml:space="preserve"> </w:t>
      </w:r>
      <w:r>
        <w:rPr>
          <w:sz w:val="20"/>
        </w:rPr>
        <w:t>2)</w:t>
      </w:r>
      <w:r>
        <w:rPr>
          <w:spacing w:val="-2"/>
          <w:sz w:val="20"/>
        </w:rPr>
        <w:t xml:space="preserve"> </w:t>
      </w:r>
      <w:r>
        <w:rPr>
          <w:sz w:val="20"/>
        </w:rPr>
        <w:t>Measures</w:t>
      </w:r>
      <w:r>
        <w:rPr>
          <w:spacing w:val="1"/>
          <w:sz w:val="20"/>
        </w:rPr>
        <w:t xml:space="preserve"> </w:t>
      </w:r>
      <w:r>
        <w:rPr>
          <w:sz w:val="20"/>
        </w:rPr>
        <w:t>to</w:t>
      </w:r>
      <w:r>
        <w:rPr>
          <w:spacing w:val="-2"/>
          <w:sz w:val="20"/>
        </w:rPr>
        <w:t xml:space="preserve"> </w:t>
      </w:r>
      <w:r>
        <w:rPr>
          <w:sz w:val="20"/>
        </w:rPr>
        <w:t>prevent</w:t>
      </w:r>
      <w:r>
        <w:rPr>
          <w:spacing w:val="-2"/>
          <w:sz w:val="20"/>
        </w:rPr>
        <w:t xml:space="preserve"> </w:t>
      </w:r>
      <w:r>
        <w:rPr>
          <w:sz w:val="20"/>
        </w:rPr>
        <w:t>outflow</w:t>
      </w:r>
    </w:p>
    <w:p w14:paraId="02C42023" w14:textId="77777777" w:rsidR="000A142B" w:rsidRDefault="000A142B">
      <w:pPr>
        <w:pStyle w:val="ListParagraph"/>
        <w:numPr>
          <w:ilvl w:val="0"/>
          <w:numId w:val="55"/>
        </w:numPr>
        <w:tabs>
          <w:tab w:val="left" w:pos="1644"/>
        </w:tabs>
        <w:spacing w:before="56"/>
        <w:rPr>
          <w:sz w:val="20"/>
        </w:rPr>
      </w:pPr>
      <w:r>
        <w:rPr>
          <w:w w:val="95"/>
          <w:sz w:val="20"/>
        </w:rPr>
        <w:t>Conformation</w:t>
      </w:r>
      <w:r>
        <w:rPr>
          <w:spacing w:val="-6"/>
          <w:w w:val="95"/>
          <w:sz w:val="20"/>
        </w:rPr>
        <w:t xml:space="preserve"> </w:t>
      </w:r>
      <w:r>
        <w:rPr>
          <w:w w:val="95"/>
          <w:sz w:val="20"/>
        </w:rPr>
        <w:t>of</w:t>
      </w:r>
      <w:r>
        <w:rPr>
          <w:spacing w:val="-9"/>
          <w:w w:val="95"/>
          <w:sz w:val="20"/>
        </w:rPr>
        <w:t xml:space="preserve"> </w:t>
      </w:r>
      <w:r>
        <w:rPr>
          <w:w w:val="95"/>
          <w:sz w:val="20"/>
        </w:rPr>
        <w:t>the</w:t>
      </w:r>
      <w:r>
        <w:rPr>
          <w:spacing w:val="-6"/>
          <w:w w:val="95"/>
          <w:sz w:val="20"/>
        </w:rPr>
        <w:t xml:space="preserve"> </w:t>
      </w:r>
      <w:r>
        <w:rPr>
          <w:w w:val="95"/>
          <w:sz w:val="20"/>
        </w:rPr>
        <w:t>effectiveness</w:t>
      </w:r>
      <w:r>
        <w:rPr>
          <w:spacing w:val="-6"/>
          <w:w w:val="95"/>
          <w:sz w:val="20"/>
        </w:rPr>
        <w:t xml:space="preserve"> </w:t>
      </w:r>
      <w:r>
        <w:rPr>
          <w:w w:val="95"/>
          <w:sz w:val="20"/>
        </w:rPr>
        <w:t>of</w:t>
      </w:r>
      <w:r>
        <w:rPr>
          <w:spacing w:val="-9"/>
          <w:w w:val="95"/>
          <w:sz w:val="20"/>
        </w:rPr>
        <w:t xml:space="preserve"> </w:t>
      </w:r>
      <w:r>
        <w:rPr>
          <w:w w:val="95"/>
          <w:sz w:val="20"/>
        </w:rPr>
        <w:t>measures</w:t>
      </w:r>
    </w:p>
    <w:p w14:paraId="39117DBC" w14:textId="77777777" w:rsidR="000A142B" w:rsidRDefault="000A142B">
      <w:pPr>
        <w:pStyle w:val="ListParagraph"/>
        <w:numPr>
          <w:ilvl w:val="1"/>
          <w:numId w:val="55"/>
        </w:numPr>
        <w:tabs>
          <w:tab w:val="left" w:pos="1874"/>
        </w:tabs>
        <w:spacing w:before="56"/>
        <w:rPr>
          <w:sz w:val="20"/>
        </w:rPr>
      </w:pPr>
      <w:r>
        <w:rPr>
          <w:sz w:val="20"/>
        </w:rPr>
        <w:t>Quality</w:t>
      </w:r>
      <w:r>
        <w:rPr>
          <w:spacing w:val="-3"/>
          <w:sz w:val="20"/>
        </w:rPr>
        <w:t xml:space="preserve"> </w:t>
      </w:r>
      <w:r>
        <w:rPr>
          <w:sz w:val="20"/>
        </w:rPr>
        <w:t>performance</w:t>
      </w:r>
      <w:r>
        <w:rPr>
          <w:spacing w:val="-3"/>
          <w:sz w:val="20"/>
        </w:rPr>
        <w:t xml:space="preserve"> </w:t>
      </w:r>
      <w:r>
        <w:rPr>
          <w:sz w:val="20"/>
        </w:rPr>
        <w:t>after taking</w:t>
      </w:r>
      <w:r>
        <w:rPr>
          <w:spacing w:val="-1"/>
          <w:sz w:val="20"/>
        </w:rPr>
        <w:t xml:space="preserve"> </w:t>
      </w:r>
      <w:r>
        <w:rPr>
          <w:sz w:val="20"/>
        </w:rPr>
        <w:t>measures</w:t>
      </w:r>
      <w:r>
        <w:rPr>
          <w:spacing w:val="-2"/>
          <w:sz w:val="20"/>
        </w:rPr>
        <w:t xml:space="preserve"> </w:t>
      </w:r>
      <w:r>
        <w:rPr>
          <w:sz w:val="20"/>
        </w:rPr>
        <w:t>2)</w:t>
      </w:r>
      <w:r>
        <w:rPr>
          <w:spacing w:val="-2"/>
          <w:sz w:val="20"/>
        </w:rPr>
        <w:t xml:space="preserve"> </w:t>
      </w:r>
      <w:r>
        <w:rPr>
          <w:sz w:val="20"/>
        </w:rPr>
        <w:t>Process</w:t>
      </w:r>
      <w:r>
        <w:rPr>
          <w:spacing w:val="-3"/>
          <w:sz w:val="20"/>
        </w:rPr>
        <w:t xml:space="preserve"> </w:t>
      </w:r>
      <w:r>
        <w:rPr>
          <w:sz w:val="20"/>
        </w:rPr>
        <w:t>verification</w:t>
      </w:r>
      <w:r>
        <w:rPr>
          <w:spacing w:val="-3"/>
          <w:sz w:val="20"/>
        </w:rPr>
        <w:t xml:space="preserve"> </w:t>
      </w:r>
      <w:r>
        <w:rPr>
          <w:sz w:val="20"/>
        </w:rPr>
        <w:t>after</w:t>
      </w:r>
      <w:r>
        <w:rPr>
          <w:spacing w:val="-1"/>
          <w:sz w:val="20"/>
        </w:rPr>
        <w:t xml:space="preserve"> </w:t>
      </w:r>
      <w:r>
        <w:rPr>
          <w:sz w:val="20"/>
        </w:rPr>
        <w:t>taking</w:t>
      </w:r>
      <w:r>
        <w:rPr>
          <w:spacing w:val="-1"/>
          <w:sz w:val="20"/>
        </w:rPr>
        <w:t xml:space="preserve"> </w:t>
      </w:r>
      <w:r>
        <w:rPr>
          <w:sz w:val="20"/>
        </w:rPr>
        <w:t>measures</w:t>
      </w:r>
    </w:p>
    <w:p w14:paraId="6F1176C7" w14:textId="77777777" w:rsidR="000A142B" w:rsidRDefault="000A142B">
      <w:pPr>
        <w:pStyle w:val="ListParagraph"/>
        <w:numPr>
          <w:ilvl w:val="0"/>
          <w:numId w:val="55"/>
        </w:numPr>
        <w:tabs>
          <w:tab w:val="left" w:pos="1644"/>
        </w:tabs>
        <w:spacing w:before="55"/>
        <w:rPr>
          <w:sz w:val="20"/>
        </w:rPr>
      </w:pPr>
      <w:r>
        <w:rPr>
          <w:w w:val="95"/>
          <w:sz w:val="20"/>
        </w:rPr>
        <w:t>Information</w:t>
      </w:r>
      <w:r>
        <w:rPr>
          <w:spacing w:val="-8"/>
          <w:w w:val="95"/>
          <w:sz w:val="20"/>
        </w:rPr>
        <w:t xml:space="preserve"> </w:t>
      </w:r>
      <w:r>
        <w:rPr>
          <w:w w:val="95"/>
          <w:sz w:val="20"/>
        </w:rPr>
        <w:t>feedback</w:t>
      </w:r>
      <w:r>
        <w:rPr>
          <w:spacing w:val="-5"/>
          <w:w w:val="95"/>
          <w:sz w:val="20"/>
        </w:rPr>
        <w:t xml:space="preserve"> </w:t>
      </w:r>
      <w:r>
        <w:rPr>
          <w:w w:val="95"/>
          <w:sz w:val="20"/>
        </w:rPr>
        <w:t>to</w:t>
      </w:r>
      <w:r>
        <w:rPr>
          <w:spacing w:val="-7"/>
          <w:w w:val="95"/>
          <w:sz w:val="20"/>
        </w:rPr>
        <w:t xml:space="preserve"> </w:t>
      </w:r>
      <w:r>
        <w:rPr>
          <w:w w:val="95"/>
          <w:sz w:val="20"/>
        </w:rPr>
        <w:t>the</w:t>
      </w:r>
      <w:r>
        <w:rPr>
          <w:spacing w:val="-6"/>
          <w:w w:val="95"/>
          <w:sz w:val="20"/>
        </w:rPr>
        <w:t xml:space="preserve"> </w:t>
      </w:r>
      <w:r>
        <w:rPr>
          <w:w w:val="95"/>
          <w:sz w:val="20"/>
        </w:rPr>
        <w:t>root</w:t>
      </w:r>
      <w:r>
        <w:rPr>
          <w:spacing w:val="-7"/>
          <w:w w:val="95"/>
          <w:sz w:val="20"/>
        </w:rPr>
        <w:t xml:space="preserve"> </w:t>
      </w:r>
      <w:r>
        <w:rPr>
          <w:w w:val="95"/>
          <w:sz w:val="20"/>
        </w:rPr>
        <w:t>cause</w:t>
      </w:r>
      <w:r>
        <w:rPr>
          <w:spacing w:val="-7"/>
          <w:w w:val="95"/>
          <w:sz w:val="20"/>
        </w:rPr>
        <w:t xml:space="preserve"> </w:t>
      </w:r>
      <w:r>
        <w:rPr>
          <w:w w:val="95"/>
          <w:sz w:val="20"/>
        </w:rPr>
        <w:t>process</w:t>
      </w:r>
    </w:p>
    <w:p w14:paraId="0C06AD34" w14:textId="77777777" w:rsidR="000A142B" w:rsidRDefault="000A142B">
      <w:pPr>
        <w:pStyle w:val="ListParagraph"/>
        <w:numPr>
          <w:ilvl w:val="1"/>
          <w:numId w:val="55"/>
        </w:numPr>
        <w:tabs>
          <w:tab w:val="left" w:pos="1874"/>
        </w:tabs>
        <w:spacing w:before="54"/>
        <w:rPr>
          <w:sz w:val="20"/>
        </w:rPr>
      </w:pPr>
      <w:r>
        <w:rPr>
          <w:sz w:val="20"/>
        </w:rPr>
        <w:t>Reflection</w:t>
      </w:r>
      <w:r>
        <w:rPr>
          <w:spacing w:val="-3"/>
          <w:sz w:val="20"/>
        </w:rPr>
        <w:t xml:space="preserve"> </w:t>
      </w:r>
      <w:r>
        <w:rPr>
          <w:sz w:val="20"/>
        </w:rPr>
        <w:t>of</w:t>
      </w:r>
      <w:r>
        <w:rPr>
          <w:spacing w:val="-3"/>
          <w:sz w:val="20"/>
        </w:rPr>
        <w:t xml:space="preserve"> </w:t>
      </w:r>
      <w:r>
        <w:rPr>
          <w:sz w:val="20"/>
        </w:rPr>
        <w:t>measures into</w:t>
      </w:r>
      <w:r>
        <w:rPr>
          <w:spacing w:val="-1"/>
          <w:sz w:val="20"/>
        </w:rPr>
        <w:t xml:space="preserve"> </w:t>
      </w:r>
      <w:r>
        <w:rPr>
          <w:sz w:val="20"/>
        </w:rPr>
        <w:t>regulations</w:t>
      </w:r>
      <w:r>
        <w:rPr>
          <w:spacing w:val="-2"/>
          <w:sz w:val="20"/>
        </w:rPr>
        <w:t xml:space="preserve"> </w:t>
      </w:r>
      <w:r>
        <w:rPr>
          <w:sz w:val="20"/>
        </w:rPr>
        <w:t>and</w:t>
      </w:r>
      <w:r>
        <w:rPr>
          <w:spacing w:val="-1"/>
          <w:sz w:val="20"/>
        </w:rPr>
        <w:t xml:space="preserve"> </w:t>
      </w:r>
      <w:r>
        <w:rPr>
          <w:sz w:val="20"/>
        </w:rPr>
        <w:t>standards</w:t>
      </w:r>
    </w:p>
    <w:p w14:paraId="772F4F92" w14:textId="77777777" w:rsidR="000A142B" w:rsidRDefault="000A142B">
      <w:pPr>
        <w:pStyle w:val="ListParagraph"/>
        <w:numPr>
          <w:ilvl w:val="1"/>
          <w:numId w:val="55"/>
        </w:numPr>
        <w:tabs>
          <w:tab w:val="left" w:pos="1874"/>
        </w:tabs>
        <w:spacing w:before="55"/>
        <w:ind w:left="1874"/>
        <w:rPr>
          <w:sz w:val="20"/>
        </w:rPr>
      </w:pPr>
      <w:r>
        <w:rPr>
          <w:sz w:val="20"/>
        </w:rPr>
        <w:t>Application</w:t>
      </w:r>
      <w:r>
        <w:rPr>
          <w:spacing w:val="-3"/>
          <w:sz w:val="20"/>
        </w:rPr>
        <w:t xml:space="preserve"> </w:t>
      </w:r>
      <w:r>
        <w:rPr>
          <w:sz w:val="20"/>
        </w:rPr>
        <w:t>of</w:t>
      </w:r>
      <w:r>
        <w:rPr>
          <w:spacing w:val="-2"/>
          <w:sz w:val="20"/>
        </w:rPr>
        <w:t xml:space="preserve"> </w:t>
      </w:r>
      <w:r>
        <w:rPr>
          <w:sz w:val="20"/>
        </w:rPr>
        <w:t>measures</w:t>
      </w:r>
      <w:r>
        <w:rPr>
          <w:spacing w:val="2"/>
          <w:sz w:val="20"/>
        </w:rPr>
        <w:t xml:space="preserve"> </w:t>
      </w:r>
      <w:r>
        <w:rPr>
          <w:sz w:val="20"/>
        </w:rPr>
        <w:t>to</w:t>
      </w:r>
      <w:r>
        <w:rPr>
          <w:spacing w:val="-2"/>
          <w:sz w:val="20"/>
        </w:rPr>
        <w:t xml:space="preserve"> </w:t>
      </w:r>
      <w:r>
        <w:rPr>
          <w:sz w:val="20"/>
        </w:rPr>
        <w:t>similar</w:t>
      </w:r>
      <w:r>
        <w:rPr>
          <w:spacing w:val="-2"/>
          <w:sz w:val="20"/>
        </w:rPr>
        <w:t xml:space="preserve"> </w:t>
      </w:r>
      <w:r>
        <w:rPr>
          <w:sz w:val="20"/>
        </w:rPr>
        <w:t>parts and</w:t>
      </w:r>
      <w:r>
        <w:rPr>
          <w:spacing w:val="-1"/>
          <w:sz w:val="20"/>
        </w:rPr>
        <w:t xml:space="preserve"> </w:t>
      </w:r>
      <w:r>
        <w:rPr>
          <w:sz w:val="20"/>
        </w:rPr>
        <w:t>processes</w:t>
      </w:r>
    </w:p>
    <w:p w14:paraId="6D0C9045" w14:textId="77777777" w:rsidR="000A142B" w:rsidRDefault="000A142B">
      <w:pPr>
        <w:pStyle w:val="Heading2"/>
        <w:ind w:left="990"/>
      </w:pPr>
      <w:r>
        <w:rPr>
          <w:noProof/>
        </w:rPr>
        <w:drawing>
          <wp:anchor distT="0" distB="0" distL="0" distR="0" simplePos="0" relativeHeight="251758592" behindDoc="0" locked="0" layoutInCell="1" allowOverlap="1" wp14:anchorId="16E71093" wp14:editId="34D04788">
            <wp:simplePos x="0" y="0"/>
            <wp:positionH relativeFrom="page">
              <wp:posOffset>769663</wp:posOffset>
            </wp:positionH>
            <wp:positionV relativeFrom="paragraph">
              <wp:posOffset>139734</wp:posOffset>
            </wp:positionV>
            <wp:extent cx="235414" cy="92165"/>
            <wp:effectExtent l="0" t="0" r="0" b="0"/>
            <wp:wrapNone/>
            <wp:docPr id="66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35.png"/>
                    <pic:cNvPicPr/>
                  </pic:nvPicPr>
                  <pic:blipFill>
                    <a:blip r:embed="rId283" cstate="print"/>
                    <a:stretch>
                      <a:fillRect/>
                    </a:stretch>
                  </pic:blipFill>
                  <pic:spPr>
                    <a:xfrm>
                      <a:off x="0" y="0"/>
                      <a:ext cx="235414" cy="92165"/>
                    </a:xfrm>
                    <a:prstGeom prst="rect">
                      <a:avLst/>
                    </a:prstGeom>
                  </pic:spPr>
                </pic:pic>
              </a:graphicData>
            </a:graphic>
          </wp:anchor>
        </w:drawing>
      </w:r>
      <w:r>
        <w:rPr>
          <w:spacing w:val="-6"/>
        </w:rPr>
        <w:t>Report</w:t>
      </w:r>
      <w:r>
        <w:rPr>
          <w:spacing w:val="-10"/>
        </w:rPr>
        <w:t xml:space="preserve"> </w:t>
      </w:r>
      <w:r>
        <w:rPr>
          <w:spacing w:val="-5"/>
        </w:rPr>
        <w:t>of</w:t>
      </w:r>
      <w:r>
        <w:rPr>
          <w:spacing w:val="-9"/>
        </w:rPr>
        <w:t xml:space="preserve"> </w:t>
      </w:r>
      <w:r>
        <w:rPr>
          <w:spacing w:val="-5"/>
        </w:rPr>
        <w:t>countermeasure</w:t>
      </w:r>
    </w:p>
    <w:p w14:paraId="16078734" w14:textId="77777777" w:rsidR="000A142B" w:rsidRDefault="000A142B">
      <w:pPr>
        <w:spacing w:before="175"/>
        <w:ind w:left="1326"/>
        <w:jc w:val="both"/>
        <w:rPr>
          <w:b/>
          <w:sz w:val="20"/>
        </w:rPr>
      </w:pPr>
      <w:r>
        <w:rPr>
          <w:noProof/>
        </w:rPr>
        <w:drawing>
          <wp:anchor distT="0" distB="0" distL="0" distR="0" simplePos="0" relativeHeight="251764736" behindDoc="0" locked="0" layoutInCell="1" allowOverlap="1" wp14:anchorId="217581F9" wp14:editId="3554F1CA">
            <wp:simplePos x="0" y="0"/>
            <wp:positionH relativeFrom="page">
              <wp:posOffset>876353</wp:posOffset>
            </wp:positionH>
            <wp:positionV relativeFrom="paragraph">
              <wp:posOffset>139099</wp:posOffset>
            </wp:positionV>
            <wp:extent cx="323796" cy="92165"/>
            <wp:effectExtent l="0" t="0" r="0" b="0"/>
            <wp:wrapNone/>
            <wp:docPr id="66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36.png"/>
                    <pic:cNvPicPr/>
                  </pic:nvPicPr>
                  <pic:blipFill>
                    <a:blip r:embed="rId284" cstate="print"/>
                    <a:stretch>
                      <a:fillRect/>
                    </a:stretch>
                  </pic:blipFill>
                  <pic:spPr>
                    <a:xfrm>
                      <a:off x="0" y="0"/>
                      <a:ext cx="323796" cy="92165"/>
                    </a:xfrm>
                    <a:prstGeom prst="rect">
                      <a:avLst/>
                    </a:prstGeom>
                  </pic:spPr>
                </pic:pic>
              </a:graphicData>
            </a:graphic>
          </wp:anchor>
        </w:drawing>
      </w:r>
      <w:r>
        <w:rPr>
          <w:b/>
          <w:w w:val="95"/>
          <w:sz w:val="20"/>
        </w:rPr>
        <w:t>Receiving</w:t>
      </w:r>
      <w:r>
        <w:rPr>
          <w:b/>
          <w:spacing w:val="-7"/>
          <w:w w:val="95"/>
          <w:sz w:val="20"/>
        </w:rPr>
        <w:t xml:space="preserve"> </w:t>
      </w:r>
      <w:r>
        <w:rPr>
          <w:b/>
          <w:w w:val="95"/>
          <w:sz w:val="20"/>
        </w:rPr>
        <w:t>rejection</w:t>
      </w:r>
      <w:r>
        <w:rPr>
          <w:b/>
          <w:spacing w:val="-7"/>
          <w:w w:val="95"/>
          <w:sz w:val="20"/>
        </w:rPr>
        <w:t xml:space="preserve"> </w:t>
      </w:r>
      <w:r>
        <w:rPr>
          <w:b/>
          <w:w w:val="95"/>
          <w:sz w:val="20"/>
        </w:rPr>
        <w:t>or</w:t>
      </w:r>
      <w:r>
        <w:rPr>
          <w:b/>
          <w:spacing w:val="-7"/>
          <w:w w:val="95"/>
          <w:sz w:val="20"/>
        </w:rPr>
        <w:t xml:space="preserve"> </w:t>
      </w:r>
      <w:r>
        <w:rPr>
          <w:b/>
          <w:w w:val="95"/>
          <w:sz w:val="20"/>
        </w:rPr>
        <w:t>delivery</w:t>
      </w:r>
      <w:r>
        <w:rPr>
          <w:b/>
          <w:spacing w:val="-8"/>
          <w:w w:val="95"/>
          <w:sz w:val="20"/>
        </w:rPr>
        <w:t xml:space="preserve"> </w:t>
      </w:r>
      <w:r>
        <w:rPr>
          <w:b/>
          <w:w w:val="95"/>
          <w:sz w:val="20"/>
        </w:rPr>
        <w:t>claim</w:t>
      </w:r>
    </w:p>
    <w:p w14:paraId="39DA8B2A" w14:textId="77777777" w:rsidR="000A142B" w:rsidRDefault="000A142B">
      <w:pPr>
        <w:pStyle w:val="BodyText"/>
        <w:spacing w:before="174" w:line="297" w:lineRule="auto"/>
        <w:ind w:right="663" w:hanging="272"/>
        <w:jc w:val="both"/>
      </w:pPr>
      <w:r>
        <w:rPr>
          <w:noProof/>
          <w:position w:val="-3"/>
        </w:rPr>
        <w:drawing>
          <wp:inline distT="0" distB="0" distL="0" distR="0" wp14:anchorId="2E2498CC" wp14:editId="4D06A153">
            <wp:extent cx="143946" cy="121073"/>
            <wp:effectExtent l="0" t="0" r="0" b="0"/>
            <wp:docPr id="66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37.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The</w:t>
      </w:r>
      <w:r>
        <w:rPr>
          <w:spacing w:val="-10"/>
        </w:rPr>
        <w:t xml:space="preserve"> </w:t>
      </w:r>
      <w:r>
        <w:rPr>
          <w:spacing w:val="-1"/>
        </w:rPr>
        <w:t>supplier</w:t>
      </w:r>
      <w:r>
        <w:rPr>
          <w:spacing w:val="-8"/>
        </w:rPr>
        <w:t xml:space="preserve"> </w:t>
      </w:r>
      <w:r>
        <w:t>shall</w:t>
      </w:r>
      <w:r>
        <w:rPr>
          <w:spacing w:val="-9"/>
        </w:rPr>
        <w:t xml:space="preserve"> </w:t>
      </w:r>
      <w:r>
        <w:t>complete</w:t>
      </w:r>
      <w:r>
        <w:rPr>
          <w:spacing w:val="-6"/>
        </w:rPr>
        <w:t xml:space="preserve"> </w:t>
      </w:r>
      <w:r>
        <w:t>the</w:t>
      </w:r>
      <w:r>
        <w:rPr>
          <w:spacing w:val="-10"/>
        </w:rPr>
        <w:t xml:space="preserve"> </w:t>
      </w:r>
      <w:r>
        <w:t>form</w:t>
      </w:r>
      <w:r>
        <w:rPr>
          <w:spacing w:val="-9"/>
        </w:rPr>
        <w:t xml:space="preserve"> </w:t>
      </w:r>
      <w:r>
        <w:t>specified</w:t>
      </w:r>
      <w:r>
        <w:rPr>
          <w:spacing w:val="-9"/>
        </w:rPr>
        <w:t xml:space="preserve"> </w:t>
      </w:r>
      <w:r>
        <w:t>by</w:t>
      </w:r>
      <w:r>
        <w:rPr>
          <w:spacing w:val="-8"/>
        </w:rPr>
        <w:t xml:space="preserve"> </w:t>
      </w:r>
      <w:r>
        <w:t>Quality</w:t>
      </w:r>
      <w:r>
        <w:rPr>
          <w:spacing w:val="-8"/>
        </w:rPr>
        <w:t xml:space="preserve"> </w:t>
      </w:r>
      <w:r>
        <w:t>Control</w:t>
      </w:r>
      <w:r>
        <w:rPr>
          <w:spacing w:val="-9"/>
        </w:rPr>
        <w:t xml:space="preserve"> </w:t>
      </w:r>
      <w:r>
        <w:t>Section</w:t>
      </w:r>
      <w:r>
        <w:rPr>
          <w:spacing w:val="-9"/>
        </w:rPr>
        <w:t xml:space="preserve"> </w:t>
      </w:r>
      <w:r>
        <w:t>of</w:t>
      </w:r>
      <w:r>
        <w:rPr>
          <w:spacing w:val="-9"/>
        </w:rPr>
        <w:t xml:space="preserve"> </w:t>
      </w:r>
      <w:r>
        <w:t>the</w:t>
      </w:r>
      <w:r>
        <w:rPr>
          <w:spacing w:val="-9"/>
        </w:rPr>
        <w:t xml:space="preserve"> </w:t>
      </w:r>
      <w:r>
        <w:t>receiving</w:t>
      </w:r>
      <w:r>
        <w:rPr>
          <w:spacing w:val="-9"/>
        </w:rPr>
        <w:t xml:space="preserve"> </w:t>
      </w:r>
      <w:r>
        <w:t>plant</w:t>
      </w:r>
      <w:r>
        <w:rPr>
          <w:spacing w:val="-7"/>
        </w:rPr>
        <w:t xml:space="preserve"> </w:t>
      </w:r>
      <w:r>
        <w:t>(e.g.</w:t>
      </w:r>
      <w:r>
        <w:rPr>
          <w:spacing w:val="-54"/>
        </w:rPr>
        <w:t xml:space="preserve"> </w:t>
      </w:r>
      <w:r>
        <w:rPr>
          <w:w w:val="95"/>
        </w:rPr>
        <w:t>“Countermeasure</w:t>
      </w:r>
      <w:r>
        <w:rPr>
          <w:spacing w:val="-9"/>
          <w:w w:val="95"/>
        </w:rPr>
        <w:t xml:space="preserve"> </w:t>
      </w:r>
      <w:r>
        <w:rPr>
          <w:w w:val="95"/>
        </w:rPr>
        <w:t>Request</w:t>
      </w:r>
      <w:r>
        <w:rPr>
          <w:spacing w:val="-9"/>
          <w:w w:val="95"/>
        </w:rPr>
        <w:t xml:space="preserve"> </w:t>
      </w:r>
      <w:r>
        <w:rPr>
          <w:w w:val="95"/>
        </w:rPr>
        <w:t>&amp;</w:t>
      </w:r>
      <w:r>
        <w:rPr>
          <w:spacing w:val="-6"/>
          <w:w w:val="95"/>
        </w:rPr>
        <w:t xml:space="preserve"> </w:t>
      </w:r>
      <w:r>
        <w:rPr>
          <w:w w:val="95"/>
        </w:rPr>
        <w:t>Report”),</w:t>
      </w:r>
      <w:r>
        <w:rPr>
          <w:spacing w:val="-9"/>
          <w:w w:val="95"/>
        </w:rPr>
        <w:t xml:space="preserve"> </w:t>
      </w:r>
      <w:r>
        <w:rPr>
          <w:w w:val="95"/>
        </w:rPr>
        <w:t>obtain</w:t>
      </w:r>
      <w:r>
        <w:rPr>
          <w:spacing w:val="-8"/>
          <w:w w:val="95"/>
        </w:rPr>
        <w:t xml:space="preserve"> </w:t>
      </w:r>
      <w:r>
        <w:rPr>
          <w:w w:val="95"/>
        </w:rPr>
        <w:t>an</w:t>
      </w:r>
      <w:r>
        <w:rPr>
          <w:spacing w:val="-9"/>
          <w:w w:val="95"/>
        </w:rPr>
        <w:t xml:space="preserve"> </w:t>
      </w:r>
      <w:r>
        <w:rPr>
          <w:w w:val="95"/>
        </w:rPr>
        <w:t>approval</w:t>
      </w:r>
      <w:r>
        <w:rPr>
          <w:spacing w:val="-10"/>
          <w:w w:val="95"/>
        </w:rPr>
        <w:t xml:space="preserve"> </w:t>
      </w:r>
      <w:r>
        <w:rPr>
          <w:w w:val="95"/>
        </w:rPr>
        <w:t>from</w:t>
      </w:r>
      <w:r>
        <w:rPr>
          <w:spacing w:val="-8"/>
          <w:w w:val="95"/>
        </w:rPr>
        <w:t xml:space="preserve"> </w:t>
      </w:r>
      <w:r>
        <w:rPr>
          <w:w w:val="95"/>
        </w:rPr>
        <w:t>the</w:t>
      </w:r>
      <w:r>
        <w:rPr>
          <w:spacing w:val="-9"/>
          <w:w w:val="95"/>
        </w:rPr>
        <w:t xml:space="preserve"> </w:t>
      </w:r>
      <w:r>
        <w:rPr>
          <w:w w:val="95"/>
        </w:rPr>
        <w:t>supplier’s</w:t>
      </w:r>
      <w:r>
        <w:rPr>
          <w:spacing w:val="-6"/>
          <w:w w:val="95"/>
        </w:rPr>
        <w:t xml:space="preserve"> </w:t>
      </w:r>
      <w:r>
        <w:rPr>
          <w:w w:val="95"/>
        </w:rPr>
        <w:t>QARP</w:t>
      </w:r>
      <w:r>
        <w:rPr>
          <w:spacing w:val="-10"/>
          <w:w w:val="95"/>
        </w:rPr>
        <w:t xml:space="preserve"> </w:t>
      </w:r>
      <w:r>
        <w:rPr>
          <w:w w:val="95"/>
        </w:rPr>
        <w:t>(or</w:t>
      </w:r>
      <w:r>
        <w:rPr>
          <w:spacing w:val="-8"/>
          <w:w w:val="95"/>
        </w:rPr>
        <w:t xml:space="preserve"> </w:t>
      </w:r>
      <w:r>
        <w:rPr>
          <w:w w:val="95"/>
        </w:rPr>
        <w:t>Sub-QARP)</w:t>
      </w:r>
      <w:r>
        <w:rPr>
          <w:spacing w:val="-7"/>
          <w:w w:val="95"/>
        </w:rPr>
        <w:t xml:space="preserve"> </w:t>
      </w:r>
      <w:r>
        <w:rPr>
          <w:w w:val="95"/>
        </w:rPr>
        <w:t>and</w:t>
      </w:r>
      <w:r>
        <w:rPr>
          <w:spacing w:val="-51"/>
          <w:w w:val="95"/>
        </w:rPr>
        <w:t xml:space="preserve"> </w:t>
      </w:r>
      <w:r>
        <w:rPr>
          <w:spacing w:val="-5"/>
        </w:rPr>
        <w:t>then</w:t>
      </w:r>
      <w:r>
        <w:rPr>
          <w:spacing w:val="-13"/>
        </w:rPr>
        <w:t xml:space="preserve"> </w:t>
      </w:r>
      <w:r>
        <w:rPr>
          <w:spacing w:val="-5"/>
        </w:rPr>
        <w:t>submit</w:t>
      </w:r>
      <w:r>
        <w:rPr>
          <w:spacing w:val="-11"/>
        </w:rPr>
        <w:t xml:space="preserve"> </w:t>
      </w:r>
      <w:r>
        <w:rPr>
          <w:spacing w:val="-5"/>
        </w:rPr>
        <w:t>it</w:t>
      </w:r>
      <w:r>
        <w:rPr>
          <w:spacing w:val="-11"/>
        </w:rPr>
        <w:t xml:space="preserve"> </w:t>
      </w:r>
      <w:r>
        <w:rPr>
          <w:spacing w:val="-5"/>
        </w:rPr>
        <w:t>to</w:t>
      </w:r>
      <w:r>
        <w:rPr>
          <w:spacing w:val="-11"/>
        </w:rPr>
        <w:t xml:space="preserve"> </w:t>
      </w:r>
      <w:r>
        <w:rPr>
          <w:spacing w:val="-5"/>
        </w:rPr>
        <w:t>Quality</w:t>
      </w:r>
      <w:r>
        <w:rPr>
          <w:spacing w:val="-12"/>
        </w:rPr>
        <w:t xml:space="preserve"> </w:t>
      </w:r>
      <w:r>
        <w:rPr>
          <w:spacing w:val="-5"/>
        </w:rPr>
        <w:t>Control</w:t>
      </w:r>
      <w:r>
        <w:rPr>
          <w:spacing w:val="-14"/>
        </w:rPr>
        <w:t xml:space="preserve"> </w:t>
      </w:r>
      <w:r>
        <w:rPr>
          <w:spacing w:val="-5"/>
        </w:rPr>
        <w:t>Section</w:t>
      </w:r>
      <w:r>
        <w:rPr>
          <w:spacing w:val="-10"/>
        </w:rPr>
        <w:t xml:space="preserve"> </w:t>
      </w:r>
      <w:r>
        <w:rPr>
          <w:spacing w:val="-5"/>
        </w:rPr>
        <w:t>of</w:t>
      </w:r>
      <w:r>
        <w:rPr>
          <w:spacing w:val="-11"/>
        </w:rPr>
        <w:t xml:space="preserve"> </w:t>
      </w:r>
      <w:r>
        <w:rPr>
          <w:spacing w:val="-5"/>
        </w:rPr>
        <w:t>the</w:t>
      </w:r>
      <w:r>
        <w:rPr>
          <w:spacing w:val="-11"/>
        </w:rPr>
        <w:t xml:space="preserve"> </w:t>
      </w:r>
      <w:r>
        <w:rPr>
          <w:spacing w:val="-4"/>
        </w:rPr>
        <w:t>receiving</w:t>
      </w:r>
      <w:r>
        <w:rPr>
          <w:spacing w:val="-11"/>
        </w:rPr>
        <w:t xml:space="preserve"> </w:t>
      </w:r>
      <w:r>
        <w:rPr>
          <w:spacing w:val="-4"/>
        </w:rPr>
        <w:t>plant</w:t>
      </w:r>
      <w:r>
        <w:rPr>
          <w:spacing w:val="-13"/>
        </w:rPr>
        <w:t xml:space="preserve"> </w:t>
      </w:r>
      <w:r>
        <w:rPr>
          <w:spacing w:val="-4"/>
        </w:rPr>
        <w:t>by</w:t>
      </w:r>
      <w:r>
        <w:rPr>
          <w:spacing w:val="-12"/>
        </w:rPr>
        <w:t xml:space="preserve"> </w:t>
      </w:r>
      <w:r>
        <w:rPr>
          <w:spacing w:val="-4"/>
        </w:rPr>
        <w:t>the</w:t>
      </w:r>
      <w:r>
        <w:rPr>
          <w:spacing w:val="-13"/>
        </w:rPr>
        <w:t xml:space="preserve"> </w:t>
      </w:r>
      <w:r>
        <w:rPr>
          <w:spacing w:val="-4"/>
        </w:rPr>
        <w:t>specified</w:t>
      </w:r>
      <w:r>
        <w:rPr>
          <w:spacing w:val="-13"/>
        </w:rPr>
        <w:t xml:space="preserve"> </w:t>
      </w:r>
      <w:r>
        <w:rPr>
          <w:spacing w:val="-4"/>
        </w:rPr>
        <w:t>deadline</w:t>
      </w:r>
      <w:r>
        <w:rPr>
          <w:spacing w:val="-11"/>
        </w:rPr>
        <w:t xml:space="preserve"> </w:t>
      </w:r>
      <w:r>
        <w:rPr>
          <w:spacing w:val="-4"/>
        </w:rPr>
        <w:t>for</w:t>
      </w:r>
      <w:r>
        <w:rPr>
          <w:spacing w:val="-12"/>
        </w:rPr>
        <w:t xml:space="preserve"> </w:t>
      </w:r>
      <w:r>
        <w:rPr>
          <w:spacing w:val="-4"/>
        </w:rPr>
        <w:t>approval.</w:t>
      </w:r>
      <w:r>
        <w:rPr>
          <w:spacing w:val="-13"/>
        </w:rPr>
        <w:t xml:space="preserve"> </w:t>
      </w:r>
      <w:r>
        <w:rPr>
          <w:spacing w:val="-4"/>
        </w:rPr>
        <w:t>The</w:t>
      </w:r>
      <w:r>
        <w:rPr>
          <w:spacing w:val="-3"/>
        </w:rPr>
        <w:t xml:space="preserve"> </w:t>
      </w:r>
      <w:r>
        <w:rPr>
          <w:spacing w:val="-5"/>
        </w:rPr>
        <w:t>Quality</w:t>
      </w:r>
      <w:r>
        <w:rPr>
          <w:spacing w:val="-12"/>
        </w:rPr>
        <w:t xml:space="preserve"> </w:t>
      </w:r>
      <w:r>
        <w:rPr>
          <w:spacing w:val="-5"/>
        </w:rPr>
        <w:t>Control</w:t>
      </w:r>
      <w:r>
        <w:rPr>
          <w:spacing w:val="-10"/>
        </w:rPr>
        <w:t xml:space="preserve"> </w:t>
      </w:r>
      <w:r>
        <w:rPr>
          <w:spacing w:val="-5"/>
        </w:rPr>
        <w:t>Section</w:t>
      </w:r>
      <w:r>
        <w:rPr>
          <w:spacing w:val="-11"/>
        </w:rPr>
        <w:t xml:space="preserve"> </w:t>
      </w:r>
      <w:r>
        <w:rPr>
          <w:spacing w:val="-5"/>
        </w:rPr>
        <w:t>of</w:t>
      </w:r>
      <w:r>
        <w:rPr>
          <w:spacing w:val="-10"/>
        </w:rPr>
        <w:t xml:space="preserve"> </w:t>
      </w:r>
      <w:r>
        <w:rPr>
          <w:spacing w:val="-5"/>
        </w:rPr>
        <w:t>the</w:t>
      </w:r>
      <w:r>
        <w:rPr>
          <w:spacing w:val="-10"/>
        </w:rPr>
        <w:t xml:space="preserve"> </w:t>
      </w:r>
      <w:r>
        <w:rPr>
          <w:spacing w:val="-5"/>
        </w:rPr>
        <w:t>receiving</w:t>
      </w:r>
      <w:r>
        <w:rPr>
          <w:spacing w:val="-11"/>
        </w:rPr>
        <w:t xml:space="preserve"> </w:t>
      </w:r>
      <w:r>
        <w:rPr>
          <w:spacing w:val="-5"/>
        </w:rPr>
        <w:t>plant</w:t>
      </w:r>
      <w:r>
        <w:rPr>
          <w:spacing w:val="-9"/>
        </w:rPr>
        <w:t xml:space="preserve"> </w:t>
      </w:r>
      <w:r>
        <w:rPr>
          <w:spacing w:val="-5"/>
        </w:rPr>
        <w:t>determines</w:t>
      </w:r>
      <w:r>
        <w:rPr>
          <w:spacing w:val="-12"/>
        </w:rPr>
        <w:t xml:space="preserve"> </w:t>
      </w:r>
      <w:r>
        <w:rPr>
          <w:spacing w:val="-5"/>
        </w:rPr>
        <w:t>the</w:t>
      </w:r>
      <w:r>
        <w:rPr>
          <w:spacing w:val="-12"/>
        </w:rPr>
        <w:t xml:space="preserve"> </w:t>
      </w:r>
      <w:r>
        <w:rPr>
          <w:spacing w:val="-5"/>
        </w:rPr>
        <w:t>deadline</w:t>
      </w:r>
      <w:r>
        <w:rPr>
          <w:spacing w:val="-12"/>
        </w:rPr>
        <w:t xml:space="preserve"> </w:t>
      </w:r>
      <w:r>
        <w:rPr>
          <w:spacing w:val="-5"/>
        </w:rPr>
        <w:t>considering</w:t>
      </w:r>
      <w:r>
        <w:rPr>
          <w:spacing w:val="-11"/>
        </w:rPr>
        <w:t xml:space="preserve"> </w:t>
      </w:r>
      <w:r>
        <w:rPr>
          <w:spacing w:val="-4"/>
        </w:rPr>
        <w:t>customer</w:t>
      </w:r>
      <w:r>
        <w:rPr>
          <w:spacing w:val="-10"/>
        </w:rPr>
        <w:t xml:space="preserve"> </w:t>
      </w:r>
      <w:r>
        <w:rPr>
          <w:spacing w:val="-4"/>
        </w:rPr>
        <w:t>request</w:t>
      </w:r>
      <w:r>
        <w:rPr>
          <w:spacing w:val="-13"/>
        </w:rPr>
        <w:t xml:space="preserve"> </w:t>
      </w:r>
      <w:r>
        <w:rPr>
          <w:spacing w:val="-4"/>
        </w:rPr>
        <w:t>and</w:t>
      </w:r>
      <w:r>
        <w:rPr>
          <w:spacing w:val="-3"/>
        </w:rPr>
        <w:t xml:space="preserve"> </w:t>
      </w:r>
      <w:r>
        <w:t>urgency.</w:t>
      </w:r>
    </w:p>
    <w:p w14:paraId="1019A9B8" w14:textId="17D22420" w:rsidR="000A142B" w:rsidRDefault="000A142B" w:rsidP="000A142B">
      <w:pPr>
        <w:pStyle w:val="BodyText"/>
        <w:numPr>
          <w:ilvl w:val="3"/>
          <w:numId w:val="13"/>
        </w:numPr>
        <w:spacing w:before="117"/>
      </w:pPr>
      <w:r>
        <w:rPr>
          <w:w w:val="95"/>
        </w:rPr>
        <w:t>When</w:t>
      </w:r>
      <w:r>
        <w:rPr>
          <w:spacing w:val="-5"/>
          <w:w w:val="95"/>
        </w:rPr>
        <w:t xml:space="preserve"> </w:t>
      </w:r>
      <w:r>
        <w:rPr>
          <w:w w:val="95"/>
        </w:rPr>
        <w:t>it</w:t>
      </w:r>
      <w:r>
        <w:rPr>
          <w:spacing w:val="-5"/>
          <w:w w:val="95"/>
        </w:rPr>
        <w:t xml:space="preserve"> </w:t>
      </w:r>
      <w:r>
        <w:rPr>
          <w:w w:val="95"/>
        </w:rPr>
        <w:t>is</w:t>
      </w:r>
      <w:r>
        <w:rPr>
          <w:spacing w:val="-3"/>
          <w:w w:val="95"/>
        </w:rPr>
        <w:t xml:space="preserve"> </w:t>
      </w:r>
      <w:r>
        <w:rPr>
          <w:w w:val="95"/>
        </w:rPr>
        <w:t>impossible</w:t>
      </w:r>
      <w:r>
        <w:rPr>
          <w:spacing w:val="-5"/>
          <w:w w:val="95"/>
        </w:rPr>
        <w:t xml:space="preserve"> </w:t>
      </w:r>
      <w:r>
        <w:rPr>
          <w:w w:val="95"/>
        </w:rPr>
        <w:t>to</w:t>
      </w:r>
      <w:r>
        <w:rPr>
          <w:spacing w:val="-7"/>
          <w:w w:val="95"/>
        </w:rPr>
        <w:t xml:space="preserve"> </w:t>
      </w:r>
      <w:r>
        <w:rPr>
          <w:w w:val="95"/>
        </w:rPr>
        <w:t>resolve</w:t>
      </w:r>
      <w:r>
        <w:rPr>
          <w:spacing w:val="-8"/>
          <w:w w:val="95"/>
        </w:rPr>
        <w:t xml:space="preserve"> </w:t>
      </w:r>
      <w:r>
        <w:rPr>
          <w:w w:val="95"/>
        </w:rPr>
        <w:t>the</w:t>
      </w:r>
      <w:r>
        <w:rPr>
          <w:spacing w:val="-5"/>
          <w:w w:val="95"/>
        </w:rPr>
        <w:t xml:space="preserve"> </w:t>
      </w:r>
      <w:r>
        <w:rPr>
          <w:w w:val="95"/>
        </w:rPr>
        <w:t>nonconformity</w:t>
      </w:r>
      <w:r>
        <w:rPr>
          <w:spacing w:val="-5"/>
          <w:w w:val="95"/>
        </w:rPr>
        <w:t xml:space="preserve"> </w:t>
      </w:r>
      <w:r>
        <w:rPr>
          <w:w w:val="95"/>
        </w:rPr>
        <w:t>or</w:t>
      </w:r>
      <w:r>
        <w:rPr>
          <w:spacing w:val="-4"/>
          <w:w w:val="95"/>
        </w:rPr>
        <w:t xml:space="preserve"> </w:t>
      </w:r>
      <w:r>
        <w:rPr>
          <w:w w:val="95"/>
        </w:rPr>
        <w:t>determine</w:t>
      </w:r>
      <w:r>
        <w:rPr>
          <w:spacing w:val="-7"/>
          <w:w w:val="95"/>
        </w:rPr>
        <w:t xml:space="preserve"> </w:t>
      </w:r>
      <w:r>
        <w:rPr>
          <w:w w:val="95"/>
        </w:rPr>
        <w:t>countermeasures</w:t>
      </w:r>
      <w:r>
        <w:rPr>
          <w:spacing w:val="-6"/>
          <w:w w:val="95"/>
        </w:rPr>
        <w:t xml:space="preserve"> </w:t>
      </w:r>
      <w:r>
        <w:rPr>
          <w:w w:val="95"/>
        </w:rPr>
        <w:t>by</w:t>
      </w:r>
      <w:r>
        <w:rPr>
          <w:spacing w:val="-5"/>
          <w:w w:val="95"/>
        </w:rPr>
        <w:t xml:space="preserve"> </w:t>
      </w:r>
      <w:r>
        <w:rPr>
          <w:w w:val="95"/>
        </w:rPr>
        <w:t>the</w:t>
      </w:r>
      <w:r>
        <w:rPr>
          <w:spacing w:val="-8"/>
          <w:w w:val="95"/>
        </w:rPr>
        <w:t xml:space="preserve"> </w:t>
      </w:r>
      <w:r>
        <w:rPr>
          <w:w w:val="95"/>
        </w:rPr>
        <w:t>specified</w:t>
      </w:r>
      <w:r>
        <w:rPr>
          <w:spacing w:val="-5"/>
          <w:w w:val="95"/>
        </w:rPr>
        <w:t xml:space="preserve"> </w:t>
      </w:r>
      <w:r>
        <w:rPr>
          <w:w w:val="95"/>
        </w:rPr>
        <w:t>date,</w:t>
      </w:r>
    </w:p>
    <w:p w14:paraId="4390BB0E"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2264DF4E" w14:textId="6BB5D80E" w:rsidR="000A142B" w:rsidRDefault="000A142B">
      <w:pPr>
        <w:pStyle w:val="BodyText"/>
        <w:spacing w:before="147" w:line="297" w:lineRule="auto"/>
        <w:ind w:right="665"/>
        <w:jc w:val="both"/>
      </w:pPr>
      <w:r>
        <w:rPr>
          <w:spacing w:val="-4"/>
        </w:rPr>
        <w:lastRenderedPageBreak/>
        <w:t>the</w:t>
      </w:r>
      <w:r>
        <w:rPr>
          <w:spacing w:val="-10"/>
        </w:rPr>
        <w:t xml:space="preserve"> </w:t>
      </w:r>
      <w:r>
        <w:rPr>
          <w:spacing w:val="-4"/>
        </w:rPr>
        <w:t>supplier</w:t>
      </w:r>
      <w:r>
        <w:rPr>
          <w:spacing w:val="-9"/>
        </w:rPr>
        <w:t xml:space="preserve"> </w:t>
      </w:r>
      <w:r>
        <w:rPr>
          <w:spacing w:val="-4"/>
        </w:rPr>
        <w:t>shall</w:t>
      </w:r>
      <w:r>
        <w:rPr>
          <w:spacing w:val="-8"/>
        </w:rPr>
        <w:t xml:space="preserve"> </w:t>
      </w:r>
      <w:r>
        <w:rPr>
          <w:spacing w:val="-4"/>
        </w:rPr>
        <w:t>notify</w:t>
      </w:r>
      <w:r>
        <w:rPr>
          <w:spacing w:val="-6"/>
        </w:rPr>
        <w:t xml:space="preserve"> </w:t>
      </w:r>
      <w:r>
        <w:rPr>
          <w:spacing w:val="-4"/>
        </w:rPr>
        <w:t>the</w:t>
      </w:r>
      <w:r>
        <w:rPr>
          <w:spacing w:val="-7"/>
        </w:rPr>
        <w:t xml:space="preserve"> </w:t>
      </w:r>
      <w:r>
        <w:rPr>
          <w:spacing w:val="-4"/>
        </w:rPr>
        <w:t>Quality</w:t>
      </w:r>
      <w:r>
        <w:rPr>
          <w:spacing w:val="-6"/>
        </w:rPr>
        <w:t xml:space="preserve"> </w:t>
      </w:r>
      <w:r>
        <w:rPr>
          <w:spacing w:val="-4"/>
        </w:rPr>
        <w:t>Control</w:t>
      </w:r>
      <w:r>
        <w:rPr>
          <w:spacing w:val="-8"/>
        </w:rPr>
        <w:t xml:space="preserve"> </w:t>
      </w:r>
      <w:r>
        <w:rPr>
          <w:spacing w:val="-4"/>
        </w:rPr>
        <w:t>Section</w:t>
      </w:r>
      <w:r>
        <w:rPr>
          <w:spacing w:val="-10"/>
        </w:rPr>
        <w:t xml:space="preserve"> </w:t>
      </w:r>
      <w:r>
        <w:rPr>
          <w:spacing w:val="-4"/>
        </w:rPr>
        <w:t>of</w:t>
      </w:r>
      <w:r>
        <w:rPr>
          <w:spacing w:val="-7"/>
        </w:rPr>
        <w:t xml:space="preserve"> </w:t>
      </w:r>
      <w:r>
        <w:rPr>
          <w:spacing w:val="-4"/>
        </w:rPr>
        <w:t>the</w:t>
      </w:r>
      <w:r>
        <w:rPr>
          <w:spacing w:val="-7"/>
        </w:rPr>
        <w:t xml:space="preserve"> </w:t>
      </w:r>
      <w:r>
        <w:rPr>
          <w:spacing w:val="-4"/>
        </w:rPr>
        <w:t>receiving</w:t>
      </w:r>
      <w:r>
        <w:rPr>
          <w:spacing w:val="-6"/>
        </w:rPr>
        <w:t xml:space="preserve"> </w:t>
      </w:r>
      <w:r>
        <w:rPr>
          <w:spacing w:val="-4"/>
        </w:rPr>
        <w:t>plant</w:t>
      </w:r>
      <w:r>
        <w:rPr>
          <w:spacing w:val="-8"/>
        </w:rPr>
        <w:t xml:space="preserve"> </w:t>
      </w:r>
      <w:r>
        <w:rPr>
          <w:spacing w:val="-4"/>
        </w:rPr>
        <w:t>in</w:t>
      </w:r>
      <w:r>
        <w:rPr>
          <w:spacing w:val="-7"/>
        </w:rPr>
        <w:t xml:space="preserve"> </w:t>
      </w:r>
      <w:r>
        <w:rPr>
          <w:spacing w:val="-4"/>
        </w:rPr>
        <w:t>advance.</w:t>
      </w:r>
      <w:r>
        <w:rPr>
          <w:spacing w:val="-5"/>
        </w:rPr>
        <w:t xml:space="preserve"> </w:t>
      </w:r>
      <w:r w:rsidR="003330F6">
        <w:rPr>
          <w:spacing w:val="-5"/>
        </w:rPr>
        <w:t xml:space="preserve">TS </w:t>
      </w:r>
      <w:r>
        <w:rPr>
          <w:spacing w:val="-4"/>
        </w:rPr>
        <w:t>Mitsuba</w:t>
      </w:r>
      <w:r>
        <w:rPr>
          <w:spacing w:val="-9"/>
        </w:rPr>
        <w:t xml:space="preserve"> </w:t>
      </w:r>
      <w:r>
        <w:rPr>
          <w:spacing w:val="-3"/>
        </w:rPr>
        <w:t>will</w:t>
      </w:r>
      <w:r>
        <w:rPr>
          <w:spacing w:val="-8"/>
        </w:rPr>
        <w:t xml:space="preserve"> </w:t>
      </w:r>
      <w:r>
        <w:rPr>
          <w:spacing w:val="-3"/>
        </w:rPr>
        <w:t>check</w:t>
      </w:r>
      <w:r>
        <w:rPr>
          <w:spacing w:val="-53"/>
        </w:rPr>
        <w:t xml:space="preserve"> </w:t>
      </w:r>
      <w:r>
        <w:rPr>
          <w:w w:val="95"/>
        </w:rPr>
        <w:t>the</w:t>
      </w:r>
      <w:r>
        <w:rPr>
          <w:spacing w:val="-9"/>
          <w:w w:val="95"/>
        </w:rPr>
        <w:t xml:space="preserve"> </w:t>
      </w:r>
      <w:r>
        <w:rPr>
          <w:w w:val="95"/>
        </w:rPr>
        <w:t>contents</w:t>
      </w:r>
      <w:r>
        <w:rPr>
          <w:spacing w:val="-6"/>
          <w:w w:val="95"/>
        </w:rPr>
        <w:t xml:space="preserve"> </w:t>
      </w:r>
      <w:r>
        <w:rPr>
          <w:w w:val="95"/>
        </w:rPr>
        <w:t>together</w:t>
      </w:r>
      <w:r>
        <w:rPr>
          <w:spacing w:val="-7"/>
          <w:w w:val="95"/>
        </w:rPr>
        <w:t xml:space="preserve"> </w:t>
      </w:r>
      <w:r>
        <w:rPr>
          <w:w w:val="95"/>
        </w:rPr>
        <w:t>with</w:t>
      </w:r>
      <w:r>
        <w:rPr>
          <w:spacing w:val="-8"/>
          <w:w w:val="95"/>
        </w:rPr>
        <w:t xml:space="preserve"> </w:t>
      </w:r>
      <w:r>
        <w:rPr>
          <w:w w:val="95"/>
        </w:rPr>
        <w:t>the</w:t>
      </w:r>
      <w:r>
        <w:rPr>
          <w:spacing w:val="-8"/>
          <w:w w:val="95"/>
        </w:rPr>
        <w:t xml:space="preserve"> </w:t>
      </w:r>
      <w:r>
        <w:rPr>
          <w:w w:val="95"/>
        </w:rPr>
        <w:t>supplier</w:t>
      </w:r>
      <w:r>
        <w:rPr>
          <w:spacing w:val="-8"/>
          <w:w w:val="95"/>
        </w:rPr>
        <w:t xml:space="preserve"> </w:t>
      </w:r>
      <w:r>
        <w:rPr>
          <w:w w:val="95"/>
        </w:rPr>
        <w:t>and</w:t>
      </w:r>
      <w:r>
        <w:rPr>
          <w:spacing w:val="-5"/>
          <w:w w:val="95"/>
        </w:rPr>
        <w:t xml:space="preserve"> </w:t>
      </w:r>
      <w:r>
        <w:rPr>
          <w:w w:val="95"/>
        </w:rPr>
        <w:t>agree</w:t>
      </w:r>
      <w:r>
        <w:rPr>
          <w:spacing w:val="-4"/>
          <w:w w:val="95"/>
        </w:rPr>
        <w:t xml:space="preserve"> </w:t>
      </w:r>
      <w:r>
        <w:rPr>
          <w:w w:val="95"/>
        </w:rPr>
        <w:t>a</w:t>
      </w:r>
      <w:r>
        <w:rPr>
          <w:spacing w:val="-8"/>
          <w:w w:val="95"/>
        </w:rPr>
        <w:t xml:space="preserve"> </w:t>
      </w:r>
      <w:r>
        <w:rPr>
          <w:w w:val="95"/>
        </w:rPr>
        <w:t>future</w:t>
      </w:r>
      <w:r>
        <w:rPr>
          <w:spacing w:val="-5"/>
          <w:w w:val="95"/>
        </w:rPr>
        <w:t xml:space="preserve"> </w:t>
      </w:r>
      <w:r>
        <w:rPr>
          <w:w w:val="95"/>
        </w:rPr>
        <w:t>plan.</w:t>
      </w:r>
    </w:p>
    <w:p w14:paraId="12D7774D" w14:textId="77777777" w:rsidR="000A142B" w:rsidRDefault="000A142B">
      <w:pPr>
        <w:pStyle w:val="Heading2"/>
        <w:spacing w:before="121"/>
        <w:ind w:left="1326"/>
        <w:jc w:val="both"/>
      </w:pPr>
      <w:r>
        <w:rPr>
          <w:noProof/>
        </w:rPr>
        <w:drawing>
          <wp:anchor distT="0" distB="0" distL="0" distR="0" simplePos="0" relativeHeight="251770880" behindDoc="0" locked="0" layoutInCell="1" allowOverlap="1" wp14:anchorId="193E5041" wp14:editId="16CCB3DE">
            <wp:simplePos x="0" y="0"/>
            <wp:positionH relativeFrom="page">
              <wp:posOffset>876351</wp:posOffset>
            </wp:positionH>
            <wp:positionV relativeFrom="paragraph">
              <wp:posOffset>105825</wp:posOffset>
            </wp:positionV>
            <wp:extent cx="337514" cy="92165"/>
            <wp:effectExtent l="0" t="0" r="0" b="0"/>
            <wp:wrapNone/>
            <wp:docPr id="67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39.png"/>
                    <pic:cNvPicPr/>
                  </pic:nvPicPr>
                  <pic:blipFill>
                    <a:blip r:embed="rId285" cstate="print"/>
                    <a:stretch>
                      <a:fillRect/>
                    </a:stretch>
                  </pic:blipFill>
                  <pic:spPr>
                    <a:xfrm>
                      <a:off x="0" y="0"/>
                      <a:ext cx="337514" cy="92165"/>
                    </a:xfrm>
                    <a:prstGeom prst="rect">
                      <a:avLst/>
                    </a:prstGeom>
                  </pic:spPr>
                </pic:pic>
              </a:graphicData>
            </a:graphic>
          </wp:anchor>
        </w:drawing>
      </w:r>
      <w:r>
        <w:rPr>
          <w:w w:val="95"/>
        </w:rPr>
        <w:t>Market</w:t>
      </w:r>
      <w:r>
        <w:rPr>
          <w:spacing w:val="-6"/>
          <w:w w:val="95"/>
        </w:rPr>
        <w:t xml:space="preserve"> </w:t>
      </w:r>
      <w:r>
        <w:rPr>
          <w:w w:val="95"/>
        </w:rPr>
        <w:t>claim</w:t>
      </w:r>
    </w:p>
    <w:p w14:paraId="6F086EC8" w14:textId="7ED493E0" w:rsidR="000A142B" w:rsidRDefault="000A142B">
      <w:pPr>
        <w:pStyle w:val="BodyText"/>
        <w:spacing w:before="173" w:line="295" w:lineRule="auto"/>
        <w:ind w:right="663" w:hanging="272"/>
        <w:jc w:val="both"/>
      </w:pPr>
      <w:r>
        <w:rPr>
          <w:noProof/>
          <w:position w:val="-4"/>
        </w:rPr>
        <w:drawing>
          <wp:inline distT="0" distB="0" distL="0" distR="0" wp14:anchorId="49170B3E" wp14:editId="14173593">
            <wp:extent cx="143946" cy="121073"/>
            <wp:effectExtent l="0" t="0" r="0" b="0"/>
            <wp:docPr id="67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40.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w w:val="95"/>
        </w:rPr>
        <w:t>The</w:t>
      </w:r>
      <w:r>
        <w:rPr>
          <w:spacing w:val="-10"/>
          <w:w w:val="95"/>
        </w:rPr>
        <w:t xml:space="preserve"> </w:t>
      </w:r>
      <w:r>
        <w:rPr>
          <w:w w:val="95"/>
        </w:rPr>
        <w:t>supplier</w:t>
      </w:r>
      <w:r>
        <w:rPr>
          <w:spacing w:val="-9"/>
          <w:w w:val="95"/>
        </w:rPr>
        <w:t xml:space="preserve"> </w:t>
      </w:r>
      <w:r>
        <w:rPr>
          <w:w w:val="95"/>
        </w:rPr>
        <w:t>shall</w:t>
      </w:r>
      <w:r>
        <w:rPr>
          <w:spacing w:val="-10"/>
          <w:w w:val="95"/>
        </w:rPr>
        <w:t xml:space="preserve"> </w:t>
      </w:r>
      <w:r>
        <w:rPr>
          <w:w w:val="95"/>
        </w:rPr>
        <w:t>compile</w:t>
      </w:r>
      <w:r>
        <w:rPr>
          <w:spacing w:val="-10"/>
          <w:w w:val="95"/>
        </w:rPr>
        <w:t xml:space="preserve"> </w:t>
      </w:r>
      <w:r>
        <w:rPr>
          <w:w w:val="95"/>
        </w:rPr>
        <w:t>a</w:t>
      </w:r>
      <w:r>
        <w:rPr>
          <w:spacing w:val="-7"/>
          <w:w w:val="95"/>
        </w:rPr>
        <w:t xml:space="preserve"> </w:t>
      </w:r>
      <w:r>
        <w:rPr>
          <w:w w:val="95"/>
        </w:rPr>
        <w:t>report</w:t>
      </w:r>
      <w:r>
        <w:rPr>
          <w:spacing w:val="-10"/>
          <w:w w:val="95"/>
        </w:rPr>
        <w:t xml:space="preserve"> </w:t>
      </w:r>
      <w:r>
        <w:rPr>
          <w:w w:val="95"/>
        </w:rPr>
        <w:t>including</w:t>
      </w:r>
      <w:r>
        <w:rPr>
          <w:spacing w:val="-10"/>
          <w:w w:val="95"/>
        </w:rPr>
        <w:t xml:space="preserve"> </w:t>
      </w:r>
      <w:r>
        <w:rPr>
          <w:w w:val="95"/>
        </w:rPr>
        <w:t>the</w:t>
      </w:r>
      <w:r>
        <w:rPr>
          <w:spacing w:val="-8"/>
          <w:w w:val="95"/>
        </w:rPr>
        <w:t xml:space="preserve"> </w:t>
      </w:r>
      <w:r>
        <w:rPr>
          <w:w w:val="95"/>
        </w:rPr>
        <w:t>information</w:t>
      </w:r>
      <w:r>
        <w:rPr>
          <w:spacing w:val="-10"/>
          <w:w w:val="95"/>
        </w:rPr>
        <w:t xml:space="preserve"> </w:t>
      </w:r>
      <w:r>
        <w:rPr>
          <w:w w:val="95"/>
        </w:rPr>
        <w:t>on</w:t>
      </w:r>
      <w:r>
        <w:rPr>
          <w:spacing w:val="-9"/>
          <w:w w:val="95"/>
        </w:rPr>
        <w:t xml:space="preserve"> </w:t>
      </w:r>
      <w:r>
        <w:rPr>
          <w:w w:val="95"/>
        </w:rPr>
        <w:t>causes</w:t>
      </w:r>
      <w:r>
        <w:rPr>
          <w:spacing w:val="-9"/>
          <w:w w:val="95"/>
        </w:rPr>
        <w:t xml:space="preserve"> </w:t>
      </w:r>
      <w:r>
        <w:rPr>
          <w:w w:val="95"/>
        </w:rPr>
        <w:t>of,</w:t>
      </w:r>
      <w:r>
        <w:rPr>
          <w:spacing w:val="-10"/>
          <w:w w:val="95"/>
        </w:rPr>
        <w:t xml:space="preserve"> </w:t>
      </w:r>
      <w:r>
        <w:rPr>
          <w:w w:val="95"/>
        </w:rPr>
        <w:t>countermeasures</w:t>
      </w:r>
      <w:r>
        <w:rPr>
          <w:spacing w:val="-9"/>
          <w:w w:val="95"/>
        </w:rPr>
        <w:t xml:space="preserve"> </w:t>
      </w:r>
      <w:r>
        <w:rPr>
          <w:w w:val="95"/>
        </w:rPr>
        <w:t>against</w:t>
      </w:r>
      <w:r>
        <w:rPr>
          <w:spacing w:val="-10"/>
          <w:w w:val="95"/>
        </w:rPr>
        <w:t xml:space="preserve"> </w:t>
      </w:r>
      <w:r>
        <w:rPr>
          <w:w w:val="95"/>
        </w:rPr>
        <w:t>and</w:t>
      </w:r>
      <w:r>
        <w:rPr>
          <w:spacing w:val="1"/>
          <w:w w:val="95"/>
        </w:rPr>
        <w:t xml:space="preserve"> </w:t>
      </w:r>
      <w:r>
        <w:rPr>
          <w:w w:val="95"/>
        </w:rPr>
        <w:t>handling</w:t>
      </w:r>
      <w:r>
        <w:rPr>
          <w:spacing w:val="-10"/>
          <w:w w:val="95"/>
        </w:rPr>
        <w:t xml:space="preserve"> </w:t>
      </w:r>
      <w:r>
        <w:rPr>
          <w:w w:val="95"/>
        </w:rPr>
        <w:t>of</w:t>
      </w:r>
      <w:r>
        <w:rPr>
          <w:spacing w:val="-12"/>
          <w:w w:val="95"/>
        </w:rPr>
        <w:t xml:space="preserve"> </w:t>
      </w:r>
      <w:r>
        <w:rPr>
          <w:w w:val="95"/>
        </w:rPr>
        <w:t>nonconformity</w:t>
      </w:r>
      <w:r>
        <w:rPr>
          <w:spacing w:val="-10"/>
          <w:w w:val="95"/>
        </w:rPr>
        <w:t xml:space="preserve"> </w:t>
      </w:r>
      <w:r>
        <w:rPr>
          <w:w w:val="95"/>
        </w:rPr>
        <w:t>in</w:t>
      </w:r>
      <w:r>
        <w:rPr>
          <w:spacing w:val="-12"/>
          <w:w w:val="95"/>
        </w:rPr>
        <w:t xml:space="preserve"> </w:t>
      </w:r>
      <w:r>
        <w:rPr>
          <w:w w:val="95"/>
        </w:rPr>
        <w:t>the</w:t>
      </w:r>
      <w:r>
        <w:rPr>
          <w:spacing w:val="-13"/>
          <w:w w:val="95"/>
        </w:rPr>
        <w:t xml:space="preserve"> </w:t>
      </w:r>
      <w:r>
        <w:rPr>
          <w:w w:val="95"/>
        </w:rPr>
        <w:t>form</w:t>
      </w:r>
      <w:r>
        <w:rPr>
          <w:spacing w:val="-13"/>
          <w:w w:val="95"/>
        </w:rPr>
        <w:t xml:space="preserve"> </w:t>
      </w:r>
      <w:r>
        <w:rPr>
          <w:w w:val="95"/>
        </w:rPr>
        <w:t>specified</w:t>
      </w:r>
      <w:r>
        <w:rPr>
          <w:spacing w:val="-13"/>
          <w:w w:val="95"/>
        </w:rPr>
        <w:t xml:space="preserve"> </w:t>
      </w:r>
      <w:r>
        <w:rPr>
          <w:w w:val="95"/>
        </w:rPr>
        <w:t>by</w:t>
      </w:r>
      <w:r>
        <w:rPr>
          <w:spacing w:val="-10"/>
          <w:w w:val="95"/>
        </w:rPr>
        <w:t xml:space="preserve"> </w:t>
      </w:r>
      <w:r>
        <w:rPr>
          <w:w w:val="95"/>
        </w:rPr>
        <w:t>the</w:t>
      </w:r>
      <w:r>
        <w:rPr>
          <w:spacing w:val="-10"/>
          <w:w w:val="95"/>
        </w:rPr>
        <w:t xml:space="preserve"> </w:t>
      </w:r>
      <w:r>
        <w:rPr>
          <w:w w:val="95"/>
        </w:rPr>
        <w:t>Section</w:t>
      </w:r>
      <w:r>
        <w:rPr>
          <w:spacing w:val="-13"/>
          <w:w w:val="95"/>
        </w:rPr>
        <w:t xml:space="preserve"> </w:t>
      </w:r>
      <w:r>
        <w:rPr>
          <w:w w:val="95"/>
        </w:rPr>
        <w:t>in</w:t>
      </w:r>
      <w:r>
        <w:rPr>
          <w:spacing w:val="-13"/>
          <w:w w:val="95"/>
        </w:rPr>
        <w:t xml:space="preserve"> </w:t>
      </w:r>
      <w:r>
        <w:rPr>
          <w:w w:val="95"/>
        </w:rPr>
        <w:t>charge</w:t>
      </w:r>
      <w:r>
        <w:rPr>
          <w:spacing w:val="-12"/>
          <w:w w:val="95"/>
        </w:rPr>
        <w:t xml:space="preserve"> </w:t>
      </w:r>
      <w:r>
        <w:rPr>
          <w:w w:val="95"/>
        </w:rPr>
        <w:t>of</w:t>
      </w:r>
      <w:r>
        <w:rPr>
          <w:spacing w:val="-12"/>
          <w:w w:val="95"/>
        </w:rPr>
        <w:t xml:space="preserve"> </w:t>
      </w:r>
      <w:r>
        <w:rPr>
          <w:w w:val="95"/>
        </w:rPr>
        <w:t>market</w:t>
      </w:r>
      <w:r>
        <w:rPr>
          <w:spacing w:val="-12"/>
          <w:w w:val="95"/>
        </w:rPr>
        <w:t xml:space="preserve"> </w:t>
      </w:r>
      <w:r>
        <w:rPr>
          <w:w w:val="95"/>
        </w:rPr>
        <w:t>quality</w:t>
      </w:r>
      <w:r>
        <w:rPr>
          <w:spacing w:val="-11"/>
          <w:w w:val="95"/>
        </w:rPr>
        <w:t xml:space="preserve"> </w:t>
      </w:r>
      <w:r>
        <w:rPr>
          <w:w w:val="95"/>
        </w:rPr>
        <w:t>of</w:t>
      </w:r>
      <w:r w:rsidR="003330F6">
        <w:rPr>
          <w:w w:val="95"/>
        </w:rPr>
        <w:t xml:space="preserve"> TS</w:t>
      </w:r>
      <w:r>
        <w:rPr>
          <w:spacing w:val="-11"/>
          <w:w w:val="95"/>
        </w:rPr>
        <w:t xml:space="preserve"> </w:t>
      </w:r>
      <w:r>
        <w:rPr>
          <w:w w:val="95"/>
        </w:rPr>
        <w:t>Mitsuba</w:t>
      </w:r>
      <w:r>
        <w:rPr>
          <w:spacing w:val="-13"/>
          <w:w w:val="95"/>
        </w:rPr>
        <w:t xml:space="preserve"> </w:t>
      </w:r>
      <w:r>
        <w:rPr>
          <w:w w:val="95"/>
        </w:rPr>
        <w:t>(e.g.</w:t>
      </w:r>
      <w:r>
        <w:rPr>
          <w:spacing w:val="1"/>
          <w:w w:val="95"/>
        </w:rPr>
        <w:t xml:space="preserve"> </w:t>
      </w:r>
      <w:r>
        <w:rPr>
          <w:spacing w:val="-3"/>
        </w:rPr>
        <w:t>“Countermeasure</w:t>
      </w:r>
      <w:r>
        <w:rPr>
          <w:spacing w:val="-10"/>
        </w:rPr>
        <w:t xml:space="preserve"> </w:t>
      </w:r>
      <w:r>
        <w:rPr>
          <w:spacing w:val="-3"/>
        </w:rPr>
        <w:t>Request</w:t>
      </w:r>
      <w:r>
        <w:rPr>
          <w:spacing w:val="-8"/>
        </w:rPr>
        <w:t xml:space="preserve"> </w:t>
      </w:r>
      <w:r>
        <w:rPr>
          <w:spacing w:val="-3"/>
        </w:rPr>
        <w:t>&amp;</w:t>
      </w:r>
      <w:r>
        <w:rPr>
          <w:spacing w:val="-9"/>
        </w:rPr>
        <w:t xml:space="preserve"> </w:t>
      </w:r>
      <w:r>
        <w:rPr>
          <w:spacing w:val="-3"/>
        </w:rPr>
        <w:t>Report”,</w:t>
      </w:r>
      <w:r>
        <w:rPr>
          <w:spacing w:val="-11"/>
        </w:rPr>
        <w:t xml:space="preserve"> </w:t>
      </w:r>
      <w:r>
        <w:rPr>
          <w:spacing w:val="-3"/>
        </w:rPr>
        <w:t>“8D</w:t>
      </w:r>
      <w:r>
        <w:rPr>
          <w:spacing w:val="-11"/>
        </w:rPr>
        <w:t xml:space="preserve"> </w:t>
      </w:r>
      <w:r>
        <w:rPr>
          <w:spacing w:val="-3"/>
        </w:rPr>
        <w:t>Report”,</w:t>
      </w:r>
      <w:r>
        <w:rPr>
          <w:spacing w:val="-11"/>
        </w:rPr>
        <w:t xml:space="preserve"> </w:t>
      </w:r>
      <w:r>
        <w:rPr>
          <w:spacing w:val="-3"/>
        </w:rPr>
        <w:t>etc.),</w:t>
      </w:r>
      <w:r>
        <w:rPr>
          <w:spacing w:val="-8"/>
        </w:rPr>
        <w:t xml:space="preserve"> </w:t>
      </w:r>
      <w:r>
        <w:rPr>
          <w:spacing w:val="-2"/>
        </w:rPr>
        <w:t>obtain</w:t>
      </w:r>
      <w:r>
        <w:rPr>
          <w:spacing w:val="-11"/>
        </w:rPr>
        <w:t xml:space="preserve"> </w:t>
      </w:r>
      <w:r>
        <w:rPr>
          <w:spacing w:val="-2"/>
        </w:rPr>
        <w:t>an</w:t>
      </w:r>
      <w:r>
        <w:rPr>
          <w:spacing w:val="-11"/>
        </w:rPr>
        <w:t xml:space="preserve"> </w:t>
      </w:r>
      <w:r>
        <w:rPr>
          <w:spacing w:val="-2"/>
        </w:rPr>
        <w:t>approval</w:t>
      </w:r>
      <w:r>
        <w:rPr>
          <w:spacing w:val="-9"/>
        </w:rPr>
        <w:t xml:space="preserve"> </w:t>
      </w:r>
      <w:r>
        <w:rPr>
          <w:spacing w:val="-2"/>
        </w:rPr>
        <w:t>from</w:t>
      </w:r>
      <w:r>
        <w:rPr>
          <w:spacing w:val="-10"/>
        </w:rPr>
        <w:t xml:space="preserve"> </w:t>
      </w:r>
      <w:r>
        <w:rPr>
          <w:spacing w:val="-2"/>
        </w:rPr>
        <w:t>the</w:t>
      </w:r>
      <w:r>
        <w:rPr>
          <w:spacing w:val="-7"/>
        </w:rPr>
        <w:t xml:space="preserve"> </w:t>
      </w:r>
      <w:r>
        <w:rPr>
          <w:spacing w:val="-2"/>
        </w:rPr>
        <w:t>supplier’s</w:t>
      </w:r>
      <w:r>
        <w:rPr>
          <w:spacing w:val="-9"/>
        </w:rPr>
        <w:t xml:space="preserve"> </w:t>
      </w:r>
      <w:r>
        <w:rPr>
          <w:spacing w:val="-2"/>
        </w:rPr>
        <w:t>QARP</w:t>
      </w:r>
      <w:r>
        <w:rPr>
          <w:spacing w:val="-53"/>
        </w:rPr>
        <w:t xml:space="preserve"> </w:t>
      </w:r>
      <w:r>
        <w:rPr>
          <w:spacing w:val="-4"/>
        </w:rPr>
        <w:t>(or</w:t>
      </w:r>
      <w:r>
        <w:rPr>
          <w:spacing w:val="-9"/>
        </w:rPr>
        <w:t xml:space="preserve"> </w:t>
      </w:r>
      <w:r>
        <w:rPr>
          <w:spacing w:val="-4"/>
        </w:rPr>
        <w:t>Sub-QARP)</w:t>
      </w:r>
      <w:r>
        <w:rPr>
          <w:spacing w:val="-9"/>
        </w:rPr>
        <w:t xml:space="preserve"> </w:t>
      </w:r>
      <w:r>
        <w:rPr>
          <w:spacing w:val="-4"/>
        </w:rPr>
        <w:t>and</w:t>
      </w:r>
      <w:r>
        <w:rPr>
          <w:spacing w:val="-10"/>
        </w:rPr>
        <w:t xml:space="preserve"> </w:t>
      </w:r>
      <w:r>
        <w:rPr>
          <w:spacing w:val="-4"/>
        </w:rPr>
        <w:t>then</w:t>
      </w:r>
      <w:r>
        <w:rPr>
          <w:spacing w:val="-9"/>
        </w:rPr>
        <w:t xml:space="preserve"> </w:t>
      </w:r>
      <w:r>
        <w:rPr>
          <w:spacing w:val="-4"/>
        </w:rPr>
        <w:t>submit</w:t>
      </w:r>
      <w:r>
        <w:rPr>
          <w:spacing w:val="-10"/>
        </w:rPr>
        <w:t xml:space="preserve"> </w:t>
      </w:r>
      <w:r>
        <w:rPr>
          <w:spacing w:val="-4"/>
        </w:rPr>
        <w:t>it</w:t>
      </w:r>
      <w:r>
        <w:rPr>
          <w:spacing w:val="-8"/>
        </w:rPr>
        <w:t xml:space="preserve"> </w:t>
      </w:r>
      <w:r>
        <w:rPr>
          <w:spacing w:val="-4"/>
        </w:rPr>
        <w:t>to</w:t>
      </w:r>
      <w:r>
        <w:rPr>
          <w:spacing w:val="-10"/>
        </w:rPr>
        <w:t xml:space="preserve"> </w:t>
      </w:r>
      <w:r>
        <w:rPr>
          <w:spacing w:val="-4"/>
        </w:rPr>
        <w:t>the</w:t>
      </w:r>
      <w:r>
        <w:rPr>
          <w:spacing w:val="-8"/>
        </w:rPr>
        <w:t xml:space="preserve"> </w:t>
      </w:r>
      <w:r>
        <w:rPr>
          <w:spacing w:val="-4"/>
        </w:rPr>
        <w:t>responsible</w:t>
      </w:r>
      <w:r>
        <w:rPr>
          <w:spacing w:val="-9"/>
        </w:rPr>
        <w:t xml:space="preserve"> </w:t>
      </w:r>
      <w:r>
        <w:rPr>
          <w:spacing w:val="-3"/>
        </w:rPr>
        <w:t>market</w:t>
      </w:r>
      <w:r>
        <w:rPr>
          <w:spacing w:val="-10"/>
        </w:rPr>
        <w:t xml:space="preserve"> </w:t>
      </w:r>
      <w:r>
        <w:rPr>
          <w:spacing w:val="-3"/>
        </w:rPr>
        <w:t>quality</w:t>
      </w:r>
      <w:r>
        <w:rPr>
          <w:spacing w:val="-8"/>
        </w:rPr>
        <w:t xml:space="preserve"> </w:t>
      </w:r>
      <w:r>
        <w:rPr>
          <w:spacing w:val="-3"/>
        </w:rPr>
        <w:t>section</w:t>
      </w:r>
      <w:r>
        <w:rPr>
          <w:spacing w:val="-8"/>
        </w:rPr>
        <w:t xml:space="preserve"> </w:t>
      </w:r>
      <w:r>
        <w:rPr>
          <w:spacing w:val="-3"/>
        </w:rPr>
        <w:t>of</w:t>
      </w:r>
      <w:r>
        <w:rPr>
          <w:spacing w:val="-10"/>
        </w:rPr>
        <w:t xml:space="preserve"> </w:t>
      </w:r>
      <w:r>
        <w:rPr>
          <w:spacing w:val="-3"/>
        </w:rPr>
        <w:t>the</w:t>
      </w:r>
      <w:r>
        <w:rPr>
          <w:spacing w:val="-10"/>
        </w:rPr>
        <w:t xml:space="preserve"> </w:t>
      </w:r>
      <w:r>
        <w:rPr>
          <w:spacing w:val="-3"/>
        </w:rPr>
        <w:t>Quality</w:t>
      </w:r>
      <w:r>
        <w:rPr>
          <w:spacing w:val="-8"/>
        </w:rPr>
        <w:t xml:space="preserve"> </w:t>
      </w:r>
      <w:r>
        <w:rPr>
          <w:spacing w:val="-3"/>
        </w:rPr>
        <w:t>Management</w:t>
      </w:r>
      <w:r>
        <w:rPr>
          <w:spacing w:val="-53"/>
        </w:rPr>
        <w:t xml:space="preserve"> </w:t>
      </w:r>
      <w:r>
        <w:t>Department</w:t>
      </w:r>
      <w:r>
        <w:rPr>
          <w:spacing w:val="-12"/>
        </w:rPr>
        <w:t xml:space="preserve"> </w:t>
      </w:r>
      <w:r>
        <w:t>by</w:t>
      </w:r>
      <w:r>
        <w:rPr>
          <w:spacing w:val="-11"/>
        </w:rPr>
        <w:t xml:space="preserve"> </w:t>
      </w:r>
      <w:r>
        <w:t>the</w:t>
      </w:r>
      <w:r>
        <w:rPr>
          <w:spacing w:val="-9"/>
        </w:rPr>
        <w:t xml:space="preserve"> </w:t>
      </w:r>
      <w:r>
        <w:t>date</w:t>
      </w:r>
      <w:r>
        <w:rPr>
          <w:spacing w:val="-12"/>
        </w:rPr>
        <w:t xml:space="preserve"> </w:t>
      </w:r>
      <w:r>
        <w:t>specified.</w:t>
      </w:r>
    </w:p>
    <w:p w14:paraId="318ED622" w14:textId="77777777" w:rsidR="000A142B" w:rsidRDefault="000A142B">
      <w:pPr>
        <w:pStyle w:val="BodyText"/>
        <w:spacing w:before="8" w:line="297" w:lineRule="auto"/>
        <w:ind w:right="667"/>
        <w:jc w:val="both"/>
      </w:pPr>
      <w:r>
        <w:rPr>
          <w:w w:val="95"/>
        </w:rPr>
        <w:t>Market</w:t>
      </w:r>
      <w:r>
        <w:rPr>
          <w:spacing w:val="-9"/>
          <w:w w:val="95"/>
        </w:rPr>
        <w:t xml:space="preserve"> </w:t>
      </w:r>
      <w:r>
        <w:rPr>
          <w:w w:val="95"/>
        </w:rPr>
        <w:t>Quality</w:t>
      </w:r>
      <w:r>
        <w:rPr>
          <w:spacing w:val="-7"/>
          <w:w w:val="95"/>
        </w:rPr>
        <w:t xml:space="preserve"> </w:t>
      </w:r>
      <w:r>
        <w:rPr>
          <w:w w:val="95"/>
        </w:rPr>
        <w:t>section</w:t>
      </w:r>
      <w:r>
        <w:rPr>
          <w:spacing w:val="-8"/>
          <w:w w:val="95"/>
        </w:rPr>
        <w:t xml:space="preserve"> </w:t>
      </w:r>
      <w:r>
        <w:rPr>
          <w:w w:val="95"/>
        </w:rPr>
        <w:t>of</w:t>
      </w:r>
      <w:r>
        <w:rPr>
          <w:spacing w:val="-9"/>
          <w:w w:val="95"/>
        </w:rPr>
        <w:t xml:space="preserve"> </w:t>
      </w:r>
      <w:r>
        <w:rPr>
          <w:w w:val="95"/>
        </w:rPr>
        <w:t>the</w:t>
      </w:r>
      <w:r>
        <w:rPr>
          <w:spacing w:val="-9"/>
          <w:w w:val="95"/>
        </w:rPr>
        <w:t xml:space="preserve"> </w:t>
      </w:r>
      <w:r>
        <w:rPr>
          <w:w w:val="95"/>
        </w:rPr>
        <w:t>Quality</w:t>
      </w:r>
      <w:r>
        <w:rPr>
          <w:spacing w:val="-6"/>
          <w:w w:val="95"/>
        </w:rPr>
        <w:t xml:space="preserve"> </w:t>
      </w:r>
      <w:r>
        <w:rPr>
          <w:w w:val="95"/>
        </w:rPr>
        <w:t>Management</w:t>
      </w:r>
      <w:r>
        <w:rPr>
          <w:spacing w:val="-7"/>
          <w:w w:val="95"/>
        </w:rPr>
        <w:t xml:space="preserve"> </w:t>
      </w:r>
      <w:r>
        <w:rPr>
          <w:w w:val="95"/>
        </w:rPr>
        <w:t>Department</w:t>
      </w:r>
      <w:r>
        <w:rPr>
          <w:spacing w:val="-8"/>
          <w:w w:val="95"/>
        </w:rPr>
        <w:t xml:space="preserve"> </w:t>
      </w:r>
      <w:r>
        <w:rPr>
          <w:w w:val="95"/>
        </w:rPr>
        <w:t>specifies</w:t>
      </w:r>
      <w:r>
        <w:rPr>
          <w:spacing w:val="-7"/>
          <w:w w:val="95"/>
        </w:rPr>
        <w:t xml:space="preserve"> </w:t>
      </w:r>
      <w:r>
        <w:rPr>
          <w:w w:val="95"/>
        </w:rPr>
        <w:t>the</w:t>
      </w:r>
      <w:r>
        <w:rPr>
          <w:spacing w:val="-9"/>
          <w:w w:val="95"/>
        </w:rPr>
        <w:t xml:space="preserve"> </w:t>
      </w:r>
      <w:r>
        <w:rPr>
          <w:w w:val="95"/>
        </w:rPr>
        <w:t>deadline</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submission</w:t>
      </w:r>
      <w:r>
        <w:rPr>
          <w:spacing w:val="-51"/>
          <w:w w:val="95"/>
        </w:rPr>
        <w:t xml:space="preserve"> </w:t>
      </w:r>
      <w:r>
        <w:t>considering</w:t>
      </w:r>
      <w:r>
        <w:rPr>
          <w:spacing w:val="-13"/>
        </w:rPr>
        <w:t xml:space="preserve"> </w:t>
      </w:r>
      <w:r>
        <w:t>the</w:t>
      </w:r>
      <w:r>
        <w:rPr>
          <w:spacing w:val="-13"/>
        </w:rPr>
        <w:t xml:space="preserve"> </w:t>
      </w:r>
      <w:r>
        <w:t>customer</w:t>
      </w:r>
      <w:r>
        <w:rPr>
          <w:spacing w:val="-12"/>
        </w:rPr>
        <w:t xml:space="preserve"> </w:t>
      </w:r>
      <w:r>
        <w:t>request</w:t>
      </w:r>
      <w:r>
        <w:rPr>
          <w:spacing w:val="-12"/>
        </w:rPr>
        <w:t xml:space="preserve"> </w:t>
      </w:r>
      <w:r>
        <w:t>and</w:t>
      </w:r>
      <w:r>
        <w:rPr>
          <w:spacing w:val="-13"/>
        </w:rPr>
        <w:t xml:space="preserve"> </w:t>
      </w:r>
      <w:r>
        <w:t>urgency.</w:t>
      </w:r>
    </w:p>
    <w:p w14:paraId="4FB9AA58" w14:textId="77777777" w:rsidR="000A142B" w:rsidRDefault="000A142B">
      <w:pPr>
        <w:pStyle w:val="BodyText"/>
        <w:spacing w:before="1"/>
        <w:jc w:val="both"/>
      </w:pPr>
      <w:r>
        <w:rPr>
          <w:spacing w:val="-5"/>
        </w:rPr>
        <w:t>The</w:t>
      </w:r>
      <w:r>
        <w:rPr>
          <w:spacing w:val="-11"/>
        </w:rPr>
        <w:t xml:space="preserve"> </w:t>
      </w:r>
      <w:r>
        <w:rPr>
          <w:spacing w:val="-5"/>
        </w:rPr>
        <w:t>basic</w:t>
      </w:r>
      <w:r>
        <w:rPr>
          <w:spacing w:val="-9"/>
        </w:rPr>
        <w:t xml:space="preserve"> </w:t>
      </w:r>
      <w:r>
        <w:rPr>
          <w:spacing w:val="-5"/>
        </w:rPr>
        <w:t>deadline</w:t>
      </w:r>
      <w:r>
        <w:rPr>
          <w:spacing w:val="-10"/>
        </w:rPr>
        <w:t xml:space="preserve"> </w:t>
      </w:r>
      <w:r>
        <w:rPr>
          <w:spacing w:val="-5"/>
        </w:rPr>
        <w:t>for</w:t>
      </w:r>
      <w:r>
        <w:rPr>
          <w:spacing w:val="-10"/>
        </w:rPr>
        <w:t xml:space="preserve"> </w:t>
      </w:r>
      <w:r>
        <w:rPr>
          <w:spacing w:val="-5"/>
        </w:rPr>
        <w:t>general</w:t>
      </w:r>
      <w:r>
        <w:rPr>
          <w:spacing w:val="-11"/>
        </w:rPr>
        <w:t xml:space="preserve"> </w:t>
      </w:r>
      <w:r>
        <w:rPr>
          <w:spacing w:val="-5"/>
        </w:rPr>
        <w:t>parts</w:t>
      </w:r>
      <w:r>
        <w:rPr>
          <w:spacing w:val="-8"/>
        </w:rPr>
        <w:t xml:space="preserve"> </w:t>
      </w:r>
      <w:r>
        <w:rPr>
          <w:spacing w:val="-5"/>
        </w:rPr>
        <w:t>is</w:t>
      </w:r>
      <w:r>
        <w:rPr>
          <w:spacing w:val="-9"/>
        </w:rPr>
        <w:t xml:space="preserve"> </w:t>
      </w:r>
      <w:r>
        <w:rPr>
          <w:spacing w:val="-5"/>
        </w:rPr>
        <w:t>within</w:t>
      </w:r>
      <w:r>
        <w:rPr>
          <w:spacing w:val="-10"/>
        </w:rPr>
        <w:t xml:space="preserve"> </w:t>
      </w:r>
      <w:r>
        <w:rPr>
          <w:spacing w:val="-5"/>
        </w:rPr>
        <w:t>ten</w:t>
      </w:r>
      <w:r>
        <w:rPr>
          <w:spacing w:val="-11"/>
        </w:rPr>
        <w:t xml:space="preserve"> </w:t>
      </w:r>
      <w:r>
        <w:rPr>
          <w:spacing w:val="-5"/>
        </w:rPr>
        <w:t>days</w:t>
      </w:r>
      <w:r>
        <w:rPr>
          <w:spacing w:val="-9"/>
        </w:rPr>
        <w:t xml:space="preserve"> </w:t>
      </w:r>
      <w:r>
        <w:rPr>
          <w:spacing w:val="-5"/>
        </w:rPr>
        <w:t>(Within</w:t>
      </w:r>
      <w:r>
        <w:rPr>
          <w:spacing w:val="-10"/>
        </w:rPr>
        <w:t xml:space="preserve"> </w:t>
      </w:r>
      <w:r>
        <w:rPr>
          <w:spacing w:val="-4"/>
        </w:rPr>
        <w:t>17</w:t>
      </w:r>
      <w:r>
        <w:rPr>
          <w:spacing w:val="-11"/>
        </w:rPr>
        <w:t xml:space="preserve"> </w:t>
      </w:r>
      <w:r>
        <w:rPr>
          <w:spacing w:val="-4"/>
        </w:rPr>
        <w:t>days</w:t>
      </w:r>
      <w:r>
        <w:rPr>
          <w:spacing w:val="-8"/>
        </w:rPr>
        <w:t xml:space="preserve"> </w:t>
      </w:r>
      <w:r>
        <w:rPr>
          <w:spacing w:val="-4"/>
        </w:rPr>
        <w:t>for</w:t>
      </w:r>
      <w:r>
        <w:rPr>
          <w:spacing w:val="-10"/>
        </w:rPr>
        <w:t xml:space="preserve"> </w:t>
      </w:r>
      <w:r>
        <w:rPr>
          <w:spacing w:val="-4"/>
        </w:rPr>
        <w:t>electronic</w:t>
      </w:r>
      <w:r>
        <w:rPr>
          <w:spacing w:val="-9"/>
        </w:rPr>
        <w:t xml:space="preserve"> </w:t>
      </w:r>
      <w:r>
        <w:rPr>
          <w:spacing w:val="-4"/>
        </w:rPr>
        <w:t>components).</w:t>
      </w:r>
    </w:p>
    <w:p w14:paraId="20C8E390" w14:textId="154B3A12" w:rsidR="000A142B" w:rsidRDefault="000A142B">
      <w:pPr>
        <w:pStyle w:val="BodyText"/>
        <w:spacing w:before="173" w:line="295" w:lineRule="auto"/>
        <w:ind w:right="663" w:hanging="272"/>
        <w:jc w:val="both"/>
      </w:pPr>
      <w:r>
        <w:rPr>
          <w:noProof/>
          <w:position w:val="-4"/>
        </w:rPr>
        <w:drawing>
          <wp:inline distT="0" distB="0" distL="0" distR="0" wp14:anchorId="596EF908" wp14:editId="11547D54">
            <wp:extent cx="143946" cy="121073"/>
            <wp:effectExtent l="0" t="0" r="0" b="0"/>
            <wp:docPr id="67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241.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When</w:t>
      </w:r>
      <w:r>
        <w:rPr>
          <w:spacing w:val="-5"/>
          <w:w w:val="95"/>
        </w:rPr>
        <w:t xml:space="preserve"> </w:t>
      </w:r>
      <w:r>
        <w:rPr>
          <w:w w:val="95"/>
        </w:rPr>
        <w:t>it</w:t>
      </w:r>
      <w:r>
        <w:rPr>
          <w:spacing w:val="-5"/>
          <w:w w:val="95"/>
        </w:rPr>
        <w:t xml:space="preserve"> </w:t>
      </w:r>
      <w:r>
        <w:rPr>
          <w:w w:val="95"/>
        </w:rPr>
        <w:t>is</w:t>
      </w:r>
      <w:r>
        <w:rPr>
          <w:spacing w:val="-3"/>
          <w:w w:val="95"/>
        </w:rPr>
        <w:t xml:space="preserve"> </w:t>
      </w:r>
      <w:r>
        <w:rPr>
          <w:w w:val="95"/>
        </w:rPr>
        <w:t>impossible</w:t>
      </w:r>
      <w:r>
        <w:rPr>
          <w:spacing w:val="-5"/>
          <w:w w:val="95"/>
        </w:rPr>
        <w:t xml:space="preserve"> </w:t>
      </w:r>
      <w:r>
        <w:rPr>
          <w:w w:val="95"/>
        </w:rPr>
        <w:t>to</w:t>
      </w:r>
      <w:r>
        <w:rPr>
          <w:spacing w:val="-7"/>
          <w:w w:val="95"/>
        </w:rPr>
        <w:t xml:space="preserve"> </w:t>
      </w:r>
      <w:r>
        <w:rPr>
          <w:w w:val="95"/>
        </w:rPr>
        <w:t>resolve</w:t>
      </w:r>
      <w:r>
        <w:rPr>
          <w:spacing w:val="-8"/>
          <w:w w:val="95"/>
        </w:rPr>
        <w:t xml:space="preserve"> </w:t>
      </w:r>
      <w:r>
        <w:rPr>
          <w:w w:val="95"/>
        </w:rPr>
        <w:t>the</w:t>
      </w:r>
      <w:r>
        <w:rPr>
          <w:spacing w:val="-4"/>
          <w:w w:val="95"/>
        </w:rPr>
        <w:t xml:space="preserve"> </w:t>
      </w:r>
      <w:r>
        <w:rPr>
          <w:w w:val="95"/>
        </w:rPr>
        <w:t>nonconformity</w:t>
      </w:r>
      <w:r>
        <w:rPr>
          <w:spacing w:val="-6"/>
          <w:w w:val="95"/>
        </w:rPr>
        <w:t xml:space="preserve"> </w:t>
      </w:r>
      <w:r>
        <w:rPr>
          <w:w w:val="95"/>
        </w:rPr>
        <w:t>or</w:t>
      </w:r>
      <w:r>
        <w:rPr>
          <w:spacing w:val="-4"/>
          <w:w w:val="95"/>
        </w:rPr>
        <w:t xml:space="preserve"> </w:t>
      </w:r>
      <w:r>
        <w:rPr>
          <w:w w:val="95"/>
        </w:rPr>
        <w:t>determine</w:t>
      </w:r>
      <w:r>
        <w:rPr>
          <w:spacing w:val="-7"/>
          <w:w w:val="95"/>
        </w:rPr>
        <w:t xml:space="preserve"> </w:t>
      </w:r>
      <w:r>
        <w:rPr>
          <w:w w:val="95"/>
        </w:rPr>
        <w:t>countermeasures</w:t>
      </w:r>
      <w:r>
        <w:rPr>
          <w:spacing w:val="-6"/>
          <w:w w:val="95"/>
        </w:rPr>
        <w:t xml:space="preserve"> </w:t>
      </w:r>
      <w:r>
        <w:rPr>
          <w:w w:val="95"/>
        </w:rPr>
        <w:t>by</w:t>
      </w:r>
      <w:r>
        <w:rPr>
          <w:spacing w:val="-5"/>
          <w:w w:val="95"/>
        </w:rPr>
        <w:t xml:space="preserve"> </w:t>
      </w:r>
      <w:r>
        <w:rPr>
          <w:w w:val="95"/>
        </w:rPr>
        <w:t>the</w:t>
      </w:r>
      <w:r>
        <w:rPr>
          <w:spacing w:val="-8"/>
          <w:w w:val="95"/>
        </w:rPr>
        <w:t xml:space="preserve"> </w:t>
      </w:r>
      <w:r>
        <w:rPr>
          <w:w w:val="95"/>
        </w:rPr>
        <w:t>specified</w:t>
      </w:r>
      <w:r>
        <w:rPr>
          <w:spacing w:val="-4"/>
          <w:w w:val="95"/>
        </w:rPr>
        <w:t xml:space="preserve"> </w:t>
      </w:r>
      <w:r>
        <w:rPr>
          <w:w w:val="95"/>
        </w:rPr>
        <w:t>date,</w:t>
      </w:r>
      <w:r>
        <w:rPr>
          <w:spacing w:val="-51"/>
          <w:w w:val="95"/>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1"/>
        </w:rPr>
        <w:t xml:space="preserve"> </w:t>
      </w:r>
      <w:r>
        <w:rPr>
          <w:spacing w:val="-5"/>
        </w:rPr>
        <w:t>notify</w:t>
      </w:r>
      <w:r>
        <w:rPr>
          <w:spacing w:val="-9"/>
        </w:rPr>
        <w:t xml:space="preserve"> </w:t>
      </w:r>
      <w:r>
        <w:rPr>
          <w:spacing w:val="-5"/>
        </w:rPr>
        <w:t>the</w:t>
      </w:r>
      <w:r>
        <w:rPr>
          <w:spacing w:val="-10"/>
        </w:rPr>
        <w:t xml:space="preserve"> </w:t>
      </w:r>
      <w:r>
        <w:rPr>
          <w:spacing w:val="-5"/>
        </w:rPr>
        <w:t>responsible</w:t>
      </w:r>
      <w:r>
        <w:rPr>
          <w:spacing w:val="-10"/>
        </w:rPr>
        <w:t xml:space="preserve"> </w:t>
      </w:r>
      <w:r>
        <w:rPr>
          <w:spacing w:val="-5"/>
        </w:rPr>
        <w:t>market</w:t>
      </w:r>
      <w:r>
        <w:rPr>
          <w:spacing w:val="-11"/>
        </w:rPr>
        <w:t xml:space="preserve"> </w:t>
      </w:r>
      <w:r>
        <w:rPr>
          <w:spacing w:val="-5"/>
        </w:rPr>
        <w:t>quality</w:t>
      </w:r>
      <w:r>
        <w:rPr>
          <w:spacing w:val="-9"/>
        </w:rPr>
        <w:t xml:space="preserve"> </w:t>
      </w:r>
      <w:r>
        <w:rPr>
          <w:spacing w:val="-5"/>
        </w:rPr>
        <w:t>section</w:t>
      </w:r>
      <w:r>
        <w:rPr>
          <w:spacing w:val="-11"/>
        </w:rPr>
        <w:t xml:space="preserve"> </w:t>
      </w:r>
      <w:r>
        <w:rPr>
          <w:spacing w:val="-5"/>
        </w:rPr>
        <w:t>of</w:t>
      </w:r>
      <w:r>
        <w:rPr>
          <w:spacing w:val="-11"/>
        </w:rPr>
        <w:t xml:space="preserve"> </w:t>
      </w:r>
      <w:r>
        <w:rPr>
          <w:spacing w:val="-5"/>
        </w:rPr>
        <w:t>the</w:t>
      </w:r>
      <w:r>
        <w:rPr>
          <w:spacing w:val="-10"/>
        </w:rPr>
        <w:t xml:space="preserve"> </w:t>
      </w:r>
      <w:r>
        <w:rPr>
          <w:spacing w:val="-5"/>
        </w:rPr>
        <w:t>Quality</w:t>
      </w:r>
      <w:r>
        <w:rPr>
          <w:spacing w:val="-9"/>
        </w:rPr>
        <w:t xml:space="preserve"> </w:t>
      </w:r>
      <w:r>
        <w:rPr>
          <w:spacing w:val="-4"/>
        </w:rPr>
        <w:t>Management</w:t>
      </w:r>
      <w:r>
        <w:rPr>
          <w:spacing w:val="-11"/>
        </w:rPr>
        <w:t xml:space="preserve"> </w:t>
      </w:r>
      <w:r>
        <w:rPr>
          <w:spacing w:val="-4"/>
        </w:rPr>
        <w:t>Department</w:t>
      </w:r>
      <w:r>
        <w:rPr>
          <w:spacing w:val="-9"/>
        </w:rPr>
        <w:t xml:space="preserve"> </w:t>
      </w:r>
      <w:r>
        <w:rPr>
          <w:spacing w:val="-4"/>
        </w:rPr>
        <w:t>in</w:t>
      </w:r>
      <w:r>
        <w:rPr>
          <w:spacing w:val="-3"/>
        </w:rPr>
        <w:t xml:space="preserve"> </w:t>
      </w:r>
      <w:r>
        <w:rPr>
          <w:w w:val="95"/>
        </w:rPr>
        <w:t>advance.</w:t>
      </w:r>
      <w:r>
        <w:rPr>
          <w:spacing w:val="-8"/>
          <w:w w:val="95"/>
        </w:rPr>
        <w:t xml:space="preserve"> </w:t>
      </w:r>
      <w:r w:rsidR="003330F6">
        <w:rPr>
          <w:spacing w:val="-8"/>
          <w:w w:val="95"/>
        </w:rPr>
        <w:t xml:space="preserve">TS </w:t>
      </w:r>
      <w:r>
        <w:rPr>
          <w:w w:val="95"/>
        </w:rPr>
        <w:t>Mitsuba</w:t>
      </w:r>
      <w:r>
        <w:rPr>
          <w:spacing w:val="-8"/>
          <w:w w:val="95"/>
        </w:rPr>
        <w:t xml:space="preserve"> </w:t>
      </w:r>
      <w:r>
        <w:rPr>
          <w:w w:val="95"/>
        </w:rPr>
        <w:t>will</w:t>
      </w:r>
      <w:r>
        <w:rPr>
          <w:spacing w:val="-8"/>
          <w:w w:val="95"/>
        </w:rPr>
        <w:t xml:space="preserve"> </w:t>
      </w:r>
      <w:r>
        <w:rPr>
          <w:w w:val="95"/>
        </w:rPr>
        <w:t>check</w:t>
      </w:r>
      <w:r>
        <w:rPr>
          <w:spacing w:val="-6"/>
          <w:w w:val="95"/>
        </w:rPr>
        <w:t xml:space="preserve"> </w:t>
      </w:r>
      <w:r>
        <w:rPr>
          <w:w w:val="95"/>
        </w:rPr>
        <w:t>the</w:t>
      </w:r>
      <w:r>
        <w:rPr>
          <w:spacing w:val="-8"/>
          <w:w w:val="95"/>
        </w:rPr>
        <w:t xml:space="preserve"> </w:t>
      </w:r>
      <w:r>
        <w:rPr>
          <w:w w:val="95"/>
        </w:rPr>
        <w:t>contents</w:t>
      </w:r>
      <w:r>
        <w:rPr>
          <w:spacing w:val="-6"/>
          <w:w w:val="95"/>
        </w:rPr>
        <w:t xml:space="preserve"> </w:t>
      </w:r>
      <w:r>
        <w:rPr>
          <w:w w:val="95"/>
        </w:rPr>
        <w:t>together</w:t>
      </w:r>
      <w:r>
        <w:rPr>
          <w:spacing w:val="-7"/>
          <w:w w:val="95"/>
        </w:rPr>
        <w:t xml:space="preserve"> </w:t>
      </w:r>
      <w:r>
        <w:rPr>
          <w:w w:val="95"/>
        </w:rPr>
        <w:t>with</w:t>
      </w:r>
      <w:r>
        <w:rPr>
          <w:spacing w:val="-8"/>
          <w:w w:val="95"/>
        </w:rPr>
        <w:t xml:space="preserve"> </w:t>
      </w:r>
      <w:r>
        <w:rPr>
          <w:w w:val="95"/>
        </w:rPr>
        <w:t>the</w:t>
      </w:r>
      <w:r>
        <w:rPr>
          <w:spacing w:val="-5"/>
          <w:w w:val="95"/>
        </w:rPr>
        <w:t xml:space="preserve"> </w:t>
      </w:r>
      <w:r>
        <w:rPr>
          <w:w w:val="95"/>
        </w:rPr>
        <w:t>supplier</w:t>
      </w:r>
      <w:r>
        <w:rPr>
          <w:spacing w:val="-7"/>
          <w:w w:val="95"/>
        </w:rPr>
        <w:t xml:space="preserve"> </w:t>
      </w:r>
      <w:r>
        <w:rPr>
          <w:w w:val="95"/>
        </w:rPr>
        <w:t>and</w:t>
      </w:r>
      <w:r>
        <w:rPr>
          <w:spacing w:val="-8"/>
          <w:w w:val="95"/>
        </w:rPr>
        <w:t xml:space="preserve"> </w:t>
      </w:r>
      <w:r>
        <w:rPr>
          <w:w w:val="95"/>
        </w:rPr>
        <w:t>agree</w:t>
      </w:r>
      <w:r>
        <w:rPr>
          <w:spacing w:val="-6"/>
          <w:w w:val="95"/>
        </w:rPr>
        <w:t xml:space="preserve"> </w:t>
      </w:r>
      <w:r>
        <w:rPr>
          <w:w w:val="95"/>
        </w:rPr>
        <w:t>a</w:t>
      </w:r>
      <w:r>
        <w:rPr>
          <w:spacing w:val="-8"/>
          <w:w w:val="95"/>
        </w:rPr>
        <w:t xml:space="preserve"> </w:t>
      </w:r>
      <w:r>
        <w:rPr>
          <w:w w:val="95"/>
        </w:rPr>
        <w:t>future</w:t>
      </w:r>
      <w:r>
        <w:rPr>
          <w:spacing w:val="-5"/>
          <w:w w:val="95"/>
        </w:rPr>
        <w:t xml:space="preserve"> </w:t>
      </w:r>
      <w:r>
        <w:rPr>
          <w:w w:val="95"/>
        </w:rPr>
        <w:t>plan.</w:t>
      </w:r>
    </w:p>
    <w:p w14:paraId="55CECCE0" w14:textId="50DD409E" w:rsidR="000A142B" w:rsidRDefault="000A142B">
      <w:pPr>
        <w:pStyle w:val="BodyText"/>
        <w:spacing w:before="125" w:line="290" w:lineRule="auto"/>
        <w:ind w:right="669" w:hanging="272"/>
        <w:jc w:val="both"/>
      </w:pPr>
      <w:r>
        <w:rPr>
          <w:noProof/>
          <w:position w:val="-4"/>
        </w:rPr>
        <w:drawing>
          <wp:inline distT="0" distB="0" distL="0" distR="0" wp14:anchorId="7158B5B0" wp14:editId="733F0749">
            <wp:extent cx="143946" cy="121073"/>
            <wp:effectExtent l="0" t="0" r="0" b="0"/>
            <wp:docPr id="67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25.png"/>
                    <pic:cNvPicPr/>
                  </pic:nvPicPr>
                  <pic:blipFill>
                    <a:blip r:embed="rId13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3330F6" w:rsidRPr="003330F6">
        <w:rPr>
          <w:spacing w:val="-6"/>
        </w:rPr>
        <w:t>TS</w:t>
      </w:r>
      <w:r w:rsidR="003330F6">
        <w:rPr>
          <w:rFonts w:ascii="Times New Roman"/>
          <w:spacing w:val="-6"/>
        </w:rPr>
        <w:t xml:space="preserve"> </w:t>
      </w:r>
      <w:r>
        <w:t>Mitsuba may require the supplier to make a plan up to the submission of a report and manage the</w:t>
      </w:r>
      <w:r>
        <w:rPr>
          <w:spacing w:val="-53"/>
        </w:rPr>
        <w:t xml:space="preserve"> </w:t>
      </w:r>
      <w:r>
        <w:t>progress.</w:t>
      </w:r>
    </w:p>
    <w:p w14:paraId="799684BD" w14:textId="77777777" w:rsidR="000A142B" w:rsidRDefault="000A142B">
      <w:pPr>
        <w:pStyle w:val="Heading2"/>
        <w:spacing w:before="128"/>
        <w:ind w:left="990"/>
      </w:pPr>
      <w:r>
        <w:rPr>
          <w:noProof/>
        </w:rPr>
        <w:drawing>
          <wp:anchor distT="0" distB="0" distL="0" distR="0" simplePos="0" relativeHeight="251777024" behindDoc="0" locked="0" layoutInCell="1" allowOverlap="1" wp14:anchorId="54078084" wp14:editId="461D0B30">
            <wp:simplePos x="0" y="0"/>
            <wp:positionH relativeFrom="page">
              <wp:posOffset>769634</wp:posOffset>
            </wp:positionH>
            <wp:positionV relativeFrom="paragraph">
              <wp:posOffset>110035</wp:posOffset>
            </wp:positionV>
            <wp:extent cx="233919" cy="95068"/>
            <wp:effectExtent l="0" t="0" r="0" b="0"/>
            <wp:wrapNone/>
            <wp:docPr id="68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42.png"/>
                    <pic:cNvPicPr/>
                  </pic:nvPicPr>
                  <pic:blipFill>
                    <a:blip r:embed="rId286" cstate="print"/>
                    <a:stretch>
                      <a:fillRect/>
                    </a:stretch>
                  </pic:blipFill>
                  <pic:spPr>
                    <a:xfrm>
                      <a:off x="0" y="0"/>
                      <a:ext cx="233919" cy="95068"/>
                    </a:xfrm>
                    <a:prstGeom prst="rect">
                      <a:avLst/>
                    </a:prstGeom>
                  </pic:spPr>
                </pic:pic>
              </a:graphicData>
            </a:graphic>
          </wp:anchor>
        </w:drawing>
      </w:r>
      <w:r>
        <w:rPr>
          <w:w w:val="95"/>
        </w:rPr>
        <w:t>Delivery</w:t>
      </w:r>
      <w:r>
        <w:rPr>
          <w:spacing w:val="-7"/>
          <w:w w:val="95"/>
        </w:rPr>
        <w:t xml:space="preserve"> </w:t>
      </w:r>
      <w:r>
        <w:rPr>
          <w:w w:val="95"/>
        </w:rPr>
        <w:t>of</w:t>
      </w:r>
      <w:r>
        <w:rPr>
          <w:spacing w:val="-4"/>
          <w:w w:val="95"/>
        </w:rPr>
        <w:t xml:space="preserve"> </w:t>
      </w:r>
      <w:r>
        <w:rPr>
          <w:w w:val="95"/>
        </w:rPr>
        <w:t>the</w:t>
      </w:r>
      <w:r>
        <w:rPr>
          <w:spacing w:val="-7"/>
          <w:w w:val="95"/>
        </w:rPr>
        <w:t xml:space="preserve"> </w:t>
      </w:r>
      <w:r>
        <w:rPr>
          <w:w w:val="95"/>
        </w:rPr>
        <w:t>improved</w:t>
      </w:r>
      <w:r>
        <w:rPr>
          <w:spacing w:val="-1"/>
          <w:w w:val="95"/>
        </w:rPr>
        <w:t xml:space="preserve"> </w:t>
      </w:r>
      <w:r>
        <w:rPr>
          <w:w w:val="95"/>
        </w:rPr>
        <w:t>parts</w:t>
      </w:r>
    </w:p>
    <w:p w14:paraId="1E6F3EEC" w14:textId="77777777" w:rsidR="000A142B" w:rsidRDefault="000A142B">
      <w:pPr>
        <w:pStyle w:val="BodyText"/>
        <w:spacing w:before="176"/>
        <w:ind w:left="1088"/>
      </w:pPr>
      <w:r>
        <w:rPr>
          <w:noProof/>
          <w:position w:val="-4"/>
        </w:rPr>
        <w:drawing>
          <wp:inline distT="0" distB="0" distL="0" distR="0" wp14:anchorId="53B09F00" wp14:editId="39D0A515">
            <wp:extent cx="143946" cy="121073"/>
            <wp:effectExtent l="0" t="0" r="0" b="0"/>
            <wp:docPr id="683"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4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When</w:t>
      </w:r>
      <w:r>
        <w:rPr>
          <w:spacing w:val="-8"/>
        </w:rPr>
        <w:t xml:space="preserve"> </w:t>
      </w:r>
      <w:r>
        <w:rPr>
          <w:spacing w:val="-5"/>
        </w:rPr>
        <w:t>delivering</w:t>
      </w:r>
      <w:r>
        <w:rPr>
          <w:spacing w:val="-11"/>
        </w:rPr>
        <w:t xml:space="preserve"> </w:t>
      </w:r>
      <w:r>
        <w:rPr>
          <w:spacing w:val="-5"/>
        </w:rPr>
        <w:t>the</w:t>
      </w:r>
      <w:r>
        <w:rPr>
          <w:spacing w:val="-8"/>
        </w:rPr>
        <w:t xml:space="preserve"> </w:t>
      </w:r>
      <w:r>
        <w:rPr>
          <w:spacing w:val="-5"/>
        </w:rPr>
        <w:t>improved</w:t>
      </w:r>
      <w:r>
        <w:rPr>
          <w:spacing w:val="-10"/>
        </w:rPr>
        <w:t xml:space="preserve"> </w:t>
      </w:r>
      <w:r>
        <w:rPr>
          <w:spacing w:val="-5"/>
        </w:rPr>
        <w:t>parts,</w:t>
      </w:r>
      <w:r>
        <w:rPr>
          <w:spacing w:val="-11"/>
        </w:rPr>
        <w:t xml:space="preserve"> </w:t>
      </w:r>
      <w:r>
        <w:rPr>
          <w:spacing w:val="-5"/>
        </w:rPr>
        <w:t>the</w:t>
      </w:r>
      <w:r>
        <w:rPr>
          <w:spacing w:val="-11"/>
        </w:rPr>
        <w:t xml:space="preserve"> </w:t>
      </w:r>
      <w:r>
        <w:rPr>
          <w:spacing w:val="-5"/>
        </w:rPr>
        <w:t>supplier</w:t>
      </w:r>
      <w:r>
        <w:rPr>
          <w:spacing w:val="-10"/>
        </w:rPr>
        <w:t xml:space="preserve"> </w:t>
      </w:r>
      <w:r>
        <w:rPr>
          <w:spacing w:val="-5"/>
        </w:rPr>
        <w:t>shall</w:t>
      </w:r>
      <w:r>
        <w:rPr>
          <w:spacing w:val="-11"/>
        </w:rPr>
        <w:t xml:space="preserve"> </w:t>
      </w:r>
      <w:r>
        <w:rPr>
          <w:spacing w:val="-5"/>
        </w:rPr>
        <w:t>follow</w:t>
      </w:r>
      <w:r>
        <w:rPr>
          <w:spacing w:val="-10"/>
        </w:rPr>
        <w:t xml:space="preserve"> </w:t>
      </w:r>
      <w:r>
        <w:rPr>
          <w:spacing w:val="-4"/>
        </w:rPr>
        <w:t>the</w:t>
      </w:r>
      <w:r>
        <w:rPr>
          <w:spacing w:val="-10"/>
        </w:rPr>
        <w:t xml:space="preserve"> </w:t>
      </w:r>
      <w:r>
        <w:rPr>
          <w:spacing w:val="-4"/>
        </w:rPr>
        <w:t>IPP</w:t>
      </w:r>
      <w:r>
        <w:rPr>
          <w:spacing w:val="-9"/>
        </w:rPr>
        <w:t xml:space="preserve"> </w:t>
      </w:r>
      <w:r>
        <w:rPr>
          <w:spacing w:val="-4"/>
        </w:rPr>
        <w:t>delivery</w:t>
      </w:r>
      <w:r>
        <w:rPr>
          <w:spacing w:val="-9"/>
        </w:rPr>
        <w:t xml:space="preserve"> </w:t>
      </w:r>
      <w:r>
        <w:rPr>
          <w:spacing w:val="-4"/>
        </w:rPr>
        <w:t>procedure.</w:t>
      </w:r>
    </w:p>
    <w:p w14:paraId="2CCDABBE" w14:textId="77777777" w:rsidR="000A142B" w:rsidRDefault="000A142B">
      <w:pPr>
        <w:pStyle w:val="Heading2"/>
        <w:spacing w:before="173"/>
        <w:ind w:left="990"/>
      </w:pPr>
      <w:r>
        <w:rPr>
          <w:noProof/>
        </w:rPr>
        <w:drawing>
          <wp:anchor distT="0" distB="0" distL="0" distR="0" simplePos="0" relativeHeight="251783168" behindDoc="0" locked="0" layoutInCell="1" allowOverlap="1" wp14:anchorId="1459E78E" wp14:editId="63430B79">
            <wp:simplePos x="0" y="0"/>
            <wp:positionH relativeFrom="page">
              <wp:posOffset>769634</wp:posOffset>
            </wp:positionH>
            <wp:positionV relativeFrom="paragraph">
              <wp:posOffset>138355</wp:posOffset>
            </wp:positionV>
            <wp:extent cx="233919" cy="95068"/>
            <wp:effectExtent l="0" t="0" r="0" b="0"/>
            <wp:wrapNone/>
            <wp:docPr id="68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44.png"/>
                    <pic:cNvPicPr/>
                  </pic:nvPicPr>
                  <pic:blipFill>
                    <a:blip r:embed="rId287" cstate="print"/>
                    <a:stretch>
                      <a:fillRect/>
                    </a:stretch>
                  </pic:blipFill>
                  <pic:spPr>
                    <a:xfrm>
                      <a:off x="0" y="0"/>
                      <a:ext cx="233919" cy="95068"/>
                    </a:xfrm>
                    <a:prstGeom prst="rect">
                      <a:avLst/>
                    </a:prstGeom>
                  </pic:spPr>
                </pic:pic>
              </a:graphicData>
            </a:graphic>
          </wp:anchor>
        </w:drawing>
      </w:r>
      <w:r>
        <w:rPr>
          <w:w w:val="95"/>
        </w:rPr>
        <w:t>Revision</w:t>
      </w:r>
      <w:r>
        <w:rPr>
          <w:spacing w:val="-6"/>
          <w:w w:val="95"/>
        </w:rPr>
        <w:t xml:space="preserve"> </w:t>
      </w:r>
      <w:r>
        <w:rPr>
          <w:w w:val="95"/>
        </w:rPr>
        <w:t>of</w:t>
      </w:r>
      <w:r>
        <w:rPr>
          <w:spacing w:val="-6"/>
          <w:w w:val="95"/>
        </w:rPr>
        <w:t xml:space="preserve"> </w:t>
      </w:r>
      <w:r>
        <w:rPr>
          <w:w w:val="95"/>
        </w:rPr>
        <w:t>standards</w:t>
      </w:r>
    </w:p>
    <w:p w14:paraId="694260DA" w14:textId="77777777" w:rsidR="000A142B" w:rsidRDefault="000A142B">
      <w:pPr>
        <w:pStyle w:val="BodyText"/>
        <w:spacing w:before="173" w:line="295" w:lineRule="auto"/>
        <w:ind w:right="666" w:hanging="272"/>
        <w:jc w:val="both"/>
      </w:pPr>
      <w:r>
        <w:rPr>
          <w:noProof/>
          <w:position w:val="-4"/>
        </w:rPr>
        <w:drawing>
          <wp:inline distT="0" distB="0" distL="0" distR="0" wp14:anchorId="35C7BA1B" wp14:editId="4A3B65D0">
            <wp:extent cx="143946" cy="121073"/>
            <wp:effectExtent l="0" t="0" r="0" b="0"/>
            <wp:docPr id="68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4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In</w:t>
      </w:r>
      <w:r>
        <w:rPr>
          <w:spacing w:val="-8"/>
        </w:rPr>
        <w:t xml:space="preserve"> </w:t>
      </w:r>
      <w:r>
        <w:t>the</w:t>
      </w:r>
      <w:r>
        <w:rPr>
          <w:spacing w:val="-8"/>
        </w:rPr>
        <w:t xml:space="preserve"> </w:t>
      </w:r>
      <w:r>
        <w:t>case</w:t>
      </w:r>
      <w:r>
        <w:rPr>
          <w:spacing w:val="-8"/>
        </w:rPr>
        <w:t xml:space="preserve"> </w:t>
      </w:r>
      <w:r>
        <w:t>that</w:t>
      </w:r>
      <w:r>
        <w:rPr>
          <w:spacing w:val="-8"/>
        </w:rPr>
        <w:t xml:space="preserve"> </w:t>
      </w:r>
      <w:r>
        <w:t>Process</w:t>
      </w:r>
      <w:r>
        <w:rPr>
          <w:spacing w:val="-6"/>
        </w:rPr>
        <w:t xml:space="preserve"> </w:t>
      </w:r>
      <w:r>
        <w:t>FMEA,</w:t>
      </w:r>
      <w:r>
        <w:rPr>
          <w:spacing w:val="-6"/>
        </w:rPr>
        <w:t xml:space="preserve"> </w:t>
      </w:r>
      <w:r>
        <w:t>Control</w:t>
      </w:r>
      <w:r>
        <w:rPr>
          <w:spacing w:val="-8"/>
        </w:rPr>
        <w:t xml:space="preserve"> </w:t>
      </w:r>
      <w:r>
        <w:t>Plan</w:t>
      </w:r>
      <w:r>
        <w:rPr>
          <w:spacing w:val="-6"/>
        </w:rPr>
        <w:t xml:space="preserve"> </w:t>
      </w:r>
      <w:r>
        <w:t>and/or</w:t>
      </w:r>
      <w:r>
        <w:rPr>
          <w:spacing w:val="-6"/>
        </w:rPr>
        <w:t xml:space="preserve"> </w:t>
      </w:r>
      <w:r>
        <w:t>Inspection</w:t>
      </w:r>
      <w:r>
        <w:rPr>
          <w:spacing w:val="-6"/>
        </w:rPr>
        <w:t xml:space="preserve"> </w:t>
      </w:r>
      <w:r>
        <w:t>Standard</w:t>
      </w:r>
      <w:r>
        <w:rPr>
          <w:spacing w:val="-8"/>
        </w:rPr>
        <w:t xml:space="preserve"> </w:t>
      </w:r>
      <w:r>
        <w:t>are</w:t>
      </w:r>
      <w:r>
        <w:rPr>
          <w:spacing w:val="-7"/>
        </w:rPr>
        <w:t xml:space="preserve"> </w:t>
      </w:r>
      <w:r>
        <w:t>revised</w:t>
      </w:r>
      <w:r>
        <w:rPr>
          <w:spacing w:val="-8"/>
        </w:rPr>
        <w:t xml:space="preserve"> </w:t>
      </w:r>
      <w:r>
        <w:t>along</w:t>
      </w:r>
      <w:r>
        <w:rPr>
          <w:spacing w:val="-8"/>
        </w:rPr>
        <w:t xml:space="preserve"> </w:t>
      </w:r>
      <w:r>
        <w:t>with</w:t>
      </w:r>
      <w:r>
        <w:rPr>
          <w:spacing w:val="-7"/>
        </w:rPr>
        <w:t xml:space="preserve"> </w:t>
      </w:r>
      <w:r>
        <w:t>the</w:t>
      </w:r>
      <w:r>
        <w:rPr>
          <w:spacing w:val="-54"/>
        </w:rPr>
        <w:t xml:space="preserve"> </w:t>
      </w:r>
      <w:r>
        <w:rPr>
          <w:spacing w:val="-2"/>
        </w:rPr>
        <w:t>implementation</w:t>
      </w:r>
      <w:r>
        <w:rPr>
          <w:spacing w:val="-11"/>
        </w:rPr>
        <w:t xml:space="preserve"> </w:t>
      </w:r>
      <w:r>
        <w:rPr>
          <w:spacing w:val="-2"/>
        </w:rPr>
        <w:t>of</w:t>
      </w:r>
      <w:r>
        <w:rPr>
          <w:spacing w:val="-9"/>
        </w:rPr>
        <w:t xml:space="preserve"> </w:t>
      </w:r>
      <w:r>
        <w:rPr>
          <w:spacing w:val="-2"/>
        </w:rPr>
        <w:t>countermeasures,</w:t>
      </w:r>
      <w:r>
        <w:rPr>
          <w:spacing w:val="-11"/>
        </w:rPr>
        <w:t xml:space="preserve"> </w:t>
      </w:r>
      <w:r>
        <w:rPr>
          <w:spacing w:val="-1"/>
        </w:rPr>
        <w:t>the</w:t>
      </w:r>
      <w:r>
        <w:rPr>
          <w:spacing w:val="-10"/>
        </w:rPr>
        <w:t xml:space="preserve"> </w:t>
      </w:r>
      <w:r>
        <w:rPr>
          <w:spacing w:val="-1"/>
        </w:rPr>
        <w:t>supplier</w:t>
      </w:r>
      <w:r>
        <w:rPr>
          <w:spacing w:val="-9"/>
        </w:rPr>
        <w:t xml:space="preserve"> </w:t>
      </w:r>
      <w:r>
        <w:rPr>
          <w:spacing w:val="-1"/>
        </w:rPr>
        <w:t>shall</w:t>
      </w:r>
      <w:r>
        <w:rPr>
          <w:spacing w:val="-11"/>
        </w:rPr>
        <w:t xml:space="preserve"> </w:t>
      </w:r>
      <w:r>
        <w:rPr>
          <w:spacing w:val="-1"/>
        </w:rPr>
        <w:t>submit</w:t>
      </w:r>
      <w:r>
        <w:rPr>
          <w:spacing w:val="-11"/>
        </w:rPr>
        <w:t xml:space="preserve"> </w:t>
      </w:r>
      <w:r>
        <w:rPr>
          <w:spacing w:val="-1"/>
        </w:rPr>
        <w:t>them</w:t>
      </w:r>
      <w:r>
        <w:rPr>
          <w:spacing w:val="-10"/>
        </w:rPr>
        <w:t xml:space="preserve"> </w:t>
      </w:r>
      <w:r>
        <w:rPr>
          <w:spacing w:val="-1"/>
        </w:rPr>
        <w:t>within</w:t>
      </w:r>
      <w:r>
        <w:rPr>
          <w:spacing w:val="-10"/>
        </w:rPr>
        <w:t xml:space="preserve"> </w:t>
      </w:r>
      <w:r>
        <w:rPr>
          <w:spacing w:val="-1"/>
        </w:rPr>
        <w:t>one</w:t>
      </w:r>
      <w:r>
        <w:rPr>
          <w:spacing w:val="-10"/>
        </w:rPr>
        <w:t xml:space="preserve"> </w:t>
      </w:r>
      <w:r>
        <w:rPr>
          <w:spacing w:val="-1"/>
        </w:rPr>
        <w:t>week</w:t>
      </w:r>
      <w:r>
        <w:rPr>
          <w:spacing w:val="-8"/>
        </w:rPr>
        <w:t xml:space="preserve"> </w:t>
      </w:r>
      <w:r>
        <w:rPr>
          <w:spacing w:val="-1"/>
        </w:rPr>
        <w:t>after</w:t>
      </w:r>
      <w:r>
        <w:rPr>
          <w:spacing w:val="-9"/>
        </w:rPr>
        <w:t xml:space="preserve"> </w:t>
      </w:r>
      <w:r>
        <w:rPr>
          <w:spacing w:val="-1"/>
        </w:rPr>
        <w:t>permanent</w:t>
      </w:r>
      <w:r>
        <w:rPr>
          <w:spacing w:val="-54"/>
        </w:rPr>
        <w:t xml:space="preserve"> </w:t>
      </w:r>
      <w:r>
        <w:t>measures</w:t>
      </w:r>
      <w:r>
        <w:rPr>
          <w:spacing w:val="-10"/>
        </w:rPr>
        <w:t xml:space="preserve"> </w:t>
      </w:r>
      <w:r>
        <w:t>are</w:t>
      </w:r>
      <w:r>
        <w:rPr>
          <w:spacing w:val="-12"/>
        </w:rPr>
        <w:t xml:space="preserve"> </w:t>
      </w:r>
      <w:r>
        <w:t>taken.</w:t>
      </w:r>
    </w:p>
    <w:p w14:paraId="328A7A51" w14:textId="77777777" w:rsidR="000A142B" w:rsidRDefault="000A142B">
      <w:pPr>
        <w:pStyle w:val="Heading2"/>
        <w:spacing w:before="125"/>
        <w:ind w:left="990"/>
      </w:pPr>
      <w:r>
        <w:rPr>
          <w:noProof/>
        </w:rPr>
        <w:drawing>
          <wp:anchor distT="0" distB="0" distL="0" distR="0" simplePos="0" relativeHeight="251789312" behindDoc="0" locked="0" layoutInCell="1" allowOverlap="1" wp14:anchorId="63BDCBC1" wp14:editId="1E1C1566">
            <wp:simplePos x="0" y="0"/>
            <wp:positionH relativeFrom="page">
              <wp:posOffset>769694</wp:posOffset>
            </wp:positionH>
            <wp:positionV relativeFrom="paragraph">
              <wp:posOffset>107730</wp:posOffset>
            </wp:positionV>
            <wp:extent cx="232335" cy="92165"/>
            <wp:effectExtent l="0" t="0" r="0" b="0"/>
            <wp:wrapNone/>
            <wp:docPr id="68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45.png"/>
                    <pic:cNvPicPr/>
                  </pic:nvPicPr>
                  <pic:blipFill>
                    <a:blip r:embed="rId288" cstate="print"/>
                    <a:stretch>
                      <a:fillRect/>
                    </a:stretch>
                  </pic:blipFill>
                  <pic:spPr>
                    <a:xfrm>
                      <a:off x="0" y="0"/>
                      <a:ext cx="232335" cy="92165"/>
                    </a:xfrm>
                    <a:prstGeom prst="rect">
                      <a:avLst/>
                    </a:prstGeom>
                  </pic:spPr>
                </pic:pic>
              </a:graphicData>
            </a:graphic>
          </wp:anchor>
        </w:drawing>
      </w:r>
      <w:r>
        <w:rPr>
          <w:w w:val="95"/>
        </w:rPr>
        <w:t>Cost</w:t>
      </w:r>
      <w:r>
        <w:rPr>
          <w:spacing w:val="-4"/>
          <w:w w:val="95"/>
        </w:rPr>
        <w:t xml:space="preserve"> </w:t>
      </w:r>
      <w:r>
        <w:rPr>
          <w:w w:val="95"/>
        </w:rPr>
        <w:t>burden</w:t>
      </w:r>
    </w:p>
    <w:p w14:paraId="05833737" w14:textId="77777777" w:rsidR="000A142B" w:rsidRDefault="000A142B">
      <w:pPr>
        <w:pStyle w:val="BodyText"/>
        <w:spacing w:before="173" w:line="295" w:lineRule="auto"/>
        <w:ind w:right="663" w:hanging="272"/>
        <w:jc w:val="both"/>
      </w:pPr>
      <w:r>
        <w:rPr>
          <w:noProof/>
          <w:position w:val="-4"/>
        </w:rPr>
        <w:drawing>
          <wp:inline distT="0" distB="0" distL="0" distR="0" wp14:anchorId="13AFB196" wp14:editId="563C8D67">
            <wp:extent cx="143946" cy="121073"/>
            <wp:effectExtent l="0" t="0" r="0" b="0"/>
            <wp:docPr id="69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43.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Amount</w:t>
      </w:r>
      <w:r>
        <w:rPr>
          <w:spacing w:val="-13"/>
        </w:rPr>
        <w:t xml:space="preserve"> </w:t>
      </w:r>
      <w:r>
        <w:rPr>
          <w:spacing w:val="-1"/>
        </w:rPr>
        <w:t>of</w:t>
      </w:r>
      <w:r>
        <w:rPr>
          <w:spacing w:val="-12"/>
        </w:rPr>
        <w:t xml:space="preserve"> </w:t>
      </w:r>
      <w:r>
        <w:rPr>
          <w:spacing w:val="-1"/>
        </w:rPr>
        <w:t>claim</w:t>
      </w:r>
      <w:r>
        <w:rPr>
          <w:spacing w:val="-13"/>
        </w:rPr>
        <w:t xml:space="preserve"> </w:t>
      </w:r>
      <w:r>
        <w:rPr>
          <w:spacing w:val="-1"/>
        </w:rPr>
        <w:t>related</w:t>
      </w:r>
      <w:r>
        <w:rPr>
          <w:spacing w:val="-12"/>
        </w:rPr>
        <w:t xml:space="preserve"> </w:t>
      </w:r>
      <w:r>
        <w:rPr>
          <w:spacing w:val="-1"/>
        </w:rPr>
        <w:t>to</w:t>
      </w:r>
      <w:r>
        <w:rPr>
          <w:spacing w:val="-13"/>
        </w:rPr>
        <w:t xml:space="preserve"> </w:t>
      </w:r>
      <w:r>
        <w:rPr>
          <w:spacing w:val="-1"/>
        </w:rPr>
        <w:t>failures</w:t>
      </w:r>
      <w:r>
        <w:rPr>
          <w:spacing w:val="-12"/>
        </w:rPr>
        <w:t xml:space="preserve"> </w:t>
      </w:r>
      <w:r>
        <w:rPr>
          <w:spacing w:val="-1"/>
        </w:rPr>
        <w:t>attributable</w:t>
      </w:r>
      <w:r>
        <w:rPr>
          <w:spacing w:val="-12"/>
        </w:rPr>
        <w:t xml:space="preserve"> </w:t>
      </w:r>
      <w:r>
        <w:rPr>
          <w:spacing w:val="-1"/>
        </w:rPr>
        <w:t>to</w:t>
      </w:r>
      <w:r>
        <w:rPr>
          <w:spacing w:val="-13"/>
        </w:rPr>
        <w:t xml:space="preserve"> </w:t>
      </w:r>
      <w:r>
        <w:rPr>
          <w:spacing w:val="-1"/>
        </w:rPr>
        <w:t>the</w:t>
      </w:r>
      <w:r>
        <w:rPr>
          <w:spacing w:val="-12"/>
        </w:rPr>
        <w:t xml:space="preserve"> </w:t>
      </w:r>
      <w:r>
        <w:rPr>
          <w:spacing w:val="-1"/>
        </w:rPr>
        <w:t>supplier</w:t>
      </w:r>
      <w:r>
        <w:rPr>
          <w:spacing w:val="-12"/>
        </w:rPr>
        <w:t xml:space="preserve"> </w:t>
      </w:r>
      <w:r>
        <w:rPr>
          <w:spacing w:val="-1"/>
        </w:rPr>
        <w:t>shall</w:t>
      </w:r>
      <w:r>
        <w:rPr>
          <w:spacing w:val="-12"/>
        </w:rPr>
        <w:t xml:space="preserve"> </w:t>
      </w:r>
      <w:r>
        <w:rPr>
          <w:spacing w:val="-1"/>
        </w:rPr>
        <w:t>be</w:t>
      </w:r>
      <w:r>
        <w:rPr>
          <w:spacing w:val="-12"/>
        </w:rPr>
        <w:t xml:space="preserve"> </w:t>
      </w:r>
      <w:r>
        <w:rPr>
          <w:spacing w:val="-1"/>
        </w:rPr>
        <w:t>decided</w:t>
      </w:r>
      <w:r>
        <w:rPr>
          <w:spacing w:val="-11"/>
        </w:rPr>
        <w:t xml:space="preserve"> </w:t>
      </w:r>
      <w:r>
        <w:rPr>
          <w:spacing w:val="-1"/>
        </w:rPr>
        <w:t>in</w:t>
      </w:r>
      <w:r>
        <w:rPr>
          <w:spacing w:val="-13"/>
        </w:rPr>
        <w:t xml:space="preserve"> </w:t>
      </w:r>
      <w:r>
        <w:rPr>
          <w:spacing w:val="-1"/>
        </w:rPr>
        <w:t>accordance</w:t>
      </w:r>
      <w:r>
        <w:rPr>
          <w:spacing w:val="-12"/>
        </w:rPr>
        <w:t xml:space="preserve"> </w:t>
      </w:r>
      <w:r>
        <w:t>with</w:t>
      </w:r>
      <w:r>
        <w:rPr>
          <w:spacing w:val="-9"/>
        </w:rPr>
        <w:t xml:space="preserve"> </w:t>
      </w:r>
      <w:r>
        <w:t>the</w:t>
      </w:r>
      <w:r>
        <w:rPr>
          <w:spacing w:val="-53"/>
        </w:rPr>
        <w:t xml:space="preserve"> </w:t>
      </w:r>
      <w:r>
        <w:t>Basic</w:t>
      </w:r>
      <w:r>
        <w:rPr>
          <w:spacing w:val="-10"/>
        </w:rPr>
        <w:t xml:space="preserve"> </w:t>
      </w:r>
      <w:r>
        <w:t>Purchasing</w:t>
      </w:r>
      <w:r>
        <w:rPr>
          <w:spacing w:val="-12"/>
        </w:rPr>
        <w:t xml:space="preserve"> </w:t>
      </w:r>
      <w:r>
        <w:t>Agreement.</w:t>
      </w:r>
    </w:p>
    <w:p w14:paraId="15E9FEE4" w14:textId="07C19218" w:rsidR="000A142B" w:rsidRDefault="000A142B">
      <w:pPr>
        <w:pStyle w:val="BodyText"/>
        <w:spacing w:before="123" w:line="295" w:lineRule="auto"/>
        <w:ind w:right="668" w:hanging="272"/>
        <w:jc w:val="both"/>
      </w:pPr>
      <w:r>
        <w:rPr>
          <w:noProof/>
          <w:position w:val="-4"/>
        </w:rPr>
        <w:drawing>
          <wp:inline distT="0" distB="0" distL="0" distR="0" wp14:anchorId="6C0984F4" wp14:editId="443E6AFE">
            <wp:extent cx="143946" cy="121073"/>
            <wp:effectExtent l="0" t="0" r="0" b="0"/>
            <wp:docPr id="69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46.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If the supplier causes any failure related to any change without change application while such an</w:t>
      </w:r>
      <w:r>
        <w:rPr>
          <w:spacing w:val="1"/>
        </w:rPr>
        <w:t xml:space="preserve"> </w:t>
      </w:r>
      <w:r>
        <w:t>application</w:t>
      </w:r>
      <w:r>
        <w:rPr>
          <w:spacing w:val="-5"/>
        </w:rPr>
        <w:t xml:space="preserve"> </w:t>
      </w:r>
      <w:r>
        <w:t>is</w:t>
      </w:r>
      <w:r>
        <w:rPr>
          <w:spacing w:val="-4"/>
        </w:rPr>
        <w:t xml:space="preserve"> </w:t>
      </w:r>
      <w:r>
        <w:t>required</w:t>
      </w:r>
      <w:r>
        <w:rPr>
          <w:spacing w:val="-5"/>
        </w:rPr>
        <w:t xml:space="preserve"> </w:t>
      </w:r>
      <w:r>
        <w:t>pursuant</w:t>
      </w:r>
      <w:r>
        <w:rPr>
          <w:spacing w:val="-6"/>
        </w:rPr>
        <w:t xml:space="preserve"> </w:t>
      </w:r>
      <w:r>
        <w:t>to</w:t>
      </w:r>
      <w:r>
        <w:rPr>
          <w:spacing w:val="-4"/>
        </w:rPr>
        <w:t xml:space="preserve"> </w:t>
      </w:r>
      <w:r>
        <w:t>the</w:t>
      </w:r>
      <w:r>
        <w:rPr>
          <w:spacing w:val="-6"/>
        </w:rPr>
        <w:t xml:space="preserve"> </w:t>
      </w:r>
      <w:r>
        <w:t>clauses</w:t>
      </w:r>
      <w:r>
        <w:rPr>
          <w:spacing w:val="-5"/>
        </w:rPr>
        <w:t xml:space="preserve"> </w:t>
      </w:r>
      <w:r>
        <w:t>under</w:t>
      </w:r>
      <w:r>
        <w:rPr>
          <w:spacing w:val="-5"/>
        </w:rPr>
        <w:t xml:space="preserve"> </w:t>
      </w:r>
      <w:r>
        <w:t>“9.</w:t>
      </w:r>
      <w:r>
        <w:rPr>
          <w:spacing w:val="-4"/>
        </w:rPr>
        <w:t xml:space="preserve"> </w:t>
      </w:r>
      <w:r>
        <w:t>Process</w:t>
      </w:r>
      <w:r>
        <w:rPr>
          <w:spacing w:val="-5"/>
        </w:rPr>
        <w:t xml:space="preserve"> </w:t>
      </w:r>
      <w:r>
        <w:t>change</w:t>
      </w:r>
      <w:r>
        <w:rPr>
          <w:spacing w:val="-4"/>
        </w:rPr>
        <w:t xml:space="preserve"> </w:t>
      </w:r>
      <w:r>
        <w:t>control”</w:t>
      </w:r>
      <w:r>
        <w:rPr>
          <w:spacing w:val="-6"/>
        </w:rPr>
        <w:t xml:space="preserve"> </w:t>
      </w:r>
      <w:r>
        <w:t>of</w:t>
      </w:r>
      <w:r>
        <w:rPr>
          <w:spacing w:val="-4"/>
        </w:rPr>
        <w:t xml:space="preserve"> </w:t>
      </w:r>
      <w:r>
        <w:t>this</w:t>
      </w:r>
      <w:r>
        <w:rPr>
          <w:spacing w:val="-3"/>
        </w:rPr>
        <w:t xml:space="preserve"> </w:t>
      </w:r>
      <w:r>
        <w:t>document,</w:t>
      </w:r>
      <w:r>
        <w:rPr>
          <w:spacing w:val="-54"/>
        </w:rPr>
        <w:t xml:space="preserve"> </w:t>
      </w:r>
      <w:r w:rsidR="003330F6">
        <w:rPr>
          <w:spacing w:val="-54"/>
        </w:rPr>
        <w:t xml:space="preserve">T                           S                                    </w:t>
      </w:r>
      <w:r>
        <w:rPr>
          <w:w w:val="95"/>
        </w:rPr>
        <w:t>Mitsuba</w:t>
      </w:r>
      <w:r>
        <w:rPr>
          <w:spacing w:val="-5"/>
          <w:w w:val="95"/>
        </w:rPr>
        <w:t xml:space="preserve"> </w:t>
      </w:r>
      <w:r>
        <w:rPr>
          <w:w w:val="95"/>
        </w:rPr>
        <w:t>may</w:t>
      </w:r>
      <w:r>
        <w:rPr>
          <w:spacing w:val="-6"/>
          <w:w w:val="95"/>
        </w:rPr>
        <w:t xml:space="preserve"> </w:t>
      </w:r>
      <w:r>
        <w:rPr>
          <w:w w:val="95"/>
        </w:rPr>
        <w:t>charge</w:t>
      </w:r>
      <w:r>
        <w:rPr>
          <w:spacing w:val="-8"/>
          <w:w w:val="95"/>
        </w:rPr>
        <w:t xml:space="preserve"> </w:t>
      </w:r>
      <w:r>
        <w:rPr>
          <w:w w:val="95"/>
        </w:rPr>
        <w:t>the</w:t>
      </w:r>
      <w:r>
        <w:rPr>
          <w:spacing w:val="-8"/>
          <w:w w:val="95"/>
        </w:rPr>
        <w:t xml:space="preserve"> </w:t>
      </w:r>
      <w:r>
        <w:rPr>
          <w:w w:val="95"/>
        </w:rPr>
        <w:t>supplier</w:t>
      </w:r>
      <w:r>
        <w:rPr>
          <w:spacing w:val="-6"/>
          <w:w w:val="95"/>
        </w:rPr>
        <w:t xml:space="preserve"> </w:t>
      </w:r>
      <w:r>
        <w:rPr>
          <w:w w:val="95"/>
        </w:rPr>
        <w:t>any</w:t>
      </w:r>
      <w:r>
        <w:rPr>
          <w:spacing w:val="-6"/>
          <w:w w:val="95"/>
        </w:rPr>
        <w:t xml:space="preserve"> </w:t>
      </w:r>
      <w:r>
        <w:rPr>
          <w:w w:val="95"/>
        </w:rPr>
        <w:t>loss,</w:t>
      </w:r>
      <w:r>
        <w:rPr>
          <w:spacing w:val="-8"/>
          <w:w w:val="95"/>
        </w:rPr>
        <w:t xml:space="preserve"> </w:t>
      </w:r>
      <w:r>
        <w:rPr>
          <w:w w:val="95"/>
        </w:rPr>
        <w:t>costs</w:t>
      </w:r>
      <w:r>
        <w:rPr>
          <w:spacing w:val="-6"/>
          <w:w w:val="95"/>
        </w:rPr>
        <w:t xml:space="preserve"> </w:t>
      </w:r>
      <w:r>
        <w:rPr>
          <w:w w:val="95"/>
        </w:rPr>
        <w:t>and</w:t>
      </w:r>
      <w:r>
        <w:rPr>
          <w:spacing w:val="-8"/>
          <w:w w:val="95"/>
        </w:rPr>
        <w:t xml:space="preserve"> </w:t>
      </w:r>
      <w:r>
        <w:rPr>
          <w:w w:val="95"/>
        </w:rPr>
        <w:t>expenses</w:t>
      </w:r>
      <w:r>
        <w:rPr>
          <w:spacing w:val="-5"/>
          <w:w w:val="95"/>
        </w:rPr>
        <w:t xml:space="preserve"> </w:t>
      </w:r>
      <w:r>
        <w:rPr>
          <w:w w:val="95"/>
        </w:rPr>
        <w:t>arising</w:t>
      </w:r>
      <w:r>
        <w:rPr>
          <w:spacing w:val="-8"/>
          <w:w w:val="95"/>
        </w:rPr>
        <w:t xml:space="preserve"> </w:t>
      </w:r>
      <w:r>
        <w:rPr>
          <w:w w:val="95"/>
        </w:rPr>
        <w:t>out</w:t>
      </w:r>
      <w:r>
        <w:rPr>
          <w:spacing w:val="-8"/>
          <w:w w:val="95"/>
        </w:rPr>
        <w:t xml:space="preserve"> </w:t>
      </w:r>
      <w:r>
        <w:rPr>
          <w:w w:val="95"/>
        </w:rPr>
        <w:t>of</w:t>
      </w:r>
      <w:r>
        <w:rPr>
          <w:spacing w:val="-8"/>
          <w:w w:val="95"/>
        </w:rPr>
        <w:t xml:space="preserve"> </w:t>
      </w:r>
      <w:r>
        <w:rPr>
          <w:w w:val="95"/>
        </w:rPr>
        <w:t>such</w:t>
      </w:r>
      <w:r>
        <w:rPr>
          <w:spacing w:val="-8"/>
          <w:w w:val="95"/>
        </w:rPr>
        <w:t xml:space="preserve"> </w:t>
      </w:r>
      <w:r>
        <w:rPr>
          <w:w w:val="95"/>
        </w:rPr>
        <w:t>failure.</w:t>
      </w:r>
    </w:p>
    <w:p w14:paraId="4CE4365C" w14:textId="77777777" w:rsidR="000A142B" w:rsidRDefault="000A142B" w:rsidP="000A142B">
      <w:pPr>
        <w:pStyle w:val="Heading2"/>
        <w:spacing w:before="123"/>
        <w:ind w:left="900"/>
      </w:pPr>
      <w:r>
        <w:rPr>
          <w:noProof/>
        </w:rPr>
        <w:drawing>
          <wp:anchor distT="0" distB="0" distL="0" distR="0" simplePos="0" relativeHeight="251795456" behindDoc="0" locked="0" layoutInCell="1" allowOverlap="1" wp14:anchorId="299B70E9" wp14:editId="366DA7DF">
            <wp:simplePos x="0" y="0"/>
            <wp:positionH relativeFrom="page">
              <wp:posOffset>769694</wp:posOffset>
            </wp:positionH>
            <wp:positionV relativeFrom="paragraph">
              <wp:posOffset>106225</wp:posOffset>
            </wp:positionV>
            <wp:extent cx="232335" cy="95068"/>
            <wp:effectExtent l="0" t="0" r="0" b="0"/>
            <wp:wrapNone/>
            <wp:docPr id="69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247.png"/>
                    <pic:cNvPicPr/>
                  </pic:nvPicPr>
                  <pic:blipFill>
                    <a:blip r:embed="rId289" cstate="print"/>
                    <a:stretch>
                      <a:fillRect/>
                    </a:stretch>
                  </pic:blipFill>
                  <pic:spPr>
                    <a:xfrm>
                      <a:off x="0" y="0"/>
                      <a:ext cx="232335" cy="95068"/>
                    </a:xfrm>
                    <a:prstGeom prst="rect">
                      <a:avLst/>
                    </a:prstGeom>
                  </pic:spPr>
                </pic:pic>
              </a:graphicData>
            </a:graphic>
          </wp:anchor>
        </w:drawing>
      </w:r>
      <w:r>
        <w:rPr>
          <w:w w:val="95"/>
        </w:rPr>
        <w:t>Retention</w:t>
      </w:r>
      <w:r>
        <w:rPr>
          <w:spacing w:val="-6"/>
          <w:w w:val="95"/>
        </w:rPr>
        <w:t xml:space="preserve"> </w:t>
      </w:r>
      <w:r>
        <w:rPr>
          <w:w w:val="95"/>
        </w:rPr>
        <w:t>of</w:t>
      </w:r>
      <w:r>
        <w:rPr>
          <w:spacing w:val="-6"/>
          <w:w w:val="95"/>
        </w:rPr>
        <w:t xml:space="preserve"> </w:t>
      </w:r>
      <w:r>
        <w:rPr>
          <w:w w:val="95"/>
        </w:rPr>
        <w:t>records</w:t>
      </w:r>
    </w:p>
    <w:p w14:paraId="6A0656D7" w14:textId="53C6B55C" w:rsidR="000A142B" w:rsidRDefault="000A142B" w:rsidP="000A142B">
      <w:pPr>
        <w:pStyle w:val="BodyText"/>
        <w:numPr>
          <w:ilvl w:val="3"/>
          <w:numId w:val="1"/>
        </w:numPr>
        <w:spacing w:before="176"/>
        <w:ind w:hanging="236"/>
      </w:pPr>
      <w:r>
        <w:rPr>
          <w:spacing w:val="-5"/>
        </w:rPr>
        <w:t>All</w:t>
      </w:r>
      <w:r>
        <w:rPr>
          <w:spacing w:val="-11"/>
        </w:rPr>
        <w:t xml:space="preserve"> </w:t>
      </w:r>
      <w:r>
        <w:rPr>
          <w:spacing w:val="-5"/>
        </w:rPr>
        <w:t>countermeasure</w:t>
      </w:r>
      <w:r>
        <w:rPr>
          <w:spacing w:val="-11"/>
        </w:rPr>
        <w:t xml:space="preserve"> </w:t>
      </w:r>
      <w:r>
        <w:rPr>
          <w:spacing w:val="-5"/>
        </w:rPr>
        <w:t>reports</w:t>
      </w:r>
      <w:r>
        <w:rPr>
          <w:spacing w:val="-9"/>
        </w:rPr>
        <w:t xml:space="preserve"> </w:t>
      </w:r>
      <w:r>
        <w:rPr>
          <w:spacing w:val="-5"/>
        </w:rPr>
        <w:t>shall</w:t>
      </w:r>
      <w:r>
        <w:rPr>
          <w:spacing w:val="-8"/>
        </w:rPr>
        <w:t xml:space="preserve"> </w:t>
      </w:r>
      <w:r>
        <w:rPr>
          <w:spacing w:val="-4"/>
        </w:rPr>
        <w:t>be</w:t>
      </w:r>
      <w:r>
        <w:rPr>
          <w:spacing w:val="-11"/>
        </w:rPr>
        <w:t xml:space="preserve"> </w:t>
      </w:r>
      <w:r>
        <w:rPr>
          <w:spacing w:val="-4"/>
        </w:rPr>
        <w:t>retained</w:t>
      </w:r>
      <w:r>
        <w:rPr>
          <w:spacing w:val="-11"/>
        </w:rPr>
        <w:t xml:space="preserve"> </w:t>
      </w:r>
      <w:r>
        <w:rPr>
          <w:spacing w:val="-4"/>
        </w:rPr>
        <w:t>for</w:t>
      </w:r>
      <w:r>
        <w:rPr>
          <w:spacing w:val="-9"/>
        </w:rPr>
        <w:t xml:space="preserve"> </w:t>
      </w:r>
      <w:r>
        <w:rPr>
          <w:spacing w:val="-4"/>
        </w:rPr>
        <w:t>20</w:t>
      </w:r>
      <w:r>
        <w:rPr>
          <w:spacing w:val="-10"/>
        </w:rPr>
        <w:t xml:space="preserve"> </w:t>
      </w:r>
      <w:r>
        <w:rPr>
          <w:spacing w:val="-4"/>
        </w:rPr>
        <w:t>years.</w:t>
      </w:r>
    </w:p>
    <w:p w14:paraId="103E53C5"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422061FE" w14:textId="77777777" w:rsidR="000A142B" w:rsidRDefault="000A142B">
      <w:pPr>
        <w:pStyle w:val="Heading2"/>
        <w:ind w:left="784"/>
      </w:pPr>
      <w:r>
        <w:rPr>
          <w:noProof/>
        </w:rPr>
        <w:lastRenderedPageBreak/>
        <w:drawing>
          <wp:anchor distT="0" distB="0" distL="0" distR="0" simplePos="0" relativeHeight="250917888" behindDoc="0" locked="0" layoutInCell="1" allowOverlap="1" wp14:anchorId="130D14FE" wp14:editId="36B47632">
            <wp:simplePos x="0" y="0"/>
            <wp:positionH relativeFrom="page">
              <wp:posOffset>803174</wp:posOffset>
            </wp:positionH>
            <wp:positionV relativeFrom="paragraph">
              <wp:posOffset>122481</wp:posOffset>
            </wp:positionV>
            <wp:extent cx="128751" cy="95068"/>
            <wp:effectExtent l="0" t="0" r="0" b="0"/>
            <wp:wrapNone/>
            <wp:docPr id="69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49.png"/>
                    <pic:cNvPicPr/>
                  </pic:nvPicPr>
                  <pic:blipFill>
                    <a:blip r:embed="rId290" cstate="print"/>
                    <a:stretch>
                      <a:fillRect/>
                    </a:stretch>
                  </pic:blipFill>
                  <pic:spPr>
                    <a:xfrm>
                      <a:off x="0" y="0"/>
                      <a:ext cx="128751" cy="95068"/>
                    </a:xfrm>
                    <a:prstGeom prst="rect">
                      <a:avLst/>
                    </a:prstGeom>
                  </pic:spPr>
                </pic:pic>
              </a:graphicData>
            </a:graphic>
          </wp:anchor>
        </w:drawing>
      </w:r>
      <w:r>
        <w:rPr>
          <w:spacing w:val="-5"/>
        </w:rPr>
        <w:t>Quality</w:t>
      </w:r>
      <w:r>
        <w:rPr>
          <w:spacing w:val="-11"/>
        </w:rPr>
        <w:t xml:space="preserve"> </w:t>
      </w:r>
      <w:r>
        <w:rPr>
          <w:spacing w:val="-5"/>
        </w:rPr>
        <w:t>Instructions</w:t>
      </w:r>
      <w:r>
        <w:rPr>
          <w:spacing w:val="-10"/>
        </w:rPr>
        <w:t xml:space="preserve"> </w:t>
      </w:r>
      <w:r>
        <w:rPr>
          <w:spacing w:val="-5"/>
        </w:rPr>
        <w:t>Sheet</w:t>
      </w:r>
    </w:p>
    <w:p w14:paraId="6F5C144E" w14:textId="77777777" w:rsidR="000A142B" w:rsidRDefault="000A142B">
      <w:pPr>
        <w:spacing w:before="176"/>
        <w:ind w:left="899"/>
        <w:rPr>
          <w:b/>
          <w:sz w:val="20"/>
        </w:rPr>
      </w:pPr>
      <w:r>
        <w:rPr>
          <w:noProof/>
        </w:rPr>
        <w:drawing>
          <wp:anchor distT="0" distB="0" distL="0" distR="0" simplePos="0" relativeHeight="250924032" behindDoc="0" locked="0" layoutInCell="1" allowOverlap="1" wp14:anchorId="101930F7" wp14:editId="44273E9F">
            <wp:simplePos x="0" y="0"/>
            <wp:positionH relativeFrom="page">
              <wp:posOffset>769667</wp:posOffset>
            </wp:positionH>
            <wp:positionV relativeFrom="paragraph">
              <wp:posOffset>140895</wp:posOffset>
            </wp:positionV>
            <wp:extent cx="217122" cy="95068"/>
            <wp:effectExtent l="0" t="0" r="0" b="0"/>
            <wp:wrapNone/>
            <wp:docPr id="70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250.png"/>
                    <pic:cNvPicPr/>
                  </pic:nvPicPr>
                  <pic:blipFill>
                    <a:blip r:embed="rId291" cstate="print"/>
                    <a:stretch>
                      <a:fillRect/>
                    </a:stretch>
                  </pic:blipFill>
                  <pic:spPr>
                    <a:xfrm>
                      <a:off x="0" y="0"/>
                      <a:ext cx="217122" cy="95068"/>
                    </a:xfrm>
                    <a:prstGeom prst="rect">
                      <a:avLst/>
                    </a:prstGeom>
                  </pic:spPr>
                </pic:pic>
              </a:graphicData>
            </a:graphic>
          </wp:anchor>
        </w:drawing>
      </w:r>
      <w:r>
        <w:rPr>
          <w:b/>
          <w:spacing w:val="-5"/>
          <w:sz w:val="20"/>
        </w:rPr>
        <w:t>Issuance</w:t>
      </w:r>
      <w:r>
        <w:rPr>
          <w:b/>
          <w:spacing w:val="-11"/>
          <w:sz w:val="20"/>
        </w:rPr>
        <w:t xml:space="preserve"> </w:t>
      </w:r>
      <w:r>
        <w:rPr>
          <w:b/>
          <w:spacing w:val="-5"/>
          <w:sz w:val="20"/>
        </w:rPr>
        <w:t>of</w:t>
      </w:r>
      <w:r>
        <w:rPr>
          <w:b/>
          <w:spacing w:val="-9"/>
          <w:sz w:val="20"/>
        </w:rPr>
        <w:t xml:space="preserve"> </w:t>
      </w:r>
      <w:r>
        <w:rPr>
          <w:b/>
          <w:spacing w:val="-5"/>
          <w:sz w:val="20"/>
        </w:rPr>
        <w:t>Quality</w:t>
      </w:r>
      <w:r>
        <w:rPr>
          <w:b/>
          <w:spacing w:val="-11"/>
          <w:sz w:val="20"/>
        </w:rPr>
        <w:t xml:space="preserve"> </w:t>
      </w:r>
      <w:r>
        <w:rPr>
          <w:b/>
          <w:spacing w:val="-5"/>
          <w:sz w:val="20"/>
        </w:rPr>
        <w:t>Instruction</w:t>
      </w:r>
      <w:r>
        <w:rPr>
          <w:b/>
          <w:spacing w:val="-9"/>
          <w:sz w:val="20"/>
        </w:rPr>
        <w:t xml:space="preserve"> </w:t>
      </w:r>
      <w:r>
        <w:rPr>
          <w:b/>
          <w:spacing w:val="-4"/>
          <w:sz w:val="20"/>
        </w:rPr>
        <w:t>Sheet</w:t>
      </w:r>
    </w:p>
    <w:p w14:paraId="3A83D5AB" w14:textId="474F30E7" w:rsidR="000A142B" w:rsidRDefault="000A142B">
      <w:pPr>
        <w:pStyle w:val="BodyText"/>
        <w:spacing w:before="55" w:line="295" w:lineRule="auto"/>
        <w:ind w:left="959" w:right="591"/>
      </w:pPr>
      <w:r>
        <w:rPr>
          <w:spacing w:val="-5"/>
        </w:rPr>
        <w:t>When</w:t>
      </w:r>
      <w:r>
        <w:rPr>
          <w:spacing w:val="-18"/>
        </w:rPr>
        <w:t xml:space="preserve"> </w:t>
      </w:r>
      <w:r>
        <w:rPr>
          <w:spacing w:val="-5"/>
        </w:rPr>
        <w:t>changing</w:t>
      </w:r>
      <w:r>
        <w:rPr>
          <w:spacing w:val="-18"/>
        </w:rPr>
        <w:t xml:space="preserve"> </w:t>
      </w:r>
      <w:r>
        <w:rPr>
          <w:spacing w:val="-5"/>
        </w:rPr>
        <w:t>any</w:t>
      </w:r>
      <w:r>
        <w:rPr>
          <w:spacing w:val="-15"/>
        </w:rPr>
        <w:t xml:space="preserve"> </w:t>
      </w:r>
      <w:r>
        <w:rPr>
          <w:spacing w:val="-5"/>
        </w:rPr>
        <w:t>standard</w:t>
      </w:r>
      <w:r>
        <w:rPr>
          <w:spacing w:val="-16"/>
        </w:rPr>
        <w:t xml:space="preserve"> </w:t>
      </w:r>
      <w:r>
        <w:rPr>
          <w:spacing w:val="-5"/>
        </w:rPr>
        <w:t>value,</w:t>
      </w:r>
      <w:r>
        <w:rPr>
          <w:spacing w:val="-17"/>
        </w:rPr>
        <w:t xml:space="preserve"> </w:t>
      </w:r>
      <w:r>
        <w:rPr>
          <w:spacing w:val="-5"/>
        </w:rPr>
        <w:t>control</w:t>
      </w:r>
      <w:r>
        <w:rPr>
          <w:spacing w:val="-19"/>
        </w:rPr>
        <w:t xml:space="preserve"> </w:t>
      </w:r>
      <w:r>
        <w:rPr>
          <w:spacing w:val="-5"/>
        </w:rPr>
        <w:t>value</w:t>
      </w:r>
      <w:r>
        <w:rPr>
          <w:spacing w:val="-17"/>
        </w:rPr>
        <w:t xml:space="preserve"> </w:t>
      </w:r>
      <w:r>
        <w:rPr>
          <w:spacing w:val="-5"/>
        </w:rPr>
        <w:t>or</w:t>
      </w:r>
      <w:r>
        <w:rPr>
          <w:spacing w:val="-16"/>
        </w:rPr>
        <w:t xml:space="preserve"> </w:t>
      </w:r>
      <w:r>
        <w:rPr>
          <w:spacing w:val="-5"/>
        </w:rPr>
        <w:t>manufacturing</w:t>
      </w:r>
      <w:r>
        <w:rPr>
          <w:spacing w:val="-17"/>
        </w:rPr>
        <w:t xml:space="preserve"> </w:t>
      </w:r>
      <w:r>
        <w:rPr>
          <w:spacing w:val="-5"/>
        </w:rPr>
        <w:t>method</w:t>
      </w:r>
      <w:r>
        <w:rPr>
          <w:spacing w:val="-18"/>
        </w:rPr>
        <w:t xml:space="preserve"> </w:t>
      </w:r>
      <w:r>
        <w:rPr>
          <w:spacing w:val="-5"/>
        </w:rPr>
        <w:t>specified</w:t>
      </w:r>
      <w:r>
        <w:rPr>
          <w:spacing w:val="-18"/>
        </w:rPr>
        <w:t xml:space="preserve"> </w:t>
      </w:r>
      <w:r>
        <w:rPr>
          <w:spacing w:val="-4"/>
        </w:rPr>
        <w:t>in</w:t>
      </w:r>
      <w:r>
        <w:rPr>
          <w:spacing w:val="-15"/>
        </w:rPr>
        <w:t xml:space="preserve"> </w:t>
      </w:r>
      <w:r>
        <w:rPr>
          <w:spacing w:val="-4"/>
        </w:rPr>
        <w:t>a</w:t>
      </w:r>
      <w:r>
        <w:rPr>
          <w:spacing w:val="-18"/>
        </w:rPr>
        <w:t xml:space="preserve"> </w:t>
      </w:r>
      <w:r>
        <w:rPr>
          <w:spacing w:val="-4"/>
        </w:rPr>
        <w:t>drawing</w:t>
      </w:r>
      <w:r>
        <w:rPr>
          <w:spacing w:val="-17"/>
        </w:rPr>
        <w:t xml:space="preserve"> </w:t>
      </w:r>
      <w:r>
        <w:rPr>
          <w:spacing w:val="-4"/>
        </w:rPr>
        <w:t>or</w:t>
      </w:r>
      <w:r>
        <w:rPr>
          <w:spacing w:val="-17"/>
        </w:rPr>
        <w:t xml:space="preserve"> </w:t>
      </w:r>
      <w:r>
        <w:rPr>
          <w:spacing w:val="-4"/>
        </w:rPr>
        <w:t>a</w:t>
      </w:r>
      <w:r>
        <w:rPr>
          <w:spacing w:val="-16"/>
        </w:rPr>
        <w:t xml:space="preserve"> </w:t>
      </w:r>
      <w:r>
        <w:rPr>
          <w:spacing w:val="-4"/>
        </w:rPr>
        <w:t>Control</w:t>
      </w:r>
      <w:r>
        <w:rPr>
          <w:spacing w:val="-3"/>
        </w:rPr>
        <w:t xml:space="preserve"> </w:t>
      </w:r>
      <w:r>
        <w:t>Plan,</w:t>
      </w:r>
      <w:r>
        <w:rPr>
          <w:spacing w:val="-13"/>
        </w:rPr>
        <w:t xml:space="preserve"> </w:t>
      </w:r>
      <w:r w:rsidR="003330F6">
        <w:rPr>
          <w:spacing w:val="-13"/>
        </w:rPr>
        <w:t xml:space="preserve">TS </w:t>
      </w:r>
      <w:r>
        <w:t>Mitsuba</w:t>
      </w:r>
      <w:r>
        <w:rPr>
          <w:spacing w:val="-13"/>
        </w:rPr>
        <w:t xml:space="preserve"> </w:t>
      </w:r>
      <w:r>
        <w:t>may</w:t>
      </w:r>
      <w:r>
        <w:rPr>
          <w:spacing w:val="-11"/>
        </w:rPr>
        <w:t xml:space="preserve"> </w:t>
      </w:r>
      <w:r>
        <w:t>issue</w:t>
      </w:r>
      <w:r>
        <w:rPr>
          <w:spacing w:val="-13"/>
        </w:rPr>
        <w:t xml:space="preserve"> </w:t>
      </w:r>
      <w:r>
        <w:t>a</w:t>
      </w:r>
      <w:r>
        <w:rPr>
          <w:spacing w:val="-13"/>
        </w:rPr>
        <w:t xml:space="preserve"> </w:t>
      </w:r>
      <w:r>
        <w:t>Quality</w:t>
      </w:r>
      <w:r>
        <w:rPr>
          <w:spacing w:val="-11"/>
        </w:rPr>
        <w:t xml:space="preserve"> </w:t>
      </w:r>
      <w:r>
        <w:t>Instructions</w:t>
      </w:r>
      <w:r>
        <w:rPr>
          <w:spacing w:val="-11"/>
        </w:rPr>
        <w:t xml:space="preserve"> </w:t>
      </w:r>
      <w:r>
        <w:t>Sheet.</w:t>
      </w:r>
    </w:p>
    <w:p w14:paraId="6EA8D929" w14:textId="77777777" w:rsidR="000A142B" w:rsidRDefault="000A142B">
      <w:pPr>
        <w:pStyle w:val="BodyText"/>
        <w:spacing w:before="3" w:line="297" w:lineRule="auto"/>
        <w:ind w:left="959" w:right="591"/>
      </w:pPr>
      <w:r>
        <w:rPr>
          <w:spacing w:val="-1"/>
        </w:rPr>
        <w:t>A</w:t>
      </w:r>
      <w:r>
        <w:rPr>
          <w:spacing w:val="-12"/>
        </w:rPr>
        <w:t xml:space="preserve"> </w:t>
      </w:r>
      <w:r>
        <w:rPr>
          <w:spacing w:val="-1"/>
        </w:rPr>
        <w:t>Quality</w:t>
      </w:r>
      <w:r>
        <w:rPr>
          <w:spacing w:val="-10"/>
        </w:rPr>
        <w:t xml:space="preserve"> </w:t>
      </w:r>
      <w:r>
        <w:rPr>
          <w:spacing w:val="-1"/>
        </w:rPr>
        <w:t>Instructions</w:t>
      </w:r>
      <w:r>
        <w:rPr>
          <w:spacing w:val="-10"/>
        </w:rPr>
        <w:t xml:space="preserve"> </w:t>
      </w:r>
      <w:r>
        <w:rPr>
          <w:spacing w:val="-1"/>
        </w:rPr>
        <w:t>Sheet</w:t>
      </w:r>
      <w:r>
        <w:rPr>
          <w:spacing w:val="-9"/>
        </w:rPr>
        <w:t xml:space="preserve"> </w:t>
      </w:r>
      <w:r>
        <w:rPr>
          <w:spacing w:val="-1"/>
        </w:rPr>
        <w:t>is</w:t>
      </w:r>
      <w:r>
        <w:rPr>
          <w:spacing w:val="-10"/>
        </w:rPr>
        <w:t xml:space="preserve"> </w:t>
      </w:r>
      <w:r>
        <w:rPr>
          <w:spacing w:val="-1"/>
        </w:rPr>
        <w:t>tentatively</w:t>
      </w:r>
      <w:r>
        <w:rPr>
          <w:spacing w:val="-10"/>
        </w:rPr>
        <w:t xml:space="preserve"> </w:t>
      </w:r>
      <w:r>
        <w:rPr>
          <w:spacing w:val="-1"/>
        </w:rPr>
        <w:t>valid</w:t>
      </w:r>
      <w:r>
        <w:rPr>
          <w:spacing w:val="-11"/>
        </w:rPr>
        <w:t xml:space="preserve"> </w:t>
      </w:r>
      <w:r>
        <w:rPr>
          <w:spacing w:val="-1"/>
        </w:rPr>
        <w:t>until</w:t>
      </w:r>
      <w:r>
        <w:rPr>
          <w:spacing w:val="-12"/>
        </w:rPr>
        <w:t xml:space="preserve"> </w:t>
      </w:r>
      <w:r>
        <w:rPr>
          <w:spacing w:val="-1"/>
        </w:rPr>
        <w:t>the</w:t>
      </w:r>
      <w:r>
        <w:rPr>
          <w:spacing w:val="-9"/>
        </w:rPr>
        <w:t xml:space="preserve"> </w:t>
      </w:r>
      <w:r>
        <w:rPr>
          <w:spacing w:val="-1"/>
        </w:rPr>
        <w:t>corresponding</w:t>
      </w:r>
      <w:r>
        <w:rPr>
          <w:spacing w:val="-11"/>
        </w:rPr>
        <w:t xml:space="preserve"> </w:t>
      </w:r>
      <w:r>
        <w:rPr>
          <w:spacing w:val="-1"/>
        </w:rPr>
        <w:t>drawing</w:t>
      </w:r>
      <w:r>
        <w:rPr>
          <w:spacing w:val="-10"/>
        </w:rPr>
        <w:t xml:space="preserve"> </w:t>
      </w:r>
      <w:r>
        <w:t>or</w:t>
      </w:r>
      <w:r>
        <w:rPr>
          <w:spacing w:val="-10"/>
        </w:rPr>
        <w:t xml:space="preserve"> </w:t>
      </w:r>
      <w:r>
        <w:t>Control</w:t>
      </w:r>
      <w:r>
        <w:rPr>
          <w:spacing w:val="-12"/>
        </w:rPr>
        <w:t xml:space="preserve"> </w:t>
      </w:r>
      <w:r>
        <w:t>Plan</w:t>
      </w:r>
      <w:r>
        <w:rPr>
          <w:spacing w:val="-11"/>
        </w:rPr>
        <w:t xml:space="preserve"> </w:t>
      </w:r>
      <w:r>
        <w:t>is</w:t>
      </w:r>
      <w:r>
        <w:rPr>
          <w:spacing w:val="-10"/>
        </w:rPr>
        <w:t xml:space="preserve"> </w:t>
      </w:r>
      <w:r>
        <w:t>formally</w:t>
      </w:r>
      <w:r>
        <w:rPr>
          <w:spacing w:val="-52"/>
        </w:rPr>
        <w:t xml:space="preserve"> </w:t>
      </w:r>
      <w:r>
        <w:t>revised.</w:t>
      </w:r>
    </w:p>
    <w:p w14:paraId="5E9FE424" w14:textId="77777777" w:rsidR="000A142B" w:rsidRDefault="000A142B">
      <w:pPr>
        <w:pStyle w:val="BodyText"/>
        <w:spacing w:before="1" w:line="295" w:lineRule="auto"/>
        <w:ind w:left="959"/>
      </w:pPr>
      <w:r>
        <w:rPr>
          <w:spacing w:val="-5"/>
        </w:rPr>
        <w:t>It</w:t>
      </w:r>
      <w:r>
        <w:rPr>
          <w:spacing w:val="-15"/>
        </w:rPr>
        <w:t xml:space="preserve"> </w:t>
      </w:r>
      <w:r>
        <w:rPr>
          <w:spacing w:val="-5"/>
        </w:rPr>
        <w:t>is</w:t>
      </w:r>
      <w:r>
        <w:rPr>
          <w:spacing w:val="-14"/>
        </w:rPr>
        <w:t xml:space="preserve"> </w:t>
      </w:r>
      <w:r>
        <w:rPr>
          <w:spacing w:val="-5"/>
        </w:rPr>
        <w:t>used</w:t>
      </w:r>
      <w:r>
        <w:rPr>
          <w:spacing w:val="-16"/>
        </w:rPr>
        <w:t xml:space="preserve"> </w:t>
      </w:r>
      <w:r>
        <w:rPr>
          <w:spacing w:val="-5"/>
        </w:rPr>
        <w:t>when</w:t>
      </w:r>
      <w:r>
        <w:rPr>
          <w:spacing w:val="-16"/>
        </w:rPr>
        <w:t xml:space="preserve"> </w:t>
      </w:r>
      <w:r>
        <w:rPr>
          <w:spacing w:val="-5"/>
        </w:rPr>
        <w:t>the</w:t>
      </w:r>
      <w:r>
        <w:rPr>
          <w:spacing w:val="-16"/>
        </w:rPr>
        <w:t xml:space="preserve"> </w:t>
      </w:r>
      <w:r>
        <w:rPr>
          <w:spacing w:val="-5"/>
        </w:rPr>
        <w:t>content</w:t>
      </w:r>
      <w:r>
        <w:rPr>
          <w:spacing w:val="-15"/>
        </w:rPr>
        <w:t xml:space="preserve"> </w:t>
      </w:r>
      <w:r>
        <w:rPr>
          <w:spacing w:val="-5"/>
        </w:rPr>
        <w:t>of</w:t>
      </w:r>
      <w:r>
        <w:rPr>
          <w:spacing w:val="-13"/>
        </w:rPr>
        <w:t xml:space="preserve"> </w:t>
      </w:r>
      <w:r>
        <w:rPr>
          <w:spacing w:val="-5"/>
        </w:rPr>
        <w:t>a</w:t>
      </w:r>
      <w:r>
        <w:rPr>
          <w:spacing w:val="-16"/>
        </w:rPr>
        <w:t xml:space="preserve"> </w:t>
      </w:r>
      <w:r>
        <w:rPr>
          <w:spacing w:val="-5"/>
        </w:rPr>
        <w:t>change</w:t>
      </w:r>
      <w:r>
        <w:rPr>
          <w:spacing w:val="-16"/>
        </w:rPr>
        <w:t xml:space="preserve"> </w:t>
      </w:r>
      <w:r>
        <w:rPr>
          <w:spacing w:val="-4"/>
        </w:rPr>
        <w:t>instruction</w:t>
      </w:r>
      <w:r>
        <w:rPr>
          <w:spacing w:val="-15"/>
        </w:rPr>
        <w:t xml:space="preserve"> </w:t>
      </w:r>
      <w:r>
        <w:rPr>
          <w:spacing w:val="-4"/>
        </w:rPr>
        <w:t>causes</w:t>
      </w:r>
      <w:r>
        <w:rPr>
          <w:spacing w:val="-12"/>
        </w:rPr>
        <w:t xml:space="preserve"> </w:t>
      </w:r>
      <w:r>
        <w:rPr>
          <w:spacing w:val="-4"/>
        </w:rPr>
        <w:t>no</w:t>
      </w:r>
      <w:r>
        <w:rPr>
          <w:spacing w:val="-16"/>
        </w:rPr>
        <w:t xml:space="preserve"> </w:t>
      </w:r>
      <w:r>
        <w:rPr>
          <w:spacing w:val="-4"/>
        </w:rPr>
        <w:t>problem</w:t>
      </w:r>
      <w:r>
        <w:rPr>
          <w:spacing w:val="-13"/>
        </w:rPr>
        <w:t xml:space="preserve"> </w:t>
      </w:r>
      <w:r>
        <w:rPr>
          <w:spacing w:val="-4"/>
        </w:rPr>
        <w:t>on</w:t>
      </w:r>
      <w:r>
        <w:rPr>
          <w:spacing w:val="-16"/>
        </w:rPr>
        <w:t xml:space="preserve"> </w:t>
      </w:r>
      <w:r>
        <w:rPr>
          <w:spacing w:val="-4"/>
        </w:rPr>
        <w:t>the</w:t>
      </w:r>
      <w:r>
        <w:rPr>
          <w:spacing w:val="-16"/>
        </w:rPr>
        <w:t xml:space="preserve"> </w:t>
      </w:r>
      <w:r>
        <w:rPr>
          <w:spacing w:val="-4"/>
        </w:rPr>
        <w:t>manufacturing</w:t>
      </w:r>
      <w:r>
        <w:rPr>
          <w:spacing w:val="-16"/>
        </w:rPr>
        <w:t xml:space="preserve"> </w:t>
      </w:r>
      <w:r>
        <w:rPr>
          <w:spacing w:val="-4"/>
        </w:rPr>
        <w:t>and</w:t>
      </w:r>
      <w:r>
        <w:rPr>
          <w:spacing w:val="-16"/>
        </w:rPr>
        <w:t xml:space="preserve"> </w:t>
      </w:r>
      <w:r>
        <w:rPr>
          <w:spacing w:val="-4"/>
        </w:rPr>
        <w:t>quality</w:t>
      </w:r>
      <w:r>
        <w:rPr>
          <w:spacing w:val="-14"/>
        </w:rPr>
        <w:t xml:space="preserve"> </w:t>
      </w:r>
      <w:r>
        <w:rPr>
          <w:spacing w:val="-4"/>
        </w:rPr>
        <w:t>of</w:t>
      </w:r>
      <w:r>
        <w:rPr>
          <w:spacing w:val="-15"/>
        </w:rPr>
        <w:t xml:space="preserve"> </w:t>
      </w:r>
      <w:r>
        <w:rPr>
          <w:spacing w:val="-4"/>
        </w:rPr>
        <w:t>the</w:t>
      </w:r>
      <w:r>
        <w:rPr>
          <w:spacing w:val="-3"/>
        </w:rPr>
        <w:t xml:space="preserve"> </w:t>
      </w:r>
      <w:r>
        <w:rPr>
          <w:w w:val="95"/>
        </w:rPr>
        <w:t>concerned</w:t>
      </w:r>
      <w:r>
        <w:rPr>
          <w:spacing w:val="-9"/>
          <w:w w:val="95"/>
        </w:rPr>
        <w:t xml:space="preserve"> </w:t>
      </w:r>
      <w:r>
        <w:rPr>
          <w:w w:val="95"/>
        </w:rPr>
        <w:t>part</w:t>
      </w:r>
      <w:r>
        <w:rPr>
          <w:spacing w:val="-8"/>
          <w:w w:val="95"/>
        </w:rPr>
        <w:t xml:space="preserve"> </w:t>
      </w:r>
      <w:r>
        <w:rPr>
          <w:w w:val="95"/>
        </w:rPr>
        <w:t>and</w:t>
      </w:r>
      <w:r>
        <w:rPr>
          <w:spacing w:val="-8"/>
          <w:w w:val="95"/>
        </w:rPr>
        <w:t xml:space="preserve"> </w:t>
      </w:r>
      <w:r>
        <w:rPr>
          <w:w w:val="95"/>
        </w:rPr>
        <w:t>product</w:t>
      </w:r>
      <w:r>
        <w:rPr>
          <w:spacing w:val="-6"/>
          <w:w w:val="95"/>
        </w:rPr>
        <w:t xml:space="preserve"> </w:t>
      </w:r>
      <w:r>
        <w:rPr>
          <w:w w:val="95"/>
        </w:rPr>
        <w:t>and</w:t>
      </w:r>
      <w:r>
        <w:rPr>
          <w:spacing w:val="-7"/>
          <w:w w:val="95"/>
        </w:rPr>
        <w:t xml:space="preserve"> </w:t>
      </w:r>
      <w:r>
        <w:rPr>
          <w:w w:val="95"/>
        </w:rPr>
        <w:t>such</w:t>
      </w:r>
      <w:r>
        <w:rPr>
          <w:spacing w:val="-8"/>
          <w:w w:val="95"/>
        </w:rPr>
        <w:t xml:space="preserve"> </w:t>
      </w:r>
      <w:r>
        <w:rPr>
          <w:w w:val="95"/>
        </w:rPr>
        <w:t>an</w:t>
      </w:r>
      <w:r>
        <w:rPr>
          <w:spacing w:val="-5"/>
          <w:w w:val="95"/>
        </w:rPr>
        <w:t xml:space="preserve"> </w:t>
      </w:r>
      <w:r>
        <w:rPr>
          <w:w w:val="95"/>
        </w:rPr>
        <w:t>instruction</w:t>
      </w:r>
      <w:r>
        <w:rPr>
          <w:spacing w:val="-6"/>
          <w:w w:val="95"/>
        </w:rPr>
        <w:t xml:space="preserve"> </w:t>
      </w:r>
      <w:r>
        <w:rPr>
          <w:w w:val="95"/>
        </w:rPr>
        <w:t>is</w:t>
      </w:r>
      <w:r>
        <w:rPr>
          <w:spacing w:val="-6"/>
          <w:w w:val="95"/>
        </w:rPr>
        <w:t xml:space="preserve"> </w:t>
      </w:r>
      <w:r>
        <w:rPr>
          <w:w w:val="95"/>
        </w:rPr>
        <w:t>urgently</w:t>
      </w:r>
      <w:r>
        <w:rPr>
          <w:spacing w:val="-6"/>
          <w:w w:val="95"/>
        </w:rPr>
        <w:t xml:space="preserve"> </w:t>
      </w:r>
      <w:r>
        <w:rPr>
          <w:w w:val="95"/>
        </w:rPr>
        <w:t>required</w:t>
      </w:r>
      <w:r>
        <w:rPr>
          <w:spacing w:val="-9"/>
          <w:w w:val="95"/>
        </w:rPr>
        <w:t xml:space="preserve"> </w:t>
      </w:r>
      <w:r>
        <w:rPr>
          <w:w w:val="95"/>
        </w:rPr>
        <w:t>to</w:t>
      </w:r>
      <w:r>
        <w:rPr>
          <w:spacing w:val="-5"/>
          <w:w w:val="95"/>
        </w:rPr>
        <w:t xml:space="preserve"> </w:t>
      </w:r>
      <w:r>
        <w:rPr>
          <w:w w:val="95"/>
        </w:rPr>
        <w:t>maintain</w:t>
      </w:r>
      <w:r>
        <w:rPr>
          <w:spacing w:val="-8"/>
          <w:w w:val="95"/>
        </w:rPr>
        <w:t xml:space="preserve"> </w:t>
      </w:r>
      <w:r>
        <w:rPr>
          <w:w w:val="95"/>
        </w:rPr>
        <w:t>production.</w:t>
      </w:r>
    </w:p>
    <w:p w14:paraId="370028CC" w14:textId="77777777" w:rsidR="000A142B" w:rsidRDefault="000A142B">
      <w:pPr>
        <w:pStyle w:val="Heading2"/>
        <w:spacing w:before="124"/>
        <w:ind w:left="899"/>
      </w:pPr>
      <w:r>
        <w:rPr>
          <w:noProof/>
        </w:rPr>
        <w:drawing>
          <wp:anchor distT="0" distB="0" distL="0" distR="0" simplePos="0" relativeHeight="250930176" behindDoc="0" locked="0" layoutInCell="1" allowOverlap="1" wp14:anchorId="6C538D98" wp14:editId="309A272A">
            <wp:simplePos x="0" y="0"/>
            <wp:positionH relativeFrom="page">
              <wp:posOffset>769664</wp:posOffset>
            </wp:positionH>
            <wp:positionV relativeFrom="paragraph">
              <wp:posOffset>107494</wp:posOffset>
            </wp:positionV>
            <wp:extent cx="230841" cy="95068"/>
            <wp:effectExtent l="0" t="0" r="0" b="0"/>
            <wp:wrapNone/>
            <wp:docPr id="703"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51.png"/>
                    <pic:cNvPicPr/>
                  </pic:nvPicPr>
                  <pic:blipFill>
                    <a:blip r:embed="rId292" cstate="print"/>
                    <a:stretch>
                      <a:fillRect/>
                    </a:stretch>
                  </pic:blipFill>
                  <pic:spPr>
                    <a:xfrm>
                      <a:off x="0" y="0"/>
                      <a:ext cx="230841" cy="95068"/>
                    </a:xfrm>
                    <a:prstGeom prst="rect">
                      <a:avLst/>
                    </a:prstGeom>
                  </pic:spPr>
                </pic:pic>
              </a:graphicData>
            </a:graphic>
          </wp:anchor>
        </w:drawing>
      </w:r>
      <w:r>
        <w:rPr>
          <w:spacing w:val="-5"/>
        </w:rPr>
        <w:t>Actins</w:t>
      </w:r>
      <w:r>
        <w:rPr>
          <w:spacing w:val="-11"/>
        </w:rPr>
        <w:t xml:space="preserve"> </w:t>
      </w:r>
      <w:r>
        <w:rPr>
          <w:spacing w:val="-5"/>
        </w:rPr>
        <w:t>to</w:t>
      </w:r>
      <w:r>
        <w:rPr>
          <w:spacing w:val="-10"/>
        </w:rPr>
        <w:t xml:space="preserve"> </w:t>
      </w:r>
      <w:r>
        <w:rPr>
          <w:spacing w:val="-5"/>
        </w:rPr>
        <w:t>be</w:t>
      </w:r>
      <w:r>
        <w:rPr>
          <w:spacing w:val="-11"/>
        </w:rPr>
        <w:t xml:space="preserve"> </w:t>
      </w:r>
      <w:r>
        <w:rPr>
          <w:spacing w:val="-5"/>
        </w:rPr>
        <w:t>taken</w:t>
      </w:r>
      <w:r>
        <w:rPr>
          <w:spacing w:val="-9"/>
        </w:rPr>
        <w:t xml:space="preserve"> </w:t>
      </w:r>
      <w:r>
        <w:rPr>
          <w:spacing w:val="-5"/>
        </w:rPr>
        <w:t>when</w:t>
      </w:r>
      <w:r>
        <w:rPr>
          <w:spacing w:val="-10"/>
        </w:rPr>
        <w:t xml:space="preserve"> </w:t>
      </w:r>
      <w:r>
        <w:rPr>
          <w:spacing w:val="-5"/>
        </w:rPr>
        <w:t>a</w:t>
      </w:r>
      <w:r>
        <w:rPr>
          <w:spacing w:val="-11"/>
        </w:rPr>
        <w:t xml:space="preserve"> </w:t>
      </w:r>
      <w:r>
        <w:rPr>
          <w:spacing w:val="-5"/>
        </w:rPr>
        <w:t>Quality</w:t>
      </w:r>
      <w:r>
        <w:rPr>
          <w:spacing w:val="-10"/>
        </w:rPr>
        <w:t xml:space="preserve"> </w:t>
      </w:r>
      <w:r>
        <w:rPr>
          <w:spacing w:val="-4"/>
        </w:rPr>
        <w:t>Instructions</w:t>
      </w:r>
      <w:r>
        <w:rPr>
          <w:spacing w:val="-11"/>
        </w:rPr>
        <w:t xml:space="preserve"> </w:t>
      </w:r>
      <w:r>
        <w:rPr>
          <w:spacing w:val="-4"/>
        </w:rPr>
        <w:t>Sheet</w:t>
      </w:r>
      <w:r>
        <w:rPr>
          <w:spacing w:val="-10"/>
        </w:rPr>
        <w:t xml:space="preserve"> </w:t>
      </w:r>
      <w:r>
        <w:rPr>
          <w:spacing w:val="-4"/>
        </w:rPr>
        <w:t>is</w:t>
      </w:r>
      <w:r>
        <w:rPr>
          <w:spacing w:val="-10"/>
        </w:rPr>
        <w:t xml:space="preserve"> </w:t>
      </w:r>
      <w:r>
        <w:rPr>
          <w:spacing w:val="-4"/>
        </w:rPr>
        <w:t>issued</w:t>
      </w:r>
    </w:p>
    <w:p w14:paraId="1C29ED48" w14:textId="7A4018F8" w:rsidR="000A142B" w:rsidRDefault="000A142B">
      <w:pPr>
        <w:pStyle w:val="BodyText"/>
        <w:spacing w:before="55" w:line="297" w:lineRule="auto"/>
        <w:ind w:left="959" w:right="666"/>
        <w:jc w:val="both"/>
      </w:pPr>
      <w:r>
        <w:rPr>
          <w:w w:val="95"/>
        </w:rPr>
        <w:t>When</w:t>
      </w:r>
      <w:r>
        <w:rPr>
          <w:spacing w:val="-13"/>
          <w:w w:val="95"/>
        </w:rPr>
        <w:t xml:space="preserve"> </w:t>
      </w:r>
      <w:r>
        <w:rPr>
          <w:w w:val="95"/>
        </w:rPr>
        <w:t>a</w:t>
      </w:r>
      <w:r>
        <w:rPr>
          <w:spacing w:val="-13"/>
          <w:w w:val="95"/>
        </w:rPr>
        <w:t xml:space="preserve"> </w:t>
      </w:r>
      <w:r>
        <w:rPr>
          <w:w w:val="95"/>
        </w:rPr>
        <w:t>Quality</w:t>
      </w:r>
      <w:r>
        <w:rPr>
          <w:spacing w:val="-10"/>
          <w:w w:val="95"/>
        </w:rPr>
        <w:t xml:space="preserve"> </w:t>
      </w:r>
      <w:r>
        <w:rPr>
          <w:w w:val="95"/>
        </w:rPr>
        <w:t>Instructions</w:t>
      </w:r>
      <w:r>
        <w:rPr>
          <w:spacing w:val="-11"/>
          <w:w w:val="95"/>
        </w:rPr>
        <w:t xml:space="preserve"> </w:t>
      </w:r>
      <w:r>
        <w:rPr>
          <w:w w:val="95"/>
        </w:rPr>
        <w:t>Sheet</w:t>
      </w:r>
      <w:r>
        <w:rPr>
          <w:spacing w:val="-12"/>
          <w:w w:val="95"/>
        </w:rPr>
        <w:t xml:space="preserve"> </w:t>
      </w:r>
      <w:r>
        <w:rPr>
          <w:w w:val="95"/>
        </w:rPr>
        <w:t>is</w:t>
      </w:r>
      <w:r>
        <w:rPr>
          <w:spacing w:val="-10"/>
          <w:w w:val="95"/>
        </w:rPr>
        <w:t xml:space="preserve"> </w:t>
      </w:r>
      <w:r>
        <w:rPr>
          <w:w w:val="95"/>
        </w:rPr>
        <w:t>issued</w:t>
      </w:r>
      <w:r>
        <w:rPr>
          <w:spacing w:val="-13"/>
          <w:w w:val="95"/>
        </w:rPr>
        <w:t xml:space="preserve"> </w:t>
      </w:r>
      <w:r>
        <w:rPr>
          <w:w w:val="95"/>
        </w:rPr>
        <w:t>by</w:t>
      </w:r>
      <w:r>
        <w:rPr>
          <w:spacing w:val="-11"/>
          <w:w w:val="95"/>
        </w:rPr>
        <w:t xml:space="preserve"> </w:t>
      </w:r>
      <w:r w:rsidR="003330F6">
        <w:rPr>
          <w:spacing w:val="-11"/>
          <w:w w:val="95"/>
        </w:rPr>
        <w:t xml:space="preserve">TS </w:t>
      </w:r>
      <w:r>
        <w:rPr>
          <w:w w:val="95"/>
        </w:rPr>
        <w:t>Mitsuba,</w:t>
      </w:r>
      <w:r>
        <w:rPr>
          <w:spacing w:val="-11"/>
          <w:w w:val="95"/>
        </w:rPr>
        <w:t xml:space="preserve"> </w:t>
      </w:r>
      <w:r>
        <w:rPr>
          <w:w w:val="95"/>
        </w:rPr>
        <w:t>the</w:t>
      </w:r>
      <w:r>
        <w:rPr>
          <w:spacing w:val="-13"/>
          <w:w w:val="95"/>
        </w:rPr>
        <w:t xml:space="preserve"> </w:t>
      </w:r>
      <w:r>
        <w:rPr>
          <w:w w:val="95"/>
        </w:rPr>
        <w:t>supplier</w:t>
      </w:r>
      <w:r>
        <w:rPr>
          <w:spacing w:val="-11"/>
          <w:w w:val="95"/>
        </w:rPr>
        <w:t xml:space="preserve"> </w:t>
      </w:r>
      <w:r>
        <w:rPr>
          <w:w w:val="95"/>
        </w:rPr>
        <w:t>shall</w:t>
      </w:r>
      <w:r>
        <w:rPr>
          <w:spacing w:val="-12"/>
          <w:w w:val="95"/>
        </w:rPr>
        <w:t xml:space="preserve"> </w:t>
      </w:r>
      <w:r>
        <w:rPr>
          <w:w w:val="95"/>
        </w:rPr>
        <w:t>make</w:t>
      </w:r>
      <w:r>
        <w:rPr>
          <w:spacing w:val="-12"/>
          <w:w w:val="95"/>
        </w:rPr>
        <w:t xml:space="preserve"> </w:t>
      </w:r>
      <w:r>
        <w:rPr>
          <w:w w:val="95"/>
        </w:rPr>
        <w:t>a</w:t>
      </w:r>
      <w:r>
        <w:rPr>
          <w:spacing w:val="-12"/>
          <w:w w:val="95"/>
        </w:rPr>
        <w:t xml:space="preserve"> </w:t>
      </w:r>
      <w:r>
        <w:rPr>
          <w:w w:val="95"/>
        </w:rPr>
        <w:t>change</w:t>
      </w:r>
      <w:r>
        <w:rPr>
          <w:spacing w:val="-12"/>
          <w:w w:val="95"/>
        </w:rPr>
        <w:t xml:space="preserve"> </w:t>
      </w:r>
      <w:r>
        <w:rPr>
          <w:w w:val="95"/>
        </w:rPr>
        <w:t>to</w:t>
      </w:r>
      <w:r>
        <w:rPr>
          <w:spacing w:val="-13"/>
          <w:w w:val="95"/>
        </w:rPr>
        <w:t xml:space="preserve"> </w:t>
      </w:r>
      <w:r>
        <w:rPr>
          <w:w w:val="95"/>
        </w:rPr>
        <w:t>a</w:t>
      </w:r>
      <w:r>
        <w:rPr>
          <w:spacing w:val="-12"/>
          <w:w w:val="95"/>
        </w:rPr>
        <w:t xml:space="preserve"> </w:t>
      </w:r>
      <w:r>
        <w:rPr>
          <w:w w:val="95"/>
        </w:rPr>
        <w:t>standard</w:t>
      </w:r>
      <w:r>
        <w:rPr>
          <w:spacing w:val="-13"/>
          <w:w w:val="95"/>
        </w:rPr>
        <w:t xml:space="preserve"> </w:t>
      </w:r>
      <w:r>
        <w:rPr>
          <w:w w:val="95"/>
        </w:rPr>
        <w:t>value,</w:t>
      </w:r>
      <w:r>
        <w:rPr>
          <w:spacing w:val="1"/>
          <w:w w:val="95"/>
        </w:rPr>
        <w:t xml:space="preserve"> </w:t>
      </w:r>
      <w:r>
        <w:rPr>
          <w:spacing w:val="-5"/>
        </w:rPr>
        <w:t>control</w:t>
      </w:r>
      <w:r>
        <w:rPr>
          <w:spacing w:val="-16"/>
        </w:rPr>
        <w:t xml:space="preserve"> </w:t>
      </w:r>
      <w:r>
        <w:rPr>
          <w:spacing w:val="-5"/>
        </w:rPr>
        <w:t>value</w:t>
      </w:r>
      <w:r>
        <w:rPr>
          <w:spacing w:val="-13"/>
        </w:rPr>
        <w:t xml:space="preserve"> </w:t>
      </w:r>
      <w:r>
        <w:rPr>
          <w:spacing w:val="-5"/>
        </w:rPr>
        <w:t>or</w:t>
      </w:r>
      <w:r>
        <w:rPr>
          <w:spacing w:val="-14"/>
        </w:rPr>
        <w:t xml:space="preserve"> </w:t>
      </w:r>
      <w:r>
        <w:rPr>
          <w:spacing w:val="-5"/>
        </w:rPr>
        <w:t>manufacturing</w:t>
      </w:r>
      <w:r>
        <w:rPr>
          <w:spacing w:val="-16"/>
        </w:rPr>
        <w:t xml:space="preserve"> </w:t>
      </w:r>
      <w:r>
        <w:rPr>
          <w:spacing w:val="-5"/>
        </w:rPr>
        <w:t>method</w:t>
      </w:r>
      <w:r>
        <w:rPr>
          <w:spacing w:val="-13"/>
        </w:rPr>
        <w:t xml:space="preserve"> </w:t>
      </w:r>
      <w:r>
        <w:rPr>
          <w:spacing w:val="-5"/>
        </w:rPr>
        <w:t>specified</w:t>
      </w:r>
      <w:r>
        <w:rPr>
          <w:spacing w:val="-13"/>
        </w:rPr>
        <w:t xml:space="preserve"> </w:t>
      </w:r>
      <w:r>
        <w:rPr>
          <w:spacing w:val="-5"/>
        </w:rPr>
        <w:t>in</w:t>
      </w:r>
      <w:r>
        <w:rPr>
          <w:spacing w:val="-13"/>
        </w:rPr>
        <w:t xml:space="preserve"> </w:t>
      </w:r>
      <w:r>
        <w:rPr>
          <w:spacing w:val="-5"/>
        </w:rPr>
        <w:t>a</w:t>
      </w:r>
      <w:r>
        <w:rPr>
          <w:spacing w:val="-16"/>
        </w:rPr>
        <w:t xml:space="preserve"> </w:t>
      </w:r>
      <w:r>
        <w:rPr>
          <w:spacing w:val="-4"/>
        </w:rPr>
        <w:t>drawing</w:t>
      </w:r>
      <w:r>
        <w:rPr>
          <w:spacing w:val="-16"/>
        </w:rPr>
        <w:t xml:space="preserve"> </w:t>
      </w:r>
      <w:r>
        <w:rPr>
          <w:spacing w:val="-4"/>
        </w:rPr>
        <w:t>or</w:t>
      </w:r>
      <w:r>
        <w:rPr>
          <w:spacing w:val="-12"/>
        </w:rPr>
        <w:t xml:space="preserve"> </w:t>
      </w:r>
      <w:r>
        <w:rPr>
          <w:spacing w:val="-4"/>
        </w:rPr>
        <w:t>a</w:t>
      </w:r>
      <w:r>
        <w:rPr>
          <w:spacing w:val="-16"/>
        </w:rPr>
        <w:t xml:space="preserve"> </w:t>
      </w:r>
      <w:r>
        <w:rPr>
          <w:spacing w:val="-4"/>
        </w:rPr>
        <w:t>Control</w:t>
      </w:r>
      <w:r>
        <w:rPr>
          <w:spacing w:val="-14"/>
        </w:rPr>
        <w:t xml:space="preserve"> </w:t>
      </w:r>
      <w:r>
        <w:rPr>
          <w:spacing w:val="-4"/>
        </w:rPr>
        <w:t>Plan</w:t>
      </w:r>
      <w:r>
        <w:rPr>
          <w:spacing w:val="-13"/>
        </w:rPr>
        <w:t xml:space="preserve"> </w:t>
      </w:r>
      <w:r>
        <w:rPr>
          <w:spacing w:val="-4"/>
        </w:rPr>
        <w:t>according</w:t>
      </w:r>
      <w:r>
        <w:rPr>
          <w:spacing w:val="-16"/>
        </w:rPr>
        <w:t xml:space="preserve"> </w:t>
      </w:r>
      <w:r>
        <w:rPr>
          <w:spacing w:val="-4"/>
        </w:rPr>
        <w:t>to</w:t>
      </w:r>
      <w:r>
        <w:rPr>
          <w:spacing w:val="-13"/>
        </w:rPr>
        <w:t xml:space="preserve"> </w:t>
      </w:r>
      <w:r>
        <w:rPr>
          <w:spacing w:val="-4"/>
        </w:rPr>
        <w:t>the</w:t>
      </w:r>
      <w:r>
        <w:rPr>
          <w:spacing w:val="-13"/>
        </w:rPr>
        <w:t xml:space="preserve"> </w:t>
      </w:r>
      <w:r>
        <w:rPr>
          <w:spacing w:val="-4"/>
        </w:rPr>
        <w:t>content</w:t>
      </w:r>
      <w:r>
        <w:rPr>
          <w:spacing w:val="-13"/>
        </w:rPr>
        <w:t xml:space="preserve"> </w:t>
      </w:r>
      <w:r>
        <w:rPr>
          <w:spacing w:val="-4"/>
        </w:rPr>
        <w:t>of</w:t>
      </w:r>
      <w:r>
        <w:rPr>
          <w:spacing w:val="-13"/>
        </w:rPr>
        <w:t xml:space="preserve"> </w:t>
      </w:r>
      <w:r>
        <w:rPr>
          <w:spacing w:val="-4"/>
        </w:rPr>
        <w:t>the</w:t>
      </w:r>
      <w:r>
        <w:rPr>
          <w:spacing w:val="-3"/>
        </w:rPr>
        <w:t xml:space="preserve"> </w:t>
      </w:r>
      <w:r>
        <w:t>Quality</w:t>
      </w:r>
      <w:r>
        <w:rPr>
          <w:spacing w:val="-10"/>
        </w:rPr>
        <w:t xml:space="preserve"> </w:t>
      </w:r>
      <w:r>
        <w:t>Instructions</w:t>
      </w:r>
      <w:r>
        <w:rPr>
          <w:spacing w:val="-8"/>
        </w:rPr>
        <w:t xml:space="preserve"> </w:t>
      </w:r>
      <w:r>
        <w:t>Sheet.</w:t>
      </w:r>
    </w:p>
    <w:p w14:paraId="0F80AE76" w14:textId="77777777" w:rsidR="000A142B" w:rsidRDefault="000A142B">
      <w:pPr>
        <w:pStyle w:val="BodyText"/>
        <w:spacing w:line="297" w:lineRule="auto"/>
        <w:ind w:left="959" w:right="665"/>
        <w:jc w:val="both"/>
      </w:pPr>
      <w:r>
        <w:rPr>
          <w:spacing w:val="-4"/>
        </w:rPr>
        <w:t>For</w:t>
      </w:r>
      <w:r>
        <w:rPr>
          <w:spacing w:val="-10"/>
        </w:rPr>
        <w:t xml:space="preserve"> </w:t>
      </w:r>
      <w:r>
        <w:rPr>
          <w:spacing w:val="-4"/>
        </w:rPr>
        <w:t>parts</w:t>
      </w:r>
      <w:r>
        <w:rPr>
          <w:spacing w:val="-9"/>
        </w:rPr>
        <w:t xml:space="preserve"> </w:t>
      </w:r>
      <w:r>
        <w:rPr>
          <w:spacing w:val="-4"/>
        </w:rPr>
        <w:t>produced</w:t>
      </w:r>
      <w:r>
        <w:rPr>
          <w:spacing w:val="-10"/>
        </w:rPr>
        <w:t xml:space="preserve"> </w:t>
      </w:r>
      <w:r>
        <w:rPr>
          <w:spacing w:val="-4"/>
        </w:rPr>
        <w:t>as</w:t>
      </w:r>
      <w:r>
        <w:rPr>
          <w:spacing w:val="-9"/>
        </w:rPr>
        <w:t xml:space="preserve"> </w:t>
      </w:r>
      <w:r>
        <w:rPr>
          <w:spacing w:val="-3"/>
        </w:rPr>
        <w:t>per</w:t>
      </w:r>
      <w:r>
        <w:rPr>
          <w:spacing w:val="-9"/>
        </w:rPr>
        <w:t xml:space="preserve"> </w:t>
      </w:r>
      <w:r>
        <w:rPr>
          <w:spacing w:val="-3"/>
        </w:rPr>
        <w:t>the</w:t>
      </w:r>
      <w:r>
        <w:rPr>
          <w:spacing w:val="-11"/>
        </w:rPr>
        <w:t xml:space="preserve"> </w:t>
      </w:r>
      <w:r>
        <w:rPr>
          <w:spacing w:val="-3"/>
        </w:rPr>
        <w:t>Quality</w:t>
      </w:r>
      <w:r>
        <w:rPr>
          <w:spacing w:val="-9"/>
        </w:rPr>
        <w:t xml:space="preserve"> </w:t>
      </w:r>
      <w:r>
        <w:rPr>
          <w:spacing w:val="-3"/>
        </w:rPr>
        <w:t>Instructions</w:t>
      </w:r>
      <w:r>
        <w:rPr>
          <w:spacing w:val="-9"/>
        </w:rPr>
        <w:t xml:space="preserve"> </w:t>
      </w:r>
      <w:r>
        <w:rPr>
          <w:spacing w:val="-3"/>
        </w:rPr>
        <w:t>Sheet,</w:t>
      </w:r>
      <w:r>
        <w:rPr>
          <w:spacing w:val="-7"/>
        </w:rPr>
        <w:t xml:space="preserve"> </w:t>
      </w:r>
      <w:r>
        <w:rPr>
          <w:spacing w:val="-3"/>
        </w:rPr>
        <w:t>the</w:t>
      </w:r>
      <w:r>
        <w:rPr>
          <w:spacing w:val="-11"/>
        </w:rPr>
        <w:t xml:space="preserve"> </w:t>
      </w:r>
      <w:r>
        <w:rPr>
          <w:spacing w:val="-3"/>
        </w:rPr>
        <w:t>supplier</w:t>
      </w:r>
      <w:r>
        <w:rPr>
          <w:spacing w:val="-10"/>
        </w:rPr>
        <w:t xml:space="preserve"> </w:t>
      </w:r>
      <w:r>
        <w:rPr>
          <w:spacing w:val="-3"/>
        </w:rPr>
        <w:t>shall</w:t>
      </w:r>
      <w:r>
        <w:rPr>
          <w:spacing w:val="-10"/>
        </w:rPr>
        <w:t xml:space="preserve"> </w:t>
      </w:r>
      <w:r>
        <w:rPr>
          <w:spacing w:val="-3"/>
        </w:rPr>
        <w:t>deliver</w:t>
      </w:r>
      <w:r>
        <w:rPr>
          <w:spacing w:val="-10"/>
        </w:rPr>
        <w:t xml:space="preserve"> </w:t>
      </w:r>
      <w:r>
        <w:rPr>
          <w:spacing w:val="-3"/>
        </w:rPr>
        <w:t>them</w:t>
      </w:r>
      <w:r>
        <w:rPr>
          <w:spacing w:val="-11"/>
        </w:rPr>
        <w:t xml:space="preserve"> </w:t>
      </w:r>
      <w:r>
        <w:rPr>
          <w:spacing w:val="-3"/>
        </w:rPr>
        <w:t>with</w:t>
      </w:r>
      <w:r>
        <w:rPr>
          <w:spacing w:val="-11"/>
        </w:rPr>
        <w:t xml:space="preserve"> </w:t>
      </w:r>
      <w:r>
        <w:rPr>
          <w:spacing w:val="-3"/>
        </w:rPr>
        <w:t>the</w:t>
      </w:r>
      <w:r>
        <w:rPr>
          <w:spacing w:val="-10"/>
        </w:rPr>
        <w:t xml:space="preserve"> </w:t>
      </w:r>
      <w:r>
        <w:rPr>
          <w:spacing w:val="-3"/>
        </w:rPr>
        <w:t>IPP</w:t>
      </w:r>
      <w:r>
        <w:rPr>
          <w:spacing w:val="-11"/>
        </w:rPr>
        <w:t xml:space="preserve"> </w:t>
      </w:r>
      <w:r>
        <w:rPr>
          <w:spacing w:val="-3"/>
        </w:rPr>
        <w:t>control</w:t>
      </w:r>
      <w:r>
        <w:rPr>
          <w:spacing w:val="-53"/>
        </w:rPr>
        <w:t xml:space="preserve"> </w:t>
      </w:r>
      <w:r>
        <w:rPr>
          <w:w w:val="95"/>
        </w:rPr>
        <w:t>according</w:t>
      </w:r>
      <w:r>
        <w:rPr>
          <w:spacing w:val="-9"/>
          <w:w w:val="95"/>
        </w:rPr>
        <w:t xml:space="preserve"> </w:t>
      </w:r>
      <w:r>
        <w:rPr>
          <w:w w:val="95"/>
        </w:rPr>
        <w:t>to</w:t>
      </w:r>
      <w:r>
        <w:rPr>
          <w:spacing w:val="-8"/>
          <w:w w:val="95"/>
        </w:rPr>
        <w:t xml:space="preserve"> </w:t>
      </w:r>
      <w:r>
        <w:rPr>
          <w:w w:val="95"/>
        </w:rPr>
        <w:t>“Attachment</w:t>
      </w:r>
      <w:r>
        <w:rPr>
          <w:spacing w:val="-5"/>
          <w:w w:val="95"/>
        </w:rPr>
        <w:t xml:space="preserve"> </w:t>
      </w:r>
      <w:r>
        <w:rPr>
          <w:w w:val="95"/>
        </w:rPr>
        <w:t>3_Inspection</w:t>
      </w:r>
      <w:r>
        <w:rPr>
          <w:spacing w:val="-5"/>
          <w:w w:val="95"/>
        </w:rPr>
        <w:t xml:space="preserve"> </w:t>
      </w:r>
      <w:r>
        <w:rPr>
          <w:w w:val="95"/>
        </w:rPr>
        <w:t>items</w:t>
      </w:r>
      <w:r>
        <w:rPr>
          <w:spacing w:val="-6"/>
          <w:w w:val="95"/>
        </w:rPr>
        <w:t xml:space="preserve"> </w:t>
      </w:r>
      <w:r>
        <w:rPr>
          <w:w w:val="95"/>
        </w:rPr>
        <w:t>and</w:t>
      </w:r>
      <w:r>
        <w:rPr>
          <w:spacing w:val="-8"/>
          <w:w w:val="95"/>
        </w:rPr>
        <w:t xml:space="preserve"> </w:t>
      </w:r>
      <w:r>
        <w:rPr>
          <w:w w:val="95"/>
        </w:rPr>
        <w:t>IPP</w:t>
      </w:r>
      <w:r>
        <w:rPr>
          <w:spacing w:val="-8"/>
          <w:w w:val="95"/>
        </w:rPr>
        <w:t xml:space="preserve"> </w:t>
      </w:r>
      <w:r>
        <w:rPr>
          <w:w w:val="95"/>
        </w:rPr>
        <w:t>treatment</w:t>
      </w:r>
      <w:r>
        <w:rPr>
          <w:spacing w:val="-5"/>
          <w:w w:val="95"/>
        </w:rPr>
        <w:t xml:space="preserve"> </w:t>
      </w:r>
      <w:r>
        <w:rPr>
          <w:w w:val="95"/>
        </w:rPr>
        <w:t>items</w:t>
      </w:r>
      <w:r>
        <w:rPr>
          <w:spacing w:val="-6"/>
          <w:w w:val="95"/>
        </w:rPr>
        <w:t xml:space="preserve"> </w:t>
      </w:r>
      <w:r>
        <w:rPr>
          <w:w w:val="95"/>
        </w:rPr>
        <w:t>for</w:t>
      </w:r>
      <w:r>
        <w:rPr>
          <w:spacing w:val="-7"/>
          <w:w w:val="95"/>
        </w:rPr>
        <w:t xml:space="preserve"> </w:t>
      </w:r>
      <w:r>
        <w:rPr>
          <w:w w:val="95"/>
        </w:rPr>
        <w:t>changes”.</w:t>
      </w:r>
    </w:p>
    <w:p w14:paraId="56B1AD66" w14:textId="77777777" w:rsidR="000A142B" w:rsidRDefault="000A142B">
      <w:pPr>
        <w:pStyle w:val="BodyText"/>
        <w:spacing w:line="295" w:lineRule="auto"/>
        <w:ind w:left="959" w:right="666"/>
        <w:jc w:val="both"/>
      </w:pPr>
      <w:r>
        <w:t>The supplier shall also implement the IPP control for the first lot after the Quality Instructions Sheet is</w:t>
      </w:r>
      <w:r>
        <w:rPr>
          <w:spacing w:val="1"/>
        </w:rPr>
        <w:t xml:space="preserve"> </w:t>
      </w:r>
      <w:r>
        <w:t>discontinued.</w:t>
      </w:r>
    </w:p>
    <w:p w14:paraId="7955F54C" w14:textId="77777777" w:rsidR="000A142B" w:rsidRDefault="000A142B">
      <w:pPr>
        <w:spacing w:line="295" w:lineRule="auto"/>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71B05D3E" w14:textId="77777777" w:rsidR="000A142B" w:rsidRDefault="000A142B">
      <w:pPr>
        <w:pStyle w:val="Heading2"/>
        <w:spacing w:line="422" w:lineRule="auto"/>
        <w:ind w:left="990" w:right="6567" w:hanging="204"/>
      </w:pPr>
      <w:r>
        <w:rPr>
          <w:noProof/>
        </w:rPr>
        <w:lastRenderedPageBreak/>
        <w:drawing>
          <wp:anchor distT="0" distB="0" distL="0" distR="0" simplePos="0" relativeHeight="250936320" behindDoc="0" locked="0" layoutInCell="1" allowOverlap="1" wp14:anchorId="315CBA67" wp14:editId="24DD4216">
            <wp:simplePos x="0" y="0"/>
            <wp:positionH relativeFrom="page">
              <wp:posOffset>803174</wp:posOffset>
            </wp:positionH>
            <wp:positionV relativeFrom="paragraph">
              <wp:posOffset>122481</wp:posOffset>
            </wp:positionV>
            <wp:extent cx="128751" cy="95068"/>
            <wp:effectExtent l="0" t="0" r="0" b="0"/>
            <wp:wrapNone/>
            <wp:docPr id="70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52.png"/>
                    <pic:cNvPicPr/>
                  </pic:nvPicPr>
                  <pic:blipFill>
                    <a:blip r:embed="rId293" cstate="print"/>
                    <a:stretch>
                      <a:fillRect/>
                    </a:stretch>
                  </pic:blipFill>
                  <pic:spPr>
                    <a:xfrm>
                      <a:off x="0" y="0"/>
                      <a:ext cx="128751" cy="95068"/>
                    </a:xfrm>
                    <a:prstGeom prst="rect">
                      <a:avLst/>
                    </a:prstGeom>
                  </pic:spPr>
                </pic:pic>
              </a:graphicData>
            </a:graphic>
          </wp:anchor>
        </w:drawing>
      </w:r>
      <w:r>
        <w:rPr>
          <w:noProof/>
        </w:rPr>
        <w:drawing>
          <wp:anchor distT="0" distB="0" distL="0" distR="0" simplePos="0" relativeHeight="250942464" behindDoc="0" locked="0" layoutInCell="1" allowOverlap="1" wp14:anchorId="238CED93" wp14:editId="573D18F0">
            <wp:simplePos x="0" y="0"/>
            <wp:positionH relativeFrom="page">
              <wp:posOffset>769667</wp:posOffset>
            </wp:positionH>
            <wp:positionV relativeFrom="paragraph">
              <wp:posOffset>380037</wp:posOffset>
            </wp:positionV>
            <wp:extent cx="217122" cy="95068"/>
            <wp:effectExtent l="0" t="0" r="0" b="0"/>
            <wp:wrapNone/>
            <wp:docPr id="70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53.png"/>
                    <pic:cNvPicPr/>
                  </pic:nvPicPr>
                  <pic:blipFill>
                    <a:blip r:embed="rId294" cstate="print"/>
                    <a:stretch>
                      <a:fillRect/>
                    </a:stretch>
                  </pic:blipFill>
                  <pic:spPr>
                    <a:xfrm>
                      <a:off x="0" y="0"/>
                      <a:ext cx="217122" cy="95068"/>
                    </a:xfrm>
                    <a:prstGeom prst="rect">
                      <a:avLst/>
                    </a:prstGeom>
                  </pic:spPr>
                </pic:pic>
              </a:graphicData>
            </a:graphic>
          </wp:anchor>
        </w:drawing>
      </w:r>
      <w:r>
        <w:rPr>
          <w:w w:val="95"/>
        </w:rPr>
        <w:t>Temporary Deviation Approval (TDA)</w:t>
      </w:r>
      <w:r>
        <w:rPr>
          <w:spacing w:val="-50"/>
          <w:w w:val="95"/>
        </w:rPr>
        <w:t xml:space="preserve"> </w:t>
      </w:r>
      <w:r>
        <w:rPr>
          <w:w w:val="95"/>
        </w:rPr>
        <w:t>Scope</w:t>
      </w:r>
      <w:r>
        <w:rPr>
          <w:spacing w:val="-8"/>
          <w:w w:val="95"/>
        </w:rPr>
        <w:t xml:space="preserve"> </w:t>
      </w:r>
      <w:r>
        <w:rPr>
          <w:w w:val="95"/>
        </w:rPr>
        <w:t>of</w:t>
      </w:r>
      <w:r>
        <w:rPr>
          <w:spacing w:val="-5"/>
          <w:w w:val="95"/>
        </w:rPr>
        <w:t xml:space="preserve"> </w:t>
      </w:r>
      <w:r>
        <w:rPr>
          <w:w w:val="95"/>
        </w:rPr>
        <w:t>request</w:t>
      </w:r>
      <w:r>
        <w:rPr>
          <w:spacing w:val="-6"/>
          <w:w w:val="95"/>
        </w:rPr>
        <w:t xml:space="preserve"> </w:t>
      </w:r>
      <w:r>
        <w:rPr>
          <w:w w:val="95"/>
        </w:rPr>
        <w:t>for</w:t>
      </w:r>
      <w:r>
        <w:rPr>
          <w:spacing w:val="-8"/>
          <w:w w:val="95"/>
        </w:rPr>
        <w:t xml:space="preserve"> </w:t>
      </w:r>
      <w:r>
        <w:rPr>
          <w:w w:val="95"/>
        </w:rPr>
        <w:t>TDA</w:t>
      </w:r>
    </w:p>
    <w:p w14:paraId="15F5FE73" w14:textId="77777777" w:rsidR="000A142B" w:rsidRDefault="000A142B">
      <w:pPr>
        <w:pStyle w:val="BodyText"/>
        <w:spacing w:before="2" w:line="295" w:lineRule="auto"/>
        <w:ind w:left="959"/>
      </w:pPr>
      <w:r>
        <w:rPr>
          <w:spacing w:val="-2"/>
        </w:rPr>
        <w:t>The</w:t>
      </w:r>
      <w:r>
        <w:rPr>
          <w:spacing w:val="-12"/>
        </w:rPr>
        <w:t xml:space="preserve"> </w:t>
      </w:r>
      <w:r>
        <w:rPr>
          <w:spacing w:val="-2"/>
        </w:rPr>
        <w:t>supplier</w:t>
      </w:r>
      <w:r>
        <w:rPr>
          <w:spacing w:val="-11"/>
        </w:rPr>
        <w:t xml:space="preserve"> </w:t>
      </w:r>
      <w:r>
        <w:rPr>
          <w:spacing w:val="-2"/>
        </w:rPr>
        <w:t>may</w:t>
      </w:r>
      <w:r>
        <w:rPr>
          <w:spacing w:val="-10"/>
        </w:rPr>
        <w:t xml:space="preserve"> </w:t>
      </w:r>
      <w:r>
        <w:rPr>
          <w:spacing w:val="-2"/>
        </w:rPr>
        <w:t>submit</w:t>
      </w:r>
      <w:r>
        <w:rPr>
          <w:spacing w:val="-10"/>
        </w:rPr>
        <w:t xml:space="preserve"> </w:t>
      </w:r>
      <w:r>
        <w:rPr>
          <w:spacing w:val="-2"/>
        </w:rPr>
        <w:t>a</w:t>
      </w:r>
      <w:r>
        <w:rPr>
          <w:spacing w:val="-12"/>
        </w:rPr>
        <w:t xml:space="preserve"> </w:t>
      </w:r>
      <w:r>
        <w:rPr>
          <w:spacing w:val="-2"/>
        </w:rPr>
        <w:t>request</w:t>
      </w:r>
      <w:r>
        <w:rPr>
          <w:spacing w:val="-12"/>
        </w:rPr>
        <w:t xml:space="preserve"> </w:t>
      </w:r>
      <w:r>
        <w:rPr>
          <w:spacing w:val="-2"/>
        </w:rPr>
        <w:t>for</w:t>
      </w:r>
      <w:r>
        <w:rPr>
          <w:spacing w:val="-9"/>
        </w:rPr>
        <w:t xml:space="preserve"> </w:t>
      </w:r>
      <w:r>
        <w:rPr>
          <w:spacing w:val="-2"/>
        </w:rPr>
        <w:t>Temporary</w:t>
      </w:r>
      <w:r>
        <w:rPr>
          <w:spacing w:val="-11"/>
        </w:rPr>
        <w:t xml:space="preserve"> </w:t>
      </w:r>
      <w:r>
        <w:rPr>
          <w:spacing w:val="-2"/>
        </w:rPr>
        <w:t>Deviation</w:t>
      </w:r>
      <w:r>
        <w:rPr>
          <w:spacing w:val="-11"/>
        </w:rPr>
        <w:t xml:space="preserve"> </w:t>
      </w:r>
      <w:r>
        <w:rPr>
          <w:spacing w:val="-1"/>
        </w:rPr>
        <w:t>Approval</w:t>
      </w:r>
      <w:r>
        <w:rPr>
          <w:spacing w:val="-11"/>
        </w:rPr>
        <w:t xml:space="preserve"> </w:t>
      </w:r>
      <w:r>
        <w:rPr>
          <w:spacing w:val="-1"/>
        </w:rPr>
        <w:t>(TDA)</w:t>
      </w:r>
      <w:r>
        <w:rPr>
          <w:spacing w:val="-11"/>
        </w:rPr>
        <w:t xml:space="preserve"> </w:t>
      </w:r>
      <w:r>
        <w:rPr>
          <w:spacing w:val="-1"/>
        </w:rPr>
        <w:t>if</w:t>
      </w:r>
      <w:r>
        <w:rPr>
          <w:spacing w:val="-12"/>
        </w:rPr>
        <w:t xml:space="preserve"> </w:t>
      </w:r>
      <w:r>
        <w:rPr>
          <w:spacing w:val="-1"/>
        </w:rPr>
        <w:t>the</w:t>
      </w:r>
      <w:r>
        <w:rPr>
          <w:spacing w:val="-11"/>
        </w:rPr>
        <w:t xml:space="preserve"> </w:t>
      </w:r>
      <w:r>
        <w:rPr>
          <w:spacing w:val="-1"/>
        </w:rPr>
        <w:t>following</w:t>
      </w:r>
      <w:r>
        <w:rPr>
          <w:spacing w:val="-12"/>
        </w:rPr>
        <w:t xml:space="preserve"> </w:t>
      </w:r>
      <w:r>
        <w:rPr>
          <w:spacing w:val="-1"/>
        </w:rPr>
        <w:t>requirement</w:t>
      </w:r>
      <w:r>
        <w:rPr>
          <w:spacing w:val="-12"/>
        </w:rPr>
        <w:t xml:space="preserve"> </w:t>
      </w:r>
      <w:r>
        <w:rPr>
          <w:spacing w:val="-1"/>
        </w:rPr>
        <w:t>is</w:t>
      </w:r>
      <w:r>
        <w:rPr>
          <w:spacing w:val="-52"/>
        </w:rPr>
        <w:t xml:space="preserve"> </w:t>
      </w:r>
      <w:r>
        <w:t>satisfied:</w:t>
      </w:r>
    </w:p>
    <w:p w14:paraId="192F3D0C" w14:textId="77777777" w:rsidR="000A142B" w:rsidRDefault="000A142B">
      <w:pPr>
        <w:pStyle w:val="ListParagraph"/>
        <w:numPr>
          <w:ilvl w:val="0"/>
          <w:numId w:val="54"/>
        </w:numPr>
        <w:tabs>
          <w:tab w:val="left" w:pos="1494"/>
          <w:tab w:val="left" w:pos="1495"/>
        </w:tabs>
        <w:spacing w:before="3" w:line="297" w:lineRule="auto"/>
        <w:ind w:right="663"/>
        <w:rPr>
          <w:sz w:val="20"/>
        </w:rPr>
      </w:pPr>
      <w:r>
        <w:rPr>
          <w:spacing w:val="-1"/>
          <w:w w:val="95"/>
          <w:sz w:val="20"/>
        </w:rPr>
        <w:t>Although</w:t>
      </w:r>
      <w:r>
        <w:rPr>
          <w:spacing w:val="-18"/>
          <w:w w:val="95"/>
          <w:sz w:val="20"/>
        </w:rPr>
        <w:t xml:space="preserve"> </w:t>
      </w:r>
      <w:r>
        <w:rPr>
          <w:spacing w:val="-1"/>
          <w:w w:val="95"/>
          <w:sz w:val="20"/>
        </w:rPr>
        <w:t>parts</w:t>
      </w:r>
      <w:r>
        <w:rPr>
          <w:spacing w:val="-16"/>
          <w:w w:val="95"/>
          <w:sz w:val="20"/>
        </w:rPr>
        <w:t xml:space="preserve"> </w:t>
      </w:r>
      <w:r>
        <w:rPr>
          <w:w w:val="95"/>
          <w:sz w:val="20"/>
        </w:rPr>
        <w:t>show</w:t>
      </w:r>
      <w:r>
        <w:rPr>
          <w:spacing w:val="-16"/>
          <w:w w:val="95"/>
          <w:sz w:val="20"/>
        </w:rPr>
        <w:t xml:space="preserve"> </w:t>
      </w:r>
      <w:r>
        <w:rPr>
          <w:w w:val="95"/>
          <w:sz w:val="20"/>
        </w:rPr>
        <w:t>minor</w:t>
      </w:r>
      <w:r>
        <w:rPr>
          <w:spacing w:val="-16"/>
          <w:w w:val="95"/>
          <w:sz w:val="20"/>
        </w:rPr>
        <w:t xml:space="preserve"> </w:t>
      </w:r>
      <w:r>
        <w:rPr>
          <w:w w:val="95"/>
          <w:sz w:val="20"/>
        </w:rPr>
        <w:t>non-conformities,</w:t>
      </w:r>
      <w:r>
        <w:rPr>
          <w:spacing w:val="-17"/>
          <w:w w:val="95"/>
          <w:sz w:val="20"/>
        </w:rPr>
        <w:t xml:space="preserve"> </w:t>
      </w:r>
      <w:r>
        <w:rPr>
          <w:w w:val="95"/>
          <w:sz w:val="20"/>
        </w:rPr>
        <w:t>production</w:t>
      </w:r>
      <w:r>
        <w:rPr>
          <w:spacing w:val="-17"/>
          <w:w w:val="95"/>
          <w:sz w:val="20"/>
        </w:rPr>
        <w:t xml:space="preserve"> </w:t>
      </w:r>
      <w:r>
        <w:rPr>
          <w:w w:val="95"/>
          <w:sz w:val="20"/>
        </w:rPr>
        <w:t>is</w:t>
      </w:r>
      <w:r>
        <w:rPr>
          <w:spacing w:val="-13"/>
          <w:w w:val="95"/>
          <w:sz w:val="20"/>
        </w:rPr>
        <w:t xml:space="preserve"> </w:t>
      </w:r>
      <w:r>
        <w:rPr>
          <w:w w:val="95"/>
          <w:sz w:val="20"/>
        </w:rPr>
        <w:t>adversely</w:t>
      </w:r>
      <w:r>
        <w:rPr>
          <w:spacing w:val="-16"/>
          <w:w w:val="95"/>
          <w:sz w:val="20"/>
        </w:rPr>
        <w:t xml:space="preserve"> </w:t>
      </w:r>
      <w:r>
        <w:rPr>
          <w:w w:val="95"/>
          <w:sz w:val="20"/>
        </w:rPr>
        <w:t>affected</w:t>
      </w:r>
      <w:r>
        <w:rPr>
          <w:spacing w:val="-17"/>
          <w:w w:val="95"/>
          <w:sz w:val="20"/>
        </w:rPr>
        <w:t xml:space="preserve"> </w:t>
      </w:r>
      <w:r>
        <w:rPr>
          <w:w w:val="95"/>
          <w:sz w:val="20"/>
        </w:rPr>
        <w:t>without</w:t>
      </w:r>
      <w:r>
        <w:rPr>
          <w:spacing w:val="-17"/>
          <w:w w:val="95"/>
          <w:sz w:val="20"/>
        </w:rPr>
        <w:t xml:space="preserve"> </w:t>
      </w:r>
      <w:r>
        <w:rPr>
          <w:w w:val="95"/>
          <w:sz w:val="20"/>
        </w:rPr>
        <w:t>them</w:t>
      </w:r>
      <w:r>
        <w:rPr>
          <w:spacing w:val="-17"/>
          <w:w w:val="95"/>
          <w:sz w:val="20"/>
        </w:rPr>
        <w:t xml:space="preserve"> </w:t>
      </w:r>
      <w:r>
        <w:rPr>
          <w:w w:val="95"/>
          <w:sz w:val="20"/>
        </w:rPr>
        <w:t>or</w:t>
      </w:r>
      <w:r>
        <w:rPr>
          <w:spacing w:val="-16"/>
          <w:w w:val="95"/>
          <w:sz w:val="20"/>
        </w:rPr>
        <w:t xml:space="preserve"> </w:t>
      </w:r>
      <w:r>
        <w:rPr>
          <w:w w:val="95"/>
          <w:sz w:val="20"/>
        </w:rPr>
        <w:t>scrapping</w:t>
      </w:r>
      <w:r>
        <w:rPr>
          <w:spacing w:val="-50"/>
          <w:w w:val="95"/>
          <w:sz w:val="20"/>
        </w:rPr>
        <w:t xml:space="preserve"> </w:t>
      </w:r>
      <w:r>
        <w:rPr>
          <w:sz w:val="20"/>
        </w:rPr>
        <w:t>cost</w:t>
      </w:r>
      <w:r>
        <w:rPr>
          <w:spacing w:val="-12"/>
          <w:sz w:val="20"/>
        </w:rPr>
        <w:t xml:space="preserve"> </w:t>
      </w:r>
      <w:r>
        <w:rPr>
          <w:sz w:val="20"/>
        </w:rPr>
        <w:t>for</w:t>
      </w:r>
      <w:r>
        <w:rPr>
          <w:spacing w:val="-11"/>
          <w:sz w:val="20"/>
        </w:rPr>
        <w:t xml:space="preserve"> </w:t>
      </w:r>
      <w:r>
        <w:rPr>
          <w:sz w:val="20"/>
        </w:rPr>
        <w:t>them</w:t>
      </w:r>
      <w:r>
        <w:rPr>
          <w:spacing w:val="-12"/>
          <w:sz w:val="20"/>
        </w:rPr>
        <w:t xml:space="preserve"> </w:t>
      </w:r>
      <w:r>
        <w:rPr>
          <w:sz w:val="20"/>
        </w:rPr>
        <w:t>is</w:t>
      </w:r>
      <w:r>
        <w:rPr>
          <w:spacing w:val="-10"/>
          <w:sz w:val="20"/>
        </w:rPr>
        <w:t xml:space="preserve"> </w:t>
      </w:r>
      <w:r>
        <w:rPr>
          <w:sz w:val="20"/>
        </w:rPr>
        <w:t>extremely</w:t>
      </w:r>
      <w:r>
        <w:rPr>
          <w:spacing w:val="-10"/>
          <w:sz w:val="20"/>
        </w:rPr>
        <w:t xml:space="preserve"> </w:t>
      </w:r>
      <w:r>
        <w:rPr>
          <w:sz w:val="20"/>
        </w:rPr>
        <w:t>high.</w:t>
      </w:r>
    </w:p>
    <w:p w14:paraId="4445C2D6" w14:textId="77777777" w:rsidR="000A142B" w:rsidRDefault="000A142B">
      <w:pPr>
        <w:pStyle w:val="BodyText"/>
        <w:spacing w:before="120" w:line="290" w:lineRule="auto"/>
        <w:ind w:right="591" w:hanging="272"/>
      </w:pPr>
      <w:r>
        <w:rPr>
          <w:noProof/>
          <w:position w:val="-4"/>
        </w:rPr>
        <w:drawing>
          <wp:inline distT="0" distB="0" distL="0" distR="0" wp14:anchorId="685475E5" wp14:editId="0B3BD133">
            <wp:extent cx="143946" cy="121073"/>
            <wp:effectExtent l="0" t="0" r="0" b="0"/>
            <wp:docPr id="70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54.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t>TDA</w:t>
      </w:r>
      <w:r>
        <w:rPr>
          <w:spacing w:val="-9"/>
        </w:rPr>
        <w:t xml:space="preserve"> </w:t>
      </w:r>
      <w:r>
        <w:t>allows</w:t>
      </w:r>
      <w:r>
        <w:rPr>
          <w:spacing w:val="-7"/>
        </w:rPr>
        <w:t xml:space="preserve"> </w:t>
      </w:r>
      <w:r>
        <w:t>temporary</w:t>
      </w:r>
      <w:r>
        <w:rPr>
          <w:spacing w:val="-7"/>
        </w:rPr>
        <w:t xml:space="preserve"> </w:t>
      </w:r>
      <w:r>
        <w:t>use</w:t>
      </w:r>
      <w:r>
        <w:rPr>
          <w:spacing w:val="-9"/>
        </w:rPr>
        <w:t xml:space="preserve"> </w:t>
      </w:r>
      <w:r>
        <w:t>of</w:t>
      </w:r>
      <w:r>
        <w:rPr>
          <w:spacing w:val="-7"/>
        </w:rPr>
        <w:t xml:space="preserve"> </w:t>
      </w:r>
      <w:r>
        <w:t>nonconforming</w:t>
      </w:r>
      <w:r>
        <w:rPr>
          <w:spacing w:val="-9"/>
        </w:rPr>
        <w:t xml:space="preserve"> </w:t>
      </w:r>
      <w:r>
        <w:t>parts</w:t>
      </w:r>
      <w:r>
        <w:rPr>
          <w:spacing w:val="-6"/>
        </w:rPr>
        <w:t xml:space="preserve"> </w:t>
      </w:r>
      <w:r>
        <w:t>for</w:t>
      </w:r>
      <w:r>
        <w:rPr>
          <w:spacing w:val="-7"/>
        </w:rPr>
        <w:t xml:space="preserve"> </w:t>
      </w:r>
      <w:r>
        <w:t>the</w:t>
      </w:r>
      <w:r>
        <w:rPr>
          <w:spacing w:val="-8"/>
        </w:rPr>
        <w:t xml:space="preserve"> </w:t>
      </w:r>
      <w:r>
        <w:t>reason</w:t>
      </w:r>
      <w:r>
        <w:rPr>
          <w:spacing w:val="-8"/>
        </w:rPr>
        <w:t xml:space="preserve"> </w:t>
      </w:r>
      <w:r>
        <w:t>above.</w:t>
      </w:r>
      <w:r>
        <w:rPr>
          <w:spacing w:val="-8"/>
        </w:rPr>
        <w:t xml:space="preserve"> </w:t>
      </w:r>
      <w:r>
        <w:t>So,</w:t>
      </w:r>
      <w:r>
        <w:rPr>
          <w:spacing w:val="-6"/>
        </w:rPr>
        <w:t xml:space="preserve"> </w:t>
      </w:r>
      <w:r>
        <w:t>the</w:t>
      </w:r>
      <w:r>
        <w:rPr>
          <w:spacing w:val="-9"/>
        </w:rPr>
        <w:t xml:space="preserve"> </w:t>
      </w:r>
      <w:r>
        <w:t>supplier</w:t>
      </w:r>
      <w:r>
        <w:rPr>
          <w:spacing w:val="-7"/>
        </w:rPr>
        <w:t xml:space="preserve"> </w:t>
      </w:r>
      <w:r>
        <w:t>should</w:t>
      </w:r>
      <w:r>
        <w:rPr>
          <w:spacing w:val="-8"/>
        </w:rPr>
        <w:t xml:space="preserve"> </w:t>
      </w:r>
      <w:r>
        <w:t>be</w:t>
      </w:r>
      <w:r>
        <w:rPr>
          <w:spacing w:val="-52"/>
        </w:rPr>
        <w:t xml:space="preserve"> </w:t>
      </w:r>
      <w:r>
        <w:rPr>
          <w:w w:val="95"/>
        </w:rPr>
        <w:t>careful</w:t>
      </w:r>
      <w:r>
        <w:rPr>
          <w:spacing w:val="-9"/>
          <w:w w:val="95"/>
        </w:rPr>
        <w:t xml:space="preserve"> </w:t>
      </w:r>
      <w:r>
        <w:rPr>
          <w:w w:val="95"/>
        </w:rPr>
        <w:t>not</w:t>
      </w:r>
      <w:r>
        <w:rPr>
          <w:spacing w:val="-8"/>
          <w:w w:val="95"/>
        </w:rPr>
        <w:t xml:space="preserve"> </w:t>
      </w:r>
      <w:r>
        <w:rPr>
          <w:w w:val="95"/>
        </w:rPr>
        <w:t>to</w:t>
      </w:r>
      <w:r>
        <w:rPr>
          <w:spacing w:val="-8"/>
          <w:w w:val="95"/>
        </w:rPr>
        <w:t xml:space="preserve"> </w:t>
      </w:r>
      <w:r>
        <w:rPr>
          <w:w w:val="95"/>
        </w:rPr>
        <w:t>apply</w:t>
      </w:r>
      <w:r>
        <w:rPr>
          <w:spacing w:val="-6"/>
          <w:w w:val="95"/>
        </w:rPr>
        <w:t xml:space="preserve"> </w:t>
      </w:r>
      <w:r>
        <w:rPr>
          <w:w w:val="95"/>
        </w:rPr>
        <w:t>for</w:t>
      </w:r>
      <w:r>
        <w:rPr>
          <w:spacing w:val="-8"/>
          <w:w w:val="95"/>
        </w:rPr>
        <w:t xml:space="preserve"> </w:t>
      </w:r>
      <w:r>
        <w:rPr>
          <w:w w:val="95"/>
        </w:rPr>
        <w:t>TDA</w:t>
      </w:r>
      <w:r>
        <w:rPr>
          <w:spacing w:val="-6"/>
          <w:w w:val="95"/>
        </w:rPr>
        <w:t xml:space="preserve"> </w:t>
      </w:r>
      <w:r>
        <w:rPr>
          <w:w w:val="95"/>
        </w:rPr>
        <w:t>without</w:t>
      </w:r>
      <w:r>
        <w:rPr>
          <w:spacing w:val="-5"/>
          <w:w w:val="95"/>
        </w:rPr>
        <w:t xml:space="preserve"> </w:t>
      </w:r>
      <w:r>
        <w:rPr>
          <w:w w:val="95"/>
        </w:rPr>
        <w:t>due</w:t>
      </w:r>
      <w:r>
        <w:rPr>
          <w:spacing w:val="-8"/>
          <w:w w:val="95"/>
        </w:rPr>
        <w:t xml:space="preserve"> </w:t>
      </w:r>
      <w:r>
        <w:rPr>
          <w:w w:val="95"/>
        </w:rPr>
        <w:t>consideration.</w:t>
      </w:r>
    </w:p>
    <w:p w14:paraId="43505E8A" w14:textId="77777777" w:rsidR="000A142B" w:rsidRDefault="000A142B">
      <w:pPr>
        <w:spacing w:before="129" w:line="292" w:lineRule="auto"/>
        <w:ind w:left="1360" w:hanging="272"/>
        <w:rPr>
          <w:b/>
          <w:sz w:val="20"/>
        </w:rPr>
      </w:pPr>
      <w:r>
        <w:rPr>
          <w:noProof/>
          <w:position w:val="-4"/>
        </w:rPr>
        <w:drawing>
          <wp:inline distT="0" distB="0" distL="0" distR="0" wp14:anchorId="10D54070" wp14:editId="6015B0EC">
            <wp:extent cx="143946" cy="121073"/>
            <wp:effectExtent l="0" t="0" r="0" b="0"/>
            <wp:docPr id="71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sz w:val="20"/>
        </w:rPr>
        <w:t xml:space="preserve"> </w:t>
      </w:r>
      <w:r>
        <w:rPr>
          <w:sz w:val="20"/>
        </w:rPr>
        <w:t>The</w:t>
      </w:r>
      <w:r>
        <w:rPr>
          <w:spacing w:val="9"/>
          <w:sz w:val="20"/>
        </w:rPr>
        <w:t xml:space="preserve"> </w:t>
      </w:r>
      <w:r>
        <w:rPr>
          <w:sz w:val="20"/>
        </w:rPr>
        <w:t>supplier</w:t>
      </w:r>
      <w:r>
        <w:rPr>
          <w:spacing w:val="10"/>
          <w:sz w:val="20"/>
        </w:rPr>
        <w:t xml:space="preserve"> </w:t>
      </w:r>
      <w:r>
        <w:rPr>
          <w:sz w:val="20"/>
        </w:rPr>
        <w:t>cannot</w:t>
      </w:r>
      <w:r>
        <w:rPr>
          <w:spacing w:val="12"/>
          <w:sz w:val="20"/>
        </w:rPr>
        <w:t xml:space="preserve"> </w:t>
      </w:r>
      <w:r>
        <w:rPr>
          <w:sz w:val="20"/>
        </w:rPr>
        <w:t>apply</w:t>
      </w:r>
      <w:r>
        <w:rPr>
          <w:spacing w:val="11"/>
          <w:sz w:val="20"/>
        </w:rPr>
        <w:t xml:space="preserve"> </w:t>
      </w:r>
      <w:r>
        <w:rPr>
          <w:sz w:val="20"/>
        </w:rPr>
        <w:t>for</w:t>
      </w:r>
      <w:r>
        <w:rPr>
          <w:spacing w:val="11"/>
          <w:sz w:val="20"/>
        </w:rPr>
        <w:t xml:space="preserve"> </w:t>
      </w:r>
      <w:r>
        <w:rPr>
          <w:sz w:val="20"/>
        </w:rPr>
        <w:t>TDA</w:t>
      </w:r>
      <w:r>
        <w:rPr>
          <w:spacing w:val="10"/>
          <w:sz w:val="20"/>
        </w:rPr>
        <w:t xml:space="preserve"> </w:t>
      </w:r>
      <w:r>
        <w:rPr>
          <w:b/>
          <w:color w:val="0000CC"/>
          <w:sz w:val="20"/>
          <w:u w:val="thick" w:color="0000CC"/>
        </w:rPr>
        <w:t>for</w:t>
      </w:r>
      <w:r>
        <w:rPr>
          <w:b/>
          <w:color w:val="0000CC"/>
          <w:spacing w:val="9"/>
          <w:sz w:val="20"/>
          <w:u w:val="thick" w:color="0000CC"/>
        </w:rPr>
        <w:t xml:space="preserve"> </w:t>
      </w:r>
      <w:r>
        <w:rPr>
          <w:b/>
          <w:color w:val="0000CC"/>
          <w:sz w:val="20"/>
          <w:u w:val="thick" w:color="0000CC"/>
        </w:rPr>
        <w:t>Critical</w:t>
      </w:r>
      <w:r>
        <w:rPr>
          <w:b/>
          <w:color w:val="0000CC"/>
          <w:spacing w:val="12"/>
          <w:sz w:val="20"/>
          <w:u w:val="thick" w:color="0000CC"/>
        </w:rPr>
        <w:t xml:space="preserve"> </w:t>
      </w:r>
      <w:r>
        <w:rPr>
          <w:b/>
          <w:color w:val="0000CC"/>
          <w:sz w:val="20"/>
          <w:u w:val="thick" w:color="0000CC"/>
        </w:rPr>
        <w:t>Safety</w:t>
      </w:r>
      <w:r>
        <w:rPr>
          <w:b/>
          <w:color w:val="0000CC"/>
          <w:spacing w:val="10"/>
          <w:sz w:val="20"/>
          <w:u w:val="thick" w:color="0000CC"/>
        </w:rPr>
        <w:t xml:space="preserve"> </w:t>
      </w:r>
      <w:r>
        <w:rPr>
          <w:b/>
          <w:color w:val="0000CC"/>
          <w:sz w:val="20"/>
          <w:u w:val="thick" w:color="0000CC"/>
        </w:rPr>
        <w:t>parts</w:t>
      </w:r>
      <w:r>
        <w:rPr>
          <w:b/>
          <w:color w:val="0000CC"/>
          <w:spacing w:val="9"/>
          <w:sz w:val="20"/>
          <w:u w:val="thick" w:color="0000CC"/>
        </w:rPr>
        <w:t xml:space="preserve"> </w:t>
      </w:r>
      <w:r>
        <w:rPr>
          <w:b/>
          <w:color w:val="0000CC"/>
          <w:sz w:val="20"/>
          <w:u w:val="thick" w:color="0000CC"/>
        </w:rPr>
        <w:t>and</w:t>
      </w:r>
      <w:r>
        <w:rPr>
          <w:b/>
          <w:color w:val="0000CC"/>
          <w:spacing w:val="11"/>
          <w:sz w:val="20"/>
          <w:u w:val="thick" w:color="0000CC"/>
        </w:rPr>
        <w:t xml:space="preserve"> </w:t>
      </w:r>
      <w:r>
        <w:rPr>
          <w:b/>
          <w:color w:val="0000CC"/>
          <w:sz w:val="20"/>
          <w:u w:val="thick" w:color="0000CC"/>
        </w:rPr>
        <w:t>Regulatory</w:t>
      </w:r>
      <w:r>
        <w:rPr>
          <w:b/>
          <w:color w:val="0000CC"/>
          <w:spacing w:val="12"/>
          <w:sz w:val="20"/>
          <w:u w:val="thick" w:color="0000CC"/>
        </w:rPr>
        <w:t xml:space="preserve"> </w:t>
      </w:r>
      <w:r>
        <w:rPr>
          <w:b/>
          <w:color w:val="0000CC"/>
          <w:sz w:val="20"/>
          <w:u w:val="thick" w:color="0000CC"/>
        </w:rPr>
        <w:t>characteristics</w:t>
      </w:r>
      <w:r>
        <w:rPr>
          <w:b/>
          <w:color w:val="0000CC"/>
          <w:spacing w:val="9"/>
          <w:sz w:val="20"/>
          <w:u w:val="thick" w:color="0000CC"/>
        </w:rPr>
        <w:t xml:space="preserve"> </w:t>
      </w:r>
      <w:r>
        <w:rPr>
          <w:b/>
          <w:color w:val="0000CC"/>
          <w:sz w:val="20"/>
          <w:u w:val="thick" w:color="0000CC"/>
        </w:rPr>
        <w:t>of</w:t>
      </w:r>
      <w:r>
        <w:rPr>
          <w:b/>
          <w:color w:val="0000CC"/>
          <w:spacing w:val="-52"/>
          <w:sz w:val="20"/>
        </w:rPr>
        <w:t xml:space="preserve"> </w:t>
      </w:r>
      <w:r>
        <w:rPr>
          <w:b/>
          <w:color w:val="0000CC"/>
          <w:sz w:val="20"/>
          <w:u w:val="thick" w:color="0000CC"/>
        </w:rPr>
        <w:t>Regulatory</w:t>
      </w:r>
      <w:r>
        <w:rPr>
          <w:b/>
          <w:color w:val="0000CC"/>
          <w:spacing w:val="-11"/>
          <w:sz w:val="20"/>
          <w:u w:val="thick" w:color="0000CC"/>
        </w:rPr>
        <w:t xml:space="preserve"> </w:t>
      </w:r>
      <w:r>
        <w:rPr>
          <w:b/>
          <w:color w:val="0000CC"/>
          <w:sz w:val="20"/>
          <w:u w:val="thick" w:color="0000CC"/>
        </w:rPr>
        <w:t>parts.</w:t>
      </w:r>
    </w:p>
    <w:p w14:paraId="7D47A2F4" w14:textId="77777777" w:rsidR="000A142B" w:rsidRDefault="000A142B">
      <w:pPr>
        <w:pStyle w:val="Heading2"/>
        <w:spacing w:before="127"/>
        <w:ind w:left="990"/>
      </w:pPr>
      <w:r>
        <w:rPr>
          <w:noProof/>
        </w:rPr>
        <w:drawing>
          <wp:anchor distT="0" distB="0" distL="0" distR="0" simplePos="0" relativeHeight="250948608" behindDoc="0" locked="0" layoutInCell="1" allowOverlap="1" wp14:anchorId="3B313C54" wp14:editId="5DF28BF2">
            <wp:simplePos x="0" y="0"/>
            <wp:positionH relativeFrom="page">
              <wp:posOffset>769664</wp:posOffset>
            </wp:positionH>
            <wp:positionV relativeFrom="paragraph">
              <wp:posOffset>109399</wp:posOffset>
            </wp:positionV>
            <wp:extent cx="230841" cy="95068"/>
            <wp:effectExtent l="0" t="0" r="0" b="0"/>
            <wp:wrapNone/>
            <wp:docPr id="71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256.png"/>
                    <pic:cNvPicPr/>
                  </pic:nvPicPr>
                  <pic:blipFill>
                    <a:blip r:embed="rId295" cstate="print"/>
                    <a:stretch>
                      <a:fillRect/>
                    </a:stretch>
                  </pic:blipFill>
                  <pic:spPr>
                    <a:xfrm>
                      <a:off x="0" y="0"/>
                      <a:ext cx="230841" cy="95068"/>
                    </a:xfrm>
                    <a:prstGeom prst="rect">
                      <a:avLst/>
                    </a:prstGeom>
                  </pic:spPr>
                </pic:pic>
              </a:graphicData>
            </a:graphic>
          </wp:anchor>
        </w:drawing>
      </w:r>
      <w:r>
        <w:rPr>
          <w:w w:val="95"/>
        </w:rPr>
        <w:t>TDA</w:t>
      </w:r>
      <w:r>
        <w:rPr>
          <w:spacing w:val="-4"/>
          <w:w w:val="95"/>
        </w:rPr>
        <w:t xml:space="preserve"> </w:t>
      </w:r>
      <w:r>
        <w:rPr>
          <w:w w:val="95"/>
        </w:rPr>
        <w:t>procedure</w:t>
      </w:r>
    </w:p>
    <w:p w14:paraId="40436E24" w14:textId="77777777" w:rsidR="000A142B" w:rsidRDefault="000A142B">
      <w:pPr>
        <w:pStyle w:val="BodyText"/>
        <w:spacing w:before="173"/>
        <w:ind w:left="1090" w:right="1588"/>
        <w:jc w:val="center"/>
      </w:pPr>
      <w:r>
        <w:rPr>
          <w:noProof/>
          <w:position w:val="-4"/>
        </w:rPr>
        <w:drawing>
          <wp:inline distT="0" distB="0" distL="0" distR="0" wp14:anchorId="5181BA01" wp14:editId="78C9A1C9">
            <wp:extent cx="143946" cy="121073"/>
            <wp:effectExtent l="0" t="0" r="0" b="0"/>
            <wp:docPr id="71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57.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The</w:t>
      </w:r>
      <w:r>
        <w:rPr>
          <w:spacing w:val="-11"/>
        </w:rPr>
        <w:t xml:space="preserve"> </w:t>
      </w:r>
      <w:r>
        <w:rPr>
          <w:spacing w:val="-5"/>
        </w:rPr>
        <w:t>supplier</w:t>
      </w:r>
      <w:r>
        <w:rPr>
          <w:spacing w:val="-9"/>
        </w:rPr>
        <w:t xml:space="preserve"> </w:t>
      </w:r>
      <w:r>
        <w:rPr>
          <w:spacing w:val="-5"/>
        </w:rPr>
        <w:t>shall</w:t>
      </w:r>
      <w:r>
        <w:rPr>
          <w:spacing w:val="-11"/>
        </w:rPr>
        <w:t xml:space="preserve"> </w:t>
      </w:r>
      <w:r>
        <w:rPr>
          <w:spacing w:val="-5"/>
        </w:rPr>
        <w:t>submit</w:t>
      </w:r>
      <w:r>
        <w:rPr>
          <w:spacing w:val="-10"/>
        </w:rPr>
        <w:t xml:space="preserve"> </w:t>
      </w:r>
      <w:r>
        <w:rPr>
          <w:spacing w:val="-5"/>
        </w:rPr>
        <w:t>“TDA</w:t>
      </w:r>
      <w:r>
        <w:rPr>
          <w:spacing w:val="-10"/>
        </w:rPr>
        <w:t xml:space="preserve"> </w:t>
      </w:r>
      <w:r>
        <w:rPr>
          <w:spacing w:val="-5"/>
        </w:rPr>
        <w:t>Application</w:t>
      </w:r>
      <w:r>
        <w:rPr>
          <w:spacing w:val="-11"/>
        </w:rPr>
        <w:t xml:space="preserve"> </w:t>
      </w:r>
      <w:r>
        <w:rPr>
          <w:spacing w:val="-5"/>
        </w:rPr>
        <w:t>Form”</w:t>
      </w:r>
      <w:r>
        <w:rPr>
          <w:spacing w:val="-9"/>
        </w:rPr>
        <w:t xml:space="preserve"> </w:t>
      </w:r>
      <w:r>
        <w:rPr>
          <w:spacing w:val="-5"/>
        </w:rPr>
        <w:t>to</w:t>
      </w:r>
      <w:r>
        <w:rPr>
          <w:spacing w:val="-11"/>
        </w:rPr>
        <w:t xml:space="preserve"> </w:t>
      </w:r>
      <w:r>
        <w:rPr>
          <w:spacing w:val="-5"/>
        </w:rPr>
        <w:t>the</w:t>
      </w:r>
      <w:r>
        <w:rPr>
          <w:spacing w:val="-10"/>
        </w:rPr>
        <w:t xml:space="preserve"> </w:t>
      </w:r>
      <w:r>
        <w:rPr>
          <w:spacing w:val="-5"/>
        </w:rPr>
        <w:t>responsible</w:t>
      </w:r>
      <w:r>
        <w:rPr>
          <w:spacing w:val="-9"/>
        </w:rPr>
        <w:t xml:space="preserve"> </w:t>
      </w:r>
      <w:r>
        <w:rPr>
          <w:spacing w:val="-4"/>
        </w:rPr>
        <w:t>Purchasing</w:t>
      </w:r>
      <w:r>
        <w:rPr>
          <w:spacing w:val="-8"/>
        </w:rPr>
        <w:t xml:space="preserve"> </w:t>
      </w:r>
      <w:r>
        <w:rPr>
          <w:spacing w:val="-4"/>
        </w:rPr>
        <w:t>Department.</w:t>
      </w:r>
    </w:p>
    <w:p w14:paraId="75E52C86" w14:textId="77777777" w:rsidR="000A142B" w:rsidRDefault="000A142B">
      <w:pPr>
        <w:pStyle w:val="BodyText"/>
        <w:spacing w:before="52"/>
      </w:pPr>
      <w:r>
        <w:rPr>
          <w:spacing w:val="-5"/>
        </w:rPr>
        <w:t>Purchasing</w:t>
      </w:r>
      <w:r>
        <w:rPr>
          <w:spacing w:val="-11"/>
        </w:rPr>
        <w:t xml:space="preserve"> </w:t>
      </w:r>
      <w:r>
        <w:rPr>
          <w:spacing w:val="-5"/>
        </w:rPr>
        <w:t>Department</w:t>
      </w:r>
      <w:r>
        <w:rPr>
          <w:spacing w:val="-11"/>
        </w:rPr>
        <w:t xml:space="preserve"> </w:t>
      </w:r>
      <w:r>
        <w:rPr>
          <w:spacing w:val="-5"/>
        </w:rPr>
        <w:t>may</w:t>
      </w:r>
      <w:r>
        <w:rPr>
          <w:spacing w:val="-7"/>
        </w:rPr>
        <w:t xml:space="preserve"> </w:t>
      </w:r>
      <w:r>
        <w:rPr>
          <w:spacing w:val="-5"/>
        </w:rPr>
        <w:t>request</w:t>
      </w:r>
      <w:r>
        <w:rPr>
          <w:spacing w:val="-11"/>
        </w:rPr>
        <w:t xml:space="preserve"> </w:t>
      </w:r>
      <w:r>
        <w:rPr>
          <w:spacing w:val="-5"/>
        </w:rPr>
        <w:t>the</w:t>
      </w:r>
      <w:r>
        <w:rPr>
          <w:spacing w:val="-11"/>
        </w:rPr>
        <w:t xml:space="preserve"> </w:t>
      </w:r>
      <w:r>
        <w:rPr>
          <w:spacing w:val="-5"/>
        </w:rPr>
        <w:t>supplier</w:t>
      </w:r>
      <w:r>
        <w:rPr>
          <w:spacing w:val="-10"/>
        </w:rPr>
        <w:t xml:space="preserve"> </w:t>
      </w:r>
      <w:r>
        <w:rPr>
          <w:spacing w:val="-5"/>
        </w:rPr>
        <w:t>to</w:t>
      </w:r>
      <w:r>
        <w:rPr>
          <w:spacing w:val="-11"/>
        </w:rPr>
        <w:t xml:space="preserve"> </w:t>
      </w:r>
      <w:r>
        <w:rPr>
          <w:spacing w:val="-5"/>
        </w:rPr>
        <w:t>submit</w:t>
      </w:r>
      <w:r>
        <w:rPr>
          <w:spacing w:val="-10"/>
        </w:rPr>
        <w:t xml:space="preserve"> </w:t>
      </w:r>
      <w:r>
        <w:rPr>
          <w:spacing w:val="-5"/>
        </w:rPr>
        <w:t>TDA</w:t>
      </w:r>
      <w:r>
        <w:rPr>
          <w:spacing w:val="-11"/>
        </w:rPr>
        <w:t xml:space="preserve"> </w:t>
      </w:r>
      <w:r>
        <w:rPr>
          <w:spacing w:val="-5"/>
        </w:rPr>
        <w:t>part</w:t>
      </w:r>
      <w:r>
        <w:rPr>
          <w:spacing w:val="-11"/>
        </w:rPr>
        <w:t xml:space="preserve"> </w:t>
      </w:r>
      <w:r>
        <w:rPr>
          <w:spacing w:val="-4"/>
        </w:rPr>
        <w:t>sample</w:t>
      </w:r>
      <w:r>
        <w:rPr>
          <w:spacing w:val="-11"/>
        </w:rPr>
        <w:t xml:space="preserve"> </w:t>
      </w:r>
      <w:r>
        <w:rPr>
          <w:spacing w:val="-4"/>
        </w:rPr>
        <w:t>and</w:t>
      </w:r>
      <w:r>
        <w:rPr>
          <w:spacing w:val="-8"/>
        </w:rPr>
        <w:t xml:space="preserve"> </w:t>
      </w:r>
      <w:r>
        <w:rPr>
          <w:spacing w:val="-4"/>
        </w:rPr>
        <w:t>test</w:t>
      </w:r>
      <w:r>
        <w:rPr>
          <w:spacing w:val="-8"/>
        </w:rPr>
        <w:t xml:space="preserve"> </w:t>
      </w:r>
      <w:r>
        <w:rPr>
          <w:spacing w:val="-4"/>
        </w:rPr>
        <w:t>certificate.</w:t>
      </w:r>
    </w:p>
    <w:p w14:paraId="73E9FB86" w14:textId="77777777" w:rsidR="000A142B" w:rsidRDefault="000A142B">
      <w:pPr>
        <w:pStyle w:val="BodyText"/>
        <w:spacing w:before="176" w:line="292" w:lineRule="auto"/>
        <w:ind w:right="591" w:hanging="272"/>
      </w:pPr>
      <w:r>
        <w:rPr>
          <w:noProof/>
          <w:position w:val="-4"/>
        </w:rPr>
        <w:drawing>
          <wp:inline distT="0" distB="0" distL="0" distR="0" wp14:anchorId="6A508BA9" wp14:editId="2F0AC51C">
            <wp:extent cx="143946" cy="121073"/>
            <wp:effectExtent l="0" t="0" r="0" b="0"/>
            <wp:docPr id="71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5"/>
        </w:rPr>
        <w:t>In</w:t>
      </w:r>
      <w:r>
        <w:rPr>
          <w:spacing w:val="-9"/>
        </w:rPr>
        <w:t xml:space="preserve"> </w:t>
      </w:r>
      <w:r>
        <w:rPr>
          <w:spacing w:val="-5"/>
        </w:rPr>
        <w:t>response</w:t>
      </w:r>
      <w:r>
        <w:rPr>
          <w:spacing w:val="-9"/>
        </w:rPr>
        <w:t xml:space="preserve"> </w:t>
      </w:r>
      <w:r>
        <w:rPr>
          <w:spacing w:val="-5"/>
        </w:rPr>
        <w:t>to</w:t>
      </w:r>
      <w:r>
        <w:rPr>
          <w:spacing w:val="-9"/>
        </w:rPr>
        <w:t xml:space="preserve"> </w:t>
      </w:r>
      <w:r>
        <w:rPr>
          <w:spacing w:val="-5"/>
        </w:rPr>
        <w:t>the</w:t>
      </w:r>
      <w:r>
        <w:rPr>
          <w:spacing w:val="-9"/>
        </w:rPr>
        <w:t xml:space="preserve"> </w:t>
      </w:r>
      <w:r>
        <w:rPr>
          <w:spacing w:val="-5"/>
        </w:rPr>
        <w:t>supplier’s</w:t>
      </w:r>
      <w:r>
        <w:rPr>
          <w:spacing w:val="-8"/>
        </w:rPr>
        <w:t xml:space="preserve"> </w:t>
      </w:r>
      <w:r>
        <w:rPr>
          <w:spacing w:val="-5"/>
        </w:rPr>
        <w:t>application,</w:t>
      </w:r>
      <w:r>
        <w:rPr>
          <w:spacing w:val="-9"/>
        </w:rPr>
        <w:t xml:space="preserve"> </w:t>
      </w:r>
      <w:r>
        <w:rPr>
          <w:spacing w:val="-5"/>
        </w:rPr>
        <w:t>Purchasing</w:t>
      </w:r>
      <w:r>
        <w:rPr>
          <w:spacing w:val="-9"/>
        </w:rPr>
        <w:t xml:space="preserve"> </w:t>
      </w:r>
      <w:r>
        <w:rPr>
          <w:spacing w:val="-5"/>
        </w:rPr>
        <w:t>Department</w:t>
      </w:r>
      <w:r>
        <w:rPr>
          <w:spacing w:val="-8"/>
        </w:rPr>
        <w:t xml:space="preserve"> </w:t>
      </w:r>
      <w:r>
        <w:rPr>
          <w:spacing w:val="-4"/>
        </w:rPr>
        <w:t>considers</w:t>
      </w:r>
      <w:r>
        <w:rPr>
          <w:spacing w:val="-7"/>
        </w:rPr>
        <w:t xml:space="preserve"> </w:t>
      </w:r>
      <w:r>
        <w:rPr>
          <w:spacing w:val="-4"/>
        </w:rPr>
        <w:t>TDA</w:t>
      </w:r>
      <w:r>
        <w:rPr>
          <w:spacing w:val="-10"/>
        </w:rPr>
        <w:t xml:space="preserve"> </w:t>
      </w:r>
      <w:r>
        <w:rPr>
          <w:spacing w:val="-4"/>
        </w:rPr>
        <w:t>in</w:t>
      </w:r>
      <w:r>
        <w:rPr>
          <w:spacing w:val="-9"/>
        </w:rPr>
        <w:t xml:space="preserve"> </w:t>
      </w:r>
      <w:r>
        <w:rPr>
          <w:spacing w:val="-4"/>
        </w:rPr>
        <w:t>consultation</w:t>
      </w:r>
      <w:r>
        <w:rPr>
          <w:spacing w:val="-9"/>
        </w:rPr>
        <w:t xml:space="preserve"> </w:t>
      </w:r>
      <w:r>
        <w:rPr>
          <w:spacing w:val="-4"/>
        </w:rPr>
        <w:t>with</w:t>
      </w:r>
      <w:r>
        <w:rPr>
          <w:spacing w:val="-9"/>
        </w:rPr>
        <w:t xml:space="preserve"> </w:t>
      </w:r>
      <w:r>
        <w:rPr>
          <w:spacing w:val="-4"/>
        </w:rPr>
        <w:t>the</w:t>
      </w:r>
      <w:r>
        <w:rPr>
          <w:spacing w:val="-52"/>
        </w:rPr>
        <w:t xml:space="preserve"> </w:t>
      </w:r>
      <w:r>
        <w:t>related</w:t>
      </w:r>
      <w:r>
        <w:rPr>
          <w:spacing w:val="-9"/>
        </w:rPr>
        <w:t xml:space="preserve"> </w:t>
      </w:r>
      <w:r>
        <w:t>departments.</w:t>
      </w:r>
    </w:p>
    <w:p w14:paraId="726344C7" w14:textId="77777777" w:rsidR="000A142B" w:rsidRDefault="000A142B">
      <w:pPr>
        <w:pStyle w:val="BodyText"/>
        <w:spacing w:before="124" w:line="292" w:lineRule="auto"/>
        <w:ind w:hanging="272"/>
      </w:pPr>
      <w:r>
        <w:rPr>
          <w:noProof/>
          <w:position w:val="-4"/>
        </w:rPr>
        <w:drawing>
          <wp:inline distT="0" distB="0" distL="0" distR="0" wp14:anchorId="4B38A088" wp14:editId="567367AF">
            <wp:extent cx="143946" cy="121073"/>
            <wp:effectExtent l="0" t="0" r="0" b="0"/>
            <wp:docPr id="71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58.png"/>
                    <pic:cNvPicPr/>
                  </pic:nvPicPr>
                  <pic:blipFill>
                    <a:blip r:embed="rId14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t>Purchasing</w:t>
      </w:r>
      <w:r>
        <w:rPr>
          <w:spacing w:val="44"/>
        </w:rPr>
        <w:t xml:space="preserve"> </w:t>
      </w:r>
      <w:r>
        <w:t>Department</w:t>
      </w:r>
      <w:r>
        <w:rPr>
          <w:spacing w:val="44"/>
        </w:rPr>
        <w:t xml:space="preserve"> </w:t>
      </w:r>
      <w:r>
        <w:t>notify</w:t>
      </w:r>
      <w:r>
        <w:rPr>
          <w:spacing w:val="46"/>
        </w:rPr>
        <w:t xml:space="preserve"> </w:t>
      </w:r>
      <w:r>
        <w:t>the</w:t>
      </w:r>
      <w:r>
        <w:rPr>
          <w:spacing w:val="44"/>
        </w:rPr>
        <w:t xml:space="preserve"> </w:t>
      </w:r>
      <w:r>
        <w:t>supplier</w:t>
      </w:r>
      <w:r>
        <w:rPr>
          <w:spacing w:val="45"/>
        </w:rPr>
        <w:t xml:space="preserve"> </w:t>
      </w:r>
      <w:r>
        <w:t>of</w:t>
      </w:r>
      <w:r>
        <w:rPr>
          <w:spacing w:val="44"/>
        </w:rPr>
        <w:t xml:space="preserve"> </w:t>
      </w:r>
      <w:r>
        <w:t>the</w:t>
      </w:r>
      <w:r>
        <w:rPr>
          <w:spacing w:val="44"/>
        </w:rPr>
        <w:t xml:space="preserve"> </w:t>
      </w:r>
      <w:r>
        <w:t>result</w:t>
      </w:r>
      <w:r>
        <w:rPr>
          <w:spacing w:val="44"/>
        </w:rPr>
        <w:t xml:space="preserve"> </w:t>
      </w:r>
      <w:r>
        <w:t>of</w:t>
      </w:r>
      <w:r>
        <w:rPr>
          <w:spacing w:val="45"/>
        </w:rPr>
        <w:t xml:space="preserve"> </w:t>
      </w:r>
      <w:r>
        <w:t>TDA</w:t>
      </w:r>
      <w:r>
        <w:rPr>
          <w:spacing w:val="44"/>
        </w:rPr>
        <w:t xml:space="preserve"> </w:t>
      </w:r>
      <w:r>
        <w:t>application</w:t>
      </w:r>
      <w:r>
        <w:rPr>
          <w:spacing w:val="47"/>
        </w:rPr>
        <w:t xml:space="preserve"> </w:t>
      </w:r>
      <w:r>
        <w:t>with</w:t>
      </w:r>
      <w:r>
        <w:rPr>
          <w:spacing w:val="44"/>
        </w:rPr>
        <w:t xml:space="preserve"> </w:t>
      </w:r>
      <w:r>
        <w:t>“TDA</w:t>
      </w:r>
      <w:r>
        <w:rPr>
          <w:spacing w:val="45"/>
        </w:rPr>
        <w:t xml:space="preserve"> </w:t>
      </w:r>
      <w:r>
        <w:t>Result</w:t>
      </w:r>
      <w:r>
        <w:rPr>
          <w:spacing w:val="-53"/>
        </w:rPr>
        <w:t xml:space="preserve"> </w:t>
      </w:r>
      <w:r>
        <w:t>(Approved/Rejected)</w:t>
      </w:r>
      <w:r>
        <w:rPr>
          <w:spacing w:val="-11"/>
        </w:rPr>
        <w:t xml:space="preserve"> </w:t>
      </w:r>
      <w:r>
        <w:t>Report”.</w:t>
      </w:r>
    </w:p>
    <w:p w14:paraId="6552854B" w14:textId="0C54A0AC" w:rsidR="000A142B" w:rsidRDefault="000A142B" w:rsidP="000A142B">
      <w:pPr>
        <w:pStyle w:val="BodyText"/>
        <w:spacing w:before="127"/>
        <w:ind w:left="450"/>
      </w:pPr>
      <w:r>
        <w:rPr>
          <w:noProof/>
        </w:rPr>
        <w:t>(</w:t>
      </w:r>
      <w:proofErr w:type="gramStart"/>
      <w:r>
        <w:rPr>
          <w:noProof/>
        </w:rPr>
        <w:t>4)</w:t>
      </w:r>
      <w:r>
        <w:rPr>
          <w:w w:val="95"/>
        </w:rPr>
        <w:t>When</w:t>
      </w:r>
      <w:proofErr w:type="gramEnd"/>
      <w:r>
        <w:rPr>
          <w:spacing w:val="-5"/>
          <w:w w:val="95"/>
        </w:rPr>
        <w:t xml:space="preserve"> </w:t>
      </w:r>
      <w:r>
        <w:rPr>
          <w:w w:val="95"/>
        </w:rPr>
        <w:t>delivering</w:t>
      </w:r>
      <w:r>
        <w:rPr>
          <w:spacing w:val="-8"/>
          <w:w w:val="95"/>
        </w:rPr>
        <w:t xml:space="preserve"> </w:t>
      </w:r>
      <w:r>
        <w:rPr>
          <w:w w:val="95"/>
        </w:rPr>
        <w:t>TDA</w:t>
      </w:r>
      <w:r>
        <w:rPr>
          <w:spacing w:val="-8"/>
          <w:w w:val="95"/>
        </w:rPr>
        <w:t xml:space="preserve"> </w:t>
      </w:r>
      <w:r>
        <w:rPr>
          <w:w w:val="95"/>
        </w:rPr>
        <w:t>parts,</w:t>
      </w:r>
      <w:r>
        <w:rPr>
          <w:spacing w:val="-8"/>
          <w:w w:val="95"/>
        </w:rPr>
        <w:t xml:space="preserve"> </w:t>
      </w:r>
      <w:r>
        <w:rPr>
          <w:w w:val="95"/>
        </w:rPr>
        <w:t>the</w:t>
      </w:r>
      <w:r>
        <w:rPr>
          <w:spacing w:val="-8"/>
          <w:w w:val="95"/>
        </w:rPr>
        <w:t xml:space="preserve"> </w:t>
      </w:r>
      <w:r>
        <w:rPr>
          <w:w w:val="95"/>
        </w:rPr>
        <w:t>supplier</w:t>
      </w:r>
      <w:r>
        <w:rPr>
          <w:spacing w:val="-7"/>
          <w:w w:val="95"/>
        </w:rPr>
        <w:t xml:space="preserve"> </w:t>
      </w:r>
      <w:r>
        <w:rPr>
          <w:w w:val="95"/>
        </w:rPr>
        <w:t>shall</w:t>
      </w:r>
      <w:r>
        <w:rPr>
          <w:spacing w:val="-8"/>
          <w:w w:val="95"/>
        </w:rPr>
        <w:t xml:space="preserve"> </w:t>
      </w:r>
      <w:r>
        <w:rPr>
          <w:w w:val="95"/>
        </w:rPr>
        <w:t>take</w:t>
      </w:r>
      <w:r>
        <w:rPr>
          <w:spacing w:val="-8"/>
          <w:w w:val="95"/>
        </w:rPr>
        <w:t xml:space="preserve"> </w:t>
      </w:r>
      <w:r>
        <w:rPr>
          <w:w w:val="95"/>
        </w:rPr>
        <w:t>the</w:t>
      </w:r>
      <w:r>
        <w:rPr>
          <w:spacing w:val="-8"/>
          <w:w w:val="95"/>
        </w:rPr>
        <w:t xml:space="preserve"> </w:t>
      </w:r>
      <w:r>
        <w:rPr>
          <w:w w:val="95"/>
        </w:rPr>
        <w:t>IPP</w:t>
      </w:r>
      <w:r>
        <w:rPr>
          <w:spacing w:val="-6"/>
          <w:w w:val="95"/>
        </w:rPr>
        <w:t xml:space="preserve"> </w:t>
      </w:r>
      <w:r>
        <w:rPr>
          <w:w w:val="95"/>
        </w:rPr>
        <w:t>delivery</w:t>
      </w:r>
      <w:r>
        <w:rPr>
          <w:spacing w:val="-6"/>
          <w:w w:val="95"/>
        </w:rPr>
        <w:t xml:space="preserve"> </w:t>
      </w:r>
      <w:r>
        <w:rPr>
          <w:w w:val="95"/>
        </w:rPr>
        <w:t>procedure.</w:t>
      </w:r>
    </w:p>
    <w:p w14:paraId="29D089F4" w14:textId="77777777" w:rsidR="000A142B" w:rsidRDefault="000A142B">
      <w:p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40492B36" w14:textId="77777777" w:rsidR="000A142B" w:rsidRDefault="000A142B">
      <w:pPr>
        <w:pStyle w:val="Heading2"/>
      </w:pPr>
      <w:r>
        <w:rPr>
          <w:noProof/>
        </w:rPr>
        <w:lastRenderedPageBreak/>
        <w:drawing>
          <wp:anchor distT="0" distB="0" distL="0" distR="0" simplePos="0" relativeHeight="250954752" behindDoc="0" locked="0" layoutInCell="1" allowOverlap="1" wp14:anchorId="72203D7D" wp14:editId="3CEFBE2C">
            <wp:simplePos x="0" y="0"/>
            <wp:positionH relativeFrom="page">
              <wp:posOffset>803284</wp:posOffset>
            </wp:positionH>
            <wp:positionV relativeFrom="paragraph">
              <wp:posOffset>122337</wp:posOffset>
            </wp:positionV>
            <wp:extent cx="127117" cy="92164"/>
            <wp:effectExtent l="0" t="0" r="0" b="0"/>
            <wp:wrapNone/>
            <wp:docPr id="72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260.png"/>
                    <pic:cNvPicPr/>
                  </pic:nvPicPr>
                  <pic:blipFill>
                    <a:blip r:embed="rId296" cstate="print"/>
                    <a:stretch>
                      <a:fillRect/>
                    </a:stretch>
                  </pic:blipFill>
                  <pic:spPr>
                    <a:xfrm>
                      <a:off x="0" y="0"/>
                      <a:ext cx="127117" cy="92164"/>
                    </a:xfrm>
                    <a:prstGeom prst="rect">
                      <a:avLst/>
                    </a:prstGeom>
                  </pic:spPr>
                </pic:pic>
              </a:graphicData>
            </a:graphic>
          </wp:anchor>
        </w:drawing>
      </w:r>
      <w:r>
        <w:rPr>
          <w:spacing w:val="-5"/>
        </w:rPr>
        <w:t>Supplier</w:t>
      </w:r>
      <w:r>
        <w:rPr>
          <w:spacing w:val="-10"/>
        </w:rPr>
        <w:t xml:space="preserve"> </w:t>
      </w:r>
      <w:r>
        <w:rPr>
          <w:spacing w:val="-5"/>
        </w:rPr>
        <w:t>quality</w:t>
      </w:r>
      <w:r>
        <w:rPr>
          <w:spacing w:val="-10"/>
        </w:rPr>
        <w:t xml:space="preserve"> </w:t>
      </w:r>
      <w:r>
        <w:rPr>
          <w:spacing w:val="-5"/>
        </w:rPr>
        <w:t>audit</w:t>
      </w:r>
    </w:p>
    <w:p w14:paraId="520B7ABA" w14:textId="77777777" w:rsidR="000A142B" w:rsidRDefault="000A142B">
      <w:pPr>
        <w:spacing w:before="176"/>
        <w:ind w:left="990"/>
        <w:rPr>
          <w:b/>
          <w:sz w:val="20"/>
        </w:rPr>
      </w:pPr>
      <w:r>
        <w:rPr>
          <w:noProof/>
        </w:rPr>
        <w:drawing>
          <wp:anchor distT="0" distB="0" distL="0" distR="0" simplePos="0" relativeHeight="250960896" behindDoc="0" locked="0" layoutInCell="1" allowOverlap="1" wp14:anchorId="134B14E0" wp14:editId="545F701B">
            <wp:simplePos x="0" y="0"/>
            <wp:positionH relativeFrom="page">
              <wp:posOffset>769667</wp:posOffset>
            </wp:positionH>
            <wp:positionV relativeFrom="paragraph">
              <wp:posOffset>140750</wp:posOffset>
            </wp:positionV>
            <wp:extent cx="217122" cy="92165"/>
            <wp:effectExtent l="0" t="0" r="0" b="0"/>
            <wp:wrapNone/>
            <wp:docPr id="72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61.png"/>
                    <pic:cNvPicPr/>
                  </pic:nvPicPr>
                  <pic:blipFill>
                    <a:blip r:embed="rId297" cstate="print"/>
                    <a:stretch>
                      <a:fillRect/>
                    </a:stretch>
                  </pic:blipFill>
                  <pic:spPr>
                    <a:xfrm>
                      <a:off x="0" y="0"/>
                      <a:ext cx="217122" cy="92165"/>
                    </a:xfrm>
                    <a:prstGeom prst="rect">
                      <a:avLst/>
                    </a:prstGeom>
                  </pic:spPr>
                </pic:pic>
              </a:graphicData>
            </a:graphic>
          </wp:anchor>
        </w:drawing>
      </w:r>
      <w:r>
        <w:rPr>
          <w:b/>
          <w:spacing w:val="-6"/>
          <w:sz w:val="20"/>
        </w:rPr>
        <w:t>Quality</w:t>
      </w:r>
      <w:r>
        <w:rPr>
          <w:b/>
          <w:spacing w:val="-10"/>
          <w:sz w:val="20"/>
        </w:rPr>
        <w:t xml:space="preserve"> </w:t>
      </w:r>
      <w:r>
        <w:rPr>
          <w:b/>
          <w:spacing w:val="-5"/>
          <w:sz w:val="20"/>
        </w:rPr>
        <w:t>assurance</w:t>
      </w:r>
      <w:r>
        <w:rPr>
          <w:b/>
          <w:spacing w:val="-7"/>
          <w:sz w:val="20"/>
        </w:rPr>
        <w:t xml:space="preserve"> </w:t>
      </w:r>
      <w:r>
        <w:rPr>
          <w:b/>
          <w:spacing w:val="-5"/>
          <w:sz w:val="20"/>
        </w:rPr>
        <w:t>system audit</w:t>
      </w:r>
    </w:p>
    <w:p w14:paraId="1D700FAF" w14:textId="77777777" w:rsidR="000A142B" w:rsidRDefault="000A142B">
      <w:pPr>
        <w:pStyle w:val="Heading2"/>
        <w:spacing w:before="175"/>
        <w:ind w:left="1326"/>
      </w:pPr>
      <w:r>
        <w:rPr>
          <w:noProof/>
        </w:rPr>
        <w:drawing>
          <wp:anchor distT="0" distB="0" distL="0" distR="0" simplePos="0" relativeHeight="250967040" behindDoc="0" locked="0" layoutInCell="1" allowOverlap="1" wp14:anchorId="5B7FA5B3" wp14:editId="6C5C98A4">
            <wp:simplePos x="0" y="0"/>
            <wp:positionH relativeFrom="page">
              <wp:posOffset>876353</wp:posOffset>
            </wp:positionH>
            <wp:positionV relativeFrom="paragraph">
              <wp:posOffset>140115</wp:posOffset>
            </wp:positionV>
            <wp:extent cx="323796" cy="92165"/>
            <wp:effectExtent l="0" t="0" r="0" b="0"/>
            <wp:wrapNone/>
            <wp:docPr id="72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62.png"/>
                    <pic:cNvPicPr/>
                  </pic:nvPicPr>
                  <pic:blipFill>
                    <a:blip r:embed="rId298" cstate="print"/>
                    <a:stretch>
                      <a:fillRect/>
                    </a:stretch>
                  </pic:blipFill>
                  <pic:spPr>
                    <a:xfrm>
                      <a:off x="0" y="0"/>
                      <a:ext cx="323796" cy="92165"/>
                    </a:xfrm>
                    <a:prstGeom prst="rect">
                      <a:avLst/>
                    </a:prstGeom>
                  </pic:spPr>
                </pic:pic>
              </a:graphicData>
            </a:graphic>
          </wp:anchor>
        </w:drawing>
      </w:r>
      <w:r>
        <w:rPr>
          <w:spacing w:val="-5"/>
        </w:rPr>
        <w:t>Type</w:t>
      </w:r>
      <w:r>
        <w:rPr>
          <w:spacing w:val="-11"/>
        </w:rPr>
        <w:t xml:space="preserve"> </w:t>
      </w:r>
      <w:r>
        <w:rPr>
          <w:spacing w:val="-5"/>
        </w:rPr>
        <w:t>of</w:t>
      </w:r>
      <w:r>
        <w:rPr>
          <w:spacing w:val="-10"/>
        </w:rPr>
        <w:t xml:space="preserve"> </w:t>
      </w:r>
      <w:r>
        <w:rPr>
          <w:spacing w:val="-5"/>
        </w:rPr>
        <w:t>quality</w:t>
      </w:r>
      <w:r>
        <w:rPr>
          <w:spacing w:val="-11"/>
        </w:rPr>
        <w:t xml:space="preserve"> </w:t>
      </w:r>
      <w:r>
        <w:rPr>
          <w:spacing w:val="-5"/>
        </w:rPr>
        <w:t>assurance</w:t>
      </w:r>
      <w:r>
        <w:rPr>
          <w:spacing w:val="-8"/>
        </w:rPr>
        <w:t xml:space="preserve"> </w:t>
      </w:r>
      <w:r>
        <w:rPr>
          <w:spacing w:val="-5"/>
        </w:rPr>
        <w:t>system</w:t>
      </w:r>
      <w:r>
        <w:rPr>
          <w:spacing w:val="-10"/>
        </w:rPr>
        <w:t xml:space="preserve"> </w:t>
      </w:r>
      <w:r>
        <w:rPr>
          <w:spacing w:val="-4"/>
        </w:rPr>
        <w:t>audit</w:t>
      </w:r>
    </w:p>
    <w:p w14:paraId="6F166571" w14:textId="77777777" w:rsidR="000A142B" w:rsidRDefault="000A142B">
      <w:pPr>
        <w:pStyle w:val="BodyText"/>
        <w:spacing w:before="173"/>
        <w:ind w:left="1088"/>
      </w:pPr>
      <w:r>
        <w:rPr>
          <w:noProof/>
          <w:position w:val="-4"/>
        </w:rPr>
        <w:drawing>
          <wp:inline distT="0" distB="0" distL="0" distR="0" wp14:anchorId="0BBBB8BA" wp14:editId="3BAA7E9A">
            <wp:extent cx="143946" cy="121073"/>
            <wp:effectExtent l="0" t="0" r="0" b="0"/>
            <wp:docPr id="72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257.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Quality</w:t>
      </w:r>
      <w:r>
        <w:rPr>
          <w:spacing w:val="-6"/>
          <w:w w:val="95"/>
        </w:rPr>
        <w:t xml:space="preserve"> </w:t>
      </w:r>
      <w:r>
        <w:rPr>
          <w:w w:val="95"/>
        </w:rPr>
        <w:t>assurance</w:t>
      </w:r>
      <w:r>
        <w:rPr>
          <w:spacing w:val="-8"/>
          <w:w w:val="95"/>
        </w:rPr>
        <w:t xml:space="preserve"> </w:t>
      </w:r>
      <w:r>
        <w:rPr>
          <w:w w:val="95"/>
        </w:rPr>
        <w:t>system</w:t>
      </w:r>
      <w:r>
        <w:rPr>
          <w:spacing w:val="-8"/>
          <w:w w:val="95"/>
        </w:rPr>
        <w:t xml:space="preserve"> </w:t>
      </w:r>
      <w:r>
        <w:rPr>
          <w:w w:val="95"/>
        </w:rPr>
        <w:t>audit</w:t>
      </w:r>
      <w:r>
        <w:rPr>
          <w:spacing w:val="-8"/>
          <w:w w:val="95"/>
        </w:rPr>
        <w:t xml:space="preserve"> </w:t>
      </w:r>
      <w:r>
        <w:rPr>
          <w:w w:val="95"/>
        </w:rPr>
        <w:t>is</w:t>
      </w:r>
      <w:r>
        <w:rPr>
          <w:spacing w:val="-6"/>
          <w:w w:val="95"/>
        </w:rPr>
        <w:t xml:space="preserve"> </w:t>
      </w:r>
      <w:r>
        <w:rPr>
          <w:w w:val="95"/>
        </w:rPr>
        <w:t>classified</w:t>
      </w:r>
      <w:r>
        <w:rPr>
          <w:spacing w:val="-8"/>
          <w:w w:val="95"/>
        </w:rPr>
        <w:t xml:space="preserve"> </w:t>
      </w:r>
      <w:r>
        <w:rPr>
          <w:w w:val="95"/>
        </w:rPr>
        <w:t>into</w:t>
      </w:r>
      <w:r>
        <w:rPr>
          <w:spacing w:val="-8"/>
          <w:w w:val="95"/>
        </w:rPr>
        <w:t xml:space="preserve"> </w:t>
      </w:r>
      <w:r>
        <w:rPr>
          <w:w w:val="95"/>
        </w:rPr>
        <w:t>3</w:t>
      </w:r>
      <w:r>
        <w:rPr>
          <w:spacing w:val="-8"/>
          <w:w w:val="95"/>
        </w:rPr>
        <w:t xml:space="preserve"> </w:t>
      </w:r>
      <w:r>
        <w:rPr>
          <w:w w:val="95"/>
        </w:rPr>
        <w:t>types</w:t>
      </w:r>
      <w:r>
        <w:rPr>
          <w:spacing w:val="-6"/>
          <w:w w:val="95"/>
        </w:rPr>
        <w:t xml:space="preserve"> </w:t>
      </w:r>
      <w:r>
        <w:rPr>
          <w:w w:val="95"/>
        </w:rPr>
        <w:t>below:</w:t>
      </w:r>
    </w:p>
    <w:p w14:paraId="493E9B15" w14:textId="77777777" w:rsidR="000A142B" w:rsidRDefault="000A142B">
      <w:pPr>
        <w:pStyle w:val="ListParagraph"/>
        <w:numPr>
          <w:ilvl w:val="0"/>
          <w:numId w:val="53"/>
        </w:numPr>
        <w:tabs>
          <w:tab w:val="left" w:pos="1718"/>
        </w:tabs>
        <w:spacing w:before="52"/>
        <w:rPr>
          <w:sz w:val="20"/>
        </w:rPr>
      </w:pPr>
      <w:r>
        <w:rPr>
          <w:w w:val="95"/>
          <w:sz w:val="20"/>
        </w:rPr>
        <w:t>Audit</w:t>
      </w:r>
      <w:r>
        <w:rPr>
          <w:spacing w:val="-8"/>
          <w:w w:val="95"/>
          <w:sz w:val="20"/>
        </w:rPr>
        <w:t xml:space="preserve"> </w:t>
      </w:r>
      <w:r>
        <w:rPr>
          <w:w w:val="95"/>
          <w:sz w:val="20"/>
        </w:rPr>
        <w:t>of</w:t>
      </w:r>
      <w:r>
        <w:rPr>
          <w:spacing w:val="-7"/>
          <w:w w:val="95"/>
          <w:sz w:val="20"/>
        </w:rPr>
        <w:t xml:space="preserve"> </w:t>
      </w:r>
      <w:r>
        <w:rPr>
          <w:w w:val="95"/>
          <w:sz w:val="20"/>
        </w:rPr>
        <w:t>new</w:t>
      </w:r>
      <w:r>
        <w:rPr>
          <w:spacing w:val="-7"/>
          <w:w w:val="95"/>
          <w:sz w:val="20"/>
        </w:rPr>
        <w:t xml:space="preserve"> </w:t>
      </w:r>
      <w:r>
        <w:rPr>
          <w:w w:val="95"/>
          <w:sz w:val="20"/>
        </w:rPr>
        <w:t>supplier</w:t>
      </w:r>
    </w:p>
    <w:p w14:paraId="01D0585D" w14:textId="77777777" w:rsidR="000A142B" w:rsidRDefault="000A142B">
      <w:pPr>
        <w:pStyle w:val="ListParagraph"/>
        <w:numPr>
          <w:ilvl w:val="0"/>
          <w:numId w:val="53"/>
        </w:numPr>
        <w:tabs>
          <w:tab w:val="left" w:pos="1718"/>
        </w:tabs>
        <w:spacing w:before="56"/>
        <w:rPr>
          <w:sz w:val="20"/>
        </w:rPr>
      </w:pPr>
      <w:r>
        <w:rPr>
          <w:spacing w:val="-5"/>
          <w:sz w:val="20"/>
        </w:rPr>
        <w:t>Periodic</w:t>
      </w:r>
      <w:r>
        <w:rPr>
          <w:spacing w:val="-9"/>
          <w:sz w:val="20"/>
        </w:rPr>
        <w:t xml:space="preserve"> </w:t>
      </w:r>
      <w:r>
        <w:rPr>
          <w:spacing w:val="-5"/>
          <w:sz w:val="20"/>
        </w:rPr>
        <w:t>audit</w:t>
      </w:r>
    </w:p>
    <w:p w14:paraId="30DA9232" w14:textId="77777777" w:rsidR="000A142B" w:rsidRDefault="000A142B">
      <w:pPr>
        <w:pStyle w:val="ListParagraph"/>
        <w:numPr>
          <w:ilvl w:val="0"/>
          <w:numId w:val="53"/>
        </w:numPr>
        <w:tabs>
          <w:tab w:val="left" w:pos="1718"/>
        </w:tabs>
        <w:spacing w:before="55"/>
        <w:rPr>
          <w:sz w:val="20"/>
        </w:rPr>
      </w:pPr>
      <w:r>
        <w:rPr>
          <w:w w:val="95"/>
          <w:sz w:val="20"/>
        </w:rPr>
        <w:t>Extraordinary</w:t>
      </w:r>
      <w:r>
        <w:rPr>
          <w:spacing w:val="-11"/>
          <w:w w:val="95"/>
          <w:sz w:val="20"/>
        </w:rPr>
        <w:t xml:space="preserve"> </w:t>
      </w:r>
      <w:r>
        <w:rPr>
          <w:w w:val="95"/>
          <w:sz w:val="20"/>
        </w:rPr>
        <w:t>audit</w:t>
      </w:r>
    </w:p>
    <w:p w14:paraId="4C275AA9" w14:textId="77777777" w:rsidR="000A142B" w:rsidRDefault="000A142B">
      <w:pPr>
        <w:pStyle w:val="BodyText"/>
        <w:spacing w:before="174"/>
        <w:ind w:left="1088"/>
      </w:pPr>
      <w:r>
        <w:rPr>
          <w:noProof/>
          <w:position w:val="-4"/>
        </w:rPr>
        <w:drawing>
          <wp:inline distT="0" distB="0" distL="0" distR="0" wp14:anchorId="16C7BB48" wp14:editId="07686AC3">
            <wp:extent cx="143946" cy="121073"/>
            <wp:effectExtent l="0" t="0" r="0" b="0"/>
            <wp:docPr id="73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Quality</w:t>
      </w:r>
      <w:r>
        <w:rPr>
          <w:spacing w:val="-9"/>
        </w:rPr>
        <w:t xml:space="preserve"> </w:t>
      </w:r>
      <w:r>
        <w:rPr>
          <w:spacing w:val="-5"/>
        </w:rPr>
        <w:t>assurance</w:t>
      </w:r>
      <w:r>
        <w:rPr>
          <w:spacing w:val="-11"/>
        </w:rPr>
        <w:t xml:space="preserve"> </w:t>
      </w:r>
      <w:r>
        <w:rPr>
          <w:spacing w:val="-5"/>
        </w:rPr>
        <w:t>system</w:t>
      </w:r>
      <w:r>
        <w:rPr>
          <w:spacing w:val="-10"/>
        </w:rPr>
        <w:t xml:space="preserve"> </w:t>
      </w:r>
      <w:r>
        <w:rPr>
          <w:spacing w:val="-5"/>
        </w:rPr>
        <w:t>audit</w:t>
      </w:r>
      <w:r>
        <w:rPr>
          <w:spacing w:val="-11"/>
        </w:rPr>
        <w:t xml:space="preserve"> </w:t>
      </w:r>
      <w:r>
        <w:rPr>
          <w:spacing w:val="-5"/>
        </w:rPr>
        <w:t>is</w:t>
      </w:r>
      <w:r>
        <w:rPr>
          <w:spacing w:val="-8"/>
        </w:rPr>
        <w:t xml:space="preserve"> </w:t>
      </w:r>
      <w:r>
        <w:rPr>
          <w:spacing w:val="-5"/>
        </w:rPr>
        <w:t>conducted</w:t>
      </w:r>
      <w:r>
        <w:rPr>
          <w:spacing w:val="-11"/>
        </w:rPr>
        <w:t xml:space="preserve"> </w:t>
      </w:r>
      <w:r>
        <w:rPr>
          <w:spacing w:val="-4"/>
        </w:rPr>
        <w:t>in</w:t>
      </w:r>
      <w:r>
        <w:rPr>
          <w:spacing w:val="-10"/>
        </w:rPr>
        <w:t xml:space="preserve"> </w:t>
      </w:r>
      <w:r>
        <w:rPr>
          <w:spacing w:val="-4"/>
        </w:rPr>
        <w:t>two</w:t>
      </w:r>
      <w:r>
        <w:rPr>
          <w:spacing w:val="-11"/>
        </w:rPr>
        <w:t xml:space="preserve"> </w:t>
      </w:r>
      <w:r>
        <w:rPr>
          <w:spacing w:val="-4"/>
        </w:rPr>
        <w:t>methods</w:t>
      </w:r>
      <w:r>
        <w:rPr>
          <w:spacing w:val="-8"/>
        </w:rPr>
        <w:t xml:space="preserve"> </w:t>
      </w:r>
      <w:r>
        <w:rPr>
          <w:spacing w:val="-4"/>
        </w:rPr>
        <w:t>below:</w:t>
      </w:r>
    </w:p>
    <w:p w14:paraId="1CCDF5B7" w14:textId="41198726" w:rsidR="000A142B" w:rsidRDefault="000A142B">
      <w:pPr>
        <w:pStyle w:val="ListParagraph"/>
        <w:numPr>
          <w:ilvl w:val="0"/>
          <w:numId w:val="52"/>
        </w:numPr>
        <w:tabs>
          <w:tab w:val="left" w:pos="1644"/>
        </w:tabs>
        <w:spacing w:before="52"/>
        <w:rPr>
          <w:sz w:val="20"/>
        </w:rPr>
      </w:pPr>
      <w:r>
        <w:rPr>
          <w:spacing w:val="-5"/>
          <w:sz w:val="20"/>
        </w:rPr>
        <w:t>On-site</w:t>
      </w:r>
      <w:r>
        <w:rPr>
          <w:spacing w:val="-11"/>
          <w:sz w:val="20"/>
        </w:rPr>
        <w:t xml:space="preserve"> </w:t>
      </w:r>
      <w:r>
        <w:rPr>
          <w:spacing w:val="-5"/>
          <w:sz w:val="20"/>
        </w:rPr>
        <w:t>audit:</w:t>
      </w:r>
      <w:r>
        <w:rPr>
          <w:spacing w:val="-8"/>
          <w:sz w:val="20"/>
        </w:rPr>
        <w:t xml:space="preserve"> </w:t>
      </w:r>
      <w:r w:rsidR="003330F6">
        <w:rPr>
          <w:spacing w:val="-8"/>
          <w:sz w:val="20"/>
        </w:rPr>
        <w:t xml:space="preserve">TS </w:t>
      </w:r>
      <w:r>
        <w:rPr>
          <w:spacing w:val="-5"/>
          <w:sz w:val="20"/>
        </w:rPr>
        <w:t>Mitsuba</w:t>
      </w:r>
      <w:r>
        <w:rPr>
          <w:spacing w:val="-11"/>
          <w:sz w:val="20"/>
        </w:rPr>
        <w:t xml:space="preserve"> </w:t>
      </w:r>
      <w:r>
        <w:rPr>
          <w:spacing w:val="-5"/>
          <w:sz w:val="20"/>
        </w:rPr>
        <w:t>visits</w:t>
      </w:r>
      <w:r>
        <w:rPr>
          <w:spacing w:val="-9"/>
          <w:sz w:val="20"/>
        </w:rPr>
        <w:t xml:space="preserve"> </w:t>
      </w:r>
      <w:r>
        <w:rPr>
          <w:spacing w:val="-5"/>
          <w:sz w:val="20"/>
        </w:rPr>
        <w:t>the</w:t>
      </w:r>
      <w:r>
        <w:rPr>
          <w:spacing w:val="-11"/>
          <w:sz w:val="20"/>
        </w:rPr>
        <w:t xml:space="preserve"> </w:t>
      </w:r>
      <w:r>
        <w:rPr>
          <w:spacing w:val="-5"/>
          <w:sz w:val="20"/>
        </w:rPr>
        <w:t>supplier’s</w:t>
      </w:r>
      <w:r>
        <w:rPr>
          <w:spacing w:val="-8"/>
          <w:sz w:val="20"/>
        </w:rPr>
        <w:t xml:space="preserve"> </w:t>
      </w:r>
      <w:r>
        <w:rPr>
          <w:spacing w:val="-4"/>
          <w:sz w:val="20"/>
        </w:rPr>
        <w:t>site</w:t>
      </w:r>
      <w:r>
        <w:rPr>
          <w:spacing w:val="-8"/>
          <w:sz w:val="20"/>
        </w:rPr>
        <w:t xml:space="preserve"> </w:t>
      </w:r>
      <w:r>
        <w:rPr>
          <w:spacing w:val="-4"/>
          <w:sz w:val="20"/>
        </w:rPr>
        <w:t>and</w:t>
      </w:r>
      <w:r>
        <w:rPr>
          <w:spacing w:val="-11"/>
          <w:sz w:val="20"/>
        </w:rPr>
        <w:t xml:space="preserve"> </w:t>
      </w:r>
      <w:r>
        <w:rPr>
          <w:spacing w:val="-4"/>
          <w:sz w:val="20"/>
        </w:rPr>
        <w:t>conducts</w:t>
      </w:r>
      <w:r>
        <w:rPr>
          <w:spacing w:val="-9"/>
          <w:sz w:val="20"/>
        </w:rPr>
        <w:t xml:space="preserve"> </w:t>
      </w:r>
      <w:r>
        <w:rPr>
          <w:spacing w:val="-4"/>
          <w:sz w:val="20"/>
        </w:rPr>
        <w:t>an</w:t>
      </w:r>
      <w:r>
        <w:rPr>
          <w:spacing w:val="-11"/>
          <w:sz w:val="20"/>
        </w:rPr>
        <w:t xml:space="preserve"> </w:t>
      </w:r>
      <w:r>
        <w:rPr>
          <w:spacing w:val="-4"/>
          <w:sz w:val="20"/>
        </w:rPr>
        <w:t>audit</w:t>
      </w:r>
    </w:p>
    <w:p w14:paraId="24582BAC" w14:textId="414F3CB4" w:rsidR="000A142B" w:rsidRDefault="000A142B">
      <w:pPr>
        <w:pStyle w:val="ListParagraph"/>
        <w:numPr>
          <w:ilvl w:val="1"/>
          <w:numId w:val="52"/>
        </w:numPr>
        <w:tabs>
          <w:tab w:val="left" w:pos="1867"/>
        </w:tabs>
        <w:spacing w:before="56" w:line="297" w:lineRule="auto"/>
        <w:ind w:right="662" w:firstLine="0"/>
        <w:rPr>
          <w:sz w:val="20"/>
        </w:rPr>
      </w:pPr>
      <w:r>
        <w:rPr>
          <w:spacing w:val="-5"/>
          <w:sz w:val="20"/>
        </w:rPr>
        <w:t>MQS audit (</w:t>
      </w:r>
      <w:r w:rsidR="003330F6">
        <w:rPr>
          <w:spacing w:val="-5"/>
          <w:sz w:val="20"/>
        </w:rPr>
        <w:t xml:space="preserve">TS </w:t>
      </w:r>
      <w:r>
        <w:rPr>
          <w:spacing w:val="-5"/>
          <w:sz w:val="20"/>
        </w:rPr>
        <w:t xml:space="preserve">Mitsuba quality standard: </w:t>
      </w:r>
      <w:r>
        <w:rPr>
          <w:spacing w:val="-4"/>
          <w:sz w:val="20"/>
        </w:rPr>
        <w:t>Organizational aspect) 2) Process/product audit 3) Process</w:t>
      </w:r>
      <w:r>
        <w:rPr>
          <w:spacing w:val="-53"/>
          <w:sz w:val="20"/>
        </w:rPr>
        <w:t xml:space="preserve"> </w:t>
      </w:r>
      <w:r>
        <w:rPr>
          <w:sz w:val="20"/>
        </w:rPr>
        <w:t>audit</w:t>
      </w:r>
    </w:p>
    <w:p w14:paraId="6590362E" w14:textId="77777777" w:rsidR="000A142B" w:rsidRDefault="000A142B">
      <w:pPr>
        <w:pStyle w:val="ListParagraph"/>
        <w:numPr>
          <w:ilvl w:val="0"/>
          <w:numId w:val="52"/>
        </w:numPr>
        <w:tabs>
          <w:tab w:val="left" w:pos="1718"/>
        </w:tabs>
        <w:spacing w:before="0" w:line="228" w:lineRule="exact"/>
        <w:ind w:left="1718" w:hanging="360"/>
        <w:rPr>
          <w:sz w:val="20"/>
        </w:rPr>
      </w:pPr>
      <w:r>
        <w:rPr>
          <w:spacing w:val="-5"/>
          <w:sz w:val="20"/>
        </w:rPr>
        <w:t>Self-audit:</w:t>
      </w:r>
      <w:r>
        <w:rPr>
          <w:spacing w:val="-11"/>
          <w:sz w:val="20"/>
        </w:rPr>
        <w:t xml:space="preserve"> </w:t>
      </w:r>
      <w:r>
        <w:rPr>
          <w:spacing w:val="-5"/>
          <w:sz w:val="20"/>
        </w:rPr>
        <w:t>The</w:t>
      </w:r>
      <w:r>
        <w:rPr>
          <w:spacing w:val="-11"/>
          <w:sz w:val="20"/>
        </w:rPr>
        <w:t xml:space="preserve"> </w:t>
      </w:r>
      <w:r>
        <w:rPr>
          <w:spacing w:val="-5"/>
          <w:sz w:val="20"/>
        </w:rPr>
        <w:t>supplier</w:t>
      </w:r>
      <w:r>
        <w:rPr>
          <w:spacing w:val="-10"/>
          <w:sz w:val="20"/>
        </w:rPr>
        <w:t xml:space="preserve"> </w:t>
      </w:r>
      <w:r>
        <w:rPr>
          <w:spacing w:val="-5"/>
          <w:sz w:val="20"/>
        </w:rPr>
        <w:t>conducts</w:t>
      </w:r>
      <w:r>
        <w:rPr>
          <w:spacing w:val="-9"/>
          <w:sz w:val="20"/>
        </w:rPr>
        <w:t xml:space="preserve"> </w:t>
      </w:r>
      <w:r>
        <w:rPr>
          <w:spacing w:val="-5"/>
          <w:sz w:val="20"/>
        </w:rPr>
        <w:t>an</w:t>
      </w:r>
      <w:r>
        <w:rPr>
          <w:spacing w:val="-11"/>
          <w:sz w:val="20"/>
        </w:rPr>
        <w:t xml:space="preserve"> </w:t>
      </w:r>
      <w:r>
        <w:rPr>
          <w:spacing w:val="-5"/>
          <w:sz w:val="20"/>
        </w:rPr>
        <w:t>internal</w:t>
      </w:r>
      <w:r>
        <w:rPr>
          <w:spacing w:val="-11"/>
          <w:sz w:val="20"/>
        </w:rPr>
        <w:t xml:space="preserve"> </w:t>
      </w:r>
      <w:r>
        <w:rPr>
          <w:spacing w:val="-5"/>
          <w:sz w:val="20"/>
        </w:rPr>
        <w:t>audit</w:t>
      </w:r>
      <w:r>
        <w:rPr>
          <w:spacing w:val="-9"/>
          <w:sz w:val="20"/>
        </w:rPr>
        <w:t xml:space="preserve"> </w:t>
      </w:r>
      <w:r>
        <w:rPr>
          <w:spacing w:val="-4"/>
          <w:sz w:val="20"/>
        </w:rPr>
        <w:t>(by</w:t>
      </w:r>
      <w:r>
        <w:rPr>
          <w:spacing w:val="-9"/>
          <w:sz w:val="20"/>
        </w:rPr>
        <w:t xml:space="preserve"> </w:t>
      </w:r>
      <w:r>
        <w:rPr>
          <w:spacing w:val="-4"/>
          <w:sz w:val="20"/>
        </w:rPr>
        <w:t>trading</w:t>
      </w:r>
      <w:r>
        <w:rPr>
          <w:spacing w:val="-11"/>
          <w:sz w:val="20"/>
        </w:rPr>
        <w:t xml:space="preserve"> </w:t>
      </w:r>
      <w:r>
        <w:rPr>
          <w:spacing w:val="-4"/>
          <w:sz w:val="20"/>
        </w:rPr>
        <w:t>account).</w:t>
      </w:r>
    </w:p>
    <w:p w14:paraId="687B749A" w14:textId="77777777" w:rsidR="000A142B" w:rsidRDefault="000A142B">
      <w:pPr>
        <w:pStyle w:val="BodyText"/>
        <w:spacing w:before="7"/>
        <w:ind w:left="0"/>
        <w:rPr>
          <w:sz w:val="29"/>
        </w:rPr>
      </w:pPr>
    </w:p>
    <w:p w14:paraId="63351561" w14:textId="6EB08C2A" w:rsidR="000A142B" w:rsidRDefault="000D43A9">
      <w:pPr>
        <w:pStyle w:val="BodyText"/>
        <w:spacing w:before="1" w:after="27"/>
        <w:ind w:left="909"/>
      </w:pPr>
      <w:r>
        <w:rPr>
          <w:noProof/>
        </w:rPr>
        <mc:AlternateContent>
          <mc:Choice Requires="wps">
            <w:drawing>
              <wp:anchor distT="0" distB="0" distL="114300" distR="114300" simplePos="0" relativeHeight="251874816" behindDoc="1" locked="0" layoutInCell="1" allowOverlap="1" wp14:anchorId="20B5934A" wp14:editId="25F97956">
                <wp:simplePos x="0" y="0"/>
                <wp:positionH relativeFrom="page">
                  <wp:posOffset>1248410</wp:posOffset>
                </wp:positionH>
                <wp:positionV relativeFrom="paragraph">
                  <wp:posOffset>170180</wp:posOffset>
                </wp:positionV>
                <wp:extent cx="1251585" cy="443230"/>
                <wp:effectExtent l="0" t="0" r="0" b="0"/>
                <wp:wrapNone/>
                <wp:docPr id="105219008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1585" cy="443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1F7009" id="Line 115"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3pt,13.4pt" to="196.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" strokeweight=".48pt">
                <w10:wrap anchorx="page"/>
              </v:line>
            </w:pict>
          </mc:Fallback>
        </mc:AlternateContent>
      </w:r>
      <w:r w:rsidR="000A142B">
        <w:rPr>
          <w:w w:val="95"/>
        </w:rPr>
        <w:t>Reference:</w:t>
      </w:r>
      <w:r w:rsidR="000A142B">
        <w:rPr>
          <w:spacing w:val="-7"/>
          <w:w w:val="95"/>
        </w:rPr>
        <w:t xml:space="preserve"> </w:t>
      </w:r>
      <w:r w:rsidR="000A142B">
        <w:rPr>
          <w:w w:val="95"/>
        </w:rPr>
        <w:t>Table</w:t>
      </w:r>
      <w:r w:rsidR="000A142B">
        <w:rPr>
          <w:spacing w:val="-6"/>
          <w:w w:val="95"/>
        </w:rPr>
        <w:t xml:space="preserve"> </w:t>
      </w:r>
      <w:r w:rsidR="000A142B">
        <w:rPr>
          <w:w w:val="95"/>
        </w:rPr>
        <w:t>of</w:t>
      </w:r>
      <w:r w:rsidR="000A142B">
        <w:rPr>
          <w:spacing w:val="-4"/>
          <w:w w:val="95"/>
        </w:rPr>
        <w:t xml:space="preserve"> </w:t>
      </w:r>
      <w:r w:rsidR="000A142B">
        <w:rPr>
          <w:w w:val="95"/>
        </w:rPr>
        <w:t>audit</w:t>
      </w:r>
      <w:r w:rsidR="000A142B">
        <w:rPr>
          <w:spacing w:val="-5"/>
          <w:w w:val="95"/>
        </w:rPr>
        <w:t xml:space="preserve"> </w:t>
      </w:r>
      <w:r w:rsidR="000A142B">
        <w:rPr>
          <w:w w:val="95"/>
        </w:rPr>
        <w:t>types</w:t>
      </w:r>
      <w:r w:rsidR="000A142B">
        <w:rPr>
          <w:spacing w:val="-4"/>
          <w:w w:val="95"/>
        </w:rPr>
        <w:t xml:space="preserve"> </w:t>
      </w:r>
      <w:r w:rsidR="000A142B">
        <w:rPr>
          <w:w w:val="95"/>
        </w:rPr>
        <w:t>&amp;</w:t>
      </w:r>
      <w:r w:rsidR="000A142B">
        <w:rPr>
          <w:spacing w:val="-7"/>
          <w:w w:val="95"/>
        </w:rPr>
        <w:t xml:space="preserve"> </w:t>
      </w:r>
      <w:r w:rsidR="000A142B">
        <w:rPr>
          <w:w w:val="95"/>
        </w:rPr>
        <w:t>methods</w:t>
      </w: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644"/>
        <w:gridCol w:w="1647"/>
        <w:gridCol w:w="1647"/>
        <w:gridCol w:w="1723"/>
      </w:tblGrid>
      <w:tr w:rsidR="000A142B" w14:paraId="615793AB" w14:textId="77777777">
        <w:trPr>
          <w:trHeight w:val="230"/>
        </w:trPr>
        <w:tc>
          <w:tcPr>
            <w:tcW w:w="1983" w:type="dxa"/>
            <w:vMerge w:val="restart"/>
          </w:tcPr>
          <w:p w14:paraId="0682177D" w14:textId="77777777" w:rsidR="000A142B" w:rsidRDefault="000A142B">
            <w:pPr>
              <w:pStyle w:val="TableParagraph"/>
              <w:spacing w:line="228" w:lineRule="exact"/>
              <w:ind w:left="1235"/>
              <w:rPr>
                <w:sz w:val="20"/>
              </w:rPr>
            </w:pPr>
            <w:r>
              <w:rPr>
                <w:sz w:val="20"/>
              </w:rPr>
              <w:t>Method</w:t>
            </w:r>
          </w:p>
          <w:p w14:paraId="47CBC371" w14:textId="77777777" w:rsidR="000A142B" w:rsidRDefault="000A142B">
            <w:pPr>
              <w:pStyle w:val="TableParagraph"/>
              <w:spacing w:line="229" w:lineRule="exact"/>
              <w:ind w:left="107"/>
              <w:rPr>
                <w:sz w:val="20"/>
              </w:rPr>
            </w:pPr>
            <w:r>
              <w:rPr>
                <w:sz w:val="20"/>
              </w:rPr>
              <w:t>Type</w:t>
            </w:r>
          </w:p>
        </w:tc>
        <w:tc>
          <w:tcPr>
            <w:tcW w:w="4938" w:type="dxa"/>
            <w:gridSpan w:val="3"/>
          </w:tcPr>
          <w:p w14:paraId="6F15A642" w14:textId="77777777" w:rsidR="000A142B" w:rsidRDefault="000A142B">
            <w:pPr>
              <w:pStyle w:val="TableParagraph"/>
              <w:spacing w:line="210" w:lineRule="exact"/>
              <w:ind w:left="1913" w:right="1907"/>
              <w:jc w:val="center"/>
              <w:rPr>
                <w:sz w:val="20"/>
              </w:rPr>
            </w:pPr>
            <w:r>
              <w:rPr>
                <w:w w:val="95"/>
                <w:sz w:val="20"/>
              </w:rPr>
              <w:t>On-site</w:t>
            </w:r>
            <w:r>
              <w:rPr>
                <w:spacing w:val="-10"/>
                <w:w w:val="95"/>
                <w:sz w:val="20"/>
              </w:rPr>
              <w:t xml:space="preserve"> </w:t>
            </w:r>
            <w:r>
              <w:rPr>
                <w:w w:val="95"/>
                <w:sz w:val="20"/>
              </w:rPr>
              <w:t>audit</w:t>
            </w:r>
          </w:p>
        </w:tc>
        <w:tc>
          <w:tcPr>
            <w:tcW w:w="1723" w:type="dxa"/>
          </w:tcPr>
          <w:p w14:paraId="2C981482" w14:textId="77777777" w:rsidR="000A142B" w:rsidRDefault="000A142B">
            <w:pPr>
              <w:pStyle w:val="TableParagraph"/>
              <w:spacing w:line="210" w:lineRule="exact"/>
              <w:ind w:left="418" w:right="409"/>
              <w:jc w:val="center"/>
              <w:rPr>
                <w:sz w:val="20"/>
              </w:rPr>
            </w:pPr>
            <w:r>
              <w:rPr>
                <w:sz w:val="20"/>
              </w:rPr>
              <w:t>Self-audit</w:t>
            </w:r>
          </w:p>
        </w:tc>
      </w:tr>
      <w:tr w:rsidR="000A142B" w14:paraId="3F5079E1" w14:textId="77777777">
        <w:trPr>
          <w:trHeight w:val="458"/>
        </w:trPr>
        <w:tc>
          <w:tcPr>
            <w:tcW w:w="1983" w:type="dxa"/>
            <w:vMerge/>
            <w:tcBorders>
              <w:top w:val="nil"/>
            </w:tcBorders>
          </w:tcPr>
          <w:p w14:paraId="77C8FC28" w14:textId="77777777" w:rsidR="000A142B" w:rsidRDefault="000A142B">
            <w:pPr>
              <w:rPr>
                <w:sz w:val="2"/>
                <w:szCs w:val="2"/>
              </w:rPr>
            </w:pPr>
          </w:p>
        </w:tc>
        <w:tc>
          <w:tcPr>
            <w:tcW w:w="1644" w:type="dxa"/>
          </w:tcPr>
          <w:p w14:paraId="747E8017" w14:textId="77777777" w:rsidR="000A142B" w:rsidRDefault="000A142B">
            <w:pPr>
              <w:pStyle w:val="TableParagraph"/>
              <w:spacing w:line="229" w:lineRule="exact"/>
              <w:ind w:left="351" w:right="344"/>
              <w:jc w:val="center"/>
              <w:rPr>
                <w:sz w:val="20"/>
              </w:rPr>
            </w:pPr>
            <w:r>
              <w:rPr>
                <w:spacing w:val="-5"/>
                <w:sz w:val="20"/>
              </w:rPr>
              <w:t>MQS</w:t>
            </w:r>
            <w:r>
              <w:rPr>
                <w:spacing w:val="-11"/>
                <w:sz w:val="20"/>
              </w:rPr>
              <w:t xml:space="preserve"> </w:t>
            </w:r>
            <w:r>
              <w:rPr>
                <w:spacing w:val="-4"/>
                <w:sz w:val="20"/>
              </w:rPr>
              <w:t>audit</w:t>
            </w:r>
          </w:p>
        </w:tc>
        <w:tc>
          <w:tcPr>
            <w:tcW w:w="1647" w:type="dxa"/>
          </w:tcPr>
          <w:p w14:paraId="3404F269" w14:textId="77777777" w:rsidR="000A142B" w:rsidRDefault="000A142B">
            <w:pPr>
              <w:pStyle w:val="TableParagraph"/>
              <w:spacing w:line="228" w:lineRule="exact"/>
              <w:ind w:left="266" w:firstLine="122"/>
              <w:rPr>
                <w:sz w:val="20"/>
              </w:rPr>
            </w:pPr>
            <w:r>
              <w:rPr>
                <w:spacing w:val="-4"/>
                <w:sz w:val="20"/>
              </w:rPr>
              <w:t xml:space="preserve">Process </w:t>
            </w:r>
            <w:r>
              <w:rPr>
                <w:spacing w:val="-3"/>
                <w:sz w:val="20"/>
              </w:rPr>
              <w:t>&amp;</w:t>
            </w:r>
            <w:r>
              <w:rPr>
                <w:spacing w:val="-2"/>
                <w:sz w:val="20"/>
              </w:rPr>
              <w:t xml:space="preserve"> </w:t>
            </w:r>
            <w:r>
              <w:rPr>
                <w:spacing w:val="-6"/>
                <w:sz w:val="20"/>
              </w:rPr>
              <w:t>Product</w:t>
            </w:r>
            <w:r>
              <w:rPr>
                <w:spacing w:val="-9"/>
                <w:sz w:val="20"/>
              </w:rPr>
              <w:t xml:space="preserve"> </w:t>
            </w:r>
            <w:r>
              <w:rPr>
                <w:spacing w:val="-6"/>
                <w:sz w:val="20"/>
              </w:rPr>
              <w:t>audit</w:t>
            </w:r>
          </w:p>
        </w:tc>
        <w:tc>
          <w:tcPr>
            <w:tcW w:w="1647" w:type="dxa"/>
          </w:tcPr>
          <w:p w14:paraId="3CD469F5" w14:textId="77777777" w:rsidR="000A142B" w:rsidRDefault="000A142B">
            <w:pPr>
              <w:pStyle w:val="TableParagraph"/>
              <w:spacing w:line="229" w:lineRule="exact"/>
              <w:ind w:left="232" w:right="222"/>
              <w:jc w:val="center"/>
              <w:rPr>
                <w:sz w:val="20"/>
              </w:rPr>
            </w:pPr>
            <w:r>
              <w:rPr>
                <w:spacing w:val="-5"/>
                <w:sz w:val="20"/>
              </w:rPr>
              <w:t>Process</w:t>
            </w:r>
            <w:r>
              <w:rPr>
                <w:spacing w:val="-9"/>
                <w:sz w:val="20"/>
              </w:rPr>
              <w:t xml:space="preserve"> </w:t>
            </w:r>
            <w:r>
              <w:rPr>
                <w:spacing w:val="-5"/>
                <w:sz w:val="20"/>
              </w:rPr>
              <w:t>audit</w:t>
            </w:r>
          </w:p>
        </w:tc>
        <w:tc>
          <w:tcPr>
            <w:tcW w:w="1723" w:type="dxa"/>
          </w:tcPr>
          <w:p w14:paraId="3BF19E3E" w14:textId="77777777" w:rsidR="000A142B" w:rsidRDefault="000A142B">
            <w:pPr>
              <w:pStyle w:val="TableParagraph"/>
              <w:spacing w:line="228" w:lineRule="exact"/>
              <w:ind w:left="328" w:firstLine="74"/>
              <w:rPr>
                <w:sz w:val="20"/>
              </w:rPr>
            </w:pPr>
            <w:proofErr w:type="spellStart"/>
            <w:r>
              <w:rPr>
                <w:spacing w:val="-5"/>
                <w:sz w:val="20"/>
              </w:rPr>
              <w:t>Self quality</w:t>
            </w:r>
            <w:proofErr w:type="spellEnd"/>
            <w:r>
              <w:rPr>
                <w:spacing w:val="-4"/>
                <w:sz w:val="20"/>
              </w:rPr>
              <w:t xml:space="preserve"> </w:t>
            </w:r>
            <w:r>
              <w:rPr>
                <w:spacing w:val="-6"/>
                <w:sz w:val="20"/>
              </w:rPr>
              <w:t>system</w:t>
            </w:r>
            <w:r>
              <w:rPr>
                <w:spacing w:val="-9"/>
                <w:sz w:val="20"/>
              </w:rPr>
              <w:t xml:space="preserve"> </w:t>
            </w:r>
            <w:r>
              <w:rPr>
                <w:spacing w:val="-6"/>
                <w:sz w:val="20"/>
              </w:rPr>
              <w:t>audit</w:t>
            </w:r>
          </w:p>
        </w:tc>
      </w:tr>
      <w:tr w:rsidR="000A142B" w14:paraId="0397F95A" w14:textId="77777777">
        <w:trPr>
          <w:trHeight w:val="230"/>
        </w:trPr>
        <w:tc>
          <w:tcPr>
            <w:tcW w:w="1983" w:type="dxa"/>
          </w:tcPr>
          <w:p w14:paraId="0D607FE9" w14:textId="77777777" w:rsidR="000A142B" w:rsidRDefault="000A142B">
            <w:pPr>
              <w:pStyle w:val="TableParagraph"/>
              <w:spacing w:line="210" w:lineRule="exact"/>
              <w:ind w:left="107"/>
              <w:rPr>
                <w:sz w:val="20"/>
              </w:rPr>
            </w:pPr>
            <w:r>
              <w:rPr>
                <w:spacing w:val="-5"/>
                <w:sz w:val="20"/>
              </w:rPr>
              <w:t>New</w:t>
            </w:r>
            <w:r>
              <w:rPr>
                <w:spacing w:val="-9"/>
                <w:sz w:val="20"/>
              </w:rPr>
              <w:t xml:space="preserve"> </w:t>
            </w:r>
            <w:r>
              <w:rPr>
                <w:spacing w:val="-5"/>
                <w:sz w:val="20"/>
              </w:rPr>
              <w:t>supplier</w:t>
            </w:r>
            <w:r>
              <w:rPr>
                <w:spacing w:val="-9"/>
                <w:sz w:val="20"/>
              </w:rPr>
              <w:t xml:space="preserve"> </w:t>
            </w:r>
            <w:r>
              <w:rPr>
                <w:spacing w:val="-5"/>
                <w:sz w:val="20"/>
              </w:rPr>
              <w:t>audit</w:t>
            </w:r>
          </w:p>
        </w:tc>
        <w:tc>
          <w:tcPr>
            <w:tcW w:w="1644" w:type="dxa"/>
          </w:tcPr>
          <w:p w14:paraId="4A17D8F2" w14:textId="77777777" w:rsidR="000A142B" w:rsidRDefault="000A142B">
            <w:pPr>
              <w:pStyle w:val="TableParagraph"/>
              <w:spacing w:line="210" w:lineRule="exact"/>
              <w:ind w:left="10"/>
              <w:jc w:val="center"/>
              <w:rPr>
                <w:sz w:val="20"/>
              </w:rPr>
            </w:pPr>
            <w:r>
              <w:rPr>
                <w:w w:val="99"/>
                <w:sz w:val="20"/>
              </w:rPr>
              <w:t>X</w:t>
            </w:r>
          </w:p>
        </w:tc>
        <w:tc>
          <w:tcPr>
            <w:tcW w:w="1647" w:type="dxa"/>
          </w:tcPr>
          <w:p w14:paraId="0FEAAAD0" w14:textId="77777777" w:rsidR="000A142B" w:rsidRDefault="000A142B">
            <w:pPr>
              <w:pStyle w:val="TableParagraph"/>
              <w:spacing w:line="210" w:lineRule="exact"/>
              <w:ind w:left="232" w:right="220"/>
              <w:jc w:val="center"/>
              <w:rPr>
                <w:sz w:val="20"/>
              </w:rPr>
            </w:pPr>
            <w:r>
              <w:rPr>
                <w:sz w:val="20"/>
              </w:rPr>
              <w:t>*X</w:t>
            </w:r>
          </w:p>
        </w:tc>
        <w:tc>
          <w:tcPr>
            <w:tcW w:w="1647" w:type="dxa"/>
          </w:tcPr>
          <w:p w14:paraId="38A79A72" w14:textId="77777777" w:rsidR="000A142B" w:rsidRDefault="000A142B">
            <w:pPr>
              <w:pStyle w:val="TableParagraph"/>
              <w:spacing w:line="210" w:lineRule="exact"/>
              <w:ind w:left="12"/>
              <w:jc w:val="center"/>
              <w:rPr>
                <w:sz w:val="20"/>
              </w:rPr>
            </w:pPr>
            <w:r>
              <w:rPr>
                <w:w w:val="99"/>
                <w:sz w:val="20"/>
              </w:rPr>
              <w:t>-</w:t>
            </w:r>
          </w:p>
        </w:tc>
        <w:tc>
          <w:tcPr>
            <w:tcW w:w="1723" w:type="dxa"/>
          </w:tcPr>
          <w:p w14:paraId="10DCD9B0" w14:textId="77777777" w:rsidR="000A142B" w:rsidRDefault="000A142B">
            <w:pPr>
              <w:pStyle w:val="TableParagraph"/>
              <w:spacing w:line="210" w:lineRule="exact"/>
              <w:ind w:left="13"/>
              <w:jc w:val="center"/>
              <w:rPr>
                <w:sz w:val="20"/>
              </w:rPr>
            </w:pPr>
            <w:r>
              <w:rPr>
                <w:w w:val="99"/>
                <w:sz w:val="20"/>
              </w:rPr>
              <w:t>-</w:t>
            </w:r>
          </w:p>
        </w:tc>
      </w:tr>
      <w:tr w:rsidR="000A142B" w14:paraId="552ECDB5" w14:textId="77777777">
        <w:trPr>
          <w:trHeight w:val="230"/>
        </w:trPr>
        <w:tc>
          <w:tcPr>
            <w:tcW w:w="1983" w:type="dxa"/>
          </w:tcPr>
          <w:p w14:paraId="78459EF3" w14:textId="77777777" w:rsidR="000A142B" w:rsidRDefault="000A142B">
            <w:pPr>
              <w:pStyle w:val="TableParagraph"/>
              <w:spacing w:line="210" w:lineRule="exact"/>
              <w:ind w:left="107"/>
              <w:rPr>
                <w:sz w:val="20"/>
              </w:rPr>
            </w:pPr>
            <w:r>
              <w:rPr>
                <w:spacing w:val="-5"/>
                <w:sz w:val="20"/>
              </w:rPr>
              <w:t>Periodic</w:t>
            </w:r>
            <w:r>
              <w:rPr>
                <w:spacing w:val="-9"/>
                <w:sz w:val="20"/>
              </w:rPr>
              <w:t xml:space="preserve"> </w:t>
            </w:r>
            <w:r>
              <w:rPr>
                <w:spacing w:val="-5"/>
                <w:sz w:val="20"/>
              </w:rPr>
              <w:t>audit</w:t>
            </w:r>
          </w:p>
        </w:tc>
        <w:tc>
          <w:tcPr>
            <w:tcW w:w="1644" w:type="dxa"/>
          </w:tcPr>
          <w:p w14:paraId="21EFC564" w14:textId="77777777" w:rsidR="000A142B" w:rsidRDefault="000A142B">
            <w:pPr>
              <w:pStyle w:val="TableParagraph"/>
              <w:spacing w:line="210" w:lineRule="exact"/>
              <w:ind w:left="10"/>
              <w:jc w:val="center"/>
              <w:rPr>
                <w:sz w:val="20"/>
              </w:rPr>
            </w:pPr>
            <w:r>
              <w:rPr>
                <w:w w:val="99"/>
                <w:sz w:val="20"/>
              </w:rPr>
              <w:t>X</w:t>
            </w:r>
          </w:p>
        </w:tc>
        <w:tc>
          <w:tcPr>
            <w:tcW w:w="1647" w:type="dxa"/>
          </w:tcPr>
          <w:p w14:paraId="06746393" w14:textId="77777777" w:rsidR="000A142B" w:rsidRDefault="000A142B">
            <w:pPr>
              <w:pStyle w:val="TableParagraph"/>
              <w:spacing w:line="210" w:lineRule="exact"/>
              <w:ind w:left="12"/>
              <w:jc w:val="center"/>
              <w:rPr>
                <w:sz w:val="20"/>
              </w:rPr>
            </w:pPr>
            <w:r>
              <w:rPr>
                <w:w w:val="99"/>
                <w:sz w:val="20"/>
              </w:rPr>
              <w:t>X</w:t>
            </w:r>
          </w:p>
        </w:tc>
        <w:tc>
          <w:tcPr>
            <w:tcW w:w="1647" w:type="dxa"/>
          </w:tcPr>
          <w:p w14:paraId="3A1CB480" w14:textId="77777777" w:rsidR="000A142B" w:rsidRDefault="000A142B">
            <w:pPr>
              <w:pStyle w:val="TableParagraph"/>
              <w:spacing w:line="210" w:lineRule="exact"/>
              <w:ind w:left="11"/>
              <w:jc w:val="center"/>
              <w:rPr>
                <w:sz w:val="20"/>
              </w:rPr>
            </w:pPr>
            <w:r>
              <w:rPr>
                <w:w w:val="99"/>
                <w:sz w:val="20"/>
              </w:rPr>
              <w:t>X</w:t>
            </w:r>
          </w:p>
        </w:tc>
        <w:tc>
          <w:tcPr>
            <w:tcW w:w="1723" w:type="dxa"/>
          </w:tcPr>
          <w:p w14:paraId="7A4571E1" w14:textId="77777777" w:rsidR="000A142B" w:rsidRDefault="000A142B">
            <w:pPr>
              <w:pStyle w:val="TableParagraph"/>
              <w:spacing w:line="210" w:lineRule="exact"/>
              <w:ind w:left="12"/>
              <w:jc w:val="center"/>
              <w:rPr>
                <w:sz w:val="20"/>
              </w:rPr>
            </w:pPr>
            <w:r>
              <w:rPr>
                <w:w w:val="99"/>
                <w:sz w:val="20"/>
              </w:rPr>
              <w:t>X</w:t>
            </w:r>
          </w:p>
        </w:tc>
      </w:tr>
      <w:tr w:rsidR="000A142B" w14:paraId="21B18643" w14:textId="77777777">
        <w:trPr>
          <w:trHeight w:val="232"/>
        </w:trPr>
        <w:tc>
          <w:tcPr>
            <w:tcW w:w="1983" w:type="dxa"/>
          </w:tcPr>
          <w:p w14:paraId="7F967417" w14:textId="77777777" w:rsidR="000A142B" w:rsidRDefault="000A142B">
            <w:pPr>
              <w:pStyle w:val="TableParagraph"/>
              <w:spacing w:line="213" w:lineRule="exact"/>
              <w:ind w:left="107"/>
              <w:rPr>
                <w:sz w:val="20"/>
              </w:rPr>
            </w:pPr>
            <w:r>
              <w:rPr>
                <w:w w:val="95"/>
                <w:sz w:val="20"/>
              </w:rPr>
              <w:t>Extraordinary</w:t>
            </w:r>
            <w:r>
              <w:rPr>
                <w:spacing w:val="-11"/>
                <w:w w:val="95"/>
                <w:sz w:val="20"/>
              </w:rPr>
              <w:t xml:space="preserve"> </w:t>
            </w:r>
            <w:r>
              <w:rPr>
                <w:w w:val="95"/>
                <w:sz w:val="20"/>
              </w:rPr>
              <w:t>audit</w:t>
            </w:r>
          </w:p>
        </w:tc>
        <w:tc>
          <w:tcPr>
            <w:tcW w:w="1644" w:type="dxa"/>
          </w:tcPr>
          <w:p w14:paraId="49F0804E" w14:textId="77777777" w:rsidR="000A142B" w:rsidRDefault="000A142B">
            <w:pPr>
              <w:pStyle w:val="TableParagraph"/>
              <w:spacing w:line="213" w:lineRule="exact"/>
              <w:ind w:left="10"/>
              <w:jc w:val="center"/>
              <w:rPr>
                <w:sz w:val="20"/>
              </w:rPr>
            </w:pPr>
            <w:r>
              <w:rPr>
                <w:w w:val="99"/>
                <w:sz w:val="20"/>
              </w:rPr>
              <w:t>X</w:t>
            </w:r>
          </w:p>
        </w:tc>
        <w:tc>
          <w:tcPr>
            <w:tcW w:w="1647" w:type="dxa"/>
          </w:tcPr>
          <w:p w14:paraId="2A77042F" w14:textId="77777777" w:rsidR="000A142B" w:rsidRDefault="000A142B">
            <w:pPr>
              <w:pStyle w:val="TableParagraph"/>
              <w:spacing w:line="213" w:lineRule="exact"/>
              <w:ind w:left="12"/>
              <w:jc w:val="center"/>
              <w:rPr>
                <w:sz w:val="20"/>
              </w:rPr>
            </w:pPr>
            <w:r>
              <w:rPr>
                <w:w w:val="99"/>
                <w:sz w:val="20"/>
              </w:rPr>
              <w:t>X</w:t>
            </w:r>
          </w:p>
        </w:tc>
        <w:tc>
          <w:tcPr>
            <w:tcW w:w="1647" w:type="dxa"/>
          </w:tcPr>
          <w:p w14:paraId="32E83C5E" w14:textId="77777777" w:rsidR="000A142B" w:rsidRDefault="000A142B">
            <w:pPr>
              <w:pStyle w:val="TableParagraph"/>
              <w:spacing w:line="213" w:lineRule="exact"/>
              <w:ind w:left="11"/>
              <w:jc w:val="center"/>
              <w:rPr>
                <w:sz w:val="20"/>
              </w:rPr>
            </w:pPr>
            <w:r>
              <w:rPr>
                <w:w w:val="99"/>
                <w:sz w:val="20"/>
              </w:rPr>
              <w:t>X</w:t>
            </w:r>
          </w:p>
        </w:tc>
        <w:tc>
          <w:tcPr>
            <w:tcW w:w="1723" w:type="dxa"/>
          </w:tcPr>
          <w:p w14:paraId="1260ABF5" w14:textId="77777777" w:rsidR="000A142B" w:rsidRDefault="000A142B">
            <w:pPr>
              <w:pStyle w:val="TableParagraph"/>
              <w:spacing w:line="213" w:lineRule="exact"/>
              <w:ind w:left="13"/>
              <w:jc w:val="center"/>
              <w:rPr>
                <w:sz w:val="20"/>
              </w:rPr>
            </w:pPr>
            <w:r>
              <w:rPr>
                <w:w w:val="99"/>
                <w:sz w:val="20"/>
              </w:rPr>
              <w:t>-</w:t>
            </w:r>
          </w:p>
        </w:tc>
      </w:tr>
    </w:tbl>
    <w:p w14:paraId="32786AEB" w14:textId="77777777" w:rsidR="000A142B" w:rsidRDefault="000A142B">
      <w:pPr>
        <w:pStyle w:val="Heading2"/>
        <w:spacing w:before="148"/>
        <w:ind w:left="1326"/>
      </w:pPr>
      <w:r>
        <w:rPr>
          <w:noProof/>
        </w:rPr>
        <w:drawing>
          <wp:anchor distT="0" distB="0" distL="0" distR="0" simplePos="0" relativeHeight="250973184" behindDoc="0" locked="0" layoutInCell="1" allowOverlap="1" wp14:anchorId="4BD477C2" wp14:editId="3758CDCE">
            <wp:simplePos x="0" y="0"/>
            <wp:positionH relativeFrom="page">
              <wp:posOffset>876351</wp:posOffset>
            </wp:positionH>
            <wp:positionV relativeFrom="paragraph">
              <wp:posOffset>122408</wp:posOffset>
            </wp:positionV>
            <wp:extent cx="337514" cy="93617"/>
            <wp:effectExtent l="0" t="0" r="0" b="0"/>
            <wp:wrapNone/>
            <wp:docPr id="73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63.png"/>
                    <pic:cNvPicPr/>
                  </pic:nvPicPr>
                  <pic:blipFill>
                    <a:blip r:embed="rId299" cstate="print"/>
                    <a:stretch>
                      <a:fillRect/>
                    </a:stretch>
                  </pic:blipFill>
                  <pic:spPr>
                    <a:xfrm>
                      <a:off x="0" y="0"/>
                      <a:ext cx="337514" cy="93617"/>
                    </a:xfrm>
                    <a:prstGeom prst="rect">
                      <a:avLst/>
                    </a:prstGeom>
                  </pic:spPr>
                </pic:pic>
              </a:graphicData>
            </a:graphic>
          </wp:anchor>
        </w:drawing>
      </w:r>
      <w:r>
        <w:rPr>
          <w:spacing w:val="-5"/>
        </w:rPr>
        <w:t>New</w:t>
      </w:r>
      <w:r>
        <w:rPr>
          <w:spacing w:val="-8"/>
        </w:rPr>
        <w:t xml:space="preserve"> </w:t>
      </w:r>
      <w:r>
        <w:rPr>
          <w:spacing w:val="-5"/>
        </w:rPr>
        <w:t>supplier</w:t>
      </w:r>
      <w:r>
        <w:rPr>
          <w:spacing w:val="-10"/>
        </w:rPr>
        <w:t xml:space="preserve"> </w:t>
      </w:r>
      <w:r>
        <w:rPr>
          <w:spacing w:val="-5"/>
        </w:rPr>
        <w:t>audit</w:t>
      </w:r>
    </w:p>
    <w:p w14:paraId="50AA8426" w14:textId="1B6CC091" w:rsidR="000A142B" w:rsidRDefault="000A142B">
      <w:pPr>
        <w:pStyle w:val="BodyText"/>
        <w:spacing w:before="173"/>
        <w:ind w:left="1088"/>
      </w:pPr>
      <w:r>
        <w:rPr>
          <w:noProof/>
          <w:position w:val="-4"/>
        </w:rPr>
        <w:drawing>
          <wp:inline distT="0" distB="0" distL="0" distR="0" wp14:anchorId="5F2815B2" wp14:editId="1FD524BC">
            <wp:extent cx="143946" cy="121073"/>
            <wp:effectExtent l="0" t="0" r="0" b="0"/>
            <wp:docPr id="73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57.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New</w:t>
      </w:r>
      <w:r>
        <w:rPr>
          <w:spacing w:val="-6"/>
          <w:w w:val="95"/>
        </w:rPr>
        <w:t xml:space="preserve"> </w:t>
      </w:r>
      <w:r>
        <w:rPr>
          <w:w w:val="95"/>
        </w:rPr>
        <w:t>supplier</w:t>
      </w:r>
      <w:r>
        <w:rPr>
          <w:spacing w:val="-6"/>
          <w:w w:val="95"/>
        </w:rPr>
        <w:t xml:space="preserve"> </w:t>
      </w:r>
      <w:r>
        <w:rPr>
          <w:w w:val="95"/>
        </w:rPr>
        <w:t>audit</w:t>
      </w:r>
      <w:r>
        <w:rPr>
          <w:spacing w:val="-4"/>
          <w:w w:val="95"/>
        </w:rPr>
        <w:t xml:space="preserve"> </w:t>
      </w:r>
      <w:r>
        <w:rPr>
          <w:w w:val="95"/>
        </w:rPr>
        <w:t>is</w:t>
      </w:r>
      <w:r>
        <w:rPr>
          <w:spacing w:val="-5"/>
          <w:w w:val="95"/>
        </w:rPr>
        <w:t xml:space="preserve"> </w:t>
      </w:r>
      <w:r>
        <w:rPr>
          <w:w w:val="95"/>
        </w:rPr>
        <w:t>conducted</w:t>
      </w:r>
      <w:r>
        <w:rPr>
          <w:spacing w:val="-7"/>
          <w:w w:val="95"/>
        </w:rPr>
        <w:t xml:space="preserve"> </w:t>
      </w:r>
      <w:r>
        <w:rPr>
          <w:w w:val="95"/>
        </w:rPr>
        <w:t>for</w:t>
      </w:r>
      <w:r>
        <w:rPr>
          <w:spacing w:val="-5"/>
          <w:w w:val="95"/>
        </w:rPr>
        <w:t xml:space="preserve"> </w:t>
      </w:r>
      <w:r>
        <w:rPr>
          <w:w w:val="95"/>
        </w:rPr>
        <w:t>a</w:t>
      </w:r>
      <w:r>
        <w:rPr>
          <w:spacing w:val="-7"/>
          <w:w w:val="95"/>
        </w:rPr>
        <w:t xml:space="preserve"> </w:t>
      </w:r>
      <w:r>
        <w:rPr>
          <w:w w:val="95"/>
        </w:rPr>
        <w:t>supplier</w:t>
      </w:r>
      <w:r>
        <w:rPr>
          <w:spacing w:val="-6"/>
          <w:w w:val="95"/>
        </w:rPr>
        <w:t xml:space="preserve"> </w:t>
      </w:r>
      <w:r>
        <w:rPr>
          <w:w w:val="95"/>
        </w:rPr>
        <w:t>who</w:t>
      </w:r>
      <w:r>
        <w:rPr>
          <w:spacing w:val="-7"/>
          <w:w w:val="95"/>
        </w:rPr>
        <w:t xml:space="preserve"> </w:t>
      </w:r>
      <w:r>
        <w:rPr>
          <w:w w:val="95"/>
        </w:rPr>
        <w:t>had</w:t>
      </w:r>
      <w:r>
        <w:rPr>
          <w:spacing w:val="-7"/>
          <w:w w:val="95"/>
        </w:rPr>
        <w:t xml:space="preserve"> </w:t>
      </w:r>
      <w:r>
        <w:rPr>
          <w:w w:val="95"/>
        </w:rPr>
        <w:t>no</w:t>
      </w:r>
      <w:r>
        <w:rPr>
          <w:spacing w:val="-4"/>
          <w:w w:val="95"/>
        </w:rPr>
        <w:t xml:space="preserve"> </w:t>
      </w:r>
      <w:r>
        <w:rPr>
          <w:w w:val="95"/>
        </w:rPr>
        <w:t>business</w:t>
      </w:r>
      <w:r>
        <w:rPr>
          <w:spacing w:val="-5"/>
          <w:w w:val="95"/>
        </w:rPr>
        <w:t xml:space="preserve"> </w:t>
      </w:r>
      <w:r>
        <w:rPr>
          <w:w w:val="95"/>
        </w:rPr>
        <w:t>with</w:t>
      </w:r>
      <w:r>
        <w:rPr>
          <w:spacing w:val="-4"/>
          <w:w w:val="95"/>
        </w:rPr>
        <w:t xml:space="preserve"> </w:t>
      </w:r>
      <w:r w:rsidR="003330F6">
        <w:rPr>
          <w:spacing w:val="-4"/>
          <w:w w:val="95"/>
        </w:rPr>
        <w:t xml:space="preserve">TS </w:t>
      </w:r>
      <w:r>
        <w:rPr>
          <w:w w:val="95"/>
        </w:rPr>
        <w:t>Mitsuba.</w:t>
      </w:r>
    </w:p>
    <w:p w14:paraId="389C8A49" w14:textId="77777777" w:rsidR="000A142B" w:rsidRDefault="000A142B">
      <w:pPr>
        <w:pStyle w:val="BodyText"/>
        <w:spacing w:before="173"/>
        <w:ind w:left="1088"/>
        <w:jc w:val="both"/>
      </w:pPr>
      <w:r>
        <w:rPr>
          <w:noProof/>
          <w:position w:val="-4"/>
        </w:rPr>
        <w:drawing>
          <wp:inline distT="0" distB="0" distL="0" distR="0" wp14:anchorId="4EEEF652" wp14:editId="406C8034">
            <wp:extent cx="143946" cy="121073"/>
            <wp:effectExtent l="0" t="0" r="0" b="0"/>
            <wp:docPr id="73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New</w:t>
      </w:r>
      <w:r>
        <w:rPr>
          <w:spacing w:val="-7"/>
          <w:w w:val="95"/>
        </w:rPr>
        <w:t xml:space="preserve"> </w:t>
      </w:r>
      <w:r>
        <w:rPr>
          <w:w w:val="95"/>
        </w:rPr>
        <w:t>supplier</w:t>
      </w:r>
      <w:r>
        <w:rPr>
          <w:spacing w:val="-7"/>
          <w:w w:val="95"/>
        </w:rPr>
        <w:t xml:space="preserve"> </w:t>
      </w:r>
      <w:r>
        <w:rPr>
          <w:w w:val="95"/>
        </w:rPr>
        <w:t>audit</w:t>
      </w:r>
      <w:r>
        <w:rPr>
          <w:spacing w:val="-4"/>
          <w:w w:val="95"/>
        </w:rPr>
        <w:t xml:space="preserve"> </w:t>
      </w:r>
      <w:r>
        <w:rPr>
          <w:w w:val="95"/>
        </w:rPr>
        <w:t>is</w:t>
      </w:r>
      <w:r>
        <w:rPr>
          <w:spacing w:val="-6"/>
          <w:w w:val="95"/>
        </w:rPr>
        <w:t xml:space="preserve"> </w:t>
      </w:r>
      <w:r>
        <w:rPr>
          <w:w w:val="95"/>
        </w:rPr>
        <w:t>focused</w:t>
      </w:r>
      <w:r>
        <w:rPr>
          <w:spacing w:val="-7"/>
          <w:w w:val="95"/>
        </w:rPr>
        <w:t xml:space="preserve"> </w:t>
      </w:r>
      <w:r>
        <w:rPr>
          <w:w w:val="95"/>
        </w:rPr>
        <w:t>on</w:t>
      </w:r>
      <w:r>
        <w:rPr>
          <w:spacing w:val="-8"/>
          <w:w w:val="95"/>
        </w:rPr>
        <w:t xml:space="preserve"> </w:t>
      </w:r>
      <w:r>
        <w:rPr>
          <w:w w:val="95"/>
        </w:rPr>
        <w:t>the</w:t>
      </w:r>
      <w:r>
        <w:rPr>
          <w:spacing w:val="-7"/>
          <w:w w:val="95"/>
        </w:rPr>
        <w:t xml:space="preserve"> </w:t>
      </w:r>
      <w:r>
        <w:rPr>
          <w:w w:val="95"/>
        </w:rPr>
        <w:t>evaluation</w:t>
      </w:r>
      <w:r>
        <w:rPr>
          <w:spacing w:val="-8"/>
          <w:w w:val="95"/>
        </w:rPr>
        <w:t xml:space="preserve"> </w:t>
      </w:r>
      <w:r>
        <w:rPr>
          <w:w w:val="95"/>
        </w:rPr>
        <w:t>of</w:t>
      </w:r>
      <w:r>
        <w:rPr>
          <w:spacing w:val="-7"/>
          <w:w w:val="95"/>
        </w:rPr>
        <w:t xml:space="preserve"> </w:t>
      </w:r>
      <w:r>
        <w:rPr>
          <w:w w:val="95"/>
        </w:rPr>
        <w:t>overall</w:t>
      </w:r>
      <w:r>
        <w:rPr>
          <w:spacing w:val="-6"/>
          <w:w w:val="95"/>
        </w:rPr>
        <w:t xml:space="preserve"> </w:t>
      </w:r>
      <w:r>
        <w:rPr>
          <w:w w:val="95"/>
        </w:rPr>
        <w:t>quality</w:t>
      </w:r>
      <w:r>
        <w:rPr>
          <w:spacing w:val="-5"/>
          <w:w w:val="95"/>
        </w:rPr>
        <w:t xml:space="preserve"> </w:t>
      </w:r>
      <w:r>
        <w:rPr>
          <w:w w:val="95"/>
        </w:rPr>
        <w:t>system</w:t>
      </w:r>
      <w:r>
        <w:rPr>
          <w:spacing w:val="-8"/>
          <w:w w:val="95"/>
        </w:rPr>
        <w:t xml:space="preserve"> </w:t>
      </w:r>
      <w:r>
        <w:rPr>
          <w:w w:val="95"/>
        </w:rPr>
        <w:t>of</w:t>
      </w:r>
      <w:r>
        <w:rPr>
          <w:spacing w:val="-5"/>
          <w:w w:val="95"/>
        </w:rPr>
        <w:t xml:space="preserve"> </w:t>
      </w:r>
      <w:r>
        <w:rPr>
          <w:w w:val="95"/>
        </w:rPr>
        <w:t>the</w:t>
      </w:r>
      <w:r>
        <w:rPr>
          <w:spacing w:val="-7"/>
          <w:w w:val="95"/>
        </w:rPr>
        <w:t xml:space="preserve"> </w:t>
      </w:r>
      <w:r>
        <w:rPr>
          <w:w w:val="95"/>
        </w:rPr>
        <w:t>supplier.</w:t>
      </w:r>
    </w:p>
    <w:p w14:paraId="6871DC3F" w14:textId="203F06C6" w:rsidR="000A142B" w:rsidRDefault="000A142B">
      <w:pPr>
        <w:pStyle w:val="BodyText"/>
        <w:spacing w:before="53" w:line="297" w:lineRule="auto"/>
        <w:ind w:right="664"/>
        <w:jc w:val="both"/>
      </w:pPr>
      <w:r>
        <w:rPr>
          <w:spacing w:val="-2"/>
        </w:rPr>
        <w:t>*If</w:t>
      </w:r>
      <w:r>
        <w:rPr>
          <w:spacing w:val="-12"/>
        </w:rPr>
        <w:t xml:space="preserve"> </w:t>
      </w:r>
      <w:r>
        <w:rPr>
          <w:spacing w:val="-2"/>
        </w:rPr>
        <w:t>a</w:t>
      </w:r>
      <w:r>
        <w:rPr>
          <w:spacing w:val="-10"/>
        </w:rPr>
        <w:t xml:space="preserve"> </w:t>
      </w:r>
      <w:r>
        <w:rPr>
          <w:spacing w:val="-2"/>
        </w:rPr>
        <w:t>part</w:t>
      </w:r>
      <w:r>
        <w:rPr>
          <w:spacing w:val="-10"/>
        </w:rPr>
        <w:t xml:space="preserve"> </w:t>
      </w:r>
      <w:r>
        <w:rPr>
          <w:spacing w:val="-2"/>
        </w:rPr>
        <w:t>of</w:t>
      </w:r>
      <w:r>
        <w:rPr>
          <w:spacing w:val="-9"/>
        </w:rPr>
        <w:t xml:space="preserve"> </w:t>
      </w:r>
      <w:r>
        <w:rPr>
          <w:spacing w:val="-2"/>
        </w:rPr>
        <w:t>the</w:t>
      </w:r>
      <w:r>
        <w:rPr>
          <w:spacing w:val="-10"/>
        </w:rPr>
        <w:t xml:space="preserve"> </w:t>
      </w:r>
      <w:r>
        <w:rPr>
          <w:spacing w:val="-2"/>
        </w:rPr>
        <w:t>processing</w:t>
      </w:r>
      <w:r>
        <w:rPr>
          <w:spacing w:val="-10"/>
        </w:rPr>
        <w:t xml:space="preserve"> </w:t>
      </w:r>
      <w:r>
        <w:rPr>
          <w:spacing w:val="-2"/>
        </w:rPr>
        <w:t>is</w:t>
      </w:r>
      <w:r>
        <w:rPr>
          <w:spacing w:val="-10"/>
        </w:rPr>
        <w:t xml:space="preserve"> </w:t>
      </w:r>
      <w:r>
        <w:rPr>
          <w:spacing w:val="-2"/>
        </w:rPr>
        <w:t>carried</w:t>
      </w:r>
      <w:r>
        <w:rPr>
          <w:spacing w:val="-12"/>
        </w:rPr>
        <w:t xml:space="preserve"> </w:t>
      </w:r>
      <w:r>
        <w:rPr>
          <w:spacing w:val="-2"/>
        </w:rPr>
        <w:t>out</w:t>
      </w:r>
      <w:r>
        <w:rPr>
          <w:spacing w:val="-9"/>
        </w:rPr>
        <w:t xml:space="preserve"> </w:t>
      </w:r>
      <w:r>
        <w:rPr>
          <w:spacing w:val="-2"/>
        </w:rPr>
        <w:t>by</w:t>
      </w:r>
      <w:r>
        <w:rPr>
          <w:spacing w:val="-9"/>
        </w:rPr>
        <w:t xml:space="preserve"> </w:t>
      </w:r>
      <w:r>
        <w:rPr>
          <w:spacing w:val="-2"/>
        </w:rPr>
        <w:t>a</w:t>
      </w:r>
      <w:r>
        <w:rPr>
          <w:spacing w:val="-8"/>
        </w:rPr>
        <w:t xml:space="preserve"> </w:t>
      </w:r>
      <w:r>
        <w:rPr>
          <w:spacing w:val="-2"/>
        </w:rPr>
        <w:t>Tier-n</w:t>
      </w:r>
      <w:r>
        <w:rPr>
          <w:spacing w:val="-12"/>
        </w:rPr>
        <w:t xml:space="preserve"> </w:t>
      </w:r>
      <w:r>
        <w:rPr>
          <w:spacing w:val="-2"/>
        </w:rPr>
        <w:t>supplier</w:t>
      </w:r>
      <w:r>
        <w:rPr>
          <w:spacing w:val="-9"/>
        </w:rPr>
        <w:t xml:space="preserve"> </w:t>
      </w:r>
      <w:r>
        <w:rPr>
          <w:spacing w:val="-2"/>
        </w:rPr>
        <w:t>(including</w:t>
      </w:r>
      <w:r>
        <w:rPr>
          <w:spacing w:val="-11"/>
        </w:rPr>
        <w:t xml:space="preserve"> </w:t>
      </w:r>
      <w:r>
        <w:rPr>
          <w:spacing w:val="-1"/>
        </w:rPr>
        <w:t>Tier-2</w:t>
      </w:r>
      <w:r>
        <w:rPr>
          <w:spacing w:val="-12"/>
        </w:rPr>
        <w:t xml:space="preserve"> </w:t>
      </w:r>
      <w:r>
        <w:rPr>
          <w:spacing w:val="-1"/>
        </w:rPr>
        <w:t>or</w:t>
      </w:r>
      <w:r>
        <w:rPr>
          <w:spacing w:val="-8"/>
        </w:rPr>
        <w:t xml:space="preserve"> </w:t>
      </w:r>
      <w:r>
        <w:rPr>
          <w:spacing w:val="-1"/>
        </w:rPr>
        <w:t>lower-tier</w:t>
      </w:r>
      <w:r>
        <w:rPr>
          <w:spacing w:val="-11"/>
        </w:rPr>
        <w:t xml:space="preserve"> </w:t>
      </w:r>
      <w:r>
        <w:rPr>
          <w:spacing w:val="-1"/>
        </w:rPr>
        <w:t>suppliers</w:t>
      </w:r>
      <w:r>
        <w:rPr>
          <w:spacing w:val="-10"/>
        </w:rPr>
        <w:t xml:space="preserve"> </w:t>
      </w:r>
      <w:proofErr w:type="gramStart"/>
      <w:r>
        <w:rPr>
          <w:spacing w:val="-1"/>
        </w:rPr>
        <w:t>of</w:t>
      </w:r>
      <w:r>
        <w:rPr>
          <w:spacing w:val="-54"/>
        </w:rPr>
        <w:t xml:space="preserve"> </w:t>
      </w:r>
      <w:r w:rsidR="003330F6">
        <w:rPr>
          <w:spacing w:val="-54"/>
        </w:rPr>
        <w:t xml:space="preserve"> T</w:t>
      </w:r>
      <w:proofErr w:type="gramEnd"/>
      <w:r w:rsidR="003330F6">
        <w:rPr>
          <w:spacing w:val="-54"/>
        </w:rPr>
        <w:t xml:space="preserve">     S    </w:t>
      </w:r>
      <w:r>
        <w:rPr>
          <w:spacing w:val="-5"/>
        </w:rPr>
        <w:t>Mitsuba),</w:t>
      </w:r>
      <w:r>
        <w:rPr>
          <w:spacing w:val="-23"/>
        </w:rPr>
        <w:t xml:space="preserve"> </w:t>
      </w:r>
      <w:r w:rsidR="003330F6">
        <w:rPr>
          <w:spacing w:val="-23"/>
        </w:rPr>
        <w:t xml:space="preserve">TS </w:t>
      </w:r>
      <w:r>
        <w:rPr>
          <w:spacing w:val="-5"/>
        </w:rPr>
        <w:t>Mitsuba</w:t>
      </w:r>
      <w:r>
        <w:rPr>
          <w:spacing w:val="-23"/>
        </w:rPr>
        <w:t xml:space="preserve"> </w:t>
      </w:r>
      <w:r>
        <w:rPr>
          <w:spacing w:val="-5"/>
        </w:rPr>
        <w:t>may</w:t>
      </w:r>
      <w:r>
        <w:rPr>
          <w:spacing w:val="-21"/>
        </w:rPr>
        <w:t xml:space="preserve"> </w:t>
      </w:r>
      <w:r>
        <w:rPr>
          <w:spacing w:val="-5"/>
        </w:rPr>
        <w:t>conduct</w:t>
      </w:r>
      <w:r>
        <w:rPr>
          <w:spacing w:val="-22"/>
        </w:rPr>
        <w:t xml:space="preserve"> </w:t>
      </w:r>
      <w:r>
        <w:rPr>
          <w:spacing w:val="-5"/>
        </w:rPr>
        <w:t>a</w:t>
      </w:r>
      <w:r>
        <w:rPr>
          <w:spacing w:val="-23"/>
        </w:rPr>
        <w:t xml:space="preserve"> </w:t>
      </w:r>
      <w:r>
        <w:rPr>
          <w:spacing w:val="-5"/>
        </w:rPr>
        <w:t>process</w:t>
      </w:r>
      <w:r>
        <w:rPr>
          <w:spacing w:val="-21"/>
        </w:rPr>
        <w:t xml:space="preserve"> </w:t>
      </w:r>
      <w:r>
        <w:rPr>
          <w:spacing w:val="-5"/>
        </w:rPr>
        <w:t>or</w:t>
      </w:r>
      <w:r>
        <w:rPr>
          <w:spacing w:val="-21"/>
        </w:rPr>
        <w:t xml:space="preserve"> </w:t>
      </w:r>
      <w:r>
        <w:rPr>
          <w:spacing w:val="-5"/>
        </w:rPr>
        <w:t>quality</w:t>
      </w:r>
      <w:r>
        <w:rPr>
          <w:spacing w:val="-21"/>
        </w:rPr>
        <w:t xml:space="preserve"> </w:t>
      </w:r>
      <w:r>
        <w:rPr>
          <w:spacing w:val="-5"/>
        </w:rPr>
        <w:t>system</w:t>
      </w:r>
      <w:r>
        <w:rPr>
          <w:spacing w:val="-25"/>
        </w:rPr>
        <w:t xml:space="preserve"> </w:t>
      </w:r>
      <w:r>
        <w:rPr>
          <w:spacing w:val="-5"/>
        </w:rPr>
        <w:t>audit</w:t>
      </w:r>
      <w:r>
        <w:rPr>
          <w:spacing w:val="-23"/>
        </w:rPr>
        <w:t xml:space="preserve"> </w:t>
      </w:r>
      <w:r>
        <w:rPr>
          <w:spacing w:val="-5"/>
        </w:rPr>
        <w:t>for</w:t>
      </w:r>
      <w:r>
        <w:rPr>
          <w:spacing w:val="-22"/>
        </w:rPr>
        <w:t xml:space="preserve"> </w:t>
      </w:r>
      <w:r>
        <w:rPr>
          <w:spacing w:val="-5"/>
        </w:rPr>
        <w:t>that</w:t>
      </w:r>
      <w:r>
        <w:rPr>
          <w:spacing w:val="-23"/>
        </w:rPr>
        <w:t xml:space="preserve"> </w:t>
      </w:r>
      <w:r>
        <w:rPr>
          <w:spacing w:val="-5"/>
        </w:rPr>
        <w:t>Tier-n</w:t>
      </w:r>
      <w:r>
        <w:rPr>
          <w:spacing w:val="-22"/>
        </w:rPr>
        <w:t xml:space="preserve"> </w:t>
      </w:r>
      <w:r>
        <w:rPr>
          <w:spacing w:val="-4"/>
        </w:rPr>
        <w:t>supplier.(e.g.</w:t>
      </w:r>
      <w:r>
        <w:rPr>
          <w:spacing w:val="-22"/>
        </w:rPr>
        <w:t xml:space="preserve"> </w:t>
      </w:r>
      <w:r>
        <w:rPr>
          <w:spacing w:val="-4"/>
        </w:rPr>
        <w:t>Sub-supplier</w:t>
      </w:r>
      <w:r>
        <w:rPr>
          <w:spacing w:val="-3"/>
        </w:rPr>
        <w:t xml:space="preserve"> </w:t>
      </w:r>
      <w:r>
        <w:t>who</w:t>
      </w:r>
      <w:r>
        <w:rPr>
          <w:spacing w:val="-13"/>
        </w:rPr>
        <w:t xml:space="preserve"> </w:t>
      </w:r>
      <w:r>
        <w:t>processes</w:t>
      </w:r>
      <w:r>
        <w:rPr>
          <w:spacing w:val="-10"/>
        </w:rPr>
        <w:t xml:space="preserve"> </w:t>
      </w:r>
      <w:r>
        <w:t>critical</w:t>
      </w:r>
      <w:r>
        <w:rPr>
          <w:spacing w:val="-13"/>
        </w:rPr>
        <w:t xml:space="preserve"> </w:t>
      </w:r>
      <w:r>
        <w:t>characteristics.)</w:t>
      </w:r>
    </w:p>
    <w:p w14:paraId="731B52E5" w14:textId="1989DDAB" w:rsidR="000A142B" w:rsidRDefault="000A142B">
      <w:pPr>
        <w:pStyle w:val="BodyText"/>
        <w:spacing w:before="118"/>
        <w:ind w:left="1088"/>
        <w:jc w:val="both"/>
      </w:pPr>
      <w:r>
        <w:rPr>
          <w:noProof/>
          <w:position w:val="-4"/>
        </w:rPr>
        <w:drawing>
          <wp:inline distT="0" distB="0" distL="0" distR="0" wp14:anchorId="1D7F319F" wp14:editId="339F555D">
            <wp:extent cx="143946" cy="121073"/>
            <wp:effectExtent l="0" t="0" r="0" b="0"/>
            <wp:docPr id="73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64.png"/>
                    <pic:cNvPicPr/>
                  </pic:nvPicPr>
                  <pic:blipFill>
                    <a:blip r:embed="rId17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If</w:t>
      </w:r>
      <w:r>
        <w:rPr>
          <w:spacing w:val="-20"/>
        </w:rPr>
        <w:t xml:space="preserve"> </w:t>
      </w:r>
      <w:r>
        <w:rPr>
          <w:spacing w:val="-5"/>
        </w:rPr>
        <w:t>the</w:t>
      </w:r>
      <w:r>
        <w:rPr>
          <w:spacing w:val="-21"/>
        </w:rPr>
        <w:t xml:space="preserve"> </w:t>
      </w:r>
      <w:r>
        <w:rPr>
          <w:spacing w:val="-5"/>
        </w:rPr>
        <w:t>new</w:t>
      </w:r>
      <w:r>
        <w:rPr>
          <w:spacing w:val="-20"/>
        </w:rPr>
        <w:t xml:space="preserve"> </w:t>
      </w:r>
      <w:r>
        <w:rPr>
          <w:spacing w:val="-5"/>
        </w:rPr>
        <w:t>supplier</w:t>
      </w:r>
      <w:r>
        <w:rPr>
          <w:spacing w:val="-19"/>
        </w:rPr>
        <w:t xml:space="preserve"> </w:t>
      </w:r>
      <w:r>
        <w:rPr>
          <w:spacing w:val="-5"/>
        </w:rPr>
        <w:t>is</w:t>
      </w:r>
      <w:r>
        <w:rPr>
          <w:spacing w:val="-18"/>
        </w:rPr>
        <w:t xml:space="preserve"> </w:t>
      </w:r>
      <w:r>
        <w:rPr>
          <w:spacing w:val="-5"/>
        </w:rPr>
        <w:t>a</w:t>
      </w:r>
      <w:r>
        <w:rPr>
          <w:spacing w:val="-20"/>
        </w:rPr>
        <w:t xml:space="preserve"> </w:t>
      </w:r>
      <w:r>
        <w:rPr>
          <w:spacing w:val="-5"/>
        </w:rPr>
        <w:t>trading</w:t>
      </w:r>
      <w:r>
        <w:rPr>
          <w:spacing w:val="-18"/>
        </w:rPr>
        <w:t xml:space="preserve"> </w:t>
      </w:r>
      <w:proofErr w:type="spellStart"/>
      <w:proofErr w:type="gramStart"/>
      <w:r>
        <w:rPr>
          <w:spacing w:val="-5"/>
        </w:rPr>
        <w:t>company,</w:t>
      </w:r>
      <w:r w:rsidR="003330F6">
        <w:rPr>
          <w:spacing w:val="-5"/>
        </w:rPr>
        <w:t>TS</w:t>
      </w:r>
      <w:proofErr w:type="spellEnd"/>
      <w:proofErr w:type="gramEnd"/>
      <w:r>
        <w:rPr>
          <w:spacing w:val="-20"/>
        </w:rPr>
        <w:t xml:space="preserve"> </w:t>
      </w:r>
      <w:r>
        <w:rPr>
          <w:spacing w:val="-5"/>
        </w:rPr>
        <w:t>Mitsuba</w:t>
      </w:r>
      <w:r>
        <w:rPr>
          <w:spacing w:val="-18"/>
        </w:rPr>
        <w:t xml:space="preserve"> </w:t>
      </w:r>
      <w:r>
        <w:rPr>
          <w:spacing w:val="-4"/>
        </w:rPr>
        <w:t>audits</w:t>
      </w:r>
      <w:r>
        <w:rPr>
          <w:spacing w:val="-18"/>
        </w:rPr>
        <w:t xml:space="preserve"> </w:t>
      </w:r>
      <w:r>
        <w:rPr>
          <w:spacing w:val="-4"/>
        </w:rPr>
        <w:t>the</w:t>
      </w:r>
      <w:r>
        <w:rPr>
          <w:spacing w:val="-18"/>
        </w:rPr>
        <w:t xml:space="preserve"> </w:t>
      </w:r>
      <w:r>
        <w:rPr>
          <w:spacing w:val="-4"/>
        </w:rPr>
        <w:t>company(</w:t>
      </w:r>
      <w:proofErr w:type="spellStart"/>
      <w:r>
        <w:rPr>
          <w:spacing w:val="-4"/>
        </w:rPr>
        <w:t>ies</w:t>
      </w:r>
      <w:proofErr w:type="spellEnd"/>
      <w:r>
        <w:rPr>
          <w:spacing w:val="-4"/>
        </w:rPr>
        <w:t>)</w:t>
      </w:r>
      <w:r>
        <w:rPr>
          <w:spacing w:val="-19"/>
        </w:rPr>
        <w:t xml:space="preserve"> </w:t>
      </w:r>
      <w:r>
        <w:rPr>
          <w:spacing w:val="-4"/>
        </w:rPr>
        <w:t>in</w:t>
      </w:r>
      <w:r>
        <w:rPr>
          <w:spacing w:val="-18"/>
        </w:rPr>
        <w:t xml:space="preserve"> </w:t>
      </w:r>
      <w:r>
        <w:rPr>
          <w:spacing w:val="-4"/>
        </w:rPr>
        <w:t>charge</w:t>
      </w:r>
      <w:r>
        <w:rPr>
          <w:spacing w:val="-20"/>
        </w:rPr>
        <w:t xml:space="preserve"> </w:t>
      </w:r>
      <w:r>
        <w:rPr>
          <w:spacing w:val="-4"/>
        </w:rPr>
        <w:t>of</w:t>
      </w:r>
      <w:r>
        <w:rPr>
          <w:spacing w:val="-20"/>
        </w:rPr>
        <w:t xml:space="preserve"> </w:t>
      </w:r>
      <w:r>
        <w:rPr>
          <w:spacing w:val="-4"/>
        </w:rPr>
        <w:t>processing</w:t>
      </w:r>
      <w:r>
        <w:rPr>
          <w:spacing w:val="-20"/>
        </w:rPr>
        <w:t xml:space="preserve"> </w:t>
      </w:r>
      <w:r>
        <w:rPr>
          <w:spacing w:val="-4"/>
        </w:rPr>
        <w:t>as</w:t>
      </w:r>
      <w:r>
        <w:rPr>
          <w:spacing w:val="-19"/>
        </w:rPr>
        <w:t xml:space="preserve"> </w:t>
      </w:r>
      <w:r>
        <w:rPr>
          <w:spacing w:val="-4"/>
        </w:rPr>
        <w:t>well.</w:t>
      </w:r>
    </w:p>
    <w:p w14:paraId="7A481E9D" w14:textId="77777777" w:rsidR="000A142B" w:rsidRDefault="000A142B">
      <w:pPr>
        <w:pStyle w:val="Heading2"/>
        <w:spacing w:before="173"/>
        <w:ind w:left="1326"/>
      </w:pPr>
      <w:r>
        <w:rPr>
          <w:noProof/>
        </w:rPr>
        <w:drawing>
          <wp:anchor distT="0" distB="0" distL="0" distR="0" simplePos="0" relativeHeight="250979328" behindDoc="0" locked="0" layoutInCell="1" allowOverlap="1" wp14:anchorId="029A97E5" wp14:editId="64DC25FC">
            <wp:simplePos x="0" y="0"/>
            <wp:positionH relativeFrom="page">
              <wp:posOffset>876310</wp:posOffset>
            </wp:positionH>
            <wp:positionV relativeFrom="paragraph">
              <wp:posOffset>138355</wp:posOffset>
            </wp:positionV>
            <wp:extent cx="339079" cy="95068"/>
            <wp:effectExtent l="0" t="0" r="0" b="0"/>
            <wp:wrapNone/>
            <wp:docPr id="74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265.png"/>
                    <pic:cNvPicPr/>
                  </pic:nvPicPr>
                  <pic:blipFill>
                    <a:blip r:embed="rId300" cstate="print"/>
                    <a:stretch>
                      <a:fillRect/>
                    </a:stretch>
                  </pic:blipFill>
                  <pic:spPr>
                    <a:xfrm>
                      <a:off x="0" y="0"/>
                      <a:ext cx="339079" cy="95068"/>
                    </a:xfrm>
                    <a:prstGeom prst="rect">
                      <a:avLst/>
                    </a:prstGeom>
                  </pic:spPr>
                </pic:pic>
              </a:graphicData>
            </a:graphic>
          </wp:anchor>
        </w:drawing>
      </w:r>
      <w:r>
        <w:rPr>
          <w:spacing w:val="-5"/>
        </w:rPr>
        <w:t>Periodic</w:t>
      </w:r>
      <w:r>
        <w:rPr>
          <w:spacing w:val="-11"/>
        </w:rPr>
        <w:t xml:space="preserve"> </w:t>
      </w:r>
      <w:r>
        <w:rPr>
          <w:spacing w:val="-5"/>
        </w:rPr>
        <w:t>audit</w:t>
      </w:r>
    </w:p>
    <w:p w14:paraId="3BCB5DF4" w14:textId="77777777" w:rsidR="000A142B" w:rsidRDefault="000A142B">
      <w:pPr>
        <w:pStyle w:val="BodyText"/>
        <w:spacing w:before="176"/>
        <w:ind w:left="1088"/>
        <w:jc w:val="both"/>
      </w:pPr>
      <w:r>
        <w:rPr>
          <w:noProof/>
          <w:position w:val="-4"/>
        </w:rPr>
        <w:drawing>
          <wp:inline distT="0" distB="0" distL="0" distR="0" wp14:anchorId="4DD93BD6" wp14:editId="21D9550A">
            <wp:extent cx="143946" cy="121073"/>
            <wp:effectExtent l="0" t="0" r="0" b="0"/>
            <wp:docPr id="74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266.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A</w:t>
      </w:r>
      <w:r>
        <w:rPr>
          <w:spacing w:val="-8"/>
          <w:w w:val="95"/>
        </w:rPr>
        <w:t xml:space="preserve"> </w:t>
      </w:r>
      <w:r>
        <w:rPr>
          <w:w w:val="95"/>
        </w:rPr>
        <w:t>periodic</w:t>
      </w:r>
      <w:r>
        <w:rPr>
          <w:spacing w:val="-5"/>
          <w:w w:val="95"/>
        </w:rPr>
        <w:t xml:space="preserve"> </w:t>
      </w:r>
      <w:r>
        <w:rPr>
          <w:w w:val="95"/>
        </w:rPr>
        <w:t>audit</w:t>
      </w:r>
      <w:r>
        <w:rPr>
          <w:spacing w:val="-5"/>
          <w:w w:val="95"/>
        </w:rPr>
        <w:t xml:space="preserve"> </w:t>
      </w:r>
      <w:r>
        <w:rPr>
          <w:w w:val="95"/>
        </w:rPr>
        <w:t>is</w:t>
      </w:r>
      <w:r>
        <w:rPr>
          <w:spacing w:val="-5"/>
          <w:w w:val="95"/>
        </w:rPr>
        <w:t xml:space="preserve"> </w:t>
      </w:r>
      <w:r>
        <w:rPr>
          <w:w w:val="95"/>
        </w:rPr>
        <w:t>conducted</w:t>
      </w:r>
      <w:r>
        <w:rPr>
          <w:spacing w:val="-5"/>
          <w:w w:val="95"/>
        </w:rPr>
        <w:t xml:space="preserve"> </w:t>
      </w:r>
      <w:r>
        <w:rPr>
          <w:w w:val="95"/>
        </w:rPr>
        <w:t>based</w:t>
      </w:r>
      <w:r>
        <w:rPr>
          <w:spacing w:val="-7"/>
          <w:w w:val="95"/>
        </w:rPr>
        <w:t xml:space="preserve"> </w:t>
      </w:r>
      <w:r>
        <w:rPr>
          <w:w w:val="95"/>
        </w:rPr>
        <w:t>on</w:t>
      </w:r>
      <w:r>
        <w:rPr>
          <w:spacing w:val="-7"/>
          <w:w w:val="95"/>
        </w:rPr>
        <w:t xml:space="preserve"> </w:t>
      </w:r>
      <w:r>
        <w:rPr>
          <w:w w:val="95"/>
        </w:rPr>
        <w:t>the</w:t>
      </w:r>
      <w:r>
        <w:rPr>
          <w:spacing w:val="-8"/>
          <w:w w:val="95"/>
        </w:rPr>
        <w:t xml:space="preserve"> </w:t>
      </w:r>
      <w:r>
        <w:rPr>
          <w:w w:val="95"/>
        </w:rPr>
        <w:t>quality</w:t>
      </w:r>
      <w:r>
        <w:rPr>
          <w:spacing w:val="-5"/>
          <w:w w:val="95"/>
        </w:rPr>
        <w:t xml:space="preserve"> </w:t>
      </w:r>
      <w:r>
        <w:rPr>
          <w:w w:val="95"/>
        </w:rPr>
        <w:t>assessment</w:t>
      </w:r>
      <w:r>
        <w:rPr>
          <w:spacing w:val="-6"/>
          <w:w w:val="95"/>
        </w:rPr>
        <w:t xml:space="preserve"> </w:t>
      </w:r>
      <w:r>
        <w:rPr>
          <w:w w:val="95"/>
        </w:rPr>
        <w:t>class</w:t>
      </w:r>
      <w:r>
        <w:rPr>
          <w:spacing w:val="-5"/>
          <w:w w:val="95"/>
        </w:rPr>
        <w:t xml:space="preserve"> </w:t>
      </w:r>
      <w:r>
        <w:rPr>
          <w:w w:val="95"/>
        </w:rPr>
        <w:t>of</w:t>
      </w:r>
      <w:r>
        <w:rPr>
          <w:spacing w:val="-8"/>
          <w:w w:val="95"/>
        </w:rPr>
        <w:t xml:space="preserve"> </w:t>
      </w:r>
      <w:r>
        <w:rPr>
          <w:w w:val="95"/>
        </w:rPr>
        <w:t>each</w:t>
      </w:r>
      <w:r>
        <w:rPr>
          <w:spacing w:val="-7"/>
          <w:w w:val="95"/>
        </w:rPr>
        <w:t xml:space="preserve"> </w:t>
      </w:r>
      <w:r>
        <w:rPr>
          <w:w w:val="95"/>
        </w:rPr>
        <w:t>supplier.</w:t>
      </w:r>
    </w:p>
    <w:p w14:paraId="03E0294B" w14:textId="77777777" w:rsidR="000A142B" w:rsidRDefault="000A142B">
      <w:pPr>
        <w:pStyle w:val="ListParagraph"/>
        <w:numPr>
          <w:ilvl w:val="1"/>
          <w:numId w:val="52"/>
        </w:numPr>
        <w:tabs>
          <w:tab w:val="left" w:pos="1927"/>
        </w:tabs>
        <w:spacing w:before="170"/>
        <w:ind w:left="1926" w:hanging="286"/>
        <w:rPr>
          <w:sz w:val="20"/>
        </w:rPr>
      </w:pPr>
      <w:r>
        <w:rPr>
          <w:w w:val="95"/>
          <w:sz w:val="20"/>
        </w:rPr>
        <w:t>Quality</w:t>
      </w:r>
      <w:r>
        <w:rPr>
          <w:spacing w:val="-8"/>
          <w:w w:val="95"/>
          <w:sz w:val="20"/>
        </w:rPr>
        <w:t xml:space="preserve"> </w:t>
      </w:r>
      <w:r>
        <w:rPr>
          <w:w w:val="95"/>
          <w:sz w:val="20"/>
        </w:rPr>
        <w:t>evaluation</w:t>
      </w:r>
      <w:r>
        <w:rPr>
          <w:spacing w:val="-9"/>
          <w:w w:val="95"/>
          <w:sz w:val="20"/>
        </w:rPr>
        <w:t xml:space="preserve"> </w:t>
      </w:r>
      <w:r>
        <w:rPr>
          <w:w w:val="95"/>
          <w:sz w:val="20"/>
        </w:rPr>
        <w:t>C</w:t>
      </w:r>
      <w:r>
        <w:rPr>
          <w:spacing w:val="-9"/>
          <w:w w:val="95"/>
          <w:sz w:val="20"/>
        </w:rPr>
        <w:t xml:space="preserve"> </w:t>
      </w:r>
      <w:r>
        <w:rPr>
          <w:w w:val="95"/>
          <w:sz w:val="20"/>
        </w:rPr>
        <w:t>class</w:t>
      </w:r>
      <w:r>
        <w:rPr>
          <w:spacing w:val="-7"/>
          <w:w w:val="95"/>
          <w:sz w:val="20"/>
        </w:rPr>
        <w:t xml:space="preserve"> </w:t>
      </w:r>
      <w:r>
        <w:rPr>
          <w:w w:val="95"/>
          <w:sz w:val="20"/>
        </w:rPr>
        <w:t>supplier</w:t>
      </w:r>
    </w:p>
    <w:p w14:paraId="499CD8F2" w14:textId="6911E6DD" w:rsidR="000A142B" w:rsidRDefault="003330F6">
      <w:pPr>
        <w:pStyle w:val="BodyText"/>
        <w:spacing w:line="297" w:lineRule="auto"/>
        <w:ind w:left="1926"/>
      </w:pPr>
      <w:r>
        <w:rPr>
          <w:spacing w:val="-3"/>
        </w:rPr>
        <w:t xml:space="preserve">TS </w:t>
      </w:r>
      <w:r w:rsidR="000A142B">
        <w:rPr>
          <w:spacing w:val="-3"/>
        </w:rPr>
        <w:t>Mitsuba</w:t>
      </w:r>
      <w:r w:rsidR="000A142B">
        <w:rPr>
          <w:spacing w:val="-10"/>
        </w:rPr>
        <w:t xml:space="preserve"> </w:t>
      </w:r>
      <w:r w:rsidR="000A142B">
        <w:rPr>
          <w:spacing w:val="-3"/>
        </w:rPr>
        <w:t>determines</w:t>
      </w:r>
      <w:r w:rsidR="000A142B">
        <w:rPr>
          <w:spacing w:val="-9"/>
        </w:rPr>
        <w:t xml:space="preserve"> </w:t>
      </w:r>
      <w:r w:rsidR="000A142B">
        <w:rPr>
          <w:spacing w:val="-3"/>
        </w:rPr>
        <w:t>the</w:t>
      </w:r>
      <w:r w:rsidR="000A142B">
        <w:rPr>
          <w:spacing w:val="-10"/>
        </w:rPr>
        <w:t xml:space="preserve"> </w:t>
      </w:r>
      <w:r w:rsidR="000A142B">
        <w:rPr>
          <w:spacing w:val="-3"/>
        </w:rPr>
        <w:t>Quality</w:t>
      </w:r>
      <w:r w:rsidR="000A142B">
        <w:rPr>
          <w:spacing w:val="-10"/>
        </w:rPr>
        <w:t xml:space="preserve"> </w:t>
      </w:r>
      <w:r w:rsidR="000A142B">
        <w:rPr>
          <w:spacing w:val="-3"/>
        </w:rPr>
        <w:t>evaluation</w:t>
      </w:r>
      <w:r w:rsidR="000A142B">
        <w:rPr>
          <w:spacing w:val="-8"/>
        </w:rPr>
        <w:t xml:space="preserve"> </w:t>
      </w:r>
      <w:r w:rsidR="000A142B">
        <w:rPr>
          <w:spacing w:val="-3"/>
        </w:rPr>
        <w:t>result</w:t>
      </w:r>
      <w:r w:rsidR="000A142B">
        <w:rPr>
          <w:spacing w:val="-11"/>
        </w:rPr>
        <w:t xml:space="preserve"> </w:t>
      </w:r>
      <w:r w:rsidR="000A142B">
        <w:rPr>
          <w:spacing w:val="-3"/>
        </w:rPr>
        <w:t>based</w:t>
      </w:r>
      <w:r w:rsidR="000A142B">
        <w:rPr>
          <w:spacing w:val="-11"/>
        </w:rPr>
        <w:t xml:space="preserve"> </w:t>
      </w:r>
      <w:r w:rsidR="000A142B">
        <w:rPr>
          <w:spacing w:val="-3"/>
        </w:rPr>
        <w:t>on</w:t>
      </w:r>
      <w:r w:rsidR="000A142B">
        <w:rPr>
          <w:spacing w:val="-10"/>
        </w:rPr>
        <w:t xml:space="preserve"> </w:t>
      </w:r>
      <w:r w:rsidR="000A142B">
        <w:rPr>
          <w:spacing w:val="-3"/>
        </w:rPr>
        <w:t>the</w:t>
      </w:r>
      <w:r w:rsidR="000A142B">
        <w:rPr>
          <w:spacing w:val="-9"/>
        </w:rPr>
        <w:t xml:space="preserve"> </w:t>
      </w:r>
      <w:r w:rsidR="000A142B">
        <w:rPr>
          <w:spacing w:val="-3"/>
        </w:rPr>
        <w:t>next</w:t>
      </w:r>
      <w:r w:rsidR="000A142B">
        <w:rPr>
          <w:spacing w:val="-11"/>
        </w:rPr>
        <w:t xml:space="preserve"> </w:t>
      </w:r>
      <w:r w:rsidR="000A142B">
        <w:rPr>
          <w:spacing w:val="-3"/>
        </w:rPr>
        <w:t>Section</w:t>
      </w:r>
      <w:r w:rsidR="000A142B">
        <w:rPr>
          <w:spacing w:val="-11"/>
        </w:rPr>
        <w:t xml:space="preserve"> </w:t>
      </w:r>
      <w:r w:rsidR="000A142B">
        <w:rPr>
          <w:spacing w:val="-3"/>
        </w:rPr>
        <w:t>"18</w:t>
      </w:r>
      <w:r w:rsidR="000A142B">
        <w:rPr>
          <w:spacing w:val="-9"/>
        </w:rPr>
        <w:t xml:space="preserve"> </w:t>
      </w:r>
      <w:r w:rsidR="000A142B">
        <w:rPr>
          <w:spacing w:val="-3"/>
        </w:rPr>
        <w:t>Supplier</w:t>
      </w:r>
      <w:r w:rsidR="000A142B">
        <w:rPr>
          <w:spacing w:val="-10"/>
        </w:rPr>
        <w:t xml:space="preserve"> </w:t>
      </w:r>
      <w:r w:rsidR="000A142B">
        <w:rPr>
          <w:spacing w:val="-3"/>
        </w:rPr>
        <w:t>Quality</w:t>
      </w:r>
      <w:r w:rsidR="000A142B">
        <w:rPr>
          <w:spacing w:val="-52"/>
        </w:rPr>
        <w:t xml:space="preserve"> </w:t>
      </w:r>
      <w:r w:rsidR="000A142B">
        <w:t>Evaluation".</w:t>
      </w:r>
    </w:p>
    <w:p w14:paraId="213B8652" w14:textId="77777777" w:rsidR="000A142B" w:rsidRDefault="000A142B">
      <w:pPr>
        <w:pStyle w:val="BodyText"/>
        <w:spacing w:before="121" w:line="292" w:lineRule="auto"/>
        <w:ind w:hanging="272"/>
      </w:pPr>
      <w:r>
        <w:rPr>
          <w:noProof/>
          <w:position w:val="-3"/>
        </w:rPr>
        <w:drawing>
          <wp:inline distT="0" distB="0" distL="0" distR="0" wp14:anchorId="29A0215F" wp14:editId="7F2D10F3">
            <wp:extent cx="143946" cy="121073"/>
            <wp:effectExtent l="0" t="0" r="0" b="0"/>
            <wp:docPr id="74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In</w:t>
      </w:r>
      <w:r>
        <w:rPr>
          <w:spacing w:val="-6"/>
          <w:w w:val="95"/>
        </w:rPr>
        <w:t xml:space="preserve"> </w:t>
      </w:r>
      <w:r>
        <w:rPr>
          <w:w w:val="95"/>
        </w:rPr>
        <w:t>addition</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evaluation</w:t>
      </w:r>
      <w:r>
        <w:rPr>
          <w:spacing w:val="-3"/>
          <w:w w:val="95"/>
        </w:rPr>
        <w:t xml:space="preserve"> </w:t>
      </w:r>
      <w:r>
        <w:rPr>
          <w:w w:val="95"/>
        </w:rPr>
        <w:t>C</w:t>
      </w:r>
      <w:r>
        <w:rPr>
          <w:spacing w:val="-5"/>
          <w:w w:val="95"/>
        </w:rPr>
        <w:t xml:space="preserve"> </w:t>
      </w:r>
      <w:r>
        <w:rPr>
          <w:w w:val="95"/>
        </w:rPr>
        <w:t>class,</w:t>
      </w:r>
      <w:r>
        <w:rPr>
          <w:spacing w:val="-5"/>
          <w:w w:val="95"/>
        </w:rPr>
        <w:t xml:space="preserve"> </w:t>
      </w:r>
      <w:r>
        <w:rPr>
          <w:w w:val="95"/>
        </w:rPr>
        <w:t>the</w:t>
      </w:r>
      <w:r>
        <w:rPr>
          <w:spacing w:val="-5"/>
          <w:w w:val="95"/>
        </w:rPr>
        <w:t xml:space="preserve"> </w:t>
      </w:r>
      <w:r>
        <w:rPr>
          <w:w w:val="95"/>
        </w:rPr>
        <w:t>following</w:t>
      </w:r>
      <w:r>
        <w:rPr>
          <w:spacing w:val="-5"/>
          <w:w w:val="95"/>
        </w:rPr>
        <w:t xml:space="preserve"> </w:t>
      </w:r>
      <w:r>
        <w:rPr>
          <w:w w:val="95"/>
        </w:rPr>
        <w:t>target</w:t>
      </w:r>
      <w:r>
        <w:rPr>
          <w:spacing w:val="-5"/>
          <w:w w:val="95"/>
        </w:rPr>
        <w:t xml:space="preserve"> </w:t>
      </w:r>
      <w:r>
        <w:rPr>
          <w:w w:val="95"/>
        </w:rPr>
        <w:t>suppliers</w:t>
      </w:r>
      <w:r>
        <w:rPr>
          <w:spacing w:val="-4"/>
          <w:w w:val="95"/>
        </w:rPr>
        <w:t xml:space="preserve"> </w:t>
      </w:r>
      <w:r>
        <w:rPr>
          <w:w w:val="95"/>
        </w:rPr>
        <w:t>will</w:t>
      </w:r>
      <w:r>
        <w:rPr>
          <w:spacing w:val="-6"/>
          <w:w w:val="95"/>
        </w:rPr>
        <w:t xml:space="preserve"> </w:t>
      </w:r>
      <w:r>
        <w:rPr>
          <w:w w:val="95"/>
        </w:rPr>
        <w:t>be</w:t>
      </w:r>
      <w:r>
        <w:rPr>
          <w:spacing w:val="-5"/>
          <w:w w:val="95"/>
        </w:rPr>
        <w:t xml:space="preserve"> </w:t>
      </w:r>
      <w:r>
        <w:rPr>
          <w:w w:val="95"/>
        </w:rPr>
        <w:t>contacted</w:t>
      </w:r>
      <w:r>
        <w:rPr>
          <w:spacing w:val="-6"/>
          <w:w w:val="95"/>
        </w:rPr>
        <w:t xml:space="preserve"> </w:t>
      </w:r>
      <w:r>
        <w:rPr>
          <w:w w:val="95"/>
        </w:rPr>
        <w:t>and</w:t>
      </w:r>
      <w:r>
        <w:rPr>
          <w:spacing w:val="-5"/>
          <w:w w:val="95"/>
        </w:rPr>
        <w:t xml:space="preserve"> </w:t>
      </w:r>
      <w:r>
        <w:rPr>
          <w:w w:val="95"/>
        </w:rPr>
        <w:t>audited</w:t>
      </w:r>
      <w:r>
        <w:rPr>
          <w:spacing w:val="-5"/>
          <w:w w:val="95"/>
        </w:rPr>
        <w:t xml:space="preserve"> </w:t>
      </w:r>
      <w:r>
        <w:rPr>
          <w:w w:val="95"/>
        </w:rPr>
        <w:t>by</w:t>
      </w:r>
      <w:r>
        <w:rPr>
          <w:spacing w:val="-4"/>
          <w:w w:val="95"/>
        </w:rPr>
        <w:t xml:space="preserve"> </w:t>
      </w:r>
      <w:r>
        <w:rPr>
          <w:w w:val="95"/>
        </w:rPr>
        <w:t>us</w:t>
      </w:r>
      <w:r>
        <w:rPr>
          <w:spacing w:val="-4"/>
          <w:w w:val="95"/>
        </w:rPr>
        <w:t xml:space="preserve"> </w:t>
      </w:r>
      <w:r>
        <w:rPr>
          <w:w w:val="95"/>
        </w:rPr>
        <w:t>in</w:t>
      </w:r>
      <w:r>
        <w:rPr>
          <w:spacing w:val="-50"/>
          <w:w w:val="95"/>
        </w:rPr>
        <w:t xml:space="preserve"> </w:t>
      </w:r>
      <w:r>
        <w:t>Advance.</w:t>
      </w:r>
    </w:p>
    <w:p w14:paraId="039CB96E" w14:textId="77777777" w:rsidR="000A142B" w:rsidRDefault="000A142B">
      <w:pPr>
        <w:pStyle w:val="ListParagraph"/>
        <w:numPr>
          <w:ilvl w:val="0"/>
          <w:numId w:val="51"/>
        </w:numPr>
        <w:tabs>
          <w:tab w:val="left" w:pos="1927"/>
        </w:tabs>
        <w:spacing w:before="125"/>
        <w:rPr>
          <w:sz w:val="20"/>
        </w:rPr>
      </w:pPr>
      <w:r>
        <w:rPr>
          <w:w w:val="95"/>
          <w:sz w:val="20"/>
        </w:rPr>
        <w:t>Business</w:t>
      </w:r>
      <w:r>
        <w:rPr>
          <w:spacing w:val="-9"/>
          <w:w w:val="95"/>
          <w:sz w:val="20"/>
        </w:rPr>
        <w:t xml:space="preserve"> </w:t>
      </w:r>
      <w:r>
        <w:rPr>
          <w:w w:val="95"/>
          <w:sz w:val="20"/>
        </w:rPr>
        <w:t>partners</w:t>
      </w:r>
      <w:r>
        <w:rPr>
          <w:spacing w:val="-8"/>
          <w:w w:val="95"/>
          <w:sz w:val="20"/>
        </w:rPr>
        <w:t xml:space="preserve"> </w:t>
      </w:r>
      <w:r>
        <w:rPr>
          <w:w w:val="95"/>
          <w:sz w:val="20"/>
        </w:rPr>
        <w:t>who</w:t>
      </w:r>
      <w:r>
        <w:rPr>
          <w:spacing w:val="-7"/>
          <w:w w:val="95"/>
          <w:sz w:val="20"/>
        </w:rPr>
        <w:t xml:space="preserve"> </w:t>
      </w:r>
      <w:r>
        <w:rPr>
          <w:w w:val="95"/>
          <w:sz w:val="20"/>
        </w:rPr>
        <w:t>delivery</w:t>
      </w:r>
      <w:r>
        <w:rPr>
          <w:spacing w:val="-8"/>
          <w:w w:val="95"/>
          <w:sz w:val="20"/>
        </w:rPr>
        <w:t xml:space="preserve"> </w:t>
      </w:r>
      <w:r>
        <w:rPr>
          <w:w w:val="95"/>
          <w:sz w:val="20"/>
        </w:rPr>
        <w:t>finished</w:t>
      </w:r>
      <w:r>
        <w:rPr>
          <w:spacing w:val="-7"/>
          <w:w w:val="95"/>
          <w:sz w:val="20"/>
        </w:rPr>
        <w:t xml:space="preserve"> </w:t>
      </w:r>
      <w:r>
        <w:rPr>
          <w:w w:val="95"/>
          <w:sz w:val="20"/>
        </w:rPr>
        <w:t>prototype</w:t>
      </w:r>
      <w:r>
        <w:rPr>
          <w:spacing w:val="-10"/>
          <w:w w:val="95"/>
          <w:sz w:val="20"/>
        </w:rPr>
        <w:t xml:space="preserve"> </w:t>
      </w:r>
      <w:r>
        <w:rPr>
          <w:w w:val="95"/>
          <w:sz w:val="20"/>
        </w:rPr>
        <w:t>(pass-through</w:t>
      </w:r>
      <w:r>
        <w:rPr>
          <w:spacing w:val="-10"/>
          <w:w w:val="95"/>
          <w:sz w:val="20"/>
        </w:rPr>
        <w:t xml:space="preserve"> </w:t>
      </w:r>
      <w:r>
        <w:rPr>
          <w:w w:val="95"/>
          <w:sz w:val="20"/>
        </w:rPr>
        <w:t>parts)</w:t>
      </w:r>
    </w:p>
    <w:p w14:paraId="2E8268EF" w14:textId="547D9A55" w:rsidR="000A142B" w:rsidRDefault="000D43A9">
      <w:pPr>
        <w:pStyle w:val="ListParagraph"/>
        <w:numPr>
          <w:ilvl w:val="0"/>
          <w:numId w:val="51"/>
        </w:numPr>
        <w:tabs>
          <w:tab w:val="left" w:pos="1927"/>
        </w:tabs>
        <w:spacing w:before="56"/>
        <w:rPr>
          <w:sz w:val="20"/>
        </w:rPr>
      </w:pPr>
      <w:r>
        <w:rPr>
          <w:noProof/>
        </w:rPr>
        <mc:AlternateContent>
          <mc:Choice Requires="wps">
            <w:drawing>
              <wp:anchor distT="0" distB="0" distL="114300" distR="114300" simplePos="0" relativeHeight="251865600" behindDoc="0" locked="0" layoutInCell="1" allowOverlap="1" wp14:anchorId="70E0309B" wp14:editId="075EA21B">
                <wp:simplePos x="0" y="0"/>
                <wp:positionH relativeFrom="page">
                  <wp:posOffset>3626485</wp:posOffset>
                </wp:positionH>
                <wp:positionV relativeFrom="paragraph">
                  <wp:posOffset>168275</wp:posOffset>
                </wp:positionV>
                <wp:extent cx="31750" cy="13970"/>
                <wp:effectExtent l="0" t="0" r="0" b="0"/>
                <wp:wrapNone/>
                <wp:docPr id="2509468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F67B3EB" id="Rectangle 67" o:spid="_x0000_s1026" style="position:absolute;margin-left:285.55pt;margin-top:13.25pt;width:2.5pt;height:1.1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" fillcolor="black" stroked="f">
                <w10:wrap anchorx="page"/>
              </v:rect>
            </w:pict>
          </mc:Fallback>
        </mc:AlternateContent>
      </w:r>
      <w:r w:rsidR="000A142B">
        <w:rPr>
          <w:w w:val="95"/>
          <w:sz w:val="20"/>
        </w:rPr>
        <w:t>Suppliers</w:t>
      </w:r>
      <w:r w:rsidR="000A142B">
        <w:rPr>
          <w:spacing w:val="-7"/>
          <w:w w:val="95"/>
          <w:sz w:val="20"/>
        </w:rPr>
        <w:t xml:space="preserve"> </w:t>
      </w:r>
      <w:r w:rsidR="000A142B">
        <w:rPr>
          <w:w w:val="95"/>
          <w:sz w:val="20"/>
        </w:rPr>
        <w:t>of</w:t>
      </w:r>
      <w:r w:rsidR="000A142B">
        <w:rPr>
          <w:spacing w:val="-7"/>
          <w:w w:val="95"/>
          <w:sz w:val="20"/>
        </w:rPr>
        <w:t xml:space="preserve"> </w:t>
      </w:r>
      <w:r w:rsidR="000A142B">
        <w:rPr>
          <w:w w:val="95"/>
          <w:sz w:val="20"/>
        </w:rPr>
        <w:t>Critical</w:t>
      </w:r>
      <w:r w:rsidR="000A142B">
        <w:rPr>
          <w:spacing w:val="-7"/>
          <w:w w:val="95"/>
          <w:sz w:val="20"/>
        </w:rPr>
        <w:t xml:space="preserve"> </w:t>
      </w:r>
      <w:r w:rsidR="000A142B">
        <w:rPr>
          <w:w w:val="95"/>
          <w:sz w:val="20"/>
        </w:rPr>
        <w:t>Safety</w:t>
      </w:r>
      <w:r w:rsidR="000A142B">
        <w:rPr>
          <w:spacing w:val="-6"/>
          <w:w w:val="95"/>
          <w:sz w:val="20"/>
        </w:rPr>
        <w:t xml:space="preserve"> </w:t>
      </w:r>
      <w:r w:rsidR="000A142B">
        <w:rPr>
          <w:w w:val="95"/>
          <w:sz w:val="20"/>
        </w:rPr>
        <w:t>parts</w:t>
      </w:r>
      <w:r w:rsidR="000A142B">
        <w:rPr>
          <w:spacing w:val="-7"/>
          <w:w w:val="95"/>
          <w:sz w:val="20"/>
        </w:rPr>
        <w:t xml:space="preserve"> </w:t>
      </w:r>
      <w:r w:rsidR="000A142B">
        <w:rPr>
          <w:w w:val="95"/>
          <w:sz w:val="20"/>
        </w:rPr>
        <w:t>and</w:t>
      </w:r>
      <w:r w:rsidR="000A142B">
        <w:rPr>
          <w:color w:val="0000CC"/>
          <w:spacing w:val="-8"/>
          <w:w w:val="95"/>
          <w:sz w:val="20"/>
        </w:rPr>
        <w:t xml:space="preserve"> </w:t>
      </w:r>
      <w:r w:rsidR="000A142B">
        <w:rPr>
          <w:b/>
          <w:color w:val="0000CC"/>
          <w:w w:val="95"/>
          <w:sz w:val="20"/>
          <w:u w:val="thick" w:color="0000CC"/>
        </w:rPr>
        <w:t>Regulatory</w:t>
      </w:r>
      <w:r w:rsidR="000A142B">
        <w:rPr>
          <w:b/>
          <w:color w:val="0000CC"/>
          <w:spacing w:val="-8"/>
          <w:w w:val="95"/>
          <w:sz w:val="20"/>
        </w:rPr>
        <w:t xml:space="preserve"> </w:t>
      </w:r>
      <w:r w:rsidR="000A142B">
        <w:rPr>
          <w:w w:val="95"/>
          <w:sz w:val="20"/>
        </w:rPr>
        <w:t>parts</w:t>
      </w:r>
    </w:p>
    <w:p w14:paraId="5C006699" w14:textId="6FCEF761" w:rsidR="000A142B" w:rsidRDefault="000A142B" w:rsidP="000A142B">
      <w:pPr>
        <w:pStyle w:val="BodyText"/>
        <w:spacing w:before="175"/>
        <w:ind w:left="450"/>
        <w:jc w:val="both"/>
      </w:pPr>
      <w:r>
        <w:rPr>
          <w:noProof/>
        </w:rPr>
        <w:t xml:space="preserve">(3) </w:t>
      </w:r>
      <w:r>
        <w:rPr>
          <w:spacing w:val="-5"/>
        </w:rPr>
        <w:t>In</w:t>
      </w:r>
      <w:r>
        <w:rPr>
          <w:spacing w:val="-11"/>
        </w:rPr>
        <w:t xml:space="preserve"> </w:t>
      </w:r>
      <w:r>
        <w:rPr>
          <w:spacing w:val="-5"/>
        </w:rPr>
        <w:t>a</w:t>
      </w:r>
      <w:r>
        <w:rPr>
          <w:spacing w:val="-11"/>
        </w:rPr>
        <w:t xml:space="preserve"> </w:t>
      </w:r>
      <w:r>
        <w:rPr>
          <w:spacing w:val="-5"/>
        </w:rPr>
        <w:t>periodic</w:t>
      </w:r>
      <w:r>
        <w:rPr>
          <w:spacing w:val="-9"/>
        </w:rPr>
        <w:t xml:space="preserve"> </w:t>
      </w:r>
      <w:r>
        <w:rPr>
          <w:spacing w:val="-5"/>
        </w:rPr>
        <w:t>audit,</w:t>
      </w:r>
      <w:r>
        <w:rPr>
          <w:spacing w:val="-8"/>
        </w:rPr>
        <w:t xml:space="preserve"> </w:t>
      </w:r>
      <w:r>
        <w:rPr>
          <w:spacing w:val="-5"/>
        </w:rPr>
        <w:t>a</w:t>
      </w:r>
      <w:r>
        <w:rPr>
          <w:spacing w:val="-10"/>
        </w:rPr>
        <w:t xml:space="preserve"> </w:t>
      </w:r>
      <w:r>
        <w:rPr>
          <w:spacing w:val="-5"/>
        </w:rPr>
        <w:t>high</w:t>
      </w:r>
      <w:r>
        <w:rPr>
          <w:spacing w:val="-11"/>
        </w:rPr>
        <w:t xml:space="preserve"> </w:t>
      </w:r>
      <w:r>
        <w:rPr>
          <w:spacing w:val="-5"/>
        </w:rPr>
        <w:t>emphasis</w:t>
      </w:r>
      <w:r>
        <w:rPr>
          <w:spacing w:val="-9"/>
        </w:rPr>
        <w:t xml:space="preserve"> </w:t>
      </w:r>
      <w:r>
        <w:rPr>
          <w:spacing w:val="-5"/>
        </w:rPr>
        <w:t>is</w:t>
      </w:r>
      <w:r>
        <w:rPr>
          <w:spacing w:val="-9"/>
        </w:rPr>
        <w:t xml:space="preserve"> </w:t>
      </w:r>
      <w:r>
        <w:rPr>
          <w:spacing w:val="-5"/>
        </w:rPr>
        <w:t>placed</w:t>
      </w:r>
      <w:r>
        <w:rPr>
          <w:spacing w:val="-11"/>
        </w:rPr>
        <w:t xml:space="preserve"> </w:t>
      </w:r>
      <w:r>
        <w:rPr>
          <w:spacing w:val="-5"/>
        </w:rPr>
        <w:t>on</w:t>
      </w:r>
      <w:r>
        <w:rPr>
          <w:spacing w:val="-10"/>
        </w:rPr>
        <w:t xml:space="preserve"> </w:t>
      </w:r>
      <w:r>
        <w:rPr>
          <w:spacing w:val="-5"/>
        </w:rPr>
        <w:t>clarifying</w:t>
      </w:r>
      <w:r>
        <w:rPr>
          <w:spacing w:val="-8"/>
        </w:rPr>
        <w:t xml:space="preserve"> </w:t>
      </w:r>
      <w:r>
        <w:rPr>
          <w:spacing w:val="-4"/>
        </w:rPr>
        <w:t>problems</w:t>
      </w:r>
      <w:r>
        <w:rPr>
          <w:spacing w:val="-9"/>
        </w:rPr>
        <w:t xml:space="preserve"> </w:t>
      </w:r>
      <w:r>
        <w:rPr>
          <w:spacing w:val="-4"/>
        </w:rPr>
        <w:t>of</w:t>
      </w:r>
      <w:r>
        <w:rPr>
          <w:spacing w:val="-11"/>
        </w:rPr>
        <w:t xml:space="preserve"> </w:t>
      </w:r>
      <w:r>
        <w:rPr>
          <w:spacing w:val="-4"/>
        </w:rPr>
        <w:t>the</w:t>
      </w:r>
      <w:r>
        <w:rPr>
          <w:spacing w:val="-10"/>
        </w:rPr>
        <w:t xml:space="preserve"> </w:t>
      </w:r>
      <w:r>
        <w:rPr>
          <w:spacing w:val="-4"/>
        </w:rPr>
        <w:t>supplier’s</w:t>
      </w:r>
      <w:r>
        <w:rPr>
          <w:spacing w:val="-9"/>
        </w:rPr>
        <w:t xml:space="preserve"> </w:t>
      </w:r>
      <w:r>
        <w:rPr>
          <w:spacing w:val="-4"/>
        </w:rPr>
        <w:t>quality</w:t>
      </w:r>
      <w:r>
        <w:rPr>
          <w:spacing w:val="-9"/>
        </w:rPr>
        <w:t xml:space="preserve"> </w:t>
      </w:r>
      <w:r>
        <w:rPr>
          <w:spacing w:val="-4"/>
        </w:rPr>
        <w:t>system.</w:t>
      </w:r>
    </w:p>
    <w:p w14:paraId="166CEA41" w14:textId="77777777" w:rsidR="000A142B" w:rsidRDefault="000A142B">
      <w:pPr>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6B637DF4" w14:textId="22D20A45" w:rsidR="000A142B" w:rsidRDefault="000A142B" w:rsidP="000A142B">
      <w:pPr>
        <w:pStyle w:val="BodyText"/>
        <w:numPr>
          <w:ilvl w:val="0"/>
          <w:numId w:val="1"/>
        </w:numPr>
        <w:spacing w:before="147"/>
        <w:ind w:left="720"/>
      </w:pPr>
      <w:r>
        <w:rPr>
          <w:w w:val="95"/>
        </w:rPr>
        <w:lastRenderedPageBreak/>
        <w:t>The</w:t>
      </w:r>
      <w:r>
        <w:rPr>
          <w:spacing w:val="-9"/>
          <w:w w:val="95"/>
        </w:rPr>
        <w:t xml:space="preserve"> </w:t>
      </w:r>
      <w:r>
        <w:rPr>
          <w:w w:val="95"/>
        </w:rPr>
        <w:t>frequency</w:t>
      </w:r>
      <w:r>
        <w:rPr>
          <w:spacing w:val="-6"/>
          <w:w w:val="95"/>
        </w:rPr>
        <w:t xml:space="preserve"> </w:t>
      </w:r>
      <w:r>
        <w:rPr>
          <w:w w:val="95"/>
        </w:rPr>
        <w:t>(interval)</w:t>
      </w:r>
      <w:r>
        <w:rPr>
          <w:spacing w:val="-8"/>
          <w:w w:val="95"/>
        </w:rPr>
        <w:t xml:space="preserve"> </w:t>
      </w:r>
      <w:r>
        <w:rPr>
          <w:w w:val="95"/>
        </w:rPr>
        <w:t>of</w:t>
      </w:r>
      <w:r>
        <w:rPr>
          <w:spacing w:val="-4"/>
          <w:w w:val="95"/>
        </w:rPr>
        <w:t xml:space="preserve"> </w:t>
      </w:r>
      <w:r>
        <w:rPr>
          <w:w w:val="95"/>
        </w:rPr>
        <w:t>a</w:t>
      </w:r>
      <w:r>
        <w:rPr>
          <w:spacing w:val="-5"/>
          <w:w w:val="95"/>
        </w:rPr>
        <w:t xml:space="preserve"> </w:t>
      </w:r>
      <w:r>
        <w:rPr>
          <w:w w:val="95"/>
        </w:rPr>
        <w:t>periodic</w:t>
      </w:r>
      <w:r>
        <w:rPr>
          <w:spacing w:val="-7"/>
          <w:w w:val="95"/>
        </w:rPr>
        <w:t xml:space="preserve"> </w:t>
      </w:r>
      <w:r>
        <w:rPr>
          <w:w w:val="95"/>
        </w:rPr>
        <w:t>audit</w:t>
      </w:r>
      <w:r>
        <w:rPr>
          <w:spacing w:val="-8"/>
          <w:w w:val="95"/>
        </w:rPr>
        <w:t xml:space="preserve"> </w:t>
      </w:r>
      <w:r>
        <w:rPr>
          <w:w w:val="95"/>
        </w:rPr>
        <w:t>depends</w:t>
      </w:r>
      <w:r>
        <w:rPr>
          <w:spacing w:val="-6"/>
          <w:w w:val="95"/>
        </w:rPr>
        <w:t xml:space="preserve"> </w:t>
      </w:r>
      <w:r>
        <w:rPr>
          <w:w w:val="95"/>
        </w:rPr>
        <w:t>on</w:t>
      </w:r>
      <w:r>
        <w:rPr>
          <w:spacing w:val="-6"/>
          <w:w w:val="95"/>
        </w:rPr>
        <w:t xml:space="preserve"> </w:t>
      </w:r>
      <w:r>
        <w:rPr>
          <w:w w:val="95"/>
        </w:rPr>
        <w:t>the</w:t>
      </w:r>
      <w:r>
        <w:rPr>
          <w:spacing w:val="-8"/>
          <w:w w:val="95"/>
        </w:rPr>
        <w:t xml:space="preserve"> </w:t>
      </w:r>
      <w:r>
        <w:rPr>
          <w:w w:val="95"/>
        </w:rPr>
        <w:t>quality</w:t>
      </w:r>
      <w:r>
        <w:rPr>
          <w:spacing w:val="-6"/>
          <w:w w:val="95"/>
        </w:rPr>
        <w:t xml:space="preserve"> </w:t>
      </w:r>
      <w:r>
        <w:rPr>
          <w:w w:val="95"/>
        </w:rPr>
        <w:t>assessment</w:t>
      </w:r>
      <w:r>
        <w:rPr>
          <w:spacing w:val="-7"/>
          <w:w w:val="95"/>
        </w:rPr>
        <w:t xml:space="preserve"> </w:t>
      </w:r>
      <w:r>
        <w:rPr>
          <w:w w:val="95"/>
        </w:rPr>
        <w:t>class</w:t>
      </w:r>
      <w:r>
        <w:rPr>
          <w:spacing w:val="-6"/>
          <w:w w:val="95"/>
        </w:rPr>
        <w:t xml:space="preserve"> </w:t>
      </w:r>
      <w:r>
        <w:rPr>
          <w:w w:val="95"/>
        </w:rPr>
        <w:t>of</w:t>
      </w:r>
      <w:r>
        <w:rPr>
          <w:spacing w:val="-8"/>
          <w:w w:val="95"/>
        </w:rPr>
        <w:t xml:space="preserve"> </w:t>
      </w:r>
      <w:r>
        <w:rPr>
          <w:w w:val="95"/>
        </w:rPr>
        <w:t>each</w:t>
      </w:r>
      <w:r>
        <w:rPr>
          <w:spacing w:val="-9"/>
          <w:w w:val="95"/>
        </w:rPr>
        <w:t xml:space="preserve"> </w:t>
      </w:r>
      <w:r>
        <w:rPr>
          <w:w w:val="95"/>
        </w:rPr>
        <w:t>supplier.</w:t>
      </w:r>
    </w:p>
    <w:p w14:paraId="62E3D846" w14:textId="77777777" w:rsidR="000A142B" w:rsidRDefault="000A142B">
      <w:pPr>
        <w:pStyle w:val="BodyText"/>
        <w:spacing w:before="2"/>
        <w:ind w:left="0"/>
        <w:rPr>
          <w:sz w:val="27"/>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672"/>
      </w:tblGrid>
      <w:tr w:rsidR="000A142B" w14:paraId="1593EBE0" w14:textId="77777777">
        <w:trPr>
          <w:trHeight w:val="230"/>
        </w:trPr>
        <w:tc>
          <w:tcPr>
            <w:tcW w:w="2552" w:type="dxa"/>
          </w:tcPr>
          <w:p w14:paraId="59ECDF27" w14:textId="77777777" w:rsidR="000A142B" w:rsidRDefault="000A142B">
            <w:pPr>
              <w:pStyle w:val="TableParagraph"/>
              <w:spacing w:line="210" w:lineRule="exact"/>
              <w:ind w:left="191" w:right="181"/>
              <w:jc w:val="center"/>
              <w:rPr>
                <w:sz w:val="20"/>
              </w:rPr>
            </w:pPr>
            <w:r>
              <w:rPr>
                <w:w w:val="95"/>
                <w:sz w:val="20"/>
              </w:rPr>
              <w:t>Quality</w:t>
            </w:r>
            <w:r>
              <w:rPr>
                <w:spacing w:val="-7"/>
                <w:w w:val="95"/>
                <w:sz w:val="20"/>
              </w:rPr>
              <w:t xml:space="preserve"> </w:t>
            </w:r>
            <w:r>
              <w:rPr>
                <w:w w:val="95"/>
                <w:sz w:val="20"/>
              </w:rPr>
              <w:t>assessment</w:t>
            </w:r>
            <w:r>
              <w:rPr>
                <w:spacing w:val="-8"/>
                <w:w w:val="95"/>
                <w:sz w:val="20"/>
              </w:rPr>
              <w:t xml:space="preserve"> </w:t>
            </w:r>
            <w:r>
              <w:rPr>
                <w:w w:val="95"/>
                <w:sz w:val="20"/>
              </w:rPr>
              <w:t>class</w:t>
            </w:r>
          </w:p>
        </w:tc>
        <w:tc>
          <w:tcPr>
            <w:tcW w:w="5672" w:type="dxa"/>
          </w:tcPr>
          <w:p w14:paraId="6F39C052" w14:textId="77777777" w:rsidR="000A142B" w:rsidRDefault="000A142B">
            <w:pPr>
              <w:pStyle w:val="TableParagraph"/>
              <w:spacing w:line="210" w:lineRule="exact"/>
              <w:ind w:left="98"/>
              <w:rPr>
                <w:sz w:val="20"/>
              </w:rPr>
            </w:pPr>
            <w:r>
              <w:rPr>
                <w:w w:val="95"/>
                <w:sz w:val="20"/>
              </w:rPr>
              <w:t>Frequency</w:t>
            </w:r>
            <w:r>
              <w:rPr>
                <w:spacing w:val="-7"/>
                <w:w w:val="95"/>
                <w:sz w:val="20"/>
              </w:rPr>
              <w:t xml:space="preserve"> </w:t>
            </w:r>
            <w:r>
              <w:rPr>
                <w:w w:val="95"/>
                <w:sz w:val="20"/>
              </w:rPr>
              <w:t>of</w:t>
            </w:r>
            <w:r>
              <w:rPr>
                <w:spacing w:val="-8"/>
                <w:w w:val="95"/>
                <w:sz w:val="20"/>
              </w:rPr>
              <w:t xml:space="preserve"> </w:t>
            </w:r>
            <w:r>
              <w:rPr>
                <w:w w:val="95"/>
                <w:sz w:val="20"/>
              </w:rPr>
              <w:t>audits</w:t>
            </w:r>
          </w:p>
        </w:tc>
      </w:tr>
      <w:tr w:rsidR="000A142B" w14:paraId="4EAA55F0" w14:textId="77777777">
        <w:trPr>
          <w:trHeight w:val="230"/>
        </w:trPr>
        <w:tc>
          <w:tcPr>
            <w:tcW w:w="2552" w:type="dxa"/>
            <w:tcBorders>
              <w:bottom w:val="dotted" w:sz="4" w:space="0" w:color="000000"/>
            </w:tcBorders>
          </w:tcPr>
          <w:p w14:paraId="66CC9B02" w14:textId="77777777" w:rsidR="000A142B" w:rsidRDefault="000A142B">
            <w:pPr>
              <w:pStyle w:val="TableParagraph"/>
              <w:spacing w:line="210" w:lineRule="exact"/>
              <w:ind w:left="191" w:right="181"/>
              <w:jc w:val="center"/>
              <w:rPr>
                <w:sz w:val="20"/>
              </w:rPr>
            </w:pPr>
            <w:r>
              <w:rPr>
                <w:w w:val="95"/>
                <w:sz w:val="20"/>
              </w:rPr>
              <w:t>A</w:t>
            </w:r>
            <w:r>
              <w:rPr>
                <w:spacing w:val="-6"/>
                <w:w w:val="95"/>
                <w:sz w:val="20"/>
              </w:rPr>
              <w:t xml:space="preserve"> </w:t>
            </w:r>
            <w:r>
              <w:rPr>
                <w:w w:val="95"/>
                <w:sz w:val="20"/>
              </w:rPr>
              <w:t>class,</w:t>
            </w:r>
            <w:r>
              <w:rPr>
                <w:spacing w:val="-5"/>
                <w:w w:val="95"/>
                <w:sz w:val="20"/>
              </w:rPr>
              <w:t xml:space="preserve"> </w:t>
            </w:r>
            <w:r>
              <w:rPr>
                <w:w w:val="95"/>
                <w:sz w:val="20"/>
              </w:rPr>
              <w:t>B</w:t>
            </w:r>
            <w:r>
              <w:rPr>
                <w:spacing w:val="-6"/>
                <w:w w:val="95"/>
                <w:sz w:val="20"/>
              </w:rPr>
              <w:t xml:space="preserve"> </w:t>
            </w:r>
            <w:r>
              <w:rPr>
                <w:w w:val="95"/>
                <w:sz w:val="20"/>
              </w:rPr>
              <w:t>class</w:t>
            </w:r>
          </w:p>
        </w:tc>
        <w:tc>
          <w:tcPr>
            <w:tcW w:w="5672" w:type="dxa"/>
            <w:tcBorders>
              <w:bottom w:val="dotted" w:sz="4" w:space="0" w:color="000000"/>
            </w:tcBorders>
          </w:tcPr>
          <w:p w14:paraId="52638320" w14:textId="77777777" w:rsidR="000A142B" w:rsidRDefault="000A142B">
            <w:pPr>
              <w:pStyle w:val="TableParagraph"/>
              <w:spacing w:line="210" w:lineRule="exact"/>
              <w:ind w:left="98"/>
              <w:rPr>
                <w:sz w:val="20"/>
              </w:rPr>
            </w:pPr>
            <w:r>
              <w:rPr>
                <w:w w:val="95"/>
                <w:sz w:val="20"/>
              </w:rPr>
              <w:t>Self-audit</w:t>
            </w:r>
            <w:r>
              <w:rPr>
                <w:spacing w:val="-4"/>
                <w:w w:val="95"/>
                <w:sz w:val="20"/>
              </w:rPr>
              <w:t xml:space="preserve"> </w:t>
            </w:r>
            <w:r>
              <w:rPr>
                <w:w w:val="95"/>
                <w:sz w:val="20"/>
              </w:rPr>
              <w:t>–</w:t>
            </w:r>
            <w:r>
              <w:rPr>
                <w:spacing w:val="-6"/>
                <w:w w:val="95"/>
                <w:sz w:val="20"/>
              </w:rPr>
              <w:t xml:space="preserve"> </w:t>
            </w:r>
            <w:r>
              <w:rPr>
                <w:w w:val="95"/>
                <w:sz w:val="20"/>
              </w:rPr>
              <w:t>Once</w:t>
            </w:r>
            <w:r>
              <w:rPr>
                <w:spacing w:val="-6"/>
                <w:w w:val="95"/>
                <w:sz w:val="20"/>
              </w:rPr>
              <w:t xml:space="preserve"> </w:t>
            </w:r>
            <w:r>
              <w:rPr>
                <w:w w:val="95"/>
                <w:sz w:val="20"/>
              </w:rPr>
              <w:t>every</w:t>
            </w:r>
            <w:r>
              <w:rPr>
                <w:spacing w:val="-4"/>
                <w:w w:val="95"/>
                <w:sz w:val="20"/>
              </w:rPr>
              <w:t xml:space="preserve"> </w:t>
            </w:r>
            <w:r>
              <w:rPr>
                <w:w w:val="95"/>
                <w:sz w:val="20"/>
              </w:rPr>
              <w:t>3</w:t>
            </w:r>
            <w:r>
              <w:rPr>
                <w:spacing w:val="-7"/>
                <w:w w:val="95"/>
                <w:sz w:val="20"/>
              </w:rPr>
              <w:t xml:space="preserve"> </w:t>
            </w:r>
            <w:r>
              <w:rPr>
                <w:w w:val="95"/>
                <w:sz w:val="20"/>
              </w:rPr>
              <w:t>years</w:t>
            </w:r>
          </w:p>
        </w:tc>
      </w:tr>
      <w:tr w:rsidR="000A142B" w14:paraId="17A4762F" w14:textId="77777777">
        <w:trPr>
          <w:trHeight w:val="688"/>
        </w:trPr>
        <w:tc>
          <w:tcPr>
            <w:tcW w:w="2552" w:type="dxa"/>
            <w:tcBorders>
              <w:top w:val="dotted" w:sz="4" w:space="0" w:color="000000"/>
            </w:tcBorders>
          </w:tcPr>
          <w:p w14:paraId="77AFC6EE" w14:textId="77777777" w:rsidR="000A142B" w:rsidRDefault="000A142B">
            <w:pPr>
              <w:pStyle w:val="TableParagraph"/>
              <w:spacing w:line="229" w:lineRule="exact"/>
              <w:ind w:left="191" w:right="179"/>
              <w:jc w:val="center"/>
              <w:rPr>
                <w:sz w:val="20"/>
              </w:rPr>
            </w:pPr>
            <w:r>
              <w:rPr>
                <w:spacing w:val="-4"/>
                <w:sz w:val="20"/>
              </w:rPr>
              <w:t>C</w:t>
            </w:r>
            <w:r>
              <w:rPr>
                <w:spacing w:val="-10"/>
                <w:sz w:val="20"/>
              </w:rPr>
              <w:t xml:space="preserve"> </w:t>
            </w:r>
            <w:r>
              <w:rPr>
                <w:spacing w:val="-4"/>
                <w:sz w:val="20"/>
              </w:rPr>
              <w:t>class</w:t>
            </w:r>
          </w:p>
        </w:tc>
        <w:tc>
          <w:tcPr>
            <w:tcW w:w="5672" w:type="dxa"/>
            <w:tcBorders>
              <w:top w:val="dotted" w:sz="4" w:space="0" w:color="000000"/>
            </w:tcBorders>
          </w:tcPr>
          <w:p w14:paraId="2D6F8422" w14:textId="77777777" w:rsidR="000A142B" w:rsidRDefault="000A142B">
            <w:pPr>
              <w:pStyle w:val="TableParagraph"/>
              <w:spacing w:line="228" w:lineRule="exact"/>
              <w:ind w:left="98"/>
              <w:rPr>
                <w:sz w:val="20"/>
              </w:rPr>
            </w:pPr>
            <w:r>
              <w:rPr>
                <w:w w:val="95"/>
                <w:sz w:val="20"/>
              </w:rPr>
              <w:t>On-site</w:t>
            </w:r>
            <w:r>
              <w:rPr>
                <w:spacing w:val="-7"/>
                <w:w w:val="95"/>
                <w:sz w:val="20"/>
              </w:rPr>
              <w:t xml:space="preserve"> </w:t>
            </w:r>
            <w:r>
              <w:rPr>
                <w:w w:val="95"/>
                <w:sz w:val="20"/>
              </w:rPr>
              <w:t>(MQS)</w:t>
            </w:r>
            <w:r>
              <w:rPr>
                <w:spacing w:val="-5"/>
                <w:w w:val="95"/>
                <w:sz w:val="20"/>
              </w:rPr>
              <w:t xml:space="preserve"> </w:t>
            </w:r>
            <w:r>
              <w:rPr>
                <w:w w:val="95"/>
                <w:sz w:val="20"/>
              </w:rPr>
              <w:t>audit</w:t>
            </w:r>
            <w:r>
              <w:rPr>
                <w:spacing w:val="-3"/>
                <w:w w:val="95"/>
                <w:sz w:val="20"/>
              </w:rPr>
              <w:t xml:space="preserve"> </w:t>
            </w:r>
            <w:r>
              <w:rPr>
                <w:w w:val="95"/>
                <w:sz w:val="20"/>
              </w:rPr>
              <w:t>once</w:t>
            </w:r>
            <w:r>
              <w:rPr>
                <w:spacing w:val="-7"/>
                <w:w w:val="95"/>
                <w:sz w:val="20"/>
              </w:rPr>
              <w:t xml:space="preserve"> </w:t>
            </w:r>
            <w:r>
              <w:rPr>
                <w:w w:val="95"/>
                <w:sz w:val="20"/>
              </w:rPr>
              <w:t>every</w:t>
            </w:r>
            <w:r>
              <w:rPr>
                <w:spacing w:val="-4"/>
                <w:w w:val="95"/>
                <w:sz w:val="20"/>
              </w:rPr>
              <w:t xml:space="preserve"> </w:t>
            </w:r>
            <w:r>
              <w:rPr>
                <w:w w:val="95"/>
                <w:sz w:val="20"/>
              </w:rPr>
              <w:t>year.</w:t>
            </w:r>
          </w:p>
          <w:p w14:paraId="2A2CE6F1" w14:textId="77777777" w:rsidR="000A142B" w:rsidRDefault="000A142B">
            <w:pPr>
              <w:pStyle w:val="TableParagraph"/>
              <w:spacing w:line="230" w:lineRule="exact"/>
              <w:ind w:left="98"/>
              <w:rPr>
                <w:sz w:val="20"/>
              </w:rPr>
            </w:pPr>
            <w:r>
              <w:rPr>
                <w:spacing w:val="-5"/>
                <w:sz w:val="20"/>
              </w:rPr>
              <w:t xml:space="preserve">If the supplier </w:t>
            </w:r>
            <w:r>
              <w:rPr>
                <w:spacing w:val="-4"/>
                <w:sz w:val="20"/>
              </w:rPr>
              <w:t>is rated C class for two consecutive years, a</w:t>
            </w:r>
            <w:r>
              <w:rPr>
                <w:spacing w:val="-3"/>
                <w:sz w:val="20"/>
              </w:rPr>
              <w:t xml:space="preserve"> </w:t>
            </w:r>
            <w:r>
              <w:rPr>
                <w:w w:val="95"/>
                <w:sz w:val="20"/>
              </w:rPr>
              <w:t>process/product</w:t>
            </w:r>
            <w:r>
              <w:rPr>
                <w:spacing w:val="-8"/>
                <w:w w:val="95"/>
                <w:sz w:val="20"/>
              </w:rPr>
              <w:t xml:space="preserve"> </w:t>
            </w:r>
            <w:r>
              <w:rPr>
                <w:w w:val="95"/>
                <w:sz w:val="20"/>
              </w:rPr>
              <w:t>audit</w:t>
            </w:r>
            <w:r>
              <w:rPr>
                <w:spacing w:val="-5"/>
                <w:w w:val="95"/>
                <w:sz w:val="20"/>
              </w:rPr>
              <w:t xml:space="preserve"> </w:t>
            </w:r>
            <w:r>
              <w:rPr>
                <w:w w:val="95"/>
                <w:sz w:val="20"/>
              </w:rPr>
              <w:t>is</w:t>
            </w:r>
            <w:r>
              <w:rPr>
                <w:spacing w:val="-5"/>
                <w:w w:val="95"/>
                <w:sz w:val="20"/>
              </w:rPr>
              <w:t xml:space="preserve"> </w:t>
            </w:r>
            <w:r>
              <w:rPr>
                <w:w w:val="95"/>
                <w:sz w:val="20"/>
              </w:rPr>
              <w:t>conducted</w:t>
            </w:r>
            <w:r>
              <w:rPr>
                <w:spacing w:val="-8"/>
                <w:w w:val="95"/>
                <w:sz w:val="20"/>
              </w:rPr>
              <w:t xml:space="preserve"> </w:t>
            </w:r>
            <w:r>
              <w:rPr>
                <w:w w:val="95"/>
                <w:sz w:val="20"/>
              </w:rPr>
              <w:t>instead</w:t>
            </w:r>
            <w:r>
              <w:rPr>
                <w:spacing w:val="-8"/>
                <w:w w:val="95"/>
                <w:sz w:val="20"/>
              </w:rPr>
              <w:t xml:space="preserve"> </w:t>
            </w:r>
            <w:r>
              <w:rPr>
                <w:w w:val="95"/>
                <w:sz w:val="20"/>
              </w:rPr>
              <w:t>of</w:t>
            </w:r>
            <w:r>
              <w:rPr>
                <w:spacing w:val="-4"/>
                <w:w w:val="95"/>
                <w:sz w:val="20"/>
              </w:rPr>
              <w:t xml:space="preserve"> </w:t>
            </w:r>
            <w:r>
              <w:rPr>
                <w:w w:val="95"/>
                <w:sz w:val="20"/>
              </w:rPr>
              <w:t>an</w:t>
            </w:r>
            <w:r>
              <w:rPr>
                <w:spacing w:val="-8"/>
                <w:w w:val="95"/>
                <w:sz w:val="20"/>
              </w:rPr>
              <w:t xml:space="preserve"> </w:t>
            </w:r>
            <w:r>
              <w:rPr>
                <w:w w:val="95"/>
                <w:sz w:val="20"/>
              </w:rPr>
              <w:t>MQS</w:t>
            </w:r>
            <w:r>
              <w:rPr>
                <w:spacing w:val="-8"/>
                <w:w w:val="95"/>
                <w:sz w:val="20"/>
              </w:rPr>
              <w:t xml:space="preserve"> </w:t>
            </w:r>
            <w:r>
              <w:rPr>
                <w:w w:val="95"/>
                <w:sz w:val="20"/>
              </w:rPr>
              <w:t>audit.</w:t>
            </w:r>
          </w:p>
        </w:tc>
      </w:tr>
    </w:tbl>
    <w:p w14:paraId="1B569941" w14:textId="6E069366" w:rsidR="000A142B" w:rsidRDefault="000A142B">
      <w:pPr>
        <w:pStyle w:val="BodyText"/>
        <w:spacing w:before="148" w:line="292" w:lineRule="auto"/>
        <w:ind w:right="665" w:hanging="272"/>
        <w:jc w:val="both"/>
      </w:pPr>
      <w:r>
        <w:rPr>
          <w:noProof/>
          <w:position w:val="-4"/>
        </w:rPr>
        <w:drawing>
          <wp:inline distT="0" distB="0" distL="0" distR="0" wp14:anchorId="1D8FA49E" wp14:editId="2AAB0609">
            <wp:extent cx="143946" cy="121073"/>
            <wp:effectExtent l="0" t="0" r="0" b="0"/>
            <wp:docPr id="75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86.png"/>
                    <pic:cNvPicPr/>
                  </pic:nvPicPr>
                  <pic:blipFill>
                    <a:blip r:embed="rId18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If</w:t>
      </w:r>
      <w:r>
        <w:rPr>
          <w:spacing w:val="-9"/>
        </w:rPr>
        <w:t xml:space="preserve"> </w:t>
      </w:r>
      <w:r>
        <w:rPr>
          <w:spacing w:val="-5"/>
        </w:rPr>
        <w:t>the</w:t>
      </w:r>
      <w:r>
        <w:rPr>
          <w:spacing w:val="-8"/>
        </w:rPr>
        <w:t xml:space="preserve"> </w:t>
      </w:r>
      <w:r>
        <w:rPr>
          <w:spacing w:val="-5"/>
        </w:rPr>
        <w:t>supplier</w:t>
      </w:r>
      <w:r>
        <w:rPr>
          <w:spacing w:val="-8"/>
        </w:rPr>
        <w:t xml:space="preserve"> </w:t>
      </w:r>
      <w:r>
        <w:rPr>
          <w:spacing w:val="-5"/>
        </w:rPr>
        <w:t>is</w:t>
      </w:r>
      <w:r>
        <w:rPr>
          <w:spacing w:val="-8"/>
        </w:rPr>
        <w:t xml:space="preserve"> </w:t>
      </w:r>
      <w:r>
        <w:rPr>
          <w:spacing w:val="-5"/>
        </w:rPr>
        <w:t>a</w:t>
      </w:r>
      <w:r>
        <w:rPr>
          <w:spacing w:val="-8"/>
        </w:rPr>
        <w:t xml:space="preserve"> </w:t>
      </w:r>
      <w:r>
        <w:rPr>
          <w:spacing w:val="-5"/>
        </w:rPr>
        <w:t>trading</w:t>
      </w:r>
      <w:r>
        <w:rPr>
          <w:spacing w:val="-9"/>
        </w:rPr>
        <w:t xml:space="preserve"> </w:t>
      </w:r>
      <w:r>
        <w:rPr>
          <w:spacing w:val="-5"/>
        </w:rPr>
        <w:t>company,</w:t>
      </w:r>
      <w:r>
        <w:rPr>
          <w:spacing w:val="-8"/>
        </w:rPr>
        <w:t xml:space="preserve"> </w:t>
      </w:r>
      <w:r w:rsidR="003330F6">
        <w:rPr>
          <w:spacing w:val="-8"/>
        </w:rPr>
        <w:t xml:space="preserve">TS </w:t>
      </w:r>
      <w:r>
        <w:rPr>
          <w:spacing w:val="-4"/>
        </w:rPr>
        <w:t>Mitsuba</w:t>
      </w:r>
      <w:r>
        <w:rPr>
          <w:spacing w:val="-7"/>
        </w:rPr>
        <w:t xml:space="preserve"> </w:t>
      </w:r>
      <w:r>
        <w:rPr>
          <w:spacing w:val="-4"/>
        </w:rPr>
        <w:t>audits</w:t>
      </w:r>
      <w:r>
        <w:rPr>
          <w:spacing w:val="-6"/>
        </w:rPr>
        <w:t xml:space="preserve"> </w:t>
      </w:r>
      <w:r>
        <w:rPr>
          <w:spacing w:val="-4"/>
        </w:rPr>
        <w:t>the</w:t>
      </w:r>
      <w:r>
        <w:rPr>
          <w:spacing w:val="-10"/>
        </w:rPr>
        <w:t xml:space="preserve"> </w:t>
      </w:r>
      <w:r>
        <w:rPr>
          <w:spacing w:val="-4"/>
        </w:rPr>
        <w:t>company(</w:t>
      </w:r>
      <w:proofErr w:type="spellStart"/>
      <w:r>
        <w:rPr>
          <w:spacing w:val="-4"/>
        </w:rPr>
        <w:t>ies</w:t>
      </w:r>
      <w:proofErr w:type="spellEnd"/>
      <w:r>
        <w:rPr>
          <w:spacing w:val="-4"/>
        </w:rPr>
        <w:t>)</w:t>
      </w:r>
      <w:r>
        <w:rPr>
          <w:spacing w:val="-7"/>
        </w:rPr>
        <w:t xml:space="preserve"> </w:t>
      </w:r>
      <w:r>
        <w:rPr>
          <w:spacing w:val="-4"/>
        </w:rPr>
        <w:t>in</w:t>
      </w:r>
      <w:r>
        <w:rPr>
          <w:spacing w:val="-7"/>
        </w:rPr>
        <w:t xml:space="preserve"> </w:t>
      </w:r>
      <w:r>
        <w:rPr>
          <w:spacing w:val="-4"/>
        </w:rPr>
        <w:t>charge</w:t>
      </w:r>
      <w:r>
        <w:rPr>
          <w:spacing w:val="-8"/>
        </w:rPr>
        <w:t xml:space="preserve"> </w:t>
      </w:r>
      <w:r>
        <w:rPr>
          <w:spacing w:val="-4"/>
        </w:rPr>
        <w:t>of</w:t>
      </w:r>
      <w:r>
        <w:rPr>
          <w:spacing w:val="-7"/>
        </w:rPr>
        <w:t xml:space="preserve"> </w:t>
      </w:r>
      <w:r>
        <w:rPr>
          <w:spacing w:val="-4"/>
        </w:rPr>
        <w:t>processing</w:t>
      </w:r>
      <w:r>
        <w:rPr>
          <w:spacing w:val="-8"/>
        </w:rPr>
        <w:t xml:space="preserve"> </w:t>
      </w:r>
      <w:r>
        <w:rPr>
          <w:spacing w:val="-4"/>
        </w:rPr>
        <w:t>as</w:t>
      </w:r>
      <w:r>
        <w:rPr>
          <w:spacing w:val="-8"/>
        </w:rPr>
        <w:t xml:space="preserve"> </w:t>
      </w:r>
      <w:r>
        <w:rPr>
          <w:spacing w:val="-4"/>
        </w:rPr>
        <w:t>well</w:t>
      </w:r>
      <w:r>
        <w:rPr>
          <w:spacing w:val="-7"/>
        </w:rPr>
        <w:t xml:space="preserve"> </w:t>
      </w:r>
      <w:r>
        <w:rPr>
          <w:spacing w:val="-4"/>
        </w:rPr>
        <w:t>as</w:t>
      </w:r>
      <w:r>
        <w:rPr>
          <w:spacing w:val="-53"/>
        </w:rPr>
        <w:t xml:space="preserve"> </w:t>
      </w:r>
      <w:r>
        <w:t>the</w:t>
      </w:r>
      <w:r>
        <w:rPr>
          <w:spacing w:val="-12"/>
        </w:rPr>
        <w:t xml:space="preserve"> </w:t>
      </w:r>
      <w:r>
        <w:t>supplier.</w:t>
      </w:r>
    </w:p>
    <w:p w14:paraId="64422495" w14:textId="6A0BB90D" w:rsidR="000A142B" w:rsidRDefault="000A142B">
      <w:pPr>
        <w:pStyle w:val="BodyText"/>
        <w:spacing w:before="127" w:line="292" w:lineRule="auto"/>
        <w:ind w:right="673" w:hanging="272"/>
        <w:jc w:val="both"/>
      </w:pPr>
      <w:r>
        <w:rPr>
          <w:noProof/>
          <w:position w:val="-4"/>
        </w:rPr>
        <w:drawing>
          <wp:inline distT="0" distB="0" distL="0" distR="0" wp14:anchorId="7E13496E" wp14:editId="44F4E9B6">
            <wp:extent cx="143946" cy="121073"/>
            <wp:effectExtent l="0" t="0" r="0" b="0"/>
            <wp:docPr id="75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69.png"/>
                    <pic:cNvPicPr/>
                  </pic:nvPicPr>
                  <pic:blipFill>
                    <a:blip r:embed="rId301"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1"/>
        </w:rPr>
        <w:t>When</w:t>
      </w:r>
      <w:r>
        <w:rPr>
          <w:spacing w:val="-12"/>
        </w:rPr>
        <w:t xml:space="preserve"> </w:t>
      </w:r>
      <w:r>
        <w:rPr>
          <w:spacing w:val="-1"/>
        </w:rPr>
        <w:t>a</w:t>
      </w:r>
      <w:r>
        <w:rPr>
          <w:spacing w:val="-12"/>
        </w:rPr>
        <w:t xml:space="preserve"> </w:t>
      </w:r>
      <w:r>
        <w:rPr>
          <w:spacing w:val="-1"/>
        </w:rPr>
        <w:t>supplier</w:t>
      </w:r>
      <w:r>
        <w:rPr>
          <w:spacing w:val="-12"/>
        </w:rPr>
        <w:t xml:space="preserve"> </w:t>
      </w:r>
      <w:r>
        <w:rPr>
          <w:spacing w:val="-1"/>
        </w:rPr>
        <w:t>audit</w:t>
      </w:r>
      <w:r>
        <w:rPr>
          <w:spacing w:val="-12"/>
        </w:rPr>
        <w:t xml:space="preserve"> </w:t>
      </w:r>
      <w:r>
        <w:rPr>
          <w:spacing w:val="-1"/>
        </w:rPr>
        <w:t>is</w:t>
      </w:r>
      <w:r>
        <w:rPr>
          <w:spacing w:val="-12"/>
        </w:rPr>
        <w:t xml:space="preserve"> </w:t>
      </w:r>
      <w:r>
        <w:rPr>
          <w:spacing w:val="-1"/>
        </w:rPr>
        <w:t>required</w:t>
      </w:r>
      <w:r>
        <w:rPr>
          <w:spacing w:val="-12"/>
        </w:rPr>
        <w:t xml:space="preserve"> </w:t>
      </w:r>
      <w:r>
        <w:rPr>
          <w:spacing w:val="-1"/>
        </w:rPr>
        <w:t>by</w:t>
      </w:r>
      <w:r w:rsidR="003330F6">
        <w:rPr>
          <w:spacing w:val="-1"/>
        </w:rPr>
        <w:t xml:space="preserve"> TS</w:t>
      </w:r>
      <w:r>
        <w:rPr>
          <w:spacing w:val="-13"/>
        </w:rPr>
        <w:t xml:space="preserve"> </w:t>
      </w:r>
      <w:r>
        <w:rPr>
          <w:spacing w:val="-1"/>
        </w:rPr>
        <w:t>Mitsuba</w:t>
      </w:r>
      <w:r>
        <w:rPr>
          <w:spacing w:val="-11"/>
        </w:rPr>
        <w:t xml:space="preserve"> </w:t>
      </w:r>
      <w:r>
        <w:t>customer,</w:t>
      </w:r>
      <w:r>
        <w:rPr>
          <w:spacing w:val="-13"/>
        </w:rPr>
        <w:t xml:space="preserve"> </w:t>
      </w:r>
      <w:r w:rsidR="003330F6">
        <w:rPr>
          <w:spacing w:val="-13"/>
        </w:rPr>
        <w:t xml:space="preserve">TS </w:t>
      </w:r>
      <w:r>
        <w:t>Mitsuba</w:t>
      </w:r>
      <w:r>
        <w:rPr>
          <w:spacing w:val="-12"/>
        </w:rPr>
        <w:t xml:space="preserve"> </w:t>
      </w:r>
      <w:r>
        <w:t>may</w:t>
      </w:r>
      <w:r>
        <w:rPr>
          <w:spacing w:val="-13"/>
        </w:rPr>
        <w:t xml:space="preserve"> </w:t>
      </w:r>
      <w:r>
        <w:t>conduct</w:t>
      </w:r>
      <w:r>
        <w:rPr>
          <w:spacing w:val="-13"/>
        </w:rPr>
        <w:t xml:space="preserve"> </w:t>
      </w:r>
      <w:r>
        <w:t>the</w:t>
      </w:r>
      <w:r>
        <w:rPr>
          <w:spacing w:val="-13"/>
        </w:rPr>
        <w:t xml:space="preserve"> </w:t>
      </w:r>
      <w:r>
        <w:t>audit</w:t>
      </w:r>
      <w:r>
        <w:rPr>
          <w:spacing w:val="-12"/>
        </w:rPr>
        <w:t xml:space="preserve"> </w:t>
      </w:r>
      <w:r>
        <w:t>by</w:t>
      </w:r>
      <w:r>
        <w:rPr>
          <w:spacing w:val="-13"/>
        </w:rPr>
        <w:t xml:space="preserve"> </w:t>
      </w:r>
      <w:r>
        <w:t>the</w:t>
      </w:r>
      <w:r>
        <w:rPr>
          <w:spacing w:val="-13"/>
        </w:rPr>
        <w:t xml:space="preserve"> </w:t>
      </w:r>
      <w:r>
        <w:t>audit</w:t>
      </w:r>
      <w:r>
        <w:rPr>
          <w:spacing w:val="-54"/>
        </w:rPr>
        <w:t xml:space="preserve"> </w:t>
      </w:r>
      <w:r>
        <w:t>method</w:t>
      </w:r>
      <w:r>
        <w:rPr>
          <w:spacing w:val="-10"/>
        </w:rPr>
        <w:t xml:space="preserve"> </w:t>
      </w:r>
      <w:r>
        <w:t>specified</w:t>
      </w:r>
      <w:r>
        <w:rPr>
          <w:spacing w:val="-12"/>
        </w:rPr>
        <w:t xml:space="preserve"> </w:t>
      </w:r>
      <w:r>
        <w:t>by</w:t>
      </w:r>
      <w:r>
        <w:rPr>
          <w:spacing w:val="-10"/>
        </w:rPr>
        <w:t xml:space="preserve"> </w:t>
      </w:r>
      <w:r>
        <w:t>the</w:t>
      </w:r>
      <w:r>
        <w:rPr>
          <w:spacing w:val="-12"/>
        </w:rPr>
        <w:t xml:space="preserve"> </w:t>
      </w:r>
      <w:r>
        <w:t>customer.</w:t>
      </w:r>
    </w:p>
    <w:p w14:paraId="58825D64" w14:textId="77777777" w:rsidR="000A142B" w:rsidRDefault="000A142B">
      <w:pPr>
        <w:pStyle w:val="Heading2"/>
        <w:spacing w:before="124"/>
        <w:ind w:left="1235"/>
      </w:pPr>
      <w:r>
        <w:rPr>
          <w:noProof/>
        </w:rPr>
        <w:drawing>
          <wp:anchor distT="0" distB="0" distL="0" distR="0" simplePos="0" relativeHeight="251801600" behindDoc="0" locked="0" layoutInCell="1" allowOverlap="1" wp14:anchorId="02B6C290" wp14:editId="27CDEA3C">
            <wp:simplePos x="0" y="0"/>
            <wp:positionH relativeFrom="page">
              <wp:posOffset>876350</wp:posOffset>
            </wp:positionH>
            <wp:positionV relativeFrom="paragraph">
              <wp:posOffset>107350</wp:posOffset>
            </wp:positionV>
            <wp:extent cx="342087" cy="92165"/>
            <wp:effectExtent l="0" t="0" r="0" b="0"/>
            <wp:wrapNone/>
            <wp:docPr id="75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70.png"/>
                    <pic:cNvPicPr/>
                  </pic:nvPicPr>
                  <pic:blipFill>
                    <a:blip r:embed="rId302" cstate="print"/>
                    <a:stretch>
                      <a:fillRect/>
                    </a:stretch>
                  </pic:blipFill>
                  <pic:spPr>
                    <a:xfrm>
                      <a:off x="0" y="0"/>
                      <a:ext cx="342087" cy="92165"/>
                    </a:xfrm>
                    <a:prstGeom prst="rect">
                      <a:avLst/>
                    </a:prstGeom>
                  </pic:spPr>
                </pic:pic>
              </a:graphicData>
            </a:graphic>
          </wp:anchor>
        </w:drawing>
      </w:r>
      <w:r>
        <w:rPr>
          <w:w w:val="95"/>
        </w:rPr>
        <w:t>Extraordinary</w:t>
      </w:r>
      <w:r>
        <w:rPr>
          <w:spacing w:val="-10"/>
          <w:w w:val="95"/>
        </w:rPr>
        <w:t xml:space="preserve"> </w:t>
      </w:r>
      <w:r>
        <w:rPr>
          <w:w w:val="95"/>
        </w:rPr>
        <w:t>audit</w:t>
      </w:r>
    </w:p>
    <w:p w14:paraId="1C45A96F" w14:textId="77777777" w:rsidR="000A142B" w:rsidRDefault="000A142B">
      <w:pPr>
        <w:pStyle w:val="BodyText"/>
        <w:spacing w:before="176"/>
        <w:ind w:left="1088"/>
      </w:pPr>
      <w:r>
        <w:rPr>
          <w:noProof/>
          <w:position w:val="-4"/>
        </w:rPr>
        <w:drawing>
          <wp:inline distT="0" distB="0" distL="0" distR="0" wp14:anchorId="59BBD5BD" wp14:editId="16038CE7">
            <wp:extent cx="143946" cy="121073"/>
            <wp:effectExtent l="0" t="0" r="0" b="0"/>
            <wp:docPr id="75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7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w w:val="95"/>
        </w:rPr>
        <w:t>Extraordinary</w:t>
      </w:r>
      <w:r>
        <w:rPr>
          <w:spacing w:val="-5"/>
          <w:w w:val="95"/>
        </w:rPr>
        <w:t xml:space="preserve"> </w:t>
      </w:r>
      <w:r>
        <w:rPr>
          <w:w w:val="95"/>
        </w:rPr>
        <w:t>audit</w:t>
      </w:r>
      <w:r>
        <w:rPr>
          <w:spacing w:val="-7"/>
          <w:w w:val="95"/>
        </w:rPr>
        <w:t xml:space="preserve"> </w:t>
      </w:r>
      <w:r>
        <w:rPr>
          <w:w w:val="95"/>
        </w:rPr>
        <w:t>is</w:t>
      </w:r>
      <w:r>
        <w:rPr>
          <w:spacing w:val="-5"/>
          <w:w w:val="95"/>
        </w:rPr>
        <w:t xml:space="preserve"> </w:t>
      </w:r>
      <w:r>
        <w:rPr>
          <w:w w:val="95"/>
        </w:rPr>
        <w:t>conducted,</w:t>
      </w:r>
    </w:p>
    <w:p w14:paraId="3781D493" w14:textId="3FC30316" w:rsidR="000A142B" w:rsidRDefault="000A142B">
      <w:pPr>
        <w:pStyle w:val="ListParagraph"/>
        <w:numPr>
          <w:ilvl w:val="0"/>
          <w:numId w:val="50"/>
        </w:numPr>
        <w:tabs>
          <w:tab w:val="left" w:pos="1644"/>
        </w:tabs>
        <w:spacing w:before="52"/>
        <w:rPr>
          <w:sz w:val="20"/>
        </w:rPr>
      </w:pPr>
      <w:r>
        <w:rPr>
          <w:w w:val="95"/>
          <w:sz w:val="20"/>
        </w:rPr>
        <w:t>when</w:t>
      </w:r>
      <w:r>
        <w:rPr>
          <w:spacing w:val="-8"/>
          <w:w w:val="95"/>
          <w:sz w:val="20"/>
        </w:rPr>
        <w:t xml:space="preserve"> </w:t>
      </w:r>
      <w:r>
        <w:rPr>
          <w:w w:val="95"/>
          <w:sz w:val="20"/>
        </w:rPr>
        <w:t>it</w:t>
      </w:r>
      <w:r>
        <w:rPr>
          <w:spacing w:val="-5"/>
          <w:w w:val="95"/>
          <w:sz w:val="20"/>
        </w:rPr>
        <w:t xml:space="preserve"> </w:t>
      </w:r>
      <w:r>
        <w:rPr>
          <w:w w:val="95"/>
          <w:sz w:val="20"/>
        </w:rPr>
        <w:t>is</w:t>
      </w:r>
      <w:r>
        <w:rPr>
          <w:spacing w:val="-6"/>
          <w:w w:val="95"/>
          <w:sz w:val="20"/>
        </w:rPr>
        <w:t xml:space="preserve"> </w:t>
      </w:r>
      <w:r>
        <w:rPr>
          <w:w w:val="95"/>
          <w:sz w:val="20"/>
        </w:rPr>
        <w:t>needed</w:t>
      </w:r>
      <w:r>
        <w:rPr>
          <w:spacing w:val="-8"/>
          <w:w w:val="95"/>
          <w:sz w:val="20"/>
        </w:rPr>
        <w:t xml:space="preserve"> </w:t>
      </w:r>
      <w:r>
        <w:rPr>
          <w:w w:val="95"/>
          <w:sz w:val="20"/>
        </w:rPr>
        <w:t>for</w:t>
      </w:r>
      <w:r>
        <w:rPr>
          <w:spacing w:val="-6"/>
          <w:w w:val="95"/>
          <w:sz w:val="20"/>
        </w:rPr>
        <w:t xml:space="preserve"> </w:t>
      </w:r>
      <w:r w:rsidR="003330F6">
        <w:rPr>
          <w:spacing w:val="-6"/>
          <w:w w:val="95"/>
          <w:sz w:val="20"/>
        </w:rPr>
        <w:t xml:space="preserve">TS </w:t>
      </w:r>
      <w:r>
        <w:rPr>
          <w:w w:val="95"/>
          <w:sz w:val="20"/>
        </w:rPr>
        <w:t>Mitsuba</w:t>
      </w:r>
      <w:r>
        <w:rPr>
          <w:spacing w:val="-8"/>
          <w:w w:val="95"/>
          <w:sz w:val="20"/>
        </w:rPr>
        <w:t xml:space="preserve"> </w:t>
      </w:r>
      <w:r>
        <w:rPr>
          <w:w w:val="95"/>
          <w:sz w:val="20"/>
        </w:rPr>
        <w:t>to</w:t>
      </w:r>
      <w:r>
        <w:rPr>
          <w:spacing w:val="-7"/>
          <w:w w:val="95"/>
          <w:sz w:val="20"/>
        </w:rPr>
        <w:t xml:space="preserve"> </w:t>
      </w:r>
      <w:r>
        <w:rPr>
          <w:w w:val="95"/>
          <w:sz w:val="20"/>
        </w:rPr>
        <w:t>satisfy</w:t>
      </w:r>
      <w:r>
        <w:rPr>
          <w:spacing w:val="-6"/>
          <w:w w:val="95"/>
          <w:sz w:val="20"/>
        </w:rPr>
        <w:t xml:space="preserve"> </w:t>
      </w:r>
      <w:r>
        <w:rPr>
          <w:w w:val="95"/>
          <w:sz w:val="20"/>
        </w:rPr>
        <w:t>customer’s</w:t>
      </w:r>
      <w:r>
        <w:rPr>
          <w:spacing w:val="-5"/>
          <w:w w:val="95"/>
          <w:sz w:val="20"/>
        </w:rPr>
        <w:t xml:space="preserve"> </w:t>
      </w:r>
      <w:r>
        <w:rPr>
          <w:w w:val="95"/>
          <w:sz w:val="20"/>
        </w:rPr>
        <w:t>requirements</w:t>
      </w:r>
      <w:r>
        <w:rPr>
          <w:spacing w:val="-6"/>
          <w:w w:val="95"/>
          <w:sz w:val="20"/>
        </w:rPr>
        <w:t xml:space="preserve"> </w:t>
      </w:r>
      <w:r>
        <w:rPr>
          <w:w w:val="95"/>
          <w:sz w:val="20"/>
        </w:rPr>
        <w:t>and</w:t>
      </w:r>
      <w:r>
        <w:rPr>
          <w:spacing w:val="-8"/>
          <w:w w:val="95"/>
          <w:sz w:val="20"/>
        </w:rPr>
        <w:t xml:space="preserve"> </w:t>
      </w:r>
      <w:r>
        <w:rPr>
          <w:w w:val="95"/>
          <w:sz w:val="20"/>
        </w:rPr>
        <w:t>expectation,</w:t>
      </w:r>
      <w:r>
        <w:rPr>
          <w:spacing w:val="-8"/>
          <w:w w:val="95"/>
          <w:sz w:val="20"/>
        </w:rPr>
        <w:t xml:space="preserve"> </w:t>
      </w:r>
      <w:r>
        <w:rPr>
          <w:w w:val="95"/>
          <w:sz w:val="20"/>
        </w:rPr>
        <w:t>and</w:t>
      </w:r>
    </w:p>
    <w:p w14:paraId="0AC4EFA9" w14:textId="15AB80C7" w:rsidR="000A142B" w:rsidRDefault="000A142B">
      <w:pPr>
        <w:pStyle w:val="ListParagraph"/>
        <w:numPr>
          <w:ilvl w:val="0"/>
          <w:numId w:val="50"/>
        </w:numPr>
        <w:tabs>
          <w:tab w:val="left" w:pos="1644"/>
        </w:tabs>
        <w:spacing w:before="55"/>
        <w:rPr>
          <w:sz w:val="20"/>
        </w:rPr>
      </w:pPr>
      <w:r>
        <w:rPr>
          <w:w w:val="95"/>
          <w:sz w:val="20"/>
        </w:rPr>
        <w:t>when</w:t>
      </w:r>
      <w:r>
        <w:rPr>
          <w:spacing w:val="-8"/>
          <w:w w:val="95"/>
          <w:sz w:val="20"/>
        </w:rPr>
        <w:t xml:space="preserve"> </w:t>
      </w:r>
      <w:r w:rsidR="003330F6">
        <w:rPr>
          <w:spacing w:val="-8"/>
          <w:w w:val="95"/>
          <w:sz w:val="20"/>
        </w:rPr>
        <w:t xml:space="preserve">TS </w:t>
      </w:r>
      <w:r>
        <w:rPr>
          <w:w w:val="95"/>
          <w:sz w:val="20"/>
        </w:rPr>
        <w:t>Mitsuba</w:t>
      </w:r>
      <w:r>
        <w:rPr>
          <w:spacing w:val="-4"/>
          <w:w w:val="95"/>
          <w:sz w:val="20"/>
        </w:rPr>
        <w:t xml:space="preserve"> </w:t>
      </w:r>
      <w:r>
        <w:rPr>
          <w:w w:val="95"/>
          <w:sz w:val="20"/>
        </w:rPr>
        <w:t>assumes</w:t>
      </w:r>
      <w:r>
        <w:rPr>
          <w:spacing w:val="-5"/>
          <w:w w:val="95"/>
          <w:sz w:val="20"/>
        </w:rPr>
        <w:t xml:space="preserve"> </w:t>
      </w:r>
      <w:r>
        <w:rPr>
          <w:w w:val="95"/>
          <w:sz w:val="20"/>
        </w:rPr>
        <w:t>that</w:t>
      </w:r>
      <w:r>
        <w:rPr>
          <w:spacing w:val="-7"/>
          <w:w w:val="95"/>
          <w:sz w:val="20"/>
        </w:rPr>
        <w:t xml:space="preserve"> </w:t>
      </w:r>
      <w:r>
        <w:rPr>
          <w:w w:val="95"/>
          <w:sz w:val="20"/>
        </w:rPr>
        <w:t>it</w:t>
      </w:r>
      <w:r>
        <w:rPr>
          <w:spacing w:val="-7"/>
          <w:w w:val="95"/>
          <w:sz w:val="20"/>
        </w:rPr>
        <w:t xml:space="preserve"> </w:t>
      </w:r>
      <w:r>
        <w:rPr>
          <w:w w:val="95"/>
          <w:sz w:val="20"/>
        </w:rPr>
        <w:t>is</w:t>
      </w:r>
      <w:r>
        <w:rPr>
          <w:spacing w:val="-5"/>
          <w:w w:val="95"/>
          <w:sz w:val="20"/>
        </w:rPr>
        <w:t xml:space="preserve"> </w:t>
      </w:r>
      <w:r>
        <w:rPr>
          <w:w w:val="95"/>
          <w:sz w:val="20"/>
        </w:rPr>
        <w:t>necessary</w:t>
      </w:r>
      <w:r>
        <w:rPr>
          <w:spacing w:val="-4"/>
          <w:w w:val="95"/>
          <w:sz w:val="20"/>
        </w:rPr>
        <w:t xml:space="preserve"> </w:t>
      </w:r>
      <w:r>
        <w:rPr>
          <w:w w:val="95"/>
          <w:sz w:val="20"/>
        </w:rPr>
        <w:t>for</w:t>
      </w:r>
      <w:r>
        <w:rPr>
          <w:spacing w:val="-6"/>
          <w:w w:val="95"/>
          <w:sz w:val="20"/>
        </w:rPr>
        <w:t xml:space="preserve"> </w:t>
      </w:r>
      <w:r>
        <w:rPr>
          <w:w w:val="95"/>
          <w:sz w:val="20"/>
        </w:rPr>
        <w:t>quality</w:t>
      </w:r>
      <w:r>
        <w:rPr>
          <w:spacing w:val="-5"/>
          <w:w w:val="95"/>
          <w:sz w:val="20"/>
        </w:rPr>
        <w:t xml:space="preserve"> </w:t>
      </w:r>
      <w:r>
        <w:rPr>
          <w:w w:val="95"/>
          <w:sz w:val="20"/>
        </w:rPr>
        <w:t>system</w:t>
      </w:r>
      <w:r>
        <w:rPr>
          <w:spacing w:val="-7"/>
          <w:w w:val="95"/>
          <w:sz w:val="20"/>
        </w:rPr>
        <w:t xml:space="preserve"> </w:t>
      </w:r>
      <w:r>
        <w:rPr>
          <w:w w:val="95"/>
          <w:sz w:val="20"/>
        </w:rPr>
        <w:t>management.</w:t>
      </w:r>
    </w:p>
    <w:p w14:paraId="402ADB38" w14:textId="68A54EDE" w:rsidR="000A142B" w:rsidRDefault="000A142B">
      <w:pPr>
        <w:pStyle w:val="ListParagraph"/>
        <w:numPr>
          <w:ilvl w:val="0"/>
          <w:numId w:val="50"/>
        </w:numPr>
        <w:tabs>
          <w:tab w:val="left" w:pos="1644"/>
        </w:tabs>
        <w:spacing w:before="54" w:line="297" w:lineRule="auto"/>
        <w:ind w:right="667"/>
        <w:rPr>
          <w:sz w:val="20"/>
        </w:rPr>
      </w:pPr>
      <w:r>
        <w:rPr>
          <w:spacing w:val="-5"/>
          <w:sz w:val="20"/>
        </w:rPr>
        <w:t>when</w:t>
      </w:r>
      <w:r>
        <w:rPr>
          <w:spacing w:val="-13"/>
          <w:sz w:val="20"/>
        </w:rPr>
        <w:t xml:space="preserve"> </w:t>
      </w:r>
      <w:r w:rsidR="003330F6">
        <w:rPr>
          <w:spacing w:val="-13"/>
          <w:sz w:val="20"/>
        </w:rPr>
        <w:t xml:space="preserve">TS </w:t>
      </w:r>
      <w:r>
        <w:rPr>
          <w:spacing w:val="-5"/>
          <w:sz w:val="20"/>
        </w:rPr>
        <w:t>Mitsuba</w:t>
      </w:r>
      <w:r>
        <w:rPr>
          <w:spacing w:val="-13"/>
          <w:sz w:val="20"/>
        </w:rPr>
        <w:t xml:space="preserve"> </w:t>
      </w:r>
      <w:r>
        <w:rPr>
          <w:spacing w:val="-5"/>
          <w:sz w:val="20"/>
        </w:rPr>
        <w:t>confirms</w:t>
      </w:r>
      <w:r>
        <w:rPr>
          <w:spacing w:val="-12"/>
          <w:sz w:val="20"/>
        </w:rPr>
        <w:t xml:space="preserve"> </w:t>
      </w:r>
      <w:r>
        <w:rPr>
          <w:spacing w:val="-5"/>
          <w:sz w:val="20"/>
        </w:rPr>
        <w:t>the</w:t>
      </w:r>
      <w:r>
        <w:rPr>
          <w:spacing w:val="-13"/>
          <w:sz w:val="20"/>
        </w:rPr>
        <w:t xml:space="preserve"> </w:t>
      </w:r>
      <w:r>
        <w:rPr>
          <w:spacing w:val="-5"/>
          <w:sz w:val="20"/>
        </w:rPr>
        <w:t>result</w:t>
      </w:r>
      <w:r>
        <w:rPr>
          <w:spacing w:val="-13"/>
          <w:sz w:val="20"/>
        </w:rPr>
        <w:t xml:space="preserve"> </w:t>
      </w:r>
      <w:r>
        <w:rPr>
          <w:spacing w:val="-5"/>
          <w:sz w:val="20"/>
        </w:rPr>
        <w:t>of</w:t>
      </w:r>
      <w:r>
        <w:rPr>
          <w:spacing w:val="-13"/>
          <w:sz w:val="20"/>
        </w:rPr>
        <w:t xml:space="preserve"> </w:t>
      </w:r>
      <w:r>
        <w:rPr>
          <w:spacing w:val="-5"/>
          <w:sz w:val="20"/>
        </w:rPr>
        <w:t>the</w:t>
      </w:r>
      <w:r>
        <w:rPr>
          <w:spacing w:val="-11"/>
          <w:sz w:val="20"/>
        </w:rPr>
        <w:t xml:space="preserve"> </w:t>
      </w:r>
      <w:r>
        <w:rPr>
          <w:spacing w:val="-5"/>
          <w:sz w:val="20"/>
        </w:rPr>
        <w:t>self-audit</w:t>
      </w:r>
      <w:r>
        <w:rPr>
          <w:spacing w:val="-13"/>
          <w:sz w:val="20"/>
        </w:rPr>
        <w:t xml:space="preserve"> </w:t>
      </w:r>
      <w:r>
        <w:rPr>
          <w:spacing w:val="-5"/>
          <w:sz w:val="20"/>
        </w:rPr>
        <w:t>by</w:t>
      </w:r>
      <w:r>
        <w:rPr>
          <w:spacing w:val="-12"/>
          <w:sz w:val="20"/>
        </w:rPr>
        <w:t xml:space="preserve"> </w:t>
      </w:r>
      <w:r>
        <w:rPr>
          <w:spacing w:val="-5"/>
          <w:sz w:val="20"/>
        </w:rPr>
        <w:t>the</w:t>
      </w:r>
      <w:r>
        <w:rPr>
          <w:spacing w:val="-13"/>
          <w:sz w:val="20"/>
        </w:rPr>
        <w:t xml:space="preserve"> </w:t>
      </w:r>
      <w:r>
        <w:rPr>
          <w:spacing w:val="-5"/>
          <w:sz w:val="20"/>
        </w:rPr>
        <w:t>supplier</w:t>
      </w:r>
      <w:r>
        <w:rPr>
          <w:spacing w:val="-12"/>
          <w:sz w:val="20"/>
        </w:rPr>
        <w:t xml:space="preserve"> </w:t>
      </w:r>
      <w:r>
        <w:rPr>
          <w:spacing w:val="-4"/>
          <w:sz w:val="20"/>
        </w:rPr>
        <w:t>and</w:t>
      </w:r>
      <w:r>
        <w:rPr>
          <w:spacing w:val="-13"/>
          <w:sz w:val="20"/>
        </w:rPr>
        <w:t xml:space="preserve"> </w:t>
      </w:r>
      <w:r>
        <w:rPr>
          <w:spacing w:val="-4"/>
          <w:sz w:val="20"/>
        </w:rPr>
        <w:t>assumes</w:t>
      </w:r>
      <w:r>
        <w:rPr>
          <w:spacing w:val="-12"/>
          <w:sz w:val="20"/>
        </w:rPr>
        <w:t xml:space="preserve"> </w:t>
      </w:r>
      <w:r>
        <w:rPr>
          <w:spacing w:val="-4"/>
          <w:sz w:val="20"/>
        </w:rPr>
        <w:t>that</w:t>
      </w:r>
      <w:r>
        <w:rPr>
          <w:spacing w:val="-12"/>
          <w:sz w:val="20"/>
        </w:rPr>
        <w:t xml:space="preserve"> </w:t>
      </w:r>
      <w:r>
        <w:rPr>
          <w:spacing w:val="-4"/>
          <w:sz w:val="20"/>
        </w:rPr>
        <w:t>an</w:t>
      </w:r>
      <w:r>
        <w:rPr>
          <w:spacing w:val="-11"/>
          <w:sz w:val="20"/>
        </w:rPr>
        <w:t xml:space="preserve"> </w:t>
      </w:r>
      <w:r>
        <w:rPr>
          <w:spacing w:val="-4"/>
          <w:sz w:val="20"/>
        </w:rPr>
        <w:t>on-site</w:t>
      </w:r>
      <w:r>
        <w:rPr>
          <w:spacing w:val="-13"/>
          <w:sz w:val="20"/>
        </w:rPr>
        <w:t xml:space="preserve"> </w:t>
      </w:r>
      <w:r>
        <w:rPr>
          <w:spacing w:val="-4"/>
          <w:sz w:val="20"/>
        </w:rPr>
        <w:t>audit</w:t>
      </w:r>
      <w:r>
        <w:rPr>
          <w:spacing w:val="-13"/>
          <w:sz w:val="20"/>
        </w:rPr>
        <w:t xml:space="preserve"> </w:t>
      </w:r>
      <w:r>
        <w:rPr>
          <w:spacing w:val="-4"/>
          <w:sz w:val="20"/>
        </w:rPr>
        <w:t>is</w:t>
      </w:r>
      <w:r>
        <w:rPr>
          <w:spacing w:val="-3"/>
          <w:sz w:val="20"/>
        </w:rPr>
        <w:t xml:space="preserve"> </w:t>
      </w:r>
      <w:r>
        <w:rPr>
          <w:sz w:val="20"/>
        </w:rPr>
        <w:t>necessary.</w:t>
      </w:r>
    </w:p>
    <w:p w14:paraId="4728CF5B" w14:textId="77777777" w:rsidR="000A142B" w:rsidRDefault="000A142B">
      <w:pPr>
        <w:pStyle w:val="Heading2"/>
        <w:spacing w:before="120"/>
        <w:ind w:left="990"/>
      </w:pPr>
      <w:r>
        <w:rPr>
          <w:noProof/>
        </w:rPr>
        <w:drawing>
          <wp:anchor distT="0" distB="0" distL="0" distR="0" simplePos="0" relativeHeight="251807744" behindDoc="0" locked="0" layoutInCell="1" allowOverlap="1" wp14:anchorId="21413A35" wp14:editId="219FB992">
            <wp:simplePos x="0" y="0"/>
            <wp:positionH relativeFrom="page">
              <wp:posOffset>769664</wp:posOffset>
            </wp:positionH>
            <wp:positionV relativeFrom="paragraph">
              <wp:posOffset>104882</wp:posOffset>
            </wp:positionV>
            <wp:extent cx="230841" cy="93617"/>
            <wp:effectExtent l="0" t="0" r="0" b="0"/>
            <wp:wrapNone/>
            <wp:docPr id="75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72.png"/>
                    <pic:cNvPicPr/>
                  </pic:nvPicPr>
                  <pic:blipFill>
                    <a:blip r:embed="rId303" cstate="print"/>
                    <a:stretch>
                      <a:fillRect/>
                    </a:stretch>
                  </pic:blipFill>
                  <pic:spPr>
                    <a:xfrm>
                      <a:off x="0" y="0"/>
                      <a:ext cx="230841" cy="93617"/>
                    </a:xfrm>
                    <a:prstGeom prst="rect">
                      <a:avLst/>
                    </a:prstGeom>
                  </pic:spPr>
                </pic:pic>
              </a:graphicData>
            </a:graphic>
          </wp:anchor>
        </w:drawing>
      </w:r>
      <w:r>
        <w:rPr>
          <w:w w:val="95"/>
        </w:rPr>
        <w:t>SOC</w:t>
      </w:r>
      <w:r>
        <w:rPr>
          <w:spacing w:val="-3"/>
          <w:w w:val="95"/>
        </w:rPr>
        <w:t xml:space="preserve"> </w:t>
      </w:r>
      <w:r>
        <w:rPr>
          <w:w w:val="95"/>
        </w:rPr>
        <w:t>management</w:t>
      </w:r>
      <w:r>
        <w:rPr>
          <w:spacing w:val="-2"/>
          <w:w w:val="95"/>
        </w:rPr>
        <w:t xml:space="preserve"> </w:t>
      </w:r>
      <w:r>
        <w:rPr>
          <w:w w:val="95"/>
        </w:rPr>
        <w:t>system</w:t>
      </w:r>
      <w:r>
        <w:rPr>
          <w:spacing w:val="1"/>
          <w:w w:val="95"/>
        </w:rPr>
        <w:t xml:space="preserve"> </w:t>
      </w:r>
      <w:r>
        <w:rPr>
          <w:w w:val="95"/>
        </w:rPr>
        <w:t>audit</w:t>
      </w:r>
    </w:p>
    <w:p w14:paraId="03A7B200" w14:textId="773D6EDE" w:rsidR="000A142B" w:rsidRDefault="000A142B">
      <w:pPr>
        <w:pStyle w:val="BodyText"/>
        <w:spacing w:before="176"/>
        <w:ind w:left="1088"/>
      </w:pPr>
      <w:r>
        <w:rPr>
          <w:noProof/>
          <w:position w:val="-4"/>
        </w:rPr>
        <w:drawing>
          <wp:inline distT="0" distB="0" distL="0" distR="0" wp14:anchorId="10E87D7B" wp14:editId="4222993F">
            <wp:extent cx="143946" cy="121073"/>
            <wp:effectExtent l="0" t="0" r="0" b="0"/>
            <wp:docPr id="761"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7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3330F6" w:rsidRPr="003330F6">
        <w:rPr>
          <w:spacing w:val="-6"/>
        </w:rPr>
        <w:t>TS</w:t>
      </w:r>
      <w:r w:rsidR="003330F6">
        <w:rPr>
          <w:rFonts w:ascii="Times New Roman"/>
          <w:spacing w:val="-6"/>
        </w:rPr>
        <w:t xml:space="preserve"> </w:t>
      </w:r>
      <w:r>
        <w:rPr>
          <w:w w:val="95"/>
        </w:rPr>
        <w:t>Mitsuba</w:t>
      </w:r>
      <w:r>
        <w:rPr>
          <w:spacing w:val="-3"/>
          <w:w w:val="95"/>
        </w:rPr>
        <w:t xml:space="preserve"> </w:t>
      </w:r>
      <w:r>
        <w:rPr>
          <w:w w:val="95"/>
        </w:rPr>
        <w:t>audits</w:t>
      </w:r>
      <w:r>
        <w:rPr>
          <w:spacing w:val="-4"/>
          <w:w w:val="95"/>
        </w:rPr>
        <w:t xml:space="preserve"> </w:t>
      </w:r>
      <w:r>
        <w:rPr>
          <w:w w:val="95"/>
        </w:rPr>
        <w:t>the</w:t>
      </w:r>
      <w:r>
        <w:rPr>
          <w:spacing w:val="-6"/>
          <w:w w:val="95"/>
        </w:rPr>
        <w:t xml:space="preserve"> </w:t>
      </w:r>
      <w:r>
        <w:rPr>
          <w:w w:val="95"/>
        </w:rPr>
        <w:t>SOC</w:t>
      </w:r>
      <w:r>
        <w:rPr>
          <w:spacing w:val="-3"/>
          <w:w w:val="95"/>
        </w:rPr>
        <w:t xml:space="preserve"> </w:t>
      </w:r>
      <w:r>
        <w:rPr>
          <w:w w:val="95"/>
        </w:rPr>
        <w:t>management</w:t>
      </w:r>
      <w:r>
        <w:rPr>
          <w:spacing w:val="-5"/>
          <w:w w:val="95"/>
        </w:rPr>
        <w:t xml:space="preserve"> </w:t>
      </w:r>
      <w:r>
        <w:rPr>
          <w:w w:val="95"/>
        </w:rPr>
        <w:t>system</w:t>
      </w:r>
      <w:r>
        <w:rPr>
          <w:spacing w:val="-6"/>
          <w:w w:val="95"/>
        </w:rPr>
        <w:t xml:space="preserve"> </w:t>
      </w:r>
      <w:r>
        <w:rPr>
          <w:w w:val="95"/>
        </w:rPr>
        <w:t>of</w:t>
      </w:r>
      <w:r>
        <w:rPr>
          <w:spacing w:val="-6"/>
          <w:w w:val="95"/>
        </w:rPr>
        <w:t xml:space="preserve"> </w:t>
      </w:r>
      <w:r>
        <w:rPr>
          <w:w w:val="95"/>
        </w:rPr>
        <w:t>suppliers.</w:t>
      </w:r>
    </w:p>
    <w:p w14:paraId="5364589B" w14:textId="4BDAF3FD" w:rsidR="000A142B" w:rsidRDefault="000A142B">
      <w:pPr>
        <w:pStyle w:val="BodyText"/>
        <w:spacing w:before="170"/>
        <w:ind w:left="1088"/>
      </w:pPr>
      <w:r>
        <w:rPr>
          <w:noProof/>
          <w:position w:val="-4"/>
        </w:rPr>
        <w:drawing>
          <wp:inline distT="0" distB="0" distL="0" distR="0" wp14:anchorId="445DDD41" wp14:editId="5FFDD882">
            <wp:extent cx="143946" cy="121073"/>
            <wp:effectExtent l="0" t="0" r="0" b="0"/>
            <wp:docPr id="76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sidR="003330F6" w:rsidRPr="003330F6">
        <w:rPr>
          <w:spacing w:val="-6"/>
        </w:rPr>
        <w:t>TS</w:t>
      </w:r>
      <w:r w:rsidR="003330F6">
        <w:rPr>
          <w:rFonts w:ascii="Times New Roman"/>
          <w:spacing w:val="-6"/>
        </w:rPr>
        <w:t xml:space="preserve"> </w:t>
      </w:r>
      <w:r>
        <w:rPr>
          <w:spacing w:val="-5"/>
        </w:rPr>
        <w:t>Mitsuba</w:t>
      </w:r>
      <w:r>
        <w:rPr>
          <w:spacing w:val="-8"/>
        </w:rPr>
        <w:t xml:space="preserve"> </w:t>
      </w:r>
      <w:r>
        <w:rPr>
          <w:spacing w:val="-5"/>
        </w:rPr>
        <w:t>designates</w:t>
      </w:r>
      <w:r>
        <w:rPr>
          <w:spacing w:val="-9"/>
        </w:rPr>
        <w:t xml:space="preserve"> </w:t>
      </w:r>
      <w:r>
        <w:rPr>
          <w:spacing w:val="-5"/>
        </w:rPr>
        <w:t>suppliers</w:t>
      </w:r>
      <w:r>
        <w:rPr>
          <w:spacing w:val="-9"/>
        </w:rPr>
        <w:t xml:space="preserve"> </w:t>
      </w:r>
      <w:r>
        <w:rPr>
          <w:spacing w:val="-5"/>
        </w:rPr>
        <w:t>subject</w:t>
      </w:r>
      <w:r>
        <w:rPr>
          <w:spacing w:val="-11"/>
        </w:rPr>
        <w:t xml:space="preserve"> </w:t>
      </w:r>
      <w:r>
        <w:rPr>
          <w:spacing w:val="-5"/>
        </w:rPr>
        <w:t>to</w:t>
      </w:r>
      <w:r>
        <w:rPr>
          <w:spacing w:val="-11"/>
        </w:rPr>
        <w:t xml:space="preserve"> </w:t>
      </w:r>
      <w:r>
        <w:rPr>
          <w:spacing w:val="-5"/>
        </w:rPr>
        <w:t>the</w:t>
      </w:r>
      <w:r>
        <w:rPr>
          <w:spacing w:val="-10"/>
        </w:rPr>
        <w:t xml:space="preserve"> </w:t>
      </w:r>
      <w:r>
        <w:rPr>
          <w:spacing w:val="-5"/>
        </w:rPr>
        <w:t>audit</w:t>
      </w:r>
      <w:r>
        <w:rPr>
          <w:spacing w:val="-11"/>
        </w:rPr>
        <w:t xml:space="preserve"> </w:t>
      </w:r>
      <w:r>
        <w:rPr>
          <w:spacing w:val="-5"/>
        </w:rPr>
        <w:t>and</w:t>
      </w:r>
      <w:r>
        <w:rPr>
          <w:spacing w:val="-11"/>
        </w:rPr>
        <w:t xml:space="preserve"> </w:t>
      </w:r>
      <w:r>
        <w:rPr>
          <w:spacing w:val="-5"/>
        </w:rPr>
        <w:t>audit</w:t>
      </w:r>
      <w:r>
        <w:rPr>
          <w:spacing w:val="-11"/>
        </w:rPr>
        <w:t xml:space="preserve"> </w:t>
      </w:r>
      <w:r>
        <w:rPr>
          <w:spacing w:val="-5"/>
        </w:rPr>
        <w:t>method</w:t>
      </w:r>
      <w:r>
        <w:rPr>
          <w:spacing w:val="-11"/>
        </w:rPr>
        <w:t xml:space="preserve"> </w:t>
      </w:r>
      <w:r>
        <w:rPr>
          <w:spacing w:val="-4"/>
        </w:rPr>
        <w:t>(on-site</w:t>
      </w:r>
      <w:r>
        <w:rPr>
          <w:spacing w:val="-11"/>
        </w:rPr>
        <w:t xml:space="preserve"> </w:t>
      </w:r>
      <w:r>
        <w:rPr>
          <w:spacing w:val="-4"/>
        </w:rPr>
        <w:t>or</w:t>
      </w:r>
      <w:r>
        <w:rPr>
          <w:spacing w:val="-8"/>
        </w:rPr>
        <w:t xml:space="preserve"> </w:t>
      </w:r>
      <w:r>
        <w:rPr>
          <w:spacing w:val="-4"/>
        </w:rPr>
        <w:t>self-audit).</w:t>
      </w:r>
    </w:p>
    <w:p w14:paraId="4BA80B66" w14:textId="77777777" w:rsidR="000A142B" w:rsidRDefault="000A142B">
      <w:pPr>
        <w:pStyle w:val="BodyText"/>
        <w:ind w:left="0"/>
        <w:rPr>
          <w:sz w:val="22"/>
        </w:rPr>
      </w:pPr>
    </w:p>
    <w:p w14:paraId="08CA20C6" w14:textId="77777777" w:rsidR="000A142B" w:rsidRDefault="000A142B">
      <w:pPr>
        <w:pStyle w:val="BodyText"/>
        <w:spacing w:before="10"/>
        <w:ind w:left="0"/>
        <w:rPr>
          <w:sz w:val="17"/>
        </w:rPr>
      </w:pPr>
    </w:p>
    <w:p w14:paraId="4D5801CD" w14:textId="77777777" w:rsidR="000A142B" w:rsidRDefault="000A142B">
      <w:pPr>
        <w:pStyle w:val="Heading2"/>
        <w:spacing w:before="0"/>
        <w:ind w:left="990"/>
      </w:pPr>
      <w:r>
        <w:rPr>
          <w:noProof/>
        </w:rPr>
        <w:drawing>
          <wp:anchor distT="0" distB="0" distL="0" distR="0" simplePos="0" relativeHeight="251813888" behindDoc="0" locked="0" layoutInCell="1" allowOverlap="1" wp14:anchorId="2867E186" wp14:editId="079ECB3E">
            <wp:simplePos x="0" y="0"/>
            <wp:positionH relativeFrom="page">
              <wp:posOffset>769694</wp:posOffset>
            </wp:positionH>
            <wp:positionV relativeFrom="paragraph">
              <wp:posOffset>28500</wp:posOffset>
            </wp:positionV>
            <wp:extent cx="232335" cy="95068"/>
            <wp:effectExtent l="0" t="0" r="0" b="0"/>
            <wp:wrapNone/>
            <wp:docPr id="765"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73.png"/>
                    <pic:cNvPicPr/>
                  </pic:nvPicPr>
                  <pic:blipFill>
                    <a:blip r:embed="rId304" cstate="print"/>
                    <a:stretch>
                      <a:fillRect/>
                    </a:stretch>
                  </pic:blipFill>
                  <pic:spPr>
                    <a:xfrm>
                      <a:off x="0" y="0"/>
                      <a:ext cx="232335" cy="95068"/>
                    </a:xfrm>
                    <a:prstGeom prst="rect">
                      <a:avLst/>
                    </a:prstGeom>
                  </pic:spPr>
                </pic:pic>
              </a:graphicData>
            </a:graphic>
          </wp:anchor>
        </w:drawing>
      </w:r>
      <w:r>
        <w:rPr>
          <w:w w:val="95"/>
        </w:rPr>
        <w:t>Process</w:t>
      </w:r>
      <w:r>
        <w:rPr>
          <w:spacing w:val="-8"/>
          <w:w w:val="95"/>
        </w:rPr>
        <w:t xml:space="preserve"> </w:t>
      </w:r>
      <w:r>
        <w:rPr>
          <w:w w:val="95"/>
        </w:rPr>
        <w:t>verification</w:t>
      </w:r>
    </w:p>
    <w:p w14:paraId="444A0651" w14:textId="35E6A10A" w:rsidR="000A142B" w:rsidRDefault="000A142B">
      <w:pPr>
        <w:pStyle w:val="BodyText"/>
        <w:spacing w:before="176" w:line="295" w:lineRule="auto"/>
        <w:ind w:right="664" w:hanging="272"/>
        <w:jc w:val="both"/>
      </w:pPr>
      <w:r>
        <w:rPr>
          <w:noProof/>
          <w:position w:val="-4"/>
        </w:rPr>
        <w:drawing>
          <wp:inline distT="0" distB="0" distL="0" distR="0" wp14:anchorId="1F800860" wp14:editId="0DCE0C4A">
            <wp:extent cx="143946" cy="121073"/>
            <wp:effectExtent l="0" t="0" r="0" b="0"/>
            <wp:docPr id="76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7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The</w:t>
      </w:r>
      <w:r>
        <w:rPr>
          <w:spacing w:val="-13"/>
        </w:rPr>
        <w:t xml:space="preserve"> </w:t>
      </w:r>
      <w:r>
        <w:rPr>
          <w:spacing w:val="-1"/>
        </w:rPr>
        <w:t>main</w:t>
      </w:r>
      <w:r>
        <w:rPr>
          <w:spacing w:val="-11"/>
        </w:rPr>
        <w:t xml:space="preserve"> </w:t>
      </w:r>
      <w:r>
        <w:rPr>
          <w:spacing w:val="-1"/>
        </w:rPr>
        <w:t>purpose</w:t>
      </w:r>
      <w:r>
        <w:rPr>
          <w:spacing w:val="-11"/>
        </w:rPr>
        <w:t xml:space="preserve"> </w:t>
      </w:r>
      <w:r>
        <w:rPr>
          <w:spacing w:val="-1"/>
        </w:rPr>
        <w:t>of</w:t>
      </w:r>
      <w:r>
        <w:rPr>
          <w:spacing w:val="-11"/>
        </w:rPr>
        <w:t xml:space="preserve"> </w:t>
      </w:r>
      <w:r>
        <w:rPr>
          <w:spacing w:val="-1"/>
        </w:rPr>
        <w:t>process</w:t>
      </w:r>
      <w:r>
        <w:rPr>
          <w:spacing w:val="-12"/>
        </w:rPr>
        <w:t xml:space="preserve"> </w:t>
      </w:r>
      <w:r>
        <w:rPr>
          <w:spacing w:val="-1"/>
        </w:rPr>
        <w:t>verification</w:t>
      </w:r>
      <w:r>
        <w:rPr>
          <w:spacing w:val="-11"/>
        </w:rPr>
        <w:t xml:space="preserve"> </w:t>
      </w:r>
      <w:r>
        <w:rPr>
          <w:spacing w:val="-1"/>
        </w:rPr>
        <w:t>is</w:t>
      </w:r>
      <w:r>
        <w:rPr>
          <w:spacing w:val="-12"/>
        </w:rPr>
        <w:t xml:space="preserve"> </w:t>
      </w:r>
      <w:r>
        <w:rPr>
          <w:spacing w:val="-1"/>
        </w:rPr>
        <w:t>to</w:t>
      </w:r>
      <w:r>
        <w:rPr>
          <w:spacing w:val="-11"/>
        </w:rPr>
        <w:t xml:space="preserve"> </w:t>
      </w:r>
      <w:r>
        <w:rPr>
          <w:spacing w:val="-1"/>
        </w:rPr>
        <w:t>verify</w:t>
      </w:r>
      <w:r>
        <w:rPr>
          <w:spacing w:val="-11"/>
        </w:rPr>
        <w:t xml:space="preserve"> </w:t>
      </w:r>
      <w:r>
        <w:rPr>
          <w:spacing w:val="-1"/>
        </w:rPr>
        <w:t>the</w:t>
      </w:r>
      <w:r>
        <w:rPr>
          <w:spacing w:val="-11"/>
        </w:rPr>
        <w:t xml:space="preserve"> </w:t>
      </w:r>
      <w:r>
        <w:rPr>
          <w:spacing w:val="-1"/>
        </w:rPr>
        <w:t>appropriateness</w:t>
      </w:r>
      <w:r>
        <w:rPr>
          <w:spacing w:val="-11"/>
        </w:rPr>
        <w:t xml:space="preserve"> </w:t>
      </w:r>
      <w:r>
        <w:rPr>
          <w:spacing w:val="-1"/>
        </w:rPr>
        <w:t>of</w:t>
      </w:r>
      <w:r>
        <w:rPr>
          <w:spacing w:val="-11"/>
        </w:rPr>
        <w:t xml:space="preserve"> </w:t>
      </w:r>
      <w:r>
        <w:rPr>
          <w:spacing w:val="-1"/>
        </w:rPr>
        <w:t>the</w:t>
      </w:r>
      <w:r>
        <w:rPr>
          <w:spacing w:val="-10"/>
        </w:rPr>
        <w:t xml:space="preserve"> </w:t>
      </w:r>
      <w:r>
        <w:rPr>
          <w:spacing w:val="-1"/>
        </w:rPr>
        <w:t>process</w:t>
      </w:r>
      <w:r>
        <w:rPr>
          <w:spacing w:val="-12"/>
        </w:rPr>
        <w:t xml:space="preserve"> </w:t>
      </w:r>
      <w:r>
        <w:t>control</w:t>
      </w:r>
      <w:r>
        <w:rPr>
          <w:spacing w:val="-13"/>
        </w:rPr>
        <w:t xml:space="preserve"> </w:t>
      </w:r>
      <w:r>
        <w:t>at</w:t>
      </w:r>
      <w:r>
        <w:rPr>
          <w:spacing w:val="-12"/>
        </w:rPr>
        <w:t xml:space="preserve"> </w:t>
      </w:r>
      <w:r>
        <w:t>the</w:t>
      </w:r>
      <w:r>
        <w:rPr>
          <w:spacing w:val="-53"/>
        </w:rPr>
        <w:t xml:space="preserve"> </w:t>
      </w:r>
      <w:r>
        <w:rPr>
          <w:spacing w:val="-1"/>
        </w:rPr>
        <w:t xml:space="preserve">supplier. </w:t>
      </w:r>
      <w:r w:rsidR="00040DF7">
        <w:rPr>
          <w:spacing w:val="-1"/>
        </w:rPr>
        <w:t xml:space="preserve">TS </w:t>
      </w:r>
      <w:r>
        <w:rPr>
          <w:spacing w:val="-1"/>
        </w:rPr>
        <w:t xml:space="preserve">Mitsuba may conduct process verification at Tier-n suppliers </w:t>
      </w:r>
      <w:r>
        <w:t>(including Tier-2 or lower-tier</w:t>
      </w:r>
      <w:r>
        <w:rPr>
          <w:spacing w:val="-53"/>
        </w:rPr>
        <w:t xml:space="preserve"> </w:t>
      </w:r>
      <w:r>
        <w:t>suppliers</w:t>
      </w:r>
      <w:r>
        <w:rPr>
          <w:spacing w:val="-10"/>
        </w:rPr>
        <w:t xml:space="preserve"> </w:t>
      </w:r>
      <w:r>
        <w:t>of</w:t>
      </w:r>
      <w:r>
        <w:rPr>
          <w:spacing w:val="-12"/>
        </w:rPr>
        <w:t xml:space="preserve"> </w:t>
      </w:r>
      <w:r w:rsidR="00040DF7">
        <w:rPr>
          <w:spacing w:val="-12"/>
        </w:rPr>
        <w:t xml:space="preserve">TS </w:t>
      </w:r>
      <w:r>
        <w:t>Mitsuba).</w:t>
      </w:r>
    </w:p>
    <w:p w14:paraId="66E11A07" w14:textId="6C98B6D3" w:rsidR="000A142B" w:rsidRDefault="000A142B">
      <w:pPr>
        <w:pStyle w:val="BodyText"/>
        <w:spacing w:before="122" w:line="295" w:lineRule="auto"/>
        <w:ind w:right="663" w:hanging="272"/>
        <w:jc w:val="both"/>
      </w:pPr>
      <w:r>
        <w:rPr>
          <w:noProof/>
          <w:position w:val="-4"/>
        </w:rPr>
        <w:drawing>
          <wp:inline distT="0" distB="0" distL="0" distR="0" wp14:anchorId="34BA3C50" wp14:editId="67A8A333">
            <wp:extent cx="143946" cy="121073"/>
            <wp:effectExtent l="0" t="0" r="0" b="0"/>
            <wp:docPr id="76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55.png"/>
                    <pic:cNvPicPr/>
                  </pic:nvPicPr>
                  <pic:blipFill>
                    <a:blip r:embed="rId130"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w w:val="95"/>
        </w:rPr>
        <w:t>Process</w:t>
      </w:r>
      <w:r>
        <w:rPr>
          <w:spacing w:val="-16"/>
          <w:w w:val="95"/>
        </w:rPr>
        <w:t xml:space="preserve"> </w:t>
      </w:r>
      <w:r>
        <w:rPr>
          <w:spacing w:val="-1"/>
          <w:w w:val="95"/>
        </w:rPr>
        <w:t>verification</w:t>
      </w:r>
      <w:r>
        <w:rPr>
          <w:spacing w:val="-15"/>
          <w:w w:val="95"/>
        </w:rPr>
        <w:t xml:space="preserve"> </w:t>
      </w:r>
      <w:r>
        <w:rPr>
          <w:w w:val="95"/>
        </w:rPr>
        <w:t>is</w:t>
      </w:r>
      <w:r>
        <w:rPr>
          <w:spacing w:val="-16"/>
          <w:w w:val="95"/>
        </w:rPr>
        <w:t xml:space="preserve"> </w:t>
      </w:r>
      <w:r>
        <w:rPr>
          <w:w w:val="95"/>
        </w:rPr>
        <w:t>carried</w:t>
      </w:r>
      <w:r>
        <w:rPr>
          <w:spacing w:val="-15"/>
          <w:w w:val="95"/>
        </w:rPr>
        <w:t xml:space="preserve"> </w:t>
      </w:r>
      <w:r>
        <w:rPr>
          <w:w w:val="95"/>
        </w:rPr>
        <w:t>out</w:t>
      </w:r>
      <w:r>
        <w:rPr>
          <w:spacing w:val="-16"/>
          <w:w w:val="95"/>
        </w:rPr>
        <w:t xml:space="preserve"> </w:t>
      </w:r>
      <w:r>
        <w:rPr>
          <w:w w:val="95"/>
        </w:rPr>
        <w:t>from</w:t>
      </w:r>
      <w:r>
        <w:rPr>
          <w:spacing w:val="-17"/>
          <w:w w:val="95"/>
        </w:rPr>
        <w:t xml:space="preserve"> </w:t>
      </w:r>
      <w:r>
        <w:rPr>
          <w:w w:val="95"/>
        </w:rPr>
        <w:t>the</w:t>
      </w:r>
      <w:r>
        <w:rPr>
          <w:spacing w:val="-15"/>
          <w:w w:val="95"/>
        </w:rPr>
        <w:t xml:space="preserve"> </w:t>
      </w:r>
      <w:r>
        <w:rPr>
          <w:w w:val="95"/>
        </w:rPr>
        <w:t>following</w:t>
      </w:r>
      <w:r>
        <w:rPr>
          <w:spacing w:val="-15"/>
          <w:w w:val="95"/>
        </w:rPr>
        <w:t xml:space="preserve"> </w:t>
      </w:r>
      <w:r>
        <w:rPr>
          <w:w w:val="95"/>
        </w:rPr>
        <w:t>reasons.</w:t>
      </w:r>
      <w:r>
        <w:rPr>
          <w:spacing w:val="-16"/>
          <w:w w:val="95"/>
        </w:rPr>
        <w:t xml:space="preserve"> </w:t>
      </w:r>
      <w:r w:rsidR="00040DF7">
        <w:rPr>
          <w:spacing w:val="-16"/>
          <w:w w:val="95"/>
        </w:rPr>
        <w:t xml:space="preserve">TS </w:t>
      </w:r>
      <w:r>
        <w:rPr>
          <w:w w:val="95"/>
        </w:rPr>
        <w:t>Mitsuba</w:t>
      </w:r>
      <w:r>
        <w:rPr>
          <w:spacing w:val="-14"/>
          <w:w w:val="95"/>
        </w:rPr>
        <w:t xml:space="preserve"> </w:t>
      </w:r>
      <w:r>
        <w:rPr>
          <w:w w:val="95"/>
        </w:rPr>
        <w:t>notifies</w:t>
      </w:r>
      <w:r>
        <w:rPr>
          <w:spacing w:val="-16"/>
          <w:w w:val="95"/>
        </w:rPr>
        <w:t xml:space="preserve"> </w:t>
      </w:r>
      <w:r>
        <w:rPr>
          <w:w w:val="95"/>
        </w:rPr>
        <w:t>the</w:t>
      </w:r>
      <w:r>
        <w:rPr>
          <w:spacing w:val="-17"/>
          <w:w w:val="95"/>
        </w:rPr>
        <w:t xml:space="preserve"> </w:t>
      </w:r>
      <w:r>
        <w:rPr>
          <w:w w:val="95"/>
        </w:rPr>
        <w:t>supplier</w:t>
      </w:r>
      <w:r>
        <w:rPr>
          <w:spacing w:val="-16"/>
          <w:w w:val="95"/>
        </w:rPr>
        <w:t xml:space="preserve"> </w:t>
      </w:r>
      <w:r>
        <w:rPr>
          <w:w w:val="95"/>
        </w:rPr>
        <w:t>of</w:t>
      </w:r>
      <w:r>
        <w:rPr>
          <w:spacing w:val="-17"/>
          <w:w w:val="95"/>
        </w:rPr>
        <w:t xml:space="preserve"> </w:t>
      </w:r>
      <w:r>
        <w:rPr>
          <w:w w:val="95"/>
        </w:rPr>
        <w:t>the</w:t>
      </w:r>
      <w:r>
        <w:rPr>
          <w:spacing w:val="-14"/>
          <w:w w:val="95"/>
        </w:rPr>
        <w:t xml:space="preserve"> </w:t>
      </w:r>
      <w:r>
        <w:rPr>
          <w:w w:val="95"/>
        </w:rPr>
        <w:t>necessity</w:t>
      </w:r>
      <w:r>
        <w:rPr>
          <w:spacing w:val="-51"/>
          <w:w w:val="95"/>
        </w:rPr>
        <w:t xml:space="preserve"> </w:t>
      </w:r>
      <w:r>
        <w:t>and</w:t>
      </w:r>
      <w:r>
        <w:rPr>
          <w:spacing w:val="-13"/>
        </w:rPr>
        <w:t xml:space="preserve"> </w:t>
      </w:r>
      <w:r>
        <w:t>timing</w:t>
      </w:r>
      <w:r>
        <w:rPr>
          <w:spacing w:val="-13"/>
        </w:rPr>
        <w:t xml:space="preserve"> </w:t>
      </w:r>
      <w:r>
        <w:t>of</w:t>
      </w:r>
      <w:r>
        <w:rPr>
          <w:spacing w:val="-9"/>
        </w:rPr>
        <w:t xml:space="preserve"> </w:t>
      </w:r>
      <w:r>
        <w:t>Process</w:t>
      </w:r>
      <w:r>
        <w:rPr>
          <w:spacing w:val="-11"/>
        </w:rPr>
        <w:t xml:space="preserve"> </w:t>
      </w:r>
      <w:r>
        <w:t>verification</w:t>
      </w:r>
      <w:r>
        <w:rPr>
          <w:spacing w:val="-10"/>
        </w:rPr>
        <w:t xml:space="preserve"> </w:t>
      </w:r>
      <w:r>
        <w:t>in</w:t>
      </w:r>
      <w:r>
        <w:rPr>
          <w:spacing w:val="-12"/>
        </w:rPr>
        <w:t xml:space="preserve"> </w:t>
      </w:r>
      <w:r>
        <w:t>each</w:t>
      </w:r>
      <w:r>
        <w:rPr>
          <w:spacing w:val="-13"/>
        </w:rPr>
        <w:t xml:space="preserve"> </w:t>
      </w:r>
      <w:r>
        <w:t>case.</w:t>
      </w:r>
    </w:p>
    <w:p w14:paraId="64B07F1E" w14:textId="5D249D3A" w:rsidR="000A142B" w:rsidRDefault="000A142B">
      <w:pPr>
        <w:pStyle w:val="ListParagraph"/>
        <w:numPr>
          <w:ilvl w:val="0"/>
          <w:numId w:val="49"/>
        </w:numPr>
        <w:tabs>
          <w:tab w:val="left" w:pos="1644"/>
        </w:tabs>
        <w:spacing w:before="0" w:line="297" w:lineRule="auto"/>
        <w:ind w:right="669"/>
        <w:rPr>
          <w:sz w:val="20"/>
        </w:rPr>
      </w:pPr>
      <w:r>
        <w:rPr>
          <w:spacing w:val="-1"/>
          <w:sz w:val="20"/>
        </w:rPr>
        <w:t>Confirmation</w:t>
      </w:r>
      <w:r>
        <w:rPr>
          <w:spacing w:val="4"/>
          <w:sz w:val="20"/>
        </w:rPr>
        <w:t xml:space="preserve"> </w:t>
      </w:r>
      <w:r>
        <w:rPr>
          <w:spacing w:val="-1"/>
          <w:sz w:val="20"/>
        </w:rPr>
        <w:t>of</w:t>
      </w:r>
      <w:r>
        <w:rPr>
          <w:spacing w:val="6"/>
          <w:sz w:val="20"/>
        </w:rPr>
        <w:t xml:space="preserve"> </w:t>
      </w:r>
      <w:r>
        <w:rPr>
          <w:spacing w:val="-1"/>
          <w:sz w:val="20"/>
        </w:rPr>
        <w:t>preparation</w:t>
      </w:r>
      <w:r>
        <w:rPr>
          <w:spacing w:val="6"/>
          <w:sz w:val="20"/>
        </w:rPr>
        <w:t xml:space="preserve"> </w:t>
      </w:r>
      <w:r>
        <w:rPr>
          <w:spacing w:val="-1"/>
          <w:sz w:val="20"/>
        </w:rPr>
        <w:t>status</w:t>
      </w:r>
      <w:r>
        <w:rPr>
          <w:spacing w:val="6"/>
          <w:sz w:val="20"/>
        </w:rPr>
        <w:t xml:space="preserve"> </w:t>
      </w:r>
      <w:r>
        <w:rPr>
          <w:sz w:val="20"/>
        </w:rPr>
        <w:t>including</w:t>
      </w:r>
      <w:r>
        <w:rPr>
          <w:spacing w:val="5"/>
          <w:sz w:val="20"/>
        </w:rPr>
        <w:t xml:space="preserve"> </w:t>
      </w:r>
      <w:r>
        <w:rPr>
          <w:sz w:val="20"/>
        </w:rPr>
        <w:t>production</w:t>
      </w:r>
      <w:r>
        <w:rPr>
          <w:spacing w:val="7"/>
          <w:sz w:val="20"/>
        </w:rPr>
        <w:t xml:space="preserve"> </w:t>
      </w:r>
      <w:r>
        <w:rPr>
          <w:sz w:val="20"/>
        </w:rPr>
        <w:t>preparation</w:t>
      </w:r>
      <w:r>
        <w:rPr>
          <w:spacing w:val="4"/>
          <w:sz w:val="20"/>
        </w:rPr>
        <w:t xml:space="preserve"> </w:t>
      </w:r>
      <w:r>
        <w:rPr>
          <w:sz w:val="20"/>
        </w:rPr>
        <w:t>plan</w:t>
      </w:r>
      <w:r>
        <w:rPr>
          <w:spacing w:val="5"/>
          <w:sz w:val="20"/>
        </w:rPr>
        <w:t xml:space="preserve"> </w:t>
      </w:r>
      <w:r>
        <w:rPr>
          <w:sz w:val="20"/>
        </w:rPr>
        <w:t>in</w:t>
      </w:r>
      <w:r>
        <w:rPr>
          <w:spacing w:val="5"/>
          <w:sz w:val="20"/>
        </w:rPr>
        <w:t xml:space="preserve"> </w:t>
      </w:r>
      <w:r>
        <w:rPr>
          <w:sz w:val="20"/>
        </w:rPr>
        <w:t>SOP</w:t>
      </w:r>
      <w:r>
        <w:rPr>
          <w:spacing w:val="6"/>
          <w:sz w:val="20"/>
        </w:rPr>
        <w:t xml:space="preserve"> </w:t>
      </w:r>
      <w:r>
        <w:rPr>
          <w:sz w:val="20"/>
        </w:rPr>
        <w:t>phase</w:t>
      </w:r>
      <w:r>
        <w:rPr>
          <w:spacing w:val="4"/>
          <w:sz w:val="20"/>
        </w:rPr>
        <w:t xml:space="preserve"> </w:t>
      </w:r>
      <w:r>
        <w:rPr>
          <w:sz w:val="20"/>
        </w:rPr>
        <w:t>(mainly</w:t>
      </w:r>
      <w:r>
        <w:rPr>
          <w:spacing w:val="-52"/>
          <w:sz w:val="20"/>
        </w:rPr>
        <w:t xml:space="preserve"> </w:t>
      </w:r>
      <w:r>
        <w:rPr>
          <w:w w:val="95"/>
          <w:sz w:val="20"/>
        </w:rPr>
        <w:t>conducted</w:t>
      </w:r>
      <w:r>
        <w:rPr>
          <w:spacing w:val="-9"/>
          <w:w w:val="95"/>
          <w:sz w:val="20"/>
        </w:rPr>
        <w:t xml:space="preserve"> </w:t>
      </w:r>
      <w:r>
        <w:rPr>
          <w:w w:val="95"/>
          <w:sz w:val="20"/>
        </w:rPr>
        <w:t>by</w:t>
      </w:r>
      <w:r>
        <w:rPr>
          <w:spacing w:val="-6"/>
          <w:w w:val="95"/>
          <w:sz w:val="20"/>
        </w:rPr>
        <w:t xml:space="preserve"> </w:t>
      </w:r>
      <w:r>
        <w:rPr>
          <w:w w:val="95"/>
          <w:sz w:val="20"/>
        </w:rPr>
        <w:t>involved</w:t>
      </w:r>
      <w:r>
        <w:rPr>
          <w:spacing w:val="-7"/>
          <w:w w:val="95"/>
          <w:sz w:val="20"/>
        </w:rPr>
        <w:t xml:space="preserve"> </w:t>
      </w:r>
      <w:r>
        <w:rPr>
          <w:w w:val="95"/>
          <w:sz w:val="20"/>
        </w:rPr>
        <w:t>Design</w:t>
      </w:r>
      <w:r>
        <w:rPr>
          <w:spacing w:val="-8"/>
          <w:w w:val="95"/>
          <w:sz w:val="20"/>
        </w:rPr>
        <w:t xml:space="preserve"> </w:t>
      </w:r>
      <w:r>
        <w:rPr>
          <w:w w:val="95"/>
          <w:sz w:val="20"/>
        </w:rPr>
        <w:t>Section</w:t>
      </w:r>
      <w:r>
        <w:rPr>
          <w:spacing w:val="-8"/>
          <w:w w:val="95"/>
          <w:sz w:val="20"/>
        </w:rPr>
        <w:t xml:space="preserve"> </w:t>
      </w:r>
      <w:r>
        <w:rPr>
          <w:w w:val="95"/>
          <w:sz w:val="20"/>
        </w:rPr>
        <w:t>of</w:t>
      </w:r>
      <w:r>
        <w:rPr>
          <w:spacing w:val="-5"/>
          <w:w w:val="95"/>
          <w:sz w:val="20"/>
        </w:rPr>
        <w:t xml:space="preserve"> </w:t>
      </w:r>
      <w:r w:rsidR="00040DF7">
        <w:rPr>
          <w:spacing w:val="-5"/>
          <w:w w:val="95"/>
          <w:sz w:val="20"/>
        </w:rPr>
        <w:t xml:space="preserve">TS </w:t>
      </w:r>
      <w:r>
        <w:rPr>
          <w:w w:val="95"/>
          <w:sz w:val="20"/>
        </w:rPr>
        <w:t>Mitsuba)</w:t>
      </w:r>
    </w:p>
    <w:p w14:paraId="62099669" w14:textId="5F7DFB0A" w:rsidR="000A142B" w:rsidRDefault="000A142B">
      <w:pPr>
        <w:pStyle w:val="ListParagraph"/>
        <w:numPr>
          <w:ilvl w:val="0"/>
          <w:numId w:val="49"/>
        </w:numPr>
        <w:tabs>
          <w:tab w:val="left" w:pos="1644"/>
        </w:tabs>
        <w:spacing w:before="2" w:line="297" w:lineRule="auto"/>
        <w:ind w:right="668"/>
        <w:rPr>
          <w:sz w:val="20"/>
        </w:rPr>
      </w:pPr>
      <w:r>
        <w:rPr>
          <w:w w:val="95"/>
          <w:sz w:val="20"/>
        </w:rPr>
        <w:t>Confirmation</w:t>
      </w:r>
      <w:r>
        <w:rPr>
          <w:spacing w:val="-10"/>
          <w:w w:val="95"/>
          <w:sz w:val="20"/>
        </w:rPr>
        <w:t xml:space="preserve"> </w:t>
      </w:r>
      <w:r>
        <w:rPr>
          <w:w w:val="95"/>
          <w:sz w:val="20"/>
        </w:rPr>
        <w:t>of</w:t>
      </w:r>
      <w:r>
        <w:rPr>
          <w:spacing w:val="-11"/>
          <w:w w:val="95"/>
          <w:sz w:val="20"/>
        </w:rPr>
        <w:t xml:space="preserve"> </w:t>
      </w:r>
      <w:r>
        <w:rPr>
          <w:w w:val="95"/>
          <w:sz w:val="20"/>
        </w:rPr>
        <w:t>conformity</w:t>
      </w:r>
      <w:r>
        <w:rPr>
          <w:spacing w:val="-10"/>
          <w:w w:val="95"/>
          <w:sz w:val="20"/>
        </w:rPr>
        <w:t xml:space="preserve"> </w:t>
      </w:r>
      <w:r>
        <w:rPr>
          <w:w w:val="95"/>
          <w:sz w:val="20"/>
        </w:rPr>
        <w:t>of</w:t>
      </w:r>
      <w:r>
        <w:rPr>
          <w:spacing w:val="-9"/>
          <w:w w:val="95"/>
          <w:sz w:val="20"/>
        </w:rPr>
        <w:t xml:space="preserve"> </w:t>
      </w:r>
      <w:r>
        <w:rPr>
          <w:w w:val="95"/>
          <w:sz w:val="20"/>
        </w:rPr>
        <w:t>delivered</w:t>
      </w:r>
      <w:r>
        <w:rPr>
          <w:spacing w:val="-9"/>
          <w:w w:val="95"/>
          <w:sz w:val="20"/>
        </w:rPr>
        <w:t xml:space="preserve"> </w:t>
      </w:r>
      <w:r>
        <w:rPr>
          <w:w w:val="95"/>
          <w:sz w:val="20"/>
        </w:rPr>
        <w:t>products</w:t>
      </w:r>
      <w:r>
        <w:rPr>
          <w:spacing w:val="-10"/>
          <w:w w:val="95"/>
          <w:sz w:val="20"/>
        </w:rPr>
        <w:t xml:space="preserve"> </w:t>
      </w:r>
      <w:r>
        <w:rPr>
          <w:w w:val="95"/>
          <w:sz w:val="20"/>
        </w:rPr>
        <w:t>with</w:t>
      </w:r>
      <w:r>
        <w:rPr>
          <w:spacing w:val="-9"/>
          <w:w w:val="95"/>
          <w:sz w:val="20"/>
        </w:rPr>
        <w:t xml:space="preserve"> </w:t>
      </w:r>
      <w:r w:rsidR="00040DF7">
        <w:rPr>
          <w:spacing w:val="-9"/>
          <w:w w:val="95"/>
          <w:sz w:val="20"/>
        </w:rPr>
        <w:t xml:space="preserve">TS </w:t>
      </w:r>
      <w:r>
        <w:rPr>
          <w:w w:val="95"/>
          <w:sz w:val="20"/>
        </w:rPr>
        <w:t>Mitsuba</w:t>
      </w:r>
      <w:r>
        <w:rPr>
          <w:spacing w:val="-11"/>
          <w:w w:val="95"/>
          <w:sz w:val="20"/>
        </w:rPr>
        <w:t xml:space="preserve"> </w:t>
      </w:r>
      <w:r>
        <w:rPr>
          <w:w w:val="95"/>
          <w:sz w:val="20"/>
        </w:rPr>
        <w:t>requirements</w:t>
      </w:r>
      <w:r>
        <w:rPr>
          <w:spacing w:val="-10"/>
          <w:w w:val="95"/>
          <w:sz w:val="20"/>
        </w:rPr>
        <w:t xml:space="preserve"> </w:t>
      </w:r>
      <w:r>
        <w:rPr>
          <w:w w:val="95"/>
          <w:sz w:val="20"/>
        </w:rPr>
        <w:t>(mainly</w:t>
      </w:r>
      <w:r>
        <w:rPr>
          <w:spacing w:val="-10"/>
          <w:w w:val="95"/>
          <w:sz w:val="20"/>
        </w:rPr>
        <w:t xml:space="preserve"> </w:t>
      </w:r>
      <w:r>
        <w:rPr>
          <w:w w:val="95"/>
          <w:sz w:val="20"/>
        </w:rPr>
        <w:t>conducted</w:t>
      </w:r>
      <w:r>
        <w:rPr>
          <w:spacing w:val="-11"/>
          <w:w w:val="95"/>
          <w:sz w:val="20"/>
        </w:rPr>
        <w:t xml:space="preserve"> </w:t>
      </w:r>
      <w:r>
        <w:rPr>
          <w:w w:val="95"/>
          <w:sz w:val="20"/>
        </w:rPr>
        <w:t>by</w:t>
      </w:r>
      <w:r>
        <w:rPr>
          <w:spacing w:val="-10"/>
          <w:w w:val="95"/>
          <w:sz w:val="20"/>
        </w:rPr>
        <w:t xml:space="preserve"> </w:t>
      </w:r>
      <w:r>
        <w:rPr>
          <w:w w:val="95"/>
          <w:sz w:val="20"/>
        </w:rPr>
        <w:t>the</w:t>
      </w:r>
      <w:r>
        <w:rPr>
          <w:spacing w:val="-50"/>
          <w:w w:val="95"/>
          <w:sz w:val="20"/>
        </w:rPr>
        <w:t xml:space="preserve"> </w:t>
      </w:r>
      <w:r>
        <w:rPr>
          <w:sz w:val="20"/>
        </w:rPr>
        <w:t>receiving</w:t>
      </w:r>
      <w:r>
        <w:rPr>
          <w:spacing w:val="-12"/>
          <w:sz w:val="20"/>
        </w:rPr>
        <w:t xml:space="preserve"> </w:t>
      </w:r>
      <w:r>
        <w:rPr>
          <w:sz w:val="20"/>
        </w:rPr>
        <w:t>Plant</w:t>
      </w:r>
      <w:r>
        <w:rPr>
          <w:spacing w:val="-9"/>
          <w:sz w:val="20"/>
        </w:rPr>
        <w:t xml:space="preserve"> </w:t>
      </w:r>
      <w:r>
        <w:rPr>
          <w:sz w:val="20"/>
        </w:rPr>
        <w:t>of</w:t>
      </w:r>
      <w:r>
        <w:rPr>
          <w:spacing w:val="-12"/>
          <w:sz w:val="20"/>
        </w:rPr>
        <w:t xml:space="preserve"> </w:t>
      </w:r>
      <w:r w:rsidR="00040DF7">
        <w:rPr>
          <w:spacing w:val="-12"/>
          <w:sz w:val="20"/>
        </w:rPr>
        <w:t xml:space="preserve">TS </w:t>
      </w:r>
      <w:r>
        <w:rPr>
          <w:sz w:val="20"/>
        </w:rPr>
        <w:t>Mitsuba)</w:t>
      </w:r>
    </w:p>
    <w:p w14:paraId="24DC254B" w14:textId="377907BB" w:rsidR="000A142B" w:rsidRDefault="000A142B">
      <w:pPr>
        <w:pStyle w:val="ListParagraph"/>
        <w:numPr>
          <w:ilvl w:val="0"/>
          <w:numId w:val="49"/>
        </w:numPr>
        <w:tabs>
          <w:tab w:val="left" w:pos="1644"/>
        </w:tabs>
        <w:spacing w:before="0" w:line="228" w:lineRule="exact"/>
        <w:rPr>
          <w:sz w:val="20"/>
        </w:rPr>
      </w:pPr>
      <w:r>
        <w:rPr>
          <w:w w:val="95"/>
          <w:sz w:val="20"/>
        </w:rPr>
        <w:t>Confirmation</w:t>
      </w:r>
      <w:r>
        <w:rPr>
          <w:spacing w:val="-6"/>
          <w:w w:val="95"/>
          <w:sz w:val="20"/>
        </w:rPr>
        <w:t xml:space="preserve"> </w:t>
      </w:r>
      <w:r>
        <w:rPr>
          <w:w w:val="95"/>
          <w:sz w:val="20"/>
        </w:rPr>
        <w:t>of</w:t>
      </w:r>
      <w:r>
        <w:rPr>
          <w:spacing w:val="-9"/>
          <w:w w:val="95"/>
          <w:sz w:val="20"/>
        </w:rPr>
        <w:t xml:space="preserve"> </w:t>
      </w:r>
      <w:r>
        <w:rPr>
          <w:w w:val="95"/>
          <w:sz w:val="20"/>
        </w:rPr>
        <w:t>supplier’s</w:t>
      </w:r>
      <w:r>
        <w:rPr>
          <w:spacing w:val="-7"/>
          <w:w w:val="95"/>
          <w:sz w:val="20"/>
        </w:rPr>
        <w:t xml:space="preserve"> </w:t>
      </w:r>
      <w:r>
        <w:rPr>
          <w:w w:val="95"/>
          <w:sz w:val="20"/>
        </w:rPr>
        <w:t>process</w:t>
      </w:r>
      <w:r>
        <w:rPr>
          <w:spacing w:val="-7"/>
          <w:w w:val="95"/>
          <w:sz w:val="20"/>
        </w:rPr>
        <w:t xml:space="preserve"> </w:t>
      </w:r>
      <w:r>
        <w:rPr>
          <w:w w:val="95"/>
          <w:sz w:val="20"/>
        </w:rPr>
        <w:t>change</w:t>
      </w:r>
      <w:r>
        <w:rPr>
          <w:spacing w:val="-9"/>
          <w:w w:val="95"/>
          <w:sz w:val="20"/>
        </w:rPr>
        <w:t xml:space="preserve"> </w:t>
      </w:r>
      <w:r>
        <w:rPr>
          <w:w w:val="95"/>
          <w:sz w:val="20"/>
        </w:rPr>
        <w:t>(mainly</w:t>
      </w:r>
      <w:r>
        <w:rPr>
          <w:spacing w:val="-7"/>
          <w:w w:val="95"/>
          <w:sz w:val="20"/>
        </w:rPr>
        <w:t xml:space="preserve"> </w:t>
      </w:r>
      <w:r>
        <w:rPr>
          <w:w w:val="95"/>
          <w:sz w:val="20"/>
        </w:rPr>
        <w:t>conducted</w:t>
      </w:r>
      <w:r>
        <w:rPr>
          <w:spacing w:val="-8"/>
          <w:w w:val="95"/>
          <w:sz w:val="20"/>
        </w:rPr>
        <w:t xml:space="preserve"> </w:t>
      </w:r>
      <w:r>
        <w:rPr>
          <w:w w:val="95"/>
          <w:sz w:val="20"/>
        </w:rPr>
        <w:t>by</w:t>
      </w:r>
      <w:r>
        <w:rPr>
          <w:spacing w:val="-7"/>
          <w:w w:val="95"/>
          <w:sz w:val="20"/>
        </w:rPr>
        <w:t xml:space="preserve"> </w:t>
      </w:r>
      <w:r>
        <w:rPr>
          <w:w w:val="95"/>
          <w:sz w:val="20"/>
        </w:rPr>
        <w:t>the</w:t>
      </w:r>
      <w:r>
        <w:rPr>
          <w:spacing w:val="-9"/>
          <w:w w:val="95"/>
          <w:sz w:val="20"/>
        </w:rPr>
        <w:t xml:space="preserve"> </w:t>
      </w:r>
      <w:r>
        <w:rPr>
          <w:w w:val="95"/>
          <w:sz w:val="20"/>
        </w:rPr>
        <w:t>receiving</w:t>
      </w:r>
      <w:r>
        <w:rPr>
          <w:spacing w:val="-6"/>
          <w:w w:val="95"/>
          <w:sz w:val="20"/>
        </w:rPr>
        <w:t xml:space="preserve"> </w:t>
      </w:r>
      <w:r>
        <w:rPr>
          <w:w w:val="95"/>
          <w:sz w:val="20"/>
        </w:rPr>
        <w:t>Plant</w:t>
      </w:r>
      <w:r>
        <w:rPr>
          <w:spacing w:val="-9"/>
          <w:w w:val="95"/>
          <w:sz w:val="20"/>
        </w:rPr>
        <w:t xml:space="preserve"> </w:t>
      </w:r>
      <w:r>
        <w:rPr>
          <w:w w:val="95"/>
          <w:sz w:val="20"/>
        </w:rPr>
        <w:t>of</w:t>
      </w:r>
      <w:r>
        <w:rPr>
          <w:spacing w:val="-6"/>
          <w:w w:val="95"/>
          <w:sz w:val="20"/>
        </w:rPr>
        <w:t xml:space="preserve"> </w:t>
      </w:r>
      <w:r w:rsidR="00040DF7">
        <w:rPr>
          <w:spacing w:val="-6"/>
          <w:w w:val="95"/>
          <w:sz w:val="20"/>
        </w:rPr>
        <w:t xml:space="preserve">TS </w:t>
      </w:r>
      <w:r>
        <w:rPr>
          <w:w w:val="95"/>
          <w:sz w:val="20"/>
        </w:rPr>
        <w:t>Mitsuba)</w:t>
      </w:r>
    </w:p>
    <w:p w14:paraId="2C8F7E59" w14:textId="01988CEF" w:rsidR="000A142B" w:rsidRDefault="000A142B">
      <w:pPr>
        <w:pStyle w:val="ListParagraph"/>
        <w:numPr>
          <w:ilvl w:val="0"/>
          <w:numId w:val="49"/>
        </w:numPr>
        <w:tabs>
          <w:tab w:val="left" w:pos="1644"/>
        </w:tabs>
        <w:spacing w:before="56" w:line="297" w:lineRule="auto"/>
        <w:ind w:right="666"/>
        <w:rPr>
          <w:sz w:val="20"/>
        </w:rPr>
      </w:pPr>
      <w:r>
        <w:rPr>
          <w:spacing w:val="-4"/>
          <w:sz w:val="20"/>
        </w:rPr>
        <w:t>Investigation</w:t>
      </w:r>
      <w:r>
        <w:rPr>
          <w:spacing w:val="-10"/>
          <w:sz w:val="20"/>
        </w:rPr>
        <w:t xml:space="preserve"> </w:t>
      </w:r>
      <w:r>
        <w:rPr>
          <w:spacing w:val="-4"/>
          <w:sz w:val="20"/>
        </w:rPr>
        <w:t>of</w:t>
      </w:r>
      <w:r>
        <w:rPr>
          <w:spacing w:val="-10"/>
          <w:sz w:val="20"/>
        </w:rPr>
        <w:t xml:space="preserve"> </w:t>
      </w:r>
      <w:r>
        <w:rPr>
          <w:spacing w:val="-4"/>
          <w:sz w:val="20"/>
        </w:rPr>
        <w:t>causes</w:t>
      </w:r>
      <w:r>
        <w:rPr>
          <w:spacing w:val="-9"/>
          <w:sz w:val="20"/>
        </w:rPr>
        <w:t xml:space="preserve"> </w:t>
      </w:r>
      <w:r>
        <w:rPr>
          <w:spacing w:val="-4"/>
          <w:sz w:val="20"/>
        </w:rPr>
        <w:t>and</w:t>
      </w:r>
      <w:r>
        <w:rPr>
          <w:spacing w:val="-8"/>
          <w:sz w:val="20"/>
        </w:rPr>
        <w:t xml:space="preserve"> </w:t>
      </w:r>
      <w:r>
        <w:rPr>
          <w:spacing w:val="-4"/>
          <w:sz w:val="20"/>
        </w:rPr>
        <w:t>consideration</w:t>
      </w:r>
      <w:r>
        <w:rPr>
          <w:spacing w:val="-9"/>
          <w:sz w:val="20"/>
        </w:rPr>
        <w:t xml:space="preserve"> </w:t>
      </w:r>
      <w:r>
        <w:rPr>
          <w:spacing w:val="-4"/>
          <w:sz w:val="20"/>
        </w:rPr>
        <w:t>of</w:t>
      </w:r>
      <w:r>
        <w:rPr>
          <w:spacing w:val="-10"/>
          <w:sz w:val="20"/>
        </w:rPr>
        <w:t xml:space="preserve"> </w:t>
      </w:r>
      <w:r>
        <w:rPr>
          <w:spacing w:val="-4"/>
          <w:sz w:val="20"/>
        </w:rPr>
        <w:t>countermeasures</w:t>
      </w:r>
      <w:r>
        <w:rPr>
          <w:spacing w:val="-9"/>
          <w:sz w:val="20"/>
        </w:rPr>
        <w:t xml:space="preserve"> </w:t>
      </w:r>
      <w:r>
        <w:rPr>
          <w:spacing w:val="-3"/>
          <w:sz w:val="20"/>
        </w:rPr>
        <w:t>for</w:t>
      </w:r>
      <w:r>
        <w:rPr>
          <w:spacing w:val="-9"/>
          <w:sz w:val="20"/>
        </w:rPr>
        <w:t xml:space="preserve"> </w:t>
      </w:r>
      <w:r>
        <w:rPr>
          <w:spacing w:val="-3"/>
          <w:sz w:val="20"/>
        </w:rPr>
        <w:t>critical</w:t>
      </w:r>
      <w:r>
        <w:rPr>
          <w:spacing w:val="-10"/>
          <w:sz w:val="20"/>
        </w:rPr>
        <w:t xml:space="preserve"> </w:t>
      </w:r>
      <w:r>
        <w:rPr>
          <w:spacing w:val="-3"/>
          <w:sz w:val="20"/>
        </w:rPr>
        <w:t>failures</w:t>
      </w:r>
      <w:r>
        <w:rPr>
          <w:spacing w:val="-9"/>
          <w:sz w:val="20"/>
        </w:rPr>
        <w:t xml:space="preserve"> </w:t>
      </w:r>
      <w:r>
        <w:rPr>
          <w:spacing w:val="-3"/>
          <w:sz w:val="20"/>
        </w:rPr>
        <w:t>(mainly</w:t>
      </w:r>
      <w:r>
        <w:rPr>
          <w:spacing w:val="-9"/>
          <w:sz w:val="20"/>
        </w:rPr>
        <w:t xml:space="preserve"> </w:t>
      </w:r>
      <w:r>
        <w:rPr>
          <w:spacing w:val="-3"/>
          <w:sz w:val="20"/>
        </w:rPr>
        <w:t>conducted</w:t>
      </w:r>
      <w:r>
        <w:rPr>
          <w:spacing w:val="-52"/>
          <w:sz w:val="20"/>
        </w:rPr>
        <w:t xml:space="preserve"> </w:t>
      </w:r>
      <w:r>
        <w:rPr>
          <w:w w:val="95"/>
          <w:sz w:val="20"/>
        </w:rPr>
        <w:t>by</w:t>
      </w:r>
      <w:r>
        <w:rPr>
          <w:spacing w:val="-7"/>
          <w:w w:val="95"/>
          <w:sz w:val="20"/>
        </w:rPr>
        <w:t xml:space="preserve"> </w:t>
      </w:r>
      <w:r>
        <w:rPr>
          <w:w w:val="95"/>
          <w:sz w:val="20"/>
        </w:rPr>
        <w:t>the</w:t>
      </w:r>
      <w:r>
        <w:rPr>
          <w:spacing w:val="-8"/>
          <w:w w:val="95"/>
          <w:sz w:val="20"/>
        </w:rPr>
        <w:t xml:space="preserve"> </w:t>
      </w:r>
      <w:r>
        <w:rPr>
          <w:w w:val="95"/>
          <w:sz w:val="20"/>
        </w:rPr>
        <w:t>Quality</w:t>
      </w:r>
      <w:r>
        <w:rPr>
          <w:spacing w:val="-6"/>
          <w:w w:val="95"/>
          <w:sz w:val="20"/>
        </w:rPr>
        <w:t xml:space="preserve"> </w:t>
      </w:r>
      <w:r>
        <w:rPr>
          <w:w w:val="95"/>
          <w:sz w:val="20"/>
        </w:rPr>
        <w:t>Management</w:t>
      </w:r>
      <w:r>
        <w:rPr>
          <w:spacing w:val="-4"/>
          <w:w w:val="95"/>
          <w:sz w:val="20"/>
        </w:rPr>
        <w:t xml:space="preserve"> </w:t>
      </w:r>
      <w:r>
        <w:rPr>
          <w:w w:val="95"/>
          <w:sz w:val="20"/>
        </w:rPr>
        <w:t>Department</w:t>
      </w:r>
      <w:r>
        <w:rPr>
          <w:spacing w:val="-7"/>
          <w:w w:val="95"/>
          <w:sz w:val="20"/>
        </w:rPr>
        <w:t xml:space="preserve"> </w:t>
      </w:r>
      <w:r>
        <w:rPr>
          <w:w w:val="95"/>
          <w:sz w:val="20"/>
        </w:rPr>
        <w:t>of</w:t>
      </w:r>
      <w:r>
        <w:rPr>
          <w:spacing w:val="-8"/>
          <w:w w:val="95"/>
          <w:sz w:val="20"/>
        </w:rPr>
        <w:t xml:space="preserve"> </w:t>
      </w:r>
      <w:r w:rsidR="00040DF7">
        <w:rPr>
          <w:spacing w:val="-8"/>
          <w:w w:val="95"/>
          <w:sz w:val="20"/>
        </w:rPr>
        <w:t xml:space="preserve">TS </w:t>
      </w:r>
      <w:r>
        <w:rPr>
          <w:w w:val="95"/>
          <w:sz w:val="20"/>
        </w:rPr>
        <w:t>Mitsuba)</w:t>
      </w:r>
    </w:p>
    <w:p w14:paraId="17EED67B" w14:textId="255B21EB" w:rsidR="000A142B" w:rsidRDefault="000A142B">
      <w:pPr>
        <w:pStyle w:val="ListParagraph"/>
        <w:numPr>
          <w:ilvl w:val="0"/>
          <w:numId w:val="49"/>
        </w:numPr>
        <w:tabs>
          <w:tab w:val="left" w:pos="1644"/>
        </w:tabs>
        <w:spacing w:before="0" w:line="295" w:lineRule="auto"/>
        <w:ind w:right="671"/>
        <w:rPr>
          <w:sz w:val="20"/>
        </w:rPr>
      </w:pPr>
      <w:r>
        <w:rPr>
          <w:spacing w:val="-2"/>
          <w:sz w:val="20"/>
        </w:rPr>
        <w:t>Confirmation</w:t>
      </w:r>
      <w:r>
        <w:rPr>
          <w:spacing w:val="-10"/>
          <w:sz w:val="20"/>
        </w:rPr>
        <w:t xml:space="preserve"> </w:t>
      </w:r>
      <w:r>
        <w:rPr>
          <w:spacing w:val="-2"/>
          <w:sz w:val="20"/>
        </w:rPr>
        <w:t>of</w:t>
      </w:r>
      <w:r>
        <w:rPr>
          <w:spacing w:val="-11"/>
          <w:sz w:val="20"/>
        </w:rPr>
        <w:t xml:space="preserve"> </w:t>
      </w:r>
      <w:r>
        <w:rPr>
          <w:spacing w:val="-2"/>
          <w:sz w:val="20"/>
        </w:rPr>
        <w:t>implementation</w:t>
      </w:r>
      <w:r>
        <w:rPr>
          <w:spacing w:val="-11"/>
          <w:sz w:val="20"/>
        </w:rPr>
        <w:t xml:space="preserve"> </w:t>
      </w:r>
      <w:r>
        <w:rPr>
          <w:spacing w:val="-2"/>
          <w:sz w:val="20"/>
        </w:rPr>
        <w:t>status</w:t>
      </w:r>
      <w:r>
        <w:rPr>
          <w:spacing w:val="-11"/>
          <w:sz w:val="20"/>
        </w:rPr>
        <w:t xml:space="preserve"> </w:t>
      </w:r>
      <w:r>
        <w:rPr>
          <w:spacing w:val="-2"/>
          <w:sz w:val="20"/>
        </w:rPr>
        <w:t>of</w:t>
      </w:r>
      <w:r>
        <w:rPr>
          <w:spacing w:val="-11"/>
          <w:sz w:val="20"/>
        </w:rPr>
        <w:t xml:space="preserve"> </w:t>
      </w:r>
      <w:r>
        <w:rPr>
          <w:spacing w:val="-2"/>
          <w:sz w:val="20"/>
        </w:rPr>
        <w:t>countermeasures</w:t>
      </w:r>
      <w:r>
        <w:rPr>
          <w:spacing w:val="-10"/>
          <w:sz w:val="20"/>
        </w:rPr>
        <w:t xml:space="preserve"> </w:t>
      </w:r>
      <w:r>
        <w:rPr>
          <w:spacing w:val="-2"/>
          <w:sz w:val="20"/>
        </w:rPr>
        <w:t>(mainly</w:t>
      </w:r>
      <w:r>
        <w:rPr>
          <w:spacing w:val="-10"/>
          <w:sz w:val="20"/>
        </w:rPr>
        <w:t xml:space="preserve"> </w:t>
      </w:r>
      <w:r>
        <w:rPr>
          <w:spacing w:val="-2"/>
          <w:sz w:val="20"/>
        </w:rPr>
        <w:t>conducted</w:t>
      </w:r>
      <w:r>
        <w:rPr>
          <w:spacing w:val="-12"/>
          <w:sz w:val="20"/>
        </w:rPr>
        <w:t xml:space="preserve"> </w:t>
      </w:r>
      <w:r>
        <w:rPr>
          <w:spacing w:val="-1"/>
          <w:sz w:val="20"/>
        </w:rPr>
        <w:t>by</w:t>
      </w:r>
      <w:r>
        <w:rPr>
          <w:spacing w:val="-10"/>
          <w:sz w:val="20"/>
        </w:rPr>
        <w:t xml:space="preserve"> </w:t>
      </w:r>
      <w:r>
        <w:rPr>
          <w:spacing w:val="-1"/>
          <w:sz w:val="20"/>
        </w:rPr>
        <w:t>involved</w:t>
      </w:r>
      <w:r>
        <w:rPr>
          <w:spacing w:val="-11"/>
          <w:sz w:val="20"/>
        </w:rPr>
        <w:t xml:space="preserve"> </w:t>
      </w:r>
      <w:r>
        <w:rPr>
          <w:spacing w:val="-1"/>
          <w:sz w:val="20"/>
        </w:rPr>
        <w:t>plant</w:t>
      </w:r>
      <w:r>
        <w:rPr>
          <w:spacing w:val="-10"/>
          <w:sz w:val="20"/>
        </w:rPr>
        <w:t xml:space="preserve"> </w:t>
      </w:r>
      <w:r>
        <w:rPr>
          <w:spacing w:val="-1"/>
          <w:sz w:val="20"/>
        </w:rPr>
        <w:t>of</w:t>
      </w:r>
      <w:r>
        <w:rPr>
          <w:spacing w:val="-52"/>
          <w:sz w:val="20"/>
        </w:rPr>
        <w:t xml:space="preserve"> </w:t>
      </w:r>
      <w:r w:rsidR="00040DF7">
        <w:rPr>
          <w:spacing w:val="-52"/>
          <w:sz w:val="20"/>
        </w:rPr>
        <w:t xml:space="preserve">T         S                        </w:t>
      </w:r>
      <w:r>
        <w:rPr>
          <w:sz w:val="20"/>
        </w:rPr>
        <w:t>Mitsuba)</w:t>
      </w:r>
    </w:p>
    <w:p w14:paraId="40A6DE5D" w14:textId="77777777" w:rsidR="000A142B" w:rsidRDefault="000A142B">
      <w:pPr>
        <w:pStyle w:val="ListParagraph"/>
        <w:numPr>
          <w:ilvl w:val="0"/>
          <w:numId w:val="49"/>
        </w:numPr>
        <w:tabs>
          <w:tab w:val="left" w:pos="1644"/>
        </w:tabs>
        <w:spacing w:before="3"/>
        <w:rPr>
          <w:sz w:val="20"/>
        </w:rPr>
      </w:pPr>
      <w:r>
        <w:rPr>
          <w:spacing w:val="-5"/>
          <w:sz w:val="20"/>
        </w:rPr>
        <w:t>Others</w:t>
      </w:r>
      <w:r>
        <w:rPr>
          <w:spacing w:val="-9"/>
          <w:sz w:val="20"/>
        </w:rPr>
        <w:t xml:space="preserve"> </w:t>
      </w:r>
      <w:r>
        <w:rPr>
          <w:spacing w:val="-5"/>
          <w:sz w:val="20"/>
        </w:rPr>
        <w:t>(e.g.</w:t>
      </w:r>
      <w:r>
        <w:rPr>
          <w:spacing w:val="-10"/>
          <w:sz w:val="20"/>
        </w:rPr>
        <w:t xml:space="preserve"> </w:t>
      </w:r>
      <w:r>
        <w:rPr>
          <w:spacing w:val="-5"/>
          <w:sz w:val="20"/>
        </w:rPr>
        <w:t>implementation</w:t>
      </w:r>
      <w:r>
        <w:rPr>
          <w:spacing w:val="-8"/>
          <w:sz w:val="20"/>
        </w:rPr>
        <w:t xml:space="preserve"> </w:t>
      </w:r>
      <w:r>
        <w:rPr>
          <w:spacing w:val="-5"/>
          <w:sz w:val="20"/>
        </w:rPr>
        <w:t>of</w:t>
      </w:r>
      <w:r>
        <w:rPr>
          <w:spacing w:val="-11"/>
          <w:sz w:val="20"/>
        </w:rPr>
        <w:t xml:space="preserve"> </w:t>
      </w:r>
      <w:r>
        <w:rPr>
          <w:spacing w:val="-5"/>
          <w:sz w:val="20"/>
        </w:rPr>
        <w:t>countermeasures</w:t>
      </w:r>
      <w:r>
        <w:rPr>
          <w:spacing w:val="-8"/>
          <w:sz w:val="20"/>
        </w:rPr>
        <w:t xml:space="preserve"> </w:t>
      </w:r>
      <w:r>
        <w:rPr>
          <w:spacing w:val="-5"/>
          <w:sz w:val="20"/>
        </w:rPr>
        <w:t>for</w:t>
      </w:r>
      <w:r>
        <w:rPr>
          <w:spacing w:val="-10"/>
          <w:sz w:val="20"/>
        </w:rPr>
        <w:t xml:space="preserve"> </w:t>
      </w:r>
      <w:r>
        <w:rPr>
          <w:spacing w:val="-5"/>
          <w:sz w:val="20"/>
        </w:rPr>
        <w:t>critical</w:t>
      </w:r>
      <w:r>
        <w:rPr>
          <w:spacing w:val="-11"/>
          <w:sz w:val="20"/>
        </w:rPr>
        <w:t xml:space="preserve"> </w:t>
      </w:r>
      <w:r>
        <w:rPr>
          <w:spacing w:val="-5"/>
          <w:sz w:val="20"/>
        </w:rPr>
        <w:t>quality</w:t>
      </w:r>
      <w:r>
        <w:rPr>
          <w:spacing w:val="-9"/>
          <w:sz w:val="20"/>
        </w:rPr>
        <w:t xml:space="preserve"> </w:t>
      </w:r>
      <w:r>
        <w:rPr>
          <w:spacing w:val="-4"/>
          <w:sz w:val="20"/>
        </w:rPr>
        <w:t>issues</w:t>
      </w:r>
      <w:r>
        <w:rPr>
          <w:spacing w:val="-9"/>
          <w:sz w:val="20"/>
        </w:rPr>
        <w:t xml:space="preserve"> </w:t>
      </w:r>
      <w:r>
        <w:rPr>
          <w:spacing w:val="-4"/>
          <w:sz w:val="20"/>
        </w:rPr>
        <w:t>to</w:t>
      </w:r>
      <w:r>
        <w:rPr>
          <w:spacing w:val="-11"/>
          <w:sz w:val="20"/>
        </w:rPr>
        <w:t xml:space="preserve"> </w:t>
      </w:r>
      <w:r>
        <w:rPr>
          <w:spacing w:val="-4"/>
          <w:sz w:val="20"/>
        </w:rPr>
        <w:t>similar</w:t>
      </w:r>
      <w:r>
        <w:rPr>
          <w:spacing w:val="-10"/>
          <w:sz w:val="20"/>
        </w:rPr>
        <w:t xml:space="preserve"> </w:t>
      </w:r>
      <w:r>
        <w:rPr>
          <w:spacing w:val="-4"/>
          <w:sz w:val="20"/>
        </w:rPr>
        <w:t>parts)</w:t>
      </w:r>
    </w:p>
    <w:p w14:paraId="5CAD59AB" w14:textId="77777777" w:rsidR="000A142B" w:rsidRDefault="000A142B">
      <w:pPr>
        <w:pStyle w:val="Heading2"/>
        <w:ind w:left="990"/>
      </w:pPr>
      <w:r>
        <w:rPr>
          <w:noProof/>
        </w:rPr>
        <w:drawing>
          <wp:anchor distT="0" distB="0" distL="0" distR="0" simplePos="0" relativeHeight="251820032" behindDoc="0" locked="0" layoutInCell="1" allowOverlap="1" wp14:anchorId="4B89C912" wp14:editId="71E7BBA6">
            <wp:simplePos x="0" y="0"/>
            <wp:positionH relativeFrom="page">
              <wp:posOffset>769663</wp:posOffset>
            </wp:positionH>
            <wp:positionV relativeFrom="paragraph">
              <wp:posOffset>139734</wp:posOffset>
            </wp:positionV>
            <wp:extent cx="235414" cy="92165"/>
            <wp:effectExtent l="0" t="0" r="0" b="0"/>
            <wp:wrapNone/>
            <wp:docPr id="77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274.png"/>
                    <pic:cNvPicPr/>
                  </pic:nvPicPr>
                  <pic:blipFill>
                    <a:blip r:embed="rId305" cstate="print"/>
                    <a:stretch>
                      <a:fillRect/>
                    </a:stretch>
                  </pic:blipFill>
                  <pic:spPr>
                    <a:xfrm>
                      <a:off x="0" y="0"/>
                      <a:ext cx="235414" cy="92165"/>
                    </a:xfrm>
                    <a:prstGeom prst="rect">
                      <a:avLst/>
                    </a:prstGeom>
                  </pic:spPr>
                </pic:pic>
              </a:graphicData>
            </a:graphic>
          </wp:anchor>
        </w:drawing>
      </w:r>
      <w:r>
        <w:rPr>
          <w:w w:val="95"/>
        </w:rPr>
        <w:t>Process</w:t>
      </w:r>
      <w:r>
        <w:rPr>
          <w:spacing w:val="-5"/>
          <w:w w:val="95"/>
        </w:rPr>
        <w:t xml:space="preserve"> </w:t>
      </w:r>
      <w:r>
        <w:rPr>
          <w:w w:val="95"/>
        </w:rPr>
        <w:t>verification</w:t>
      </w:r>
      <w:r>
        <w:rPr>
          <w:spacing w:val="-6"/>
          <w:w w:val="95"/>
        </w:rPr>
        <w:t xml:space="preserve"> </w:t>
      </w:r>
      <w:r>
        <w:rPr>
          <w:w w:val="95"/>
        </w:rPr>
        <w:t>by</w:t>
      </w:r>
      <w:r>
        <w:rPr>
          <w:spacing w:val="-8"/>
          <w:w w:val="95"/>
        </w:rPr>
        <w:t xml:space="preserve"> </w:t>
      </w:r>
      <w:r>
        <w:rPr>
          <w:w w:val="95"/>
        </w:rPr>
        <w:t>customers</w:t>
      </w:r>
    </w:p>
    <w:p w14:paraId="0155E4B2" w14:textId="4A306847" w:rsidR="000A142B" w:rsidRDefault="000A142B">
      <w:pPr>
        <w:pStyle w:val="BodyText"/>
        <w:spacing w:before="176" w:line="292" w:lineRule="auto"/>
        <w:ind w:right="667" w:hanging="272"/>
        <w:jc w:val="both"/>
      </w:pPr>
      <w:r>
        <w:rPr>
          <w:noProof/>
          <w:position w:val="-3"/>
        </w:rPr>
        <w:drawing>
          <wp:inline distT="0" distB="0" distL="0" distR="0" wp14:anchorId="415322EC" wp14:editId="2D6F9BC4">
            <wp:extent cx="143946" cy="121073"/>
            <wp:effectExtent l="0" t="0" r="0" b="0"/>
            <wp:docPr id="773"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71.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Upon</w:t>
      </w:r>
      <w:r>
        <w:rPr>
          <w:spacing w:val="-6"/>
          <w:w w:val="95"/>
        </w:rPr>
        <w:t xml:space="preserve"> </w:t>
      </w:r>
      <w:r>
        <w:rPr>
          <w:w w:val="95"/>
        </w:rPr>
        <w:t>request</w:t>
      </w:r>
      <w:r>
        <w:rPr>
          <w:spacing w:val="-6"/>
          <w:w w:val="95"/>
        </w:rPr>
        <w:t xml:space="preserve"> </w:t>
      </w:r>
      <w:r>
        <w:rPr>
          <w:w w:val="95"/>
        </w:rPr>
        <w:t>of</w:t>
      </w:r>
      <w:r>
        <w:rPr>
          <w:spacing w:val="-3"/>
          <w:w w:val="95"/>
        </w:rPr>
        <w:t xml:space="preserve"> </w:t>
      </w:r>
      <w:r>
        <w:rPr>
          <w:w w:val="95"/>
        </w:rPr>
        <w:t>the</w:t>
      </w:r>
      <w:r>
        <w:rPr>
          <w:spacing w:val="-6"/>
          <w:w w:val="95"/>
        </w:rPr>
        <w:t xml:space="preserve"> </w:t>
      </w:r>
      <w:r>
        <w:rPr>
          <w:w w:val="95"/>
        </w:rPr>
        <w:t>customer,</w:t>
      </w:r>
      <w:r>
        <w:rPr>
          <w:spacing w:val="-6"/>
          <w:w w:val="95"/>
        </w:rPr>
        <w:t xml:space="preserve"> </w:t>
      </w:r>
      <w:r>
        <w:rPr>
          <w:w w:val="95"/>
        </w:rPr>
        <w:t>involved</w:t>
      </w:r>
      <w:r>
        <w:rPr>
          <w:spacing w:val="-2"/>
          <w:w w:val="95"/>
        </w:rPr>
        <w:t xml:space="preserve"> </w:t>
      </w:r>
      <w:r>
        <w:rPr>
          <w:w w:val="95"/>
        </w:rPr>
        <w:t>person</w:t>
      </w:r>
      <w:r>
        <w:rPr>
          <w:spacing w:val="-6"/>
          <w:w w:val="95"/>
        </w:rPr>
        <w:t xml:space="preserve"> </w:t>
      </w:r>
      <w:r>
        <w:rPr>
          <w:w w:val="95"/>
        </w:rPr>
        <w:t>of</w:t>
      </w:r>
      <w:r>
        <w:rPr>
          <w:spacing w:val="-3"/>
          <w:w w:val="95"/>
        </w:rPr>
        <w:t xml:space="preserve"> </w:t>
      </w:r>
      <w:r w:rsidR="00040DF7">
        <w:rPr>
          <w:spacing w:val="-3"/>
          <w:w w:val="95"/>
        </w:rPr>
        <w:t xml:space="preserve">TS </w:t>
      </w:r>
      <w:r>
        <w:rPr>
          <w:w w:val="95"/>
        </w:rPr>
        <w:t>Mitsuba</w:t>
      </w:r>
      <w:r>
        <w:rPr>
          <w:spacing w:val="-3"/>
          <w:w w:val="95"/>
        </w:rPr>
        <w:t xml:space="preserve"> </w:t>
      </w:r>
      <w:r>
        <w:rPr>
          <w:w w:val="95"/>
        </w:rPr>
        <w:t>may</w:t>
      </w:r>
      <w:r>
        <w:rPr>
          <w:spacing w:val="-3"/>
          <w:w w:val="95"/>
        </w:rPr>
        <w:t xml:space="preserve"> </w:t>
      </w:r>
      <w:r>
        <w:rPr>
          <w:w w:val="95"/>
        </w:rPr>
        <w:t>accompany</w:t>
      </w:r>
      <w:r>
        <w:rPr>
          <w:spacing w:val="-4"/>
          <w:w w:val="95"/>
        </w:rPr>
        <w:t xml:space="preserve"> </w:t>
      </w:r>
      <w:r>
        <w:rPr>
          <w:w w:val="95"/>
        </w:rPr>
        <w:t>the</w:t>
      </w:r>
      <w:r>
        <w:rPr>
          <w:spacing w:val="-6"/>
          <w:w w:val="95"/>
        </w:rPr>
        <w:t xml:space="preserve"> </w:t>
      </w:r>
      <w:r>
        <w:rPr>
          <w:w w:val="95"/>
        </w:rPr>
        <w:t>customer</w:t>
      </w:r>
      <w:r>
        <w:rPr>
          <w:spacing w:val="-5"/>
          <w:w w:val="95"/>
        </w:rPr>
        <w:t xml:space="preserve"> </w:t>
      </w:r>
      <w:r>
        <w:rPr>
          <w:w w:val="95"/>
        </w:rPr>
        <w:t>to</w:t>
      </w:r>
      <w:r>
        <w:rPr>
          <w:spacing w:val="-6"/>
          <w:w w:val="95"/>
        </w:rPr>
        <w:t xml:space="preserve"> </w:t>
      </w:r>
      <w:r>
        <w:rPr>
          <w:w w:val="95"/>
        </w:rPr>
        <w:t>the</w:t>
      </w:r>
      <w:r>
        <w:rPr>
          <w:spacing w:val="-6"/>
          <w:w w:val="95"/>
        </w:rPr>
        <w:t xml:space="preserve"> </w:t>
      </w:r>
      <w:r>
        <w:rPr>
          <w:w w:val="95"/>
        </w:rPr>
        <w:t>supplier</w:t>
      </w:r>
      <w:r>
        <w:rPr>
          <w:spacing w:val="1"/>
          <w:w w:val="95"/>
        </w:rPr>
        <w:t xml:space="preserve"> </w:t>
      </w:r>
      <w:r>
        <w:t>to</w:t>
      </w:r>
      <w:r>
        <w:rPr>
          <w:spacing w:val="-12"/>
        </w:rPr>
        <w:t xml:space="preserve"> </w:t>
      </w:r>
      <w:r>
        <w:t>conduct</w:t>
      </w:r>
      <w:r>
        <w:rPr>
          <w:spacing w:val="-12"/>
        </w:rPr>
        <w:t xml:space="preserve"> </w:t>
      </w:r>
      <w:r>
        <w:t>process</w:t>
      </w:r>
      <w:r>
        <w:rPr>
          <w:spacing w:val="-11"/>
        </w:rPr>
        <w:t xml:space="preserve"> </w:t>
      </w:r>
      <w:r>
        <w:t>verification.</w:t>
      </w:r>
    </w:p>
    <w:p w14:paraId="57331F89" w14:textId="77777777" w:rsidR="000A142B" w:rsidRDefault="000A142B">
      <w:pPr>
        <w:spacing w:line="292" w:lineRule="auto"/>
        <w:jc w:val="both"/>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5F4D9E50" w14:textId="77777777" w:rsidR="000A142B" w:rsidRDefault="000A142B">
      <w:pPr>
        <w:pStyle w:val="Heading2"/>
        <w:ind w:left="899"/>
      </w:pPr>
      <w:r>
        <w:rPr>
          <w:noProof/>
        </w:rPr>
        <w:lastRenderedPageBreak/>
        <w:drawing>
          <wp:anchor distT="0" distB="0" distL="0" distR="0" simplePos="0" relativeHeight="251826176" behindDoc="0" locked="0" layoutInCell="1" allowOverlap="1" wp14:anchorId="2DB7747D" wp14:editId="6216BCFF">
            <wp:simplePos x="0" y="0"/>
            <wp:positionH relativeFrom="page">
              <wp:posOffset>769634</wp:posOffset>
            </wp:positionH>
            <wp:positionV relativeFrom="paragraph">
              <wp:posOffset>122481</wp:posOffset>
            </wp:positionV>
            <wp:extent cx="233919" cy="95068"/>
            <wp:effectExtent l="0" t="0" r="0" b="0"/>
            <wp:wrapNone/>
            <wp:docPr id="77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275.png"/>
                    <pic:cNvPicPr/>
                  </pic:nvPicPr>
                  <pic:blipFill>
                    <a:blip r:embed="rId306" cstate="print"/>
                    <a:stretch>
                      <a:fillRect/>
                    </a:stretch>
                  </pic:blipFill>
                  <pic:spPr>
                    <a:xfrm>
                      <a:off x="0" y="0"/>
                      <a:ext cx="233919" cy="95068"/>
                    </a:xfrm>
                    <a:prstGeom prst="rect">
                      <a:avLst/>
                    </a:prstGeom>
                  </pic:spPr>
                </pic:pic>
              </a:graphicData>
            </a:graphic>
          </wp:anchor>
        </w:drawing>
      </w:r>
      <w:r>
        <w:rPr>
          <w:color w:val="0000CC"/>
          <w:w w:val="95"/>
          <w:u w:val="thick" w:color="0000CC"/>
        </w:rPr>
        <w:t>Process</w:t>
      </w:r>
      <w:r>
        <w:rPr>
          <w:color w:val="0000CC"/>
          <w:spacing w:val="-9"/>
          <w:w w:val="95"/>
          <w:u w:val="thick" w:color="0000CC"/>
        </w:rPr>
        <w:t xml:space="preserve"> </w:t>
      </w:r>
      <w:r>
        <w:rPr>
          <w:color w:val="0000CC"/>
          <w:w w:val="95"/>
          <w:u w:val="thick" w:color="0000CC"/>
        </w:rPr>
        <w:t>verification</w:t>
      </w:r>
      <w:r>
        <w:rPr>
          <w:color w:val="0000CC"/>
          <w:spacing w:val="-7"/>
          <w:w w:val="95"/>
          <w:u w:val="thick" w:color="0000CC"/>
        </w:rPr>
        <w:t xml:space="preserve"> </w:t>
      </w:r>
      <w:r>
        <w:rPr>
          <w:color w:val="0000CC"/>
          <w:w w:val="95"/>
          <w:u w:val="thick" w:color="0000CC"/>
        </w:rPr>
        <w:t>of</w:t>
      </w:r>
      <w:r>
        <w:rPr>
          <w:color w:val="0000CC"/>
          <w:spacing w:val="-7"/>
          <w:w w:val="95"/>
          <w:u w:val="thick" w:color="0000CC"/>
        </w:rPr>
        <w:t xml:space="preserve"> </w:t>
      </w:r>
      <w:r>
        <w:rPr>
          <w:color w:val="0000CC"/>
          <w:w w:val="95"/>
          <w:u w:val="thick" w:color="0000CC"/>
        </w:rPr>
        <w:t>special</w:t>
      </w:r>
      <w:r>
        <w:rPr>
          <w:color w:val="0000CC"/>
          <w:spacing w:val="-8"/>
          <w:w w:val="95"/>
          <w:u w:val="thick" w:color="0000CC"/>
        </w:rPr>
        <w:t xml:space="preserve"> </w:t>
      </w:r>
      <w:r>
        <w:rPr>
          <w:color w:val="0000CC"/>
          <w:w w:val="95"/>
          <w:u w:val="thick" w:color="0000CC"/>
        </w:rPr>
        <w:t>processes</w:t>
      </w:r>
    </w:p>
    <w:p w14:paraId="3FBF5CAC" w14:textId="393F371B" w:rsidR="000A142B" w:rsidRDefault="000A142B">
      <w:pPr>
        <w:spacing w:before="176" w:line="295" w:lineRule="auto"/>
        <w:ind w:left="1360" w:right="663" w:hanging="272"/>
        <w:jc w:val="both"/>
        <w:rPr>
          <w:b/>
          <w:sz w:val="20"/>
        </w:rPr>
      </w:pPr>
      <w:r>
        <w:rPr>
          <w:noProof/>
          <w:position w:val="-4"/>
        </w:rPr>
        <w:drawing>
          <wp:inline distT="0" distB="0" distL="0" distR="0" wp14:anchorId="03C9870D" wp14:editId="654EB6E4">
            <wp:extent cx="143946" cy="121073"/>
            <wp:effectExtent l="0" t="0" r="0" b="0"/>
            <wp:docPr id="77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76.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spacing w:val="-6"/>
          <w:sz w:val="20"/>
        </w:rPr>
        <w:t xml:space="preserve"> </w:t>
      </w:r>
      <w:r>
        <w:rPr>
          <w:b/>
          <w:color w:val="0000CC"/>
          <w:spacing w:val="-2"/>
          <w:sz w:val="20"/>
          <w:u w:val="thick" w:color="0000CC"/>
        </w:rPr>
        <w:t>The</w:t>
      </w:r>
      <w:r>
        <w:rPr>
          <w:b/>
          <w:color w:val="0000CC"/>
          <w:spacing w:val="-10"/>
          <w:sz w:val="20"/>
          <w:u w:val="thick" w:color="0000CC"/>
        </w:rPr>
        <w:t xml:space="preserve"> </w:t>
      </w:r>
      <w:r>
        <w:rPr>
          <w:b/>
          <w:color w:val="0000CC"/>
          <w:spacing w:val="-2"/>
          <w:sz w:val="20"/>
          <w:u w:val="thick" w:color="0000CC"/>
        </w:rPr>
        <w:t>supplier</w:t>
      </w:r>
      <w:r>
        <w:rPr>
          <w:b/>
          <w:color w:val="0000CC"/>
          <w:spacing w:val="-10"/>
          <w:sz w:val="20"/>
          <w:u w:val="thick" w:color="0000CC"/>
        </w:rPr>
        <w:t xml:space="preserve"> </w:t>
      </w:r>
      <w:r>
        <w:rPr>
          <w:b/>
          <w:color w:val="0000CC"/>
          <w:spacing w:val="-2"/>
          <w:sz w:val="20"/>
          <w:u w:val="thick" w:color="0000CC"/>
        </w:rPr>
        <w:t>shall</w:t>
      </w:r>
      <w:r>
        <w:rPr>
          <w:b/>
          <w:color w:val="0000CC"/>
          <w:spacing w:val="-8"/>
          <w:sz w:val="20"/>
          <w:u w:val="thick" w:color="0000CC"/>
        </w:rPr>
        <w:t xml:space="preserve"> </w:t>
      </w:r>
      <w:r>
        <w:rPr>
          <w:b/>
          <w:color w:val="0000CC"/>
          <w:spacing w:val="-2"/>
          <w:sz w:val="20"/>
          <w:u w:val="thick" w:color="0000CC"/>
        </w:rPr>
        <w:t>conduct</w:t>
      </w:r>
      <w:r>
        <w:rPr>
          <w:b/>
          <w:color w:val="0000CC"/>
          <w:spacing w:val="-9"/>
          <w:sz w:val="20"/>
          <w:u w:val="thick" w:color="0000CC"/>
        </w:rPr>
        <w:t xml:space="preserve"> </w:t>
      </w:r>
      <w:r>
        <w:rPr>
          <w:b/>
          <w:color w:val="0000CC"/>
          <w:spacing w:val="-2"/>
          <w:sz w:val="20"/>
          <w:u w:val="thick" w:color="0000CC"/>
        </w:rPr>
        <w:t>annual</w:t>
      </w:r>
      <w:r>
        <w:rPr>
          <w:b/>
          <w:color w:val="0000CC"/>
          <w:spacing w:val="-9"/>
          <w:sz w:val="20"/>
          <w:u w:val="thick" w:color="0000CC"/>
        </w:rPr>
        <w:t xml:space="preserve"> </w:t>
      </w:r>
      <w:r>
        <w:rPr>
          <w:b/>
          <w:color w:val="0000CC"/>
          <w:spacing w:val="-1"/>
          <w:sz w:val="20"/>
          <w:u w:val="thick" w:color="0000CC"/>
        </w:rPr>
        <w:t>self-verification</w:t>
      </w:r>
      <w:r>
        <w:rPr>
          <w:b/>
          <w:color w:val="0000CC"/>
          <w:spacing w:val="-8"/>
          <w:sz w:val="20"/>
          <w:u w:val="thick" w:color="0000CC"/>
        </w:rPr>
        <w:t xml:space="preserve"> </w:t>
      </w:r>
      <w:r>
        <w:rPr>
          <w:b/>
          <w:color w:val="0000CC"/>
          <w:spacing w:val="-1"/>
          <w:sz w:val="20"/>
          <w:u w:val="thick" w:color="0000CC"/>
        </w:rPr>
        <w:t>of</w:t>
      </w:r>
      <w:r>
        <w:rPr>
          <w:b/>
          <w:color w:val="0000CC"/>
          <w:spacing w:val="-8"/>
          <w:sz w:val="20"/>
          <w:u w:val="thick" w:color="0000CC"/>
        </w:rPr>
        <w:t xml:space="preserve"> </w:t>
      </w:r>
      <w:r>
        <w:rPr>
          <w:b/>
          <w:color w:val="0000CC"/>
          <w:spacing w:val="-1"/>
          <w:sz w:val="20"/>
          <w:u w:val="thick" w:color="0000CC"/>
        </w:rPr>
        <w:t>applicable</w:t>
      </w:r>
      <w:r>
        <w:rPr>
          <w:b/>
          <w:color w:val="0000CC"/>
          <w:spacing w:val="-10"/>
          <w:sz w:val="20"/>
          <w:u w:val="thick" w:color="0000CC"/>
        </w:rPr>
        <w:t xml:space="preserve"> </w:t>
      </w:r>
      <w:r>
        <w:rPr>
          <w:b/>
          <w:color w:val="0000CC"/>
          <w:spacing w:val="-1"/>
          <w:sz w:val="20"/>
          <w:u w:val="thick" w:color="0000CC"/>
        </w:rPr>
        <w:t>processes</w:t>
      </w:r>
      <w:r>
        <w:rPr>
          <w:b/>
          <w:color w:val="0000CC"/>
          <w:spacing w:val="-9"/>
          <w:sz w:val="20"/>
          <w:u w:val="thick" w:color="0000CC"/>
        </w:rPr>
        <w:t xml:space="preserve"> </w:t>
      </w:r>
      <w:r>
        <w:rPr>
          <w:b/>
          <w:color w:val="0000CC"/>
          <w:spacing w:val="-1"/>
          <w:sz w:val="20"/>
          <w:u w:val="thick" w:color="0000CC"/>
        </w:rPr>
        <w:t>using</w:t>
      </w:r>
      <w:r>
        <w:rPr>
          <w:b/>
          <w:color w:val="0000CC"/>
          <w:spacing w:val="-9"/>
          <w:sz w:val="20"/>
          <w:u w:val="thick" w:color="0000CC"/>
        </w:rPr>
        <w:t xml:space="preserve"> </w:t>
      </w:r>
      <w:r>
        <w:rPr>
          <w:b/>
          <w:color w:val="0000CC"/>
          <w:spacing w:val="-1"/>
          <w:sz w:val="20"/>
          <w:u w:val="thick" w:color="0000CC"/>
        </w:rPr>
        <w:t>the</w:t>
      </w:r>
      <w:r>
        <w:rPr>
          <w:b/>
          <w:color w:val="0000CC"/>
          <w:spacing w:val="-10"/>
          <w:sz w:val="20"/>
          <w:u w:val="thick" w:color="0000CC"/>
        </w:rPr>
        <w:t xml:space="preserve"> </w:t>
      </w:r>
      <w:r>
        <w:rPr>
          <w:b/>
          <w:color w:val="0000CC"/>
          <w:spacing w:val="-1"/>
          <w:sz w:val="20"/>
          <w:u w:val="thick" w:color="0000CC"/>
        </w:rPr>
        <w:t>process</w:t>
      </w:r>
      <w:r>
        <w:rPr>
          <w:b/>
          <w:color w:val="0000CC"/>
          <w:spacing w:val="-53"/>
          <w:sz w:val="20"/>
        </w:rPr>
        <w:t xml:space="preserve"> </w:t>
      </w:r>
      <w:r>
        <w:rPr>
          <w:b/>
          <w:color w:val="0000CC"/>
          <w:spacing w:val="-5"/>
          <w:sz w:val="20"/>
          <w:u w:val="thick" w:color="0000CC"/>
        </w:rPr>
        <w:t>check</w:t>
      </w:r>
      <w:r>
        <w:rPr>
          <w:b/>
          <w:color w:val="0000CC"/>
          <w:spacing w:val="-9"/>
          <w:sz w:val="20"/>
          <w:u w:val="thick" w:color="0000CC"/>
        </w:rPr>
        <w:t xml:space="preserve"> </w:t>
      </w:r>
      <w:r>
        <w:rPr>
          <w:b/>
          <w:color w:val="0000CC"/>
          <w:spacing w:val="-5"/>
          <w:sz w:val="20"/>
          <w:u w:val="thick" w:color="0000CC"/>
        </w:rPr>
        <w:t>sheet</w:t>
      </w:r>
      <w:r>
        <w:rPr>
          <w:b/>
          <w:color w:val="0000CC"/>
          <w:spacing w:val="-8"/>
          <w:sz w:val="20"/>
          <w:u w:val="thick" w:color="0000CC"/>
        </w:rPr>
        <w:t xml:space="preserve"> </w:t>
      </w:r>
      <w:r>
        <w:rPr>
          <w:b/>
          <w:color w:val="0000CC"/>
          <w:spacing w:val="-5"/>
          <w:sz w:val="20"/>
          <w:u w:val="thick" w:color="0000CC"/>
        </w:rPr>
        <w:t>below</w:t>
      </w:r>
      <w:r>
        <w:rPr>
          <w:b/>
          <w:color w:val="0000CC"/>
          <w:spacing w:val="-7"/>
          <w:sz w:val="20"/>
          <w:u w:val="thick" w:color="0000CC"/>
        </w:rPr>
        <w:t xml:space="preserve"> </w:t>
      </w:r>
      <w:r>
        <w:rPr>
          <w:b/>
          <w:color w:val="0000CC"/>
          <w:spacing w:val="-5"/>
          <w:sz w:val="20"/>
          <w:u w:val="thick" w:color="0000CC"/>
        </w:rPr>
        <w:t>and</w:t>
      </w:r>
      <w:r>
        <w:rPr>
          <w:b/>
          <w:color w:val="0000CC"/>
          <w:spacing w:val="-8"/>
          <w:sz w:val="20"/>
          <w:u w:val="thick" w:color="0000CC"/>
        </w:rPr>
        <w:t xml:space="preserve"> </w:t>
      </w:r>
      <w:r>
        <w:rPr>
          <w:b/>
          <w:color w:val="0000CC"/>
          <w:spacing w:val="-5"/>
          <w:sz w:val="20"/>
          <w:u w:val="thick" w:color="0000CC"/>
        </w:rPr>
        <w:t>retain</w:t>
      </w:r>
      <w:r>
        <w:rPr>
          <w:b/>
          <w:color w:val="0000CC"/>
          <w:spacing w:val="-8"/>
          <w:sz w:val="20"/>
          <w:u w:val="thick" w:color="0000CC"/>
        </w:rPr>
        <w:t xml:space="preserve"> </w:t>
      </w:r>
      <w:r>
        <w:rPr>
          <w:b/>
          <w:color w:val="0000CC"/>
          <w:spacing w:val="-5"/>
          <w:sz w:val="20"/>
          <w:u w:val="thick" w:color="0000CC"/>
        </w:rPr>
        <w:t>the</w:t>
      </w:r>
      <w:r>
        <w:rPr>
          <w:b/>
          <w:color w:val="0000CC"/>
          <w:spacing w:val="-8"/>
          <w:sz w:val="20"/>
          <w:u w:val="thick" w:color="0000CC"/>
        </w:rPr>
        <w:t xml:space="preserve"> </w:t>
      </w:r>
      <w:r>
        <w:rPr>
          <w:b/>
          <w:color w:val="0000CC"/>
          <w:spacing w:val="-5"/>
          <w:sz w:val="20"/>
          <w:u w:val="thick" w:color="0000CC"/>
        </w:rPr>
        <w:t>results.</w:t>
      </w:r>
      <w:r>
        <w:rPr>
          <w:b/>
          <w:color w:val="0000CC"/>
          <w:spacing w:val="-9"/>
          <w:sz w:val="20"/>
          <w:u w:val="thick" w:color="0000CC"/>
        </w:rPr>
        <w:t xml:space="preserve"> </w:t>
      </w:r>
      <w:r>
        <w:rPr>
          <w:b/>
          <w:color w:val="0000CC"/>
          <w:spacing w:val="-4"/>
          <w:sz w:val="20"/>
          <w:u w:val="thick" w:color="0000CC"/>
        </w:rPr>
        <w:t>In</w:t>
      </w:r>
      <w:r>
        <w:rPr>
          <w:b/>
          <w:color w:val="0000CC"/>
          <w:spacing w:val="-8"/>
          <w:sz w:val="20"/>
          <w:u w:val="thick" w:color="0000CC"/>
        </w:rPr>
        <w:t xml:space="preserve"> </w:t>
      </w:r>
      <w:r>
        <w:rPr>
          <w:b/>
          <w:color w:val="0000CC"/>
          <w:spacing w:val="-4"/>
          <w:sz w:val="20"/>
          <w:u w:val="thick" w:color="0000CC"/>
        </w:rPr>
        <w:t>addition,</w:t>
      </w:r>
      <w:r>
        <w:rPr>
          <w:b/>
          <w:color w:val="0000CC"/>
          <w:spacing w:val="-8"/>
          <w:sz w:val="20"/>
          <w:u w:val="thick" w:color="0000CC"/>
        </w:rPr>
        <w:t xml:space="preserve"> </w:t>
      </w:r>
      <w:r>
        <w:rPr>
          <w:b/>
          <w:color w:val="0000CC"/>
          <w:spacing w:val="-4"/>
          <w:sz w:val="20"/>
          <w:u w:val="thick" w:color="0000CC"/>
        </w:rPr>
        <w:t>the</w:t>
      </w:r>
      <w:r>
        <w:rPr>
          <w:b/>
          <w:color w:val="0000CC"/>
          <w:spacing w:val="-9"/>
          <w:sz w:val="20"/>
          <w:u w:val="thick" w:color="0000CC"/>
        </w:rPr>
        <w:t xml:space="preserve"> </w:t>
      </w:r>
      <w:r>
        <w:rPr>
          <w:b/>
          <w:color w:val="0000CC"/>
          <w:spacing w:val="-4"/>
          <w:sz w:val="20"/>
          <w:u w:val="thick" w:color="0000CC"/>
        </w:rPr>
        <w:t>supplier</w:t>
      </w:r>
      <w:r>
        <w:rPr>
          <w:b/>
          <w:color w:val="0000CC"/>
          <w:spacing w:val="-9"/>
          <w:sz w:val="20"/>
          <w:u w:val="thick" w:color="0000CC"/>
        </w:rPr>
        <w:t xml:space="preserve"> </w:t>
      </w:r>
      <w:r>
        <w:rPr>
          <w:b/>
          <w:color w:val="0000CC"/>
          <w:spacing w:val="-4"/>
          <w:sz w:val="20"/>
          <w:u w:val="thick" w:color="0000CC"/>
        </w:rPr>
        <w:t>shall</w:t>
      </w:r>
      <w:r>
        <w:rPr>
          <w:b/>
          <w:color w:val="0000CC"/>
          <w:spacing w:val="-9"/>
          <w:sz w:val="20"/>
          <w:u w:val="thick" w:color="0000CC"/>
        </w:rPr>
        <w:t xml:space="preserve"> </w:t>
      </w:r>
      <w:r>
        <w:rPr>
          <w:b/>
          <w:color w:val="0000CC"/>
          <w:spacing w:val="-4"/>
          <w:sz w:val="20"/>
          <w:u w:val="thick" w:color="0000CC"/>
        </w:rPr>
        <w:t>manage</w:t>
      </w:r>
      <w:r>
        <w:rPr>
          <w:b/>
          <w:color w:val="0000CC"/>
          <w:spacing w:val="-8"/>
          <w:sz w:val="20"/>
          <w:u w:val="thick" w:color="0000CC"/>
        </w:rPr>
        <w:t xml:space="preserve"> </w:t>
      </w:r>
      <w:r>
        <w:rPr>
          <w:b/>
          <w:color w:val="0000CC"/>
          <w:spacing w:val="-4"/>
          <w:sz w:val="20"/>
          <w:u w:val="thick" w:color="0000CC"/>
        </w:rPr>
        <w:t>the</w:t>
      </w:r>
      <w:r>
        <w:rPr>
          <w:b/>
          <w:color w:val="0000CC"/>
          <w:spacing w:val="-8"/>
          <w:sz w:val="20"/>
          <w:u w:val="thick" w:color="0000CC"/>
        </w:rPr>
        <w:t xml:space="preserve"> </w:t>
      </w:r>
      <w:r>
        <w:rPr>
          <w:b/>
          <w:color w:val="0000CC"/>
          <w:spacing w:val="-4"/>
          <w:sz w:val="20"/>
          <w:u w:val="thick" w:color="0000CC"/>
        </w:rPr>
        <w:t>results</w:t>
      </w:r>
      <w:r>
        <w:rPr>
          <w:b/>
          <w:color w:val="0000CC"/>
          <w:spacing w:val="-9"/>
          <w:sz w:val="20"/>
          <w:u w:val="thick" w:color="0000CC"/>
        </w:rPr>
        <w:t xml:space="preserve"> </w:t>
      </w:r>
      <w:r>
        <w:rPr>
          <w:b/>
          <w:color w:val="0000CC"/>
          <w:spacing w:val="-4"/>
          <w:sz w:val="20"/>
          <w:u w:val="thick" w:color="0000CC"/>
        </w:rPr>
        <w:t>to</w:t>
      </w:r>
      <w:r>
        <w:rPr>
          <w:b/>
          <w:color w:val="0000CC"/>
          <w:spacing w:val="-8"/>
          <w:sz w:val="20"/>
          <w:u w:val="thick" w:color="0000CC"/>
        </w:rPr>
        <w:t xml:space="preserve"> </w:t>
      </w:r>
      <w:r>
        <w:rPr>
          <w:b/>
          <w:color w:val="0000CC"/>
          <w:spacing w:val="-4"/>
          <w:sz w:val="20"/>
          <w:u w:val="thick" w:color="0000CC"/>
        </w:rPr>
        <w:t>be</w:t>
      </w:r>
      <w:r>
        <w:rPr>
          <w:b/>
          <w:color w:val="0000CC"/>
          <w:spacing w:val="-53"/>
          <w:sz w:val="20"/>
        </w:rPr>
        <w:t xml:space="preserve"> </w:t>
      </w:r>
      <w:r>
        <w:rPr>
          <w:b/>
          <w:color w:val="0000CC"/>
          <w:w w:val="95"/>
          <w:sz w:val="20"/>
          <w:u w:val="thick" w:color="0000CC"/>
        </w:rPr>
        <w:t>available</w:t>
      </w:r>
      <w:r>
        <w:rPr>
          <w:b/>
          <w:color w:val="0000CC"/>
          <w:spacing w:val="-9"/>
          <w:w w:val="95"/>
          <w:sz w:val="20"/>
          <w:u w:val="thick" w:color="0000CC"/>
        </w:rPr>
        <w:t xml:space="preserve"> </w:t>
      </w:r>
      <w:r>
        <w:rPr>
          <w:b/>
          <w:color w:val="0000CC"/>
          <w:w w:val="95"/>
          <w:sz w:val="20"/>
          <w:u w:val="thick" w:color="0000CC"/>
        </w:rPr>
        <w:t>for</w:t>
      </w:r>
      <w:r>
        <w:rPr>
          <w:b/>
          <w:color w:val="0000CC"/>
          <w:spacing w:val="-6"/>
          <w:w w:val="95"/>
          <w:sz w:val="20"/>
          <w:u w:val="thick" w:color="0000CC"/>
        </w:rPr>
        <w:t xml:space="preserve"> </w:t>
      </w:r>
      <w:r>
        <w:rPr>
          <w:b/>
          <w:color w:val="0000CC"/>
          <w:w w:val="95"/>
          <w:sz w:val="20"/>
          <w:u w:val="thick" w:color="0000CC"/>
        </w:rPr>
        <w:t>submission</w:t>
      </w:r>
      <w:r>
        <w:rPr>
          <w:b/>
          <w:color w:val="0000CC"/>
          <w:spacing w:val="-7"/>
          <w:w w:val="95"/>
          <w:sz w:val="20"/>
          <w:u w:val="thick" w:color="0000CC"/>
        </w:rPr>
        <w:t xml:space="preserve"> </w:t>
      </w:r>
      <w:r>
        <w:rPr>
          <w:b/>
          <w:color w:val="0000CC"/>
          <w:w w:val="95"/>
          <w:sz w:val="20"/>
          <w:u w:val="thick" w:color="0000CC"/>
        </w:rPr>
        <w:t>to</w:t>
      </w:r>
      <w:r>
        <w:rPr>
          <w:b/>
          <w:color w:val="0000CC"/>
          <w:spacing w:val="-7"/>
          <w:w w:val="95"/>
          <w:sz w:val="20"/>
          <w:u w:val="thick" w:color="0000CC"/>
        </w:rPr>
        <w:t xml:space="preserve"> </w:t>
      </w:r>
      <w:r w:rsidR="00040DF7">
        <w:rPr>
          <w:b/>
          <w:color w:val="0000CC"/>
          <w:spacing w:val="-7"/>
          <w:w w:val="95"/>
          <w:sz w:val="20"/>
          <w:u w:val="thick" w:color="0000CC"/>
        </w:rPr>
        <w:t xml:space="preserve">TS </w:t>
      </w:r>
      <w:r>
        <w:rPr>
          <w:b/>
          <w:color w:val="0000CC"/>
          <w:w w:val="95"/>
          <w:sz w:val="20"/>
          <w:u w:val="thick" w:color="0000CC"/>
        </w:rPr>
        <w:t>Mitsuba</w:t>
      </w:r>
      <w:r>
        <w:rPr>
          <w:b/>
          <w:color w:val="0000CC"/>
          <w:spacing w:val="-6"/>
          <w:w w:val="95"/>
          <w:sz w:val="20"/>
          <w:u w:val="thick" w:color="0000CC"/>
        </w:rPr>
        <w:t xml:space="preserve"> </w:t>
      </w:r>
      <w:r>
        <w:rPr>
          <w:b/>
          <w:color w:val="0000CC"/>
          <w:w w:val="95"/>
          <w:sz w:val="20"/>
          <w:u w:val="thick" w:color="0000CC"/>
        </w:rPr>
        <w:t>upon</w:t>
      </w:r>
      <w:r>
        <w:rPr>
          <w:b/>
          <w:color w:val="0000CC"/>
          <w:spacing w:val="-7"/>
          <w:w w:val="95"/>
          <w:sz w:val="20"/>
          <w:u w:val="thick" w:color="0000CC"/>
        </w:rPr>
        <w:t xml:space="preserve"> </w:t>
      </w:r>
      <w:r>
        <w:rPr>
          <w:b/>
          <w:color w:val="0000CC"/>
          <w:w w:val="95"/>
          <w:sz w:val="20"/>
          <w:u w:val="thick" w:color="0000CC"/>
        </w:rPr>
        <w:t>request.</w:t>
      </w:r>
    </w:p>
    <w:p w14:paraId="2B5304C2" w14:textId="77777777" w:rsidR="000A142B" w:rsidRDefault="000A142B">
      <w:pPr>
        <w:pStyle w:val="Heading2"/>
        <w:spacing w:before="121" w:line="297" w:lineRule="auto"/>
        <w:ind w:left="2118" w:right="3370"/>
      </w:pPr>
      <w:r>
        <w:rPr>
          <w:color w:val="0000CC"/>
          <w:w w:val="95"/>
          <w:u w:val="thick" w:color="0000CC"/>
        </w:rPr>
        <w:t>Form-37 Quenching and Tempering Process Check Sheet</w:t>
      </w:r>
      <w:r>
        <w:rPr>
          <w:color w:val="0000CC"/>
          <w:spacing w:val="-50"/>
          <w:w w:val="95"/>
        </w:rPr>
        <w:t xml:space="preserve"> </w:t>
      </w:r>
      <w:r>
        <w:rPr>
          <w:color w:val="0000CC"/>
          <w:spacing w:val="-5"/>
          <w:u w:val="thick" w:color="0000CC"/>
        </w:rPr>
        <w:t>Form-38</w:t>
      </w:r>
      <w:r>
        <w:rPr>
          <w:color w:val="0000CC"/>
          <w:spacing w:val="-11"/>
          <w:u w:val="thick" w:color="0000CC"/>
        </w:rPr>
        <w:t xml:space="preserve"> </w:t>
      </w:r>
      <w:r>
        <w:rPr>
          <w:color w:val="0000CC"/>
          <w:spacing w:val="-5"/>
          <w:u w:val="thick" w:color="0000CC"/>
        </w:rPr>
        <w:t>Soldering</w:t>
      </w:r>
      <w:r>
        <w:rPr>
          <w:color w:val="0000CC"/>
          <w:spacing w:val="-10"/>
          <w:u w:val="thick" w:color="0000CC"/>
        </w:rPr>
        <w:t xml:space="preserve"> </w:t>
      </w:r>
      <w:r>
        <w:rPr>
          <w:color w:val="0000CC"/>
          <w:spacing w:val="-5"/>
          <w:u w:val="thick" w:color="0000CC"/>
        </w:rPr>
        <w:t>Process</w:t>
      </w:r>
      <w:r>
        <w:rPr>
          <w:color w:val="0000CC"/>
          <w:spacing w:val="-11"/>
          <w:u w:val="thick" w:color="0000CC"/>
        </w:rPr>
        <w:t xml:space="preserve"> </w:t>
      </w:r>
      <w:r>
        <w:rPr>
          <w:color w:val="0000CC"/>
          <w:spacing w:val="-5"/>
          <w:u w:val="thick" w:color="0000CC"/>
        </w:rPr>
        <w:t>Check</w:t>
      </w:r>
      <w:r>
        <w:rPr>
          <w:color w:val="0000CC"/>
          <w:spacing w:val="-8"/>
          <w:u w:val="thick" w:color="0000CC"/>
        </w:rPr>
        <w:t xml:space="preserve"> </w:t>
      </w:r>
      <w:r>
        <w:rPr>
          <w:color w:val="0000CC"/>
          <w:spacing w:val="-5"/>
          <w:u w:val="thick" w:color="0000CC"/>
        </w:rPr>
        <w:t>Sheet</w:t>
      </w:r>
    </w:p>
    <w:p w14:paraId="2AEA4AE3" w14:textId="77777777" w:rsidR="000A142B" w:rsidRDefault="000A142B">
      <w:pPr>
        <w:spacing w:before="1" w:line="295" w:lineRule="auto"/>
        <w:ind w:left="2118" w:right="4475"/>
        <w:rPr>
          <w:b/>
          <w:sz w:val="20"/>
        </w:rPr>
      </w:pPr>
      <w:r>
        <w:rPr>
          <w:b/>
          <w:color w:val="0000CC"/>
          <w:w w:val="95"/>
          <w:sz w:val="20"/>
          <w:u w:val="thick" w:color="0000CC"/>
        </w:rPr>
        <w:t>Form-39 Resin Welding Process Check Sheet</w:t>
      </w:r>
      <w:r>
        <w:rPr>
          <w:b/>
          <w:color w:val="0000CC"/>
          <w:spacing w:val="-50"/>
          <w:w w:val="95"/>
          <w:sz w:val="20"/>
        </w:rPr>
        <w:t xml:space="preserve"> </w:t>
      </w:r>
      <w:r>
        <w:rPr>
          <w:b/>
          <w:color w:val="0000CC"/>
          <w:spacing w:val="-5"/>
          <w:sz w:val="20"/>
          <w:u w:val="thick" w:color="0000CC"/>
        </w:rPr>
        <w:t>Form-40</w:t>
      </w:r>
      <w:r>
        <w:rPr>
          <w:b/>
          <w:color w:val="0000CC"/>
          <w:spacing w:val="-11"/>
          <w:sz w:val="20"/>
          <w:u w:val="thick" w:color="0000CC"/>
        </w:rPr>
        <w:t xml:space="preserve"> </w:t>
      </w:r>
      <w:r>
        <w:rPr>
          <w:b/>
          <w:color w:val="0000CC"/>
          <w:spacing w:val="-5"/>
          <w:sz w:val="20"/>
          <w:u w:val="thick" w:color="0000CC"/>
        </w:rPr>
        <w:t>Adhesion</w:t>
      </w:r>
      <w:r>
        <w:rPr>
          <w:b/>
          <w:color w:val="0000CC"/>
          <w:spacing w:val="-10"/>
          <w:sz w:val="20"/>
          <w:u w:val="thick" w:color="0000CC"/>
        </w:rPr>
        <w:t xml:space="preserve"> </w:t>
      </w:r>
      <w:r>
        <w:rPr>
          <w:b/>
          <w:color w:val="0000CC"/>
          <w:spacing w:val="-5"/>
          <w:sz w:val="20"/>
          <w:u w:val="thick" w:color="0000CC"/>
        </w:rPr>
        <w:t>Process</w:t>
      </w:r>
      <w:r>
        <w:rPr>
          <w:b/>
          <w:color w:val="0000CC"/>
          <w:spacing w:val="-11"/>
          <w:sz w:val="20"/>
          <w:u w:val="thick" w:color="0000CC"/>
        </w:rPr>
        <w:t xml:space="preserve"> </w:t>
      </w:r>
      <w:r>
        <w:rPr>
          <w:b/>
          <w:color w:val="0000CC"/>
          <w:spacing w:val="-5"/>
          <w:sz w:val="20"/>
          <w:u w:val="thick" w:color="0000CC"/>
        </w:rPr>
        <w:t>Check</w:t>
      </w:r>
      <w:r>
        <w:rPr>
          <w:b/>
          <w:color w:val="0000CC"/>
          <w:spacing w:val="-8"/>
          <w:sz w:val="20"/>
          <w:u w:val="thick" w:color="0000CC"/>
        </w:rPr>
        <w:t xml:space="preserve"> </w:t>
      </w:r>
      <w:r>
        <w:rPr>
          <w:b/>
          <w:color w:val="0000CC"/>
          <w:spacing w:val="-5"/>
          <w:sz w:val="20"/>
          <w:u w:val="thick" w:color="0000CC"/>
        </w:rPr>
        <w:t>Sheet</w:t>
      </w:r>
    </w:p>
    <w:p w14:paraId="7947BA15" w14:textId="7DC336F5" w:rsidR="000A142B" w:rsidRDefault="000A142B">
      <w:pPr>
        <w:pStyle w:val="Heading2"/>
        <w:spacing w:before="124" w:line="297" w:lineRule="auto"/>
        <w:ind w:left="1360" w:right="665"/>
        <w:jc w:val="both"/>
      </w:pPr>
      <w:r>
        <w:rPr>
          <w:color w:val="0000CC"/>
          <w:w w:val="95"/>
          <w:u w:val="thick" w:color="0000CC"/>
        </w:rPr>
        <w:t>When</w:t>
      </w:r>
      <w:r>
        <w:rPr>
          <w:color w:val="0000CC"/>
          <w:spacing w:val="-9"/>
          <w:w w:val="95"/>
          <w:u w:val="thick" w:color="0000CC"/>
        </w:rPr>
        <w:t xml:space="preserve"> </w:t>
      </w:r>
      <w:r w:rsidR="00040DF7">
        <w:rPr>
          <w:color w:val="0000CC"/>
          <w:spacing w:val="-9"/>
          <w:w w:val="95"/>
          <w:u w:val="thick" w:color="0000CC"/>
        </w:rPr>
        <w:t xml:space="preserve">TS </w:t>
      </w:r>
      <w:r>
        <w:rPr>
          <w:color w:val="0000CC"/>
          <w:w w:val="95"/>
          <w:u w:val="thick" w:color="0000CC"/>
        </w:rPr>
        <w:t>Mitsuba</w:t>
      </w:r>
      <w:r>
        <w:rPr>
          <w:color w:val="0000CC"/>
          <w:spacing w:val="-9"/>
          <w:w w:val="95"/>
          <w:u w:val="thick" w:color="0000CC"/>
        </w:rPr>
        <w:t xml:space="preserve"> </w:t>
      </w:r>
      <w:r>
        <w:rPr>
          <w:color w:val="0000CC"/>
          <w:w w:val="95"/>
          <w:u w:val="thick" w:color="0000CC"/>
        </w:rPr>
        <w:t>customer</w:t>
      </w:r>
      <w:r>
        <w:rPr>
          <w:color w:val="0000CC"/>
          <w:spacing w:val="-4"/>
          <w:w w:val="95"/>
          <w:u w:val="thick" w:color="0000CC"/>
        </w:rPr>
        <w:t xml:space="preserve"> </w:t>
      </w:r>
      <w:r>
        <w:rPr>
          <w:color w:val="0000CC"/>
          <w:w w:val="95"/>
          <w:u w:val="thick" w:color="0000CC"/>
        </w:rPr>
        <w:t>requires</w:t>
      </w:r>
      <w:r>
        <w:rPr>
          <w:color w:val="0000CC"/>
          <w:spacing w:val="-6"/>
          <w:w w:val="95"/>
          <w:u w:val="thick" w:color="0000CC"/>
        </w:rPr>
        <w:t xml:space="preserve"> </w:t>
      </w:r>
      <w:r>
        <w:rPr>
          <w:color w:val="0000CC"/>
          <w:w w:val="95"/>
          <w:u w:val="thick" w:color="0000CC"/>
        </w:rPr>
        <w:t>a</w:t>
      </w:r>
      <w:r>
        <w:rPr>
          <w:color w:val="0000CC"/>
          <w:spacing w:val="-7"/>
          <w:w w:val="95"/>
          <w:u w:val="thick" w:color="0000CC"/>
        </w:rPr>
        <w:t xml:space="preserve"> </w:t>
      </w:r>
      <w:r>
        <w:rPr>
          <w:color w:val="0000CC"/>
          <w:w w:val="95"/>
          <w:u w:val="thick" w:color="0000CC"/>
        </w:rPr>
        <w:t>system</w:t>
      </w:r>
      <w:r>
        <w:rPr>
          <w:color w:val="0000CC"/>
          <w:spacing w:val="-5"/>
          <w:w w:val="95"/>
          <w:u w:val="thick" w:color="0000CC"/>
        </w:rPr>
        <w:t xml:space="preserve"> </w:t>
      </w:r>
      <w:r>
        <w:rPr>
          <w:color w:val="0000CC"/>
          <w:w w:val="95"/>
          <w:u w:val="thick" w:color="0000CC"/>
        </w:rPr>
        <w:t>assessment</w:t>
      </w:r>
      <w:r>
        <w:rPr>
          <w:color w:val="0000CC"/>
          <w:spacing w:val="-8"/>
          <w:w w:val="95"/>
          <w:u w:val="thick" w:color="0000CC"/>
        </w:rPr>
        <w:t xml:space="preserve"> </w:t>
      </w:r>
      <w:r>
        <w:rPr>
          <w:color w:val="0000CC"/>
          <w:w w:val="95"/>
          <w:u w:val="thick" w:color="0000CC"/>
        </w:rPr>
        <w:t>using</w:t>
      </w:r>
      <w:r>
        <w:rPr>
          <w:color w:val="0000CC"/>
          <w:spacing w:val="-9"/>
          <w:w w:val="95"/>
          <w:u w:val="thick" w:color="0000CC"/>
        </w:rPr>
        <w:t xml:space="preserve"> </w:t>
      </w:r>
      <w:r>
        <w:rPr>
          <w:color w:val="0000CC"/>
          <w:w w:val="95"/>
          <w:u w:val="thick" w:color="0000CC"/>
        </w:rPr>
        <w:t>CQI,</w:t>
      </w:r>
      <w:r>
        <w:rPr>
          <w:color w:val="0000CC"/>
          <w:spacing w:val="-9"/>
          <w:w w:val="95"/>
          <w:u w:val="thick" w:color="0000CC"/>
        </w:rPr>
        <w:t xml:space="preserve"> </w:t>
      </w:r>
      <w:r w:rsidR="00040DF7">
        <w:rPr>
          <w:color w:val="0000CC"/>
          <w:spacing w:val="-9"/>
          <w:w w:val="95"/>
          <w:u w:val="thick" w:color="0000CC"/>
        </w:rPr>
        <w:t xml:space="preserve">TS </w:t>
      </w:r>
      <w:r>
        <w:rPr>
          <w:color w:val="0000CC"/>
          <w:w w:val="95"/>
          <w:u w:val="thick" w:color="0000CC"/>
        </w:rPr>
        <w:t>Mitsuba</w:t>
      </w:r>
      <w:r>
        <w:rPr>
          <w:color w:val="0000CC"/>
          <w:spacing w:val="-5"/>
          <w:w w:val="95"/>
          <w:u w:val="thick" w:color="0000CC"/>
        </w:rPr>
        <w:t xml:space="preserve"> </w:t>
      </w:r>
      <w:r>
        <w:rPr>
          <w:color w:val="0000CC"/>
          <w:w w:val="95"/>
          <w:u w:val="thick" w:color="0000CC"/>
        </w:rPr>
        <w:t>specifies</w:t>
      </w:r>
      <w:r>
        <w:rPr>
          <w:color w:val="0000CC"/>
          <w:spacing w:val="-10"/>
          <w:w w:val="95"/>
          <w:u w:val="thick" w:color="0000CC"/>
        </w:rPr>
        <w:t xml:space="preserve"> </w:t>
      </w:r>
      <w:r>
        <w:rPr>
          <w:color w:val="0000CC"/>
          <w:w w:val="95"/>
          <w:u w:val="thick" w:color="0000CC"/>
        </w:rPr>
        <w:t>the</w:t>
      </w:r>
      <w:r>
        <w:rPr>
          <w:color w:val="0000CC"/>
          <w:spacing w:val="-10"/>
          <w:w w:val="95"/>
          <w:u w:val="thick" w:color="0000CC"/>
        </w:rPr>
        <w:t xml:space="preserve"> </w:t>
      </w:r>
      <w:r>
        <w:rPr>
          <w:color w:val="0000CC"/>
          <w:w w:val="95"/>
          <w:u w:val="thick" w:color="0000CC"/>
        </w:rPr>
        <w:t>target</w:t>
      </w:r>
      <w:r>
        <w:rPr>
          <w:color w:val="0000CC"/>
          <w:spacing w:val="1"/>
          <w:w w:val="95"/>
        </w:rPr>
        <w:t xml:space="preserve"> </w:t>
      </w:r>
      <w:r>
        <w:rPr>
          <w:color w:val="0000CC"/>
          <w:spacing w:val="-1"/>
          <w:u w:val="thick" w:color="0000CC"/>
        </w:rPr>
        <w:t xml:space="preserve">suppliers. Targeted </w:t>
      </w:r>
      <w:r>
        <w:rPr>
          <w:color w:val="0000CC"/>
          <w:u w:val="thick" w:color="0000CC"/>
        </w:rPr>
        <w:t>suppliers shall use the CQI assessment sheet below to conduct system</w:t>
      </w:r>
      <w:r>
        <w:rPr>
          <w:color w:val="0000CC"/>
          <w:spacing w:val="-53"/>
        </w:rPr>
        <w:t xml:space="preserve"> </w:t>
      </w:r>
      <w:r>
        <w:rPr>
          <w:color w:val="0000CC"/>
          <w:w w:val="95"/>
          <w:u w:val="thick" w:color="0000CC"/>
        </w:rPr>
        <w:t>assessment</w:t>
      </w:r>
      <w:r>
        <w:rPr>
          <w:color w:val="0000CC"/>
          <w:spacing w:val="-6"/>
          <w:w w:val="95"/>
          <w:u w:val="thick" w:color="0000CC"/>
        </w:rPr>
        <w:t xml:space="preserve"> </w:t>
      </w:r>
      <w:r>
        <w:rPr>
          <w:color w:val="0000CC"/>
          <w:w w:val="95"/>
          <w:u w:val="thick" w:color="0000CC"/>
        </w:rPr>
        <w:t>during</w:t>
      </w:r>
      <w:r>
        <w:rPr>
          <w:color w:val="0000CC"/>
          <w:spacing w:val="-7"/>
          <w:w w:val="95"/>
          <w:u w:val="thick" w:color="0000CC"/>
        </w:rPr>
        <w:t xml:space="preserve"> </w:t>
      </w:r>
      <w:r>
        <w:rPr>
          <w:color w:val="0000CC"/>
          <w:w w:val="95"/>
          <w:u w:val="thick" w:color="0000CC"/>
        </w:rPr>
        <w:t>production</w:t>
      </w:r>
      <w:r>
        <w:rPr>
          <w:color w:val="0000CC"/>
          <w:spacing w:val="-7"/>
          <w:w w:val="95"/>
          <w:u w:val="thick" w:color="0000CC"/>
        </w:rPr>
        <w:t xml:space="preserve"> </w:t>
      </w:r>
      <w:r>
        <w:rPr>
          <w:color w:val="0000CC"/>
          <w:w w:val="95"/>
          <w:u w:val="thick" w:color="0000CC"/>
        </w:rPr>
        <w:t>preparation</w:t>
      </w:r>
      <w:r>
        <w:rPr>
          <w:color w:val="0000CC"/>
          <w:spacing w:val="-7"/>
          <w:w w:val="95"/>
          <w:u w:val="thick" w:color="0000CC"/>
        </w:rPr>
        <w:t xml:space="preserve"> </w:t>
      </w:r>
      <w:r>
        <w:rPr>
          <w:color w:val="0000CC"/>
          <w:w w:val="95"/>
          <w:u w:val="thick" w:color="0000CC"/>
        </w:rPr>
        <w:t>and</w:t>
      </w:r>
      <w:r>
        <w:rPr>
          <w:color w:val="0000CC"/>
          <w:spacing w:val="-6"/>
          <w:w w:val="95"/>
          <w:u w:val="thick" w:color="0000CC"/>
        </w:rPr>
        <w:t xml:space="preserve"> </w:t>
      </w:r>
      <w:r>
        <w:rPr>
          <w:color w:val="0000CC"/>
          <w:w w:val="95"/>
          <w:u w:val="thick" w:color="0000CC"/>
        </w:rPr>
        <w:t>every</w:t>
      </w:r>
      <w:r>
        <w:rPr>
          <w:color w:val="0000CC"/>
          <w:spacing w:val="-3"/>
          <w:w w:val="95"/>
          <w:u w:val="thick" w:color="0000CC"/>
        </w:rPr>
        <w:t xml:space="preserve"> </w:t>
      </w:r>
      <w:r>
        <w:rPr>
          <w:color w:val="0000CC"/>
          <w:w w:val="95"/>
          <w:u w:val="thick" w:color="0000CC"/>
        </w:rPr>
        <w:t>year</w:t>
      </w:r>
      <w:r>
        <w:rPr>
          <w:color w:val="0000CC"/>
          <w:spacing w:val="-8"/>
          <w:w w:val="95"/>
          <w:u w:val="thick" w:color="0000CC"/>
        </w:rPr>
        <w:t xml:space="preserve"> </w:t>
      </w:r>
      <w:r>
        <w:rPr>
          <w:color w:val="0000CC"/>
          <w:w w:val="95"/>
          <w:u w:val="thick" w:color="0000CC"/>
        </w:rPr>
        <w:t>after</w:t>
      </w:r>
      <w:r>
        <w:rPr>
          <w:color w:val="0000CC"/>
          <w:spacing w:val="-6"/>
          <w:w w:val="95"/>
          <w:u w:val="thick" w:color="0000CC"/>
        </w:rPr>
        <w:t xml:space="preserve"> </w:t>
      </w:r>
      <w:r>
        <w:rPr>
          <w:color w:val="0000CC"/>
          <w:w w:val="95"/>
          <w:u w:val="thick" w:color="0000CC"/>
        </w:rPr>
        <w:t>mass</w:t>
      </w:r>
      <w:r>
        <w:rPr>
          <w:color w:val="0000CC"/>
          <w:spacing w:val="-8"/>
          <w:w w:val="95"/>
          <w:u w:val="thick" w:color="0000CC"/>
        </w:rPr>
        <w:t xml:space="preserve"> </w:t>
      </w:r>
      <w:r>
        <w:rPr>
          <w:color w:val="0000CC"/>
          <w:w w:val="95"/>
          <w:u w:val="thick" w:color="0000CC"/>
        </w:rPr>
        <w:t>production</w:t>
      </w:r>
      <w:r>
        <w:rPr>
          <w:color w:val="0000CC"/>
          <w:spacing w:val="-1"/>
          <w:w w:val="95"/>
          <w:u w:val="thick" w:color="0000CC"/>
        </w:rPr>
        <w:t xml:space="preserve"> </w:t>
      </w:r>
      <w:r>
        <w:rPr>
          <w:color w:val="0000CC"/>
          <w:w w:val="95"/>
          <w:u w:val="thick" w:color="0000CC"/>
        </w:rPr>
        <w:t>starts.</w:t>
      </w:r>
    </w:p>
    <w:p w14:paraId="4FBAACBE" w14:textId="77777777" w:rsidR="000A142B" w:rsidRDefault="000A142B">
      <w:pPr>
        <w:spacing w:line="297" w:lineRule="auto"/>
        <w:ind w:left="1360" w:right="666"/>
        <w:jc w:val="both"/>
        <w:rPr>
          <w:b/>
          <w:sz w:val="20"/>
        </w:rPr>
      </w:pPr>
      <w:r>
        <w:rPr>
          <w:b/>
          <w:color w:val="0000CC"/>
          <w:w w:val="95"/>
          <w:sz w:val="20"/>
          <w:u w:val="thick" w:color="0000CC"/>
        </w:rPr>
        <w:t>*The</w:t>
      </w:r>
      <w:r>
        <w:rPr>
          <w:b/>
          <w:color w:val="0000CC"/>
          <w:spacing w:val="-6"/>
          <w:w w:val="95"/>
          <w:sz w:val="20"/>
          <w:u w:val="thick" w:color="0000CC"/>
        </w:rPr>
        <w:t xml:space="preserve"> </w:t>
      </w:r>
      <w:r>
        <w:rPr>
          <w:b/>
          <w:color w:val="0000CC"/>
          <w:w w:val="95"/>
          <w:sz w:val="20"/>
          <w:u w:val="thick" w:color="0000CC"/>
        </w:rPr>
        <w:t>applicable</w:t>
      </w:r>
      <w:r>
        <w:rPr>
          <w:b/>
          <w:color w:val="0000CC"/>
          <w:spacing w:val="-2"/>
          <w:w w:val="95"/>
          <w:sz w:val="20"/>
          <w:u w:val="thick" w:color="0000CC"/>
        </w:rPr>
        <w:t xml:space="preserve"> </w:t>
      </w:r>
      <w:r>
        <w:rPr>
          <w:b/>
          <w:color w:val="0000CC"/>
          <w:w w:val="95"/>
          <w:sz w:val="20"/>
          <w:u w:val="thick" w:color="0000CC"/>
        </w:rPr>
        <w:t>CQI</w:t>
      </w:r>
      <w:r>
        <w:rPr>
          <w:b/>
          <w:color w:val="0000CC"/>
          <w:spacing w:val="-4"/>
          <w:w w:val="95"/>
          <w:sz w:val="20"/>
          <w:u w:val="thick" w:color="0000CC"/>
        </w:rPr>
        <w:t xml:space="preserve"> </w:t>
      </w:r>
      <w:r>
        <w:rPr>
          <w:b/>
          <w:color w:val="0000CC"/>
          <w:w w:val="95"/>
          <w:sz w:val="20"/>
          <w:u w:val="thick" w:color="0000CC"/>
        </w:rPr>
        <w:t>assessment</w:t>
      </w:r>
      <w:r>
        <w:rPr>
          <w:b/>
          <w:color w:val="0000CC"/>
          <w:spacing w:val="-4"/>
          <w:w w:val="95"/>
          <w:sz w:val="20"/>
          <w:u w:val="thick" w:color="0000CC"/>
        </w:rPr>
        <w:t xml:space="preserve"> </w:t>
      </w:r>
      <w:r>
        <w:rPr>
          <w:b/>
          <w:color w:val="0000CC"/>
          <w:w w:val="95"/>
          <w:sz w:val="20"/>
          <w:u w:val="thick" w:color="0000CC"/>
        </w:rPr>
        <w:t>sheet</w:t>
      </w:r>
      <w:r>
        <w:rPr>
          <w:b/>
          <w:color w:val="0000CC"/>
          <w:spacing w:val="-4"/>
          <w:w w:val="95"/>
          <w:sz w:val="20"/>
          <w:u w:val="thick" w:color="0000CC"/>
        </w:rPr>
        <w:t xml:space="preserve"> </w:t>
      </w:r>
      <w:r>
        <w:rPr>
          <w:b/>
          <w:color w:val="0000CC"/>
          <w:w w:val="95"/>
          <w:sz w:val="20"/>
          <w:u w:val="thick" w:color="0000CC"/>
        </w:rPr>
        <w:t>can</w:t>
      </w:r>
      <w:r>
        <w:rPr>
          <w:b/>
          <w:color w:val="0000CC"/>
          <w:spacing w:val="-4"/>
          <w:w w:val="95"/>
          <w:sz w:val="20"/>
          <w:u w:val="thick" w:color="0000CC"/>
        </w:rPr>
        <w:t xml:space="preserve"> </w:t>
      </w:r>
      <w:r>
        <w:rPr>
          <w:b/>
          <w:color w:val="0000CC"/>
          <w:w w:val="95"/>
          <w:sz w:val="20"/>
          <w:u w:val="thick" w:color="0000CC"/>
        </w:rPr>
        <w:t>be</w:t>
      </w:r>
      <w:r>
        <w:rPr>
          <w:b/>
          <w:color w:val="0000CC"/>
          <w:spacing w:val="-5"/>
          <w:w w:val="95"/>
          <w:sz w:val="20"/>
          <w:u w:val="thick" w:color="0000CC"/>
        </w:rPr>
        <w:t xml:space="preserve"> </w:t>
      </w:r>
      <w:r>
        <w:rPr>
          <w:b/>
          <w:color w:val="0000CC"/>
          <w:w w:val="95"/>
          <w:sz w:val="20"/>
          <w:u w:val="thick" w:color="0000CC"/>
        </w:rPr>
        <w:t>downloaded</w:t>
      </w:r>
      <w:r>
        <w:rPr>
          <w:b/>
          <w:color w:val="0000CC"/>
          <w:spacing w:val="-4"/>
          <w:w w:val="95"/>
          <w:sz w:val="20"/>
          <w:u w:val="thick" w:color="0000CC"/>
        </w:rPr>
        <w:t xml:space="preserve"> </w:t>
      </w:r>
      <w:r>
        <w:rPr>
          <w:b/>
          <w:color w:val="0000CC"/>
          <w:w w:val="95"/>
          <w:sz w:val="20"/>
          <w:u w:val="thick" w:color="0000CC"/>
        </w:rPr>
        <w:t>by</w:t>
      </w:r>
      <w:r>
        <w:rPr>
          <w:b/>
          <w:color w:val="0000CC"/>
          <w:spacing w:val="-5"/>
          <w:w w:val="95"/>
          <w:sz w:val="20"/>
          <w:u w:val="thick" w:color="0000CC"/>
        </w:rPr>
        <w:t xml:space="preserve"> </w:t>
      </w:r>
      <w:r>
        <w:rPr>
          <w:b/>
          <w:color w:val="0000CC"/>
          <w:w w:val="95"/>
          <w:sz w:val="20"/>
          <w:u w:val="thick" w:color="0000CC"/>
        </w:rPr>
        <w:t>purchasing</w:t>
      </w:r>
      <w:r>
        <w:rPr>
          <w:b/>
          <w:color w:val="0000CC"/>
          <w:spacing w:val="-4"/>
          <w:w w:val="95"/>
          <w:sz w:val="20"/>
          <w:u w:val="thick" w:color="0000CC"/>
        </w:rPr>
        <w:t xml:space="preserve"> </w:t>
      </w:r>
      <w:r>
        <w:rPr>
          <w:b/>
          <w:color w:val="0000CC"/>
          <w:w w:val="95"/>
          <w:sz w:val="20"/>
          <w:u w:val="thick" w:color="0000CC"/>
        </w:rPr>
        <w:t>the</w:t>
      </w:r>
      <w:r>
        <w:rPr>
          <w:b/>
          <w:color w:val="0000CC"/>
          <w:spacing w:val="-5"/>
          <w:w w:val="95"/>
          <w:sz w:val="20"/>
          <w:u w:val="thick" w:color="0000CC"/>
        </w:rPr>
        <w:t xml:space="preserve"> </w:t>
      </w:r>
      <w:r>
        <w:rPr>
          <w:b/>
          <w:color w:val="0000CC"/>
          <w:w w:val="95"/>
          <w:sz w:val="20"/>
          <w:u w:val="thick" w:color="0000CC"/>
        </w:rPr>
        <w:t>CQI</w:t>
      </w:r>
      <w:r>
        <w:rPr>
          <w:b/>
          <w:color w:val="0000CC"/>
          <w:spacing w:val="-5"/>
          <w:w w:val="95"/>
          <w:sz w:val="20"/>
          <w:u w:val="thick" w:color="0000CC"/>
        </w:rPr>
        <w:t xml:space="preserve"> </w:t>
      </w:r>
      <w:r>
        <w:rPr>
          <w:b/>
          <w:color w:val="0000CC"/>
          <w:w w:val="95"/>
          <w:sz w:val="20"/>
          <w:u w:val="thick" w:color="0000CC"/>
        </w:rPr>
        <w:t>book</w:t>
      </w:r>
      <w:r>
        <w:rPr>
          <w:b/>
          <w:color w:val="0000CC"/>
          <w:spacing w:val="-6"/>
          <w:w w:val="95"/>
          <w:sz w:val="20"/>
          <w:u w:val="thick" w:color="0000CC"/>
        </w:rPr>
        <w:t xml:space="preserve"> </w:t>
      </w:r>
      <w:r>
        <w:rPr>
          <w:b/>
          <w:color w:val="0000CC"/>
          <w:w w:val="95"/>
          <w:sz w:val="20"/>
          <w:u w:val="thick" w:color="0000CC"/>
        </w:rPr>
        <w:t>from</w:t>
      </w:r>
      <w:r>
        <w:rPr>
          <w:b/>
          <w:color w:val="0000CC"/>
          <w:spacing w:val="-4"/>
          <w:w w:val="95"/>
          <w:sz w:val="20"/>
          <w:u w:val="thick" w:color="0000CC"/>
        </w:rPr>
        <w:t xml:space="preserve"> </w:t>
      </w:r>
      <w:r>
        <w:rPr>
          <w:b/>
          <w:color w:val="0000CC"/>
          <w:w w:val="95"/>
          <w:sz w:val="20"/>
          <w:u w:val="thick" w:color="0000CC"/>
        </w:rPr>
        <w:t>the</w:t>
      </w:r>
      <w:r>
        <w:rPr>
          <w:b/>
          <w:color w:val="0000CC"/>
          <w:spacing w:val="1"/>
          <w:w w:val="95"/>
          <w:sz w:val="20"/>
        </w:rPr>
        <w:t xml:space="preserve"> </w:t>
      </w:r>
      <w:r>
        <w:rPr>
          <w:b/>
          <w:color w:val="0000CC"/>
          <w:spacing w:val="-1"/>
          <w:sz w:val="20"/>
          <w:u w:val="thick" w:color="0000CC"/>
        </w:rPr>
        <w:t>AIAG</w:t>
      </w:r>
      <w:r>
        <w:rPr>
          <w:b/>
          <w:color w:val="0000CC"/>
          <w:spacing w:val="-13"/>
          <w:sz w:val="20"/>
          <w:u w:val="thick" w:color="0000CC"/>
        </w:rPr>
        <w:t xml:space="preserve"> </w:t>
      </w:r>
      <w:r>
        <w:rPr>
          <w:b/>
          <w:color w:val="0000CC"/>
          <w:spacing w:val="-1"/>
          <w:sz w:val="20"/>
          <w:u w:val="thick" w:color="0000CC"/>
        </w:rPr>
        <w:t>website.</w:t>
      </w:r>
      <w:r>
        <w:rPr>
          <w:b/>
          <w:color w:val="0000CC"/>
          <w:spacing w:val="-13"/>
          <w:sz w:val="20"/>
          <w:u w:val="thick" w:color="0000CC"/>
        </w:rPr>
        <w:t xml:space="preserve"> </w:t>
      </w:r>
      <w:r>
        <w:rPr>
          <w:b/>
          <w:color w:val="0000CC"/>
          <w:spacing w:val="-1"/>
          <w:sz w:val="20"/>
          <w:u w:val="thick" w:color="0000CC"/>
        </w:rPr>
        <w:t>If</w:t>
      </w:r>
      <w:r>
        <w:rPr>
          <w:b/>
          <w:color w:val="0000CC"/>
          <w:spacing w:val="-12"/>
          <w:sz w:val="20"/>
          <w:u w:val="thick" w:color="0000CC"/>
        </w:rPr>
        <w:t xml:space="preserve"> </w:t>
      </w:r>
      <w:r>
        <w:rPr>
          <w:b/>
          <w:color w:val="0000CC"/>
          <w:spacing w:val="-1"/>
          <w:sz w:val="20"/>
          <w:u w:val="thick" w:color="0000CC"/>
        </w:rPr>
        <w:t>you</w:t>
      </w:r>
      <w:r>
        <w:rPr>
          <w:b/>
          <w:color w:val="0000CC"/>
          <w:spacing w:val="-12"/>
          <w:sz w:val="20"/>
          <w:u w:val="thick" w:color="0000CC"/>
        </w:rPr>
        <w:t xml:space="preserve"> </w:t>
      </w:r>
      <w:r>
        <w:rPr>
          <w:b/>
          <w:color w:val="0000CC"/>
          <w:sz w:val="20"/>
          <w:u w:val="thick" w:color="0000CC"/>
        </w:rPr>
        <w:t>need</w:t>
      </w:r>
      <w:r>
        <w:rPr>
          <w:b/>
          <w:color w:val="0000CC"/>
          <w:spacing w:val="-12"/>
          <w:sz w:val="20"/>
          <w:u w:val="thick" w:color="0000CC"/>
        </w:rPr>
        <w:t xml:space="preserve"> </w:t>
      </w:r>
      <w:r>
        <w:rPr>
          <w:b/>
          <w:color w:val="0000CC"/>
          <w:sz w:val="20"/>
          <w:u w:val="thick" w:color="0000CC"/>
        </w:rPr>
        <w:t>a</w:t>
      </w:r>
      <w:r>
        <w:rPr>
          <w:b/>
          <w:color w:val="0000CC"/>
          <w:spacing w:val="-13"/>
          <w:sz w:val="20"/>
          <w:u w:val="thick" w:color="0000CC"/>
        </w:rPr>
        <w:t xml:space="preserve"> </w:t>
      </w:r>
      <w:r>
        <w:rPr>
          <w:b/>
          <w:color w:val="0000CC"/>
          <w:sz w:val="20"/>
          <w:u w:val="thick" w:color="0000CC"/>
        </w:rPr>
        <w:t>Japanese</w:t>
      </w:r>
      <w:r>
        <w:rPr>
          <w:b/>
          <w:color w:val="0000CC"/>
          <w:spacing w:val="-13"/>
          <w:sz w:val="20"/>
          <w:u w:val="thick" w:color="0000CC"/>
        </w:rPr>
        <w:t xml:space="preserve"> </w:t>
      </w:r>
      <w:r>
        <w:rPr>
          <w:b/>
          <w:color w:val="0000CC"/>
          <w:sz w:val="20"/>
          <w:u w:val="thick" w:color="0000CC"/>
        </w:rPr>
        <w:t>translated</w:t>
      </w:r>
      <w:r>
        <w:rPr>
          <w:b/>
          <w:color w:val="0000CC"/>
          <w:spacing w:val="-12"/>
          <w:sz w:val="20"/>
          <w:u w:val="thick" w:color="0000CC"/>
        </w:rPr>
        <w:t xml:space="preserve"> </w:t>
      </w:r>
      <w:r>
        <w:rPr>
          <w:b/>
          <w:color w:val="0000CC"/>
          <w:sz w:val="20"/>
          <w:u w:val="thick" w:color="0000CC"/>
        </w:rPr>
        <w:t>version,</w:t>
      </w:r>
      <w:r>
        <w:rPr>
          <w:b/>
          <w:color w:val="0000CC"/>
          <w:spacing w:val="-13"/>
          <w:sz w:val="20"/>
          <w:u w:val="thick" w:color="0000CC"/>
        </w:rPr>
        <w:t xml:space="preserve"> </w:t>
      </w:r>
      <w:r>
        <w:rPr>
          <w:b/>
          <w:color w:val="0000CC"/>
          <w:sz w:val="20"/>
          <w:u w:val="thick" w:color="0000CC"/>
        </w:rPr>
        <w:t>you</w:t>
      </w:r>
      <w:r>
        <w:rPr>
          <w:b/>
          <w:color w:val="0000CC"/>
          <w:spacing w:val="-12"/>
          <w:sz w:val="20"/>
          <w:u w:val="thick" w:color="0000CC"/>
        </w:rPr>
        <w:t xml:space="preserve"> </w:t>
      </w:r>
      <w:r>
        <w:rPr>
          <w:b/>
          <w:color w:val="0000CC"/>
          <w:sz w:val="20"/>
          <w:u w:val="thick" w:color="0000CC"/>
        </w:rPr>
        <w:t>can</w:t>
      </w:r>
      <w:r>
        <w:rPr>
          <w:b/>
          <w:color w:val="0000CC"/>
          <w:spacing w:val="-12"/>
          <w:sz w:val="20"/>
          <w:u w:val="thick" w:color="0000CC"/>
        </w:rPr>
        <w:t xml:space="preserve"> </w:t>
      </w:r>
      <w:r>
        <w:rPr>
          <w:b/>
          <w:color w:val="0000CC"/>
          <w:sz w:val="20"/>
          <w:u w:val="thick" w:color="0000CC"/>
        </w:rPr>
        <w:t>purchase</w:t>
      </w:r>
      <w:r>
        <w:rPr>
          <w:b/>
          <w:color w:val="0000CC"/>
          <w:spacing w:val="-13"/>
          <w:sz w:val="20"/>
          <w:u w:val="thick" w:color="0000CC"/>
        </w:rPr>
        <w:t xml:space="preserve"> </w:t>
      </w:r>
      <w:r>
        <w:rPr>
          <w:b/>
          <w:color w:val="0000CC"/>
          <w:sz w:val="20"/>
          <w:u w:val="thick" w:color="0000CC"/>
        </w:rPr>
        <w:t>it</w:t>
      </w:r>
      <w:r>
        <w:rPr>
          <w:b/>
          <w:color w:val="0000CC"/>
          <w:spacing w:val="-13"/>
          <w:sz w:val="20"/>
          <w:u w:val="thick" w:color="0000CC"/>
        </w:rPr>
        <w:t xml:space="preserve"> </w:t>
      </w:r>
      <w:r>
        <w:rPr>
          <w:b/>
          <w:color w:val="0000CC"/>
          <w:sz w:val="20"/>
          <w:u w:val="thick" w:color="0000CC"/>
        </w:rPr>
        <w:t>from</w:t>
      </w:r>
      <w:r>
        <w:rPr>
          <w:b/>
          <w:color w:val="0000CC"/>
          <w:spacing w:val="-12"/>
          <w:sz w:val="20"/>
          <w:u w:val="thick" w:color="0000CC"/>
        </w:rPr>
        <w:t xml:space="preserve"> </w:t>
      </w:r>
      <w:r>
        <w:rPr>
          <w:b/>
          <w:color w:val="0000CC"/>
          <w:sz w:val="20"/>
          <w:u w:val="thick" w:color="0000CC"/>
        </w:rPr>
        <w:t>the</w:t>
      </w:r>
      <w:r>
        <w:rPr>
          <w:b/>
          <w:color w:val="0000CC"/>
          <w:spacing w:val="-13"/>
          <w:sz w:val="20"/>
          <w:u w:val="thick" w:color="0000CC"/>
        </w:rPr>
        <w:t xml:space="preserve"> </w:t>
      </w:r>
      <w:r>
        <w:rPr>
          <w:b/>
          <w:color w:val="0000CC"/>
          <w:sz w:val="20"/>
          <w:u w:val="thick" w:color="0000CC"/>
        </w:rPr>
        <w:t>Japan</w:t>
      </w:r>
      <w:r>
        <w:rPr>
          <w:b/>
          <w:color w:val="0000CC"/>
          <w:spacing w:val="-53"/>
          <w:sz w:val="20"/>
        </w:rPr>
        <w:t xml:space="preserve"> </w:t>
      </w:r>
      <w:r>
        <w:rPr>
          <w:b/>
          <w:color w:val="0000CC"/>
          <w:sz w:val="20"/>
          <w:u w:val="thick" w:color="0000CC"/>
        </w:rPr>
        <w:t>Plexus</w:t>
      </w:r>
      <w:r>
        <w:rPr>
          <w:b/>
          <w:color w:val="0000CC"/>
          <w:spacing w:val="-12"/>
          <w:sz w:val="20"/>
          <w:u w:val="thick" w:color="0000CC"/>
        </w:rPr>
        <w:t xml:space="preserve"> </w:t>
      </w:r>
      <w:r>
        <w:rPr>
          <w:b/>
          <w:color w:val="0000CC"/>
          <w:sz w:val="20"/>
          <w:u w:val="thick" w:color="0000CC"/>
        </w:rPr>
        <w:t>Co.,</w:t>
      </w:r>
      <w:r>
        <w:rPr>
          <w:b/>
          <w:color w:val="0000CC"/>
          <w:spacing w:val="-12"/>
          <w:sz w:val="20"/>
          <w:u w:val="thick" w:color="0000CC"/>
        </w:rPr>
        <w:t xml:space="preserve"> </w:t>
      </w:r>
      <w:r>
        <w:rPr>
          <w:b/>
          <w:color w:val="0000CC"/>
          <w:sz w:val="20"/>
          <w:u w:val="thick" w:color="0000CC"/>
        </w:rPr>
        <w:t>Ltd.</w:t>
      </w:r>
      <w:r>
        <w:rPr>
          <w:b/>
          <w:color w:val="0000CC"/>
          <w:spacing w:val="-12"/>
          <w:sz w:val="20"/>
          <w:u w:val="thick" w:color="0000CC"/>
        </w:rPr>
        <w:t xml:space="preserve"> </w:t>
      </w:r>
      <w:r>
        <w:rPr>
          <w:b/>
          <w:color w:val="0000CC"/>
          <w:sz w:val="20"/>
          <w:u w:val="thick" w:color="0000CC"/>
        </w:rPr>
        <w:t>website.</w:t>
      </w:r>
    </w:p>
    <w:p w14:paraId="4781CB44" w14:textId="77777777" w:rsidR="000A142B" w:rsidRDefault="000A142B">
      <w:pPr>
        <w:pStyle w:val="Heading2"/>
        <w:spacing w:before="120"/>
        <w:ind w:left="1360"/>
        <w:jc w:val="both"/>
      </w:pPr>
      <w:r>
        <w:rPr>
          <w:color w:val="0000CC"/>
          <w:spacing w:val="-5"/>
          <w:u w:val="thick" w:color="0000CC"/>
        </w:rPr>
        <w:t>&lt;Special</w:t>
      </w:r>
      <w:r>
        <w:rPr>
          <w:color w:val="0000CC"/>
          <w:spacing w:val="-11"/>
          <w:u w:val="thick" w:color="0000CC"/>
        </w:rPr>
        <w:t xml:space="preserve"> </w:t>
      </w:r>
      <w:r>
        <w:rPr>
          <w:color w:val="0000CC"/>
          <w:spacing w:val="-5"/>
          <w:u w:val="thick" w:color="0000CC"/>
        </w:rPr>
        <w:t>process</w:t>
      </w:r>
      <w:r>
        <w:rPr>
          <w:color w:val="0000CC"/>
          <w:spacing w:val="-11"/>
          <w:u w:val="thick" w:color="0000CC"/>
        </w:rPr>
        <w:t xml:space="preserve"> </w:t>
      </w:r>
      <w:r>
        <w:rPr>
          <w:color w:val="0000CC"/>
          <w:spacing w:val="-5"/>
          <w:u w:val="thick" w:color="0000CC"/>
        </w:rPr>
        <w:t>system</w:t>
      </w:r>
      <w:r>
        <w:rPr>
          <w:color w:val="0000CC"/>
          <w:spacing w:val="-9"/>
          <w:u w:val="thick" w:color="0000CC"/>
        </w:rPr>
        <w:t xml:space="preserve"> </w:t>
      </w:r>
      <w:r>
        <w:rPr>
          <w:color w:val="0000CC"/>
          <w:spacing w:val="-5"/>
          <w:u w:val="thick" w:color="0000CC"/>
        </w:rPr>
        <w:t>assessment</w:t>
      </w:r>
      <w:r>
        <w:rPr>
          <w:color w:val="0000CC"/>
          <w:spacing w:val="-10"/>
          <w:u w:val="thick" w:color="0000CC"/>
        </w:rPr>
        <w:t xml:space="preserve"> </w:t>
      </w:r>
      <w:r>
        <w:rPr>
          <w:color w:val="0000CC"/>
          <w:spacing w:val="-5"/>
          <w:u w:val="thick" w:color="0000CC"/>
        </w:rPr>
        <w:t>items&gt;</w:t>
      </w:r>
    </w:p>
    <w:p w14:paraId="595FCC2A" w14:textId="7D8E0D0F" w:rsidR="000A142B" w:rsidRDefault="000A142B">
      <w:pPr>
        <w:tabs>
          <w:tab w:val="left" w:pos="2928"/>
        </w:tabs>
        <w:spacing w:before="173" w:line="297" w:lineRule="auto"/>
        <w:ind w:left="2118" w:right="3361"/>
        <w:rPr>
          <w:b/>
          <w:sz w:val="20"/>
        </w:rPr>
      </w:pPr>
      <w:r>
        <w:rPr>
          <w:b/>
          <w:color w:val="0000CC"/>
          <w:sz w:val="20"/>
          <w:u w:val="thick" w:color="0000CC"/>
        </w:rPr>
        <w:t>CQI-</w:t>
      </w:r>
      <w:proofErr w:type="gramStart"/>
      <w:r>
        <w:rPr>
          <w:b/>
          <w:color w:val="0000CC"/>
          <w:sz w:val="20"/>
          <w:u w:val="thick" w:color="0000CC"/>
        </w:rPr>
        <w:t>9</w:t>
      </w:r>
      <w:r w:rsidR="00035998">
        <w:rPr>
          <w:b/>
          <w:color w:val="0000CC"/>
          <w:sz w:val="20"/>
          <w:u w:val="thick" w:color="0000CC"/>
        </w:rPr>
        <w:t xml:space="preserve">  </w:t>
      </w:r>
      <w:r>
        <w:rPr>
          <w:b/>
          <w:color w:val="0000CC"/>
          <w:w w:val="95"/>
          <w:sz w:val="20"/>
          <w:u w:val="thick" w:color="0000CC"/>
        </w:rPr>
        <w:t>Special</w:t>
      </w:r>
      <w:proofErr w:type="gramEnd"/>
      <w:r>
        <w:rPr>
          <w:b/>
          <w:color w:val="0000CC"/>
          <w:w w:val="95"/>
          <w:sz w:val="20"/>
          <w:u w:val="thick" w:color="0000CC"/>
        </w:rPr>
        <w:t xml:space="preserve"> Process: Heat Treat System Assessment</w:t>
      </w:r>
      <w:r>
        <w:rPr>
          <w:b/>
          <w:color w:val="0000CC"/>
          <w:spacing w:val="-50"/>
          <w:w w:val="95"/>
          <w:sz w:val="20"/>
        </w:rPr>
        <w:t xml:space="preserve"> </w:t>
      </w:r>
      <w:r>
        <w:rPr>
          <w:b/>
          <w:color w:val="0000CC"/>
          <w:spacing w:val="-5"/>
          <w:sz w:val="20"/>
          <w:u w:val="thick" w:color="0000CC"/>
        </w:rPr>
        <w:t>CQI-11</w:t>
      </w:r>
      <w:r>
        <w:rPr>
          <w:b/>
          <w:color w:val="0000CC"/>
          <w:spacing w:val="-4"/>
          <w:sz w:val="20"/>
          <w:u w:val="thick" w:color="0000CC"/>
        </w:rPr>
        <w:t xml:space="preserve"> </w:t>
      </w:r>
      <w:r>
        <w:rPr>
          <w:b/>
          <w:color w:val="0000CC"/>
          <w:spacing w:val="-5"/>
          <w:sz w:val="20"/>
          <w:u w:val="thick" w:color="0000CC"/>
        </w:rPr>
        <w:t>Special Process: Plating System Assessment</w:t>
      </w:r>
      <w:r>
        <w:rPr>
          <w:b/>
          <w:color w:val="0000CC"/>
          <w:spacing w:val="-4"/>
          <w:sz w:val="20"/>
        </w:rPr>
        <w:t xml:space="preserve"> </w:t>
      </w:r>
      <w:r>
        <w:rPr>
          <w:b/>
          <w:color w:val="0000CC"/>
          <w:spacing w:val="-5"/>
          <w:sz w:val="20"/>
          <w:u w:val="thick" w:color="0000CC"/>
        </w:rPr>
        <w:t>CQI-12</w:t>
      </w:r>
      <w:r>
        <w:rPr>
          <w:b/>
          <w:color w:val="0000CC"/>
          <w:spacing w:val="-4"/>
          <w:sz w:val="20"/>
          <w:u w:val="thick" w:color="0000CC"/>
        </w:rPr>
        <w:t xml:space="preserve"> </w:t>
      </w:r>
      <w:r>
        <w:rPr>
          <w:b/>
          <w:color w:val="0000CC"/>
          <w:spacing w:val="-5"/>
          <w:sz w:val="20"/>
          <w:u w:val="thick" w:color="0000CC"/>
        </w:rPr>
        <w:t>Special Process: Coating System Assessment</w:t>
      </w:r>
      <w:r>
        <w:rPr>
          <w:b/>
          <w:color w:val="0000CC"/>
          <w:spacing w:val="-4"/>
          <w:sz w:val="20"/>
        </w:rPr>
        <w:t xml:space="preserve"> </w:t>
      </w:r>
      <w:r>
        <w:rPr>
          <w:b/>
          <w:color w:val="0000CC"/>
          <w:spacing w:val="-5"/>
          <w:sz w:val="20"/>
          <w:u w:val="thick" w:color="0000CC"/>
        </w:rPr>
        <w:t>CQI-15</w:t>
      </w:r>
      <w:r>
        <w:rPr>
          <w:b/>
          <w:color w:val="0000CC"/>
          <w:spacing w:val="-4"/>
          <w:sz w:val="20"/>
          <w:u w:val="thick" w:color="0000CC"/>
        </w:rPr>
        <w:t xml:space="preserve"> </w:t>
      </w:r>
      <w:r>
        <w:rPr>
          <w:b/>
          <w:color w:val="0000CC"/>
          <w:spacing w:val="-5"/>
          <w:sz w:val="20"/>
          <w:u w:val="thick" w:color="0000CC"/>
        </w:rPr>
        <w:t>Special Process: Welding System Assessment</w:t>
      </w:r>
      <w:r>
        <w:rPr>
          <w:b/>
          <w:color w:val="0000CC"/>
          <w:spacing w:val="-4"/>
          <w:sz w:val="20"/>
        </w:rPr>
        <w:t xml:space="preserve"> </w:t>
      </w:r>
      <w:r>
        <w:rPr>
          <w:b/>
          <w:color w:val="0000CC"/>
          <w:w w:val="95"/>
          <w:sz w:val="20"/>
          <w:u w:val="thick" w:color="0000CC"/>
        </w:rPr>
        <w:t>CQI-17</w:t>
      </w:r>
      <w:r>
        <w:rPr>
          <w:b/>
          <w:color w:val="0000CC"/>
          <w:spacing w:val="1"/>
          <w:w w:val="95"/>
          <w:sz w:val="20"/>
          <w:u w:val="thick" w:color="0000CC"/>
        </w:rPr>
        <w:t xml:space="preserve"> </w:t>
      </w:r>
      <w:r>
        <w:rPr>
          <w:b/>
          <w:color w:val="0000CC"/>
          <w:w w:val="95"/>
          <w:sz w:val="20"/>
          <w:u w:val="thick" w:color="0000CC"/>
        </w:rPr>
        <w:t>Special Process: Soldering System Assessment</w:t>
      </w:r>
      <w:r>
        <w:rPr>
          <w:b/>
          <w:color w:val="0000CC"/>
          <w:spacing w:val="1"/>
          <w:w w:val="95"/>
          <w:sz w:val="20"/>
        </w:rPr>
        <w:t xml:space="preserve"> </w:t>
      </w:r>
      <w:r>
        <w:rPr>
          <w:b/>
          <w:color w:val="0000CC"/>
          <w:w w:val="95"/>
          <w:sz w:val="20"/>
          <w:u w:val="thick" w:color="0000CC"/>
        </w:rPr>
        <w:t>CQI-23</w:t>
      </w:r>
      <w:r>
        <w:rPr>
          <w:b/>
          <w:color w:val="0000CC"/>
          <w:spacing w:val="1"/>
          <w:w w:val="95"/>
          <w:sz w:val="20"/>
          <w:u w:val="thick" w:color="0000CC"/>
        </w:rPr>
        <w:t xml:space="preserve"> </w:t>
      </w:r>
      <w:r>
        <w:rPr>
          <w:b/>
          <w:color w:val="0000CC"/>
          <w:w w:val="95"/>
          <w:sz w:val="20"/>
          <w:u w:val="thick" w:color="0000CC"/>
        </w:rPr>
        <w:t>Special Process: Molding System Assessment</w:t>
      </w:r>
      <w:r>
        <w:rPr>
          <w:b/>
          <w:color w:val="0000CC"/>
          <w:spacing w:val="1"/>
          <w:w w:val="95"/>
          <w:sz w:val="20"/>
        </w:rPr>
        <w:t xml:space="preserve"> </w:t>
      </w:r>
      <w:r>
        <w:rPr>
          <w:b/>
          <w:color w:val="0000CC"/>
          <w:w w:val="95"/>
          <w:sz w:val="20"/>
          <w:u w:val="thick" w:color="0000CC"/>
        </w:rPr>
        <w:t>CQI-27</w:t>
      </w:r>
      <w:r>
        <w:rPr>
          <w:b/>
          <w:color w:val="0000CC"/>
          <w:spacing w:val="1"/>
          <w:w w:val="95"/>
          <w:sz w:val="20"/>
          <w:u w:val="thick" w:color="0000CC"/>
        </w:rPr>
        <w:t xml:space="preserve"> </w:t>
      </w:r>
      <w:r>
        <w:rPr>
          <w:b/>
          <w:color w:val="0000CC"/>
          <w:w w:val="95"/>
          <w:sz w:val="20"/>
          <w:u w:val="thick" w:color="0000CC"/>
        </w:rPr>
        <w:t>Special Process: Casting System Assessment</w:t>
      </w:r>
      <w:r>
        <w:rPr>
          <w:b/>
          <w:color w:val="0000CC"/>
          <w:spacing w:val="1"/>
          <w:w w:val="95"/>
          <w:sz w:val="20"/>
        </w:rPr>
        <w:t xml:space="preserve"> </w:t>
      </w:r>
      <w:r>
        <w:rPr>
          <w:b/>
          <w:color w:val="0000CC"/>
          <w:spacing w:val="-5"/>
          <w:sz w:val="20"/>
          <w:u w:val="thick" w:color="0000CC"/>
        </w:rPr>
        <w:t>CQI-29</w:t>
      </w:r>
      <w:r>
        <w:rPr>
          <w:b/>
          <w:color w:val="0000CC"/>
          <w:spacing w:val="22"/>
          <w:sz w:val="20"/>
          <w:u w:val="thick" w:color="0000CC"/>
        </w:rPr>
        <w:t xml:space="preserve"> </w:t>
      </w:r>
      <w:r>
        <w:rPr>
          <w:b/>
          <w:color w:val="0000CC"/>
          <w:spacing w:val="-5"/>
          <w:sz w:val="20"/>
          <w:u w:val="thick" w:color="0000CC"/>
        </w:rPr>
        <w:t>Special</w:t>
      </w:r>
      <w:r>
        <w:rPr>
          <w:b/>
          <w:color w:val="0000CC"/>
          <w:spacing w:val="-11"/>
          <w:sz w:val="20"/>
          <w:u w:val="thick" w:color="0000CC"/>
        </w:rPr>
        <w:t xml:space="preserve"> </w:t>
      </w:r>
      <w:r>
        <w:rPr>
          <w:b/>
          <w:color w:val="0000CC"/>
          <w:spacing w:val="-5"/>
          <w:sz w:val="20"/>
          <w:u w:val="thick" w:color="0000CC"/>
        </w:rPr>
        <w:t>Process:</w:t>
      </w:r>
      <w:r>
        <w:rPr>
          <w:b/>
          <w:color w:val="0000CC"/>
          <w:spacing w:val="-8"/>
          <w:sz w:val="20"/>
          <w:u w:val="thick" w:color="0000CC"/>
        </w:rPr>
        <w:t xml:space="preserve"> </w:t>
      </w:r>
      <w:r>
        <w:rPr>
          <w:b/>
          <w:color w:val="0000CC"/>
          <w:spacing w:val="-5"/>
          <w:sz w:val="20"/>
          <w:u w:val="thick" w:color="0000CC"/>
        </w:rPr>
        <w:t>Brazing</w:t>
      </w:r>
      <w:r>
        <w:rPr>
          <w:b/>
          <w:color w:val="0000CC"/>
          <w:spacing w:val="-10"/>
          <w:sz w:val="20"/>
          <w:u w:val="thick" w:color="0000CC"/>
        </w:rPr>
        <w:t xml:space="preserve"> </w:t>
      </w:r>
      <w:r>
        <w:rPr>
          <w:b/>
          <w:color w:val="0000CC"/>
          <w:spacing w:val="-5"/>
          <w:sz w:val="20"/>
          <w:u w:val="thick" w:color="0000CC"/>
        </w:rPr>
        <w:t>System</w:t>
      </w:r>
      <w:r>
        <w:rPr>
          <w:b/>
          <w:color w:val="0000CC"/>
          <w:spacing w:val="-10"/>
          <w:sz w:val="20"/>
          <w:u w:val="thick" w:color="0000CC"/>
        </w:rPr>
        <w:t xml:space="preserve"> </w:t>
      </w:r>
      <w:r>
        <w:rPr>
          <w:b/>
          <w:color w:val="0000CC"/>
          <w:spacing w:val="-5"/>
          <w:sz w:val="20"/>
          <w:u w:val="thick" w:color="0000CC"/>
        </w:rPr>
        <w:t>Assessment</w:t>
      </w:r>
    </w:p>
    <w:p w14:paraId="4B2846A4" w14:textId="77777777" w:rsidR="000A142B" w:rsidRDefault="000A142B">
      <w:pPr>
        <w:pStyle w:val="Heading2"/>
        <w:spacing w:before="0" w:line="422" w:lineRule="auto"/>
        <w:ind w:left="899" w:right="1899" w:firstLine="1219"/>
      </w:pPr>
      <w:r>
        <w:rPr>
          <w:noProof/>
        </w:rPr>
        <w:drawing>
          <wp:anchor distT="0" distB="0" distL="0" distR="0" simplePos="0" relativeHeight="251832320" behindDoc="0" locked="0" layoutInCell="1" allowOverlap="1" wp14:anchorId="17CB3960" wp14:editId="1D5D7FD8">
            <wp:simplePos x="0" y="0"/>
            <wp:positionH relativeFrom="page">
              <wp:posOffset>769634</wp:posOffset>
            </wp:positionH>
            <wp:positionV relativeFrom="paragraph">
              <wp:posOffset>286056</wp:posOffset>
            </wp:positionV>
            <wp:extent cx="233919" cy="95068"/>
            <wp:effectExtent l="0" t="0" r="0" b="0"/>
            <wp:wrapNone/>
            <wp:docPr id="77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77.png"/>
                    <pic:cNvPicPr/>
                  </pic:nvPicPr>
                  <pic:blipFill>
                    <a:blip r:embed="rId307" cstate="print"/>
                    <a:stretch>
                      <a:fillRect/>
                    </a:stretch>
                  </pic:blipFill>
                  <pic:spPr>
                    <a:xfrm>
                      <a:off x="0" y="0"/>
                      <a:ext cx="233919" cy="95068"/>
                    </a:xfrm>
                    <a:prstGeom prst="rect">
                      <a:avLst/>
                    </a:prstGeom>
                  </pic:spPr>
                </pic:pic>
              </a:graphicData>
            </a:graphic>
          </wp:anchor>
        </w:drawing>
      </w:r>
      <w:r>
        <w:rPr>
          <w:color w:val="0000CC"/>
          <w:w w:val="95"/>
          <w:u w:val="thick" w:color="0000CC"/>
        </w:rPr>
        <w:t>CQI-30</w:t>
      </w:r>
      <w:r>
        <w:rPr>
          <w:color w:val="0000CC"/>
          <w:spacing w:val="31"/>
          <w:w w:val="95"/>
          <w:u w:val="thick" w:color="0000CC"/>
        </w:rPr>
        <w:t xml:space="preserve"> </w:t>
      </w:r>
      <w:r>
        <w:rPr>
          <w:color w:val="0000CC"/>
          <w:w w:val="95"/>
          <w:u w:val="thick" w:color="0000CC"/>
        </w:rPr>
        <w:t>Special</w:t>
      </w:r>
      <w:r>
        <w:rPr>
          <w:color w:val="0000CC"/>
          <w:spacing w:val="-6"/>
          <w:w w:val="95"/>
          <w:u w:val="thick" w:color="0000CC"/>
        </w:rPr>
        <w:t xml:space="preserve"> </w:t>
      </w:r>
      <w:r>
        <w:rPr>
          <w:color w:val="0000CC"/>
          <w:w w:val="95"/>
          <w:u w:val="thick" w:color="0000CC"/>
        </w:rPr>
        <w:t>process:</w:t>
      </w:r>
      <w:r>
        <w:rPr>
          <w:color w:val="0000CC"/>
          <w:spacing w:val="-1"/>
          <w:w w:val="95"/>
          <w:u w:val="thick" w:color="0000CC"/>
        </w:rPr>
        <w:t xml:space="preserve"> </w:t>
      </w:r>
      <w:r>
        <w:rPr>
          <w:color w:val="0000CC"/>
          <w:w w:val="95"/>
          <w:u w:val="thick" w:color="0000CC"/>
        </w:rPr>
        <w:t>Rubber</w:t>
      </w:r>
      <w:r>
        <w:rPr>
          <w:color w:val="0000CC"/>
          <w:spacing w:val="-6"/>
          <w:w w:val="95"/>
          <w:u w:val="thick" w:color="0000CC"/>
        </w:rPr>
        <w:t xml:space="preserve"> </w:t>
      </w:r>
      <w:r>
        <w:rPr>
          <w:color w:val="0000CC"/>
          <w:w w:val="95"/>
          <w:u w:val="thick" w:color="0000CC"/>
        </w:rPr>
        <w:t>Processing</w:t>
      </w:r>
      <w:r>
        <w:rPr>
          <w:color w:val="0000CC"/>
          <w:spacing w:val="-4"/>
          <w:w w:val="95"/>
          <w:u w:val="thick" w:color="0000CC"/>
        </w:rPr>
        <w:t xml:space="preserve"> </w:t>
      </w:r>
      <w:r>
        <w:rPr>
          <w:color w:val="0000CC"/>
          <w:w w:val="95"/>
          <w:u w:val="thick" w:color="0000CC"/>
        </w:rPr>
        <w:t>System</w:t>
      </w:r>
      <w:r>
        <w:rPr>
          <w:color w:val="0000CC"/>
          <w:spacing w:val="-4"/>
          <w:w w:val="95"/>
          <w:u w:val="thick" w:color="0000CC"/>
        </w:rPr>
        <w:t xml:space="preserve"> </w:t>
      </w:r>
      <w:r>
        <w:rPr>
          <w:color w:val="0000CC"/>
          <w:w w:val="95"/>
          <w:u w:val="thick" w:color="0000CC"/>
        </w:rPr>
        <w:t>Assessment</w:t>
      </w:r>
      <w:r>
        <w:rPr>
          <w:color w:val="0000CC"/>
          <w:spacing w:val="-50"/>
          <w:w w:val="95"/>
        </w:rPr>
        <w:t xml:space="preserve"> </w:t>
      </w:r>
      <w:r>
        <w:t>Remediation</w:t>
      </w:r>
      <w:r>
        <w:rPr>
          <w:spacing w:val="-11"/>
        </w:rPr>
        <w:t xml:space="preserve"> </w:t>
      </w:r>
      <w:r>
        <w:t>of</w:t>
      </w:r>
      <w:r>
        <w:rPr>
          <w:spacing w:val="-11"/>
        </w:rPr>
        <w:t xml:space="preserve"> </w:t>
      </w:r>
      <w:r>
        <w:t>issues</w:t>
      </w:r>
    </w:p>
    <w:p w14:paraId="632AE42F" w14:textId="77777777" w:rsidR="000A142B" w:rsidRDefault="000A142B">
      <w:pPr>
        <w:pStyle w:val="BodyText"/>
        <w:spacing w:before="1" w:line="295" w:lineRule="auto"/>
        <w:ind w:right="664" w:hanging="272"/>
        <w:jc w:val="both"/>
      </w:pPr>
      <w:r>
        <w:rPr>
          <w:noProof/>
          <w:position w:val="-4"/>
        </w:rPr>
        <w:drawing>
          <wp:inline distT="0" distB="0" distL="0" distR="0" wp14:anchorId="36D75902" wp14:editId="7E7E6E60">
            <wp:extent cx="143946" cy="121073"/>
            <wp:effectExtent l="0" t="0" r="0" b="0"/>
            <wp:docPr id="78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78.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2"/>
        </w:rPr>
        <w:t>For</w:t>
      </w:r>
      <w:r>
        <w:rPr>
          <w:spacing w:val="-11"/>
        </w:rPr>
        <w:t xml:space="preserve"> </w:t>
      </w:r>
      <w:r>
        <w:rPr>
          <w:spacing w:val="-2"/>
        </w:rPr>
        <w:t>the</w:t>
      </w:r>
      <w:r>
        <w:rPr>
          <w:spacing w:val="-12"/>
        </w:rPr>
        <w:t xml:space="preserve"> </w:t>
      </w:r>
      <w:r>
        <w:rPr>
          <w:spacing w:val="-2"/>
        </w:rPr>
        <w:t>issues</w:t>
      </w:r>
      <w:r>
        <w:rPr>
          <w:spacing w:val="-10"/>
        </w:rPr>
        <w:t xml:space="preserve"> </w:t>
      </w:r>
      <w:r>
        <w:rPr>
          <w:spacing w:val="-2"/>
        </w:rPr>
        <w:t>found</w:t>
      </w:r>
      <w:r>
        <w:rPr>
          <w:spacing w:val="-12"/>
        </w:rPr>
        <w:t xml:space="preserve"> </w:t>
      </w:r>
      <w:r>
        <w:rPr>
          <w:spacing w:val="-2"/>
        </w:rPr>
        <w:t>during</w:t>
      </w:r>
      <w:r>
        <w:rPr>
          <w:spacing w:val="-9"/>
        </w:rPr>
        <w:t xml:space="preserve"> </w:t>
      </w:r>
      <w:r>
        <w:rPr>
          <w:spacing w:val="-2"/>
        </w:rPr>
        <w:t>audits</w:t>
      </w:r>
      <w:r>
        <w:rPr>
          <w:spacing w:val="-10"/>
        </w:rPr>
        <w:t xml:space="preserve"> </w:t>
      </w:r>
      <w:r>
        <w:rPr>
          <w:spacing w:val="-2"/>
        </w:rPr>
        <w:t>and</w:t>
      </w:r>
      <w:r>
        <w:rPr>
          <w:spacing w:val="-12"/>
        </w:rPr>
        <w:t xml:space="preserve"> </w:t>
      </w:r>
      <w:r>
        <w:rPr>
          <w:spacing w:val="-2"/>
        </w:rPr>
        <w:t>verifications,</w:t>
      </w:r>
      <w:r>
        <w:rPr>
          <w:spacing w:val="-11"/>
        </w:rPr>
        <w:t xml:space="preserve"> </w:t>
      </w:r>
      <w:r>
        <w:rPr>
          <w:spacing w:val="-2"/>
        </w:rPr>
        <w:t>the</w:t>
      </w:r>
      <w:r>
        <w:rPr>
          <w:spacing w:val="-9"/>
        </w:rPr>
        <w:t xml:space="preserve"> </w:t>
      </w:r>
      <w:r>
        <w:rPr>
          <w:spacing w:val="-2"/>
        </w:rPr>
        <w:t>supplier</w:t>
      </w:r>
      <w:r>
        <w:rPr>
          <w:spacing w:val="-11"/>
        </w:rPr>
        <w:t xml:space="preserve"> </w:t>
      </w:r>
      <w:r>
        <w:rPr>
          <w:spacing w:val="-2"/>
        </w:rPr>
        <w:t>shall</w:t>
      </w:r>
      <w:r>
        <w:rPr>
          <w:spacing w:val="-11"/>
        </w:rPr>
        <w:t xml:space="preserve"> </w:t>
      </w:r>
      <w:r>
        <w:rPr>
          <w:spacing w:val="-2"/>
        </w:rPr>
        <w:t>investigate</w:t>
      </w:r>
      <w:r>
        <w:rPr>
          <w:spacing w:val="-12"/>
        </w:rPr>
        <w:t xml:space="preserve"> </w:t>
      </w:r>
      <w:r>
        <w:rPr>
          <w:spacing w:val="-2"/>
        </w:rPr>
        <w:t>the</w:t>
      </w:r>
      <w:r>
        <w:rPr>
          <w:spacing w:val="-10"/>
        </w:rPr>
        <w:t xml:space="preserve"> </w:t>
      </w:r>
      <w:r>
        <w:rPr>
          <w:spacing w:val="-2"/>
        </w:rPr>
        <w:t>causes</w:t>
      </w:r>
      <w:r>
        <w:rPr>
          <w:spacing w:val="-10"/>
        </w:rPr>
        <w:t xml:space="preserve"> </w:t>
      </w:r>
      <w:r>
        <w:rPr>
          <w:spacing w:val="-2"/>
        </w:rPr>
        <w:t>and</w:t>
      </w:r>
      <w:r>
        <w:rPr>
          <w:spacing w:val="-12"/>
        </w:rPr>
        <w:t xml:space="preserve"> </w:t>
      </w:r>
      <w:r>
        <w:rPr>
          <w:spacing w:val="-1"/>
        </w:rPr>
        <w:t>take</w:t>
      </w:r>
      <w:r>
        <w:rPr>
          <w:spacing w:val="-53"/>
        </w:rPr>
        <w:t xml:space="preserve"> </w:t>
      </w:r>
      <w:r>
        <w:t>actions</w:t>
      </w:r>
      <w:r>
        <w:rPr>
          <w:spacing w:val="-11"/>
        </w:rPr>
        <w:t xml:space="preserve"> </w:t>
      </w:r>
      <w:r>
        <w:t>within</w:t>
      </w:r>
      <w:r>
        <w:rPr>
          <w:spacing w:val="-12"/>
        </w:rPr>
        <w:t xml:space="preserve"> </w:t>
      </w:r>
      <w:r>
        <w:t>three</w:t>
      </w:r>
      <w:r>
        <w:rPr>
          <w:spacing w:val="-12"/>
        </w:rPr>
        <w:t xml:space="preserve"> </w:t>
      </w:r>
      <w:r>
        <w:t>months</w:t>
      </w:r>
      <w:r>
        <w:rPr>
          <w:spacing w:val="-10"/>
        </w:rPr>
        <w:t xml:space="preserve"> </w:t>
      </w:r>
      <w:r>
        <w:t>in</w:t>
      </w:r>
      <w:r>
        <w:rPr>
          <w:spacing w:val="-12"/>
        </w:rPr>
        <w:t xml:space="preserve"> </w:t>
      </w:r>
      <w:r>
        <w:t>principle.</w:t>
      </w:r>
    </w:p>
    <w:p w14:paraId="7F80BA69" w14:textId="1E251C00" w:rsidR="000A142B" w:rsidRDefault="00040DF7" w:rsidP="00040DF7">
      <w:pPr>
        <w:pStyle w:val="BodyText"/>
        <w:numPr>
          <w:ilvl w:val="3"/>
          <w:numId w:val="18"/>
        </w:numPr>
        <w:spacing w:before="120"/>
      </w:pPr>
      <w:r>
        <w:rPr>
          <w:w w:val="95"/>
        </w:rPr>
        <w:t xml:space="preserve">TS </w:t>
      </w:r>
      <w:r w:rsidR="000A142B">
        <w:rPr>
          <w:w w:val="95"/>
        </w:rPr>
        <w:t>Mitsuba</w:t>
      </w:r>
      <w:r w:rsidR="000A142B">
        <w:rPr>
          <w:spacing w:val="-10"/>
          <w:w w:val="95"/>
        </w:rPr>
        <w:t xml:space="preserve"> </w:t>
      </w:r>
      <w:r w:rsidR="000A142B">
        <w:rPr>
          <w:w w:val="95"/>
        </w:rPr>
        <w:t>suggests</w:t>
      </w:r>
      <w:r w:rsidR="000A142B">
        <w:rPr>
          <w:spacing w:val="-8"/>
          <w:w w:val="95"/>
        </w:rPr>
        <w:t xml:space="preserve"> </w:t>
      </w:r>
      <w:r w:rsidR="000A142B">
        <w:rPr>
          <w:w w:val="95"/>
        </w:rPr>
        <w:t>a</w:t>
      </w:r>
      <w:r w:rsidR="000A142B">
        <w:rPr>
          <w:spacing w:val="-10"/>
          <w:w w:val="95"/>
        </w:rPr>
        <w:t xml:space="preserve"> </w:t>
      </w:r>
      <w:r w:rsidR="000A142B">
        <w:rPr>
          <w:w w:val="95"/>
        </w:rPr>
        <w:t>specific</w:t>
      </w:r>
      <w:r w:rsidR="000A142B">
        <w:rPr>
          <w:spacing w:val="-8"/>
          <w:w w:val="95"/>
        </w:rPr>
        <w:t xml:space="preserve"> </w:t>
      </w:r>
      <w:r w:rsidR="000A142B">
        <w:rPr>
          <w:w w:val="95"/>
        </w:rPr>
        <w:t>improvement</w:t>
      </w:r>
      <w:r w:rsidR="000A142B">
        <w:rPr>
          <w:spacing w:val="-9"/>
          <w:w w:val="95"/>
        </w:rPr>
        <w:t xml:space="preserve"> </w:t>
      </w:r>
      <w:r w:rsidR="000A142B">
        <w:rPr>
          <w:w w:val="95"/>
        </w:rPr>
        <w:t>schedule</w:t>
      </w:r>
      <w:r w:rsidR="000A142B">
        <w:rPr>
          <w:spacing w:val="-7"/>
          <w:w w:val="95"/>
        </w:rPr>
        <w:t xml:space="preserve"> </w:t>
      </w:r>
      <w:r w:rsidR="000A142B">
        <w:rPr>
          <w:w w:val="95"/>
        </w:rPr>
        <w:t>during</w:t>
      </w:r>
      <w:r w:rsidR="000A142B">
        <w:rPr>
          <w:spacing w:val="-6"/>
          <w:w w:val="95"/>
        </w:rPr>
        <w:t xml:space="preserve"> </w:t>
      </w:r>
      <w:r w:rsidR="000A142B">
        <w:rPr>
          <w:w w:val="95"/>
        </w:rPr>
        <w:t>individual</w:t>
      </w:r>
      <w:r w:rsidR="000A142B">
        <w:rPr>
          <w:spacing w:val="-10"/>
          <w:w w:val="95"/>
        </w:rPr>
        <w:t xml:space="preserve"> </w:t>
      </w:r>
      <w:r w:rsidR="000A142B">
        <w:rPr>
          <w:w w:val="95"/>
        </w:rPr>
        <w:t>assessment/audit.</w:t>
      </w:r>
    </w:p>
    <w:p w14:paraId="418C75E0" w14:textId="77777777" w:rsidR="000A142B" w:rsidRDefault="000A142B">
      <w:pPr>
        <w:jc w:val="both"/>
      </w:pPr>
    </w:p>
    <w:p w14:paraId="51FE7CDA" w14:textId="77777777" w:rsidR="00477BD3" w:rsidRDefault="00477BD3">
      <w:pPr>
        <w:jc w:val="both"/>
      </w:pPr>
    </w:p>
    <w:p w14:paraId="044625B6" w14:textId="77777777" w:rsidR="00477BD3" w:rsidRDefault="00477BD3">
      <w:pPr>
        <w:jc w:val="both"/>
      </w:pPr>
    </w:p>
    <w:p w14:paraId="261A455E" w14:textId="77777777" w:rsidR="00477BD3" w:rsidRDefault="00477BD3">
      <w:pPr>
        <w:jc w:val="both"/>
      </w:pPr>
    </w:p>
    <w:p w14:paraId="3C3DB025" w14:textId="77777777" w:rsidR="00477BD3" w:rsidRDefault="00477BD3">
      <w:pPr>
        <w:jc w:val="both"/>
      </w:pPr>
    </w:p>
    <w:p w14:paraId="5388184D" w14:textId="77777777" w:rsidR="00477BD3" w:rsidRDefault="00477BD3">
      <w:pPr>
        <w:jc w:val="both"/>
      </w:pPr>
    </w:p>
    <w:p w14:paraId="0A9D1D1B" w14:textId="77777777" w:rsidR="00477BD3" w:rsidRDefault="00477BD3">
      <w:pPr>
        <w:jc w:val="both"/>
      </w:pPr>
    </w:p>
    <w:p w14:paraId="65B5EE62" w14:textId="77777777" w:rsidR="00477BD3" w:rsidRDefault="00477BD3">
      <w:pPr>
        <w:jc w:val="both"/>
      </w:pPr>
    </w:p>
    <w:p w14:paraId="4E24089F" w14:textId="77777777" w:rsidR="00477BD3" w:rsidRDefault="00477BD3">
      <w:pPr>
        <w:jc w:val="both"/>
      </w:pPr>
    </w:p>
    <w:p w14:paraId="54BEAD78" w14:textId="77777777" w:rsidR="00477BD3" w:rsidRDefault="00477BD3">
      <w:pPr>
        <w:jc w:val="both"/>
      </w:pPr>
    </w:p>
    <w:p w14:paraId="087C3819" w14:textId="77777777" w:rsidR="00477BD3" w:rsidRDefault="00477BD3">
      <w:pPr>
        <w:jc w:val="both"/>
        <w:sectPr w:rsidR="00477BD3"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2080C491" w14:textId="77777777" w:rsidR="000A142B" w:rsidRDefault="000A142B" w:rsidP="00477BD3">
      <w:pPr>
        <w:pStyle w:val="Heading2"/>
        <w:spacing w:line="422" w:lineRule="auto"/>
        <w:ind w:left="877" w:right="7247"/>
      </w:pPr>
      <w:r>
        <w:rPr>
          <w:noProof/>
        </w:rPr>
        <w:lastRenderedPageBreak/>
        <w:drawing>
          <wp:anchor distT="0" distB="0" distL="0" distR="0" simplePos="0" relativeHeight="251838464" behindDoc="0" locked="0" layoutInCell="1" allowOverlap="1" wp14:anchorId="7F40897C" wp14:editId="26FE48F4">
            <wp:simplePos x="0" y="0"/>
            <wp:positionH relativeFrom="page">
              <wp:posOffset>803284</wp:posOffset>
            </wp:positionH>
            <wp:positionV relativeFrom="paragraph">
              <wp:posOffset>122481</wp:posOffset>
            </wp:positionV>
            <wp:extent cx="127117" cy="95068"/>
            <wp:effectExtent l="0" t="0" r="0" b="0"/>
            <wp:wrapNone/>
            <wp:docPr id="78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80.png"/>
                    <pic:cNvPicPr/>
                  </pic:nvPicPr>
                  <pic:blipFill>
                    <a:blip r:embed="rId308" cstate="print"/>
                    <a:stretch>
                      <a:fillRect/>
                    </a:stretch>
                  </pic:blipFill>
                  <pic:spPr>
                    <a:xfrm>
                      <a:off x="0" y="0"/>
                      <a:ext cx="127117" cy="95068"/>
                    </a:xfrm>
                    <a:prstGeom prst="rect">
                      <a:avLst/>
                    </a:prstGeom>
                  </pic:spPr>
                </pic:pic>
              </a:graphicData>
            </a:graphic>
          </wp:anchor>
        </w:drawing>
      </w:r>
      <w:r>
        <w:rPr>
          <w:noProof/>
        </w:rPr>
        <w:drawing>
          <wp:anchor distT="0" distB="0" distL="0" distR="0" simplePos="0" relativeHeight="251844608" behindDoc="0" locked="0" layoutInCell="1" allowOverlap="1" wp14:anchorId="690B7730" wp14:editId="0441770F">
            <wp:simplePos x="0" y="0"/>
            <wp:positionH relativeFrom="page">
              <wp:posOffset>769667</wp:posOffset>
            </wp:positionH>
            <wp:positionV relativeFrom="paragraph">
              <wp:posOffset>380037</wp:posOffset>
            </wp:positionV>
            <wp:extent cx="217122" cy="95068"/>
            <wp:effectExtent l="0" t="0" r="0" b="0"/>
            <wp:wrapNone/>
            <wp:docPr id="78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81.png"/>
                    <pic:cNvPicPr/>
                  </pic:nvPicPr>
                  <pic:blipFill>
                    <a:blip r:embed="rId309" cstate="print"/>
                    <a:stretch>
                      <a:fillRect/>
                    </a:stretch>
                  </pic:blipFill>
                  <pic:spPr>
                    <a:xfrm>
                      <a:off x="0" y="0"/>
                      <a:ext cx="217122" cy="95068"/>
                    </a:xfrm>
                    <a:prstGeom prst="rect">
                      <a:avLst/>
                    </a:prstGeom>
                  </pic:spPr>
                </pic:pic>
              </a:graphicData>
            </a:graphic>
          </wp:anchor>
        </w:drawing>
      </w:r>
      <w:r>
        <w:rPr>
          <w:spacing w:val="-5"/>
        </w:rPr>
        <w:t>Supplier quality assessment</w:t>
      </w:r>
      <w:r>
        <w:rPr>
          <w:spacing w:val="-53"/>
        </w:rPr>
        <w:t xml:space="preserve"> </w:t>
      </w:r>
      <w:r>
        <w:t>Purpose</w:t>
      </w:r>
    </w:p>
    <w:p w14:paraId="0701ABF9" w14:textId="77777777" w:rsidR="000A142B" w:rsidRDefault="000A142B">
      <w:pPr>
        <w:pStyle w:val="BodyText"/>
        <w:spacing w:before="2" w:line="290" w:lineRule="auto"/>
        <w:ind w:right="591" w:hanging="272"/>
      </w:pPr>
      <w:r>
        <w:rPr>
          <w:noProof/>
          <w:position w:val="-4"/>
        </w:rPr>
        <w:drawing>
          <wp:inline distT="0" distB="0" distL="0" distR="0" wp14:anchorId="283E1C8A" wp14:editId="71D9A6C8">
            <wp:extent cx="143946" cy="121073"/>
            <wp:effectExtent l="0" t="0" r="0" b="0"/>
            <wp:docPr id="78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282.png"/>
                    <pic:cNvPicPr/>
                  </pic:nvPicPr>
                  <pic:blipFill>
                    <a:blip r:embed="rId136" cstate="print"/>
                    <a:stretch>
                      <a:fillRect/>
                    </a:stretch>
                  </pic:blipFill>
                  <pic:spPr>
                    <a:xfrm>
                      <a:off x="0" y="0"/>
                      <a:ext cx="143946" cy="121073"/>
                    </a:xfrm>
                    <a:prstGeom prst="rect">
                      <a:avLst/>
                    </a:prstGeom>
                  </pic:spPr>
                </pic:pic>
              </a:graphicData>
            </a:graphic>
          </wp:inline>
        </w:drawing>
      </w:r>
      <w:r>
        <w:rPr>
          <w:rFonts w:ascii="Times New Roman" w:hAnsi="Times New Roman"/>
          <w:spacing w:val="-6"/>
        </w:rPr>
        <w:t xml:space="preserve"> </w:t>
      </w:r>
      <w:r>
        <w:rPr>
          <w:spacing w:val="-2"/>
        </w:rPr>
        <w:t>The</w:t>
      </w:r>
      <w:r>
        <w:rPr>
          <w:spacing w:val="-12"/>
        </w:rPr>
        <w:t xml:space="preserve"> </w:t>
      </w:r>
      <w:r>
        <w:rPr>
          <w:spacing w:val="-2"/>
        </w:rPr>
        <w:t>purpose</w:t>
      </w:r>
      <w:r>
        <w:rPr>
          <w:spacing w:val="-12"/>
        </w:rPr>
        <w:t xml:space="preserve"> </w:t>
      </w:r>
      <w:r>
        <w:rPr>
          <w:spacing w:val="-2"/>
        </w:rPr>
        <w:t>of</w:t>
      </w:r>
      <w:r>
        <w:rPr>
          <w:spacing w:val="-12"/>
        </w:rPr>
        <w:t xml:space="preserve"> </w:t>
      </w:r>
      <w:r>
        <w:rPr>
          <w:spacing w:val="-2"/>
        </w:rPr>
        <w:t>supplier</w:t>
      </w:r>
      <w:r>
        <w:rPr>
          <w:spacing w:val="-11"/>
        </w:rPr>
        <w:t xml:space="preserve"> </w:t>
      </w:r>
      <w:r>
        <w:rPr>
          <w:spacing w:val="-2"/>
        </w:rPr>
        <w:t>quality</w:t>
      </w:r>
      <w:r>
        <w:rPr>
          <w:spacing w:val="-11"/>
        </w:rPr>
        <w:t xml:space="preserve"> </w:t>
      </w:r>
      <w:r>
        <w:rPr>
          <w:spacing w:val="-2"/>
        </w:rPr>
        <w:t>assessment</w:t>
      </w:r>
      <w:r>
        <w:rPr>
          <w:spacing w:val="-12"/>
        </w:rPr>
        <w:t xml:space="preserve"> </w:t>
      </w:r>
      <w:r>
        <w:rPr>
          <w:spacing w:val="-1"/>
        </w:rPr>
        <w:t>is</w:t>
      </w:r>
      <w:r>
        <w:rPr>
          <w:spacing w:val="-11"/>
        </w:rPr>
        <w:t xml:space="preserve"> </w:t>
      </w:r>
      <w:r>
        <w:rPr>
          <w:spacing w:val="-1"/>
        </w:rPr>
        <w:t>to</w:t>
      </w:r>
      <w:r>
        <w:rPr>
          <w:spacing w:val="-12"/>
        </w:rPr>
        <w:t xml:space="preserve"> </w:t>
      </w:r>
      <w:r>
        <w:rPr>
          <w:spacing w:val="-1"/>
        </w:rPr>
        <w:t>determine</w:t>
      </w:r>
      <w:r>
        <w:rPr>
          <w:spacing w:val="-12"/>
        </w:rPr>
        <w:t xml:space="preserve"> </w:t>
      </w:r>
      <w:r>
        <w:rPr>
          <w:spacing w:val="-1"/>
        </w:rPr>
        <w:t>whether</w:t>
      </w:r>
      <w:r>
        <w:rPr>
          <w:spacing w:val="-11"/>
        </w:rPr>
        <w:t xml:space="preserve"> </w:t>
      </w:r>
      <w:r>
        <w:rPr>
          <w:spacing w:val="-1"/>
        </w:rPr>
        <w:t>each</w:t>
      </w:r>
      <w:r>
        <w:rPr>
          <w:spacing w:val="-12"/>
        </w:rPr>
        <w:t xml:space="preserve"> </w:t>
      </w:r>
      <w:r>
        <w:rPr>
          <w:spacing w:val="-1"/>
        </w:rPr>
        <w:t>supplier</w:t>
      </w:r>
      <w:r>
        <w:rPr>
          <w:spacing w:val="-11"/>
        </w:rPr>
        <w:t xml:space="preserve"> </w:t>
      </w:r>
      <w:r>
        <w:rPr>
          <w:spacing w:val="-1"/>
        </w:rPr>
        <w:t>is</w:t>
      </w:r>
      <w:r>
        <w:rPr>
          <w:spacing w:val="-11"/>
        </w:rPr>
        <w:t xml:space="preserve"> </w:t>
      </w:r>
      <w:r>
        <w:rPr>
          <w:spacing w:val="-1"/>
        </w:rPr>
        <w:t>appropriate</w:t>
      </w:r>
      <w:r>
        <w:rPr>
          <w:spacing w:val="-12"/>
        </w:rPr>
        <w:t xml:space="preserve"> </w:t>
      </w:r>
      <w:r>
        <w:rPr>
          <w:spacing w:val="-1"/>
        </w:rPr>
        <w:t>as</w:t>
      </w:r>
      <w:r>
        <w:rPr>
          <w:spacing w:val="-11"/>
        </w:rPr>
        <w:t xml:space="preserve"> </w:t>
      </w:r>
      <w:r>
        <w:rPr>
          <w:spacing w:val="-1"/>
        </w:rPr>
        <w:t>a</w:t>
      </w:r>
      <w:r>
        <w:rPr>
          <w:spacing w:val="-53"/>
        </w:rPr>
        <w:t xml:space="preserve"> </w:t>
      </w:r>
      <w:r>
        <w:rPr>
          <w:w w:val="95"/>
        </w:rPr>
        <w:t>part</w:t>
      </w:r>
      <w:r>
        <w:rPr>
          <w:spacing w:val="-9"/>
          <w:w w:val="95"/>
        </w:rPr>
        <w:t xml:space="preserve"> </w:t>
      </w:r>
      <w:r>
        <w:rPr>
          <w:w w:val="95"/>
        </w:rPr>
        <w:t>of</w:t>
      </w:r>
      <w:r>
        <w:rPr>
          <w:spacing w:val="-8"/>
          <w:w w:val="95"/>
        </w:rPr>
        <w:t xml:space="preserve"> </w:t>
      </w:r>
      <w:r>
        <w:rPr>
          <w:w w:val="95"/>
        </w:rPr>
        <w:t>supply</w:t>
      </w:r>
      <w:r>
        <w:rPr>
          <w:spacing w:val="-6"/>
          <w:w w:val="95"/>
        </w:rPr>
        <w:t xml:space="preserve"> </w:t>
      </w:r>
      <w:r>
        <w:rPr>
          <w:w w:val="95"/>
        </w:rPr>
        <w:t>chain</w:t>
      </w:r>
      <w:r>
        <w:rPr>
          <w:spacing w:val="-9"/>
          <w:w w:val="95"/>
        </w:rPr>
        <w:t xml:space="preserve"> </w:t>
      </w:r>
      <w:r>
        <w:rPr>
          <w:w w:val="95"/>
        </w:rPr>
        <w:t>from</w:t>
      </w:r>
      <w:r>
        <w:rPr>
          <w:spacing w:val="-5"/>
          <w:w w:val="95"/>
        </w:rPr>
        <w:t xml:space="preserve"> </w:t>
      </w:r>
      <w:r>
        <w:rPr>
          <w:w w:val="95"/>
        </w:rPr>
        <w:t>the</w:t>
      </w:r>
      <w:r>
        <w:rPr>
          <w:spacing w:val="-5"/>
          <w:w w:val="95"/>
        </w:rPr>
        <w:t xml:space="preserve"> </w:t>
      </w:r>
      <w:r>
        <w:rPr>
          <w:w w:val="95"/>
        </w:rPr>
        <w:t>quality</w:t>
      </w:r>
      <w:r>
        <w:rPr>
          <w:spacing w:val="-6"/>
          <w:w w:val="95"/>
        </w:rPr>
        <w:t xml:space="preserve"> </w:t>
      </w:r>
      <w:r>
        <w:rPr>
          <w:w w:val="95"/>
        </w:rPr>
        <w:t>aspect</w:t>
      </w:r>
      <w:r>
        <w:rPr>
          <w:spacing w:val="-9"/>
          <w:w w:val="95"/>
        </w:rPr>
        <w:t xml:space="preserve"> </w:t>
      </w:r>
      <w:r>
        <w:rPr>
          <w:w w:val="95"/>
        </w:rPr>
        <w:t>in</w:t>
      </w:r>
      <w:r>
        <w:rPr>
          <w:spacing w:val="-8"/>
          <w:w w:val="95"/>
        </w:rPr>
        <w:t xml:space="preserve"> </w:t>
      </w:r>
      <w:r>
        <w:rPr>
          <w:w w:val="95"/>
        </w:rPr>
        <w:t>the</w:t>
      </w:r>
      <w:r>
        <w:rPr>
          <w:spacing w:val="-8"/>
          <w:w w:val="95"/>
        </w:rPr>
        <w:t xml:space="preserve"> </w:t>
      </w:r>
      <w:r>
        <w:rPr>
          <w:w w:val="95"/>
        </w:rPr>
        <w:t>aim</w:t>
      </w:r>
      <w:r>
        <w:rPr>
          <w:spacing w:val="-8"/>
          <w:w w:val="95"/>
        </w:rPr>
        <w:t xml:space="preserve"> </w:t>
      </w:r>
      <w:r>
        <w:rPr>
          <w:w w:val="95"/>
        </w:rPr>
        <w:t>of</w:t>
      </w:r>
      <w:r>
        <w:rPr>
          <w:spacing w:val="-6"/>
          <w:w w:val="95"/>
        </w:rPr>
        <w:t xml:space="preserve"> </w:t>
      </w:r>
      <w:r>
        <w:rPr>
          <w:w w:val="95"/>
        </w:rPr>
        <w:t>increasing</w:t>
      </w:r>
      <w:r>
        <w:rPr>
          <w:spacing w:val="-8"/>
          <w:w w:val="95"/>
        </w:rPr>
        <w:t xml:space="preserve"> </w:t>
      </w:r>
      <w:r>
        <w:rPr>
          <w:w w:val="95"/>
        </w:rPr>
        <w:t>customers’</w:t>
      </w:r>
      <w:r>
        <w:rPr>
          <w:spacing w:val="-9"/>
          <w:w w:val="95"/>
        </w:rPr>
        <w:t xml:space="preserve"> </w:t>
      </w:r>
      <w:r>
        <w:rPr>
          <w:w w:val="95"/>
        </w:rPr>
        <w:t>satisfaction.</w:t>
      </w:r>
    </w:p>
    <w:p w14:paraId="662F12E5" w14:textId="77777777" w:rsidR="000A142B" w:rsidRDefault="000A142B">
      <w:pPr>
        <w:pStyle w:val="Heading2"/>
        <w:spacing w:before="128"/>
        <w:ind w:left="990"/>
      </w:pPr>
      <w:r>
        <w:rPr>
          <w:noProof/>
        </w:rPr>
        <w:drawing>
          <wp:anchor distT="0" distB="0" distL="0" distR="0" simplePos="0" relativeHeight="251850752" behindDoc="0" locked="0" layoutInCell="1" allowOverlap="1" wp14:anchorId="45E03FE4" wp14:editId="5E8139B0">
            <wp:simplePos x="0" y="0"/>
            <wp:positionH relativeFrom="page">
              <wp:posOffset>769664</wp:posOffset>
            </wp:positionH>
            <wp:positionV relativeFrom="paragraph">
              <wp:posOffset>110416</wp:posOffset>
            </wp:positionV>
            <wp:extent cx="230841" cy="95068"/>
            <wp:effectExtent l="0" t="0" r="0" b="0"/>
            <wp:wrapNone/>
            <wp:docPr id="79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83.png"/>
                    <pic:cNvPicPr/>
                  </pic:nvPicPr>
                  <pic:blipFill>
                    <a:blip r:embed="rId310" cstate="print"/>
                    <a:stretch>
                      <a:fillRect/>
                    </a:stretch>
                  </pic:blipFill>
                  <pic:spPr>
                    <a:xfrm>
                      <a:off x="0" y="0"/>
                      <a:ext cx="230841" cy="95068"/>
                    </a:xfrm>
                    <a:prstGeom prst="rect">
                      <a:avLst/>
                    </a:prstGeom>
                  </pic:spPr>
                </pic:pic>
              </a:graphicData>
            </a:graphic>
          </wp:anchor>
        </w:drawing>
      </w:r>
      <w:r>
        <w:rPr>
          <w:w w:val="95"/>
        </w:rPr>
        <w:t>Yearly</w:t>
      </w:r>
      <w:r>
        <w:rPr>
          <w:spacing w:val="-5"/>
          <w:w w:val="95"/>
        </w:rPr>
        <w:t xml:space="preserve"> </w:t>
      </w:r>
      <w:r>
        <w:rPr>
          <w:w w:val="95"/>
        </w:rPr>
        <w:t>quality</w:t>
      </w:r>
      <w:r>
        <w:rPr>
          <w:spacing w:val="-5"/>
          <w:w w:val="95"/>
        </w:rPr>
        <w:t xml:space="preserve"> </w:t>
      </w:r>
      <w:r>
        <w:rPr>
          <w:w w:val="95"/>
        </w:rPr>
        <w:t>assessment</w:t>
      </w:r>
      <w:r>
        <w:rPr>
          <w:spacing w:val="-4"/>
          <w:w w:val="95"/>
        </w:rPr>
        <w:t xml:space="preserve"> </w:t>
      </w:r>
      <w:r>
        <w:rPr>
          <w:w w:val="95"/>
        </w:rPr>
        <w:t>method</w:t>
      </w:r>
    </w:p>
    <w:p w14:paraId="36F4D82C" w14:textId="77777777" w:rsidR="000A142B" w:rsidRDefault="000A142B">
      <w:pPr>
        <w:pStyle w:val="BodyText"/>
        <w:spacing w:before="175"/>
        <w:ind w:left="1088"/>
      </w:pPr>
      <w:r>
        <w:rPr>
          <w:noProof/>
          <w:position w:val="-4"/>
        </w:rPr>
        <w:drawing>
          <wp:inline distT="0" distB="0" distL="0" distR="0" wp14:anchorId="61D1E384" wp14:editId="4C122ED2">
            <wp:extent cx="143946" cy="121073"/>
            <wp:effectExtent l="0" t="0" r="0" b="0"/>
            <wp:docPr id="79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284.png"/>
                    <pic:cNvPicPr/>
                  </pic:nvPicPr>
                  <pic:blipFill>
                    <a:blip r:embed="rId129"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w w:val="95"/>
        </w:rPr>
        <w:t>The</w:t>
      </w:r>
      <w:r>
        <w:rPr>
          <w:spacing w:val="-9"/>
          <w:w w:val="95"/>
        </w:rPr>
        <w:t xml:space="preserve"> </w:t>
      </w:r>
      <w:r>
        <w:rPr>
          <w:w w:val="95"/>
        </w:rPr>
        <w:t>result</w:t>
      </w:r>
      <w:r>
        <w:rPr>
          <w:spacing w:val="-8"/>
          <w:w w:val="95"/>
        </w:rPr>
        <w:t xml:space="preserve"> </w:t>
      </w:r>
      <w:r>
        <w:rPr>
          <w:w w:val="95"/>
        </w:rPr>
        <w:t>of</w:t>
      </w:r>
      <w:r>
        <w:rPr>
          <w:spacing w:val="-8"/>
          <w:w w:val="95"/>
        </w:rPr>
        <w:t xml:space="preserve"> </w:t>
      </w:r>
      <w:r>
        <w:rPr>
          <w:w w:val="95"/>
        </w:rPr>
        <w:t>yearly</w:t>
      </w:r>
      <w:r>
        <w:rPr>
          <w:spacing w:val="-6"/>
          <w:w w:val="95"/>
        </w:rPr>
        <w:t xml:space="preserve"> </w:t>
      </w:r>
      <w:r>
        <w:rPr>
          <w:w w:val="95"/>
        </w:rPr>
        <w:t>quality</w:t>
      </w:r>
      <w:r>
        <w:rPr>
          <w:spacing w:val="-7"/>
          <w:w w:val="95"/>
        </w:rPr>
        <w:t xml:space="preserve"> </w:t>
      </w:r>
      <w:r>
        <w:rPr>
          <w:w w:val="95"/>
        </w:rPr>
        <w:t>assessment</w:t>
      </w:r>
      <w:r>
        <w:rPr>
          <w:spacing w:val="-8"/>
          <w:w w:val="95"/>
        </w:rPr>
        <w:t xml:space="preserve"> </w:t>
      </w:r>
      <w:r>
        <w:rPr>
          <w:w w:val="95"/>
        </w:rPr>
        <w:t>is</w:t>
      </w:r>
      <w:r>
        <w:rPr>
          <w:spacing w:val="-6"/>
          <w:w w:val="95"/>
        </w:rPr>
        <w:t xml:space="preserve"> </w:t>
      </w:r>
      <w:r>
        <w:rPr>
          <w:w w:val="95"/>
        </w:rPr>
        <w:t>used</w:t>
      </w:r>
      <w:r>
        <w:rPr>
          <w:spacing w:val="-8"/>
          <w:w w:val="95"/>
        </w:rPr>
        <w:t xml:space="preserve"> </w:t>
      </w:r>
      <w:r>
        <w:rPr>
          <w:w w:val="95"/>
        </w:rPr>
        <w:t>as</w:t>
      </w:r>
      <w:r>
        <w:rPr>
          <w:spacing w:val="-7"/>
          <w:w w:val="95"/>
        </w:rPr>
        <w:t xml:space="preserve"> </w:t>
      </w:r>
      <w:r>
        <w:rPr>
          <w:w w:val="95"/>
        </w:rPr>
        <w:t>data</w:t>
      </w:r>
      <w:r>
        <w:rPr>
          <w:spacing w:val="-5"/>
          <w:w w:val="95"/>
        </w:rPr>
        <w:t xml:space="preserve"> </w:t>
      </w:r>
      <w:r>
        <w:rPr>
          <w:w w:val="95"/>
        </w:rPr>
        <w:t>for</w:t>
      </w:r>
      <w:r>
        <w:rPr>
          <w:spacing w:val="-6"/>
          <w:w w:val="95"/>
        </w:rPr>
        <w:t xml:space="preserve"> </w:t>
      </w:r>
      <w:r>
        <w:rPr>
          <w:w w:val="95"/>
        </w:rPr>
        <w:t>evaluating</w:t>
      </w:r>
      <w:r>
        <w:rPr>
          <w:spacing w:val="-8"/>
          <w:w w:val="95"/>
        </w:rPr>
        <w:t xml:space="preserve"> </w:t>
      </w:r>
      <w:r>
        <w:rPr>
          <w:w w:val="95"/>
        </w:rPr>
        <w:t>the</w:t>
      </w:r>
      <w:r>
        <w:rPr>
          <w:spacing w:val="-9"/>
          <w:w w:val="95"/>
        </w:rPr>
        <w:t xml:space="preserve"> </w:t>
      </w:r>
      <w:r>
        <w:rPr>
          <w:w w:val="95"/>
        </w:rPr>
        <w:t>supplier.</w:t>
      </w:r>
    </w:p>
    <w:p w14:paraId="6A15E8EC" w14:textId="77777777" w:rsidR="000A142B" w:rsidRDefault="000A142B">
      <w:pPr>
        <w:pStyle w:val="BodyText"/>
        <w:spacing w:before="52" w:line="290" w:lineRule="auto"/>
        <w:ind w:right="591" w:hanging="272"/>
      </w:pPr>
      <w:r>
        <w:rPr>
          <w:noProof/>
          <w:position w:val="-4"/>
        </w:rPr>
        <w:drawing>
          <wp:inline distT="0" distB="0" distL="0" distR="0" wp14:anchorId="709B0F65" wp14:editId="07AA7F1F">
            <wp:extent cx="143946" cy="121073"/>
            <wp:effectExtent l="0" t="0" r="0" b="0"/>
            <wp:docPr id="795"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79.png"/>
                    <pic:cNvPicPr/>
                  </pic:nvPicPr>
                  <pic:blipFill>
                    <a:blip r:embed="rId148"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5"/>
        </w:rPr>
        <w:t>The</w:t>
      </w:r>
      <w:r>
        <w:rPr>
          <w:spacing w:val="-20"/>
        </w:rPr>
        <w:t xml:space="preserve"> </w:t>
      </w:r>
      <w:r>
        <w:rPr>
          <w:spacing w:val="-5"/>
        </w:rPr>
        <w:t>supplier</w:t>
      </w:r>
      <w:r>
        <w:rPr>
          <w:spacing w:val="-19"/>
        </w:rPr>
        <w:t xml:space="preserve"> </w:t>
      </w:r>
      <w:r>
        <w:rPr>
          <w:spacing w:val="-5"/>
        </w:rPr>
        <w:t>is</w:t>
      </w:r>
      <w:r>
        <w:rPr>
          <w:spacing w:val="-19"/>
        </w:rPr>
        <w:t xml:space="preserve"> </w:t>
      </w:r>
      <w:r>
        <w:rPr>
          <w:spacing w:val="-5"/>
        </w:rPr>
        <w:t>assessed</w:t>
      </w:r>
      <w:r>
        <w:rPr>
          <w:spacing w:val="-20"/>
        </w:rPr>
        <w:t xml:space="preserve"> </w:t>
      </w:r>
      <w:r>
        <w:rPr>
          <w:spacing w:val="-5"/>
        </w:rPr>
        <w:t>in</w:t>
      </w:r>
      <w:r>
        <w:rPr>
          <w:spacing w:val="-20"/>
        </w:rPr>
        <w:t xml:space="preserve"> </w:t>
      </w:r>
      <w:r>
        <w:rPr>
          <w:spacing w:val="-5"/>
        </w:rPr>
        <w:t>terms</w:t>
      </w:r>
      <w:r>
        <w:rPr>
          <w:spacing w:val="-19"/>
        </w:rPr>
        <w:t xml:space="preserve"> </w:t>
      </w:r>
      <w:r>
        <w:rPr>
          <w:spacing w:val="-5"/>
        </w:rPr>
        <w:t>of</w:t>
      </w:r>
      <w:r>
        <w:rPr>
          <w:spacing w:val="-20"/>
        </w:rPr>
        <w:t xml:space="preserve"> </w:t>
      </w:r>
      <w:r>
        <w:rPr>
          <w:spacing w:val="-5"/>
        </w:rPr>
        <w:t>product</w:t>
      </w:r>
      <w:r>
        <w:rPr>
          <w:spacing w:val="-20"/>
        </w:rPr>
        <w:t xml:space="preserve"> </w:t>
      </w:r>
      <w:r>
        <w:rPr>
          <w:spacing w:val="-5"/>
        </w:rPr>
        <w:t>and</w:t>
      </w:r>
      <w:r>
        <w:rPr>
          <w:spacing w:val="-20"/>
        </w:rPr>
        <w:t xml:space="preserve"> </w:t>
      </w:r>
      <w:r>
        <w:rPr>
          <w:spacing w:val="-5"/>
        </w:rPr>
        <w:t>corporate</w:t>
      </w:r>
      <w:r>
        <w:rPr>
          <w:spacing w:val="-20"/>
        </w:rPr>
        <w:t xml:space="preserve"> </w:t>
      </w:r>
      <w:r>
        <w:rPr>
          <w:spacing w:val="-5"/>
        </w:rPr>
        <w:t>constitution</w:t>
      </w:r>
      <w:r>
        <w:rPr>
          <w:spacing w:val="-19"/>
        </w:rPr>
        <w:t xml:space="preserve"> </w:t>
      </w:r>
      <w:r>
        <w:rPr>
          <w:spacing w:val="-5"/>
        </w:rPr>
        <w:t>and</w:t>
      </w:r>
      <w:r>
        <w:rPr>
          <w:spacing w:val="-20"/>
        </w:rPr>
        <w:t xml:space="preserve"> </w:t>
      </w:r>
      <w:r>
        <w:rPr>
          <w:spacing w:val="-4"/>
        </w:rPr>
        <w:t>categorized</w:t>
      </w:r>
      <w:r>
        <w:rPr>
          <w:spacing w:val="-20"/>
        </w:rPr>
        <w:t xml:space="preserve"> </w:t>
      </w:r>
      <w:r>
        <w:rPr>
          <w:spacing w:val="-4"/>
        </w:rPr>
        <w:t>into</w:t>
      </w:r>
      <w:r>
        <w:rPr>
          <w:spacing w:val="-20"/>
        </w:rPr>
        <w:t xml:space="preserve"> </w:t>
      </w:r>
      <w:r>
        <w:rPr>
          <w:spacing w:val="-4"/>
        </w:rPr>
        <w:t>three</w:t>
      </w:r>
      <w:r>
        <w:rPr>
          <w:spacing w:val="-18"/>
        </w:rPr>
        <w:t xml:space="preserve"> </w:t>
      </w:r>
      <w:r>
        <w:rPr>
          <w:spacing w:val="-4"/>
        </w:rPr>
        <w:t>classes</w:t>
      </w:r>
      <w:r>
        <w:rPr>
          <w:spacing w:val="-53"/>
        </w:rPr>
        <w:t xml:space="preserve"> </w:t>
      </w:r>
      <w:r>
        <w:t>(i.e.</w:t>
      </w:r>
      <w:r>
        <w:rPr>
          <w:spacing w:val="-13"/>
        </w:rPr>
        <w:t xml:space="preserve"> </w:t>
      </w:r>
      <w:r>
        <w:t>A,</w:t>
      </w:r>
      <w:r>
        <w:rPr>
          <w:spacing w:val="-9"/>
        </w:rPr>
        <w:t xml:space="preserve"> </w:t>
      </w:r>
      <w:r>
        <w:t>B</w:t>
      </w:r>
      <w:r>
        <w:rPr>
          <w:spacing w:val="-13"/>
        </w:rPr>
        <w:t xml:space="preserve"> </w:t>
      </w:r>
      <w:r>
        <w:t>and</w:t>
      </w:r>
      <w:r>
        <w:rPr>
          <w:spacing w:val="-12"/>
        </w:rPr>
        <w:t xml:space="preserve"> </w:t>
      </w:r>
      <w:r>
        <w:t>C)</w:t>
      </w:r>
      <w:r>
        <w:rPr>
          <w:spacing w:val="-12"/>
        </w:rPr>
        <w:t xml:space="preserve"> </w:t>
      </w:r>
      <w:r>
        <w:t>according</w:t>
      </w:r>
      <w:r>
        <w:rPr>
          <w:spacing w:val="-12"/>
        </w:rPr>
        <w:t xml:space="preserve"> </w:t>
      </w:r>
      <w:r>
        <w:t>to</w:t>
      </w:r>
      <w:r>
        <w:rPr>
          <w:spacing w:val="-10"/>
        </w:rPr>
        <w:t xml:space="preserve"> </w:t>
      </w:r>
      <w:r>
        <w:t>the</w:t>
      </w:r>
      <w:r>
        <w:rPr>
          <w:spacing w:val="-12"/>
        </w:rPr>
        <w:t xml:space="preserve"> </w:t>
      </w:r>
      <w:r>
        <w:t>score</w:t>
      </w:r>
      <w:r>
        <w:rPr>
          <w:spacing w:val="-12"/>
        </w:rPr>
        <w:t xml:space="preserve"> </w:t>
      </w:r>
      <w:r>
        <w:t>(index).</w:t>
      </w:r>
    </w:p>
    <w:p w14:paraId="659596E0" w14:textId="77777777" w:rsidR="000A142B" w:rsidRDefault="000A142B">
      <w:pPr>
        <w:pStyle w:val="BodyText"/>
        <w:spacing w:before="129" w:line="297" w:lineRule="auto"/>
        <w:ind w:left="878" w:right="2667"/>
      </w:pPr>
      <w:r>
        <w:rPr>
          <w:w w:val="95"/>
        </w:rPr>
        <w:t>The</w:t>
      </w:r>
      <w:r>
        <w:rPr>
          <w:spacing w:val="-7"/>
          <w:w w:val="95"/>
        </w:rPr>
        <w:t xml:space="preserve"> </w:t>
      </w:r>
      <w:r>
        <w:rPr>
          <w:w w:val="95"/>
        </w:rPr>
        <w:t>class</w:t>
      </w:r>
      <w:r>
        <w:rPr>
          <w:spacing w:val="-4"/>
          <w:w w:val="95"/>
        </w:rPr>
        <w:t xml:space="preserve"> </w:t>
      </w:r>
      <w:r>
        <w:rPr>
          <w:w w:val="95"/>
        </w:rPr>
        <w:t>of</w:t>
      </w:r>
      <w:r>
        <w:rPr>
          <w:spacing w:val="-6"/>
          <w:w w:val="95"/>
        </w:rPr>
        <w:t xml:space="preserve"> </w:t>
      </w:r>
      <w:r>
        <w:rPr>
          <w:w w:val="95"/>
        </w:rPr>
        <w:t>comprehensive</w:t>
      </w:r>
      <w:r>
        <w:rPr>
          <w:spacing w:val="-6"/>
          <w:w w:val="95"/>
        </w:rPr>
        <w:t xml:space="preserve"> </w:t>
      </w:r>
      <w:r>
        <w:rPr>
          <w:w w:val="95"/>
        </w:rPr>
        <w:t>assessment</w:t>
      </w:r>
      <w:r>
        <w:rPr>
          <w:spacing w:val="-5"/>
          <w:w w:val="95"/>
        </w:rPr>
        <w:t xml:space="preserve"> </w:t>
      </w:r>
      <w:r>
        <w:rPr>
          <w:w w:val="95"/>
        </w:rPr>
        <w:t>is</w:t>
      </w:r>
      <w:r>
        <w:rPr>
          <w:spacing w:val="-4"/>
          <w:w w:val="95"/>
        </w:rPr>
        <w:t xml:space="preserve"> </w:t>
      </w:r>
      <w:r>
        <w:rPr>
          <w:w w:val="95"/>
        </w:rPr>
        <w:t>determined</w:t>
      </w:r>
      <w:r>
        <w:rPr>
          <w:spacing w:val="-5"/>
          <w:w w:val="95"/>
        </w:rPr>
        <w:t xml:space="preserve"> </w:t>
      </w:r>
      <w:r>
        <w:rPr>
          <w:w w:val="95"/>
        </w:rPr>
        <w:t>based</w:t>
      </w:r>
      <w:r>
        <w:rPr>
          <w:spacing w:val="-6"/>
          <w:w w:val="95"/>
        </w:rPr>
        <w:t xml:space="preserve"> </w:t>
      </w:r>
      <w:r>
        <w:rPr>
          <w:w w:val="95"/>
        </w:rPr>
        <w:t>on</w:t>
      </w:r>
      <w:r>
        <w:rPr>
          <w:spacing w:val="-6"/>
          <w:w w:val="95"/>
        </w:rPr>
        <w:t xml:space="preserve"> </w:t>
      </w:r>
      <w:r>
        <w:rPr>
          <w:w w:val="95"/>
        </w:rPr>
        <w:t>the</w:t>
      </w:r>
      <w:r>
        <w:rPr>
          <w:spacing w:val="-7"/>
          <w:w w:val="95"/>
        </w:rPr>
        <w:t xml:space="preserve"> </w:t>
      </w:r>
      <w:r>
        <w:rPr>
          <w:w w:val="95"/>
        </w:rPr>
        <w:t>lower</w:t>
      </w:r>
      <w:r>
        <w:rPr>
          <w:spacing w:val="-5"/>
          <w:w w:val="95"/>
        </w:rPr>
        <w:t xml:space="preserve"> </w:t>
      </w:r>
      <w:r>
        <w:rPr>
          <w:w w:val="95"/>
        </w:rPr>
        <w:t>index.</w:t>
      </w:r>
      <w:r>
        <w:rPr>
          <w:spacing w:val="-50"/>
          <w:w w:val="95"/>
        </w:rPr>
        <w:t xml:space="preserve"> </w:t>
      </w:r>
      <w:r>
        <w:rPr>
          <w:spacing w:val="-5"/>
        </w:rPr>
        <w:t>Note</w:t>
      </w:r>
      <w:r>
        <w:rPr>
          <w:spacing w:val="-11"/>
        </w:rPr>
        <w:t xml:space="preserve"> </w:t>
      </w:r>
      <w:r>
        <w:rPr>
          <w:spacing w:val="-5"/>
        </w:rPr>
        <w:t>that</w:t>
      </w:r>
      <w:r>
        <w:rPr>
          <w:spacing w:val="-8"/>
        </w:rPr>
        <w:t xml:space="preserve"> </w:t>
      </w:r>
      <w:r>
        <w:rPr>
          <w:spacing w:val="-5"/>
        </w:rPr>
        <w:t>figures</w:t>
      </w:r>
      <w:r>
        <w:rPr>
          <w:spacing w:val="-9"/>
        </w:rPr>
        <w:t xml:space="preserve"> </w:t>
      </w:r>
      <w:r>
        <w:rPr>
          <w:spacing w:val="-5"/>
        </w:rPr>
        <w:t>after</w:t>
      </w:r>
      <w:r>
        <w:rPr>
          <w:spacing w:val="-10"/>
        </w:rPr>
        <w:t xml:space="preserve"> </w:t>
      </w:r>
      <w:r>
        <w:rPr>
          <w:spacing w:val="-5"/>
        </w:rPr>
        <w:t>the</w:t>
      </w:r>
      <w:r>
        <w:rPr>
          <w:spacing w:val="-8"/>
        </w:rPr>
        <w:t xml:space="preserve"> </w:t>
      </w:r>
      <w:r>
        <w:rPr>
          <w:spacing w:val="-5"/>
        </w:rPr>
        <w:t>decimal</w:t>
      </w:r>
      <w:r>
        <w:rPr>
          <w:spacing w:val="-11"/>
        </w:rPr>
        <w:t xml:space="preserve"> </w:t>
      </w:r>
      <w:r>
        <w:rPr>
          <w:spacing w:val="-5"/>
        </w:rPr>
        <w:t>point</w:t>
      </w:r>
      <w:r>
        <w:rPr>
          <w:spacing w:val="-11"/>
        </w:rPr>
        <w:t xml:space="preserve"> </w:t>
      </w:r>
      <w:r>
        <w:rPr>
          <w:spacing w:val="-5"/>
        </w:rPr>
        <w:t>shall</w:t>
      </w:r>
      <w:r>
        <w:rPr>
          <w:spacing w:val="-9"/>
        </w:rPr>
        <w:t xml:space="preserve"> </w:t>
      </w:r>
      <w:r>
        <w:rPr>
          <w:spacing w:val="-4"/>
        </w:rPr>
        <w:t>be</w:t>
      </w:r>
      <w:r>
        <w:rPr>
          <w:spacing w:val="-11"/>
        </w:rPr>
        <w:t xml:space="preserve"> </w:t>
      </w:r>
      <w:r>
        <w:rPr>
          <w:spacing w:val="-4"/>
        </w:rPr>
        <w:t>omitted</w:t>
      </w:r>
      <w:r>
        <w:rPr>
          <w:spacing w:val="-11"/>
        </w:rPr>
        <w:t xml:space="preserve"> </w:t>
      </w:r>
      <w:r>
        <w:rPr>
          <w:spacing w:val="-4"/>
        </w:rPr>
        <w:t>in</w:t>
      </w:r>
      <w:r>
        <w:rPr>
          <w:spacing w:val="-11"/>
        </w:rPr>
        <w:t xml:space="preserve"> </w:t>
      </w:r>
      <w:r>
        <w:rPr>
          <w:spacing w:val="-4"/>
        </w:rPr>
        <w:t>calculating</w:t>
      </w:r>
      <w:r>
        <w:rPr>
          <w:spacing w:val="-11"/>
        </w:rPr>
        <w:t xml:space="preserve"> </w:t>
      </w:r>
      <w:r>
        <w:rPr>
          <w:spacing w:val="-4"/>
        </w:rPr>
        <w:t>the</w:t>
      </w:r>
      <w:r>
        <w:rPr>
          <w:spacing w:val="-9"/>
        </w:rPr>
        <w:t xml:space="preserve"> </w:t>
      </w:r>
      <w:r>
        <w:rPr>
          <w:spacing w:val="-4"/>
        </w:rPr>
        <w:t>scores.</w:t>
      </w:r>
    </w:p>
    <w:p w14:paraId="36C9F3DB" w14:textId="77777777" w:rsidR="000A142B" w:rsidRDefault="000A142B">
      <w:pPr>
        <w:pStyle w:val="BodyText"/>
        <w:spacing w:before="2" w:after="1"/>
        <w:ind w:left="0"/>
        <w:rPr>
          <w:sz w:val="22"/>
        </w:rPr>
      </w:pPr>
    </w:p>
    <w:tbl>
      <w:tblPr>
        <w:tblW w:w="0" w:type="auto"/>
        <w:tblInd w:w="2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8"/>
        <w:gridCol w:w="1640"/>
        <w:gridCol w:w="1702"/>
      </w:tblGrid>
      <w:tr w:rsidR="000A142B" w14:paraId="2F9B2BDF" w14:textId="77777777">
        <w:trPr>
          <w:trHeight w:val="481"/>
        </w:trPr>
        <w:tc>
          <w:tcPr>
            <w:tcW w:w="1268" w:type="dxa"/>
            <w:tcBorders>
              <w:bottom w:val="double" w:sz="1" w:space="0" w:color="000000"/>
            </w:tcBorders>
          </w:tcPr>
          <w:p w14:paraId="7C9CE249" w14:textId="77777777" w:rsidR="000A142B" w:rsidRDefault="000A142B">
            <w:pPr>
              <w:pStyle w:val="TableParagraph"/>
              <w:spacing w:before="131"/>
              <w:ind w:left="360" w:right="357"/>
              <w:jc w:val="center"/>
              <w:rPr>
                <w:sz w:val="20"/>
              </w:rPr>
            </w:pPr>
            <w:r>
              <w:rPr>
                <w:sz w:val="20"/>
              </w:rPr>
              <w:t>Class</w:t>
            </w:r>
          </w:p>
        </w:tc>
        <w:tc>
          <w:tcPr>
            <w:tcW w:w="1640" w:type="dxa"/>
            <w:tcBorders>
              <w:bottom w:val="double" w:sz="1" w:space="0" w:color="000000"/>
            </w:tcBorders>
          </w:tcPr>
          <w:p w14:paraId="29A20089" w14:textId="77777777" w:rsidR="000A142B" w:rsidRDefault="000A142B">
            <w:pPr>
              <w:pStyle w:val="TableParagraph"/>
              <w:spacing w:before="131"/>
              <w:ind w:left="239"/>
              <w:rPr>
                <w:sz w:val="20"/>
              </w:rPr>
            </w:pPr>
            <w:r>
              <w:rPr>
                <w:spacing w:val="-5"/>
                <w:sz w:val="20"/>
              </w:rPr>
              <w:t>Product</w:t>
            </w:r>
            <w:r>
              <w:rPr>
                <w:spacing w:val="-11"/>
                <w:sz w:val="20"/>
              </w:rPr>
              <w:t xml:space="preserve"> </w:t>
            </w:r>
            <w:r>
              <w:rPr>
                <w:spacing w:val="-5"/>
                <w:sz w:val="20"/>
              </w:rPr>
              <w:t>index</w:t>
            </w:r>
          </w:p>
        </w:tc>
        <w:tc>
          <w:tcPr>
            <w:tcW w:w="1702" w:type="dxa"/>
            <w:tcBorders>
              <w:bottom w:val="double" w:sz="1" w:space="0" w:color="000000"/>
            </w:tcBorders>
          </w:tcPr>
          <w:p w14:paraId="46FB3E8B" w14:textId="77777777" w:rsidR="000A142B" w:rsidRDefault="000A142B">
            <w:pPr>
              <w:pStyle w:val="TableParagraph"/>
              <w:spacing w:line="240" w:lineRule="atLeast"/>
              <w:ind w:left="121" w:firstLine="304"/>
              <w:rPr>
                <w:sz w:val="20"/>
              </w:rPr>
            </w:pPr>
            <w:r>
              <w:rPr>
                <w:sz w:val="20"/>
              </w:rPr>
              <w:t>Corporate</w:t>
            </w:r>
            <w:r>
              <w:rPr>
                <w:spacing w:val="1"/>
                <w:sz w:val="20"/>
              </w:rPr>
              <w:t xml:space="preserve"> </w:t>
            </w:r>
            <w:r>
              <w:rPr>
                <w:spacing w:val="-6"/>
                <w:sz w:val="20"/>
              </w:rPr>
              <w:t>constitution</w:t>
            </w:r>
            <w:r>
              <w:rPr>
                <w:spacing w:val="-9"/>
                <w:sz w:val="20"/>
              </w:rPr>
              <w:t xml:space="preserve"> </w:t>
            </w:r>
            <w:r>
              <w:rPr>
                <w:spacing w:val="-5"/>
                <w:sz w:val="20"/>
              </w:rPr>
              <w:t>index</w:t>
            </w:r>
          </w:p>
        </w:tc>
      </w:tr>
      <w:tr w:rsidR="000A142B" w14:paraId="48D99236" w14:textId="77777777">
        <w:trPr>
          <w:trHeight w:val="239"/>
        </w:trPr>
        <w:tc>
          <w:tcPr>
            <w:tcW w:w="1268" w:type="dxa"/>
            <w:tcBorders>
              <w:top w:val="double" w:sz="1" w:space="0" w:color="000000"/>
            </w:tcBorders>
          </w:tcPr>
          <w:p w14:paraId="6EEEC786" w14:textId="77777777" w:rsidR="000A142B" w:rsidRDefault="000A142B">
            <w:pPr>
              <w:pStyle w:val="TableParagraph"/>
              <w:spacing w:before="8" w:line="211" w:lineRule="exact"/>
              <w:ind w:left="8"/>
              <w:jc w:val="center"/>
              <w:rPr>
                <w:sz w:val="20"/>
              </w:rPr>
            </w:pPr>
            <w:r>
              <w:rPr>
                <w:w w:val="99"/>
                <w:sz w:val="20"/>
              </w:rPr>
              <w:t>A</w:t>
            </w:r>
          </w:p>
        </w:tc>
        <w:tc>
          <w:tcPr>
            <w:tcW w:w="1640" w:type="dxa"/>
            <w:tcBorders>
              <w:top w:val="double" w:sz="1" w:space="0" w:color="000000"/>
            </w:tcBorders>
          </w:tcPr>
          <w:p w14:paraId="596964C0" w14:textId="77777777" w:rsidR="000A142B" w:rsidRDefault="000A142B">
            <w:pPr>
              <w:pStyle w:val="TableParagraph"/>
              <w:spacing w:before="8" w:line="211" w:lineRule="exact"/>
              <w:ind w:left="194"/>
              <w:rPr>
                <w:sz w:val="20"/>
              </w:rPr>
            </w:pPr>
            <w:r>
              <w:rPr>
                <w:w w:val="95"/>
                <w:sz w:val="20"/>
              </w:rPr>
              <w:t>60</w:t>
            </w:r>
            <w:r>
              <w:rPr>
                <w:spacing w:val="-7"/>
                <w:w w:val="95"/>
                <w:sz w:val="20"/>
              </w:rPr>
              <w:t xml:space="preserve"> </w:t>
            </w:r>
            <w:r>
              <w:rPr>
                <w:w w:val="95"/>
                <w:sz w:val="20"/>
              </w:rPr>
              <w:t>-</w:t>
            </w:r>
            <w:r>
              <w:rPr>
                <w:spacing w:val="-5"/>
                <w:w w:val="95"/>
                <w:sz w:val="20"/>
              </w:rPr>
              <w:t xml:space="preserve"> </w:t>
            </w:r>
            <w:r>
              <w:rPr>
                <w:w w:val="95"/>
                <w:sz w:val="20"/>
              </w:rPr>
              <w:t>51</w:t>
            </w:r>
            <w:r>
              <w:rPr>
                <w:spacing w:val="-6"/>
                <w:w w:val="95"/>
                <w:sz w:val="20"/>
              </w:rPr>
              <w:t xml:space="preserve"> </w:t>
            </w:r>
            <w:r>
              <w:rPr>
                <w:w w:val="95"/>
                <w:sz w:val="20"/>
              </w:rPr>
              <w:t>points</w:t>
            </w:r>
          </w:p>
        </w:tc>
        <w:tc>
          <w:tcPr>
            <w:tcW w:w="1702" w:type="dxa"/>
            <w:tcBorders>
              <w:top w:val="double" w:sz="1" w:space="0" w:color="000000"/>
            </w:tcBorders>
          </w:tcPr>
          <w:p w14:paraId="3B4B0A5E" w14:textId="77777777" w:rsidR="000A142B" w:rsidRDefault="000A142B">
            <w:pPr>
              <w:pStyle w:val="TableParagraph"/>
              <w:spacing w:before="8" w:line="211" w:lineRule="exact"/>
              <w:ind w:left="193"/>
              <w:rPr>
                <w:sz w:val="20"/>
              </w:rPr>
            </w:pPr>
            <w:r>
              <w:rPr>
                <w:w w:val="95"/>
                <w:sz w:val="20"/>
              </w:rPr>
              <w:t>40</w:t>
            </w:r>
            <w:r>
              <w:rPr>
                <w:spacing w:val="-7"/>
                <w:w w:val="95"/>
                <w:sz w:val="20"/>
              </w:rPr>
              <w:t xml:space="preserve"> </w:t>
            </w:r>
            <w:r>
              <w:rPr>
                <w:w w:val="95"/>
                <w:sz w:val="20"/>
              </w:rPr>
              <w:t>-</w:t>
            </w:r>
            <w:r>
              <w:rPr>
                <w:spacing w:val="-5"/>
                <w:w w:val="95"/>
                <w:sz w:val="20"/>
              </w:rPr>
              <w:t xml:space="preserve"> </w:t>
            </w:r>
            <w:r>
              <w:rPr>
                <w:w w:val="95"/>
                <w:sz w:val="20"/>
              </w:rPr>
              <w:t>30</w:t>
            </w:r>
            <w:r>
              <w:rPr>
                <w:spacing w:val="-6"/>
                <w:w w:val="95"/>
                <w:sz w:val="20"/>
              </w:rPr>
              <w:t xml:space="preserve"> </w:t>
            </w:r>
            <w:r>
              <w:rPr>
                <w:w w:val="95"/>
                <w:sz w:val="20"/>
              </w:rPr>
              <w:t>points</w:t>
            </w:r>
          </w:p>
        </w:tc>
      </w:tr>
      <w:tr w:rsidR="000A142B" w14:paraId="2DB3CF5B" w14:textId="77777777">
        <w:trPr>
          <w:trHeight w:val="239"/>
        </w:trPr>
        <w:tc>
          <w:tcPr>
            <w:tcW w:w="1268" w:type="dxa"/>
          </w:tcPr>
          <w:p w14:paraId="5DCB0831" w14:textId="77777777" w:rsidR="000A142B" w:rsidRDefault="000A142B">
            <w:pPr>
              <w:pStyle w:val="TableParagraph"/>
              <w:spacing w:before="9" w:line="211" w:lineRule="exact"/>
              <w:ind w:left="8"/>
              <w:jc w:val="center"/>
              <w:rPr>
                <w:sz w:val="20"/>
              </w:rPr>
            </w:pPr>
            <w:r>
              <w:rPr>
                <w:w w:val="99"/>
                <w:sz w:val="20"/>
              </w:rPr>
              <w:t>B</w:t>
            </w:r>
          </w:p>
        </w:tc>
        <w:tc>
          <w:tcPr>
            <w:tcW w:w="1640" w:type="dxa"/>
          </w:tcPr>
          <w:p w14:paraId="51063331" w14:textId="77777777" w:rsidR="000A142B" w:rsidRDefault="000A142B">
            <w:pPr>
              <w:pStyle w:val="TableParagraph"/>
              <w:spacing w:before="9" w:line="211" w:lineRule="exact"/>
              <w:ind w:left="194"/>
              <w:rPr>
                <w:sz w:val="20"/>
              </w:rPr>
            </w:pPr>
            <w:r>
              <w:rPr>
                <w:w w:val="95"/>
                <w:sz w:val="20"/>
              </w:rPr>
              <w:t>50</w:t>
            </w:r>
            <w:r>
              <w:rPr>
                <w:spacing w:val="-7"/>
                <w:w w:val="95"/>
                <w:sz w:val="20"/>
              </w:rPr>
              <w:t xml:space="preserve"> </w:t>
            </w:r>
            <w:r>
              <w:rPr>
                <w:w w:val="95"/>
                <w:sz w:val="20"/>
              </w:rPr>
              <w:t>-</w:t>
            </w:r>
            <w:r>
              <w:rPr>
                <w:spacing w:val="-5"/>
                <w:w w:val="95"/>
                <w:sz w:val="20"/>
              </w:rPr>
              <w:t xml:space="preserve"> </w:t>
            </w:r>
            <w:r>
              <w:rPr>
                <w:w w:val="95"/>
                <w:sz w:val="20"/>
              </w:rPr>
              <w:t>31</w:t>
            </w:r>
            <w:r>
              <w:rPr>
                <w:spacing w:val="-6"/>
                <w:w w:val="95"/>
                <w:sz w:val="20"/>
              </w:rPr>
              <w:t xml:space="preserve"> </w:t>
            </w:r>
            <w:r>
              <w:rPr>
                <w:w w:val="95"/>
                <w:sz w:val="20"/>
              </w:rPr>
              <w:t>points</w:t>
            </w:r>
          </w:p>
        </w:tc>
        <w:tc>
          <w:tcPr>
            <w:tcW w:w="1702" w:type="dxa"/>
          </w:tcPr>
          <w:p w14:paraId="75E6AE26" w14:textId="77777777" w:rsidR="000A142B" w:rsidRDefault="000A142B">
            <w:pPr>
              <w:pStyle w:val="TableParagraph"/>
              <w:spacing w:before="9" w:line="211" w:lineRule="exact"/>
              <w:ind w:left="193"/>
              <w:rPr>
                <w:sz w:val="20"/>
              </w:rPr>
            </w:pPr>
            <w:r>
              <w:rPr>
                <w:w w:val="95"/>
                <w:sz w:val="20"/>
              </w:rPr>
              <w:t>29</w:t>
            </w:r>
            <w:r>
              <w:rPr>
                <w:spacing w:val="-7"/>
                <w:w w:val="95"/>
                <w:sz w:val="20"/>
              </w:rPr>
              <w:t xml:space="preserve"> </w:t>
            </w:r>
            <w:r>
              <w:rPr>
                <w:w w:val="95"/>
                <w:sz w:val="20"/>
              </w:rPr>
              <w:t>-</w:t>
            </w:r>
            <w:r>
              <w:rPr>
                <w:spacing w:val="-5"/>
                <w:w w:val="95"/>
                <w:sz w:val="20"/>
              </w:rPr>
              <w:t xml:space="preserve"> </w:t>
            </w:r>
            <w:r>
              <w:rPr>
                <w:w w:val="95"/>
                <w:sz w:val="20"/>
              </w:rPr>
              <w:t>20</w:t>
            </w:r>
            <w:r>
              <w:rPr>
                <w:spacing w:val="-6"/>
                <w:w w:val="95"/>
                <w:sz w:val="20"/>
              </w:rPr>
              <w:t xml:space="preserve"> </w:t>
            </w:r>
            <w:r>
              <w:rPr>
                <w:w w:val="95"/>
                <w:sz w:val="20"/>
              </w:rPr>
              <w:t>points</w:t>
            </w:r>
          </w:p>
        </w:tc>
      </w:tr>
      <w:tr w:rsidR="000A142B" w14:paraId="05B15E6A" w14:textId="77777777">
        <w:trPr>
          <w:trHeight w:val="242"/>
        </w:trPr>
        <w:tc>
          <w:tcPr>
            <w:tcW w:w="1268" w:type="dxa"/>
          </w:tcPr>
          <w:p w14:paraId="6626B118" w14:textId="77777777" w:rsidR="000A142B" w:rsidRDefault="000A142B">
            <w:pPr>
              <w:pStyle w:val="TableParagraph"/>
              <w:spacing w:before="9" w:line="213" w:lineRule="exact"/>
              <w:ind w:left="9"/>
              <w:jc w:val="center"/>
              <w:rPr>
                <w:sz w:val="20"/>
              </w:rPr>
            </w:pPr>
            <w:r>
              <w:rPr>
                <w:w w:val="99"/>
                <w:sz w:val="20"/>
              </w:rPr>
              <w:t>C</w:t>
            </w:r>
          </w:p>
        </w:tc>
        <w:tc>
          <w:tcPr>
            <w:tcW w:w="1640" w:type="dxa"/>
          </w:tcPr>
          <w:p w14:paraId="7564DA28" w14:textId="77777777" w:rsidR="000A142B" w:rsidRDefault="000A142B">
            <w:pPr>
              <w:pStyle w:val="TableParagraph"/>
              <w:spacing w:before="9" w:line="213" w:lineRule="exact"/>
              <w:ind w:left="194"/>
              <w:rPr>
                <w:sz w:val="20"/>
              </w:rPr>
            </w:pPr>
            <w:r>
              <w:rPr>
                <w:spacing w:val="-4"/>
                <w:sz w:val="20"/>
              </w:rPr>
              <w:t>30</w:t>
            </w:r>
            <w:r>
              <w:rPr>
                <w:spacing w:val="-11"/>
                <w:sz w:val="20"/>
              </w:rPr>
              <w:t xml:space="preserve"> </w:t>
            </w:r>
            <w:r>
              <w:rPr>
                <w:spacing w:val="-4"/>
                <w:sz w:val="20"/>
              </w:rPr>
              <w:t>-</w:t>
            </w:r>
            <w:r>
              <w:rPr>
                <w:spacing w:val="-9"/>
                <w:sz w:val="20"/>
              </w:rPr>
              <w:t xml:space="preserve"> </w:t>
            </w:r>
            <w:r>
              <w:rPr>
                <w:spacing w:val="-4"/>
                <w:sz w:val="20"/>
              </w:rPr>
              <w:t>0</w:t>
            </w:r>
            <w:r>
              <w:rPr>
                <w:spacing w:val="-10"/>
                <w:sz w:val="20"/>
              </w:rPr>
              <w:t xml:space="preserve"> </w:t>
            </w:r>
            <w:r>
              <w:rPr>
                <w:spacing w:val="-4"/>
                <w:sz w:val="20"/>
              </w:rPr>
              <w:t>points</w:t>
            </w:r>
          </w:p>
        </w:tc>
        <w:tc>
          <w:tcPr>
            <w:tcW w:w="1702" w:type="dxa"/>
          </w:tcPr>
          <w:p w14:paraId="391214B6" w14:textId="77777777" w:rsidR="000A142B" w:rsidRDefault="000A142B">
            <w:pPr>
              <w:pStyle w:val="TableParagraph"/>
              <w:spacing w:before="9" w:line="213" w:lineRule="exact"/>
              <w:ind w:left="193"/>
              <w:rPr>
                <w:sz w:val="20"/>
              </w:rPr>
            </w:pPr>
            <w:r>
              <w:rPr>
                <w:spacing w:val="-4"/>
                <w:sz w:val="20"/>
              </w:rPr>
              <w:t>19</w:t>
            </w:r>
            <w:r>
              <w:rPr>
                <w:spacing w:val="-11"/>
                <w:sz w:val="20"/>
              </w:rPr>
              <w:t xml:space="preserve"> </w:t>
            </w:r>
            <w:r>
              <w:rPr>
                <w:spacing w:val="-4"/>
                <w:sz w:val="20"/>
              </w:rPr>
              <w:t>-</w:t>
            </w:r>
            <w:r>
              <w:rPr>
                <w:spacing w:val="-9"/>
                <w:sz w:val="20"/>
              </w:rPr>
              <w:t xml:space="preserve"> </w:t>
            </w:r>
            <w:r>
              <w:rPr>
                <w:spacing w:val="-4"/>
                <w:sz w:val="20"/>
              </w:rPr>
              <w:t>0</w:t>
            </w:r>
            <w:r>
              <w:rPr>
                <w:spacing w:val="-10"/>
                <w:sz w:val="20"/>
              </w:rPr>
              <w:t xml:space="preserve"> </w:t>
            </w:r>
            <w:r>
              <w:rPr>
                <w:spacing w:val="-4"/>
                <w:sz w:val="20"/>
              </w:rPr>
              <w:t>points</w:t>
            </w:r>
          </w:p>
        </w:tc>
      </w:tr>
    </w:tbl>
    <w:p w14:paraId="007FC940" w14:textId="77777777" w:rsidR="000A142B" w:rsidRDefault="000A142B">
      <w:pPr>
        <w:pStyle w:val="BodyText"/>
        <w:spacing w:before="4"/>
        <w:ind w:left="0"/>
        <w:rPr>
          <w:sz w:val="30"/>
        </w:rPr>
      </w:pPr>
    </w:p>
    <w:p w14:paraId="41584D54" w14:textId="7AE9D95F" w:rsidR="000A142B" w:rsidRDefault="000D43A9">
      <w:pPr>
        <w:ind w:left="3134"/>
        <w:rPr>
          <w:rFonts w:ascii="MS PGothic"/>
          <w:sz w:val="17"/>
        </w:rPr>
      </w:pPr>
      <w:r>
        <w:rPr>
          <w:rFonts w:ascii="Arial MT"/>
          <w:noProof/>
        </w:rPr>
        <mc:AlternateContent>
          <mc:Choice Requires="wps">
            <w:drawing>
              <wp:anchor distT="0" distB="0" distL="114300" distR="114300" simplePos="0" relativeHeight="251876864" behindDoc="1" locked="0" layoutInCell="1" allowOverlap="1" wp14:anchorId="63B5A963" wp14:editId="4032E0E0">
                <wp:simplePos x="0" y="0"/>
                <wp:positionH relativeFrom="page">
                  <wp:posOffset>2418715</wp:posOffset>
                </wp:positionH>
                <wp:positionV relativeFrom="paragraph">
                  <wp:posOffset>524510</wp:posOffset>
                </wp:positionV>
                <wp:extent cx="124460" cy="512445"/>
                <wp:effectExtent l="0" t="0" r="0" b="0"/>
                <wp:wrapNone/>
                <wp:docPr id="76352740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35BA" w14:textId="77777777" w:rsidR="000A142B" w:rsidRDefault="000A142B">
                            <w:pPr>
                              <w:spacing w:line="195" w:lineRule="exact"/>
                              <w:rPr>
                                <w:rFonts w:ascii="MS PGothic" w:eastAsia="MS PGothic"/>
                                <w:sz w:val="17"/>
                              </w:rPr>
                            </w:pPr>
                            <w:r>
                              <w:rPr>
                                <w:rFonts w:ascii="MS PGothic" w:eastAsia="MS PGothic" w:hint="eastAsia"/>
                                <w:w w:val="115"/>
                                <w:sz w:val="17"/>
                              </w:rPr>
                              <w:t>体</w:t>
                            </w:r>
                          </w:p>
                          <w:p w14:paraId="7EB6007A" w14:textId="77777777" w:rsidR="000A142B" w:rsidRDefault="000A142B">
                            <w:pPr>
                              <w:spacing w:line="232" w:lineRule="auto"/>
                              <w:jc w:val="both"/>
                              <w:rPr>
                                <w:rFonts w:ascii="MS PGothic" w:eastAsia="MS PGothic"/>
                                <w:sz w:val="17"/>
                              </w:rPr>
                            </w:pPr>
                            <w:r>
                              <w:rPr>
                                <w:rFonts w:ascii="MS PGothic" w:eastAsia="MS PGothic" w:hint="eastAsia"/>
                                <w:w w:val="115"/>
                                <w:sz w:val="17"/>
                              </w:rPr>
                              <w:t>質指標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A963" id="Text Box 117" o:spid="_x0000_s1148" type="#_x0000_t202" style="position:absolute;left:0;text-align:left;margin-left:190.45pt;margin-top:41.3pt;width:9.8pt;height:40.3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" filled="f" stroked="f">
                <v:textbox inset="0,0,0,0">
                  <w:txbxContent>
                    <w:p w14:paraId="584C35BA" w14:textId="77777777" w:rsidR="000A142B" w:rsidRDefault="000A142B">
                      <w:pPr>
                        <w:spacing w:line="195" w:lineRule="exact"/>
                        <w:rPr>
                          <w:rFonts w:ascii="MS PGothic" w:eastAsia="MS PGothic"/>
                          <w:sz w:val="17"/>
                        </w:rPr>
                      </w:pPr>
                      <w:r>
                        <w:rPr>
                          <w:rFonts w:ascii="MS PGothic" w:eastAsia="MS PGothic" w:hint="eastAsia"/>
                          <w:w w:val="115"/>
                          <w:sz w:val="17"/>
                        </w:rPr>
                        <w:t>体</w:t>
                      </w:r>
                    </w:p>
                    <w:p w14:paraId="7EB6007A" w14:textId="77777777" w:rsidR="000A142B" w:rsidRDefault="000A142B">
                      <w:pPr>
                        <w:spacing w:line="232" w:lineRule="auto"/>
                        <w:jc w:val="both"/>
                        <w:rPr>
                          <w:rFonts w:ascii="MS PGothic" w:eastAsia="MS PGothic"/>
                          <w:sz w:val="17"/>
                        </w:rPr>
                      </w:pPr>
                      <w:r>
                        <w:rPr>
                          <w:rFonts w:ascii="MS PGothic" w:eastAsia="MS PGothic" w:hint="eastAsia"/>
                          <w:w w:val="115"/>
                          <w:sz w:val="17"/>
                        </w:rPr>
                        <w:t>質指標</w:t>
                      </w:r>
                    </w:p>
                  </w:txbxContent>
                </v:textbox>
                <w10:wrap anchorx="page"/>
              </v:shape>
            </w:pict>
          </mc:Fallback>
        </mc:AlternateContent>
      </w:r>
      <w:r>
        <w:rPr>
          <w:rFonts w:ascii="Arial MT"/>
          <w:noProof/>
        </w:rPr>
        <mc:AlternateContent>
          <mc:Choice Requires="wps">
            <w:drawing>
              <wp:anchor distT="0" distB="0" distL="114300" distR="114300" simplePos="0" relativeHeight="251866624" behindDoc="0" locked="0" layoutInCell="1" allowOverlap="1" wp14:anchorId="4B301734" wp14:editId="4291C425">
                <wp:simplePos x="0" y="0"/>
                <wp:positionH relativeFrom="page">
                  <wp:posOffset>2078355</wp:posOffset>
                </wp:positionH>
                <wp:positionV relativeFrom="paragraph">
                  <wp:posOffset>201930</wp:posOffset>
                </wp:positionV>
                <wp:extent cx="491490" cy="1216025"/>
                <wp:effectExtent l="0" t="0" r="0" b="0"/>
                <wp:wrapNone/>
                <wp:docPr id="49204258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7428109" id="Rectangle 68" o:spid="_x0000_s1026" style="position:absolute;margin-left:163.65pt;margin-top:15.9pt;width:38.7pt;height:95.7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" stroked="f">
                <w10:wrap anchorx="page"/>
              </v:rect>
            </w:pict>
          </mc:Fallback>
        </mc:AlternateContent>
      </w:r>
      <w:r>
        <w:rPr>
          <w:rFonts w:ascii="Arial MT"/>
          <w:noProof/>
        </w:rPr>
        <mc:AlternateContent>
          <mc:Choice Requires="wps">
            <w:drawing>
              <wp:anchor distT="0" distB="0" distL="114300" distR="114300" simplePos="0" relativeHeight="251867648" behindDoc="0" locked="0" layoutInCell="1" allowOverlap="1" wp14:anchorId="0EF6F05F" wp14:editId="77CE1FA6">
                <wp:simplePos x="0" y="0"/>
                <wp:positionH relativeFrom="page">
                  <wp:posOffset>2169795</wp:posOffset>
                </wp:positionH>
                <wp:positionV relativeFrom="paragraph">
                  <wp:posOffset>271145</wp:posOffset>
                </wp:positionV>
                <wp:extent cx="333375" cy="1078230"/>
                <wp:effectExtent l="0" t="0" r="0" b="0"/>
                <wp:wrapNone/>
                <wp:docPr id="10003032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2F88" w14:textId="77777777" w:rsidR="000A142B" w:rsidRDefault="000A142B">
                            <w:pPr>
                              <w:spacing w:before="14"/>
                              <w:ind w:left="6" w:right="6"/>
                              <w:jc w:val="center"/>
                              <w:rPr>
                                <w:sz w:val="18"/>
                              </w:rPr>
                            </w:pPr>
                            <w:r>
                              <w:rPr>
                                <w:spacing w:val="-5"/>
                                <w:sz w:val="18"/>
                              </w:rPr>
                              <w:t>Corporate</w:t>
                            </w:r>
                            <w:r>
                              <w:rPr>
                                <w:spacing w:val="-11"/>
                                <w:sz w:val="18"/>
                              </w:rPr>
                              <w:t xml:space="preserve"> </w:t>
                            </w:r>
                            <w:r>
                              <w:rPr>
                                <w:spacing w:val="-5"/>
                                <w:sz w:val="18"/>
                              </w:rPr>
                              <w:t>constitution</w:t>
                            </w:r>
                          </w:p>
                          <w:p w14:paraId="571067F2" w14:textId="77777777" w:rsidR="000A142B" w:rsidRDefault="000A142B">
                            <w:pPr>
                              <w:spacing w:before="77"/>
                              <w:ind w:left="6" w:right="6"/>
                              <w:jc w:val="center"/>
                              <w:rPr>
                                <w:sz w:val="18"/>
                              </w:rPr>
                            </w:pPr>
                            <w:r>
                              <w:rPr>
                                <w:sz w:val="18"/>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6F05F" id="Text Box 69" o:spid="_x0000_s1149" type="#_x0000_t202" style="position:absolute;left:0;text-align:left;margin-left:170.85pt;margin-top:21.35pt;width:26.25pt;height:84.9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" filled="f" stroked="f">
                <v:textbox style="layout-flow:vertical;mso-layout-flow-alt:bottom-to-top" inset="0,0,0,0">
                  <w:txbxContent>
                    <w:p w14:paraId="72342F88" w14:textId="77777777" w:rsidR="000A142B" w:rsidRDefault="000A142B">
                      <w:pPr>
                        <w:spacing w:before="14"/>
                        <w:ind w:left="6" w:right="6"/>
                        <w:jc w:val="center"/>
                        <w:rPr>
                          <w:sz w:val="18"/>
                        </w:rPr>
                      </w:pPr>
                      <w:r>
                        <w:rPr>
                          <w:spacing w:val="-5"/>
                          <w:sz w:val="18"/>
                        </w:rPr>
                        <w:t>Corporate</w:t>
                      </w:r>
                      <w:r>
                        <w:rPr>
                          <w:spacing w:val="-11"/>
                          <w:sz w:val="18"/>
                        </w:rPr>
                        <w:t xml:space="preserve"> </w:t>
                      </w:r>
                      <w:r>
                        <w:rPr>
                          <w:spacing w:val="-5"/>
                          <w:sz w:val="18"/>
                        </w:rPr>
                        <w:t>constitution</w:t>
                      </w:r>
                    </w:p>
                    <w:p w14:paraId="571067F2" w14:textId="77777777" w:rsidR="000A142B" w:rsidRDefault="000A142B">
                      <w:pPr>
                        <w:spacing w:before="77"/>
                        <w:ind w:left="6" w:right="6"/>
                        <w:jc w:val="center"/>
                        <w:rPr>
                          <w:sz w:val="18"/>
                        </w:rPr>
                      </w:pPr>
                      <w:r>
                        <w:rPr>
                          <w:sz w:val="18"/>
                        </w:rPr>
                        <w:t>index</w:t>
                      </w:r>
                    </w:p>
                  </w:txbxContent>
                </v:textbox>
                <w10:wrap anchorx="page"/>
              </v:shape>
            </w:pict>
          </mc:Fallback>
        </mc:AlternateContent>
      </w:r>
      <w:r w:rsidR="000A142B">
        <w:rPr>
          <w:rFonts w:ascii="MS PGothic"/>
          <w:w w:val="115"/>
          <w:sz w:val="17"/>
        </w:rPr>
        <w:t>40</w:t>
      </w:r>
    </w:p>
    <w:tbl>
      <w:tblPr>
        <w:tblW w:w="0" w:type="auto"/>
        <w:tblInd w:w="3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3"/>
        <w:gridCol w:w="853"/>
        <w:gridCol w:w="643"/>
      </w:tblGrid>
      <w:tr w:rsidR="000A142B" w14:paraId="6976C1FF" w14:textId="77777777">
        <w:trPr>
          <w:trHeight w:val="616"/>
        </w:trPr>
        <w:tc>
          <w:tcPr>
            <w:tcW w:w="1063" w:type="dxa"/>
            <w:vMerge w:val="restart"/>
            <w:tcBorders>
              <w:bottom w:val="nil"/>
            </w:tcBorders>
          </w:tcPr>
          <w:p w14:paraId="739B6861" w14:textId="77777777" w:rsidR="000A142B" w:rsidRDefault="000A142B">
            <w:pPr>
              <w:pStyle w:val="TableParagraph"/>
              <w:rPr>
                <w:rFonts w:ascii="Times New Roman"/>
                <w:sz w:val="18"/>
              </w:rPr>
            </w:pPr>
          </w:p>
        </w:tc>
        <w:tc>
          <w:tcPr>
            <w:tcW w:w="853" w:type="dxa"/>
            <w:tcBorders>
              <w:bottom w:val="nil"/>
            </w:tcBorders>
          </w:tcPr>
          <w:p w14:paraId="2C0046E1" w14:textId="77777777" w:rsidR="000A142B" w:rsidRDefault="000A142B">
            <w:pPr>
              <w:pStyle w:val="TableParagraph"/>
              <w:rPr>
                <w:rFonts w:ascii="Times New Roman"/>
                <w:sz w:val="18"/>
              </w:rPr>
            </w:pPr>
          </w:p>
        </w:tc>
        <w:tc>
          <w:tcPr>
            <w:tcW w:w="643" w:type="dxa"/>
          </w:tcPr>
          <w:p w14:paraId="21ABE01C" w14:textId="77777777" w:rsidR="000A142B" w:rsidRDefault="000A142B">
            <w:pPr>
              <w:pStyle w:val="TableParagraph"/>
              <w:spacing w:before="10"/>
              <w:rPr>
                <w:rFonts w:ascii="MS PGothic"/>
                <w:sz w:val="14"/>
              </w:rPr>
            </w:pPr>
          </w:p>
          <w:p w14:paraId="59C158C1" w14:textId="77777777" w:rsidR="000A142B" w:rsidRDefault="000A142B">
            <w:pPr>
              <w:pStyle w:val="TableParagraph"/>
              <w:ind w:left="26"/>
              <w:jc w:val="center"/>
              <w:rPr>
                <w:rFonts w:ascii="MS PGothic" w:eastAsia="MS PGothic"/>
                <w:sz w:val="17"/>
              </w:rPr>
            </w:pPr>
            <w:r>
              <w:rPr>
                <w:rFonts w:ascii="MS PGothic" w:eastAsia="MS PGothic" w:hint="eastAsia"/>
                <w:w w:val="115"/>
                <w:sz w:val="17"/>
              </w:rPr>
              <w:t>Ａ</w:t>
            </w:r>
          </w:p>
        </w:tc>
      </w:tr>
      <w:tr w:rsidR="000A142B" w14:paraId="7F1FFCD3" w14:textId="77777777">
        <w:trPr>
          <w:trHeight w:val="616"/>
        </w:trPr>
        <w:tc>
          <w:tcPr>
            <w:tcW w:w="1063" w:type="dxa"/>
            <w:vMerge/>
            <w:tcBorders>
              <w:top w:val="nil"/>
              <w:bottom w:val="nil"/>
            </w:tcBorders>
          </w:tcPr>
          <w:p w14:paraId="0BFD4455" w14:textId="77777777" w:rsidR="000A142B" w:rsidRDefault="000A142B">
            <w:pPr>
              <w:rPr>
                <w:sz w:val="2"/>
                <w:szCs w:val="2"/>
              </w:rPr>
            </w:pPr>
          </w:p>
        </w:tc>
        <w:tc>
          <w:tcPr>
            <w:tcW w:w="1496" w:type="dxa"/>
            <w:gridSpan w:val="2"/>
            <w:tcBorders>
              <w:top w:val="nil"/>
            </w:tcBorders>
          </w:tcPr>
          <w:p w14:paraId="0E332B8D" w14:textId="77777777" w:rsidR="000A142B" w:rsidRDefault="000A142B">
            <w:pPr>
              <w:pStyle w:val="TableParagraph"/>
              <w:spacing w:before="10"/>
              <w:rPr>
                <w:rFonts w:ascii="MS PGothic"/>
                <w:sz w:val="14"/>
              </w:rPr>
            </w:pPr>
          </w:p>
          <w:p w14:paraId="5C1A7C50" w14:textId="77777777" w:rsidR="000A142B" w:rsidRDefault="000A142B">
            <w:pPr>
              <w:pStyle w:val="TableParagraph"/>
              <w:ind w:left="348"/>
              <w:rPr>
                <w:rFonts w:ascii="MS PGothic" w:eastAsia="MS PGothic"/>
                <w:sz w:val="17"/>
              </w:rPr>
            </w:pPr>
            <w:r>
              <w:rPr>
                <w:rFonts w:ascii="MS PGothic" w:eastAsia="MS PGothic" w:hint="eastAsia"/>
                <w:w w:val="115"/>
                <w:sz w:val="17"/>
              </w:rPr>
              <w:t>Ｂ</w:t>
            </w:r>
          </w:p>
        </w:tc>
      </w:tr>
      <w:tr w:rsidR="000A142B" w14:paraId="089A8846" w14:textId="77777777">
        <w:trPr>
          <w:trHeight w:val="826"/>
        </w:trPr>
        <w:tc>
          <w:tcPr>
            <w:tcW w:w="2559" w:type="dxa"/>
            <w:gridSpan w:val="3"/>
            <w:tcBorders>
              <w:top w:val="nil"/>
            </w:tcBorders>
          </w:tcPr>
          <w:p w14:paraId="09331CD9" w14:textId="77777777" w:rsidR="000A142B" w:rsidRDefault="000A142B">
            <w:pPr>
              <w:pStyle w:val="TableParagraph"/>
              <w:spacing w:before="10"/>
              <w:rPr>
                <w:rFonts w:ascii="MS PGothic"/>
                <w:sz w:val="14"/>
              </w:rPr>
            </w:pPr>
          </w:p>
          <w:p w14:paraId="08E65D6B" w14:textId="77777777" w:rsidR="000A142B" w:rsidRDefault="000A142B">
            <w:pPr>
              <w:pStyle w:val="TableParagraph"/>
              <w:ind w:left="466"/>
              <w:rPr>
                <w:rFonts w:ascii="MS PGothic" w:eastAsia="MS PGothic"/>
                <w:sz w:val="17"/>
              </w:rPr>
            </w:pPr>
            <w:r>
              <w:rPr>
                <w:rFonts w:ascii="MS PGothic" w:eastAsia="MS PGothic" w:hint="eastAsia"/>
                <w:w w:val="115"/>
                <w:sz w:val="17"/>
              </w:rPr>
              <w:t>Ｃ</w:t>
            </w:r>
          </w:p>
        </w:tc>
      </w:tr>
    </w:tbl>
    <w:p w14:paraId="543B0B4D" w14:textId="2C25BB49" w:rsidR="000A142B" w:rsidRDefault="000D43A9" w:rsidP="000A142B">
      <w:pPr>
        <w:tabs>
          <w:tab w:val="left" w:pos="4065"/>
          <w:tab w:val="right" w:pos="6180"/>
        </w:tabs>
        <w:spacing w:line="285" w:lineRule="exact"/>
        <w:ind w:left="3238"/>
        <w:rPr>
          <w:rFonts w:ascii="MS PGothic"/>
          <w:spacing w:val="-1"/>
          <w:position w:val="10"/>
          <w:sz w:val="17"/>
        </w:rPr>
      </w:pPr>
      <w:r>
        <w:rPr>
          <w:rFonts w:ascii="Arial MT"/>
          <w:noProof/>
        </w:rPr>
        <mc:AlternateContent>
          <mc:Choice Requires="wps">
            <w:drawing>
              <wp:anchor distT="0" distB="0" distL="114300" distR="114300" simplePos="0" relativeHeight="251875840" behindDoc="1" locked="0" layoutInCell="1" allowOverlap="1" wp14:anchorId="3270351E" wp14:editId="23CDE061">
                <wp:simplePos x="0" y="0"/>
                <wp:positionH relativeFrom="page">
                  <wp:posOffset>3168650</wp:posOffset>
                </wp:positionH>
                <wp:positionV relativeFrom="paragraph">
                  <wp:posOffset>29845</wp:posOffset>
                </wp:positionV>
                <wp:extent cx="499745" cy="111760"/>
                <wp:effectExtent l="0" t="0" r="0" b="0"/>
                <wp:wrapNone/>
                <wp:docPr id="144858490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1F95" w14:textId="77777777" w:rsidR="000A142B" w:rsidRDefault="000A142B">
                            <w:pPr>
                              <w:spacing w:line="175" w:lineRule="exact"/>
                              <w:rPr>
                                <w:rFonts w:ascii="MS PGothic" w:eastAsia="MS PGothic"/>
                                <w:sz w:val="17"/>
                              </w:rPr>
                            </w:pPr>
                            <w:r>
                              <w:rPr>
                                <w:rFonts w:ascii="MS PGothic" w:eastAsia="MS PGothic" w:hint="eastAsia"/>
                                <w:spacing w:val="-4"/>
                                <w:w w:val="115"/>
                                <w:sz w:val="17"/>
                              </w:rPr>
                              <w:t>製品指標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351E" id="Text Box 116" o:spid="_x0000_s1150" type="#_x0000_t202" style="position:absolute;left:0;text-align:left;margin-left:249.5pt;margin-top:2.35pt;width:39.35pt;height:8.8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" filled="f" stroked="f">
                <v:textbox inset="0,0,0,0">
                  <w:txbxContent>
                    <w:p w14:paraId="17C51F95" w14:textId="77777777" w:rsidR="000A142B" w:rsidRDefault="000A142B">
                      <w:pPr>
                        <w:spacing w:line="175" w:lineRule="exact"/>
                        <w:rPr>
                          <w:rFonts w:ascii="MS PGothic" w:eastAsia="MS PGothic"/>
                          <w:sz w:val="17"/>
                        </w:rPr>
                      </w:pPr>
                      <w:r>
                        <w:rPr>
                          <w:rFonts w:ascii="MS PGothic" w:eastAsia="MS PGothic" w:hint="eastAsia"/>
                          <w:spacing w:val="-4"/>
                          <w:w w:val="115"/>
                          <w:sz w:val="17"/>
                        </w:rPr>
                        <w:t>製品指標</w:t>
                      </w:r>
                    </w:p>
                  </w:txbxContent>
                </v:textbox>
                <w10:wrap anchorx="page"/>
              </v:shape>
            </w:pict>
          </mc:Fallback>
        </mc:AlternateContent>
      </w:r>
      <w:r>
        <w:rPr>
          <w:rFonts w:ascii="Arial MT"/>
          <w:noProof/>
        </w:rPr>
        <mc:AlternateContent>
          <mc:Choice Requires="wps">
            <w:drawing>
              <wp:anchor distT="0" distB="0" distL="114300" distR="114300" simplePos="0" relativeHeight="251877888" behindDoc="1" locked="0" layoutInCell="1" allowOverlap="1" wp14:anchorId="15B29A1D" wp14:editId="2FEAAD88">
                <wp:simplePos x="0" y="0"/>
                <wp:positionH relativeFrom="page">
                  <wp:posOffset>2976245</wp:posOffset>
                </wp:positionH>
                <wp:positionV relativeFrom="paragraph">
                  <wp:posOffset>16510</wp:posOffset>
                </wp:positionV>
                <wp:extent cx="931545" cy="318770"/>
                <wp:effectExtent l="0" t="0" r="0" b="0"/>
                <wp:wrapNone/>
                <wp:docPr id="142985083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BEC558" id="Rectangle 118" o:spid="_x0000_s1026" style="position:absolute;margin-left:234.35pt;margin-top:1.3pt;width:73.35pt;height:25.1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" stroked="f">
                <w10:wrap anchorx="page"/>
              </v:rect>
            </w:pict>
          </mc:Fallback>
        </mc:AlternateContent>
      </w:r>
      <w:r w:rsidR="000A142B">
        <w:rPr>
          <w:rFonts w:ascii="MS PGothic"/>
          <w:w w:val="110"/>
          <w:position w:val="10"/>
          <w:sz w:val="17"/>
        </w:rPr>
        <w:t>0</w:t>
      </w:r>
      <w:r w:rsidR="000A142B">
        <w:rPr>
          <w:rFonts w:ascii="MS PGothic"/>
          <w:w w:val="110"/>
          <w:position w:val="10"/>
          <w:sz w:val="17"/>
        </w:rPr>
        <w:tab/>
      </w:r>
      <w:r w:rsidR="000A142B">
        <w:rPr>
          <w:spacing w:val="-1"/>
          <w:sz w:val="18"/>
        </w:rPr>
        <w:t>Product</w:t>
      </w:r>
      <w:r w:rsidR="000A142B">
        <w:rPr>
          <w:spacing w:val="-12"/>
          <w:sz w:val="18"/>
        </w:rPr>
        <w:t xml:space="preserve"> </w:t>
      </w:r>
      <w:r w:rsidR="000A142B">
        <w:rPr>
          <w:spacing w:val="-1"/>
          <w:sz w:val="18"/>
        </w:rPr>
        <w:t>index</w:t>
      </w:r>
      <w:r w:rsidR="000A142B">
        <w:rPr>
          <w:spacing w:val="-1"/>
          <w:sz w:val="18"/>
        </w:rPr>
        <w:tab/>
      </w:r>
      <w:r w:rsidR="000A142B">
        <w:rPr>
          <w:rFonts w:ascii="MS PGothic"/>
          <w:spacing w:val="-1"/>
          <w:position w:val="10"/>
          <w:sz w:val="17"/>
        </w:rPr>
        <w:t>60</w:t>
      </w:r>
    </w:p>
    <w:p w14:paraId="4E5A963F" w14:textId="226726B3" w:rsidR="000A142B" w:rsidRPr="000A142B" w:rsidRDefault="000A142B" w:rsidP="000A142B">
      <w:pPr>
        <w:tabs>
          <w:tab w:val="left" w:pos="4065"/>
          <w:tab w:val="right" w:pos="6180"/>
        </w:tabs>
        <w:spacing w:line="285" w:lineRule="exact"/>
        <w:ind w:left="450"/>
        <w:rPr>
          <w:rFonts w:ascii="MS PGothic"/>
          <w:sz w:val="17"/>
        </w:rPr>
      </w:pPr>
      <w:r>
        <w:rPr>
          <w:noProof/>
        </w:rPr>
        <w:t xml:space="preserve">(3) </w:t>
      </w:r>
      <w:r>
        <w:rPr>
          <w:spacing w:val="-5"/>
        </w:rPr>
        <w:t>The</w:t>
      </w:r>
      <w:r>
        <w:rPr>
          <w:spacing w:val="-11"/>
        </w:rPr>
        <w:t xml:space="preserve"> </w:t>
      </w:r>
      <w:r>
        <w:rPr>
          <w:spacing w:val="-5"/>
        </w:rPr>
        <w:t>table</w:t>
      </w:r>
      <w:r>
        <w:rPr>
          <w:spacing w:val="-11"/>
        </w:rPr>
        <w:t xml:space="preserve"> </w:t>
      </w:r>
      <w:r>
        <w:rPr>
          <w:spacing w:val="-5"/>
        </w:rPr>
        <w:t>below</w:t>
      </w:r>
      <w:r>
        <w:rPr>
          <w:spacing w:val="-9"/>
        </w:rPr>
        <w:t xml:space="preserve"> </w:t>
      </w:r>
      <w:r>
        <w:rPr>
          <w:spacing w:val="-5"/>
        </w:rPr>
        <w:t>shows</w:t>
      </w:r>
      <w:r>
        <w:rPr>
          <w:spacing w:val="-9"/>
        </w:rPr>
        <w:t xml:space="preserve"> </w:t>
      </w:r>
      <w:r>
        <w:rPr>
          <w:spacing w:val="-5"/>
        </w:rPr>
        <w:t>the</w:t>
      </w:r>
      <w:r>
        <w:rPr>
          <w:spacing w:val="-10"/>
        </w:rPr>
        <w:t xml:space="preserve"> </w:t>
      </w:r>
      <w:r>
        <w:rPr>
          <w:spacing w:val="-5"/>
        </w:rPr>
        <w:t>composition</w:t>
      </w:r>
      <w:r>
        <w:rPr>
          <w:spacing w:val="-7"/>
        </w:rPr>
        <w:t xml:space="preserve"> </w:t>
      </w:r>
      <w:r>
        <w:rPr>
          <w:spacing w:val="-5"/>
        </w:rPr>
        <w:t>of</w:t>
      </w:r>
      <w:r>
        <w:rPr>
          <w:spacing w:val="-11"/>
        </w:rPr>
        <w:t xml:space="preserve"> </w:t>
      </w:r>
      <w:r>
        <w:rPr>
          <w:spacing w:val="-5"/>
        </w:rPr>
        <w:t>product</w:t>
      </w:r>
      <w:r>
        <w:rPr>
          <w:spacing w:val="-11"/>
        </w:rPr>
        <w:t xml:space="preserve"> </w:t>
      </w:r>
      <w:r>
        <w:rPr>
          <w:spacing w:val="-5"/>
        </w:rPr>
        <w:t>and</w:t>
      </w:r>
      <w:r>
        <w:rPr>
          <w:spacing w:val="-10"/>
        </w:rPr>
        <w:t xml:space="preserve"> </w:t>
      </w:r>
      <w:r>
        <w:rPr>
          <w:spacing w:val="-5"/>
        </w:rPr>
        <w:t>corporate</w:t>
      </w:r>
      <w:r>
        <w:rPr>
          <w:spacing w:val="-11"/>
        </w:rPr>
        <w:t xml:space="preserve"> </w:t>
      </w:r>
      <w:r>
        <w:rPr>
          <w:spacing w:val="-4"/>
        </w:rPr>
        <w:t>constitution</w:t>
      </w:r>
      <w:r>
        <w:rPr>
          <w:spacing w:val="-7"/>
        </w:rPr>
        <w:t xml:space="preserve"> </w:t>
      </w:r>
      <w:r>
        <w:rPr>
          <w:spacing w:val="-4"/>
        </w:rPr>
        <w:t>indices:</w:t>
      </w:r>
    </w:p>
    <w:tbl>
      <w:tblPr>
        <w:tblW w:w="0" w:type="auto"/>
        <w:tblInd w:w="1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2"/>
        <w:gridCol w:w="2560"/>
        <w:gridCol w:w="2905"/>
        <w:gridCol w:w="2935"/>
      </w:tblGrid>
      <w:tr w:rsidR="000A142B" w:rsidRPr="00ED3AAB" w14:paraId="10D3BB85" w14:textId="77777777" w:rsidTr="000A142B">
        <w:trPr>
          <w:trHeight w:val="247"/>
        </w:trPr>
        <w:tc>
          <w:tcPr>
            <w:tcW w:w="392" w:type="dxa"/>
            <w:tcBorders>
              <w:bottom w:val="double" w:sz="1" w:space="0" w:color="000000"/>
            </w:tcBorders>
          </w:tcPr>
          <w:p w14:paraId="0442CAC1" w14:textId="77777777" w:rsidR="000A142B" w:rsidRPr="00ED3AAB" w:rsidRDefault="000A142B">
            <w:pPr>
              <w:pStyle w:val="TableParagraph"/>
              <w:rPr>
                <w:rFonts w:ascii="Times New Roman"/>
                <w:sz w:val="14"/>
                <w:szCs w:val="20"/>
              </w:rPr>
            </w:pPr>
          </w:p>
        </w:tc>
        <w:tc>
          <w:tcPr>
            <w:tcW w:w="2560" w:type="dxa"/>
            <w:tcBorders>
              <w:bottom w:val="double" w:sz="1" w:space="0" w:color="000000"/>
            </w:tcBorders>
          </w:tcPr>
          <w:p w14:paraId="1168F5C1" w14:textId="77777777" w:rsidR="000A142B" w:rsidRPr="00ED3AAB" w:rsidRDefault="000A142B">
            <w:pPr>
              <w:pStyle w:val="TableParagraph"/>
              <w:spacing w:before="11" w:line="210" w:lineRule="exact"/>
              <w:ind w:left="364"/>
              <w:rPr>
                <w:sz w:val="18"/>
                <w:szCs w:val="20"/>
              </w:rPr>
            </w:pPr>
            <w:r w:rsidRPr="00ED3AAB">
              <w:rPr>
                <w:w w:val="95"/>
                <w:sz w:val="18"/>
                <w:szCs w:val="20"/>
              </w:rPr>
              <w:t>Assessment</w:t>
            </w:r>
            <w:r w:rsidRPr="00ED3AAB">
              <w:rPr>
                <w:spacing w:val="-8"/>
                <w:w w:val="95"/>
                <w:sz w:val="18"/>
                <w:szCs w:val="20"/>
              </w:rPr>
              <w:t xml:space="preserve"> </w:t>
            </w:r>
            <w:r w:rsidRPr="00ED3AAB">
              <w:rPr>
                <w:w w:val="95"/>
                <w:sz w:val="18"/>
                <w:szCs w:val="20"/>
              </w:rPr>
              <w:t>category</w:t>
            </w:r>
          </w:p>
        </w:tc>
        <w:tc>
          <w:tcPr>
            <w:tcW w:w="2905" w:type="dxa"/>
            <w:tcBorders>
              <w:bottom w:val="double" w:sz="1" w:space="0" w:color="000000"/>
            </w:tcBorders>
          </w:tcPr>
          <w:p w14:paraId="02A8A3F7" w14:textId="77777777" w:rsidR="000A142B" w:rsidRPr="00ED3AAB" w:rsidRDefault="000A142B">
            <w:pPr>
              <w:pStyle w:val="TableParagraph"/>
              <w:spacing w:before="11" w:line="210" w:lineRule="exact"/>
              <w:ind w:left="1087" w:right="1071"/>
              <w:jc w:val="center"/>
              <w:rPr>
                <w:sz w:val="18"/>
                <w:szCs w:val="20"/>
              </w:rPr>
            </w:pPr>
            <w:r w:rsidRPr="00ED3AAB">
              <w:rPr>
                <w:sz w:val="18"/>
                <w:szCs w:val="20"/>
              </w:rPr>
              <w:t>Scoring</w:t>
            </w:r>
          </w:p>
        </w:tc>
        <w:tc>
          <w:tcPr>
            <w:tcW w:w="2935" w:type="dxa"/>
            <w:tcBorders>
              <w:bottom w:val="double" w:sz="1" w:space="0" w:color="000000"/>
            </w:tcBorders>
          </w:tcPr>
          <w:p w14:paraId="1AA6ECB6" w14:textId="77777777" w:rsidR="000A142B" w:rsidRPr="00ED3AAB" w:rsidRDefault="000A142B">
            <w:pPr>
              <w:pStyle w:val="TableParagraph"/>
              <w:spacing w:before="11" w:line="210" w:lineRule="exact"/>
              <w:ind w:left="579"/>
              <w:rPr>
                <w:b/>
                <w:sz w:val="18"/>
                <w:szCs w:val="20"/>
              </w:rPr>
            </w:pPr>
            <w:r w:rsidRPr="00ED3AAB">
              <w:rPr>
                <w:b/>
                <w:color w:val="0000CC"/>
                <w:w w:val="95"/>
                <w:sz w:val="18"/>
                <w:szCs w:val="20"/>
                <w:u w:val="thick" w:color="0000CC"/>
              </w:rPr>
              <w:t>Assessment</w:t>
            </w:r>
            <w:r w:rsidRPr="00ED3AAB">
              <w:rPr>
                <w:b/>
                <w:color w:val="0000CC"/>
                <w:spacing w:val="-5"/>
                <w:w w:val="95"/>
                <w:sz w:val="18"/>
                <w:szCs w:val="20"/>
                <w:u w:val="thick" w:color="0000CC"/>
              </w:rPr>
              <w:t xml:space="preserve"> </w:t>
            </w:r>
            <w:r w:rsidRPr="00ED3AAB">
              <w:rPr>
                <w:b/>
                <w:color w:val="0000CC"/>
                <w:w w:val="95"/>
                <w:sz w:val="18"/>
                <w:szCs w:val="20"/>
                <w:u w:val="thick" w:color="0000CC"/>
              </w:rPr>
              <w:t>period</w:t>
            </w:r>
          </w:p>
        </w:tc>
      </w:tr>
      <w:tr w:rsidR="000A142B" w:rsidRPr="00ED3AAB" w14:paraId="7810C737" w14:textId="77777777" w:rsidTr="000A142B">
        <w:trPr>
          <w:trHeight w:val="986"/>
        </w:trPr>
        <w:tc>
          <w:tcPr>
            <w:tcW w:w="392" w:type="dxa"/>
            <w:vMerge w:val="restart"/>
            <w:tcBorders>
              <w:top w:val="double" w:sz="1" w:space="0" w:color="000000"/>
            </w:tcBorders>
            <w:textDirection w:val="btLr"/>
          </w:tcPr>
          <w:p w14:paraId="25CD86AE" w14:textId="77777777" w:rsidR="000A142B" w:rsidRPr="00ED3AAB" w:rsidRDefault="000A142B">
            <w:pPr>
              <w:pStyle w:val="TableParagraph"/>
              <w:spacing w:before="94"/>
              <w:ind w:left="563"/>
              <w:rPr>
                <w:sz w:val="14"/>
                <w:szCs w:val="20"/>
              </w:rPr>
            </w:pPr>
            <w:r w:rsidRPr="00ED3AAB">
              <w:rPr>
                <w:spacing w:val="-5"/>
                <w:sz w:val="14"/>
                <w:szCs w:val="20"/>
              </w:rPr>
              <w:t>Product</w:t>
            </w:r>
            <w:r w:rsidRPr="00ED3AAB">
              <w:rPr>
                <w:spacing w:val="-10"/>
                <w:sz w:val="14"/>
                <w:szCs w:val="20"/>
              </w:rPr>
              <w:t xml:space="preserve"> </w:t>
            </w:r>
            <w:r w:rsidRPr="00ED3AAB">
              <w:rPr>
                <w:spacing w:val="-4"/>
                <w:sz w:val="14"/>
                <w:szCs w:val="20"/>
              </w:rPr>
              <w:t>index</w:t>
            </w:r>
          </w:p>
        </w:tc>
        <w:tc>
          <w:tcPr>
            <w:tcW w:w="2560" w:type="dxa"/>
            <w:tcBorders>
              <w:top w:val="double" w:sz="1" w:space="0" w:color="000000"/>
              <w:bottom w:val="single" w:sz="4" w:space="0" w:color="000000"/>
            </w:tcBorders>
          </w:tcPr>
          <w:p w14:paraId="58B47EE0" w14:textId="77777777" w:rsidR="000A142B" w:rsidRPr="00ED3AAB" w:rsidRDefault="000A142B">
            <w:pPr>
              <w:pStyle w:val="TableParagraph"/>
              <w:spacing w:before="9" w:line="249" w:lineRule="auto"/>
              <w:ind w:left="131"/>
              <w:rPr>
                <w:sz w:val="18"/>
                <w:szCs w:val="20"/>
              </w:rPr>
            </w:pPr>
            <w:r w:rsidRPr="00ED3AAB">
              <w:rPr>
                <w:spacing w:val="-5"/>
                <w:sz w:val="18"/>
                <w:szCs w:val="20"/>
              </w:rPr>
              <w:t xml:space="preserve">Number of Critical </w:t>
            </w:r>
            <w:r w:rsidRPr="00ED3AAB">
              <w:rPr>
                <w:b/>
                <w:color w:val="0000CC"/>
                <w:spacing w:val="-4"/>
                <w:sz w:val="18"/>
                <w:szCs w:val="20"/>
                <w:u w:val="thick" w:color="0000CC"/>
              </w:rPr>
              <w:t>and</w:t>
            </w:r>
            <w:r w:rsidRPr="00ED3AAB">
              <w:rPr>
                <w:b/>
                <w:color w:val="0000CC"/>
                <w:spacing w:val="-3"/>
                <w:sz w:val="18"/>
                <w:szCs w:val="20"/>
              </w:rPr>
              <w:t xml:space="preserve"> </w:t>
            </w:r>
            <w:r w:rsidRPr="00ED3AAB">
              <w:rPr>
                <w:b/>
                <w:color w:val="0000CC"/>
                <w:w w:val="95"/>
                <w:sz w:val="18"/>
                <w:szCs w:val="20"/>
                <w:u w:val="thick" w:color="0000CC"/>
              </w:rPr>
              <w:t>Important</w:t>
            </w:r>
            <w:r w:rsidRPr="00ED3AAB">
              <w:rPr>
                <w:b/>
                <w:color w:val="0000CC"/>
                <w:spacing w:val="-9"/>
                <w:w w:val="95"/>
                <w:sz w:val="18"/>
                <w:szCs w:val="20"/>
              </w:rPr>
              <w:t xml:space="preserve"> </w:t>
            </w:r>
            <w:r w:rsidRPr="00ED3AAB">
              <w:rPr>
                <w:w w:val="95"/>
                <w:sz w:val="18"/>
                <w:szCs w:val="20"/>
              </w:rPr>
              <w:t>quality</w:t>
            </w:r>
            <w:r w:rsidRPr="00ED3AAB">
              <w:rPr>
                <w:spacing w:val="-8"/>
                <w:w w:val="95"/>
                <w:sz w:val="18"/>
                <w:szCs w:val="20"/>
              </w:rPr>
              <w:t xml:space="preserve"> </w:t>
            </w:r>
            <w:r w:rsidRPr="00ED3AAB">
              <w:rPr>
                <w:w w:val="95"/>
                <w:sz w:val="18"/>
                <w:szCs w:val="20"/>
              </w:rPr>
              <w:t>issue</w:t>
            </w:r>
          </w:p>
        </w:tc>
        <w:tc>
          <w:tcPr>
            <w:tcW w:w="2905" w:type="dxa"/>
            <w:tcBorders>
              <w:top w:val="double" w:sz="1" w:space="0" w:color="000000"/>
            </w:tcBorders>
          </w:tcPr>
          <w:p w14:paraId="1F744406" w14:textId="77777777" w:rsidR="000A142B" w:rsidRPr="00ED3AAB" w:rsidRDefault="000A142B">
            <w:pPr>
              <w:pStyle w:val="TableParagraph"/>
              <w:spacing w:before="9" w:line="249" w:lineRule="auto"/>
              <w:ind w:left="134" w:right="281"/>
              <w:rPr>
                <w:sz w:val="18"/>
                <w:szCs w:val="20"/>
              </w:rPr>
            </w:pPr>
            <w:r w:rsidRPr="00ED3AAB">
              <w:rPr>
                <w:w w:val="95"/>
                <w:sz w:val="18"/>
                <w:szCs w:val="20"/>
              </w:rPr>
              <w:t>Deduction</w:t>
            </w:r>
            <w:r w:rsidRPr="00ED3AAB">
              <w:rPr>
                <w:spacing w:val="-8"/>
                <w:w w:val="95"/>
                <w:sz w:val="18"/>
                <w:szCs w:val="20"/>
              </w:rPr>
              <w:t xml:space="preserve"> </w:t>
            </w:r>
            <w:r w:rsidRPr="00ED3AAB">
              <w:rPr>
                <w:w w:val="95"/>
                <w:sz w:val="18"/>
                <w:szCs w:val="20"/>
              </w:rPr>
              <w:t>from</w:t>
            </w:r>
            <w:r w:rsidRPr="00ED3AAB">
              <w:rPr>
                <w:spacing w:val="-8"/>
                <w:w w:val="95"/>
                <w:sz w:val="18"/>
                <w:szCs w:val="20"/>
              </w:rPr>
              <w:t xml:space="preserve"> </w:t>
            </w:r>
            <w:r w:rsidRPr="00ED3AAB">
              <w:rPr>
                <w:w w:val="95"/>
                <w:sz w:val="18"/>
                <w:szCs w:val="20"/>
              </w:rPr>
              <w:t>total</w:t>
            </w:r>
            <w:r w:rsidRPr="00ED3AAB">
              <w:rPr>
                <w:spacing w:val="-8"/>
                <w:w w:val="95"/>
                <w:sz w:val="18"/>
                <w:szCs w:val="20"/>
              </w:rPr>
              <w:t xml:space="preserve"> </w:t>
            </w:r>
            <w:r w:rsidRPr="00ED3AAB">
              <w:rPr>
                <w:w w:val="95"/>
                <w:sz w:val="18"/>
                <w:szCs w:val="20"/>
              </w:rPr>
              <w:t>points</w:t>
            </w:r>
            <w:r w:rsidRPr="00ED3AAB">
              <w:rPr>
                <w:spacing w:val="-6"/>
                <w:w w:val="95"/>
                <w:sz w:val="18"/>
                <w:szCs w:val="20"/>
              </w:rPr>
              <w:t xml:space="preserve"> </w:t>
            </w:r>
            <w:r w:rsidRPr="00ED3AAB">
              <w:rPr>
                <w:w w:val="95"/>
                <w:sz w:val="18"/>
                <w:szCs w:val="20"/>
              </w:rPr>
              <w:t>of</w:t>
            </w:r>
            <w:r w:rsidRPr="00ED3AAB">
              <w:rPr>
                <w:spacing w:val="-50"/>
                <w:w w:val="95"/>
                <w:sz w:val="18"/>
                <w:szCs w:val="20"/>
              </w:rPr>
              <w:t xml:space="preserve"> </w:t>
            </w:r>
            <w:r w:rsidRPr="00ED3AAB">
              <w:rPr>
                <w:sz w:val="18"/>
                <w:szCs w:val="20"/>
              </w:rPr>
              <w:t>product</w:t>
            </w:r>
            <w:r w:rsidRPr="00ED3AAB">
              <w:rPr>
                <w:spacing w:val="-13"/>
                <w:sz w:val="18"/>
                <w:szCs w:val="20"/>
              </w:rPr>
              <w:t xml:space="preserve"> </w:t>
            </w:r>
            <w:r w:rsidRPr="00ED3AAB">
              <w:rPr>
                <w:sz w:val="18"/>
                <w:szCs w:val="20"/>
              </w:rPr>
              <w:t>index</w:t>
            </w:r>
          </w:p>
          <w:p w14:paraId="4A625C31" w14:textId="77777777" w:rsidR="000A142B" w:rsidRPr="00ED3AAB" w:rsidRDefault="000A142B">
            <w:pPr>
              <w:pStyle w:val="TableParagraph"/>
              <w:spacing w:before="2"/>
              <w:ind w:left="134"/>
              <w:rPr>
                <w:sz w:val="18"/>
                <w:szCs w:val="20"/>
              </w:rPr>
            </w:pPr>
            <w:r w:rsidRPr="00ED3AAB">
              <w:rPr>
                <w:b/>
                <w:color w:val="0000CC"/>
                <w:spacing w:val="-5"/>
                <w:sz w:val="18"/>
                <w:szCs w:val="20"/>
                <w:u w:val="thick" w:color="0000CC"/>
              </w:rPr>
              <w:t>Critical:</w:t>
            </w:r>
            <w:r w:rsidRPr="00ED3AAB">
              <w:rPr>
                <w:b/>
                <w:color w:val="0000CC"/>
                <w:spacing w:val="-9"/>
                <w:sz w:val="18"/>
                <w:szCs w:val="20"/>
              </w:rPr>
              <w:t xml:space="preserve"> </w:t>
            </w:r>
            <w:r w:rsidRPr="00ED3AAB">
              <w:rPr>
                <w:spacing w:val="-5"/>
                <w:sz w:val="18"/>
                <w:szCs w:val="20"/>
              </w:rPr>
              <w:t>5</w:t>
            </w:r>
            <w:r w:rsidRPr="00ED3AAB">
              <w:rPr>
                <w:spacing w:val="-11"/>
                <w:sz w:val="18"/>
                <w:szCs w:val="20"/>
              </w:rPr>
              <w:t xml:space="preserve"> </w:t>
            </w:r>
            <w:r w:rsidRPr="00ED3AAB">
              <w:rPr>
                <w:spacing w:val="-4"/>
                <w:sz w:val="18"/>
                <w:szCs w:val="20"/>
              </w:rPr>
              <w:t>points,</w:t>
            </w:r>
          </w:p>
          <w:p w14:paraId="3A779E9D" w14:textId="77777777" w:rsidR="000A142B" w:rsidRPr="00ED3AAB" w:rsidRDefault="000A142B">
            <w:pPr>
              <w:pStyle w:val="TableParagraph"/>
              <w:spacing w:before="10" w:line="210" w:lineRule="exact"/>
              <w:ind w:left="134"/>
              <w:rPr>
                <w:b/>
                <w:sz w:val="18"/>
                <w:szCs w:val="20"/>
              </w:rPr>
            </w:pPr>
            <w:r w:rsidRPr="00ED3AAB">
              <w:rPr>
                <w:b/>
                <w:color w:val="0000CC"/>
                <w:w w:val="95"/>
                <w:sz w:val="18"/>
                <w:szCs w:val="20"/>
                <w:u w:val="thick" w:color="0000CC"/>
              </w:rPr>
              <w:t>Important:</w:t>
            </w:r>
            <w:r w:rsidRPr="00ED3AAB">
              <w:rPr>
                <w:b/>
                <w:color w:val="0000CC"/>
                <w:spacing w:val="-5"/>
                <w:w w:val="95"/>
                <w:sz w:val="18"/>
                <w:szCs w:val="20"/>
                <w:u w:val="thick" w:color="0000CC"/>
              </w:rPr>
              <w:t xml:space="preserve"> </w:t>
            </w:r>
            <w:r w:rsidRPr="00ED3AAB">
              <w:rPr>
                <w:b/>
                <w:color w:val="0000CC"/>
                <w:w w:val="95"/>
                <w:sz w:val="18"/>
                <w:szCs w:val="20"/>
                <w:u w:val="thick" w:color="0000CC"/>
              </w:rPr>
              <w:t>4</w:t>
            </w:r>
            <w:r w:rsidRPr="00ED3AAB">
              <w:rPr>
                <w:b/>
                <w:color w:val="0000CC"/>
                <w:spacing w:val="-6"/>
                <w:w w:val="95"/>
                <w:sz w:val="18"/>
                <w:szCs w:val="20"/>
                <w:u w:val="thick" w:color="0000CC"/>
              </w:rPr>
              <w:t xml:space="preserve"> </w:t>
            </w:r>
            <w:r w:rsidRPr="00ED3AAB">
              <w:rPr>
                <w:b/>
                <w:color w:val="0000CC"/>
                <w:w w:val="95"/>
                <w:sz w:val="18"/>
                <w:szCs w:val="20"/>
                <w:u w:val="thick" w:color="0000CC"/>
              </w:rPr>
              <w:t>points</w:t>
            </w:r>
          </w:p>
        </w:tc>
        <w:tc>
          <w:tcPr>
            <w:tcW w:w="2935" w:type="dxa"/>
            <w:tcBorders>
              <w:top w:val="double" w:sz="1" w:space="0" w:color="000000"/>
            </w:tcBorders>
          </w:tcPr>
          <w:p w14:paraId="1A0CCC92" w14:textId="77777777" w:rsidR="000A142B" w:rsidRPr="00ED3AAB" w:rsidRDefault="000A142B">
            <w:pPr>
              <w:pStyle w:val="TableParagraph"/>
              <w:spacing w:before="9" w:line="249" w:lineRule="auto"/>
              <w:ind w:left="132"/>
              <w:rPr>
                <w:b/>
                <w:sz w:val="18"/>
                <w:szCs w:val="20"/>
              </w:rPr>
            </w:pPr>
            <w:r w:rsidRPr="00ED3AAB">
              <w:rPr>
                <w:b/>
                <w:color w:val="0000CC"/>
                <w:w w:val="95"/>
                <w:sz w:val="18"/>
                <w:szCs w:val="20"/>
                <w:u w:val="thick" w:color="0000CC"/>
              </w:rPr>
              <w:t>April of the current year to</w:t>
            </w:r>
            <w:r w:rsidRPr="00ED3AAB">
              <w:rPr>
                <w:b/>
                <w:color w:val="0000CC"/>
                <w:spacing w:val="1"/>
                <w:w w:val="95"/>
                <w:sz w:val="18"/>
                <w:szCs w:val="20"/>
              </w:rPr>
              <w:t xml:space="preserve"> </w:t>
            </w:r>
            <w:r w:rsidRPr="00ED3AAB">
              <w:rPr>
                <w:b/>
                <w:color w:val="0000CC"/>
                <w:spacing w:val="-5"/>
                <w:sz w:val="18"/>
                <w:szCs w:val="20"/>
                <w:u w:val="thick" w:color="0000CC"/>
              </w:rPr>
              <w:t>March</w:t>
            </w:r>
            <w:r w:rsidRPr="00ED3AAB">
              <w:rPr>
                <w:b/>
                <w:color w:val="0000CC"/>
                <w:spacing w:val="-9"/>
                <w:sz w:val="18"/>
                <w:szCs w:val="20"/>
                <w:u w:val="thick" w:color="0000CC"/>
              </w:rPr>
              <w:t xml:space="preserve"> </w:t>
            </w:r>
            <w:r w:rsidRPr="00ED3AAB">
              <w:rPr>
                <w:b/>
                <w:color w:val="0000CC"/>
                <w:spacing w:val="-5"/>
                <w:sz w:val="18"/>
                <w:szCs w:val="20"/>
                <w:u w:val="thick" w:color="0000CC"/>
              </w:rPr>
              <w:t>of</w:t>
            </w:r>
            <w:r w:rsidRPr="00ED3AAB">
              <w:rPr>
                <w:b/>
                <w:color w:val="0000CC"/>
                <w:spacing w:val="-8"/>
                <w:sz w:val="18"/>
                <w:szCs w:val="20"/>
                <w:u w:val="thick" w:color="0000CC"/>
              </w:rPr>
              <w:t xml:space="preserve"> </w:t>
            </w:r>
            <w:r w:rsidRPr="00ED3AAB">
              <w:rPr>
                <w:b/>
                <w:color w:val="0000CC"/>
                <w:spacing w:val="-5"/>
                <w:sz w:val="18"/>
                <w:szCs w:val="20"/>
                <w:u w:val="thick" w:color="0000CC"/>
              </w:rPr>
              <w:t>the</w:t>
            </w:r>
            <w:r w:rsidRPr="00ED3AAB">
              <w:rPr>
                <w:b/>
                <w:color w:val="0000CC"/>
                <w:spacing w:val="-9"/>
                <w:sz w:val="18"/>
                <w:szCs w:val="20"/>
                <w:u w:val="thick" w:color="0000CC"/>
              </w:rPr>
              <w:t xml:space="preserve"> </w:t>
            </w:r>
            <w:r w:rsidRPr="00ED3AAB">
              <w:rPr>
                <w:b/>
                <w:color w:val="0000CC"/>
                <w:spacing w:val="-5"/>
                <w:sz w:val="18"/>
                <w:szCs w:val="20"/>
                <w:u w:val="thick" w:color="0000CC"/>
              </w:rPr>
              <w:t>following</w:t>
            </w:r>
            <w:r w:rsidRPr="00ED3AAB">
              <w:rPr>
                <w:b/>
                <w:color w:val="0000CC"/>
                <w:spacing w:val="-9"/>
                <w:sz w:val="18"/>
                <w:szCs w:val="20"/>
                <w:u w:val="thick" w:color="0000CC"/>
              </w:rPr>
              <w:t xml:space="preserve"> </w:t>
            </w:r>
            <w:r w:rsidRPr="00ED3AAB">
              <w:rPr>
                <w:b/>
                <w:color w:val="0000CC"/>
                <w:spacing w:val="-4"/>
                <w:sz w:val="18"/>
                <w:szCs w:val="20"/>
                <w:u w:val="thick" w:color="0000CC"/>
              </w:rPr>
              <w:t>year</w:t>
            </w:r>
          </w:p>
        </w:tc>
      </w:tr>
      <w:tr w:rsidR="000A142B" w:rsidRPr="00ED3AAB" w14:paraId="787DD00F" w14:textId="77777777" w:rsidTr="000A142B">
        <w:trPr>
          <w:trHeight w:val="290"/>
        </w:trPr>
        <w:tc>
          <w:tcPr>
            <w:tcW w:w="392" w:type="dxa"/>
            <w:vMerge/>
            <w:tcBorders>
              <w:top w:val="nil"/>
            </w:tcBorders>
            <w:textDirection w:val="btLr"/>
          </w:tcPr>
          <w:p w14:paraId="36B78271" w14:textId="77777777" w:rsidR="000A142B" w:rsidRPr="00ED3AAB" w:rsidRDefault="000A142B">
            <w:pPr>
              <w:rPr>
                <w:sz w:val="6"/>
                <w:szCs w:val="6"/>
              </w:rPr>
            </w:pPr>
          </w:p>
        </w:tc>
        <w:tc>
          <w:tcPr>
            <w:tcW w:w="2560" w:type="dxa"/>
            <w:tcBorders>
              <w:top w:val="single" w:sz="4" w:space="0" w:color="000000"/>
            </w:tcBorders>
          </w:tcPr>
          <w:p w14:paraId="3913ED76" w14:textId="77777777" w:rsidR="000A142B" w:rsidRPr="00ED3AAB" w:rsidRDefault="000A142B">
            <w:pPr>
              <w:pStyle w:val="TableParagraph"/>
              <w:spacing w:before="9"/>
              <w:ind w:left="131"/>
              <w:rPr>
                <w:sz w:val="18"/>
                <w:szCs w:val="20"/>
              </w:rPr>
            </w:pPr>
            <w:r w:rsidRPr="00ED3AAB">
              <w:rPr>
                <w:spacing w:val="-5"/>
                <w:sz w:val="18"/>
                <w:szCs w:val="20"/>
              </w:rPr>
              <w:t>Market</w:t>
            </w:r>
            <w:r w:rsidRPr="00ED3AAB">
              <w:rPr>
                <w:spacing w:val="-11"/>
                <w:sz w:val="18"/>
                <w:szCs w:val="20"/>
              </w:rPr>
              <w:t xml:space="preserve"> </w:t>
            </w:r>
            <w:r w:rsidRPr="00ED3AAB">
              <w:rPr>
                <w:spacing w:val="-5"/>
                <w:sz w:val="18"/>
                <w:szCs w:val="20"/>
              </w:rPr>
              <w:t>quality</w:t>
            </w:r>
          </w:p>
        </w:tc>
        <w:tc>
          <w:tcPr>
            <w:tcW w:w="2905" w:type="dxa"/>
          </w:tcPr>
          <w:p w14:paraId="4C899B7D" w14:textId="77777777" w:rsidR="000A142B" w:rsidRPr="00ED3AAB" w:rsidRDefault="000A142B">
            <w:pPr>
              <w:pStyle w:val="TableParagraph"/>
              <w:spacing w:before="9"/>
              <w:ind w:left="134"/>
              <w:rPr>
                <w:sz w:val="18"/>
                <w:szCs w:val="20"/>
              </w:rPr>
            </w:pPr>
            <w:r w:rsidRPr="00ED3AAB">
              <w:rPr>
                <w:spacing w:val="-5"/>
                <w:sz w:val="18"/>
                <w:szCs w:val="20"/>
              </w:rPr>
              <w:t>20</w:t>
            </w:r>
            <w:r w:rsidRPr="00ED3AAB">
              <w:rPr>
                <w:spacing w:val="-10"/>
                <w:sz w:val="18"/>
                <w:szCs w:val="20"/>
              </w:rPr>
              <w:t xml:space="preserve"> </w:t>
            </w:r>
            <w:r w:rsidRPr="00ED3AAB">
              <w:rPr>
                <w:spacing w:val="-5"/>
                <w:sz w:val="18"/>
                <w:szCs w:val="20"/>
              </w:rPr>
              <w:t>points</w:t>
            </w:r>
          </w:p>
        </w:tc>
        <w:tc>
          <w:tcPr>
            <w:tcW w:w="2935" w:type="dxa"/>
          </w:tcPr>
          <w:p w14:paraId="561ED929" w14:textId="77777777" w:rsidR="000A142B" w:rsidRPr="00ED3AAB" w:rsidRDefault="000A142B">
            <w:pPr>
              <w:pStyle w:val="TableParagraph"/>
              <w:spacing w:before="9"/>
              <w:ind w:left="132"/>
              <w:rPr>
                <w:b/>
                <w:sz w:val="18"/>
                <w:szCs w:val="20"/>
              </w:rPr>
            </w:pPr>
            <w:r w:rsidRPr="00ED3AAB">
              <w:rPr>
                <w:b/>
                <w:color w:val="0000CC"/>
                <w:w w:val="95"/>
                <w:sz w:val="18"/>
                <w:szCs w:val="20"/>
                <w:u w:val="thick" w:color="0000CC"/>
              </w:rPr>
              <w:t>Past</w:t>
            </w:r>
            <w:r w:rsidRPr="00ED3AAB">
              <w:rPr>
                <w:b/>
                <w:color w:val="0000CC"/>
                <w:spacing w:val="-4"/>
                <w:w w:val="95"/>
                <w:sz w:val="18"/>
                <w:szCs w:val="20"/>
                <w:u w:val="thick" w:color="0000CC"/>
              </w:rPr>
              <w:t xml:space="preserve"> </w:t>
            </w:r>
            <w:r w:rsidRPr="00ED3AAB">
              <w:rPr>
                <w:b/>
                <w:color w:val="0000CC"/>
                <w:w w:val="95"/>
                <w:sz w:val="18"/>
                <w:szCs w:val="20"/>
                <w:u w:val="thick" w:color="0000CC"/>
              </w:rPr>
              <w:t>5</w:t>
            </w:r>
            <w:r w:rsidRPr="00ED3AAB">
              <w:rPr>
                <w:b/>
                <w:color w:val="0000CC"/>
                <w:spacing w:val="-5"/>
                <w:w w:val="95"/>
                <w:sz w:val="18"/>
                <w:szCs w:val="20"/>
                <w:u w:val="thick" w:color="0000CC"/>
              </w:rPr>
              <w:t xml:space="preserve"> </w:t>
            </w:r>
            <w:r w:rsidRPr="00ED3AAB">
              <w:rPr>
                <w:b/>
                <w:color w:val="0000CC"/>
                <w:w w:val="95"/>
                <w:sz w:val="18"/>
                <w:szCs w:val="20"/>
                <w:u w:val="thick" w:color="0000CC"/>
              </w:rPr>
              <w:t>years</w:t>
            </w:r>
          </w:p>
        </w:tc>
      </w:tr>
      <w:tr w:rsidR="000A142B" w:rsidRPr="00ED3AAB" w14:paraId="1ED88BD7" w14:textId="77777777" w:rsidTr="000A142B">
        <w:trPr>
          <w:trHeight w:val="290"/>
        </w:trPr>
        <w:tc>
          <w:tcPr>
            <w:tcW w:w="392" w:type="dxa"/>
            <w:vMerge/>
            <w:tcBorders>
              <w:top w:val="nil"/>
            </w:tcBorders>
            <w:textDirection w:val="btLr"/>
          </w:tcPr>
          <w:p w14:paraId="0DA3CB4F" w14:textId="77777777" w:rsidR="000A142B" w:rsidRPr="00ED3AAB" w:rsidRDefault="000A142B">
            <w:pPr>
              <w:rPr>
                <w:sz w:val="6"/>
                <w:szCs w:val="6"/>
              </w:rPr>
            </w:pPr>
          </w:p>
        </w:tc>
        <w:tc>
          <w:tcPr>
            <w:tcW w:w="2560" w:type="dxa"/>
            <w:tcBorders>
              <w:bottom w:val="single" w:sz="4" w:space="0" w:color="000000"/>
            </w:tcBorders>
          </w:tcPr>
          <w:p w14:paraId="5FBB52EA" w14:textId="77777777" w:rsidR="000A142B" w:rsidRPr="00ED3AAB" w:rsidRDefault="000A142B">
            <w:pPr>
              <w:pStyle w:val="TableParagraph"/>
              <w:spacing w:before="9"/>
              <w:ind w:left="131"/>
              <w:rPr>
                <w:sz w:val="18"/>
                <w:szCs w:val="20"/>
              </w:rPr>
            </w:pPr>
            <w:r w:rsidRPr="00ED3AAB">
              <w:rPr>
                <w:spacing w:val="-5"/>
                <w:sz w:val="18"/>
                <w:szCs w:val="20"/>
              </w:rPr>
              <w:t>Delivery</w:t>
            </w:r>
            <w:r w:rsidRPr="00ED3AAB">
              <w:rPr>
                <w:spacing w:val="-9"/>
                <w:sz w:val="18"/>
                <w:szCs w:val="20"/>
              </w:rPr>
              <w:t xml:space="preserve"> </w:t>
            </w:r>
            <w:r w:rsidRPr="00ED3AAB">
              <w:rPr>
                <w:spacing w:val="-5"/>
                <w:sz w:val="18"/>
                <w:szCs w:val="20"/>
              </w:rPr>
              <w:t>quality</w:t>
            </w:r>
          </w:p>
        </w:tc>
        <w:tc>
          <w:tcPr>
            <w:tcW w:w="2905" w:type="dxa"/>
          </w:tcPr>
          <w:p w14:paraId="3068C435" w14:textId="77777777" w:rsidR="000A142B" w:rsidRPr="00ED3AAB" w:rsidRDefault="000A142B">
            <w:pPr>
              <w:pStyle w:val="TableParagraph"/>
              <w:spacing w:before="9"/>
              <w:ind w:left="134"/>
              <w:rPr>
                <w:sz w:val="18"/>
                <w:szCs w:val="20"/>
              </w:rPr>
            </w:pPr>
            <w:r w:rsidRPr="00ED3AAB">
              <w:rPr>
                <w:spacing w:val="-5"/>
                <w:sz w:val="18"/>
                <w:szCs w:val="20"/>
              </w:rPr>
              <w:t>20</w:t>
            </w:r>
            <w:r w:rsidRPr="00ED3AAB">
              <w:rPr>
                <w:spacing w:val="-10"/>
                <w:sz w:val="18"/>
                <w:szCs w:val="20"/>
              </w:rPr>
              <w:t xml:space="preserve"> </w:t>
            </w:r>
            <w:r w:rsidRPr="00ED3AAB">
              <w:rPr>
                <w:spacing w:val="-5"/>
                <w:sz w:val="18"/>
                <w:szCs w:val="20"/>
              </w:rPr>
              <w:t>points</w:t>
            </w:r>
          </w:p>
        </w:tc>
        <w:tc>
          <w:tcPr>
            <w:tcW w:w="2935" w:type="dxa"/>
          </w:tcPr>
          <w:p w14:paraId="3E3BFFFE" w14:textId="77777777" w:rsidR="000A142B" w:rsidRPr="00ED3AAB" w:rsidRDefault="000A142B">
            <w:pPr>
              <w:pStyle w:val="TableParagraph"/>
              <w:spacing w:before="9"/>
              <w:ind w:left="132"/>
              <w:rPr>
                <w:b/>
                <w:sz w:val="18"/>
                <w:szCs w:val="20"/>
              </w:rPr>
            </w:pPr>
            <w:r w:rsidRPr="00ED3AAB">
              <w:rPr>
                <w:b/>
                <w:color w:val="0000CC"/>
                <w:w w:val="95"/>
                <w:sz w:val="18"/>
                <w:szCs w:val="20"/>
                <w:u w:val="thick" w:color="0000CC"/>
              </w:rPr>
              <w:t>Past</w:t>
            </w:r>
            <w:r w:rsidRPr="00ED3AAB">
              <w:rPr>
                <w:b/>
                <w:color w:val="0000CC"/>
                <w:spacing w:val="-4"/>
                <w:w w:val="95"/>
                <w:sz w:val="18"/>
                <w:szCs w:val="20"/>
                <w:u w:val="thick" w:color="0000CC"/>
              </w:rPr>
              <w:t xml:space="preserve"> </w:t>
            </w:r>
            <w:r w:rsidRPr="00ED3AAB">
              <w:rPr>
                <w:b/>
                <w:color w:val="0000CC"/>
                <w:w w:val="95"/>
                <w:sz w:val="18"/>
                <w:szCs w:val="20"/>
                <w:u w:val="thick" w:color="0000CC"/>
              </w:rPr>
              <w:t>3</w:t>
            </w:r>
            <w:r w:rsidRPr="00ED3AAB">
              <w:rPr>
                <w:b/>
                <w:color w:val="0000CC"/>
                <w:spacing w:val="-5"/>
                <w:w w:val="95"/>
                <w:sz w:val="18"/>
                <w:szCs w:val="20"/>
                <w:u w:val="thick" w:color="0000CC"/>
              </w:rPr>
              <w:t xml:space="preserve"> </w:t>
            </w:r>
            <w:r w:rsidRPr="00ED3AAB">
              <w:rPr>
                <w:b/>
                <w:color w:val="0000CC"/>
                <w:w w:val="95"/>
                <w:sz w:val="18"/>
                <w:szCs w:val="20"/>
                <w:u w:val="thick" w:color="0000CC"/>
              </w:rPr>
              <w:t>years</w:t>
            </w:r>
          </w:p>
        </w:tc>
      </w:tr>
      <w:tr w:rsidR="000A142B" w:rsidRPr="00ED3AAB" w14:paraId="6B665350" w14:textId="77777777" w:rsidTr="000A142B">
        <w:trPr>
          <w:trHeight w:val="492"/>
        </w:trPr>
        <w:tc>
          <w:tcPr>
            <w:tcW w:w="392" w:type="dxa"/>
            <w:vMerge/>
            <w:tcBorders>
              <w:top w:val="nil"/>
            </w:tcBorders>
            <w:textDirection w:val="btLr"/>
          </w:tcPr>
          <w:p w14:paraId="74798567" w14:textId="77777777" w:rsidR="000A142B" w:rsidRPr="00ED3AAB" w:rsidRDefault="000A142B">
            <w:pPr>
              <w:rPr>
                <w:sz w:val="6"/>
                <w:szCs w:val="6"/>
              </w:rPr>
            </w:pPr>
          </w:p>
        </w:tc>
        <w:tc>
          <w:tcPr>
            <w:tcW w:w="2560" w:type="dxa"/>
            <w:tcBorders>
              <w:top w:val="single" w:sz="4" w:space="0" w:color="000000"/>
              <w:bottom w:val="single" w:sz="4" w:space="0" w:color="000000"/>
            </w:tcBorders>
          </w:tcPr>
          <w:p w14:paraId="74FFB980" w14:textId="77777777" w:rsidR="000A142B" w:rsidRPr="00ED3AAB" w:rsidRDefault="000A142B">
            <w:pPr>
              <w:pStyle w:val="TableParagraph"/>
              <w:spacing w:line="240" w:lineRule="atLeast"/>
              <w:ind w:left="131" w:right="99"/>
              <w:rPr>
                <w:sz w:val="18"/>
                <w:szCs w:val="20"/>
              </w:rPr>
            </w:pPr>
            <w:r w:rsidRPr="00ED3AAB">
              <w:rPr>
                <w:spacing w:val="-5"/>
                <w:sz w:val="18"/>
                <w:szCs w:val="20"/>
              </w:rPr>
              <w:t>Receiving quality (including</w:t>
            </w:r>
            <w:r w:rsidRPr="00ED3AAB">
              <w:rPr>
                <w:spacing w:val="-53"/>
                <w:sz w:val="18"/>
                <w:szCs w:val="20"/>
              </w:rPr>
              <w:t xml:space="preserve"> </w:t>
            </w:r>
            <w:r w:rsidRPr="00ED3AAB">
              <w:rPr>
                <w:spacing w:val="-5"/>
                <w:sz w:val="18"/>
                <w:szCs w:val="20"/>
              </w:rPr>
              <w:t>Japan</w:t>
            </w:r>
            <w:r w:rsidRPr="00ED3AAB">
              <w:rPr>
                <w:spacing w:val="-11"/>
                <w:sz w:val="18"/>
                <w:szCs w:val="20"/>
              </w:rPr>
              <w:t xml:space="preserve"> </w:t>
            </w:r>
            <w:r w:rsidRPr="00ED3AAB">
              <w:rPr>
                <w:spacing w:val="-5"/>
                <w:sz w:val="18"/>
                <w:szCs w:val="20"/>
              </w:rPr>
              <w:t>supplied</w:t>
            </w:r>
            <w:r w:rsidRPr="00ED3AAB">
              <w:rPr>
                <w:spacing w:val="-11"/>
                <w:sz w:val="18"/>
                <w:szCs w:val="20"/>
              </w:rPr>
              <w:t xml:space="preserve"> </w:t>
            </w:r>
            <w:r w:rsidRPr="00ED3AAB">
              <w:rPr>
                <w:spacing w:val="-4"/>
                <w:sz w:val="18"/>
                <w:szCs w:val="20"/>
              </w:rPr>
              <w:t>parts)</w:t>
            </w:r>
          </w:p>
        </w:tc>
        <w:tc>
          <w:tcPr>
            <w:tcW w:w="2905" w:type="dxa"/>
            <w:tcBorders>
              <w:bottom w:val="single" w:sz="4" w:space="0" w:color="000000"/>
            </w:tcBorders>
          </w:tcPr>
          <w:p w14:paraId="117C51B9" w14:textId="77777777" w:rsidR="000A142B" w:rsidRPr="00ED3AAB" w:rsidRDefault="000A142B">
            <w:pPr>
              <w:pStyle w:val="TableParagraph"/>
              <w:spacing w:before="11"/>
              <w:ind w:left="134"/>
              <w:rPr>
                <w:sz w:val="18"/>
                <w:szCs w:val="20"/>
              </w:rPr>
            </w:pPr>
            <w:r w:rsidRPr="00ED3AAB">
              <w:rPr>
                <w:spacing w:val="-5"/>
                <w:sz w:val="18"/>
                <w:szCs w:val="20"/>
              </w:rPr>
              <w:t>20</w:t>
            </w:r>
            <w:r w:rsidRPr="00ED3AAB">
              <w:rPr>
                <w:spacing w:val="-10"/>
                <w:sz w:val="18"/>
                <w:szCs w:val="20"/>
              </w:rPr>
              <w:t xml:space="preserve"> </w:t>
            </w:r>
            <w:r w:rsidRPr="00ED3AAB">
              <w:rPr>
                <w:spacing w:val="-5"/>
                <w:sz w:val="18"/>
                <w:szCs w:val="20"/>
              </w:rPr>
              <w:t>points</w:t>
            </w:r>
          </w:p>
        </w:tc>
        <w:tc>
          <w:tcPr>
            <w:tcW w:w="2935" w:type="dxa"/>
            <w:tcBorders>
              <w:bottom w:val="single" w:sz="4" w:space="0" w:color="000000"/>
            </w:tcBorders>
          </w:tcPr>
          <w:p w14:paraId="6957E12C" w14:textId="77777777" w:rsidR="000A142B" w:rsidRPr="00ED3AAB" w:rsidRDefault="000A142B">
            <w:pPr>
              <w:pStyle w:val="TableParagraph"/>
              <w:spacing w:before="11"/>
              <w:ind w:left="132"/>
              <w:rPr>
                <w:b/>
                <w:sz w:val="18"/>
                <w:szCs w:val="20"/>
              </w:rPr>
            </w:pPr>
            <w:r w:rsidRPr="00ED3AAB">
              <w:rPr>
                <w:b/>
                <w:color w:val="0000CC"/>
                <w:w w:val="95"/>
                <w:sz w:val="18"/>
                <w:szCs w:val="20"/>
                <w:u w:val="thick" w:color="0000CC"/>
              </w:rPr>
              <w:t>Past</w:t>
            </w:r>
            <w:r w:rsidRPr="00ED3AAB">
              <w:rPr>
                <w:b/>
                <w:color w:val="0000CC"/>
                <w:spacing w:val="-4"/>
                <w:w w:val="95"/>
                <w:sz w:val="18"/>
                <w:szCs w:val="20"/>
                <w:u w:val="thick" w:color="0000CC"/>
              </w:rPr>
              <w:t xml:space="preserve"> </w:t>
            </w:r>
            <w:r w:rsidRPr="00ED3AAB">
              <w:rPr>
                <w:b/>
                <w:color w:val="0000CC"/>
                <w:w w:val="95"/>
                <w:sz w:val="18"/>
                <w:szCs w:val="20"/>
                <w:u w:val="thick" w:color="0000CC"/>
              </w:rPr>
              <w:t>2</w:t>
            </w:r>
            <w:r w:rsidRPr="00ED3AAB">
              <w:rPr>
                <w:b/>
                <w:color w:val="0000CC"/>
                <w:spacing w:val="-5"/>
                <w:w w:val="95"/>
                <w:sz w:val="18"/>
                <w:szCs w:val="20"/>
                <w:u w:val="thick" w:color="0000CC"/>
              </w:rPr>
              <w:t xml:space="preserve"> </w:t>
            </w:r>
            <w:r w:rsidRPr="00ED3AAB">
              <w:rPr>
                <w:b/>
                <w:color w:val="0000CC"/>
                <w:w w:val="95"/>
                <w:sz w:val="18"/>
                <w:szCs w:val="20"/>
                <w:u w:val="thick" w:color="0000CC"/>
              </w:rPr>
              <w:t>years</w:t>
            </w:r>
          </w:p>
        </w:tc>
      </w:tr>
      <w:tr w:rsidR="000A142B" w:rsidRPr="00ED3AAB" w14:paraId="7997D9FB" w14:textId="77777777" w:rsidTr="000A142B">
        <w:trPr>
          <w:trHeight w:val="987"/>
        </w:trPr>
        <w:tc>
          <w:tcPr>
            <w:tcW w:w="392" w:type="dxa"/>
            <w:vMerge w:val="restart"/>
            <w:tcBorders>
              <w:bottom w:val="nil"/>
              <w:right w:val="single" w:sz="4" w:space="0" w:color="000000"/>
            </w:tcBorders>
            <w:textDirection w:val="btLr"/>
          </w:tcPr>
          <w:p w14:paraId="4F970758" w14:textId="77777777" w:rsidR="000A142B" w:rsidRPr="00ED3AAB" w:rsidRDefault="000A142B">
            <w:pPr>
              <w:pStyle w:val="TableParagraph"/>
              <w:spacing w:before="22" w:line="168" w:lineRule="exact"/>
              <w:ind w:left="153" w:firstLine="240"/>
              <w:rPr>
                <w:sz w:val="14"/>
                <w:szCs w:val="20"/>
              </w:rPr>
            </w:pPr>
            <w:r w:rsidRPr="00ED3AAB">
              <w:rPr>
                <w:sz w:val="14"/>
                <w:szCs w:val="20"/>
              </w:rPr>
              <w:t>Corporate</w:t>
            </w:r>
            <w:r w:rsidRPr="00ED3AAB">
              <w:rPr>
                <w:spacing w:val="1"/>
                <w:sz w:val="14"/>
                <w:szCs w:val="20"/>
              </w:rPr>
              <w:t xml:space="preserve"> </w:t>
            </w:r>
            <w:r w:rsidRPr="00ED3AAB">
              <w:rPr>
                <w:spacing w:val="-6"/>
                <w:sz w:val="14"/>
                <w:szCs w:val="20"/>
              </w:rPr>
              <w:t>constitution</w:t>
            </w:r>
            <w:r w:rsidRPr="00ED3AAB">
              <w:rPr>
                <w:spacing w:val="-7"/>
                <w:sz w:val="14"/>
                <w:szCs w:val="20"/>
              </w:rPr>
              <w:t xml:space="preserve"> </w:t>
            </w:r>
            <w:r w:rsidRPr="00ED3AAB">
              <w:rPr>
                <w:spacing w:val="-5"/>
                <w:sz w:val="14"/>
                <w:szCs w:val="20"/>
              </w:rPr>
              <w:t>index</w:t>
            </w:r>
          </w:p>
        </w:tc>
        <w:tc>
          <w:tcPr>
            <w:tcW w:w="2560" w:type="dxa"/>
            <w:tcBorders>
              <w:top w:val="single" w:sz="4" w:space="0" w:color="000000"/>
              <w:left w:val="single" w:sz="4" w:space="0" w:color="000000"/>
              <w:bottom w:val="single" w:sz="4" w:space="0" w:color="000000"/>
            </w:tcBorders>
          </w:tcPr>
          <w:p w14:paraId="7001885E" w14:textId="77777777" w:rsidR="000A142B" w:rsidRPr="00ED3AAB" w:rsidRDefault="000A142B">
            <w:pPr>
              <w:pStyle w:val="TableParagraph"/>
              <w:spacing w:before="10" w:line="249" w:lineRule="auto"/>
              <w:ind w:left="134" w:right="328"/>
              <w:rPr>
                <w:sz w:val="18"/>
                <w:szCs w:val="20"/>
              </w:rPr>
            </w:pPr>
            <w:r w:rsidRPr="00ED3AAB">
              <w:rPr>
                <w:spacing w:val="-5"/>
                <w:sz w:val="18"/>
                <w:szCs w:val="20"/>
              </w:rPr>
              <w:t xml:space="preserve">Number of Critical </w:t>
            </w:r>
            <w:r w:rsidRPr="00ED3AAB">
              <w:rPr>
                <w:b/>
                <w:color w:val="0000CC"/>
                <w:spacing w:val="-4"/>
                <w:sz w:val="18"/>
                <w:szCs w:val="20"/>
                <w:u w:val="thick" w:color="0000CC"/>
              </w:rPr>
              <w:t>and</w:t>
            </w:r>
            <w:r w:rsidRPr="00ED3AAB">
              <w:rPr>
                <w:b/>
                <w:color w:val="0000CC"/>
                <w:spacing w:val="-3"/>
                <w:sz w:val="18"/>
                <w:szCs w:val="20"/>
              </w:rPr>
              <w:t xml:space="preserve"> </w:t>
            </w:r>
            <w:r w:rsidRPr="00ED3AAB">
              <w:rPr>
                <w:b/>
                <w:color w:val="0000CC"/>
                <w:w w:val="95"/>
                <w:sz w:val="18"/>
                <w:szCs w:val="20"/>
                <w:u w:val="thick" w:color="0000CC"/>
              </w:rPr>
              <w:t>Important</w:t>
            </w:r>
            <w:r w:rsidRPr="00ED3AAB">
              <w:rPr>
                <w:b/>
                <w:color w:val="0000CC"/>
                <w:spacing w:val="-9"/>
                <w:w w:val="95"/>
                <w:sz w:val="18"/>
                <w:szCs w:val="20"/>
              </w:rPr>
              <w:t xml:space="preserve"> </w:t>
            </w:r>
            <w:r w:rsidRPr="00ED3AAB">
              <w:rPr>
                <w:w w:val="95"/>
                <w:sz w:val="18"/>
                <w:szCs w:val="20"/>
              </w:rPr>
              <w:t>quality</w:t>
            </w:r>
            <w:r w:rsidRPr="00ED3AAB">
              <w:rPr>
                <w:spacing w:val="-8"/>
                <w:w w:val="95"/>
                <w:sz w:val="18"/>
                <w:szCs w:val="20"/>
              </w:rPr>
              <w:t xml:space="preserve"> </w:t>
            </w:r>
            <w:r w:rsidRPr="00ED3AAB">
              <w:rPr>
                <w:w w:val="95"/>
                <w:sz w:val="18"/>
                <w:szCs w:val="20"/>
              </w:rPr>
              <w:t>issue</w:t>
            </w:r>
          </w:p>
        </w:tc>
        <w:tc>
          <w:tcPr>
            <w:tcW w:w="2905" w:type="dxa"/>
            <w:tcBorders>
              <w:top w:val="single" w:sz="4" w:space="0" w:color="000000"/>
              <w:bottom w:val="single" w:sz="4" w:space="0" w:color="000000"/>
            </w:tcBorders>
          </w:tcPr>
          <w:p w14:paraId="05D97058" w14:textId="77777777" w:rsidR="000A142B" w:rsidRPr="00ED3AAB" w:rsidRDefault="000A142B">
            <w:pPr>
              <w:pStyle w:val="TableParagraph"/>
              <w:spacing w:line="240" w:lineRule="atLeast"/>
              <w:ind w:left="134" w:right="281"/>
              <w:rPr>
                <w:b/>
                <w:sz w:val="18"/>
                <w:szCs w:val="20"/>
              </w:rPr>
            </w:pPr>
            <w:r w:rsidRPr="00ED3AAB">
              <w:rPr>
                <w:w w:val="95"/>
                <w:sz w:val="18"/>
                <w:szCs w:val="20"/>
              </w:rPr>
              <w:t>Deduction</w:t>
            </w:r>
            <w:r w:rsidRPr="00ED3AAB">
              <w:rPr>
                <w:spacing w:val="-8"/>
                <w:w w:val="95"/>
                <w:sz w:val="18"/>
                <w:szCs w:val="20"/>
              </w:rPr>
              <w:t xml:space="preserve"> </w:t>
            </w:r>
            <w:r w:rsidRPr="00ED3AAB">
              <w:rPr>
                <w:w w:val="95"/>
                <w:sz w:val="18"/>
                <w:szCs w:val="20"/>
              </w:rPr>
              <w:t>from</w:t>
            </w:r>
            <w:r w:rsidRPr="00ED3AAB">
              <w:rPr>
                <w:spacing w:val="-8"/>
                <w:w w:val="95"/>
                <w:sz w:val="18"/>
                <w:szCs w:val="20"/>
              </w:rPr>
              <w:t xml:space="preserve"> </w:t>
            </w:r>
            <w:r w:rsidRPr="00ED3AAB">
              <w:rPr>
                <w:w w:val="95"/>
                <w:sz w:val="18"/>
                <w:szCs w:val="20"/>
              </w:rPr>
              <w:t>total</w:t>
            </w:r>
            <w:r w:rsidRPr="00ED3AAB">
              <w:rPr>
                <w:spacing w:val="-8"/>
                <w:w w:val="95"/>
                <w:sz w:val="18"/>
                <w:szCs w:val="20"/>
              </w:rPr>
              <w:t xml:space="preserve"> </w:t>
            </w:r>
            <w:r w:rsidRPr="00ED3AAB">
              <w:rPr>
                <w:w w:val="95"/>
                <w:sz w:val="18"/>
                <w:szCs w:val="20"/>
              </w:rPr>
              <w:t>points</w:t>
            </w:r>
            <w:r w:rsidRPr="00ED3AAB">
              <w:rPr>
                <w:spacing w:val="-6"/>
                <w:w w:val="95"/>
                <w:sz w:val="18"/>
                <w:szCs w:val="20"/>
              </w:rPr>
              <w:t xml:space="preserve"> </w:t>
            </w:r>
            <w:r w:rsidRPr="00ED3AAB">
              <w:rPr>
                <w:w w:val="95"/>
                <w:sz w:val="18"/>
                <w:szCs w:val="20"/>
              </w:rPr>
              <w:t>of</w:t>
            </w:r>
            <w:r w:rsidRPr="00ED3AAB">
              <w:rPr>
                <w:spacing w:val="-50"/>
                <w:w w:val="95"/>
                <w:sz w:val="18"/>
                <w:szCs w:val="20"/>
              </w:rPr>
              <w:t xml:space="preserve"> </w:t>
            </w:r>
            <w:r w:rsidRPr="00ED3AAB">
              <w:rPr>
                <w:spacing w:val="-5"/>
                <w:sz w:val="18"/>
                <w:szCs w:val="20"/>
              </w:rPr>
              <w:t>corporate constitution index</w:t>
            </w:r>
            <w:r w:rsidRPr="00ED3AAB">
              <w:rPr>
                <w:spacing w:val="-4"/>
                <w:sz w:val="18"/>
                <w:szCs w:val="20"/>
              </w:rPr>
              <w:t xml:space="preserve"> </w:t>
            </w:r>
            <w:r w:rsidRPr="00ED3AAB">
              <w:rPr>
                <w:b/>
                <w:color w:val="0000CC"/>
                <w:spacing w:val="-1"/>
                <w:sz w:val="18"/>
                <w:szCs w:val="20"/>
                <w:u w:val="thick" w:color="0000CC"/>
              </w:rPr>
              <w:t>Critical:</w:t>
            </w:r>
            <w:r w:rsidRPr="00ED3AAB">
              <w:rPr>
                <w:b/>
                <w:color w:val="0000CC"/>
                <w:spacing w:val="-1"/>
                <w:sz w:val="18"/>
                <w:szCs w:val="20"/>
              </w:rPr>
              <w:t xml:space="preserve"> </w:t>
            </w:r>
            <w:r w:rsidRPr="00ED3AAB">
              <w:rPr>
                <w:sz w:val="18"/>
                <w:szCs w:val="20"/>
              </w:rPr>
              <w:t>5 points,</w:t>
            </w:r>
            <w:r w:rsidRPr="00ED3AAB">
              <w:rPr>
                <w:spacing w:val="1"/>
                <w:sz w:val="18"/>
                <w:szCs w:val="20"/>
              </w:rPr>
              <w:t xml:space="preserve"> </w:t>
            </w:r>
            <w:r w:rsidRPr="00ED3AAB">
              <w:rPr>
                <w:b/>
                <w:color w:val="0000CC"/>
                <w:w w:val="95"/>
                <w:sz w:val="18"/>
                <w:szCs w:val="20"/>
                <w:u w:val="thick" w:color="0000CC"/>
              </w:rPr>
              <w:t>Important:</w:t>
            </w:r>
            <w:r w:rsidRPr="00ED3AAB">
              <w:rPr>
                <w:b/>
                <w:color w:val="0000CC"/>
                <w:spacing w:val="-7"/>
                <w:w w:val="95"/>
                <w:sz w:val="18"/>
                <w:szCs w:val="20"/>
                <w:u w:val="thick" w:color="0000CC"/>
              </w:rPr>
              <w:t xml:space="preserve"> </w:t>
            </w:r>
            <w:r w:rsidRPr="00ED3AAB">
              <w:rPr>
                <w:b/>
                <w:color w:val="0000CC"/>
                <w:w w:val="95"/>
                <w:sz w:val="18"/>
                <w:szCs w:val="20"/>
                <w:u w:val="thick" w:color="0000CC"/>
              </w:rPr>
              <w:t>4</w:t>
            </w:r>
            <w:r w:rsidRPr="00ED3AAB">
              <w:rPr>
                <w:b/>
                <w:color w:val="0000CC"/>
                <w:spacing w:val="-8"/>
                <w:w w:val="95"/>
                <w:sz w:val="18"/>
                <w:szCs w:val="20"/>
                <w:u w:val="thick" w:color="0000CC"/>
              </w:rPr>
              <w:t xml:space="preserve"> </w:t>
            </w:r>
            <w:r w:rsidRPr="00ED3AAB">
              <w:rPr>
                <w:b/>
                <w:color w:val="0000CC"/>
                <w:w w:val="95"/>
                <w:sz w:val="18"/>
                <w:szCs w:val="20"/>
                <w:u w:val="thick" w:color="0000CC"/>
              </w:rPr>
              <w:t>points</w:t>
            </w:r>
          </w:p>
        </w:tc>
        <w:tc>
          <w:tcPr>
            <w:tcW w:w="2935" w:type="dxa"/>
            <w:tcBorders>
              <w:top w:val="single" w:sz="4" w:space="0" w:color="000000"/>
              <w:bottom w:val="single" w:sz="4" w:space="0" w:color="000000"/>
            </w:tcBorders>
          </w:tcPr>
          <w:p w14:paraId="01B78C8E" w14:textId="77777777" w:rsidR="000A142B" w:rsidRPr="00ED3AAB" w:rsidRDefault="000A142B">
            <w:pPr>
              <w:pStyle w:val="TableParagraph"/>
              <w:spacing w:before="10" w:line="249" w:lineRule="auto"/>
              <w:ind w:left="132"/>
              <w:rPr>
                <w:b/>
                <w:sz w:val="18"/>
                <w:szCs w:val="20"/>
              </w:rPr>
            </w:pPr>
            <w:r w:rsidRPr="00ED3AAB">
              <w:rPr>
                <w:b/>
                <w:color w:val="0000CC"/>
                <w:w w:val="95"/>
                <w:sz w:val="18"/>
                <w:szCs w:val="20"/>
                <w:u w:val="thick" w:color="0000CC"/>
              </w:rPr>
              <w:t>April of the current year to</w:t>
            </w:r>
            <w:r w:rsidRPr="00ED3AAB">
              <w:rPr>
                <w:b/>
                <w:color w:val="0000CC"/>
                <w:spacing w:val="1"/>
                <w:w w:val="95"/>
                <w:sz w:val="18"/>
                <w:szCs w:val="20"/>
              </w:rPr>
              <w:t xml:space="preserve"> </w:t>
            </w:r>
            <w:r w:rsidRPr="00ED3AAB">
              <w:rPr>
                <w:b/>
                <w:color w:val="0000CC"/>
                <w:spacing w:val="-5"/>
                <w:sz w:val="18"/>
                <w:szCs w:val="20"/>
                <w:u w:val="thick" w:color="0000CC"/>
              </w:rPr>
              <w:t>March</w:t>
            </w:r>
            <w:r w:rsidRPr="00ED3AAB">
              <w:rPr>
                <w:b/>
                <w:color w:val="0000CC"/>
                <w:spacing w:val="-9"/>
                <w:sz w:val="18"/>
                <w:szCs w:val="20"/>
                <w:u w:val="thick" w:color="0000CC"/>
              </w:rPr>
              <w:t xml:space="preserve"> </w:t>
            </w:r>
            <w:r w:rsidRPr="00ED3AAB">
              <w:rPr>
                <w:b/>
                <w:color w:val="0000CC"/>
                <w:spacing w:val="-5"/>
                <w:sz w:val="18"/>
                <w:szCs w:val="20"/>
                <w:u w:val="thick" w:color="0000CC"/>
              </w:rPr>
              <w:t>of</w:t>
            </w:r>
            <w:r w:rsidRPr="00ED3AAB">
              <w:rPr>
                <w:b/>
                <w:color w:val="0000CC"/>
                <w:spacing w:val="-8"/>
                <w:sz w:val="18"/>
                <w:szCs w:val="20"/>
                <w:u w:val="thick" w:color="0000CC"/>
              </w:rPr>
              <w:t xml:space="preserve"> </w:t>
            </w:r>
            <w:r w:rsidRPr="00ED3AAB">
              <w:rPr>
                <w:b/>
                <w:color w:val="0000CC"/>
                <w:spacing w:val="-5"/>
                <w:sz w:val="18"/>
                <w:szCs w:val="20"/>
                <w:u w:val="thick" w:color="0000CC"/>
              </w:rPr>
              <w:t>the</w:t>
            </w:r>
            <w:r w:rsidRPr="00ED3AAB">
              <w:rPr>
                <w:b/>
                <w:color w:val="0000CC"/>
                <w:spacing w:val="-9"/>
                <w:sz w:val="18"/>
                <w:szCs w:val="20"/>
                <w:u w:val="thick" w:color="0000CC"/>
              </w:rPr>
              <w:t xml:space="preserve"> </w:t>
            </w:r>
            <w:r w:rsidRPr="00ED3AAB">
              <w:rPr>
                <w:b/>
                <w:color w:val="0000CC"/>
                <w:spacing w:val="-5"/>
                <w:sz w:val="18"/>
                <w:szCs w:val="20"/>
                <w:u w:val="thick" w:color="0000CC"/>
              </w:rPr>
              <w:t>following</w:t>
            </w:r>
            <w:r w:rsidRPr="00ED3AAB">
              <w:rPr>
                <w:b/>
                <w:color w:val="0000CC"/>
                <w:spacing w:val="-9"/>
                <w:sz w:val="18"/>
                <w:szCs w:val="20"/>
                <w:u w:val="thick" w:color="0000CC"/>
              </w:rPr>
              <w:t xml:space="preserve"> </w:t>
            </w:r>
            <w:r w:rsidRPr="00ED3AAB">
              <w:rPr>
                <w:b/>
                <w:color w:val="0000CC"/>
                <w:spacing w:val="-4"/>
                <w:sz w:val="18"/>
                <w:szCs w:val="20"/>
                <w:u w:val="thick" w:color="0000CC"/>
              </w:rPr>
              <w:t>year</w:t>
            </w:r>
          </w:p>
        </w:tc>
      </w:tr>
      <w:tr w:rsidR="000A142B" w:rsidRPr="00ED3AAB" w14:paraId="29DBEE29" w14:textId="77777777" w:rsidTr="000A142B">
        <w:trPr>
          <w:trHeight w:val="498"/>
        </w:trPr>
        <w:tc>
          <w:tcPr>
            <w:tcW w:w="392" w:type="dxa"/>
            <w:vMerge/>
            <w:tcBorders>
              <w:top w:val="nil"/>
              <w:bottom w:val="single" w:sz="4" w:space="0" w:color="auto"/>
              <w:right w:val="single" w:sz="4" w:space="0" w:color="000000"/>
            </w:tcBorders>
            <w:textDirection w:val="btLr"/>
          </w:tcPr>
          <w:p w14:paraId="51926D71" w14:textId="77777777" w:rsidR="000A142B" w:rsidRPr="00ED3AAB" w:rsidRDefault="000A142B">
            <w:pPr>
              <w:rPr>
                <w:sz w:val="6"/>
                <w:szCs w:val="6"/>
              </w:rPr>
            </w:pPr>
          </w:p>
        </w:tc>
        <w:tc>
          <w:tcPr>
            <w:tcW w:w="2560" w:type="dxa"/>
            <w:tcBorders>
              <w:top w:val="single" w:sz="4" w:space="0" w:color="000000"/>
              <w:left w:val="single" w:sz="4" w:space="0" w:color="000000"/>
              <w:bottom w:val="single" w:sz="4" w:space="0" w:color="auto"/>
            </w:tcBorders>
          </w:tcPr>
          <w:p w14:paraId="797D712C" w14:textId="77777777" w:rsidR="000A142B" w:rsidRPr="00ED3AAB" w:rsidRDefault="000A142B">
            <w:pPr>
              <w:pStyle w:val="TableParagraph"/>
              <w:spacing w:line="240" w:lineRule="atLeast"/>
              <w:ind w:left="134" w:right="328"/>
              <w:rPr>
                <w:sz w:val="18"/>
                <w:szCs w:val="20"/>
              </w:rPr>
            </w:pPr>
            <w:r w:rsidRPr="00ED3AAB">
              <w:rPr>
                <w:spacing w:val="-5"/>
                <w:sz w:val="18"/>
                <w:szCs w:val="20"/>
              </w:rPr>
              <w:t>Third party certification</w:t>
            </w:r>
            <w:r w:rsidRPr="00ED3AAB">
              <w:rPr>
                <w:spacing w:val="-4"/>
                <w:sz w:val="18"/>
                <w:szCs w:val="20"/>
              </w:rPr>
              <w:t xml:space="preserve"> </w:t>
            </w:r>
            <w:r w:rsidRPr="00ED3AAB">
              <w:rPr>
                <w:spacing w:val="-1"/>
                <w:w w:val="95"/>
                <w:sz w:val="18"/>
                <w:szCs w:val="20"/>
              </w:rPr>
              <w:t>(IATF16949</w:t>
            </w:r>
            <w:r w:rsidRPr="00ED3AAB">
              <w:rPr>
                <w:spacing w:val="-2"/>
                <w:w w:val="95"/>
                <w:sz w:val="18"/>
                <w:szCs w:val="20"/>
              </w:rPr>
              <w:t xml:space="preserve"> </w:t>
            </w:r>
            <w:r w:rsidRPr="00ED3AAB">
              <w:rPr>
                <w:spacing w:val="-1"/>
                <w:w w:val="95"/>
                <w:sz w:val="18"/>
                <w:szCs w:val="20"/>
              </w:rPr>
              <w:t>certification)</w:t>
            </w:r>
          </w:p>
        </w:tc>
        <w:tc>
          <w:tcPr>
            <w:tcW w:w="2905" w:type="dxa"/>
            <w:tcBorders>
              <w:top w:val="single" w:sz="4" w:space="0" w:color="000000"/>
              <w:bottom w:val="single" w:sz="4" w:space="0" w:color="auto"/>
            </w:tcBorders>
          </w:tcPr>
          <w:p w14:paraId="5C6B9F1E" w14:textId="77777777" w:rsidR="000A142B" w:rsidRPr="00ED3AAB" w:rsidRDefault="000A142B">
            <w:pPr>
              <w:pStyle w:val="TableParagraph"/>
              <w:spacing w:before="14"/>
              <w:ind w:left="134"/>
              <w:rPr>
                <w:sz w:val="18"/>
                <w:szCs w:val="20"/>
              </w:rPr>
            </w:pPr>
            <w:r w:rsidRPr="00ED3AAB">
              <w:rPr>
                <w:spacing w:val="-5"/>
                <w:sz w:val="18"/>
                <w:szCs w:val="20"/>
              </w:rPr>
              <w:t>5</w:t>
            </w:r>
            <w:r w:rsidRPr="00ED3AAB">
              <w:rPr>
                <w:spacing w:val="-9"/>
                <w:sz w:val="18"/>
                <w:szCs w:val="20"/>
              </w:rPr>
              <w:t xml:space="preserve"> </w:t>
            </w:r>
            <w:r w:rsidRPr="00ED3AAB">
              <w:rPr>
                <w:spacing w:val="-5"/>
                <w:sz w:val="18"/>
                <w:szCs w:val="20"/>
              </w:rPr>
              <w:t>points</w:t>
            </w:r>
          </w:p>
        </w:tc>
        <w:tc>
          <w:tcPr>
            <w:tcW w:w="2935" w:type="dxa"/>
            <w:tcBorders>
              <w:top w:val="single" w:sz="4" w:space="0" w:color="000000"/>
              <w:bottom w:val="single" w:sz="4" w:space="0" w:color="auto"/>
            </w:tcBorders>
          </w:tcPr>
          <w:p w14:paraId="27C41EBD" w14:textId="77777777" w:rsidR="000A142B" w:rsidRPr="00ED3AAB" w:rsidRDefault="000A142B">
            <w:pPr>
              <w:pStyle w:val="TableParagraph"/>
              <w:spacing w:line="240" w:lineRule="atLeast"/>
              <w:ind w:left="132"/>
              <w:rPr>
                <w:b/>
                <w:sz w:val="18"/>
                <w:szCs w:val="20"/>
              </w:rPr>
            </w:pPr>
            <w:r w:rsidRPr="00ED3AAB">
              <w:rPr>
                <w:b/>
                <w:color w:val="0000CC"/>
                <w:w w:val="95"/>
                <w:sz w:val="18"/>
                <w:szCs w:val="20"/>
                <w:u w:val="thick" w:color="0000CC"/>
              </w:rPr>
              <w:t>April of the current year to</w:t>
            </w:r>
            <w:r w:rsidRPr="00ED3AAB">
              <w:rPr>
                <w:b/>
                <w:color w:val="0000CC"/>
                <w:spacing w:val="1"/>
                <w:w w:val="95"/>
                <w:sz w:val="18"/>
                <w:szCs w:val="20"/>
              </w:rPr>
              <w:t xml:space="preserve"> </w:t>
            </w:r>
            <w:r w:rsidRPr="00ED3AAB">
              <w:rPr>
                <w:b/>
                <w:color w:val="0000CC"/>
                <w:spacing w:val="-5"/>
                <w:sz w:val="18"/>
                <w:szCs w:val="20"/>
                <w:u w:val="thick" w:color="0000CC"/>
              </w:rPr>
              <w:t>March</w:t>
            </w:r>
            <w:r w:rsidRPr="00ED3AAB">
              <w:rPr>
                <w:b/>
                <w:color w:val="0000CC"/>
                <w:spacing w:val="-9"/>
                <w:sz w:val="18"/>
                <w:szCs w:val="20"/>
                <w:u w:val="thick" w:color="0000CC"/>
              </w:rPr>
              <w:t xml:space="preserve"> </w:t>
            </w:r>
            <w:r w:rsidRPr="00ED3AAB">
              <w:rPr>
                <w:b/>
                <w:color w:val="0000CC"/>
                <w:spacing w:val="-5"/>
                <w:sz w:val="18"/>
                <w:szCs w:val="20"/>
                <w:u w:val="thick" w:color="0000CC"/>
              </w:rPr>
              <w:t>of</w:t>
            </w:r>
            <w:r w:rsidRPr="00ED3AAB">
              <w:rPr>
                <w:b/>
                <w:color w:val="0000CC"/>
                <w:spacing w:val="-8"/>
                <w:sz w:val="18"/>
                <w:szCs w:val="20"/>
                <w:u w:val="thick" w:color="0000CC"/>
              </w:rPr>
              <w:t xml:space="preserve"> </w:t>
            </w:r>
            <w:r w:rsidRPr="00ED3AAB">
              <w:rPr>
                <w:b/>
                <w:color w:val="0000CC"/>
                <w:spacing w:val="-5"/>
                <w:sz w:val="18"/>
                <w:szCs w:val="20"/>
                <w:u w:val="thick" w:color="0000CC"/>
              </w:rPr>
              <w:t>the</w:t>
            </w:r>
            <w:r w:rsidRPr="00ED3AAB">
              <w:rPr>
                <w:b/>
                <w:color w:val="0000CC"/>
                <w:spacing w:val="-9"/>
                <w:sz w:val="18"/>
                <w:szCs w:val="20"/>
                <w:u w:val="thick" w:color="0000CC"/>
              </w:rPr>
              <w:t xml:space="preserve"> </w:t>
            </w:r>
            <w:r w:rsidRPr="00ED3AAB">
              <w:rPr>
                <w:b/>
                <w:color w:val="0000CC"/>
                <w:spacing w:val="-5"/>
                <w:sz w:val="18"/>
                <w:szCs w:val="20"/>
                <w:u w:val="thick" w:color="0000CC"/>
              </w:rPr>
              <w:t>following</w:t>
            </w:r>
            <w:r w:rsidRPr="00ED3AAB">
              <w:rPr>
                <w:b/>
                <w:color w:val="0000CC"/>
                <w:spacing w:val="-9"/>
                <w:sz w:val="18"/>
                <w:szCs w:val="20"/>
                <w:u w:val="thick" w:color="0000CC"/>
              </w:rPr>
              <w:t xml:space="preserve"> </w:t>
            </w:r>
            <w:r w:rsidRPr="00ED3AAB">
              <w:rPr>
                <w:b/>
                <w:color w:val="0000CC"/>
                <w:spacing w:val="-4"/>
                <w:sz w:val="18"/>
                <w:szCs w:val="20"/>
                <w:u w:val="thick" w:color="0000CC"/>
              </w:rPr>
              <w:t>year</w:t>
            </w:r>
          </w:p>
        </w:tc>
      </w:tr>
    </w:tbl>
    <w:p w14:paraId="754C68E4" w14:textId="77777777" w:rsidR="000A142B" w:rsidRPr="00ED3AAB" w:rsidRDefault="000A142B">
      <w:pPr>
        <w:spacing w:line="240" w:lineRule="atLeast"/>
        <w:rPr>
          <w:sz w:val="18"/>
          <w:szCs w:val="20"/>
        </w:rPr>
        <w:sectPr w:rsidR="000A142B" w:rsidRPr="00ED3AA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0F60F668" w14:textId="77777777" w:rsidR="000A142B" w:rsidRPr="00ED3AAB" w:rsidRDefault="000A142B">
      <w:pPr>
        <w:pStyle w:val="BodyText"/>
        <w:spacing w:before="3" w:after="1"/>
        <w:ind w:left="0"/>
        <w:rPr>
          <w:sz w:val="8"/>
          <w:szCs w:val="18"/>
        </w:rPr>
      </w:pPr>
    </w:p>
    <w:tbl>
      <w:tblPr>
        <w:tblW w:w="0" w:type="auto"/>
        <w:tblInd w:w="1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2693"/>
        <w:gridCol w:w="2976"/>
        <w:gridCol w:w="2695"/>
      </w:tblGrid>
      <w:tr w:rsidR="000A142B" w:rsidRPr="00ED3AAB" w14:paraId="1109012E" w14:textId="77777777">
        <w:trPr>
          <w:trHeight w:val="1201"/>
        </w:trPr>
        <w:tc>
          <w:tcPr>
            <w:tcW w:w="391" w:type="dxa"/>
            <w:tcBorders>
              <w:right w:val="single" w:sz="4" w:space="0" w:color="000000"/>
            </w:tcBorders>
          </w:tcPr>
          <w:p w14:paraId="15D9A5C3" w14:textId="77777777" w:rsidR="000A142B" w:rsidRPr="00ED3AAB" w:rsidRDefault="000A142B">
            <w:pPr>
              <w:pStyle w:val="TableParagraph"/>
              <w:rPr>
                <w:rFonts w:ascii="Times New Roman"/>
                <w:sz w:val="18"/>
                <w:szCs w:val="20"/>
              </w:rPr>
            </w:pPr>
          </w:p>
        </w:tc>
        <w:tc>
          <w:tcPr>
            <w:tcW w:w="2693" w:type="dxa"/>
            <w:tcBorders>
              <w:left w:val="single" w:sz="4" w:space="0" w:color="000000"/>
            </w:tcBorders>
          </w:tcPr>
          <w:p w14:paraId="59B8E33C" w14:textId="77777777" w:rsidR="000A142B" w:rsidRPr="00ED3AAB" w:rsidRDefault="000A142B">
            <w:pPr>
              <w:pStyle w:val="TableParagraph"/>
              <w:spacing w:before="9" w:line="249" w:lineRule="auto"/>
              <w:ind w:left="134" w:right="974"/>
              <w:rPr>
                <w:sz w:val="18"/>
                <w:szCs w:val="20"/>
              </w:rPr>
            </w:pPr>
            <w:r w:rsidRPr="00ED3AAB">
              <w:rPr>
                <w:spacing w:val="-1"/>
                <w:w w:val="95"/>
                <w:sz w:val="18"/>
                <w:szCs w:val="20"/>
              </w:rPr>
              <w:t xml:space="preserve">Continuous </w:t>
            </w:r>
            <w:r w:rsidRPr="00ED3AAB">
              <w:rPr>
                <w:w w:val="95"/>
                <w:sz w:val="18"/>
                <w:szCs w:val="20"/>
              </w:rPr>
              <w:t>quality</w:t>
            </w:r>
            <w:r w:rsidRPr="00ED3AAB">
              <w:rPr>
                <w:spacing w:val="-50"/>
                <w:w w:val="95"/>
                <w:sz w:val="18"/>
                <w:szCs w:val="20"/>
              </w:rPr>
              <w:t xml:space="preserve"> </w:t>
            </w:r>
            <w:r w:rsidRPr="00ED3AAB">
              <w:rPr>
                <w:sz w:val="18"/>
                <w:szCs w:val="20"/>
              </w:rPr>
              <w:t>improvement</w:t>
            </w:r>
          </w:p>
          <w:p w14:paraId="24F253E2" w14:textId="77777777" w:rsidR="000A142B" w:rsidRPr="00ED3AAB" w:rsidRDefault="000A142B">
            <w:pPr>
              <w:pStyle w:val="TableParagraph"/>
              <w:spacing w:before="1" w:line="249" w:lineRule="auto"/>
              <w:ind w:left="134" w:right="-3"/>
              <w:rPr>
                <w:sz w:val="18"/>
                <w:szCs w:val="20"/>
              </w:rPr>
            </w:pPr>
            <w:r w:rsidRPr="00ED3AAB">
              <w:rPr>
                <w:spacing w:val="-5"/>
                <w:sz w:val="18"/>
                <w:szCs w:val="20"/>
              </w:rPr>
              <w:t>Delivery quality and Receiving</w:t>
            </w:r>
            <w:r w:rsidRPr="00ED3AAB">
              <w:rPr>
                <w:spacing w:val="-53"/>
                <w:sz w:val="18"/>
                <w:szCs w:val="20"/>
              </w:rPr>
              <w:t xml:space="preserve"> </w:t>
            </w:r>
            <w:r w:rsidRPr="00ED3AAB">
              <w:rPr>
                <w:w w:val="95"/>
                <w:sz w:val="18"/>
                <w:szCs w:val="20"/>
              </w:rPr>
              <w:t>quality</w:t>
            </w:r>
            <w:r w:rsidRPr="00ED3AAB">
              <w:rPr>
                <w:spacing w:val="-7"/>
                <w:w w:val="95"/>
                <w:sz w:val="18"/>
                <w:szCs w:val="20"/>
              </w:rPr>
              <w:t xml:space="preserve"> </w:t>
            </w:r>
            <w:r w:rsidRPr="00ED3AAB">
              <w:rPr>
                <w:w w:val="95"/>
                <w:sz w:val="18"/>
                <w:szCs w:val="20"/>
              </w:rPr>
              <w:t>(Including</w:t>
            </w:r>
            <w:r w:rsidRPr="00ED3AAB">
              <w:rPr>
                <w:spacing w:val="-8"/>
                <w:w w:val="95"/>
                <w:sz w:val="18"/>
                <w:szCs w:val="20"/>
              </w:rPr>
              <w:t xml:space="preserve"> </w:t>
            </w:r>
            <w:r w:rsidRPr="00ED3AAB">
              <w:rPr>
                <w:w w:val="95"/>
                <w:sz w:val="18"/>
                <w:szCs w:val="20"/>
              </w:rPr>
              <w:t>Japan</w:t>
            </w:r>
          </w:p>
          <w:p w14:paraId="7F88CBD5" w14:textId="77777777" w:rsidR="000A142B" w:rsidRPr="00ED3AAB" w:rsidRDefault="000A142B">
            <w:pPr>
              <w:pStyle w:val="TableParagraph"/>
              <w:spacing w:before="2" w:line="213" w:lineRule="exact"/>
              <w:ind w:left="134"/>
              <w:rPr>
                <w:sz w:val="18"/>
                <w:szCs w:val="20"/>
              </w:rPr>
            </w:pPr>
            <w:r w:rsidRPr="00ED3AAB">
              <w:rPr>
                <w:spacing w:val="-5"/>
                <w:sz w:val="18"/>
                <w:szCs w:val="20"/>
              </w:rPr>
              <w:t>supplied</w:t>
            </w:r>
            <w:r w:rsidRPr="00ED3AAB">
              <w:rPr>
                <w:spacing w:val="-11"/>
                <w:sz w:val="18"/>
                <w:szCs w:val="20"/>
              </w:rPr>
              <w:t xml:space="preserve"> </w:t>
            </w:r>
            <w:r w:rsidRPr="00ED3AAB">
              <w:rPr>
                <w:spacing w:val="-5"/>
                <w:sz w:val="18"/>
                <w:szCs w:val="20"/>
              </w:rPr>
              <w:t>parts)</w:t>
            </w:r>
          </w:p>
        </w:tc>
        <w:tc>
          <w:tcPr>
            <w:tcW w:w="2976" w:type="dxa"/>
            <w:tcBorders>
              <w:top w:val="single" w:sz="4" w:space="0" w:color="000000"/>
            </w:tcBorders>
          </w:tcPr>
          <w:p w14:paraId="3E009633" w14:textId="77777777" w:rsidR="000A142B" w:rsidRPr="00ED3AAB" w:rsidRDefault="000A142B">
            <w:pPr>
              <w:pStyle w:val="TableParagraph"/>
              <w:spacing w:before="9"/>
              <w:ind w:left="132"/>
              <w:rPr>
                <w:sz w:val="18"/>
                <w:szCs w:val="20"/>
              </w:rPr>
            </w:pPr>
            <w:r w:rsidRPr="00ED3AAB">
              <w:rPr>
                <w:spacing w:val="-5"/>
                <w:sz w:val="18"/>
                <w:szCs w:val="20"/>
              </w:rPr>
              <w:t>35</w:t>
            </w:r>
            <w:r w:rsidRPr="00ED3AAB">
              <w:rPr>
                <w:spacing w:val="-10"/>
                <w:sz w:val="18"/>
                <w:szCs w:val="20"/>
              </w:rPr>
              <w:t xml:space="preserve"> </w:t>
            </w:r>
            <w:r w:rsidRPr="00ED3AAB">
              <w:rPr>
                <w:spacing w:val="-5"/>
                <w:sz w:val="18"/>
                <w:szCs w:val="20"/>
              </w:rPr>
              <w:t>points</w:t>
            </w:r>
          </w:p>
        </w:tc>
        <w:tc>
          <w:tcPr>
            <w:tcW w:w="2695" w:type="dxa"/>
            <w:tcBorders>
              <w:top w:val="single" w:sz="4" w:space="0" w:color="000000"/>
            </w:tcBorders>
          </w:tcPr>
          <w:p w14:paraId="378F0B0E" w14:textId="77777777" w:rsidR="000A142B" w:rsidRPr="00ED3AAB" w:rsidRDefault="000A142B">
            <w:pPr>
              <w:pStyle w:val="TableParagraph"/>
              <w:spacing w:before="9" w:line="249" w:lineRule="auto"/>
              <w:ind w:left="132" w:right="120"/>
              <w:rPr>
                <w:b/>
                <w:sz w:val="18"/>
                <w:szCs w:val="20"/>
              </w:rPr>
            </w:pPr>
            <w:r w:rsidRPr="00ED3AAB">
              <w:rPr>
                <w:b/>
                <w:color w:val="0000CC"/>
                <w:spacing w:val="-5"/>
                <w:sz w:val="18"/>
                <w:szCs w:val="20"/>
                <w:u w:val="thick" w:color="0000CC"/>
              </w:rPr>
              <w:t>Delivery quality</w:t>
            </w:r>
            <w:r w:rsidRPr="00ED3AAB">
              <w:rPr>
                <w:b/>
                <w:color w:val="0000CC"/>
                <w:spacing w:val="-4"/>
                <w:sz w:val="18"/>
                <w:szCs w:val="20"/>
              </w:rPr>
              <w:t xml:space="preserve"> </w:t>
            </w:r>
            <w:r w:rsidRPr="00ED3AAB">
              <w:rPr>
                <w:b/>
                <w:color w:val="0000CC"/>
                <w:w w:val="95"/>
                <w:sz w:val="18"/>
                <w:szCs w:val="20"/>
                <w:u w:val="thick" w:color="0000CC"/>
              </w:rPr>
              <w:t>improvement: Past 3</w:t>
            </w:r>
            <w:r w:rsidRPr="00ED3AAB">
              <w:rPr>
                <w:b/>
                <w:color w:val="0000CC"/>
                <w:spacing w:val="1"/>
                <w:w w:val="95"/>
                <w:sz w:val="18"/>
                <w:szCs w:val="20"/>
              </w:rPr>
              <w:t xml:space="preserve"> </w:t>
            </w:r>
            <w:r w:rsidRPr="00ED3AAB">
              <w:rPr>
                <w:b/>
                <w:color w:val="0000CC"/>
                <w:sz w:val="18"/>
                <w:szCs w:val="20"/>
                <w:u w:val="thick" w:color="0000CC"/>
              </w:rPr>
              <w:t>years,</w:t>
            </w:r>
          </w:p>
          <w:p w14:paraId="05A7DA7A" w14:textId="77777777" w:rsidR="000A142B" w:rsidRPr="00ED3AAB" w:rsidRDefault="000A142B">
            <w:pPr>
              <w:pStyle w:val="TableParagraph"/>
              <w:spacing w:before="2"/>
              <w:ind w:left="132"/>
              <w:rPr>
                <w:b/>
                <w:sz w:val="18"/>
                <w:szCs w:val="20"/>
              </w:rPr>
            </w:pPr>
            <w:r w:rsidRPr="00ED3AAB">
              <w:rPr>
                <w:b/>
                <w:color w:val="0000CC"/>
                <w:w w:val="95"/>
                <w:sz w:val="18"/>
                <w:szCs w:val="20"/>
                <w:u w:val="thick" w:color="0000CC"/>
              </w:rPr>
              <w:t>Receiving</w:t>
            </w:r>
            <w:r w:rsidRPr="00ED3AAB">
              <w:rPr>
                <w:b/>
                <w:color w:val="0000CC"/>
                <w:spacing w:val="-8"/>
                <w:w w:val="95"/>
                <w:sz w:val="18"/>
                <w:szCs w:val="20"/>
                <w:u w:val="thick" w:color="0000CC"/>
              </w:rPr>
              <w:t xml:space="preserve"> </w:t>
            </w:r>
            <w:r w:rsidRPr="00ED3AAB">
              <w:rPr>
                <w:b/>
                <w:color w:val="0000CC"/>
                <w:w w:val="95"/>
                <w:sz w:val="18"/>
                <w:szCs w:val="20"/>
                <w:u w:val="thick" w:color="0000CC"/>
              </w:rPr>
              <w:t>quality</w:t>
            </w:r>
            <w:r w:rsidRPr="00ED3AAB">
              <w:rPr>
                <w:b/>
                <w:color w:val="0000CC"/>
                <w:sz w:val="18"/>
                <w:szCs w:val="20"/>
                <w:u w:val="thick" w:color="0000CC"/>
              </w:rPr>
              <w:t xml:space="preserve"> </w:t>
            </w:r>
            <w:r w:rsidRPr="00ED3AAB">
              <w:rPr>
                <w:b/>
                <w:color w:val="0000CC"/>
                <w:spacing w:val="-22"/>
                <w:sz w:val="18"/>
                <w:szCs w:val="20"/>
                <w:u w:val="thick" w:color="0000CC"/>
              </w:rPr>
              <w:t xml:space="preserve"> </w:t>
            </w:r>
          </w:p>
          <w:p w14:paraId="13752B40" w14:textId="77777777" w:rsidR="000A142B" w:rsidRPr="00ED3AAB" w:rsidRDefault="000A142B">
            <w:pPr>
              <w:pStyle w:val="TableParagraph"/>
              <w:spacing w:before="10" w:line="213" w:lineRule="exact"/>
              <w:ind w:left="132"/>
              <w:rPr>
                <w:b/>
                <w:sz w:val="18"/>
                <w:szCs w:val="20"/>
              </w:rPr>
            </w:pPr>
            <w:r w:rsidRPr="00ED3AAB">
              <w:rPr>
                <w:b/>
                <w:color w:val="0000CC"/>
                <w:w w:val="95"/>
                <w:sz w:val="18"/>
                <w:szCs w:val="20"/>
                <w:u w:val="thick" w:color="0000CC"/>
              </w:rPr>
              <w:t>improvement:</w:t>
            </w:r>
            <w:r w:rsidRPr="00ED3AAB">
              <w:rPr>
                <w:b/>
                <w:color w:val="0000CC"/>
                <w:spacing w:val="-5"/>
                <w:w w:val="95"/>
                <w:sz w:val="18"/>
                <w:szCs w:val="20"/>
                <w:u w:val="thick" w:color="0000CC"/>
              </w:rPr>
              <w:t xml:space="preserve"> </w:t>
            </w:r>
            <w:r w:rsidRPr="00ED3AAB">
              <w:rPr>
                <w:b/>
                <w:color w:val="0000CC"/>
                <w:w w:val="95"/>
                <w:sz w:val="18"/>
                <w:szCs w:val="20"/>
                <w:u w:val="thick" w:color="0000CC"/>
              </w:rPr>
              <w:t>Past</w:t>
            </w:r>
            <w:r w:rsidRPr="00ED3AAB">
              <w:rPr>
                <w:b/>
                <w:color w:val="0000CC"/>
                <w:spacing w:val="-5"/>
                <w:w w:val="95"/>
                <w:sz w:val="18"/>
                <w:szCs w:val="20"/>
                <w:u w:val="thick" w:color="0000CC"/>
              </w:rPr>
              <w:t xml:space="preserve"> </w:t>
            </w:r>
            <w:r w:rsidRPr="00ED3AAB">
              <w:rPr>
                <w:b/>
                <w:color w:val="0000CC"/>
                <w:w w:val="95"/>
                <w:sz w:val="18"/>
                <w:szCs w:val="20"/>
                <w:u w:val="thick" w:color="0000CC"/>
              </w:rPr>
              <w:t>2</w:t>
            </w:r>
            <w:r w:rsidRPr="00ED3AAB">
              <w:rPr>
                <w:b/>
                <w:color w:val="0000CC"/>
                <w:spacing w:val="-3"/>
                <w:w w:val="95"/>
                <w:sz w:val="18"/>
                <w:szCs w:val="20"/>
                <w:u w:val="thick" w:color="0000CC"/>
              </w:rPr>
              <w:t xml:space="preserve"> </w:t>
            </w:r>
            <w:r w:rsidRPr="00ED3AAB">
              <w:rPr>
                <w:b/>
                <w:color w:val="0000CC"/>
                <w:w w:val="95"/>
                <w:sz w:val="18"/>
                <w:szCs w:val="20"/>
                <w:u w:val="thick" w:color="0000CC"/>
              </w:rPr>
              <w:t>years</w:t>
            </w:r>
          </w:p>
        </w:tc>
      </w:tr>
    </w:tbl>
    <w:p w14:paraId="217F0DC4" w14:textId="77777777" w:rsidR="000A142B" w:rsidRDefault="000A142B">
      <w:pPr>
        <w:pStyle w:val="BodyText"/>
        <w:spacing w:before="148" w:line="290" w:lineRule="auto"/>
        <w:ind w:right="591" w:hanging="272"/>
      </w:pPr>
      <w:r>
        <w:rPr>
          <w:noProof/>
          <w:position w:val="-4"/>
        </w:rPr>
        <w:drawing>
          <wp:inline distT="0" distB="0" distL="0" distR="0" wp14:anchorId="0D033D53" wp14:editId="505461AF">
            <wp:extent cx="143946" cy="121073"/>
            <wp:effectExtent l="0" t="0" r="0" b="0"/>
            <wp:docPr id="79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285.png"/>
                    <pic:cNvPicPr/>
                  </pic:nvPicPr>
                  <pic:blipFill>
                    <a:blip r:embed="rId151" cstate="print"/>
                    <a:stretch>
                      <a:fillRect/>
                    </a:stretch>
                  </pic:blipFill>
                  <pic:spPr>
                    <a:xfrm>
                      <a:off x="0" y="0"/>
                      <a:ext cx="143946" cy="121073"/>
                    </a:xfrm>
                    <a:prstGeom prst="rect">
                      <a:avLst/>
                    </a:prstGeom>
                  </pic:spPr>
                </pic:pic>
              </a:graphicData>
            </a:graphic>
          </wp:inline>
        </w:drawing>
      </w:r>
      <w:r>
        <w:rPr>
          <w:rFonts w:ascii="Times New Roman"/>
          <w:spacing w:val="-6"/>
        </w:rPr>
        <w:t xml:space="preserve"> </w:t>
      </w:r>
      <w:r>
        <w:rPr>
          <w:spacing w:val="-1"/>
        </w:rPr>
        <w:t>The</w:t>
      </w:r>
      <w:r>
        <w:rPr>
          <w:spacing w:val="-13"/>
        </w:rPr>
        <w:t xml:space="preserve"> </w:t>
      </w:r>
      <w:r>
        <w:rPr>
          <w:spacing w:val="-1"/>
        </w:rPr>
        <w:t>results</w:t>
      </w:r>
      <w:r>
        <w:rPr>
          <w:spacing w:val="-12"/>
        </w:rPr>
        <w:t xml:space="preserve"> </w:t>
      </w:r>
      <w:r>
        <w:rPr>
          <w:spacing w:val="-1"/>
        </w:rPr>
        <w:t>of</w:t>
      </w:r>
      <w:r>
        <w:rPr>
          <w:spacing w:val="-12"/>
        </w:rPr>
        <w:t xml:space="preserve"> </w:t>
      </w:r>
      <w:r>
        <w:rPr>
          <w:spacing w:val="-1"/>
        </w:rPr>
        <w:t>yearly</w:t>
      </w:r>
      <w:r>
        <w:rPr>
          <w:spacing w:val="-12"/>
        </w:rPr>
        <w:t xml:space="preserve"> </w:t>
      </w:r>
      <w:r>
        <w:rPr>
          <w:spacing w:val="-1"/>
        </w:rPr>
        <w:t>quality</w:t>
      </w:r>
      <w:r>
        <w:rPr>
          <w:spacing w:val="-10"/>
        </w:rPr>
        <w:t xml:space="preserve"> </w:t>
      </w:r>
      <w:r>
        <w:rPr>
          <w:spacing w:val="-1"/>
        </w:rPr>
        <w:t>assessment</w:t>
      </w:r>
      <w:r>
        <w:rPr>
          <w:spacing w:val="-13"/>
        </w:rPr>
        <w:t xml:space="preserve"> </w:t>
      </w:r>
      <w:r>
        <w:rPr>
          <w:spacing w:val="-1"/>
        </w:rPr>
        <w:t>are</w:t>
      </w:r>
      <w:r>
        <w:rPr>
          <w:spacing w:val="-13"/>
        </w:rPr>
        <w:t xml:space="preserve"> </w:t>
      </w:r>
      <w:r>
        <w:rPr>
          <w:spacing w:val="-1"/>
        </w:rPr>
        <w:t>used</w:t>
      </w:r>
      <w:r>
        <w:rPr>
          <w:spacing w:val="-12"/>
        </w:rPr>
        <w:t xml:space="preserve"> </w:t>
      </w:r>
      <w:r>
        <w:rPr>
          <w:spacing w:val="-1"/>
        </w:rPr>
        <w:t>as</w:t>
      </w:r>
      <w:r>
        <w:rPr>
          <w:spacing w:val="-12"/>
        </w:rPr>
        <w:t xml:space="preserve"> </w:t>
      </w:r>
      <w:r>
        <w:rPr>
          <w:spacing w:val="-1"/>
        </w:rPr>
        <w:t>the</w:t>
      </w:r>
      <w:r>
        <w:rPr>
          <w:spacing w:val="-13"/>
        </w:rPr>
        <w:t xml:space="preserve"> </w:t>
      </w:r>
      <w:r>
        <w:t>criteria</w:t>
      </w:r>
      <w:r>
        <w:rPr>
          <w:spacing w:val="-10"/>
        </w:rPr>
        <w:t xml:space="preserve"> </w:t>
      </w:r>
      <w:r>
        <w:t>for</w:t>
      </w:r>
      <w:r>
        <w:rPr>
          <w:spacing w:val="-12"/>
        </w:rPr>
        <w:t xml:space="preserve"> </w:t>
      </w:r>
      <w:r>
        <w:t>choosing</w:t>
      </w:r>
      <w:r>
        <w:rPr>
          <w:spacing w:val="-13"/>
        </w:rPr>
        <w:t xml:space="preserve"> </w:t>
      </w:r>
      <w:r>
        <w:t>suppliers</w:t>
      </w:r>
      <w:r>
        <w:rPr>
          <w:spacing w:val="-11"/>
        </w:rPr>
        <w:t xml:space="preserve"> </w:t>
      </w:r>
      <w:r>
        <w:t>subject</w:t>
      </w:r>
      <w:r>
        <w:rPr>
          <w:spacing w:val="-13"/>
        </w:rPr>
        <w:t xml:space="preserve"> </w:t>
      </w:r>
      <w:r>
        <w:t>to</w:t>
      </w:r>
      <w:r>
        <w:rPr>
          <w:spacing w:val="-13"/>
        </w:rPr>
        <w:t xml:space="preserve"> </w:t>
      </w:r>
      <w:r>
        <w:t>the</w:t>
      </w:r>
      <w:r>
        <w:rPr>
          <w:spacing w:val="-52"/>
        </w:rPr>
        <w:t xml:space="preserve"> </w:t>
      </w:r>
      <w:r>
        <w:rPr>
          <w:w w:val="95"/>
        </w:rPr>
        <w:t>quality</w:t>
      </w:r>
      <w:r>
        <w:rPr>
          <w:spacing w:val="-7"/>
          <w:w w:val="95"/>
        </w:rPr>
        <w:t xml:space="preserve"> </w:t>
      </w:r>
      <w:r>
        <w:rPr>
          <w:w w:val="95"/>
        </w:rPr>
        <w:t>assurance</w:t>
      </w:r>
      <w:r>
        <w:rPr>
          <w:spacing w:val="-8"/>
          <w:w w:val="95"/>
        </w:rPr>
        <w:t xml:space="preserve"> </w:t>
      </w:r>
      <w:r>
        <w:rPr>
          <w:w w:val="95"/>
        </w:rPr>
        <w:t>system</w:t>
      </w:r>
      <w:r>
        <w:rPr>
          <w:spacing w:val="-8"/>
          <w:w w:val="95"/>
        </w:rPr>
        <w:t xml:space="preserve"> </w:t>
      </w:r>
      <w:r>
        <w:rPr>
          <w:w w:val="95"/>
        </w:rPr>
        <w:t>audit</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subsequent</w:t>
      </w:r>
      <w:r>
        <w:rPr>
          <w:spacing w:val="-9"/>
          <w:w w:val="95"/>
        </w:rPr>
        <w:t xml:space="preserve"> </w:t>
      </w:r>
      <w:r>
        <w:rPr>
          <w:w w:val="95"/>
        </w:rPr>
        <w:t>year.</w:t>
      </w:r>
    </w:p>
    <w:p w14:paraId="223FD9B1" w14:textId="77777777" w:rsidR="000A142B" w:rsidRDefault="000A142B">
      <w:pPr>
        <w:pStyle w:val="Heading2"/>
        <w:spacing w:before="128" w:line="424" w:lineRule="auto"/>
        <w:ind w:left="1326" w:right="6655" w:hanging="428"/>
      </w:pPr>
      <w:r>
        <w:rPr>
          <w:noProof/>
        </w:rPr>
        <w:drawing>
          <wp:anchor distT="0" distB="0" distL="0" distR="0" simplePos="0" relativeHeight="251856896" behindDoc="0" locked="0" layoutInCell="1" allowOverlap="1" wp14:anchorId="503449D2" wp14:editId="1E8EFA78">
            <wp:simplePos x="0" y="0"/>
            <wp:positionH relativeFrom="page">
              <wp:posOffset>769694</wp:posOffset>
            </wp:positionH>
            <wp:positionV relativeFrom="paragraph">
              <wp:posOffset>110416</wp:posOffset>
            </wp:positionV>
            <wp:extent cx="232335" cy="95068"/>
            <wp:effectExtent l="0" t="0" r="0" b="0"/>
            <wp:wrapNone/>
            <wp:docPr id="80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86.png"/>
                    <pic:cNvPicPr/>
                  </pic:nvPicPr>
                  <pic:blipFill>
                    <a:blip r:embed="rId311" cstate="print"/>
                    <a:stretch>
                      <a:fillRect/>
                    </a:stretch>
                  </pic:blipFill>
                  <pic:spPr>
                    <a:xfrm>
                      <a:off x="0" y="0"/>
                      <a:ext cx="232335" cy="95068"/>
                    </a:xfrm>
                    <a:prstGeom prst="rect">
                      <a:avLst/>
                    </a:prstGeom>
                  </pic:spPr>
                </pic:pic>
              </a:graphicData>
            </a:graphic>
          </wp:anchor>
        </w:drawing>
      </w:r>
      <w:r>
        <w:rPr>
          <w:noProof/>
        </w:rPr>
        <w:drawing>
          <wp:anchor distT="0" distB="0" distL="0" distR="0" simplePos="0" relativeHeight="251967488" behindDoc="1" locked="0" layoutInCell="1" allowOverlap="1" wp14:anchorId="17278BBA" wp14:editId="034F1113">
            <wp:simplePos x="0" y="0"/>
            <wp:positionH relativeFrom="page">
              <wp:posOffset>876353</wp:posOffset>
            </wp:positionH>
            <wp:positionV relativeFrom="paragraph">
              <wp:posOffset>367972</wp:posOffset>
            </wp:positionV>
            <wp:extent cx="323796" cy="95068"/>
            <wp:effectExtent l="0" t="0" r="0" b="0"/>
            <wp:wrapNone/>
            <wp:docPr id="80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87.png"/>
                    <pic:cNvPicPr/>
                  </pic:nvPicPr>
                  <pic:blipFill>
                    <a:blip r:embed="rId312" cstate="print"/>
                    <a:stretch>
                      <a:fillRect/>
                    </a:stretch>
                  </pic:blipFill>
                  <pic:spPr>
                    <a:xfrm>
                      <a:off x="0" y="0"/>
                      <a:ext cx="323796" cy="95068"/>
                    </a:xfrm>
                    <a:prstGeom prst="rect">
                      <a:avLst/>
                    </a:prstGeom>
                  </pic:spPr>
                </pic:pic>
              </a:graphicData>
            </a:graphic>
          </wp:anchor>
        </w:drawing>
      </w:r>
      <w:r>
        <w:rPr>
          <w:spacing w:val="-5"/>
        </w:rPr>
        <w:t>Notification of quality performance</w:t>
      </w:r>
      <w:r>
        <w:rPr>
          <w:spacing w:val="-53"/>
        </w:rPr>
        <w:t xml:space="preserve"> </w:t>
      </w:r>
      <w:r>
        <w:rPr>
          <w:spacing w:val="-5"/>
        </w:rPr>
        <w:t>Monthly</w:t>
      </w:r>
      <w:r>
        <w:rPr>
          <w:spacing w:val="-11"/>
        </w:rPr>
        <w:t xml:space="preserve"> </w:t>
      </w:r>
      <w:r>
        <w:rPr>
          <w:spacing w:val="-5"/>
        </w:rPr>
        <w:t>quality</w:t>
      </w:r>
      <w:r>
        <w:rPr>
          <w:spacing w:val="-11"/>
        </w:rPr>
        <w:t xml:space="preserve"> </w:t>
      </w:r>
      <w:r>
        <w:rPr>
          <w:spacing w:val="-5"/>
        </w:rPr>
        <w:t>performance</w:t>
      </w:r>
    </w:p>
    <w:p w14:paraId="068F2BB4" w14:textId="2E5FE765" w:rsidR="000A142B" w:rsidRDefault="000A142B">
      <w:pPr>
        <w:pStyle w:val="BodyText"/>
        <w:spacing w:line="231" w:lineRule="exact"/>
        <w:ind w:left="973"/>
      </w:pPr>
      <w:r>
        <w:rPr>
          <w:noProof/>
          <w:position w:val="-4"/>
        </w:rPr>
        <w:drawing>
          <wp:inline distT="0" distB="0" distL="0" distR="0" wp14:anchorId="125A9E45" wp14:editId="39767B8F">
            <wp:extent cx="143946" cy="121073"/>
            <wp:effectExtent l="0" t="0" r="0" b="0"/>
            <wp:docPr id="80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288.png"/>
                    <pic:cNvPicPr/>
                  </pic:nvPicPr>
                  <pic:blipFill>
                    <a:blip r:embed="rId313" cstate="print"/>
                    <a:stretch>
                      <a:fillRect/>
                    </a:stretch>
                  </pic:blipFill>
                  <pic:spPr>
                    <a:xfrm>
                      <a:off x="0" y="0"/>
                      <a:ext cx="143946" cy="121073"/>
                    </a:xfrm>
                    <a:prstGeom prst="rect">
                      <a:avLst/>
                    </a:prstGeom>
                  </pic:spPr>
                </pic:pic>
              </a:graphicData>
            </a:graphic>
          </wp:inline>
        </w:drawing>
      </w:r>
      <w:r>
        <w:rPr>
          <w:rFonts w:ascii="Times New Roman" w:hAnsi="Times New Roman"/>
        </w:rPr>
        <w:t xml:space="preserve"> </w:t>
      </w:r>
      <w:r>
        <w:rPr>
          <w:rFonts w:ascii="Times New Roman" w:hAnsi="Times New Roman"/>
          <w:spacing w:val="14"/>
        </w:rPr>
        <w:t xml:space="preserve"> </w:t>
      </w:r>
      <w:r w:rsidR="00040DF7" w:rsidRPr="00040DF7">
        <w:rPr>
          <w:spacing w:val="14"/>
        </w:rPr>
        <w:t>TS</w:t>
      </w:r>
      <w:r w:rsidR="00040DF7">
        <w:rPr>
          <w:rFonts w:ascii="Times New Roman" w:hAnsi="Times New Roman"/>
          <w:spacing w:val="14"/>
        </w:rPr>
        <w:t xml:space="preserve"> </w:t>
      </w:r>
      <w:r>
        <w:rPr>
          <w:w w:val="95"/>
        </w:rPr>
        <w:t>Mitsuba</w:t>
      </w:r>
      <w:r>
        <w:rPr>
          <w:spacing w:val="-8"/>
          <w:w w:val="95"/>
        </w:rPr>
        <w:t xml:space="preserve"> </w:t>
      </w:r>
      <w:r>
        <w:rPr>
          <w:w w:val="95"/>
        </w:rPr>
        <w:t>sends</w:t>
      </w:r>
      <w:r>
        <w:rPr>
          <w:spacing w:val="-6"/>
          <w:w w:val="95"/>
        </w:rPr>
        <w:t xml:space="preserve"> </w:t>
      </w:r>
      <w:r>
        <w:rPr>
          <w:w w:val="95"/>
        </w:rPr>
        <w:t>“Monthly</w:t>
      </w:r>
      <w:r>
        <w:rPr>
          <w:spacing w:val="-5"/>
          <w:w w:val="95"/>
        </w:rPr>
        <w:t xml:space="preserve"> </w:t>
      </w:r>
      <w:r>
        <w:rPr>
          <w:w w:val="95"/>
        </w:rPr>
        <w:t>Quality</w:t>
      </w:r>
      <w:r>
        <w:rPr>
          <w:spacing w:val="-6"/>
          <w:w w:val="95"/>
        </w:rPr>
        <w:t xml:space="preserve"> </w:t>
      </w:r>
      <w:r>
        <w:rPr>
          <w:w w:val="95"/>
        </w:rPr>
        <w:t>Performance</w:t>
      </w:r>
      <w:r>
        <w:rPr>
          <w:spacing w:val="-4"/>
          <w:w w:val="95"/>
        </w:rPr>
        <w:t xml:space="preserve"> </w:t>
      </w:r>
      <w:r>
        <w:rPr>
          <w:w w:val="95"/>
        </w:rPr>
        <w:t>Results”</w:t>
      </w:r>
      <w:r>
        <w:rPr>
          <w:spacing w:val="-7"/>
          <w:w w:val="95"/>
        </w:rPr>
        <w:t xml:space="preserve"> </w:t>
      </w:r>
      <w:r>
        <w:rPr>
          <w:w w:val="95"/>
        </w:rPr>
        <w:t>on</w:t>
      </w:r>
      <w:r>
        <w:rPr>
          <w:spacing w:val="-4"/>
          <w:w w:val="95"/>
        </w:rPr>
        <w:t xml:space="preserve"> </w:t>
      </w:r>
      <w:r>
        <w:rPr>
          <w:w w:val="95"/>
        </w:rPr>
        <w:t>a</w:t>
      </w:r>
      <w:r>
        <w:rPr>
          <w:spacing w:val="-8"/>
          <w:w w:val="95"/>
        </w:rPr>
        <w:t xml:space="preserve"> </w:t>
      </w:r>
      <w:r>
        <w:rPr>
          <w:w w:val="95"/>
        </w:rPr>
        <w:t>monthly</w:t>
      </w:r>
      <w:r>
        <w:rPr>
          <w:spacing w:val="-6"/>
          <w:w w:val="95"/>
        </w:rPr>
        <w:t xml:space="preserve"> </w:t>
      </w:r>
      <w:r>
        <w:rPr>
          <w:w w:val="95"/>
        </w:rPr>
        <w:t>basis.</w:t>
      </w:r>
    </w:p>
    <w:p w14:paraId="3D8C480C" w14:textId="433B4E9C" w:rsidR="000A142B" w:rsidRDefault="000A142B">
      <w:pPr>
        <w:pStyle w:val="BodyText"/>
        <w:spacing w:before="50"/>
        <w:ind w:left="1185"/>
      </w:pPr>
      <w:r>
        <w:rPr>
          <w:spacing w:val="-5"/>
        </w:rPr>
        <w:t>When</w:t>
      </w:r>
      <w:r>
        <w:rPr>
          <w:spacing w:val="-8"/>
        </w:rPr>
        <w:t xml:space="preserve"> </w:t>
      </w:r>
      <w:r>
        <w:rPr>
          <w:spacing w:val="-5"/>
        </w:rPr>
        <w:t>an</w:t>
      </w:r>
      <w:r>
        <w:rPr>
          <w:spacing w:val="-11"/>
        </w:rPr>
        <w:t xml:space="preserve"> </w:t>
      </w:r>
      <w:r>
        <w:rPr>
          <w:spacing w:val="-5"/>
        </w:rPr>
        <w:t>instruction</w:t>
      </w:r>
      <w:r>
        <w:rPr>
          <w:spacing w:val="-11"/>
        </w:rPr>
        <w:t xml:space="preserve"> </w:t>
      </w:r>
      <w:r>
        <w:rPr>
          <w:spacing w:val="-5"/>
        </w:rPr>
        <w:t>from</w:t>
      </w:r>
      <w:r>
        <w:rPr>
          <w:spacing w:val="-8"/>
        </w:rPr>
        <w:t xml:space="preserve"> </w:t>
      </w:r>
      <w:r w:rsidR="00040DF7">
        <w:rPr>
          <w:spacing w:val="-8"/>
        </w:rPr>
        <w:t xml:space="preserve">TS </w:t>
      </w:r>
      <w:r>
        <w:rPr>
          <w:spacing w:val="-5"/>
        </w:rPr>
        <w:t>Mitsuba</w:t>
      </w:r>
      <w:r>
        <w:rPr>
          <w:spacing w:val="-10"/>
        </w:rPr>
        <w:t xml:space="preserve"> </w:t>
      </w:r>
      <w:r>
        <w:rPr>
          <w:spacing w:val="-5"/>
        </w:rPr>
        <w:t>is</w:t>
      </w:r>
      <w:r>
        <w:rPr>
          <w:spacing w:val="-9"/>
        </w:rPr>
        <w:t xml:space="preserve"> </w:t>
      </w:r>
      <w:r>
        <w:rPr>
          <w:spacing w:val="-5"/>
        </w:rPr>
        <w:t>included</w:t>
      </w:r>
      <w:r>
        <w:rPr>
          <w:spacing w:val="-8"/>
        </w:rPr>
        <w:t xml:space="preserve"> </w:t>
      </w:r>
      <w:r>
        <w:rPr>
          <w:spacing w:val="-5"/>
        </w:rPr>
        <w:t>in</w:t>
      </w:r>
      <w:r>
        <w:rPr>
          <w:spacing w:val="-8"/>
        </w:rPr>
        <w:t xml:space="preserve"> </w:t>
      </w:r>
      <w:r>
        <w:rPr>
          <w:spacing w:val="-4"/>
        </w:rPr>
        <w:t>it,</w:t>
      </w:r>
      <w:r>
        <w:rPr>
          <w:spacing w:val="-10"/>
        </w:rPr>
        <w:t xml:space="preserve"> </w:t>
      </w:r>
      <w:r>
        <w:rPr>
          <w:spacing w:val="-4"/>
        </w:rPr>
        <w:t>the</w:t>
      </w:r>
      <w:r>
        <w:rPr>
          <w:spacing w:val="-11"/>
        </w:rPr>
        <w:t xml:space="preserve"> </w:t>
      </w:r>
      <w:r>
        <w:rPr>
          <w:spacing w:val="-4"/>
        </w:rPr>
        <w:t>supplier</w:t>
      </w:r>
      <w:r>
        <w:rPr>
          <w:spacing w:val="-10"/>
        </w:rPr>
        <w:t xml:space="preserve"> </w:t>
      </w:r>
      <w:r>
        <w:rPr>
          <w:spacing w:val="-4"/>
        </w:rPr>
        <w:t>shall</w:t>
      </w:r>
      <w:r>
        <w:rPr>
          <w:spacing w:val="-11"/>
        </w:rPr>
        <w:t xml:space="preserve"> </w:t>
      </w:r>
      <w:r>
        <w:rPr>
          <w:spacing w:val="-4"/>
        </w:rPr>
        <w:t>follow</w:t>
      </w:r>
      <w:r>
        <w:rPr>
          <w:spacing w:val="-10"/>
        </w:rPr>
        <w:t xml:space="preserve"> </w:t>
      </w:r>
      <w:r>
        <w:rPr>
          <w:spacing w:val="-4"/>
        </w:rPr>
        <w:t>it</w:t>
      </w:r>
      <w:r>
        <w:rPr>
          <w:spacing w:val="-8"/>
        </w:rPr>
        <w:t xml:space="preserve"> </w:t>
      </w:r>
      <w:r>
        <w:rPr>
          <w:spacing w:val="-4"/>
        </w:rPr>
        <w:t>without</w:t>
      </w:r>
      <w:r>
        <w:rPr>
          <w:spacing w:val="-11"/>
        </w:rPr>
        <w:t xml:space="preserve"> </w:t>
      </w:r>
      <w:r>
        <w:rPr>
          <w:spacing w:val="-4"/>
        </w:rPr>
        <w:t>delay.</w:t>
      </w:r>
    </w:p>
    <w:p w14:paraId="49B4BBEA" w14:textId="77777777" w:rsidR="000A142B" w:rsidRDefault="000A142B">
      <w:pPr>
        <w:pStyle w:val="BodyText"/>
        <w:spacing w:line="297" w:lineRule="auto"/>
        <w:ind w:left="1185" w:right="591"/>
      </w:pPr>
      <w:r>
        <w:rPr>
          <w:spacing w:val="-5"/>
        </w:rPr>
        <w:t>Monthly</w:t>
      </w:r>
      <w:r>
        <w:rPr>
          <w:spacing w:val="-9"/>
        </w:rPr>
        <w:t xml:space="preserve"> </w:t>
      </w:r>
      <w:r>
        <w:rPr>
          <w:spacing w:val="-5"/>
        </w:rPr>
        <w:t>Quality</w:t>
      </w:r>
      <w:r>
        <w:rPr>
          <w:spacing w:val="-8"/>
        </w:rPr>
        <w:t xml:space="preserve"> </w:t>
      </w:r>
      <w:r>
        <w:rPr>
          <w:spacing w:val="-5"/>
        </w:rPr>
        <w:t>Performance</w:t>
      </w:r>
      <w:r>
        <w:rPr>
          <w:spacing w:val="-7"/>
        </w:rPr>
        <w:t xml:space="preserve"> </w:t>
      </w:r>
      <w:r>
        <w:rPr>
          <w:spacing w:val="-5"/>
        </w:rPr>
        <w:t>Results</w:t>
      </w:r>
      <w:r>
        <w:rPr>
          <w:spacing w:val="-9"/>
        </w:rPr>
        <w:t xml:space="preserve"> </w:t>
      </w:r>
      <w:r>
        <w:rPr>
          <w:spacing w:val="-5"/>
        </w:rPr>
        <w:t>are</w:t>
      </w:r>
      <w:r>
        <w:rPr>
          <w:spacing w:val="-10"/>
        </w:rPr>
        <w:t xml:space="preserve"> </w:t>
      </w:r>
      <w:r>
        <w:rPr>
          <w:spacing w:val="-5"/>
        </w:rPr>
        <w:t>reflected</w:t>
      </w:r>
      <w:r>
        <w:rPr>
          <w:spacing w:val="-11"/>
        </w:rPr>
        <w:t xml:space="preserve"> </w:t>
      </w:r>
      <w:r>
        <w:rPr>
          <w:spacing w:val="-5"/>
        </w:rPr>
        <w:t>in</w:t>
      </w:r>
      <w:r>
        <w:rPr>
          <w:spacing w:val="-7"/>
        </w:rPr>
        <w:t xml:space="preserve"> </w:t>
      </w:r>
      <w:r>
        <w:rPr>
          <w:spacing w:val="-5"/>
        </w:rPr>
        <w:t>the</w:t>
      </w:r>
      <w:r>
        <w:rPr>
          <w:spacing w:val="-10"/>
        </w:rPr>
        <w:t xml:space="preserve"> </w:t>
      </w:r>
      <w:r>
        <w:rPr>
          <w:spacing w:val="-5"/>
        </w:rPr>
        <w:t>yearly</w:t>
      </w:r>
      <w:r>
        <w:rPr>
          <w:spacing w:val="-9"/>
        </w:rPr>
        <w:t xml:space="preserve"> </w:t>
      </w:r>
      <w:r>
        <w:rPr>
          <w:spacing w:val="-5"/>
        </w:rPr>
        <w:t>quality</w:t>
      </w:r>
      <w:r>
        <w:rPr>
          <w:spacing w:val="-8"/>
        </w:rPr>
        <w:t xml:space="preserve"> </w:t>
      </w:r>
      <w:r>
        <w:rPr>
          <w:spacing w:val="-5"/>
        </w:rPr>
        <w:t>assessment</w:t>
      </w:r>
      <w:r>
        <w:rPr>
          <w:spacing w:val="-10"/>
        </w:rPr>
        <w:t xml:space="preserve"> </w:t>
      </w:r>
      <w:r>
        <w:rPr>
          <w:spacing w:val="-4"/>
        </w:rPr>
        <w:t>of</w:t>
      </w:r>
      <w:r>
        <w:rPr>
          <w:spacing w:val="-11"/>
        </w:rPr>
        <w:t xml:space="preserve"> </w:t>
      </w:r>
      <w:r>
        <w:rPr>
          <w:spacing w:val="-4"/>
        </w:rPr>
        <w:t>each</w:t>
      </w:r>
      <w:r>
        <w:rPr>
          <w:spacing w:val="-10"/>
        </w:rPr>
        <w:t xml:space="preserve"> </w:t>
      </w:r>
      <w:r>
        <w:rPr>
          <w:spacing w:val="-4"/>
        </w:rPr>
        <w:t>supplier.</w:t>
      </w:r>
      <w:r>
        <w:rPr>
          <w:spacing w:val="-53"/>
        </w:rPr>
        <w:t xml:space="preserve"> </w:t>
      </w:r>
      <w:r>
        <w:rPr>
          <w:w w:val="95"/>
        </w:rPr>
        <w:t>Monthly</w:t>
      </w:r>
      <w:r>
        <w:rPr>
          <w:spacing w:val="-7"/>
          <w:w w:val="95"/>
        </w:rPr>
        <w:t xml:space="preserve"> </w:t>
      </w:r>
      <w:r>
        <w:rPr>
          <w:w w:val="95"/>
        </w:rPr>
        <w:t>Quality</w:t>
      </w:r>
      <w:r>
        <w:rPr>
          <w:spacing w:val="-6"/>
          <w:w w:val="95"/>
        </w:rPr>
        <w:t xml:space="preserve"> </w:t>
      </w:r>
      <w:r>
        <w:rPr>
          <w:w w:val="95"/>
        </w:rPr>
        <w:t>Performance</w:t>
      </w:r>
      <w:r>
        <w:rPr>
          <w:spacing w:val="-5"/>
          <w:w w:val="95"/>
        </w:rPr>
        <w:t xml:space="preserve"> </w:t>
      </w:r>
      <w:r>
        <w:rPr>
          <w:w w:val="95"/>
        </w:rPr>
        <w:t>Results</w:t>
      </w:r>
      <w:r>
        <w:rPr>
          <w:spacing w:val="-7"/>
          <w:w w:val="95"/>
        </w:rPr>
        <w:t xml:space="preserve"> </w:t>
      </w:r>
      <w:r>
        <w:rPr>
          <w:w w:val="95"/>
        </w:rPr>
        <w:t>summarize</w:t>
      </w:r>
      <w:r>
        <w:rPr>
          <w:spacing w:val="-8"/>
          <w:w w:val="95"/>
        </w:rPr>
        <w:t xml:space="preserve"> </w:t>
      </w:r>
      <w:r>
        <w:rPr>
          <w:w w:val="95"/>
        </w:rPr>
        <w:t>the</w:t>
      </w:r>
      <w:r>
        <w:rPr>
          <w:spacing w:val="-8"/>
          <w:w w:val="95"/>
        </w:rPr>
        <w:t xml:space="preserve"> </w:t>
      </w:r>
      <w:r>
        <w:rPr>
          <w:w w:val="95"/>
        </w:rPr>
        <w:t>following:</w:t>
      </w:r>
    </w:p>
    <w:p w14:paraId="3599EBC1" w14:textId="77777777" w:rsidR="000A142B" w:rsidRDefault="000A142B">
      <w:pPr>
        <w:pStyle w:val="Heading2"/>
        <w:numPr>
          <w:ilvl w:val="0"/>
          <w:numId w:val="48"/>
        </w:numPr>
        <w:tabs>
          <w:tab w:val="left" w:pos="1399"/>
        </w:tabs>
        <w:spacing w:before="1"/>
      </w:pPr>
      <w:r>
        <w:rPr>
          <w:color w:val="0000CC"/>
          <w:spacing w:val="-5"/>
          <w:u w:val="thick" w:color="0000CC"/>
        </w:rPr>
        <w:t>Critical</w:t>
      </w:r>
      <w:r>
        <w:rPr>
          <w:color w:val="0000CC"/>
          <w:spacing w:val="-11"/>
          <w:u w:val="thick" w:color="0000CC"/>
        </w:rPr>
        <w:t xml:space="preserve"> </w:t>
      </w:r>
      <w:r>
        <w:rPr>
          <w:color w:val="0000CC"/>
          <w:spacing w:val="-5"/>
          <w:u w:val="thick" w:color="0000CC"/>
        </w:rPr>
        <w:t>and</w:t>
      </w:r>
      <w:r>
        <w:rPr>
          <w:color w:val="0000CC"/>
          <w:spacing w:val="-9"/>
          <w:u w:val="thick" w:color="0000CC"/>
        </w:rPr>
        <w:t xml:space="preserve"> </w:t>
      </w:r>
      <w:r>
        <w:rPr>
          <w:color w:val="0000CC"/>
          <w:spacing w:val="-5"/>
          <w:u w:val="thick" w:color="0000CC"/>
        </w:rPr>
        <w:t>Important</w:t>
      </w:r>
      <w:r>
        <w:rPr>
          <w:color w:val="0000CC"/>
          <w:spacing w:val="-7"/>
          <w:u w:val="thick" w:color="0000CC"/>
        </w:rPr>
        <w:t xml:space="preserve"> </w:t>
      </w:r>
      <w:r>
        <w:rPr>
          <w:color w:val="0000CC"/>
          <w:spacing w:val="-5"/>
          <w:u w:val="thick" w:color="0000CC"/>
        </w:rPr>
        <w:t>quality</w:t>
      </w:r>
      <w:r>
        <w:rPr>
          <w:color w:val="0000CC"/>
          <w:spacing w:val="-10"/>
          <w:u w:val="thick" w:color="0000CC"/>
        </w:rPr>
        <w:t xml:space="preserve"> </w:t>
      </w:r>
      <w:r>
        <w:rPr>
          <w:color w:val="0000CC"/>
          <w:spacing w:val="-5"/>
          <w:u w:val="thick" w:color="0000CC"/>
        </w:rPr>
        <w:t>issues</w:t>
      </w:r>
    </w:p>
    <w:p w14:paraId="6CF62C98" w14:textId="77777777" w:rsidR="000A142B" w:rsidRDefault="000A142B">
      <w:pPr>
        <w:pStyle w:val="ListParagraph"/>
        <w:numPr>
          <w:ilvl w:val="0"/>
          <w:numId w:val="48"/>
        </w:numPr>
        <w:tabs>
          <w:tab w:val="left" w:pos="1459"/>
        </w:tabs>
        <w:spacing w:before="53" w:line="297" w:lineRule="auto"/>
        <w:ind w:left="1185" w:right="669" w:firstLine="0"/>
        <w:rPr>
          <w:sz w:val="20"/>
        </w:rPr>
      </w:pPr>
      <w:r>
        <w:rPr>
          <w:spacing w:val="-2"/>
          <w:sz w:val="20"/>
        </w:rPr>
        <w:t>Delivery</w:t>
      </w:r>
      <w:r>
        <w:rPr>
          <w:spacing w:val="-12"/>
          <w:sz w:val="20"/>
        </w:rPr>
        <w:t xml:space="preserve"> </w:t>
      </w:r>
      <w:r>
        <w:rPr>
          <w:spacing w:val="-2"/>
          <w:sz w:val="20"/>
        </w:rPr>
        <w:t>quality</w:t>
      </w:r>
      <w:r>
        <w:rPr>
          <w:spacing w:val="-11"/>
          <w:sz w:val="20"/>
        </w:rPr>
        <w:t xml:space="preserve"> </w:t>
      </w:r>
      <w:r>
        <w:rPr>
          <w:spacing w:val="-2"/>
          <w:sz w:val="20"/>
        </w:rPr>
        <w:t>problems</w:t>
      </w:r>
      <w:r>
        <w:rPr>
          <w:spacing w:val="-11"/>
          <w:sz w:val="20"/>
        </w:rPr>
        <w:t xml:space="preserve"> </w:t>
      </w:r>
      <w:r>
        <w:rPr>
          <w:spacing w:val="-2"/>
          <w:sz w:val="20"/>
        </w:rPr>
        <w:t>(delivery</w:t>
      </w:r>
      <w:r>
        <w:rPr>
          <w:spacing w:val="-11"/>
          <w:sz w:val="20"/>
        </w:rPr>
        <w:t xml:space="preserve"> </w:t>
      </w:r>
      <w:r>
        <w:rPr>
          <w:spacing w:val="-2"/>
          <w:sz w:val="20"/>
        </w:rPr>
        <w:t>claims</w:t>
      </w:r>
      <w:r>
        <w:rPr>
          <w:spacing w:val="-12"/>
          <w:sz w:val="20"/>
        </w:rPr>
        <w:t xml:space="preserve"> </w:t>
      </w:r>
      <w:r>
        <w:rPr>
          <w:spacing w:val="-1"/>
          <w:sz w:val="20"/>
        </w:rPr>
        <w:t>and</w:t>
      </w:r>
      <w:r>
        <w:rPr>
          <w:spacing w:val="-12"/>
          <w:sz w:val="20"/>
        </w:rPr>
        <w:t xml:space="preserve"> </w:t>
      </w:r>
      <w:r>
        <w:rPr>
          <w:spacing w:val="-1"/>
          <w:sz w:val="20"/>
        </w:rPr>
        <w:t>cause</w:t>
      </w:r>
      <w:r>
        <w:rPr>
          <w:spacing w:val="-11"/>
          <w:sz w:val="20"/>
        </w:rPr>
        <w:t xml:space="preserve"> </w:t>
      </w:r>
      <w:r>
        <w:rPr>
          <w:spacing w:val="-1"/>
          <w:sz w:val="20"/>
        </w:rPr>
        <w:t>investigation</w:t>
      </w:r>
      <w:r>
        <w:rPr>
          <w:spacing w:val="-13"/>
          <w:sz w:val="20"/>
        </w:rPr>
        <w:t xml:space="preserve"> </w:t>
      </w:r>
      <w:r>
        <w:rPr>
          <w:spacing w:val="-1"/>
          <w:sz w:val="20"/>
        </w:rPr>
        <w:t>requests</w:t>
      </w:r>
      <w:r>
        <w:rPr>
          <w:spacing w:val="-11"/>
          <w:sz w:val="20"/>
        </w:rPr>
        <w:t xml:space="preserve"> </w:t>
      </w:r>
      <w:r>
        <w:rPr>
          <w:spacing w:val="-1"/>
          <w:sz w:val="20"/>
        </w:rPr>
        <w:t>from</w:t>
      </w:r>
      <w:r>
        <w:rPr>
          <w:spacing w:val="-13"/>
          <w:sz w:val="20"/>
        </w:rPr>
        <w:t xml:space="preserve"> </w:t>
      </w:r>
      <w:r>
        <w:rPr>
          <w:spacing w:val="-1"/>
          <w:sz w:val="20"/>
        </w:rPr>
        <w:t>local</w:t>
      </w:r>
      <w:r>
        <w:rPr>
          <w:spacing w:val="-13"/>
          <w:sz w:val="20"/>
        </w:rPr>
        <w:t xml:space="preserve"> </w:t>
      </w:r>
      <w:r>
        <w:rPr>
          <w:spacing w:val="-1"/>
          <w:sz w:val="20"/>
        </w:rPr>
        <w:t>and</w:t>
      </w:r>
      <w:r>
        <w:rPr>
          <w:spacing w:val="-13"/>
          <w:sz w:val="20"/>
        </w:rPr>
        <w:t xml:space="preserve"> </w:t>
      </w:r>
      <w:r>
        <w:rPr>
          <w:spacing w:val="-1"/>
          <w:sz w:val="20"/>
        </w:rPr>
        <w:t>overseas</w:t>
      </w:r>
      <w:r>
        <w:rPr>
          <w:spacing w:val="-52"/>
          <w:sz w:val="20"/>
        </w:rPr>
        <w:t xml:space="preserve"> </w:t>
      </w:r>
      <w:r>
        <w:rPr>
          <w:sz w:val="20"/>
        </w:rPr>
        <w:t>customers)</w:t>
      </w:r>
    </w:p>
    <w:p w14:paraId="3B19A91F" w14:textId="62CF8C2B" w:rsidR="000A142B" w:rsidRDefault="000A142B">
      <w:pPr>
        <w:pStyle w:val="ListParagraph"/>
        <w:numPr>
          <w:ilvl w:val="0"/>
          <w:numId w:val="48"/>
        </w:numPr>
        <w:tabs>
          <w:tab w:val="left" w:pos="1481"/>
        </w:tabs>
        <w:spacing w:before="1" w:line="297" w:lineRule="auto"/>
        <w:ind w:left="1185" w:right="663" w:firstLine="0"/>
        <w:rPr>
          <w:sz w:val="20"/>
        </w:rPr>
      </w:pPr>
      <w:r>
        <w:rPr>
          <w:spacing w:val="-5"/>
          <w:sz w:val="20"/>
        </w:rPr>
        <w:t>Receiving</w:t>
      </w:r>
      <w:r>
        <w:rPr>
          <w:spacing w:val="-8"/>
          <w:sz w:val="20"/>
        </w:rPr>
        <w:t xml:space="preserve"> </w:t>
      </w:r>
      <w:r>
        <w:rPr>
          <w:spacing w:val="-5"/>
          <w:sz w:val="20"/>
        </w:rPr>
        <w:t>quality</w:t>
      </w:r>
      <w:r>
        <w:rPr>
          <w:spacing w:val="-8"/>
          <w:sz w:val="20"/>
        </w:rPr>
        <w:t xml:space="preserve"> </w:t>
      </w:r>
      <w:r>
        <w:rPr>
          <w:spacing w:val="-4"/>
          <w:sz w:val="20"/>
        </w:rPr>
        <w:t>problems</w:t>
      </w:r>
      <w:r>
        <w:rPr>
          <w:spacing w:val="-7"/>
          <w:sz w:val="20"/>
        </w:rPr>
        <w:t xml:space="preserve"> </w:t>
      </w:r>
      <w:r>
        <w:rPr>
          <w:spacing w:val="-4"/>
          <w:sz w:val="20"/>
        </w:rPr>
        <w:t>(receiving</w:t>
      </w:r>
      <w:r>
        <w:rPr>
          <w:spacing w:val="-10"/>
          <w:sz w:val="20"/>
        </w:rPr>
        <w:t xml:space="preserve"> </w:t>
      </w:r>
      <w:r>
        <w:rPr>
          <w:spacing w:val="-4"/>
          <w:sz w:val="20"/>
        </w:rPr>
        <w:t>rejections</w:t>
      </w:r>
      <w:r>
        <w:rPr>
          <w:spacing w:val="-7"/>
          <w:sz w:val="20"/>
        </w:rPr>
        <w:t xml:space="preserve"> </w:t>
      </w:r>
      <w:r>
        <w:rPr>
          <w:spacing w:val="-4"/>
          <w:sz w:val="20"/>
        </w:rPr>
        <w:t>in</w:t>
      </w:r>
      <w:r>
        <w:rPr>
          <w:spacing w:val="-10"/>
          <w:sz w:val="20"/>
        </w:rPr>
        <w:t xml:space="preserve"> </w:t>
      </w:r>
      <w:r>
        <w:rPr>
          <w:spacing w:val="-4"/>
          <w:sz w:val="20"/>
        </w:rPr>
        <w:t>Japan</w:t>
      </w:r>
      <w:r>
        <w:rPr>
          <w:spacing w:val="-9"/>
          <w:sz w:val="20"/>
        </w:rPr>
        <w:t xml:space="preserve"> </w:t>
      </w:r>
      <w:r>
        <w:rPr>
          <w:spacing w:val="-4"/>
          <w:sz w:val="20"/>
        </w:rPr>
        <w:t>and</w:t>
      </w:r>
      <w:r>
        <w:rPr>
          <w:spacing w:val="-10"/>
          <w:sz w:val="20"/>
        </w:rPr>
        <w:t xml:space="preserve"> </w:t>
      </w:r>
      <w:r>
        <w:rPr>
          <w:spacing w:val="-4"/>
          <w:sz w:val="20"/>
        </w:rPr>
        <w:t>rejection</w:t>
      </w:r>
      <w:r>
        <w:rPr>
          <w:spacing w:val="-7"/>
          <w:sz w:val="20"/>
        </w:rPr>
        <w:t xml:space="preserve"> </w:t>
      </w:r>
      <w:r>
        <w:rPr>
          <w:spacing w:val="-4"/>
          <w:sz w:val="20"/>
        </w:rPr>
        <w:t>reports</w:t>
      </w:r>
      <w:r>
        <w:rPr>
          <w:spacing w:val="-8"/>
          <w:sz w:val="20"/>
        </w:rPr>
        <w:t xml:space="preserve"> </w:t>
      </w:r>
      <w:r>
        <w:rPr>
          <w:spacing w:val="-4"/>
          <w:sz w:val="20"/>
        </w:rPr>
        <w:t>from</w:t>
      </w:r>
      <w:r>
        <w:rPr>
          <w:spacing w:val="-9"/>
          <w:sz w:val="20"/>
        </w:rPr>
        <w:t xml:space="preserve"> </w:t>
      </w:r>
      <w:r>
        <w:rPr>
          <w:spacing w:val="-4"/>
          <w:sz w:val="20"/>
        </w:rPr>
        <w:t>overseas</w:t>
      </w:r>
      <w:r>
        <w:rPr>
          <w:spacing w:val="-8"/>
          <w:sz w:val="20"/>
        </w:rPr>
        <w:t xml:space="preserve"> </w:t>
      </w:r>
      <w:r w:rsidR="00040DF7">
        <w:rPr>
          <w:spacing w:val="-8"/>
          <w:sz w:val="20"/>
        </w:rPr>
        <w:t xml:space="preserve">TS </w:t>
      </w:r>
      <w:r>
        <w:rPr>
          <w:spacing w:val="-4"/>
          <w:sz w:val="20"/>
        </w:rPr>
        <w:t>Mitsuba</w:t>
      </w:r>
      <w:r>
        <w:rPr>
          <w:spacing w:val="-52"/>
          <w:sz w:val="20"/>
        </w:rPr>
        <w:t xml:space="preserve"> </w:t>
      </w:r>
      <w:r>
        <w:rPr>
          <w:sz w:val="20"/>
        </w:rPr>
        <w:t>Group</w:t>
      </w:r>
      <w:r>
        <w:rPr>
          <w:spacing w:val="-12"/>
          <w:sz w:val="20"/>
        </w:rPr>
        <w:t xml:space="preserve"> </w:t>
      </w:r>
      <w:r>
        <w:rPr>
          <w:sz w:val="20"/>
        </w:rPr>
        <w:t>plants)</w:t>
      </w:r>
    </w:p>
    <w:p w14:paraId="6279E54C" w14:textId="77777777" w:rsidR="000A142B" w:rsidRDefault="000A142B">
      <w:pPr>
        <w:pStyle w:val="Heading2"/>
        <w:spacing w:before="118"/>
        <w:ind w:left="1326"/>
      </w:pPr>
      <w:r>
        <w:rPr>
          <w:noProof/>
        </w:rPr>
        <w:drawing>
          <wp:anchor distT="0" distB="0" distL="0" distR="0" simplePos="0" relativeHeight="251863040" behindDoc="0" locked="0" layoutInCell="1" allowOverlap="1" wp14:anchorId="116EE329" wp14:editId="6E2B85CA">
            <wp:simplePos x="0" y="0"/>
            <wp:positionH relativeFrom="page">
              <wp:posOffset>876351</wp:posOffset>
            </wp:positionH>
            <wp:positionV relativeFrom="paragraph">
              <wp:posOffset>103685</wp:posOffset>
            </wp:positionV>
            <wp:extent cx="337514" cy="95068"/>
            <wp:effectExtent l="0" t="0" r="0" b="0"/>
            <wp:wrapNone/>
            <wp:docPr id="80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89.png"/>
                    <pic:cNvPicPr/>
                  </pic:nvPicPr>
                  <pic:blipFill>
                    <a:blip r:embed="rId314" cstate="print"/>
                    <a:stretch>
                      <a:fillRect/>
                    </a:stretch>
                  </pic:blipFill>
                  <pic:spPr>
                    <a:xfrm>
                      <a:off x="0" y="0"/>
                      <a:ext cx="337514" cy="95068"/>
                    </a:xfrm>
                    <a:prstGeom prst="rect">
                      <a:avLst/>
                    </a:prstGeom>
                  </pic:spPr>
                </pic:pic>
              </a:graphicData>
            </a:graphic>
          </wp:anchor>
        </w:drawing>
      </w:r>
      <w:r>
        <w:rPr>
          <w:spacing w:val="-5"/>
        </w:rPr>
        <w:t>Notification</w:t>
      </w:r>
      <w:r>
        <w:rPr>
          <w:spacing w:val="-10"/>
        </w:rPr>
        <w:t xml:space="preserve"> </w:t>
      </w:r>
      <w:r>
        <w:rPr>
          <w:spacing w:val="-5"/>
        </w:rPr>
        <w:t>of</w:t>
      </w:r>
      <w:r>
        <w:rPr>
          <w:spacing w:val="-12"/>
        </w:rPr>
        <w:t xml:space="preserve"> </w:t>
      </w:r>
      <w:r>
        <w:rPr>
          <w:spacing w:val="-5"/>
        </w:rPr>
        <w:t>the</w:t>
      </w:r>
      <w:r>
        <w:rPr>
          <w:spacing w:val="-10"/>
        </w:rPr>
        <w:t xml:space="preserve"> </w:t>
      </w:r>
      <w:r>
        <w:rPr>
          <w:spacing w:val="-5"/>
        </w:rPr>
        <w:t>application</w:t>
      </w:r>
      <w:r>
        <w:rPr>
          <w:spacing w:val="-10"/>
        </w:rPr>
        <w:t xml:space="preserve"> </w:t>
      </w:r>
      <w:r>
        <w:rPr>
          <w:spacing w:val="-5"/>
        </w:rPr>
        <w:t>of</w:t>
      </w:r>
      <w:r>
        <w:rPr>
          <w:spacing w:val="-9"/>
        </w:rPr>
        <w:t xml:space="preserve"> </w:t>
      </w:r>
      <w:r>
        <w:rPr>
          <w:spacing w:val="-5"/>
        </w:rPr>
        <w:t>quality</w:t>
      </w:r>
      <w:r>
        <w:rPr>
          <w:spacing w:val="-9"/>
        </w:rPr>
        <w:t xml:space="preserve"> </w:t>
      </w:r>
      <w:r>
        <w:rPr>
          <w:spacing w:val="-4"/>
        </w:rPr>
        <w:t>warning</w:t>
      </w:r>
      <w:r>
        <w:rPr>
          <w:spacing w:val="-9"/>
        </w:rPr>
        <w:t xml:space="preserve"> </w:t>
      </w:r>
      <w:r>
        <w:rPr>
          <w:spacing w:val="-4"/>
        </w:rPr>
        <w:t>system</w:t>
      </w:r>
    </w:p>
    <w:p w14:paraId="795E890B" w14:textId="5F0AA0AB" w:rsidR="000A142B" w:rsidRDefault="000A142B">
      <w:pPr>
        <w:pStyle w:val="BodyText"/>
        <w:spacing w:before="176" w:line="295" w:lineRule="auto"/>
        <w:ind w:left="1185" w:hanging="212"/>
      </w:pPr>
      <w:r>
        <w:rPr>
          <w:noProof/>
          <w:position w:val="-4"/>
        </w:rPr>
        <w:drawing>
          <wp:inline distT="0" distB="0" distL="0" distR="0" wp14:anchorId="28CD1420" wp14:editId="5E89C86B">
            <wp:extent cx="143946" cy="121073"/>
            <wp:effectExtent l="0" t="0" r="0" b="0"/>
            <wp:docPr id="80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88.png"/>
                    <pic:cNvPicPr/>
                  </pic:nvPicPr>
                  <pic:blipFill>
                    <a:blip r:embed="rId313" cstate="print"/>
                    <a:stretch>
                      <a:fillRect/>
                    </a:stretch>
                  </pic:blipFill>
                  <pic:spPr>
                    <a:xfrm>
                      <a:off x="0" y="0"/>
                      <a:ext cx="143946" cy="121073"/>
                    </a:xfrm>
                    <a:prstGeom prst="rect">
                      <a:avLst/>
                    </a:prstGeom>
                  </pic:spPr>
                </pic:pic>
              </a:graphicData>
            </a:graphic>
          </wp:inline>
        </w:drawing>
      </w:r>
      <w:r>
        <w:rPr>
          <w:rFonts w:ascii="Times New Roman" w:hAnsi="Times New Roman"/>
        </w:rPr>
        <w:t xml:space="preserve"> </w:t>
      </w:r>
      <w:r>
        <w:rPr>
          <w:rFonts w:ascii="Times New Roman" w:hAnsi="Times New Roman"/>
          <w:spacing w:val="14"/>
        </w:rPr>
        <w:t xml:space="preserve"> </w:t>
      </w:r>
      <w:r>
        <w:rPr>
          <w:spacing w:val="-5"/>
        </w:rPr>
        <w:t>If</w:t>
      </w:r>
      <w:r>
        <w:rPr>
          <w:spacing w:val="-15"/>
        </w:rPr>
        <w:t xml:space="preserve"> </w:t>
      </w:r>
      <w:r>
        <w:rPr>
          <w:spacing w:val="-5"/>
        </w:rPr>
        <w:t>any</w:t>
      </w:r>
      <w:r>
        <w:rPr>
          <w:spacing w:val="-14"/>
        </w:rPr>
        <w:t xml:space="preserve"> </w:t>
      </w:r>
      <w:r>
        <w:rPr>
          <w:spacing w:val="-5"/>
        </w:rPr>
        <w:t>of</w:t>
      </w:r>
      <w:r>
        <w:rPr>
          <w:spacing w:val="-15"/>
        </w:rPr>
        <w:t xml:space="preserve"> </w:t>
      </w:r>
      <w:r>
        <w:rPr>
          <w:spacing w:val="-5"/>
        </w:rPr>
        <w:t>the</w:t>
      </w:r>
      <w:r>
        <w:rPr>
          <w:spacing w:val="-16"/>
        </w:rPr>
        <w:t xml:space="preserve"> </w:t>
      </w:r>
      <w:r>
        <w:rPr>
          <w:spacing w:val="-5"/>
        </w:rPr>
        <w:t>following</w:t>
      </w:r>
      <w:r>
        <w:rPr>
          <w:spacing w:val="-16"/>
        </w:rPr>
        <w:t xml:space="preserve"> </w:t>
      </w:r>
      <w:r>
        <w:rPr>
          <w:spacing w:val="-5"/>
        </w:rPr>
        <w:t>events</w:t>
      </w:r>
      <w:r>
        <w:rPr>
          <w:spacing w:val="-12"/>
        </w:rPr>
        <w:t xml:space="preserve"> </w:t>
      </w:r>
      <w:r>
        <w:rPr>
          <w:spacing w:val="-5"/>
        </w:rPr>
        <w:t>occurs</w:t>
      </w:r>
      <w:r>
        <w:rPr>
          <w:spacing w:val="-14"/>
        </w:rPr>
        <w:t xml:space="preserve"> </w:t>
      </w:r>
      <w:r>
        <w:rPr>
          <w:spacing w:val="-5"/>
        </w:rPr>
        <w:t>due</w:t>
      </w:r>
      <w:r>
        <w:rPr>
          <w:spacing w:val="-15"/>
        </w:rPr>
        <w:t xml:space="preserve"> </w:t>
      </w:r>
      <w:r>
        <w:rPr>
          <w:spacing w:val="-5"/>
        </w:rPr>
        <w:t>to</w:t>
      </w:r>
      <w:r>
        <w:rPr>
          <w:spacing w:val="-16"/>
        </w:rPr>
        <w:t xml:space="preserve"> </w:t>
      </w:r>
      <w:r>
        <w:rPr>
          <w:spacing w:val="-5"/>
        </w:rPr>
        <w:t>the</w:t>
      </w:r>
      <w:r>
        <w:rPr>
          <w:spacing w:val="-16"/>
        </w:rPr>
        <w:t xml:space="preserve"> </w:t>
      </w:r>
      <w:r>
        <w:rPr>
          <w:spacing w:val="-4"/>
        </w:rPr>
        <w:t>supplier’s</w:t>
      </w:r>
      <w:r>
        <w:rPr>
          <w:spacing w:val="-14"/>
        </w:rPr>
        <w:t xml:space="preserve"> </w:t>
      </w:r>
      <w:r>
        <w:rPr>
          <w:spacing w:val="-4"/>
        </w:rPr>
        <w:t>fault,</w:t>
      </w:r>
      <w:r>
        <w:rPr>
          <w:spacing w:val="-15"/>
        </w:rPr>
        <w:t xml:space="preserve"> </w:t>
      </w:r>
      <w:r w:rsidR="00040DF7">
        <w:rPr>
          <w:spacing w:val="-15"/>
        </w:rPr>
        <w:t xml:space="preserve">TS </w:t>
      </w:r>
      <w:r>
        <w:rPr>
          <w:spacing w:val="-4"/>
        </w:rPr>
        <w:t>Mitsuba</w:t>
      </w:r>
      <w:r>
        <w:rPr>
          <w:spacing w:val="-13"/>
        </w:rPr>
        <w:t xml:space="preserve"> </w:t>
      </w:r>
      <w:r>
        <w:rPr>
          <w:spacing w:val="-4"/>
        </w:rPr>
        <w:t>issues</w:t>
      </w:r>
      <w:r>
        <w:rPr>
          <w:spacing w:val="-14"/>
        </w:rPr>
        <w:t xml:space="preserve"> </w:t>
      </w:r>
      <w:r>
        <w:rPr>
          <w:spacing w:val="-4"/>
        </w:rPr>
        <w:t>a</w:t>
      </w:r>
      <w:r>
        <w:rPr>
          <w:spacing w:val="-15"/>
        </w:rPr>
        <w:t xml:space="preserve"> </w:t>
      </w:r>
      <w:r>
        <w:rPr>
          <w:spacing w:val="-4"/>
        </w:rPr>
        <w:t>Yellow</w:t>
      </w:r>
      <w:r>
        <w:rPr>
          <w:spacing w:val="-12"/>
        </w:rPr>
        <w:t xml:space="preserve"> </w:t>
      </w:r>
      <w:r>
        <w:rPr>
          <w:spacing w:val="-4"/>
        </w:rPr>
        <w:t>Card</w:t>
      </w:r>
      <w:r>
        <w:rPr>
          <w:spacing w:val="-16"/>
        </w:rPr>
        <w:t xml:space="preserve"> </w:t>
      </w:r>
      <w:r>
        <w:rPr>
          <w:spacing w:val="-4"/>
        </w:rPr>
        <w:t>Notice</w:t>
      </w:r>
      <w:r>
        <w:rPr>
          <w:spacing w:val="-16"/>
        </w:rPr>
        <w:t xml:space="preserve"> </w:t>
      </w:r>
      <w:r>
        <w:rPr>
          <w:spacing w:val="-4"/>
        </w:rPr>
        <w:t>to</w:t>
      </w:r>
      <w:r>
        <w:rPr>
          <w:spacing w:val="-16"/>
        </w:rPr>
        <w:t xml:space="preserve"> </w:t>
      </w:r>
      <w:r>
        <w:rPr>
          <w:spacing w:val="-4"/>
        </w:rPr>
        <w:t>the</w:t>
      </w:r>
      <w:r>
        <w:rPr>
          <w:spacing w:val="-3"/>
        </w:rPr>
        <w:t xml:space="preserve"> </w:t>
      </w:r>
      <w:r>
        <w:t>supplier:</w:t>
      </w:r>
    </w:p>
    <w:p w14:paraId="3ABC758A" w14:textId="77777777" w:rsidR="000A142B" w:rsidRDefault="000A142B">
      <w:pPr>
        <w:pStyle w:val="Heading2"/>
        <w:numPr>
          <w:ilvl w:val="0"/>
          <w:numId w:val="47"/>
        </w:numPr>
        <w:tabs>
          <w:tab w:val="left" w:pos="1399"/>
        </w:tabs>
        <w:spacing w:before="3"/>
      </w:pPr>
      <w:r>
        <w:rPr>
          <w:color w:val="0000CC"/>
          <w:spacing w:val="-5"/>
          <w:u w:val="thick" w:color="0000CC"/>
        </w:rPr>
        <w:t>Critical</w:t>
      </w:r>
      <w:r>
        <w:rPr>
          <w:color w:val="0000CC"/>
          <w:spacing w:val="-11"/>
          <w:u w:val="thick" w:color="0000CC"/>
        </w:rPr>
        <w:t xml:space="preserve"> </w:t>
      </w:r>
      <w:r>
        <w:rPr>
          <w:color w:val="0000CC"/>
          <w:spacing w:val="-5"/>
          <w:u w:val="thick" w:color="0000CC"/>
        </w:rPr>
        <w:t>and</w:t>
      </w:r>
      <w:r>
        <w:rPr>
          <w:color w:val="0000CC"/>
          <w:spacing w:val="-9"/>
          <w:u w:val="thick" w:color="0000CC"/>
        </w:rPr>
        <w:t xml:space="preserve"> </w:t>
      </w:r>
      <w:r>
        <w:rPr>
          <w:color w:val="0000CC"/>
          <w:spacing w:val="-5"/>
          <w:u w:val="thick" w:color="0000CC"/>
        </w:rPr>
        <w:t>Important</w:t>
      </w:r>
      <w:r>
        <w:rPr>
          <w:color w:val="0000CC"/>
          <w:spacing w:val="-9"/>
          <w:u w:val="thick" w:color="0000CC"/>
        </w:rPr>
        <w:t xml:space="preserve"> </w:t>
      </w:r>
      <w:r>
        <w:rPr>
          <w:color w:val="0000CC"/>
          <w:spacing w:val="-5"/>
          <w:u w:val="thick" w:color="0000CC"/>
        </w:rPr>
        <w:t>quality</w:t>
      </w:r>
      <w:r>
        <w:rPr>
          <w:color w:val="0000CC"/>
          <w:spacing w:val="-10"/>
          <w:u w:val="thick" w:color="0000CC"/>
        </w:rPr>
        <w:t xml:space="preserve"> </w:t>
      </w:r>
      <w:r>
        <w:rPr>
          <w:color w:val="0000CC"/>
          <w:spacing w:val="-5"/>
          <w:u w:val="thick" w:color="0000CC"/>
        </w:rPr>
        <w:t>issues</w:t>
      </w:r>
    </w:p>
    <w:p w14:paraId="6AF6036D" w14:textId="77777777" w:rsidR="000A142B" w:rsidRDefault="000A142B">
      <w:pPr>
        <w:pStyle w:val="ListParagraph"/>
        <w:numPr>
          <w:ilvl w:val="0"/>
          <w:numId w:val="47"/>
        </w:numPr>
        <w:tabs>
          <w:tab w:val="left" w:pos="1438"/>
        </w:tabs>
        <w:spacing w:before="53"/>
        <w:ind w:left="1437" w:hanging="253"/>
        <w:rPr>
          <w:sz w:val="20"/>
        </w:rPr>
      </w:pPr>
      <w:r>
        <w:rPr>
          <w:spacing w:val="-5"/>
          <w:sz w:val="20"/>
        </w:rPr>
        <w:t>Delivery</w:t>
      </w:r>
      <w:r>
        <w:rPr>
          <w:spacing w:val="-9"/>
          <w:sz w:val="20"/>
        </w:rPr>
        <w:t xml:space="preserve"> </w:t>
      </w:r>
      <w:r>
        <w:rPr>
          <w:spacing w:val="-5"/>
          <w:sz w:val="20"/>
        </w:rPr>
        <w:t>claims</w:t>
      </w:r>
      <w:r>
        <w:rPr>
          <w:spacing w:val="-9"/>
          <w:sz w:val="20"/>
        </w:rPr>
        <w:t xml:space="preserve"> </w:t>
      </w:r>
      <w:r>
        <w:rPr>
          <w:spacing w:val="-5"/>
          <w:sz w:val="20"/>
        </w:rPr>
        <w:t>from</w:t>
      </w:r>
      <w:r>
        <w:rPr>
          <w:spacing w:val="-11"/>
          <w:sz w:val="20"/>
        </w:rPr>
        <w:t xml:space="preserve"> </w:t>
      </w:r>
      <w:r>
        <w:rPr>
          <w:spacing w:val="-5"/>
          <w:sz w:val="20"/>
        </w:rPr>
        <w:t>a</w:t>
      </w:r>
      <w:r>
        <w:rPr>
          <w:spacing w:val="-11"/>
          <w:sz w:val="20"/>
        </w:rPr>
        <w:t xml:space="preserve"> </w:t>
      </w:r>
      <w:r>
        <w:rPr>
          <w:spacing w:val="-5"/>
          <w:sz w:val="20"/>
        </w:rPr>
        <w:t>customer</w:t>
      </w:r>
      <w:r>
        <w:rPr>
          <w:spacing w:val="-9"/>
          <w:sz w:val="20"/>
        </w:rPr>
        <w:t xml:space="preserve"> </w:t>
      </w:r>
      <w:r>
        <w:rPr>
          <w:spacing w:val="-5"/>
          <w:sz w:val="20"/>
        </w:rPr>
        <w:t>for</w:t>
      </w:r>
      <w:r>
        <w:rPr>
          <w:spacing w:val="-10"/>
          <w:sz w:val="20"/>
        </w:rPr>
        <w:t xml:space="preserve"> </w:t>
      </w:r>
      <w:r>
        <w:rPr>
          <w:spacing w:val="-5"/>
          <w:sz w:val="20"/>
        </w:rPr>
        <w:t>two</w:t>
      </w:r>
      <w:r>
        <w:rPr>
          <w:spacing w:val="-11"/>
          <w:sz w:val="20"/>
        </w:rPr>
        <w:t xml:space="preserve"> </w:t>
      </w:r>
      <w:r>
        <w:rPr>
          <w:spacing w:val="-4"/>
          <w:sz w:val="20"/>
        </w:rPr>
        <w:t>consecutive</w:t>
      </w:r>
      <w:r>
        <w:rPr>
          <w:spacing w:val="-8"/>
          <w:sz w:val="20"/>
        </w:rPr>
        <w:t xml:space="preserve"> </w:t>
      </w:r>
      <w:r>
        <w:rPr>
          <w:spacing w:val="-4"/>
          <w:sz w:val="20"/>
        </w:rPr>
        <w:t>months</w:t>
      </w:r>
    </w:p>
    <w:p w14:paraId="7AEE53B2" w14:textId="77777777" w:rsidR="000A142B" w:rsidRDefault="000A142B">
      <w:pPr>
        <w:pStyle w:val="ListParagraph"/>
        <w:numPr>
          <w:ilvl w:val="0"/>
          <w:numId w:val="47"/>
        </w:numPr>
        <w:tabs>
          <w:tab w:val="left" w:pos="1476"/>
        </w:tabs>
        <w:spacing w:before="55"/>
        <w:ind w:left="1475" w:hanging="291"/>
        <w:rPr>
          <w:sz w:val="20"/>
        </w:rPr>
      </w:pPr>
      <w:r>
        <w:rPr>
          <w:w w:val="95"/>
          <w:sz w:val="20"/>
        </w:rPr>
        <w:t>Three</w:t>
      </w:r>
      <w:r>
        <w:rPr>
          <w:spacing w:val="-8"/>
          <w:w w:val="95"/>
          <w:sz w:val="20"/>
        </w:rPr>
        <w:t xml:space="preserve"> </w:t>
      </w:r>
      <w:r>
        <w:rPr>
          <w:w w:val="95"/>
          <w:sz w:val="20"/>
        </w:rPr>
        <w:t>or</w:t>
      </w:r>
      <w:r>
        <w:rPr>
          <w:spacing w:val="-7"/>
          <w:w w:val="95"/>
          <w:sz w:val="20"/>
        </w:rPr>
        <w:t xml:space="preserve"> </w:t>
      </w:r>
      <w:r>
        <w:rPr>
          <w:w w:val="95"/>
          <w:sz w:val="20"/>
        </w:rPr>
        <w:t>more</w:t>
      </w:r>
      <w:r>
        <w:rPr>
          <w:spacing w:val="-8"/>
          <w:w w:val="95"/>
          <w:sz w:val="20"/>
        </w:rPr>
        <w:t xml:space="preserve"> </w:t>
      </w:r>
      <w:r>
        <w:rPr>
          <w:w w:val="95"/>
          <w:sz w:val="20"/>
        </w:rPr>
        <w:t>receiving</w:t>
      </w:r>
      <w:r>
        <w:rPr>
          <w:spacing w:val="-5"/>
          <w:w w:val="95"/>
          <w:sz w:val="20"/>
        </w:rPr>
        <w:t xml:space="preserve"> </w:t>
      </w:r>
      <w:r>
        <w:rPr>
          <w:w w:val="95"/>
          <w:sz w:val="20"/>
        </w:rPr>
        <w:t>rejections</w:t>
      </w:r>
      <w:r>
        <w:rPr>
          <w:spacing w:val="-4"/>
          <w:w w:val="95"/>
          <w:sz w:val="20"/>
        </w:rPr>
        <w:t xml:space="preserve"> </w:t>
      </w:r>
      <w:r>
        <w:rPr>
          <w:w w:val="95"/>
          <w:sz w:val="20"/>
        </w:rPr>
        <w:t>in</w:t>
      </w:r>
      <w:r>
        <w:rPr>
          <w:spacing w:val="-8"/>
          <w:w w:val="95"/>
          <w:sz w:val="20"/>
        </w:rPr>
        <w:t xml:space="preserve"> </w:t>
      </w:r>
      <w:r>
        <w:rPr>
          <w:w w:val="95"/>
          <w:sz w:val="20"/>
        </w:rPr>
        <w:t>total</w:t>
      </w:r>
      <w:r>
        <w:rPr>
          <w:spacing w:val="-8"/>
          <w:w w:val="95"/>
          <w:sz w:val="20"/>
        </w:rPr>
        <w:t xml:space="preserve"> </w:t>
      </w:r>
      <w:r>
        <w:rPr>
          <w:w w:val="95"/>
          <w:sz w:val="20"/>
        </w:rPr>
        <w:t>for</w:t>
      </w:r>
      <w:r>
        <w:rPr>
          <w:spacing w:val="-7"/>
          <w:w w:val="95"/>
          <w:sz w:val="20"/>
        </w:rPr>
        <w:t xml:space="preserve"> </w:t>
      </w:r>
      <w:r>
        <w:rPr>
          <w:w w:val="95"/>
          <w:sz w:val="20"/>
        </w:rPr>
        <w:t>two</w:t>
      </w:r>
      <w:r>
        <w:rPr>
          <w:spacing w:val="-8"/>
          <w:w w:val="95"/>
          <w:sz w:val="20"/>
        </w:rPr>
        <w:t xml:space="preserve"> </w:t>
      </w:r>
      <w:r>
        <w:rPr>
          <w:w w:val="95"/>
          <w:sz w:val="20"/>
        </w:rPr>
        <w:t>consecutive</w:t>
      </w:r>
      <w:r>
        <w:rPr>
          <w:spacing w:val="-7"/>
          <w:w w:val="95"/>
          <w:sz w:val="20"/>
        </w:rPr>
        <w:t xml:space="preserve"> </w:t>
      </w:r>
      <w:r>
        <w:rPr>
          <w:w w:val="95"/>
          <w:sz w:val="20"/>
        </w:rPr>
        <w:t>months</w:t>
      </w:r>
    </w:p>
    <w:p w14:paraId="240DD178" w14:textId="77777777" w:rsidR="000A142B" w:rsidRDefault="000A142B">
      <w:pPr>
        <w:pStyle w:val="ListParagraph"/>
        <w:numPr>
          <w:ilvl w:val="0"/>
          <w:numId w:val="47"/>
        </w:numPr>
        <w:tabs>
          <w:tab w:val="left" w:pos="1495"/>
        </w:tabs>
        <w:spacing w:before="56"/>
        <w:ind w:left="1494" w:hanging="310"/>
        <w:rPr>
          <w:sz w:val="20"/>
        </w:rPr>
      </w:pPr>
      <w:r>
        <w:rPr>
          <w:spacing w:val="-5"/>
          <w:sz w:val="20"/>
        </w:rPr>
        <w:t>Our</w:t>
      </w:r>
      <w:r>
        <w:rPr>
          <w:spacing w:val="-10"/>
          <w:sz w:val="20"/>
        </w:rPr>
        <w:t xml:space="preserve"> </w:t>
      </w:r>
      <w:r>
        <w:rPr>
          <w:spacing w:val="-5"/>
          <w:sz w:val="20"/>
        </w:rPr>
        <w:t>purchased</w:t>
      </w:r>
      <w:r>
        <w:rPr>
          <w:spacing w:val="-11"/>
          <w:sz w:val="20"/>
        </w:rPr>
        <w:t xml:space="preserve"> </w:t>
      </w:r>
      <w:r>
        <w:rPr>
          <w:spacing w:val="-5"/>
          <w:sz w:val="20"/>
        </w:rPr>
        <w:t>piece</w:t>
      </w:r>
      <w:r>
        <w:rPr>
          <w:spacing w:val="-11"/>
          <w:sz w:val="20"/>
        </w:rPr>
        <w:t xml:space="preserve"> </w:t>
      </w:r>
      <w:r>
        <w:rPr>
          <w:spacing w:val="-5"/>
          <w:sz w:val="20"/>
        </w:rPr>
        <w:t>quality</w:t>
      </w:r>
      <w:r>
        <w:rPr>
          <w:spacing w:val="-9"/>
          <w:sz w:val="20"/>
        </w:rPr>
        <w:t xml:space="preserve"> </w:t>
      </w:r>
      <w:r>
        <w:rPr>
          <w:spacing w:val="-5"/>
          <w:sz w:val="20"/>
        </w:rPr>
        <w:t>committee</w:t>
      </w:r>
      <w:r>
        <w:rPr>
          <w:spacing w:val="-11"/>
          <w:sz w:val="20"/>
        </w:rPr>
        <w:t xml:space="preserve"> </w:t>
      </w:r>
      <w:r>
        <w:rPr>
          <w:spacing w:val="-5"/>
          <w:sz w:val="20"/>
        </w:rPr>
        <w:t>judges</w:t>
      </w:r>
      <w:r>
        <w:rPr>
          <w:spacing w:val="-9"/>
          <w:sz w:val="20"/>
        </w:rPr>
        <w:t xml:space="preserve"> </w:t>
      </w:r>
      <w:r>
        <w:rPr>
          <w:spacing w:val="-5"/>
          <w:sz w:val="20"/>
        </w:rPr>
        <w:t>that</w:t>
      </w:r>
      <w:r>
        <w:rPr>
          <w:spacing w:val="-11"/>
          <w:sz w:val="20"/>
        </w:rPr>
        <w:t xml:space="preserve"> </w:t>
      </w:r>
      <w:r>
        <w:rPr>
          <w:spacing w:val="-5"/>
          <w:sz w:val="20"/>
        </w:rPr>
        <w:t>a</w:t>
      </w:r>
      <w:r>
        <w:rPr>
          <w:spacing w:val="-6"/>
          <w:sz w:val="20"/>
        </w:rPr>
        <w:t xml:space="preserve"> </w:t>
      </w:r>
      <w:r>
        <w:rPr>
          <w:spacing w:val="-4"/>
          <w:sz w:val="20"/>
        </w:rPr>
        <w:t>Yellow</w:t>
      </w:r>
      <w:r>
        <w:rPr>
          <w:spacing w:val="-10"/>
          <w:sz w:val="20"/>
        </w:rPr>
        <w:t xml:space="preserve"> </w:t>
      </w:r>
      <w:r>
        <w:rPr>
          <w:spacing w:val="-4"/>
          <w:sz w:val="20"/>
        </w:rPr>
        <w:t>Card</w:t>
      </w:r>
      <w:r>
        <w:rPr>
          <w:spacing w:val="-8"/>
          <w:sz w:val="20"/>
        </w:rPr>
        <w:t xml:space="preserve"> </w:t>
      </w:r>
      <w:r>
        <w:rPr>
          <w:spacing w:val="-4"/>
          <w:sz w:val="20"/>
        </w:rPr>
        <w:t>is</w:t>
      </w:r>
      <w:r>
        <w:rPr>
          <w:spacing w:val="-9"/>
          <w:sz w:val="20"/>
        </w:rPr>
        <w:t xml:space="preserve"> </w:t>
      </w:r>
      <w:r>
        <w:rPr>
          <w:spacing w:val="-4"/>
          <w:sz w:val="20"/>
        </w:rPr>
        <w:t>issued.</w:t>
      </w:r>
    </w:p>
    <w:p w14:paraId="4129C189" w14:textId="77777777" w:rsidR="000A142B" w:rsidRDefault="000A142B">
      <w:pPr>
        <w:pStyle w:val="BodyText"/>
        <w:spacing w:before="176" w:line="292" w:lineRule="auto"/>
        <w:ind w:left="1185" w:right="591" w:hanging="212"/>
      </w:pPr>
      <w:r>
        <w:rPr>
          <w:noProof/>
          <w:position w:val="-4"/>
        </w:rPr>
        <w:drawing>
          <wp:inline distT="0" distB="0" distL="0" distR="0" wp14:anchorId="66DAA4EF" wp14:editId="6CF64C86">
            <wp:extent cx="143946" cy="121073"/>
            <wp:effectExtent l="0" t="0" r="0" b="0"/>
            <wp:docPr id="811"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90.png"/>
                    <pic:cNvPicPr/>
                  </pic:nvPicPr>
                  <pic:blipFill>
                    <a:blip r:embed="rId315" cstate="print"/>
                    <a:stretch>
                      <a:fillRect/>
                    </a:stretch>
                  </pic:blipFill>
                  <pic:spPr>
                    <a:xfrm>
                      <a:off x="0" y="0"/>
                      <a:ext cx="143946" cy="121073"/>
                    </a:xfrm>
                    <a:prstGeom prst="rect">
                      <a:avLst/>
                    </a:prstGeom>
                  </pic:spPr>
                </pic:pic>
              </a:graphicData>
            </a:graphic>
          </wp:inline>
        </w:drawing>
      </w:r>
      <w:r>
        <w:rPr>
          <w:rFonts w:ascii="Times New Roman"/>
        </w:rPr>
        <w:t xml:space="preserve"> </w:t>
      </w:r>
      <w:r>
        <w:rPr>
          <w:rFonts w:ascii="Times New Roman"/>
          <w:spacing w:val="14"/>
        </w:rPr>
        <w:t xml:space="preserve"> </w:t>
      </w:r>
      <w:r>
        <w:rPr>
          <w:w w:val="95"/>
        </w:rPr>
        <w:t>Responding</w:t>
      </w:r>
      <w:r>
        <w:rPr>
          <w:spacing w:val="-8"/>
          <w:w w:val="95"/>
        </w:rPr>
        <w:t xml:space="preserve"> </w:t>
      </w:r>
      <w:r>
        <w:rPr>
          <w:w w:val="95"/>
        </w:rPr>
        <w:t>to</w:t>
      </w:r>
      <w:r>
        <w:rPr>
          <w:spacing w:val="-7"/>
          <w:w w:val="95"/>
        </w:rPr>
        <w:t xml:space="preserve"> </w:t>
      </w:r>
      <w:r>
        <w:rPr>
          <w:w w:val="95"/>
        </w:rPr>
        <w:t>the</w:t>
      </w:r>
      <w:r>
        <w:rPr>
          <w:spacing w:val="-7"/>
          <w:w w:val="95"/>
        </w:rPr>
        <w:t xml:space="preserve"> </w:t>
      </w:r>
      <w:r>
        <w:rPr>
          <w:w w:val="95"/>
        </w:rPr>
        <w:t>Yellow</w:t>
      </w:r>
      <w:r>
        <w:rPr>
          <w:spacing w:val="-6"/>
          <w:w w:val="95"/>
        </w:rPr>
        <w:t xml:space="preserve"> </w:t>
      </w:r>
      <w:r>
        <w:rPr>
          <w:w w:val="95"/>
        </w:rPr>
        <w:t>Card</w:t>
      </w:r>
      <w:r>
        <w:rPr>
          <w:spacing w:val="-7"/>
          <w:w w:val="95"/>
        </w:rPr>
        <w:t xml:space="preserve"> </w:t>
      </w:r>
      <w:r>
        <w:rPr>
          <w:w w:val="95"/>
        </w:rPr>
        <w:t>Notice,</w:t>
      </w:r>
      <w:r>
        <w:rPr>
          <w:spacing w:val="-7"/>
          <w:w w:val="95"/>
        </w:rPr>
        <w:t xml:space="preserve"> </w:t>
      </w:r>
      <w:r>
        <w:rPr>
          <w:w w:val="95"/>
        </w:rPr>
        <w:t>the</w:t>
      </w:r>
      <w:r>
        <w:rPr>
          <w:spacing w:val="-8"/>
          <w:w w:val="95"/>
        </w:rPr>
        <w:t xml:space="preserve"> </w:t>
      </w:r>
      <w:r>
        <w:rPr>
          <w:w w:val="95"/>
        </w:rPr>
        <w:t>supplier</w:t>
      </w:r>
      <w:r>
        <w:rPr>
          <w:spacing w:val="-6"/>
          <w:w w:val="95"/>
        </w:rPr>
        <w:t xml:space="preserve"> </w:t>
      </w:r>
      <w:r>
        <w:rPr>
          <w:w w:val="95"/>
        </w:rPr>
        <w:t>shall</w:t>
      </w:r>
      <w:r>
        <w:rPr>
          <w:spacing w:val="-7"/>
          <w:w w:val="95"/>
        </w:rPr>
        <w:t xml:space="preserve"> </w:t>
      </w:r>
      <w:r>
        <w:rPr>
          <w:w w:val="95"/>
        </w:rPr>
        <w:t>prepare</w:t>
      </w:r>
      <w:r>
        <w:rPr>
          <w:spacing w:val="-7"/>
          <w:w w:val="95"/>
        </w:rPr>
        <w:t xml:space="preserve"> </w:t>
      </w:r>
      <w:r>
        <w:rPr>
          <w:w w:val="95"/>
        </w:rPr>
        <w:t>a</w:t>
      </w:r>
      <w:r>
        <w:rPr>
          <w:spacing w:val="-7"/>
          <w:w w:val="95"/>
        </w:rPr>
        <w:t xml:space="preserve"> </w:t>
      </w:r>
      <w:r>
        <w:rPr>
          <w:w w:val="95"/>
        </w:rPr>
        <w:t>report</w:t>
      </w:r>
      <w:r>
        <w:rPr>
          <w:spacing w:val="-7"/>
          <w:w w:val="95"/>
        </w:rPr>
        <w:t xml:space="preserve"> </w:t>
      </w:r>
      <w:r>
        <w:rPr>
          <w:w w:val="95"/>
        </w:rPr>
        <w:t>on</w:t>
      </w:r>
      <w:r>
        <w:rPr>
          <w:spacing w:val="-4"/>
          <w:w w:val="95"/>
        </w:rPr>
        <w:t xml:space="preserve"> </w:t>
      </w:r>
      <w:r>
        <w:rPr>
          <w:w w:val="95"/>
        </w:rPr>
        <w:t>identification</w:t>
      </w:r>
      <w:r>
        <w:rPr>
          <w:spacing w:val="-8"/>
          <w:w w:val="95"/>
        </w:rPr>
        <w:t xml:space="preserve"> </w:t>
      </w:r>
      <w:r>
        <w:rPr>
          <w:w w:val="95"/>
        </w:rPr>
        <w:t>of</w:t>
      </w:r>
      <w:r>
        <w:rPr>
          <w:spacing w:val="-4"/>
          <w:w w:val="95"/>
        </w:rPr>
        <w:t xml:space="preserve"> </w:t>
      </w:r>
      <w:r>
        <w:rPr>
          <w:w w:val="95"/>
        </w:rPr>
        <w:t>root</w:t>
      </w:r>
      <w:r>
        <w:rPr>
          <w:spacing w:val="-7"/>
          <w:w w:val="95"/>
        </w:rPr>
        <w:t xml:space="preserve"> </w:t>
      </w:r>
      <w:r>
        <w:rPr>
          <w:w w:val="95"/>
        </w:rPr>
        <w:t>causes</w:t>
      </w:r>
      <w:r>
        <w:rPr>
          <w:spacing w:val="1"/>
          <w:w w:val="95"/>
        </w:rPr>
        <w:t xml:space="preserve"> </w:t>
      </w:r>
      <w:r>
        <w:t>and</w:t>
      </w:r>
      <w:r>
        <w:rPr>
          <w:spacing w:val="-14"/>
        </w:rPr>
        <w:t xml:space="preserve"> </w:t>
      </w:r>
      <w:r>
        <w:t>specification</w:t>
      </w:r>
      <w:r>
        <w:rPr>
          <w:spacing w:val="-10"/>
        </w:rPr>
        <w:t xml:space="preserve"> </w:t>
      </w:r>
      <w:r>
        <w:t>of</w:t>
      </w:r>
      <w:r>
        <w:rPr>
          <w:spacing w:val="-13"/>
        </w:rPr>
        <w:t xml:space="preserve"> </w:t>
      </w:r>
      <w:r>
        <w:t>corrective</w:t>
      </w:r>
      <w:r>
        <w:rPr>
          <w:spacing w:val="-14"/>
        </w:rPr>
        <w:t xml:space="preserve"> </w:t>
      </w:r>
      <w:r>
        <w:t>measures</w:t>
      </w:r>
      <w:r>
        <w:rPr>
          <w:spacing w:val="-11"/>
        </w:rPr>
        <w:t xml:space="preserve"> </w:t>
      </w:r>
      <w:r>
        <w:t>for</w:t>
      </w:r>
      <w:r>
        <w:rPr>
          <w:spacing w:val="-12"/>
        </w:rPr>
        <w:t xml:space="preserve"> </w:t>
      </w:r>
      <w:r>
        <w:t>the</w:t>
      </w:r>
      <w:r>
        <w:rPr>
          <w:spacing w:val="-14"/>
        </w:rPr>
        <w:t xml:space="preserve"> </w:t>
      </w:r>
      <w:r>
        <w:t>failure.</w:t>
      </w:r>
    </w:p>
    <w:p w14:paraId="79F26F8B" w14:textId="5FC80AAE" w:rsidR="000A142B" w:rsidRDefault="000A142B">
      <w:pPr>
        <w:pStyle w:val="BodyText"/>
        <w:spacing w:before="4"/>
        <w:ind w:left="1185"/>
      </w:pPr>
      <w:r>
        <w:rPr>
          <w:spacing w:val="-5"/>
        </w:rPr>
        <w:t>The</w:t>
      </w:r>
      <w:r>
        <w:rPr>
          <w:spacing w:val="-11"/>
        </w:rPr>
        <w:t xml:space="preserve"> </w:t>
      </w:r>
      <w:r>
        <w:rPr>
          <w:spacing w:val="-5"/>
        </w:rPr>
        <w:t>top</w:t>
      </w:r>
      <w:r>
        <w:rPr>
          <w:spacing w:val="-11"/>
        </w:rPr>
        <w:t xml:space="preserve"> </w:t>
      </w:r>
      <w:r>
        <w:rPr>
          <w:spacing w:val="-5"/>
        </w:rPr>
        <w:t>management</w:t>
      </w:r>
      <w:r>
        <w:rPr>
          <w:spacing w:val="-10"/>
        </w:rPr>
        <w:t xml:space="preserve"> </w:t>
      </w:r>
      <w:r>
        <w:rPr>
          <w:spacing w:val="-5"/>
        </w:rPr>
        <w:t>of</w:t>
      </w:r>
      <w:r>
        <w:rPr>
          <w:spacing w:val="-11"/>
        </w:rPr>
        <w:t xml:space="preserve"> </w:t>
      </w:r>
      <w:r>
        <w:rPr>
          <w:spacing w:val="-5"/>
        </w:rPr>
        <w:t>the</w:t>
      </w:r>
      <w:r>
        <w:rPr>
          <w:spacing w:val="-8"/>
        </w:rPr>
        <w:t xml:space="preserve"> </w:t>
      </w:r>
      <w:r>
        <w:rPr>
          <w:spacing w:val="-5"/>
        </w:rPr>
        <w:t>supplier</w:t>
      </w:r>
      <w:r>
        <w:rPr>
          <w:spacing w:val="-9"/>
        </w:rPr>
        <w:t xml:space="preserve"> </w:t>
      </w:r>
      <w:r>
        <w:rPr>
          <w:spacing w:val="-5"/>
        </w:rPr>
        <w:t>shall</w:t>
      </w:r>
      <w:r>
        <w:rPr>
          <w:spacing w:val="-11"/>
        </w:rPr>
        <w:t xml:space="preserve"> </w:t>
      </w:r>
      <w:r>
        <w:rPr>
          <w:spacing w:val="-5"/>
        </w:rPr>
        <w:t>report</w:t>
      </w:r>
      <w:r>
        <w:rPr>
          <w:spacing w:val="-11"/>
        </w:rPr>
        <w:t xml:space="preserve"> </w:t>
      </w:r>
      <w:r>
        <w:rPr>
          <w:spacing w:val="-5"/>
        </w:rPr>
        <w:t>the</w:t>
      </w:r>
      <w:r>
        <w:rPr>
          <w:spacing w:val="-10"/>
        </w:rPr>
        <w:t xml:space="preserve"> </w:t>
      </w:r>
      <w:r>
        <w:rPr>
          <w:spacing w:val="-5"/>
        </w:rPr>
        <w:t>contents</w:t>
      </w:r>
      <w:r>
        <w:rPr>
          <w:spacing w:val="-9"/>
        </w:rPr>
        <w:t xml:space="preserve"> </w:t>
      </w:r>
      <w:r>
        <w:rPr>
          <w:spacing w:val="-4"/>
        </w:rPr>
        <w:t>of</w:t>
      </w:r>
      <w:r>
        <w:rPr>
          <w:spacing w:val="-11"/>
        </w:rPr>
        <w:t xml:space="preserve"> </w:t>
      </w:r>
      <w:r>
        <w:rPr>
          <w:spacing w:val="-4"/>
        </w:rPr>
        <w:t>the</w:t>
      </w:r>
      <w:r>
        <w:rPr>
          <w:spacing w:val="-10"/>
        </w:rPr>
        <w:t xml:space="preserve"> </w:t>
      </w:r>
      <w:r>
        <w:rPr>
          <w:spacing w:val="-4"/>
        </w:rPr>
        <w:t>corrective</w:t>
      </w:r>
      <w:r>
        <w:rPr>
          <w:spacing w:val="-11"/>
        </w:rPr>
        <w:t xml:space="preserve"> </w:t>
      </w:r>
      <w:r>
        <w:rPr>
          <w:spacing w:val="-4"/>
        </w:rPr>
        <w:t>measures</w:t>
      </w:r>
      <w:r>
        <w:rPr>
          <w:spacing w:val="-8"/>
        </w:rPr>
        <w:t xml:space="preserve"> </w:t>
      </w:r>
      <w:r>
        <w:rPr>
          <w:spacing w:val="-4"/>
        </w:rPr>
        <w:t>to</w:t>
      </w:r>
      <w:r>
        <w:rPr>
          <w:spacing w:val="-11"/>
        </w:rPr>
        <w:t xml:space="preserve"> </w:t>
      </w:r>
      <w:r w:rsidR="00040DF7">
        <w:rPr>
          <w:spacing w:val="-11"/>
        </w:rPr>
        <w:t xml:space="preserve">TS </w:t>
      </w:r>
      <w:r>
        <w:rPr>
          <w:spacing w:val="-4"/>
        </w:rPr>
        <w:t>Mitsuba.</w:t>
      </w:r>
    </w:p>
    <w:p w14:paraId="64AE3256" w14:textId="77777777" w:rsidR="000A142B" w:rsidRDefault="000A142B">
      <w:pPr>
        <w:pStyle w:val="BodyText"/>
        <w:spacing w:before="176" w:line="295" w:lineRule="auto"/>
        <w:ind w:left="1185" w:hanging="212"/>
      </w:pPr>
      <w:r>
        <w:rPr>
          <w:noProof/>
          <w:position w:val="-4"/>
        </w:rPr>
        <w:drawing>
          <wp:inline distT="0" distB="0" distL="0" distR="0" wp14:anchorId="3FE29981" wp14:editId="7327C832">
            <wp:extent cx="143946" cy="121073"/>
            <wp:effectExtent l="0" t="0" r="0" b="0"/>
            <wp:docPr id="813"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291.png"/>
                    <pic:cNvPicPr/>
                  </pic:nvPicPr>
                  <pic:blipFill>
                    <a:blip r:embed="rId316" cstate="print"/>
                    <a:stretch>
                      <a:fillRect/>
                    </a:stretch>
                  </pic:blipFill>
                  <pic:spPr>
                    <a:xfrm>
                      <a:off x="0" y="0"/>
                      <a:ext cx="143946" cy="121073"/>
                    </a:xfrm>
                    <a:prstGeom prst="rect">
                      <a:avLst/>
                    </a:prstGeom>
                  </pic:spPr>
                </pic:pic>
              </a:graphicData>
            </a:graphic>
          </wp:inline>
        </w:drawing>
      </w:r>
      <w:r>
        <w:rPr>
          <w:rFonts w:ascii="Times New Roman"/>
        </w:rPr>
        <w:t xml:space="preserve"> </w:t>
      </w:r>
      <w:r>
        <w:rPr>
          <w:rFonts w:ascii="Times New Roman"/>
          <w:spacing w:val="14"/>
        </w:rPr>
        <w:t xml:space="preserve"> </w:t>
      </w:r>
      <w:r>
        <w:t>If there is No improvement impact for 6 months after issuance the Yellow Card, we will Request an</w:t>
      </w:r>
      <w:r>
        <w:rPr>
          <w:spacing w:val="-53"/>
        </w:rPr>
        <w:t xml:space="preserve"> </w:t>
      </w:r>
      <w:r>
        <w:t>additional</w:t>
      </w:r>
      <w:r>
        <w:rPr>
          <w:spacing w:val="-13"/>
        </w:rPr>
        <w:t xml:space="preserve"> </w:t>
      </w:r>
      <w:r>
        <w:t>improvement</w:t>
      </w:r>
      <w:r>
        <w:rPr>
          <w:spacing w:val="-13"/>
        </w:rPr>
        <w:t xml:space="preserve"> </w:t>
      </w:r>
      <w:r>
        <w:t>by</w:t>
      </w:r>
      <w:r>
        <w:rPr>
          <w:spacing w:val="-11"/>
        </w:rPr>
        <w:t xml:space="preserve"> </w:t>
      </w:r>
      <w:r>
        <w:t>extending</w:t>
      </w:r>
      <w:r>
        <w:rPr>
          <w:spacing w:val="-10"/>
        </w:rPr>
        <w:t xml:space="preserve"> </w:t>
      </w:r>
      <w:r>
        <w:t>the</w:t>
      </w:r>
      <w:r>
        <w:rPr>
          <w:spacing w:val="-13"/>
        </w:rPr>
        <w:t xml:space="preserve"> </w:t>
      </w:r>
      <w:r>
        <w:t>period.</w:t>
      </w:r>
    </w:p>
    <w:p w14:paraId="09CDFD6A" w14:textId="77777777" w:rsidR="000A142B" w:rsidRDefault="000A142B">
      <w:pPr>
        <w:pStyle w:val="Heading2"/>
        <w:spacing w:before="121"/>
        <w:ind w:left="899"/>
      </w:pPr>
      <w:r>
        <w:rPr>
          <w:noProof/>
        </w:rPr>
        <w:drawing>
          <wp:anchor distT="0" distB="0" distL="0" distR="0" simplePos="0" relativeHeight="251869184" behindDoc="0" locked="0" layoutInCell="1" allowOverlap="1" wp14:anchorId="58381A4D" wp14:editId="16B87911">
            <wp:simplePos x="0" y="0"/>
            <wp:positionH relativeFrom="page">
              <wp:posOffset>769663</wp:posOffset>
            </wp:positionH>
            <wp:positionV relativeFrom="paragraph">
              <wp:posOffset>104954</wp:posOffset>
            </wp:positionV>
            <wp:extent cx="235414" cy="95068"/>
            <wp:effectExtent l="0" t="0" r="0" b="0"/>
            <wp:wrapNone/>
            <wp:docPr id="815"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92.png"/>
                    <pic:cNvPicPr/>
                  </pic:nvPicPr>
                  <pic:blipFill>
                    <a:blip r:embed="rId317" cstate="print"/>
                    <a:stretch>
                      <a:fillRect/>
                    </a:stretch>
                  </pic:blipFill>
                  <pic:spPr>
                    <a:xfrm>
                      <a:off x="0" y="0"/>
                      <a:ext cx="235414" cy="95068"/>
                    </a:xfrm>
                    <a:prstGeom prst="rect">
                      <a:avLst/>
                    </a:prstGeom>
                  </pic:spPr>
                </pic:pic>
              </a:graphicData>
            </a:graphic>
          </wp:anchor>
        </w:drawing>
      </w:r>
      <w:r>
        <w:rPr>
          <w:spacing w:val="-5"/>
        </w:rPr>
        <w:t>Supplier’s</w:t>
      </w:r>
      <w:r>
        <w:rPr>
          <w:spacing w:val="-11"/>
        </w:rPr>
        <w:t xml:space="preserve"> </w:t>
      </w:r>
      <w:r>
        <w:rPr>
          <w:spacing w:val="-5"/>
        </w:rPr>
        <w:t>quality</w:t>
      </w:r>
      <w:r>
        <w:rPr>
          <w:spacing w:val="-11"/>
        </w:rPr>
        <w:t xml:space="preserve"> </w:t>
      </w:r>
      <w:r>
        <w:rPr>
          <w:spacing w:val="-5"/>
        </w:rPr>
        <w:t>improvement</w:t>
      </w:r>
      <w:r>
        <w:rPr>
          <w:spacing w:val="-9"/>
        </w:rPr>
        <w:t xml:space="preserve"> </w:t>
      </w:r>
      <w:r>
        <w:rPr>
          <w:spacing w:val="-5"/>
        </w:rPr>
        <w:t>activities</w:t>
      </w:r>
    </w:p>
    <w:p w14:paraId="3E7F7BC3" w14:textId="71730E61" w:rsidR="000A142B" w:rsidRDefault="000A142B">
      <w:pPr>
        <w:pStyle w:val="BodyText"/>
        <w:spacing w:before="175" w:line="295" w:lineRule="auto"/>
        <w:ind w:left="1185" w:right="591" w:hanging="212"/>
      </w:pPr>
      <w:r>
        <w:rPr>
          <w:noProof/>
          <w:position w:val="-3"/>
        </w:rPr>
        <w:drawing>
          <wp:inline distT="0" distB="0" distL="0" distR="0" wp14:anchorId="2A1D3A06" wp14:editId="3E47CEB9">
            <wp:extent cx="143946" cy="121073"/>
            <wp:effectExtent l="0" t="0" r="0" b="0"/>
            <wp:docPr id="817"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88.png"/>
                    <pic:cNvPicPr/>
                  </pic:nvPicPr>
                  <pic:blipFill>
                    <a:blip r:embed="rId313" cstate="print"/>
                    <a:stretch>
                      <a:fillRect/>
                    </a:stretch>
                  </pic:blipFill>
                  <pic:spPr>
                    <a:xfrm>
                      <a:off x="0" y="0"/>
                      <a:ext cx="143946" cy="121073"/>
                    </a:xfrm>
                    <a:prstGeom prst="rect">
                      <a:avLst/>
                    </a:prstGeom>
                  </pic:spPr>
                </pic:pic>
              </a:graphicData>
            </a:graphic>
          </wp:inline>
        </w:drawing>
      </w:r>
      <w:r>
        <w:rPr>
          <w:rFonts w:ascii="Times New Roman" w:hAnsi="Times New Roman"/>
        </w:rPr>
        <w:t xml:space="preserve"> </w:t>
      </w:r>
      <w:r>
        <w:rPr>
          <w:rFonts w:ascii="Times New Roman" w:hAnsi="Times New Roman"/>
          <w:spacing w:val="14"/>
        </w:rPr>
        <w:t xml:space="preserve"> </w:t>
      </w:r>
      <w:r>
        <w:rPr>
          <w:spacing w:val="-3"/>
        </w:rPr>
        <w:t>Upon</w:t>
      </w:r>
      <w:r>
        <w:rPr>
          <w:spacing w:val="-11"/>
        </w:rPr>
        <w:t xml:space="preserve"> </w:t>
      </w:r>
      <w:r>
        <w:rPr>
          <w:spacing w:val="-3"/>
        </w:rPr>
        <w:t>request</w:t>
      </w:r>
      <w:r>
        <w:rPr>
          <w:spacing w:val="-10"/>
        </w:rPr>
        <w:t xml:space="preserve"> </w:t>
      </w:r>
      <w:r>
        <w:rPr>
          <w:spacing w:val="-3"/>
        </w:rPr>
        <w:t>for</w:t>
      </w:r>
      <w:r>
        <w:rPr>
          <w:spacing w:val="-10"/>
        </w:rPr>
        <w:t xml:space="preserve"> </w:t>
      </w:r>
      <w:r>
        <w:rPr>
          <w:spacing w:val="-3"/>
        </w:rPr>
        <w:t>preparing</w:t>
      </w:r>
      <w:r>
        <w:rPr>
          <w:spacing w:val="-6"/>
        </w:rPr>
        <w:t xml:space="preserve"> </w:t>
      </w:r>
      <w:r>
        <w:rPr>
          <w:spacing w:val="-3"/>
        </w:rPr>
        <w:t>a</w:t>
      </w:r>
      <w:r>
        <w:rPr>
          <w:spacing w:val="-11"/>
        </w:rPr>
        <w:t xml:space="preserve"> </w:t>
      </w:r>
      <w:r>
        <w:rPr>
          <w:spacing w:val="-3"/>
        </w:rPr>
        <w:t>quality</w:t>
      </w:r>
      <w:r>
        <w:rPr>
          <w:spacing w:val="-9"/>
        </w:rPr>
        <w:t xml:space="preserve"> </w:t>
      </w:r>
      <w:r>
        <w:rPr>
          <w:spacing w:val="-3"/>
        </w:rPr>
        <w:t>improvement</w:t>
      </w:r>
      <w:r>
        <w:rPr>
          <w:spacing w:val="-7"/>
        </w:rPr>
        <w:t xml:space="preserve"> </w:t>
      </w:r>
      <w:r>
        <w:rPr>
          <w:spacing w:val="-3"/>
        </w:rPr>
        <w:t>activity</w:t>
      </w:r>
      <w:r>
        <w:rPr>
          <w:spacing w:val="-9"/>
        </w:rPr>
        <w:t xml:space="preserve"> </w:t>
      </w:r>
      <w:r>
        <w:rPr>
          <w:spacing w:val="-3"/>
        </w:rPr>
        <w:t>plan</w:t>
      </w:r>
      <w:r>
        <w:rPr>
          <w:spacing w:val="-10"/>
        </w:rPr>
        <w:t xml:space="preserve"> </w:t>
      </w:r>
      <w:r>
        <w:rPr>
          <w:spacing w:val="-3"/>
        </w:rPr>
        <w:t>from</w:t>
      </w:r>
      <w:r>
        <w:rPr>
          <w:spacing w:val="-11"/>
        </w:rPr>
        <w:t xml:space="preserve"> </w:t>
      </w:r>
      <w:r w:rsidR="000D1165">
        <w:rPr>
          <w:spacing w:val="-11"/>
        </w:rPr>
        <w:t xml:space="preserve">TS </w:t>
      </w:r>
      <w:r>
        <w:rPr>
          <w:spacing w:val="-3"/>
        </w:rPr>
        <w:t>Mitsuba</w:t>
      </w:r>
      <w:r>
        <w:rPr>
          <w:spacing w:val="-7"/>
        </w:rPr>
        <w:t xml:space="preserve"> </w:t>
      </w:r>
      <w:r>
        <w:rPr>
          <w:spacing w:val="-3"/>
        </w:rPr>
        <w:t>Purchasing</w:t>
      </w:r>
      <w:r>
        <w:rPr>
          <w:spacing w:val="-10"/>
        </w:rPr>
        <w:t xml:space="preserve"> </w:t>
      </w:r>
      <w:r>
        <w:rPr>
          <w:spacing w:val="-3"/>
        </w:rPr>
        <w:t>Department,</w:t>
      </w:r>
      <w:r>
        <w:rPr>
          <w:spacing w:val="-53"/>
        </w:rPr>
        <w:t xml:space="preserve"> </w:t>
      </w:r>
      <w:r>
        <w:rPr>
          <w:spacing w:val="-5"/>
        </w:rPr>
        <w:t>the</w:t>
      </w:r>
      <w:r>
        <w:rPr>
          <w:spacing w:val="-11"/>
        </w:rPr>
        <w:t xml:space="preserve"> </w:t>
      </w:r>
      <w:r>
        <w:rPr>
          <w:spacing w:val="-5"/>
        </w:rPr>
        <w:t>top</w:t>
      </w:r>
      <w:r>
        <w:rPr>
          <w:spacing w:val="-9"/>
        </w:rPr>
        <w:t xml:space="preserve"> </w:t>
      </w:r>
      <w:r>
        <w:rPr>
          <w:spacing w:val="-5"/>
        </w:rPr>
        <w:t>management</w:t>
      </w:r>
      <w:r>
        <w:rPr>
          <w:spacing w:val="-11"/>
        </w:rPr>
        <w:t xml:space="preserve"> </w:t>
      </w:r>
      <w:r>
        <w:rPr>
          <w:spacing w:val="-5"/>
        </w:rPr>
        <w:t>of</w:t>
      </w:r>
      <w:r>
        <w:rPr>
          <w:spacing w:val="-8"/>
        </w:rPr>
        <w:t xml:space="preserve"> </w:t>
      </w:r>
      <w:r>
        <w:rPr>
          <w:spacing w:val="-5"/>
        </w:rPr>
        <w:t>the</w:t>
      </w:r>
      <w:r>
        <w:rPr>
          <w:spacing w:val="-11"/>
        </w:rPr>
        <w:t xml:space="preserve"> </w:t>
      </w:r>
      <w:r>
        <w:rPr>
          <w:spacing w:val="-5"/>
        </w:rPr>
        <w:t>supplier</w:t>
      </w:r>
      <w:r>
        <w:rPr>
          <w:spacing w:val="-9"/>
        </w:rPr>
        <w:t xml:space="preserve"> </w:t>
      </w:r>
      <w:r>
        <w:rPr>
          <w:spacing w:val="-5"/>
        </w:rPr>
        <w:t>shall</w:t>
      </w:r>
      <w:r>
        <w:rPr>
          <w:spacing w:val="-11"/>
        </w:rPr>
        <w:t xml:space="preserve"> </w:t>
      </w:r>
      <w:r>
        <w:rPr>
          <w:spacing w:val="-5"/>
        </w:rPr>
        <w:t>develop</w:t>
      </w:r>
      <w:r>
        <w:rPr>
          <w:spacing w:val="-10"/>
        </w:rPr>
        <w:t xml:space="preserve"> </w:t>
      </w:r>
      <w:r>
        <w:rPr>
          <w:spacing w:val="-4"/>
        </w:rPr>
        <w:t>the</w:t>
      </w:r>
      <w:r>
        <w:rPr>
          <w:spacing w:val="-11"/>
        </w:rPr>
        <w:t xml:space="preserve"> </w:t>
      </w:r>
      <w:r>
        <w:rPr>
          <w:spacing w:val="-4"/>
        </w:rPr>
        <w:t>plan</w:t>
      </w:r>
      <w:r>
        <w:rPr>
          <w:spacing w:val="-8"/>
        </w:rPr>
        <w:t xml:space="preserve"> </w:t>
      </w:r>
      <w:r>
        <w:rPr>
          <w:spacing w:val="-4"/>
        </w:rPr>
        <w:t>and</w:t>
      </w:r>
      <w:r>
        <w:rPr>
          <w:spacing w:val="-11"/>
        </w:rPr>
        <w:t xml:space="preserve"> </w:t>
      </w:r>
      <w:r>
        <w:rPr>
          <w:spacing w:val="-4"/>
        </w:rPr>
        <w:t>submit</w:t>
      </w:r>
      <w:r>
        <w:rPr>
          <w:spacing w:val="-10"/>
        </w:rPr>
        <w:t xml:space="preserve"> </w:t>
      </w:r>
      <w:r>
        <w:rPr>
          <w:spacing w:val="-4"/>
        </w:rPr>
        <w:t>it</w:t>
      </w:r>
      <w:r>
        <w:rPr>
          <w:spacing w:val="-8"/>
        </w:rPr>
        <w:t xml:space="preserve"> </w:t>
      </w:r>
      <w:r>
        <w:rPr>
          <w:spacing w:val="-4"/>
        </w:rPr>
        <w:t>to</w:t>
      </w:r>
      <w:r>
        <w:rPr>
          <w:spacing w:val="-11"/>
        </w:rPr>
        <w:t xml:space="preserve"> </w:t>
      </w:r>
      <w:r>
        <w:rPr>
          <w:spacing w:val="-4"/>
        </w:rPr>
        <w:t>the</w:t>
      </w:r>
      <w:r>
        <w:rPr>
          <w:spacing w:val="-10"/>
        </w:rPr>
        <w:t xml:space="preserve"> </w:t>
      </w:r>
      <w:r>
        <w:rPr>
          <w:spacing w:val="-4"/>
        </w:rPr>
        <w:t>Purchasing</w:t>
      </w:r>
      <w:r>
        <w:rPr>
          <w:spacing w:val="-11"/>
        </w:rPr>
        <w:t xml:space="preserve"> </w:t>
      </w:r>
      <w:r>
        <w:rPr>
          <w:spacing w:val="-4"/>
        </w:rPr>
        <w:t>Department.</w:t>
      </w:r>
    </w:p>
    <w:p w14:paraId="3BBBC0C8" w14:textId="54823C2A" w:rsidR="000A142B" w:rsidRDefault="000A142B">
      <w:pPr>
        <w:pStyle w:val="BodyText"/>
        <w:spacing w:before="123" w:line="292" w:lineRule="auto"/>
        <w:ind w:left="1185" w:hanging="212"/>
      </w:pPr>
      <w:r>
        <w:rPr>
          <w:noProof/>
          <w:position w:val="-3"/>
        </w:rPr>
        <w:drawing>
          <wp:inline distT="0" distB="0" distL="0" distR="0" wp14:anchorId="63D2612D" wp14:editId="18E6F09D">
            <wp:extent cx="143946" cy="121073"/>
            <wp:effectExtent l="0" t="0" r="0" b="0"/>
            <wp:docPr id="81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93.png"/>
                    <pic:cNvPicPr/>
                  </pic:nvPicPr>
                  <pic:blipFill>
                    <a:blip r:embed="rId318" cstate="print"/>
                    <a:stretch>
                      <a:fillRect/>
                    </a:stretch>
                  </pic:blipFill>
                  <pic:spPr>
                    <a:xfrm>
                      <a:off x="0" y="0"/>
                      <a:ext cx="143946" cy="121073"/>
                    </a:xfrm>
                    <a:prstGeom prst="rect">
                      <a:avLst/>
                    </a:prstGeom>
                  </pic:spPr>
                </pic:pic>
              </a:graphicData>
            </a:graphic>
          </wp:inline>
        </w:drawing>
      </w:r>
      <w:r>
        <w:rPr>
          <w:rFonts w:ascii="Times New Roman"/>
        </w:rPr>
        <w:t xml:space="preserve"> </w:t>
      </w:r>
      <w:r>
        <w:rPr>
          <w:rFonts w:ascii="Times New Roman"/>
          <w:spacing w:val="14"/>
        </w:rPr>
        <w:t xml:space="preserve"> </w:t>
      </w:r>
      <w:r w:rsidR="000D1165" w:rsidRPr="000D1165">
        <w:rPr>
          <w:spacing w:val="14"/>
        </w:rPr>
        <w:t>TS</w:t>
      </w:r>
      <w:r w:rsidR="000D1165">
        <w:rPr>
          <w:rFonts w:ascii="Times New Roman"/>
          <w:spacing w:val="14"/>
        </w:rPr>
        <w:t xml:space="preserve"> </w:t>
      </w:r>
      <w:r>
        <w:t>Mitsuba</w:t>
      </w:r>
      <w:r>
        <w:rPr>
          <w:spacing w:val="5"/>
        </w:rPr>
        <w:t xml:space="preserve"> </w:t>
      </w:r>
      <w:r>
        <w:t>reviews</w:t>
      </w:r>
      <w:r>
        <w:rPr>
          <w:spacing w:val="5"/>
        </w:rPr>
        <w:t xml:space="preserve"> </w:t>
      </w:r>
      <w:r>
        <w:t>the</w:t>
      </w:r>
      <w:r>
        <w:rPr>
          <w:spacing w:val="4"/>
        </w:rPr>
        <w:t xml:space="preserve"> </w:t>
      </w:r>
      <w:r>
        <w:t>quality</w:t>
      </w:r>
      <w:r>
        <w:rPr>
          <w:spacing w:val="5"/>
        </w:rPr>
        <w:t xml:space="preserve"> </w:t>
      </w:r>
      <w:r>
        <w:t>improvement</w:t>
      </w:r>
      <w:r>
        <w:rPr>
          <w:spacing w:val="7"/>
        </w:rPr>
        <w:t xml:space="preserve"> </w:t>
      </w:r>
      <w:r>
        <w:t>activity</w:t>
      </w:r>
      <w:r>
        <w:rPr>
          <w:spacing w:val="5"/>
        </w:rPr>
        <w:t xml:space="preserve"> </w:t>
      </w:r>
      <w:r>
        <w:t>plan</w:t>
      </w:r>
      <w:r>
        <w:rPr>
          <w:spacing w:val="7"/>
        </w:rPr>
        <w:t xml:space="preserve"> </w:t>
      </w:r>
      <w:r>
        <w:t>prepared</w:t>
      </w:r>
      <w:r>
        <w:rPr>
          <w:spacing w:val="6"/>
        </w:rPr>
        <w:t xml:space="preserve"> </w:t>
      </w:r>
      <w:r>
        <w:t>and</w:t>
      </w:r>
      <w:r>
        <w:rPr>
          <w:spacing w:val="5"/>
        </w:rPr>
        <w:t xml:space="preserve"> </w:t>
      </w:r>
      <w:r>
        <w:t>submitted</w:t>
      </w:r>
      <w:r>
        <w:rPr>
          <w:spacing w:val="6"/>
        </w:rPr>
        <w:t xml:space="preserve"> </w:t>
      </w:r>
      <w:r>
        <w:t>by</w:t>
      </w:r>
      <w:r>
        <w:rPr>
          <w:spacing w:val="4"/>
        </w:rPr>
        <w:t xml:space="preserve"> </w:t>
      </w:r>
      <w:r>
        <w:t>the</w:t>
      </w:r>
      <w:r>
        <w:rPr>
          <w:spacing w:val="5"/>
        </w:rPr>
        <w:t xml:space="preserve"> </w:t>
      </w:r>
      <w:r>
        <w:t>supplier</w:t>
      </w:r>
      <w:r>
        <w:rPr>
          <w:spacing w:val="4"/>
        </w:rPr>
        <w:t xml:space="preserve"> </w:t>
      </w:r>
      <w:r>
        <w:t>and</w:t>
      </w:r>
      <w:r>
        <w:rPr>
          <w:spacing w:val="-52"/>
        </w:rPr>
        <w:t xml:space="preserve"> </w:t>
      </w:r>
      <w:r>
        <w:rPr>
          <w:spacing w:val="-5"/>
        </w:rPr>
        <w:t>develops</w:t>
      </w:r>
      <w:r>
        <w:rPr>
          <w:spacing w:val="-9"/>
        </w:rPr>
        <w:t xml:space="preserve"> </w:t>
      </w:r>
      <w:r>
        <w:rPr>
          <w:spacing w:val="-5"/>
        </w:rPr>
        <w:t>plans</w:t>
      </w:r>
      <w:r>
        <w:rPr>
          <w:spacing w:val="-9"/>
        </w:rPr>
        <w:t xml:space="preserve"> </w:t>
      </w:r>
      <w:r>
        <w:rPr>
          <w:spacing w:val="-5"/>
        </w:rPr>
        <w:t>for</w:t>
      </w:r>
      <w:r>
        <w:rPr>
          <w:spacing w:val="-10"/>
        </w:rPr>
        <w:t xml:space="preserve"> </w:t>
      </w:r>
      <w:r>
        <w:rPr>
          <w:spacing w:val="-5"/>
        </w:rPr>
        <w:t>on-site</w:t>
      </w:r>
      <w:r>
        <w:rPr>
          <w:spacing w:val="-11"/>
        </w:rPr>
        <w:t xml:space="preserve"> </w:t>
      </w:r>
      <w:r>
        <w:rPr>
          <w:spacing w:val="-5"/>
        </w:rPr>
        <w:t>inspection</w:t>
      </w:r>
      <w:r>
        <w:rPr>
          <w:spacing w:val="-11"/>
        </w:rPr>
        <w:t xml:space="preserve"> </w:t>
      </w:r>
      <w:r>
        <w:rPr>
          <w:spacing w:val="-5"/>
        </w:rPr>
        <w:t>of</w:t>
      </w:r>
      <w:r>
        <w:rPr>
          <w:spacing w:val="-11"/>
        </w:rPr>
        <w:t xml:space="preserve"> </w:t>
      </w:r>
      <w:r>
        <w:rPr>
          <w:spacing w:val="-5"/>
        </w:rPr>
        <w:t>improvement</w:t>
      </w:r>
      <w:r>
        <w:rPr>
          <w:spacing w:val="-11"/>
        </w:rPr>
        <w:t xml:space="preserve"> </w:t>
      </w:r>
      <w:r>
        <w:rPr>
          <w:spacing w:val="-5"/>
        </w:rPr>
        <w:t>status</w:t>
      </w:r>
      <w:r>
        <w:rPr>
          <w:spacing w:val="-9"/>
        </w:rPr>
        <w:t xml:space="preserve"> </w:t>
      </w:r>
      <w:r>
        <w:rPr>
          <w:spacing w:val="-5"/>
        </w:rPr>
        <w:t>and</w:t>
      </w:r>
      <w:r>
        <w:rPr>
          <w:spacing w:val="-11"/>
        </w:rPr>
        <w:t xml:space="preserve"> </w:t>
      </w:r>
      <w:r>
        <w:rPr>
          <w:spacing w:val="-4"/>
        </w:rPr>
        <w:t>periodic</w:t>
      </w:r>
      <w:r>
        <w:rPr>
          <w:spacing w:val="-9"/>
        </w:rPr>
        <w:t xml:space="preserve"> </w:t>
      </w:r>
      <w:r>
        <w:rPr>
          <w:spacing w:val="-4"/>
        </w:rPr>
        <w:t>follow-up</w:t>
      </w:r>
      <w:r>
        <w:rPr>
          <w:spacing w:val="-11"/>
        </w:rPr>
        <w:t xml:space="preserve"> </w:t>
      </w:r>
      <w:r>
        <w:rPr>
          <w:spacing w:val="-4"/>
        </w:rPr>
        <w:t>activity.</w:t>
      </w:r>
    </w:p>
    <w:p w14:paraId="2CDF8370" w14:textId="77777777" w:rsidR="000A142B" w:rsidRDefault="000A142B">
      <w:pPr>
        <w:pStyle w:val="BodyText"/>
        <w:spacing w:before="125"/>
        <w:ind w:left="973"/>
      </w:pPr>
      <w:r>
        <w:rPr>
          <w:noProof/>
          <w:position w:val="-3"/>
        </w:rPr>
        <w:drawing>
          <wp:inline distT="0" distB="0" distL="0" distR="0" wp14:anchorId="6EA974C6" wp14:editId="75F1C38B">
            <wp:extent cx="143946" cy="121073"/>
            <wp:effectExtent l="0" t="0" r="0" b="0"/>
            <wp:docPr id="82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94.png"/>
                    <pic:cNvPicPr/>
                  </pic:nvPicPr>
                  <pic:blipFill>
                    <a:blip r:embed="rId319" cstate="print"/>
                    <a:stretch>
                      <a:fillRect/>
                    </a:stretch>
                  </pic:blipFill>
                  <pic:spPr>
                    <a:xfrm>
                      <a:off x="0" y="0"/>
                      <a:ext cx="143946" cy="121073"/>
                    </a:xfrm>
                    <a:prstGeom prst="rect">
                      <a:avLst/>
                    </a:prstGeom>
                  </pic:spPr>
                </pic:pic>
              </a:graphicData>
            </a:graphic>
          </wp:inline>
        </w:drawing>
      </w:r>
      <w:r>
        <w:rPr>
          <w:rFonts w:ascii="Times New Roman"/>
        </w:rPr>
        <w:t xml:space="preserve"> </w:t>
      </w:r>
      <w:r>
        <w:rPr>
          <w:rFonts w:ascii="Times New Roman"/>
          <w:spacing w:val="14"/>
        </w:rPr>
        <w:t xml:space="preserve"> </w:t>
      </w:r>
      <w:r>
        <w:rPr>
          <w:w w:val="95"/>
        </w:rPr>
        <w:t>The</w:t>
      </w:r>
      <w:r>
        <w:rPr>
          <w:spacing w:val="-11"/>
          <w:w w:val="95"/>
        </w:rPr>
        <w:t xml:space="preserve"> </w:t>
      </w:r>
      <w:r>
        <w:rPr>
          <w:w w:val="95"/>
        </w:rPr>
        <w:t>supplier</w:t>
      </w:r>
      <w:r>
        <w:rPr>
          <w:spacing w:val="-10"/>
          <w:w w:val="95"/>
        </w:rPr>
        <w:t xml:space="preserve"> </w:t>
      </w:r>
      <w:r>
        <w:rPr>
          <w:w w:val="95"/>
        </w:rPr>
        <w:t>shall</w:t>
      </w:r>
      <w:r>
        <w:rPr>
          <w:spacing w:val="-10"/>
          <w:w w:val="95"/>
        </w:rPr>
        <w:t xml:space="preserve"> </w:t>
      </w:r>
      <w:r>
        <w:rPr>
          <w:w w:val="95"/>
        </w:rPr>
        <w:t>voluntarily</w:t>
      </w:r>
      <w:r>
        <w:rPr>
          <w:spacing w:val="-7"/>
          <w:w w:val="95"/>
        </w:rPr>
        <w:t xml:space="preserve"> </w:t>
      </w:r>
      <w:r>
        <w:rPr>
          <w:w w:val="95"/>
        </w:rPr>
        <w:t>promote</w:t>
      </w:r>
      <w:r>
        <w:rPr>
          <w:spacing w:val="-10"/>
          <w:w w:val="95"/>
        </w:rPr>
        <w:t xml:space="preserve"> </w:t>
      </w:r>
      <w:r>
        <w:rPr>
          <w:w w:val="95"/>
        </w:rPr>
        <w:t>the</w:t>
      </w:r>
      <w:r>
        <w:rPr>
          <w:spacing w:val="-11"/>
          <w:w w:val="95"/>
        </w:rPr>
        <w:t xml:space="preserve"> </w:t>
      </w:r>
      <w:r>
        <w:rPr>
          <w:w w:val="95"/>
        </w:rPr>
        <w:t>quality</w:t>
      </w:r>
      <w:r>
        <w:rPr>
          <w:spacing w:val="-8"/>
          <w:w w:val="95"/>
        </w:rPr>
        <w:t xml:space="preserve"> </w:t>
      </w:r>
      <w:r>
        <w:rPr>
          <w:w w:val="95"/>
        </w:rPr>
        <w:t>improvement</w:t>
      </w:r>
      <w:r>
        <w:rPr>
          <w:spacing w:val="-9"/>
          <w:w w:val="95"/>
        </w:rPr>
        <w:t xml:space="preserve"> </w:t>
      </w:r>
      <w:r>
        <w:rPr>
          <w:w w:val="95"/>
        </w:rPr>
        <w:t>activity</w:t>
      </w:r>
      <w:r>
        <w:rPr>
          <w:spacing w:val="-9"/>
          <w:w w:val="95"/>
        </w:rPr>
        <w:t xml:space="preserve"> </w:t>
      </w:r>
      <w:r>
        <w:rPr>
          <w:w w:val="95"/>
        </w:rPr>
        <w:t>plan.</w:t>
      </w:r>
    </w:p>
    <w:p w14:paraId="15C21DCE" w14:textId="68484613" w:rsidR="000A142B" w:rsidRDefault="000A142B">
      <w:pPr>
        <w:pStyle w:val="BodyText"/>
        <w:spacing w:before="174" w:line="295" w:lineRule="auto"/>
        <w:ind w:left="1185" w:right="591" w:hanging="212"/>
      </w:pPr>
      <w:r>
        <w:rPr>
          <w:noProof/>
          <w:position w:val="-3"/>
        </w:rPr>
        <w:drawing>
          <wp:inline distT="0" distB="0" distL="0" distR="0" wp14:anchorId="56E78FD3" wp14:editId="0C8573E3">
            <wp:extent cx="143946" cy="121073"/>
            <wp:effectExtent l="0" t="0" r="0" b="0"/>
            <wp:docPr id="82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95.png"/>
                    <pic:cNvPicPr/>
                  </pic:nvPicPr>
                  <pic:blipFill>
                    <a:blip r:embed="rId320" cstate="print"/>
                    <a:stretch>
                      <a:fillRect/>
                    </a:stretch>
                  </pic:blipFill>
                  <pic:spPr>
                    <a:xfrm>
                      <a:off x="0" y="0"/>
                      <a:ext cx="143946" cy="121073"/>
                    </a:xfrm>
                    <a:prstGeom prst="rect">
                      <a:avLst/>
                    </a:prstGeom>
                  </pic:spPr>
                </pic:pic>
              </a:graphicData>
            </a:graphic>
          </wp:inline>
        </w:drawing>
      </w:r>
      <w:r>
        <w:rPr>
          <w:rFonts w:ascii="Times New Roman"/>
        </w:rPr>
        <w:t xml:space="preserve"> </w:t>
      </w:r>
      <w:r>
        <w:rPr>
          <w:rFonts w:ascii="Times New Roman"/>
          <w:spacing w:val="14"/>
        </w:rPr>
        <w:t xml:space="preserve"> </w:t>
      </w:r>
      <w:r>
        <w:rPr>
          <w:spacing w:val="-1"/>
        </w:rPr>
        <w:t>For</w:t>
      </w:r>
      <w:r>
        <w:rPr>
          <w:spacing w:val="2"/>
        </w:rPr>
        <w:t xml:space="preserve"> </w:t>
      </w:r>
      <w:r>
        <w:rPr>
          <w:spacing w:val="-1"/>
        </w:rPr>
        <w:t>target</w:t>
      </w:r>
      <w:r>
        <w:rPr>
          <w:spacing w:val="2"/>
        </w:rPr>
        <w:t xml:space="preserve"> </w:t>
      </w:r>
      <w:proofErr w:type="spellStart"/>
      <w:proofErr w:type="gramStart"/>
      <w:r>
        <w:rPr>
          <w:spacing w:val="-1"/>
        </w:rPr>
        <w:t>suppliers,</w:t>
      </w:r>
      <w:r w:rsidR="000D1165">
        <w:rPr>
          <w:spacing w:val="-1"/>
        </w:rPr>
        <w:t>TS</w:t>
      </w:r>
      <w:proofErr w:type="spellEnd"/>
      <w:proofErr w:type="gramEnd"/>
      <w:r>
        <w:rPr>
          <w:spacing w:val="2"/>
        </w:rPr>
        <w:t xml:space="preserve"> </w:t>
      </w:r>
      <w:r>
        <w:rPr>
          <w:spacing w:val="-1"/>
        </w:rPr>
        <w:t>Mitsuba</w:t>
      </w:r>
      <w:r>
        <w:rPr>
          <w:spacing w:val="1"/>
        </w:rPr>
        <w:t xml:space="preserve"> </w:t>
      </w:r>
      <w:r>
        <w:t>assesses</w:t>
      </w:r>
      <w:r>
        <w:rPr>
          <w:spacing w:val="3"/>
        </w:rPr>
        <w:t xml:space="preserve"> </w:t>
      </w:r>
      <w:r>
        <w:t>the</w:t>
      </w:r>
      <w:r>
        <w:rPr>
          <w:spacing w:val="2"/>
        </w:rPr>
        <w:t xml:space="preserve"> </w:t>
      </w:r>
      <w:r>
        <w:t>effectiveness</w:t>
      </w:r>
      <w:r>
        <w:rPr>
          <w:spacing w:val="2"/>
        </w:rPr>
        <w:t xml:space="preserve"> </w:t>
      </w:r>
      <w:r>
        <w:t>of</w:t>
      </w:r>
      <w:r>
        <w:rPr>
          <w:spacing w:val="2"/>
        </w:rPr>
        <w:t xml:space="preserve"> </w:t>
      </w:r>
      <w:r>
        <w:t>their</w:t>
      </w:r>
      <w:r>
        <w:rPr>
          <w:spacing w:val="2"/>
        </w:rPr>
        <w:t xml:space="preserve"> </w:t>
      </w:r>
      <w:r>
        <w:t>quality</w:t>
      </w:r>
      <w:r>
        <w:rPr>
          <w:spacing w:val="5"/>
        </w:rPr>
        <w:t xml:space="preserve"> </w:t>
      </w:r>
      <w:r>
        <w:t>improvement</w:t>
      </w:r>
      <w:r>
        <w:rPr>
          <w:spacing w:val="4"/>
        </w:rPr>
        <w:t xml:space="preserve"> </w:t>
      </w:r>
      <w:r>
        <w:t>activity</w:t>
      </w:r>
      <w:r>
        <w:rPr>
          <w:spacing w:val="5"/>
        </w:rPr>
        <w:t xml:space="preserve"> </w:t>
      </w:r>
      <w:r>
        <w:t>plans</w:t>
      </w:r>
      <w:r>
        <w:rPr>
          <w:spacing w:val="-53"/>
        </w:rPr>
        <w:t xml:space="preserve"> </w:t>
      </w:r>
      <w:r>
        <w:t>through</w:t>
      </w:r>
      <w:r>
        <w:rPr>
          <w:spacing w:val="-9"/>
        </w:rPr>
        <w:t xml:space="preserve"> </w:t>
      </w:r>
      <w:r>
        <w:t>inspection</w:t>
      </w:r>
      <w:r>
        <w:rPr>
          <w:spacing w:val="-12"/>
        </w:rPr>
        <w:t xml:space="preserve"> </w:t>
      </w:r>
      <w:r>
        <w:t>visits.</w:t>
      </w:r>
    </w:p>
    <w:p w14:paraId="52FE3191" w14:textId="77777777" w:rsidR="000A142B" w:rsidRDefault="000A142B">
      <w:pPr>
        <w:spacing w:line="295" w:lineRule="auto"/>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7CC05752" w14:textId="77777777" w:rsidR="000A142B" w:rsidRDefault="000A142B">
      <w:pPr>
        <w:pStyle w:val="Heading2"/>
      </w:pPr>
      <w:r>
        <w:rPr>
          <w:noProof/>
        </w:rPr>
        <w:lastRenderedPageBreak/>
        <w:drawing>
          <wp:anchor distT="0" distB="0" distL="0" distR="0" simplePos="0" relativeHeight="251875328" behindDoc="0" locked="0" layoutInCell="1" allowOverlap="1" wp14:anchorId="76BB83F5" wp14:editId="3E093D32">
            <wp:simplePos x="0" y="0"/>
            <wp:positionH relativeFrom="page">
              <wp:posOffset>803284</wp:posOffset>
            </wp:positionH>
            <wp:positionV relativeFrom="paragraph">
              <wp:posOffset>122481</wp:posOffset>
            </wp:positionV>
            <wp:extent cx="127117" cy="95068"/>
            <wp:effectExtent l="0" t="0" r="0" b="0"/>
            <wp:wrapNone/>
            <wp:docPr id="82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96.png"/>
                    <pic:cNvPicPr/>
                  </pic:nvPicPr>
                  <pic:blipFill>
                    <a:blip r:embed="rId321" cstate="print"/>
                    <a:stretch>
                      <a:fillRect/>
                    </a:stretch>
                  </pic:blipFill>
                  <pic:spPr>
                    <a:xfrm>
                      <a:off x="0" y="0"/>
                      <a:ext cx="127117" cy="95068"/>
                    </a:xfrm>
                    <a:prstGeom prst="rect">
                      <a:avLst/>
                    </a:prstGeom>
                  </pic:spPr>
                </pic:pic>
              </a:graphicData>
            </a:graphic>
          </wp:anchor>
        </w:drawing>
      </w:r>
      <w:r>
        <w:t>Annex</w:t>
      </w:r>
    </w:p>
    <w:p w14:paraId="79E2E836" w14:textId="77777777" w:rsidR="000A142B" w:rsidRDefault="000A142B">
      <w:pPr>
        <w:spacing w:before="176"/>
        <w:ind w:left="899"/>
        <w:rPr>
          <w:b/>
          <w:sz w:val="20"/>
        </w:rPr>
      </w:pPr>
      <w:r>
        <w:rPr>
          <w:noProof/>
        </w:rPr>
        <w:drawing>
          <wp:anchor distT="0" distB="0" distL="0" distR="0" simplePos="0" relativeHeight="251881472" behindDoc="0" locked="0" layoutInCell="1" allowOverlap="1" wp14:anchorId="42FFDBD9" wp14:editId="037D6D9A">
            <wp:simplePos x="0" y="0"/>
            <wp:positionH relativeFrom="page">
              <wp:posOffset>769667</wp:posOffset>
            </wp:positionH>
            <wp:positionV relativeFrom="paragraph">
              <wp:posOffset>140895</wp:posOffset>
            </wp:positionV>
            <wp:extent cx="217122" cy="95068"/>
            <wp:effectExtent l="0" t="0" r="0" b="0"/>
            <wp:wrapNone/>
            <wp:docPr id="82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97.png"/>
                    <pic:cNvPicPr/>
                  </pic:nvPicPr>
                  <pic:blipFill>
                    <a:blip r:embed="rId322" cstate="print"/>
                    <a:stretch>
                      <a:fillRect/>
                    </a:stretch>
                  </pic:blipFill>
                  <pic:spPr>
                    <a:xfrm>
                      <a:off x="0" y="0"/>
                      <a:ext cx="217122" cy="95068"/>
                    </a:xfrm>
                    <a:prstGeom prst="rect">
                      <a:avLst/>
                    </a:prstGeom>
                  </pic:spPr>
                </pic:pic>
              </a:graphicData>
            </a:graphic>
          </wp:anchor>
        </w:drawing>
      </w:r>
      <w:r>
        <w:rPr>
          <w:b/>
          <w:spacing w:val="-5"/>
          <w:sz w:val="20"/>
        </w:rPr>
        <w:t>Proposal</w:t>
      </w:r>
      <w:r>
        <w:rPr>
          <w:b/>
          <w:spacing w:val="-11"/>
          <w:sz w:val="20"/>
        </w:rPr>
        <w:t xml:space="preserve"> </w:t>
      </w:r>
      <w:r>
        <w:rPr>
          <w:b/>
          <w:spacing w:val="-5"/>
          <w:sz w:val="20"/>
        </w:rPr>
        <w:t>of</w:t>
      </w:r>
      <w:r>
        <w:rPr>
          <w:b/>
          <w:spacing w:val="-10"/>
          <w:sz w:val="20"/>
        </w:rPr>
        <w:t xml:space="preserve"> </w:t>
      </w:r>
      <w:r>
        <w:rPr>
          <w:b/>
          <w:spacing w:val="-5"/>
          <w:sz w:val="20"/>
        </w:rPr>
        <w:t>revising</w:t>
      </w:r>
      <w:r>
        <w:rPr>
          <w:b/>
          <w:spacing w:val="-10"/>
          <w:sz w:val="20"/>
        </w:rPr>
        <w:t xml:space="preserve"> </w:t>
      </w:r>
      <w:r>
        <w:rPr>
          <w:b/>
          <w:spacing w:val="-5"/>
          <w:sz w:val="20"/>
        </w:rPr>
        <w:t>Supplier</w:t>
      </w:r>
      <w:r>
        <w:rPr>
          <w:b/>
          <w:spacing w:val="-11"/>
          <w:sz w:val="20"/>
        </w:rPr>
        <w:t xml:space="preserve"> </w:t>
      </w:r>
      <w:r>
        <w:rPr>
          <w:b/>
          <w:spacing w:val="-5"/>
          <w:sz w:val="20"/>
        </w:rPr>
        <w:t>Quality</w:t>
      </w:r>
      <w:r>
        <w:rPr>
          <w:b/>
          <w:spacing w:val="-10"/>
          <w:sz w:val="20"/>
        </w:rPr>
        <w:t xml:space="preserve"> </w:t>
      </w:r>
      <w:r>
        <w:rPr>
          <w:b/>
          <w:spacing w:val="-4"/>
          <w:sz w:val="20"/>
        </w:rPr>
        <w:t>Manual</w:t>
      </w:r>
    </w:p>
    <w:p w14:paraId="10F3508A" w14:textId="4722B61C" w:rsidR="000A142B" w:rsidRDefault="00AD5F82">
      <w:pPr>
        <w:pStyle w:val="BodyText"/>
        <w:spacing w:before="175" w:line="295" w:lineRule="auto"/>
        <w:ind w:right="663" w:hanging="272"/>
        <w:jc w:val="both"/>
      </w:pPr>
      <w:r>
        <w:pict w14:anchorId="0441B719">
          <v:shape id="image298.png" o:spid="_x0000_i1029" type="#_x0000_t75" style="width:11.55pt;height:9pt;visibility:visible;mso-wrap-style:square">
            <v:imagedata r:id="rId323" o:title=""/>
          </v:shape>
        </w:pict>
      </w:r>
      <w:r w:rsidR="000A142B">
        <w:rPr>
          <w:rFonts w:ascii="Times New Roman"/>
          <w:spacing w:val="-6"/>
        </w:rPr>
        <w:t xml:space="preserve"> </w:t>
      </w:r>
      <w:r w:rsidR="000A142B">
        <w:rPr>
          <w:w w:val="95"/>
        </w:rPr>
        <w:t>When</w:t>
      </w:r>
      <w:r w:rsidR="000A142B">
        <w:rPr>
          <w:spacing w:val="-10"/>
          <w:w w:val="95"/>
        </w:rPr>
        <w:t xml:space="preserve"> </w:t>
      </w:r>
      <w:r w:rsidR="000A142B">
        <w:rPr>
          <w:w w:val="95"/>
        </w:rPr>
        <w:t>the</w:t>
      </w:r>
      <w:r w:rsidR="000A142B">
        <w:rPr>
          <w:spacing w:val="-9"/>
          <w:w w:val="95"/>
        </w:rPr>
        <w:t xml:space="preserve"> </w:t>
      </w:r>
      <w:r w:rsidR="000A142B">
        <w:rPr>
          <w:w w:val="95"/>
        </w:rPr>
        <w:t>supplier</w:t>
      </w:r>
      <w:r w:rsidR="000A142B">
        <w:rPr>
          <w:spacing w:val="-8"/>
          <w:w w:val="95"/>
        </w:rPr>
        <w:t xml:space="preserve"> </w:t>
      </w:r>
      <w:r w:rsidR="000A142B">
        <w:rPr>
          <w:w w:val="95"/>
        </w:rPr>
        <w:t>deems</w:t>
      </w:r>
      <w:r w:rsidR="000A142B">
        <w:rPr>
          <w:spacing w:val="-9"/>
          <w:w w:val="95"/>
        </w:rPr>
        <w:t xml:space="preserve"> </w:t>
      </w:r>
      <w:r w:rsidR="000A142B">
        <w:rPr>
          <w:w w:val="95"/>
        </w:rPr>
        <w:t>it</w:t>
      </w:r>
      <w:r w:rsidR="000A142B">
        <w:rPr>
          <w:spacing w:val="-9"/>
          <w:w w:val="95"/>
        </w:rPr>
        <w:t xml:space="preserve"> </w:t>
      </w:r>
      <w:r w:rsidR="000A142B">
        <w:rPr>
          <w:w w:val="95"/>
        </w:rPr>
        <w:t>necessary</w:t>
      </w:r>
      <w:r w:rsidR="000A142B">
        <w:rPr>
          <w:spacing w:val="-8"/>
          <w:w w:val="95"/>
        </w:rPr>
        <w:t xml:space="preserve"> </w:t>
      </w:r>
      <w:r w:rsidR="000A142B">
        <w:rPr>
          <w:w w:val="95"/>
        </w:rPr>
        <w:t>to</w:t>
      </w:r>
      <w:r w:rsidR="000A142B">
        <w:rPr>
          <w:spacing w:val="-13"/>
          <w:w w:val="95"/>
        </w:rPr>
        <w:t xml:space="preserve"> </w:t>
      </w:r>
      <w:r w:rsidR="000A142B">
        <w:rPr>
          <w:w w:val="95"/>
        </w:rPr>
        <w:t>revise</w:t>
      </w:r>
      <w:r w:rsidR="000A142B">
        <w:rPr>
          <w:spacing w:val="-9"/>
          <w:w w:val="95"/>
        </w:rPr>
        <w:t xml:space="preserve"> </w:t>
      </w:r>
      <w:r w:rsidR="000A142B">
        <w:rPr>
          <w:w w:val="95"/>
        </w:rPr>
        <w:t>the</w:t>
      </w:r>
      <w:r w:rsidR="000A142B">
        <w:rPr>
          <w:spacing w:val="-9"/>
          <w:w w:val="95"/>
        </w:rPr>
        <w:t xml:space="preserve"> </w:t>
      </w:r>
      <w:r w:rsidR="000A142B">
        <w:rPr>
          <w:w w:val="95"/>
        </w:rPr>
        <w:t>Supplier</w:t>
      </w:r>
      <w:r w:rsidR="000A142B">
        <w:rPr>
          <w:spacing w:val="-9"/>
          <w:w w:val="95"/>
        </w:rPr>
        <w:t xml:space="preserve"> </w:t>
      </w:r>
      <w:r w:rsidR="000A142B">
        <w:rPr>
          <w:w w:val="95"/>
        </w:rPr>
        <w:t>Quality</w:t>
      </w:r>
      <w:r w:rsidR="000A142B">
        <w:rPr>
          <w:spacing w:val="-8"/>
          <w:w w:val="95"/>
        </w:rPr>
        <w:t xml:space="preserve"> </w:t>
      </w:r>
      <w:r w:rsidR="000A142B">
        <w:rPr>
          <w:w w:val="95"/>
        </w:rPr>
        <w:t>Manual,</w:t>
      </w:r>
      <w:r w:rsidR="000A142B">
        <w:rPr>
          <w:spacing w:val="-9"/>
          <w:w w:val="95"/>
        </w:rPr>
        <w:t xml:space="preserve"> </w:t>
      </w:r>
      <w:r w:rsidR="000A142B">
        <w:rPr>
          <w:w w:val="95"/>
        </w:rPr>
        <w:t>it</w:t>
      </w:r>
      <w:r w:rsidR="000A142B">
        <w:rPr>
          <w:spacing w:val="-10"/>
          <w:w w:val="95"/>
        </w:rPr>
        <w:t xml:space="preserve"> </w:t>
      </w:r>
      <w:r w:rsidR="000A142B">
        <w:rPr>
          <w:w w:val="95"/>
        </w:rPr>
        <w:t>is</w:t>
      </w:r>
      <w:r w:rsidR="000A142B">
        <w:rPr>
          <w:spacing w:val="-8"/>
          <w:w w:val="95"/>
        </w:rPr>
        <w:t xml:space="preserve"> </w:t>
      </w:r>
      <w:r w:rsidR="000A142B">
        <w:rPr>
          <w:w w:val="95"/>
        </w:rPr>
        <w:t>encouraged</w:t>
      </w:r>
      <w:r w:rsidR="000A142B">
        <w:rPr>
          <w:spacing w:val="-9"/>
          <w:w w:val="95"/>
        </w:rPr>
        <w:t xml:space="preserve"> </w:t>
      </w:r>
      <w:r w:rsidR="000A142B">
        <w:rPr>
          <w:w w:val="95"/>
        </w:rPr>
        <w:t>to</w:t>
      </w:r>
      <w:r w:rsidR="000A142B">
        <w:rPr>
          <w:spacing w:val="-8"/>
          <w:w w:val="95"/>
        </w:rPr>
        <w:t xml:space="preserve"> </w:t>
      </w:r>
      <w:r w:rsidR="000A142B">
        <w:rPr>
          <w:w w:val="95"/>
        </w:rPr>
        <w:t>propose</w:t>
      </w:r>
      <w:r w:rsidR="000A142B">
        <w:rPr>
          <w:spacing w:val="1"/>
          <w:w w:val="95"/>
        </w:rPr>
        <w:t xml:space="preserve"> </w:t>
      </w:r>
      <w:r w:rsidR="000A142B">
        <w:rPr>
          <w:spacing w:val="-4"/>
        </w:rPr>
        <w:t>the</w:t>
      </w:r>
      <w:r w:rsidR="000A142B">
        <w:rPr>
          <w:spacing w:val="-10"/>
        </w:rPr>
        <w:t xml:space="preserve"> </w:t>
      </w:r>
      <w:r w:rsidR="000A142B">
        <w:rPr>
          <w:spacing w:val="-4"/>
        </w:rPr>
        <w:t>revision</w:t>
      </w:r>
      <w:r w:rsidR="000A142B">
        <w:rPr>
          <w:spacing w:val="-8"/>
        </w:rPr>
        <w:t xml:space="preserve"> </w:t>
      </w:r>
      <w:r w:rsidR="000A142B">
        <w:rPr>
          <w:spacing w:val="-4"/>
        </w:rPr>
        <w:t>by</w:t>
      </w:r>
      <w:r w:rsidR="000A142B">
        <w:rPr>
          <w:spacing w:val="-7"/>
        </w:rPr>
        <w:t xml:space="preserve"> </w:t>
      </w:r>
      <w:r w:rsidR="000A142B">
        <w:rPr>
          <w:spacing w:val="-4"/>
        </w:rPr>
        <w:t>filling</w:t>
      </w:r>
      <w:r w:rsidR="000A142B">
        <w:rPr>
          <w:spacing w:val="-9"/>
        </w:rPr>
        <w:t xml:space="preserve"> </w:t>
      </w:r>
      <w:r w:rsidR="000A142B">
        <w:rPr>
          <w:spacing w:val="-4"/>
        </w:rPr>
        <w:t>in</w:t>
      </w:r>
      <w:r w:rsidR="000A142B">
        <w:rPr>
          <w:spacing w:val="-7"/>
        </w:rPr>
        <w:t xml:space="preserve"> </w:t>
      </w:r>
      <w:r w:rsidR="000A142B">
        <w:rPr>
          <w:spacing w:val="-4"/>
        </w:rPr>
        <w:t>all</w:t>
      </w:r>
      <w:r w:rsidR="000A142B">
        <w:rPr>
          <w:spacing w:val="-10"/>
        </w:rPr>
        <w:t xml:space="preserve"> </w:t>
      </w:r>
      <w:r w:rsidR="000A142B">
        <w:rPr>
          <w:spacing w:val="-4"/>
        </w:rPr>
        <w:t>the</w:t>
      </w:r>
      <w:r w:rsidR="000A142B">
        <w:rPr>
          <w:spacing w:val="-9"/>
        </w:rPr>
        <w:t xml:space="preserve"> </w:t>
      </w:r>
      <w:r w:rsidR="000A142B">
        <w:rPr>
          <w:spacing w:val="-4"/>
        </w:rPr>
        <w:t>necessary</w:t>
      </w:r>
      <w:r w:rsidR="000A142B">
        <w:rPr>
          <w:spacing w:val="-8"/>
        </w:rPr>
        <w:t xml:space="preserve"> </w:t>
      </w:r>
      <w:r w:rsidR="000A142B">
        <w:rPr>
          <w:spacing w:val="-4"/>
        </w:rPr>
        <w:t>items</w:t>
      </w:r>
      <w:r w:rsidR="000A142B">
        <w:rPr>
          <w:spacing w:val="-8"/>
        </w:rPr>
        <w:t xml:space="preserve"> </w:t>
      </w:r>
      <w:r w:rsidR="000A142B">
        <w:rPr>
          <w:spacing w:val="-4"/>
        </w:rPr>
        <w:t>on</w:t>
      </w:r>
      <w:r w:rsidR="000A142B">
        <w:rPr>
          <w:spacing w:val="-9"/>
        </w:rPr>
        <w:t xml:space="preserve"> </w:t>
      </w:r>
      <w:r w:rsidR="000A142B">
        <w:rPr>
          <w:spacing w:val="-4"/>
        </w:rPr>
        <w:t>the</w:t>
      </w:r>
      <w:r w:rsidR="000A142B">
        <w:rPr>
          <w:spacing w:val="-10"/>
        </w:rPr>
        <w:t xml:space="preserve"> </w:t>
      </w:r>
      <w:r w:rsidR="000A142B">
        <w:rPr>
          <w:spacing w:val="-4"/>
        </w:rPr>
        <w:t>specified</w:t>
      </w:r>
      <w:r w:rsidR="000A142B">
        <w:rPr>
          <w:spacing w:val="-9"/>
        </w:rPr>
        <w:t xml:space="preserve"> </w:t>
      </w:r>
      <w:r w:rsidR="000A142B">
        <w:rPr>
          <w:spacing w:val="-4"/>
        </w:rPr>
        <w:t>form</w:t>
      </w:r>
      <w:r w:rsidR="000A142B">
        <w:rPr>
          <w:spacing w:val="-10"/>
        </w:rPr>
        <w:t xml:space="preserve"> </w:t>
      </w:r>
      <w:r w:rsidR="000A142B">
        <w:rPr>
          <w:spacing w:val="-4"/>
        </w:rPr>
        <w:t>(Form-33_Proposal</w:t>
      </w:r>
      <w:r w:rsidR="000A142B">
        <w:rPr>
          <w:spacing w:val="-9"/>
        </w:rPr>
        <w:t xml:space="preserve"> </w:t>
      </w:r>
      <w:r w:rsidR="000A142B">
        <w:rPr>
          <w:spacing w:val="-3"/>
        </w:rPr>
        <w:t>for</w:t>
      </w:r>
      <w:r w:rsidR="000A142B">
        <w:rPr>
          <w:spacing w:val="-9"/>
        </w:rPr>
        <w:t xml:space="preserve"> </w:t>
      </w:r>
      <w:r w:rsidR="000A142B">
        <w:rPr>
          <w:spacing w:val="-3"/>
        </w:rPr>
        <w:t>Revision</w:t>
      </w:r>
      <w:r w:rsidR="000A142B">
        <w:rPr>
          <w:spacing w:val="-6"/>
        </w:rPr>
        <w:t xml:space="preserve"> </w:t>
      </w:r>
      <w:r w:rsidR="000A142B">
        <w:rPr>
          <w:spacing w:val="-3"/>
        </w:rPr>
        <w:t>of</w:t>
      </w:r>
      <w:r w:rsidR="000A142B">
        <w:rPr>
          <w:spacing w:val="-54"/>
        </w:rPr>
        <w:t xml:space="preserve"> </w:t>
      </w:r>
      <w:r w:rsidR="000A142B">
        <w:t>Supplier</w:t>
      </w:r>
      <w:r w:rsidR="000A142B">
        <w:rPr>
          <w:spacing w:val="-12"/>
        </w:rPr>
        <w:t xml:space="preserve"> </w:t>
      </w:r>
      <w:r w:rsidR="000A142B">
        <w:t>Quality</w:t>
      </w:r>
      <w:r w:rsidR="000A142B">
        <w:rPr>
          <w:spacing w:val="-11"/>
        </w:rPr>
        <w:t xml:space="preserve"> </w:t>
      </w:r>
      <w:r w:rsidR="000A142B">
        <w:t>Manual)</w:t>
      </w:r>
      <w:r w:rsidR="000A142B">
        <w:rPr>
          <w:spacing w:val="-12"/>
        </w:rPr>
        <w:t xml:space="preserve"> </w:t>
      </w:r>
      <w:r w:rsidR="000A142B">
        <w:t>and</w:t>
      </w:r>
      <w:r w:rsidR="000A142B">
        <w:rPr>
          <w:spacing w:val="-10"/>
        </w:rPr>
        <w:t xml:space="preserve"> </w:t>
      </w:r>
      <w:r w:rsidR="000A142B">
        <w:t>sending</w:t>
      </w:r>
      <w:r w:rsidR="000A142B">
        <w:rPr>
          <w:spacing w:val="-10"/>
        </w:rPr>
        <w:t xml:space="preserve"> </w:t>
      </w:r>
      <w:r w:rsidR="000A142B">
        <w:t>it</w:t>
      </w:r>
      <w:r w:rsidR="000A142B">
        <w:rPr>
          <w:spacing w:val="-13"/>
        </w:rPr>
        <w:t xml:space="preserve"> </w:t>
      </w:r>
      <w:r w:rsidR="000A142B">
        <w:t>by</w:t>
      </w:r>
      <w:r w:rsidR="000A142B">
        <w:rPr>
          <w:spacing w:val="-11"/>
        </w:rPr>
        <w:t xml:space="preserve"> </w:t>
      </w:r>
      <w:r w:rsidR="000A142B">
        <w:t>E-mail.</w:t>
      </w:r>
    </w:p>
    <w:p w14:paraId="0F95015A" w14:textId="12A3FAFE" w:rsidR="00ED3AAB" w:rsidRDefault="00ED3AAB" w:rsidP="00ED3AAB">
      <w:pPr>
        <w:pStyle w:val="Heading2"/>
        <w:spacing w:before="122"/>
        <w:ind w:left="899"/>
        <w:rPr>
          <w:spacing w:val="-4"/>
        </w:rPr>
      </w:pPr>
      <w:r>
        <w:rPr>
          <w:noProof/>
        </w:rPr>
        <w:drawing>
          <wp:anchor distT="0" distB="0" distL="0" distR="0" simplePos="0" relativeHeight="253015040" behindDoc="0" locked="0" layoutInCell="1" allowOverlap="1" wp14:anchorId="61CE1E06" wp14:editId="3B62C6B0">
            <wp:simplePos x="0" y="0"/>
            <wp:positionH relativeFrom="page">
              <wp:posOffset>769664</wp:posOffset>
            </wp:positionH>
            <wp:positionV relativeFrom="paragraph">
              <wp:posOffset>106605</wp:posOffset>
            </wp:positionV>
            <wp:extent cx="230841" cy="95068"/>
            <wp:effectExtent l="0" t="0" r="0" b="0"/>
            <wp:wrapNone/>
            <wp:docPr id="1957996109"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99.png"/>
                    <pic:cNvPicPr/>
                  </pic:nvPicPr>
                  <pic:blipFill>
                    <a:blip r:embed="rId324" cstate="print"/>
                    <a:stretch>
                      <a:fillRect/>
                    </a:stretch>
                  </pic:blipFill>
                  <pic:spPr>
                    <a:xfrm>
                      <a:off x="0" y="0"/>
                      <a:ext cx="230841" cy="95068"/>
                    </a:xfrm>
                    <a:prstGeom prst="rect">
                      <a:avLst/>
                    </a:prstGeom>
                  </pic:spPr>
                </pic:pic>
              </a:graphicData>
            </a:graphic>
          </wp:anchor>
        </w:drawing>
      </w:r>
      <w:r>
        <w:rPr>
          <w:spacing w:val="-5"/>
        </w:rPr>
        <w:t>Flow</w:t>
      </w:r>
      <w:r>
        <w:rPr>
          <w:spacing w:val="-9"/>
        </w:rPr>
        <w:t xml:space="preserve"> </w:t>
      </w:r>
      <w:r>
        <w:rPr>
          <w:spacing w:val="-5"/>
        </w:rPr>
        <w:t>chart</w:t>
      </w:r>
      <w:r>
        <w:rPr>
          <w:spacing w:val="-9"/>
        </w:rPr>
        <w:t xml:space="preserve"> </w:t>
      </w:r>
      <w:r>
        <w:rPr>
          <w:spacing w:val="-5"/>
        </w:rPr>
        <w:t>for</w:t>
      </w:r>
      <w:r>
        <w:rPr>
          <w:spacing w:val="-11"/>
        </w:rPr>
        <w:t xml:space="preserve"> </w:t>
      </w:r>
      <w:r>
        <w:rPr>
          <w:spacing w:val="-5"/>
        </w:rPr>
        <w:t>Supplier</w:t>
      </w:r>
      <w:r>
        <w:rPr>
          <w:spacing w:val="-10"/>
        </w:rPr>
        <w:t xml:space="preserve"> </w:t>
      </w:r>
      <w:r>
        <w:rPr>
          <w:spacing w:val="-5"/>
        </w:rPr>
        <w:t>Quality</w:t>
      </w:r>
      <w:r>
        <w:rPr>
          <w:spacing w:val="-11"/>
        </w:rPr>
        <w:t xml:space="preserve"> </w:t>
      </w:r>
      <w:r>
        <w:rPr>
          <w:spacing w:val="-5"/>
        </w:rPr>
        <w:t>Manual</w:t>
      </w:r>
      <w:r>
        <w:rPr>
          <w:spacing w:val="-10"/>
        </w:rPr>
        <w:t xml:space="preserve"> </w:t>
      </w:r>
      <w:r>
        <w:rPr>
          <w:spacing w:val="-5"/>
        </w:rPr>
        <w:t>revision</w:t>
      </w:r>
      <w:r>
        <w:rPr>
          <w:spacing w:val="-10"/>
        </w:rPr>
        <w:t xml:space="preserve"> </w:t>
      </w:r>
      <w:r>
        <w:rPr>
          <w:spacing w:val="-4"/>
        </w:rPr>
        <w:t>proposal</w:t>
      </w:r>
    </w:p>
    <w:p w14:paraId="2F10D9C2" w14:textId="77777777" w:rsidR="00ED3AAB" w:rsidRDefault="00ED3AAB" w:rsidP="00ED3AAB">
      <w:pPr>
        <w:pStyle w:val="Heading2"/>
        <w:spacing w:before="122"/>
        <w:ind w:left="899"/>
      </w:pPr>
      <w:r>
        <w:rPr>
          <w:noProof/>
        </w:rPr>
        <mc:AlternateContent>
          <mc:Choice Requires="wpg">
            <w:drawing>
              <wp:inline distT="0" distB="0" distL="0" distR="0" wp14:anchorId="4008721E" wp14:editId="1F0EB122">
                <wp:extent cx="5716800" cy="6724800"/>
                <wp:effectExtent l="0" t="0" r="17780" b="0"/>
                <wp:docPr id="10993995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800" cy="6724800"/>
                          <a:chOff x="-1" y="0"/>
                          <a:chExt cx="8737" cy="11446"/>
                        </a:xfrm>
                      </wpg:grpSpPr>
                      <wps:wsp>
                        <wps:cNvPr id="1400901849" name="Line 7"/>
                        <wps:cNvCnPr>
                          <a:cxnSpLocks noChangeShapeType="1"/>
                        </wps:cNvCnPr>
                        <wps:spPr bwMode="auto">
                          <a:xfrm>
                            <a:off x="4187" y="17"/>
                            <a:ext cx="0" cy="419"/>
                          </a:xfrm>
                          <a:prstGeom prst="line">
                            <a:avLst/>
                          </a:prstGeom>
                          <a:noFill/>
                          <a:ln w="7186">
                            <a:solidFill>
                              <a:srgbClr val="000000"/>
                            </a:solidFill>
                            <a:round/>
                            <a:headEnd/>
                            <a:tailEnd/>
                          </a:ln>
                          <a:extLst>
                            <a:ext uri="{909E8E84-426E-40DD-AFC4-6F175D3DCCD1}">
                              <a14:hiddenFill xmlns:a14="http://schemas.microsoft.com/office/drawing/2010/main">
                                <a:noFill/>
                              </a14:hiddenFill>
                            </a:ext>
                          </a:extLst>
                        </wps:spPr>
                        <wps:bodyPr/>
                      </wps:wsp>
                      <wps:wsp>
                        <wps:cNvPr id="2059443671" name="Freeform 8"/>
                        <wps:cNvSpPr>
                          <a:spLocks/>
                        </wps:cNvSpPr>
                        <wps:spPr bwMode="auto">
                          <a:xfrm>
                            <a:off x="-1" y="0"/>
                            <a:ext cx="7434" cy="11240"/>
                          </a:xfrm>
                          <a:custGeom>
                            <a:avLst/>
                            <a:gdLst>
                              <a:gd name="T0" fmla="*/ 7433 w 7434"/>
                              <a:gd name="T1" fmla="*/ 216 h 11240"/>
                              <a:gd name="T2" fmla="*/ 7410 w 7434"/>
                              <a:gd name="T3" fmla="*/ 216 h 11240"/>
                              <a:gd name="T4" fmla="*/ 7410 w 7434"/>
                              <a:gd name="T5" fmla="*/ 442 h 11240"/>
                              <a:gd name="T6" fmla="*/ 4192 w 7434"/>
                              <a:gd name="T7" fmla="*/ 442 h 11240"/>
                              <a:gd name="T8" fmla="*/ 4192 w 7434"/>
                              <a:gd name="T9" fmla="*/ 11 h 11240"/>
                              <a:gd name="T10" fmla="*/ 4181 w 7434"/>
                              <a:gd name="T11" fmla="*/ 11 h 11240"/>
                              <a:gd name="T12" fmla="*/ 4181 w 7434"/>
                              <a:gd name="T13" fmla="*/ 442 h 11240"/>
                              <a:gd name="T14" fmla="*/ 11 w 7434"/>
                              <a:gd name="T15" fmla="*/ 442 h 11240"/>
                              <a:gd name="T16" fmla="*/ 11 w 7434"/>
                              <a:gd name="T17" fmla="*/ 0 h 11240"/>
                              <a:gd name="T18" fmla="*/ 0 w 7434"/>
                              <a:gd name="T19" fmla="*/ 0 h 11240"/>
                              <a:gd name="T20" fmla="*/ 0 w 7434"/>
                              <a:gd name="T21" fmla="*/ 11240 h 11240"/>
                              <a:gd name="T22" fmla="*/ 11 w 7434"/>
                              <a:gd name="T23" fmla="*/ 11240 h 11240"/>
                              <a:gd name="T24" fmla="*/ 11 w 7434"/>
                              <a:gd name="T25" fmla="*/ 465 h 11240"/>
                              <a:gd name="T26" fmla="*/ 7410 w 7434"/>
                              <a:gd name="T27" fmla="*/ 465 h 11240"/>
                              <a:gd name="T28" fmla="*/ 7433 w 7434"/>
                              <a:gd name="T29" fmla="*/ 465 h 11240"/>
                              <a:gd name="T30" fmla="*/ 7433 w 7434"/>
                              <a:gd name="T31" fmla="*/ 216 h 1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34" h="11240">
                                <a:moveTo>
                                  <a:pt x="7433" y="216"/>
                                </a:moveTo>
                                <a:lnTo>
                                  <a:pt x="7410" y="216"/>
                                </a:lnTo>
                                <a:lnTo>
                                  <a:pt x="7410" y="442"/>
                                </a:lnTo>
                                <a:lnTo>
                                  <a:pt x="4192" y="442"/>
                                </a:lnTo>
                                <a:lnTo>
                                  <a:pt x="4192" y="11"/>
                                </a:lnTo>
                                <a:lnTo>
                                  <a:pt x="4181" y="11"/>
                                </a:lnTo>
                                <a:lnTo>
                                  <a:pt x="4181" y="442"/>
                                </a:lnTo>
                                <a:lnTo>
                                  <a:pt x="11" y="442"/>
                                </a:lnTo>
                                <a:lnTo>
                                  <a:pt x="11" y="0"/>
                                </a:lnTo>
                                <a:lnTo>
                                  <a:pt x="0" y="0"/>
                                </a:lnTo>
                                <a:lnTo>
                                  <a:pt x="0" y="11240"/>
                                </a:lnTo>
                                <a:lnTo>
                                  <a:pt x="11" y="11240"/>
                                </a:lnTo>
                                <a:lnTo>
                                  <a:pt x="11" y="465"/>
                                </a:lnTo>
                                <a:lnTo>
                                  <a:pt x="7410" y="465"/>
                                </a:lnTo>
                                <a:lnTo>
                                  <a:pt x="7433" y="465"/>
                                </a:lnTo>
                                <a:lnTo>
                                  <a:pt x="7433"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456488" name="AutoShape 9"/>
                        <wps:cNvSpPr>
                          <a:spLocks/>
                        </wps:cNvSpPr>
                        <wps:spPr bwMode="auto">
                          <a:xfrm>
                            <a:off x="4186" y="470"/>
                            <a:ext cx="2" cy="10742"/>
                          </a:xfrm>
                          <a:custGeom>
                            <a:avLst/>
                            <a:gdLst>
                              <a:gd name="T0" fmla="+- 0 9973 470"/>
                              <a:gd name="T1" fmla="*/ 9973 h 10742"/>
                              <a:gd name="T2" fmla="+- 0 11212 470"/>
                              <a:gd name="T3" fmla="*/ 11212 h 10742"/>
                              <a:gd name="T4" fmla="+- 0 8297 470"/>
                              <a:gd name="T5" fmla="*/ 8297 h 10742"/>
                              <a:gd name="T6" fmla="+- 0 9656 470"/>
                              <a:gd name="T7" fmla="*/ 9656 h 10742"/>
                              <a:gd name="T8" fmla="+- 0 7414 470"/>
                              <a:gd name="T9" fmla="*/ 7414 h 10742"/>
                              <a:gd name="T10" fmla="+- 0 7935 470"/>
                              <a:gd name="T11" fmla="*/ 7935 h 10742"/>
                              <a:gd name="T12" fmla="+- 0 6124 470"/>
                              <a:gd name="T13" fmla="*/ 6124 h 10742"/>
                              <a:gd name="T14" fmla="+- 0 6882 470"/>
                              <a:gd name="T15" fmla="*/ 6882 h 10742"/>
                              <a:gd name="T16" fmla="+- 0 1868 470"/>
                              <a:gd name="T17" fmla="*/ 1868 h 10742"/>
                              <a:gd name="T18" fmla="+- 0 5773 470"/>
                              <a:gd name="T19" fmla="*/ 5773 h 10742"/>
                              <a:gd name="T20" fmla="+- 0 470 470"/>
                              <a:gd name="T21" fmla="*/ 470 h 10742"/>
                              <a:gd name="T22" fmla="+- 0 1064 470"/>
                              <a:gd name="T23" fmla="*/ 1064 h 1074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Lst>
                            <a:rect l="0" t="0" r="r" b="b"/>
                            <a:pathLst>
                              <a:path h="10742">
                                <a:moveTo>
                                  <a:pt x="0" y="9503"/>
                                </a:moveTo>
                                <a:lnTo>
                                  <a:pt x="0" y="10742"/>
                                </a:lnTo>
                                <a:moveTo>
                                  <a:pt x="0" y="7827"/>
                                </a:moveTo>
                                <a:lnTo>
                                  <a:pt x="0" y="9186"/>
                                </a:lnTo>
                                <a:moveTo>
                                  <a:pt x="0" y="6944"/>
                                </a:moveTo>
                                <a:lnTo>
                                  <a:pt x="0" y="7465"/>
                                </a:lnTo>
                                <a:moveTo>
                                  <a:pt x="0" y="5654"/>
                                </a:moveTo>
                                <a:lnTo>
                                  <a:pt x="0" y="6412"/>
                                </a:lnTo>
                                <a:moveTo>
                                  <a:pt x="0" y="1398"/>
                                </a:moveTo>
                                <a:lnTo>
                                  <a:pt x="0" y="5303"/>
                                </a:lnTo>
                                <a:moveTo>
                                  <a:pt x="0" y="0"/>
                                </a:moveTo>
                                <a:lnTo>
                                  <a:pt x="0" y="594"/>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345414" name="AutoShape 10"/>
                        <wps:cNvSpPr>
                          <a:spLocks/>
                        </wps:cNvSpPr>
                        <wps:spPr bwMode="auto">
                          <a:xfrm>
                            <a:off x="4180" y="464"/>
                            <a:ext cx="12" cy="10753"/>
                          </a:xfrm>
                          <a:custGeom>
                            <a:avLst/>
                            <a:gdLst>
                              <a:gd name="T0" fmla="+- 0 4192 4181"/>
                              <a:gd name="T1" fmla="*/ T0 w 12"/>
                              <a:gd name="T2" fmla="+- 0 9973 464"/>
                              <a:gd name="T3" fmla="*/ 9973 h 10753"/>
                              <a:gd name="T4" fmla="+- 0 4181 4181"/>
                              <a:gd name="T5" fmla="*/ T4 w 12"/>
                              <a:gd name="T6" fmla="+- 0 9973 464"/>
                              <a:gd name="T7" fmla="*/ 9973 h 10753"/>
                              <a:gd name="T8" fmla="+- 0 4181 4181"/>
                              <a:gd name="T9" fmla="*/ T8 w 12"/>
                              <a:gd name="T10" fmla="+- 0 11217 464"/>
                              <a:gd name="T11" fmla="*/ 11217 h 10753"/>
                              <a:gd name="T12" fmla="+- 0 4192 4181"/>
                              <a:gd name="T13" fmla="*/ T12 w 12"/>
                              <a:gd name="T14" fmla="+- 0 11217 464"/>
                              <a:gd name="T15" fmla="*/ 11217 h 10753"/>
                              <a:gd name="T16" fmla="+- 0 4192 4181"/>
                              <a:gd name="T17" fmla="*/ T16 w 12"/>
                              <a:gd name="T18" fmla="+- 0 9973 464"/>
                              <a:gd name="T19" fmla="*/ 9973 h 10753"/>
                              <a:gd name="T20" fmla="+- 0 4192 4181"/>
                              <a:gd name="T21" fmla="*/ T20 w 12"/>
                              <a:gd name="T22" fmla="+- 0 8297 464"/>
                              <a:gd name="T23" fmla="*/ 8297 h 10753"/>
                              <a:gd name="T24" fmla="+- 0 4181 4181"/>
                              <a:gd name="T25" fmla="*/ T24 w 12"/>
                              <a:gd name="T26" fmla="+- 0 8297 464"/>
                              <a:gd name="T27" fmla="*/ 8297 h 10753"/>
                              <a:gd name="T28" fmla="+- 0 4181 4181"/>
                              <a:gd name="T29" fmla="*/ T28 w 12"/>
                              <a:gd name="T30" fmla="+- 0 9656 464"/>
                              <a:gd name="T31" fmla="*/ 9656 h 10753"/>
                              <a:gd name="T32" fmla="+- 0 4192 4181"/>
                              <a:gd name="T33" fmla="*/ T32 w 12"/>
                              <a:gd name="T34" fmla="+- 0 9656 464"/>
                              <a:gd name="T35" fmla="*/ 9656 h 10753"/>
                              <a:gd name="T36" fmla="+- 0 4192 4181"/>
                              <a:gd name="T37" fmla="*/ T36 w 12"/>
                              <a:gd name="T38" fmla="+- 0 8297 464"/>
                              <a:gd name="T39" fmla="*/ 8297 h 10753"/>
                              <a:gd name="T40" fmla="+- 0 4192 4181"/>
                              <a:gd name="T41" fmla="*/ T40 w 12"/>
                              <a:gd name="T42" fmla="+- 0 7414 464"/>
                              <a:gd name="T43" fmla="*/ 7414 h 10753"/>
                              <a:gd name="T44" fmla="+- 0 4181 4181"/>
                              <a:gd name="T45" fmla="*/ T44 w 12"/>
                              <a:gd name="T46" fmla="+- 0 7414 464"/>
                              <a:gd name="T47" fmla="*/ 7414 h 10753"/>
                              <a:gd name="T48" fmla="+- 0 4181 4181"/>
                              <a:gd name="T49" fmla="*/ T48 w 12"/>
                              <a:gd name="T50" fmla="+- 0 7935 464"/>
                              <a:gd name="T51" fmla="*/ 7935 h 10753"/>
                              <a:gd name="T52" fmla="+- 0 4192 4181"/>
                              <a:gd name="T53" fmla="*/ T52 w 12"/>
                              <a:gd name="T54" fmla="+- 0 7935 464"/>
                              <a:gd name="T55" fmla="*/ 7935 h 10753"/>
                              <a:gd name="T56" fmla="+- 0 4192 4181"/>
                              <a:gd name="T57" fmla="*/ T56 w 12"/>
                              <a:gd name="T58" fmla="+- 0 7414 464"/>
                              <a:gd name="T59" fmla="*/ 7414 h 10753"/>
                              <a:gd name="T60" fmla="+- 0 4192 4181"/>
                              <a:gd name="T61" fmla="*/ T60 w 12"/>
                              <a:gd name="T62" fmla="+- 0 6124 464"/>
                              <a:gd name="T63" fmla="*/ 6124 h 10753"/>
                              <a:gd name="T64" fmla="+- 0 4181 4181"/>
                              <a:gd name="T65" fmla="*/ T64 w 12"/>
                              <a:gd name="T66" fmla="+- 0 6124 464"/>
                              <a:gd name="T67" fmla="*/ 6124 h 10753"/>
                              <a:gd name="T68" fmla="+- 0 4181 4181"/>
                              <a:gd name="T69" fmla="*/ T68 w 12"/>
                              <a:gd name="T70" fmla="+- 0 6882 464"/>
                              <a:gd name="T71" fmla="*/ 6882 h 10753"/>
                              <a:gd name="T72" fmla="+- 0 4192 4181"/>
                              <a:gd name="T73" fmla="*/ T72 w 12"/>
                              <a:gd name="T74" fmla="+- 0 6882 464"/>
                              <a:gd name="T75" fmla="*/ 6882 h 10753"/>
                              <a:gd name="T76" fmla="+- 0 4192 4181"/>
                              <a:gd name="T77" fmla="*/ T76 w 12"/>
                              <a:gd name="T78" fmla="+- 0 6124 464"/>
                              <a:gd name="T79" fmla="*/ 6124 h 10753"/>
                              <a:gd name="T80" fmla="+- 0 4192 4181"/>
                              <a:gd name="T81" fmla="*/ T80 w 12"/>
                              <a:gd name="T82" fmla="+- 0 1868 464"/>
                              <a:gd name="T83" fmla="*/ 1868 h 10753"/>
                              <a:gd name="T84" fmla="+- 0 4181 4181"/>
                              <a:gd name="T85" fmla="*/ T84 w 12"/>
                              <a:gd name="T86" fmla="+- 0 1868 464"/>
                              <a:gd name="T87" fmla="*/ 1868 h 10753"/>
                              <a:gd name="T88" fmla="+- 0 4181 4181"/>
                              <a:gd name="T89" fmla="*/ T88 w 12"/>
                              <a:gd name="T90" fmla="+- 0 5773 464"/>
                              <a:gd name="T91" fmla="*/ 5773 h 10753"/>
                              <a:gd name="T92" fmla="+- 0 4192 4181"/>
                              <a:gd name="T93" fmla="*/ T92 w 12"/>
                              <a:gd name="T94" fmla="+- 0 5773 464"/>
                              <a:gd name="T95" fmla="*/ 5773 h 10753"/>
                              <a:gd name="T96" fmla="+- 0 4192 4181"/>
                              <a:gd name="T97" fmla="*/ T96 w 12"/>
                              <a:gd name="T98" fmla="+- 0 1868 464"/>
                              <a:gd name="T99" fmla="*/ 1868 h 10753"/>
                              <a:gd name="T100" fmla="+- 0 4192 4181"/>
                              <a:gd name="T101" fmla="*/ T100 w 12"/>
                              <a:gd name="T102" fmla="+- 0 464 464"/>
                              <a:gd name="T103" fmla="*/ 464 h 10753"/>
                              <a:gd name="T104" fmla="+- 0 4181 4181"/>
                              <a:gd name="T105" fmla="*/ T104 w 12"/>
                              <a:gd name="T106" fmla="+- 0 464 464"/>
                              <a:gd name="T107" fmla="*/ 464 h 10753"/>
                              <a:gd name="T108" fmla="+- 0 4181 4181"/>
                              <a:gd name="T109" fmla="*/ T108 w 12"/>
                              <a:gd name="T110" fmla="+- 0 1064 464"/>
                              <a:gd name="T111" fmla="*/ 1064 h 10753"/>
                              <a:gd name="T112" fmla="+- 0 4192 4181"/>
                              <a:gd name="T113" fmla="*/ T112 w 12"/>
                              <a:gd name="T114" fmla="+- 0 1064 464"/>
                              <a:gd name="T115" fmla="*/ 1064 h 10753"/>
                              <a:gd name="T116" fmla="+- 0 4192 4181"/>
                              <a:gd name="T117" fmla="*/ T116 w 12"/>
                              <a:gd name="T118" fmla="+- 0 464 464"/>
                              <a:gd name="T119" fmla="*/ 464 h 10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 h="10753">
                                <a:moveTo>
                                  <a:pt x="11" y="9509"/>
                                </a:moveTo>
                                <a:lnTo>
                                  <a:pt x="0" y="9509"/>
                                </a:lnTo>
                                <a:lnTo>
                                  <a:pt x="0" y="10753"/>
                                </a:lnTo>
                                <a:lnTo>
                                  <a:pt x="11" y="10753"/>
                                </a:lnTo>
                                <a:lnTo>
                                  <a:pt x="11" y="9509"/>
                                </a:lnTo>
                                <a:close/>
                                <a:moveTo>
                                  <a:pt x="11" y="7833"/>
                                </a:moveTo>
                                <a:lnTo>
                                  <a:pt x="0" y="7833"/>
                                </a:lnTo>
                                <a:lnTo>
                                  <a:pt x="0" y="9192"/>
                                </a:lnTo>
                                <a:lnTo>
                                  <a:pt x="11" y="9192"/>
                                </a:lnTo>
                                <a:lnTo>
                                  <a:pt x="11" y="7833"/>
                                </a:lnTo>
                                <a:close/>
                                <a:moveTo>
                                  <a:pt x="11" y="6950"/>
                                </a:moveTo>
                                <a:lnTo>
                                  <a:pt x="0" y="6950"/>
                                </a:lnTo>
                                <a:lnTo>
                                  <a:pt x="0" y="7471"/>
                                </a:lnTo>
                                <a:lnTo>
                                  <a:pt x="11" y="7471"/>
                                </a:lnTo>
                                <a:lnTo>
                                  <a:pt x="11" y="6950"/>
                                </a:lnTo>
                                <a:close/>
                                <a:moveTo>
                                  <a:pt x="11" y="5660"/>
                                </a:moveTo>
                                <a:lnTo>
                                  <a:pt x="0" y="5660"/>
                                </a:lnTo>
                                <a:lnTo>
                                  <a:pt x="0" y="6418"/>
                                </a:lnTo>
                                <a:lnTo>
                                  <a:pt x="11" y="6418"/>
                                </a:lnTo>
                                <a:lnTo>
                                  <a:pt x="11" y="5660"/>
                                </a:lnTo>
                                <a:close/>
                                <a:moveTo>
                                  <a:pt x="11" y="1404"/>
                                </a:moveTo>
                                <a:lnTo>
                                  <a:pt x="0" y="1404"/>
                                </a:lnTo>
                                <a:lnTo>
                                  <a:pt x="0" y="5309"/>
                                </a:lnTo>
                                <a:lnTo>
                                  <a:pt x="11" y="5309"/>
                                </a:lnTo>
                                <a:lnTo>
                                  <a:pt x="11" y="1404"/>
                                </a:lnTo>
                                <a:close/>
                                <a:moveTo>
                                  <a:pt x="11" y="0"/>
                                </a:moveTo>
                                <a:lnTo>
                                  <a:pt x="0" y="0"/>
                                </a:lnTo>
                                <a:lnTo>
                                  <a:pt x="0" y="600"/>
                                </a:lnTo>
                                <a:lnTo>
                                  <a:pt x="11" y="60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388016" name="Line 11"/>
                        <wps:cNvCnPr>
                          <a:cxnSpLocks noChangeShapeType="1"/>
                        </wps:cNvCnPr>
                        <wps:spPr bwMode="auto">
                          <a:xfrm>
                            <a:off x="7427" y="470"/>
                            <a:ext cx="0" cy="10742"/>
                          </a:xfrm>
                          <a:prstGeom prst="line">
                            <a:avLst/>
                          </a:prstGeom>
                          <a:noFill/>
                          <a:ln w="7186">
                            <a:solidFill>
                              <a:srgbClr val="000000"/>
                            </a:solidFill>
                            <a:round/>
                            <a:headEnd/>
                            <a:tailEnd/>
                          </a:ln>
                          <a:extLst>
                            <a:ext uri="{909E8E84-426E-40DD-AFC4-6F175D3DCCD1}">
                              <a14:hiddenFill xmlns:a14="http://schemas.microsoft.com/office/drawing/2010/main">
                                <a:noFill/>
                              </a14:hiddenFill>
                            </a:ext>
                          </a:extLst>
                        </wps:spPr>
                        <wps:bodyPr/>
                      </wps:wsp>
                      <wps:wsp>
                        <wps:cNvPr id="289022836" name="AutoShape 12"/>
                        <wps:cNvSpPr>
                          <a:spLocks/>
                        </wps:cNvSpPr>
                        <wps:spPr bwMode="auto">
                          <a:xfrm>
                            <a:off x="11" y="0"/>
                            <a:ext cx="8725" cy="11240"/>
                          </a:xfrm>
                          <a:custGeom>
                            <a:avLst/>
                            <a:gdLst>
                              <a:gd name="T0" fmla="+- 0 7433 11"/>
                              <a:gd name="T1" fmla="*/ T0 w 8725"/>
                              <a:gd name="T2" fmla="*/ 464 h 11240"/>
                              <a:gd name="T3" fmla="+- 0 7421 11"/>
                              <a:gd name="T4" fmla="*/ T3 w 8725"/>
                              <a:gd name="T5" fmla="*/ 464 h 11240"/>
                              <a:gd name="T6" fmla="+- 0 7421 11"/>
                              <a:gd name="T7" fmla="*/ T6 w 8725"/>
                              <a:gd name="T8" fmla="*/ 11217 h 11240"/>
                              <a:gd name="T9" fmla="+- 0 7433 11"/>
                              <a:gd name="T10" fmla="*/ T9 w 8725"/>
                              <a:gd name="T11" fmla="*/ 11217 h 11240"/>
                              <a:gd name="T12" fmla="+- 0 7433 11"/>
                              <a:gd name="T13" fmla="*/ T12 w 8725"/>
                              <a:gd name="T14" fmla="*/ 464 h 11240"/>
                              <a:gd name="T15" fmla="+- 0 8736 11"/>
                              <a:gd name="T16" fmla="*/ T15 w 8725"/>
                              <a:gd name="T17" fmla="*/ 0 h 11240"/>
                              <a:gd name="T18" fmla="+- 0 11 11"/>
                              <a:gd name="T19" fmla="*/ T18 w 8725"/>
                              <a:gd name="T20" fmla="*/ 0 h 11240"/>
                              <a:gd name="T21" fmla="+- 0 11 11"/>
                              <a:gd name="T22" fmla="*/ T21 w 8725"/>
                              <a:gd name="T23" fmla="*/ 11 h 11240"/>
                              <a:gd name="T24" fmla="+- 0 8713 11"/>
                              <a:gd name="T25" fmla="*/ T24 w 8725"/>
                              <a:gd name="T26" fmla="*/ 11 h 11240"/>
                              <a:gd name="T27" fmla="+- 0 8713 11"/>
                              <a:gd name="T28" fmla="*/ T27 w 8725"/>
                              <a:gd name="T29" fmla="*/ 216 h 11240"/>
                              <a:gd name="T30" fmla="+- 0 7433 11"/>
                              <a:gd name="T31" fmla="*/ T30 w 8725"/>
                              <a:gd name="T32" fmla="*/ 216 h 11240"/>
                              <a:gd name="T33" fmla="+- 0 7433 11"/>
                              <a:gd name="T34" fmla="*/ T33 w 8725"/>
                              <a:gd name="T35" fmla="*/ 238 h 11240"/>
                              <a:gd name="T36" fmla="+- 0 8713 11"/>
                              <a:gd name="T37" fmla="*/ T36 w 8725"/>
                              <a:gd name="T38" fmla="*/ 238 h 11240"/>
                              <a:gd name="T39" fmla="+- 0 8713 11"/>
                              <a:gd name="T40" fmla="*/ T39 w 8725"/>
                              <a:gd name="T41" fmla="*/ 11240 h 11240"/>
                              <a:gd name="T42" fmla="+- 0 8736 11"/>
                              <a:gd name="T43" fmla="*/ T42 w 8725"/>
                              <a:gd name="T44" fmla="*/ 11240 h 11240"/>
                              <a:gd name="T45" fmla="+- 0 8736 11"/>
                              <a:gd name="T46" fmla="*/ T45 w 8725"/>
                              <a:gd name="T47" fmla="*/ 238 h 11240"/>
                              <a:gd name="T48" fmla="+- 0 8736 11"/>
                              <a:gd name="T49" fmla="*/ T48 w 8725"/>
                              <a:gd name="T50" fmla="*/ 216 h 11240"/>
                              <a:gd name="T51" fmla="+- 0 8736 11"/>
                              <a:gd name="T52" fmla="*/ T51 w 8725"/>
                              <a:gd name="T53" fmla="*/ 11 h 11240"/>
                              <a:gd name="T54" fmla="+- 0 8736 11"/>
                              <a:gd name="T55" fmla="*/ T54 w 8725"/>
                              <a:gd name="T56" fmla="*/ 11 h 11240"/>
                              <a:gd name="T57" fmla="+- 0 8736 11"/>
                              <a:gd name="T58" fmla="*/ T57 w 8725"/>
                              <a:gd name="T59" fmla="*/ 0 h 112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8725" h="11240">
                                <a:moveTo>
                                  <a:pt x="7422" y="464"/>
                                </a:moveTo>
                                <a:lnTo>
                                  <a:pt x="7410" y="464"/>
                                </a:lnTo>
                                <a:lnTo>
                                  <a:pt x="7410" y="11217"/>
                                </a:lnTo>
                                <a:lnTo>
                                  <a:pt x="7422" y="11217"/>
                                </a:lnTo>
                                <a:lnTo>
                                  <a:pt x="7422" y="464"/>
                                </a:lnTo>
                                <a:close/>
                                <a:moveTo>
                                  <a:pt x="8725" y="0"/>
                                </a:moveTo>
                                <a:lnTo>
                                  <a:pt x="0" y="0"/>
                                </a:lnTo>
                                <a:lnTo>
                                  <a:pt x="0" y="11"/>
                                </a:lnTo>
                                <a:lnTo>
                                  <a:pt x="8702" y="11"/>
                                </a:lnTo>
                                <a:lnTo>
                                  <a:pt x="8702" y="216"/>
                                </a:lnTo>
                                <a:lnTo>
                                  <a:pt x="7422" y="216"/>
                                </a:lnTo>
                                <a:lnTo>
                                  <a:pt x="7422" y="238"/>
                                </a:lnTo>
                                <a:lnTo>
                                  <a:pt x="8702" y="238"/>
                                </a:lnTo>
                                <a:lnTo>
                                  <a:pt x="8702" y="11240"/>
                                </a:lnTo>
                                <a:lnTo>
                                  <a:pt x="8725" y="11240"/>
                                </a:lnTo>
                                <a:lnTo>
                                  <a:pt x="8725" y="238"/>
                                </a:lnTo>
                                <a:lnTo>
                                  <a:pt x="8725" y="216"/>
                                </a:lnTo>
                                <a:lnTo>
                                  <a:pt x="8725" y="11"/>
                                </a:lnTo>
                                <a:lnTo>
                                  <a:pt x="8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057560" name="Line 13"/>
                        <wps:cNvCnPr>
                          <a:cxnSpLocks noChangeShapeType="1"/>
                        </wps:cNvCnPr>
                        <wps:spPr bwMode="auto">
                          <a:xfrm>
                            <a:off x="7439" y="459"/>
                            <a:ext cx="1269"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1421249495" name="AutoShape 14"/>
                        <wps:cNvSpPr>
                          <a:spLocks/>
                        </wps:cNvSpPr>
                        <wps:spPr bwMode="auto">
                          <a:xfrm>
                            <a:off x="11" y="453"/>
                            <a:ext cx="8725" cy="10787"/>
                          </a:xfrm>
                          <a:custGeom>
                            <a:avLst/>
                            <a:gdLst>
                              <a:gd name="T0" fmla="+- 0 8713 11"/>
                              <a:gd name="T1" fmla="*/ T0 w 8725"/>
                              <a:gd name="T2" fmla="+- 0 453 453"/>
                              <a:gd name="T3" fmla="*/ 453 h 10787"/>
                              <a:gd name="T4" fmla="+- 0 7433 11"/>
                              <a:gd name="T5" fmla="*/ T4 w 8725"/>
                              <a:gd name="T6" fmla="+- 0 453 453"/>
                              <a:gd name="T7" fmla="*/ 453 h 10787"/>
                              <a:gd name="T8" fmla="+- 0 7433 11"/>
                              <a:gd name="T9" fmla="*/ T8 w 8725"/>
                              <a:gd name="T10" fmla="+- 0 465 453"/>
                              <a:gd name="T11" fmla="*/ 465 h 10787"/>
                              <a:gd name="T12" fmla="+- 0 8713 11"/>
                              <a:gd name="T13" fmla="*/ T12 w 8725"/>
                              <a:gd name="T14" fmla="+- 0 465 453"/>
                              <a:gd name="T15" fmla="*/ 465 h 10787"/>
                              <a:gd name="T16" fmla="+- 0 8713 11"/>
                              <a:gd name="T17" fmla="*/ T16 w 8725"/>
                              <a:gd name="T18" fmla="+- 0 453 453"/>
                              <a:gd name="T19" fmla="*/ 453 h 10787"/>
                              <a:gd name="T20" fmla="+- 0 8736 11"/>
                              <a:gd name="T21" fmla="*/ T20 w 8725"/>
                              <a:gd name="T22" fmla="+- 0 11217 453"/>
                              <a:gd name="T23" fmla="*/ 11217 h 10787"/>
                              <a:gd name="T24" fmla="+- 0 11 11"/>
                              <a:gd name="T25" fmla="*/ T24 w 8725"/>
                              <a:gd name="T26" fmla="+- 0 11217 453"/>
                              <a:gd name="T27" fmla="*/ 11217 h 10787"/>
                              <a:gd name="T28" fmla="+- 0 11 11"/>
                              <a:gd name="T29" fmla="*/ T28 w 8725"/>
                              <a:gd name="T30" fmla="+- 0 11240 453"/>
                              <a:gd name="T31" fmla="*/ 11240 h 10787"/>
                              <a:gd name="T32" fmla="+- 0 8736 11"/>
                              <a:gd name="T33" fmla="*/ T32 w 8725"/>
                              <a:gd name="T34" fmla="+- 0 11240 453"/>
                              <a:gd name="T35" fmla="*/ 11240 h 10787"/>
                              <a:gd name="T36" fmla="+- 0 8736 11"/>
                              <a:gd name="T37" fmla="*/ T36 w 8725"/>
                              <a:gd name="T38" fmla="+- 0 11217 453"/>
                              <a:gd name="T39" fmla="*/ 11217 h 10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25" h="10787">
                                <a:moveTo>
                                  <a:pt x="8702" y="0"/>
                                </a:moveTo>
                                <a:lnTo>
                                  <a:pt x="7422" y="0"/>
                                </a:lnTo>
                                <a:lnTo>
                                  <a:pt x="7422" y="12"/>
                                </a:lnTo>
                                <a:lnTo>
                                  <a:pt x="8702" y="12"/>
                                </a:lnTo>
                                <a:lnTo>
                                  <a:pt x="8702" y="0"/>
                                </a:lnTo>
                                <a:close/>
                                <a:moveTo>
                                  <a:pt x="8725" y="10764"/>
                                </a:moveTo>
                                <a:lnTo>
                                  <a:pt x="0" y="10764"/>
                                </a:lnTo>
                                <a:lnTo>
                                  <a:pt x="0" y="10787"/>
                                </a:lnTo>
                                <a:lnTo>
                                  <a:pt x="8725" y="10787"/>
                                </a:lnTo>
                                <a:lnTo>
                                  <a:pt x="8725" y="107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93791" name="AutoShape 15"/>
                        <wps:cNvSpPr>
                          <a:spLocks/>
                        </wps:cNvSpPr>
                        <wps:spPr bwMode="auto">
                          <a:xfrm>
                            <a:off x="865" y="2846"/>
                            <a:ext cx="6304" cy="4540"/>
                          </a:xfrm>
                          <a:custGeom>
                            <a:avLst/>
                            <a:gdLst>
                              <a:gd name="T0" fmla="+- 0 866 866"/>
                              <a:gd name="T1" fmla="*/ T0 w 6304"/>
                              <a:gd name="T2" fmla="+- 0 3583 2847"/>
                              <a:gd name="T3" fmla="*/ 3583 h 4540"/>
                              <a:gd name="T4" fmla="+- 0 3118 866"/>
                              <a:gd name="T5" fmla="*/ T4 w 6304"/>
                              <a:gd name="T6" fmla="+- 0 3583 2847"/>
                              <a:gd name="T7" fmla="*/ 3583 h 4540"/>
                              <a:gd name="T8" fmla="+- 0 3118 866"/>
                              <a:gd name="T9" fmla="*/ T8 w 6304"/>
                              <a:gd name="T10" fmla="+- 0 2847 2847"/>
                              <a:gd name="T11" fmla="*/ 2847 h 4540"/>
                              <a:gd name="T12" fmla="+- 0 866 866"/>
                              <a:gd name="T13" fmla="*/ T12 w 6304"/>
                              <a:gd name="T14" fmla="+- 0 2847 2847"/>
                              <a:gd name="T15" fmla="*/ 2847 h 4540"/>
                              <a:gd name="T16" fmla="+- 0 866 866"/>
                              <a:gd name="T17" fmla="*/ T16 w 6304"/>
                              <a:gd name="T18" fmla="+- 0 3583 2847"/>
                              <a:gd name="T19" fmla="*/ 3583 h 4540"/>
                              <a:gd name="T20" fmla="+- 0 866 866"/>
                              <a:gd name="T21" fmla="*/ T20 w 6304"/>
                              <a:gd name="T22" fmla="+- 0 4737 2847"/>
                              <a:gd name="T23" fmla="*/ 4737 h 4540"/>
                              <a:gd name="T24" fmla="+- 0 3118 866"/>
                              <a:gd name="T25" fmla="*/ T24 w 6304"/>
                              <a:gd name="T26" fmla="+- 0 4737 2847"/>
                              <a:gd name="T27" fmla="*/ 4737 h 4540"/>
                              <a:gd name="T28" fmla="+- 0 3118 866"/>
                              <a:gd name="T29" fmla="*/ T28 w 6304"/>
                              <a:gd name="T30" fmla="+- 0 4171 2847"/>
                              <a:gd name="T31" fmla="*/ 4171 h 4540"/>
                              <a:gd name="T32" fmla="+- 0 866 866"/>
                              <a:gd name="T33" fmla="*/ T32 w 6304"/>
                              <a:gd name="T34" fmla="+- 0 4171 2847"/>
                              <a:gd name="T35" fmla="*/ 4171 h 4540"/>
                              <a:gd name="T36" fmla="+- 0 866 866"/>
                              <a:gd name="T37" fmla="*/ T36 w 6304"/>
                              <a:gd name="T38" fmla="+- 0 4737 2847"/>
                              <a:gd name="T39" fmla="*/ 4737 h 4540"/>
                              <a:gd name="T40" fmla="+- 0 866 866"/>
                              <a:gd name="T41" fmla="*/ T40 w 6304"/>
                              <a:gd name="T42" fmla="+- 0 5994 2847"/>
                              <a:gd name="T43" fmla="*/ 5994 h 4540"/>
                              <a:gd name="T44" fmla="+- 0 3118 866"/>
                              <a:gd name="T45" fmla="*/ T44 w 6304"/>
                              <a:gd name="T46" fmla="+- 0 5994 2847"/>
                              <a:gd name="T47" fmla="*/ 5994 h 4540"/>
                              <a:gd name="T48" fmla="+- 0 3118 866"/>
                              <a:gd name="T49" fmla="*/ T48 w 6304"/>
                              <a:gd name="T50" fmla="+- 0 5428 2847"/>
                              <a:gd name="T51" fmla="*/ 5428 h 4540"/>
                              <a:gd name="T52" fmla="+- 0 866 866"/>
                              <a:gd name="T53" fmla="*/ T52 w 6304"/>
                              <a:gd name="T54" fmla="+- 0 5428 2847"/>
                              <a:gd name="T55" fmla="*/ 5428 h 4540"/>
                              <a:gd name="T56" fmla="+- 0 866 866"/>
                              <a:gd name="T57" fmla="*/ T56 w 6304"/>
                              <a:gd name="T58" fmla="+- 0 5994 2847"/>
                              <a:gd name="T59" fmla="*/ 5994 h 4540"/>
                              <a:gd name="T60" fmla="+- 0 5121 866"/>
                              <a:gd name="T61" fmla="*/ T60 w 6304"/>
                              <a:gd name="T62" fmla="+- 0 6848 2847"/>
                              <a:gd name="T63" fmla="*/ 6848 h 4540"/>
                              <a:gd name="T64" fmla="+- 0 6145 866"/>
                              <a:gd name="T65" fmla="*/ T64 w 6304"/>
                              <a:gd name="T66" fmla="+- 0 6311 2847"/>
                              <a:gd name="T67" fmla="*/ 6311 h 4540"/>
                              <a:gd name="T68" fmla="+- 0 7169 866"/>
                              <a:gd name="T69" fmla="*/ T68 w 6304"/>
                              <a:gd name="T70" fmla="+- 0 6848 2847"/>
                              <a:gd name="T71" fmla="*/ 6848 h 4540"/>
                              <a:gd name="T72" fmla="+- 0 6145 866"/>
                              <a:gd name="T73" fmla="*/ T72 w 6304"/>
                              <a:gd name="T74" fmla="+- 0 7386 2847"/>
                              <a:gd name="T75" fmla="*/ 7386 h 4540"/>
                              <a:gd name="T76" fmla="+- 0 5121 866"/>
                              <a:gd name="T77" fmla="*/ T76 w 6304"/>
                              <a:gd name="T78" fmla="+- 0 6848 2847"/>
                              <a:gd name="T79" fmla="*/ 6848 h 4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04" h="4540">
                                <a:moveTo>
                                  <a:pt x="0" y="736"/>
                                </a:moveTo>
                                <a:lnTo>
                                  <a:pt x="2252" y="736"/>
                                </a:lnTo>
                                <a:lnTo>
                                  <a:pt x="2252" y="0"/>
                                </a:lnTo>
                                <a:lnTo>
                                  <a:pt x="0" y="0"/>
                                </a:lnTo>
                                <a:lnTo>
                                  <a:pt x="0" y="736"/>
                                </a:lnTo>
                                <a:close/>
                                <a:moveTo>
                                  <a:pt x="0" y="1890"/>
                                </a:moveTo>
                                <a:lnTo>
                                  <a:pt x="2252" y="1890"/>
                                </a:lnTo>
                                <a:lnTo>
                                  <a:pt x="2252" y="1324"/>
                                </a:lnTo>
                                <a:lnTo>
                                  <a:pt x="0" y="1324"/>
                                </a:lnTo>
                                <a:lnTo>
                                  <a:pt x="0" y="1890"/>
                                </a:lnTo>
                                <a:close/>
                                <a:moveTo>
                                  <a:pt x="0" y="3147"/>
                                </a:moveTo>
                                <a:lnTo>
                                  <a:pt x="2252" y="3147"/>
                                </a:lnTo>
                                <a:lnTo>
                                  <a:pt x="2252" y="2581"/>
                                </a:lnTo>
                                <a:lnTo>
                                  <a:pt x="0" y="2581"/>
                                </a:lnTo>
                                <a:lnTo>
                                  <a:pt x="0" y="3147"/>
                                </a:lnTo>
                                <a:close/>
                                <a:moveTo>
                                  <a:pt x="4255" y="4001"/>
                                </a:moveTo>
                                <a:lnTo>
                                  <a:pt x="5279" y="3464"/>
                                </a:lnTo>
                                <a:lnTo>
                                  <a:pt x="6303" y="4001"/>
                                </a:lnTo>
                                <a:lnTo>
                                  <a:pt x="5279" y="4539"/>
                                </a:lnTo>
                                <a:lnTo>
                                  <a:pt x="4255" y="4001"/>
                                </a:lnTo>
                                <a:close/>
                              </a:path>
                            </a:pathLst>
                          </a:custGeom>
                          <a:noFill/>
                          <a:ln w="7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63709" name="AutoShape 16"/>
                        <wps:cNvSpPr>
                          <a:spLocks/>
                        </wps:cNvSpPr>
                        <wps:spPr bwMode="auto">
                          <a:xfrm>
                            <a:off x="286" y="973"/>
                            <a:ext cx="5893" cy="10414"/>
                          </a:xfrm>
                          <a:custGeom>
                            <a:avLst/>
                            <a:gdLst>
                              <a:gd name="T0" fmla="+- 0 309 287"/>
                              <a:gd name="T1" fmla="*/ T0 w 5893"/>
                              <a:gd name="T2" fmla="+- 0 10261 973"/>
                              <a:gd name="T3" fmla="*/ 10261 h 10414"/>
                              <a:gd name="T4" fmla="+- 0 287 287"/>
                              <a:gd name="T5" fmla="*/ T4 w 5893"/>
                              <a:gd name="T6" fmla="+- 0 9944 973"/>
                              <a:gd name="T7" fmla="*/ 9944 h 10414"/>
                              <a:gd name="T8" fmla="+- 0 287 287"/>
                              <a:gd name="T9" fmla="*/ T8 w 5893"/>
                              <a:gd name="T10" fmla="+- 0 9718 973"/>
                              <a:gd name="T11" fmla="*/ 9718 h 10414"/>
                              <a:gd name="T12" fmla="+- 0 309 287"/>
                              <a:gd name="T13" fmla="*/ T12 w 5893"/>
                              <a:gd name="T14" fmla="+- 0 9401 973"/>
                              <a:gd name="T15" fmla="*/ 9401 h 10414"/>
                              <a:gd name="T16" fmla="+- 0 309 287"/>
                              <a:gd name="T17" fmla="*/ T16 w 5893"/>
                              <a:gd name="T18" fmla="+- 0 8993 973"/>
                              <a:gd name="T19" fmla="*/ 8993 h 10414"/>
                              <a:gd name="T20" fmla="+- 0 309 287"/>
                              <a:gd name="T21" fmla="*/ T20 w 5893"/>
                              <a:gd name="T22" fmla="+- 0 8518 973"/>
                              <a:gd name="T23" fmla="*/ 8518 h 10414"/>
                              <a:gd name="T24" fmla="+- 0 287 287"/>
                              <a:gd name="T25" fmla="*/ T24 w 5893"/>
                              <a:gd name="T26" fmla="+- 0 8201 973"/>
                              <a:gd name="T27" fmla="*/ 8201 h 10414"/>
                              <a:gd name="T28" fmla="+- 0 287 287"/>
                              <a:gd name="T29" fmla="*/ T28 w 5893"/>
                              <a:gd name="T30" fmla="+- 0 7975 973"/>
                              <a:gd name="T31" fmla="*/ 7975 h 10414"/>
                              <a:gd name="T32" fmla="+- 0 309 287"/>
                              <a:gd name="T33" fmla="*/ T32 w 5893"/>
                              <a:gd name="T34" fmla="+- 0 7658 973"/>
                              <a:gd name="T35" fmla="*/ 7658 h 10414"/>
                              <a:gd name="T36" fmla="+- 0 309 287"/>
                              <a:gd name="T37" fmla="*/ T36 w 5893"/>
                              <a:gd name="T38" fmla="+- 0 7250 973"/>
                              <a:gd name="T39" fmla="*/ 7250 h 10414"/>
                              <a:gd name="T40" fmla="+- 0 309 287"/>
                              <a:gd name="T41" fmla="*/ T40 w 5893"/>
                              <a:gd name="T42" fmla="+- 0 6775 973"/>
                              <a:gd name="T43" fmla="*/ 6775 h 10414"/>
                              <a:gd name="T44" fmla="+- 0 287 287"/>
                              <a:gd name="T45" fmla="*/ T44 w 5893"/>
                              <a:gd name="T46" fmla="+- 0 6458 973"/>
                              <a:gd name="T47" fmla="*/ 6458 h 10414"/>
                              <a:gd name="T48" fmla="+- 0 287 287"/>
                              <a:gd name="T49" fmla="*/ T48 w 5893"/>
                              <a:gd name="T50" fmla="+- 0 6232 973"/>
                              <a:gd name="T51" fmla="*/ 6232 h 10414"/>
                              <a:gd name="T52" fmla="+- 0 309 287"/>
                              <a:gd name="T53" fmla="*/ T52 w 5893"/>
                              <a:gd name="T54" fmla="+- 0 5915 973"/>
                              <a:gd name="T55" fmla="*/ 5915 h 10414"/>
                              <a:gd name="T56" fmla="+- 0 309 287"/>
                              <a:gd name="T57" fmla="*/ T56 w 5893"/>
                              <a:gd name="T58" fmla="+- 0 5507 973"/>
                              <a:gd name="T59" fmla="*/ 5507 h 10414"/>
                              <a:gd name="T60" fmla="+- 0 309 287"/>
                              <a:gd name="T61" fmla="*/ T60 w 5893"/>
                              <a:gd name="T62" fmla="+- 0 5032 973"/>
                              <a:gd name="T63" fmla="*/ 5032 h 10414"/>
                              <a:gd name="T64" fmla="+- 0 287 287"/>
                              <a:gd name="T65" fmla="*/ T64 w 5893"/>
                              <a:gd name="T66" fmla="+- 0 4715 973"/>
                              <a:gd name="T67" fmla="*/ 4715 h 10414"/>
                              <a:gd name="T68" fmla="+- 0 287 287"/>
                              <a:gd name="T69" fmla="*/ T68 w 5893"/>
                              <a:gd name="T70" fmla="+- 0 4488 973"/>
                              <a:gd name="T71" fmla="*/ 4488 h 10414"/>
                              <a:gd name="T72" fmla="+- 0 309 287"/>
                              <a:gd name="T73" fmla="*/ T72 w 5893"/>
                              <a:gd name="T74" fmla="+- 0 4171 973"/>
                              <a:gd name="T75" fmla="*/ 4171 h 10414"/>
                              <a:gd name="T76" fmla="+- 0 309 287"/>
                              <a:gd name="T77" fmla="*/ T76 w 5893"/>
                              <a:gd name="T78" fmla="+- 0 3764 973"/>
                              <a:gd name="T79" fmla="*/ 3764 h 10414"/>
                              <a:gd name="T80" fmla="+- 0 309 287"/>
                              <a:gd name="T81" fmla="*/ T80 w 5893"/>
                              <a:gd name="T82" fmla="+- 0 3288 973"/>
                              <a:gd name="T83" fmla="*/ 3288 h 10414"/>
                              <a:gd name="T84" fmla="+- 0 287 287"/>
                              <a:gd name="T85" fmla="*/ T84 w 5893"/>
                              <a:gd name="T86" fmla="+- 0 2971 973"/>
                              <a:gd name="T87" fmla="*/ 2971 h 10414"/>
                              <a:gd name="T88" fmla="+- 0 287 287"/>
                              <a:gd name="T89" fmla="*/ T88 w 5893"/>
                              <a:gd name="T90" fmla="+- 0 2745 973"/>
                              <a:gd name="T91" fmla="*/ 2745 h 10414"/>
                              <a:gd name="T92" fmla="+- 0 309 287"/>
                              <a:gd name="T93" fmla="*/ T92 w 5893"/>
                              <a:gd name="T94" fmla="+- 0 2428 973"/>
                              <a:gd name="T95" fmla="*/ 2428 h 10414"/>
                              <a:gd name="T96" fmla="+- 0 309 287"/>
                              <a:gd name="T97" fmla="*/ T96 w 5893"/>
                              <a:gd name="T98" fmla="+- 0 2021 973"/>
                              <a:gd name="T99" fmla="*/ 2021 h 10414"/>
                              <a:gd name="T100" fmla="+- 0 309 287"/>
                              <a:gd name="T101" fmla="*/ T100 w 5893"/>
                              <a:gd name="T102" fmla="+- 0 1545 973"/>
                              <a:gd name="T103" fmla="*/ 1545 h 10414"/>
                              <a:gd name="T104" fmla="+- 0 287 287"/>
                              <a:gd name="T105" fmla="*/ T104 w 5893"/>
                              <a:gd name="T106" fmla="+- 0 1228 973"/>
                              <a:gd name="T107" fmla="*/ 1228 h 10414"/>
                              <a:gd name="T108" fmla="+- 0 309 287"/>
                              <a:gd name="T109" fmla="*/ T108 w 5893"/>
                              <a:gd name="T110" fmla="+- 0 10737 973"/>
                              <a:gd name="T111" fmla="*/ 10737 h 10414"/>
                              <a:gd name="T112" fmla="+- 0 558 287"/>
                              <a:gd name="T113" fmla="*/ T112 w 5893"/>
                              <a:gd name="T114" fmla="+- 0 10737 973"/>
                              <a:gd name="T115" fmla="*/ 10737 h 10414"/>
                              <a:gd name="T116" fmla="+- 0 600 287"/>
                              <a:gd name="T117" fmla="*/ T116 w 5893"/>
                              <a:gd name="T118" fmla="+- 0 7743 973"/>
                              <a:gd name="T119" fmla="*/ 7743 h 10414"/>
                              <a:gd name="T120" fmla="+- 0 600 287"/>
                              <a:gd name="T121" fmla="*/ T120 w 5893"/>
                              <a:gd name="T122" fmla="+- 0 7267 973"/>
                              <a:gd name="T123" fmla="*/ 7267 h 10414"/>
                              <a:gd name="T124" fmla="+- 0 577 287"/>
                              <a:gd name="T125" fmla="*/ T124 w 5893"/>
                              <a:gd name="T126" fmla="+- 0 6950 973"/>
                              <a:gd name="T127" fmla="*/ 6950 h 10414"/>
                              <a:gd name="T128" fmla="+- 0 577 287"/>
                              <a:gd name="T129" fmla="*/ T128 w 5893"/>
                              <a:gd name="T130" fmla="+- 0 6724 973"/>
                              <a:gd name="T131" fmla="*/ 6724 h 10414"/>
                              <a:gd name="T132" fmla="+- 0 600 287"/>
                              <a:gd name="T133" fmla="*/ T132 w 5893"/>
                              <a:gd name="T134" fmla="+- 0 6407 973"/>
                              <a:gd name="T135" fmla="*/ 6407 h 10414"/>
                              <a:gd name="T136" fmla="+- 0 600 287"/>
                              <a:gd name="T137" fmla="*/ T136 w 5893"/>
                              <a:gd name="T138" fmla="+- 0 5999 973"/>
                              <a:gd name="T139" fmla="*/ 5999 h 10414"/>
                              <a:gd name="T140" fmla="+- 0 600 287"/>
                              <a:gd name="T141" fmla="*/ T140 w 5893"/>
                              <a:gd name="T142" fmla="+- 0 5524 973"/>
                              <a:gd name="T143" fmla="*/ 5524 h 10414"/>
                              <a:gd name="T144" fmla="+- 0 577 287"/>
                              <a:gd name="T145" fmla="*/ T144 w 5893"/>
                              <a:gd name="T146" fmla="+- 0 5207 973"/>
                              <a:gd name="T147" fmla="*/ 5207 h 10414"/>
                              <a:gd name="T148" fmla="+- 0 577 287"/>
                              <a:gd name="T149" fmla="*/ T148 w 5893"/>
                              <a:gd name="T150" fmla="+- 0 4981 973"/>
                              <a:gd name="T151" fmla="*/ 4981 h 10414"/>
                              <a:gd name="T152" fmla="+- 0 600 287"/>
                              <a:gd name="T153" fmla="*/ T152 w 5893"/>
                              <a:gd name="T154" fmla="+- 0 4664 973"/>
                              <a:gd name="T155" fmla="*/ 4664 h 10414"/>
                              <a:gd name="T156" fmla="+- 0 600 287"/>
                              <a:gd name="T157" fmla="*/ T156 w 5893"/>
                              <a:gd name="T158" fmla="+- 0 4256 973"/>
                              <a:gd name="T159" fmla="*/ 4256 h 10414"/>
                              <a:gd name="T160" fmla="+- 0 600 287"/>
                              <a:gd name="T161" fmla="*/ T160 w 5893"/>
                              <a:gd name="T162" fmla="+- 0 3781 973"/>
                              <a:gd name="T163" fmla="*/ 3781 h 10414"/>
                              <a:gd name="T164" fmla="+- 0 577 287"/>
                              <a:gd name="T165" fmla="*/ T164 w 5893"/>
                              <a:gd name="T166" fmla="+- 0 3464 973"/>
                              <a:gd name="T167" fmla="*/ 3464 h 10414"/>
                              <a:gd name="T168" fmla="+- 0 577 287"/>
                              <a:gd name="T169" fmla="*/ T168 w 5893"/>
                              <a:gd name="T170" fmla="+- 0 3237 973"/>
                              <a:gd name="T171" fmla="*/ 3237 h 10414"/>
                              <a:gd name="T172" fmla="+- 0 600 287"/>
                              <a:gd name="T173" fmla="*/ T172 w 5893"/>
                              <a:gd name="T174" fmla="+- 0 2920 973"/>
                              <a:gd name="T175" fmla="*/ 2920 h 10414"/>
                              <a:gd name="T176" fmla="+- 0 600 287"/>
                              <a:gd name="T177" fmla="*/ T176 w 5893"/>
                              <a:gd name="T178" fmla="+- 0 2513 973"/>
                              <a:gd name="T179" fmla="*/ 2513 h 10414"/>
                              <a:gd name="T180" fmla="+- 0 600 287"/>
                              <a:gd name="T181" fmla="*/ T180 w 5893"/>
                              <a:gd name="T182" fmla="+- 0 2038 973"/>
                              <a:gd name="T183" fmla="*/ 2038 h 10414"/>
                              <a:gd name="T184" fmla="+- 0 626 287"/>
                              <a:gd name="T185" fmla="*/ T184 w 5893"/>
                              <a:gd name="T186" fmla="+- 0 10714 973"/>
                              <a:gd name="T187" fmla="*/ 10714 h 10414"/>
                              <a:gd name="T188" fmla="+- 0 656 287"/>
                              <a:gd name="T189" fmla="*/ T188 w 5893"/>
                              <a:gd name="T190" fmla="+- 0 2049 973"/>
                              <a:gd name="T191" fmla="*/ 2049 h 10414"/>
                              <a:gd name="T192" fmla="+- 0 860 287"/>
                              <a:gd name="T193" fmla="*/ T192 w 5893"/>
                              <a:gd name="T194" fmla="+- 0 2038 973"/>
                              <a:gd name="T195" fmla="*/ 2038 h 10414"/>
                              <a:gd name="T196" fmla="+- 0 1992 287"/>
                              <a:gd name="T197" fmla="*/ T196 w 5893"/>
                              <a:gd name="T198" fmla="+- 0 10312 973"/>
                              <a:gd name="T199" fmla="*/ 10312 h 10414"/>
                              <a:gd name="T200" fmla="+- 0 1969 287"/>
                              <a:gd name="T201" fmla="*/ T200 w 5893"/>
                              <a:gd name="T202" fmla="+- 0 4732 973"/>
                              <a:gd name="T203" fmla="*/ 4732 h 10414"/>
                              <a:gd name="T204" fmla="+- 0 1935 287"/>
                              <a:gd name="T205" fmla="*/ T204 w 5893"/>
                              <a:gd name="T206" fmla="+- 0 4075 973"/>
                              <a:gd name="T207" fmla="*/ 4075 h 10414"/>
                              <a:gd name="T208" fmla="+- 0 2018 287"/>
                              <a:gd name="T209" fmla="*/ T208 w 5893"/>
                              <a:gd name="T210" fmla="+- 0 2766 973"/>
                              <a:gd name="T211" fmla="*/ 2766 h 10414"/>
                              <a:gd name="T212" fmla="+- 0 4394 287"/>
                              <a:gd name="T213" fmla="*/ T212 w 5893"/>
                              <a:gd name="T214" fmla="+- 0 7867 973"/>
                              <a:gd name="T215" fmla="*/ 7867 h 10414"/>
                              <a:gd name="T216" fmla="+- 0 3202 287"/>
                              <a:gd name="T217" fmla="*/ T216 w 5893"/>
                              <a:gd name="T218" fmla="+- 0 9570 973"/>
                              <a:gd name="T219" fmla="*/ 9570 h 10414"/>
                              <a:gd name="T220" fmla="+- 0 3202 287"/>
                              <a:gd name="T221" fmla="*/ T220 w 5893"/>
                              <a:gd name="T222" fmla="+- 0 974 973"/>
                              <a:gd name="T223" fmla="*/ 974 h 10414"/>
                              <a:gd name="T224" fmla="+- 0 4926 287"/>
                              <a:gd name="T225" fmla="*/ T224 w 5893"/>
                              <a:gd name="T226" fmla="+- 0 5694 973"/>
                              <a:gd name="T227" fmla="*/ 5694 h 10414"/>
                              <a:gd name="T228" fmla="+- 0 4934 287"/>
                              <a:gd name="T229" fmla="*/ T228 w 5893"/>
                              <a:gd name="T230" fmla="+- 0 7505 973"/>
                              <a:gd name="T231" fmla="*/ 7505 h 10414"/>
                              <a:gd name="T232" fmla="+- 0 5126 287"/>
                              <a:gd name="T233" fmla="*/ T232 w 5893"/>
                              <a:gd name="T234" fmla="+- 0 11354 973"/>
                              <a:gd name="T235" fmla="*/ 11354 h 10414"/>
                              <a:gd name="T236" fmla="+- 0 5533 287"/>
                              <a:gd name="T237" fmla="*/ T236 w 5893"/>
                              <a:gd name="T238" fmla="+- 0 11354 973"/>
                              <a:gd name="T239" fmla="*/ 11354 h 10414"/>
                              <a:gd name="T240" fmla="+- 0 6145 287"/>
                              <a:gd name="T241" fmla="*/ T240 w 5893"/>
                              <a:gd name="T242" fmla="+- 0 6214 973"/>
                              <a:gd name="T243" fmla="*/ 6214 h 10414"/>
                              <a:gd name="T244" fmla="+- 0 6149 287"/>
                              <a:gd name="T245" fmla="*/ T244 w 5893"/>
                              <a:gd name="T246" fmla="+- 0 7380 973"/>
                              <a:gd name="T247" fmla="*/ 7380 h 10414"/>
                              <a:gd name="T248" fmla="+- 0 6088 287"/>
                              <a:gd name="T249" fmla="*/ T248 w 5893"/>
                              <a:gd name="T250" fmla="+- 0 9191 973"/>
                              <a:gd name="T251" fmla="*/ 9191 h 10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93" h="10414">
                                <a:moveTo>
                                  <a:pt x="22" y="9605"/>
                                </a:moveTo>
                                <a:lnTo>
                                  <a:pt x="0" y="9605"/>
                                </a:lnTo>
                                <a:lnTo>
                                  <a:pt x="0" y="9696"/>
                                </a:lnTo>
                                <a:lnTo>
                                  <a:pt x="22" y="9696"/>
                                </a:lnTo>
                                <a:lnTo>
                                  <a:pt x="22" y="9605"/>
                                </a:lnTo>
                                <a:close/>
                                <a:moveTo>
                                  <a:pt x="22" y="9447"/>
                                </a:moveTo>
                                <a:lnTo>
                                  <a:pt x="0" y="9447"/>
                                </a:lnTo>
                                <a:lnTo>
                                  <a:pt x="0" y="9537"/>
                                </a:lnTo>
                                <a:lnTo>
                                  <a:pt x="22" y="9537"/>
                                </a:lnTo>
                                <a:lnTo>
                                  <a:pt x="22" y="9447"/>
                                </a:lnTo>
                                <a:close/>
                                <a:moveTo>
                                  <a:pt x="22" y="9288"/>
                                </a:moveTo>
                                <a:lnTo>
                                  <a:pt x="0" y="9288"/>
                                </a:lnTo>
                                <a:lnTo>
                                  <a:pt x="0" y="9379"/>
                                </a:lnTo>
                                <a:lnTo>
                                  <a:pt x="22" y="9379"/>
                                </a:lnTo>
                                <a:lnTo>
                                  <a:pt x="22" y="9288"/>
                                </a:lnTo>
                                <a:close/>
                                <a:moveTo>
                                  <a:pt x="22" y="9130"/>
                                </a:moveTo>
                                <a:lnTo>
                                  <a:pt x="0" y="9130"/>
                                </a:lnTo>
                                <a:lnTo>
                                  <a:pt x="0" y="9220"/>
                                </a:lnTo>
                                <a:lnTo>
                                  <a:pt x="22" y="9220"/>
                                </a:lnTo>
                                <a:lnTo>
                                  <a:pt x="22" y="9130"/>
                                </a:lnTo>
                                <a:close/>
                                <a:moveTo>
                                  <a:pt x="22" y="8971"/>
                                </a:moveTo>
                                <a:lnTo>
                                  <a:pt x="0" y="8971"/>
                                </a:lnTo>
                                <a:lnTo>
                                  <a:pt x="0" y="9062"/>
                                </a:lnTo>
                                <a:lnTo>
                                  <a:pt x="22" y="9062"/>
                                </a:lnTo>
                                <a:lnTo>
                                  <a:pt x="22" y="8971"/>
                                </a:lnTo>
                                <a:close/>
                                <a:moveTo>
                                  <a:pt x="22" y="8813"/>
                                </a:moveTo>
                                <a:lnTo>
                                  <a:pt x="0" y="8813"/>
                                </a:lnTo>
                                <a:lnTo>
                                  <a:pt x="0" y="8903"/>
                                </a:lnTo>
                                <a:lnTo>
                                  <a:pt x="22" y="8903"/>
                                </a:lnTo>
                                <a:lnTo>
                                  <a:pt x="22" y="8813"/>
                                </a:lnTo>
                                <a:close/>
                                <a:moveTo>
                                  <a:pt x="22" y="8654"/>
                                </a:moveTo>
                                <a:lnTo>
                                  <a:pt x="0" y="8654"/>
                                </a:lnTo>
                                <a:lnTo>
                                  <a:pt x="0" y="8745"/>
                                </a:lnTo>
                                <a:lnTo>
                                  <a:pt x="22" y="8745"/>
                                </a:lnTo>
                                <a:lnTo>
                                  <a:pt x="22" y="8654"/>
                                </a:lnTo>
                                <a:close/>
                                <a:moveTo>
                                  <a:pt x="22" y="8496"/>
                                </a:moveTo>
                                <a:lnTo>
                                  <a:pt x="0" y="8496"/>
                                </a:lnTo>
                                <a:lnTo>
                                  <a:pt x="0" y="8586"/>
                                </a:lnTo>
                                <a:lnTo>
                                  <a:pt x="22" y="8586"/>
                                </a:lnTo>
                                <a:lnTo>
                                  <a:pt x="22" y="8496"/>
                                </a:lnTo>
                                <a:close/>
                                <a:moveTo>
                                  <a:pt x="22" y="8337"/>
                                </a:moveTo>
                                <a:lnTo>
                                  <a:pt x="0" y="8337"/>
                                </a:lnTo>
                                <a:lnTo>
                                  <a:pt x="0" y="8428"/>
                                </a:lnTo>
                                <a:lnTo>
                                  <a:pt x="22" y="8428"/>
                                </a:lnTo>
                                <a:lnTo>
                                  <a:pt x="22" y="8337"/>
                                </a:lnTo>
                                <a:close/>
                                <a:moveTo>
                                  <a:pt x="22" y="8179"/>
                                </a:moveTo>
                                <a:lnTo>
                                  <a:pt x="0" y="8179"/>
                                </a:lnTo>
                                <a:lnTo>
                                  <a:pt x="0" y="8270"/>
                                </a:lnTo>
                                <a:lnTo>
                                  <a:pt x="22" y="8270"/>
                                </a:lnTo>
                                <a:lnTo>
                                  <a:pt x="22" y="8179"/>
                                </a:lnTo>
                                <a:close/>
                                <a:moveTo>
                                  <a:pt x="22" y="8020"/>
                                </a:moveTo>
                                <a:lnTo>
                                  <a:pt x="0" y="8020"/>
                                </a:lnTo>
                                <a:lnTo>
                                  <a:pt x="0" y="8111"/>
                                </a:lnTo>
                                <a:lnTo>
                                  <a:pt x="22" y="8111"/>
                                </a:lnTo>
                                <a:lnTo>
                                  <a:pt x="22" y="8020"/>
                                </a:lnTo>
                                <a:close/>
                                <a:moveTo>
                                  <a:pt x="22" y="7862"/>
                                </a:moveTo>
                                <a:lnTo>
                                  <a:pt x="0" y="7862"/>
                                </a:lnTo>
                                <a:lnTo>
                                  <a:pt x="0" y="7953"/>
                                </a:lnTo>
                                <a:lnTo>
                                  <a:pt x="22" y="7953"/>
                                </a:lnTo>
                                <a:lnTo>
                                  <a:pt x="22" y="7862"/>
                                </a:lnTo>
                                <a:close/>
                                <a:moveTo>
                                  <a:pt x="22" y="7704"/>
                                </a:moveTo>
                                <a:lnTo>
                                  <a:pt x="0" y="7704"/>
                                </a:lnTo>
                                <a:lnTo>
                                  <a:pt x="0" y="7794"/>
                                </a:lnTo>
                                <a:lnTo>
                                  <a:pt x="22" y="7794"/>
                                </a:lnTo>
                                <a:lnTo>
                                  <a:pt x="22" y="7704"/>
                                </a:lnTo>
                                <a:close/>
                                <a:moveTo>
                                  <a:pt x="22" y="7545"/>
                                </a:moveTo>
                                <a:lnTo>
                                  <a:pt x="0" y="7545"/>
                                </a:lnTo>
                                <a:lnTo>
                                  <a:pt x="0" y="7636"/>
                                </a:lnTo>
                                <a:lnTo>
                                  <a:pt x="22" y="7636"/>
                                </a:lnTo>
                                <a:lnTo>
                                  <a:pt x="22" y="7545"/>
                                </a:lnTo>
                                <a:close/>
                                <a:moveTo>
                                  <a:pt x="22" y="7387"/>
                                </a:moveTo>
                                <a:lnTo>
                                  <a:pt x="0" y="7387"/>
                                </a:lnTo>
                                <a:lnTo>
                                  <a:pt x="0" y="7477"/>
                                </a:lnTo>
                                <a:lnTo>
                                  <a:pt x="22" y="7477"/>
                                </a:lnTo>
                                <a:lnTo>
                                  <a:pt x="22" y="7387"/>
                                </a:lnTo>
                                <a:close/>
                                <a:moveTo>
                                  <a:pt x="22" y="7228"/>
                                </a:moveTo>
                                <a:lnTo>
                                  <a:pt x="0" y="7228"/>
                                </a:lnTo>
                                <a:lnTo>
                                  <a:pt x="0" y="7319"/>
                                </a:lnTo>
                                <a:lnTo>
                                  <a:pt x="22" y="7319"/>
                                </a:lnTo>
                                <a:lnTo>
                                  <a:pt x="22" y="7228"/>
                                </a:lnTo>
                                <a:close/>
                                <a:moveTo>
                                  <a:pt x="22" y="7070"/>
                                </a:moveTo>
                                <a:lnTo>
                                  <a:pt x="0" y="7070"/>
                                </a:lnTo>
                                <a:lnTo>
                                  <a:pt x="0" y="7160"/>
                                </a:lnTo>
                                <a:lnTo>
                                  <a:pt x="22" y="7160"/>
                                </a:lnTo>
                                <a:lnTo>
                                  <a:pt x="22" y="7070"/>
                                </a:lnTo>
                                <a:close/>
                                <a:moveTo>
                                  <a:pt x="22" y="6911"/>
                                </a:moveTo>
                                <a:lnTo>
                                  <a:pt x="0" y="6911"/>
                                </a:lnTo>
                                <a:lnTo>
                                  <a:pt x="0" y="7002"/>
                                </a:lnTo>
                                <a:lnTo>
                                  <a:pt x="22" y="7002"/>
                                </a:lnTo>
                                <a:lnTo>
                                  <a:pt x="22" y="6911"/>
                                </a:lnTo>
                                <a:close/>
                                <a:moveTo>
                                  <a:pt x="22" y="6753"/>
                                </a:moveTo>
                                <a:lnTo>
                                  <a:pt x="0" y="6753"/>
                                </a:lnTo>
                                <a:lnTo>
                                  <a:pt x="0" y="6843"/>
                                </a:lnTo>
                                <a:lnTo>
                                  <a:pt x="22" y="6843"/>
                                </a:lnTo>
                                <a:lnTo>
                                  <a:pt x="22" y="6753"/>
                                </a:lnTo>
                                <a:close/>
                                <a:moveTo>
                                  <a:pt x="22" y="6594"/>
                                </a:moveTo>
                                <a:lnTo>
                                  <a:pt x="0" y="6594"/>
                                </a:lnTo>
                                <a:lnTo>
                                  <a:pt x="0" y="6685"/>
                                </a:lnTo>
                                <a:lnTo>
                                  <a:pt x="22" y="6685"/>
                                </a:lnTo>
                                <a:lnTo>
                                  <a:pt x="22" y="6594"/>
                                </a:lnTo>
                                <a:close/>
                                <a:moveTo>
                                  <a:pt x="22" y="6436"/>
                                </a:moveTo>
                                <a:lnTo>
                                  <a:pt x="0" y="6436"/>
                                </a:lnTo>
                                <a:lnTo>
                                  <a:pt x="0" y="6526"/>
                                </a:lnTo>
                                <a:lnTo>
                                  <a:pt x="22" y="6526"/>
                                </a:lnTo>
                                <a:lnTo>
                                  <a:pt x="22" y="6436"/>
                                </a:lnTo>
                                <a:close/>
                                <a:moveTo>
                                  <a:pt x="22" y="6277"/>
                                </a:moveTo>
                                <a:lnTo>
                                  <a:pt x="0" y="6277"/>
                                </a:lnTo>
                                <a:lnTo>
                                  <a:pt x="0" y="6368"/>
                                </a:lnTo>
                                <a:lnTo>
                                  <a:pt x="22" y="6368"/>
                                </a:lnTo>
                                <a:lnTo>
                                  <a:pt x="22" y="6277"/>
                                </a:lnTo>
                                <a:close/>
                                <a:moveTo>
                                  <a:pt x="22" y="6119"/>
                                </a:moveTo>
                                <a:lnTo>
                                  <a:pt x="0" y="6119"/>
                                </a:lnTo>
                                <a:lnTo>
                                  <a:pt x="0" y="6209"/>
                                </a:lnTo>
                                <a:lnTo>
                                  <a:pt x="22" y="6209"/>
                                </a:lnTo>
                                <a:lnTo>
                                  <a:pt x="22" y="6119"/>
                                </a:lnTo>
                                <a:close/>
                                <a:moveTo>
                                  <a:pt x="22" y="5960"/>
                                </a:moveTo>
                                <a:lnTo>
                                  <a:pt x="0" y="5960"/>
                                </a:lnTo>
                                <a:lnTo>
                                  <a:pt x="0" y="6051"/>
                                </a:lnTo>
                                <a:lnTo>
                                  <a:pt x="22" y="6051"/>
                                </a:lnTo>
                                <a:lnTo>
                                  <a:pt x="22" y="5960"/>
                                </a:lnTo>
                                <a:close/>
                                <a:moveTo>
                                  <a:pt x="22" y="5802"/>
                                </a:moveTo>
                                <a:lnTo>
                                  <a:pt x="0" y="5802"/>
                                </a:lnTo>
                                <a:lnTo>
                                  <a:pt x="0" y="5892"/>
                                </a:lnTo>
                                <a:lnTo>
                                  <a:pt x="22" y="5892"/>
                                </a:lnTo>
                                <a:lnTo>
                                  <a:pt x="22" y="5802"/>
                                </a:lnTo>
                                <a:close/>
                                <a:moveTo>
                                  <a:pt x="22" y="5643"/>
                                </a:moveTo>
                                <a:lnTo>
                                  <a:pt x="0" y="5643"/>
                                </a:lnTo>
                                <a:lnTo>
                                  <a:pt x="0" y="5734"/>
                                </a:lnTo>
                                <a:lnTo>
                                  <a:pt x="22" y="5734"/>
                                </a:lnTo>
                                <a:lnTo>
                                  <a:pt x="22" y="5643"/>
                                </a:lnTo>
                                <a:close/>
                                <a:moveTo>
                                  <a:pt x="22" y="5485"/>
                                </a:moveTo>
                                <a:lnTo>
                                  <a:pt x="0" y="5485"/>
                                </a:lnTo>
                                <a:lnTo>
                                  <a:pt x="0" y="5575"/>
                                </a:lnTo>
                                <a:lnTo>
                                  <a:pt x="22" y="5575"/>
                                </a:lnTo>
                                <a:lnTo>
                                  <a:pt x="22" y="5485"/>
                                </a:lnTo>
                                <a:close/>
                                <a:moveTo>
                                  <a:pt x="22" y="5326"/>
                                </a:moveTo>
                                <a:lnTo>
                                  <a:pt x="0" y="5326"/>
                                </a:lnTo>
                                <a:lnTo>
                                  <a:pt x="0" y="5417"/>
                                </a:lnTo>
                                <a:lnTo>
                                  <a:pt x="22" y="5417"/>
                                </a:lnTo>
                                <a:lnTo>
                                  <a:pt x="22" y="5326"/>
                                </a:lnTo>
                                <a:close/>
                                <a:moveTo>
                                  <a:pt x="22" y="5168"/>
                                </a:moveTo>
                                <a:lnTo>
                                  <a:pt x="0" y="5168"/>
                                </a:lnTo>
                                <a:lnTo>
                                  <a:pt x="0" y="5259"/>
                                </a:lnTo>
                                <a:lnTo>
                                  <a:pt x="22" y="5259"/>
                                </a:lnTo>
                                <a:lnTo>
                                  <a:pt x="22" y="5168"/>
                                </a:lnTo>
                                <a:close/>
                                <a:moveTo>
                                  <a:pt x="22" y="5009"/>
                                </a:moveTo>
                                <a:lnTo>
                                  <a:pt x="0" y="5009"/>
                                </a:lnTo>
                                <a:lnTo>
                                  <a:pt x="0" y="5100"/>
                                </a:lnTo>
                                <a:lnTo>
                                  <a:pt x="22" y="5100"/>
                                </a:lnTo>
                                <a:lnTo>
                                  <a:pt x="22" y="5009"/>
                                </a:lnTo>
                                <a:close/>
                                <a:moveTo>
                                  <a:pt x="22" y="4851"/>
                                </a:moveTo>
                                <a:lnTo>
                                  <a:pt x="0" y="4851"/>
                                </a:lnTo>
                                <a:lnTo>
                                  <a:pt x="0" y="4942"/>
                                </a:lnTo>
                                <a:lnTo>
                                  <a:pt x="22" y="4942"/>
                                </a:lnTo>
                                <a:lnTo>
                                  <a:pt x="22" y="4851"/>
                                </a:lnTo>
                                <a:close/>
                                <a:moveTo>
                                  <a:pt x="22" y="4693"/>
                                </a:moveTo>
                                <a:lnTo>
                                  <a:pt x="0" y="4693"/>
                                </a:lnTo>
                                <a:lnTo>
                                  <a:pt x="0" y="4783"/>
                                </a:lnTo>
                                <a:lnTo>
                                  <a:pt x="22" y="4783"/>
                                </a:lnTo>
                                <a:lnTo>
                                  <a:pt x="22" y="4693"/>
                                </a:lnTo>
                                <a:close/>
                                <a:moveTo>
                                  <a:pt x="22" y="4534"/>
                                </a:moveTo>
                                <a:lnTo>
                                  <a:pt x="0" y="4534"/>
                                </a:lnTo>
                                <a:lnTo>
                                  <a:pt x="0" y="4625"/>
                                </a:lnTo>
                                <a:lnTo>
                                  <a:pt x="22" y="4625"/>
                                </a:lnTo>
                                <a:lnTo>
                                  <a:pt x="22" y="4534"/>
                                </a:lnTo>
                                <a:close/>
                                <a:moveTo>
                                  <a:pt x="22" y="4376"/>
                                </a:moveTo>
                                <a:lnTo>
                                  <a:pt x="0" y="4376"/>
                                </a:lnTo>
                                <a:lnTo>
                                  <a:pt x="0" y="4466"/>
                                </a:lnTo>
                                <a:lnTo>
                                  <a:pt x="22" y="4466"/>
                                </a:lnTo>
                                <a:lnTo>
                                  <a:pt x="22" y="4376"/>
                                </a:lnTo>
                                <a:close/>
                                <a:moveTo>
                                  <a:pt x="22" y="4217"/>
                                </a:moveTo>
                                <a:lnTo>
                                  <a:pt x="0" y="4217"/>
                                </a:lnTo>
                                <a:lnTo>
                                  <a:pt x="0" y="4308"/>
                                </a:lnTo>
                                <a:lnTo>
                                  <a:pt x="22" y="4308"/>
                                </a:lnTo>
                                <a:lnTo>
                                  <a:pt x="22" y="4217"/>
                                </a:lnTo>
                                <a:close/>
                                <a:moveTo>
                                  <a:pt x="22" y="4059"/>
                                </a:moveTo>
                                <a:lnTo>
                                  <a:pt x="0" y="4059"/>
                                </a:lnTo>
                                <a:lnTo>
                                  <a:pt x="0" y="4149"/>
                                </a:lnTo>
                                <a:lnTo>
                                  <a:pt x="22" y="4149"/>
                                </a:lnTo>
                                <a:lnTo>
                                  <a:pt x="22" y="4059"/>
                                </a:lnTo>
                                <a:close/>
                                <a:moveTo>
                                  <a:pt x="22" y="3900"/>
                                </a:moveTo>
                                <a:lnTo>
                                  <a:pt x="0" y="3900"/>
                                </a:lnTo>
                                <a:lnTo>
                                  <a:pt x="0" y="3991"/>
                                </a:lnTo>
                                <a:lnTo>
                                  <a:pt x="22" y="3991"/>
                                </a:lnTo>
                                <a:lnTo>
                                  <a:pt x="22" y="3900"/>
                                </a:lnTo>
                                <a:close/>
                                <a:moveTo>
                                  <a:pt x="22" y="3742"/>
                                </a:moveTo>
                                <a:lnTo>
                                  <a:pt x="0" y="3742"/>
                                </a:lnTo>
                                <a:lnTo>
                                  <a:pt x="0" y="3832"/>
                                </a:lnTo>
                                <a:lnTo>
                                  <a:pt x="22" y="3832"/>
                                </a:lnTo>
                                <a:lnTo>
                                  <a:pt x="22" y="3742"/>
                                </a:lnTo>
                                <a:close/>
                                <a:moveTo>
                                  <a:pt x="22" y="3583"/>
                                </a:moveTo>
                                <a:lnTo>
                                  <a:pt x="0" y="3583"/>
                                </a:lnTo>
                                <a:lnTo>
                                  <a:pt x="0" y="3674"/>
                                </a:lnTo>
                                <a:lnTo>
                                  <a:pt x="22" y="3674"/>
                                </a:lnTo>
                                <a:lnTo>
                                  <a:pt x="22" y="3583"/>
                                </a:lnTo>
                                <a:close/>
                                <a:moveTo>
                                  <a:pt x="22" y="3425"/>
                                </a:moveTo>
                                <a:lnTo>
                                  <a:pt x="0" y="3425"/>
                                </a:lnTo>
                                <a:lnTo>
                                  <a:pt x="0" y="3515"/>
                                </a:lnTo>
                                <a:lnTo>
                                  <a:pt x="22" y="3515"/>
                                </a:lnTo>
                                <a:lnTo>
                                  <a:pt x="22" y="3425"/>
                                </a:lnTo>
                                <a:close/>
                                <a:moveTo>
                                  <a:pt x="22" y="3266"/>
                                </a:moveTo>
                                <a:lnTo>
                                  <a:pt x="0" y="3266"/>
                                </a:lnTo>
                                <a:lnTo>
                                  <a:pt x="0" y="3357"/>
                                </a:lnTo>
                                <a:lnTo>
                                  <a:pt x="22" y="3357"/>
                                </a:lnTo>
                                <a:lnTo>
                                  <a:pt x="22" y="3266"/>
                                </a:lnTo>
                                <a:close/>
                                <a:moveTo>
                                  <a:pt x="22" y="3108"/>
                                </a:moveTo>
                                <a:lnTo>
                                  <a:pt x="0" y="3108"/>
                                </a:lnTo>
                                <a:lnTo>
                                  <a:pt x="0" y="3198"/>
                                </a:lnTo>
                                <a:lnTo>
                                  <a:pt x="22" y="3198"/>
                                </a:lnTo>
                                <a:lnTo>
                                  <a:pt x="22" y="3108"/>
                                </a:lnTo>
                                <a:close/>
                                <a:moveTo>
                                  <a:pt x="22" y="2949"/>
                                </a:moveTo>
                                <a:lnTo>
                                  <a:pt x="0" y="2949"/>
                                </a:lnTo>
                                <a:lnTo>
                                  <a:pt x="0" y="3040"/>
                                </a:lnTo>
                                <a:lnTo>
                                  <a:pt x="22" y="3040"/>
                                </a:lnTo>
                                <a:lnTo>
                                  <a:pt x="22" y="2949"/>
                                </a:lnTo>
                                <a:close/>
                                <a:moveTo>
                                  <a:pt x="22" y="2791"/>
                                </a:moveTo>
                                <a:lnTo>
                                  <a:pt x="0" y="2791"/>
                                </a:lnTo>
                                <a:lnTo>
                                  <a:pt x="0" y="2881"/>
                                </a:lnTo>
                                <a:lnTo>
                                  <a:pt x="22" y="2881"/>
                                </a:lnTo>
                                <a:lnTo>
                                  <a:pt x="22" y="2791"/>
                                </a:lnTo>
                                <a:close/>
                                <a:moveTo>
                                  <a:pt x="22" y="2632"/>
                                </a:moveTo>
                                <a:lnTo>
                                  <a:pt x="0" y="2632"/>
                                </a:lnTo>
                                <a:lnTo>
                                  <a:pt x="0" y="2723"/>
                                </a:lnTo>
                                <a:lnTo>
                                  <a:pt x="22" y="2723"/>
                                </a:lnTo>
                                <a:lnTo>
                                  <a:pt x="22" y="2632"/>
                                </a:lnTo>
                                <a:close/>
                                <a:moveTo>
                                  <a:pt x="22" y="2474"/>
                                </a:moveTo>
                                <a:lnTo>
                                  <a:pt x="0" y="2474"/>
                                </a:lnTo>
                                <a:lnTo>
                                  <a:pt x="0" y="2564"/>
                                </a:lnTo>
                                <a:lnTo>
                                  <a:pt x="22" y="2564"/>
                                </a:lnTo>
                                <a:lnTo>
                                  <a:pt x="22" y="2474"/>
                                </a:lnTo>
                                <a:close/>
                                <a:moveTo>
                                  <a:pt x="22" y="2315"/>
                                </a:moveTo>
                                <a:lnTo>
                                  <a:pt x="0" y="2315"/>
                                </a:lnTo>
                                <a:lnTo>
                                  <a:pt x="0" y="2406"/>
                                </a:lnTo>
                                <a:lnTo>
                                  <a:pt x="22" y="2406"/>
                                </a:lnTo>
                                <a:lnTo>
                                  <a:pt x="22" y="2315"/>
                                </a:lnTo>
                                <a:close/>
                                <a:moveTo>
                                  <a:pt x="22" y="2157"/>
                                </a:moveTo>
                                <a:lnTo>
                                  <a:pt x="0" y="2157"/>
                                </a:lnTo>
                                <a:lnTo>
                                  <a:pt x="0" y="2248"/>
                                </a:lnTo>
                                <a:lnTo>
                                  <a:pt x="22" y="2248"/>
                                </a:lnTo>
                                <a:lnTo>
                                  <a:pt x="22" y="2157"/>
                                </a:lnTo>
                                <a:close/>
                                <a:moveTo>
                                  <a:pt x="22" y="1998"/>
                                </a:moveTo>
                                <a:lnTo>
                                  <a:pt x="0" y="1998"/>
                                </a:lnTo>
                                <a:lnTo>
                                  <a:pt x="0" y="2089"/>
                                </a:lnTo>
                                <a:lnTo>
                                  <a:pt x="22" y="2089"/>
                                </a:lnTo>
                                <a:lnTo>
                                  <a:pt x="22" y="1998"/>
                                </a:lnTo>
                                <a:close/>
                                <a:moveTo>
                                  <a:pt x="22" y="1840"/>
                                </a:moveTo>
                                <a:lnTo>
                                  <a:pt x="0" y="1840"/>
                                </a:lnTo>
                                <a:lnTo>
                                  <a:pt x="0" y="1931"/>
                                </a:lnTo>
                                <a:lnTo>
                                  <a:pt x="22" y="1931"/>
                                </a:lnTo>
                                <a:lnTo>
                                  <a:pt x="22" y="1840"/>
                                </a:lnTo>
                                <a:close/>
                                <a:moveTo>
                                  <a:pt x="22" y="1682"/>
                                </a:moveTo>
                                <a:lnTo>
                                  <a:pt x="0" y="1682"/>
                                </a:lnTo>
                                <a:lnTo>
                                  <a:pt x="0" y="1772"/>
                                </a:lnTo>
                                <a:lnTo>
                                  <a:pt x="22" y="1772"/>
                                </a:lnTo>
                                <a:lnTo>
                                  <a:pt x="22" y="1682"/>
                                </a:lnTo>
                                <a:close/>
                                <a:moveTo>
                                  <a:pt x="22" y="1523"/>
                                </a:moveTo>
                                <a:lnTo>
                                  <a:pt x="0" y="1523"/>
                                </a:lnTo>
                                <a:lnTo>
                                  <a:pt x="0" y="1614"/>
                                </a:lnTo>
                                <a:lnTo>
                                  <a:pt x="22" y="1614"/>
                                </a:lnTo>
                                <a:lnTo>
                                  <a:pt x="22" y="1523"/>
                                </a:lnTo>
                                <a:close/>
                                <a:moveTo>
                                  <a:pt x="22" y="1365"/>
                                </a:moveTo>
                                <a:lnTo>
                                  <a:pt x="0" y="1365"/>
                                </a:lnTo>
                                <a:lnTo>
                                  <a:pt x="0" y="1455"/>
                                </a:lnTo>
                                <a:lnTo>
                                  <a:pt x="22" y="1455"/>
                                </a:lnTo>
                                <a:lnTo>
                                  <a:pt x="22" y="1365"/>
                                </a:lnTo>
                                <a:close/>
                                <a:moveTo>
                                  <a:pt x="22" y="1206"/>
                                </a:moveTo>
                                <a:lnTo>
                                  <a:pt x="0" y="1206"/>
                                </a:lnTo>
                                <a:lnTo>
                                  <a:pt x="0" y="1297"/>
                                </a:lnTo>
                                <a:lnTo>
                                  <a:pt x="22" y="1297"/>
                                </a:lnTo>
                                <a:lnTo>
                                  <a:pt x="22" y="1206"/>
                                </a:lnTo>
                                <a:close/>
                                <a:moveTo>
                                  <a:pt x="22" y="1048"/>
                                </a:moveTo>
                                <a:lnTo>
                                  <a:pt x="0" y="1048"/>
                                </a:lnTo>
                                <a:lnTo>
                                  <a:pt x="0" y="1138"/>
                                </a:lnTo>
                                <a:lnTo>
                                  <a:pt x="22" y="1138"/>
                                </a:lnTo>
                                <a:lnTo>
                                  <a:pt x="22" y="1048"/>
                                </a:lnTo>
                                <a:close/>
                                <a:moveTo>
                                  <a:pt x="22" y="889"/>
                                </a:moveTo>
                                <a:lnTo>
                                  <a:pt x="0" y="889"/>
                                </a:lnTo>
                                <a:lnTo>
                                  <a:pt x="0" y="980"/>
                                </a:lnTo>
                                <a:lnTo>
                                  <a:pt x="22" y="980"/>
                                </a:lnTo>
                                <a:lnTo>
                                  <a:pt x="22" y="889"/>
                                </a:lnTo>
                                <a:close/>
                                <a:moveTo>
                                  <a:pt x="22" y="731"/>
                                </a:moveTo>
                                <a:lnTo>
                                  <a:pt x="0" y="731"/>
                                </a:lnTo>
                                <a:lnTo>
                                  <a:pt x="0" y="821"/>
                                </a:lnTo>
                                <a:lnTo>
                                  <a:pt x="22" y="821"/>
                                </a:lnTo>
                                <a:lnTo>
                                  <a:pt x="22" y="731"/>
                                </a:lnTo>
                                <a:close/>
                                <a:moveTo>
                                  <a:pt x="22" y="572"/>
                                </a:moveTo>
                                <a:lnTo>
                                  <a:pt x="0" y="572"/>
                                </a:lnTo>
                                <a:lnTo>
                                  <a:pt x="0" y="663"/>
                                </a:lnTo>
                                <a:lnTo>
                                  <a:pt x="22" y="663"/>
                                </a:lnTo>
                                <a:lnTo>
                                  <a:pt x="22" y="572"/>
                                </a:lnTo>
                                <a:close/>
                                <a:moveTo>
                                  <a:pt x="22" y="414"/>
                                </a:moveTo>
                                <a:lnTo>
                                  <a:pt x="0" y="414"/>
                                </a:lnTo>
                                <a:lnTo>
                                  <a:pt x="0" y="504"/>
                                </a:lnTo>
                                <a:lnTo>
                                  <a:pt x="22" y="504"/>
                                </a:lnTo>
                                <a:lnTo>
                                  <a:pt x="22" y="414"/>
                                </a:lnTo>
                                <a:close/>
                                <a:moveTo>
                                  <a:pt x="22" y="255"/>
                                </a:moveTo>
                                <a:lnTo>
                                  <a:pt x="0" y="255"/>
                                </a:lnTo>
                                <a:lnTo>
                                  <a:pt x="0" y="346"/>
                                </a:lnTo>
                                <a:lnTo>
                                  <a:pt x="22" y="346"/>
                                </a:lnTo>
                                <a:lnTo>
                                  <a:pt x="22" y="255"/>
                                </a:lnTo>
                                <a:close/>
                                <a:moveTo>
                                  <a:pt x="22" y="97"/>
                                </a:moveTo>
                                <a:lnTo>
                                  <a:pt x="0" y="97"/>
                                </a:lnTo>
                                <a:lnTo>
                                  <a:pt x="0" y="187"/>
                                </a:lnTo>
                                <a:lnTo>
                                  <a:pt x="22" y="187"/>
                                </a:lnTo>
                                <a:lnTo>
                                  <a:pt x="22" y="97"/>
                                </a:lnTo>
                                <a:close/>
                                <a:moveTo>
                                  <a:pt x="113" y="9741"/>
                                </a:moveTo>
                                <a:lnTo>
                                  <a:pt x="22" y="9741"/>
                                </a:lnTo>
                                <a:lnTo>
                                  <a:pt x="22" y="9764"/>
                                </a:lnTo>
                                <a:lnTo>
                                  <a:pt x="113" y="9764"/>
                                </a:lnTo>
                                <a:lnTo>
                                  <a:pt x="113" y="9741"/>
                                </a:lnTo>
                                <a:close/>
                                <a:moveTo>
                                  <a:pt x="118" y="34"/>
                                </a:moveTo>
                                <a:lnTo>
                                  <a:pt x="28" y="34"/>
                                </a:lnTo>
                                <a:lnTo>
                                  <a:pt x="28" y="57"/>
                                </a:lnTo>
                                <a:lnTo>
                                  <a:pt x="118" y="57"/>
                                </a:lnTo>
                                <a:lnTo>
                                  <a:pt x="118" y="34"/>
                                </a:lnTo>
                                <a:close/>
                                <a:moveTo>
                                  <a:pt x="271" y="9741"/>
                                </a:moveTo>
                                <a:lnTo>
                                  <a:pt x="181" y="9741"/>
                                </a:lnTo>
                                <a:lnTo>
                                  <a:pt x="181" y="9764"/>
                                </a:lnTo>
                                <a:lnTo>
                                  <a:pt x="271" y="9764"/>
                                </a:lnTo>
                                <a:lnTo>
                                  <a:pt x="271" y="9741"/>
                                </a:lnTo>
                                <a:close/>
                                <a:moveTo>
                                  <a:pt x="277" y="34"/>
                                </a:moveTo>
                                <a:lnTo>
                                  <a:pt x="186" y="34"/>
                                </a:lnTo>
                                <a:lnTo>
                                  <a:pt x="186" y="57"/>
                                </a:lnTo>
                                <a:lnTo>
                                  <a:pt x="277" y="57"/>
                                </a:lnTo>
                                <a:lnTo>
                                  <a:pt x="277" y="34"/>
                                </a:lnTo>
                                <a:close/>
                                <a:moveTo>
                                  <a:pt x="313" y="6770"/>
                                </a:moveTo>
                                <a:lnTo>
                                  <a:pt x="290" y="6770"/>
                                </a:lnTo>
                                <a:lnTo>
                                  <a:pt x="290" y="6860"/>
                                </a:lnTo>
                                <a:lnTo>
                                  <a:pt x="313" y="6860"/>
                                </a:lnTo>
                                <a:lnTo>
                                  <a:pt x="313" y="6770"/>
                                </a:lnTo>
                                <a:close/>
                                <a:moveTo>
                                  <a:pt x="313" y="6611"/>
                                </a:moveTo>
                                <a:lnTo>
                                  <a:pt x="290" y="6611"/>
                                </a:lnTo>
                                <a:lnTo>
                                  <a:pt x="290" y="6702"/>
                                </a:lnTo>
                                <a:lnTo>
                                  <a:pt x="313" y="6702"/>
                                </a:lnTo>
                                <a:lnTo>
                                  <a:pt x="313" y="6611"/>
                                </a:lnTo>
                                <a:close/>
                                <a:moveTo>
                                  <a:pt x="313" y="6453"/>
                                </a:moveTo>
                                <a:lnTo>
                                  <a:pt x="290" y="6453"/>
                                </a:lnTo>
                                <a:lnTo>
                                  <a:pt x="290" y="6543"/>
                                </a:lnTo>
                                <a:lnTo>
                                  <a:pt x="313" y="6543"/>
                                </a:lnTo>
                                <a:lnTo>
                                  <a:pt x="313" y="6453"/>
                                </a:lnTo>
                                <a:close/>
                                <a:moveTo>
                                  <a:pt x="313" y="6294"/>
                                </a:moveTo>
                                <a:lnTo>
                                  <a:pt x="290" y="6294"/>
                                </a:lnTo>
                                <a:lnTo>
                                  <a:pt x="290" y="6385"/>
                                </a:lnTo>
                                <a:lnTo>
                                  <a:pt x="313" y="6385"/>
                                </a:lnTo>
                                <a:lnTo>
                                  <a:pt x="313" y="6294"/>
                                </a:lnTo>
                                <a:close/>
                                <a:moveTo>
                                  <a:pt x="313" y="6136"/>
                                </a:moveTo>
                                <a:lnTo>
                                  <a:pt x="290" y="6136"/>
                                </a:lnTo>
                                <a:lnTo>
                                  <a:pt x="290" y="6226"/>
                                </a:lnTo>
                                <a:lnTo>
                                  <a:pt x="313" y="6226"/>
                                </a:lnTo>
                                <a:lnTo>
                                  <a:pt x="313" y="6136"/>
                                </a:lnTo>
                                <a:close/>
                                <a:moveTo>
                                  <a:pt x="313" y="5977"/>
                                </a:moveTo>
                                <a:lnTo>
                                  <a:pt x="290" y="5977"/>
                                </a:lnTo>
                                <a:lnTo>
                                  <a:pt x="290" y="6068"/>
                                </a:lnTo>
                                <a:lnTo>
                                  <a:pt x="313" y="6068"/>
                                </a:lnTo>
                                <a:lnTo>
                                  <a:pt x="313" y="5977"/>
                                </a:lnTo>
                                <a:close/>
                                <a:moveTo>
                                  <a:pt x="313" y="5819"/>
                                </a:moveTo>
                                <a:lnTo>
                                  <a:pt x="290" y="5819"/>
                                </a:lnTo>
                                <a:lnTo>
                                  <a:pt x="290" y="5909"/>
                                </a:lnTo>
                                <a:lnTo>
                                  <a:pt x="313" y="5909"/>
                                </a:lnTo>
                                <a:lnTo>
                                  <a:pt x="313" y="5819"/>
                                </a:lnTo>
                                <a:close/>
                                <a:moveTo>
                                  <a:pt x="313" y="5660"/>
                                </a:moveTo>
                                <a:lnTo>
                                  <a:pt x="290" y="5660"/>
                                </a:lnTo>
                                <a:lnTo>
                                  <a:pt x="290" y="5751"/>
                                </a:lnTo>
                                <a:lnTo>
                                  <a:pt x="313" y="5751"/>
                                </a:lnTo>
                                <a:lnTo>
                                  <a:pt x="313" y="5660"/>
                                </a:lnTo>
                                <a:close/>
                                <a:moveTo>
                                  <a:pt x="313" y="5502"/>
                                </a:moveTo>
                                <a:lnTo>
                                  <a:pt x="290" y="5502"/>
                                </a:lnTo>
                                <a:lnTo>
                                  <a:pt x="290" y="5592"/>
                                </a:lnTo>
                                <a:lnTo>
                                  <a:pt x="313" y="5592"/>
                                </a:lnTo>
                                <a:lnTo>
                                  <a:pt x="313" y="5502"/>
                                </a:lnTo>
                                <a:close/>
                                <a:moveTo>
                                  <a:pt x="313" y="5343"/>
                                </a:moveTo>
                                <a:lnTo>
                                  <a:pt x="290" y="5343"/>
                                </a:lnTo>
                                <a:lnTo>
                                  <a:pt x="290" y="5434"/>
                                </a:lnTo>
                                <a:lnTo>
                                  <a:pt x="313" y="5434"/>
                                </a:lnTo>
                                <a:lnTo>
                                  <a:pt x="313" y="5343"/>
                                </a:lnTo>
                                <a:close/>
                                <a:moveTo>
                                  <a:pt x="313" y="5185"/>
                                </a:moveTo>
                                <a:lnTo>
                                  <a:pt x="290" y="5185"/>
                                </a:lnTo>
                                <a:lnTo>
                                  <a:pt x="290" y="5275"/>
                                </a:lnTo>
                                <a:lnTo>
                                  <a:pt x="313" y="5275"/>
                                </a:lnTo>
                                <a:lnTo>
                                  <a:pt x="313" y="5185"/>
                                </a:lnTo>
                                <a:close/>
                                <a:moveTo>
                                  <a:pt x="313" y="5026"/>
                                </a:moveTo>
                                <a:lnTo>
                                  <a:pt x="290" y="5026"/>
                                </a:lnTo>
                                <a:lnTo>
                                  <a:pt x="290" y="5117"/>
                                </a:lnTo>
                                <a:lnTo>
                                  <a:pt x="313" y="5117"/>
                                </a:lnTo>
                                <a:lnTo>
                                  <a:pt x="313" y="5026"/>
                                </a:lnTo>
                                <a:close/>
                                <a:moveTo>
                                  <a:pt x="313" y="4868"/>
                                </a:moveTo>
                                <a:lnTo>
                                  <a:pt x="290" y="4868"/>
                                </a:lnTo>
                                <a:lnTo>
                                  <a:pt x="290" y="4958"/>
                                </a:lnTo>
                                <a:lnTo>
                                  <a:pt x="313" y="4958"/>
                                </a:lnTo>
                                <a:lnTo>
                                  <a:pt x="313" y="4868"/>
                                </a:lnTo>
                                <a:close/>
                                <a:moveTo>
                                  <a:pt x="313" y="4709"/>
                                </a:moveTo>
                                <a:lnTo>
                                  <a:pt x="290" y="4709"/>
                                </a:lnTo>
                                <a:lnTo>
                                  <a:pt x="290" y="4800"/>
                                </a:lnTo>
                                <a:lnTo>
                                  <a:pt x="313" y="4800"/>
                                </a:lnTo>
                                <a:lnTo>
                                  <a:pt x="313" y="4709"/>
                                </a:lnTo>
                                <a:close/>
                                <a:moveTo>
                                  <a:pt x="313" y="4551"/>
                                </a:moveTo>
                                <a:lnTo>
                                  <a:pt x="290" y="4551"/>
                                </a:lnTo>
                                <a:lnTo>
                                  <a:pt x="290" y="4642"/>
                                </a:lnTo>
                                <a:lnTo>
                                  <a:pt x="313" y="4642"/>
                                </a:lnTo>
                                <a:lnTo>
                                  <a:pt x="313" y="4551"/>
                                </a:lnTo>
                                <a:close/>
                                <a:moveTo>
                                  <a:pt x="313" y="4392"/>
                                </a:moveTo>
                                <a:lnTo>
                                  <a:pt x="290" y="4392"/>
                                </a:lnTo>
                                <a:lnTo>
                                  <a:pt x="290" y="4483"/>
                                </a:lnTo>
                                <a:lnTo>
                                  <a:pt x="313" y="4483"/>
                                </a:lnTo>
                                <a:lnTo>
                                  <a:pt x="313" y="4392"/>
                                </a:lnTo>
                                <a:close/>
                                <a:moveTo>
                                  <a:pt x="313" y="4234"/>
                                </a:moveTo>
                                <a:lnTo>
                                  <a:pt x="290" y="4234"/>
                                </a:lnTo>
                                <a:lnTo>
                                  <a:pt x="290" y="4325"/>
                                </a:lnTo>
                                <a:lnTo>
                                  <a:pt x="313" y="4325"/>
                                </a:lnTo>
                                <a:lnTo>
                                  <a:pt x="313" y="4234"/>
                                </a:lnTo>
                                <a:close/>
                                <a:moveTo>
                                  <a:pt x="313" y="4076"/>
                                </a:moveTo>
                                <a:lnTo>
                                  <a:pt x="290" y="4076"/>
                                </a:lnTo>
                                <a:lnTo>
                                  <a:pt x="290" y="4166"/>
                                </a:lnTo>
                                <a:lnTo>
                                  <a:pt x="313" y="4166"/>
                                </a:lnTo>
                                <a:lnTo>
                                  <a:pt x="313" y="4076"/>
                                </a:lnTo>
                                <a:close/>
                                <a:moveTo>
                                  <a:pt x="313" y="3917"/>
                                </a:moveTo>
                                <a:lnTo>
                                  <a:pt x="290" y="3917"/>
                                </a:lnTo>
                                <a:lnTo>
                                  <a:pt x="290" y="4008"/>
                                </a:lnTo>
                                <a:lnTo>
                                  <a:pt x="313" y="4008"/>
                                </a:lnTo>
                                <a:lnTo>
                                  <a:pt x="313" y="3917"/>
                                </a:lnTo>
                                <a:close/>
                                <a:moveTo>
                                  <a:pt x="313" y="3759"/>
                                </a:moveTo>
                                <a:lnTo>
                                  <a:pt x="290" y="3759"/>
                                </a:lnTo>
                                <a:lnTo>
                                  <a:pt x="290" y="3849"/>
                                </a:lnTo>
                                <a:lnTo>
                                  <a:pt x="313" y="3849"/>
                                </a:lnTo>
                                <a:lnTo>
                                  <a:pt x="313" y="3759"/>
                                </a:lnTo>
                                <a:close/>
                                <a:moveTo>
                                  <a:pt x="313" y="3600"/>
                                </a:moveTo>
                                <a:lnTo>
                                  <a:pt x="290" y="3600"/>
                                </a:lnTo>
                                <a:lnTo>
                                  <a:pt x="290" y="3691"/>
                                </a:lnTo>
                                <a:lnTo>
                                  <a:pt x="313" y="3691"/>
                                </a:lnTo>
                                <a:lnTo>
                                  <a:pt x="313" y="3600"/>
                                </a:lnTo>
                                <a:close/>
                                <a:moveTo>
                                  <a:pt x="313" y="3442"/>
                                </a:moveTo>
                                <a:lnTo>
                                  <a:pt x="290" y="3442"/>
                                </a:lnTo>
                                <a:lnTo>
                                  <a:pt x="290" y="3532"/>
                                </a:lnTo>
                                <a:lnTo>
                                  <a:pt x="313" y="3532"/>
                                </a:lnTo>
                                <a:lnTo>
                                  <a:pt x="313" y="3442"/>
                                </a:lnTo>
                                <a:close/>
                                <a:moveTo>
                                  <a:pt x="313" y="3283"/>
                                </a:moveTo>
                                <a:lnTo>
                                  <a:pt x="290" y="3283"/>
                                </a:lnTo>
                                <a:lnTo>
                                  <a:pt x="290" y="3374"/>
                                </a:lnTo>
                                <a:lnTo>
                                  <a:pt x="313" y="3374"/>
                                </a:lnTo>
                                <a:lnTo>
                                  <a:pt x="313" y="3283"/>
                                </a:lnTo>
                                <a:close/>
                                <a:moveTo>
                                  <a:pt x="313" y="3125"/>
                                </a:moveTo>
                                <a:lnTo>
                                  <a:pt x="290" y="3125"/>
                                </a:lnTo>
                                <a:lnTo>
                                  <a:pt x="290" y="3215"/>
                                </a:lnTo>
                                <a:lnTo>
                                  <a:pt x="313" y="3215"/>
                                </a:lnTo>
                                <a:lnTo>
                                  <a:pt x="313" y="3125"/>
                                </a:lnTo>
                                <a:close/>
                                <a:moveTo>
                                  <a:pt x="313" y="2966"/>
                                </a:moveTo>
                                <a:lnTo>
                                  <a:pt x="290" y="2966"/>
                                </a:lnTo>
                                <a:lnTo>
                                  <a:pt x="290" y="3057"/>
                                </a:lnTo>
                                <a:lnTo>
                                  <a:pt x="313" y="3057"/>
                                </a:lnTo>
                                <a:lnTo>
                                  <a:pt x="313" y="2966"/>
                                </a:lnTo>
                                <a:close/>
                                <a:moveTo>
                                  <a:pt x="313" y="2808"/>
                                </a:moveTo>
                                <a:lnTo>
                                  <a:pt x="290" y="2808"/>
                                </a:lnTo>
                                <a:lnTo>
                                  <a:pt x="290" y="2898"/>
                                </a:lnTo>
                                <a:lnTo>
                                  <a:pt x="313" y="2898"/>
                                </a:lnTo>
                                <a:lnTo>
                                  <a:pt x="313" y="2808"/>
                                </a:lnTo>
                                <a:close/>
                                <a:moveTo>
                                  <a:pt x="313" y="2649"/>
                                </a:moveTo>
                                <a:lnTo>
                                  <a:pt x="290" y="2649"/>
                                </a:lnTo>
                                <a:lnTo>
                                  <a:pt x="290" y="2740"/>
                                </a:lnTo>
                                <a:lnTo>
                                  <a:pt x="313" y="2740"/>
                                </a:lnTo>
                                <a:lnTo>
                                  <a:pt x="313" y="2649"/>
                                </a:lnTo>
                                <a:close/>
                                <a:moveTo>
                                  <a:pt x="313" y="2491"/>
                                </a:moveTo>
                                <a:lnTo>
                                  <a:pt x="290" y="2491"/>
                                </a:lnTo>
                                <a:lnTo>
                                  <a:pt x="290" y="2581"/>
                                </a:lnTo>
                                <a:lnTo>
                                  <a:pt x="313" y="2581"/>
                                </a:lnTo>
                                <a:lnTo>
                                  <a:pt x="313" y="2491"/>
                                </a:lnTo>
                                <a:close/>
                                <a:moveTo>
                                  <a:pt x="313" y="2332"/>
                                </a:moveTo>
                                <a:lnTo>
                                  <a:pt x="290" y="2332"/>
                                </a:lnTo>
                                <a:lnTo>
                                  <a:pt x="290" y="2423"/>
                                </a:lnTo>
                                <a:lnTo>
                                  <a:pt x="313" y="2423"/>
                                </a:lnTo>
                                <a:lnTo>
                                  <a:pt x="313" y="2332"/>
                                </a:lnTo>
                                <a:close/>
                                <a:moveTo>
                                  <a:pt x="313" y="2174"/>
                                </a:moveTo>
                                <a:lnTo>
                                  <a:pt x="290" y="2174"/>
                                </a:lnTo>
                                <a:lnTo>
                                  <a:pt x="290" y="2264"/>
                                </a:lnTo>
                                <a:lnTo>
                                  <a:pt x="313" y="2264"/>
                                </a:lnTo>
                                <a:lnTo>
                                  <a:pt x="313" y="2174"/>
                                </a:lnTo>
                                <a:close/>
                                <a:moveTo>
                                  <a:pt x="313" y="2015"/>
                                </a:moveTo>
                                <a:lnTo>
                                  <a:pt x="290" y="2015"/>
                                </a:lnTo>
                                <a:lnTo>
                                  <a:pt x="290" y="2106"/>
                                </a:lnTo>
                                <a:lnTo>
                                  <a:pt x="313" y="2106"/>
                                </a:lnTo>
                                <a:lnTo>
                                  <a:pt x="313" y="2015"/>
                                </a:lnTo>
                                <a:close/>
                                <a:moveTo>
                                  <a:pt x="313" y="1857"/>
                                </a:moveTo>
                                <a:lnTo>
                                  <a:pt x="290" y="1857"/>
                                </a:lnTo>
                                <a:lnTo>
                                  <a:pt x="290" y="1947"/>
                                </a:lnTo>
                                <a:lnTo>
                                  <a:pt x="313" y="1947"/>
                                </a:lnTo>
                                <a:lnTo>
                                  <a:pt x="313" y="1857"/>
                                </a:lnTo>
                                <a:close/>
                                <a:moveTo>
                                  <a:pt x="313" y="1698"/>
                                </a:moveTo>
                                <a:lnTo>
                                  <a:pt x="290" y="1698"/>
                                </a:lnTo>
                                <a:lnTo>
                                  <a:pt x="290" y="1789"/>
                                </a:lnTo>
                                <a:lnTo>
                                  <a:pt x="313" y="1789"/>
                                </a:lnTo>
                                <a:lnTo>
                                  <a:pt x="313" y="1698"/>
                                </a:lnTo>
                                <a:close/>
                                <a:moveTo>
                                  <a:pt x="313" y="1540"/>
                                </a:moveTo>
                                <a:lnTo>
                                  <a:pt x="290" y="1540"/>
                                </a:lnTo>
                                <a:lnTo>
                                  <a:pt x="290" y="1631"/>
                                </a:lnTo>
                                <a:lnTo>
                                  <a:pt x="313" y="1631"/>
                                </a:lnTo>
                                <a:lnTo>
                                  <a:pt x="313" y="1540"/>
                                </a:lnTo>
                                <a:close/>
                                <a:moveTo>
                                  <a:pt x="313" y="1381"/>
                                </a:moveTo>
                                <a:lnTo>
                                  <a:pt x="290" y="1381"/>
                                </a:lnTo>
                                <a:lnTo>
                                  <a:pt x="290" y="1472"/>
                                </a:lnTo>
                                <a:lnTo>
                                  <a:pt x="313" y="1472"/>
                                </a:lnTo>
                                <a:lnTo>
                                  <a:pt x="313" y="1381"/>
                                </a:lnTo>
                                <a:close/>
                                <a:moveTo>
                                  <a:pt x="313" y="1223"/>
                                </a:moveTo>
                                <a:lnTo>
                                  <a:pt x="290" y="1223"/>
                                </a:lnTo>
                                <a:lnTo>
                                  <a:pt x="290" y="1314"/>
                                </a:lnTo>
                                <a:lnTo>
                                  <a:pt x="313" y="1314"/>
                                </a:lnTo>
                                <a:lnTo>
                                  <a:pt x="313" y="1223"/>
                                </a:lnTo>
                                <a:close/>
                                <a:moveTo>
                                  <a:pt x="313" y="1065"/>
                                </a:moveTo>
                                <a:lnTo>
                                  <a:pt x="290" y="1065"/>
                                </a:lnTo>
                                <a:lnTo>
                                  <a:pt x="290" y="1155"/>
                                </a:lnTo>
                                <a:lnTo>
                                  <a:pt x="313" y="1155"/>
                                </a:lnTo>
                                <a:lnTo>
                                  <a:pt x="313" y="1065"/>
                                </a:lnTo>
                                <a:close/>
                                <a:moveTo>
                                  <a:pt x="415" y="6894"/>
                                </a:moveTo>
                                <a:lnTo>
                                  <a:pt x="324" y="6894"/>
                                </a:lnTo>
                                <a:lnTo>
                                  <a:pt x="324" y="6917"/>
                                </a:lnTo>
                                <a:lnTo>
                                  <a:pt x="415" y="6917"/>
                                </a:lnTo>
                                <a:lnTo>
                                  <a:pt x="415" y="6894"/>
                                </a:lnTo>
                                <a:close/>
                                <a:moveTo>
                                  <a:pt x="430" y="9741"/>
                                </a:moveTo>
                                <a:lnTo>
                                  <a:pt x="339" y="9741"/>
                                </a:lnTo>
                                <a:lnTo>
                                  <a:pt x="339" y="9764"/>
                                </a:lnTo>
                                <a:lnTo>
                                  <a:pt x="430" y="9764"/>
                                </a:lnTo>
                                <a:lnTo>
                                  <a:pt x="430" y="9741"/>
                                </a:lnTo>
                                <a:close/>
                                <a:moveTo>
                                  <a:pt x="435" y="34"/>
                                </a:moveTo>
                                <a:lnTo>
                                  <a:pt x="345" y="34"/>
                                </a:lnTo>
                                <a:lnTo>
                                  <a:pt x="345" y="57"/>
                                </a:lnTo>
                                <a:lnTo>
                                  <a:pt x="435" y="57"/>
                                </a:lnTo>
                                <a:lnTo>
                                  <a:pt x="435" y="34"/>
                                </a:lnTo>
                                <a:close/>
                                <a:moveTo>
                                  <a:pt x="460" y="1053"/>
                                </a:moveTo>
                                <a:lnTo>
                                  <a:pt x="369" y="1053"/>
                                </a:lnTo>
                                <a:lnTo>
                                  <a:pt x="369" y="1076"/>
                                </a:lnTo>
                                <a:lnTo>
                                  <a:pt x="460" y="1076"/>
                                </a:lnTo>
                                <a:lnTo>
                                  <a:pt x="460" y="1053"/>
                                </a:lnTo>
                                <a:close/>
                                <a:moveTo>
                                  <a:pt x="573" y="6894"/>
                                </a:moveTo>
                                <a:lnTo>
                                  <a:pt x="482" y="6894"/>
                                </a:lnTo>
                                <a:lnTo>
                                  <a:pt x="482" y="6917"/>
                                </a:lnTo>
                                <a:lnTo>
                                  <a:pt x="573" y="6917"/>
                                </a:lnTo>
                                <a:lnTo>
                                  <a:pt x="573" y="6894"/>
                                </a:lnTo>
                                <a:close/>
                                <a:moveTo>
                                  <a:pt x="573" y="1065"/>
                                </a:moveTo>
                                <a:lnTo>
                                  <a:pt x="482" y="1019"/>
                                </a:lnTo>
                                <a:lnTo>
                                  <a:pt x="482" y="1110"/>
                                </a:lnTo>
                                <a:lnTo>
                                  <a:pt x="573" y="1065"/>
                                </a:lnTo>
                                <a:close/>
                                <a:moveTo>
                                  <a:pt x="573" y="46"/>
                                </a:moveTo>
                                <a:lnTo>
                                  <a:pt x="482" y="0"/>
                                </a:lnTo>
                                <a:lnTo>
                                  <a:pt x="482" y="91"/>
                                </a:lnTo>
                                <a:lnTo>
                                  <a:pt x="573" y="46"/>
                                </a:lnTo>
                                <a:close/>
                                <a:moveTo>
                                  <a:pt x="588" y="9741"/>
                                </a:moveTo>
                                <a:lnTo>
                                  <a:pt x="498" y="9741"/>
                                </a:lnTo>
                                <a:lnTo>
                                  <a:pt x="498" y="9764"/>
                                </a:lnTo>
                                <a:lnTo>
                                  <a:pt x="588" y="9764"/>
                                </a:lnTo>
                                <a:lnTo>
                                  <a:pt x="588" y="9741"/>
                                </a:lnTo>
                                <a:close/>
                                <a:moveTo>
                                  <a:pt x="1739" y="9339"/>
                                </a:moveTo>
                                <a:lnTo>
                                  <a:pt x="1705" y="9339"/>
                                </a:lnTo>
                                <a:lnTo>
                                  <a:pt x="1705" y="9011"/>
                                </a:lnTo>
                                <a:lnTo>
                                  <a:pt x="1682" y="9011"/>
                                </a:lnTo>
                                <a:lnTo>
                                  <a:pt x="1682" y="9339"/>
                                </a:lnTo>
                                <a:lnTo>
                                  <a:pt x="1648" y="9339"/>
                                </a:lnTo>
                                <a:lnTo>
                                  <a:pt x="1693" y="9430"/>
                                </a:lnTo>
                                <a:lnTo>
                                  <a:pt x="1731" y="9354"/>
                                </a:lnTo>
                                <a:lnTo>
                                  <a:pt x="1739" y="9339"/>
                                </a:lnTo>
                                <a:close/>
                                <a:moveTo>
                                  <a:pt x="1739" y="4359"/>
                                </a:moveTo>
                                <a:lnTo>
                                  <a:pt x="1705" y="4359"/>
                                </a:lnTo>
                                <a:lnTo>
                                  <a:pt x="1705" y="3759"/>
                                </a:lnTo>
                                <a:lnTo>
                                  <a:pt x="1682" y="3759"/>
                                </a:lnTo>
                                <a:lnTo>
                                  <a:pt x="1682" y="4359"/>
                                </a:lnTo>
                                <a:lnTo>
                                  <a:pt x="1648" y="4359"/>
                                </a:lnTo>
                                <a:lnTo>
                                  <a:pt x="1693" y="4449"/>
                                </a:lnTo>
                                <a:lnTo>
                                  <a:pt x="1731" y="4374"/>
                                </a:lnTo>
                                <a:lnTo>
                                  <a:pt x="1739" y="4359"/>
                                </a:lnTo>
                                <a:close/>
                                <a:moveTo>
                                  <a:pt x="1739" y="3102"/>
                                </a:moveTo>
                                <a:lnTo>
                                  <a:pt x="1705" y="3102"/>
                                </a:lnTo>
                                <a:lnTo>
                                  <a:pt x="1705" y="2604"/>
                                </a:lnTo>
                                <a:lnTo>
                                  <a:pt x="1682" y="2604"/>
                                </a:lnTo>
                                <a:lnTo>
                                  <a:pt x="1682" y="3102"/>
                                </a:lnTo>
                                <a:lnTo>
                                  <a:pt x="1648" y="3102"/>
                                </a:lnTo>
                                <a:lnTo>
                                  <a:pt x="1693" y="3193"/>
                                </a:lnTo>
                                <a:lnTo>
                                  <a:pt x="1731" y="3117"/>
                                </a:lnTo>
                                <a:lnTo>
                                  <a:pt x="1739" y="3102"/>
                                </a:lnTo>
                                <a:close/>
                                <a:moveTo>
                                  <a:pt x="1739" y="1778"/>
                                </a:moveTo>
                                <a:lnTo>
                                  <a:pt x="1705" y="1778"/>
                                </a:lnTo>
                                <a:lnTo>
                                  <a:pt x="1705" y="1348"/>
                                </a:lnTo>
                                <a:lnTo>
                                  <a:pt x="1682" y="1348"/>
                                </a:lnTo>
                                <a:lnTo>
                                  <a:pt x="1682" y="1778"/>
                                </a:lnTo>
                                <a:lnTo>
                                  <a:pt x="1648" y="1778"/>
                                </a:lnTo>
                                <a:lnTo>
                                  <a:pt x="1693" y="1868"/>
                                </a:lnTo>
                                <a:lnTo>
                                  <a:pt x="1731" y="1793"/>
                                </a:lnTo>
                                <a:lnTo>
                                  <a:pt x="1739" y="1778"/>
                                </a:lnTo>
                                <a:close/>
                                <a:moveTo>
                                  <a:pt x="1739" y="691"/>
                                </a:moveTo>
                                <a:lnTo>
                                  <a:pt x="1705" y="691"/>
                                </a:lnTo>
                                <a:lnTo>
                                  <a:pt x="1705" y="419"/>
                                </a:lnTo>
                                <a:lnTo>
                                  <a:pt x="1682" y="419"/>
                                </a:lnTo>
                                <a:lnTo>
                                  <a:pt x="1682" y="691"/>
                                </a:lnTo>
                                <a:lnTo>
                                  <a:pt x="1648" y="691"/>
                                </a:lnTo>
                                <a:lnTo>
                                  <a:pt x="1693" y="782"/>
                                </a:lnTo>
                                <a:lnTo>
                                  <a:pt x="1731" y="706"/>
                                </a:lnTo>
                                <a:lnTo>
                                  <a:pt x="1739" y="691"/>
                                </a:lnTo>
                                <a:close/>
                                <a:moveTo>
                                  <a:pt x="4107" y="6894"/>
                                </a:moveTo>
                                <a:lnTo>
                                  <a:pt x="2949" y="6894"/>
                                </a:lnTo>
                                <a:lnTo>
                                  <a:pt x="2949" y="6860"/>
                                </a:lnTo>
                                <a:lnTo>
                                  <a:pt x="2859" y="6905"/>
                                </a:lnTo>
                                <a:lnTo>
                                  <a:pt x="2949" y="6951"/>
                                </a:lnTo>
                                <a:lnTo>
                                  <a:pt x="2949" y="6917"/>
                                </a:lnTo>
                                <a:lnTo>
                                  <a:pt x="4107" y="6917"/>
                                </a:lnTo>
                                <a:lnTo>
                                  <a:pt x="4107" y="6894"/>
                                </a:lnTo>
                                <a:close/>
                                <a:moveTo>
                                  <a:pt x="4718" y="8649"/>
                                </a:moveTo>
                                <a:lnTo>
                                  <a:pt x="4718" y="8626"/>
                                </a:lnTo>
                                <a:lnTo>
                                  <a:pt x="2915" y="8631"/>
                                </a:lnTo>
                                <a:lnTo>
                                  <a:pt x="2915" y="8597"/>
                                </a:lnTo>
                                <a:lnTo>
                                  <a:pt x="2825" y="8643"/>
                                </a:lnTo>
                                <a:lnTo>
                                  <a:pt x="2916" y="8688"/>
                                </a:lnTo>
                                <a:lnTo>
                                  <a:pt x="2915" y="8654"/>
                                </a:lnTo>
                                <a:lnTo>
                                  <a:pt x="4718" y="8649"/>
                                </a:lnTo>
                                <a:close/>
                                <a:moveTo>
                                  <a:pt x="4722" y="49"/>
                                </a:moveTo>
                                <a:lnTo>
                                  <a:pt x="4631" y="3"/>
                                </a:lnTo>
                                <a:lnTo>
                                  <a:pt x="4631" y="37"/>
                                </a:lnTo>
                                <a:lnTo>
                                  <a:pt x="2915" y="35"/>
                                </a:lnTo>
                                <a:lnTo>
                                  <a:pt x="2915" y="1"/>
                                </a:lnTo>
                                <a:lnTo>
                                  <a:pt x="2825" y="46"/>
                                </a:lnTo>
                                <a:lnTo>
                                  <a:pt x="2915" y="91"/>
                                </a:lnTo>
                                <a:lnTo>
                                  <a:pt x="2915" y="57"/>
                                </a:lnTo>
                                <a:lnTo>
                                  <a:pt x="4631" y="60"/>
                                </a:lnTo>
                                <a:lnTo>
                                  <a:pt x="4631" y="94"/>
                                </a:lnTo>
                                <a:lnTo>
                                  <a:pt x="4700" y="60"/>
                                </a:lnTo>
                                <a:lnTo>
                                  <a:pt x="4722" y="49"/>
                                </a:lnTo>
                                <a:close/>
                                <a:moveTo>
                                  <a:pt x="4729" y="4732"/>
                                </a:moveTo>
                                <a:lnTo>
                                  <a:pt x="4706" y="4721"/>
                                </a:lnTo>
                                <a:lnTo>
                                  <a:pt x="4639" y="4687"/>
                                </a:lnTo>
                                <a:lnTo>
                                  <a:pt x="4639" y="4721"/>
                                </a:lnTo>
                                <a:lnTo>
                                  <a:pt x="2825" y="4721"/>
                                </a:lnTo>
                                <a:lnTo>
                                  <a:pt x="2825" y="4743"/>
                                </a:lnTo>
                                <a:lnTo>
                                  <a:pt x="4639" y="4743"/>
                                </a:lnTo>
                                <a:lnTo>
                                  <a:pt x="4639" y="4777"/>
                                </a:lnTo>
                                <a:lnTo>
                                  <a:pt x="4706" y="4743"/>
                                </a:lnTo>
                                <a:lnTo>
                                  <a:pt x="4729" y="4732"/>
                                </a:lnTo>
                                <a:close/>
                                <a:moveTo>
                                  <a:pt x="4829" y="5853"/>
                                </a:moveTo>
                                <a:lnTo>
                                  <a:pt x="4686" y="5853"/>
                                </a:lnTo>
                                <a:lnTo>
                                  <a:pt x="4681" y="5858"/>
                                </a:lnTo>
                                <a:lnTo>
                                  <a:pt x="4681" y="6532"/>
                                </a:lnTo>
                                <a:lnTo>
                                  <a:pt x="4647" y="6532"/>
                                </a:lnTo>
                                <a:lnTo>
                                  <a:pt x="4692" y="6622"/>
                                </a:lnTo>
                                <a:lnTo>
                                  <a:pt x="4730" y="6547"/>
                                </a:lnTo>
                                <a:lnTo>
                                  <a:pt x="4737" y="6532"/>
                                </a:lnTo>
                                <a:lnTo>
                                  <a:pt x="4703" y="6532"/>
                                </a:lnTo>
                                <a:lnTo>
                                  <a:pt x="4703" y="5875"/>
                                </a:lnTo>
                                <a:lnTo>
                                  <a:pt x="4829" y="5875"/>
                                </a:lnTo>
                                <a:lnTo>
                                  <a:pt x="4829" y="5864"/>
                                </a:lnTo>
                                <a:lnTo>
                                  <a:pt x="4829" y="5853"/>
                                </a:lnTo>
                                <a:close/>
                                <a:moveTo>
                                  <a:pt x="4930" y="10358"/>
                                </a:moveTo>
                                <a:lnTo>
                                  <a:pt x="4839" y="10358"/>
                                </a:lnTo>
                                <a:lnTo>
                                  <a:pt x="4839" y="10381"/>
                                </a:lnTo>
                                <a:lnTo>
                                  <a:pt x="4930" y="10381"/>
                                </a:lnTo>
                                <a:lnTo>
                                  <a:pt x="4930" y="10358"/>
                                </a:lnTo>
                                <a:close/>
                                <a:moveTo>
                                  <a:pt x="5088" y="10358"/>
                                </a:moveTo>
                                <a:lnTo>
                                  <a:pt x="4998" y="10358"/>
                                </a:lnTo>
                                <a:lnTo>
                                  <a:pt x="4998" y="10381"/>
                                </a:lnTo>
                                <a:lnTo>
                                  <a:pt x="5088" y="10381"/>
                                </a:lnTo>
                                <a:lnTo>
                                  <a:pt x="5088" y="10358"/>
                                </a:lnTo>
                                <a:close/>
                                <a:moveTo>
                                  <a:pt x="5246" y="10358"/>
                                </a:moveTo>
                                <a:lnTo>
                                  <a:pt x="5156" y="10358"/>
                                </a:lnTo>
                                <a:lnTo>
                                  <a:pt x="5156" y="10381"/>
                                </a:lnTo>
                                <a:lnTo>
                                  <a:pt x="5246" y="10381"/>
                                </a:lnTo>
                                <a:lnTo>
                                  <a:pt x="5246" y="10358"/>
                                </a:lnTo>
                                <a:close/>
                                <a:moveTo>
                                  <a:pt x="5495" y="10369"/>
                                </a:moveTo>
                                <a:lnTo>
                                  <a:pt x="5405" y="10324"/>
                                </a:lnTo>
                                <a:lnTo>
                                  <a:pt x="5405" y="10358"/>
                                </a:lnTo>
                                <a:lnTo>
                                  <a:pt x="5314" y="10358"/>
                                </a:lnTo>
                                <a:lnTo>
                                  <a:pt x="5314" y="10381"/>
                                </a:lnTo>
                                <a:lnTo>
                                  <a:pt x="5405" y="10381"/>
                                </a:lnTo>
                                <a:lnTo>
                                  <a:pt x="5405" y="10414"/>
                                </a:lnTo>
                                <a:lnTo>
                                  <a:pt x="5495" y="10369"/>
                                </a:lnTo>
                                <a:close/>
                                <a:moveTo>
                                  <a:pt x="5892" y="5242"/>
                                </a:moveTo>
                                <a:lnTo>
                                  <a:pt x="5858" y="5241"/>
                                </a:lnTo>
                                <a:lnTo>
                                  <a:pt x="5858" y="5015"/>
                                </a:lnTo>
                                <a:lnTo>
                                  <a:pt x="5836" y="5015"/>
                                </a:lnTo>
                                <a:lnTo>
                                  <a:pt x="5835" y="5241"/>
                                </a:lnTo>
                                <a:lnTo>
                                  <a:pt x="5801" y="5241"/>
                                </a:lnTo>
                                <a:lnTo>
                                  <a:pt x="5846" y="5332"/>
                                </a:lnTo>
                                <a:lnTo>
                                  <a:pt x="5884" y="5257"/>
                                </a:lnTo>
                                <a:lnTo>
                                  <a:pt x="5892" y="5242"/>
                                </a:lnTo>
                                <a:close/>
                                <a:moveTo>
                                  <a:pt x="5892" y="8219"/>
                                </a:moveTo>
                                <a:lnTo>
                                  <a:pt x="5858" y="8219"/>
                                </a:lnTo>
                                <a:lnTo>
                                  <a:pt x="5868" y="6407"/>
                                </a:lnTo>
                                <a:lnTo>
                                  <a:pt x="5862" y="6407"/>
                                </a:lnTo>
                                <a:lnTo>
                                  <a:pt x="5845" y="6407"/>
                                </a:lnTo>
                                <a:lnTo>
                                  <a:pt x="5840" y="6407"/>
                                </a:lnTo>
                                <a:lnTo>
                                  <a:pt x="5840" y="6894"/>
                                </a:lnTo>
                                <a:lnTo>
                                  <a:pt x="5360" y="6894"/>
                                </a:lnTo>
                                <a:lnTo>
                                  <a:pt x="5360" y="6860"/>
                                </a:lnTo>
                                <a:lnTo>
                                  <a:pt x="5269" y="6905"/>
                                </a:lnTo>
                                <a:lnTo>
                                  <a:pt x="5360" y="6951"/>
                                </a:lnTo>
                                <a:lnTo>
                                  <a:pt x="5360" y="6917"/>
                                </a:lnTo>
                                <a:lnTo>
                                  <a:pt x="5843" y="6917"/>
                                </a:lnTo>
                                <a:lnTo>
                                  <a:pt x="5835" y="8218"/>
                                </a:lnTo>
                                <a:lnTo>
                                  <a:pt x="5801" y="8218"/>
                                </a:lnTo>
                                <a:lnTo>
                                  <a:pt x="5846" y="8309"/>
                                </a:lnTo>
                                <a:lnTo>
                                  <a:pt x="5884" y="8234"/>
                                </a:lnTo>
                                <a:lnTo>
                                  <a:pt x="5892" y="8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087439" name="Freeform 17"/>
                        <wps:cNvSpPr>
                          <a:spLocks/>
                        </wps:cNvSpPr>
                        <wps:spPr bwMode="auto">
                          <a:xfrm>
                            <a:off x="2653" y="3186"/>
                            <a:ext cx="1200" cy="749"/>
                          </a:xfrm>
                          <a:custGeom>
                            <a:avLst/>
                            <a:gdLst>
                              <a:gd name="T0" fmla="+- 0 3853 2654"/>
                              <a:gd name="T1" fmla="*/ T0 w 1200"/>
                              <a:gd name="T2" fmla="+- 0 3187 3187"/>
                              <a:gd name="T3" fmla="*/ 3187 h 749"/>
                              <a:gd name="T4" fmla="+- 0 2654 2654"/>
                              <a:gd name="T5" fmla="*/ T4 w 1200"/>
                              <a:gd name="T6" fmla="+- 0 3187 3187"/>
                              <a:gd name="T7" fmla="*/ 3187 h 749"/>
                              <a:gd name="T8" fmla="+- 0 2654 2654"/>
                              <a:gd name="T9" fmla="*/ T8 w 1200"/>
                              <a:gd name="T10" fmla="+- 0 3895 3187"/>
                              <a:gd name="T11" fmla="*/ 3895 h 749"/>
                              <a:gd name="T12" fmla="+- 0 2748 2654"/>
                              <a:gd name="T13" fmla="*/ T12 w 1200"/>
                              <a:gd name="T14" fmla="+- 0 3913 3187"/>
                              <a:gd name="T15" fmla="*/ 3913 h 749"/>
                              <a:gd name="T16" fmla="+- 0 2833 2654"/>
                              <a:gd name="T17" fmla="*/ T16 w 1200"/>
                              <a:gd name="T18" fmla="+- 0 3926 3187"/>
                              <a:gd name="T19" fmla="*/ 3926 h 749"/>
                              <a:gd name="T20" fmla="+- 0 2909 2654"/>
                              <a:gd name="T21" fmla="*/ T20 w 1200"/>
                              <a:gd name="T22" fmla="+- 0 3933 3187"/>
                              <a:gd name="T23" fmla="*/ 3933 h 749"/>
                              <a:gd name="T24" fmla="+- 0 2978 2654"/>
                              <a:gd name="T25" fmla="*/ T24 w 1200"/>
                              <a:gd name="T26" fmla="+- 0 3935 3187"/>
                              <a:gd name="T27" fmla="*/ 3935 h 749"/>
                              <a:gd name="T28" fmla="+- 0 3040 2654"/>
                              <a:gd name="T29" fmla="*/ T28 w 1200"/>
                              <a:gd name="T30" fmla="+- 0 3933 3187"/>
                              <a:gd name="T31" fmla="*/ 3933 h 749"/>
                              <a:gd name="T32" fmla="+- 0 3152 2654"/>
                              <a:gd name="T33" fmla="*/ T32 w 1200"/>
                              <a:gd name="T34" fmla="+- 0 3918 3187"/>
                              <a:gd name="T35" fmla="*/ 3918 h 749"/>
                              <a:gd name="T36" fmla="+- 0 3253 2654"/>
                              <a:gd name="T37" fmla="*/ T36 w 1200"/>
                              <a:gd name="T38" fmla="+- 0 3894 3187"/>
                              <a:gd name="T39" fmla="*/ 3894 h 749"/>
                              <a:gd name="T40" fmla="+- 0 3355 2654"/>
                              <a:gd name="T41" fmla="*/ T40 w 1200"/>
                              <a:gd name="T42" fmla="+- 0 3865 3187"/>
                              <a:gd name="T43" fmla="*/ 3865 h 749"/>
                              <a:gd name="T44" fmla="+- 0 3409 2654"/>
                              <a:gd name="T45" fmla="*/ T44 w 1200"/>
                              <a:gd name="T46" fmla="+- 0 3850 3187"/>
                              <a:gd name="T47" fmla="*/ 3850 h 749"/>
                              <a:gd name="T48" fmla="+- 0 3529 2654"/>
                              <a:gd name="T49" fmla="*/ T48 w 1200"/>
                              <a:gd name="T50" fmla="+- 0 3822 3187"/>
                              <a:gd name="T51" fmla="*/ 3822 h 749"/>
                              <a:gd name="T52" fmla="+- 0 3598 2654"/>
                              <a:gd name="T53" fmla="*/ T52 w 1200"/>
                              <a:gd name="T54" fmla="+- 0 3811 3187"/>
                              <a:gd name="T55" fmla="*/ 3811 h 749"/>
                              <a:gd name="T56" fmla="+- 0 3674 2654"/>
                              <a:gd name="T57" fmla="*/ T56 w 1200"/>
                              <a:gd name="T58" fmla="+- 0 3802 3187"/>
                              <a:gd name="T59" fmla="*/ 3802 h 749"/>
                              <a:gd name="T60" fmla="+- 0 3759 2654"/>
                              <a:gd name="T61" fmla="*/ T60 w 1200"/>
                              <a:gd name="T62" fmla="+- 0 3797 3187"/>
                              <a:gd name="T63" fmla="*/ 3797 h 749"/>
                              <a:gd name="T64" fmla="+- 0 3853 2654"/>
                              <a:gd name="T65" fmla="*/ T64 w 1200"/>
                              <a:gd name="T66" fmla="+- 0 3795 3187"/>
                              <a:gd name="T67" fmla="*/ 3795 h 749"/>
                              <a:gd name="T68" fmla="+- 0 3853 2654"/>
                              <a:gd name="T69" fmla="*/ T68 w 1200"/>
                              <a:gd name="T70" fmla="+- 0 3187 3187"/>
                              <a:gd name="T71" fmla="*/ 318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749">
                                <a:moveTo>
                                  <a:pt x="1199" y="0"/>
                                </a:moveTo>
                                <a:lnTo>
                                  <a:pt x="0" y="0"/>
                                </a:lnTo>
                                <a:lnTo>
                                  <a:pt x="0" y="708"/>
                                </a:lnTo>
                                <a:lnTo>
                                  <a:pt x="94" y="726"/>
                                </a:lnTo>
                                <a:lnTo>
                                  <a:pt x="179" y="739"/>
                                </a:lnTo>
                                <a:lnTo>
                                  <a:pt x="255" y="746"/>
                                </a:lnTo>
                                <a:lnTo>
                                  <a:pt x="324" y="748"/>
                                </a:lnTo>
                                <a:lnTo>
                                  <a:pt x="386" y="746"/>
                                </a:lnTo>
                                <a:lnTo>
                                  <a:pt x="498" y="731"/>
                                </a:lnTo>
                                <a:lnTo>
                                  <a:pt x="599" y="707"/>
                                </a:lnTo>
                                <a:lnTo>
                                  <a:pt x="701" y="678"/>
                                </a:lnTo>
                                <a:lnTo>
                                  <a:pt x="755" y="663"/>
                                </a:lnTo>
                                <a:lnTo>
                                  <a:pt x="875" y="635"/>
                                </a:lnTo>
                                <a:lnTo>
                                  <a:pt x="944" y="624"/>
                                </a:lnTo>
                                <a:lnTo>
                                  <a:pt x="1020" y="615"/>
                                </a:lnTo>
                                <a:lnTo>
                                  <a:pt x="1105" y="610"/>
                                </a:lnTo>
                                <a:lnTo>
                                  <a:pt x="1199" y="608"/>
                                </a:lnTo>
                                <a:lnTo>
                                  <a:pt x="1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40554" name="Freeform 18"/>
                        <wps:cNvSpPr>
                          <a:spLocks/>
                        </wps:cNvSpPr>
                        <wps:spPr bwMode="auto">
                          <a:xfrm>
                            <a:off x="2653" y="3186"/>
                            <a:ext cx="1200" cy="749"/>
                          </a:xfrm>
                          <a:custGeom>
                            <a:avLst/>
                            <a:gdLst>
                              <a:gd name="T0" fmla="+- 0 2654 2654"/>
                              <a:gd name="T1" fmla="*/ T0 w 1200"/>
                              <a:gd name="T2" fmla="+- 0 3187 3187"/>
                              <a:gd name="T3" fmla="*/ 3187 h 749"/>
                              <a:gd name="T4" fmla="+- 0 3853 2654"/>
                              <a:gd name="T5" fmla="*/ T4 w 1200"/>
                              <a:gd name="T6" fmla="+- 0 3187 3187"/>
                              <a:gd name="T7" fmla="*/ 3187 h 749"/>
                              <a:gd name="T8" fmla="+- 0 3853 2654"/>
                              <a:gd name="T9" fmla="*/ T8 w 1200"/>
                              <a:gd name="T10" fmla="+- 0 3795 3187"/>
                              <a:gd name="T11" fmla="*/ 3795 h 749"/>
                              <a:gd name="T12" fmla="+- 0 3759 2654"/>
                              <a:gd name="T13" fmla="*/ T12 w 1200"/>
                              <a:gd name="T14" fmla="+- 0 3797 3187"/>
                              <a:gd name="T15" fmla="*/ 3797 h 749"/>
                              <a:gd name="T16" fmla="+- 0 3674 2654"/>
                              <a:gd name="T17" fmla="*/ T16 w 1200"/>
                              <a:gd name="T18" fmla="+- 0 3802 3187"/>
                              <a:gd name="T19" fmla="*/ 3802 h 749"/>
                              <a:gd name="T20" fmla="+- 0 3598 2654"/>
                              <a:gd name="T21" fmla="*/ T20 w 1200"/>
                              <a:gd name="T22" fmla="+- 0 3811 3187"/>
                              <a:gd name="T23" fmla="*/ 3811 h 749"/>
                              <a:gd name="T24" fmla="+- 0 3529 2654"/>
                              <a:gd name="T25" fmla="*/ T24 w 1200"/>
                              <a:gd name="T26" fmla="+- 0 3822 3187"/>
                              <a:gd name="T27" fmla="*/ 3822 h 749"/>
                              <a:gd name="T28" fmla="+- 0 3466 2654"/>
                              <a:gd name="T29" fmla="*/ T28 w 1200"/>
                              <a:gd name="T30" fmla="+- 0 3836 3187"/>
                              <a:gd name="T31" fmla="*/ 3836 h 749"/>
                              <a:gd name="T32" fmla="+- 0 3355 2654"/>
                              <a:gd name="T33" fmla="*/ T32 w 1200"/>
                              <a:gd name="T34" fmla="+- 0 3865 3187"/>
                              <a:gd name="T35" fmla="*/ 3865 h 749"/>
                              <a:gd name="T36" fmla="+- 0 3304 2654"/>
                              <a:gd name="T37" fmla="*/ T36 w 1200"/>
                              <a:gd name="T38" fmla="+- 0 3880 3187"/>
                              <a:gd name="T39" fmla="*/ 3880 h 749"/>
                              <a:gd name="T40" fmla="+- 0 3253 2654"/>
                              <a:gd name="T41" fmla="*/ T40 w 1200"/>
                              <a:gd name="T42" fmla="+- 0 3894 3187"/>
                              <a:gd name="T43" fmla="*/ 3894 h 749"/>
                              <a:gd name="T44" fmla="+- 0 3152 2654"/>
                              <a:gd name="T45" fmla="*/ T44 w 1200"/>
                              <a:gd name="T46" fmla="+- 0 3918 3187"/>
                              <a:gd name="T47" fmla="*/ 3918 h 749"/>
                              <a:gd name="T48" fmla="+- 0 3040 2654"/>
                              <a:gd name="T49" fmla="*/ T48 w 1200"/>
                              <a:gd name="T50" fmla="+- 0 3933 3187"/>
                              <a:gd name="T51" fmla="*/ 3933 h 749"/>
                              <a:gd name="T52" fmla="+- 0 2978 2654"/>
                              <a:gd name="T53" fmla="*/ T52 w 1200"/>
                              <a:gd name="T54" fmla="+- 0 3935 3187"/>
                              <a:gd name="T55" fmla="*/ 3935 h 749"/>
                              <a:gd name="T56" fmla="+- 0 2909 2654"/>
                              <a:gd name="T57" fmla="*/ T56 w 1200"/>
                              <a:gd name="T58" fmla="+- 0 3933 3187"/>
                              <a:gd name="T59" fmla="*/ 3933 h 749"/>
                              <a:gd name="T60" fmla="+- 0 2833 2654"/>
                              <a:gd name="T61" fmla="*/ T60 w 1200"/>
                              <a:gd name="T62" fmla="+- 0 3926 3187"/>
                              <a:gd name="T63" fmla="*/ 3926 h 749"/>
                              <a:gd name="T64" fmla="+- 0 2748 2654"/>
                              <a:gd name="T65" fmla="*/ T64 w 1200"/>
                              <a:gd name="T66" fmla="+- 0 3913 3187"/>
                              <a:gd name="T67" fmla="*/ 3913 h 749"/>
                              <a:gd name="T68" fmla="+- 0 2654 2654"/>
                              <a:gd name="T69" fmla="*/ T68 w 1200"/>
                              <a:gd name="T70" fmla="+- 0 3895 3187"/>
                              <a:gd name="T71" fmla="*/ 3895 h 749"/>
                              <a:gd name="T72" fmla="+- 0 2654 2654"/>
                              <a:gd name="T73" fmla="*/ T72 w 1200"/>
                              <a:gd name="T74" fmla="+- 0 3187 3187"/>
                              <a:gd name="T75" fmla="*/ 318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0" h="749">
                                <a:moveTo>
                                  <a:pt x="0" y="0"/>
                                </a:moveTo>
                                <a:lnTo>
                                  <a:pt x="1199" y="0"/>
                                </a:lnTo>
                                <a:lnTo>
                                  <a:pt x="1199" y="608"/>
                                </a:lnTo>
                                <a:lnTo>
                                  <a:pt x="1105" y="610"/>
                                </a:lnTo>
                                <a:lnTo>
                                  <a:pt x="1020" y="615"/>
                                </a:lnTo>
                                <a:lnTo>
                                  <a:pt x="944" y="624"/>
                                </a:lnTo>
                                <a:lnTo>
                                  <a:pt x="875" y="635"/>
                                </a:lnTo>
                                <a:lnTo>
                                  <a:pt x="812" y="649"/>
                                </a:lnTo>
                                <a:lnTo>
                                  <a:pt x="701" y="678"/>
                                </a:lnTo>
                                <a:lnTo>
                                  <a:pt x="650" y="693"/>
                                </a:lnTo>
                                <a:lnTo>
                                  <a:pt x="599" y="707"/>
                                </a:lnTo>
                                <a:lnTo>
                                  <a:pt x="498" y="731"/>
                                </a:lnTo>
                                <a:lnTo>
                                  <a:pt x="386" y="746"/>
                                </a:lnTo>
                                <a:lnTo>
                                  <a:pt x="324" y="748"/>
                                </a:lnTo>
                                <a:lnTo>
                                  <a:pt x="255" y="746"/>
                                </a:lnTo>
                                <a:lnTo>
                                  <a:pt x="179" y="739"/>
                                </a:lnTo>
                                <a:lnTo>
                                  <a:pt x="94" y="726"/>
                                </a:lnTo>
                                <a:lnTo>
                                  <a:pt x="0" y="708"/>
                                </a:lnTo>
                                <a:lnTo>
                                  <a:pt x="0" y="0"/>
                                </a:lnTo>
                                <a:close/>
                              </a:path>
                            </a:pathLst>
                          </a:custGeom>
                          <a:noFill/>
                          <a:ln w="7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242935" name="Freeform 19"/>
                        <wps:cNvSpPr>
                          <a:spLocks/>
                        </wps:cNvSpPr>
                        <wps:spPr bwMode="auto">
                          <a:xfrm>
                            <a:off x="2653" y="4476"/>
                            <a:ext cx="1200" cy="749"/>
                          </a:xfrm>
                          <a:custGeom>
                            <a:avLst/>
                            <a:gdLst>
                              <a:gd name="T0" fmla="+- 0 3853 2654"/>
                              <a:gd name="T1" fmla="*/ T0 w 1200"/>
                              <a:gd name="T2" fmla="+- 0 4477 4477"/>
                              <a:gd name="T3" fmla="*/ 4477 h 749"/>
                              <a:gd name="T4" fmla="+- 0 2654 2654"/>
                              <a:gd name="T5" fmla="*/ T4 w 1200"/>
                              <a:gd name="T6" fmla="+- 0 4477 4477"/>
                              <a:gd name="T7" fmla="*/ 4477 h 749"/>
                              <a:gd name="T8" fmla="+- 0 2654 2654"/>
                              <a:gd name="T9" fmla="*/ T8 w 1200"/>
                              <a:gd name="T10" fmla="+- 0 5185 4477"/>
                              <a:gd name="T11" fmla="*/ 5185 h 749"/>
                              <a:gd name="T12" fmla="+- 0 2748 2654"/>
                              <a:gd name="T13" fmla="*/ T12 w 1200"/>
                              <a:gd name="T14" fmla="+- 0 5204 4477"/>
                              <a:gd name="T15" fmla="*/ 5204 h 749"/>
                              <a:gd name="T16" fmla="+- 0 2833 2654"/>
                              <a:gd name="T17" fmla="*/ T16 w 1200"/>
                              <a:gd name="T18" fmla="+- 0 5216 4477"/>
                              <a:gd name="T19" fmla="*/ 5216 h 749"/>
                              <a:gd name="T20" fmla="+- 0 2909 2654"/>
                              <a:gd name="T21" fmla="*/ T20 w 1200"/>
                              <a:gd name="T22" fmla="+- 0 5223 4477"/>
                              <a:gd name="T23" fmla="*/ 5223 h 749"/>
                              <a:gd name="T24" fmla="+- 0 2978 2654"/>
                              <a:gd name="T25" fmla="*/ T24 w 1200"/>
                              <a:gd name="T26" fmla="+- 0 5226 4477"/>
                              <a:gd name="T27" fmla="*/ 5226 h 749"/>
                              <a:gd name="T28" fmla="+- 0 3040 2654"/>
                              <a:gd name="T29" fmla="*/ T28 w 1200"/>
                              <a:gd name="T30" fmla="+- 0 5224 4477"/>
                              <a:gd name="T31" fmla="*/ 5224 h 749"/>
                              <a:gd name="T32" fmla="+- 0 3152 2654"/>
                              <a:gd name="T33" fmla="*/ T32 w 1200"/>
                              <a:gd name="T34" fmla="+- 0 5209 4477"/>
                              <a:gd name="T35" fmla="*/ 5209 h 749"/>
                              <a:gd name="T36" fmla="+- 0 3253 2654"/>
                              <a:gd name="T37" fmla="*/ T36 w 1200"/>
                              <a:gd name="T38" fmla="+- 0 5184 4477"/>
                              <a:gd name="T39" fmla="*/ 5184 h 749"/>
                              <a:gd name="T40" fmla="+- 0 3355 2654"/>
                              <a:gd name="T41" fmla="*/ T40 w 1200"/>
                              <a:gd name="T42" fmla="+- 0 5155 4477"/>
                              <a:gd name="T43" fmla="*/ 5155 h 749"/>
                              <a:gd name="T44" fmla="+- 0 3409 2654"/>
                              <a:gd name="T45" fmla="*/ T44 w 1200"/>
                              <a:gd name="T46" fmla="+- 0 5140 4477"/>
                              <a:gd name="T47" fmla="*/ 5140 h 749"/>
                              <a:gd name="T48" fmla="+- 0 3529 2654"/>
                              <a:gd name="T49" fmla="*/ T48 w 1200"/>
                              <a:gd name="T50" fmla="+- 0 5113 4477"/>
                              <a:gd name="T51" fmla="*/ 5113 h 749"/>
                              <a:gd name="T52" fmla="+- 0 3598 2654"/>
                              <a:gd name="T53" fmla="*/ T52 w 1200"/>
                              <a:gd name="T54" fmla="+- 0 5102 4477"/>
                              <a:gd name="T55" fmla="*/ 5102 h 749"/>
                              <a:gd name="T56" fmla="+- 0 3674 2654"/>
                              <a:gd name="T57" fmla="*/ T56 w 1200"/>
                              <a:gd name="T58" fmla="+- 0 5093 4477"/>
                              <a:gd name="T59" fmla="*/ 5093 h 749"/>
                              <a:gd name="T60" fmla="+- 0 3759 2654"/>
                              <a:gd name="T61" fmla="*/ T60 w 1200"/>
                              <a:gd name="T62" fmla="+- 0 5087 4477"/>
                              <a:gd name="T63" fmla="*/ 5087 h 749"/>
                              <a:gd name="T64" fmla="+- 0 3853 2654"/>
                              <a:gd name="T65" fmla="*/ T64 w 1200"/>
                              <a:gd name="T66" fmla="+- 0 5085 4477"/>
                              <a:gd name="T67" fmla="*/ 5085 h 749"/>
                              <a:gd name="T68" fmla="+- 0 3853 2654"/>
                              <a:gd name="T69" fmla="*/ T68 w 1200"/>
                              <a:gd name="T70" fmla="+- 0 4477 4477"/>
                              <a:gd name="T71" fmla="*/ 447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749">
                                <a:moveTo>
                                  <a:pt x="1199" y="0"/>
                                </a:moveTo>
                                <a:lnTo>
                                  <a:pt x="0" y="0"/>
                                </a:lnTo>
                                <a:lnTo>
                                  <a:pt x="0" y="708"/>
                                </a:lnTo>
                                <a:lnTo>
                                  <a:pt x="94" y="727"/>
                                </a:lnTo>
                                <a:lnTo>
                                  <a:pt x="179" y="739"/>
                                </a:lnTo>
                                <a:lnTo>
                                  <a:pt x="255" y="746"/>
                                </a:lnTo>
                                <a:lnTo>
                                  <a:pt x="324" y="749"/>
                                </a:lnTo>
                                <a:lnTo>
                                  <a:pt x="386" y="747"/>
                                </a:lnTo>
                                <a:lnTo>
                                  <a:pt x="498" y="732"/>
                                </a:lnTo>
                                <a:lnTo>
                                  <a:pt x="599" y="707"/>
                                </a:lnTo>
                                <a:lnTo>
                                  <a:pt x="701" y="678"/>
                                </a:lnTo>
                                <a:lnTo>
                                  <a:pt x="755" y="663"/>
                                </a:lnTo>
                                <a:lnTo>
                                  <a:pt x="875" y="636"/>
                                </a:lnTo>
                                <a:lnTo>
                                  <a:pt x="944" y="625"/>
                                </a:lnTo>
                                <a:lnTo>
                                  <a:pt x="1020" y="616"/>
                                </a:lnTo>
                                <a:lnTo>
                                  <a:pt x="1105" y="610"/>
                                </a:lnTo>
                                <a:lnTo>
                                  <a:pt x="1199" y="608"/>
                                </a:lnTo>
                                <a:lnTo>
                                  <a:pt x="1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829261" name="Freeform 20"/>
                        <wps:cNvSpPr>
                          <a:spLocks/>
                        </wps:cNvSpPr>
                        <wps:spPr bwMode="auto">
                          <a:xfrm>
                            <a:off x="2653" y="4476"/>
                            <a:ext cx="1200" cy="749"/>
                          </a:xfrm>
                          <a:custGeom>
                            <a:avLst/>
                            <a:gdLst>
                              <a:gd name="T0" fmla="+- 0 2654 2654"/>
                              <a:gd name="T1" fmla="*/ T0 w 1200"/>
                              <a:gd name="T2" fmla="+- 0 4477 4477"/>
                              <a:gd name="T3" fmla="*/ 4477 h 749"/>
                              <a:gd name="T4" fmla="+- 0 3853 2654"/>
                              <a:gd name="T5" fmla="*/ T4 w 1200"/>
                              <a:gd name="T6" fmla="+- 0 4477 4477"/>
                              <a:gd name="T7" fmla="*/ 4477 h 749"/>
                              <a:gd name="T8" fmla="+- 0 3853 2654"/>
                              <a:gd name="T9" fmla="*/ T8 w 1200"/>
                              <a:gd name="T10" fmla="+- 0 5085 4477"/>
                              <a:gd name="T11" fmla="*/ 5085 h 749"/>
                              <a:gd name="T12" fmla="+- 0 3759 2654"/>
                              <a:gd name="T13" fmla="*/ T12 w 1200"/>
                              <a:gd name="T14" fmla="+- 0 5087 4477"/>
                              <a:gd name="T15" fmla="*/ 5087 h 749"/>
                              <a:gd name="T16" fmla="+- 0 3674 2654"/>
                              <a:gd name="T17" fmla="*/ T16 w 1200"/>
                              <a:gd name="T18" fmla="+- 0 5093 4477"/>
                              <a:gd name="T19" fmla="*/ 5093 h 749"/>
                              <a:gd name="T20" fmla="+- 0 3598 2654"/>
                              <a:gd name="T21" fmla="*/ T20 w 1200"/>
                              <a:gd name="T22" fmla="+- 0 5102 4477"/>
                              <a:gd name="T23" fmla="*/ 5102 h 749"/>
                              <a:gd name="T24" fmla="+- 0 3529 2654"/>
                              <a:gd name="T25" fmla="*/ T24 w 1200"/>
                              <a:gd name="T26" fmla="+- 0 5113 4477"/>
                              <a:gd name="T27" fmla="*/ 5113 h 749"/>
                              <a:gd name="T28" fmla="+- 0 3466 2654"/>
                              <a:gd name="T29" fmla="*/ T28 w 1200"/>
                              <a:gd name="T30" fmla="+- 0 5126 4477"/>
                              <a:gd name="T31" fmla="*/ 5126 h 749"/>
                              <a:gd name="T32" fmla="+- 0 3355 2654"/>
                              <a:gd name="T33" fmla="*/ T32 w 1200"/>
                              <a:gd name="T34" fmla="+- 0 5155 4477"/>
                              <a:gd name="T35" fmla="*/ 5155 h 749"/>
                              <a:gd name="T36" fmla="+- 0 3304 2654"/>
                              <a:gd name="T37" fmla="*/ T36 w 1200"/>
                              <a:gd name="T38" fmla="+- 0 5170 4477"/>
                              <a:gd name="T39" fmla="*/ 5170 h 749"/>
                              <a:gd name="T40" fmla="+- 0 3253 2654"/>
                              <a:gd name="T41" fmla="*/ T40 w 1200"/>
                              <a:gd name="T42" fmla="+- 0 5184 4477"/>
                              <a:gd name="T43" fmla="*/ 5184 h 749"/>
                              <a:gd name="T44" fmla="+- 0 3152 2654"/>
                              <a:gd name="T45" fmla="*/ T44 w 1200"/>
                              <a:gd name="T46" fmla="+- 0 5209 4477"/>
                              <a:gd name="T47" fmla="*/ 5209 h 749"/>
                              <a:gd name="T48" fmla="+- 0 3040 2654"/>
                              <a:gd name="T49" fmla="*/ T48 w 1200"/>
                              <a:gd name="T50" fmla="+- 0 5224 4477"/>
                              <a:gd name="T51" fmla="*/ 5224 h 749"/>
                              <a:gd name="T52" fmla="+- 0 2978 2654"/>
                              <a:gd name="T53" fmla="*/ T52 w 1200"/>
                              <a:gd name="T54" fmla="+- 0 5226 4477"/>
                              <a:gd name="T55" fmla="*/ 5226 h 749"/>
                              <a:gd name="T56" fmla="+- 0 2909 2654"/>
                              <a:gd name="T57" fmla="*/ T56 w 1200"/>
                              <a:gd name="T58" fmla="+- 0 5223 4477"/>
                              <a:gd name="T59" fmla="*/ 5223 h 749"/>
                              <a:gd name="T60" fmla="+- 0 2833 2654"/>
                              <a:gd name="T61" fmla="*/ T60 w 1200"/>
                              <a:gd name="T62" fmla="+- 0 5216 4477"/>
                              <a:gd name="T63" fmla="*/ 5216 h 749"/>
                              <a:gd name="T64" fmla="+- 0 2748 2654"/>
                              <a:gd name="T65" fmla="*/ T64 w 1200"/>
                              <a:gd name="T66" fmla="+- 0 5204 4477"/>
                              <a:gd name="T67" fmla="*/ 5204 h 749"/>
                              <a:gd name="T68" fmla="+- 0 2654 2654"/>
                              <a:gd name="T69" fmla="*/ T68 w 1200"/>
                              <a:gd name="T70" fmla="+- 0 5185 4477"/>
                              <a:gd name="T71" fmla="*/ 5185 h 749"/>
                              <a:gd name="T72" fmla="+- 0 2654 2654"/>
                              <a:gd name="T73" fmla="*/ T72 w 1200"/>
                              <a:gd name="T74" fmla="+- 0 4477 4477"/>
                              <a:gd name="T75" fmla="*/ 447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0" h="749">
                                <a:moveTo>
                                  <a:pt x="0" y="0"/>
                                </a:moveTo>
                                <a:lnTo>
                                  <a:pt x="1199" y="0"/>
                                </a:lnTo>
                                <a:lnTo>
                                  <a:pt x="1199" y="608"/>
                                </a:lnTo>
                                <a:lnTo>
                                  <a:pt x="1105" y="610"/>
                                </a:lnTo>
                                <a:lnTo>
                                  <a:pt x="1020" y="616"/>
                                </a:lnTo>
                                <a:lnTo>
                                  <a:pt x="944" y="625"/>
                                </a:lnTo>
                                <a:lnTo>
                                  <a:pt x="875" y="636"/>
                                </a:lnTo>
                                <a:lnTo>
                                  <a:pt x="812" y="649"/>
                                </a:lnTo>
                                <a:lnTo>
                                  <a:pt x="701" y="678"/>
                                </a:lnTo>
                                <a:lnTo>
                                  <a:pt x="650" y="693"/>
                                </a:lnTo>
                                <a:lnTo>
                                  <a:pt x="599" y="707"/>
                                </a:lnTo>
                                <a:lnTo>
                                  <a:pt x="498" y="732"/>
                                </a:lnTo>
                                <a:lnTo>
                                  <a:pt x="386" y="747"/>
                                </a:lnTo>
                                <a:lnTo>
                                  <a:pt x="324" y="749"/>
                                </a:lnTo>
                                <a:lnTo>
                                  <a:pt x="255" y="746"/>
                                </a:lnTo>
                                <a:lnTo>
                                  <a:pt x="179" y="739"/>
                                </a:lnTo>
                                <a:lnTo>
                                  <a:pt x="94" y="727"/>
                                </a:lnTo>
                                <a:lnTo>
                                  <a:pt x="0" y="708"/>
                                </a:lnTo>
                                <a:lnTo>
                                  <a:pt x="0" y="0"/>
                                </a:lnTo>
                                <a:close/>
                              </a:path>
                            </a:pathLst>
                          </a:custGeom>
                          <a:noFill/>
                          <a:ln w="7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84466" name="Freeform 21"/>
                        <wps:cNvSpPr>
                          <a:spLocks/>
                        </wps:cNvSpPr>
                        <wps:spPr bwMode="auto">
                          <a:xfrm>
                            <a:off x="2653" y="5812"/>
                            <a:ext cx="1200" cy="749"/>
                          </a:xfrm>
                          <a:custGeom>
                            <a:avLst/>
                            <a:gdLst>
                              <a:gd name="T0" fmla="+- 0 3853 2654"/>
                              <a:gd name="T1" fmla="*/ T0 w 1200"/>
                              <a:gd name="T2" fmla="+- 0 5813 5813"/>
                              <a:gd name="T3" fmla="*/ 5813 h 749"/>
                              <a:gd name="T4" fmla="+- 0 2654 2654"/>
                              <a:gd name="T5" fmla="*/ T4 w 1200"/>
                              <a:gd name="T6" fmla="+- 0 5813 5813"/>
                              <a:gd name="T7" fmla="*/ 5813 h 749"/>
                              <a:gd name="T8" fmla="+- 0 2654 2654"/>
                              <a:gd name="T9" fmla="*/ T8 w 1200"/>
                              <a:gd name="T10" fmla="+- 0 6521 5813"/>
                              <a:gd name="T11" fmla="*/ 6521 h 749"/>
                              <a:gd name="T12" fmla="+- 0 2748 2654"/>
                              <a:gd name="T13" fmla="*/ T12 w 1200"/>
                              <a:gd name="T14" fmla="+- 0 6540 5813"/>
                              <a:gd name="T15" fmla="*/ 6540 h 749"/>
                              <a:gd name="T16" fmla="+- 0 2833 2654"/>
                              <a:gd name="T17" fmla="*/ T16 w 1200"/>
                              <a:gd name="T18" fmla="+- 0 6552 5813"/>
                              <a:gd name="T19" fmla="*/ 6552 h 749"/>
                              <a:gd name="T20" fmla="+- 0 2909 2654"/>
                              <a:gd name="T21" fmla="*/ T20 w 1200"/>
                              <a:gd name="T22" fmla="+- 0 6559 5813"/>
                              <a:gd name="T23" fmla="*/ 6559 h 749"/>
                              <a:gd name="T24" fmla="+- 0 2978 2654"/>
                              <a:gd name="T25" fmla="*/ T24 w 1200"/>
                              <a:gd name="T26" fmla="+- 0 6561 5813"/>
                              <a:gd name="T27" fmla="*/ 6561 h 749"/>
                              <a:gd name="T28" fmla="+- 0 3040 2654"/>
                              <a:gd name="T29" fmla="*/ T28 w 1200"/>
                              <a:gd name="T30" fmla="+- 0 6559 5813"/>
                              <a:gd name="T31" fmla="*/ 6559 h 749"/>
                              <a:gd name="T32" fmla="+- 0 3152 2654"/>
                              <a:gd name="T33" fmla="*/ T32 w 1200"/>
                              <a:gd name="T34" fmla="+- 0 6545 5813"/>
                              <a:gd name="T35" fmla="*/ 6545 h 749"/>
                              <a:gd name="T36" fmla="+- 0 3253 2654"/>
                              <a:gd name="T37" fmla="*/ T36 w 1200"/>
                              <a:gd name="T38" fmla="+- 0 6520 5813"/>
                              <a:gd name="T39" fmla="*/ 6520 h 749"/>
                              <a:gd name="T40" fmla="+- 0 3355 2654"/>
                              <a:gd name="T41" fmla="*/ T40 w 1200"/>
                              <a:gd name="T42" fmla="+- 0 6491 5813"/>
                              <a:gd name="T43" fmla="*/ 6491 h 749"/>
                              <a:gd name="T44" fmla="+- 0 3409 2654"/>
                              <a:gd name="T45" fmla="*/ T44 w 1200"/>
                              <a:gd name="T46" fmla="+- 0 6476 5813"/>
                              <a:gd name="T47" fmla="*/ 6476 h 749"/>
                              <a:gd name="T48" fmla="+- 0 3529 2654"/>
                              <a:gd name="T49" fmla="*/ T48 w 1200"/>
                              <a:gd name="T50" fmla="+- 0 6449 5813"/>
                              <a:gd name="T51" fmla="*/ 6449 h 749"/>
                              <a:gd name="T52" fmla="+- 0 3598 2654"/>
                              <a:gd name="T53" fmla="*/ T52 w 1200"/>
                              <a:gd name="T54" fmla="+- 0 6437 5813"/>
                              <a:gd name="T55" fmla="*/ 6437 h 749"/>
                              <a:gd name="T56" fmla="+- 0 3674 2654"/>
                              <a:gd name="T57" fmla="*/ T56 w 1200"/>
                              <a:gd name="T58" fmla="+- 0 6429 5813"/>
                              <a:gd name="T59" fmla="*/ 6429 h 749"/>
                              <a:gd name="T60" fmla="+- 0 3759 2654"/>
                              <a:gd name="T61" fmla="*/ T60 w 1200"/>
                              <a:gd name="T62" fmla="+- 0 6423 5813"/>
                              <a:gd name="T63" fmla="*/ 6423 h 749"/>
                              <a:gd name="T64" fmla="+- 0 3853 2654"/>
                              <a:gd name="T65" fmla="*/ T64 w 1200"/>
                              <a:gd name="T66" fmla="+- 0 6421 5813"/>
                              <a:gd name="T67" fmla="*/ 6421 h 749"/>
                              <a:gd name="T68" fmla="+- 0 3853 2654"/>
                              <a:gd name="T69" fmla="*/ T68 w 1200"/>
                              <a:gd name="T70" fmla="+- 0 5813 5813"/>
                              <a:gd name="T71" fmla="*/ 5813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749">
                                <a:moveTo>
                                  <a:pt x="1199" y="0"/>
                                </a:moveTo>
                                <a:lnTo>
                                  <a:pt x="0" y="0"/>
                                </a:lnTo>
                                <a:lnTo>
                                  <a:pt x="0" y="708"/>
                                </a:lnTo>
                                <a:lnTo>
                                  <a:pt x="94" y="727"/>
                                </a:lnTo>
                                <a:lnTo>
                                  <a:pt x="179" y="739"/>
                                </a:lnTo>
                                <a:lnTo>
                                  <a:pt x="255" y="746"/>
                                </a:lnTo>
                                <a:lnTo>
                                  <a:pt x="324" y="748"/>
                                </a:lnTo>
                                <a:lnTo>
                                  <a:pt x="386" y="746"/>
                                </a:lnTo>
                                <a:lnTo>
                                  <a:pt x="498" y="732"/>
                                </a:lnTo>
                                <a:lnTo>
                                  <a:pt x="599" y="707"/>
                                </a:lnTo>
                                <a:lnTo>
                                  <a:pt x="701" y="678"/>
                                </a:lnTo>
                                <a:lnTo>
                                  <a:pt x="755" y="663"/>
                                </a:lnTo>
                                <a:lnTo>
                                  <a:pt x="875" y="636"/>
                                </a:lnTo>
                                <a:lnTo>
                                  <a:pt x="944" y="624"/>
                                </a:lnTo>
                                <a:lnTo>
                                  <a:pt x="1020" y="616"/>
                                </a:lnTo>
                                <a:lnTo>
                                  <a:pt x="1105" y="610"/>
                                </a:lnTo>
                                <a:lnTo>
                                  <a:pt x="1199" y="608"/>
                                </a:lnTo>
                                <a:lnTo>
                                  <a:pt x="1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256198" name="AutoShape 22"/>
                        <wps:cNvSpPr>
                          <a:spLocks/>
                        </wps:cNvSpPr>
                        <wps:spPr bwMode="auto">
                          <a:xfrm>
                            <a:off x="2653" y="5812"/>
                            <a:ext cx="2909" cy="2355"/>
                          </a:xfrm>
                          <a:custGeom>
                            <a:avLst/>
                            <a:gdLst>
                              <a:gd name="T0" fmla="+- 0 2654 2654"/>
                              <a:gd name="T1" fmla="*/ T0 w 2909"/>
                              <a:gd name="T2" fmla="+- 0 5813 5813"/>
                              <a:gd name="T3" fmla="*/ 5813 h 2355"/>
                              <a:gd name="T4" fmla="+- 0 3853 2654"/>
                              <a:gd name="T5" fmla="*/ T4 w 2909"/>
                              <a:gd name="T6" fmla="+- 0 5813 5813"/>
                              <a:gd name="T7" fmla="*/ 5813 h 2355"/>
                              <a:gd name="T8" fmla="+- 0 3853 2654"/>
                              <a:gd name="T9" fmla="*/ T8 w 2909"/>
                              <a:gd name="T10" fmla="+- 0 6421 5813"/>
                              <a:gd name="T11" fmla="*/ 6421 h 2355"/>
                              <a:gd name="T12" fmla="+- 0 3759 2654"/>
                              <a:gd name="T13" fmla="*/ T12 w 2909"/>
                              <a:gd name="T14" fmla="+- 0 6423 5813"/>
                              <a:gd name="T15" fmla="*/ 6423 h 2355"/>
                              <a:gd name="T16" fmla="+- 0 3674 2654"/>
                              <a:gd name="T17" fmla="*/ T16 w 2909"/>
                              <a:gd name="T18" fmla="+- 0 6429 5813"/>
                              <a:gd name="T19" fmla="*/ 6429 h 2355"/>
                              <a:gd name="T20" fmla="+- 0 3598 2654"/>
                              <a:gd name="T21" fmla="*/ T20 w 2909"/>
                              <a:gd name="T22" fmla="+- 0 6437 5813"/>
                              <a:gd name="T23" fmla="*/ 6437 h 2355"/>
                              <a:gd name="T24" fmla="+- 0 3529 2654"/>
                              <a:gd name="T25" fmla="*/ T24 w 2909"/>
                              <a:gd name="T26" fmla="+- 0 6449 5813"/>
                              <a:gd name="T27" fmla="*/ 6449 h 2355"/>
                              <a:gd name="T28" fmla="+- 0 3466 2654"/>
                              <a:gd name="T29" fmla="*/ T28 w 2909"/>
                              <a:gd name="T30" fmla="+- 0 6462 5813"/>
                              <a:gd name="T31" fmla="*/ 6462 h 2355"/>
                              <a:gd name="T32" fmla="+- 0 3409 2654"/>
                              <a:gd name="T33" fmla="*/ T32 w 2909"/>
                              <a:gd name="T34" fmla="+- 0 6476 5813"/>
                              <a:gd name="T35" fmla="*/ 6476 h 2355"/>
                              <a:gd name="T36" fmla="+- 0 3355 2654"/>
                              <a:gd name="T37" fmla="*/ T36 w 2909"/>
                              <a:gd name="T38" fmla="+- 0 6491 5813"/>
                              <a:gd name="T39" fmla="*/ 6491 h 2355"/>
                              <a:gd name="T40" fmla="+- 0 3304 2654"/>
                              <a:gd name="T41" fmla="*/ T40 w 2909"/>
                              <a:gd name="T42" fmla="+- 0 6506 5813"/>
                              <a:gd name="T43" fmla="*/ 6506 h 2355"/>
                              <a:gd name="T44" fmla="+- 0 3253 2654"/>
                              <a:gd name="T45" fmla="*/ T44 w 2909"/>
                              <a:gd name="T46" fmla="+- 0 6520 5813"/>
                              <a:gd name="T47" fmla="*/ 6520 h 2355"/>
                              <a:gd name="T48" fmla="+- 0 3203 2654"/>
                              <a:gd name="T49" fmla="*/ T48 w 2909"/>
                              <a:gd name="T50" fmla="+- 0 6533 5813"/>
                              <a:gd name="T51" fmla="*/ 6533 h 2355"/>
                              <a:gd name="T52" fmla="+- 0 3152 2654"/>
                              <a:gd name="T53" fmla="*/ T52 w 2909"/>
                              <a:gd name="T54" fmla="+- 0 6545 5813"/>
                              <a:gd name="T55" fmla="*/ 6545 h 2355"/>
                              <a:gd name="T56" fmla="+- 0 3098 2654"/>
                              <a:gd name="T57" fmla="*/ T56 w 2909"/>
                              <a:gd name="T58" fmla="+- 0 6553 5813"/>
                              <a:gd name="T59" fmla="*/ 6553 h 2355"/>
                              <a:gd name="T60" fmla="+- 0 3040 2654"/>
                              <a:gd name="T61" fmla="*/ T60 w 2909"/>
                              <a:gd name="T62" fmla="+- 0 6559 5813"/>
                              <a:gd name="T63" fmla="*/ 6559 h 2355"/>
                              <a:gd name="T64" fmla="+- 0 2978 2654"/>
                              <a:gd name="T65" fmla="*/ T64 w 2909"/>
                              <a:gd name="T66" fmla="+- 0 6561 5813"/>
                              <a:gd name="T67" fmla="*/ 6561 h 2355"/>
                              <a:gd name="T68" fmla="+- 0 2909 2654"/>
                              <a:gd name="T69" fmla="*/ T68 w 2909"/>
                              <a:gd name="T70" fmla="+- 0 6559 5813"/>
                              <a:gd name="T71" fmla="*/ 6559 h 2355"/>
                              <a:gd name="T72" fmla="+- 0 2833 2654"/>
                              <a:gd name="T73" fmla="*/ T72 w 2909"/>
                              <a:gd name="T74" fmla="+- 0 6552 5813"/>
                              <a:gd name="T75" fmla="*/ 6552 h 2355"/>
                              <a:gd name="T76" fmla="+- 0 2748 2654"/>
                              <a:gd name="T77" fmla="*/ T76 w 2909"/>
                              <a:gd name="T78" fmla="+- 0 6540 5813"/>
                              <a:gd name="T79" fmla="*/ 6540 h 2355"/>
                              <a:gd name="T80" fmla="+- 0 2654 2654"/>
                              <a:gd name="T81" fmla="*/ T80 w 2909"/>
                              <a:gd name="T82" fmla="+- 0 6521 5813"/>
                              <a:gd name="T83" fmla="*/ 6521 h 2355"/>
                              <a:gd name="T84" fmla="+- 0 2654 2654"/>
                              <a:gd name="T85" fmla="*/ T84 w 2909"/>
                              <a:gd name="T86" fmla="+- 0 5813 5813"/>
                              <a:gd name="T87" fmla="*/ 5813 h 2355"/>
                              <a:gd name="T88" fmla="+- 0 4396 2654"/>
                              <a:gd name="T89" fmla="*/ T88 w 2909"/>
                              <a:gd name="T90" fmla="+- 0 8167 5813"/>
                              <a:gd name="T91" fmla="*/ 8167 h 2355"/>
                              <a:gd name="T92" fmla="+- 0 5562 2654"/>
                              <a:gd name="T93" fmla="*/ T92 w 2909"/>
                              <a:gd name="T94" fmla="+- 0 8167 5813"/>
                              <a:gd name="T95" fmla="*/ 8167 h 2355"/>
                              <a:gd name="T96" fmla="+- 0 5562 2654"/>
                              <a:gd name="T97" fmla="*/ T96 w 2909"/>
                              <a:gd name="T98" fmla="+- 0 7601 5813"/>
                              <a:gd name="T99" fmla="*/ 7601 h 2355"/>
                              <a:gd name="T100" fmla="+- 0 4396 2654"/>
                              <a:gd name="T101" fmla="*/ T100 w 2909"/>
                              <a:gd name="T102" fmla="+- 0 7601 5813"/>
                              <a:gd name="T103" fmla="*/ 7601 h 2355"/>
                              <a:gd name="T104" fmla="+- 0 4396 2654"/>
                              <a:gd name="T105" fmla="*/ T104 w 2909"/>
                              <a:gd name="T106" fmla="+- 0 8167 5813"/>
                              <a:gd name="T107" fmla="*/ 8167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09" h="2355">
                                <a:moveTo>
                                  <a:pt x="0" y="0"/>
                                </a:moveTo>
                                <a:lnTo>
                                  <a:pt x="1199" y="0"/>
                                </a:lnTo>
                                <a:lnTo>
                                  <a:pt x="1199" y="608"/>
                                </a:lnTo>
                                <a:lnTo>
                                  <a:pt x="1105" y="610"/>
                                </a:lnTo>
                                <a:lnTo>
                                  <a:pt x="1020" y="616"/>
                                </a:lnTo>
                                <a:lnTo>
                                  <a:pt x="944" y="624"/>
                                </a:lnTo>
                                <a:lnTo>
                                  <a:pt x="875" y="636"/>
                                </a:lnTo>
                                <a:lnTo>
                                  <a:pt x="812" y="649"/>
                                </a:lnTo>
                                <a:lnTo>
                                  <a:pt x="755" y="663"/>
                                </a:lnTo>
                                <a:lnTo>
                                  <a:pt x="701" y="678"/>
                                </a:lnTo>
                                <a:lnTo>
                                  <a:pt x="650" y="693"/>
                                </a:lnTo>
                                <a:lnTo>
                                  <a:pt x="599" y="707"/>
                                </a:lnTo>
                                <a:lnTo>
                                  <a:pt x="549" y="720"/>
                                </a:lnTo>
                                <a:lnTo>
                                  <a:pt x="498" y="732"/>
                                </a:lnTo>
                                <a:lnTo>
                                  <a:pt x="444" y="740"/>
                                </a:lnTo>
                                <a:lnTo>
                                  <a:pt x="386" y="746"/>
                                </a:lnTo>
                                <a:lnTo>
                                  <a:pt x="324" y="748"/>
                                </a:lnTo>
                                <a:lnTo>
                                  <a:pt x="255" y="746"/>
                                </a:lnTo>
                                <a:lnTo>
                                  <a:pt x="179" y="739"/>
                                </a:lnTo>
                                <a:lnTo>
                                  <a:pt x="94" y="727"/>
                                </a:lnTo>
                                <a:lnTo>
                                  <a:pt x="0" y="708"/>
                                </a:lnTo>
                                <a:lnTo>
                                  <a:pt x="0" y="0"/>
                                </a:lnTo>
                                <a:close/>
                                <a:moveTo>
                                  <a:pt x="1742" y="2354"/>
                                </a:moveTo>
                                <a:lnTo>
                                  <a:pt x="2908" y="2354"/>
                                </a:lnTo>
                                <a:lnTo>
                                  <a:pt x="2908" y="1788"/>
                                </a:lnTo>
                                <a:lnTo>
                                  <a:pt x="1742" y="1788"/>
                                </a:lnTo>
                                <a:lnTo>
                                  <a:pt x="1742" y="2354"/>
                                </a:lnTo>
                                <a:close/>
                              </a:path>
                            </a:pathLst>
                          </a:custGeom>
                          <a:noFill/>
                          <a:ln w="7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082576" name="Freeform 23"/>
                        <wps:cNvSpPr>
                          <a:spLocks/>
                        </wps:cNvSpPr>
                        <wps:spPr bwMode="auto">
                          <a:xfrm>
                            <a:off x="4826" y="8053"/>
                            <a:ext cx="1200" cy="738"/>
                          </a:xfrm>
                          <a:custGeom>
                            <a:avLst/>
                            <a:gdLst>
                              <a:gd name="T0" fmla="+- 0 6026 4826"/>
                              <a:gd name="T1" fmla="*/ T0 w 1200"/>
                              <a:gd name="T2" fmla="+- 0 8054 8054"/>
                              <a:gd name="T3" fmla="*/ 8054 h 738"/>
                              <a:gd name="T4" fmla="+- 0 4826 4826"/>
                              <a:gd name="T5" fmla="*/ T4 w 1200"/>
                              <a:gd name="T6" fmla="+- 0 8054 8054"/>
                              <a:gd name="T7" fmla="*/ 8054 h 738"/>
                              <a:gd name="T8" fmla="+- 0 4826 4826"/>
                              <a:gd name="T9" fmla="*/ T8 w 1200"/>
                              <a:gd name="T10" fmla="+- 0 8752 8054"/>
                              <a:gd name="T11" fmla="*/ 8752 h 738"/>
                              <a:gd name="T12" fmla="+- 0 4921 4826"/>
                              <a:gd name="T13" fmla="*/ T12 w 1200"/>
                              <a:gd name="T14" fmla="+- 0 8770 8054"/>
                              <a:gd name="T15" fmla="*/ 8770 h 738"/>
                              <a:gd name="T16" fmla="+- 0 5006 4826"/>
                              <a:gd name="T17" fmla="*/ T16 w 1200"/>
                              <a:gd name="T18" fmla="+- 0 8782 8054"/>
                              <a:gd name="T19" fmla="*/ 8782 h 738"/>
                              <a:gd name="T20" fmla="+- 0 5082 4826"/>
                              <a:gd name="T21" fmla="*/ T20 w 1200"/>
                              <a:gd name="T22" fmla="+- 0 8789 8054"/>
                              <a:gd name="T23" fmla="*/ 8789 h 738"/>
                              <a:gd name="T24" fmla="+- 0 5150 4826"/>
                              <a:gd name="T25" fmla="*/ T24 w 1200"/>
                              <a:gd name="T26" fmla="+- 0 8791 8054"/>
                              <a:gd name="T27" fmla="*/ 8791 h 738"/>
                              <a:gd name="T28" fmla="+- 0 5213 4826"/>
                              <a:gd name="T29" fmla="*/ T28 w 1200"/>
                              <a:gd name="T30" fmla="+- 0 8789 8054"/>
                              <a:gd name="T31" fmla="*/ 8789 h 738"/>
                              <a:gd name="T32" fmla="+- 0 5324 4826"/>
                              <a:gd name="T33" fmla="*/ T32 w 1200"/>
                              <a:gd name="T34" fmla="+- 0 8775 8054"/>
                              <a:gd name="T35" fmla="*/ 8775 h 738"/>
                              <a:gd name="T36" fmla="+- 0 5426 4826"/>
                              <a:gd name="T37" fmla="*/ T36 w 1200"/>
                              <a:gd name="T38" fmla="+- 0 8751 8054"/>
                              <a:gd name="T39" fmla="*/ 8751 h 738"/>
                              <a:gd name="T40" fmla="+- 0 5528 4826"/>
                              <a:gd name="T41" fmla="*/ T40 w 1200"/>
                              <a:gd name="T42" fmla="+- 0 8722 8054"/>
                              <a:gd name="T43" fmla="*/ 8722 h 738"/>
                              <a:gd name="T44" fmla="+- 0 5582 4826"/>
                              <a:gd name="T45" fmla="*/ T44 w 1200"/>
                              <a:gd name="T46" fmla="+- 0 8707 8054"/>
                              <a:gd name="T47" fmla="*/ 8707 h 738"/>
                              <a:gd name="T48" fmla="+- 0 5702 4826"/>
                              <a:gd name="T49" fmla="*/ T48 w 1200"/>
                              <a:gd name="T50" fmla="+- 0 8680 8054"/>
                              <a:gd name="T51" fmla="*/ 8680 h 738"/>
                              <a:gd name="T52" fmla="+- 0 5770 4826"/>
                              <a:gd name="T53" fmla="*/ T52 w 1200"/>
                              <a:gd name="T54" fmla="+- 0 8669 8054"/>
                              <a:gd name="T55" fmla="*/ 8669 h 738"/>
                              <a:gd name="T56" fmla="+- 0 5846 4826"/>
                              <a:gd name="T57" fmla="*/ T56 w 1200"/>
                              <a:gd name="T58" fmla="+- 0 8661 8054"/>
                              <a:gd name="T59" fmla="*/ 8661 h 738"/>
                              <a:gd name="T60" fmla="+- 0 5931 4826"/>
                              <a:gd name="T61" fmla="*/ T60 w 1200"/>
                              <a:gd name="T62" fmla="+- 0 8655 8054"/>
                              <a:gd name="T63" fmla="*/ 8655 h 738"/>
                              <a:gd name="T64" fmla="+- 0 6026 4826"/>
                              <a:gd name="T65" fmla="*/ T64 w 1200"/>
                              <a:gd name="T66" fmla="+- 0 8653 8054"/>
                              <a:gd name="T67" fmla="*/ 8653 h 738"/>
                              <a:gd name="T68" fmla="+- 0 6026 4826"/>
                              <a:gd name="T69" fmla="*/ T68 w 1200"/>
                              <a:gd name="T70" fmla="+- 0 8054 8054"/>
                              <a:gd name="T71" fmla="*/ 8054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738">
                                <a:moveTo>
                                  <a:pt x="1200" y="0"/>
                                </a:moveTo>
                                <a:lnTo>
                                  <a:pt x="0" y="0"/>
                                </a:lnTo>
                                <a:lnTo>
                                  <a:pt x="0" y="698"/>
                                </a:lnTo>
                                <a:lnTo>
                                  <a:pt x="95" y="716"/>
                                </a:lnTo>
                                <a:lnTo>
                                  <a:pt x="180" y="728"/>
                                </a:lnTo>
                                <a:lnTo>
                                  <a:pt x="256" y="735"/>
                                </a:lnTo>
                                <a:lnTo>
                                  <a:pt x="324" y="737"/>
                                </a:lnTo>
                                <a:lnTo>
                                  <a:pt x="387" y="735"/>
                                </a:lnTo>
                                <a:lnTo>
                                  <a:pt x="498" y="721"/>
                                </a:lnTo>
                                <a:lnTo>
                                  <a:pt x="600" y="697"/>
                                </a:lnTo>
                                <a:lnTo>
                                  <a:pt x="702" y="668"/>
                                </a:lnTo>
                                <a:lnTo>
                                  <a:pt x="756" y="653"/>
                                </a:lnTo>
                                <a:lnTo>
                                  <a:pt x="876" y="626"/>
                                </a:lnTo>
                                <a:lnTo>
                                  <a:pt x="944" y="615"/>
                                </a:lnTo>
                                <a:lnTo>
                                  <a:pt x="1020" y="607"/>
                                </a:lnTo>
                                <a:lnTo>
                                  <a:pt x="1105" y="601"/>
                                </a:lnTo>
                                <a:lnTo>
                                  <a:pt x="1200" y="599"/>
                                </a:lnTo>
                                <a:lnTo>
                                  <a:pt x="1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978193" name="Freeform 24"/>
                        <wps:cNvSpPr>
                          <a:spLocks/>
                        </wps:cNvSpPr>
                        <wps:spPr bwMode="auto">
                          <a:xfrm>
                            <a:off x="4826" y="8053"/>
                            <a:ext cx="1200" cy="738"/>
                          </a:xfrm>
                          <a:custGeom>
                            <a:avLst/>
                            <a:gdLst>
                              <a:gd name="T0" fmla="+- 0 4826 4826"/>
                              <a:gd name="T1" fmla="*/ T0 w 1200"/>
                              <a:gd name="T2" fmla="+- 0 8054 8054"/>
                              <a:gd name="T3" fmla="*/ 8054 h 738"/>
                              <a:gd name="T4" fmla="+- 0 6026 4826"/>
                              <a:gd name="T5" fmla="*/ T4 w 1200"/>
                              <a:gd name="T6" fmla="+- 0 8054 8054"/>
                              <a:gd name="T7" fmla="*/ 8054 h 738"/>
                              <a:gd name="T8" fmla="+- 0 6026 4826"/>
                              <a:gd name="T9" fmla="*/ T8 w 1200"/>
                              <a:gd name="T10" fmla="+- 0 8653 8054"/>
                              <a:gd name="T11" fmla="*/ 8653 h 738"/>
                              <a:gd name="T12" fmla="+- 0 5931 4826"/>
                              <a:gd name="T13" fmla="*/ T12 w 1200"/>
                              <a:gd name="T14" fmla="+- 0 8655 8054"/>
                              <a:gd name="T15" fmla="*/ 8655 h 738"/>
                              <a:gd name="T16" fmla="+- 0 5846 4826"/>
                              <a:gd name="T17" fmla="*/ T16 w 1200"/>
                              <a:gd name="T18" fmla="+- 0 8661 8054"/>
                              <a:gd name="T19" fmla="*/ 8661 h 738"/>
                              <a:gd name="T20" fmla="+- 0 5770 4826"/>
                              <a:gd name="T21" fmla="*/ T20 w 1200"/>
                              <a:gd name="T22" fmla="+- 0 8669 8054"/>
                              <a:gd name="T23" fmla="*/ 8669 h 738"/>
                              <a:gd name="T24" fmla="+- 0 5702 4826"/>
                              <a:gd name="T25" fmla="*/ T24 w 1200"/>
                              <a:gd name="T26" fmla="+- 0 8680 8054"/>
                              <a:gd name="T27" fmla="*/ 8680 h 738"/>
                              <a:gd name="T28" fmla="+- 0 5639 4826"/>
                              <a:gd name="T29" fmla="*/ T28 w 1200"/>
                              <a:gd name="T30" fmla="+- 0 8693 8054"/>
                              <a:gd name="T31" fmla="*/ 8693 h 738"/>
                              <a:gd name="T32" fmla="+- 0 5528 4826"/>
                              <a:gd name="T33" fmla="*/ T32 w 1200"/>
                              <a:gd name="T34" fmla="+- 0 8722 8054"/>
                              <a:gd name="T35" fmla="*/ 8722 h 738"/>
                              <a:gd name="T36" fmla="+- 0 5476 4826"/>
                              <a:gd name="T37" fmla="*/ T36 w 1200"/>
                              <a:gd name="T38" fmla="+- 0 8737 8054"/>
                              <a:gd name="T39" fmla="*/ 8737 h 738"/>
                              <a:gd name="T40" fmla="+- 0 5426 4826"/>
                              <a:gd name="T41" fmla="*/ T40 w 1200"/>
                              <a:gd name="T42" fmla="+- 0 8751 8054"/>
                              <a:gd name="T43" fmla="*/ 8751 h 738"/>
                              <a:gd name="T44" fmla="+- 0 5324 4826"/>
                              <a:gd name="T45" fmla="*/ T44 w 1200"/>
                              <a:gd name="T46" fmla="+- 0 8775 8054"/>
                              <a:gd name="T47" fmla="*/ 8775 h 738"/>
                              <a:gd name="T48" fmla="+- 0 5213 4826"/>
                              <a:gd name="T49" fmla="*/ T48 w 1200"/>
                              <a:gd name="T50" fmla="+- 0 8789 8054"/>
                              <a:gd name="T51" fmla="*/ 8789 h 738"/>
                              <a:gd name="T52" fmla="+- 0 5150 4826"/>
                              <a:gd name="T53" fmla="*/ T52 w 1200"/>
                              <a:gd name="T54" fmla="+- 0 8791 8054"/>
                              <a:gd name="T55" fmla="*/ 8791 h 738"/>
                              <a:gd name="T56" fmla="+- 0 5082 4826"/>
                              <a:gd name="T57" fmla="*/ T56 w 1200"/>
                              <a:gd name="T58" fmla="+- 0 8789 8054"/>
                              <a:gd name="T59" fmla="*/ 8789 h 738"/>
                              <a:gd name="T60" fmla="+- 0 5006 4826"/>
                              <a:gd name="T61" fmla="*/ T60 w 1200"/>
                              <a:gd name="T62" fmla="+- 0 8782 8054"/>
                              <a:gd name="T63" fmla="*/ 8782 h 738"/>
                              <a:gd name="T64" fmla="+- 0 4921 4826"/>
                              <a:gd name="T65" fmla="*/ T64 w 1200"/>
                              <a:gd name="T66" fmla="+- 0 8770 8054"/>
                              <a:gd name="T67" fmla="*/ 8770 h 738"/>
                              <a:gd name="T68" fmla="+- 0 4826 4826"/>
                              <a:gd name="T69" fmla="*/ T68 w 1200"/>
                              <a:gd name="T70" fmla="+- 0 8752 8054"/>
                              <a:gd name="T71" fmla="*/ 8752 h 738"/>
                              <a:gd name="T72" fmla="+- 0 4826 4826"/>
                              <a:gd name="T73" fmla="*/ T72 w 1200"/>
                              <a:gd name="T74" fmla="+- 0 8054 8054"/>
                              <a:gd name="T75" fmla="*/ 8054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0" h="738">
                                <a:moveTo>
                                  <a:pt x="0" y="0"/>
                                </a:moveTo>
                                <a:lnTo>
                                  <a:pt x="1200" y="0"/>
                                </a:lnTo>
                                <a:lnTo>
                                  <a:pt x="1200" y="599"/>
                                </a:lnTo>
                                <a:lnTo>
                                  <a:pt x="1105" y="601"/>
                                </a:lnTo>
                                <a:lnTo>
                                  <a:pt x="1020" y="607"/>
                                </a:lnTo>
                                <a:lnTo>
                                  <a:pt x="944" y="615"/>
                                </a:lnTo>
                                <a:lnTo>
                                  <a:pt x="876" y="626"/>
                                </a:lnTo>
                                <a:lnTo>
                                  <a:pt x="813" y="639"/>
                                </a:lnTo>
                                <a:lnTo>
                                  <a:pt x="702" y="668"/>
                                </a:lnTo>
                                <a:lnTo>
                                  <a:pt x="650" y="683"/>
                                </a:lnTo>
                                <a:lnTo>
                                  <a:pt x="600" y="697"/>
                                </a:lnTo>
                                <a:lnTo>
                                  <a:pt x="498" y="721"/>
                                </a:lnTo>
                                <a:lnTo>
                                  <a:pt x="387" y="735"/>
                                </a:lnTo>
                                <a:lnTo>
                                  <a:pt x="324" y="737"/>
                                </a:lnTo>
                                <a:lnTo>
                                  <a:pt x="256" y="735"/>
                                </a:lnTo>
                                <a:lnTo>
                                  <a:pt x="180" y="728"/>
                                </a:lnTo>
                                <a:lnTo>
                                  <a:pt x="95" y="716"/>
                                </a:lnTo>
                                <a:lnTo>
                                  <a:pt x="0" y="698"/>
                                </a:lnTo>
                                <a:lnTo>
                                  <a:pt x="0" y="0"/>
                                </a:lnTo>
                                <a:close/>
                              </a:path>
                            </a:pathLst>
                          </a:custGeom>
                          <a:noFill/>
                          <a:ln w="7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05002" name="Text Box 25"/>
                        <wps:cNvSpPr txBox="1">
                          <a:spLocks noChangeArrowheads="1"/>
                        </wps:cNvSpPr>
                        <wps:spPr bwMode="auto">
                          <a:xfrm>
                            <a:off x="5472" y="130"/>
                            <a:ext cx="69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4FE5" w14:textId="77777777" w:rsidR="00ED3AAB" w:rsidRDefault="00ED3AAB" w:rsidP="00ED3AAB">
                              <w:pPr>
                                <w:spacing w:line="202" w:lineRule="exact"/>
                                <w:rPr>
                                  <w:b/>
                                  <w:sz w:val="18"/>
                                </w:rPr>
                              </w:pPr>
                              <w:r>
                                <w:rPr>
                                  <w:b/>
                                  <w:sz w:val="18"/>
                                </w:rPr>
                                <w:t>Mitsuba</w:t>
                              </w:r>
                            </w:p>
                          </w:txbxContent>
                        </wps:txbx>
                        <wps:bodyPr rot="0" vert="horz" wrap="square" lIns="0" tIns="0" rIns="0" bIns="0" anchor="t" anchorCtr="0" upright="1">
                          <a:noAutofit/>
                        </wps:bodyPr>
                      </wps:wsp>
                      <wps:wsp>
                        <wps:cNvPr id="795197484" name="Text Box 26"/>
                        <wps:cNvSpPr txBox="1">
                          <a:spLocks noChangeArrowheads="1"/>
                        </wps:cNvSpPr>
                        <wps:spPr bwMode="auto">
                          <a:xfrm>
                            <a:off x="3495" y="1115"/>
                            <a:ext cx="120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9B40" w14:textId="77777777" w:rsidR="00ED3AAB" w:rsidRDefault="00ED3AAB" w:rsidP="00ED3AAB">
                              <w:pPr>
                                <w:spacing w:line="254" w:lineRule="auto"/>
                                <w:ind w:left="238" w:hanging="239"/>
                                <w:rPr>
                                  <w:sz w:val="13"/>
                                </w:rPr>
                              </w:pPr>
                              <w:r>
                                <w:rPr>
                                  <w:sz w:val="13"/>
                                </w:rPr>
                                <w:t>Communication</w:t>
                              </w:r>
                              <w:r>
                                <w:rPr>
                                  <w:spacing w:val="2"/>
                                  <w:sz w:val="13"/>
                                </w:rPr>
                                <w:t xml:space="preserve"> </w:t>
                              </w:r>
                              <w:r>
                                <w:rPr>
                                  <w:sz w:val="13"/>
                                </w:rPr>
                                <w:t>by,</w:t>
                              </w:r>
                              <w:r>
                                <w:rPr>
                                  <w:spacing w:val="1"/>
                                  <w:sz w:val="13"/>
                                </w:rPr>
                                <w:t xml:space="preserve"> </w:t>
                              </w:r>
                              <w:r>
                                <w:rPr>
                                  <w:w w:val="105"/>
                                  <w:sz w:val="13"/>
                                </w:rPr>
                                <w:t>e.g.,</w:t>
                              </w:r>
                              <w:r>
                                <w:rPr>
                                  <w:spacing w:val="4"/>
                                  <w:w w:val="105"/>
                                  <w:sz w:val="13"/>
                                </w:rPr>
                                <w:t xml:space="preserve"> </w:t>
                              </w:r>
                              <w:r>
                                <w:rPr>
                                  <w:w w:val="105"/>
                                  <w:sz w:val="13"/>
                                </w:rPr>
                                <w:t>E-mail</w:t>
                              </w:r>
                            </w:p>
                          </w:txbxContent>
                        </wps:txbx>
                        <wps:bodyPr rot="0" vert="horz" wrap="square" lIns="0" tIns="0" rIns="0" bIns="0" anchor="t" anchorCtr="0" upright="1">
                          <a:noAutofit/>
                        </wps:bodyPr>
                      </wps:wsp>
                      <wps:wsp>
                        <wps:cNvPr id="1505860953" name="Text Box 27"/>
                        <wps:cNvSpPr txBox="1">
                          <a:spLocks noChangeArrowheads="1"/>
                        </wps:cNvSpPr>
                        <wps:spPr bwMode="auto">
                          <a:xfrm>
                            <a:off x="966" y="2903"/>
                            <a:ext cx="176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9825" w14:textId="77777777" w:rsidR="00ED3AAB" w:rsidRDefault="00ED3AAB" w:rsidP="00ED3AAB">
                              <w:pPr>
                                <w:spacing w:line="237" w:lineRule="auto"/>
                                <w:ind w:right="15"/>
                                <w:rPr>
                                  <w:sz w:val="17"/>
                                </w:rPr>
                              </w:pPr>
                              <w:r>
                                <w:rPr>
                                  <w:sz w:val="17"/>
                                </w:rPr>
                                <w:t>Proposal of revising</w:t>
                              </w:r>
                              <w:r>
                                <w:rPr>
                                  <w:spacing w:val="1"/>
                                  <w:sz w:val="17"/>
                                </w:rPr>
                                <w:t xml:space="preserve"> </w:t>
                              </w:r>
                              <w:r>
                                <w:rPr>
                                  <w:spacing w:val="-3"/>
                                  <w:sz w:val="17"/>
                                </w:rPr>
                                <w:t>Supplier Quality</w:t>
                              </w:r>
                              <w:r>
                                <w:rPr>
                                  <w:spacing w:val="-7"/>
                                  <w:sz w:val="17"/>
                                </w:rPr>
                                <w:t xml:space="preserve"> </w:t>
                              </w:r>
                              <w:r>
                                <w:rPr>
                                  <w:spacing w:val="-3"/>
                                  <w:sz w:val="17"/>
                                </w:rPr>
                                <w:t>Manual</w:t>
                              </w:r>
                            </w:p>
                          </w:txbxContent>
                        </wps:txbx>
                        <wps:bodyPr rot="0" vert="horz" wrap="square" lIns="0" tIns="0" rIns="0" bIns="0" anchor="t" anchorCtr="0" upright="1">
                          <a:noAutofit/>
                        </wps:bodyPr>
                      </wps:wsp>
                      <wps:wsp>
                        <wps:cNvPr id="243404044" name="Text Box 28"/>
                        <wps:cNvSpPr txBox="1">
                          <a:spLocks noChangeArrowheads="1"/>
                        </wps:cNvSpPr>
                        <wps:spPr bwMode="auto">
                          <a:xfrm>
                            <a:off x="2972" y="3328"/>
                            <a:ext cx="5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B255" w14:textId="77777777" w:rsidR="00ED3AAB" w:rsidRDefault="00ED3AAB" w:rsidP="00ED3AAB">
                              <w:pPr>
                                <w:spacing w:before="2"/>
                                <w:rPr>
                                  <w:sz w:val="14"/>
                                </w:rPr>
                              </w:pPr>
                              <w:r>
                                <w:rPr>
                                  <w:w w:val="105"/>
                                  <w:sz w:val="14"/>
                                </w:rPr>
                                <w:t>Revision</w:t>
                              </w:r>
                            </w:p>
                            <w:p w14:paraId="60B258C5" w14:textId="77777777" w:rsidR="00ED3AAB" w:rsidRDefault="00ED3AAB" w:rsidP="00ED3AAB">
                              <w:pPr>
                                <w:spacing w:before="8"/>
                                <w:rPr>
                                  <w:sz w:val="14"/>
                                </w:rPr>
                              </w:pPr>
                              <w:r>
                                <w:rPr>
                                  <w:w w:val="105"/>
                                  <w:sz w:val="14"/>
                                </w:rPr>
                                <w:t>proposal</w:t>
                              </w:r>
                            </w:p>
                          </w:txbxContent>
                        </wps:txbx>
                        <wps:bodyPr rot="0" vert="horz" wrap="square" lIns="0" tIns="0" rIns="0" bIns="0" anchor="t" anchorCtr="0" upright="1">
                          <a:noAutofit/>
                        </wps:bodyPr>
                      </wps:wsp>
                      <wps:wsp>
                        <wps:cNvPr id="907341799" name="Text Box 29"/>
                        <wps:cNvSpPr txBox="1">
                          <a:spLocks noChangeArrowheads="1"/>
                        </wps:cNvSpPr>
                        <wps:spPr bwMode="auto">
                          <a:xfrm>
                            <a:off x="966" y="4229"/>
                            <a:ext cx="142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FC40" w14:textId="77777777" w:rsidR="00ED3AAB" w:rsidRDefault="00ED3AAB" w:rsidP="00ED3AAB">
                              <w:pPr>
                                <w:spacing w:line="190" w:lineRule="exact"/>
                                <w:rPr>
                                  <w:sz w:val="17"/>
                                </w:rPr>
                              </w:pPr>
                              <w:r>
                                <w:rPr>
                                  <w:spacing w:val="-1"/>
                                  <w:sz w:val="17"/>
                                </w:rPr>
                                <w:t>Approval</w:t>
                              </w:r>
                              <w:r>
                                <w:rPr>
                                  <w:spacing w:val="-2"/>
                                  <w:sz w:val="17"/>
                                </w:rPr>
                                <w:t xml:space="preserve"> </w:t>
                              </w:r>
                              <w:r>
                                <w:rPr>
                                  <w:sz w:val="17"/>
                                </w:rPr>
                                <w:t>by</w:t>
                              </w:r>
                              <w:r>
                                <w:rPr>
                                  <w:spacing w:val="-12"/>
                                  <w:sz w:val="17"/>
                                </w:rPr>
                                <w:t xml:space="preserve"> </w:t>
                              </w:r>
                              <w:r>
                                <w:rPr>
                                  <w:sz w:val="17"/>
                                </w:rPr>
                                <w:t>QARP</w:t>
                              </w:r>
                            </w:p>
                          </w:txbxContent>
                        </wps:txbx>
                        <wps:bodyPr rot="0" vert="horz" wrap="square" lIns="0" tIns="0" rIns="0" bIns="0" anchor="t" anchorCtr="0" upright="1">
                          <a:noAutofit/>
                        </wps:bodyPr>
                      </wps:wsp>
                      <wps:wsp>
                        <wps:cNvPr id="141441029" name="Text Box 30"/>
                        <wps:cNvSpPr txBox="1">
                          <a:spLocks noChangeArrowheads="1"/>
                        </wps:cNvSpPr>
                        <wps:spPr bwMode="auto">
                          <a:xfrm>
                            <a:off x="2972" y="4619"/>
                            <a:ext cx="57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3A5E" w14:textId="77777777" w:rsidR="00ED3AAB" w:rsidRDefault="00ED3AAB" w:rsidP="00ED3AAB">
                              <w:pPr>
                                <w:spacing w:before="2"/>
                                <w:rPr>
                                  <w:sz w:val="14"/>
                                </w:rPr>
                              </w:pPr>
                              <w:r>
                                <w:rPr>
                                  <w:w w:val="105"/>
                                  <w:sz w:val="14"/>
                                </w:rPr>
                                <w:t>Revision</w:t>
                              </w:r>
                            </w:p>
                            <w:p w14:paraId="4732FB52" w14:textId="77777777" w:rsidR="00ED3AAB" w:rsidRDefault="00ED3AAB" w:rsidP="00ED3AAB">
                              <w:pPr>
                                <w:spacing w:before="9"/>
                                <w:rPr>
                                  <w:sz w:val="14"/>
                                </w:rPr>
                              </w:pPr>
                              <w:r>
                                <w:rPr>
                                  <w:w w:val="105"/>
                                  <w:sz w:val="14"/>
                                </w:rPr>
                                <w:t>proposal</w:t>
                              </w:r>
                            </w:p>
                          </w:txbxContent>
                        </wps:txbx>
                        <wps:bodyPr rot="0" vert="horz" wrap="square" lIns="0" tIns="0" rIns="0" bIns="0" anchor="t" anchorCtr="0" upright="1">
                          <a:noAutofit/>
                        </wps:bodyPr>
                      </wps:wsp>
                      <wps:wsp>
                        <wps:cNvPr id="1106056417" name="Text Box 31"/>
                        <wps:cNvSpPr txBox="1">
                          <a:spLocks noChangeArrowheads="1"/>
                        </wps:cNvSpPr>
                        <wps:spPr bwMode="auto">
                          <a:xfrm>
                            <a:off x="966" y="5486"/>
                            <a:ext cx="8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153F" w14:textId="77777777" w:rsidR="00ED3AAB" w:rsidRDefault="00ED3AAB" w:rsidP="00ED3AAB">
                              <w:pPr>
                                <w:spacing w:line="190" w:lineRule="exact"/>
                                <w:rPr>
                                  <w:sz w:val="17"/>
                                </w:rPr>
                              </w:pPr>
                              <w:r>
                                <w:rPr>
                                  <w:spacing w:val="-2"/>
                                  <w:sz w:val="17"/>
                                </w:rPr>
                                <w:t>Application</w:t>
                              </w:r>
                            </w:p>
                          </w:txbxContent>
                        </wps:txbx>
                        <wps:bodyPr rot="0" vert="horz" wrap="square" lIns="0" tIns="0" rIns="0" bIns="0" anchor="t" anchorCtr="0" upright="1">
                          <a:noAutofit/>
                        </wps:bodyPr>
                      </wps:wsp>
                      <wps:wsp>
                        <wps:cNvPr id="245954502" name="Text Box 32"/>
                        <wps:cNvSpPr txBox="1">
                          <a:spLocks noChangeArrowheads="1"/>
                        </wps:cNvSpPr>
                        <wps:spPr bwMode="auto">
                          <a:xfrm>
                            <a:off x="2972" y="5957"/>
                            <a:ext cx="5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D97B" w14:textId="77777777" w:rsidR="00ED3AAB" w:rsidRDefault="00ED3AAB" w:rsidP="00ED3AAB">
                              <w:pPr>
                                <w:spacing w:before="2"/>
                                <w:rPr>
                                  <w:sz w:val="14"/>
                                </w:rPr>
                              </w:pPr>
                              <w:r>
                                <w:rPr>
                                  <w:w w:val="105"/>
                                  <w:sz w:val="14"/>
                                </w:rPr>
                                <w:t>Revision</w:t>
                              </w:r>
                            </w:p>
                            <w:p w14:paraId="28763580" w14:textId="77777777" w:rsidR="00ED3AAB" w:rsidRDefault="00ED3AAB" w:rsidP="00ED3AAB">
                              <w:pPr>
                                <w:spacing w:before="8"/>
                                <w:rPr>
                                  <w:sz w:val="14"/>
                                </w:rPr>
                              </w:pPr>
                              <w:r>
                                <w:rPr>
                                  <w:w w:val="105"/>
                                  <w:sz w:val="14"/>
                                </w:rPr>
                                <w:t>proposal</w:t>
                              </w:r>
                            </w:p>
                          </w:txbxContent>
                        </wps:txbx>
                        <wps:bodyPr rot="0" vert="horz" wrap="square" lIns="0" tIns="0" rIns="0" bIns="0" anchor="t" anchorCtr="0" upright="1">
                          <a:noAutofit/>
                        </wps:bodyPr>
                      </wps:wsp>
                      <wps:wsp>
                        <wps:cNvPr id="2124218426" name="Text Box 33"/>
                        <wps:cNvSpPr txBox="1">
                          <a:spLocks noChangeArrowheads="1"/>
                        </wps:cNvSpPr>
                        <wps:spPr bwMode="auto">
                          <a:xfrm>
                            <a:off x="4228" y="5878"/>
                            <a:ext cx="42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EE5F8" w14:textId="77777777" w:rsidR="00ED3AAB" w:rsidRDefault="00ED3AAB" w:rsidP="00ED3AAB">
                              <w:pPr>
                                <w:spacing w:before="1"/>
                                <w:rPr>
                                  <w:sz w:val="13"/>
                                </w:rPr>
                              </w:pPr>
                              <w:r>
                                <w:rPr>
                                  <w:w w:val="105"/>
                                  <w:sz w:val="13"/>
                                </w:rPr>
                                <w:t>E-mail</w:t>
                              </w:r>
                            </w:p>
                          </w:txbxContent>
                        </wps:txbx>
                        <wps:bodyPr rot="0" vert="horz" wrap="square" lIns="0" tIns="0" rIns="0" bIns="0" anchor="t" anchorCtr="0" upright="1">
                          <a:noAutofit/>
                        </wps:bodyPr>
                      </wps:wsp>
                      <wps:wsp>
                        <wps:cNvPr id="782623364" name="Text Box 34"/>
                        <wps:cNvSpPr txBox="1">
                          <a:spLocks noChangeArrowheads="1"/>
                        </wps:cNvSpPr>
                        <wps:spPr bwMode="auto">
                          <a:xfrm>
                            <a:off x="4289" y="7001"/>
                            <a:ext cx="52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D960" w14:textId="77777777" w:rsidR="00ED3AAB" w:rsidRDefault="00ED3AAB" w:rsidP="00ED3AAB">
                              <w:pPr>
                                <w:spacing w:line="254" w:lineRule="auto"/>
                                <w:ind w:right="11" w:firstLine="146"/>
                                <w:rPr>
                                  <w:sz w:val="13"/>
                                </w:rPr>
                              </w:pPr>
                              <w:r>
                                <w:rPr>
                                  <w:w w:val="105"/>
                                  <w:sz w:val="13"/>
                                </w:rPr>
                                <w:t>Not</w:t>
                              </w:r>
                              <w:r>
                                <w:rPr>
                                  <w:spacing w:val="1"/>
                                  <w:w w:val="105"/>
                                  <w:sz w:val="13"/>
                                </w:rPr>
                                <w:t xml:space="preserve"> </w:t>
                              </w:r>
                              <w:r>
                                <w:rPr>
                                  <w:w w:val="105"/>
                                  <w:sz w:val="13"/>
                                </w:rPr>
                                <w:t>adopted</w:t>
                              </w:r>
                            </w:p>
                          </w:txbxContent>
                        </wps:txbx>
                        <wps:bodyPr rot="0" vert="horz" wrap="square" lIns="0" tIns="0" rIns="0" bIns="0" anchor="t" anchorCtr="0" upright="1">
                          <a:noAutofit/>
                        </wps:bodyPr>
                      </wps:wsp>
                      <wps:wsp>
                        <wps:cNvPr id="1004166928" name="Text Box 35"/>
                        <wps:cNvSpPr txBox="1">
                          <a:spLocks noChangeArrowheads="1"/>
                        </wps:cNvSpPr>
                        <wps:spPr bwMode="auto">
                          <a:xfrm>
                            <a:off x="5819" y="6641"/>
                            <a:ext cx="6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3EBD" w14:textId="77777777" w:rsidR="00ED3AAB" w:rsidRDefault="00ED3AAB" w:rsidP="00ED3AAB">
                              <w:pPr>
                                <w:spacing w:line="247" w:lineRule="auto"/>
                                <w:ind w:right="18" w:firstLine="15"/>
                                <w:jc w:val="center"/>
                                <w:rPr>
                                  <w:sz w:val="12"/>
                                </w:rPr>
                              </w:pPr>
                              <w:r>
                                <w:rPr>
                                  <w:w w:val="105"/>
                                  <w:sz w:val="12"/>
                                </w:rPr>
                                <w:t>Judgment</w:t>
                              </w:r>
                              <w:r>
                                <w:rPr>
                                  <w:spacing w:val="1"/>
                                  <w:w w:val="105"/>
                                  <w:sz w:val="12"/>
                                </w:rPr>
                                <w:t xml:space="preserve"> </w:t>
                              </w:r>
                              <w:r>
                                <w:rPr>
                                  <w:sz w:val="12"/>
                                </w:rPr>
                                <w:t>(adoption or</w:t>
                              </w:r>
                              <w:r>
                                <w:rPr>
                                  <w:spacing w:val="-31"/>
                                  <w:sz w:val="12"/>
                                </w:rPr>
                                <w:t xml:space="preserve"> </w:t>
                              </w:r>
                              <w:r>
                                <w:rPr>
                                  <w:w w:val="105"/>
                                  <w:sz w:val="12"/>
                                </w:rPr>
                                <w:t>not)</w:t>
                              </w:r>
                            </w:p>
                          </w:txbxContent>
                        </wps:txbx>
                        <wps:bodyPr rot="0" vert="horz" wrap="square" lIns="0" tIns="0" rIns="0" bIns="0" anchor="t" anchorCtr="0" upright="1">
                          <a:noAutofit/>
                        </wps:bodyPr>
                      </wps:wsp>
                      <wps:wsp>
                        <wps:cNvPr id="42126601" name="Text Box 36"/>
                        <wps:cNvSpPr txBox="1">
                          <a:spLocks noChangeArrowheads="1"/>
                        </wps:cNvSpPr>
                        <wps:spPr bwMode="auto">
                          <a:xfrm>
                            <a:off x="6341" y="7556"/>
                            <a:ext cx="44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BBD1" w14:textId="77777777" w:rsidR="00ED3AAB" w:rsidRDefault="00ED3AAB" w:rsidP="00ED3AAB">
                              <w:pPr>
                                <w:spacing w:before="1"/>
                                <w:rPr>
                                  <w:sz w:val="13"/>
                                </w:rPr>
                              </w:pPr>
                              <w:proofErr w:type="spellStart"/>
                              <w:r>
                                <w:rPr>
                                  <w:w w:val="105"/>
                                  <w:sz w:val="13"/>
                                </w:rPr>
                                <w:t>Adopte</w:t>
                              </w:r>
                              <w:proofErr w:type="spellEnd"/>
                            </w:p>
                          </w:txbxContent>
                        </wps:txbx>
                        <wps:bodyPr rot="0" vert="horz" wrap="square" lIns="0" tIns="0" rIns="0" bIns="0" anchor="t" anchorCtr="0" upright="1">
                          <a:noAutofit/>
                        </wps:bodyPr>
                      </wps:wsp>
                      <wps:wsp>
                        <wps:cNvPr id="1587376151" name="Text Box 37"/>
                        <wps:cNvSpPr txBox="1">
                          <a:spLocks noChangeArrowheads="1"/>
                        </wps:cNvSpPr>
                        <wps:spPr bwMode="auto">
                          <a:xfrm>
                            <a:off x="3704" y="7662"/>
                            <a:ext cx="2017"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7E9C" w14:textId="77777777" w:rsidR="00ED3AAB" w:rsidRDefault="00ED3AAB" w:rsidP="00ED3AAB">
                              <w:pPr>
                                <w:spacing w:line="235" w:lineRule="auto"/>
                                <w:ind w:left="801" w:right="339"/>
                                <w:rPr>
                                  <w:sz w:val="17"/>
                                </w:rPr>
                              </w:pPr>
                              <w:r>
                                <w:rPr>
                                  <w:sz w:val="17"/>
                                </w:rPr>
                                <w:t>Notification</w:t>
                              </w:r>
                              <w:r>
                                <w:rPr>
                                  <w:spacing w:val="-45"/>
                                  <w:sz w:val="17"/>
                                </w:rPr>
                                <w:t xml:space="preserve"> </w:t>
                              </w:r>
                              <w:r>
                                <w:rPr>
                                  <w:spacing w:val="-2"/>
                                  <w:sz w:val="17"/>
                                </w:rPr>
                                <w:t>of</w:t>
                              </w:r>
                              <w:r>
                                <w:rPr>
                                  <w:spacing w:val="-9"/>
                                  <w:sz w:val="17"/>
                                </w:rPr>
                                <w:t xml:space="preserve"> </w:t>
                              </w:r>
                              <w:r>
                                <w:rPr>
                                  <w:spacing w:val="-2"/>
                                  <w:sz w:val="17"/>
                                </w:rPr>
                                <w:t>the</w:t>
                              </w:r>
                              <w:r>
                                <w:rPr>
                                  <w:spacing w:val="-1"/>
                                  <w:sz w:val="17"/>
                                </w:rPr>
                                <w:t xml:space="preserve"> </w:t>
                              </w:r>
                              <w:r>
                                <w:rPr>
                                  <w:spacing w:val="-2"/>
                                  <w:sz w:val="17"/>
                                </w:rPr>
                                <w:t>result</w:t>
                              </w:r>
                            </w:p>
                            <w:p w14:paraId="2AA0EB28" w14:textId="77777777" w:rsidR="00ED3AAB" w:rsidRDefault="00ED3AAB" w:rsidP="00ED3AAB">
                              <w:pPr>
                                <w:spacing w:before="5" w:line="148" w:lineRule="exact"/>
                                <w:rPr>
                                  <w:sz w:val="13"/>
                                </w:rPr>
                              </w:pPr>
                              <w:r>
                                <w:rPr>
                                  <w:w w:val="105"/>
                                  <w:sz w:val="13"/>
                                </w:rPr>
                                <w:t>E-mail</w:t>
                              </w:r>
                            </w:p>
                            <w:p w14:paraId="7A6A381E" w14:textId="77777777" w:rsidR="00ED3AAB" w:rsidRDefault="00ED3AAB" w:rsidP="00ED3AAB">
                              <w:pPr>
                                <w:spacing w:line="160" w:lineRule="exact"/>
                                <w:ind w:left="1443"/>
                                <w:rPr>
                                  <w:sz w:val="14"/>
                                </w:rPr>
                              </w:pPr>
                              <w:r>
                                <w:rPr>
                                  <w:w w:val="105"/>
                                  <w:sz w:val="14"/>
                                </w:rPr>
                                <w:t>Revision</w:t>
                              </w:r>
                            </w:p>
                            <w:p w14:paraId="57F7C7E4" w14:textId="77777777" w:rsidR="00ED3AAB" w:rsidRDefault="00ED3AAB" w:rsidP="00ED3AAB">
                              <w:pPr>
                                <w:spacing w:before="9"/>
                                <w:ind w:left="1443"/>
                                <w:rPr>
                                  <w:sz w:val="14"/>
                                </w:rPr>
                              </w:pPr>
                              <w:r>
                                <w:rPr>
                                  <w:w w:val="105"/>
                                  <w:sz w:val="14"/>
                                </w:rPr>
                                <w:t>proposal</w:t>
                              </w:r>
                            </w:p>
                          </w:txbxContent>
                        </wps:txbx>
                        <wps:bodyPr rot="0" vert="horz" wrap="square" lIns="0" tIns="0" rIns="0" bIns="0" anchor="t" anchorCtr="0" upright="1">
                          <a:noAutofit/>
                        </wps:bodyPr>
                      </wps:wsp>
                      <wps:wsp>
                        <wps:cNvPr id="816647853" name="Text Box 38"/>
                        <wps:cNvSpPr txBox="1">
                          <a:spLocks noChangeArrowheads="1"/>
                        </wps:cNvSpPr>
                        <wps:spPr bwMode="auto">
                          <a:xfrm>
                            <a:off x="3984" y="9745"/>
                            <a:ext cx="42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AA7B" w14:textId="77777777" w:rsidR="00ED3AAB" w:rsidRDefault="00ED3AAB" w:rsidP="00ED3AAB">
                              <w:pPr>
                                <w:spacing w:before="1"/>
                                <w:rPr>
                                  <w:sz w:val="13"/>
                                </w:rPr>
                              </w:pPr>
                              <w:r>
                                <w:rPr>
                                  <w:w w:val="105"/>
                                  <w:sz w:val="13"/>
                                </w:rPr>
                                <w:t>E-mail</w:t>
                              </w:r>
                            </w:p>
                          </w:txbxContent>
                        </wps:txbx>
                        <wps:bodyPr rot="0" vert="horz" wrap="square" lIns="0" tIns="0" rIns="0" bIns="0" anchor="t" anchorCtr="0" upright="1">
                          <a:noAutofit/>
                        </wps:bodyPr>
                      </wps:wsp>
                      <wps:wsp>
                        <wps:cNvPr id="1190988021" name="Text Box 39"/>
                        <wps:cNvSpPr txBox="1">
                          <a:spLocks noChangeArrowheads="1"/>
                        </wps:cNvSpPr>
                        <wps:spPr bwMode="auto">
                          <a:xfrm>
                            <a:off x="6163" y="11256"/>
                            <a:ext cx="125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9918" w14:textId="77777777" w:rsidR="00ED3AAB" w:rsidRDefault="00ED3AAB" w:rsidP="00ED3AAB">
                              <w:pPr>
                                <w:spacing w:line="190" w:lineRule="exact"/>
                                <w:rPr>
                                  <w:sz w:val="17"/>
                                </w:rPr>
                              </w:pPr>
                              <w:r>
                                <w:rPr>
                                  <w:spacing w:val="-2"/>
                                  <w:sz w:val="17"/>
                                </w:rPr>
                                <w:t>:</w:t>
                              </w:r>
                              <w:r>
                                <w:rPr>
                                  <w:spacing w:val="-5"/>
                                  <w:sz w:val="17"/>
                                </w:rPr>
                                <w:t xml:space="preserve"> </w:t>
                              </w:r>
                              <w:r>
                                <w:rPr>
                                  <w:spacing w:val="-2"/>
                                  <w:sz w:val="17"/>
                                </w:rPr>
                                <w:t>Feedback</w:t>
                              </w:r>
                              <w:r>
                                <w:rPr>
                                  <w:spacing w:val="-8"/>
                                  <w:sz w:val="17"/>
                                </w:rPr>
                                <w:t xml:space="preserve"> </w:t>
                              </w:r>
                              <w:r>
                                <w:rPr>
                                  <w:spacing w:val="-2"/>
                                  <w:sz w:val="17"/>
                                </w:rPr>
                                <w:t>route</w:t>
                              </w:r>
                            </w:p>
                          </w:txbxContent>
                        </wps:txbx>
                        <wps:bodyPr rot="0" vert="horz" wrap="square" lIns="0" tIns="0" rIns="0" bIns="0" anchor="t" anchorCtr="0" upright="1">
                          <a:noAutofit/>
                        </wps:bodyPr>
                      </wps:wsp>
                      <wps:wsp>
                        <wps:cNvPr id="657582287" name="Text Box 40"/>
                        <wps:cNvSpPr txBox="1">
                          <a:spLocks noChangeArrowheads="1"/>
                        </wps:cNvSpPr>
                        <wps:spPr bwMode="auto">
                          <a:xfrm>
                            <a:off x="7467" y="9307"/>
                            <a:ext cx="124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3451" w14:textId="77777777" w:rsidR="00ED3AAB" w:rsidRDefault="00ED3AAB" w:rsidP="00ED3AAB">
                              <w:pPr>
                                <w:spacing w:line="264" w:lineRule="auto"/>
                                <w:ind w:left="-1" w:right="18" w:firstLine="13"/>
                                <w:jc w:val="center"/>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p w14:paraId="4184095A" w14:textId="77777777" w:rsidR="00ED3AAB" w:rsidRDefault="00ED3AAB" w:rsidP="00ED3AAB">
                              <w:pPr>
                                <w:ind w:left="254" w:right="271"/>
                                <w:jc w:val="center"/>
                                <w:rPr>
                                  <w:sz w:val="17"/>
                                </w:rPr>
                              </w:pPr>
                              <w:r>
                                <w:rPr>
                                  <w:spacing w:val="-1"/>
                                  <w:sz w:val="17"/>
                                </w:rPr>
                                <w:t>QA</w:t>
                              </w:r>
                              <w:r>
                                <w:rPr>
                                  <w:spacing w:val="-14"/>
                                  <w:sz w:val="17"/>
                                </w:rPr>
                                <w:t xml:space="preserve"> </w:t>
                              </w:r>
                              <w:r>
                                <w:rPr>
                                  <w:spacing w:val="-1"/>
                                  <w:sz w:val="17"/>
                                </w:rPr>
                                <w:t>Dept.</w:t>
                              </w:r>
                            </w:p>
                          </w:txbxContent>
                        </wps:txbx>
                        <wps:bodyPr rot="0" vert="horz" wrap="square" lIns="0" tIns="0" rIns="0" bIns="0" anchor="t" anchorCtr="0" upright="1">
                          <a:noAutofit/>
                        </wps:bodyPr>
                      </wps:wsp>
                      <wps:wsp>
                        <wps:cNvPr id="1706909063" name="Text Box 41"/>
                        <wps:cNvSpPr txBox="1">
                          <a:spLocks noChangeArrowheads="1"/>
                        </wps:cNvSpPr>
                        <wps:spPr bwMode="auto">
                          <a:xfrm>
                            <a:off x="7467" y="7687"/>
                            <a:ext cx="12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AA82"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wps:txbx>
                        <wps:bodyPr rot="0" vert="horz" wrap="square" lIns="0" tIns="0" rIns="0" bIns="0" anchor="t" anchorCtr="0" upright="1">
                          <a:noAutofit/>
                        </wps:bodyPr>
                      </wps:wsp>
                      <wps:wsp>
                        <wps:cNvPr id="1811538405" name="Text Box 42"/>
                        <wps:cNvSpPr txBox="1">
                          <a:spLocks noChangeArrowheads="1"/>
                        </wps:cNvSpPr>
                        <wps:spPr bwMode="auto">
                          <a:xfrm>
                            <a:off x="7467" y="6610"/>
                            <a:ext cx="124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55A5" w14:textId="77777777" w:rsidR="00ED3AAB" w:rsidRDefault="00ED3AAB" w:rsidP="00ED3AAB">
                              <w:pPr>
                                <w:spacing w:line="264" w:lineRule="auto"/>
                                <w:ind w:left="-1" w:right="18" w:firstLine="13"/>
                                <w:jc w:val="center"/>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p w14:paraId="1ACE7E99" w14:textId="77777777" w:rsidR="00ED3AAB" w:rsidRDefault="00ED3AAB" w:rsidP="00ED3AAB">
                              <w:pPr>
                                <w:ind w:left="254" w:right="271"/>
                                <w:jc w:val="center"/>
                                <w:rPr>
                                  <w:sz w:val="17"/>
                                </w:rPr>
                              </w:pPr>
                              <w:r>
                                <w:rPr>
                                  <w:spacing w:val="-1"/>
                                  <w:sz w:val="17"/>
                                </w:rPr>
                                <w:t>QA</w:t>
                              </w:r>
                              <w:r>
                                <w:rPr>
                                  <w:spacing w:val="-14"/>
                                  <w:sz w:val="17"/>
                                </w:rPr>
                                <w:t xml:space="preserve"> </w:t>
                              </w:r>
                              <w:r>
                                <w:rPr>
                                  <w:spacing w:val="-1"/>
                                  <w:sz w:val="17"/>
                                </w:rPr>
                                <w:t>Dept.</w:t>
                              </w:r>
                            </w:p>
                          </w:txbxContent>
                        </wps:txbx>
                        <wps:bodyPr rot="0" vert="horz" wrap="square" lIns="0" tIns="0" rIns="0" bIns="0" anchor="t" anchorCtr="0" upright="1">
                          <a:noAutofit/>
                        </wps:bodyPr>
                      </wps:wsp>
                      <wps:wsp>
                        <wps:cNvPr id="101279783" name="Text Box 43"/>
                        <wps:cNvSpPr txBox="1">
                          <a:spLocks noChangeArrowheads="1"/>
                        </wps:cNvSpPr>
                        <wps:spPr bwMode="auto">
                          <a:xfrm>
                            <a:off x="7467" y="5534"/>
                            <a:ext cx="12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1595"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wps:txbx>
                        <wps:bodyPr rot="0" vert="horz" wrap="square" lIns="0" tIns="0" rIns="0" bIns="0" anchor="t" anchorCtr="0" upright="1">
                          <a:noAutofit/>
                        </wps:bodyPr>
                      </wps:wsp>
                      <wps:wsp>
                        <wps:cNvPr id="1491223699" name="Text Box 44"/>
                        <wps:cNvSpPr txBox="1">
                          <a:spLocks noChangeArrowheads="1"/>
                        </wps:cNvSpPr>
                        <wps:spPr bwMode="auto">
                          <a:xfrm>
                            <a:off x="7467" y="797"/>
                            <a:ext cx="124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5352"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wps:txbx>
                        <wps:bodyPr rot="0" vert="horz" wrap="square" lIns="0" tIns="0" rIns="0" bIns="0" anchor="t" anchorCtr="0" upright="1">
                          <a:noAutofit/>
                        </wps:bodyPr>
                      </wps:wsp>
                      <wps:wsp>
                        <wps:cNvPr id="448035589" name="Text Box 45"/>
                        <wps:cNvSpPr txBox="1">
                          <a:spLocks noChangeArrowheads="1"/>
                        </wps:cNvSpPr>
                        <wps:spPr bwMode="auto">
                          <a:xfrm>
                            <a:off x="7438" y="238"/>
                            <a:ext cx="127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03C1" w14:textId="77777777" w:rsidR="00ED3AAB" w:rsidRDefault="00ED3AAB" w:rsidP="00ED3AAB">
                              <w:pPr>
                                <w:spacing w:before="10"/>
                                <w:ind w:left="356"/>
                                <w:rPr>
                                  <w:sz w:val="17"/>
                                </w:rPr>
                              </w:pPr>
                              <w:r>
                                <w:rPr>
                                  <w:sz w:val="17"/>
                                </w:rPr>
                                <w:t>Contact</w:t>
                              </w:r>
                            </w:p>
                          </w:txbxContent>
                        </wps:txbx>
                        <wps:bodyPr rot="0" vert="horz" wrap="square" lIns="0" tIns="0" rIns="0" bIns="0" anchor="t" anchorCtr="0" upright="1">
                          <a:noAutofit/>
                        </wps:bodyPr>
                      </wps:wsp>
                      <wps:wsp>
                        <wps:cNvPr id="1604419786" name="Text Box 46"/>
                        <wps:cNvSpPr txBox="1">
                          <a:spLocks noChangeArrowheads="1"/>
                        </wps:cNvSpPr>
                        <wps:spPr bwMode="auto">
                          <a:xfrm>
                            <a:off x="11" y="11"/>
                            <a:ext cx="417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39A1" w14:textId="77777777" w:rsidR="00ED3AAB" w:rsidRDefault="00ED3AAB" w:rsidP="00ED3AAB">
                              <w:pPr>
                                <w:spacing w:before="114"/>
                                <w:ind w:left="1705" w:right="1704"/>
                                <w:jc w:val="center"/>
                                <w:rPr>
                                  <w:b/>
                                  <w:sz w:val="18"/>
                                </w:rPr>
                              </w:pPr>
                              <w:r>
                                <w:rPr>
                                  <w:b/>
                                  <w:sz w:val="18"/>
                                </w:rPr>
                                <w:t>Supplier</w:t>
                              </w:r>
                            </w:p>
                          </w:txbxContent>
                        </wps:txbx>
                        <wps:bodyPr rot="0" vert="horz" wrap="square" lIns="0" tIns="0" rIns="0" bIns="0" anchor="t" anchorCtr="0" upright="1">
                          <a:noAutofit/>
                        </wps:bodyPr>
                      </wps:wsp>
                      <wps:wsp>
                        <wps:cNvPr id="2133858758" name="Text Box 47"/>
                        <wps:cNvSpPr txBox="1">
                          <a:spLocks noChangeArrowheads="1"/>
                        </wps:cNvSpPr>
                        <wps:spPr bwMode="auto">
                          <a:xfrm>
                            <a:off x="865" y="10408"/>
                            <a:ext cx="2252" cy="657"/>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3808A3" w14:textId="77777777" w:rsidR="00ED3AAB" w:rsidRDefault="00ED3AAB" w:rsidP="00ED3AAB">
                              <w:pPr>
                                <w:spacing w:before="52" w:line="194" w:lineRule="exact"/>
                                <w:ind w:left="95"/>
                                <w:rPr>
                                  <w:sz w:val="17"/>
                                </w:rPr>
                              </w:pPr>
                              <w:r>
                                <w:rPr>
                                  <w:spacing w:val="-1"/>
                                  <w:sz w:val="17"/>
                                </w:rPr>
                                <w:t>Implementation</w:t>
                              </w:r>
                              <w:r>
                                <w:rPr>
                                  <w:spacing w:val="-8"/>
                                  <w:sz w:val="17"/>
                                </w:rPr>
                                <w:t xml:space="preserve"> </w:t>
                              </w:r>
                              <w:r>
                                <w:rPr>
                                  <w:sz w:val="17"/>
                                </w:rPr>
                                <w:t>of</w:t>
                              </w:r>
                              <w:r>
                                <w:rPr>
                                  <w:spacing w:val="-6"/>
                                  <w:sz w:val="17"/>
                                </w:rPr>
                                <w:t xml:space="preserve"> </w:t>
                              </w:r>
                              <w:r>
                                <w:rPr>
                                  <w:sz w:val="17"/>
                                </w:rPr>
                                <w:t>the</w:t>
                              </w:r>
                            </w:p>
                            <w:p w14:paraId="1AB03533" w14:textId="77777777" w:rsidR="00ED3AAB" w:rsidRDefault="00ED3AAB" w:rsidP="00ED3AAB">
                              <w:pPr>
                                <w:spacing w:line="194" w:lineRule="exact"/>
                                <w:ind w:left="95"/>
                                <w:rPr>
                                  <w:sz w:val="17"/>
                                </w:rPr>
                              </w:pPr>
                              <w:r>
                                <w:rPr>
                                  <w:spacing w:val="-4"/>
                                  <w:sz w:val="17"/>
                                </w:rPr>
                                <w:t>revised</w:t>
                              </w:r>
                              <w:r>
                                <w:rPr>
                                  <w:spacing w:val="-7"/>
                                  <w:sz w:val="17"/>
                                </w:rPr>
                                <w:t xml:space="preserve"> </w:t>
                              </w:r>
                              <w:r>
                                <w:rPr>
                                  <w:spacing w:val="-4"/>
                                  <w:sz w:val="17"/>
                                </w:rPr>
                                <w:t>Manual</w:t>
                              </w:r>
                            </w:p>
                          </w:txbxContent>
                        </wps:txbx>
                        <wps:bodyPr rot="0" vert="horz" wrap="square" lIns="0" tIns="0" rIns="0" bIns="0" anchor="t" anchorCtr="0" upright="1">
                          <a:noAutofit/>
                        </wps:bodyPr>
                      </wps:wsp>
                      <wps:wsp>
                        <wps:cNvPr id="1037541033" name="Text Box 48"/>
                        <wps:cNvSpPr txBox="1">
                          <a:spLocks noChangeArrowheads="1"/>
                        </wps:cNvSpPr>
                        <wps:spPr bwMode="auto">
                          <a:xfrm>
                            <a:off x="5007" y="9287"/>
                            <a:ext cx="2252" cy="646"/>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6BFE7" w14:textId="77777777" w:rsidR="00ED3AAB" w:rsidRDefault="00ED3AAB" w:rsidP="00ED3AAB">
                              <w:pPr>
                                <w:spacing w:before="51" w:line="194" w:lineRule="exact"/>
                                <w:ind w:left="104"/>
                                <w:rPr>
                                  <w:sz w:val="17"/>
                                </w:rPr>
                              </w:pPr>
                              <w:r>
                                <w:rPr>
                                  <w:spacing w:val="-1"/>
                                  <w:sz w:val="17"/>
                                </w:rPr>
                                <w:t>Issuance</w:t>
                              </w:r>
                              <w:r>
                                <w:rPr>
                                  <w:spacing w:val="-9"/>
                                  <w:sz w:val="17"/>
                                </w:rPr>
                                <w:t xml:space="preserve"> </w:t>
                              </w:r>
                              <w:r>
                                <w:rPr>
                                  <w:spacing w:val="-1"/>
                                  <w:sz w:val="17"/>
                                </w:rPr>
                                <w:t>of</w:t>
                              </w:r>
                              <w:r>
                                <w:rPr>
                                  <w:spacing w:val="-8"/>
                                  <w:sz w:val="17"/>
                                </w:rPr>
                                <w:t xml:space="preserve"> </w:t>
                              </w:r>
                              <w:r>
                                <w:rPr>
                                  <w:spacing w:val="-1"/>
                                  <w:sz w:val="17"/>
                                </w:rPr>
                                <w:t>revised</w:t>
                              </w:r>
                            </w:p>
                            <w:p w14:paraId="7F5CC792" w14:textId="77777777" w:rsidR="00ED3AAB" w:rsidRDefault="00ED3AAB" w:rsidP="00ED3AAB">
                              <w:pPr>
                                <w:spacing w:line="194" w:lineRule="exact"/>
                                <w:ind w:left="104"/>
                                <w:rPr>
                                  <w:sz w:val="17"/>
                                </w:rPr>
                              </w:pPr>
                              <w:r>
                                <w:rPr>
                                  <w:spacing w:val="-2"/>
                                  <w:sz w:val="17"/>
                                </w:rPr>
                                <w:t>Supplier</w:t>
                              </w:r>
                              <w:r>
                                <w:rPr>
                                  <w:spacing w:val="-7"/>
                                  <w:sz w:val="17"/>
                                </w:rPr>
                                <w:t xml:space="preserve"> </w:t>
                              </w:r>
                              <w:r>
                                <w:rPr>
                                  <w:spacing w:val="-2"/>
                                  <w:sz w:val="17"/>
                                </w:rPr>
                                <w:t>Quality</w:t>
                              </w:r>
                              <w:r>
                                <w:rPr>
                                  <w:spacing w:val="-9"/>
                                  <w:sz w:val="17"/>
                                </w:rPr>
                                <w:t xml:space="preserve"> </w:t>
                              </w:r>
                              <w:r>
                                <w:rPr>
                                  <w:spacing w:val="-2"/>
                                  <w:sz w:val="17"/>
                                </w:rPr>
                                <w:t>Manual</w:t>
                              </w:r>
                            </w:p>
                          </w:txbxContent>
                        </wps:txbx>
                        <wps:bodyPr rot="0" vert="horz" wrap="square" lIns="0" tIns="0" rIns="0" bIns="0" anchor="t" anchorCtr="0" upright="1">
                          <a:noAutofit/>
                        </wps:bodyPr>
                      </wps:wsp>
                      <wps:wsp>
                        <wps:cNvPr id="1042219380" name="Text Box 49"/>
                        <wps:cNvSpPr txBox="1">
                          <a:spLocks noChangeArrowheads="1"/>
                        </wps:cNvSpPr>
                        <wps:spPr bwMode="auto">
                          <a:xfrm>
                            <a:off x="865" y="9242"/>
                            <a:ext cx="2252" cy="748"/>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91A556" w14:textId="77777777" w:rsidR="00ED3AAB" w:rsidRDefault="00ED3AAB" w:rsidP="00ED3AAB">
                              <w:pPr>
                                <w:spacing w:before="58" w:line="230" w:lineRule="auto"/>
                                <w:ind w:left="95" w:right="147"/>
                                <w:rPr>
                                  <w:sz w:val="17"/>
                                </w:rPr>
                              </w:pPr>
                              <w:r>
                                <w:rPr>
                                  <w:spacing w:val="-1"/>
                                  <w:sz w:val="17"/>
                                </w:rPr>
                                <w:t>Confirmation</w:t>
                              </w:r>
                              <w:r>
                                <w:rPr>
                                  <w:spacing w:val="-10"/>
                                  <w:sz w:val="17"/>
                                </w:rPr>
                                <w:t xml:space="preserve"> </w:t>
                              </w:r>
                              <w:r>
                                <w:rPr>
                                  <w:spacing w:val="-1"/>
                                  <w:sz w:val="17"/>
                                </w:rPr>
                                <w:t>of</w:t>
                              </w:r>
                              <w:r>
                                <w:rPr>
                                  <w:spacing w:val="-9"/>
                                  <w:sz w:val="17"/>
                                </w:rPr>
                                <w:t xml:space="preserve"> </w:t>
                              </w:r>
                              <w:r>
                                <w:rPr>
                                  <w:spacing w:val="-1"/>
                                  <w:sz w:val="17"/>
                                </w:rPr>
                                <w:t>the</w:t>
                              </w:r>
                              <w:r>
                                <w:rPr>
                                  <w:spacing w:val="-10"/>
                                  <w:sz w:val="17"/>
                                </w:rPr>
                                <w:t xml:space="preserve"> </w:t>
                              </w:r>
                              <w:r>
                                <w:rPr>
                                  <w:spacing w:val="-1"/>
                                  <w:sz w:val="17"/>
                                </w:rPr>
                                <w:t>revised</w:t>
                              </w:r>
                              <w:r>
                                <w:rPr>
                                  <w:spacing w:val="-44"/>
                                  <w:sz w:val="17"/>
                                </w:rPr>
                                <w:t xml:space="preserve"> </w:t>
                              </w:r>
                              <w:r>
                                <w:rPr>
                                  <w:sz w:val="17"/>
                                </w:rPr>
                                <w:t>Manual and familiarizing</w:t>
                              </w:r>
                              <w:r>
                                <w:rPr>
                                  <w:spacing w:val="1"/>
                                  <w:sz w:val="17"/>
                                </w:rPr>
                                <w:t xml:space="preserve"> </w:t>
                              </w:r>
                              <w:r>
                                <w:rPr>
                                  <w:sz w:val="17"/>
                                </w:rPr>
                                <w:t>every</w:t>
                              </w:r>
                              <w:r>
                                <w:rPr>
                                  <w:spacing w:val="-2"/>
                                  <w:sz w:val="17"/>
                                </w:rPr>
                                <w:t xml:space="preserve"> </w:t>
                              </w:r>
                              <w:r>
                                <w:rPr>
                                  <w:sz w:val="17"/>
                                </w:rPr>
                                <w:t>employee with</w:t>
                              </w:r>
                              <w:r>
                                <w:rPr>
                                  <w:spacing w:val="-10"/>
                                  <w:sz w:val="17"/>
                                </w:rPr>
                                <w:t xml:space="preserve"> </w:t>
                              </w:r>
                              <w:r>
                                <w:rPr>
                                  <w:sz w:val="17"/>
                                </w:rPr>
                                <w:t>it</w:t>
                              </w:r>
                            </w:p>
                          </w:txbxContent>
                        </wps:txbx>
                        <wps:bodyPr rot="0" vert="horz" wrap="square" lIns="0" tIns="0" rIns="0" bIns="0" anchor="t" anchorCtr="0" upright="1">
                          <a:noAutofit/>
                        </wps:bodyPr>
                      </wps:wsp>
                      <wps:wsp>
                        <wps:cNvPr id="625599931" name="Text Box 50"/>
                        <wps:cNvSpPr txBox="1">
                          <a:spLocks noChangeArrowheads="1"/>
                        </wps:cNvSpPr>
                        <wps:spPr bwMode="auto">
                          <a:xfrm>
                            <a:off x="865" y="7601"/>
                            <a:ext cx="2286" cy="566"/>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C6A67" w14:textId="77777777" w:rsidR="00ED3AAB" w:rsidRDefault="00ED3AAB" w:rsidP="00ED3AAB">
                              <w:pPr>
                                <w:spacing w:before="50"/>
                                <w:ind w:left="95"/>
                                <w:rPr>
                                  <w:sz w:val="17"/>
                                </w:rPr>
                              </w:pPr>
                              <w:r>
                                <w:rPr>
                                  <w:sz w:val="17"/>
                                </w:rPr>
                                <w:t>Confirmation</w:t>
                              </w:r>
                            </w:p>
                          </w:txbxContent>
                        </wps:txbx>
                        <wps:bodyPr rot="0" vert="horz" wrap="square" lIns="0" tIns="0" rIns="0" bIns="0" anchor="t" anchorCtr="0" upright="1">
                          <a:noAutofit/>
                        </wps:bodyPr>
                      </wps:wsp>
                      <wps:wsp>
                        <wps:cNvPr id="764243794" name="Text Box 51"/>
                        <wps:cNvSpPr txBox="1">
                          <a:spLocks noChangeArrowheads="1"/>
                        </wps:cNvSpPr>
                        <wps:spPr bwMode="auto">
                          <a:xfrm>
                            <a:off x="5018" y="5427"/>
                            <a:ext cx="2252" cy="566"/>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F06C42" w14:textId="77777777" w:rsidR="00ED3AAB" w:rsidRDefault="00ED3AAB" w:rsidP="00ED3AAB">
                              <w:pPr>
                                <w:spacing w:before="47" w:line="194" w:lineRule="exact"/>
                                <w:ind w:left="104"/>
                                <w:rPr>
                                  <w:sz w:val="17"/>
                                </w:rPr>
                              </w:pPr>
                              <w:r>
                                <w:rPr>
                                  <w:spacing w:val="-1"/>
                                  <w:sz w:val="17"/>
                                </w:rPr>
                                <w:t>Receipt</w:t>
                              </w:r>
                              <w:r>
                                <w:rPr>
                                  <w:spacing w:val="-9"/>
                                  <w:sz w:val="17"/>
                                </w:rPr>
                                <w:t xml:space="preserve"> </w:t>
                              </w:r>
                              <w:r>
                                <w:rPr>
                                  <w:spacing w:val="-1"/>
                                  <w:sz w:val="17"/>
                                </w:rPr>
                                <w:t>and</w:t>
                              </w:r>
                              <w:r>
                                <w:rPr>
                                  <w:spacing w:val="-10"/>
                                  <w:sz w:val="17"/>
                                </w:rPr>
                                <w:t xml:space="preserve"> </w:t>
                              </w:r>
                              <w:r>
                                <w:rPr>
                                  <w:spacing w:val="-1"/>
                                  <w:sz w:val="17"/>
                                </w:rPr>
                                <w:t>confirmation</w:t>
                              </w:r>
                              <w:r>
                                <w:rPr>
                                  <w:spacing w:val="-11"/>
                                  <w:sz w:val="17"/>
                                </w:rPr>
                                <w:t xml:space="preserve"> </w:t>
                              </w:r>
                              <w:r>
                                <w:rPr>
                                  <w:spacing w:val="-1"/>
                                  <w:sz w:val="17"/>
                                </w:rPr>
                                <w:t>of</w:t>
                              </w:r>
                            </w:p>
                            <w:p w14:paraId="567600B5" w14:textId="77777777" w:rsidR="00ED3AAB" w:rsidRDefault="00ED3AAB" w:rsidP="00ED3AAB">
                              <w:pPr>
                                <w:spacing w:line="194" w:lineRule="exact"/>
                                <w:ind w:left="104"/>
                                <w:rPr>
                                  <w:sz w:val="17"/>
                                </w:rPr>
                              </w:pPr>
                              <w:r>
                                <w:rPr>
                                  <w:spacing w:val="-3"/>
                                  <w:sz w:val="17"/>
                                </w:rPr>
                                <w:t>the</w:t>
                              </w:r>
                              <w:r>
                                <w:rPr>
                                  <w:spacing w:val="-6"/>
                                  <w:sz w:val="17"/>
                                </w:rPr>
                                <w:t xml:space="preserve"> </w:t>
                              </w:r>
                              <w:r>
                                <w:rPr>
                                  <w:spacing w:val="-3"/>
                                  <w:sz w:val="17"/>
                                </w:rPr>
                                <w:t>contents</w:t>
                              </w:r>
                            </w:p>
                          </w:txbxContent>
                        </wps:txbx>
                        <wps:bodyPr rot="0" vert="horz" wrap="square" lIns="0" tIns="0" rIns="0" bIns="0" anchor="t" anchorCtr="0" upright="1">
                          <a:noAutofit/>
                        </wps:bodyPr>
                      </wps:wsp>
                      <wps:wsp>
                        <wps:cNvPr id="778124152" name="Text Box 52"/>
                        <wps:cNvSpPr txBox="1">
                          <a:spLocks noChangeArrowheads="1"/>
                        </wps:cNvSpPr>
                        <wps:spPr bwMode="auto">
                          <a:xfrm>
                            <a:off x="865" y="1760"/>
                            <a:ext cx="2252" cy="566"/>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220CE9" w14:textId="77777777" w:rsidR="00ED3AAB" w:rsidRDefault="00ED3AAB" w:rsidP="00ED3AAB">
                              <w:pPr>
                                <w:spacing w:before="44" w:line="194" w:lineRule="exact"/>
                                <w:ind w:left="95"/>
                                <w:rPr>
                                  <w:sz w:val="17"/>
                                </w:rPr>
                              </w:pPr>
                              <w:r>
                                <w:rPr>
                                  <w:spacing w:val="-1"/>
                                  <w:sz w:val="17"/>
                                </w:rPr>
                                <w:t>Consideration</w:t>
                              </w:r>
                              <w:r>
                                <w:rPr>
                                  <w:spacing w:val="-9"/>
                                  <w:sz w:val="17"/>
                                </w:rPr>
                                <w:t xml:space="preserve"> </w:t>
                              </w:r>
                              <w:r>
                                <w:rPr>
                                  <w:sz w:val="17"/>
                                </w:rPr>
                                <w:t>of</w:t>
                              </w:r>
                            </w:p>
                            <w:p w14:paraId="14563757" w14:textId="77777777" w:rsidR="00ED3AAB" w:rsidRDefault="00ED3AAB" w:rsidP="00ED3AAB">
                              <w:pPr>
                                <w:spacing w:line="194" w:lineRule="exact"/>
                                <w:ind w:left="95"/>
                                <w:rPr>
                                  <w:sz w:val="17"/>
                                </w:rPr>
                              </w:pPr>
                              <w:r>
                                <w:rPr>
                                  <w:spacing w:val="-1"/>
                                  <w:sz w:val="17"/>
                                </w:rPr>
                                <w:t>improvement</w:t>
                              </w:r>
                              <w:r>
                                <w:rPr>
                                  <w:spacing w:val="-9"/>
                                  <w:sz w:val="17"/>
                                </w:rPr>
                                <w:t xml:space="preserve"> </w:t>
                              </w:r>
                              <w:r>
                                <w:rPr>
                                  <w:spacing w:val="-1"/>
                                  <w:sz w:val="17"/>
                                </w:rPr>
                                <w:t>measures</w:t>
                              </w:r>
                            </w:p>
                          </w:txbxContent>
                        </wps:txbx>
                        <wps:bodyPr rot="0" vert="horz" wrap="square" lIns="0" tIns="0" rIns="0" bIns="0" anchor="t" anchorCtr="0" upright="1">
                          <a:noAutofit/>
                        </wps:bodyPr>
                      </wps:wsp>
                      <wps:wsp>
                        <wps:cNvPr id="636662993" name="Text Box 53"/>
                        <wps:cNvSpPr txBox="1">
                          <a:spLocks noChangeArrowheads="1"/>
                        </wps:cNvSpPr>
                        <wps:spPr bwMode="auto">
                          <a:xfrm>
                            <a:off x="5007" y="707"/>
                            <a:ext cx="2252" cy="657"/>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7C2E2" w14:textId="77777777" w:rsidR="00ED3AAB" w:rsidRDefault="00ED3AAB" w:rsidP="00ED3AAB">
                              <w:pPr>
                                <w:spacing w:before="42"/>
                                <w:ind w:left="108"/>
                                <w:rPr>
                                  <w:sz w:val="17"/>
                                </w:rPr>
                              </w:pPr>
                              <w:r>
                                <w:rPr>
                                  <w:spacing w:val="-3"/>
                                  <w:sz w:val="17"/>
                                </w:rPr>
                                <w:t>Response</w:t>
                              </w:r>
                              <w:r>
                                <w:rPr>
                                  <w:spacing w:val="-18"/>
                                  <w:sz w:val="17"/>
                                </w:rPr>
                                <w:t xml:space="preserve"> </w:t>
                              </w:r>
                              <w:r>
                                <w:rPr>
                                  <w:spacing w:val="-2"/>
                                  <w:sz w:val="17"/>
                                </w:rPr>
                                <w:t>to</w:t>
                              </w:r>
                              <w:r>
                                <w:rPr>
                                  <w:spacing w:val="-6"/>
                                  <w:sz w:val="17"/>
                                </w:rPr>
                                <w:t xml:space="preserve"> </w:t>
                              </w:r>
                              <w:r>
                                <w:rPr>
                                  <w:spacing w:val="-2"/>
                                  <w:sz w:val="17"/>
                                </w:rPr>
                                <w:t>the</w:t>
                              </w:r>
                              <w:r>
                                <w:rPr>
                                  <w:spacing w:val="6"/>
                                  <w:sz w:val="17"/>
                                </w:rPr>
                                <w:t xml:space="preserve"> </w:t>
                              </w:r>
                              <w:r>
                                <w:rPr>
                                  <w:spacing w:val="-2"/>
                                  <w:sz w:val="17"/>
                                </w:rPr>
                                <w:t>inquiry</w:t>
                              </w:r>
                            </w:p>
                          </w:txbxContent>
                        </wps:txbx>
                        <wps:bodyPr rot="0" vert="horz" wrap="square" lIns="0" tIns="0" rIns="0" bIns="0" anchor="t" anchorCtr="0" upright="1">
                          <a:noAutofit/>
                        </wps:bodyPr>
                      </wps:wsp>
                      <wps:wsp>
                        <wps:cNvPr id="93812162" name="Text Box 54"/>
                        <wps:cNvSpPr txBox="1">
                          <a:spLocks noChangeArrowheads="1"/>
                        </wps:cNvSpPr>
                        <wps:spPr bwMode="auto">
                          <a:xfrm>
                            <a:off x="865" y="650"/>
                            <a:ext cx="2252" cy="748"/>
                          </a:xfrm>
                          <a:prstGeom prst="rect">
                            <a:avLst/>
                          </a:prstGeom>
                          <a:noFill/>
                          <a:ln w="71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74F8D" w14:textId="77777777" w:rsidR="00ED3AAB" w:rsidRDefault="00ED3AAB" w:rsidP="00ED3AAB">
                              <w:pPr>
                                <w:spacing w:before="42" w:line="194" w:lineRule="exact"/>
                                <w:ind w:left="95"/>
                                <w:rPr>
                                  <w:sz w:val="17"/>
                                </w:rPr>
                              </w:pPr>
                              <w:r>
                                <w:rPr>
                                  <w:w w:val="95"/>
                                  <w:sz w:val="17"/>
                                </w:rPr>
                                <w:t>Issues</w:t>
                              </w:r>
                              <w:r>
                                <w:rPr>
                                  <w:spacing w:val="8"/>
                                  <w:w w:val="95"/>
                                  <w:sz w:val="17"/>
                                </w:rPr>
                                <w:t xml:space="preserve"> </w:t>
                              </w:r>
                              <w:r>
                                <w:rPr>
                                  <w:w w:val="95"/>
                                  <w:sz w:val="17"/>
                                </w:rPr>
                                <w:t>in</w:t>
                              </w:r>
                              <w:r>
                                <w:rPr>
                                  <w:spacing w:val="27"/>
                                  <w:w w:val="95"/>
                                  <w:sz w:val="17"/>
                                </w:rPr>
                                <w:t xml:space="preserve"> </w:t>
                              </w:r>
                              <w:r>
                                <w:rPr>
                                  <w:w w:val="95"/>
                                  <w:sz w:val="17"/>
                                </w:rPr>
                                <w:t>implementing</w:t>
                              </w:r>
                            </w:p>
                            <w:p w14:paraId="4313AE23" w14:textId="77777777" w:rsidR="00ED3AAB" w:rsidRDefault="00ED3AAB" w:rsidP="00ED3AAB">
                              <w:pPr>
                                <w:spacing w:line="194" w:lineRule="exact"/>
                                <w:ind w:left="95"/>
                                <w:rPr>
                                  <w:sz w:val="17"/>
                                </w:rPr>
                              </w:pPr>
                              <w:r>
                                <w:rPr>
                                  <w:spacing w:val="-2"/>
                                  <w:sz w:val="17"/>
                                </w:rPr>
                                <w:t>Supplier</w:t>
                              </w:r>
                              <w:r>
                                <w:rPr>
                                  <w:spacing w:val="-5"/>
                                  <w:sz w:val="17"/>
                                </w:rPr>
                                <w:t xml:space="preserve"> </w:t>
                              </w:r>
                              <w:r>
                                <w:rPr>
                                  <w:spacing w:val="-2"/>
                                  <w:sz w:val="17"/>
                                </w:rPr>
                                <w:t>Quality</w:t>
                              </w:r>
                              <w:r>
                                <w:rPr>
                                  <w:spacing w:val="-9"/>
                                  <w:sz w:val="17"/>
                                </w:rPr>
                                <w:t xml:space="preserve"> </w:t>
                              </w:r>
                              <w:r>
                                <w:rPr>
                                  <w:spacing w:val="-1"/>
                                  <w:sz w:val="17"/>
                                </w:rPr>
                                <w:t>Manual</w:t>
                              </w:r>
                            </w:p>
                          </w:txbxContent>
                        </wps:txbx>
                        <wps:bodyPr rot="0" vert="horz" wrap="square" lIns="0" tIns="0" rIns="0" bIns="0" anchor="t" anchorCtr="0" upright="1">
                          <a:noAutofit/>
                        </wps:bodyPr>
                      </wps:wsp>
                    </wpg:wgp>
                  </a:graphicData>
                </a:graphic>
              </wp:inline>
            </w:drawing>
          </mc:Choice>
          <mc:Fallback>
            <w:pict>
              <v:group w14:anchorId="4008721E" id="Group 6" o:spid="_x0000_s1151" style="width:450.15pt;height:529.5pt;mso-position-horizontal-relative:char;mso-position-vertical-relative:line" coordorigin="-1" coordsize="8737,1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">
                <v:line id="Line 7" o:spid="_x0000_s1152" style="position:absolute;visibility:visible;mso-wrap-style:square" from="4187,17" to="418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" strokeweight=".19961mm"/>
                <v:shape id="Freeform 8" o:spid="_x0000_s1153" style="position:absolute;left:-1;width:7434;height:11240;visibility:visible;mso-wrap-style:square;v-text-anchor:top" coordsize="7434,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" path="m7433,216r-23,l7410,442r-3218,l4192,11r-11,l4181,442,11,442,11,,,,,11240r11,l11,465r7399,l7433,465r,-249xe" fillcolor="black" stroked="f">
                  <v:path arrowok="t" o:connecttype="custom" o:connectlocs="7433,216;7410,216;7410,442;4192,442;4192,11;4181,11;4181,442;11,442;11,0;0,0;0,11240;11,11240;11,465;7410,465;7433,465;7433,216" o:connectangles="0,0,0,0,0,0,0,0,0,0,0,0,0,0,0,0"/>
                </v:shape>
                <v:shape id="AutoShape 9" o:spid="_x0000_s1154" style="position:absolute;left:4186;top:470;width:2;height:10742;visibility:visible;mso-wrap-style:square;v-text-anchor:top" coordsize="2,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" path="m,9503r,1239m,7827l,9186m,6944r,521m,5654r,758m,1398l,5303m,l,594e" filled="f" strokeweight=".19961mm">
                  <v:path arrowok="t" o:connecttype="custom" o:connectlocs="0,9973;0,11212;0,8297;0,9656;0,7414;0,7935;0,6124;0,6882;0,1868;0,5773;0,470;0,1064" o:connectangles="0,0,0,0,0,0,0,0,0,0,0,0"/>
                </v:shape>
                <v:shape id="AutoShape 10" o:spid="_x0000_s1155" style="position:absolute;left:4180;top:464;width:12;height:10753;visibility:visible;mso-wrap-style:square;v-text-anchor:top" coordsize="12,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" path="m11,9509r-11,l,10753r11,l11,9509xm11,7833r-11,l,9192r11,l11,7833xm11,6950r-11,l,7471r11,l11,6950xm11,5660r-11,l,6418r11,l11,5660xm11,1404r-11,l,5309r11,l11,1404xm11,l,,,600r11,l11,xe" fillcolor="black" stroked="f">
                  <v:path arrowok="t" o:connecttype="custom" o:connectlocs="11,9973;0,9973;0,11217;11,11217;11,9973;11,8297;0,8297;0,9656;11,9656;11,8297;11,7414;0,7414;0,7935;11,7935;11,7414;11,6124;0,6124;0,6882;11,6882;11,6124;11,1868;0,1868;0,5773;11,5773;11,1868;11,464;0,464;0,1064;11,1064;11,464" o:connectangles="0,0,0,0,0,0,0,0,0,0,0,0,0,0,0,0,0,0,0,0,0,0,0,0,0,0,0,0,0,0"/>
                </v:shape>
                <v:line id="Line 11" o:spid="_x0000_s1156" style="position:absolute;visibility:visible;mso-wrap-style:square" from="7427,470" to="7427,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" strokeweight=".19961mm"/>
                <v:shape id="AutoShape 12" o:spid="_x0000_s1157" style="position:absolute;left:11;width:8725;height:11240;visibility:visible;mso-wrap-style:square;v-text-anchor:top" coordsize="8725,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" path="m7422,464r-12,l7410,11217r12,l7422,464xm8725,l,,,11r8702,l8702,216r-1280,l7422,238r1280,l8702,11240r23,l8725,238r,-22l8725,11r,-11xe" fillcolor="black" stroked="f">
                  <v:path arrowok="t" o:connecttype="custom" o:connectlocs="7422,464;7410,464;7410,11217;7422,11217;7422,464;8725,0;0,0;0,11;8702,11;8702,216;7422,216;7422,238;8702,238;8702,11240;8725,11240;8725,238;8725,216;8725,11;8725,11;8725,0" o:connectangles="0,0,0,0,0,0,0,0,0,0,0,0,0,0,0,0,0,0,0,0"/>
                </v:shape>
                <v:line id="Line 13" o:spid="_x0000_s1158" style="position:absolute;visibility:visible;mso-wrap-style:square" from="7439,459" to="870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" strokeweight=".19967mm"/>
                <v:shape id="AutoShape 14" o:spid="_x0000_s1159" style="position:absolute;left:11;top:453;width:8725;height:10787;visibility:visible;mso-wrap-style:square;v-text-anchor:top" coordsize="8725,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" path="m8702,l7422,r,12l8702,12r,-12xm8725,10764l,10764r,23l8725,10787r,-23xe" fillcolor="black" stroked="f">
                  <v:path arrowok="t" o:connecttype="custom" o:connectlocs="8702,453;7422,453;7422,465;8702,465;8702,453;8725,11217;0,11217;0,11240;8725,11240;8725,11217" o:connectangles="0,0,0,0,0,0,0,0,0,0"/>
                </v:shape>
                <v:shape id="AutoShape 15" o:spid="_x0000_s1160" style="position:absolute;left:865;top:2846;width:6304;height:4540;visibility:visible;mso-wrap-style:square;v-text-anchor:top" coordsize="630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" path="m,736r2252,l2252,,,,,736xm,1890r2252,l2252,1324,,1324r,566xm,3147r2252,l2252,2581,,2581r,566xm4255,4001l5279,3464r1024,537l5279,4539,4255,4001xe" filled="f" strokeweight=".19983mm">
                  <v:path arrowok="t" o:connecttype="custom" o:connectlocs="0,3583;2252,3583;2252,2847;0,2847;0,3583;0,4737;2252,4737;2252,4171;0,4171;0,4737;0,5994;2252,5994;2252,5428;0,5428;0,5994;4255,6848;5279,6311;6303,6848;5279,7386;4255,6848" o:connectangles="0,0,0,0,0,0,0,0,0,0,0,0,0,0,0,0,0,0,0,0"/>
                </v:shape>
                <v:shape id="AutoShape 16" o:spid="_x0000_s1161" style="position:absolute;left:286;top:973;width:5893;height:10414;visibility:visible;mso-wrap-style:square;v-text-anchor:top" coordsize="5893,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" path="m22,9605r-22,l,9696r22,l22,9605xm22,9447r-22,l,9537r22,l22,9447xm22,9288r-22,l,9379r22,l22,9288xm22,9130r-22,l,9220r22,l22,9130xm22,8971r-22,l,9062r22,l22,8971xm22,8813r-22,l,8903r22,l22,8813xm22,8654r-22,l,8745r22,l22,8654xm22,8496r-22,l,8586r22,l22,8496xm22,8337r-22,l,8428r22,l22,8337xm22,8179r-22,l,8270r22,l22,8179xm22,8020r-22,l,8111r22,l22,8020xm22,7862r-22,l,7953r22,l22,7862xm22,7704r-22,l,7794r22,l22,7704xm22,7545r-22,l,7636r22,l22,7545xm22,7387r-22,l,7477r22,l22,7387xm22,7228r-22,l,7319r22,l22,7228xm22,7070r-22,l,7160r22,l22,7070xm22,6911r-22,l,7002r22,l22,6911xm22,6753r-22,l,6843r22,l22,6753xm22,6594r-22,l,6685r22,l22,6594xm22,6436r-22,l,6526r22,l22,6436xm22,6277r-22,l,6368r22,l22,6277xm22,6119r-22,l,6209r22,l22,6119xm22,5960r-22,l,6051r22,l22,5960xm22,5802r-22,l,5892r22,l22,5802xm22,5643r-22,l,5734r22,l22,5643xm22,5485r-22,l,5575r22,l22,5485xm22,5326r-22,l,5417r22,l22,5326xm22,5168r-22,l,5259r22,l22,5168xm22,5009r-22,l,5100r22,l22,5009xm22,4851r-22,l,4942r22,l22,4851xm22,4693r-22,l,4783r22,l22,4693xm22,4534r-22,l,4625r22,l22,4534xm22,4376r-22,l,4466r22,l22,4376xm22,4217r-22,l,4308r22,l22,4217xm22,4059r-22,l,4149r22,l22,4059xm22,3900r-22,l,3991r22,l22,3900xm22,3742r-22,l,3832r22,l22,3742xm22,3583r-22,l,3674r22,l22,3583xm22,3425r-22,l,3515r22,l22,3425xm22,3266r-22,l,3357r22,l22,3266xm22,3108r-22,l,3198r22,l22,3108xm22,2949r-22,l,3040r22,l22,2949xm22,2791r-22,l,2881r22,l22,2791xm22,2632r-22,l,2723r22,l22,2632xm22,2474r-22,l,2564r22,l22,2474xm22,2315r-22,l,2406r22,l22,2315xm22,2157r-22,l,2248r22,l22,2157xm22,1998r-22,l,2089r22,l22,1998xm22,1840r-22,l,1931r22,l22,1840xm22,1682r-22,l,1772r22,l22,1682xm22,1523r-22,l,1614r22,l22,1523xm22,1365r-22,l,1455r22,l22,1365xm22,1206r-22,l,1297r22,l22,1206xm22,1048r-22,l,1138r22,l22,1048xm22,889l,889r,91l22,980r,-91xm22,731l,731r,90l22,821r,-90xm22,572l,572r,91l22,663r,-91xm22,414l,414r,90l22,504r,-90xm22,255l,255r,91l22,346r,-91xm22,97l,97r,90l22,187r,-90xm113,9741r-91,l22,9764r91,l113,9741xm118,34r-90,l28,57r90,l118,34xm271,9741r-90,l181,9764r90,l271,9741xm277,34r-91,l186,57r91,l277,34xm313,6770r-23,l290,6860r23,l313,6770xm313,6611r-23,l290,6702r23,l313,6611xm313,6453r-23,l290,6543r23,l313,6453xm313,6294r-23,l290,6385r23,l313,6294xm313,6136r-23,l290,6226r23,l313,6136xm313,5977r-23,l290,6068r23,l313,5977xm313,5819r-23,l290,5909r23,l313,5819xm313,5660r-23,l290,5751r23,l313,5660xm313,5502r-23,l290,5592r23,l313,5502xm313,5343r-23,l290,5434r23,l313,5343xm313,5185r-23,l290,5275r23,l313,5185xm313,5026r-23,l290,5117r23,l313,5026xm313,4868r-23,l290,4958r23,l313,4868xm313,4709r-23,l290,4800r23,l313,4709xm313,4551r-23,l290,4642r23,l313,4551xm313,4392r-23,l290,4483r23,l313,4392xm313,4234r-23,l290,4325r23,l313,4234xm313,4076r-23,l290,4166r23,l313,4076xm313,3917r-23,l290,4008r23,l313,3917xm313,3759r-23,l290,3849r23,l313,3759xm313,3600r-23,l290,3691r23,l313,3600xm313,3442r-23,l290,3532r23,l313,3442xm313,3283r-23,l290,3374r23,l313,3283xm313,3125r-23,l290,3215r23,l313,3125xm313,2966r-23,l290,3057r23,l313,2966xm313,2808r-23,l290,2898r23,l313,2808xm313,2649r-23,l290,2740r23,l313,2649xm313,2491r-23,l290,2581r23,l313,2491xm313,2332r-23,l290,2423r23,l313,2332xm313,2174r-23,l290,2264r23,l313,2174xm313,2015r-23,l290,2106r23,l313,2015xm313,1857r-23,l290,1947r23,l313,1857xm313,1698r-23,l290,1789r23,l313,1698xm313,1540r-23,l290,1631r23,l313,1540xm313,1381r-23,l290,1472r23,l313,1381xm313,1223r-23,l290,1314r23,l313,1223xm313,1065r-23,l290,1155r23,l313,1065xm415,6894r-91,l324,6917r91,l415,6894xm430,9741r-91,l339,9764r91,l430,9741xm435,34r-90,l345,57r90,l435,34xm460,1053r-91,l369,1076r91,l460,1053xm573,6894r-91,l482,6917r91,l573,6894xm573,1065r-91,-46l482,1110r91,-45xm573,46l482,r,91l573,46xm588,9741r-90,l498,9764r90,l588,9741xm1739,9339r-34,l1705,9011r-23,l1682,9339r-34,l1693,9430r38,-76l1739,9339xm1739,4359r-34,l1705,3759r-23,l1682,4359r-34,l1693,4449r38,-75l1739,4359xm1739,3102r-34,l1705,2604r-23,l1682,3102r-34,l1693,3193r38,-76l1739,3102xm1739,1778r-34,l1705,1348r-23,l1682,1778r-34,l1693,1868r38,-75l1739,1778xm1739,691r-34,l1705,419r-23,l1682,691r-34,l1693,782r38,-76l1739,691xm4107,6894r-1158,l2949,6860r-90,45l2949,6951r,-34l4107,6917r,-23xm4718,8649r,-23l2915,8631r,-34l2825,8643r91,45l2915,8654r1803,-5xm4722,49l4631,3r,34l2915,35r,-34l2825,46r90,45l2915,57r1716,3l4631,94r69,-34l4722,49xm4729,4732r-23,-11l4639,4687r,34l2825,4721r,22l4639,4743r,34l4706,4743r23,-11xm4829,5853r-143,l4681,5858r,674l4647,6532r45,90l4730,6547r7,-15l4703,6532r,-657l4829,5875r,-11l4829,5853xm4930,10358r-91,l4839,10381r91,l4930,10358xm5088,10358r-90,l4998,10381r90,l5088,10358xm5246,10358r-90,l5156,10381r90,l5246,10358xm5495,10369r-90,-45l5405,10358r-91,l5314,10381r91,l5405,10414r90,-45xm5892,5242r-34,-1l5858,5015r-22,l5835,5241r-34,l5846,5332r38,-75l5892,5242xm5892,8219r-34,l5868,6407r-6,l5845,6407r-5,l5840,6894r-480,l5360,6860r-91,45l5360,6951r,-34l5843,6917r-8,1301l5801,8218r45,91l5884,8234r8,-15xe" fillcolor="black" stroked="f">
                  <v:path arrowok="t" o:connecttype="custom" o:connectlocs="22,10261;0,9944;0,9718;22,9401;22,8993;22,8518;0,8201;0,7975;22,7658;22,7250;22,6775;0,6458;0,6232;22,5915;22,5507;22,5032;0,4715;0,4488;22,4171;22,3764;22,3288;0,2971;0,2745;22,2428;22,2021;22,1545;0,1228;22,10737;271,10737;313,7743;313,7267;290,6950;290,6724;313,6407;313,5999;313,5524;290,5207;290,4981;313,4664;313,4256;313,3781;290,3464;290,3237;313,2920;313,2513;313,2038;339,10714;369,2049;573,2038;1705,10312;1682,4732;1648,4075;1731,2766;4107,7867;2915,9570;2915,974;4639,5694;4647,7505;4839,11354;5246,11354;5858,6214;5862,7380;5801,9191" o:connectangles="0,0,0,0,0,0,0,0,0,0,0,0,0,0,0,0,0,0,0,0,0,0,0,0,0,0,0,0,0,0,0,0,0,0,0,0,0,0,0,0,0,0,0,0,0,0,0,0,0,0,0,0,0,0,0,0,0,0,0,0,0,0,0"/>
                </v:shape>
                <v:shape id="Freeform 17" o:spid="_x0000_s1162" style="position:absolute;left:2653;top:3186;width:1200;height:749;visibility:visible;mso-wrap-style:square;v-text-anchor:top" coordsize="12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" path="m1199,l,,,708r94,18l179,739r76,7l324,748r62,-2l498,731,599,707,701,678r54,-15l875,635r69,-11l1020,615r85,-5l1199,608,1199,xe" stroked="f">
                  <v:path arrowok="t" o:connecttype="custom" o:connectlocs="1199,3187;0,3187;0,3895;94,3913;179,3926;255,3933;324,3935;386,3933;498,3918;599,3894;701,3865;755,3850;875,3822;944,3811;1020,3802;1105,3797;1199,3795;1199,3187" o:connectangles="0,0,0,0,0,0,0,0,0,0,0,0,0,0,0,0,0,0"/>
                </v:shape>
                <v:shape id="Freeform 18" o:spid="_x0000_s1163" style="position:absolute;left:2653;top:3186;width:1200;height:749;visibility:visible;mso-wrap-style:square;v-text-anchor:top" coordsize="12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" path="m,l1199,r,608l1105,610r-85,5l944,624r-69,11l812,649,701,678r-51,15l599,707,498,731,386,746r-62,2l255,746r-76,-7l94,726,,708,,xe" filled="f" strokeweight=".19983mm">
                  <v:path arrowok="t" o:connecttype="custom" o:connectlocs="0,3187;1199,3187;1199,3795;1105,3797;1020,3802;944,3811;875,3822;812,3836;701,3865;650,3880;599,3894;498,3918;386,3933;324,3935;255,3933;179,3926;94,3913;0,3895;0,3187" o:connectangles="0,0,0,0,0,0,0,0,0,0,0,0,0,0,0,0,0,0,0"/>
                </v:shape>
                <v:shape id="Freeform 19" o:spid="_x0000_s1164" style="position:absolute;left:2653;top:4476;width:1200;height:749;visibility:visible;mso-wrap-style:square;v-text-anchor:top" coordsize="12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" path="m1199,l,,,708r94,19l179,739r76,7l324,749r62,-2l498,732,599,707,701,678r54,-15l875,636r69,-11l1020,616r85,-6l1199,608,1199,xe" stroked="f">
                  <v:path arrowok="t" o:connecttype="custom" o:connectlocs="1199,4477;0,4477;0,5185;94,5204;179,5216;255,5223;324,5226;386,5224;498,5209;599,5184;701,5155;755,5140;875,5113;944,5102;1020,5093;1105,5087;1199,5085;1199,4477" o:connectangles="0,0,0,0,0,0,0,0,0,0,0,0,0,0,0,0,0,0"/>
                </v:shape>
                <v:shape id="Freeform 20" o:spid="_x0000_s1165" style="position:absolute;left:2653;top:4476;width:1200;height:749;visibility:visible;mso-wrap-style:square;v-text-anchor:top" coordsize="12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" path="m,l1199,r,608l1105,610r-85,6l944,625r-69,11l812,649,701,678r-51,15l599,707,498,732,386,747r-62,2l255,746r-76,-7l94,727,,708,,xe" filled="f" strokeweight=".19983mm">
                  <v:path arrowok="t" o:connecttype="custom" o:connectlocs="0,4477;1199,4477;1199,5085;1105,5087;1020,5093;944,5102;875,5113;812,5126;701,5155;650,5170;599,5184;498,5209;386,5224;324,5226;255,5223;179,5216;94,5204;0,5185;0,4477" o:connectangles="0,0,0,0,0,0,0,0,0,0,0,0,0,0,0,0,0,0,0"/>
                </v:shape>
                <v:shape id="Freeform 21" o:spid="_x0000_s1166" style="position:absolute;left:2653;top:5812;width:1200;height:749;visibility:visible;mso-wrap-style:square;v-text-anchor:top" coordsize="12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" path="m1199,l,,,708r94,19l179,739r76,7l324,748r62,-2l498,732,599,707,701,678r54,-15l875,636r69,-12l1020,616r85,-6l1199,608,1199,xe" stroked="f">
                  <v:path arrowok="t" o:connecttype="custom" o:connectlocs="1199,5813;0,5813;0,6521;94,6540;179,6552;255,6559;324,6561;386,6559;498,6545;599,6520;701,6491;755,6476;875,6449;944,6437;1020,6429;1105,6423;1199,6421;1199,5813" o:connectangles="0,0,0,0,0,0,0,0,0,0,0,0,0,0,0,0,0,0"/>
                </v:shape>
                <v:shape id="AutoShape 22" o:spid="_x0000_s1167" style="position:absolute;left:2653;top:5812;width:2909;height:2355;visibility:visible;mso-wrap-style:square;v-text-anchor:top" coordsize="2909,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" path="m,l1199,r,608l1105,610r-85,6l944,624r-69,12l812,649r-57,14l701,678r-51,15l599,707r-50,13l498,732r-54,8l386,746r-62,2l255,746r-76,-7l94,727,,708,,xm1742,2354r1166,l2908,1788r-1166,l1742,2354xe" filled="f" strokeweight=".19983mm">
                  <v:path arrowok="t" o:connecttype="custom" o:connectlocs="0,5813;1199,5813;1199,6421;1105,6423;1020,6429;944,6437;875,6449;812,6462;755,6476;701,6491;650,6506;599,6520;549,6533;498,6545;444,6553;386,6559;324,6561;255,6559;179,6552;94,6540;0,6521;0,5813;1742,8167;2908,8167;2908,7601;1742,7601;1742,8167" o:connectangles="0,0,0,0,0,0,0,0,0,0,0,0,0,0,0,0,0,0,0,0,0,0,0,0,0,0,0"/>
                </v:shape>
                <v:shape id="Freeform 23" o:spid="_x0000_s1168" style="position:absolute;left:4826;top:8053;width:1200;height:738;visibility:visible;mso-wrap-style:square;v-text-anchor:top" coordsize="120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" path="m1200,l,,,698r95,18l180,728r76,7l324,737r63,-2l498,721,600,697,702,668r54,-15l876,626r68,-11l1020,607r85,-6l1200,599,1200,xe" stroked="f">
                  <v:path arrowok="t" o:connecttype="custom" o:connectlocs="1200,8054;0,8054;0,8752;95,8770;180,8782;256,8789;324,8791;387,8789;498,8775;600,8751;702,8722;756,8707;876,8680;944,8669;1020,8661;1105,8655;1200,8653;1200,8054" o:connectangles="0,0,0,0,0,0,0,0,0,0,0,0,0,0,0,0,0,0"/>
                </v:shape>
                <v:shape id="Freeform 24" o:spid="_x0000_s1169" style="position:absolute;left:4826;top:8053;width:1200;height:738;visibility:visible;mso-wrap-style:square;v-text-anchor:top" coordsize="120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" path="m,l1200,r,599l1105,601r-85,6l944,615r-68,11l813,639,702,668r-52,15l600,697,498,721,387,735r-63,2l256,735r-76,-7l95,716,,698,,xe" filled="f" strokeweight=".19983mm">
                  <v:path arrowok="t" o:connecttype="custom" o:connectlocs="0,8054;1200,8054;1200,8653;1105,8655;1020,8661;944,8669;876,8680;813,8693;702,8722;650,8737;600,8751;498,8775;387,8789;324,8791;256,8789;180,8782;95,8770;0,8752;0,8054" o:connectangles="0,0,0,0,0,0,0,0,0,0,0,0,0,0,0,0,0,0,0"/>
                </v:shape>
                <v:shape id="Text Box 25" o:spid="_x0000_s1170" type="#_x0000_t202" style="position:absolute;left:5472;top:130;width:69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" filled="f" stroked="f">
                  <v:textbox inset="0,0,0,0">
                    <w:txbxContent>
                      <w:p w14:paraId="7D074FE5" w14:textId="77777777" w:rsidR="00ED3AAB" w:rsidRDefault="00ED3AAB" w:rsidP="00ED3AAB">
                        <w:pPr>
                          <w:spacing w:line="202" w:lineRule="exact"/>
                          <w:rPr>
                            <w:b/>
                            <w:sz w:val="18"/>
                          </w:rPr>
                        </w:pPr>
                        <w:r>
                          <w:rPr>
                            <w:b/>
                            <w:sz w:val="18"/>
                          </w:rPr>
                          <w:t>Mitsuba</w:t>
                        </w:r>
                      </w:p>
                    </w:txbxContent>
                  </v:textbox>
                </v:shape>
                <v:shape id="Text Box 26" o:spid="_x0000_s1171" type="#_x0000_t202" style="position:absolute;left:3495;top:1115;width:120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" filled="f" stroked="f">
                  <v:textbox inset="0,0,0,0">
                    <w:txbxContent>
                      <w:p w14:paraId="03879B40" w14:textId="77777777" w:rsidR="00ED3AAB" w:rsidRDefault="00ED3AAB" w:rsidP="00ED3AAB">
                        <w:pPr>
                          <w:spacing w:line="254" w:lineRule="auto"/>
                          <w:ind w:left="238" w:hanging="239"/>
                          <w:rPr>
                            <w:sz w:val="13"/>
                          </w:rPr>
                        </w:pPr>
                        <w:r>
                          <w:rPr>
                            <w:sz w:val="13"/>
                          </w:rPr>
                          <w:t>Communication</w:t>
                        </w:r>
                        <w:r>
                          <w:rPr>
                            <w:spacing w:val="2"/>
                            <w:sz w:val="13"/>
                          </w:rPr>
                          <w:t xml:space="preserve"> </w:t>
                        </w:r>
                        <w:r>
                          <w:rPr>
                            <w:sz w:val="13"/>
                          </w:rPr>
                          <w:t>by,</w:t>
                        </w:r>
                        <w:r>
                          <w:rPr>
                            <w:spacing w:val="1"/>
                            <w:sz w:val="13"/>
                          </w:rPr>
                          <w:t xml:space="preserve"> </w:t>
                        </w:r>
                        <w:r>
                          <w:rPr>
                            <w:w w:val="105"/>
                            <w:sz w:val="13"/>
                          </w:rPr>
                          <w:t>e.g.,</w:t>
                        </w:r>
                        <w:r>
                          <w:rPr>
                            <w:spacing w:val="4"/>
                            <w:w w:val="105"/>
                            <w:sz w:val="13"/>
                          </w:rPr>
                          <w:t xml:space="preserve"> </w:t>
                        </w:r>
                        <w:r>
                          <w:rPr>
                            <w:w w:val="105"/>
                            <w:sz w:val="13"/>
                          </w:rPr>
                          <w:t>E-mail</w:t>
                        </w:r>
                      </w:p>
                    </w:txbxContent>
                  </v:textbox>
                </v:shape>
                <v:shape id="Text Box 27" o:spid="_x0000_s1172" type="#_x0000_t202" style="position:absolute;left:966;top:2903;width:1767;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" filled="f" stroked="f">
                  <v:textbox inset="0,0,0,0">
                    <w:txbxContent>
                      <w:p w14:paraId="4A5E9825" w14:textId="77777777" w:rsidR="00ED3AAB" w:rsidRDefault="00ED3AAB" w:rsidP="00ED3AAB">
                        <w:pPr>
                          <w:spacing w:line="237" w:lineRule="auto"/>
                          <w:ind w:right="15"/>
                          <w:rPr>
                            <w:sz w:val="17"/>
                          </w:rPr>
                        </w:pPr>
                        <w:r>
                          <w:rPr>
                            <w:sz w:val="17"/>
                          </w:rPr>
                          <w:t>Proposal of revising</w:t>
                        </w:r>
                        <w:r>
                          <w:rPr>
                            <w:spacing w:val="1"/>
                            <w:sz w:val="17"/>
                          </w:rPr>
                          <w:t xml:space="preserve"> </w:t>
                        </w:r>
                        <w:r>
                          <w:rPr>
                            <w:spacing w:val="-3"/>
                            <w:sz w:val="17"/>
                          </w:rPr>
                          <w:t>Supplier Quality</w:t>
                        </w:r>
                        <w:r>
                          <w:rPr>
                            <w:spacing w:val="-7"/>
                            <w:sz w:val="17"/>
                          </w:rPr>
                          <w:t xml:space="preserve"> </w:t>
                        </w:r>
                        <w:r>
                          <w:rPr>
                            <w:spacing w:val="-3"/>
                            <w:sz w:val="17"/>
                          </w:rPr>
                          <w:t>Manual</w:t>
                        </w:r>
                      </w:p>
                    </w:txbxContent>
                  </v:textbox>
                </v:shape>
                <v:shape id="Text Box 28" o:spid="_x0000_s1173" type="#_x0000_t202" style="position:absolute;left:2972;top:3328;width:57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" filled="f" stroked="f">
                  <v:textbox inset="0,0,0,0">
                    <w:txbxContent>
                      <w:p w14:paraId="4FDCB255" w14:textId="77777777" w:rsidR="00ED3AAB" w:rsidRDefault="00ED3AAB" w:rsidP="00ED3AAB">
                        <w:pPr>
                          <w:spacing w:before="2"/>
                          <w:rPr>
                            <w:sz w:val="14"/>
                          </w:rPr>
                        </w:pPr>
                        <w:r>
                          <w:rPr>
                            <w:w w:val="105"/>
                            <w:sz w:val="14"/>
                          </w:rPr>
                          <w:t>Revision</w:t>
                        </w:r>
                      </w:p>
                      <w:p w14:paraId="60B258C5" w14:textId="77777777" w:rsidR="00ED3AAB" w:rsidRDefault="00ED3AAB" w:rsidP="00ED3AAB">
                        <w:pPr>
                          <w:spacing w:before="8"/>
                          <w:rPr>
                            <w:sz w:val="14"/>
                          </w:rPr>
                        </w:pPr>
                        <w:r>
                          <w:rPr>
                            <w:w w:val="105"/>
                            <w:sz w:val="14"/>
                          </w:rPr>
                          <w:t>proposal</w:t>
                        </w:r>
                      </w:p>
                    </w:txbxContent>
                  </v:textbox>
                </v:shape>
                <v:shape id="Text Box 29" o:spid="_x0000_s1174" type="#_x0000_t202" style="position:absolute;left:966;top:4229;width:142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" filled="f" stroked="f">
                  <v:textbox inset="0,0,0,0">
                    <w:txbxContent>
                      <w:p w14:paraId="0323FC40" w14:textId="77777777" w:rsidR="00ED3AAB" w:rsidRDefault="00ED3AAB" w:rsidP="00ED3AAB">
                        <w:pPr>
                          <w:spacing w:line="190" w:lineRule="exact"/>
                          <w:rPr>
                            <w:sz w:val="17"/>
                          </w:rPr>
                        </w:pPr>
                        <w:r>
                          <w:rPr>
                            <w:spacing w:val="-1"/>
                            <w:sz w:val="17"/>
                          </w:rPr>
                          <w:t>Approval</w:t>
                        </w:r>
                        <w:r>
                          <w:rPr>
                            <w:spacing w:val="-2"/>
                            <w:sz w:val="17"/>
                          </w:rPr>
                          <w:t xml:space="preserve"> </w:t>
                        </w:r>
                        <w:r>
                          <w:rPr>
                            <w:sz w:val="17"/>
                          </w:rPr>
                          <w:t>by</w:t>
                        </w:r>
                        <w:r>
                          <w:rPr>
                            <w:spacing w:val="-12"/>
                            <w:sz w:val="17"/>
                          </w:rPr>
                          <w:t xml:space="preserve"> </w:t>
                        </w:r>
                        <w:r>
                          <w:rPr>
                            <w:sz w:val="17"/>
                          </w:rPr>
                          <w:t>QARP</w:t>
                        </w:r>
                      </w:p>
                    </w:txbxContent>
                  </v:textbox>
                </v:shape>
                <v:shape id="Text Box 30" o:spid="_x0000_s1175" type="#_x0000_t202" style="position:absolute;left:2972;top:4619;width:57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" filled="f" stroked="f">
                  <v:textbox inset="0,0,0,0">
                    <w:txbxContent>
                      <w:p w14:paraId="4C933A5E" w14:textId="77777777" w:rsidR="00ED3AAB" w:rsidRDefault="00ED3AAB" w:rsidP="00ED3AAB">
                        <w:pPr>
                          <w:spacing w:before="2"/>
                          <w:rPr>
                            <w:sz w:val="14"/>
                          </w:rPr>
                        </w:pPr>
                        <w:r>
                          <w:rPr>
                            <w:w w:val="105"/>
                            <w:sz w:val="14"/>
                          </w:rPr>
                          <w:t>Revision</w:t>
                        </w:r>
                      </w:p>
                      <w:p w14:paraId="4732FB52" w14:textId="77777777" w:rsidR="00ED3AAB" w:rsidRDefault="00ED3AAB" w:rsidP="00ED3AAB">
                        <w:pPr>
                          <w:spacing w:before="9"/>
                          <w:rPr>
                            <w:sz w:val="14"/>
                          </w:rPr>
                        </w:pPr>
                        <w:r>
                          <w:rPr>
                            <w:w w:val="105"/>
                            <w:sz w:val="14"/>
                          </w:rPr>
                          <w:t>proposal</w:t>
                        </w:r>
                      </w:p>
                    </w:txbxContent>
                  </v:textbox>
                </v:shape>
                <v:shape id="Text Box 31" o:spid="_x0000_s1176" type="#_x0000_t202" style="position:absolute;left:966;top:5486;width:81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" filled="f" stroked="f">
                  <v:textbox inset="0,0,0,0">
                    <w:txbxContent>
                      <w:p w14:paraId="7BA1153F" w14:textId="77777777" w:rsidR="00ED3AAB" w:rsidRDefault="00ED3AAB" w:rsidP="00ED3AAB">
                        <w:pPr>
                          <w:spacing w:line="190" w:lineRule="exact"/>
                          <w:rPr>
                            <w:sz w:val="17"/>
                          </w:rPr>
                        </w:pPr>
                        <w:r>
                          <w:rPr>
                            <w:spacing w:val="-2"/>
                            <w:sz w:val="17"/>
                          </w:rPr>
                          <w:t>Application</w:t>
                        </w:r>
                      </w:p>
                    </w:txbxContent>
                  </v:textbox>
                </v:shape>
                <v:shape id="Text Box 32" o:spid="_x0000_s1177" type="#_x0000_t202" style="position:absolute;left:2972;top:5957;width:57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" filled="f" stroked="f">
                  <v:textbox inset="0,0,0,0">
                    <w:txbxContent>
                      <w:p w14:paraId="6EFAD97B" w14:textId="77777777" w:rsidR="00ED3AAB" w:rsidRDefault="00ED3AAB" w:rsidP="00ED3AAB">
                        <w:pPr>
                          <w:spacing w:before="2"/>
                          <w:rPr>
                            <w:sz w:val="14"/>
                          </w:rPr>
                        </w:pPr>
                        <w:r>
                          <w:rPr>
                            <w:w w:val="105"/>
                            <w:sz w:val="14"/>
                          </w:rPr>
                          <w:t>Revision</w:t>
                        </w:r>
                      </w:p>
                      <w:p w14:paraId="28763580" w14:textId="77777777" w:rsidR="00ED3AAB" w:rsidRDefault="00ED3AAB" w:rsidP="00ED3AAB">
                        <w:pPr>
                          <w:spacing w:before="8"/>
                          <w:rPr>
                            <w:sz w:val="14"/>
                          </w:rPr>
                        </w:pPr>
                        <w:r>
                          <w:rPr>
                            <w:w w:val="105"/>
                            <w:sz w:val="14"/>
                          </w:rPr>
                          <w:t>proposal</w:t>
                        </w:r>
                      </w:p>
                    </w:txbxContent>
                  </v:textbox>
                </v:shape>
                <v:shape id="Text Box 33" o:spid="_x0000_s1178" type="#_x0000_t202" style="position:absolute;left:4228;top:5878;width:42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" filled="f" stroked="f">
                  <v:textbox inset="0,0,0,0">
                    <w:txbxContent>
                      <w:p w14:paraId="4B5EE5F8" w14:textId="77777777" w:rsidR="00ED3AAB" w:rsidRDefault="00ED3AAB" w:rsidP="00ED3AAB">
                        <w:pPr>
                          <w:spacing w:before="1"/>
                          <w:rPr>
                            <w:sz w:val="13"/>
                          </w:rPr>
                        </w:pPr>
                        <w:r>
                          <w:rPr>
                            <w:w w:val="105"/>
                            <w:sz w:val="13"/>
                          </w:rPr>
                          <w:t>E-mail</w:t>
                        </w:r>
                      </w:p>
                    </w:txbxContent>
                  </v:textbox>
                </v:shape>
                <v:shape id="Text Box 34" o:spid="_x0000_s1179" type="#_x0000_t202" style="position:absolute;left:4289;top:7001;width:52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" filled="f" stroked="f">
                  <v:textbox inset="0,0,0,0">
                    <w:txbxContent>
                      <w:p w14:paraId="7EBCD960" w14:textId="77777777" w:rsidR="00ED3AAB" w:rsidRDefault="00ED3AAB" w:rsidP="00ED3AAB">
                        <w:pPr>
                          <w:spacing w:line="254" w:lineRule="auto"/>
                          <w:ind w:right="11" w:firstLine="146"/>
                          <w:rPr>
                            <w:sz w:val="13"/>
                          </w:rPr>
                        </w:pPr>
                        <w:r>
                          <w:rPr>
                            <w:w w:val="105"/>
                            <w:sz w:val="13"/>
                          </w:rPr>
                          <w:t>Not</w:t>
                        </w:r>
                        <w:r>
                          <w:rPr>
                            <w:spacing w:val="1"/>
                            <w:w w:val="105"/>
                            <w:sz w:val="13"/>
                          </w:rPr>
                          <w:t xml:space="preserve"> </w:t>
                        </w:r>
                        <w:r>
                          <w:rPr>
                            <w:w w:val="105"/>
                            <w:sz w:val="13"/>
                          </w:rPr>
                          <w:t>adopted</w:t>
                        </w:r>
                      </w:p>
                    </w:txbxContent>
                  </v:textbox>
                </v:shape>
                <v:shape id="Text Box 35" o:spid="_x0000_s1180" type="#_x0000_t202" style="position:absolute;left:5819;top:6641;width:66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" filled="f" stroked="f">
                  <v:textbox inset="0,0,0,0">
                    <w:txbxContent>
                      <w:p w14:paraId="584D3EBD" w14:textId="77777777" w:rsidR="00ED3AAB" w:rsidRDefault="00ED3AAB" w:rsidP="00ED3AAB">
                        <w:pPr>
                          <w:spacing w:line="247" w:lineRule="auto"/>
                          <w:ind w:right="18" w:firstLine="15"/>
                          <w:jc w:val="center"/>
                          <w:rPr>
                            <w:sz w:val="12"/>
                          </w:rPr>
                        </w:pPr>
                        <w:r>
                          <w:rPr>
                            <w:w w:val="105"/>
                            <w:sz w:val="12"/>
                          </w:rPr>
                          <w:t>Judgment</w:t>
                        </w:r>
                        <w:r>
                          <w:rPr>
                            <w:spacing w:val="1"/>
                            <w:w w:val="105"/>
                            <w:sz w:val="12"/>
                          </w:rPr>
                          <w:t xml:space="preserve"> </w:t>
                        </w:r>
                        <w:r>
                          <w:rPr>
                            <w:sz w:val="12"/>
                          </w:rPr>
                          <w:t>(adoption or</w:t>
                        </w:r>
                        <w:r>
                          <w:rPr>
                            <w:spacing w:val="-31"/>
                            <w:sz w:val="12"/>
                          </w:rPr>
                          <w:t xml:space="preserve"> </w:t>
                        </w:r>
                        <w:r>
                          <w:rPr>
                            <w:w w:val="105"/>
                            <w:sz w:val="12"/>
                          </w:rPr>
                          <w:t>not)</w:t>
                        </w:r>
                      </w:p>
                    </w:txbxContent>
                  </v:textbox>
                </v:shape>
                <v:shape id="Text Box 36" o:spid="_x0000_s1181" type="#_x0000_t202" style="position:absolute;left:6341;top:7556;width:44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" filled="f" stroked="f">
                  <v:textbox inset="0,0,0,0">
                    <w:txbxContent>
                      <w:p w14:paraId="3447BBD1" w14:textId="77777777" w:rsidR="00ED3AAB" w:rsidRDefault="00ED3AAB" w:rsidP="00ED3AAB">
                        <w:pPr>
                          <w:spacing w:before="1"/>
                          <w:rPr>
                            <w:sz w:val="13"/>
                          </w:rPr>
                        </w:pPr>
                        <w:proofErr w:type="spellStart"/>
                        <w:r>
                          <w:rPr>
                            <w:w w:val="105"/>
                            <w:sz w:val="13"/>
                          </w:rPr>
                          <w:t>Adopte</w:t>
                        </w:r>
                        <w:proofErr w:type="spellEnd"/>
                      </w:p>
                    </w:txbxContent>
                  </v:textbox>
                </v:shape>
                <v:shape id="Text Box 37" o:spid="_x0000_s1182" type="#_x0000_t202" style="position:absolute;left:3704;top:7662;width:201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" filled="f" stroked="f">
                  <v:textbox inset="0,0,0,0">
                    <w:txbxContent>
                      <w:p w14:paraId="0F577E9C" w14:textId="77777777" w:rsidR="00ED3AAB" w:rsidRDefault="00ED3AAB" w:rsidP="00ED3AAB">
                        <w:pPr>
                          <w:spacing w:line="235" w:lineRule="auto"/>
                          <w:ind w:left="801" w:right="339"/>
                          <w:rPr>
                            <w:sz w:val="17"/>
                          </w:rPr>
                        </w:pPr>
                        <w:r>
                          <w:rPr>
                            <w:sz w:val="17"/>
                          </w:rPr>
                          <w:t>Notification</w:t>
                        </w:r>
                        <w:r>
                          <w:rPr>
                            <w:spacing w:val="-45"/>
                            <w:sz w:val="17"/>
                          </w:rPr>
                          <w:t xml:space="preserve"> </w:t>
                        </w:r>
                        <w:r>
                          <w:rPr>
                            <w:spacing w:val="-2"/>
                            <w:sz w:val="17"/>
                          </w:rPr>
                          <w:t>of</w:t>
                        </w:r>
                        <w:r>
                          <w:rPr>
                            <w:spacing w:val="-9"/>
                            <w:sz w:val="17"/>
                          </w:rPr>
                          <w:t xml:space="preserve"> </w:t>
                        </w:r>
                        <w:r>
                          <w:rPr>
                            <w:spacing w:val="-2"/>
                            <w:sz w:val="17"/>
                          </w:rPr>
                          <w:t>the</w:t>
                        </w:r>
                        <w:r>
                          <w:rPr>
                            <w:spacing w:val="-1"/>
                            <w:sz w:val="17"/>
                          </w:rPr>
                          <w:t xml:space="preserve"> </w:t>
                        </w:r>
                        <w:r>
                          <w:rPr>
                            <w:spacing w:val="-2"/>
                            <w:sz w:val="17"/>
                          </w:rPr>
                          <w:t>result</w:t>
                        </w:r>
                      </w:p>
                      <w:p w14:paraId="2AA0EB28" w14:textId="77777777" w:rsidR="00ED3AAB" w:rsidRDefault="00ED3AAB" w:rsidP="00ED3AAB">
                        <w:pPr>
                          <w:spacing w:before="5" w:line="148" w:lineRule="exact"/>
                          <w:rPr>
                            <w:sz w:val="13"/>
                          </w:rPr>
                        </w:pPr>
                        <w:r>
                          <w:rPr>
                            <w:w w:val="105"/>
                            <w:sz w:val="13"/>
                          </w:rPr>
                          <w:t>E-mail</w:t>
                        </w:r>
                      </w:p>
                      <w:p w14:paraId="7A6A381E" w14:textId="77777777" w:rsidR="00ED3AAB" w:rsidRDefault="00ED3AAB" w:rsidP="00ED3AAB">
                        <w:pPr>
                          <w:spacing w:line="160" w:lineRule="exact"/>
                          <w:ind w:left="1443"/>
                          <w:rPr>
                            <w:sz w:val="14"/>
                          </w:rPr>
                        </w:pPr>
                        <w:r>
                          <w:rPr>
                            <w:w w:val="105"/>
                            <w:sz w:val="14"/>
                          </w:rPr>
                          <w:t>Revision</w:t>
                        </w:r>
                      </w:p>
                      <w:p w14:paraId="57F7C7E4" w14:textId="77777777" w:rsidR="00ED3AAB" w:rsidRDefault="00ED3AAB" w:rsidP="00ED3AAB">
                        <w:pPr>
                          <w:spacing w:before="9"/>
                          <w:ind w:left="1443"/>
                          <w:rPr>
                            <w:sz w:val="14"/>
                          </w:rPr>
                        </w:pPr>
                        <w:r>
                          <w:rPr>
                            <w:w w:val="105"/>
                            <w:sz w:val="14"/>
                          </w:rPr>
                          <w:t>proposal</w:t>
                        </w:r>
                      </w:p>
                    </w:txbxContent>
                  </v:textbox>
                </v:shape>
                <v:shape id="Text Box 38" o:spid="_x0000_s1183" type="#_x0000_t202" style="position:absolute;left:3984;top:9745;width:42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" filled="f" stroked="f">
                  <v:textbox inset="0,0,0,0">
                    <w:txbxContent>
                      <w:p w14:paraId="6DCAAA7B" w14:textId="77777777" w:rsidR="00ED3AAB" w:rsidRDefault="00ED3AAB" w:rsidP="00ED3AAB">
                        <w:pPr>
                          <w:spacing w:before="1"/>
                          <w:rPr>
                            <w:sz w:val="13"/>
                          </w:rPr>
                        </w:pPr>
                        <w:r>
                          <w:rPr>
                            <w:w w:val="105"/>
                            <w:sz w:val="13"/>
                          </w:rPr>
                          <w:t>E-mail</w:t>
                        </w:r>
                      </w:p>
                    </w:txbxContent>
                  </v:textbox>
                </v:shape>
                <v:shape id="Text Box 39" o:spid="_x0000_s1184" type="#_x0000_t202" style="position:absolute;left:6163;top:11256;width:125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" filled="f" stroked="f">
                  <v:textbox inset="0,0,0,0">
                    <w:txbxContent>
                      <w:p w14:paraId="47EB9918" w14:textId="77777777" w:rsidR="00ED3AAB" w:rsidRDefault="00ED3AAB" w:rsidP="00ED3AAB">
                        <w:pPr>
                          <w:spacing w:line="190" w:lineRule="exact"/>
                          <w:rPr>
                            <w:sz w:val="17"/>
                          </w:rPr>
                        </w:pPr>
                        <w:r>
                          <w:rPr>
                            <w:spacing w:val="-2"/>
                            <w:sz w:val="17"/>
                          </w:rPr>
                          <w:t>:</w:t>
                        </w:r>
                        <w:r>
                          <w:rPr>
                            <w:spacing w:val="-5"/>
                            <w:sz w:val="17"/>
                          </w:rPr>
                          <w:t xml:space="preserve"> </w:t>
                        </w:r>
                        <w:r>
                          <w:rPr>
                            <w:spacing w:val="-2"/>
                            <w:sz w:val="17"/>
                          </w:rPr>
                          <w:t>Feedback</w:t>
                        </w:r>
                        <w:r>
                          <w:rPr>
                            <w:spacing w:val="-8"/>
                            <w:sz w:val="17"/>
                          </w:rPr>
                          <w:t xml:space="preserve"> </w:t>
                        </w:r>
                        <w:r>
                          <w:rPr>
                            <w:spacing w:val="-2"/>
                            <w:sz w:val="17"/>
                          </w:rPr>
                          <w:t>route</w:t>
                        </w:r>
                      </w:p>
                    </w:txbxContent>
                  </v:textbox>
                </v:shape>
                <v:shape id="Text Box 40" o:spid="_x0000_s1185" type="#_x0000_t202" style="position:absolute;left:7467;top:9307;width:124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" filled="f" stroked="f">
                  <v:textbox inset="0,0,0,0">
                    <w:txbxContent>
                      <w:p w14:paraId="6F203451" w14:textId="77777777" w:rsidR="00ED3AAB" w:rsidRDefault="00ED3AAB" w:rsidP="00ED3AAB">
                        <w:pPr>
                          <w:spacing w:line="264" w:lineRule="auto"/>
                          <w:ind w:left="-1" w:right="18" w:firstLine="13"/>
                          <w:jc w:val="center"/>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p w14:paraId="4184095A" w14:textId="77777777" w:rsidR="00ED3AAB" w:rsidRDefault="00ED3AAB" w:rsidP="00ED3AAB">
                        <w:pPr>
                          <w:ind w:left="254" w:right="271"/>
                          <w:jc w:val="center"/>
                          <w:rPr>
                            <w:sz w:val="17"/>
                          </w:rPr>
                        </w:pPr>
                        <w:r>
                          <w:rPr>
                            <w:spacing w:val="-1"/>
                            <w:sz w:val="17"/>
                          </w:rPr>
                          <w:t>QA</w:t>
                        </w:r>
                        <w:r>
                          <w:rPr>
                            <w:spacing w:val="-14"/>
                            <w:sz w:val="17"/>
                          </w:rPr>
                          <w:t xml:space="preserve"> </w:t>
                        </w:r>
                        <w:r>
                          <w:rPr>
                            <w:spacing w:val="-1"/>
                            <w:sz w:val="17"/>
                          </w:rPr>
                          <w:t>Dept.</w:t>
                        </w:r>
                      </w:p>
                    </w:txbxContent>
                  </v:textbox>
                </v:shape>
                <v:shape id="Text Box 41" o:spid="_x0000_s1186" type="#_x0000_t202" style="position:absolute;left:7467;top:7687;width:124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" filled="f" stroked="f">
                  <v:textbox inset="0,0,0,0">
                    <w:txbxContent>
                      <w:p w14:paraId="7E98AA82"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v:textbox>
                </v:shape>
                <v:shape id="Text Box 42" o:spid="_x0000_s1187" type="#_x0000_t202" style="position:absolute;left:7467;top:6610;width:124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" filled="f" stroked="f">
                  <v:textbox inset="0,0,0,0">
                    <w:txbxContent>
                      <w:p w14:paraId="37DC55A5" w14:textId="77777777" w:rsidR="00ED3AAB" w:rsidRDefault="00ED3AAB" w:rsidP="00ED3AAB">
                        <w:pPr>
                          <w:spacing w:line="264" w:lineRule="auto"/>
                          <w:ind w:left="-1" w:right="18" w:firstLine="13"/>
                          <w:jc w:val="center"/>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p w14:paraId="1ACE7E99" w14:textId="77777777" w:rsidR="00ED3AAB" w:rsidRDefault="00ED3AAB" w:rsidP="00ED3AAB">
                        <w:pPr>
                          <w:ind w:left="254" w:right="271"/>
                          <w:jc w:val="center"/>
                          <w:rPr>
                            <w:sz w:val="17"/>
                          </w:rPr>
                        </w:pPr>
                        <w:r>
                          <w:rPr>
                            <w:spacing w:val="-1"/>
                            <w:sz w:val="17"/>
                          </w:rPr>
                          <w:t>QA</w:t>
                        </w:r>
                        <w:r>
                          <w:rPr>
                            <w:spacing w:val="-14"/>
                            <w:sz w:val="17"/>
                          </w:rPr>
                          <w:t xml:space="preserve"> </w:t>
                        </w:r>
                        <w:r>
                          <w:rPr>
                            <w:spacing w:val="-1"/>
                            <w:sz w:val="17"/>
                          </w:rPr>
                          <w:t>Dept.</w:t>
                        </w:r>
                      </w:p>
                    </w:txbxContent>
                  </v:textbox>
                </v:shape>
                <v:shape id="Text Box 43" o:spid="_x0000_s1188" type="#_x0000_t202" style="position:absolute;left:7467;top:5534;width:124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" filled="f" stroked="f">
                  <v:textbox inset="0,0,0,0">
                    <w:txbxContent>
                      <w:p w14:paraId="45661595"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v:textbox>
                </v:shape>
                <v:shape id="Text Box 44" o:spid="_x0000_s1189" type="#_x0000_t202" style="position:absolute;left:7467;top:797;width:124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" filled="f" stroked="f">
                  <v:textbox inset="0,0,0,0">
                    <w:txbxContent>
                      <w:p w14:paraId="352C5352" w14:textId="77777777" w:rsidR="00ED3AAB" w:rsidRDefault="00ED3AAB" w:rsidP="00ED3AAB">
                        <w:pPr>
                          <w:spacing w:line="264" w:lineRule="auto"/>
                          <w:ind w:firstLine="158"/>
                          <w:rPr>
                            <w:sz w:val="17"/>
                          </w:rPr>
                        </w:pPr>
                        <w:r>
                          <w:rPr>
                            <w:sz w:val="17"/>
                          </w:rPr>
                          <w:t>Responsible</w:t>
                        </w:r>
                        <w:r>
                          <w:rPr>
                            <w:spacing w:val="1"/>
                            <w:sz w:val="17"/>
                          </w:rPr>
                          <w:t xml:space="preserve"> </w:t>
                        </w:r>
                        <w:r>
                          <w:rPr>
                            <w:spacing w:val="-2"/>
                            <w:sz w:val="17"/>
                          </w:rPr>
                          <w:t>Purchasing</w:t>
                        </w:r>
                        <w:r>
                          <w:rPr>
                            <w:spacing w:val="-8"/>
                            <w:sz w:val="17"/>
                          </w:rPr>
                          <w:t xml:space="preserve"> </w:t>
                        </w:r>
                        <w:r>
                          <w:rPr>
                            <w:spacing w:val="-1"/>
                            <w:sz w:val="17"/>
                          </w:rPr>
                          <w:t>Sec.</w:t>
                        </w:r>
                      </w:p>
                    </w:txbxContent>
                  </v:textbox>
                </v:shape>
                <v:shape id="Text Box 45" o:spid="_x0000_s1190" type="#_x0000_t202" style="position:absolute;left:7438;top:238;width:12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" filled="f" stroked="f">
                  <v:textbox inset="0,0,0,0">
                    <w:txbxContent>
                      <w:p w14:paraId="106B03C1" w14:textId="77777777" w:rsidR="00ED3AAB" w:rsidRDefault="00ED3AAB" w:rsidP="00ED3AAB">
                        <w:pPr>
                          <w:spacing w:before="10"/>
                          <w:ind w:left="356"/>
                          <w:rPr>
                            <w:sz w:val="17"/>
                          </w:rPr>
                        </w:pPr>
                        <w:r>
                          <w:rPr>
                            <w:sz w:val="17"/>
                          </w:rPr>
                          <w:t>Contact</w:t>
                        </w:r>
                      </w:p>
                    </w:txbxContent>
                  </v:textbox>
                </v:shape>
                <v:shape id="Text Box 46" o:spid="_x0000_s1191" type="#_x0000_t202" style="position:absolute;left:11;top:11;width:4170;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" filled="f" stroked="f">
                  <v:textbox inset="0,0,0,0">
                    <w:txbxContent>
                      <w:p w14:paraId="4C1539A1" w14:textId="77777777" w:rsidR="00ED3AAB" w:rsidRDefault="00ED3AAB" w:rsidP="00ED3AAB">
                        <w:pPr>
                          <w:spacing w:before="114"/>
                          <w:ind w:left="1705" w:right="1704"/>
                          <w:jc w:val="center"/>
                          <w:rPr>
                            <w:b/>
                            <w:sz w:val="18"/>
                          </w:rPr>
                        </w:pPr>
                        <w:r>
                          <w:rPr>
                            <w:b/>
                            <w:sz w:val="18"/>
                          </w:rPr>
                          <w:t>Supplier</w:t>
                        </w:r>
                      </w:p>
                    </w:txbxContent>
                  </v:textbox>
                </v:shape>
                <v:shape id="Text Box 47" o:spid="_x0000_s1192" type="#_x0000_t202" style="position:absolute;left:865;top:10408;width:225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" filled="f" strokeweight=".19986mm">
                  <v:textbox inset="0,0,0,0">
                    <w:txbxContent>
                      <w:p w14:paraId="623808A3" w14:textId="77777777" w:rsidR="00ED3AAB" w:rsidRDefault="00ED3AAB" w:rsidP="00ED3AAB">
                        <w:pPr>
                          <w:spacing w:before="52" w:line="194" w:lineRule="exact"/>
                          <w:ind w:left="95"/>
                          <w:rPr>
                            <w:sz w:val="17"/>
                          </w:rPr>
                        </w:pPr>
                        <w:r>
                          <w:rPr>
                            <w:spacing w:val="-1"/>
                            <w:sz w:val="17"/>
                          </w:rPr>
                          <w:t>Implementation</w:t>
                        </w:r>
                        <w:r>
                          <w:rPr>
                            <w:spacing w:val="-8"/>
                            <w:sz w:val="17"/>
                          </w:rPr>
                          <w:t xml:space="preserve"> </w:t>
                        </w:r>
                        <w:r>
                          <w:rPr>
                            <w:sz w:val="17"/>
                          </w:rPr>
                          <w:t>of</w:t>
                        </w:r>
                        <w:r>
                          <w:rPr>
                            <w:spacing w:val="-6"/>
                            <w:sz w:val="17"/>
                          </w:rPr>
                          <w:t xml:space="preserve"> </w:t>
                        </w:r>
                        <w:r>
                          <w:rPr>
                            <w:sz w:val="17"/>
                          </w:rPr>
                          <w:t>the</w:t>
                        </w:r>
                      </w:p>
                      <w:p w14:paraId="1AB03533" w14:textId="77777777" w:rsidR="00ED3AAB" w:rsidRDefault="00ED3AAB" w:rsidP="00ED3AAB">
                        <w:pPr>
                          <w:spacing w:line="194" w:lineRule="exact"/>
                          <w:ind w:left="95"/>
                          <w:rPr>
                            <w:sz w:val="17"/>
                          </w:rPr>
                        </w:pPr>
                        <w:r>
                          <w:rPr>
                            <w:spacing w:val="-4"/>
                            <w:sz w:val="17"/>
                          </w:rPr>
                          <w:t>revised</w:t>
                        </w:r>
                        <w:r>
                          <w:rPr>
                            <w:spacing w:val="-7"/>
                            <w:sz w:val="17"/>
                          </w:rPr>
                          <w:t xml:space="preserve"> </w:t>
                        </w:r>
                        <w:r>
                          <w:rPr>
                            <w:spacing w:val="-4"/>
                            <w:sz w:val="17"/>
                          </w:rPr>
                          <w:t>Manual</w:t>
                        </w:r>
                      </w:p>
                    </w:txbxContent>
                  </v:textbox>
                </v:shape>
                <v:shape id="Text Box 48" o:spid="_x0000_s1193" type="#_x0000_t202" style="position:absolute;left:5007;top:9287;width:2252;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" filled="f" strokeweight=".19986mm">
                  <v:textbox inset="0,0,0,0">
                    <w:txbxContent>
                      <w:p w14:paraId="10E6BFE7" w14:textId="77777777" w:rsidR="00ED3AAB" w:rsidRDefault="00ED3AAB" w:rsidP="00ED3AAB">
                        <w:pPr>
                          <w:spacing w:before="51" w:line="194" w:lineRule="exact"/>
                          <w:ind w:left="104"/>
                          <w:rPr>
                            <w:sz w:val="17"/>
                          </w:rPr>
                        </w:pPr>
                        <w:r>
                          <w:rPr>
                            <w:spacing w:val="-1"/>
                            <w:sz w:val="17"/>
                          </w:rPr>
                          <w:t>Issuance</w:t>
                        </w:r>
                        <w:r>
                          <w:rPr>
                            <w:spacing w:val="-9"/>
                            <w:sz w:val="17"/>
                          </w:rPr>
                          <w:t xml:space="preserve"> </w:t>
                        </w:r>
                        <w:r>
                          <w:rPr>
                            <w:spacing w:val="-1"/>
                            <w:sz w:val="17"/>
                          </w:rPr>
                          <w:t>of</w:t>
                        </w:r>
                        <w:r>
                          <w:rPr>
                            <w:spacing w:val="-8"/>
                            <w:sz w:val="17"/>
                          </w:rPr>
                          <w:t xml:space="preserve"> </w:t>
                        </w:r>
                        <w:r>
                          <w:rPr>
                            <w:spacing w:val="-1"/>
                            <w:sz w:val="17"/>
                          </w:rPr>
                          <w:t>revised</w:t>
                        </w:r>
                      </w:p>
                      <w:p w14:paraId="7F5CC792" w14:textId="77777777" w:rsidR="00ED3AAB" w:rsidRDefault="00ED3AAB" w:rsidP="00ED3AAB">
                        <w:pPr>
                          <w:spacing w:line="194" w:lineRule="exact"/>
                          <w:ind w:left="104"/>
                          <w:rPr>
                            <w:sz w:val="17"/>
                          </w:rPr>
                        </w:pPr>
                        <w:r>
                          <w:rPr>
                            <w:spacing w:val="-2"/>
                            <w:sz w:val="17"/>
                          </w:rPr>
                          <w:t>Supplier</w:t>
                        </w:r>
                        <w:r>
                          <w:rPr>
                            <w:spacing w:val="-7"/>
                            <w:sz w:val="17"/>
                          </w:rPr>
                          <w:t xml:space="preserve"> </w:t>
                        </w:r>
                        <w:r>
                          <w:rPr>
                            <w:spacing w:val="-2"/>
                            <w:sz w:val="17"/>
                          </w:rPr>
                          <w:t>Quality</w:t>
                        </w:r>
                        <w:r>
                          <w:rPr>
                            <w:spacing w:val="-9"/>
                            <w:sz w:val="17"/>
                          </w:rPr>
                          <w:t xml:space="preserve"> </w:t>
                        </w:r>
                        <w:r>
                          <w:rPr>
                            <w:spacing w:val="-2"/>
                            <w:sz w:val="17"/>
                          </w:rPr>
                          <w:t>Manual</w:t>
                        </w:r>
                      </w:p>
                    </w:txbxContent>
                  </v:textbox>
                </v:shape>
                <v:shape id="Text Box 49" o:spid="_x0000_s1194" type="#_x0000_t202" style="position:absolute;left:865;top:9242;width:225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" filled="f" strokeweight=".19986mm">
                  <v:textbox inset="0,0,0,0">
                    <w:txbxContent>
                      <w:p w14:paraId="1D91A556" w14:textId="77777777" w:rsidR="00ED3AAB" w:rsidRDefault="00ED3AAB" w:rsidP="00ED3AAB">
                        <w:pPr>
                          <w:spacing w:before="58" w:line="230" w:lineRule="auto"/>
                          <w:ind w:left="95" w:right="147"/>
                          <w:rPr>
                            <w:sz w:val="17"/>
                          </w:rPr>
                        </w:pPr>
                        <w:r>
                          <w:rPr>
                            <w:spacing w:val="-1"/>
                            <w:sz w:val="17"/>
                          </w:rPr>
                          <w:t>Confirmation</w:t>
                        </w:r>
                        <w:r>
                          <w:rPr>
                            <w:spacing w:val="-10"/>
                            <w:sz w:val="17"/>
                          </w:rPr>
                          <w:t xml:space="preserve"> </w:t>
                        </w:r>
                        <w:r>
                          <w:rPr>
                            <w:spacing w:val="-1"/>
                            <w:sz w:val="17"/>
                          </w:rPr>
                          <w:t>of</w:t>
                        </w:r>
                        <w:r>
                          <w:rPr>
                            <w:spacing w:val="-9"/>
                            <w:sz w:val="17"/>
                          </w:rPr>
                          <w:t xml:space="preserve"> </w:t>
                        </w:r>
                        <w:r>
                          <w:rPr>
                            <w:spacing w:val="-1"/>
                            <w:sz w:val="17"/>
                          </w:rPr>
                          <w:t>the</w:t>
                        </w:r>
                        <w:r>
                          <w:rPr>
                            <w:spacing w:val="-10"/>
                            <w:sz w:val="17"/>
                          </w:rPr>
                          <w:t xml:space="preserve"> </w:t>
                        </w:r>
                        <w:r>
                          <w:rPr>
                            <w:spacing w:val="-1"/>
                            <w:sz w:val="17"/>
                          </w:rPr>
                          <w:t>revised</w:t>
                        </w:r>
                        <w:r>
                          <w:rPr>
                            <w:spacing w:val="-44"/>
                            <w:sz w:val="17"/>
                          </w:rPr>
                          <w:t xml:space="preserve"> </w:t>
                        </w:r>
                        <w:r>
                          <w:rPr>
                            <w:sz w:val="17"/>
                          </w:rPr>
                          <w:t>Manual and familiarizing</w:t>
                        </w:r>
                        <w:r>
                          <w:rPr>
                            <w:spacing w:val="1"/>
                            <w:sz w:val="17"/>
                          </w:rPr>
                          <w:t xml:space="preserve"> </w:t>
                        </w:r>
                        <w:r>
                          <w:rPr>
                            <w:sz w:val="17"/>
                          </w:rPr>
                          <w:t>every</w:t>
                        </w:r>
                        <w:r>
                          <w:rPr>
                            <w:spacing w:val="-2"/>
                            <w:sz w:val="17"/>
                          </w:rPr>
                          <w:t xml:space="preserve"> </w:t>
                        </w:r>
                        <w:r>
                          <w:rPr>
                            <w:sz w:val="17"/>
                          </w:rPr>
                          <w:t>employee with</w:t>
                        </w:r>
                        <w:r>
                          <w:rPr>
                            <w:spacing w:val="-10"/>
                            <w:sz w:val="17"/>
                          </w:rPr>
                          <w:t xml:space="preserve"> </w:t>
                        </w:r>
                        <w:r>
                          <w:rPr>
                            <w:sz w:val="17"/>
                          </w:rPr>
                          <w:t>it</w:t>
                        </w:r>
                      </w:p>
                    </w:txbxContent>
                  </v:textbox>
                </v:shape>
                <v:shape id="Text Box 50" o:spid="_x0000_s1195" type="#_x0000_t202" style="position:absolute;left:865;top:7601;width:228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" filled="f" strokeweight=".19986mm">
                  <v:textbox inset="0,0,0,0">
                    <w:txbxContent>
                      <w:p w14:paraId="1C1C6A67" w14:textId="77777777" w:rsidR="00ED3AAB" w:rsidRDefault="00ED3AAB" w:rsidP="00ED3AAB">
                        <w:pPr>
                          <w:spacing w:before="50"/>
                          <w:ind w:left="95"/>
                          <w:rPr>
                            <w:sz w:val="17"/>
                          </w:rPr>
                        </w:pPr>
                        <w:r>
                          <w:rPr>
                            <w:sz w:val="17"/>
                          </w:rPr>
                          <w:t>Confirmation</w:t>
                        </w:r>
                      </w:p>
                    </w:txbxContent>
                  </v:textbox>
                </v:shape>
                <v:shape id="Text Box 51" o:spid="_x0000_s1196" type="#_x0000_t202" style="position:absolute;left:5018;top:5427;width:225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" filled="f" strokeweight=".19986mm">
                  <v:textbox inset="0,0,0,0">
                    <w:txbxContent>
                      <w:p w14:paraId="44F06C42" w14:textId="77777777" w:rsidR="00ED3AAB" w:rsidRDefault="00ED3AAB" w:rsidP="00ED3AAB">
                        <w:pPr>
                          <w:spacing w:before="47" w:line="194" w:lineRule="exact"/>
                          <w:ind w:left="104"/>
                          <w:rPr>
                            <w:sz w:val="17"/>
                          </w:rPr>
                        </w:pPr>
                        <w:r>
                          <w:rPr>
                            <w:spacing w:val="-1"/>
                            <w:sz w:val="17"/>
                          </w:rPr>
                          <w:t>Receipt</w:t>
                        </w:r>
                        <w:r>
                          <w:rPr>
                            <w:spacing w:val="-9"/>
                            <w:sz w:val="17"/>
                          </w:rPr>
                          <w:t xml:space="preserve"> </w:t>
                        </w:r>
                        <w:r>
                          <w:rPr>
                            <w:spacing w:val="-1"/>
                            <w:sz w:val="17"/>
                          </w:rPr>
                          <w:t>and</w:t>
                        </w:r>
                        <w:r>
                          <w:rPr>
                            <w:spacing w:val="-10"/>
                            <w:sz w:val="17"/>
                          </w:rPr>
                          <w:t xml:space="preserve"> </w:t>
                        </w:r>
                        <w:r>
                          <w:rPr>
                            <w:spacing w:val="-1"/>
                            <w:sz w:val="17"/>
                          </w:rPr>
                          <w:t>confirmation</w:t>
                        </w:r>
                        <w:r>
                          <w:rPr>
                            <w:spacing w:val="-11"/>
                            <w:sz w:val="17"/>
                          </w:rPr>
                          <w:t xml:space="preserve"> </w:t>
                        </w:r>
                        <w:r>
                          <w:rPr>
                            <w:spacing w:val="-1"/>
                            <w:sz w:val="17"/>
                          </w:rPr>
                          <w:t>of</w:t>
                        </w:r>
                      </w:p>
                      <w:p w14:paraId="567600B5" w14:textId="77777777" w:rsidR="00ED3AAB" w:rsidRDefault="00ED3AAB" w:rsidP="00ED3AAB">
                        <w:pPr>
                          <w:spacing w:line="194" w:lineRule="exact"/>
                          <w:ind w:left="104"/>
                          <w:rPr>
                            <w:sz w:val="17"/>
                          </w:rPr>
                        </w:pPr>
                        <w:r>
                          <w:rPr>
                            <w:spacing w:val="-3"/>
                            <w:sz w:val="17"/>
                          </w:rPr>
                          <w:t>the</w:t>
                        </w:r>
                        <w:r>
                          <w:rPr>
                            <w:spacing w:val="-6"/>
                            <w:sz w:val="17"/>
                          </w:rPr>
                          <w:t xml:space="preserve"> </w:t>
                        </w:r>
                        <w:r>
                          <w:rPr>
                            <w:spacing w:val="-3"/>
                            <w:sz w:val="17"/>
                          </w:rPr>
                          <w:t>contents</w:t>
                        </w:r>
                      </w:p>
                    </w:txbxContent>
                  </v:textbox>
                </v:shape>
                <v:shape id="Text Box 52" o:spid="_x0000_s1197" type="#_x0000_t202" style="position:absolute;left:865;top:1760;width:225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" filled="f" strokeweight=".19986mm">
                  <v:textbox inset="0,0,0,0">
                    <w:txbxContent>
                      <w:p w14:paraId="6B220CE9" w14:textId="77777777" w:rsidR="00ED3AAB" w:rsidRDefault="00ED3AAB" w:rsidP="00ED3AAB">
                        <w:pPr>
                          <w:spacing w:before="44" w:line="194" w:lineRule="exact"/>
                          <w:ind w:left="95"/>
                          <w:rPr>
                            <w:sz w:val="17"/>
                          </w:rPr>
                        </w:pPr>
                        <w:r>
                          <w:rPr>
                            <w:spacing w:val="-1"/>
                            <w:sz w:val="17"/>
                          </w:rPr>
                          <w:t>Consideration</w:t>
                        </w:r>
                        <w:r>
                          <w:rPr>
                            <w:spacing w:val="-9"/>
                            <w:sz w:val="17"/>
                          </w:rPr>
                          <w:t xml:space="preserve"> </w:t>
                        </w:r>
                        <w:r>
                          <w:rPr>
                            <w:sz w:val="17"/>
                          </w:rPr>
                          <w:t>of</w:t>
                        </w:r>
                      </w:p>
                      <w:p w14:paraId="14563757" w14:textId="77777777" w:rsidR="00ED3AAB" w:rsidRDefault="00ED3AAB" w:rsidP="00ED3AAB">
                        <w:pPr>
                          <w:spacing w:line="194" w:lineRule="exact"/>
                          <w:ind w:left="95"/>
                          <w:rPr>
                            <w:sz w:val="17"/>
                          </w:rPr>
                        </w:pPr>
                        <w:r>
                          <w:rPr>
                            <w:spacing w:val="-1"/>
                            <w:sz w:val="17"/>
                          </w:rPr>
                          <w:t>improvement</w:t>
                        </w:r>
                        <w:r>
                          <w:rPr>
                            <w:spacing w:val="-9"/>
                            <w:sz w:val="17"/>
                          </w:rPr>
                          <w:t xml:space="preserve"> </w:t>
                        </w:r>
                        <w:r>
                          <w:rPr>
                            <w:spacing w:val="-1"/>
                            <w:sz w:val="17"/>
                          </w:rPr>
                          <w:t>measures</w:t>
                        </w:r>
                      </w:p>
                    </w:txbxContent>
                  </v:textbox>
                </v:shape>
                <v:shape id="Text Box 53" o:spid="_x0000_s1198" type="#_x0000_t202" style="position:absolute;left:5007;top:707;width:225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" filled="f" strokeweight=".19986mm">
                  <v:textbox inset="0,0,0,0">
                    <w:txbxContent>
                      <w:p w14:paraId="6DD7C2E2" w14:textId="77777777" w:rsidR="00ED3AAB" w:rsidRDefault="00ED3AAB" w:rsidP="00ED3AAB">
                        <w:pPr>
                          <w:spacing w:before="42"/>
                          <w:ind w:left="108"/>
                          <w:rPr>
                            <w:sz w:val="17"/>
                          </w:rPr>
                        </w:pPr>
                        <w:r>
                          <w:rPr>
                            <w:spacing w:val="-3"/>
                            <w:sz w:val="17"/>
                          </w:rPr>
                          <w:t>Response</w:t>
                        </w:r>
                        <w:r>
                          <w:rPr>
                            <w:spacing w:val="-18"/>
                            <w:sz w:val="17"/>
                          </w:rPr>
                          <w:t xml:space="preserve"> </w:t>
                        </w:r>
                        <w:r>
                          <w:rPr>
                            <w:spacing w:val="-2"/>
                            <w:sz w:val="17"/>
                          </w:rPr>
                          <w:t>to</w:t>
                        </w:r>
                        <w:r>
                          <w:rPr>
                            <w:spacing w:val="-6"/>
                            <w:sz w:val="17"/>
                          </w:rPr>
                          <w:t xml:space="preserve"> </w:t>
                        </w:r>
                        <w:r>
                          <w:rPr>
                            <w:spacing w:val="-2"/>
                            <w:sz w:val="17"/>
                          </w:rPr>
                          <w:t>the</w:t>
                        </w:r>
                        <w:r>
                          <w:rPr>
                            <w:spacing w:val="6"/>
                            <w:sz w:val="17"/>
                          </w:rPr>
                          <w:t xml:space="preserve"> </w:t>
                        </w:r>
                        <w:r>
                          <w:rPr>
                            <w:spacing w:val="-2"/>
                            <w:sz w:val="17"/>
                          </w:rPr>
                          <w:t>inquiry</w:t>
                        </w:r>
                      </w:p>
                    </w:txbxContent>
                  </v:textbox>
                </v:shape>
                <v:shape id="Text Box 54" o:spid="_x0000_s1199" type="#_x0000_t202" style="position:absolute;left:865;top:650;width:225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" filled="f" strokeweight=".19986mm">
                  <v:textbox inset="0,0,0,0">
                    <w:txbxContent>
                      <w:p w14:paraId="34D74F8D" w14:textId="77777777" w:rsidR="00ED3AAB" w:rsidRDefault="00ED3AAB" w:rsidP="00ED3AAB">
                        <w:pPr>
                          <w:spacing w:before="42" w:line="194" w:lineRule="exact"/>
                          <w:ind w:left="95"/>
                          <w:rPr>
                            <w:sz w:val="17"/>
                          </w:rPr>
                        </w:pPr>
                        <w:r>
                          <w:rPr>
                            <w:w w:val="95"/>
                            <w:sz w:val="17"/>
                          </w:rPr>
                          <w:t>Issues</w:t>
                        </w:r>
                        <w:r>
                          <w:rPr>
                            <w:spacing w:val="8"/>
                            <w:w w:val="95"/>
                            <w:sz w:val="17"/>
                          </w:rPr>
                          <w:t xml:space="preserve"> </w:t>
                        </w:r>
                        <w:r>
                          <w:rPr>
                            <w:w w:val="95"/>
                            <w:sz w:val="17"/>
                          </w:rPr>
                          <w:t>in</w:t>
                        </w:r>
                        <w:r>
                          <w:rPr>
                            <w:spacing w:val="27"/>
                            <w:w w:val="95"/>
                            <w:sz w:val="17"/>
                          </w:rPr>
                          <w:t xml:space="preserve"> </w:t>
                        </w:r>
                        <w:r>
                          <w:rPr>
                            <w:w w:val="95"/>
                            <w:sz w:val="17"/>
                          </w:rPr>
                          <w:t>implementing</w:t>
                        </w:r>
                      </w:p>
                      <w:p w14:paraId="4313AE23" w14:textId="77777777" w:rsidR="00ED3AAB" w:rsidRDefault="00ED3AAB" w:rsidP="00ED3AAB">
                        <w:pPr>
                          <w:spacing w:line="194" w:lineRule="exact"/>
                          <w:ind w:left="95"/>
                          <w:rPr>
                            <w:sz w:val="17"/>
                          </w:rPr>
                        </w:pPr>
                        <w:r>
                          <w:rPr>
                            <w:spacing w:val="-2"/>
                            <w:sz w:val="17"/>
                          </w:rPr>
                          <w:t>Supplier</w:t>
                        </w:r>
                        <w:r>
                          <w:rPr>
                            <w:spacing w:val="-5"/>
                            <w:sz w:val="17"/>
                          </w:rPr>
                          <w:t xml:space="preserve"> </w:t>
                        </w:r>
                        <w:r>
                          <w:rPr>
                            <w:spacing w:val="-2"/>
                            <w:sz w:val="17"/>
                          </w:rPr>
                          <w:t>Quality</w:t>
                        </w:r>
                        <w:r>
                          <w:rPr>
                            <w:spacing w:val="-9"/>
                            <w:sz w:val="17"/>
                          </w:rPr>
                          <w:t xml:space="preserve"> </w:t>
                        </w:r>
                        <w:r>
                          <w:rPr>
                            <w:spacing w:val="-1"/>
                            <w:sz w:val="17"/>
                          </w:rPr>
                          <w:t>Manual</w:t>
                        </w:r>
                      </w:p>
                    </w:txbxContent>
                  </v:textbox>
                </v:shape>
                <w10:anchorlock/>
              </v:group>
            </w:pict>
          </mc:Fallback>
        </mc:AlternateContent>
      </w:r>
    </w:p>
    <w:p w14:paraId="0A3D50F0" w14:textId="24007154" w:rsidR="00ED3AAB" w:rsidRDefault="00ED3AAB" w:rsidP="00ED3AAB">
      <w:pPr>
        <w:pStyle w:val="Heading2"/>
        <w:spacing w:before="122"/>
        <w:ind w:left="899"/>
        <w:sectPr w:rsidR="00ED3AA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65692726" w14:textId="53754B81" w:rsidR="000A142B" w:rsidRDefault="000A142B">
      <w:pPr>
        <w:spacing w:before="147" w:after="27"/>
        <w:ind w:left="990"/>
        <w:rPr>
          <w:b/>
          <w:sz w:val="20"/>
        </w:rPr>
      </w:pPr>
      <w:r>
        <w:rPr>
          <w:noProof/>
        </w:rPr>
        <w:lastRenderedPageBreak/>
        <w:drawing>
          <wp:anchor distT="0" distB="0" distL="0" distR="0" simplePos="0" relativeHeight="251893760" behindDoc="0" locked="0" layoutInCell="1" allowOverlap="1" wp14:anchorId="7C8B26CD" wp14:editId="6F1E71FA">
            <wp:simplePos x="0" y="0"/>
            <wp:positionH relativeFrom="page">
              <wp:posOffset>769694</wp:posOffset>
            </wp:positionH>
            <wp:positionV relativeFrom="paragraph">
              <wp:posOffset>122481</wp:posOffset>
            </wp:positionV>
            <wp:extent cx="232335" cy="95068"/>
            <wp:effectExtent l="0" t="0" r="0" b="0"/>
            <wp:wrapNone/>
            <wp:docPr id="83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300.png"/>
                    <pic:cNvPicPr/>
                  </pic:nvPicPr>
                  <pic:blipFill>
                    <a:blip r:embed="rId325" cstate="print"/>
                    <a:stretch>
                      <a:fillRect/>
                    </a:stretch>
                  </pic:blipFill>
                  <pic:spPr>
                    <a:xfrm>
                      <a:off x="0" y="0"/>
                      <a:ext cx="232335" cy="95068"/>
                    </a:xfrm>
                    <a:prstGeom prst="rect">
                      <a:avLst/>
                    </a:prstGeom>
                  </pic:spPr>
                </pic:pic>
              </a:graphicData>
            </a:graphic>
          </wp:anchor>
        </w:drawing>
      </w:r>
      <w:r w:rsidR="000D43A9">
        <w:rPr>
          <w:rFonts w:ascii="Arial MT"/>
          <w:noProof/>
        </w:rPr>
        <mc:AlternateContent>
          <mc:Choice Requires="wps">
            <w:drawing>
              <wp:anchor distT="0" distB="0" distL="114300" distR="114300" simplePos="0" relativeHeight="251878912" behindDoc="1" locked="0" layoutInCell="1" allowOverlap="1" wp14:anchorId="46F2DCB9" wp14:editId="5E1B2C09">
                <wp:simplePos x="0" y="0"/>
                <wp:positionH relativeFrom="page">
                  <wp:posOffset>6880860</wp:posOffset>
                </wp:positionH>
                <wp:positionV relativeFrom="page">
                  <wp:posOffset>3641725</wp:posOffset>
                </wp:positionV>
                <wp:extent cx="41275" cy="8890"/>
                <wp:effectExtent l="0" t="0" r="0" b="0"/>
                <wp:wrapNone/>
                <wp:docPr id="104345247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89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E76733" id="Rectangle 119" o:spid="_x0000_s1026" style="position:absolute;margin-left:541.8pt;margin-top:286.75pt;width:3.25pt;height:.7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" fillcolor="#00c" stroked="f">
                <w10:wrap anchorx="page" anchory="page"/>
              </v:rect>
            </w:pict>
          </mc:Fallback>
        </mc:AlternateContent>
      </w:r>
      <w:r>
        <w:rPr>
          <w:b/>
          <w:spacing w:val="-5"/>
          <w:sz w:val="20"/>
        </w:rPr>
        <w:t>List</w:t>
      </w:r>
      <w:r>
        <w:rPr>
          <w:b/>
          <w:spacing w:val="-10"/>
          <w:sz w:val="20"/>
        </w:rPr>
        <w:t xml:space="preserve"> </w:t>
      </w:r>
      <w:r>
        <w:rPr>
          <w:b/>
          <w:spacing w:val="-5"/>
          <w:sz w:val="20"/>
        </w:rPr>
        <w:t>of</w:t>
      </w:r>
      <w:r>
        <w:rPr>
          <w:b/>
          <w:spacing w:val="-10"/>
          <w:sz w:val="20"/>
        </w:rPr>
        <w:t xml:space="preserve"> </w:t>
      </w:r>
      <w:r>
        <w:rPr>
          <w:b/>
          <w:spacing w:val="-5"/>
          <w:sz w:val="20"/>
        </w:rPr>
        <w:t>documents</w:t>
      </w:r>
      <w:r>
        <w:rPr>
          <w:b/>
          <w:spacing w:val="-11"/>
          <w:sz w:val="20"/>
        </w:rPr>
        <w:t xml:space="preserve"> </w:t>
      </w:r>
      <w:r>
        <w:rPr>
          <w:b/>
          <w:spacing w:val="-4"/>
          <w:sz w:val="20"/>
        </w:rPr>
        <w:t>to</w:t>
      </w:r>
      <w:r>
        <w:rPr>
          <w:b/>
          <w:spacing w:val="-10"/>
          <w:sz w:val="20"/>
        </w:rPr>
        <w:t xml:space="preserve"> </w:t>
      </w:r>
      <w:r>
        <w:rPr>
          <w:b/>
          <w:spacing w:val="-4"/>
          <w:sz w:val="20"/>
        </w:rPr>
        <w:t>be</w:t>
      </w:r>
      <w:r>
        <w:rPr>
          <w:b/>
          <w:spacing w:val="-11"/>
          <w:sz w:val="20"/>
        </w:rPr>
        <w:t xml:space="preserve"> </w:t>
      </w:r>
      <w:r>
        <w:rPr>
          <w:b/>
          <w:spacing w:val="-4"/>
          <w:sz w:val="20"/>
        </w:rPr>
        <w:t>submitted</w:t>
      </w:r>
    </w:p>
    <w:tbl>
      <w:tblPr>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
        <w:gridCol w:w="1884"/>
        <w:gridCol w:w="697"/>
        <w:gridCol w:w="344"/>
        <w:gridCol w:w="349"/>
        <w:gridCol w:w="349"/>
        <w:gridCol w:w="371"/>
        <w:gridCol w:w="1895"/>
        <w:gridCol w:w="572"/>
        <w:gridCol w:w="570"/>
        <w:gridCol w:w="568"/>
        <w:gridCol w:w="570"/>
        <w:gridCol w:w="570"/>
        <w:gridCol w:w="568"/>
        <w:gridCol w:w="573"/>
      </w:tblGrid>
      <w:tr w:rsidR="000A142B" w14:paraId="33746FAF" w14:textId="77777777">
        <w:trPr>
          <w:trHeight w:val="479"/>
        </w:trPr>
        <w:tc>
          <w:tcPr>
            <w:tcW w:w="425" w:type="dxa"/>
            <w:vMerge w:val="restart"/>
            <w:tcBorders>
              <w:bottom w:val="single" w:sz="6" w:space="0" w:color="000000"/>
              <w:right w:val="single" w:sz="6" w:space="0" w:color="000000"/>
            </w:tcBorders>
          </w:tcPr>
          <w:p w14:paraId="0E0FCB7A" w14:textId="77777777" w:rsidR="000A142B" w:rsidRDefault="000A142B">
            <w:pPr>
              <w:pStyle w:val="TableParagraph"/>
              <w:rPr>
                <w:b/>
                <w:sz w:val="20"/>
              </w:rPr>
            </w:pPr>
          </w:p>
          <w:p w14:paraId="0EFDC5AA" w14:textId="77777777" w:rsidR="000A142B" w:rsidRDefault="000A142B">
            <w:pPr>
              <w:pStyle w:val="TableParagraph"/>
              <w:rPr>
                <w:b/>
                <w:sz w:val="20"/>
              </w:rPr>
            </w:pPr>
          </w:p>
          <w:p w14:paraId="3894C308" w14:textId="77777777" w:rsidR="000A142B" w:rsidRDefault="000A142B">
            <w:pPr>
              <w:pStyle w:val="TableParagraph"/>
              <w:rPr>
                <w:b/>
                <w:sz w:val="20"/>
              </w:rPr>
            </w:pPr>
          </w:p>
          <w:p w14:paraId="3E0ACD31" w14:textId="77777777" w:rsidR="000A142B" w:rsidRDefault="000A142B">
            <w:pPr>
              <w:pStyle w:val="TableParagraph"/>
              <w:rPr>
                <w:b/>
                <w:sz w:val="20"/>
              </w:rPr>
            </w:pPr>
          </w:p>
          <w:p w14:paraId="3F6EAEFC" w14:textId="77777777" w:rsidR="000A142B" w:rsidRDefault="000A142B">
            <w:pPr>
              <w:pStyle w:val="TableParagraph"/>
              <w:spacing w:before="122"/>
              <w:ind w:left="78"/>
              <w:rPr>
                <w:sz w:val="18"/>
              </w:rPr>
            </w:pPr>
            <w:r>
              <w:rPr>
                <w:sz w:val="18"/>
              </w:rPr>
              <w:t>No.</w:t>
            </w:r>
          </w:p>
        </w:tc>
        <w:tc>
          <w:tcPr>
            <w:tcW w:w="1884" w:type="dxa"/>
            <w:vMerge w:val="restart"/>
            <w:tcBorders>
              <w:left w:val="single" w:sz="6" w:space="0" w:color="000000"/>
              <w:bottom w:val="single" w:sz="6" w:space="0" w:color="000000"/>
              <w:right w:val="single" w:sz="6" w:space="0" w:color="000000"/>
            </w:tcBorders>
          </w:tcPr>
          <w:p w14:paraId="143BDFC1" w14:textId="77777777" w:rsidR="000A142B" w:rsidRDefault="000A142B">
            <w:pPr>
              <w:pStyle w:val="TableParagraph"/>
              <w:rPr>
                <w:b/>
                <w:sz w:val="20"/>
              </w:rPr>
            </w:pPr>
          </w:p>
          <w:p w14:paraId="5803994C" w14:textId="77777777" w:rsidR="000A142B" w:rsidRDefault="000A142B">
            <w:pPr>
              <w:pStyle w:val="TableParagraph"/>
              <w:rPr>
                <w:b/>
                <w:sz w:val="20"/>
              </w:rPr>
            </w:pPr>
          </w:p>
          <w:p w14:paraId="1D1CDC91" w14:textId="77777777" w:rsidR="000A142B" w:rsidRDefault="000A142B">
            <w:pPr>
              <w:pStyle w:val="TableParagraph"/>
              <w:rPr>
                <w:b/>
                <w:sz w:val="20"/>
              </w:rPr>
            </w:pPr>
          </w:p>
          <w:p w14:paraId="774665FD" w14:textId="77777777" w:rsidR="000A142B" w:rsidRDefault="000A142B">
            <w:pPr>
              <w:pStyle w:val="TableParagraph"/>
              <w:rPr>
                <w:b/>
                <w:sz w:val="20"/>
              </w:rPr>
            </w:pPr>
          </w:p>
          <w:p w14:paraId="62C38768" w14:textId="77777777" w:rsidR="000A142B" w:rsidRDefault="000A142B">
            <w:pPr>
              <w:pStyle w:val="TableParagraph"/>
              <w:spacing w:before="122"/>
              <w:ind w:left="323"/>
              <w:rPr>
                <w:sz w:val="18"/>
              </w:rPr>
            </w:pPr>
            <w:r>
              <w:rPr>
                <w:spacing w:val="-5"/>
                <w:sz w:val="18"/>
              </w:rPr>
              <w:t>Document</w:t>
            </w:r>
            <w:r>
              <w:rPr>
                <w:spacing w:val="-8"/>
                <w:sz w:val="18"/>
              </w:rPr>
              <w:t xml:space="preserve"> </w:t>
            </w:r>
            <w:r>
              <w:rPr>
                <w:spacing w:val="-5"/>
                <w:sz w:val="18"/>
              </w:rPr>
              <w:t>name</w:t>
            </w:r>
          </w:p>
        </w:tc>
        <w:tc>
          <w:tcPr>
            <w:tcW w:w="697" w:type="dxa"/>
            <w:tcBorders>
              <w:left w:val="single" w:sz="6" w:space="0" w:color="000000"/>
              <w:bottom w:val="single" w:sz="6" w:space="0" w:color="000000"/>
              <w:right w:val="single" w:sz="6" w:space="0" w:color="000000"/>
            </w:tcBorders>
          </w:tcPr>
          <w:p w14:paraId="022E7B39" w14:textId="77777777" w:rsidR="000A142B" w:rsidRDefault="000A142B">
            <w:pPr>
              <w:pStyle w:val="TableParagraph"/>
              <w:spacing w:before="152"/>
              <w:ind w:right="119"/>
              <w:jc w:val="right"/>
              <w:rPr>
                <w:sz w:val="18"/>
              </w:rPr>
            </w:pPr>
            <w:r>
              <w:rPr>
                <w:sz w:val="18"/>
              </w:rPr>
              <w:t>Form</w:t>
            </w:r>
          </w:p>
        </w:tc>
        <w:tc>
          <w:tcPr>
            <w:tcW w:w="1413" w:type="dxa"/>
            <w:gridSpan w:val="4"/>
            <w:tcBorders>
              <w:left w:val="single" w:sz="6" w:space="0" w:color="000000"/>
              <w:bottom w:val="single" w:sz="6" w:space="0" w:color="000000"/>
              <w:right w:val="single" w:sz="6" w:space="0" w:color="000000"/>
            </w:tcBorders>
          </w:tcPr>
          <w:p w14:paraId="4C39F666" w14:textId="77777777" w:rsidR="000A142B" w:rsidRDefault="000A142B">
            <w:pPr>
              <w:pStyle w:val="TableParagraph"/>
              <w:spacing w:before="152"/>
              <w:ind w:left="469"/>
              <w:rPr>
                <w:sz w:val="18"/>
              </w:rPr>
            </w:pPr>
            <w:r>
              <w:rPr>
                <w:sz w:val="18"/>
              </w:rPr>
              <w:t>Scope</w:t>
            </w:r>
          </w:p>
        </w:tc>
        <w:tc>
          <w:tcPr>
            <w:tcW w:w="1895" w:type="dxa"/>
            <w:vMerge w:val="restart"/>
            <w:tcBorders>
              <w:left w:val="single" w:sz="6" w:space="0" w:color="000000"/>
              <w:bottom w:val="single" w:sz="6" w:space="0" w:color="000000"/>
              <w:right w:val="single" w:sz="6" w:space="0" w:color="000000"/>
            </w:tcBorders>
          </w:tcPr>
          <w:p w14:paraId="66AE85D7" w14:textId="77777777" w:rsidR="000A142B" w:rsidRDefault="000A142B">
            <w:pPr>
              <w:pStyle w:val="TableParagraph"/>
              <w:rPr>
                <w:b/>
                <w:sz w:val="28"/>
              </w:rPr>
            </w:pPr>
          </w:p>
          <w:p w14:paraId="50517154" w14:textId="77777777" w:rsidR="000A142B" w:rsidRDefault="000A142B">
            <w:pPr>
              <w:pStyle w:val="TableParagraph"/>
              <w:ind w:left="241" w:right="226"/>
              <w:jc w:val="center"/>
              <w:rPr>
                <w:sz w:val="18"/>
              </w:rPr>
            </w:pPr>
            <w:r>
              <w:rPr>
                <w:spacing w:val="-5"/>
                <w:sz w:val="18"/>
              </w:rPr>
              <w:t>Submission</w:t>
            </w:r>
            <w:r>
              <w:rPr>
                <w:spacing w:val="-9"/>
                <w:sz w:val="18"/>
              </w:rPr>
              <w:t xml:space="preserve"> </w:t>
            </w:r>
            <w:r>
              <w:rPr>
                <w:spacing w:val="-5"/>
                <w:sz w:val="18"/>
              </w:rPr>
              <w:t>timing</w:t>
            </w:r>
          </w:p>
          <w:p w14:paraId="5F7596C1" w14:textId="77777777" w:rsidR="000A142B" w:rsidRDefault="000A142B">
            <w:pPr>
              <w:pStyle w:val="TableParagraph"/>
              <w:rPr>
                <w:b/>
                <w:sz w:val="24"/>
              </w:rPr>
            </w:pPr>
          </w:p>
          <w:p w14:paraId="3D2551E4" w14:textId="77777777" w:rsidR="000A142B" w:rsidRDefault="000A142B">
            <w:pPr>
              <w:pStyle w:val="TableParagraph"/>
              <w:spacing w:line="278" w:lineRule="auto"/>
              <w:ind w:left="241" w:right="222"/>
              <w:jc w:val="center"/>
              <w:rPr>
                <w:sz w:val="18"/>
              </w:rPr>
            </w:pPr>
            <w:r>
              <w:rPr>
                <w:spacing w:val="-5"/>
                <w:sz w:val="18"/>
              </w:rPr>
              <w:t>Shall be submitted</w:t>
            </w:r>
            <w:r>
              <w:rPr>
                <w:spacing w:val="-47"/>
                <w:sz w:val="18"/>
              </w:rPr>
              <w:t xml:space="preserve"> </w:t>
            </w:r>
            <w:r>
              <w:rPr>
                <w:spacing w:val="-4"/>
                <w:sz w:val="18"/>
              </w:rPr>
              <w:t>by the time limit</w:t>
            </w:r>
            <w:r>
              <w:rPr>
                <w:spacing w:val="-3"/>
                <w:sz w:val="18"/>
              </w:rPr>
              <w:t xml:space="preserve"> </w:t>
            </w:r>
            <w:r>
              <w:rPr>
                <w:spacing w:val="-5"/>
                <w:sz w:val="18"/>
              </w:rPr>
              <w:t>specified</w:t>
            </w:r>
            <w:r>
              <w:rPr>
                <w:spacing w:val="-9"/>
                <w:sz w:val="18"/>
              </w:rPr>
              <w:t xml:space="preserve"> </w:t>
            </w:r>
            <w:r>
              <w:rPr>
                <w:spacing w:val="-4"/>
                <w:sz w:val="18"/>
              </w:rPr>
              <w:t>below</w:t>
            </w:r>
          </w:p>
          <w:p w14:paraId="5BC36142" w14:textId="77777777" w:rsidR="000A142B" w:rsidRDefault="000A142B">
            <w:pPr>
              <w:pStyle w:val="TableParagraph"/>
              <w:spacing w:before="10"/>
              <w:rPr>
                <w:b/>
              </w:rPr>
            </w:pPr>
          </w:p>
          <w:p w14:paraId="7176FB1D" w14:textId="77777777" w:rsidR="000A142B" w:rsidRDefault="000A142B">
            <w:pPr>
              <w:pStyle w:val="TableParagraph"/>
              <w:ind w:left="241" w:right="224"/>
              <w:jc w:val="center"/>
              <w:rPr>
                <w:sz w:val="16"/>
              </w:rPr>
            </w:pPr>
            <w:r>
              <w:rPr>
                <w:spacing w:val="-5"/>
                <w:sz w:val="16"/>
              </w:rPr>
              <w:t>[Submission</w:t>
            </w:r>
            <w:r>
              <w:rPr>
                <w:spacing w:val="-10"/>
                <w:sz w:val="16"/>
              </w:rPr>
              <w:t xml:space="preserve"> </w:t>
            </w:r>
            <w:r>
              <w:rPr>
                <w:spacing w:val="-5"/>
                <w:sz w:val="16"/>
              </w:rPr>
              <w:t>media]</w:t>
            </w:r>
          </w:p>
        </w:tc>
        <w:tc>
          <w:tcPr>
            <w:tcW w:w="3991" w:type="dxa"/>
            <w:gridSpan w:val="7"/>
            <w:tcBorders>
              <w:left w:val="single" w:sz="6" w:space="0" w:color="000000"/>
              <w:bottom w:val="single" w:sz="6" w:space="0" w:color="000000"/>
            </w:tcBorders>
          </w:tcPr>
          <w:p w14:paraId="7C8C7514" w14:textId="77777777" w:rsidR="000A142B" w:rsidRDefault="000A142B">
            <w:pPr>
              <w:pStyle w:val="TableParagraph"/>
              <w:spacing w:line="240" w:lineRule="exact"/>
              <w:ind w:left="1629" w:hanging="1134"/>
              <w:rPr>
                <w:sz w:val="18"/>
              </w:rPr>
            </w:pPr>
            <w:r>
              <w:rPr>
                <w:spacing w:val="-5"/>
                <w:sz w:val="18"/>
              </w:rPr>
              <w:t>D:</w:t>
            </w:r>
            <w:r>
              <w:rPr>
                <w:spacing w:val="-8"/>
                <w:sz w:val="18"/>
              </w:rPr>
              <w:t xml:space="preserve"> </w:t>
            </w:r>
            <w:r>
              <w:rPr>
                <w:spacing w:val="-5"/>
                <w:sz w:val="18"/>
              </w:rPr>
              <w:t>Destination,</w:t>
            </w:r>
            <w:r>
              <w:rPr>
                <w:spacing w:val="-11"/>
                <w:sz w:val="18"/>
              </w:rPr>
              <w:t xml:space="preserve"> </w:t>
            </w:r>
            <w:r>
              <w:rPr>
                <w:spacing w:val="-5"/>
                <w:sz w:val="18"/>
              </w:rPr>
              <w:t>A:</w:t>
            </w:r>
            <w:r>
              <w:rPr>
                <w:spacing w:val="-8"/>
                <w:sz w:val="18"/>
              </w:rPr>
              <w:t xml:space="preserve"> </w:t>
            </w:r>
            <w:r>
              <w:rPr>
                <w:spacing w:val="-5"/>
                <w:sz w:val="18"/>
              </w:rPr>
              <w:t>Approval,</w:t>
            </w:r>
            <w:r>
              <w:rPr>
                <w:spacing w:val="-8"/>
                <w:sz w:val="18"/>
              </w:rPr>
              <w:t xml:space="preserve"> </w:t>
            </w:r>
            <w:r>
              <w:rPr>
                <w:spacing w:val="-4"/>
                <w:sz w:val="18"/>
              </w:rPr>
              <w:t>C:</w:t>
            </w:r>
            <w:r>
              <w:rPr>
                <w:spacing w:val="-11"/>
                <w:sz w:val="18"/>
              </w:rPr>
              <w:t xml:space="preserve"> </w:t>
            </w:r>
            <w:r>
              <w:rPr>
                <w:spacing w:val="-4"/>
                <w:sz w:val="18"/>
              </w:rPr>
              <w:t>Check,</w:t>
            </w:r>
            <w:r>
              <w:rPr>
                <w:spacing w:val="-7"/>
                <w:sz w:val="18"/>
              </w:rPr>
              <w:t xml:space="preserve"> </w:t>
            </w:r>
            <w:r>
              <w:rPr>
                <w:spacing w:val="-4"/>
                <w:sz w:val="18"/>
              </w:rPr>
              <w:t>R:</w:t>
            </w:r>
            <w:r>
              <w:rPr>
                <w:spacing w:val="-47"/>
                <w:sz w:val="18"/>
              </w:rPr>
              <w:t xml:space="preserve"> </w:t>
            </w:r>
            <w:r>
              <w:rPr>
                <w:sz w:val="18"/>
              </w:rPr>
              <w:t>Retention</w:t>
            </w:r>
          </w:p>
        </w:tc>
      </w:tr>
      <w:tr w:rsidR="000A142B" w14:paraId="66C7342B" w14:textId="77777777">
        <w:trPr>
          <w:trHeight w:val="1765"/>
        </w:trPr>
        <w:tc>
          <w:tcPr>
            <w:tcW w:w="425" w:type="dxa"/>
            <w:vMerge/>
            <w:tcBorders>
              <w:top w:val="nil"/>
              <w:bottom w:val="single" w:sz="6" w:space="0" w:color="000000"/>
              <w:right w:val="single" w:sz="6" w:space="0" w:color="000000"/>
            </w:tcBorders>
          </w:tcPr>
          <w:p w14:paraId="14ED6A50" w14:textId="77777777" w:rsidR="000A142B" w:rsidRDefault="000A142B">
            <w:pPr>
              <w:rPr>
                <w:sz w:val="2"/>
                <w:szCs w:val="2"/>
              </w:rPr>
            </w:pPr>
          </w:p>
        </w:tc>
        <w:tc>
          <w:tcPr>
            <w:tcW w:w="1884" w:type="dxa"/>
            <w:vMerge/>
            <w:tcBorders>
              <w:top w:val="nil"/>
              <w:left w:val="single" w:sz="6" w:space="0" w:color="000000"/>
              <w:bottom w:val="single" w:sz="6" w:space="0" w:color="000000"/>
              <w:right w:val="single" w:sz="6" w:space="0" w:color="000000"/>
            </w:tcBorders>
          </w:tcPr>
          <w:p w14:paraId="73143B74" w14:textId="77777777" w:rsidR="000A142B" w:rsidRDefault="000A142B">
            <w:pPr>
              <w:rPr>
                <w:sz w:val="2"/>
                <w:szCs w:val="2"/>
              </w:rPr>
            </w:pPr>
          </w:p>
        </w:tc>
        <w:tc>
          <w:tcPr>
            <w:tcW w:w="697" w:type="dxa"/>
            <w:tcBorders>
              <w:top w:val="single" w:sz="6" w:space="0" w:color="000000"/>
              <w:left w:val="single" w:sz="6" w:space="0" w:color="000000"/>
              <w:bottom w:val="single" w:sz="6" w:space="0" w:color="000000"/>
              <w:right w:val="single" w:sz="6" w:space="0" w:color="000000"/>
            </w:tcBorders>
          </w:tcPr>
          <w:p w14:paraId="6A39BA6A" w14:textId="77777777" w:rsidR="000A142B" w:rsidRDefault="000A142B">
            <w:pPr>
              <w:pStyle w:val="TableParagraph"/>
              <w:rPr>
                <w:rFonts w:ascii="Times New Roman"/>
                <w:sz w:val="16"/>
              </w:rPr>
            </w:pPr>
          </w:p>
        </w:tc>
        <w:tc>
          <w:tcPr>
            <w:tcW w:w="344" w:type="dxa"/>
            <w:tcBorders>
              <w:top w:val="single" w:sz="6" w:space="0" w:color="000000"/>
              <w:left w:val="single" w:sz="6" w:space="0" w:color="000000"/>
              <w:bottom w:val="single" w:sz="6" w:space="0" w:color="000000"/>
              <w:right w:val="single" w:sz="6" w:space="0" w:color="000000"/>
            </w:tcBorders>
            <w:textDirection w:val="btLr"/>
          </w:tcPr>
          <w:p w14:paraId="43B1564A" w14:textId="77777777" w:rsidR="000A142B" w:rsidRDefault="000A142B">
            <w:pPr>
              <w:pStyle w:val="TableParagraph"/>
              <w:spacing w:before="66"/>
              <w:ind w:left="429"/>
              <w:rPr>
                <w:sz w:val="18"/>
              </w:rPr>
            </w:pPr>
            <w:r>
              <w:rPr>
                <w:spacing w:val="-1"/>
                <w:w w:val="95"/>
                <w:sz w:val="18"/>
              </w:rPr>
              <w:t>All</w:t>
            </w:r>
            <w:r>
              <w:rPr>
                <w:spacing w:val="-7"/>
                <w:w w:val="95"/>
                <w:sz w:val="18"/>
              </w:rPr>
              <w:t xml:space="preserve"> </w:t>
            </w:r>
            <w:r>
              <w:rPr>
                <w:spacing w:val="-1"/>
                <w:w w:val="95"/>
                <w:sz w:val="18"/>
              </w:rPr>
              <w:t>suppliers</w:t>
            </w:r>
          </w:p>
        </w:tc>
        <w:tc>
          <w:tcPr>
            <w:tcW w:w="349" w:type="dxa"/>
            <w:tcBorders>
              <w:top w:val="single" w:sz="6" w:space="0" w:color="000000"/>
              <w:left w:val="single" w:sz="6" w:space="0" w:color="000000"/>
              <w:bottom w:val="single" w:sz="6" w:space="0" w:color="000000"/>
              <w:right w:val="single" w:sz="6" w:space="0" w:color="000000"/>
            </w:tcBorders>
            <w:textDirection w:val="btLr"/>
          </w:tcPr>
          <w:p w14:paraId="0548304D" w14:textId="77777777" w:rsidR="000A142B" w:rsidRDefault="000A142B">
            <w:pPr>
              <w:pStyle w:val="TableParagraph"/>
              <w:spacing w:before="91"/>
              <w:ind w:left="578"/>
              <w:rPr>
                <w:sz w:val="18"/>
              </w:rPr>
            </w:pPr>
            <w:r>
              <w:rPr>
                <w:spacing w:val="-4"/>
                <w:sz w:val="18"/>
              </w:rPr>
              <w:t>All</w:t>
            </w:r>
            <w:r>
              <w:rPr>
                <w:spacing w:val="-11"/>
                <w:sz w:val="18"/>
              </w:rPr>
              <w:t xml:space="preserve"> </w:t>
            </w:r>
            <w:r>
              <w:rPr>
                <w:spacing w:val="-4"/>
                <w:sz w:val="18"/>
              </w:rPr>
              <w:t>parts</w:t>
            </w:r>
          </w:p>
        </w:tc>
        <w:tc>
          <w:tcPr>
            <w:tcW w:w="349" w:type="dxa"/>
            <w:tcBorders>
              <w:top w:val="single" w:sz="6" w:space="0" w:color="000000"/>
              <w:left w:val="single" w:sz="6" w:space="0" w:color="000000"/>
              <w:bottom w:val="single" w:sz="6" w:space="0" w:color="000000"/>
              <w:right w:val="single" w:sz="6" w:space="0" w:color="000000"/>
            </w:tcBorders>
            <w:textDirection w:val="btLr"/>
          </w:tcPr>
          <w:p w14:paraId="3D719E2A" w14:textId="77777777" w:rsidR="000A142B" w:rsidRDefault="000A142B">
            <w:pPr>
              <w:pStyle w:val="TableParagraph"/>
              <w:spacing w:before="114"/>
              <w:ind w:left="199"/>
              <w:rPr>
                <w:sz w:val="16"/>
              </w:rPr>
            </w:pPr>
            <w:r>
              <w:rPr>
                <w:spacing w:val="-6"/>
                <w:sz w:val="16"/>
              </w:rPr>
              <w:t xml:space="preserve">Corresponding </w:t>
            </w:r>
            <w:r>
              <w:rPr>
                <w:spacing w:val="-5"/>
                <w:sz w:val="16"/>
              </w:rPr>
              <w:t>part</w:t>
            </w:r>
            <w:r>
              <w:rPr>
                <w:spacing w:val="-5"/>
                <w:sz w:val="16"/>
                <w:vertAlign w:val="superscript"/>
              </w:rPr>
              <w:t>*5</w:t>
            </w:r>
          </w:p>
        </w:tc>
        <w:tc>
          <w:tcPr>
            <w:tcW w:w="371" w:type="dxa"/>
            <w:tcBorders>
              <w:top w:val="single" w:sz="6" w:space="0" w:color="000000"/>
              <w:left w:val="single" w:sz="6" w:space="0" w:color="000000"/>
              <w:bottom w:val="single" w:sz="6" w:space="0" w:color="000000"/>
              <w:right w:val="single" w:sz="6" w:space="0" w:color="000000"/>
            </w:tcBorders>
            <w:textDirection w:val="btLr"/>
          </w:tcPr>
          <w:p w14:paraId="4ACD80D5" w14:textId="77777777" w:rsidR="000A142B" w:rsidRDefault="000A142B">
            <w:pPr>
              <w:pStyle w:val="TableParagraph"/>
              <w:spacing w:before="122"/>
              <w:ind w:left="384"/>
              <w:rPr>
                <w:sz w:val="16"/>
              </w:rPr>
            </w:pPr>
            <w:r>
              <w:rPr>
                <w:spacing w:val="-5"/>
                <w:sz w:val="16"/>
              </w:rPr>
              <w:t>Specified</w:t>
            </w:r>
            <w:r>
              <w:rPr>
                <w:spacing w:val="-11"/>
                <w:sz w:val="16"/>
              </w:rPr>
              <w:t xml:space="preserve"> </w:t>
            </w:r>
            <w:r>
              <w:rPr>
                <w:spacing w:val="-5"/>
                <w:sz w:val="16"/>
              </w:rPr>
              <w:t>part</w:t>
            </w:r>
            <w:r>
              <w:rPr>
                <w:spacing w:val="-5"/>
                <w:sz w:val="16"/>
                <w:vertAlign w:val="superscript"/>
              </w:rPr>
              <w:t>*6</w:t>
            </w:r>
          </w:p>
        </w:tc>
        <w:tc>
          <w:tcPr>
            <w:tcW w:w="1895" w:type="dxa"/>
            <w:vMerge/>
            <w:tcBorders>
              <w:top w:val="nil"/>
              <w:left w:val="single" w:sz="6" w:space="0" w:color="000000"/>
              <w:bottom w:val="single" w:sz="6" w:space="0" w:color="000000"/>
              <w:right w:val="single" w:sz="6" w:space="0" w:color="000000"/>
            </w:tcBorders>
          </w:tcPr>
          <w:p w14:paraId="48D44179" w14:textId="77777777" w:rsidR="000A142B" w:rsidRDefault="000A142B">
            <w:pPr>
              <w:rPr>
                <w:sz w:val="2"/>
                <w:szCs w:val="2"/>
              </w:rPr>
            </w:pPr>
          </w:p>
        </w:tc>
        <w:tc>
          <w:tcPr>
            <w:tcW w:w="572" w:type="dxa"/>
            <w:tcBorders>
              <w:top w:val="single" w:sz="6" w:space="0" w:color="000000"/>
              <w:left w:val="single" w:sz="6" w:space="0" w:color="000000"/>
              <w:bottom w:val="single" w:sz="6" w:space="0" w:color="000000"/>
              <w:right w:val="single" w:sz="6" w:space="0" w:color="000000"/>
            </w:tcBorders>
            <w:textDirection w:val="btLr"/>
          </w:tcPr>
          <w:p w14:paraId="11E08D7C" w14:textId="77777777" w:rsidR="000A142B" w:rsidRDefault="000A142B">
            <w:pPr>
              <w:pStyle w:val="TableParagraph"/>
              <w:spacing w:before="4"/>
              <w:rPr>
                <w:b/>
                <w:sz w:val="19"/>
              </w:rPr>
            </w:pPr>
          </w:p>
          <w:p w14:paraId="6EA08F4F" w14:textId="77777777" w:rsidR="000A142B" w:rsidRDefault="000A142B">
            <w:pPr>
              <w:pStyle w:val="TableParagraph"/>
              <w:spacing w:before="1"/>
              <w:ind w:left="120"/>
              <w:rPr>
                <w:sz w:val="16"/>
              </w:rPr>
            </w:pPr>
            <w:r>
              <w:rPr>
                <w:spacing w:val="-5"/>
                <w:sz w:val="16"/>
              </w:rPr>
              <w:t>Resp.</w:t>
            </w:r>
            <w:r>
              <w:rPr>
                <w:spacing w:val="-9"/>
                <w:sz w:val="16"/>
              </w:rPr>
              <w:t xml:space="preserve"> </w:t>
            </w:r>
            <w:r>
              <w:rPr>
                <w:spacing w:val="-5"/>
                <w:sz w:val="16"/>
              </w:rPr>
              <w:t>Purchasing</w:t>
            </w:r>
            <w:r>
              <w:rPr>
                <w:spacing w:val="-10"/>
                <w:sz w:val="16"/>
              </w:rPr>
              <w:t xml:space="preserve"> </w:t>
            </w:r>
            <w:r>
              <w:rPr>
                <w:spacing w:val="-4"/>
                <w:sz w:val="16"/>
              </w:rPr>
              <w:t>Sec.</w:t>
            </w:r>
          </w:p>
        </w:tc>
        <w:tc>
          <w:tcPr>
            <w:tcW w:w="570" w:type="dxa"/>
            <w:tcBorders>
              <w:top w:val="single" w:sz="6" w:space="0" w:color="000000"/>
              <w:left w:val="single" w:sz="6" w:space="0" w:color="000000"/>
              <w:bottom w:val="single" w:sz="6" w:space="0" w:color="000000"/>
              <w:right w:val="single" w:sz="6" w:space="0" w:color="000000"/>
            </w:tcBorders>
            <w:textDirection w:val="btLr"/>
          </w:tcPr>
          <w:p w14:paraId="20A6AB8F" w14:textId="77777777" w:rsidR="000A142B" w:rsidRDefault="000A142B">
            <w:pPr>
              <w:pStyle w:val="TableParagraph"/>
              <w:spacing w:before="100"/>
              <w:ind w:left="115" w:right="110"/>
              <w:jc w:val="center"/>
              <w:rPr>
                <w:sz w:val="16"/>
              </w:rPr>
            </w:pPr>
            <w:r>
              <w:rPr>
                <w:spacing w:val="-5"/>
                <w:sz w:val="16"/>
              </w:rPr>
              <w:t>Develop.</w:t>
            </w:r>
            <w:r>
              <w:rPr>
                <w:spacing w:val="-8"/>
                <w:sz w:val="16"/>
              </w:rPr>
              <w:t xml:space="preserve"> </w:t>
            </w:r>
            <w:r>
              <w:rPr>
                <w:spacing w:val="-4"/>
                <w:sz w:val="16"/>
              </w:rPr>
              <w:t>Dept.</w:t>
            </w:r>
            <w:r>
              <w:rPr>
                <w:spacing w:val="-9"/>
                <w:sz w:val="16"/>
              </w:rPr>
              <w:t xml:space="preserve"> </w:t>
            </w:r>
            <w:r>
              <w:rPr>
                <w:spacing w:val="-4"/>
                <w:sz w:val="16"/>
              </w:rPr>
              <w:t>/</w:t>
            </w:r>
            <w:r>
              <w:rPr>
                <w:spacing w:val="-10"/>
                <w:sz w:val="16"/>
              </w:rPr>
              <w:t xml:space="preserve"> </w:t>
            </w:r>
            <w:r>
              <w:rPr>
                <w:spacing w:val="-4"/>
                <w:sz w:val="16"/>
              </w:rPr>
              <w:t>Resp.</w:t>
            </w:r>
          </w:p>
          <w:p w14:paraId="3510491E" w14:textId="77777777" w:rsidR="000A142B" w:rsidRDefault="000A142B">
            <w:pPr>
              <w:pStyle w:val="TableParagraph"/>
              <w:spacing w:before="56"/>
              <w:ind w:left="115" w:right="110"/>
              <w:jc w:val="center"/>
              <w:rPr>
                <w:sz w:val="16"/>
              </w:rPr>
            </w:pPr>
            <w:r>
              <w:rPr>
                <w:spacing w:val="-5"/>
                <w:sz w:val="16"/>
              </w:rPr>
              <w:t>Design</w:t>
            </w:r>
            <w:r>
              <w:rPr>
                <w:spacing w:val="-10"/>
                <w:sz w:val="16"/>
              </w:rPr>
              <w:t xml:space="preserve"> </w:t>
            </w:r>
            <w:r>
              <w:rPr>
                <w:spacing w:val="-4"/>
                <w:sz w:val="16"/>
              </w:rPr>
              <w:t>Sec.</w:t>
            </w:r>
          </w:p>
        </w:tc>
        <w:tc>
          <w:tcPr>
            <w:tcW w:w="568" w:type="dxa"/>
            <w:tcBorders>
              <w:top w:val="single" w:sz="6" w:space="0" w:color="000000"/>
              <w:left w:val="single" w:sz="6" w:space="0" w:color="000000"/>
              <w:bottom w:val="single" w:sz="6" w:space="0" w:color="000000"/>
              <w:right w:val="single" w:sz="6" w:space="0" w:color="000000"/>
            </w:tcBorders>
            <w:textDirection w:val="btLr"/>
          </w:tcPr>
          <w:p w14:paraId="4CD1D844" w14:textId="77777777" w:rsidR="000A142B" w:rsidRDefault="000A142B">
            <w:pPr>
              <w:pStyle w:val="TableParagraph"/>
              <w:spacing w:before="41" w:line="240" w:lineRule="atLeast"/>
              <w:ind w:left="768" w:right="97" w:hanging="656"/>
              <w:rPr>
                <w:sz w:val="16"/>
              </w:rPr>
            </w:pPr>
            <w:r>
              <w:rPr>
                <w:spacing w:val="-5"/>
                <w:sz w:val="16"/>
              </w:rPr>
              <w:t>Production engineering</w:t>
            </w:r>
            <w:r>
              <w:rPr>
                <w:spacing w:val="-42"/>
                <w:sz w:val="16"/>
              </w:rPr>
              <w:t xml:space="preserve"> </w:t>
            </w:r>
            <w:r>
              <w:rPr>
                <w:sz w:val="16"/>
              </w:rPr>
              <w:t>div.</w:t>
            </w:r>
          </w:p>
        </w:tc>
        <w:tc>
          <w:tcPr>
            <w:tcW w:w="570" w:type="dxa"/>
            <w:tcBorders>
              <w:top w:val="single" w:sz="6" w:space="0" w:color="000000"/>
              <w:left w:val="single" w:sz="6" w:space="0" w:color="000000"/>
              <w:bottom w:val="single" w:sz="6" w:space="0" w:color="000000"/>
              <w:right w:val="single" w:sz="6" w:space="0" w:color="000000"/>
            </w:tcBorders>
            <w:textDirection w:val="btLr"/>
          </w:tcPr>
          <w:p w14:paraId="296296C6" w14:textId="77777777" w:rsidR="000A142B" w:rsidRDefault="000A142B">
            <w:pPr>
              <w:pStyle w:val="TableParagraph"/>
              <w:spacing w:before="25" w:line="240" w:lineRule="atLeast"/>
              <w:ind w:left="621" w:right="172" w:hanging="435"/>
              <w:rPr>
                <w:sz w:val="16"/>
              </w:rPr>
            </w:pPr>
            <w:r>
              <w:rPr>
                <w:spacing w:val="-5"/>
                <w:sz w:val="16"/>
              </w:rPr>
              <w:t>Quality Management</w:t>
            </w:r>
            <w:r>
              <w:rPr>
                <w:spacing w:val="-42"/>
                <w:sz w:val="16"/>
              </w:rPr>
              <w:t xml:space="preserve"> </w:t>
            </w:r>
            <w:r>
              <w:rPr>
                <w:sz w:val="16"/>
              </w:rPr>
              <w:t>Division</w:t>
            </w:r>
          </w:p>
        </w:tc>
        <w:tc>
          <w:tcPr>
            <w:tcW w:w="570" w:type="dxa"/>
            <w:tcBorders>
              <w:top w:val="single" w:sz="6" w:space="0" w:color="000000"/>
              <w:left w:val="single" w:sz="6" w:space="0" w:color="000000"/>
              <w:bottom w:val="single" w:sz="6" w:space="0" w:color="000000"/>
              <w:right w:val="single" w:sz="6" w:space="0" w:color="000000"/>
            </w:tcBorders>
            <w:textDirection w:val="btLr"/>
          </w:tcPr>
          <w:p w14:paraId="463EFD40" w14:textId="77777777" w:rsidR="000A142B" w:rsidRDefault="000A142B">
            <w:pPr>
              <w:pStyle w:val="TableParagraph"/>
              <w:spacing w:before="40" w:line="240" w:lineRule="atLeast"/>
              <w:ind w:left="585" w:right="178" w:hanging="394"/>
              <w:rPr>
                <w:sz w:val="18"/>
              </w:rPr>
            </w:pPr>
            <w:r>
              <w:rPr>
                <w:spacing w:val="-5"/>
                <w:sz w:val="18"/>
              </w:rPr>
              <w:t>Quality Assurance</w:t>
            </w:r>
            <w:r>
              <w:rPr>
                <w:spacing w:val="-47"/>
                <w:sz w:val="18"/>
              </w:rPr>
              <w:t xml:space="preserve"> </w:t>
            </w:r>
            <w:r>
              <w:rPr>
                <w:sz w:val="18"/>
              </w:rPr>
              <w:t>Division</w:t>
            </w:r>
          </w:p>
        </w:tc>
        <w:tc>
          <w:tcPr>
            <w:tcW w:w="568" w:type="dxa"/>
            <w:tcBorders>
              <w:top w:val="single" w:sz="6" w:space="0" w:color="000000"/>
              <w:left w:val="single" w:sz="6" w:space="0" w:color="000000"/>
              <w:bottom w:val="single" w:sz="6" w:space="0" w:color="000000"/>
              <w:right w:val="single" w:sz="6" w:space="0" w:color="000000"/>
            </w:tcBorders>
            <w:textDirection w:val="btLr"/>
          </w:tcPr>
          <w:p w14:paraId="7986597D" w14:textId="77777777" w:rsidR="000A142B" w:rsidRDefault="000A142B">
            <w:pPr>
              <w:pStyle w:val="TableParagraph"/>
              <w:spacing w:before="61" w:line="297" w:lineRule="auto"/>
              <w:ind w:left="681" w:right="54" w:hanging="620"/>
              <w:rPr>
                <w:sz w:val="14"/>
              </w:rPr>
            </w:pPr>
            <w:r>
              <w:rPr>
                <w:spacing w:val="-5"/>
                <w:sz w:val="14"/>
              </w:rPr>
              <w:t>Section</w:t>
            </w:r>
            <w:r>
              <w:rPr>
                <w:spacing w:val="-11"/>
                <w:sz w:val="14"/>
              </w:rPr>
              <w:t xml:space="preserve"> </w:t>
            </w:r>
            <w:r>
              <w:rPr>
                <w:spacing w:val="-5"/>
                <w:sz w:val="14"/>
              </w:rPr>
              <w:t>in</w:t>
            </w:r>
            <w:r>
              <w:rPr>
                <w:spacing w:val="-9"/>
                <w:sz w:val="14"/>
              </w:rPr>
              <w:t xml:space="preserve"> </w:t>
            </w:r>
            <w:r>
              <w:rPr>
                <w:spacing w:val="-5"/>
                <w:sz w:val="14"/>
              </w:rPr>
              <w:t>charge</w:t>
            </w:r>
            <w:r>
              <w:rPr>
                <w:spacing w:val="-9"/>
                <w:sz w:val="14"/>
              </w:rPr>
              <w:t xml:space="preserve"> </w:t>
            </w:r>
            <w:r>
              <w:rPr>
                <w:spacing w:val="-5"/>
                <w:sz w:val="14"/>
              </w:rPr>
              <w:t>of</w:t>
            </w:r>
            <w:r>
              <w:rPr>
                <w:spacing w:val="-10"/>
                <w:sz w:val="14"/>
              </w:rPr>
              <w:t xml:space="preserve"> </w:t>
            </w:r>
            <w:r>
              <w:rPr>
                <w:spacing w:val="-4"/>
                <w:sz w:val="14"/>
              </w:rPr>
              <w:t>Process</w:t>
            </w:r>
            <w:r>
              <w:rPr>
                <w:spacing w:val="-36"/>
                <w:sz w:val="14"/>
              </w:rPr>
              <w:t xml:space="preserve"> </w:t>
            </w:r>
            <w:r>
              <w:rPr>
                <w:sz w:val="14"/>
              </w:rPr>
              <w:t>Quality</w:t>
            </w:r>
          </w:p>
        </w:tc>
        <w:tc>
          <w:tcPr>
            <w:tcW w:w="573" w:type="dxa"/>
            <w:tcBorders>
              <w:top w:val="single" w:sz="6" w:space="0" w:color="000000"/>
              <w:left w:val="single" w:sz="6" w:space="0" w:color="000000"/>
              <w:bottom w:val="single" w:sz="6" w:space="0" w:color="000000"/>
            </w:tcBorders>
            <w:textDirection w:val="btLr"/>
          </w:tcPr>
          <w:p w14:paraId="3223F710" w14:textId="77777777" w:rsidR="000A142B" w:rsidRDefault="000A142B">
            <w:pPr>
              <w:pStyle w:val="TableParagraph"/>
              <w:spacing w:before="45" w:line="223" w:lineRule="auto"/>
              <w:ind w:left="468" w:right="228" w:hanging="228"/>
              <w:rPr>
                <w:sz w:val="14"/>
              </w:rPr>
            </w:pPr>
            <w:r>
              <w:rPr>
                <w:spacing w:val="-2"/>
                <w:w w:val="95"/>
                <w:sz w:val="14"/>
              </w:rPr>
              <w:t>Quality</w:t>
            </w:r>
            <w:r>
              <w:rPr>
                <w:spacing w:val="-9"/>
                <w:w w:val="95"/>
                <w:sz w:val="14"/>
              </w:rPr>
              <w:t xml:space="preserve"> </w:t>
            </w:r>
            <w:r>
              <w:rPr>
                <w:spacing w:val="-2"/>
                <w:w w:val="95"/>
                <w:sz w:val="14"/>
              </w:rPr>
              <w:t>Control</w:t>
            </w:r>
            <w:r>
              <w:rPr>
                <w:spacing w:val="-7"/>
                <w:w w:val="95"/>
                <w:sz w:val="14"/>
              </w:rPr>
              <w:t xml:space="preserve"> </w:t>
            </w:r>
            <w:r>
              <w:rPr>
                <w:spacing w:val="-1"/>
                <w:w w:val="95"/>
                <w:sz w:val="14"/>
              </w:rPr>
              <w:t>Sec.</w:t>
            </w:r>
            <w:r>
              <w:rPr>
                <w:spacing w:val="-4"/>
                <w:w w:val="95"/>
                <w:sz w:val="14"/>
              </w:rPr>
              <w:t xml:space="preserve"> </w:t>
            </w:r>
            <w:r>
              <w:rPr>
                <w:spacing w:val="-1"/>
                <w:w w:val="95"/>
                <w:sz w:val="14"/>
              </w:rPr>
              <w:t>of</w:t>
            </w:r>
            <w:r>
              <w:rPr>
                <w:spacing w:val="-34"/>
                <w:w w:val="95"/>
                <w:sz w:val="14"/>
              </w:rPr>
              <w:t xml:space="preserve"> </w:t>
            </w:r>
            <w:r>
              <w:rPr>
                <w:spacing w:val="-5"/>
                <w:sz w:val="14"/>
              </w:rPr>
              <w:t>receiving</w:t>
            </w:r>
            <w:r>
              <w:rPr>
                <w:spacing w:val="-11"/>
                <w:sz w:val="14"/>
              </w:rPr>
              <w:t xml:space="preserve"> </w:t>
            </w:r>
            <w:r>
              <w:rPr>
                <w:spacing w:val="-5"/>
                <w:sz w:val="14"/>
              </w:rPr>
              <w:t>plant</w:t>
            </w:r>
          </w:p>
          <w:p w14:paraId="28C9F4F5" w14:textId="77777777" w:rsidR="000A142B" w:rsidRDefault="000A142B">
            <w:pPr>
              <w:pStyle w:val="TableParagraph"/>
              <w:spacing w:line="171" w:lineRule="exact"/>
              <w:ind w:left="211"/>
              <w:rPr>
                <w:sz w:val="16"/>
              </w:rPr>
            </w:pPr>
            <w:r>
              <w:rPr>
                <w:spacing w:val="-5"/>
                <w:sz w:val="14"/>
              </w:rPr>
              <w:t>*</w:t>
            </w:r>
            <w:r>
              <w:rPr>
                <w:spacing w:val="-10"/>
                <w:sz w:val="14"/>
              </w:rPr>
              <w:t xml:space="preserve"> </w:t>
            </w:r>
            <w:r>
              <w:rPr>
                <w:spacing w:val="-5"/>
                <w:sz w:val="14"/>
              </w:rPr>
              <w:t>=Prod.</w:t>
            </w:r>
            <w:r>
              <w:rPr>
                <w:spacing w:val="-11"/>
                <w:sz w:val="14"/>
              </w:rPr>
              <w:t xml:space="preserve"> </w:t>
            </w:r>
            <w:proofErr w:type="spellStart"/>
            <w:r>
              <w:rPr>
                <w:spacing w:val="-4"/>
                <w:sz w:val="14"/>
              </w:rPr>
              <w:t>Contr</w:t>
            </w:r>
            <w:proofErr w:type="spellEnd"/>
            <w:r>
              <w:rPr>
                <w:spacing w:val="-11"/>
                <w:sz w:val="14"/>
              </w:rPr>
              <w:t xml:space="preserve"> </w:t>
            </w:r>
            <w:proofErr w:type="spellStart"/>
            <w:r>
              <w:rPr>
                <w:spacing w:val="-4"/>
                <w:sz w:val="16"/>
              </w:rPr>
              <w:t>Subsec</w:t>
            </w:r>
            <w:proofErr w:type="spellEnd"/>
            <w:r>
              <w:rPr>
                <w:spacing w:val="-4"/>
                <w:sz w:val="16"/>
              </w:rPr>
              <w:t>.</w:t>
            </w:r>
          </w:p>
        </w:tc>
      </w:tr>
      <w:tr w:rsidR="000A142B" w14:paraId="7A63ECF8" w14:textId="77777777">
        <w:trPr>
          <w:trHeight w:val="1199"/>
        </w:trPr>
        <w:tc>
          <w:tcPr>
            <w:tcW w:w="425" w:type="dxa"/>
            <w:tcBorders>
              <w:top w:val="single" w:sz="6" w:space="0" w:color="000000"/>
              <w:bottom w:val="single" w:sz="6" w:space="0" w:color="000000"/>
              <w:right w:val="single" w:sz="6" w:space="0" w:color="000000"/>
            </w:tcBorders>
          </w:tcPr>
          <w:p w14:paraId="0329354F" w14:textId="77777777" w:rsidR="000A142B" w:rsidRDefault="000A142B">
            <w:pPr>
              <w:pStyle w:val="TableParagraph"/>
              <w:rPr>
                <w:b/>
              </w:rPr>
            </w:pPr>
          </w:p>
          <w:p w14:paraId="5EEEC973" w14:textId="77777777" w:rsidR="000A142B" w:rsidRDefault="000A142B">
            <w:pPr>
              <w:pStyle w:val="TableParagraph"/>
              <w:spacing w:before="5"/>
              <w:rPr>
                <w:b/>
                <w:sz w:val="20"/>
              </w:rPr>
            </w:pPr>
          </w:p>
          <w:p w14:paraId="09B33200" w14:textId="77777777" w:rsidR="000A142B" w:rsidRDefault="000A142B">
            <w:pPr>
              <w:pStyle w:val="TableParagraph"/>
              <w:spacing w:before="1"/>
              <w:ind w:left="23"/>
              <w:jc w:val="center"/>
              <w:rPr>
                <w:sz w:val="20"/>
              </w:rPr>
            </w:pPr>
            <w:r>
              <w:rPr>
                <w:w w:val="99"/>
                <w:sz w:val="20"/>
              </w:rPr>
              <w:t>1</w:t>
            </w:r>
          </w:p>
        </w:tc>
        <w:tc>
          <w:tcPr>
            <w:tcW w:w="1884" w:type="dxa"/>
            <w:tcBorders>
              <w:top w:val="single" w:sz="6" w:space="0" w:color="000000"/>
              <w:left w:val="single" w:sz="6" w:space="0" w:color="000000"/>
              <w:bottom w:val="single" w:sz="6" w:space="0" w:color="000000"/>
              <w:right w:val="single" w:sz="6" w:space="0" w:color="000000"/>
            </w:tcBorders>
          </w:tcPr>
          <w:p w14:paraId="3A91DFB9" w14:textId="77777777" w:rsidR="000A142B" w:rsidRDefault="000A142B">
            <w:pPr>
              <w:pStyle w:val="TableParagraph"/>
              <w:rPr>
                <w:b/>
                <w:sz w:val="20"/>
              </w:rPr>
            </w:pPr>
          </w:p>
          <w:p w14:paraId="09409F1E" w14:textId="77777777" w:rsidR="000A142B" w:rsidRDefault="000A142B">
            <w:pPr>
              <w:pStyle w:val="TableParagraph"/>
              <w:spacing w:before="162" w:line="278" w:lineRule="auto"/>
              <w:ind w:left="35" w:right="378"/>
              <w:rPr>
                <w:sz w:val="18"/>
              </w:rPr>
            </w:pPr>
            <w:r>
              <w:rPr>
                <w:spacing w:val="-5"/>
                <w:sz w:val="18"/>
              </w:rPr>
              <w:t>QARP Registration</w:t>
            </w:r>
            <w:r>
              <w:rPr>
                <w:spacing w:val="-47"/>
                <w:sz w:val="18"/>
              </w:rPr>
              <w:t xml:space="preserve"> </w:t>
            </w:r>
            <w:r>
              <w:rPr>
                <w:sz w:val="18"/>
              </w:rPr>
              <w:t>Notice</w:t>
            </w:r>
          </w:p>
        </w:tc>
        <w:tc>
          <w:tcPr>
            <w:tcW w:w="697" w:type="dxa"/>
            <w:tcBorders>
              <w:top w:val="single" w:sz="6" w:space="0" w:color="000000"/>
              <w:left w:val="single" w:sz="6" w:space="0" w:color="000000"/>
              <w:bottom w:val="single" w:sz="6" w:space="0" w:color="000000"/>
              <w:right w:val="single" w:sz="6" w:space="0" w:color="000000"/>
            </w:tcBorders>
          </w:tcPr>
          <w:p w14:paraId="0F24EC63" w14:textId="77777777" w:rsidR="000A142B" w:rsidRDefault="000A142B">
            <w:pPr>
              <w:pStyle w:val="TableParagraph"/>
              <w:rPr>
                <w:b/>
                <w:sz w:val="18"/>
              </w:rPr>
            </w:pPr>
          </w:p>
          <w:p w14:paraId="168D4512" w14:textId="77777777" w:rsidR="000A142B" w:rsidRDefault="000A142B">
            <w:pPr>
              <w:pStyle w:val="TableParagraph"/>
              <w:rPr>
                <w:b/>
                <w:sz w:val="18"/>
              </w:rPr>
            </w:pPr>
          </w:p>
          <w:p w14:paraId="449F725F" w14:textId="77777777" w:rsidR="000A142B" w:rsidRDefault="000A142B">
            <w:pPr>
              <w:pStyle w:val="TableParagraph"/>
              <w:spacing w:before="122"/>
              <w:ind w:right="74"/>
              <w:jc w:val="right"/>
              <w:rPr>
                <w:sz w:val="16"/>
              </w:rPr>
            </w:pPr>
            <w:r>
              <w:rPr>
                <w:sz w:val="16"/>
              </w:rPr>
              <w:t>Form-1</w:t>
            </w:r>
          </w:p>
        </w:tc>
        <w:tc>
          <w:tcPr>
            <w:tcW w:w="344" w:type="dxa"/>
            <w:tcBorders>
              <w:top w:val="single" w:sz="6" w:space="0" w:color="000000"/>
              <w:left w:val="single" w:sz="6" w:space="0" w:color="000000"/>
              <w:bottom w:val="single" w:sz="6" w:space="0" w:color="000000"/>
              <w:right w:val="single" w:sz="6" w:space="0" w:color="000000"/>
            </w:tcBorders>
          </w:tcPr>
          <w:p w14:paraId="33F36E25" w14:textId="77777777" w:rsidR="000A142B" w:rsidRDefault="000A142B">
            <w:pPr>
              <w:pStyle w:val="TableParagraph"/>
              <w:rPr>
                <w:b/>
                <w:sz w:val="24"/>
              </w:rPr>
            </w:pPr>
          </w:p>
          <w:p w14:paraId="1CD54DCC" w14:textId="77777777" w:rsidR="000A142B" w:rsidRDefault="000A142B">
            <w:pPr>
              <w:pStyle w:val="TableParagraph"/>
              <w:spacing w:before="203"/>
              <w:ind w:left="36"/>
              <w:jc w:val="center"/>
              <w:rPr>
                <w:sz w:val="21"/>
              </w:rPr>
            </w:pPr>
            <w:r>
              <w:rPr>
                <w:sz w:val="21"/>
              </w:rPr>
              <w:t>X</w:t>
            </w:r>
          </w:p>
        </w:tc>
        <w:tc>
          <w:tcPr>
            <w:tcW w:w="349" w:type="dxa"/>
            <w:tcBorders>
              <w:top w:val="single" w:sz="6" w:space="0" w:color="000000"/>
              <w:left w:val="single" w:sz="6" w:space="0" w:color="000000"/>
              <w:bottom w:val="single" w:sz="6" w:space="0" w:color="000000"/>
              <w:right w:val="single" w:sz="6" w:space="0" w:color="000000"/>
            </w:tcBorders>
          </w:tcPr>
          <w:p w14:paraId="3E16421B" w14:textId="77777777" w:rsidR="000A142B" w:rsidRDefault="000A142B">
            <w:pPr>
              <w:pStyle w:val="TableParagraph"/>
              <w:rPr>
                <w:b/>
                <w:sz w:val="24"/>
              </w:rPr>
            </w:pPr>
          </w:p>
          <w:p w14:paraId="76F2EC15" w14:textId="77777777" w:rsidR="000A142B" w:rsidRDefault="000A142B">
            <w:pPr>
              <w:pStyle w:val="TableParagraph"/>
              <w:spacing w:before="203"/>
              <w:ind w:left="147"/>
              <w:rPr>
                <w:sz w:val="21"/>
              </w:rPr>
            </w:pPr>
            <w:r>
              <w:rPr>
                <w:sz w:val="21"/>
              </w:rPr>
              <w:t>-</w:t>
            </w:r>
          </w:p>
        </w:tc>
        <w:tc>
          <w:tcPr>
            <w:tcW w:w="349" w:type="dxa"/>
            <w:tcBorders>
              <w:top w:val="single" w:sz="6" w:space="0" w:color="000000"/>
              <w:left w:val="single" w:sz="6" w:space="0" w:color="000000"/>
              <w:bottom w:val="single" w:sz="6" w:space="0" w:color="000000"/>
              <w:right w:val="single" w:sz="6" w:space="0" w:color="000000"/>
            </w:tcBorders>
          </w:tcPr>
          <w:p w14:paraId="6057DF82" w14:textId="77777777" w:rsidR="000A142B" w:rsidRDefault="000A142B">
            <w:pPr>
              <w:pStyle w:val="TableParagraph"/>
              <w:rPr>
                <w:b/>
                <w:sz w:val="24"/>
              </w:rPr>
            </w:pPr>
          </w:p>
          <w:p w14:paraId="26265E10" w14:textId="77777777" w:rsidR="000A142B" w:rsidRDefault="000A142B">
            <w:pPr>
              <w:pStyle w:val="TableParagraph"/>
              <w:spacing w:before="203"/>
              <w:ind w:left="29"/>
              <w:jc w:val="center"/>
              <w:rPr>
                <w:sz w:val="21"/>
              </w:rPr>
            </w:pPr>
            <w:r>
              <w:rPr>
                <w:sz w:val="21"/>
              </w:rPr>
              <w:t>-</w:t>
            </w:r>
          </w:p>
        </w:tc>
        <w:tc>
          <w:tcPr>
            <w:tcW w:w="371" w:type="dxa"/>
            <w:tcBorders>
              <w:top w:val="single" w:sz="6" w:space="0" w:color="000000"/>
              <w:left w:val="single" w:sz="6" w:space="0" w:color="000000"/>
              <w:bottom w:val="single" w:sz="6" w:space="0" w:color="000000"/>
              <w:right w:val="single" w:sz="6" w:space="0" w:color="000000"/>
            </w:tcBorders>
          </w:tcPr>
          <w:p w14:paraId="28F34B81" w14:textId="77777777" w:rsidR="000A142B" w:rsidRDefault="000A142B">
            <w:pPr>
              <w:pStyle w:val="TableParagraph"/>
              <w:rPr>
                <w:b/>
                <w:sz w:val="24"/>
              </w:rPr>
            </w:pPr>
          </w:p>
          <w:p w14:paraId="18A4567A" w14:textId="77777777" w:rsidR="000A142B" w:rsidRDefault="000A142B">
            <w:pPr>
              <w:pStyle w:val="TableParagraph"/>
              <w:spacing w:before="203"/>
              <w:ind w:left="29"/>
              <w:jc w:val="center"/>
              <w:rPr>
                <w:sz w:val="21"/>
              </w:rPr>
            </w:pPr>
            <w:r>
              <w:rPr>
                <w:sz w:val="21"/>
              </w:rPr>
              <w:t>-</w:t>
            </w:r>
          </w:p>
        </w:tc>
        <w:tc>
          <w:tcPr>
            <w:tcW w:w="1895" w:type="dxa"/>
            <w:tcBorders>
              <w:top w:val="single" w:sz="6" w:space="0" w:color="000000"/>
              <w:left w:val="single" w:sz="6" w:space="0" w:color="000000"/>
              <w:bottom w:val="single" w:sz="6" w:space="0" w:color="000000"/>
              <w:right w:val="single" w:sz="6" w:space="0" w:color="000000"/>
            </w:tcBorders>
          </w:tcPr>
          <w:p w14:paraId="73964C27" w14:textId="77777777" w:rsidR="000A142B" w:rsidRDefault="000A142B">
            <w:pPr>
              <w:pStyle w:val="TableParagraph"/>
              <w:numPr>
                <w:ilvl w:val="0"/>
                <w:numId w:val="46"/>
              </w:numPr>
              <w:tabs>
                <w:tab w:val="left" w:pos="224"/>
              </w:tabs>
              <w:spacing w:before="32" w:line="278" w:lineRule="auto"/>
              <w:ind w:right="270" w:hanging="84"/>
              <w:rPr>
                <w:sz w:val="18"/>
              </w:rPr>
            </w:pPr>
            <w:r>
              <w:rPr>
                <w:spacing w:val="-5"/>
                <w:sz w:val="18"/>
              </w:rPr>
              <w:t>W/in</w:t>
            </w:r>
            <w:r>
              <w:rPr>
                <w:spacing w:val="-11"/>
                <w:sz w:val="18"/>
              </w:rPr>
              <w:t xml:space="preserve"> </w:t>
            </w:r>
            <w:r>
              <w:rPr>
                <w:spacing w:val="-5"/>
                <w:sz w:val="18"/>
              </w:rPr>
              <w:t>1</w:t>
            </w:r>
            <w:r>
              <w:rPr>
                <w:spacing w:val="-11"/>
                <w:sz w:val="18"/>
              </w:rPr>
              <w:t xml:space="preserve"> </w:t>
            </w:r>
            <w:r>
              <w:rPr>
                <w:spacing w:val="-5"/>
                <w:sz w:val="18"/>
              </w:rPr>
              <w:t>month</w:t>
            </w:r>
            <w:r>
              <w:rPr>
                <w:spacing w:val="-11"/>
                <w:sz w:val="18"/>
              </w:rPr>
              <w:t xml:space="preserve"> </w:t>
            </w:r>
            <w:r>
              <w:rPr>
                <w:spacing w:val="-4"/>
                <w:sz w:val="18"/>
              </w:rPr>
              <w:t>after</w:t>
            </w:r>
            <w:r>
              <w:rPr>
                <w:spacing w:val="-47"/>
                <w:sz w:val="18"/>
              </w:rPr>
              <w:t xml:space="preserve"> </w:t>
            </w:r>
            <w:r>
              <w:rPr>
                <w:spacing w:val="-5"/>
                <w:sz w:val="18"/>
              </w:rPr>
              <w:t>business</w:t>
            </w:r>
            <w:r>
              <w:rPr>
                <w:spacing w:val="-9"/>
                <w:sz w:val="18"/>
              </w:rPr>
              <w:t xml:space="preserve"> </w:t>
            </w:r>
            <w:r>
              <w:rPr>
                <w:spacing w:val="-4"/>
                <w:sz w:val="18"/>
              </w:rPr>
              <w:t>start</w:t>
            </w:r>
          </w:p>
          <w:p w14:paraId="67F45918" w14:textId="77777777" w:rsidR="000A142B" w:rsidRDefault="000A142B">
            <w:pPr>
              <w:pStyle w:val="TableParagraph"/>
              <w:numPr>
                <w:ilvl w:val="0"/>
                <w:numId w:val="46"/>
              </w:numPr>
              <w:tabs>
                <w:tab w:val="left" w:pos="258"/>
              </w:tabs>
              <w:spacing w:before="0" w:line="278" w:lineRule="auto"/>
              <w:ind w:left="201" w:right="234" w:hanging="171"/>
              <w:rPr>
                <w:sz w:val="18"/>
              </w:rPr>
            </w:pPr>
            <w:r>
              <w:rPr>
                <w:spacing w:val="-5"/>
                <w:sz w:val="18"/>
              </w:rPr>
              <w:t>W/in</w:t>
            </w:r>
            <w:r>
              <w:rPr>
                <w:spacing w:val="-8"/>
                <w:sz w:val="18"/>
              </w:rPr>
              <w:t xml:space="preserve"> </w:t>
            </w:r>
            <w:r>
              <w:rPr>
                <w:spacing w:val="-4"/>
                <w:sz w:val="18"/>
              </w:rPr>
              <w:t>1</w:t>
            </w:r>
            <w:r>
              <w:rPr>
                <w:spacing w:val="-10"/>
                <w:sz w:val="18"/>
              </w:rPr>
              <w:t xml:space="preserve"> </w:t>
            </w:r>
            <w:r>
              <w:rPr>
                <w:spacing w:val="-4"/>
                <w:sz w:val="18"/>
              </w:rPr>
              <w:t>month</w:t>
            </w:r>
            <w:r>
              <w:rPr>
                <w:spacing w:val="-10"/>
                <w:sz w:val="18"/>
              </w:rPr>
              <w:t xml:space="preserve"> </w:t>
            </w:r>
            <w:r>
              <w:rPr>
                <w:spacing w:val="-4"/>
                <w:sz w:val="18"/>
              </w:rPr>
              <w:t>after</w:t>
            </w:r>
            <w:r>
              <w:rPr>
                <w:spacing w:val="-47"/>
                <w:sz w:val="18"/>
              </w:rPr>
              <w:t xml:space="preserve"> </w:t>
            </w:r>
            <w:r>
              <w:rPr>
                <w:spacing w:val="-5"/>
                <w:sz w:val="18"/>
              </w:rPr>
              <w:t>change</w:t>
            </w:r>
            <w:r>
              <w:rPr>
                <w:spacing w:val="-11"/>
                <w:sz w:val="18"/>
              </w:rPr>
              <w:t xml:space="preserve"> </w:t>
            </w:r>
            <w:r>
              <w:rPr>
                <w:spacing w:val="-5"/>
                <w:sz w:val="18"/>
              </w:rPr>
              <w:t>of</w:t>
            </w:r>
            <w:r>
              <w:rPr>
                <w:spacing w:val="-12"/>
                <w:sz w:val="18"/>
              </w:rPr>
              <w:t xml:space="preserve"> </w:t>
            </w:r>
            <w:r>
              <w:rPr>
                <w:spacing w:val="-4"/>
                <w:sz w:val="18"/>
              </w:rPr>
              <w:t>contents</w:t>
            </w:r>
          </w:p>
          <w:p w14:paraId="240AE156" w14:textId="77777777" w:rsidR="000A142B" w:rsidRDefault="000A142B">
            <w:pPr>
              <w:pStyle w:val="TableParagraph"/>
              <w:spacing w:line="187" w:lineRule="exact"/>
              <w:ind w:left="384"/>
              <w:rPr>
                <w:sz w:val="18"/>
              </w:rPr>
            </w:pPr>
            <w:r>
              <w:rPr>
                <w:spacing w:val="-5"/>
                <w:sz w:val="18"/>
              </w:rPr>
              <w:t>[Paper</w:t>
            </w:r>
            <w:r>
              <w:rPr>
                <w:spacing w:val="-9"/>
                <w:sz w:val="18"/>
              </w:rPr>
              <w:t xml:space="preserve"> </w:t>
            </w:r>
            <w:r>
              <w:rPr>
                <w:spacing w:val="-4"/>
                <w:sz w:val="18"/>
              </w:rPr>
              <w:t>or</w:t>
            </w:r>
            <w:r>
              <w:rPr>
                <w:spacing w:val="-10"/>
                <w:sz w:val="18"/>
              </w:rPr>
              <w:t xml:space="preserve"> </w:t>
            </w:r>
            <w:r>
              <w:rPr>
                <w:spacing w:val="-4"/>
                <w:sz w:val="18"/>
              </w:rPr>
              <w:t>PDF]</w:t>
            </w:r>
          </w:p>
        </w:tc>
        <w:tc>
          <w:tcPr>
            <w:tcW w:w="572" w:type="dxa"/>
            <w:tcBorders>
              <w:top w:val="single" w:sz="6" w:space="0" w:color="000000"/>
              <w:left w:val="single" w:sz="6" w:space="0" w:color="000000"/>
              <w:bottom w:val="single" w:sz="6" w:space="0" w:color="000000"/>
              <w:right w:val="single" w:sz="6" w:space="0" w:color="000000"/>
            </w:tcBorders>
          </w:tcPr>
          <w:p w14:paraId="50735E22" w14:textId="77777777" w:rsidR="000A142B" w:rsidRDefault="000A142B">
            <w:pPr>
              <w:pStyle w:val="TableParagraph"/>
              <w:rPr>
                <w:b/>
                <w:sz w:val="20"/>
              </w:rPr>
            </w:pPr>
          </w:p>
          <w:p w14:paraId="74EF1989" w14:textId="77777777" w:rsidR="000A142B" w:rsidRDefault="000A142B">
            <w:pPr>
              <w:pStyle w:val="TableParagraph"/>
              <w:spacing w:before="6"/>
              <w:rPr>
                <w:b/>
                <w:sz w:val="24"/>
              </w:rPr>
            </w:pPr>
          </w:p>
          <w:p w14:paraId="13B39F26" w14:textId="77777777" w:rsidR="000A142B" w:rsidRDefault="000A142B">
            <w:pPr>
              <w:pStyle w:val="TableParagraph"/>
              <w:ind w:left="22"/>
              <w:jc w:val="center"/>
              <w:rPr>
                <w:sz w:val="18"/>
              </w:rPr>
            </w:pPr>
            <w:r>
              <w:rPr>
                <w:w w:val="99"/>
                <w:sz w:val="18"/>
              </w:rPr>
              <w:t>D</w:t>
            </w:r>
          </w:p>
        </w:tc>
        <w:tc>
          <w:tcPr>
            <w:tcW w:w="570" w:type="dxa"/>
            <w:tcBorders>
              <w:top w:val="single" w:sz="6" w:space="0" w:color="000000"/>
              <w:left w:val="single" w:sz="6" w:space="0" w:color="000000"/>
              <w:bottom w:val="single" w:sz="6" w:space="0" w:color="000000"/>
              <w:right w:val="single" w:sz="6" w:space="0" w:color="000000"/>
            </w:tcBorders>
          </w:tcPr>
          <w:p w14:paraId="6CED2A60" w14:textId="77777777" w:rsidR="000A142B" w:rsidRDefault="000A142B">
            <w:pPr>
              <w:pStyle w:val="TableParagraph"/>
              <w:rPr>
                <w:b/>
                <w:sz w:val="24"/>
              </w:rPr>
            </w:pPr>
          </w:p>
          <w:p w14:paraId="617FA035" w14:textId="77777777" w:rsidR="000A142B" w:rsidRDefault="000A142B">
            <w:pPr>
              <w:pStyle w:val="TableParagraph"/>
              <w:spacing w:before="203"/>
              <w:ind w:left="20"/>
              <w:jc w:val="center"/>
              <w:rPr>
                <w:sz w:val="21"/>
              </w:rPr>
            </w:pPr>
            <w:r>
              <w:rPr>
                <w:sz w:val="21"/>
              </w:rPr>
              <w:t>-</w:t>
            </w:r>
          </w:p>
        </w:tc>
        <w:tc>
          <w:tcPr>
            <w:tcW w:w="568" w:type="dxa"/>
            <w:tcBorders>
              <w:top w:val="single" w:sz="6" w:space="0" w:color="000000"/>
              <w:left w:val="single" w:sz="6" w:space="0" w:color="000000"/>
              <w:bottom w:val="single" w:sz="6" w:space="0" w:color="000000"/>
              <w:right w:val="single" w:sz="6" w:space="0" w:color="000000"/>
            </w:tcBorders>
          </w:tcPr>
          <w:p w14:paraId="7831EA7E" w14:textId="77777777" w:rsidR="000A142B" w:rsidRDefault="000A142B">
            <w:pPr>
              <w:pStyle w:val="TableParagraph"/>
              <w:rPr>
                <w:b/>
                <w:sz w:val="24"/>
              </w:rPr>
            </w:pPr>
          </w:p>
          <w:p w14:paraId="2DFDCA6D" w14:textId="77777777" w:rsidR="000A142B" w:rsidRDefault="000A142B">
            <w:pPr>
              <w:pStyle w:val="TableParagraph"/>
              <w:spacing w:before="203"/>
              <w:ind w:right="228"/>
              <w:jc w:val="right"/>
              <w:rPr>
                <w:sz w:val="21"/>
              </w:rPr>
            </w:pPr>
            <w:r>
              <w:rPr>
                <w:sz w:val="21"/>
              </w:rPr>
              <w:t>-</w:t>
            </w:r>
          </w:p>
        </w:tc>
        <w:tc>
          <w:tcPr>
            <w:tcW w:w="570" w:type="dxa"/>
            <w:tcBorders>
              <w:top w:val="single" w:sz="6" w:space="0" w:color="000000"/>
              <w:left w:val="single" w:sz="6" w:space="0" w:color="000000"/>
              <w:bottom w:val="single" w:sz="6" w:space="0" w:color="000000"/>
              <w:right w:val="single" w:sz="6" w:space="0" w:color="000000"/>
            </w:tcBorders>
          </w:tcPr>
          <w:p w14:paraId="7C4B8BBD" w14:textId="77777777" w:rsidR="000A142B" w:rsidRDefault="000A142B">
            <w:pPr>
              <w:pStyle w:val="TableParagraph"/>
              <w:rPr>
                <w:b/>
                <w:sz w:val="20"/>
              </w:rPr>
            </w:pPr>
          </w:p>
          <w:p w14:paraId="793CD12F" w14:textId="77777777" w:rsidR="000A142B" w:rsidRDefault="000A142B">
            <w:pPr>
              <w:pStyle w:val="TableParagraph"/>
              <w:spacing w:before="6"/>
              <w:rPr>
                <w:b/>
                <w:sz w:val="24"/>
              </w:rPr>
            </w:pPr>
          </w:p>
          <w:p w14:paraId="2D31FE46" w14:textId="77777777" w:rsidR="000A142B" w:rsidRDefault="000A142B">
            <w:pPr>
              <w:pStyle w:val="TableParagraph"/>
              <w:ind w:left="13"/>
              <w:jc w:val="center"/>
              <w:rPr>
                <w:sz w:val="18"/>
              </w:rPr>
            </w:pPr>
            <w:r>
              <w:rPr>
                <w:w w:val="99"/>
                <w:sz w:val="18"/>
              </w:rPr>
              <w:t>R</w:t>
            </w:r>
          </w:p>
        </w:tc>
        <w:tc>
          <w:tcPr>
            <w:tcW w:w="570" w:type="dxa"/>
            <w:tcBorders>
              <w:top w:val="single" w:sz="6" w:space="0" w:color="000000"/>
              <w:left w:val="single" w:sz="6" w:space="0" w:color="000000"/>
              <w:bottom w:val="single" w:sz="6" w:space="0" w:color="000000"/>
              <w:right w:val="single" w:sz="6" w:space="0" w:color="000000"/>
            </w:tcBorders>
          </w:tcPr>
          <w:p w14:paraId="71F48331" w14:textId="77777777" w:rsidR="000A142B" w:rsidRDefault="000A142B">
            <w:pPr>
              <w:pStyle w:val="TableParagraph"/>
              <w:rPr>
                <w:b/>
                <w:sz w:val="24"/>
              </w:rPr>
            </w:pPr>
          </w:p>
          <w:p w14:paraId="4C59DEBE" w14:textId="77777777" w:rsidR="000A142B" w:rsidRDefault="000A142B">
            <w:pPr>
              <w:pStyle w:val="TableParagraph"/>
              <w:spacing w:before="203"/>
              <w:ind w:right="233"/>
              <w:jc w:val="right"/>
              <w:rPr>
                <w:sz w:val="21"/>
              </w:rPr>
            </w:pPr>
            <w:r>
              <w:rPr>
                <w:sz w:val="21"/>
              </w:rPr>
              <w:t>-</w:t>
            </w:r>
          </w:p>
        </w:tc>
        <w:tc>
          <w:tcPr>
            <w:tcW w:w="568" w:type="dxa"/>
            <w:tcBorders>
              <w:top w:val="single" w:sz="6" w:space="0" w:color="000000"/>
              <w:left w:val="single" w:sz="6" w:space="0" w:color="000000"/>
              <w:bottom w:val="single" w:sz="6" w:space="0" w:color="000000"/>
              <w:right w:val="single" w:sz="6" w:space="0" w:color="000000"/>
            </w:tcBorders>
          </w:tcPr>
          <w:p w14:paraId="2EC30740" w14:textId="77777777" w:rsidR="000A142B" w:rsidRDefault="000A142B">
            <w:pPr>
              <w:pStyle w:val="TableParagraph"/>
              <w:rPr>
                <w:b/>
                <w:sz w:val="24"/>
              </w:rPr>
            </w:pPr>
          </w:p>
          <w:p w14:paraId="0AF9EF21" w14:textId="77777777" w:rsidR="000A142B" w:rsidRDefault="000A142B">
            <w:pPr>
              <w:pStyle w:val="TableParagraph"/>
              <w:spacing w:before="203"/>
              <w:ind w:left="13"/>
              <w:jc w:val="center"/>
              <w:rPr>
                <w:sz w:val="21"/>
              </w:rPr>
            </w:pPr>
            <w:r>
              <w:rPr>
                <w:sz w:val="21"/>
              </w:rPr>
              <w:t>-</w:t>
            </w:r>
          </w:p>
        </w:tc>
        <w:tc>
          <w:tcPr>
            <w:tcW w:w="573" w:type="dxa"/>
            <w:tcBorders>
              <w:top w:val="single" w:sz="6" w:space="0" w:color="000000"/>
              <w:left w:val="single" w:sz="6" w:space="0" w:color="000000"/>
              <w:bottom w:val="single" w:sz="6" w:space="0" w:color="000000"/>
            </w:tcBorders>
          </w:tcPr>
          <w:p w14:paraId="31578667" w14:textId="77777777" w:rsidR="000A142B" w:rsidRDefault="000A142B">
            <w:pPr>
              <w:pStyle w:val="TableParagraph"/>
              <w:rPr>
                <w:b/>
                <w:sz w:val="24"/>
              </w:rPr>
            </w:pPr>
          </w:p>
          <w:p w14:paraId="05CBE6DA" w14:textId="77777777" w:rsidR="000A142B" w:rsidRDefault="000A142B">
            <w:pPr>
              <w:pStyle w:val="TableParagraph"/>
              <w:spacing w:before="203"/>
              <w:ind w:left="12"/>
              <w:jc w:val="center"/>
              <w:rPr>
                <w:sz w:val="21"/>
              </w:rPr>
            </w:pPr>
            <w:r>
              <w:rPr>
                <w:color w:val="0000CC"/>
                <w:sz w:val="21"/>
              </w:rPr>
              <w:t>-</w:t>
            </w:r>
          </w:p>
        </w:tc>
      </w:tr>
      <w:tr w:rsidR="000A142B" w14:paraId="195D6A5E" w14:textId="77777777">
        <w:trPr>
          <w:trHeight w:val="721"/>
        </w:trPr>
        <w:tc>
          <w:tcPr>
            <w:tcW w:w="425" w:type="dxa"/>
            <w:vMerge w:val="restart"/>
            <w:tcBorders>
              <w:top w:val="single" w:sz="6" w:space="0" w:color="000000"/>
              <w:bottom w:val="single" w:sz="6" w:space="0" w:color="000000"/>
              <w:right w:val="single" w:sz="6" w:space="0" w:color="000000"/>
            </w:tcBorders>
          </w:tcPr>
          <w:p w14:paraId="6686D3A3" w14:textId="77777777" w:rsidR="000A142B" w:rsidRDefault="000A142B">
            <w:pPr>
              <w:pStyle w:val="TableParagraph"/>
              <w:rPr>
                <w:b/>
              </w:rPr>
            </w:pPr>
          </w:p>
          <w:p w14:paraId="5D7203A2" w14:textId="77777777" w:rsidR="000A142B" w:rsidRDefault="000A142B">
            <w:pPr>
              <w:pStyle w:val="TableParagraph"/>
              <w:rPr>
                <w:b/>
              </w:rPr>
            </w:pPr>
          </w:p>
          <w:p w14:paraId="7A023B82" w14:textId="77777777" w:rsidR="000A142B" w:rsidRDefault="000A142B">
            <w:pPr>
              <w:pStyle w:val="TableParagraph"/>
              <w:rPr>
                <w:b/>
              </w:rPr>
            </w:pPr>
          </w:p>
          <w:p w14:paraId="42B1EC61" w14:textId="77777777" w:rsidR="000A142B" w:rsidRDefault="000A142B">
            <w:pPr>
              <w:pStyle w:val="TableParagraph"/>
              <w:spacing w:before="8"/>
              <w:rPr>
                <w:b/>
                <w:sz w:val="19"/>
              </w:rPr>
            </w:pPr>
          </w:p>
          <w:p w14:paraId="3EC60C58" w14:textId="77777777" w:rsidR="000A142B" w:rsidRDefault="000A142B">
            <w:pPr>
              <w:pStyle w:val="TableParagraph"/>
              <w:ind w:left="157"/>
              <w:rPr>
                <w:sz w:val="20"/>
              </w:rPr>
            </w:pPr>
            <w:r>
              <w:rPr>
                <w:w w:val="99"/>
                <w:sz w:val="20"/>
              </w:rPr>
              <w:t>2</w:t>
            </w:r>
          </w:p>
        </w:tc>
        <w:tc>
          <w:tcPr>
            <w:tcW w:w="1884" w:type="dxa"/>
            <w:tcBorders>
              <w:top w:val="single" w:sz="6" w:space="0" w:color="000000"/>
              <w:left w:val="single" w:sz="6" w:space="0" w:color="000000"/>
              <w:bottom w:val="single" w:sz="6" w:space="0" w:color="000000"/>
              <w:right w:val="single" w:sz="6" w:space="0" w:color="000000"/>
            </w:tcBorders>
          </w:tcPr>
          <w:p w14:paraId="4ED47445" w14:textId="77777777" w:rsidR="000A142B" w:rsidRDefault="000A142B">
            <w:pPr>
              <w:pStyle w:val="TableParagraph"/>
              <w:spacing w:line="240" w:lineRule="atLeast"/>
              <w:ind w:left="35" w:right="316"/>
              <w:rPr>
                <w:sz w:val="18"/>
              </w:rPr>
            </w:pPr>
            <w:r>
              <w:rPr>
                <w:spacing w:val="-5"/>
                <w:sz w:val="18"/>
              </w:rPr>
              <w:t>Supplier Drawing</w:t>
            </w:r>
            <w:r>
              <w:rPr>
                <w:spacing w:val="-4"/>
                <w:sz w:val="18"/>
              </w:rPr>
              <w:t xml:space="preserve"> </w:t>
            </w:r>
            <w:r>
              <w:rPr>
                <w:sz w:val="18"/>
              </w:rPr>
              <w:t>(Specifications)</w:t>
            </w:r>
            <w:r>
              <w:rPr>
                <w:spacing w:val="1"/>
                <w:sz w:val="18"/>
              </w:rPr>
              <w:t xml:space="preserve"> </w:t>
            </w:r>
            <w:r>
              <w:rPr>
                <w:spacing w:val="-5"/>
                <w:sz w:val="18"/>
              </w:rPr>
              <w:t>Transmission</w:t>
            </w:r>
            <w:r>
              <w:rPr>
                <w:spacing w:val="-8"/>
                <w:sz w:val="18"/>
              </w:rPr>
              <w:t xml:space="preserve"> </w:t>
            </w:r>
            <w:r>
              <w:rPr>
                <w:spacing w:val="-5"/>
                <w:sz w:val="18"/>
              </w:rPr>
              <w:t>Sheet</w:t>
            </w:r>
          </w:p>
        </w:tc>
        <w:tc>
          <w:tcPr>
            <w:tcW w:w="697" w:type="dxa"/>
            <w:tcBorders>
              <w:top w:val="single" w:sz="6" w:space="0" w:color="000000"/>
              <w:left w:val="single" w:sz="6" w:space="0" w:color="000000"/>
              <w:bottom w:val="single" w:sz="6" w:space="0" w:color="000000"/>
              <w:right w:val="single" w:sz="6" w:space="0" w:color="000000"/>
            </w:tcBorders>
          </w:tcPr>
          <w:p w14:paraId="477D4EE9" w14:textId="77777777" w:rsidR="000A142B" w:rsidRDefault="000A142B">
            <w:pPr>
              <w:pStyle w:val="TableParagraph"/>
              <w:spacing w:before="10"/>
              <w:rPr>
                <w:b/>
                <w:sz w:val="25"/>
              </w:rPr>
            </w:pPr>
          </w:p>
          <w:p w14:paraId="2D49244D" w14:textId="77777777" w:rsidR="000A142B" w:rsidRDefault="000A142B">
            <w:pPr>
              <w:pStyle w:val="TableParagraph"/>
              <w:spacing w:before="1"/>
              <w:ind w:right="74"/>
              <w:jc w:val="right"/>
              <w:rPr>
                <w:sz w:val="16"/>
              </w:rPr>
            </w:pPr>
            <w:r>
              <w:rPr>
                <w:sz w:val="16"/>
              </w:rPr>
              <w:t>Form-2</w:t>
            </w:r>
          </w:p>
        </w:tc>
        <w:tc>
          <w:tcPr>
            <w:tcW w:w="344" w:type="dxa"/>
            <w:tcBorders>
              <w:top w:val="single" w:sz="6" w:space="0" w:color="000000"/>
              <w:left w:val="single" w:sz="6" w:space="0" w:color="000000"/>
              <w:bottom w:val="single" w:sz="6" w:space="0" w:color="000000"/>
              <w:right w:val="single" w:sz="6" w:space="0" w:color="000000"/>
            </w:tcBorders>
          </w:tcPr>
          <w:p w14:paraId="6A0267C6" w14:textId="77777777" w:rsidR="000A142B" w:rsidRDefault="000A142B">
            <w:pPr>
              <w:pStyle w:val="TableParagraph"/>
              <w:spacing w:before="9"/>
              <w:rPr>
                <w:b/>
                <w:sz w:val="21"/>
              </w:rPr>
            </w:pPr>
          </w:p>
          <w:p w14:paraId="795413E8"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98CAA96" w14:textId="77777777" w:rsidR="000A142B" w:rsidRDefault="000A142B">
            <w:pPr>
              <w:pStyle w:val="TableParagraph"/>
              <w:spacing w:before="9"/>
              <w:rPr>
                <w:b/>
                <w:sz w:val="21"/>
              </w:rPr>
            </w:pPr>
          </w:p>
          <w:p w14:paraId="14790759"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021BA66C" w14:textId="77777777" w:rsidR="000A142B" w:rsidRDefault="000A142B">
            <w:pPr>
              <w:pStyle w:val="TableParagraph"/>
              <w:spacing w:before="9"/>
              <w:rPr>
                <w:b/>
                <w:sz w:val="21"/>
              </w:rPr>
            </w:pPr>
          </w:p>
          <w:p w14:paraId="79CC1C7A"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266D6AB6" w14:textId="77777777" w:rsidR="000A142B" w:rsidRDefault="000A142B">
            <w:pPr>
              <w:pStyle w:val="TableParagraph"/>
              <w:spacing w:before="9"/>
              <w:rPr>
                <w:b/>
                <w:sz w:val="21"/>
              </w:rPr>
            </w:pPr>
          </w:p>
          <w:p w14:paraId="4EA3925F"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74332093" w14:textId="77777777" w:rsidR="000A142B" w:rsidRDefault="000A142B">
            <w:pPr>
              <w:pStyle w:val="TableParagraph"/>
              <w:spacing w:before="155"/>
              <w:ind w:left="18" w:right="260"/>
              <w:jc w:val="center"/>
              <w:rPr>
                <w:sz w:val="18"/>
              </w:rPr>
            </w:pPr>
            <w:r>
              <w:rPr>
                <w:spacing w:val="-5"/>
                <w:sz w:val="18"/>
              </w:rPr>
              <w:t>By</w:t>
            </w:r>
            <w:r>
              <w:rPr>
                <w:spacing w:val="-7"/>
                <w:sz w:val="18"/>
              </w:rPr>
              <w:t xml:space="preserve"> </w:t>
            </w:r>
            <w:r>
              <w:rPr>
                <w:spacing w:val="-5"/>
                <w:sz w:val="18"/>
              </w:rPr>
              <w:t>the</w:t>
            </w:r>
            <w:r>
              <w:rPr>
                <w:spacing w:val="-10"/>
                <w:sz w:val="18"/>
              </w:rPr>
              <w:t xml:space="preserve"> </w:t>
            </w:r>
            <w:r>
              <w:rPr>
                <w:spacing w:val="-5"/>
                <w:sz w:val="18"/>
              </w:rPr>
              <w:t>specified</w:t>
            </w:r>
            <w:r>
              <w:rPr>
                <w:spacing w:val="-7"/>
                <w:sz w:val="18"/>
              </w:rPr>
              <w:t xml:space="preserve"> </w:t>
            </w:r>
            <w:r>
              <w:rPr>
                <w:spacing w:val="-4"/>
                <w:sz w:val="18"/>
              </w:rPr>
              <w:t>date</w:t>
            </w:r>
          </w:p>
          <w:p w14:paraId="68758DFA" w14:textId="77777777" w:rsidR="000A142B" w:rsidRDefault="000A142B">
            <w:pPr>
              <w:pStyle w:val="TableParagraph"/>
              <w:spacing w:before="33"/>
              <w:ind w:left="241" w:right="216"/>
              <w:jc w:val="center"/>
              <w:rPr>
                <w:sz w:val="18"/>
              </w:rPr>
            </w:pPr>
            <w:r>
              <w:rPr>
                <w:sz w:val="18"/>
              </w:rPr>
              <w:t>[Paper]</w:t>
            </w:r>
          </w:p>
        </w:tc>
        <w:tc>
          <w:tcPr>
            <w:tcW w:w="572" w:type="dxa"/>
            <w:tcBorders>
              <w:top w:val="single" w:sz="6" w:space="0" w:color="000000"/>
              <w:left w:val="single" w:sz="6" w:space="0" w:color="000000"/>
              <w:bottom w:val="single" w:sz="6" w:space="0" w:color="000000"/>
              <w:right w:val="single" w:sz="6" w:space="0" w:color="000000"/>
            </w:tcBorders>
          </w:tcPr>
          <w:p w14:paraId="00D4A34A" w14:textId="77777777" w:rsidR="000A142B" w:rsidRDefault="000A142B">
            <w:pPr>
              <w:pStyle w:val="TableParagraph"/>
              <w:spacing w:before="10"/>
              <w:rPr>
                <w:b/>
                <w:sz w:val="23"/>
              </w:rPr>
            </w:pPr>
          </w:p>
          <w:p w14:paraId="7888FDD5" w14:textId="77777777" w:rsidR="000A142B" w:rsidRDefault="000A142B">
            <w:pPr>
              <w:pStyle w:val="TableParagraph"/>
              <w:ind w:left="22"/>
              <w:jc w:val="center"/>
              <w:rPr>
                <w:sz w:val="18"/>
              </w:rPr>
            </w:pPr>
            <w:r>
              <w:rPr>
                <w:w w:val="99"/>
                <w:sz w:val="18"/>
              </w:rPr>
              <w:t>D</w:t>
            </w:r>
          </w:p>
        </w:tc>
        <w:tc>
          <w:tcPr>
            <w:tcW w:w="570" w:type="dxa"/>
            <w:tcBorders>
              <w:top w:val="single" w:sz="6" w:space="0" w:color="000000"/>
              <w:left w:val="single" w:sz="6" w:space="0" w:color="000000"/>
              <w:bottom w:val="single" w:sz="6" w:space="0" w:color="000000"/>
              <w:right w:val="single" w:sz="6" w:space="0" w:color="000000"/>
            </w:tcBorders>
          </w:tcPr>
          <w:p w14:paraId="3A7EDE2D" w14:textId="77777777" w:rsidR="000A142B" w:rsidRDefault="000A142B">
            <w:pPr>
              <w:pStyle w:val="TableParagraph"/>
              <w:spacing w:before="10"/>
              <w:rPr>
                <w:b/>
                <w:sz w:val="23"/>
              </w:rPr>
            </w:pPr>
          </w:p>
          <w:p w14:paraId="301E24DD" w14:textId="77777777" w:rsidR="000A142B" w:rsidRDefault="000A142B">
            <w:pPr>
              <w:pStyle w:val="TableParagraph"/>
              <w:ind w:right="98"/>
              <w:jc w:val="right"/>
              <w:rPr>
                <w:sz w:val="18"/>
              </w:rPr>
            </w:pPr>
            <w:r>
              <w:rPr>
                <w:sz w:val="18"/>
              </w:rPr>
              <w:t>A,</w:t>
            </w:r>
            <w:r>
              <w:rPr>
                <w:spacing w:val="-12"/>
                <w:sz w:val="18"/>
              </w:rPr>
              <w:t xml:space="preserve"> </w:t>
            </w:r>
            <w:r>
              <w:rPr>
                <w:sz w:val="18"/>
              </w:rPr>
              <w:t>R</w:t>
            </w:r>
          </w:p>
        </w:tc>
        <w:tc>
          <w:tcPr>
            <w:tcW w:w="568" w:type="dxa"/>
            <w:tcBorders>
              <w:top w:val="single" w:sz="6" w:space="0" w:color="000000"/>
              <w:left w:val="single" w:sz="6" w:space="0" w:color="000000"/>
              <w:bottom w:val="single" w:sz="6" w:space="0" w:color="000000"/>
              <w:right w:val="single" w:sz="6" w:space="0" w:color="000000"/>
            </w:tcBorders>
          </w:tcPr>
          <w:p w14:paraId="0F78F4D3" w14:textId="77777777" w:rsidR="000A142B" w:rsidRDefault="000A142B">
            <w:pPr>
              <w:pStyle w:val="TableParagraph"/>
              <w:spacing w:before="9"/>
              <w:rPr>
                <w:b/>
                <w:sz w:val="21"/>
              </w:rPr>
            </w:pPr>
          </w:p>
          <w:p w14:paraId="2E550185" w14:textId="77777777" w:rsidR="000A142B" w:rsidRDefault="000A142B">
            <w:pPr>
              <w:pStyle w:val="TableParagraph"/>
              <w:spacing w:before="1"/>
              <w:ind w:right="232"/>
              <w:jc w:val="right"/>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0E280E02" w14:textId="77777777" w:rsidR="000A142B" w:rsidRDefault="000A142B">
            <w:pPr>
              <w:pStyle w:val="TableParagraph"/>
              <w:spacing w:before="9"/>
              <w:rPr>
                <w:b/>
                <w:sz w:val="21"/>
              </w:rPr>
            </w:pPr>
          </w:p>
          <w:p w14:paraId="31AE092A"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CA27110" w14:textId="77777777" w:rsidR="000A142B" w:rsidRDefault="000A142B">
            <w:pPr>
              <w:pStyle w:val="TableParagraph"/>
              <w:spacing w:before="9"/>
              <w:rPr>
                <w:b/>
                <w:sz w:val="21"/>
              </w:rPr>
            </w:pPr>
          </w:p>
          <w:p w14:paraId="7ED866B9" w14:textId="77777777" w:rsidR="000A142B" w:rsidRDefault="000A142B">
            <w:pPr>
              <w:pStyle w:val="TableParagraph"/>
              <w:spacing w:before="1"/>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4EE9C769" w14:textId="77777777" w:rsidR="000A142B" w:rsidRDefault="000A142B">
            <w:pPr>
              <w:pStyle w:val="TableParagraph"/>
              <w:spacing w:before="9"/>
              <w:rPr>
                <w:b/>
                <w:sz w:val="21"/>
              </w:rPr>
            </w:pPr>
          </w:p>
          <w:p w14:paraId="7993D8E3" w14:textId="77777777" w:rsidR="000A142B" w:rsidRDefault="000A142B">
            <w:pPr>
              <w:pStyle w:val="TableParagraph"/>
              <w:spacing w:before="1"/>
              <w:ind w:left="9"/>
              <w:jc w:val="center"/>
              <w:rPr>
                <w:sz w:val="20"/>
              </w:rPr>
            </w:pPr>
            <w:r>
              <w:rPr>
                <w:w w:val="99"/>
                <w:sz w:val="20"/>
              </w:rPr>
              <w:t>-</w:t>
            </w:r>
          </w:p>
        </w:tc>
        <w:tc>
          <w:tcPr>
            <w:tcW w:w="573" w:type="dxa"/>
            <w:tcBorders>
              <w:top w:val="single" w:sz="6" w:space="0" w:color="000000"/>
              <w:left w:val="single" w:sz="6" w:space="0" w:color="000000"/>
              <w:bottom w:val="single" w:sz="6" w:space="0" w:color="000000"/>
            </w:tcBorders>
          </w:tcPr>
          <w:p w14:paraId="37F48330" w14:textId="77777777" w:rsidR="000A142B" w:rsidRDefault="000A142B">
            <w:pPr>
              <w:pStyle w:val="TableParagraph"/>
              <w:spacing w:before="9"/>
              <w:rPr>
                <w:b/>
                <w:sz w:val="21"/>
              </w:rPr>
            </w:pPr>
          </w:p>
          <w:p w14:paraId="3A5992B1" w14:textId="77777777" w:rsidR="000A142B" w:rsidRDefault="000A142B">
            <w:pPr>
              <w:pStyle w:val="TableParagraph"/>
              <w:spacing w:before="1"/>
              <w:ind w:left="13"/>
              <w:jc w:val="center"/>
              <w:rPr>
                <w:sz w:val="20"/>
              </w:rPr>
            </w:pPr>
            <w:r>
              <w:rPr>
                <w:w w:val="99"/>
                <w:sz w:val="20"/>
              </w:rPr>
              <w:t>-</w:t>
            </w:r>
          </w:p>
        </w:tc>
      </w:tr>
      <w:tr w:rsidR="000A142B" w14:paraId="256918D5" w14:textId="77777777">
        <w:trPr>
          <w:trHeight w:val="719"/>
        </w:trPr>
        <w:tc>
          <w:tcPr>
            <w:tcW w:w="425" w:type="dxa"/>
            <w:vMerge/>
            <w:tcBorders>
              <w:top w:val="nil"/>
              <w:bottom w:val="single" w:sz="6" w:space="0" w:color="000000"/>
              <w:right w:val="single" w:sz="6" w:space="0" w:color="000000"/>
            </w:tcBorders>
          </w:tcPr>
          <w:p w14:paraId="2FC6585D"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6738B4CF" w14:textId="77777777" w:rsidR="000A142B" w:rsidRDefault="000A142B">
            <w:pPr>
              <w:pStyle w:val="TableParagraph"/>
              <w:spacing w:line="240" w:lineRule="exact"/>
              <w:ind w:left="35" w:right="125"/>
              <w:rPr>
                <w:sz w:val="18"/>
              </w:rPr>
            </w:pPr>
            <w:r>
              <w:rPr>
                <w:spacing w:val="-6"/>
                <w:sz w:val="18"/>
              </w:rPr>
              <w:t>Delivery</w:t>
            </w:r>
            <w:r>
              <w:rPr>
                <w:spacing w:val="-4"/>
                <w:sz w:val="18"/>
              </w:rPr>
              <w:t xml:space="preserve"> </w:t>
            </w:r>
            <w:r>
              <w:rPr>
                <w:spacing w:val="-5"/>
                <w:sz w:val="18"/>
              </w:rPr>
              <w:t>Specifications</w:t>
            </w:r>
            <w:r>
              <w:rPr>
                <w:spacing w:val="-47"/>
                <w:sz w:val="18"/>
              </w:rPr>
              <w:t xml:space="preserve"> </w:t>
            </w:r>
            <w:r>
              <w:rPr>
                <w:w w:val="95"/>
                <w:sz w:val="18"/>
              </w:rPr>
              <w:t>(Raw Material)</w:t>
            </w:r>
            <w:r>
              <w:rPr>
                <w:spacing w:val="1"/>
                <w:w w:val="95"/>
                <w:sz w:val="18"/>
              </w:rPr>
              <w:t xml:space="preserve"> </w:t>
            </w:r>
            <w:r>
              <w:rPr>
                <w:spacing w:val="-5"/>
                <w:sz w:val="18"/>
              </w:rPr>
              <w:t>Transmission</w:t>
            </w:r>
            <w:r>
              <w:rPr>
                <w:spacing w:val="-9"/>
                <w:sz w:val="18"/>
              </w:rPr>
              <w:t xml:space="preserve"> </w:t>
            </w:r>
            <w:r>
              <w:rPr>
                <w:spacing w:val="-5"/>
                <w:sz w:val="18"/>
              </w:rPr>
              <w:t>Sheet</w:t>
            </w:r>
          </w:p>
        </w:tc>
        <w:tc>
          <w:tcPr>
            <w:tcW w:w="697" w:type="dxa"/>
            <w:tcBorders>
              <w:top w:val="single" w:sz="6" w:space="0" w:color="000000"/>
              <w:left w:val="single" w:sz="6" w:space="0" w:color="000000"/>
              <w:bottom w:val="single" w:sz="6" w:space="0" w:color="000000"/>
              <w:right w:val="single" w:sz="6" w:space="0" w:color="000000"/>
            </w:tcBorders>
          </w:tcPr>
          <w:p w14:paraId="057D5EEA" w14:textId="77777777" w:rsidR="000A142B" w:rsidRDefault="000A142B">
            <w:pPr>
              <w:pStyle w:val="TableParagraph"/>
              <w:spacing w:before="8"/>
              <w:rPr>
                <w:b/>
                <w:sz w:val="25"/>
              </w:rPr>
            </w:pPr>
          </w:p>
          <w:p w14:paraId="35AEF832" w14:textId="77777777" w:rsidR="000A142B" w:rsidRDefault="000A142B">
            <w:pPr>
              <w:pStyle w:val="TableParagraph"/>
              <w:ind w:right="38"/>
              <w:jc w:val="right"/>
              <w:rPr>
                <w:sz w:val="16"/>
              </w:rPr>
            </w:pPr>
            <w:r>
              <w:rPr>
                <w:sz w:val="16"/>
              </w:rPr>
              <w:t>Form-22</w:t>
            </w:r>
          </w:p>
        </w:tc>
        <w:tc>
          <w:tcPr>
            <w:tcW w:w="344" w:type="dxa"/>
            <w:tcBorders>
              <w:top w:val="single" w:sz="6" w:space="0" w:color="000000"/>
              <w:left w:val="single" w:sz="6" w:space="0" w:color="000000"/>
              <w:bottom w:val="single" w:sz="6" w:space="0" w:color="000000"/>
              <w:right w:val="single" w:sz="6" w:space="0" w:color="000000"/>
            </w:tcBorders>
          </w:tcPr>
          <w:p w14:paraId="1474710E" w14:textId="77777777" w:rsidR="000A142B" w:rsidRDefault="000A142B">
            <w:pPr>
              <w:pStyle w:val="TableParagraph"/>
              <w:spacing w:before="7"/>
              <w:rPr>
                <w:b/>
                <w:sz w:val="21"/>
              </w:rPr>
            </w:pPr>
          </w:p>
          <w:p w14:paraId="5221E639" w14:textId="77777777" w:rsidR="000A142B" w:rsidRDefault="000A142B">
            <w:pPr>
              <w:pStyle w:val="TableParagraph"/>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98A0520" w14:textId="77777777" w:rsidR="000A142B" w:rsidRDefault="000A142B">
            <w:pPr>
              <w:pStyle w:val="TableParagraph"/>
              <w:spacing w:before="7"/>
              <w:rPr>
                <w:b/>
                <w:sz w:val="21"/>
              </w:rPr>
            </w:pPr>
          </w:p>
          <w:p w14:paraId="3EF39675" w14:textId="77777777" w:rsidR="000A142B" w:rsidRDefault="000A142B">
            <w:pPr>
              <w:pStyle w:val="TableParagraph"/>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1DFEDD5" w14:textId="77777777" w:rsidR="000A142B" w:rsidRDefault="000A142B">
            <w:pPr>
              <w:pStyle w:val="TableParagraph"/>
              <w:spacing w:before="7"/>
              <w:rPr>
                <w:b/>
                <w:sz w:val="21"/>
              </w:rPr>
            </w:pPr>
          </w:p>
          <w:p w14:paraId="26B3CA5D" w14:textId="77777777" w:rsidR="000A142B" w:rsidRDefault="000A142B">
            <w:pPr>
              <w:pStyle w:val="TableParagraph"/>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5A671E49" w14:textId="77777777" w:rsidR="000A142B" w:rsidRDefault="000A142B">
            <w:pPr>
              <w:pStyle w:val="TableParagraph"/>
              <w:spacing w:before="7"/>
              <w:rPr>
                <w:b/>
                <w:sz w:val="21"/>
              </w:rPr>
            </w:pPr>
          </w:p>
          <w:p w14:paraId="4101C1D1" w14:textId="77777777" w:rsidR="000A142B" w:rsidRDefault="000A142B">
            <w:pPr>
              <w:pStyle w:val="TableParagraph"/>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7B754CF5" w14:textId="77777777" w:rsidR="000A142B" w:rsidRDefault="000A142B">
            <w:pPr>
              <w:pStyle w:val="TableParagraph"/>
              <w:spacing w:before="152"/>
              <w:ind w:left="18" w:right="260"/>
              <w:jc w:val="center"/>
              <w:rPr>
                <w:sz w:val="18"/>
              </w:rPr>
            </w:pPr>
            <w:r>
              <w:rPr>
                <w:spacing w:val="-5"/>
                <w:sz w:val="18"/>
              </w:rPr>
              <w:t>By</w:t>
            </w:r>
            <w:r>
              <w:rPr>
                <w:spacing w:val="-7"/>
                <w:sz w:val="18"/>
              </w:rPr>
              <w:t xml:space="preserve"> </w:t>
            </w:r>
            <w:r>
              <w:rPr>
                <w:spacing w:val="-5"/>
                <w:sz w:val="18"/>
              </w:rPr>
              <w:t>the</w:t>
            </w:r>
            <w:r>
              <w:rPr>
                <w:spacing w:val="-10"/>
                <w:sz w:val="18"/>
              </w:rPr>
              <w:t xml:space="preserve"> </w:t>
            </w:r>
            <w:r>
              <w:rPr>
                <w:spacing w:val="-5"/>
                <w:sz w:val="18"/>
              </w:rPr>
              <w:t>specified</w:t>
            </w:r>
            <w:r>
              <w:rPr>
                <w:spacing w:val="-7"/>
                <w:sz w:val="18"/>
              </w:rPr>
              <w:t xml:space="preserve"> </w:t>
            </w:r>
            <w:r>
              <w:rPr>
                <w:spacing w:val="-4"/>
                <w:sz w:val="18"/>
              </w:rPr>
              <w:t>date</w:t>
            </w:r>
          </w:p>
          <w:p w14:paraId="5E1651A2" w14:textId="77777777" w:rsidR="000A142B" w:rsidRDefault="000A142B">
            <w:pPr>
              <w:pStyle w:val="TableParagraph"/>
              <w:spacing w:before="33"/>
              <w:ind w:left="241" w:right="216"/>
              <w:jc w:val="center"/>
              <w:rPr>
                <w:sz w:val="18"/>
              </w:rPr>
            </w:pPr>
            <w:r>
              <w:rPr>
                <w:sz w:val="18"/>
              </w:rPr>
              <w:t>[Paper]</w:t>
            </w:r>
          </w:p>
        </w:tc>
        <w:tc>
          <w:tcPr>
            <w:tcW w:w="572" w:type="dxa"/>
            <w:tcBorders>
              <w:top w:val="single" w:sz="6" w:space="0" w:color="000000"/>
              <w:left w:val="single" w:sz="6" w:space="0" w:color="000000"/>
              <w:bottom w:val="single" w:sz="6" w:space="0" w:color="000000"/>
              <w:right w:val="single" w:sz="6" w:space="0" w:color="000000"/>
            </w:tcBorders>
          </w:tcPr>
          <w:p w14:paraId="19468CCB" w14:textId="77777777" w:rsidR="000A142B" w:rsidRDefault="000A142B">
            <w:pPr>
              <w:pStyle w:val="TableParagraph"/>
              <w:spacing w:before="7"/>
              <w:rPr>
                <w:b/>
                <w:sz w:val="23"/>
              </w:rPr>
            </w:pPr>
          </w:p>
          <w:p w14:paraId="42941286" w14:textId="77777777" w:rsidR="000A142B" w:rsidRDefault="000A142B">
            <w:pPr>
              <w:pStyle w:val="TableParagraph"/>
              <w:spacing w:before="1"/>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45978329" w14:textId="77777777" w:rsidR="000A142B" w:rsidRDefault="000A142B">
            <w:pPr>
              <w:pStyle w:val="TableParagraph"/>
              <w:spacing w:before="7"/>
              <w:rPr>
                <w:b/>
                <w:sz w:val="23"/>
              </w:rPr>
            </w:pPr>
          </w:p>
          <w:p w14:paraId="608F859F" w14:textId="77777777" w:rsidR="000A142B" w:rsidRDefault="000A142B">
            <w:pPr>
              <w:pStyle w:val="TableParagraph"/>
              <w:spacing w:before="1"/>
              <w:ind w:left="17"/>
              <w:jc w:val="center"/>
              <w:rPr>
                <w:sz w:val="18"/>
              </w:rPr>
            </w:pPr>
            <w:r>
              <w:rPr>
                <w:sz w:val="18"/>
              </w:rPr>
              <w:t>A</w:t>
            </w:r>
          </w:p>
        </w:tc>
        <w:tc>
          <w:tcPr>
            <w:tcW w:w="568" w:type="dxa"/>
            <w:tcBorders>
              <w:top w:val="single" w:sz="6" w:space="0" w:color="000000"/>
              <w:left w:val="single" w:sz="6" w:space="0" w:color="000000"/>
              <w:bottom w:val="single" w:sz="6" w:space="0" w:color="000000"/>
              <w:right w:val="single" w:sz="6" w:space="0" w:color="000000"/>
            </w:tcBorders>
          </w:tcPr>
          <w:p w14:paraId="7D061AC5" w14:textId="77777777" w:rsidR="000A142B" w:rsidRDefault="000A142B">
            <w:pPr>
              <w:pStyle w:val="TableParagraph"/>
              <w:spacing w:before="7"/>
              <w:rPr>
                <w:b/>
                <w:sz w:val="23"/>
              </w:rPr>
            </w:pPr>
          </w:p>
          <w:p w14:paraId="6E3DFAFD" w14:textId="77777777" w:rsidR="000A142B" w:rsidRDefault="000A142B">
            <w:pPr>
              <w:pStyle w:val="TableParagraph"/>
              <w:spacing w:before="1"/>
              <w:ind w:right="200"/>
              <w:jc w:val="right"/>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5AD2ACD3" w14:textId="77777777" w:rsidR="000A142B" w:rsidRDefault="000A142B">
            <w:pPr>
              <w:pStyle w:val="TableParagraph"/>
              <w:spacing w:before="7"/>
              <w:rPr>
                <w:b/>
                <w:sz w:val="21"/>
              </w:rPr>
            </w:pPr>
          </w:p>
          <w:p w14:paraId="5F3D10AA" w14:textId="77777777" w:rsidR="000A142B" w:rsidRDefault="000A142B">
            <w:pPr>
              <w:pStyle w:val="TableParagraph"/>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44B526D2" w14:textId="77777777" w:rsidR="000A142B" w:rsidRDefault="000A142B">
            <w:pPr>
              <w:pStyle w:val="TableParagraph"/>
              <w:spacing w:before="7"/>
              <w:rPr>
                <w:b/>
                <w:sz w:val="21"/>
              </w:rPr>
            </w:pPr>
          </w:p>
          <w:p w14:paraId="749F10B1" w14:textId="77777777" w:rsidR="000A142B" w:rsidRDefault="000A142B">
            <w:pPr>
              <w:pStyle w:val="TableParagraph"/>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15503E4E" w14:textId="77777777" w:rsidR="000A142B" w:rsidRDefault="000A142B">
            <w:pPr>
              <w:pStyle w:val="TableParagraph"/>
              <w:spacing w:before="7"/>
              <w:rPr>
                <w:b/>
                <w:sz w:val="23"/>
              </w:rPr>
            </w:pPr>
          </w:p>
          <w:p w14:paraId="4272EE4F" w14:textId="77777777" w:rsidR="000A142B" w:rsidRDefault="000A142B">
            <w:pPr>
              <w:pStyle w:val="TableParagraph"/>
              <w:spacing w:before="1"/>
              <w:ind w:left="10"/>
              <w:jc w:val="center"/>
              <w:rPr>
                <w:sz w:val="18"/>
              </w:rPr>
            </w:pPr>
            <w:r>
              <w:rPr>
                <w:w w:val="99"/>
                <w:sz w:val="18"/>
              </w:rPr>
              <w:t>C</w:t>
            </w:r>
          </w:p>
        </w:tc>
        <w:tc>
          <w:tcPr>
            <w:tcW w:w="573" w:type="dxa"/>
            <w:tcBorders>
              <w:top w:val="single" w:sz="6" w:space="0" w:color="000000"/>
              <w:left w:val="single" w:sz="6" w:space="0" w:color="000000"/>
              <w:bottom w:val="single" w:sz="6" w:space="0" w:color="000000"/>
            </w:tcBorders>
          </w:tcPr>
          <w:p w14:paraId="4E2D1A79" w14:textId="77777777" w:rsidR="000A142B" w:rsidRDefault="000A142B">
            <w:pPr>
              <w:pStyle w:val="TableParagraph"/>
              <w:spacing w:before="7"/>
              <w:rPr>
                <w:b/>
                <w:sz w:val="21"/>
              </w:rPr>
            </w:pPr>
          </w:p>
          <w:p w14:paraId="335D82A1" w14:textId="77777777" w:rsidR="000A142B" w:rsidRDefault="000A142B">
            <w:pPr>
              <w:pStyle w:val="TableParagraph"/>
              <w:ind w:left="13"/>
              <w:jc w:val="center"/>
              <w:rPr>
                <w:sz w:val="20"/>
              </w:rPr>
            </w:pPr>
            <w:r>
              <w:rPr>
                <w:w w:val="99"/>
                <w:sz w:val="20"/>
              </w:rPr>
              <w:t>-</w:t>
            </w:r>
          </w:p>
        </w:tc>
      </w:tr>
      <w:tr w:rsidR="000A142B" w14:paraId="635E10DB" w14:textId="77777777">
        <w:trPr>
          <w:trHeight w:val="718"/>
        </w:trPr>
        <w:tc>
          <w:tcPr>
            <w:tcW w:w="425" w:type="dxa"/>
            <w:vMerge/>
            <w:tcBorders>
              <w:top w:val="nil"/>
              <w:bottom w:val="single" w:sz="6" w:space="0" w:color="000000"/>
              <w:right w:val="single" w:sz="6" w:space="0" w:color="000000"/>
            </w:tcBorders>
          </w:tcPr>
          <w:p w14:paraId="4BEA5BA6"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78CAD8F3" w14:textId="77777777" w:rsidR="000A142B" w:rsidRDefault="000A142B">
            <w:pPr>
              <w:pStyle w:val="TableParagraph"/>
              <w:spacing w:line="240" w:lineRule="exact"/>
              <w:ind w:left="35" w:right="125"/>
              <w:rPr>
                <w:sz w:val="18"/>
              </w:rPr>
            </w:pPr>
            <w:r>
              <w:rPr>
                <w:spacing w:val="-6"/>
                <w:sz w:val="18"/>
              </w:rPr>
              <w:t>Delivery</w:t>
            </w:r>
            <w:r>
              <w:rPr>
                <w:spacing w:val="-4"/>
                <w:sz w:val="18"/>
              </w:rPr>
              <w:t xml:space="preserve"> </w:t>
            </w:r>
            <w:r>
              <w:rPr>
                <w:spacing w:val="-5"/>
                <w:sz w:val="18"/>
              </w:rPr>
              <w:t>Specifications</w:t>
            </w:r>
            <w:r>
              <w:rPr>
                <w:spacing w:val="-47"/>
                <w:sz w:val="18"/>
              </w:rPr>
              <w:t xml:space="preserve"> </w:t>
            </w:r>
            <w:r>
              <w:rPr>
                <w:spacing w:val="-5"/>
                <w:sz w:val="18"/>
              </w:rPr>
              <w:t>(Indirect Material)</w:t>
            </w:r>
            <w:r>
              <w:rPr>
                <w:spacing w:val="-4"/>
                <w:sz w:val="18"/>
              </w:rPr>
              <w:t xml:space="preserve"> </w:t>
            </w:r>
            <w:r>
              <w:rPr>
                <w:spacing w:val="-5"/>
                <w:sz w:val="18"/>
              </w:rPr>
              <w:t>Transmission</w:t>
            </w:r>
            <w:r>
              <w:rPr>
                <w:spacing w:val="-9"/>
                <w:sz w:val="18"/>
              </w:rPr>
              <w:t xml:space="preserve"> </w:t>
            </w:r>
            <w:r>
              <w:rPr>
                <w:spacing w:val="-5"/>
                <w:sz w:val="18"/>
              </w:rPr>
              <w:t>Sheet</w:t>
            </w:r>
          </w:p>
        </w:tc>
        <w:tc>
          <w:tcPr>
            <w:tcW w:w="697" w:type="dxa"/>
            <w:tcBorders>
              <w:top w:val="single" w:sz="6" w:space="0" w:color="000000"/>
              <w:left w:val="single" w:sz="6" w:space="0" w:color="000000"/>
              <w:bottom w:val="single" w:sz="6" w:space="0" w:color="000000"/>
              <w:right w:val="single" w:sz="6" w:space="0" w:color="000000"/>
            </w:tcBorders>
          </w:tcPr>
          <w:p w14:paraId="18F1E6D4" w14:textId="77777777" w:rsidR="000A142B" w:rsidRDefault="000A142B">
            <w:pPr>
              <w:pStyle w:val="TableParagraph"/>
              <w:spacing w:before="7"/>
              <w:rPr>
                <w:b/>
                <w:sz w:val="25"/>
              </w:rPr>
            </w:pPr>
          </w:p>
          <w:p w14:paraId="133112EF" w14:textId="77777777" w:rsidR="000A142B" w:rsidRDefault="000A142B">
            <w:pPr>
              <w:pStyle w:val="TableParagraph"/>
              <w:spacing w:before="1"/>
              <w:ind w:right="38"/>
              <w:jc w:val="right"/>
              <w:rPr>
                <w:sz w:val="16"/>
              </w:rPr>
            </w:pPr>
            <w:r>
              <w:rPr>
                <w:sz w:val="16"/>
              </w:rPr>
              <w:t>Form-26</w:t>
            </w:r>
          </w:p>
        </w:tc>
        <w:tc>
          <w:tcPr>
            <w:tcW w:w="344" w:type="dxa"/>
            <w:tcBorders>
              <w:top w:val="single" w:sz="6" w:space="0" w:color="000000"/>
              <w:left w:val="single" w:sz="6" w:space="0" w:color="000000"/>
              <w:bottom w:val="single" w:sz="6" w:space="0" w:color="000000"/>
              <w:right w:val="single" w:sz="6" w:space="0" w:color="000000"/>
            </w:tcBorders>
          </w:tcPr>
          <w:p w14:paraId="5CB00BFA" w14:textId="77777777" w:rsidR="000A142B" w:rsidRDefault="000A142B">
            <w:pPr>
              <w:pStyle w:val="TableParagraph"/>
              <w:spacing w:before="6"/>
              <w:rPr>
                <w:b/>
                <w:sz w:val="21"/>
              </w:rPr>
            </w:pPr>
          </w:p>
          <w:p w14:paraId="68C855A7"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88ACDB8" w14:textId="77777777" w:rsidR="000A142B" w:rsidRDefault="000A142B">
            <w:pPr>
              <w:pStyle w:val="TableParagraph"/>
              <w:spacing w:before="6"/>
              <w:rPr>
                <w:b/>
                <w:sz w:val="21"/>
              </w:rPr>
            </w:pPr>
          </w:p>
          <w:p w14:paraId="3002F4D2"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C76E21E" w14:textId="77777777" w:rsidR="000A142B" w:rsidRDefault="000A142B">
            <w:pPr>
              <w:pStyle w:val="TableParagraph"/>
              <w:spacing w:before="6"/>
              <w:rPr>
                <w:b/>
                <w:sz w:val="21"/>
              </w:rPr>
            </w:pPr>
          </w:p>
          <w:p w14:paraId="77CDA430"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2720B90E" w14:textId="77777777" w:rsidR="000A142B" w:rsidRDefault="000A142B">
            <w:pPr>
              <w:pStyle w:val="TableParagraph"/>
              <w:spacing w:before="6"/>
              <w:rPr>
                <w:b/>
                <w:sz w:val="21"/>
              </w:rPr>
            </w:pPr>
          </w:p>
          <w:p w14:paraId="2D680C0E"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0BA330E2" w14:textId="77777777" w:rsidR="000A142B" w:rsidRDefault="000A142B">
            <w:pPr>
              <w:pStyle w:val="TableParagraph"/>
              <w:spacing w:before="152"/>
              <w:ind w:left="18" w:right="260"/>
              <w:jc w:val="center"/>
              <w:rPr>
                <w:sz w:val="18"/>
              </w:rPr>
            </w:pPr>
            <w:r>
              <w:rPr>
                <w:spacing w:val="-5"/>
                <w:sz w:val="18"/>
              </w:rPr>
              <w:t>By</w:t>
            </w:r>
            <w:r>
              <w:rPr>
                <w:spacing w:val="-7"/>
                <w:sz w:val="18"/>
              </w:rPr>
              <w:t xml:space="preserve"> </w:t>
            </w:r>
            <w:r>
              <w:rPr>
                <w:spacing w:val="-5"/>
                <w:sz w:val="18"/>
              </w:rPr>
              <w:t>the</w:t>
            </w:r>
            <w:r>
              <w:rPr>
                <w:spacing w:val="-10"/>
                <w:sz w:val="18"/>
              </w:rPr>
              <w:t xml:space="preserve"> </w:t>
            </w:r>
            <w:r>
              <w:rPr>
                <w:spacing w:val="-5"/>
                <w:sz w:val="18"/>
              </w:rPr>
              <w:t>specified</w:t>
            </w:r>
            <w:r>
              <w:rPr>
                <w:spacing w:val="-7"/>
                <w:sz w:val="18"/>
              </w:rPr>
              <w:t xml:space="preserve"> </w:t>
            </w:r>
            <w:r>
              <w:rPr>
                <w:spacing w:val="-4"/>
                <w:sz w:val="18"/>
              </w:rPr>
              <w:t>date</w:t>
            </w:r>
          </w:p>
          <w:p w14:paraId="0E96FFA2" w14:textId="77777777" w:rsidR="000A142B" w:rsidRDefault="000A142B">
            <w:pPr>
              <w:pStyle w:val="TableParagraph"/>
              <w:spacing w:before="33"/>
              <w:ind w:left="241" w:right="216"/>
              <w:jc w:val="center"/>
              <w:rPr>
                <w:sz w:val="18"/>
              </w:rPr>
            </w:pPr>
            <w:r>
              <w:rPr>
                <w:sz w:val="18"/>
              </w:rPr>
              <w:t>[Paper]</w:t>
            </w:r>
          </w:p>
        </w:tc>
        <w:tc>
          <w:tcPr>
            <w:tcW w:w="572" w:type="dxa"/>
            <w:tcBorders>
              <w:top w:val="single" w:sz="6" w:space="0" w:color="000000"/>
              <w:left w:val="single" w:sz="6" w:space="0" w:color="000000"/>
              <w:bottom w:val="single" w:sz="6" w:space="0" w:color="000000"/>
              <w:right w:val="single" w:sz="6" w:space="0" w:color="000000"/>
            </w:tcBorders>
          </w:tcPr>
          <w:p w14:paraId="51D99FCD" w14:textId="77777777" w:rsidR="000A142B" w:rsidRDefault="000A142B">
            <w:pPr>
              <w:pStyle w:val="TableParagraph"/>
              <w:spacing w:before="7"/>
              <w:rPr>
                <w:b/>
                <w:sz w:val="23"/>
              </w:rPr>
            </w:pPr>
          </w:p>
          <w:p w14:paraId="24D44CEC" w14:textId="77777777" w:rsidR="000A142B" w:rsidRDefault="000A142B">
            <w:pPr>
              <w:pStyle w:val="TableParagraph"/>
              <w:ind w:left="22"/>
              <w:jc w:val="center"/>
              <w:rPr>
                <w:sz w:val="18"/>
              </w:rPr>
            </w:pPr>
            <w:r>
              <w:rPr>
                <w:w w:val="99"/>
                <w:sz w:val="18"/>
              </w:rPr>
              <w:t>D</w:t>
            </w:r>
          </w:p>
        </w:tc>
        <w:tc>
          <w:tcPr>
            <w:tcW w:w="570" w:type="dxa"/>
            <w:tcBorders>
              <w:top w:val="single" w:sz="6" w:space="0" w:color="000000"/>
              <w:left w:val="single" w:sz="6" w:space="0" w:color="000000"/>
              <w:bottom w:val="single" w:sz="6" w:space="0" w:color="000000"/>
              <w:right w:val="single" w:sz="6" w:space="0" w:color="000000"/>
            </w:tcBorders>
          </w:tcPr>
          <w:p w14:paraId="7F97BE37" w14:textId="77777777" w:rsidR="000A142B" w:rsidRDefault="000A142B">
            <w:pPr>
              <w:pStyle w:val="TableParagraph"/>
              <w:spacing w:before="7"/>
              <w:rPr>
                <w:b/>
                <w:sz w:val="23"/>
              </w:rPr>
            </w:pPr>
          </w:p>
          <w:p w14:paraId="7B6944EE" w14:textId="77777777" w:rsidR="000A142B" w:rsidRDefault="000A142B">
            <w:pPr>
              <w:pStyle w:val="TableParagraph"/>
              <w:ind w:right="98"/>
              <w:jc w:val="right"/>
              <w:rPr>
                <w:sz w:val="18"/>
              </w:rPr>
            </w:pPr>
            <w:r>
              <w:rPr>
                <w:sz w:val="18"/>
              </w:rPr>
              <w:t>A,</w:t>
            </w:r>
            <w:r>
              <w:rPr>
                <w:spacing w:val="-12"/>
                <w:sz w:val="18"/>
              </w:rPr>
              <w:t xml:space="preserve"> </w:t>
            </w:r>
            <w:r>
              <w:rPr>
                <w:sz w:val="18"/>
              </w:rPr>
              <w:t>R</w:t>
            </w:r>
          </w:p>
        </w:tc>
        <w:tc>
          <w:tcPr>
            <w:tcW w:w="568" w:type="dxa"/>
            <w:tcBorders>
              <w:top w:val="single" w:sz="6" w:space="0" w:color="000000"/>
              <w:left w:val="single" w:sz="6" w:space="0" w:color="000000"/>
              <w:bottom w:val="single" w:sz="6" w:space="0" w:color="000000"/>
              <w:right w:val="single" w:sz="6" w:space="0" w:color="000000"/>
            </w:tcBorders>
          </w:tcPr>
          <w:p w14:paraId="10864F88" w14:textId="77777777" w:rsidR="000A142B" w:rsidRDefault="000A142B">
            <w:pPr>
              <w:pStyle w:val="TableParagraph"/>
              <w:spacing w:before="7"/>
              <w:rPr>
                <w:b/>
                <w:sz w:val="23"/>
              </w:rPr>
            </w:pPr>
          </w:p>
          <w:p w14:paraId="0BA5CBA2" w14:textId="77777777" w:rsidR="000A142B" w:rsidRDefault="000A142B">
            <w:pPr>
              <w:pStyle w:val="TableParagraph"/>
              <w:ind w:right="200"/>
              <w:jc w:val="right"/>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7281B44E" w14:textId="77777777" w:rsidR="000A142B" w:rsidRDefault="000A142B">
            <w:pPr>
              <w:pStyle w:val="TableParagraph"/>
              <w:spacing w:before="6"/>
              <w:rPr>
                <w:b/>
                <w:sz w:val="21"/>
              </w:rPr>
            </w:pPr>
          </w:p>
          <w:p w14:paraId="74EF05D9"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10C05D3B" w14:textId="77777777" w:rsidR="000A142B" w:rsidRDefault="000A142B">
            <w:pPr>
              <w:pStyle w:val="TableParagraph"/>
              <w:spacing w:before="6"/>
              <w:rPr>
                <w:b/>
                <w:sz w:val="21"/>
              </w:rPr>
            </w:pPr>
          </w:p>
          <w:p w14:paraId="3EC55C9A" w14:textId="77777777" w:rsidR="000A142B" w:rsidRDefault="000A142B">
            <w:pPr>
              <w:pStyle w:val="TableParagraph"/>
              <w:spacing w:before="1"/>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347E5451" w14:textId="77777777" w:rsidR="000A142B" w:rsidRDefault="000A142B">
            <w:pPr>
              <w:pStyle w:val="TableParagraph"/>
              <w:spacing w:before="6"/>
              <w:rPr>
                <w:b/>
                <w:sz w:val="21"/>
              </w:rPr>
            </w:pPr>
          </w:p>
          <w:p w14:paraId="6D756F21" w14:textId="77777777" w:rsidR="000A142B" w:rsidRDefault="000A142B">
            <w:pPr>
              <w:pStyle w:val="TableParagraph"/>
              <w:spacing w:before="1"/>
              <w:ind w:left="9"/>
              <w:jc w:val="center"/>
              <w:rPr>
                <w:sz w:val="20"/>
              </w:rPr>
            </w:pPr>
            <w:r>
              <w:rPr>
                <w:w w:val="99"/>
                <w:sz w:val="20"/>
              </w:rPr>
              <w:t>-</w:t>
            </w:r>
          </w:p>
        </w:tc>
        <w:tc>
          <w:tcPr>
            <w:tcW w:w="573" w:type="dxa"/>
            <w:tcBorders>
              <w:top w:val="single" w:sz="6" w:space="0" w:color="000000"/>
              <w:left w:val="single" w:sz="6" w:space="0" w:color="000000"/>
              <w:bottom w:val="single" w:sz="6" w:space="0" w:color="000000"/>
            </w:tcBorders>
          </w:tcPr>
          <w:p w14:paraId="4D353EAC" w14:textId="77777777" w:rsidR="000A142B" w:rsidRDefault="000A142B">
            <w:pPr>
              <w:pStyle w:val="TableParagraph"/>
              <w:spacing w:before="6"/>
              <w:rPr>
                <w:b/>
                <w:sz w:val="21"/>
              </w:rPr>
            </w:pPr>
          </w:p>
          <w:p w14:paraId="0EB225BA" w14:textId="77777777" w:rsidR="000A142B" w:rsidRDefault="000A142B">
            <w:pPr>
              <w:pStyle w:val="TableParagraph"/>
              <w:spacing w:before="1"/>
              <w:ind w:left="13"/>
              <w:jc w:val="center"/>
              <w:rPr>
                <w:sz w:val="20"/>
              </w:rPr>
            </w:pPr>
            <w:r>
              <w:rPr>
                <w:w w:val="99"/>
                <w:sz w:val="20"/>
              </w:rPr>
              <w:t>-</w:t>
            </w:r>
          </w:p>
        </w:tc>
      </w:tr>
      <w:tr w:rsidR="000A142B" w14:paraId="65EAB6AA" w14:textId="77777777">
        <w:trPr>
          <w:trHeight w:val="478"/>
        </w:trPr>
        <w:tc>
          <w:tcPr>
            <w:tcW w:w="425" w:type="dxa"/>
            <w:vMerge w:val="restart"/>
            <w:tcBorders>
              <w:top w:val="single" w:sz="6" w:space="0" w:color="000000"/>
              <w:bottom w:val="single" w:sz="6" w:space="0" w:color="000000"/>
              <w:right w:val="single" w:sz="6" w:space="0" w:color="000000"/>
            </w:tcBorders>
          </w:tcPr>
          <w:p w14:paraId="2AB99BEB" w14:textId="77777777" w:rsidR="000A142B" w:rsidRDefault="000A142B">
            <w:pPr>
              <w:pStyle w:val="TableParagraph"/>
              <w:rPr>
                <w:b/>
              </w:rPr>
            </w:pPr>
          </w:p>
          <w:p w14:paraId="2D9F519A" w14:textId="77777777" w:rsidR="000A142B" w:rsidRDefault="000A142B">
            <w:pPr>
              <w:pStyle w:val="TableParagraph"/>
              <w:rPr>
                <w:b/>
              </w:rPr>
            </w:pPr>
          </w:p>
          <w:p w14:paraId="540A4282" w14:textId="77777777" w:rsidR="000A142B" w:rsidRDefault="000A142B">
            <w:pPr>
              <w:pStyle w:val="TableParagraph"/>
              <w:rPr>
                <w:b/>
              </w:rPr>
            </w:pPr>
          </w:p>
          <w:p w14:paraId="28A64C98" w14:textId="77777777" w:rsidR="000A142B" w:rsidRDefault="000A142B">
            <w:pPr>
              <w:pStyle w:val="TableParagraph"/>
              <w:rPr>
                <w:b/>
              </w:rPr>
            </w:pPr>
          </w:p>
          <w:p w14:paraId="0ED5351E" w14:textId="77777777" w:rsidR="000A142B" w:rsidRDefault="000A142B">
            <w:pPr>
              <w:pStyle w:val="TableParagraph"/>
              <w:rPr>
                <w:b/>
              </w:rPr>
            </w:pPr>
          </w:p>
          <w:p w14:paraId="246387D5" w14:textId="77777777" w:rsidR="000A142B" w:rsidRDefault="000A142B">
            <w:pPr>
              <w:pStyle w:val="TableParagraph"/>
              <w:rPr>
                <w:b/>
              </w:rPr>
            </w:pPr>
          </w:p>
          <w:p w14:paraId="195EB83E" w14:textId="77777777" w:rsidR="000A142B" w:rsidRDefault="000A142B">
            <w:pPr>
              <w:pStyle w:val="TableParagraph"/>
              <w:rPr>
                <w:b/>
              </w:rPr>
            </w:pPr>
          </w:p>
          <w:p w14:paraId="61CEEF66" w14:textId="77777777" w:rsidR="000A142B" w:rsidRDefault="000A142B">
            <w:pPr>
              <w:pStyle w:val="TableParagraph"/>
              <w:spacing w:before="195"/>
              <w:ind w:left="157"/>
              <w:rPr>
                <w:sz w:val="20"/>
              </w:rPr>
            </w:pPr>
            <w:r>
              <w:rPr>
                <w:w w:val="99"/>
                <w:sz w:val="20"/>
              </w:rPr>
              <w:t>3</w:t>
            </w:r>
          </w:p>
        </w:tc>
        <w:tc>
          <w:tcPr>
            <w:tcW w:w="1884" w:type="dxa"/>
            <w:tcBorders>
              <w:top w:val="single" w:sz="6" w:space="0" w:color="000000"/>
              <w:left w:val="single" w:sz="6" w:space="0" w:color="000000"/>
              <w:bottom w:val="single" w:sz="6" w:space="0" w:color="000000"/>
              <w:right w:val="single" w:sz="6" w:space="0" w:color="000000"/>
            </w:tcBorders>
          </w:tcPr>
          <w:p w14:paraId="5AC303D4" w14:textId="77777777" w:rsidR="000A142B" w:rsidRDefault="000A142B">
            <w:pPr>
              <w:pStyle w:val="TableParagraph"/>
              <w:spacing w:line="240" w:lineRule="exact"/>
              <w:ind w:left="35" w:right="82"/>
              <w:rPr>
                <w:sz w:val="18"/>
              </w:rPr>
            </w:pPr>
            <w:r>
              <w:rPr>
                <w:spacing w:val="-5"/>
                <w:sz w:val="18"/>
              </w:rPr>
              <w:t>Production Preparation</w:t>
            </w:r>
            <w:r>
              <w:rPr>
                <w:spacing w:val="-47"/>
                <w:sz w:val="18"/>
              </w:rPr>
              <w:t xml:space="preserve"> </w:t>
            </w:r>
            <w:r>
              <w:rPr>
                <w:sz w:val="18"/>
              </w:rPr>
              <w:t>Plan</w:t>
            </w:r>
          </w:p>
        </w:tc>
        <w:tc>
          <w:tcPr>
            <w:tcW w:w="697" w:type="dxa"/>
            <w:tcBorders>
              <w:top w:val="single" w:sz="6" w:space="0" w:color="000000"/>
              <w:left w:val="single" w:sz="6" w:space="0" w:color="000000"/>
              <w:bottom w:val="single" w:sz="6" w:space="0" w:color="000000"/>
              <w:right w:val="single" w:sz="6" w:space="0" w:color="000000"/>
            </w:tcBorders>
          </w:tcPr>
          <w:p w14:paraId="0676CBD0" w14:textId="77777777" w:rsidR="000A142B" w:rsidRDefault="000A142B">
            <w:pPr>
              <w:pStyle w:val="TableParagraph"/>
              <w:spacing w:before="2"/>
              <w:rPr>
                <w:b/>
                <w:sz w:val="15"/>
              </w:rPr>
            </w:pPr>
          </w:p>
          <w:p w14:paraId="16759E57" w14:textId="77777777" w:rsidR="000A142B" w:rsidRDefault="000A142B">
            <w:pPr>
              <w:pStyle w:val="TableParagraph"/>
              <w:ind w:right="74"/>
              <w:jc w:val="right"/>
              <w:rPr>
                <w:sz w:val="16"/>
              </w:rPr>
            </w:pPr>
            <w:r>
              <w:rPr>
                <w:sz w:val="16"/>
              </w:rPr>
              <w:t>Form-3</w:t>
            </w:r>
          </w:p>
        </w:tc>
        <w:tc>
          <w:tcPr>
            <w:tcW w:w="344" w:type="dxa"/>
            <w:tcBorders>
              <w:top w:val="single" w:sz="6" w:space="0" w:color="000000"/>
              <w:left w:val="single" w:sz="6" w:space="0" w:color="000000"/>
              <w:bottom w:val="single" w:sz="6" w:space="0" w:color="000000"/>
              <w:right w:val="single" w:sz="6" w:space="0" w:color="000000"/>
            </w:tcBorders>
          </w:tcPr>
          <w:p w14:paraId="394836CA" w14:textId="77777777" w:rsidR="000A142B" w:rsidRDefault="000A142B">
            <w:pPr>
              <w:pStyle w:val="TableParagraph"/>
              <w:spacing w:before="128"/>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26AAC4A" w14:textId="77777777" w:rsidR="000A142B" w:rsidRDefault="000A142B">
            <w:pPr>
              <w:pStyle w:val="TableParagraph"/>
              <w:spacing w:before="128"/>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160629B" w14:textId="77777777" w:rsidR="000A142B" w:rsidRDefault="000A142B">
            <w:pPr>
              <w:pStyle w:val="TableParagraph"/>
              <w:spacing w:before="128"/>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19B3B857" w14:textId="77777777" w:rsidR="000A142B" w:rsidRDefault="000A142B">
            <w:pPr>
              <w:pStyle w:val="TableParagraph"/>
              <w:spacing w:before="128"/>
              <w:ind w:left="24"/>
              <w:jc w:val="center"/>
              <w:rPr>
                <w:sz w:val="20"/>
              </w:rPr>
            </w:pPr>
            <w:r>
              <w:rPr>
                <w:w w:val="99"/>
                <w:sz w:val="20"/>
              </w:rPr>
              <w:t>X</w:t>
            </w:r>
          </w:p>
        </w:tc>
        <w:tc>
          <w:tcPr>
            <w:tcW w:w="1895" w:type="dxa"/>
            <w:tcBorders>
              <w:top w:val="single" w:sz="6" w:space="0" w:color="000000"/>
              <w:left w:val="single" w:sz="6" w:space="0" w:color="000000"/>
              <w:bottom w:val="single" w:sz="6" w:space="0" w:color="000000"/>
              <w:right w:val="single" w:sz="6" w:space="0" w:color="000000"/>
            </w:tcBorders>
          </w:tcPr>
          <w:p w14:paraId="1EB3A7F7" w14:textId="77777777" w:rsidR="000A142B" w:rsidRDefault="000A142B">
            <w:pPr>
              <w:pStyle w:val="TableParagraph"/>
              <w:spacing w:line="240" w:lineRule="exact"/>
              <w:ind w:left="408" w:right="124" w:hanging="243"/>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9"/>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6D3F77B5" w14:textId="77777777" w:rsidR="000A142B" w:rsidRDefault="000A142B">
            <w:pPr>
              <w:pStyle w:val="TableParagraph"/>
              <w:spacing w:line="240" w:lineRule="exact"/>
              <w:ind w:left="229" w:right="68" w:hanging="135"/>
              <w:rPr>
                <w:sz w:val="18"/>
              </w:rPr>
            </w:pPr>
            <w:r>
              <w:rPr>
                <w:spacing w:val="-7"/>
                <w:sz w:val="18"/>
              </w:rPr>
              <w:t>D, R,</w:t>
            </w:r>
            <w:r>
              <w:rPr>
                <w:spacing w:val="-47"/>
                <w:sz w:val="18"/>
              </w:rPr>
              <w:t xml:space="preserve"> </w:t>
            </w:r>
            <w:r>
              <w:rPr>
                <w:sz w:val="18"/>
              </w:rPr>
              <w:t>A</w:t>
            </w:r>
          </w:p>
        </w:tc>
        <w:tc>
          <w:tcPr>
            <w:tcW w:w="570" w:type="dxa"/>
            <w:tcBorders>
              <w:top w:val="single" w:sz="6" w:space="0" w:color="000000"/>
              <w:left w:val="single" w:sz="6" w:space="0" w:color="000000"/>
              <w:bottom w:val="single" w:sz="6" w:space="0" w:color="000000"/>
              <w:right w:val="single" w:sz="6" w:space="0" w:color="000000"/>
            </w:tcBorders>
          </w:tcPr>
          <w:p w14:paraId="36E057CF" w14:textId="77777777" w:rsidR="000A142B" w:rsidRDefault="000A142B">
            <w:pPr>
              <w:pStyle w:val="TableParagraph"/>
              <w:spacing w:before="151"/>
              <w:ind w:left="19"/>
              <w:jc w:val="center"/>
              <w:rPr>
                <w:sz w:val="18"/>
              </w:rPr>
            </w:pPr>
            <w:r>
              <w:rPr>
                <w:w w:val="99"/>
                <w:sz w:val="18"/>
              </w:rPr>
              <w:t>-</w:t>
            </w:r>
          </w:p>
        </w:tc>
        <w:tc>
          <w:tcPr>
            <w:tcW w:w="568" w:type="dxa"/>
            <w:tcBorders>
              <w:top w:val="single" w:sz="6" w:space="0" w:color="000000"/>
              <w:left w:val="single" w:sz="6" w:space="0" w:color="000000"/>
              <w:bottom w:val="single" w:sz="6" w:space="0" w:color="000000"/>
              <w:right w:val="single" w:sz="6" w:space="0" w:color="000000"/>
            </w:tcBorders>
          </w:tcPr>
          <w:p w14:paraId="5795802E" w14:textId="77777777" w:rsidR="000A142B" w:rsidRDefault="000A142B">
            <w:pPr>
              <w:pStyle w:val="TableParagraph"/>
              <w:spacing w:before="151"/>
              <w:ind w:right="200"/>
              <w:jc w:val="right"/>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1D6358B4" w14:textId="77777777" w:rsidR="000A142B" w:rsidRDefault="000A142B">
            <w:pPr>
              <w:pStyle w:val="TableParagraph"/>
              <w:spacing w:before="151"/>
              <w:ind w:left="13"/>
              <w:jc w:val="center"/>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074EABC3" w14:textId="77777777" w:rsidR="000A142B" w:rsidRDefault="000A142B">
            <w:pPr>
              <w:pStyle w:val="TableParagraph"/>
              <w:spacing w:before="128"/>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70201E6B" w14:textId="77777777" w:rsidR="000A142B" w:rsidRDefault="000A142B">
            <w:pPr>
              <w:pStyle w:val="TableParagraph"/>
              <w:spacing w:before="151"/>
              <w:ind w:left="10"/>
              <w:jc w:val="center"/>
              <w:rPr>
                <w:sz w:val="18"/>
              </w:rPr>
            </w:pPr>
            <w:r>
              <w:rPr>
                <w:w w:val="99"/>
                <w:sz w:val="18"/>
              </w:rPr>
              <w:t>C</w:t>
            </w:r>
          </w:p>
        </w:tc>
        <w:tc>
          <w:tcPr>
            <w:tcW w:w="573" w:type="dxa"/>
            <w:tcBorders>
              <w:top w:val="single" w:sz="6" w:space="0" w:color="000000"/>
              <w:left w:val="single" w:sz="6" w:space="0" w:color="000000"/>
              <w:bottom w:val="single" w:sz="6" w:space="0" w:color="000000"/>
            </w:tcBorders>
          </w:tcPr>
          <w:p w14:paraId="1B3BF31F" w14:textId="77777777" w:rsidR="000A142B" w:rsidRDefault="000A142B">
            <w:pPr>
              <w:pStyle w:val="TableParagraph"/>
              <w:spacing w:before="151"/>
              <w:ind w:left="12"/>
              <w:jc w:val="center"/>
              <w:rPr>
                <w:sz w:val="18"/>
              </w:rPr>
            </w:pPr>
            <w:r>
              <w:rPr>
                <w:w w:val="99"/>
                <w:sz w:val="18"/>
              </w:rPr>
              <w:t>-</w:t>
            </w:r>
          </w:p>
        </w:tc>
      </w:tr>
      <w:tr w:rsidR="000A142B" w14:paraId="1330AF53" w14:textId="77777777">
        <w:trPr>
          <w:trHeight w:val="480"/>
        </w:trPr>
        <w:tc>
          <w:tcPr>
            <w:tcW w:w="425" w:type="dxa"/>
            <w:vMerge/>
            <w:tcBorders>
              <w:top w:val="nil"/>
              <w:bottom w:val="single" w:sz="6" w:space="0" w:color="000000"/>
              <w:right w:val="single" w:sz="6" w:space="0" w:color="000000"/>
            </w:tcBorders>
          </w:tcPr>
          <w:p w14:paraId="786E7FC1"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422813D0" w14:textId="77777777" w:rsidR="000A142B" w:rsidRDefault="000A142B">
            <w:pPr>
              <w:pStyle w:val="TableParagraph"/>
              <w:spacing w:before="153"/>
              <w:ind w:left="35"/>
              <w:rPr>
                <w:sz w:val="18"/>
              </w:rPr>
            </w:pPr>
            <w:r>
              <w:rPr>
                <w:spacing w:val="-5"/>
                <w:sz w:val="18"/>
              </w:rPr>
              <w:t>Process</w:t>
            </w:r>
            <w:r>
              <w:rPr>
                <w:spacing w:val="-9"/>
                <w:sz w:val="18"/>
              </w:rPr>
              <w:t xml:space="preserve"> </w:t>
            </w:r>
            <w:r>
              <w:rPr>
                <w:spacing w:val="-4"/>
                <w:sz w:val="18"/>
              </w:rPr>
              <w:t>Plan</w:t>
            </w:r>
          </w:p>
        </w:tc>
        <w:tc>
          <w:tcPr>
            <w:tcW w:w="697" w:type="dxa"/>
            <w:tcBorders>
              <w:top w:val="single" w:sz="6" w:space="0" w:color="000000"/>
              <w:left w:val="single" w:sz="6" w:space="0" w:color="000000"/>
              <w:bottom w:val="single" w:sz="6" w:space="0" w:color="000000"/>
              <w:right w:val="single" w:sz="6" w:space="0" w:color="000000"/>
            </w:tcBorders>
          </w:tcPr>
          <w:p w14:paraId="168CE06A" w14:textId="77777777" w:rsidR="000A142B" w:rsidRDefault="000A142B">
            <w:pPr>
              <w:pStyle w:val="TableParagraph"/>
              <w:spacing w:before="4"/>
              <w:rPr>
                <w:b/>
                <w:sz w:val="15"/>
              </w:rPr>
            </w:pPr>
          </w:p>
          <w:p w14:paraId="358A11C8" w14:textId="77777777" w:rsidR="000A142B" w:rsidRDefault="000A142B">
            <w:pPr>
              <w:pStyle w:val="TableParagraph"/>
              <w:ind w:right="38"/>
              <w:jc w:val="right"/>
              <w:rPr>
                <w:sz w:val="16"/>
              </w:rPr>
            </w:pPr>
            <w:r>
              <w:rPr>
                <w:sz w:val="16"/>
              </w:rPr>
              <w:t>Form-35</w:t>
            </w:r>
          </w:p>
        </w:tc>
        <w:tc>
          <w:tcPr>
            <w:tcW w:w="344" w:type="dxa"/>
            <w:tcBorders>
              <w:top w:val="single" w:sz="6" w:space="0" w:color="000000"/>
              <w:left w:val="single" w:sz="6" w:space="0" w:color="000000"/>
              <w:bottom w:val="single" w:sz="6" w:space="0" w:color="000000"/>
              <w:right w:val="single" w:sz="6" w:space="0" w:color="000000"/>
            </w:tcBorders>
          </w:tcPr>
          <w:p w14:paraId="0CD9063E" w14:textId="77777777" w:rsidR="000A142B" w:rsidRDefault="000A142B">
            <w:pPr>
              <w:pStyle w:val="TableParagraph"/>
              <w:spacing w:before="130"/>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CD1312A" w14:textId="77777777" w:rsidR="000A142B" w:rsidRDefault="000A142B">
            <w:pPr>
              <w:pStyle w:val="TableParagraph"/>
              <w:spacing w:before="130"/>
              <w:ind w:left="116"/>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005824C1" w14:textId="77777777" w:rsidR="000A142B" w:rsidRDefault="000A142B">
            <w:pPr>
              <w:pStyle w:val="TableParagraph"/>
              <w:spacing w:before="130"/>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5086A367" w14:textId="77777777" w:rsidR="000A142B" w:rsidRDefault="000A142B">
            <w:pPr>
              <w:pStyle w:val="TableParagraph"/>
              <w:spacing w:before="130"/>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58379576" w14:textId="77777777" w:rsidR="000A142B" w:rsidRDefault="000A142B">
            <w:pPr>
              <w:pStyle w:val="TableParagraph"/>
              <w:spacing w:line="240" w:lineRule="atLeast"/>
              <w:ind w:left="408" w:right="124" w:hanging="243"/>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9"/>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676DBF6F" w14:textId="77777777" w:rsidR="000A142B" w:rsidRDefault="000A142B">
            <w:pPr>
              <w:pStyle w:val="TableParagraph"/>
              <w:spacing w:before="130"/>
              <w:ind w:left="21"/>
              <w:jc w:val="center"/>
              <w:rPr>
                <w:sz w:val="20"/>
              </w:rPr>
            </w:pPr>
            <w:r>
              <w:rPr>
                <w:w w:val="99"/>
                <w:sz w:val="20"/>
              </w:rPr>
              <w:t>D</w:t>
            </w:r>
          </w:p>
        </w:tc>
        <w:tc>
          <w:tcPr>
            <w:tcW w:w="570" w:type="dxa"/>
            <w:tcBorders>
              <w:top w:val="single" w:sz="6" w:space="0" w:color="000000"/>
              <w:left w:val="single" w:sz="6" w:space="0" w:color="000000"/>
              <w:bottom w:val="single" w:sz="6" w:space="0" w:color="000000"/>
              <w:right w:val="single" w:sz="6" w:space="0" w:color="000000"/>
            </w:tcBorders>
          </w:tcPr>
          <w:p w14:paraId="7855F0EB" w14:textId="77777777" w:rsidR="000A142B" w:rsidRDefault="000A142B">
            <w:pPr>
              <w:pStyle w:val="TableParagraph"/>
              <w:spacing w:before="130"/>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14086148" w14:textId="77777777" w:rsidR="000A142B" w:rsidRDefault="000A142B">
            <w:pPr>
              <w:pStyle w:val="TableParagraph"/>
              <w:spacing w:before="153"/>
              <w:ind w:right="234"/>
              <w:jc w:val="right"/>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2088CF04" w14:textId="77777777" w:rsidR="000A142B" w:rsidRDefault="000A142B">
            <w:pPr>
              <w:pStyle w:val="TableParagraph"/>
              <w:spacing w:before="153"/>
              <w:ind w:left="15"/>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3B7A8759" w14:textId="77777777" w:rsidR="000A142B" w:rsidRDefault="000A142B">
            <w:pPr>
              <w:pStyle w:val="TableParagraph"/>
              <w:spacing w:before="130"/>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66A73254" w14:textId="77777777" w:rsidR="000A142B" w:rsidRDefault="000A142B">
            <w:pPr>
              <w:pStyle w:val="TableParagraph"/>
              <w:spacing w:before="153"/>
              <w:ind w:left="17" w:right="7"/>
              <w:jc w:val="center"/>
              <w:rPr>
                <w:sz w:val="18"/>
              </w:rPr>
            </w:pPr>
            <w:r>
              <w:rPr>
                <w:sz w:val="18"/>
              </w:rPr>
              <w:t>C,</w:t>
            </w:r>
            <w:r>
              <w:rPr>
                <w:spacing w:val="-12"/>
                <w:sz w:val="18"/>
              </w:rPr>
              <w:t xml:space="preserve"> </w:t>
            </w:r>
            <w:r>
              <w:rPr>
                <w:sz w:val="18"/>
              </w:rPr>
              <w:t>R</w:t>
            </w:r>
          </w:p>
        </w:tc>
        <w:tc>
          <w:tcPr>
            <w:tcW w:w="573" w:type="dxa"/>
            <w:tcBorders>
              <w:top w:val="single" w:sz="6" w:space="0" w:color="000000"/>
              <w:left w:val="single" w:sz="6" w:space="0" w:color="000000"/>
              <w:bottom w:val="single" w:sz="6" w:space="0" w:color="000000"/>
            </w:tcBorders>
          </w:tcPr>
          <w:p w14:paraId="3742A7EB" w14:textId="77777777" w:rsidR="000A142B" w:rsidRDefault="000A142B">
            <w:pPr>
              <w:pStyle w:val="TableParagraph"/>
              <w:spacing w:before="130"/>
              <w:ind w:left="13"/>
              <w:jc w:val="center"/>
              <w:rPr>
                <w:sz w:val="20"/>
              </w:rPr>
            </w:pPr>
            <w:r>
              <w:rPr>
                <w:w w:val="99"/>
                <w:sz w:val="20"/>
              </w:rPr>
              <w:t>-</w:t>
            </w:r>
          </w:p>
        </w:tc>
      </w:tr>
      <w:tr w:rsidR="000A142B" w14:paraId="7B2A8681" w14:textId="77777777">
        <w:trPr>
          <w:trHeight w:val="959"/>
        </w:trPr>
        <w:tc>
          <w:tcPr>
            <w:tcW w:w="425" w:type="dxa"/>
            <w:vMerge/>
            <w:tcBorders>
              <w:top w:val="nil"/>
              <w:bottom w:val="single" w:sz="6" w:space="0" w:color="000000"/>
              <w:right w:val="single" w:sz="6" w:space="0" w:color="000000"/>
            </w:tcBorders>
          </w:tcPr>
          <w:p w14:paraId="4DC2CB88"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45070C14" w14:textId="77777777" w:rsidR="000A142B" w:rsidRDefault="000A142B">
            <w:pPr>
              <w:pStyle w:val="TableParagraph"/>
              <w:rPr>
                <w:b/>
                <w:sz w:val="20"/>
              </w:rPr>
            </w:pPr>
          </w:p>
          <w:p w14:paraId="3A6735C8" w14:textId="77777777" w:rsidR="000A142B" w:rsidRDefault="000A142B">
            <w:pPr>
              <w:pStyle w:val="TableParagraph"/>
              <w:spacing w:before="162"/>
              <w:ind w:left="35"/>
              <w:rPr>
                <w:sz w:val="18"/>
              </w:rPr>
            </w:pPr>
            <w:r>
              <w:rPr>
                <w:spacing w:val="-5"/>
                <w:sz w:val="18"/>
              </w:rPr>
              <w:t>Process</w:t>
            </w:r>
            <w:r>
              <w:rPr>
                <w:spacing w:val="-8"/>
                <w:sz w:val="18"/>
              </w:rPr>
              <w:t xml:space="preserve"> </w:t>
            </w:r>
            <w:r>
              <w:rPr>
                <w:spacing w:val="-4"/>
                <w:sz w:val="18"/>
              </w:rPr>
              <w:t>FMEA</w:t>
            </w:r>
          </w:p>
        </w:tc>
        <w:tc>
          <w:tcPr>
            <w:tcW w:w="697" w:type="dxa"/>
            <w:tcBorders>
              <w:top w:val="single" w:sz="6" w:space="0" w:color="000000"/>
              <w:left w:val="single" w:sz="6" w:space="0" w:color="000000"/>
              <w:bottom w:val="single" w:sz="6" w:space="0" w:color="000000"/>
              <w:right w:val="single" w:sz="6" w:space="0" w:color="000000"/>
            </w:tcBorders>
          </w:tcPr>
          <w:p w14:paraId="2486FD52" w14:textId="77777777" w:rsidR="000A142B" w:rsidRDefault="000A142B">
            <w:pPr>
              <w:pStyle w:val="TableParagraph"/>
              <w:spacing w:before="8"/>
              <w:rPr>
                <w:b/>
                <w:sz w:val="25"/>
              </w:rPr>
            </w:pPr>
          </w:p>
          <w:p w14:paraId="69B0E716" w14:textId="77777777" w:rsidR="000A142B" w:rsidRDefault="000A142B">
            <w:pPr>
              <w:pStyle w:val="TableParagraph"/>
              <w:spacing w:line="312" w:lineRule="auto"/>
              <w:ind w:left="268" w:right="103" w:hanging="116"/>
              <w:rPr>
                <w:sz w:val="16"/>
              </w:rPr>
            </w:pPr>
            <w:r>
              <w:rPr>
                <w:spacing w:val="-4"/>
                <w:sz w:val="16"/>
              </w:rPr>
              <w:t>Form-</w:t>
            </w:r>
            <w:r>
              <w:rPr>
                <w:spacing w:val="-42"/>
                <w:sz w:val="16"/>
              </w:rPr>
              <w:t xml:space="preserve"> </w:t>
            </w:r>
            <w:r>
              <w:rPr>
                <w:sz w:val="16"/>
              </w:rPr>
              <w:t>4,</w:t>
            </w:r>
            <w:r>
              <w:rPr>
                <w:spacing w:val="-11"/>
                <w:sz w:val="16"/>
              </w:rPr>
              <w:t xml:space="preserve"> </w:t>
            </w:r>
            <w:r>
              <w:rPr>
                <w:sz w:val="16"/>
              </w:rPr>
              <w:t>5</w:t>
            </w:r>
          </w:p>
        </w:tc>
        <w:tc>
          <w:tcPr>
            <w:tcW w:w="344" w:type="dxa"/>
            <w:tcBorders>
              <w:top w:val="single" w:sz="6" w:space="0" w:color="000000"/>
              <w:left w:val="single" w:sz="6" w:space="0" w:color="000000"/>
              <w:bottom w:val="single" w:sz="6" w:space="0" w:color="000000"/>
              <w:right w:val="single" w:sz="6" w:space="0" w:color="000000"/>
            </w:tcBorders>
          </w:tcPr>
          <w:p w14:paraId="429E2EF4" w14:textId="77777777" w:rsidR="000A142B" w:rsidRDefault="000A142B">
            <w:pPr>
              <w:pStyle w:val="TableParagraph"/>
              <w:rPr>
                <w:b/>
                <w:sz w:val="32"/>
              </w:rPr>
            </w:pPr>
          </w:p>
          <w:p w14:paraId="497C1910"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38DA4D29" w14:textId="77777777" w:rsidR="000A142B" w:rsidRDefault="000A142B">
            <w:pPr>
              <w:pStyle w:val="TableParagraph"/>
              <w:rPr>
                <w:b/>
                <w:sz w:val="32"/>
              </w:rPr>
            </w:pPr>
          </w:p>
          <w:p w14:paraId="29CEE946" w14:textId="77777777" w:rsidR="000A142B" w:rsidRDefault="000A142B">
            <w:pPr>
              <w:pStyle w:val="TableParagraph"/>
              <w:spacing w:before="1"/>
              <w:ind w:left="116"/>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01D7F1EF" w14:textId="77777777" w:rsidR="000A142B" w:rsidRDefault="000A142B">
            <w:pPr>
              <w:pStyle w:val="TableParagraph"/>
              <w:rPr>
                <w:b/>
                <w:sz w:val="32"/>
              </w:rPr>
            </w:pPr>
          </w:p>
          <w:p w14:paraId="54690696" w14:textId="77777777" w:rsidR="000A142B" w:rsidRDefault="000A142B">
            <w:pPr>
              <w:pStyle w:val="TableParagraph"/>
              <w:spacing w:before="1"/>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5C2E7B24" w14:textId="77777777" w:rsidR="000A142B" w:rsidRDefault="000A142B">
            <w:pPr>
              <w:pStyle w:val="TableParagraph"/>
              <w:rPr>
                <w:b/>
                <w:sz w:val="32"/>
              </w:rPr>
            </w:pPr>
          </w:p>
          <w:p w14:paraId="7E36EBF7"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1C076568" w14:textId="77777777" w:rsidR="000A142B" w:rsidRDefault="000A142B">
            <w:pPr>
              <w:pStyle w:val="TableParagraph"/>
              <w:spacing w:before="32" w:line="278" w:lineRule="auto"/>
              <w:ind w:left="31" w:right="103"/>
              <w:rPr>
                <w:sz w:val="18"/>
              </w:rPr>
            </w:pPr>
            <w:r>
              <w:rPr>
                <w:spacing w:val="-4"/>
                <w:sz w:val="18"/>
              </w:rPr>
              <w:t>W/in 45 days after</w:t>
            </w:r>
            <w:r>
              <w:rPr>
                <w:spacing w:val="-3"/>
                <w:sz w:val="18"/>
              </w:rPr>
              <w:t xml:space="preserve"> </w:t>
            </w:r>
            <w:r>
              <w:rPr>
                <w:spacing w:val="-5"/>
                <w:sz w:val="18"/>
              </w:rPr>
              <w:t xml:space="preserve">production or </w:t>
            </w:r>
            <w:r>
              <w:rPr>
                <w:spacing w:val="-4"/>
                <w:sz w:val="18"/>
              </w:rPr>
              <w:t>design</w:t>
            </w:r>
            <w:r>
              <w:rPr>
                <w:spacing w:val="-3"/>
                <w:sz w:val="18"/>
              </w:rPr>
              <w:t xml:space="preserve"> </w:t>
            </w:r>
            <w:r>
              <w:rPr>
                <w:spacing w:val="-5"/>
                <w:sz w:val="18"/>
              </w:rPr>
              <w:t>change</w:t>
            </w:r>
            <w:r>
              <w:rPr>
                <w:spacing w:val="-10"/>
                <w:sz w:val="18"/>
              </w:rPr>
              <w:t xml:space="preserve"> </w:t>
            </w:r>
            <w:r>
              <w:rPr>
                <w:spacing w:val="-5"/>
                <w:sz w:val="18"/>
              </w:rPr>
              <w:t>drawing</w:t>
            </w:r>
            <w:r>
              <w:rPr>
                <w:spacing w:val="-8"/>
                <w:sz w:val="18"/>
              </w:rPr>
              <w:t xml:space="preserve"> </w:t>
            </w:r>
            <w:r>
              <w:rPr>
                <w:spacing w:val="-4"/>
                <w:sz w:val="18"/>
              </w:rPr>
              <w:t>is</w:t>
            </w:r>
            <w:r>
              <w:rPr>
                <w:spacing w:val="-9"/>
                <w:sz w:val="18"/>
              </w:rPr>
              <w:t xml:space="preserve"> </w:t>
            </w:r>
            <w:r>
              <w:rPr>
                <w:spacing w:val="-4"/>
                <w:sz w:val="18"/>
              </w:rPr>
              <w:t>sent</w:t>
            </w:r>
          </w:p>
          <w:p w14:paraId="62CA183A" w14:textId="77777777" w:rsidR="000A142B" w:rsidRDefault="000A142B">
            <w:pPr>
              <w:pStyle w:val="TableParagraph"/>
              <w:spacing w:line="187" w:lineRule="exact"/>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7E1053EA" w14:textId="77777777" w:rsidR="000A142B" w:rsidRDefault="000A142B">
            <w:pPr>
              <w:pStyle w:val="TableParagraph"/>
              <w:rPr>
                <w:b/>
                <w:sz w:val="32"/>
              </w:rPr>
            </w:pPr>
          </w:p>
          <w:p w14:paraId="537038F5" w14:textId="77777777" w:rsidR="000A142B" w:rsidRDefault="000A142B">
            <w:pPr>
              <w:pStyle w:val="TableParagraph"/>
              <w:spacing w:before="1"/>
              <w:ind w:left="21"/>
              <w:jc w:val="center"/>
              <w:rPr>
                <w:sz w:val="20"/>
              </w:rPr>
            </w:pPr>
            <w:r>
              <w:rPr>
                <w:color w:val="0000CC"/>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13460013" w14:textId="77777777" w:rsidR="000A142B" w:rsidRDefault="000A142B">
            <w:pPr>
              <w:pStyle w:val="TableParagraph"/>
              <w:rPr>
                <w:b/>
                <w:sz w:val="32"/>
              </w:rPr>
            </w:pPr>
          </w:p>
          <w:p w14:paraId="7F7D900C"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F0C1094" w14:textId="77777777" w:rsidR="000A142B" w:rsidRDefault="000A142B">
            <w:pPr>
              <w:pStyle w:val="TableParagraph"/>
              <w:rPr>
                <w:b/>
                <w:sz w:val="20"/>
              </w:rPr>
            </w:pPr>
          </w:p>
          <w:p w14:paraId="5CE4A6C0" w14:textId="77777777" w:rsidR="000A142B" w:rsidRDefault="000A142B">
            <w:pPr>
              <w:pStyle w:val="TableParagraph"/>
              <w:spacing w:before="162"/>
              <w:ind w:right="234"/>
              <w:jc w:val="right"/>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4ADDFB4D" w14:textId="77777777" w:rsidR="000A142B" w:rsidRDefault="000A142B">
            <w:pPr>
              <w:pStyle w:val="TableParagraph"/>
              <w:rPr>
                <w:b/>
                <w:sz w:val="20"/>
              </w:rPr>
            </w:pPr>
          </w:p>
          <w:p w14:paraId="40FE93DC" w14:textId="77777777" w:rsidR="000A142B" w:rsidRDefault="000A142B">
            <w:pPr>
              <w:pStyle w:val="TableParagraph"/>
              <w:spacing w:before="162"/>
              <w:ind w:right="121"/>
              <w:jc w:val="right"/>
              <w:rPr>
                <w:sz w:val="18"/>
              </w:rPr>
            </w:pPr>
            <w:proofErr w:type="gramStart"/>
            <w:r>
              <w:rPr>
                <w:sz w:val="18"/>
              </w:rPr>
              <w:t>D,R</w:t>
            </w:r>
            <w:proofErr w:type="gramEnd"/>
          </w:p>
        </w:tc>
        <w:tc>
          <w:tcPr>
            <w:tcW w:w="570" w:type="dxa"/>
            <w:tcBorders>
              <w:top w:val="single" w:sz="6" w:space="0" w:color="000000"/>
              <w:left w:val="single" w:sz="6" w:space="0" w:color="000000"/>
              <w:bottom w:val="single" w:sz="6" w:space="0" w:color="000000"/>
              <w:right w:val="single" w:sz="6" w:space="0" w:color="000000"/>
            </w:tcBorders>
          </w:tcPr>
          <w:p w14:paraId="017B456E" w14:textId="77777777" w:rsidR="000A142B" w:rsidRDefault="000A142B">
            <w:pPr>
              <w:pStyle w:val="TableParagraph"/>
              <w:rPr>
                <w:b/>
                <w:sz w:val="32"/>
              </w:rPr>
            </w:pPr>
          </w:p>
          <w:p w14:paraId="71232CA7" w14:textId="77777777" w:rsidR="000A142B" w:rsidRDefault="000A142B">
            <w:pPr>
              <w:pStyle w:val="TableParagraph"/>
              <w:spacing w:before="1"/>
              <w:ind w:right="237"/>
              <w:jc w:val="right"/>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6D74FC80" w14:textId="77777777" w:rsidR="000A142B" w:rsidRDefault="000A142B">
            <w:pPr>
              <w:pStyle w:val="TableParagraph"/>
              <w:rPr>
                <w:b/>
                <w:sz w:val="20"/>
              </w:rPr>
            </w:pPr>
          </w:p>
          <w:p w14:paraId="3C07AD37" w14:textId="77777777" w:rsidR="000A142B" w:rsidRDefault="000A142B">
            <w:pPr>
              <w:pStyle w:val="TableParagraph"/>
              <w:spacing w:before="162"/>
              <w:ind w:left="17" w:right="7"/>
              <w:jc w:val="center"/>
              <w:rPr>
                <w:sz w:val="18"/>
              </w:rPr>
            </w:pPr>
            <w:r>
              <w:rPr>
                <w:sz w:val="18"/>
              </w:rPr>
              <w:t>C,</w:t>
            </w:r>
            <w:r>
              <w:rPr>
                <w:spacing w:val="-12"/>
                <w:sz w:val="18"/>
              </w:rPr>
              <w:t xml:space="preserve"> </w:t>
            </w:r>
            <w:r>
              <w:rPr>
                <w:sz w:val="18"/>
              </w:rPr>
              <w:t>A</w:t>
            </w:r>
          </w:p>
        </w:tc>
        <w:tc>
          <w:tcPr>
            <w:tcW w:w="573" w:type="dxa"/>
            <w:tcBorders>
              <w:top w:val="single" w:sz="6" w:space="0" w:color="000000"/>
              <w:left w:val="single" w:sz="6" w:space="0" w:color="000000"/>
              <w:bottom w:val="single" w:sz="6" w:space="0" w:color="000000"/>
            </w:tcBorders>
          </w:tcPr>
          <w:p w14:paraId="0D8CF46B" w14:textId="77777777" w:rsidR="000A142B" w:rsidRDefault="000A142B">
            <w:pPr>
              <w:pStyle w:val="TableParagraph"/>
              <w:rPr>
                <w:b/>
                <w:sz w:val="32"/>
              </w:rPr>
            </w:pPr>
          </w:p>
          <w:p w14:paraId="738973C0" w14:textId="77777777" w:rsidR="000A142B" w:rsidRDefault="000A142B">
            <w:pPr>
              <w:pStyle w:val="TableParagraph"/>
              <w:spacing w:before="1"/>
              <w:ind w:left="13"/>
              <w:jc w:val="center"/>
              <w:rPr>
                <w:sz w:val="20"/>
              </w:rPr>
            </w:pPr>
            <w:r>
              <w:rPr>
                <w:w w:val="99"/>
                <w:sz w:val="20"/>
              </w:rPr>
              <w:t>-</w:t>
            </w:r>
          </w:p>
        </w:tc>
      </w:tr>
      <w:tr w:rsidR="000A142B" w14:paraId="13FDB94F" w14:textId="77777777">
        <w:trPr>
          <w:trHeight w:val="959"/>
        </w:trPr>
        <w:tc>
          <w:tcPr>
            <w:tcW w:w="425" w:type="dxa"/>
            <w:vMerge/>
            <w:tcBorders>
              <w:top w:val="nil"/>
              <w:bottom w:val="single" w:sz="6" w:space="0" w:color="000000"/>
              <w:right w:val="single" w:sz="6" w:space="0" w:color="000000"/>
            </w:tcBorders>
          </w:tcPr>
          <w:p w14:paraId="29770983"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56B4A9CD" w14:textId="77777777" w:rsidR="000A142B" w:rsidRDefault="000A142B">
            <w:pPr>
              <w:pStyle w:val="TableParagraph"/>
              <w:spacing w:line="240" w:lineRule="exact"/>
              <w:ind w:left="35" w:right="27"/>
              <w:rPr>
                <w:sz w:val="18"/>
              </w:rPr>
            </w:pPr>
            <w:r>
              <w:rPr>
                <w:spacing w:val="-5"/>
                <w:sz w:val="18"/>
              </w:rPr>
              <w:t>Process Capability</w:t>
            </w:r>
            <w:r>
              <w:rPr>
                <w:spacing w:val="-4"/>
                <w:sz w:val="18"/>
              </w:rPr>
              <w:t xml:space="preserve"> </w:t>
            </w:r>
            <w:r>
              <w:rPr>
                <w:w w:val="95"/>
                <w:sz w:val="18"/>
              </w:rPr>
              <w:t>Investigation Sheet</w:t>
            </w:r>
            <w:r>
              <w:rPr>
                <w:spacing w:val="1"/>
                <w:w w:val="95"/>
                <w:sz w:val="18"/>
              </w:rPr>
              <w:t xml:space="preserve"> </w:t>
            </w:r>
            <w:r>
              <w:rPr>
                <w:spacing w:val="-5"/>
                <w:sz w:val="18"/>
              </w:rPr>
              <w:t>(Production Preparation</w:t>
            </w:r>
            <w:r>
              <w:rPr>
                <w:spacing w:val="-47"/>
                <w:sz w:val="18"/>
              </w:rPr>
              <w:t xml:space="preserve"> </w:t>
            </w:r>
            <w:r>
              <w:rPr>
                <w:sz w:val="18"/>
              </w:rPr>
              <w:t>stage)</w:t>
            </w:r>
          </w:p>
        </w:tc>
        <w:tc>
          <w:tcPr>
            <w:tcW w:w="697" w:type="dxa"/>
            <w:tcBorders>
              <w:top w:val="single" w:sz="6" w:space="0" w:color="000000"/>
              <w:left w:val="single" w:sz="6" w:space="0" w:color="000000"/>
              <w:bottom w:val="single" w:sz="6" w:space="0" w:color="000000"/>
              <w:right w:val="single" w:sz="6" w:space="0" w:color="000000"/>
            </w:tcBorders>
          </w:tcPr>
          <w:p w14:paraId="6BE2F4B0" w14:textId="77777777" w:rsidR="000A142B" w:rsidRDefault="000A142B">
            <w:pPr>
              <w:pStyle w:val="TableParagraph"/>
              <w:rPr>
                <w:b/>
                <w:sz w:val="18"/>
              </w:rPr>
            </w:pPr>
          </w:p>
          <w:p w14:paraId="7CD1EE42" w14:textId="77777777" w:rsidR="000A142B" w:rsidRDefault="000A142B">
            <w:pPr>
              <w:pStyle w:val="TableParagraph"/>
              <w:spacing w:before="2"/>
              <w:rPr>
                <w:b/>
                <w:sz w:val="18"/>
              </w:rPr>
            </w:pPr>
          </w:p>
          <w:p w14:paraId="1CAE5097" w14:textId="77777777" w:rsidR="000A142B" w:rsidRDefault="000A142B">
            <w:pPr>
              <w:pStyle w:val="TableParagraph"/>
              <w:ind w:right="38"/>
              <w:jc w:val="right"/>
              <w:rPr>
                <w:sz w:val="16"/>
              </w:rPr>
            </w:pPr>
            <w:r>
              <w:rPr>
                <w:sz w:val="16"/>
              </w:rPr>
              <w:t>Form-23</w:t>
            </w:r>
          </w:p>
        </w:tc>
        <w:tc>
          <w:tcPr>
            <w:tcW w:w="344" w:type="dxa"/>
            <w:tcBorders>
              <w:top w:val="single" w:sz="6" w:space="0" w:color="000000"/>
              <w:left w:val="single" w:sz="6" w:space="0" w:color="000000"/>
              <w:bottom w:val="single" w:sz="6" w:space="0" w:color="000000"/>
              <w:right w:val="single" w:sz="6" w:space="0" w:color="000000"/>
            </w:tcBorders>
          </w:tcPr>
          <w:p w14:paraId="66567902" w14:textId="77777777" w:rsidR="000A142B" w:rsidRDefault="000A142B">
            <w:pPr>
              <w:pStyle w:val="TableParagraph"/>
              <w:rPr>
                <w:b/>
                <w:sz w:val="32"/>
              </w:rPr>
            </w:pPr>
          </w:p>
          <w:p w14:paraId="1E6D3EDC"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0113E6F" w14:textId="77777777" w:rsidR="000A142B" w:rsidRDefault="000A142B">
            <w:pPr>
              <w:pStyle w:val="TableParagraph"/>
              <w:rPr>
                <w:b/>
                <w:sz w:val="32"/>
              </w:rPr>
            </w:pPr>
          </w:p>
          <w:p w14:paraId="1095113A" w14:textId="77777777" w:rsidR="000A142B" w:rsidRDefault="000A142B">
            <w:pPr>
              <w:pStyle w:val="TableParagraph"/>
              <w:spacing w:before="1"/>
              <w:ind w:left="116"/>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41C29CEF" w14:textId="77777777" w:rsidR="000A142B" w:rsidRDefault="000A142B">
            <w:pPr>
              <w:pStyle w:val="TableParagraph"/>
              <w:rPr>
                <w:b/>
                <w:sz w:val="32"/>
              </w:rPr>
            </w:pPr>
          </w:p>
          <w:p w14:paraId="620B65DF" w14:textId="77777777" w:rsidR="000A142B" w:rsidRDefault="000A142B">
            <w:pPr>
              <w:pStyle w:val="TableParagraph"/>
              <w:spacing w:before="1"/>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6A500F2D" w14:textId="77777777" w:rsidR="000A142B" w:rsidRDefault="000A142B">
            <w:pPr>
              <w:pStyle w:val="TableParagraph"/>
              <w:rPr>
                <w:b/>
                <w:sz w:val="32"/>
              </w:rPr>
            </w:pPr>
          </w:p>
          <w:p w14:paraId="1C631228"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1FBC5616" w14:textId="77777777" w:rsidR="000A142B" w:rsidRDefault="000A142B">
            <w:pPr>
              <w:pStyle w:val="TableParagraph"/>
              <w:spacing w:before="7"/>
              <w:rPr>
                <w:b/>
                <w:sz w:val="23"/>
              </w:rPr>
            </w:pPr>
          </w:p>
          <w:p w14:paraId="173F3D65" w14:textId="77777777" w:rsidR="000A142B" w:rsidRDefault="000A142B">
            <w:pPr>
              <w:pStyle w:val="TableParagraph"/>
              <w:spacing w:before="1" w:line="278" w:lineRule="auto"/>
              <w:ind w:left="408" w:right="258" w:hanging="377"/>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70231664" w14:textId="77777777" w:rsidR="000A142B" w:rsidRDefault="000A142B">
            <w:pPr>
              <w:pStyle w:val="TableParagraph"/>
              <w:rPr>
                <w:b/>
                <w:sz w:val="32"/>
              </w:rPr>
            </w:pPr>
          </w:p>
          <w:p w14:paraId="0D1EFE35" w14:textId="77777777" w:rsidR="000A142B" w:rsidRDefault="000A142B">
            <w:pPr>
              <w:pStyle w:val="TableParagraph"/>
              <w:spacing w:before="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90ADEBD" w14:textId="77777777" w:rsidR="000A142B" w:rsidRDefault="000A142B">
            <w:pPr>
              <w:pStyle w:val="TableParagraph"/>
              <w:rPr>
                <w:b/>
                <w:sz w:val="32"/>
              </w:rPr>
            </w:pPr>
          </w:p>
          <w:p w14:paraId="310FEE4C"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4B35BA57" w14:textId="77777777" w:rsidR="000A142B" w:rsidRDefault="000A142B">
            <w:pPr>
              <w:pStyle w:val="TableParagraph"/>
              <w:rPr>
                <w:b/>
                <w:sz w:val="20"/>
              </w:rPr>
            </w:pPr>
          </w:p>
          <w:p w14:paraId="673A888D" w14:textId="77777777" w:rsidR="000A142B" w:rsidRDefault="000A142B">
            <w:pPr>
              <w:pStyle w:val="TableParagraph"/>
              <w:spacing w:before="162"/>
              <w:ind w:right="234"/>
              <w:jc w:val="right"/>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4B95671C" w14:textId="77777777" w:rsidR="000A142B" w:rsidRDefault="000A142B">
            <w:pPr>
              <w:pStyle w:val="TableParagraph"/>
              <w:rPr>
                <w:b/>
                <w:sz w:val="32"/>
              </w:rPr>
            </w:pPr>
          </w:p>
          <w:p w14:paraId="3DA16780" w14:textId="77777777" w:rsidR="000A142B" w:rsidRDefault="000A142B">
            <w:pPr>
              <w:pStyle w:val="TableParagraph"/>
              <w:spacing w:before="1"/>
              <w:ind w:left="13"/>
              <w:jc w:val="center"/>
              <w:rPr>
                <w:sz w:val="20"/>
              </w:rPr>
            </w:pPr>
            <w:r>
              <w:rPr>
                <w:w w:val="99"/>
                <w:sz w:val="20"/>
              </w:rPr>
              <w:t>D</w:t>
            </w:r>
          </w:p>
        </w:tc>
        <w:tc>
          <w:tcPr>
            <w:tcW w:w="570" w:type="dxa"/>
            <w:tcBorders>
              <w:top w:val="single" w:sz="6" w:space="0" w:color="000000"/>
              <w:left w:val="single" w:sz="6" w:space="0" w:color="000000"/>
              <w:bottom w:val="single" w:sz="6" w:space="0" w:color="000000"/>
              <w:right w:val="single" w:sz="6" w:space="0" w:color="000000"/>
            </w:tcBorders>
          </w:tcPr>
          <w:p w14:paraId="740C7A87" w14:textId="77777777" w:rsidR="000A142B" w:rsidRDefault="000A142B">
            <w:pPr>
              <w:pStyle w:val="TableParagraph"/>
              <w:rPr>
                <w:b/>
                <w:sz w:val="20"/>
              </w:rPr>
            </w:pPr>
          </w:p>
          <w:p w14:paraId="1DC595DD" w14:textId="77777777" w:rsidR="000A142B" w:rsidRDefault="000A142B">
            <w:pPr>
              <w:pStyle w:val="TableParagraph"/>
              <w:spacing w:before="162"/>
              <w:ind w:right="238"/>
              <w:jc w:val="right"/>
              <w:rPr>
                <w:sz w:val="18"/>
              </w:rPr>
            </w:pPr>
            <w:r>
              <w:rPr>
                <w:w w:val="99"/>
                <w:sz w:val="18"/>
              </w:rPr>
              <w:t>-</w:t>
            </w:r>
          </w:p>
        </w:tc>
        <w:tc>
          <w:tcPr>
            <w:tcW w:w="568" w:type="dxa"/>
            <w:tcBorders>
              <w:top w:val="single" w:sz="6" w:space="0" w:color="000000"/>
              <w:left w:val="single" w:sz="6" w:space="0" w:color="000000"/>
              <w:bottom w:val="single" w:sz="6" w:space="0" w:color="000000"/>
              <w:right w:val="single" w:sz="6" w:space="0" w:color="000000"/>
            </w:tcBorders>
          </w:tcPr>
          <w:p w14:paraId="40130CD6" w14:textId="77777777" w:rsidR="000A142B" w:rsidRDefault="000A142B">
            <w:pPr>
              <w:pStyle w:val="TableParagraph"/>
              <w:rPr>
                <w:b/>
                <w:sz w:val="32"/>
              </w:rPr>
            </w:pPr>
          </w:p>
          <w:p w14:paraId="35E04782" w14:textId="77777777" w:rsidR="000A142B" w:rsidRDefault="000A142B">
            <w:pPr>
              <w:pStyle w:val="TableParagraph"/>
              <w:spacing w:before="1"/>
              <w:ind w:left="17" w:right="7"/>
              <w:jc w:val="center"/>
              <w:rPr>
                <w:sz w:val="20"/>
              </w:rPr>
            </w:pPr>
            <w:r>
              <w:rPr>
                <w:w w:val="95"/>
                <w:sz w:val="20"/>
              </w:rPr>
              <w:t>C,</w:t>
            </w:r>
            <w:r>
              <w:rPr>
                <w:spacing w:val="-4"/>
                <w:w w:val="95"/>
                <w:sz w:val="20"/>
              </w:rPr>
              <w:t xml:space="preserve"> </w:t>
            </w:r>
            <w:r>
              <w:rPr>
                <w:w w:val="95"/>
                <w:sz w:val="20"/>
              </w:rPr>
              <w:t>R</w:t>
            </w:r>
          </w:p>
        </w:tc>
        <w:tc>
          <w:tcPr>
            <w:tcW w:w="573" w:type="dxa"/>
            <w:tcBorders>
              <w:top w:val="single" w:sz="6" w:space="0" w:color="000000"/>
              <w:left w:val="single" w:sz="6" w:space="0" w:color="000000"/>
              <w:bottom w:val="single" w:sz="6" w:space="0" w:color="000000"/>
            </w:tcBorders>
          </w:tcPr>
          <w:p w14:paraId="782410ED" w14:textId="77777777" w:rsidR="000A142B" w:rsidRDefault="000A142B">
            <w:pPr>
              <w:pStyle w:val="TableParagraph"/>
              <w:rPr>
                <w:b/>
                <w:sz w:val="32"/>
              </w:rPr>
            </w:pPr>
          </w:p>
          <w:p w14:paraId="1AAA57F9" w14:textId="77777777" w:rsidR="000A142B" w:rsidRDefault="000A142B">
            <w:pPr>
              <w:pStyle w:val="TableParagraph"/>
              <w:spacing w:before="1"/>
              <w:ind w:left="14"/>
              <w:jc w:val="center"/>
              <w:rPr>
                <w:sz w:val="20"/>
              </w:rPr>
            </w:pPr>
            <w:r>
              <w:rPr>
                <w:w w:val="99"/>
                <w:sz w:val="20"/>
              </w:rPr>
              <w:t>C</w:t>
            </w:r>
          </w:p>
        </w:tc>
      </w:tr>
      <w:tr w:rsidR="000A142B" w14:paraId="1C920C9F" w14:textId="77777777">
        <w:trPr>
          <w:trHeight w:val="719"/>
        </w:trPr>
        <w:tc>
          <w:tcPr>
            <w:tcW w:w="425" w:type="dxa"/>
            <w:vMerge/>
            <w:tcBorders>
              <w:top w:val="nil"/>
              <w:bottom w:val="single" w:sz="6" w:space="0" w:color="000000"/>
              <w:right w:val="single" w:sz="6" w:space="0" w:color="000000"/>
            </w:tcBorders>
          </w:tcPr>
          <w:p w14:paraId="07BADAFA"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266F630B" w14:textId="77777777" w:rsidR="000A142B" w:rsidRDefault="000A142B">
            <w:pPr>
              <w:pStyle w:val="TableParagraph"/>
              <w:spacing w:before="32"/>
              <w:ind w:left="35"/>
              <w:rPr>
                <w:sz w:val="18"/>
              </w:rPr>
            </w:pPr>
            <w:r>
              <w:rPr>
                <w:spacing w:val="-5"/>
                <w:sz w:val="18"/>
              </w:rPr>
              <w:t>Process</w:t>
            </w:r>
            <w:r>
              <w:rPr>
                <w:spacing w:val="-8"/>
                <w:sz w:val="18"/>
              </w:rPr>
              <w:t xml:space="preserve"> </w:t>
            </w:r>
            <w:r>
              <w:rPr>
                <w:spacing w:val="-5"/>
                <w:sz w:val="18"/>
              </w:rPr>
              <w:t>Capability</w:t>
            </w:r>
          </w:p>
          <w:p w14:paraId="1A3755A5" w14:textId="77777777" w:rsidR="000A142B" w:rsidRDefault="000A142B">
            <w:pPr>
              <w:pStyle w:val="TableParagraph"/>
              <w:spacing w:line="240" w:lineRule="atLeast"/>
              <w:ind w:left="35" w:right="7"/>
              <w:rPr>
                <w:sz w:val="18"/>
              </w:rPr>
            </w:pPr>
            <w:r>
              <w:rPr>
                <w:w w:val="95"/>
                <w:sz w:val="18"/>
              </w:rPr>
              <w:t>Investigation Sheet</w:t>
            </w:r>
            <w:r>
              <w:rPr>
                <w:spacing w:val="1"/>
                <w:w w:val="95"/>
                <w:sz w:val="18"/>
              </w:rPr>
              <w:t xml:space="preserve"> </w:t>
            </w:r>
            <w:r>
              <w:rPr>
                <w:spacing w:val="-5"/>
                <w:sz w:val="18"/>
              </w:rPr>
              <w:t>(Mass</w:t>
            </w:r>
            <w:r>
              <w:rPr>
                <w:spacing w:val="-10"/>
                <w:sz w:val="18"/>
              </w:rPr>
              <w:t xml:space="preserve"> </w:t>
            </w:r>
            <w:r>
              <w:rPr>
                <w:spacing w:val="-5"/>
                <w:sz w:val="18"/>
              </w:rPr>
              <w:t>production</w:t>
            </w:r>
            <w:r>
              <w:rPr>
                <w:spacing w:val="-9"/>
                <w:sz w:val="18"/>
              </w:rPr>
              <w:t xml:space="preserve"> </w:t>
            </w:r>
            <w:r>
              <w:rPr>
                <w:spacing w:val="-5"/>
                <w:sz w:val="18"/>
              </w:rPr>
              <w:t>stage)</w:t>
            </w:r>
          </w:p>
        </w:tc>
        <w:tc>
          <w:tcPr>
            <w:tcW w:w="697" w:type="dxa"/>
            <w:tcBorders>
              <w:top w:val="single" w:sz="6" w:space="0" w:color="000000"/>
              <w:left w:val="single" w:sz="6" w:space="0" w:color="000000"/>
              <w:bottom w:val="single" w:sz="6" w:space="0" w:color="000000"/>
              <w:right w:val="single" w:sz="6" w:space="0" w:color="000000"/>
            </w:tcBorders>
          </w:tcPr>
          <w:p w14:paraId="57DD5AB4" w14:textId="77777777" w:rsidR="000A142B" w:rsidRDefault="000A142B">
            <w:pPr>
              <w:pStyle w:val="TableParagraph"/>
              <w:spacing w:before="8"/>
              <w:rPr>
                <w:b/>
                <w:sz w:val="25"/>
              </w:rPr>
            </w:pPr>
          </w:p>
          <w:p w14:paraId="61ED9B55" w14:textId="77777777" w:rsidR="000A142B" w:rsidRDefault="000A142B">
            <w:pPr>
              <w:pStyle w:val="TableParagraph"/>
              <w:ind w:right="38"/>
              <w:jc w:val="right"/>
              <w:rPr>
                <w:sz w:val="16"/>
              </w:rPr>
            </w:pPr>
            <w:r>
              <w:rPr>
                <w:sz w:val="16"/>
              </w:rPr>
              <w:t>Form-23</w:t>
            </w:r>
          </w:p>
        </w:tc>
        <w:tc>
          <w:tcPr>
            <w:tcW w:w="344" w:type="dxa"/>
            <w:tcBorders>
              <w:top w:val="single" w:sz="6" w:space="0" w:color="000000"/>
              <w:left w:val="single" w:sz="6" w:space="0" w:color="000000"/>
              <w:bottom w:val="single" w:sz="6" w:space="0" w:color="000000"/>
              <w:right w:val="single" w:sz="6" w:space="0" w:color="000000"/>
            </w:tcBorders>
          </w:tcPr>
          <w:p w14:paraId="736CF3F4" w14:textId="77777777" w:rsidR="000A142B" w:rsidRDefault="000A142B">
            <w:pPr>
              <w:pStyle w:val="TableParagraph"/>
              <w:spacing w:before="7"/>
              <w:rPr>
                <w:b/>
                <w:sz w:val="21"/>
              </w:rPr>
            </w:pPr>
          </w:p>
          <w:p w14:paraId="35D7BCF2" w14:textId="77777777" w:rsidR="000A142B" w:rsidRDefault="000A142B">
            <w:pPr>
              <w:pStyle w:val="TableParagraph"/>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30785992" w14:textId="77777777" w:rsidR="000A142B" w:rsidRDefault="000A142B">
            <w:pPr>
              <w:pStyle w:val="TableParagraph"/>
              <w:spacing w:before="7"/>
              <w:rPr>
                <w:b/>
                <w:sz w:val="21"/>
              </w:rPr>
            </w:pPr>
          </w:p>
          <w:p w14:paraId="1410FEB9" w14:textId="77777777" w:rsidR="000A142B" w:rsidRDefault="000A142B">
            <w:pPr>
              <w:pStyle w:val="TableParagraph"/>
              <w:ind w:left="116"/>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6B08BA06" w14:textId="77777777" w:rsidR="000A142B" w:rsidRDefault="000A142B">
            <w:pPr>
              <w:pStyle w:val="TableParagraph"/>
              <w:spacing w:before="7"/>
              <w:rPr>
                <w:b/>
                <w:sz w:val="21"/>
              </w:rPr>
            </w:pPr>
          </w:p>
          <w:p w14:paraId="48D56892" w14:textId="77777777" w:rsidR="000A142B" w:rsidRDefault="000A142B">
            <w:pPr>
              <w:pStyle w:val="TableParagraph"/>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3E199490" w14:textId="77777777" w:rsidR="000A142B" w:rsidRDefault="000A142B">
            <w:pPr>
              <w:pStyle w:val="TableParagraph"/>
              <w:spacing w:before="7"/>
              <w:rPr>
                <w:b/>
                <w:sz w:val="21"/>
              </w:rPr>
            </w:pPr>
          </w:p>
          <w:p w14:paraId="766524E3" w14:textId="77777777" w:rsidR="000A142B" w:rsidRDefault="000A142B">
            <w:pPr>
              <w:pStyle w:val="TableParagraph"/>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21450ABC" w14:textId="77777777" w:rsidR="000A142B" w:rsidRDefault="000A142B">
            <w:pPr>
              <w:pStyle w:val="TableParagraph"/>
              <w:spacing w:before="152" w:line="278" w:lineRule="auto"/>
              <w:ind w:left="31" w:right="258"/>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9"/>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70B981EB" w14:textId="77777777" w:rsidR="000A142B" w:rsidRDefault="000A142B">
            <w:pPr>
              <w:pStyle w:val="TableParagraph"/>
              <w:spacing w:before="1"/>
              <w:rPr>
                <w:b/>
                <w:sz w:val="20"/>
              </w:rPr>
            </w:pPr>
          </w:p>
          <w:p w14:paraId="17BA1A58" w14:textId="77777777" w:rsidR="000A142B" w:rsidRDefault="000A142B">
            <w:pPr>
              <w:pStyle w:val="TableParagraph"/>
              <w:ind w:left="29"/>
              <w:jc w:val="center"/>
              <w:rPr>
                <w:rFonts w:ascii="MS PGothic" w:eastAsia="MS PGothic"/>
                <w:sz w:val="20"/>
              </w:rPr>
            </w:pPr>
            <w:r>
              <w:rPr>
                <w:rFonts w:ascii="MS PGothic" w:eastAsia="MS PGothic" w:hint="eastAsia"/>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5991731D" w14:textId="77777777" w:rsidR="000A142B" w:rsidRDefault="000A142B">
            <w:pPr>
              <w:pStyle w:val="TableParagraph"/>
              <w:spacing w:before="1"/>
              <w:rPr>
                <w:b/>
                <w:sz w:val="20"/>
              </w:rPr>
            </w:pPr>
          </w:p>
          <w:p w14:paraId="3BFA14E0" w14:textId="77777777" w:rsidR="000A142B" w:rsidRDefault="000A142B">
            <w:pPr>
              <w:pStyle w:val="TableParagraph"/>
              <w:ind w:right="163"/>
              <w:jc w:val="right"/>
              <w:rPr>
                <w:rFonts w:ascii="MS PGothic" w:eastAsia="MS PGothic"/>
                <w:sz w:val="20"/>
              </w:rPr>
            </w:pPr>
            <w:r>
              <w:rPr>
                <w:rFonts w:ascii="MS PGothic" w:eastAsia="MS PGothic" w:hint="eastAsia"/>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3FF9A17" w14:textId="77777777" w:rsidR="000A142B" w:rsidRDefault="000A142B">
            <w:pPr>
              <w:pStyle w:val="TableParagraph"/>
              <w:spacing w:before="1"/>
              <w:rPr>
                <w:b/>
                <w:sz w:val="20"/>
              </w:rPr>
            </w:pPr>
          </w:p>
          <w:p w14:paraId="7FC7071E" w14:textId="77777777" w:rsidR="000A142B" w:rsidRDefault="000A142B">
            <w:pPr>
              <w:pStyle w:val="TableParagraph"/>
              <w:ind w:right="162"/>
              <w:jc w:val="right"/>
              <w:rPr>
                <w:rFonts w:ascii="MS PGothic" w:eastAsia="MS PGothic"/>
                <w:sz w:val="20"/>
              </w:rPr>
            </w:pPr>
            <w:r>
              <w:rPr>
                <w:rFonts w:ascii="MS PGothic" w:eastAsia="MS PGothic" w:hint="eastAsia"/>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116914E5" w14:textId="77777777" w:rsidR="000A142B" w:rsidRDefault="000A142B">
            <w:pPr>
              <w:pStyle w:val="TableParagraph"/>
              <w:spacing w:before="1"/>
              <w:rPr>
                <w:b/>
                <w:sz w:val="20"/>
              </w:rPr>
            </w:pPr>
          </w:p>
          <w:p w14:paraId="07534693" w14:textId="77777777" w:rsidR="000A142B" w:rsidRDefault="000A142B">
            <w:pPr>
              <w:pStyle w:val="TableParagraph"/>
              <w:ind w:left="188"/>
              <w:rPr>
                <w:rFonts w:ascii="MS PGothic" w:eastAsia="MS PGothic"/>
                <w:sz w:val="20"/>
              </w:rPr>
            </w:pPr>
            <w:r>
              <w:rPr>
                <w:rFonts w:ascii="MS PGothic" w:eastAsia="MS PGothic" w:hint="eastAsia"/>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0C71D6B" w14:textId="77777777" w:rsidR="000A142B" w:rsidRDefault="000A142B">
            <w:pPr>
              <w:pStyle w:val="TableParagraph"/>
              <w:spacing w:before="1"/>
              <w:rPr>
                <w:b/>
                <w:sz w:val="20"/>
              </w:rPr>
            </w:pPr>
          </w:p>
          <w:p w14:paraId="11C04533" w14:textId="77777777" w:rsidR="000A142B" w:rsidRDefault="000A142B">
            <w:pPr>
              <w:pStyle w:val="TableParagraph"/>
              <w:ind w:right="166"/>
              <w:jc w:val="right"/>
              <w:rPr>
                <w:rFonts w:ascii="MS PGothic" w:eastAsia="MS PGothic"/>
                <w:sz w:val="20"/>
              </w:rPr>
            </w:pPr>
            <w:r>
              <w:rPr>
                <w:rFonts w:ascii="MS PGothic" w:eastAsia="MS PGothic" w:hint="eastAsia"/>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182B7944" w14:textId="77777777" w:rsidR="000A142B" w:rsidRDefault="000A142B">
            <w:pPr>
              <w:pStyle w:val="TableParagraph"/>
              <w:spacing w:before="7"/>
              <w:rPr>
                <w:b/>
                <w:sz w:val="21"/>
              </w:rPr>
            </w:pPr>
          </w:p>
          <w:p w14:paraId="56D7E0F8" w14:textId="77777777" w:rsidR="000A142B" w:rsidRDefault="000A142B">
            <w:pPr>
              <w:pStyle w:val="TableParagraph"/>
              <w:ind w:left="10"/>
              <w:jc w:val="center"/>
              <w:rPr>
                <w:sz w:val="20"/>
              </w:rPr>
            </w:pPr>
            <w:r>
              <w:rPr>
                <w:w w:val="99"/>
                <w:sz w:val="20"/>
              </w:rPr>
              <w:t>C</w:t>
            </w:r>
          </w:p>
        </w:tc>
        <w:tc>
          <w:tcPr>
            <w:tcW w:w="573" w:type="dxa"/>
            <w:tcBorders>
              <w:top w:val="single" w:sz="6" w:space="0" w:color="000000"/>
              <w:left w:val="single" w:sz="6" w:space="0" w:color="000000"/>
              <w:bottom w:val="single" w:sz="6" w:space="0" w:color="000000"/>
            </w:tcBorders>
          </w:tcPr>
          <w:p w14:paraId="32DE7DEF" w14:textId="77777777" w:rsidR="000A142B" w:rsidRDefault="000A142B">
            <w:pPr>
              <w:pStyle w:val="TableParagraph"/>
              <w:spacing w:before="129" w:line="249" w:lineRule="auto"/>
              <w:ind w:left="210" w:right="39" w:hanging="147"/>
              <w:rPr>
                <w:sz w:val="20"/>
              </w:rPr>
            </w:pPr>
            <w:r>
              <w:rPr>
                <w:spacing w:val="-1"/>
                <w:w w:val="95"/>
                <w:sz w:val="20"/>
              </w:rPr>
              <w:t>D, R,</w:t>
            </w:r>
            <w:r>
              <w:rPr>
                <w:spacing w:val="-50"/>
                <w:w w:val="95"/>
                <w:sz w:val="20"/>
              </w:rPr>
              <w:t xml:space="preserve"> </w:t>
            </w:r>
            <w:r>
              <w:rPr>
                <w:sz w:val="20"/>
              </w:rPr>
              <w:t>C</w:t>
            </w:r>
          </w:p>
        </w:tc>
      </w:tr>
      <w:tr w:rsidR="000A142B" w14:paraId="18184466" w14:textId="77777777">
        <w:trPr>
          <w:trHeight w:val="481"/>
        </w:trPr>
        <w:tc>
          <w:tcPr>
            <w:tcW w:w="425" w:type="dxa"/>
            <w:vMerge/>
            <w:tcBorders>
              <w:top w:val="nil"/>
              <w:bottom w:val="single" w:sz="6" w:space="0" w:color="000000"/>
              <w:right w:val="single" w:sz="6" w:space="0" w:color="000000"/>
            </w:tcBorders>
          </w:tcPr>
          <w:p w14:paraId="29FAFE97"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1D059DA1" w14:textId="77777777" w:rsidR="000A142B" w:rsidRDefault="000A142B">
            <w:pPr>
              <w:pStyle w:val="TableParagraph"/>
              <w:spacing w:line="240" w:lineRule="atLeast"/>
              <w:ind w:left="35" w:right="428"/>
              <w:rPr>
                <w:sz w:val="18"/>
              </w:rPr>
            </w:pPr>
            <w:proofErr w:type="spellStart"/>
            <w:r>
              <w:rPr>
                <w:spacing w:val="-5"/>
                <w:sz w:val="18"/>
              </w:rPr>
              <w:t>Self Process</w:t>
            </w:r>
            <w:proofErr w:type="spellEnd"/>
            <w:r>
              <w:rPr>
                <w:spacing w:val="-5"/>
                <w:sz w:val="18"/>
              </w:rPr>
              <w:t xml:space="preserve"> </w:t>
            </w:r>
            <w:r>
              <w:rPr>
                <w:spacing w:val="-4"/>
                <w:sz w:val="18"/>
              </w:rPr>
              <w:t>Audit</w:t>
            </w:r>
            <w:r>
              <w:rPr>
                <w:spacing w:val="-47"/>
                <w:sz w:val="18"/>
              </w:rPr>
              <w:t xml:space="preserve"> </w:t>
            </w:r>
            <w:r>
              <w:rPr>
                <w:sz w:val="18"/>
              </w:rPr>
              <w:t>Sheet</w:t>
            </w:r>
          </w:p>
        </w:tc>
        <w:tc>
          <w:tcPr>
            <w:tcW w:w="697" w:type="dxa"/>
            <w:tcBorders>
              <w:top w:val="single" w:sz="6" w:space="0" w:color="000000"/>
              <w:left w:val="single" w:sz="6" w:space="0" w:color="000000"/>
              <w:bottom w:val="single" w:sz="6" w:space="0" w:color="000000"/>
              <w:right w:val="single" w:sz="6" w:space="0" w:color="000000"/>
            </w:tcBorders>
          </w:tcPr>
          <w:p w14:paraId="7B7CFADB" w14:textId="77777777" w:rsidR="000A142B" w:rsidRDefault="000A142B">
            <w:pPr>
              <w:pStyle w:val="TableParagraph"/>
              <w:spacing w:before="5"/>
              <w:rPr>
                <w:b/>
                <w:sz w:val="15"/>
              </w:rPr>
            </w:pPr>
          </w:p>
          <w:p w14:paraId="04B0ADCE" w14:textId="77777777" w:rsidR="000A142B" w:rsidRDefault="000A142B">
            <w:pPr>
              <w:pStyle w:val="TableParagraph"/>
              <w:spacing w:before="1"/>
              <w:ind w:right="38"/>
              <w:jc w:val="right"/>
              <w:rPr>
                <w:sz w:val="16"/>
              </w:rPr>
            </w:pPr>
            <w:r>
              <w:rPr>
                <w:sz w:val="16"/>
              </w:rPr>
              <w:t>Form-24</w:t>
            </w:r>
          </w:p>
        </w:tc>
        <w:tc>
          <w:tcPr>
            <w:tcW w:w="344" w:type="dxa"/>
            <w:tcBorders>
              <w:top w:val="single" w:sz="6" w:space="0" w:color="000000"/>
              <w:left w:val="single" w:sz="6" w:space="0" w:color="000000"/>
              <w:bottom w:val="single" w:sz="6" w:space="0" w:color="000000"/>
              <w:right w:val="single" w:sz="6" w:space="0" w:color="000000"/>
            </w:tcBorders>
          </w:tcPr>
          <w:p w14:paraId="09087043" w14:textId="77777777" w:rsidR="000A142B" w:rsidRDefault="000A142B">
            <w:pPr>
              <w:pStyle w:val="TableParagraph"/>
              <w:spacing w:before="13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3C76533" w14:textId="77777777" w:rsidR="000A142B" w:rsidRDefault="000A142B">
            <w:pPr>
              <w:pStyle w:val="TableParagraph"/>
              <w:spacing w:before="131"/>
              <w:ind w:left="116"/>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33822B79" w14:textId="77777777" w:rsidR="000A142B" w:rsidRDefault="000A142B">
            <w:pPr>
              <w:pStyle w:val="TableParagraph"/>
              <w:spacing w:before="131"/>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23CA818C" w14:textId="77777777" w:rsidR="000A142B" w:rsidRDefault="000A142B">
            <w:pPr>
              <w:pStyle w:val="TableParagraph"/>
              <w:spacing w:before="13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2AD8A15E" w14:textId="77777777" w:rsidR="000A142B" w:rsidRDefault="000A142B">
            <w:pPr>
              <w:pStyle w:val="TableParagraph"/>
              <w:spacing w:line="240" w:lineRule="atLeast"/>
              <w:ind w:left="31" w:right="258"/>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9"/>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53B34DE4" w14:textId="77777777" w:rsidR="000A142B" w:rsidRDefault="000A142B">
            <w:pPr>
              <w:pStyle w:val="TableParagraph"/>
              <w:spacing w:before="13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0C00D41" w14:textId="77777777" w:rsidR="000A142B" w:rsidRDefault="000A142B">
            <w:pPr>
              <w:pStyle w:val="TableParagraph"/>
              <w:spacing w:before="13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2C93FE6" w14:textId="77777777" w:rsidR="000A142B" w:rsidRDefault="000A142B">
            <w:pPr>
              <w:pStyle w:val="TableParagraph"/>
              <w:spacing w:before="155"/>
              <w:ind w:right="234"/>
              <w:jc w:val="right"/>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7DA50064" w14:textId="77777777" w:rsidR="000A142B" w:rsidRDefault="000A142B">
            <w:pPr>
              <w:pStyle w:val="TableParagraph"/>
              <w:spacing w:before="131"/>
              <w:ind w:left="13"/>
              <w:jc w:val="center"/>
              <w:rPr>
                <w:sz w:val="20"/>
              </w:rPr>
            </w:pPr>
            <w:r>
              <w:rPr>
                <w:w w:val="99"/>
                <w:sz w:val="20"/>
              </w:rPr>
              <w:t>D</w:t>
            </w:r>
          </w:p>
        </w:tc>
        <w:tc>
          <w:tcPr>
            <w:tcW w:w="570" w:type="dxa"/>
            <w:tcBorders>
              <w:top w:val="single" w:sz="6" w:space="0" w:color="000000"/>
              <w:left w:val="single" w:sz="6" w:space="0" w:color="000000"/>
              <w:bottom w:val="single" w:sz="6" w:space="0" w:color="000000"/>
              <w:right w:val="single" w:sz="6" w:space="0" w:color="000000"/>
            </w:tcBorders>
          </w:tcPr>
          <w:p w14:paraId="3E0CF21E" w14:textId="77777777" w:rsidR="000A142B" w:rsidRDefault="000A142B">
            <w:pPr>
              <w:pStyle w:val="TableParagraph"/>
              <w:spacing w:before="155"/>
              <w:ind w:right="238"/>
              <w:jc w:val="right"/>
              <w:rPr>
                <w:sz w:val="18"/>
              </w:rPr>
            </w:pPr>
            <w:r>
              <w:rPr>
                <w:w w:val="99"/>
                <w:sz w:val="18"/>
              </w:rPr>
              <w:t>-</w:t>
            </w:r>
          </w:p>
        </w:tc>
        <w:tc>
          <w:tcPr>
            <w:tcW w:w="568" w:type="dxa"/>
            <w:tcBorders>
              <w:top w:val="single" w:sz="6" w:space="0" w:color="000000"/>
              <w:left w:val="single" w:sz="6" w:space="0" w:color="000000"/>
              <w:bottom w:val="single" w:sz="6" w:space="0" w:color="000000"/>
              <w:right w:val="single" w:sz="6" w:space="0" w:color="000000"/>
            </w:tcBorders>
          </w:tcPr>
          <w:p w14:paraId="11B14823" w14:textId="77777777" w:rsidR="000A142B" w:rsidRDefault="000A142B">
            <w:pPr>
              <w:pStyle w:val="TableParagraph"/>
              <w:spacing w:before="131"/>
              <w:ind w:left="17" w:right="7"/>
              <w:jc w:val="center"/>
              <w:rPr>
                <w:sz w:val="20"/>
              </w:rPr>
            </w:pPr>
            <w:r>
              <w:rPr>
                <w:w w:val="95"/>
                <w:sz w:val="20"/>
              </w:rPr>
              <w:t>C,</w:t>
            </w:r>
            <w:r>
              <w:rPr>
                <w:spacing w:val="-4"/>
                <w:w w:val="95"/>
                <w:sz w:val="20"/>
              </w:rPr>
              <w:t xml:space="preserve"> </w:t>
            </w:r>
            <w:r>
              <w:rPr>
                <w:w w:val="95"/>
                <w:sz w:val="20"/>
              </w:rPr>
              <w:t>R</w:t>
            </w:r>
          </w:p>
        </w:tc>
        <w:tc>
          <w:tcPr>
            <w:tcW w:w="573" w:type="dxa"/>
            <w:tcBorders>
              <w:top w:val="single" w:sz="6" w:space="0" w:color="000000"/>
              <w:left w:val="single" w:sz="6" w:space="0" w:color="000000"/>
              <w:bottom w:val="single" w:sz="6" w:space="0" w:color="000000"/>
            </w:tcBorders>
          </w:tcPr>
          <w:p w14:paraId="59291505" w14:textId="77777777" w:rsidR="000A142B" w:rsidRDefault="000A142B">
            <w:pPr>
              <w:pStyle w:val="TableParagraph"/>
              <w:spacing w:before="131"/>
              <w:ind w:left="14"/>
              <w:jc w:val="center"/>
              <w:rPr>
                <w:sz w:val="20"/>
              </w:rPr>
            </w:pPr>
            <w:r>
              <w:rPr>
                <w:w w:val="99"/>
                <w:sz w:val="20"/>
              </w:rPr>
              <w:t>C</w:t>
            </w:r>
          </w:p>
        </w:tc>
      </w:tr>
      <w:tr w:rsidR="000A142B" w14:paraId="16213AE3" w14:textId="77777777">
        <w:trPr>
          <w:trHeight w:val="479"/>
        </w:trPr>
        <w:tc>
          <w:tcPr>
            <w:tcW w:w="425" w:type="dxa"/>
            <w:tcBorders>
              <w:top w:val="single" w:sz="6" w:space="0" w:color="000000"/>
              <w:bottom w:val="single" w:sz="6" w:space="0" w:color="000000"/>
              <w:right w:val="single" w:sz="6" w:space="0" w:color="000000"/>
            </w:tcBorders>
          </w:tcPr>
          <w:p w14:paraId="7604BFE3" w14:textId="77777777" w:rsidR="000A142B" w:rsidRDefault="000A142B">
            <w:pPr>
              <w:pStyle w:val="TableParagraph"/>
              <w:spacing w:before="129"/>
              <w:ind w:left="23"/>
              <w:jc w:val="center"/>
              <w:rPr>
                <w:sz w:val="20"/>
              </w:rPr>
            </w:pPr>
            <w:r>
              <w:rPr>
                <w:w w:val="99"/>
                <w:sz w:val="20"/>
              </w:rPr>
              <w:t>4</w:t>
            </w:r>
          </w:p>
        </w:tc>
        <w:tc>
          <w:tcPr>
            <w:tcW w:w="1884" w:type="dxa"/>
            <w:tcBorders>
              <w:top w:val="single" w:sz="6" w:space="0" w:color="000000"/>
              <w:left w:val="single" w:sz="6" w:space="0" w:color="000000"/>
              <w:bottom w:val="single" w:sz="6" w:space="0" w:color="000000"/>
              <w:right w:val="single" w:sz="6" w:space="0" w:color="000000"/>
            </w:tcBorders>
          </w:tcPr>
          <w:p w14:paraId="2F426891" w14:textId="77777777" w:rsidR="000A142B" w:rsidRDefault="000A142B">
            <w:pPr>
              <w:pStyle w:val="TableParagraph"/>
              <w:spacing w:before="152"/>
              <w:ind w:left="35"/>
              <w:rPr>
                <w:sz w:val="18"/>
              </w:rPr>
            </w:pPr>
            <w:r>
              <w:rPr>
                <w:spacing w:val="-5"/>
                <w:sz w:val="18"/>
              </w:rPr>
              <w:t>Process</w:t>
            </w:r>
            <w:r>
              <w:rPr>
                <w:spacing w:val="-9"/>
                <w:sz w:val="18"/>
              </w:rPr>
              <w:t xml:space="preserve"> </w:t>
            </w:r>
            <w:r>
              <w:rPr>
                <w:spacing w:val="-4"/>
                <w:sz w:val="18"/>
              </w:rPr>
              <w:t>QA</w:t>
            </w:r>
            <w:r>
              <w:rPr>
                <w:spacing w:val="-11"/>
                <w:sz w:val="18"/>
              </w:rPr>
              <w:t xml:space="preserve"> </w:t>
            </w:r>
            <w:r>
              <w:rPr>
                <w:spacing w:val="-4"/>
                <w:sz w:val="18"/>
              </w:rPr>
              <w:t>Matrix</w:t>
            </w:r>
          </w:p>
        </w:tc>
        <w:tc>
          <w:tcPr>
            <w:tcW w:w="697" w:type="dxa"/>
            <w:tcBorders>
              <w:top w:val="single" w:sz="6" w:space="0" w:color="000000"/>
              <w:left w:val="single" w:sz="6" w:space="0" w:color="000000"/>
              <w:bottom w:val="single" w:sz="6" w:space="0" w:color="000000"/>
              <w:right w:val="single" w:sz="6" w:space="0" w:color="000000"/>
            </w:tcBorders>
          </w:tcPr>
          <w:p w14:paraId="21B25B51" w14:textId="77777777" w:rsidR="000A142B" w:rsidRDefault="000A142B">
            <w:pPr>
              <w:pStyle w:val="TableParagraph"/>
              <w:spacing w:before="3"/>
              <w:rPr>
                <w:b/>
                <w:sz w:val="15"/>
              </w:rPr>
            </w:pPr>
          </w:p>
          <w:p w14:paraId="526607B2" w14:textId="77777777" w:rsidR="000A142B" w:rsidRDefault="000A142B">
            <w:pPr>
              <w:pStyle w:val="TableParagraph"/>
              <w:ind w:right="74"/>
              <w:jc w:val="right"/>
              <w:rPr>
                <w:sz w:val="16"/>
              </w:rPr>
            </w:pPr>
            <w:r>
              <w:rPr>
                <w:sz w:val="16"/>
              </w:rPr>
              <w:t>Form-6</w:t>
            </w:r>
          </w:p>
        </w:tc>
        <w:tc>
          <w:tcPr>
            <w:tcW w:w="344" w:type="dxa"/>
            <w:tcBorders>
              <w:top w:val="single" w:sz="6" w:space="0" w:color="000000"/>
              <w:left w:val="single" w:sz="6" w:space="0" w:color="000000"/>
              <w:bottom w:val="single" w:sz="6" w:space="0" w:color="000000"/>
              <w:right w:val="single" w:sz="6" w:space="0" w:color="000000"/>
            </w:tcBorders>
          </w:tcPr>
          <w:p w14:paraId="2F420644" w14:textId="77777777" w:rsidR="000A142B" w:rsidRDefault="000A142B">
            <w:pPr>
              <w:pStyle w:val="TableParagraph"/>
              <w:spacing w:before="129"/>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12F726F0" w14:textId="77777777" w:rsidR="000A142B" w:rsidRDefault="000A142B">
            <w:pPr>
              <w:pStyle w:val="TableParagraph"/>
              <w:spacing w:before="129"/>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E9D7C90" w14:textId="77777777" w:rsidR="000A142B" w:rsidRDefault="000A142B">
            <w:pPr>
              <w:pStyle w:val="TableParagraph"/>
              <w:spacing w:before="129"/>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6AC05CB4" w14:textId="77777777" w:rsidR="000A142B" w:rsidRDefault="000A142B">
            <w:pPr>
              <w:pStyle w:val="TableParagraph"/>
              <w:spacing w:before="129"/>
              <w:ind w:left="24"/>
              <w:jc w:val="center"/>
              <w:rPr>
                <w:sz w:val="20"/>
              </w:rPr>
            </w:pPr>
            <w:r>
              <w:rPr>
                <w:w w:val="99"/>
                <w:sz w:val="20"/>
              </w:rPr>
              <w:t>X</w:t>
            </w:r>
          </w:p>
        </w:tc>
        <w:tc>
          <w:tcPr>
            <w:tcW w:w="1895" w:type="dxa"/>
            <w:tcBorders>
              <w:top w:val="single" w:sz="6" w:space="0" w:color="000000"/>
              <w:left w:val="single" w:sz="6" w:space="0" w:color="000000"/>
              <w:bottom w:val="single" w:sz="6" w:space="0" w:color="000000"/>
              <w:right w:val="single" w:sz="6" w:space="0" w:color="000000"/>
            </w:tcBorders>
          </w:tcPr>
          <w:p w14:paraId="70B14EAA" w14:textId="77777777" w:rsidR="000A142B" w:rsidRDefault="000A142B">
            <w:pPr>
              <w:pStyle w:val="TableParagraph"/>
              <w:spacing w:line="240" w:lineRule="exact"/>
              <w:ind w:left="31" w:right="258"/>
              <w:rPr>
                <w:sz w:val="18"/>
              </w:rPr>
            </w:pPr>
            <w:r>
              <w:rPr>
                <w:spacing w:val="-5"/>
                <w:sz w:val="18"/>
              </w:rPr>
              <w:t xml:space="preserve">By the specified </w:t>
            </w:r>
            <w:r>
              <w:rPr>
                <w:spacing w:val="-4"/>
                <w:sz w:val="18"/>
              </w:rPr>
              <w:t>date</w:t>
            </w:r>
            <w:r>
              <w:rPr>
                <w:spacing w:val="-47"/>
                <w:sz w:val="18"/>
              </w:rPr>
              <w:t xml:space="preserve"> </w:t>
            </w:r>
            <w:r>
              <w:rPr>
                <w:spacing w:val="-5"/>
                <w:sz w:val="18"/>
              </w:rPr>
              <w:t>[Electronic</w:t>
            </w:r>
            <w:r>
              <w:rPr>
                <w:spacing w:val="-9"/>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5D23B176" w14:textId="77777777" w:rsidR="000A142B" w:rsidRDefault="000A142B">
            <w:pPr>
              <w:pStyle w:val="TableParagraph"/>
              <w:spacing w:before="129"/>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3D5BF6AD" w14:textId="77777777" w:rsidR="000A142B" w:rsidRDefault="000A142B">
            <w:pPr>
              <w:pStyle w:val="TableParagraph"/>
              <w:spacing w:before="129"/>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C131987" w14:textId="77777777" w:rsidR="000A142B" w:rsidRDefault="000A142B">
            <w:pPr>
              <w:pStyle w:val="TableParagraph"/>
              <w:spacing w:before="152"/>
              <w:ind w:right="234"/>
              <w:jc w:val="right"/>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53C6F8E1" w14:textId="77777777" w:rsidR="000A142B" w:rsidRDefault="000A142B">
            <w:pPr>
              <w:pStyle w:val="TableParagraph"/>
              <w:spacing w:before="129"/>
              <w:ind w:left="13"/>
              <w:jc w:val="center"/>
              <w:rPr>
                <w:sz w:val="20"/>
              </w:rPr>
            </w:pPr>
            <w:r>
              <w:rPr>
                <w:w w:val="99"/>
                <w:sz w:val="20"/>
              </w:rPr>
              <w:t>D</w:t>
            </w:r>
          </w:p>
        </w:tc>
        <w:tc>
          <w:tcPr>
            <w:tcW w:w="570" w:type="dxa"/>
            <w:tcBorders>
              <w:top w:val="single" w:sz="6" w:space="0" w:color="000000"/>
              <w:left w:val="single" w:sz="6" w:space="0" w:color="000000"/>
              <w:bottom w:val="single" w:sz="6" w:space="0" w:color="000000"/>
              <w:right w:val="single" w:sz="6" w:space="0" w:color="000000"/>
            </w:tcBorders>
          </w:tcPr>
          <w:p w14:paraId="1346A95B" w14:textId="77777777" w:rsidR="000A142B" w:rsidRDefault="000A142B">
            <w:pPr>
              <w:pStyle w:val="TableParagraph"/>
              <w:spacing w:before="152"/>
              <w:ind w:right="238"/>
              <w:jc w:val="right"/>
              <w:rPr>
                <w:sz w:val="18"/>
              </w:rPr>
            </w:pPr>
            <w:r>
              <w:rPr>
                <w:w w:val="99"/>
                <w:sz w:val="18"/>
              </w:rPr>
              <w:t>-</w:t>
            </w:r>
          </w:p>
        </w:tc>
        <w:tc>
          <w:tcPr>
            <w:tcW w:w="568" w:type="dxa"/>
            <w:tcBorders>
              <w:top w:val="single" w:sz="6" w:space="0" w:color="000000"/>
              <w:left w:val="single" w:sz="6" w:space="0" w:color="000000"/>
              <w:bottom w:val="single" w:sz="6" w:space="0" w:color="000000"/>
              <w:right w:val="single" w:sz="6" w:space="0" w:color="000000"/>
            </w:tcBorders>
          </w:tcPr>
          <w:p w14:paraId="18DBC4D4" w14:textId="77777777" w:rsidR="000A142B" w:rsidRDefault="000A142B">
            <w:pPr>
              <w:pStyle w:val="TableParagraph"/>
              <w:spacing w:before="129"/>
              <w:ind w:left="17" w:right="7"/>
              <w:jc w:val="center"/>
              <w:rPr>
                <w:sz w:val="20"/>
              </w:rPr>
            </w:pPr>
            <w:r>
              <w:rPr>
                <w:w w:val="95"/>
                <w:sz w:val="20"/>
              </w:rPr>
              <w:t>C,</w:t>
            </w:r>
            <w:r>
              <w:rPr>
                <w:spacing w:val="-4"/>
                <w:w w:val="95"/>
                <w:sz w:val="20"/>
              </w:rPr>
              <w:t xml:space="preserve"> </w:t>
            </w:r>
            <w:r>
              <w:rPr>
                <w:w w:val="95"/>
                <w:sz w:val="20"/>
              </w:rPr>
              <w:t>R</w:t>
            </w:r>
          </w:p>
        </w:tc>
        <w:tc>
          <w:tcPr>
            <w:tcW w:w="573" w:type="dxa"/>
            <w:tcBorders>
              <w:top w:val="single" w:sz="6" w:space="0" w:color="000000"/>
              <w:left w:val="single" w:sz="6" w:space="0" w:color="000000"/>
              <w:bottom w:val="single" w:sz="6" w:space="0" w:color="000000"/>
            </w:tcBorders>
          </w:tcPr>
          <w:p w14:paraId="421AB868" w14:textId="77777777" w:rsidR="000A142B" w:rsidRDefault="000A142B">
            <w:pPr>
              <w:pStyle w:val="TableParagraph"/>
              <w:spacing w:before="129"/>
              <w:ind w:left="13"/>
              <w:jc w:val="center"/>
              <w:rPr>
                <w:sz w:val="20"/>
              </w:rPr>
            </w:pPr>
            <w:r>
              <w:rPr>
                <w:w w:val="99"/>
                <w:sz w:val="20"/>
              </w:rPr>
              <w:t>-</w:t>
            </w:r>
          </w:p>
        </w:tc>
      </w:tr>
      <w:tr w:rsidR="000A142B" w14:paraId="5BFBE0CA" w14:textId="77777777">
        <w:trPr>
          <w:trHeight w:val="1918"/>
        </w:trPr>
        <w:tc>
          <w:tcPr>
            <w:tcW w:w="425" w:type="dxa"/>
            <w:tcBorders>
              <w:top w:val="single" w:sz="6" w:space="0" w:color="000000"/>
              <w:right w:val="single" w:sz="6" w:space="0" w:color="000000"/>
            </w:tcBorders>
          </w:tcPr>
          <w:p w14:paraId="13DCC66C" w14:textId="77777777" w:rsidR="000A142B" w:rsidRDefault="000A142B">
            <w:pPr>
              <w:pStyle w:val="TableParagraph"/>
              <w:rPr>
                <w:b/>
              </w:rPr>
            </w:pPr>
          </w:p>
          <w:p w14:paraId="17B4DA4E" w14:textId="77777777" w:rsidR="000A142B" w:rsidRDefault="000A142B">
            <w:pPr>
              <w:pStyle w:val="TableParagraph"/>
              <w:rPr>
                <w:b/>
              </w:rPr>
            </w:pPr>
          </w:p>
          <w:p w14:paraId="1027973D" w14:textId="77777777" w:rsidR="000A142B" w:rsidRDefault="000A142B">
            <w:pPr>
              <w:pStyle w:val="TableParagraph"/>
              <w:spacing w:before="8"/>
              <w:rPr>
                <w:b/>
                <w:sz w:val="29"/>
              </w:rPr>
            </w:pPr>
          </w:p>
          <w:p w14:paraId="59E1BBC7" w14:textId="77777777" w:rsidR="000A142B" w:rsidRDefault="000A142B">
            <w:pPr>
              <w:pStyle w:val="TableParagraph"/>
              <w:spacing w:before="1"/>
              <w:ind w:left="23"/>
              <w:jc w:val="center"/>
              <w:rPr>
                <w:sz w:val="20"/>
              </w:rPr>
            </w:pPr>
            <w:r>
              <w:rPr>
                <w:w w:val="99"/>
                <w:sz w:val="20"/>
              </w:rPr>
              <w:t>5</w:t>
            </w:r>
          </w:p>
        </w:tc>
        <w:tc>
          <w:tcPr>
            <w:tcW w:w="1884" w:type="dxa"/>
            <w:tcBorders>
              <w:top w:val="single" w:sz="6" w:space="0" w:color="000000"/>
              <w:left w:val="single" w:sz="6" w:space="0" w:color="000000"/>
              <w:right w:val="single" w:sz="6" w:space="0" w:color="000000"/>
            </w:tcBorders>
          </w:tcPr>
          <w:p w14:paraId="43ED991C" w14:textId="77777777" w:rsidR="000A142B" w:rsidRDefault="000A142B">
            <w:pPr>
              <w:pStyle w:val="TableParagraph"/>
              <w:rPr>
                <w:b/>
                <w:sz w:val="20"/>
              </w:rPr>
            </w:pPr>
          </w:p>
          <w:p w14:paraId="0D179C85" w14:textId="77777777" w:rsidR="000A142B" w:rsidRDefault="000A142B">
            <w:pPr>
              <w:pStyle w:val="TableParagraph"/>
              <w:rPr>
                <w:b/>
                <w:sz w:val="20"/>
              </w:rPr>
            </w:pPr>
          </w:p>
          <w:p w14:paraId="5DDC4985" w14:textId="77777777" w:rsidR="000A142B" w:rsidRDefault="000A142B">
            <w:pPr>
              <w:pStyle w:val="TableParagraph"/>
              <w:rPr>
                <w:b/>
                <w:sz w:val="20"/>
              </w:rPr>
            </w:pPr>
          </w:p>
          <w:p w14:paraId="66FD5DCA" w14:textId="77777777" w:rsidR="000A142B" w:rsidRDefault="000A142B">
            <w:pPr>
              <w:pStyle w:val="TableParagraph"/>
              <w:spacing w:before="9"/>
              <w:rPr>
                <w:b/>
                <w:sz w:val="15"/>
              </w:rPr>
            </w:pPr>
          </w:p>
          <w:p w14:paraId="2103EC7F" w14:textId="77777777" w:rsidR="000A142B" w:rsidRDefault="000A142B">
            <w:pPr>
              <w:pStyle w:val="TableParagraph"/>
              <w:ind w:left="35"/>
              <w:rPr>
                <w:sz w:val="18"/>
              </w:rPr>
            </w:pPr>
            <w:r>
              <w:rPr>
                <w:spacing w:val="-5"/>
                <w:sz w:val="18"/>
              </w:rPr>
              <w:t>Control</w:t>
            </w:r>
            <w:r>
              <w:rPr>
                <w:spacing w:val="-9"/>
                <w:sz w:val="18"/>
              </w:rPr>
              <w:t xml:space="preserve"> </w:t>
            </w:r>
            <w:r>
              <w:rPr>
                <w:spacing w:val="-4"/>
                <w:sz w:val="18"/>
              </w:rPr>
              <w:t>Plan</w:t>
            </w:r>
          </w:p>
        </w:tc>
        <w:tc>
          <w:tcPr>
            <w:tcW w:w="697" w:type="dxa"/>
            <w:tcBorders>
              <w:top w:val="single" w:sz="6" w:space="0" w:color="000000"/>
              <w:left w:val="single" w:sz="6" w:space="0" w:color="000000"/>
              <w:right w:val="single" w:sz="6" w:space="0" w:color="000000"/>
            </w:tcBorders>
          </w:tcPr>
          <w:p w14:paraId="2E947D02" w14:textId="77777777" w:rsidR="000A142B" w:rsidRDefault="000A142B">
            <w:pPr>
              <w:pStyle w:val="TableParagraph"/>
              <w:rPr>
                <w:b/>
                <w:sz w:val="18"/>
              </w:rPr>
            </w:pPr>
          </w:p>
          <w:p w14:paraId="118C8A66" w14:textId="77777777" w:rsidR="000A142B" w:rsidRDefault="000A142B">
            <w:pPr>
              <w:pStyle w:val="TableParagraph"/>
              <w:rPr>
                <w:b/>
                <w:sz w:val="18"/>
              </w:rPr>
            </w:pPr>
          </w:p>
          <w:p w14:paraId="57A62845" w14:textId="77777777" w:rsidR="000A142B" w:rsidRDefault="000A142B">
            <w:pPr>
              <w:pStyle w:val="TableParagraph"/>
              <w:rPr>
                <w:b/>
                <w:sz w:val="18"/>
              </w:rPr>
            </w:pPr>
          </w:p>
          <w:p w14:paraId="1C63C845" w14:textId="77777777" w:rsidR="000A142B" w:rsidRDefault="000A142B">
            <w:pPr>
              <w:pStyle w:val="TableParagraph"/>
              <w:spacing w:before="10"/>
              <w:rPr>
                <w:b/>
                <w:sz w:val="23"/>
              </w:rPr>
            </w:pPr>
          </w:p>
          <w:p w14:paraId="3B06B371" w14:textId="77777777" w:rsidR="000A142B" w:rsidRDefault="000A142B">
            <w:pPr>
              <w:pStyle w:val="TableParagraph"/>
              <w:ind w:right="11"/>
              <w:jc w:val="right"/>
              <w:rPr>
                <w:sz w:val="16"/>
              </w:rPr>
            </w:pPr>
            <w:r>
              <w:rPr>
                <w:sz w:val="16"/>
              </w:rPr>
              <w:t>Form-7,8</w:t>
            </w:r>
          </w:p>
        </w:tc>
        <w:tc>
          <w:tcPr>
            <w:tcW w:w="344" w:type="dxa"/>
            <w:tcBorders>
              <w:top w:val="single" w:sz="6" w:space="0" w:color="000000"/>
              <w:left w:val="single" w:sz="6" w:space="0" w:color="000000"/>
              <w:right w:val="single" w:sz="6" w:space="0" w:color="000000"/>
            </w:tcBorders>
          </w:tcPr>
          <w:p w14:paraId="0B1ECE9F" w14:textId="77777777" w:rsidR="000A142B" w:rsidRDefault="000A142B">
            <w:pPr>
              <w:pStyle w:val="TableParagraph"/>
              <w:rPr>
                <w:b/>
              </w:rPr>
            </w:pPr>
          </w:p>
          <w:p w14:paraId="37E951B3" w14:textId="77777777" w:rsidR="000A142B" w:rsidRDefault="000A142B">
            <w:pPr>
              <w:pStyle w:val="TableParagraph"/>
              <w:rPr>
                <w:b/>
              </w:rPr>
            </w:pPr>
          </w:p>
          <w:p w14:paraId="0CF012C0" w14:textId="77777777" w:rsidR="000A142B" w:rsidRDefault="000A142B">
            <w:pPr>
              <w:pStyle w:val="TableParagraph"/>
              <w:spacing w:before="8"/>
              <w:rPr>
                <w:b/>
                <w:sz w:val="29"/>
              </w:rPr>
            </w:pPr>
          </w:p>
          <w:p w14:paraId="710C179B"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right w:val="single" w:sz="6" w:space="0" w:color="000000"/>
            </w:tcBorders>
          </w:tcPr>
          <w:p w14:paraId="77F27690" w14:textId="77777777" w:rsidR="000A142B" w:rsidRDefault="000A142B">
            <w:pPr>
              <w:pStyle w:val="TableParagraph"/>
              <w:rPr>
                <w:b/>
              </w:rPr>
            </w:pPr>
          </w:p>
          <w:p w14:paraId="2BBB69D3" w14:textId="77777777" w:rsidR="000A142B" w:rsidRDefault="000A142B">
            <w:pPr>
              <w:pStyle w:val="TableParagraph"/>
              <w:rPr>
                <w:b/>
              </w:rPr>
            </w:pPr>
          </w:p>
          <w:p w14:paraId="4FD792B3" w14:textId="77777777" w:rsidR="000A142B" w:rsidRDefault="000A142B">
            <w:pPr>
              <w:pStyle w:val="TableParagraph"/>
              <w:spacing w:before="8"/>
              <w:rPr>
                <w:b/>
                <w:sz w:val="29"/>
              </w:rPr>
            </w:pPr>
          </w:p>
          <w:p w14:paraId="1C23CF12" w14:textId="77777777" w:rsidR="000A142B" w:rsidRDefault="000A142B">
            <w:pPr>
              <w:pStyle w:val="TableParagraph"/>
              <w:spacing w:before="1"/>
              <w:ind w:left="116"/>
              <w:rPr>
                <w:sz w:val="20"/>
              </w:rPr>
            </w:pPr>
            <w:r>
              <w:rPr>
                <w:w w:val="99"/>
                <w:sz w:val="20"/>
              </w:rPr>
              <w:t>X</w:t>
            </w:r>
          </w:p>
        </w:tc>
        <w:tc>
          <w:tcPr>
            <w:tcW w:w="349" w:type="dxa"/>
            <w:tcBorders>
              <w:top w:val="single" w:sz="6" w:space="0" w:color="000000"/>
              <w:left w:val="single" w:sz="6" w:space="0" w:color="000000"/>
              <w:right w:val="single" w:sz="6" w:space="0" w:color="000000"/>
            </w:tcBorders>
          </w:tcPr>
          <w:p w14:paraId="24CBAA8D" w14:textId="77777777" w:rsidR="000A142B" w:rsidRDefault="000A142B">
            <w:pPr>
              <w:pStyle w:val="TableParagraph"/>
              <w:rPr>
                <w:b/>
              </w:rPr>
            </w:pPr>
          </w:p>
          <w:p w14:paraId="345AA1DD" w14:textId="77777777" w:rsidR="000A142B" w:rsidRDefault="000A142B">
            <w:pPr>
              <w:pStyle w:val="TableParagraph"/>
              <w:rPr>
                <w:b/>
              </w:rPr>
            </w:pPr>
          </w:p>
          <w:p w14:paraId="14006F6F" w14:textId="77777777" w:rsidR="000A142B" w:rsidRDefault="000A142B">
            <w:pPr>
              <w:pStyle w:val="TableParagraph"/>
              <w:spacing w:before="8"/>
              <w:rPr>
                <w:b/>
                <w:sz w:val="29"/>
              </w:rPr>
            </w:pPr>
          </w:p>
          <w:p w14:paraId="6FBFA81F" w14:textId="77777777" w:rsidR="000A142B" w:rsidRDefault="000A142B">
            <w:pPr>
              <w:pStyle w:val="TableParagraph"/>
              <w:spacing w:before="1"/>
              <w:ind w:left="30"/>
              <w:jc w:val="center"/>
              <w:rPr>
                <w:sz w:val="20"/>
              </w:rPr>
            </w:pPr>
            <w:r>
              <w:rPr>
                <w:w w:val="99"/>
                <w:sz w:val="20"/>
              </w:rPr>
              <w:t>-</w:t>
            </w:r>
          </w:p>
        </w:tc>
        <w:tc>
          <w:tcPr>
            <w:tcW w:w="371" w:type="dxa"/>
            <w:tcBorders>
              <w:top w:val="single" w:sz="6" w:space="0" w:color="000000"/>
              <w:left w:val="single" w:sz="6" w:space="0" w:color="000000"/>
              <w:right w:val="single" w:sz="6" w:space="0" w:color="000000"/>
            </w:tcBorders>
          </w:tcPr>
          <w:p w14:paraId="26A1B34F" w14:textId="77777777" w:rsidR="000A142B" w:rsidRDefault="000A142B">
            <w:pPr>
              <w:pStyle w:val="TableParagraph"/>
              <w:rPr>
                <w:b/>
              </w:rPr>
            </w:pPr>
          </w:p>
          <w:p w14:paraId="2468B5E4" w14:textId="77777777" w:rsidR="000A142B" w:rsidRDefault="000A142B">
            <w:pPr>
              <w:pStyle w:val="TableParagraph"/>
              <w:rPr>
                <w:b/>
              </w:rPr>
            </w:pPr>
          </w:p>
          <w:p w14:paraId="6016BDA6" w14:textId="77777777" w:rsidR="000A142B" w:rsidRDefault="000A142B">
            <w:pPr>
              <w:pStyle w:val="TableParagraph"/>
              <w:spacing w:before="8"/>
              <w:rPr>
                <w:b/>
                <w:sz w:val="29"/>
              </w:rPr>
            </w:pPr>
          </w:p>
          <w:p w14:paraId="637670A1"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right w:val="single" w:sz="6" w:space="0" w:color="000000"/>
            </w:tcBorders>
          </w:tcPr>
          <w:p w14:paraId="51CBBCD5" w14:textId="77777777" w:rsidR="000A142B" w:rsidRDefault="000A142B">
            <w:pPr>
              <w:pStyle w:val="TableParagraph"/>
              <w:spacing w:before="32" w:line="278" w:lineRule="auto"/>
              <w:ind w:left="31" w:right="103"/>
              <w:rPr>
                <w:sz w:val="18"/>
              </w:rPr>
            </w:pPr>
            <w:r>
              <w:rPr>
                <w:spacing w:val="-4"/>
                <w:sz w:val="18"/>
              </w:rPr>
              <w:t>W/in 45 days after</w:t>
            </w:r>
            <w:r>
              <w:rPr>
                <w:spacing w:val="-3"/>
                <w:sz w:val="18"/>
              </w:rPr>
              <w:t xml:space="preserve"> </w:t>
            </w:r>
            <w:r>
              <w:rPr>
                <w:spacing w:val="-5"/>
                <w:sz w:val="18"/>
              </w:rPr>
              <w:t xml:space="preserve">production or </w:t>
            </w:r>
            <w:r>
              <w:rPr>
                <w:spacing w:val="-4"/>
                <w:sz w:val="18"/>
              </w:rPr>
              <w:t>design</w:t>
            </w:r>
            <w:r>
              <w:rPr>
                <w:spacing w:val="-3"/>
                <w:sz w:val="18"/>
              </w:rPr>
              <w:t xml:space="preserve"> </w:t>
            </w:r>
            <w:r>
              <w:rPr>
                <w:spacing w:val="-5"/>
                <w:sz w:val="18"/>
              </w:rPr>
              <w:t>change</w:t>
            </w:r>
            <w:r>
              <w:rPr>
                <w:spacing w:val="-10"/>
                <w:sz w:val="18"/>
              </w:rPr>
              <w:t xml:space="preserve"> </w:t>
            </w:r>
            <w:r>
              <w:rPr>
                <w:spacing w:val="-5"/>
                <w:sz w:val="18"/>
              </w:rPr>
              <w:t>drawing</w:t>
            </w:r>
            <w:r>
              <w:rPr>
                <w:spacing w:val="-8"/>
                <w:sz w:val="18"/>
              </w:rPr>
              <w:t xml:space="preserve"> </w:t>
            </w:r>
            <w:r>
              <w:rPr>
                <w:spacing w:val="-4"/>
                <w:sz w:val="18"/>
              </w:rPr>
              <w:t>is</w:t>
            </w:r>
            <w:r>
              <w:rPr>
                <w:spacing w:val="-9"/>
                <w:sz w:val="18"/>
              </w:rPr>
              <w:t xml:space="preserve"> </w:t>
            </w:r>
            <w:r>
              <w:rPr>
                <w:spacing w:val="-4"/>
                <w:sz w:val="18"/>
              </w:rPr>
              <w:t>sent</w:t>
            </w:r>
            <w:r>
              <w:rPr>
                <w:spacing w:val="-47"/>
                <w:sz w:val="18"/>
              </w:rPr>
              <w:t xml:space="preserve"> </w:t>
            </w:r>
            <w:r>
              <w:rPr>
                <w:spacing w:val="-5"/>
                <w:sz w:val="18"/>
              </w:rPr>
              <w:t xml:space="preserve">W/in </w:t>
            </w:r>
            <w:r>
              <w:rPr>
                <w:spacing w:val="-4"/>
                <w:sz w:val="18"/>
              </w:rPr>
              <w:t>2 weeks after</w:t>
            </w:r>
            <w:r>
              <w:rPr>
                <w:spacing w:val="-3"/>
                <w:sz w:val="18"/>
              </w:rPr>
              <w:t xml:space="preserve"> </w:t>
            </w:r>
            <w:r>
              <w:rPr>
                <w:spacing w:val="-5"/>
                <w:sz w:val="18"/>
              </w:rPr>
              <w:t xml:space="preserve">Report </w:t>
            </w:r>
            <w:r>
              <w:rPr>
                <w:spacing w:val="-4"/>
                <w:sz w:val="18"/>
              </w:rPr>
              <w:t>on Process</w:t>
            </w:r>
            <w:r>
              <w:rPr>
                <w:spacing w:val="-3"/>
                <w:sz w:val="18"/>
              </w:rPr>
              <w:t xml:space="preserve"> </w:t>
            </w:r>
            <w:r>
              <w:rPr>
                <w:spacing w:val="-6"/>
                <w:sz w:val="18"/>
              </w:rPr>
              <w:t xml:space="preserve">Change </w:t>
            </w:r>
            <w:r>
              <w:rPr>
                <w:spacing w:val="-5"/>
                <w:sz w:val="18"/>
              </w:rPr>
              <w:t>Confirmation</w:t>
            </w:r>
            <w:r>
              <w:rPr>
                <w:spacing w:val="-4"/>
                <w:sz w:val="18"/>
              </w:rPr>
              <w:t xml:space="preserve"> </w:t>
            </w:r>
            <w:r>
              <w:rPr>
                <w:spacing w:val="-5"/>
                <w:sz w:val="18"/>
              </w:rPr>
              <w:t>Results</w:t>
            </w:r>
            <w:r>
              <w:rPr>
                <w:spacing w:val="-11"/>
                <w:sz w:val="18"/>
              </w:rPr>
              <w:t xml:space="preserve"> </w:t>
            </w:r>
            <w:r>
              <w:rPr>
                <w:spacing w:val="-5"/>
                <w:sz w:val="18"/>
              </w:rPr>
              <w:t>issuance</w:t>
            </w:r>
          </w:p>
          <w:p w14:paraId="10182A3F" w14:textId="77777777" w:rsidR="000A142B" w:rsidRDefault="000A142B">
            <w:pPr>
              <w:pStyle w:val="TableParagraph"/>
              <w:spacing w:line="186" w:lineRule="exact"/>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right w:val="single" w:sz="6" w:space="0" w:color="000000"/>
            </w:tcBorders>
          </w:tcPr>
          <w:p w14:paraId="0A1977D3" w14:textId="77777777" w:rsidR="000A142B" w:rsidRDefault="000A142B">
            <w:pPr>
              <w:pStyle w:val="TableParagraph"/>
              <w:rPr>
                <w:b/>
              </w:rPr>
            </w:pPr>
          </w:p>
          <w:p w14:paraId="0E169154" w14:textId="77777777" w:rsidR="000A142B" w:rsidRDefault="000A142B">
            <w:pPr>
              <w:pStyle w:val="TableParagraph"/>
              <w:rPr>
                <w:b/>
              </w:rPr>
            </w:pPr>
          </w:p>
          <w:p w14:paraId="12D1F56C" w14:textId="77777777" w:rsidR="000A142B" w:rsidRDefault="000A142B">
            <w:pPr>
              <w:pStyle w:val="TableParagraph"/>
              <w:spacing w:before="8"/>
              <w:rPr>
                <w:b/>
                <w:sz w:val="29"/>
              </w:rPr>
            </w:pPr>
          </w:p>
          <w:p w14:paraId="1BC0E2AA" w14:textId="77777777" w:rsidR="000A142B" w:rsidRDefault="000A142B">
            <w:pPr>
              <w:pStyle w:val="TableParagraph"/>
              <w:spacing w:before="1"/>
              <w:ind w:left="21"/>
              <w:jc w:val="center"/>
              <w:rPr>
                <w:sz w:val="20"/>
              </w:rPr>
            </w:pPr>
            <w:r>
              <w:rPr>
                <w:w w:val="99"/>
                <w:sz w:val="20"/>
              </w:rPr>
              <w:t>-</w:t>
            </w:r>
          </w:p>
        </w:tc>
        <w:tc>
          <w:tcPr>
            <w:tcW w:w="570" w:type="dxa"/>
            <w:tcBorders>
              <w:top w:val="single" w:sz="6" w:space="0" w:color="000000"/>
              <w:left w:val="single" w:sz="6" w:space="0" w:color="000000"/>
              <w:right w:val="single" w:sz="6" w:space="0" w:color="000000"/>
            </w:tcBorders>
          </w:tcPr>
          <w:p w14:paraId="51C45099" w14:textId="77777777" w:rsidR="000A142B" w:rsidRDefault="000A142B">
            <w:pPr>
              <w:pStyle w:val="TableParagraph"/>
              <w:rPr>
                <w:b/>
              </w:rPr>
            </w:pPr>
          </w:p>
          <w:p w14:paraId="7354EA4D" w14:textId="77777777" w:rsidR="000A142B" w:rsidRDefault="000A142B">
            <w:pPr>
              <w:pStyle w:val="TableParagraph"/>
              <w:rPr>
                <w:b/>
              </w:rPr>
            </w:pPr>
          </w:p>
          <w:p w14:paraId="1BAD7B52" w14:textId="77777777" w:rsidR="000A142B" w:rsidRDefault="000A142B">
            <w:pPr>
              <w:pStyle w:val="TableParagraph"/>
              <w:spacing w:before="8"/>
              <w:rPr>
                <w:b/>
                <w:sz w:val="29"/>
              </w:rPr>
            </w:pPr>
          </w:p>
          <w:p w14:paraId="6960A944"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right w:val="single" w:sz="6" w:space="0" w:color="000000"/>
            </w:tcBorders>
          </w:tcPr>
          <w:p w14:paraId="3C4A838C" w14:textId="77777777" w:rsidR="000A142B" w:rsidRDefault="000A142B">
            <w:pPr>
              <w:pStyle w:val="TableParagraph"/>
              <w:rPr>
                <w:b/>
                <w:sz w:val="20"/>
              </w:rPr>
            </w:pPr>
          </w:p>
          <w:p w14:paraId="11A576A4" w14:textId="77777777" w:rsidR="000A142B" w:rsidRDefault="000A142B">
            <w:pPr>
              <w:pStyle w:val="TableParagraph"/>
              <w:rPr>
                <w:b/>
                <w:sz w:val="20"/>
              </w:rPr>
            </w:pPr>
          </w:p>
          <w:p w14:paraId="13C530D2" w14:textId="77777777" w:rsidR="000A142B" w:rsidRDefault="000A142B">
            <w:pPr>
              <w:pStyle w:val="TableParagraph"/>
              <w:rPr>
                <w:b/>
                <w:sz w:val="20"/>
              </w:rPr>
            </w:pPr>
          </w:p>
          <w:p w14:paraId="0EEEA775" w14:textId="77777777" w:rsidR="000A142B" w:rsidRDefault="000A142B">
            <w:pPr>
              <w:pStyle w:val="TableParagraph"/>
              <w:spacing w:before="9"/>
              <w:rPr>
                <w:b/>
                <w:sz w:val="15"/>
              </w:rPr>
            </w:pPr>
          </w:p>
          <w:p w14:paraId="749AEBB2" w14:textId="77777777" w:rsidR="000A142B" w:rsidRDefault="000A142B">
            <w:pPr>
              <w:pStyle w:val="TableParagraph"/>
              <w:ind w:right="234"/>
              <w:jc w:val="right"/>
              <w:rPr>
                <w:sz w:val="18"/>
              </w:rPr>
            </w:pPr>
            <w:r>
              <w:rPr>
                <w:w w:val="99"/>
                <w:sz w:val="18"/>
              </w:rPr>
              <w:t>-</w:t>
            </w:r>
          </w:p>
        </w:tc>
        <w:tc>
          <w:tcPr>
            <w:tcW w:w="570" w:type="dxa"/>
            <w:tcBorders>
              <w:top w:val="single" w:sz="6" w:space="0" w:color="000000"/>
              <w:left w:val="single" w:sz="6" w:space="0" w:color="000000"/>
              <w:right w:val="single" w:sz="6" w:space="0" w:color="000000"/>
            </w:tcBorders>
          </w:tcPr>
          <w:p w14:paraId="765114B4" w14:textId="77777777" w:rsidR="000A142B" w:rsidRDefault="000A142B">
            <w:pPr>
              <w:pStyle w:val="TableParagraph"/>
              <w:rPr>
                <w:b/>
                <w:sz w:val="20"/>
              </w:rPr>
            </w:pPr>
          </w:p>
          <w:p w14:paraId="1F944623" w14:textId="77777777" w:rsidR="000A142B" w:rsidRDefault="000A142B">
            <w:pPr>
              <w:pStyle w:val="TableParagraph"/>
              <w:rPr>
                <w:b/>
                <w:sz w:val="20"/>
              </w:rPr>
            </w:pPr>
          </w:p>
          <w:p w14:paraId="1653733A" w14:textId="77777777" w:rsidR="000A142B" w:rsidRDefault="000A142B">
            <w:pPr>
              <w:pStyle w:val="TableParagraph"/>
              <w:rPr>
                <w:b/>
                <w:sz w:val="20"/>
              </w:rPr>
            </w:pPr>
          </w:p>
          <w:p w14:paraId="1A7828A0" w14:textId="77777777" w:rsidR="000A142B" w:rsidRDefault="000A142B">
            <w:pPr>
              <w:pStyle w:val="TableParagraph"/>
              <w:spacing w:before="9"/>
              <w:rPr>
                <w:b/>
                <w:sz w:val="15"/>
              </w:rPr>
            </w:pPr>
          </w:p>
          <w:p w14:paraId="0EBB5094" w14:textId="77777777" w:rsidR="000A142B" w:rsidRDefault="000A142B">
            <w:pPr>
              <w:pStyle w:val="TableParagraph"/>
              <w:ind w:right="95"/>
              <w:jc w:val="right"/>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right w:val="single" w:sz="6" w:space="0" w:color="000000"/>
            </w:tcBorders>
          </w:tcPr>
          <w:p w14:paraId="430EF80F" w14:textId="77777777" w:rsidR="000A142B" w:rsidRDefault="000A142B">
            <w:pPr>
              <w:pStyle w:val="TableParagraph"/>
              <w:rPr>
                <w:b/>
              </w:rPr>
            </w:pPr>
          </w:p>
          <w:p w14:paraId="304F3D6E" w14:textId="77777777" w:rsidR="000A142B" w:rsidRDefault="000A142B">
            <w:pPr>
              <w:pStyle w:val="TableParagraph"/>
              <w:rPr>
                <w:b/>
              </w:rPr>
            </w:pPr>
          </w:p>
          <w:p w14:paraId="6AF4609A" w14:textId="77777777" w:rsidR="000A142B" w:rsidRDefault="000A142B">
            <w:pPr>
              <w:pStyle w:val="TableParagraph"/>
              <w:spacing w:before="8"/>
              <w:rPr>
                <w:b/>
                <w:sz w:val="29"/>
              </w:rPr>
            </w:pPr>
          </w:p>
          <w:p w14:paraId="3C2AE443" w14:textId="77777777" w:rsidR="000A142B" w:rsidRDefault="000A142B">
            <w:pPr>
              <w:pStyle w:val="TableParagraph"/>
              <w:spacing w:before="1"/>
              <w:ind w:right="237"/>
              <w:jc w:val="right"/>
              <w:rPr>
                <w:sz w:val="20"/>
              </w:rPr>
            </w:pPr>
            <w:r>
              <w:rPr>
                <w:w w:val="99"/>
                <w:sz w:val="20"/>
              </w:rPr>
              <w:t>-</w:t>
            </w:r>
          </w:p>
        </w:tc>
        <w:tc>
          <w:tcPr>
            <w:tcW w:w="568" w:type="dxa"/>
            <w:tcBorders>
              <w:top w:val="single" w:sz="6" w:space="0" w:color="000000"/>
              <w:left w:val="single" w:sz="6" w:space="0" w:color="000000"/>
              <w:right w:val="single" w:sz="6" w:space="0" w:color="000000"/>
            </w:tcBorders>
          </w:tcPr>
          <w:p w14:paraId="5483C2F8" w14:textId="77777777" w:rsidR="000A142B" w:rsidRDefault="000A142B">
            <w:pPr>
              <w:pStyle w:val="TableParagraph"/>
              <w:rPr>
                <w:b/>
                <w:sz w:val="20"/>
              </w:rPr>
            </w:pPr>
          </w:p>
          <w:p w14:paraId="5DDB7BC2" w14:textId="77777777" w:rsidR="000A142B" w:rsidRDefault="000A142B">
            <w:pPr>
              <w:pStyle w:val="TableParagraph"/>
              <w:rPr>
                <w:b/>
                <w:sz w:val="20"/>
              </w:rPr>
            </w:pPr>
          </w:p>
          <w:p w14:paraId="4827AF3F" w14:textId="77777777" w:rsidR="000A142B" w:rsidRDefault="000A142B">
            <w:pPr>
              <w:pStyle w:val="TableParagraph"/>
              <w:rPr>
                <w:b/>
                <w:sz w:val="20"/>
              </w:rPr>
            </w:pPr>
          </w:p>
          <w:p w14:paraId="357AE1B3" w14:textId="77777777" w:rsidR="000A142B" w:rsidRDefault="000A142B">
            <w:pPr>
              <w:pStyle w:val="TableParagraph"/>
              <w:spacing w:before="9"/>
              <w:rPr>
                <w:b/>
                <w:sz w:val="15"/>
              </w:rPr>
            </w:pPr>
          </w:p>
          <w:p w14:paraId="46315363" w14:textId="77777777" w:rsidR="000A142B" w:rsidRDefault="000A142B">
            <w:pPr>
              <w:pStyle w:val="TableParagraph"/>
              <w:ind w:left="17" w:right="7"/>
              <w:jc w:val="center"/>
              <w:rPr>
                <w:sz w:val="18"/>
              </w:rPr>
            </w:pPr>
            <w:r>
              <w:rPr>
                <w:sz w:val="18"/>
              </w:rPr>
              <w:t>C,</w:t>
            </w:r>
            <w:r>
              <w:rPr>
                <w:spacing w:val="-12"/>
                <w:sz w:val="18"/>
              </w:rPr>
              <w:t xml:space="preserve"> </w:t>
            </w:r>
            <w:r>
              <w:rPr>
                <w:sz w:val="18"/>
              </w:rPr>
              <w:t>A</w:t>
            </w:r>
          </w:p>
        </w:tc>
        <w:tc>
          <w:tcPr>
            <w:tcW w:w="573" w:type="dxa"/>
            <w:tcBorders>
              <w:top w:val="single" w:sz="6" w:space="0" w:color="000000"/>
              <w:left w:val="single" w:sz="6" w:space="0" w:color="000000"/>
            </w:tcBorders>
          </w:tcPr>
          <w:p w14:paraId="6D58E21E" w14:textId="77777777" w:rsidR="000A142B" w:rsidRDefault="000A142B">
            <w:pPr>
              <w:pStyle w:val="TableParagraph"/>
              <w:rPr>
                <w:b/>
                <w:sz w:val="20"/>
              </w:rPr>
            </w:pPr>
          </w:p>
          <w:p w14:paraId="05E77AFC" w14:textId="77777777" w:rsidR="000A142B" w:rsidRDefault="000A142B">
            <w:pPr>
              <w:pStyle w:val="TableParagraph"/>
              <w:rPr>
                <w:b/>
                <w:sz w:val="20"/>
              </w:rPr>
            </w:pPr>
          </w:p>
          <w:p w14:paraId="1C65C02F" w14:textId="77777777" w:rsidR="000A142B" w:rsidRDefault="000A142B">
            <w:pPr>
              <w:pStyle w:val="TableParagraph"/>
              <w:rPr>
                <w:b/>
                <w:sz w:val="20"/>
              </w:rPr>
            </w:pPr>
          </w:p>
          <w:p w14:paraId="068A8C1E" w14:textId="77777777" w:rsidR="000A142B" w:rsidRDefault="000A142B">
            <w:pPr>
              <w:pStyle w:val="TableParagraph"/>
              <w:spacing w:before="9"/>
              <w:rPr>
                <w:b/>
                <w:sz w:val="15"/>
              </w:rPr>
            </w:pPr>
          </w:p>
          <w:p w14:paraId="0C2E017D" w14:textId="77777777" w:rsidR="000A142B" w:rsidRDefault="000A142B">
            <w:pPr>
              <w:pStyle w:val="TableParagraph"/>
              <w:ind w:left="14"/>
              <w:jc w:val="center"/>
              <w:rPr>
                <w:sz w:val="18"/>
              </w:rPr>
            </w:pPr>
            <w:r>
              <w:rPr>
                <w:sz w:val="18"/>
              </w:rPr>
              <w:t>A</w:t>
            </w:r>
          </w:p>
        </w:tc>
      </w:tr>
    </w:tbl>
    <w:p w14:paraId="68EB910D" w14:textId="77777777" w:rsidR="000A142B" w:rsidRDefault="000A142B">
      <w:pPr>
        <w:jc w:val="center"/>
        <w:rPr>
          <w:sz w:val="18"/>
        </w:r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3028A09A" w14:textId="38383AE6" w:rsidR="000A142B" w:rsidRDefault="000D43A9">
      <w:pPr>
        <w:pStyle w:val="BodyText"/>
        <w:spacing w:before="3" w:after="1"/>
        <w:ind w:left="0"/>
        <w:rPr>
          <w:b/>
          <w:sz w:val="10"/>
        </w:rPr>
      </w:pPr>
      <w:r>
        <w:rPr>
          <w:rFonts w:ascii="Arial MT"/>
          <w:noProof/>
        </w:rPr>
        <w:lastRenderedPageBreak/>
        <mc:AlternateContent>
          <mc:Choice Requires="wps">
            <w:drawing>
              <wp:anchor distT="0" distB="0" distL="114300" distR="114300" simplePos="0" relativeHeight="251879936" behindDoc="1" locked="0" layoutInCell="1" allowOverlap="1" wp14:anchorId="6E0A7574" wp14:editId="62858B27">
                <wp:simplePos x="0" y="0"/>
                <wp:positionH relativeFrom="page">
                  <wp:posOffset>2766695</wp:posOffset>
                </wp:positionH>
                <wp:positionV relativeFrom="page">
                  <wp:posOffset>9239885</wp:posOffset>
                </wp:positionV>
                <wp:extent cx="39370" cy="13970"/>
                <wp:effectExtent l="0" t="0" r="0" b="0"/>
                <wp:wrapNone/>
                <wp:docPr id="62434189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397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033CFC" id="Rectangle 120" o:spid="_x0000_s1026" style="position:absolute;margin-left:217.85pt;margin-top:727.55pt;width:3.1pt;height:1.1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" fillcolor="#00c" stroked="f">
                <w10:wrap anchorx="page" anchory="page"/>
              </v:rect>
            </w:pict>
          </mc:Fallback>
        </mc:AlternateContent>
      </w:r>
      <w:r>
        <w:rPr>
          <w:rFonts w:ascii="Arial MT"/>
          <w:noProof/>
        </w:rPr>
        <mc:AlternateContent>
          <mc:Choice Requires="wps">
            <w:drawing>
              <wp:anchor distT="0" distB="0" distL="114300" distR="114300" simplePos="0" relativeHeight="251880960" behindDoc="1" locked="0" layoutInCell="1" allowOverlap="1" wp14:anchorId="2248D196" wp14:editId="7229AE1F">
                <wp:simplePos x="0" y="0"/>
                <wp:positionH relativeFrom="page">
                  <wp:posOffset>2987675</wp:posOffset>
                </wp:positionH>
                <wp:positionV relativeFrom="page">
                  <wp:posOffset>9239885</wp:posOffset>
                </wp:positionV>
                <wp:extent cx="39370" cy="13970"/>
                <wp:effectExtent l="0" t="0" r="0" b="0"/>
                <wp:wrapNone/>
                <wp:docPr id="77396384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397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B5141B" id="Rectangle 121" o:spid="_x0000_s1026" style="position:absolute;margin-left:235.25pt;margin-top:727.55pt;width:3.1pt;height:1.1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" fillcolor="#00c" stroked="f">
                <w10:wrap anchorx="page" anchory="page"/>
              </v:rect>
            </w:pict>
          </mc:Fallback>
        </mc:AlternateContent>
      </w:r>
      <w:r>
        <w:rPr>
          <w:rFonts w:ascii="Arial MT"/>
          <w:noProof/>
        </w:rPr>
        <mc:AlternateContent>
          <mc:Choice Requires="wps">
            <w:drawing>
              <wp:anchor distT="0" distB="0" distL="114300" distR="114300" simplePos="0" relativeHeight="251881984" behindDoc="1" locked="0" layoutInCell="1" allowOverlap="1" wp14:anchorId="5E9D3770" wp14:editId="669D6364">
                <wp:simplePos x="0" y="0"/>
                <wp:positionH relativeFrom="page">
                  <wp:posOffset>3215005</wp:posOffset>
                </wp:positionH>
                <wp:positionV relativeFrom="page">
                  <wp:posOffset>9239885</wp:posOffset>
                </wp:positionV>
                <wp:extent cx="39370" cy="13970"/>
                <wp:effectExtent l="0" t="0" r="0" b="0"/>
                <wp:wrapNone/>
                <wp:docPr id="92512366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3970"/>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F23A04D" id="Rectangle 122" o:spid="_x0000_s1026" style="position:absolute;margin-left:253.15pt;margin-top:727.55pt;width:3.1pt;height:1.1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" fillcolor="#00c" stroked="f">
                <w10:wrap anchorx="page" anchory="page"/>
              </v:rect>
            </w:pict>
          </mc:Fallback>
        </mc:AlternateContent>
      </w:r>
    </w:p>
    <w:tbl>
      <w:tblPr>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
        <w:gridCol w:w="1884"/>
        <w:gridCol w:w="697"/>
        <w:gridCol w:w="344"/>
        <w:gridCol w:w="349"/>
        <w:gridCol w:w="349"/>
        <w:gridCol w:w="371"/>
        <w:gridCol w:w="1895"/>
        <w:gridCol w:w="572"/>
        <w:gridCol w:w="570"/>
        <w:gridCol w:w="568"/>
        <w:gridCol w:w="570"/>
        <w:gridCol w:w="570"/>
        <w:gridCol w:w="568"/>
        <w:gridCol w:w="573"/>
      </w:tblGrid>
      <w:tr w:rsidR="000A142B" w14:paraId="23CAC3B5" w14:textId="77777777">
        <w:trPr>
          <w:trHeight w:val="1681"/>
        </w:trPr>
        <w:tc>
          <w:tcPr>
            <w:tcW w:w="425" w:type="dxa"/>
            <w:tcBorders>
              <w:bottom w:val="single" w:sz="6" w:space="0" w:color="000000"/>
              <w:right w:val="single" w:sz="6" w:space="0" w:color="000000"/>
            </w:tcBorders>
          </w:tcPr>
          <w:p w14:paraId="21A5F79C" w14:textId="77777777" w:rsidR="000A142B" w:rsidRDefault="000A142B">
            <w:pPr>
              <w:pStyle w:val="TableParagraph"/>
              <w:rPr>
                <w:b/>
              </w:rPr>
            </w:pPr>
          </w:p>
          <w:p w14:paraId="7718CFF8" w14:textId="77777777" w:rsidR="000A142B" w:rsidRDefault="000A142B">
            <w:pPr>
              <w:pStyle w:val="TableParagraph"/>
              <w:rPr>
                <w:b/>
              </w:rPr>
            </w:pPr>
          </w:p>
          <w:p w14:paraId="0DEF550F" w14:textId="77777777" w:rsidR="000A142B" w:rsidRDefault="000A142B">
            <w:pPr>
              <w:pStyle w:val="TableParagraph"/>
              <w:spacing w:before="6"/>
              <w:rPr>
                <w:b/>
                <w:sz w:val="19"/>
              </w:rPr>
            </w:pPr>
          </w:p>
          <w:p w14:paraId="319ECC95" w14:textId="77777777" w:rsidR="000A142B" w:rsidRDefault="000A142B">
            <w:pPr>
              <w:pStyle w:val="TableParagraph"/>
              <w:ind w:left="157"/>
              <w:rPr>
                <w:sz w:val="20"/>
              </w:rPr>
            </w:pPr>
            <w:r>
              <w:rPr>
                <w:w w:val="99"/>
                <w:sz w:val="20"/>
              </w:rPr>
              <w:t>6</w:t>
            </w:r>
          </w:p>
        </w:tc>
        <w:tc>
          <w:tcPr>
            <w:tcW w:w="1884" w:type="dxa"/>
            <w:tcBorders>
              <w:left w:val="single" w:sz="6" w:space="0" w:color="000000"/>
              <w:bottom w:val="single" w:sz="6" w:space="0" w:color="000000"/>
              <w:right w:val="single" w:sz="6" w:space="0" w:color="000000"/>
            </w:tcBorders>
          </w:tcPr>
          <w:p w14:paraId="341B4972" w14:textId="77777777" w:rsidR="000A142B" w:rsidRDefault="000A142B">
            <w:pPr>
              <w:pStyle w:val="TableParagraph"/>
              <w:rPr>
                <w:b/>
                <w:sz w:val="20"/>
              </w:rPr>
            </w:pPr>
          </w:p>
          <w:p w14:paraId="15DD61AC" w14:textId="77777777" w:rsidR="000A142B" w:rsidRDefault="000A142B">
            <w:pPr>
              <w:pStyle w:val="TableParagraph"/>
              <w:rPr>
                <w:b/>
                <w:sz w:val="20"/>
              </w:rPr>
            </w:pPr>
          </w:p>
          <w:p w14:paraId="68F8D35B" w14:textId="77777777" w:rsidR="000A142B" w:rsidRDefault="000A142B">
            <w:pPr>
              <w:pStyle w:val="TableParagraph"/>
              <w:spacing w:before="7"/>
              <w:rPr>
                <w:b/>
                <w:sz w:val="25"/>
              </w:rPr>
            </w:pPr>
          </w:p>
          <w:p w14:paraId="2CD13C07" w14:textId="77777777" w:rsidR="000A142B" w:rsidRDefault="000A142B">
            <w:pPr>
              <w:pStyle w:val="TableParagraph"/>
              <w:ind w:left="35"/>
              <w:rPr>
                <w:sz w:val="18"/>
              </w:rPr>
            </w:pPr>
            <w:r>
              <w:rPr>
                <w:spacing w:val="-5"/>
                <w:sz w:val="18"/>
              </w:rPr>
              <w:t>Inspection</w:t>
            </w:r>
            <w:r>
              <w:rPr>
                <w:spacing w:val="-10"/>
                <w:sz w:val="18"/>
              </w:rPr>
              <w:t xml:space="preserve"> </w:t>
            </w:r>
            <w:r>
              <w:rPr>
                <w:spacing w:val="-5"/>
                <w:sz w:val="18"/>
              </w:rPr>
              <w:t>standard</w:t>
            </w:r>
          </w:p>
        </w:tc>
        <w:tc>
          <w:tcPr>
            <w:tcW w:w="697" w:type="dxa"/>
            <w:tcBorders>
              <w:left w:val="single" w:sz="6" w:space="0" w:color="000000"/>
              <w:bottom w:val="single" w:sz="6" w:space="0" w:color="000000"/>
              <w:right w:val="single" w:sz="6" w:space="0" w:color="000000"/>
            </w:tcBorders>
          </w:tcPr>
          <w:p w14:paraId="71F89695" w14:textId="77777777" w:rsidR="000A142B" w:rsidRDefault="000A142B">
            <w:pPr>
              <w:pStyle w:val="TableParagraph"/>
              <w:rPr>
                <w:b/>
                <w:sz w:val="18"/>
              </w:rPr>
            </w:pPr>
          </w:p>
          <w:p w14:paraId="68B5BB40" w14:textId="77777777" w:rsidR="000A142B" w:rsidRDefault="000A142B">
            <w:pPr>
              <w:pStyle w:val="TableParagraph"/>
              <w:rPr>
                <w:b/>
                <w:sz w:val="18"/>
              </w:rPr>
            </w:pPr>
          </w:p>
          <w:p w14:paraId="1EDD8076" w14:textId="77777777" w:rsidR="000A142B" w:rsidRDefault="000A142B">
            <w:pPr>
              <w:pStyle w:val="TableParagraph"/>
              <w:rPr>
                <w:b/>
                <w:sz w:val="18"/>
              </w:rPr>
            </w:pPr>
          </w:p>
          <w:p w14:paraId="3295EC29" w14:textId="77777777" w:rsidR="000A142B" w:rsidRDefault="000A142B">
            <w:pPr>
              <w:pStyle w:val="TableParagraph"/>
              <w:spacing w:before="157"/>
              <w:ind w:left="69"/>
              <w:rPr>
                <w:sz w:val="16"/>
              </w:rPr>
            </w:pPr>
            <w:r>
              <w:rPr>
                <w:spacing w:val="-1"/>
                <w:sz w:val="16"/>
              </w:rPr>
              <w:t>Form-27</w:t>
            </w:r>
          </w:p>
        </w:tc>
        <w:tc>
          <w:tcPr>
            <w:tcW w:w="344" w:type="dxa"/>
            <w:tcBorders>
              <w:left w:val="single" w:sz="6" w:space="0" w:color="000000"/>
              <w:bottom w:val="single" w:sz="6" w:space="0" w:color="000000"/>
              <w:right w:val="single" w:sz="6" w:space="0" w:color="000000"/>
            </w:tcBorders>
          </w:tcPr>
          <w:p w14:paraId="3C91AAB3" w14:textId="77777777" w:rsidR="000A142B" w:rsidRDefault="000A142B">
            <w:pPr>
              <w:pStyle w:val="TableParagraph"/>
              <w:rPr>
                <w:b/>
              </w:rPr>
            </w:pPr>
          </w:p>
          <w:p w14:paraId="3B4E6BA5" w14:textId="77777777" w:rsidR="000A142B" w:rsidRDefault="000A142B">
            <w:pPr>
              <w:pStyle w:val="TableParagraph"/>
              <w:rPr>
                <w:b/>
              </w:rPr>
            </w:pPr>
          </w:p>
          <w:p w14:paraId="4A8471E2" w14:textId="77777777" w:rsidR="000A142B" w:rsidRDefault="000A142B">
            <w:pPr>
              <w:pStyle w:val="TableParagraph"/>
              <w:spacing w:before="6"/>
              <w:rPr>
                <w:b/>
                <w:sz w:val="19"/>
              </w:rPr>
            </w:pPr>
          </w:p>
          <w:p w14:paraId="5611B5E1" w14:textId="77777777" w:rsidR="000A142B" w:rsidRDefault="000A142B">
            <w:pPr>
              <w:pStyle w:val="TableParagraph"/>
              <w:ind w:left="33"/>
              <w:jc w:val="center"/>
              <w:rPr>
                <w:sz w:val="20"/>
              </w:rPr>
            </w:pPr>
            <w:r>
              <w:rPr>
                <w:w w:val="99"/>
                <w:sz w:val="20"/>
              </w:rPr>
              <w:t>-</w:t>
            </w:r>
          </w:p>
        </w:tc>
        <w:tc>
          <w:tcPr>
            <w:tcW w:w="349" w:type="dxa"/>
            <w:tcBorders>
              <w:left w:val="single" w:sz="6" w:space="0" w:color="000000"/>
              <w:bottom w:val="single" w:sz="6" w:space="0" w:color="000000"/>
              <w:right w:val="single" w:sz="6" w:space="0" w:color="000000"/>
            </w:tcBorders>
          </w:tcPr>
          <w:p w14:paraId="007B5D39" w14:textId="77777777" w:rsidR="000A142B" w:rsidRDefault="000A142B">
            <w:pPr>
              <w:pStyle w:val="TableParagraph"/>
              <w:rPr>
                <w:b/>
              </w:rPr>
            </w:pPr>
          </w:p>
          <w:p w14:paraId="17B3F713" w14:textId="77777777" w:rsidR="000A142B" w:rsidRDefault="000A142B">
            <w:pPr>
              <w:pStyle w:val="TableParagraph"/>
              <w:rPr>
                <w:b/>
              </w:rPr>
            </w:pPr>
          </w:p>
          <w:p w14:paraId="6E1A638D" w14:textId="77777777" w:rsidR="000A142B" w:rsidRDefault="000A142B">
            <w:pPr>
              <w:pStyle w:val="TableParagraph"/>
              <w:spacing w:before="6"/>
              <w:rPr>
                <w:b/>
                <w:sz w:val="19"/>
              </w:rPr>
            </w:pPr>
          </w:p>
          <w:p w14:paraId="056A00CA" w14:textId="77777777" w:rsidR="000A142B" w:rsidRDefault="000A142B">
            <w:pPr>
              <w:pStyle w:val="TableParagraph"/>
              <w:ind w:left="149"/>
              <w:rPr>
                <w:sz w:val="20"/>
              </w:rPr>
            </w:pPr>
            <w:r>
              <w:rPr>
                <w:w w:val="99"/>
                <w:sz w:val="20"/>
              </w:rPr>
              <w:t>-</w:t>
            </w:r>
          </w:p>
        </w:tc>
        <w:tc>
          <w:tcPr>
            <w:tcW w:w="349" w:type="dxa"/>
            <w:tcBorders>
              <w:left w:val="single" w:sz="6" w:space="0" w:color="000000"/>
              <w:bottom w:val="single" w:sz="6" w:space="0" w:color="000000"/>
              <w:right w:val="single" w:sz="6" w:space="0" w:color="000000"/>
            </w:tcBorders>
          </w:tcPr>
          <w:p w14:paraId="4EACF81C" w14:textId="77777777" w:rsidR="000A142B" w:rsidRDefault="000A142B">
            <w:pPr>
              <w:pStyle w:val="TableParagraph"/>
              <w:rPr>
                <w:b/>
              </w:rPr>
            </w:pPr>
          </w:p>
          <w:p w14:paraId="5CB722E3" w14:textId="77777777" w:rsidR="000A142B" w:rsidRDefault="000A142B">
            <w:pPr>
              <w:pStyle w:val="TableParagraph"/>
              <w:rPr>
                <w:b/>
              </w:rPr>
            </w:pPr>
          </w:p>
          <w:p w14:paraId="78C23AB3" w14:textId="77777777" w:rsidR="000A142B" w:rsidRDefault="000A142B">
            <w:pPr>
              <w:pStyle w:val="TableParagraph"/>
              <w:spacing w:before="6"/>
              <w:rPr>
                <w:b/>
                <w:sz w:val="19"/>
              </w:rPr>
            </w:pPr>
          </w:p>
          <w:p w14:paraId="4E52D5DE" w14:textId="77777777" w:rsidR="000A142B" w:rsidRDefault="000A142B">
            <w:pPr>
              <w:pStyle w:val="TableParagraph"/>
              <w:ind w:left="30"/>
              <w:jc w:val="center"/>
              <w:rPr>
                <w:sz w:val="20"/>
              </w:rPr>
            </w:pPr>
            <w:r>
              <w:rPr>
                <w:w w:val="99"/>
                <w:sz w:val="20"/>
              </w:rPr>
              <w:t>-</w:t>
            </w:r>
          </w:p>
        </w:tc>
        <w:tc>
          <w:tcPr>
            <w:tcW w:w="371" w:type="dxa"/>
            <w:tcBorders>
              <w:left w:val="single" w:sz="6" w:space="0" w:color="000000"/>
              <w:bottom w:val="single" w:sz="6" w:space="0" w:color="000000"/>
              <w:right w:val="single" w:sz="6" w:space="0" w:color="000000"/>
            </w:tcBorders>
          </w:tcPr>
          <w:p w14:paraId="5AE394C4" w14:textId="77777777" w:rsidR="000A142B" w:rsidRDefault="000A142B">
            <w:pPr>
              <w:pStyle w:val="TableParagraph"/>
              <w:rPr>
                <w:b/>
              </w:rPr>
            </w:pPr>
          </w:p>
          <w:p w14:paraId="67CF0B5A" w14:textId="77777777" w:rsidR="000A142B" w:rsidRDefault="000A142B">
            <w:pPr>
              <w:pStyle w:val="TableParagraph"/>
              <w:rPr>
                <w:b/>
              </w:rPr>
            </w:pPr>
          </w:p>
          <w:p w14:paraId="0CF367F8" w14:textId="77777777" w:rsidR="000A142B" w:rsidRDefault="000A142B">
            <w:pPr>
              <w:pStyle w:val="TableParagraph"/>
              <w:spacing w:before="6"/>
              <w:rPr>
                <w:b/>
                <w:sz w:val="19"/>
              </w:rPr>
            </w:pPr>
          </w:p>
          <w:p w14:paraId="70E85AA0" w14:textId="77777777" w:rsidR="000A142B" w:rsidRDefault="000A142B">
            <w:pPr>
              <w:pStyle w:val="TableParagraph"/>
              <w:ind w:left="24"/>
              <w:jc w:val="center"/>
              <w:rPr>
                <w:sz w:val="20"/>
              </w:rPr>
            </w:pPr>
            <w:r>
              <w:rPr>
                <w:w w:val="99"/>
                <w:sz w:val="20"/>
              </w:rPr>
              <w:t>X</w:t>
            </w:r>
          </w:p>
        </w:tc>
        <w:tc>
          <w:tcPr>
            <w:tcW w:w="1895" w:type="dxa"/>
            <w:tcBorders>
              <w:left w:val="single" w:sz="6" w:space="0" w:color="000000"/>
              <w:bottom w:val="single" w:sz="6" w:space="0" w:color="000000"/>
              <w:right w:val="single" w:sz="6" w:space="0" w:color="000000"/>
            </w:tcBorders>
          </w:tcPr>
          <w:p w14:paraId="1CE99B8C" w14:textId="77777777" w:rsidR="000A142B" w:rsidRDefault="000A142B">
            <w:pPr>
              <w:pStyle w:val="TableParagraph"/>
              <w:spacing w:before="34" w:line="278" w:lineRule="auto"/>
              <w:ind w:left="31" w:right="231"/>
              <w:rPr>
                <w:sz w:val="18"/>
              </w:rPr>
            </w:pPr>
            <w:r>
              <w:rPr>
                <w:spacing w:val="-4"/>
                <w:sz w:val="18"/>
              </w:rPr>
              <w:t>W/in 45 days after</w:t>
            </w:r>
            <w:r>
              <w:rPr>
                <w:spacing w:val="-3"/>
                <w:sz w:val="18"/>
              </w:rPr>
              <w:t xml:space="preserve"> </w:t>
            </w:r>
            <w:r>
              <w:rPr>
                <w:spacing w:val="-5"/>
                <w:sz w:val="18"/>
              </w:rPr>
              <w:t xml:space="preserve">production drawing </w:t>
            </w:r>
            <w:r>
              <w:rPr>
                <w:spacing w:val="-4"/>
                <w:sz w:val="18"/>
              </w:rPr>
              <w:t>is</w:t>
            </w:r>
            <w:r>
              <w:rPr>
                <w:spacing w:val="-47"/>
                <w:sz w:val="18"/>
              </w:rPr>
              <w:t xml:space="preserve"> </w:t>
            </w:r>
            <w:r>
              <w:rPr>
                <w:spacing w:val="-5"/>
                <w:sz w:val="18"/>
              </w:rPr>
              <w:t xml:space="preserve">sent, </w:t>
            </w:r>
            <w:r>
              <w:rPr>
                <w:spacing w:val="-4"/>
                <w:sz w:val="18"/>
              </w:rPr>
              <w:t>or w/in 2 weeks</w:t>
            </w:r>
            <w:r>
              <w:rPr>
                <w:spacing w:val="-47"/>
                <w:sz w:val="18"/>
              </w:rPr>
              <w:t xml:space="preserve"> </w:t>
            </w:r>
            <w:r>
              <w:rPr>
                <w:spacing w:val="-5"/>
                <w:sz w:val="18"/>
              </w:rPr>
              <w:t xml:space="preserve">after design </w:t>
            </w:r>
            <w:r>
              <w:rPr>
                <w:spacing w:val="-4"/>
                <w:sz w:val="18"/>
              </w:rPr>
              <w:t>change</w:t>
            </w:r>
            <w:r>
              <w:rPr>
                <w:spacing w:val="-3"/>
                <w:sz w:val="18"/>
              </w:rPr>
              <w:t xml:space="preserve"> </w:t>
            </w:r>
            <w:r>
              <w:rPr>
                <w:spacing w:val="-4"/>
                <w:sz w:val="18"/>
              </w:rPr>
              <w:t>drawing</w:t>
            </w:r>
            <w:r>
              <w:rPr>
                <w:spacing w:val="-11"/>
                <w:sz w:val="18"/>
              </w:rPr>
              <w:t xml:space="preserve"> </w:t>
            </w:r>
            <w:r>
              <w:rPr>
                <w:spacing w:val="-4"/>
                <w:sz w:val="18"/>
              </w:rPr>
              <w:t>is</w:t>
            </w:r>
            <w:r>
              <w:rPr>
                <w:spacing w:val="-11"/>
                <w:sz w:val="18"/>
              </w:rPr>
              <w:t xml:space="preserve"> </w:t>
            </w:r>
            <w:r>
              <w:rPr>
                <w:spacing w:val="-4"/>
                <w:sz w:val="18"/>
              </w:rPr>
              <w:t>sent,</w:t>
            </w:r>
            <w:r>
              <w:rPr>
                <w:spacing w:val="-12"/>
                <w:sz w:val="18"/>
              </w:rPr>
              <w:t xml:space="preserve"> </w:t>
            </w:r>
            <w:r>
              <w:rPr>
                <w:spacing w:val="-3"/>
                <w:sz w:val="18"/>
              </w:rPr>
              <w:t>or</w:t>
            </w:r>
            <w:r>
              <w:rPr>
                <w:spacing w:val="-12"/>
                <w:sz w:val="18"/>
              </w:rPr>
              <w:t xml:space="preserve"> </w:t>
            </w:r>
            <w:r>
              <w:rPr>
                <w:spacing w:val="-3"/>
                <w:sz w:val="18"/>
              </w:rPr>
              <w:t>by</w:t>
            </w:r>
            <w:r>
              <w:rPr>
                <w:spacing w:val="-47"/>
                <w:sz w:val="18"/>
              </w:rPr>
              <w:t xml:space="preserve"> </w:t>
            </w:r>
            <w:r>
              <w:rPr>
                <w:spacing w:val="-5"/>
                <w:sz w:val="18"/>
              </w:rPr>
              <w:t>the</w:t>
            </w:r>
            <w:r>
              <w:rPr>
                <w:spacing w:val="-11"/>
                <w:sz w:val="18"/>
              </w:rPr>
              <w:t xml:space="preserve"> </w:t>
            </w:r>
            <w:r>
              <w:rPr>
                <w:spacing w:val="-5"/>
                <w:sz w:val="18"/>
              </w:rPr>
              <w:t>specified</w:t>
            </w:r>
            <w:r>
              <w:rPr>
                <w:spacing w:val="-10"/>
                <w:sz w:val="18"/>
              </w:rPr>
              <w:t xml:space="preserve"> </w:t>
            </w:r>
            <w:r>
              <w:rPr>
                <w:spacing w:val="-4"/>
                <w:sz w:val="18"/>
              </w:rPr>
              <w:t>date</w:t>
            </w:r>
          </w:p>
          <w:p w14:paraId="4901013B" w14:textId="77777777" w:rsidR="000A142B" w:rsidRDefault="000A142B">
            <w:pPr>
              <w:pStyle w:val="TableParagraph"/>
              <w:spacing w:line="186" w:lineRule="exact"/>
              <w:ind w:left="408"/>
              <w:rPr>
                <w:sz w:val="18"/>
              </w:rPr>
            </w:pPr>
            <w:r>
              <w:rPr>
                <w:spacing w:val="-5"/>
                <w:sz w:val="18"/>
              </w:rPr>
              <w:t>[Electronic</w:t>
            </w:r>
            <w:r>
              <w:rPr>
                <w:spacing w:val="-8"/>
                <w:sz w:val="18"/>
              </w:rPr>
              <w:t xml:space="preserve"> </w:t>
            </w:r>
            <w:r>
              <w:rPr>
                <w:spacing w:val="-5"/>
                <w:sz w:val="18"/>
              </w:rPr>
              <w:t>file]</w:t>
            </w:r>
          </w:p>
        </w:tc>
        <w:tc>
          <w:tcPr>
            <w:tcW w:w="572" w:type="dxa"/>
            <w:tcBorders>
              <w:left w:val="single" w:sz="6" w:space="0" w:color="000000"/>
              <w:bottom w:val="single" w:sz="6" w:space="0" w:color="000000"/>
              <w:right w:val="single" w:sz="6" w:space="0" w:color="000000"/>
            </w:tcBorders>
          </w:tcPr>
          <w:p w14:paraId="46991730" w14:textId="77777777" w:rsidR="000A142B" w:rsidRDefault="000A142B">
            <w:pPr>
              <w:pStyle w:val="TableParagraph"/>
              <w:rPr>
                <w:b/>
              </w:rPr>
            </w:pPr>
          </w:p>
          <w:p w14:paraId="7A1B75B5" w14:textId="77777777" w:rsidR="000A142B" w:rsidRDefault="000A142B">
            <w:pPr>
              <w:pStyle w:val="TableParagraph"/>
              <w:rPr>
                <w:b/>
              </w:rPr>
            </w:pPr>
          </w:p>
          <w:p w14:paraId="0A7FA8D4" w14:textId="77777777" w:rsidR="000A142B" w:rsidRDefault="000A142B">
            <w:pPr>
              <w:pStyle w:val="TableParagraph"/>
              <w:spacing w:before="6"/>
              <w:rPr>
                <w:b/>
                <w:sz w:val="19"/>
              </w:rPr>
            </w:pPr>
          </w:p>
          <w:p w14:paraId="5E7C7B18" w14:textId="77777777" w:rsidR="000A142B" w:rsidRDefault="000A142B">
            <w:pPr>
              <w:pStyle w:val="TableParagraph"/>
              <w:ind w:left="21"/>
              <w:jc w:val="center"/>
              <w:rPr>
                <w:b/>
                <w:sz w:val="20"/>
              </w:rPr>
            </w:pPr>
            <w:r>
              <w:rPr>
                <w:b/>
                <w:color w:val="0000CC"/>
                <w:w w:val="99"/>
                <w:sz w:val="20"/>
              </w:rPr>
              <w:t>-</w:t>
            </w:r>
          </w:p>
        </w:tc>
        <w:tc>
          <w:tcPr>
            <w:tcW w:w="570" w:type="dxa"/>
            <w:tcBorders>
              <w:left w:val="single" w:sz="6" w:space="0" w:color="000000"/>
              <w:bottom w:val="single" w:sz="6" w:space="0" w:color="000000"/>
              <w:right w:val="single" w:sz="6" w:space="0" w:color="000000"/>
            </w:tcBorders>
          </w:tcPr>
          <w:p w14:paraId="688B3CC1" w14:textId="77777777" w:rsidR="000A142B" w:rsidRDefault="000A142B">
            <w:pPr>
              <w:pStyle w:val="TableParagraph"/>
              <w:rPr>
                <w:b/>
              </w:rPr>
            </w:pPr>
          </w:p>
          <w:p w14:paraId="40A6ADAD" w14:textId="77777777" w:rsidR="000A142B" w:rsidRDefault="000A142B">
            <w:pPr>
              <w:pStyle w:val="TableParagraph"/>
              <w:rPr>
                <w:b/>
              </w:rPr>
            </w:pPr>
          </w:p>
          <w:p w14:paraId="55619F76" w14:textId="77777777" w:rsidR="000A142B" w:rsidRDefault="000A142B">
            <w:pPr>
              <w:pStyle w:val="TableParagraph"/>
              <w:spacing w:before="6"/>
              <w:rPr>
                <w:b/>
                <w:sz w:val="19"/>
              </w:rPr>
            </w:pPr>
          </w:p>
          <w:p w14:paraId="1D2F5500" w14:textId="77777777" w:rsidR="000A142B" w:rsidRDefault="000A142B">
            <w:pPr>
              <w:pStyle w:val="TableParagraph"/>
              <w:ind w:left="16"/>
              <w:jc w:val="center"/>
              <w:rPr>
                <w:sz w:val="20"/>
              </w:rPr>
            </w:pPr>
            <w:r>
              <w:rPr>
                <w:w w:val="99"/>
                <w:sz w:val="20"/>
              </w:rPr>
              <w:t>-</w:t>
            </w:r>
          </w:p>
        </w:tc>
        <w:tc>
          <w:tcPr>
            <w:tcW w:w="568" w:type="dxa"/>
            <w:tcBorders>
              <w:left w:val="single" w:sz="6" w:space="0" w:color="000000"/>
              <w:bottom w:val="single" w:sz="6" w:space="0" w:color="000000"/>
              <w:right w:val="single" w:sz="6" w:space="0" w:color="000000"/>
            </w:tcBorders>
          </w:tcPr>
          <w:p w14:paraId="3BDCA064" w14:textId="77777777" w:rsidR="000A142B" w:rsidRDefault="000A142B">
            <w:pPr>
              <w:pStyle w:val="TableParagraph"/>
              <w:rPr>
                <w:b/>
                <w:sz w:val="20"/>
              </w:rPr>
            </w:pPr>
          </w:p>
          <w:p w14:paraId="1A01E96F" w14:textId="77777777" w:rsidR="000A142B" w:rsidRDefault="000A142B">
            <w:pPr>
              <w:pStyle w:val="TableParagraph"/>
              <w:rPr>
                <w:b/>
                <w:sz w:val="20"/>
              </w:rPr>
            </w:pPr>
          </w:p>
          <w:p w14:paraId="5664F747" w14:textId="77777777" w:rsidR="000A142B" w:rsidRDefault="000A142B">
            <w:pPr>
              <w:pStyle w:val="TableParagraph"/>
              <w:spacing w:before="7"/>
              <w:rPr>
                <w:b/>
                <w:sz w:val="25"/>
              </w:rPr>
            </w:pPr>
          </w:p>
          <w:p w14:paraId="7A6F4238" w14:textId="77777777" w:rsidR="000A142B" w:rsidRDefault="000A142B">
            <w:pPr>
              <w:pStyle w:val="TableParagraph"/>
              <w:ind w:left="20"/>
              <w:jc w:val="center"/>
              <w:rPr>
                <w:sz w:val="18"/>
              </w:rPr>
            </w:pPr>
            <w:r>
              <w:rPr>
                <w:w w:val="99"/>
                <w:sz w:val="18"/>
              </w:rPr>
              <w:t>-</w:t>
            </w:r>
          </w:p>
        </w:tc>
        <w:tc>
          <w:tcPr>
            <w:tcW w:w="570" w:type="dxa"/>
            <w:tcBorders>
              <w:left w:val="single" w:sz="6" w:space="0" w:color="000000"/>
              <w:bottom w:val="single" w:sz="6" w:space="0" w:color="000000"/>
              <w:right w:val="single" w:sz="6" w:space="0" w:color="000000"/>
            </w:tcBorders>
          </w:tcPr>
          <w:p w14:paraId="194C5FF9" w14:textId="77777777" w:rsidR="000A142B" w:rsidRDefault="000A142B">
            <w:pPr>
              <w:pStyle w:val="TableParagraph"/>
              <w:rPr>
                <w:b/>
                <w:sz w:val="20"/>
              </w:rPr>
            </w:pPr>
          </w:p>
          <w:p w14:paraId="220A903A" w14:textId="77777777" w:rsidR="000A142B" w:rsidRDefault="000A142B">
            <w:pPr>
              <w:pStyle w:val="TableParagraph"/>
              <w:rPr>
                <w:b/>
                <w:sz w:val="20"/>
              </w:rPr>
            </w:pPr>
          </w:p>
          <w:p w14:paraId="0A4BC077" w14:textId="77777777" w:rsidR="000A142B" w:rsidRDefault="000A142B">
            <w:pPr>
              <w:pStyle w:val="TableParagraph"/>
              <w:spacing w:before="7"/>
              <w:rPr>
                <w:b/>
                <w:sz w:val="25"/>
              </w:rPr>
            </w:pPr>
          </w:p>
          <w:p w14:paraId="17233BF9" w14:textId="77777777" w:rsidR="000A142B" w:rsidRDefault="000A142B">
            <w:pPr>
              <w:pStyle w:val="TableParagraph"/>
              <w:ind w:left="60" w:right="47"/>
              <w:jc w:val="center"/>
              <w:rPr>
                <w:sz w:val="18"/>
              </w:rPr>
            </w:pPr>
            <w:r>
              <w:rPr>
                <w:sz w:val="18"/>
              </w:rPr>
              <w:t>D,</w:t>
            </w:r>
            <w:r>
              <w:rPr>
                <w:spacing w:val="-12"/>
                <w:sz w:val="18"/>
              </w:rPr>
              <w:t xml:space="preserve"> </w:t>
            </w:r>
            <w:r>
              <w:rPr>
                <w:sz w:val="18"/>
              </w:rPr>
              <w:t>R</w:t>
            </w:r>
          </w:p>
        </w:tc>
        <w:tc>
          <w:tcPr>
            <w:tcW w:w="570" w:type="dxa"/>
            <w:tcBorders>
              <w:left w:val="single" w:sz="6" w:space="0" w:color="000000"/>
              <w:bottom w:val="single" w:sz="6" w:space="0" w:color="000000"/>
              <w:right w:val="single" w:sz="6" w:space="0" w:color="000000"/>
            </w:tcBorders>
          </w:tcPr>
          <w:p w14:paraId="3DC06F69" w14:textId="77777777" w:rsidR="000A142B" w:rsidRDefault="000A142B">
            <w:pPr>
              <w:pStyle w:val="TableParagraph"/>
              <w:rPr>
                <w:b/>
                <w:sz w:val="20"/>
              </w:rPr>
            </w:pPr>
          </w:p>
          <w:p w14:paraId="1A7EF294" w14:textId="77777777" w:rsidR="000A142B" w:rsidRDefault="000A142B">
            <w:pPr>
              <w:pStyle w:val="TableParagraph"/>
              <w:rPr>
                <w:b/>
                <w:sz w:val="20"/>
              </w:rPr>
            </w:pPr>
          </w:p>
          <w:p w14:paraId="132CCCAB" w14:textId="77777777" w:rsidR="000A142B" w:rsidRDefault="000A142B">
            <w:pPr>
              <w:pStyle w:val="TableParagraph"/>
              <w:spacing w:before="7"/>
              <w:rPr>
                <w:b/>
                <w:sz w:val="25"/>
              </w:rPr>
            </w:pPr>
          </w:p>
          <w:p w14:paraId="38B478BD" w14:textId="77777777" w:rsidR="000A142B" w:rsidRDefault="000A142B">
            <w:pPr>
              <w:pStyle w:val="TableParagraph"/>
              <w:ind w:left="13"/>
              <w:jc w:val="center"/>
              <w:rPr>
                <w:sz w:val="18"/>
              </w:rPr>
            </w:pPr>
            <w:r>
              <w:rPr>
                <w:w w:val="99"/>
                <w:sz w:val="18"/>
              </w:rPr>
              <w:t>-</w:t>
            </w:r>
          </w:p>
        </w:tc>
        <w:tc>
          <w:tcPr>
            <w:tcW w:w="568" w:type="dxa"/>
            <w:tcBorders>
              <w:left w:val="single" w:sz="6" w:space="0" w:color="000000"/>
              <w:bottom w:val="single" w:sz="6" w:space="0" w:color="000000"/>
              <w:right w:val="single" w:sz="6" w:space="0" w:color="000000"/>
            </w:tcBorders>
          </w:tcPr>
          <w:p w14:paraId="7E88C279" w14:textId="77777777" w:rsidR="000A142B" w:rsidRDefault="000A142B">
            <w:pPr>
              <w:pStyle w:val="TableParagraph"/>
              <w:rPr>
                <w:b/>
                <w:sz w:val="20"/>
              </w:rPr>
            </w:pPr>
          </w:p>
          <w:p w14:paraId="5F9997A9" w14:textId="77777777" w:rsidR="000A142B" w:rsidRDefault="000A142B">
            <w:pPr>
              <w:pStyle w:val="TableParagraph"/>
              <w:rPr>
                <w:b/>
                <w:sz w:val="20"/>
              </w:rPr>
            </w:pPr>
          </w:p>
          <w:p w14:paraId="225C2A67" w14:textId="77777777" w:rsidR="000A142B" w:rsidRDefault="000A142B">
            <w:pPr>
              <w:pStyle w:val="TableParagraph"/>
              <w:spacing w:before="7"/>
              <w:rPr>
                <w:b/>
                <w:sz w:val="25"/>
              </w:rPr>
            </w:pPr>
          </w:p>
          <w:p w14:paraId="44D37C7F" w14:textId="77777777" w:rsidR="000A142B" w:rsidRDefault="000A142B">
            <w:pPr>
              <w:pStyle w:val="TableParagraph"/>
              <w:ind w:left="17" w:right="7"/>
              <w:jc w:val="center"/>
              <w:rPr>
                <w:sz w:val="18"/>
              </w:rPr>
            </w:pPr>
            <w:r>
              <w:rPr>
                <w:sz w:val="18"/>
              </w:rPr>
              <w:t>C,</w:t>
            </w:r>
            <w:r>
              <w:rPr>
                <w:spacing w:val="-12"/>
                <w:sz w:val="18"/>
              </w:rPr>
              <w:t xml:space="preserve"> </w:t>
            </w:r>
            <w:r>
              <w:rPr>
                <w:sz w:val="18"/>
              </w:rPr>
              <w:t>A</w:t>
            </w:r>
          </w:p>
        </w:tc>
        <w:tc>
          <w:tcPr>
            <w:tcW w:w="573" w:type="dxa"/>
            <w:tcBorders>
              <w:left w:val="single" w:sz="6" w:space="0" w:color="000000"/>
              <w:bottom w:val="single" w:sz="6" w:space="0" w:color="000000"/>
            </w:tcBorders>
          </w:tcPr>
          <w:p w14:paraId="005BEE21" w14:textId="77777777" w:rsidR="000A142B" w:rsidRDefault="000A142B">
            <w:pPr>
              <w:pStyle w:val="TableParagraph"/>
              <w:rPr>
                <w:b/>
                <w:sz w:val="20"/>
              </w:rPr>
            </w:pPr>
          </w:p>
          <w:p w14:paraId="61CB213B" w14:textId="77777777" w:rsidR="000A142B" w:rsidRDefault="000A142B">
            <w:pPr>
              <w:pStyle w:val="TableParagraph"/>
              <w:rPr>
                <w:b/>
                <w:sz w:val="20"/>
              </w:rPr>
            </w:pPr>
          </w:p>
          <w:p w14:paraId="48C6CBF2" w14:textId="77777777" w:rsidR="000A142B" w:rsidRDefault="000A142B">
            <w:pPr>
              <w:pStyle w:val="TableParagraph"/>
              <w:spacing w:before="7"/>
              <w:rPr>
                <w:b/>
                <w:sz w:val="25"/>
              </w:rPr>
            </w:pPr>
          </w:p>
          <w:p w14:paraId="0D8AE047" w14:textId="77777777" w:rsidR="000A142B" w:rsidRDefault="000A142B">
            <w:pPr>
              <w:pStyle w:val="TableParagraph"/>
              <w:ind w:left="14"/>
              <w:jc w:val="center"/>
              <w:rPr>
                <w:sz w:val="18"/>
              </w:rPr>
            </w:pPr>
            <w:r>
              <w:rPr>
                <w:sz w:val="18"/>
              </w:rPr>
              <w:t>A</w:t>
            </w:r>
          </w:p>
        </w:tc>
      </w:tr>
      <w:tr w:rsidR="000A142B" w14:paraId="17CB69AC" w14:textId="77777777">
        <w:trPr>
          <w:trHeight w:val="1440"/>
        </w:trPr>
        <w:tc>
          <w:tcPr>
            <w:tcW w:w="425" w:type="dxa"/>
            <w:tcBorders>
              <w:top w:val="single" w:sz="6" w:space="0" w:color="000000"/>
              <w:bottom w:val="single" w:sz="6" w:space="0" w:color="000000"/>
              <w:right w:val="single" w:sz="6" w:space="0" w:color="000000"/>
            </w:tcBorders>
          </w:tcPr>
          <w:p w14:paraId="34C2CE45" w14:textId="77777777" w:rsidR="000A142B" w:rsidRDefault="000A142B">
            <w:pPr>
              <w:pStyle w:val="TableParagraph"/>
              <w:rPr>
                <w:b/>
              </w:rPr>
            </w:pPr>
          </w:p>
          <w:p w14:paraId="30700CE7" w14:textId="77777777" w:rsidR="000A142B" w:rsidRDefault="000A142B">
            <w:pPr>
              <w:pStyle w:val="TableParagraph"/>
              <w:spacing w:before="10"/>
              <w:rPr>
                <w:b/>
                <w:sz w:val="30"/>
              </w:rPr>
            </w:pPr>
          </w:p>
          <w:p w14:paraId="55ABB99B" w14:textId="77777777" w:rsidR="000A142B" w:rsidRDefault="000A142B">
            <w:pPr>
              <w:pStyle w:val="TableParagraph"/>
              <w:spacing w:before="1"/>
              <w:ind w:left="157"/>
              <w:rPr>
                <w:sz w:val="20"/>
              </w:rPr>
            </w:pPr>
            <w:r>
              <w:rPr>
                <w:w w:val="99"/>
                <w:sz w:val="20"/>
              </w:rPr>
              <w:t>7</w:t>
            </w:r>
          </w:p>
        </w:tc>
        <w:tc>
          <w:tcPr>
            <w:tcW w:w="1884" w:type="dxa"/>
            <w:tcBorders>
              <w:top w:val="single" w:sz="6" w:space="0" w:color="000000"/>
              <w:left w:val="single" w:sz="6" w:space="0" w:color="000000"/>
              <w:bottom w:val="single" w:sz="6" w:space="0" w:color="000000"/>
              <w:right w:val="single" w:sz="6" w:space="0" w:color="000000"/>
            </w:tcBorders>
          </w:tcPr>
          <w:p w14:paraId="37FC5849" w14:textId="77777777" w:rsidR="000A142B" w:rsidRDefault="000A142B">
            <w:pPr>
              <w:pStyle w:val="TableParagraph"/>
              <w:rPr>
                <w:b/>
                <w:sz w:val="20"/>
              </w:rPr>
            </w:pPr>
          </w:p>
          <w:p w14:paraId="66D3AE5A" w14:textId="77777777" w:rsidR="000A142B" w:rsidRDefault="000A142B">
            <w:pPr>
              <w:pStyle w:val="TableParagraph"/>
              <w:spacing w:before="162" w:line="278" w:lineRule="auto"/>
              <w:ind w:left="35" w:right="547"/>
              <w:rPr>
                <w:sz w:val="18"/>
              </w:rPr>
            </w:pPr>
            <w:r>
              <w:rPr>
                <w:sz w:val="18"/>
              </w:rPr>
              <w:t>Packaging</w:t>
            </w:r>
            <w:r>
              <w:rPr>
                <w:spacing w:val="1"/>
                <w:sz w:val="18"/>
              </w:rPr>
              <w:t xml:space="preserve"> </w:t>
            </w:r>
            <w:r>
              <w:rPr>
                <w:sz w:val="18"/>
              </w:rPr>
              <w:t>Specifications</w:t>
            </w:r>
            <w:r>
              <w:rPr>
                <w:spacing w:val="1"/>
                <w:sz w:val="18"/>
              </w:rPr>
              <w:t xml:space="preserve"> </w:t>
            </w:r>
            <w:r>
              <w:rPr>
                <w:spacing w:val="-5"/>
                <w:sz w:val="18"/>
              </w:rPr>
              <w:t>Application</w:t>
            </w:r>
            <w:r>
              <w:rPr>
                <w:spacing w:val="-9"/>
                <w:sz w:val="18"/>
              </w:rPr>
              <w:t xml:space="preserve"> </w:t>
            </w:r>
            <w:r>
              <w:rPr>
                <w:spacing w:val="-5"/>
                <w:sz w:val="18"/>
              </w:rPr>
              <w:t>Form</w:t>
            </w:r>
          </w:p>
        </w:tc>
        <w:tc>
          <w:tcPr>
            <w:tcW w:w="697" w:type="dxa"/>
            <w:tcBorders>
              <w:top w:val="single" w:sz="6" w:space="0" w:color="000000"/>
              <w:left w:val="single" w:sz="6" w:space="0" w:color="000000"/>
              <w:bottom w:val="single" w:sz="6" w:space="0" w:color="000000"/>
              <w:right w:val="single" w:sz="6" w:space="0" w:color="000000"/>
            </w:tcBorders>
          </w:tcPr>
          <w:p w14:paraId="61D4979F" w14:textId="77777777" w:rsidR="000A142B" w:rsidRDefault="000A142B">
            <w:pPr>
              <w:pStyle w:val="TableParagraph"/>
              <w:rPr>
                <w:b/>
                <w:sz w:val="18"/>
              </w:rPr>
            </w:pPr>
          </w:p>
          <w:p w14:paraId="33C9A24D" w14:textId="77777777" w:rsidR="000A142B" w:rsidRDefault="000A142B">
            <w:pPr>
              <w:pStyle w:val="TableParagraph"/>
              <w:rPr>
                <w:b/>
                <w:sz w:val="18"/>
              </w:rPr>
            </w:pPr>
          </w:p>
          <w:p w14:paraId="59644142" w14:textId="77777777" w:rsidR="000A142B" w:rsidRDefault="000A142B">
            <w:pPr>
              <w:pStyle w:val="TableParagraph"/>
              <w:spacing w:before="1"/>
              <w:rPr>
                <w:b/>
                <w:sz w:val="21"/>
              </w:rPr>
            </w:pPr>
          </w:p>
          <w:p w14:paraId="76286048" w14:textId="77777777" w:rsidR="000A142B" w:rsidRDefault="000A142B">
            <w:pPr>
              <w:pStyle w:val="TableParagraph"/>
              <w:ind w:left="112"/>
              <w:rPr>
                <w:sz w:val="16"/>
              </w:rPr>
            </w:pPr>
            <w:r>
              <w:rPr>
                <w:sz w:val="16"/>
              </w:rPr>
              <w:t>Form-9</w:t>
            </w:r>
          </w:p>
        </w:tc>
        <w:tc>
          <w:tcPr>
            <w:tcW w:w="344" w:type="dxa"/>
            <w:tcBorders>
              <w:top w:val="single" w:sz="6" w:space="0" w:color="000000"/>
              <w:left w:val="single" w:sz="6" w:space="0" w:color="000000"/>
              <w:bottom w:val="single" w:sz="6" w:space="0" w:color="000000"/>
              <w:right w:val="single" w:sz="6" w:space="0" w:color="000000"/>
            </w:tcBorders>
          </w:tcPr>
          <w:p w14:paraId="0602AC29" w14:textId="77777777" w:rsidR="000A142B" w:rsidRDefault="000A142B">
            <w:pPr>
              <w:pStyle w:val="TableParagraph"/>
              <w:rPr>
                <w:b/>
              </w:rPr>
            </w:pPr>
          </w:p>
          <w:p w14:paraId="2F935A11" w14:textId="77777777" w:rsidR="000A142B" w:rsidRDefault="000A142B">
            <w:pPr>
              <w:pStyle w:val="TableParagraph"/>
              <w:spacing w:before="10"/>
              <w:rPr>
                <w:b/>
                <w:sz w:val="30"/>
              </w:rPr>
            </w:pPr>
          </w:p>
          <w:p w14:paraId="42F3085B"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00945E29" w14:textId="77777777" w:rsidR="000A142B" w:rsidRDefault="000A142B">
            <w:pPr>
              <w:pStyle w:val="TableParagraph"/>
              <w:rPr>
                <w:b/>
              </w:rPr>
            </w:pPr>
          </w:p>
          <w:p w14:paraId="56ECE8DD" w14:textId="77777777" w:rsidR="000A142B" w:rsidRDefault="000A142B">
            <w:pPr>
              <w:pStyle w:val="TableParagraph"/>
              <w:spacing w:before="10"/>
              <w:rPr>
                <w:b/>
                <w:sz w:val="30"/>
              </w:rPr>
            </w:pPr>
          </w:p>
          <w:p w14:paraId="59AE594D"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10A4BD50" w14:textId="77777777" w:rsidR="000A142B" w:rsidRDefault="000A142B">
            <w:pPr>
              <w:pStyle w:val="TableParagraph"/>
              <w:rPr>
                <w:b/>
              </w:rPr>
            </w:pPr>
          </w:p>
          <w:p w14:paraId="1AFF4D7A" w14:textId="77777777" w:rsidR="000A142B" w:rsidRDefault="000A142B">
            <w:pPr>
              <w:pStyle w:val="TableParagraph"/>
              <w:spacing w:before="10"/>
              <w:rPr>
                <w:b/>
                <w:sz w:val="30"/>
              </w:rPr>
            </w:pPr>
          </w:p>
          <w:p w14:paraId="4F4C09A0"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331A23D4" w14:textId="77777777" w:rsidR="000A142B" w:rsidRDefault="000A142B">
            <w:pPr>
              <w:pStyle w:val="TableParagraph"/>
              <w:rPr>
                <w:b/>
              </w:rPr>
            </w:pPr>
          </w:p>
          <w:p w14:paraId="0CDD5AA7" w14:textId="77777777" w:rsidR="000A142B" w:rsidRDefault="000A142B">
            <w:pPr>
              <w:pStyle w:val="TableParagraph"/>
              <w:spacing w:before="10"/>
              <w:rPr>
                <w:b/>
                <w:sz w:val="30"/>
              </w:rPr>
            </w:pPr>
          </w:p>
          <w:p w14:paraId="22EB7BF5" w14:textId="77777777" w:rsidR="000A142B" w:rsidRDefault="000A142B">
            <w:pPr>
              <w:pStyle w:val="TableParagraph"/>
              <w:spacing w:before="1"/>
              <w:ind w:left="24"/>
              <w:jc w:val="center"/>
              <w:rPr>
                <w:sz w:val="20"/>
              </w:rPr>
            </w:pPr>
            <w:r>
              <w:rPr>
                <w:w w:val="99"/>
                <w:sz w:val="20"/>
              </w:rPr>
              <w:t>X</w:t>
            </w:r>
          </w:p>
        </w:tc>
        <w:tc>
          <w:tcPr>
            <w:tcW w:w="1895" w:type="dxa"/>
            <w:tcBorders>
              <w:top w:val="single" w:sz="6" w:space="0" w:color="000000"/>
              <w:left w:val="single" w:sz="6" w:space="0" w:color="000000"/>
              <w:bottom w:val="single" w:sz="6" w:space="0" w:color="000000"/>
              <w:right w:val="single" w:sz="6" w:space="0" w:color="000000"/>
            </w:tcBorders>
          </w:tcPr>
          <w:p w14:paraId="3EFF1DD3" w14:textId="77777777" w:rsidR="000A142B" w:rsidRDefault="000A142B">
            <w:pPr>
              <w:pStyle w:val="TableParagraph"/>
              <w:numPr>
                <w:ilvl w:val="0"/>
                <w:numId w:val="45"/>
              </w:numPr>
              <w:tabs>
                <w:tab w:val="left" w:pos="236"/>
              </w:tabs>
              <w:spacing w:before="32" w:line="278" w:lineRule="auto"/>
              <w:ind w:right="129" w:firstLine="0"/>
              <w:rPr>
                <w:sz w:val="18"/>
              </w:rPr>
            </w:pPr>
            <w:r>
              <w:rPr>
                <w:spacing w:val="-4"/>
                <w:sz w:val="18"/>
              </w:rPr>
              <w:t>New: For the</w:t>
            </w:r>
            <w:r>
              <w:rPr>
                <w:spacing w:val="-3"/>
                <w:sz w:val="18"/>
              </w:rPr>
              <w:t xml:space="preserve"> </w:t>
            </w:r>
            <w:r>
              <w:rPr>
                <w:spacing w:val="-5"/>
                <w:sz w:val="18"/>
              </w:rPr>
              <w:t xml:space="preserve">specified parts, </w:t>
            </w:r>
            <w:r>
              <w:rPr>
                <w:spacing w:val="-4"/>
                <w:sz w:val="18"/>
              </w:rPr>
              <w:t>w/in 45</w:t>
            </w:r>
            <w:r>
              <w:rPr>
                <w:spacing w:val="-48"/>
                <w:sz w:val="18"/>
              </w:rPr>
              <w:t xml:space="preserve"> </w:t>
            </w:r>
            <w:r>
              <w:rPr>
                <w:spacing w:val="-1"/>
                <w:w w:val="95"/>
                <w:sz w:val="18"/>
              </w:rPr>
              <w:t xml:space="preserve">days after </w:t>
            </w:r>
            <w:r>
              <w:rPr>
                <w:w w:val="95"/>
                <w:sz w:val="18"/>
              </w:rPr>
              <w:t>production</w:t>
            </w:r>
            <w:r>
              <w:rPr>
                <w:spacing w:val="1"/>
                <w:w w:val="95"/>
                <w:sz w:val="18"/>
              </w:rPr>
              <w:t xml:space="preserve"> </w:t>
            </w:r>
            <w:r>
              <w:rPr>
                <w:spacing w:val="-5"/>
                <w:sz w:val="18"/>
              </w:rPr>
              <w:t>drawing</w:t>
            </w:r>
            <w:r>
              <w:rPr>
                <w:spacing w:val="-11"/>
                <w:sz w:val="18"/>
              </w:rPr>
              <w:t xml:space="preserve"> </w:t>
            </w:r>
            <w:r>
              <w:rPr>
                <w:spacing w:val="-4"/>
                <w:sz w:val="18"/>
              </w:rPr>
              <w:t>is</w:t>
            </w:r>
            <w:r>
              <w:rPr>
                <w:spacing w:val="-11"/>
                <w:sz w:val="18"/>
              </w:rPr>
              <w:t xml:space="preserve"> </w:t>
            </w:r>
            <w:r>
              <w:rPr>
                <w:spacing w:val="-4"/>
                <w:sz w:val="18"/>
              </w:rPr>
              <w:t>sent</w:t>
            </w:r>
          </w:p>
          <w:p w14:paraId="5C280DDA" w14:textId="77777777" w:rsidR="000A142B" w:rsidRDefault="000A142B">
            <w:pPr>
              <w:pStyle w:val="TableParagraph"/>
              <w:numPr>
                <w:ilvl w:val="0"/>
                <w:numId w:val="45"/>
              </w:numPr>
              <w:tabs>
                <w:tab w:val="left" w:pos="248"/>
              </w:tabs>
              <w:spacing w:before="0"/>
              <w:ind w:left="247" w:hanging="217"/>
              <w:rPr>
                <w:sz w:val="18"/>
              </w:rPr>
            </w:pPr>
            <w:r>
              <w:rPr>
                <w:spacing w:val="-5"/>
                <w:sz w:val="18"/>
              </w:rPr>
              <w:t>Change:</w:t>
            </w:r>
            <w:r>
              <w:rPr>
                <w:spacing w:val="-8"/>
                <w:sz w:val="18"/>
              </w:rPr>
              <w:t xml:space="preserve"> </w:t>
            </w:r>
            <w:r>
              <w:rPr>
                <w:spacing w:val="-5"/>
                <w:sz w:val="18"/>
              </w:rPr>
              <w:t>As</w:t>
            </w:r>
            <w:r>
              <w:rPr>
                <w:spacing w:val="-8"/>
                <w:sz w:val="18"/>
              </w:rPr>
              <w:t xml:space="preserve"> </w:t>
            </w:r>
            <w:r>
              <w:rPr>
                <w:spacing w:val="-5"/>
                <w:sz w:val="18"/>
              </w:rPr>
              <w:t>needed</w:t>
            </w:r>
          </w:p>
          <w:p w14:paraId="07A85B1C" w14:textId="77777777" w:rsidR="000A142B" w:rsidRDefault="000A142B">
            <w:pPr>
              <w:pStyle w:val="TableParagraph"/>
              <w:spacing w:before="33" w:line="187" w:lineRule="exact"/>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60BBFEC3" w14:textId="77777777" w:rsidR="000A142B" w:rsidRDefault="000A142B">
            <w:pPr>
              <w:pStyle w:val="TableParagraph"/>
              <w:rPr>
                <w:b/>
              </w:rPr>
            </w:pPr>
          </w:p>
          <w:p w14:paraId="27296485" w14:textId="77777777" w:rsidR="000A142B" w:rsidRDefault="000A142B">
            <w:pPr>
              <w:pStyle w:val="TableParagraph"/>
              <w:spacing w:before="10"/>
              <w:rPr>
                <w:b/>
                <w:sz w:val="30"/>
              </w:rPr>
            </w:pPr>
          </w:p>
          <w:p w14:paraId="7A020872" w14:textId="77777777" w:rsidR="000A142B" w:rsidRDefault="000A142B">
            <w:pPr>
              <w:pStyle w:val="TableParagraph"/>
              <w:spacing w:before="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3B0AFE37" w14:textId="77777777" w:rsidR="000A142B" w:rsidRDefault="000A142B">
            <w:pPr>
              <w:pStyle w:val="TableParagraph"/>
              <w:rPr>
                <w:b/>
              </w:rPr>
            </w:pPr>
          </w:p>
          <w:p w14:paraId="2FC7671D" w14:textId="77777777" w:rsidR="000A142B" w:rsidRDefault="000A142B">
            <w:pPr>
              <w:pStyle w:val="TableParagraph"/>
              <w:spacing w:before="10"/>
              <w:rPr>
                <w:b/>
                <w:sz w:val="30"/>
              </w:rPr>
            </w:pPr>
          </w:p>
          <w:p w14:paraId="0FCB82EE"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D6A8B34" w14:textId="77777777" w:rsidR="000A142B" w:rsidRDefault="000A142B">
            <w:pPr>
              <w:pStyle w:val="TableParagraph"/>
              <w:rPr>
                <w:b/>
              </w:rPr>
            </w:pPr>
          </w:p>
          <w:p w14:paraId="4B6AF9D8" w14:textId="77777777" w:rsidR="000A142B" w:rsidRDefault="000A142B">
            <w:pPr>
              <w:pStyle w:val="TableParagraph"/>
              <w:spacing w:before="10"/>
              <w:rPr>
                <w:b/>
                <w:sz w:val="30"/>
              </w:rPr>
            </w:pPr>
          </w:p>
          <w:p w14:paraId="61FFB6E6" w14:textId="77777777" w:rsidR="000A142B" w:rsidRDefault="000A142B">
            <w:pPr>
              <w:pStyle w:val="TableParagraph"/>
              <w:spacing w:before="1"/>
              <w:ind w:left="17"/>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A1870D2" w14:textId="77777777" w:rsidR="000A142B" w:rsidRDefault="000A142B">
            <w:pPr>
              <w:pStyle w:val="TableParagraph"/>
              <w:rPr>
                <w:b/>
              </w:rPr>
            </w:pPr>
          </w:p>
          <w:p w14:paraId="06ACE4E9" w14:textId="77777777" w:rsidR="000A142B" w:rsidRDefault="000A142B">
            <w:pPr>
              <w:pStyle w:val="TableParagraph"/>
              <w:spacing w:before="10"/>
              <w:rPr>
                <w:b/>
                <w:sz w:val="30"/>
              </w:rPr>
            </w:pPr>
          </w:p>
          <w:p w14:paraId="31D67019"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0A97446E" w14:textId="77777777" w:rsidR="000A142B" w:rsidRDefault="000A142B">
            <w:pPr>
              <w:pStyle w:val="TableParagraph"/>
              <w:rPr>
                <w:b/>
              </w:rPr>
            </w:pPr>
          </w:p>
          <w:p w14:paraId="6828DF2A" w14:textId="77777777" w:rsidR="000A142B" w:rsidRDefault="000A142B">
            <w:pPr>
              <w:pStyle w:val="TableParagraph"/>
              <w:spacing w:before="10"/>
              <w:rPr>
                <w:b/>
                <w:sz w:val="30"/>
              </w:rPr>
            </w:pPr>
          </w:p>
          <w:p w14:paraId="030638BC" w14:textId="77777777" w:rsidR="000A142B" w:rsidRDefault="000A142B">
            <w:pPr>
              <w:pStyle w:val="TableParagraph"/>
              <w:spacing w:before="1"/>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20BB3C0C" w14:textId="77777777" w:rsidR="000A142B" w:rsidRDefault="000A142B">
            <w:pPr>
              <w:pStyle w:val="TableParagraph"/>
              <w:rPr>
                <w:b/>
                <w:sz w:val="20"/>
              </w:rPr>
            </w:pPr>
          </w:p>
          <w:p w14:paraId="49FB513B" w14:textId="77777777" w:rsidR="000A142B" w:rsidRDefault="000A142B">
            <w:pPr>
              <w:pStyle w:val="TableParagraph"/>
              <w:rPr>
                <w:b/>
                <w:sz w:val="20"/>
              </w:rPr>
            </w:pPr>
          </w:p>
          <w:p w14:paraId="4968301B" w14:textId="77777777" w:rsidR="000A142B" w:rsidRDefault="000A142B">
            <w:pPr>
              <w:pStyle w:val="TableParagraph"/>
              <w:spacing w:before="173"/>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3D0A5653" w14:textId="77777777" w:rsidR="000A142B" w:rsidRDefault="000A142B">
            <w:pPr>
              <w:pStyle w:val="TableParagraph"/>
              <w:rPr>
                <w:b/>
                <w:sz w:val="20"/>
              </w:rPr>
            </w:pPr>
          </w:p>
          <w:p w14:paraId="509E71D0" w14:textId="77777777" w:rsidR="000A142B" w:rsidRDefault="000A142B">
            <w:pPr>
              <w:pStyle w:val="TableParagraph"/>
              <w:spacing w:before="6"/>
              <w:rPr>
                <w:b/>
                <w:sz w:val="24"/>
              </w:rPr>
            </w:pPr>
          </w:p>
          <w:p w14:paraId="69811339" w14:textId="77777777" w:rsidR="000A142B" w:rsidRDefault="000A142B">
            <w:pPr>
              <w:pStyle w:val="TableParagraph"/>
              <w:spacing w:line="278" w:lineRule="auto"/>
              <w:ind w:left="76" w:right="11" w:hanging="51"/>
              <w:rPr>
                <w:sz w:val="18"/>
              </w:rPr>
            </w:pPr>
            <w:r>
              <w:rPr>
                <w:spacing w:val="-7"/>
                <w:sz w:val="18"/>
              </w:rPr>
              <w:t xml:space="preserve">D*, </w:t>
            </w:r>
            <w:r>
              <w:rPr>
                <w:spacing w:val="-6"/>
                <w:sz w:val="18"/>
              </w:rPr>
              <w:t>A*,</w:t>
            </w:r>
            <w:r>
              <w:rPr>
                <w:spacing w:val="-47"/>
                <w:sz w:val="18"/>
              </w:rPr>
              <w:t xml:space="preserve"> </w:t>
            </w:r>
            <w:r>
              <w:rPr>
                <w:spacing w:val="-3"/>
                <w:sz w:val="18"/>
              </w:rPr>
              <w:t>C,</w:t>
            </w:r>
            <w:r>
              <w:rPr>
                <w:spacing w:val="-10"/>
                <w:sz w:val="18"/>
              </w:rPr>
              <w:t xml:space="preserve"> </w:t>
            </w:r>
            <w:r>
              <w:rPr>
                <w:spacing w:val="-3"/>
                <w:sz w:val="18"/>
              </w:rPr>
              <w:t>R*</w:t>
            </w:r>
          </w:p>
        </w:tc>
      </w:tr>
      <w:tr w:rsidR="000A142B" w14:paraId="5A04C4ED" w14:textId="77777777">
        <w:trPr>
          <w:trHeight w:val="1199"/>
        </w:trPr>
        <w:tc>
          <w:tcPr>
            <w:tcW w:w="425" w:type="dxa"/>
            <w:vMerge w:val="restart"/>
            <w:tcBorders>
              <w:top w:val="single" w:sz="6" w:space="0" w:color="000000"/>
              <w:bottom w:val="single" w:sz="6" w:space="0" w:color="000000"/>
              <w:right w:val="single" w:sz="6" w:space="0" w:color="000000"/>
            </w:tcBorders>
          </w:tcPr>
          <w:p w14:paraId="71A1978A" w14:textId="77777777" w:rsidR="000A142B" w:rsidRDefault="000A142B">
            <w:pPr>
              <w:pStyle w:val="TableParagraph"/>
              <w:rPr>
                <w:b/>
              </w:rPr>
            </w:pPr>
          </w:p>
          <w:p w14:paraId="5F3F81D7" w14:textId="77777777" w:rsidR="000A142B" w:rsidRDefault="000A142B">
            <w:pPr>
              <w:pStyle w:val="TableParagraph"/>
              <w:rPr>
                <w:b/>
              </w:rPr>
            </w:pPr>
          </w:p>
          <w:p w14:paraId="226506EC" w14:textId="77777777" w:rsidR="000A142B" w:rsidRDefault="000A142B">
            <w:pPr>
              <w:pStyle w:val="TableParagraph"/>
              <w:rPr>
                <w:b/>
              </w:rPr>
            </w:pPr>
          </w:p>
          <w:p w14:paraId="18C76234" w14:textId="77777777" w:rsidR="000A142B" w:rsidRDefault="000A142B">
            <w:pPr>
              <w:pStyle w:val="TableParagraph"/>
              <w:rPr>
                <w:b/>
              </w:rPr>
            </w:pPr>
          </w:p>
          <w:p w14:paraId="340F2FE5" w14:textId="77777777" w:rsidR="000A142B" w:rsidRDefault="000A142B">
            <w:pPr>
              <w:pStyle w:val="TableParagraph"/>
              <w:spacing w:before="4"/>
              <w:rPr>
                <w:b/>
                <w:sz w:val="18"/>
              </w:rPr>
            </w:pPr>
          </w:p>
          <w:p w14:paraId="45AD3736" w14:textId="77777777" w:rsidR="000A142B" w:rsidRDefault="000A142B">
            <w:pPr>
              <w:pStyle w:val="TableParagraph"/>
              <w:ind w:left="157"/>
              <w:rPr>
                <w:sz w:val="20"/>
              </w:rPr>
            </w:pPr>
            <w:r>
              <w:rPr>
                <w:w w:val="99"/>
                <w:sz w:val="20"/>
              </w:rPr>
              <w:t>8</w:t>
            </w:r>
          </w:p>
        </w:tc>
        <w:tc>
          <w:tcPr>
            <w:tcW w:w="1884" w:type="dxa"/>
            <w:tcBorders>
              <w:top w:val="single" w:sz="6" w:space="0" w:color="000000"/>
              <w:left w:val="single" w:sz="6" w:space="0" w:color="000000"/>
              <w:bottom w:val="single" w:sz="6" w:space="0" w:color="000000"/>
              <w:right w:val="single" w:sz="6" w:space="0" w:color="000000"/>
            </w:tcBorders>
          </w:tcPr>
          <w:p w14:paraId="212BF659" w14:textId="77777777" w:rsidR="000A142B" w:rsidRDefault="000A142B">
            <w:pPr>
              <w:pStyle w:val="TableParagraph"/>
              <w:rPr>
                <w:b/>
                <w:sz w:val="20"/>
              </w:rPr>
            </w:pPr>
          </w:p>
          <w:p w14:paraId="2E96851B" w14:textId="77777777" w:rsidR="000A142B" w:rsidRDefault="000A142B">
            <w:pPr>
              <w:pStyle w:val="TableParagraph"/>
              <w:spacing w:before="6"/>
              <w:rPr>
                <w:b/>
                <w:sz w:val="24"/>
              </w:rPr>
            </w:pPr>
          </w:p>
          <w:p w14:paraId="5F7D2F4E" w14:textId="77777777" w:rsidR="000A142B" w:rsidRDefault="000A142B">
            <w:pPr>
              <w:pStyle w:val="TableParagraph"/>
              <w:ind w:left="35"/>
              <w:rPr>
                <w:sz w:val="18"/>
              </w:rPr>
            </w:pPr>
            <w:r>
              <w:rPr>
                <w:spacing w:val="-5"/>
                <w:sz w:val="18"/>
              </w:rPr>
              <w:t>Test</w:t>
            </w:r>
            <w:r>
              <w:rPr>
                <w:spacing w:val="-10"/>
                <w:sz w:val="18"/>
              </w:rPr>
              <w:t xml:space="preserve"> </w:t>
            </w:r>
            <w:r>
              <w:rPr>
                <w:spacing w:val="-5"/>
                <w:sz w:val="18"/>
              </w:rPr>
              <w:t>Certificate</w:t>
            </w:r>
          </w:p>
        </w:tc>
        <w:tc>
          <w:tcPr>
            <w:tcW w:w="697" w:type="dxa"/>
            <w:tcBorders>
              <w:top w:val="single" w:sz="6" w:space="0" w:color="000000"/>
              <w:left w:val="single" w:sz="6" w:space="0" w:color="000000"/>
              <w:bottom w:val="single" w:sz="6" w:space="0" w:color="000000"/>
              <w:right w:val="single" w:sz="6" w:space="0" w:color="000000"/>
            </w:tcBorders>
          </w:tcPr>
          <w:p w14:paraId="608C9CA6" w14:textId="77777777" w:rsidR="000A142B" w:rsidRDefault="000A142B">
            <w:pPr>
              <w:pStyle w:val="TableParagraph"/>
              <w:rPr>
                <w:b/>
                <w:sz w:val="18"/>
              </w:rPr>
            </w:pPr>
          </w:p>
          <w:p w14:paraId="0D6279EE" w14:textId="77777777" w:rsidR="000A142B" w:rsidRDefault="000A142B">
            <w:pPr>
              <w:pStyle w:val="TableParagraph"/>
              <w:spacing w:before="2"/>
              <w:rPr>
                <w:b/>
                <w:sz w:val="18"/>
              </w:rPr>
            </w:pPr>
          </w:p>
          <w:p w14:paraId="15EC48F9" w14:textId="77777777" w:rsidR="000A142B" w:rsidRDefault="000A142B">
            <w:pPr>
              <w:pStyle w:val="TableParagraph"/>
              <w:spacing w:line="312" w:lineRule="auto"/>
              <w:ind w:left="203" w:right="78" w:hanging="51"/>
              <w:rPr>
                <w:sz w:val="16"/>
              </w:rPr>
            </w:pPr>
            <w:r>
              <w:rPr>
                <w:sz w:val="16"/>
              </w:rPr>
              <w:t>Form-</w:t>
            </w:r>
            <w:r>
              <w:rPr>
                <w:spacing w:val="-42"/>
                <w:sz w:val="16"/>
              </w:rPr>
              <w:t xml:space="preserve"> </w:t>
            </w:r>
            <w:r>
              <w:rPr>
                <w:spacing w:val="-4"/>
                <w:sz w:val="16"/>
              </w:rPr>
              <w:t>10,11</w:t>
            </w:r>
          </w:p>
        </w:tc>
        <w:tc>
          <w:tcPr>
            <w:tcW w:w="344" w:type="dxa"/>
            <w:tcBorders>
              <w:top w:val="single" w:sz="6" w:space="0" w:color="000000"/>
              <w:left w:val="single" w:sz="6" w:space="0" w:color="000000"/>
              <w:bottom w:val="single" w:sz="6" w:space="0" w:color="000000"/>
              <w:right w:val="single" w:sz="6" w:space="0" w:color="000000"/>
            </w:tcBorders>
          </w:tcPr>
          <w:p w14:paraId="24B84410" w14:textId="77777777" w:rsidR="000A142B" w:rsidRDefault="000A142B">
            <w:pPr>
              <w:pStyle w:val="TableParagraph"/>
              <w:rPr>
                <w:b/>
              </w:rPr>
            </w:pPr>
          </w:p>
          <w:p w14:paraId="4C17D7DA" w14:textId="77777777" w:rsidR="000A142B" w:rsidRDefault="000A142B">
            <w:pPr>
              <w:pStyle w:val="TableParagraph"/>
              <w:spacing w:before="5"/>
              <w:rPr>
                <w:b/>
                <w:sz w:val="20"/>
              </w:rPr>
            </w:pPr>
          </w:p>
          <w:p w14:paraId="49C0AF52"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0012B090" w14:textId="77777777" w:rsidR="000A142B" w:rsidRDefault="000A142B">
            <w:pPr>
              <w:pStyle w:val="TableParagraph"/>
              <w:rPr>
                <w:b/>
              </w:rPr>
            </w:pPr>
          </w:p>
          <w:p w14:paraId="680C3AA2" w14:textId="77777777" w:rsidR="000A142B" w:rsidRDefault="000A142B">
            <w:pPr>
              <w:pStyle w:val="TableParagraph"/>
              <w:spacing w:before="5"/>
              <w:rPr>
                <w:b/>
                <w:sz w:val="20"/>
              </w:rPr>
            </w:pPr>
          </w:p>
          <w:p w14:paraId="38324D24"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CC641F4" w14:textId="77777777" w:rsidR="000A142B" w:rsidRDefault="000A142B">
            <w:pPr>
              <w:pStyle w:val="TableParagraph"/>
              <w:rPr>
                <w:b/>
              </w:rPr>
            </w:pPr>
          </w:p>
          <w:p w14:paraId="5CDD32B6" w14:textId="77777777" w:rsidR="000A142B" w:rsidRDefault="000A142B">
            <w:pPr>
              <w:pStyle w:val="TableParagraph"/>
              <w:spacing w:before="5"/>
              <w:rPr>
                <w:b/>
                <w:sz w:val="20"/>
              </w:rPr>
            </w:pPr>
          </w:p>
          <w:p w14:paraId="2CEF60BC"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765EE65C" w14:textId="77777777" w:rsidR="000A142B" w:rsidRDefault="000A142B">
            <w:pPr>
              <w:pStyle w:val="TableParagraph"/>
              <w:rPr>
                <w:b/>
              </w:rPr>
            </w:pPr>
          </w:p>
          <w:p w14:paraId="31B83E00" w14:textId="77777777" w:rsidR="000A142B" w:rsidRDefault="000A142B">
            <w:pPr>
              <w:pStyle w:val="TableParagraph"/>
              <w:spacing w:before="5"/>
              <w:rPr>
                <w:b/>
                <w:sz w:val="20"/>
              </w:rPr>
            </w:pPr>
          </w:p>
          <w:p w14:paraId="042F531B"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2693E2C4" w14:textId="77777777" w:rsidR="000A142B" w:rsidRDefault="000A142B">
            <w:pPr>
              <w:pStyle w:val="TableParagraph"/>
              <w:spacing w:before="32" w:line="278" w:lineRule="auto"/>
              <w:ind w:left="31" w:right="19"/>
              <w:rPr>
                <w:sz w:val="18"/>
              </w:rPr>
            </w:pPr>
            <w:r>
              <w:rPr>
                <w:spacing w:val="-5"/>
                <w:sz w:val="18"/>
              </w:rPr>
              <w:t xml:space="preserve">Shall be attached </w:t>
            </w:r>
            <w:r>
              <w:rPr>
                <w:spacing w:val="-4"/>
                <w:sz w:val="18"/>
              </w:rPr>
              <w:t>to trial</w:t>
            </w:r>
            <w:r>
              <w:rPr>
                <w:spacing w:val="-48"/>
                <w:sz w:val="18"/>
              </w:rPr>
              <w:t xml:space="preserve"> </w:t>
            </w:r>
            <w:r>
              <w:rPr>
                <w:spacing w:val="-5"/>
                <w:sz w:val="18"/>
              </w:rPr>
              <w:t xml:space="preserve">production parts, </w:t>
            </w:r>
            <w:r>
              <w:rPr>
                <w:spacing w:val="-4"/>
                <w:sz w:val="18"/>
              </w:rPr>
              <w:t>IPPs,</w:t>
            </w:r>
            <w:r>
              <w:rPr>
                <w:spacing w:val="-3"/>
                <w:sz w:val="18"/>
              </w:rPr>
              <w:t xml:space="preserve"> </w:t>
            </w:r>
            <w:r>
              <w:rPr>
                <w:spacing w:val="-5"/>
                <w:sz w:val="18"/>
              </w:rPr>
              <w:t xml:space="preserve">samples and </w:t>
            </w:r>
            <w:r>
              <w:rPr>
                <w:spacing w:val="-4"/>
                <w:sz w:val="18"/>
              </w:rPr>
              <w:t>design-</w:t>
            </w:r>
            <w:r>
              <w:rPr>
                <w:spacing w:val="-3"/>
                <w:sz w:val="18"/>
              </w:rPr>
              <w:t xml:space="preserve"> </w:t>
            </w:r>
            <w:r>
              <w:rPr>
                <w:sz w:val="18"/>
              </w:rPr>
              <w:t>changed</w:t>
            </w:r>
            <w:r>
              <w:rPr>
                <w:spacing w:val="-13"/>
                <w:sz w:val="18"/>
              </w:rPr>
              <w:t xml:space="preserve"> </w:t>
            </w:r>
            <w:r>
              <w:rPr>
                <w:sz w:val="18"/>
              </w:rPr>
              <w:t>parts</w:t>
            </w:r>
          </w:p>
          <w:p w14:paraId="126F3646" w14:textId="77777777" w:rsidR="000A142B" w:rsidRDefault="000A142B">
            <w:pPr>
              <w:pStyle w:val="TableParagraph"/>
              <w:spacing w:line="187" w:lineRule="exact"/>
              <w:ind w:left="676"/>
              <w:rPr>
                <w:sz w:val="18"/>
              </w:rPr>
            </w:pPr>
            <w:r>
              <w:rPr>
                <w:sz w:val="18"/>
              </w:rPr>
              <w:t>[Paper]</w:t>
            </w:r>
          </w:p>
        </w:tc>
        <w:tc>
          <w:tcPr>
            <w:tcW w:w="572" w:type="dxa"/>
            <w:tcBorders>
              <w:top w:val="single" w:sz="6" w:space="0" w:color="000000"/>
              <w:left w:val="single" w:sz="6" w:space="0" w:color="000000"/>
              <w:bottom w:val="single" w:sz="6" w:space="0" w:color="000000"/>
              <w:right w:val="single" w:sz="6" w:space="0" w:color="000000"/>
            </w:tcBorders>
          </w:tcPr>
          <w:p w14:paraId="4F81D054" w14:textId="77777777" w:rsidR="000A142B" w:rsidRDefault="000A142B">
            <w:pPr>
              <w:pStyle w:val="TableParagraph"/>
              <w:rPr>
                <w:b/>
              </w:rPr>
            </w:pPr>
          </w:p>
          <w:p w14:paraId="4222097F" w14:textId="77777777" w:rsidR="000A142B" w:rsidRDefault="000A142B">
            <w:pPr>
              <w:pStyle w:val="TableParagraph"/>
              <w:spacing w:before="5"/>
              <w:rPr>
                <w:b/>
                <w:sz w:val="20"/>
              </w:rPr>
            </w:pPr>
          </w:p>
          <w:p w14:paraId="2ED324F4" w14:textId="77777777" w:rsidR="000A142B" w:rsidRDefault="000A142B">
            <w:pPr>
              <w:pStyle w:val="TableParagraph"/>
              <w:spacing w:before="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53D79FB" w14:textId="77777777" w:rsidR="000A142B" w:rsidRDefault="000A142B">
            <w:pPr>
              <w:pStyle w:val="TableParagraph"/>
              <w:rPr>
                <w:b/>
              </w:rPr>
            </w:pPr>
          </w:p>
          <w:p w14:paraId="527D8E1D" w14:textId="77777777" w:rsidR="000A142B" w:rsidRDefault="000A142B">
            <w:pPr>
              <w:pStyle w:val="TableParagraph"/>
              <w:spacing w:before="5"/>
              <w:rPr>
                <w:b/>
                <w:sz w:val="20"/>
              </w:rPr>
            </w:pPr>
          </w:p>
          <w:p w14:paraId="35C1D929"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68B4BF93" w14:textId="77777777" w:rsidR="000A142B" w:rsidRDefault="000A142B">
            <w:pPr>
              <w:pStyle w:val="TableParagraph"/>
              <w:rPr>
                <w:b/>
              </w:rPr>
            </w:pPr>
          </w:p>
          <w:p w14:paraId="792667C1" w14:textId="77777777" w:rsidR="000A142B" w:rsidRDefault="000A142B">
            <w:pPr>
              <w:pStyle w:val="TableParagraph"/>
              <w:spacing w:before="5"/>
              <w:rPr>
                <w:b/>
                <w:sz w:val="20"/>
              </w:rPr>
            </w:pPr>
          </w:p>
          <w:p w14:paraId="516752E5" w14:textId="77777777" w:rsidR="000A142B" w:rsidRDefault="000A142B">
            <w:pPr>
              <w:pStyle w:val="TableParagraph"/>
              <w:spacing w:before="1"/>
              <w:ind w:left="17"/>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03E3F7BB" w14:textId="77777777" w:rsidR="000A142B" w:rsidRDefault="000A142B">
            <w:pPr>
              <w:pStyle w:val="TableParagraph"/>
              <w:rPr>
                <w:b/>
              </w:rPr>
            </w:pPr>
          </w:p>
          <w:p w14:paraId="5BA380EC" w14:textId="77777777" w:rsidR="000A142B" w:rsidRDefault="000A142B">
            <w:pPr>
              <w:pStyle w:val="TableParagraph"/>
              <w:spacing w:before="5"/>
              <w:rPr>
                <w:b/>
                <w:sz w:val="20"/>
              </w:rPr>
            </w:pPr>
          </w:p>
          <w:p w14:paraId="2A95BC38"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4D628C0E" w14:textId="77777777" w:rsidR="000A142B" w:rsidRDefault="000A142B">
            <w:pPr>
              <w:pStyle w:val="TableParagraph"/>
              <w:rPr>
                <w:b/>
              </w:rPr>
            </w:pPr>
          </w:p>
          <w:p w14:paraId="58A3DB83" w14:textId="77777777" w:rsidR="000A142B" w:rsidRDefault="000A142B">
            <w:pPr>
              <w:pStyle w:val="TableParagraph"/>
              <w:spacing w:before="5"/>
              <w:rPr>
                <w:b/>
                <w:sz w:val="20"/>
              </w:rPr>
            </w:pPr>
          </w:p>
          <w:p w14:paraId="2129160C" w14:textId="77777777" w:rsidR="000A142B" w:rsidRDefault="000A142B">
            <w:pPr>
              <w:pStyle w:val="TableParagraph"/>
              <w:spacing w:before="1"/>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403F7B96" w14:textId="77777777" w:rsidR="000A142B" w:rsidRDefault="000A142B">
            <w:pPr>
              <w:pStyle w:val="TableParagraph"/>
              <w:rPr>
                <w:b/>
                <w:sz w:val="20"/>
              </w:rPr>
            </w:pPr>
          </w:p>
          <w:p w14:paraId="5E75104B" w14:textId="77777777" w:rsidR="000A142B" w:rsidRDefault="000A142B">
            <w:pPr>
              <w:pStyle w:val="TableParagraph"/>
              <w:spacing w:before="6"/>
              <w:rPr>
                <w:b/>
                <w:sz w:val="24"/>
              </w:rPr>
            </w:pPr>
          </w:p>
          <w:p w14:paraId="4BFEEF2D" w14:textId="77777777" w:rsidR="000A142B" w:rsidRDefault="000A142B">
            <w:pPr>
              <w:pStyle w:val="TableParagraph"/>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0E2A7AB3" w14:textId="77777777" w:rsidR="000A142B" w:rsidRDefault="000A142B">
            <w:pPr>
              <w:pStyle w:val="TableParagraph"/>
              <w:rPr>
                <w:b/>
                <w:sz w:val="20"/>
              </w:rPr>
            </w:pPr>
          </w:p>
          <w:p w14:paraId="0EB1E758" w14:textId="77777777" w:rsidR="000A142B" w:rsidRDefault="000A142B">
            <w:pPr>
              <w:pStyle w:val="TableParagraph"/>
              <w:spacing w:before="162" w:line="278" w:lineRule="auto"/>
              <w:ind w:left="217" w:right="74" w:hanging="128"/>
              <w:rPr>
                <w:sz w:val="18"/>
              </w:rPr>
            </w:pPr>
            <w:r>
              <w:rPr>
                <w:spacing w:val="-7"/>
                <w:sz w:val="18"/>
              </w:rPr>
              <w:t xml:space="preserve">D, </w:t>
            </w:r>
            <w:r>
              <w:rPr>
                <w:spacing w:val="-6"/>
                <w:sz w:val="18"/>
              </w:rPr>
              <w:t>A,</w:t>
            </w:r>
            <w:r>
              <w:rPr>
                <w:spacing w:val="-47"/>
                <w:sz w:val="18"/>
              </w:rPr>
              <w:t xml:space="preserve"> </w:t>
            </w:r>
            <w:r>
              <w:rPr>
                <w:sz w:val="18"/>
              </w:rPr>
              <w:t>R</w:t>
            </w:r>
          </w:p>
        </w:tc>
      </w:tr>
      <w:tr w:rsidR="000A142B" w14:paraId="74D1EDFF" w14:textId="77777777">
        <w:trPr>
          <w:trHeight w:val="1199"/>
        </w:trPr>
        <w:tc>
          <w:tcPr>
            <w:tcW w:w="425" w:type="dxa"/>
            <w:vMerge/>
            <w:tcBorders>
              <w:top w:val="nil"/>
              <w:bottom w:val="single" w:sz="6" w:space="0" w:color="000000"/>
              <w:right w:val="single" w:sz="6" w:space="0" w:color="000000"/>
            </w:tcBorders>
          </w:tcPr>
          <w:p w14:paraId="0403AD84"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1C244645" w14:textId="77777777" w:rsidR="000A142B" w:rsidRDefault="000A142B">
            <w:pPr>
              <w:pStyle w:val="TableParagraph"/>
              <w:spacing w:before="152" w:line="278" w:lineRule="auto"/>
              <w:ind w:left="35" w:right="123"/>
              <w:rPr>
                <w:sz w:val="18"/>
              </w:rPr>
            </w:pPr>
            <w:r>
              <w:rPr>
                <w:spacing w:val="-4"/>
                <w:sz w:val="18"/>
              </w:rPr>
              <w:t>ID tag (used when</w:t>
            </w:r>
            <w:r>
              <w:rPr>
                <w:spacing w:val="-3"/>
                <w:sz w:val="18"/>
              </w:rPr>
              <w:t xml:space="preserve"> </w:t>
            </w:r>
            <w:r>
              <w:rPr>
                <w:spacing w:val="-5"/>
                <w:sz w:val="18"/>
              </w:rPr>
              <w:t>KANBAN</w:t>
            </w:r>
            <w:r>
              <w:rPr>
                <w:spacing w:val="-9"/>
                <w:sz w:val="18"/>
              </w:rPr>
              <w:t xml:space="preserve"> </w:t>
            </w:r>
            <w:r>
              <w:rPr>
                <w:spacing w:val="-4"/>
                <w:sz w:val="18"/>
              </w:rPr>
              <w:t>is</w:t>
            </w:r>
            <w:r>
              <w:rPr>
                <w:spacing w:val="-10"/>
                <w:sz w:val="18"/>
              </w:rPr>
              <w:t xml:space="preserve"> </w:t>
            </w:r>
            <w:r>
              <w:rPr>
                <w:spacing w:val="-4"/>
                <w:sz w:val="18"/>
              </w:rPr>
              <w:t>not</w:t>
            </w:r>
            <w:r>
              <w:rPr>
                <w:spacing w:val="-7"/>
                <w:sz w:val="18"/>
              </w:rPr>
              <w:t xml:space="preserve"> </w:t>
            </w:r>
            <w:r>
              <w:rPr>
                <w:spacing w:val="-4"/>
                <w:sz w:val="18"/>
              </w:rPr>
              <w:t>issued</w:t>
            </w:r>
            <w:r>
              <w:rPr>
                <w:spacing w:val="-47"/>
                <w:sz w:val="18"/>
              </w:rPr>
              <w:t xml:space="preserve"> </w:t>
            </w:r>
            <w:r>
              <w:rPr>
                <w:spacing w:val="-5"/>
                <w:sz w:val="18"/>
              </w:rPr>
              <w:t>for prototype samples</w:t>
            </w:r>
            <w:r>
              <w:rPr>
                <w:spacing w:val="-4"/>
                <w:sz w:val="18"/>
              </w:rPr>
              <w:t xml:space="preserve"> </w:t>
            </w:r>
            <w:r>
              <w:rPr>
                <w:sz w:val="18"/>
              </w:rPr>
              <w:t>etc.)</w:t>
            </w:r>
          </w:p>
        </w:tc>
        <w:tc>
          <w:tcPr>
            <w:tcW w:w="697" w:type="dxa"/>
            <w:tcBorders>
              <w:top w:val="single" w:sz="6" w:space="0" w:color="000000"/>
              <w:left w:val="single" w:sz="6" w:space="0" w:color="000000"/>
              <w:bottom w:val="single" w:sz="6" w:space="0" w:color="000000"/>
              <w:right w:val="single" w:sz="6" w:space="0" w:color="000000"/>
            </w:tcBorders>
          </w:tcPr>
          <w:p w14:paraId="36A88A14" w14:textId="77777777" w:rsidR="000A142B" w:rsidRDefault="000A142B">
            <w:pPr>
              <w:pStyle w:val="TableParagraph"/>
              <w:rPr>
                <w:b/>
                <w:sz w:val="18"/>
              </w:rPr>
            </w:pPr>
          </w:p>
          <w:p w14:paraId="7AC5DFE7" w14:textId="77777777" w:rsidR="000A142B" w:rsidRDefault="000A142B">
            <w:pPr>
              <w:pStyle w:val="TableParagraph"/>
              <w:rPr>
                <w:b/>
                <w:sz w:val="18"/>
              </w:rPr>
            </w:pPr>
          </w:p>
          <w:p w14:paraId="142B9B6E" w14:textId="77777777" w:rsidR="000A142B" w:rsidRDefault="000A142B">
            <w:pPr>
              <w:pStyle w:val="TableParagraph"/>
              <w:spacing w:before="122"/>
              <w:ind w:left="69"/>
              <w:rPr>
                <w:sz w:val="16"/>
              </w:rPr>
            </w:pPr>
            <w:r>
              <w:rPr>
                <w:spacing w:val="-1"/>
                <w:sz w:val="16"/>
              </w:rPr>
              <w:t>Form-12</w:t>
            </w:r>
          </w:p>
        </w:tc>
        <w:tc>
          <w:tcPr>
            <w:tcW w:w="344" w:type="dxa"/>
            <w:tcBorders>
              <w:top w:val="single" w:sz="6" w:space="0" w:color="000000"/>
              <w:left w:val="single" w:sz="6" w:space="0" w:color="000000"/>
              <w:bottom w:val="single" w:sz="6" w:space="0" w:color="000000"/>
              <w:right w:val="single" w:sz="6" w:space="0" w:color="000000"/>
            </w:tcBorders>
          </w:tcPr>
          <w:p w14:paraId="67F67DD6" w14:textId="77777777" w:rsidR="000A142B" w:rsidRDefault="000A142B">
            <w:pPr>
              <w:pStyle w:val="TableParagraph"/>
              <w:rPr>
                <w:b/>
              </w:rPr>
            </w:pPr>
          </w:p>
          <w:p w14:paraId="76466164" w14:textId="77777777" w:rsidR="000A142B" w:rsidRDefault="000A142B">
            <w:pPr>
              <w:pStyle w:val="TableParagraph"/>
              <w:spacing w:before="5"/>
              <w:rPr>
                <w:b/>
                <w:sz w:val="20"/>
              </w:rPr>
            </w:pPr>
          </w:p>
          <w:p w14:paraId="051333B1"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4CB2B23D" w14:textId="77777777" w:rsidR="000A142B" w:rsidRDefault="000A142B">
            <w:pPr>
              <w:pStyle w:val="TableParagraph"/>
              <w:rPr>
                <w:b/>
              </w:rPr>
            </w:pPr>
          </w:p>
          <w:p w14:paraId="7E6CBD0D" w14:textId="77777777" w:rsidR="000A142B" w:rsidRDefault="000A142B">
            <w:pPr>
              <w:pStyle w:val="TableParagraph"/>
              <w:spacing w:before="5"/>
              <w:rPr>
                <w:b/>
                <w:sz w:val="20"/>
              </w:rPr>
            </w:pPr>
          </w:p>
          <w:p w14:paraId="2C9D9555"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3476B03A" w14:textId="77777777" w:rsidR="000A142B" w:rsidRDefault="000A142B">
            <w:pPr>
              <w:pStyle w:val="TableParagraph"/>
              <w:rPr>
                <w:b/>
              </w:rPr>
            </w:pPr>
          </w:p>
          <w:p w14:paraId="48536C73" w14:textId="77777777" w:rsidR="000A142B" w:rsidRDefault="000A142B">
            <w:pPr>
              <w:pStyle w:val="TableParagraph"/>
              <w:spacing w:before="5"/>
              <w:rPr>
                <w:b/>
                <w:sz w:val="20"/>
              </w:rPr>
            </w:pPr>
          </w:p>
          <w:p w14:paraId="43744747"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5EDF3DEA" w14:textId="77777777" w:rsidR="000A142B" w:rsidRDefault="000A142B">
            <w:pPr>
              <w:pStyle w:val="TableParagraph"/>
              <w:rPr>
                <w:b/>
              </w:rPr>
            </w:pPr>
          </w:p>
          <w:p w14:paraId="35573305" w14:textId="77777777" w:rsidR="000A142B" w:rsidRDefault="000A142B">
            <w:pPr>
              <w:pStyle w:val="TableParagraph"/>
              <w:spacing w:before="5"/>
              <w:rPr>
                <w:b/>
                <w:sz w:val="20"/>
              </w:rPr>
            </w:pPr>
          </w:p>
          <w:p w14:paraId="6D4D07B4"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3F2D69C5" w14:textId="77777777" w:rsidR="000A142B" w:rsidRDefault="000A142B">
            <w:pPr>
              <w:pStyle w:val="TableParagraph"/>
              <w:spacing w:before="32" w:line="278" w:lineRule="auto"/>
              <w:ind w:left="31" w:right="35"/>
              <w:rPr>
                <w:sz w:val="18"/>
              </w:rPr>
            </w:pPr>
            <w:r>
              <w:rPr>
                <w:spacing w:val="-5"/>
                <w:sz w:val="18"/>
              </w:rPr>
              <w:t xml:space="preserve">Shall be attached </w:t>
            </w:r>
            <w:r>
              <w:rPr>
                <w:spacing w:val="-4"/>
                <w:sz w:val="18"/>
              </w:rPr>
              <w:t>to</w:t>
            </w:r>
            <w:r>
              <w:rPr>
                <w:spacing w:val="-3"/>
                <w:sz w:val="18"/>
              </w:rPr>
              <w:t xml:space="preserve"> </w:t>
            </w:r>
            <w:r>
              <w:rPr>
                <w:spacing w:val="-5"/>
                <w:sz w:val="18"/>
              </w:rPr>
              <w:t xml:space="preserve">every box </w:t>
            </w:r>
            <w:r>
              <w:rPr>
                <w:spacing w:val="-4"/>
                <w:sz w:val="18"/>
              </w:rPr>
              <w:t>at delivery of</w:t>
            </w:r>
            <w:r>
              <w:rPr>
                <w:spacing w:val="-3"/>
                <w:sz w:val="18"/>
              </w:rPr>
              <w:t xml:space="preserve"> </w:t>
            </w:r>
            <w:r>
              <w:rPr>
                <w:spacing w:val="-5"/>
                <w:sz w:val="18"/>
              </w:rPr>
              <w:t>raw</w:t>
            </w:r>
            <w:r>
              <w:rPr>
                <w:spacing w:val="-9"/>
                <w:sz w:val="18"/>
              </w:rPr>
              <w:t xml:space="preserve"> </w:t>
            </w:r>
            <w:r>
              <w:rPr>
                <w:spacing w:val="-5"/>
                <w:sz w:val="18"/>
              </w:rPr>
              <w:t>materials,</w:t>
            </w:r>
            <w:r>
              <w:rPr>
                <w:spacing w:val="-11"/>
                <w:sz w:val="18"/>
              </w:rPr>
              <w:t xml:space="preserve"> </w:t>
            </w:r>
            <w:r>
              <w:rPr>
                <w:spacing w:val="-4"/>
                <w:sz w:val="18"/>
              </w:rPr>
              <w:t>parts</w:t>
            </w:r>
            <w:r>
              <w:rPr>
                <w:spacing w:val="-10"/>
                <w:sz w:val="18"/>
              </w:rPr>
              <w:t xml:space="preserve"> </w:t>
            </w:r>
            <w:r>
              <w:rPr>
                <w:spacing w:val="-4"/>
                <w:sz w:val="18"/>
              </w:rPr>
              <w:t>and</w:t>
            </w:r>
            <w:r>
              <w:rPr>
                <w:spacing w:val="-47"/>
                <w:sz w:val="18"/>
              </w:rPr>
              <w:t xml:space="preserve"> </w:t>
            </w:r>
            <w:r>
              <w:rPr>
                <w:sz w:val="18"/>
              </w:rPr>
              <w:t>products</w:t>
            </w:r>
          </w:p>
          <w:p w14:paraId="4C3F7B44" w14:textId="77777777" w:rsidR="000A142B" w:rsidRDefault="000A142B">
            <w:pPr>
              <w:pStyle w:val="TableParagraph"/>
              <w:spacing w:line="187" w:lineRule="exact"/>
              <w:ind w:left="676"/>
              <w:rPr>
                <w:sz w:val="18"/>
              </w:rPr>
            </w:pPr>
            <w:r>
              <w:rPr>
                <w:sz w:val="18"/>
              </w:rPr>
              <w:t>[Paper]</w:t>
            </w:r>
          </w:p>
        </w:tc>
        <w:tc>
          <w:tcPr>
            <w:tcW w:w="572" w:type="dxa"/>
            <w:tcBorders>
              <w:top w:val="single" w:sz="6" w:space="0" w:color="000000"/>
              <w:left w:val="single" w:sz="6" w:space="0" w:color="000000"/>
              <w:bottom w:val="single" w:sz="6" w:space="0" w:color="000000"/>
              <w:right w:val="single" w:sz="6" w:space="0" w:color="000000"/>
            </w:tcBorders>
          </w:tcPr>
          <w:p w14:paraId="3A68AB3B" w14:textId="77777777" w:rsidR="000A142B" w:rsidRDefault="000A142B">
            <w:pPr>
              <w:pStyle w:val="TableParagraph"/>
              <w:rPr>
                <w:b/>
              </w:rPr>
            </w:pPr>
          </w:p>
          <w:p w14:paraId="5C7DD3DE" w14:textId="77777777" w:rsidR="000A142B" w:rsidRDefault="000A142B">
            <w:pPr>
              <w:pStyle w:val="TableParagraph"/>
              <w:spacing w:before="5"/>
              <w:rPr>
                <w:b/>
                <w:sz w:val="20"/>
              </w:rPr>
            </w:pPr>
          </w:p>
          <w:p w14:paraId="6235D8E4" w14:textId="77777777" w:rsidR="000A142B" w:rsidRDefault="000A142B">
            <w:pPr>
              <w:pStyle w:val="TableParagraph"/>
              <w:spacing w:before="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46CE9C96" w14:textId="77777777" w:rsidR="000A142B" w:rsidRDefault="000A142B">
            <w:pPr>
              <w:pStyle w:val="TableParagraph"/>
              <w:rPr>
                <w:b/>
              </w:rPr>
            </w:pPr>
          </w:p>
          <w:p w14:paraId="7F5A06B2" w14:textId="77777777" w:rsidR="000A142B" w:rsidRDefault="000A142B">
            <w:pPr>
              <w:pStyle w:val="TableParagraph"/>
              <w:spacing w:before="5"/>
              <w:rPr>
                <w:b/>
                <w:sz w:val="20"/>
              </w:rPr>
            </w:pPr>
          </w:p>
          <w:p w14:paraId="3BBFE38F" w14:textId="77777777" w:rsidR="000A142B" w:rsidRDefault="000A142B">
            <w:pPr>
              <w:pStyle w:val="TableParagraph"/>
              <w:spacing w:before="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4B89B965" w14:textId="77777777" w:rsidR="000A142B" w:rsidRDefault="000A142B">
            <w:pPr>
              <w:pStyle w:val="TableParagraph"/>
              <w:rPr>
                <w:b/>
              </w:rPr>
            </w:pPr>
          </w:p>
          <w:p w14:paraId="7D9A265D" w14:textId="77777777" w:rsidR="000A142B" w:rsidRDefault="000A142B">
            <w:pPr>
              <w:pStyle w:val="TableParagraph"/>
              <w:spacing w:before="5"/>
              <w:rPr>
                <w:b/>
                <w:sz w:val="20"/>
              </w:rPr>
            </w:pPr>
          </w:p>
          <w:p w14:paraId="1DBEB35A" w14:textId="77777777" w:rsidR="000A142B" w:rsidRDefault="000A142B">
            <w:pPr>
              <w:pStyle w:val="TableParagraph"/>
              <w:spacing w:before="1"/>
              <w:ind w:left="17"/>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37F33706" w14:textId="77777777" w:rsidR="000A142B" w:rsidRDefault="000A142B">
            <w:pPr>
              <w:pStyle w:val="TableParagraph"/>
              <w:rPr>
                <w:b/>
              </w:rPr>
            </w:pPr>
          </w:p>
          <w:p w14:paraId="0892A4EB" w14:textId="77777777" w:rsidR="000A142B" w:rsidRDefault="000A142B">
            <w:pPr>
              <w:pStyle w:val="TableParagraph"/>
              <w:spacing w:before="5"/>
              <w:rPr>
                <w:b/>
                <w:sz w:val="20"/>
              </w:rPr>
            </w:pPr>
          </w:p>
          <w:p w14:paraId="7CCD86A3"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3B30F0D" w14:textId="77777777" w:rsidR="000A142B" w:rsidRDefault="000A142B">
            <w:pPr>
              <w:pStyle w:val="TableParagraph"/>
              <w:rPr>
                <w:b/>
              </w:rPr>
            </w:pPr>
          </w:p>
          <w:p w14:paraId="37555F08" w14:textId="77777777" w:rsidR="000A142B" w:rsidRDefault="000A142B">
            <w:pPr>
              <w:pStyle w:val="TableParagraph"/>
              <w:spacing w:before="5"/>
              <w:rPr>
                <w:b/>
                <w:sz w:val="20"/>
              </w:rPr>
            </w:pPr>
          </w:p>
          <w:p w14:paraId="612B92BE" w14:textId="77777777" w:rsidR="000A142B" w:rsidRDefault="000A142B">
            <w:pPr>
              <w:pStyle w:val="TableParagraph"/>
              <w:spacing w:before="1"/>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5FA95EE2" w14:textId="77777777" w:rsidR="000A142B" w:rsidRDefault="000A142B">
            <w:pPr>
              <w:pStyle w:val="TableParagraph"/>
              <w:rPr>
                <w:b/>
                <w:sz w:val="20"/>
              </w:rPr>
            </w:pPr>
          </w:p>
          <w:p w14:paraId="7FA9F876" w14:textId="77777777" w:rsidR="000A142B" w:rsidRDefault="000A142B">
            <w:pPr>
              <w:pStyle w:val="TableParagraph"/>
              <w:spacing w:before="6"/>
              <w:rPr>
                <w:b/>
                <w:sz w:val="24"/>
              </w:rPr>
            </w:pPr>
          </w:p>
          <w:p w14:paraId="36ADCA71" w14:textId="77777777" w:rsidR="000A142B" w:rsidRDefault="000A142B">
            <w:pPr>
              <w:pStyle w:val="TableParagraph"/>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443C2964" w14:textId="77777777" w:rsidR="000A142B" w:rsidRDefault="000A142B">
            <w:pPr>
              <w:pStyle w:val="TableParagraph"/>
              <w:rPr>
                <w:b/>
                <w:sz w:val="20"/>
              </w:rPr>
            </w:pPr>
          </w:p>
          <w:p w14:paraId="530CC116" w14:textId="77777777" w:rsidR="000A142B" w:rsidRDefault="000A142B">
            <w:pPr>
              <w:pStyle w:val="TableParagraph"/>
              <w:spacing w:before="6"/>
              <w:rPr>
                <w:b/>
                <w:sz w:val="24"/>
              </w:rPr>
            </w:pPr>
          </w:p>
          <w:p w14:paraId="2B584814" w14:textId="77777777" w:rsidR="000A142B" w:rsidRDefault="000A142B">
            <w:pPr>
              <w:pStyle w:val="TableParagraph"/>
              <w:ind w:left="14"/>
              <w:jc w:val="center"/>
              <w:rPr>
                <w:sz w:val="18"/>
              </w:rPr>
            </w:pPr>
            <w:r>
              <w:rPr>
                <w:w w:val="99"/>
                <w:sz w:val="18"/>
              </w:rPr>
              <w:t>D</w:t>
            </w:r>
          </w:p>
        </w:tc>
      </w:tr>
      <w:tr w:rsidR="000A142B" w14:paraId="7099915B" w14:textId="77777777">
        <w:trPr>
          <w:trHeight w:val="482"/>
        </w:trPr>
        <w:tc>
          <w:tcPr>
            <w:tcW w:w="425" w:type="dxa"/>
            <w:vMerge/>
            <w:tcBorders>
              <w:top w:val="nil"/>
              <w:bottom w:val="single" w:sz="6" w:space="0" w:color="000000"/>
              <w:right w:val="single" w:sz="6" w:space="0" w:color="000000"/>
            </w:tcBorders>
          </w:tcPr>
          <w:p w14:paraId="34A43B76"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1B89E008" w14:textId="77777777" w:rsidR="000A142B" w:rsidRDefault="000A142B">
            <w:pPr>
              <w:pStyle w:val="TableParagraph"/>
              <w:spacing w:before="155"/>
              <w:ind w:left="35"/>
              <w:rPr>
                <w:sz w:val="18"/>
              </w:rPr>
            </w:pPr>
            <w:r>
              <w:rPr>
                <w:spacing w:val="-4"/>
                <w:sz w:val="18"/>
              </w:rPr>
              <w:t>IPP</w:t>
            </w:r>
            <w:r>
              <w:rPr>
                <w:spacing w:val="-10"/>
                <w:sz w:val="18"/>
              </w:rPr>
              <w:t xml:space="preserve"> </w:t>
            </w:r>
            <w:r>
              <w:rPr>
                <w:spacing w:val="-4"/>
                <w:sz w:val="18"/>
              </w:rPr>
              <w:t>tag</w:t>
            </w:r>
          </w:p>
        </w:tc>
        <w:tc>
          <w:tcPr>
            <w:tcW w:w="697" w:type="dxa"/>
            <w:tcBorders>
              <w:top w:val="single" w:sz="6" w:space="0" w:color="000000"/>
              <w:left w:val="single" w:sz="6" w:space="0" w:color="000000"/>
              <w:bottom w:val="single" w:sz="6" w:space="0" w:color="000000"/>
              <w:right w:val="single" w:sz="6" w:space="0" w:color="000000"/>
            </w:tcBorders>
          </w:tcPr>
          <w:p w14:paraId="1364554C" w14:textId="77777777" w:rsidR="000A142B" w:rsidRDefault="000A142B">
            <w:pPr>
              <w:pStyle w:val="TableParagraph"/>
              <w:spacing w:before="6"/>
              <w:rPr>
                <w:b/>
                <w:sz w:val="15"/>
              </w:rPr>
            </w:pPr>
          </w:p>
          <w:p w14:paraId="0B28F58B" w14:textId="77777777" w:rsidR="000A142B" w:rsidRDefault="000A142B">
            <w:pPr>
              <w:pStyle w:val="TableParagraph"/>
              <w:ind w:left="69"/>
              <w:rPr>
                <w:sz w:val="16"/>
              </w:rPr>
            </w:pPr>
            <w:r>
              <w:rPr>
                <w:spacing w:val="-1"/>
                <w:sz w:val="16"/>
              </w:rPr>
              <w:t>Form-13</w:t>
            </w:r>
          </w:p>
        </w:tc>
        <w:tc>
          <w:tcPr>
            <w:tcW w:w="344" w:type="dxa"/>
            <w:tcBorders>
              <w:top w:val="single" w:sz="6" w:space="0" w:color="000000"/>
              <w:left w:val="single" w:sz="6" w:space="0" w:color="000000"/>
              <w:bottom w:val="single" w:sz="6" w:space="0" w:color="000000"/>
              <w:right w:val="single" w:sz="6" w:space="0" w:color="000000"/>
            </w:tcBorders>
          </w:tcPr>
          <w:p w14:paraId="3D607A10" w14:textId="77777777" w:rsidR="000A142B" w:rsidRDefault="000A142B">
            <w:pPr>
              <w:pStyle w:val="TableParagraph"/>
              <w:spacing w:before="13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393783DE" w14:textId="77777777" w:rsidR="000A142B" w:rsidRDefault="000A142B">
            <w:pPr>
              <w:pStyle w:val="TableParagraph"/>
              <w:spacing w:before="13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1CA9D23" w14:textId="77777777" w:rsidR="000A142B" w:rsidRDefault="000A142B">
            <w:pPr>
              <w:pStyle w:val="TableParagraph"/>
              <w:spacing w:before="13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74FB181C" w14:textId="77777777" w:rsidR="000A142B" w:rsidRDefault="000A142B">
            <w:pPr>
              <w:pStyle w:val="TableParagraph"/>
              <w:spacing w:before="13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5FD8E68D" w14:textId="77777777" w:rsidR="000A142B" w:rsidRDefault="000A142B">
            <w:pPr>
              <w:pStyle w:val="TableParagraph"/>
              <w:spacing w:line="240" w:lineRule="atLeast"/>
              <w:ind w:left="364" w:right="325" w:hanging="334"/>
              <w:rPr>
                <w:sz w:val="18"/>
              </w:rPr>
            </w:pPr>
            <w:r>
              <w:rPr>
                <w:spacing w:val="-5"/>
                <w:sz w:val="18"/>
              </w:rPr>
              <w:t xml:space="preserve">At </w:t>
            </w:r>
            <w:r>
              <w:rPr>
                <w:spacing w:val="-4"/>
                <w:sz w:val="18"/>
              </w:rPr>
              <w:t>IPP delivery</w:t>
            </w:r>
            <w:r>
              <w:rPr>
                <w:spacing w:val="-3"/>
                <w:sz w:val="18"/>
              </w:rPr>
              <w:t xml:space="preserve"> </w:t>
            </w:r>
            <w:r>
              <w:rPr>
                <w:spacing w:val="-5"/>
                <w:sz w:val="18"/>
              </w:rPr>
              <w:t>[Specified</w:t>
            </w:r>
            <w:r>
              <w:rPr>
                <w:spacing w:val="-10"/>
                <w:sz w:val="18"/>
              </w:rPr>
              <w:t xml:space="preserve"> </w:t>
            </w:r>
            <w:r>
              <w:rPr>
                <w:spacing w:val="-4"/>
                <w:sz w:val="18"/>
              </w:rPr>
              <w:t>form]</w:t>
            </w:r>
          </w:p>
        </w:tc>
        <w:tc>
          <w:tcPr>
            <w:tcW w:w="572" w:type="dxa"/>
            <w:tcBorders>
              <w:top w:val="single" w:sz="6" w:space="0" w:color="000000"/>
              <w:left w:val="single" w:sz="6" w:space="0" w:color="000000"/>
              <w:bottom w:val="single" w:sz="6" w:space="0" w:color="000000"/>
              <w:right w:val="single" w:sz="6" w:space="0" w:color="000000"/>
            </w:tcBorders>
          </w:tcPr>
          <w:p w14:paraId="1F119D25" w14:textId="77777777" w:rsidR="000A142B" w:rsidRDefault="000A142B">
            <w:pPr>
              <w:pStyle w:val="TableParagraph"/>
              <w:spacing w:before="131"/>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01C659D4" w14:textId="77777777" w:rsidR="000A142B" w:rsidRDefault="000A142B">
            <w:pPr>
              <w:pStyle w:val="TableParagraph"/>
              <w:spacing w:before="131"/>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3170D523" w14:textId="77777777" w:rsidR="000A142B" w:rsidRDefault="000A142B">
            <w:pPr>
              <w:pStyle w:val="TableParagraph"/>
              <w:spacing w:before="131"/>
              <w:ind w:left="17"/>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50AD5F41" w14:textId="77777777" w:rsidR="000A142B" w:rsidRDefault="000A142B">
            <w:pPr>
              <w:pStyle w:val="TableParagraph"/>
              <w:spacing w:before="13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62C32A8" w14:textId="77777777" w:rsidR="000A142B" w:rsidRDefault="000A142B">
            <w:pPr>
              <w:pStyle w:val="TableParagraph"/>
              <w:spacing w:before="131"/>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8A01C0B" w14:textId="77777777" w:rsidR="000A142B" w:rsidRDefault="000A142B">
            <w:pPr>
              <w:pStyle w:val="TableParagraph"/>
              <w:spacing w:before="155"/>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016090A4" w14:textId="77777777" w:rsidR="000A142B" w:rsidRDefault="000A142B">
            <w:pPr>
              <w:pStyle w:val="TableParagraph"/>
              <w:spacing w:line="240" w:lineRule="atLeast"/>
              <w:ind w:left="217" w:right="74" w:hanging="128"/>
              <w:rPr>
                <w:sz w:val="18"/>
              </w:rPr>
            </w:pPr>
            <w:r>
              <w:rPr>
                <w:spacing w:val="-7"/>
                <w:sz w:val="18"/>
              </w:rPr>
              <w:t xml:space="preserve">D, </w:t>
            </w:r>
            <w:r>
              <w:rPr>
                <w:spacing w:val="-6"/>
                <w:sz w:val="18"/>
              </w:rPr>
              <w:t>A,</w:t>
            </w:r>
            <w:r>
              <w:rPr>
                <w:spacing w:val="-47"/>
                <w:sz w:val="18"/>
              </w:rPr>
              <w:t xml:space="preserve"> </w:t>
            </w:r>
            <w:r>
              <w:rPr>
                <w:sz w:val="18"/>
              </w:rPr>
              <w:t>R</w:t>
            </w:r>
          </w:p>
        </w:tc>
      </w:tr>
      <w:tr w:rsidR="000A142B" w14:paraId="1A423D77" w14:textId="77777777">
        <w:trPr>
          <w:trHeight w:val="1439"/>
        </w:trPr>
        <w:tc>
          <w:tcPr>
            <w:tcW w:w="425" w:type="dxa"/>
            <w:vMerge w:val="restart"/>
            <w:tcBorders>
              <w:top w:val="single" w:sz="6" w:space="0" w:color="000000"/>
              <w:bottom w:val="single" w:sz="6" w:space="0" w:color="000000"/>
              <w:right w:val="single" w:sz="6" w:space="0" w:color="000000"/>
            </w:tcBorders>
          </w:tcPr>
          <w:p w14:paraId="4E6A4F96" w14:textId="77777777" w:rsidR="000A142B" w:rsidRDefault="000A142B">
            <w:pPr>
              <w:pStyle w:val="TableParagraph"/>
              <w:rPr>
                <w:b/>
              </w:rPr>
            </w:pPr>
          </w:p>
          <w:p w14:paraId="5F7C18B7" w14:textId="77777777" w:rsidR="000A142B" w:rsidRDefault="000A142B">
            <w:pPr>
              <w:pStyle w:val="TableParagraph"/>
              <w:rPr>
                <w:b/>
              </w:rPr>
            </w:pPr>
          </w:p>
          <w:p w14:paraId="36CCFB8C" w14:textId="77777777" w:rsidR="000A142B" w:rsidRDefault="000A142B">
            <w:pPr>
              <w:pStyle w:val="TableParagraph"/>
              <w:rPr>
                <w:b/>
              </w:rPr>
            </w:pPr>
          </w:p>
          <w:p w14:paraId="70DB063E" w14:textId="77777777" w:rsidR="000A142B" w:rsidRDefault="000A142B">
            <w:pPr>
              <w:pStyle w:val="TableParagraph"/>
              <w:rPr>
                <w:b/>
              </w:rPr>
            </w:pPr>
          </w:p>
          <w:p w14:paraId="1D8B774E" w14:textId="77777777" w:rsidR="000A142B" w:rsidRDefault="000A142B">
            <w:pPr>
              <w:pStyle w:val="TableParagraph"/>
              <w:rPr>
                <w:b/>
              </w:rPr>
            </w:pPr>
          </w:p>
          <w:p w14:paraId="0A6CABB4" w14:textId="77777777" w:rsidR="000A142B" w:rsidRDefault="000A142B">
            <w:pPr>
              <w:pStyle w:val="TableParagraph"/>
              <w:rPr>
                <w:b/>
              </w:rPr>
            </w:pPr>
          </w:p>
          <w:p w14:paraId="0603CCFF" w14:textId="77777777" w:rsidR="000A142B" w:rsidRDefault="000A142B">
            <w:pPr>
              <w:pStyle w:val="TableParagraph"/>
              <w:rPr>
                <w:b/>
              </w:rPr>
            </w:pPr>
          </w:p>
          <w:p w14:paraId="5ADBF361" w14:textId="77777777" w:rsidR="000A142B" w:rsidRDefault="000A142B">
            <w:pPr>
              <w:pStyle w:val="TableParagraph"/>
              <w:rPr>
                <w:b/>
              </w:rPr>
            </w:pPr>
          </w:p>
          <w:p w14:paraId="4314B88A" w14:textId="77777777" w:rsidR="000A142B" w:rsidRDefault="000A142B">
            <w:pPr>
              <w:pStyle w:val="TableParagraph"/>
              <w:rPr>
                <w:b/>
              </w:rPr>
            </w:pPr>
          </w:p>
          <w:p w14:paraId="0CF859FB" w14:textId="77777777" w:rsidR="000A142B" w:rsidRDefault="000A142B">
            <w:pPr>
              <w:pStyle w:val="TableParagraph"/>
              <w:rPr>
                <w:b/>
              </w:rPr>
            </w:pPr>
          </w:p>
          <w:p w14:paraId="2EA0AF7A" w14:textId="77777777" w:rsidR="000A142B" w:rsidRDefault="000A142B">
            <w:pPr>
              <w:pStyle w:val="TableParagraph"/>
              <w:rPr>
                <w:b/>
              </w:rPr>
            </w:pPr>
          </w:p>
          <w:p w14:paraId="6578A51F" w14:textId="77777777" w:rsidR="000A142B" w:rsidRDefault="000A142B">
            <w:pPr>
              <w:pStyle w:val="TableParagraph"/>
              <w:spacing w:before="176"/>
              <w:ind w:left="157"/>
              <w:rPr>
                <w:sz w:val="20"/>
              </w:rPr>
            </w:pPr>
            <w:r>
              <w:rPr>
                <w:w w:val="99"/>
                <w:sz w:val="20"/>
              </w:rPr>
              <w:t>9</w:t>
            </w:r>
          </w:p>
        </w:tc>
        <w:tc>
          <w:tcPr>
            <w:tcW w:w="1884" w:type="dxa"/>
            <w:tcBorders>
              <w:top w:val="single" w:sz="6" w:space="0" w:color="000000"/>
              <w:left w:val="single" w:sz="6" w:space="0" w:color="000000"/>
              <w:bottom w:val="single" w:sz="6" w:space="0" w:color="000000"/>
              <w:right w:val="single" w:sz="6" w:space="0" w:color="000000"/>
            </w:tcBorders>
          </w:tcPr>
          <w:p w14:paraId="6063933E" w14:textId="77777777" w:rsidR="000A142B" w:rsidRDefault="000A142B">
            <w:pPr>
              <w:pStyle w:val="TableParagraph"/>
              <w:rPr>
                <w:b/>
                <w:sz w:val="20"/>
              </w:rPr>
            </w:pPr>
          </w:p>
          <w:p w14:paraId="67148A76" w14:textId="77777777" w:rsidR="000A142B" w:rsidRDefault="000A142B">
            <w:pPr>
              <w:pStyle w:val="TableParagraph"/>
              <w:spacing w:before="6"/>
              <w:rPr>
                <w:b/>
                <w:sz w:val="24"/>
              </w:rPr>
            </w:pPr>
          </w:p>
          <w:p w14:paraId="1A10C203" w14:textId="77777777" w:rsidR="000A142B" w:rsidRDefault="000A142B">
            <w:pPr>
              <w:pStyle w:val="TableParagraph"/>
              <w:spacing w:line="278" w:lineRule="auto"/>
              <w:ind w:left="35" w:right="638"/>
              <w:rPr>
                <w:sz w:val="18"/>
              </w:rPr>
            </w:pPr>
            <w:r>
              <w:rPr>
                <w:spacing w:val="-5"/>
                <w:sz w:val="18"/>
              </w:rPr>
              <w:t>Design Change</w:t>
            </w:r>
            <w:r>
              <w:rPr>
                <w:spacing w:val="-47"/>
                <w:sz w:val="18"/>
              </w:rPr>
              <w:t xml:space="preserve"> </w:t>
            </w:r>
            <w:r>
              <w:rPr>
                <w:sz w:val="18"/>
              </w:rPr>
              <w:t>Request</w:t>
            </w:r>
          </w:p>
        </w:tc>
        <w:tc>
          <w:tcPr>
            <w:tcW w:w="697" w:type="dxa"/>
            <w:tcBorders>
              <w:top w:val="single" w:sz="6" w:space="0" w:color="000000"/>
              <w:left w:val="single" w:sz="6" w:space="0" w:color="000000"/>
              <w:bottom w:val="single" w:sz="6" w:space="0" w:color="000000"/>
              <w:right w:val="single" w:sz="6" w:space="0" w:color="000000"/>
            </w:tcBorders>
          </w:tcPr>
          <w:p w14:paraId="0FEFAB35" w14:textId="77777777" w:rsidR="000A142B" w:rsidRDefault="000A142B">
            <w:pPr>
              <w:pStyle w:val="TableParagraph"/>
              <w:rPr>
                <w:b/>
                <w:sz w:val="18"/>
              </w:rPr>
            </w:pPr>
          </w:p>
          <w:p w14:paraId="7887D9FB" w14:textId="77777777" w:rsidR="000A142B" w:rsidRDefault="000A142B">
            <w:pPr>
              <w:pStyle w:val="TableParagraph"/>
              <w:rPr>
                <w:b/>
                <w:sz w:val="18"/>
              </w:rPr>
            </w:pPr>
          </w:p>
          <w:p w14:paraId="0EC26833" w14:textId="77777777" w:rsidR="000A142B" w:rsidRDefault="000A142B">
            <w:pPr>
              <w:pStyle w:val="TableParagraph"/>
              <w:rPr>
                <w:b/>
                <w:sz w:val="21"/>
              </w:rPr>
            </w:pPr>
          </w:p>
          <w:p w14:paraId="5324234D" w14:textId="77777777" w:rsidR="000A142B" w:rsidRDefault="000A142B">
            <w:pPr>
              <w:pStyle w:val="TableParagraph"/>
              <w:ind w:left="69"/>
              <w:rPr>
                <w:sz w:val="16"/>
              </w:rPr>
            </w:pPr>
            <w:r>
              <w:rPr>
                <w:spacing w:val="-1"/>
                <w:sz w:val="16"/>
              </w:rPr>
              <w:t>Form-30</w:t>
            </w:r>
          </w:p>
        </w:tc>
        <w:tc>
          <w:tcPr>
            <w:tcW w:w="344" w:type="dxa"/>
            <w:tcBorders>
              <w:top w:val="single" w:sz="6" w:space="0" w:color="000000"/>
              <w:left w:val="single" w:sz="6" w:space="0" w:color="000000"/>
              <w:bottom w:val="single" w:sz="6" w:space="0" w:color="000000"/>
              <w:right w:val="single" w:sz="6" w:space="0" w:color="000000"/>
            </w:tcBorders>
          </w:tcPr>
          <w:p w14:paraId="2C6B1259" w14:textId="77777777" w:rsidR="000A142B" w:rsidRDefault="000A142B">
            <w:pPr>
              <w:pStyle w:val="TableParagraph"/>
              <w:rPr>
                <w:b/>
              </w:rPr>
            </w:pPr>
          </w:p>
          <w:p w14:paraId="22AB9DDA" w14:textId="77777777" w:rsidR="000A142B" w:rsidRDefault="000A142B">
            <w:pPr>
              <w:pStyle w:val="TableParagraph"/>
              <w:spacing w:before="10"/>
              <w:rPr>
                <w:b/>
                <w:sz w:val="30"/>
              </w:rPr>
            </w:pPr>
          </w:p>
          <w:p w14:paraId="2CD36C8B" w14:textId="77777777" w:rsidR="000A142B" w:rsidRDefault="000A142B">
            <w:pPr>
              <w:pStyle w:val="TableParagraph"/>
              <w:spacing w:before="1"/>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45F7DAC0" w14:textId="77777777" w:rsidR="000A142B" w:rsidRDefault="000A142B">
            <w:pPr>
              <w:pStyle w:val="TableParagraph"/>
              <w:rPr>
                <w:b/>
              </w:rPr>
            </w:pPr>
          </w:p>
          <w:p w14:paraId="508FD1D0" w14:textId="77777777" w:rsidR="000A142B" w:rsidRDefault="000A142B">
            <w:pPr>
              <w:pStyle w:val="TableParagraph"/>
              <w:spacing w:before="10"/>
              <w:rPr>
                <w:b/>
                <w:sz w:val="30"/>
              </w:rPr>
            </w:pPr>
          </w:p>
          <w:p w14:paraId="3870FF24" w14:textId="77777777" w:rsidR="000A142B" w:rsidRDefault="000A142B">
            <w:pPr>
              <w:pStyle w:val="TableParagraph"/>
              <w:spacing w:before="1"/>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1F8D51A" w14:textId="77777777" w:rsidR="000A142B" w:rsidRDefault="000A142B">
            <w:pPr>
              <w:pStyle w:val="TableParagraph"/>
              <w:rPr>
                <w:b/>
              </w:rPr>
            </w:pPr>
          </w:p>
          <w:p w14:paraId="22143C29" w14:textId="77777777" w:rsidR="000A142B" w:rsidRDefault="000A142B">
            <w:pPr>
              <w:pStyle w:val="TableParagraph"/>
              <w:spacing w:before="10"/>
              <w:rPr>
                <w:b/>
                <w:sz w:val="30"/>
              </w:rPr>
            </w:pPr>
          </w:p>
          <w:p w14:paraId="7D54B214" w14:textId="77777777" w:rsidR="000A142B" w:rsidRDefault="000A142B">
            <w:pPr>
              <w:pStyle w:val="TableParagraph"/>
              <w:spacing w:before="1"/>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3540AA85" w14:textId="77777777" w:rsidR="000A142B" w:rsidRDefault="000A142B">
            <w:pPr>
              <w:pStyle w:val="TableParagraph"/>
              <w:rPr>
                <w:b/>
              </w:rPr>
            </w:pPr>
          </w:p>
          <w:p w14:paraId="0CDA7089" w14:textId="77777777" w:rsidR="000A142B" w:rsidRDefault="000A142B">
            <w:pPr>
              <w:pStyle w:val="TableParagraph"/>
              <w:spacing w:before="10"/>
              <w:rPr>
                <w:b/>
                <w:sz w:val="30"/>
              </w:rPr>
            </w:pPr>
          </w:p>
          <w:p w14:paraId="331BDE6F" w14:textId="77777777" w:rsidR="000A142B" w:rsidRDefault="000A142B">
            <w:pPr>
              <w:pStyle w:val="TableParagraph"/>
              <w:spacing w:before="1"/>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4F3117AC" w14:textId="77777777" w:rsidR="000A142B" w:rsidRDefault="000A142B">
            <w:pPr>
              <w:pStyle w:val="TableParagraph"/>
              <w:spacing w:before="32" w:line="278" w:lineRule="auto"/>
              <w:ind w:left="31" w:right="103"/>
              <w:rPr>
                <w:b/>
                <w:sz w:val="18"/>
              </w:rPr>
            </w:pPr>
            <w:r>
              <w:rPr>
                <w:spacing w:val="-5"/>
                <w:sz w:val="18"/>
              </w:rPr>
              <w:t>120 days</w:t>
            </w:r>
            <w:r>
              <w:rPr>
                <w:color w:val="0000CC"/>
                <w:spacing w:val="-5"/>
                <w:sz w:val="18"/>
                <w:u w:val="single" w:color="0000CC"/>
              </w:rPr>
              <w:t xml:space="preserve"> </w:t>
            </w:r>
            <w:r>
              <w:rPr>
                <w:b/>
                <w:color w:val="0000CC"/>
                <w:spacing w:val="-5"/>
                <w:sz w:val="18"/>
                <w:u w:val="single" w:color="0000CC"/>
              </w:rPr>
              <w:t>before</w:t>
            </w:r>
            <w:r>
              <w:rPr>
                <w:b/>
                <w:color w:val="0000CC"/>
                <w:spacing w:val="-4"/>
                <w:sz w:val="18"/>
              </w:rPr>
              <w:t xml:space="preserve"> </w:t>
            </w:r>
            <w:r>
              <w:rPr>
                <w:b/>
                <w:color w:val="0000CC"/>
                <w:spacing w:val="-5"/>
                <w:sz w:val="18"/>
                <w:u w:val="single" w:color="0000CC"/>
              </w:rPr>
              <w:t>design</w:t>
            </w:r>
            <w:r>
              <w:rPr>
                <w:b/>
                <w:color w:val="0000CC"/>
                <w:spacing w:val="-9"/>
                <w:sz w:val="18"/>
                <w:u w:val="single" w:color="0000CC"/>
              </w:rPr>
              <w:t xml:space="preserve"> </w:t>
            </w:r>
            <w:r>
              <w:rPr>
                <w:b/>
                <w:color w:val="0000CC"/>
                <w:spacing w:val="-5"/>
                <w:sz w:val="18"/>
                <w:u w:val="single" w:color="0000CC"/>
              </w:rPr>
              <w:t>change</w:t>
            </w:r>
          </w:p>
          <w:p w14:paraId="29660909" w14:textId="77777777" w:rsidR="000A142B" w:rsidRDefault="000A142B">
            <w:pPr>
              <w:pStyle w:val="TableParagraph"/>
              <w:spacing w:line="278" w:lineRule="auto"/>
              <w:ind w:left="31" w:right="19"/>
              <w:rPr>
                <w:b/>
                <w:sz w:val="18"/>
              </w:rPr>
            </w:pPr>
            <w:r>
              <w:rPr>
                <w:b/>
                <w:color w:val="0000CC"/>
                <w:spacing w:val="-4"/>
                <w:sz w:val="18"/>
                <w:u w:val="single" w:color="0000CC"/>
              </w:rPr>
              <w:t xml:space="preserve">In case of changes </w:t>
            </w:r>
            <w:r>
              <w:rPr>
                <w:b/>
                <w:color w:val="0000CC"/>
                <w:spacing w:val="-3"/>
                <w:sz w:val="18"/>
                <w:u w:val="single" w:color="0000CC"/>
              </w:rPr>
              <w:t>in</w:t>
            </w:r>
            <w:r>
              <w:rPr>
                <w:b/>
                <w:color w:val="0000CC"/>
                <w:spacing w:val="-2"/>
                <w:sz w:val="18"/>
              </w:rPr>
              <w:t xml:space="preserve"> </w:t>
            </w:r>
            <w:r>
              <w:rPr>
                <w:b/>
                <w:color w:val="0000CC"/>
                <w:spacing w:val="-5"/>
                <w:sz w:val="18"/>
                <w:u w:val="single" w:color="0000CC"/>
              </w:rPr>
              <w:t xml:space="preserve">raw materials, </w:t>
            </w:r>
            <w:r>
              <w:rPr>
                <w:b/>
                <w:color w:val="0000CC"/>
                <w:spacing w:val="-4"/>
                <w:sz w:val="18"/>
                <w:u w:val="single" w:color="0000CC"/>
              </w:rPr>
              <w:t>210</w:t>
            </w:r>
            <w:r>
              <w:rPr>
                <w:b/>
                <w:color w:val="0000CC"/>
                <w:spacing w:val="-3"/>
                <w:sz w:val="18"/>
              </w:rPr>
              <w:t xml:space="preserve"> </w:t>
            </w:r>
            <w:r>
              <w:rPr>
                <w:b/>
                <w:color w:val="0000CC"/>
                <w:spacing w:val="-5"/>
                <w:sz w:val="18"/>
                <w:u w:val="single" w:color="0000CC"/>
              </w:rPr>
              <w:t>days</w:t>
            </w:r>
            <w:r>
              <w:rPr>
                <w:b/>
                <w:color w:val="0000CC"/>
                <w:spacing w:val="-11"/>
                <w:sz w:val="18"/>
                <w:u w:val="single" w:color="0000CC"/>
              </w:rPr>
              <w:t xml:space="preserve"> </w:t>
            </w:r>
            <w:r>
              <w:rPr>
                <w:b/>
                <w:color w:val="0000CC"/>
                <w:spacing w:val="-5"/>
                <w:sz w:val="18"/>
                <w:u w:val="single" w:color="0000CC"/>
              </w:rPr>
              <w:t>before</w:t>
            </w:r>
            <w:r>
              <w:rPr>
                <w:b/>
                <w:color w:val="0000CC"/>
                <w:spacing w:val="-8"/>
                <w:sz w:val="18"/>
                <w:u w:val="single" w:color="0000CC"/>
              </w:rPr>
              <w:t xml:space="preserve"> </w:t>
            </w:r>
            <w:r>
              <w:rPr>
                <w:b/>
                <w:color w:val="0000CC"/>
                <w:spacing w:val="-4"/>
                <w:sz w:val="18"/>
                <w:u w:val="single" w:color="0000CC"/>
              </w:rPr>
              <w:t>design</w:t>
            </w:r>
            <w:r>
              <w:rPr>
                <w:b/>
                <w:color w:val="0000CC"/>
                <w:spacing w:val="24"/>
                <w:sz w:val="18"/>
                <w:u w:val="single" w:color="0000CC"/>
              </w:rPr>
              <w:t xml:space="preserve"> </w:t>
            </w:r>
          </w:p>
          <w:p w14:paraId="4A757928" w14:textId="77777777" w:rsidR="000A142B" w:rsidRDefault="000A142B">
            <w:pPr>
              <w:pStyle w:val="TableParagraph"/>
              <w:spacing w:line="187" w:lineRule="exact"/>
              <w:ind w:left="31"/>
              <w:rPr>
                <w:sz w:val="18"/>
              </w:rPr>
            </w:pPr>
            <w:r>
              <w:rPr>
                <w:b/>
                <w:color w:val="0000CC"/>
                <w:spacing w:val="-5"/>
                <w:sz w:val="18"/>
                <w:u w:val="single" w:color="0000CC"/>
              </w:rPr>
              <w:t>change</w:t>
            </w:r>
            <w:r>
              <w:rPr>
                <w:b/>
                <w:color w:val="0000CC"/>
                <w:spacing w:val="-9"/>
                <w:sz w:val="18"/>
              </w:rPr>
              <w:t xml:space="preserve"> </w:t>
            </w: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17B5DA09" w14:textId="77777777" w:rsidR="000A142B" w:rsidRDefault="000A142B">
            <w:pPr>
              <w:pStyle w:val="TableParagraph"/>
              <w:rPr>
                <w:b/>
                <w:sz w:val="20"/>
              </w:rPr>
            </w:pPr>
          </w:p>
          <w:p w14:paraId="367A5154" w14:textId="77777777" w:rsidR="000A142B" w:rsidRDefault="000A142B">
            <w:pPr>
              <w:pStyle w:val="TableParagraph"/>
              <w:rPr>
                <w:b/>
                <w:sz w:val="20"/>
              </w:rPr>
            </w:pPr>
          </w:p>
          <w:p w14:paraId="0D8ED6FD" w14:textId="77777777" w:rsidR="000A142B" w:rsidRDefault="000A142B">
            <w:pPr>
              <w:pStyle w:val="TableParagraph"/>
              <w:spacing w:before="172"/>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3BDA68B9" w14:textId="77777777" w:rsidR="000A142B" w:rsidRDefault="000A142B">
            <w:pPr>
              <w:pStyle w:val="TableParagraph"/>
              <w:rPr>
                <w:b/>
                <w:sz w:val="20"/>
              </w:rPr>
            </w:pPr>
          </w:p>
          <w:p w14:paraId="44F05F9E" w14:textId="77777777" w:rsidR="000A142B" w:rsidRDefault="000A142B">
            <w:pPr>
              <w:pStyle w:val="TableParagraph"/>
              <w:rPr>
                <w:b/>
                <w:sz w:val="20"/>
              </w:rPr>
            </w:pPr>
          </w:p>
          <w:p w14:paraId="54910524" w14:textId="77777777" w:rsidR="000A142B" w:rsidRDefault="000A142B">
            <w:pPr>
              <w:pStyle w:val="TableParagraph"/>
              <w:spacing w:before="172"/>
              <w:ind w:left="63" w:right="46"/>
              <w:jc w:val="center"/>
              <w:rPr>
                <w:sz w:val="18"/>
              </w:rPr>
            </w:pPr>
            <w:r>
              <w:rPr>
                <w:sz w:val="18"/>
              </w:rPr>
              <w:t>C,</w:t>
            </w:r>
            <w:r>
              <w:rPr>
                <w:spacing w:val="-12"/>
                <w:sz w:val="18"/>
              </w:rPr>
              <w:t xml:space="preserve"> </w:t>
            </w:r>
            <w:r>
              <w:rPr>
                <w:sz w:val="18"/>
              </w:rPr>
              <w:t>A</w:t>
            </w:r>
          </w:p>
        </w:tc>
        <w:tc>
          <w:tcPr>
            <w:tcW w:w="568" w:type="dxa"/>
            <w:tcBorders>
              <w:top w:val="single" w:sz="6" w:space="0" w:color="000000"/>
              <w:left w:val="single" w:sz="6" w:space="0" w:color="000000"/>
              <w:bottom w:val="single" w:sz="6" w:space="0" w:color="000000"/>
              <w:right w:val="single" w:sz="6" w:space="0" w:color="000000"/>
            </w:tcBorders>
          </w:tcPr>
          <w:p w14:paraId="5A7F20A0" w14:textId="77777777" w:rsidR="000A142B" w:rsidRDefault="000A142B">
            <w:pPr>
              <w:pStyle w:val="TableParagraph"/>
              <w:rPr>
                <w:b/>
                <w:sz w:val="20"/>
              </w:rPr>
            </w:pPr>
          </w:p>
          <w:p w14:paraId="5A137F34" w14:textId="77777777" w:rsidR="000A142B" w:rsidRDefault="000A142B">
            <w:pPr>
              <w:pStyle w:val="TableParagraph"/>
              <w:rPr>
                <w:b/>
                <w:sz w:val="20"/>
              </w:rPr>
            </w:pPr>
          </w:p>
          <w:p w14:paraId="3903C901" w14:textId="77777777" w:rsidR="000A142B" w:rsidRDefault="000A142B">
            <w:pPr>
              <w:pStyle w:val="TableParagraph"/>
              <w:spacing w:before="172"/>
              <w:ind w:left="18"/>
              <w:jc w:val="center"/>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61430068" w14:textId="77777777" w:rsidR="000A142B" w:rsidRDefault="000A142B">
            <w:pPr>
              <w:pStyle w:val="TableParagraph"/>
              <w:rPr>
                <w:b/>
              </w:rPr>
            </w:pPr>
          </w:p>
          <w:p w14:paraId="627375D6" w14:textId="77777777" w:rsidR="000A142B" w:rsidRDefault="000A142B">
            <w:pPr>
              <w:pStyle w:val="TableParagraph"/>
              <w:spacing w:before="10"/>
              <w:rPr>
                <w:b/>
                <w:sz w:val="30"/>
              </w:rPr>
            </w:pPr>
          </w:p>
          <w:p w14:paraId="027C8DB4" w14:textId="77777777" w:rsidR="000A142B" w:rsidRDefault="000A142B">
            <w:pPr>
              <w:pStyle w:val="TableParagraph"/>
              <w:spacing w:before="1"/>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F54E8A3" w14:textId="77777777" w:rsidR="000A142B" w:rsidRDefault="000A142B">
            <w:pPr>
              <w:pStyle w:val="TableParagraph"/>
              <w:rPr>
                <w:b/>
              </w:rPr>
            </w:pPr>
          </w:p>
          <w:p w14:paraId="776DA289" w14:textId="77777777" w:rsidR="000A142B" w:rsidRDefault="000A142B">
            <w:pPr>
              <w:pStyle w:val="TableParagraph"/>
              <w:spacing w:before="10"/>
              <w:rPr>
                <w:b/>
                <w:sz w:val="30"/>
              </w:rPr>
            </w:pPr>
          </w:p>
          <w:p w14:paraId="44015323" w14:textId="77777777" w:rsidR="000A142B" w:rsidRDefault="000A142B">
            <w:pPr>
              <w:pStyle w:val="TableParagraph"/>
              <w:spacing w:before="1"/>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01DF38D0" w14:textId="77777777" w:rsidR="000A142B" w:rsidRDefault="000A142B">
            <w:pPr>
              <w:pStyle w:val="TableParagraph"/>
              <w:rPr>
                <w:b/>
                <w:sz w:val="20"/>
              </w:rPr>
            </w:pPr>
          </w:p>
          <w:p w14:paraId="6B9347E5" w14:textId="77777777" w:rsidR="000A142B" w:rsidRDefault="000A142B">
            <w:pPr>
              <w:pStyle w:val="TableParagraph"/>
              <w:rPr>
                <w:b/>
                <w:sz w:val="20"/>
              </w:rPr>
            </w:pPr>
          </w:p>
          <w:p w14:paraId="0C3A0F36" w14:textId="77777777" w:rsidR="000A142B" w:rsidRDefault="000A142B">
            <w:pPr>
              <w:pStyle w:val="TableParagraph"/>
              <w:spacing w:before="172"/>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2A664E21" w14:textId="77777777" w:rsidR="000A142B" w:rsidRDefault="000A142B">
            <w:pPr>
              <w:pStyle w:val="TableParagraph"/>
              <w:rPr>
                <w:b/>
              </w:rPr>
            </w:pPr>
          </w:p>
          <w:p w14:paraId="31D014B7" w14:textId="77777777" w:rsidR="000A142B" w:rsidRDefault="000A142B">
            <w:pPr>
              <w:pStyle w:val="TableParagraph"/>
              <w:spacing w:before="10"/>
              <w:rPr>
                <w:b/>
                <w:sz w:val="30"/>
              </w:rPr>
            </w:pPr>
          </w:p>
          <w:p w14:paraId="16B78A53" w14:textId="77777777" w:rsidR="000A142B" w:rsidRDefault="000A142B">
            <w:pPr>
              <w:pStyle w:val="TableParagraph"/>
              <w:spacing w:before="1"/>
              <w:ind w:left="13"/>
              <w:jc w:val="center"/>
              <w:rPr>
                <w:sz w:val="20"/>
              </w:rPr>
            </w:pPr>
            <w:r>
              <w:rPr>
                <w:w w:val="99"/>
                <w:sz w:val="20"/>
              </w:rPr>
              <w:t>-</w:t>
            </w:r>
          </w:p>
        </w:tc>
      </w:tr>
      <w:tr w:rsidR="000A142B" w14:paraId="046631BF" w14:textId="77777777">
        <w:trPr>
          <w:trHeight w:val="239"/>
        </w:trPr>
        <w:tc>
          <w:tcPr>
            <w:tcW w:w="425" w:type="dxa"/>
            <w:vMerge/>
            <w:tcBorders>
              <w:top w:val="nil"/>
              <w:bottom w:val="single" w:sz="6" w:space="0" w:color="000000"/>
              <w:right w:val="single" w:sz="6" w:space="0" w:color="000000"/>
            </w:tcBorders>
          </w:tcPr>
          <w:p w14:paraId="7A3CB141"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0568FF35" w14:textId="77777777" w:rsidR="000A142B" w:rsidRDefault="000A142B">
            <w:pPr>
              <w:pStyle w:val="TableParagraph"/>
              <w:spacing w:before="32" w:line="187" w:lineRule="exact"/>
              <w:ind w:left="35"/>
              <w:rPr>
                <w:sz w:val="18"/>
              </w:rPr>
            </w:pPr>
            <w:r>
              <w:rPr>
                <w:spacing w:val="-5"/>
                <w:sz w:val="18"/>
              </w:rPr>
              <w:t>Process</w:t>
            </w:r>
            <w:r>
              <w:rPr>
                <w:spacing w:val="-8"/>
                <w:sz w:val="18"/>
              </w:rPr>
              <w:t xml:space="preserve"> </w:t>
            </w:r>
            <w:r>
              <w:rPr>
                <w:spacing w:val="-5"/>
                <w:sz w:val="18"/>
              </w:rPr>
              <w:t>Change</w:t>
            </w:r>
            <w:r>
              <w:rPr>
                <w:spacing w:val="-7"/>
                <w:sz w:val="18"/>
              </w:rPr>
              <w:t xml:space="preserve"> </w:t>
            </w:r>
            <w:r>
              <w:rPr>
                <w:spacing w:val="-5"/>
                <w:sz w:val="18"/>
              </w:rPr>
              <w:t>Report</w:t>
            </w:r>
          </w:p>
        </w:tc>
        <w:tc>
          <w:tcPr>
            <w:tcW w:w="697" w:type="dxa"/>
            <w:tcBorders>
              <w:top w:val="single" w:sz="6" w:space="0" w:color="000000"/>
              <w:left w:val="single" w:sz="6" w:space="0" w:color="000000"/>
              <w:bottom w:val="single" w:sz="6" w:space="0" w:color="000000"/>
              <w:right w:val="single" w:sz="6" w:space="0" w:color="000000"/>
            </w:tcBorders>
          </w:tcPr>
          <w:p w14:paraId="281339A5" w14:textId="77777777" w:rsidR="000A142B" w:rsidRDefault="000A142B">
            <w:pPr>
              <w:pStyle w:val="TableParagraph"/>
              <w:spacing w:before="56" w:line="163" w:lineRule="exact"/>
              <w:ind w:left="69"/>
              <w:rPr>
                <w:sz w:val="16"/>
              </w:rPr>
            </w:pPr>
            <w:r>
              <w:rPr>
                <w:spacing w:val="-1"/>
                <w:sz w:val="16"/>
              </w:rPr>
              <w:t>Form-14</w:t>
            </w:r>
          </w:p>
        </w:tc>
        <w:tc>
          <w:tcPr>
            <w:tcW w:w="344" w:type="dxa"/>
            <w:tcBorders>
              <w:top w:val="single" w:sz="6" w:space="0" w:color="000000"/>
              <w:left w:val="single" w:sz="6" w:space="0" w:color="000000"/>
              <w:bottom w:val="single" w:sz="6" w:space="0" w:color="000000"/>
              <w:right w:val="single" w:sz="6" w:space="0" w:color="000000"/>
            </w:tcBorders>
          </w:tcPr>
          <w:p w14:paraId="04973AEC" w14:textId="77777777" w:rsidR="000A142B" w:rsidRDefault="000A142B">
            <w:pPr>
              <w:pStyle w:val="TableParagraph"/>
              <w:spacing w:before="9" w:line="210" w:lineRule="exact"/>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38BC2A41" w14:textId="77777777" w:rsidR="000A142B" w:rsidRDefault="000A142B">
            <w:pPr>
              <w:pStyle w:val="TableParagraph"/>
              <w:spacing w:before="9" w:line="210" w:lineRule="exact"/>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5ADD422" w14:textId="77777777" w:rsidR="000A142B" w:rsidRDefault="000A142B">
            <w:pPr>
              <w:pStyle w:val="TableParagraph"/>
              <w:spacing w:before="9" w:line="210" w:lineRule="exact"/>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18AFF1FF" w14:textId="77777777" w:rsidR="000A142B" w:rsidRDefault="000A142B">
            <w:pPr>
              <w:pStyle w:val="TableParagraph"/>
              <w:spacing w:before="9" w:line="210" w:lineRule="exact"/>
              <w:ind w:left="25"/>
              <w:jc w:val="center"/>
              <w:rPr>
                <w:sz w:val="20"/>
              </w:rPr>
            </w:pPr>
            <w:r>
              <w:rPr>
                <w:w w:val="99"/>
                <w:sz w:val="20"/>
              </w:rPr>
              <w:t>-</w:t>
            </w:r>
          </w:p>
        </w:tc>
        <w:tc>
          <w:tcPr>
            <w:tcW w:w="1895" w:type="dxa"/>
            <w:vMerge w:val="restart"/>
            <w:tcBorders>
              <w:top w:val="single" w:sz="6" w:space="0" w:color="000000"/>
              <w:left w:val="single" w:sz="6" w:space="0" w:color="000000"/>
              <w:bottom w:val="single" w:sz="6" w:space="0" w:color="000000"/>
              <w:right w:val="single" w:sz="6" w:space="0" w:color="000000"/>
            </w:tcBorders>
          </w:tcPr>
          <w:p w14:paraId="30E38EB7" w14:textId="77777777" w:rsidR="000A142B" w:rsidRDefault="000A142B">
            <w:pPr>
              <w:pStyle w:val="TableParagraph"/>
              <w:spacing w:before="32" w:line="278" w:lineRule="auto"/>
              <w:ind w:left="31"/>
              <w:rPr>
                <w:b/>
                <w:sz w:val="18"/>
              </w:rPr>
            </w:pPr>
            <w:r>
              <w:rPr>
                <w:spacing w:val="-5"/>
                <w:sz w:val="18"/>
              </w:rPr>
              <w:t>120 days</w:t>
            </w:r>
            <w:r>
              <w:rPr>
                <w:color w:val="0000CC"/>
                <w:spacing w:val="-5"/>
                <w:sz w:val="18"/>
                <w:u w:val="single" w:color="0000CC"/>
              </w:rPr>
              <w:t xml:space="preserve"> </w:t>
            </w:r>
            <w:r>
              <w:rPr>
                <w:b/>
                <w:color w:val="0000CC"/>
                <w:spacing w:val="-5"/>
                <w:sz w:val="18"/>
                <w:u w:val="single" w:color="0000CC"/>
              </w:rPr>
              <w:t>before</w:t>
            </w:r>
            <w:r>
              <w:rPr>
                <w:b/>
                <w:color w:val="0000CC"/>
                <w:spacing w:val="-4"/>
                <w:sz w:val="18"/>
              </w:rPr>
              <w:t xml:space="preserve"> </w:t>
            </w:r>
            <w:r>
              <w:rPr>
                <w:b/>
                <w:color w:val="0000CC"/>
                <w:spacing w:val="-5"/>
                <w:sz w:val="18"/>
                <w:u w:val="single" w:color="0000CC"/>
              </w:rPr>
              <w:t>process</w:t>
            </w:r>
            <w:r>
              <w:rPr>
                <w:b/>
                <w:color w:val="0000CC"/>
                <w:spacing w:val="-9"/>
                <w:sz w:val="18"/>
                <w:u w:val="single" w:color="0000CC"/>
              </w:rPr>
              <w:t xml:space="preserve"> </w:t>
            </w:r>
            <w:r>
              <w:rPr>
                <w:b/>
                <w:color w:val="0000CC"/>
                <w:spacing w:val="-5"/>
                <w:sz w:val="18"/>
                <w:u w:val="single" w:color="0000CC"/>
              </w:rPr>
              <w:t>change</w:t>
            </w:r>
          </w:p>
          <w:p w14:paraId="24E6DC79" w14:textId="77777777" w:rsidR="000A142B" w:rsidRDefault="000A142B">
            <w:pPr>
              <w:pStyle w:val="TableParagraph"/>
              <w:spacing w:line="278" w:lineRule="auto"/>
              <w:ind w:left="31" w:right="19"/>
              <w:rPr>
                <w:b/>
                <w:sz w:val="18"/>
              </w:rPr>
            </w:pPr>
            <w:r>
              <w:rPr>
                <w:b/>
                <w:color w:val="0000CC"/>
                <w:spacing w:val="-4"/>
                <w:sz w:val="18"/>
                <w:u w:val="single" w:color="0000CC"/>
              </w:rPr>
              <w:t xml:space="preserve">In case of changes </w:t>
            </w:r>
            <w:r>
              <w:rPr>
                <w:b/>
                <w:color w:val="0000CC"/>
                <w:spacing w:val="-3"/>
                <w:sz w:val="18"/>
                <w:u w:val="single" w:color="0000CC"/>
              </w:rPr>
              <w:t>in</w:t>
            </w:r>
            <w:r>
              <w:rPr>
                <w:b/>
                <w:color w:val="0000CC"/>
                <w:spacing w:val="-2"/>
                <w:sz w:val="18"/>
              </w:rPr>
              <w:t xml:space="preserve"> </w:t>
            </w:r>
            <w:r>
              <w:rPr>
                <w:b/>
                <w:color w:val="0000CC"/>
                <w:spacing w:val="-5"/>
                <w:sz w:val="18"/>
                <w:u w:val="single" w:color="0000CC"/>
              </w:rPr>
              <w:t xml:space="preserve">raw materials, </w:t>
            </w:r>
            <w:r>
              <w:rPr>
                <w:b/>
                <w:color w:val="0000CC"/>
                <w:spacing w:val="-4"/>
                <w:sz w:val="18"/>
                <w:u w:val="single" w:color="0000CC"/>
              </w:rPr>
              <w:t>210</w:t>
            </w:r>
            <w:r>
              <w:rPr>
                <w:b/>
                <w:color w:val="0000CC"/>
                <w:spacing w:val="-3"/>
                <w:sz w:val="18"/>
              </w:rPr>
              <w:t xml:space="preserve"> </w:t>
            </w:r>
            <w:r>
              <w:rPr>
                <w:b/>
                <w:color w:val="0000CC"/>
                <w:spacing w:val="-5"/>
                <w:sz w:val="18"/>
                <w:u w:val="single" w:color="0000CC"/>
              </w:rPr>
              <w:t>days</w:t>
            </w:r>
            <w:r>
              <w:rPr>
                <w:b/>
                <w:color w:val="0000CC"/>
                <w:spacing w:val="-10"/>
                <w:sz w:val="18"/>
                <w:u w:val="single" w:color="0000CC"/>
              </w:rPr>
              <w:t xml:space="preserve"> </w:t>
            </w:r>
            <w:r>
              <w:rPr>
                <w:b/>
                <w:color w:val="0000CC"/>
                <w:spacing w:val="-5"/>
                <w:sz w:val="18"/>
                <w:u w:val="single" w:color="0000CC"/>
              </w:rPr>
              <w:t>before</w:t>
            </w:r>
            <w:r>
              <w:rPr>
                <w:b/>
                <w:color w:val="0000CC"/>
                <w:spacing w:val="-8"/>
                <w:sz w:val="18"/>
                <w:u w:val="single" w:color="0000CC"/>
              </w:rPr>
              <w:t xml:space="preserve"> </w:t>
            </w:r>
            <w:r>
              <w:rPr>
                <w:b/>
                <w:color w:val="0000CC"/>
                <w:spacing w:val="-5"/>
                <w:sz w:val="18"/>
                <w:u w:val="single" w:color="0000CC"/>
              </w:rPr>
              <w:t>process</w:t>
            </w:r>
            <w:r>
              <w:rPr>
                <w:b/>
                <w:color w:val="0000CC"/>
                <w:spacing w:val="23"/>
                <w:sz w:val="18"/>
                <w:u w:val="single" w:color="0000CC"/>
              </w:rPr>
              <w:t xml:space="preserve"> </w:t>
            </w:r>
          </w:p>
          <w:p w14:paraId="47A4C734" w14:textId="77777777" w:rsidR="000A142B" w:rsidRDefault="000A142B">
            <w:pPr>
              <w:pStyle w:val="TableParagraph"/>
              <w:spacing w:line="187" w:lineRule="exact"/>
              <w:ind w:left="31"/>
              <w:rPr>
                <w:sz w:val="18"/>
              </w:rPr>
            </w:pPr>
            <w:r>
              <w:rPr>
                <w:b/>
                <w:color w:val="0000CC"/>
                <w:spacing w:val="-5"/>
                <w:sz w:val="18"/>
                <w:u w:val="single" w:color="0000CC"/>
              </w:rPr>
              <w:t>change</w:t>
            </w:r>
            <w:r>
              <w:rPr>
                <w:b/>
                <w:color w:val="0000CC"/>
                <w:spacing w:val="-9"/>
                <w:sz w:val="18"/>
              </w:rPr>
              <w:t xml:space="preserve"> </w:t>
            </w: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177AE70A" w14:textId="77777777" w:rsidR="000A142B" w:rsidRDefault="000A142B">
            <w:pPr>
              <w:pStyle w:val="TableParagraph"/>
              <w:spacing w:before="32" w:line="187" w:lineRule="exact"/>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60FE399B" w14:textId="77777777" w:rsidR="000A142B" w:rsidRDefault="000A142B">
            <w:pPr>
              <w:pStyle w:val="TableParagraph"/>
              <w:spacing w:before="32" w:line="187" w:lineRule="exact"/>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13F4DA62" w14:textId="77777777" w:rsidR="000A142B" w:rsidRDefault="000A142B">
            <w:pPr>
              <w:pStyle w:val="TableParagraph"/>
              <w:spacing w:before="32" w:line="187" w:lineRule="exact"/>
              <w:ind w:left="20"/>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336AAABC" w14:textId="77777777" w:rsidR="000A142B" w:rsidRDefault="000A142B">
            <w:pPr>
              <w:pStyle w:val="TableParagraph"/>
              <w:spacing w:before="9" w:line="210" w:lineRule="exact"/>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1E24AC91" w14:textId="77777777" w:rsidR="000A142B" w:rsidRDefault="000A142B">
            <w:pPr>
              <w:pStyle w:val="TableParagraph"/>
              <w:spacing w:before="9" w:line="210" w:lineRule="exact"/>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7FFCE7FA" w14:textId="77777777" w:rsidR="000A142B" w:rsidRDefault="000A142B">
            <w:pPr>
              <w:pStyle w:val="TableParagraph"/>
              <w:spacing w:before="32" w:line="187" w:lineRule="exact"/>
              <w:ind w:left="10"/>
              <w:jc w:val="center"/>
              <w:rPr>
                <w:sz w:val="18"/>
              </w:rPr>
            </w:pPr>
            <w:r>
              <w:rPr>
                <w:w w:val="99"/>
                <w:sz w:val="18"/>
              </w:rPr>
              <w:t>C</w:t>
            </w:r>
          </w:p>
        </w:tc>
        <w:tc>
          <w:tcPr>
            <w:tcW w:w="573" w:type="dxa"/>
            <w:tcBorders>
              <w:top w:val="single" w:sz="6" w:space="0" w:color="000000"/>
              <w:left w:val="single" w:sz="6" w:space="0" w:color="000000"/>
              <w:bottom w:val="single" w:sz="6" w:space="0" w:color="000000"/>
            </w:tcBorders>
          </w:tcPr>
          <w:p w14:paraId="245C4F98" w14:textId="77777777" w:rsidR="000A142B" w:rsidRDefault="000A142B">
            <w:pPr>
              <w:pStyle w:val="TableParagraph"/>
              <w:spacing w:before="32" w:line="187" w:lineRule="exact"/>
              <w:ind w:left="14"/>
              <w:jc w:val="center"/>
              <w:rPr>
                <w:sz w:val="18"/>
              </w:rPr>
            </w:pPr>
            <w:r>
              <w:rPr>
                <w:sz w:val="18"/>
              </w:rPr>
              <w:t>A</w:t>
            </w:r>
          </w:p>
        </w:tc>
      </w:tr>
      <w:tr w:rsidR="000A142B" w14:paraId="194C7794" w14:textId="77777777">
        <w:trPr>
          <w:trHeight w:val="479"/>
        </w:trPr>
        <w:tc>
          <w:tcPr>
            <w:tcW w:w="425" w:type="dxa"/>
            <w:vMerge/>
            <w:tcBorders>
              <w:top w:val="nil"/>
              <w:bottom w:val="single" w:sz="6" w:space="0" w:color="000000"/>
              <w:right w:val="single" w:sz="6" w:space="0" w:color="000000"/>
            </w:tcBorders>
          </w:tcPr>
          <w:p w14:paraId="5F8F105A"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0E732DBB" w14:textId="77777777" w:rsidR="000A142B" w:rsidRDefault="000A142B">
            <w:pPr>
              <w:pStyle w:val="TableParagraph"/>
              <w:spacing w:before="32"/>
              <w:ind w:left="35"/>
              <w:rPr>
                <w:sz w:val="18"/>
              </w:rPr>
            </w:pPr>
            <w:r>
              <w:rPr>
                <w:spacing w:val="-5"/>
                <w:sz w:val="18"/>
              </w:rPr>
              <w:t>Process</w:t>
            </w:r>
            <w:r>
              <w:rPr>
                <w:spacing w:val="-8"/>
                <w:sz w:val="18"/>
              </w:rPr>
              <w:t xml:space="preserve"> </w:t>
            </w:r>
            <w:r>
              <w:rPr>
                <w:spacing w:val="-5"/>
                <w:sz w:val="18"/>
              </w:rPr>
              <w:t>Change</w:t>
            </w:r>
            <w:r>
              <w:rPr>
                <w:spacing w:val="-7"/>
                <w:sz w:val="18"/>
              </w:rPr>
              <w:t xml:space="preserve"> </w:t>
            </w:r>
            <w:r>
              <w:rPr>
                <w:spacing w:val="-5"/>
                <w:sz w:val="18"/>
              </w:rPr>
              <w:t>Report</w:t>
            </w:r>
          </w:p>
          <w:p w14:paraId="73AE1B06" w14:textId="77777777" w:rsidR="000A142B" w:rsidRDefault="000A142B">
            <w:pPr>
              <w:pStyle w:val="TableParagraph"/>
              <w:spacing w:before="33" w:line="187" w:lineRule="exact"/>
              <w:ind w:left="35"/>
              <w:rPr>
                <w:sz w:val="18"/>
              </w:rPr>
            </w:pPr>
            <w:r>
              <w:rPr>
                <w:spacing w:val="-4"/>
                <w:sz w:val="18"/>
              </w:rPr>
              <w:t>–</w:t>
            </w:r>
            <w:r>
              <w:rPr>
                <w:spacing w:val="-9"/>
                <w:sz w:val="18"/>
              </w:rPr>
              <w:t xml:space="preserve"> </w:t>
            </w:r>
            <w:r>
              <w:rPr>
                <w:spacing w:val="-4"/>
                <w:sz w:val="18"/>
              </w:rPr>
              <w:t>List</w:t>
            </w:r>
            <w:r>
              <w:rPr>
                <w:spacing w:val="-11"/>
                <w:sz w:val="18"/>
              </w:rPr>
              <w:t xml:space="preserve"> </w:t>
            </w:r>
            <w:r>
              <w:rPr>
                <w:spacing w:val="-4"/>
                <w:sz w:val="18"/>
              </w:rPr>
              <w:t>of</w:t>
            </w:r>
            <w:r>
              <w:rPr>
                <w:spacing w:val="-12"/>
                <w:sz w:val="18"/>
              </w:rPr>
              <w:t xml:space="preserve"> </w:t>
            </w:r>
            <w:r>
              <w:rPr>
                <w:spacing w:val="-4"/>
                <w:sz w:val="18"/>
              </w:rPr>
              <w:t>4M</w:t>
            </w:r>
            <w:r>
              <w:rPr>
                <w:spacing w:val="-10"/>
                <w:sz w:val="18"/>
              </w:rPr>
              <w:t xml:space="preserve"> </w:t>
            </w:r>
            <w:r>
              <w:rPr>
                <w:spacing w:val="-4"/>
                <w:sz w:val="18"/>
              </w:rPr>
              <w:t>Changes</w:t>
            </w:r>
          </w:p>
        </w:tc>
        <w:tc>
          <w:tcPr>
            <w:tcW w:w="697" w:type="dxa"/>
            <w:tcBorders>
              <w:top w:val="single" w:sz="6" w:space="0" w:color="000000"/>
              <w:left w:val="single" w:sz="6" w:space="0" w:color="000000"/>
              <w:bottom w:val="single" w:sz="6" w:space="0" w:color="000000"/>
              <w:right w:val="single" w:sz="6" w:space="0" w:color="000000"/>
            </w:tcBorders>
          </w:tcPr>
          <w:p w14:paraId="794FA8F1" w14:textId="77777777" w:rsidR="000A142B" w:rsidRDefault="000A142B">
            <w:pPr>
              <w:pStyle w:val="TableParagraph"/>
              <w:spacing w:before="3"/>
              <w:rPr>
                <w:b/>
                <w:sz w:val="15"/>
              </w:rPr>
            </w:pPr>
          </w:p>
          <w:p w14:paraId="001117D2" w14:textId="77777777" w:rsidR="000A142B" w:rsidRDefault="000A142B">
            <w:pPr>
              <w:pStyle w:val="TableParagraph"/>
              <w:ind w:left="69"/>
              <w:rPr>
                <w:sz w:val="16"/>
              </w:rPr>
            </w:pPr>
            <w:r>
              <w:rPr>
                <w:spacing w:val="-1"/>
                <w:sz w:val="16"/>
              </w:rPr>
              <w:t>Form-14</w:t>
            </w:r>
          </w:p>
        </w:tc>
        <w:tc>
          <w:tcPr>
            <w:tcW w:w="344" w:type="dxa"/>
            <w:tcBorders>
              <w:top w:val="single" w:sz="6" w:space="0" w:color="000000"/>
              <w:left w:val="single" w:sz="6" w:space="0" w:color="000000"/>
              <w:bottom w:val="single" w:sz="6" w:space="0" w:color="000000"/>
              <w:right w:val="single" w:sz="6" w:space="0" w:color="000000"/>
            </w:tcBorders>
          </w:tcPr>
          <w:p w14:paraId="2ACB86EB" w14:textId="77777777" w:rsidR="000A142B" w:rsidRDefault="000A142B">
            <w:pPr>
              <w:pStyle w:val="TableParagraph"/>
              <w:spacing w:before="129"/>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5D039E9E" w14:textId="77777777" w:rsidR="000A142B" w:rsidRDefault="000A142B">
            <w:pPr>
              <w:pStyle w:val="TableParagraph"/>
              <w:spacing w:before="129"/>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EE8F22E" w14:textId="77777777" w:rsidR="000A142B" w:rsidRDefault="000A142B">
            <w:pPr>
              <w:pStyle w:val="TableParagraph"/>
              <w:spacing w:before="129"/>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799FC64B" w14:textId="77777777" w:rsidR="000A142B" w:rsidRDefault="000A142B">
            <w:pPr>
              <w:pStyle w:val="TableParagraph"/>
              <w:spacing w:before="129"/>
              <w:ind w:left="25"/>
              <w:jc w:val="center"/>
              <w:rPr>
                <w:sz w:val="20"/>
              </w:rPr>
            </w:pPr>
            <w:r>
              <w:rPr>
                <w:w w:val="99"/>
                <w:sz w:val="20"/>
              </w:rPr>
              <w:t>-</w:t>
            </w:r>
          </w:p>
        </w:tc>
        <w:tc>
          <w:tcPr>
            <w:tcW w:w="1895" w:type="dxa"/>
            <w:vMerge/>
            <w:tcBorders>
              <w:top w:val="nil"/>
              <w:left w:val="single" w:sz="6" w:space="0" w:color="000000"/>
              <w:bottom w:val="single" w:sz="6" w:space="0" w:color="000000"/>
              <w:right w:val="single" w:sz="6" w:space="0" w:color="000000"/>
            </w:tcBorders>
          </w:tcPr>
          <w:p w14:paraId="0187278E" w14:textId="77777777" w:rsidR="000A142B" w:rsidRDefault="000A142B">
            <w:pPr>
              <w:rPr>
                <w:sz w:val="2"/>
                <w:szCs w:val="2"/>
              </w:rPr>
            </w:pPr>
          </w:p>
        </w:tc>
        <w:tc>
          <w:tcPr>
            <w:tcW w:w="572" w:type="dxa"/>
            <w:tcBorders>
              <w:top w:val="single" w:sz="6" w:space="0" w:color="000000"/>
              <w:left w:val="single" w:sz="6" w:space="0" w:color="000000"/>
              <w:bottom w:val="single" w:sz="6" w:space="0" w:color="000000"/>
              <w:right w:val="single" w:sz="6" w:space="0" w:color="000000"/>
            </w:tcBorders>
          </w:tcPr>
          <w:p w14:paraId="39053340" w14:textId="77777777" w:rsidR="000A142B" w:rsidRDefault="000A142B">
            <w:pPr>
              <w:pStyle w:val="TableParagraph"/>
              <w:spacing w:before="152"/>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178BEEBA" w14:textId="77777777" w:rsidR="000A142B" w:rsidRDefault="000A142B">
            <w:pPr>
              <w:pStyle w:val="TableParagraph"/>
              <w:spacing w:before="152"/>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6E5217A8" w14:textId="77777777" w:rsidR="000A142B" w:rsidRDefault="000A142B">
            <w:pPr>
              <w:pStyle w:val="TableParagraph"/>
              <w:spacing w:before="152"/>
              <w:ind w:left="20"/>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5E6269D0" w14:textId="77777777" w:rsidR="000A142B" w:rsidRDefault="000A142B">
            <w:pPr>
              <w:pStyle w:val="TableParagraph"/>
              <w:spacing w:before="129"/>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00822C0E" w14:textId="77777777" w:rsidR="000A142B" w:rsidRDefault="000A142B">
            <w:pPr>
              <w:pStyle w:val="TableParagraph"/>
              <w:spacing w:before="129"/>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1CE0C03F" w14:textId="77777777" w:rsidR="000A142B" w:rsidRDefault="000A142B">
            <w:pPr>
              <w:pStyle w:val="TableParagraph"/>
              <w:spacing w:before="152"/>
              <w:ind w:left="10"/>
              <w:jc w:val="center"/>
              <w:rPr>
                <w:sz w:val="18"/>
              </w:rPr>
            </w:pPr>
            <w:r>
              <w:rPr>
                <w:w w:val="99"/>
                <w:sz w:val="18"/>
              </w:rPr>
              <w:t>C</w:t>
            </w:r>
          </w:p>
        </w:tc>
        <w:tc>
          <w:tcPr>
            <w:tcW w:w="573" w:type="dxa"/>
            <w:tcBorders>
              <w:top w:val="single" w:sz="6" w:space="0" w:color="000000"/>
              <w:left w:val="single" w:sz="6" w:space="0" w:color="000000"/>
              <w:bottom w:val="single" w:sz="6" w:space="0" w:color="000000"/>
            </w:tcBorders>
          </w:tcPr>
          <w:p w14:paraId="753BFC56" w14:textId="77777777" w:rsidR="000A142B" w:rsidRDefault="000A142B">
            <w:pPr>
              <w:pStyle w:val="TableParagraph"/>
              <w:spacing w:before="152"/>
              <w:ind w:left="14"/>
              <w:jc w:val="center"/>
              <w:rPr>
                <w:sz w:val="18"/>
              </w:rPr>
            </w:pPr>
            <w:r>
              <w:rPr>
                <w:sz w:val="18"/>
              </w:rPr>
              <w:t>A</w:t>
            </w:r>
          </w:p>
        </w:tc>
      </w:tr>
      <w:tr w:rsidR="000A142B" w14:paraId="2706C37E" w14:textId="77777777">
        <w:trPr>
          <w:trHeight w:val="690"/>
        </w:trPr>
        <w:tc>
          <w:tcPr>
            <w:tcW w:w="425" w:type="dxa"/>
            <w:vMerge/>
            <w:tcBorders>
              <w:top w:val="nil"/>
              <w:bottom w:val="single" w:sz="6" w:space="0" w:color="000000"/>
              <w:right w:val="single" w:sz="6" w:space="0" w:color="000000"/>
            </w:tcBorders>
          </w:tcPr>
          <w:p w14:paraId="25941C18"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3E068874" w14:textId="77777777" w:rsidR="000A142B" w:rsidRDefault="000A142B">
            <w:pPr>
              <w:pStyle w:val="TableParagraph"/>
              <w:spacing w:before="138" w:line="278" w:lineRule="auto"/>
              <w:ind w:left="35" w:right="296"/>
              <w:rPr>
                <w:b/>
                <w:sz w:val="18"/>
              </w:rPr>
            </w:pPr>
            <w:r>
              <w:rPr>
                <w:b/>
                <w:color w:val="0000CC"/>
                <w:spacing w:val="-5"/>
                <w:sz w:val="18"/>
                <w:u w:val="single" w:color="0000CC"/>
              </w:rPr>
              <w:t xml:space="preserve">Change </w:t>
            </w:r>
            <w:r>
              <w:rPr>
                <w:b/>
                <w:color w:val="0000CC"/>
                <w:spacing w:val="-4"/>
                <w:sz w:val="18"/>
                <w:u w:val="single" w:color="0000CC"/>
              </w:rPr>
              <w:t>Risk</w:t>
            </w:r>
            <w:r>
              <w:rPr>
                <w:b/>
                <w:color w:val="0000CC"/>
                <w:spacing w:val="-3"/>
                <w:sz w:val="18"/>
              </w:rPr>
              <w:t xml:space="preserve"> </w:t>
            </w:r>
            <w:r>
              <w:rPr>
                <w:b/>
                <w:color w:val="0000CC"/>
                <w:spacing w:val="-5"/>
                <w:sz w:val="18"/>
                <w:u w:val="single" w:color="0000CC"/>
              </w:rPr>
              <w:t>Assessment</w:t>
            </w:r>
            <w:r>
              <w:rPr>
                <w:b/>
                <w:color w:val="0000CC"/>
                <w:spacing w:val="-8"/>
                <w:sz w:val="18"/>
                <w:u w:val="single" w:color="0000CC"/>
              </w:rPr>
              <w:t xml:space="preserve"> </w:t>
            </w:r>
            <w:r>
              <w:rPr>
                <w:b/>
                <w:color w:val="0000CC"/>
                <w:spacing w:val="-5"/>
                <w:sz w:val="18"/>
                <w:u w:val="single" w:color="0000CC"/>
              </w:rPr>
              <w:t>Sheet</w:t>
            </w:r>
          </w:p>
        </w:tc>
        <w:tc>
          <w:tcPr>
            <w:tcW w:w="697" w:type="dxa"/>
            <w:tcBorders>
              <w:top w:val="single" w:sz="6" w:space="0" w:color="000000"/>
              <w:left w:val="single" w:sz="6" w:space="0" w:color="000000"/>
              <w:bottom w:val="single" w:sz="6" w:space="0" w:color="000000"/>
              <w:right w:val="single" w:sz="6" w:space="0" w:color="000000"/>
            </w:tcBorders>
          </w:tcPr>
          <w:p w14:paraId="1BADABC6" w14:textId="77777777" w:rsidR="000A142B" w:rsidRDefault="000A142B">
            <w:pPr>
              <w:pStyle w:val="TableParagraph"/>
              <w:spacing w:before="5"/>
              <w:rPr>
                <w:b/>
                <w:sz w:val="24"/>
              </w:rPr>
            </w:pPr>
          </w:p>
          <w:p w14:paraId="70A39867" w14:textId="77777777" w:rsidR="000A142B" w:rsidRDefault="000A142B">
            <w:pPr>
              <w:pStyle w:val="TableParagraph"/>
              <w:ind w:left="69"/>
              <w:rPr>
                <w:b/>
                <w:sz w:val="16"/>
              </w:rPr>
            </w:pPr>
            <w:r>
              <w:rPr>
                <w:spacing w:val="-1"/>
                <w:sz w:val="16"/>
              </w:rPr>
              <w:t>Form-</w:t>
            </w:r>
            <w:r>
              <w:rPr>
                <w:b/>
                <w:color w:val="0000CC"/>
                <w:spacing w:val="-1"/>
                <w:sz w:val="16"/>
                <w:u w:val="single" w:color="0000CC"/>
              </w:rPr>
              <w:t>14</w:t>
            </w:r>
          </w:p>
        </w:tc>
        <w:tc>
          <w:tcPr>
            <w:tcW w:w="344" w:type="dxa"/>
            <w:tcBorders>
              <w:top w:val="single" w:sz="6" w:space="0" w:color="000000"/>
              <w:left w:val="single" w:sz="6" w:space="0" w:color="000000"/>
              <w:bottom w:val="single" w:sz="6" w:space="0" w:color="000000"/>
              <w:right w:val="single" w:sz="6" w:space="0" w:color="000000"/>
            </w:tcBorders>
          </w:tcPr>
          <w:p w14:paraId="4F1AA094" w14:textId="77777777" w:rsidR="000A142B" w:rsidRDefault="000A142B">
            <w:pPr>
              <w:pStyle w:val="TableParagraph"/>
              <w:spacing w:before="4"/>
              <w:rPr>
                <w:b/>
                <w:sz w:val="20"/>
              </w:rPr>
            </w:pPr>
          </w:p>
          <w:p w14:paraId="4B8F1CAA" w14:textId="77777777" w:rsidR="000A142B" w:rsidRDefault="000A142B">
            <w:pPr>
              <w:pStyle w:val="TableParagraph"/>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4C4B89DD" w14:textId="77777777" w:rsidR="000A142B" w:rsidRDefault="000A142B">
            <w:pPr>
              <w:pStyle w:val="TableParagraph"/>
              <w:spacing w:before="4"/>
              <w:rPr>
                <w:b/>
                <w:sz w:val="20"/>
              </w:rPr>
            </w:pPr>
          </w:p>
          <w:p w14:paraId="08F4B08A" w14:textId="77777777" w:rsidR="000A142B" w:rsidRDefault="000A142B">
            <w:pPr>
              <w:pStyle w:val="TableParagraph"/>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2E255C06" w14:textId="77777777" w:rsidR="000A142B" w:rsidRDefault="000A142B">
            <w:pPr>
              <w:pStyle w:val="TableParagraph"/>
              <w:spacing w:before="4"/>
              <w:rPr>
                <w:b/>
                <w:sz w:val="20"/>
              </w:rPr>
            </w:pPr>
          </w:p>
          <w:p w14:paraId="6A482D5D" w14:textId="77777777" w:rsidR="000A142B" w:rsidRDefault="000A142B">
            <w:pPr>
              <w:pStyle w:val="TableParagraph"/>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6E014B28" w14:textId="77777777" w:rsidR="000A142B" w:rsidRDefault="000A142B">
            <w:pPr>
              <w:pStyle w:val="TableParagraph"/>
              <w:spacing w:before="4"/>
              <w:rPr>
                <w:b/>
                <w:sz w:val="20"/>
              </w:rPr>
            </w:pPr>
          </w:p>
          <w:p w14:paraId="42AD3FD5" w14:textId="77777777" w:rsidR="000A142B" w:rsidRDefault="000A142B">
            <w:pPr>
              <w:pStyle w:val="TableParagraph"/>
              <w:ind w:left="25"/>
              <w:jc w:val="center"/>
              <w:rPr>
                <w:sz w:val="20"/>
              </w:rPr>
            </w:pPr>
            <w:r>
              <w:rPr>
                <w:w w:val="99"/>
                <w:sz w:val="20"/>
              </w:rPr>
              <w:t>-</w:t>
            </w:r>
          </w:p>
        </w:tc>
        <w:tc>
          <w:tcPr>
            <w:tcW w:w="1895" w:type="dxa"/>
            <w:vMerge/>
            <w:tcBorders>
              <w:top w:val="nil"/>
              <w:left w:val="single" w:sz="6" w:space="0" w:color="000000"/>
              <w:bottom w:val="single" w:sz="6" w:space="0" w:color="000000"/>
              <w:right w:val="single" w:sz="6" w:space="0" w:color="000000"/>
            </w:tcBorders>
          </w:tcPr>
          <w:p w14:paraId="0B76A36D" w14:textId="77777777" w:rsidR="000A142B" w:rsidRDefault="000A142B">
            <w:pPr>
              <w:rPr>
                <w:sz w:val="2"/>
                <w:szCs w:val="2"/>
              </w:rPr>
            </w:pPr>
          </w:p>
        </w:tc>
        <w:tc>
          <w:tcPr>
            <w:tcW w:w="572" w:type="dxa"/>
            <w:tcBorders>
              <w:top w:val="single" w:sz="6" w:space="0" w:color="000000"/>
              <w:left w:val="single" w:sz="6" w:space="0" w:color="000000"/>
              <w:bottom w:val="single" w:sz="6" w:space="0" w:color="000000"/>
              <w:right w:val="single" w:sz="6" w:space="0" w:color="000000"/>
            </w:tcBorders>
          </w:tcPr>
          <w:p w14:paraId="6168464A" w14:textId="77777777" w:rsidR="000A142B" w:rsidRDefault="000A142B">
            <w:pPr>
              <w:pStyle w:val="TableParagraph"/>
              <w:spacing w:before="5"/>
              <w:rPr>
                <w:b/>
              </w:rPr>
            </w:pPr>
          </w:p>
          <w:p w14:paraId="785D7FD6" w14:textId="77777777" w:rsidR="000A142B" w:rsidRDefault="000A142B">
            <w:pPr>
              <w:pStyle w:val="TableParagraph"/>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35FE37B8" w14:textId="77777777" w:rsidR="000A142B" w:rsidRDefault="000A142B">
            <w:pPr>
              <w:pStyle w:val="TableParagraph"/>
              <w:spacing w:before="5"/>
              <w:rPr>
                <w:b/>
              </w:rPr>
            </w:pPr>
          </w:p>
          <w:p w14:paraId="74AC54CC" w14:textId="77777777" w:rsidR="000A142B" w:rsidRDefault="000A142B">
            <w:pPr>
              <w:pStyle w:val="TableParagraph"/>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123E16D7" w14:textId="77777777" w:rsidR="000A142B" w:rsidRDefault="000A142B">
            <w:pPr>
              <w:pStyle w:val="TableParagraph"/>
              <w:spacing w:before="5"/>
              <w:rPr>
                <w:b/>
              </w:rPr>
            </w:pPr>
          </w:p>
          <w:p w14:paraId="72FEEBFA" w14:textId="77777777" w:rsidR="000A142B" w:rsidRDefault="000A142B">
            <w:pPr>
              <w:pStyle w:val="TableParagraph"/>
              <w:ind w:left="20"/>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38AFC6AA" w14:textId="77777777" w:rsidR="000A142B" w:rsidRDefault="000A142B">
            <w:pPr>
              <w:pStyle w:val="TableParagraph"/>
              <w:spacing w:before="4"/>
              <w:rPr>
                <w:b/>
                <w:sz w:val="20"/>
              </w:rPr>
            </w:pPr>
          </w:p>
          <w:p w14:paraId="4A653083" w14:textId="77777777" w:rsidR="000A142B" w:rsidRDefault="000A142B">
            <w:pPr>
              <w:pStyle w:val="TableParagraph"/>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702F9BE" w14:textId="77777777" w:rsidR="000A142B" w:rsidRDefault="000A142B">
            <w:pPr>
              <w:pStyle w:val="TableParagraph"/>
              <w:spacing w:before="4"/>
              <w:rPr>
                <w:b/>
                <w:sz w:val="20"/>
              </w:rPr>
            </w:pPr>
          </w:p>
          <w:p w14:paraId="3833B3EF" w14:textId="77777777" w:rsidR="000A142B" w:rsidRDefault="000A142B">
            <w:pPr>
              <w:pStyle w:val="TableParagraph"/>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328A9D5C" w14:textId="77777777" w:rsidR="000A142B" w:rsidRDefault="000A142B">
            <w:pPr>
              <w:pStyle w:val="TableParagraph"/>
              <w:spacing w:before="5"/>
              <w:rPr>
                <w:b/>
              </w:rPr>
            </w:pPr>
          </w:p>
          <w:p w14:paraId="0AC39B7B" w14:textId="77777777" w:rsidR="000A142B" w:rsidRDefault="000A142B">
            <w:pPr>
              <w:pStyle w:val="TableParagraph"/>
              <w:ind w:left="10"/>
              <w:jc w:val="center"/>
              <w:rPr>
                <w:sz w:val="18"/>
              </w:rPr>
            </w:pPr>
            <w:r>
              <w:rPr>
                <w:w w:val="99"/>
                <w:sz w:val="18"/>
              </w:rPr>
              <w:t>C</w:t>
            </w:r>
          </w:p>
        </w:tc>
        <w:tc>
          <w:tcPr>
            <w:tcW w:w="573" w:type="dxa"/>
            <w:tcBorders>
              <w:top w:val="single" w:sz="6" w:space="0" w:color="000000"/>
              <w:left w:val="single" w:sz="6" w:space="0" w:color="000000"/>
              <w:bottom w:val="single" w:sz="6" w:space="0" w:color="000000"/>
            </w:tcBorders>
          </w:tcPr>
          <w:p w14:paraId="0D3074FC" w14:textId="77777777" w:rsidR="000A142B" w:rsidRDefault="000A142B">
            <w:pPr>
              <w:pStyle w:val="TableParagraph"/>
              <w:spacing w:before="5"/>
              <w:rPr>
                <w:b/>
              </w:rPr>
            </w:pPr>
          </w:p>
          <w:p w14:paraId="17049CF9" w14:textId="77777777" w:rsidR="000A142B" w:rsidRDefault="000A142B">
            <w:pPr>
              <w:pStyle w:val="TableParagraph"/>
              <w:ind w:left="14"/>
              <w:jc w:val="center"/>
              <w:rPr>
                <w:sz w:val="18"/>
              </w:rPr>
            </w:pPr>
            <w:r>
              <w:rPr>
                <w:sz w:val="18"/>
              </w:rPr>
              <w:t>A</w:t>
            </w:r>
          </w:p>
        </w:tc>
      </w:tr>
      <w:tr w:rsidR="000A142B" w14:paraId="7BAC699D" w14:textId="77777777">
        <w:trPr>
          <w:trHeight w:val="1360"/>
        </w:trPr>
        <w:tc>
          <w:tcPr>
            <w:tcW w:w="425" w:type="dxa"/>
            <w:vMerge/>
            <w:tcBorders>
              <w:top w:val="nil"/>
              <w:bottom w:val="single" w:sz="6" w:space="0" w:color="000000"/>
              <w:right w:val="single" w:sz="6" w:space="0" w:color="000000"/>
            </w:tcBorders>
          </w:tcPr>
          <w:p w14:paraId="498673BE"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461317FD" w14:textId="77777777" w:rsidR="000A142B" w:rsidRDefault="000A142B">
            <w:pPr>
              <w:pStyle w:val="TableParagraph"/>
              <w:rPr>
                <w:b/>
                <w:sz w:val="20"/>
              </w:rPr>
            </w:pPr>
          </w:p>
          <w:p w14:paraId="658C2830" w14:textId="77777777" w:rsidR="000A142B" w:rsidRDefault="000A142B">
            <w:pPr>
              <w:pStyle w:val="TableParagraph"/>
              <w:spacing w:before="124" w:line="278" w:lineRule="auto"/>
              <w:ind w:left="35" w:right="162"/>
              <w:rPr>
                <w:sz w:val="18"/>
              </w:rPr>
            </w:pPr>
            <w:r>
              <w:rPr>
                <w:sz w:val="18"/>
              </w:rPr>
              <w:t>Sub-supplier</w:t>
            </w:r>
            <w:r>
              <w:rPr>
                <w:spacing w:val="1"/>
                <w:sz w:val="18"/>
              </w:rPr>
              <w:t xml:space="preserve"> </w:t>
            </w:r>
            <w:r>
              <w:rPr>
                <w:spacing w:val="-5"/>
                <w:sz w:val="18"/>
              </w:rPr>
              <w:t>(appointment/change)</w:t>
            </w:r>
            <w:r>
              <w:rPr>
                <w:spacing w:val="-47"/>
                <w:sz w:val="18"/>
              </w:rPr>
              <w:t xml:space="preserve"> </w:t>
            </w:r>
            <w:r>
              <w:rPr>
                <w:sz w:val="18"/>
              </w:rPr>
              <w:t>Check</w:t>
            </w:r>
            <w:r>
              <w:rPr>
                <w:spacing w:val="-12"/>
                <w:sz w:val="18"/>
              </w:rPr>
              <w:t xml:space="preserve"> </w:t>
            </w:r>
            <w:r>
              <w:rPr>
                <w:sz w:val="18"/>
              </w:rPr>
              <w:t>Sheet</w:t>
            </w:r>
          </w:p>
        </w:tc>
        <w:tc>
          <w:tcPr>
            <w:tcW w:w="697" w:type="dxa"/>
            <w:tcBorders>
              <w:top w:val="single" w:sz="6" w:space="0" w:color="000000"/>
              <w:left w:val="single" w:sz="6" w:space="0" w:color="000000"/>
              <w:bottom w:val="single" w:sz="6" w:space="0" w:color="000000"/>
              <w:right w:val="single" w:sz="6" w:space="0" w:color="000000"/>
            </w:tcBorders>
          </w:tcPr>
          <w:p w14:paraId="4CEEAD20" w14:textId="77777777" w:rsidR="000A142B" w:rsidRDefault="000A142B">
            <w:pPr>
              <w:pStyle w:val="TableParagraph"/>
              <w:rPr>
                <w:b/>
                <w:sz w:val="18"/>
              </w:rPr>
            </w:pPr>
          </w:p>
          <w:p w14:paraId="7B748FD8" w14:textId="77777777" w:rsidR="000A142B" w:rsidRDefault="000A142B">
            <w:pPr>
              <w:pStyle w:val="TableParagraph"/>
              <w:rPr>
                <w:b/>
                <w:sz w:val="18"/>
              </w:rPr>
            </w:pPr>
          </w:p>
          <w:p w14:paraId="41BF4EE6" w14:textId="77777777" w:rsidR="000A142B" w:rsidRDefault="000A142B">
            <w:pPr>
              <w:pStyle w:val="TableParagraph"/>
              <w:spacing w:before="8"/>
              <w:rPr>
                <w:b/>
                <w:sz w:val="17"/>
              </w:rPr>
            </w:pPr>
          </w:p>
          <w:p w14:paraId="6342AA17" w14:textId="77777777" w:rsidR="000A142B" w:rsidRDefault="000A142B">
            <w:pPr>
              <w:pStyle w:val="TableParagraph"/>
              <w:ind w:left="69"/>
              <w:rPr>
                <w:sz w:val="16"/>
              </w:rPr>
            </w:pPr>
            <w:r>
              <w:rPr>
                <w:spacing w:val="-1"/>
                <w:sz w:val="16"/>
              </w:rPr>
              <w:t>Form-25</w:t>
            </w:r>
          </w:p>
        </w:tc>
        <w:tc>
          <w:tcPr>
            <w:tcW w:w="344" w:type="dxa"/>
            <w:tcBorders>
              <w:top w:val="single" w:sz="6" w:space="0" w:color="000000"/>
              <w:left w:val="single" w:sz="6" w:space="0" w:color="000000"/>
              <w:bottom w:val="single" w:sz="6" w:space="0" w:color="000000"/>
              <w:right w:val="single" w:sz="6" w:space="0" w:color="000000"/>
            </w:tcBorders>
          </w:tcPr>
          <w:p w14:paraId="0F841AB6" w14:textId="77777777" w:rsidR="000A142B" w:rsidRDefault="000A142B">
            <w:pPr>
              <w:pStyle w:val="TableParagraph"/>
              <w:rPr>
                <w:b/>
              </w:rPr>
            </w:pPr>
          </w:p>
          <w:p w14:paraId="5A01703D" w14:textId="77777777" w:rsidR="000A142B" w:rsidRDefault="000A142B">
            <w:pPr>
              <w:pStyle w:val="TableParagraph"/>
              <w:spacing w:before="7"/>
              <w:rPr>
                <w:b/>
                <w:sz w:val="27"/>
              </w:rPr>
            </w:pPr>
          </w:p>
          <w:p w14:paraId="043BAFE0" w14:textId="77777777" w:rsidR="000A142B" w:rsidRDefault="000A142B">
            <w:pPr>
              <w:pStyle w:val="TableParagraph"/>
              <w:ind w:left="33"/>
              <w:jc w:val="center"/>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00D6E471" w14:textId="77777777" w:rsidR="000A142B" w:rsidRDefault="000A142B">
            <w:pPr>
              <w:pStyle w:val="TableParagraph"/>
              <w:rPr>
                <w:b/>
              </w:rPr>
            </w:pPr>
          </w:p>
          <w:p w14:paraId="4F068224" w14:textId="77777777" w:rsidR="000A142B" w:rsidRDefault="000A142B">
            <w:pPr>
              <w:pStyle w:val="TableParagraph"/>
              <w:spacing w:before="7"/>
              <w:rPr>
                <w:b/>
                <w:sz w:val="27"/>
              </w:rPr>
            </w:pPr>
          </w:p>
          <w:p w14:paraId="47BB76AC" w14:textId="77777777" w:rsidR="000A142B" w:rsidRDefault="000A142B">
            <w:pPr>
              <w:pStyle w:val="TableParagraph"/>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7DC47062" w14:textId="77777777" w:rsidR="000A142B" w:rsidRDefault="000A142B">
            <w:pPr>
              <w:pStyle w:val="TableParagraph"/>
              <w:rPr>
                <w:b/>
              </w:rPr>
            </w:pPr>
          </w:p>
          <w:p w14:paraId="74185FE0" w14:textId="77777777" w:rsidR="000A142B" w:rsidRDefault="000A142B">
            <w:pPr>
              <w:pStyle w:val="TableParagraph"/>
              <w:spacing w:before="7"/>
              <w:rPr>
                <w:b/>
                <w:sz w:val="27"/>
              </w:rPr>
            </w:pPr>
          </w:p>
          <w:p w14:paraId="66231360" w14:textId="77777777" w:rsidR="000A142B" w:rsidRDefault="000A142B">
            <w:pPr>
              <w:pStyle w:val="TableParagraph"/>
              <w:ind w:left="29"/>
              <w:jc w:val="center"/>
              <w:rPr>
                <w:sz w:val="20"/>
              </w:rPr>
            </w:pPr>
            <w:r>
              <w:rPr>
                <w:w w:val="99"/>
                <w:sz w:val="20"/>
              </w:rPr>
              <w:t>X</w:t>
            </w:r>
          </w:p>
        </w:tc>
        <w:tc>
          <w:tcPr>
            <w:tcW w:w="371" w:type="dxa"/>
            <w:tcBorders>
              <w:top w:val="single" w:sz="6" w:space="0" w:color="000000"/>
              <w:left w:val="single" w:sz="6" w:space="0" w:color="000000"/>
              <w:bottom w:val="single" w:sz="6" w:space="0" w:color="000000"/>
              <w:right w:val="single" w:sz="6" w:space="0" w:color="000000"/>
            </w:tcBorders>
          </w:tcPr>
          <w:p w14:paraId="6AAB4594" w14:textId="77777777" w:rsidR="000A142B" w:rsidRDefault="000A142B">
            <w:pPr>
              <w:pStyle w:val="TableParagraph"/>
              <w:rPr>
                <w:b/>
              </w:rPr>
            </w:pPr>
          </w:p>
          <w:p w14:paraId="47993AB2" w14:textId="77777777" w:rsidR="000A142B" w:rsidRDefault="000A142B">
            <w:pPr>
              <w:pStyle w:val="TableParagraph"/>
              <w:spacing w:before="7"/>
              <w:rPr>
                <w:b/>
                <w:sz w:val="27"/>
              </w:rPr>
            </w:pPr>
          </w:p>
          <w:p w14:paraId="5C6DA923" w14:textId="77777777" w:rsidR="000A142B" w:rsidRDefault="000A142B">
            <w:pPr>
              <w:pStyle w:val="TableParagraph"/>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75FE81D2" w14:textId="77777777" w:rsidR="000A142B" w:rsidRDefault="000A142B">
            <w:pPr>
              <w:pStyle w:val="TableParagraph"/>
              <w:spacing w:before="114" w:line="278" w:lineRule="auto"/>
              <w:ind w:left="31" w:right="12"/>
              <w:rPr>
                <w:sz w:val="18"/>
              </w:rPr>
            </w:pPr>
            <w:r>
              <w:rPr>
                <w:spacing w:val="-5"/>
                <w:sz w:val="18"/>
              </w:rPr>
              <w:t xml:space="preserve">Shall be attached </w:t>
            </w:r>
            <w:r>
              <w:rPr>
                <w:spacing w:val="-4"/>
                <w:sz w:val="18"/>
              </w:rPr>
              <w:t>to</w:t>
            </w:r>
            <w:r>
              <w:rPr>
                <w:spacing w:val="-3"/>
                <w:sz w:val="18"/>
              </w:rPr>
              <w:t xml:space="preserve"> </w:t>
            </w:r>
            <w:r>
              <w:rPr>
                <w:spacing w:val="-5"/>
                <w:sz w:val="18"/>
              </w:rPr>
              <w:t>Process Change Report</w:t>
            </w:r>
            <w:r>
              <w:rPr>
                <w:spacing w:val="-47"/>
                <w:sz w:val="18"/>
              </w:rPr>
              <w:t xml:space="preserve"> </w:t>
            </w:r>
            <w:r>
              <w:rPr>
                <w:spacing w:val="-5"/>
                <w:sz w:val="18"/>
              </w:rPr>
              <w:t xml:space="preserve">at appointment </w:t>
            </w:r>
            <w:r>
              <w:rPr>
                <w:spacing w:val="-4"/>
                <w:sz w:val="18"/>
              </w:rPr>
              <w:t>or</w:t>
            </w:r>
            <w:r>
              <w:rPr>
                <w:spacing w:val="-3"/>
                <w:sz w:val="18"/>
              </w:rPr>
              <w:t xml:space="preserve"> </w:t>
            </w:r>
            <w:r>
              <w:rPr>
                <w:spacing w:val="-5"/>
                <w:sz w:val="18"/>
              </w:rPr>
              <w:t>change</w:t>
            </w:r>
            <w:r>
              <w:rPr>
                <w:spacing w:val="-10"/>
                <w:sz w:val="18"/>
              </w:rPr>
              <w:t xml:space="preserve"> </w:t>
            </w:r>
            <w:r>
              <w:rPr>
                <w:spacing w:val="-5"/>
                <w:sz w:val="18"/>
              </w:rPr>
              <w:t>of</w:t>
            </w:r>
            <w:r>
              <w:rPr>
                <w:spacing w:val="-10"/>
                <w:sz w:val="18"/>
              </w:rPr>
              <w:t xml:space="preserve"> </w:t>
            </w:r>
            <w:r>
              <w:rPr>
                <w:spacing w:val="-5"/>
                <w:sz w:val="18"/>
              </w:rPr>
              <w:t>sub-supplier</w:t>
            </w:r>
          </w:p>
          <w:p w14:paraId="3FC75AE3" w14:textId="77777777" w:rsidR="000A142B" w:rsidRDefault="000A142B">
            <w:pPr>
              <w:pStyle w:val="TableParagraph"/>
              <w:spacing w:line="207" w:lineRule="exact"/>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5DF68B35" w14:textId="77777777" w:rsidR="000A142B" w:rsidRDefault="000A142B">
            <w:pPr>
              <w:pStyle w:val="TableParagraph"/>
              <w:rPr>
                <w:b/>
                <w:sz w:val="20"/>
              </w:rPr>
            </w:pPr>
          </w:p>
          <w:p w14:paraId="56475ACD" w14:textId="77777777" w:rsidR="000A142B" w:rsidRDefault="000A142B">
            <w:pPr>
              <w:pStyle w:val="TableParagraph"/>
              <w:rPr>
                <w:b/>
                <w:sz w:val="20"/>
              </w:rPr>
            </w:pPr>
          </w:p>
          <w:p w14:paraId="0A734F8E" w14:textId="77777777" w:rsidR="000A142B" w:rsidRDefault="000A142B">
            <w:pPr>
              <w:pStyle w:val="TableParagraph"/>
              <w:spacing w:before="134"/>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04BFAF57" w14:textId="77777777" w:rsidR="000A142B" w:rsidRDefault="000A142B">
            <w:pPr>
              <w:pStyle w:val="TableParagraph"/>
              <w:rPr>
                <w:b/>
                <w:sz w:val="20"/>
              </w:rPr>
            </w:pPr>
          </w:p>
          <w:p w14:paraId="48B64B49" w14:textId="77777777" w:rsidR="000A142B" w:rsidRDefault="000A142B">
            <w:pPr>
              <w:pStyle w:val="TableParagraph"/>
              <w:rPr>
                <w:b/>
                <w:sz w:val="20"/>
              </w:rPr>
            </w:pPr>
          </w:p>
          <w:p w14:paraId="14730F95" w14:textId="77777777" w:rsidR="000A142B" w:rsidRDefault="000A142B">
            <w:pPr>
              <w:pStyle w:val="TableParagraph"/>
              <w:spacing w:before="134"/>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1D29755D" w14:textId="77777777" w:rsidR="000A142B" w:rsidRDefault="000A142B">
            <w:pPr>
              <w:pStyle w:val="TableParagraph"/>
              <w:rPr>
                <w:b/>
                <w:sz w:val="20"/>
              </w:rPr>
            </w:pPr>
          </w:p>
          <w:p w14:paraId="5A882708" w14:textId="77777777" w:rsidR="000A142B" w:rsidRDefault="000A142B">
            <w:pPr>
              <w:pStyle w:val="TableParagraph"/>
              <w:rPr>
                <w:b/>
                <w:sz w:val="20"/>
              </w:rPr>
            </w:pPr>
          </w:p>
          <w:p w14:paraId="344E4B3A" w14:textId="77777777" w:rsidR="000A142B" w:rsidRDefault="000A142B">
            <w:pPr>
              <w:pStyle w:val="TableParagraph"/>
              <w:spacing w:before="134"/>
              <w:ind w:left="18"/>
              <w:jc w:val="center"/>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3AA8CA6F" w14:textId="77777777" w:rsidR="000A142B" w:rsidRDefault="000A142B">
            <w:pPr>
              <w:pStyle w:val="TableParagraph"/>
              <w:rPr>
                <w:b/>
              </w:rPr>
            </w:pPr>
          </w:p>
          <w:p w14:paraId="786AE068" w14:textId="77777777" w:rsidR="000A142B" w:rsidRDefault="000A142B">
            <w:pPr>
              <w:pStyle w:val="TableParagraph"/>
              <w:spacing w:before="7"/>
              <w:rPr>
                <w:b/>
                <w:sz w:val="27"/>
              </w:rPr>
            </w:pPr>
          </w:p>
          <w:p w14:paraId="372FFF0D" w14:textId="77777777" w:rsidR="000A142B" w:rsidRDefault="000A142B">
            <w:pPr>
              <w:pStyle w:val="TableParagraph"/>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47586692" w14:textId="77777777" w:rsidR="000A142B" w:rsidRDefault="000A142B">
            <w:pPr>
              <w:pStyle w:val="TableParagraph"/>
              <w:rPr>
                <w:b/>
              </w:rPr>
            </w:pPr>
          </w:p>
          <w:p w14:paraId="2563C881" w14:textId="77777777" w:rsidR="000A142B" w:rsidRDefault="000A142B">
            <w:pPr>
              <w:pStyle w:val="TableParagraph"/>
              <w:spacing w:before="7"/>
              <w:rPr>
                <w:b/>
                <w:sz w:val="27"/>
              </w:rPr>
            </w:pPr>
          </w:p>
          <w:p w14:paraId="000FD210" w14:textId="77777777" w:rsidR="000A142B" w:rsidRDefault="000A142B">
            <w:pPr>
              <w:pStyle w:val="TableParagraph"/>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79FA5114" w14:textId="77777777" w:rsidR="000A142B" w:rsidRDefault="000A142B">
            <w:pPr>
              <w:pStyle w:val="TableParagraph"/>
              <w:rPr>
                <w:b/>
                <w:sz w:val="20"/>
              </w:rPr>
            </w:pPr>
          </w:p>
          <w:p w14:paraId="13055EFC" w14:textId="77777777" w:rsidR="000A142B" w:rsidRDefault="000A142B">
            <w:pPr>
              <w:pStyle w:val="TableParagraph"/>
              <w:rPr>
                <w:b/>
                <w:sz w:val="20"/>
              </w:rPr>
            </w:pPr>
          </w:p>
          <w:p w14:paraId="5019AE41" w14:textId="77777777" w:rsidR="000A142B" w:rsidRDefault="000A142B">
            <w:pPr>
              <w:pStyle w:val="TableParagraph"/>
              <w:spacing w:before="134"/>
              <w:ind w:left="12"/>
              <w:jc w:val="center"/>
              <w:rPr>
                <w:sz w:val="18"/>
              </w:rPr>
            </w:pPr>
            <w:r>
              <w:rPr>
                <w:w w:val="99"/>
                <w:sz w:val="18"/>
              </w:rPr>
              <w:t>-</w:t>
            </w:r>
          </w:p>
        </w:tc>
        <w:tc>
          <w:tcPr>
            <w:tcW w:w="573" w:type="dxa"/>
            <w:tcBorders>
              <w:top w:val="single" w:sz="6" w:space="0" w:color="000000"/>
              <w:left w:val="single" w:sz="6" w:space="0" w:color="000000"/>
              <w:bottom w:val="single" w:sz="6" w:space="0" w:color="000000"/>
            </w:tcBorders>
          </w:tcPr>
          <w:p w14:paraId="043EE31C" w14:textId="77777777" w:rsidR="000A142B" w:rsidRDefault="000A142B">
            <w:pPr>
              <w:pStyle w:val="TableParagraph"/>
              <w:rPr>
                <w:b/>
                <w:sz w:val="20"/>
              </w:rPr>
            </w:pPr>
          </w:p>
          <w:p w14:paraId="7B9B676F" w14:textId="77777777" w:rsidR="000A142B" w:rsidRDefault="000A142B">
            <w:pPr>
              <w:pStyle w:val="TableParagraph"/>
              <w:rPr>
                <w:b/>
                <w:sz w:val="20"/>
              </w:rPr>
            </w:pPr>
          </w:p>
          <w:p w14:paraId="13DC0B5B" w14:textId="77777777" w:rsidR="000A142B" w:rsidRDefault="000A142B">
            <w:pPr>
              <w:pStyle w:val="TableParagraph"/>
              <w:spacing w:before="134"/>
              <w:ind w:left="14"/>
              <w:jc w:val="center"/>
              <w:rPr>
                <w:sz w:val="18"/>
              </w:rPr>
            </w:pPr>
            <w:r>
              <w:rPr>
                <w:sz w:val="18"/>
              </w:rPr>
              <w:t>A</w:t>
            </w:r>
          </w:p>
        </w:tc>
      </w:tr>
      <w:tr w:rsidR="000A142B" w14:paraId="486FB49F" w14:textId="77777777">
        <w:trPr>
          <w:trHeight w:val="1360"/>
        </w:trPr>
        <w:tc>
          <w:tcPr>
            <w:tcW w:w="425" w:type="dxa"/>
            <w:vMerge/>
            <w:tcBorders>
              <w:top w:val="nil"/>
              <w:bottom w:val="single" w:sz="6" w:space="0" w:color="000000"/>
              <w:right w:val="single" w:sz="6" w:space="0" w:color="000000"/>
            </w:tcBorders>
          </w:tcPr>
          <w:p w14:paraId="205C97C9"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1B37B54A" w14:textId="77777777" w:rsidR="000A142B" w:rsidRDefault="000A142B">
            <w:pPr>
              <w:pStyle w:val="TableParagraph"/>
              <w:rPr>
                <w:b/>
                <w:sz w:val="20"/>
              </w:rPr>
            </w:pPr>
          </w:p>
          <w:p w14:paraId="4332A55C" w14:textId="77777777" w:rsidR="000A142B" w:rsidRDefault="000A142B">
            <w:pPr>
              <w:pStyle w:val="TableParagraph"/>
              <w:spacing w:before="2"/>
              <w:rPr>
                <w:b/>
                <w:sz w:val="21"/>
              </w:rPr>
            </w:pPr>
          </w:p>
          <w:p w14:paraId="08FE8D39" w14:textId="77777777" w:rsidR="000A142B" w:rsidRDefault="000A142B">
            <w:pPr>
              <w:pStyle w:val="TableParagraph"/>
              <w:spacing w:line="278" w:lineRule="auto"/>
              <w:ind w:left="35" w:right="137"/>
              <w:rPr>
                <w:sz w:val="18"/>
              </w:rPr>
            </w:pPr>
            <w:r>
              <w:rPr>
                <w:sz w:val="18"/>
              </w:rPr>
              <w:t>Production</w:t>
            </w:r>
            <w:r>
              <w:rPr>
                <w:spacing w:val="1"/>
                <w:sz w:val="18"/>
              </w:rPr>
              <w:t xml:space="preserve"> </w:t>
            </w:r>
            <w:r>
              <w:rPr>
                <w:spacing w:val="-5"/>
                <w:sz w:val="18"/>
              </w:rPr>
              <w:t>Discontinuation</w:t>
            </w:r>
            <w:r>
              <w:rPr>
                <w:spacing w:val="-9"/>
                <w:sz w:val="18"/>
              </w:rPr>
              <w:t xml:space="preserve"> </w:t>
            </w:r>
            <w:r>
              <w:rPr>
                <w:spacing w:val="-5"/>
                <w:sz w:val="18"/>
              </w:rPr>
              <w:t>Notice</w:t>
            </w:r>
          </w:p>
        </w:tc>
        <w:tc>
          <w:tcPr>
            <w:tcW w:w="697" w:type="dxa"/>
            <w:tcBorders>
              <w:top w:val="single" w:sz="6" w:space="0" w:color="000000"/>
              <w:left w:val="single" w:sz="6" w:space="0" w:color="000000"/>
              <w:bottom w:val="single" w:sz="6" w:space="0" w:color="000000"/>
              <w:right w:val="single" w:sz="6" w:space="0" w:color="000000"/>
            </w:tcBorders>
          </w:tcPr>
          <w:p w14:paraId="287C6C2C" w14:textId="77777777" w:rsidR="000A142B" w:rsidRDefault="000A142B">
            <w:pPr>
              <w:pStyle w:val="TableParagraph"/>
              <w:rPr>
                <w:b/>
                <w:sz w:val="18"/>
              </w:rPr>
            </w:pPr>
          </w:p>
          <w:p w14:paraId="484E8AC2" w14:textId="77777777" w:rsidR="000A142B" w:rsidRDefault="000A142B">
            <w:pPr>
              <w:pStyle w:val="TableParagraph"/>
              <w:rPr>
                <w:b/>
                <w:sz w:val="18"/>
              </w:rPr>
            </w:pPr>
          </w:p>
          <w:p w14:paraId="082E05DA" w14:textId="77777777" w:rsidR="000A142B" w:rsidRDefault="000A142B">
            <w:pPr>
              <w:pStyle w:val="TableParagraph"/>
              <w:spacing w:before="8"/>
              <w:rPr>
                <w:b/>
                <w:sz w:val="17"/>
              </w:rPr>
            </w:pPr>
          </w:p>
          <w:p w14:paraId="68A339B6" w14:textId="77777777" w:rsidR="000A142B" w:rsidRDefault="000A142B">
            <w:pPr>
              <w:pStyle w:val="TableParagraph"/>
              <w:ind w:left="69"/>
              <w:rPr>
                <w:sz w:val="16"/>
              </w:rPr>
            </w:pPr>
            <w:r>
              <w:rPr>
                <w:spacing w:val="-1"/>
                <w:sz w:val="16"/>
              </w:rPr>
              <w:t>Form-36</w:t>
            </w:r>
          </w:p>
        </w:tc>
        <w:tc>
          <w:tcPr>
            <w:tcW w:w="344" w:type="dxa"/>
            <w:tcBorders>
              <w:top w:val="single" w:sz="6" w:space="0" w:color="000000"/>
              <w:left w:val="single" w:sz="6" w:space="0" w:color="000000"/>
              <w:bottom w:val="single" w:sz="6" w:space="0" w:color="000000"/>
              <w:right w:val="single" w:sz="6" w:space="0" w:color="000000"/>
            </w:tcBorders>
          </w:tcPr>
          <w:p w14:paraId="58E9D9D3" w14:textId="77777777" w:rsidR="000A142B" w:rsidRDefault="000A142B">
            <w:pPr>
              <w:pStyle w:val="TableParagraph"/>
              <w:rPr>
                <w:b/>
              </w:rPr>
            </w:pPr>
          </w:p>
          <w:p w14:paraId="1E566446" w14:textId="77777777" w:rsidR="000A142B" w:rsidRDefault="000A142B">
            <w:pPr>
              <w:pStyle w:val="TableParagraph"/>
              <w:spacing w:before="7"/>
              <w:rPr>
                <w:b/>
                <w:sz w:val="27"/>
              </w:rPr>
            </w:pPr>
          </w:p>
          <w:p w14:paraId="73518521" w14:textId="77777777" w:rsidR="000A142B" w:rsidRDefault="000A142B">
            <w:pPr>
              <w:pStyle w:val="TableParagraph"/>
              <w:ind w:left="33"/>
              <w:jc w:val="center"/>
              <w:rPr>
                <w:sz w:val="20"/>
              </w:rPr>
            </w:pPr>
            <w:r>
              <w:rPr>
                <w:w w:val="99"/>
                <w:sz w:val="20"/>
              </w:rPr>
              <w:t>X</w:t>
            </w:r>
          </w:p>
        </w:tc>
        <w:tc>
          <w:tcPr>
            <w:tcW w:w="349" w:type="dxa"/>
            <w:tcBorders>
              <w:top w:val="single" w:sz="6" w:space="0" w:color="000000"/>
              <w:left w:val="single" w:sz="6" w:space="0" w:color="000000"/>
              <w:bottom w:val="single" w:sz="6" w:space="0" w:color="000000"/>
              <w:right w:val="single" w:sz="6" w:space="0" w:color="000000"/>
            </w:tcBorders>
          </w:tcPr>
          <w:p w14:paraId="196D2991" w14:textId="77777777" w:rsidR="000A142B" w:rsidRDefault="000A142B">
            <w:pPr>
              <w:pStyle w:val="TableParagraph"/>
              <w:rPr>
                <w:b/>
              </w:rPr>
            </w:pPr>
          </w:p>
          <w:p w14:paraId="0BE06CC8" w14:textId="77777777" w:rsidR="000A142B" w:rsidRDefault="000A142B">
            <w:pPr>
              <w:pStyle w:val="TableParagraph"/>
              <w:spacing w:before="7"/>
              <w:rPr>
                <w:b/>
                <w:sz w:val="27"/>
              </w:rPr>
            </w:pPr>
          </w:p>
          <w:p w14:paraId="3BB9E49C" w14:textId="77777777" w:rsidR="000A142B" w:rsidRDefault="000A142B">
            <w:pPr>
              <w:pStyle w:val="TableParagraph"/>
              <w:ind w:left="149"/>
              <w:rPr>
                <w:sz w:val="20"/>
              </w:rPr>
            </w:pPr>
            <w:r>
              <w:rPr>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584181A" w14:textId="77777777" w:rsidR="000A142B" w:rsidRDefault="000A142B">
            <w:pPr>
              <w:pStyle w:val="TableParagraph"/>
              <w:rPr>
                <w:b/>
              </w:rPr>
            </w:pPr>
          </w:p>
          <w:p w14:paraId="179D78B6" w14:textId="77777777" w:rsidR="000A142B" w:rsidRDefault="000A142B">
            <w:pPr>
              <w:pStyle w:val="TableParagraph"/>
              <w:spacing w:before="7"/>
              <w:rPr>
                <w:b/>
                <w:sz w:val="27"/>
              </w:rPr>
            </w:pPr>
          </w:p>
          <w:p w14:paraId="0F2C9ABD" w14:textId="77777777" w:rsidR="000A142B" w:rsidRDefault="000A142B">
            <w:pPr>
              <w:pStyle w:val="TableParagraph"/>
              <w:ind w:left="30"/>
              <w:jc w:val="center"/>
              <w:rPr>
                <w:sz w:val="20"/>
              </w:rPr>
            </w:pPr>
            <w:r>
              <w:rPr>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3D38F61D" w14:textId="77777777" w:rsidR="000A142B" w:rsidRDefault="000A142B">
            <w:pPr>
              <w:pStyle w:val="TableParagraph"/>
              <w:rPr>
                <w:b/>
              </w:rPr>
            </w:pPr>
          </w:p>
          <w:p w14:paraId="4D468BE1" w14:textId="77777777" w:rsidR="000A142B" w:rsidRDefault="000A142B">
            <w:pPr>
              <w:pStyle w:val="TableParagraph"/>
              <w:spacing w:before="7"/>
              <w:rPr>
                <w:b/>
                <w:sz w:val="27"/>
              </w:rPr>
            </w:pPr>
          </w:p>
          <w:p w14:paraId="26710C4F" w14:textId="77777777" w:rsidR="000A142B" w:rsidRDefault="000A142B">
            <w:pPr>
              <w:pStyle w:val="TableParagraph"/>
              <w:ind w:left="25"/>
              <w:jc w:val="center"/>
              <w:rPr>
                <w:sz w:val="20"/>
              </w:rPr>
            </w:pPr>
            <w:r>
              <w:rPr>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59F1F6CF" w14:textId="77777777" w:rsidR="000A142B" w:rsidRDefault="000A142B">
            <w:pPr>
              <w:pStyle w:val="TableParagraph"/>
              <w:spacing w:before="4"/>
              <w:rPr>
                <w:b/>
                <w:sz w:val="20"/>
              </w:rPr>
            </w:pPr>
          </w:p>
          <w:p w14:paraId="3296414F" w14:textId="77777777" w:rsidR="000A142B" w:rsidRDefault="000A142B">
            <w:pPr>
              <w:pStyle w:val="TableParagraph"/>
              <w:spacing w:line="278" w:lineRule="auto"/>
              <w:ind w:left="31" w:right="170"/>
              <w:jc w:val="both"/>
              <w:rPr>
                <w:sz w:val="18"/>
              </w:rPr>
            </w:pPr>
            <w:r>
              <w:rPr>
                <w:spacing w:val="-5"/>
                <w:sz w:val="18"/>
              </w:rPr>
              <w:t xml:space="preserve">Within </w:t>
            </w:r>
            <w:r>
              <w:rPr>
                <w:spacing w:val="-4"/>
                <w:sz w:val="18"/>
              </w:rPr>
              <w:t>1 business day</w:t>
            </w:r>
            <w:r>
              <w:rPr>
                <w:spacing w:val="-47"/>
                <w:sz w:val="18"/>
              </w:rPr>
              <w:t xml:space="preserve"> </w:t>
            </w:r>
            <w:r>
              <w:rPr>
                <w:spacing w:val="-5"/>
                <w:sz w:val="18"/>
              </w:rPr>
              <w:t>after obtaining change</w:t>
            </w:r>
            <w:r>
              <w:rPr>
                <w:spacing w:val="-47"/>
                <w:sz w:val="18"/>
              </w:rPr>
              <w:t xml:space="preserve"> </w:t>
            </w:r>
            <w:r>
              <w:rPr>
                <w:sz w:val="18"/>
              </w:rPr>
              <w:t>information</w:t>
            </w:r>
          </w:p>
          <w:p w14:paraId="495452EF" w14:textId="77777777" w:rsidR="000A142B" w:rsidRDefault="000A142B">
            <w:pPr>
              <w:pStyle w:val="TableParagraph"/>
              <w:spacing w:line="207" w:lineRule="exact"/>
              <w:ind w:left="31"/>
              <w:jc w:val="both"/>
              <w:rPr>
                <w:sz w:val="18"/>
              </w:rPr>
            </w:pPr>
            <w:r>
              <w:rPr>
                <w:spacing w:val="-5"/>
                <w:sz w:val="18"/>
              </w:rPr>
              <w:t>[Electric</w:t>
            </w:r>
            <w:r>
              <w:rPr>
                <w:spacing w:val="-11"/>
                <w:sz w:val="18"/>
              </w:rPr>
              <w:t xml:space="preserve"> </w:t>
            </w:r>
            <w:r>
              <w:rPr>
                <w:spacing w:val="-4"/>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42FE6F7E" w14:textId="77777777" w:rsidR="000A142B" w:rsidRDefault="000A142B">
            <w:pPr>
              <w:pStyle w:val="TableParagraph"/>
              <w:rPr>
                <w:b/>
                <w:sz w:val="20"/>
              </w:rPr>
            </w:pPr>
          </w:p>
          <w:p w14:paraId="3608185B" w14:textId="77777777" w:rsidR="000A142B" w:rsidRDefault="000A142B">
            <w:pPr>
              <w:pStyle w:val="TableParagraph"/>
              <w:rPr>
                <w:b/>
                <w:sz w:val="20"/>
              </w:rPr>
            </w:pPr>
          </w:p>
          <w:p w14:paraId="6F9B1DE4" w14:textId="77777777" w:rsidR="000A142B" w:rsidRDefault="000A142B">
            <w:pPr>
              <w:pStyle w:val="TableParagraph"/>
              <w:spacing w:before="134"/>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2CD6B4EE" w14:textId="77777777" w:rsidR="000A142B" w:rsidRDefault="000A142B">
            <w:pPr>
              <w:pStyle w:val="TableParagraph"/>
              <w:rPr>
                <w:b/>
                <w:sz w:val="20"/>
              </w:rPr>
            </w:pPr>
          </w:p>
          <w:p w14:paraId="43E7E71A" w14:textId="77777777" w:rsidR="000A142B" w:rsidRDefault="000A142B">
            <w:pPr>
              <w:pStyle w:val="TableParagraph"/>
              <w:rPr>
                <w:b/>
                <w:sz w:val="20"/>
              </w:rPr>
            </w:pPr>
          </w:p>
          <w:p w14:paraId="3299A5B7" w14:textId="77777777" w:rsidR="000A142B" w:rsidRDefault="000A142B">
            <w:pPr>
              <w:pStyle w:val="TableParagraph"/>
              <w:spacing w:before="134"/>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4B772C14" w14:textId="77777777" w:rsidR="000A142B" w:rsidRDefault="000A142B">
            <w:pPr>
              <w:pStyle w:val="TableParagraph"/>
              <w:rPr>
                <w:b/>
                <w:sz w:val="20"/>
              </w:rPr>
            </w:pPr>
          </w:p>
          <w:p w14:paraId="35E2E9DC" w14:textId="77777777" w:rsidR="000A142B" w:rsidRDefault="000A142B">
            <w:pPr>
              <w:pStyle w:val="TableParagraph"/>
              <w:rPr>
                <w:b/>
                <w:sz w:val="20"/>
              </w:rPr>
            </w:pPr>
          </w:p>
          <w:p w14:paraId="5D327AA8" w14:textId="77777777" w:rsidR="000A142B" w:rsidRDefault="000A142B">
            <w:pPr>
              <w:pStyle w:val="TableParagraph"/>
              <w:spacing w:before="134"/>
              <w:ind w:left="18"/>
              <w:jc w:val="center"/>
              <w:rPr>
                <w:sz w:val="18"/>
              </w:rPr>
            </w:pPr>
            <w:r>
              <w:rPr>
                <w:w w:val="99"/>
                <w:sz w:val="18"/>
              </w:rPr>
              <w:t>C</w:t>
            </w:r>
          </w:p>
        </w:tc>
        <w:tc>
          <w:tcPr>
            <w:tcW w:w="570" w:type="dxa"/>
            <w:tcBorders>
              <w:top w:val="single" w:sz="6" w:space="0" w:color="000000"/>
              <w:left w:val="single" w:sz="6" w:space="0" w:color="000000"/>
              <w:bottom w:val="single" w:sz="6" w:space="0" w:color="000000"/>
              <w:right w:val="single" w:sz="6" w:space="0" w:color="000000"/>
            </w:tcBorders>
          </w:tcPr>
          <w:p w14:paraId="749861C9" w14:textId="77777777" w:rsidR="000A142B" w:rsidRDefault="000A142B">
            <w:pPr>
              <w:pStyle w:val="TableParagraph"/>
              <w:rPr>
                <w:b/>
              </w:rPr>
            </w:pPr>
          </w:p>
          <w:p w14:paraId="14EC454C" w14:textId="77777777" w:rsidR="000A142B" w:rsidRDefault="000A142B">
            <w:pPr>
              <w:pStyle w:val="TableParagraph"/>
              <w:spacing w:before="7"/>
              <w:rPr>
                <w:b/>
                <w:sz w:val="27"/>
              </w:rPr>
            </w:pPr>
          </w:p>
          <w:p w14:paraId="472B3007" w14:textId="77777777" w:rsidR="000A142B" w:rsidRDefault="000A142B">
            <w:pPr>
              <w:pStyle w:val="TableParagraph"/>
              <w:ind w:left="12"/>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5EDE57F4" w14:textId="77777777" w:rsidR="000A142B" w:rsidRDefault="000A142B">
            <w:pPr>
              <w:pStyle w:val="TableParagraph"/>
              <w:rPr>
                <w:b/>
              </w:rPr>
            </w:pPr>
          </w:p>
          <w:p w14:paraId="12E11C90" w14:textId="77777777" w:rsidR="000A142B" w:rsidRDefault="000A142B">
            <w:pPr>
              <w:pStyle w:val="TableParagraph"/>
              <w:spacing w:before="7"/>
              <w:rPr>
                <w:b/>
                <w:sz w:val="27"/>
              </w:rPr>
            </w:pPr>
          </w:p>
          <w:p w14:paraId="61116985" w14:textId="77777777" w:rsidR="000A142B" w:rsidRDefault="000A142B">
            <w:pPr>
              <w:pStyle w:val="TableParagraph"/>
              <w:ind w:left="9"/>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740A0FC5" w14:textId="77777777" w:rsidR="000A142B" w:rsidRDefault="000A142B">
            <w:pPr>
              <w:pStyle w:val="TableParagraph"/>
              <w:rPr>
                <w:b/>
                <w:sz w:val="20"/>
              </w:rPr>
            </w:pPr>
          </w:p>
          <w:p w14:paraId="410BED74" w14:textId="77777777" w:rsidR="000A142B" w:rsidRDefault="000A142B">
            <w:pPr>
              <w:pStyle w:val="TableParagraph"/>
              <w:rPr>
                <w:b/>
                <w:sz w:val="20"/>
              </w:rPr>
            </w:pPr>
          </w:p>
          <w:p w14:paraId="01A162C5" w14:textId="77777777" w:rsidR="000A142B" w:rsidRDefault="000A142B">
            <w:pPr>
              <w:pStyle w:val="TableParagraph"/>
              <w:spacing w:before="134"/>
              <w:ind w:left="19" w:right="7"/>
              <w:jc w:val="center"/>
              <w:rPr>
                <w:sz w:val="18"/>
              </w:rPr>
            </w:pPr>
            <w:r>
              <w:rPr>
                <w:sz w:val="18"/>
              </w:rPr>
              <w:t>C-</w:t>
            </w:r>
          </w:p>
        </w:tc>
        <w:tc>
          <w:tcPr>
            <w:tcW w:w="573" w:type="dxa"/>
            <w:tcBorders>
              <w:top w:val="single" w:sz="6" w:space="0" w:color="000000"/>
              <w:left w:val="single" w:sz="6" w:space="0" w:color="000000"/>
              <w:bottom w:val="single" w:sz="6" w:space="0" w:color="000000"/>
            </w:tcBorders>
          </w:tcPr>
          <w:p w14:paraId="2756DB10" w14:textId="77777777" w:rsidR="000A142B" w:rsidRDefault="000A142B">
            <w:pPr>
              <w:pStyle w:val="TableParagraph"/>
              <w:rPr>
                <w:b/>
                <w:sz w:val="20"/>
              </w:rPr>
            </w:pPr>
          </w:p>
          <w:p w14:paraId="4A1EB0D5" w14:textId="77777777" w:rsidR="000A142B" w:rsidRDefault="000A142B">
            <w:pPr>
              <w:pStyle w:val="TableParagraph"/>
              <w:rPr>
                <w:b/>
                <w:sz w:val="20"/>
              </w:rPr>
            </w:pPr>
          </w:p>
          <w:p w14:paraId="1672AD51" w14:textId="77777777" w:rsidR="000A142B" w:rsidRDefault="000A142B">
            <w:pPr>
              <w:pStyle w:val="TableParagraph"/>
              <w:spacing w:before="134"/>
              <w:ind w:left="14"/>
              <w:jc w:val="center"/>
              <w:rPr>
                <w:sz w:val="18"/>
              </w:rPr>
            </w:pPr>
            <w:r>
              <w:rPr>
                <w:sz w:val="18"/>
              </w:rPr>
              <w:t>A</w:t>
            </w:r>
          </w:p>
        </w:tc>
      </w:tr>
      <w:tr w:rsidR="000A142B" w14:paraId="10827877" w14:textId="77777777">
        <w:trPr>
          <w:trHeight w:val="479"/>
        </w:trPr>
        <w:tc>
          <w:tcPr>
            <w:tcW w:w="425" w:type="dxa"/>
            <w:vMerge/>
            <w:tcBorders>
              <w:top w:val="nil"/>
              <w:bottom w:val="single" w:sz="6" w:space="0" w:color="000000"/>
              <w:right w:val="single" w:sz="6" w:space="0" w:color="000000"/>
            </w:tcBorders>
          </w:tcPr>
          <w:p w14:paraId="00711A72" w14:textId="77777777" w:rsidR="000A142B" w:rsidRDefault="000A142B">
            <w:pPr>
              <w:rPr>
                <w:sz w:val="2"/>
                <w:szCs w:val="2"/>
              </w:rPr>
            </w:pPr>
          </w:p>
        </w:tc>
        <w:tc>
          <w:tcPr>
            <w:tcW w:w="1884" w:type="dxa"/>
            <w:tcBorders>
              <w:top w:val="single" w:sz="6" w:space="0" w:color="000000"/>
              <w:left w:val="single" w:sz="6" w:space="0" w:color="000000"/>
              <w:bottom w:val="single" w:sz="6" w:space="0" w:color="000000"/>
              <w:right w:val="single" w:sz="6" w:space="0" w:color="000000"/>
            </w:tcBorders>
          </w:tcPr>
          <w:p w14:paraId="0E10435C" w14:textId="77777777" w:rsidR="000A142B" w:rsidRDefault="000A142B">
            <w:pPr>
              <w:pStyle w:val="TableParagraph"/>
              <w:spacing w:line="240" w:lineRule="exact"/>
              <w:ind w:left="35"/>
              <w:rPr>
                <w:b/>
                <w:sz w:val="18"/>
              </w:rPr>
            </w:pPr>
            <w:r>
              <w:rPr>
                <w:b/>
                <w:color w:val="0000CC"/>
                <w:spacing w:val="-5"/>
                <w:sz w:val="18"/>
                <w:u w:val="single" w:color="0000CC"/>
              </w:rPr>
              <w:t>Process Change</w:t>
            </w:r>
            <w:r>
              <w:rPr>
                <w:b/>
                <w:color w:val="0000CC"/>
                <w:spacing w:val="-4"/>
                <w:sz w:val="18"/>
              </w:rPr>
              <w:t xml:space="preserve"> </w:t>
            </w:r>
            <w:r>
              <w:rPr>
                <w:b/>
                <w:color w:val="0000CC"/>
                <w:spacing w:val="-5"/>
                <w:sz w:val="18"/>
                <w:u w:val="single" w:color="0000CC"/>
              </w:rPr>
              <w:t>Annual</w:t>
            </w:r>
            <w:r>
              <w:rPr>
                <w:b/>
                <w:color w:val="0000CC"/>
                <w:spacing w:val="-12"/>
                <w:sz w:val="18"/>
                <w:u w:val="single" w:color="0000CC"/>
              </w:rPr>
              <w:t xml:space="preserve"> </w:t>
            </w:r>
            <w:r>
              <w:rPr>
                <w:b/>
                <w:color w:val="0000CC"/>
                <w:spacing w:val="-4"/>
                <w:sz w:val="18"/>
                <w:u w:val="single" w:color="0000CC"/>
              </w:rPr>
              <w:t>Plan</w:t>
            </w:r>
          </w:p>
        </w:tc>
        <w:tc>
          <w:tcPr>
            <w:tcW w:w="697" w:type="dxa"/>
            <w:tcBorders>
              <w:top w:val="single" w:sz="6" w:space="0" w:color="000000"/>
              <w:left w:val="single" w:sz="6" w:space="0" w:color="000000"/>
              <w:bottom w:val="single" w:sz="6" w:space="0" w:color="000000"/>
              <w:right w:val="single" w:sz="6" w:space="0" w:color="000000"/>
            </w:tcBorders>
          </w:tcPr>
          <w:p w14:paraId="20F4DFE4" w14:textId="77777777" w:rsidR="000A142B" w:rsidRDefault="000A142B">
            <w:pPr>
              <w:pStyle w:val="TableParagraph"/>
              <w:spacing w:before="3"/>
              <w:rPr>
                <w:b/>
                <w:sz w:val="15"/>
              </w:rPr>
            </w:pPr>
          </w:p>
          <w:p w14:paraId="6D3DE709" w14:textId="77777777" w:rsidR="000A142B" w:rsidRDefault="000A142B">
            <w:pPr>
              <w:pStyle w:val="TableParagraph"/>
              <w:ind w:left="35"/>
              <w:rPr>
                <w:b/>
                <w:sz w:val="16"/>
              </w:rPr>
            </w:pPr>
            <w:r>
              <w:rPr>
                <w:b/>
                <w:color w:val="0000CC"/>
                <w:spacing w:val="-1"/>
                <w:sz w:val="16"/>
                <w:u w:val="single" w:color="0000CC"/>
              </w:rPr>
              <w:t>Form-15</w:t>
            </w:r>
          </w:p>
        </w:tc>
        <w:tc>
          <w:tcPr>
            <w:tcW w:w="344" w:type="dxa"/>
            <w:tcBorders>
              <w:top w:val="single" w:sz="6" w:space="0" w:color="000000"/>
              <w:left w:val="single" w:sz="6" w:space="0" w:color="000000"/>
              <w:bottom w:val="single" w:sz="6" w:space="0" w:color="000000"/>
              <w:right w:val="single" w:sz="6" w:space="0" w:color="000000"/>
            </w:tcBorders>
          </w:tcPr>
          <w:p w14:paraId="7AD5251C" w14:textId="77777777" w:rsidR="000A142B" w:rsidRDefault="000A142B">
            <w:pPr>
              <w:pStyle w:val="TableParagraph"/>
              <w:spacing w:before="129"/>
              <w:ind w:left="33"/>
              <w:jc w:val="center"/>
              <w:rPr>
                <w:b/>
                <w:sz w:val="20"/>
              </w:rPr>
            </w:pPr>
            <w:r>
              <w:rPr>
                <w:b/>
                <w:color w:val="0000CC"/>
                <w:w w:val="99"/>
                <w:sz w:val="20"/>
                <w:u w:val="thick" w:color="0000CC"/>
              </w:rPr>
              <w:t>X</w:t>
            </w:r>
          </w:p>
        </w:tc>
        <w:tc>
          <w:tcPr>
            <w:tcW w:w="349" w:type="dxa"/>
            <w:tcBorders>
              <w:top w:val="single" w:sz="6" w:space="0" w:color="000000"/>
              <w:left w:val="single" w:sz="6" w:space="0" w:color="000000"/>
              <w:bottom w:val="single" w:sz="6" w:space="0" w:color="000000"/>
              <w:right w:val="single" w:sz="6" w:space="0" w:color="000000"/>
            </w:tcBorders>
          </w:tcPr>
          <w:p w14:paraId="5DFDADDD" w14:textId="77777777" w:rsidR="000A142B" w:rsidRDefault="000A142B">
            <w:pPr>
              <w:pStyle w:val="TableParagraph"/>
              <w:spacing w:before="129"/>
              <w:ind w:left="149"/>
              <w:rPr>
                <w:b/>
                <w:sz w:val="20"/>
              </w:rPr>
            </w:pPr>
            <w:r>
              <w:rPr>
                <w:b/>
                <w:color w:val="0000CC"/>
                <w:w w:val="99"/>
                <w:sz w:val="20"/>
              </w:rPr>
              <w:t>-</w:t>
            </w:r>
          </w:p>
        </w:tc>
        <w:tc>
          <w:tcPr>
            <w:tcW w:w="349" w:type="dxa"/>
            <w:tcBorders>
              <w:top w:val="single" w:sz="6" w:space="0" w:color="000000"/>
              <w:left w:val="single" w:sz="6" w:space="0" w:color="000000"/>
              <w:bottom w:val="single" w:sz="6" w:space="0" w:color="000000"/>
              <w:right w:val="single" w:sz="6" w:space="0" w:color="000000"/>
            </w:tcBorders>
          </w:tcPr>
          <w:p w14:paraId="6803D984" w14:textId="77777777" w:rsidR="000A142B" w:rsidRDefault="000A142B">
            <w:pPr>
              <w:pStyle w:val="TableParagraph"/>
              <w:spacing w:before="129"/>
              <w:ind w:left="30"/>
              <w:jc w:val="center"/>
              <w:rPr>
                <w:b/>
                <w:sz w:val="20"/>
              </w:rPr>
            </w:pPr>
            <w:r>
              <w:rPr>
                <w:b/>
                <w:color w:val="0000CC"/>
                <w:w w:val="99"/>
                <w:sz w:val="20"/>
              </w:rPr>
              <w:t>-</w:t>
            </w:r>
          </w:p>
        </w:tc>
        <w:tc>
          <w:tcPr>
            <w:tcW w:w="371" w:type="dxa"/>
            <w:tcBorders>
              <w:top w:val="single" w:sz="6" w:space="0" w:color="000000"/>
              <w:left w:val="single" w:sz="6" w:space="0" w:color="000000"/>
              <w:bottom w:val="single" w:sz="6" w:space="0" w:color="000000"/>
              <w:right w:val="single" w:sz="6" w:space="0" w:color="000000"/>
            </w:tcBorders>
          </w:tcPr>
          <w:p w14:paraId="76BC7BCF" w14:textId="77777777" w:rsidR="000A142B" w:rsidRDefault="000A142B">
            <w:pPr>
              <w:pStyle w:val="TableParagraph"/>
              <w:spacing w:before="129"/>
              <w:ind w:left="25"/>
              <w:jc w:val="center"/>
              <w:rPr>
                <w:b/>
                <w:sz w:val="20"/>
              </w:rPr>
            </w:pPr>
            <w:r>
              <w:rPr>
                <w:b/>
                <w:color w:val="0000CC"/>
                <w:w w:val="99"/>
                <w:sz w:val="20"/>
              </w:rPr>
              <w:t>-</w:t>
            </w:r>
          </w:p>
        </w:tc>
        <w:tc>
          <w:tcPr>
            <w:tcW w:w="1895" w:type="dxa"/>
            <w:tcBorders>
              <w:top w:val="single" w:sz="6" w:space="0" w:color="000000"/>
              <w:left w:val="single" w:sz="6" w:space="0" w:color="000000"/>
              <w:bottom w:val="single" w:sz="6" w:space="0" w:color="000000"/>
              <w:right w:val="single" w:sz="6" w:space="0" w:color="000000"/>
            </w:tcBorders>
          </w:tcPr>
          <w:p w14:paraId="37E6B2C1" w14:textId="77777777" w:rsidR="000A142B" w:rsidRDefault="000A142B">
            <w:pPr>
              <w:pStyle w:val="TableParagraph"/>
              <w:spacing w:line="240" w:lineRule="exact"/>
              <w:ind w:left="31"/>
              <w:rPr>
                <w:b/>
                <w:sz w:val="18"/>
              </w:rPr>
            </w:pPr>
            <w:r>
              <w:rPr>
                <w:b/>
                <w:color w:val="0000CC"/>
                <w:spacing w:val="-5"/>
                <w:sz w:val="18"/>
                <w:u w:val="single" w:color="0000CC"/>
              </w:rPr>
              <w:t xml:space="preserve">By the </w:t>
            </w:r>
            <w:r>
              <w:rPr>
                <w:b/>
                <w:color w:val="0000CC"/>
                <w:spacing w:val="-4"/>
                <w:sz w:val="18"/>
                <w:u w:val="single" w:color="0000CC"/>
              </w:rPr>
              <w:t>specified date</w:t>
            </w:r>
            <w:r>
              <w:rPr>
                <w:b/>
                <w:color w:val="0000CC"/>
                <w:spacing w:val="-3"/>
                <w:sz w:val="18"/>
              </w:rPr>
              <w:t xml:space="preserve"> </w:t>
            </w:r>
            <w:r>
              <w:rPr>
                <w:b/>
                <w:color w:val="0000CC"/>
                <w:spacing w:val="-5"/>
                <w:sz w:val="18"/>
                <w:u w:val="single" w:color="0000CC"/>
              </w:rPr>
              <w:t>[Electronic</w:t>
            </w:r>
            <w:r>
              <w:rPr>
                <w:b/>
                <w:color w:val="0000CC"/>
                <w:spacing w:val="-11"/>
                <w:sz w:val="18"/>
                <w:u w:val="single" w:color="0000CC"/>
              </w:rPr>
              <w:t xml:space="preserve"> </w:t>
            </w:r>
            <w:r>
              <w:rPr>
                <w:b/>
                <w:color w:val="0000CC"/>
                <w:spacing w:val="-4"/>
                <w:sz w:val="18"/>
                <w:u w:val="single" w:color="0000CC"/>
              </w:rPr>
              <w:t>file]</w:t>
            </w:r>
          </w:p>
        </w:tc>
        <w:tc>
          <w:tcPr>
            <w:tcW w:w="572" w:type="dxa"/>
            <w:tcBorders>
              <w:top w:val="single" w:sz="6" w:space="0" w:color="000000"/>
              <w:left w:val="single" w:sz="6" w:space="0" w:color="000000"/>
              <w:bottom w:val="single" w:sz="6" w:space="0" w:color="000000"/>
              <w:right w:val="single" w:sz="6" w:space="0" w:color="000000"/>
            </w:tcBorders>
          </w:tcPr>
          <w:p w14:paraId="28646803" w14:textId="77777777" w:rsidR="000A142B" w:rsidRDefault="000A142B">
            <w:pPr>
              <w:pStyle w:val="TableParagraph"/>
              <w:spacing w:before="129"/>
              <w:ind w:left="21"/>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2EF70306" w14:textId="77777777" w:rsidR="000A142B" w:rsidRDefault="000A142B">
            <w:pPr>
              <w:pStyle w:val="TableParagraph"/>
              <w:spacing w:before="129"/>
              <w:ind w:left="16"/>
              <w:jc w:val="center"/>
              <w:rPr>
                <w:sz w:val="20"/>
              </w:rPr>
            </w:pPr>
            <w:r>
              <w:rPr>
                <w:w w:val="99"/>
                <w:sz w:val="20"/>
              </w:rPr>
              <w:t>-</w:t>
            </w:r>
          </w:p>
        </w:tc>
        <w:tc>
          <w:tcPr>
            <w:tcW w:w="568" w:type="dxa"/>
            <w:tcBorders>
              <w:top w:val="single" w:sz="6" w:space="0" w:color="000000"/>
              <w:left w:val="single" w:sz="6" w:space="0" w:color="000000"/>
              <w:bottom w:val="single" w:sz="6" w:space="0" w:color="000000"/>
              <w:right w:val="single" w:sz="6" w:space="0" w:color="000000"/>
            </w:tcBorders>
          </w:tcPr>
          <w:p w14:paraId="553BBF0A" w14:textId="77777777" w:rsidR="000A142B" w:rsidRDefault="000A142B">
            <w:pPr>
              <w:pStyle w:val="TableParagraph"/>
              <w:spacing w:before="129"/>
              <w:ind w:left="17"/>
              <w:jc w:val="center"/>
              <w:rPr>
                <w:sz w:val="20"/>
              </w:rPr>
            </w:pPr>
            <w:r>
              <w:rPr>
                <w:w w:val="99"/>
                <w:sz w:val="20"/>
              </w:rPr>
              <w:t>-</w:t>
            </w:r>
          </w:p>
        </w:tc>
        <w:tc>
          <w:tcPr>
            <w:tcW w:w="570" w:type="dxa"/>
            <w:tcBorders>
              <w:top w:val="single" w:sz="6" w:space="0" w:color="000000"/>
              <w:left w:val="single" w:sz="6" w:space="0" w:color="000000"/>
              <w:bottom w:val="single" w:sz="6" w:space="0" w:color="000000"/>
              <w:right w:val="single" w:sz="6" w:space="0" w:color="000000"/>
            </w:tcBorders>
          </w:tcPr>
          <w:p w14:paraId="701CD5DF" w14:textId="77777777" w:rsidR="000A142B" w:rsidRDefault="000A142B">
            <w:pPr>
              <w:pStyle w:val="TableParagraph"/>
              <w:spacing w:before="129"/>
              <w:ind w:left="13"/>
              <w:jc w:val="center"/>
              <w:rPr>
                <w:b/>
                <w:sz w:val="20"/>
              </w:rPr>
            </w:pPr>
            <w:r>
              <w:rPr>
                <w:b/>
                <w:color w:val="0000CC"/>
                <w:w w:val="99"/>
                <w:sz w:val="20"/>
                <w:u w:val="thick" w:color="0000CC"/>
              </w:rPr>
              <w:t>D</w:t>
            </w:r>
          </w:p>
        </w:tc>
        <w:tc>
          <w:tcPr>
            <w:tcW w:w="570" w:type="dxa"/>
            <w:tcBorders>
              <w:top w:val="single" w:sz="6" w:space="0" w:color="000000"/>
              <w:left w:val="single" w:sz="6" w:space="0" w:color="000000"/>
              <w:bottom w:val="single" w:sz="6" w:space="0" w:color="000000"/>
              <w:right w:val="single" w:sz="6" w:space="0" w:color="000000"/>
            </w:tcBorders>
          </w:tcPr>
          <w:p w14:paraId="1D45B3CA" w14:textId="77777777" w:rsidR="000A142B" w:rsidRDefault="000A142B">
            <w:pPr>
              <w:pStyle w:val="TableParagraph"/>
              <w:spacing w:before="129"/>
              <w:ind w:left="57" w:right="47"/>
              <w:jc w:val="center"/>
              <w:rPr>
                <w:b/>
                <w:sz w:val="20"/>
              </w:rPr>
            </w:pPr>
            <w:r>
              <w:rPr>
                <w:b/>
                <w:color w:val="0000CC"/>
                <w:w w:val="95"/>
                <w:sz w:val="20"/>
                <w:u w:val="thick" w:color="0000CC"/>
              </w:rPr>
              <w:t>C,</w:t>
            </w:r>
            <w:r>
              <w:rPr>
                <w:b/>
                <w:color w:val="0000CC"/>
                <w:spacing w:val="-4"/>
                <w:w w:val="95"/>
                <w:sz w:val="20"/>
                <w:u w:val="thick" w:color="0000CC"/>
              </w:rPr>
              <w:t xml:space="preserve"> </w:t>
            </w:r>
            <w:r>
              <w:rPr>
                <w:b/>
                <w:color w:val="0000CC"/>
                <w:w w:val="95"/>
                <w:sz w:val="20"/>
                <w:u w:val="thick" w:color="0000CC"/>
              </w:rPr>
              <w:t>R</w:t>
            </w:r>
          </w:p>
        </w:tc>
        <w:tc>
          <w:tcPr>
            <w:tcW w:w="568" w:type="dxa"/>
            <w:tcBorders>
              <w:top w:val="single" w:sz="6" w:space="0" w:color="000000"/>
              <w:left w:val="single" w:sz="6" w:space="0" w:color="000000"/>
              <w:bottom w:val="single" w:sz="6" w:space="0" w:color="000000"/>
              <w:right w:val="single" w:sz="6" w:space="0" w:color="000000"/>
            </w:tcBorders>
          </w:tcPr>
          <w:p w14:paraId="160F15E4" w14:textId="77777777" w:rsidR="000A142B" w:rsidRDefault="000A142B">
            <w:pPr>
              <w:pStyle w:val="TableParagraph"/>
              <w:spacing w:before="129"/>
              <w:ind w:left="9"/>
              <w:jc w:val="center"/>
              <w:rPr>
                <w:sz w:val="20"/>
              </w:rPr>
            </w:pPr>
            <w:r>
              <w:rPr>
                <w:w w:val="99"/>
                <w:sz w:val="20"/>
              </w:rPr>
              <w:t>-</w:t>
            </w:r>
          </w:p>
        </w:tc>
        <w:tc>
          <w:tcPr>
            <w:tcW w:w="573" w:type="dxa"/>
            <w:tcBorders>
              <w:top w:val="single" w:sz="6" w:space="0" w:color="000000"/>
              <w:left w:val="single" w:sz="6" w:space="0" w:color="000000"/>
              <w:bottom w:val="single" w:sz="6" w:space="0" w:color="000000"/>
            </w:tcBorders>
          </w:tcPr>
          <w:p w14:paraId="5BC78692" w14:textId="77777777" w:rsidR="000A142B" w:rsidRDefault="000A142B">
            <w:pPr>
              <w:pStyle w:val="TableParagraph"/>
              <w:spacing w:before="129"/>
              <w:ind w:left="13"/>
              <w:jc w:val="center"/>
              <w:rPr>
                <w:sz w:val="20"/>
              </w:rPr>
            </w:pPr>
            <w:r>
              <w:rPr>
                <w:w w:val="99"/>
                <w:sz w:val="20"/>
              </w:rPr>
              <w:t>-</w:t>
            </w:r>
          </w:p>
        </w:tc>
      </w:tr>
      <w:tr w:rsidR="000A142B" w14:paraId="0C4FBDA9" w14:textId="77777777">
        <w:trPr>
          <w:trHeight w:val="718"/>
        </w:trPr>
        <w:tc>
          <w:tcPr>
            <w:tcW w:w="425" w:type="dxa"/>
            <w:tcBorders>
              <w:top w:val="single" w:sz="6" w:space="0" w:color="000000"/>
              <w:right w:val="single" w:sz="6" w:space="0" w:color="000000"/>
            </w:tcBorders>
          </w:tcPr>
          <w:p w14:paraId="78543682" w14:textId="77777777" w:rsidR="000A142B" w:rsidRDefault="000A142B">
            <w:pPr>
              <w:pStyle w:val="TableParagraph"/>
              <w:spacing w:before="7"/>
              <w:rPr>
                <w:b/>
                <w:sz w:val="23"/>
              </w:rPr>
            </w:pPr>
          </w:p>
          <w:p w14:paraId="51BC0BCB" w14:textId="77777777" w:rsidR="000A142B" w:rsidRDefault="000A142B">
            <w:pPr>
              <w:pStyle w:val="TableParagraph"/>
              <w:ind w:left="117"/>
              <w:rPr>
                <w:sz w:val="18"/>
              </w:rPr>
            </w:pPr>
            <w:r>
              <w:rPr>
                <w:sz w:val="18"/>
              </w:rPr>
              <w:t>13</w:t>
            </w:r>
          </w:p>
        </w:tc>
        <w:tc>
          <w:tcPr>
            <w:tcW w:w="1884" w:type="dxa"/>
            <w:tcBorders>
              <w:top w:val="single" w:sz="6" w:space="0" w:color="000000"/>
              <w:left w:val="single" w:sz="6" w:space="0" w:color="000000"/>
              <w:right w:val="single" w:sz="6" w:space="0" w:color="000000"/>
            </w:tcBorders>
          </w:tcPr>
          <w:p w14:paraId="361D3A3F" w14:textId="77777777" w:rsidR="000A142B" w:rsidRDefault="000A142B">
            <w:pPr>
              <w:pStyle w:val="TableParagraph"/>
              <w:spacing w:before="152" w:line="278" w:lineRule="auto"/>
              <w:ind w:left="35" w:right="573"/>
              <w:rPr>
                <w:sz w:val="18"/>
              </w:rPr>
            </w:pPr>
            <w:r>
              <w:rPr>
                <w:spacing w:val="-5"/>
                <w:sz w:val="18"/>
              </w:rPr>
              <w:t>Initial Production</w:t>
            </w:r>
            <w:r>
              <w:rPr>
                <w:spacing w:val="-47"/>
                <w:sz w:val="18"/>
              </w:rPr>
              <w:t xml:space="preserve"> </w:t>
            </w:r>
            <w:r>
              <w:rPr>
                <w:spacing w:val="-5"/>
                <w:sz w:val="18"/>
              </w:rPr>
              <w:t>Control</w:t>
            </w:r>
            <w:r>
              <w:rPr>
                <w:spacing w:val="-9"/>
                <w:sz w:val="18"/>
              </w:rPr>
              <w:t xml:space="preserve"> </w:t>
            </w:r>
            <w:r>
              <w:rPr>
                <w:spacing w:val="-4"/>
                <w:sz w:val="18"/>
              </w:rPr>
              <w:t>Plan</w:t>
            </w:r>
          </w:p>
        </w:tc>
        <w:tc>
          <w:tcPr>
            <w:tcW w:w="697" w:type="dxa"/>
            <w:tcBorders>
              <w:top w:val="single" w:sz="6" w:space="0" w:color="000000"/>
              <w:left w:val="single" w:sz="6" w:space="0" w:color="000000"/>
              <w:right w:val="single" w:sz="6" w:space="0" w:color="000000"/>
            </w:tcBorders>
          </w:tcPr>
          <w:p w14:paraId="1A505203" w14:textId="77777777" w:rsidR="000A142B" w:rsidRDefault="000A142B">
            <w:pPr>
              <w:pStyle w:val="TableParagraph"/>
              <w:spacing w:before="8"/>
              <w:rPr>
                <w:b/>
                <w:sz w:val="25"/>
              </w:rPr>
            </w:pPr>
          </w:p>
          <w:p w14:paraId="16670FBD" w14:textId="77777777" w:rsidR="000A142B" w:rsidRDefault="000A142B">
            <w:pPr>
              <w:pStyle w:val="TableParagraph"/>
              <w:ind w:left="69"/>
              <w:rPr>
                <w:sz w:val="16"/>
              </w:rPr>
            </w:pPr>
            <w:r>
              <w:rPr>
                <w:spacing w:val="-1"/>
                <w:sz w:val="16"/>
              </w:rPr>
              <w:t>Form-29</w:t>
            </w:r>
          </w:p>
        </w:tc>
        <w:tc>
          <w:tcPr>
            <w:tcW w:w="344" w:type="dxa"/>
            <w:tcBorders>
              <w:top w:val="single" w:sz="6" w:space="0" w:color="000000"/>
              <w:left w:val="single" w:sz="6" w:space="0" w:color="000000"/>
              <w:right w:val="single" w:sz="6" w:space="0" w:color="000000"/>
            </w:tcBorders>
          </w:tcPr>
          <w:p w14:paraId="0AD3868D" w14:textId="77777777" w:rsidR="000A142B" w:rsidRDefault="000A142B">
            <w:pPr>
              <w:pStyle w:val="TableParagraph"/>
              <w:spacing w:before="7"/>
              <w:rPr>
                <w:b/>
                <w:sz w:val="21"/>
              </w:rPr>
            </w:pPr>
          </w:p>
          <w:p w14:paraId="6FDD8E3C" w14:textId="77777777" w:rsidR="000A142B" w:rsidRDefault="000A142B">
            <w:pPr>
              <w:pStyle w:val="TableParagraph"/>
              <w:ind w:left="33"/>
              <w:jc w:val="center"/>
              <w:rPr>
                <w:sz w:val="20"/>
              </w:rPr>
            </w:pPr>
            <w:r>
              <w:rPr>
                <w:w w:val="99"/>
                <w:sz w:val="20"/>
              </w:rPr>
              <w:t>-</w:t>
            </w:r>
          </w:p>
        </w:tc>
        <w:tc>
          <w:tcPr>
            <w:tcW w:w="349" w:type="dxa"/>
            <w:tcBorders>
              <w:top w:val="single" w:sz="6" w:space="0" w:color="000000"/>
              <w:left w:val="single" w:sz="6" w:space="0" w:color="000000"/>
              <w:right w:val="single" w:sz="6" w:space="0" w:color="000000"/>
            </w:tcBorders>
          </w:tcPr>
          <w:p w14:paraId="21A68AC9" w14:textId="77777777" w:rsidR="000A142B" w:rsidRDefault="000A142B">
            <w:pPr>
              <w:pStyle w:val="TableParagraph"/>
              <w:spacing w:before="7"/>
              <w:rPr>
                <w:b/>
                <w:sz w:val="21"/>
              </w:rPr>
            </w:pPr>
          </w:p>
          <w:p w14:paraId="0D270595" w14:textId="77777777" w:rsidR="000A142B" w:rsidRDefault="000A142B">
            <w:pPr>
              <w:pStyle w:val="TableParagraph"/>
              <w:ind w:left="149"/>
              <w:rPr>
                <w:sz w:val="20"/>
              </w:rPr>
            </w:pPr>
            <w:r>
              <w:rPr>
                <w:w w:val="99"/>
                <w:sz w:val="20"/>
              </w:rPr>
              <w:t>-</w:t>
            </w:r>
          </w:p>
        </w:tc>
        <w:tc>
          <w:tcPr>
            <w:tcW w:w="349" w:type="dxa"/>
            <w:tcBorders>
              <w:top w:val="single" w:sz="6" w:space="0" w:color="000000"/>
              <w:left w:val="single" w:sz="6" w:space="0" w:color="000000"/>
              <w:right w:val="single" w:sz="6" w:space="0" w:color="000000"/>
            </w:tcBorders>
          </w:tcPr>
          <w:p w14:paraId="2D0DE053" w14:textId="77777777" w:rsidR="000A142B" w:rsidRDefault="000A142B">
            <w:pPr>
              <w:pStyle w:val="TableParagraph"/>
              <w:spacing w:before="7"/>
              <w:rPr>
                <w:b/>
                <w:sz w:val="21"/>
              </w:rPr>
            </w:pPr>
          </w:p>
          <w:p w14:paraId="086396AA" w14:textId="77777777" w:rsidR="000A142B" w:rsidRDefault="000A142B">
            <w:pPr>
              <w:pStyle w:val="TableParagraph"/>
              <w:ind w:left="30"/>
              <w:jc w:val="center"/>
              <w:rPr>
                <w:sz w:val="20"/>
              </w:rPr>
            </w:pPr>
            <w:r>
              <w:rPr>
                <w:w w:val="99"/>
                <w:sz w:val="20"/>
              </w:rPr>
              <w:t>-</w:t>
            </w:r>
          </w:p>
        </w:tc>
        <w:tc>
          <w:tcPr>
            <w:tcW w:w="371" w:type="dxa"/>
            <w:tcBorders>
              <w:top w:val="single" w:sz="6" w:space="0" w:color="000000"/>
              <w:left w:val="single" w:sz="6" w:space="0" w:color="000000"/>
              <w:right w:val="single" w:sz="6" w:space="0" w:color="000000"/>
            </w:tcBorders>
          </w:tcPr>
          <w:p w14:paraId="6F97A84F" w14:textId="77777777" w:rsidR="000A142B" w:rsidRDefault="000A142B">
            <w:pPr>
              <w:pStyle w:val="TableParagraph"/>
              <w:spacing w:before="7"/>
              <w:rPr>
                <w:b/>
                <w:sz w:val="21"/>
              </w:rPr>
            </w:pPr>
          </w:p>
          <w:p w14:paraId="2820D384" w14:textId="77777777" w:rsidR="000A142B" w:rsidRDefault="000A142B">
            <w:pPr>
              <w:pStyle w:val="TableParagraph"/>
              <w:ind w:left="24"/>
              <w:jc w:val="center"/>
              <w:rPr>
                <w:sz w:val="20"/>
              </w:rPr>
            </w:pPr>
            <w:r>
              <w:rPr>
                <w:w w:val="99"/>
                <w:sz w:val="20"/>
              </w:rPr>
              <w:t>X</w:t>
            </w:r>
          </w:p>
        </w:tc>
        <w:tc>
          <w:tcPr>
            <w:tcW w:w="1895" w:type="dxa"/>
            <w:tcBorders>
              <w:top w:val="single" w:sz="6" w:space="0" w:color="000000"/>
              <w:left w:val="single" w:sz="6" w:space="0" w:color="000000"/>
              <w:right w:val="single" w:sz="6" w:space="0" w:color="000000"/>
            </w:tcBorders>
          </w:tcPr>
          <w:p w14:paraId="0E5F2953" w14:textId="77777777" w:rsidR="000A142B" w:rsidRDefault="000A142B">
            <w:pPr>
              <w:pStyle w:val="TableParagraph"/>
              <w:spacing w:before="31" w:line="278" w:lineRule="auto"/>
              <w:ind w:left="31" w:right="258"/>
              <w:rPr>
                <w:sz w:val="18"/>
              </w:rPr>
            </w:pPr>
            <w:r>
              <w:rPr>
                <w:spacing w:val="-5"/>
                <w:sz w:val="18"/>
              </w:rPr>
              <w:t xml:space="preserve">By the specified </w:t>
            </w:r>
            <w:r>
              <w:rPr>
                <w:spacing w:val="-4"/>
                <w:sz w:val="18"/>
              </w:rPr>
              <w:t>date</w:t>
            </w:r>
            <w:r>
              <w:rPr>
                <w:spacing w:val="-47"/>
                <w:sz w:val="18"/>
              </w:rPr>
              <w:t xml:space="preserve"> </w:t>
            </w:r>
            <w:r>
              <w:rPr>
                <w:spacing w:val="-5"/>
                <w:sz w:val="18"/>
              </w:rPr>
              <w:t>(if</w:t>
            </w:r>
            <w:r>
              <w:rPr>
                <w:spacing w:val="-9"/>
                <w:sz w:val="18"/>
              </w:rPr>
              <w:t xml:space="preserve"> </w:t>
            </w:r>
            <w:r>
              <w:rPr>
                <w:spacing w:val="-5"/>
                <w:sz w:val="18"/>
              </w:rPr>
              <w:t>requested)</w:t>
            </w:r>
          </w:p>
          <w:p w14:paraId="73C11BBB" w14:textId="77777777" w:rsidR="000A142B" w:rsidRDefault="000A142B">
            <w:pPr>
              <w:pStyle w:val="TableParagraph"/>
              <w:spacing w:before="1" w:line="187" w:lineRule="exact"/>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right w:val="single" w:sz="6" w:space="0" w:color="000000"/>
            </w:tcBorders>
          </w:tcPr>
          <w:p w14:paraId="5251D92E" w14:textId="77777777" w:rsidR="000A142B" w:rsidRDefault="000A142B">
            <w:pPr>
              <w:pStyle w:val="TableParagraph"/>
              <w:spacing w:before="7"/>
              <w:rPr>
                <w:b/>
                <w:sz w:val="21"/>
              </w:rPr>
            </w:pPr>
          </w:p>
          <w:p w14:paraId="2905AA7B" w14:textId="77777777" w:rsidR="000A142B" w:rsidRDefault="000A142B">
            <w:pPr>
              <w:pStyle w:val="TableParagraph"/>
              <w:ind w:left="21"/>
              <w:jc w:val="center"/>
              <w:rPr>
                <w:sz w:val="20"/>
              </w:rPr>
            </w:pPr>
            <w:r>
              <w:rPr>
                <w:w w:val="99"/>
                <w:sz w:val="20"/>
              </w:rPr>
              <w:t>-</w:t>
            </w:r>
          </w:p>
        </w:tc>
        <w:tc>
          <w:tcPr>
            <w:tcW w:w="570" w:type="dxa"/>
            <w:tcBorders>
              <w:top w:val="single" w:sz="6" w:space="0" w:color="000000"/>
              <w:left w:val="single" w:sz="6" w:space="0" w:color="000000"/>
              <w:right w:val="single" w:sz="6" w:space="0" w:color="000000"/>
            </w:tcBorders>
          </w:tcPr>
          <w:p w14:paraId="5969F252" w14:textId="77777777" w:rsidR="000A142B" w:rsidRDefault="000A142B">
            <w:pPr>
              <w:pStyle w:val="TableParagraph"/>
              <w:spacing w:before="7"/>
              <w:rPr>
                <w:b/>
                <w:sz w:val="21"/>
              </w:rPr>
            </w:pPr>
          </w:p>
          <w:p w14:paraId="50821220" w14:textId="77777777" w:rsidR="000A142B" w:rsidRDefault="000A142B">
            <w:pPr>
              <w:pStyle w:val="TableParagraph"/>
              <w:ind w:left="16"/>
              <w:jc w:val="center"/>
              <w:rPr>
                <w:sz w:val="20"/>
              </w:rPr>
            </w:pPr>
            <w:r>
              <w:rPr>
                <w:w w:val="99"/>
                <w:sz w:val="20"/>
              </w:rPr>
              <w:t>-</w:t>
            </w:r>
          </w:p>
        </w:tc>
        <w:tc>
          <w:tcPr>
            <w:tcW w:w="568" w:type="dxa"/>
            <w:tcBorders>
              <w:top w:val="single" w:sz="6" w:space="0" w:color="000000"/>
              <w:left w:val="single" w:sz="6" w:space="0" w:color="000000"/>
              <w:right w:val="single" w:sz="6" w:space="0" w:color="000000"/>
            </w:tcBorders>
          </w:tcPr>
          <w:p w14:paraId="28FE2367" w14:textId="77777777" w:rsidR="000A142B" w:rsidRDefault="000A142B">
            <w:pPr>
              <w:pStyle w:val="TableParagraph"/>
              <w:spacing w:before="7"/>
              <w:rPr>
                <w:b/>
                <w:sz w:val="23"/>
              </w:rPr>
            </w:pPr>
          </w:p>
          <w:p w14:paraId="38A0EEB9" w14:textId="77777777" w:rsidR="000A142B" w:rsidRDefault="000A142B">
            <w:pPr>
              <w:pStyle w:val="TableParagraph"/>
              <w:ind w:left="20"/>
              <w:jc w:val="center"/>
              <w:rPr>
                <w:sz w:val="18"/>
              </w:rPr>
            </w:pPr>
            <w:r>
              <w:rPr>
                <w:w w:val="99"/>
                <w:sz w:val="18"/>
              </w:rPr>
              <w:t>-</w:t>
            </w:r>
          </w:p>
        </w:tc>
        <w:tc>
          <w:tcPr>
            <w:tcW w:w="570" w:type="dxa"/>
            <w:tcBorders>
              <w:top w:val="single" w:sz="6" w:space="0" w:color="000000"/>
              <w:left w:val="single" w:sz="6" w:space="0" w:color="000000"/>
              <w:right w:val="single" w:sz="6" w:space="0" w:color="000000"/>
            </w:tcBorders>
          </w:tcPr>
          <w:p w14:paraId="10F313EA" w14:textId="77777777" w:rsidR="000A142B" w:rsidRDefault="000A142B">
            <w:pPr>
              <w:pStyle w:val="TableParagraph"/>
              <w:spacing w:before="7"/>
              <w:rPr>
                <w:b/>
                <w:sz w:val="21"/>
              </w:rPr>
            </w:pPr>
          </w:p>
          <w:p w14:paraId="584FB047" w14:textId="77777777" w:rsidR="000A142B" w:rsidRDefault="000A142B">
            <w:pPr>
              <w:pStyle w:val="TableParagraph"/>
              <w:ind w:left="13"/>
              <w:jc w:val="center"/>
              <w:rPr>
                <w:sz w:val="20"/>
              </w:rPr>
            </w:pPr>
            <w:r>
              <w:rPr>
                <w:w w:val="99"/>
                <w:sz w:val="20"/>
              </w:rPr>
              <w:t>D</w:t>
            </w:r>
          </w:p>
        </w:tc>
        <w:tc>
          <w:tcPr>
            <w:tcW w:w="570" w:type="dxa"/>
            <w:tcBorders>
              <w:top w:val="single" w:sz="6" w:space="0" w:color="000000"/>
              <w:left w:val="single" w:sz="6" w:space="0" w:color="000000"/>
              <w:right w:val="single" w:sz="6" w:space="0" w:color="000000"/>
            </w:tcBorders>
          </w:tcPr>
          <w:p w14:paraId="042A7D72" w14:textId="77777777" w:rsidR="000A142B" w:rsidRDefault="000A142B">
            <w:pPr>
              <w:pStyle w:val="TableParagraph"/>
              <w:spacing w:before="7"/>
              <w:rPr>
                <w:b/>
                <w:sz w:val="21"/>
              </w:rPr>
            </w:pPr>
          </w:p>
          <w:p w14:paraId="6D1B363C" w14:textId="77777777" w:rsidR="000A142B" w:rsidRDefault="000A142B">
            <w:pPr>
              <w:pStyle w:val="TableParagraph"/>
              <w:ind w:left="9"/>
              <w:jc w:val="center"/>
              <w:rPr>
                <w:sz w:val="20"/>
              </w:rPr>
            </w:pPr>
            <w:r>
              <w:rPr>
                <w:w w:val="99"/>
                <w:sz w:val="20"/>
              </w:rPr>
              <w:t>-</w:t>
            </w:r>
          </w:p>
        </w:tc>
        <w:tc>
          <w:tcPr>
            <w:tcW w:w="568" w:type="dxa"/>
            <w:tcBorders>
              <w:top w:val="single" w:sz="6" w:space="0" w:color="000000"/>
              <w:left w:val="single" w:sz="6" w:space="0" w:color="000000"/>
              <w:right w:val="single" w:sz="6" w:space="0" w:color="000000"/>
            </w:tcBorders>
          </w:tcPr>
          <w:p w14:paraId="47FC8200" w14:textId="77777777" w:rsidR="000A142B" w:rsidRDefault="000A142B">
            <w:pPr>
              <w:pStyle w:val="TableParagraph"/>
              <w:spacing w:before="7"/>
              <w:rPr>
                <w:b/>
                <w:sz w:val="23"/>
              </w:rPr>
            </w:pPr>
          </w:p>
          <w:p w14:paraId="3D140A8C" w14:textId="77777777" w:rsidR="000A142B" w:rsidRDefault="000A142B">
            <w:pPr>
              <w:pStyle w:val="TableParagraph"/>
              <w:ind w:left="19" w:right="7"/>
              <w:jc w:val="center"/>
              <w:rPr>
                <w:sz w:val="18"/>
              </w:rPr>
            </w:pPr>
            <w:r>
              <w:rPr>
                <w:spacing w:val="-2"/>
                <w:sz w:val="18"/>
              </w:rPr>
              <w:t>C,</w:t>
            </w:r>
            <w:r>
              <w:rPr>
                <w:spacing w:val="-11"/>
                <w:sz w:val="18"/>
              </w:rPr>
              <w:t xml:space="preserve"> </w:t>
            </w:r>
            <w:r>
              <w:rPr>
                <w:spacing w:val="-2"/>
                <w:sz w:val="18"/>
              </w:rPr>
              <w:t>R-</w:t>
            </w:r>
          </w:p>
        </w:tc>
        <w:tc>
          <w:tcPr>
            <w:tcW w:w="573" w:type="dxa"/>
            <w:tcBorders>
              <w:top w:val="single" w:sz="6" w:space="0" w:color="000000"/>
              <w:left w:val="single" w:sz="6" w:space="0" w:color="000000"/>
            </w:tcBorders>
          </w:tcPr>
          <w:p w14:paraId="44E580D0" w14:textId="77777777" w:rsidR="000A142B" w:rsidRDefault="000A142B">
            <w:pPr>
              <w:pStyle w:val="TableParagraph"/>
              <w:spacing w:before="7"/>
              <w:rPr>
                <w:b/>
                <w:sz w:val="23"/>
              </w:rPr>
            </w:pPr>
          </w:p>
          <w:p w14:paraId="338B913E" w14:textId="77777777" w:rsidR="000A142B" w:rsidRDefault="000A142B">
            <w:pPr>
              <w:pStyle w:val="TableParagraph"/>
              <w:ind w:left="12"/>
              <w:jc w:val="center"/>
              <w:rPr>
                <w:sz w:val="18"/>
              </w:rPr>
            </w:pPr>
            <w:r>
              <w:rPr>
                <w:w w:val="99"/>
                <w:sz w:val="18"/>
              </w:rPr>
              <w:t>-</w:t>
            </w:r>
          </w:p>
        </w:tc>
      </w:tr>
    </w:tbl>
    <w:p w14:paraId="6A2BB078" w14:textId="77777777" w:rsidR="000A142B" w:rsidRDefault="000A142B">
      <w:pPr>
        <w:jc w:val="center"/>
        <w:rPr>
          <w:sz w:val="18"/>
        </w:r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291DCEA7" w14:textId="77777777" w:rsidR="000A142B" w:rsidRDefault="000A142B">
      <w:pPr>
        <w:pStyle w:val="BodyText"/>
        <w:spacing w:before="3" w:after="1"/>
        <w:ind w:left="0"/>
        <w:rPr>
          <w:b/>
          <w:sz w:val="10"/>
        </w:rPr>
      </w:pPr>
    </w:p>
    <w:tbl>
      <w:tblPr>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
        <w:gridCol w:w="1884"/>
        <w:gridCol w:w="697"/>
        <w:gridCol w:w="344"/>
        <w:gridCol w:w="349"/>
        <w:gridCol w:w="349"/>
        <w:gridCol w:w="371"/>
        <w:gridCol w:w="1895"/>
        <w:gridCol w:w="572"/>
        <w:gridCol w:w="570"/>
        <w:gridCol w:w="568"/>
        <w:gridCol w:w="570"/>
        <w:gridCol w:w="570"/>
        <w:gridCol w:w="568"/>
        <w:gridCol w:w="573"/>
      </w:tblGrid>
      <w:tr w:rsidR="000A142B" w14:paraId="317D6BC6" w14:textId="77777777">
        <w:trPr>
          <w:trHeight w:val="1441"/>
        </w:trPr>
        <w:tc>
          <w:tcPr>
            <w:tcW w:w="425" w:type="dxa"/>
            <w:tcBorders>
              <w:bottom w:val="single" w:sz="6" w:space="0" w:color="000000"/>
              <w:right w:val="single" w:sz="6" w:space="0" w:color="000000"/>
            </w:tcBorders>
          </w:tcPr>
          <w:p w14:paraId="778D9516" w14:textId="77777777" w:rsidR="000A142B" w:rsidRDefault="000A142B">
            <w:pPr>
              <w:pStyle w:val="TableParagraph"/>
              <w:rPr>
                <w:b/>
                <w:sz w:val="20"/>
              </w:rPr>
            </w:pPr>
          </w:p>
          <w:p w14:paraId="0D9D6495" w14:textId="77777777" w:rsidR="000A142B" w:rsidRDefault="000A142B">
            <w:pPr>
              <w:pStyle w:val="TableParagraph"/>
              <w:rPr>
                <w:b/>
                <w:sz w:val="20"/>
              </w:rPr>
            </w:pPr>
          </w:p>
          <w:p w14:paraId="6A2857B5" w14:textId="77777777" w:rsidR="000A142B" w:rsidRDefault="000A142B">
            <w:pPr>
              <w:pStyle w:val="TableParagraph"/>
              <w:spacing w:before="174"/>
              <w:ind w:left="92" w:right="69"/>
              <w:jc w:val="center"/>
              <w:rPr>
                <w:sz w:val="18"/>
              </w:rPr>
            </w:pPr>
            <w:r>
              <w:rPr>
                <w:sz w:val="18"/>
              </w:rPr>
              <w:t>14</w:t>
            </w:r>
          </w:p>
        </w:tc>
        <w:tc>
          <w:tcPr>
            <w:tcW w:w="1884" w:type="dxa"/>
            <w:tcBorders>
              <w:left w:val="single" w:sz="6" w:space="0" w:color="000000"/>
              <w:bottom w:val="single" w:sz="6" w:space="0" w:color="000000"/>
              <w:right w:val="single" w:sz="6" w:space="0" w:color="000000"/>
            </w:tcBorders>
          </w:tcPr>
          <w:p w14:paraId="28B9A1B5" w14:textId="77777777" w:rsidR="000A142B" w:rsidRDefault="000A142B">
            <w:pPr>
              <w:pStyle w:val="TableParagraph"/>
              <w:rPr>
                <w:b/>
                <w:sz w:val="20"/>
              </w:rPr>
            </w:pPr>
          </w:p>
          <w:p w14:paraId="747D6641" w14:textId="77777777" w:rsidR="000A142B" w:rsidRDefault="000A142B">
            <w:pPr>
              <w:pStyle w:val="TableParagraph"/>
              <w:spacing w:before="164" w:line="278" w:lineRule="auto"/>
              <w:ind w:left="35" w:right="465"/>
              <w:rPr>
                <w:sz w:val="18"/>
              </w:rPr>
            </w:pPr>
            <w:r>
              <w:rPr>
                <w:spacing w:val="-1"/>
                <w:sz w:val="18"/>
              </w:rPr>
              <w:t>Countermeasure</w:t>
            </w:r>
            <w:r>
              <w:rPr>
                <w:spacing w:val="-47"/>
                <w:sz w:val="18"/>
              </w:rPr>
              <w:t xml:space="preserve"> </w:t>
            </w:r>
            <w:r>
              <w:rPr>
                <w:spacing w:val="-5"/>
                <w:sz w:val="18"/>
              </w:rPr>
              <w:t>Request</w:t>
            </w:r>
            <w:r>
              <w:rPr>
                <w:spacing w:val="-10"/>
                <w:sz w:val="18"/>
              </w:rPr>
              <w:t xml:space="preserve"> </w:t>
            </w:r>
            <w:r>
              <w:rPr>
                <w:spacing w:val="-4"/>
                <w:sz w:val="18"/>
              </w:rPr>
              <w:t>&amp;</w:t>
            </w:r>
            <w:r>
              <w:rPr>
                <w:spacing w:val="-9"/>
                <w:sz w:val="18"/>
              </w:rPr>
              <w:t xml:space="preserve"> </w:t>
            </w:r>
            <w:r>
              <w:rPr>
                <w:spacing w:val="-4"/>
                <w:sz w:val="18"/>
              </w:rPr>
              <w:t>Report</w:t>
            </w:r>
          </w:p>
          <w:p w14:paraId="09C8D316" w14:textId="77777777" w:rsidR="000A142B" w:rsidRDefault="000A142B">
            <w:pPr>
              <w:pStyle w:val="TableParagraph"/>
              <w:ind w:left="35"/>
              <w:rPr>
                <w:sz w:val="18"/>
              </w:rPr>
            </w:pPr>
            <w:r>
              <w:rPr>
                <w:spacing w:val="-5"/>
                <w:sz w:val="18"/>
              </w:rPr>
              <w:t>(A4</w:t>
            </w:r>
            <w:r>
              <w:rPr>
                <w:spacing w:val="-9"/>
                <w:sz w:val="18"/>
              </w:rPr>
              <w:t xml:space="preserve"> </w:t>
            </w:r>
            <w:r>
              <w:rPr>
                <w:spacing w:val="-4"/>
                <w:sz w:val="18"/>
              </w:rPr>
              <w:t>and</w:t>
            </w:r>
            <w:r>
              <w:rPr>
                <w:spacing w:val="-9"/>
                <w:sz w:val="18"/>
              </w:rPr>
              <w:t xml:space="preserve"> </w:t>
            </w:r>
            <w:r>
              <w:rPr>
                <w:spacing w:val="-4"/>
                <w:sz w:val="18"/>
              </w:rPr>
              <w:t>A3),</w:t>
            </w:r>
            <w:r>
              <w:rPr>
                <w:spacing w:val="-12"/>
                <w:sz w:val="18"/>
              </w:rPr>
              <w:t xml:space="preserve"> </w:t>
            </w:r>
            <w:r>
              <w:rPr>
                <w:spacing w:val="-4"/>
                <w:sz w:val="18"/>
              </w:rPr>
              <w:t>8D</w:t>
            </w:r>
            <w:r>
              <w:rPr>
                <w:spacing w:val="-9"/>
                <w:sz w:val="18"/>
              </w:rPr>
              <w:t xml:space="preserve"> </w:t>
            </w:r>
            <w:r>
              <w:rPr>
                <w:spacing w:val="-4"/>
                <w:sz w:val="18"/>
              </w:rPr>
              <w:t>Report</w:t>
            </w:r>
          </w:p>
        </w:tc>
        <w:tc>
          <w:tcPr>
            <w:tcW w:w="697" w:type="dxa"/>
            <w:tcBorders>
              <w:left w:val="single" w:sz="6" w:space="0" w:color="000000"/>
              <w:bottom w:val="single" w:sz="6" w:space="0" w:color="000000"/>
              <w:right w:val="single" w:sz="6" w:space="0" w:color="000000"/>
            </w:tcBorders>
          </w:tcPr>
          <w:p w14:paraId="7856B60D" w14:textId="77777777" w:rsidR="000A142B" w:rsidRDefault="000A142B">
            <w:pPr>
              <w:pStyle w:val="TableParagraph"/>
              <w:rPr>
                <w:b/>
                <w:sz w:val="18"/>
              </w:rPr>
            </w:pPr>
          </w:p>
          <w:p w14:paraId="3193005E" w14:textId="77777777" w:rsidR="000A142B" w:rsidRDefault="000A142B">
            <w:pPr>
              <w:pStyle w:val="TableParagraph"/>
              <w:spacing w:before="4"/>
              <w:rPr>
                <w:b/>
                <w:sz w:val="18"/>
              </w:rPr>
            </w:pPr>
          </w:p>
          <w:p w14:paraId="6F81E27F" w14:textId="77777777" w:rsidR="000A142B" w:rsidRDefault="000A142B">
            <w:pPr>
              <w:pStyle w:val="TableParagraph"/>
              <w:spacing w:line="312" w:lineRule="auto"/>
              <w:ind w:left="153" w:right="73" w:hanging="44"/>
              <w:jc w:val="center"/>
              <w:rPr>
                <w:sz w:val="16"/>
              </w:rPr>
            </w:pPr>
            <w:r>
              <w:rPr>
                <w:sz w:val="16"/>
              </w:rPr>
              <w:t>Form-</w:t>
            </w:r>
            <w:r>
              <w:rPr>
                <w:spacing w:val="1"/>
                <w:sz w:val="16"/>
              </w:rPr>
              <w:t xml:space="preserve"> </w:t>
            </w:r>
            <w:r>
              <w:rPr>
                <w:spacing w:val="-1"/>
                <w:sz w:val="16"/>
              </w:rPr>
              <w:t>18,19,</w:t>
            </w:r>
          </w:p>
          <w:p w14:paraId="64DB25DC" w14:textId="77777777" w:rsidR="000A142B" w:rsidRDefault="000A142B">
            <w:pPr>
              <w:pStyle w:val="TableParagraph"/>
              <w:spacing w:before="1"/>
              <w:ind w:left="104" w:right="4"/>
              <w:jc w:val="center"/>
              <w:rPr>
                <w:sz w:val="16"/>
              </w:rPr>
            </w:pPr>
            <w:r>
              <w:rPr>
                <w:sz w:val="16"/>
              </w:rPr>
              <w:t>31</w:t>
            </w:r>
          </w:p>
        </w:tc>
        <w:tc>
          <w:tcPr>
            <w:tcW w:w="344" w:type="dxa"/>
            <w:tcBorders>
              <w:left w:val="single" w:sz="6" w:space="0" w:color="000000"/>
              <w:bottom w:val="single" w:sz="6" w:space="0" w:color="000000"/>
              <w:right w:val="single" w:sz="6" w:space="0" w:color="000000"/>
            </w:tcBorders>
          </w:tcPr>
          <w:p w14:paraId="46484F59" w14:textId="77777777" w:rsidR="000A142B" w:rsidRDefault="000A142B">
            <w:pPr>
              <w:pStyle w:val="TableParagraph"/>
              <w:rPr>
                <w:b/>
              </w:rPr>
            </w:pPr>
          </w:p>
          <w:p w14:paraId="5F18EEC9" w14:textId="77777777" w:rsidR="000A142B" w:rsidRDefault="000A142B">
            <w:pPr>
              <w:pStyle w:val="TableParagraph"/>
              <w:spacing w:before="1"/>
              <w:rPr>
                <w:b/>
                <w:sz w:val="31"/>
              </w:rPr>
            </w:pPr>
          </w:p>
          <w:p w14:paraId="5A8D6C9C" w14:textId="77777777" w:rsidR="000A142B" w:rsidRDefault="000A142B">
            <w:pPr>
              <w:pStyle w:val="TableParagraph"/>
              <w:ind w:left="33"/>
              <w:jc w:val="center"/>
              <w:rPr>
                <w:sz w:val="20"/>
              </w:rPr>
            </w:pPr>
            <w:r>
              <w:rPr>
                <w:w w:val="99"/>
                <w:sz w:val="20"/>
              </w:rPr>
              <w:t>-</w:t>
            </w:r>
          </w:p>
        </w:tc>
        <w:tc>
          <w:tcPr>
            <w:tcW w:w="349" w:type="dxa"/>
            <w:tcBorders>
              <w:left w:val="single" w:sz="6" w:space="0" w:color="000000"/>
              <w:bottom w:val="single" w:sz="6" w:space="0" w:color="000000"/>
              <w:right w:val="single" w:sz="6" w:space="0" w:color="000000"/>
            </w:tcBorders>
          </w:tcPr>
          <w:p w14:paraId="7E8C8378" w14:textId="77777777" w:rsidR="000A142B" w:rsidRDefault="000A142B">
            <w:pPr>
              <w:pStyle w:val="TableParagraph"/>
              <w:rPr>
                <w:b/>
              </w:rPr>
            </w:pPr>
          </w:p>
          <w:p w14:paraId="6F9C9AE3" w14:textId="77777777" w:rsidR="000A142B" w:rsidRDefault="000A142B">
            <w:pPr>
              <w:pStyle w:val="TableParagraph"/>
              <w:spacing w:before="1"/>
              <w:rPr>
                <w:b/>
                <w:sz w:val="31"/>
              </w:rPr>
            </w:pPr>
          </w:p>
          <w:p w14:paraId="65EEDFE3" w14:textId="77777777" w:rsidR="000A142B" w:rsidRDefault="000A142B">
            <w:pPr>
              <w:pStyle w:val="TableParagraph"/>
              <w:ind w:left="149"/>
              <w:rPr>
                <w:sz w:val="20"/>
              </w:rPr>
            </w:pPr>
            <w:r>
              <w:rPr>
                <w:w w:val="99"/>
                <w:sz w:val="20"/>
              </w:rPr>
              <w:t>-</w:t>
            </w:r>
          </w:p>
        </w:tc>
        <w:tc>
          <w:tcPr>
            <w:tcW w:w="349" w:type="dxa"/>
            <w:tcBorders>
              <w:left w:val="single" w:sz="6" w:space="0" w:color="000000"/>
              <w:bottom w:val="single" w:sz="6" w:space="0" w:color="000000"/>
              <w:right w:val="single" w:sz="6" w:space="0" w:color="000000"/>
            </w:tcBorders>
          </w:tcPr>
          <w:p w14:paraId="180FF730" w14:textId="77777777" w:rsidR="000A142B" w:rsidRDefault="000A142B">
            <w:pPr>
              <w:pStyle w:val="TableParagraph"/>
              <w:rPr>
                <w:b/>
              </w:rPr>
            </w:pPr>
          </w:p>
          <w:p w14:paraId="378A993F" w14:textId="77777777" w:rsidR="000A142B" w:rsidRDefault="000A142B">
            <w:pPr>
              <w:pStyle w:val="TableParagraph"/>
              <w:spacing w:before="1"/>
              <w:rPr>
                <w:b/>
                <w:sz w:val="31"/>
              </w:rPr>
            </w:pPr>
          </w:p>
          <w:p w14:paraId="5B25D130" w14:textId="77777777" w:rsidR="000A142B" w:rsidRDefault="000A142B">
            <w:pPr>
              <w:pStyle w:val="TableParagraph"/>
              <w:ind w:left="30"/>
              <w:jc w:val="center"/>
              <w:rPr>
                <w:sz w:val="20"/>
              </w:rPr>
            </w:pPr>
            <w:r>
              <w:rPr>
                <w:w w:val="99"/>
                <w:sz w:val="20"/>
              </w:rPr>
              <w:t>-</w:t>
            </w:r>
          </w:p>
        </w:tc>
        <w:tc>
          <w:tcPr>
            <w:tcW w:w="371" w:type="dxa"/>
            <w:tcBorders>
              <w:left w:val="single" w:sz="6" w:space="0" w:color="000000"/>
              <w:bottom w:val="single" w:sz="6" w:space="0" w:color="000000"/>
              <w:right w:val="single" w:sz="6" w:space="0" w:color="000000"/>
            </w:tcBorders>
          </w:tcPr>
          <w:p w14:paraId="54D70D55" w14:textId="77777777" w:rsidR="000A142B" w:rsidRDefault="000A142B">
            <w:pPr>
              <w:pStyle w:val="TableParagraph"/>
              <w:rPr>
                <w:b/>
              </w:rPr>
            </w:pPr>
          </w:p>
          <w:p w14:paraId="5927491F" w14:textId="77777777" w:rsidR="000A142B" w:rsidRDefault="000A142B">
            <w:pPr>
              <w:pStyle w:val="TableParagraph"/>
              <w:spacing w:before="1"/>
              <w:rPr>
                <w:b/>
                <w:sz w:val="31"/>
              </w:rPr>
            </w:pPr>
          </w:p>
          <w:p w14:paraId="532D22E5" w14:textId="77777777" w:rsidR="000A142B" w:rsidRDefault="000A142B">
            <w:pPr>
              <w:pStyle w:val="TableParagraph"/>
              <w:ind w:left="24"/>
              <w:jc w:val="center"/>
              <w:rPr>
                <w:sz w:val="20"/>
              </w:rPr>
            </w:pPr>
            <w:r>
              <w:rPr>
                <w:w w:val="99"/>
                <w:sz w:val="20"/>
              </w:rPr>
              <w:t>X</w:t>
            </w:r>
          </w:p>
        </w:tc>
        <w:tc>
          <w:tcPr>
            <w:tcW w:w="1895" w:type="dxa"/>
            <w:tcBorders>
              <w:left w:val="single" w:sz="6" w:space="0" w:color="000000"/>
              <w:bottom w:val="single" w:sz="6" w:space="0" w:color="000000"/>
              <w:right w:val="single" w:sz="6" w:space="0" w:color="000000"/>
            </w:tcBorders>
          </w:tcPr>
          <w:p w14:paraId="05A095F8" w14:textId="77777777" w:rsidR="000A142B" w:rsidRDefault="000A142B">
            <w:pPr>
              <w:pStyle w:val="TableParagraph"/>
              <w:rPr>
                <w:b/>
                <w:sz w:val="20"/>
              </w:rPr>
            </w:pPr>
          </w:p>
          <w:p w14:paraId="7CA5F859" w14:textId="77777777" w:rsidR="000A142B" w:rsidRDefault="000A142B">
            <w:pPr>
              <w:pStyle w:val="TableParagraph"/>
              <w:spacing w:before="164" w:line="278" w:lineRule="auto"/>
              <w:ind w:left="31" w:right="258"/>
              <w:rPr>
                <w:sz w:val="18"/>
              </w:rPr>
            </w:pPr>
            <w:r>
              <w:rPr>
                <w:spacing w:val="-5"/>
                <w:sz w:val="18"/>
              </w:rPr>
              <w:t xml:space="preserve">By the specified </w:t>
            </w:r>
            <w:r>
              <w:rPr>
                <w:spacing w:val="-4"/>
                <w:sz w:val="18"/>
              </w:rPr>
              <w:t>date</w:t>
            </w:r>
            <w:r>
              <w:rPr>
                <w:spacing w:val="-47"/>
                <w:sz w:val="18"/>
              </w:rPr>
              <w:t xml:space="preserve"> </w:t>
            </w:r>
            <w:r>
              <w:rPr>
                <w:spacing w:val="-5"/>
                <w:sz w:val="18"/>
              </w:rPr>
              <w:t>(if</w:t>
            </w:r>
            <w:r>
              <w:rPr>
                <w:spacing w:val="-9"/>
                <w:sz w:val="18"/>
              </w:rPr>
              <w:t xml:space="preserve"> </w:t>
            </w:r>
            <w:r>
              <w:rPr>
                <w:spacing w:val="-5"/>
                <w:sz w:val="18"/>
              </w:rPr>
              <w:t>requested)</w:t>
            </w:r>
          </w:p>
          <w:p w14:paraId="06356373" w14:textId="77777777" w:rsidR="000A142B" w:rsidRDefault="000A142B">
            <w:pPr>
              <w:pStyle w:val="TableParagraph"/>
              <w:ind w:left="408"/>
              <w:rPr>
                <w:sz w:val="18"/>
              </w:rPr>
            </w:pPr>
            <w:r>
              <w:rPr>
                <w:spacing w:val="-5"/>
                <w:sz w:val="18"/>
              </w:rPr>
              <w:t>[Electronic</w:t>
            </w:r>
            <w:r>
              <w:rPr>
                <w:spacing w:val="-8"/>
                <w:sz w:val="18"/>
              </w:rPr>
              <w:t xml:space="preserve"> </w:t>
            </w:r>
            <w:r>
              <w:rPr>
                <w:spacing w:val="-5"/>
                <w:sz w:val="18"/>
              </w:rPr>
              <w:t>file]</w:t>
            </w:r>
          </w:p>
        </w:tc>
        <w:tc>
          <w:tcPr>
            <w:tcW w:w="572" w:type="dxa"/>
            <w:tcBorders>
              <w:left w:val="single" w:sz="6" w:space="0" w:color="000000"/>
              <w:bottom w:val="single" w:sz="6" w:space="0" w:color="000000"/>
              <w:right w:val="single" w:sz="6" w:space="0" w:color="000000"/>
            </w:tcBorders>
          </w:tcPr>
          <w:p w14:paraId="4934E2A8" w14:textId="77777777" w:rsidR="000A142B" w:rsidRDefault="000A142B">
            <w:pPr>
              <w:pStyle w:val="TableParagraph"/>
              <w:rPr>
                <w:b/>
              </w:rPr>
            </w:pPr>
          </w:p>
          <w:p w14:paraId="0CE8237F" w14:textId="77777777" w:rsidR="000A142B" w:rsidRDefault="000A142B">
            <w:pPr>
              <w:pStyle w:val="TableParagraph"/>
              <w:spacing w:before="1"/>
              <w:rPr>
                <w:b/>
                <w:sz w:val="31"/>
              </w:rPr>
            </w:pPr>
          </w:p>
          <w:p w14:paraId="40A67828" w14:textId="77777777" w:rsidR="000A142B" w:rsidRDefault="000A142B">
            <w:pPr>
              <w:pStyle w:val="TableParagraph"/>
              <w:ind w:left="21"/>
              <w:jc w:val="center"/>
              <w:rPr>
                <w:sz w:val="20"/>
              </w:rPr>
            </w:pPr>
            <w:r>
              <w:rPr>
                <w:w w:val="99"/>
                <w:sz w:val="20"/>
              </w:rPr>
              <w:t>-</w:t>
            </w:r>
          </w:p>
        </w:tc>
        <w:tc>
          <w:tcPr>
            <w:tcW w:w="570" w:type="dxa"/>
            <w:tcBorders>
              <w:left w:val="single" w:sz="6" w:space="0" w:color="000000"/>
              <w:bottom w:val="single" w:sz="6" w:space="0" w:color="000000"/>
              <w:right w:val="single" w:sz="6" w:space="0" w:color="000000"/>
            </w:tcBorders>
          </w:tcPr>
          <w:p w14:paraId="4D5C7923" w14:textId="77777777" w:rsidR="000A142B" w:rsidRDefault="000A142B">
            <w:pPr>
              <w:pStyle w:val="TableParagraph"/>
              <w:rPr>
                <w:b/>
              </w:rPr>
            </w:pPr>
          </w:p>
          <w:p w14:paraId="6FA00F0D" w14:textId="77777777" w:rsidR="000A142B" w:rsidRDefault="000A142B">
            <w:pPr>
              <w:pStyle w:val="TableParagraph"/>
              <w:spacing w:before="1"/>
              <w:rPr>
                <w:b/>
                <w:sz w:val="31"/>
              </w:rPr>
            </w:pPr>
          </w:p>
          <w:p w14:paraId="6A6E4FAB" w14:textId="77777777" w:rsidR="000A142B" w:rsidRDefault="000A142B">
            <w:pPr>
              <w:pStyle w:val="TableParagraph"/>
              <w:ind w:left="16"/>
              <w:jc w:val="center"/>
              <w:rPr>
                <w:sz w:val="20"/>
              </w:rPr>
            </w:pPr>
            <w:r>
              <w:rPr>
                <w:w w:val="99"/>
                <w:sz w:val="20"/>
              </w:rPr>
              <w:t>-</w:t>
            </w:r>
          </w:p>
        </w:tc>
        <w:tc>
          <w:tcPr>
            <w:tcW w:w="568" w:type="dxa"/>
            <w:tcBorders>
              <w:left w:val="single" w:sz="6" w:space="0" w:color="000000"/>
              <w:bottom w:val="single" w:sz="6" w:space="0" w:color="000000"/>
              <w:right w:val="single" w:sz="6" w:space="0" w:color="000000"/>
            </w:tcBorders>
          </w:tcPr>
          <w:p w14:paraId="24F34D55" w14:textId="77777777" w:rsidR="000A142B" w:rsidRDefault="000A142B">
            <w:pPr>
              <w:pStyle w:val="TableParagraph"/>
              <w:rPr>
                <w:b/>
                <w:sz w:val="20"/>
              </w:rPr>
            </w:pPr>
          </w:p>
          <w:p w14:paraId="24EA732C" w14:textId="77777777" w:rsidR="000A142B" w:rsidRDefault="000A142B">
            <w:pPr>
              <w:pStyle w:val="TableParagraph"/>
              <w:rPr>
                <w:b/>
                <w:sz w:val="20"/>
              </w:rPr>
            </w:pPr>
          </w:p>
          <w:p w14:paraId="515128CA" w14:textId="77777777" w:rsidR="000A142B" w:rsidRDefault="000A142B">
            <w:pPr>
              <w:pStyle w:val="TableParagraph"/>
              <w:spacing w:before="174"/>
              <w:ind w:left="20"/>
              <w:jc w:val="center"/>
              <w:rPr>
                <w:sz w:val="18"/>
              </w:rPr>
            </w:pPr>
            <w:r>
              <w:rPr>
                <w:w w:val="99"/>
                <w:sz w:val="18"/>
              </w:rPr>
              <w:t>-</w:t>
            </w:r>
          </w:p>
        </w:tc>
        <w:tc>
          <w:tcPr>
            <w:tcW w:w="570" w:type="dxa"/>
            <w:tcBorders>
              <w:left w:val="single" w:sz="6" w:space="0" w:color="000000"/>
              <w:bottom w:val="single" w:sz="6" w:space="0" w:color="000000"/>
              <w:right w:val="single" w:sz="6" w:space="0" w:color="000000"/>
            </w:tcBorders>
          </w:tcPr>
          <w:p w14:paraId="3196A400" w14:textId="77777777" w:rsidR="000A142B" w:rsidRDefault="000A142B">
            <w:pPr>
              <w:pStyle w:val="TableParagraph"/>
              <w:spacing w:before="10"/>
              <w:rPr>
                <w:b/>
                <w:sz w:val="23"/>
              </w:rPr>
            </w:pPr>
          </w:p>
          <w:p w14:paraId="7B1E6CF0" w14:textId="77777777" w:rsidR="000A142B" w:rsidRDefault="000A142B">
            <w:pPr>
              <w:pStyle w:val="TableParagraph"/>
              <w:spacing w:line="278" w:lineRule="auto"/>
              <w:ind w:left="63" w:right="46"/>
              <w:jc w:val="center"/>
              <w:rPr>
                <w:sz w:val="18"/>
              </w:rPr>
            </w:pPr>
            <w:r>
              <w:rPr>
                <w:spacing w:val="-7"/>
                <w:sz w:val="18"/>
              </w:rPr>
              <w:t>D, A,</w:t>
            </w:r>
            <w:r>
              <w:rPr>
                <w:spacing w:val="-47"/>
                <w:sz w:val="18"/>
              </w:rPr>
              <w:t xml:space="preserve"> </w:t>
            </w:r>
            <w:r>
              <w:rPr>
                <w:sz w:val="18"/>
              </w:rPr>
              <w:t>R</w:t>
            </w:r>
          </w:p>
          <w:p w14:paraId="59462454" w14:textId="77777777" w:rsidR="000A142B" w:rsidRDefault="000A142B">
            <w:pPr>
              <w:pStyle w:val="TableParagraph"/>
              <w:spacing w:before="47" w:line="357" w:lineRule="auto"/>
              <w:ind w:left="63" w:right="47"/>
              <w:jc w:val="center"/>
              <w:rPr>
                <w:sz w:val="14"/>
              </w:rPr>
            </w:pPr>
            <w:r>
              <w:rPr>
                <w:spacing w:val="-5"/>
                <w:sz w:val="14"/>
              </w:rPr>
              <w:t>(Market</w:t>
            </w:r>
            <w:r>
              <w:rPr>
                <w:spacing w:val="-36"/>
                <w:sz w:val="14"/>
              </w:rPr>
              <w:t xml:space="preserve"> </w:t>
            </w:r>
            <w:r>
              <w:rPr>
                <w:sz w:val="14"/>
              </w:rPr>
              <w:t>claim)</w:t>
            </w:r>
          </w:p>
        </w:tc>
        <w:tc>
          <w:tcPr>
            <w:tcW w:w="570" w:type="dxa"/>
            <w:tcBorders>
              <w:left w:val="single" w:sz="6" w:space="0" w:color="000000"/>
              <w:bottom w:val="single" w:sz="6" w:space="0" w:color="000000"/>
              <w:right w:val="single" w:sz="6" w:space="0" w:color="000000"/>
            </w:tcBorders>
          </w:tcPr>
          <w:p w14:paraId="72EC8F24" w14:textId="77777777" w:rsidR="000A142B" w:rsidRDefault="000A142B">
            <w:pPr>
              <w:pStyle w:val="TableParagraph"/>
              <w:rPr>
                <w:b/>
                <w:sz w:val="20"/>
              </w:rPr>
            </w:pPr>
          </w:p>
          <w:p w14:paraId="783C561B" w14:textId="77777777" w:rsidR="000A142B" w:rsidRDefault="000A142B">
            <w:pPr>
              <w:pStyle w:val="TableParagraph"/>
              <w:rPr>
                <w:b/>
                <w:sz w:val="20"/>
              </w:rPr>
            </w:pPr>
          </w:p>
          <w:p w14:paraId="3DC037BB" w14:textId="77777777" w:rsidR="000A142B" w:rsidRDefault="000A142B">
            <w:pPr>
              <w:pStyle w:val="TableParagraph"/>
              <w:spacing w:before="174"/>
              <w:ind w:left="13"/>
              <w:jc w:val="center"/>
              <w:rPr>
                <w:sz w:val="18"/>
              </w:rPr>
            </w:pPr>
            <w:r>
              <w:rPr>
                <w:w w:val="99"/>
                <w:sz w:val="18"/>
              </w:rPr>
              <w:t>-</w:t>
            </w:r>
          </w:p>
        </w:tc>
        <w:tc>
          <w:tcPr>
            <w:tcW w:w="568" w:type="dxa"/>
            <w:tcBorders>
              <w:left w:val="single" w:sz="6" w:space="0" w:color="000000"/>
              <w:bottom w:val="single" w:sz="6" w:space="0" w:color="000000"/>
              <w:right w:val="single" w:sz="6" w:space="0" w:color="000000"/>
            </w:tcBorders>
          </w:tcPr>
          <w:p w14:paraId="1226C665" w14:textId="77777777" w:rsidR="000A142B" w:rsidRDefault="000A142B">
            <w:pPr>
              <w:pStyle w:val="TableParagraph"/>
              <w:rPr>
                <w:b/>
                <w:sz w:val="20"/>
              </w:rPr>
            </w:pPr>
          </w:p>
          <w:p w14:paraId="7495D2C6" w14:textId="77777777" w:rsidR="000A142B" w:rsidRDefault="000A142B">
            <w:pPr>
              <w:pStyle w:val="TableParagraph"/>
              <w:rPr>
                <w:b/>
                <w:sz w:val="20"/>
              </w:rPr>
            </w:pPr>
          </w:p>
          <w:p w14:paraId="32C3FE13" w14:textId="77777777" w:rsidR="000A142B" w:rsidRDefault="000A142B">
            <w:pPr>
              <w:pStyle w:val="TableParagraph"/>
              <w:spacing w:before="174"/>
              <w:ind w:left="12"/>
              <w:jc w:val="center"/>
              <w:rPr>
                <w:sz w:val="18"/>
              </w:rPr>
            </w:pPr>
            <w:r>
              <w:rPr>
                <w:w w:val="99"/>
                <w:sz w:val="18"/>
              </w:rPr>
              <w:t>-</w:t>
            </w:r>
          </w:p>
        </w:tc>
        <w:tc>
          <w:tcPr>
            <w:tcW w:w="573" w:type="dxa"/>
            <w:tcBorders>
              <w:left w:val="single" w:sz="6" w:space="0" w:color="000000"/>
              <w:bottom w:val="single" w:sz="6" w:space="0" w:color="000000"/>
            </w:tcBorders>
          </w:tcPr>
          <w:p w14:paraId="23F6FA64" w14:textId="77777777" w:rsidR="000A142B" w:rsidRDefault="000A142B">
            <w:pPr>
              <w:pStyle w:val="TableParagraph"/>
              <w:spacing w:before="34" w:line="278" w:lineRule="auto"/>
              <w:ind w:left="217" w:right="74" w:hanging="128"/>
              <w:rPr>
                <w:sz w:val="18"/>
              </w:rPr>
            </w:pPr>
            <w:r>
              <w:rPr>
                <w:spacing w:val="-7"/>
                <w:sz w:val="18"/>
              </w:rPr>
              <w:t xml:space="preserve">D, </w:t>
            </w:r>
            <w:r>
              <w:rPr>
                <w:spacing w:val="-6"/>
                <w:sz w:val="18"/>
              </w:rPr>
              <w:t>A,</w:t>
            </w:r>
            <w:r>
              <w:rPr>
                <w:spacing w:val="-47"/>
                <w:sz w:val="18"/>
              </w:rPr>
              <w:t xml:space="preserve"> </w:t>
            </w:r>
            <w:r>
              <w:rPr>
                <w:sz w:val="18"/>
              </w:rPr>
              <w:t>R</w:t>
            </w:r>
          </w:p>
          <w:p w14:paraId="54F09FD9" w14:textId="77777777" w:rsidR="000A142B" w:rsidRDefault="000A142B">
            <w:pPr>
              <w:pStyle w:val="TableParagraph"/>
              <w:spacing w:before="47" w:line="357" w:lineRule="auto"/>
              <w:ind w:left="112" w:right="-2" w:hanging="84"/>
              <w:rPr>
                <w:sz w:val="14"/>
              </w:rPr>
            </w:pPr>
            <w:r>
              <w:rPr>
                <w:spacing w:val="-5"/>
                <w:sz w:val="14"/>
              </w:rPr>
              <w:t>(Delivery</w:t>
            </w:r>
            <w:r>
              <w:rPr>
                <w:spacing w:val="-36"/>
                <w:sz w:val="14"/>
              </w:rPr>
              <w:t xml:space="preserve"> </w:t>
            </w:r>
            <w:r>
              <w:rPr>
                <w:sz w:val="14"/>
              </w:rPr>
              <w:t>claim,</w:t>
            </w:r>
            <w:r>
              <w:rPr>
                <w:spacing w:val="1"/>
                <w:sz w:val="14"/>
              </w:rPr>
              <w:t xml:space="preserve"> </w:t>
            </w:r>
            <w:r>
              <w:rPr>
                <w:w w:val="95"/>
                <w:sz w:val="14"/>
              </w:rPr>
              <w:t>0</w:t>
            </w:r>
            <w:r>
              <w:rPr>
                <w:spacing w:val="-8"/>
                <w:w w:val="95"/>
                <w:sz w:val="14"/>
              </w:rPr>
              <w:t xml:space="preserve"> </w:t>
            </w:r>
            <w:r>
              <w:rPr>
                <w:w w:val="95"/>
                <w:sz w:val="14"/>
              </w:rPr>
              <w:t>km</w:t>
            </w:r>
          </w:p>
          <w:p w14:paraId="2E3139A6" w14:textId="77777777" w:rsidR="000A142B" w:rsidRDefault="000A142B">
            <w:pPr>
              <w:pStyle w:val="TableParagraph"/>
              <w:spacing w:before="1" w:line="140" w:lineRule="exact"/>
              <w:ind w:left="107"/>
              <w:rPr>
                <w:sz w:val="14"/>
              </w:rPr>
            </w:pPr>
            <w:r>
              <w:rPr>
                <w:sz w:val="14"/>
              </w:rPr>
              <w:t>claim)</w:t>
            </w:r>
          </w:p>
        </w:tc>
      </w:tr>
      <w:tr w:rsidR="000A142B" w14:paraId="125AE748" w14:textId="77777777">
        <w:trPr>
          <w:trHeight w:val="1680"/>
        </w:trPr>
        <w:tc>
          <w:tcPr>
            <w:tcW w:w="425" w:type="dxa"/>
            <w:tcBorders>
              <w:top w:val="single" w:sz="6" w:space="0" w:color="000000"/>
              <w:bottom w:val="single" w:sz="6" w:space="0" w:color="000000"/>
              <w:right w:val="single" w:sz="6" w:space="0" w:color="000000"/>
            </w:tcBorders>
          </w:tcPr>
          <w:p w14:paraId="339C55EF" w14:textId="77777777" w:rsidR="000A142B" w:rsidRDefault="000A142B">
            <w:pPr>
              <w:pStyle w:val="TableParagraph"/>
              <w:rPr>
                <w:b/>
                <w:sz w:val="20"/>
              </w:rPr>
            </w:pPr>
          </w:p>
          <w:p w14:paraId="0F9984D9" w14:textId="77777777" w:rsidR="000A142B" w:rsidRDefault="000A142B">
            <w:pPr>
              <w:pStyle w:val="TableParagraph"/>
              <w:rPr>
                <w:b/>
                <w:sz w:val="20"/>
              </w:rPr>
            </w:pPr>
          </w:p>
          <w:p w14:paraId="0F8A3634" w14:textId="77777777" w:rsidR="000A142B" w:rsidRDefault="000A142B">
            <w:pPr>
              <w:pStyle w:val="TableParagraph"/>
              <w:spacing w:before="5"/>
              <w:rPr>
                <w:b/>
                <w:sz w:val="25"/>
              </w:rPr>
            </w:pPr>
          </w:p>
          <w:p w14:paraId="444E134D" w14:textId="77777777" w:rsidR="000A142B" w:rsidRDefault="000A142B">
            <w:pPr>
              <w:pStyle w:val="TableParagraph"/>
              <w:ind w:left="92" w:right="69"/>
              <w:jc w:val="center"/>
              <w:rPr>
                <w:sz w:val="18"/>
              </w:rPr>
            </w:pPr>
            <w:r>
              <w:rPr>
                <w:sz w:val="18"/>
              </w:rPr>
              <w:t>15</w:t>
            </w:r>
          </w:p>
        </w:tc>
        <w:tc>
          <w:tcPr>
            <w:tcW w:w="1884" w:type="dxa"/>
            <w:tcBorders>
              <w:top w:val="single" w:sz="6" w:space="0" w:color="000000"/>
              <w:left w:val="single" w:sz="6" w:space="0" w:color="000000"/>
              <w:bottom w:val="single" w:sz="6" w:space="0" w:color="000000"/>
              <w:right w:val="single" w:sz="6" w:space="0" w:color="000000"/>
            </w:tcBorders>
          </w:tcPr>
          <w:p w14:paraId="02474379" w14:textId="77777777" w:rsidR="000A142B" w:rsidRDefault="000A142B">
            <w:pPr>
              <w:pStyle w:val="TableParagraph"/>
              <w:rPr>
                <w:b/>
                <w:sz w:val="20"/>
              </w:rPr>
            </w:pPr>
          </w:p>
          <w:p w14:paraId="02F42BEA" w14:textId="77777777" w:rsidR="000A142B" w:rsidRDefault="000A142B">
            <w:pPr>
              <w:pStyle w:val="TableParagraph"/>
              <w:rPr>
                <w:b/>
                <w:sz w:val="20"/>
              </w:rPr>
            </w:pPr>
          </w:p>
          <w:p w14:paraId="6C4550E7" w14:textId="77777777" w:rsidR="000A142B" w:rsidRDefault="000A142B">
            <w:pPr>
              <w:pStyle w:val="TableParagraph"/>
              <w:spacing w:before="5"/>
              <w:rPr>
                <w:b/>
                <w:sz w:val="25"/>
              </w:rPr>
            </w:pPr>
          </w:p>
          <w:p w14:paraId="3A3D94CA" w14:textId="77777777" w:rsidR="000A142B" w:rsidRDefault="000A142B">
            <w:pPr>
              <w:pStyle w:val="TableParagraph"/>
              <w:ind w:left="35"/>
              <w:rPr>
                <w:sz w:val="18"/>
              </w:rPr>
            </w:pPr>
            <w:r>
              <w:rPr>
                <w:spacing w:val="-5"/>
                <w:sz w:val="18"/>
              </w:rPr>
              <w:t>TDA</w:t>
            </w:r>
            <w:r>
              <w:rPr>
                <w:spacing w:val="-9"/>
                <w:sz w:val="18"/>
              </w:rPr>
              <w:t xml:space="preserve"> </w:t>
            </w:r>
            <w:r>
              <w:rPr>
                <w:spacing w:val="-5"/>
                <w:sz w:val="18"/>
              </w:rPr>
              <w:t>Application</w:t>
            </w:r>
            <w:r>
              <w:rPr>
                <w:spacing w:val="-10"/>
                <w:sz w:val="18"/>
              </w:rPr>
              <w:t xml:space="preserve"> </w:t>
            </w:r>
            <w:r>
              <w:rPr>
                <w:spacing w:val="-4"/>
                <w:sz w:val="18"/>
              </w:rPr>
              <w:t>Form</w:t>
            </w:r>
          </w:p>
        </w:tc>
        <w:tc>
          <w:tcPr>
            <w:tcW w:w="697" w:type="dxa"/>
            <w:tcBorders>
              <w:top w:val="single" w:sz="6" w:space="0" w:color="000000"/>
              <w:left w:val="single" w:sz="6" w:space="0" w:color="000000"/>
              <w:bottom w:val="single" w:sz="6" w:space="0" w:color="000000"/>
              <w:right w:val="single" w:sz="6" w:space="0" w:color="000000"/>
            </w:tcBorders>
          </w:tcPr>
          <w:p w14:paraId="6781EAB6" w14:textId="77777777" w:rsidR="000A142B" w:rsidRDefault="000A142B">
            <w:pPr>
              <w:pStyle w:val="TableParagraph"/>
              <w:rPr>
                <w:b/>
                <w:sz w:val="18"/>
              </w:rPr>
            </w:pPr>
          </w:p>
          <w:p w14:paraId="7E164671" w14:textId="77777777" w:rsidR="000A142B" w:rsidRDefault="000A142B">
            <w:pPr>
              <w:pStyle w:val="TableParagraph"/>
              <w:rPr>
                <w:b/>
                <w:sz w:val="18"/>
              </w:rPr>
            </w:pPr>
          </w:p>
          <w:p w14:paraId="379966B2" w14:textId="77777777" w:rsidR="000A142B" w:rsidRDefault="000A142B">
            <w:pPr>
              <w:pStyle w:val="TableParagraph"/>
              <w:rPr>
                <w:b/>
                <w:sz w:val="18"/>
              </w:rPr>
            </w:pPr>
          </w:p>
          <w:p w14:paraId="13058811" w14:textId="77777777" w:rsidR="000A142B" w:rsidRDefault="000A142B">
            <w:pPr>
              <w:pStyle w:val="TableParagraph"/>
              <w:spacing w:before="155"/>
              <w:ind w:left="32" w:right="4"/>
              <w:jc w:val="center"/>
              <w:rPr>
                <w:sz w:val="16"/>
              </w:rPr>
            </w:pPr>
            <w:r>
              <w:rPr>
                <w:sz w:val="16"/>
              </w:rPr>
              <w:t>Form-20</w:t>
            </w:r>
          </w:p>
        </w:tc>
        <w:tc>
          <w:tcPr>
            <w:tcW w:w="344" w:type="dxa"/>
            <w:tcBorders>
              <w:top w:val="single" w:sz="6" w:space="0" w:color="000000"/>
              <w:left w:val="single" w:sz="6" w:space="0" w:color="000000"/>
              <w:bottom w:val="single" w:sz="6" w:space="0" w:color="000000"/>
              <w:right w:val="single" w:sz="6" w:space="0" w:color="000000"/>
            </w:tcBorders>
          </w:tcPr>
          <w:p w14:paraId="5641C001" w14:textId="77777777" w:rsidR="000A142B" w:rsidRDefault="000A142B">
            <w:pPr>
              <w:pStyle w:val="TableParagraph"/>
              <w:rPr>
                <w:b/>
                <w:sz w:val="24"/>
              </w:rPr>
            </w:pPr>
          </w:p>
          <w:p w14:paraId="336FB94F" w14:textId="77777777" w:rsidR="000A142B" w:rsidRDefault="000A142B">
            <w:pPr>
              <w:pStyle w:val="TableParagraph"/>
              <w:rPr>
                <w:b/>
                <w:sz w:val="24"/>
              </w:rPr>
            </w:pPr>
          </w:p>
          <w:p w14:paraId="6024E875" w14:textId="77777777" w:rsidR="000A142B" w:rsidRDefault="000A142B">
            <w:pPr>
              <w:pStyle w:val="TableParagraph"/>
              <w:spacing w:before="165"/>
              <w:ind w:left="33"/>
              <w:jc w:val="center"/>
              <w:rPr>
                <w:sz w:val="21"/>
              </w:rPr>
            </w:pPr>
            <w:r>
              <w:rPr>
                <w:sz w:val="21"/>
              </w:rPr>
              <w:t>-</w:t>
            </w:r>
          </w:p>
        </w:tc>
        <w:tc>
          <w:tcPr>
            <w:tcW w:w="349" w:type="dxa"/>
            <w:tcBorders>
              <w:top w:val="single" w:sz="6" w:space="0" w:color="000000"/>
              <w:left w:val="single" w:sz="6" w:space="0" w:color="000000"/>
              <w:bottom w:val="single" w:sz="6" w:space="0" w:color="000000"/>
              <w:right w:val="single" w:sz="6" w:space="0" w:color="000000"/>
            </w:tcBorders>
          </w:tcPr>
          <w:p w14:paraId="02F6CBC4" w14:textId="77777777" w:rsidR="000A142B" w:rsidRDefault="000A142B">
            <w:pPr>
              <w:pStyle w:val="TableParagraph"/>
              <w:rPr>
                <w:b/>
                <w:sz w:val="24"/>
              </w:rPr>
            </w:pPr>
          </w:p>
          <w:p w14:paraId="50F3C9F6" w14:textId="77777777" w:rsidR="000A142B" w:rsidRDefault="000A142B">
            <w:pPr>
              <w:pStyle w:val="TableParagraph"/>
              <w:rPr>
                <w:b/>
                <w:sz w:val="24"/>
              </w:rPr>
            </w:pPr>
          </w:p>
          <w:p w14:paraId="3397BF35" w14:textId="77777777" w:rsidR="000A142B" w:rsidRDefault="000A142B">
            <w:pPr>
              <w:pStyle w:val="TableParagraph"/>
              <w:spacing w:before="165"/>
              <w:ind w:left="147"/>
              <w:rPr>
                <w:sz w:val="21"/>
              </w:rPr>
            </w:pPr>
            <w:r>
              <w:rPr>
                <w:sz w:val="21"/>
              </w:rPr>
              <w:t>-</w:t>
            </w:r>
          </w:p>
        </w:tc>
        <w:tc>
          <w:tcPr>
            <w:tcW w:w="349" w:type="dxa"/>
            <w:tcBorders>
              <w:top w:val="single" w:sz="6" w:space="0" w:color="000000"/>
              <w:left w:val="single" w:sz="6" w:space="0" w:color="000000"/>
              <w:bottom w:val="single" w:sz="6" w:space="0" w:color="000000"/>
              <w:right w:val="single" w:sz="6" w:space="0" w:color="000000"/>
            </w:tcBorders>
          </w:tcPr>
          <w:p w14:paraId="5F8F20C1" w14:textId="77777777" w:rsidR="000A142B" w:rsidRDefault="000A142B">
            <w:pPr>
              <w:pStyle w:val="TableParagraph"/>
              <w:rPr>
                <w:b/>
                <w:sz w:val="24"/>
              </w:rPr>
            </w:pPr>
          </w:p>
          <w:p w14:paraId="10E8776A" w14:textId="77777777" w:rsidR="000A142B" w:rsidRDefault="000A142B">
            <w:pPr>
              <w:pStyle w:val="TableParagraph"/>
              <w:rPr>
                <w:b/>
                <w:sz w:val="24"/>
              </w:rPr>
            </w:pPr>
          </w:p>
          <w:p w14:paraId="4139D52E" w14:textId="77777777" w:rsidR="000A142B" w:rsidRDefault="000A142B">
            <w:pPr>
              <w:pStyle w:val="TableParagraph"/>
              <w:spacing w:before="165"/>
              <w:ind w:left="32"/>
              <w:jc w:val="center"/>
              <w:rPr>
                <w:sz w:val="21"/>
              </w:rPr>
            </w:pPr>
            <w:r>
              <w:rPr>
                <w:sz w:val="21"/>
              </w:rPr>
              <w:t>X</w:t>
            </w:r>
          </w:p>
        </w:tc>
        <w:tc>
          <w:tcPr>
            <w:tcW w:w="371" w:type="dxa"/>
            <w:tcBorders>
              <w:top w:val="single" w:sz="6" w:space="0" w:color="000000"/>
              <w:left w:val="single" w:sz="6" w:space="0" w:color="000000"/>
              <w:bottom w:val="single" w:sz="6" w:space="0" w:color="000000"/>
              <w:right w:val="single" w:sz="6" w:space="0" w:color="000000"/>
            </w:tcBorders>
          </w:tcPr>
          <w:p w14:paraId="62B41DFA" w14:textId="77777777" w:rsidR="000A142B" w:rsidRDefault="000A142B">
            <w:pPr>
              <w:pStyle w:val="TableParagraph"/>
              <w:rPr>
                <w:b/>
                <w:sz w:val="24"/>
              </w:rPr>
            </w:pPr>
          </w:p>
          <w:p w14:paraId="32EED89D" w14:textId="77777777" w:rsidR="000A142B" w:rsidRDefault="000A142B">
            <w:pPr>
              <w:pStyle w:val="TableParagraph"/>
              <w:rPr>
                <w:b/>
                <w:sz w:val="24"/>
              </w:rPr>
            </w:pPr>
          </w:p>
          <w:p w14:paraId="0FF8BBE1" w14:textId="77777777" w:rsidR="000A142B" w:rsidRDefault="000A142B">
            <w:pPr>
              <w:pStyle w:val="TableParagraph"/>
              <w:spacing w:before="165"/>
              <w:ind w:left="29"/>
              <w:jc w:val="center"/>
              <w:rPr>
                <w:sz w:val="21"/>
              </w:rPr>
            </w:pPr>
            <w:r>
              <w:rPr>
                <w:sz w:val="21"/>
              </w:rPr>
              <w:t>-</w:t>
            </w:r>
          </w:p>
        </w:tc>
        <w:tc>
          <w:tcPr>
            <w:tcW w:w="1895" w:type="dxa"/>
            <w:tcBorders>
              <w:top w:val="single" w:sz="6" w:space="0" w:color="000000"/>
              <w:left w:val="single" w:sz="6" w:space="0" w:color="000000"/>
              <w:bottom w:val="single" w:sz="6" w:space="0" w:color="000000"/>
              <w:right w:val="single" w:sz="6" w:space="0" w:color="000000"/>
            </w:tcBorders>
          </w:tcPr>
          <w:p w14:paraId="544C6D18" w14:textId="77777777" w:rsidR="000A142B" w:rsidRDefault="000A142B">
            <w:pPr>
              <w:pStyle w:val="TableParagraph"/>
              <w:rPr>
                <w:b/>
                <w:sz w:val="20"/>
              </w:rPr>
            </w:pPr>
          </w:p>
          <w:p w14:paraId="13022111" w14:textId="77777777" w:rsidR="000A142B" w:rsidRDefault="000A142B">
            <w:pPr>
              <w:pStyle w:val="TableParagraph"/>
              <w:rPr>
                <w:b/>
                <w:sz w:val="20"/>
              </w:rPr>
            </w:pPr>
          </w:p>
          <w:p w14:paraId="53BB3981" w14:textId="77777777" w:rsidR="000A142B" w:rsidRDefault="000A142B">
            <w:pPr>
              <w:pStyle w:val="TableParagraph"/>
              <w:spacing w:before="172"/>
              <w:ind w:left="31"/>
              <w:rPr>
                <w:sz w:val="18"/>
              </w:rPr>
            </w:pPr>
            <w:r>
              <w:rPr>
                <w:spacing w:val="-5"/>
                <w:sz w:val="18"/>
              </w:rPr>
              <w:t>As</w:t>
            </w:r>
            <w:r>
              <w:rPr>
                <w:spacing w:val="-7"/>
                <w:sz w:val="18"/>
              </w:rPr>
              <w:t xml:space="preserve"> </w:t>
            </w:r>
            <w:r>
              <w:rPr>
                <w:spacing w:val="-5"/>
                <w:sz w:val="18"/>
              </w:rPr>
              <w:t>needed</w:t>
            </w:r>
          </w:p>
          <w:p w14:paraId="5099E9C5" w14:textId="77777777" w:rsidR="000A142B" w:rsidRDefault="000A142B">
            <w:pPr>
              <w:pStyle w:val="TableParagraph"/>
              <w:spacing w:before="34"/>
              <w:ind w:left="408"/>
              <w:rPr>
                <w:sz w:val="18"/>
              </w:rPr>
            </w:pPr>
            <w:r>
              <w:rPr>
                <w:spacing w:val="-5"/>
                <w:sz w:val="18"/>
              </w:rPr>
              <w:t>[Electronic</w:t>
            </w:r>
            <w:r>
              <w:rPr>
                <w:spacing w:val="-8"/>
                <w:sz w:val="18"/>
              </w:rPr>
              <w:t xml:space="preserve"> </w:t>
            </w:r>
            <w:r>
              <w:rPr>
                <w:spacing w:val="-5"/>
                <w:sz w:val="18"/>
              </w:rPr>
              <w:t>file]</w:t>
            </w:r>
          </w:p>
        </w:tc>
        <w:tc>
          <w:tcPr>
            <w:tcW w:w="572" w:type="dxa"/>
            <w:tcBorders>
              <w:top w:val="single" w:sz="6" w:space="0" w:color="000000"/>
              <w:left w:val="single" w:sz="6" w:space="0" w:color="000000"/>
              <w:bottom w:val="single" w:sz="6" w:space="0" w:color="000000"/>
              <w:right w:val="single" w:sz="6" w:space="0" w:color="000000"/>
            </w:tcBorders>
          </w:tcPr>
          <w:p w14:paraId="3BAA1796" w14:textId="77777777" w:rsidR="000A142B" w:rsidRDefault="000A142B">
            <w:pPr>
              <w:pStyle w:val="TableParagraph"/>
              <w:rPr>
                <w:b/>
                <w:sz w:val="20"/>
              </w:rPr>
            </w:pPr>
          </w:p>
          <w:p w14:paraId="0757BA59" w14:textId="77777777" w:rsidR="000A142B" w:rsidRDefault="000A142B">
            <w:pPr>
              <w:pStyle w:val="TableParagraph"/>
              <w:rPr>
                <w:b/>
                <w:sz w:val="20"/>
              </w:rPr>
            </w:pPr>
          </w:p>
          <w:p w14:paraId="4B94AE8A" w14:textId="77777777" w:rsidR="000A142B" w:rsidRDefault="000A142B">
            <w:pPr>
              <w:pStyle w:val="TableParagraph"/>
              <w:spacing w:before="5"/>
              <w:rPr>
                <w:b/>
                <w:sz w:val="25"/>
              </w:rPr>
            </w:pPr>
          </w:p>
          <w:p w14:paraId="21F8C58B" w14:textId="77777777" w:rsidR="000A142B" w:rsidRDefault="000A142B">
            <w:pPr>
              <w:pStyle w:val="TableParagraph"/>
              <w:ind w:left="95" w:right="73"/>
              <w:jc w:val="center"/>
              <w:rPr>
                <w:sz w:val="18"/>
              </w:rPr>
            </w:pPr>
            <w:r>
              <w:rPr>
                <w:sz w:val="18"/>
              </w:rPr>
              <w:t>D,</w:t>
            </w:r>
            <w:r>
              <w:rPr>
                <w:spacing w:val="-12"/>
                <w:sz w:val="18"/>
              </w:rPr>
              <w:t xml:space="preserve"> </w:t>
            </w:r>
            <w:r>
              <w:rPr>
                <w:sz w:val="18"/>
              </w:rPr>
              <w:t>R</w:t>
            </w:r>
          </w:p>
        </w:tc>
        <w:tc>
          <w:tcPr>
            <w:tcW w:w="570" w:type="dxa"/>
            <w:tcBorders>
              <w:top w:val="single" w:sz="6" w:space="0" w:color="000000"/>
              <w:left w:val="single" w:sz="6" w:space="0" w:color="000000"/>
              <w:bottom w:val="single" w:sz="6" w:space="0" w:color="000000"/>
              <w:right w:val="single" w:sz="6" w:space="0" w:color="000000"/>
            </w:tcBorders>
          </w:tcPr>
          <w:p w14:paraId="5FBF1E11" w14:textId="77777777" w:rsidR="000A142B" w:rsidRDefault="000A142B">
            <w:pPr>
              <w:pStyle w:val="TableParagraph"/>
              <w:rPr>
                <w:b/>
                <w:sz w:val="20"/>
              </w:rPr>
            </w:pPr>
          </w:p>
          <w:p w14:paraId="41F15156" w14:textId="77777777" w:rsidR="000A142B" w:rsidRDefault="000A142B">
            <w:pPr>
              <w:pStyle w:val="TableParagraph"/>
              <w:rPr>
                <w:b/>
                <w:sz w:val="20"/>
              </w:rPr>
            </w:pPr>
          </w:p>
          <w:p w14:paraId="61CA1DF1" w14:textId="77777777" w:rsidR="000A142B" w:rsidRDefault="000A142B">
            <w:pPr>
              <w:pStyle w:val="TableParagraph"/>
              <w:spacing w:before="5"/>
              <w:rPr>
                <w:b/>
                <w:sz w:val="25"/>
              </w:rPr>
            </w:pPr>
          </w:p>
          <w:p w14:paraId="21EB8E41" w14:textId="77777777" w:rsidR="000A142B" w:rsidRDefault="000A142B">
            <w:pPr>
              <w:pStyle w:val="TableParagraph"/>
              <w:ind w:left="17"/>
              <w:jc w:val="center"/>
              <w:rPr>
                <w:sz w:val="18"/>
              </w:rPr>
            </w:pPr>
            <w:r>
              <w:rPr>
                <w:w w:val="99"/>
                <w:sz w:val="18"/>
              </w:rPr>
              <w:t>C</w:t>
            </w:r>
          </w:p>
        </w:tc>
        <w:tc>
          <w:tcPr>
            <w:tcW w:w="568" w:type="dxa"/>
            <w:tcBorders>
              <w:top w:val="single" w:sz="6" w:space="0" w:color="000000"/>
              <w:left w:val="single" w:sz="6" w:space="0" w:color="000000"/>
              <w:bottom w:val="single" w:sz="6" w:space="0" w:color="000000"/>
              <w:right w:val="single" w:sz="6" w:space="0" w:color="000000"/>
            </w:tcBorders>
          </w:tcPr>
          <w:p w14:paraId="64BD1613" w14:textId="77777777" w:rsidR="000A142B" w:rsidRDefault="000A142B">
            <w:pPr>
              <w:pStyle w:val="TableParagraph"/>
              <w:rPr>
                <w:b/>
                <w:sz w:val="20"/>
              </w:rPr>
            </w:pPr>
          </w:p>
          <w:p w14:paraId="4504B52A" w14:textId="77777777" w:rsidR="000A142B" w:rsidRDefault="000A142B">
            <w:pPr>
              <w:pStyle w:val="TableParagraph"/>
              <w:rPr>
                <w:b/>
                <w:sz w:val="20"/>
              </w:rPr>
            </w:pPr>
          </w:p>
          <w:p w14:paraId="60A6D310" w14:textId="77777777" w:rsidR="000A142B" w:rsidRDefault="000A142B">
            <w:pPr>
              <w:pStyle w:val="TableParagraph"/>
              <w:spacing w:before="5"/>
              <w:rPr>
                <w:b/>
                <w:sz w:val="25"/>
              </w:rPr>
            </w:pPr>
          </w:p>
          <w:p w14:paraId="7AFBFF99" w14:textId="77777777" w:rsidR="000A142B" w:rsidRDefault="000A142B">
            <w:pPr>
              <w:pStyle w:val="TableParagraph"/>
              <w:ind w:left="20"/>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30899B47" w14:textId="77777777" w:rsidR="000A142B" w:rsidRDefault="000A142B">
            <w:pPr>
              <w:pStyle w:val="TableParagraph"/>
              <w:rPr>
                <w:b/>
                <w:sz w:val="20"/>
              </w:rPr>
            </w:pPr>
          </w:p>
          <w:p w14:paraId="2A16AEAA" w14:textId="77777777" w:rsidR="000A142B" w:rsidRDefault="000A142B">
            <w:pPr>
              <w:pStyle w:val="TableParagraph"/>
              <w:rPr>
                <w:b/>
                <w:sz w:val="20"/>
              </w:rPr>
            </w:pPr>
          </w:p>
          <w:p w14:paraId="43376841" w14:textId="77777777" w:rsidR="000A142B" w:rsidRDefault="000A142B">
            <w:pPr>
              <w:pStyle w:val="TableParagraph"/>
              <w:spacing w:before="5"/>
              <w:rPr>
                <w:b/>
                <w:sz w:val="25"/>
              </w:rPr>
            </w:pPr>
          </w:p>
          <w:p w14:paraId="3FA75DCE" w14:textId="77777777" w:rsidR="000A142B" w:rsidRDefault="000A142B">
            <w:pPr>
              <w:pStyle w:val="TableParagraph"/>
              <w:ind w:left="15"/>
              <w:jc w:val="center"/>
              <w:rPr>
                <w:sz w:val="18"/>
              </w:rPr>
            </w:pPr>
            <w:r>
              <w:rPr>
                <w:w w:val="99"/>
                <w:sz w:val="18"/>
              </w:rPr>
              <w:t>-</w:t>
            </w:r>
          </w:p>
        </w:tc>
        <w:tc>
          <w:tcPr>
            <w:tcW w:w="570" w:type="dxa"/>
            <w:tcBorders>
              <w:top w:val="single" w:sz="6" w:space="0" w:color="000000"/>
              <w:left w:val="single" w:sz="6" w:space="0" w:color="000000"/>
              <w:bottom w:val="single" w:sz="6" w:space="0" w:color="000000"/>
              <w:right w:val="single" w:sz="6" w:space="0" w:color="000000"/>
            </w:tcBorders>
          </w:tcPr>
          <w:p w14:paraId="12C679A9" w14:textId="77777777" w:rsidR="000A142B" w:rsidRDefault="000A142B">
            <w:pPr>
              <w:pStyle w:val="TableParagraph"/>
              <w:rPr>
                <w:b/>
                <w:sz w:val="18"/>
              </w:rPr>
            </w:pPr>
          </w:p>
          <w:p w14:paraId="6336095B" w14:textId="77777777" w:rsidR="000A142B" w:rsidRDefault="000A142B">
            <w:pPr>
              <w:pStyle w:val="TableParagraph"/>
              <w:rPr>
                <w:b/>
                <w:sz w:val="18"/>
              </w:rPr>
            </w:pPr>
          </w:p>
          <w:p w14:paraId="2B11D468" w14:textId="77777777" w:rsidR="000A142B" w:rsidRDefault="000A142B">
            <w:pPr>
              <w:pStyle w:val="TableParagraph"/>
              <w:rPr>
                <w:b/>
                <w:sz w:val="18"/>
              </w:rPr>
            </w:pPr>
          </w:p>
          <w:p w14:paraId="660E6648" w14:textId="77777777" w:rsidR="000A142B" w:rsidRDefault="000A142B">
            <w:pPr>
              <w:pStyle w:val="TableParagraph"/>
              <w:spacing w:before="155"/>
              <w:ind w:left="11"/>
              <w:jc w:val="center"/>
              <w:rPr>
                <w:sz w:val="16"/>
              </w:rPr>
            </w:pPr>
            <w:r>
              <w:rPr>
                <w:sz w:val="16"/>
              </w:rPr>
              <w:t>-</w:t>
            </w:r>
          </w:p>
        </w:tc>
        <w:tc>
          <w:tcPr>
            <w:tcW w:w="568" w:type="dxa"/>
            <w:tcBorders>
              <w:top w:val="single" w:sz="6" w:space="0" w:color="000000"/>
              <w:left w:val="single" w:sz="6" w:space="0" w:color="000000"/>
              <w:bottom w:val="single" w:sz="6" w:space="0" w:color="000000"/>
              <w:right w:val="single" w:sz="6" w:space="0" w:color="000000"/>
            </w:tcBorders>
          </w:tcPr>
          <w:p w14:paraId="5176C374" w14:textId="77777777" w:rsidR="000A142B" w:rsidRDefault="000A142B">
            <w:pPr>
              <w:pStyle w:val="TableParagraph"/>
              <w:spacing w:before="32"/>
              <w:ind w:left="10"/>
              <w:jc w:val="center"/>
              <w:rPr>
                <w:sz w:val="18"/>
              </w:rPr>
            </w:pPr>
            <w:r>
              <w:rPr>
                <w:sz w:val="18"/>
              </w:rPr>
              <w:t>A</w:t>
            </w:r>
          </w:p>
          <w:p w14:paraId="5435172D" w14:textId="77777777" w:rsidR="000A142B" w:rsidRDefault="000A142B">
            <w:pPr>
              <w:pStyle w:val="TableParagraph"/>
              <w:spacing w:before="57" w:line="314" w:lineRule="auto"/>
              <w:ind w:left="46" w:right="29" w:hanging="8"/>
              <w:jc w:val="center"/>
              <w:rPr>
                <w:sz w:val="16"/>
              </w:rPr>
            </w:pPr>
            <w:r>
              <w:rPr>
                <w:sz w:val="16"/>
              </w:rPr>
              <w:t>(</w:t>
            </w:r>
            <w:proofErr w:type="gramStart"/>
            <w:r>
              <w:rPr>
                <w:sz w:val="16"/>
              </w:rPr>
              <w:t>when</w:t>
            </w:r>
            <w:proofErr w:type="gramEnd"/>
            <w:r>
              <w:rPr>
                <w:spacing w:val="1"/>
                <w:sz w:val="16"/>
              </w:rPr>
              <w:t xml:space="preserve"> </w:t>
            </w:r>
            <w:proofErr w:type="spellStart"/>
            <w:r>
              <w:rPr>
                <w:spacing w:val="-4"/>
                <w:sz w:val="16"/>
              </w:rPr>
              <w:t>deliveri</w:t>
            </w:r>
            <w:proofErr w:type="spellEnd"/>
            <w:r>
              <w:rPr>
                <w:spacing w:val="-42"/>
                <w:sz w:val="16"/>
              </w:rPr>
              <w:t xml:space="preserve"> </w:t>
            </w:r>
            <w:r>
              <w:rPr>
                <w:spacing w:val="-3"/>
                <w:sz w:val="16"/>
              </w:rPr>
              <w:t xml:space="preserve">ng </w:t>
            </w:r>
            <w:r>
              <w:rPr>
                <w:spacing w:val="-2"/>
                <w:sz w:val="16"/>
              </w:rPr>
              <w:t>to</w:t>
            </w:r>
            <w:r>
              <w:rPr>
                <w:spacing w:val="-1"/>
                <w:sz w:val="16"/>
              </w:rPr>
              <w:t xml:space="preserve"> </w:t>
            </w:r>
            <w:r>
              <w:rPr>
                <w:spacing w:val="-3"/>
                <w:sz w:val="16"/>
              </w:rPr>
              <w:t>two or</w:t>
            </w:r>
            <w:r>
              <w:rPr>
                <w:spacing w:val="-2"/>
                <w:sz w:val="16"/>
              </w:rPr>
              <w:t xml:space="preserve"> </w:t>
            </w:r>
            <w:r>
              <w:rPr>
                <w:sz w:val="16"/>
              </w:rPr>
              <w:t>more</w:t>
            </w:r>
          </w:p>
          <w:p w14:paraId="13C6F19E" w14:textId="77777777" w:rsidR="000A142B" w:rsidRDefault="000A142B">
            <w:pPr>
              <w:pStyle w:val="TableParagraph"/>
              <w:spacing w:line="159" w:lineRule="exact"/>
              <w:ind w:left="19" w:right="7"/>
              <w:jc w:val="center"/>
              <w:rPr>
                <w:sz w:val="18"/>
              </w:rPr>
            </w:pPr>
            <w:r>
              <w:rPr>
                <w:sz w:val="16"/>
              </w:rPr>
              <w:t>plants</w:t>
            </w:r>
            <w:r>
              <w:rPr>
                <w:sz w:val="18"/>
              </w:rPr>
              <w:t>)</w:t>
            </w:r>
          </w:p>
        </w:tc>
        <w:tc>
          <w:tcPr>
            <w:tcW w:w="573" w:type="dxa"/>
            <w:tcBorders>
              <w:top w:val="single" w:sz="6" w:space="0" w:color="000000"/>
              <w:left w:val="single" w:sz="6" w:space="0" w:color="000000"/>
              <w:bottom w:val="single" w:sz="6" w:space="0" w:color="000000"/>
            </w:tcBorders>
          </w:tcPr>
          <w:p w14:paraId="522FECD3" w14:textId="77777777" w:rsidR="000A142B" w:rsidRDefault="000A142B">
            <w:pPr>
              <w:pStyle w:val="TableParagraph"/>
              <w:spacing w:before="152"/>
              <w:ind w:left="14"/>
              <w:jc w:val="center"/>
              <w:rPr>
                <w:sz w:val="18"/>
              </w:rPr>
            </w:pPr>
            <w:r>
              <w:rPr>
                <w:sz w:val="18"/>
              </w:rPr>
              <w:t>A</w:t>
            </w:r>
          </w:p>
          <w:p w14:paraId="139D3DDC" w14:textId="77777777" w:rsidR="000A142B" w:rsidRDefault="000A142B">
            <w:pPr>
              <w:pStyle w:val="TableParagraph"/>
              <w:spacing w:before="57" w:line="314" w:lineRule="auto"/>
              <w:ind w:left="44" w:right="28" w:hanging="8"/>
              <w:jc w:val="center"/>
              <w:rPr>
                <w:sz w:val="16"/>
              </w:rPr>
            </w:pPr>
            <w:r>
              <w:rPr>
                <w:sz w:val="16"/>
              </w:rPr>
              <w:t>(when</w:t>
            </w:r>
            <w:r>
              <w:rPr>
                <w:spacing w:val="1"/>
                <w:sz w:val="16"/>
              </w:rPr>
              <w:t xml:space="preserve"> </w:t>
            </w:r>
            <w:proofErr w:type="spellStart"/>
            <w:r>
              <w:rPr>
                <w:spacing w:val="-4"/>
                <w:sz w:val="16"/>
              </w:rPr>
              <w:t>deliveri</w:t>
            </w:r>
            <w:proofErr w:type="spellEnd"/>
            <w:r>
              <w:rPr>
                <w:spacing w:val="-42"/>
                <w:sz w:val="16"/>
              </w:rPr>
              <w:t xml:space="preserve"> </w:t>
            </w:r>
            <w:r>
              <w:rPr>
                <w:spacing w:val="-2"/>
                <w:sz w:val="16"/>
              </w:rPr>
              <w:t xml:space="preserve">ng to </w:t>
            </w:r>
            <w:r>
              <w:rPr>
                <w:spacing w:val="-1"/>
                <w:sz w:val="16"/>
              </w:rPr>
              <w:t>1</w:t>
            </w:r>
            <w:r>
              <w:rPr>
                <w:spacing w:val="-43"/>
                <w:sz w:val="16"/>
              </w:rPr>
              <w:t xml:space="preserve"> </w:t>
            </w:r>
            <w:r>
              <w:rPr>
                <w:sz w:val="16"/>
              </w:rPr>
              <w:t>plant</w:t>
            </w:r>
            <w:r>
              <w:rPr>
                <w:spacing w:val="1"/>
                <w:sz w:val="16"/>
              </w:rPr>
              <w:t xml:space="preserve"> </w:t>
            </w:r>
            <w:r>
              <w:rPr>
                <w:sz w:val="16"/>
              </w:rPr>
              <w:t>only)</w:t>
            </w:r>
          </w:p>
        </w:tc>
      </w:tr>
      <w:tr w:rsidR="000A142B" w14:paraId="626438CF" w14:textId="77777777">
        <w:trPr>
          <w:trHeight w:val="733"/>
        </w:trPr>
        <w:tc>
          <w:tcPr>
            <w:tcW w:w="425" w:type="dxa"/>
            <w:tcBorders>
              <w:top w:val="single" w:sz="6" w:space="0" w:color="000000"/>
              <w:right w:val="single" w:sz="6" w:space="0" w:color="000000"/>
            </w:tcBorders>
          </w:tcPr>
          <w:p w14:paraId="44677E23" w14:textId="77777777" w:rsidR="000A142B" w:rsidRDefault="000A142B">
            <w:pPr>
              <w:pStyle w:val="TableParagraph"/>
              <w:spacing w:before="3"/>
              <w:rPr>
                <w:b/>
                <w:sz w:val="24"/>
              </w:rPr>
            </w:pPr>
          </w:p>
          <w:p w14:paraId="515EDB68" w14:textId="77777777" w:rsidR="000A142B" w:rsidRDefault="000A142B">
            <w:pPr>
              <w:pStyle w:val="TableParagraph"/>
              <w:ind w:left="92" w:right="69"/>
              <w:jc w:val="center"/>
              <w:rPr>
                <w:sz w:val="18"/>
              </w:rPr>
            </w:pPr>
            <w:r>
              <w:rPr>
                <w:sz w:val="18"/>
              </w:rPr>
              <w:t>19</w:t>
            </w:r>
          </w:p>
        </w:tc>
        <w:tc>
          <w:tcPr>
            <w:tcW w:w="1884" w:type="dxa"/>
            <w:tcBorders>
              <w:top w:val="single" w:sz="6" w:space="0" w:color="000000"/>
              <w:left w:val="single" w:sz="6" w:space="0" w:color="000000"/>
              <w:right w:val="single" w:sz="6" w:space="0" w:color="000000"/>
            </w:tcBorders>
          </w:tcPr>
          <w:p w14:paraId="3F1404B1" w14:textId="77777777" w:rsidR="000A142B" w:rsidRDefault="000A142B">
            <w:pPr>
              <w:pStyle w:val="TableParagraph"/>
              <w:spacing w:before="159" w:line="278" w:lineRule="auto"/>
              <w:ind w:left="35" w:right="21"/>
              <w:rPr>
                <w:sz w:val="18"/>
              </w:rPr>
            </w:pPr>
            <w:r>
              <w:rPr>
                <w:spacing w:val="-5"/>
                <w:sz w:val="18"/>
              </w:rPr>
              <w:t xml:space="preserve">Proposal for Revision </w:t>
            </w:r>
            <w:r>
              <w:rPr>
                <w:spacing w:val="-4"/>
                <w:sz w:val="18"/>
              </w:rPr>
              <w:t>of</w:t>
            </w:r>
            <w:r>
              <w:rPr>
                <w:spacing w:val="-47"/>
                <w:sz w:val="18"/>
              </w:rPr>
              <w:t xml:space="preserve"> </w:t>
            </w:r>
            <w:r>
              <w:rPr>
                <w:spacing w:val="-5"/>
                <w:sz w:val="18"/>
              </w:rPr>
              <w:t>Supplier</w:t>
            </w:r>
            <w:r>
              <w:rPr>
                <w:spacing w:val="-11"/>
                <w:sz w:val="18"/>
              </w:rPr>
              <w:t xml:space="preserve"> </w:t>
            </w:r>
            <w:r>
              <w:rPr>
                <w:spacing w:val="-5"/>
                <w:sz w:val="18"/>
              </w:rPr>
              <w:t>Quality</w:t>
            </w:r>
            <w:r>
              <w:rPr>
                <w:spacing w:val="-10"/>
                <w:sz w:val="18"/>
              </w:rPr>
              <w:t xml:space="preserve"> </w:t>
            </w:r>
            <w:r>
              <w:rPr>
                <w:spacing w:val="-4"/>
                <w:sz w:val="18"/>
              </w:rPr>
              <w:t>Manual</w:t>
            </w:r>
          </w:p>
        </w:tc>
        <w:tc>
          <w:tcPr>
            <w:tcW w:w="697" w:type="dxa"/>
            <w:tcBorders>
              <w:top w:val="single" w:sz="6" w:space="0" w:color="000000"/>
              <w:left w:val="single" w:sz="6" w:space="0" w:color="000000"/>
              <w:right w:val="single" w:sz="6" w:space="0" w:color="000000"/>
            </w:tcBorders>
          </w:tcPr>
          <w:p w14:paraId="7E04C0F4" w14:textId="77777777" w:rsidR="000A142B" w:rsidRDefault="000A142B">
            <w:pPr>
              <w:pStyle w:val="TableParagraph"/>
              <w:spacing w:before="4"/>
              <w:rPr>
                <w:b/>
                <w:sz w:val="26"/>
              </w:rPr>
            </w:pPr>
          </w:p>
          <w:p w14:paraId="176B5BDC" w14:textId="77777777" w:rsidR="000A142B" w:rsidRDefault="000A142B">
            <w:pPr>
              <w:pStyle w:val="TableParagraph"/>
              <w:ind w:left="32" w:right="4"/>
              <w:jc w:val="center"/>
              <w:rPr>
                <w:sz w:val="16"/>
              </w:rPr>
            </w:pPr>
            <w:r>
              <w:rPr>
                <w:sz w:val="16"/>
              </w:rPr>
              <w:t>Form-33</w:t>
            </w:r>
          </w:p>
        </w:tc>
        <w:tc>
          <w:tcPr>
            <w:tcW w:w="344" w:type="dxa"/>
            <w:tcBorders>
              <w:top w:val="single" w:sz="6" w:space="0" w:color="000000"/>
              <w:left w:val="single" w:sz="6" w:space="0" w:color="000000"/>
              <w:right w:val="single" w:sz="6" w:space="0" w:color="000000"/>
            </w:tcBorders>
          </w:tcPr>
          <w:p w14:paraId="0CAFCD48" w14:textId="77777777" w:rsidR="000A142B" w:rsidRDefault="000A142B">
            <w:pPr>
              <w:pStyle w:val="TableParagraph"/>
              <w:spacing w:before="5"/>
              <w:rPr>
                <w:b/>
                <w:sz w:val="21"/>
              </w:rPr>
            </w:pPr>
          </w:p>
          <w:p w14:paraId="4F630C23" w14:textId="77777777" w:rsidR="000A142B" w:rsidRDefault="000A142B">
            <w:pPr>
              <w:pStyle w:val="TableParagraph"/>
              <w:ind w:left="36"/>
              <w:jc w:val="center"/>
              <w:rPr>
                <w:sz w:val="21"/>
              </w:rPr>
            </w:pPr>
            <w:r>
              <w:rPr>
                <w:sz w:val="21"/>
              </w:rPr>
              <w:t>X</w:t>
            </w:r>
          </w:p>
        </w:tc>
        <w:tc>
          <w:tcPr>
            <w:tcW w:w="349" w:type="dxa"/>
            <w:tcBorders>
              <w:top w:val="single" w:sz="6" w:space="0" w:color="000000"/>
              <w:left w:val="single" w:sz="6" w:space="0" w:color="000000"/>
              <w:right w:val="single" w:sz="6" w:space="0" w:color="000000"/>
            </w:tcBorders>
          </w:tcPr>
          <w:p w14:paraId="25D57169" w14:textId="77777777" w:rsidR="000A142B" w:rsidRDefault="000A142B">
            <w:pPr>
              <w:pStyle w:val="TableParagraph"/>
              <w:spacing w:before="5"/>
              <w:rPr>
                <w:b/>
                <w:sz w:val="21"/>
              </w:rPr>
            </w:pPr>
          </w:p>
          <w:p w14:paraId="086C82B1" w14:textId="77777777" w:rsidR="000A142B" w:rsidRDefault="000A142B">
            <w:pPr>
              <w:pStyle w:val="TableParagraph"/>
              <w:ind w:left="113"/>
              <w:rPr>
                <w:sz w:val="21"/>
              </w:rPr>
            </w:pPr>
            <w:r>
              <w:rPr>
                <w:sz w:val="21"/>
              </w:rPr>
              <w:t>X</w:t>
            </w:r>
          </w:p>
        </w:tc>
        <w:tc>
          <w:tcPr>
            <w:tcW w:w="349" w:type="dxa"/>
            <w:tcBorders>
              <w:top w:val="single" w:sz="6" w:space="0" w:color="000000"/>
              <w:left w:val="single" w:sz="6" w:space="0" w:color="000000"/>
              <w:right w:val="single" w:sz="6" w:space="0" w:color="000000"/>
            </w:tcBorders>
          </w:tcPr>
          <w:p w14:paraId="45DE86F5" w14:textId="77777777" w:rsidR="000A142B" w:rsidRDefault="000A142B">
            <w:pPr>
              <w:pStyle w:val="TableParagraph"/>
              <w:spacing w:before="5"/>
              <w:rPr>
                <w:b/>
                <w:sz w:val="21"/>
              </w:rPr>
            </w:pPr>
          </w:p>
          <w:p w14:paraId="04EC49DC" w14:textId="77777777" w:rsidR="000A142B" w:rsidRDefault="000A142B">
            <w:pPr>
              <w:pStyle w:val="TableParagraph"/>
              <w:ind w:left="29"/>
              <w:jc w:val="center"/>
              <w:rPr>
                <w:sz w:val="21"/>
              </w:rPr>
            </w:pPr>
            <w:r>
              <w:rPr>
                <w:sz w:val="21"/>
              </w:rPr>
              <w:t>-</w:t>
            </w:r>
          </w:p>
        </w:tc>
        <w:tc>
          <w:tcPr>
            <w:tcW w:w="371" w:type="dxa"/>
            <w:tcBorders>
              <w:top w:val="single" w:sz="6" w:space="0" w:color="000000"/>
              <w:left w:val="single" w:sz="6" w:space="0" w:color="000000"/>
              <w:right w:val="single" w:sz="6" w:space="0" w:color="000000"/>
            </w:tcBorders>
          </w:tcPr>
          <w:p w14:paraId="77DA4320" w14:textId="77777777" w:rsidR="000A142B" w:rsidRDefault="000A142B">
            <w:pPr>
              <w:pStyle w:val="TableParagraph"/>
              <w:spacing w:before="5"/>
              <w:rPr>
                <w:b/>
                <w:sz w:val="21"/>
              </w:rPr>
            </w:pPr>
          </w:p>
          <w:p w14:paraId="0B4E2A66" w14:textId="77777777" w:rsidR="000A142B" w:rsidRDefault="000A142B">
            <w:pPr>
              <w:pStyle w:val="TableParagraph"/>
              <w:ind w:left="29"/>
              <w:jc w:val="center"/>
              <w:rPr>
                <w:sz w:val="21"/>
              </w:rPr>
            </w:pPr>
            <w:r>
              <w:rPr>
                <w:sz w:val="21"/>
              </w:rPr>
              <w:t>-</w:t>
            </w:r>
          </w:p>
        </w:tc>
        <w:tc>
          <w:tcPr>
            <w:tcW w:w="1895" w:type="dxa"/>
            <w:tcBorders>
              <w:top w:val="single" w:sz="6" w:space="0" w:color="000000"/>
              <w:left w:val="single" w:sz="6" w:space="0" w:color="000000"/>
              <w:right w:val="single" w:sz="6" w:space="0" w:color="000000"/>
            </w:tcBorders>
          </w:tcPr>
          <w:p w14:paraId="50BD43A0" w14:textId="77777777" w:rsidR="000A142B" w:rsidRDefault="000A142B">
            <w:pPr>
              <w:pStyle w:val="TableParagraph"/>
              <w:spacing w:before="159" w:line="278" w:lineRule="auto"/>
              <w:ind w:left="31" w:right="325"/>
              <w:rPr>
                <w:sz w:val="18"/>
              </w:rPr>
            </w:pPr>
            <w:r>
              <w:rPr>
                <w:spacing w:val="-5"/>
                <w:sz w:val="18"/>
              </w:rPr>
              <w:t>As needed</w:t>
            </w:r>
            <w:r>
              <w:rPr>
                <w:spacing w:val="-4"/>
                <w:sz w:val="18"/>
              </w:rPr>
              <w:t xml:space="preserve"> </w:t>
            </w:r>
            <w:r>
              <w:rPr>
                <w:spacing w:val="-6"/>
                <w:sz w:val="18"/>
              </w:rPr>
              <w:t>[Electronic</w:t>
            </w:r>
            <w:r>
              <w:rPr>
                <w:spacing w:val="-7"/>
                <w:sz w:val="18"/>
              </w:rPr>
              <w:t xml:space="preserve"> </w:t>
            </w:r>
            <w:r>
              <w:rPr>
                <w:spacing w:val="-5"/>
                <w:sz w:val="18"/>
              </w:rPr>
              <w:t>file]</w:t>
            </w:r>
          </w:p>
        </w:tc>
        <w:tc>
          <w:tcPr>
            <w:tcW w:w="572" w:type="dxa"/>
            <w:tcBorders>
              <w:top w:val="single" w:sz="6" w:space="0" w:color="000000"/>
              <w:left w:val="single" w:sz="6" w:space="0" w:color="000000"/>
              <w:right w:val="single" w:sz="6" w:space="0" w:color="000000"/>
            </w:tcBorders>
          </w:tcPr>
          <w:p w14:paraId="07D8304A" w14:textId="77777777" w:rsidR="000A142B" w:rsidRDefault="000A142B">
            <w:pPr>
              <w:pStyle w:val="TableParagraph"/>
              <w:spacing w:before="3"/>
              <w:rPr>
                <w:b/>
                <w:sz w:val="24"/>
              </w:rPr>
            </w:pPr>
          </w:p>
          <w:p w14:paraId="0BC12E39" w14:textId="77777777" w:rsidR="000A142B" w:rsidRDefault="000A142B">
            <w:pPr>
              <w:pStyle w:val="TableParagraph"/>
              <w:ind w:left="22"/>
              <w:jc w:val="center"/>
              <w:rPr>
                <w:sz w:val="18"/>
              </w:rPr>
            </w:pPr>
            <w:r>
              <w:rPr>
                <w:w w:val="99"/>
                <w:sz w:val="18"/>
              </w:rPr>
              <w:t>D</w:t>
            </w:r>
          </w:p>
        </w:tc>
        <w:tc>
          <w:tcPr>
            <w:tcW w:w="570" w:type="dxa"/>
            <w:tcBorders>
              <w:top w:val="single" w:sz="6" w:space="0" w:color="000000"/>
              <w:left w:val="single" w:sz="6" w:space="0" w:color="000000"/>
              <w:right w:val="single" w:sz="6" w:space="0" w:color="000000"/>
            </w:tcBorders>
          </w:tcPr>
          <w:p w14:paraId="0D17020C" w14:textId="77777777" w:rsidR="000A142B" w:rsidRDefault="000A142B">
            <w:pPr>
              <w:pStyle w:val="TableParagraph"/>
              <w:spacing w:before="3"/>
              <w:rPr>
                <w:b/>
                <w:sz w:val="24"/>
              </w:rPr>
            </w:pPr>
          </w:p>
          <w:p w14:paraId="46B648D2" w14:textId="77777777" w:rsidR="000A142B" w:rsidRDefault="000A142B">
            <w:pPr>
              <w:pStyle w:val="TableParagraph"/>
              <w:ind w:left="19"/>
              <w:jc w:val="center"/>
              <w:rPr>
                <w:sz w:val="18"/>
              </w:rPr>
            </w:pPr>
            <w:r>
              <w:rPr>
                <w:w w:val="99"/>
                <w:sz w:val="18"/>
              </w:rPr>
              <w:t>-</w:t>
            </w:r>
          </w:p>
        </w:tc>
        <w:tc>
          <w:tcPr>
            <w:tcW w:w="568" w:type="dxa"/>
            <w:tcBorders>
              <w:top w:val="single" w:sz="6" w:space="0" w:color="000000"/>
              <w:left w:val="single" w:sz="6" w:space="0" w:color="000000"/>
              <w:right w:val="single" w:sz="6" w:space="0" w:color="000000"/>
            </w:tcBorders>
          </w:tcPr>
          <w:p w14:paraId="5A147E8C" w14:textId="77777777" w:rsidR="000A142B" w:rsidRDefault="000A142B">
            <w:pPr>
              <w:pStyle w:val="TableParagraph"/>
              <w:spacing w:before="3"/>
              <w:rPr>
                <w:b/>
                <w:sz w:val="24"/>
              </w:rPr>
            </w:pPr>
          </w:p>
          <w:p w14:paraId="5F47AE07" w14:textId="77777777" w:rsidR="000A142B" w:rsidRDefault="000A142B">
            <w:pPr>
              <w:pStyle w:val="TableParagraph"/>
              <w:ind w:left="20"/>
              <w:jc w:val="center"/>
              <w:rPr>
                <w:sz w:val="18"/>
              </w:rPr>
            </w:pPr>
            <w:r>
              <w:rPr>
                <w:w w:val="99"/>
                <w:sz w:val="18"/>
              </w:rPr>
              <w:t>-</w:t>
            </w:r>
          </w:p>
        </w:tc>
        <w:tc>
          <w:tcPr>
            <w:tcW w:w="570" w:type="dxa"/>
            <w:tcBorders>
              <w:top w:val="single" w:sz="6" w:space="0" w:color="000000"/>
              <w:left w:val="single" w:sz="6" w:space="0" w:color="000000"/>
              <w:right w:val="single" w:sz="6" w:space="0" w:color="000000"/>
            </w:tcBorders>
          </w:tcPr>
          <w:p w14:paraId="5BEC3555" w14:textId="77777777" w:rsidR="000A142B" w:rsidRDefault="000A142B">
            <w:pPr>
              <w:pStyle w:val="TableParagraph"/>
              <w:spacing w:before="3"/>
              <w:rPr>
                <w:b/>
                <w:sz w:val="24"/>
              </w:rPr>
            </w:pPr>
          </w:p>
          <w:p w14:paraId="0FC6E236" w14:textId="77777777" w:rsidR="000A142B" w:rsidRDefault="000A142B">
            <w:pPr>
              <w:pStyle w:val="TableParagraph"/>
              <w:ind w:left="15"/>
              <w:jc w:val="center"/>
              <w:rPr>
                <w:sz w:val="18"/>
              </w:rPr>
            </w:pPr>
            <w:r>
              <w:rPr>
                <w:w w:val="99"/>
                <w:sz w:val="18"/>
              </w:rPr>
              <w:t>-</w:t>
            </w:r>
          </w:p>
        </w:tc>
        <w:tc>
          <w:tcPr>
            <w:tcW w:w="570" w:type="dxa"/>
            <w:tcBorders>
              <w:top w:val="single" w:sz="6" w:space="0" w:color="000000"/>
              <w:left w:val="single" w:sz="6" w:space="0" w:color="000000"/>
              <w:right w:val="single" w:sz="6" w:space="0" w:color="000000"/>
            </w:tcBorders>
          </w:tcPr>
          <w:p w14:paraId="5BE0ED69" w14:textId="77777777" w:rsidR="000A142B" w:rsidRDefault="000A142B">
            <w:pPr>
              <w:pStyle w:val="TableParagraph"/>
              <w:spacing w:before="3"/>
              <w:rPr>
                <w:b/>
                <w:sz w:val="24"/>
              </w:rPr>
            </w:pPr>
          </w:p>
          <w:p w14:paraId="5F00AD09" w14:textId="77777777" w:rsidR="000A142B" w:rsidRDefault="000A142B">
            <w:pPr>
              <w:pStyle w:val="TableParagraph"/>
              <w:ind w:left="11"/>
              <w:jc w:val="center"/>
              <w:rPr>
                <w:sz w:val="18"/>
              </w:rPr>
            </w:pPr>
            <w:r>
              <w:rPr>
                <w:w w:val="99"/>
                <w:sz w:val="18"/>
              </w:rPr>
              <w:t>R</w:t>
            </w:r>
          </w:p>
        </w:tc>
        <w:tc>
          <w:tcPr>
            <w:tcW w:w="568" w:type="dxa"/>
            <w:tcBorders>
              <w:top w:val="single" w:sz="6" w:space="0" w:color="000000"/>
              <w:left w:val="single" w:sz="6" w:space="0" w:color="000000"/>
              <w:right w:val="single" w:sz="6" w:space="0" w:color="000000"/>
            </w:tcBorders>
          </w:tcPr>
          <w:p w14:paraId="37FB0E95" w14:textId="77777777" w:rsidR="000A142B" w:rsidRDefault="000A142B">
            <w:pPr>
              <w:pStyle w:val="TableParagraph"/>
              <w:spacing w:before="3"/>
              <w:rPr>
                <w:b/>
                <w:sz w:val="24"/>
              </w:rPr>
            </w:pPr>
          </w:p>
          <w:p w14:paraId="356B3B94" w14:textId="77777777" w:rsidR="000A142B" w:rsidRDefault="000A142B">
            <w:pPr>
              <w:pStyle w:val="TableParagraph"/>
              <w:ind w:left="12"/>
              <w:jc w:val="center"/>
              <w:rPr>
                <w:sz w:val="18"/>
              </w:rPr>
            </w:pPr>
            <w:r>
              <w:rPr>
                <w:w w:val="99"/>
                <w:sz w:val="18"/>
              </w:rPr>
              <w:t>-</w:t>
            </w:r>
          </w:p>
        </w:tc>
        <w:tc>
          <w:tcPr>
            <w:tcW w:w="573" w:type="dxa"/>
            <w:tcBorders>
              <w:top w:val="single" w:sz="6" w:space="0" w:color="000000"/>
              <w:left w:val="single" w:sz="6" w:space="0" w:color="000000"/>
            </w:tcBorders>
          </w:tcPr>
          <w:p w14:paraId="6DD9613F" w14:textId="77777777" w:rsidR="000A142B" w:rsidRDefault="000A142B">
            <w:pPr>
              <w:pStyle w:val="TableParagraph"/>
              <w:spacing w:before="3"/>
              <w:rPr>
                <w:b/>
                <w:sz w:val="24"/>
              </w:rPr>
            </w:pPr>
          </w:p>
          <w:p w14:paraId="4774AED7" w14:textId="77777777" w:rsidR="000A142B" w:rsidRDefault="000A142B">
            <w:pPr>
              <w:pStyle w:val="TableParagraph"/>
              <w:ind w:left="12"/>
              <w:jc w:val="center"/>
              <w:rPr>
                <w:sz w:val="18"/>
              </w:rPr>
            </w:pPr>
            <w:r>
              <w:rPr>
                <w:w w:val="99"/>
                <w:sz w:val="18"/>
              </w:rPr>
              <w:t>-</w:t>
            </w:r>
          </w:p>
        </w:tc>
      </w:tr>
    </w:tbl>
    <w:p w14:paraId="39E43AB6" w14:textId="77777777" w:rsidR="000A142B" w:rsidRDefault="000A142B">
      <w:pPr>
        <w:spacing w:before="1" w:line="207" w:lineRule="exact"/>
        <w:ind w:left="508"/>
        <w:rPr>
          <w:sz w:val="18"/>
        </w:rPr>
      </w:pPr>
      <w:r>
        <w:rPr>
          <w:spacing w:val="-5"/>
          <w:sz w:val="18"/>
        </w:rPr>
        <w:t>*5:</w:t>
      </w:r>
      <w:r>
        <w:rPr>
          <w:spacing w:val="-9"/>
          <w:sz w:val="18"/>
        </w:rPr>
        <w:t xml:space="preserve"> </w:t>
      </w:r>
      <w:r>
        <w:rPr>
          <w:spacing w:val="-5"/>
          <w:sz w:val="18"/>
        </w:rPr>
        <w:t>A</w:t>
      </w:r>
      <w:r>
        <w:rPr>
          <w:spacing w:val="-12"/>
          <w:sz w:val="18"/>
        </w:rPr>
        <w:t xml:space="preserve"> </w:t>
      </w:r>
      <w:r>
        <w:rPr>
          <w:spacing w:val="-5"/>
          <w:sz w:val="18"/>
        </w:rPr>
        <w:t>corresponding</w:t>
      </w:r>
      <w:r>
        <w:rPr>
          <w:spacing w:val="-8"/>
          <w:sz w:val="18"/>
        </w:rPr>
        <w:t xml:space="preserve"> </w:t>
      </w:r>
      <w:r>
        <w:rPr>
          <w:spacing w:val="-5"/>
          <w:sz w:val="18"/>
        </w:rPr>
        <w:t>part</w:t>
      </w:r>
      <w:r>
        <w:rPr>
          <w:spacing w:val="-9"/>
          <w:sz w:val="18"/>
        </w:rPr>
        <w:t xml:space="preserve"> </w:t>
      </w:r>
      <w:r>
        <w:rPr>
          <w:spacing w:val="-5"/>
          <w:sz w:val="18"/>
        </w:rPr>
        <w:t>refers</w:t>
      </w:r>
      <w:r>
        <w:rPr>
          <w:spacing w:val="-10"/>
          <w:sz w:val="18"/>
        </w:rPr>
        <w:t xml:space="preserve"> </w:t>
      </w:r>
      <w:r>
        <w:rPr>
          <w:spacing w:val="-5"/>
          <w:sz w:val="18"/>
        </w:rPr>
        <w:t>to</w:t>
      </w:r>
      <w:r>
        <w:rPr>
          <w:spacing w:val="-8"/>
          <w:sz w:val="18"/>
        </w:rPr>
        <w:t xml:space="preserve"> </w:t>
      </w:r>
      <w:r>
        <w:rPr>
          <w:spacing w:val="-5"/>
          <w:sz w:val="18"/>
        </w:rPr>
        <w:t>the</w:t>
      </w:r>
      <w:r>
        <w:rPr>
          <w:spacing w:val="-9"/>
          <w:sz w:val="18"/>
        </w:rPr>
        <w:t xml:space="preserve"> </w:t>
      </w:r>
      <w:r>
        <w:rPr>
          <w:spacing w:val="-5"/>
          <w:sz w:val="18"/>
        </w:rPr>
        <w:t>part</w:t>
      </w:r>
      <w:r>
        <w:rPr>
          <w:spacing w:val="-8"/>
          <w:sz w:val="18"/>
        </w:rPr>
        <w:t xml:space="preserve"> </w:t>
      </w:r>
      <w:r>
        <w:rPr>
          <w:spacing w:val="-5"/>
          <w:sz w:val="18"/>
        </w:rPr>
        <w:t>falling</w:t>
      </w:r>
      <w:r>
        <w:rPr>
          <w:spacing w:val="-9"/>
          <w:sz w:val="18"/>
        </w:rPr>
        <w:t xml:space="preserve"> </w:t>
      </w:r>
      <w:r>
        <w:rPr>
          <w:spacing w:val="-5"/>
          <w:sz w:val="18"/>
        </w:rPr>
        <w:t>under</w:t>
      </w:r>
      <w:r>
        <w:rPr>
          <w:spacing w:val="-9"/>
          <w:sz w:val="18"/>
        </w:rPr>
        <w:t xml:space="preserve"> </w:t>
      </w:r>
      <w:r>
        <w:rPr>
          <w:spacing w:val="-5"/>
          <w:sz w:val="18"/>
        </w:rPr>
        <w:t>the</w:t>
      </w:r>
      <w:r>
        <w:rPr>
          <w:spacing w:val="-9"/>
          <w:sz w:val="18"/>
        </w:rPr>
        <w:t xml:space="preserve"> </w:t>
      </w:r>
      <w:r>
        <w:rPr>
          <w:spacing w:val="-5"/>
          <w:sz w:val="18"/>
        </w:rPr>
        <w:t>requirements</w:t>
      </w:r>
      <w:r>
        <w:rPr>
          <w:spacing w:val="-9"/>
          <w:sz w:val="18"/>
        </w:rPr>
        <w:t xml:space="preserve"> </w:t>
      </w:r>
      <w:r>
        <w:rPr>
          <w:spacing w:val="-5"/>
          <w:sz w:val="18"/>
        </w:rPr>
        <w:t>provided</w:t>
      </w:r>
      <w:r>
        <w:rPr>
          <w:spacing w:val="-8"/>
          <w:sz w:val="18"/>
        </w:rPr>
        <w:t xml:space="preserve"> </w:t>
      </w:r>
      <w:r>
        <w:rPr>
          <w:spacing w:val="-4"/>
          <w:sz w:val="18"/>
        </w:rPr>
        <w:t>in</w:t>
      </w:r>
      <w:r>
        <w:rPr>
          <w:spacing w:val="-9"/>
          <w:sz w:val="18"/>
        </w:rPr>
        <w:t xml:space="preserve"> </w:t>
      </w:r>
      <w:r>
        <w:rPr>
          <w:spacing w:val="-4"/>
          <w:sz w:val="18"/>
        </w:rPr>
        <w:t>this</w:t>
      </w:r>
      <w:r>
        <w:rPr>
          <w:spacing w:val="-8"/>
          <w:sz w:val="18"/>
        </w:rPr>
        <w:t xml:space="preserve"> </w:t>
      </w:r>
      <w:r>
        <w:rPr>
          <w:spacing w:val="-4"/>
          <w:sz w:val="18"/>
        </w:rPr>
        <w:t>document.</w:t>
      </w:r>
    </w:p>
    <w:p w14:paraId="03AD25F9" w14:textId="60CD6BED" w:rsidR="000A142B" w:rsidRDefault="000A142B">
      <w:pPr>
        <w:spacing w:line="207" w:lineRule="exact"/>
        <w:ind w:left="508"/>
        <w:rPr>
          <w:sz w:val="16"/>
        </w:rPr>
      </w:pPr>
      <w:r>
        <w:rPr>
          <w:spacing w:val="-5"/>
          <w:sz w:val="18"/>
        </w:rPr>
        <w:t>*6:</w:t>
      </w:r>
      <w:r>
        <w:rPr>
          <w:spacing w:val="-9"/>
          <w:sz w:val="18"/>
        </w:rPr>
        <w:t xml:space="preserve"> </w:t>
      </w:r>
      <w:r>
        <w:rPr>
          <w:spacing w:val="-5"/>
          <w:sz w:val="18"/>
        </w:rPr>
        <w:t>A</w:t>
      </w:r>
      <w:r>
        <w:rPr>
          <w:spacing w:val="-12"/>
          <w:sz w:val="18"/>
        </w:rPr>
        <w:t xml:space="preserve"> </w:t>
      </w:r>
      <w:r>
        <w:rPr>
          <w:spacing w:val="-5"/>
          <w:sz w:val="18"/>
        </w:rPr>
        <w:t>specified</w:t>
      </w:r>
      <w:r>
        <w:rPr>
          <w:spacing w:val="-9"/>
          <w:sz w:val="18"/>
        </w:rPr>
        <w:t xml:space="preserve"> </w:t>
      </w:r>
      <w:r>
        <w:rPr>
          <w:spacing w:val="-5"/>
          <w:sz w:val="18"/>
        </w:rPr>
        <w:t>part</w:t>
      </w:r>
      <w:r>
        <w:rPr>
          <w:spacing w:val="-8"/>
          <w:sz w:val="18"/>
        </w:rPr>
        <w:t xml:space="preserve"> </w:t>
      </w:r>
      <w:r>
        <w:rPr>
          <w:spacing w:val="-4"/>
          <w:sz w:val="18"/>
        </w:rPr>
        <w:t>refers</w:t>
      </w:r>
      <w:r>
        <w:rPr>
          <w:spacing w:val="-11"/>
          <w:sz w:val="18"/>
        </w:rPr>
        <w:t xml:space="preserve"> </w:t>
      </w:r>
      <w:r>
        <w:rPr>
          <w:spacing w:val="-4"/>
          <w:sz w:val="18"/>
        </w:rPr>
        <w:t>to</w:t>
      </w:r>
      <w:r>
        <w:rPr>
          <w:spacing w:val="-9"/>
          <w:sz w:val="18"/>
        </w:rPr>
        <w:t xml:space="preserve"> </w:t>
      </w:r>
      <w:r>
        <w:rPr>
          <w:spacing w:val="-4"/>
          <w:sz w:val="18"/>
        </w:rPr>
        <w:t>the</w:t>
      </w:r>
      <w:r>
        <w:rPr>
          <w:spacing w:val="-10"/>
          <w:sz w:val="18"/>
        </w:rPr>
        <w:t xml:space="preserve"> </w:t>
      </w:r>
      <w:r>
        <w:rPr>
          <w:spacing w:val="-4"/>
          <w:sz w:val="18"/>
        </w:rPr>
        <w:t>part</w:t>
      </w:r>
      <w:r>
        <w:rPr>
          <w:spacing w:val="-12"/>
          <w:sz w:val="18"/>
        </w:rPr>
        <w:t xml:space="preserve"> </w:t>
      </w:r>
      <w:r>
        <w:rPr>
          <w:spacing w:val="-4"/>
          <w:sz w:val="18"/>
        </w:rPr>
        <w:t>specified</w:t>
      </w:r>
      <w:r>
        <w:rPr>
          <w:spacing w:val="-11"/>
          <w:sz w:val="18"/>
        </w:rPr>
        <w:t xml:space="preserve"> </w:t>
      </w:r>
      <w:r>
        <w:rPr>
          <w:spacing w:val="-4"/>
          <w:sz w:val="18"/>
        </w:rPr>
        <w:t>by</w:t>
      </w:r>
      <w:r>
        <w:rPr>
          <w:spacing w:val="-10"/>
          <w:sz w:val="18"/>
        </w:rPr>
        <w:t xml:space="preserve"> </w:t>
      </w:r>
      <w:r w:rsidR="000D1165">
        <w:rPr>
          <w:spacing w:val="-10"/>
          <w:sz w:val="18"/>
        </w:rPr>
        <w:t xml:space="preserve">TS </w:t>
      </w:r>
      <w:r>
        <w:rPr>
          <w:spacing w:val="-4"/>
          <w:sz w:val="18"/>
        </w:rPr>
        <w:t>Mitsuba</w:t>
      </w:r>
      <w:r>
        <w:rPr>
          <w:spacing w:val="-4"/>
          <w:sz w:val="16"/>
        </w:rPr>
        <w:t>.</w:t>
      </w:r>
    </w:p>
    <w:p w14:paraId="24966A5F" w14:textId="77777777" w:rsidR="000A142B" w:rsidRDefault="000A142B">
      <w:pPr>
        <w:spacing w:line="207" w:lineRule="exact"/>
        <w:rPr>
          <w:sz w:val="16"/>
        </w:rPr>
        <w:sectPr w:rsidR="000A142B" w:rsidSect="003B4105">
          <w:pgSz w:w="11910" w:h="16840"/>
          <w:pgMar w:top="2320" w:right="460" w:bottom="860" w:left="740" w:header="1255" w:footer="668" w:gutter="0"/>
          <w:pgBorders w:offsetFrom="page">
            <w:top w:val="single" w:sz="2" w:space="24" w:color="auto"/>
            <w:left w:val="single" w:sz="2" w:space="24" w:color="auto"/>
            <w:bottom w:val="single" w:sz="2" w:space="24" w:color="auto"/>
            <w:right w:val="single" w:sz="2" w:space="24" w:color="auto"/>
          </w:pgBorders>
          <w:cols w:space="720"/>
        </w:sectPr>
      </w:pPr>
    </w:p>
    <w:p w14:paraId="397B78BB" w14:textId="7C66B443" w:rsidR="000A142B" w:rsidRDefault="000A142B">
      <w:pPr>
        <w:pStyle w:val="Heading2"/>
        <w:ind w:left="990"/>
      </w:pPr>
      <w:r>
        <w:rPr>
          <w:noProof/>
        </w:rPr>
        <w:lastRenderedPageBreak/>
        <w:drawing>
          <wp:anchor distT="0" distB="0" distL="0" distR="0" simplePos="0" relativeHeight="251899904" behindDoc="0" locked="0" layoutInCell="1" allowOverlap="1" wp14:anchorId="525492E0" wp14:editId="7E076440">
            <wp:simplePos x="0" y="0"/>
            <wp:positionH relativeFrom="page">
              <wp:posOffset>769663</wp:posOffset>
            </wp:positionH>
            <wp:positionV relativeFrom="paragraph">
              <wp:posOffset>122481</wp:posOffset>
            </wp:positionV>
            <wp:extent cx="235414" cy="95068"/>
            <wp:effectExtent l="0" t="0" r="0" b="0"/>
            <wp:wrapNone/>
            <wp:docPr id="83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301.png"/>
                    <pic:cNvPicPr/>
                  </pic:nvPicPr>
                  <pic:blipFill>
                    <a:blip r:embed="rId326" cstate="print"/>
                    <a:stretch>
                      <a:fillRect/>
                    </a:stretch>
                  </pic:blipFill>
                  <pic:spPr>
                    <a:xfrm>
                      <a:off x="0" y="0"/>
                      <a:ext cx="235414" cy="95068"/>
                    </a:xfrm>
                    <a:prstGeom prst="rect">
                      <a:avLst/>
                    </a:prstGeom>
                  </pic:spPr>
                </pic:pic>
              </a:graphicData>
            </a:graphic>
          </wp:anchor>
        </w:drawing>
      </w:r>
      <w:r>
        <w:t>Forms</w:t>
      </w:r>
    </w:p>
    <w:tbl>
      <w:tblPr>
        <w:tblpPr w:leftFromText="180" w:rightFromText="180" w:vertAnchor="text" w:horzAnchor="margin" w:tblpXSpec="center" w:tblpY="62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30"/>
        <w:gridCol w:w="1447"/>
        <w:gridCol w:w="919"/>
        <w:gridCol w:w="2149"/>
      </w:tblGrid>
      <w:tr w:rsidR="00035998" w:rsidRPr="0024352D" w14:paraId="79B5774F" w14:textId="77777777" w:rsidTr="0024352D">
        <w:trPr>
          <w:trHeight w:val="237"/>
        </w:trPr>
        <w:tc>
          <w:tcPr>
            <w:tcW w:w="5130" w:type="dxa"/>
            <w:tcBorders>
              <w:right w:val="single" w:sz="4" w:space="0" w:color="000000"/>
            </w:tcBorders>
          </w:tcPr>
          <w:p w14:paraId="66E44AF4" w14:textId="77777777" w:rsidR="00035998" w:rsidRPr="00477BD3" w:rsidRDefault="00035998" w:rsidP="0024352D">
            <w:pPr>
              <w:pStyle w:val="TableParagraph"/>
              <w:spacing w:before="0" w:line="276" w:lineRule="auto"/>
              <w:rPr>
                <w:sz w:val="20"/>
                <w:szCs w:val="20"/>
              </w:rPr>
            </w:pPr>
            <w:r w:rsidRPr="00477BD3">
              <w:rPr>
                <w:w w:val="95"/>
                <w:sz w:val="20"/>
                <w:szCs w:val="20"/>
              </w:rPr>
              <w:t>Document</w:t>
            </w:r>
            <w:r w:rsidRPr="00477BD3">
              <w:rPr>
                <w:spacing w:val="-2"/>
                <w:w w:val="95"/>
                <w:sz w:val="20"/>
                <w:szCs w:val="20"/>
              </w:rPr>
              <w:t xml:space="preserve"> </w:t>
            </w:r>
            <w:r w:rsidRPr="00477BD3">
              <w:rPr>
                <w:w w:val="95"/>
                <w:sz w:val="20"/>
                <w:szCs w:val="20"/>
              </w:rPr>
              <w:t>name</w:t>
            </w:r>
          </w:p>
        </w:tc>
        <w:tc>
          <w:tcPr>
            <w:tcW w:w="1447" w:type="dxa"/>
            <w:tcBorders>
              <w:left w:val="single" w:sz="4" w:space="0" w:color="000000"/>
              <w:right w:val="single" w:sz="4" w:space="0" w:color="000000"/>
            </w:tcBorders>
          </w:tcPr>
          <w:p w14:paraId="5F1C5A44" w14:textId="77777777" w:rsidR="00035998" w:rsidRPr="00477BD3" w:rsidRDefault="00035998" w:rsidP="0024352D">
            <w:pPr>
              <w:pStyle w:val="TableParagraph"/>
              <w:spacing w:before="0" w:line="276" w:lineRule="auto"/>
              <w:ind w:left="694" w:right="180" w:hanging="694"/>
              <w:rPr>
                <w:sz w:val="20"/>
                <w:szCs w:val="20"/>
              </w:rPr>
            </w:pPr>
            <w:r w:rsidRPr="00477BD3">
              <w:rPr>
                <w:sz w:val="20"/>
                <w:szCs w:val="20"/>
              </w:rPr>
              <w:t>Form</w:t>
            </w:r>
          </w:p>
        </w:tc>
        <w:tc>
          <w:tcPr>
            <w:tcW w:w="919" w:type="dxa"/>
            <w:tcBorders>
              <w:left w:val="single" w:sz="4" w:space="0" w:color="000000"/>
              <w:right w:val="single" w:sz="4" w:space="0" w:color="000000"/>
            </w:tcBorders>
          </w:tcPr>
          <w:p w14:paraId="5DBFC48F" w14:textId="77777777" w:rsidR="00035998" w:rsidRPr="00477BD3" w:rsidRDefault="00035998" w:rsidP="0024352D">
            <w:pPr>
              <w:pStyle w:val="TableParagraph"/>
              <w:spacing w:before="0" w:line="276" w:lineRule="auto"/>
              <w:ind w:left="100" w:right="65"/>
              <w:rPr>
                <w:sz w:val="20"/>
                <w:szCs w:val="20"/>
              </w:rPr>
            </w:pPr>
            <w:r w:rsidRPr="00477BD3">
              <w:rPr>
                <w:sz w:val="20"/>
                <w:szCs w:val="20"/>
              </w:rPr>
              <w:t>Size</w:t>
            </w:r>
          </w:p>
        </w:tc>
        <w:tc>
          <w:tcPr>
            <w:tcW w:w="2149" w:type="dxa"/>
            <w:tcBorders>
              <w:left w:val="single" w:sz="4" w:space="0" w:color="000000"/>
            </w:tcBorders>
          </w:tcPr>
          <w:p w14:paraId="20E48455" w14:textId="77777777" w:rsidR="00035998" w:rsidRPr="00477BD3" w:rsidRDefault="00035998" w:rsidP="0024352D">
            <w:pPr>
              <w:pStyle w:val="TableParagraph"/>
              <w:spacing w:before="0" w:line="276" w:lineRule="auto"/>
              <w:rPr>
                <w:sz w:val="20"/>
                <w:szCs w:val="20"/>
              </w:rPr>
            </w:pPr>
            <w:r w:rsidRPr="00477BD3">
              <w:rPr>
                <w:sz w:val="20"/>
                <w:szCs w:val="20"/>
              </w:rPr>
              <w:t>Attachment</w:t>
            </w:r>
          </w:p>
        </w:tc>
      </w:tr>
      <w:tr w:rsidR="00035998" w:rsidRPr="0024352D" w14:paraId="2138E087" w14:textId="77777777" w:rsidTr="0024352D">
        <w:trPr>
          <w:trHeight w:val="210"/>
        </w:trPr>
        <w:tc>
          <w:tcPr>
            <w:tcW w:w="5130" w:type="dxa"/>
            <w:tcBorders>
              <w:bottom w:val="single" w:sz="4" w:space="0" w:color="000000"/>
              <w:right w:val="single" w:sz="4" w:space="0" w:color="000000"/>
            </w:tcBorders>
          </w:tcPr>
          <w:p w14:paraId="41AF0803" w14:textId="77777777" w:rsidR="00035998" w:rsidRPr="00477BD3" w:rsidRDefault="00035998" w:rsidP="0024352D">
            <w:pPr>
              <w:pStyle w:val="TableParagraph"/>
              <w:spacing w:before="0" w:line="276" w:lineRule="auto"/>
              <w:ind w:left="97"/>
              <w:rPr>
                <w:sz w:val="20"/>
                <w:szCs w:val="20"/>
              </w:rPr>
            </w:pPr>
            <w:r w:rsidRPr="00477BD3">
              <w:rPr>
                <w:w w:val="95"/>
                <w:sz w:val="20"/>
                <w:szCs w:val="20"/>
              </w:rPr>
              <w:t>QARP</w:t>
            </w:r>
            <w:r w:rsidRPr="00477BD3">
              <w:rPr>
                <w:spacing w:val="-7"/>
                <w:w w:val="95"/>
                <w:sz w:val="20"/>
                <w:szCs w:val="20"/>
              </w:rPr>
              <w:t xml:space="preserve"> </w:t>
            </w:r>
            <w:r w:rsidRPr="00477BD3">
              <w:rPr>
                <w:w w:val="95"/>
                <w:sz w:val="20"/>
                <w:szCs w:val="20"/>
              </w:rPr>
              <w:t>Registration</w:t>
            </w:r>
            <w:r w:rsidRPr="00477BD3">
              <w:rPr>
                <w:spacing w:val="-6"/>
                <w:w w:val="95"/>
                <w:sz w:val="20"/>
                <w:szCs w:val="20"/>
              </w:rPr>
              <w:t xml:space="preserve"> </w:t>
            </w:r>
            <w:r w:rsidRPr="00477BD3">
              <w:rPr>
                <w:w w:val="95"/>
                <w:sz w:val="20"/>
                <w:szCs w:val="20"/>
              </w:rPr>
              <w:t>Notice</w:t>
            </w:r>
          </w:p>
        </w:tc>
        <w:tc>
          <w:tcPr>
            <w:tcW w:w="1447" w:type="dxa"/>
            <w:tcBorders>
              <w:left w:val="single" w:sz="4" w:space="0" w:color="000000"/>
              <w:bottom w:val="single" w:sz="4" w:space="0" w:color="000000"/>
              <w:right w:val="single" w:sz="4" w:space="0" w:color="000000"/>
            </w:tcBorders>
          </w:tcPr>
          <w:p w14:paraId="72D32DBC" w14:textId="77777777" w:rsidR="00035998" w:rsidRPr="00477BD3" w:rsidRDefault="00035998" w:rsidP="0024352D">
            <w:pPr>
              <w:pStyle w:val="TableParagraph"/>
              <w:spacing w:before="0" w:line="276" w:lineRule="auto"/>
              <w:ind w:left="107"/>
              <w:rPr>
                <w:sz w:val="20"/>
                <w:szCs w:val="20"/>
              </w:rPr>
            </w:pPr>
            <w:r w:rsidRPr="00477BD3">
              <w:rPr>
                <w:sz w:val="20"/>
                <w:szCs w:val="20"/>
              </w:rPr>
              <w:t>Form-1</w:t>
            </w:r>
          </w:p>
        </w:tc>
        <w:tc>
          <w:tcPr>
            <w:tcW w:w="919" w:type="dxa"/>
            <w:tcBorders>
              <w:left w:val="single" w:sz="4" w:space="0" w:color="000000"/>
              <w:bottom w:val="single" w:sz="4" w:space="0" w:color="000000"/>
              <w:right w:val="single" w:sz="4" w:space="0" w:color="000000"/>
            </w:tcBorders>
          </w:tcPr>
          <w:p w14:paraId="2A8E6C8D"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left w:val="single" w:sz="4" w:space="0" w:color="000000"/>
              <w:bottom w:val="single" w:sz="4" w:space="0" w:color="000000"/>
            </w:tcBorders>
          </w:tcPr>
          <w:p w14:paraId="34E71C63"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59931D2" w14:textId="77777777" w:rsidTr="0024352D">
        <w:trPr>
          <w:trHeight w:val="257"/>
        </w:trPr>
        <w:tc>
          <w:tcPr>
            <w:tcW w:w="5130" w:type="dxa"/>
            <w:tcBorders>
              <w:top w:val="single" w:sz="4" w:space="0" w:color="000000"/>
              <w:bottom w:val="single" w:sz="4" w:space="0" w:color="000000"/>
              <w:right w:val="single" w:sz="4" w:space="0" w:color="000000"/>
            </w:tcBorders>
          </w:tcPr>
          <w:p w14:paraId="1E0A575D" w14:textId="77777777" w:rsidR="00035998" w:rsidRPr="00477BD3" w:rsidRDefault="00035998" w:rsidP="0024352D">
            <w:pPr>
              <w:pStyle w:val="TableParagraph"/>
              <w:spacing w:before="0" w:line="276" w:lineRule="auto"/>
              <w:ind w:left="97" w:right="812"/>
              <w:rPr>
                <w:sz w:val="20"/>
                <w:szCs w:val="20"/>
              </w:rPr>
            </w:pPr>
            <w:r w:rsidRPr="00477BD3">
              <w:rPr>
                <w:spacing w:val="-5"/>
                <w:sz w:val="20"/>
                <w:szCs w:val="20"/>
              </w:rPr>
              <w:t>Supplier Drawing (Specifications)</w:t>
            </w:r>
            <w:r w:rsidRPr="00477BD3">
              <w:rPr>
                <w:spacing w:val="-53"/>
                <w:sz w:val="20"/>
                <w:szCs w:val="20"/>
              </w:rPr>
              <w:t xml:space="preserve"> </w:t>
            </w:r>
            <w:r w:rsidRPr="00477BD3">
              <w:rPr>
                <w:w w:val="95"/>
                <w:sz w:val="20"/>
                <w:szCs w:val="20"/>
              </w:rPr>
              <w:t>Transmission</w:t>
            </w:r>
            <w:r w:rsidRPr="00477BD3">
              <w:rPr>
                <w:spacing w:val="-9"/>
                <w:w w:val="95"/>
                <w:sz w:val="20"/>
                <w:szCs w:val="20"/>
              </w:rPr>
              <w:t xml:space="preserve"> </w:t>
            </w:r>
            <w:r w:rsidRPr="00477BD3">
              <w:rPr>
                <w:w w:val="9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0DC646BB" w14:textId="77777777" w:rsidR="00035998" w:rsidRPr="00477BD3" w:rsidRDefault="00035998" w:rsidP="0024352D">
            <w:pPr>
              <w:pStyle w:val="TableParagraph"/>
              <w:spacing w:before="0" w:line="276" w:lineRule="auto"/>
              <w:ind w:left="107"/>
              <w:rPr>
                <w:sz w:val="20"/>
                <w:szCs w:val="20"/>
              </w:rPr>
            </w:pPr>
            <w:r w:rsidRPr="00477BD3">
              <w:rPr>
                <w:sz w:val="20"/>
                <w:szCs w:val="20"/>
              </w:rPr>
              <w:t>Form-2</w:t>
            </w:r>
          </w:p>
        </w:tc>
        <w:tc>
          <w:tcPr>
            <w:tcW w:w="919" w:type="dxa"/>
            <w:tcBorders>
              <w:top w:val="single" w:sz="4" w:space="0" w:color="000000"/>
              <w:left w:val="single" w:sz="4" w:space="0" w:color="000000"/>
              <w:bottom w:val="single" w:sz="4" w:space="0" w:color="000000"/>
              <w:right w:val="single" w:sz="4" w:space="0" w:color="000000"/>
            </w:tcBorders>
          </w:tcPr>
          <w:p w14:paraId="0A943367"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284A41F"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6309AF4" w14:textId="77777777" w:rsidTr="0024352D">
        <w:trPr>
          <w:trHeight w:val="257"/>
        </w:trPr>
        <w:tc>
          <w:tcPr>
            <w:tcW w:w="5130" w:type="dxa"/>
            <w:tcBorders>
              <w:top w:val="single" w:sz="4" w:space="0" w:color="000000"/>
              <w:bottom w:val="single" w:sz="4" w:space="0" w:color="000000"/>
              <w:right w:val="single" w:sz="4" w:space="0" w:color="000000"/>
            </w:tcBorders>
          </w:tcPr>
          <w:p w14:paraId="4119292B"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Production</w:t>
            </w:r>
            <w:r w:rsidRPr="00477BD3">
              <w:rPr>
                <w:spacing w:val="-11"/>
                <w:sz w:val="20"/>
                <w:szCs w:val="20"/>
              </w:rPr>
              <w:t xml:space="preserve"> </w:t>
            </w:r>
            <w:r w:rsidRPr="00477BD3">
              <w:rPr>
                <w:spacing w:val="-5"/>
                <w:sz w:val="20"/>
                <w:szCs w:val="20"/>
              </w:rPr>
              <w:t>Preparation</w:t>
            </w:r>
            <w:r w:rsidRPr="00477BD3">
              <w:rPr>
                <w:spacing w:val="-11"/>
                <w:sz w:val="20"/>
                <w:szCs w:val="20"/>
              </w:rPr>
              <w:t xml:space="preserve"> </w:t>
            </w:r>
            <w:r w:rsidRPr="00477BD3">
              <w:rPr>
                <w:spacing w:val="-4"/>
                <w:sz w:val="20"/>
                <w:szCs w:val="20"/>
              </w:rPr>
              <w:t>Plan</w:t>
            </w:r>
          </w:p>
        </w:tc>
        <w:tc>
          <w:tcPr>
            <w:tcW w:w="1447" w:type="dxa"/>
            <w:tcBorders>
              <w:top w:val="single" w:sz="4" w:space="0" w:color="000000"/>
              <w:left w:val="single" w:sz="4" w:space="0" w:color="000000"/>
              <w:bottom w:val="single" w:sz="4" w:space="0" w:color="000000"/>
              <w:right w:val="single" w:sz="4" w:space="0" w:color="000000"/>
            </w:tcBorders>
          </w:tcPr>
          <w:p w14:paraId="7D4D3554" w14:textId="77777777" w:rsidR="00035998" w:rsidRPr="00477BD3" w:rsidRDefault="00035998" w:rsidP="0024352D">
            <w:pPr>
              <w:pStyle w:val="TableParagraph"/>
              <w:spacing w:before="0" w:line="276" w:lineRule="auto"/>
              <w:ind w:left="107"/>
              <w:rPr>
                <w:sz w:val="20"/>
                <w:szCs w:val="20"/>
              </w:rPr>
            </w:pPr>
            <w:r w:rsidRPr="00477BD3">
              <w:rPr>
                <w:sz w:val="20"/>
                <w:szCs w:val="20"/>
              </w:rPr>
              <w:t>Form-3</w:t>
            </w:r>
          </w:p>
        </w:tc>
        <w:tc>
          <w:tcPr>
            <w:tcW w:w="919" w:type="dxa"/>
            <w:tcBorders>
              <w:top w:val="single" w:sz="4" w:space="0" w:color="000000"/>
              <w:left w:val="single" w:sz="4" w:space="0" w:color="000000"/>
              <w:bottom w:val="single" w:sz="4" w:space="0" w:color="000000"/>
              <w:right w:val="single" w:sz="4" w:space="0" w:color="000000"/>
            </w:tcBorders>
          </w:tcPr>
          <w:p w14:paraId="1603C823"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2A219A7E"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2A2AE7A6" w14:textId="77777777" w:rsidTr="0024352D">
        <w:trPr>
          <w:trHeight w:val="257"/>
        </w:trPr>
        <w:tc>
          <w:tcPr>
            <w:tcW w:w="5130" w:type="dxa"/>
            <w:tcBorders>
              <w:top w:val="single" w:sz="4" w:space="0" w:color="000000"/>
              <w:bottom w:val="single" w:sz="4" w:space="0" w:color="000000"/>
              <w:right w:val="single" w:sz="4" w:space="0" w:color="000000"/>
            </w:tcBorders>
          </w:tcPr>
          <w:p w14:paraId="71B571E8" w14:textId="74B06E41" w:rsidR="00035998" w:rsidRPr="00477BD3" w:rsidRDefault="00035998" w:rsidP="0024352D">
            <w:pPr>
              <w:pStyle w:val="TableParagraph"/>
              <w:spacing w:before="0" w:line="276" w:lineRule="auto"/>
              <w:ind w:left="97"/>
              <w:rPr>
                <w:sz w:val="20"/>
                <w:szCs w:val="20"/>
              </w:rPr>
            </w:pPr>
            <w:r w:rsidRPr="00477BD3">
              <w:rPr>
                <w:spacing w:val="-5"/>
                <w:sz w:val="20"/>
                <w:szCs w:val="20"/>
              </w:rPr>
              <w:t>Process</w:t>
            </w:r>
            <w:r w:rsidRPr="00477BD3">
              <w:rPr>
                <w:spacing w:val="-8"/>
                <w:sz w:val="20"/>
                <w:szCs w:val="20"/>
              </w:rPr>
              <w:t xml:space="preserve"> </w:t>
            </w:r>
            <w:r w:rsidRPr="00477BD3">
              <w:rPr>
                <w:spacing w:val="-5"/>
                <w:sz w:val="20"/>
                <w:szCs w:val="20"/>
              </w:rPr>
              <w:t>FMEA</w:t>
            </w:r>
          </w:p>
        </w:tc>
        <w:tc>
          <w:tcPr>
            <w:tcW w:w="1447" w:type="dxa"/>
            <w:tcBorders>
              <w:top w:val="single" w:sz="4" w:space="0" w:color="000000"/>
              <w:left w:val="single" w:sz="4" w:space="0" w:color="000000"/>
              <w:bottom w:val="single" w:sz="4" w:space="0" w:color="000000"/>
              <w:right w:val="single" w:sz="4" w:space="0" w:color="000000"/>
            </w:tcBorders>
          </w:tcPr>
          <w:p w14:paraId="58DFC75E" w14:textId="77777777" w:rsidR="00035998" w:rsidRPr="00477BD3" w:rsidRDefault="00035998" w:rsidP="0024352D">
            <w:pPr>
              <w:pStyle w:val="TableParagraph"/>
              <w:spacing w:before="0" w:line="276" w:lineRule="auto"/>
              <w:ind w:left="107"/>
              <w:rPr>
                <w:sz w:val="20"/>
                <w:szCs w:val="20"/>
              </w:rPr>
            </w:pPr>
            <w:r w:rsidRPr="00477BD3">
              <w:rPr>
                <w:spacing w:val="-5"/>
                <w:sz w:val="20"/>
                <w:szCs w:val="20"/>
              </w:rPr>
              <w:t>Form-4,</w:t>
            </w:r>
            <w:r w:rsidRPr="00477BD3">
              <w:rPr>
                <w:spacing w:val="-9"/>
                <w:sz w:val="20"/>
                <w:szCs w:val="20"/>
              </w:rPr>
              <w:t xml:space="preserve"> </w:t>
            </w:r>
            <w:r w:rsidRPr="00477BD3">
              <w:rPr>
                <w:spacing w:val="-4"/>
                <w:sz w:val="20"/>
                <w:szCs w:val="20"/>
              </w:rPr>
              <w:t>5</w:t>
            </w:r>
          </w:p>
        </w:tc>
        <w:tc>
          <w:tcPr>
            <w:tcW w:w="919" w:type="dxa"/>
            <w:tcBorders>
              <w:top w:val="single" w:sz="4" w:space="0" w:color="000000"/>
              <w:left w:val="single" w:sz="4" w:space="0" w:color="000000"/>
              <w:bottom w:val="single" w:sz="4" w:space="0" w:color="000000"/>
              <w:right w:val="single" w:sz="4" w:space="0" w:color="000000"/>
            </w:tcBorders>
          </w:tcPr>
          <w:p w14:paraId="1BF0452E"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A3</w:t>
            </w:r>
          </w:p>
        </w:tc>
        <w:tc>
          <w:tcPr>
            <w:tcW w:w="2149" w:type="dxa"/>
            <w:tcBorders>
              <w:top w:val="single" w:sz="4" w:space="0" w:color="000000"/>
              <w:left w:val="single" w:sz="4" w:space="0" w:color="000000"/>
              <w:bottom w:val="single" w:sz="4" w:space="0" w:color="000000"/>
            </w:tcBorders>
          </w:tcPr>
          <w:p w14:paraId="6B9ABBFE"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314DCC12" w14:textId="77777777" w:rsidTr="0024352D">
        <w:trPr>
          <w:trHeight w:val="176"/>
        </w:trPr>
        <w:tc>
          <w:tcPr>
            <w:tcW w:w="5130" w:type="dxa"/>
            <w:tcBorders>
              <w:top w:val="single" w:sz="4" w:space="0" w:color="000000"/>
              <w:bottom w:val="single" w:sz="4" w:space="0" w:color="000000"/>
              <w:right w:val="single" w:sz="4" w:space="0" w:color="000000"/>
            </w:tcBorders>
          </w:tcPr>
          <w:p w14:paraId="4B05A631"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Process</w:t>
            </w:r>
            <w:r w:rsidRPr="00477BD3">
              <w:rPr>
                <w:spacing w:val="-9"/>
                <w:sz w:val="20"/>
                <w:szCs w:val="20"/>
              </w:rPr>
              <w:t xml:space="preserve"> </w:t>
            </w:r>
            <w:r w:rsidRPr="00477BD3">
              <w:rPr>
                <w:spacing w:val="-5"/>
                <w:sz w:val="20"/>
                <w:szCs w:val="20"/>
              </w:rPr>
              <w:t>QA</w:t>
            </w:r>
            <w:r w:rsidRPr="00477BD3">
              <w:rPr>
                <w:spacing w:val="-10"/>
                <w:sz w:val="20"/>
                <w:szCs w:val="20"/>
              </w:rPr>
              <w:t xml:space="preserve"> </w:t>
            </w:r>
            <w:r w:rsidRPr="00477BD3">
              <w:rPr>
                <w:spacing w:val="-4"/>
                <w:sz w:val="20"/>
                <w:szCs w:val="20"/>
              </w:rPr>
              <w:t>Matrix</w:t>
            </w:r>
          </w:p>
        </w:tc>
        <w:tc>
          <w:tcPr>
            <w:tcW w:w="1447" w:type="dxa"/>
            <w:tcBorders>
              <w:top w:val="single" w:sz="4" w:space="0" w:color="000000"/>
              <w:left w:val="single" w:sz="4" w:space="0" w:color="000000"/>
              <w:bottom w:val="single" w:sz="4" w:space="0" w:color="000000"/>
              <w:right w:val="single" w:sz="4" w:space="0" w:color="000000"/>
            </w:tcBorders>
          </w:tcPr>
          <w:p w14:paraId="32C58C4E" w14:textId="77777777" w:rsidR="00035998" w:rsidRPr="00477BD3" w:rsidRDefault="00035998" w:rsidP="0024352D">
            <w:pPr>
              <w:pStyle w:val="TableParagraph"/>
              <w:spacing w:before="0" w:line="276" w:lineRule="auto"/>
              <w:ind w:left="107"/>
              <w:rPr>
                <w:sz w:val="20"/>
                <w:szCs w:val="20"/>
              </w:rPr>
            </w:pPr>
            <w:r w:rsidRPr="00477BD3">
              <w:rPr>
                <w:sz w:val="20"/>
                <w:szCs w:val="20"/>
              </w:rPr>
              <w:t>Form-6</w:t>
            </w:r>
          </w:p>
        </w:tc>
        <w:tc>
          <w:tcPr>
            <w:tcW w:w="919" w:type="dxa"/>
            <w:tcBorders>
              <w:top w:val="single" w:sz="4" w:space="0" w:color="000000"/>
              <w:left w:val="single" w:sz="4" w:space="0" w:color="000000"/>
              <w:bottom w:val="single" w:sz="4" w:space="0" w:color="000000"/>
              <w:right w:val="single" w:sz="4" w:space="0" w:color="000000"/>
            </w:tcBorders>
          </w:tcPr>
          <w:p w14:paraId="5FA45264"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3DF9C029"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514A1E66" w14:textId="77777777" w:rsidTr="0024352D">
        <w:trPr>
          <w:trHeight w:val="248"/>
        </w:trPr>
        <w:tc>
          <w:tcPr>
            <w:tcW w:w="5130" w:type="dxa"/>
            <w:tcBorders>
              <w:top w:val="single" w:sz="4" w:space="0" w:color="000000"/>
              <w:bottom w:val="single" w:sz="4" w:space="0" w:color="000000"/>
              <w:right w:val="single" w:sz="4" w:space="0" w:color="000000"/>
            </w:tcBorders>
          </w:tcPr>
          <w:p w14:paraId="109AACF4" w14:textId="77777777" w:rsidR="00035998" w:rsidRPr="00477BD3" w:rsidRDefault="00035998" w:rsidP="0024352D">
            <w:pPr>
              <w:pStyle w:val="TableParagraph"/>
              <w:spacing w:before="0" w:line="276" w:lineRule="auto"/>
              <w:ind w:left="97"/>
              <w:rPr>
                <w:sz w:val="20"/>
                <w:szCs w:val="20"/>
              </w:rPr>
            </w:pPr>
            <w:r w:rsidRPr="00477BD3">
              <w:rPr>
                <w:w w:val="95"/>
                <w:sz w:val="20"/>
                <w:szCs w:val="20"/>
              </w:rPr>
              <w:t>Control</w:t>
            </w:r>
            <w:r w:rsidRPr="00477BD3">
              <w:rPr>
                <w:spacing w:val="-6"/>
                <w:w w:val="95"/>
                <w:sz w:val="20"/>
                <w:szCs w:val="20"/>
              </w:rPr>
              <w:t xml:space="preserve"> </w:t>
            </w:r>
            <w:r w:rsidRPr="00477BD3">
              <w:rPr>
                <w:w w:val="95"/>
                <w:sz w:val="20"/>
                <w:szCs w:val="20"/>
              </w:rPr>
              <w:t>Plan</w:t>
            </w:r>
          </w:p>
        </w:tc>
        <w:tc>
          <w:tcPr>
            <w:tcW w:w="1447" w:type="dxa"/>
            <w:tcBorders>
              <w:top w:val="single" w:sz="4" w:space="0" w:color="000000"/>
              <w:left w:val="single" w:sz="4" w:space="0" w:color="000000"/>
              <w:bottom w:val="single" w:sz="4" w:space="0" w:color="000000"/>
              <w:right w:val="single" w:sz="4" w:space="0" w:color="000000"/>
            </w:tcBorders>
          </w:tcPr>
          <w:p w14:paraId="18E9BB06" w14:textId="77777777" w:rsidR="00035998" w:rsidRPr="00477BD3" w:rsidRDefault="00035998" w:rsidP="0024352D">
            <w:pPr>
              <w:pStyle w:val="TableParagraph"/>
              <w:spacing w:before="0" w:line="276" w:lineRule="auto"/>
              <w:ind w:left="107"/>
              <w:rPr>
                <w:sz w:val="20"/>
                <w:szCs w:val="20"/>
              </w:rPr>
            </w:pPr>
            <w:r w:rsidRPr="00477BD3">
              <w:rPr>
                <w:spacing w:val="-5"/>
                <w:sz w:val="20"/>
                <w:szCs w:val="20"/>
              </w:rPr>
              <w:t>Form-7,</w:t>
            </w:r>
            <w:r w:rsidRPr="00477BD3">
              <w:rPr>
                <w:spacing w:val="-9"/>
                <w:sz w:val="20"/>
                <w:szCs w:val="20"/>
              </w:rPr>
              <w:t xml:space="preserve"> </w:t>
            </w:r>
            <w:r w:rsidRPr="00477BD3">
              <w:rPr>
                <w:spacing w:val="-4"/>
                <w:sz w:val="20"/>
                <w:szCs w:val="20"/>
              </w:rPr>
              <w:t>8</w:t>
            </w:r>
          </w:p>
        </w:tc>
        <w:tc>
          <w:tcPr>
            <w:tcW w:w="919" w:type="dxa"/>
            <w:tcBorders>
              <w:top w:val="single" w:sz="4" w:space="0" w:color="000000"/>
              <w:left w:val="single" w:sz="4" w:space="0" w:color="000000"/>
              <w:bottom w:val="single" w:sz="4" w:space="0" w:color="000000"/>
              <w:right w:val="single" w:sz="4" w:space="0" w:color="000000"/>
            </w:tcBorders>
          </w:tcPr>
          <w:p w14:paraId="59B8995D"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A3</w:t>
            </w:r>
          </w:p>
        </w:tc>
        <w:tc>
          <w:tcPr>
            <w:tcW w:w="2149" w:type="dxa"/>
            <w:tcBorders>
              <w:top w:val="single" w:sz="4" w:space="0" w:color="000000"/>
              <w:left w:val="single" w:sz="4" w:space="0" w:color="000000"/>
              <w:bottom w:val="single" w:sz="4" w:space="0" w:color="000000"/>
            </w:tcBorders>
          </w:tcPr>
          <w:p w14:paraId="19E069DE"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46E6DD0A" w14:textId="77777777" w:rsidTr="0024352D">
        <w:trPr>
          <w:trHeight w:val="257"/>
        </w:trPr>
        <w:tc>
          <w:tcPr>
            <w:tcW w:w="5130" w:type="dxa"/>
            <w:tcBorders>
              <w:top w:val="single" w:sz="4" w:space="0" w:color="000000"/>
              <w:bottom w:val="single" w:sz="4" w:space="0" w:color="000000"/>
              <w:right w:val="single" w:sz="4" w:space="0" w:color="000000"/>
            </w:tcBorders>
          </w:tcPr>
          <w:p w14:paraId="237D041A" w14:textId="13CB1035" w:rsidR="00035998" w:rsidRPr="00477BD3" w:rsidRDefault="00035998" w:rsidP="0024352D">
            <w:pPr>
              <w:pStyle w:val="TableParagraph"/>
              <w:spacing w:before="0" w:line="276" w:lineRule="auto"/>
              <w:ind w:left="97" w:right="527"/>
              <w:rPr>
                <w:sz w:val="20"/>
                <w:szCs w:val="20"/>
              </w:rPr>
            </w:pPr>
            <w:r w:rsidRPr="00477BD3">
              <w:rPr>
                <w:spacing w:val="-1"/>
                <w:w w:val="95"/>
                <w:sz w:val="20"/>
                <w:szCs w:val="20"/>
              </w:rPr>
              <w:t>Packaging</w:t>
            </w:r>
            <w:r w:rsidRPr="00477BD3">
              <w:rPr>
                <w:spacing w:val="-10"/>
                <w:w w:val="95"/>
                <w:sz w:val="20"/>
                <w:szCs w:val="20"/>
              </w:rPr>
              <w:t xml:space="preserve"> </w:t>
            </w:r>
            <w:r w:rsidRPr="00477BD3">
              <w:rPr>
                <w:w w:val="95"/>
                <w:sz w:val="20"/>
                <w:szCs w:val="20"/>
              </w:rPr>
              <w:t>Specifications</w:t>
            </w:r>
            <w:r w:rsidRPr="00477BD3">
              <w:rPr>
                <w:spacing w:val="-10"/>
                <w:w w:val="95"/>
                <w:sz w:val="20"/>
                <w:szCs w:val="20"/>
              </w:rPr>
              <w:t xml:space="preserve"> </w:t>
            </w:r>
            <w:r w:rsidRPr="00477BD3">
              <w:rPr>
                <w:w w:val="95"/>
                <w:sz w:val="20"/>
                <w:szCs w:val="20"/>
              </w:rPr>
              <w:t>Application</w:t>
            </w:r>
            <w:r w:rsidRPr="00477BD3">
              <w:rPr>
                <w:spacing w:val="-50"/>
                <w:w w:val="95"/>
                <w:sz w:val="20"/>
                <w:szCs w:val="20"/>
              </w:rPr>
              <w:t xml:space="preserve"> </w:t>
            </w:r>
            <w:r w:rsidRPr="00477BD3">
              <w:rPr>
                <w:sz w:val="20"/>
                <w:szCs w:val="20"/>
              </w:rPr>
              <w:t>Form</w:t>
            </w:r>
          </w:p>
        </w:tc>
        <w:tc>
          <w:tcPr>
            <w:tcW w:w="1447" w:type="dxa"/>
            <w:tcBorders>
              <w:top w:val="single" w:sz="4" w:space="0" w:color="000000"/>
              <w:left w:val="single" w:sz="4" w:space="0" w:color="000000"/>
              <w:bottom w:val="single" w:sz="4" w:space="0" w:color="000000"/>
              <w:right w:val="single" w:sz="4" w:space="0" w:color="000000"/>
            </w:tcBorders>
          </w:tcPr>
          <w:p w14:paraId="0E131325" w14:textId="77777777" w:rsidR="00035998" w:rsidRPr="00477BD3" w:rsidRDefault="00035998" w:rsidP="0024352D">
            <w:pPr>
              <w:pStyle w:val="TableParagraph"/>
              <w:spacing w:before="0" w:line="276" w:lineRule="auto"/>
              <w:ind w:left="107"/>
              <w:rPr>
                <w:sz w:val="20"/>
                <w:szCs w:val="20"/>
              </w:rPr>
            </w:pPr>
            <w:r w:rsidRPr="00477BD3">
              <w:rPr>
                <w:sz w:val="20"/>
                <w:szCs w:val="20"/>
              </w:rPr>
              <w:t>Form-9</w:t>
            </w:r>
          </w:p>
        </w:tc>
        <w:tc>
          <w:tcPr>
            <w:tcW w:w="919" w:type="dxa"/>
            <w:tcBorders>
              <w:top w:val="single" w:sz="4" w:space="0" w:color="000000"/>
              <w:left w:val="single" w:sz="4" w:space="0" w:color="000000"/>
              <w:bottom w:val="single" w:sz="4" w:space="0" w:color="000000"/>
              <w:right w:val="single" w:sz="4" w:space="0" w:color="000000"/>
            </w:tcBorders>
          </w:tcPr>
          <w:p w14:paraId="0CD220AD"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43C4318"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59B85D6F" w14:textId="77777777" w:rsidTr="0024352D">
        <w:trPr>
          <w:trHeight w:val="266"/>
        </w:trPr>
        <w:tc>
          <w:tcPr>
            <w:tcW w:w="5130" w:type="dxa"/>
            <w:tcBorders>
              <w:top w:val="single" w:sz="4" w:space="0" w:color="000000"/>
              <w:bottom w:val="single" w:sz="4" w:space="0" w:color="000000"/>
              <w:right w:val="single" w:sz="4" w:space="0" w:color="000000"/>
            </w:tcBorders>
          </w:tcPr>
          <w:p w14:paraId="21BAA313" w14:textId="77777777" w:rsidR="00035998" w:rsidRPr="00477BD3" w:rsidRDefault="00035998" w:rsidP="0024352D">
            <w:pPr>
              <w:pStyle w:val="TableParagraph"/>
              <w:spacing w:before="0" w:line="276" w:lineRule="auto"/>
              <w:ind w:left="97"/>
              <w:rPr>
                <w:sz w:val="20"/>
                <w:szCs w:val="20"/>
              </w:rPr>
            </w:pPr>
            <w:r w:rsidRPr="00477BD3">
              <w:rPr>
                <w:spacing w:val="-1"/>
                <w:w w:val="95"/>
                <w:sz w:val="20"/>
                <w:szCs w:val="20"/>
              </w:rPr>
              <w:t>Test</w:t>
            </w:r>
            <w:r w:rsidRPr="00477BD3">
              <w:rPr>
                <w:spacing w:val="-10"/>
                <w:w w:val="95"/>
                <w:sz w:val="20"/>
                <w:szCs w:val="20"/>
              </w:rPr>
              <w:t xml:space="preserve"> </w:t>
            </w:r>
            <w:r w:rsidRPr="00477BD3">
              <w:rPr>
                <w:w w:val="95"/>
                <w:sz w:val="20"/>
                <w:szCs w:val="20"/>
              </w:rPr>
              <w:t>Certificate</w:t>
            </w:r>
          </w:p>
        </w:tc>
        <w:tc>
          <w:tcPr>
            <w:tcW w:w="1447" w:type="dxa"/>
            <w:tcBorders>
              <w:top w:val="single" w:sz="4" w:space="0" w:color="000000"/>
              <w:left w:val="single" w:sz="4" w:space="0" w:color="000000"/>
              <w:bottom w:val="single" w:sz="4" w:space="0" w:color="000000"/>
              <w:right w:val="single" w:sz="4" w:space="0" w:color="000000"/>
            </w:tcBorders>
          </w:tcPr>
          <w:p w14:paraId="100ECC99" w14:textId="77777777" w:rsidR="00035998" w:rsidRPr="00477BD3" w:rsidRDefault="00035998" w:rsidP="0024352D">
            <w:pPr>
              <w:pStyle w:val="TableParagraph"/>
              <w:spacing w:before="0" w:line="276" w:lineRule="auto"/>
              <w:ind w:left="107"/>
              <w:rPr>
                <w:sz w:val="20"/>
                <w:szCs w:val="20"/>
              </w:rPr>
            </w:pPr>
            <w:r w:rsidRPr="00477BD3">
              <w:rPr>
                <w:w w:val="95"/>
                <w:sz w:val="20"/>
                <w:szCs w:val="20"/>
              </w:rPr>
              <w:t>Form-10,</w:t>
            </w:r>
            <w:r w:rsidRPr="00477BD3">
              <w:rPr>
                <w:spacing w:val="-9"/>
                <w:w w:val="95"/>
                <w:sz w:val="20"/>
                <w:szCs w:val="20"/>
              </w:rPr>
              <w:t xml:space="preserve"> </w:t>
            </w:r>
            <w:r w:rsidRPr="00477BD3">
              <w:rPr>
                <w:w w:val="95"/>
                <w:sz w:val="20"/>
                <w:szCs w:val="20"/>
              </w:rPr>
              <w:t>11</w:t>
            </w:r>
          </w:p>
        </w:tc>
        <w:tc>
          <w:tcPr>
            <w:tcW w:w="919" w:type="dxa"/>
            <w:tcBorders>
              <w:top w:val="single" w:sz="4" w:space="0" w:color="000000"/>
              <w:left w:val="single" w:sz="4" w:space="0" w:color="000000"/>
              <w:bottom w:val="single" w:sz="4" w:space="0" w:color="000000"/>
              <w:right w:val="single" w:sz="4" w:space="0" w:color="000000"/>
            </w:tcBorders>
          </w:tcPr>
          <w:p w14:paraId="22CBC201"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DDE7195"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329BCEE" w14:textId="77777777" w:rsidTr="0024352D">
        <w:trPr>
          <w:trHeight w:val="257"/>
        </w:trPr>
        <w:tc>
          <w:tcPr>
            <w:tcW w:w="5130" w:type="dxa"/>
            <w:tcBorders>
              <w:top w:val="single" w:sz="4" w:space="0" w:color="000000"/>
              <w:bottom w:val="single" w:sz="4" w:space="0" w:color="000000"/>
              <w:right w:val="single" w:sz="4" w:space="0" w:color="000000"/>
            </w:tcBorders>
          </w:tcPr>
          <w:p w14:paraId="10E5525B" w14:textId="77777777" w:rsidR="00035998" w:rsidRPr="00477BD3" w:rsidRDefault="00035998" w:rsidP="0024352D">
            <w:pPr>
              <w:pStyle w:val="TableParagraph"/>
              <w:spacing w:before="0" w:line="276" w:lineRule="auto"/>
              <w:ind w:left="97"/>
              <w:rPr>
                <w:sz w:val="20"/>
                <w:szCs w:val="20"/>
              </w:rPr>
            </w:pPr>
            <w:r w:rsidRPr="00477BD3">
              <w:rPr>
                <w:spacing w:val="-4"/>
                <w:sz w:val="20"/>
                <w:szCs w:val="20"/>
              </w:rPr>
              <w:t>ID</w:t>
            </w:r>
            <w:r w:rsidRPr="00477BD3">
              <w:rPr>
                <w:spacing w:val="-10"/>
                <w:sz w:val="20"/>
                <w:szCs w:val="20"/>
              </w:rPr>
              <w:t xml:space="preserve"> </w:t>
            </w:r>
            <w:r w:rsidRPr="00477BD3">
              <w:rPr>
                <w:spacing w:val="-4"/>
                <w:sz w:val="20"/>
                <w:szCs w:val="20"/>
              </w:rPr>
              <w:t>tag</w:t>
            </w:r>
          </w:p>
        </w:tc>
        <w:tc>
          <w:tcPr>
            <w:tcW w:w="1447" w:type="dxa"/>
            <w:tcBorders>
              <w:top w:val="single" w:sz="4" w:space="0" w:color="000000"/>
              <w:left w:val="single" w:sz="4" w:space="0" w:color="000000"/>
              <w:bottom w:val="single" w:sz="4" w:space="0" w:color="000000"/>
              <w:right w:val="single" w:sz="4" w:space="0" w:color="000000"/>
            </w:tcBorders>
          </w:tcPr>
          <w:p w14:paraId="4895172B" w14:textId="77777777" w:rsidR="00035998" w:rsidRPr="00477BD3" w:rsidRDefault="00035998" w:rsidP="0024352D">
            <w:pPr>
              <w:pStyle w:val="TableParagraph"/>
              <w:spacing w:before="0" w:line="276" w:lineRule="auto"/>
              <w:ind w:left="107"/>
              <w:rPr>
                <w:sz w:val="20"/>
                <w:szCs w:val="20"/>
              </w:rPr>
            </w:pPr>
            <w:r w:rsidRPr="00477BD3">
              <w:rPr>
                <w:sz w:val="20"/>
                <w:szCs w:val="20"/>
              </w:rPr>
              <w:t>Form-12</w:t>
            </w:r>
          </w:p>
        </w:tc>
        <w:tc>
          <w:tcPr>
            <w:tcW w:w="919" w:type="dxa"/>
            <w:tcBorders>
              <w:top w:val="single" w:sz="4" w:space="0" w:color="000000"/>
              <w:left w:val="single" w:sz="4" w:space="0" w:color="000000"/>
              <w:bottom w:val="single" w:sz="4" w:space="0" w:color="000000"/>
              <w:right w:val="single" w:sz="4" w:space="0" w:color="000000"/>
            </w:tcBorders>
          </w:tcPr>
          <w:p w14:paraId="1AA6A99C"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A5</w:t>
            </w:r>
          </w:p>
        </w:tc>
        <w:tc>
          <w:tcPr>
            <w:tcW w:w="2149" w:type="dxa"/>
            <w:tcBorders>
              <w:top w:val="single" w:sz="4" w:space="0" w:color="000000"/>
              <w:left w:val="single" w:sz="4" w:space="0" w:color="000000"/>
              <w:bottom w:val="single" w:sz="4" w:space="0" w:color="000000"/>
            </w:tcBorders>
          </w:tcPr>
          <w:p w14:paraId="06C5891C"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88C9DDB" w14:textId="77777777" w:rsidTr="0024352D">
        <w:trPr>
          <w:trHeight w:val="266"/>
        </w:trPr>
        <w:tc>
          <w:tcPr>
            <w:tcW w:w="5130" w:type="dxa"/>
            <w:tcBorders>
              <w:top w:val="single" w:sz="4" w:space="0" w:color="000000"/>
              <w:bottom w:val="single" w:sz="4" w:space="0" w:color="000000"/>
              <w:right w:val="single" w:sz="4" w:space="0" w:color="000000"/>
            </w:tcBorders>
          </w:tcPr>
          <w:p w14:paraId="5341D46C" w14:textId="77777777" w:rsidR="00035998" w:rsidRPr="00477BD3" w:rsidRDefault="00035998" w:rsidP="0024352D">
            <w:pPr>
              <w:pStyle w:val="TableParagraph"/>
              <w:spacing w:before="0" w:line="276" w:lineRule="auto"/>
              <w:ind w:left="97"/>
              <w:rPr>
                <w:sz w:val="20"/>
                <w:szCs w:val="20"/>
              </w:rPr>
            </w:pPr>
            <w:r w:rsidRPr="00477BD3">
              <w:rPr>
                <w:w w:val="95"/>
                <w:sz w:val="20"/>
                <w:szCs w:val="20"/>
              </w:rPr>
              <w:t>IPP</w:t>
            </w:r>
            <w:r w:rsidRPr="00477BD3">
              <w:rPr>
                <w:spacing w:val="-5"/>
                <w:w w:val="95"/>
                <w:sz w:val="20"/>
                <w:szCs w:val="20"/>
              </w:rPr>
              <w:t xml:space="preserve"> </w:t>
            </w:r>
            <w:r w:rsidRPr="00477BD3">
              <w:rPr>
                <w:w w:val="95"/>
                <w:sz w:val="20"/>
                <w:szCs w:val="20"/>
              </w:rPr>
              <w:t>tag</w:t>
            </w:r>
          </w:p>
        </w:tc>
        <w:tc>
          <w:tcPr>
            <w:tcW w:w="1447" w:type="dxa"/>
            <w:tcBorders>
              <w:top w:val="single" w:sz="4" w:space="0" w:color="000000"/>
              <w:left w:val="single" w:sz="4" w:space="0" w:color="000000"/>
              <w:bottom w:val="single" w:sz="4" w:space="0" w:color="000000"/>
              <w:right w:val="single" w:sz="4" w:space="0" w:color="000000"/>
            </w:tcBorders>
          </w:tcPr>
          <w:p w14:paraId="1F7F0489" w14:textId="77777777" w:rsidR="00035998" w:rsidRPr="00477BD3" w:rsidRDefault="00035998" w:rsidP="0024352D">
            <w:pPr>
              <w:pStyle w:val="TableParagraph"/>
              <w:spacing w:before="0" w:line="276" w:lineRule="auto"/>
              <w:ind w:left="107"/>
              <w:rPr>
                <w:sz w:val="20"/>
                <w:szCs w:val="20"/>
              </w:rPr>
            </w:pPr>
            <w:r w:rsidRPr="00477BD3">
              <w:rPr>
                <w:sz w:val="20"/>
                <w:szCs w:val="20"/>
              </w:rPr>
              <w:t>Form-13</w:t>
            </w:r>
          </w:p>
        </w:tc>
        <w:tc>
          <w:tcPr>
            <w:tcW w:w="919" w:type="dxa"/>
            <w:tcBorders>
              <w:top w:val="single" w:sz="4" w:space="0" w:color="000000"/>
              <w:left w:val="single" w:sz="4" w:space="0" w:color="000000"/>
              <w:bottom w:val="single" w:sz="4" w:space="0" w:color="000000"/>
              <w:right w:val="single" w:sz="4" w:space="0" w:color="000000"/>
            </w:tcBorders>
          </w:tcPr>
          <w:p w14:paraId="66DDB251" w14:textId="77777777" w:rsidR="00035998" w:rsidRPr="00477BD3" w:rsidRDefault="00035998" w:rsidP="0024352D">
            <w:pPr>
              <w:pStyle w:val="TableParagraph"/>
              <w:spacing w:before="0" w:line="276" w:lineRule="auto"/>
              <w:ind w:left="100" w:right="67"/>
              <w:jc w:val="center"/>
              <w:rPr>
                <w:sz w:val="20"/>
                <w:szCs w:val="20"/>
              </w:rPr>
            </w:pPr>
            <w:r w:rsidRPr="00477BD3">
              <w:rPr>
                <w:sz w:val="20"/>
                <w:szCs w:val="20"/>
              </w:rPr>
              <w:t>Special</w:t>
            </w:r>
          </w:p>
        </w:tc>
        <w:tc>
          <w:tcPr>
            <w:tcW w:w="2149" w:type="dxa"/>
            <w:tcBorders>
              <w:top w:val="single" w:sz="4" w:space="0" w:color="000000"/>
              <w:left w:val="single" w:sz="4" w:space="0" w:color="000000"/>
              <w:bottom w:val="single" w:sz="4" w:space="0" w:color="000000"/>
            </w:tcBorders>
          </w:tcPr>
          <w:p w14:paraId="620EB041" w14:textId="77777777" w:rsidR="00035998" w:rsidRPr="00477BD3" w:rsidRDefault="00035998" w:rsidP="0024352D">
            <w:pPr>
              <w:pStyle w:val="TableParagraph"/>
              <w:spacing w:before="0" w:line="276" w:lineRule="auto"/>
              <w:ind w:right="193"/>
              <w:rPr>
                <w:sz w:val="20"/>
                <w:szCs w:val="20"/>
              </w:rPr>
            </w:pPr>
            <w:r w:rsidRPr="00477BD3">
              <w:rPr>
                <w:w w:val="95"/>
                <w:sz w:val="20"/>
                <w:szCs w:val="20"/>
              </w:rPr>
              <w:t>Not available</w:t>
            </w:r>
            <w:r w:rsidRPr="00477BD3">
              <w:rPr>
                <w:spacing w:val="-50"/>
                <w:w w:val="95"/>
                <w:sz w:val="20"/>
                <w:szCs w:val="20"/>
              </w:rPr>
              <w:t xml:space="preserve"> </w:t>
            </w:r>
            <w:r w:rsidRPr="00477BD3">
              <w:rPr>
                <w:spacing w:val="-6"/>
                <w:sz w:val="20"/>
                <w:szCs w:val="20"/>
              </w:rPr>
              <w:t>(special</w:t>
            </w:r>
            <w:r w:rsidRPr="00477BD3">
              <w:rPr>
                <w:spacing w:val="-8"/>
                <w:sz w:val="20"/>
                <w:szCs w:val="20"/>
              </w:rPr>
              <w:t xml:space="preserve"> </w:t>
            </w:r>
            <w:r w:rsidRPr="00477BD3">
              <w:rPr>
                <w:spacing w:val="-6"/>
                <w:sz w:val="20"/>
                <w:szCs w:val="20"/>
              </w:rPr>
              <w:t>form)</w:t>
            </w:r>
          </w:p>
        </w:tc>
      </w:tr>
      <w:tr w:rsidR="00035998" w:rsidRPr="0024352D" w14:paraId="6F36B06B" w14:textId="77777777" w:rsidTr="0024352D">
        <w:trPr>
          <w:trHeight w:val="257"/>
        </w:trPr>
        <w:tc>
          <w:tcPr>
            <w:tcW w:w="5130" w:type="dxa"/>
            <w:tcBorders>
              <w:top w:val="single" w:sz="4" w:space="0" w:color="000000"/>
              <w:bottom w:val="single" w:sz="4" w:space="0" w:color="000000"/>
              <w:right w:val="single" w:sz="4" w:space="0" w:color="000000"/>
            </w:tcBorders>
          </w:tcPr>
          <w:p w14:paraId="7590B824" w14:textId="77777777" w:rsidR="00035998" w:rsidRPr="00477BD3" w:rsidRDefault="00035998" w:rsidP="0024352D">
            <w:pPr>
              <w:pStyle w:val="TableParagraph"/>
              <w:spacing w:before="0" w:line="276" w:lineRule="auto"/>
              <w:ind w:left="97"/>
              <w:rPr>
                <w:sz w:val="20"/>
                <w:szCs w:val="20"/>
              </w:rPr>
            </w:pPr>
            <w:r w:rsidRPr="00477BD3">
              <w:rPr>
                <w:w w:val="95"/>
                <w:sz w:val="20"/>
                <w:szCs w:val="20"/>
              </w:rPr>
              <w:t>Process</w:t>
            </w:r>
            <w:r w:rsidRPr="00477BD3">
              <w:rPr>
                <w:spacing w:val="-4"/>
                <w:w w:val="95"/>
                <w:sz w:val="20"/>
                <w:szCs w:val="20"/>
              </w:rPr>
              <w:t xml:space="preserve"> </w:t>
            </w:r>
            <w:r w:rsidRPr="00477BD3">
              <w:rPr>
                <w:w w:val="95"/>
                <w:sz w:val="20"/>
                <w:szCs w:val="20"/>
              </w:rPr>
              <w:t>Change</w:t>
            </w:r>
            <w:r w:rsidRPr="00477BD3">
              <w:rPr>
                <w:spacing w:val="-5"/>
                <w:w w:val="95"/>
                <w:sz w:val="20"/>
                <w:szCs w:val="20"/>
              </w:rPr>
              <w:t xml:space="preserve"> </w:t>
            </w:r>
            <w:r w:rsidRPr="00477BD3">
              <w:rPr>
                <w:w w:val="95"/>
                <w:sz w:val="20"/>
                <w:szCs w:val="20"/>
              </w:rPr>
              <w:t>Report</w:t>
            </w:r>
          </w:p>
        </w:tc>
        <w:tc>
          <w:tcPr>
            <w:tcW w:w="1447" w:type="dxa"/>
            <w:tcBorders>
              <w:top w:val="single" w:sz="4" w:space="0" w:color="000000"/>
              <w:left w:val="single" w:sz="4" w:space="0" w:color="000000"/>
              <w:bottom w:val="single" w:sz="4" w:space="0" w:color="000000"/>
              <w:right w:val="single" w:sz="4" w:space="0" w:color="000000"/>
            </w:tcBorders>
          </w:tcPr>
          <w:p w14:paraId="4BF53843" w14:textId="77777777" w:rsidR="00035998" w:rsidRPr="00477BD3" w:rsidRDefault="00035998" w:rsidP="0024352D">
            <w:pPr>
              <w:pStyle w:val="TableParagraph"/>
              <w:spacing w:before="0" w:line="276" w:lineRule="auto"/>
              <w:ind w:left="107"/>
              <w:rPr>
                <w:sz w:val="20"/>
                <w:szCs w:val="20"/>
              </w:rPr>
            </w:pPr>
            <w:r w:rsidRPr="00477BD3">
              <w:rPr>
                <w:sz w:val="20"/>
                <w:szCs w:val="20"/>
              </w:rPr>
              <w:t>Form-14</w:t>
            </w:r>
          </w:p>
        </w:tc>
        <w:tc>
          <w:tcPr>
            <w:tcW w:w="919" w:type="dxa"/>
            <w:tcBorders>
              <w:top w:val="single" w:sz="4" w:space="0" w:color="000000"/>
              <w:left w:val="single" w:sz="4" w:space="0" w:color="000000"/>
              <w:bottom w:val="single" w:sz="4" w:space="0" w:color="000000"/>
              <w:right w:val="single" w:sz="4" w:space="0" w:color="000000"/>
            </w:tcBorders>
          </w:tcPr>
          <w:p w14:paraId="197C2D7F"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4BEA1BBB"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44B2EA40" w14:textId="77777777" w:rsidTr="0024352D">
        <w:trPr>
          <w:trHeight w:val="266"/>
        </w:trPr>
        <w:tc>
          <w:tcPr>
            <w:tcW w:w="5130" w:type="dxa"/>
            <w:tcBorders>
              <w:top w:val="single" w:sz="4" w:space="0" w:color="000000"/>
              <w:bottom w:val="single" w:sz="4" w:space="0" w:color="000000"/>
              <w:right w:val="single" w:sz="4" w:space="0" w:color="000000"/>
            </w:tcBorders>
          </w:tcPr>
          <w:p w14:paraId="201AF0C2" w14:textId="77777777" w:rsidR="00035998" w:rsidRPr="00477BD3" w:rsidRDefault="00035998" w:rsidP="0024352D">
            <w:pPr>
              <w:pStyle w:val="TableParagraph"/>
              <w:spacing w:before="0" w:line="276" w:lineRule="auto"/>
              <w:ind w:left="97"/>
              <w:rPr>
                <w:b/>
                <w:sz w:val="20"/>
                <w:szCs w:val="20"/>
              </w:rPr>
            </w:pPr>
            <w:r w:rsidRPr="00477BD3">
              <w:rPr>
                <w:b/>
                <w:color w:val="0000CC"/>
                <w:spacing w:val="-5"/>
                <w:sz w:val="20"/>
                <w:szCs w:val="20"/>
                <w:u w:val="thick" w:color="0000CC"/>
              </w:rPr>
              <w:t>Process</w:t>
            </w:r>
            <w:r w:rsidRPr="00477BD3">
              <w:rPr>
                <w:b/>
                <w:color w:val="0000CC"/>
                <w:spacing w:val="-11"/>
                <w:sz w:val="20"/>
                <w:szCs w:val="20"/>
                <w:u w:val="thick" w:color="0000CC"/>
              </w:rPr>
              <w:t xml:space="preserve"> </w:t>
            </w:r>
            <w:r w:rsidRPr="00477BD3">
              <w:rPr>
                <w:b/>
                <w:color w:val="0000CC"/>
                <w:spacing w:val="-5"/>
                <w:sz w:val="20"/>
                <w:szCs w:val="20"/>
                <w:u w:val="thick" w:color="0000CC"/>
              </w:rPr>
              <w:t>Change</w:t>
            </w:r>
            <w:r w:rsidRPr="00477BD3">
              <w:rPr>
                <w:b/>
                <w:color w:val="0000CC"/>
                <w:spacing w:val="-10"/>
                <w:sz w:val="20"/>
                <w:szCs w:val="20"/>
                <w:u w:val="thick" w:color="0000CC"/>
              </w:rPr>
              <w:t xml:space="preserve"> </w:t>
            </w:r>
            <w:r w:rsidRPr="00477BD3">
              <w:rPr>
                <w:b/>
                <w:color w:val="0000CC"/>
                <w:spacing w:val="-5"/>
                <w:sz w:val="20"/>
                <w:szCs w:val="20"/>
                <w:u w:val="thick" w:color="0000CC"/>
              </w:rPr>
              <w:t>Annual</w:t>
            </w:r>
            <w:r w:rsidRPr="00477BD3">
              <w:rPr>
                <w:b/>
                <w:color w:val="0000CC"/>
                <w:spacing w:val="-10"/>
                <w:sz w:val="20"/>
                <w:szCs w:val="20"/>
                <w:u w:val="thick" w:color="0000CC"/>
              </w:rPr>
              <w:t xml:space="preserve"> </w:t>
            </w:r>
            <w:r w:rsidRPr="00477BD3">
              <w:rPr>
                <w:b/>
                <w:color w:val="0000CC"/>
                <w:spacing w:val="-4"/>
                <w:sz w:val="20"/>
                <w:szCs w:val="20"/>
                <w:u w:val="thick" w:color="0000CC"/>
              </w:rPr>
              <w:t>Plan</w:t>
            </w:r>
          </w:p>
        </w:tc>
        <w:tc>
          <w:tcPr>
            <w:tcW w:w="1447" w:type="dxa"/>
            <w:tcBorders>
              <w:top w:val="single" w:sz="4" w:space="0" w:color="000000"/>
              <w:left w:val="single" w:sz="4" w:space="0" w:color="000000"/>
              <w:bottom w:val="single" w:sz="4" w:space="0" w:color="000000"/>
              <w:right w:val="single" w:sz="4" w:space="0" w:color="000000"/>
            </w:tcBorders>
          </w:tcPr>
          <w:p w14:paraId="44930DEE" w14:textId="77777777" w:rsidR="00035998" w:rsidRPr="00477BD3" w:rsidRDefault="00035998" w:rsidP="0024352D">
            <w:pPr>
              <w:pStyle w:val="TableParagraph"/>
              <w:spacing w:before="0" w:line="276" w:lineRule="auto"/>
              <w:ind w:left="107"/>
              <w:rPr>
                <w:b/>
                <w:sz w:val="20"/>
                <w:szCs w:val="20"/>
              </w:rPr>
            </w:pPr>
            <w:r w:rsidRPr="00477BD3">
              <w:rPr>
                <w:b/>
                <w:color w:val="0000CC"/>
                <w:sz w:val="20"/>
                <w:szCs w:val="20"/>
                <w:u w:val="thick" w:color="0000CC"/>
              </w:rPr>
              <w:t>Form-15</w:t>
            </w:r>
          </w:p>
        </w:tc>
        <w:tc>
          <w:tcPr>
            <w:tcW w:w="919" w:type="dxa"/>
            <w:tcBorders>
              <w:top w:val="single" w:sz="4" w:space="0" w:color="000000"/>
              <w:left w:val="single" w:sz="4" w:space="0" w:color="000000"/>
              <w:bottom w:val="single" w:sz="4" w:space="0" w:color="000000"/>
              <w:right w:val="single" w:sz="4" w:space="0" w:color="000000"/>
            </w:tcBorders>
          </w:tcPr>
          <w:p w14:paraId="588A39ED" w14:textId="77777777" w:rsidR="00035998" w:rsidRPr="00477BD3" w:rsidRDefault="00035998" w:rsidP="0024352D">
            <w:pPr>
              <w:pStyle w:val="TableParagraph"/>
              <w:spacing w:before="0" w:line="276" w:lineRule="auto"/>
              <w:ind w:left="100" w:right="68"/>
              <w:jc w:val="center"/>
              <w:rPr>
                <w:b/>
                <w:sz w:val="20"/>
                <w:szCs w:val="20"/>
              </w:rPr>
            </w:pPr>
            <w:r w:rsidRPr="00477BD3">
              <w:rPr>
                <w:b/>
                <w:color w:val="0000CC"/>
                <w:sz w:val="20"/>
                <w:szCs w:val="20"/>
                <w:u w:val="thick" w:color="0000CC"/>
              </w:rPr>
              <w:t>Special</w:t>
            </w:r>
          </w:p>
        </w:tc>
        <w:tc>
          <w:tcPr>
            <w:tcW w:w="2149" w:type="dxa"/>
            <w:tcBorders>
              <w:top w:val="single" w:sz="4" w:space="0" w:color="000000"/>
              <w:left w:val="single" w:sz="4" w:space="0" w:color="000000"/>
              <w:bottom w:val="single" w:sz="4" w:space="0" w:color="000000"/>
            </w:tcBorders>
          </w:tcPr>
          <w:p w14:paraId="49DD2A77" w14:textId="77777777" w:rsidR="00035998" w:rsidRPr="00477BD3" w:rsidRDefault="00035998" w:rsidP="0024352D">
            <w:pPr>
              <w:pStyle w:val="TableParagraph"/>
              <w:spacing w:before="0" w:line="276" w:lineRule="auto"/>
              <w:rPr>
                <w:b/>
                <w:sz w:val="20"/>
                <w:szCs w:val="20"/>
              </w:rPr>
            </w:pPr>
            <w:r w:rsidRPr="00477BD3">
              <w:rPr>
                <w:b/>
                <w:color w:val="0000CC"/>
                <w:sz w:val="20"/>
                <w:szCs w:val="20"/>
                <w:u w:val="thick" w:color="0000CC"/>
              </w:rPr>
              <w:t>Available</w:t>
            </w:r>
          </w:p>
        </w:tc>
      </w:tr>
      <w:tr w:rsidR="00035998" w:rsidRPr="0024352D" w14:paraId="0FF09230" w14:textId="77777777" w:rsidTr="0024352D">
        <w:trPr>
          <w:trHeight w:val="248"/>
        </w:trPr>
        <w:tc>
          <w:tcPr>
            <w:tcW w:w="5130" w:type="dxa"/>
            <w:tcBorders>
              <w:top w:val="single" w:sz="4" w:space="0" w:color="000000"/>
              <w:bottom w:val="single" w:sz="4" w:space="0" w:color="000000"/>
              <w:right w:val="single" w:sz="4" w:space="0" w:color="000000"/>
            </w:tcBorders>
          </w:tcPr>
          <w:p w14:paraId="1ED17CFB" w14:textId="77777777" w:rsidR="00035998" w:rsidRPr="00477BD3" w:rsidRDefault="00035998" w:rsidP="0024352D">
            <w:pPr>
              <w:pStyle w:val="TableParagraph"/>
              <w:spacing w:before="0" w:line="276" w:lineRule="auto"/>
              <w:ind w:left="97"/>
              <w:rPr>
                <w:sz w:val="20"/>
                <w:szCs w:val="20"/>
              </w:rPr>
            </w:pPr>
            <w:r w:rsidRPr="00477BD3">
              <w:rPr>
                <w:w w:val="95"/>
                <w:sz w:val="20"/>
                <w:szCs w:val="20"/>
              </w:rPr>
              <w:t>Countermeasure</w:t>
            </w:r>
            <w:r w:rsidRPr="00477BD3">
              <w:rPr>
                <w:spacing w:val="-6"/>
                <w:w w:val="95"/>
                <w:sz w:val="20"/>
                <w:szCs w:val="20"/>
              </w:rPr>
              <w:t xml:space="preserve"> </w:t>
            </w:r>
            <w:r w:rsidRPr="00477BD3">
              <w:rPr>
                <w:w w:val="95"/>
                <w:sz w:val="20"/>
                <w:szCs w:val="20"/>
              </w:rPr>
              <w:t>Request</w:t>
            </w:r>
            <w:r w:rsidRPr="00477BD3">
              <w:rPr>
                <w:spacing w:val="-6"/>
                <w:w w:val="95"/>
                <w:sz w:val="20"/>
                <w:szCs w:val="20"/>
              </w:rPr>
              <w:t xml:space="preserve"> </w:t>
            </w:r>
            <w:r w:rsidRPr="00477BD3">
              <w:rPr>
                <w:w w:val="95"/>
                <w:sz w:val="20"/>
                <w:szCs w:val="20"/>
              </w:rPr>
              <w:t>&amp;</w:t>
            </w:r>
            <w:r w:rsidRPr="00477BD3">
              <w:rPr>
                <w:spacing w:val="-4"/>
                <w:w w:val="95"/>
                <w:sz w:val="20"/>
                <w:szCs w:val="20"/>
              </w:rPr>
              <w:t xml:space="preserve"> </w:t>
            </w:r>
            <w:r w:rsidRPr="00477BD3">
              <w:rPr>
                <w:w w:val="95"/>
                <w:sz w:val="20"/>
                <w:szCs w:val="20"/>
              </w:rPr>
              <w:t>Report</w:t>
            </w:r>
            <w:r w:rsidRPr="00477BD3">
              <w:rPr>
                <w:spacing w:val="-6"/>
                <w:w w:val="95"/>
                <w:sz w:val="20"/>
                <w:szCs w:val="20"/>
              </w:rPr>
              <w:t xml:space="preserve"> </w:t>
            </w:r>
            <w:r w:rsidRPr="00477BD3">
              <w:rPr>
                <w:w w:val="95"/>
                <w:sz w:val="20"/>
                <w:szCs w:val="20"/>
              </w:rPr>
              <w:t>(A4)</w:t>
            </w:r>
          </w:p>
        </w:tc>
        <w:tc>
          <w:tcPr>
            <w:tcW w:w="1447" w:type="dxa"/>
            <w:tcBorders>
              <w:top w:val="single" w:sz="4" w:space="0" w:color="000000"/>
              <w:left w:val="single" w:sz="4" w:space="0" w:color="000000"/>
              <w:bottom w:val="single" w:sz="4" w:space="0" w:color="000000"/>
              <w:right w:val="single" w:sz="4" w:space="0" w:color="000000"/>
            </w:tcBorders>
          </w:tcPr>
          <w:p w14:paraId="65B479F4" w14:textId="77777777" w:rsidR="00035998" w:rsidRPr="00477BD3" w:rsidRDefault="00035998" w:rsidP="0024352D">
            <w:pPr>
              <w:pStyle w:val="TableParagraph"/>
              <w:spacing w:before="0" w:line="276" w:lineRule="auto"/>
              <w:ind w:left="107"/>
              <w:rPr>
                <w:sz w:val="20"/>
                <w:szCs w:val="20"/>
              </w:rPr>
            </w:pPr>
            <w:r w:rsidRPr="00477BD3">
              <w:rPr>
                <w:sz w:val="20"/>
                <w:szCs w:val="20"/>
              </w:rPr>
              <w:t>Form-18</w:t>
            </w:r>
          </w:p>
        </w:tc>
        <w:tc>
          <w:tcPr>
            <w:tcW w:w="919" w:type="dxa"/>
            <w:tcBorders>
              <w:top w:val="single" w:sz="4" w:space="0" w:color="000000"/>
              <w:left w:val="single" w:sz="4" w:space="0" w:color="000000"/>
              <w:bottom w:val="single" w:sz="4" w:space="0" w:color="000000"/>
              <w:right w:val="single" w:sz="4" w:space="0" w:color="000000"/>
            </w:tcBorders>
          </w:tcPr>
          <w:p w14:paraId="57B77E80"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357CCDD1"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764B9DBB" w14:textId="77777777" w:rsidTr="0024352D">
        <w:trPr>
          <w:trHeight w:val="266"/>
        </w:trPr>
        <w:tc>
          <w:tcPr>
            <w:tcW w:w="5130" w:type="dxa"/>
            <w:tcBorders>
              <w:top w:val="single" w:sz="4" w:space="0" w:color="000000"/>
              <w:bottom w:val="single" w:sz="4" w:space="0" w:color="000000"/>
              <w:right w:val="single" w:sz="4" w:space="0" w:color="000000"/>
            </w:tcBorders>
          </w:tcPr>
          <w:p w14:paraId="1B24E4F3" w14:textId="77777777" w:rsidR="00035998" w:rsidRPr="00477BD3" w:rsidRDefault="00035998" w:rsidP="0024352D">
            <w:pPr>
              <w:pStyle w:val="TableParagraph"/>
              <w:spacing w:before="0" w:line="276" w:lineRule="auto"/>
              <w:ind w:left="97" w:right="836"/>
              <w:rPr>
                <w:sz w:val="20"/>
                <w:szCs w:val="20"/>
              </w:rPr>
            </w:pPr>
            <w:r w:rsidRPr="00477BD3">
              <w:rPr>
                <w:w w:val="95"/>
                <w:sz w:val="20"/>
                <w:szCs w:val="20"/>
              </w:rPr>
              <w:t>Countermeasure Request &amp; Rep</w:t>
            </w:r>
            <w:r w:rsidRPr="00477BD3">
              <w:rPr>
                <w:spacing w:val="-50"/>
                <w:w w:val="95"/>
                <w:sz w:val="20"/>
                <w:szCs w:val="20"/>
              </w:rPr>
              <w:t xml:space="preserve"> </w:t>
            </w:r>
            <w:r w:rsidRPr="00477BD3">
              <w:rPr>
                <w:w w:val="95"/>
                <w:sz w:val="20"/>
                <w:szCs w:val="20"/>
              </w:rPr>
              <w:t>ort</w:t>
            </w:r>
            <w:r w:rsidRPr="00477BD3">
              <w:rPr>
                <w:spacing w:val="-9"/>
                <w:w w:val="95"/>
                <w:sz w:val="20"/>
                <w:szCs w:val="20"/>
              </w:rPr>
              <w:t xml:space="preserve"> </w:t>
            </w:r>
            <w:r w:rsidRPr="00477BD3">
              <w:rPr>
                <w:w w:val="95"/>
                <w:sz w:val="20"/>
                <w:szCs w:val="20"/>
              </w:rPr>
              <w:t>(A3)</w:t>
            </w:r>
          </w:p>
        </w:tc>
        <w:tc>
          <w:tcPr>
            <w:tcW w:w="1447" w:type="dxa"/>
            <w:tcBorders>
              <w:top w:val="single" w:sz="4" w:space="0" w:color="000000"/>
              <w:left w:val="single" w:sz="4" w:space="0" w:color="000000"/>
              <w:bottom w:val="single" w:sz="4" w:space="0" w:color="000000"/>
              <w:right w:val="single" w:sz="4" w:space="0" w:color="000000"/>
            </w:tcBorders>
          </w:tcPr>
          <w:p w14:paraId="717009E1" w14:textId="77777777" w:rsidR="00035998" w:rsidRPr="00477BD3" w:rsidRDefault="00035998" w:rsidP="0024352D">
            <w:pPr>
              <w:pStyle w:val="TableParagraph"/>
              <w:spacing w:before="0" w:line="276" w:lineRule="auto"/>
              <w:ind w:left="107"/>
              <w:rPr>
                <w:sz w:val="20"/>
                <w:szCs w:val="20"/>
              </w:rPr>
            </w:pPr>
            <w:r w:rsidRPr="00477BD3">
              <w:rPr>
                <w:sz w:val="20"/>
                <w:szCs w:val="20"/>
              </w:rPr>
              <w:t>Form-19</w:t>
            </w:r>
          </w:p>
        </w:tc>
        <w:tc>
          <w:tcPr>
            <w:tcW w:w="919" w:type="dxa"/>
            <w:tcBorders>
              <w:top w:val="single" w:sz="4" w:space="0" w:color="000000"/>
              <w:left w:val="single" w:sz="4" w:space="0" w:color="000000"/>
              <w:bottom w:val="single" w:sz="4" w:space="0" w:color="000000"/>
              <w:right w:val="single" w:sz="4" w:space="0" w:color="000000"/>
            </w:tcBorders>
          </w:tcPr>
          <w:p w14:paraId="7237E124"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A3</w:t>
            </w:r>
          </w:p>
        </w:tc>
        <w:tc>
          <w:tcPr>
            <w:tcW w:w="2149" w:type="dxa"/>
            <w:tcBorders>
              <w:top w:val="single" w:sz="4" w:space="0" w:color="000000"/>
              <w:left w:val="single" w:sz="4" w:space="0" w:color="000000"/>
              <w:bottom w:val="single" w:sz="4" w:space="0" w:color="000000"/>
            </w:tcBorders>
          </w:tcPr>
          <w:p w14:paraId="64C50B33"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185D9518" w14:textId="77777777" w:rsidTr="0024352D">
        <w:trPr>
          <w:trHeight w:val="257"/>
        </w:trPr>
        <w:tc>
          <w:tcPr>
            <w:tcW w:w="5130" w:type="dxa"/>
            <w:tcBorders>
              <w:top w:val="single" w:sz="4" w:space="0" w:color="000000"/>
              <w:bottom w:val="single" w:sz="4" w:space="0" w:color="000000"/>
              <w:right w:val="single" w:sz="4" w:space="0" w:color="000000"/>
            </w:tcBorders>
          </w:tcPr>
          <w:p w14:paraId="4DEF18F3" w14:textId="77777777" w:rsidR="00035998" w:rsidRPr="00477BD3" w:rsidRDefault="00035998" w:rsidP="0024352D">
            <w:pPr>
              <w:pStyle w:val="TableParagraph"/>
              <w:spacing w:before="0" w:line="276" w:lineRule="auto"/>
              <w:ind w:left="97"/>
              <w:rPr>
                <w:sz w:val="20"/>
                <w:szCs w:val="20"/>
              </w:rPr>
            </w:pPr>
            <w:r w:rsidRPr="00477BD3">
              <w:rPr>
                <w:w w:val="95"/>
                <w:sz w:val="20"/>
                <w:szCs w:val="20"/>
              </w:rPr>
              <w:t>TDA</w:t>
            </w:r>
            <w:r w:rsidRPr="00477BD3">
              <w:rPr>
                <w:spacing w:val="-7"/>
                <w:w w:val="95"/>
                <w:sz w:val="20"/>
                <w:szCs w:val="20"/>
              </w:rPr>
              <w:t xml:space="preserve"> </w:t>
            </w:r>
            <w:r w:rsidRPr="00477BD3">
              <w:rPr>
                <w:w w:val="95"/>
                <w:sz w:val="20"/>
                <w:szCs w:val="20"/>
              </w:rPr>
              <w:t>Application</w:t>
            </w:r>
            <w:r w:rsidRPr="00477BD3">
              <w:rPr>
                <w:spacing w:val="-6"/>
                <w:w w:val="95"/>
                <w:sz w:val="20"/>
                <w:szCs w:val="20"/>
              </w:rPr>
              <w:t xml:space="preserve"> </w:t>
            </w:r>
            <w:r w:rsidRPr="00477BD3">
              <w:rPr>
                <w:w w:val="95"/>
                <w:sz w:val="20"/>
                <w:szCs w:val="20"/>
              </w:rPr>
              <w:t>Form</w:t>
            </w:r>
          </w:p>
        </w:tc>
        <w:tc>
          <w:tcPr>
            <w:tcW w:w="1447" w:type="dxa"/>
            <w:tcBorders>
              <w:top w:val="single" w:sz="4" w:space="0" w:color="000000"/>
              <w:left w:val="single" w:sz="4" w:space="0" w:color="000000"/>
              <w:bottom w:val="single" w:sz="4" w:space="0" w:color="000000"/>
              <w:right w:val="single" w:sz="4" w:space="0" w:color="000000"/>
            </w:tcBorders>
          </w:tcPr>
          <w:p w14:paraId="689D1298" w14:textId="77777777" w:rsidR="00035998" w:rsidRPr="00477BD3" w:rsidRDefault="00035998" w:rsidP="0024352D">
            <w:pPr>
              <w:pStyle w:val="TableParagraph"/>
              <w:spacing w:before="0" w:line="276" w:lineRule="auto"/>
              <w:ind w:left="107"/>
              <w:rPr>
                <w:sz w:val="20"/>
                <w:szCs w:val="20"/>
              </w:rPr>
            </w:pPr>
            <w:r w:rsidRPr="00477BD3">
              <w:rPr>
                <w:sz w:val="20"/>
                <w:szCs w:val="20"/>
              </w:rPr>
              <w:t>Form-20</w:t>
            </w:r>
          </w:p>
        </w:tc>
        <w:tc>
          <w:tcPr>
            <w:tcW w:w="919" w:type="dxa"/>
            <w:tcBorders>
              <w:top w:val="single" w:sz="4" w:space="0" w:color="000000"/>
              <w:left w:val="single" w:sz="4" w:space="0" w:color="000000"/>
              <w:bottom w:val="single" w:sz="4" w:space="0" w:color="000000"/>
              <w:right w:val="single" w:sz="4" w:space="0" w:color="000000"/>
            </w:tcBorders>
          </w:tcPr>
          <w:p w14:paraId="6CDF35C5"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4A1EBDA1"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12E99E1B" w14:textId="77777777" w:rsidTr="0024352D">
        <w:trPr>
          <w:trHeight w:val="460"/>
        </w:trPr>
        <w:tc>
          <w:tcPr>
            <w:tcW w:w="5130" w:type="dxa"/>
            <w:tcBorders>
              <w:top w:val="single" w:sz="4" w:space="0" w:color="000000"/>
              <w:bottom w:val="single" w:sz="4" w:space="0" w:color="000000"/>
              <w:right w:val="single" w:sz="4" w:space="0" w:color="000000"/>
            </w:tcBorders>
          </w:tcPr>
          <w:p w14:paraId="592D77C2" w14:textId="77777777" w:rsidR="00035998" w:rsidRPr="00477BD3" w:rsidRDefault="00035998" w:rsidP="0024352D">
            <w:pPr>
              <w:pStyle w:val="TableParagraph"/>
              <w:spacing w:before="0" w:line="276" w:lineRule="auto"/>
              <w:ind w:left="97"/>
              <w:rPr>
                <w:sz w:val="20"/>
                <w:szCs w:val="20"/>
              </w:rPr>
            </w:pPr>
            <w:r w:rsidRPr="00477BD3">
              <w:rPr>
                <w:w w:val="95"/>
                <w:sz w:val="20"/>
                <w:szCs w:val="20"/>
              </w:rPr>
              <w:t>TDA</w:t>
            </w:r>
            <w:r w:rsidRPr="00477BD3">
              <w:rPr>
                <w:spacing w:val="-8"/>
                <w:w w:val="95"/>
                <w:sz w:val="20"/>
                <w:szCs w:val="20"/>
              </w:rPr>
              <w:t xml:space="preserve"> </w:t>
            </w:r>
            <w:r w:rsidRPr="00477BD3">
              <w:rPr>
                <w:w w:val="95"/>
                <w:sz w:val="20"/>
                <w:szCs w:val="20"/>
              </w:rPr>
              <w:t>Result</w:t>
            </w:r>
            <w:r w:rsidRPr="00477BD3">
              <w:rPr>
                <w:spacing w:val="-8"/>
                <w:w w:val="95"/>
                <w:sz w:val="20"/>
                <w:szCs w:val="20"/>
              </w:rPr>
              <w:t xml:space="preserve"> </w:t>
            </w:r>
            <w:r w:rsidRPr="00477BD3">
              <w:rPr>
                <w:w w:val="95"/>
                <w:sz w:val="20"/>
                <w:szCs w:val="20"/>
              </w:rPr>
              <w:t>(Approved/Rejected)</w:t>
            </w:r>
            <w:r w:rsidRPr="00477BD3">
              <w:rPr>
                <w:spacing w:val="-7"/>
                <w:w w:val="95"/>
                <w:sz w:val="20"/>
                <w:szCs w:val="20"/>
              </w:rPr>
              <w:t xml:space="preserve"> </w:t>
            </w:r>
            <w:r w:rsidRPr="00477BD3">
              <w:rPr>
                <w:w w:val="95"/>
                <w:sz w:val="20"/>
                <w:szCs w:val="20"/>
              </w:rPr>
              <w:t>Report</w:t>
            </w:r>
          </w:p>
        </w:tc>
        <w:tc>
          <w:tcPr>
            <w:tcW w:w="1447" w:type="dxa"/>
            <w:tcBorders>
              <w:top w:val="single" w:sz="4" w:space="0" w:color="000000"/>
              <w:left w:val="single" w:sz="4" w:space="0" w:color="000000"/>
              <w:bottom w:val="single" w:sz="4" w:space="0" w:color="000000"/>
              <w:right w:val="single" w:sz="4" w:space="0" w:color="000000"/>
            </w:tcBorders>
          </w:tcPr>
          <w:p w14:paraId="4058369A" w14:textId="77777777" w:rsidR="00035998" w:rsidRPr="00477BD3" w:rsidRDefault="00035998" w:rsidP="0024352D">
            <w:pPr>
              <w:pStyle w:val="TableParagraph"/>
              <w:spacing w:before="0" w:line="276" w:lineRule="auto"/>
              <w:ind w:left="107"/>
              <w:rPr>
                <w:sz w:val="20"/>
                <w:szCs w:val="20"/>
              </w:rPr>
            </w:pPr>
            <w:r w:rsidRPr="00477BD3">
              <w:rPr>
                <w:sz w:val="20"/>
                <w:szCs w:val="20"/>
              </w:rPr>
              <w:t>Form-21</w:t>
            </w:r>
          </w:p>
        </w:tc>
        <w:tc>
          <w:tcPr>
            <w:tcW w:w="919" w:type="dxa"/>
            <w:tcBorders>
              <w:top w:val="single" w:sz="4" w:space="0" w:color="000000"/>
              <w:left w:val="single" w:sz="4" w:space="0" w:color="000000"/>
              <w:bottom w:val="single" w:sz="4" w:space="0" w:color="000000"/>
              <w:right w:val="single" w:sz="4" w:space="0" w:color="000000"/>
            </w:tcBorders>
          </w:tcPr>
          <w:p w14:paraId="133385B8"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3A9D9A2B" w14:textId="77777777" w:rsidR="00035998" w:rsidRPr="00477BD3" w:rsidRDefault="00035998" w:rsidP="0024352D">
            <w:pPr>
              <w:pStyle w:val="TableParagraph"/>
              <w:spacing w:before="0" w:line="276" w:lineRule="auto"/>
              <w:rPr>
                <w:sz w:val="20"/>
                <w:szCs w:val="20"/>
              </w:rPr>
            </w:pPr>
            <w:r w:rsidRPr="00477BD3">
              <w:rPr>
                <w:sz w:val="20"/>
                <w:szCs w:val="20"/>
              </w:rPr>
              <w:t>Available</w:t>
            </w:r>
          </w:p>
          <w:p w14:paraId="4B30318C" w14:textId="77777777" w:rsidR="00035998" w:rsidRPr="00477BD3" w:rsidRDefault="00035998" w:rsidP="0024352D">
            <w:pPr>
              <w:pStyle w:val="TableParagraph"/>
              <w:spacing w:before="0" w:line="276" w:lineRule="auto"/>
              <w:rPr>
                <w:sz w:val="20"/>
                <w:szCs w:val="20"/>
              </w:rPr>
            </w:pPr>
            <w:r w:rsidRPr="00477BD3">
              <w:rPr>
                <w:w w:val="95"/>
                <w:sz w:val="20"/>
                <w:szCs w:val="20"/>
              </w:rPr>
              <w:t>(for</w:t>
            </w:r>
            <w:r w:rsidRPr="00477BD3">
              <w:rPr>
                <w:spacing w:val="-7"/>
                <w:w w:val="95"/>
                <w:sz w:val="20"/>
                <w:szCs w:val="20"/>
              </w:rPr>
              <w:t xml:space="preserve"> </w:t>
            </w:r>
            <w:r w:rsidRPr="00477BD3">
              <w:rPr>
                <w:w w:val="95"/>
                <w:sz w:val="20"/>
                <w:szCs w:val="20"/>
              </w:rPr>
              <w:t>use</w:t>
            </w:r>
            <w:r w:rsidRPr="00477BD3">
              <w:rPr>
                <w:spacing w:val="-7"/>
                <w:w w:val="95"/>
                <w:sz w:val="20"/>
                <w:szCs w:val="20"/>
              </w:rPr>
              <w:t xml:space="preserve"> </w:t>
            </w:r>
            <w:r w:rsidRPr="00477BD3">
              <w:rPr>
                <w:w w:val="95"/>
                <w:sz w:val="20"/>
                <w:szCs w:val="20"/>
              </w:rPr>
              <w:t>by</w:t>
            </w:r>
            <w:r w:rsidRPr="00477BD3">
              <w:rPr>
                <w:spacing w:val="-6"/>
                <w:w w:val="95"/>
                <w:sz w:val="20"/>
                <w:szCs w:val="20"/>
              </w:rPr>
              <w:t xml:space="preserve"> </w:t>
            </w:r>
            <w:r w:rsidRPr="00477BD3">
              <w:rPr>
                <w:w w:val="95"/>
                <w:sz w:val="20"/>
                <w:szCs w:val="20"/>
              </w:rPr>
              <w:t>Mitsuba)</w:t>
            </w:r>
          </w:p>
        </w:tc>
      </w:tr>
      <w:tr w:rsidR="00035998" w:rsidRPr="0024352D" w14:paraId="39E39036" w14:textId="77777777" w:rsidTr="0024352D">
        <w:trPr>
          <w:trHeight w:val="239"/>
        </w:trPr>
        <w:tc>
          <w:tcPr>
            <w:tcW w:w="5130" w:type="dxa"/>
            <w:tcBorders>
              <w:top w:val="single" w:sz="4" w:space="0" w:color="000000"/>
              <w:bottom w:val="single" w:sz="4" w:space="0" w:color="000000"/>
              <w:right w:val="single" w:sz="4" w:space="0" w:color="000000"/>
            </w:tcBorders>
          </w:tcPr>
          <w:p w14:paraId="276327E9" w14:textId="77777777" w:rsidR="00035998" w:rsidRPr="00477BD3" w:rsidRDefault="00035998" w:rsidP="0024352D">
            <w:pPr>
              <w:pStyle w:val="TableParagraph"/>
              <w:spacing w:before="0" w:line="276" w:lineRule="auto"/>
              <w:ind w:left="97" w:right="425"/>
              <w:rPr>
                <w:sz w:val="20"/>
                <w:szCs w:val="20"/>
              </w:rPr>
            </w:pPr>
            <w:r w:rsidRPr="00477BD3">
              <w:rPr>
                <w:w w:val="95"/>
                <w:sz w:val="20"/>
                <w:szCs w:val="20"/>
              </w:rPr>
              <w:t>Delivery</w:t>
            </w:r>
            <w:r w:rsidRPr="00477BD3">
              <w:rPr>
                <w:spacing w:val="-11"/>
                <w:w w:val="95"/>
                <w:sz w:val="20"/>
                <w:szCs w:val="20"/>
              </w:rPr>
              <w:t xml:space="preserve"> </w:t>
            </w:r>
            <w:r w:rsidRPr="00477BD3">
              <w:rPr>
                <w:w w:val="95"/>
                <w:sz w:val="20"/>
                <w:szCs w:val="20"/>
              </w:rPr>
              <w:t>Specifications</w:t>
            </w:r>
            <w:r w:rsidRPr="00477BD3">
              <w:rPr>
                <w:spacing w:val="-11"/>
                <w:w w:val="95"/>
                <w:sz w:val="20"/>
                <w:szCs w:val="20"/>
              </w:rPr>
              <w:t xml:space="preserve"> </w:t>
            </w:r>
            <w:r w:rsidRPr="00477BD3">
              <w:rPr>
                <w:w w:val="95"/>
                <w:sz w:val="20"/>
                <w:szCs w:val="20"/>
              </w:rPr>
              <w:t>(Raw</w:t>
            </w:r>
            <w:r w:rsidRPr="00477BD3">
              <w:rPr>
                <w:spacing w:val="-10"/>
                <w:w w:val="95"/>
                <w:sz w:val="20"/>
                <w:szCs w:val="20"/>
              </w:rPr>
              <w:t xml:space="preserve"> </w:t>
            </w:r>
            <w:r w:rsidRPr="00477BD3">
              <w:rPr>
                <w:w w:val="95"/>
                <w:sz w:val="20"/>
                <w:szCs w:val="20"/>
              </w:rPr>
              <w:t>Material)</w:t>
            </w:r>
            <w:r w:rsidRPr="00477BD3">
              <w:rPr>
                <w:spacing w:val="-49"/>
                <w:w w:val="95"/>
                <w:sz w:val="20"/>
                <w:szCs w:val="20"/>
              </w:rPr>
              <w:t xml:space="preserve"> </w:t>
            </w:r>
            <w:r w:rsidRPr="00477BD3">
              <w:rPr>
                <w:w w:val="95"/>
                <w:sz w:val="20"/>
                <w:szCs w:val="20"/>
              </w:rPr>
              <w:t>Transmission</w:t>
            </w:r>
            <w:r w:rsidRPr="00477BD3">
              <w:rPr>
                <w:spacing w:val="-9"/>
                <w:w w:val="95"/>
                <w:sz w:val="20"/>
                <w:szCs w:val="20"/>
              </w:rPr>
              <w:t xml:space="preserve"> </w:t>
            </w:r>
            <w:r w:rsidRPr="00477BD3">
              <w:rPr>
                <w:w w:val="9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21FECEAB" w14:textId="77777777" w:rsidR="00035998" w:rsidRPr="00477BD3" w:rsidRDefault="00035998" w:rsidP="0024352D">
            <w:pPr>
              <w:pStyle w:val="TableParagraph"/>
              <w:spacing w:before="0" w:line="276" w:lineRule="auto"/>
              <w:ind w:left="107"/>
              <w:rPr>
                <w:sz w:val="20"/>
                <w:szCs w:val="20"/>
              </w:rPr>
            </w:pPr>
            <w:r w:rsidRPr="00477BD3">
              <w:rPr>
                <w:sz w:val="20"/>
                <w:szCs w:val="20"/>
              </w:rPr>
              <w:t>Form-22</w:t>
            </w:r>
          </w:p>
        </w:tc>
        <w:tc>
          <w:tcPr>
            <w:tcW w:w="919" w:type="dxa"/>
            <w:tcBorders>
              <w:top w:val="single" w:sz="4" w:space="0" w:color="000000"/>
              <w:left w:val="single" w:sz="4" w:space="0" w:color="000000"/>
              <w:bottom w:val="single" w:sz="4" w:space="0" w:color="000000"/>
              <w:right w:val="single" w:sz="4" w:space="0" w:color="000000"/>
            </w:tcBorders>
          </w:tcPr>
          <w:p w14:paraId="474B325D"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2AD7F520"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009DB5D6" w14:textId="77777777" w:rsidTr="0024352D">
        <w:trPr>
          <w:trHeight w:val="266"/>
        </w:trPr>
        <w:tc>
          <w:tcPr>
            <w:tcW w:w="5130" w:type="dxa"/>
            <w:tcBorders>
              <w:top w:val="single" w:sz="4" w:space="0" w:color="000000"/>
              <w:bottom w:val="single" w:sz="4" w:space="0" w:color="000000"/>
              <w:right w:val="single" w:sz="4" w:space="0" w:color="000000"/>
            </w:tcBorders>
          </w:tcPr>
          <w:p w14:paraId="6A203B4F" w14:textId="77777777" w:rsidR="00035998" w:rsidRPr="00477BD3" w:rsidRDefault="00035998" w:rsidP="0024352D">
            <w:pPr>
              <w:pStyle w:val="TableParagraph"/>
              <w:spacing w:before="0" w:line="276" w:lineRule="auto"/>
              <w:ind w:left="97"/>
              <w:rPr>
                <w:sz w:val="20"/>
                <w:szCs w:val="20"/>
              </w:rPr>
            </w:pPr>
            <w:r w:rsidRPr="00477BD3">
              <w:rPr>
                <w:w w:val="95"/>
                <w:sz w:val="20"/>
                <w:szCs w:val="20"/>
              </w:rPr>
              <w:t>Process</w:t>
            </w:r>
            <w:r w:rsidRPr="00477BD3">
              <w:rPr>
                <w:spacing w:val="-10"/>
                <w:w w:val="95"/>
                <w:sz w:val="20"/>
                <w:szCs w:val="20"/>
              </w:rPr>
              <w:t xml:space="preserve"> </w:t>
            </w:r>
            <w:r w:rsidRPr="00477BD3">
              <w:rPr>
                <w:w w:val="95"/>
                <w:sz w:val="20"/>
                <w:szCs w:val="20"/>
              </w:rPr>
              <w:t>Capability</w:t>
            </w:r>
            <w:r w:rsidRPr="00477BD3">
              <w:rPr>
                <w:spacing w:val="-10"/>
                <w:w w:val="95"/>
                <w:sz w:val="20"/>
                <w:szCs w:val="20"/>
              </w:rPr>
              <w:t xml:space="preserve"> </w:t>
            </w:r>
            <w:r w:rsidRPr="00477BD3">
              <w:rPr>
                <w:w w:val="95"/>
                <w:sz w:val="20"/>
                <w:szCs w:val="20"/>
              </w:rPr>
              <w:t>Investigation</w:t>
            </w:r>
            <w:r w:rsidRPr="00477BD3">
              <w:rPr>
                <w:spacing w:val="-8"/>
                <w:w w:val="95"/>
                <w:sz w:val="20"/>
                <w:szCs w:val="20"/>
              </w:rPr>
              <w:t xml:space="preserve"> </w:t>
            </w:r>
            <w:r w:rsidRPr="00477BD3">
              <w:rPr>
                <w:w w:val="9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719041C7" w14:textId="77777777" w:rsidR="00035998" w:rsidRPr="00477BD3" w:rsidRDefault="00035998" w:rsidP="0024352D">
            <w:pPr>
              <w:pStyle w:val="TableParagraph"/>
              <w:spacing w:before="0" w:line="276" w:lineRule="auto"/>
              <w:ind w:left="107"/>
              <w:rPr>
                <w:sz w:val="20"/>
                <w:szCs w:val="20"/>
              </w:rPr>
            </w:pPr>
            <w:r w:rsidRPr="00477BD3">
              <w:rPr>
                <w:sz w:val="20"/>
                <w:szCs w:val="20"/>
              </w:rPr>
              <w:t>Form-23</w:t>
            </w:r>
          </w:p>
        </w:tc>
        <w:tc>
          <w:tcPr>
            <w:tcW w:w="919" w:type="dxa"/>
            <w:tcBorders>
              <w:top w:val="single" w:sz="4" w:space="0" w:color="000000"/>
              <w:left w:val="single" w:sz="4" w:space="0" w:color="000000"/>
              <w:bottom w:val="single" w:sz="4" w:space="0" w:color="000000"/>
              <w:right w:val="single" w:sz="4" w:space="0" w:color="000000"/>
            </w:tcBorders>
          </w:tcPr>
          <w:p w14:paraId="463867B4"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CEF3A54"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0F86FBFD" w14:textId="77777777" w:rsidTr="0024352D">
        <w:trPr>
          <w:trHeight w:val="257"/>
        </w:trPr>
        <w:tc>
          <w:tcPr>
            <w:tcW w:w="5130" w:type="dxa"/>
            <w:tcBorders>
              <w:top w:val="single" w:sz="4" w:space="0" w:color="000000"/>
              <w:bottom w:val="single" w:sz="4" w:space="0" w:color="000000"/>
              <w:right w:val="single" w:sz="4" w:space="0" w:color="000000"/>
            </w:tcBorders>
          </w:tcPr>
          <w:p w14:paraId="3D557609" w14:textId="2377B865" w:rsidR="00035998" w:rsidRPr="00477BD3" w:rsidRDefault="00035998" w:rsidP="0024352D">
            <w:pPr>
              <w:pStyle w:val="TableParagraph"/>
              <w:spacing w:before="0" w:line="276" w:lineRule="auto"/>
              <w:ind w:left="97"/>
              <w:rPr>
                <w:sz w:val="20"/>
                <w:szCs w:val="20"/>
              </w:rPr>
            </w:pPr>
            <w:r w:rsidRPr="00477BD3">
              <w:rPr>
                <w:spacing w:val="-5"/>
                <w:sz w:val="20"/>
                <w:szCs w:val="20"/>
              </w:rPr>
              <w:t>Self</w:t>
            </w:r>
            <w:r w:rsidRPr="00477BD3">
              <w:rPr>
                <w:spacing w:val="-8"/>
                <w:sz w:val="20"/>
                <w:szCs w:val="20"/>
              </w:rPr>
              <w:t xml:space="preserve"> </w:t>
            </w:r>
            <w:r w:rsidR="0024352D" w:rsidRPr="00477BD3">
              <w:rPr>
                <w:spacing w:val="-8"/>
                <w:sz w:val="20"/>
                <w:szCs w:val="20"/>
              </w:rPr>
              <w:t>-</w:t>
            </w:r>
            <w:r w:rsidRPr="00477BD3">
              <w:rPr>
                <w:spacing w:val="-5"/>
                <w:sz w:val="20"/>
                <w:szCs w:val="20"/>
              </w:rPr>
              <w:t>Process</w:t>
            </w:r>
            <w:r w:rsidRPr="00477BD3">
              <w:rPr>
                <w:spacing w:val="-8"/>
                <w:sz w:val="20"/>
                <w:szCs w:val="20"/>
              </w:rPr>
              <w:t xml:space="preserve"> </w:t>
            </w:r>
            <w:r w:rsidRPr="00477BD3">
              <w:rPr>
                <w:spacing w:val="-5"/>
                <w:sz w:val="20"/>
                <w:szCs w:val="20"/>
              </w:rPr>
              <w:t>Audit</w:t>
            </w:r>
            <w:r w:rsidRPr="00477BD3">
              <w:rPr>
                <w:spacing w:val="-7"/>
                <w:sz w:val="20"/>
                <w:szCs w:val="20"/>
              </w:rPr>
              <w:t xml:space="preserve"> </w:t>
            </w:r>
            <w:r w:rsidRPr="00477BD3">
              <w:rPr>
                <w:spacing w:val="-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129DFFF4" w14:textId="77777777" w:rsidR="00035998" w:rsidRPr="00477BD3" w:rsidRDefault="00035998" w:rsidP="0024352D">
            <w:pPr>
              <w:pStyle w:val="TableParagraph"/>
              <w:spacing w:before="0" w:line="276" w:lineRule="auto"/>
              <w:ind w:left="107"/>
              <w:rPr>
                <w:sz w:val="20"/>
                <w:szCs w:val="20"/>
              </w:rPr>
            </w:pPr>
            <w:r w:rsidRPr="00477BD3">
              <w:rPr>
                <w:sz w:val="20"/>
                <w:szCs w:val="20"/>
              </w:rPr>
              <w:t>Form-24</w:t>
            </w:r>
          </w:p>
        </w:tc>
        <w:tc>
          <w:tcPr>
            <w:tcW w:w="919" w:type="dxa"/>
            <w:tcBorders>
              <w:top w:val="single" w:sz="4" w:space="0" w:color="000000"/>
              <w:left w:val="single" w:sz="4" w:space="0" w:color="000000"/>
              <w:bottom w:val="single" w:sz="4" w:space="0" w:color="000000"/>
              <w:right w:val="single" w:sz="4" w:space="0" w:color="000000"/>
            </w:tcBorders>
          </w:tcPr>
          <w:p w14:paraId="5270F9EC"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5330BB1C"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9E3F090" w14:textId="77777777" w:rsidTr="0024352D">
        <w:trPr>
          <w:trHeight w:val="266"/>
        </w:trPr>
        <w:tc>
          <w:tcPr>
            <w:tcW w:w="5130" w:type="dxa"/>
            <w:tcBorders>
              <w:top w:val="single" w:sz="4" w:space="0" w:color="000000"/>
              <w:bottom w:val="single" w:sz="4" w:space="0" w:color="000000"/>
              <w:right w:val="single" w:sz="4" w:space="0" w:color="000000"/>
            </w:tcBorders>
          </w:tcPr>
          <w:p w14:paraId="487DD215" w14:textId="77777777" w:rsidR="00035998" w:rsidRPr="00477BD3" w:rsidRDefault="00035998" w:rsidP="0024352D">
            <w:pPr>
              <w:pStyle w:val="TableParagraph"/>
              <w:spacing w:before="0" w:line="276" w:lineRule="auto"/>
              <w:ind w:left="97" w:right="574"/>
              <w:rPr>
                <w:sz w:val="20"/>
                <w:szCs w:val="20"/>
              </w:rPr>
            </w:pPr>
            <w:r w:rsidRPr="00477BD3">
              <w:rPr>
                <w:spacing w:val="-1"/>
                <w:w w:val="95"/>
                <w:sz w:val="20"/>
                <w:szCs w:val="20"/>
              </w:rPr>
              <w:t xml:space="preserve">Sub-supplier </w:t>
            </w:r>
            <w:r w:rsidRPr="00477BD3">
              <w:rPr>
                <w:w w:val="95"/>
                <w:sz w:val="20"/>
                <w:szCs w:val="20"/>
              </w:rPr>
              <w:t>(Appointment/Change)</w:t>
            </w:r>
            <w:r w:rsidRPr="00477BD3">
              <w:rPr>
                <w:spacing w:val="-50"/>
                <w:w w:val="95"/>
                <w:sz w:val="20"/>
                <w:szCs w:val="20"/>
              </w:rPr>
              <w:t xml:space="preserve"> </w:t>
            </w:r>
            <w:r w:rsidRPr="00477BD3">
              <w:rPr>
                <w:sz w:val="20"/>
                <w:szCs w:val="20"/>
              </w:rPr>
              <w:t>Check</w:t>
            </w:r>
            <w:r w:rsidRPr="00477BD3">
              <w:rPr>
                <w:spacing w:val="-11"/>
                <w:sz w:val="20"/>
                <w:szCs w:val="20"/>
              </w:rPr>
              <w:t xml:space="preserve"> </w:t>
            </w:r>
            <w:r w:rsidRPr="00477BD3">
              <w:rPr>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1DF139CF" w14:textId="77777777" w:rsidR="00035998" w:rsidRPr="00477BD3" w:rsidRDefault="00035998" w:rsidP="0024352D">
            <w:pPr>
              <w:pStyle w:val="TableParagraph"/>
              <w:spacing w:before="0" w:line="276" w:lineRule="auto"/>
              <w:ind w:left="107"/>
              <w:rPr>
                <w:sz w:val="20"/>
                <w:szCs w:val="20"/>
              </w:rPr>
            </w:pPr>
            <w:r w:rsidRPr="00477BD3">
              <w:rPr>
                <w:sz w:val="20"/>
                <w:szCs w:val="20"/>
              </w:rPr>
              <w:t>Form-25</w:t>
            </w:r>
          </w:p>
        </w:tc>
        <w:tc>
          <w:tcPr>
            <w:tcW w:w="919" w:type="dxa"/>
            <w:tcBorders>
              <w:top w:val="single" w:sz="4" w:space="0" w:color="000000"/>
              <w:left w:val="single" w:sz="4" w:space="0" w:color="000000"/>
              <w:bottom w:val="single" w:sz="4" w:space="0" w:color="000000"/>
              <w:right w:val="single" w:sz="4" w:space="0" w:color="000000"/>
            </w:tcBorders>
          </w:tcPr>
          <w:p w14:paraId="4A438D4B"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A3</w:t>
            </w:r>
          </w:p>
        </w:tc>
        <w:tc>
          <w:tcPr>
            <w:tcW w:w="2149" w:type="dxa"/>
            <w:tcBorders>
              <w:top w:val="single" w:sz="4" w:space="0" w:color="000000"/>
              <w:left w:val="single" w:sz="4" w:space="0" w:color="000000"/>
              <w:bottom w:val="single" w:sz="4" w:space="0" w:color="000000"/>
            </w:tcBorders>
          </w:tcPr>
          <w:p w14:paraId="1C9060F2"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07A79D3A" w14:textId="77777777" w:rsidTr="0024352D">
        <w:trPr>
          <w:trHeight w:val="338"/>
        </w:trPr>
        <w:tc>
          <w:tcPr>
            <w:tcW w:w="5130" w:type="dxa"/>
            <w:tcBorders>
              <w:top w:val="single" w:sz="4" w:space="0" w:color="000000"/>
              <w:bottom w:val="single" w:sz="4" w:space="0" w:color="000000"/>
              <w:right w:val="single" w:sz="4" w:space="0" w:color="000000"/>
            </w:tcBorders>
          </w:tcPr>
          <w:p w14:paraId="6890BD8B" w14:textId="77777777" w:rsidR="00035998" w:rsidRPr="00477BD3" w:rsidRDefault="00035998" w:rsidP="0024352D">
            <w:pPr>
              <w:pStyle w:val="TableParagraph"/>
              <w:spacing w:before="0" w:line="276" w:lineRule="auto"/>
              <w:ind w:left="97"/>
              <w:rPr>
                <w:sz w:val="20"/>
                <w:szCs w:val="20"/>
              </w:rPr>
            </w:pPr>
            <w:r w:rsidRPr="00477BD3">
              <w:rPr>
                <w:spacing w:val="-1"/>
                <w:w w:val="95"/>
                <w:sz w:val="20"/>
                <w:szCs w:val="20"/>
              </w:rPr>
              <w:t>Delivery</w:t>
            </w:r>
            <w:r w:rsidRPr="00477BD3">
              <w:rPr>
                <w:spacing w:val="-8"/>
                <w:w w:val="95"/>
                <w:sz w:val="20"/>
                <w:szCs w:val="20"/>
              </w:rPr>
              <w:t xml:space="preserve"> </w:t>
            </w:r>
            <w:r w:rsidRPr="00477BD3">
              <w:rPr>
                <w:spacing w:val="-1"/>
                <w:w w:val="95"/>
                <w:sz w:val="20"/>
                <w:szCs w:val="20"/>
              </w:rPr>
              <w:t>Specifications</w:t>
            </w:r>
            <w:r w:rsidRPr="00477BD3">
              <w:rPr>
                <w:spacing w:val="-8"/>
                <w:w w:val="95"/>
                <w:sz w:val="20"/>
                <w:szCs w:val="20"/>
              </w:rPr>
              <w:t xml:space="preserve"> </w:t>
            </w:r>
            <w:r w:rsidRPr="00477BD3">
              <w:rPr>
                <w:w w:val="95"/>
                <w:sz w:val="20"/>
                <w:szCs w:val="20"/>
              </w:rPr>
              <w:t>(Indirect</w:t>
            </w:r>
            <w:r w:rsidRPr="00477BD3">
              <w:rPr>
                <w:spacing w:val="-10"/>
                <w:w w:val="95"/>
                <w:sz w:val="20"/>
                <w:szCs w:val="20"/>
              </w:rPr>
              <w:t xml:space="preserve"> </w:t>
            </w:r>
            <w:r w:rsidRPr="00477BD3">
              <w:rPr>
                <w:w w:val="95"/>
                <w:sz w:val="20"/>
                <w:szCs w:val="20"/>
              </w:rPr>
              <w:t>Material)</w:t>
            </w:r>
            <w:r w:rsidRPr="00477BD3">
              <w:rPr>
                <w:spacing w:val="-50"/>
                <w:w w:val="95"/>
                <w:sz w:val="20"/>
                <w:szCs w:val="20"/>
              </w:rPr>
              <w:t xml:space="preserve"> </w:t>
            </w:r>
            <w:r w:rsidRPr="00477BD3">
              <w:rPr>
                <w:w w:val="95"/>
                <w:sz w:val="20"/>
                <w:szCs w:val="20"/>
              </w:rPr>
              <w:t>Transmission</w:t>
            </w:r>
            <w:r w:rsidRPr="00477BD3">
              <w:rPr>
                <w:spacing w:val="-9"/>
                <w:w w:val="95"/>
                <w:sz w:val="20"/>
                <w:szCs w:val="20"/>
              </w:rPr>
              <w:t xml:space="preserve"> </w:t>
            </w:r>
            <w:r w:rsidRPr="00477BD3">
              <w:rPr>
                <w:w w:val="9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13C479A8" w14:textId="77777777" w:rsidR="00035998" w:rsidRPr="00477BD3" w:rsidRDefault="00035998" w:rsidP="0024352D">
            <w:pPr>
              <w:pStyle w:val="TableParagraph"/>
              <w:spacing w:before="0" w:line="276" w:lineRule="auto"/>
              <w:ind w:left="107"/>
              <w:rPr>
                <w:sz w:val="20"/>
                <w:szCs w:val="20"/>
              </w:rPr>
            </w:pPr>
            <w:r w:rsidRPr="00477BD3">
              <w:rPr>
                <w:sz w:val="20"/>
                <w:szCs w:val="20"/>
              </w:rPr>
              <w:t>Form-26</w:t>
            </w:r>
          </w:p>
        </w:tc>
        <w:tc>
          <w:tcPr>
            <w:tcW w:w="919" w:type="dxa"/>
            <w:tcBorders>
              <w:top w:val="single" w:sz="4" w:space="0" w:color="000000"/>
              <w:left w:val="single" w:sz="4" w:space="0" w:color="000000"/>
              <w:bottom w:val="single" w:sz="4" w:space="0" w:color="000000"/>
              <w:right w:val="single" w:sz="4" w:space="0" w:color="000000"/>
            </w:tcBorders>
          </w:tcPr>
          <w:p w14:paraId="737BD4AE"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09B0F51"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32569232" w14:textId="77777777" w:rsidTr="0024352D">
        <w:trPr>
          <w:trHeight w:val="266"/>
        </w:trPr>
        <w:tc>
          <w:tcPr>
            <w:tcW w:w="5130" w:type="dxa"/>
            <w:tcBorders>
              <w:top w:val="single" w:sz="4" w:space="0" w:color="000000"/>
              <w:bottom w:val="single" w:sz="4" w:space="0" w:color="000000"/>
              <w:right w:val="single" w:sz="4" w:space="0" w:color="000000"/>
            </w:tcBorders>
          </w:tcPr>
          <w:p w14:paraId="444764DB"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Inspection</w:t>
            </w:r>
            <w:r w:rsidRPr="00477BD3">
              <w:rPr>
                <w:spacing w:val="-9"/>
                <w:sz w:val="20"/>
                <w:szCs w:val="20"/>
              </w:rPr>
              <w:t xml:space="preserve"> </w:t>
            </w:r>
            <w:r w:rsidRPr="00477BD3">
              <w:rPr>
                <w:spacing w:val="-5"/>
                <w:sz w:val="20"/>
                <w:szCs w:val="20"/>
              </w:rPr>
              <w:t>Standard</w:t>
            </w:r>
          </w:p>
        </w:tc>
        <w:tc>
          <w:tcPr>
            <w:tcW w:w="1447" w:type="dxa"/>
            <w:tcBorders>
              <w:top w:val="single" w:sz="4" w:space="0" w:color="000000"/>
              <w:left w:val="single" w:sz="4" w:space="0" w:color="000000"/>
              <w:bottom w:val="single" w:sz="4" w:space="0" w:color="000000"/>
              <w:right w:val="single" w:sz="4" w:space="0" w:color="000000"/>
            </w:tcBorders>
          </w:tcPr>
          <w:p w14:paraId="01F4F48A" w14:textId="77777777" w:rsidR="00035998" w:rsidRPr="00477BD3" w:rsidRDefault="00035998" w:rsidP="0024352D">
            <w:pPr>
              <w:pStyle w:val="TableParagraph"/>
              <w:spacing w:before="0" w:line="276" w:lineRule="auto"/>
              <w:ind w:left="107"/>
              <w:rPr>
                <w:sz w:val="20"/>
                <w:szCs w:val="20"/>
              </w:rPr>
            </w:pPr>
            <w:r w:rsidRPr="00477BD3">
              <w:rPr>
                <w:sz w:val="20"/>
                <w:szCs w:val="20"/>
              </w:rPr>
              <w:t>Form-27</w:t>
            </w:r>
          </w:p>
        </w:tc>
        <w:tc>
          <w:tcPr>
            <w:tcW w:w="919" w:type="dxa"/>
            <w:tcBorders>
              <w:top w:val="single" w:sz="4" w:space="0" w:color="000000"/>
              <w:left w:val="single" w:sz="4" w:space="0" w:color="000000"/>
              <w:bottom w:val="single" w:sz="4" w:space="0" w:color="000000"/>
              <w:right w:val="single" w:sz="4" w:space="0" w:color="000000"/>
            </w:tcBorders>
          </w:tcPr>
          <w:p w14:paraId="2D55F07B"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54F767D1"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0B17872B" w14:textId="77777777" w:rsidTr="0024352D">
        <w:trPr>
          <w:trHeight w:val="266"/>
        </w:trPr>
        <w:tc>
          <w:tcPr>
            <w:tcW w:w="5130" w:type="dxa"/>
            <w:tcBorders>
              <w:top w:val="single" w:sz="4" w:space="0" w:color="000000"/>
              <w:bottom w:val="single" w:sz="4" w:space="0" w:color="000000"/>
              <w:right w:val="single" w:sz="4" w:space="0" w:color="000000"/>
            </w:tcBorders>
          </w:tcPr>
          <w:p w14:paraId="3E3356C4"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Initial</w:t>
            </w:r>
            <w:r w:rsidRPr="00477BD3">
              <w:rPr>
                <w:spacing w:val="-8"/>
                <w:sz w:val="20"/>
                <w:szCs w:val="20"/>
              </w:rPr>
              <w:t xml:space="preserve"> </w:t>
            </w:r>
            <w:r w:rsidRPr="00477BD3">
              <w:rPr>
                <w:spacing w:val="-5"/>
                <w:sz w:val="20"/>
                <w:szCs w:val="20"/>
              </w:rPr>
              <w:t>Production</w:t>
            </w:r>
            <w:r w:rsidRPr="00477BD3">
              <w:rPr>
                <w:spacing w:val="-10"/>
                <w:sz w:val="20"/>
                <w:szCs w:val="20"/>
              </w:rPr>
              <w:t xml:space="preserve"> </w:t>
            </w:r>
            <w:r w:rsidRPr="00477BD3">
              <w:rPr>
                <w:spacing w:val="-5"/>
                <w:sz w:val="20"/>
                <w:szCs w:val="20"/>
              </w:rPr>
              <w:t>Control</w:t>
            </w:r>
            <w:r w:rsidRPr="00477BD3">
              <w:rPr>
                <w:spacing w:val="-10"/>
                <w:sz w:val="20"/>
                <w:szCs w:val="20"/>
              </w:rPr>
              <w:t xml:space="preserve"> </w:t>
            </w:r>
            <w:r w:rsidRPr="00477BD3">
              <w:rPr>
                <w:spacing w:val="-4"/>
                <w:sz w:val="20"/>
                <w:szCs w:val="20"/>
              </w:rPr>
              <w:t>Plan</w:t>
            </w:r>
          </w:p>
        </w:tc>
        <w:tc>
          <w:tcPr>
            <w:tcW w:w="1447" w:type="dxa"/>
            <w:tcBorders>
              <w:top w:val="single" w:sz="4" w:space="0" w:color="000000"/>
              <w:left w:val="single" w:sz="4" w:space="0" w:color="000000"/>
              <w:bottom w:val="single" w:sz="4" w:space="0" w:color="000000"/>
              <w:right w:val="single" w:sz="4" w:space="0" w:color="000000"/>
            </w:tcBorders>
          </w:tcPr>
          <w:p w14:paraId="5294656F" w14:textId="77777777" w:rsidR="00035998" w:rsidRPr="00477BD3" w:rsidRDefault="00035998" w:rsidP="0024352D">
            <w:pPr>
              <w:pStyle w:val="TableParagraph"/>
              <w:spacing w:before="0" w:line="276" w:lineRule="auto"/>
              <w:ind w:left="107"/>
              <w:rPr>
                <w:sz w:val="20"/>
                <w:szCs w:val="20"/>
              </w:rPr>
            </w:pPr>
            <w:r w:rsidRPr="00477BD3">
              <w:rPr>
                <w:sz w:val="20"/>
                <w:szCs w:val="20"/>
              </w:rPr>
              <w:t>Form-29</w:t>
            </w:r>
          </w:p>
        </w:tc>
        <w:tc>
          <w:tcPr>
            <w:tcW w:w="919" w:type="dxa"/>
            <w:tcBorders>
              <w:top w:val="single" w:sz="4" w:space="0" w:color="000000"/>
              <w:left w:val="single" w:sz="4" w:space="0" w:color="000000"/>
              <w:bottom w:val="single" w:sz="4" w:space="0" w:color="000000"/>
              <w:right w:val="single" w:sz="4" w:space="0" w:color="000000"/>
            </w:tcBorders>
          </w:tcPr>
          <w:p w14:paraId="22043110"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15DAEF35"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7C66F7ED" w14:textId="77777777" w:rsidTr="0024352D">
        <w:trPr>
          <w:trHeight w:val="248"/>
        </w:trPr>
        <w:tc>
          <w:tcPr>
            <w:tcW w:w="5130" w:type="dxa"/>
            <w:tcBorders>
              <w:top w:val="single" w:sz="4" w:space="0" w:color="000000"/>
              <w:bottom w:val="single" w:sz="4" w:space="0" w:color="000000"/>
              <w:right w:val="single" w:sz="4" w:space="0" w:color="000000"/>
            </w:tcBorders>
          </w:tcPr>
          <w:p w14:paraId="20A937F7"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Design</w:t>
            </w:r>
            <w:r w:rsidRPr="00477BD3">
              <w:rPr>
                <w:spacing w:val="-11"/>
                <w:sz w:val="20"/>
                <w:szCs w:val="20"/>
              </w:rPr>
              <w:t xml:space="preserve"> </w:t>
            </w:r>
            <w:r w:rsidRPr="00477BD3">
              <w:rPr>
                <w:spacing w:val="-5"/>
                <w:sz w:val="20"/>
                <w:szCs w:val="20"/>
              </w:rPr>
              <w:t>Change</w:t>
            </w:r>
            <w:r w:rsidRPr="00477BD3">
              <w:rPr>
                <w:spacing w:val="-7"/>
                <w:sz w:val="20"/>
                <w:szCs w:val="20"/>
              </w:rPr>
              <w:t xml:space="preserve"> </w:t>
            </w:r>
            <w:r w:rsidRPr="00477BD3">
              <w:rPr>
                <w:spacing w:val="-5"/>
                <w:sz w:val="20"/>
                <w:szCs w:val="20"/>
              </w:rPr>
              <w:t>Request</w:t>
            </w:r>
          </w:p>
        </w:tc>
        <w:tc>
          <w:tcPr>
            <w:tcW w:w="1447" w:type="dxa"/>
            <w:tcBorders>
              <w:top w:val="single" w:sz="4" w:space="0" w:color="000000"/>
              <w:left w:val="single" w:sz="4" w:space="0" w:color="000000"/>
              <w:bottom w:val="single" w:sz="4" w:space="0" w:color="000000"/>
              <w:right w:val="single" w:sz="4" w:space="0" w:color="000000"/>
            </w:tcBorders>
          </w:tcPr>
          <w:p w14:paraId="16D4D32D" w14:textId="77777777" w:rsidR="00035998" w:rsidRPr="00477BD3" w:rsidRDefault="00035998" w:rsidP="0024352D">
            <w:pPr>
              <w:pStyle w:val="TableParagraph"/>
              <w:spacing w:before="0" w:line="276" w:lineRule="auto"/>
              <w:ind w:left="107"/>
              <w:rPr>
                <w:sz w:val="20"/>
                <w:szCs w:val="20"/>
              </w:rPr>
            </w:pPr>
            <w:r w:rsidRPr="00477BD3">
              <w:rPr>
                <w:sz w:val="20"/>
                <w:szCs w:val="20"/>
              </w:rPr>
              <w:t>Form-30</w:t>
            </w:r>
          </w:p>
        </w:tc>
        <w:tc>
          <w:tcPr>
            <w:tcW w:w="919" w:type="dxa"/>
            <w:tcBorders>
              <w:top w:val="single" w:sz="4" w:space="0" w:color="000000"/>
              <w:left w:val="single" w:sz="4" w:space="0" w:color="000000"/>
              <w:bottom w:val="single" w:sz="4" w:space="0" w:color="000000"/>
              <w:right w:val="single" w:sz="4" w:space="0" w:color="000000"/>
            </w:tcBorders>
          </w:tcPr>
          <w:p w14:paraId="7DB63405"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51F69961"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47A9C9B5" w14:textId="77777777" w:rsidTr="0024352D">
        <w:trPr>
          <w:trHeight w:val="266"/>
        </w:trPr>
        <w:tc>
          <w:tcPr>
            <w:tcW w:w="5130" w:type="dxa"/>
            <w:tcBorders>
              <w:top w:val="single" w:sz="4" w:space="0" w:color="000000"/>
              <w:bottom w:val="single" w:sz="4" w:space="0" w:color="000000"/>
              <w:right w:val="single" w:sz="4" w:space="0" w:color="000000"/>
            </w:tcBorders>
          </w:tcPr>
          <w:p w14:paraId="15422933"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8D</w:t>
            </w:r>
            <w:r w:rsidRPr="00477BD3">
              <w:rPr>
                <w:spacing w:val="-9"/>
                <w:sz w:val="20"/>
                <w:szCs w:val="20"/>
              </w:rPr>
              <w:t xml:space="preserve"> </w:t>
            </w:r>
            <w:r w:rsidRPr="00477BD3">
              <w:rPr>
                <w:spacing w:val="-5"/>
                <w:sz w:val="20"/>
                <w:szCs w:val="20"/>
              </w:rPr>
              <w:t>Report</w:t>
            </w:r>
          </w:p>
        </w:tc>
        <w:tc>
          <w:tcPr>
            <w:tcW w:w="1447" w:type="dxa"/>
            <w:tcBorders>
              <w:top w:val="single" w:sz="4" w:space="0" w:color="000000"/>
              <w:left w:val="single" w:sz="4" w:space="0" w:color="000000"/>
              <w:bottom w:val="single" w:sz="4" w:space="0" w:color="000000"/>
              <w:right w:val="single" w:sz="4" w:space="0" w:color="000000"/>
            </w:tcBorders>
          </w:tcPr>
          <w:p w14:paraId="263344CC" w14:textId="77777777" w:rsidR="00035998" w:rsidRPr="00477BD3" w:rsidRDefault="00035998" w:rsidP="0024352D">
            <w:pPr>
              <w:pStyle w:val="TableParagraph"/>
              <w:spacing w:before="0" w:line="276" w:lineRule="auto"/>
              <w:ind w:left="107"/>
              <w:rPr>
                <w:sz w:val="20"/>
                <w:szCs w:val="20"/>
              </w:rPr>
            </w:pPr>
            <w:r w:rsidRPr="00477BD3">
              <w:rPr>
                <w:sz w:val="20"/>
                <w:szCs w:val="20"/>
              </w:rPr>
              <w:t>Form-31</w:t>
            </w:r>
          </w:p>
        </w:tc>
        <w:tc>
          <w:tcPr>
            <w:tcW w:w="919" w:type="dxa"/>
            <w:tcBorders>
              <w:top w:val="single" w:sz="4" w:space="0" w:color="000000"/>
              <w:left w:val="single" w:sz="4" w:space="0" w:color="000000"/>
              <w:bottom w:val="single" w:sz="4" w:space="0" w:color="000000"/>
              <w:right w:val="single" w:sz="4" w:space="0" w:color="000000"/>
            </w:tcBorders>
          </w:tcPr>
          <w:p w14:paraId="17E31397"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D733449"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69D634E5" w14:textId="77777777" w:rsidTr="0024352D">
        <w:trPr>
          <w:trHeight w:val="347"/>
        </w:trPr>
        <w:tc>
          <w:tcPr>
            <w:tcW w:w="5130" w:type="dxa"/>
            <w:tcBorders>
              <w:top w:val="single" w:sz="4" w:space="0" w:color="000000"/>
              <w:bottom w:val="single" w:sz="4" w:space="0" w:color="000000"/>
              <w:right w:val="single" w:sz="4" w:space="0" w:color="000000"/>
            </w:tcBorders>
          </w:tcPr>
          <w:p w14:paraId="57AC01E3" w14:textId="77777777" w:rsidR="00035998" w:rsidRPr="00477BD3" w:rsidRDefault="00035998" w:rsidP="0024352D">
            <w:pPr>
              <w:pStyle w:val="TableParagraph"/>
              <w:spacing w:before="0" w:line="276" w:lineRule="auto"/>
              <w:ind w:left="97" w:right="71"/>
              <w:rPr>
                <w:sz w:val="20"/>
                <w:szCs w:val="20"/>
              </w:rPr>
            </w:pPr>
            <w:r w:rsidRPr="00477BD3">
              <w:rPr>
                <w:spacing w:val="-1"/>
                <w:sz w:val="20"/>
                <w:szCs w:val="20"/>
              </w:rPr>
              <w:t>Proposal</w:t>
            </w:r>
            <w:r w:rsidRPr="00477BD3">
              <w:rPr>
                <w:spacing w:val="-8"/>
                <w:sz w:val="20"/>
                <w:szCs w:val="20"/>
              </w:rPr>
              <w:t xml:space="preserve"> </w:t>
            </w:r>
            <w:r w:rsidRPr="00477BD3">
              <w:rPr>
                <w:spacing w:val="-1"/>
                <w:sz w:val="20"/>
                <w:szCs w:val="20"/>
              </w:rPr>
              <w:t>for</w:t>
            </w:r>
            <w:r w:rsidRPr="00477BD3">
              <w:rPr>
                <w:spacing w:val="-6"/>
                <w:sz w:val="20"/>
                <w:szCs w:val="20"/>
              </w:rPr>
              <w:t xml:space="preserve"> </w:t>
            </w:r>
            <w:r w:rsidRPr="00477BD3">
              <w:rPr>
                <w:spacing w:val="-1"/>
                <w:sz w:val="20"/>
                <w:szCs w:val="20"/>
              </w:rPr>
              <w:t>Revision</w:t>
            </w:r>
            <w:r w:rsidRPr="00477BD3">
              <w:rPr>
                <w:spacing w:val="-6"/>
                <w:sz w:val="20"/>
                <w:szCs w:val="20"/>
              </w:rPr>
              <w:t xml:space="preserve"> </w:t>
            </w:r>
            <w:r w:rsidRPr="00477BD3">
              <w:rPr>
                <w:spacing w:val="-1"/>
                <w:sz w:val="20"/>
                <w:szCs w:val="20"/>
              </w:rPr>
              <w:t>of</w:t>
            </w:r>
            <w:r w:rsidRPr="00477BD3">
              <w:rPr>
                <w:spacing w:val="-7"/>
                <w:sz w:val="20"/>
                <w:szCs w:val="20"/>
              </w:rPr>
              <w:t xml:space="preserve"> </w:t>
            </w:r>
            <w:r w:rsidRPr="00477BD3">
              <w:rPr>
                <w:spacing w:val="-1"/>
                <w:sz w:val="20"/>
                <w:szCs w:val="20"/>
              </w:rPr>
              <w:t>Supplier</w:t>
            </w:r>
            <w:r w:rsidRPr="00477BD3">
              <w:rPr>
                <w:spacing w:val="-6"/>
                <w:sz w:val="20"/>
                <w:szCs w:val="20"/>
              </w:rPr>
              <w:t xml:space="preserve"> </w:t>
            </w:r>
            <w:r w:rsidRPr="00477BD3">
              <w:rPr>
                <w:spacing w:val="-1"/>
                <w:sz w:val="20"/>
                <w:szCs w:val="20"/>
              </w:rPr>
              <w:t>Quality</w:t>
            </w:r>
            <w:r w:rsidRPr="00477BD3">
              <w:rPr>
                <w:spacing w:val="-53"/>
                <w:sz w:val="20"/>
                <w:szCs w:val="20"/>
              </w:rPr>
              <w:t xml:space="preserve"> </w:t>
            </w:r>
            <w:r w:rsidRPr="00477BD3">
              <w:rPr>
                <w:sz w:val="20"/>
                <w:szCs w:val="20"/>
              </w:rPr>
              <w:t>Manual</w:t>
            </w:r>
          </w:p>
        </w:tc>
        <w:tc>
          <w:tcPr>
            <w:tcW w:w="1447" w:type="dxa"/>
            <w:tcBorders>
              <w:top w:val="single" w:sz="4" w:space="0" w:color="000000"/>
              <w:left w:val="single" w:sz="4" w:space="0" w:color="000000"/>
              <w:bottom w:val="single" w:sz="4" w:space="0" w:color="000000"/>
              <w:right w:val="single" w:sz="4" w:space="0" w:color="000000"/>
            </w:tcBorders>
          </w:tcPr>
          <w:p w14:paraId="7CD15932" w14:textId="77777777" w:rsidR="00035998" w:rsidRPr="00477BD3" w:rsidRDefault="00035998" w:rsidP="0024352D">
            <w:pPr>
              <w:pStyle w:val="TableParagraph"/>
              <w:spacing w:before="0" w:line="276" w:lineRule="auto"/>
              <w:ind w:left="107"/>
              <w:rPr>
                <w:sz w:val="20"/>
                <w:szCs w:val="20"/>
              </w:rPr>
            </w:pPr>
            <w:r w:rsidRPr="00477BD3">
              <w:rPr>
                <w:sz w:val="20"/>
                <w:szCs w:val="20"/>
              </w:rPr>
              <w:t>Form-33</w:t>
            </w:r>
          </w:p>
        </w:tc>
        <w:tc>
          <w:tcPr>
            <w:tcW w:w="919" w:type="dxa"/>
            <w:tcBorders>
              <w:top w:val="single" w:sz="4" w:space="0" w:color="000000"/>
              <w:left w:val="single" w:sz="4" w:space="0" w:color="000000"/>
              <w:bottom w:val="single" w:sz="4" w:space="0" w:color="000000"/>
              <w:right w:val="single" w:sz="4" w:space="0" w:color="000000"/>
            </w:tcBorders>
          </w:tcPr>
          <w:p w14:paraId="0657DD69"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3D5BD90"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7BA7C9F7" w14:textId="77777777" w:rsidTr="0024352D">
        <w:trPr>
          <w:trHeight w:val="257"/>
        </w:trPr>
        <w:tc>
          <w:tcPr>
            <w:tcW w:w="5130" w:type="dxa"/>
            <w:tcBorders>
              <w:top w:val="single" w:sz="4" w:space="0" w:color="000000"/>
              <w:bottom w:val="single" w:sz="4" w:space="0" w:color="000000"/>
              <w:right w:val="single" w:sz="4" w:space="0" w:color="000000"/>
            </w:tcBorders>
          </w:tcPr>
          <w:p w14:paraId="59B8317F" w14:textId="77777777" w:rsidR="00035998" w:rsidRPr="00477BD3" w:rsidRDefault="00035998" w:rsidP="0024352D">
            <w:pPr>
              <w:pStyle w:val="TableParagraph"/>
              <w:spacing w:before="0" w:line="276" w:lineRule="auto"/>
              <w:ind w:left="97"/>
              <w:rPr>
                <w:sz w:val="20"/>
                <w:szCs w:val="20"/>
              </w:rPr>
            </w:pPr>
            <w:r w:rsidRPr="00477BD3">
              <w:rPr>
                <w:strike/>
                <w:w w:val="95"/>
                <w:sz w:val="20"/>
                <w:szCs w:val="20"/>
              </w:rPr>
              <w:t>Change</w:t>
            </w:r>
            <w:r w:rsidRPr="00477BD3">
              <w:rPr>
                <w:strike/>
                <w:spacing w:val="-3"/>
                <w:w w:val="95"/>
                <w:sz w:val="20"/>
                <w:szCs w:val="20"/>
              </w:rPr>
              <w:t xml:space="preserve"> </w:t>
            </w:r>
            <w:r w:rsidRPr="00477BD3">
              <w:rPr>
                <w:strike/>
                <w:w w:val="95"/>
                <w:sz w:val="20"/>
                <w:szCs w:val="20"/>
              </w:rPr>
              <w:t>Risk</w:t>
            </w:r>
            <w:r w:rsidRPr="00477BD3">
              <w:rPr>
                <w:strike/>
                <w:spacing w:val="-3"/>
                <w:w w:val="95"/>
                <w:sz w:val="20"/>
                <w:szCs w:val="20"/>
              </w:rPr>
              <w:t xml:space="preserve"> </w:t>
            </w:r>
            <w:r w:rsidRPr="00477BD3">
              <w:rPr>
                <w:strike/>
                <w:w w:val="95"/>
                <w:sz w:val="20"/>
                <w:szCs w:val="20"/>
              </w:rPr>
              <w:t>Assessment</w:t>
            </w:r>
            <w:r w:rsidRPr="00477BD3">
              <w:rPr>
                <w:strike/>
                <w:spacing w:val="-6"/>
                <w:w w:val="95"/>
                <w:sz w:val="20"/>
                <w:szCs w:val="20"/>
              </w:rPr>
              <w:t xml:space="preserve"> </w:t>
            </w:r>
            <w:r w:rsidRPr="00477BD3">
              <w:rPr>
                <w:strike/>
                <w:w w:val="9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0A4FBC17" w14:textId="77777777" w:rsidR="00035998" w:rsidRPr="00477BD3" w:rsidRDefault="00035998" w:rsidP="0024352D">
            <w:pPr>
              <w:pStyle w:val="TableParagraph"/>
              <w:spacing w:before="0" w:line="276" w:lineRule="auto"/>
              <w:ind w:left="107"/>
              <w:rPr>
                <w:sz w:val="20"/>
                <w:szCs w:val="20"/>
              </w:rPr>
            </w:pPr>
            <w:r w:rsidRPr="00477BD3">
              <w:rPr>
                <w:strike/>
                <w:sz w:val="20"/>
                <w:szCs w:val="20"/>
              </w:rPr>
              <w:t>Form-34</w:t>
            </w:r>
          </w:p>
        </w:tc>
        <w:tc>
          <w:tcPr>
            <w:tcW w:w="919" w:type="dxa"/>
            <w:tcBorders>
              <w:top w:val="single" w:sz="4" w:space="0" w:color="000000"/>
              <w:left w:val="single" w:sz="4" w:space="0" w:color="000000"/>
              <w:bottom w:val="single" w:sz="4" w:space="0" w:color="000000"/>
              <w:right w:val="single" w:sz="4" w:space="0" w:color="000000"/>
            </w:tcBorders>
          </w:tcPr>
          <w:p w14:paraId="2FEF87DD" w14:textId="77777777" w:rsidR="00035998" w:rsidRPr="00477BD3" w:rsidRDefault="00035998" w:rsidP="0024352D">
            <w:pPr>
              <w:pStyle w:val="TableParagraph"/>
              <w:spacing w:before="0" w:line="276" w:lineRule="auto"/>
              <w:ind w:left="97" w:right="68"/>
              <w:jc w:val="center"/>
              <w:rPr>
                <w:sz w:val="20"/>
                <w:szCs w:val="20"/>
              </w:rPr>
            </w:pPr>
            <w:r w:rsidRPr="00477BD3">
              <w:rPr>
                <w:strike/>
                <w:sz w:val="20"/>
                <w:szCs w:val="20"/>
              </w:rPr>
              <w:t>A4</w:t>
            </w:r>
          </w:p>
        </w:tc>
        <w:tc>
          <w:tcPr>
            <w:tcW w:w="2149" w:type="dxa"/>
            <w:tcBorders>
              <w:top w:val="single" w:sz="4" w:space="0" w:color="000000"/>
              <w:left w:val="single" w:sz="4" w:space="0" w:color="000000"/>
              <w:bottom w:val="single" w:sz="4" w:space="0" w:color="000000"/>
            </w:tcBorders>
          </w:tcPr>
          <w:p w14:paraId="133BE408" w14:textId="77777777" w:rsidR="00035998" w:rsidRPr="00477BD3" w:rsidRDefault="00035998" w:rsidP="0024352D">
            <w:pPr>
              <w:pStyle w:val="TableParagraph"/>
              <w:spacing w:before="0" w:line="276" w:lineRule="auto"/>
              <w:rPr>
                <w:sz w:val="20"/>
                <w:szCs w:val="20"/>
              </w:rPr>
            </w:pPr>
            <w:r w:rsidRPr="00477BD3">
              <w:rPr>
                <w:strike/>
                <w:sz w:val="20"/>
                <w:szCs w:val="20"/>
              </w:rPr>
              <w:t>Available</w:t>
            </w:r>
          </w:p>
        </w:tc>
      </w:tr>
      <w:tr w:rsidR="00035998" w:rsidRPr="0024352D" w14:paraId="5D14E091" w14:textId="77777777" w:rsidTr="0024352D">
        <w:trPr>
          <w:trHeight w:val="266"/>
        </w:trPr>
        <w:tc>
          <w:tcPr>
            <w:tcW w:w="5130" w:type="dxa"/>
            <w:tcBorders>
              <w:top w:val="single" w:sz="4" w:space="0" w:color="000000"/>
              <w:bottom w:val="single" w:sz="4" w:space="0" w:color="000000"/>
              <w:right w:val="single" w:sz="4" w:space="0" w:color="000000"/>
            </w:tcBorders>
          </w:tcPr>
          <w:p w14:paraId="6EFBF85F" w14:textId="77777777" w:rsidR="00035998" w:rsidRPr="00477BD3" w:rsidRDefault="00035998" w:rsidP="0024352D">
            <w:pPr>
              <w:pStyle w:val="TableParagraph"/>
              <w:spacing w:before="0" w:line="276" w:lineRule="auto"/>
              <w:ind w:left="97"/>
              <w:rPr>
                <w:sz w:val="20"/>
                <w:szCs w:val="20"/>
              </w:rPr>
            </w:pPr>
            <w:r w:rsidRPr="00477BD3">
              <w:rPr>
                <w:spacing w:val="-5"/>
                <w:sz w:val="20"/>
                <w:szCs w:val="20"/>
              </w:rPr>
              <w:t>Process</w:t>
            </w:r>
            <w:r w:rsidRPr="00477BD3">
              <w:rPr>
                <w:spacing w:val="-9"/>
                <w:sz w:val="20"/>
                <w:szCs w:val="20"/>
              </w:rPr>
              <w:t xml:space="preserve"> </w:t>
            </w:r>
            <w:r w:rsidRPr="00477BD3">
              <w:rPr>
                <w:spacing w:val="-5"/>
                <w:sz w:val="20"/>
                <w:szCs w:val="20"/>
              </w:rPr>
              <w:t>Plan</w:t>
            </w:r>
            <w:r w:rsidRPr="00477BD3">
              <w:rPr>
                <w:spacing w:val="-8"/>
                <w:sz w:val="20"/>
                <w:szCs w:val="20"/>
              </w:rPr>
              <w:t xml:space="preserve"> </w:t>
            </w:r>
            <w:r w:rsidRPr="00477BD3">
              <w:rPr>
                <w:spacing w:val="-5"/>
                <w:sz w:val="20"/>
                <w:szCs w:val="20"/>
              </w:rPr>
              <w:t>Sheet</w:t>
            </w:r>
          </w:p>
        </w:tc>
        <w:tc>
          <w:tcPr>
            <w:tcW w:w="1447" w:type="dxa"/>
            <w:tcBorders>
              <w:top w:val="single" w:sz="4" w:space="0" w:color="000000"/>
              <w:left w:val="single" w:sz="4" w:space="0" w:color="000000"/>
              <w:bottom w:val="single" w:sz="4" w:space="0" w:color="000000"/>
              <w:right w:val="single" w:sz="4" w:space="0" w:color="000000"/>
            </w:tcBorders>
          </w:tcPr>
          <w:p w14:paraId="5374473A" w14:textId="77777777" w:rsidR="00035998" w:rsidRPr="00477BD3" w:rsidRDefault="00035998" w:rsidP="0024352D">
            <w:pPr>
              <w:pStyle w:val="TableParagraph"/>
              <w:spacing w:before="0" w:line="276" w:lineRule="auto"/>
              <w:ind w:left="107"/>
              <w:rPr>
                <w:sz w:val="20"/>
                <w:szCs w:val="20"/>
              </w:rPr>
            </w:pPr>
            <w:r w:rsidRPr="00477BD3">
              <w:rPr>
                <w:sz w:val="20"/>
                <w:szCs w:val="20"/>
              </w:rPr>
              <w:t>Form-35</w:t>
            </w:r>
          </w:p>
        </w:tc>
        <w:tc>
          <w:tcPr>
            <w:tcW w:w="919" w:type="dxa"/>
            <w:tcBorders>
              <w:top w:val="single" w:sz="4" w:space="0" w:color="000000"/>
              <w:left w:val="single" w:sz="4" w:space="0" w:color="000000"/>
              <w:bottom w:val="single" w:sz="4" w:space="0" w:color="000000"/>
              <w:right w:val="single" w:sz="4" w:space="0" w:color="000000"/>
            </w:tcBorders>
          </w:tcPr>
          <w:p w14:paraId="2EDD5982"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A3</w:t>
            </w:r>
          </w:p>
        </w:tc>
        <w:tc>
          <w:tcPr>
            <w:tcW w:w="2149" w:type="dxa"/>
            <w:tcBorders>
              <w:top w:val="single" w:sz="4" w:space="0" w:color="000000"/>
              <w:left w:val="single" w:sz="4" w:space="0" w:color="000000"/>
              <w:bottom w:val="single" w:sz="4" w:space="0" w:color="000000"/>
            </w:tcBorders>
          </w:tcPr>
          <w:p w14:paraId="7CBF971B"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035998" w:rsidRPr="0024352D" w14:paraId="5EAC6432" w14:textId="77777777" w:rsidTr="0024352D">
        <w:trPr>
          <w:trHeight w:val="44"/>
        </w:trPr>
        <w:tc>
          <w:tcPr>
            <w:tcW w:w="5130" w:type="dxa"/>
            <w:tcBorders>
              <w:top w:val="single" w:sz="4" w:space="0" w:color="000000"/>
              <w:bottom w:val="single" w:sz="4" w:space="0" w:color="000000"/>
              <w:right w:val="single" w:sz="4" w:space="0" w:color="000000"/>
            </w:tcBorders>
          </w:tcPr>
          <w:p w14:paraId="04F7FAF6" w14:textId="77777777" w:rsidR="00035998" w:rsidRPr="00477BD3" w:rsidRDefault="00035998" w:rsidP="0024352D">
            <w:pPr>
              <w:pStyle w:val="TableParagraph"/>
              <w:spacing w:before="0" w:line="276" w:lineRule="auto"/>
              <w:ind w:left="97"/>
              <w:rPr>
                <w:sz w:val="20"/>
                <w:szCs w:val="20"/>
              </w:rPr>
            </w:pPr>
            <w:r w:rsidRPr="00477BD3">
              <w:rPr>
                <w:spacing w:val="-1"/>
                <w:w w:val="95"/>
                <w:sz w:val="20"/>
                <w:szCs w:val="20"/>
              </w:rPr>
              <w:t>Production</w:t>
            </w:r>
            <w:r w:rsidRPr="00477BD3">
              <w:rPr>
                <w:spacing w:val="-9"/>
                <w:w w:val="95"/>
                <w:sz w:val="20"/>
                <w:szCs w:val="20"/>
              </w:rPr>
              <w:t xml:space="preserve"> </w:t>
            </w:r>
            <w:r w:rsidRPr="00477BD3">
              <w:rPr>
                <w:w w:val="95"/>
                <w:sz w:val="20"/>
                <w:szCs w:val="20"/>
              </w:rPr>
              <w:t>Discontinuation</w:t>
            </w:r>
            <w:r w:rsidRPr="00477BD3">
              <w:rPr>
                <w:spacing w:val="-8"/>
                <w:w w:val="95"/>
                <w:sz w:val="20"/>
                <w:szCs w:val="20"/>
              </w:rPr>
              <w:t xml:space="preserve"> </w:t>
            </w:r>
            <w:r w:rsidRPr="00477BD3">
              <w:rPr>
                <w:w w:val="95"/>
                <w:sz w:val="20"/>
                <w:szCs w:val="20"/>
              </w:rPr>
              <w:t>Notice</w:t>
            </w:r>
          </w:p>
        </w:tc>
        <w:tc>
          <w:tcPr>
            <w:tcW w:w="1447" w:type="dxa"/>
            <w:tcBorders>
              <w:top w:val="single" w:sz="4" w:space="0" w:color="000000"/>
              <w:left w:val="single" w:sz="4" w:space="0" w:color="000000"/>
              <w:bottom w:val="single" w:sz="4" w:space="0" w:color="000000"/>
              <w:right w:val="single" w:sz="4" w:space="0" w:color="000000"/>
            </w:tcBorders>
          </w:tcPr>
          <w:p w14:paraId="38637281" w14:textId="77777777" w:rsidR="00035998" w:rsidRPr="00477BD3" w:rsidRDefault="00035998" w:rsidP="0024352D">
            <w:pPr>
              <w:pStyle w:val="TableParagraph"/>
              <w:spacing w:before="0" w:line="276" w:lineRule="auto"/>
              <w:ind w:left="107"/>
              <w:rPr>
                <w:sz w:val="20"/>
                <w:szCs w:val="20"/>
              </w:rPr>
            </w:pPr>
            <w:r w:rsidRPr="00477BD3">
              <w:rPr>
                <w:sz w:val="20"/>
                <w:szCs w:val="20"/>
              </w:rPr>
              <w:t>Form-36</w:t>
            </w:r>
          </w:p>
        </w:tc>
        <w:tc>
          <w:tcPr>
            <w:tcW w:w="919" w:type="dxa"/>
            <w:tcBorders>
              <w:top w:val="single" w:sz="4" w:space="0" w:color="000000"/>
              <w:left w:val="single" w:sz="4" w:space="0" w:color="000000"/>
              <w:bottom w:val="single" w:sz="4" w:space="0" w:color="000000"/>
              <w:right w:val="single" w:sz="4" w:space="0" w:color="000000"/>
            </w:tcBorders>
          </w:tcPr>
          <w:p w14:paraId="5A2C8F1C" w14:textId="77777777" w:rsidR="00035998" w:rsidRPr="00477BD3" w:rsidRDefault="00035998" w:rsidP="0024352D">
            <w:pPr>
              <w:pStyle w:val="TableParagraph"/>
              <w:spacing w:before="0" w:line="276" w:lineRule="auto"/>
              <w:ind w:left="97" w:right="68"/>
              <w:jc w:val="center"/>
              <w:rPr>
                <w:sz w:val="20"/>
                <w:szCs w:val="20"/>
              </w:rPr>
            </w:pPr>
            <w:r w:rsidRPr="00477BD3">
              <w:rPr>
                <w:sz w:val="20"/>
                <w:szCs w:val="20"/>
              </w:rPr>
              <w:t>A4</w:t>
            </w:r>
          </w:p>
        </w:tc>
        <w:tc>
          <w:tcPr>
            <w:tcW w:w="2149" w:type="dxa"/>
            <w:tcBorders>
              <w:top w:val="single" w:sz="4" w:space="0" w:color="000000"/>
              <w:left w:val="single" w:sz="4" w:space="0" w:color="000000"/>
              <w:bottom w:val="single" w:sz="4" w:space="0" w:color="000000"/>
            </w:tcBorders>
          </w:tcPr>
          <w:p w14:paraId="7A7B139D" w14:textId="77777777" w:rsidR="00035998" w:rsidRPr="00477BD3" w:rsidRDefault="00035998" w:rsidP="0024352D">
            <w:pPr>
              <w:pStyle w:val="TableParagraph"/>
              <w:spacing w:before="0" w:line="276" w:lineRule="auto"/>
              <w:rPr>
                <w:sz w:val="20"/>
                <w:szCs w:val="20"/>
              </w:rPr>
            </w:pPr>
            <w:r w:rsidRPr="00477BD3">
              <w:rPr>
                <w:sz w:val="20"/>
                <w:szCs w:val="20"/>
              </w:rPr>
              <w:t>Available</w:t>
            </w:r>
          </w:p>
        </w:tc>
      </w:tr>
      <w:tr w:rsidR="0024352D" w:rsidRPr="0024352D" w14:paraId="725953CD" w14:textId="77777777" w:rsidTr="0024352D">
        <w:trPr>
          <w:trHeight w:val="286"/>
        </w:trPr>
        <w:tc>
          <w:tcPr>
            <w:tcW w:w="5130" w:type="dxa"/>
            <w:tcBorders>
              <w:top w:val="single" w:sz="4" w:space="0" w:color="000000"/>
              <w:bottom w:val="single" w:sz="4" w:space="0" w:color="000000"/>
              <w:right w:val="single" w:sz="4" w:space="0" w:color="000000"/>
            </w:tcBorders>
          </w:tcPr>
          <w:p w14:paraId="024C5431" w14:textId="2DF69B1A" w:rsidR="0024352D" w:rsidRPr="00477BD3" w:rsidRDefault="0024352D" w:rsidP="0024352D">
            <w:pPr>
              <w:pStyle w:val="TableParagraph"/>
              <w:spacing w:before="0" w:line="276" w:lineRule="auto"/>
              <w:ind w:left="97"/>
              <w:rPr>
                <w:spacing w:val="-1"/>
                <w:w w:val="95"/>
                <w:sz w:val="20"/>
                <w:szCs w:val="20"/>
              </w:rPr>
            </w:pPr>
            <w:r w:rsidRPr="00477BD3">
              <w:rPr>
                <w:b/>
                <w:color w:val="0000CC"/>
                <w:w w:val="95"/>
                <w:sz w:val="20"/>
                <w:szCs w:val="20"/>
                <w:u w:val="thick" w:color="0000CC"/>
              </w:rPr>
              <w:t>Quenching and Tempering Process</w:t>
            </w:r>
            <w:r w:rsidRPr="00477BD3">
              <w:rPr>
                <w:b/>
                <w:color w:val="0000CC"/>
                <w:spacing w:val="1"/>
                <w:w w:val="95"/>
                <w:sz w:val="20"/>
                <w:szCs w:val="20"/>
              </w:rPr>
              <w:t xml:space="preserve"> </w:t>
            </w:r>
            <w:r w:rsidRPr="00477BD3">
              <w:rPr>
                <w:b/>
                <w:color w:val="0000CC"/>
                <w:w w:val="95"/>
                <w:sz w:val="20"/>
                <w:szCs w:val="20"/>
                <w:u w:val="thick" w:color="0000CC"/>
              </w:rPr>
              <w:t>Check</w:t>
            </w:r>
            <w:r w:rsidRPr="00477BD3">
              <w:rPr>
                <w:b/>
                <w:color w:val="0000CC"/>
                <w:spacing w:val="-8"/>
                <w:w w:val="95"/>
                <w:sz w:val="20"/>
                <w:szCs w:val="20"/>
                <w:u w:val="thick" w:color="0000CC"/>
              </w:rPr>
              <w:t xml:space="preserve"> </w:t>
            </w:r>
            <w:r w:rsidRPr="00477BD3">
              <w:rPr>
                <w:b/>
                <w:color w:val="0000CC"/>
                <w:w w:val="95"/>
                <w:sz w:val="20"/>
                <w:szCs w:val="20"/>
                <w:u w:val="thick" w:color="0000CC"/>
              </w:rPr>
              <w:t>Sheet</w:t>
            </w:r>
          </w:p>
        </w:tc>
        <w:tc>
          <w:tcPr>
            <w:tcW w:w="1447" w:type="dxa"/>
            <w:tcBorders>
              <w:top w:val="single" w:sz="4" w:space="0" w:color="000000"/>
              <w:left w:val="single" w:sz="4" w:space="0" w:color="000000"/>
              <w:bottom w:val="single" w:sz="4" w:space="0" w:color="000000"/>
              <w:right w:val="single" w:sz="4" w:space="0" w:color="000000"/>
            </w:tcBorders>
          </w:tcPr>
          <w:p w14:paraId="454687B5" w14:textId="68A8FE9F" w:rsidR="0024352D" w:rsidRPr="00477BD3" w:rsidRDefault="0024352D" w:rsidP="0024352D">
            <w:pPr>
              <w:pStyle w:val="TableParagraph"/>
              <w:spacing w:before="0" w:line="276" w:lineRule="auto"/>
              <w:ind w:left="107"/>
              <w:rPr>
                <w:sz w:val="20"/>
                <w:szCs w:val="20"/>
              </w:rPr>
            </w:pPr>
            <w:r w:rsidRPr="00477BD3">
              <w:rPr>
                <w:b/>
                <w:color w:val="0000CC"/>
                <w:sz w:val="20"/>
                <w:szCs w:val="20"/>
                <w:u w:val="thick" w:color="0000CC"/>
              </w:rPr>
              <w:t>Form-37</w:t>
            </w:r>
          </w:p>
        </w:tc>
        <w:tc>
          <w:tcPr>
            <w:tcW w:w="919" w:type="dxa"/>
            <w:tcBorders>
              <w:top w:val="single" w:sz="4" w:space="0" w:color="000000"/>
              <w:left w:val="single" w:sz="4" w:space="0" w:color="000000"/>
              <w:bottom w:val="single" w:sz="4" w:space="0" w:color="000000"/>
              <w:right w:val="single" w:sz="4" w:space="0" w:color="000000"/>
            </w:tcBorders>
          </w:tcPr>
          <w:p w14:paraId="3DD11588" w14:textId="363D1339" w:rsidR="0024352D" w:rsidRPr="00477BD3" w:rsidRDefault="0024352D" w:rsidP="0024352D">
            <w:pPr>
              <w:pStyle w:val="TableParagraph"/>
              <w:spacing w:before="0" w:line="276" w:lineRule="auto"/>
              <w:ind w:left="97" w:right="68"/>
              <w:jc w:val="center"/>
              <w:rPr>
                <w:sz w:val="20"/>
                <w:szCs w:val="20"/>
              </w:rPr>
            </w:pPr>
            <w:r w:rsidRPr="00477BD3">
              <w:rPr>
                <w:b/>
                <w:color w:val="0000CC"/>
                <w:sz w:val="20"/>
                <w:szCs w:val="20"/>
                <w:u w:val="thick" w:color="0000CC"/>
              </w:rPr>
              <w:t>Special</w:t>
            </w:r>
          </w:p>
        </w:tc>
        <w:tc>
          <w:tcPr>
            <w:tcW w:w="2149" w:type="dxa"/>
            <w:tcBorders>
              <w:top w:val="single" w:sz="4" w:space="0" w:color="000000"/>
              <w:left w:val="single" w:sz="4" w:space="0" w:color="000000"/>
              <w:bottom w:val="single" w:sz="4" w:space="0" w:color="000000"/>
            </w:tcBorders>
          </w:tcPr>
          <w:p w14:paraId="1933C6AB" w14:textId="6017360A" w:rsidR="0024352D" w:rsidRPr="00477BD3" w:rsidRDefault="0024352D" w:rsidP="0024352D">
            <w:pPr>
              <w:pStyle w:val="TableParagraph"/>
              <w:spacing w:before="0" w:line="276" w:lineRule="auto"/>
              <w:rPr>
                <w:sz w:val="20"/>
                <w:szCs w:val="20"/>
              </w:rPr>
            </w:pPr>
            <w:r w:rsidRPr="00477BD3">
              <w:rPr>
                <w:b/>
                <w:color w:val="0000CC"/>
                <w:sz w:val="20"/>
                <w:szCs w:val="20"/>
                <w:u w:val="thick" w:color="0000CC"/>
              </w:rPr>
              <w:t>Available</w:t>
            </w:r>
          </w:p>
        </w:tc>
      </w:tr>
      <w:tr w:rsidR="0024352D" w:rsidRPr="0024352D" w14:paraId="7185DE1D" w14:textId="77777777" w:rsidTr="0024352D">
        <w:trPr>
          <w:trHeight w:val="257"/>
        </w:trPr>
        <w:tc>
          <w:tcPr>
            <w:tcW w:w="5130" w:type="dxa"/>
            <w:tcBorders>
              <w:top w:val="single" w:sz="4" w:space="0" w:color="000000"/>
              <w:bottom w:val="single" w:sz="4" w:space="0" w:color="000000"/>
              <w:right w:val="single" w:sz="4" w:space="0" w:color="000000"/>
            </w:tcBorders>
          </w:tcPr>
          <w:p w14:paraId="67F0DCD3" w14:textId="758110A5" w:rsidR="0024352D" w:rsidRPr="00477BD3" w:rsidRDefault="0024352D" w:rsidP="0024352D">
            <w:pPr>
              <w:pStyle w:val="TableParagraph"/>
              <w:spacing w:before="0" w:line="276" w:lineRule="auto"/>
              <w:ind w:left="97"/>
              <w:rPr>
                <w:spacing w:val="-1"/>
                <w:w w:val="95"/>
                <w:sz w:val="20"/>
                <w:szCs w:val="20"/>
              </w:rPr>
            </w:pPr>
            <w:r w:rsidRPr="00477BD3">
              <w:rPr>
                <w:b/>
                <w:color w:val="0000CC"/>
                <w:w w:val="95"/>
                <w:sz w:val="20"/>
                <w:szCs w:val="20"/>
                <w:u w:val="thick" w:color="0000CC"/>
              </w:rPr>
              <w:t>Soldering</w:t>
            </w:r>
            <w:r w:rsidRPr="00477BD3">
              <w:rPr>
                <w:b/>
                <w:color w:val="0000CC"/>
                <w:spacing w:val="-5"/>
                <w:w w:val="95"/>
                <w:sz w:val="20"/>
                <w:szCs w:val="20"/>
                <w:u w:val="thick" w:color="0000CC"/>
              </w:rPr>
              <w:t xml:space="preserve"> </w:t>
            </w:r>
            <w:r w:rsidRPr="00477BD3">
              <w:rPr>
                <w:b/>
                <w:color w:val="0000CC"/>
                <w:w w:val="95"/>
                <w:sz w:val="20"/>
                <w:szCs w:val="20"/>
                <w:u w:val="thick" w:color="0000CC"/>
              </w:rPr>
              <w:t>Process</w:t>
            </w:r>
            <w:r w:rsidRPr="00477BD3">
              <w:rPr>
                <w:b/>
                <w:color w:val="0000CC"/>
                <w:spacing w:val="-3"/>
                <w:w w:val="95"/>
                <w:sz w:val="20"/>
                <w:szCs w:val="20"/>
                <w:u w:val="thick" w:color="0000CC"/>
              </w:rPr>
              <w:t xml:space="preserve"> </w:t>
            </w:r>
            <w:r w:rsidRPr="00477BD3">
              <w:rPr>
                <w:b/>
                <w:color w:val="0000CC"/>
                <w:w w:val="95"/>
                <w:sz w:val="20"/>
                <w:szCs w:val="20"/>
                <w:u w:val="thick" w:color="0000CC"/>
              </w:rPr>
              <w:t>Check</w:t>
            </w:r>
            <w:r w:rsidRPr="00477BD3">
              <w:rPr>
                <w:b/>
                <w:color w:val="0000CC"/>
                <w:spacing w:val="-3"/>
                <w:w w:val="95"/>
                <w:sz w:val="20"/>
                <w:szCs w:val="20"/>
                <w:u w:val="thick" w:color="0000CC"/>
              </w:rPr>
              <w:t xml:space="preserve"> </w:t>
            </w:r>
            <w:r w:rsidRPr="00477BD3">
              <w:rPr>
                <w:b/>
                <w:color w:val="0000CC"/>
                <w:w w:val="95"/>
                <w:sz w:val="20"/>
                <w:szCs w:val="20"/>
                <w:u w:val="thick" w:color="0000CC"/>
              </w:rPr>
              <w:t>Sheet</w:t>
            </w:r>
          </w:p>
        </w:tc>
        <w:tc>
          <w:tcPr>
            <w:tcW w:w="1447" w:type="dxa"/>
            <w:tcBorders>
              <w:top w:val="single" w:sz="4" w:space="0" w:color="000000"/>
              <w:left w:val="single" w:sz="4" w:space="0" w:color="000000"/>
              <w:bottom w:val="single" w:sz="4" w:space="0" w:color="000000"/>
              <w:right w:val="single" w:sz="4" w:space="0" w:color="000000"/>
            </w:tcBorders>
          </w:tcPr>
          <w:p w14:paraId="1E548683" w14:textId="7368832C" w:rsidR="0024352D" w:rsidRPr="00477BD3" w:rsidRDefault="0024352D" w:rsidP="0024352D">
            <w:pPr>
              <w:pStyle w:val="TableParagraph"/>
              <w:spacing w:before="0" w:line="276" w:lineRule="auto"/>
              <w:ind w:left="107"/>
              <w:rPr>
                <w:sz w:val="20"/>
                <w:szCs w:val="20"/>
              </w:rPr>
            </w:pPr>
            <w:r w:rsidRPr="00477BD3">
              <w:rPr>
                <w:b/>
                <w:color w:val="0000CC"/>
                <w:sz w:val="20"/>
                <w:szCs w:val="20"/>
                <w:u w:val="thick" w:color="0000CC"/>
              </w:rPr>
              <w:t>Form-38</w:t>
            </w:r>
          </w:p>
        </w:tc>
        <w:tc>
          <w:tcPr>
            <w:tcW w:w="919" w:type="dxa"/>
            <w:tcBorders>
              <w:top w:val="single" w:sz="4" w:space="0" w:color="000000"/>
              <w:left w:val="single" w:sz="4" w:space="0" w:color="000000"/>
              <w:bottom w:val="single" w:sz="4" w:space="0" w:color="000000"/>
              <w:right w:val="single" w:sz="4" w:space="0" w:color="000000"/>
            </w:tcBorders>
          </w:tcPr>
          <w:p w14:paraId="2BB90CBC" w14:textId="0B7D2B4B" w:rsidR="0024352D" w:rsidRPr="00477BD3" w:rsidRDefault="0024352D" w:rsidP="0024352D">
            <w:pPr>
              <w:pStyle w:val="TableParagraph"/>
              <w:spacing w:before="0" w:line="276" w:lineRule="auto"/>
              <w:ind w:left="97" w:right="68"/>
              <w:jc w:val="center"/>
              <w:rPr>
                <w:sz w:val="20"/>
                <w:szCs w:val="20"/>
              </w:rPr>
            </w:pPr>
            <w:r w:rsidRPr="00477BD3">
              <w:rPr>
                <w:b/>
                <w:color w:val="0000CC"/>
                <w:sz w:val="20"/>
                <w:szCs w:val="20"/>
                <w:u w:val="thick" w:color="0000CC"/>
              </w:rPr>
              <w:t>Special</w:t>
            </w:r>
          </w:p>
        </w:tc>
        <w:tc>
          <w:tcPr>
            <w:tcW w:w="2149" w:type="dxa"/>
            <w:tcBorders>
              <w:top w:val="single" w:sz="4" w:space="0" w:color="000000"/>
              <w:left w:val="single" w:sz="4" w:space="0" w:color="000000"/>
              <w:bottom w:val="single" w:sz="4" w:space="0" w:color="000000"/>
            </w:tcBorders>
          </w:tcPr>
          <w:p w14:paraId="752A4429" w14:textId="5BF29CE8" w:rsidR="0024352D" w:rsidRPr="00477BD3" w:rsidRDefault="0024352D" w:rsidP="0024352D">
            <w:pPr>
              <w:pStyle w:val="TableParagraph"/>
              <w:spacing w:before="0" w:line="276" w:lineRule="auto"/>
              <w:rPr>
                <w:sz w:val="20"/>
                <w:szCs w:val="20"/>
              </w:rPr>
            </w:pPr>
            <w:r w:rsidRPr="00477BD3">
              <w:rPr>
                <w:b/>
                <w:color w:val="0000CC"/>
                <w:sz w:val="20"/>
                <w:szCs w:val="20"/>
                <w:u w:val="thick" w:color="0000CC"/>
              </w:rPr>
              <w:t>Available</w:t>
            </w:r>
          </w:p>
        </w:tc>
      </w:tr>
      <w:tr w:rsidR="0024352D" w:rsidRPr="0024352D" w14:paraId="2D03CEE6" w14:textId="77777777" w:rsidTr="0024352D">
        <w:trPr>
          <w:trHeight w:val="266"/>
        </w:trPr>
        <w:tc>
          <w:tcPr>
            <w:tcW w:w="5130" w:type="dxa"/>
            <w:tcBorders>
              <w:top w:val="single" w:sz="4" w:space="0" w:color="000000"/>
              <w:bottom w:val="single" w:sz="4" w:space="0" w:color="000000"/>
              <w:right w:val="single" w:sz="4" w:space="0" w:color="000000"/>
            </w:tcBorders>
          </w:tcPr>
          <w:p w14:paraId="37A6FD3D" w14:textId="057A671F" w:rsidR="0024352D" w:rsidRPr="00477BD3" w:rsidRDefault="0024352D" w:rsidP="0024352D">
            <w:pPr>
              <w:pStyle w:val="TableParagraph"/>
              <w:spacing w:before="0" w:line="276" w:lineRule="auto"/>
              <w:ind w:left="97"/>
              <w:rPr>
                <w:spacing w:val="-1"/>
                <w:w w:val="95"/>
                <w:sz w:val="20"/>
                <w:szCs w:val="20"/>
              </w:rPr>
            </w:pPr>
            <w:r w:rsidRPr="00477BD3">
              <w:rPr>
                <w:b/>
                <w:color w:val="0000CC"/>
                <w:w w:val="95"/>
                <w:sz w:val="20"/>
                <w:szCs w:val="20"/>
                <w:u w:val="thick" w:color="0000CC"/>
              </w:rPr>
              <w:t>Resin</w:t>
            </w:r>
            <w:r w:rsidRPr="00477BD3">
              <w:rPr>
                <w:b/>
                <w:color w:val="0000CC"/>
                <w:spacing w:val="-3"/>
                <w:w w:val="95"/>
                <w:sz w:val="20"/>
                <w:szCs w:val="20"/>
                <w:u w:val="thick" w:color="0000CC"/>
              </w:rPr>
              <w:t xml:space="preserve"> </w:t>
            </w:r>
            <w:r w:rsidRPr="00477BD3">
              <w:rPr>
                <w:b/>
                <w:color w:val="0000CC"/>
                <w:w w:val="95"/>
                <w:sz w:val="20"/>
                <w:szCs w:val="20"/>
                <w:u w:val="thick" w:color="0000CC"/>
              </w:rPr>
              <w:t>Welding</w:t>
            </w:r>
            <w:r w:rsidRPr="00477BD3">
              <w:rPr>
                <w:b/>
                <w:color w:val="0000CC"/>
                <w:spacing w:val="-2"/>
                <w:w w:val="95"/>
                <w:sz w:val="20"/>
                <w:szCs w:val="20"/>
                <w:u w:val="thick" w:color="0000CC"/>
              </w:rPr>
              <w:t xml:space="preserve"> </w:t>
            </w:r>
            <w:r w:rsidRPr="00477BD3">
              <w:rPr>
                <w:b/>
                <w:color w:val="0000CC"/>
                <w:w w:val="95"/>
                <w:sz w:val="20"/>
                <w:szCs w:val="20"/>
                <w:u w:val="thick" w:color="0000CC"/>
              </w:rPr>
              <w:t>Process</w:t>
            </w:r>
            <w:r w:rsidRPr="00477BD3">
              <w:rPr>
                <w:b/>
                <w:color w:val="0000CC"/>
                <w:spacing w:val="-3"/>
                <w:w w:val="95"/>
                <w:sz w:val="20"/>
                <w:szCs w:val="20"/>
                <w:u w:val="thick" w:color="0000CC"/>
              </w:rPr>
              <w:t xml:space="preserve"> </w:t>
            </w:r>
            <w:r w:rsidRPr="00477BD3">
              <w:rPr>
                <w:b/>
                <w:color w:val="0000CC"/>
                <w:w w:val="95"/>
                <w:sz w:val="20"/>
                <w:szCs w:val="20"/>
                <w:u w:val="thick" w:color="0000CC"/>
              </w:rPr>
              <w:t>Check</w:t>
            </w:r>
            <w:r w:rsidRPr="00477BD3">
              <w:rPr>
                <w:b/>
                <w:color w:val="0000CC"/>
                <w:spacing w:val="-4"/>
                <w:w w:val="95"/>
                <w:sz w:val="20"/>
                <w:szCs w:val="20"/>
                <w:u w:val="thick" w:color="0000CC"/>
              </w:rPr>
              <w:t xml:space="preserve"> </w:t>
            </w:r>
            <w:r w:rsidRPr="00477BD3">
              <w:rPr>
                <w:b/>
                <w:color w:val="0000CC"/>
                <w:w w:val="95"/>
                <w:sz w:val="20"/>
                <w:szCs w:val="20"/>
                <w:u w:val="thick" w:color="0000CC"/>
              </w:rPr>
              <w:t>Sheet</w:t>
            </w:r>
          </w:p>
        </w:tc>
        <w:tc>
          <w:tcPr>
            <w:tcW w:w="1447" w:type="dxa"/>
            <w:tcBorders>
              <w:top w:val="single" w:sz="4" w:space="0" w:color="000000"/>
              <w:left w:val="single" w:sz="4" w:space="0" w:color="000000"/>
              <w:bottom w:val="single" w:sz="4" w:space="0" w:color="000000"/>
              <w:right w:val="single" w:sz="4" w:space="0" w:color="000000"/>
            </w:tcBorders>
          </w:tcPr>
          <w:p w14:paraId="1C4DECFF" w14:textId="43D2C6E2" w:rsidR="0024352D" w:rsidRPr="00477BD3" w:rsidRDefault="0024352D" w:rsidP="0024352D">
            <w:pPr>
              <w:pStyle w:val="TableParagraph"/>
              <w:spacing w:before="0" w:line="276" w:lineRule="auto"/>
              <w:ind w:left="107"/>
              <w:rPr>
                <w:sz w:val="20"/>
                <w:szCs w:val="20"/>
              </w:rPr>
            </w:pPr>
            <w:r w:rsidRPr="00477BD3">
              <w:rPr>
                <w:b/>
                <w:color w:val="0000CC"/>
                <w:sz w:val="20"/>
                <w:szCs w:val="20"/>
                <w:u w:val="thick" w:color="0000CC"/>
              </w:rPr>
              <w:t>Form-39</w:t>
            </w:r>
          </w:p>
        </w:tc>
        <w:tc>
          <w:tcPr>
            <w:tcW w:w="919" w:type="dxa"/>
            <w:tcBorders>
              <w:top w:val="single" w:sz="4" w:space="0" w:color="000000"/>
              <w:left w:val="single" w:sz="4" w:space="0" w:color="000000"/>
              <w:bottom w:val="single" w:sz="4" w:space="0" w:color="000000"/>
              <w:right w:val="single" w:sz="4" w:space="0" w:color="000000"/>
            </w:tcBorders>
          </w:tcPr>
          <w:p w14:paraId="7489B253" w14:textId="0824B5E7" w:rsidR="0024352D" w:rsidRPr="00477BD3" w:rsidRDefault="0024352D" w:rsidP="0024352D">
            <w:pPr>
              <w:pStyle w:val="TableParagraph"/>
              <w:spacing w:before="0" w:line="276" w:lineRule="auto"/>
              <w:ind w:left="97" w:right="68"/>
              <w:jc w:val="center"/>
              <w:rPr>
                <w:sz w:val="20"/>
                <w:szCs w:val="20"/>
              </w:rPr>
            </w:pPr>
            <w:r w:rsidRPr="00477BD3">
              <w:rPr>
                <w:b/>
                <w:color w:val="0000CC"/>
                <w:sz w:val="20"/>
                <w:szCs w:val="20"/>
                <w:u w:val="thick" w:color="0000CC"/>
              </w:rPr>
              <w:t>Special</w:t>
            </w:r>
          </w:p>
        </w:tc>
        <w:tc>
          <w:tcPr>
            <w:tcW w:w="2149" w:type="dxa"/>
            <w:tcBorders>
              <w:top w:val="single" w:sz="4" w:space="0" w:color="000000"/>
              <w:left w:val="single" w:sz="4" w:space="0" w:color="000000"/>
              <w:bottom w:val="single" w:sz="4" w:space="0" w:color="000000"/>
            </w:tcBorders>
          </w:tcPr>
          <w:p w14:paraId="618B0320" w14:textId="036324AE" w:rsidR="0024352D" w:rsidRPr="00477BD3" w:rsidRDefault="0024352D" w:rsidP="0024352D">
            <w:pPr>
              <w:pStyle w:val="TableParagraph"/>
              <w:spacing w:before="0" w:line="276" w:lineRule="auto"/>
              <w:rPr>
                <w:sz w:val="20"/>
                <w:szCs w:val="20"/>
              </w:rPr>
            </w:pPr>
            <w:r w:rsidRPr="00477BD3">
              <w:rPr>
                <w:b/>
                <w:color w:val="0000CC"/>
                <w:sz w:val="20"/>
                <w:szCs w:val="20"/>
                <w:u w:val="thick" w:color="0000CC"/>
              </w:rPr>
              <w:t>Available</w:t>
            </w:r>
          </w:p>
        </w:tc>
      </w:tr>
      <w:tr w:rsidR="0024352D" w:rsidRPr="0024352D" w14:paraId="2A5F1E29" w14:textId="77777777" w:rsidTr="0024352D">
        <w:trPr>
          <w:trHeight w:val="257"/>
        </w:trPr>
        <w:tc>
          <w:tcPr>
            <w:tcW w:w="5130" w:type="dxa"/>
            <w:tcBorders>
              <w:top w:val="single" w:sz="4" w:space="0" w:color="000000"/>
              <w:bottom w:val="single" w:sz="4" w:space="0" w:color="000000"/>
              <w:right w:val="single" w:sz="4" w:space="0" w:color="000000"/>
            </w:tcBorders>
          </w:tcPr>
          <w:p w14:paraId="06251318" w14:textId="0D82DED0" w:rsidR="0024352D" w:rsidRPr="00477BD3" w:rsidRDefault="0024352D" w:rsidP="0024352D">
            <w:pPr>
              <w:pStyle w:val="TableParagraph"/>
              <w:spacing w:before="0" w:line="276" w:lineRule="auto"/>
              <w:ind w:left="97"/>
              <w:rPr>
                <w:spacing w:val="-1"/>
                <w:w w:val="95"/>
                <w:sz w:val="20"/>
                <w:szCs w:val="20"/>
              </w:rPr>
            </w:pPr>
            <w:r w:rsidRPr="00477BD3">
              <w:rPr>
                <w:b/>
                <w:color w:val="0000CC"/>
                <w:w w:val="95"/>
                <w:sz w:val="20"/>
                <w:szCs w:val="20"/>
                <w:u w:val="thick" w:color="0000CC"/>
              </w:rPr>
              <w:t>Adhesion</w:t>
            </w:r>
            <w:r w:rsidRPr="00477BD3">
              <w:rPr>
                <w:b/>
                <w:color w:val="0000CC"/>
                <w:spacing w:val="-3"/>
                <w:w w:val="95"/>
                <w:sz w:val="20"/>
                <w:szCs w:val="20"/>
                <w:u w:val="thick" w:color="0000CC"/>
              </w:rPr>
              <w:t xml:space="preserve"> </w:t>
            </w:r>
            <w:r w:rsidRPr="00477BD3">
              <w:rPr>
                <w:b/>
                <w:color w:val="0000CC"/>
                <w:w w:val="95"/>
                <w:sz w:val="20"/>
                <w:szCs w:val="20"/>
                <w:u w:val="thick" w:color="0000CC"/>
              </w:rPr>
              <w:t>Process</w:t>
            </w:r>
            <w:r w:rsidRPr="00477BD3">
              <w:rPr>
                <w:b/>
                <w:color w:val="0000CC"/>
                <w:spacing w:val="-4"/>
                <w:w w:val="95"/>
                <w:sz w:val="20"/>
                <w:szCs w:val="20"/>
                <w:u w:val="thick" w:color="0000CC"/>
              </w:rPr>
              <w:t xml:space="preserve"> </w:t>
            </w:r>
            <w:r w:rsidRPr="00477BD3">
              <w:rPr>
                <w:b/>
                <w:color w:val="0000CC"/>
                <w:w w:val="95"/>
                <w:sz w:val="20"/>
                <w:szCs w:val="20"/>
                <w:u w:val="thick" w:color="0000CC"/>
              </w:rPr>
              <w:t>Check</w:t>
            </w:r>
            <w:r w:rsidRPr="00477BD3">
              <w:rPr>
                <w:b/>
                <w:color w:val="0000CC"/>
                <w:spacing w:val="-1"/>
                <w:w w:val="95"/>
                <w:sz w:val="20"/>
                <w:szCs w:val="20"/>
                <w:u w:val="thick" w:color="0000CC"/>
              </w:rPr>
              <w:t xml:space="preserve"> </w:t>
            </w:r>
            <w:r w:rsidRPr="00477BD3">
              <w:rPr>
                <w:b/>
                <w:color w:val="0000CC"/>
                <w:w w:val="95"/>
                <w:sz w:val="20"/>
                <w:szCs w:val="20"/>
                <w:u w:val="thick" w:color="0000CC"/>
              </w:rPr>
              <w:t>Sheet</w:t>
            </w:r>
          </w:p>
        </w:tc>
        <w:tc>
          <w:tcPr>
            <w:tcW w:w="1447" w:type="dxa"/>
            <w:tcBorders>
              <w:top w:val="single" w:sz="4" w:space="0" w:color="000000"/>
              <w:left w:val="single" w:sz="4" w:space="0" w:color="000000"/>
              <w:bottom w:val="single" w:sz="4" w:space="0" w:color="000000"/>
              <w:right w:val="single" w:sz="4" w:space="0" w:color="000000"/>
            </w:tcBorders>
          </w:tcPr>
          <w:p w14:paraId="575A2269" w14:textId="70AA7C7E" w:rsidR="0024352D" w:rsidRPr="00477BD3" w:rsidRDefault="0024352D" w:rsidP="0024352D">
            <w:pPr>
              <w:pStyle w:val="TableParagraph"/>
              <w:spacing w:before="0" w:line="276" w:lineRule="auto"/>
              <w:ind w:left="107"/>
              <w:rPr>
                <w:sz w:val="20"/>
                <w:szCs w:val="20"/>
              </w:rPr>
            </w:pPr>
            <w:r w:rsidRPr="00477BD3">
              <w:rPr>
                <w:b/>
                <w:color w:val="0000CC"/>
                <w:sz w:val="20"/>
                <w:szCs w:val="20"/>
                <w:u w:val="thick" w:color="0000CC"/>
              </w:rPr>
              <w:t>Form-40</w:t>
            </w:r>
          </w:p>
        </w:tc>
        <w:tc>
          <w:tcPr>
            <w:tcW w:w="919" w:type="dxa"/>
            <w:tcBorders>
              <w:top w:val="single" w:sz="4" w:space="0" w:color="000000"/>
              <w:left w:val="single" w:sz="4" w:space="0" w:color="000000"/>
              <w:bottom w:val="single" w:sz="4" w:space="0" w:color="000000"/>
              <w:right w:val="single" w:sz="4" w:space="0" w:color="000000"/>
            </w:tcBorders>
          </w:tcPr>
          <w:p w14:paraId="37E6F3CE" w14:textId="5776F10C" w:rsidR="0024352D" w:rsidRPr="00477BD3" w:rsidRDefault="0024352D" w:rsidP="0024352D">
            <w:pPr>
              <w:pStyle w:val="TableParagraph"/>
              <w:spacing w:before="0" w:line="276" w:lineRule="auto"/>
              <w:ind w:left="97" w:right="68"/>
              <w:jc w:val="center"/>
              <w:rPr>
                <w:sz w:val="20"/>
                <w:szCs w:val="20"/>
              </w:rPr>
            </w:pPr>
            <w:r w:rsidRPr="00477BD3">
              <w:rPr>
                <w:b/>
                <w:color w:val="0000CC"/>
                <w:sz w:val="20"/>
                <w:szCs w:val="20"/>
                <w:u w:val="thick" w:color="0000CC"/>
              </w:rPr>
              <w:t>Special</w:t>
            </w:r>
          </w:p>
        </w:tc>
        <w:tc>
          <w:tcPr>
            <w:tcW w:w="2149" w:type="dxa"/>
            <w:tcBorders>
              <w:top w:val="single" w:sz="4" w:space="0" w:color="000000"/>
              <w:left w:val="single" w:sz="4" w:space="0" w:color="000000"/>
              <w:bottom w:val="single" w:sz="4" w:space="0" w:color="000000"/>
            </w:tcBorders>
          </w:tcPr>
          <w:p w14:paraId="322401A0" w14:textId="090A3C32" w:rsidR="0024352D" w:rsidRPr="00477BD3" w:rsidRDefault="0024352D" w:rsidP="0024352D">
            <w:pPr>
              <w:pStyle w:val="TableParagraph"/>
              <w:spacing w:before="0" w:line="276" w:lineRule="auto"/>
              <w:rPr>
                <w:sz w:val="20"/>
                <w:szCs w:val="20"/>
              </w:rPr>
            </w:pPr>
            <w:r w:rsidRPr="00477BD3">
              <w:rPr>
                <w:b/>
                <w:color w:val="0000CC"/>
                <w:sz w:val="20"/>
                <w:szCs w:val="20"/>
                <w:u w:val="thick" w:color="0000CC"/>
              </w:rPr>
              <w:t>Available</w:t>
            </w:r>
          </w:p>
        </w:tc>
      </w:tr>
    </w:tbl>
    <w:p w14:paraId="50D37CF1" w14:textId="24A50FAC" w:rsidR="000A142B" w:rsidRDefault="000A142B">
      <w:pPr>
        <w:pStyle w:val="BodyText"/>
        <w:spacing w:line="297" w:lineRule="auto"/>
        <w:ind w:left="717" w:right="923"/>
      </w:pPr>
      <w:r>
        <w:t xml:space="preserve">The forms of the following documents to be submitted to </w:t>
      </w:r>
      <w:r w:rsidR="000D1165">
        <w:t xml:space="preserve">TS </w:t>
      </w:r>
      <w:r>
        <w:t>Mitsuba are available as attachments. Please</w:t>
      </w:r>
      <w:r>
        <w:rPr>
          <w:spacing w:val="-53"/>
        </w:rPr>
        <w:t xml:space="preserve"> </w:t>
      </w:r>
      <w:r>
        <w:t>copy</w:t>
      </w:r>
      <w:r>
        <w:rPr>
          <w:spacing w:val="-1"/>
        </w:rPr>
        <w:t xml:space="preserve"> </w:t>
      </w:r>
      <w:r>
        <w:t>the</w:t>
      </w:r>
      <w:r>
        <w:rPr>
          <w:spacing w:val="-2"/>
        </w:rPr>
        <w:t xml:space="preserve"> </w:t>
      </w:r>
      <w:r>
        <w:t>required</w:t>
      </w:r>
      <w:r>
        <w:rPr>
          <w:spacing w:val="-2"/>
        </w:rPr>
        <w:t xml:space="preserve"> </w:t>
      </w:r>
      <w:r>
        <w:t>form(s) for</w:t>
      </w:r>
      <w:r>
        <w:rPr>
          <w:spacing w:val="-1"/>
        </w:rPr>
        <w:t xml:space="preserve"> </w:t>
      </w:r>
      <w:r>
        <w:t>submission.</w:t>
      </w:r>
      <w:r>
        <w:rPr>
          <w:spacing w:val="26"/>
        </w:rPr>
        <w:t xml:space="preserve"> </w:t>
      </w:r>
      <w:r>
        <w:t>Please obtain the</w:t>
      </w:r>
      <w:r>
        <w:rPr>
          <w:spacing w:val="-1"/>
        </w:rPr>
        <w:t xml:space="preserve"> </w:t>
      </w:r>
      <w:r>
        <w:t>special</w:t>
      </w:r>
      <w:r>
        <w:rPr>
          <w:spacing w:val="-3"/>
        </w:rPr>
        <w:t xml:space="preserve"> </w:t>
      </w:r>
      <w:r>
        <w:t>form</w:t>
      </w:r>
      <w:r>
        <w:rPr>
          <w:spacing w:val="-2"/>
        </w:rPr>
        <w:t xml:space="preserve"> </w:t>
      </w:r>
      <w:r>
        <w:t>from</w:t>
      </w:r>
      <w:r>
        <w:rPr>
          <w:spacing w:val="1"/>
        </w:rPr>
        <w:t xml:space="preserve"> </w:t>
      </w:r>
      <w:r w:rsidR="000D1165">
        <w:rPr>
          <w:spacing w:val="1"/>
        </w:rPr>
        <w:t xml:space="preserve">TS </w:t>
      </w:r>
      <w:r>
        <w:t>Mitsuba.</w:t>
      </w:r>
    </w:p>
    <w:p w14:paraId="5C6D0FAD" w14:textId="77777777" w:rsidR="000A142B" w:rsidRDefault="000A142B">
      <w:pPr>
        <w:spacing w:line="297" w:lineRule="auto"/>
        <w:sectPr w:rsidR="000A142B" w:rsidSect="003B4105">
          <w:pgSz w:w="11910" w:h="16840"/>
          <w:pgMar w:top="1800" w:right="460" w:bottom="860" w:left="74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5EFF4FCA" w14:textId="77777777" w:rsidR="000A142B" w:rsidRDefault="000A142B">
      <w:pPr>
        <w:pStyle w:val="BodyText"/>
        <w:spacing w:before="3" w:after="1"/>
        <w:ind w:left="0"/>
        <w:rPr>
          <w:sz w:val="10"/>
        </w:rPr>
      </w:pPr>
    </w:p>
    <w:p w14:paraId="4AA373DC" w14:textId="00FE31A8" w:rsidR="0024352D" w:rsidRPr="009C6799" w:rsidRDefault="0024352D" w:rsidP="0024352D">
      <w:pPr>
        <w:widowControl/>
        <w:autoSpaceDE/>
        <w:autoSpaceDN/>
        <w:spacing w:after="160" w:line="276" w:lineRule="auto"/>
        <w:ind w:left="360" w:hanging="540"/>
        <w:rPr>
          <w:rFonts w:eastAsia="Times New Roman" w:cs="Times New Roman"/>
          <w:sz w:val="28"/>
          <w:szCs w:val="28"/>
          <w:u w:val="single"/>
          <w:lang w:bidi="th-TH"/>
        </w:rPr>
      </w:pPr>
      <w:bookmarkStart w:id="15" w:name="page2"/>
      <w:bookmarkEnd w:id="15"/>
      <w:r w:rsidRPr="009C6799">
        <w:rPr>
          <w:sz w:val="28"/>
          <w:szCs w:val="28"/>
        </w:rPr>
        <w:sym w:font="Wingdings" w:char="F076"/>
      </w:r>
      <w:r w:rsidRPr="009C6799">
        <w:rPr>
          <w:sz w:val="28"/>
          <w:szCs w:val="28"/>
        </w:rPr>
        <w:t xml:space="preserve"> </w:t>
      </w:r>
      <w:r w:rsidRPr="009C6799">
        <w:rPr>
          <w:rFonts w:eastAsia="Times New Roman" w:cs="Times New Roman"/>
          <w:sz w:val="28"/>
          <w:szCs w:val="28"/>
          <w:u w:val="single"/>
          <w:lang w:bidi="th-TH"/>
        </w:rPr>
        <w:t>Implementation Specific procedure B</w:t>
      </w:r>
    </w:p>
    <w:p w14:paraId="161C0459" w14:textId="33D6F9DF" w:rsidR="00DC2710" w:rsidRPr="0024352D" w:rsidRDefault="00DC2710" w:rsidP="0024352D">
      <w:pPr>
        <w:spacing w:line="0" w:lineRule="atLeast"/>
      </w:pPr>
    </w:p>
    <w:p w14:paraId="4BDF83A7" w14:textId="77777777" w:rsidR="00DC2710" w:rsidRDefault="00DC2710">
      <w:pPr>
        <w:widowControl/>
        <w:numPr>
          <w:ilvl w:val="0"/>
          <w:numId w:val="76"/>
        </w:numPr>
        <w:tabs>
          <w:tab w:val="left" w:pos="247"/>
        </w:tabs>
        <w:autoSpaceDE/>
        <w:autoSpaceDN/>
        <w:spacing w:line="0" w:lineRule="atLeast"/>
        <w:ind w:left="247" w:hanging="247"/>
        <w:rPr>
          <w:b/>
        </w:rPr>
      </w:pPr>
      <w:r>
        <w:rPr>
          <w:b/>
        </w:rPr>
        <w:t>Purpose</w:t>
      </w:r>
    </w:p>
    <w:p w14:paraId="58CA75C8" w14:textId="77777777" w:rsidR="00DC2710" w:rsidRDefault="00DC2710" w:rsidP="00DC2710">
      <w:pPr>
        <w:spacing w:line="183" w:lineRule="exact"/>
        <w:rPr>
          <w:b/>
        </w:rPr>
      </w:pPr>
    </w:p>
    <w:p w14:paraId="2262412D" w14:textId="41E4D2D6" w:rsidR="00805D5C" w:rsidRDefault="00DC2710">
      <w:pPr>
        <w:widowControl/>
        <w:numPr>
          <w:ilvl w:val="1"/>
          <w:numId w:val="76"/>
        </w:numPr>
        <w:tabs>
          <w:tab w:val="left" w:pos="702"/>
        </w:tabs>
        <w:autoSpaceDE/>
        <w:autoSpaceDN/>
        <w:spacing w:line="287" w:lineRule="auto"/>
        <w:ind w:left="567" w:right="60" w:hanging="226"/>
      </w:pPr>
      <w:r>
        <w:t xml:space="preserve">This Implementation Procedure B is an appendix to </w:t>
      </w:r>
      <w:r w:rsidR="000D1165">
        <w:t xml:space="preserve">TS </w:t>
      </w:r>
      <w:r>
        <w:t xml:space="preserve">MITSUBA Corporation Supplier </w:t>
      </w:r>
    </w:p>
    <w:p w14:paraId="1D3D6785" w14:textId="77777777" w:rsidR="00805D5C" w:rsidRDefault="00805D5C" w:rsidP="00805D5C">
      <w:pPr>
        <w:widowControl/>
        <w:tabs>
          <w:tab w:val="left" w:pos="702"/>
        </w:tabs>
        <w:autoSpaceDE/>
        <w:autoSpaceDN/>
        <w:spacing w:line="287" w:lineRule="auto"/>
        <w:ind w:left="567" w:right="60"/>
      </w:pPr>
      <w:r>
        <w:t xml:space="preserve">  </w:t>
      </w:r>
      <w:r w:rsidR="00DC2710">
        <w:t xml:space="preserve">Quality Manual and provides specific implement procedures for processes such as APQP and </w:t>
      </w:r>
      <w:r>
        <w:t xml:space="preserve">  </w:t>
      </w:r>
    </w:p>
    <w:p w14:paraId="6A156ADF" w14:textId="3D53F993" w:rsidR="00DC2710" w:rsidRDefault="00805D5C" w:rsidP="00805D5C">
      <w:pPr>
        <w:widowControl/>
        <w:tabs>
          <w:tab w:val="left" w:pos="702"/>
        </w:tabs>
        <w:autoSpaceDE/>
        <w:autoSpaceDN/>
        <w:spacing w:line="287" w:lineRule="auto"/>
        <w:ind w:left="567" w:right="60"/>
      </w:pPr>
      <w:r>
        <w:t xml:space="preserve">   </w:t>
      </w:r>
      <w:r w:rsidR="00DC2710">
        <w:t>PPAP.</w:t>
      </w:r>
    </w:p>
    <w:p w14:paraId="52B1D875" w14:textId="77777777" w:rsidR="00DC2710" w:rsidRDefault="00DC2710" w:rsidP="00DC2710">
      <w:pPr>
        <w:spacing w:line="200" w:lineRule="exact"/>
      </w:pPr>
    </w:p>
    <w:p w14:paraId="0BC9EC7B" w14:textId="77777777" w:rsidR="00DC2710" w:rsidRDefault="00DC2710" w:rsidP="00DC2710">
      <w:pPr>
        <w:spacing w:line="336" w:lineRule="exact"/>
      </w:pPr>
    </w:p>
    <w:p w14:paraId="5C81D458" w14:textId="77777777" w:rsidR="00DC2710" w:rsidRDefault="00DC2710">
      <w:pPr>
        <w:widowControl/>
        <w:numPr>
          <w:ilvl w:val="0"/>
          <w:numId w:val="76"/>
        </w:numPr>
        <w:tabs>
          <w:tab w:val="left" w:pos="247"/>
        </w:tabs>
        <w:autoSpaceDE/>
        <w:autoSpaceDN/>
        <w:spacing w:line="0" w:lineRule="atLeast"/>
        <w:ind w:left="247" w:hanging="247"/>
        <w:rPr>
          <w:b/>
        </w:rPr>
      </w:pPr>
      <w:r>
        <w:rPr>
          <w:b/>
        </w:rPr>
        <w:t>APQP</w:t>
      </w:r>
    </w:p>
    <w:p w14:paraId="7BBC0D81" w14:textId="77777777" w:rsidR="00DC2710" w:rsidRDefault="00DC2710" w:rsidP="00DC2710">
      <w:pPr>
        <w:spacing w:line="173" w:lineRule="exact"/>
        <w:rPr>
          <w:rFonts w:ascii="Times New Roman" w:eastAsia="Times New Roman" w:hAnsi="Times New Roman"/>
        </w:rPr>
      </w:pPr>
    </w:p>
    <w:p w14:paraId="785F1063" w14:textId="3BA83754" w:rsidR="00DC2710" w:rsidRDefault="00DC2710" w:rsidP="00DC2710">
      <w:pPr>
        <w:spacing w:line="0" w:lineRule="atLeast"/>
        <w:ind w:left="7"/>
        <w:rPr>
          <w:b/>
        </w:rPr>
      </w:pPr>
      <w:r>
        <w:rPr>
          <w:b/>
        </w:rPr>
        <w:t>1.1 Overview of APQP</w:t>
      </w:r>
    </w:p>
    <w:p w14:paraId="72048FFC" w14:textId="77777777" w:rsidR="00DC2710" w:rsidRDefault="00DC2710" w:rsidP="00DC2710">
      <w:pPr>
        <w:spacing w:line="186" w:lineRule="exact"/>
        <w:rPr>
          <w:rFonts w:ascii="Times New Roman" w:eastAsia="Times New Roman" w:hAnsi="Times New Roman"/>
        </w:rPr>
      </w:pPr>
    </w:p>
    <w:p w14:paraId="6583672F" w14:textId="77777777" w:rsidR="00673E02" w:rsidRDefault="00DC2710">
      <w:pPr>
        <w:widowControl/>
        <w:numPr>
          <w:ilvl w:val="0"/>
          <w:numId w:val="77"/>
        </w:numPr>
        <w:tabs>
          <w:tab w:val="left" w:pos="702"/>
        </w:tabs>
        <w:autoSpaceDE/>
        <w:autoSpaceDN/>
        <w:spacing w:line="287" w:lineRule="auto"/>
        <w:ind w:left="567" w:right="40" w:hanging="226"/>
      </w:pPr>
      <w:r>
        <w:t xml:space="preserve">APQP (Advanced Product Quality Planning and Control Plan) is a set of procedures from product </w:t>
      </w:r>
      <w:r w:rsidR="00673E02">
        <w:t xml:space="preserve">   </w:t>
      </w:r>
    </w:p>
    <w:p w14:paraId="3414B7A6" w14:textId="0D5DDFEE" w:rsidR="00DC2710" w:rsidRDefault="00673E02" w:rsidP="00673E02">
      <w:pPr>
        <w:widowControl/>
        <w:tabs>
          <w:tab w:val="left" w:pos="702"/>
        </w:tabs>
        <w:autoSpaceDE/>
        <w:autoSpaceDN/>
        <w:spacing w:line="287" w:lineRule="auto"/>
        <w:ind w:left="567" w:right="40"/>
      </w:pPr>
      <w:r>
        <w:t xml:space="preserve">  </w:t>
      </w:r>
      <w:r w:rsidR="00DC2710">
        <w:t>development to its SOP.</w:t>
      </w:r>
    </w:p>
    <w:p w14:paraId="19D633F3" w14:textId="77777777" w:rsidR="00DC2710" w:rsidRDefault="00DC2710" w:rsidP="00DC2710">
      <w:pPr>
        <w:spacing w:line="141" w:lineRule="exact"/>
      </w:pPr>
    </w:p>
    <w:p w14:paraId="1295B7B9" w14:textId="77777777" w:rsidR="00673E02" w:rsidRDefault="00DC2710">
      <w:pPr>
        <w:widowControl/>
        <w:numPr>
          <w:ilvl w:val="0"/>
          <w:numId w:val="77"/>
        </w:numPr>
        <w:tabs>
          <w:tab w:val="left" w:pos="702"/>
        </w:tabs>
        <w:autoSpaceDE/>
        <w:autoSpaceDN/>
        <w:spacing w:line="284" w:lineRule="auto"/>
        <w:ind w:left="567" w:right="60" w:hanging="226"/>
      </w:pPr>
      <w:r>
        <w:t xml:space="preserve">APQP consists of the 5 phases below. For suppliers not involved in part design, C and </w:t>
      </w:r>
    </w:p>
    <w:p w14:paraId="4993A02F" w14:textId="1F657712" w:rsidR="00DC2710" w:rsidRDefault="00DC2710" w:rsidP="00673E02">
      <w:pPr>
        <w:widowControl/>
        <w:tabs>
          <w:tab w:val="left" w:pos="702"/>
        </w:tabs>
        <w:autoSpaceDE/>
        <w:autoSpaceDN/>
        <w:spacing w:line="284" w:lineRule="auto"/>
        <w:ind w:right="60" w:firstLine="720"/>
      </w:pPr>
      <w:r>
        <w:t>later phases are applicable.</w:t>
      </w:r>
    </w:p>
    <w:p w14:paraId="3F74F9AD" w14:textId="77777777" w:rsidR="00DC2710" w:rsidRDefault="00DC2710" w:rsidP="00DC2710">
      <w:pPr>
        <w:spacing w:line="24" w:lineRule="exact"/>
      </w:pPr>
    </w:p>
    <w:p w14:paraId="5923AF1F" w14:textId="77777777" w:rsidR="00673E02" w:rsidRDefault="00DC2710">
      <w:pPr>
        <w:widowControl/>
        <w:numPr>
          <w:ilvl w:val="1"/>
          <w:numId w:val="77"/>
        </w:numPr>
        <w:tabs>
          <w:tab w:val="left" w:pos="1027"/>
        </w:tabs>
        <w:autoSpaceDE/>
        <w:autoSpaceDN/>
        <w:spacing w:line="287" w:lineRule="auto"/>
        <w:ind w:left="1027" w:right="60" w:hanging="290"/>
      </w:pPr>
      <w:r>
        <w:t xml:space="preserve">Planning phase: Setting of goals for design, reliability and quality, preparation of preliminary </w:t>
      </w:r>
    </w:p>
    <w:p w14:paraId="059B2A15" w14:textId="65646FD8" w:rsidR="00DC2710" w:rsidRDefault="00DC2710" w:rsidP="00673E02">
      <w:pPr>
        <w:widowControl/>
        <w:tabs>
          <w:tab w:val="left" w:pos="1027"/>
        </w:tabs>
        <w:autoSpaceDE/>
        <w:autoSpaceDN/>
        <w:spacing w:line="287" w:lineRule="auto"/>
        <w:ind w:left="1027" w:right="60"/>
      </w:pPr>
      <w:r>
        <w:t>part and material list, and planning of preliminary processes, etc.</w:t>
      </w:r>
    </w:p>
    <w:p w14:paraId="2CAA1F01" w14:textId="77777777" w:rsidR="00DC2710" w:rsidRDefault="00DC2710" w:rsidP="00DC2710">
      <w:pPr>
        <w:spacing w:line="21" w:lineRule="exact"/>
      </w:pPr>
    </w:p>
    <w:p w14:paraId="7300F8A3" w14:textId="77777777" w:rsidR="00673E02" w:rsidRDefault="00DC2710">
      <w:pPr>
        <w:widowControl/>
        <w:numPr>
          <w:ilvl w:val="1"/>
          <w:numId w:val="77"/>
        </w:numPr>
        <w:tabs>
          <w:tab w:val="left" w:pos="1027"/>
        </w:tabs>
        <w:autoSpaceDE/>
        <w:autoSpaceDN/>
        <w:spacing w:line="284" w:lineRule="auto"/>
        <w:ind w:left="1027" w:right="60" w:hanging="290"/>
      </w:pPr>
      <w:r>
        <w:t xml:space="preserve">Product design and development phase: Design FMEA, design verification/review, </w:t>
      </w:r>
    </w:p>
    <w:p w14:paraId="157425C2" w14:textId="4902298E" w:rsidR="00DC2710" w:rsidRDefault="00DC2710" w:rsidP="00673E02">
      <w:pPr>
        <w:widowControl/>
        <w:tabs>
          <w:tab w:val="left" w:pos="1027"/>
        </w:tabs>
        <w:autoSpaceDE/>
        <w:autoSpaceDN/>
        <w:spacing w:line="284" w:lineRule="auto"/>
        <w:ind w:left="1027" w:right="60"/>
      </w:pPr>
      <w:r>
        <w:t>management plan, equipment requirements, specified quality characteristics, etc.</w:t>
      </w:r>
    </w:p>
    <w:p w14:paraId="23D94664" w14:textId="77777777" w:rsidR="00DC2710" w:rsidRDefault="00DC2710" w:rsidP="00DC2710">
      <w:pPr>
        <w:spacing w:line="24" w:lineRule="exact"/>
      </w:pPr>
    </w:p>
    <w:p w14:paraId="0D17F5BA" w14:textId="77777777" w:rsidR="00673E02" w:rsidRDefault="00DC2710">
      <w:pPr>
        <w:widowControl/>
        <w:numPr>
          <w:ilvl w:val="1"/>
          <w:numId w:val="77"/>
        </w:numPr>
        <w:tabs>
          <w:tab w:val="left" w:pos="1027"/>
        </w:tabs>
        <w:autoSpaceDE/>
        <w:autoSpaceDN/>
        <w:spacing w:line="287" w:lineRule="auto"/>
        <w:ind w:left="1027" w:right="60" w:hanging="290"/>
      </w:pPr>
      <w:r>
        <w:t xml:space="preserve">Process design and development phase: Process FMEA, Control Plan, process flow chart, </w:t>
      </w:r>
    </w:p>
    <w:p w14:paraId="616E25AB" w14:textId="074F6D12" w:rsidR="00DC2710" w:rsidRDefault="00DC2710" w:rsidP="00673E02">
      <w:pPr>
        <w:widowControl/>
        <w:tabs>
          <w:tab w:val="left" w:pos="1027"/>
        </w:tabs>
        <w:autoSpaceDE/>
        <w:autoSpaceDN/>
        <w:spacing w:line="287" w:lineRule="auto"/>
        <w:ind w:left="1027" w:right="60"/>
      </w:pPr>
      <w:r>
        <w:t>plant layout, management plan, packaging standard, etc.</w:t>
      </w:r>
    </w:p>
    <w:p w14:paraId="59A80BED" w14:textId="77777777" w:rsidR="00DC2710" w:rsidRDefault="00DC2710" w:rsidP="00DC2710">
      <w:pPr>
        <w:spacing w:line="21" w:lineRule="exact"/>
      </w:pPr>
    </w:p>
    <w:p w14:paraId="42D27093" w14:textId="77777777" w:rsidR="00673E02" w:rsidRDefault="00DC2710">
      <w:pPr>
        <w:widowControl/>
        <w:numPr>
          <w:ilvl w:val="1"/>
          <w:numId w:val="77"/>
        </w:numPr>
        <w:tabs>
          <w:tab w:val="left" w:pos="1027"/>
        </w:tabs>
        <w:autoSpaceDE/>
        <w:autoSpaceDN/>
        <w:spacing w:line="284" w:lineRule="auto"/>
        <w:ind w:left="1027" w:right="60" w:hanging="290"/>
      </w:pPr>
      <w:r>
        <w:t xml:space="preserve">Product and process validation phase: 300 or more prototypes, evaluation of measuring </w:t>
      </w:r>
    </w:p>
    <w:p w14:paraId="1EDE7823" w14:textId="6B3A9E29" w:rsidR="00DC2710" w:rsidRDefault="00DC2710" w:rsidP="00673E02">
      <w:pPr>
        <w:widowControl/>
        <w:tabs>
          <w:tab w:val="left" w:pos="1027"/>
        </w:tabs>
        <w:autoSpaceDE/>
        <w:autoSpaceDN/>
        <w:spacing w:line="284" w:lineRule="auto"/>
        <w:ind w:left="1027" w:right="60"/>
      </w:pPr>
      <w:r>
        <w:t>system, process capability, tests, evaluation of packaging, etc.</w:t>
      </w:r>
    </w:p>
    <w:p w14:paraId="57B3A5EA" w14:textId="77777777" w:rsidR="00DC2710" w:rsidRDefault="00DC2710" w:rsidP="00DC2710">
      <w:pPr>
        <w:spacing w:line="24" w:lineRule="exact"/>
      </w:pPr>
    </w:p>
    <w:p w14:paraId="21F0DBA0" w14:textId="77777777" w:rsidR="00DC2710" w:rsidRDefault="00DC2710">
      <w:pPr>
        <w:widowControl/>
        <w:numPr>
          <w:ilvl w:val="1"/>
          <w:numId w:val="77"/>
        </w:numPr>
        <w:tabs>
          <w:tab w:val="left" w:pos="1027"/>
        </w:tabs>
        <w:autoSpaceDE/>
        <w:autoSpaceDN/>
        <w:spacing w:line="287" w:lineRule="auto"/>
        <w:ind w:left="1027" w:right="60" w:hanging="290"/>
      </w:pPr>
      <w:r>
        <w:t>Feedback, evaluation and corrective action phase: Reduction of variations, customer satisfaction, shipment</w:t>
      </w:r>
    </w:p>
    <w:p w14:paraId="302645E5" w14:textId="77777777" w:rsidR="00DC2710" w:rsidRDefault="00DC2710" w:rsidP="00DC2710">
      <w:pPr>
        <w:spacing w:line="141" w:lineRule="exact"/>
      </w:pPr>
    </w:p>
    <w:p w14:paraId="0520AB15" w14:textId="77777777" w:rsidR="00673E02" w:rsidRDefault="00DC2710">
      <w:pPr>
        <w:widowControl/>
        <w:numPr>
          <w:ilvl w:val="0"/>
          <w:numId w:val="77"/>
        </w:numPr>
        <w:tabs>
          <w:tab w:val="left" w:pos="702"/>
        </w:tabs>
        <w:autoSpaceDE/>
        <w:autoSpaceDN/>
        <w:spacing w:line="291" w:lineRule="auto"/>
        <w:ind w:left="567" w:hanging="226"/>
        <w:jc w:val="both"/>
      </w:pPr>
      <w:r>
        <w:t xml:space="preserve">Design and development of parts and processes shall be implemented with a team </w:t>
      </w:r>
    </w:p>
    <w:p w14:paraId="04B16CB1" w14:textId="1F9299D4" w:rsidR="00673E02" w:rsidRDefault="00673E02" w:rsidP="00673E02">
      <w:pPr>
        <w:widowControl/>
        <w:tabs>
          <w:tab w:val="left" w:pos="702"/>
        </w:tabs>
        <w:autoSpaceDE/>
        <w:autoSpaceDN/>
        <w:spacing w:line="291" w:lineRule="auto"/>
        <w:ind w:left="567"/>
        <w:jc w:val="both"/>
      </w:pPr>
      <w:r>
        <w:t xml:space="preserve">  </w:t>
      </w:r>
      <w:r w:rsidR="00DC2710">
        <w:t xml:space="preserve">approach involving supplier’s design, production engineering, quality and manufacturing </w:t>
      </w:r>
    </w:p>
    <w:p w14:paraId="47542195" w14:textId="44A438B7" w:rsidR="00DC2710" w:rsidRDefault="00673E02" w:rsidP="00673E02">
      <w:pPr>
        <w:widowControl/>
        <w:tabs>
          <w:tab w:val="left" w:pos="702"/>
        </w:tabs>
        <w:autoSpaceDE/>
        <w:autoSpaceDN/>
        <w:spacing w:line="291" w:lineRule="auto"/>
        <w:ind w:left="567"/>
        <w:jc w:val="both"/>
      </w:pPr>
      <w:r>
        <w:t xml:space="preserve">  </w:t>
      </w:r>
      <w:r w:rsidR="00DC2710">
        <w:t>departments, customer, sub-suppliers, etc. Cooperation from the related departments is essential.</w:t>
      </w:r>
    </w:p>
    <w:p w14:paraId="01991E3C" w14:textId="77777777" w:rsidR="00DC2710" w:rsidRDefault="00DC2710" w:rsidP="00DC2710">
      <w:pPr>
        <w:spacing w:line="137" w:lineRule="exact"/>
      </w:pPr>
    </w:p>
    <w:p w14:paraId="091879EB" w14:textId="77777777" w:rsidR="00673E02" w:rsidRDefault="00DC2710">
      <w:pPr>
        <w:widowControl/>
        <w:numPr>
          <w:ilvl w:val="0"/>
          <w:numId w:val="77"/>
        </w:numPr>
        <w:tabs>
          <w:tab w:val="left" w:pos="702"/>
        </w:tabs>
        <w:autoSpaceDE/>
        <w:autoSpaceDN/>
        <w:spacing w:line="291" w:lineRule="auto"/>
        <w:ind w:left="567" w:right="40" w:hanging="226"/>
        <w:jc w:val="both"/>
      </w:pPr>
      <w:r>
        <w:t xml:space="preserve">Trial Production Control Plan (plan for the verification of dimensions and performance) </w:t>
      </w:r>
    </w:p>
    <w:p w14:paraId="171C3FA4" w14:textId="0F41882B" w:rsidR="00673E02" w:rsidRDefault="00673E02" w:rsidP="00673E02">
      <w:pPr>
        <w:widowControl/>
        <w:tabs>
          <w:tab w:val="left" w:pos="702"/>
        </w:tabs>
        <w:autoSpaceDE/>
        <w:autoSpaceDN/>
        <w:spacing w:line="291" w:lineRule="auto"/>
        <w:ind w:left="567" w:right="40"/>
        <w:jc w:val="both"/>
      </w:pPr>
      <w:r>
        <w:t xml:space="preserve">   </w:t>
      </w:r>
      <w:r w:rsidR="00DC2710">
        <w:t xml:space="preserve">and Mass Production Control Plan (plan for manufacturing conditions and actions against </w:t>
      </w:r>
    </w:p>
    <w:p w14:paraId="6A2993C0" w14:textId="408D5BFC" w:rsidR="00DC2710" w:rsidRDefault="00673E02" w:rsidP="00673E02">
      <w:pPr>
        <w:widowControl/>
        <w:tabs>
          <w:tab w:val="left" w:pos="702"/>
        </w:tabs>
        <w:autoSpaceDE/>
        <w:autoSpaceDN/>
        <w:spacing w:line="291" w:lineRule="auto"/>
        <w:ind w:left="567" w:right="40"/>
        <w:jc w:val="both"/>
      </w:pPr>
      <w:r>
        <w:t xml:space="preserve">   </w:t>
      </w:r>
      <w:r w:rsidR="00DC2710">
        <w:t>problems in addition to dimensions and performance) shall be developed and put in place.</w:t>
      </w:r>
    </w:p>
    <w:p w14:paraId="5816102E" w14:textId="77777777" w:rsidR="00DC2710" w:rsidRDefault="00DC2710" w:rsidP="00DC2710">
      <w:pPr>
        <w:spacing w:line="137" w:lineRule="exact"/>
      </w:pPr>
    </w:p>
    <w:p w14:paraId="03B9CB65" w14:textId="77777777" w:rsidR="00673E02" w:rsidRDefault="00DC2710">
      <w:pPr>
        <w:widowControl/>
        <w:numPr>
          <w:ilvl w:val="0"/>
          <w:numId w:val="77"/>
        </w:numPr>
        <w:tabs>
          <w:tab w:val="left" w:pos="702"/>
        </w:tabs>
        <w:autoSpaceDE/>
        <w:autoSpaceDN/>
        <w:spacing w:line="287" w:lineRule="auto"/>
        <w:ind w:left="567" w:right="60" w:hanging="226"/>
      </w:pPr>
      <w:r>
        <w:t xml:space="preserve">Since Design FMEA, Process FMEA and Control Plan are living documents, they shall be </w:t>
      </w:r>
    </w:p>
    <w:p w14:paraId="61779B70" w14:textId="2445D230" w:rsidR="00DC2710" w:rsidRDefault="00673E02" w:rsidP="00673E02">
      <w:pPr>
        <w:widowControl/>
        <w:tabs>
          <w:tab w:val="left" w:pos="702"/>
        </w:tabs>
        <w:autoSpaceDE/>
        <w:autoSpaceDN/>
        <w:spacing w:line="287" w:lineRule="auto"/>
        <w:ind w:left="567" w:right="60"/>
      </w:pPr>
      <w:r>
        <w:t xml:space="preserve">  </w:t>
      </w:r>
      <w:r w:rsidR="00DC2710">
        <w:t>updated upon change.</w:t>
      </w:r>
    </w:p>
    <w:p w14:paraId="5606E395" w14:textId="77777777" w:rsidR="0024352D" w:rsidRDefault="0024352D" w:rsidP="0024352D">
      <w:pPr>
        <w:pStyle w:val="ListParagraph"/>
      </w:pPr>
    </w:p>
    <w:p w14:paraId="16A51442" w14:textId="77777777" w:rsidR="0024352D" w:rsidRDefault="0024352D" w:rsidP="0024352D">
      <w:pPr>
        <w:widowControl/>
        <w:tabs>
          <w:tab w:val="left" w:pos="702"/>
        </w:tabs>
        <w:autoSpaceDE/>
        <w:autoSpaceDN/>
        <w:spacing w:line="287" w:lineRule="auto"/>
        <w:ind w:right="60"/>
      </w:pPr>
    </w:p>
    <w:p w14:paraId="2D9F6021" w14:textId="77777777" w:rsidR="0024352D" w:rsidRDefault="0024352D" w:rsidP="0024352D">
      <w:pPr>
        <w:widowControl/>
        <w:tabs>
          <w:tab w:val="left" w:pos="702"/>
        </w:tabs>
        <w:autoSpaceDE/>
        <w:autoSpaceDN/>
        <w:spacing w:line="287" w:lineRule="auto"/>
        <w:ind w:right="60"/>
      </w:pPr>
    </w:p>
    <w:p w14:paraId="2D07A0E2" w14:textId="77777777" w:rsidR="0024352D" w:rsidRDefault="0024352D" w:rsidP="0024352D">
      <w:pPr>
        <w:widowControl/>
        <w:tabs>
          <w:tab w:val="left" w:pos="702"/>
        </w:tabs>
        <w:autoSpaceDE/>
        <w:autoSpaceDN/>
        <w:spacing w:line="287" w:lineRule="auto"/>
        <w:ind w:right="60"/>
      </w:pPr>
    </w:p>
    <w:p w14:paraId="45AC9304" w14:textId="77777777" w:rsidR="0024352D" w:rsidRDefault="0024352D" w:rsidP="0024352D">
      <w:pPr>
        <w:widowControl/>
        <w:tabs>
          <w:tab w:val="left" w:pos="702"/>
        </w:tabs>
        <w:autoSpaceDE/>
        <w:autoSpaceDN/>
        <w:spacing w:line="287" w:lineRule="auto"/>
        <w:ind w:right="60"/>
      </w:pPr>
    </w:p>
    <w:p w14:paraId="3CCD3C17" w14:textId="77777777" w:rsidR="003D2741" w:rsidRDefault="003D2741" w:rsidP="0024352D">
      <w:pPr>
        <w:widowControl/>
        <w:tabs>
          <w:tab w:val="left" w:pos="702"/>
        </w:tabs>
        <w:autoSpaceDE/>
        <w:autoSpaceDN/>
        <w:spacing w:line="287" w:lineRule="auto"/>
        <w:ind w:right="60"/>
      </w:pPr>
    </w:p>
    <w:p w14:paraId="61872A08" w14:textId="77777777" w:rsidR="003D2741" w:rsidRDefault="003D2741" w:rsidP="0024352D">
      <w:pPr>
        <w:widowControl/>
        <w:tabs>
          <w:tab w:val="left" w:pos="702"/>
        </w:tabs>
        <w:autoSpaceDE/>
        <w:autoSpaceDN/>
        <w:spacing w:line="287" w:lineRule="auto"/>
        <w:ind w:right="60"/>
      </w:pPr>
    </w:p>
    <w:p w14:paraId="3CDC7121" w14:textId="77777777" w:rsidR="003D2741" w:rsidRDefault="003D2741" w:rsidP="0024352D">
      <w:pPr>
        <w:widowControl/>
        <w:tabs>
          <w:tab w:val="left" w:pos="702"/>
        </w:tabs>
        <w:autoSpaceDE/>
        <w:autoSpaceDN/>
        <w:spacing w:line="287" w:lineRule="auto"/>
        <w:ind w:right="60"/>
      </w:pPr>
    </w:p>
    <w:p w14:paraId="39C26D85" w14:textId="77777777" w:rsidR="0024352D" w:rsidRDefault="0024352D" w:rsidP="0024352D">
      <w:pPr>
        <w:widowControl/>
        <w:tabs>
          <w:tab w:val="left" w:pos="702"/>
        </w:tabs>
        <w:autoSpaceDE/>
        <w:autoSpaceDN/>
        <w:spacing w:line="287" w:lineRule="auto"/>
        <w:ind w:right="60"/>
      </w:pPr>
    </w:p>
    <w:p w14:paraId="62102016" w14:textId="77777777" w:rsidR="0024352D" w:rsidRDefault="0024352D" w:rsidP="0024352D">
      <w:pPr>
        <w:widowControl/>
        <w:tabs>
          <w:tab w:val="left" w:pos="702"/>
        </w:tabs>
        <w:autoSpaceDE/>
        <w:autoSpaceDN/>
        <w:spacing w:line="287" w:lineRule="auto"/>
        <w:ind w:right="60"/>
      </w:pPr>
    </w:p>
    <w:p w14:paraId="4492F2A7" w14:textId="77777777" w:rsidR="00DC2710" w:rsidRDefault="00DC2710" w:rsidP="00DC2710">
      <w:pPr>
        <w:spacing w:line="131" w:lineRule="exact"/>
        <w:rPr>
          <w:rFonts w:ascii="Times New Roman" w:eastAsia="Times New Roman" w:hAnsi="Times New Roman"/>
        </w:rPr>
      </w:pPr>
    </w:p>
    <w:p w14:paraId="5473B7C6" w14:textId="77777777" w:rsidR="00DC2710" w:rsidRDefault="00DC2710" w:rsidP="00DC2710">
      <w:pPr>
        <w:spacing w:line="0" w:lineRule="atLeast"/>
        <w:ind w:left="7"/>
        <w:rPr>
          <w:b/>
        </w:rPr>
      </w:pPr>
      <w:r>
        <w:rPr>
          <w:b/>
        </w:rPr>
        <w:t>1.2 Basic flow of APQP</w:t>
      </w:r>
    </w:p>
    <w:p w14:paraId="765E0F3A" w14:textId="77777777" w:rsidR="00DC2710" w:rsidRDefault="00DC2710" w:rsidP="00DC2710">
      <w:pPr>
        <w:spacing w:line="174" w:lineRule="exact"/>
        <w:rPr>
          <w:rFonts w:ascii="Times New Roman" w:eastAsia="Times New Roman" w:hAnsi="Times New Roman"/>
        </w:rPr>
      </w:pPr>
    </w:p>
    <w:p w14:paraId="117B1E48" w14:textId="77777777" w:rsidR="00DC2710" w:rsidRDefault="00DC2710" w:rsidP="00DC2710">
      <w:pPr>
        <w:spacing w:line="0" w:lineRule="atLeast"/>
        <w:ind w:left="347"/>
      </w:pPr>
      <w:r>
        <w:t>(1)  Basic flow of APQP is as follows. (The following applies to suppliers not involved in part design.)</w:t>
      </w:r>
    </w:p>
    <w:p w14:paraId="256D0D29" w14:textId="77777777" w:rsidR="003D2741" w:rsidRDefault="003D2741" w:rsidP="003D2741">
      <w:pPr>
        <w:pStyle w:val="BodyText"/>
        <w:spacing w:before="2" w:after="1"/>
        <w:rPr>
          <w:sz w:val="27"/>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040"/>
        <w:gridCol w:w="6385"/>
      </w:tblGrid>
      <w:tr w:rsidR="003D2741" w14:paraId="2DBDA4AD" w14:textId="77777777" w:rsidTr="00777990">
        <w:trPr>
          <w:trHeight w:val="460"/>
        </w:trPr>
        <w:tc>
          <w:tcPr>
            <w:tcW w:w="499" w:type="dxa"/>
          </w:tcPr>
          <w:p w14:paraId="639E9EDB" w14:textId="77777777" w:rsidR="003D2741" w:rsidRDefault="003D2741" w:rsidP="00777990">
            <w:pPr>
              <w:pStyle w:val="TableParagraph"/>
              <w:spacing w:line="229" w:lineRule="exact"/>
              <w:ind w:left="101" w:right="91"/>
              <w:jc w:val="center"/>
              <w:rPr>
                <w:sz w:val="20"/>
              </w:rPr>
            </w:pPr>
            <w:r>
              <w:rPr>
                <w:sz w:val="20"/>
              </w:rPr>
              <w:t>No</w:t>
            </w:r>
          </w:p>
          <w:p w14:paraId="574123E7" w14:textId="77777777" w:rsidR="003D2741" w:rsidRDefault="003D2741" w:rsidP="00777990">
            <w:pPr>
              <w:pStyle w:val="TableParagraph"/>
              <w:spacing w:line="211" w:lineRule="exact"/>
              <w:ind w:left="12"/>
              <w:jc w:val="center"/>
              <w:rPr>
                <w:sz w:val="20"/>
              </w:rPr>
            </w:pPr>
            <w:r>
              <w:rPr>
                <w:w w:val="99"/>
                <w:sz w:val="20"/>
              </w:rPr>
              <w:t>.</w:t>
            </w:r>
          </w:p>
        </w:tc>
        <w:tc>
          <w:tcPr>
            <w:tcW w:w="2040" w:type="dxa"/>
          </w:tcPr>
          <w:p w14:paraId="790B47C8" w14:textId="77777777" w:rsidR="003D2741" w:rsidRDefault="003D2741" w:rsidP="00777990">
            <w:pPr>
              <w:pStyle w:val="TableParagraph"/>
              <w:spacing w:line="229" w:lineRule="exact"/>
              <w:ind w:left="794" w:right="784"/>
              <w:jc w:val="center"/>
              <w:rPr>
                <w:sz w:val="20"/>
              </w:rPr>
            </w:pPr>
            <w:r>
              <w:rPr>
                <w:sz w:val="20"/>
              </w:rPr>
              <w:t>Step</w:t>
            </w:r>
          </w:p>
        </w:tc>
        <w:tc>
          <w:tcPr>
            <w:tcW w:w="6385" w:type="dxa"/>
          </w:tcPr>
          <w:p w14:paraId="40CDAEF4" w14:textId="77777777" w:rsidR="003D2741" w:rsidRDefault="003D2741" w:rsidP="00777990">
            <w:pPr>
              <w:pStyle w:val="TableParagraph"/>
              <w:spacing w:line="229" w:lineRule="exact"/>
              <w:ind w:left="2672" w:right="2662"/>
              <w:jc w:val="center"/>
              <w:rPr>
                <w:sz w:val="20"/>
              </w:rPr>
            </w:pPr>
            <w:r>
              <w:rPr>
                <w:sz w:val="20"/>
              </w:rPr>
              <w:t>Description</w:t>
            </w:r>
          </w:p>
        </w:tc>
      </w:tr>
      <w:tr w:rsidR="003D2741" w14:paraId="07E5E90F" w14:textId="77777777" w:rsidTr="00777990">
        <w:trPr>
          <w:trHeight w:val="688"/>
        </w:trPr>
        <w:tc>
          <w:tcPr>
            <w:tcW w:w="499" w:type="dxa"/>
            <w:tcBorders>
              <w:bottom w:val="dotted" w:sz="4" w:space="0" w:color="000000"/>
            </w:tcBorders>
          </w:tcPr>
          <w:p w14:paraId="5F63591D" w14:textId="77777777" w:rsidR="003D2741" w:rsidRDefault="003D2741" w:rsidP="00777990">
            <w:pPr>
              <w:pStyle w:val="TableParagraph"/>
              <w:spacing w:before="11"/>
              <w:rPr>
                <w:sz w:val="19"/>
              </w:rPr>
            </w:pPr>
          </w:p>
          <w:p w14:paraId="015E8654" w14:textId="77777777" w:rsidR="003D2741" w:rsidRDefault="003D2741" w:rsidP="00777990">
            <w:pPr>
              <w:pStyle w:val="TableParagraph"/>
              <w:ind w:right="179"/>
              <w:jc w:val="right"/>
              <w:rPr>
                <w:sz w:val="20"/>
              </w:rPr>
            </w:pPr>
            <w:r>
              <w:rPr>
                <w:w w:val="99"/>
                <w:sz w:val="20"/>
              </w:rPr>
              <w:t>1</w:t>
            </w:r>
          </w:p>
        </w:tc>
        <w:tc>
          <w:tcPr>
            <w:tcW w:w="2040" w:type="dxa"/>
            <w:tcBorders>
              <w:bottom w:val="dotted" w:sz="4" w:space="0" w:color="000000"/>
            </w:tcBorders>
          </w:tcPr>
          <w:p w14:paraId="2254015C" w14:textId="77777777" w:rsidR="003D2741" w:rsidRDefault="003D2741" w:rsidP="00777990">
            <w:pPr>
              <w:pStyle w:val="TableParagraph"/>
              <w:spacing w:line="229" w:lineRule="exact"/>
              <w:ind w:left="100"/>
              <w:rPr>
                <w:sz w:val="20"/>
              </w:rPr>
            </w:pPr>
            <w:r>
              <w:rPr>
                <w:sz w:val="20"/>
              </w:rPr>
              <w:t>Receipt</w:t>
            </w:r>
            <w:r>
              <w:rPr>
                <w:spacing w:val="-4"/>
                <w:sz w:val="20"/>
              </w:rPr>
              <w:t xml:space="preserve"> </w:t>
            </w:r>
            <w:r>
              <w:rPr>
                <w:sz w:val="20"/>
              </w:rPr>
              <w:t>of</w:t>
            </w:r>
            <w:r>
              <w:rPr>
                <w:spacing w:val="-1"/>
                <w:sz w:val="20"/>
              </w:rPr>
              <w:t xml:space="preserve"> </w:t>
            </w:r>
            <w:r>
              <w:rPr>
                <w:sz w:val="20"/>
              </w:rPr>
              <w:t>drawing</w:t>
            </w:r>
          </w:p>
          <w:p w14:paraId="0BC4ECC9" w14:textId="77777777" w:rsidR="003D2741" w:rsidRDefault="003D2741" w:rsidP="00777990">
            <w:pPr>
              <w:pStyle w:val="TableParagraph"/>
              <w:spacing w:line="228" w:lineRule="exact"/>
              <w:ind w:left="100" w:right="313"/>
              <w:rPr>
                <w:sz w:val="20"/>
              </w:rPr>
            </w:pPr>
            <w:r>
              <w:rPr>
                <w:rFonts w:ascii="Wingdings" w:hAnsi="Wingdings"/>
                <w:spacing w:val="-1"/>
                <w:sz w:val="20"/>
              </w:rPr>
              <w:t></w:t>
            </w:r>
            <w:r>
              <w:rPr>
                <w:spacing w:val="-1"/>
                <w:sz w:val="20"/>
              </w:rPr>
              <w:t xml:space="preserve">Team </w:t>
            </w:r>
            <w:r>
              <w:rPr>
                <w:sz w:val="20"/>
              </w:rPr>
              <w:t>feasibility</w:t>
            </w:r>
            <w:r>
              <w:rPr>
                <w:spacing w:val="-53"/>
                <w:sz w:val="20"/>
              </w:rPr>
              <w:t xml:space="preserve"> </w:t>
            </w:r>
            <w:r>
              <w:rPr>
                <w:sz w:val="20"/>
              </w:rPr>
              <w:t>commitment</w:t>
            </w:r>
          </w:p>
        </w:tc>
        <w:tc>
          <w:tcPr>
            <w:tcW w:w="6385" w:type="dxa"/>
            <w:tcBorders>
              <w:bottom w:val="dotted" w:sz="4" w:space="0" w:color="000000"/>
            </w:tcBorders>
          </w:tcPr>
          <w:p w14:paraId="1CBC8924" w14:textId="77777777" w:rsidR="003D2741" w:rsidRDefault="003D2741" w:rsidP="00777990">
            <w:pPr>
              <w:pStyle w:val="TableParagraph"/>
              <w:ind w:left="101" w:right="86"/>
              <w:rPr>
                <w:sz w:val="20"/>
              </w:rPr>
            </w:pPr>
            <w:r>
              <w:rPr>
                <w:sz w:val="20"/>
              </w:rPr>
              <w:t>After</w:t>
            </w:r>
            <w:r>
              <w:rPr>
                <w:spacing w:val="24"/>
                <w:sz w:val="20"/>
              </w:rPr>
              <w:t xml:space="preserve"> </w:t>
            </w:r>
            <w:r>
              <w:rPr>
                <w:sz w:val="20"/>
              </w:rPr>
              <w:t>receiving</w:t>
            </w:r>
            <w:r>
              <w:rPr>
                <w:spacing w:val="23"/>
                <w:sz w:val="20"/>
              </w:rPr>
              <w:t xml:space="preserve"> </w:t>
            </w:r>
            <w:r>
              <w:rPr>
                <w:sz w:val="20"/>
              </w:rPr>
              <w:t>a</w:t>
            </w:r>
            <w:r>
              <w:rPr>
                <w:spacing w:val="23"/>
                <w:sz w:val="20"/>
              </w:rPr>
              <w:t xml:space="preserve"> </w:t>
            </w:r>
            <w:r>
              <w:rPr>
                <w:sz w:val="20"/>
              </w:rPr>
              <w:t>drawing,</w:t>
            </w:r>
            <w:r>
              <w:rPr>
                <w:spacing w:val="25"/>
                <w:sz w:val="20"/>
              </w:rPr>
              <w:t xml:space="preserve"> </w:t>
            </w:r>
            <w:r>
              <w:rPr>
                <w:sz w:val="20"/>
              </w:rPr>
              <w:t>the</w:t>
            </w:r>
            <w:r>
              <w:rPr>
                <w:spacing w:val="23"/>
                <w:sz w:val="20"/>
              </w:rPr>
              <w:t xml:space="preserve"> </w:t>
            </w:r>
            <w:r>
              <w:rPr>
                <w:sz w:val="20"/>
              </w:rPr>
              <w:t>involved</w:t>
            </w:r>
            <w:r>
              <w:rPr>
                <w:spacing w:val="24"/>
                <w:sz w:val="20"/>
              </w:rPr>
              <w:t xml:space="preserve"> </w:t>
            </w:r>
            <w:r>
              <w:rPr>
                <w:sz w:val="20"/>
              </w:rPr>
              <w:t>persons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supplier</w:t>
            </w:r>
            <w:r>
              <w:rPr>
                <w:spacing w:val="24"/>
                <w:sz w:val="20"/>
              </w:rPr>
              <w:t xml:space="preserve"> </w:t>
            </w:r>
            <w:r>
              <w:rPr>
                <w:sz w:val="20"/>
              </w:rPr>
              <w:t>shall</w:t>
            </w:r>
            <w:r>
              <w:rPr>
                <w:spacing w:val="-52"/>
                <w:sz w:val="20"/>
              </w:rPr>
              <w:t xml:space="preserve"> </w:t>
            </w:r>
            <w:proofErr w:type="spellStart"/>
            <w:r>
              <w:rPr>
                <w:sz w:val="20"/>
              </w:rPr>
              <w:t>assesse</w:t>
            </w:r>
            <w:proofErr w:type="spellEnd"/>
            <w:r>
              <w:rPr>
                <w:spacing w:val="-2"/>
                <w:sz w:val="20"/>
              </w:rPr>
              <w:t xml:space="preserve"> </w:t>
            </w:r>
            <w:r>
              <w:rPr>
                <w:sz w:val="20"/>
              </w:rPr>
              <w:t>the</w:t>
            </w:r>
            <w:r>
              <w:rPr>
                <w:spacing w:val="-1"/>
                <w:sz w:val="20"/>
              </w:rPr>
              <w:t xml:space="preserve"> </w:t>
            </w:r>
            <w:r>
              <w:rPr>
                <w:sz w:val="20"/>
              </w:rPr>
              <w:t>feasibility of</w:t>
            </w:r>
            <w:r>
              <w:rPr>
                <w:spacing w:val="1"/>
                <w:sz w:val="20"/>
              </w:rPr>
              <w:t xml:space="preserve"> </w:t>
            </w:r>
            <w:r>
              <w:rPr>
                <w:sz w:val="20"/>
              </w:rPr>
              <w:t>order</w:t>
            </w:r>
            <w:r>
              <w:rPr>
                <w:spacing w:val="-1"/>
                <w:sz w:val="20"/>
              </w:rPr>
              <w:t xml:space="preserve"> </w:t>
            </w:r>
            <w:r>
              <w:rPr>
                <w:sz w:val="20"/>
              </w:rPr>
              <w:t>acceptance.</w:t>
            </w:r>
          </w:p>
        </w:tc>
      </w:tr>
      <w:tr w:rsidR="003D2741" w14:paraId="77B683D9" w14:textId="77777777" w:rsidTr="00777990">
        <w:trPr>
          <w:trHeight w:val="1151"/>
        </w:trPr>
        <w:tc>
          <w:tcPr>
            <w:tcW w:w="499" w:type="dxa"/>
            <w:tcBorders>
              <w:top w:val="dotted" w:sz="4" w:space="0" w:color="000000"/>
              <w:bottom w:val="dotted" w:sz="4" w:space="0" w:color="000000"/>
            </w:tcBorders>
          </w:tcPr>
          <w:p w14:paraId="1A2A9E69" w14:textId="77777777" w:rsidR="003D2741" w:rsidRDefault="003D2741" w:rsidP="00777990">
            <w:pPr>
              <w:pStyle w:val="TableParagraph"/>
            </w:pPr>
          </w:p>
          <w:p w14:paraId="700BD595" w14:textId="77777777" w:rsidR="003D2741" w:rsidRDefault="003D2741" w:rsidP="00777990">
            <w:pPr>
              <w:pStyle w:val="TableParagraph"/>
              <w:rPr>
                <w:sz w:val="18"/>
              </w:rPr>
            </w:pPr>
          </w:p>
          <w:p w14:paraId="110D9680" w14:textId="77777777" w:rsidR="003D2741" w:rsidRDefault="003D2741" w:rsidP="00777990">
            <w:pPr>
              <w:pStyle w:val="TableParagraph"/>
              <w:ind w:right="179"/>
              <w:jc w:val="right"/>
              <w:rPr>
                <w:sz w:val="20"/>
              </w:rPr>
            </w:pPr>
            <w:r>
              <w:rPr>
                <w:w w:val="99"/>
                <w:sz w:val="20"/>
              </w:rPr>
              <w:t>2</w:t>
            </w:r>
          </w:p>
        </w:tc>
        <w:tc>
          <w:tcPr>
            <w:tcW w:w="2040" w:type="dxa"/>
            <w:tcBorders>
              <w:top w:val="dotted" w:sz="4" w:space="0" w:color="000000"/>
              <w:bottom w:val="dotted" w:sz="4" w:space="0" w:color="000000"/>
            </w:tcBorders>
          </w:tcPr>
          <w:p w14:paraId="515374CE" w14:textId="77777777" w:rsidR="003D2741" w:rsidRDefault="003D2741" w:rsidP="00777990">
            <w:pPr>
              <w:pStyle w:val="TableParagraph"/>
              <w:ind w:left="100" w:right="667"/>
              <w:rPr>
                <w:sz w:val="20"/>
              </w:rPr>
            </w:pPr>
            <w:r>
              <w:rPr>
                <w:sz w:val="20"/>
              </w:rPr>
              <w:t>Preparation</w:t>
            </w:r>
            <w:r>
              <w:rPr>
                <w:spacing w:val="-14"/>
                <w:sz w:val="20"/>
              </w:rPr>
              <w:t xml:space="preserve"> </w:t>
            </w:r>
            <w:r>
              <w:rPr>
                <w:sz w:val="20"/>
              </w:rPr>
              <w:t>of</w:t>
            </w:r>
            <w:r>
              <w:rPr>
                <w:spacing w:val="-53"/>
                <w:sz w:val="20"/>
              </w:rPr>
              <w:t xml:space="preserve"> </w:t>
            </w:r>
            <w:r>
              <w:rPr>
                <w:sz w:val="20"/>
              </w:rPr>
              <w:t>APQP</w:t>
            </w:r>
            <w:r>
              <w:rPr>
                <w:spacing w:val="-3"/>
                <w:sz w:val="20"/>
              </w:rPr>
              <w:t xml:space="preserve"> </w:t>
            </w:r>
            <w:r>
              <w:rPr>
                <w:sz w:val="20"/>
              </w:rPr>
              <w:t>report</w:t>
            </w:r>
          </w:p>
        </w:tc>
        <w:tc>
          <w:tcPr>
            <w:tcW w:w="6385" w:type="dxa"/>
            <w:tcBorders>
              <w:top w:val="dotted" w:sz="4" w:space="0" w:color="000000"/>
              <w:bottom w:val="dotted" w:sz="4" w:space="0" w:color="000000"/>
            </w:tcBorders>
          </w:tcPr>
          <w:p w14:paraId="09B4E78B" w14:textId="3FF1B09D" w:rsidR="003D2741" w:rsidRDefault="003D2741" w:rsidP="00777990">
            <w:pPr>
              <w:pStyle w:val="TableParagraph"/>
              <w:ind w:left="101" w:right="87"/>
              <w:jc w:val="both"/>
              <w:rPr>
                <w:sz w:val="20"/>
              </w:rPr>
            </w:pPr>
            <w:r>
              <w:rPr>
                <w:sz w:val="20"/>
              </w:rPr>
              <w:t>The</w:t>
            </w:r>
            <w:r>
              <w:rPr>
                <w:spacing w:val="-4"/>
                <w:sz w:val="20"/>
              </w:rPr>
              <w:t xml:space="preserve"> </w:t>
            </w:r>
            <w:r>
              <w:rPr>
                <w:sz w:val="20"/>
              </w:rPr>
              <w:t>supplier</w:t>
            </w:r>
            <w:r>
              <w:rPr>
                <w:spacing w:val="-3"/>
                <w:sz w:val="20"/>
              </w:rPr>
              <w:t xml:space="preserve"> </w:t>
            </w:r>
            <w:r>
              <w:rPr>
                <w:sz w:val="20"/>
              </w:rPr>
              <w:t>shall</w:t>
            </w:r>
            <w:r>
              <w:rPr>
                <w:spacing w:val="-5"/>
                <w:sz w:val="20"/>
              </w:rPr>
              <w:t xml:space="preserve"> </w:t>
            </w:r>
            <w:r>
              <w:rPr>
                <w:sz w:val="20"/>
              </w:rPr>
              <w:t>prepare</w:t>
            </w:r>
            <w:r>
              <w:rPr>
                <w:spacing w:val="-1"/>
                <w:sz w:val="20"/>
              </w:rPr>
              <w:t xml:space="preserve"> </w:t>
            </w:r>
            <w:r>
              <w:rPr>
                <w:sz w:val="20"/>
              </w:rPr>
              <w:t>APQP</w:t>
            </w:r>
            <w:r>
              <w:rPr>
                <w:spacing w:val="-5"/>
                <w:sz w:val="20"/>
              </w:rPr>
              <w:t xml:space="preserve"> </w:t>
            </w:r>
            <w:r>
              <w:rPr>
                <w:sz w:val="20"/>
              </w:rPr>
              <w:t>report</w:t>
            </w:r>
            <w:r>
              <w:rPr>
                <w:spacing w:val="-3"/>
                <w:sz w:val="20"/>
              </w:rPr>
              <w:t xml:space="preserve"> </w:t>
            </w:r>
            <w:r>
              <w:rPr>
                <w:sz w:val="20"/>
              </w:rPr>
              <w:t>(Production</w:t>
            </w:r>
            <w:r>
              <w:rPr>
                <w:spacing w:val="-2"/>
                <w:sz w:val="20"/>
              </w:rPr>
              <w:t xml:space="preserve"> </w:t>
            </w:r>
            <w:r>
              <w:rPr>
                <w:sz w:val="20"/>
              </w:rPr>
              <w:t>Preparation</w:t>
            </w:r>
            <w:r>
              <w:rPr>
                <w:spacing w:val="-2"/>
                <w:sz w:val="20"/>
              </w:rPr>
              <w:t xml:space="preserve"> </w:t>
            </w:r>
            <w:r>
              <w:rPr>
                <w:sz w:val="20"/>
              </w:rPr>
              <w:t>Plan)</w:t>
            </w:r>
            <w:r>
              <w:rPr>
                <w:spacing w:val="-53"/>
                <w:sz w:val="20"/>
              </w:rPr>
              <w:t xml:space="preserve"> </w:t>
            </w:r>
            <w:r>
              <w:rPr>
                <w:w w:val="95"/>
                <w:sz w:val="20"/>
              </w:rPr>
              <w:t xml:space="preserve">and enter the progress in it. The development team of </w:t>
            </w:r>
            <w:r w:rsidR="000D1165">
              <w:rPr>
                <w:w w:val="95"/>
                <w:sz w:val="20"/>
              </w:rPr>
              <w:t xml:space="preserve">TS </w:t>
            </w:r>
            <w:r>
              <w:rPr>
                <w:w w:val="95"/>
                <w:sz w:val="20"/>
              </w:rPr>
              <w:t>Mitsuba requests</w:t>
            </w:r>
            <w:r>
              <w:rPr>
                <w:spacing w:val="1"/>
                <w:w w:val="95"/>
                <w:sz w:val="20"/>
              </w:rPr>
              <w:t xml:space="preserve"> </w:t>
            </w:r>
            <w:r>
              <w:rPr>
                <w:sz w:val="20"/>
              </w:rPr>
              <w:t>the</w:t>
            </w:r>
            <w:r>
              <w:rPr>
                <w:spacing w:val="-2"/>
                <w:sz w:val="20"/>
              </w:rPr>
              <w:t xml:space="preserve"> </w:t>
            </w:r>
            <w:r>
              <w:rPr>
                <w:sz w:val="20"/>
              </w:rPr>
              <w:t>supplier</w:t>
            </w:r>
            <w:r>
              <w:rPr>
                <w:spacing w:val="-1"/>
                <w:sz w:val="20"/>
              </w:rPr>
              <w:t xml:space="preserve"> </w:t>
            </w:r>
            <w:r>
              <w:rPr>
                <w:sz w:val="20"/>
              </w:rPr>
              <w:t>to</w:t>
            </w:r>
            <w:r>
              <w:rPr>
                <w:spacing w:val="-1"/>
                <w:sz w:val="20"/>
              </w:rPr>
              <w:t xml:space="preserve"> </w:t>
            </w:r>
            <w:r>
              <w:rPr>
                <w:sz w:val="20"/>
              </w:rPr>
              <w:t>report</w:t>
            </w:r>
            <w:r>
              <w:rPr>
                <w:spacing w:val="1"/>
                <w:sz w:val="20"/>
              </w:rPr>
              <w:t xml:space="preserve"> </w:t>
            </w:r>
            <w:r>
              <w:rPr>
                <w:sz w:val="20"/>
              </w:rPr>
              <w:t>the</w:t>
            </w:r>
            <w:r>
              <w:rPr>
                <w:spacing w:val="1"/>
                <w:sz w:val="20"/>
              </w:rPr>
              <w:t xml:space="preserve"> </w:t>
            </w:r>
            <w:r>
              <w:rPr>
                <w:sz w:val="20"/>
              </w:rPr>
              <w:t>progress.</w:t>
            </w:r>
          </w:p>
          <w:p w14:paraId="7C2377C4" w14:textId="77777777" w:rsidR="003D2741" w:rsidRDefault="003D2741" w:rsidP="00777990">
            <w:pPr>
              <w:pStyle w:val="TableParagraph"/>
              <w:spacing w:line="230" w:lineRule="atLeast"/>
              <w:ind w:left="101" w:right="94"/>
              <w:jc w:val="both"/>
              <w:rPr>
                <w:sz w:val="20"/>
              </w:rPr>
            </w:pPr>
            <w:r>
              <w:rPr>
                <w:sz w:val="20"/>
              </w:rPr>
              <w:t>The</w:t>
            </w:r>
            <w:r>
              <w:rPr>
                <w:spacing w:val="52"/>
                <w:sz w:val="20"/>
              </w:rPr>
              <w:t xml:space="preserve"> </w:t>
            </w:r>
            <w:r>
              <w:rPr>
                <w:sz w:val="20"/>
              </w:rPr>
              <w:t>supplier</w:t>
            </w:r>
            <w:r>
              <w:rPr>
                <w:spacing w:val="54"/>
                <w:sz w:val="20"/>
              </w:rPr>
              <w:t xml:space="preserve"> </w:t>
            </w:r>
            <w:r>
              <w:rPr>
                <w:sz w:val="20"/>
              </w:rPr>
              <w:t>shall</w:t>
            </w:r>
            <w:r>
              <w:rPr>
                <w:spacing w:val="55"/>
                <w:sz w:val="20"/>
              </w:rPr>
              <w:t xml:space="preserve"> </w:t>
            </w:r>
            <w:r>
              <w:rPr>
                <w:sz w:val="20"/>
              </w:rPr>
              <w:t>prepare</w:t>
            </w:r>
            <w:r>
              <w:rPr>
                <w:spacing w:val="53"/>
                <w:sz w:val="20"/>
              </w:rPr>
              <w:t xml:space="preserve"> </w:t>
            </w:r>
            <w:r>
              <w:rPr>
                <w:sz w:val="20"/>
              </w:rPr>
              <w:t>the</w:t>
            </w:r>
            <w:r>
              <w:rPr>
                <w:spacing w:val="53"/>
                <w:sz w:val="20"/>
              </w:rPr>
              <w:t xml:space="preserve"> </w:t>
            </w:r>
            <w:r>
              <w:rPr>
                <w:sz w:val="20"/>
              </w:rPr>
              <w:t>required</w:t>
            </w:r>
            <w:r>
              <w:rPr>
                <w:spacing w:val="55"/>
                <w:sz w:val="20"/>
              </w:rPr>
              <w:t xml:space="preserve"> </w:t>
            </w:r>
            <w:r>
              <w:rPr>
                <w:sz w:val="20"/>
              </w:rPr>
              <w:t>documents</w:t>
            </w:r>
            <w:r>
              <w:rPr>
                <w:spacing w:val="54"/>
                <w:sz w:val="20"/>
              </w:rPr>
              <w:t xml:space="preserve"> </w:t>
            </w:r>
            <w:r>
              <w:rPr>
                <w:sz w:val="20"/>
              </w:rPr>
              <w:t>based</w:t>
            </w:r>
            <w:r>
              <w:rPr>
                <w:spacing w:val="52"/>
                <w:sz w:val="20"/>
              </w:rPr>
              <w:t xml:space="preserve"> </w:t>
            </w:r>
            <w:r>
              <w:rPr>
                <w:sz w:val="20"/>
              </w:rPr>
              <w:t>on</w:t>
            </w:r>
            <w:r>
              <w:rPr>
                <w:spacing w:val="53"/>
                <w:sz w:val="20"/>
              </w:rPr>
              <w:t xml:space="preserve"> </w:t>
            </w:r>
            <w:r>
              <w:rPr>
                <w:sz w:val="20"/>
              </w:rPr>
              <w:t>the</w:t>
            </w:r>
            <w:r>
              <w:rPr>
                <w:spacing w:val="-53"/>
                <w:sz w:val="20"/>
              </w:rPr>
              <w:t xml:space="preserve"> </w:t>
            </w:r>
            <w:r>
              <w:rPr>
                <w:sz w:val="20"/>
              </w:rPr>
              <w:t>submission</w:t>
            </w:r>
            <w:r>
              <w:rPr>
                <w:spacing w:val="-1"/>
                <w:sz w:val="20"/>
              </w:rPr>
              <w:t xml:space="preserve"> </w:t>
            </w:r>
            <w:r>
              <w:rPr>
                <w:sz w:val="20"/>
              </w:rPr>
              <w:t>level</w:t>
            </w:r>
            <w:r>
              <w:rPr>
                <w:spacing w:val="-1"/>
                <w:sz w:val="20"/>
              </w:rPr>
              <w:t xml:space="preserve"> </w:t>
            </w:r>
            <w:r>
              <w:rPr>
                <w:sz w:val="20"/>
              </w:rPr>
              <w:t>indicated in</w:t>
            </w:r>
            <w:r>
              <w:rPr>
                <w:spacing w:val="-2"/>
                <w:sz w:val="20"/>
              </w:rPr>
              <w:t xml:space="preserve"> </w:t>
            </w:r>
            <w:r>
              <w:rPr>
                <w:sz w:val="20"/>
              </w:rPr>
              <w:t>the “PPAP</w:t>
            </w:r>
            <w:r>
              <w:rPr>
                <w:spacing w:val="-1"/>
                <w:sz w:val="20"/>
              </w:rPr>
              <w:t xml:space="preserve"> </w:t>
            </w:r>
            <w:r>
              <w:rPr>
                <w:sz w:val="20"/>
              </w:rPr>
              <w:t>request”.</w:t>
            </w:r>
          </w:p>
        </w:tc>
      </w:tr>
      <w:tr w:rsidR="003D2741" w14:paraId="322EEAF7" w14:textId="77777777" w:rsidTr="00777990">
        <w:trPr>
          <w:trHeight w:val="919"/>
        </w:trPr>
        <w:tc>
          <w:tcPr>
            <w:tcW w:w="499" w:type="dxa"/>
            <w:tcBorders>
              <w:top w:val="dotted" w:sz="4" w:space="0" w:color="000000"/>
              <w:bottom w:val="dotted" w:sz="4" w:space="0" w:color="000000"/>
            </w:tcBorders>
          </w:tcPr>
          <w:p w14:paraId="2FED2088" w14:textId="77777777" w:rsidR="003D2741" w:rsidRDefault="003D2741" w:rsidP="00777990">
            <w:pPr>
              <w:pStyle w:val="TableParagraph"/>
              <w:spacing w:before="9"/>
              <w:rPr>
                <w:sz w:val="29"/>
              </w:rPr>
            </w:pPr>
          </w:p>
          <w:p w14:paraId="3705CF42" w14:textId="77777777" w:rsidR="003D2741" w:rsidRDefault="003D2741" w:rsidP="00777990">
            <w:pPr>
              <w:pStyle w:val="TableParagraph"/>
              <w:ind w:right="179"/>
              <w:jc w:val="right"/>
              <w:rPr>
                <w:sz w:val="20"/>
              </w:rPr>
            </w:pPr>
            <w:r>
              <w:rPr>
                <w:w w:val="99"/>
                <w:sz w:val="20"/>
              </w:rPr>
              <w:t>3</w:t>
            </w:r>
          </w:p>
        </w:tc>
        <w:tc>
          <w:tcPr>
            <w:tcW w:w="2040" w:type="dxa"/>
            <w:tcBorders>
              <w:top w:val="dotted" w:sz="4" w:space="0" w:color="000000"/>
              <w:bottom w:val="dotted" w:sz="4" w:space="0" w:color="000000"/>
            </w:tcBorders>
          </w:tcPr>
          <w:p w14:paraId="74ECE63F" w14:textId="77777777" w:rsidR="003D2741" w:rsidRDefault="003D2741" w:rsidP="00777990">
            <w:pPr>
              <w:pStyle w:val="TableParagraph"/>
              <w:ind w:left="100" w:right="315"/>
              <w:rPr>
                <w:sz w:val="20"/>
              </w:rPr>
            </w:pPr>
            <w:r>
              <w:rPr>
                <w:sz w:val="20"/>
              </w:rPr>
              <w:t>Preparation of</w:t>
            </w:r>
            <w:r>
              <w:rPr>
                <w:spacing w:val="1"/>
                <w:sz w:val="20"/>
              </w:rPr>
              <w:t xml:space="preserve"> </w:t>
            </w:r>
            <w:r>
              <w:rPr>
                <w:sz w:val="20"/>
              </w:rPr>
              <w:t>manufacturing</w:t>
            </w:r>
            <w:r>
              <w:rPr>
                <w:spacing w:val="1"/>
                <w:sz w:val="20"/>
              </w:rPr>
              <w:t xml:space="preserve"> </w:t>
            </w:r>
            <w:r>
              <w:rPr>
                <w:sz w:val="20"/>
              </w:rPr>
              <w:t>process</w:t>
            </w:r>
            <w:r>
              <w:rPr>
                <w:spacing w:val="-8"/>
                <w:sz w:val="20"/>
              </w:rPr>
              <w:t xml:space="preserve"> </w:t>
            </w:r>
            <w:r>
              <w:rPr>
                <w:sz w:val="20"/>
              </w:rPr>
              <w:t>flow</w:t>
            </w:r>
            <w:r>
              <w:rPr>
                <w:spacing w:val="-9"/>
                <w:sz w:val="20"/>
              </w:rPr>
              <w:t xml:space="preserve"> </w:t>
            </w:r>
            <w:r>
              <w:rPr>
                <w:sz w:val="20"/>
              </w:rPr>
              <w:t>chart</w:t>
            </w:r>
          </w:p>
        </w:tc>
        <w:tc>
          <w:tcPr>
            <w:tcW w:w="6385" w:type="dxa"/>
            <w:tcBorders>
              <w:top w:val="dotted" w:sz="4" w:space="0" w:color="000000"/>
              <w:bottom w:val="dotted" w:sz="4" w:space="0" w:color="000000"/>
            </w:tcBorders>
          </w:tcPr>
          <w:p w14:paraId="3F4A05D5" w14:textId="77777777" w:rsidR="003D2741" w:rsidRDefault="003D2741" w:rsidP="00777990">
            <w:pPr>
              <w:pStyle w:val="TableParagraph"/>
              <w:ind w:left="101" w:right="86"/>
              <w:rPr>
                <w:sz w:val="20"/>
              </w:rPr>
            </w:pPr>
            <w:r>
              <w:rPr>
                <w:sz w:val="20"/>
              </w:rPr>
              <w:t>Process</w:t>
            </w:r>
            <w:r>
              <w:rPr>
                <w:spacing w:val="7"/>
                <w:sz w:val="20"/>
              </w:rPr>
              <w:t xml:space="preserve"> </w:t>
            </w:r>
            <w:r>
              <w:rPr>
                <w:sz w:val="20"/>
              </w:rPr>
              <w:t>Flow</w:t>
            </w:r>
            <w:r>
              <w:rPr>
                <w:spacing w:val="6"/>
                <w:sz w:val="20"/>
              </w:rPr>
              <w:t xml:space="preserve"> </w:t>
            </w:r>
            <w:r>
              <w:rPr>
                <w:sz w:val="20"/>
              </w:rPr>
              <w:t>Chart</w:t>
            </w:r>
            <w:r>
              <w:rPr>
                <w:spacing w:val="9"/>
                <w:sz w:val="20"/>
              </w:rPr>
              <w:t xml:space="preserve"> </w:t>
            </w:r>
            <w:r>
              <w:rPr>
                <w:sz w:val="20"/>
              </w:rPr>
              <w:t>is</w:t>
            </w:r>
            <w:r>
              <w:rPr>
                <w:spacing w:val="7"/>
                <w:sz w:val="20"/>
              </w:rPr>
              <w:t xml:space="preserve"> </w:t>
            </w:r>
            <w:r>
              <w:rPr>
                <w:sz w:val="20"/>
              </w:rPr>
              <w:t>used</w:t>
            </w:r>
            <w:r>
              <w:rPr>
                <w:spacing w:val="7"/>
                <w:sz w:val="20"/>
              </w:rPr>
              <w:t xml:space="preserve"> </w:t>
            </w:r>
            <w:r>
              <w:rPr>
                <w:sz w:val="20"/>
              </w:rPr>
              <w:t>to</w:t>
            </w:r>
            <w:r>
              <w:rPr>
                <w:spacing w:val="6"/>
                <w:sz w:val="20"/>
              </w:rPr>
              <w:t xml:space="preserve"> </w:t>
            </w:r>
            <w:r>
              <w:rPr>
                <w:sz w:val="20"/>
              </w:rPr>
              <w:t>define</w:t>
            </w:r>
            <w:r>
              <w:rPr>
                <w:spacing w:val="8"/>
                <w:sz w:val="20"/>
              </w:rPr>
              <w:t xml:space="preserve"> </w:t>
            </w:r>
            <w:r>
              <w:rPr>
                <w:sz w:val="20"/>
              </w:rPr>
              <w:t>part</w:t>
            </w:r>
            <w:r>
              <w:rPr>
                <w:spacing w:val="7"/>
                <w:sz w:val="20"/>
              </w:rPr>
              <w:t xml:space="preserve"> </w:t>
            </w:r>
            <w:r>
              <w:rPr>
                <w:sz w:val="20"/>
              </w:rPr>
              <w:t>processing</w:t>
            </w:r>
            <w:r>
              <w:rPr>
                <w:spacing w:val="8"/>
                <w:sz w:val="20"/>
              </w:rPr>
              <w:t xml:space="preserve"> </w:t>
            </w:r>
            <w:r>
              <w:rPr>
                <w:sz w:val="20"/>
              </w:rPr>
              <w:t>order</w:t>
            </w:r>
            <w:r>
              <w:rPr>
                <w:spacing w:val="7"/>
                <w:sz w:val="20"/>
              </w:rPr>
              <w:t xml:space="preserve"> </w:t>
            </w:r>
            <w:r>
              <w:rPr>
                <w:sz w:val="20"/>
              </w:rPr>
              <w:t>based</w:t>
            </w:r>
            <w:r>
              <w:rPr>
                <w:spacing w:val="6"/>
                <w:sz w:val="20"/>
              </w:rPr>
              <w:t xml:space="preserve"> </w:t>
            </w:r>
            <w:r>
              <w:rPr>
                <w:sz w:val="20"/>
              </w:rPr>
              <w:t>on</w:t>
            </w:r>
            <w:r>
              <w:rPr>
                <w:spacing w:val="-52"/>
                <w:sz w:val="20"/>
              </w:rPr>
              <w:t xml:space="preserve"> </w:t>
            </w:r>
            <w:r>
              <w:rPr>
                <w:sz w:val="20"/>
              </w:rPr>
              <w:t>the</w:t>
            </w:r>
            <w:r>
              <w:rPr>
                <w:spacing w:val="-2"/>
                <w:sz w:val="20"/>
              </w:rPr>
              <w:t xml:space="preserve"> </w:t>
            </w:r>
            <w:r>
              <w:rPr>
                <w:sz w:val="20"/>
              </w:rPr>
              <w:t>drawing.</w:t>
            </w:r>
          </w:p>
          <w:p w14:paraId="15CE9B77" w14:textId="77777777" w:rsidR="003D2741" w:rsidRDefault="003D2741" w:rsidP="00777990">
            <w:pPr>
              <w:pStyle w:val="TableParagraph"/>
              <w:spacing w:line="230" w:lineRule="exact"/>
              <w:ind w:left="101" w:right="86"/>
              <w:rPr>
                <w:sz w:val="20"/>
              </w:rPr>
            </w:pPr>
            <w:r>
              <w:rPr>
                <w:sz w:val="20"/>
              </w:rPr>
              <w:t>When</w:t>
            </w:r>
            <w:r>
              <w:rPr>
                <w:spacing w:val="-13"/>
                <w:sz w:val="20"/>
              </w:rPr>
              <w:t xml:space="preserve"> </w:t>
            </w:r>
            <w:r>
              <w:rPr>
                <w:sz w:val="20"/>
              </w:rPr>
              <w:t>setting</w:t>
            </w:r>
            <w:r>
              <w:rPr>
                <w:spacing w:val="-12"/>
                <w:sz w:val="20"/>
              </w:rPr>
              <w:t xml:space="preserve"> </w:t>
            </w:r>
            <w:r>
              <w:rPr>
                <w:sz w:val="20"/>
              </w:rPr>
              <w:t>up</w:t>
            </w:r>
            <w:r>
              <w:rPr>
                <w:spacing w:val="-13"/>
                <w:sz w:val="20"/>
              </w:rPr>
              <w:t xml:space="preserve"> </w:t>
            </w:r>
            <w:r>
              <w:rPr>
                <w:sz w:val="20"/>
              </w:rPr>
              <w:t>new</w:t>
            </w:r>
            <w:r>
              <w:rPr>
                <w:spacing w:val="-12"/>
                <w:sz w:val="20"/>
              </w:rPr>
              <w:t xml:space="preserve"> </w:t>
            </w:r>
            <w:r>
              <w:rPr>
                <w:sz w:val="20"/>
              </w:rPr>
              <w:t>equipment,</w:t>
            </w:r>
            <w:r>
              <w:rPr>
                <w:spacing w:val="-13"/>
                <w:sz w:val="20"/>
              </w:rPr>
              <w:t xml:space="preserve"> </w:t>
            </w:r>
            <w:r>
              <w:rPr>
                <w:sz w:val="20"/>
              </w:rPr>
              <w:t>the</w:t>
            </w:r>
            <w:r>
              <w:rPr>
                <w:spacing w:val="-12"/>
                <w:sz w:val="20"/>
              </w:rPr>
              <w:t xml:space="preserve"> </w:t>
            </w:r>
            <w:r>
              <w:rPr>
                <w:sz w:val="20"/>
              </w:rPr>
              <w:t>supplier</w:t>
            </w:r>
            <w:r>
              <w:rPr>
                <w:spacing w:val="-12"/>
                <w:sz w:val="20"/>
              </w:rPr>
              <w:t xml:space="preserve"> </w:t>
            </w:r>
            <w:r>
              <w:rPr>
                <w:sz w:val="20"/>
              </w:rPr>
              <w:t>shall</w:t>
            </w:r>
            <w:r>
              <w:rPr>
                <w:spacing w:val="-12"/>
                <w:sz w:val="20"/>
              </w:rPr>
              <w:t xml:space="preserve"> </w:t>
            </w:r>
            <w:r>
              <w:rPr>
                <w:sz w:val="20"/>
              </w:rPr>
              <w:t>review</w:t>
            </w:r>
            <w:r>
              <w:rPr>
                <w:spacing w:val="-13"/>
                <w:sz w:val="20"/>
              </w:rPr>
              <w:t xml:space="preserve"> </w:t>
            </w:r>
            <w:r>
              <w:rPr>
                <w:sz w:val="20"/>
              </w:rPr>
              <w:t>a</w:t>
            </w:r>
            <w:r>
              <w:rPr>
                <w:spacing w:val="-12"/>
                <w:sz w:val="20"/>
              </w:rPr>
              <w:t xml:space="preserve"> </w:t>
            </w:r>
            <w:r>
              <w:rPr>
                <w:sz w:val="20"/>
              </w:rPr>
              <w:t>floor</w:t>
            </w:r>
            <w:r>
              <w:rPr>
                <w:spacing w:val="-12"/>
                <w:sz w:val="20"/>
              </w:rPr>
              <w:t xml:space="preserve"> </w:t>
            </w:r>
            <w:r>
              <w:rPr>
                <w:sz w:val="20"/>
              </w:rPr>
              <w:t>layout</w:t>
            </w:r>
            <w:r>
              <w:rPr>
                <w:spacing w:val="-52"/>
                <w:sz w:val="20"/>
              </w:rPr>
              <w:t xml:space="preserve"> </w:t>
            </w:r>
            <w:r>
              <w:rPr>
                <w:sz w:val="20"/>
              </w:rPr>
              <w:t>plan</w:t>
            </w:r>
            <w:r>
              <w:rPr>
                <w:spacing w:val="-3"/>
                <w:sz w:val="20"/>
              </w:rPr>
              <w:t xml:space="preserve"> </w:t>
            </w:r>
            <w:r>
              <w:rPr>
                <w:sz w:val="20"/>
              </w:rPr>
              <w:t>before</w:t>
            </w:r>
            <w:r>
              <w:rPr>
                <w:spacing w:val="-2"/>
                <w:sz w:val="20"/>
              </w:rPr>
              <w:t xml:space="preserve"> </w:t>
            </w:r>
            <w:r>
              <w:rPr>
                <w:sz w:val="20"/>
              </w:rPr>
              <w:t>changing the arrangement of</w:t>
            </w:r>
            <w:r>
              <w:rPr>
                <w:spacing w:val="3"/>
                <w:sz w:val="20"/>
              </w:rPr>
              <w:t xml:space="preserve"> </w:t>
            </w:r>
            <w:r>
              <w:rPr>
                <w:sz w:val="20"/>
              </w:rPr>
              <w:t>equipment and</w:t>
            </w:r>
            <w:r>
              <w:rPr>
                <w:spacing w:val="-3"/>
                <w:sz w:val="20"/>
              </w:rPr>
              <w:t xml:space="preserve"> </w:t>
            </w:r>
            <w:r>
              <w:rPr>
                <w:sz w:val="20"/>
              </w:rPr>
              <w:t>parts.</w:t>
            </w:r>
          </w:p>
        </w:tc>
      </w:tr>
      <w:tr w:rsidR="003D2741" w14:paraId="3BE1CAD1"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918"/>
        </w:trPr>
        <w:tc>
          <w:tcPr>
            <w:tcW w:w="499" w:type="dxa"/>
            <w:tcBorders>
              <w:left w:val="single" w:sz="4" w:space="0" w:color="000000"/>
              <w:right w:val="single" w:sz="4" w:space="0" w:color="000000"/>
            </w:tcBorders>
          </w:tcPr>
          <w:p w14:paraId="50C158E1" w14:textId="77777777" w:rsidR="003D2741" w:rsidRDefault="003D2741" w:rsidP="00777990">
            <w:pPr>
              <w:pStyle w:val="TableParagraph"/>
              <w:spacing w:before="9"/>
              <w:rPr>
                <w:sz w:val="29"/>
              </w:rPr>
            </w:pPr>
          </w:p>
          <w:p w14:paraId="247B85FC" w14:textId="77777777" w:rsidR="003D2741" w:rsidRDefault="003D2741" w:rsidP="00777990">
            <w:pPr>
              <w:pStyle w:val="TableParagraph"/>
              <w:ind w:left="14"/>
              <w:jc w:val="center"/>
              <w:rPr>
                <w:sz w:val="20"/>
              </w:rPr>
            </w:pPr>
            <w:r>
              <w:rPr>
                <w:w w:val="99"/>
                <w:sz w:val="20"/>
              </w:rPr>
              <w:t>4</w:t>
            </w:r>
          </w:p>
        </w:tc>
        <w:tc>
          <w:tcPr>
            <w:tcW w:w="2040" w:type="dxa"/>
            <w:tcBorders>
              <w:left w:val="single" w:sz="4" w:space="0" w:color="000000"/>
              <w:right w:val="single" w:sz="4" w:space="0" w:color="000000"/>
            </w:tcBorders>
          </w:tcPr>
          <w:p w14:paraId="31CFCAA5" w14:textId="77777777" w:rsidR="003D2741" w:rsidRDefault="003D2741" w:rsidP="00777990">
            <w:pPr>
              <w:pStyle w:val="TableParagraph"/>
              <w:ind w:left="100" w:right="590"/>
              <w:rPr>
                <w:sz w:val="20"/>
              </w:rPr>
            </w:pPr>
            <w:r>
              <w:rPr>
                <w:sz w:val="20"/>
              </w:rPr>
              <w:t>Preparation of</w:t>
            </w:r>
            <w:r>
              <w:rPr>
                <w:spacing w:val="1"/>
                <w:sz w:val="20"/>
              </w:rPr>
              <w:t xml:space="preserve"> </w:t>
            </w:r>
            <w:r>
              <w:rPr>
                <w:sz w:val="20"/>
              </w:rPr>
              <w:t>Process</w:t>
            </w:r>
            <w:r>
              <w:rPr>
                <w:spacing w:val="-14"/>
                <w:sz w:val="20"/>
              </w:rPr>
              <w:t xml:space="preserve"> </w:t>
            </w:r>
            <w:r>
              <w:rPr>
                <w:sz w:val="20"/>
              </w:rPr>
              <w:t>FMEA</w:t>
            </w:r>
          </w:p>
        </w:tc>
        <w:tc>
          <w:tcPr>
            <w:tcW w:w="6385" w:type="dxa"/>
            <w:tcBorders>
              <w:left w:val="single" w:sz="4" w:space="0" w:color="000000"/>
              <w:right w:val="single" w:sz="4" w:space="0" w:color="000000"/>
            </w:tcBorders>
          </w:tcPr>
          <w:p w14:paraId="0B9DFB54" w14:textId="77777777" w:rsidR="003D2741" w:rsidRDefault="003D2741" w:rsidP="00777990">
            <w:pPr>
              <w:pStyle w:val="TableParagraph"/>
              <w:ind w:left="101"/>
              <w:rPr>
                <w:sz w:val="20"/>
              </w:rPr>
            </w:pPr>
            <w:r>
              <w:rPr>
                <w:sz w:val="20"/>
              </w:rPr>
              <w:t>Process</w:t>
            </w:r>
            <w:r>
              <w:rPr>
                <w:spacing w:val="-1"/>
                <w:sz w:val="20"/>
              </w:rPr>
              <w:t xml:space="preserve"> </w:t>
            </w:r>
            <w:r>
              <w:rPr>
                <w:sz w:val="20"/>
              </w:rPr>
              <w:t>FMEA</w:t>
            </w:r>
            <w:r>
              <w:rPr>
                <w:spacing w:val="1"/>
                <w:sz w:val="20"/>
              </w:rPr>
              <w:t xml:space="preserve"> </w:t>
            </w:r>
            <w:r>
              <w:rPr>
                <w:sz w:val="20"/>
              </w:rPr>
              <w:t>is conducted</w:t>
            </w:r>
            <w:r>
              <w:rPr>
                <w:spacing w:val="-1"/>
                <w:sz w:val="20"/>
              </w:rPr>
              <w:t xml:space="preserve"> </w:t>
            </w:r>
            <w:r>
              <w:rPr>
                <w:sz w:val="20"/>
              </w:rPr>
              <w:t>to</w:t>
            </w:r>
            <w:r>
              <w:rPr>
                <w:spacing w:val="1"/>
                <w:sz w:val="20"/>
              </w:rPr>
              <w:t xml:space="preserve"> </w:t>
            </w:r>
            <w:r>
              <w:rPr>
                <w:sz w:val="20"/>
              </w:rPr>
              <w:t>organize</w:t>
            </w:r>
            <w:r>
              <w:rPr>
                <w:spacing w:val="1"/>
                <w:sz w:val="20"/>
              </w:rPr>
              <w:t xml:space="preserve"> </w:t>
            </w:r>
            <w:r>
              <w:rPr>
                <w:sz w:val="20"/>
              </w:rPr>
              <w:t>potential problems</w:t>
            </w:r>
            <w:r>
              <w:rPr>
                <w:spacing w:val="3"/>
                <w:sz w:val="20"/>
              </w:rPr>
              <w:t xml:space="preserve"> </w:t>
            </w:r>
            <w:r>
              <w:rPr>
                <w:sz w:val="20"/>
              </w:rPr>
              <w:t>(including</w:t>
            </w:r>
            <w:r>
              <w:rPr>
                <w:spacing w:val="-53"/>
                <w:sz w:val="20"/>
              </w:rPr>
              <w:t xml:space="preserve"> </w:t>
            </w:r>
            <w:r>
              <w:rPr>
                <w:sz w:val="20"/>
              </w:rPr>
              <w:t>past</w:t>
            </w:r>
            <w:r>
              <w:rPr>
                <w:spacing w:val="5"/>
                <w:sz w:val="20"/>
              </w:rPr>
              <w:t xml:space="preserve"> </w:t>
            </w:r>
            <w:r>
              <w:rPr>
                <w:sz w:val="20"/>
              </w:rPr>
              <w:t>problems)</w:t>
            </w:r>
            <w:r>
              <w:rPr>
                <w:spacing w:val="5"/>
                <w:sz w:val="20"/>
              </w:rPr>
              <w:t xml:space="preserve"> </w:t>
            </w:r>
            <w:r>
              <w:rPr>
                <w:sz w:val="20"/>
              </w:rPr>
              <w:t>of</w:t>
            </w:r>
            <w:r>
              <w:rPr>
                <w:spacing w:val="4"/>
                <w:sz w:val="20"/>
              </w:rPr>
              <w:t xml:space="preserve"> </w:t>
            </w:r>
            <w:r>
              <w:rPr>
                <w:sz w:val="20"/>
              </w:rPr>
              <w:t>each</w:t>
            </w:r>
            <w:r>
              <w:rPr>
                <w:spacing w:val="5"/>
                <w:sz w:val="20"/>
              </w:rPr>
              <w:t xml:space="preserve"> </w:t>
            </w:r>
            <w:r>
              <w:rPr>
                <w:sz w:val="20"/>
              </w:rPr>
              <w:t>process</w:t>
            </w:r>
            <w:r>
              <w:rPr>
                <w:spacing w:val="6"/>
                <w:sz w:val="20"/>
              </w:rPr>
              <w:t xml:space="preserve"> </w:t>
            </w:r>
            <w:r>
              <w:rPr>
                <w:sz w:val="20"/>
              </w:rPr>
              <w:t>and</w:t>
            </w:r>
            <w:r>
              <w:rPr>
                <w:spacing w:val="5"/>
                <w:sz w:val="20"/>
              </w:rPr>
              <w:t xml:space="preserve"> </w:t>
            </w:r>
            <w:r>
              <w:rPr>
                <w:sz w:val="20"/>
              </w:rPr>
              <w:t>define</w:t>
            </w:r>
            <w:r>
              <w:rPr>
                <w:spacing w:val="4"/>
                <w:sz w:val="20"/>
              </w:rPr>
              <w:t xml:space="preserve"> </w:t>
            </w:r>
            <w:r>
              <w:rPr>
                <w:sz w:val="20"/>
              </w:rPr>
              <w:t>actions</w:t>
            </w:r>
            <w:r>
              <w:rPr>
                <w:spacing w:val="14"/>
                <w:sz w:val="20"/>
              </w:rPr>
              <w:t xml:space="preserve"> </w:t>
            </w:r>
            <w:r>
              <w:rPr>
                <w:sz w:val="20"/>
              </w:rPr>
              <w:t>to</w:t>
            </w:r>
            <w:r>
              <w:rPr>
                <w:spacing w:val="4"/>
                <w:sz w:val="20"/>
              </w:rPr>
              <w:t xml:space="preserve"> </w:t>
            </w:r>
            <w:r>
              <w:rPr>
                <w:sz w:val="20"/>
              </w:rPr>
              <w:t>be</w:t>
            </w:r>
            <w:r>
              <w:rPr>
                <w:spacing w:val="4"/>
                <w:sz w:val="20"/>
              </w:rPr>
              <w:t xml:space="preserve"> </w:t>
            </w:r>
            <w:r>
              <w:rPr>
                <w:sz w:val="20"/>
              </w:rPr>
              <w:t>taken.</w:t>
            </w:r>
          </w:p>
          <w:p w14:paraId="46BF81C2" w14:textId="77777777" w:rsidR="003D2741" w:rsidRDefault="003D2741" w:rsidP="00777990">
            <w:pPr>
              <w:pStyle w:val="TableParagraph"/>
              <w:spacing w:line="230" w:lineRule="exact"/>
              <w:ind w:left="101" w:right="86"/>
              <w:rPr>
                <w:sz w:val="20"/>
              </w:rPr>
            </w:pPr>
            <w:r>
              <w:rPr>
                <w:sz w:val="20"/>
              </w:rPr>
              <w:t>Problems</w:t>
            </w:r>
            <w:r>
              <w:rPr>
                <w:spacing w:val="7"/>
                <w:sz w:val="20"/>
              </w:rPr>
              <w:t xml:space="preserve"> </w:t>
            </w:r>
            <w:r>
              <w:rPr>
                <w:sz w:val="20"/>
              </w:rPr>
              <w:t>in</w:t>
            </w:r>
            <w:r>
              <w:rPr>
                <w:spacing w:val="2"/>
                <w:sz w:val="20"/>
              </w:rPr>
              <w:t xml:space="preserve"> </w:t>
            </w:r>
            <w:r>
              <w:rPr>
                <w:sz w:val="20"/>
              </w:rPr>
              <w:t>receiving</w:t>
            </w:r>
            <w:r>
              <w:rPr>
                <w:spacing w:val="4"/>
                <w:sz w:val="20"/>
              </w:rPr>
              <w:t xml:space="preserve"> </w:t>
            </w:r>
            <w:r>
              <w:rPr>
                <w:sz w:val="20"/>
              </w:rPr>
              <w:t>and</w:t>
            </w:r>
            <w:r>
              <w:rPr>
                <w:spacing w:val="2"/>
                <w:sz w:val="20"/>
              </w:rPr>
              <w:t xml:space="preserve"> </w:t>
            </w:r>
            <w:r>
              <w:rPr>
                <w:sz w:val="20"/>
              </w:rPr>
              <w:t>shipping</w:t>
            </w:r>
            <w:r>
              <w:rPr>
                <w:spacing w:val="4"/>
                <w:sz w:val="20"/>
              </w:rPr>
              <w:t xml:space="preserve"> </w:t>
            </w:r>
            <w:r>
              <w:rPr>
                <w:sz w:val="20"/>
              </w:rPr>
              <w:t>inspection</w:t>
            </w:r>
            <w:r>
              <w:rPr>
                <w:color w:val="009900"/>
                <w:sz w:val="20"/>
              </w:rPr>
              <w:t>s</w:t>
            </w:r>
            <w:r>
              <w:rPr>
                <w:color w:val="009900"/>
                <w:spacing w:val="4"/>
                <w:sz w:val="20"/>
              </w:rPr>
              <w:t xml:space="preserve"> </w:t>
            </w:r>
            <w:r>
              <w:rPr>
                <w:sz w:val="20"/>
              </w:rPr>
              <w:t>and</w:t>
            </w:r>
            <w:r>
              <w:rPr>
                <w:spacing w:val="2"/>
                <w:sz w:val="20"/>
              </w:rPr>
              <w:t xml:space="preserve"> </w:t>
            </w:r>
            <w:r>
              <w:rPr>
                <w:sz w:val="20"/>
              </w:rPr>
              <w:t>those</w:t>
            </w:r>
            <w:r>
              <w:rPr>
                <w:spacing w:val="2"/>
                <w:sz w:val="20"/>
              </w:rPr>
              <w:t xml:space="preserve"> </w:t>
            </w:r>
            <w:r>
              <w:rPr>
                <w:sz w:val="20"/>
              </w:rPr>
              <w:t>during</w:t>
            </w:r>
            <w:r>
              <w:rPr>
                <w:spacing w:val="-53"/>
                <w:sz w:val="20"/>
              </w:rPr>
              <w:t xml:space="preserve"> </w:t>
            </w:r>
            <w:r>
              <w:rPr>
                <w:sz w:val="20"/>
              </w:rPr>
              <w:t>transportation</w:t>
            </w:r>
            <w:r>
              <w:rPr>
                <w:spacing w:val="-2"/>
                <w:sz w:val="20"/>
              </w:rPr>
              <w:t xml:space="preserve"> </w:t>
            </w:r>
            <w:r>
              <w:rPr>
                <w:sz w:val="20"/>
              </w:rPr>
              <w:t>shall be</w:t>
            </w:r>
            <w:r>
              <w:rPr>
                <w:spacing w:val="1"/>
                <w:sz w:val="20"/>
              </w:rPr>
              <w:t xml:space="preserve"> </w:t>
            </w:r>
            <w:r>
              <w:rPr>
                <w:sz w:val="20"/>
              </w:rPr>
              <w:t>also considered.</w:t>
            </w:r>
          </w:p>
        </w:tc>
      </w:tr>
      <w:tr w:rsidR="003D2741" w14:paraId="2B460B20"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689"/>
        </w:trPr>
        <w:tc>
          <w:tcPr>
            <w:tcW w:w="499" w:type="dxa"/>
            <w:tcBorders>
              <w:left w:val="single" w:sz="4" w:space="0" w:color="000000"/>
              <w:right w:val="single" w:sz="4" w:space="0" w:color="000000"/>
            </w:tcBorders>
          </w:tcPr>
          <w:p w14:paraId="602E7782" w14:textId="77777777" w:rsidR="003D2741" w:rsidRDefault="003D2741" w:rsidP="00777990">
            <w:pPr>
              <w:pStyle w:val="TableParagraph"/>
              <w:spacing w:before="10"/>
              <w:rPr>
                <w:sz w:val="19"/>
              </w:rPr>
            </w:pPr>
          </w:p>
          <w:p w14:paraId="71ABB048" w14:textId="77777777" w:rsidR="003D2741" w:rsidRDefault="003D2741" w:rsidP="00777990">
            <w:pPr>
              <w:pStyle w:val="TableParagraph"/>
              <w:ind w:left="14"/>
              <w:jc w:val="center"/>
              <w:rPr>
                <w:sz w:val="20"/>
              </w:rPr>
            </w:pPr>
            <w:r>
              <w:rPr>
                <w:w w:val="99"/>
                <w:sz w:val="20"/>
              </w:rPr>
              <w:t>5</w:t>
            </w:r>
          </w:p>
        </w:tc>
        <w:tc>
          <w:tcPr>
            <w:tcW w:w="2040" w:type="dxa"/>
            <w:tcBorders>
              <w:left w:val="single" w:sz="4" w:space="0" w:color="000000"/>
              <w:right w:val="single" w:sz="4" w:space="0" w:color="000000"/>
            </w:tcBorders>
          </w:tcPr>
          <w:p w14:paraId="6296B63C" w14:textId="77777777" w:rsidR="003D2741" w:rsidRDefault="003D2741" w:rsidP="00777990">
            <w:pPr>
              <w:pStyle w:val="TableParagraph"/>
              <w:spacing w:line="228" w:lineRule="exact"/>
              <w:ind w:left="100"/>
              <w:rPr>
                <w:sz w:val="20"/>
              </w:rPr>
            </w:pPr>
            <w:r>
              <w:rPr>
                <w:sz w:val="20"/>
              </w:rPr>
              <w:t>Process</w:t>
            </w:r>
            <w:r>
              <w:rPr>
                <w:spacing w:val="-3"/>
                <w:sz w:val="20"/>
              </w:rPr>
              <w:t xml:space="preserve"> </w:t>
            </w:r>
            <w:r>
              <w:rPr>
                <w:sz w:val="20"/>
              </w:rPr>
              <w:t>QA</w:t>
            </w:r>
            <w:r>
              <w:rPr>
                <w:spacing w:val="-3"/>
                <w:sz w:val="20"/>
              </w:rPr>
              <w:t xml:space="preserve"> </w:t>
            </w:r>
            <w:r>
              <w:rPr>
                <w:sz w:val="20"/>
              </w:rPr>
              <w:t>Matrix</w:t>
            </w:r>
          </w:p>
        </w:tc>
        <w:tc>
          <w:tcPr>
            <w:tcW w:w="6385" w:type="dxa"/>
            <w:tcBorders>
              <w:left w:val="single" w:sz="4" w:space="0" w:color="000000"/>
              <w:right w:val="single" w:sz="4" w:space="0" w:color="000000"/>
            </w:tcBorders>
          </w:tcPr>
          <w:p w14:paraId="4ADA1435" w14:textId="77777777" w:rsidR="003D2741" w:rsidRDefault="003D2741" w:rsidP="00777990">
            <w:pPr>
              <w:pStyle w:val="TableParagraph"/>
              <w:spacing w:line="230" w:lineRule="exact"/>
              <w:ind w:left="101" w:right="93"/>
              <w:jc w:val="both"/>
              <w:rPr>
                <w:sz w:val="20"/>
              </w:rPr>
            </w:pPr>
            <w:r>
              <w:rPr>
                <w:sz w:val="20"/>
              </w:rPr>
              <w:t>The supplier shall verify process function to detect the concerns from</w:t>
            </w:r>
            <w:r>
              <w:rPr>
                <w:spacing w:val="1"/>
                <w:sz w:val="20"/>
              </w:rPr>
              <w:t xml:space="preserve"> </w:t>
            </w:r>
            <w:r>
              <w:rPr>
                <w:sz w:val="20"/>
              </w:rPr>
              <w:t>past problems and FMEA using a matrix. (See “4. Process QA Matrix”</w:t>
            </w:r>
            <w:r>
              <w:rPr>
                <w:spacing w:val="-53"/>
                <w:sz w:val="20"/>
              </w:rPr>
              <w:t xml:space="preserve"> </w:t>
            </w:r>
            <w:r>
              <w:rPr>
                <w:sz w:val="20"/>
              </w:rPr>
              <w:t>of</w:t>
            </w:r>
            <w:r>
              <w:rPr>
                <w:spacing w:val="-2"/>
                <w:sz w:val="20"/>
              </w:rPr>
              <w:t xml:space="preserve"> </w:t>
            </w:r>
            <w:r>
              <w:rPr>
                <w:sz w:val="20"/>
              </w:rPr>
              <w:t>Implementation</w:t>
            </w:r>
            <w:r>
              <w:rPr>
                <w:spacing w:val="1"/>
                <w:sz w:val="20"/>
              </w:rPr>
              <w:t xml:space="preserve"> </w:t>
            </w:r>
            <w:r>
              <w:rPr>
                <w:sz w:val="20"/>
              </w:rPr>
              <w:t>Procedure</w:t>
            </w:r>
            <w:r>
              <w:rPr>
                <w:spacing w:val="-1"/>
                <w:sz w:val="20"/>
              </w:rPr>
              <w:t xml:space="preserve"> </w:t>
            </w:r>
            <w:r>
              <w:rPr>
                <w:sz w:val="20"/>
              </w:rPr>
              <w:t>A.)</w:t>
            </w:r>
          </w:p>
        </w:tc>
      </w:tr>
      <w:tr w:rsidR="003D2741" w14:paraId="626B1564"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610"/>
        </w:trPr>
        <w:tc>
          <w:tcPr>
            <w:tcW w:w="499" w:type="dxa"/>
            <w:tcBorders>
              <w:left w:val="single" w:sz="4" w:space="0" w:color="000000"/>
              <w:right w:val="single" w:sz="4" w:space="0" w:color="000000"/>
            </w:tcBorders>
          </w:tcPr>
          <w:p w14:paraId="3925843F" w14:textId="77777777" w:rsidR="003D2741" w:rsidRDefault="003D2741" w:rsidP="00777990">
            <w:pPr>
              <w:pStyle w:val="TableParagraph"/>
            </w:pPr>
          </w:p>
          <w:p w14:paraId="6F4F3283" w14:textId="77777777" w:rsidR="003D2741" w:rsidRDefault="003D2741" w:rsidP="00777990">
            <w:pPr>
              <w:pStyle w:val="TableParagraph"/>
            </w:pPr>
          </w:p>
          <w:p w14:paraId="4C51AC52" w14:textId="77777777" w:rsidR="003D2741" w:rsidRDefault="003D2741" w:rsidP="00777990">
            <w:pPr>
              <w:pStyle w:val="TableParagraph"/>
              <w:spacing w:before="182"/>
              <w:ind w:left="14"/>
              <w:jc w:val="center"/>
              <w:rPr>
                <w:sz w:val="20"/>
              </w:rPr>
            </w:pPr>
            <w:r>
              <w:rPr>
                <w:w w:val="99"/>
                <w:sz w:val="20"/>
              </w:rPr>
              <w:t>6</w:t>
            </w:r>
          </w:p>
        </w:tc>
        <w:tc>
          <w:tcPr>
            <w:tcW w:w="2040" w:type="dxa"/>
            <w:tcBorders>
              <w:left w:val="single" w:sz="4" w:space="0" w:color="000000"/>
              <w:right w:val="single" w:sz="4" w:space="0" w:color="000000"/>
            </w:tcBorders>
          </w:tcPr>
          <w:p w14:paraId="744CB2CF" w14:textId="77777777" w:rsidR="003D2741" w:rsidRDefault="003D2741" w:rsidP="00777990">
            <w:pPr>
              <w:pStyle w:val="TableParagraph"/>
              <w:ind w:left="100" w:right="227"/>
              <w:jc w:val="both"/>
              <w:rPr>
                <w:sz w:val="20"/>
              </w:rPr>
            </w:pPr>
            <w:r>
              <w:rPr>
                <w:sz w:val="20"/>
              </w:rPr>
              <w:t>Preparation of Trial</w:t>
            </w:r>
            <w:r>
              <w:rPr>
                <w:spacing w:val="-54"/>
                <w:sz w:val="20"/>
              </w:rPr>
              <w:t xml:space="preserve"> </w:t>
            </w:r>
            <w:r>
              <w:rPr>
                <w:sz w:val="20"/>
              </w:rPr>
              <w:t>Production Control</w:t>
            </w:r>
            <w:r>
              <w:rPr>
                <w:spacing w:val="-53"/>
                <w:sz w:val="20"/>
              </w:rPr>
              <w:t xml:space="preserve"> </w:t>
            </w:r>
            <w:r>
              <w:rPr>
                <w:sz w:val="20"/>
              </w:rPr>
              <w:t>Plan</w:t>
            </w:r>
          </w:p>
        </w:tc>
        <w:tc>
          <w:tcPr>
            <w:tcW w:w="6385" w:type="dxa"/>
            <w:tcBorders>
              <w:left w:val="single" w:sz="4" w:space="0" w:color="000000"/>
              <w:right w:val="single" w:sz="4" w:space="0" w:color="000000"/>
            </w:tcBorders>
          </w:tcPr>
          <w:p w14:paraId="3D74940E" w14:textId="77777777" w:rsidR="003D2741" w:rsidRDefault="003D2741" w:rsidP="00777990">
            <w:pPr>
              <w:pStyle w:val="TableParagraph"/>
              <w:ind w:left="101" w:right="88"/>
              <w:jc w:val="both"/>
              <w:rPr>
                <w:sz w:val="20"/>
              </w:rPr>
            </w:pPr>
            <w:r>
              <w:rPr>
                <w:sz w:val="20"/>
              </w:rPr>
              <w:t>Trial Production Control Plan is used to define quality check items of</w:t>
            </w:r>
            <w:r>
              <w:rPr>
                <w:spacing w:val="1"/>
                <w:sz w:val="20"/>
              </w:rPr>
              <w:t xml:space="preserve"> </w:t>
            </w:r>
            <w:r>
              <w:rPr>
                <w:sz w:val="20"/>
              </w:rPr>
              <w:t>each process based on the Process QA Matrix, set out check items</w:t>
            </w:r>
            <w:r>
              <w:rPr>
                <w:spacing w:val="1"/>
                <w:sz w:val="20"/>
              </w:rPr>
              <w:t xml:space="preserve"> </w:t>
            </w:r>
            <w:r>
              <w:rPr>
                <w:sz w:val="20"/>
              </w:rPr>
              <w:t>with respect to concerns based on Process FMEA, specify measuring</w:t>
            </w:r>
            <w:r>
              <w:rPr>
                <w:spacing w:val="-53"/>
                <w:sz w:val="20"/>
              </w:rPr>
              <w:t xml:space="preserve"> </w:t>
            </w:r>
            <w:r>
              <w:rPr>
                <w:sz w:val="20"/>
              </w:rPr>
              <w:t>instrument</w:t>
            </w:r>
            <w:r>
              <w:rPr>
                <w:spacing w:val="-4"/>
                <w:sz w:val="20"/>
              </w:rPr>
              <w:t xml:space="preserve"> </w:t>
            </w:r>
            <w:r>
              <w:rPr>
                <w:sz w:val="20"/>
              </w:rPr>
              <w:t>and</w:t>
            </w:r>
            <w:r>
              <w:rPr>
                <w:spacing w:val="-3"/>
                <w:sz w:val="20"/>
              </w:rPr>
              <w:t xml:space="preserve"> </w:t>
            </w:r>
            <w:r>
              <w:rPr>
                <w:sz w:val="20"/>
              </w:rPr>
              <w:t>the</w:t>
            </w:r>
            <w:r>
              <w:rPr>
                <w:spacing w:val="-3"/>
                <w:sz w:val="20"/>
              </w:rPr>
              <w:t xml:space="preserve"> </w:t>
            </w:r>
            <w:r>
              <w:rPr>
                <w:sz w:val="20"/>
              </w:rPr>
              <w:t>number of</w:t>
            </w:r>
            <w:r>
              <w:rPr>
                <w:spacing w:val="-3"/>
                <w:sz w:val="20"/>
              </w:rPr>
              <w:t xml:space="preserve"> </w:t>
            </w:r>
            <w:r>
              <w:rPr>
                <w:sz w:val="20"/>
              </w:rPr>
              <w:t>samples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measured</w:t>
            </w:r>
            <w:r>
              <w:rPr>
                <w:spacing w:val="-1"/>
                <w:sz w:val="20"/>
              </w:rPr>
              <w:t xml:space="preserve"> </w:t>
            </w:r>
            <w:r>
              <w:rPr>
                <w:sz w:val="20"/>
              </w:rPr>
              <w:t>and</w:t>
            </w:r>
            <w:r>
              <w:rPr>
                <w:spacing w:val="-3"/>
                <w:sz w:val="20"/>
              </w:rPr>
              <w:t xml:space="preserve"> </w:t>
            </w:r>
            <w:r>
              <w:rPr>
                <w:sz w:val="20"/>
              </w:rPr>
              <w:t>determine</w:t>
            </w:r>
            <w:r>
              <w:rPr>
                <w:spacing w:val="-53"/>
                <w:sz w:val="20"/>
              </w:rPr>
              <w:t xml:space="preserve"> </w:t>
            </w:r>
            <w:r>
              <w:rPr>
                <w:sz w:val="20"/>
              </w:rPr>
              <w:t>quality verification method for trial parts. Manufacturing conditions are</w:t>
            </w:r>
            <w:r>
              <w:rPr>
                <w:spacing w:val="-53"/>
                <w:sz w:val="20"/>
              </w:rPr>
              <w:t xml:space="preserve"> </w:t>
            </w:r>
            <w:r>
              <w:rPr>
                <w:sz w:val="20"/>
              </w:rPr>
              <w:t>provisional.</w:t>
            </w:r>
            <w:r>
              <w:rPr>
                <w:spacing w:val="43"/>
                <w:sz w:val="20"/>
              </w:rPr>
              <w:t xml:space="preserve"> </w:t>
            </w:r>
            <w:r>
              <w:rPr>
                <w:sz w:val="20"/>
              </w:rPr>
              <w:t>It</w:t>
            </w:r>
            <w:r>
              <w:rPr>
                <w:spacing w:val="42"/>
                <w:sz w:val="20"/>
              </w:rPr>
              <w:t xml:space="preserve"> </w:t>
            </w:r>
            <w:r>
              <w:rPr>
                <w:sz w:val="20"/>
              </w:rPr>
              <w:t>shall</w:t>
            </w:r>
            <w:r>
              <w:rPr>
                <w:spacing w:val="44"/>
                <w:sz w:val="20"/>
              </w:rPr>
              <w:t xml:space="preserve"> </w:t>
            </w:r>
            <w:r>
              <w:rPr>
                <w:sz w:val="20"/>
              </w:rPr>
              <w:t>include</w:t>
            </w:r>
            <w:r>
              <w:rPr>
                <w:spacing w:val="42"/>
                <w:sz w:val="20"/>
              </w:rPr>
              <w:t xml:space="preserve"> </w:t>
            </w:r>
            <w:r>
              <w:rPr>
                <w:sz w:val="20"/>
              </w:rPr>
              <w:t>check</w:t>
            </w:r>
            <w:r>
              <w:rPr>
                <w:spacing w:val="44"/>
                <w:sz w:val="20"/>
              </w:rPr>
              <w:t xml:space="preserve"> </w:t>
            </w:r>
            <w:r>
              <w:rPr>
                <w:sz w:val="20"/>
              </w:rPr>
              <w:t>items</w:t>
            </w:r>
            <w:r>
              <w:rPr>
                <w:spacing w:val="43"/>
                <w:sz w:val="20"/>
              </w:rPr>
              <w:t xml:space="preserve"> </w:t>
            </w:r>
            <w:r>
              <w:rPr>
                <w:sz w:val="20"/>
              </w:rPr>
              <w:t>for</w:t>
            </w:r>
            <w:r>
              <w:rPr>
                <w:spacing w:val="43"/>
                <w:sz w:val="20"/>
              </w:rPr>
              <w:t xml:space="preserve"> </w:t>
            </w:r>
            <w:r>
              <w:rPr>
                <w:sz w:val="20"/>
              </w:rPr>
              <w:t>receiving</w:t>
            </w:r>
            <w:r>
              <w:rPr>
                <w:spacing w:val="42"/>
                <w:sz w:val="20"/>
              </w:rPr>
              <w:t xml:space="preserve"> </w:t>
            </w:r>
            <w:r>
              <w:rPr>
                <w:sz w:val="20"/>
              </w:rPr>
              <w:t>and</w:t>
            </w:r>
            <w:r>
              <w:rPr>
                <w:spacing w:val="43"/>
                <w:sz w:val="20"/>
              </w:rPr>
              <w:t xml:space="preserve"> </w:t>
            </w:r>
            <w:r>
              <w:rPr>
                <w:sz w:val="20"/>
              </w:rPr>
              <w:t>shipping</w:t>
            </w:r>
          </w:p>
          <w:p w14:paraId="3C60A372" w14:textId="77777777" w:rsidR="003D2741" w:rsidRDefault="003D2741" w:rsidP="00777990">
            <w:pPr>
              <w:pStyle w:val="TableParagraph"/>
              <w:spacing w:line="211" w:lineRule="exact"/>
              <w:ind w:left="101"/>
              <w:jc w:val="both"/>
              <w:rPr>
                <w:sz w:val="20"/>
              </w:rPr>
            </w:pPr>
            <w:r>
              <w:rPr>
                <w:sz w:val="20"/>
              </w:rPr>
              <w:t>inspections</w:t>
            </w:r>
            <w:r>
              <w:rPr>
                <w:spacing w:val="-3"/>
                <w:sz w:val="20"/>
              </w:rPr>
              <w:t xml:space="preserve"> </w:t>
            </w:r>
            <w:r>
              <w:rPr>
                <w:sz w:val="20"/>
              </w:rPr>
              <w:t>and</w:t>
            </w:r>
            <w:r>
              <w:rPr>
                <w:spacing w:val="-4"/>
                <w:sz w:val="20"/>
              </w:rPr>
              <w:t xml:space="preserve"> </w:t>
            </w:r>
            <w:r>
              <w:rPr>
                <w:sz w:val="20"/>
              </w:rPr>
              <w:t>transportation.</w:t>
            </w:r>
          </w:p>
        </w:tc>
      </w:tr>
      <w:tr w:rsidR="003D2741" w14:paraId="0E41640B"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149"/>
        </w:trPr>
        <w:tc>
          <w:tcPr>
            <w:tcW w:w="499" w:type="dxa"/>
            <w:tcBorders>
              <w:left w:val="single" w:sz="4" w:space="0" w:color="000000"/>
              <w:right w:val="single" w:sz="4" w:space="0" w:color="000000"/>
            </w:tcBorders>
          </w:tcPr>
          <w:p w14:paraId="41209A62" w14:textId="77777777" w:rsidR="003D2741" w:rsidRDefault="003D2741" w:rsidP="00777990">
            <w:pPr>
              <w:pStyle w:val="TableParagraph"/>
            </w:pPr>
          </w:p>
          <w:p w14:paraId="1ACF8183" w14:textId="77777777" w:rsidR="003D2741" w:rsidRDefault="003D2741" w:rsidP="00777990">
            <w:pPr>
              <w:pStyle w:val="TableParagraph"/>
              <w:spacing w:before="9"/>
              <w:rPr>
                <w:sz w:val="17"/>
              </w:rPr>
            </w:pPr>
          </w:p>
          <w:p w14:paraId="25A84540" w14:textId="77777777" w:rsidR="003D2741" w:rsidRDefault="003D2741" w:rsidP="00777990">
            <w:pPr>
              <w:pStyle w:val="TableParagraph"/>
              <w:ind w:left="14"/>
              <w:jc w:val="center"/>
              <w:rPr>
                <w:sz w:val="20"/>
              </w:rPr>
            </w:pPr>
            <w:r>
              <w:rPr>
                <w:w w:val="99"/>
                <w:sz w:val="20"/>
              </w:rPr>
              <w:t>7</w:t>
            </w:r>
          </w:p>
        </w:tc>
        <w:tc>
          <w:tcPr>
            <w:tcW w:w="2040" w:type="dxa"/>
            <w:tcBorders>
              <w:left w:val="single" w:sz="4" w:space="0" w:color="000000"/>
              <w:right w:val="single" w:sz="4" w:space="0" w:color="000000"/>
            </w:tcBorders>
          </w:tcPr>
          <w:p w14:paraId="437566BE" w14:textId="77777777" w:rsidR="003D2741" w:rsidRDefault="003D2741" w:rsidP="00777990">
            <w:pPr>
              <w:pStyle w:val="TableParagraph"/>
              <w:ind w:left="100" w:right="127"/>
              <w:rPr>
                <w:sz w:val="20"/>
              </w:rPr>
            </w:pPr>
            <w:r>
              <w:rPr>
                <w:sz w:val="20"/>
              </w:rPr>
              <w:t>Determination</w:t>
            </w:r>
            <w:r>
              <w:rPr>
                <w:spacing w:val="-10"/>
                <w:sz w:val="20"/>
              </w:rPr>
              <w:t xml:space="preserve"> </w:t>
            </w:r>
            <w:r>
              <w:rPr>
                <w:sz w:val="20"/>
              </w:rPr>
              <w:t>of</w:t>
            </w:r>
            <w:r>
              <w:rPr>
                <w:spacing w:val="-8"/>
                <w:sz w:val="20"/>
              </w:rPr>
              <w:t xml:space="preserve"> </w:t>
            </w:r>
            <w:r>
              <w:rPr>
                <w:sz w:val="20"/>
              </w:rPr>
              <w:t>the</w:t>
            </w:r>
            <w:r>
              <w:rPr>
                <w:spacing w:val="-53"/>
                <w:sz w:val="20"/>
              </w:rPr>
              <w:t xml:space="preserve"> </w:t>
            </w:r>
            <w:r>
              <w:rPr>
                <w:sz w:val="20"/>
              </w:rPr>
              <w:t>requirements for</w:t>
            </w:r>
            <w:r>
              <w:rPr>
                <w:spacing w:val="1"/>
                <w:sz w:val="20"/>
              </w:rPr>
              <w:t xml:space="preserve"> </w:t>
            </w:r>
            <w:r>
              <w:rPr>
                <w:sz w:val="20"/>
              </w:rPr>
              <w:t>equipment, jigs and</w:t>
            </w:r>
            <w:r>
              <w:rPr>
                <w:spacing w:val="1"/>
                <w:sz w:val="20"/>
              </w:rPr>
              <w:t xml:space="preserve"> </w:t>
            </w:r>
            <w:r>
              <w:rPr>
                <w:sz w:val="20"/>
              </w:rPr>
              <w:t>measuring</w:t>
            </w:r>
          </w:p>
          <w:p w14:paraId="09F34D3C" w14:textId="77777777" w:rsidR="003D2741" w:rsidRDefault="003D2741" w:rsidP="00777990">
            <w:pPr>
              <w:pStyle w:val="TableParagraph"/>
              <w:ind w:left="100"/>
              <w:rPr>
                <w:sz w:val="20"/>
              </w:rPr>
            </w:pPr>
            <w:r>
              <w:rPr>
                <w:sz w:val="20"/>
              </w:rPr>
              <w:t>instruments</w:t>
            </w:r>
          </w:p>
        </w:tc>
        <w:tc>
          <w:tcPr>
            <w:tcW w:w="6385" w:type="dxa"/>
            <w:tcBorders>
              <w:left w:val="single" w:sz="4" w:space="0" w:color="000000"/>
              <w:right w:val="single" w:sz="4" w:space="0" w:color="000000"/>
            </w:tcBorders>
          </w:tcPr>
          <w:p w14:paraId="55E6B1D7" w14:textId="77777777" w:rsidR="003D2741" w:rsidRDefault="003D2741" w:rsidP="00777990">
            <w:pPr>
              <w:pStyle w:val="TableParagraph"/>
              <w:ind w:left="101" w:right="89"/>
              <w:jc w:val="both"/>
              <w:rPr>
                <w:sz w:val="20"/>
              </w:rPr>
            </w:pPr>
            <w:r>
              <w:rPr>
                <w:sz w:val="20"/>
              </w:rPr>
              <w:t>The</w:t>
            </w:r>
            <w:r>
              <w:rPr>
                <w:spacing w:val="-9"/>
                <w:sz w:val="20"/>
              </w:rPr>
              <w:t xml:space="preserve"> </w:t>
            </w:r>
            <w:r>
              <w:rPr>
                <w:sz w:val="20"/>
              </w:rPr>
              <w:t>supplier</w:t>
            </w:r>
            <w:r>
              <w:rPr>
                <w:spacing w:val="-7"/>
                <w:sz w:val="20"/>
              </w:rPr>
              <w:t xml:space="preserve"> </w:t>
            </w:r>
            <w:r>
              <w:rPr>
                <w:sz w:val="20"/>
              </w:rPr>
              <w:t>shall</w:t>
            </w:r>
            <w:r>
              <w:rPr>
                <w:spacing w:val="-6"/>
                <w:sz w:val="20"/>
              </w:rPr>
              <w:t xml:space="preserve"> </w:t>
            </w:r>
            <w:r>
              <w:rPr>
                <w:sz w:val="20"/>
              </w:rPr>
              <w:t>define</w:t>
            </w:r>
            <w:r>
              <w:rPr>
                <w:spacing w:val="-8"/>
                <w:sz w:val="20"/>
              </w:rPr>
              <w:t xml:space="preserve"> </w:t>
            </w:r>
            <w:r>
              <w:rPr>
                <w:sz w:val="20"/>
              </w:rPr>
              <w:t>the</w:t>
            </w:r>
            <w:r>
              <w:rPr>
                <w:spacing w:val="-8"/>
                <w:sz w:val="20"/>
              </w:rPr>
              <w:t xml:space="preserve"> </w:t>
            </w:r>
            <w:r>
              <w:rPr>
                <w:sz w:val="20"/>
              </w:rPr>
              <w:t>functions</w:t>
            </w:r>
            <w:r>
              <w:rPr>
                <w:spacing w:val="-7"/>
                <w:sz w:val="20"/>
              </w:rPr>
              <w:t xml:space="preserve"> </w:t>
            </w:r>
            <w:r>
              <w:rPr>
                <w:sz w:val="20"/>
              </w:rPr>
              <w:t>and</w:t>
            </w:r>
            <w:r>
              <w:rPr>
                <w:spacing w:val="-8"/>
                <w:sz w:val="20"/>
              </w:rPr>
              <w:t xml:space="preserve"> </w:t>
            </w:r>
            <w:r>
              <w:rPr>
                <w:sz w:val="20"/>
              </w:rPr>
              <w:t>requirements</w:t>
            </w:r>
            <w:r>
              <w:rPr>
                <w:spacing w:val="-8"/>
                <w:sz w:val="20"/>
              </w:rPr>
              <w:t xml:space="preserve"> </w:t>
            </w:r>
            <w:r>
              <w:rPr>
                <w:sz w:val="20"/>
              </w:rPr>
              <w:t>of</w:t>
            </w:r>
            <w:r>
              <w:rPr>
                <w:spacing w:val="-8"/>
                <w:sz w:val="20"/>
              </w:rPr>
              <w:t xml:space="preserve"> </w:t>
            </w:r>
            <w:r>
              <w:rPr>
                <w:sz w:val="20"/>
              </w:rPr>
              <w:t>equipment,</w:t>
            </w:r>
            <w:r>
              <w:rPr>
                <w:spacing w:val="-53"/>
                <w:sz w:val="20"/>
              </w:rPr>
              <w:t xml:space="preserve"> </w:t>
            </w:r>
            <w:r>
              <w:rPr>
                <w:sz w:val="20"/>
              </w:rPr>
              <w:t>jigs</w:t>
            </w:r>
            <w:r>
              <w:rPr>
                <w:spacing w:val="-7"/>
                <w:sz w:val="20"/>
              </w:rPr>
              <w:t xml:space="preserve"> </w:t>
            </w:r>
            <w:r>
              <w:rPr>
                <w:sz w:val="20"/>
              </w:rPr>
              <w:t>and</w:t>
            </w:r>
            <w:r>
              <w:rPr>
                <w:spacing w:val="-6"/>
                <w:sz w:val="20"/>
              </w:rPr>
              <w:t xml:space="preserve"> </w:t>
            </w:r>
            <w:r>
              <w:rPr>
                <w:sz w:val="20"/>
              </w:rPr>
              <w:t>measuring</w:t>
            </w:r>
            <w:r>
              <w:rPr>
                <w:spacing w:val="-6"/>
                <w:sz w:val="20"/>
              </w:rPr>
              <w:t xml:space="preserve"> </w:t>
            </w:r>
            <w:r>
              <w:rPr>
                <w:sz w:val="20"/>
              </w:rPr>
              <w:t>instruments</w:t>
            </w:r>
            <w:r>
              <w:rPr>
                <w:spacing w:val="-3"/>
                <w:sz w:val="20"/>
              </w:rPr>
              <w:t xml:space="preserve"> </w:t>
            </w:r>
            <w:r>
              <w:rPr>
                <w:sz w:val="20"/>
              </w:rPr>
              <w:t>installed</w:t>
            </w:r>
            <w:r>
              <w:rPr>
                <w:spacing w:val="-6"/>
                <w:sz w:val="20"/>
              </w:rPr>
              <w:t xml:space="preserve"> </w:t>
            </w:r>
            <w:r>
              <w:rPr>
                <w:sz w:val="20"/>
              </w:rPr>
              <w:t>in</w:t>
            </w:r>
            <w:r>
              <w:rPr>
                <w:spacing w:val="-6"/>
                <w:sz w:val="20"/>
              </w:rPr>
              <w:t xml:space="preserve"> </w:t>
            </w:r>
            <w:r>
              <w:rPr>
                <w:sz w:val="20"/>
              </w:rPr>
              <w:t>each</w:t>
            </w:r>
            <w:r>
              <w:rPr>
                <w:spacing w:val="-6"/>
                <w:sz w:val="20"/>
              </w:rPr>
              <w:t xml:space="preserve"> </w:t>
            </w:r>
            <w:r>
              <w:rPr>
                <w:sz w:val="20"/>
              </w:rPr>
              <w:t>process</w:t>
            </w:r>
            <w:r>
              <w:rPr>
                <w:spacing w:val="-6"/>
                <w:sz w:val="20"/>
              </w:rPr>
              <w:t xml:space="preserve"> </w:t>
            </w:r>
            <w:r>
              <w:rPr>
                <w:sz w:val="20"/>
              </w:rPr>
              <w:t>based</w:t>
            </w:r>
            <w:r>
              <w:rPr>
                <w:spacing w:val="-6"/>
                <w:sz w:val="20"/>
              </w:rPr>
              <w:t xml:space="preserve"> </w:t>
            </w:r>
            <w:r>
              <w:rPr>
                <w:sz w:val="20"/>
              </w:rPr>
              <w:t>on</w:t>
            </w:r>
            <w:r>
              <w:rPr>
                <w:spacing w:val="-6"/>
                <w:sz w:val="20"/>
              </w:rPr>
              <w:t xml:space="preserve"> </w:t>
            </w:r>
            <w:r>
              <w:rPr>
                <w:sz w:val="20"/>
              </w:rPr>
              <w:t>the</w:t>
            </w:r>
            <w:r>
              <w:rPr>
                <w:spacing w:val="-53"/>
                <w:sz w:val="20"/>
              </w:rPr>
              <w:t xml:space="preserve"> </w:t>
            </w:r>
            <w:r>
              <w:rPr>
                <w:sz w:val="20"/>
              </w:rPr>
              <w:t>functions</w:t>
            </w:r>
            <w:r>
              <w:rPr>
                <w:spacing w:val="-1"/>
                <w:sz w:val="20"/>
              </w:rPr>
              <w:t xml:space="preserve"> </w:t>
            </w:r>
            <w:r>
              <w:rPr>
                <w:sz w:val="20"/>
              </w:rPr>
              <w:t>of each process</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Trial</w:t>
            </w:r>
            <w:r>
              <w:rPr>
                <w:spacing w:val="-3"/>
                <w:sz w:val="20"/>
              </w:rPr>
              <w:t xml:space="preserve"> </w:t>
            </w:r>
            <w:r>
              <w:rPr>
                <w:sz w:val="20"/>
              </w:rPr>
              <w:t>Production Control Plan.</w:t>
            </w:r>
          </w:p>
        </w:tc>
      </w:tr>
      <w:tr w:rsidR="003D2741" w14:paraId="63646B65"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149"/>
        </w:trPr>
        <w:tc>
          <w:tcPr>
            <w:tcW w:w="499" w:type="dxa"/>
            <w:tcBorders>
              <w:left w:val="single" w:sz="4" w:space="0" w:color="000000"/>
              <w:right w:val="single" w:sz="4" w:space="0" w:color="000000"/>
            </w:tcBorders>
          </w:tcPr>
          <w:p w14:paraId="7DA7B2CA" w14:textId="77777777" w:rsidR="003D2741" w:rsidRDefault="003D2741" w:rsidP="00777990">
            <w:pPr>
              <w:pStyle w:val="TableParagraph"/>
            </w:pPr>
          </w:p>
          <w:p w14:paraId="2582E373" w14:textId="77777777" w:rsidR="003D2741" w:rsidRDefault="003D2741" w:rsidP="00777990">
            <w:pPr>
              <w:pStyle w:val="TableParagraph"/>
              <w:rPr>
                <w:sz w:val="18"/>
              </w:rPr>
            </w:pPr>
          </w:p>
          <w:p w14:paraId="295C7431" w14:textId="77777777" w:rsidR="003D2741" w:rsidRDefault="003D2741" w:rsidP="00777990">
            <w:pPr>
              <w:pStyle w:val="TableParagraph"/>
              <w:ind w:left="14"/>
              <w:jc w:val="center"/>
              <w:rPr>
                <w:sz w:val="20"/>
              </w:rPr>
            </w:pPr>
            <w:r>
              <w:rPr>
                <w:w w:val="99"/>
                <w:sz w:val="20"/>
              </w:rPr>
              <w:t>8</w:t>
            </w:r>
          </w:p>
        </w:tc>
        <w:tc>
          <w:tcPr>
            <w:tcW w:w="2040" w:type="dxa"/>
            <w:tcBorders>
              <w:left w:val="single" w:sz="4" w:space="0" w:color="000000"/>
              <w:right w:val="single" w:sz="4" w:space="0" w:color="000000"/>
            </w:tcBorders>
          </w:tcPr>
          <w:p w14:paraId="5AE2453B" w14:textId="77777777" w:rsidR="003D2741" w:rsidRDefault="003D2741" w:rsidP="00777990">
            <w:pPr>
              <w:pStyle w:val="TableParagraph"/>
              <w:ind w:left="100"/>
              <w:rPr>
                <w:sz w:val="20"/>
              </w:rPr>
            </w:pPr>
            <w:r>
              <w:rPr>
                <w:sz w:val="20"/>
              </w:rPr>
              <w:t>Setting of</w:t>
            </w:r>
            <w:r>
              <w:rPr>
                <w:spacing w:val="1"/>
                <w:sz w:val="20"/>
              </w:rPr>
              <w:t xml:space="preserve"> </w:t>
            </w:r>
            <w:r>
              <w:rPr>
                <w:sz w:val="20"/>
              </w:rPr>
              <w:t>manufacturing</w:t>
            </w:r>
            <w:r>
              <w:rPr>
                <w:spacing w:val="1"/>
                <w:sz w:val="20"/>
              </w:rPr>
              <w:t xml:space="preserve"> </w:t>
            </w:r>
            <w:r>
              <w:rPr>
                <w:sz w:val="20"/>
              </w:rPr>
              <w:t>conditions</w:t>
            </w:r>
            <w:r>
              <w:rPr>
                <w:spacing w:val="-1"/>
                <w:sz w:val="20"/>
              </w:rPr>
              <w:t xml:space="preserve"> </w:t>
            </w:r>
            <w:r>
              <w:rPr>
                <w:sz w:val="20"/>
              </w:rPr>
              <w:t>of</w:t>
            </w:r>
          </w:p>
          <w:p w14:paraId="3586C293" w14:textId="77777777" w:rsidR="003D2741" w:rsidRDefault="003D2741" w:rsidP="00777990">
            <w:pPr>
              <w:pStyle w:val="TableParagraph"/>
              <w:spacing w:line="228" w:lineRule="exact"/>
              <w:ind w:left="100" w:right="97"/>
              <w:rPr>
                <w:sz w:val="20"/>
              </w:rPr>
            </w:pPr>
            <w:r>
              <w:rPr>
                <w:spacing w:val="-1"/>
                <w:sz w:val="20"/>
              </w:rPr>
              <w:t xml:space="preserve">equipment, </w:t>
            </w:r>
            <w:r>
              <w:rPr>
                <w:sz w:val="20"/>
              </w:rPr>
              <w:t>tools/jigs</w:t>
            </w:r>
            <w:r>
              <w:rPr>
                <w:spacing w:val="-53"/>
                <w:sz w:val="20"/>
              </w:rPr>
              <w:t xml:space="preserve"> </w:t>
            </w:r>
            <w:r>
              <w:rPr>
                <w:sz w:val="20"/>
              </w:rPr>
              <w:t>and</w:t>
            </w:r>
            <w:r>
              <w:rPr>
                <w:spacing w:val="-2"/>
                <w:sz w:val="20"/>
              </w:rPr>
              <w:t xml:space="preserve"> </w:t>
            </w:r>
            <w:r>
              <w:rPr>
                <w:sz w:val="20"/>
              </w:rPr>
              <w:t>testers</w:t>
            </w:r>
          </w:p>
        </w:tc>
        <w:tc>
          <w:tcPr>
            <w:tcW w:w="6385" w:type="dxa"/>
            <w:tcBorders>
              <w:left w:val="single" w:sz="4" w:space="0" w:color="000000"/>
              <w:right w:val="single" w:sz="4" w:space="0" w:color="000000"/>
            </w:tcBorders>
          </w:tcPr>
          <w:p w14:paraId="0DE34896" w14:textId="77777777" w:rsidR="003D2741" w:rsidRDefault="003D2741" w:rsidP="00777990">
            <w:pPr>
              <w:pStyle w:val="TableParagraph"/>
              <w:ind w:left="101" w:right="87"/>
              <w:rPr>
                <w:sz w:val="20"/>
              </w:rPr>
            </w:pPr>
            <w:r>
              <w:rPr>
                <w:sz w:val="20"/>
              </w:rPr>
              <w:t>The</w:t>
            </w:r>
            <w:r>
              <w:rPr>
                <w:spacing w:val="29"/>
                <w:sz w:val="20"/>
              </w:rPr>
              <w:t xml:space="preserve"> </w:t>
            </w:r>
            <w:r>
              <w:rPr>
                <w:sz w:val="20"/>
              </w:rPr>
              <w:t>supplier</w:t>
            </w:r>
            <w:r>
              <w:rPr>
                <w:spacing w:val="30"/>
                <w:sz w:val="20"/>
              </w:rPr>
              <w:t xml:space="preserve"> </w:t>
            </w:r>
            <w:r>
              <w:rPr>
                <w:sz w:val="20"/>
              </w:rPr>
              <w:t>shall</w:t>
            </w:r>
            <w:r>
              <w:rPr>
                <w:spacing w:val="30"/>
                <w:sz w:val="20"/>
              </w:rPr>
              <w:t xml:space="preserve"> </w:t>
            </w:r>
            <w:r>
              <w:rPr>
                <w:sz w:val="20"/>
              </w:rPr>
              <w:t>verify</w:t>
            </w:r>
            <w:r>
              <w:rPr>
                <w:spacing w:val="31"/>
                <w:sz w:val="20"/>
              </w:rPr>
              <w:t xml:space="preserve"> </w:t>
            </w:r>
            <w:r>
              <w:rPr>
                <w:sz w:val="20"/>
              </w:rPr>
              <w:t>the</w:t>
            </w:r>
            <w:r>
              <w:rPr>
                <w:spacing w:val="30"/>
                <w:sz w:val="20"/>
              </w:rPr>
              <w:t xml:space="preserve"> </w:t>
            </w:r>
            <w:r>
              <w:rPr>
                <w:sz w:val="20"/>
              </w:rPr>
              <w:t>manufacturing</w:t>
            </w:r>
            <w:r>
              <w:rPr>
                <w:spacing w:val="30"/>
                <w:sz w:val="20"/>
              </w:rPr>
              <w:t xml:space="preserve"> </w:t>
            </w:r>
            <w:r>
              <w:rPr>
                <w:sz w:val="20"/>
              </w:rPr>
              <w:t>conditions</w:t>
            </w:r>
            <w:r>
              <w:rPr>
                <w:spacing w:val="31"/>
                <w:sz w:val="20"/>
              </w:rPr>
              <w:t xml:space="preserve"> </w:t>
            </w:r>
            <w:r>
              <w:rPr>
                <w:sz w:val="20"/>
              </w:rPr>
              <w:t>of</w:t>
            </w:r>
            <w:r>
              <w:rPr>
                <w:spacing w:val="30"/>
                <w:sz w:val="20"/>
              </w:rPr>
              <w:t xml:space="preserve"> </w:t>
            </w:r>
            <w:r>
              <w:rPr>
                <w:sz w:val="20"/>
              </w:rPr>
              <w:t>equipment</w:t>
            </w:r>
            <w:r>
              <w:rPr>
                <w:spacing w:val="-53"/>
                <w:sz w:val="20"/>
              </w:rPr>
              <w:t xml:space="preserve"> </w:t>
            </w:r>
            <w:r>
              <w:rPr>
                <w:sz w:val="20"/>
              </w:rPr>
              <w:t>before</w:t>
            </w:r>
            <w:r>
              <w:rPr>
                <w:spacing w:val="1"/>
                <w:sz w:val="20"/>
              </w:rPr>
              <w:t xml:space="preserve"> </w:t>
            </w:r>
            <w:r>
              <w:rPr>
                <w:sz w:val="20"/>
              </w:rPr>
              <w:t>trial</w:t>
            </w:r>
            <w:r>
              <w:rPr>
                <w:spacing w:val="-2"/>
                <w:sz w:val="20"/>
              </w:rPr>
              <w:t xml:space="preserve"> </w:t>
            </w:r>
            <w:r>
              <w:rPr>
                <w:sz w:val="20"/>
              </w:rPr>
              <w:t>production.</w:t>
            </w:r>
          </w:p>
        </w:tc>
      </w:tr>
      <w:tr w:rsidR="003D2741" w14:paraId="3BAECF93"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152"/>
        </w:trPr>
        <w:tc>
          <w:tcPr>
            <w:tcW w:w="499" w:type="dxa"/>
            <w:tcBorders>
              <w:left w:val="single" w:sz="4" w:space="0" w:color="000000"/>
              <w:right w:val="single" w:sz="4" w:space="0" w:color="000000"/>
            </w:tcBorders>
          </w:tcPr>
          <w:p w14:paraId="1E78F7C8" w14:textId="77777777" w:rsidR="003D2741" w:rsidRDefault="003D2741" w:rsidP="00777990">
            <w:pPr>
              <w:pStyle w:val="TableParagraph"/>
            </w:pPr>
          </w:p>
          <w:p w14:paraId="21C67153" w14:textId="77777777" w:rsidR="003D2741" w:rsidRDefault="003D2741" w:rsidP="00777990">
            <w:pPr>
              <w:pStyle w:val="TableParagraph"/>
              <w:rPr>
                <w:sz w:val="18"/>
              </w:rPr>
            </w:pPr>
          </w:p>
          <w:p w14:paraId="54F6436F" w14:textId="77777777" w:rsidR="003D2741" w:rsidRDefault="003D2741" w:rsidP="00777990">
            <w:pPr>
              <w:pStyle w:val="TableParagraph"/>
              <w:ind w:left="14"/>
              <w:jc w:val="center"/>
              <w:rPr>
                <w:sz w:val="20"/>
              </w:rPr>
            </w:pPr>
            <w:r>
              <w:rPr>
                <w:w w:val="99"/>
                <w:sz w:val="20"/>
              </w:rPr>
              <w:t>9</w:t>
            </w:r>
          </w:p>
        </w:tc>
        <w:tc>
          <w:tcPr>
            <w:tcW w:w="2040" w:type="dxa"/>
            <w:tcBorders>
              <w:left w:val="single" w:sz="4" w:space="0" w:color="000000"/>
              <w:right w:val="single" w:sz="4" w:space="0" w:color="000000"/>
            </w:tcBorders>
          </w:tcPr>
          <w:p w14:paraId="0685E1B4" w14:textId="77777777" w:rsidR="003D2741" w:rsidRDefault="003D2741" w:rsidP="00777990">
            <w:pPr>
              <w:pStyle w:val="TableParagraph"/>
              <w:ind w:left="100" w:right="148"/>
              <w:rPr>
                <w:sz w:val="20"/>
              </w:rPr>
            </w:pPr>
            <w:r>
              <w:rPr>
                <w:sz w:val="20"/>
              </w:rPr>
              <w:t>Preparation</w:t>
            </w:r>
            <w:r>
              <w:rPr>
                <w:spacing w:val="-9"/>
                <w:sz w:val="20"/>
              </w:rPr>
              <w:t xml:space="preserve"> </w:t>
            </w:r>
            <w:r>
              <w:rPr>
                <w:sz w:val="20"/>
              </w:rPr>
              <w:t>of</w:t>
            </w:r>
            <w:r>
              <w:rPr>
                <w:spacing w:val="-8"/>
                <w:sz w:val="20"/>
              </w:rPr>
              <w:t xml:space="preserve"> </w:t>
            </w:r>
            <w:r>
              <w:rPr>
                <w:sz w:val="20"/>
              </w:rPr>
              <w:t>Work</w:t>
            </w:r>
            <w:r>
              <w:rPr>
                <w:spacing w:val="-53"/>
                <w:sz w:val="20"/>
              </w:rPr>
              <w:t xml:space="preserve"> </w:t>
            </w:r>
            <w:r>
              <w:rPr>
                <w:sz w:val="20"/>
              </w:rPr>
              <w:t>Standard</w:t>
            </w:r>
          </w:p>
          <w:p w14:paraId="59306AD7" w14:textId="77777777" w:rsidR="003D2741" w:rsidRDefault="003D2741" w:rsidP="00777990">
            <w:pPr>
              <w:pStyle w:val="TableParagraph"/>
              <w:ind w:left="100"/>
              <w:rPr>
                <w:sz w:val="20"/>
              </w:rPr>
            </w:pPr>
            <w:r>
              <w:rPr>
                <w:sz w:val="20"/>
              </w:rPr>
              <w:t>Operator</w:t>
            </w:r>
            <w:r>
              <w:rPr>
                <w:spacing w:val="-4"/>
                <w:sz w:val="20"/>
              </w:rPr>
              <w:t xml:space="preserve"> </w:t>
            </w:r>
            <w:r>
              <w:rPr>
                <w:sz w:val="20"/>
              </w:rPr>
              <w:t>training</w:t>
            </w:r>
          </w:p>
        </w:tc>
        <w:tc>
          <w:tcPr>
            <w:tcW w:w="6385" w:type="dxa"/>
            <w:tcBorders>
              <w:left w:val="single" w:sz="4" w:space="0" w:color="000000"/>
              <w:right w:val="single" w:sz="4" w:space="0" w:color="000000"/>
            </w:tcBorders>
          </w:tcPr>
          <w:p w14:paraId="317F99A4" w14:textId="77777777" w:rsidR="003D2741" w:rsidRDefault="003D2741" w:rsidP="00777990">
            <w:pPr>
              <w:pStyle w:val="TableParagraph"/>
              <w:ind w:left="101" w:right="87"/>
              <w:jc w:val="both"/>
              <w:rPr>
                <w:sz w:val="20"/>
              </w:rPr>
            </w:pPr>
            <w:r>
              <w:rPr>
                <w:sz w:val="20"/>
              </w:rPr>
              <w:t>After</w:t>
            </w:r>
            <w:r>
              <w:rPr>
                <w:spacing w:val="1"/>
                <w:sz w:val="20"/>
              </w:rPr>
              <w:t xml:space="preserve"> </w:t>
            </w:r>
            <w:r>
              <w:rPr>
                <w:sz w:val="20"/>
              </w:rPr>
              <w:t>process</w:t>
            </w:r>
            <w:r>
              <w:rPr>
                <w:spacing w:val="1"/>
                <w:sz w:val="20"/>
              </w:rPr>
              <w:t xml:space="preserve"> </w:t>
            </w:r>
            <w:r>
              <w:rPr>
                <w:sz w:val="20"/>
              </w:rPr>
              <w:t>order</w:t>
            </w:r>
            <w:r>
              <w:rPr>
                <w:spacing w:val="1"/>
                <w:sz w:val="20"/>
              </w:rPr>
              <w:t xml:space="preserve"> </w:t>
            </w:r>
            <w:r>
              <w:rPr>
                <w:sz w:val="20"/>
              </w:rPr>
              <w:t>is</w:t>
            </w:r>
            <w:r>
              <w:rPr>
                <w:spacing w:val="1"/>
                <w:sz w:val="20"/>
              </w:rPr>
              <w:t xml:space="preserve"> </w:t>
            </w:r>
            <w:r>
              <w:rPr>
                <w:sz w:val="20"/>
              </w:rPr>
              <w:t>defined,</w:t>
            </w:r>
            <w:r>
              <w:rPr>
                <w:spacing w:val="1"/>
                <w:sz w:val="20"/>
              </w:rPr>
              <w:t xml:space="preserve"> </w:t>
            </w:r>
            <w:r>
              <w:rPr>
                <w:sz w:val="20"/>
              </w:rPr>
              <w:t>the</w:t>
            </w:r>
            <w:r>
              <w:rPr>
                <w:spacing w:val="1"/>
                <w:sz w:val="20"/>
              </w:rPr>
              <w:t xml:space="preserve"> </w:t>
            </w:r>
            <w:r>
              <w:rPr>
                <w:sz w:val="20"/>
              </w:rPr>
              <w:t>supplier</w:t>
            </w:r>
            <w:r>
              <w:rPr>
                <w:spacing w:val="1"/>
                <w:sz w:val="20"/>
              </w:rPr>
              <w:t xml:space="preserve"> </w:t>
            </w:r>
            <w:r>
              <w:rPr>
                <w:sz w:val="20"/>
              </w:rPr>
              <w:t>shall</w:t>
            </w:r>
            <w:r>
              <w:rPr>
                <w:spacing w:val="1"/>
                <w:sz w:val="20"/>
              </w:rPr>
              <w:t xml:space="preserve"> </w:t>
            </w:r>
            <w:r>
              <w:rPr>
                <w:sz w:val="20"/>
              </w:rPr>
              <w:t>prepare</w:t>
            </w:r>
            <w:r>
              <w:rPr>
                <w:spacing w:val="1"/>
                <w:sz w:val="20"/>
              </w:rPr>
              <w:t xml:space="preserve"> </w:t>
            </w:r>
            <w:r>
              <w:rPr>
                <w:sz w:val="20"/>
              </w:rPr>
              <w:t>Work</w:t>
            </w:r>
            <w:r>
              <w:rPr>
                <w:spacing w:val="1"/>
                <w:sz w:val="20"/>
              </w:rPr>
              <w:t xml:space="preserve"> </w:t>
            </w:r>
            <w:r>
              <w:rPr>
                <w:sz w:val="20"/>
              </w:rPr>
              <w:t>Standard based on the Trial Production Control Plan incorporating</w:t>
            </w:r>
            <w:r>
              <w:rPr>
                <w:spacing w:val="1"/>
                <w:sz w:val="20"/>
              </w:rPr>
              <w:t xml:space="preserve"> </w:t>
            </w:r>
            <w:r>
              <w:rPr>
                <w:sz w:val="20"/>
              </w:rPr>
              <w:t>quality</w:t>
            </w:r>
            <w:r>
              <w:rPr>
                <w:spacing w:val="-1"/>
                <w:sz w:val="20"/>
              </w:rPr>
              <w:t xml:space="preserve"> </w:t>
            </w:r>
            <w:r>
              <w:rPr>
                <w:sz w:val="20"/>
              </w:rPr>
              <w:t>check items</w:t>
            </w:r>
            <w:r>
              <w:rPr>
                <w:spacing w:val="2"/>
                <w:sz w:val="20"/>
              </w:rPr>
              <w:t xml:space="preserve"> </w:t>
            </w:r>
            <w:r>
              <w:rPr>
                <w:sz w:val="20"/>
              </w:rPr>
              <w:t>of</w:t>
            </w:r>
            <w:r>
              <w:rPr>
                <w:spacing w:val="-1"/>
                <w:sz w:val="20"/>
              </w:rPr>
              <w:t xml:space="preserve"> </w:t>
            </w:r>
            <w:r>
              <w:rPr>
                <w:sz w:val="20"/>
              </w:rPr>
              <w:t>each</w:t>
            </w:r>
            <w:r>
              <w:rPr>
                <w:spacing w:val="1"/>
                <w:sz w:val="20"/>
              </w:rPr>
              <w:t xml:space="preserve"> </w:t>
            </w:r>
            <w:r>
              <w:rPr>
                <w:sz w:val="20"/>
              </w:rPr>
              <w:t>process.</w:t>
            </w:r>
          </w:p>
          <w:p w14:paraId="0735F2C3" w14:textId="77777777" w:rsidR="003D2741" w:rsidRDefault="003D2741" w:rsidP="00777990">
            <w:pPr>
              <w:pStyle w:val="TableParagraph"/>
              <w:spacing w:line="230" w:lineRule="atLeast"/>
              <w:ind w:left="101" w:right="95"/>
              <w:jc w:val="both"/>
              <w:rPr>
                <w:sz w:val="20"/>
              </w:rPr>
            </w:pPr>
            <w:r>
              <w:rPr>
                <w:sz w:val="20"/>
              </w:rPr>
              <w:t>The</w:t>
            </w:r>
            <w:r>
              <w:rPr>
                <w:spacing w:val="1"/>
                <w:sz w:val="20"/>
              </w:rPr>
              <w:t xml:space="preserve"> </w:t>
            </w:r>
            <w:r>
              <w:rPr>
                <w:sz w:val="20"/>
              </w:rPr>
              <w:t>operators</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trained</w:t>
            </w:r>
            <w:r>
              <w:rPr>
                <w:spacing w:val="1"/>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(provisional)</w:t>
            </w:r>
            <w:r>
              <w:rPr>
                <w:spacing w:val="1"/>
                <w:sz w:val="20"/>
              </w:rPr>
              <w:t xml:space="preserve"> </w:t>
            </w:r>
            <w:r>
              <w:rPr>
                <w:sz w:val="20"/>
              </w:rPr>
              <w:t>Work</w:t>
            </w:r>
            <w:r>
              <w:rPr>
                <w:spacing w:val="1"/>
                <w:sz w:val="20"/>
              </w:rPr>
              <w:t xml:space="preserve"> </w:t>
            </w:r>
            <w:r>
              <w:rPr>
                <w:sz w:val="20"/>
              </w:rPr>
              <w:t>Standard</w:t>
            </w:r>
          </w:p>
        </w:tc>
      </w:tr>
      <w:tr w:rsidR="003D2741" w14:paraId="095E0C0A"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918"/>
        </w:trPr>
        <w:tc>
          <w:tcPr>
            <w:tcW w:w="499" w:type="dxa"/>
            <w:tcBorders>
              <w:left w:val="single" w:sz="4" w:space="0" w:color="000000"/>
              <w:right w:val="single" w:sz="4" w:space="0" w:color="000000"/>
            </w:tcBorders>
          </w:tcPr>
          <w:p w14:paraId="3C5DFEBD" w14:textId="77777777" w:rsidR="003D2741" w:rsidRDefault="003D2741" w:rsidP="00777990">
            <w:pPr>
              <w:pStyle w:val="TableParagraph"/>
              <w:spacing w:before="9"/>
              <w:rPr>
                <w:sz w:val="29"/>
              </w:rPr>
            </w:pPr>
          </w:p>
          <w:p w14:paraId="7D02654F" w14:textId="77777777" w:rsidR="003D2741" w:rsidRDefault="003D2741" w:rsidP="00777990">
            <w:pPr>
              <w:pStyle w:val="TableParagraph"/>
              <w:ind w:left="100" w:right="91"/>
              <w:jc w:val="center"/>
              <w:rPr>
                <w:sz w:val="20"/>
              </w:rPr>
            </w:pPr>
            <w:r>
              <w:rPr>
                <w:sz w:val="20"/>
              </w:rPr>
              <w:t>10</w:t>
            </w:r>
          </w:p>
        </w:tc>
        <w:tc>
          <w:tcPr>
            <w:tcW w:w="2040" w:type="dxa"/>
            <w:tcBorders>
              <w:left w:val="single" w:sz="4" w:space="0" w:color="000000"/>
              <w:right w:val="single" w:sz="4" w:space="0" w:color="000000"/>
            </w:tcBorders>
          </w:tcPr>
          <w:p w14:paraId="5FF580EE" w14:textId="77777777" w:rsidR="003D2741" w:rsidRDefault="003D2741" w:rsidP="00777990">
            <w:pPr>
              <w:pStyle w:val="TableParagraph"/>
              <w:ind w:left="100" w:right="297"/>
              <w:rPr>
                <w:sz w:val="20"/>
              </w:rPr>
            </w:pPr>
            <w:r>
              <w:rPr>
                <w:spacing w:val="-1"/>
                <w:sz w:val="20"/>
              </w:rPr>
              <w:t xml:space="preserve">Measuring </w:t>
            </w:r>
            <w:r>
              <w:rPr>
                <w:sz w:val="20"/>
              </w:rPr>
              <w:t>system</w:t>
            </w:r>
            <w:r>
              <w:rPr>
                <w:spacing w:val="-53"/>
                <w:sz w:val="20"/>
              </w:rPr>
              <w:t xml:space="preserve"> </w:t>
            </w:r>
            <w:r>
              <w:rPr>
                <w:sz w:val="20"/>
              </w:rPr>
              <w:t>analysis</w:t>
            </w:r>
          </w:p>
        </w:tc>
        <w:tc>
          <w:tcPr>
            <w:tcW w:w="6385" w:type="dxa"/>
            <w:tcBorders>
              <w:left w:val="single" w:sz="4" w:space="0" w:color="000000"/>
              <w:right w:val="single" w:sz="4" w:space="0" w:color="000000"/>
            </w:tcBorders>
          </w:tcPr>
          <w:p w14:paraId="686026C4" w14:textId="77777777" w:rsidR="003D2741" w:rsidRDefault="003D2741" w:rsidP="00777990">
            <w:pPr>
              <w:pStyle w:val="TableParagraph"/>
              <w:ind w:left="101" w:right="86"/>
              <w:jc w:val="both"/>
              <w:rPr>
                <w:sz w:val="20"/>
              </w:rPr>
            </w:pPr>
            <w:r>
              <w:rPr>
                <w:sz w:val="20"/>
              </w:rPr>
              <w:t>For</w:t>
            </w:r>
            <w:r>
              <w:rPr>
                <w:spacing w:val="1"/>
                <w:sz w:val="20"/>
              </w:rPr>
              <w:t xml:space="preserve"> </w:t>
            </w:r>
            <w:r>
              <w:rPr>
                <w:sz w:val="20"/>
              </w:rPr>
              <w:t>the</w:t>
            </w:r>
            <w:r>
              <w:rPr>
                <w:spacing w:val="1"/>
                <w:sz w:val="20"/>
              </w:rPr>
              <w:t xml:space="preserve"> </w:t>
            </w:r>
            <w:r>
              <w:rPr>
                <w:sz w:val="20"/>
              </w:rPr>
              <w:t>measuring</w:t>
            </w:r>
            <w:r>
              <w:rPr>
                <w:spacing w:val="1"/>
                <w:sz w:val="20"/>
              </w:rPr>
              <w:t xml:space="preserve"> </w:t>
            </w:r>
            <w:r>
              <w:rPr>
                <w:sz w:val="20"/>
              </w:rPr>
              <w:t>instruments</w:t>
            </w:r>
            <w:r>
              <w:rPr>
                <w:spacing w:val="1"/>
                <w:sz w:val="20"/>
              </w:rPr>
              <w:t xml:space="preserve"> </w:t>
            </w:r>
            <w:r>
              <w:rPr>
                <w:sz w:val="20"/>
              </w:rPr>
              <w:t>to</w:t>
            </w:r>
            <w:r>
              <w:rPr>
                <w:spacing w:val="1"/>
                <w:sz w:val="20"/>
              </w:rPr>
              <w:t xml:space="preserve"> </w:t>
            </w:r>
            <w:r>
              <w:rPr>
                <w:sz w:val="20"/>
              </w:rPr>
              <w:t>measure</w:t>
            </w:r>
            <w:r>
              <w:rPr>
                <w:spacing w:val="1"/>
                <w:sz w:val="20"/>
              </w:rPr>
              <w:t xml:space="preserve"> </w:t>
            </w:r>
            <w:r>
              <w:rPr>
                <w:sz w:val="20"/>
              </w:rPr>
              <w:t>the</w:t>
            </w:r>
            <w:r>
              <w:rPr>
                <w:spacing w:val="1"/>
                <w:sz w:val="20"/>
              </w:rPr>
              <w:t xml:space="preserve"> </w:t>
            </w:r>
            <w:r>
              <w:rPr>
                <w:sz w:val="20"/>
              </w:rPr>
              <w:t>important</w:t>
            </w:r>
            <w:r>
              <w:rPr>
                <w:spacing w:val="-53"/>
                <w:sz w:val="20"/>
              </w:rPr>
              <w:t xml:space="preserve"> </w:t>
            </w:r>
            <w:r>
              <w:rPr>
                <w:sz w:val="20"/>
              </w:rPr>
              <w:t>characteristics</w:t>
            </w:r>
            <w:r>
              <w:rPr>
                <w:spacing w:val="1"/>
                <w:sz w:val="20"/>
              </w:rPr>
              <w:t xml:space="preserve"> </w:t>
            </w:r>
            <w:r>
              <w:rPr>
                <w:sz w:val="20"/>
              </w:rPr>
              <w:t>specified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Trial</w:t>
            </w:r>
            <w:r>
              <w:rPr>
                <w:spacing w:val="1"/>
                <w:sz w:val="20"/>
              </w:rPr>
              <w:t xml:space="preserve"> </w:t>
            </w:r>
            <w:r>
              <w:rPr>
                <w:sz w:val="20"/>
              </w:rPr>
              <w:t>Production</w:t>
            </w:r>
            <w:r>
              <w:rPr>
                <w:spacing w:val="1"/>
                <w:sz w:val="20"/>
              </w:rPr>
              <w:t xml:space="preserve"> </w:t>
            </w:r>
            <w:r>
              <w:rPr>
                <w:sz w:val="20"/>
              </w:rPr>
              <w:t>Control</w:t>
            </w:r>
            <w:r>
              <w:rPr>
                <w:spacing w:val="1"/>
                <w:sz w:val="20"/>
              </w:rPr>
              <w:t xml:space="preserve"> </w:t>
            </w:r>
            <w:r>
              <w:rPr>
                <w:sz w:val="20"/>
              </w:rPr>
              <w:t>Plan,</w:t>
            </w:r>
            <w:r>
              <w:rPr>
                <w:spacing w:val="1"/>
                <w:sz w:val="20"/>
              </w:rPr>
              <w:t xml:space="preserve"> </w:t>
            </w:r>
            <w:r>
              <w:rPr>
                <w:sz w:val="20"/>
              </w:rPr>
              <w:t>the</w:t>
            </w:r>
            <w:r>
              <w:rPr>
                <w:spacing w:val="1"/>
                <w:sz w:val="20"/>
              </w:rPr>
              <w:t xml:space="preserve"> </w:t>
            </w:r>
            <w:r>
              <w:rPr>
                <w:sz w:val="20"/>
              </w:rPr>
              <w:t>supplier</w:t>
            </w:r>
            <w:r>
              <w:rPr>
                <w:spacing w:val="2"/>
                <w:sz w:val="20"/>
              </w:rPr>
              <w:t xml:space="preserve"> </w:t>
            </w:r>
            <w:r>
              <w:rPr>
                <w:sz w:val="20"/>
              </w:rPr>
              <w:t>shall</w:t>
            </w:r>
            <w:r>
              <w:rPr>
                <w:spacing w:val="3"/>
                <w:sz w:val="20"/>
              </w:rPr>
              <w:t xml:space="preserve"> </w:t>
            </w:r>
            <w:r>
              <w:rPr>
                <w:sz w:val="20"/>
              </w:rPr>
              <w:t>evaluate</w:t>
            </w:r>
            <w:r>
              <w:rPr>
                <w:spacing w:val="4"/>
                <w:sz w:val="20"/>
              </w:rPr>
              <w:t xml:space="preserve"> </w:t>
            </w:r>
            <w:r>
              <w:rPr>
                <w:sz w:val="20"/>
              </w:rPr>
              <w:t>instrument-by-instrument</w:t>
            </w:r>
            <w:r>
              <w:rPr>
                <w:spacing w:val="3"/>
                <w:sz w:val="20"/>
              </w:rPr>
              <w:t xml:space="preserve"> </w:t>
            </w:r>
            <w:r>
              <w:rPr>
                <w:sz w:val="20"/>
              </w:rPr>
              <w:t>and</w:t>
            </w:r>
            <w:r>
              <w:rPr>
                <w:spacing w:val="1"/>
                <w:sz w:val="20"/>
              </w:rPr>
              <w:t xml:space="preserve"> </w:t>
            </w:r>
            <w:r>
              <w:rPr>
                <w:sz w:val="20"/>
              </w:rPr>
              <w:t>measurer-by-</w:t>
            </w:r>
          </w:p>
          <w:p w14:paraId="4BBC1427" w14:textId="77777777" w:rsidR="003D2741" w:rsidRDefault="003D2741" w:rsidP="00777990">
            <w:pPr>
              <w:pStyle w:val="TableParagraph"/>
              <w:spacing w:line="209" w:lineRule="exact"/>
              <w:ind w:left="101"/>
              <w:jc w:val="both"/>
              <w:rPr>
                <w:sz w:val="20"/>
              </w:rPr>
            </w:pPr>
            <w:r>
              <w:rPr>
                <w:sz w:val="20"/>
              </w:rPr>
              <w:t>measurer</w:t>
            </w:r>
            <w:r>
              <w:rPr>
                <w:spacing w:val="-3"/>
                <w:sz w:val="20"/>
              </w:rPr>
              <w:t xml:space="preserve"> </w:t>
            </w:r>
            <w:r>
              <w:rPr>
                <w:sz w:val="20"/>
              </w:rPr>
              <w:t>variations</w:t>
            </w:r>
            <w:r>
              <w:rPr>
                <w:spacing w:val="-3"/>
                <w:sz w:val="20"/>
              </w:rPr>
              <w:t xml:space="preserve"> </w:t>
            </w:r>
            <w:r>
              <w:rPr>
                <w:sz w:val="20"/>
              </w:rPr>
              <w:t>in</w:t>
            </w:r>
            <w:r>
              <w:rPr>
                <w:spacing w:val="-4"/>
                <w:sz w:val="20"/>
              </w:rPr>
              <w:t xml:space="preserve"> </w:t>
            </w:r>
            <w:r>
              <w:rPr>
                <w:sz w:val="20"/>
              </w:rPr>
              <w:t>measurement</w:t>
            </w:r>
            <w:r>
              <w:rPr>
                <w:spacing w:val="-2"/>
                <w:sz w:val="20"/>
              </w:rPr>
              <w:t xml:space="preserve"> </w:t>
            </w:r>
            <w:r>
              <w:rPr>
                <w:sz w:val="20"/>
              </w:rPr>
              <w:t>results.</w:t>
            </w:r>
          </w:p>
        </w:tc>
      </w:tr>
      <w:tr w:rsidR="003D2741" w14:paraId="2B316855"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379"/>
        </w:trPr>
        <w:tc>
          <w:tcPr>
            <w:tcW w:w="499" w:type="dxa"/>
            <w:tcBorders>
              <w:left w:val="single" w:sz="4" w:space="0" w:color="000000"/>
              <w:right w:val="single" w:sz="4" w:space="0" w:color="000000"/>
            </w:tcBorders>
          </w:tcPr>
          <w:p w14:paraId="78009660" w14:textId="77777777" w:rsidR="003D2741" w:rsidRDefault="003D2741" w:rsidP="00777990">
            <w:pPr>
              <w:pStyle w:val="TableParagraph"/>
            </w:pPr>
          </w:p>
          <w:p w14:paraId="4995CA4D" w14:textId="77777777" w:rsidR="003D2741" w:rsidRDefault="003D2741" w:rsidP="00777990">
            <w:pPr>
              <w:pStyle w:val="TableParagraph"/>
              <w:rPr>
                <w:sz w:val="28"/>
              </w:rPr>
            </w:pPr>
          </w:p>
          <w:p w14:paraId="127EB555" w14:textId="77777777" w:rsidR="003D2741" w:rsidRDefault="003D2741" w:rsidP="00777990">
            <w:pPr>
              <w:pStyle w:val="TableParagraph"/>
              <w:ind w:left="100" w:right="91"/>
              <w:jc w:val="center"/>
              <w:rPr>
                <w:sz w:val="20"/>
              </w:rPr>
            </w:pPr>
            <w:r>
              <w:rPr>
                <w:sz w:val="20"/>
              </w:rPr>
              <w:t>11</w:t>
            </w:r>
          </w:p>
        </w:tc>
        <w:tc>
          <w:tcPr>
            <w:tcW w:w="2040" w:type="dxa"/>
            <w:tcBorders>
              <w:left w:val="single" w:sz="4" w:space="0" w:color="000000"/>
              <w:right w:val="single" w:sz="4" w:space="0" w:color="000000"/>
            </w:tcBorders>
          </w:tcPr>
          <w:p w14:paraId="21FF2AB0" w14:textId="77777777" w:rsidR="003D2741" w:rsidRDefault="003D2741" w:rsidP="00777990">
            <w:pPr>
              <w:pStyle w:val="TableParagraph"/>
              <w:spacing w:line="229" w:lineRule="exact"/>
              <w:ind w:left="100"/>
              <w:rPr>
                <w:sz w:val="20"/>
              </w:rPr>
            </w:pPr>
            <w:r>
              <w:rPr>
                <w:sz w:val="20"/>
              </w:rPr>
              <w:t>Trial</w:t>
            </w:r>
            <w:r>
              <w:rPr>
                <w:spacing w:val="-3"/>
                <w:sz w:val="20"/>
              </w:rPr>
              <w:t xml:space="preserve"> </w:t>
            </w:r>
            <w:r>
              <w:rPr>
                <w:sz w:val="20"/>
              </w:rPr>
              <w:t>production</w:t>
            </w:r>
            <w:r>
              <w:rPr>
                <w:spacing w:val="-1"/>
                <w:sz w:val="20"/>
              </w:rPr>
              <w:t xml:space="preserve"> </w:t>
            </w:r>
            <w:r>
              <w:rPr>
                <w:sz w:val="20"/>
              </w:rPr>
              <w:t>run</w:t>
            </w:r>
          </w:p>
        </w:tc>
        <w:tc>
          <w:tcPr>
            <w:tcW w:w="6385" w:type="dxa"/>
            <w:tcBorders>
              <w:left w:val="single" w:sz="4" w:space="0" w:color="000000"/>
              <w:right w:val="single" w:sz="4" w:space="0" w:color="000000"/>
            </w:tcBorders>
          </w:tcPr>
          <w:p w14:paraId="55156D3D" w14:textId="77777777" w:rsidR="003D2741" w:rsidRDefault="003D2741" w:rsidP="00777990">
            <w:pPr>
              <w:pStyle w:val="TableParagraph"/>
              <w:ind w:left="101" w:right="275"/>
              <w:rPr>
                <w:sz w:val="20"/>
              </w:rPr>
            </w:pPr>
            <w:r>
              <w:rPr>
                <w:sz w:val="20"/>
              </w:rPr>
              <w:t>The trial production run must be 1-hour production run or produce</w:t>
            </w:r>
            <w:r>
              <w:rPr>
                <w:spacing w:val="1"/>
                <w:sz w:val="20"/>
              </w:rPr>
              <w:t xml:space="preserve"> </w:t>
            </w:r>
            <w:r>
              <w:rPr>
                <w:sz w:val="20"/>
              </w:rPr>
              <w:t>300 pieces or more using, in principle, mass production equipment,</w:t>
            </w:r>
            <w:r>
              <w:rPr>
                <w:spacing w:val="1"/>
                <w:sz w:val="20"/>
              </w:rPr>
              <w:t xml:space="preserve"> </w:t>
            </w:r>
            <w:r>
              <w:rPr>
                <w:sz w:val="20"/>
              </w:rPr>
              <w:t>operators and tact time in order to verify the productivity and quality</w:t>
            </w:r>
            <w:r>
              <w:rPr>
                <w:spacing w:val="-53"/>
                <w:sz w:val="20"/>
              </w:rPr>
              <w:t xml:space="preserve"> </w:t>
            </w:r>
            <w:r>
              <w:rPr>
                <w:sz w:val="20"/>
              </w:rPr>
              <w:t>under mass production conditions. Proficiency of operators and</w:t>
            </w:r>
            <w:r>
              <w:rPr>
                <w:spacing w:val="1"/>
                <w:sz w:val="20"/>
              </w:rPr>
              <w:t xml:space="preserve"> </w:t>
            </w:r>
            <w:r>
              <w:rPr>
                <w:sz w:val="20"/>
              </w:rPr>
              <w:t>appropriateness</w:t>
            </w:r>
            <w:r>
              <w:rPr>
                <w:spacing w:val="-3"/>
                <w:sz w:val="20"/>
              </w:rPr>
              <w:t xml:space="preserve"> </w:t>
            </w:r>
            <w:r>
              <w:rPr>
                <w:sz w:val="20"/>
              </w:rPr>
              <w:t>of</w:t>
            </w:r>
            <w:r>
              <w:rPr>
                <w:spacing w:val="-2"/>
                <w:sz w:val="20"/>
              </w:rPr>
              <w:t xml:space="preserve"> </w:t>
            </w:r>
            <w:r>
              <w:rPr>
                <w:sz w:val="20"/>
              </w:rPr>
              <w:t>process</w:t>
            </w:r>
            <w:r>
              <w:rPr>
                <w:spacing w:val="-2"/>
                <w:sz w:val="20"/>
              </w:rPr>
              <w:t xml:space="preserve"> </w:t>
            </w:r>
            <w:r>
              <w:rPr>
                <w:sz w:val="20"/>
              </w:rPr>
              <w:t>conditions</w:t>
            </w:r>
            <w:r>
              <w:rPr>
                <w:spacing w:val="-3"/>
                <w:sz w:val="20"/>
              </w:rPr>
              <w:t xml:space="preserve"> </w:t>
            </w:r>
            <w:r>
              <w:rPr>
                <w:sz w:val="20"/>
              </w:rPr>
              <w:t>shall</w:t>
            </w:r>
            <w:r>
              <w:rPr>
                <w:spacing w:val="-4"/>
                <w:sz w:val="20"/>
              </w:rPr>
              <w:t xml:space="preserve"> </w:t>
            </w:r>
            <w:r>
              <w:rPr>
                <w:sz w:val="20"/>
              </w:rPr>
              <w:t>be</w:t>
            </w:r>
            <w:r>
              <w:rPr>
                <w:spacing w:val="-4"/>
                <w:sz w:val="20"/>
              </w:rPr>
              <w:t xml:space="preserve"> </w:t>
            </w:r>
            <w:r>
              <w:rPr>
                <w:sz w:val="20"/>
              </w:rPr>
              <w:t>also</w:t>
            </w:r>
            <w:r>
              <w:rPr>
                <w:spacing w:val="-3"/>
                <w:sz w:val="20"/>
              </w:rPr>
              <w:t xml:space="preserve"> </w:t>
            </w:r>
            <w:r>
              <w:rPr>
                <w:sz w:val="20"/>
              </w:rPr>
              <w:t>evaluated</w:t>
            </w:r>
            <w:r>
              <w:rPr>
                <w:spacing w:val="-2"/>
                <w:sz w:val="20"/>
              </w:rPr>
              <w:t xml:space="preserve"> </w:t>
            </w:r>
            <w:r>
              <w:rPr>
                <w:sz w:val="20"/>
              </w:rPr>
              <w:t>in</w:t>
            </w:r>
            <w:r>
              <w:rPr>
                <w:spacing w:val="-2"/>
                <w:sz w:val="20"/>
              </w:rPr>
              <w:t xml:space="preserve"> </w:t>
            </w:r>
            <w:r>
              <w:rPr>
                <w:sz w:val="20"/>
              </w:rPr>
              <w:t>the</w:t>
            </w:r>
          </w:p>
          <w:p w14:paraId="320CAC0E" w14:textId="77777777" w:rsidR="003D2741" w:rsidRDefault="003D2741" w:rsidP="00777990">
            <w:pPr>
              <w:pStyle w:val="TableParagraph"/>
              <w:ind w:left="101"/>
              <w:rPr>
                <w:sz w:val="20"/>
              </w:rPr>
            </w:pPr>
            <w:r>
              <w:rPr>
                <w:sz w:val="20"/>
              </w:rPr>
              <w:t>course</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trial</w:t>
            </w:r>
            <w:r>
              <w:rPr>
                <w:spacing w:val="-1"/>
                <w:sz w:val="20"/>
              </w:rPr>
              <w:t xml:space="preserve"> </w:t>
            </w:r>
            <w:r>
              <w:rPr>
                <w:sz w:val="20"/>
              </w:rPr>
              <w:t>production</w:t>
            </w:r>
            <w:r>
              <w:rPr>
                <w:spacing w:val="-1"/>
                <w:sz w:val="20"/>
              </w:rPr>
              <w:t xml:space="preserve"> </w:t>
            </w:r>
            <w:r>
              <w:rPr>
                <w:sz w:val="20"/>
              </w:rPr>
              <w:t>run.</w:t>
            </w:r>
          </w:p>
        </w:tc>
      </w:tr>
      <w:tr w:rsidR="003D2741" w14:paraId="5684B2A6"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691"/>
        </w:trPr>
        <w:tc>
          <w:tcPr>
            <w:tcW w:w="499" w:type="dxa"/>
            <w:tcBorders>
              <w:left w:val="single" w:sz="4" w:space="0" w:color="000000"/>
              <w:right w:val="single" w:sz="4" w:space="0" w:color="000000"/>
            </w:tcBorders>
          </w:tcPr>
          <w:p w14:paraId="217C5727" w14:textId="77777777" w:rsidR="003D2741" w:rsidRDefault="003D2741" w:rsidP="00777990">
            <w:pPr>
              <w:pStyle w:val="TableParagraph"/>
              <w:spacing w:before="11"/>
              <w:rPr>
                <w:sz w:val="19"/>
              </w:rPr>
            </w:pPr>
          </w:p>
          <w:p w14:paraId="3A283794" w14:textId="77777777" w:rsidR="003D2741" w:rsidRDefault="003D2741" w:rsidP="00777990">
            <w:pPr>
              <w:pStyle w:val="TableParagraph"/>
              <w:ind w:left="100" w:right="91"/>
              <w:jc w:val="center"/>
              <w:rPr>
                <w:sz w:val="20"/>
              </w:rPr>
            </w:pPr>
            <w:r>
              <w:rPr>
                <w:sz w:val="20"/>
              </w:rPr>
              <w:t>12</w:t>
            </w:r>
          </w:p>
        </w:tc>
        <w:tc>
          <w:tcPr>
            <w:tcW w:w="2040" w:type="dxa"/>
            <w:tcBorders>
              <w:left w:val="single" w:sz="4" w:space="0" w:color="000000"/>
              <w:right w:val="single" w:sz="4" w:space="0" w:color="000000"/>
            </w:tcBorders>
          </w:tcPr>
          <w:p w14:paraId="33E8FC63" w14:textId="77777777" w:rsidR="003D2741" w:rsidRDefault="003D2741" w:rsidP="00777990">
            <w:pPr>
              <w:pStyle w:val="TableParagraph"/>
              <w:spacing w:line="230" w:lineRule="exact"/>
              <w:ind w:left="100" w:right="188"/>
              <w:rPr>
                <w:sz w:val="20"/>
              </w:rPr>
            </w:pPr>
            <w:r>
              <w:rPr>
                <w:sz w:val="20"/>
              </w:rPr>
              <w:t>Investigation of</w:t>
            </w:r>
            <w:r>
              <w:rPr>
                <w:spacing w:val="1"/>
                <w:sz w:val="20"/>
              </w:rPr>
              <w:t xml:space="preserve"> </w:t>
            </w:r>
            <w:r>
              <w:rPr>
                <w:spacing w:val="-1"/>
                <w:sz w:val="20"/>
              </w:rPr>
              <w:t xml:space="preserve">preliminary </w:t>
            </w:r>
            <w:r>
              <w:rPr>
                <w:sz w:val="20"/>
              </w:rPr>
              <w:t>process</w:t>
            </w:r>
            <w:r>
              <w:rPr>
                <w:spacing w:val="-53"/>
                <w:sz w:val="20"/>
              </w:rPr>
              <w:t xml:space="preserve"> </w:t>
            </w:r>
            <w:r>
              <w:rPr>
                <w:sz w:val="20"/>
              </w:rPr>
              <w:t>capability</w:t>
            </w:r>
          </w:p>
        </w:tc>
        <w:tc>
          <w:tcPr>
            <w:tcW w:w="6385" w:type="dxa"/>
            <w:tcBorders>
              <w:left w:val="single" w:sz="4" w:space="0" w:color="000000"/>
              <w:right w:val="single" w:sz="4" w:space="0" w:color="000000"/>
            </w:tcBorders>
          </w:tcPr>
          <w:p w14:paraId="0C2730B8" w14:textId="77777777" w:rsidR="003D2741" w:rsidRDefault="003D2741" w:rsidP="00777990">
            <w:pPr>
              <w:pStyle w:val="TableParagraph"/>
              <w:spacing w:line="230" w:lineRule="exact"/>
              <w:ind w:left="101" w:right="85"/>
              <w:jc w:val="both"/>
              <w:rPr>
                <w:sz w:val="20"/>
              </w:rPr>
            </w:pPr>
            <w:r>
              <w:rPr>
                <w:sz w:val="20"/>
              </w:rPr>
              <w:t>The supplier shall verify the process capability indices for the special</w:t>
            </w:r>
            <w:r>
              <w:rPr>
                <w:spacing w:val="1"/>
                <w:sz w:val="20"/>
              </w:rPr>
              <w:t xml:space="preserve"> </w:t>
            </w:r>
            <w:r>
              <w:rPr>
                <w:sz w:val="20"/>
              </w:rPr>
              <w:t>characteristics</w:t>
            </w:r>
            <w:r>
              <w:rPr>
                <w:spacing w:val="-10"/>
                <w:sz w:val="20"/>
              </w:rPr>
              <w:t xml:space="preserve"> </w:t>
            </w:r>
            <w:r>
              <w:rPr>
                <w:sz w:val="20"/>
              </w:rPr>
              <w:t>(importance</w:t>
            </w:r>
            <w:r>
              <w:rPr>
                <w:spacing w:val="-7"/>
                <w:sz w:val="20"/>
              </w:rPr>
              <w:t xml:space="preserve"> </w:t>
            </w:r>
            <w:r>
              <w:rPr>
                <w:sz w:val="20"/>
              </w:rPr>
              <w:t>class)</w:t>
            </w:r>
            <w:r>
              <w:rPr>
                <w:spacing w:val="-11"/>
                <w:sz w:val="20"/>
              </w:rPr>
              <w:t xml:space="preserve"> </w:t>
            </w:r>
            <w:r>
              <w:rPr>
                <w:sz w:val="20"/>
              </w:rPr>
              <w:t>such</w:t>
            </w:r>
            <w:r>
              <w:rPr>
                <w:spacing w:val="-12"/>
                <w:sz w:val="20"/>
              </w:rPr>
              <w:t xml:space="preserve"> </w:t>
            </w:r>
            <w:r>
              <w:rPr>
                <w:sz w:val="20"/>
              </w:rPr>
              <w:t>as</w:t>
            </w:r>
            <w:r>
              <w:rPr>
                <w:spacing w:val="-8"/>
                <w:sz w:val="20"/>
              </w:rPr>
              <w:t xml:space="preserve"> </w:t>
            </w:r>
            <w:r>
              <w:rPr>
                <w:sz w:val="20"/>
              </w:rPr>
              <w:t>S</w:t>
            </w:r>
            <w:r>
              <w:rPr>
                <w:spacing w:val="-11"/>
                <w:sz w:val="20"/>
              </w:rPr>
              <w:t xml:space="preserve"> </w:t>
            </w:r>
            <w:r>
              <w:rPr>
                <w:sz w:val="20"/>
              </w:rPr>
              <w:t>and</w:t>
            </w:r>
            <w:r>
              <w:rPr>
                <w:spacing w:val="-7"/>
                <w:sz w:val="20"/>
              </w:rPr>
              <w:t xml:space="preserve"> </w:t>
            </w:r>
            <w:r>
              <w:rPr>
                <w:sz w:val="20"/>
              </w:rPr>
              <w:t>AR</w:t>
            </w:r>
            <w:r>
              <w:rPr>
                <w:spacing w:val="-9"/>
                <w:sz w:val="20"/>
              </w:rPr>
              <w:t xml:space="preserve"> </w:t>
            </w:r>
            <w:r>
              <w:rPr>
                <w:sz w:val="20"/>
              </w:rPr>
              <w:t>based</w:t>
            </w:r>
            <w:r>
              <w:rPr>
                <w:spacing w:val="-12"/>
                <w:sz w:val="20"/>
              </w:rPr>
              <w:t xml:space="preserve"> </w:t>
            </w:r>
            <w:r>
              <w:rPr>
                <w:sz w:val="20"/>
              </w:rPr>
              <w:t>on</w:t>
            </w:r>
            <w:r>
              <w:rPr>
                <w:spacing w:val="-12"/>
                <w:sz w:val="20"/>
              </w:rPr>
              <w:t xml:space="preserve"> </w:t>
            </w:r>
            <w:r>
              <w:rPr>
                <w:sz w:val="20"/>
              </w:rPr>
              <w:t>the</w:t>
            </w:r>
            <w:r>
              <w:rPr>
                <w:spacing w:val="-10"/>
                <w:sz w:val="20"/>
              </w:rPr>
              <w:t xml:space="preserve"> </w:t>
            </w:r>
            <w:r>
              <w:rPr>
                <w:sz w:val="20"/>
              </w:rPr>
              <w:t>Trial</w:t>
            </w:r>
            <w:r>
              <w:rPr>
                <w:spacing w:val="-53"/>
                <w:sz w:val="20"/>
              </w:rPr>
              <w:t xml:space="preserve"> </w:t>
            </w:r>
            <w:r>
              <w:rPr>
                <w:sz w:val="20"/>
              </w:rPr>
              <w:t>Production</w:t>
            </w:r>
            <w:r>
              <w:rPr>
                <w:spacing w:val="1"/>
                <w:sz w:val="20"/>
              </w:rPr>
              <w:t xml:space="preserve"> </w:t>
            </w:r>
            <w:r>
              <w:rPr>
                <w:sz w:val="20"/>
              </w:rPr>
              <w:t>Control Plan.</w:t>
            </w:r>
          </w:p>
        </w:tc>
      </w:tr>
      <w:tr w:rsidR="003D2741" w14:paraId="541656E6"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379"/>
        </w:trPr>
        <w:tc>
          <w:tcPr>
            <w:tcW w:w="499" w:type="dxa"/>
            <w:tcBorders>
              <w:left w:val="single" w:sz="4" w:space="0" w:color="000000"/>
              <w:right w:val="single" w:sz="4" w:space="0" w:color="000000"/>
            </w:tcBorders>
          </w:tcPr>
          <w:p w14:paraId="3BC65FCC" w14:textId="77777777" w:rsidR="003D2741" w:rsidRDefault="003D2741" w:rsidP="00777990">
            <w:pPr>
              <w:pStyle w:val="TableParagraph"/>
            </w:pPr>
          </w:p>
          <w:p w14:paraId="4455F89D" w14:textId="77777777" w:rsidR="003D2741" w:rsidRDefault="003D2741" w:rsidP="00777990">
            <w:pPr>
              <w:pStyle w:val="TableParagraph"/>
              <w:spacing w:before="9"/>
              <w:rPr>
                <w:sz w:val="27"/>
              </w:rPr>
            </w:pPr>
          </w:p>
          <w:p w14:paraId="312F8144" w14:textId="77777777" w:rsidR="003D2741" w:rsidRDefault="003D2741" w:rsidP="00777990">
            <w:pPr>
              <w:pStyle w:val="TableParagraph"/>
              <w:ind w:left="100" w:right="91"/>
              <w:jc w:val="center"/>
              <w:rPr>
                <w:sz w:val="20"/>
              </w:rPr>
            </w:pPr>
            <w:r>
              <w:rPr>
                <w:sz w:val="20"/>
              </w:rPr>
              <w:t>13</w:t>
            </w:r>
          </w:p>
        </w:tc>
        <w:tc>
          <w:tcPr>
            <w:tcW w:w="2040" w:type="dxa"/>
            <w:tcBorders>
              <w:left w:val="single" w:sz="4" w:space="0" w:color="000000"/>
              <w:right w:val="single" w:sz="4" w:space="0" w:color="000000"/>
            </w:tcBorders>
          </w:tcPr>
          <w:p w14:paraId="067EEC91" w14:textId="77777777" w:rsidR="003D2741" w:rsidRDefault="003D2741" w:rsidP="00777990">
            <w:pPr>
              <w:pStyle w:val="TableParagraph"/>
              <w:ind w:left="103" w:right="136"/>
              <w:rPr>
                <w:sz w:val="20"/>
              </w:rPr>
            </w:pPr>
            <w:r>
              <w:rPr>
                <w:sz w:val="20"/>
              </w:rPr>
              <w:t>Preparation</w:t>
            </w:r>
            <w:r>
              <w:rPr>
                <w:spacing w:val="-10"/>
                <w:sz w:val="20"/>
              </w:rPr>
              <w:t xml:space="preserve"> </w:t>
            </w:r>
            <w:r>
              <w:rPr>
                <w:sz w:val="20"/>
              </w:rPr>
              <w:t>of</w:t>
            </w:r>
            <w:r>
              <w:rPr>
                <w:spacing w:val="-9"/>
                <w:sz w:val="20"/>
              </w:rPr>
              <w:t xml:space="preserve"> </w:t>
            </w:r>
            <w:r>
              <w:rPr>
                <w:sz w:val="20"/>
              </w:rPr>
              <w:t>Mass</w:t>
            </w:r>
            <w:r>
              <w:rPr>
                <w:spacing w:val="-53"/>
                <w:sz w:val="20"/>
              </w:rPr>
              <w:t xml:space="preserve"> </w:t>
            </w:r>
            <w:r>
              <w:rPr>
                <w:sz w:val="20"/>
              </w:rPr>
              <w:t>Production Control</w:t>
            </w:r>
            <w:r>
              <w:rPr>
                <w:spacing w:val="1"/>
                <w:sz w:val="20"/>
              </w:rPr>
              <w:t xml:space="preserve"> </w:t>
            </w:r>
            <w:r>
              <w:rPr>
                <w:sz w:val="20"/>
              </w:rPr>
              <w:t>Plan</w:t>
            </w:r>
          </w:p>
        </w:tc>
        <w:tc>
          <w:tcPr>
            <w:tcW w:w="6385" w:type="dxa"/>
            <w:tcBorders>
              <w:left w:val="single" w:sz="4" w:space="0" w:color="000000"/>
              <w:right w:val="single" w:sz="4" w:space="0" w:color="000000"/>
            </w:tcBorders>
          </w:tcPr>
          <w:p w14:paraId="4E462881" w14:textId="77777777" w:rsidR="003D2741" w:rsidRDefault="003D2741" w:rsidP="00777990">
            <w:pPr>
              <w:pStyle w:val="TableParagraph"/>
              <w:ind w:left="101" w:right="86"/>
              <w:jc w:val="both"/>
              <w:rPr>
                <w:sz w:val="20"/>
              </w:rPr>
            </w:pPr>
            <w:r>
              <w:rPr>
                <w:sz w:val="20"/>
              </w:rPr>
              <w:t>To</w:t>
            </w:r>
            <w:r>
              <w:rPr>
                <w:spacing w:val="1"/>
                <w:sz w:val="20"/>
              </w:rPr>
              <w:t xml:space="preserve"> </w:t>
            </w:r>
            <w:r>
              <w:rPr>
                <w:sz w:val="20"/>
              </w:rPr>
              <w:t>develop</w:t>
            </w:r>
            <w:r>
              <w:rPr>
                <w:spacing w:val="1"/>
                <w:sz w:val="20"/>
              </w:rPr>
              <w:t xml:space="preserve"> </w:t>
            </w:r>
            <w:r>
              <w:rPr>
                <w:sz w:val="20"/>
              </w:rPr>
              <w:t>Mass</w:t>
            </w:r>
            <w:r>
              <w:rPr>
                <w:spacing w:val="1"/>
                <w:sz w:val="20"/>
              </w:rPr>
              <w:t xml:space="preserve"> </w:t>
            </w:r>
            <w:r>
              <w:rPr>
                <w:sz w:val="20"/>
              </w:rPr>
              <w:t>Production</w:t>
            </w:r>
            <w:r>
              <w:rPr>
                <w:spacing w:val="1"/>
                <w:sz w:val="20"/>
              </w:rPr>
              <w:t xml:space="preserve"> </w:t>
            </w:r>
            <w:r>
              <w:rPr>
                <w:sz w:val="20"/>
              </w:rPr>
              <w:t>Control</w:t>
            </w:r>
            <w:r>
              <w:rPr>
                <w:spacing w:val="1"/>
                <w:sz w:val="20"/>
              </w:rPr>
              <w:t xml:space="preserve"> </w:t>
            </w:r>
            <w:r>
              <w:rPr>
                <w:sz w:val="20"/>
              </w:rPr>
              <w:t>Plan,</w:t>
            </w:r>
            <w:r>
              <w:rPr>
                <w:spacing w:val="1"/>
                <w:sz w:val="20"/>
              </w:rPr>
              <w:t xml:space="preserve"> </w:t>
            </w:r>
            <w:r>
              <w:rPr>
                <w:sz w:val="20"/>
              </w:rPr>
              <w:t>the</w:t>
            </w:r>
            <w:r>
              <w:rPr>
                <w:spacing w:val="1"/>
                <w:sz w:val="20"/>
              </w:rPr>
              <w:t xml:space="preserve"> </w:t>
            </w:r>
            <w:r>
              <w:rPr>
                <w:sz w:val="20"/>
              </w:rPr>
              <w:t>manufacturing</w:t>
            </w:r>
            <w:r>
              <w:rPr>
                <w:spacing w:val="-53"/>
                <w:sz w:val="20"/>
              </w:rPr>
              <w:t xml:space="preserve"> </w:t>
            </w:r>
            <w:r>
              <w:rPr>
                <w:sz w:val="20"/>
              </w:rPr>
              <w:t>conditions in the Trial Production Control Plan are reviewed based on</w:t>
            </w:r>
            <w:r>
              <w:rPr>
                <w:spacing w:val="-53"/>
                <w:sz w:val="20"/>
              </w:rPr>
              <w:t xml:space="preserve"> </w:t>
            </w:r>
            <w:r>
              <w:rPr>
                <w:sz w:val="20"/>
              </w:rPr>
              <w:t>the results of trial production run. In addition, the confirmation method</w:t>
            </w:r>
            <w:r>
              <w:rPr>
                <w:spacing w:val="-53"/>
                <w:sz w:val="20"/>
              </w:rPr>
              <w:t xml:space="preserve"> </w:t>
            </w:r>
            <w:r>
              <w:rPr>
                <w:sz w:val="20"/>
              </w:rPr>
              <w:t>(sampling/100%) for the quality check items is decided based on the</w:t>
            </w:r>
            <w:r>
              <w:rPr>
                <w:spacing w:val="1"/>
                <w:sz w:val="20"/>
              </w:rPr>
              <w:t xml:space="preserve"> </w:t>
            </w:r>
            <w:r>
              <w:rPr>
                <w:w w:val="95"/>
                <w:sz w:val="20"/>
              </w:rPr>
              <w:t>investigation</w:t>
            </w:r>
            <w:r>
              <w:rPr>
                <w:spacing w:val="21"/>
                <w:w w:val="95"/>
                <w:sz w:val="20"/>
              </w:rPr>
              <w:t xml:space="preserve"> </w:t>
            </w:r>
            <w:r>
              <w:rPr>
                <w:w w:val="95"/>
                <w:sz w:val="20"/>
              </w:rPr>
              <w:t>results</w:t>
            </w:r>
            <w:r>
              <w:rPr>
                <w:spacing w:val="21"/>
                <w:w w:val="95"/>
                <w:sz w:val="20"/>
              </w:rPr>
              <w:t xml:space="preserve"> </w:t>
            </w:r>
            <w:r>
              <w:rPr>
                <w:w w:val="95"/>
                <w:sz w:val="20"/>
              </w:rPr>
              <w:t>of</w:t>
            </w:r>
            <w:r>
              <w:rPr>
                <w:spacing w:val="23"/>
                <w:w w:val="95"/>
                <w:sz w:val="20"/>
              </w:rPr>
              <w:t xml:space="preserve"> </w:t>
            </w:r>
            <w:r>
              <w:rPr>
                <w:w w:val="95"/>
                <w:sz w:val="20"/>
              </w:rPr>
              <w:t>preliminary</w:t>
            </w:r>
            <w:r>
              <w:rPr>
                <w:spacing w:val="22"/>
                <w:w w:val="95"/>
                <w:sz w:val="20"/>
              </w:rPr>
              <w:t xml:space="preserve"> </w:t>
            </w:r>
            <w:r>
              <w:rPr>
                <w:w w:val="95"/>
                <w:sz w:val="20"/>
              </w:rPr>
              <w:t>process</w:t>
            </w:r>
            <w:r>
              <w:rPr>
                <w:spacing w:val="21"/>
                <w:w w:val="95"/>
                <w:sz w:val="20"/>
              </w:rPr>
              <w:t xml:space="preserve"> </w:t>
            </w:r>
            <w:r>
              <w:rPr>
                <w:w w:val="95"/>
                <w:sz w:val="20"/>
              </w:rPr>
              <w:t>capability.</w:t>
            </w:r>
            <w:r>
              <w:rPr>
                <w:spacing w:val="28"/>
                <w:w w:val="95"/>
                <w:sz w:val="20"/>
              </w:rPr>
              <w:t xml:space="preserve"> </w:t>
            </w:r>
            <w:r>
              <w:rPr>
                <w:w w:val="95"/>
                <w:sz w:val="20"/>
              </w:rPr>
              <w:t>Along</w:t>
            </w:r>
            <w:r>
              <w:rPr>
                <w:spacing w:val="18"/>
                <w:w w:val="95"/>
                <w:sz w:val="20"/>
              </w:rPr>
              <w:t xml:space="preserve"> </w:t>
            </w:r>
            <w:r>
              <w:rPr>
                <w:w w:val="95"/>
                <w:sz w:val="20"/>
              </w:rPr>
              <w:t>with</w:t>
            </w:r>
            <w:r>
              <w:rPr>
                <w:spacing w:val="22"/>
                <w:w w:val="95"/>
                <w:sz w:val="20"/>
              </w:rPr>
              <w:t xml:space="preserve"> </w:t>
            </w:r>
            <w:r>
              <w:rPr>
                <w:w w:val="95"/>
                <w:sz w:val="20"/>
              </w:rPr>
              <w:t>these,</w:t>
            </w:r>
          </w:p>
          <w:p w14:paraId="748CAEAF" w14:textId="77777777" w:rsidR="003D2741" w:rsidRDefault="003D2741" w:rsidP="00777990">
            <w:pPr>
              <w:pStyle w:val="TableParagraph"/>
              <w:ind w:left="101"/>
              <w:jc w:val="both"/>
              <w:rPr>
                <w:sz w:val="20"/>
              </w:rPr>
            </w:pPr>
            <w:r>
              <w:rPr>
                <w:sz w:val="20"/>
              </w:rPr>
              <w:t>provisional</w:t>
            </w:r>
            <w:r>
              <w:rPr>
                <w:spacing w:val="-1"/>
                <w:sz w:val="20"/>
              </w:rPr>
              <w:t xml:space="preserve"> </w:t>
            </w:r>
            <w:r>
              <w:rPr>
                <w:sz w:val="20"/>
              </w:rPr>
              <w:t>Work</w:t>
            </w:r>
            <w:r>
              <w:rPr>
                <w:spacing w:val="-1"/>
                <w:sz w:val="20"/>
              </w:rPr>
              <w:t xml:space="preserve"> </w:t>
            </w:r>
            <w:r>
              <w:rPr>
                <w:sz w:val="20"/>
              </w:rPr>
              <w:t>Standard</w:t>
            </w:r>
            <w:r>
              <w:rPr>
                <w:spacing w:val="1"/>
                <w:sz w:val="20"/>
              </w:rPr>
              <w:t xml:space="preserve"> </w:t>
            </w:r>
            <w:r>
              <w:rPr>
                <w:sz w:val="20"/>
              </w:rPr>
              <w:t>is</w:t>
            </w:r>
            <w:r>
              <w:rPr>
                <w:spacing w:val="-2"/>
                <w:sz w:val="20"/>
              </w:rPr>
              <w:t xml:space="preserve"> </w:t>
            </w:r>
            <w:r>
              <w:rPr>
                <w:sz w:val="20"/>
              </w:rPr>
              <w:t>updated</w:t>
            </w:r>
            <w:r>
              <w:rPr>
                <w:spacing w:val="-3"/>
                <w:sz w:val="20"/>
              </w:rPr>
              <w:t xml:space="preserve"> </w:t>
            </w:r>
            <w:r>
              <w:rPr>
                <w:sz w:val="20"/>
              </w:rPr>
              <w:t>to</w:t>
            </w:r>
            <w:r>
              <w:rPr>
                <w:spacing w:val="1"/>
                <w:sz w:val="20"/>
              </w:rPr>
              <w:t xml:space="preserve"> </w:t>
            </w:r>
            <w:r>
              <w:rPr>
                <w:sz w:val="20"/>
              </w:rPr>
              <w:t>the</w:t>
            </w:r>
            <w:r>
              <w:rPr>
                <w:spacing w:val="-2"/>
                <w:sz w:val="20"/>
              </w:rPr>
              <w:t xml:space="preserve"> </w:t>
            </w:r>
            <w:r>
              <w:rPr>
                <w:sz w:val="20"/>
              </w:rPr>
              <w:t>official</w:t>
            </w:r>
            <w:r>
              <w:rPr>
                <w:spacing w:val="-1"/>
                <w:sz w:val="20"/>
              </w:rPr>
              <w:t xml:space="preserve"> </w:t>
            </w:r>
            <w:r>
              <w:rPr>
                <w:sz w:val="20"/>
              </w:rPr>
              <w:t>one.</w:t>
            </w:r>
          </w:p>
        </w:tc>
      </w:tr>
      <w:tr w:rsidR="003D2741" w14:paraId="1EC7EE28"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918"/>
        </w:trPr>
        <w:tc>
          <w:tcPr>
            <w:tcW w:w="499" w:type="dxa"/>
            <w:tcBorders>
              <w:left w:val="single" w:sz="4" w:space="0" w:color="000000"/>
              <w:right w:val="single" w:sz="4" w:space="0" w:color="000000"/>
            </w:tcBorders>
          </w:tcPr>
          <w:p w14:paraId="7810A1F9" w14:textId="77777777" w:rsidR="003D2741" w:rsidRDefault="003D2741" w:rsidP="00777990">
            <w:pPr>
              <w:pStyle w:val="TableParagraph"/>
              <w:rPr>
                <w:sz w:val="30"/>
              </w:rPr>
            </w:pPr>
          </w:p>
          <w:p w14:paraId="3122C74B" w14:textId="77777777" w:rsidR="003D2741" w:rsidRDefault="003D2741" w:rsidP="00777990">
            <w:pPr>
              <w:pStyle w:val="TableParagraph"/>
              <w:ind w:left="100" w:right="91"/>
              <w:jc w:val="center"/>
              <w:rPr>
                <w:sz w:val="20"/>
              </w:rPr>
            </w:pPr>
            <w:r>
              <w:rPr>
                <w:sz w:val="20"/>
              </w:rPr>
              <w:t>14</w:t>
            </w:r>
          </w:p>
        </w:tc>
        <w:tc>
          <w:tcPr>
            <w:tcW w:w="2040" w:type="dxa"/>
            <w:tcBorders>
              <w:left w:val="single" w:sz="4" w:space="0" w:color="000000"/>
              <w:right w:val="single" w:sz="4" w:space="0" w:color="000000"/>
            </w:tcBorders>
          </w:tcPr>
          <w:p w14:paraId="1E444936" w14:textId="77777777" w:rsidR="003D2741" w:rsidRDefault="003D2741" w:rsidP="00777990">
            <w:pPr>
              <w:pStyle w:val="TableParagraph"/>
              <w:ind w:left="100" w:right="264"/>
              <w:rPr>
                <w:sz w:val="20"/>
              </w:rPr>
            </w:pPr>
            <w:r>
              <w:rPr>
                <w:sz w:val="20"/>
              </w:rPr>
              <w:t>Approval of Mass</w:t>
            </w:r>
            <w:r>
              <w:rPr>
                <w:spacing w:val="1"/>
                <w:sz w:val="20"/>
              </w:rPr>
              <w:t xml:space="preserve"> </w:t>
            </w:r>
            <w:r>
              <w:rPr>
                <w:spacing w:val="-1"/>
                <w:sz w:val="20"/>
              </w:rPr>
              <w:t xml:space="preserve">Production </w:t>
            </w:r>
            <w:r>
              <w:rPr>
                <w:sz w:val="20"/>
              </w:rPr>
              <w:t>Control</w:t>
            </w:r>
            <w:r>
              <w:rPr>
                <w:spacing w:val="-53"/>
                <w:sz w:val="20"/>
              </w:rPr>
              <w:t xml:space="preserve"> </w:t>
            </w:r>
            <w:r>
              <w:rPr>
                <w:sz w:val="20"/>
              </w:rPr>
              <w:t>Plan</w:t>
            </w:r>
            <w:r>
              <w:rPr>
                <w:spacing w:val="-3"/>
                <w:sz w:val="20"/>
              </w:rPr>
              <w:t xml:space="preserve"> </w:t>
            </w:r>
            <w:r>
              <w:rPr>
                <w:sz w:val="20"/>
              </w:rPr>
              <w:t>by</w:t>
            </w:r>
            <w:r>
              <w:rPr>
                <w:spacing w:val="1"/>
                <w:sz w:val="20"/>
              </w:rPr>
              <w:t xml:space="preserve"> </w:t>
            </w:r>
            <w:r>
              <w:rPr>
                <w:sz w:val="20"/>
              </w:rPr>
              <w:t>Mitsuba</w:t>
            </w:r>
          </w:p>
        </w:tc>
        <w:tc>
          <w:tcPr>
            <w:tcW w:w="6385" w:type="dxa"/>
            <w:tcBorders>
              <w:left w:val="single" w:sz="4" w:space="0" w:color="000000"/>
              <w:right w:val="single" w:sz="4" w:space="0" w:color="000000"/>
            </w:tcBorders>
          </w:tcPr>
          <w:p w14:paraId="3CB9629A" w14:textId="77777777" w:rsidR="003D2741" w:rsidRDefault="003D2741" w:rsidP="00777990">
            <w:pPr>
              <w:pStyle w:val="TableParagraph"/>
              <w:spacing w:line="229" w:lineRule="exact"/>
              <w:ind w:left="101"/>
              <w:rPr>
                <w:sz w:val="20"/>
              </w:rPr>
            </w:pPr>
            <w:r>
              <w:rPr>
                <w:sz w:val="20"/>
              </w:rPr>
              <w:t>The</w:t>
            </w:r>
            <w:r>
              <w:rPr>
                <w:spacing w:val="52"/>
                <w:sz w:val="20"/>
              </w:rPr>
              <w:t xml:space="preserve"> </w:t>
            </w:r>
            <w:r>
              <w:rPr>
                <w:sz w:val="20"/>
              </w:rPr>
              <w:t>supplier</w:t>
            </w:r>
            <w:r>
              <w:rPr>
                <w:spacing w:val="53"/>
                <w:sz w:val="20"/>
              </w:rPr>
              <w:t xml:space="preserve"> </w:t>
            </w:r>
            <w:r>
              <w:rPr>
                <w:sz w:val="20"/>
              </w:rPr>
              <w:t>shall</w:t>
            </w:r>
            <w:r>
              <w:rPr>
                <w:spacing w:val="53"/>
                <w:sz w:val="20"/>
              </w:rPr>
              <w:t xml:space="preserve"> </w:t>
            </w:r>
            <w:r>
              <w:rPr>
                <w:sz w:val="20"/>
              </w:rPr>
              <w:t>submit</w:t>
            </w:r>
            <w:r>
              <w:rPr>
                <w:spacing w:val="55"/>
                <w:sz w:val="20"/>
              </w:rPr>
              <w:t xml:space="preserve"> </w:t>
            </w:r>
            <w:r>
              <w:rPr>
                <w:sz w:val="20"/>
              </w:rPr>
              <w:t>a</w:t>
            </w:r>
            <w:r>
              <w:rPr>
                <w:spacing w:val="56"/>
                <w:sz w:val="20"/>
              </w:rPr>
              <w:t xml:space="preserve"> </w:t>
            </w:r>
            <w:r>
              <w:rPr>
                <w:sz w:val="20"/>
              </w:rPr>
              <w:t>Mass</w:t>
            </w:r>
            <w:r>
              <w:rPr>
                <w:spacing w:val="55"/>
                <w:sz w:val="20"/>
              </w:rPr>
              <w:t xml:space="preserve"> </w:t>
            </w:r>
            <w:r>
              <w:rPr>
                <w:sz w:val="20"/>
              </w:rPr>
              <w:t>Production</w:t>
            </w:r>
            <w:r>
              <w:rPr>
                <w:spacing w:val="52"/>
                <w:sz w:val="20"/>
              </w:rPr>
              <w:t xml:space="preserve"> </w:t>
            </w:r>
            <w:r>
              <w:rPr>
                <w:sz w:val="20"/>
              </w:rPr>
              <w:t>Control</w:t>
            </w:r>
            <w:r>
              <w:rPr>
                <w:spacing w:val="51"/>
                <w:sz w:val="20"/>
              </w:rPr>
              <w:t xml:space="preserve"> </w:t>
            </w:r>
            <w:r>
              <w:rPr>
                <w:sz w:val="20"/>
              </w:rPr>
              <w:t>Plan</w:t>
            </w:r>
            <w:r>
              <w:rPr>
                <w:spacing w:val="59"/>
                <w:sz w:val="20"/>
              </w:rPr>
              <w:t xml:space="preserve"> </w:t>
            </w:r>
            <w:r>
              <w:rPr>
                <w:sz w:val="20"/>
              </w:rPr>
              <w:t>to</w:t>
            </w:r>
            <w:r>
              <w:rPr>
                <w:spacing w:val="52"/>
                <w:sz w:val="20"/>
              </w:rPr>
              <w:t xml:space="preserve"> </w:t>
            </w:r>
            <w:r>
              <w:rPr>
                <w:sz w:val="20"/>
              </w:rPr>
              <w:t>the</w:t>
            </w:r>
          </w:p>
          <w:p w14:paraId="2F087A73" w14:textId="6CF3D32E" w:rsidR="003D2741" w:rsidRDefault="003D2741" w:rsidP="00777990">
            <w:pPr>
              <w:pStyle w:val="TableParagraph"/>
              <w:ind w:left="101"/>
              <w:rPr>
                <w:sz w:val="20"/>
              </w:rPr>
            </w:pPr>
            <w:r>
              <w:rPr>
                <w:b/>
                <w:color w:val="0000CC"/>
                <w:sz w:val="20"/>
                <w:u w:val="thick" w:color="0000CC"/>
              </w:rPr>
              <w:t>Quality</w:t>
            </w:r>
            <w:r>
              <w:rPr>
                <w:b/>
                <w:color w:val="0000CC"/>
                <w:spacing w:val="-9"/>
                <w:sz w:val="20"/>
                <w:u w:val="thick" w:color="0000CC"/>
              </w:rPr>
              <w:t xml:space="preserve"> </w:t>
            </w:r>
            <w:r>
              <w:rPr>
                <w:b/>
                <w:color w:val="0000CC"/>
                <w:sz w:val="20"/>
                <w:u w:val="thick" w:color="0000CC"/>
              </w:rPr>
              <w:t>Management</w:t>
            </w:r>
            <w:r>
              <w:rPr>
                <w:b/>
                <w:color w:val="0000CC"/>
                <w:spacing w:val="-6"/>
                <w:sz w:val="20"/>
                <w:u w:val="thick" w:color="0000CC"/>
              </w:rPr>
              <w:t xml:space="preserve"> </w:t>
            </w:r>
            <w:r>
              <w:rPr>
                <w:b/>
                <w:color w:val="0000CC"/>
                <w:sz w:val="20"/>
                <w:u w:val="thick" w:color="0000CC"/>
              </w:rPr>
              <w:t>Division</w:t>
            </w:r>
            <w:r>
              <w:rPr>
                <w:b/>
                <w:color w:val="0000CC"/>
                <w:spacing w:val="-5"/>
                <w:sz w:val="20"/>
              </w:rPr>
              <w:t xml:space="preserve"> </w:t>
            </w:r>
            <w:r>
              <w:rPr>
                <w:sz w:val="20"/>
              </w:rPr>
              <w:t>of</w:t>
            </w:r>
            <w:r>
              <w:rPr>
                <w:spacing w:val="-8"/>
                <w:sz w:val="20"/>
              </w:rPr>
              <w:t xml:space="preserve"> </w:t>
            </w:r>
            <w:r w:rsidR="000D1165">
              <w:rPr>
                <w:spacing w:val="-8"/>
                <w:sz w:val="20"/>
              </w:rPr>
              <w:t xml:space="preserve">TS </w:t>
            </w:r>
            <w:r>
              <w:rPr>
                <w:sz w:val="20"/>
              </w:rPr>
              <w:t>Mitsuba</w:t>
            </w:r>
            <w:r>
              <w:rPr>
                <w:spacing w:val="-8"/>
                <w:sz w:val="20"/>
              </w:rPr>
              <w:t xml:space="preserve"> </w:t>
            </w:r>
            <w:r>
              <w:rPr>
                <w:sz w:val="20"/>
              </w:rPr>
              <w:t>for</w:t>
            </w:r>
            <w:r>
              <w:rPr>
                <w:spacing w:val="-6"/>
                <w:sz w:val="20"/>
              </w:rPr>
              <w:t xml:space="preserve"> </w:t>
            </w:r>
            <w:r>
              <w:rPr>
                <w:sz w:val="20"/>
              </w:rPr>
              <w:t>the</w:t>
            </w:r>
            <w:r>
              <w:rPr>
                <w:spacing w:val="-9"/>
                <w:sz w:val="20"/>
              </w:rPr>
              <w:t xml:space="preserve"> </w:t>
            </w:r>
            <w:r>
              <w:rPr>
                <w:sz w:val="20"/>
              </w:rPr>
              <w:t>review</w:t>
            </w:r>
            <w:r>
              <w:rPr>
                <w:spacing w:val="-8"/>
                <w:sz w:val="20"/>
              </w:rPr>
              <w:t xml:space="preserve"> </w:t>
            </w:r>
            <w:r>
              <w:rPr>
                <w:sz w:val="20"/>
              </w:rPr>
              <w:t>and</w:t>
            </w:r>
            <w:r>
              <w:rPr>
                <w:spacing w:val="-5"/>
                <w:sz w:val="20"/>
              </w:rPr>
              <w:t xml:space="preserve"> </w:t>
            </w:r>
            <w:r>
              <w:rPr>
                <w:sz w:val="20"/>
              </w:rPr>
              <w:t>approval</w:t>
            </w:r>
          </w:p>
          <w:p w14:paraId="734E52B5" w14:textId="77777777" w:rsidR="003D2741" w:rsidRDefault="003D2741" w:rsidP="00777990">
            <w:pPr>
              <w:pStyle w:val="TableParagraph"/>
              <w:spacing w:line="228" w:lineRule="exact"/>
              <w:ind w:left="101" w:right="84"/>
              <w:rPr>
                <w:sz w:val="20"/>
              </w:rPr>
            </w:pPr>
            <w:r>
              <w:rPr>
                <w:sz w:val="20"/>
              </w:rPr>
              <w:t>by</w:t>
            </w:r>
            <w:r>
              <w:rPr>
                <w:spacing w:val="-9"/>
                <w:sz w:val="20"/>
              </w:rPr>
              <w:t xml:space="preserve"> </w:t>
            </w:r>
            <w:r>
              <w:rPr>
                <w:sz w:val="20"/>
              </w:rPr>
              <w:t>the</w:t>
            </w:r>
            <w:r>
              <w:rPr>
                <w:spacing w:val="-10"/>
                <w:sz w:val="20"/>
              </w:rPr>
              <w:t xml:space="preserve"> </w:t>
            </w:r>
            <w:r>
              <w:rPr>
                <w:sz w:val="20"/>
              </w:rPr>
              <w:t>plant.</w:t>
            </w:r>
            <w:r>
              <w:rPr>
                <w:spacing w:val="-9"/>
                <w:sz w:val="20"/>
              </w:rPr>
              <w:t xml:space="preserve"> </w:t>
            </w:r>
            <w:r>
              <w:rPr>
                <w:sz w:val="20"/>
              </w:rPr>
              <w:t>In</w:t>
            </w:r>
            <w:r>
              <w:rPr>
                <w:spacing w:val="-10"/>
                <w:sz w:val="20"/>
              </w:rPr>
              <w:t xml:space="preserve"> </w:t>
            </w:r>
            <w:r>
              <w:rPr>
                <w:sz w:val="20"/>
              </w:rPr>
              <w:t>principle,</w:t>
            </w:r>
            <w:r>
              <w:rPr>
                <w:spacing w:val="-9"/>
                <w:sz w:val="20"/>
              </w:rPr>
              <w:t xml:space="preserve"> </w:t>
            </w:r>
            <w:r>
              <w:rPr>
                <w:sz w:val="20"/>
              </w:rPr>
              <w:t>it</w:t>
            </w:r>
            <w:r>
              <w:rPr>
                <w:spacing w:val="-10"/>
                <w:sz w:val="20"/>
              </w:rPr>
              <w:t xml:space="preserve"> </w:t>
            </w:r>
            <w:r>
              <w:rPr>
                <w:sz w:val="20"/>
              </w:rPr>
              <w:t>should</w:t>
            </w:r>
            <w:r>
              <w:rPr>
                <w:spacing w:val="-9"/>
                <w:sz w:val="20"/>
              </w:rPr>
              <w:t xml:space="preserve"> </w:t>
            </w:r>
            <w:r>
              <w:rPr>
                <w:sz w:val="20"/>
              </w:rPr>
              <w:t>be</w:t>
            </w:r>
            <w:r>
              <w:rPr>
                <w:spacing w:val="-9"/>
                <w:sz w:val="20"/>
              </w:rPr>
              <w:t xml:space="preserve"> </w:t>
            </w:r>
            <w:r>
              <w:rPr>
                <w:sz w:val="20"/>
              </w:rPr>
              <w:t>submitted</w:t>
            </w:r>
            <w:r>
              <w:rPr>
                <w:spacing w:val="-10"/>
                <w:sz w:val="20"/>
              </w:rPr>
              <w:t xml:space="preserve"> </w:t>
            </w:r>
            <w:r>
              <w:rPr>
                <w:sz w:val="20"/>
              </w:rPr>
              <w:t>before</w:t>
            </w:r>
            <w:r>
              <w:rPr>
                <w:spacing w:val="-5"/>
                <w:sz w:val="20"/>
              </w:rPr>
              <w:t xml:space="preserve"> </w:t>
            </w:r>
            <w:r>
              <w:rPr>
                <w:sz w:val="20"/>
              </w:rPr>
              <w:t>final</w:t>
            </w:r>
            <w:r>
              <w:rPr>
                <w:spacing w:val="-11"/>
                <w:sz w:val="20"/>
              </w:rPr>
              <w:t xml:space="preserve"> </w:t>
            </w:r>
            <w:r>
              <w:rPr>
                <w:sz w:val="20"/>
              </w:rPr>
              <w:t>submission</w:t>
            </w:r>
            <w:r>
              <w:rPr>
                <w:spacing w:val="-52"/>
                <w:sz w:val="20"/>
              </w:rPr>
              <w:t xml:space="preserve"> </w:t>
            </w:r>
            <w:r>
              <w:rPr>
                <w:sz w:val="20"/>
              </w:rPr>
              <w:t>of</w:t>
            </w:r>
            <w:r>
              <w:rPr>
                <w:spacing w:val="-2"/>
                <w:sz w:val="20"/>
              </w:rPr>
              <w:t xml:space="preserve"> </w:t>
            </w:r>
            <w:r>
              <w:rPr>
                <w:sz w:val="20"/>
              </w:rPr>
              <w:t>PPAP</w:t>
            </w:r>
            <w:r>
              <w:rPr>
                <w:spacing w:val="1"/>
                <w:sz w:val="20"/>
              </w:rPr>
              <w:t xml:space="preserve"> </w:t>
            </w:r>
            <w:r>
              <w:rPr>
                <w:sz w:val="20"/>
              </w:rPr>
              <w:t>package.</w:t>
            </w:r>
          </w:p>
        </w:tc>
      </w:tr>
      <w:tr w:rsidR="003D2741" w14:paraId="1F51C6BC" w14:textId="77777777" w:rsidTr="00777990">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690"/>
        </w:trPr>
        <w:tc>
          <w:tcPr>
            <w:tcW w:w="499" w:type="dxa"/>
            <w:tcBorders>
              <w:left w:val="single" w:sz="4" w:space="0" w:color="000000"/>
              <w:right w:val="single" w:sz="4" w:space="0" w:color="000000"/>
            </w:tcBorders>
          </w:tcPr>
          <w:p w14:paraId="77082681" w14:textId="77777777" w:rsidR="003D2741" w:rsidRDefault="003D2741" w:rsidP="00777990">
            <w:pPr>
              <w:pStyle w:val="TableParagraph"/>
              <w:spacing w:before="11"/>
              <w:rPr>
                <w:sz w:val="19"/>
              </w:rPr>
            </w:pPr>
          </w:p>
          <w:p w14:paraId="0EBA28FD" w14:textId="77777777" w:rsidR="003D2741" w:rsidRDefault="003D2741" w:rsidP="00777990">
            <w:pPr>
              <w:pStyle w:val="TableParagraph"/>
              <w:ind w:left="100" w:right="91"/>
              <w:jc w:val="center"/>
              <w:rPr>
                <w:sz w:val="20"/>
              </w:rPr>
            </w:pPr>
            <w:r>
              <w:rPr>
                <w:sz w:val="20"/>
              </w:rPr>
              <w:t>15</w:t>
            </w:r>
          </w:p>
        </w:tc>
        <w:tc>
          <w:tcPr>
            <w:tcW w:w="2040" w:type="dxa"/>
            <w:tcBorders>
              <w:left w:val="single" w:sz="4" w:space="0" w:color="000000"/>
              <w:right w:val="single" w:sz="4" w:space="0" w:color="000000"/>
            </w:tcBorders>
          </w:tcPr>
          <w:p w14:paraId="16C32AC9" w14:textId="77777777" w:rsidR="003D2741" w:rsidRDefault="003D2741" w:rsidP="00777990">
            <w:pPr>
              <w:pStyle w:val="TableParagraph"/>
              <w:spacing w:line="230" w:lineRule="exact"/>
              <w:ind w:left="100" w:right="518"/>
              <w:jc w:val="both"/>
              <w:rPr>
                <w:sz w:val="20"/>
              </w:rPr>
            </w:pPr>
            <w:r>
              <w:rPr>
                <w:sz w:val="20"/>
              </w:rPr>
              <w:t>Trial production</w:t>
            </w:r>
            <w:r>
              <w:rPr>
                <w:spacing w:val="-53"/>
                <w:sz w:val="20"/>
              </w:rPr>
              <w:t xml:space="preserve"> </w:t>
            </w:r>
            <w:r>
              <w:rPr>
                <w:sz w:val="20"/>
              </w:rPr>
              <w:t>sample test (PV</w:t>
            </w:r>
            <w:r>
              <w:rPr>
                <w:spacing w:val="-54"/>
                <w:sz w:val="20"/>
              </w:rPr>
              <w:t xml:space="preserve"> </w:t>
            </w:r>
            <w:r>
              <w:rPr>
                <w:sz w:val="20"/>
              </w:rPr>
              <w:t>testing)</w:t>
            </w:r>
          </w:p>
        </w:tc>
        <w:tc>
          <w:tcPr>
            <w:tcW w:w="6385" w:type="dxa"/>
            <w:tcBorders>
              <w:left w:val="single" w:sz="4" w:space="0" w:color="000000"/>
              <w:right w:val="single" w:sz="4" w:space="0" w:color="000000"/>
            </w:tcBorders>
          </w:tcPr>
          <w:p w14:paraId="584D0F53" w14:textId="264DD4BB" w:rsidR="003D2741" w:rsidRDefault="003D2741" w:rsidP="00777990">
            <w:pPr>
              <w:pStyle w:val="TableParagraph"/>
              <w:spacing w:line="229" w:lineRule="exact"/>
              <w:ind w:left="101"/>
              <w:rPr>
                <w:sz w:val="20"/>
              </w:rPr>
            </w:pPr>
            <w:r>
              <w:rPr>
                <w:sz w:val="20"/>
              </w:rPr>
              <w:t>PV</w:t>
            </w:r>
            <w:r>
              <w:rPr>
                <w:spacing w:val="-3"/>
                <w:sz w:val="20"/>
              </w:rPr>
              <w:t xml:space="preserve"> </w:t>
            </w:r>
            <w:r>
              <w:rPr>
                <w:sz w:val="20"/>
              </w:rPr>
              <w:t>testing is</w:t>
            </w:r>
            <w:r>
              <w:rPr>
                <w:spacing w:val="-1"/>
                <w:sz w:val="20"/>
              </w:rPr>
              <w:t xml:space="preserve"> </w:t>
            </w:r>
            <w:r>
              <w:rPr>
                <w:sz w:val="20"/>
              </w:rPr>
              <w:t>conducted</w:t>
            </w:r>
            <w:r>
              <w:rPr>
                <w:spacing w:val="-3"/>
                <w:sz w:val="20"/>
              </w:rPr>
              <w:t xml:space="preserve"> </w:t>
            </w:r>
            <w:r>
              <w:rPr>
                <w:sz w:val="20"/>
              </w:rPr>
              <w:t>upon</w:t>
            </w:r>
            <w:r>
              <w:rPr>
                <w:spacing w:val="-2"/>
                <w:sz w:val="20"/>
              </w:rPr>
              <w:t xml:space="preserve"> </w:t>
            </w:r>
            <w:r>
              <w:rPr>
                <w:sz w:val="20"/>
              </w:rPr>
              <w:t>request</w:t>
            </w:r>
            <w:r>
              <w:rPr>
                <w:spacing w:val="-2"/>
                <w:sz w:val="20"/>
              </w:rPr>
              <w:t xml:space="preserve"> </w:t>
            </w:r>
            <w:r>
              <w:rPr>
                <w:sz w:val="20"/>
              </w:rPr>
              <w:t>from</w:t>
            </w:r>
            <w:r>
              <w:rPr>
                <w:spacing w:val="-2"/>
                <w:sz w:val="20"/>
              </w:rPr>
              <w:t xml:space="preserve"> </w:t>
            </w:r>
            <w:r w:rsidR="000D1165">
              <w:rPr>
                <w:spacing w:val="-2"/>
                <w:sz w:val="20"/>
              </w:rPr>
              <w:t xml:space="preserve">TS </w:t>
            </w:r>
            <w:r>
              <w:rPr>
                <w:sz w:val="20"/>
              </w:rPr>
              <w:t>Mitsuba.</w:t>
            </w:r>
          </w:p>
        </w:tc>
      </w:tr>
      <w:tr w:rsidR="003D2741" w14:paraId="6C9CA70C" w14:textId="77777777" w:rsidTr="00777990">
        <w:trPr>
          <w:trHeight w:val="919"/>
        </w:trPr>
        <w:tc>
          <w:tcPr>
            <w:tcW w:w="499" w:type="dxa"/>
            <w:tcBorders>
              <w:top w:val="dotted" w:sz="4" w:space="0" w:color="000000"/>
              <w:bottom w:val="dotted" w:sz="4" w:space="0" w:color="000000"/>
            </w:tcBorders>
          </w:tcPr>
          <w:p w14:paraId="692CC00F" w14:textId="77777777" w:rsidR="003D2741" w:rsidRDefault="003D2741" w:rsidP="003D2741">
            <w:pPr>
              <w:pStyle w:val="TableParagraph"/>
              <w:rPr>
                <w:sz w:val="30"/>
              </w:rPr>
            </w:pPr>
          </w:p>
          <w:p w14:paraId="69DDEB72" w14:textId="74D0E1C1" w:rsidR="003D2741" w:rsidRDefault="003D2741" w:rsidP="003D2741">
            <w:pPr>
              <w:pStyle w:val="TableParagraph"/>
              <w:spacing w:before="9"/>
              <w:rPr>
                <w:sz w:val="29"/>
              </w:rPr>
            </w:pPr>
            <w:r>
              <w:rPr>
                <w:sz w:val="20"/>
              </w:rPr>
              <w:t>16</w:t>
            </w:r>
          </w:p>
        </w:tc>
        <w:tc>
          <w:tcPr>
            <w:tcW w:w="2040" w:type="dxa"/>
            <w:tcBorders>
              <w:top w:val="dotted" w:sz="4" w:space="0" w:color="000000"/>
              <w:bottom w:val="dotted" w:sz="4" w:space="0" w:color="000000"/>
            </w:tcBorders>
          </w:tcPr>
          <w:p w14:paraId="019E66D5" w14:textId="12A78FD9" w:rsidR="003D2741" w:rsidRDefault="003D2741" w:rsidP="003D2741">
            <w:pPr>
              <w:pStyle w:val="TableParagraph"/>
              <w:ind w:left="100" w:right="315"/>
              <w:rPr>
                <w:sz w:val="20"/>
              </w:rPr>
            </w:pPr>
            <w:r>
              <w:rPr>
                <w:sz w:val="18"/>
              </w:rPr>
              <w:t xml:space="preserve">Final  </w:t>
            </w:r>
            <w:r>
              <w:rPr>
                <w:spacing w:val="44"/>
                <w:sz w:val="18"/>
              </w:rPr>
              <w:t xml:space="preserve"> </w:t>
            </w:r>
            <w:proofErr w:type="spellStart"/>
            <w:r>
              <w:rPr>
                <w:sz w:val="18"/>
              </w:rPr>
              <w:t>submission</w:t>
            </w:r>
            <w:r>
              <w:rPr>
                <w:spacing w:val="-2"/>
                <w:sz w:val="18"/>
              </w:rPr>
              <w:t>of</w:t>
            </w:r>
            <w:proofErr w:type="spellEnd"/>
            <w:r>
              <w:rPr>
                <w:spacing w:val="-47"/>
                <w:sz w:val="18"/>
              </w:rPr>
              <w:t xml:space="preserve"> </w:t>
            </w:r>
            <w:r>
              <w:rPr>
                <w:sz w:val="18"/>
              </w:rPr>
              <w:t>PPAP</w:t>
            </w:r>
            <w:r>
              <w:rPr>
                <w:spacing w:val="-1"/>
                <w:sz w:val="18"/>
              </w:rPr>
              <w:t xml:space="preserve"> </w:t>
            </w:r>
            <w:r>
              <w:rPr>
                <w:sz w:val="18"/>
              </w:rPr>
              <w:t>package</w:t>
            </w:r>
          </w:p>
        </w:tc>
        <w:tc>
          <w:tcPr>
            <w:tcW w:w="6385" w:type="dxa"/>
            <w:tcBorders>
              <w:top w:val="dotted" w:sz="4" w:space="0" w:color="000000"/>
              <w:bottom w:val="dotted" w:sz="4" w:space="0" w:color="000000"/>
            </w:tcBorders>
          </w:tcPr>
          <w:p w14:paraId="7B8587B1" w14:textId="77777777" w:rsidR="003D2741" w:rsidRDefault="003D2741" w:rsidP="003D2741">
            <w:pPr>
              <w:pStyle w:val="TableParagraph"/>
              <w:ind w:left="101" w:right="86"/>
              <w:rPr>
                <w:sz w:val="20"/>
              </w:rPr>
            </w:pPr>
            <w:r>
              <w:rPr>
                <w:sz w:val="20"/>
              </w:rPr>
              <w:t>The</w:t>
            </w:r>
            <w:r>
              <w:rPr>
                <w:spacing w:val="13"/>
                <w:sz w:val="20"/>
              </w:rPr>
              <w:t xml:space="preserve"> </w:t>
            </w:r>
            <w:r>
              <w:rPr>
                <w:sz w:val="20"/>
              </w:rPr>
              <w:t>supplier</w:t>
            </w:r>
            <w:r>
              <w:rPr>
                <w:spacing w:val="14"/>
                <w:sz w:val="20"/>
              </w:rPr>
              <w:t xml:space="preserve"> </w:t>
            </w:r>
            <w:r>
              <w:rPr>
                <w:sz w:val="20"/>
              </w:rPr>
              <w:t>shall</w:t>
            </w:r>
            <w:r>
              <w:rPr>
                <w:spacing w:val="13"/>
                <w:sz w:val="20"/>
              </w:rPr>
              <w:t xml:space="preserve"> </w:t>
            </w:r>
            <w:r>
              <w:rPr>
                <w:sz w:val="20"/>
              </w:rPr>
              <w:t>prepare</w:t>
            </w:r>
            <w:r>
              <w:rPr>
                <w:spacing w:val="19"/>
                <w:sz w:val="20"/>
              </w:rPr>
              <w:t xml:space="preserve"> </w:t>
            </w:r>
            <w:r>
              <w:rPr>
                <w:sz w:val="20"/>
              </w:rPr>
              <w:t>necessary</w:t>
            </w:r>
            <w:r>
              <w:rPr>
                <w:spacing w:val="15"/>
                <w:sz w:val="20"/>
              </w:rPr>
              <w:t xml:space="preserve"> </w:t>
            </w:r>
            <w:r>
              <w:rPr>
                <w:sz w:val="20"/>
              </w:rPr>
              <w:t>PPAP</w:t>
            </w:r>
            <w:r>
              <w:rPr>
                <w:spacing w:val="13"/>
                <w:sz w:val="20"/>
              </w:rPr>
              <w:t xml:space="preserve"> </w:t>
            </w:r>
            <w:r>
              <w:rPr>
                <w:sz w:val="20"/>
              </w:rPr>
              <w:t>documents</w:t>
            </w:r>
            <w:r>
              <w:rPr>
                <w:spacing w:val="14"/>
                <w:sz w:val="20"/>
              </w:rPr>
              <w:t xml:space="preserve"> </w:t>
            </w:r>
            <w:r>
              <w:rPr>
                <w:sz w:val="20"/>
              </w:rPr>
              <w:t>according</w:t>
            </w:r>
            <w:r>
              <w:rPr>
                <w:spacing w:val="14"/>
                <w:sz w:val="20"/>
              </w:rPr>
              <w:t xml:space="preserve"> </w:t>
            </w:r>
            <w:r>
              <w:rPr>
                <w:sz w:val="20"/>
              </w:rPr>
              <w:t>to</w:t>
            </w:r>
            <w:r>
              <w:rPr>
                <w:spacing w:val="-53"/>
                <w:sz w:val="20"/>
              </w:rPr>
              <w:t xml:space="preserve"> </w:t>
            </w:r>
            <w:r>
              <w:rPr>
                <w:sz w:val="20"/>
              </w:rPr>
              <w:t>the</w:t>
            </w:r>
            <w:r>
              <w:rPr>
                <w:spacing w:val="25"/>
                <w:sz w:val="20"/>
              </w:rPr>
              <w:t xml:space="preserve"> </w:t>
            </w:r>
            <w:r>
              <w:rPr>
                <w:sz w:val="20"/>
              </w:rPr>
              <w:t>submission</w:t>
            </w:r>
            <w:r>
              <w:rPr>
                <w:spacing w:val="27"/>
                <w:sz w:val="20"/>
              </w:rPr>
              <w:t xml:space="preserve"> </w:t>
            </w:r>
            <w:r>
              <w:rPr>
                <w:sz w:val="20"/>
              </w:rPr>
              <w:t>level</w:t>
            </w:r>
            <w:r>
              <w:rPr>
                <w:spacing w:val="27"/>
                <w:sz w:val="20"/>
              </w:rPr>
              <w:t xml:space="preserve"> </w:t>
            </w:r>
            <w:r>
              <w:rPr>
                <w:sz w:val="20"/>
              </w:rPr>
              <w:t>(1</w:t>
            </w:r>
            <w:r>
              <w:rPr>
                <w:spacing w:val="25"/>
                <w:sz w:val="20"/>
              </w:rPr>
              <w:t xml:space="preserve"> </w:t>
            </w:r>
            <w:r>
              <w:rPr>
                <w:sz w:val="20"/>
              </w:rPr>
              <w:t>to</w:t>
            </w:r>
            <w:r>
              <w:rPr>
                <w:spacing w:val="28"/>
                <w:sz w:val="20"/>
              </w:rPr>
              <w:t xml:space="preserve"> </w:t>
            </w:r>
            <w:r>
              <w:rPr>
                <w:sz w:val="20"/>
              </w:rPr>
              <w:t>5)</w:t>
            </w:r>
            <w:r>
              <w:rPr>
                <w:spacing w:val="26"/>
                <w:sz w:val="20"/>
              </w:rPr>
              <w:t xml:space="preserve"> </w:t>
            </w:r>
            <w:r>
              <w:rPr>
                <w:sz w:val="20"/>
              </w:rPr>
              <w:t>specified</w:t>
            </w:r>
            <w:r>
              <w:rPr>
                <w:spacing w:val="28"/>
                <w:sz w:val="20"/>
              </w:rPr>
              <w:t xml:space="preserve"> </w:t>
            </w:r>
            <w:r>
              <w:rPr>
                <w:sz w:val="20"/>
              </w:rPr>
              <w:t>by</w:t>
            </w:r>
            <w:r>
              <w:rPr>
                <w:spacing w:val="31"/>
                <w:sz w:val="20"/>
              </w:rPr>
              <w:t xml:space="preserve"> </w:t>
            </w:r>
            <w:r>
              <w:rPr>
                <w:sz w:val="20"/>
              </w:rPr>
              <w:t>“PPAP</w:t>
            </w:r>
            <w:r>
              <w:rPr>
                <w:spacing w:val="25"/>
                <w:sz w:val="20"/>
              </w:rPr>
              <w:t xml:space="preserve"> </w:t>
            </w:r>
            <w:r>
              <w:rPr>
                <w:sz w:val="20"/>
              </w:rPr>
              <w:t>Request</w:t>
            </w:r>
            <w:r>
              <w:rPr>
                <w:spacing w:val="26"/>
                <w:sz w:val="20"/>
              </w:rPr>
              <w:t xml:space="preserve"> </w:t>
            </w:r>
            <w:r>
              <w:rPr>
                <w:sz w:val="20"/>
              </w:rPr>
              <w:t>Form”</w:t>
            </w:r>
            <w:r>
              <w:rPr>
                <w:spacing w:val="28"/>
                <w:sz w:val="20"/>
              </w:rPr>
              <w:t xml:space="preserve"> </w:t>
            </w:r>
            <w:r>
              <w:rPr>
                <w:sz w:val="20"/>
              </w:rPr>
              <w:t>of</w:t>
            </w:r>
          </w:p>
          <w:p w14:paraId="34DBBADE" w14:textId="392523FD" w:rsidR="003D2741" w:rsidRDefault="000D1165" w:rsidP="003D2741">
            <w:pPr>
              <w:pStyle w:val="TableParagraph"/>
              <w:ind w:left="101" w:right="86"/>
              <w:rPr>
                <w:sz w:val="20"/>
              </w:rPr>
            </w:pPr>
            <w:r>
              <w:rPr>
                <w:sz w:val="20"/>
              </w:rPr>
              <w:t xml:space="preserve">TS </w:t>
            </w:r>
            <w:r w:rsidR="003D2741">
              <w:rPr>
                <w:sz w:val="20"/>
              </w:rPr>
              <w:t>Mitsuba,</w:t>
            </w:r>
            <w:r w:rsidR="003D2741">
              <w:rPr>
                <w:spacing w:val="8"/>
                <w:sz w:val="20"/>
              </w:rPr>
              <w:t xml:space="preserve"> </w:t>
            </w:r>
            <w:r w:rsidR="003D2741">
              <w:rPr>
                <w:sz w:val="20"/>
              </w:rPr>
              <w:t>put</w:t>
            </w:r>
            <w:r w:rsidR="003D2741">
              <w:rPr>
                <w:spacing w:val="7"/>
                <w:sz w:val="20"/>
              </w:rPr>
              <w:t xml:space="preserve"> </w:t>
            </w:r>
            <w:r w:rsidR="003D2741">
              <w:rPr>
                <w:sz w:val="20"/>
              </w:rPr>
              <w:t>the</w:t>
            </w:r>
            <w:r w:rsidR="003D2741">
              <w:rPr>
                <w:spacing w:val="9"/>
                <w:sz w:val="20"/>
              </w:rPr>
              <w:t xml:space="preserve"> </w:t>
            </w:r>
            <w:r w:rsidR="003D2741">
              <w:rPr>
                <w:sz w:val="20"/>
              </w:rPr>
              <w:t>PSW</w:t>
            </w:r>
            <w:r w:rsidR="003D2741">
              <w:rPr>
                <w:spacing w:val="8"/>
                <w:sz w:val="20"/>
              </w:rPr>
              <w:t xml:space="preserve"> </w:t>
            </w:r>
            <w:r w:rsidR="003D2741">
              <w:rPr>
                <w:sz w:val="20"/>
              </w:rPr>
              <w:t>as</w:t>
            </w:r>
            <w:r w:rsidR="003D2741">
              <w:rPr>
                <w:spacing w:val="8"/>
                <w:sz w:val="20"/>
              </w:rPr>
              <w:t xml:space="preserve"> </w:t>
            </w:r>
            <w:r w:rsidR="003D2741">
              <w:rPr>
                <w:sz w:val="20"/>
              </w:rPr>
              <w:t>a</w:t>
            </w:r>
            <w:r w:rsidR="003D2741">
              <w:rPr>
                <w:spacing w:val="9"/>
                <w:sz w:val="20"/>
              </w:rPr>
              <w:t xml:space="preserve"> </w:t>
            </w:r>
            <w:r w:rsidR="003D2741">
              <w:rPr>
                <w:sz w:val="20"/>
              </w:rPr>
              <w:t>cover</w:t>
            </w:r>
            <w:r w:rsidR="003D2741">
              <w:rPr>
                <w:spacing w:val="11"/>
                <w:sz w:val="20"/>
              </w:rPr>
              <w:t xml:space="preserve"> </w:t>
            </w:r>
            <w:r w:rsidR="003D2741">
              <w:rPr>
                <w:sz w:val="20"/>
              </w:rPr>
              <w:t>and</w:t>
            </w:r>
            <w:r w:rsidR="003D2741">
              <w:rPr>
                <w:spacing w:val="7"/>
                <w:sz w:val="20"/>
              </w:rPr>
              <w:t xml:space="preserve"> </w:t>
            </w:r>
            <w:r w:rsidR="003D2741">
              <w:rPr>
                <w:sz w:val="20"/>
              </w:rPr>
              <w:t>submit</w:t>
            </w:r>
            <w:r w:rsidR="003D2741">
              <w:rPr>
                <w:spacing w:val="7"/>
                <w:sz w:val="20"/>
              </w:rPr>
              <w:t xml:space="preserve"> </w:t>
            </w:r>
            <w:r w:rsidR="003D2741">
              <w:rPr>
                <w:sz w:val="20"/>
              </w:rPr>
              <w:t>them</w:t>
            </w:r>
            <w:r w:rsidR="003D2741">
              <w:rPr>
                <w:spacing w:val="8"/>
                <w:sz w:val="20"/>
              </w:rPr>
              <w:t xml:space="preserve"> </w:t>
            </w:r>
            <w:r w:rsidR="003D2741">
              <w:rPr>
                <w:sz w:val="20"/>
              </w:rPr>
              <w:t>one</w:t>
            </w:r>
            <w:r w:rsidR="003D2741">
              <w:rPr>
                <w:spacing w:val="7"/>
                <w:sz w:val="20"/>
              </w:rPr>
              <w:t xml:space="preserve"> </w:t>
            </w:r>
            <w:r w:rsidR="003D2741">
              <w:rPr>
                <w:sz w:val="20"/>
              </w:rPr>
              <w:t>month</w:t>
            </w:r>
            <w:r w:rsidR="003D2741">
              <w:rPr>
                <w:spacing w:val="9"/>
                <w:sz w:val="20"/>
              </w:rPr>
              <w:t xml:space="preserve"> </w:t>
            </w:r>
            <w:r w:rsidR="003D2741">
              <w:rPr>
                <w:sz w:val="20"/>
              </w:rPr>
              <w:t>before</w:t>
            </w:r>
            <w:r w:rsidR="003D2741">
              <w:rPr>
                <w:spacing w:val="-53"/>
                <w:sz w:val="20"/>
              </w:rPr>
              <w:t xml:space="preserve"> </w:t>
            </w:r>
            <w:r w:rsidR="003D2741">
              <w:rPr>
                <w:sz w:val="20"/>
              </w:rPr>
              <w:t>shipment.</w:t>
            </w:r>
          </w:p>
        </w:tc>
      </w:tr>
      <w:tr w:rsidR="003D2741" w14:paraId="4AAE57FD" w14:textId="77777777" w:rsidTr="00777990">
        <w:trPr>
          <w:trHeight w:val="919"/>
        </w:trPr>
        <w:tc>
          <w:tcPr>
            <w:tcW w:w="499" w:type="dxa"/>
            <w:tcBorders>
              <w:top w:val="dotted" w:sz="4" w:space="0" w:color="000000"/>
              <w:bottom w:val="dotted" w:sz="4" w:space="0" w:color="000000"/>
            </w:tcBorders>
          </w:tcPr>
          <w:p w14:paraId="520A0E19" w14:textId="1E552247" w:rsidR="003D2741" w:rsidRPr="00805D5C" w:rsidRDefault="005C2AD4" w:rsidP="00805D5C">
            <w:pPr>
              <w:jc w:val="center"/>
              <w:rPr>
                <w:sz w:val="24"/>
                <w:szCs w:val="24"/>
              </w:rPr>
            </w:pPr>
            <w:r w:rsidRPr="00805D5C">
              <w:rPr>
                <w:sz w:val="24"/>
                <w:szCs w:val="24"/>
              </w:rPr>
              <w:t>1</w:t>
            </w:r>
            <w:r w:rsidR="00805D5C" w:rsidRPr="00805D5C">
              <w:rPr>
                <w:sz w:val="24"/>
                <w:szCs w:val="24"/>
              </w:rPr>
              <w:t>7</w:t>
            </w:r>
          </w:p>
        </w:tc>
        <w:tc>
          <w:tcPr>
            <w:tcW w:w="2040" w:type="dxa"/>
            <w:tcBorders>
              <w:top w:val="dotted" w:sz="4" w:space="0" w:color="000000"/>
              <w:bottom w:val="dotted" w:sz="4" w:space="0" w:color="000000"/>
            </w:tcBorders>
          </w:tcPr>
          <w:p w14:paraId="66CBBA02" w14:textId="47E8E3A4" w:rsidR="003D2741" w:rsidRDefault="003D2741" w:rsidP="003D2741">
            <w:pPr>
              <w:pStyle w:val="TableParagraph"/>
              <w:ind w:left="100" w:right="315"/>
              <w:rPr>
                <w:sz w:val="18"/>
              </w:rPr>
            </w:pPr>
            <w:r>
              <w:rPr>
                <w:sz w:val="20"/>
              </w:rPr>
              <w:t>Approval of PSW</w:t>
            </w:r>
            <w:r>
              <w:rPr>
                <w:spacing w:val="1"/>
                <w:sz w:val="20"/>
              </w:rPr>
              <w:t xml:space="preserve"> </w:t>
            </w:r>
            <w:r>
              <w:rPr>
                <w:sz w:val="20"/>
              </w:rPr>
              <w:t>(PPAP)</w:t>
            </w:r>
            <w:r>
              <w:rPr>
                <w:spacing w:val="-9"/>
                <w:sz w:val="20"/>
              </w:rPr>
              <w:t xml:space="preserve"> </w:t>
            </w:r>
            <w:r>
              <w:rPr>
                <w:sz w:val="20"/>
              </w:rPr>
              <w:t>by</w:t>
            </w:r>
            <w:r>
              <w:rPr>
                <w:spacing w:val="-8"/>
                <w:sz w:val="20"/>
              </w:rPr>
              <w:t xml:space="preserve"> </w:t>
            </w:r>
            <w:r>
              <w:rPr>
                <w:sz w:val="20"/>
              </w:rPr>
              <w:t>Mitsuba</w:t>
            </w:r>
          </w:p>
        </w:tc>
        <w:tc>
          <w:tcPr>
            <w:tcW w:w="6385" w:type="dxa"/>
            <w:tcBorders>
              <w:top w:val="dotted" w:sz="4" w:space="0" w:color="000000"/>
              <w:bottom w:val="dotted" w:sz="4" w:space="0" w:color="000000"/>
            </w:tcBorders>
          </w:tcPr>
          <w:p w14:paraId="4C71F427" w14:textId="77777777" w:rsidR="003D2741" w:rsidRDefault="003D2741" w:rsidP="003D2741">
            <w:pPr>
              <w:pStyle w:val="TableParagraph"/>
              <w:spacing w:line="229" w:lineRule="exact"/>
              <w:ind w:left="101"/>
              <w:rPr>
                <w:sz w:val="20"/>
              </w:rPr>
            </w:pPr>
            <w:r>
              <w:rPr>
                <w:sz w:val="20"/>
              </w:rPr>
              <w:t>For</w:t>
            </w:r>
            <w:r>
              <w:rPr>
                <w:spacing w:val="2"/>
                <w:sz w:val="20"/>
              </w:rPr>
              <w:t xml:space="preserve"> </w:t>
            </w:r>
            <w:r>
              <w:rPr>
                <w:sz w:val="20"/>
              </w:rPr>
              <w:t>approval</w:t>
            </w:r>
            <w:r>
              <w:rPr>
                <w:spacing w:val="2"/>
                <w:sz w:val="20"/>
              </w:rPr>
              <w:t xml:space="preserve"> </w:t>
            </w:r>
            <w:r>
              <w:rPr>
                <w:sz w:val="20"/>
              </w:rPr>
              <w:t>of</w:t>
            </w:r>
            <w:r>
              <w:rPr>
                <w:spacing w:val="3"/>
                <w:sz w:val="20"/>
              </w:rPr>
              <w:t xml:space="preserve"> </w:t>
            </w:r>
            <w:r>
              <w:rPr>
                <w:sz w:val="20"/>
              </w:rPr>
              <w:t>PPAP</w:t>
            </w:r>
            <w:r>
              <w:rPr>
                <w:spacing w:val="4"/>
                <w:sz w:val="20"/>
              </w:rPr>
              <w:t xml:space="preserve"> </w:t>
            </w:r>
            <w:r>
              <w:rPr>
                <w:sz w:val="20"/>
              </w:rPr>
              <w:t>documents,</w:t>
            </w:r>
            <w:r>
              <w:rPr>
                <w:spacing w:val="5"/>
                <w:sz w:val="20"/>
              </w:rPr>
              <w:t xml:space="preserve"> </w:t>
            </w:r>
            <w:r>
              <w:rPr>
                <w:sz w:val="20"/>
              </w:rPr>
              <w:t>the</w:t>
            </w:r>
            <w:r>
              <w:rPr>
                <w:spacing w:val="4"/>
                <w:sz w:val="20"/>
              </w:rPr>
              <w:t xml:space="preserve"> </w:t>
            </w:r>
            <w:r>
              <w:rPr>
                <w:sz w:val="20"/>
              </w:rPr>
              <w:t>manager</w:t>
            </w:r>
            <w:r>
              <w:rPr>
                <w:spacing w:val="3"/>
                <w:sz w:val="20"/>
              </w:rPr>
              <w:t xml:space="preserve"> </w:t>
            </w:r>
            <w:r>
              <w:rPr>
                <w:sz w:val="20"/>
              </w:rPr>
              <w:t>of</w:t>
            </w:r>
            <w:r>
              <w:rPr>
                <w:spacing w:val="2"/>
                <w:sz w:val="20"/>
              </w:rPr>
              <w:t xml:space="preserve"> </w:t>
            </w:r>
            <w:r>
              <w:rPr>
                <w:sz w:val="20"/>
              </w:rPr>
              <w:t>the</w:t>
            </w:r>
            <w:r>
              <w:rPr>
                <w:spacing w:val="6"/>
                <w:sz w:val="20"/>
              </w:rPr>
              <w:t xml:space="preserve"> </w:t>
            </w:r>
            <w:r>
              <w:rPr>
                <w:sz w:val="20"/>
              </w:rPr>
              <w:t>Quality</w:t>
            </w:r>
            <w:r>
              <w:rPr>
                <w:spacing w:val="4"/>
                <w:sz w:val="20"/>
              </w:rPr>
              <w:t xml:space="preserve"> </w:t>
            </w:r>
            <w:r>
              <w:rPr>
                <w:sz w:val="20"/>
              </w:rPr>
              <w:t>Control</w:t>
            </w:r>
          </w:p>
          <w:p w14:paraId="30ABD244" w14:textId="0A3DF219" w:rsidR="003D2741" w:rsidRDefault="003D2741" w:rsidP="003D2741">
            <w:pPr>
              <w:pStyle w:val="ListParagraph"/>
              <w:ind w:left="101" w:right="86"/>
              <w:rPr>
                <w:sz w:val="20"/>
              </w:rPr>
            </w:pPr>
            <w:r>
              <w:rPr>
                <w:sz w:val="20"/>
              </w:rPr>
              <w:t>Section</w:t>
            </w:r>
            <w:r>
              <w:rPr>
                <w:spacing w:val="6"/>
                <w:sz w:val="20"/>
              </w:rPr>
              <w:t xml:space="preserve"> </w:t>
            </w:r>
            <w:r>
              <w:rPr>
                <w:sz w:val="20"/>
              </w:rPr>
              <w:t>of</w:t>
            </w:r>
            <w:r>
              <w:rPr>
                <w:spacing w:val="6"/>
                <w:sz w:val="20"/>
              </w:rPr>
              <w:t xml:space="preserve"> </w:t>
            </w:r>
            <w:r w:rsidR="000D1165">
              <w:rPr>
                <w:spacing w:val="6"/>
                <w:sz w:val="20"/>
              </w:rPr>
              <w:t xml:space="preserve">TS </w:t>
            </w:r>
            <w:r>
              <w:rPr>
                <w:sz w:val="20"/>
              </w:rPr>
              <w:t>Mitsuba</w:t>
            </w:r>
            <w:r>
              <w:rPr>
                <w:spacing w:val="10"/>
                <w:sz w:val="20"/>
              </w:rPr>
              <w:t xml:space="preserve"> </w:t>
            </w:r>
            <w:r>
              <w:rPr>
                <w:sz w:val="20"/>
              </w:rPr>
              <w:t>receiving</w:t>
            </w:r>
            <w:r>
              <w:rPr>
                <w:spacing w:val="7"/>
                <w:sz w:val="20"/>
              </w:rPr>
              <w:t xml:space="preserve"> </w:t>
            </w:r>
            <w:r>
              <w:rPr>
                <w:sz w:val="20"/>
              </w:rPr>
              <w:t>plant</w:t>
            </w:r>
            <w:r>
              <w:rPr>
                <w:spacing w:val="6"/>
                <w:sz w:val="20"/>
              </w:rPr>
              <w:t xml:space="preserve"> </w:t>
            </w:r>
            <w:r>
              <w:rPr>
                <w:sz w:val="20"/>
              </w:rPr>
              <w:t>places</w:t>
            </w:r>
            <w:r>
              <w:rPr>
                <w:spacing w:val="8"/>
                <w:sz w:val="20"/>
              </w:rPr>
              <w:t xml:space="preserve"> </w:t>
            </w:r>
            <w:r>
              <w:rPr>
                <w:sz w:val="20"/>
              </w:rPr>
              <w:t>a</w:t>
            </w:r>
            <w:r>
              <w:rPr>
                <w:spacing w:val="9"/>
                <w:sz w:val="20"/>
              </w:rPr>
              <w:t xml:space="preserve"> </w:t>
            </w:r>
            <w:r>
              <w:rPr>
                <w:sz w:val="20"/>
              </w:rPr>
              <w:t>seal</w:t>
            </w:r>
            <w:r>
              <w:rPr>
                <w:spacing w:val="8"/>
                <w:sz w:val="20"/>
              </w:rPr>
              <w:t xml:space="preserve"> </w:t>
            </w:r>
            <w:r>
              <w:rPr>
                <w:sz w:val="20"/>
              </w:rPr>
              <w:t>or</w:t>
            </w:r>
            <w:r>
              <w:rPr>
                <w:spacing w:val="7"/>
                <w:sz w:val="20"/>
              </w:rPr>
              <w:t xml:space="preserve"> </w:t>
            </w:r>
            <w:r>
              <w:rPr>
                <w:sz w:val="20"/>
              </w:rPr>
              <w:t>signature</w:t>
            </w:r>
            <w:r>
              <w:rPr>
                <w:spacing w:val="7"/>
                <w:sz w:val="20"/>
              </w:rPr>
              <w:t xml:space="preserve"> </w:t>
            </w:r>
            <w:r>
              <w:rPr>
                <w:sz w:val="20"/>
              </w:rPr>
              <w:t>on</w:t>
            </w:r>
            <w:r>
              <w:rPr>
                <w:spacing w:val="9"/>
                <w:sz w:val="20"/>
              </w:rPr>
              <w:t xml:space="preserve"> </w:t>
            </w:r>
            <w:r>
              <w:rPr>
                <w:sz w:val="20"/>
              </w:rPr>
              <w:t>the</w:t>
            </w:r>
            <w:r>
              <w:rPr>
                <w:spacing w:val="-53"/>
                <w:sz w:val="20"/>
              </w:rPr>
              <w:t xml:space="preserve"> </w:t>
            </w:r>
            <w:r>
              <w:rPr>
                <w:sz w:val="20"/>
              </w:rPr>
              <w:t>cover</w:t>
            </w:r>
            <w:r>
              <w:rPr>
                <w:spacing w:val="-1"/>
                <w:sz w:val="20"/>
              </w:rPr>
              <w:t xml:space="preserve"> </w:t>
            </w:r>
            <w:r>
              <w:rPr>
                <w:sz w:val="20"/>
              </w:rPr>
              <w:t>sheet</w:t>
            </w:r>
            <w:r>
              <w:rPr>
                <w:spacing w:val="-2"/>
                <w:sz w:val="20"/>
              </w:rPr>
              <w:t xml:space="preserve"> </w:t>
            </w:r>
            <w:r>
              <w:rPr>
                <w:sz w:val="20"/>
              </w:rPr>
              <w:t xml:space="preserve">(PSW). Then, </w:t>
            </w:r>
            <w:r w:rsidR="000D1165">
              <w:rPr>
                <w:sz w:val="20"/>
              </w:rPr>
              <w:t xml:space="preserve">TS </w:t>
            </w:r>
            <w:r>
              <w:rPr>
                <w:sz w:val="20"/>
              </w:rPr>
              <w:t>Mitsuba</w:t>
            </w:r>
            <w:r>
              <w:rPr>
                <w:spacing w:val="-1"/>
                <w:sz w:val="20"/>
              </w:rPr>
              <w:t xml:space="preserve"> </w:t>
            </w:r>
            <w:r>
              <w:rPr>
                <w:sz w:val="20"/>
              </w:rPr>
              <w:t>returns</w:t>
            </w:r>
            <w:r>
              <w:rPr>
                <w:spacing w:val="1"/>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supplier.</w:t>
            </w:r>
          </w:p>
        </w:tc>
      </w:tr>
      <w:tr w:rsidR="003D2741" w14:paraId="74CD3542" w14:textId="77777777" w:rsidTr="00777990">
        <w:trPr>
          <w:trHeight w:val="919"/>
        </w:trPr>
        <w:tc>
          <w:tcPr>
            <w:tcW w:w="499" w:type="dxa"/>
            <w:tcBorders>
              <w:top w:val="dotted" w:sz="4" w:space="0" w:color="000000"/>
              <w:bottom w:val="dotted" w:sz="4" w:space="0" w:color="000000"/>
            </w:tcBorders>
          </w:tcPr>
          <w:p w14:paraId="1627E26B" w14:textId="7EFC52E5" w:rsidR="003D2741" w:rsidRPr="00805D5C" w:rsidRDefault="00805D5C" w:rsidP="00805D5C">
            <w:pPr>
              <w:spacing w:before="11"/>
              <w:jc w:val="center"/>
              <w:rPr>
                <w:sz w:val="24"/>
                <w:szCs w:val="24"/>
              </w:rPr>
            </w:pPr>
            <w:r w:rsidRPr="00805D5C">
              <w:rPr>
                <w:sz w:val="24"/>
                <w:szCs w:val="24"/>
              </w:rPr>
              <w:t>18</w:t>
            </w:r>
          </w:p>
        </w:tc>
        <w:tc>
          <w:tcPr>
            <w:tcW w:w="2040" w:type="dxa"/>
            <w:tcBorders>
              <w:top w:val="dotted" w:sz="4" w:space="0" w:color="000000"/>
              <w:bottom w:val="dotted" w:sz="4" w:space="0" w:color="000000"/>
            </w:tcBorders>
          </w:tcPr>
          <w:p w14:paraId="1325E722" w14:textId="03C54C85" w:rsidR="003D2741" w:rsidRDefault="003D2741" w:rsidP="003D2741">
            <w:pPr>
              <w:pStyle w:val="TableParagraph"/>
              <w:ind w:left="100" w:right="315"/>
              <w:rPr>
                <w:sz w:val="20"/>
              </w:rPr>
            </w:pPr>
            <w:r>
              <w:rPr>
                <w:sz w:val="20"/>
              </w:rPr>
              <w:t>Delivery</w:t>
            </w:r>
            <w:r>
              <w:rPr>
                <w:spacing w:val="-7"/>
                <w:sz w:val="20"/>
              </w:rPr>
              <w:t xml:space="preserve"> </w:t>
            </w:r>
            <w:r>
              <w:rPr>
                <w:sz w:val="20"/>
              </w:rPr>
              <w:t>of</w:t>
            </w:r>
            <w:r>
              <w:rPr>
                <w:spacing w:val="-9"/>
                <w:sz w:val="20"/>
              </w:rPr>
              <w:t xml:space="preserve"> </w:t>
            </w:r>
            <w:r>
              <w:rPr>
                <w:sz w:val="20"/>
              </w:rPr>
              <w:t>trial</w:t>
            </w:r>
            <w:r>
              <w:rPr>
                <w:spacing w:val="-53"/>
                <w:sz w:val="20"/>
              </w:rPr>
              <w:t xml:space="preserve"> </w:t>
            </w:r>
            <w:r>
              <w:rPr>
                <w:sz w:val="20"/>
              </w:rPr>
              <w:t>production</w:t>
            </w:r>
            <w:r>
              <w:rPr>
                <w:spacing w:val="1"/>
                <w:sz w:val="20"/>
              </w:rPr>
              <w:t xml:space="preserve"> </w:t>
            </w:r>
            <w:r>
              <w:rPr>
                <w:sz w:val="20"/>
              </w:rPr>
              <w:t>sample(s)</w:t>
            </w:r>
          </w:p>
        </w:tc>
        <w:tc>
          <w:tcPr>
            <w:tcW w:w="6385" w:type="dxa"/>
            <w:tcBorders>
              <w:top w:val="dotted" w:sz="4" w:space="0" w:color="000000"/>
              <w:bottom w:val="dotted" w:sz="4" w:space="0" w:color="000000"/>
            </w:tcBorders>
          </w:tcPr>
          <w:p w14:paraId="3020C909" w14:textId="43154968" w:rsidR="003D2741" w:rsidRDefault="003D2741" w:rsidP="000D1165">
            <w:pPr>
              <w:pStyle w:val="ListParagraph"/>
              <w:spacing w:line="229" w:lineRule="exact"/>
              <w:ind w:left="101"/>
              <w:jc w:val="center"/>
              <w:rPr>
                <w:sz w:val="20"/>
              </w:rPr>
            </w:pPr>
            <w:r w:rsidRPr="000D1165">
              <w:rPr>
                <w:sz w:val="20"/>
              </w:rPr>
              <w:t>When</w:t>
            </w:r>
            <w:r w:rsidRPr="000D1165">
              <w:rPr>
                <w:spacing w:val="9"/>
                <w:sz w:val="20"/>
              </w:rPr>
              <w:t xml:space="preserve"> </w:t>
            </w:r>
            <w:r w:rsidRPr="000D1165">
              <w:rPr>
                <w:sz w:val="20"/>
              </w:rPr>
              <w:t>delivering</w:t>
            </w:r>
            <w:r w:rsidRPr="000D1165">
              <w:rPr>
                <w:spacing w:val="10"/>
                <w:sz w:val="20"/>
              </w:rPr>
              <w:t xml:space="preserve"> </w:t>
            </w:r>
            <w:r w:rsidRPr="000D1165">
              <w:rPr>
                <w:sz w:val="20"/>
              </w:rPr>
              <w:t>trial</w:t>
            </w:r>
            <w:r w:rsidRPr="000D1165">
              <w:rPr>
                <w:spacing w:val="8"/>
                <w:sz w:val="20"/>
              </w:rPr>
              <w:t xml:space="preserve"> </w:t>
            </w:r>
            <w:r w:rsidRPr="000D1165">
              <w:rPr>
                <w:sz w:val="20"/>
              </w:rPr>
              <w:t>production</w:t>
            </w:r>
            <w:r w:rsidRPr="000D1165">
              <w:rPr>
                <w:spacing w:val="10"/>
                <w:sz w:val="20"/>
              </w:rPr>
              <w:t xml:space="preserve"> </w:t>
            </w:r>
            <w:r w:rsidRPr="000D1165">
              <w:rPr>
                <w:sz w:val="20"/>
              </w:rPr>
              <w:t>samples,</w:t>
            </w:r>
            <w:r w:rsidRPr="000D1165">
              <w:rPr>
                <w:spacing w:val="8"/>
                <w:sz w:val="20"/>
              </w:rPr>
              <w:t xml:space="preserve"> </w:t>
            </w:r>
            <w:r w:rsidRPr="000D1165">
              <w:rPr>
                <w:sz w:val="20"/>
              </w:rPr>
              <w:t>the</w:t>
            </w:r>
            <w:r w:rsidRPr="000D1165">
              <w:rPr>
                <w:spacing w:val="8"/>
                <w:sz w:val="20"/>
              </w:rPr>
              <w:t xml:space="preserve"> </w:t>
            </w:r>
            <w:r w:rsidRPr="000D1165">
              <w:rPr>
                <w:sz w:val="20"/>
              </w:rPr>
              <w:t>supplier</w:t>
            </w:r>
            <w:r w:rsidRPr="000D1165">
              <w:rPr>
                <w:spacing w:val="9"/>
                <w:sz w:val="20"/>
              </w:rPr>
              <w:t xml:space="preserve"> </w:t>
            </w:r>
            <w:r w:rsidRPr="000D1165">
              <w:rPr>
                <w:sz w:val="20"/>
              </w:rPr>
              <w:t>shall</w:t>
            </w:r>
            <w:r w:rsidRPr="000D1165">
              <w:rPr>
                <w:spacing w:val="8"/>
                <w:sz w:val="20"/>
              </w:rPr>
              <w:t xml:space="preserve"> </w:t>
            </w:r>
            <w:r w:rsidRPr="000D1165">
              <w:rPr>
                <w:sz w:val="20"/>
              </w:rPr>
              <w:t>attach</w:t>
            </w:r>
            <w:r w:rsidRPr="000D1165">
              <w:rPr>
                <w:spacing w:val="13"/>
                <w:sz w:val="20"/>
              </w:rPr>
              <w:t xml:space="preserve"> </w:t>
            </w:r>
            <w:r w:rsidRPr="000D1165">
              <w:rPr>
                <w:sz w:val="20"/>
              </w:rPr>
              <w:t>an</w:t>
            </w:r>
            <w:r w:rsidRPr="000D1165">
              <w:rPr>
                <w:spacing w:val="-52"/>
                <w:sz w:val="20"/>
              </w:rPr>
              <w:t xml:space="preserve"> </w:t>
            </w:r>
            <w:r w:rsidRPr="000D1165">
              <w:rPr>
                <w:sz w:val="20"/>
              </w:rPr>
              <w:t>IPP tag</w:t>
            </w:r>
            <w:r w:rsidRPr="000D1165">
              <w:rPr>
                <w:spacing w:val="1"/>
                <w:sz w:val="20"/>
              </w:rPr>
              <w:t xml:space="preserve"> </w:t>
            </w:r>
            <w:r w:rsidRPr="000D1165">
              <w:rPr>
                <w:sz w:val="20"/>
              </w:rPr>
              <w:t>and</w:t>
            </w:r>
            <w:r w:rsidRPr="000D1165">
              <w:rPr>
                <w:spacing w:val="-2"/>
                <w:sz w:val="20"/>
              </w:rPr>
              <w:t xml:space="preserve"> </w:t>
            </w:r>
            <w:r w:rsidRPr="000D1165">
              <w:rPr>
                <w:sz w:val="20"/>
              </w:rPr>
              <w:t>a</w:t>
            </w:r>
            <w:r w:rsidRPr="000D1165">
              <w:rPr>
                <w:spacing w:val="-1"/>
                <w:sz w:val="20"/>
              </w:rPr>
              <w:t xml:space="preserve"> </w:t>
            </w:r>
            <w:r w:rsidRPr="000D1165">
              <w:rPr>
                <w:sz w:val="20"/>
              </w:rPr>
              <w:t>copy</w:t>
            </w:r>
            <w:r w:rsidRPr="000D1165">
              <w:rPr>
                <w:spacing w:val="-1"/>
                <w:sz w:val="20"/>
              </w:rPr>
              <w:t xml:space="preserve"> </w:t>
            </w:r>
            <w:r w:rsidRPr="000D1165">
              <w:rPr>
                <w:sz w:val="20"/>
              </w:rPr>
              <w:t>of</w:t>
            </w:r>
            <w:r w:rsidRPr="000D1165">
              <w:rPr>
                <w:spacing w:val="1"/>
                <w:sz w:val="20"/>
              </w:rPr>
              <w:t xml:space="preserve"> </w:t>
            </w:r>
            <w:r w:rsidRPr="000D1165">
              <w:rPr>
                <w:sz w:val="20"/>
              </w:rPr>
              <w:t>PSW (the</w:t>
            </w:r>
            <w:r w:rsidRPr="000D1165">
              <w:rPr>
                <w:spacing w:val="-1"/>
                <w:sz w:val="20"/>
              </w:rPr>
              <w:t xml:space="preserve"> </w:t>
            </w:r>
            <w:r w:rsidRPr="000D1165">
              <w:rPr>
                <w:sz w:val="20"/>
              </w:rPr>
              <w:t>cover</w:t>
            </w:r>
            <w:r w:rsidRPr="000D1165">
              <w:rPr>
                <w:spacing w:val="-2"/>
                <w:sz w:val="20"/>
              </w:rPr>
              <w:t xml:space="preserve"> </w:t>
            </w:r>
            <w:r w:rsidRPr="000D1165">
              <w:rPr>
                <w:sz w:val="20"/>
              </w:rPr>
              <w:t>of</w:t>
            </w:r>
            <w:r w:rsidRPr="000D1165">
              <w:rPr>
                <w:spacing w:val="1"/>
                <w:sz w:val="20"/>
              </w:rPr>
              <w:t xml:space="preserve"> </w:t>
            </w:r>
            <w:r w:rsidRPr="000D1165">
              <w:rPr>
                <w:sz w:val="20"/>
              </w:rPr>
              <w:t>PPAP)</w:t>
            </w:r>
            <w:r w:rsidRPr="000D1165">
              <w:rPr>
                <w:spacing w:val="-1"/>
                <w:sz w:val="20"/>
              </w:rPr>
              <w:t xml:space="preserve"> </w:t>
            </w:r>
            <w:r w:rsidRPr="000D1165">
              <w:rPr>
                <w:sz w:val="20"/>
              </w:rPr>
              <w:t>to</w:t>
            </w:r>
            <w:r w:rsidRPr="000D1165">
              <w:rPr>
                <w:spacing w:val="1"/>
                <w:sz w:val="20"/>
              </w:rPr>
              <w:t xml:space="preserve"> </w:t>
            </w:r>
            <w:r w:rsidRPr="000D1165">
              <w:rPr>
                <w:sz w:val="20"/>
              </w:rPr>
              <w:t>them.</w:t>
            </w:r>
          </w:p>
        </w:tc>
      </w:tr>
    </w:tbl>
    <w:p w14:paraId="7243DF55" w14:textId="77777777" w:rsidR="003D2741" w:rsidRDefault="003D2741" w:rsidP="003D2741">
      <w:pPr>
        <w:spacing w:line="230" w:lineRule="exact"/>
        <w:rPr>
          <w:sz w:val="20"/>
        </w:rPr>
      </w:pPr>
    </w:p>
    <w:p w14:paraId="76F7D34F" w14:textId="77777777" w:rsidR="00673E02" w:rsidRPr="00673E02" w:rsidRDefault="00673E02" w:rsidP="00673E02">
      <w:pPr>
        <w:rPr>
          <w:sz w:val="20"/>
        </w:rPr>
      </w:pPr>
    </w:p>
    <w:p w14:paraId="6BBA2240" w14:textId="77777777" w:rsidR="00673E02" w:rsidRPr="00673E02" w:rsidRDefault="00673E02" w:rsidP="00673E02">
      <w:pPr>
        <w:rPr>
          <w:sz w:val="20"/>
        </w:rPr>
      </w:pPr>
    </w:p>
    <w:p w14:paraId="2A076BF5" w14:textId="77777777" w:rsidR="00673E02" w:rsidRPr="00673E02" w:rsidRDefault="00673E02" w:rsidP="00673E02">
      <w:pPr>
        <w:rPr>
          <w:b/>
          <w:bCs/>
          <w:sz w:val="20"/>
        </w:rPr>
      </w:pPr>
    </w:p>
    <w:p w14:paraId="4E92E5E2" w14:textId="77777777" w:rsidR="00673E02" w:rsidRPr="00673E02" w:rsidRDefault="00673E02" w:rsidP="00673E02">
      <w:pPr>
        <w:tabs>
          <w:tab w:val="left" w:pos="2335"/>
        </w:tabs>
        <w:rPr>
          <w:b/>
          <w:bCs/>
          <w:sz w:val="20"/>
        </w:rPr>
      </w:pPr>
      <w:r w:rsidRPr="00673E02">
        <w:rPr>
          <w:b/>
          <w:bCs/>
          <w:sz w:val="20"/>
        </w:rPr>
        <w:t>1.3 Program need date (PND)</w:t>
      </w:r>
    </w:p>
    <w:p w14:paraId="7489F29A" w14:textId="77777777" w:rsidR="00673E02" w:rsidRPr="00673E02" w:rsidRDefault="00673E02" w:rsidP="00673E02">
      <w:pPr>
        <w:tabs>
          <w:tab w:val="left" w:pos="2335"/>
        </w:tabs>
        <w:rPr>
          <w:sz w:val="20"/>
        </w:rPr>
      </w:pPr>
    </w:p>
    <w:p w14:paraId="6B2D068A" w14:textId="77777777" w:rsidR="00673E02" w:rsidRPr="00673E02" w:rsidRDefault="00673E02" w:rsidP="00673E02">
      <w:pPr>
        <w:tabs>
          <w:tab w:val="left" w:pos="2335"/>
        </w:tabs>
        <w:rPr>
          <w:sz w:val="20"/>
        </w:rPr>
      </w:pPr>
      <w:r w:rsidRPr="00673E02">
        <w:rPr>
          <w:sz w:val="20"/>
        </w:rPr>
        <w:t>(1)  Refer to Program Need Dates (PND) Guide for the creation of part production preparation schedule.</w:t>
      </w:r>
    </w:p>
    <w:p w14:paraId="3960BB11" w14:textId="77777777" w:rsidR="00673E02" w:rsidRDefault="00673E02" w:rsidP="00673E02">
      <w:pPr>
        <w:tabs>
          <w:tab w:val="left" w:pos="2335"/>
        </w:tabs>
        <w:rPr>
          <w:sz w:val="20"/>
        </w:rPr>
      </w:pPr>
    </w:p>
    <w:p w14:paraId="1C0DC784" w14:textId="77777777" w:rsidR="00673E02" w:rsidRPr="00673E02" w:rsidRDefault="00673E02" w:rsidP="00673E02">
      <w:pPr>
        <w:tabs>
          <w:tab w:val="left" w:pos="2335"/>
        </w:tabs>
        <w:rPr>
          <w:sz w:val="20"/>
        </w:rPr>
      </w:pPr>
    </w:p>
    <w:p w14:paraId="4EF55A69" w14:textId="77777777" w:rsidR="00673E02" w:rsidRPr="00673E02" w:rsidRDefault="00673E02" w:rsidP="00673E02">
      <w:pPr>
        <w:tabs>
          <w:tab w:val="left" w:pos="2335"/>
        </w:tabs>
        <w:rPr>
          <w:b/>
          <w:bCs/>
          <w:sz w:val="20"/>
        </w:rPr>
      </w:pPr>
      <w:r w:rsidRPr="00673E02">
        <w:rPr>
          <w:b/>
          <w:bCs/>
          <w:sz w:val="20"/>
        </w:rPr>
        <w:t>1.4 APQP Report</w:t>
      </w:r>
    </w:p>
    <w:p w14:paraId="359A42D1" w14:textId="77777777" w:rsidR="00673E02" w:rsidRPr="00673E02" w:rsidRDefault="00673E02" w:rsidP="00673E02">
      <w:pPr>
        <w:tabs>
          <w:tab w:val="left" w:pos="2335"/>
        </w:tabs>
        <w:rPr>
          <w:sz w:val="20"/>
        </w:rPr>
      </w:pPr>
    </w:p>
    <w:p w14:paraId="7A020924" w14:textId="4415C02D" w:rsidR="00673E02" w:rsidRPr="00673E02" w:rsidRDefault="00673E02" w:rsidP="00673E02">
      <w:pPr>
        <w:tabs>
          <w:tab w:val="left" w:pos="2335"/>
        </w:tabs>
        <w:ind w:left="90"/>
        <w:rPr>
          <w:sz w:val="20"/>
        </w:rPr>
      </w:pPr>
      <w:r w:rsidRPr="00673E02">
        <w:rPr>
          <w:sz w:val="20"/>
        </w:rPr>
        <w:t>(</w:t>
      </w:r>
      <w:proofErr w:type="gramStart"/>
      <w:r w:rsidRPr="00673E02">
        <w:rPr>
          <w:sz w:val="20"/>
        </w:rPr>
        <w:t>1)The</w:t>
      </w:r>
      <w:proofErr w:type="gramEnd"/>
      <w:r w:rsidRPr="00673E02">
        <w:rPr>
          <w:sz w:val="20"/>
        </w:rPr>
        <w:t xml:space="preserve"> supplier shall incorporate the production preparation schedule into APQP Report and submit it to </w:t>
      </w:r>
      <w:r w:rsidR="000D1165">
        <w:rPr>
          <w:sz w:val="20"/>
        </w:rPr>
        <w:t xml:space="preserve">TS </w:t>
      </w:r>
      <w:r w:rsidRPr="00673E02">
        <w:rPr>
          <w:sz w:val="20"/>
        </w:rPr>
        <w:t>Mitsuba.</w:t>
      </w:r>
    </w:p>
    <w:p w14:paraId="3B259347" w14:textId="77777777" w:rsidR="00673E02" w:rsidRPr="00673E02" w:rsidRDefault="00673E02" w:rsidP="00673E02">
      <w:pPr>
        <w:tabs>
          <w:tab w:val="left" w:pos="2335"/>
        </w:tabs>
        <w:ind w:left="90"/>
        <w:rPr>
          <w:sz w:val="20"/>
        </w:rPr>
      </w:pPr>
    </w:p>
    <w:p w14:paraId="2B8FE588" w14:textId="4EE4E808" w:rsidR="00673E02" w:rsidRPr="00673E02" w:rsidRDefault="00673E02" w:rsidP="00673E02">
      <w:pPr>
        <w:tabs>
          <w:tab w:val="left" w:pos="2335"/>
        </w:tabs>
        <w:ind w:left="90"/>
        <w:rPr>
          <w:sz w:val="20"/>
        </w:rPr>
      </w:pPr>
      <w:r w:rsidRPr="00673E02">
        <w:rPr>
          <w:sz w:val="20"/>
        </w:rPr>
        <w:t>(2)</w:t>
      </w:r>
      <w:r>
        <w:rPr>
          <w:sz w:val="20"/>
        </w:rPr>
        <w:t xml:space="preserve"> </w:t>
      </w:r>
      <w:r w:rsidRPr="00673E02">
        <w:rPr>
          <w:sz w:val="20"/>
        </w:rPr>
        <w:t xml:space="preserve">When requesting the supplier to prepare the APQP Report, </w:t>
      </w:r>
      <w:r w:rsidR="000D1165">
        <w:rPr>
          <w:sz w:val="20"/>
        </w:rPr>
        <w:t xml:space="preserve">TS </w:t>
      </w:r>
      <w:r w:rsidRPr="00673E02">
        <w:rPr>
          <w:sz w:val="20"/>
        </w:rPr>
        <w:t>Mitsuba specifies “Significant Characteristics</w:t>
      </w:r>
    </w:p>
    <w:p w14:paraId="4A656AF9" w14:textId="77777777" w:rsidR="00673E02" w:rsidRPr="00673E02" w:rsidRDefault="00673E02" w:rsidP="00673E02">
      <w:pPr>
        <w:tabs>
          <w:tab w:val="left" w:pos="2335"/>
        </w:tabs>
        <w:ind w:left="90"/>
        <w:rPr>
          <w:sz w:val="20"/>
        </w:rPr>
      </w:pPr>
    </w:p>
    <w:p w14:paraId="2FC5A0C2" w14:textId="097450BC" w:rsidR="00673E02" w:rsidRPr="00673E02" w:rsidRDefault="00673E02" w:rsidP="00673E02">
      <w:pPr>
        <w:tabs>
          <w:tab w:val="left" w:pos="2335"/>
        </w:tabs>
        <w:ind w:left="90"/>
        <w:rPr>
          <w:sz w:val="20"/>
        </w:rPr>
      </w:pPr>
      <w:r w:rsidRPr="00673E02">
        <w:rPr>
          <w:sz w:val="20"/>
        </w:rPr>
        <w:t>Control” and “</w:t>
      </w:r>
      <w:r w:rsidR="000D1165">
        <w:rPr>
          <w:sz w:val="20"/>
        </w:rPr>
        <w:t xml:space="preserve">TS </w:t>
      </w:r>
      <w:r w:rsidRPr="00673E02">
        <w:rPr>
          <w:sz w:val="20"/>
        </w:rPr>
        <w:t>Mitsuba Schedule” of the APQP Report. The APQP report shall include the names of</w:t>
      </w:r>
      <w:r w:rsidR="000D1165">
        <w:rPr>
          <w:sz w:val="20"/>
        </w:rPr>
        <w:t xml:space="preserve"> TS</w:t>
      </w:r>
      <w:r w:rsidRPr="00673E02">
        <w:rPr>
          <w:sz w:val="20"/>
        </w:rPr>
        <w:t xml:space="preserve"> Mitsuba APQP team members.</w:t>
      </w:r>
    </w:p>
    <w:p w14:paraId="4CF8CB30" w14:textId="1087E7C3" w:rsidR="00673E02" w:rsidRPr="00673E02" w:rsidRDefault="00673E02" w:rsidP="00673E02">
      <w:pPr>
        <w:tabs>
          <w:tab w:val="left" w:pos="2335"/>
        </w:tabs>
        <w:rPr>
          <w:sz w:val="20"/>
        </w:rPr>
        <w:sectPr w:rsidR="00673E02" w:rsidRPr="00673E02" w:rsidSect="003B4105">
          <w:headerReference w:type="default" r:id="rId327"/>
          <w:footerReference w:type="default" r:id="rId328"/>
          <w:pgSz w:w="11910" w:h="16840"/>
          <w:pgMar w:top="1740" w:right="380" w:bottom="860" w:left="1020" w:header="993" w:footer="668" w:gutter="0"/>
          <w:pgBorders w:offsetFrom="page">
            <w:top w:val="single" w:sz="2" w:space="24" w:color="auto"/>
            <w:left w:val="single" w:sz="2" w:space="24" w:color="auto"/>
            <w:bottom w:val="single" w:sz="2" w:space="24" w:color="auto"/>
            <w:right w:val="single" w:sz="2" w:space="24" w:color="auto"/>
          </w:pgBorders>
          <w:pgNumType w:start="75"/>
          <w:cols w:space="720"/>
        </w:sectPr>
      </w:pPr>
    </w:p>
    <w:p w14:paraId="5E76028D" w14:textId="77777777" w:rsidR="00DC2710" w:rsidRDefault="00DC2710" w:rsidP="00DC2710">
      <w:pPr>
        <w:spacing w:line="0" w:lineRule="atLeast"/>
        <w:rPr>
          <w:b/>
          <w:sz w:val="21"/>
        </w:rPr>
      </w:pPr>
      <w:r>
        <w:rPr>
          <w:b/>
          <w:sz w:val="21"/>
        </w:rPr>
        <w:lastRenderedPageBreak/>
        <w:t>2 PPAP</w:t>
      </w:r>
    </w:p>
    <w:p w14:paraId="704CBCB4" w14:textId="77777777" w:rsidR="00DC2710" w:rsidRDefault="00DC2710" w:rsidP="00DC2710">
      <w:pPr>
        <w:spacing w:line="167" w:lineRule="exact"/>
        <w:rPr>
          <w:rFonts w:ascii="Times New Roman" w:eastAsia="Times New Roman" w:hAnsi="Times New Roman"/>
        </w:rPr>
      </w:pPr>
    </w:p>
    <w:p w14:paraId="4AF02B4B" w14:textId="68A9B954" w:rsidR="00DC2710" w:rsidRDefault="00DC2710" w:rsidP="00DC2710">
      <w:pPr>
        <w:spacing w:line="0" w:lineRule="atLeast"/>
        <w:rPr>
          <w:b/>
        </w:rPr>
      </w:pPr>
      <w:r>
        <w:rPr>
          <w:b/>
        </w:rPr>
        <w:t>2.1 Overview</w:t>
      </w:r>
    </w:p>
    <w:p w14:paraId="7AB9B748" w14:textId="77777777" w:rsidR="00DC2710" w:rsidRDefault="00DC2710" w:rsidP="00DC2710">
      <w:pPr>
        <w:spacing w:line="186" w:lineRule="exact"/>
        <w:rPr>
          <w:rFonts w:ascii="Times New Roman" w:eastAsia="Times New Roman" w:hAnsi="Times New Roman"/>
        </w:rPr>
      </w:pPr>
    </w:p>
    <w:p w14:paraId="41B93998" w14:textId="77777777" w:rsidR="00DC2710" w:rsidRDefault="00DC2710" w:rsidP="00DC2710">
      <w:pPr>
        <w:spacing w:line="0" w:lineRule="atLeast"/>
        <w:ind w:left="340"/>
        <w:rPr>
          <w:sz w:val="19"/>
        </w:rPr>
      </w:pPr>
      <w:r>
        <w:rPr>
          <w:sz w:val="19"/>
        </w:rPr>
        <w:t>(1)  Production Part Approval Process (PPAP) is a set of procedures to obtain approval for part production.</w:t>
      </w:r>
    </w:p>
    <w:p w14:paraId="79E3608B" w14:textId="77777777" w:rsidR="00DC2710" w:rsidRDefault="00DC2710" w:rsidP="00DC2710">
      <w:pPr>
        <w:spacing w:line="177" w:lineRule="exact"/>
        <w:rPr>
          <w:rFonts w:ascii="Times New Roman" w:eastAsia="Times New Roman" w:hAnsi="Times New Roman"/>
        </w:rPr>
      </w:pPr>
    </w:p>
    <w:p w14:paraId="22FBBD04" w14:textId="77777777" w:rsidR="00DC2710" w:rsidRDefault="00DC2710" w:rsidP="00DC2710">
      <w:pPr>
        <w:spacing w:line="0" w:lineRule="atLeast"/>
        <w:rPr>
          <w:b/>
        </w:rPr>
      </w:pPr>
      <w:r>
        <w:rPr>
          <w:b/>
        </w:rPr>
        <w:t>2.2 PPAP conditions</w:t>
      </w:r>
    </w:p>
    <w:p w14:paraId="2E8F1A7F" w14:textId="77777777" w:rsidR="00DC2710" w:rsidRDefault="00DC2710" w:rsidP="00DC2710">
      <w:pPr>
        <w:spacing w:line="186" w:lineRule="exact"/>
        <w:rPr>
          <w:rFonts w:ascii="Times New Roman" w:eastAsia="Times New Roman" w:hAnsi="Times New Roman"/>
        </w:rPr>
      </w:pPr>
    </w:p>
    <w:p w14:paraId="42F83E06" w14:textId="77777777" w:rsidR="00DC2710" w:rsidRDefault="00DC2710">
      <w:pPr>
        <w:widowControl/>
        <w:numPr>
          <w:ilvl w:val="0"/>
          <w:numId w:val="78"/>
        </w:numPr>
        <w:tabs>
          <w:tab w:val="left" w:pos="694"/>
        </w:tabs>
        <w:autoSpaceDE/>
        <w:autoSpaceDN/>
        <w:spacing w:line="312" w:lineRule="auto"/>
        <w:ind w:left="560" w:hanging="226"/>
        <w:rPr>
          <w:sz w:val="19"/>
        </w:rPr>
      </w:pPr>
      <w:r>
        <w:rPr>
          <w:sz w:val="19"/>
        </w:rPr>
        <w:t>PPAP documents (package) shall be prepared based on the production run using the same equipment, gauges, processes, material, operators and cycle time as those used in actual mass production.</w:t>
      </w:r>
    </w:p>
    <w:p w14:paraId="48703562" w14:textId="77777777" w:rsidR="00DC2710" w:rsidRDefault="00DC2710" w:rsidP="00DC2710">
      <w:pPr>
        <w:spacing w:line="120" w:lineRule="exact"/>
        <w:rPr>
          <w:sz w:val="19"/>
        </w:rPr>
      </w:pPr>
    </w:p>
    <w:p w14:paraId="13BCDC34" w14:textId="77777777" w:rsidR="00DC2710" w:rsidRDefault="00DC2710">
      <w:pPr>
        <w:widowControl/>
        <w:numPr>
          <w:ilvl w:val="0"/>
          <w:numId w:val="78"/>
        </w:numPr>
        <w:tabs>
          <w:tab w:val="left" w:pos="694"/>
        </w:tabs>
        <w:autoSpaceDE/>
        <w:autoSpaceDN/>
        <w:spacing w:line="287" w:lineRule="auto"/>
        <w:ind w:left="560" w:hanging="226"/>
      </w:pPr>
      <w:r>
        <w:t>The minimum production volume shall be 300 pieces or equivalent to 1 hour production. For multi-cavity die, part from each cavity shall be evaluated.</w:t>
      </w:r>
    </w:p>
    <w:p w14:paraId="4F586412" w14:textId="77777777" w:rsidR="00DC2710" w:rsidRDefault="00DC2710" w:rsidP="00DC2710">
      <w:pPr>
        <w:spacing w:line="131" w:lineRule="exact"/>
        <w:rPr>
          <w:rFonts w:ascii="Times New Roman" w:eastAsia="Times New Roman" w:hAnsi="Times New Roman"/>
        </w:rPr>
      </w:pPr>
    </w:p>
    <w:p w14:paraId="0D03F4B0" w14:textId="5237B936" w:rsidR="00DC2710" w:rsidRDefault="00DC2710" w:rsidP="00DC2710">
      <w:pPr>
        <w:spacing w:line="0" w:lineRule="atLeast"/>
        <w:rPr>
          <w:b/>
        </w:rPr>
      </w:pPr>
      <w:r>
        <w:rPr>
          <w:b/>
        </w:rPr>
        <w:t>2.3 PPAP requirements</w:t>
      </w:r>
    </w:p>
    <w:p w14:paraId="6BCEB7DC" w14:textId="77777777" w:rsidR="00DC2710" w:rsidRDefault="00DC2710" w:rsidP="00DC2710">
      <w:pPr>
        <w:spacing w:line="183" w:lineRule="exact"/>
        <w:rPr>
          <w:rFonts w:ascii="Times New Roman" w:eastAsia="Times New Roman" w:hAnsi="Times New Roman"/>
        </w:rPr>
      </w:pPr>
    </w:p>
    <w:p w14:paraId="74706E67" w14:textId="77777777" w:rsidR="00DC2710" w:rsidRDefault="00DC2710">
      <w:pPr>
        <w:widowControl/>
        <w:numPr>
          <w:ilvl w:val="0"/>
          <w:numId w:val="79"/>
        </w:numPr>
        <w:tabs>
          <w:tab w:val="left" w:pos="686"/>
        </w:tabs>
        <w:autoSpaceDE/>
        <w:autoSpaceDN/>
        <w:spacing w:line="287" w:lineRule="auto"/>
        <w:ind w:left="640" w:right="780" w:hanging="306"/>
      </w:pPr>
      <w:r>
        <w:t>The PPAP package shall be submitted for the initial production parts corresponding to the following (Refer to Mitsuba Implementation Procedure A - IPP Control.)</w:t>
      </w:r>
    </w:p>
    <w:p w14:paraId="18484C72" w14:textId="77777777" w:rsidR="00DC2710" w:rsidRDefault="00DC2710" w:rsidP="00DC2710">
      <w:pPr>
        <w:spacing w:line="10" w:lineRule="exact"/>
      </w:pPr>
    </w:p>
    <w:p w14:paraId="28A981F7" w14:textId="77777777" w:rsidR="00DC2710" w:rsidRDefault="00DC2710">
      <w:pPr>
        <w:widowControl/>
        <w:numPr>
          <w:ilvl w:val="1"/>
          <w:numId w:val="79"/>
        </w:numPr>
        <w:tabs>
          <w:tab w:val="left" w:pos="1020"/>
        </w:tabs>
        <w:autoSpaceDE/>
        <w:autoSpaceDN/>
        <w:spacing w:line="0" w:lineRule="atLeast"/>
        <w:ind w:left="1020" w:hanging="331"/>
      </w:pPr>
      <w:r>
        <w:t>New products</w:t>
      </w:r>
    </w:p>
    <w:p w14:paraId="09EB9E53" w14:textId="77777777" w:rsidR="00DC2710" w:rsidRDefault="00DC2710" w:rsidP="00DC2710">
      <w:pPr>
        <w:spacing w:line="65" w:lineRule="exact"/>
      </w:pPr>
    </w:p>
    <w:p w14:paraId="2F259578" w14:textId="77777777" w:rsidR="00DC2710" w:rsidRDefault="00DC2710">
      <w:pPr>
        <w:widowControl/>
        <w:numPr>
          <w:ilvl w:val="1"/>
          <w:numId w:val="79"/>
        </w:numPr>
        <w:tabs>
          <w:tab w:val="left" w:pos="1020"/>
        </w:tabs>
        <w:autoSpaceDE/>
        <w:autoSpaceDN/>
        <w:spacing w:line="284" w:lineRule="auto"/>
        <w:ind w:left="1020" w:hanging="331"/>
      </w:pPr>
      <w:r>
        <w:t>Design change, process change, transfer of location, organizational change, sub-supplier change, resumption of production after one year or longer production suspension, etc.</w:t>
      </w:r>
    </w:p>
    <w:p w14:paraId="4FE3E2BA" w14:textId="77777777" w:rsidR="00DC2710" w:rsidRDefault="00DC2710" w:rsidP="00DC2710">
      <w:pPr>
        <w:spacing w:line="14" w:lineRule="exact"/>
      </w:pPr>
    </w:p>
    <w:p w14:paraId="747DD402" w14:textId="77777777" w:rsidR="00DC2710" w:rsidRDefault="00DC2710">
      <w:pPr>
        <w:widowControl/>
        <w:numPr>
          <w:ilvl w:val="1"/>
          <w:numId w:val="79"/>
        </w:numPr>
        <w:tabs>
          <w:tab w:val="left" w:pos="1020"/>
        </w:tabs>
        <w:autoSpaceDE/>
        <w:autoSpaceDN/>
        <w:spacing w:line="0" w:lineRule="atLeast"/>
        <w:ind w:left="1020" w:hanging="331"/>
      </w:pPr>
      <w:r>
        <w:t>Others (e.g. if specially requested by Mitsuba.)</w:t>
      </w:r>
    </w:p>
    <w:p w14:paraId="1A3B33C9" w14:textId="77777777" w:rsidR="00DC2710" w:rsidRDefault="00DC2710" w:rsidP="00DC2710">
      <w:pPr>
        <w:spacing w:line="175" w:lineRule="exact"/>
      </w:pPr>
    </w:p>
    <w:p w14:paraId="6C3E5E97" w14:textId="0146ED0E" w:rsidR="00DC2710" w:rsidRDefault="000D1165">
      <w:pPr>
        <w:widowControl/>
        <w:numPr>
          <w:ilvl w:val="0"/>
          <w:numId w:val="79"/>
        </w:numPr>
        <w:tabs>
          <w:tab w:val="left" w:pos="700"/>
        </w:tabs>
        <w:autoSpaceDE/>
        <w:autoSpaceDN/>
        <w:spacing w:line="0" w:lineRule="atLeast"/>
        <w:ind w:left="700" w:hanging="366"/>
      </w:pPr>
      <w:r>
        <w:t xml:space="preserve">TS </w:t>
      </w:r>
      <w:r w:rsidR="00DC2710">
        <w:t>Mitsuba may require annual or regular PPAP submission upon customer request, etc.</w:t>
      </w:r>
    </w:p>
    <w:p w14:paraId="2FBFA604" w14:textId="77777777" w:rsidR="00DC2710" w:rsidRDefault="00DC2710" w:rsidP="00DC2710">
      <w:pPr>
        <w:spacing w:line="185" w:lineRule="exact"/>
      </w:pPr>
    </w:p>
    <w:p w14:paraId="6650B54D" w14:textId="44E37FFE" w:rsidR="00DC2710" w:rsidRDefault="000D1165">
      <w:pPr>
        <w:widowControl/>
        <w:numPr>
          <w:ilvl w:val="0"/>
          <w:numId w:val="79"/>
        </w:numPr>
        <w:tabs>
          <w:tab w:val="left" w:pos="700"/>
        </w:tabs>
        <w:autoSpaceDE/>
        <w:autoSpaceDN/>
        <w:spacing w:line="0" w:lineRule="atLeast"/>
        <w:ind w:left="700" w:hanging="366"/>
        <w:rPr>
          <w:sz w:val="19"/>
        </w:rPr>
      </w:pPr>
      <w:r>
        <w:rPr>
          <w:sz w:val="19"/>
        </w:rPr>
        <w:t xml:space="preserve">TS </w:t>
      </w:r>
      <w:r w:rsidR="00DC2710">
        <w:rPr>
          <w:sz w:val="19"/>
        </w:rPr>
        <w:t>Mitsuba designates the PPAP submission level and the required documents in the “PPAP Request Form”.</w:t>
      </w:r>
    </w:p>
    <w:p w14:paraId="4148409C" w14:textId="77777777" w:rsidR="00DC2710" w:rsidRDefault="00DC2710" w:rsidP="00DC2710">
      <w:pPr>
        <w:spacing w:line="54" w:lineRule="exact"/>
        <w:rPr>
          <w:sz w:val="19"/>
        </w:rPr>
      </w:pPr>
    </w:p>
    <w:p w14:paraId="0BE38142" w14:textId="77777777" w:rsidR="00DC2710" w:rsidRDefault="00DC2710">
      <w:pPr>
        <w:widowControl/>
        <w:numPr>
          <w:ilvl w:val="2"/>
          <w:numId w:val="79"/>
        </w:numPr>
        <w:tabs>
          <w:tab w:val="left" w:pos="1020"/>
        </w:tabs>
        <w:autoSpaceDE/>
        <w:autoSpaceDN/>
        <w:spacing w:line="0" w:lineRule="atLeast"/>
        <w:ind w:left="1020" w:hanging="290"/>
      </w:pPr>
      <w:r>
        <w:t>Submission level: Unless otherwise specified, level 3 applies.</w:t>
      </w:r>
    </w:p>
    <w:p w14:paraId="31E279A0" w14:textId="77777777" w:rsidR="00DC2710" w:rsidRDefault="00DC2710" w:rsidP="00DC2710">
      <w:pPr>
        <w:spacing w:line="56" w:lineRule="exact"/>
      </w:pPr>
    </w:p>
    <w:p w14:paraId="5860AEE3" w14:textId="77777777" w:rsidR="00DC2710" w:rsidRDefault="00DC2710">
      <w:pPr>
        <w:widowControl/>
        <w:numPr>
          <w:ilvl w:val="2"/>
          <w:numId w:val="79"/>
        </w:numPr>
        <w:tabs>
          <w:tab w:val="left" w:pos="1020"/>
        </w:tabs>
        <w:autoSpaceDE/>
        <w:autoSpaceDN/>
        <w:spacing w:line="0" w:lineRule="atLeast"/>
        <w:ind w:left="1020" w:hanging="290"/>
      </w:pPr>
      <w:r>
        <w:t>Number of samples to be submitted: Unless otherwise specified, the sample size is 5.</w:t>
      </w:r>
    </w:p>
    <w:p w14:paraId="10222A69" w14:textId="77777777" w:rsidR="00DC2710" w:rsidRDefault="00DC2710" w:rsidP="00DC2710">
      <w:pPr>
        <w:spacing w:line="62" w:lineRule="exact"/>
      </w:pPr>
    </w:p>
    <w:p w14:paraId="09C1BFDC" w14:textId="77777777" w:rsidR="00DC2710" w:rsidRDefault="00DC2710">
      <w:pPr>
        <w:widowControl/>
        <w:numPr>
          <w:ilvl w:val="2"/>
          <w:numId w:val="79"/>
        </w:numPr>
        <w:tabs>
          <w:tab w:val="left" w:pos="1020"/>
        </w:tabs>
        <w:autoSpaceDE/>
        <w:autoSpaceDN/>
        <w:spacing w:line="0" w:lineRule="atLeast"/>
        <w:ind w:left="1020" w:hanging="290"/>
        <w:rPr>
          <w:rFonts w:ascii="MS PGothic" w:eastAsia="MS PGothic" w:hAnsi="MS PGothic"/>
        </w:rPr>
      </w:pPr>
      <w:r>
        <w:t>Other requirements (e.g. submission of checking aids)</w:t>
      </w:r>
    </w:p>
    <w:p w14:paraId="68EA19DC" w14:textId="77777777" w:rsidR="00DC2710" w:rsidRDefault="00DC2710" w:rsidP="00DC2710">
      <w:pPr>
        <w:spacing w:line="144" w:lineRule="exact"/>
        <w:rPr>
          <w:rFonts w:ascii="Times New Roman" w:eastAsia="Times New Roman" w:hAnsi="Times New Roman"/>
        </w:rPr>
      </w:pPr>
    </w:p>
    <w:tbl>
      <w:tblPr>
        <w:tblW w:w="0" w:type="auto"/>
        <w:tblInd w:w="810" w:type="dxa"/>
        <w:tblLayout w:type="fixed"/>
        <w:tblCellMar>
          <w:left w:w="0" w:type="dxa"/>
          <w:right w:w="0" w:type="dxa"/>
        </w:tblCellMar>
        <w:tblLook w:val="0000" w:firstRow="0" w:lastRow="0" w:firstColumn="0" w:lastColumn="0" w:noHBand="0" w:noVBand="0"/>
      </w:tblPr>
      <w:tblGrid>
        <w:gridCol w:w="620"/>
        <w:gridCol w:w="5540"/>
        <w:gridCol w:w="360"/>
        <w:gridCol w:w="120"/>
        <w:gridCol w:w="360"/>
        <w:gridCol w:w="120"/>
        <w:gridCol w:w="360"/>
        <w:gridCol w:w="120"/>
        <w:gridCol w:w="380"/>
        <w:gridCol w:w="100"/>
        <w:gridCol w:w="80"/>
        <w:gridCol w:w="400"/>
      </w:tblGrid>
      <w:tr w:rsidR="00DC2710" w14:paraId="6F5EC851" w14:textId="77777777" w:rsidTr="00777990">
        <w:trPr>
          <w:trHeight w:val="237"/>
        </w:trPr>
        <w:tc>
          <w:tcPr>
            <w:tcW w:w="620" w:type="dxa"/>
            <w:tcBorders>
              <w:top w:val="single" w:sz="8" w:space="0" w:color="auto"/>
              <w:left w:val="single" w:sz="8" w:space="0" w:color="auto"/>
            </w:tcBorders>
            <w:shd w:val="clear" w:color="auto" w:fill="auto"/>
            <w:vAlign w:val="bottom"/>
          </w:tcPr>
          <w:p w14:paraId="77EEFCF0" w14:textId="77777777" w:rsidR="00DC2710" w:rsidRDefault="00DC2710" w:rsidP="00777990">
            <w:pPr>
              <w:spacing w:line="0" w:lineRule="atLeast"/>
              <w:rPr>
                <w:rFonts w:ascii="Times New Roman" w:eastAsia="Times New Roman" w:hAnsi="Times New Roman"/>
              </w:rPr>
            </w:pPr>
          </w:p>
        </w:tc>
        <w:tc>
          <w:tcPr>
            <w:tcW w:w="5540" w:type="dxa"/>
            <w:vMerge w:val="restart"/>
            <w:tcBorders>
              <w:top w:val="single" w:sz="8" w:space="0" w:color="auto"/>
              <w:bottom w:val="single" w:sz="8" w:space="0" w:color="auto"/>
              <w:right w:val="single" w:sz="8" w:space="0" w:color="auto"/>
            </w:tcBorders>
            <w:shd w:val="clear" w:color="auto" w:fill="auto"/>
            <w:vAlign w:val="bottom"/>
          </w:tcPr>
          <w:p w14:paraId="266A723C" w14:textId="77777777" w:rsidR="00DC2710" w:rsidRDefault="00DC2710" w:rsidP="00777990">
            <w:pPr>
              <w:spacing w:line="0" w:lineRule="atLeast"/>
              <w:ind w:left="1880"/>
            </w:pPr>
            <w:r>
              <w:t>Requirement</w:t>
            </w:r>
          </w:p>
        </w:tc>
        <w:tc>
          <w:tcPr>
            <w:tcW w:w="360" w:type="dxa"/>
            <w:tcBorders>
              <w:top w:val="single" w:sz="8" w:space="0" w:color="auto"/>
              <w:bottom w:val="single" w:sz="8" w:space="0" w:color="auto"/>
            </w:tcBorders>
            <w:shd w:val="clear" w:color="auto" w:fill="auto"/>
            <w:vAlign w:val="bottom"/>
          </w:tcPr>
          <w:p w14:paraId="5CAD22C4" w14:textId="77777777" w:rsidR="00DC2710" w:rsidRDefault="00DC2710" w:rsidP="00777990">
            <w:pPr>
              <w:spacing w:line="0" w:lineRule="atLeast"/>
              <w:rPr>
                <w:rFonts w:ascii="Times New Roman" w:eastAsia="Times New Roman" w:hAnsi="Times New Roman"/>
              </w:rPr>
            </w:pPr>
          </w:p>
        </w:tc>
        <w:tc>
          <w:tcPr>
            <w:tcW w:w="1640" w:type="dxa"/>
            <w:gridSpan w:val="8"/>
            <w:tcBorders>
              <w:top w:val="single" w:sz="8" w:space="0" w:color="auto"/>
              <w:bottom w:val="single" w:sz="8" w:space="0" w:color="auto"/>
            </w:tcBorders>
            <w:shd w:val="clear" w:color="auto" w:fill="auto"/>
            <w:vAlign w:val="bottom"/>
          </w:tcPr>
          <w:p w14:paraId="791B912A" w14:textId="77777777" w:rsidR="00DC2710" w:rsidRDefault="00DC2710" w:rsidP="00777990">
            <w:pPr>
              <w:spacing w:line="0" w:lineRule="atLeast"/>
              <w:jc w:val="center"/>
              <w:rPr>
                <w:w w:val="99"/>
              </w:rPr>
            </w:pPr>
            <w:r>
              <w:rPr>
                <w:w w:val="99"/>
              </w:rPr>
              <w:t>Submission level</w:t>
            </w:r>
          </w:p>
        </w:tc>
        <w:tc>
          <w:tcPr>
            <w:tcW w:w="400" w:type="dxa"/>
            <w:tcBorders>
              <w:top w:val="single" w:sz="8" w:space="0" w:color="auto"/>
              <w:bottom w:val="single" w:sz="8" w:space="0" w:color="auto"/>
              <w:right w:val="single" w:sz="8" w:space="0" w:color="auto"/>
            </w:tcBorders>
            <w:shd w:val="clear" w:color="auto" w:fill="auto"/>
            <w:vAlign w:val="bottom"/>
          </w:tcPr>
          <w:p w14:paraId="319D01E7" w14:textId="77777777" w:rsidR="00DC2710" w:rsidRDefault="00DC2710" w:rsidP="00777990">
            <w:pPr>
              <w:spacing w:line="0" w:lineRule="atLeast"/>
              <w:rPr>
                <w:rFonts w:ascii="Times New Roman" w:eastAsia="Times New Roman" w:hAnsi="Times New Roman"/>
              </w:rPr>
            </w:pPr>
          </w:p>
        </w:tc>
      </w:tr>
      <w:tr w:rsidR="00DC2710" w14:paraId="4A5649FA" w14:textId="77777777" w:rsidTr="00777990">
        <w:trPr>
          <w:trHeight w:val="100"/>
        </w:trPr>
        <w:tc>
          <w:tcPr>
            <w:tcW w:w="620" w:type="dxa"/>
            <w:tcBorders>
              <w:left w:val="single" w:sz="8" w:space="0" w:color="auto"/>
            </w:tcBorders>
            <w:shd w:val="clear" w:color="auto" w:fill="auto"/>
            <w:vAlign w:val="bottom"/>
          </w:tcPr>
          <w:p w14:paraId="2237BD9E" w14:textId="77777777" w:rsidR="00DC2710" w:rsidRDefault="00DC2710" w:rsidP="00777990">
            <w:pPr>
              <w:spacing w:line="0" w:lineRule="atLeast"/>
              <w:rPr>
                <w:rFonts w:ascii="Times New Roman" w:eastAsia="Times New Roman" w:hAnsi="Times New Roman"/>
                <w:sz w:val="8"/>
              </w:rPr>
            </w:pPr>
          </w:p>
        </w:tc>
        <w:tc>
          <w:tcPr>
            <w:tcW w:w="5540" w:type="dxa"/>
            <w:vMerge/>
            <w:tcBorders>
              <w:right w:val="single" w:sz="8" w:space="0" w:color="auto"/>
            </w:tcBorders>
            <w:shd w:val="clear" w:color="auto" w:fill="auto"/>
            <w:vAlign w:val="bottom"/>
          </w:tcPr>
          <w:p w14:paraId="4F722958" w14:textId="77777777" w:rsidR="00DC2710" w:rsidRDefault="00DC2710" w:rsidP="00777990">
            <w:pPr>
              <w:spacing w:line="0" w:lineRule="atLeast"/>
              <w:rPr>
                <w:rFonts w:ascii="Times New Roman" w:eastAsia="Times New Roman" w:hAnsi="Times New Roman"/>
                <w:sz w:val="8"/>
              </w:rPr>
            </w:pPr>
          </w:p>
        </w:tc>
        <w:tc>
          <w:tcPr>
            <w:tcW w:w="360" w:type="dxa"/>
            <w:vMerge w:val="restart"/>
            <w:shd w:val="clear" w:color="auto" w:fill="auto"/>
            <w:vAlign w:val="bottom"/>
          </w:tcPr>
          <w:p w14:paraId="69A8F1BA" w14:textId="77777777" w:rsidR="00DC2710" w:rsidRDefault="00DC2710" w:rsidP="00777990">
            <w:pPr>
              <w:spacing w:line="220" w:lineRule="exact"/>
              <w:ind w:left="160"/>
            </w:pPr>
            <w:r>
              <w:t>1</w:t>
            </w:r>
          </w:p>
        </w:tc>
        <w:tc>
          <w:tcPr>
            <w:tcW w:w="120" w:type="dxa"/>
            <w:tcBorders>
              <w:right w:val="single" w:sz="8" w:space="0" w:color="auto"/>
            </w:tcBorders>
            <w:shd w:val="clear" w:color="auto" w:fill="auto"/>
            <w:vAlign w:val="bottom"/>
          </w:tcPr>
          <w:p w14:paraId="114E67D5" w14:textId="77777777" w:rsidR="00DC2710" w:rsidRDefault="00DC2710" w:rsidP="00777990">
            <w:pPr>
              <w:spacing w:line="0" w:lineRule="atLeast"/>
              <w:rPr>
                <w:rFonts w:ascii="Times New Roman" w:eastAsia="Times New Roman" w:hAnsi="Times New Roman"/>
                <w:sz w:val="8"/>
              </w:rPr>
            </w:pPr>
          </w:p>
        </w:tc>
        <w:tc>
          <w:tcPr>
            <w:tcW w:w="360" w:type="dxa"/>
            <w:vMerge w:val="restart"/>
            <w:shd w:val="clear" w:color="auto" w:fill="auto"/>
            <w:vAlign w:val="bottom"/>
          </w:tcPr>
          <w:p w14:paraId="07F20224" w14:textId="77777777" w:rsidR="00DC2710" w:rsidRDefault="00DC2710" w:rsidP="00777990">
            <w:pPr>
              <w:spacing w:line="220" w:lineRule="exact"/>
              <w:ind w:left="180"/>
            </w:pPr>
            <w:r>
              <w:t>2</w:t>
            </w:r>
          </w:p>
        </w:tc>
        <w:tc>
          <w:tcPr>
            <w:tcW w:w="120" w:type="dxa"/>
            <w:tcBorders>
              <w:right w:val="single" w:sz="8" w:space="0" w:color="auto"/>
            </w:tcBorders>
            <w:shd w:val="clear" w:color="auto" w:fill="auto"/>
            <w:vAlign w:val="bottom"/>
          </w:tcPr>
          <w:p w14:paraId="6A48D58C" w14:textId="77777777" w:rsidR="00DC2710" w:rsidRDefault="00DC2710" w:rsidP="00777990">
            <w:pPr>
              <w:spacing w:line="0" w:lineRule="atLeast"/>
              <w:rPr>
                <w:rFonts w:ascii="Times New Roman" w:eastAsia="Times New Roman" w:hAnsi="Times New Roman"/>
                <w:sz w:val="8"/>
              </w:rPr>
            </w:pPr>
          </w:p>
        </w:tc>
        <w:tc>
          <w:tcPr>
            <w:tcW w:w="360" w:type="dxa"/>
            <w:vMerge w:val="restart"/>
            <w:shd w:val="clear" w:color="auto" w:fill="auto"/>
            <w:vAlign w:val="bottom"/>
          </w:tcPr>
          <w:p w14:paraId="07355E17" w14:textId="77777777" w:rsidR="00DC2710" w:rsidRDefault="00DC2710" w:rsidP="00777990">
            <w:pPr>
              <w:spacing w:line="220" w:lineRule="exact"/>
              <w:jc w:val="center"/>
              <w:rPr>
                <w:w w:val="89"/>
              </w:rPr>
            </w:pPr>
            <w:r>
              <w:rPr>
                <w:w w:val="89"/>
              </w:rPr>
              <w:t>3</w:t>
            </w:r>
          </w:p>
        </w:tc>
        <w:tc>
          <w:tcPr>
            <w:tcW w:w="120" w:type="dxa"/>
            <w:tcBorders>
              <w:right w:val="single" w:sz="8" w:space="0" w:color="auto"/>
            </w:tcBorders>
            <w:shd w:val="clear" w:color="auto" w:fill="auto"/>
            <w:vAlign w:val="bottom"/>
          </w:tcPr>
          <w:p w14:paraId="25673FFF" w14:textId="77777777" w:rsidR="00DC2710" w:rsidRDefault="00DC2710" w:rsidP="00777990">
            <w:pPr>
              <w:spacing w:line="0" w:lineRule="atLeast"/>
              <w:rPr>
                <w:rFonts w:ascii="Times New Roman" w:eastAsia="Times New Roman" w:hAnsi="Times New Roman"/>
                <w:sz w:val="8"/>
              </w:rPr>
            </w:pPr>
          </w:p>
        </w:tc>
        <w:tc>
          <w:tcPr>
            <w:tcW w:w="380" w:type="dxa"/>
            <w:vMerge w:val="restart"/>
            <w:shd w:val="clear" w:color="auto" w:fill="auto"/>
            <w:vAlign w:val="bottom"/>
          </w:tcPr>
          <w:p w14:paraId="050ED07D" w14:textId="77777777" w:rsidR="00DC2710" w:rsidRDefault="00DC2710" w:rsidP="00777990">
            <w:pPr>
              <w:spacing w:line="220" w:lineRule="exact"/>
              <w:jc w:val="center"/>
              <w:rPr>
                <w:w w:val="89"/>
              </w:rPr>
            </w:pPr>
            <w:r>
              <w:rPr>
                <w:w w:val="89"/>
              </w:rPr>
              <w:t>4</w:t>
            </w:r>
          </w:p>
        </w:tc>
        <w:tc>
          <w:tcPr>
            <w:tcW w:w="100" w:type="dxa"/>
            <w:tcBorders>
              <w:right w:val="single" w:sz="8" w:space="0" w:color="auto"/>
            </w:tcBorders>
            <w:shd w:val="clear" w:color="auto" w:fill="auto"/>
            <w:vAlign w:val="bottom"/>
          </w:tcPr>
          <w:p w14:paraId="2460FD64" w14:textId="77777777" w:rsidR="00DC2710" w:rsidRDefault="00DC2710" w:rsidP="00777990">
            <w:pPr>
              <w:spacing w:line="0" w:lineRule="atLeast"/>
              <w:rPr>
                <w:rFonts w:ascii="Times New Roman" w:eastAsia="Times New Roman" w:hAnsi="Times New Roman"/>
                <w:sz w:val="8"/>
              </w:rPr>
            </w:pPr>
          </w:p>
        </w:tc>
        <w:tc>
          <w:tcPr>
            <w:tcW w:w="80" w:type="dxa"/>
            <w:shd w:val="clear" w:color="auto" w:fill="auto"/>
            <w:vAlign w:val="bottom"/>
          </w:tcPr>
          <w:p w14:paraId="37E59EB9" w14:textId="77777777" w:rsidR="00DC2710" w:rsidRDefault="00DC2710" w:rsidP="00777990">
            <w:pPr>
              <w:spacing w:line="0" w:lineRule="atLeast"/>
              <w:rPr>
                <w:rFonts w:ascii="Times New Roman" w:eastAsia="Times New Roman" w:hAnsi="Times New Roman"/>
                <w:sz w:val="8"/>
              </w:rPr>
            </w:pPr>
          </w:p>
        </w:tc>
        <w:tc>
          <w:tcPr>
            <w:tcW w:w="400" w:type="dxa"/>
            <w:vMerge w:val="restart"/>
            <w:tcBorders>
              <w:right w:val="single" w:sz="8" w:space="0" w:color="auto"/>
            </w:tcBorders>
            <w:shd w:val="clear" w:color="auto" w:fill="auto"/>
            <w:vAlign w:val="bottom"/>
          </w:tcPr>
          <w:p w14:paraId="7F06FE4A" w14:textId="77777777" w:rsidR="00DC2710" w:rsidRDefault="00DC2710" w:rsidP="00777990">
            <w:pPr>
              <w:spacing w:line="220" w:lineRule="exact"/>
              <w:ind w:left="100"/>
            </w:pPr>
            <w:r>
              <w:t>5</w:t>
            </w:r>
          </w:p>
        </w:tc>
      </w:tr>
      <w:tr w:rsidR="00DC2710" w14:paraId="0ABBB653" w14:textId="77777777" w:rsidTr="00777990">
        <w:trPr>
          <w:trHeight w:val="122"/>
        </w:trPr>
        <w:tc>
          <w:tcPr>
            <w:tcW w:w="620" w:type="dxa"/>
            <w:tcBorders>
              <w:left w:val="single" w:sz="8" w:space="0" w:color="auto"/>
              <w:bottom w:val="single" w:sz="8" w:space="0" w:color="auto"/>
            </w:tcBorders>
            <w:shd w:val="clear" w:color="auto" w:fill="auto"/>
            <w:vAlign w:val="bottom"/>
          </w:tcPr>
          <w:p w14:paraId="6B60E7A4" w14:textId="77777777" w:rsidR="00DC2710" w:rsidRDefault="00DC2710" w:rsidP="00777990">
            <w:pPr>
              <w:spacing w:line="0" w:lineRule="atLeast"/>
              <w:rPr>
                <w:rFonts w:ascii="Times New Roman" w:eastAsia="Times New Roman" w:hAnsi="Times New Roman"/>
                <w:sz w:val="10"/>
              </w:rPr>
            </w:pPr>
          </w:p>
        </w:tc>
        <w:tc>
          <w:tcPr>
            <w:tcW w:w="5540" w:type="dxa"/>
            <w:tcBorders>
              <w:bottom w:val="single" w:sz="8" w:space="0" w:color="auto"/>
              <w:right w:val="single" w:sz="8" w:space="0" w:color="auto"/>
            </w:tcBorders>
            <w:shd w:val="clear" w:color="auto" w:fill="auto"/>
            <w:vAlign w:val="bottom"/>
          </w:tcPr>
          <w:p w14:paraId="7FA36706" w14:textId="77777777" w:rsidR="00DC2710" w:rsidRDefault="00DC2710" w:rsidP="00777990">
            <w:pPr>
              <w:spacing w:line="0" w:lineRule="atLeast"/>
              <w:rPr>
                <w:rFonts w:ascii="Times New Roman" w:eastAsia="Times New Roman" w:hAnsi="Times New Roman"/>
                <w:sz w:val="10"/>
              </w:rPr>
            </w:pPr>
          </w:p>
        </w:tc>
        <w:tc>
          <w:tcPr>
            <w:tcW w:w="360" w:type="dxa"/>
            <w:vMerge/>
            <w:tcBorders>
              <w:bottom w:val="single" w:sz="8" w:space="0" w:color="auto"/>
            </w:tcBorders>
            <w:shd w:val="clear" w:color="auto" w:fill="auto"/>
            <w:vAlign w:val="bottom"/>
          </w:tcPr>
          <w:p w14:paraId="3AB4597A" w14:textId="77777777" w:rsidR="00DC2710" w:rsidRDefault="00DC2710" w:rsidP="0077799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14:paraId="33D96062" w14:textId="77777777" w:rsidR="00DC2710" w:rsidRDefault="00DC2710" w:rsidP="00777990">
            <w:pPr>
              <w:spacing w:line="0" w:lineRule="atLeast"/>
              <w:rPr>
                <w:rFonts w:ascii="Times New Roman" w:eastAsia="Times New Roman" w:hAnsi="Times New Roman"/>
                <w:sz w:val="10"/>
              </w:rPr>
            </w:pPr>
          </w:p>
        </w:tc>
        <w:tc>
          <w:tcPr>
            <w:tcW w:w="360" w:type="dxa"/>
            <w:vMerge/>
            <w:tcBorders>
              <w:bottom w:val="single" w:sz="8" w:space="0" w:color="auto"/>
            </w:tcBorders>
            <w:shd w:val="clear" w:color="auto" w:fill="auto"/>
            <w:vAlign w:val="bottom"/>
          </w:tcPr>
          <w:p w14:paraId="355358E2" w14:textId="77777777" w:rsidR="00DC2710" w:rsidRDefault="00DC2710" w:rsidP="0077799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14:paraId="5985A24D" w14:textId="77777777" w:rsidR="00DC2710" w:rsidRDefault="00DC2710" w:rsidP="00777990">
            <w:pPr>
              <w:spacing w:line="0" w:lineRule="atLeast"/>
              <w:rPr>
                <w:rFonts w:ascii="Times New Roman" w:eastAsia="Times New Roman" w:hAnsi="Times New Roman"/>
                <w:sz w:val="10"/>
              </w:rPr>
            </w:pPr>
          </w:p>
        </w:tc>
        <w:tc>
          <w:tcPr>
            <w:tcW w:w="360" w:type="dxa"/>
            <w:vMerge/>
            <w:tcBorders>
              <w:bottom w:val="single" w:sz="8" w:space="0" w:color="auto"/>
            </w:tcBorders>
            <w:shd w:val="clear" w:color="auto" w:fill="auto"/>
            <w:vAlign w:val="bottom"/>
          </w:tcPr>
          <w:p w14:paraId="76B059C2" w14:textId="77777777" w:rsidR="00DC2710" w:rsidRDefault="00DC2710" w:rsidP="0077799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14:paraId="667055FE" w14:textId="77777777" w:rsidR="00DC2710" w:rsidRDefault="00DC2710" w:rsidP="00777990">
            <w:pPr>
              <w:spacing w:line="0" w:lineRule="atLeast"/>
              <w:rPr>
                <w:rFonts w:ascii="Times New Roman" w:eastAsia="Times New Roman" w:hAnsi="Times New Roman"/>
                <w:sz w:val="10"/>
              </w:rPr>
            </w:pPr>
          </w:p>
        </w:tc>
        <w:tc>
          <w:tcPr>
            <w:tcW w:w="380" w:type="dxa"/>
            <w:vMerge/>
            <w:tcBorders>
              <w:bottom w:val="single" w:sz="8" w:space="0" w:color="auto"/>
            </w:tcBorders>
            <w:shd w:val="clear" w:color="auto" w:fill="auto"/>
            <w:vAlign w:val="bottom"/>
          </w:tcPr>
          <w:p w14:paraId="7E9FEE7A" w14:textId="77777777" w:rsidR="00DC2710" w:rsidRDefault="00DC2710" w:rsidP="00777990">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14:paraId="588CAC2A" w14:textId="77777777" w:rsidR="00DC2710" w:rsidRDefault="00DC2710" w:rsidP="00777990">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14:paraId="27B5AC30" w14:textId="77777777" w:rsidR="00DC2710" w:rsidRDefault="00DC2710" w:rsidP="00777990">
            <w:pPr>
              <w:spacing w:line="0" w:lineRule="atLeast"/>
              <w:rPr>
                <w:rFonts w:ascii="Times New Roman" w:eastAsia="Times New Roman" w:hAnsi="Times New Roman"/>
                <w:sz w:val="10"/>
              </w:rPr>
            </w:pPr>
          </w:p>
        </w:tc>
        <w:tc>
          <w:tcPr>
            <w:tcW w:w="400" w:type="dxa"/>
            <w:vMerge/>
            <w:tcBorders>
              <w:bottom w:val="single" w:sz="8" w:space="0" w:color="auto"/>
              <w:right w:val="single" w:sz="8" w:space="0" w:color="auto"/>
            </w:tcBorders>
            <w:shd w:val="clear" w:color="auto" w:fill="auto"/>
            <w:vAlign w:val="bottom"/>
          </w:tcPr>
          <w:p w14:paraId="7F9B7A9C" w14:textId="77777777" w:rsidR="00DC2710" w:rsidRDefault="00DC2710" w:rsidP="00777990">
            <w:pPr>
              <w:spacing w:line="0" w:lineRule="atLeast"/>
              <w:rPr>
                <w:rFonts w:ascii="Times New Roman" w:eastAsia="Times New Roman" w:hAnsi="Times New Roman"/>
                <w:sz w:val="10"/>
              </w:rPr>
            </w:pPr>
          </w:p>
        </w:tc>
      </w:tr>
      <w:tr w:rsidR="00DC2710" w14:paraId="0D9404C3" w14:textId="77777777" w:rsidTr="00777990">
        <w:trPr>
          <w:trHeight w:val="221"/>
        </w:trPr>
        <w:tc>
          <w:tcPr>
            <w:tcW w:w="620" w:type="dxa"/>
            <w:tcBorders>
              <w:left w:val="single" w:sz="8" w:space="0" w:color="auto"/>
              <w:bottom w:val="single" w:sz="8" w:space="0" w:color="auto"/>
              <w:right w:val="single" w:sz="8" w:space="0" w:color="auto"/>
            </w:tcBorders>
            <w:shd w:val="clear" w:color="auto" w:fill="auto"/>
            <w:vAlign w:val="bottom"/>
          </w:tcPr>
          <w:p w14:paraId="5E4E472C" w14:textId="77777777" w:rsidR="00DC2710" w:rsidRDefault="00DC2710" w:rsidP="00777990">
            <w:pPr>
              <w:spacing w:line="220" w:lineRule="exact"/>
              <w:jc w:val="center"/>
            </w:pPr>
            <w:r>
              <w:t>1.</w:t>
            </w:r>
          </w:p>
        </w:tc>
        <w:tc>
          <w:tcPr>
            <w:tcW w:w="5540" w:type="dxa"/>
            <w:tcBorders>
              <w:bottom w:val="single" w:sz="8" w:space="0" w:color="auto"/>
              <w:right w:val="single" w:sz="8" w:space="0" w:color="auto"/>
            </w:tcBorders>
            <w:shd w:val="clear" w:color="auto" w:fill="auto"/>
            <w:vAlign w:val="bottom"/>
          </w:tcPr>
          <w:p w14:paraId="7C0D4596" w14:textId="77777777" w:rsidR="00DC2710" w:rsidRDefault="00DC2710" w:rsidP="00777990">
            <w:pPr>
              <w:spacing w:line="220" w:lineRule="exact"/>
              <w:ind w:left="80"/>
            </w:pPr>
            <w:r>
              <w:t>Design documents of sales product</w:t>
            </w:r>
          </w:p>
        </w:tc>
        <w:tc>
          <w:tcPr>
            <w:tcW w:w="360" w:type="dxa"/>
            <w:tcBorders>
              <w:bottom w:val="single" w:sz="8" w:space="0" w:color="auto"/>
            </w:tcBorders>
            <w:shd w:val="clear" w:color="auto" w:fill="auto"/>
            <w:vAlign w:val="bottom"/>
          </w:tcPr>
          <w:p w14:paraId="24338D32"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68BC7AD2"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21C0CB51"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7C44B405"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72BB1C99"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0F45124B"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67DB92B2"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6D97B37E"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6FCDDA23"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47366A2C" w14:textId="77777777" w:rsidR="00DC2710" w:rsidRDefault="00DC2710" w:rsidP="00777990">
            <w:pPr>
              <w:spacing w:line="220" w:lineRule="exact"/>
              <w:ind w:left="80"/>
            </w:pPr>
            <w:r>
              <w:t>R</w:t>
            </w:r>
          </w:p>
        </w:tc>
      </w:tr>
      <w:tr w:rsidR="00DC2710" w14:paraId="36A14B41"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02875A1A" w14:textId="77777777" w:rsidR="00DC2710" w:rsidRDefault="00DC2710" w:rsidP="00777990">
            <w:pPr>
              <w:spacing w:line="220" w:lineRule="exact"/>
              <w:jc w:val="center"/>
            </w:pPr>
            <w:r>
              <w:t>2.</w:t>
            </w:r>
          </w:p>
        </w:tc>
        <w:tc>
          <w:tcPr>
            <w:tcW w:w="5540" w:type="dxa"/>
            <w:tcBorders>
              <w:bottom w:val="single" w:sz="8" w:space="0" w:color="auto"/>
              <w:right w:val="single" w:sz="8" w:space="0" w:color="auto"/>
            </w:tcBorders>
            <w:shd w:val="clear" w:color="auto" w:fill="auto"/>
            <w:vAlign w:val="bottom"/>
          </w:tcPr>
          <w:p w14:paraId="1D983FD6" w14:textId="77777777" w:rsidR="00DC2710" w:rsidRDefault="00DC2710" w:rsidP="00777990">
            <w:pPr>
              <w:spacing w:line="220" w:lineRule="exact"/>
              <w:ind w:left="80"/>
            </w:pPr>
            <w:r>
              <w:t>Design change document (if any)</w:t>
            </w:r>
          </w:p>
        </w:tc>
        <w:tc>
          <w:tcPr>
            <w:tcW w:w="360" w:type="dxa"/>
            <w:tcBorders>
              <w:bottom w:val="single" w:sz="8" w:space="0" w:color="auto"/>
            </w:tcBorders>
            <w:shd w:val="clear" w:color="auto" w:fill="auto"/>
            <w:vAlign w:val="bottom"/>
          </w:tcPr>
          <w:p w14:paraId="74D5A48C"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43167B5B"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50872C7F"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6CC2E731"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0C2C2197"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141148CB"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76224A4A"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1C890214"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4F21833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53B3DFE6" w14:textId="77777777" w:rsidR="00DC2710" w:rsidRDefault="00DC2710" w:rsidP="00777990">
            <w:pPr>
              <w:spacing w:line="220" w:lineRule="exact"/>
              <w:ind w:left="80"/>
            </w:pPr>
            <w:r>
              <w:t>R</w:t>
            </w:r>
          </w:p>
        </w:tc>
      </w:tr>
      <w:tr w:rsidR="00DC2710" w14:paraId="57EC056C"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64D0C824" w14:textId="77777777" w:rsidR="00DC2710" w:rsidRDefault="00DC2710" w:rsidP="00777990">
            <w:pPr>
              <w:spacing w:line="220" w:lineRule="exact"/>
              <w:jc w:val="center"/>
            </w:pPr>
            <w:r>
              <w:t>3.</w:t>
            </w:r>
          </w:p>
        </w:tc>
        <w:tc>
          <w:tcPr>
            <w:tcW w:w="5540" w:type="dxa"/>
            <w:tcBorders>
              <w:bottom w:val="single" w:sz="8" w:space="0" w:color="auto"/>
              <w:right w:val="single" w:sz="8" w:space="0" w:color="auto"/>
            </w:tcBorders>
            <w:shd w:val="clear" w:color="auto" w:fill="auto"/>
            <w:vAlign w:val="bottom"/>
          </w:tcPr>
          <w:p w14:paraId="389AEA84" w14:textId="77777777" w:rsidR="00DC2710" w:rsidRDefault="00DC2710" w:rsidP="00777990">
            <w:pPr>
              <w:spacing w:line="220" w:lineRule="exact"/>
              <w:ind w:left="80"/>
            </w:pPr>
            <w:r>
              <w:t>Design approval from Mitsuba (if requested)</w:t>
            </w:r>
          </w:p>
        </w:tc>
        <w:tc>
          <w:tcPr>
            <w:tcW w:w="360" w:type="dxa"/>
            <w:tcBorders>
              <w:bottom w:val="single" w:sz="8" w:space="0" w:color="auto"/>
            </w:tcBorders>
            <w:shd w:val="clear" w:color="auto" w:fill="auto"/>
            <w:vAlign w:val="bottom"/>
          </w:tcPr>
          <w:p w14:paraId="2A2390D6"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31783523"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6B9B5FEC"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42BBC344"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383EDC26"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5E906C7A"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659E79E1"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0BB6ACB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7A0CCB9B" w14:textId="77777777" w:rsidR="00DC2710" w:rsidRDefault="00DC2710" w:rsidP="00777990">
            <w:pPr>
              <w:spacing w:line="220" w:lineRule="exact"/>
              <w:ind w:left="80"/>
            </w:pPr>
            <w:r>
              <w:t>R</w:t>
            </w:r>
          </w:p>
        </w:tc>
      </w:tr>
      <w:tr w:rsidR="00DC2710" w14:paraId="51DE5C0D"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1498F3DA" w14:textId="77777777" w:rsidR="00DC2710" w:rsidRDefault="00DC2710" w:rsidP="00777990">
            <w:pPr>
              <w:spacing w:line="220" w:lineRule="exact"/>
              <w:jc w:val="center"/>
            </w:pPr>
            <w:r>
              <w:t>4.</w:t>
            </w:r>
          </w:p>
        </w:tc>
        <w:tc>
          <w:tcPr>
            <w:tcW w:w="5540" w:type="dxa"/>
            <w:tcBorders>
              <w:bottom w:val="single" w:sz="8" w:space="0" w:color="auto"/>
              <w:right w:val="single" w:sz="8" w:space="0" w:color="auto"/>
            </w:tcBorders>
            <w:shd w:val="clear" w:color="auto" w:fill="auto"/>
            <w:vAlign w:val="bottom"/>
          </w:tcPr>
          <w:p w14:paraId="4ACFB016" w14:textId="77777777" w:rsidR="00DC2710" w:rsidRDefault="00DC2710" w:rsidP="00777990">
            <w:pPr>
              <w:spacing w:line="220" w:lineRule="exact"/>
              <w:ind w:left="80"/>
            </w:pPr>
            <w:r>
              <w:t>Design FMEA</w:t>
            </w:r>
          </w:p>
        </w:tc>
        <w:tc>
          <w:tcPr>
            <w:tcW w:w="360" w:type="dxa"/>
            <w:tcBorders>
              <w:bottom w:val="single" w:sz="8" w:space="0" w:color="auto"/>
            </w:tcBorders>
            <w:shd w:val="clear" w:color="auto" w:fill="auto"/>
            <w:vAlign w:val="bottom"/>
          </w:tcPr>
          <w:p w14:paraId="1CA3172F"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37BD1BB9"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6CDD6424"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0457B46A"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33B0F963"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275C0B41"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1128909C"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C407BE6"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30DE0E7B" w14:textId="77777777" w:rsidR="00DC2710" w:rsidRDefault="00DC2710" w:rsidP="00777990">
            <w:pPr>
              <w:spacing w:line="220" w:lineRule="exact"/>
              <w:ind w:left="80"/>
            </w:pPr>
            <w:r>
              <w:t>R</w:t>
            </w:r>
          </w:p>
        </w:tc>
      </w:tr>
      <w:tr w:rsidR="00DC2710" w14:paraId="64E3DE74"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5A7E309E" w14:textId="77777777" w:rsidR="00DC2710" w:rsidRDefault="00DC2710" w:rsidP="00777990">
            <w:pPr>
              <w:spacing w:line="220" w:lineRule="exact"/>
              <w:jc w:val="center"/>
            </w:pPr>
            <w:r>
              <w:t>5.</w:t>
            </w:r>
          </w:p>
        </w:tc>
        <w:tc>
          <w:tcPr>
            <w:tcW w:w="5540" w:type="dxa"/>
            <w:tcBorders>
              <w:bottom w:val="single" w:sz="8" w:space="0" w:color="auto"/>
              <w:right w:val="single" w:sz="8" w:space="0" w:color="auto"/>
            </w:tcBorders>
            <w:shd w:val="clear" w:color="auto" w:fill="auto"/>
            <w:vAlign w:val="bottom"/>
          </w:tcPr>
          <w:p w14:paraId="361C0BB2" w14:textId="77777777" w:rsidR="00DC2710" w:rsidRDefault="00DC2710" w:rsidP="00777990">
            <w:pPr>
              <w:spacing w:line="220" w:lineRule="exact"/>
              <w:ind w:left="80"/>
            </w:pPr>
            <w:r>
              <w:t>Process Flow Chart</w:t>
            </w:r>
          </w:p>
        </w:tc>
        <w:tc>
          <w:tcPr>
            <w:tcW w:w="360" w:type="dxa"/>
            <w:tcBorders>
              <w:bottom w:val="single" w:sz="8" w:space="0" w:color="auto"/>
            </w:tcBorders>
            <w:shd w:val="clear" w:color="auto" w:fill="auto"/>
            <w:vAlign w:val="bottom"/>
          </w:tcPr>
          <w:p w14:paraId="6CF96D86"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37EBA0EC"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65893F4B"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5D4E1DF9"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18E0D1B8"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03DA47C7"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68005F27"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714F4E6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0A7FD38F" w14:textId="77777777" w:rsidR="00DC2710" w:rsidRDefault="00DC2710" w:rsidP="00777990">
            <w:pPr>
              <w:spacing w:line="220" w:lineRule="exact"/>
              <w:ind w:left="80"/>
            </w:pPr>
            <w:r>
              <w:t>R</w:t>
            </w:r>
          </w:p>
        </w:tc>
      </w:tr>
      <w:tr w:rsidR="00DC2710" w14:paraId="4CE6FFEC"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14D9E940" w14:textId="77777777" w:rsidR="00DC2710" w:rsidRDefault="00DC2710" w:rsidP="00777990">
            <w:pPr>
              <w:spacing w:line="220" w:lineRule="exact"/>
              <w:jc w:val="center"/>
            </w:pPr>
            <w:r>
              <w:t>6.</w:t>
            </w:r>
          </w:p>
        </w:tc>
        <w:tc>
          <w:tcPr>
            <w:tcW w:w="5540" w:type="dxa"/>
            <w:tcBorders>
              <w:bottom w:val="single" w:sz="8" w:space="0" w:color="auto"/>
              <w:right w:val="single" w:sz="8" w:space="0" w:color="auto"/>
            </w:tcBorders>
            <w:shd w:val="clear" w:color="auto" w:fill="auto"/>
            <w:vAlign w:val="bottom"/>
          </w:tcPr>
          <w:p w14:paraId="06D5FF51" w14:textId="77777777" w:rsidR="00DC2710" w:rsidRDefault="00DC2710" w:rsidP="00777990">
            <w:pPr>
              <w:spacing w:line="220" w:lineRule="exact"/>
              <w:ind w:left="80"/>
            </w:pPr>
            <w:r>
              <w:t>Process FMEA</w:t>
            </w:r>
          </w:p>
        </w:tc>
        <w:tc>
          <w:tcPr>
            <w:tcW w:w="360" w:type="dxa"/>
            <w:tcBorders>
              <w:bottom w:val="single" w:sz="8" w:space="0" w:color="auto"/>
            </w:tcBorders>
            <w:shd w:val="clear" w:color="auto" w:fill="auto"/>
            <w:vAlign w:val="bottom"/>
          </w:tcPr>
          <w:p w14:paraId="5AB06957"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3CC6212C"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17F36469"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6F5FD84C"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4AF9D8BD"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6DFCB1AF"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12397D6A"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428D024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369D5587" w14:textId="77777777" w:rsidR="00DC2710" w:rsidRDefault="00DC2710" w:rsidP="00777990">
            <w:pPr>
              <w:spacing w:line="220" w:lineRule="exact"/>
              <w:ind w:left="80"/>
            </w:pPr>
            <w:r>
              <w:t>R</w:t>
            </w:r>
          </w:p>
        </w:tc>
      </w:tr>
      <w:tr w:rsidR="00DC2710" w14:paraId="45E8E917"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54F4DF71" w14:textId="77777777" w:rsidR="00DC2710" w:rsidRDefault="00DC2710" w:rsidP="00777990">
            <w:pPr>
              <w:spacing w:line="220" w:lineRule="exact"/>
              <w:jc w:val="center"/>
            </w:pPr>
            <w:r>
              <w:t>7.</w:t>
            </w:r>
          </w:p>
        </w:tc>
        <w:tc>
          <w:tcPr>
            <w:tcW w:w="5540" w:type="dxa"/>
            <w:tcBorders>
              <w:bottom w:val="single" w:sz="8" w:space="0" w:color="auto"/>
              <w:right w:val="single" w:sz="8" w:space="0" w:color="auto"/>
            </w:tcBorders>
            <w:shd w:val="clear" w:color="auto" w:fill="auto"/>
            <w:vAlign w:val="bottom"/>
          </w:tcPr>
          <w:p w14:paraId="512CE2AB" w14:textId="77777777" w:rsidR="00DC2710" w:rsidRDefault="00DC2710" w:rsidP="00777990">
            <w:pPr>
              <w:spacing w:line="220" w:lineRule="exact"/>
              <w:ind w:left="80"/>
            </w:pPr>
            <w:r>
              <w:t>Control Plan</w:t>
            </w:r>
          </w:p>
        </w:tc>
        <w:tc>
          <w:tcPr>
            <w:tcW w:w="360" w:type="dxa"/>
            <w:tcBorders>
              <w:bottom w:val="single" w:sz="8" w:space="0" w:color="auto"/>
            </w:tcBorders>
            <w:shd w:val="clear" w:color="auto" w:fill="auto"/>
            <w:vAlign w:val="bottom"/>
          </w:tcPr>
          <w:p w14:paraId="4200942F"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2B41B5A7"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12E294B3"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196F4004"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5BF79AA4"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44F46077"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6E259BBB"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33D4415B"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70DC139A" w14:textId="77777777" w:rsidR="00DC2710" w:rsidRDefault="00DC2710" w:rsidP="00777990">
            <w:pPr>
              <w:spacing w:line="220" w:lineRule="exact"/>
              <w:ind w:left="80"/>
            </w:pPr>
            <w:r>
              <w:t>R</w:t>
            </w:r>
          </w:p>
        </w:tc>
      </w:tr>
      <w:tr w:rsidR="00DC2710" w14:paraId="3010F656"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1342F1CC" w14:textId="77777777" w:rsidR="00DC2710" w:rsidRDefault="00DC2710" w:rsidP="00777990">
            <w:pPr>
              <w:spacing w:line="220" w:lineRule="exact"/>
              <w:jc w:val="center"/>
            </w:pPr>
            <w:r>
              <w:t>8.</w:t>
            </w:r>
          </w:p>
        </w:tc>
        <w:tc>
          <w:tcPr>
            <w:tcW w:w="5540" w:type="dxa"/>
            <w:tcBorders>
              <w:bottom w:val="single" w:sz="8" w:space="0" w:color="auto"/>
              <w:right w:val="single" w:sz="8" w:space="0" w:color="auto"/>
            </w:tcBorders>
            <w:shd w:val="clear" w:color="auto" w:fill="auto"/>
            <w:vAlign w:val="bottom"/>
          </w:tcPr>
          <w:p w14:paraId="0A42DBCE" w14:textId="77777777" w:rsidR="00DC2710" w:rsidRDefault="00DC2710" w:rsidP="00777990">
            <w:pPr>
              <w:spacing w:line="220" w:lineRule="exact"/>
              <w:ind w:left="80"/>
            </w:pPr>
            <w:r>
              <w:t>Measuring system analysis results</w:t>
            </w:r>
          </w:p>
        </w:tc>
        <w:tc>
          <w:tcPr>
            <w:tcW w:w="360" w:type="dxa"/>
            <w:tcBorders>
              <w:bottom w:val="single" w:sz="8" w:space="0" w:color="auto"/>
            </w:tcBorders>
            <w:shd w:val="clear" w:color="auto" w:fill="auto"/>
            <w:vAlign w:val="bottom"/>
          </w:tcPr>
          <w:p w14:paraId="41F72642"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41838333"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6D4D1178"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40A40F8C"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70F53783"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0A5F8BA3"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0E7CA730"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F268E0A"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6523F8E9" w14:textId="77777777" w:rsidR="00DC2710" w:rsidRDefault="00DC2710" w:rsidP="00777990">
            <w:pPr>
              <w:spacing w:line="220" w:lineRule="exact"/>
              <w:ind w:left="80"/>
            </w:pPr>
            <w:r>
              <w:t>R</w:t>
            </w:r>
          </w:p>
        </w:tc>
      </w:tr>
      <w:tr w:rsidR="00DC2710" w14:paraId="3A6868A8"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15C7061B" w14:textId="77777777" w:rsidR="00DC2710" w:rsidRDefault="00DC2710" w:rsidP="00777990">
            <w:pPr>
              <w:spacing w:line="220" w:lineRule="exact"/>
              <w:jc w:val="center"/>
            </w:pPr>
            <w:r>
              <w:t>9.</w:t>
            </w:r>
          </w:p>
        </w:tc>
        <w:tc>
          <w:tcPr>
            <w:tcW w:w="5540" w:type="dxa"/>
            <w:tcBorders>
              <w:bottom w:val="single" w:sz="8" w:space="0" w:color="auto"/>
              <w:right w:val="single" w:sz="8" w:space="0" w:color="auto"/>
            </w:tcBorders>
            <w:shd w:val="clear" w:color="auto" w:fill="auto"/>
            <w:vAlign w:val="bottom"/>
          </w:tcPr>
          <w:p w14:paraId="0F41EA84" w14:textId="77777777" w:rsidR="00DC2710" w:rsidRDefault="00DC2710" w:rsidP="00777990">
            <w:pPr>
              <w:spacing w:line="220" w:lineRule="exact"/>
              <w:ind w:left="80"/>
            </w:pPr>
            <w:r>
              <w:t>Dimensional evaluation result</w:t>
            </w:r>
          </w:p>
        </w:tc>
        <w:tc>
          <w:tcPr>
            <w:tcW w:w="360" w:type="dxa"/>
            <w:tcBorders>
              <w:bottom w:val="single" w:sz="8" w:space="0" w:color="auto"/>
            </w:tcBorders>
            <w:shd w:val="clear" w:color="auto" w:fill="auto"/>
            <w:vAlign w:val="bottom"/>
          </w:tcPr>
          <w:p w14:paraId="6ECE7FF9"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0310723D"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28FB4E86"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4C0045A5"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417CA90D"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666E36F4"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2D3F29AD"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6B2E8F10"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74334202"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6D7847D3" w14:textId="77777777" w:rsidR="00DC2710" w:rsidRDefault="00DC2710" w:rsidP="00777990">
            <w:pPr>
              <w:spacing w:line="220" w:lineRule="exact"/>
              <w:ind w:left="80"/>
            </w:pPr>
            <w:r>
              <w:t>R</w:t>
            </w:r>
          </w:p>
        </w:tc>
      </w:tr>
      <w:tr w:rsidR="00DC2710" w14:paraId="56098DB7" w14:textId="77777777" w:rsidTr="00777990">
        <w:trPr>
          <w:trHeight w:val="221"/>
        </w:trPr>
        <w:tc>
          <w:tcPr>
            <w:tcW w:w="620" w:type="dxa"/>
            <w:tcBorders>
              <w:left w:val="single" w:sz="8" w:space="0" w:color="auto"/>
              <w:bottom w:val="single" w:sz="8" w:space="0" w:color="auto"/>
              <w:right w:val="single" w:sz="8" w:space="0" w:color="auto"/>
            </w:tcBorders>
            <w:shd w:val="clear" w:color="auto" w:fill="auto"/>
            <w:vAlign w:val="bottom"/>
          </w:tcPr>
          <w:p w14:paraId="5283CA60" w14:textId="77777777" w:rsidR="00DC2710" w:rsidRDefault="00DC2710" w:rsidP="00777990">
            <w:pPr>
              <w:spacing w:line="220" w:lineRule="exact"/>
              <w:jc w:val="center"/>
              <w:rPr>
                <w:w w:val="93"/>
              </w:rPr>
            </w:pPr>
            <w:r>
              <w:rPr>
                <w:w w:val="93"/>
              </w:rPr>
              <w:t>10.</w:t>
            </w:r>
          </w:p>
        </w:tc>
        <w:tc>
          <w:tcPr>
            <w:tcW w:w="5540" w:type="dxa"/>
            <w:tcBorders>
              <w:bottom w:val="single" w:sz="8" w:space="0" w:color="auto"/>
              <w:right w:val="single" w:sz="8" w:space="0" w:color="auto"/>
            </w:tcBorders>
            <w:shd w:val="clear" w:color="auto" w:fill="auto"/>
            <w:vAlign w:val="bottom"/>
          </w:tcPr>
          <w:p w14:paraId="24F79A72" w14:textId="77777777" w:rsidR="00DC2710" w:rsidRDefault="00DC2710" w:rsidP="00777990">
            <w:pPr>
              <w:spacing w:line="220" w:lineRule="exact"/>
              <w:ind w:left="80"/>
            </w:pPr>
            <w:r>
              <w:t>Material certificate and performance test results</w:t>
            </w:r>
          </w:p>
        </w:tc>
        <w:tc>
          <w:tcPr>
            <w:tcW w:w="360" w:type="dxa"/>
            <w:tcBorders>
              <w:bottom w:val="single" w:sz="8" w:space="0" w:color="auto"/>
            </w:tcBorders>
            <w:shd w:val="clear" w:color="auto" w:fill="auto"/>
            <w:vAlign w:val="bottom"/>
          </w:tcPr>
          <w:p w14:paraId="49ECCB86"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1C48B1CB"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2BD9719E"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4FE88F11"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27C562C2"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5A6A6F50"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403D2ACD"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059FD30B"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F6FF4EE"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6514478B" w14:textId="77777777" w:rsidR="00DC2710" w:rsidRDefault="00DC2710" w:rsidP="00777990">
            <w:pPr>
              <w:spacing w:line="220" w:lineRule="exact"/>
              <w:ind w:left="80"/>
            </w:pPr>
            <w:r>
              <w:t>R</w:t>
            </w:r>
          </w:p>
        </w:tc>
      </w:tr>
      <w:tr w:rsidR="00DC2710" w14:paraId="6A540F88"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478E86BD" w14:textId="77777777" w:rsidR="00DC2710" w:rsidRDefault="00DC2710" w:rsidP="00777990">
            <w:pPr>
              <w:spacing w:line="220" w:lineRule="exact"/>
              <w:jc w:val="center"/>
              <w:rPr>
                <w:w w:val="93"/>
              </w:rPr>
            </w:pPr>
            <w:r>
              <w:rPr>
                <w:w w:val="93"/>
              </w:rPr>
              <w:t>11.</w:t>
            </w:r>
          </w:p>
        </w:tc>
        <w:tc>
          <w:tcPr>
            <w:tcW w:w="5540" w:type="dxa"/>
            <w:tcBorders>
              <w:bottom w:val="single" w:sz="8" w:space="0" w:color="auto"/>
              <w:right w:val="single" w:sz="8" w:space="0" w:color="auto"/>
            </w:tcBorders>
            <w:shd w:val="clear" w:color="auto" w:fill="auto"/>
            <w:vAlign w:val="bottom"/>
          </w:tcPr>
          <w:p w14:paraId="41D3D1A8" w14:textId="77777777" w:rsidR="00DC2710" w:rsidRDefault="00DC2710" w:rsidP="00777990">
            <w:pPr>
              <w:spacing w:line="220" w:lineRule="exact"/>
              <w:ind w:left="80"/>
            </w:pPr>
            <w:r>
              <w:t>Preliminary process capability investigation results</w:t>
            </w:r>
          </w:p>
        </w:tc>
        <w:tc>
          <w:tcPr>
            <w:tcW w:w="360" w:type="dxa"/>
            <w:tcBorders>
              <w:bottom w:val="single" w:sz="8" w:space="0" w:color="auto"/>
            </w:tcBorders>
            <w:shd w:val="clear" w:color="auto" w:fill="auto"/>
            <w:vAlign w:val="bottom"/>
          </w:tcPr>
          <w:p w14:paraId="761F016E"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1E86CC47"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34578840" w14:textId="77777777" w:rsidR="00DC2710" w:rsidRDefault="00DC2710" w:rsidP="00777990">
            <w:pPr>
              <w:spacing w:line="220" w:lineRule="exact"/>
              <w:ind w:left="160"/>
            </w:pPr>
            <w:r>
              <w:t>R</w:t>
            </w:r>
          </w:p>
        </w:tc>
        <w:tc>
          <w:tcPr>
            <w:tcW w:w="360" w:type="dxa"/>
            <w:tcBorders>
              <w:bottom w:val="single" w:sz="8" w:space="0" w:color="auto"/>
            </w:tcBorders>
            <w:shd w:val="clear" w:color="auto" w:fill="E5E5E5"/>
            <w:vAlign w:val="bottom"/>
          </w:tcPr>
          <w:p w14:paraId="1D12CB88"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7516D06F"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07471CBA"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4E25BC59"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18B785B1"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5390853B" w14:textId="77777777" w:rsidR="00DC2710" w:rsidRDefault="00DC2710" w:rsidP="00777990">
            <w:pPr>
              <w:spacing w:line="220" w:lineRule="exact"/>
              <w:ind w:left="80"/>
            </w:pPr>
            <w:r>
              <w:t>R</w:t>
            </w:r>
          </w:p>
        </w:tc>
      </w:tr>
      <w:tr w:rsidR="00DC2710" w14:paraId="6D546922"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35E4D236" w14:textId="77777777" w:rsidR="00DC2710" w:rsidRDefault="00DC2710" w:rsidP="00777990">
            <w:pPr>
              <w:spacing w:line="220" w:lineRule="exact"/>
              <w:jc w:val="center"/>
              <w:rPr>
                <w:w w:val="93"/>
              </w:rPr>
            </w:pPr>
            <w:r>
              <w:rPr>
                <w:w w:val="93"/>
              </w:rPr>
              <w:t>12.</w:t>
            </w:r>
          </w:p>
        </w:tc>
        <w:tc>
          <w:tcPr>
            <w:tcW w:w="5540" w:type="dxa"/>
            <w:tcBorders>
              <w:bottom w:val="single" w:sz="8" w:space="0" w:color="auto"/>
              <w:right w:val="single" w:sz="8" w:space="0" w:color="auto"/>
            </w:tcBorders>
            <w:shd w:val="clear" w:color="auto" w:fill="auto"/>
            <w:vAlign w:val="bottom"/>
          </w:tcPr>
          <w:p w14:paraId="26613A7C" w14:textId="77777777" w:rsidR="00DC2710" w:rsidRDefault="00DC2710" w:rsidP="00777990">
            <w:pPr>
              <w:spacing w:line="220" w:lineRule="exact"/>
              <w:ind w:left="80"/>
            </w:pPr>
            <w:r>
              <w:t>Qualified laboratory documentation</w:t>
            </w:r>
          </w:p>
        </w:tc>
        <w:tc>
          <w:tcPr>
            <w:tcW w:w="360" w:type="dxa"/>
            <w:tcBorders>
              <w:bottom w:val="single" w:sz="8" w:space="0" w:color="auto"/>
            </w:tcBorders>
            <w:shd w:val="clear" w:color="auto" w:fill="auto"/>
            <w:vAlign w:val="bottom"/>
          </w:tcPr>
          <w:p w14:paraId="7B0D6ADB"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4CC93C28"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5F15BA3F"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5F96FC6B"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3E5E868A"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4B5C24AA"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28F76101"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355135A3"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078372A1"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58D137BE" w14:textId="77777777" w:rsidR="00DC2710" w:rsidRDefault="00DC2710" w:rsidP="00777990">
            <w:pPr>
              <w:spacing w:line="220" w:lineRule="exact"/>
              <w:ind w:left="80"/>
            </w:pPr>
            <w:r>
              <w:t>R</w:t>
            </w:r>
          </w:p>
        </w:tc>
      </w:tr>
      <w:tr w:rsidR="00DC2710" w14:paraId="56F675D8"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5A5239E2" w14:textId="77777777" w:rsidR="00DC2710" w:rsidRDefault="00DC2710" w:rsidP="00777990">
            <w:pPr>
              <w:spacing w:line="220" w:lineRule="exact"/>
              <w:jc w:val="center"/>
              <w:rPr>
                <w:w w:val="93"/>
              </w:rPr>
            </w:pPr>
            <w:r>
              <w:rPr>
                <w:w w:val="93"/>
              </w:rPr>
              <w:t>13.</w:t>
            </w:r>
          </w:p>
        </w:tc>
        <w:tc>
          <w:tcPr>
            <w:tcW w:w="5540" w:type="dxa"/>
            <w:tcBorders>
              <w:bottom w:val="single" w:sz="8" w:space="0" w:color="auto"/>
              <w:right w:val="single" w:sz="8" w:space="0" w:color="auto"/>
            </w:tcBorders>
            <w:shd w:val="clear" w:color="auto" w:fill="auto"/>
            <w:vAlign w:val="bottom"/>
          </w:tcPr>
          <w:p w14:paraId="1F8368BF" w14:textId="77777777" w:rsidR="00DC2710" w:rsidRDefault="00DC2710" w:rsidP="00777990">
            <w:pPr>
              <w:spacing w:line="220" w:lineRule="exact"/>
              <w:ind w:left="80"/>
            </w:pPr>
            <w:r>
              <w:t>Appearance Approval Report (AAR) (if applicable)</w:t>
            </w:r>
          </w:p>
        </w:tc>
        <w:tc>
          <w:tcPr>
            <w:tcW w:w="360" w:type="dxa"/>
            <w:tcBorders>
              <w:bottom w:val="single" w:sz="8" w:space="0" w:color="auto"/>
            </w:tcBorders>
            <w:shd w:val="clear" w:color="auto" w:fill="EAEAEA"/>
            <w:vAlign w:val="bottom"/>
          </w:tcPr>
          <w:p w14:paraId="0F563278"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78DAD937"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7ECC18F3"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76E619C9"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7478296E"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AEAEA"/>
            <w:vAlign w:val="bottom"/>
          </w:tcPr>
          <w:p w14:paraId="40DA5314"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12B1F252"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4FA9F547"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46337531"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3F23AED2" w14:textId="77777777" w:rsidR="00DC2710" w:rsidRDefault="00DC2710" w:rsidP="00777990">
            <w:pPr>
              <w:spacing w:line="220" w:lineRule="exact"/>
              <w:ind w:left="80"/>
            </w:pPr>
            <w:r>
              <w:t>R</w:t>
            </w:r>
          </w:p>
        </w:tc>
      </w:tr>
      <w:tr w:rsidR="00DC2710" w14:paraId="324D3C11"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4813CB37" w14:textId="77777777" w:rsidR="00DC2710" w:rsidRDefault="00DC2710" w:rsidP="00777990">
            <w:pPr>
              <w:spacing w:line="220" w:lineRule="exact"/>
              <w:jc w:val="center"/>
              <w:rPr>
                <w:w w:val="93"/>
              </w:rPr>
            </w:pPr>
            <w:r>
              <w:rPr>
                <w:w w:val="93"/>
              </w:rPr>
              <w:t>14.</w:t>
            </w:r>
          </w:p>
        </w:tc>
        <w:tc>
          <w:tcPr>
            <w:tcW w:w="5540" w:type="dxa"/>
            <w:tcBorders>
              <w:bottom w:val="single" w:sz="8" w:space="0" w:color="auto"/>
              <w:right w:val="single" w:sz="8" w:space="0" w:color="auto"/>
            </w:tcBorders>
            <w:shd w:val="clear" w:color="auto" w:fill="auto"/>
            <w:vAlign w:val="bottom"/>
          </w:tcPr>
          <w:p w14:paraId="3A67DE76" w14:textId="77777777" w:rsidR="00DC2710" w:rsidRDefault="00DC2710" w:rsidP="00777990">
            <w:pPr>
              <w:spacing w:line="220" w:lineRule="exact"/>
              <w:ind w:left="80"/>
            </w:pPr>
            <w:r>
              <w:t>Product sample</w:t>
            </w:r>
          </w:p>
        </w:tc>
        <w:tc>
          <w:tcPr>
            <w:tcW w:w="360" w:type="dxa"/>
            <w:tcBorders>
              <w:bottom w:val="single" w:sz="8" w:space="0" w:color="auto"/>
            </w:tcBorders>
            <w:shd w:val="clear" w:color="auto" w:fill="auto"/>
            <w:vAlign w:val="bottom"/>
          </w:tcPr>
          <w:p w14:paraId="3DCE3AC5"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2BB1729B"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51867262"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2DDEFDC8"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5EBAB5E0"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AEAEA"/>
            <w:vAlign w:val="bottom"/>
          </w:tcPr>
          <w:p w14:paraId="3BE03282"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22FE80CB"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189F9DE0"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3E7861B5"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2B493399" w14:textId="77777777" w:rsidR="00DC2710" w:rsidRDefault="00DC2710" w:rsidP="00777990">
            <w:pPr>
              <w:spacing w:line="220" w:lineRule="exact"/>
              <w:ind w:left="80"/>
            </w:pPr>
            <w:r>
              <w:t>R</w:t>
            </w:r>
          </w:p>
        </w:tc>
      </w:tr>
      <w:tr w:rsidR="00DC2710" w14:paraId="26AE0727" w14:textId="77777777" w:rsidTr="00777990">
        <w:trPr>
          <w:trHeight w:val="219"/>
        </w:trPr>
        <w:tc>
          <w:tcPr>
            <w:tcW w:w="620" w:type="dxa"/>
            <w:tcBorders>
              <w:left w:val="single" w:sz="8" w:space="0" w:color="auto"/>
              <w:bottom w:val="single" w:sz="8" w:space="0" w:color="auto"/>
              <w:right w:val="single" w:sz="8" w:space="0" w:color="auto"/>
            </w:tcBorders>
            <w:shd w:val="clear" w:color="auto" w:fill="auto"/>
            <w:vAlign w:val="bottom"/>
          </w:tcPr>
          <w:p w14:paraId="58061697" w14:textId="77777777" w:rsidR="00DC2710" w:rsidRDefault="00DC2710" w:rsidP="00777990">
            <w:pPr>
              <w:spacing w:line="219" w:lineRule="exact"/>
              <w:jc w:val="center"/>
              <w:rPr>
                <w:w w:val="93"/>
              </w:rPr>
            </w:pPr>
            <w:r>
              <w:rPr>
                <w:w w:val="93"/>
              </w:rPr>
              <w:t>15.</w:t>
            </w:r>
          </w:p>
        </w:tc>
        <w:tc>
          <w:tcPr>
            <w:tcW w:w="5540" w:type="dxa"/>
            <w:tcBorders>
              <w:bottom w:val="single" w:sz="8" w:space="0" w:color="auto"/>
              <w:right w:val="single" w:sz="8" w:space="0" w:color="auto"/>
            </w:tcBorders>
            <w:shd w:val="clear" w:color="auto" w:fill="auto"/>
            <w:vAlign w:val="bottom"/>
          </w:tcPr>
          <w:p w14:paraId="7C9D8474" w14:textId="77777777" w:rsidR="00DC2710" w:rsidRDefault="00DC2710" w:rsidP="00777990">
            <w:pPr>
              <w:spacing w:line="219" w:lineRule="exact"/>
              <w:ind w:left="80"/>
            </w:pPr>
            <w:r>
              <w:t>Master sample (if any)</w:t>
            </w:r>
          </w:p>
        </w:tc>
        <w:tc>
          <w:tcPr>
            <w:tcW w:w="360" w:type="dxa"/>
            <w:tcBorders>
              <w:bottom w:val="single" w:sz="8" w:space="0" w:color="auto"/>
            </w:tcBorders>
            <w:shd w:val="clear" w:color="auto" w:fill="auto"/>
            <w:vAlign w:val="bottom"/>
          </w:tcPr>
          <w:p w14:paraId="41EF6208" w14:textId="77777777" w:rsidR="00DC2710" w:rsidRDefault="00DC2710" w:rsidP="00777990">
            <w:pPr>
              <w:spacing w:line="219" w:lineRule="exact"/>
              <w:ind w:left="160"/>
            </w:pPr>
            <w:r>
              <w:t>R</w:t>
            </w:r>
          </w:p>
        </w:tc>
        <w:tc>
          <w:tcPr>
            <w:tcW w:w="120" w:type="dxa"/>
            <w:tcBorders>
              <w:bottom w:val="single" w:sz="8" w:space="0" w:color="auto"/>
              <w:right w:val="single" w:sz="8" w:space="0" w:color="auto"/>
            </w:tcBorders>
            <w:shd w:val="clear" w:color="auto" w:fill="auto"/>
            <w:vAlign w:val="bottom"/>
          </w:tcPr>
          <w:p w14:paraId="1790AB8B"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2411B6C9" w14:textId="77777777" w:rsidR="00DC2710" w:rsidRDefault="00DC2710" w:rsidP="00777990">
            <w:pPr>
              <w:spacing w:line="219" w:lineRule="exact"/>
              <w:ind w:left="160"/>
            </w:pPr>
            <w:r>
              <w:t>R</w:t>
            </w:r>
          </w:p>
        </w:tc>
        <w:tc>
          <w:tcPr>
            <w:tcW w:w="480" w:type="dxa"/>
            <w:gridSpan w:val="2"/>
            <w:tcBorders>
              <w:bottom w:val="single" w:sz="8" w:space="0" w:color="auto"/>
              <w:right w:val="single" w:sz="8" w:space="0" w:color="auto"/>
            </w:tcBorders>
            <w:shd w:val="clear" w:color="auto" w:fill="auto"/>
            <w:vAlign w:val="bottom"/>
          </w:tcPr>
          <w:p w14:paraId="569DF4D7" w14:textId="77777777" w:rsidR="00DC2710" w:rsidRDefault="00DC2710" w:rsidP="00777990">
            <w:pPr>
              <w:spacing w:line="219" w:lineRule="exact"/>
              <w:ind w:right="20"/>
              <w:jc w:val="center"/>
              <w:rPr>
                <w:w w:val="96"/>
              </w:rPr>
            </w:pPr>
            <w:r>
              <w:rPr>
                <w:w w:val="96"/>
              </w:rPr>
              <w:t>R</w:t>
            </w:r>
          </w:p>
        </w:tc>
        <w:tc>
          <w:tcPr>
            <w:tcW w:w="380" w:type="dxa"/>
            <w:tcBorders>
              <w:bottom w:val="single" w:sz="8" w:space="0" w:color="auto"/>
            </w:tcBorders>
            <w:shd w:val="clear" w:color="auto" w:fill="auto"/>
            <w:vAlign w:val="bottom"/>
          </w:tcPr>
          <w:p w14:paraId="04C6C250" w14:textId="77777777" w:rsidR="00DC2710" w:rsidRDefault="00DC2710" w:rsidP="00777990">
            <w:pPr>
              <w:spacing w:line="219" w:lineRule="exact"/>
              <w:jc w:val="center"/>
            </w:pPr>
            <w:r>
              <w:t>*</w:t>
            </w:r>
          </w:p>
        </w:tc>
        <w:tc>
          <w:tcPr>
            <w:tcW w:w="100" w:type="dxa"/>
            <w:tcBorders>
              <w:bottom w:val="single" w:sz="8" w:space="0" w:color="auto"/>
              <w:right w:val="single" w:sz="8" w:space="0" w:color="auto"/>
            </w:tcBorders>
            <w:shd w:val="clear" w:color="auto" w:fill="auto"/>
            <w:vAlign w:val="bottom"/>
          </w:tcPr>
          <w:p w14:paraId="5819213F"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71D51D7"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1AD98AC9" w14:textId="77777777" w:rsidR="00DC2710" w:rsidRDefault="00DC2710" w:rsidP="00777990">
            <w:pPr>
              <w:spacing w:line="219" w:lineRule="exact"/>
              <w:ind w:left="80"/>
            </w:pPr>
            <w:r>
              <w:t>R</w:t>
            </w:r>
          </w:p>
        </w:tc>
      </w:tr>
      <w:tr w:rsidR="00DC2710" w14:paraId="3F06CA4D"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7D553D9A" w14:textId="77777777" w:rsidR="00DC2710" w:rsidRDefault="00DC2710" w:rsidP="00777990">
            <w:pPr>
              <w:spacing w:line="220" w:lineRule="exact"/>
              <w:jc w:val="center"/>
              <w:rPr>
                <w:w w:val="93"/>
              </w:rPr>
            </w:pPr>
            <w:r>
              <w:rPr>
                <w:w w:val="93"/>
              </w:rPr>
              <w:t>16.</w:t>
            </w:r>
          </w:p>
        </w:tc>
        <w:tc>
          <w:tcPr>
            <w:tcW w:w="5540" w:type="dxa"/>
            <w:tcBorders>
              <w:bottom w:val="single" w:sz="8" w:space="0" w:color="auto"/>
              <w:right w:val="single" w:sz="8" w:space="0" w:color="auto"/>
            </w:tcBorders>
            <w:shd w:val="clear" w:color="auto" w:fill="auto"/>
            <w:vAlign w:val="bottom"/>
          </w:tcPr>
          <w:p w14:paraId="4A29465D" w14:textId="77777777" w:rsidR="00DC2710" w:rsidRDefault="00DC2710" w:rsidP="00777990">
            <w:pPr>
              <w:spacing w:line="220" w:lineRule="exact"/>
              <w:ind w:left="80"/>
            </w:pPr>
            <w:r>
              <w:t>Checking aids (if requested)</w:t>
            </w:r>
          </w:p>
        </w:tc>
        <w:tc>
          <w:tcPr>
            <w:tcW w:w="360" w:type="dxa"/>
            <w:tcBorders>
              <w:bottom w:val="single" w:sz="8" w:space="0" w:color="auto"/>
            </w:tcBorders>
            <w:shd w:val="clear" w:color="auto" w:fill="auto"/>
            <w:vAlign w:val="bottom"/>
          </w:tcPr>
          <w:p w14:paraId="2C7D3CB9"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5B8F3E00"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214A7A11" w14:textId="77777777" w:rsidR="00DC2710" w:rsidRDefault="00DC2710" w:rsidP="00777990">
            <w:pPr>
              <w:spacing w:line="220" w:lineRule="exact"/>
              <w:ind w:left="160"/>
            </w:pPr>
            <w:r>
              <w:t>R</w:t>
            </w:r>
          </w:p>
        </w:tc>
        <w:tc>
          <w:tcPr>
            <w:tcW w:w="480" w:type="dxa"/>
            <w:gridSpan w:val="2"/>
            <w:tcBorders>
              <w:bottom w:val="single" w:sz="8" w:space="0" w:color="auto"/>
              <w:right w:val="single" w:sz="8" w:space="0" w:color="auto"/>
            </w:tcBorders>
            <w:shd w:val="clear" w:color="auto" w:fill="auto"/>
            <w:vAlign w:val="bottom"/>
          </w:tcPr>
          <w:p w14:paraId="41399F83" w14:textId="77777777" w:rsidR="00DC2710" w:rsidRDefault="00DC2710" w:rsidP="00777990">
            <w:pPr>
              <w:spacing w:line="220" w:lineRule="exact"/>
              <w:ind w:right="20"/>
              <w:jc w:val="center"/>
              <w:rPr>
                <w:w w:val="96"/>
              </w:rPr>
            </w:pPr>
            <w:r>
              <w:rPr>
                <w:w w:val="96"/>
              </w:rPr>
              <w:t>R</w:t>
            </w:r>
          </w:p>
        </w:tc>
        <w:tc>
          <w:tcPr>
            <w:tcW w:w="380" w:type="dxa"/>
            <w:tcBorders>
              <w:bottom w:val="single" w:sz="8" w:space="0" w:color="auto"/>
            </w:tcBorders>
            <w:shd w:val="clear" w:color="auto" w:fill="auto"/>
            <w:vAlign w:val="bottom"/>
          </w:tcPr>
          <w:p w14:paraId="5AA94D6A"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2C0BB9C5"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8E2815F"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048A0C4E" w14:textId="77777777" w:rsidR="00DC2710" w:rsidRDefault="00DC2710" w:rsidP="00777990">
            <w:pPr>
              <w:spacing w:line="220" w:lineRule="exact"/>
              <w:ind w:left="80"/>
            </w:pPr>
            <w:r>
              <w:t>R</w:t>
            </w:r>
          </w:p>
        </w:tc>
      </w:tr>
      <w:tr w:rsidR="00DC2710" w14:paraId="7C4BBA1C" w14:textId="77777777" w:rsidTr="00777990">
        <w:trPr>
          <w:trHeight w:val="221"/>
        </w:trPr>
        <w:tc>
          <w:tcPr>
            <w:tcW w:w="620" w:type="dxa"/>
            <w:tcBorders>
              <w:left w:val="single" w:sz="8" w:space="0" w:color="auto"/>
              <w:bottom w:val="single" w:sz="8" w:space="0" w:color="auto"/>
              <w:right w:val="single" w:sz="8" w:space="0" w:color="auto"/>
            </w:tcBorders>
            <w:shd w:val="clear" w:color="auto" w:fill="auto"/>
            <w:vAlign w:val="bottom"/>
          </w:tcPr>
          <w:p w14:paraId="028BCE22" w14:textId="77777777" w:rsidR="00DC2710" w:rsidRDefault="00DC2710" w:rsidP="00777990">
            <w:pPr>
              <w:spacing w:line="220" w:lineRule="exact"/>
              <w:jc w:val="center"/>
              <w:rPr>
                <w:w w:val="93"/>
              </w:rPr>
            </w:pPr>
            <w:r>
              <w:rPr>
                <w:w w:val="93"/>
              </w:rPr>
              <w:t>17.</w:t>
            </w:r>
          </w:p>
        </w:tc>
        <w:tc>
          <w:tcPr>
            <w:tcW w:w="5540" w:type="dxa"/>
            <w:tcBorders>
              <w:bottom w:val="single" w:sz="8" w:space="0" w:color="auto"/>
              <w:right w:val="single" w:sz="8" w:space="0" w:color="auto"/>
            </w:tcBorders>
            <w:shd w:val="clear" w:color="auto" w:fill="auto"/>
            <w:vAlign w:val="bottom"/>
          </w:tcPr>
          <w:p w14:paraId="486F9FE1" w14:textId="77777777" w:rsidR="00DC2710" w:rsidRDefault="00DC2710" w:rsidP="00777990">
            <w:pPr>
              <w:spacing w:line="220" w:lineRule="exact"/>
              <w:ind w:left="80"/>
            </w:pPr>
            <w:r>
              <w:t>Record of compliance with Mitsuba-specific requirements</w:t>
            </w:r>
          </w:p>
        </w:tc>
        <w:tc>
          <w:tcPr>
            <w:tcW w:w="360" w:type="dxa"/>
            <w:tcBorders>
              <w:bottom w:val="single" w:sz="8" w:space="0" w:color="auto"/>
            </w:tcBorders>
            <w:shd w:val="clear" w:color="auto" w:fill="auto"/>
            <w:vAlign w:val="bottom"/>
          </w:tcPr>
          <w:p w14:paraId="7D55570D" w14:textId="77777777" w:rsidR="00DC2710" w:rsidRDefault="00DC2710" w:rsidP="00777990">
            <w:pPr>
              <w:spacing w:line="220" w:lineRule="exact"/>
              <w:ind w:left="160"/>
            </w:pPr>
            <w:r>
              <w:t>R</w:t>
            </w:r>
          </w:p>
        </w:tc>
        <w:tc>
          <w:tcPr>
            <w:tcW w:w="120" w:type="dxa"/>
            <w:tcBorders>
              <w:bottom w:val="single" w:sz="8" w:space="0" w:color="auto"/>
              <w:right w:val="single" w:sz="8" w:space="0" w:color="auto"/>
            </w:tcBorders>
            <w:shd w:val="clear" w:color="auto" w:fill="auto"/>
            <w:vAlign w:val="bottom"/>
          </w:tcPr>
          <w:p w14:paraId="4DF9762C" w14:textId="77777777" w:rsidR="00DC2710" w:rsidRDefault="00DC2710" w:rsidP="00777990">
            <w:pPr>
              <w:spacing w:line="0" w:lineRule="atLeast"/>
              <w:rPr>
                <w:rFonts w:ascii="Times New Roman" w:eastAsia="Times New Roman" w:hAnsi="Times New Roman"/>
                <w:sz w:val="19"/>
              </w:rPr>
            </w:pPr>
          </w:p>
        </w:tc>
        <w:tc>
          <w:tcPr>
            <w:tcW w:w="480" w:type="dxa"/>
            <w:gridSpan w:val="2"/>
            <w:tcBorders>
              <w:bottom w:val="single" w:sz="8" w:space="0" w:color="auto"/>
              <w:right w:val="single" w:sz="8" w:space="0" w:color="auto"/>
            </w:tcBorders>
            <w:shd w:val="clear" w:color="auto" w:fill="auto"/>
            <w:vAlign w:val="bottom"/>
          </w:tcPr>
          <w:p w14:paraId="763757EA" w14:textId="77777777" w:rsidR="00DC2710" w:rsidRDefault="00DC2710" w:rsidP="00777990">
            <w:pPr>
              <w:spacing w:line="220" w:lineRule="exact"/>
              <w:ind w:left="160"/>
            </w:pPr>
            <w:r>
              <w:t>R</w:t>
            </w:r>
          </w:p>
        </w:tc>
        <w:tc>
          <w:tcPr>
            <w:tcW w:w="360" w:type="dxa"/>
            <w:tcBorders>
              <w:bottom w:val="single" w:sz="8" w:space="0" w:color="auto"/>
            </w:tcBorders>
            <w:shd w:val="clear" w:color="auto" w:fill="EAEAEA"/>
            <w:vAlign w:val="bottom"/>
          </w:tcPr>
          <w:p w14:paraId="4434955B"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AEAEA"/>
            <w:vAlign w:val="bottom"/>
          </w:tcPr>
          <w:p w14:paraId="3052ACE2"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14:paraId="6EBF385C" w14:textId="77777777" w:rsidR="00DC2710" w:rsidRDefault="00DC2710" w:rsidP="00777990">
            <w:pPr>
              <w:spacing w:line="220" w:lineRule="exact"/>
              <w:jc w:val="center"/>
            </w:pPr>
            <w:r>
              <w:t>*</w:t>
            </w:r>
          </w:p>
        </w:tc>
        <w:tc>
          <w:tcPr>
            <w:tcW w:w="100" w:type="dxa"/>
            <w:tcBorders>
              <w:bottom w:val="single" w:sz="8" w:space="0" w:color="auto"/>
              <w:right w:val="single" w:sz="8" w:space="0" w:color="auto"/>
            </w:tcBorders>
            <w:shd w:val="clear" w:color="auto" w:fill="auto"/>
            <w:vAlign w:val="bottom"/>
          </w:tcPr>
          <w:p w14:paraId="38E20E98"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5356A9B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3EB9E324" w14:textId="77777777" w:rsidR="00DC2710" w:rsidRDefault="00DC2710" w:rsidP="00777990">
            <w:pPr>
              <w:spacing w:line="220" w:lineRule="exact"/>
              <w:ind w:left="80"/>
            </w:pPr>
            <w:r>
              <w:t>R</w:t>
            </w:r>
          </w:p>
        </w:tc>
      </w:tr>
      <w:tr w:rsidR="00DC2710" w14:paraId="315A3DF5"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002FC2CE" w14:textId="77777777" w:rsidR="00DC2710" w:rsidRDefault="00DC2710" w:rsidP="00777990">
            <w:pPr>
              <w:spacing w:line="220" w:lineRule="exact"/>
              <w:jc w:val="center"/>
              <w:rPr>
                <w:w w:val="93"/>
              </w:rPr>
            </w:pPr>
            <w:r>
              <w:rPr>
                <w:w w:val="93"/>
              </w:rPr>
              <w:t>18.</w:t>
            </w:r>
          </w:p>
        </w:tc>
        <w:tc>
          <w:tcPr>
            <w:tcW w:w="5540" w:type="dxa"/>
            <w:tcBorders>
              <w:bottom w:val="single" w:sz="8" w:space="0" w:color="auto"/>
              <w:right w:val="single" w:sz="8" w:space="0" w:color="auto"/>
            </w:tcBorders>
            <w:shd w:val="clear" w:color="auto" w:fill="auto"/>
            <w:vAlign w:val="bottom"/>
          </w:tcPr>
          <w:p w14:paraId="43510B6A" w14:textId="77777777" w:rsidR="00DC2710" w:rsidRDefault="00DC2710" w:rsidP="00777990">
            <w:pPr>
              <w:spacing w:line="220" w:lineRule="exact"/>
              <w:ind w:left="80"/>
            </w:pPr>
            <w:r>
              <w:t>Part Submission Warrant (PSW)</w:t>
            </w:r>
          </w:p>
        </w:tc>
        <w:tc>
          <w:tcPr>
            <w:tcW w:w="360" w:type="dxa"/>
            <w:tcBorders>
              <w:bottom w:val="single" w:sz="8" w:space="0" w:color="auto"/>
            </w:tcBorders>
            <w:shd w:val="clear" w:color="auto" w:fill="E5E5E5"/>
            <w:vAlign w:val="bottom"/>
          </w:tcPr>
          <w:p w14:paraId="172FAC4A"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1AF15F63"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38E51DE6"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48B8DE97"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77401F1E"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71F6C10D"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E5E5E5"/>
            <w:vAlign w:val="bottom"/>
          </w:tcPr>
          <w:p w14:paraId="2258F301" w14:textId="77777777" w:rsidR="00DC2710" w:rsidRDefault="00DC2710" w:rsidP="00777990">
            <w:pPr>
              <w:spacing w:line="220" w:lineRule="exact"/>
              <w:ind w:left="160"/>
            </w:pPr>
            <w:r>
              <w:t>S</w:t>
            </w:r>
          </w:p>
        </w:tc>
        <w:tc>
          <w:tcPr>
            <w:tcW w:w="100" w:type="dxa"/>
            <w:tcBorders>
              <w:bottom w:val="single" w:sz="8" w:space="0" w:color="auto"/>
              <w:right w:val="single" w:sz="8" w:space="0" w:color="auto"/>
            </w:tcBorders>
            <w:shd w:val="clear" w:color="auto" w:fill="E5E5E5"/>
            <w:vAlign w:val="bottom"/>
          </w:tcPr>
          <w:p w14:paraId="496F3AC4"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4B2E3D08"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47E82EDA" w14:textId="77777777" w:rsidR="00DC2710" w:rsidRDefault="00DC2710" w:rsidP="00777990">
            <w:pPr>
              <w:spacing w:line="220" w:lineRule="exact"/>
              <w:ind w:left="80"/>
            </w:pPr>
            <w:r>
              <w:t>R</w:t>
            </w:r>
          </w:p>
        </w:tc>
      </w:tr>
      <w:tr w:rsidR="00DC2710" w14:paraId="18B86F32"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6E07B4E5" w14:textId="77777777" w:rsidR="00DC2710" w:rsidRDefault="00DC2710" w:rsidP="00777990">
            <w:pPr>
              <w:spacing w:line="220" w:lineRule="exact"/>
              <w:jc w:val="center"/>
              <w:rPr>
                <w:w w:val="93"/>
              </w:rPr>
            </w:pPr>
            <w:r>
              <w:rPr>
                <w:w w:val="93"/>
              </w:rPr>
              <w:t>19.</w:t>
            </w:r>
          </w:p>
        </w:tc>
        <w:tc>
          <w:tcPr>
            <w:tcW w:w="5540" w:type="dxa"/>
            <w:tcBorders>
              <w:bottom w:val="single" w:sz="8" w:space="0" w:color="auto"/>
              <w:right w:val="single" w:sz="8" w:space="0" w:color="auto"/>
            </w:tcBorders>
            <w:shd w:val="clear" w:color="auto" w:fill="auto"/>
            <w:vAlign w:val="bottom"/>
          </w:tcPr>
          <w:p w14:paraId="38B3ADAD" w14:textId="77777777" w:rsidR="00DC2710" w:rsidRDefault="00DC2710" w:rsidP="00777990">
            <w:pPr>
              <w:spacing w:line="220" w:lineRule="exact"/>
              <w:ind w:left="80"/>
            </w:pPr>
            <w:r>
              <w:t>IMDS ID No. Submission</w:t>
            </w:r>
          </w:p>
        </w:tc>
        <w:tc>
          <w:tcPr>
            <w:tcW w:w="360" w:type="dxa"/>
            <w:tcBorders>
              <w:bottom w:val="single" w:sz="8" w:space="0" w:color="auto"/>
            </w:tcBorders>
            <w:shd w:val="clear" w:color="auto" w:fill="EAEAEA"/>
            <w:vAlign w:val="bottom"/>
          </w:tcPr>
          <w:p w14:paraId="601AA2AF"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78DFEF6F"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41F169B0"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65706239"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23750405"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AEAEA"/>
            <w:vAlign w:val="bottom"/>
          </w:tcPr>
          <w:p w14:paraId="5B27E917"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EAEAEA"/>
            <w:vAlign w:val="bottom"/>
          </w:tcPr>
          <w:p w14:paraId="2525F6D1" w14:textId="77777777" w:rsidR="00DC2710" w:rsidRDefault="00DC2710" w:rsidP="00777990">
            <w:pPr>
              <w:spacing w:line="220" w:lineRule="exact"/>
              <w:ind w:left="160"/>
            </w:pPr>
            <w:r>
              <w:t>S</w:t>
            </w:r>
          </w:p>
        </w:tc>
        <w:tc>
          <w:tcPr>
            <w:tcW w:w="100" w:type="dxa"/>
            <w:tcBorders>
              <w:bottom w:val="single" w:sz="8" w:space="0" w:color="auto"/>
              <w:right w:val="single" w:sz="8" w:space="0" w:color="auto"/>
            </w:tcBorders>
            <w:shd w:val="clear" w:color="auto" w:fill="EAEAEA"/>
            <w:vAlign w:val="bottom"/>
          </w:tcPr>
          <w:p w14:paraId="3C7A7323"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409FDCEF"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4FEB80C9" w14:textId="77777777" w:rsidR="00DC2710" w:rsidRDefault="00DC2710" w:rsidP="00777990">
            <w:pPr>
              <w:spacing w:line="220" w:lineRule="exact"/>
              <w:ind w:left="80"/>
            </w:pPr>
            <w:r>
              <w:t>R</w:t>
            </w:r>
          </w:p>
        </w:tc>
      </w:tr>
      <w:tr w:rsidR="00DC2710" w14:paraId="109696F3"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768E9246" w14:textId="77777777" w:rsidR="00DC2710" w:rsidRDefault="00DC2710" w:rsidP="00777990">
            <w:pPr>
              <w:spacing w:line="220" w:lineRule="exact"/>
              <w:jc w:val="center"/>
              <w:rPr>
                <w:w w:val="93"/>
              </w:rPr>
            </w:pPr>
            <w:r>
              <w:rPr>
                <w:w w:val="93"/>
              </w:rPr>
              <w:t>20.</w:t>
            </w:r>
          </w:p>
        </w:tc>
        <w:tc>
          <w:tcPr>
            <w:tcW w:w="5540" w:type="dxa"/>
            <w:tcBorders>
              <w:bottom w:val="single" w:sz="8" w:space="0" w:color="auto"/>
              <w:right w:val="single" w:sz="8" w:space="0" w:color="auto"/>
            </w:tcBorders>
            <w:shd w:val="clear" w:color="auto" w:fill="auto"/>
            <w:vAlign w:val="bottom"/>
          </w:tcPr>
          <w:p w14:paraId="568E81B6" w14:textId="77777777" w:rsidR="00DC2710" w:rsidRDefault="00DC2710" w:rsidP="00777990">
            <w:pPr>
              <w:spacing w:line="220" w:lineRule="exact"/>
              <w:ind w:left="80"/>
            </w:pPr>
            <w:r>
              <w:t>Non-inclusion evidence of Substances of Concern</w:t>
            </w:r>
          </w:p>
        </w:tc>
        <w:tc>
          <w:tcPr>
            <w:tcW w:w="360" w:type="dxa"/>
            <w:tcBorders>
              <w:bottom w:val="single" w:sz="8" w:space="0" w:color="auto"/>
            </w:tcBorders>
            <w:shd w:val="clear" w:color="auto" w:fill="EAEAEA"/>
            <w:vAlign w:val="bottom"/>
          </w:tcPr>
          <w:p w14:paraId="34130DBE"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5A02F7B5"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3EE5B1BF"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AEAEA"/>
            <w:vAlign w:val="bottom"/>
          </w:tcPr>
          <w:p w14:paraId="0CE0C1CF"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AEAEA"/>
            <w:vAlign w:val="bottom"/>
          </w:tcPr>
          <w:p w14:paraId="2577D860"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AEAEA"/>
            <w:vAlign w:val="bottom"/>
          </w:tcPr>
          <w:p w14:paraId="01B49ADE"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EAEAEA"/>
            <w:vAlign w:val="bottom"/>
          </w:tcPr>
          <w:p w14:paraId="08A5EEC6" w14:textId="77777777" w:rsidR="00DC2710" w:rsidRDefault="00DC2710" w:rsidP="00777990">
            <w:pPr>
              <w:spacing w:line="220" w:lineRule="exact"/>
              <w:ind w:left="160"/>
            </w:pPr>
            <w:r>
              <w:t>S</w:t>
            </w:r>
          </w:p>
        </w:tc>
        <w:tc>
          <w:tcPr>
            <w:tcW w:w="100" w:type="dxa"/>
            <w:tcBorders>
              <w:bottom w:val="single" w:sz="8" w:space="0" w:color="auto"/>
              <w:right w:val="single" w:sz="8" w:space="0" w:color="auto"/>
            </w:tcBorders>
            <w:shd w:val="clear" w:color="auto" w:fill="EAEAEA"/>
            <w:vAlign w:val="bottom"/>
          </w:tcPr>
          <w:p w14:paraId="60C5D748"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20E0BC37"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68A15714" w14:textId="77777777" w:rsidR="00DC2710" w:rsidRDefault="00DC2710" w:rsidP="00777990">
            <w:pPr>
              <w:spacing w:line="220" w:lineRule="exact"/>
              <w:ind w:left="80"/>
            </w:pPr>
            <w:r>
              <w:t>R</w:t>
            </w:r>
          </w:p>
        </w:tc>
      </w:tr>
      <w:tr w:rsidR="00DC2710" w14:paraId="12543E38" w14:textId="77777777" w:rsidTr="00777990">
        <w:trPr>
          <w:trHeight w:val="220"/>
        </w:trPr>
        <w:tc>
          <w:tcPr>
            <w:tcW w:w="620" w:type="dxa"/>
            <w:tcBorders>
              <w:left w:val="single" w:sz="8" w:space="0" w:color="auto"/>
              <w:bottom w:val="single" w:sz="8" w:space="0" w:color="auto"/>
              <w:right w:val="single" w:sz="8" w:space="0" w:color="auto"/>
            </w:tcBorders>
            <w:shd w:val="clear" w:color="auto" w:fill="auto"/>
            <w:vAlign w:val="bottom"/>
          </w:tcPr>
          <w:p w14:paraId="7C29A557" w14:textId="77777777" w:rsidR="00DC2710" w:rsidRDefault="00DC2710" w:rsidP="00777990">
            <w:pPr>
              <w:spacing w:line="220" w:lineRule="exact"/>
              <w:jc w:val="center"/>
              <w:rPr>
                <w:w w:val="93"/>
              </w:rPr>
            </w:pPr>
            <w:r>
              <w:rPr>
                <w:w w:val="93"/>
              </w:rPr>
              <w:t>21.</w:t>
            </w:r>
          </w:p>
        </w:tc>
        <w:tc>
          <w:tcPr>
            <w:tcW w:w="5540" w:type="dxa"/>
            <w:tcBorders>
              <w:bottom w:val="single" w:sz="8" w:space="0" w:color="auto"/>
              <w:right w:val="single" w:sz="8" w:space="0" w:color="auto"/>
            </w:tcBorders>
            <w:shd w:val="clear" w:color="auto" w:fill="auto"/>
            <w:vAlign w:val="bottom"/>
          </w:tcPr>
          <w:p w14:paraId="64B8FC3B" w14:textId="77777777" w:rsidR="00DC2710" w:rsidRDefault="00DC2710" w:rsidP="00777990">
            <w:pPr>
              <w:spacing w:line="220" w:lineRule="exact"/>
              <w:ind w:left="80"/>
            </w:pPr>
            <w:r>
              <w:t>Bulk Material Requirement Checklist (for bulk material only)</w:t>
            </w:r>
          </w:p>
        </w:tc>
        <w:tc>
          <w:tcPr>
            <w:tcW w:w="360" w:type="dxa"/>
            <w:tcBorders>
              <w:bottom w:val="single" w:sz="8" w:space="0" w:color="auto"/>
            </w:tcBorders>
            <w:shd w:val="clear" w:color="auto" w:fill="E5E5E5"/>
            <w:vAlign w:val="bottom"/>
          </w:tcPr>
          <w:p w14:paraId="27B14691"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56ECE810"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598FA147" w14:textId="77777777" w:rsidR="00DC2710" w:rsidRDefault="00DC2710" w:rsidP="00777990">
            <w:pPr>
              <w:spacing w:line="220" w:lineRule="exact"/>
              <w:ind w:left="160"/>
            </w:pPr>
            <w:r>
              <w:t>S</w:t>
            </w:r>
          </w:p>
        </w:tc>
        <w:tc>
          <w:tcPr>
            <w:tcW w:w="120" w:type="dxa"/>
            <w:tcBorders>
              <w:bottom w:val="single" w:sz="8" w:space="0" w:color="auto"/>
              <w:right w:val="single" w:sz="8" w:space="0" w:color="auto"/>
            </w:tcBorders>
            <w:shd w:val="clear" w:color="auto" w:fill="E5E5E5"/>
            <w:vAlign w:val="bottom"/>
          </w:tcPr>
          <w:p w14:paraId="762AF71B" w14:textId="77777777" w:rsidR="00DC2710" w:rsidRDefault="00DC2710" w:rsidP="00777990">
            <w:pPr>
              <w:spacing w:line="0" w:lineRule="atLeast"/>
              <w:rPr>
                <w:rFonts w:ascii="Times New Roman" w:eastAsia="Times New Roman" w:hAnsi="Times New Roman"/>
                <w:sz w:val="19"/>
              </w:rPr>
            </w:pPr>
          </w:p>
        </w:tc>
        <w:tc>
          <w:tcPr>
            <w:tcW w:w="360" w:type="dxa"/>
            <w:tcBorders>
              <w:bottom w:val="single" w:sz="8" w:space="0" w:color="auto"/>
            </w:tcBorders>
            <w:shd w:val="clear" w:color="auto" w:fill="E5E5E5"/>
            <w:vAlign w:val="bottom"/>
          </w:tcPr>
          <w:p w14:paraId="6956D099" w14:textId="77777777" w:rsidR="00DC2710" w:rsidRDefault="00DC2710" w:rsidP="00777990">
            <w:pPr>
              <w:spacing w:line="220" w:lineRule="exact"/>
              <w:jc w:val="center"/>
            </w:pPr>
            <w:r>
              <w:t>S</w:t>
            </w:r>
          </w:p>
        </w:tc>
        <w:tc>
          <w:tcPr>
            <w:tcW w:w="120" w:type="dxa"/>
            <w:tcBorders>
              <w:bottom w:val="single" w:sz="8" w:space="0" w:color="auto"/>
              <w:right w:val="single" w:sz="8" w:space="0" w:color="auto"/>
            </w:tcBorders>
            <w:shd w:val="clear" w:color="auto" w:fill="E5E5E5"/>
            <w:vAlign w:val="bottom"/>
          </w:tcPr>
          <w:p w14:paraId="428D7F48" w14:textId="77777777" w:rsidR="00DC2710" w:rsidRDefault="00DC2710" w:rsidP="00777990">
            <w:pPr>
              <w:spacing w:line="0" w:lineRule="atLeast"/>
              <w:rPr>
                <w:rFonts w:ascii="Times New Roman" w:eastAsia="Times New Roman" w:hAnsi="Times New Roman"/>
                <w:sz w:val="19"/>
              </w:rPr>
            </w:pPr>
          </w:p>
        </w:tc>
        <w:tc>
          <w:tcPr>
            <w:tcW w:w="380" w:type="dxa"/>
            <w:tcBorders>
              <w:bottom w:val="single" w:sz="8" w:space="0" w:color="auto"/>
            </w:tcBorders>
            <w:shd w:val="clear" w:color="auto" w:fill="E5E5E5"/>
            <w:vAlign w:val="bottom"/>
          </w:tcPr>
          <w:p w14:paraId="4958D71B" w14:textId="77777777" w:rsidR="00DC2710" w:rsidRDefault="00DC2710" w:rsidP="00777990">
            <w:pPr>
              <w:spacing w:line="220" w:lineRule="exact"/>
              <w:ind w:left="160"/>
            </w:pPr>
            <w:r>
              <w:t>S</w:t>
            </w:r>
          </w:p>
        </w:tc>
        <w:tc>
          <w:tcPr>
            <w:tcW w:w="100" w:type="dxa"/>
            <w:tcBorders>
              <w:bottom w:val="single" w:sz="8" w:space="0" w:color="auto"/>
              <w:right w:val="single" w:sz="8" w:space="0" w:color="auto"/>
            </w:tcBorders>
            <w:shd w:val="clear" w:color="auto" w:fill="E5E5E5"/>
            <w:vAlign w:val="bottom"/>
          </w:tcPr>
          <w:p w14:paraId="7040FA80" w14:textId="77777777" w:rsidR="00DC2710" w:rsidRDefault="00DC2710" w:rsidP="00777990">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07D6FC96" w14:textId="77777777" w:rsidR="00DC2710" w:rsidRDefault="00DC2710" w:rsidP="00777990">
            <w:pPr>
              <w:spacing w:line="0" w:lineRule="atLeast"/>
              <w:rPr>
                <w:rFonts w:ascii="Times New Roman" w:eastAsia="Times New Roman" w:hAnsi="Times New Roman"/>
                <w:sz w:val="19"/>
              </w:rPr>
            </w:pPr>
          </w:p>
        </w:tc>
        <w:tc>
          <w:tcPr>
            <w:tcW w:w="400" w:type="dxa"/>
            <w:tcBorders>
              <w:bottom w:val="single" w:sz="8" w:space="0" w:color="auto"/>
              <w:right w:val="single" w:sz="8" w:space="0" w:color="auto"/>
            </w:tcBorders>
            <w:shd w:val="clear" w:color="auto" w:fill="auto"/>
            <w:vAlign w:val="bottom"/>
          </w:tcPr>
          <w:p w14:paraId="5DA4B22D" w14:textId="77777777" w:rsidR="00DC2710" w:rsidRDefault="00DC2710" w:rsidP="00777990">
            <w:pPr>
              <w:spacing w:line="220" w:lineRule="exact"/>
              <w:ind w:left="80"/>
            </w:pPr>
            <w:r>
              <w:t>R</w:t>
            </w:r>
          </w:p>
        </w:tc>
      </w:tr>
    </w:tbl>
    <w:p w14:paraId="44E3A3F7" w14:textId="77777777" w:rsidR="00DC2710" w:rsidRDefault="00DC2710" w:rsidP="00DC2710">
      <w:pPr>
        <w:spacing w:line="36" w:lineRule="exact"/>
        <w:rPr>
          <w:rFonts w:ascii="Times New Roman" w:eastAsia="Times New Roman" w:hAnsi="Times New Roman"/>
        </w:rPr>
      </w:pPr>
    </w:p>
    <w:p w14:paraId="6C16085B" w14:textId="2977FD01" w:rsidR="00DC2710" w:rsidRDefault="00DC2710" w:rsidP="00DC2710">
      <w:pPr>
        <w:tabs>
          <w:tab w:val="left" w:pos="1100"/>
        </w:tabs>
        <w:spacing w:line="287" w:lineRule="auto"/>
        <w:ind w:left="1120" w:hanging="319"/>
      </w:pPr>
      <w:r>
        <w:t>S:</w:t>
      </w:r>
      <w:r>
        <w:tab/>
        <w:t xml:space="preserve">The supplier shall submit it to </w:t>
      </w:r>
      <w:r w:rsidR="000D1165">
        <w:t xml:space="preserve">TS </w:t>
      </w:r>
      <w:r>
        <w:t>Mitsuba and retain its copy at an appropriate location (including manufacturing floor).</w:t>
      </w:r>
    </w:p>
    <w:p w14:paraId="244B6BCB" w14:textId="77777777" w:rsidR="00DC2710" w:rsidRDefault="00DC2710" w:rsidP="00DC2710">
      <w:pPr>
        <w:spacing w:line="19" w:lineRule="exact"/>
        <w:rPr>
          <w:rFonts w:ascii="Times New Roman" w:eastAsia="Times New Roman" w:hAnsi="Times New Roman"/>
        </w:rPr>
      </w:pPr>
    </w:p>
    <w:p w14:paraId="3782FC7B" w14:textId="2257D497" w:rsidR="000D1165" w:rsidRPr="00121D36" w:rsidRDefault="00DC2710">
      <w:pPr>
        <w:widowControl/>
        <w:numPr>
          <w:ilvl w:val="0"/>
          <w:numId w:val="80"/>
        </w:numPr>
        <w:tabs>
          <w:tab w:val="left" w:pos="1121"/>
        </w:tabs>
        <w:autoSpaceDE/>
        <w:autoSpaceDN/>
        <w:spacing w:line="315" w:lineRule="auto"/>
        <w:rPr>
          <w:sz w:val="19"/>
        </w:rPr>
        <w:sectPr w:rsidR="000D1165" w:rsidRPr="00121D36" w:rsidSect="003B4105">
          <w:pgSz w:w="11900" w:h="16838"/>
          <w:pgMar w:top="990" w:right="1026" w:bottom="68" w:left="1140" w:header="900" w:footer="0" w:gutter="0"/>
          <w:pgBorders w:offsetFrom="page">
            <w:top w:val="single" w:sz="2" w:space="24" w:color="auto"/>
            <w:left w:val="single" w:sz="2" w:space="24" w:color="auto"/>
            <w:bottom w:val="single" w:sz="2" w:space="24" w:color="auto"/>
            <w:right w:val="single" w:sz="2" w:space="24" w:color="auto"/>
          </w:pgBorders>
          <w:cols w:space="0" w:equalWidth="0">
            <w:col w:w="9740"/>
          </w:cols>
          <w:docGrid w:linePitch="360"/>
        </w:sectPr>
      </w:pPr>
      <w:r>
        <w:rPr>
          <w:sz w:val="19"/>
        </w:rPr>
        <w:t xml:space="preserve">The supplier shall retain it at an appropriate location and make it available to </w:t>
      </w:r>
      <w:r w:rsidR="000D1165">
        <w:rPr>
          <w:sz w:val="19"/>
        </w:rPr>
        <w:t xml:space="preserve">TS </w:t>
      </w:r>
      <w:r>
        <w:rPr>
          <w:sz w:val="19"/>
        </w:rPr>
        <w:t xml:space="preserve">Mitsuba upon request. *: The supplier shall retain it at an appropriate location and submit it to </w:t>
      </w:r>
      <w:r w:rsidR="000D1165">
        <w:rPr>
          <w:sz w:val="19"/>
        </w:rPr>
        <w:t xml:space="preserve">TS </w:t>
      </w:r>
      <w:r>
        <w:rPr>
          <w:sz w:val="19"/>
        </w:rPr>
        <w:t>Mitsuba upon request.</w:t>
      </w:r>
    </w:p>
    <w:p w14:paraId="66376857" w14:textId="306CC5EB" w:rsidR="00DC2710" w:rsidRDefault="000D1165" w:rsidP="000D1165">
      <w:pPr>
        <w:widowControl/>
        <w:tabs>
          <w:tab w:val="left" w:pos="700"/>
        </w:tabs>
        <w:autoSpaceDE/>
        <w:autoSpaceDN/>
        <w:spacing w:line="0" w:lineRule="atLeast"/>
      </w:pPr>
      <w:bookmarkStart w:id="16" w:name="page6"/>
      <w:bookmarkEnd w:id="16"/>
      <w:r>
        <w:lastRenderedPageBreak/>
        <w:t xml:space="preserve">  (4)</w:t>
      </w:r>
      <w:r w:rsidR="00630ADD">
        <w:t xml:space="preserve"> TS </w:t>
      </w:r>
      <w:r w:rsidR="00DC2710">
        <w:t>Mitsuba may request the submission of the PPAP documents from sub-supplier(s).</w:t>
      </w:r>
    </w:p>
    <w:p w14:paraId="76AAB4A8" w14:textId="77777777" w:rsidR="00DC2710" w:rsidRDefault="00DC2710" w:rsidP="00DC2710">
      <w:pPr>
        <w:spacing w:line="173" w:lineRule="exact"/>
      </w:pPr>
    </w:p>
    <w:p w14:paraId="0DE1962F" w14:textId="1D469A80" w:rsidR="00DC2710" w:rsidRDefault="00630ADD" w:rsidP="00630ADD">
      <w:pPr>
        <w:widowControl/>
        <w:tabs>
          <w:tab w:val="left" w:pos="700"/>
        </w:tabs>
        <w:autoSpaceDE/>
        <w:autoSpaceDN/>
        <w:spacing w:line="0" w:lineRule="atLeast"/>
        <w:ind w:left="334"/>
      </w:pPr>
      <w:r>
        <w:t xml:space="preserve"> (5) </w:t>
      </w:r>
      <w:r w:rsidR="00DC2710">
        <w:t>In principle, the PPAP package shall be submitted one month before shipment.</w:t>
      </w:r>
    </w:p>
    <w:p w14:paraId="224B3403" w14:textId="77777777" w:rsidR="00DC2710" w:rsidRDefault="00DC2710" w:rsidP="00DC2710">
      <w:pPr>
        <w:spacing w:line="185" w:lineRule="exact"/>
      </w:pPr>
    </w:p>
    <w:p w14:paraId="3A170DA3" w14:textId="1835B258" w:rsidR="00DC2710" w:rsidRDefault="00630ADD" w:rsidP="00630ADD">
      <w:pPr>
        <w:widowControl/>
        <w:tabs>
          <w:tab w:val="left" w:pos="694"/>
        </w:tabs>
        <w:autoSpaceDE/>
        <w:autoSpaceDN/>
        <w:spacing w:line="287" w:lineRule="auto"/>
        <w:ind w:right="20"/>
      </w:pPr>
      <w:r>
        <w:t xml:space="preserve">      (6) </w:t>
      </w:r>
      <w:r w:rsidR="00DC2710">
        <w:t>Before PPAP package submission, the supplier shall satisfy all the requirements of drawings and specifications.</w:t>
      </w:r>
    </w:p>
    <w:p w14:paraId="2173090C" w14:textId="77777777" w:rsidR="00DC2710" w:rsidRDefault="00DC2710" w:rsidP="00DC2710">
      <w:pPr>
        <w:spacing w:line="21" w:lineRule="exact"/>
      </w:pPr>
    </w:p>
    <w:p w14:paraId="552EDB3D" w14:textId="77777777" w:rsidR="00DC2710" w:rsidRDefault="00DC2710" w:rsidP="00DC2710">
      <w:pPr>
        <w:spacing w:line="284" w:lineRule="auto"/>
        <w:ind w:left="560" w:right="20"/>
      </w:pPr>
      <w:r>
        <w:t>If the requirements are not satisfied, the supplier cannot submit the PPAP package. In that case, the supplier shall define corrective actions after consultation with Mitsuba.</w:t>
      </w:r>
    </w:p>
    <w:p w14:paraId="019D90C0" w14:textId="77777777" w:rsidR="00DC2710" w:rsidRDefault="00DC2710" w:rsidP="00DC2710">
      <w:pPr>
        <w:spacing w:line="144" w:lineRule="exact"/>
      </w:pPr>
    </w:p>
    <w:p w14:paraId="14C6C435" w14:textId="786D15D2" w:rsidR="00DC2710" w:rsidRDefault="00630ADD" w:rsidP="00630ADD">
      <w:pPr>
        <w:widowControl/>
        <w:tabs>
          <w:tab w:val="left" w:pos="694"/>
        </w:tabs>
        <w:autoSpaceDE/>
        <w:autoSpaceDN/>
        <w:spacing w:line="287" w:lineRule="auto"/>
        <w:ind w:left="334" w:right="20"/>
      </w:pPr>
      <w:r>
        <w:t xml:space="preserve"> (7) </w:t>
      </w:r>
      <w:r w:rsidR="00DC2710">
        <w:t xml:space="preserve">The supplier shall start product shipment after obtaining PPAP approval from </w:t>
      </w:r>
      <w:r>
        <w:t xml:space="preserve">TS </w:t>
      </w:r>
      <w:r w:rsidR="00DC2710">
        <w:t xml:space="preserve">Mitsuba unless otherwise specified by </w:t>
      </w:r>
      <w:r>
        <w:t xml:space="preserve">TS </w:t>
      </w:r>
      <w:r w:rsidR="00DC2710">
        <w:t>Mitsuba.</w:t>
      </w:r>
    </w:p>
    <w:p w14:paraId="2861F069" w14:textId="77777777" w:rsidR="00DC2710" w:rsidRDefault="00DC2710" w:rsidP="00DC2710">
      <w:pPr>
        <w:spacing w:line="131" w:lineRule="exact"/>
        <w:rPr>
          <w:rFonts w:ascii="Times New Roman" w:eastAsia="Times New Roman" w:hAnsi="Times New Roman"/>
        </w:rPr>
      </w:pPr>
    </w:p>
    <w:p w14:paraId="5050B23D" w14:textId="77777777" w:rsidR="00DC2710" w:rsidRDefault="00DC2710" w:rsidP="00DC2710">
      <w:pPr>
        <w:spacing w:line="0" w:lineRule="atLeast"/>
        <w:rPr>
          <w:b/>
        </w:rPr>
      </w:pPr>
      <w:proofErr w:type="gramStart"/>
      <w:r>
        <w:rPr>
          <w:b/>
        </w:rPr>
        <w:t>2.4  Contents</w:t>
      </w:r>
      <w:proofErr w:type="gramEnd"/>
      <w:r>
        <w:rPr>
          <w:b/>
        </w:rPr>
        <w:t xml:space="preserve"> of PPAP</w:t>
      </w:r>
    </w:p>
    <w:p w14:paraId="42D2B84C" w14:textId="77777777" w:rsidR="00DC2710" w:rsidRDefault="00DC2710" w:rsidP="00DC2710">
      <w:pPr>
        <w:spacing w:line="174" w:lineRule="exact"/>
        <w:rPr>
          <w:rFonts w:ascii="Times New Roman" w:eastAsia="Times New Roman" w:hAnsi="Times New Roman"/>
        </w:rPr>
      </w:pPr>
    </w:p>
    <w:p w14:paraId="28F50D95" w14:textId="77777777" w:rsidR="00DC2710" w:rsidRDefault="00DC2710" w:rsidP="00DC2710">
      <w:pPr>
        <w:spacing w:line="0" w:lineRule="atLeast"/>
        <w:ind w:left="160"/>
        <w:rPr>
          <w:b/>
        </w:rPr>
      </w:pPr>
      <w:proofErr w:type="gramStart"/>
      <w:r>
        <w:rPr>
          <w:b/>
        </w:rPr>
        <w:t>2.4.1  Prior</w:t>
      </w:r>
      <w:proofErr w:type="gramEnd"/>
      <w:r>
        <w:rPr>
          <w:b/>
        </w:rPr>
        <w:t xml:space="preserve"> confirmation</w:t>
      </w:r>
    </w:p>
    <w:p w14:paraId="5C16DC07" w14:textId="77777777" w:rsidR="00DC2710" w:rsidRDefault="00DC2710" w:rsidP="00DC2710">
      <w:pPr>
        <w:spacing w:line="186" w:lineRule="exact"/>
        <w:rPr>
          <w:rFonts w:ascii="Times New Roman" w:eastAsia="Times New Roman" w:hAnsi="Times New Roman"/>
        </w:rPr>
      </w:pPr>
    </w:p>
    <w:p w14:paraId="7340FC47" w14:textId="77777777" w:rsidR="000D2C96" w:rsidRDefault="00DC2710">
      <w:pPr>
        <w:widowControl/>
        <w:numPr>
          <w:ilvl w:val="0"/>
          <w:numId w:val="81"/>
        </w:numPr>
        <w:tabs>
          <w:tab w:val="left" w:pos="694"/>
        </w:tabs>
        <w:autoSpaceDE/>
        <w:autoSpaceDN/>
        <w:spacing w:line="314" w:lineRule="auto"/>
        <w:ind w:left="560" w:hanging="226"/>
        <w:jc w:val="both"/>
        <w:rPr>
          <w:sz w:val="19"/>
        </w:rPr>
      </w:pPr>
      <w:r>
        <w:rPr>
          <w:sz w:val="19"/>
        </w:rPr>
        <w:t xml:space="preserve">Before PPAP package preparation, the supplier shall refer to the “Attachment-5 Supplier PPAP Submission </w:t>
      </w:r>
    </w:p>
    <w:p w14:paraId="7191556F" w14:textId="77777777" w:rsidR="000D2C96" w:rsidRDefault="00DC2710">
      <w:pPr>
        <w:widowControl/>
        <w:numPr>
          <w:ilvl w:val="0"/>
          <w:numId w:val="81"/>
        </w:numPr>
        <w:tabs>
          <w:tab w:val="left" w:pos="694"/>
        </w:tabs>
        <w:autoSpaceDE/>
        <w:autoSpaceDN/>
        <w:spacing w:line="314" w:lineRule="auto"/>
        <w:ind w:left="560" w:hanging="226"/>
        <w:jc w:val="both"/>
        <w:rPr>
          <w:sz w:val="19"/>
        </w:rPr>
      </w:pPr>
      <w:r>
        <w:rPr>
          <w:sz w:val="19"/>
        </w:rPr>
        <w:t xml:space="preserve">Data List and Examples”. If there is anything unclear, the supplier shall contact the responsible person </w:t>
      </w:r>
    </w:p>
    <w:p w14:paraId="7403DCA5" w14:textId="149C5930" w:rsidR="00DC2710" w:rsidRDefault="00DC2710">
      <w:pPr>
        <w:widowControl/>
        <w:numPr>
          <w:ilvl w:val="0"/>
          <w:numId w:val="81"/>
        </w:numPr>
        <w:tabs>
          <w:tab w:val="left" w:pos="694"/>
        </w:tabs>
        <w:autoSpaceDE/>
        <w:autoSpaceDN/>
        <w:spacing w:line="314" w:lineRule="auto"/>
        <w:ind w:left="560" w:hanging="226"/>
        <w:jc w:val="both"/>
        <w:rPr>
          <w:sz w:val="19"/>
        </w:rPr>
      </w:pPr>
      <w:r>
        <w:rPr>
          <w:sz w:val="19"/>
        </w:rPr>
        <w:t xml:space="preserve">of the purchasing department or Quality Control Section of </w:t>
      </w:r>
      <w:r w:rsidR="00630ADD">
        <w:rPr>
          <w:sz w:val="19"/>
        </w:rPr>
        <w:t xml:space="preserve">TS </w:t>
      </w:r>
      <w:r>
        <w:rPr>
          <w:sz w:val="19"/>
        </w:rPr>
        <w:t>Mitsuba receiving plant described in the APQP report.</w:t>
      </w:r>
    </w:p>
    <w:p w14:paraId="5334998E" w14:textId="77777777" w:rsidR="00DC2710" w:rsidRDefault="00DC2710" w:rsidP="00DC2710">
      <w:pPr>
        <w:spacing w:line="107" w:lineRule="exact"/>
        <w:rPr>
          <w:rFonts w:ascii="Times New Roman" w:eastAsia="Times New Roman" w:hAnsi="Times New Roman"/>
        </w:rPr>
      </w:pPr>
    </w:p>
    <w:p w14:paraId="23F3C0EB" w14:textId="77777777" w:rsidR="00DC2710" w:rsidRDefault="00DC2710" w:rsidP="00DC2710">
      <w:pPr>
        <w:spacing w:line="0" w:lineRule="atLeast"/>
        <w:ind w:left="160"/>
        <w:rPr>
          <w:b/>
        </w:rPr>
      </w:pPr>
      <w:proofErr w:type="gramStart"/>
      <w:r>
        <w:rPr>
          <w:b/>
        </w:rPr>
        <w:t>2.4.2  Preparation</w:t>
      </w:r>
      <w:proofErr w:type="gramEnd"/>
      <w:r>
        <w:rPr>
          <w:b/>
        </w:rPr>
        <w:t xml:space="preserve"> and data collection</w:t>
      </w:r>
    </w:p>
    <w:p w14:paraId="593CB32A" w14:textId="77777777" w:rsidR="00DC2710" w:rsidRDefault="00DC2710" w:rsidP="00DC2710">
      <w:pPr>
        <w:spacing w:line="176" w:lineRule="exact"/>
        <w:rPr>
          <w:rFonts w:ascii="Times New Roman" w:eastAsia="Times New Roman" w:hAnsi="Times New Roman"/>
        </w:rPr>
      </w:pPr>
    </w:p>
    <w:p w14:paraId="08B22A27" w14:textId="3FE5A5DD" w:rsidR="00DC2710" w:rsidRDefault="00DC2710">
      <w:pPr>
        <w:widowControl/>
        <w:numPr>
          <w:ilvl w:val="0"/>
          <w:numId w:val="82"/>
        </w:numPr>
        <w:tabs>
          <w:tab w:val="left" w:pos="700"/>
        </w:tabs>
        <w:autoSpaceDE/>
        <w:autoSpaceDN/>
        <w:spacing w:line="0" w:lineRule="atLeast"/>
        <w:ind w:left="700" w:hanging="366"/>
      </w:pPr>
      <w:r>
        <w:t xml:space="preserve">Design approval from </w:t>
      </w:r>
      <w:r w:rsidR="00630ADD">
        <w:t xml:space="preserve">TS </w:t>
      </w:r>
      <w:r>
        <w:t>Mitsuba: Approved drawing (if required)</w:t>
      </w:r>
    </w:p>
    <w:p w14:paraId="3607D01E" w14:textId="77777777" w:rsidR="00DC2710" w:rsidRDefault="00DC2710" w:rsidP="00DC2710">
      <w:pPr>
        <w:spacing w:line="175" w:lineRule="exact"/>
      </w:pPr>
    </w:p>
    <w:p w14:paraId="64C7E058" w14:textId="77777777" w:rsidR="00DC2710" w:rsidRDefault="00DC2710">
      <w:pPr>
        <w:widowControl/>
        <w:numPr>
          <w:ilvl w:val="0"/>
          <w:numId w:val="82"/>
        </w:numPr>
        <w:tabs>
          <w:tab w:val="left" w:pos="700"/>
        </w:tabs>
        <w:autoSpaceDE/>
        <w:autoSpaceDN/>
        <w:spacing w:line="0" w:lineRule="atLeast"/>
        <w:ind w:left="700" w:hanging="366"/>
      </w:pPr>
      <w:r>
        <w:t>Process Flow Chart</w:t>
      </w:r>
    </w:p>
    <w:p w14:paraId="62F67AD1" w14:textId="77777777" w:rsidR="00DC2710" w:rsidRDefault="00DC2710" w:rsidP="00DC2710">
      <w:pPr>
        <w:spacing w:line="175" w:lineRule="exact"/>
      </w:pPr>
    </w:p>
    <w:p w14:paraId="24D27E84" w14:textId="77777777" w:rsidR="00DC2710" w:rsidRDefault="00DC2710">
      <w:pPr>
        <w:widowControl/>
        <w:numPr>
          <w:ilvl w:val="0"/>
          <w:numId w:val="82"/>
        </w:numPr>
        <w:tabs>
          <w:tab w:val="left" w:pos="700"/>
        </w:tabs>
        <w:autoSpaceDE/>
        <w:autoSpaceDN/>
        <w:spacing w:line="0" w:lineRule="atLeast"/>
        <w:ind w:left="700" w:hanging="366"/>
      </w:pPr>
      <w:r>
        <w:t>Process FMEA</w:t>
      </w:r>
    </w:p>
    <w:p w14:paraId="3A4C5895" w14:textId="77777777" w:rsidR="00DC2710" w:rsidRDefault="00DC2710" w:rsidP="00DC2710">
      <w:pPr>
        <w:spacing w:line="173" w:lineRule="exact"/>
      </w:pPr>
    </w:p>
    <w:p w14:paraId="1DEF22AC" w14:textId="77777777" w:rsidR="00DC2710" w:rsidRDefault="00DC2710">
      <w:pPr>
        <w:widowControl/>
        <w:numPr>
          <w:ilvl w:val="0"/>
          <w:numId w:val="82"/>
        </w:numPr>
        <w:tabs>
          <w:tab w:val="left" w:pos="700"/>
        </w:tabs>
        <w:autoSpaceDE/>
        <w:autoSpaceDN/>
        <w:spacing w:line="0" w:lineRule="atLeast"/>
        <w:ind w:left="700" w:hanging="366"/>
      </w:pPr>
      <w:r>
        <w:t>Dimensional evaluation results</w:t>
      </w:r>
    </w:p>
    <w:p w14:paraId="7A11F274" w14:textId="77777777" w:rsidR="00DC2710" w:rsidRDefault="00DC2710" w:rsidP="00DC2710">
      <w:pPr>
        <w:spacing w:line="66" w:lineRule="exact"/>
        <w:rPr>
          <w:rFonts w:ascii="Times New Roman" w:eastAsia="Times New Roman" w:hAnsi="Times New Roman"/>
        </w:rPr>
      </w:pPr>
    </w:p>
    <w:p w14:paraId="1D8F4168" w14:textId="77777777" w:rsidR="00DC2710" w:rsidRDefault="00DC2710" w:rsidP="00DC2710">
      <w:pPr>
        <w:spacing w:line="287" w:lineRule="auto"/>
        <w:ind w:left="560" w:right="20"/>
      </w:pPr>
      <w:r>
        <w:t>The supplier shall define dimensional evaluation items based on design document(s) and Control Plan and evaluate them.</w:t>
      </w:r>
    </w:p>
    <w:p w14:paraId="1BCCF09A" w14:textId="77777777" w:rsidR="00DC2710" w:rsidRDefault="00DC2710" w:rsidP="00DC2710">
      <w:pPr>
        <w:spacing w:line="11" w:lineRule="exact"/>
        <w:rPr>
          <w:rFonts w:ascii="Times New Roman" w:eastAsia="Times New Roman" w:hAnsi="Times New Roman"/>
        </w:rPr>
      </w:pPr>
    </w:p>
    <w:p w14:paraId="2036F1CE" w14:textId="77777777" w:rsidR="00DC2710" w:rsidRDefault="00DC2710" w:rsidP="00DC2710">
      <w:pPr>
        <w:spacing w:line="0" w:lineRule="atLeast"/>
        <w:ind w:left="560"/>
      </w:pPr>
      <w:r>
        <w:t>For new launch, all the dimensional items on drawing shall be evaluated.</w:t>
      </w:r>
    </w:p>
    <w:p w14:paraId="76E7259A" w14:textId="77777777" w:rsidR="00DC2710" w:rsidRDefault="00DC2710" w:rsidP="00DC2710">
      <w:pPr>
        <w:spacing w:line="63" w:lineRule="exact"/>
        <w:rPr>
          <w:rFonts w:ascii="Times New Roman" w:eastAsia="Times New Roman" w:hAnsi="Times New Roman"/>
        </w:rPr>
      </w:pPr>
    </w:p>
    <w:p w14:paraId="1C9A86E0" w14:textId="77777777" w:rsidR="00DC2710" w:rsidRDefault="00DC2710" w:rsidP="00DC2710">
      <w:pPr>
        <w:spacing w:line="287" w:lineRule="auto"/>
        <w:ind w:left="560" w:right="20"/>
      </w:pPr>
      <w:r>
        <w:t>In principle, the sampling size shall be five (n=5) or more, and, in case of multiple cavities, three per cavity (n=3/cavity) or more.</w:t>
      </w:r>
    </w:p>
    <w:p w14:paraId="6F34F1A6" w14:textId="77777777" w:rsidR="00DC2710" w:rsidRDefault="00DC2710" w:rsidP="00DC2710">
      <w:pPr>
        <w:spacing w:line="131" w:lineRule="exact"/>
        <w:rPr>
          <w:rFonts w:ascii="Times New Roman" w:eastAsia="Times New Roman" w:hAnsi="Times New Roman"/>
        </w:rPr>
      </w:pPr>
    </w:p>
    <w:p w14:paraId="5D2768EF" w14:textId="77777777" w:rsidR="00DC2710" w:rsidRDefault="00DC2710" w:rsidP="00DC2710">
      <w:pPr>
        <w:spacing w:line="0" w:lineRule="atLeast"/>
        <w:ind w:left="340"/>
      </w:pPr>
      <w:r>
        <w:t>(5)  Material certificate and performance test results</w:t>
      </w:r>
    </w:p>
    <w:p w14:paraId="4BF18DF0" w14:textId="77777777" w:rsidR="00DC2710" w:rsidRDefault="00DC2710" w:rsidP="00DC2710">
      <w:pPr>
        <w:spacing w:line="66" w:lineRule="exact"/>
        <w:rPr>
          <w:rFonts w:ascii="Times New Roman" w:eastAsia="Times New Roman" w:hAnsi="Times New Roman"/>
        </w:rPr>
      </w:pPr>
    </w:p>
    <w:p w14:paraId="0CDF065C" w14:textId="77777777" w:rsidR="00DC2710" w:rsidRDefault="00DC2710" w:rsidP="00DC2710">
      <w:pPr>
        <w:spacing w:line="284" w:lineRule="auto"/>
        <w:ind w:left="560" w:right="680"/>
      </w:pPr>
      <w:r>
        <w:t>The supplier shall prepare the material performance test results if specified in the design document(s). Example) Material inspection certificate, corrosion resistance test results</w:t>
      </w:r>
    </w:p>
    <w:p w14:paraId="6303A68D" w14:textId="77777777" w:rsidR="00DC2710" w:rsidRDefault="00DC2710" w:rsidP="00DC2710">
      <w:pPr>
        <w:spacing w:line="134" w:lineRule="exact"/>
        <w:rPr>
          <w:rFonts w:ascii="Times New Roman" w:eastAsia="Times New Roman" w:hAnsi="Times New Roman"/>
        </w:rPr>
      </w:pPr>
    </w:p>
    <w:p w14:paraId="1E1952BB" w14:textId="77777777" w:rsidR="00DC2710" w:rsidRDefault="00DC2710">
      <w:pPr>
        <w:widowControl/>
        <w:numPr>
          <w:ilvl w:val="0"/>
          <w:numId w:val="83"/>
        </w:numPr>
        <w:tabs>
          <w:tab w:val="left" w:pos="700"/>
        </w:tabs>
        <w:autoSpaceDE/>
        <w:autoSpaceDN/>
        <w:spacing w:line="0" w:lineRule="atLeast"/>
        <w:ind w:left="700" w:hanging="366"/>
      </w:pPr>
      <w:r>
        <w:t>Preliminary process capability investigation results</w:t>
      </w:r>
    </w:p>
    <w:p w14:paraId="4C878BCD" w14:textId="77777777" w:rsidR="00DC2710" w:rsidRDefault="00DC2710" w:rsidP="00DC2710">
      <w:pPr>
        <w:spacing w:line="65" w:lineRule="exact"/>
      </w:pPr>
    </w:p>
    <w:p w14:paraId="385E36CD" w14:textId="083ECB9B" w:rsidR="000D2C96" w:rsidRDefault="00DC2710">
      <w:pPr>
        <w:widowControl/>
        <w:numPr>
          <w:ilvl w:val="1"/>
          <w:numId w:val="83"/>
        </w:numPr>
        <w:tabs>
          <w:tab w:val="left" w:pos="1020"/>
        </w:tabs>
        <w:autoSpaceDE/>
        <w:autoSpaceDN/>
        <w:spacing w:line="291" w:lineRule="auto"/>
        <w:ind w:left="1020" w:right="20" w:hanging="290"/>
        <w:jc w:val="both"/>
      </w:pPr>
      <w:r>
        <w:t>If there are no special characteristics specified by</w:t>
      </w:r>
      <w:r w:rsidR="00630ADD">
        <w:t xml:space="preserve"> TS</w:t>
      </w:r>
      <w:r>
        <w:t xml:space="preserve"> Mitsuba or no instructions from </w:t>
      </w:r>
    </w:p>
    <w:p w14:paraId="081C6505" w14:textId="43D79AA6" w:rsidR="000D2C96" w:rsidRDefault="00630ADD">
      <w:pPr>
        <w:widowControl/>
        <w:numPr>
          <w:ilvl w:val="1"/>
          <w:numId w:val="83"/>
        </w:numPr>
        <w:tabs>
          <w:tab w:val="left" w:pos="1020"/>
        </w:tabs>
        <w:autoSpaceDE/>
        <w:autoSpaceDN/>
        <w:spacing w:line="291" w:lineRule="auto"/>
        <w:ind w:left="1020" w:right="20" w:hanging="290"/>
        <w:jc w:val="both"/>
      </w:pPr>
      <w:r>
        <w:t xml:space="preserve">TS </w:t>
      </w:r>
      <w:r w:rsidR="00DC2710">
        <w:t xml:space="preserve">Mitsuba, process capability investigation shall be conducted on each item, which the </w:t>
      </w:r>
    </w:p>
    <w:p w14:paraId="070B1656" w14:textId="11691A23" w:rsidR="00DC2710" w:rsidRDefault="00DC2710">
      <w:pPr>
        <w:widowControl/>
        <w:numPr>
          <w:ilvl w:val="1"/>
          <w:numId w:val="83"/>
        </w:numPr>
        <w:tabs>
          <w:tab w:val="left" w:pos="1020"/>
        </w:tabs>
        <w:autoSpaceDE/>
        <w:autoSpaceDN/>
        <w:spacing w:line="291" w:lineRule="auto"/>
        <w:ind w:left="1020" w:right="20" w:hanging="290"/>
        <w:jc w:val="both"/>
      </w:pPr>
      <w:r>
        <w:t>supplier sets in consideration of the internally-set importance, using at least 30 samples.</w:t>
      </w:r>
    </w:p>
    <w:p w14:paraId="4F649312" w14:textId="77777777" w:rsidR="00DC2710" w:rsidRDefault="00DC2710" w:rsidP="00DC2710">
      <w:pPr>
        <w:spacing w:line="18" w:lineRule="exact"/>
      </w:pPr>
    </w:p>
    <w:p w14:paraId="31ABEACA" w14:textId="3856BF70" w:rsidR="000D2C96" w:rsidRPr="000D2C96" w:rsidRDefault="00DC2710">
      <w:pPr>
        <w:widowControl/>
        <w:numPr>
          <w:ilvl w:val="1"/>
          <w:numId w:val="83"/>
        </w:numPr>
        <w:tabs>
          <w:tab w:val="left" w:pos="1020"/>
        </w:tabs>
        <w:autoSpaceDE/>
        <w:autoSpaceDN/>
        <w:spacing w:line="310" w:lineRule="auto"/>
        <w:ind w:left="1020" w:right="20" w:hanging="290"/>
        <w:jc w:val="both"/>
        <w:rPr>
          <w:sz w:val="18"/>
        </w:rPr>
      </w:pPr>
      <w:proofErr w:type="spellStart"/>
      <w:r>
        <w:rPr>
          <w:sz w:val="18"/>
        </w:rPr>
        <w:t>Ppk</w:t>
      </w:r>
      <w:proofErr w:type="spellEnd"/>
      <w:r>
        <w:rPr>
          <w:sz w:val="18"/>
        </w:rPr>
        <w:t xml:space="preserve"> (process performance index) shall be used as the process capability index. It is calculated in the same way </w:t>
      </w:r>
    </w:p>
    <w:p w14:paraId="606AEB5C" w14:textId="445C1C0D" w:rsidR="00DC2710" w:rsidRDefault="00DC2710">
      <w:pPr>
        <w:widowControl/>
        <w:numPr>
          <w:ilvl w:val="1"/>
          <w:numId w:val="83"/>
        </w:numPr>
        <w:tabs>
          <w:tab w:val="left" w:pos="1020"/>
        </w:tabs>
        <w:autoSpaceDE/>
        <w:autoSpaceDN/>
        <w:spacing w:line="310" w:lineRule="auto"/>
        <w:ind w:left="1020" w:right="20" w:hanging="290"/>
        <w:jc w:val="both"/>
        <w:rPr>
          <w:sz w:val="18"/>
        </w:rPr>
      </w:pPr>
      <w:r>
        <w:rPr>
          <w:sz w:val="18"/>
        </w:rPr>
        <w:t xml:space="preserve">as </w:t>
      </w:r>
      <w:proofErr w:type="spellStart"/>
      <w:r>
        <w:rPr>
          <w:sz w:val="18"/>
        </w:rPr>
        <w:t>Cpk</w:t>
      </w:r>
      <w:proofErr w:type="spellEnd"/>
      <w:r>
        <w:rPr>
          <w:sz w:val="18"/>
        </w:rPr>
        <w:t xml:space="preserve"> and used for unstable processes. Standard deviation (s) is calculated from the total variations.</w:t>
      </w:r>
    </w:p>
    <w:tbl>
      <w:tblPr>
        <w:tblW w:w="0" w:type="auto"/>
        <w:tblInd w:w="1790" w:type="dxa"/>
        <w:tblLayout w:type="fixed"/>
        <w:tblCellMar>
          <w:left w:w="0" w:type="dxa"/>
          <w:right w:w="0" w:type="dxa"/>
        </w:tblCellMar>
        <w:tblLook w:val="0000" w:firstRow="0" w:lastRow="0" w:firstColumn="0" w:lastColumn="0" w:noHBand="0" w:noVBand="0"/>
      </w:tblPr>
      <w:tblGrid>
        <w:gridCol w:w="740"/>
        <w:gridCol w:w="2320"/>
        <w:gridCol w:w="820"/>
        <w:gridCol w:w="20"/>
        <w:gridCol w:w="120"/>
        <w:gridCol w:w="500"/>
        <w:gridCol w:w="100"/>
        <w:gridCol w:w="20"/>
        <w:gridCol w:w="20"/>
        <w:gridCol w:w="280"/>
        <w:gridCol w:w="660"/>
        <w:gridCol w:w="20"/>
        <w:gridCol w:w="640"/>
        <w:gridCol w:w="100"/>
        <w:gridCol w:w="100"/>
        <w:gridCol w:w="120"/>
        <w:gridCol w:w="20"/>
        <w:gridCol w:w="140"/>
      </w:tblGrid>
      <w:tr w:rsidR="00DC2710" w14:paraId="1040339F" w14:textId="77777777" w:rsidTr="00777990">
        <w:trPr>
          <w:trHeight w:val="43"/>
        </w:trPr>
        <w:tc>
          <w:tcPr>
            <w:tcW w:w="740" w:type="dxa"/>
            <w:tcBorders>
              <w:top w:val="single" w:sz="8" w:space="0" w:color="auto"/>
              <w:left w:val="single" w:sz="8" w:space="0" w:color="auto"/>
              <w:right w:val="single" w:sz="8" w:space="0" w:color="auto"/>
            </w:tcBorders>
            <w:shd w:val="clear" w:color="auto" w:fill="auto"/>
            <w:vAlign w:val="bottom"/>
          </w:tcPr>
          <w:p w14:paraId="00D40FC1" w14:textId="77777777" w:rsidR="00DC2710" w:rsidRDefault="00DC2710" w:rsidP="00777990">
            <w:pPr>
              <w:spacing w:line="0" w:lineRule="atLeast"/>
              <w:rPr>
                <w:rFonts w:ascii="Times New Roman" w:eastAsia="Times New Roman" w:hAnsi="Times New Roman"/>
                <w:sz w:val="3"/>
              </w:rPr>
            </w:pPr>
          </w:p>
        </w:tc>
        <w:tc>
          <w:tcPr>
            <w:tcW w:w="2320" w:type="dxa"/>
            <w:tcBorders>
              <w:top w:val="single" w:sz="8" w:space="0" w:color="auto"/>
              <w:right w:val="single" w:sz="8" w:space="0" w:color="auto"/>
            </w:tcBorders>
            <w:shd w:val="clear" w:color="auto" w:fill="auto"/>
            <w:vAlign w:val="bottom"/>
          </w:tcPr>
          <w:p w14:paraId="626CFEBB" w14:textId="77777777" w:rsidR="00DC2710" w:rsidRDefault="00DC2710" w:rsidP="00777990">
            <w:pPr>
              <w:spacing w:line="0" w:lineRule="atLeast"/>
              <w:rPr>
                <w:rFonts w:ascii="Times New Roman" w:eastAsia="Times New Roman" w:hAnsi="Times New Roman"/>
                <w:sz w:val="3"/>
              </w:rPr>
            </w:pPr>
          </w:p>
        </w:tc>
        <w:tc>
          <w:tcPr>
            <w:tcW w:w="840" w:type="dxa"/>
            <w:gridSpan w:val="2"/>
            <w:vMerge w:val="restart"/>
            <w:tcBorders>
              <w:top w:val="single" w:sz="8" w:space="0" w:color="auto"/>
              <w:bottom w:val="single" w:sz="8" w:space="0" w:color="auto"/>
            </w:tcBorders>
            <w:shd w:val="clear" w:color="auto" w:fill="auto"/>
            <w:vAlign w:val="bottom"/>
          </w:tcPr>
          <w:p w14:paraId="0A753ECE" w14:textId="77777777" w:rsidR="00DC2710" w:rsidRDefault="00DC2710" w:rsidP="00777990">
            <w:pPr>
              <w:spacing w:line="0" w:lineRule="atLeast"/>
              <w:ind w:left="120"/>
              <w:rPr>
                <w:sz w:val="18"/>
              </w:rPr>
            </w:pPr>
            <w:r>
              <w:rPr>
                <w:rFonts w:ascii="Times New Roman" w:eastAsia="Times New Roman" w:hAnsi="Times New Roman"/>
                <w:i/>
                <w:sz w:val="18"/>
              </w:rPr>
              <w:t xml:space="preserve">PPU </w:t>
            </w:r>
            <w:r>
              <w:rPr>
                <w:sz w:val="18"/>
              </w:rPr>
              <w:t>=</w:t>
            </w:r>
          </w:p>
        </w:tc>
        <w:tc>
          <w:tcPr>
            <w:tcW w:w="620" w:type="dxa"/>
            <w:gridSpan w:val="2"/>
            <w:vMerge w:val="restart"/>
            <w:tcBorders>
              <w:top w:val="single" w:sz="8" w:space="0" w:color="auto"/>
              <w:bottom w:val="single" w:sz="8" w:space="0" w:color="auto"/>
            </w:tcBorders>
            <w:shd w:val="clear" w:color="auto" w:fill="auto"/>
            <w:vAlign w:val="bottom"/>
          </w:tcPr>
          <w:p w14:paraId="4EF70EDF" w14:textId="77777777" w:rsidR="00DC2710" w:rsidRDefault="00DC2710" w:rsidP="00777990">
            <w:pPr>
              <w:spacing w:line="0" w:lineRule="atLeast"/>
              <w:rPr>
                <w:sz w:val="18"/>
              </w:rPr>
            </w:pPr>
            <w:r>
              <w:rPr>
                <w:rFonts w:ascii="Times New Roman" w:eastAsia="Times New Roman" w:hAnsi="Times New Roman"/>
                <w:i/>
                <w:sz w:val="18"/>
              </w:rPr>
              <w:t xml:space="preserve">USL </w:t>
            </w:r>
            <w:r>
              <w:rPr>
                <w:sz w:val="18"/>
              </w:rPr>
              <w:t>−</w:t>
            </w:r>
          </w:p>
        </w:tc>
        <w:tc>
          <w:tcPr>
            <w:tcW w:w="100" w:type="dxa"/>
            <w:tcBorders>
              <w:top w:val="single" w:sz="8" w:space="0" w:color="auto"/>
              <w:bottom w:val="single" w:sz="8" w:space="0" w:color="auto"/>
            </w:tcBorders>
            <w:shd w:val="clear" w:color="auto" w:fill="auto"/>
            <w:vAlign w:val="bottom"/>
          </w:tcPr>
          <w:p w14:paraId="77025707" w14:textId="77777777" w:rsidR="00DC2710" w:rsidRDefault="00DC2710" w:rsidP="00777990">
            <w:pPr>
              <w:spacing w:line="0" w:lineRule="atLeast"/>
              <w:rPr>
                <w:rFonts w:ascii="Times New Roman" w:eastAsia="Times New Roman" w:hAnsi="Times New Roman"/>
                <w:sz w:val="3"/>
              </w:rPr>
            </w:pPr>
          </w:p>
        </w:tc>
        <w:tc>
          <w:tcPr>
            <w:tcW w:w="20" w:type="dxa"/>
            <w:vMerge w:val="restart"/>
            <w:tcBorders>
              <w:top w:val="single" w:sz="8" w:space="0" w:color="auto"/>
              <w:bottom w:val="single" w:sz="8" w:space="0" w:color="auto"/>
            </w:tcBorders>
            <w:shd w:val="clear" w:color="auto" w:fill="auto"/>
            <w:vAlign w:val="bottom"/>
          </w:tcPr>
          <w:p w14:paraId="2FD19577" w14:textId="77777777" w:rsidR="00DC2710" w:rsidRDefault="00DC2710" w:rsidP="00777990">
            <w:pPr>
              <w:spacing w:line="0" w:lineRule="atLeast"/>
              <w:rPr>
                <w:rFonts w:ascii="Times New Roman" w:eastAsia="Times New Roman" w:hAnsi="Times New Roman"/>
                <w:sz w:val="3"/>
              </w:rPr>
            </w:pPr>
          </w:p>
        </w:tc>
        <w:tc>
          <w:tcPr>
            <w:tcW w:w="20" w:type="dxa"/>
            <w:vMerge w:val="restart"/>
            <w:tcBorders>
              <w:top w:val="single" w:sz="8" w:space="0" w:color="auto"/>
              <w:bottom w:val="single" w:sz="8" w:space="0" w:color="auto"/>
            </w:tcBorders>
            <w:shd w:val="clear" w:color="auto" w:fill="auto"/>
            <w:vAlign w:val="bottom"/>
          </w:tcPr>
          <w:p w14:paraId="165FBBB1" w14:textId="77777777" w:rsidR="00DC2710" w:rsidRDefault="00DC2710" w:rsidP="00777990">
            <w:pPr>
              <w:spacing w:line="0" w:lineRule="atLeast"/>
              <w:rPr>
                <w:rFonts w:ascii="Times New Roman" w:eastAsia="Times New Roman" w:hAnsi="Times New Roman"/>
                <w:sz w:val="3"/>
              </w:rPr>
            </w:pPr>
          </w:p>
        </w:tc>
        <w:tc>
          <w:tcPr>
            <w:tcW w:w="280" w:type="dxa"/>
            <w:vMerge w:val="restart"/>
            <w:tcBorders>
              <w:top w:val="single" w:sz="8" w:space="0" w:color="auto"/>
              <w:bottom w:val="single" w:sz="8" w:space="0" w:color="auto"/>
              <w:right w:val="single" w:sz="8" w:space="0" w:color="auto"/>
            </w:tcBorders>
            <w:shd w:val="clear" w:color="auto" w:fill="auto"/>
            <w:vAlign w:val="bottom"/>
          </w:tcPr>
          <w:p w14:paraId="71B03763" w14:textId="77777777" w:rsidR="00DC2710" w:rsidRDefault="00DC2710" w:rsidP="00777990">
            <w:pPr>
              <w:spacing w:line="0" w:lineRule="atLeast"/>
              <w:rPr>
                <w:rFonts w:ascii="Times New Roman" w:eastAsia="Times New Roman" w:hAnsi="Times New Roman"/>
                <w:sz w:val="3"/>
              </w:rPr>
            </w:pPr>
          </w:p>
        </w:tc>
        <w:tc>
          <w:tcPr>
            <w:tcW w:w="660" w:type="dxa"/>
            <w:tcBorders>
              <w:top w:val="single" w:sz="8" w:space="0" w:color="auto"/>
            </w:tcBorders>
            <w:shd w:val="clear" w:color="auto" w:fill="auto"/>
            <w:vAlign w:val="bottom"/>
          </w:tcPr>
          <w:p w14:paraId="1049B2C0" w14:textId="77777777" w:rsidR="00DC2710" w:rsidRDefault="00DC2710" w:rsidP="00777990">
            <w:pPr>
              <w:spacing w:line="0" w:lineRule="atLeast"/>
              <w:rPr>
                <w:rFonts w:ascii="Times New Roman" w:eastAsia="Times New Roman" w:hAnsi="Times New Roman"/>
                <w:sz w:val="3"/>
              </w:rPr>
            </w:pPr>
          </w:p>
        </w:tc>
        <w:tc>
          <w:tcPr>
            <w:tcW w:w="20" w:type="dxa"/>
            <w:tcBorders>
              <w:top w:val="single" w:sz="8" w:space="0" w:color="auto"/>
            </w:tcBorders>
            <w:shd w:val="clear" w:color="auto" w:fill="auto"/>
            <w:vAlign w:val="bottom"/>
          </w:tcPr>
          <w:p w14:paraId="765B24DF" w14:textId="77777777" w:rsidR="00DC2710" w:rsidRDefault="00DC2710" w:rsidP="00777990">
            <w:pPr>
              <w:spacing w:line="0" w:lineRule="atLeast"/>
              <w:rPr>
                <w:rFonts w:ascii="Times New Roman" w:eastAsia="Times New Roman" w:hAnsi="Times New Roman"/>
                <w:sz w:val="3"/>
              </w:rPr>
            </w:pPr>
          </w:p>
        </w:tc>
        <w:tc>
          <w:tcPr>
            <w:tcW w:w="640" w:type="dxa"/>
            <w:tcBorders>
              <w:top w:val="single" w:sz="8" w:space="0" w:color="auto"/>
            </w:tcBorders>
            <w:shd w:val="clear" w:color="auto" w:fill="auto"/>
            <w:vAlign w:val="bottom"/>
          </w:tcPr>
          <w:p w14:paraId="21A276E6" w14:textId="77777777" w:rsidR="00DC2710" w:rsidRDefault="00DC2710" w:rsidP="00777990">
            <w:pPr>
              <w:spacing w:line="0" w:lineRule="atLeast"/>
              <w:rPr>
                <w:rFonts w:ascii="Times New Roman" w:eastAsia="Times New Roman" w:hAnsi="Times New Roman"/>
                <w:sz w:val="3"/>
              </w:rPr>
            </w:pPr>
          </w:p>
        </w:tc>
        <w:tc>
          <w:tcPr>
            <w:tcW w:w="100" w:type="dxa"/>
            <w:tcBorders>
              <w:top w:val="single" w:sz="8" w:space="0" w:color="auto"/>
            </w:tcBorders>
            <w:shd w:val="clear" w:color="auto" w:fill="auto"/>
            <w:vAlign w:val="bottom"/>
          </w:tcPr>
          <w:p w14:paraId="70B82101" w14:textId="77777777" w:rsidR="00DC2710" w:rsidRDefault="00DC2710" w:rsidP="00777990">
            <w:pPr>
              <w:spacing w:line="0" w:lineRule="atLeast"/>
              <w:rPr>
                <w:rFonts w:ascii="Times New Roman" w:eastAsia="Times New Roman" w:hAnsi="Times New Roman"/>
                <w:sz w:val="3"/>
              </w:rPr>
            </w:pPr>
          </w:p>
        </w:tc>
        <w:tc>
          <w:tcPr>
            <w:tcW w:w="100" w:type="dxa"/>
            <w:tcBorders>
              <w:top w:val="single" w:sz="8" w:space="0" w:color="auto"/>
            </w:tcBorders>
            <w:shd w:val="clear" w:color="auto" w:fill="auto"/>
            <w:vAlign w:val="bottom"/>
          </w:tcPr>
          <w:p w14:paraId="62D72031" w14:textId="77777777" w:rsidR="00DC2710" w:rsidRDefault="00DC2710" w:rsidP="00777990">
            <w:pPr>
              <w:spacing w:line="0" w:lineRule="atLeast"/>
              <w:rPr>
                <w:rFonts w:ascii="Times New Roman" w:eastAsia="Times New Roman" w:hAnsi="Times New Roman"/>
                <w:sz w:val="3"/>
              </w:rPr>
            </w:pPr>
          </w:p>
        </w:tc>
        <w:tc>
          <w:tcPr>
            <w:tcW w:w="120" w:type="dxa"/>
            <w:tcBorders>
              <w:top w:val="single" w:sz="8" w:space="0" w:color="auto"/>
            </w:tcBorders>
            <w:shd w:val="clear" w:color="auto" w:fill="auto"/>
            <w:vAlign w:val="bottom"/>
          </w:tcPr>
          <w:p w14:paraId="71FAE950" w14:textId="77777777" w:rsidR="00DC2710" w:rsidRDefault="00DC2710" w:rsidP="00777990">
            <w:pPr>
              <w:spacing w:line="0" w:lineRule="atLeast"/>
              <w:rPr>
                <w:rFonts w:ascii="Times New Roman" w:eastAsia="Times New Roman" w:hAnsi="Times New Roman"/>
                <w:sz w:val="3"/>
              </w:rPr>
            </w:pPr>
          </w:p>
        </w:tc>
        <w:tc>
          <w:tcPr>
            <w:tcW w:w="20" w:type="dxa"/>
            <w:tcBorders>
              <w:top w:val="single" w:sz="8" w:space="0" w:color="auto"/>
            </w:tcBorders>
            <w:shd w:val="clear" w:color="auto" w:fill="auto"/>
            <w:vAlign w:val="bottom"/>
          </w:tcPr>
          <w:p w14:paraId="41D5A962" w14:textId="77777777" w:rsidR="00DC2710" w:rsidRDefault="00DC2710" w:rsidP="00777990">
            <w:pPr>
              <w:spacing w:line="0" w:lineRule="atLeast"/>
              <w:rPr>
                <w:rFonts w:ascii="Times New Roman" w:eastAsia="Times New Roman" w:hAnsi="Times New Roman"/>
                <w:sz w:val="3"/>
              </w:rPr>
            </w:pPr>
          </w:p>
        </w:tc>
        <w:tc>
          <w:tcPr>
            <w:tcW w:w="140" w:type="dxa"/>
            <w:tcBorders>
              <w:top w:val="single" w:sz="8" w:space="0" w:color="auto"/>
              <w:right w:val="single" w:sz="8" w:space="0" w:color="auto"/>
            </w:tcBorders>
            <w:shd w:val="clear" w:color="auto" w:fill="auto"/>
            <w:vAlign w:val="bottom"/>
          </w:tcPr>
          <w:p w14:paraId="3CCFF03D" w14:textId="77777777" w:rsidR="00DC2710" w:rsidRDefault="00DC2710" w:rsidP="00777990">
            <w:pPr>
              <w:spacing w:line="0" w:lineRule="atLeast"/>
              <w:rPr>
                <w:rFonts w:ascii="Times New Roman" w:eastAsia="Times New Roman" w:hAnsi="Times New Roman"/>
                <w:sz w:val="3"/>
              </w:rPr>
            </w:pPr>
          </w:p>
        </w:tc>
      </w:tr>
      <w:tr w:rsidR="00DC2710" w14:paraId="5A27A24C" w14:textId="77777777" w:rsidTr="00777990">
        <w:trPr>
          <w:trHeight w:val="212"/>
        </w:trPr>
        <w:tc>
          <w:tcPr>
            <w:tcW w:w="740" w:type="dxa"/>
            <w:vMerge w:val="restart"/>
            <w:tcBorders>
              <w:left w:val="single" w:sz="8" w:space="0" w:color="auto"/>
              <w:right w:val="single" w:sz="8" w:space="0" w:color="auto"/>
            </w:tcBorders>
            <w:shd w:val="clear" w:color="auto" w:fill="auto"/>
            <w:vAlign w:val="bottom"/>
          </w:tcPr>
          <w:p w14:paraId="0A091DFA" w14:textId="77777777" w:rsidR="00DC2710" w:rsidRDefault="00DC2710" w:rsidP="00777990">
            <w:pPr>
              <w:spacing w:line="0" w:lineRule="atLeast"/>
              <w:ind w:left="200"/>
            </w:pPr>
            <w:proofErr w:type="spellStart"/>
            <w:r>
              <w:t>Ppk</w:t>
            </w:r>
            <w:proofErr w:type="spellEnd"/>
          </w:p>
        </w:tc>
        <w:tc>
          <w:tcPr>
            <w:tcW w:w="2320" w:type="dxa"/>
            <w:vMerge w:val="restart"/>
            <w:tcBorders>
              <w:right w:val="single" w:sz="8" w:space="0" w:color="auto"/>
            </w:tcBorders>
            <w:shd w:val="clear" w:color="auto" w:fill="auto"/>
            <w:vAlign w:val="bottom"/>
          </w:tcPr>
          <w:p w14:paraId="1ACFB0AD" w14:textId="77777777" w:rsidR="00DC2710" w:rsidRDefault="00DC2710" w:rsidP="00777990">
            <w:pPr>
              <w:spacing w:line="0" w:lineRule="atLeast"/>
              <w:ind w:left="100"/>
            </w:pPr>
            <w:r>
              <w:t>Minimum value of PPU</w:t>
            </w:r>
          </w:p>
        </w:tc>
        <w:tc>
          <w:tcPr>
            <w:tcW w:w="840" w:type="dxa"/>
            <w:gridSpan w:val="2"/>
            <w:vMerge/>
            <w:tcBorders>
              <w:bottom w:val="single" w:sz="8" w:space="0" w:color="auto"/>
            </w:tcBorders>
            <w:shd w:val="clear" w:color="auto" w:fill="auto"/>
            <w:vAlign w:val="bottom"/>
          </w:tcPr>
          <w:p w14:paraId="2CB9A0CF" w14:textId="77777777" w:rsidR="00DC2710" w:rsidRDefault="00DC2710" w:rsidP="00777990">
            <w:pPr>
              <w:spacing w:line="0" w:lineRule="atLeast"/>
              <w:rPr>
                <w:rFonts w:ascii="Times New Roman" w:eastAsia="Times New Roman" w:hAnsi="Times New Roman"/>
                <w:sz w:val="18"/>
              </w:rPr>
            </w:pPr>
          </w:p>
        </w:tc>
        <w:tc>
          <w:tcPr>
            <w:tcW w:w="620" w:type="dxa"/>
            <w:gridSpan w:val="2"/>
            <w:vMerge/>
            <w:tcBorders>
              <w:bottom w:val="single" w:sz="8" w:space="0" w:color="auto"/>
            </w:tcBorders>
            <w:shd w:val="clear" w:color="auto" w:fill="auto"/>
            <w:vAlign w:val="bottom"/>
          </w:tcPr>
          <w:p w14:paraId="685AF55F" w14:textId="77777777" w:rsidR="00DC2710" w:rsidRDefault="00DC2710" w:rsidP="00777990">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048424FE" w14:textId="77777777" w:rsidR="00DC2710" w:rsidRDefault="00DC2710" w:rsidP="00777990">
            <w:pPr>
              <w:spacing w:line="195" w:lineRule="exact"/>
              <w:rPr>
                <w:rFonts w:ascii="Times New Roman" w:eastAsia="Times New Roman" w:hAnsi="Times New Roman"/>
                <w:i/>
                <w:w w:val="99"/>
                <w:sz w:val="18"/>
              </w:rPr>
            </w:pPr>
            <w:r>
              <w:rPr>
                <w:rFonts w:ascii="Times New Roman" w:eastAsia="Times New Roman" w:hAnsi="Times New Roman"/>
                <w:i/>
                <w:w w:val="99"/>
                <w:sz w:val="18"/>
              </w:rPr>
              <w:t>x</w:t>
            </w:r>
          </w:p>
        </w:tc>
        <w:tc>
          <w:tcPr>
            <w:tcW w:w="20" w:type="dxa"/>
            <w:vMerge/>
            <w:tcBorders>
              <w:bottom w:val="single" w:sz="8" w:space="0" w:color="auto"/>
            </w:tcBorders>
            <w:shd w:val="clear" w:color="auto" w:fill="auto"/>
            <w:vAlign w:val="bottom"/>
          </w:tcPr>
          <w:p w14:paraId="5C8BD1D4" w14:textId="77777777" w:rsidR="00DC2710" w:rsidRDefault="00DC2710" w:rsidP="00777990">
            <w:pPr>
              <w:spacing w:line="0" w:lineRule="atLeast"/>
              <w:rPr>
                <w:rFonts w:ascii="Times New Roman" w:eastAsia="Times New Roman" w:hAnsi="Times New Roman"/>
                <w:sz w:val="18"/>
              </w:rPr>
            </w:pPr>
          </w:p>
        </w:tc>
        <w:tc>
          <w:tcPr>
            <w:tcW w:w="20" w:type="dxa"/>
            <w:vMerge/>
            <w:shd w:val="clear" w:color="auto" w:fill="auto"/>
            <w:vAlign w:val="bottom"/>
          </w:tcPr>
          <w:p w14:paraId="7AFD9CA3" w14:textId="77777777" w:rsidR="00DC2710" w:rsidRDefault="00DC2710" w:rsidP="00777990">
            <w:pPr>
              <w:spacing w:line="0" w:lineRule="atLeast"/>
              <w:rPr>
                <w:rFonts w:ascii="Times New Roman" w:eastAsia="Times New Roman" w:hAnsi="Times New Roman"/>
                <w:sz w:val="18"/>
              </w:rPr>
            </w:pPr>
          </w:p>
        </w:tc>
        <w:tc>
          <w:tcPr>
            <w:tcW w:w="280" w:type="dxa"/>
            <w:vMerge/>
            <w:tcBorders>
              <w:right w:val="single" w:sz="8" w:space="0" w:color="auto"/>
            </w:tcBorders>
            <w:shd w:val="clear" w:color="auto" w:fill="auto"/>
            <w:vAlign w:val="bottom"/>
          </w:tcPr>
          <w:p w14:paraId="6E6F0542" w14:textId="77777777" w:rsidR="00DC2710" w:rsidRDefault="00DC2710" w:rsidP="00777990">
            <w:pPr>
              <w:spacing w:line="0" w:lineRule="atLeast"/>
              <w:rPr>
                <w:rFonts w:ascii="Times New Roman" w:eastAsia="Times New Roman" w:hAnsi="Times New Roman"/>
                <w:sz w:val="18"/>
              </w:rPr>
            </w:pPr>
          </w:p>
        </w:tc>
        <w:tc>
          <w:tcPr>
            <w:tcW w:w="660" w:type="dxa"/>
            <w:shd w:val="clear" w:color="auto" w:fill="auto"/>
            <w:vAlign w:val="bottom"/>
          </w:tcPr>
          <w:p w14:paraId="3429B27C" w14:textId="77777777" w:rsidR="00DC2710" w:rsidRDefault="00DC2710" w:rsidP="00777990">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14:paraId="3EB0FC1D" w14:textId="77777777" w:rsidR="00DC2710" w:rsidRDefault="00DC2710" w:rsidP="00777990">
            <w:pPr>
              <w:spacing w:line="0" w:lineRule="atLeast"/>
              <w:rPr>
                <w:rFonts w:ascii="Times New Roman" w:eastAsia="Times New Roman" w:hAnsi="Times New Roman"/>
                <w:sz w:val="18"/>
              </w:rPr>
            </w:pPr>
          </w:p>
        </w:tc>
        <w:tc>
          <w:tcPr>
            <w:tcW w:w="640" w:type="dxa"/>
            <w:tcBorders>
              <w:bottom w:val="single" w:sz="8" w:space="0" w:color="auto"/>
            </w:tcBorders>
            <w:shd w:val="clear" w:color="auto" w:fill="auto"/>
            <w:vAlign w:val="bottom"/>
          </w:tcPr>
          <w:p w14:paraId="26C4BFCD" w14:textId="77777777" w:rsidR="00DC2710" w:rsidRDefault="00DC2710" w:rsidP="00777990">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64FED816" w14:textId="77777777" w:rsidR="00DC2710" w:rsidRDefault="00DC2710" w:rsidP="00777990">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1FB4C22C" w14:textId="77777777" w:rsidR="00DC2710" w:rsidRDefault="00DC2710" w:rsidP="00777990">
            <w:pPr>
              <w:spacing w:line="0" w:lineRule="atLeast"/>
              <w:rPr>
                <w:rFonts w:ascii="Times New Roman" w:eastAsia="Times New Roman" w:hAnsi="Times New Roman"/>
                <w:sz w:val="18"/>
              </w:rPr>
            </w:pPr>
          </w:p>
        </w:tc>
        <w:tc>
          <w:tcPr>
            <w:tcW w:w="120" w:type="dxa"/>
            <w:tcBorders>
              <w:bottom w:val="single" w:sz="8" w:space="0" w:color="auto"/>
            </w:tcBorders>
            <w:shd w:val="clear" w:color="auto" w:fill="auto"/>
            <w:vAlign w:val="bottom"/>
          </w:tcPr>
          <w:p w14:paraId="7489E753" w14:textId="77777777" w:rsidR="00DC2710" w:rsidRDefault="00DC2710" w:rsidP="00777990">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14:paraId="697C5715" w14:textId="77777777" w:rsidR="00DC2710" w:rsidRDefault="00DC2710" w:rsidP="00777990">
            <w:pPr>
              <w:spacing w:line="0" w:lineRule="atLeast"/>
              <w:rPr>
                <w:rFonts w:ascii="Times New Roman" w:eastAsia="Times New Roman" w:hAnsi="Times New Roman"/>
                <w:sz w:val="18"/>
              </w:rPr>
            </w:pPr>
          </w:p>
        </w:tc>
        <w:tc>
          <w:tcPr>
            <w:tcW w:w="140" w:type="dxa"/>
            <w:tcBorders>
              <w:right w:val="single" w:sz="8" w:space="0" w:color="auto"/>
            </w:tcBorders>
            <w:shd w:val="clear" w:color="auto" w:fill="auto"/>
            <w:vAlign w:val="bottom"/>
          </w:tcPr>
          <w:p w14:paraId="6225AB40" w14:textId="77777777" w:rsidR="00DC2710" w:rsidRDefault="00DC2710" w:rsidP="00777990">
            <w:pPr>
              <w:spacing w:line="0" w:lineRule="atLeast"/>
              <w:rPr>
                <w:rFonts w:ascii="Times New Roman" w:eastAsia="Times New Roman" w:hAnsi="Times New Roman"/>
                <w:sz w:val="18"/>
              </w:rPr>
            </w:pPr>
          </w:p>
        </w:tc>
      </w:tr>
      <w:tr w:rsidR="00DC2710" w14:paraId="10C9E9CA" w14:textId="77777777" w:rsidTr="00777990">
        <w:trPr>
          <w:trHeight w:val="29"/>
        </w:trPr>
        <w:tc>
          <w:tcPr>
            <w:tcW w:w="740" w:type="dxa"/>
            <w:vMerge/>
            <w:tcBorders>
              <w:left w:val="single" w:sz="8" w:space="0" w:color="auto"/>
              <w:right w:val="single" w:sz="8" w:space="0" w:color="auto"/>
            </w:tcBorders>
            <w:shd w:val="clear" w:color="auto" w:fill="auto"/>
            <w:vAlign w:val="bottom"/>
          </w:tcPr>
          <w:p w14:paraId="3D8A149A" w14:textId="77777777" w:rsidR="00DC2710" w:rsidRDefault="00DC2710" w:rsidP="00777990">
            <w:pPr>
              <w:spacing w:line="0" w:lineRule="atLeast"/>
              <w:rPr>
                <w:rFonts w:ascii="Times New Roman" w:eastAsia="Times New Roman" w:hAnsi="Times New Roman"/>
                <w:sz w:val="2"/>
              </w:rPr>
            </w:pPr>
          </w:p>
        </w:tc>
        <w:tc>
          <w:tcPr>
            <w:tcW w:w="2320" w:type="dxa"/>
            <w:vMerge/>
            <w:tcBorders>
              <w:right w:val="single" w:sz="8" w:space="0" w:color="auto"/>
            </w:tcBorders>
            <w:shd w:val="clear" w:color="auto" w:fill="auto"/>
            <w:vAlign w:val="bottom"/>
          </w:tcPr>
          <w:p w14:paraId="75452D5C" w14:textId="77777777" w:rsidR="00DC2710" w:rsidRDefault="00DC2710" w:rsidP="00777990">
            <w:pPr>
              <w:spacing w:line="0" w:lineRule="atLeast"/>
              <w:rPr>
                <w:rFonts w:ascii="Times New Roman" w:eastAsia="Times New Roman" w:hAnsi="Times New Roman"/>
                <w:sz w:val="2"/>
              </w:rPr>
            </w:pPr>
          </w:p>
        </w:tc>
        <w:tc>
          <w:tcPr>
            <w:tcW w:w="840" w:type="dxa"/>
            <w:gridSpan w:val="2"/>
            <w:vMerge/>
            <w:shd w:val="clear" w:color="auto" w:fill="auto"/>
            <w:vAlign w:val="bottom"/>
          </w:tcPr>
          <w:p w14:paraId="79EA2552" w14:textId="77777777" w:rsidR="00DC2710" w:rsidRDefault="00DC2710" w:rsidP="00777990">
            <w:pPr>
              <w:spacing w:line="0" w:lineRule="atLeast"/>
              <w:rPr>
                <w:rFonts w:ascii="Times New Roman" w:eastAsia="Times New Roman" w:hAnsi="Times New Roman"/>
                <w:sz w:val="2"/>
              </w:rPr>
            </w:pPr>
          </w:p>
        </w:tc>
        <w:tc>
          <w:tcPr>
            <w:tcW w:w="120" w:type="dxa"/>
            <w:shd w:val="clear" w:color="auto" w:fill="auto"/>
            <w:vAlign w:val="bottom"/>
          </w:tcPr>
          <w:p w14:paraId="26A6A138" w14:textId="77777777" w:rsidR="00DC2710" w:rsidRDefault="00DC2710" w:rsidP="00777990">
            <w:pPr>
              <w:spacing w:line="0" w:lineRule="atLeast"/>
              <w:rPr>
                <w:rFonts w:ascii="Times New Roman" w:eastAsia="Times New Roman" w:hAnsi="Times New Roman"/>
                <w:sz w:val="2"/>
              </w:rPr>
            </w:pPr>
          </w:p>
        </w:tc>
        <w:tc>
          <w:tcPr>
            <w:tcW w:w="920" w:type="dxa"/>
            <w:gridSpan w:val="5"/>
            <w:vMerge w:val="restart"/>
            <w:tcBorders>
              <w:right w:val="single" w:sz="8" w:space="0" w:color="auto"/>
            </w:tcBorders>
            <w:shd w:val="clear" w:color="auto" w:fill="auto"/>
            <w:vAlign w:val="bottom"/>
          </w:tcPr>
          <w:p w14:paraId="6183A082" w14:textId="77777777" w:rsidR="00DC2710" w:rsidRDefault="00DC2710" w:rsidP="00777990">
            <w:pPr>
              <w:spacing w:line="0" w:lineRule="atLeast"/>
              <w:ind w:right="440"/>
              <w:jc w:val="center"/>
              <w:rPr>
                <w:rFonts w:ascii="Times New Roman" w:eastAsia="Times New Roman" w:hAnsi="Times New Roman"/>
                <w:i/>
                <w:sz w:val="18"/>
              </w:rPr>
            </w:pPr>
            <w:r>
              <w:rPr>
                <w:rFonts w:ascii="Times New Roman" w:eastAsia="Times New Roman" w:hAnsi="Times New Roman"/>
                <w:sz w:val="18"/>
              </w:rPr>
              <w:t>3</w:t>
            </w:r>
            <w:r>
              <w:rPr>
                <w:rFonts w:ascii="Times New Roman" w:eastAsia="Times New Roman" w:hAnsi="Times New Roman"/>
                <w:i/>
                <w:sz w:val="18"/>
              </w:rPr>
              <w:t>s</w:t>
            </w:r>
          </w:p>
        </w:tc>
        <w:tc>
          <w:tcPr>
            <w:tcW w:w="660" w:type="dxa"/>
            <w:shd w:val="clear" w:color="auto" w:fill="auto"/>
            <w:vAlign w:val="bottom"/>
          </w:tcPr>
          <w:p w14:paraId="11B179CA" w14:textId="77777777" w:rsidR="00DC2710" w:rsidRDefault="00DC2710" w:rsidP="00777990">
            <w:pPr>
              <w:spacing w:line="0" w:lineRule="atLeast"/>
              <w:rPr>
                <w:rFonts w:ascii="Times New Roman" w:eastAsia="Times New Roman" w:hAnsi="Times New Roman"/>
                <w:sz w:val="2"/>
              </w:rPr>
            </w:pPr>
          </w:p>
        </w:tc>
        <w:tc>
          <w:tcPr>
            <w:tcW w:w="20" w:type="dxa"/>
            <w:shd w:val="clear" w:color="auto" w:fill="auto"/>
            <w:vAlign w:val="bottom"/>
          </w:tcPr>
          <w:p w14:paraId="6099F6B3" w14:textId="77777777" w:rsidR="00DC2710" w:rsidRDefault="00DC2710" w:rsidP="00777990">
            <w:pPr>
              <w:spacing w:line="0" w:lineRule="atLeast"/>
              <w:rPr>
                <w:rFonts w:ascii="Times New Roman" w:eastAsia="Times New Roman" w:hAnsi="Times New Roman"/>
                <w:sz w:val="2"/>
              </w:rPr>
            </w:pPr>
          </w:p>
        </w:tc>
        <w:tc>
          <w:tcPr>
            <w:tcW w:w="640" w:type="dxa"/>
            <w:shd w:val="clear" w:color="auto" w:fill="auto"/>
            <w:vAlign w:val="bottom"/>
          </w:tcPr>
          <w:p w14:paraId="0D9A1356" w14:textId="77777777" w:rsidR="00DC2710" w:rsidRDefault="00DC2710" w:rsidP="00777990">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14:paraId="6AE489B4" w14:textId="77777777" w:rsidR="00DC2710" w:rsidRDefault="00DC2710" w:rsidP="00777990">
            <w:pPr>
              <w:spacing w:line="0" w:lineRule="atLeast"/>
              <w:rPr>
                <w:rFonts w:ascii="Times New Roman" w:eastAsia="Times New Roman" w:hAnsi="Times New Roman"/>
                <w:sz w:val="2"/>
              </w:rPr>
            </w:pPr>
          </w:p>
        </w:tc>
        <w:tc>
          <w:tcPr>
            <w:tcW w:w="100" w:type="dxa"/>
            <w:shd w:val="clear" w:color="auto" w:fill="auto"/>
            <w:vAlign w:val="bottom"/>
          </w:tcPr>
          <w:p w14:paraId="5C83B8D2" w14:textId="77777777" w:rsidR="00DC2710" w:rsidRDefault="00DC2710" w:rsidP="00777990">
            <w:pPr>
              <w:spacing w:line="0" w:lineRule="atLeast"/>
              <w:rPr>
                <w:rFonts w:ascii="Times New Roman" w:eastAsia="Times New Roman" w:hAnsi="Times New Roman"/>
                <w:sz w:val="2"/>
              </w:rPr>
            </w:pPr>
          </w:p>
        </w:tc>
        <w:tc>
          <w:tcPr>
            <w:tcW w:w="120" w:type="dxa"/>
            <w:vMerge w:val="restart"/>
            <w:shd w:val="clear" w:color="auto" w:fill="auto"/>
            <w:vAlign w:val="bottom"/>
          </w:tcPr>
          <w:p w14:paraId="44564900" w14:textId="77777777" w:rsidR="00DC2710" w:rsidRDefault="00DC2710" w:rsidP="00777990">
            <w:pPr>
              <w:spacing w:line="0" w:lineRule="atLeast"/>
              <w:jc w:val="right"/>
              <w:rPr>
                <w:rFonts w:ascii="Times New Roman" w:eastAsia="Times New Roman" w:hAnsi="Times New Roman"/>
                <w:w w:val="85"/>
                <w:sz w:val="14"/>
              </w:rPr>
            </w:pPr>
            <w:r>
              <w:rPr>
                <w:rFonts w:ascii="Times New Roman" w:eastAsia="Times New Roman" w:hAnsi="Times New Roman"/>
                <w:w w:val="85"/>
                <w:sz w:val="14"/>
              </w:rPr>
              <w:t>2</w:t>
            </w:r>
          </w:p>
        </w:tc>
        <w:tc>
          <w:tcPr>
            <w:tcW w:w="20" w:type="dxa"/>
            <w:shd w:val="clear" w:color="auto" w:fill="auto"/>
            <w:vAlign w:val="bottom"/>
          </w:tcPr>
          <w:p w14:paraId="3D3B5061" w14:textId="77777777" w:rsidR="00DC2710" w:rsidRDefault="00DC2710" w:rsidP="00777990">
            <w:pPr>
              <w:spacing w:line="0" w:lineRule="atLeast"/>
              <w:rPr>
                <w:rFonts w:ascii="Times New Roman" w:eastAsia="Times New Roman" w:hAnsi="Times New Roman"/>
                <w:sz w:val="2"/>
              </w:rPr>
            </w:pPr>
          </w:p>
        </w:tc>
        <w:tc>
          <w:tcPr>
            <w:tcW w:w="140" w:type="dxa"/>
            <w:tcBorders>
              <w:right w:val="single" w:sz="8" w:space="0" w:color="auto"/>
            </w:tcBorders>
            <w:shd w:val="clear" w:color="auto" w:fill="auto"/>
            <w:vAlign w:val="bottom"/>
          </w:tcPr>
          <w:p w14:paraId="278768BD" w14:textId="77777777" w:rsidR="00DC2710" w:rsidRDefault="00DC2710" w:rsidP="00777990">
            <w:pPr>
              <w:spacing w:line="0" w:lineRule="atLeast"/>
              <w:rPr>
                <w:rFonts w:ascii="Times New Roman" w:eastAsia="Times New Roman" w:hAnsi="Times New Roman"/>
                <w:sz w:val="2"/>
              </w:rPr>
            </w:pPr>
          </w:p>
        </w:tc>
      </w:tr>
      <w:tr w:rsidR="00DC2710" w14:paraId="4CD1E265" w14:textId="77777777" w:rsidTr="00777990">
        <w:trPr>
          <w:trHeight w:val="160"/>
        </w:trPr>
        <w:tc>
          <w:tcPr>
            <w:tcW w:w="740" w:type="dxa"/>
            <w:tcBorders>
              <w:left w:val="single" w:sz="8" w:space="0" w:color="auto"/>
              <w:right w:val="single" w:sz="8" w:space="0" w:color="auto"/>
            </w:tcBorders>
            <w:shd w:val="clear" w:color="auto" w:fill="auto"/>
            <w:vAlign w:val="bottom"/>
          </w:tcPr>
          <w:p w14:paraId="2D1A96AB" w14:textId="77777777" w:rsidR="00DC2710" w:rsidRDefault="00DC2710" w:rsidP="00777990">
            <w:pPr>
              <w:spacing w:line="0" w:lineRule="atLeast"/>
              <w:rPr>
                <w:rFonts w:ascii="Times New Roman" w:eastAsia="Times New Roman" w:hAnsi="Times New Roman"/>
                <w:sz w:val="13"/>
              </w:rPr>
            </w:pPr>
          </w:p>
        </w:tc>
        <w:tc>
          <w:tcPr>
            <w:tcW w:w="2320" w:type="dxa"/>
            <w:vMerge w:val="restart"/>
            <w:tcBorders>
              <w:right w:val="single" w:sz="8" w:space="0" w:color="auto"/>
            </w:tcBorders>
            <w:shd w:val="clear" w:color="auto" w:fill="auto"/>
            <w:vAlign w:val="bottom"/>
          </w:tcPr>
          <w:p w14:paraId="7012DF02" w14:textId="77777777" w:rsidR="00DC2710" w:rsidRDefault="00DC2710" w:rsidP="00777990">
            <w:pPr>
              <w:spacing w:line="0" w:lineRule="atLeast"/>
              <w:ind w:left="100"/>
            </w:pPr>
            <w:r>
              <w:t>and PPL</w:t>
            </w:r>
          </w:p>
        </w:tc>
        <w:tc>
          <w:tcPr>
            <w:tcW w:w="820" w:type="dxa"/>
            <w:shd w:val="clear" w:color="auto" w:fill="auto"/>
            <w:vAlign w:val="bottom"/>
          </w:tcPr>
          <w:p w14:paraId="1F02351B" w14:textId="77777777" w:rsidR="00DC2710" w:rsidRDefault="00DC2710" w:rsidP="00777990">
            <w:pPr>
              <w:spacing w:line="0" w:lineRule="atLeast"/>
              <w:rPr>
                <w:rFonts w:ascii="Times New Roman" w:eastAsia="Times New Roman" w:hAnsi="Times New Roman"/>
                <w:sz w:val="13"/>
              </w:rPr>
            </w:pPr>
          </w:p>
        </w:tc>
        <w:tc>
          <w:tcPr>
            <w:tcW w:w="20" w:type="dxa"/>
            <w:shd w:val="clear" w:color="auto" w:fill="auto"/>
            <w:vAlign w:val="bottom"/>
          </w:tcPr>
          <w:p w14:paraId="32BC1D82" w14:textId="77777777" w:rsidR="00DC2710" w:rsidRDefault="00DC2710" w:rsidP="00777990">
            <w:pPr>
              <w:spacing w:line="0" w:lineRule="atLeast"/>
              <w:rPr>
                <w:rFonts w:ascii="Times New Roman" w:eastAsia="Times New Roman" w:hAnsi="Times New Roman"/>
                <w:sz w:val="13"/>
              </w:rPr>
            </w:pPr>
          </w:p>
        </w:tc>
        <w:tc>
          <w:tcPr>
            <w:tcW w:w="120" w:type="dxa"/>
            <w:shd w:val="clear" w:color="auto" w:fill="auto"/>
            <w:vAlign w:val="bottom"/>
          </w:tcPr>
          <w:p w14:paraId="75C4CFC0" w14:textId="77777777" w:rsidR="00DC2710" w:rsidRDefault="00DC2710" w:rsidP="00777990">
            <w:pPr>
              <w:spacing w:line="0" w:lineRule="atLeast"/>
              <w:rPr>
                <w:rFonts w:ascii="Times New Roman" w:eastAsia="Times New Roman" w:hAnsi="Times New Roman"/>
                <w:sz w:val="13"/>
              </w:rPr>
            </w:pPr>
          </w:p>
        </w:tc>
        <w:tc>
          <w:tcPr>
            <w:tcW w:w="920" w:type="dxa"/>
            <w:gridSpan w:val="5"/>
            <w:vMerge/>
            <w:tcBorders>
              <w:right w:val="single" w:sz="8" w:space="0" w:color="auto"/>
            </w:tcBorders>
            <w:shd w:val="clear" w:color="auto" w:fill="auto"/>
            <w:vAlign w:val="bottom"/>
          </w:tcPr>
          <w:p w14:paraId="1A62FC8D" w14:textId="77777777" w:rsidR="00DC2710" w:rsidRDefault="00DC2710" w:rsidP="00777990">
            <w:pPr>
              <w:spacing w:line="0" w:lineRule="atLeast"/>
              <w:rPr>
                <w:rFonts w:ascii="Times New Roman" w:eastAsia="Times New Roman" w:hAnsi="Times New Roman"/>
                <w:sz w:val="13"/>
              </w:rPr>
            </w:pPr>
          </w:p>
        </w:tc>
        <w:tc>
          <w:tcPr>
            <w:tcW w:w="680" w:type="dxa"/>
            <w:gridSpan w:val="2"/>
            <w:vMerge w:val="restart"/>
            <w:shd w:val="clear" w:color="auto" w:fill="auto"/>
            <w:vAlign w:val="bottom"/>
          </w:tcPr>
          <w:p w14:paraId="627F742E" w14:textId="77777777" w:rsidR="00DC2710" w:rsidRDefault="00DC2710" w:rsidP="00777990">
            <w:pPr>
              <w:spacing w:line="0" w:lineRule="atLeast"/>
              <w:ind w:left="220"/>
              <w:rPr>
                <w:sz w:val="23"/>
              </w:rPr>
            </w:pPr>
            <w:r>
              <w:rPr>
                <w:rFonts w:ascii="Times New Roman" w:eastAsia="Times New Roman" w:hAnsi="Times New Roman"/>
                <w:i/>
                <w:sz w:val="23"/>
              </w:rPr>
              <w:t xml:space="preserve">s </w:t>
            </w:r>
            <w:r>
              <w:rPr>
                <w:sz w:val="23"/>
              </w:rPr>
              <w:t>=</w:t>
            </w:r>
          </w:p>
        </w:tc>
        <w:tc>
          <w:tcPr>
            <w:tcW w:w="840" w:type="dxa"/>
            <w:gridSpan w:val="3"/>
            <w:vMerge w:val="restart"/>
            <w:shd w:val="clear" w:color="auto" w:fill="auto"/>
            <w:vAlign w:val="bottom"/>
          </w:tcPr>
          <w:p w14:paraId="4E98E313" w14:textId="77777777" w:rsidR="00DC2710" w:rsidRDefault="00DC2710" w:rsidP="00777990">
            <w:pPr>
              <w:spacing w:line="294" w:lineRule="exact"/>
              <w:ind w:left="20"/>
              <w:rPr>
                <w:rFonts w:ascii="Times New Roman" w:eastAsia="Times New Roman" w:hAnsi="Times New Roman"/>
                <w:sz w:val="23"/>
              </w:rPr>
            </w:pPr>
            <w:r>
              <w:rPr>
                <w:rFonts w:ascii="Times New Roman" w:eastAsia="Times New Roman" w:hAnsi="Times New Roman"/>
                <w:sz w:val="23"/>
              </w:rPr>
              <w:t>(</w:t>
            </w:r>
            <w:proofErr w:type="gramStart"/>
            <w:r>
              <w:rPr>
                <w:rFonts w:ascii="Times New Roman" w:eastAsia="Times New Roman" w:hAnsi="Times New Roman"/>
                <w:i/>
                <w:sz w:val="23"/>
              </w:rPr>
              <w:t>x</w:t>
            </w:r>
            <w:r>
              <w:rPr>
                <w:rFonts w:ascii="Times New Roman" w:eastAsia="Times New Roman" w:hAnsi="Times New Roman"/>
                <w:i/>
                <w:sz w:val="27"/>
                <w:vertAlign w:val="subscript"/>
              </w:rPr>
              <w:t>i</w:t>
            </w:r>
            <w:r>
              <w:rPr>
                <w:rFonts w:ascii="Times New Roman" w:eastAsia="Times New Roman" w:hAnsi="Times New Roman"/>
                <w:sz w:val="23"/>
              </w:rPr>
              <w:t xml:space="preserve">  </w:t>
            </w:r>
            <w:r>
              <w:rPr>
                <w:sz w:val="23"/>
              </w:rPr>
              <w:t>−</w:t>
            </w:r>
            <w:proofErr w:type="gramEnd"/>
            <w:r>
              <w:rPr>
                <w:rFonts w:ascii="Times New Roman" w:eastAsia="Times New Roman" w:hAnsi="Times New Roman"/>
                <w:sz w:val="23"/>
              </w:rPr>
              <w:t xml:space="preserve"> </w:t>
            </w:r>
            <w:r>
              <w:rPr>
                <w:rFonts w:ascii="Times New Roman" w:eastAsia="Times New Roman" w:hAnsi="Times New Roman"/>
                <w:i/>
                <w:sz w:val="23"/>
              </w:rPr>
              <w:t>x</w:t>
            </w:r>
            <w:r>
              <w:rPr>
                <w:rFonts w:ascii="Times New Roman" w:eastAsia="Times New Roman" w:hAnsi="Times New Roman"/>
                <w:sz w:val="23"/>
              </w:rPr>
              <w:t>)</w:t>
            </w:r>
          </w:p>
        </w:tc>
        <w:tc>
          <w:tcPr>
            <w:tcW w:w="120" w:type="dxa"/>
            <w:vMerge/>
            <w:shd w:val="clear" w:color="auto" w:fill="auto"/>
            <w:vAlign w:val="bottom"/>
          </w:tcPr>
          <w:p w14:paraId="5A4C2BFD" w14:textId="77777777" w:rsidR="00DC2710" w:rsidRDefault="00DC2710" w:rsidP="00777990">
            <w:pPr>
              <w:spacing w:line="0" w:lineRule="atLeast"/>
              <w:rPr>
                <w:rFonts w:ascii="Times New Roman" w:eastAsia="Times New Roman" w:hAnsi="Times New Roman"/>
                <w:sz w:val="13"/>
              </w:rPr>
            </w:pPr>
          </w:p>
        </w:tc>
        <w:tc>
          <w:tcPr>
            <w:tcW w:w="20" w:type="dxa"/>
            <w:shd w:val="clear" w:color="auto" w:fill="auto"/>
            <w:vAlign w:val="bottom"/>
          </w:tcPr>
          <w:p w14:paraId="37406BD1" w14:textId="77777777" w:rsidR="00DC2710" w:rsidRDefault="00DC2710" w:rsidP="00777990">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14:paraId="3D7501C6" w14:textId="77777777" w:rsidR="00DC2710" w:rsidRDefault="00DC2710" w:rsidP="00777990">
            <w:pPr>
              <w:spacing w:line="0" w:lineRule="atLeast"/>
              <w:rPr>
                <w:rFonts w:ascii="Times New Roman" w:eastAsia="Times New Roman" w:hAnsi="Times New Roman"/>
                <w:sz w:val="13"/>
              </w:rPr>
            </w:pPr>
          </w:p>
        </w:tc>
      </w:tr>
      <w:tr w:rsidR="00DC2710" w14:paraId="6258023A" w14:textId="77777777" w:rsidTr="00777990">
        <w:trPr>
          <w:trHeight w:val="77"/>
        </w:trPr>
        <w:tc>
          <w:tcPr>
            <w:tcW w:w="740" w:type="dxa"/>
            <w:tcBorders>
              <w:left w:val="single" w:sz="8" w:space="0" w:color="auto"/>
              <w:right w:val="single" w:sz="8" w:space="0" w:color="auto"/>
            </w:tcBorders>
            <w:shd w:val="clear" w:color="auto" w:fill="auto"/>
            <w:vAlign w:val="bottom"/>
          </w:tcPr>
          <w:p w14:paraId="2AE711E3" w14:textId="77777777" w:rsidR="00DC2710" w:rsidRDefault="00DC2710" w:rsidP="00777990">
            <w:pPr>
              <w:spacing w:line="0" w:lineRule="atLeast"/>
              <w:rPr>
                <w:rFonts w:ascii="Times New Roman" w:eastAsia="Times New Roman" w:hAnsi="Times New Roman"/>
                <w:sz w:val="6"/>
              </w:rPr>
            </w:pPr>
          </w:p>
        </w:tc>
        <w:tc>
          <w:tcPr>
            <w:tcW w:w="2320" w:type="dxa"/>
            <w:vMerge/>
            <w:tcBorders>
              <w:right w:val="single" w:sz="8" w:space="0" w:color="auto"/>
            </w:tcBorders>
            <w:shd w:val="clear" w:color="auto" w:fill="auto"/>
            <w:vAlign w:val="bottom"/>
          </w:tcPr>
          <w:p w14:paraId="7DA5F918" w14:textId="77777777" w:rsidR="00DC2710" w:rsidRDefault="00DC2710" w:rsidP="00777990">
            <w:pPr>
              <w:spacing w:line="0" w:lineRule="atLeast"/>
              <w:rPr>
                <w:rFonts w:ascii="Times New Roman" w:eastAsia="Times New Roman" w:hAnsi="Times New Roman"/>
                <w:sz w:val="6"/>
              </w:rPr>
            </w:pPr>
          </w:p>
        </w:tc>
        <w:tc>
          <w:tcPr>
            <w:tcW w:w="820" w:type="dxa"/>
            <w:shd w:val="clear" w:color="auto" w:fill="auto"/>
            <w:vAlign w:val="bottom"/>
          </w:tcPr>
          <w:p w14:paraId="6352006F" w14:textId="77777777" w:rsidR="00DC2710" w:rsidRDefault="00DC2710" w:rsidP="00777990">
            <w:pPr>
              <w:spacing w:line="0" w:lineRule="atLeast"/>
              <w:rPr>
                <w:rFonts w:ascii="Times New Roman" w:eastAsia="Times New Roman" w:hAnsi="Times New Roman"/>
                <w:sz w:val="6"/>
              </w:rPr>
            </w:pPr>
          </w:p>
        </w:tc>
        <w:tc>
          <w:tcPr>
            <w:tcW w:w="20" w:type="dxa"/>
            <w:shd w:val="clear" w:color="auto" w:fill="auto"/>
            <w:vAlign w:val="bottom"/>
          </w:tcPr>
          <w:p w14:paraId="5BE77FC2" w14:textId="77777777" w:rsidR="00DC2710" w:rsidRDefault="00DC2710" w:rsidP="00777990">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5B1D22B8" w14:textId="77777777" w:rsidR="00DC2710" w:rsidRDefault="00DC2710" w:rsidP="00777990">
            <w:pPr>
              <w:spacing w:line="0" w:lineRule="atLeast"/>
              <w:rPr>
                <w:rFonts w:ascii="Times New Roman" w:eastAsia="Times New Roman" w:hAnsi="Times New Roman"/>
                <w:sz w:val="6"/>
              </w:rPr>
            </w:pPr>
          </w:p>
        </w:tc>
        <w:tc>
          <w:tcPr>
            <w:tcW w:w="500" w:type="dxa"/>
            <w:shd w:val="clear" w:color="auto" w:fill="auto"/>
            <w:vAlign w:val="bottom"/>
          </w:tcPr>
          <w:p w14:paraId="07C9E69B" w14:textId="77777777" w:rsidR="00DC2710" w:rsidRDefault="00DC2710" w:rsidP="00777990">
            <w:pPr>
              <w:spacing w:line="0" w:lineRule="atLeast"/>
              <w:rPr>
                <w:rFonts w:ascii="Times New Roman" w:eastAsia="Times New Roman" w:hAnsi="Times New Roman"/>
                <w:sz w:val="6"/>
              </w:rPr>
            </w:pPr>
          </w:p>
        </w:tc>
        <w:tc>
          <w:tcPr>
            <w:tcW w:w="100" w:type="dxa"/>
            <w:shd w:val="clear" w:color="auto" w:fill="auto"/>
            <w:vAlign w:val="bottom"/>
          </w:tcPr>
          <w:p w14:paraId="67A08227" w14:textId="77777777" w:rsidR="00DC2710" w:rsidRDefault="00DC2710" w:rsidP="00777990">
            <w:pPr>
              <w:spacing w:line="0" w:lineRule="atLeast"/>
              <w:rPr>
                <w:rFonts w:ascii="Times New Roman" w:eastAsia="Times New Roman" w:hAnsi="Times New Roman"/>
                <w:sz w:val="6"/>
              </w:rPr>
            </w:pPr>
          </w:p>
        </w:tc>
        <w:tc>
          <w:tcPr>
            <w:tcW w:w="20" w:type="dxa"/>
            <w:shd w:val="clear" w:color="auto" w:fill="auto"/>
            <w:vAlign w:val="bottom"/>
          </w:tcPr>
          <w:p w14:paraId="13ADF4B4" w14:textId="77777777" w:rsidR="00DC2710" w:rsidRDefault="00DC2710" w:rsidP="00777990">
            <w:pPr>
              <w:spacing w:line="0" w:lineRule="atLeast"/>
              <w:rPr>
                <w:rFonts w:ascii="Times New Roman" w:eastAsia="Times New Roman" w:hAnsi="Times New Roman"/>
                <w:sz w:val="6"/>
              </w:rPr>
            </w:pPr>
          </w:p>
        </w:tc>
        <w:tc>
          <w:tcPr>
            <w:tcW w:w="20" w:type="dxa"/>
            <w:shd w:val="clear" w:color="auto" w:fill="auto"/>
            <w:vAlign w:val="bottom"/>
          </w:tcPr>
          <w:p w14:paraId="13914B66" w14:textId="77777777" w:rsidR="00DC2710" w:rsidRDefault="00DC2710" w:rsidP="00777990">
            <w:pPr>
              <w:spacing w:line="0" w:lineRule="atLeast"/>
              <w:rPr>
                <w:rFonts w:ascii="Times New Roman" w:eastAsia="Times New Roman" w:hAnsi="Times New Roman"/>
                <w:sz w:val="6"/>
              </w:rPr>
            </w:pPr>
          </w:p>
        </w:tc>
        <w:tc>
          <w:tcPr>
            <w:tcW w:w="280" w:type="dxa"/>
            <w:tcBorders>
              <w:right w:val="single" w:sz="8" w:space="0" w:color="auto"/>
            </w:tcBorders>
            <w:shd w:val="clear" w:color="auto" w:fill="auto"/>
            <w:vAlign w:val="bottom"/>
          </w:tcPr>
          <w:p w14:paraId="48064FC3" w14:textId="77777777" w:rsidR="00DC2710" w:rsidRDefault="00DC2710" w:rsidP="00777990">
            <w:pPr>
              <w:spacing w:line="0" w:lineRule="atLeast"/>
              <w:rPr>
                <w:rFonts w:ascii="Times New Roman" w:eastAsia="Times New Roman" w:hAnsi="Times New Roman"/>
                <w:sz w:val="6"/>
              </w:rPr>
            </w:pPr>
          </w:p>
        </w:tc>
        <w:tc>
          <w:tcPr>
            <w:tcW w:w="680" w:type="dxa"/>
            <w:gridSpan w:val="2"/>
            <w:vMerge/>
            <w:shd w:val="clear" w:color="auto" w:fill="auto"/>
            <w:vAlign w:val="bottom"/>
          </w:tcPr>
          <w:p w14:paraId="352EBF29" w14:textId="77777777" w:rsidR="00DC2710" w:rsidRDefault="00DC2710" w:rsidP="00777990">
            <w:pPr>
              <w:spacing w:line="0" w:lineRule="atLeast"/>
              <w:rPr>
                <w:rFonts w:ascii="Times New Roman" w:eastAsia="Times New Roman" w:hAnsi="Times New Roman"/>
                <w:sz w:val="6"/>
              </w:rPr>
            </w:pPr>
          </w:p>
        </w:tc>
        <w:tc>
          <w:tcPr>
            <w:tcW w:w="840" w:type="dxa"/>
            <w:gridSpan w:val="3"/>
            <w:vMerge/>
            <w:shd w:val="clear" w:color="auto" w:fill="auto"/>
            <w:vAlign w:val="bottom"/>
          </w:tcPr>
          <w:p w14:paraId="5D686122" w14:textId="77777777" w:rsidR="00DC2710" w:rsidRDefault="00DC2710" w:rsidP="00777990">
            <w:pPr>
              <w:spacing w:line="0" w:lineRule="atLeast"/>
              <w:rPr>
                <w:rFonts w:ascii="Times New Roman" w:eastAsia="Times New Roman" w:hAnsi="Times New Roman"/>
                <w:sz w:val="6"/>
              </w:rPr>
            </w:pPr>
          </w:p>
        </w:tc>
        <w:tc>
          <w:tcPr>
            <w:tcW w:w="120" w:type="dxa"/>
            <w:shd w:val="clear" w:color="auto" w:fill="auto"/>
            <w:vAlign w:val="bottom"/>
          </w:tcPr>
          <w:p w14:paraId="08633C02" w14:textId="77777777" w:rsidR="00DC2710" w:rsidRDefault="00DC2710" w:rsidP="00777990">
            <w:pPr>
              <w:spacing w:line="0" w:lineRule="atLeast"/>
              <w:rPr>
                <w:rFonts w:ascii="Times New Roman" w:eastAsia="Times New Roman" w:hAnsi="Times New Roman"/>
                <w:sz w:val="6"/>
              </w:rPr>
            </w:pPr>
          </w:p>
        </w:tc>
        <w:tc>
          <w:tcPr>
            <w:tcW w:w="20" w:type="dxa"/>
            <w:shd w:val="clear" w:color="auto" w:fill="auto"/>
            <w:vAlign w:val="bottom"/>
          </w:tcPr>
          <w:p w14:paraId="6201C65B" w14:textId="77777777" w:rsidR="00DC2710" w:rsidRDefault="00DC2710" w:rsidP="00777990">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14:paraId="792382A6" w14:textId="77777777" w:rsidR="00DC2710" w:rsidRDefault="00DC2710" w:rsidP="00777990">
            <w:pPr>
              <w:spacing w:line="0" w:lineRule="atLeast"/>
              <w:rPr>
                <w:rFonts w:ascii="Times New Roman" w:eastAsia="Times New Roman" w:hAnsi="Times New Roman"/>
                <w:sz w:val="6"/>
              </w:rPr>
            </w:pPr>
          </w:p>
        </w:tc>
      </w:tr>
      <w:tr w:rsidR="00DC2710" w14:paraId="17B19C5B" w14:textId="77777777" w:rsidTr="00777990">
        <w:trPr>
          <w:trHeight w:val="37"/>
        </w:trPr>
        <w:tc>
          <w:tcPr>
            <w:tcW w:w="740" w:type="dxa"/>
            <w:tcBorders>
              <w:left w:val="single" w:sz="8" w:space="0" w:color="auto"/>
              <w:right w:val="single" w:sz="8" w:space="0" w:color="auto"/>
            </w:tcBorders>
            <w:shd w:val="clear" w:color="auto" w:fill="auto"/>
            <w:vAlign w:val="bottom"/>
          </w:tcPr>
          <w:p w14:paraId="655A68DF" w14:textId="77777777" w:rsidR="00DC2710" w:rsidRDefault="00DC2710" w:rsidP="00777990">
            <w:pPr>
              <w:spacing w:line="0" w:lineRule="atLeast"/>
              <w:rPr>
                <w:rFonts w:ascii="Times New Roman" w:eastAsia="Times New Roman" w:hAnsi="Times New Roman"/>
                <w:sz w:val="3"/>
              </w:rPr>
            </w:pPr>
          </w:p>
        </w:tc>
        <w:tc>
          <w:tcPr>
            <w:tcW w:w="2320" w:type="dxa"/>
            <w:vMerge/>
            <w:tcBorders>
              <w:right w:val="single" w:sz="8" w:space="0" w:color="auto"/>
            </w:tcBorders>
            <w:shd w:val="clear" w:color="auto" w:fill="auto"/>
            <w:vAlign w:val="bottom"/>
          </w:tcPr>
          <w:p w14:paraId="5876323D" w14:textId="77777777" w:rsidR="00DC2710" w:rsidRDefault="00DC2710" w:rsidP="00777990">
            <w:pPr>
              <w:spacing w:line="0" w:lineRule="atLeast"/>
              <w:rPr>
                <w:rFonts w:ascii="Times New Roman" w:eastAsia="Times New Roman" w:hAnsi="Times New Roman"/>
                <w:sz w:val="3"/>
              </w:rPr>
            </w:pPr>
          </w:p>
        </w:tc>
        <w:tc>
          <w:tcPr>
            <w:tcW w:w="820" w:type="dxa"/>
            <w:shd w:val="clear" w:color="auto" w:fill="auto"/>
            <w:vAlign w:val="bottom"/>
          </w:tcPr>
          <w:p w14:paraId="49723855" w14:textId="77777777" w:rsidR="00DC2710" w:rsidRDefault="00DC2710" w:rsidP="00777990">
            <w:pPr>
              <w:spacing w:line="0" w:lineRule="atLeast"/>
              <w:rPr>
                <w:rFonts w:ascii="Times New Roman" w:eastAsia="Times New Roman" w:hAnsi="Times New Roman"/>
                <w:sz w:val="3"/>
              </w:rPr>
            </w:pPr>
          </w:p>
        </w:tc>
        <w:tc>
          <w:tcPr>
            <w:tcW w:w="780" w:type="dxa"/>
            <w:gridSpan w:val="6"/>
            <w:vMerge w:val="restart"/>
            <w:shd w:val="clear" w:color="auto" w:fill="auto"/>
            <w:vAlign w:val="bottom"/>
          </w:tcPr>
          <w:p w14:paraId="3DE7FD7B" w14:textId="77777777" w:rsidR="00DC2710" w:rsidRDefault="00DC2710" w:rsidP="00777990">
            <w:pPr>
              <w:spacing w:line="215" w:lineRule="exact"/>
              <w:jc w:val="center"/>
              <w:rPr>
                <w:rFonts w:ascii="Times New Roman" w:eastAsia="Times New Roman" w:hAnsi="Times New Roman"/>
                <w:i/>
                <w:sz w:val="19"/>
              </w:rPr>
            </w:pPr>
            <w:r>
              <w:rPr>
                <w:rFonts w:ascii="Times New Roman" w:eastAsia="Times New Roman" w:hAnsi="Times New Roman"/>
                <w:i/>
                <w:sz w:val="19"/>
              </w:rPr>
              <w:t xml:space="preserve">x </w:t>
            </w:r>
            <w:r>
              <w:rPr>
                <w:sz w:val="19"/>
              </w:rPr>
              <w:t>−</w:t>
            </w:r>
            <w:r>
              <w:rPr>
                <w:rFonts w:ascii="Times New Roman" w:eastAsia="Times New Roman" w:hAnsi="Times New Roman"/>
                <w:i/>
                <w:sz w:val="19"/>
              </w:rPr>
              <w:t xml:space="preserve"> LSL</w:t>
            </w:r>
          </w:p>
        </w:tc>
        <w:tc>
          <w:tcPr>
            <w:tcW w:w="280" w:type="dxa"/>
            <w:tcBorders>
              <w:right w:val="single" w:sz="8" w:space="0" w:color="auto"/>
            </w:tcBorders>
            <w:shd w:val="clear" w:color="auto" w:fill="auto"/>
            <w:vAlign w:val="bottom"/>
          </w:tcPr>
          <w:p w14:paraId="07F4210B" w14:textId="77777777" w:rsidR="00DC2710" w:rsidRDefault="00DC2710" w:rsidP="00777990">
            <w:pPr>
              <w:spacing w:line="0" w:lineRule="atLeast"/>
              <w:rPr>
                <w:rFonts w:ascii="Times New Roman" w:eastAsia="Times New Roman" w:hAnsi="Times New Roman"/>
                <w:sz w:val="3"/>
              </w:rPr>
            </w:pPr>
          </w:p>
        </w:tc>
        <w:tc>
          <w:tcPr>
            <w:tcW w:w="680" w:type="dxa"/>
            <w:gridSpan w:val="2"/>
            <w:vMerge/>
            <w:shd w:val="clear" w:color="auto" w:fill="auto"/>
            <w:vAlign w:val="bottom"/>
          </w:tcPr>
          <w:p w14:paraId="3BA44FCE" w14:textId="77777777" w:rsidR="00DC2710" w:rsidRDefault="00DC2710" w:rsidP="00777990">
            <w:pPr>
              <w:spacing w:line="0" w:lineRule="atLeast"/>
              <w:rPr>
                <w:rFonts w:ascii="Times New Roman" w:eastAsia="Times New Roman" w:hAnsi="Times New Roman"/>
                <w:sz w:val="3"/>
              </w:rPr>
            </w:pPr>
          </w:p>
        </w:tc>
        <w:tc>
          <w:tcPr>
            <w:tcW w:w="840" w:type="dxa"/>
            <w:gridSpan w:val="3"/>
            <w:vMerge/>
            <w:tcBorders>
              <w:bottom w:val="single" w:sz="8" w:space="0" w:color="auto"/>
            </w:tcBorders>
            <w:shd w:val="clear" w:color="auto" w:fill="auto"/>
            <w:vAlign w:val="bottom"/>
          </w:tcPr>
          <w:p w14:paraId="29965D24" w14:textId="77777777" w:rsidR="00DC2710" w:rsidRDefault="00DC2710" w:rsidP="00777990">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087FF69D" w14:textId="77777777" w:rsidR="00DC2710" w:rsidRDefault="00DC2710" w:rsidP="00777990">
            <w:pPr>
              <w:spacing w:line="0" w:lineRule="atLeast"/>
              <w:rPr>
                <w:rFonts w:ascii="Times New Roman" w:eastAsia="Times New Roman" w:hAnsi="Times New Roman"/>
                <w:sz w:val="3"/>
              </w:rPr>
            </w:pPr>
          </w:p>
        </w:tc>
        <w:tc>
          <w:tcPr>
            <w:tcW w:w="20" w:type="dxa"/>
            <w:shd w:val="clear" w:color="auto" w:fill="auto"/>
            <w:vAlign w:val="bottom"/>
          </w:tcPr>
          <w:p w14:paraId="302491EB" w14:textId="77777777" w:rsidR="00DC2710" w:rsidRDefault="00DC2710" w:rsidP="00777990">
            <w:pPr>
              <w:spacing w:line="0" w:lineRule="atLeast"/>
              <w:rPr>
                <w:rFonts w:ascii="Times New Roman" w:eastAsia="Times New Roman" w:hAnsi="Times New Roman"/>
                <w:sz w:val="3"/>
              </w:rPr>
            </w:pPr>
          </w:p>
        </w:tc>
        <w:tc>
          <w:tcPr>
            <w:tcW w:w="140" w:type="dxa"/>
            <w:tcBorders>
              <w:right w:val="single" w:sz="8" w:space="0" w:color="auto"/>
            </w:tcBorders>
            <w:shd w:val="clear" w:color="auto" w:fill="auto"/>
            <w:vAlign w:val="bottom"/>
          </w:tcPr>
          <w:p w14:paraId="05FEB6A5" w14:textId="77777777" w:rsidR="00DC2710" w:rsidRDefault="00DC2710" w:rsidP="00777990">
            <w:pPr>
              <w:spacing w:line="0" w:lineRule="atLeast"/>
              <w:rPr>
                <w:rFonts w:ascii="Times New Roman" w:eastAsia="Times New Roman" w:hAnsi="Times New Roman"/>
                <w:sz w:val="3"/>
              </w:rPr>
            </w:pPr>
          </w:p>
        </w:tc>
      </w:tr>
      <w:tr w:rsidR="00DC2710" w14:paraId="01887D3F" w14:textId="77777777" w:rsidTr="00777990">
        <w:trPr>
          <w:trHeight w:val="174"/>
        </w:trPr>
        <w:tc>
          <w:tcPr>
            <w:tcW w:w="740" w:type="dxa"/>
            <w:tcBorders>
              <w:left w:val="single" w:sz="8" w:space="0" w:color="auto"/>
              <w:right w:val="single" w:sz="8" w:space="0" w:color="auto"/>
            </w:tcBorders>
            <w:shd w:val="clear" w:color="auto" w:fill="auto"/>
            <w:vAlign w:val="bottom"/>
          </w:tcPr>
          <w:p w14:paraId="13C7FC51" w14:textId="77777777" w:rsidR="00DC2710" w:rsidRDefault="00DC2710" w:rsidP="00777990">
            <w:pPr>
              <w:spacing w:line="0" w:lineRule="atLeast"/>
              <w:rPr>
                <w:rFonts w:ascii="Times New Roman" w:eastAsia="Times New Roman" w:hAnsi="Times New Roman"/>
                <w:sz w:val="14"/>
              </w:rPr>
            </w:pPr>
          </w:p>
        </w:tc>
        <w:tc>
          <w:tcPr>
            <w:tcW w:w="2320" w:type="dxa"/>
            <w:tcBorders>
              <w:right w:val="single" w:sz="8" w:space="0" w:color="auto"/>
            </w:tcBorders>
            <w:shd w:val="clear" w:color="auto" w:fill="auto"/>
            <w:vAlign w:val="bottom"/>
          </w:tcPr>
          <w:p w14:paraId="7A277E2C" w14:textId="77777777" w:rsidR="00DC2710" w:rsidRDefault="00DC2710" w:rsidP="00777990">
            <w:pPr>
              <w:spacing w:line="0" w:lineRule="atLeast"/>
              <w:rPr>
                <w:rFonts w:ascii="Times New Roman" w:eastAsia="Times New Roman" w:hAnsi="Times New Roman"/>
                <w:sz w:val="14"/>
              </w:rPr>
            </w:pPr>
          </w:p>
        </w:tc>
        <w:tc>
          <w:tcPr>
            <w:tcW w:w="820" w:type="dxa"/>
            <w:vMerge w:val="restart"/>
            <w:shd w:val="clear" w:color="auto" w:fill="auto"/>
            <w:vAlign w:val="bottom"/>
          </w:tcPr>
          <w:p w14:paraId="58205A84" w14:textId="77777777" w:rsidR="00DC2710" w:rsidRDefault="00DC2710" w:rsidP="00777990">
            <w:pPr>
              <w:spacing w:line="0" w:lineRule="atLeast"/>
              <w:ind w:left="120"/>
              <w:rPr>
                <w:sz w:val="19"/>
              </w:rPr>
            </w:pPr>
            <w:r>
              <w:rPr>
                <w:rFonts w:ascii="Times New Roman" w:eastAsia="Times New Roman" w:hAnsi="Times New Roman"/>
                <w:i/>
                <w:sz w:val="19"/>
              </w:rPr>
              <w:t xml:space="preserve">PPL </w:t>
            </w:r>
            <w:r>
              <w:rPr>
                <w:sz w:val="19"/>
              </w:rPr>
              <w:t>=</w:t>
            </w:r>
          </w:p>
        </w:tc>
        <w:tc>
          <w:tcPr>
            <w:tcW w:w="780" w:type="dxa"/>
            <w:gridSpan w:val="6"/>
            <w:vMerge/>
            <w:tcBorders>
              <w:bottom w:val="single" w:sz="8" w:space="0" w:color="auto"/>
            </w:tcBorders>
            <w:shd w:val="clear" w:color="auto" w:fill="auto"/>
            <w:vAlign w:val="bottom"/>
          </w:tcPr>
          <w:p w14:paraId="6C3D4F98" w14:textId="77777777" w:rsidR="00DC2710" w:rsidRDefault="00DC2710" w:rsidP="00777990">
            <w:pPr>
              <w:spacing w:line="0" w:lineRule="atLeast"/>
              <w:rPr>
                <w:rFonts w:ascii="Times New Roman" w:eastAsia="Times New Roman" w:hAnsi="Times New Roman"/>
                <w:sz w:val="14"/>
              </w:rPr>
            </w:pPr>
          </w:p>
        </w:tc>
        <w:tc>
          <w:tcPr>
            <w:tcW w:w="280" w:type="dxa"/>
            <w:vMerge w:val="restart"/>
            <w:tcBorders>
              <w:right w:val="single" w:sz="8" w:space="0" w:color="auto"/>
            </w:tcBorders>
            <w:shd w:val="clear" w:color="auto" w:fill="auto"/>
            <w:vAlign w:val="bottom"/>
          </w:tcPr>
          <w:p w14:paraId="07236BAA" w14:textId="77777777" w:rsidR="00DC2710" w:rsidRDefault="00DC2710" w:rsidP="00777990">
            <w:pPr>
              <w:spacing w:line="0" w:lineRule="atLeast"/>
              <w:rPr>
                <w:rFonts w:ascii="Times New Roman" w:eastAsia="Times New Roman" w:hAnsi="Times New Roman"/>
                <w:sz w:val="14"/>
              </w:rPr>
            </w:pPr>
          </w:p>
        </w:tc>
        <w:tc>
          <w:tcPr>
            <w:tcW w:w="660" w:type="dxa"/>
            <w:shd w:val="clear" w:color="auto" w:fill="auto"/>
            <w:vAlign w:val="bottom"/>
          </w:tcPr>
          <w:p w14:paraId="74E60C88" w14:textId="77777777" w:rsidR="00DC2710" w:rsidRDefault="00DC2710" w:rsidP="00777990">
            <w:pPr>
              <w:spacing w:line="0" w:lineRule="atLeast"/>
              <w:rPr>
                <w:rFonts w:ascii="Times New Roman" w:eastAsia="Times New Roman" w:hAnsi="Times New Roman"/>
                <w:sz w:val="14"/>
              </w:rPr>
            </w:pPr>
          </w:p>
        </w:tc>
        <w:tc>
          <w:tcPr>
            <w:tcW w:w="20" w:type="dxa"/>
            <w:shd w:val="clear" w:color="auto" w:fill="auto"/>
            <w:vAlign w:val="bottom"/>
          </w:tcPr>
          <w:p w14:paraId="387BAAF4" w14:textId="77777777" w:rsidR="00DC2710" w:rsidRDefault="00DC2710" w:rsidP="00777990">
            <w:pPr>
              <w:spacing w:line="0" w:lineRule="atLeast"/>
              <w:rPr>
                <w:rFonts w:ascii="Times New Roman" w:eastAsia="Times New Roman" w:hAnsi="Times New Roman"/>
                <w:sz w:val="14"/>
              </w:rPr>
            </w:pPr>
          </w:p>
        </w:tc>
        <w:tc>
          <w:tcPr>
            <w:tcW w:w="840" w:type="dxa"/>
            <w:gridSpan w:val="3"/>
            <w:vMerge w:val="restart"/>
            <w:shd w:val="clear" w:color="auto" w:fill="auto"/>
            <w:vAlign w:val="bottom"/>
          </w:tcPr>
          <w:p w14:paraId="7B5A1BB1" w14:textId="77777777" w:rsidR="00DC2710" w:rsidRDefault="00DC2710" w:rsidP="00777990">
            <w:pPr>
              <w:spacing w:line="221" w:lineRule="exact"/>
              <w:ind w:left="280"/>
              <w:rPr>
                <w:rFonts w:ascii="Times New Roman" w:eastAsia="Times New Roman" w:hAnsi="Times New Roman"/>
                <w:sz w:val="23"/>
              </w:rPr>
            </w:pPr>
            <w:r>
              <w:rPr>
                <w:rFonts w:ascii="Times New Roman" w:eastAsia="Times New Roman" w:hAnsi="Times New Roman"/>
                <w:i/>
                <w:sz w:val="23"/>
              </w:rPr>
              <w:t xml:space="preserve">n </w:t>
            </w:r>
            <w:r>
              <w:rPr>
                <w:sz w:val="23"/>
              </w:rPr>
              <w:t>−</w:t>
            </w:r>
            <w:r>
              <w:rPr>
                <w:rFonts w:ascii="Times New Roman" w:eastAsia="Times New Roman" w:hAnsi="Times New Roman"/>
                <w:sz w:val="23"/>
              </w:rPr>
              <w:t>1</w:t>
            </w:r>
          </w:p>
        </w:tc>
        <w:tc>
          <w:tcPr>
            <w:tcW w:w="120" w:type="dxa"/>
            <w:shd w:val="clear" w:color="auto" w:fill="auto"/>
            <w:vAlign w:val="bottom"/>
          </w:tcPr>
          <w:p w14:paraId="4AE55953" w14:textId="77777777" w:rsidR="00DC2710" w:rsidRDefault="00DC2710" w:rsidP="00777990">
            <w:pPr>
              <w:spacing w:line="0" w:lineRule="atLeast"/>
              <w:rPr>
                <w:rFonts w:ascii="Times New Roman" w:eastAsia="Times New Roman" w:hAnsi="Times New Roman"/>
                <w:sz w:val="14"/>
              </w:rPr>
            </w:pPr>
          </w:p>
        </w:tc>
        <w:tc>
          <w:tcPr>
            <w:tcW w:w="20" w:type="dxa"/>
            <w:shd w:val="clear" w:color="auto" w:fill="auto"/>
            <w:vAlign w:val="bottom"/>
          </w:tcPr>
          <w:p w14:paraId="5BA0A117" w14:textId="77777777" w:rsidR="00DC2710" w:rsidRDefault="00DC2710" w:rsidP="00777990">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14:paraId="3C50C453" w14:textId="77777777" w:rsidR="00DC2710" w:rsidRDefault="00DC2710" w:rsidP="00777990">
            <w:pPr>
              <w:spacing w:line="0" w:lineRule="atLeast"/>
              <w:rPr>
                <w:rFonts w:ascii="Times New Roman" w:eastAsia="Times New Roman" w:hAnsi="Times New Roman"/>
                <w:sz w:val="14"/>
              </w:rPr>
            </w:pPr>
          </w:p>
        </w:tc>
      </w:tr>
      <w:tr w:rsidR="00DC2710" w14:paraId="06948886" w14:textId="77777777" w:rsidTr="00777990">
        <w:trPr>
          <w:trHeight w:val="32"/>
        </w:trPr>
        <w:tc>
          <w:tcPr>
            <w:tcW w:w="740" w:type="dxa"/>
            <w:tcBorders>
              <w:left w:val="single" w:sz="8" w:space="0" w:color="auto"/>
              <w:right w:val="single" w:sz="8" w:space="0" w:color="auto"/>
            </w:tcBorders>
            <w:shd w:val="clear" w:color="auto" w:fill="auto"/>
            <w:vAlign w:val="bottom"/>
          </w:tcPr>
          <w:p w14:paraId="6C398C3C" w14:textId="77777777" w:rsidR="00DC2710" w:rsidRDefault="00DC2710" w:rsidP="00777990">
            <w:pPr>
              <w:spacing w:line="0" w:lineRule="atLeast"/>
              <w:rPr>
                <w:rFonts w:ascii="Times New Roman" w:eastAsia="Times New Roman" w:hAnsi="Times New Roman"/>
                <w:sz w:val="2"/>
              </w:rPr>
            </w:pPr>
          </w:p>
        </w:tc>
        <w:tc>
          <w:tcPr>
            <w:tcW w:w="2320" w:type="dxa"/>
            <w:tcBorders>
              <w:right w:val="single" w:sz="8" w:space="0" w:color="auto"/>
            </w:tcBorders>
            <w:shd w:val="clear" w:color="auto" w:fill="auto"/>
            <w:vAlign w:val="bottom"/>
          </w:tcPr>
          <w:p w14:paraId="76C5DC65" w14:textId="77777777" w:rsidR="00DC2710" w:rsidRDefault="00DC2710" w:rsidP="00777990">
            <w:pPr>
              <w:spacing w:line="0" w:lineRule="atLeast"/>
              <w:rPr>
                <w:rFonts w:ascii="Times New Roman" w:eastAsia="Times New Roman" w:hAnsi="Times New Roman"/>
                <w:sz w:val="2"/>
              </w:rPr>
            </w:pPr>
          </w:p>
        </w:tc>
        <w:tc>
          <w:tcPr>
            <w:tcW w:w="820" w:type="dxa"/>
            <w:vMerge/>
            <w:shd w:val="clear" w:color="auto" w:fill="auto"/>
            <w:vAlign w:val="bottom"/>
          </w:tcPr>
          <w:p w14:paraId="1FA50B26" w14:textId="77777777" w:rsidR="00DC2710" w:rsidRDefault="00DC2710" w:rsidP="00777990">
            <w:pPr>
              <w:spacing w:line="0" w:lineRule="atLeast"/>
              <w:rPr>
                <w:rFonts w:ascii="Times New Roman" w:eastAsia="Times New Roman" w:hAnsi="Times New Roman"/>
                <w:sz w:val="2"/>
              </w:rPr>
            </w:pPr>
          </w:p>
        </w:tc>
        <w:tc>
          <w:tcPr>
            <w:tcW w:w="780" w:type="dxa"/>
            <w:gridSpan w:val="6"/>
            <w:shd w:val="clear" w:color="auto" w:fill="auto"/>
            <w:vAlign w:val="bottom"/>
          </w:tcPr>
          <w:p w14:paraId="19A97F68" w14:textId="77777777" w:rsidR="00DC2710" w:rsidRDefault="00DC2710" w:rsidP="00777990">
            <w:pPr>
              <w:spacing w:line="0" w:lineRule="atLeast"/>
              <w:rPr>
                <w:rFonts w:ascii="Times New Roman" w:eastAsia="Times New Roman" w:hAnsi="Times New Roman"/>
                <w:sz w:val="2"/>
              </w:rPr>
            </w:pPr>
          </w:p>
        </w:tc>
        <w:tc>
          <w:tcPr>
            <w:tcW w:w="280" w:type="dxa"/>
            <w:vMerge/>
            <w:tcBorders>
              <w:right w:val="single" w:sz="8" w:space="0" w:color="auto"/>
            </w:tcBorders>
            <w:shd w:val="clear" w:color="auto" w:fill="auto"/>
            <w:vAlign w:val="bottom"/>
          </w:tcPr>
          <w:p w14:paraId="16898104" w14:textId="77777777" w:rsidR="00DC2710" w:rsidRDefault="00DC2710" w:rsidP="00777990">
            <w:pPr>
              <w:spacing w:line="0" w:lineRule="atLeast"/>
              <w:rPr>
                <w:rFonts w:ascii="Times New Roman" w:eastAsia="Times New Roman" w:hAnsi="Times New Roman"/>
                <w:sz w:val="2"/>
              </w:rPr>
            </w:pPr>
          </w:p>
        </w:tc>
        <w:tc>
          <w:tcPr>
            <w:tcW w:w="660" w:type="dxa"/>
            <w:shd w:val="clear" w:color="auto" w:fill="auto"/>
            <w:vAlign w:val="bottom"/>
          </w:tcPr>
          <w:p w14:paraId="34272DD4" w14:textId="77777777" w:rsidR="00DC2710" w:rsidRDefault="00DC2710" w:rsidP="00777990">
            <w:pPr>
              <w:spacing w:line="0" w:lineRule="atLeast"/>
              <w:rPr>
                <w:rFonts w:ascii="Times New Roman" w:eastAsia="Times New Roman" w:hAnsi="Times New Roman"/>
                <w:sz w:val="2"/>
              </w:rPr>
            </w:pPr>
          </w:p>
        </w:tc>
        <w:tc>
          <w:tcPr>
            <w:tcW w:w="20" w:type="dxa"/>
            <w:shd w:val="clear" w:color="auto" w:fill="auto"/>
            <w:vAlign w:val="bottom"/>
          </w:tcPr>
          <w:p w14:paraId="5E15DA68" w14:textId="77777777" w:rsidR="00DC2710" w:rsidRDefault="00DC2710" w:rsidP="00777990">
            <w:pPr>
              <w:spacing w:line="0" w:lineRule="atLeast"/>
              <w:rPr>
                <w:rFonts w:ascii="Times New Roman" w:eastAsia="Times New Roman" w:hAnsi="Times New Roman"/>
                <w:sz w:val="2"/>
              </w:rPr>
            </w:pPr>
          </w:p>
        </w:tc>
        <w:tc>
          <w:tcPr>
            <w:tcW w:w="840" w:type="dxa"/>
            <w:gridSpan w:val="3"/>
            <w:vMerge/>
            <w:shd w:val="clear" w:color="auto" w:fill="auto"/>
            <w:vAlign w:val="bottom"/>
          </w:tcPr>
          <w:p w14:paraId="0768B10F" w14:textId="77777777" w:rsidR="00DC2710" w:rsidRDefault="00DC2710" w:rsidP="00777990">
            <w:pPr>
              <w:spacing w:line="0" w:lineRule="atLeast"/>
              <w:rPr>
                <w:rFonts w:ascii="Times New Roman" w:eastAsia="Times New Roman" w:hAnsi="Times New Roman"/>
                <w:sz w:val="2"/>
              </w:rPr>
            </w:pPr>
          </w:p>
        </w:tc>
        <w:tc>
          <w:tcPr>
            <w:tcW w:w="120" w:type="dxa"/>
            <w:shd w:val="clear" w:color="auto" w:fill="auto"/>
            <w:vAlign w:val="bottom"/>
          </w:tcPr>
          <w:p w14:paraId="565D47CB" w14:textId="77777777" w:rsidR="00DC2710" w:rsidRDefault="00DC2710" w:rsidP="00777990">
            <w:pPr>
              <w:spacing w:line="0" w:lineRule="atLeast"/>
              <w:rPr>
                <w:rFonts w:ascii="Times New Roman" w:eastAsia="Times New Roman" w:hAnsi="Times New Roman"/>
                <w:sz w:val="2"/>
              </w:rPr>
            </w:pPr>
          </w:p>
        </w:tc>
        <w:tc>
          <w:tcPr>
            <w:tcW w:w="20" w:type="dxa"/>
            <w:shd w:val="clear" w:color="auto" w:fill="auto"/>
            <w:vAlign w:val="bottom"/>
          </w:tcPr>
          <w:p w14:paraId="53980B30" w14:textId="77777777" w:rsidR="00DC2710" w:rsidRDefault="00DC2710" w:rsidP="00777990">
            <w:pPr>
              <w:spacing w:line="0" w:lineRule="atLeast"/>
              <w:rPr>
                <w:rFonts w:ascii="Times New Roman" w:eastAsia="Times New Roman" w:hAnsi="Times New Roman"/>
                <w:sz w:val="2"/>
              </w:rPr>
            </w:pPr>
          </w:p>
        </w:tc>
        <w:tc>
          <w:tcPr>
            <w:tcW w:w="140" w:type="dxa"/>
            <w:tcBorders>
              <w:right w:val="single" w:sz="8" w:space="0" w:color="auto"/>
            </w:tcBorders>
            <w:shd w:val="clear" w:color="auto" w:fill="auto"/>
            <w:vAlign w:val="bottom"/>
          </w:tcPr>
          <w:p w14:paraId="0AF2257B" w14:textId="77777777" w:rsidR="00DC2710" w:rsidRDefault="00DC2710" w:rsidP="00777990">
            <w:pPr>
              <w:spacing w:line="0" w:lineRule="atLeast"/>
              <w:rPr>
                <w:rFonts w:ascii="Times New Roman" w:eastAsia="Times New Roman" w:hAnsi="Times New Roman"/>
                <w:sz w:val="2"/>
              </w:rPr>
            </w:pPr>
          </w:p>
        </w:tc>
      </w:tr>
      <w:tr w:rsidR="00DC2710" w14:paraId="08ED42A6" w14:textId="77777777" w:rsidTr="00777990">
        <w:trPr>
          <w:trHeight w:val="204"/>
        </w:trPr>
        <w:tc>
          <w:tcPr>
            <w:tcW w:w="740" w:type="dxa"/>
            <w:tcBorders>
              <w:left w:val="single" w:sz="8" w:space="0" w:color="auto"/>
              <w:right w:val="single" w:sz="8" w:space="0" w:color="auto"/>
            </w:tcBorders>
            <w:shd w:val="clear" w:color="auto" w:fill="auto"/>
            <w:vAlign w:val="bottom"/>
          </w:tcPr>
          <w:p w14:paraId="0B462FEF" w14:textId="77777777" w:rsidR="00DC2710" w:rsidRDefault="00DC2710" w:rsidP="00777990">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1EA9A098" w14:textId="77777777" w:rsidR="00DC2710" w:rsidRDefault="00DC2710" w:rsidP="00777990">
            <w:pPr>
              <w:spacing w:line="0" w:lineRule="atLeast"/>
              <w:rPr>
                <w:rFonts w:ascii="Times New Roman" w:eastAsia="Times New Roman" w:hAnsi="Times New Roman"/>
                <w:sz w:val="17"/>
              </w:rPr>
            </w:pPr>
          </w:p>
        </w:tc>
        <w:tc>
          <w:tcPr>
            <w:tcW w:w="820" w:type="dxa"/>
            <w:shd w:val="clear" w:color="auto" w:fill="auto"/>
            <w:vAlign w:val="bottom"/>
          </w:tcPr>
          <w:p w14:paraId="6C82A69B" w14:textId="77777777" w:rsidR="00DC2710" w:rsidRDefault="00DC2710" w:rsidP="00777990">
            <w:pPr>
              <w:spacing w:line="0" w:lineRule="atLeast"/>
              <w:rPr>
                <w:rFonts w:ascii="Times New Roman" w:eastAsia="Times New Roman" w:hAnsi="Times New Roman"/>
                <w:sz w:val="17"/>
              </w:rPr>
            </w:pPr>
          </w:p>
        </w:tc>
        <w:tc>
          <w:tcPr>
            <w:tcW w:w="20" w:type="dxa"/>
            <w:shd w:val="clear" w:color="auto" w:fill="auto"/>
            <w:vAlign w:val="bottom"/>
          </w:tcPr>
          <w:p w14:paraId="6B3E7BC5" w14:textId="77777777" w:rsidR="00DC2710" w:rsidRDefault="00DC2710" w:rsidP="00777990">
            <w:pPr>
              <w:spacing w:line="0" w:lineRule="atLeast"/>
              <w:rPr>
                <w:rFonts w:ascii="Times New Roman" w:eastAsia="Times New Roman" w:hAnsi="Times New Roman"/>
                <w:sz w:val="17"/>
              </w:rPr>
            </w:pPr>
          </w:p>
        </w:tc>
        <w:tc>
          <w:tcPr>
            <w:tcW w:w="120" w:type="dxa"/>
            <w:shd w:val="clear" w:color="auto" w:fill="auto"/>
            <w:vAlign w:val="bottom"/>
          </w:tcPr>
          <w:p w14:paraId="571F3152" w14:textId="77777777" w:rsidR="00DC2710" w:rsidRDefault="00DC2710" w:rsidP="00777990">
            <w:pPr>
              <w:spacing w:line="0" w:lineRule="atLeast"/>
              <w:rPr>
                <w:rFonts w:ascii="Times New Roman" w:eastAsia="Times New Roman" w:hAnsi="Times New Roman"/>
                <w:sz w:val="17"/>
              </w:rPr>
            </w:pPr>
          </w:p>
        </w:tc>
        <w:tc>
          <w:tcPr>
            <w:tcW w:w="920" w:type="dxa"/>
            <w:gridSpan w:val="5"/>
            <w:tcBorders>
              <w:right w:val="single" w:sz="8" w:space="0" w:color="auto"/>
            </w:tcBorders>
            <w:shd w:val="clear" w:color="auto" w:fill="auto"/>
            <w:vAlign w:val="bottom"/>
          </w:tcPr>
          <w:p w14:paraId="62B40143" w14:textId="77777777" w:rsidR="00DC2710" w:rsidRDefault="00DC2710" w:rsidP="00777990">
            <w:pPr>
              <w:spacing w:line="204" w:lineRule="exact"/>
              <w:ind w:right="420"/>
              <w:jc w:val="center"/>
              <w:rPr>
                <w:rFonts w:ascii="Times New Roman" w:eastAsia="Times New Roman" w:hAnsi="Times New Roman"/>
                <w:i/>
                <w:sz w:val="19"/>
              </w:rPr>
            </w:pPr>
            <w:r>
              <w:rPr>
                <w:rFonts w:ascii="Times New Roman" w:eastAsia="Times New Roman" w:hAnsi="Times New Roman"/>
                <w:sz w:val="19"/>
              </w:rPr>
              <w:t>3</w:t>
            </w:r>
            <w:r>
              <w:rPr>
                <w:rFonts w:ascii="Times New Roman" w:eastAsia="Times New Roman" w:hAnsi="Times New Roman"/>
                <w:i/>
                <w:sz w:val="19"/>
              </w:rPr>
              <w:t>s</w:t>
            </w:r>
          </w:p>
        </w:tc>
        <w:tc>
          <w:tcPr>
            <w:tcW w:w="660" w:type="dxa"/>
            <w:shd w:val="clear" w:color="auto" w:fill="auto"/>
            <w:vAlign w:val="bottom"/>
          </w:tcPr>
          <w:p w14:paraId="2EA14573" w14:textId="77777777" w:rsidR="00DC2710" w:rsidRDefault="00DC2710" w:rsidP="00777990">
            <w:pPr>
              <w:spacing w:line="0" w:lineRule="atLeast"/>
              <w:rPr>
                <w:rFonts w:ascii="Times New Roman" w:eastAsia="Times New Roman" w:hAnsi="Times New Roman"/>
                <w:sz w:val="17"/>
              </w:rPr>
            </w:pPr>
          </w:p>
        </w:tc>
        <w:tc>
          <w:tcPr>
            <w:tcW w:w="20" w:type="dxa"/>
            <w:shd w:val="clear" w:color="auto" w:fill="auto"/>
            <w:vAlign w:val="bottom"/>
          </w:tcPr>
          <w:p w14:paraId="7BF22C02" w14:textId="77777777" w:rsidR="00DC2710" w:rsidRDefault="00DC2710" w:rsidP="00777990">
            <w:pPr>
              <w:spacing w:line="0" w:lineRule="atLeast"/>
              <w:rPr>
                <w:rFonts w:ascii="Times New Roman" w:eastAsia="Times New Roman" w:hAnsi="Times New Roman"/>
                <w:sz w:val="17"/>
              </w:rPr>
            </w:pPr>
          </w:p>
        </w:tc>
        <w:tc>
          <w:tcPr>
            <w:tcW w:w="640" w:type="dxa"/>
            <w:shd w:val="clear" w:color="auto" w:fill="auto"/>
            <w:vAlign w:val="bottom"/>
          </w:tcPr>
          <w:p w14:paraId="148F43C3" w14:textId="77777777" w:rsidR="00DC2710" w:rsidRDefault="00DC2710" w:rsidP="00777990">
            <w:pPr>
              <w:spacing w:line="0" w:lineRule="atLeast"/>
              <w:rPr>
                <w:rFonts w:ascii="Times New Roman" w:eastAsia="Times New Roman" w:hAnsi="Times New Roman"/>
                <w:sz w:val="17"/>
              </w:rPr>
            </w:pPr>
          </w:p>
        </w:tc>
        <w:tc>
          <w:tcPr>
            <w:tcW w:w="100" w:type="dxa"/>
            <w:shd w:val="clear" w:color="auto" w:fill="auto"/>
            <w:vAlign w:val="bottom"/>
          </w:tcPr>
          <w:p w14:paraId="57274D34" w14:textId="77777777" w:rsidR="00DC2710" w:rsidRDefault="00DC2710" w:rsidP="00777990">
            <w:pPr>
              <w:spacing w:line="0" w:lineRule="atLeast"/>
              <w:rPr>
                <w:rFonts w:ascii="Times New Roman" w:eastAsia="Times New Roman" w:hAnsi="Times New Roman"/>
                <w:sz w:val="17"/>
              </w:rPr>
            </w:pPr>
          </w:p>
        </w:tc>
        <w:tc>
          <w:tcPr>
            <w:tcW w:w="100" w:type="dxa"/>
            <w:shd w:val="clear" w:color="auto" w:fill="auto"/>
            <w:vAlign w:val="bottom"/>
          </w:tcPr>
          <w:p w14:paraId="19C9BB07" w14:textId="77777777" w:rsidR="00DC2710" w:rsidRDefault="00DC2710" w:rsidP="00777990">
            <w:pPr>
              <w:spacing w:line="0" w:lineRule="atLeast"/>
              <w:rPr>
                <w:rFonts w:ascii="Times New Roman" w:eastAsia="Times New Roman" w:hAnsi="Times New Roman"/>
                <w:sz w:val="17"/>
              </w:rPr>
            </w:pPr>
          </w:p>
        </w:tc>
        <w:tc>
          <w:tcPr>
            <w:tcW w:w="120" w:type="dxa"/>
            <w:shd w:val="clear" w:color="auto" w:fill="auto"/>
            <w:vAlign w:val="bottom"/>
          </w:tcPr>
          <w:p w14:paraId="6B18CE09" w14:textId="77777777" w:rsidR="00DC2710" w:rsidRDefault="00DC2710" w:rsidP="00777990">
            <w:pPr>
              <w:spacing w:line="0" w:lineRule="atLeast"/>
              <w:rPr>
                <w:rFonts w:ascii="Times New Roman" w:eastAsia="Times New Roman" w:hAnsi="Times New Roman"/>
                <w:sz w:val="17"/>
              </w:rPr>
            </w:pPr>
          </w:p>
        </w:tc>
        <w:tc>
          <w:tcPr>
            <w:tcW w:w="20" w:type="dxa"/>
            <w:shd w:val="clear" w:color="auto" w:fill="auto"/>
            <w:vAlign w:val="bottom"/>
          </w:tcPr>
          <w:p w14:paraId="31A52EF3" w14:textId="77777777" w:rsidR="00DC2710" w:rsidRDefault="00DC2710" w:rsidP="00777990">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2906E789" w14:textId="77777777" w:rsidR="00DC2710" w:rsidRDefault="00DC2710" w:rsidP="00777990">
            <w:pPr>
              <w:spacing w:line="0" w:lineRule="atLeast"/>
              <w:rPr>
                <w:rFonts w:ascii="Times New Roman" w:eastAsia="Times New Roman" w:hAnsi="Times New Roman"/>
                <w:sz w:val="17"/>
              </w:rPr>
            </w:pPr>
          </w:p>
        </w:tc>
      </w:tr>
      <w:tr w:rsidR="00DC2710" w14:paraId="6B500B4D" w14:textId="77777777" w:rsidTr="00777990">
        <w:trPr>
          <w:trHeight w:val="81"/>
        </w:trPr>
        <w:tc>
          <w:tcPr>
            <w:tcW w:w="740" w:type="dxa"/>
            <w:tcBorders>
              <w:left w:val="single" w:sz="8" w:space="0" w:color="auto"/>
              <w:bottom w:val="single" w:sz="8" w:space="0" w:color="auto"/>
              <w:right w:val="single" w:sz="8" w:space="0" w:color="auto"/>
            </w:tcBorders>
            <w:shd w:val="clear" w:color="auto" w:fill="auto"/>
            <w:vAlign w:val="bottom"/>
          </w:tcPr>
          <w:p w14:paraId="11227F8C" w14:textId="77777777" w:rsidR="00DC2710" w:rsidRDefault="00DC2710" w:rsidP="00777990">
            <w:pPr>
              <w:spacing w:line="0" w:lineRule="atLeast"/>
              <w:rPr>
                <w:rFonts w:ascii="Times New Roman" w:eastAsia="Times New Roman" w:hAnsi="Times New Roman"/>
                <w:sz w:val="7"/>
              </w:rPr>
            </w:pPr>
          </w:p>
        </w:tc>
        <w:tc>
          <w:tcPr>
            <w:tcW w:w="2320" w:type="dxa"/>
            <w:tcBorders>
              <w:bottom w:val="single" w:sz="8" w:space="0" w:color="auto"/>
              <w:right w:val="single" w:sz="8" w:space="0" w:color="auto"/>
            </w:tcBorders>
            <w:shd w:val="clear" w:color="auto" w:fill="auto"/>
            <w:vAlign w:val="bottom"/>
          </w:tcPr>
          <w:p w14:paraId="7383DBE6" w14:textId="77777777" w:rsidR="00DC2710" w:rsidRDefault="00DC2710" w:rsidP="00777990">
            <w:pPr>
              <w:spacing w:line="0" w:lineRule="atLeast"/>
              <w:rPr>
                <w:rFonts w:ascii="Times New Roman" w:eastAsia="Times New Roman" w:hAnsi="Times New Roman"/>
                <w:sz w:val="7"/>
              </w:rPr>
            </w:pPr>
          </w:p>
        </w:tc>
        <w:tc>
          <w:tcPr>
            <w:tcW w:w="820" w:type="dxa"/>
            <w:tcBorders>
              <w:bottom w:val="single" w:sz="8" w:space="0" w:color="auto"/>
            </w:tcBorders>
            <w:shd w:val="clear" w:color="auto" w:fill="auto"/>
            <w:vAlign w:val="bottom"/>
          </w:tcPr>
          <w:p w14:paraId="2497EFAE" w14:textId="77777777" w:rsidR="00DC2710" w:rsidRDefault="00DC2710" w:rsidP="0077799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73D2BA0E" w14:textId="77777777" w:rsidR="00DC2710" w:rsidRDefault="00DC2710" w:rsidP="00777990">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76388EBD" w14:textId="77777777" w:rsidR="00DC2710" w:rsidRDefault="00DC2710" w:rsidP="00777990">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14:paraId="72C8D8FA" w14:textId="77777777" w:rsidR="00DC2710" w:rsidRDefault="00DC2710" w:rsidP="0077799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1E38D374" w14:textId="77777777" w:rsidR="00DC2710" w:rsidRDefault="00DC2710" w:rsidP="0077799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0514BA86" w14:textId="77777777" w:rsidR="00DC2710" w:rsidRDefault="00DC2710" w:rsidP="0077799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07444EB2" w14:textId="77777777" w:rsidR="00DC2710" w:rsidRDefault="00DC2710" w:rsidP="00777990">
            <w:pPr>
              <w:spacing w:line="0" w:lineRule="atLeast"/>
              <w:rPr>
                <w:rFonts w:ascii="Times New Roman" w:eastAsia="Times New Roman" w:hAnsi="Times New Roman"/>
                <w:sz w:val="7"/>
              </w:rPr>
            </w:pPr>
          </w:p>
        </w:tc>
        <w:tc>
          <w:tcPr>
            <w:tcW w:w="280" w:type="dxa"/>
            <w:tcBorders>
              <w:bottom w:val="single" w:sz="8" w:space="0" w:color="auto"/>
              <w:right w:val="single" w:sz="8" w:space="0" w:color="auto"/>
            </w:tcBorders>
            <w:shd w:val="clear" w:color="auto" w:fill="auto"/>
            <w:vAlign w:val="bottom"/>
          </w:tcPr>
          <w:p w14:paraId="628BB5FD" w14:textId="77777777" w:rsidR="00DC2710" w:rsidRDefault="00DC2710" w:rsidP="00777990">
            <w:pPr>
              <w:spacing w:line="0" w:lineRule="atLeast"/>
              <w:rPr>
                <w:rFonts w:ascii="Times New Roman" w:eastAsia="Times New Roman" w:hAnsi="Times New Roman"/>
                <w:sz w:val="7"/>
              </w:rPr>
            </w:pPr>
          </w:p>
        </w:tc>
        <w:tc>
          <w:tcPr>
            <w:tcW w:w="660" w:type="dxa"/>
            <w:tcBorders>
              <w:bottom w:val="single" w:sz="8" w:space="0" w:color="auto"/>
            </w:tcBorders>
            <w:shd w:val="clear" w:color="auto" w:fill="auto"/>
            <w:vAlign w:val="bottom"/>
          </w:tcPr>
          <w:p w14:paraId="24D19503" w14:textId="77777777" w:rsidR="00DC2710" w:rsidRDefault="00DC2710" w:rsidP="0077799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174E4F5C" w14:textId="77777777" w:rsidR="00DC2710" w:rsidRDefault="00DC2710" w:rsidP="00777990">
            <w:pPr>
              <w:spacing w:line="0" w:lineRule="atLeast"/>
              <w:rPr>
                <w:rFonts w:ascii="Times New Roman" w:eastAsia="Times New Roman" w:hAnsi="Times New Roman"/>
                <w:sz w:val="7"/>
              </w:rPr>
            </w:pPr>
          </w:p>
        </w:tc>
        <w:tc>
          <w:tcPr>
            <w:tcW w:w="640" w:type="dxa"/>
            <w:tcBorders>
              <w:bottom w:val="single" w:sz="8" w:space="0" w:color="auto"/>
            </w:tcBorders>
            <w:shd w:val="clear" w:color="auto" w:fill="auto"/>
            <w:vAlign w:val="bottom"/>
          </w:tcPr>
          <w:p w14:paraId="324749E6" w14:textId="77777777" w:rsidR="00DC2710" w:rsidRDefault="00DC2710" w:rsidP="0077799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73EACF59" w14:textId="77777777" w:rsidR="00DC2710" w:rsidRDefault="00DC2710" w:rsidP="0077799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12217E86" w14:textId="77777777" w:rsidR="00DC2710" w:rsidRDefault="00DC2710" w:rsidP="00777990">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29FF9174" w14:textId="77777777" w:rsidR="00DC2710" w:rsidRDefault="00DC2710" w:rsidP="0077799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4C7BE083" w14:textId="77777777" w:rsidR="00DC2710" w:rsidRDefault="00DC2710" w:rsidP="00777990">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14:paraId="4760E578" w14:textId="77777777" w:rsidR="00DC2710" w:rsidRDefault="00DC2710" w:rsidP="00777990">
            <w:pPr>
              <w:spacing w:line="0" w:lineRule="atLeast"/>
              <w:rPr>
                <w:rFonts w:ascii="Times New Roman" w:eastAsia="Times New Roman" w:hAnsi="Times New Roman"/>
                <w:sz w:val="7"/>
              </w:rPr>
            </w:pPr>
          </w:p>
        </w:tc>
      </w:tr>
    </w:tbl>
    <w:p w14:paraId="78CE7996" w14:textId="33E924D9" w:rsidR="00DC2710" w:rsidRDefault="00DC2710" w:rsidP="00DC2710">
      <w:pPr>
        <w:spacing w:line="20" w:lineRule="exact"/>
        <w:rPr>
          <w:rFonts w:ascii="Times New Roman" w:eastAsia="Times New Roman" w:hAnsi="Times New Roman"/>
        </w:rPr>
      </w:pPr>
      <w:r>
        <w:rPr>
          <w:rFonts w:ascii="Times New Roman" w:eastAsia="Times New Roman" w:hAnsi="Times New Roman"/>
          <w:noProof/>
          <w:sz w:val="7"/>
        </w:rPr>
        <w:drawing>
          <wp:anchor distT="0" distB="0" distL="114300" distR="114300" simplePos="0" relativeHeight="251973632" behindDoc="1" locked="0" layoutInCell="1" allowOverlap="1" wp14:anchorId="17EC7E83" wp14:editId="0B4EAB5F">
            <wp:simplePos x="0" y="0"/>
            <wp:positionH relativeFrom="column">
              <wp:posOffset>4605020</wp:posOffset>
            </wp:positionH>
            <wp:positionV relativeFrom="paragraph">
              <wp:posOffset>-566420</wp:posOffset>
            </wp:positionV>
            <wp:extent cx="86995" cy="394970"/>
            <wp:effectExtent l="0" t="0" r="8255" b="5080"/>
            <wp:wrapNone/>
            <wp:docPr id="84393135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6995" cy="394970"/>
                    </a:xfrm>
                    <a:prstGeom prst="rect">
                      <a:avLst/>
                    </a:prstGeom>
                    <a:noFill/>
                  </pic:spPr>
                </pic:pic>
              </a:graphicData>
            </a:graphic>
            <wp14:sizeRelH relativeFrom="page">
              <wp14:pctWidth>0</wp14:pctWidth>
            </wp14:sizeRelH>
            <wp14:sizeRelV relativeFrom="page">
              <wp14:pctHeight>0</wp14:pctHeight>
            </wp14:sizeRelV>
          </wp:anchor>
        </w:drawing>
      </w:r>
    </w:p>
    <w:p w14:paraId="241B6FFF" w14:textId="77777777" w:rsidR="00DC2710" w:rsidRDefault="00DC2710" w:rsidP="00DC2710">
      <w:pPr>
        <w:spacing w:line="136" w:lineRule="exact"/>
        <w:rPr>
          <w:rFonts w:ascii="Times New Roman" w:eastAsia="Times New Roman" w:hAnsi="Times New Roman"/>
        </w:rPr>
      </w:pPr>
    </w:p>
    <w:p w14:paraId="2257E5FE" w14:textId="77777777" w:rsidR="000D2C96" w:rsidRDefault="00DC2710" w:rsidP="00DC2710">
      <w:pPr>
        <w:spacing w:line="345" w:lineRule="auto"/>
        <w:ind w:left="960" w:right="200"/>
        <w:rPr>
          <w:sz w:val="18"/>
        </w:rPr>
      </w:pPr>
      <w:r>
        <w:rPr>
          <w:sz w:val="18"/>
        </w:rPr>
        <w:t xml:space="preserve">Another process capability index is </w:t>
      </w:r>
      <w:proofErr w:type="spellStart"/>
      <w:r>
        <w:rPr>
          <w:sz w:val="18"/>
        </w:rPr>
        <w:t>Cpk</w:t>
      </w:r>
      <w:proofErr w:type="spellEnd"/>
      <w:r>
        <w:rPr>
          <w:sz w:val="18"/>
        </w:rPr>
        <w:t xml:space="preserve"> which is used for stable processes. Standard deviation (σ) is calculated </w:t>
      </w:r>
    </w:p>
    <w:p w14:paraId="4BA450E5" w14:textId="72FB00BA" w:rsidR="00DC2710" w:rsidRDefault="00DC2710" w:rsidP="00DC2710">
      <w:pPr>
        <w:spacing w:line="345" w:lineRule="auto"/>
        <w:ind w:left="960" w:right="200"/>
        <w:rPr>
          <w:sz w:val="18"/>
        </w:rPr>
      </w:pPr>
      <w:r>
        <w:rPr>
          <w:sz w:val="18"/>
        </w:rPr>
        <w:t xml:space="preserve">from the variations within subgroups. Generally, </w:t>
      </w:r>
      <w:proofErr w:type="spellStart"/>
      <w:r>
        <w:rPr>
          <w:sz w:val="18"/>
        </w:rPr>
        <w:t>Cpk</w:t>
      </w:r>
      <w:proofErr w:type="spellEnd"/>
      <w:r>
        <w:rPr>
          <w:sz w:val="18"/>
        </w:rPr>
        <w:t xml:space="preserve"> is calculated based on the control chart</w:t>
      </w:r>
    </w:p>
    <w:p w14:paraId="79C03110" w14:textId="77777777" w:rsidR="00DC2710" w:rsidRDefault="00DC2710" w:rsidP="00DC2710">
      <w:pPr>
        <w:spacing w:line="200" w:lineRule="exact"/>
        <w:rPr>
          <w:rFonts w:ascii="Times New Roman" w:eastAsia="Times New Roman" w:hAnsi="Times New Roman"/>
        </w:rPr>
      </w:pPr>
    </w:p>
    <w:p w14:paraId="5D2724C7" w14:textId="77777777" w:rsidR="00DC2710" w:rsidRDefault="00DC2710" w:rsidP="00DC2710">
      <w:pPr>
        <w:spacing w:line="200" w:lineRule="exact"/>
        <w:rPr>
          <w:rFonts w:ascii="Times New Roman" w:eastAsia="Times New Roman" w:hAnsi="Times New Roman"/>
        </w:rPr>
      </w:pPr>
    </w:p>
    <w:p w14:paraId="41BACAC6" w14:textId="77777777" w:rsidR="00DC2710" w:rsidRDefault="00DC2710" w:rsidP="00DC2710">
      <w:pPr>
        <w:spacing w:line="200" w:lineRule="exact"/>
        <w:rPr>
          <w:rFonts w:ascii="Times New Roman" w:eastAsia="Times New Roman" w:hAnsi="Times New Roman"/>
        </w:rPr>
      </w:pPr>
    </w:p>
    <w:p w14:paraId="5F904F00" w14:textId="57445426" w:rsidR="00DC2710" w:rsidRDefault="000D2C96" w:rsidP="000D2C96">
      <w:pPr>
        <w:spacing w:line="200" w:lineRule="exact"/>
        <w:ind w:firstLine="990"/>
        <w:rPr>
          <w:rFonts w:ascii="Times New Roman" w:eastAsia="Times New Roman" w:hAnsi="Times New Roman"/>
        </w:rPr>
      </w:pPr>
      <w:r w:rsidRPr="000D2C96">
        <w:rPr>
          <w:rFonts w:ascii="Times New Roman" w:eastAsia="Times New Roman" w:hAnsi="Times New Roman"/>
        </w:rPr>
        <w:t>during mass production</w:t>
      </w:r>
    </w:p>
    <w:p w14:paraId="21389C4F" w14:textId="77777777" w:rsidR="00DC2710" w:rsidRDefault="00DC2710" w:rsidP="00DC2710">
      <w:pPr>
        <w:spacing w:line="55" w:lineRule="exact"/>
      </w:pPr>
      <w:bookmarkStart w:id="17" w:name="page7"/>
      <w:bookmarkEnd w:id="17"/>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2311"/>
        <w:gridCol w:w="1889"/>
        <w:gridCol w:w="1786"/>
      </w:tblGrid>
      <w:tr w:rsidR="000D2C96" w:rsidRPr="000D2C96" w14:paraId="018843AF" w14:textId="77777777" w:rsidTr="000D2C96">
        <w:trPr>
          <w:trHeight w:val="1240"/>
        </w:trPr>
        <w:tc>
          <w:tcPr>
            <w:tcW w:w="735" w:type="dxa"/>
          </w:tcPr>
          <w:p w14:paraId="35C5280F" w14:textId="77777777" w:rsidR="000D2C96" w:rsidRPr="000D2C96" w:rsidRDefault="000D2C96" w:rsidP="000D2C96">
            <w:pPr>
              <w:spacing w:before="102"/>
              <w:ind w:left="148"/>
              <w:rPr>
                <w:rFonts w:ascii="Arial MT" w:eastAsia="Arial MT" w:hAnsi="Arial MT" w:cs="Arial MT"/>
                <w:sz w:val="20"/>
              </w:rPr>
            </w:pPr>
            <w:proofErr w:type="spellStart"/>
            <w:r w:rsidRPr="000D2C96">
              <w:rPr>
                <w:rFonts w:ascii="Arial MT" w:eastAsia="Arial MT" w:hAnsi="Arial MT" w:cs="Arial MT"/>
                <w:sz w:val="20"/>
              </w:rPr>
              <w:t>Cpk</w:t>
            </w:r>
            <w:proofErr w:type="spellEnd"/>
          </w:p>
        </w:tc>
        <w:tc>
          <w:tcPr>
            <w:tcW w:w="2311" w:type="dxa"/>
          </w:tcPr>
          <w:p w14:paraId="679E9320" w14:textId="77777777" w:rsidR="000D2C96" w:rsidRPr="000D2C96" w:rsidRDefault="000D2C96" w:rsidP="000D2C96">
            <w:pPr>
              <w:spacing w:before="102" w:line="376" w:lineRule="auto"/>
              <w:ind w:left="100" w:right="73"/>
              <w:rPr>
                <w:rFonts w:ascii="Arial MT" w:eastAsia="Arial MT" w:hAnsi="Arial MT" w:cs="Arial MT"/>
                <w:sz w:val="20"/>
              </w:rPr>
            </w:pPr>
            <w:r w:rsidRPr="000D2C96">
              <w:rPr>
                <w:rFonts w:ascii="Arial MT" w:eastAsia="Arial MT" w:hAnsi="Arial MT" w:cs="Arial MT"/>
                <w:sz w:val="20"/>
              </w:rPr>
              <w:t>Minimum</w:t>
            </w:r>
            <w:r w:rsidRPr="000D2C96">
              <w:rPr>
                <w:rFonts w:ascii="Arial MT" w:eastAsia="Arial MT" w:hAnsi="Arial MT" w:cs="Arial MT"/>
                <w:spacing w:val="21"/>
                <w:sz w:val="20"/>
              </w:rPr>
              <w:t xml:space="preserve"> </w:t>
            </w:r>
            <w:r w:rsidRPr="000D2C96">
              <w:rPr>
                <w:rFonts w:ascii="Arial MT" w:eastAsia="Arial MT" w:hAnsi="Arial MT" w:cs="Arial MT"/>
                <w:sz w:val="20"/>
              </w:rPr>
              <w:t>value</w:t>
            </w:r>
            <w:r w:rsidRPr="000D2C96">
              <w:rPr>
                <w:rFonts w:ascii="Arial MT" w:eastAsia="Arial MT" w:hAnsi="Arial MT" w:cs="Arial MT"/>
                <w:spacing w:val="21"/>
                <w:sz w:val="20"/>
              </w:rPr>
              <w:t xml:space="preserve"> </w:t>
            </w:r>
            <w:r w:rsidRPr="000D2C96">
              <w:rPr>
                <w:rFonts w:ascii="Arial MT" w:eastAsia="Arial MT" w:hAnsi="Arial MT" w:cs="Arial MT"/>
                <w:sz w:val="20"/>
              </w:rPr>
              <w:t>of</w:t>
            </w:r>
            <w:r w:rsidRPr="000D2C96">
              <w:rPr>
                <w:rFonts w:ascii="Arial MT" w:eastAsia="Arial MT" w:hAnsi="Arial MT" w:cs="Arial MT"/>
                <w:spacing w:val="20"/>
                <w:sz w:val="20"/>
              </w:rPr>
              <w:t xml:space="preserve"> </w:t>
            </w:r>
            <w:r w:rsidRPr="000D2C96">
              <w:rPr>
                <w:rFonts w:ascii="Arial MT" w:eastAsia="Arial MT" w:hAnsi="Arial MT" w:cs="Arial MT"/>
                <w:sz w:val="20"/>
              </w:rPr>
              <w:t>CPU</w:t>
            </w:r>
            <w:r w:rsidRPr="000D2C96">
              <w:rPr>
                <w:rFonts w:ascii="Arial MT" w:eastAsia="Arial MT" w:hAnsi="Arial MT" w:cs="Arial MT"/>
                <w:spacing w:val="-52"/>
                <w:sz w:val="20"/>
              </w:rPr>
              <w:t xml:space="preserve"> </w:t>
            </w:r>
            <w:r w:rsidRPr="000D2C96">
              <w:rPr>
                <w:rFonts w:ascii="Arial MT" w:eastAsia="Arial MT" w:hAnsi="Arial MT" w:cs="Arial MT"/>
                <w:w w:val="95"/>
                <w:sz w:val="20"/>
              </w:rPr>
              <w:t>and</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CPL</w:t>
            </w:r>
          </w:p>
        </w:tc>
        <w:tc>
          <w:tcPr>
            <w:tcW w:w="1889" w:type="dxa"/>
          </w:tcPr>
          <w:p w14:paraId="497F1DFF" w14:textId="77777777" w:rsidR="000D2C96" w:rsidRPr="000D2C96" w:rsidRDefault="000D2C96" w:rsidP="000D2C96">
            <w:pPr>
              <w:spacing w:before="2"/>
              <w:ind w:left="108"/>
              <w:rPr>
                <w:rFonts w:ascii="Arial MT" w:eastAsia="Arial MT" w:hAnsi="Arial MT" w:cs="Arial MT"/>
                <w:sz w:val="10"/>
              </w:rPr>
            </w:pPr>
          </w:p>
          <w:p w14:paraId="2CAEA4A4" w14:textId="77777777" w:rsidR="000D2C96" w:rsidRPr="000D2C96" w:rsidRDefault="000D2C96" w:rsidP="000D2C96">
            <w:pPr>
              <w:spacing w:before="28" w:line="20" w:lineRule="exact"/>
              <w:ind w:left="1528"/>
              <w:rPr>
                <w:rFonts w:ascii="Arial MT" w:eastAsia="Arial MT" w:hAnsi="Arial MT" w:cs="Arial MT"/>
                <w:sz w:val="2"/>
              </w:rPr>
            </w:pPr>
            <w:r w:rsidRPr="000D2C96">
              <w:rPr>
                <w:rFonts w:ascii="Arial MT" w:eastAsia="Arial MT" w:hAnsi="Arial MT" w:cs="Arial MT"/>
                <w:noProof/>
                <w:sz w:val="2"/>
              </w:rPr>
              <mc:AlternateContent>
                <mc:Choice Requires="wpg">
                  <w:drawing>
                    <wp:inline distT="0" distB="0" distL="0" distR="0" wp14:anchorId="19A2B46C" wp14:editId="11F04F8E">
                      <wp:extent cx="64135" cy="5080"/>
                      <wp:effectExtent l="13335" t="6350" r="8255" b="7620"/>
                      <wp:docPr id="177212384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5080"/>
                                <a:chOff x="0" y="0"/>
                                <a:chExt cx="101" cy="8"/>
                              </a:xfrm>
                            </wpg:grpSpPr>
                            <wps:wsp>
                              <wps:cNvPr id="1773990856" name="Line 225"/>
                              <wps:cNvCnPr>
                                <a:cxnSpLocks noChangeShapeType="1"/>
                              </wps:cNvCnPr>
                              <wps:spPr bwMode="auto">
                                <a:xfrm>
                                  <a:off x="0" y="4"/>
                                  <a:ext cx="100" cy="0"/>
                                </a:xfrm>
                                <a:prstGeom prst="line">
                                  <a:avLst/>
                                </a:prstGeom>
                                <a:noFill/>
                                <a:ln w="46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ECA6CB7" id="Group 224" o:spid="_x0000_s1026" style="width:5.05pt;height:.4pt;mso-position-horizontal-relative:char;mso-position-vertical-relative:line" coordsize="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">
                      <v:line id="Line 225" o:spid="_x0000_s1027" style="position:absolute;visibility:visible;mso-wrap-style:square" from="0,4" to="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" strokeweight=".1294mm"/>
                      <w10:anchorlock/>
                    </v:group>
                  </w:pict>
                </mc:Fallback>
              </mc:AlternateContent>
            </w:r>
          </w:p>
          <w:p w14:paraId="42EEFBB9" w14:textId="77777777" w:rsidR="000D2C96" w:rsidRPr="000D2C96" w:rsidRDefault="000D2C96" w:rsidP="000D2C96">
            <w:pPr>
              <w:spacing w:before="28" w:line="163" w:lineRule="auto"/>
              <w:ind w:left="217"/>
              <w:rPr>
                <w:rFonts w:ascii="Times New Roman" w:eastAsia="Arial MT" w:hAnsi="Times New Roman" w:cs="Arial MT"/>
                <w:i/>
                <w:sz w:val="17"/>
              </w:rPr>
            </w:pPr>
            <w:r w:rsidRPr="000D2C96">
              <w:rPr>
                <w:rFonts w:ascii="Times New Roman" w:eastAsia="Arial MT" w:hAnsi="Times New Roman" w:cs="Arial MT"/>
                <w:i/>
                <w:w w:val="130"/>
                <w:position w:val="-10"/>
                <w:sz w:val="17"/>
              </w:rPr>
              <w:t>CPU</w:t>
            </w:r>
            <w:r w:rsidRPr="000D2C96">
              <w:rPr>
                <w:rFonts w:ascii="Times New Roman" w:eastAsia="Arial MT" w:hAnsi="Times New Roman" w:cs="Arial MT"/>
                <w:i/>
                <w:spacing w:val="31"/>
                <w:w w:val="130"/>
                <w:position w:val="-10"/>
                <w:sz w:val="17"/>
              </w:rPr>
              <w:t xml:space="preserve"> </w:t>
            </w:r>
            <w:r w:rsidRPr="000D2C96">
              <w:rPr>
                <w:rFonts w:ascii="Symbol" w:eastAsia="Arial MT" w:hAnsi="Symbol" w:cs="Arial MT"/>
                <w:w w:val="130"/>
                <w:position w:val="-10"/>
                <w:sz w:val="17"/>
              </w:rPr>
              <w:t></w:t>
            </w:r>
            <w:r w:rsidRPr="000D2C96">
              <w:rPr>
                <w:rFonts w:ascii="Times New Roman" w:eastAsia="Arial MT" w:hAnsi="Times New Roman" w:cs="Arial MT"/>
                <w:w w:val="130"/>
                <w:position w:val="-10"/>
                <w:sz w:val="17"/>
              </w:rPr>
              <w:t xml:space="preserve"> </w:t>
            </w:r>
            <w:r w:rsidRPr="000D2C96">
              <w:rPr>
                <w:rFonts w:ascii="Times New Roman" w:eastAsia="Arial MT" w:hAnsi="Times New Roman" w:cs="Arial MT"/>
                <w:i/>
                <w:w w:val="130"/>
                <w:sz w:val="17"/>
              </w:rPr>
              <w:t>USL</w:t>
            </w:r>
            <w:r w:rsidRPr="000D2C96">
              <w:rPr>
                <w:rFonts w:ascii="Times New Roman" w:eastAsia="Arial MT" w:hAnsi="Times New Roman" w:cs="Arial MT"/>
                <w:i/>
                <w:spacing w:val="-11"/>
                <w:w w:val="130"/>
                <w:sz w:val="17"/>
              </w:rPr>
              <w:t xml:space="preserve"> </w:t>
            </w:r>
            <w:r w:rsidRPr="000D2C96">
              <w:rPr>
                <w:rFonts w:ascii="Symbol" w:eastAsia="Arial MT" w:hAnsi="Symbol" w:cs="Arial MT"/>
                <w:w w:val="130"/>
                <w:sz w:val="17"/>
              </w:rPr>
              <w:t></w:t>
            </w:r>
            <w:r w:rsidRPr="000D2C96">
              <w:rPr>
                <w:rFonts w:ascii="Times New Roman" w:eastAsia="Arial MT" w:hAnsi="Times New Roman" w:cs="Arial MT"/>
                <w:spacing w:val="-1"/>
                <w:w w:val="130"/>
                <w:sz w:val="17"/>
              </w:rPr>
              <w:t xml:space="preserve"> </w:t>
            </w:r>
            <w:r w:rsidRPr="000D2C96">
              <w:rPr>
                <w:rFonts w:ascii="Times New Roman" w:eastAsia="Arial MT" w:hAnsi="Times New Roman" w:cs="Arial MT"/>
                <w:i/>
                <w:w w:val="130"/>
                <w:sz w:val="17"/>
              </w:rPr>
              <w:t>x</w:t>
            </w:r>
          </w:p>
          <w:p w14:paraId="653BC15F" w14:textId="77777777" w:rsidR="000D2C96" w:rsidRPr="000D2C96" w:rsidRDefault="000D2C96" w:rsidP="000D2C96">
            <w:pPr>
              <w:spacing w:before="28" w:line="186" w:lineRule="exact"/>
              <w:ind w:left="1160"/>
              <w:rPr>
                <w:rFonts w:ascii="Symbol" w:eastAsia="Arial MT" w:hAnsi="Symbol" w:cs="Arial MT"/>
                <w:sz w:val="19"/>
              </w:rPr>
            </w:pPr>
            <w:r w:rsidRPr="000D2C96">
              <w:rPr>
                <w:rFonts w:ascii="Times New Roman" w:eastAsia="Arial MT" w:hAnsi="Times New Roman" w:cs="Arial MT"/>
                <w:w w:val="125"/>
                <w:sz w:val="17"/>
              </w:rPr>
              <w:t>3</w:t>
            </w:r>
            <w:r w:rsidRPr="000D2C96">
              <w:rPr>
                <w:rFonts w:ascii="Symbol" w:eastAsia="Arial MT" w:hAnsi="Symbol" w:cs="Arial MT"/>
                <w:w w:val="125"/>
                <w:sz w:val="19"/>
              </w:rPr>
              <w:t></w:t>
            </w:r>
          </w:p>
          <w:p w14:paraId="40763932" w14:textId="77777777" w:rsidR="000D2C96" w:rsidRPr="000D2C96" w:rsidRDefault="000D2C96" w:rsidP="000D2C96">
            <w:pPr>
              <w:spacing w:before="3"/>
              <w:ind w:left="108"/>
              <w:rPr>
                <w:rFonts w:ascii="Arial MT" w:eastAsia="Arial MT" w:hAnsi="Arial MT" w:cs="Arial MT"/>
                <w:sz w:val="11"/>
              </w:rPr>
            </w:pPr>
          </w:p>
          <w:p w14:paraId="127D0B48" w14:textId="77777777" w:rsidR="000D2C96" w:rsidRPr="000D2C96" w:rsidRDefault="000D2C96" w:rsidP="000D2C96">
            <w:pPr>
              <w:spacing w:before="28" w:line="20" w:lineRule="exact"/>
              <w:ind w:left="967"/>
              <w:rPr>
                <w:rFonts w:ascii="Arial MT" w:eastAsia="Arial MT" w:hAnsi="Arial MT" w:cs="Arial MT"/>
                <w:sz w:val="2"/>
              </w:rPr>
            </w:pPr>
            <w:r w:rsidRPr="000D2C96">
              <w:rPr>
                <w:rFonts w:ascii="Arial MT" w:eastAsia="Arial MT" w:hAnsi="Arial MT" w:cs="Arial MT"/>
                <w:noProof/>
                <w:sz w:val="2"/>
              </w:rPr>
              <mc:AlternateContent>
                <mc:Choice Requires="wpg">
                  <w:drawing>
                    <wp:inline distT="0" distB="0" distL="0" distR="0" wp14:anchorId="4B28B687" wp14:editId="73EF3EDE">
                      <wp:extent cx="69850" cy="5080"/>
                      <wp:effectExtent l="11430" t="11430" r="13970" b="2540"/>
                      <wp:docPr id="37415229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5080"/>
                                <a:chOff x="0" y="0"/>
                                <a:chExt cx="110" cy="8"/>
                              </a:xfrm>
                            </wpg:grpSpPr>
                            <wps:wsp>
                              <wps:cNvPr id="1836267390" name="Line 223"/>
                              <wps:cNvCnPr>
                                <a:cxnSpLocks noChangeShapeType="1"/>
                              </wps:cNvCnPr>
                              <wps:spPr bwMode="auto">
                                <a:xfrm>
                                  <a:off x="0" y="4"/>
                                  <a:ext cx="110" cy="0"/>
                                </a:xfrm>
                                <a:prstGeom prst="line">
                                  <a:avLst/>
                                </a:prstGeom>
                                <a:noFill/>
                                <a:ln w="47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7A14D618" id="Group 222" o:spid="_x0000_s1026" style="width:5.5pt;height:.4pt;mso-position-horizontal-relative:char;mso-position-vertical-relative:line" coordsize="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">
                      <v:line id="Line 223" o:spid="_x0000_s1027" style="position:absolute;visibility:visible;mso-wrap-style:square" from="0,4" to="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" strokeweight=".1315mm"/>
                      <w10:anchorlock/>
                    </v:group>
                  </w:pict>
                </mc:Fallback>
              </mc:AlternateContent>
            </w:r>
          </w:p>
          <w:p w14:paraId="62269402" w14:textId="77777777" w:rsidR="000D2C96" w:rsidRPr="000D2C96" w:rsidRDefault="000D2C96" w:rsidP="000D2C96">
            <w:pPr>
              <w:spacing w:before="28" w:line="165" w:lineRule="auto"/>
              <w:ind w:left="240"/>
              <w:rPr>
                <w:rFonts w:ascii="Times New Roman" w:eastAsia="Arial MT" w:hAnsi="Times New Roman" w:cs="Arial MT"/>
                <w:i/>
                <w:sz w:val="17"/>
              </w:rPr>
            </w:pPr>
            <w:r w:rsidRPr="000D2C96">
              <w:rPr>
                <w:rFonts w:ascii="Times New Roman" w:eastAsia="Arial MT" w:hAnsi="Times New Roman" w:cs="Arial MT"/>
                <w:i/>
                <w:w w:val="140"/>
                <w:position w:val="-10"/>
                <w:sz w:val="17"/>
              </w:rPr>
              <w:t>CPL</w:t>
            </w:r>
            <w:r w:rsidRPr="000D2C96">
              <w:rPr>
                <w:rFonts w:ascii="Times New Roman" w:eastAsia="Arial MT" w:hAnsi="Times New Roman" w:cs="Arial MT"/>
                <w:i/>
                <w:spacing w:val="11"/>
                <w:w w:val="140"/>
                <w:position w:val="-10"/>
                <w:sz w:val="17"/>
              </w:rPr>
              <w:t xml:space="preserve"> </w:t>
            </w:r>
            <w:r w:rsidRPr="000D2C96">
              <w:rPr>
                <w:rFonts w:ascii="Symbol" w:eastAsia="Arial MT" w:hAnsi="Symbol" w:cs="Arial MT"/>
                <w:w w:val="140"/>
                <w:position w:val="-10"/>
                <w:sz w:val="17"/>
              </w:rPr>
              <w:t></w:t>
            </w:r>
            <w:r w:rsidRPr="000D2C96">
              <w:rPr>
                <w:rFonts w:ascii="Times New Roman" w:eastAsia="Arial MT" w:hAnsi="Times New Roman" w:cs="Arial MT"/>
                <w:spacing w:val="40"/>
                <w:w w:val="140"/>
                <w:position w:val="-10"/>
                <w:sz w:val="17"/>
              </w:rPr>
              <w:t xml:space="preserve"> </w:t>
            </w:r>
            <w:r w:rsidRPr="000D2C96">
              <w:rPr>
                <w:rFonts w:ascii="Times New Roman" w:eastAsia="Arial MT" w:hAnsi="Times New Roman" w:cs="Arial MT"/>
                <w:i/>
                <w:w w:val="140"/>
                <w:sz w:val="17"/>
              </w:rPr>
              <w:t>x</w:t>
            </w:r>
            <w:r w:rsidRPr="000D2C96">
              <w:rPr>
                <w:rFonts w:ascii="Times New Roman" w:eastAsia="Arial MT" w:hAnsi="Times New Roman" w:cs="Arial MT"/>
                <w:i/>
                <w:spacing w:val="-6"/>
                <w:w w:val="140"/>
                <w:sz w:val="17"/>
              </w:rPr>
              <w:t xml:space="preserve"> </w:t>
            </w:r>
            <w:r w:rsidRPr="000D2C96">
              <w:rPr>
                <w:rFonts w:ascii="Symbol" w:eastAsia="Arial MT" w:hAnsi="Symbol" w:cs="Arial MT"/>
                <w:w w:val="140"/>
                <w:sz w:val="17"/>
              </w:rPr>
              <w:t></w:t>
            </w:r>
            <w:r w:rsidRPr="000D2C96">
              <w:rPr>
                <w:rFonts w:ascii="Times New Roman" w:eastAsia="Arial MT" w:hAnsi="Times New Roman" w:cs="Arial MT"/>
                <w:spacing w:val="-1"/>
                <w:w w:val="140"/>
                <w:sz w:val="17"/>
              </w:rPr>
              <w:t xml:space="preserve"> </w:t>
            </w:r>
            <w:r w:rsidRPr="000D2C96">
              <w:rPr>
                <w:rFonts w:ascii="Times New Roman" w:eastAsia="Arial MT" w:hAnsi="Times New Roman" w:cs="Arial MT"/>
                <w:i/>
                <w:w w:val="140"/>
                <w:sz w:val="17"/>
              </w:rPr>
              <w:t>LSL</w:t>
            </w:r>
          </w:p>
          <w:p w14:paraId="7D08FC2C" w14:textId="77777777" w:rsidR="000D2C96" w:rsidRPr="000D2C96" w:rsidRDefault="000D2C96" w:rsidP="000D2C96">
            <w:pPr>
              <w:spacing w:before="28" w:line="188" w:lineRule="exact"/>
              <w:ind w:left="1199"/>
              <w:rPr>
                <w:rFonts w:ascii="Symbol" w:eastAsia="Arial MT" w:hAnsi="Symbol" w:cs="Arial MT"/>
                <w:sz w:val="19"/>
              </w:rPr>
            </w:pPr>
            <w:r w:rsidRPr="000D2C96">
              <w:rPr>
                <w:rFonts w:ascii="Times New Roman" w:eastAsia="Arial MT" w:hAnsi="Times New Roman" w:cs="Arial MT"/>
                <w:w w:val="135"/>
                <w:sz w:val="17"/>
              </w:rPr>
              <w:t>3</w:t>
            </w:r>
            <w:r w:rsidRPr="000D2C96">
              <w:rPr>
                <w:rFonts w:ascii="Symbol" w:eastAsia="Arial MT" w:hAnsi="Symbol" w:cs="Arial MT"/>
                <w:w w:val="135"/>
                <w:sz w:val="19"/>
              </w:rPr>
              <w:t></w:t>
            </w:r>
          </w:p>
        </w:tc>
        <w:tc>
          <w:tcPr>
            <w:tcW w:w="1786" w:type="dxa"/>
          </w:tcPr>
          <w:p w14:paraId="5CBF0FF4" w14:textId="77777777" w:rsidR="000D2C96" w:rsidRPr="000D2C96" w:rsidRDefault="000D2C96" w:rsidP="000D2C96">
            <w:pPr>
              <w:spacing w:before="28"/>
              <w:ind w:left="108"/>
              <w:rPr>
                <w:rFonts w:ascii="Arial MT" w:eastAsia="Arial MT" w:hAnsi="Arial MT" w:cs="Arial MT"/>
                <w:sz w:val="29"/>
              </w:rPr>
            </w:pPr>
          </w:p>
          <w:p w14:paraId="28D3FA1B" w14:textId="77777777" w:rsidR="000D2C96" w:rsidRPr="000D2C96" w:rsidRDefault="000D2C96" w:rsidP="000D2C96">
            <w:pPr>
              <w:spacing w:before="28" w:line="20" w:lineRule="exact"/>
              <w:ind w:left="927"/>
              <w:rPr>
                <w:rFonts w:ascii="Arial MT" w:eastAsia="Arial MT" w:hAnsi="Arial MT" w:cs="Arial MT"/>
                <w:sz w:val="2"/>
              </w:rPr>
            </w:pPr>
            <w:r w:rsidRPr="000D2C96">
              <w:rPr>
                <w:rFonts w:ascii="Arial MT" w:eastAsia="Arial MT" w:hAnsi="Arial MT" w:cs="Arial MT"/>
                <w:noProof/>
                <w:sz w:val="2"/>
              </w:rPr>
              <mc:AlternateContent>
                <mc:Choice Requires="wpg">
                  <w:drawing>
                    <wp:inline distT="0" distB="0" distL="0" distR="0" wp14:anchorId="3C4BC515" wp14:editId="41D488FA">
                      <wp:extent cx="90805" cy="6350"/>
                      <wp:effectExtent l="12700" t="7620" r="10795" b="5080"/>
                      <wp:docPr id="75904323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6350"/>
                                <a:chOff x="0" y="0"/>
                                <a:chExt cx="143" cy="10"/>
                              </a:xfrm>
                            </wpg:grpSpPr>
                            <wps:wsp>
                              <wps:cNvPr id="1482008965" name="Line 221"/>
                              <wps:cNvCnPr>
                                <a:cxnSpLocks noChangeShapeType="1"/>
                              </wps:cNvCnPr>
                              <wps:spPr bwMode="auto">
                                <a:xfrm>
                                  <a:off x="0" y="5"/>
                                  <a:ext cx="143" cy="0"/>
                                </a:xfrm>
                                <a:prstGeom prst="line">
                                  <a:avLst/>
                                </a:prstGeom>
                                <a:noFill/>
                                <a:ln w="62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7017FAA" id="Group 220" o:spid="_x0000_s1026" style="width:7.15pt;height:.5pt;mso-position-horizontal-relative:char;mso-position-vertical-relative:line" coordsize="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">
                      <v:line id="Line 221" o:spid="_x0000_s1027" style="position:absolute;visibility:visible;mso-wrap-style:square" from="0,5" to="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" strokeweight=".17406mm"/>
                      <w10:anchorlock/>
                    </v:group>
                  </w:pict>
                </mc:Fallback>
              </mc:AlternateContent>
            </w:r>
          </w:p>
          <w:p w14:paraId="672E97F3" w14:textId="77777777" w:rsidR="000D2C96" w:rsidRPr="000D2C96" w:rsidRDefault="000D2C96" w:rsidP="000D2C96">
            <w:pPr>
              <w:spacing w:before="61" w:line="165" w:lineRule="auto"/>
              <w:ind w:left="886" w:right="662" w:hanging="448"/>
              <w:rPr>
                <w:rFonts w:ascii="Times New Roman" w:eastAsia="Arial MT" w:hAnsi="Times New Roman" w:cs="Arial MT"/>
                <w:sz w:val="13"/>
              </w:rPr>
            </w:pPr>
            <w:r w:rsidRPr="000D2C96">
              <w:rPr>
                <w:rFonts w:ascii="Symbol" w:eastAsia="Arial MT" w:hAnsi="Symbol" w:cs="Arial MT"/>
                <w:sz w:val="24"/>
              </w:rPr>
              <w:t></w:t>
            </w:r>
            <w:r w:rsidRPr="000D2C96">
              <w:rPr>
                <w:rFonts w:ascii="Times New Roman" w:eastAsia="Arial MT" w:hAnsi="Times New Roman" w:cs="Arial MT"/>
                <w:spacing w:val="1"/>
                <w:sz w:val="24"/>
              </w:rPr>
              <w:t xml:space="preserve"> </w:t>
            </w:r>
            <w:r w:rsidRPr="000D2C96">
              <w:rPr>
                <w:rFonts w:ascii="Symbol" w:eastAsia="Arial MT" w:hAnsi="Symbol" w:cs="Arial MT"/>
                <w:sz w:val="23"/>
              </w:rPr>
              <w:t></w:t>
            </w:r>
            <w:r w:rsidRPr="000D2C96">
              <w:rPr>
                <w:rFonts w:ascii="Times New Roman" w:eastAsia="Arial MT" w:hAnsi="Times New Roman" w:cs="Arial MT"/>
                <w:spacing w:val="57"/>
                <w:sz w:val="23"/>
              </w:rPr>
              <w:t xml:space="preserve"> </w:t>
            </w:r>
            <w:r w:rsidRPr="000D2C96">
              <w:rPr>
                <w:rFonts w:ascii="Times New Roman" w:eastAsia="Arial MT" w:hAnsi="Times New Roman" w:cs="Arial MT"/>
                <w:i/>
                <w:position w:val="15"/>
                <w:sz w:val="23"/>
              </w:rPr>
              <w:t>R</w:t>
            </w:r>
            <w:r w:rsidRPr="000D2C96">
              <w:rPr>
                <w:rFonts w:ascii="Times New Roman" w:eastAsia="Arial MT" w:hAnsi="Times New Roman" w:cs="Arial MT"/>
                <w:i/>
                <w:spacing w:val="-55"/>
                <w:position w:val="15"/>
                <w:sz w:val="23"/>
              </w:rPr>
              <w:t xml:space="preserve"> </w:t>
            </w:r>
            <w:r w:rsidRPr="000D2C96">
              <w:rPr>
                <w:rFonts w:ascii="Times New Roman" w:eastAsia="Arial MT" w:hAnsi="Times New Roman" w:cs="Arial MT"/>
                <w:i/>
                <w:spacing w:val="-6"/>
                <w:sz w:val="23"/>
              </w:rPr>
              <w:t>d</w:t>
            </w:r>
            <w:r w:rsidRPr="000D2C96">
              <w:rPr>
                <w:rFonts w:ascii="Times New Roman" w:eastAsia="Arial MT" w:hAnsi="Times New Roman" w:cs="Arial MT"/>
                <w:i/>
                <w:spacing w:val="-36"/>
                <w:sz w:val="23"/>
              </w:rPr>
              <w:t xml:space="preserve"> </w:t>
            </w:r>
            <w:r w:rsidRPr="000D2C96">
              <w:rPr>
                <w:rFonts w:ascii="Times New Roman" w:eastAsia="Arial MT" w:hAnsi="Times New Roman" w:cs="Arial MT"/>
                <w:spacing w:val="-6"/>
                <w:position w:val="-5"/>
                <w:sz w:val="13"/>
              </w:rPr>
              <w:t>2</w:t>
            </w:r>
          </w:p>
        </w:tc>
      </w:tr>
    </w:tbl>
    <w:p w14:paraId="63995475" w14:textId="735D205A" w:rsidR="000D2C96" w:rsidRPr="000D2C96" w:rsidRDefault="000D2C96" w:rsidP="000D2C96">
      <w:pPr>
        <w:spacing w:before="2"/>
        <w:ind w:left="666"/>
        <w:rPr>
          <w:rFonts w:ascii="Arial MT" w:eastAsia="Arial MT" w:hAnsi="Arial MT" w:cs="Arial MT"/>
          <w:sz w:val="19"/>
          <w:szCs w:val="20"/>
        </w:rPr>
      </w:pPr>
      <w:r>
        <w:rPr>
          <w:rFonts w:ascii="Arial MT" w:eastAsia="Arial MT" w:hAnsi="Arial MT" w:cs="Arial MT"/>
          <w:sz w:val="19"/>
          <w:szCs w:val="20"/>
        </w:rPr>
        <w:br w:type="textWrapping" w:clear="all"/>
      </w:r>
    </w:p>
    <w:p w14:paraId="0C49FC14" w14:textId="53848B6B" w:rsidR="000D2C96" w:rsidRPr="000D2C96" w:rsidRDefault="000D2C96" w:rsidP="000D2C96">
      <w:pPr>
        <w:spacing w:before="93" w:after="28"/>
        <w:ind w:left="3113"/>
        <w:rPr>
          <w:rFonts w:ascii="Arial MT" w:eastAsia="Arial MT" w:hAnsi="Arial MT" w:cs="Arial MT"/>
          <w:sz w:val="20"/>
          <w:szCs w:val="20"/>
        </w:rPr>
      </w:pPr>
      <w:r w:rsidRPr="000D2C96">
        <w:rPr>
          <w:rFonts w:ascii="Arial MT" w:eastAsia="Arial MT" w:hAnsi="Arial MT" w:cs="Arial MT"/>
          <w:noProof/>
          <w:sz w:val="20"/>
          <w:szCs w:val="20"/>
        </w:rPr>
        <mc:AlternateContent>
          <mc:Choice Requires="wps">
            <w:drawing>
              <wp:anchor distT="0" distB="0" distL="114300" distR="114300" simplePos="0" relativeHeight="252193792" behindDoc="1" locked="0" layoutInCell="1" allowOverlap="1" wp14:anchorId="1197AA34" wp14:editId="0E1AB903">
                <wp:simplePos x="0" y="0"/>
                <wp:positionH relativeFrom="page">
                  <wp:posOffset>4391660</wp:posOffset>
                </wp:positionH>
                <wp:positionV relativeFrom="paragraph">
                  <wp:posOffset>-335915</wp:posOffset>
                </wp:positionV>
                <wp:extent cx="495935" cy="0"/>
                <wp:effectExtent l="0" t="0" r="0" b="0"/>
                <wp:wrapNone/>
                <wp:docPr id="30647874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line">
                          <a:avLst/>
                        </a:prstGeom>
                        <a:noFill/>
                        <a:ln w="47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888BDD" id="Line 292"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8pt,-26.45pt" to="384.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" strokeweight=".1315mm">
                <w10:wrap anchorx="page"/>
              </v:line>
            </w:pict>
          </mc:Fallback>
        </mc:AlternateContent>
      </w:r>
      <w:r w:rsidRPr="000D2C96">
        <w:rPr>
          <w:rFonts w:ascii="Arial MT" w:eastAsia="Arial MT" w:hAnsi="Arial MT" w:cs="Arial MT"/>
          <w:sz w:val="20"/>
          <w:szCs w:val="20"/>
        </w:rPr>
        <w:t>Table</w:t>
      </w:r>
      <w:r w:rsidRPr="000D2C96">
        <w:rPr>
          <w:rFonts w:ascii="Arial MT" w:eastAsia="Arial MT" w:hAnsi="Arial MT" w:cs="Arial MT"/>
          <w:spacing w:val="-1"/>
          <w:sz w:val="20"/>
          <w:szCs w:val="20"/>
        </w:rPr>
        <w:t xml:space="preserve"> </w:t>
      </w:r>
      <w:r w:rsidRPr="000D2C96">
        <w:rPr>
          <w:rFonts w:ascii="Arial MT" w:eastAsia="Arial MT" w:hAnsi="Arial MT" w:cs="Arial MT"/>
          <w:sz w:val="20"/>
          <w:szCs w:val="20"/>
        </w:rPr>
        <w:t>of</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constants</w:t>
      </w:r>
      <w:r w:rsidRPr="000D2C96">
        <w:rPr>
          <w:rFonts w:ascii="Arial MT" w:eastAsia="Arial MT" w:hAnsi="Arial MT" w:cs="Arial MT"/>
          <w:spacing w:val="-2"/>
          <w:sz w:val="20"/>
          <w:szCs w:val="20"/>
        </w:rPr>
        <w:t xml:space="preserve"> </w:t>
      </w:r>
      <w:r w:rsidRPr="000D2C96">
        <w:rPr>
          <w:rFonts w:ascii="Arial MT" w:eastAsia="Arial MT" w:hAnsi="Arial MT" w:cs="Arial MT"/>
          <w:sz w:val="20"/>
          <w:szCs w:val="20"/>
        </w:rPr>
        <w:t>for</w:t>
      </w:r>
      <w:r w:rsidRPr="000D2C96">
        <w:rPr>
          <w:rFonts w:ascii="Arial MT" w:eastAsia="Arial MT" w:hAnsi="Arial MT" w:cs="Arial MT"/>
          <w:spacing w:val="-1"/>
          <w:sz w:val="20"/>
          <w:szCs w:val="20"/>
        </w:rPr>
        <w:t xml:space="preserve"> </w:t>
      </w:r>
      <w:r w:rsidRPr="000D2C96">
        <w:rPr>
          <w:rFonts w:ascii="Arial MT" w:eastAsia="Arial MT" w:hAnsi="Arial MT" w:cs="Arial MT"/>
          <w:sz w:val="20"/>
          <w:szCs w:val="20"/>
        </w:rPr>
        <w:t>control</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charts</w:t>
      </w: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
        <w:gridCol w:w="802"/>
        <w:gridCol w:w="802"/>
        <w:gridCol w:w="802"/>
        <w:gridCol w:w="802"/>
        <w:gridCol w:w="802"/>
        <w:gridCol w:w="803"/>
        <w:gridCol w:w="805"/>
        <w:gridCol w:w="803"/>
        <w:gridCol w:w="803"/>
      </w:tblGrid>
      <w:tr w:rsidR="000D2C96" w:rsidRPr="000D2C96" w14:paraId="1E9C37F4" w14:textId="77777777" w:rsidTr="00777990">
        <w:trPr>
          <w:trHeight w:val="436"/>
        </w:trPr>
        <w:tc>
          <w:tcPr>
            <w:tcW w:w="1395" w:type="dxa"/>
          </w:tcPr>
          <w:p w14:paraId="0D58359B" w14:textId="1EE57292" w:rsidR="000D2C96" w:rsidRPr="000D2C96" w:rsidRDefault="00630ADD" w:rsidP="000D2C96">
            <w:pPr>
              <w:spacing w:before="28" w:line="229" w:lineRule="exact"/>
              <w:ind w:left="1180"/>
              <w:rPr>
                <w:rFonts w:ascii="Arial MT" w:eastAsia="Arial MT" w:hAnsi="Arial MT" w:cs="Arial MT"/>
                <w:sz w:val="20"/>
              </w:rPr>
            </w:pPr>
            <w:r w:rsidRPr="000D2C96">
              <w:rPr>
                <w:rFonts w:ascii="Arial MT" w:eastAsia="Arial MT" w:hAnsi="Arial MT" w:cs="Arial MT"/>
                <w:noProof/>
                <w:sz w:val="20"/>
                <w:szCs w:val="20"/>
              </w:rPr>
              <mc:AlternateContent>
                <mc:Choice Requires="wps">
                  <w:drawing>
                    <wp:anchor distT="0" distB="0" distL="114300" distR="114300" simplePos="0" relativeHeight="252198912" behindDoc="1" locked="0" layoutInCell="1" allowOverlap="1" wp14:anchorId="194A79AC" wp14:editId="6C9CF3A4">
                      <wp:simplePos x="0" y="0"/>
                      <wp:positionH relativeFrom="page">
                        <wp:posOffset>-10515</wp:posOffset>
                      </wp:positionH>
                      <wp:positionV relativeFrom="paragraph">
                        <wp:posOffset>4995</wp:posOffset>
                      </wp:positionV>
                      <wp:extent cx="883403" cy="294468"/>
                      <wp:effectExtent l="0" t="0" r="31115" b="29845"/>
                      <wp:wrapNone/>
                      <wp:docPr id="182485787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403" cy="2944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E6BCD5" id="Line 294"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4pt" to="68.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" strokeweight=".5pt">
                      <w10:wrap anchorx="page"/>
                    </v:line>
                  </w:pict>
                </mc:Fallback>
              </mc:AlternateContent>
            </w:r>
            <w:r w:rsidR="000D2C96" w:rsidRPr="000D2C96">
              <w:rPr>
                <w:rFonts w:ascii="Arial MT" w:eastAsia="Arial MT" w:hAnsi="Arial MT" w:cs="Arial MT"/>
                <w:w w:val="99"/>
                <w:sz w:val="20"/>
              </w:rPr>
              <w:t>n</w:t>
            </w:r>
          </w:p>
          <w:p w14:paraId="0C0D207A" w14:textId="77777777" w:rsidR="000D2C96" w:rsidRPr="000D2C96" w:rsidRDefault="000D2C96" w:rsidP="000D2C96">
            <w:pPr>
              <w:spacing w:before="28" w:line="187" w:lineRule="exact"/>
              <w:ind w:left="107"/>
              <w:rPr>
                <w:rFonts w:ascii="Arial MT" w:eastAsia="Arial MT" w:hAnsi="Arial MT" w:cs="Arial MT"/>
                <w:sz w:val="18"/>
              </w:rPr>
            </w:pPr>
            <w:r w:rsidRPr="000D2C96">
              <w:rPr>
                <w:rFonts w:ascii="Arial MT" w:eastAsia="Arial MT" w:hAnsi="Arial MT" w:cs="Arial MT"/>
                <w:sz w:val="18"/>
              </w:rPr>
              <w:t>Constants</w:t>
            </w:r>
          </w:p>
        </w:tc>
        <w:tc>
          <w:tcPr>
            <w:tcW w:w="802" w:type="dxa"/>
          </w:tcPr>
          <w:p w14:paraId="6EA39F64" w14:textId="77777777" w:rsidR="000D2C96" w:rsidRPr="000D2C96" w:rsidRDefault="000D2C96" w:rsidP="000D2C96">
            <w:pPr>
              <w:spacing w:before="102"/>
              <w:ind w:left="14"/>
              <w:jc w:val="center"/>
              <w:rPr>
                <w:rFonts w:ascii="Arial MT" w:eastAsia="Arial MT" w:hAnsi="Arial MT" w:cs="Arial MT"/>
                <w:sz w:val="20"/>
              </w:rPr>
            </w:pPr>
            <w:r w:rsidRPr="000D2C96">
              <w:rPr>
                <w:rFonts w:ascii="Arial MT" w:eastAsia="Arial MT" w:hAnsi="Arial MT" w:cs="Arial MT"/>
                <w:w w:val="99"/>
                <w:sz w:val="20"/>
              </w:rPr>
              <w:t>2</w:t>
            </w:r>
          </w:p>
        </w:tc>
        <w:tc>
          <w:tcPr>
            <w:tcW w:w="802" w:type="dxa"/>
          </w:tcPr>
          <w:p w14:paraId="1626AC94" w14:textId="77777777" w:rsidR="000D2C96" w:rsidRPr="000D2C96" w:rsidRDefault="000D2C96" w:rsidP="000D2C96">
            <w:pPr>
              <w:spacing w:before="102"/>
              <w:ind w:left="13"/>
              <w:jc w:val="center"/>
              <w:rPr>
                <w:rFonts w:ascii="Arial MT" w:eastAsia="Arial MT" w:hAnsi="Arial MT" w:cs="Arial MT"/>
                <w:sz w:val="20"/>
              </w:rPr>
            </w:pPr>
            <w:r w:rsidRPr="000D2C96">
              <w:rPr>
                <w:rFonts w:ascii="Arial MT" w:eastAsia="Arial MT" w:hAnsi="Arial MT" w:cs="Arial MT"/>
                <w:w w:val="99"/>
                <w:sz w:val="20"/>
              </w:rPr>
              <w:t>3</w:t>
            </w:r>
          </w:p>
        </w:tc>
        <w:tc>
          <w:tcPr>
            <w:tcW w:w="802" w:type="dxa"/>
          </w:tcPr>
          <w:p w14:paraId="64B756F2" w14:textId="77777777" w:rsidR="000D2C96" w:rsidRPr="000D2C96" w:rsidRDefault="000D2C96" w:rsidP="000D2C96">
            <w:pPr>
              <w:spacing w:before="102"/>
              <w:ind w:left="12"/>
              <w:jc w:val="center"/>
              <w:rPr>
                <w:rFonts w:ascii="Arial MT" w:eastAsia="Arial MT" w:hAnsi="Arial MT" w:cs="Arial MT"/>
                <w:sz w:val="20"/>
              </w:rPr>
            </w:pPr>
            <w:r w:rsidRPr="000D2C96">
              <w:rPr>
                <w:rFonts w:ascii="Arial MT" w:eastAsia="Arial MT" w:hAnsi="Arial MT" w:cs="Arial MT"/>
                <w:w w:val="99"/>
                <w:sz w:val="20"/>
              </w:rPr>
              <w:t>4</w:t>
            </w:r>
          </w:p>
        </w:tc>
        <w:tc>
          <w:tcPr>
            <w:tcW w:w="802" w:type="dxa"/>
          </w:tcPr>
          <w:p w14:paraId="688F700E" w14:textId="77777777" w:rsidR="000D2C96" w:rsidRPr="000D2C96" w:rsidRDefault="000D2C96" w:rsidP="000D2C96">
            <w:pPr>
              <w:spacing w:before="102"/>
              <w:ind w:left="12"/>
              <w:jc w:val="center"/>
              <w:rPr>
                <w:rFonts w:ascii="Arial MT" w:eastAsia="Arial MT" w:hAnsi="Arial MT" w:cs="Arial MT"/>
                <w:sz w:val="20"/>
              </w:rPr>
            </w:pPr>
            <w:r w:rsidRPr="000D2C96">
              <w:rPr>
                <w:rFonts w:ascii="Arial MT" w:eastAsia="Arial MT" w:hAnsi="Arial MT" w:cs="Arial MT"/>
                <w:w w:val="99"/>
                <w:sz w:val="20"/>
              </w:rPr>
              <w:t>5</w:t>
            </w:r>
          </w:p>
        </w:tc>
        <w:tc>
          <w:tcPr>
            <w:tcW w:w="802" w:type="dxa"/>
          </w:tcPr>
          <w:p w14:paraId="61CAC9BC" w14:textId="77777777" w:rsidR="000D2C96" w:rsidRPr="000D2C96" w:rsidRDefault="000D2C96" w:rsidP="000D2C96">
            <w:pPr>
              <w:spacing w:before="102"/>
              <w:ind w:left="11"/>
              <w:jc w:val="center"/>
              <w:rPr>
                <w:rFonts w:ascii="Arial MT" w:eastAsia="Arial MT" w:hAnsi="Arial MT" w:cs="Arial MT"/>
                <w:sz w:val="20"/>
              </w:rPr>
            </w:pPr>
            <w:r w:rsidRPr="000D2C96">
              <w:rPr>
                <w:rFonts w:ascii="Arial MT" w:eastAsia="Arial MT" w:hAnsi="Arial MT" w:cs="Arial MT"/>
                <w:w w:val="99"/>
                <w:sz w:val="20"/>
              </w:rPr>
              <w:t>6</w:t>
            </w:r>
          </w:p>
        </w:tc>
        <w:tc>
          <w:tcPr>
            <w:tcW w:w="803" w:type="dxa"/>
          </w:tcPr>
          <w:p w14:paraId="3BAA2CC7" w14:textId="77777777" w:rsidR="000D2C96" w:rsidRPr="000D2C96" w:rsidRDefault="000D2C96" w:rsidP="000D2C96">
            <w:pPr>
              <w:spacing w:before="102"/>
              <w:ind w:left="14"/>
              <w:jc w:val="center"/>
              <w:rPr>
                <w:rFonts w:ascii="Arial MT" w:eastAsia="Arial MT" w:hAnsi="Arial MT" w:cs="Arial MT"/>
                <w:sz w:val="20"/>
              </w:rPr>
            </w:pPr>
            <w:r w:rsidRPr="000D2C96">
              <w:rPr>
                <w:rFonts w:ascii="Arial MT" w:eastAsia="Arial MT" w:hAnsi="Arial MT" w:cs="Arial MT"/>
                <w:w w:val="99"/>
                <w:sz w:val="20"/>
              </w:rPr>
              <w:t>7</w:t>
            </w:r>
          </w:p>
        </w:tc>
        <w:tc>
          <w:tcPr>
            <w:tcW w:w="805" w:type="dxa"/>
          </w:tcPr>
          <w:p w14:paraId="0A84B553" w14:textId="77777777" w:rsidR="000D2C96" w:rsidRPr="000D2C96" w:rsidRDefault="000D2C96" w:rsidP="000D2C96">
            <w:pPr>
              <w:spacing w:before="102"/>
              <w:ind w:left="11"/>
              <w:jc w:val="center"/>
              <w:rPr>
                <w:rFonts w:ascii="Arial MT" w:eastAsia="Arial MT" w:hAnsi="Arial MT" w:cs="Arial MT"/>
                <w:sz w:val="20"/>
              </w:rPr>
            </w:pPr>
            <w:r w:rsidRPr="000D2C96">
              <w:rPr>
                <w:rFonts w:ascii="Arial MT" w:eastAsia="Arial MT" w:hAnsi="Arial MT" w:cs="Arial MT"/>
                <w:w w:val="99"/>
                <w:sz w:val="20"/>
              </w:rPr>
              <w:t>8</w:t>
            </w:r>
          </w:p>
        </w:tc>
        <w:tc>
          <w:tcPr>
            <w:tcW w:w="803" w:type="dxa"/>
          </w:tcPr>
          <w:p w14:paraId="202CDB44" w14:textId="77777777" w:rsidR="000D2C96" w:rsidRPr="000D2C96" w:rsidRDefault="000D2C96" w:rsidP="000D2C96">
            <w:pPr>
              <w:spacing w:before="102"/>
              <w:ind w:left="6"/>
              <w:jc w:val="center"/>
              <w:rPr>
                <w:rFonts w:ascii="Arial MT" w:eastAsia="Arial MT" w:hAnsi="Arial MT" w:cs="Arial MT"/>
                <w:sz w:val="20"/>
              </w:rPr>
            </w:pPr>
            <w:r w:rsidRPr="000D2C96">
              <w:rPr>
                <w:rFonts w:ascii="Arial MT" w:eastAsia="Arial MT" w:hAnsi="Arial MT" w:cs="Arial MT"/>
                <w:w w:val="99"/>
                <w:sz w:val="20"/>
              </w:rPr>
              <w:t>9</w:t>
            </w:r>
          </w:p>
        </w:tc>
        <w:tc>
          <w:tcPr>
            <w:tcW w:w="803" w:type="dxa"/>
          </w:tcPr>
          <w:p w14:paraId="73E47653" w14:textId="77777777" w:rsidR="000D2C96" w:rsidRPr="000D2C96" w:rsidRDefault="000D2C96" w:rsidP="000D2C96">
            <w:pPr>
              <w:spacing w:before="102"/>
              <w:ind w:left="70" w:right="74"/>
              <w:jc w:val="center"/>
              <w:rPr>
                <w:rFonts w:ascii="Arial MT" w:eastAsia="Arial MT" w:hAnsi="Arial MT" w:cs="Arial MT"/>
                <w:sz w:val="20"/>
              </w:rPr>
            </w:pPr>
            <w:r w:rsidRPr="000D2C96">
              <w:rPr>
                <w:rFonts w:ascii="Arial MT" w:eastAsia="Arial MT" w:hAnsi="Arial MT" w:cs="Arial MT"/>
                <w:sz w:val="20"/>
              </w:rPr>
              <w:t>10</w:t>
            </w:r>
          </w:p>
        </w:tc>
      </w:tr>
      <w:tr w:rsidR="000D2C96" w:rsidRPr="000D2C96" w14:paraId="077A7DCB" w14:textId="77777777" w:rsidTr="00777990">
        <w:trPr>
          <w:trHeight w:val="230"/>
        </w:trPr>
        <w:tc>
          <w:tcPr>
            <w:tcW w:w="1395" w:type="dxa"/>
          </w:tcPr>
          <w:p w14:paraId="6A1B5166" w14:textId="77777777" w:rsidR="000D2C96" w:rsidRPr="000D2C96" w:rsidRDefault="000D2C96" w:rsidP="000D2C96">
            <w:pPr>
              <w:spacing w:before="28"/>
              <w:ind w:left="567" w:right="558"/>
              <w:jc w:val="center"/>
              <w:rPr>
                <w:rFonts w:ascii="Arial MT" w:eastAsia="Arial MT" w:hAnsi="Arial MT" w:cs="Arial MT"/>
                <w:sz w:val="13"/>
              </w:rPr>
            </w:pPr>
            <w:r w:rsidRPr="000D2C96">
              <w:rPr>
                <w:rFonts w:ascii="Arial MT" w:eastAsia="Arial MT" w:hAnsi="Arial MT" w:cs="Arial MT"/>
                <w:position w:val="1"/>
                <w:sz w:val="20"/>
              </w:rPr>
              <w:t>A</w:t>
            </w:r>
            <w:r w:rsidRPr="000D2C96">
              <w:rPr>
                <w:rFonts w:ascii="Arial MT" w:eastAsia="Arial MT" w:hAnsi="Arial MT" w:cs="Arial MT"/>
                <w:sz w:val="13"/>
              </w:rPr>
              <w:t>2</w:t>
            </w:r>
          </w:p>
        </w:tc>
        <w:tc>
          <w:tcPr>
            <w:tcW w:w="802" w:type="dxa"/>
          </w:tcPr>
          <w:p w14:paraId="350E9404"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1.880</w:t>
            </w:r>
          </w:p>
        </w:tc>
        <w:tc>
          <w:tcPr>
            <w:tcW w:w="802" w:type="dxa"/>
          </w:tcPr>
          <w:p w14:paraId="0B512EC1"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1.023</w:t>
            </w:r>
          </w:p>
        </w:tc>
        <w:tc>
          <w:tcPr>
            <w:tcW w:w="802" w:type="dxa"/>
          </w:tcPr>
          <w:p w14:paraId="447B58A9"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0.729</w:t>
            </w:r>
          </w:p>
        </w:tc>
        <w:tc>
          <w:tcPr>
            <w:tcW w:w="802" w:type="dxa"/>
          </w:tcPr>
          <w:p w14:paraId="4B052E39"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sz w:val="20"/>
              </w:rPr>
              <w:t>0.577</w:t>
            </w:r>
          </w:p>
        </w:tc>
        <w:tc>
          <w:tcPr>
            <w:tcW w:w="802" w:type="dxa"/>
          </w:tcPr>
          <w:p w14:paraId="20CB30F4"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sz w:val="20"/>
              </w:rPr>
              <w:t>0.483</w:t>
            </w:r>
          </w:p>
        </w:tc>
        <w:tc>
          <w:tcPr>
            <w:tcW w:w="803" w:type="dxa"/>
          </w:tcPr>
          <w:p w14:paraId="2E21B7DD" w14:textId="77777777" w:rsidR="000D2C96" w:rsidRPr="000D2C96" w:rsidRDefault="000D2C96" w:rsidP="000D2C96">
            <w:pPr>
              <w:spacing w:before="28"/>
              <w:ind w:left="70" w:right="171"/>
              <w:jc w:val="center"/>
              <w:rPr>
                <w:rFonts w:ascii="Arial MT" w:eastAsia="Arial MT" w:hAnsi="Arial MT" w:cs="Arial MT"/>
                <w:sz w:val="20"/>
              </w:rPr>
            </w:pPr>
            <w:r w:rsidRPr="000D2C96">
              <w:rPr>
                <w:rFonts w:ascii="Arial MT" w:eastAsia="Arial MT" w:hAnsi="Arial MT" w:cs="Arial MT"/>
                <w:sz w:val="20"/>
              </w:rPr>
              <w:t>0.419</w:t>
            </w:r>
          </w:p>
        </w:tc>
        <w:tc>
          <w:tcPr>
            <w:tcW w:w="805" w:type="dxa"/>
          </w:tcPr>
          <w:p w14:paraId="5E976E1A" w14:textId="77777777" w:rsidR="000D2C96" w:rsidRPr="000D2C96" w:rsidRDefault="000D2C96" w:rsidP="000D2C96">
            <w:pPr>
              <w:spacing w:before="28"/>
              <w:ind w:left="75" w:right="179"/>
              <w:jc w:val="center"/>
              <w:rPr>
                <w:rFonts w:ascii="Arial MT" w:eastAsia="Arial MT" w:hAnsi="Arial MT" w:cs="Arial MT"/>
                <w:sz w:val="20"/>
              </w:rPr>
            </w:pPr>
            <w:r w:rsidRPr="000D2C96">
              <w:rPr>
                <w:rFonts w:ascii="Arial MT" w:eastAsia="Arial MT" w:hAnsi="Arial MT" w:cs="Arial MT"/>
                <w:sz w:val="20"/>
              </w:rPr>
              <w:t>0.373</w:t>
            </w:r>
          </w:p>
        </w:tc>
        <w:tc>
          <w:tcPr>
            <w:tcW w:w="803" w:type="dxa"/>
          </w:tcPr>
          <w:p w14:paraId="7267CCF5" w14:textId="77777777" w:rsidR="000D2C96" w:rsidRPr="000D2C96" w:rsidRDefault="000D2C96" w:rsidP="000D2C96">
            <w:pPr>
              <w:spacing w:before="28"/>
              <w:ind w:left="104"/>
              <w:rPr>
                <w:rFonts w:ascii="Arial MT" w:eastAsia="Arial MT" w:hAnsi="Arial MT" w:cs="Arial MT"/>
                <w:sz w:val="20"/>
              </w:rPr>
            </w:pPr>
            <w:r w:rsidRPr="000D2C96">
              <w:rPr>
                <w:rFonts w:ascii="Arial MT" w:eastAsia="Arial MT" w:hAnsi="Arial MT" w:cs="Arial MT"/>
                <w:sz w:val="20"/>
              </w:rPr>
              <w:t>0.337</w:t>
            </w:r>
          </w:p>
        </w:tc>
        <w:tc>
          <w:tcPr>
            <w:tcW w:w="803" w:type="dxa"/>
          </w:tcPr>
          <w:p w14:paraId="132EDA54" w14:textId="77777777" w:rsidR="000D2C96" w:rsidRPr="000D2C96" w:rsidRDefault="000D2C96" w:rsidP="000D2C96">
            <w:pPr>
              <w:spacing w:before="28"/>
              <w:ind w:left="64" w:right="176"/>
              <w:jc w:val="center"/>
              <w:rPr>
                <w:rFonts w:ascii="Arial MT" w:eastAsia="Arial MT" w:hAnsi="Arial MT" w:cs="Arial MT"/>
                <w:sz w:val="20"/>
              </w:rPr>
            </w:pPr>
            <w:r w:rsidRPr="000D2C96">
              <w:rPr>
                <w:rFonts w:ascii="Arial MT" w:eastAsia="Arial MT" w:hAnsi="Arial MT" w:cs="Arial MT"/>
                <w:sz w:val="20"/>
              </w:rPr>
              <w:t>0.308</w:t>
            </w:r>
          </w:p>
        </w:tc>
      </w:tr>
      <w:tr w:rsidR="000D2C96" w:rsidRPr="000D2C96" w14:paraId="38B8C8BA" w14:textId="77777777" w:rsidTr="00777990">
        <w:trPr>
          <w:trHeight w:val="230"/>
        </w:trPr>
        <w:tc>
          <w:tcPr>
            <w:tcW w:w="1395" w:type="dxa"/>
          </w:tcPr>
          <w:p w14:paraId="01388DD8" w14:textId="77777777" w:rsidR="000D2C96" w:rsidRPr="000D2C96" w:rsidRDefault="000D2C96" w:rsidP="000D2C96">
            <w:pPr>
              <w:spacing w:before="28"/>
              <w:ind w:left="569" w:right="558"/>
              <w:jc w:val="center"/>
              <w:rPr>
                <w:rFonts w:ascii="Arial MT" w:eastAsia="Arial MT" w:hAnsi="Arial MT" w:cs="Arial MT"/>
                <w:sz w:val="13"/>
              </w:rPr>
            </w:pPr>
            <w:r w:rsidRPr="000D2C96">
              <w:rPr>
                <w:rFonts w:ascii="Arial MT" w:eastAsia="Arial MT" w:hAnsi="Arial MT" w:cs="Arial MT"/>
                <w:position w:val="1"/>
                <w:sz w:val="20"/>
              </w:rPr>
              <w:t>D</w:t>
            </w:r>
            <w:r w:rsidRPr="000D2C96">
              <w:rPr>
                <w:rFonts w:ascii="Arial MT" w:eastAsia="Arial MT" w:hAnsi="Arial MT" w:cs="Arial MT"/>
                <w:sz w:val="13"/>
              </w:rPr>
              <w:t>3</w:t>
            </w:r>
          </w:p>
        </w:tc>
        <w:tc>
          <w:tcPr>
            <w:tcW w:w="802" w:type="dxa"/>
          </w:tcPr>
          <w:p w14:paraId="71A65AAD"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w w:val="99"/>
                <w:sz w:val="20"/>
              </w:rPr>
              <w:t>-</w:t>
            </w:r>
          </w:p>
        </w:tc>
        <w:tc>
          <w:tcPr>
            <w:tcW w:w="802" w:type="dxa"/>
          </w:tcPr>
          <w:p w14:paraId="15F19C6E"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w w:val="99"/>
                <w:sz w:val="20"/>
              </w:rPr>
              <w:t>-</w:t>
            </w:r>
          </w:p>
        </w:tc>
        <w:tc>
          <w:tcPr>
            <w:tcW w:w="802" w:type="dxa"/>
          </w:tcPr>
          <w:p w14:paraId="710AF775"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w w:val="99"/>
                <w:sz w:val="20"/>
              </w:rPr>
              <w:t>-</w:t>
            </w:r>
          </w:p>
        </w:tc>
        <w:tc>
          <w:tcPr>
            <w:tcW w:w="802" w:type="dxa"/>
          </w:tcPr>
          <w:p w14:paraId="4CC438FE"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w w:val="99"/>
                <w:sz w:val="20"/>
              </w:rPr>
              <w:t>-</w:t>
            </w:r>
          </w:p>
        </w:tc>
        <w:tc>
          <w:tcPr>
            <w:tcW w:w="802" w:type="dxa"/>
          </w:tcPr>
          <w:p w14:paraId="1ECB3AEC"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w w:val="99"/>
                <w:sz w:val="20"/>
              </w:rPr>
              <w:t>-</w:t>
            </w:r>
          </w:p>
        </w:tc>
        <w:tc>
          <w:tcPr>
            <w:tcW w:w="803" w:type="dxa"/>
          </w:tcPr>
          <w:p w14:paraId="75A0309F" w14:textId="77777777" w:rsidR="000D2C96" w:rsidRPr="000D2C96" w:rsidRDefault="000D2C96" w:rsidP="000D2C96">
            <w:pPr>
              <w:spacing w:before="28"/>
              <w:ind w:left="70" w:right="171"/>
              <w:jc w:val="center"/>
              <w:rPr>
                <w:rFonts w:ascii="Arial MT" w:eastAsia="Arial MT" w:hAnsi="Arial MT" w:cs="Arial MT"/>
                <w:sz w:val="20"/>
              </w:rPr>
            </w:pPr>
            <w:r w:rsidRPr="000D2C96">
              <w:rPr>
                <w:rFonts w:ascii="Arial MT" w:eastAsia="Arial MT" w:hAnsi="Arial MT" w:cs="Arial MT"/>
                <w:sz w:val="20"/>
              </w:rPr>
              <w:t>0.076</w:t>
            </w:r>
          </w:p>
        </w:tc>
        <w:tc>
          <w:tcPr>
            <w:tcW w:w="805" w:type="dxa"/>
          </w:tcPr>
          <w:p w14:paraId="1D762924" w14:textId="77777777" w:rsidR="000D2C96" w:rsidRPr="000D2C96" w:rsidRDefault="000D2C96" w:rsidP="000D2C96">
            <w:pPr>
              <w:spacing w:before="28"/>
              <w:ind w:left="75" w:right="179"/>
              <w:jc w:val="center"/>
              <w:rPr>
                <w:rFonts w:ascii="Arial MT" w:eastAsia="Arial MT" w:hAnsi="Arial MT" w:cs="Arial MT"/>
                <w:sz w:val="20"/>
              </w:rPr>
            </w:pPr>
            <w:r w:rsidRPr="000D2C96">
              <w:rPr>
                <w:rFonts w:ascii="Arial MT" w:eastAsia="Arial MT" w:hAnsi="Arial MT" w:cs="Arial MT"/>
                <w:sz w:val="20"/>
              </w:rPr>
              <w:t>0.136</w:t>
            </w:r>
          </w:p>
        </w:tc>
        <w:tc>
          <w:tcPr>
            <w:tcW w:w="803" w:type="dxa"/>
          </w:tcPr>
          <w:p w14:paraId="59151AC6" w14:textId="77777777" w:rsidR="000D2C96" w:rsidRPr="000D2C96" w:rsidRDefault="000D2C96" w:rsidP="000D2C96">
            <w:pPr>
              <w:spacing w:before="28"/>
              <w:ind w:left="104"/>
              <w:rPr>
                <w:rFonts w:ascii="Arial MT" w:eastAsia="Arial MT" w:hAnsi="Arial MT" w:cs="Arial MT"/>
                <w:sz w:val="20"/>
              </w:rPr>
            </w:pPr>
            <w:r w:rsidRPr="000D2C96">
              <w:rPr>
                <w:rFonts w:ascii="Arial MT" w:eastAsia="Arial MT" w:hAnsi="Arial MT" w:cs="Arial MT"/>
                <w:sz w:val="20"/>
              </w:rPr>
              <w:t>0.184</w:t>
            </w:r>
          </w:p>
        </w:tc>
        <w:tc>
          <w:tcPr>
            <w:tcW w:w="803" w:type="dxa"/>
          </w:tcPr>
          <w:p w14:paraId="19B10FD3" w14:textId="77777777" w:rsidR="000D2C96" w:rsidRPr="000D2C96" w:rsidRDefault="000D2C96" w:rsidP="000D2C96">
            <w:pPr>
              <w:spacing w:before="28"/>
              <w:ind w:left="64" w:right="176"/>
              <w:jc w:val="center"/>
              <w:rPr>
                <w:rFonts w:ascii="Arial MT" w:eastAsia="Arial MT" w:hAnsi="Arial MT" w:cs="Arial MT"/>
                <w:sz w:val="20"/>
              </w:rPr>
            </w:pPr>
            <w:r w:rsidRPr="000D2C96">
              <w:rPr>
                <w:rFonts w:ascii="Arial MT" w:eastAsia="Arial MT" w:hAnsi="Arial MT" w:cs="Arial MT"/>
                <w:sz w:val="20"/>
              </w:rPr>
              <w:t>0.223</w:t>
            </w:r>
          </w:p>
        </w:tc>
      </w:tr>
      <w:tr w:rsidR="000D2C96" w:rsidRPr="000D2C96" w14:paraId="6C94E1C1" w14:textId="77777777" w:rsidTr="00777990">
        <w:trPr>
          <w:trHeight w:val="230"/>
        </w:trPr>
        <w:tc>
          <w:tcPr>
            <w:tcW w:w="1395" w:type="dxa"/>
          </w:tcPr>
          <w:p w14:paraId="23F94E74" w14:textId="77777777" w:rsidR="000D2C96" w:rsidRPr="000D2C96" w:rsidRDefault="000D2C96" w:rsidP="000D2C96">
            <w:pPr>
              <w:spacing w:before="28" w:line="211" w:lineRule="exact"/>
              <w:ind w:left="569" w:right="558"/>
              <w:jc w:val="center"/>
              <w:rPr>
                <w:rFonts w:ascii="Arial MT" w:eastAsia="Arial MT" w:hAnsi="Arial MT" w:cs="Arial MT"/>
                <w:sz w:val="13"/>
              </w:rPr>
            </w:pPr>
            <w:r w:rsidRPr="000D2C96">
              <w:rPr>
                <w:rFonts w:ascii="Arial MT" w:eastAsia="Arial MT" w:hAnsi="Arial MT" w:cs="Arial MT"/>
                <w:position w:val="1"/>
                <w:sz w:val="20"/>
              </w:rPr>
              <w:t>D</w:t>
            </w:r>
            <w:r w:rsidRPr="000D2C96">
              <w:rPr>
                <w:rFonts w:ascii="Arial MT" w:eastAsia="Arial MT" w:hAnsi="Arial MT" w:cs="Arial MT"/>
                <w:sz w:val="13"/>
              </w:rPr>
              <w:t>4</w:t>
            </w:r>
          </w:p>
        </w:tc>
        <w:tc>
          <w:tcPr>
            <w:tcW w:w="802" w:type="dxa"/>
          </w:tcPr>
          <w:p w14:paraId="2E438B8A" w14:textId="77777777" w:rsidR="000D2C96" w:rsidRPr="000D2C96" w:rsidRDefault="000D2C96" w:rsidP="000D2C96">
            <w:pPr>
              <w:spacing w:before="28" w:line="211" w:lineRule="exact"/>
              <w:ind w:left="107"/>
              <w:rPr>
                <w:rFonts w:ascii="Arial MT" w:eastAsia="Arial MT" w:hAnsi="Arial MT" w:cs="Arial MT"/>
                <w:sz w:val="20"/>
              </w:rPr>
            </w:pPr>
            <w:r w:rsidRPr="000D2C96">
              <w:rPr>
                <w:rFonts w:ascii="Arial MT" w:eastAsia="Arial MT" w:hAnsi="Arial MT" w:cs="Arial MT"/>
                <w:sz w:val="20"/>
              </w:rPr>
              <w:t>3.267</w:t>
            </w:r>
          </w:p>
        </w:tc>
        <w:tc>
          <w:tcPr>
            <w:tcW w:w="802" w:type="dxa"/>
          </w:tcPr>
          <w:p w14:paraId="704CE6FA" w14:textId="77777777" w:rsidR="000D2C96" w:rsidRPr="000D2C96" w:rsidRDefault="000D2C96" w:rsidP="000D2C96">
            <w:pPr>
              <w:spacing w:before="28" w:line="211" w:lineRule="exact"/>
              <w:ind w:left="107"/>
              <w:rPr>
                <w:rFonts w:ascii="Arial MT" w:eastAsia="Arial MT" w:hAnsi="Arial MT" w:cs="Arial MT"/>
                <w:sz w:val="20"/>
              </w:rPr>
            </w:pPr>
            <w:r w:rsidRPr="000D2C96">
              <w:rPr>
                <w:rFonts w:ascii="Arial MT" w:eastAsia="Arial MT" w:hAnsi="Arial MT" w:cs="Arial MT"/>
                <w:sz w:val="20"/>
              </w:rPr>
              <w:t>2.575</w:t>
            </w:r>
          </w:p>
        </w:tc>
        <w:tc>
          <w:tcPr>
            <w:tcW w:w="802" w:type="dxa"/>
          </w:tcPr>
          <w:p w14:paraId="5145E75A" w14:textId="77777777" w:rsidR="000D2C96" w:rsidRPr="000D2C96" w:rsidRDefault="000D2C96" w:rsidP="000D2C96">
            <w:pPr>
              <w:spacing w:before="28" w:line="211" w:lineRule="exact"/>
              <w:ind w:left="107"/>
              <w:rPr>
                <w:rFonts w:ascii="Arial MT" w:eastAsia="Arial MT" w:hAnsi="Arial MT" w:cs="Arial MT"/>
                <w:sz w:val="20"/>
              </w:rPr>
            </w:pPr>
            <w:r w:rsidRPr="000D2C96">
              <w:rPr>
                <w:rFonts w:ascii="Arial MT" w:eastAsia="Arial MT" w:hAnsi="Arial MT" w:cs="Arial MT"/>
                <w:sz w:val="20"/>
              </w:rPr>
              <w:t>2.282</w:t>
            </w:r>
          </w:p>
        </w:tc>
        <w:tc>
          <w:tcPr>
            <w:tcW w:w="802" w:type="dxa"/>
          </w:tcPr>
          <w:p w14:paraId="01C93C25" w14:textId="77777777" w:rsidR="000D2C96" w:rsidRPr="000D2C96" w:rsidRDefault="000D2C96" w:rsidP="000D2C96">
            <w:pPr>
              <w:spacing w:before="28" w:line="211" w:lineRule="exact"/>
              <w:ind w:left="106"/>
              <w:rPr>
                <w:rFonts w:ascii="Arial MT" w:eastAsia="Arial MT" w:hAnsi="Arial MT" w:cs="Arial MT"/>
                <w:sz w:val="20"/>
              </w:rPr>
            </w:pPr>
            <w:r w:rsidRPr="000D2C96">
              <w:rPr>
                <w:rFonts w:ascii="Arial MT" w:eastAsia="Arial MT" w:hAnsi="Arial MT" w:cs="Arial MT"/>
                <w:sz w:val="20"/>
              </w:rPr>
              <w:t>2.115</w:t>
            </w:r>
          </w:p>
        </w:tc>
        <w:tc>
          <w:tcPr>
            <w:tcW w:w="802" w:type="dxa"/>
          </w:tcPr>
          <w:p w14:paraId="2014FFC1" w14:textId="77777777" w:rsidR="000D2C96" w:rsidRPr="000D2C96" w:rsidRDefault="000D2C96" w:rsidP="000D2C96">
            <w:pPr>
              <w:spacing w:before="28" w:line="211" w:lineRule="exact"/>
              <w:ind w:left="106"/>
              <w:rPr>
                <w:rFonts w:ascii="Arial MT" w:eastAsia="Arial MT" w:hAnsi="Arial MT" w:cs="Arial MT"/>
                <w:sz w:val="20"/>
              </w:rPr>
            </w:pPr>
            <w:r w:rsidRPr="000D2C96">
              <w:rPr>
                <w:rFonts w:ascii="Arial MT" w:eastAsia="Arial MT" w:hAnsi="Arial MT" w:cs="Arial MT"/>
                <w:sz w:val="20"/>
              </w:rPr>
              <w:t>2.004</w:t>
            </w:r>
          </w:p>
        </w:tc>
        <w:tc>
          <w:tcPr>
            <w:tcW w:w="803" w:type="dxa"/>
          </w:tcPr>
          <w:p w14:paraId="60A45E50" w14:textId="77777777" w:rsidR="000D2C96" w:rsidRPr="000D2C96" w:rsidRDefault="000D2C96" w:rsidP="000D2C96">
            <w:pPr>
              <w:spacing w:before="28" w:line="211" w:lineRule="exact"/>
              <w:ind w:left="70" w:right="171"/>
              <w:jc w:val="center"/>
              <w:rPr>
                <w:rFonts w:ascii="Arial MT" w:eastAsia="Arial MT" w:hAnsi="Arial MT" w:cs="Arial MT"/>
                <w:sz w:val="20"/>
              </w:rPr>
            </w:pPr>
            <w:r w:rsidRPr="000D2C96">
              <w:rPr>
                <w:rFonts w:ascii="Arial MT" w:eastAsia="Arial MT" w:hAnsi="Arial MT" w:cs="Arial MT"/>
                <w:sz w:val="20"/>
              </w:rPr>
              <w:t>1.924</w:t>
            </w:r>
          </w:p>
        </w:tc>
        <w:tc>
          <w:tcPr>
            <w:tcW w:w="805" w:type="dxa"/>
          </w:tcPr>
          <w:p w14:paraId="1CC313AF" w14:textId="77777777" w:rsidR="000D2C96" w:rsidRPr="000D2C96" w:rsidRDefault="000D2C96" w:rsidP="000D2C96">
            <w:pPr>
              <w:spacing w:before="28" w:line="211" w:lineRule="exact"/>
              <w:ind w:left="75" w:right="179"/>
              <w:jc w:val="center"/>
              <w:rPr>
                <w:rFonts w:ascii="Arial MT" w:eastAsia="Arial MT" w:hAnsi="Arial MT" w:cs="Arial MT"/>
                <w:sz w:val="20"/>
              </w:rPr>
            </w:pPr>
            <w:r w:rsidRPr="000D2C96">
              <w:rPr>
                <w:rFonts w:ascii="Arial MT" w:eastAsia="Arial MT" w:hAnsi="Arial MT" w:cs="Arial MT"/>
                <w:sz w:val="20"/>
              </w:rPr>
              <w:t>1.864</w:t>
            </w:r>
          </w:p>
        </w:tc>
        <w:tc>
          <w:tcPr>
            <w:tcW w:w="803" w:type="dxa"/>
          </w:tcPr>
          <w:p w14:paraId="02D6D447" w14:textId="77777777" w:rsidR="000D2C96" w:rsidRPr="000D2C96" w:rsidRDefault="000D2C96" w:rsidP="000D2C96">
            <w:pPr>
              <w:spacing w:before="28" w:line="211" w:lineRule="exact"/>
              <w:ind w:left="104"/>
              <w:rPr>
                <w:rFonts w:ascii="Arial MT" w:eastAsia="Arial MT" w:hAnsi="Arial MT" w:cs="Arial MT"/>
                <w:sz w:val="20"/>
              </w:rPr>
            </w:pPr>
            <w:r w:rsidRPr="000D2C96">
              <w:rPr>
                <w:rFonts w:ascii="Arial MT" w:eastAsia="Arial MT" w:hAnsi="Arial MT" w:cs="Arial MT"/>
                <w:sz w:val="20"/>
              </w:rPr>
              <w:t>1.816</w:t>
            </w:r>
          </w:p>
        </w:tc>
        <w:tc>
          <w:tcPr>
            <w:tcW w:w="803" w:type="dxa"/>
          </w:tcPr>
          <w:p w14:paraId="069A6803" w14:textId="77777777" w:rsidR="000D2C96" w:rsidRPr="000D2C96" w:rsidRDefault="000D2C96" w:rsidP="000D2C96">
            <w:pPr>
              <w:spacing w:before="28" w:line="211" w:lineRule="exact"/>
              <w:ind w:left="64" w:right="176"/>
              <w:jc w:val="center"/>
              <w:rPr>
                <w:rFonts w:ascii="Arial MT" w:eastAsia="Arial MT" w:hAnsi="Arial MT" w:cs="Arial MT"/>
                <w:sz w:val="20"/>
              </w:rPr>
            </w:pPr>
            <w:r w:rsidRPr="000D2C96">
              <w:rPr>
                <w:rFonts w:ascii="Arial MT" w:eastAsia="Arial MT" w:hAnsi="Arial MT" w:cs="Arial MT"/>
                <w:sz w:val="20"/>
              </w:rPr>
              <w:t>1.777</w:t>
            </w:r>
          </w:p>
        </w:tc>
      </w:tr>
      <w:tr w:rsidR="000D2C96" w:rsidRPr="000D2C96" w14:paraId="44D7D7FA" w14:textId="77777777" w:rsidTr="00777990">
        <w:trPr>
          <w:trHeight w:val="230"/>
        </w:trPr>
        <w:tc>
          <w:tcPr>
            <w:tcW w:w="1395" w:type="dxa"/>
          </w:tcPr>
          <w:p w14:paraId="26A58F75" w14:textId="77777777" w:rsidR="000D2C96" w:rsidRPr="000D2C96" w:rsidRDefault="000D2C96" w:rsidP="000D2C96">
            <w:pPr>
              <w:spacing w:before="28"/>
              <w:ind w:left="569" w:right="558"/>
              <w:jc w:val="center"/>
              <w:rPr>
                <w:rFonts w:ascii="Arial MT" w:eastAsia="Arial MT" w:hAnsi="Arial MT" w:cs="Arial MT"/>
                <w:sz w:val="13"/>
              </w:rPr>
            </w:pPr>
            <w:r w:rsidRPr="000D2C96">
              <w:rPr>
                <w:rFonts w:ascii="Arial MT" w:eastAsia="Arial MT" w:hAnsi="Arial MT" w:cs="Arial MT"/>
                <w:position w:val="1"/>
                <w:sz w:val="20"/>
              </w:rPr>
              <w:t>d</w:t>
            </w:r>
            <w:r w:rsidRPr="000D2C96">
              <w:rPr>
                <w:rFonts w:ascii="Arial MT" w:eastAsia="Arial MT" w:hAnsi="Arial MT" w:cs="Arial MT"/>
                <w:sz w:val="13"/>
              </w:rPr>
              <w:t>2</w:t>
            </w:r>
          </w:p>
        </w:tc>
        <w:tc>
          <w:tcPr>
            <w:tcW w:w="802" w:type="dxa"/>
          </w:tcPr>
          <w:p w14:paraId="387D4ADB"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1.128</w:t>
            </w:r>
          </w:p>
        </w:tc>
        <w:tc>
          <w:tcPr>
            <w:tcW w:w="802" w:type="dxa"/>
          </w:tcPr>
          <w:p w14:paraId="39AD74BF"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1.693</w:t>
            </w:r>
          </w:p>
        </w:tc>
        <w:tc>
          <w:tcPr>
            <w:tcW w:w="802" w:type="dxa"/>
          </w:tcPr>
          <w:p w14:paraId="4E649E46" w14:textId="77777777" w:rsidR="000D2C96" w:rsidRPr="000D2C96" w:rsidRDefault="000D2C96" w:rsidP="000D2C96">
            <w:pPr>
              <w:spacing w:before="28"/>
              <w:ind w:left="107"/>
              <w:rPr>
                <w:rFonts w:ascii="Arial MT" w:eastAsia="Arial MT" w:hAnsi="Arial MT" w:cs="Arial MT"/>
                <w:sz w:val="20"/>
              </w:rPr>
            </w:pPr>
            <w:r w:rsidRPr="000D2C96">
              <w:rPr>
                <w:rFonts w:ascii="Arial MT" w:eastAsia="Arial MT" w:hAnsi="Arial MT" w:cs="Arial MT"/>
                <w:sz w:val="20"/>
              </w:rPr>
              <w:t>2.059</w:t>
            </w:r>
          </w:p>
        </w:tc>
        <w:tc>
          <w:tcPr>
            <w:tcW w:w="802" w:type="dxa"/>
          </w:tcPr>
          <w:p w14:paraId="0518C9EF"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sz w:val="20"/>
              </w:rPr>
              <w:t>2.326</w:t>
            </w:r>
          </w:p>
        </w:tc>
        <w:tc>
          <w:tcPr>
            <w:tcW w:w="802" w:type="dxa"/>
          </w:tcPr>
          <w:p w14:paraId="23079BE2" w14:textId="77777777" w:rsidR="000D2C96" w:rsidRPr="000D2C96" w:rsidRDefault="000D2C96" w:rsidP="000D2C96">
            <w:pPr>
              <w:spacing w:before="28"/>
              <w:ind w:left="106"/>
              <w:rPr>
                <w:rFonts w:ascii="Arial MT" w:eastAsia="Arial MT" w:hAnsi="Arial MT" w:cs="Arial MT"/>
                <w:sz w:val="20"/>
              </w:rPr>
            </w:pPr>
            <w:r w:rsidRPr="000D2C96">
              <w:rPr>
                <w:rFonts w:ascii="Arial MT" w:eastAsia="Arial MT" w:hAnsi="Arial MT" w:cs="Arial MT"/>
                <w:sz w:val="20"/>
              </w:rPr>
              <w:t>2.534</w:t>
            </w:r>
          </w:p>
        </w:tc>
        <w:tc>
          <w:tcPr>
            <w:tcW w:w="803" w:type="dxa"/>
          </w:tcPr>
          <w:p w14:paraId="75F40092" w14:textId="77777777" w:rsidR="000D2C96" w:rsidRPr="000D2C96" w:rsidRDefault="000D2C96" w:rsidP="000D2C96">
            <w:pPr>
              <w:spacing w:before="28"/>
              <w:ind w:left="70" w:right="171"/>
              <w:jc w:val="center"/>
              <w:rPr>
                <w:rFonts w:ascii="Arial MT" w:eastAsia="Arial MT" w:hAnsi="Arial MT" w:cs="Arial MT"/>
                <w:sz w:val="20"/>
              </w:rPr>
            </w:pPr>
            <w:r w:rsidRPr="000D2C96">
              <w:rPr>
                <w:rFonts w:ascii="Arial MT" w:eastAsia="Arial MT" w:hAnsi="Arial MT" w:cs="Arial MT"/>
                <w:sz w:val="20"/>
              </w:rPr>
              <w:t>2.704</w:t>
            </w:r>
          </w:p>
        </w:tc>
        <w:tc>
          <w:tcPr>
            <w:tcW w:w="805" w:type="dxa"/>
          </w:tcPr>
          <w:p w14:paraId="2CC6C838" w14:textId="77777777" w:rsidR="000D2C96" w:rsidRPr="000D2C96" w:rsidRDefault="000D2C96" w:rsidP="000D2C96">
            <w:pPr>
              <w:spacing w:before="28"/>
              <w:ind w:left="75" w:right="179"/>
              <w:jc w:val="center"/>
              <w:rPr>
                <w:rFonts w:ascii="Arial MT" w:eastAsia="Arial MT" w:hAnsi="Arial MT" w:cs="Arial MT"/>
                <w:sz w:val="20"/>
              </w:rPr>
            </w:pPr>
            <w:r w:rsidRPr="000D2C96">
              <w:rPr>
                <w:rFonts w:ascii="Arial MT" w:eastAsia="Arial MT" w:hAnsi="Arial MT" w:cs="Arial MT"/>
                <w:sz w:val="20"/>
              </w:rPr>
              <w:t>2.847</w:t>
            </w:r>
          </w:p>
        </w:tc>
        <w:tc>
          <w:tcPr>
            <w:tcW w:w="803" w:type="dxa"/>
          </w:tcPr>
          <w:p w14:paraId="60FBC477" w14:textId="77777777" w:rsidR="000D2C96" w:rsidRPr="000D2C96" w:rsidRDefault="000D2C96" w:rsidP="000D2C96">
            <w:pPr>
              <w:spacing w:before="28"/>
              <w:ind w:left="104"/>
              <w:rPr>
                <w:rFonts w:ascii="Arial MT" w:eastAsia="Arial MT" w:hAnsi="Arial MT" w:cs="Arial MT"/>
                <w:sz w:val="20"/>
              </w:rPr>
            </w:pPr>
            <w:r w:rsidRPr="000D2C96">
              <w:rPr>
                <w:rFonts w:ascii="Arial MT" w:eastAsia="Arial MT" w:hAnsi="Arial MT" w:cs="Arial MT"/>
                <w:sz w:val="20"/>
              </w:rPr>
              <w:t>2.970</w:t>
            </w:r>
          </w:p>
        </w:tc>
        <w:tc>
          <w:tcPr>
            <w:tcW w:w="803" w:type="dxa"/>
          </w:tcPr>
          <w:p w14:paraId="35ACE4F2" w14:textId="77777777" w:rsidR="000D2C96" w:rsidRPr="000D2C96" w:rsidRDefault="000D2C96" w:rsidP="000D2C96">
            <w:pPr>
              <w:spacing w:before="28"/>
              <w:ind w:left="64" w:right="176"/>
              <w:jc w:val="center"/>
              <w:rPr>
                <w:rFonts w:ascii="Arial MT" w:eastAsia="Arial MT" w:hAnsi="Arial MT" w:cs="Arial MT"/>
                <w:sz w:val="20"/>
              </w:rPr>
            </w:pPr>
            <w:r w:rsidRPr="000D2C96">
              <w:rPr>
                <w:rFonts w:ascii="Arial MT" w:eastAsia="Arial MT" w:hAnsi="Arial MT" w:cs="Arial MT"/>
                <w:sz w:val="20"/>
              </w:rPr>
              <w:t>3.078</w:t>
            </w:r>
          </w:p>
        </w:tc>
      </w:tr>
    </w:tbl>
    <w:p w14:paraId="27857746" w14:textId="77777777" w:rsidR="000D2C96" w:rsidRPr="000D2C96" w:rsidRDefault="000D2C96" w:rsidP="000D2C96">
      <w:pPr>
        <w:spacing w:before="3"/>
        <w:ind w:left="666"/>
        <w:rPr>
          <w:rFonts w:ascii="Arial MT" w:eastAsia="Arial MT" w:hAnsi="Arial MT" w:cs="Arial MT"/>
          <w:sz w:val="27"/>
          <w:szCs w:val="20"/>
        </w:rPr>
      </w:pPr>
    </w:p>
    <w:p w14:paraId="463D9005" w14:textId="77777777" w:rsidR="000D2C96" w:rsidRPr="000D2C96" w:rsidRDefault="000D2C96">
      <w:pPr>
        <w:numPr>
          <w:ilvl w:val="4"/>
          <w:numId w:val="142"/>
        </w:numPr>
        <w:tabs>
          <w:tab w:val="left" w:pos="1134"/>
        </w:tabs>
        <w:spacing w:after="28"/>
        <w:jc w:val="both"/>
        <w:rPr>
          <w:rFonts w:ascii="Arial MT" w:eastAsia="Arial MT" w:hAnsi="Arial MT" w:cs="Arial MT"/>
          <w:sz w:val="20"/>
        </w:rPr>
      </w:pPr>
      <w:r w:rsidRPr="000D2C96">
        <w:rPr>
          <w:rFonts w:ascii="Arial MT" w:eastAsia="Arial MT" w:hAnsi="Arial MT" w:cs="Arial MT"/>
          <w:spacing w:val="-5"/>
          <w:sz w:val="20"/>
        </w:rPr>
        <w:t>Acceptance</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criteria</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for</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process</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capability</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are</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as</w:t>
      </w:r>
      <w:r w:rsidRPr="000D2C96">
        <w:rPr>
          <w:rFonts w:ascii="Arial MT" w:eastAsia="Arial MT" w:hAnsi="Arial MT" w:cs="Arial MT"/>
          <w:spacing w:val="-9"/>
          <w:sz w:val="20"/>
        </w:rPr>
        <w:t xml:space="preserve"> </w:t>
      </w:r>
      <w:r w:rsidRPr="000D2C96">
        <w:rPr>
          <w:rFonts w:ascii="Arial MT" w:eastAsia="Arial MT" w:hAnsi="Arial MT" w:cs="Arial MT"/>
          <w:spacing w:val="-4"/>
          <w:sz w:val="20"/>
        </w:rPr>
        <w:t>follows:</w:t>
      </w: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052"/>
      </w:tblGrid>
      <w:tr w:rsidR="000D2C96" w:rsidRPr="000D2C96" w14:paraId="379498DE" w14:textId="77777777" w:rsidTr="00777990">
        <w:trPr>
          <w:trHeight w:val="230"/>
        </w:trPr>
        <w:tc>
          <w:tcPr>
            <w:tcW w:w="2552" w:type="dxa"/>
          </w:tcPr>
          <w:p w14:paraId="42CAF69E" w14:textId="77777777" w:rsidR="000D2C96" w:rsidRPr="000D2C96" w:rsidRDefault="000D2C96" w:rsidP="000D2C96">
            <w:pPr>
              <w:spacing w:before="28"/>
              <w:ind w:left="974" w:right="961"/>
              <w:jc w:val="center"/>
              <w:rPr>
                <w:rFonts w:ascii="Arial MT" w:eastAsia="Arial MT" w:hAnsi="Arial MT" w:cs="Arial MT"/>
                <w:sz w:val="20"/>
              </w:rPr>
            </w:pPr>
            <w:r w:rsidRPr="000D2C96">
              <w:rPr>
                <w:rFonts w:ascii="Arial MT" w:eastAsia="Arial MT" w:hAnsi="Arial MT" w:cs="Arial MT"/>
                <w:sz w:val="20"/>
              </w:rPr>
              <w:t>Result</w:t>
            </w:r>
          </w:p>
        </w:tc>
        <w:tc>
          <w:tcPr>
            <w:tcW w:w="6052" w:type="dxa"/>
          </w:tcPr>
          <w:p w14:paraId="7F63ED53" w14:textId="77777777" w:rsidR="000D2C96" w:rsidRPr="000D2C96" w:rsidRDefault="000D2C96" w:rsidP="000D2C96">
            <w:pPr>
              <w:spacing w:before="28"/>
              <w:ind w:left="2486" w:right="2470"/>
              <w:jc w:val="center"/>
              <w:rPr>
                <w:rFonts w:ascii="Arial MT" w:eastAsia="Arial MT" w:hAnsi="Arial MT" w:cs="Arial MT"/>
                <w:sz w:val="20"/>
              </w:rPr>
            </w:pPr>
            <w:r w:rsidRPr="000D2C96">
              <w:rPr>
                <w:rFonts w:ascii="Arial MT" w:eastAsia="Arial MT" w:hAnsi="Arial MT" w:cs="Arial MT"/>
                <w:sz w:val="20"/>
              </w:rPr>
              <w:t>Explanation</w:t>
            </w:r>
          </w:p>
        </w:tc>
      </w:tr>
      <w:tr w:rsidR="000D2C96" w:rsidRPr="000D2C96" w14:paraId="78A5B021" w14:textId="77777777" w:rsidTr="00777990">
        <w:trPr>
          <w:trHeight w:val="230"/>
        </w:trPr>
        <w:tc>
          <w:tcPr>
            <w:tcW w:w="2552" w:type="dxa"/>
            <w:tcBorders>
              <w:bottom w:val="dotted" w:sz="4" w:space="0" w:color="000000"/>
            </w:tcBorders>
          </w:tcPr>
          <w:p w14:paraId="5AB93F1C" w14:textId="77777777" w:rsidR="000D2C96" w:rsidRPr="000D2C96" w:rsidRDefault="000D2C96" w:rsidP="000D2C96">
            <w:pPr>
              <w:spacing w:before="28"/>
              <w:ind w:left="100"/>
              <w:rPr>
                <w:rFonts w:ascii="Arial MT" w:eastAsia="Arial MT" w:hAnsi="Arial MT" w:cs="Arial MT"/>
                <w:sz w:val="20"/>
              </w:rPr>
            </w:pPr>
            <w:r w:rsidRPr="000D2C96">
              <w:rPr>
                <w:rFonts w:ascii="Arial MT" w:eastAsia="Arial MT" w:hAnsi="Arial MT" w:cs="Arial MT"/>
                <w:sz w:val="20"/>
              </w:rPr>
              <w:t>Index</w:t>
            </w:r>
            <w:r w:rsidRPr="000D2C96">
              <w:rPr>
                <w:rFonts w:ascii="Arial MT" w:eastAsia="Arial MT" w:hAnsi="Arial MT" w:cs="Arial MT"/>
                <w:spacing w:val="-4"/>
                <w:sz w:val="20"/>
              </w:rPr>
              <w:t xml:space="preserve"> </w:t>
            </w:r>
            <w:r w:rsidRPr="000D2C96">
              <w:rPr>
                <w:rFonts w:ascii="Arial MT" w:eastAsia="Arial MT" w:hAnsi="Arial MT" w:cs="Arial MT"/>
                <w:sz w:val="20"/>
              </w:rPr>
              <w:t>value</w:t>
            </w:r>
            <w:r w:rsidRPr="000D2C96">
              <w:rPr>
                <w:rFonts w:ascii="Arial MT" w:eastAsia="Arial MT" w:hAnsi="Arial MT" w:cs="Arial MT"/>
                <w:spacing w:val="-3"/>
                <w:sz w:val="20"/>
              </w:rPr>
              <w:t xml:space="preserve"> </w:t>
            </w:r>
            <w:r w:rsidRPr="000D2C96">
              <w:rPr>
                <w:rFonts w:ascii="Arial MT" w:eastAsia="Arial MT" w:hAnsi="Arial MT" w:cs="Arial MT"/>
                <w:sz w:val="20"/>
              </w:rPr>
              <w:t>&gt;</w:t>
            </w:r>
            <w:r w:rsidRPr="000D2C96">
              <w:rPr>
                <w:rFonts w:ascii="Arial MT" w:eastAsia="Arial MT" w:hAnsi="Arial MT" w:cs="Arial MT"/>
                <w:spacing w:val="-1"/>
                <w:sz w:val="20"/>
              </w:rPr>
              <w:t xml:space="preserve"> </w:t>
            </w:r>
            <w:r w:rsidRPr="000D2C96">
              <w:rPr>
                <w:rFonts w:ascii="Arial MT" w:eastAsia="Arial MT" w:hAnsi="Arial MT" w:cs="Arial MT"/>
                <w:sz w:val="20"/>
              </w:rPr>
              <w:t>1.67</w:t>
            </w:r>
          </w:p>
        </w:tc>
        <w:tc>
          <w:tcPr>
            <w:tcW w:w="6052" w:type="dxa"/>
            <w:tcBorders>
              <w:bottom w:val="dotted" w:sz="4" w:space="0" w:color="000000"/>
            </w:tcBorders>
          </w:tcPr>
          <w:p w14:paraId="0FB6F36F" w14:textId="28A26899" w:rsidR="000D2C96" w:rsidRPr="000D2C96" w:rsidRDefault="000D2C96" w:rsidP="000D2C96">
            <w:pPr>
              <w:spacing w:before="28"/>
              <w:ind w:left="100"/>
              <w:rPr>
                <w:rFonts w:ascii="Arial MT" w:eastAsia="Arial MT" w:hAnsi="Arial MT" w:cs="Arial MT"/>
                <w:sz w:val="20"/>
              </w:rPr>
            </w:pPr>
            <w:r w:rsidRPr="000D2C96">
              <w:rPr>
                <w:rFonts w:ascii="Arial MT" w:eastAsia="Arial MT" w:hAnsi="Arial MT" w:cs="Arial MT"/>
                <w:sz w:val="20"/>
              </w:rPr>
              <w:t>The</w:t>
            </w:r>
            <w:r w:rsidRPr="000D2C96">
              <w:rPr>
                <w:rFonts w:ascii="Arial MT" w:eastAsia="Arial MT" w:hAnsi="Arial MT" w:cs="Arial MT"/>
                <w:spacing w:val="-8"/>
                <w:sz w:val="20"/>
              </w:rPr>
              <w:t xml:space="preserve"> </w:t>
            </w:r>
            <w:r w:rsidRPr="000D2C96">
              <w:rPr>
                <w:rFonts w:ascii="Arial MT" w:eastAsia="Arial MT" w:hAnsi="Arial MT" w:cs="Arial MT"/>
                <w:sz w:val="20"/>
              </w:rPr>
              <w:t>process</w:t>
            </w:r>
            <w:r w:rsidRPr="000D2C96">
              <w:rPr>
                <w:rFonts w:ascii="Arial MT" w:eastAsia="Arial MT" w:hAnsi="Arial MT" w:cs="Arial MT"/>
                <w:spacing w:val="-6"/>
                <w:sz w:val="20"/>
              </w:rPr>
              <w:t xml:space="preserve"> </w:t>
            </w:r>
            <w:r w:rsidRPr="000D2C96">
              <w:rPr>
                <w:rFonts w:ascii="Arial MT" w:eastAsia="Arial MT" w:hAnsi="Arial MT" w:cs="Arial MT"/>
                <w:sz w:val="20"/>
              </w:rPr>
              <w:t>currently</w:t>
            </w:r>
            <w:r w:rsidRPr="000D2C96">
              <w:rPr>
                <w:rFonts w:ascii="Arial MT" w:eastAsia="Arial MT" w:hAnsi="Arial MT" w:cs="Arial MT"/>
                <w:spacing w:val="-6"/>
                <w:sz w:val="20"/>
              </w:rPr>
              <w:t xml:space="preserve"> </w:t>
            </w:r>
            <w:r w:rsidRPr="000D2C96">
              <w:rPr>
                <w:rFonts w:ascii="Arial MT" w:eastAsia="Arial MT" w:hAnsi="Arial MT" w:cs="Arial MT"/>
                <w:sz w:val="20"/>
              </w:rPr>
              <w:t>meets</w:t>
            </w:r>
            <w:r w:rsidRPr="000D2C96">
              <w:rPr>
                <w:rFonts w:ascii="Arial MT" w:eastAsia="Arial MT" w:hAnsi="Arial MT" w:cs="Arial MT"/>
                <w:spacing w:val="-6"/>
                <w:sz w:val="20"/>
              </w:rPr>
              <w:t xml:space="preserve"> </w:t>
            </w:r>
            <w:r w:rsidR="00630ADD">
              <w:rPr>
                <w:rFonts w:ascii="Arial MT" w:eastAsia="Arial MT" w:hAnsi="Arial MT" w:cs="Arial MT"/>
                <w:spacing w:val="-6"/>
                <w:sz w:val="20"/>
              </w:rPr>
              <w:t xml:space="preserve">TS </w:t>
            </w:r>
            <w:r w:rsidRPr="000D2C96">
              <w:rPr>
                <w:rFonts w:ascii="Arial MT" w:eastAsia="Arial MT" w:hAnsi="Arial MT" w:cs="Arial MT"/>
                <w:sz w:val="20"/>
              </w:rPr>
              <w:t>Mitsuba</w:t>
            </w:r>
            <w:r w:rsidRPr="000D2C96">
              <w:rPr>
                <w:rFonts w:ascii="Arial MT" w:eastAsia="Arial MT" w:hAnsi="Arial MT" w:cs="Arial MT"/>
                <w:spacing w:val="-6"/>
                <w:sz w:val="20"/>
              </w:rPr>
              <w:t xml:space="preserve"> </w:t>
            </w:r>
            <w:r w:rsidRPr="000D2C96">
              <w:rPr>
                <w:rFonts w:ascii="Arial MT" w:eastAsia="Arial MT" w:hAnsi="Arial MT" w:cs="Arial MT"/>
                <w:sz w:val="20"/>
              </w:rPr>
              <w:t>requirements.</w:t>
            </w:r>
          </w:p>
        </w:tc>
      </w:tr>
      <w:tr w:rsidR="000D2C96" w:rsidRPr="000D2C96" w14:paraId="27D8DA6A" w14:textId="77777777" w:rsidTr="00777990">
        <w:trPr>
          <w:trHeight w:val="1149"/>
        </w:trPr>
        <w:tc>
          <w:tcPr>
            <w:tcW w:w="2552" w:type="dxa"/>
            <w:tcBorders>
              <w:top w:val="dotted" w:sz="4" w:space="0" w:color="000000"/>
              <w:bottom w:val="dotted" w:sz="4" w:space="0" w:color="000000"/>
            </w:tcBorders>
          </w:tcPr>
          <w:p w14:paraId="0762D4C8" w14:textId="77777777" w:rsidR="000D2C96" w:rsidRPr="000D2C96" w:rsidRDefault="000D2C96" w:rsidP="000D2C96">
            <w:pPr>
              <w:spacing w:before="28" w:line="229" w:lineRule="exact"/>
              <w:ind w:left="100"/>
              <w:rPr>
                <w:rFonts w:ascii="Arial MT" w:eastAsia="Arial MT" w:hAnsi="Arial MT" w:cs="Arial MT"/>
                <w:sz w:val="20"/>
              </w:rPr>
            </w:pPr>
            <w:r w:rsidRPr="000D2C96">
              <w:rPr>
                <w:rFonts w:ascii="Arial MT" w:eastAsia="Arial MT" w:hAnsi="Arial MT" w:cs="Arial MT"/>
                <w:sz w:val="20"/>
              </w:rPr>
              <w:t>1.33</w:t>
            </w:r>
            <w:r w:rsidRPr="000D2C96">
              <w:rPr>
                <w:rFonts w:ascii="Arial MT" w:eastAsia="Arial MT" w:hAnsi="Arial MT" w:cs="Arial MT"/>
                <w:spacing w:val="-2"/>
                <w:sz w:val="20"/>
              </w:rPr>
              <w:t xml:space="preserve"> </w:t>
            </w:r>
            <w:r w:rsidRPr="000D2C96">
              <w:rPr>
                <w:rFonts w:ascii="Arial MT" w:eastAsia="Arial MT" w:hAnsi="Arial MT" w:cs="Arial MT"/>
                <w:sz w:val="20"/>
                <w:u w:val="single"/>
              </w:rPr>
              <w:t>&lt;</w:t>
            </w:r>
            <w:r w:rsidRPr="000D2C96">
              <w:rPr>
                <w:rFonts w:ascii="Arial MT" w:eastAsia="Arial MT" w:hAnsi="Arial MT" w:cs="Arial MT"/>
                <w:spacing w:val="-4"/>
                <w:sz w:val="20"/>
              </w:rPr>
              <w:t xml:space="preserve"> </w:t>
            </w:r>
            <w:r w:rsidRPr="000D2C96">
              <w:rPr>
                <w:rFonts w:ascii="Arial MT" w:eastAsia="Arial MT" w:hAnsi="Arial MT" w:cs="Arial MT"/>
                <w:sz w:val="20"/>
              </w:rPr>
              <w:t>Index</w:t>
            </w:r>
            <w:r w:rsidRPr="000D2C96">
              <w:rPr>
                <w:rFonts w:ascii="Arial MT" w:eastAsia="Arial MT" w:hAnsi="Arial MT" w:cs="Arial MT"/>
                <w:spacing w:val="-3"/>
                <w:sz w:val="20"/>
              </w:rPr>
              <w:t xml:space="preserve"> </w:t>
            </w:r>
            <w:r w:rsidRPr="000D2C96">
              <w:rPr>
                <w:rFonts w:ascii="Arial MT" w:eastAsia="Arial MT" w:hAnsi="Arial MT" w:cs="Arial MT"/>
                <w:sz w:val="20"/>
              </w:rPr>
              <w:t xml:space="preserve">value </w:t>
            </w:r>
            <w:r w:rsidRPr="000D2C96">
              <w:rPr>
                <w:rFonts w:ascii="Arial MT" w:eastAsia="Arial MT" w:hAnsi="Arial MT" w:cs="Arial MT"/>
                <w:sz w:val="20"/>
                <w:u w:val="single"/>
              </w:rPr>
              <w:t>&lt;</w:t>
            </w:r>
            <w:r w:rsidRPr="000D2C96">
              <w:rPr>
                <w:rFonts w:ascii="Arial MT" w:eastAsia="Arial MT" w:hAnsi="Arial MT" w:cs="Arial MT"/>
                <w:spacing w:val="-3"/>
                <w:sz w:val="20"/>
              </w:rPr>
              <w:t xml:space="preserve"> </w:t>
            </w:r>
            <w:r w:rsidRPr="000D2C96">
              <w:rPr>
                <w:rFonts w:ascii="Arial MT" w:eastAsia="Arial MT" w:hAnsi="Arial MT" w:cs="Arial MT"/>
                <w:sz w:val="20"/>
              </w:rPr>
              <w:t>1.67</w:t>
            </w:r>
          </w:p>
        </w:tc>
        <w:tc>
          <w:tcPr>
            <w:tcW w:w="6052" w:type="dxa"/>
            <w:tcBorders>
              <w:top w:val="dotted" w:sz="4" w:space="0" w:color="000000"/>
              <w:bottom w:val="dotted" w:sz="4" w:space="0" w:color="000000"/>
            </w:tcBorders>
          </w:tcPr>
          <w:p w14:paraId="7589BA9E" w14:textId="0E91E14A" w:rsidR="000D2C96" w:rsidRPr="000D2C96" w:rsidRDefault="000D2C96" w:rsidP="000D2C96">
            <w:pPr>
              <w:spacing w:before="28"/>
              <w:ind w:left="100" w:right="88"/>
              <w:jc w:val="both"/>
              <w:rPr>
                <w:rFonts w:ascii="Arial MT" w:eastAsia="Arial MT" w:hAnsi="Arial MT" w:cs="Arial MT"/>
                <w:sz w:val="20"/>
              </w:rPr>
            </w:pPr>
            <w:r w:rsidRPr="000D2C96">
              <w:rPr>
                <w:rFonts w:ascii="Arial MT" w:eastAsia="Arial MT" w:hAnsi="Arial MT" w:cs="Arial MT"/>
                <w:sz w:val="20"/>
              </w:rPr>
              <w:t>Although the process is currently acceptable, there is a room for</w:t>
            </w:r>
            <w:r w:rsidRPr="000D2C96">
              <w:rPr>
                <w:rFonts w:ascii="Arial MT" w:eastAsia="Arial MT" w:hAnsi="Arial MT" w:cs="Arial MT"/>
                <w:spacing w:val="1"/>
                <w:sz w:val="20"/>
              </w:rPr>
              <w:t xml:space="preserve"> </w:t>
            </w:r>
            <w:r w:rsidRPr="000D2C96">
              <w:rPr>
                <w:rFonts w:ascii="Arial MT" w:eastAsia="Arial MT" w:hAnsi="Arial MT" w:cs="Arial MT"/>
                <w:sz w:val="20"/>
              </w:rPr>
              <w:t>improvement. The supplier shall define improvement measures in</w:t>
            </w:r>
            <w:r w:rsidRPr="000D2C96">
              <w:rPr>
                <w:rFonts w:ascii="Arial MT" w:eastAsia="Arial MT" w:hAnsi="Arial MT" w:cs="Arial MT"/>
                <w:spacing w:val="1"/>
                <w:sz w:val="20"/>
              </w:rPr>
              <w:t xml:space="preserve"> </w:t>
            </w:r>
            <w:r w:rsidRPr="000D2C96">
              <w:rPr>
                <w:rFonts w:ascii="Arial MT" w:eastAsia="Arial MT" w:hAnsi="Arial MT" w:cs="Arial MT"/>
                <w:sz w:val="20"/>
              </w:rPr>
              <w:t>consultation</w:t>
            </w:r>
            <w:r w:rsidRPr="000D2C96">
              <w:rPr>
                <w:rFonts w:ascii="Arial MT" w:eastAsia="Arial MT" w:hAnsi="Arial MT" w:cs="Arial MT"/>
                <w:spacing w:val="1"/>
                <w:sz w:val="20"/>
              </w:rPr>
              <w:t xml:space="preserve"> </w:t>
            </w:r>
            <w:r w:rsidRPr="000D2C96">
              <w:rPr>
                <w:rFonts w:ascii="Arial MT" w:eastAsia="Arial MT" w:hAnsi="Arial MT" w:cs="Arial MT"/>
                <w:sz w:val="20"/>
              </w:rPr>
              <w:t>with</w:t>
            </w:r>
            <w:r w:rsidRPr="000D2C96">
              <w:rPr>
                <w:rFonts w:ascii="Arial MT" w:eastAsia="Arial MT" w:hAnsi="Arial MT" w:cs="Arial MT"/>
                <w:spacing w:val="1"/>
                <w:sz w:val="20"/>
              </w:rPr>
              <w:t xml:space="preserve"> </w:t>
            </w:r>
            <w:r w:rsidR="00630ADD">
              <w:rPr>
                <w:rFonts w:ascii="Arial MT" w:eastAsia="Arial MT" w:hAnsi="Arial MT" w:cs="Arial MT"/>
                <w:spacing w:val="1"/>
                <w:sz w:val="20"/>
              </w:rPr>
              <w:t xml:space="preserve">TS </w:t>
            </w:r>
            <w:r w:rsidRPr="000D2C96">
              <w:rPr>
                <w:rFonts w:ascii="Arial MT" w:eastAsia="Arial MT" w:hAnsi="Arial MT" w:cs="Arial MT"/>
                <w:sz w:val="20"/>
              </w:rPr>
              <w:t>Mitsuba.</w:t>
            </w:r>
            <w:r w:rsidRPr="000D2C96">
              <w:rPr>
                <w:rFonts w:ascii="Arial MT" w:eastAsia="Arial MT" w:hAnsi="Arial MT" w:cs="Arial MT"/>
                <w:spacing w:val="1"/>
                <w:sz w:val="20"/>
              </w:rPr>
              <w:t xml:space="preserve"> </w:t>
            </w:r>
            <w:r w:rsidRPr="000D2C96">
              <w:rPr>
                <w:rFonts w:ascii="Arial MT" w:eastAsia="Arial MT" w:hAnsi="Arial MT" w:cs="Arial MT"/>
                <w:sz w:val="20"/>
              </w:rPr>
              <w:t>If</w:t>
            </w:r>
            <w:r w:rsidRPr="000D2C96">
              <w:rPr>
                <w:rFonts w:ascii="Arial MT" w:eastAsia="Arial MT" w:hAnsi="Arial MT" w:cs="Arial MT"/>
                <w:spacing w:val="1"/>
                <w:sz w:val="20"/>
              </w:rPr>
              <w:t xml:space="preserve"> </w:t>
            </w:r>
            <w:r w:rsidRPr="000D2C96">
              <w:rPr>
                <w:rFonts w:ascii="Arial MT" w:eastAsia="Arial MT" w:hAnsi="Arial MT" w:cs="Arial MT"/>
                <w:sz w:val="20"/>
              </w:rPr>
              <w:t>the</w:t>
            </w:r>
            <w:r w:rsidRPr="000D2C96">
              <w:rPr>
                <w:rFonts w:ascii="Arial MT" w:eastAsia="Arial MT" w:hAnsi="Arial MT" w:cs="Arial MT"/>
                <w:spacing w:val="1"/>
                <w:sz w:val="20"/>
              </w:rPr>
              <w:t xml:space="preserve"> </w:t>
            </w:r>
            <w:r w:rsidRPr="000D2C96">
              <w:rPr>
                <w:rFonts w:ascii="Arial MT" w:eastAsia="Arial MT" w:hAnsi="Arial MT" w:cs="Arial MT"/>
                <w:sz w:val="20"/>
              </w:rPr>
              <w:t>process</w:t>
            </w:r>
            <w:r w:rsidRPr="000D2C96">
              <w:rPr>
                <w:rFonts w:ascii="Arial MT" w:eastAsia="Arial MT" w:hAnsi="Arial MT" w:cs="Arial MT"/>
                <w:spacing w:val="1"/>
                <w:sz w:val="20"/>
              </w:rPr>
              <w:t xml:space="preserve"> </w:t>
            </w:r>
            <w:r w:rsidRPr="000D2C96">
              <w:rPr>
                <w:rFonts w:ascii="Arial MT" w:eastAsia="Arial MT" w:hAnsi="Arial MT" w:cs="Arial MT"/>
                <w:sz w:val="20"/>
              </w:rPr>
              <w:t>cannot</w:t>
            </w:r>
            <w:r w:rsidRPr="000D2C96">
              <w:rPr>
                <w:rFonts w:ascii="Arial MT" w:eastAsia="Arial MT" w:hAnsi="Arial MT" w:cs="Arial MT"/>
                <w:spacing w:val="1"/>
                <w:sz w:val="20"/>
              </w:rPr>
              <w:t xml:space="preserve"> </w:t>
            </w:r>
            <w:r w:rsidRPr="000D2C96">
              <w:rPr>
                <w:rFonts w:ascii="Arial MT" w:eastAsia="Arial MT" w:hAnsi="Arial MT" w:cs="Arial MT"/>
                <w:sz w:val="20"/>
              </w:rPr>
              <w:t>be</w:t>
            </w:r>
            <w:r w:rsidRPr="000D2C96">
              <w:rPr>
                <w:rFonts w:ascii="Arial MT" w:eastAsia="Arial MT" w:hAnsi="Arial MT" w:cs="Arial MT"/>
                <w:spacing w:val="1"/>
                <w:sz w:val="20"/>
              </w:rPr>
              <w:t xml:space="preserve"> </w:t>
            </w:r>
            <w:r w:rsidRPr="000D2C96">
              <w:rPr>
                <w:rFonts w:ascii="Arial MT" w:eastAsia="Arial MT" w:hAnsi="Arial MT" w:cs="Arial MT"/>
                <w:sz w:val="20"/>
              </w:rPr>
              <w:t>improved</w:t>
            </w:r>
            <w:r w:rsidRPr="000D2C96">
              <w:rPr>
                <w:rFonts w:ascii="Arial MT" w:eastAsia="Arial MT" w:hAnsi="Arial MT" w:cs="Arial MT"/>
                <w:spacing w:val="-53"/>
                <w:sz w:val="20"/>
              </w:rPr>
              <w:t xml:space="preserve"> </w:t>
            </w:r>
            <w:r w:rsidRPr="000D2C96">
              <w:rPr>
                <w:rFonts w:ascii="Arial MT" w:eastAsia="Arial MT" w:hAnsi="Arial MT" w:cs="Arial MT"/>
                <w:spacing w:val="-2"/>
                <w:sz w:val="20"/>
              </w:rPr>
              <w:t>before</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SOP,</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the</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supplier</w:t>
            </w:r>
            <w:r w:rsidRPr="000D2C96">
              <w:rPr>
                <w:rFonts w:ascii="Arial MT" w:eastAsia="Arial MT" w:hAnsi="Arial MT" w:cs="Arial MT"/>
                <w:spacing w:val="-10"/>
                <w:sz w:val="20"/>
              </w:rPr>
              <w:t xml:space="preserve"> </w:t>
            </w:r>
            <w:r w:rsidRPr="000D2C96">
              <w:rPr>
                <w:rFonts w:ascii="Arial MT" w:eastAsia="Arial MT" w:hAnsi="Arial MT" w:cs="Arial MT"/>
                <w:spacing w:val="-1"/>
                <w:sz w:val="20"/>
              </w:rPr>
              <w:t>is</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required</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to</w:t>
            </w:r>
            <w:r w:rsidRPr="000D2C96">
              <w:rPr>
                <w:rFonts w:ascii="Arial MT" w:eastAsia="Arial MT" w:hAnsi="Arial MT" w:cs="Arial MT"/>
                <w:spacing w:val="-13"/>
                <w:sz w:val="20"/>
              </w:rPr>
              <w:t xml:space="preserve"> </w:t>
            </w:r>
            <w:r w:rsidRPr="000D2C96">
              <w:rPr>
                <w:rFonts w:ascii="Arial MT" w:eastAsia="Arial MT" w:hAnsi="Arial MT" w:cs="Arial MT"/>
                <w:spacing w:val="-1"/>
                <w:sz w:val="20"/>
              </w:rPr>
              <w:t>review</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control</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methods</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such</w:t>
            </w:r>
          </w:p>
          <w:p w14:paraId="3FC947EB" w14:textId="77777777" w:rsidR="000D2C96" w:rsidRPr="000D2C96" w:rsidRDefault="000D2C96" w:rsidP="000D2C96">
            <w:pPr>
              <w:spacing w:before="28"/>
              <w:ind w:left="100"/>
              <w:jc w:val="both"/>
              <w:rPr>
                <w:rFonts w:ascii="Arial MT" w:eastAsia="Arial MT" w:hAnsi="Arial MT" w:cs="Arial MT"/>
                <w:sz w:val="20"/>
              </w:rPr>
            </w:pPr>
            <w:r w:rsidRPr="000D2C96">
              <w:rPr>
                <w:rFonts w:ascii="Arial MT" w:eastAsia="Arial MT" w:hAnsi="Arial MT" w:cs="Arial MT"/>
                <w:sz w:val="20"/>
              </w:rPr>
              <w:t>as</w:t>
            </w:r>
            <w:r w:rsidRPr="000D2C96">
              <w:rPr>
                <w:rFonts w:ascii="Arial MT" w:eastAsia="Arial MT" w:hAnsi="Arial MT" w:cs="Arial MT"/>
                <w:spacing w:val="-5"/>
                <w:sz w:val="20"/>
              </w:rPr>
              <w:t xml:space="preserve"> </w:t>
            </w:r>
            <w:r w:rsidRPr="000D2C96">
              <w:rPr>
                <w:rFonts w:ascii="Arial MT" w:eastAsia="Arial MT" w:hAnsi="Arial MT" w:cs="Arial MT"/>
                <w:sz w:val="20"/>
              </w:rPr>
              <w:t>inspection</w:t>
            </w:r>
            <w:r w:rsidRPr="000D2C96">
              <w:rPr>
                <w:rFonts w:ascii="Arial MT" w:eastAsia="Arial MT" w:hAnsi="Arial MT" w:cs="Arial MT"/>
                <w:spacing w:val="-3"/>
                <w:sz w:val="20"/>
              </w:rPr>
              <w:t xml:space="preserve"> </w:t>
            </w:r>
            <w:r w:rsidRPr="000D2C96">
              <w:rPr>
                <w:rFonts w:ascii="Arial MT" w:eastAsia="Arial MT" w:hAnsi="Arial MT" w:cs="Arial MT"/>
                <w:sz w:val="20"/>
              </w:rPr>
              <w:t>method.</w:t>
            </w:r>
          </w:p>
        </w:tc>
      </w:tr>
      <w:tr w:rsidR="000D2C96" w:rsidRPr="000D2C96" w14:paraId="42CE33CA" w14:textId="77777777" w:rsidTr="00777990">
        <w:trPr>
          <w:trHeight w:val="229"/>
        </w:trPr>
        <w:tc>
          <w:tcPr>
            <w:tcW w:w="2552" w:type="dxa"/>
            <w:tcBorders>
              <w:top w:val="dotted" w:sz="4" w:space="0" w:color="000000"/>
            </w:tcBorders>
          </w:tcPr>
          <w:p w14:paraId="453FD865" w14:textId="77777777" w:rsidR="000D2C96" w:rsidRPr="000D2C96" w:rsidRDefault="000D2C96" w:rsidP="000D2C96">
            <w:pPr>
              <w:spacing w:before="28"/>
              <w:ind w:left="100"/>
              <w:rPr>
                <w:rFonts w:ascii="Arial MT" w:eastAsia="Arial MT" w:hAnsi="Arial MT" w:cs="Arial MT"/>
                <w:sz w:val="20"/>
              </w:rPr>
            </w:pPr>
            <w:r w:rsidRPr="000D2C96">
              <w:rPr>
                <w:rFonts w:ascii="Arial MT" w:eastAsia="Arial MT" w:hAnsi="Arial MT" w:cs="Arial MT"/>
                <w:sz w:val="20"/>
              </w:rPr>
              <w:t>Index</w:t>
            </w:r>
            <w:r w:rsidRPr="000D2C96">
              <w:rPr>
                <w:rFonts w:ascii="Arial MT" w:eastAsia="Arial MT" w:hAnsi="Arial MT" w:cs="Arial MT"/>
                <w:spacing w:val="-4"/>
                <w:sz w:val="20"/>
              </w:rPr>
              <w:t xml:space="preserve"> </w:t>
            </w:r>
            <w:r w:rsidRPr="000D2C96">
              <w:rPr>
                <w:rFonts w:ascii="Arial MT" w:eastAsia="Arial MT" w:hAnsi="Arial MT" w:cs="Arial MT"/>
                <w:sz w:val="20"/>
              </w:rPr>
              <w:t>value</w:t>
            </w:r>
            <w:r w:rsidRPr="000D2C96">
              <w:rPr>
                <w:rFonts w:ascii="Arial MT" w:eastAsia="Arial MT" w:hAnsi="Arial MT" w:cs="Arial MT"/>
                <w:spacing w:val="-3"/>
                <w:sz w:val="20"/>
              </w:rPr>
              <w:t xml:space="preserve"> </w:t>
            </w:r>
            <w:r w:rsidRPr="000D2C96">
              <w:rPr>
                <w:rFonts w:ascii="Arial MT" w:eastAsia="Arial MT" w:hAnsi="Arial MT" w:cs="Arial MT"/>
                <w:sz w:val="20"/>
              </w:rPr>
              <w:t>&lt;</w:t>
            </w:r>
            <w:r w:rsidRPr="000D2C96">
              <w:rPr>
                <w:rFonts w:ascii="Arial MT" w:eastAsia="Arial MT" w:hAnsi="Arial MT" w:cs="Arial MT"/>
                <w:spacing w:val="-1"/>
                <w:sz w:val="20"/>
              </w:rPr>
              <w:t xml:space="preserve"> </w:t>
            </w:r>
            <w:r w:rsidRPr="000D2C96">
              <w:rPr>
                <w:rFonts w:ascii="Arial MT" w:eastAsia="Arial MT" w:hAnsi="Arial MT" w:cs="Arial MT"/>
                <w:sz w:val="20"/>
              </w:rPr>
              <w:t>1.33</w:t>
            </w:r>
          </w:p>
        </w:tc>
        <w:tc>
          <w:tcPr>
            <w:tcW w:w="6052" w:type="dxa"/>
            <w:tcBorders>
              <w:top w:val="dotted" w:sz="4" w:space="0" w:color="000000"/>
            </w:tcBorders>
          </w:tcPr>
          <w:p w14:paraId="3D5D63E6" w14:textId="77777777" w:rsidR="000D2C96" w:rsidRPr="000D2C96" w:rsidRDefault="000D2C96" w:rsidP="000D2C96">
            <w:pPr>
              <w:spacing w:before="28"/>
              <w:ind w:left="100"/>
              <w:rPr>
                <w:rFonts w:ascii="Arial MT" w:eastAsia="Arial MT" w:hAnsi="Arial MT" w:cs="Arial MT"/>
                <w:sz w:val="20"/>
              </w:rPr>
            </w:pPr>
            <w:r w:rsidRPr="000D2C96">
              <w:rPr>
                <w:rFonts w:ascii="Arial MT" w:eastAsia="Arial MT" w:hAnsi="Arial MT" w:cs="Arial MT"/>
                <w:sz w:val="20"/>
              </w:rPr>
              <w:t>The</w:t>
            </w:r>
            <w:r w:rsidRPr="000D2C96">
              <w:rPr>
                <w:rFonts w:ascii="Arial MT" w:eastAsia="Arial MT" w:hAnsi="Arial MT" w:cs="Arial MT"/>
                <w:spacing w:val="-6"/>
                <w:sz w:val="20"/>
              </w:rPr>
              <w:t xml:space="preserve"> </w:t>
            </w:r>
            <w:r w:rsidRPr="000D2C96">
              <w:rPr>
                <w:rFonts w:ascii="Arial MT" w:eastAsia="Arial MT" w:hAnsi="Arial MT" w:cs="Arial MT"/>
                <w:sz w:val="20"/>
              </w:rPr>
              <w:t>process</w:t>
            </w:r>
            <w:r w:rsidRPr="000D2C96">
              <w:rPr>
                <w:rFonts w:ascii="Arial MT" w:eastAsia="Arial MT" w:hAnsi="Arial MT" w:cs="Arial MT"/>
                <w:spacing w:val="-4"/>
                <w:sz w:val="20"/>
              </w:rPr>
              <w:t xml:space="preserve"> </w:t>
            </w:r>
            <w:r w:rsidRPr="000D2C96">
              <w:rPr>
                <w:rFonts w:ascii="Arial MT" w:eastAsia="Arial MT" w:hAnsi="Arial MT" w:cs="Arial MT"/>
                <w:sz w:val="20"/>
              </w:rPr>
              <w:t>does</w:t>
            </w:r>
            <w:r w:rsidRPr="000D2C96">
              <w:rPr>
                <w:rFonts w:ascii="Arial MT" w:eastAsia="Arial MT" w:hAnsi="Arial MT" w:cs="Arial MT"/>
                <w:spacing w:val="-4"/>
                <w:sz w:val="20"/>
              </w:rPr>
              <w:t xml:space="preserve"> </w:t>
            </w:r>
            <w:r w:rsidRPr="000D2C96">
              <w:rPr>
                <w:rFonts w:ascii="Arial MT" w:eastAsia="Arial MT" w:hAnsi="Arial MT" w:cs="Arial MT"/>
                <w:sz w:val="20"/>
              </w:rPr>
              <w:t>not</w:t>
            </w:r>
            <w:r w:rsidRPr="000D2C96">
              <w:rPr>
                <w:rFonts w:ascii="Arial MT" w:eastAsia="Arial MT" w:hAnsi="Arial MT" w:cs="Arial MT"/>
                <w:spacing w:val="-2"/>
                <w:sz w:val="20"/>
              </w:rPr>
              <w:t xml:space="preserve"> </w:t>
            </w:r>
            <w:r w:rsidRPr="000D2C96">
              <w:rPr>
                <w:rFonts w:ascii="Arial MT" w:eastAsia="Arial MT" w:hAnsi="Arial MT" w:cs="Arial MT"/>
                <w:sz w:val="20"/>
              </w:rPr>
              <w:t>meet</w:t>
            </w:r>
            <w:r w:rsidRPr="000D2C96">
              <w:rPr>
                <w:rFonts w:ascii="Arial MT" w:eastAsia="Arial MT" w:hAnsi="Arial MT" w:cs="Arial MT"/>
                <w:spacing w:val="-3"/>
                <w:sz w:val="20"/>
              </w:rPr>
              <w:t xml:space="preserve"> </w:t>
            </w:r>
            <w:r w:rsidRPr="000D2C96">
              <w:rPr>
                <w:rFonts w:ascii="Arial MT" w:eastAsia="Arial MT" w:hAnsi="Arial MT" w:cs="Arial MT"/>
                <w:sz w:val="20"/>
              </w:rPr>
              <w:t>the</w:t>
            </w:r>
            <w:r w:rsidRPr="000D2C96">
              <w:rPr>
                <w:rFonts w:ascii="Arial MT" w:eastAsia="Arial MT" w:hAnsi="Arial MT" w:cs="Arial MT"/>
                <w:spacing w:val="-3"/>
                <w:sz w:val="20"/>
              </w:rPr>
              <w:t xml:space="preserve"> </w:t>
            </w:r>
            <w:r w:rsidRPr="000D2C96">
              <w:rPr>
                <w:rFonts w:ascii="Arial MT" w:eastAsia="Arial MT" w:hAnsi="Arial MT" w:cs="Arial MT"/>
                <w:sz w:val="20"/>
              </w:rPr>
              <w:t>acceptance</w:t>
            </w:r>
            <w:r w:rsidRPr="000D2C96">
              <w:rPr>
                <w:rFonts w:ascii="Arial MT" w:eastAsia="Arial MT" w:hAnsi="Arial MT" w:cs="Arial MT"/>
                <w:spacing w:val="-3"/>
                <w:sz w:val="20"/>
              </w:rPr>
              <w:t xml:space="preserve"> </w:t>
            </w:r>
            <w:r w:rsidRPr="000D2C96">
              <w:rPr>
                <w:rFonts w:ascii="Arial MT" w:eastAsia="Arial MT" w:hAnsi="Arial MT" w:cs="Arial MT"/>
                <w:sz w:val="20"/>
              </w:rPr>
              <w:t>criteria.</w:t>
            </w:r>
          </w:p>
        </w:tc>
      </w:tr>
    </w:tbl>
    <w:p w14:paraId="7BA59FED" w14:textId="278EBCE7" w:rsidR="000D2C96" w:rsidRPr="000D2C96" w:rsidRDefault="000D2C96">
      <w:pPr>
        <w:numPr>
          <w:ilvl w:val="4"/>
          <w:numId w:val="142"/>
        </w:numPr>
        <w:tabs>
          <w:tab w:val="left" w:pos="1134"/>
        </w:tabs>
        <w:spacing w:before="28" w:line="297" w:lineRule="auto"/>
        <w:ind w:right="637"/>
        <w:jc w:val="both"/>
        <w:rPr>
          <w:rFonts w:ascii="Arial MT" w:eastAsia="Arial MT" w:hAnsi="Arial MT" w:cs="Arial MT"/>
          <w:sz w:val="20"/>
        </w:rPr>
      </w:pPr>
      <w:r w:rsidRPr="000D2C96">
        <w:rPr>
          <w:rFonts w:ascii="Arial MT" w:eastAsia="Arial MT" w:hAnsi="Arial MT" w:cs="Arial MT"/>
          <w:spacing w:val="-5"/>
          <w:sz w:val="20"/>
        </w:rPr>
        <w:t>For</w:t>
      </w:r>
      <w:r w:rsidRPr="000D2C96">
        <w:rPr>
          <w:rFonts w:ascii="Arial MT" w:eastAsia="Arial MT" w:hAnsi="Arial MT" w:cs="Arial MT"/>
          <w:spacing w:val="-12"/>
          <w:sz w:val="20"/>
        </w:rPr>
        <w:t xml:space="preserve"> </w:t>
      </w:r>
      <w:r w:rsidRPr="000D2C96">
        <w:rPr>
          <w:rFonts w:ascii="Arial MT" w:eastAsia="Arial MT" w:hAnsi="Arial MT" w:cs="Arial MT"/>
          <w:spacing w:val="-5"/>
          <w:sz w:val="20"/>
        </w:rPr>
        <w:t>items</w:t>
      </w:r>
      <w:r w:rsidRPr="000D2C96">
        <w:rPr>
          <w:rFonts w:ascii="Arial MT" w:eastAsia="Arial MT" w:hAnsi="Arial MT" w:cs="Arial MT"/>
          <w:spacing w:val="-12"/>
          <w:sz w:val="20"/>
        </w:rPr>
        <w:t xml:space="preserve"> </w:t>
      </w:r>
      <w:r w:rsidRPr="000D2C96">
        <w:rPr>
          <w:rFonts w:ascii="Arial MT" w:eastAsia="Arial MT" w:hAnsi="Arial MT" w:cs="Arial MT"/>
          <w:spacing w:val="-5"/>
          <w:sz w:val="20"/>
        </w:rPr>
        <w:t>with</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process</w:t>
      </w:r>
      <w:r w:rsidRPr="000D2C96">
        <w:rPr>
          <w:rFonts w:ascii="Arial MT" w:eastAsia="Arial MT" w:hAnsi="Arial MT" w:cs="Arial MT"/>
          <w:spacing w:val="-12"/>
          <w:sz w:val="20"/>
        </w:rPr>
        <w:t xml:space="preserve"> </w:t>
      </w:r>
      <w:r w:rsidRPr="000D2C96">
        <w:rPr>
          <w:rFonts w:ascii="Arial MT" w:eastAsia="Arial MT" w:hAnsi="Arial MT" w:cs="Arial MT"/>
          <w:spacing w:val="-5"/>
          <w:sz w:val="20"/>
        </w:rPr>
        <w:t>capability</w:t>
      </w:r>
      <w:r w:rsidRPr="000D2C96">
        <w:rPr>
          <w:rFonts w:ascii="Arial MT" w:eastAsia="Arial MT" w:hAnsi="Arial MT" w:cs="Arial MT"/>
          <w:spacing w:val="-12"/>
          <w:sz w:val="20"/>
        </w:rPr>
        <w:t xml:space="preserve"> </w:t>
      </w:r>
      <w:r w:rsidRPr="000D2C96">
        <w:rPr>
          <w:rFonts w:ascii="Arial MT" w:eastAsia="Arial MT" w:hAnsi="Arial MT" w:cs="Arial MT"/>
          <w:spacing w:val="-5"/>
          <w:sz w:val="20"/>
        </w:rPr>
        <w:t>index</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of</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less</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than</w:t>
      </w:r>
      <w:r w:rsidRPr="000D2C96">
        <w:rPr>
          <w:rFonts w:ascii="Arial MT" w:eastAsia="Arial MT" w:hAnsi="Arial MT" w:cs="Arial MT"/>
          <w:spacing w:val="-13"/>
          <w:sz w:val="20"/>
        </w:rPr>
        <w:t xml:space="preserve"> </w:t>
      </w:r>
      <w:r w:rsidRPr="000D2C96">
        <w:rPr>
          <w:rFonts w:ascii="Arial MT" w:eastAsia="Arial MT" w:hAnsi="Arial MT" w:cs="Arial MT"/>
          <w:spacing w:val="-5"/>
          <w:sz w:val="20"/>
        </w:rPr>
        <w:t>1.33,</w:t>
      </w:r>
      <w:r w:rsidRPr="000D2C96">
        <w:rPr>
          <w:rFonts w:ascii="Arial MT" w:eastAsia="Arial MT" w:hAnsi="Arial MT" w:cs="Arial MT"/>
          <w:spacing w:val="-13"/>
          <w:sz w:val="20"/>
        </w:rPr>
        <w:t xml:space="preserve"> </w:t>
      </w:r>
      <w:r w:rsidRPr="000D2C96">
        <w:rPr>
          <w:rFonts w:ascii="Arial MT" w:eastAsia="Arial MT" w:hAnsi="Arial MT" w:cs="Arial MT"/>
          <w:spacing w:val="-5"/>
          <w:sz w:val="20"/>
        </w:rPr>
        <w:t>the</w:t>
      </w:r>
      <w:r w:rsidRPr="000D2C96">
        <w:rPr>
          <w:rFonts w:ascii="Arial MT" w:eastAsia="Arial MT" w:hAnsi="Arial MT" w:cs="Arial MT"/>
          <w:spacing w:val="-12"/>
          <w:sz w:val="20"/>
        </w:rPr>
        <w:t xml:space="preserve"> </w:t>
      </w:r>
      <w:r w:rsidRPr="000D2C96">
        <w:rPr>
          <w:rFonts w:ascii="Arial MT" w:eastAsia="Arial MT" w:hAnsi="Arial MT" w:cs="Arial MT"/>
          <w:spacing w:val="-5"/>
          <w:sz w:val="20"/>
        </w:rPr>
        <w:t>supplier</w:t>
      </w:r>
      <w:r w:rsidRPr="000D2C96">
        <w:rPr>
          <w:rFonts w:ascii="Arial MT" w:eastAsia="Arial MT" w:hAnsi="Arial MT" w:cs="Arial MT"/>
          <w:spacing w:val="-12"/>
          <w:sz w:val="20"/>
        </w:rPr>
        <w:t xml:space="preserve"> </w:t>
      </w:r>
      <w:r w:rsidRPr="000D2C96">
        <w:rPr>
          <w:rFonts w:ascii="Arial MT" w:eastAsia="Arial MT" w:hAnsi="Arial MT" w:cs="Arial MT"/>
          <w:spacing w:val="-4"/>
          <w:sz w:val="20"/>
        </w:rPr>
        <w:t>shall</w:t>
      </w:r>
      <w:r w:rsidRPr="000D2C96">
        <w:rPr>
          <w:rFonts w:ascii="Arial MT" w:eastAsia="Arial MT" w:hAnsi="Arial MT" w:cs="Arial MT"/>
          <w:spacing w:val="-13"/>
          <w:sz w:val="20"/>
        </w:rPr>
        <w:t xml:space="preserve"> </w:t>
      </w:r>
      <w:r w:rsidRPr="000D2C96">
        <w:rPr>
          <w:rFonts w:ascii="Arial MT" w:eastAsia="Arial MT" w:hAnsi="Arial MT" w:cs="Arial MT"/>
          <w:spacing w:val="-4"/>
          <w:sz w:val="20"/>
        </w:rPr>
        <w:t>submit</w:t>
      </w:r>
      <w:r w:rsidRPr="000D2C96">
        <w:rPr>
          <w:rFonts w:ascii="Arial MT" w:eastAsia="Arial MT" w:hAnsi="Arial MT" w:cs="Arial MT"/>
          <w:spacing w:val="-13"/>
          <w:sz w:val="20"/>
        </w:rPr>
        <w:t xml:space="preserve"> </w:t>
      </w:r>
      <w:r w:rsidRPr="000D2C96">
        <w:rPr>
          <w:rFonts w:ascii="Arial MT" w:eastAsia="Arial MT" w:hAnsi="Arial MT" w:cs="Arial MT"/>
          <w:spacing w:val="-4"/>
          <w:sz w:val="20"/>
        </w:rPr>
        <w:t>a</w:t>
      </w:r>
      <w:r w:rsidRPr="000D2C96">
        <w:rPr>
          <w:rFonts w:ascii="Arial MT" w:eastAsia="Arial MT" w:hAnsi="Arial MT" w:cs="Arial MT"/>
          <w:spacing w:val="-13"/>
          <w:sz w:val="20"/>
        </w:rPr>
        <w:t xml:space="preserve"> </w:t>
      </w:r>
      <w:r w:rsidRPr="000D2C96">
        <w:rPr>
          <w:rFonts w:ascii="Arial MT" w:eastAsia="Arial MT" w:hAnsi="Arial MT" w:cs="Arial MT"/>
          <w:spacing w:val="-4"/>
          <w:sz w:val="20"/>
        </w:rPr>
        <w:t>corrective</w:t>
      </w:r>
      <w:r w:rsidRPr="000D2C96">
        <w:rPr>
          <w:rFonts w:ascii="Arial MT" w:eastAsia="Arial MT" w:hAnsi="Arial MT" w:cs="Arial MT"/>
          <w:spacing w:val="-12"/>
          <w:sz w:val="20"/>
        </w:rPr>
        <w:t xml:space="preserve"> </w:t>
      </w:r>
      <w:r w:rsidRPr="000D2C96">
        <w:rPr>
          <w:rFonts w:ascii="Arial MT" w:eastAsia="Arial MT" w:hAnsi="Arial MT" w:cs="Arial MT"/>
          <w:spacing w:val="-4"/>
          <w:sz w:val="20"/>
        </w:rPr>
        <w:t>action</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plan</w:t>
      </w:r>
      <w:r w:rsidRPr="000D2C96">
        <w:rPr>
          <w:rFonts w:ascii="Arial MT" w:eastAsia="Arial MT" w:hAnsi="Arial MT" w:cs="Arial MT"/>
          <w:spacing w:val="-3"/>
          <w:sz w:val="20"/>
        </w:rPr>
        <w:t xml:space="preserve"> </w:t>
      </w:r>
      <w:r w:rsidRPr="000D2C96">
        <w:rPr>
          <w:rFonts w:ascii="Arial MT" w:eastAsia="Arial MT" w:hAnsi="Arial MT" w:cs="Arial MT"/>
          <w:sz w:val="20"/>
        </w:rPr>
        <w:t>together</w:t>
      </w:r>
      <w:r w:rsidRPr="000D2C96">
        <w:rPr>
          <w:rFonts w:ascii="Arial MT" w:eastAsia="Arial MT" w:hAnsi="Arial MT" w:cs="Arial MT"/>
          <w:spacing w:val="-13"/>
          <w:sz w:val="20"/>
        </w:rPr>
        <w:t xml:space="preserve"> </w:t>
      </w:r>
      <w:r w:rsidRPr="000D2C96">
        <w:rPr>
          <w:rFonts w:ascii="Arial MT" w:eastAsia="Arial MT" w:hAnsi="Arial MT" w:cs="Arial MT"/>
          <w:sz w:val="20"/>
        </w:rPr>
        <w:t>with</w:t>
      </w:r>
      <w:r w:rsidRPr="000D2C96">
        <w:rPr>
          <w:rFonts w:ascii="Arial MT" w:eastAsia="Arial MT" w:hAnsi="Arial MT" w:cs="Arial MT"/>
          <w:spacing w:val="-12"/>
          <w:sz w:val="20"/>
        </w:rPr>
        <w:t xml:space="preserve"> </w:t>
      </w:r>
      <w:r w:rsidRPr="000D2C96">
        <w:rPr>
          <w:rFonts w:ascii="Arial MT" w:eastAsia="Arial MT" w:hAnsi="Arial MT" w:cs="Arial MT"/>
          <w:sz w:val="20"/>
        </w:rPr>
        <w:t>the</w:t>
      </w:r>
      <w:r w:rsidRPr="000D2C96">
        <w:rPr>
          <w:rFonts w:ascii="Arial MT" w:eastAsia="Arial MT" w:hAnsi="Arial MT" w:cs="Arial MT"/>
          <w:spacing w:val="-13"/>
          <w:sz w:val="20"/>
        </w:rPr>
        <w:t xml:space="preserve"> </w:t>
      </w:r>
      <w:r w:rsidRPr="000D2C96">
        <w:rPr>
          <w:rFonts w:ascii="Arial MT" w:eastAsia="Arial MT" w:hAnsi="Arial MT" w:cs="Arial MT"/>
          <w:sz w:val="20"/>
        </w:rPr>
        <w:t>PPAP</w:t>
      </w:r>
      <w:r w:rsidRPr="000D2C96">
        <w:rPr>
          <w:rFonts w:ascii="Arial MT" w:eastAsia="Arial MT" w:hAnsi="Arial MT" w:cs="Arial MT"/>
          <w:spacing w:val="-13"/>
          <w:sz w:val="20"/>
        </w:rPr>
        <w:t xml:space="preserve"> </w:t>
      </w:r>
      <w:r w:rsidRPr="000D2C96">
        <w:rPr>
          <w:rFonts w:ascii="Arial MT" w:eastAsia="Arial MT" w:hAnsi="Arial MT" w:cs="Arial MT"/>
          <w:sz w:val="20"/>
        </w:rPr>
        <w:t>package</w:t>
      </w:r>
      <w:r w:rsidRPr="000D2C96">
        <w:rPr>
          <w:rFonts w:ascii="Arial MT" w:eastAsia="Arial MT" w:hAnsi="Arial MT" w:cs="Arial MT"/>
          <w:spacing w:val="-13"/>
          <w:sz w:val="20"/>
        </w:rPr>
        <w:t xml:space="preserve"> </w:t>
      </w:r>
      <w:r w:rsidRPr="000D2C96">
        <w:rPr>
          <w:rFonts w:ascii="Arial MT" w:eastAsia="Arial MT" w:hAnsi="Arial MT" w:cs="Arial MT"/>
          <w:sz w:val="20"/>
        </w:rPr>
        <w:t>to</w:t>
      </w:r>
      <w:r w:rsidR="00630ADD">
        <w:rPr>
          <w:rFonts w:ascii="Arial MT" w:eastAsia="Arial MT" w:hAnsi="Arial MT" w:cs="Arial MT"/>
          <w:sz w:val="20"/>
        </w:rPr>
        <w:t xml:space="preserve"> TS</w:t>
      </w:r>
      <w:r w:rsidRPr="000D2C96">
        <w:rPr>
          <w:rFonts w:ascii="Arial MT" w:eastAsia="Arial MT" w:hAnsi="Arial MT" w:cs="Arial MT"/>
          <w:spacing w:val="-10"/>
          <w:sz w:val="20"/>
        </w:rPr>
        <w:t xml:space="preserve"> </w:t>
      </w:r>
      <w:r w:rsidRPr="000D2C96">
        <w:rPr>
          <w:rFonts w:ascii="Arial MT" w:eastAsia="Arial MT" w:hAnsi="Arial MT" w:cs="Arial MT"/>
          <w:sz w:val="20"/>
        </w:rPr>
        <w:t>Mitsuba</w:t>
      </w:r>
      <w:r w:rsidRPr="000D2C96">
        <w:rPr>
          <w:rFonts w:ascii="Arial MT" w:eastAsia="Arial MT" w:hAnsi="Arial MT" w:cs="Arial MT"/>
          <w:spacing w:val="-14"/>
          <w:sz w:val="20"/>
        </w:rPr>
        <w:t xml:space="preserve"> </w:t>
      </w:r>
      <w:r w:rsidRPr="000D2C96">
        <w:rPr>
          <w:rFonts w:ascii="Arial MT" w:eastAsia="Arial MT" w:hAnsi="Arial MT" w:cs="Arial MT"/>
          <w:sz w:val="20"/>
        </w:rPr>
        <w:t>for</w:t>
      </w:r>
      <w:r w:rsidRPr="000D2C96">
        <w:rPr>
          <w:rFonts w:ascii="Arial MT" w:eastAsia="Arial MT" w:hAnsi="Arial MT" w:cs="Arial MT"/>
          <w:spacing w:val="-12"/>
          <w:sz w:val="20"/>
        </w:rPr>
        <w:t xml:space="preserve"> </w:t>
      </w:r>
      <w:r w:rsidRPr="000D2C96">
        <w:rPr>
          <w:rFonts w:ascii="Arial MT" w:eastAsia="Arial MT" w:hAnsi="Arial MT" w:cs="Arial MT"/>
          <w:sz w:val="20"/>
        </w:rPr>
        <w:t>approval.</w:t>
      </w:r>
    </w:p>
    <w:p w14:paraId="1BF5353F" w14:textId="77777777" w:rsidR="000D2C96" w:rsidRPr="000D2C96" w:rsidRDefault="000D2C96">
      <w:pPr>
        <w:numPr>
          <w:ilvl w:val="3"/>
          <w:numId w:val="142"/>
        </w:numPr>
        <w:tabs>
          <w:tab w:val="left" w:pos="815"/>
        </w:tabs>
        <w:spacing w:before="121"/>
        <w:ind w:left="814" w:hanging="361"/>
        <w:jc w:val="both"/>
        <w:rPr>
          <w:rFonts w:ascii="Arial MT" w:eastAsia="Arial MT" w:hAnsi="Arial MT" w:cs="Arial MT"/>
          <w:sz w:val="20"/>
        </w:rPr>
      </w:pPr>
      <w:r w:rsidRPr="000D2C96">
        <w:rPr>
          <w:rFonts w:ascii="Arial MT" w:eastAsia="Arial MT" w:hAnsi="Arial MT" w:cs="Arial MT"/>
          <w:w w:val="95"/>
          <w:sz w:val="20"/>
        </w:rPr>
        <w:t>Measuring</w:t>
      </w:r>
      <w:r w:rsidRPr="000D2C96">
        <w:rPr>
          <w:rFonts w:ascii="Arial MT" w:eastAsia="Arial MT" w:hAnsi="Arial MT" w:cs="Arial MT"/>
          <w:spacing w:val="-9"/>
          <w:w w:val="95"/>
          <w:sz w:val="20"/>
        </w:rPr>
        <w:t xml:space="preserve"> </w:t>
      </w:r>
      <w:r w:rsidRPr="000D2C96">
        <w:rPr>
          <w:rFonts w:ascii="Arial MT" w:eastAsia="Arial MT" w:hAnsi="Arial MT" w:cs="Arial MT"/>
          <w:w w:val="95"/>
          <w:sz w:val="20"/>
        </w:rPr>
        <w:t>system</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analysis</w:t>
      </w:r>
      <w:r w:rsidRPr="000D2C96">
        <w:rPr>
          <w:rFonts w:ascii="Arial MT" w:eastAsia="Arial MT" w:hAnsi="Arial MT" w:cs="Arial MT"/>
          <w:spacing w:val="-7"/>
          <w:w w:val="95"/>
          <w:sz w:val="20"/>
        </w:rPr>
        <w:t xml:space="preserve"> </w:t>
      </w:r>
      <w:r w:rsidRPr="000D2C96">
        <w:rPr>
          <w:rFonts w:ascii="Arial MT" w:eastAsia="Arial MT" w:hAnsi="Arial MT" w:cs="Arial MT"/>
          <w:w w:val="95"/>
          <w:sz w:val="20"/>
        </w:rPr>
        <w:t>results</w:t>
      </w:r>
    </w:p>
    <w:p w14:paraId="290865F7" w14:textId="77777777" w:rsidR="000D2C96" w:rsidRPr="000D2C96" w:rsidRDefault="000D2C96" w:rsidP="000D2C96">
      <w:pPr>
        <w:spacing w:before="56" w:line="295" w:lineRule="auto"/>
        <w:ind w:left="679" w:right="635"/>
        <w:jc w:val="both"/>
        <w:rPr>
          <w:rFonts w:ascii="Arial MT" w:eastAsia="Arial MT" w:hAnsi="Arial MT" w:cs="Arial MT"/>
          <w:sz w:val="20"/>
          <w:szCs w:val="20"/>
        </w:rPr>
      </w:pPr>
      <w:r w:rsidRPr="000D2C96">
        <w:rPr>
          <w:rFonts w:ascii="Arial MT" w:eastAsia="Arial MT" w:hAnsi="Arial MT" w:cs="Arial MT"/>
          <w:sz w:val="20"/>
          <w:szCs w:val="20"/>
        </w:rPr>
        <w:t>The supplier shall conduct measuring system analysis based on a Measuring System Analysis Plan and</w:t>
      </w:r>
      <w:r w:rsidRPr="000D2C96">
        <w:rPr>
          <w:rFonts w:ascii="Arial MT" w:eastAsia="Arial MT" w:hAnsi="Arial MT" w:cs="Arial MT"/>
          <w:spacing w:val="-53"/>
          <w:sz w:val="20"/>
          <w:szCs w:val="20"/>
        </w:rPr>
        <w:t xml:space="preserve"> </w:t>
      </w:r>
      <w:r w:rsidRPr="000D2C96">
        <w:rPr>
          <w:rFonts w:ascii="Arial MT" w:eastAsia="Arial MT" w:hAnsi="Arial MT" w:cs="Arial MT"/>
          <w:spacing w:val="-5"/>
          <w:sz w:val="20"/>
          <w:szCs w:val="20"/>
        </w:rPr>
        <w:t>compile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results</w:t>
      </w:r>
      <w:r w:rsidRPr="000D2C96">
        <w:rPr>
          <w:rFonts w:ascii="Arial MT" w:eastAsia="Arial MT" w:hAnsi="Arial MT" w:cs="Arial MT"/>
          <w:spacing w:val="-9"/>
          <w:sz w:val="20"/>
          <w:szCs w:val="20"/>
        </w:rPr>
        <w:t xml:space="preserve"> </w:t>
      </w:r>
      <w:r w:rsidRPr="000D2C96">
        <w:rPr>
          <w:rFonts w:ascii="Arial MT" w:eastAsia="Arial MT" w:hAnsi="Arial MT" w:cs="Arial MT"/>
          <w:spacing w:val="-5"/>
          <w:sz w:val="20"/>
          <w:szCs w:val="20"/>
        </w:rPr>
        <w:t>in</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a</w:t>
      </w:r>
      <w:r w:rsidRPr="000D2C96">
        <w:rPr>
          <w:rFonts w:ascii="Arial MT" w:eastAsia="Arial MT" w:hAnsi="Arial MT" w:cs="Arial MT"/>
          <w:spacing w:val="-8"/>
          <w:sz w:val="20"/>
          <w:szCs w:val="20"/>
        </w:rPr>
        <w:t xml:space="preserve"> </w:t>
      </w:r>
      <w:r w:rsidRPr="000D2C96">
        <w:rPr>
          <w:rFonts w:ascii="Arial MT" w:eastAsia="Arial MT" w:hAnsi="Arial MT" w:cs="Arial MT"/>
          <w:spacing w:val="-5"/>
          <w:sz w:val="20"/>
          <w:szCs w:val="20"/>
        </w:rPr>
        <w:t>Measuring</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System</w:t>
      </w:r>
      <w:r w:rsidRPr="000D2C96">
        <w:rPr>
          <w:rFonts w:ascii="Arial MT" w:eastAsia="Arial MT" w:hAnsi="Arial MT" w:cs="Arial MT"/>
          <w:spacing w:val="-8"/>
          <w:sz w:val="20"/>
          <w:szCs w:val="20"/>
        </w:rPr>
        <w:t xml:space="preserve"> </w:t>
      </w:r>
      <w:r w:rsidRPr="000D2C96">
        <w:rPr>
          <w:rFonts w:ascii="Arial MT" w:eastAsia="Arial MT" w:hAnsi="Arial MT" w:cs="Arial MT"/>
          <w:spacing w:val="-4"/>
          <w:sz w:val="20"/>
          <w:szCs w:val="20"/>
        </w:rPr>
        <w:t>Analysis</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Results</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Report.</w:t>
      </w:r>
    </w:p>
    <w:p w14:paraId="423C716C" w14:textId="77777777" w:rsidR="000D2C96" w:rsidRPr="000D2C96" w:rsidRDefault="000D2C96">
      <w:pPr>
        <w:numPr>
          <w:ilvl w:val="3"/>
          <w:numId w:val="142"/>
        </w:numPr>
        <w:tabs>
          <w:tab w:val="left" w:pos="815"/>
        </w:tabs>
        <w:spacing w:before="123"/>
        <w:ind w:left="814" w:hanging="361"/>
        <w:jc w:val="both"/>
        <w:rPr>
          <w:rFonts w:ascii="Arial MT" w:eastAsia="Arial MT" w:hAnsi="Arial MT" w:cs="Arial MT"/>
          <w:sz w:val="20"/>
        </w:rPr>
      </w:pPr>
      <w:r w:rsidRPr="000D2C96">
        <w:rPr>
          <w:rFonts w:ascii="Arial MT" w:eastAsia="Arial MT" w:hAnsi="Arial MT" w:cs="Arial MT"/>
          <w:spacing w:val="-1"/>
          <w:w w:val="95"/>
          <w:sz w:val="20"/>
        </w:rPr>
        <w:t>Qualified</w:t>
      </w:r>
      <w:r w:rsidRPr="000D2C96">
        <w:rPr>
          <w:rFonts w:ascii="Arial MT" w:eastAsia="Arial MT" w:hAnsi="Arial MT" w:cs="Arial MT"/>
          <w:spacing w:val="-6"/>
          <w:w w:val="95"/>
          <w:sz w:val="20"/>
        </w:rPr>
        <w:t xml:space="preserve"> </w:t>
      </w:r>
      <w:r w:rsidRPr="000D2C96">
        <w:rPr>
          <w:rFonts w:ascii="Arial MT" w:eastAsia="Arial MT" w:hAnsi="Arial MT" w:cs="Arial MT"/>
          <w:spacing w:val="-1"/>
          <w:w w:val="95"/>
          <w:sz w:val="20"/>
        </w:rPr>
        <w:t>internal/external</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laboratory</w:t>
      </w:r>
      <w:r w:rsidRPr="000D2C96">
        <w:rPr>
          <w:rFonts w:ascii="Arial MT" w:eastAsia="Arial MT" w:hAnsi="Arial MT" w:cs="Arial MT"/>
          <w:spacing w:val="-6"/>
          <w:w w:val="95"/>
          <w:sz w:val="20"/>
        </w:rPr>
        <w:t xml:space="preserve"> </w:t>
      </w:r>
      <w:r w:rsidRPr="000D2C96">
        <w:rPr>
          <w:rFonts w:ascii="Arial MT" w:eastAsia="Arial MT" w:hAnsi="Arial MT" w:cs="Arial MT"/>
          <w:w w:val="95"/>
          <w:sz w:val="20"/>
        </w:rPr>
        <w:t>document</w:t>
      </w:r>
    </w:p>
    <w:p w14:paraId="23D81B05" w14:textId="77777777" w:rsidR="000D2C96" w:rsidRPr="000D2C96" w:rsidRDefault="000D2C96" w:rsidP="000D2C96">
      <w:pPr>
        <w:spacing w:before="56" w:line="297" w:lineRule="auto"/>
        <w:ind w:left="679" w:right="635"/>
        <w:jc w:val="both"/>
        <w:rPr>
          <w:rFonts w:ascii="Arial MT" w:eastAsia="Arial MT" w:hAnsi="Arial MT" w:cs="Arial MT"/>
          <w:sz w:val="20"/>
          <w:szCs w:val="20"/>
        </w:rPr>
      </w:pPr>
      <w:r w:rsidRPr="000D2C96">
        <w:rPr>
          <w:rFonts w:ascii="Arial MT" w:eastAsia="Arial MT" w:hAnsi="Arial MT" w:cs="Arial MT"/>
          <w:w w:val="95"/>
          <w:sz w:val="20"/>
          <w:szCs w:val="20"/>
        </w:rPr>
        <w:t>A</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laboratory</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is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a</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facility</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that</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undertakes</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inspection</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and</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testing</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of</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products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and</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calibration</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of</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measuring</w:t>
      </w:r>
      <w:r w:rsidRPr="000D2C96">
        <w:rPr>
          <w:rFonts w:ascii="Arial MT" w:eastAsia="Arial MT" w:hAnsi="Arial MT" w:cs="Arial MT"/>
          <w:spacing w:val="1"/>
          <w:w w:val="95"/>
          <w:sz w:val="20"/>
          <w:szCs w:val="20"/>
        </w:rPr>
        <w:t xml:space="preserve"> </w:t>
      </w:r>
      <w:r w:rsidRPr="000D2C96">
        <w:rPr>
          <w:rFonts w:ascii="Arial MT" w:eastAsia="Arial MT" w:hAnsi="Arial MT" w:cs="Arial MT"/>
          <w:sz w:val="20"/>
          <w:szCs w:val="20"/>
        </w:rPr>
        <w:t>instruments.</w:t>
      </w:r>
    </w:p>
    <w:p w14:paraId="3491600A" w14:textId="77777777" w:rsidR="000D2C96" w:rsidRPr="000D2C96" w:rsidRDefault="000D2C96" w:rsidP="000D2C96">
      <w:pPr>
        <w:spacing w:before="56" w:line="228" w:lineRule="exact"/>
        <w:ind w:left="679"/>
        <w:jc w:val="both"/>
        <w:rPr>
          <w:rFonts w:ascii="Arial MT" w:eastAsia="Arial MT" w:hAnsi="Arial MT" w:cs="Arial MT"/>
          <w:sz w:val="20"/>
          <w:szCs w:val="20"/>
        </w:rPr>
      </w:pPr>
      <w:r w:rsidRPr="000D2C96">
        <w:rPr>
          <w:rFonts w:ascii="Arial MT" w:eastAsia="Arial MT" w:hAnsi="Arial MT" w:cs="Arial MT"/>
          <w:w w:val="95"/>
          <w:sz w:val="20"/>
          <w:szCs w:val="20"/>
        </w:rPr>
        <w:t>The</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supplier</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shall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document</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scope</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and</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procedures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of</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internal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laboratory.</w:t>
      </w:r>
    </w:p>
    <w:p w14:paraId="481E3593" w14:textId="77777777" w:rsidR="000D2C96" w:rsidRPr="000D2C96" w:rsidRDefault="000D2C96" w:rsidP="000D2C96">
      <w:pPr>
        <w:spacing w:before="55" w:line="297" w:lineRule="auto"/>
        <w:ind w:left="679" w:right="632"/>
        <w:jc w:val="both"/>
        <w:rPr>
          <w:rFonts w:ascii="Arial MT" w:eastAsia="Arial MT" w:hAnsi="Arial MT" w:cs="Arial MT"/>
          <w:sz w:val="20"/>
          <w:szCs w:val="20"/>
        </w:rPr>
      </w:pPr>
      <w:r w:rsidRPr="000D2C96">
        <w:rPr>
          <w:rFonts w:ascii="Arial MT" w:eastAsia="Arial MT" w:hAnsi="Arial MT" w:cs="Arial MT"/>
          <w:spacing w:val="-1"/>
          <w:sz w:val="20"/>
          <w:szCs w:val="20"/>
        </w:rPr>
        <w:t>The</w:t>
      </w:r>
      <w:r w:rsidRPr="000D2C96">
        <w:rPr>
          <w:rFonts w:ascii="Arial MT" w:eastAsia="Arial MT" w:hAnsi="Arial MT" w:cs="Arial MT"/>
          <w:spacing w:val="-7"/>
          <w:sz w:val="20"/>
          <w:szCs w:val="20"/>
        </w:rPr>
        <w:t xml:space="preserve"> </w:t>
      </w:r>
      <w:r w:rsidRPr="000D2C96">
        <w:rPr>
          <w:rFonts w:ascii="Arial MT" w:eastAsia="Arial MT" w:hAnsi="Arial MT" w:cs="Arial MT"/>
          <w:spacing w:val="-1"/>
          <w:sz w:val="20"/>
          <w:szCs w:val="20"/>
        </w:rPr>
        <w:t>scope</w:t>
      </w:r>
      <w:r w:rsidRPr="000D2C96">
        <w:rPr>
          <w:rFonts w:ascii="Arial MT" w:eastAsia="Arial MT" w:hAnsi="Arial MT" w:cs="Arial MT"/>
          <w:spacing w:val="-6"/>
          <w:sz w:val="20"/>
          <w:szCs w:val="20"/>
        </w:rPr>
        <w:t xml:space="preserve"> </w:t>
      </w:r>
      <w:r w:rsidRPr="000D2C96">
        <w:rPr>
          <w:rFonts w:ascii="Arial MT" w:eastAsia="Arial MT" w:hAnsi="Arial MT" w:cs="Arial MT"/>
          <w:spacing w:val="-1"/>
          <w:sz w:val="20"/>
          <w:szCs w:val="20"/>
        </w:rPr>
        <w:t>of</w:t>
      </w:r>
      <w:r w:rsidRPr="000D2C96">
        <w:rPr>
          <w:rFonts w:ascii="Arial MT" w:eastAsia="Arial MT" w:hAnsi="Arial MT" w:cs="Arial MT"/>
          <w:spacing w:val="-6"/>
          <w:sz w:val="20"/>
          <w:szCs w:val="20"/>
        </w:rPr>
        <w:t xml:space="preserve"> </w:t>
      </w:r>
      <w:r w:rsidRPr="000D2C96">
        <w:rPr>
          <w:rFonts w:ascii="Arial MT" w:eastAsia="Arial MT" w:hAnsi="Arial MT" w:cs="Arial MT"/>
          <w:spacing w:val="-1"/>
          <w:sz w:val="20"/>
          <w:szCs w:val="20"/>
        </w:rPr>
        <w:t>laboratory</w:t>
      </w:r>
      <w:r w:rsidRPr="000D2C96">
        <w:rPr>
          <w:rFonts w:ascii="Arial MT" w:eastAsia="Arial MT" w:hAnsi="Arial MT" w:cs="Arial MT"/>
          <w:spacing w:val="-5"/>
          <w:sz w:val="20"/>
          <w:szCs w:val="20"/>
        </w:rPr>
        <w:t xml:space="preserve"> </w:t>
      </w:r>
      <w:r w:rsidRPr="000D2C96">
        <w:rPr>
          <w:rFonts w:ascii="Arial MT" w:eastAsia="Arial MT" w:hAnsi="Arial MT" w:cs="Arial MT"/>
          <w:spacing w:val="-1"/>
          <w:sz w:val="20"/>
          <w:szCs w:val="20"/>
        </w:rPr>
        <w:t>includes</w:t>
      </w:r>
      <w:r w:rsidRPr="000D2C96">
        <w:rPr>
          <w:rFonts w:ascii="Arial MT" w:eastAsia="Arial MT" w:hAnsi="Arial MT" w:cs="Arial MT"/>
          <w:spacing w:val="-5"/>
          <w:sz w:val="20"/>
          <w:szCs w:val="20"/>
        </w:rPr>
        <w:t xml:space="preserve"> </w:t>
      </w:r>
      <w:r w:rsidRPr="000D2C96">
        <w:rPr>
          <w:rFonts w:ascii="Arial MT" w:eastAsia="Arial MT" w:hAnsi="Arial MT" w:cs="Arial MT"/>
          <w:spacing w:val="-1"/>
          <w:sz w:val="20"/>
          <w:szCs w:val="20"/>
        </w:rPr>
        <w:t>available</w:t>
      </w:r>
      <w:r w:rsidRPr="000D2C96">
        <w:rPr>
          <w:rFonts w:ascii="Arial MT" w:eastAsia="Arial MT" w:hAnsi="Arial MT" w:cs="Arial MT"/>
          <w:spacing w:val="-6"/>
          <w:sz w:val="20"/>
          <w:szCs w:val="20"/>
        </w:rPr>
        <w:t xml:space="preserve"> </w:t>
      </w:r>
      <w:r w:rsidRPr="000D2C96">
        <w:rPr>
          <w:rFonts w:ascii="Arial MT" w:eastAsia="Arial MT" w:hAnsi="Arial MT" w:cs="Arial MT"/>
          <w:spacing w:val="-1"/>
          <w:sz w:val="20"/>
          <w:szCs w:val="20"/>
        </w:rPr>
        <w:t>test</w:t>
      </w:r>
      <w:r w:rsidRPr="000D2C96">
        <w:rPr>
          <w:rFonts w:ascii="Arial MT" w:eastAsia="Arial MT" w:hAnsi="Arial MT" w:cs="Arial MT"/>
          <w:spacing w:val="-6"/>
          <w:sz w:val="20"/>
          <w:szCs w:val="20"/>
        </w:rPr>
        <w:t xml:space="preserve"> </w:t>
      </w:r>
      <w:r w:rsidRPr="000D2C96">
        <w:rPr>
          <w:rFonts w:ascii="Arial MT" w:eastAsia="Arial MT" w:hAnsi="Arial MT" w:cs="Arial MT"/>
          <w:spacing w:val="-1"/>
          <w:sz w:val="20"/>
          <w:szCs w:val="20"/>
        </w:rPr>
        <w:t>items</w:t>
      </w:r>
      <w:r w:rsidRPr="000D2C96">
        <w:rPr>
          <w:rFonts w:ascii="Arial MT" w:eastAsia="Arial MT" w:hAnsi="Arial MT" w:cs="Arial MT"/>
          <w:spacing w:val="-5"/>
          <w:sz w:val="20"/>
          <w:szCs w:val="20"/>
        </w:rPr>
        <w:t xml:space="preserve"> </w:t>
      </w:r>
      <w:r w:rsidRPr="000D2C96">
        <w:rPr>
          <w:rFonts w:ascii="Arial MT" w:eastAsia="Arial MT" w:hAnsi="Arial MT" w:cs="Arial MT"/>
          <w:spacing w:val="-1"/>
          <w:sz w:val="20"/>
          <w:szCs w:val="20"/>
        </w:rPr>
        <w:t>(incl.</w:t>
      </w:r>
      <w:r w:rsidRPr="000D2C96">
        <w:rPr>
          <w:rFonts w:ascii="Arial MT" w:eastAsia="Arial MT" w:hAnsi="Arial MT" w:cs="Arial MT"/>
          <w:spacing w:val="-6"/>
          <w:sz w:val="20"/>
          <w:szCs w:val="20"/>
        </w:rPr>
        <w:t xml:space="preserve"> </w:t>
      </w:r>
      <w:r w:rsidRPr="000D2C96">
        <w:rPr>
          <w:rFonts w:ascii="Arial MT" w:eastAsia="Arial MT" w:hAnsi="Arial MT" w:cs="Arial MT"/>
          <w:spacing w:val="-1"/>
          <w:sz w:val="20"/>
          <w:szCs w:val="20"/>
        </w:rPr>
        <w:t>inspection</w:t>
      </w:r>
      <w:r w:rsidRPr="000D2C96">
        <w:rPr>
          <w:rFonts w:ascii="Arial MT" w:eastAsia="Arial MT" w:hAnsi="Arial MT" w:cs="Arial MT"/>
          <w:spacing w:val="-6"/>
          <w:sz w:val="20"/>
          <w:szCs w:val="20"/>
        </w:rPr>
        <w:t xml:space="preserve"> </w:t>
      </w:r>
      <w:r w:rsidRPr="000D2C96">
        <w:rPr>
          <w:rFonts w:ascii="Arial MT" w:eastAsia="Arial MT" w:hAnsi="Arial MT" w:cs="Arial MT"/>
          <w:sz w:val="20"/>
          <w:szCs w:val="20"/>
        </w:rPr>
        <w:t>and</w:t>
      </w:r>
      <w:r w:rsidRPr="000D2C96">
        <w:rPr>
          <w:rFonts w:ascii="Arial MT" w:eastAsia="Arial MT" w:hAnsi="Arial MT" w:cs="Arial MT"/>
          <w:spacing w:val="-6"/>
          <w:sz w:val="20"/>
          <w:szCs w:val="20"/>
        </w:rPr>
        <w:t xml:space="preserve"> </w:t>
      </w:r>
      <w:r w:rsidRPr="000D2C96">
        <w:rPr>
          <w:rFonts w:ascii="Arial MT" w:eastAsia="Arial MT" w:hAnsi="Arial MT" w:cs="Arial MT"/>
          <w:sz w:val="20"/>
          <w:szCs w:val="20"/>
        </w:rPr>
        <w:t>calibration),</w:t>
      </w:r>
      <w:r w:rsidRPr="000D2C96">
        <w:rPr>
          <w:rFonts w:ascii="Arial MT" w:eastAsia="Arial MT" w:hAnsi="Arial MT" w:cs="Arial MT"/>
          <w:spacing w:val="-6"/>
          <w:sz w:val="20"/>
          <w:szCs w:val="20"/>
        </w:rPr>
        <w:t xml:space="preserve"> </w:t>
      </w:r>
      <w:r w:rsidRPr="000D2C96">
        <w:rPr>
          <w:rFonts w:ascii="Arial MT" w:eastAsia="Arial MT" w:hAnsi="Arial MT" w:cs="Arial MT"/>
          <w:sz w:val="20"/>
          <w:szCs w:val="20"/>
        </w:rPr>
        <w:t>test</w:t>
      </w:r>
      <w:r w:rsidRPr="000D2C96">
        <w:rPr>
          <w:rFonts w:ascii="Arial MT" w:eastAsia="Arial MT" w:hAnsi="Arial MT" w:cs="Arial MT"/>
          <w:spacing w:val="-6"/>
          <w:sz w:val="20"/>
          <w:szCs w:val="20"/>
        </w:rPr>
        <w:t xml:space="preserve"> </w:t>
      </w:r>
      <w:r w:rsidRPr="000D2C96">
        <w:rPr>
          <w:rFonts w:ascii="Arial MT" w:eastAsia="Arial MT" w:hAnsi="Arial MT" w:cs="Arial MT"/>
          <w:sz w:val="20"/>
          <w:szCs w:val="20"/>
        </w:rPr>
        <w:t>standards,</w:t>
      </w:r>
      <w:r w:rsidRPr="000D2C96">
        <w:rPr>
          <w:rFonts w:ascii="Arial MT" w:eastAsia="Arial MT" w:hAnsi="Arial MT" w:cs="Arial MT"/>
          <w:spacing w:val="-7"/>
          <w:sz w:val="20"/>
          <w:szCs w:val="20"/>
        </w:rPr>
        <w:t xml:space="preserve"> </w:t>
      </w:r>
      <w:r w:rsidRPr="000D2C96">
        <w:rPr>
          <w:rFonts w:ascii="Arial MT" w:eastAsia="Arial MT" w:hAnsi="Arial MT" w:cs="Arial MT"/>
          <w:sz w:val="20"/>
          <w:szCs w:val="20"/>
        </w:rPr>
        <w:t>test</w:t>
      </w:r>
      <w:r w:rsidRPr="000D2C96">
        <w:rPr>
          <w:rFonts w:ascii="Arial MT" w:eastAsia="Arial MT" w:hAnsi="Arial MT" w:cs="Arial MT"/>
          <w:spacing w:val="-53"/>
          <w:sz w:val="20"/>
          <w:szCs w:val="20"/>
        </w:rPr>
        <w:t xml:space="preserve"> </w:t>
      </w:r>
      <w:r w:rsidRPr="000D2C96">
        <w:rPr>
          <w:rFonts w:ascii="Arial MT" w:eastAsia="Arial MT" w:hAnsi="Arial MT" w:cs="Arial MT"/>
          <w:spacing w:val="-5"/>
          <w:sz w:val="20"/>
          <w:szCs w:val="20"/>
        </w:rPr>
        <w:t>methods,</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qualifications</w:t>
      </w:r>
      <w:r w:rsidRPr="000D2C96">
        <w:rPr>
          <w:rFonts w:ascii="Arial MT" w:eastAsia="Arial MT" w:hAnsi="Arial MT" w:cs="Arial MT"/>
          <w:spacing w:val="-9"/>
          <w:sz w:val="20"/>
          <w:szCs w:val="20"/>
        </w:rPr>
        <w:t xml:space="preserve"> </w:t>
      </w:r>
      <w:r w:rsidRPr="000D2C96">
        <w:rPr>
          <w:rFonts w:ascii="Arial MT" w:eastAsia="Arial MT" w:hAnsi="Arial MT" w:cs="Arial MT"/>
          <w:spacing w:val="-5"/>
          <w:sz w:val="20"/>
          <w:szCs w:val="20"/>
        </w:rPr>
        <w:t>of</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staff</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members,</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equipment</w:t>
      </w:r>
      <w:r w:rsidRPr="000D2C96">
        <w:rPr>
          <w:rFonts w:ascii="Arial MT" w:eastAsia="Arial MT" w:hAnsi="Arial MT" w:cs="Arial MT"/>
          <w:spacing w:val="-8"/>
          <w:sz w:val="20"/>
          <w:szCs w:val="20"/>
        </w:rPr>
        <w:t xml:space="preserve"> </w:t>
      </w:r>
      <w:r w:rsidRPr="000D2C96">
        <w:rPr>
          <w:rFonts w:ascii="Arial MT" w:eastAsia="Arial MT" w:hAnsi="Arial MT" w:cs="Arial MT"/>
          <w:spacing w:val="-5"/>
          <w:sz w:val="20"/>
          <w:szCs w:val="20"/>
        </w:rPr>
        <w:t>list,</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procedure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to</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handle</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test</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samples</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and</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report</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formats.</w:t>
      </w:r>
      <w:r w:rsidRPr="000D2C96">
        <w:rPr>
          <w:rFonts w:ascii="Arial MT" w:eastAsia="Arial MT" w:hAnsi="Arial MT" w:cs="Arial MT"/>
          <w:spacing w:val="-3"/>
          <w:sz w:val="20"/>
          <w:szCs w:val="20"/>
        </w:rPr>
        <w:t xml:space="preserve"> </w:t>
      </w:r>
      <w:r w:rsidRPr="000D2C96">
        <w:rPr>
          <w:rFonts w:ascii="Arial MT" w:eastAsia="Arial MT" w:hAnsi="Arial MT" w:cs="Arial MT"/>
          <w:spacing w:val="-5"/>
          <w:sz w:val="20"/>
          <w:szCs w:val="20"/>
        </w:rPr>
        <w:t>When</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using</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an</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external</w:t>
      </w:r>
      <w:r w:rsidRPr="000D2C96">
        <w:rPr>
          <w:rFonts w:ascii="Arial MT" w:eastAsia="Arial MT" w:hAnsi="Arial MT" w:cs="Arial MT"/>
          <w:spacing w:val="-19"/>
          <w:sz w:val="20"/>
          <w:szCs w:val="20"/>
        </w:rPr>
        <w:t xml:space="preserve"> </w:t>
      </w:r>
      <w:r w:rsidRPr="000D2C96">
        <w:rPr>
          <w:rFonts w:ascii="Arial MT" w:eastAsia="Arial MT" w:hAnsi="Arial MT" w:cs="Arial MT"/>
          <w:spacing w:val="-5"/>
          <w:sz w:val="20"/>
          <w:szCs w:val="20"/>
        </w:rPr>
        <w:t>laboratory,</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supplier</w:t>
      </w:r>
      <w:r w:rsidRPr="000D2C96">
        <w:rPr>
          <w:rFonts w:ascii="Arial MT" w:eastAsia="Arial MT" w:hAnsi="Arial MT" w:cs="Arial MT"/>
          <w:spacing w:val="-17"/>
          <w:sz w:val="20"/>
          <w:szCs w:val="20"/>
        </w:rPr>
        <w:t xml:space="preserve"> </w:t>
      </w:r>
      <w:r w:rsidRPr="000D2C96">
        <w:rPr>
          <w:rFonts w:ascii="Arial MT" w:eastAsia="Arial MT" w:hAnsi="Arial MT" w:cs="Arial MT"/>
          <w:spacing w:val="-5"/>
          <w:sz w:val="20"/>
          <w:szCs w:val="20"/>
        </w:rPr>
        <w:t>shall</w:t>
      </w:r>
      <w:r w:rsidRPr="000D2C96">
        <w:rPr>
          <w:rFonts w:ascii="Arial MT" w:eastAsia="Arial MT" w:hAnsi="Arial MT" w:cs="Arial MT"/>
          <w:spacing w:val="-19"/>
          <w:sz w:val="20"/>
          <w:szCs w:val="20"/>
        </w:rPr>
        <w:t xml:space="preserve"> </w:t>
      </w:r>
      <w:r w:rsidRPr="000D2C96">
        <w:rPr>
          <w:rFonts w:ascii="Arial MT" w:eastAsia="Arial MT" w:hAnsi="Arial MT" w:cs="Arial MT"/>
          <w:spacing w:val="-5"/>
          <w:sz w:val="20"/>
          <w:szCs w:val="20"/>
        </w:rPr>
        <w:t>submit</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a</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document</w:t>
      </w:r>
      <w:r w:rsidRPr="000D2C96">
        <w:rPr>
          <w:rFonts w:ascii="Arial MT" w:eastAsia="Arial MT" w:hAnsi="Arial MT" w:cs="Arial MT"/>
          <w:spacing w:val="-18"/>
          <w:sz w:val="20"/>
          <w:szCs w:val="20"/>
        </w:rPr>
        <w:t xml:space="preserve"> </w:t>
      </w:r>
      <w:r w:rsidRPr="000D2C96">
        <w:rPr>
          <w:rFonts w:ascii="Arial MT" w:eastAsia="Arial MT" w:hAnsi="Arial MT" w:cs="Arial MT"/>
          <w:spacing w:val="-5"/>
          <w:sz w:val="20"/>
          <w:szCs w:val="20"/>
        </w:rPr>
        <w:t>evidencing</w:t>
      </w:r>
      <w:r w:rsidRPr="000D2C96">
        <w:rPr>
          <w:rFonts w:ascii="Arial MT" w:eastAsia="Arial MT" w:hAnsi="Arial MT" w:cs="Arial MT"/>
          <w:spacing w:val="-18"/>
          <w:sz w:val="20"/>
          <w:szCs w:val="20"/>
        </w:rPr>
        <w:t xml:space="preserve"> </w:t>
      </w:r>
      <w:r w:rsidRPr="000D2C96">
        <w:rPr>
          <w:rFonts w:ascii="Arial MT" w:eastAsia="Arial MT" w:hAnsi="Arial MT" w:cs="Arial MT"/>
          <w:spacing w:val="-4"/>
          <w:sz w:val="20"/>
          <w:szCs w:val="20"/>
        </w:rPr>
        <w:t>that</w:t>
      </w:r>
      <w:r w:rsidRPr="000D2C96">
        <w:rPr>
          <w:rFonts w:ascii="Arial MT" w:eastAsia="Arial MT" w:hAnsi="Arial MT" w:cs="Arial MT"/>
          <w:spacing w:val="-15"/>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18"/>
          <w:sz w:val="20"/>
          <w:szCs w:val="20"/>
        </w:rPr>
        <w:t xml:space="preserve"> </w:t>
      </w:r>
      <w:r w:rsidRPr="000D2C96">
        <w:rPr>
          <w:rFonts w:ascii="Arial MT" w:eastAsia="Arial MT" w:hAnsi="Arial MT" w:cs="Arial MT"/>
          <w:spacing w:val="-4"/>
          <w:sz w:val="20"/>
          <w:szCs w:val="20"/>
        </w:rPr>
        <w:t>laboratory</w:t>
      </w:r>
      <w:r w:rsidRPr="000D2C96">
        <w:rPr>
          <w:rFonts w:ascii="Arial MT" w:eastAsia="Arial MT" w:hAnsi="Arial MT" w:cs="Arial MT"/>
          <w:spacing w:val="-16"/>
          <w:sz w:val="20"/>
          <w:szCs w:val="20"/>
        </w:rPr>
        <w:t xml:space="preserve"> </w:t>
      </w:r>
      <w:r w:rsidRPr="000D2C96">
        <w:rPr>
          <w:rFonts w:ascii="Arial MT" w:eastAsia="Arial MT" w:hAnsi="Arial MT" w:cs="Arial MT"/>
          <w:spacing w:val="-4"/>
          <w:sz w:val="20"/>
          <w:szCs w:val="20"/>
        </w:rPr>
        <w:t>satisfies</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either</w:t>
      </w:r>
      <w:r w:rsidRPr="000D2C96">
        <w:rPr>
          <w:rFonts w:ascii="Arial MT" w:eastAsia="Arial MT" w:hAnsi="Arial MT" w:cs="Arial MT"/>
          <w:spacing w:val="-11"/>
          <w:sz w:val="20"/>
          <w:szCs w:val="20"/>
        </w:rPr>
        <w:t xml:space="preserve"> </w:t>
      </w:r>
      <w:r w:rsidRPr="000D2C96">
        <w:rPr>
          <w:rFonts w:ascii="Arial MT" w:eastAsia="Arial MT" w:hAnsi="Arial MT" w:cs="Arial MT"/>
          <w:sz w:val="20"/>
          <w:szCs w:val="20"/>
        </w:rPr>
        <w:t>of</w:t>
      </w:r>
      <w:r w:rsidRPr="000D2C96">
        <w:rPr>
          <w:rFonts w:ascii="Arial MT" w:eastAsia="Arial MT" w:hAnsi="Arial MT" w:cs="Arial MT"/>
          <w:spacing w:val="-9"/>
          <w:sz w:val="20"/>
          <w:szCs w:val="20"/>
        </w:rPr>
        <w:t xml:space="preserve"> </w:t>
      </w:r>
      <w:r w:rsidRPr="000D2C96">
        <w:rPr>
          <w:rFonts w:ascii="Arial MT" w:eastAsia="Arial MT" w:hAnsi="Arial MT" w:cs="Arial MT"/>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z w:val="20"/>
          <w:szCs w:val="20"/>
        </w:rPr>
        <w:t>following:</w:t>
      </w:r>
    </w:p>
    <w:p w14:paraId="49FA2F5B" w14:textId="77777777" w:rsidR="000D2C96" w:rsidRPr="000D2C96" w:rsidRDefault="000D2C96">
      <w:pPr>
        <w:numPr>
          <w:ilvl w:val="0"/>
          <w:numId w:val="141"/>
        </w:numPr>
        <w:tabs>
          <w:tab w:val="left" w:pos="1088"/>
        </w:tabs>
        <w:ind w:hanging="282"/>
        <w:jc w:val="both"/>
        <w:rPr>
          <w:rFonts w:ascii="Arial MT" w:eastAsia="Arial MT" w:hAnsi="Arial MT" w:cs="Arial MT"/>
          <w:sz w:val="20"/>
        </w:rPr>
      </w:pPr>
      <w:r w:rsidRPr="000D2C96">
        <w:rPr>
          <w:rFonts w:ascii="Arial MT" w:eastAsia="Arial MT" w:hAnsi="Arial MT" w:cs="Arial MT"/>
          <w:spacing w:val="-5"/>
          <w:sz w:val="20"/>
        </w:rPr>
        <w:t>The</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scope</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of</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external</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laboratory</w:t>
      </w:r>
      <w:r w:rsidRPr="000D2C96">
        <w:rPr>
          <w:rFonts w:ascii="Arial MT" w:eastAsia="Arial MT" w:hAnsi="Arial MT" w:cs="Arial MT"/>
          <w:spacing w:val="-8"/>
          <w:sz w:val="20"/>
        </w:rPr>
        <w:t xml:space="preserve"> </w:t>
      </w:r>
      <w:r w:rsidRPr="000D2C96">
        <w:rPr>
          <w:rFonts w:ascii="Arial MT" w:eastAsia="Arial MT" w:hAnsi="Arial MT" w:cs="Arial MT"/>
          <w:spacing w:val="-5"/>
          <w:sz w:val="20"/>
        </w:rPr>
        <w:t>is</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clarified</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and</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there</w:t>
      </w:r>
      <w:r w:rsidRPr="000D2C96">
        <w:rPr>
          <w:rFonts w:ascii="Arial MT" w:eastAsia="Arial MT" w:hAnsi="Arial MT" w:cs="Arial MT"/>
          <w:spacing w:val="-7"/>
          <w:sz w:val="20"/>
        </w:rPr>
        <w:t xml:space="preserve"> </w:t>
      </w:r>
      <w:r w:rsidRPr="000D2C96">
        <w:rPr>
          <w:rFonts w:ascii="Arial MT" w:eastAsia="Arial MT" w:hAnsi="Arial MT" w:cs="Arial MT"/>
          <w:spacing w:val="-5"/>
          <w:sz w:val="20"/>
        </w:rPr>
        <w:t>is</w:t>
      </w:r>
      <w:r w:rsidRPr="000D2C96">
        <w:rPr>
          <w:rFonts w:ascii="Arial MT" w:eastAsia="Arial MT" w:hAnsi="Arial MT" w:cs="Arial MT"/>
          <w:spacing w:val="-9"/>
          <w:sz w:val="20"/>
        </w:rPr>
        <w:t xml:space="preserve"> </w:t>
      </w:r>
      <w:proofErr w:type="gramStart"/>
      <w:r w:rsidRPr="000D2C96">
        <w:rPr>
          <w:rFonts w:ascii="Arial MT" w:eastAsia="Arial MT" w:hAnsi="Arial MT" w:cs="Arial MT"/>
          <w:spacing w:val="-5"/>
          <w:sz w:val="20"/>
        </w:rPr>
        <w:t>an</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evidence</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(record)</w:t>
      </w:r>
      <w:proofErr w:type="gramEnd"/>
      <w:r w:rsidRPr="000D2C96">
        <w:rPr>
          <w:rFonts w:ascii="Arial MT" w:eastAsia="Arial MT" w:hAnsi="Arial MT" w:cs="Arial MT"/>
          <w:spacing w:val="-9"/>
          <w:sz w:val="20"/>
        </w:rPr>
        <w:t xml:space="preserve"> </w:t>
      </w:r>
      <w:r w:rsidRPr="000D2C96">
        <w:rPr>
          <w:rFonts w:ascii="Arial MT" w:eastAsia="Arial MT" w:hAnsi="Arial MT" w:cs="Arial MT"/>
          <w:spacing w:val="-4"/>
          <w:sz w:val="20"/>
        </w:rPr>
        <w:t>of</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customer’s</w:t>
      </w:r>
      <w:r w:rsidRPr="000D2C96">
        <w:rPr>
          <w:rFonts w:ascii="Arial MT" w:eastAsia="Arial MT" w:hAnsi="Arial MT" w:cs="Arial MT"/>
          <w:spacing w:val="-9"/>
          <w:sz w:val="20"/>
        </w:rPr>
        <w:t xml:space="preserve"> </w:t>
      </w:r>
      <w:r w:rsidRPr="000D2C96">
        <w:rPr>
          <w:rFonts w:ascii="Arial MT" w:eastAsia="Arial MT" w:hAnsi="Arial MT" w:cs="Arial MT"/>
          <w:spacing w:val="-4"/>
          <w:sz w:val="20"/>
        </w:rPr>
        <w:t>approval.</w:t>
      </w:r>
    </w:p>
    <w:p w14:paraId="1DF77F91" w14:textId="77777777" w:rsidR="000D2C96" w:rsidRPr="000D2C96" w:rsidRDefault="000D2C96">
      <w:pPr>
        <w:numPr>
          <w:ilvl w:val="0"/>
          <w:numId w:val="141"/>
        </w:numPr>
        <w:tabs>
          <w:tab w:val="left" w:pos="1088"/>
        </w:tabs>
        <w:spacing w:before="56"/>
        <w:ind w:hanging="282"/>
        <w:jc w:val="both"/>
        <w:rPr>
          <w:rFonts w:ascii="Arial MT" w:eastAsia="Arial MT" w:hAnsi="Arial MT" w:cs="Arial MT"/>
          <w:sz w:val="20"/>
        </w:rPr>
      </w:pPr>
      <w:r w:rsidRPr="000D2C96">
        <w:rPr>
          <w:rFonts w:ascii="Arial MT" w:eastAsia="Arial MT" w:hAnsi="Arial MT" w:cs="Arial MT"/>
          <w:spacing w:val="-5"/>
          <w:sz w:val="20"/>
        </w:rPr>
        <w:t>There</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is</w:t>
      </w:r>
      <w:r w:rsidRPr="000D2C96">
        <w:rPr>
          <w:rFonts w:ascii="Arial MT" w:eastAsia="Arial MT" w:hAnsi="Arial MT" w:cs="Arial MT"/>
          <w:spacing w:val="-9"/>
          <w:sz w:val="20"/>
        </w:rPr>
        <w:t xml:space="preserve"> </w:t>
      </w:r>
      <w:proofErr w:type="gramStart"/>
      <w:r w:rsidRPr="000D2C96">
        <w:rPr>
          <w:rFonts w:ascii="Arial MT" w:eastAsia="Arial MT" w:hAnsi="Arial MT" w:cs="Arial MT"/>
          <w:spacing w:val="-5"/>
          <w:sz w:val="20"/>
        </w:rPr>
        <w:t>an</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evidence</w:t>
      </w:r>
      <w:proofErr w:type="gramEnd"/>
      <w:r w:rsidRPr="000D2C96">
        <w:rPr>
          <w:rFonts w:ascii="Arial MT" w:eastAsia="Arial MT" w:hAnsi="Arial MT" w:cs="Arial MT"/>
          <w:spacing w:val="-11"/>
          <w:sz w:val="20"/>
        </w:rPr>
        <w:t xml:space="preserve"> </w:t>
      </w:r>
      <w:r w:rsidRPr="000D2C96">
        <w:rPr>
          <w:rFonts w:ascii="Arial MT" w:eastAsia="Arial MT" w:hAnsi="Arial MT" w:cs="Arial MT"/>
          <w:spacing w:val="-5"/>
          <w:sz w:val="20"/>
        </w:rPr>
        <w:t>that</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the</w:t>
      </w:r>
      <w:r w:rsidRPr="000D2C96">
        <w:rPr>
          <w:rFonts w:ascii="Arial MT" w:eastAsia="Arial MT" w:hAnsi="Arial MT" w:cs="Arial MT"/>
          <w:spacing w:val="-8"/>
          <w:sz w:val="20"/>
        </w:rPr>
        <w:t xml:space="preserve"> </w:t>
      </w:r>
      <w:r w:rsidRPr="000D2C96">
        <w:rPr>
          <w:rFonts w:ascii="Arial MT" w:eastAsia="Arial MT" w:hAnsi="Arial MT" w:cs="Arial MT"/>
          <w:spacing w:val="-5"/>
          <w:sz w:val="20"/>
        </w:rPr>
        <w:t>laboratory</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has</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obtained</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ISO/IEC</w:t>
      </w:r>
      <w:r w:rsidRPr="000D2C96">
        <w:rPr>
          <w:rFonts w:ascii="Arial MT" w:eastAsia="Arial MT" w:hAnsi="Arial MT" w:cs="Arial MT"/>
          <w:spacing w:val="-8"/>
          <w:sz w:val="20"/>
        </w:rPr>
        <w:t xml:space="preserve"> </w:t>
      </w:r>
      <w:r w:rsidRPr="000D2C96">
        <w:rPr>
          <w:rFonts w:ascii="Arial MT" w:eastAsia="Arial MT" w:hAnsi="Arial MT" w:cs="Arial MT"/>
          <w:spacing w:val="-5"/>
          <w:sz w:val="20"/>
        </w:rPr>
        <w:t>17025</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or</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equivalent</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certification.</w:t>
      </w:r>
    </w:p>
    <w:p w14:paraId="3AE5986C" w14:textId="77777777" w:rsidR="000D2C96" w:rsidRPr="000D2C96" w:rsidRDefault="000D2C96">
      <w:pPr>
        <w:numPr>
          <w:ilvl w:val="3"/>
          <w:numId w:val="142"/>
        </w:numPr>
        <w:tabs>
          <w:tab w:val="left" w:pos="815"/>
        </w:tabs>
        <w:spacing w:before="175"/>
        <w:ind w:left="814" w:hanging="361"/>
        <w:jc w:val="both"/>
        <w:rPr>
          <w:rFonts w:ascii="Arial MT" w:eastAsia="Arial MT" w:hAnsi="Arial MT" w:cs="Arial MT"/>
          <w:sz w:val="20"/>
        </w:rPr>
      </w:pPr>
      <w:r w:rsidRPr="000D2C96">
        <w:rPr>
          <w:rFonts w:ascii="Arial MT" w:eastAsia="Arial MT" w:hAnsi="Arial MT" w:cs="Arial MT"/>
          <w:w w:val="95"/>
          <w:sz w:val="20"/>
        </w:rPr>
        <w:t>Control</w:t>
      </w:r>
      <w:r w:rsidRPr="000D2C96">
        <w:rPr>
          <w:rFonts w:ascii="Arial MT" w:eastAsia="Arial MT" w:hAnsi="Arial MT" w:cs="Arial MT"/>
          <w:spacing w:val="-6"/>
          <w:w w:val="95"/>
          <w:sz w:val="20"/>
        </w:rPr>
        <w:t xml:space="preserve"> </w:t>
      </w:r>
      <w:r w:rsidRPr="000D2C96">
        <w:rPr>
          <w:rFonts w:ascii="Arial MT" w:eastAsia="Arial MT" w:hAnsi="Arial MT" w:cs="Arial MT"/>
          <w:w w:val="95"/>
          <w:sz w:val="20"/>
        </w:rPr>
        <w:t>Plan</w:t>
      </w:r>
    </w:p>
    <w:p w14:paraId="15152A4C" w14:textId="77777777" w:rsidR="000D2C96" w:rsidRPr="000D2C96" w:rsidRDefault="000D2C96" w:rsidP="000D2C96">
      <w:pPr>
        <w:spacing w:before="54"/>
        <w:ind w:left="679"/>
        <w:rPr>
          <w:rFonts w:ascii="Arial MT" w:eastAsia="Arial MT" w:hAnsi="Arial MT" w:cs="Arial MT"/>
          <w:sz w:val="20"/>
          <w:szCs w:val="20"/>
        </w:rPr>
      </w:pPr>
      <w:r w:rsidRPr="000D2C96">
        <w:rPr>
          <w:rFonts w:ascii="Arial MT" w:eastAsia="Arial MT" w:hAnsi="Arial MT" w:cs="Arial MT"/>
          <w:w w:val="95"/>
          <w:sz w:val="20"/>
          <w:szCs w:val="20"/>
        </w:rPr>
        <w:t>Mass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Production</w:t>
      </w:r>
      <w:r w:rsidRPr="000D2C96">
        <w:rPr>
          <w:rFonts w:ascii="Arial MT" w:eastAsia="Arial MT" w:hAnsi="Arial MT" w:cs="Arial MT"/>
          <w:spacing w:val="-4"/>
          <w:w w:val="95"/>
          <w:sz w:val="20"/>
          <w:szCs w:val="20"/>
        </w:rPr>
        <w:t xml:space="preserve"> </w:t>
      </w:r>
      <w:r w:rsidRPr="000D2C96">
        <w:rPr>
          <w:rFonts w:ascii="Arial MT" w:eastAsia="Arial MT" w:hAnsi="Arial MT" w:cs="Arial MT"/>
          <w:w w:val="95"/>
          <w:sz w:val="20"/>
          <w:szCs w:val="20"/>
        </w:rPr>
        <w:t>Control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Plan.</w:t>
      </w:r>
    </w:p>
    <w:p w14:paraId="68046EE3" w14:textId="77777777" w:rsidR="000D2C96" w:rsidRPr="000D2C96" w:rsidRDefault="000D2C96">
      <w:pPr>
        <w:numPr>
          <w:ilvl w:val="3"/>
          <w:numId w:val="142"/>
        </w:numPr>
        <w:tabs>
          <w:tab w:val="left" w:pos="815"/>
        </w:tabs>
        <w:spacing w:before="175"/>
        <w:ind w:left="814" w:hanging="361"/>
        <w:rPr>
          <w:rFonts w:ascii="Arial MT" w:eastAsia="Arial MT" w:hAnsi="Arial MT" w:cs="Arial MT"/>
          <w:sz w:val="20"/>
        </w:rPr>
      </w:pPr>
      <w:r w:rsidRPr="000D2C96">
        <w:rPr>
          <w:rFonts w:ascii="Arial MT" w:eastAsia="Arial MT" w:hAnsi="Arial MT" w:cs="Arial MT"/>
          <w:spacing w:val="-5"/>
          <w:sz w:val="20"/>
        </w:rPr>
        <w:t>Part</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Submission</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Warrant</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(PSW)</w:t>
      </w:r>
    </w:p>
    <w:p w14:paraId="0D1EED09" w14:textId="77777777" w:rsidR="000D2C96" w:rsidRPr="000D2C96" w:rsidRDefault="000D2C96">
      <w:pPr>
        <w:numPr>
          <w:ilvl w:val="4"/>
          <w:numId w:val="142"/>
        </w:numPr>
        <w:tabs>
          <w:tab w:val="left" w:pos="1134"/>
        </w:tabs>
        <w:spacing w:before="56"/>
        <w:rPr>
          <w:rFonts w:ascii="Arial MT" w:eastAsia="Arial MT" w:hAnsi="Arial MT" w:cs="Arial MT"/>
          <w:sz w:val="20"/>
        </w:rPr>
      </w:pPr>
      <w:r w:rsidRPr="000D2C96">
        <w:rPr>
          <w:rFonts w:ascii="Arial MT" w:eastAsia="Arial MT" w:hAnsi="Arial MT" w:cs="Arial MT"/>
          <w:w w:val="95"/>
          <w:sz w:val="20"/>
        </w:rPr>
        <w:t>PSW</w:t>
      </w:r>
      <w:r w:rsidRPr="000D2C96">
        <w:rPr>
          <w:rFonts w:ascii="Arial MT" w:eastAsia="Arial MT" w:hAnsi="Arial MT" w:cs="Arial MT"/>
          <w:spacing w:val="-5"/>
          <w:w w:val="95"/>
          <w:sz w:val="20"/>
        </w:rPr>
        <w:t xml:space="preserve"> </w:t>
      </w:r>
      <w:r w:rsidRPr="000D2C96">
        <w:rPr>
          <w:rFonts w:ascii="Arial MT" w:eastAsia="Arial MT" w:hAnsi="Arial MT" w:cs="Arial MT"/>
          <w:w w:val="95"/>
          <w:sz w:val="20"/>
        </w:rPr>
        <w:t>is</w:t>
      </w:r>
      <w:r w:rsidRPr="000D2C96">
        <w:rPr>
          <w:rFonts w:ascii="Arial MT" w:eastAsia="Arial MT" w:hAnsi="Arial MT" w:cs="Arial MT"/>
          <w:spacing w:val="-2"/>
          <w:w w:val="95"/>
          <w:sz w:val="20"/>
        </w:rPr>
        <w:t xml:space="preserve"> </w:t>
      </w:r>
      <w:r w:rsidRPr="000D2C96">
        <w:rPr>
          <w:rFonts w:ascii="Arial MT" w:eastAsia="Arial MT" w:hAnsi="Arial MT" w:cs="Arial MT"/>
          <w:w w:val="95"/>
          <w:sz w:val="20"/>
        </w:rPr>
        <w:t>attached</w:t>
      </w:r>
      <w:r w:rsidRPr="000D2C96">
        <w:rPr>
          <w:rFonts w:ascii="Arial MT" w:eastAsia="Arial MT" w:hAnsi="Arial MT" w:cs="Arial MT"/>
          <w:spacing w:val="-4"/>
          <w:w w:val="95"/>
          <w:sz w:val="20"/>
        </w:rPr>
        <w:t xml:space="preserve"> </w:t>
      </w:r>
      <w:r w:rsidRPr="000D2C96">
        <w:rPr>
          <w:rFonts w:ascii="Arial MT" w:eastAsia="Arial MT" w:hAnsi="Arial MT" w:cs="Arial MT"/>
          <w:w w:val="95"/>
          <w:sz w:val="20"/>
        </w:rPr>
        <w:t>to</w:t>
      </w:r>
      <w:r w:rsidRPr="000D2C96">
        <w:rPr>
          <w:rFonts w:ascii="Arial MT" w:eastAsia="Arial MT" w:hAnsi="Arial MT" w:cs="Arial MT"/>
          <w:spacing w:val="-4"/>
          <w:w w:val="95"/>
          <w:sz w:val="20"/>
        </w:rPr>
        <w:t xml:space="preserve"> </w:t>
      </w:r>
      <w:r w:rsidRPr="000D2C96">
        <w:rPr>
          <w:rFonts w:ascii="Arial MT" w:eastAsia="Arial MT" w:hAnsi="Arial MT" w:cs="Arial MT"/>
          <w:w w:val="95"/>
          <w:sz w:val="20"/>
        </w:rPr>
        <w:t>the</w:t>
      </w:r>
      <w:r w:rsidRPr="000D2C96">
        <w:rPr>
          <w:rFonts w:ascii="Arial MT" w:eastAsia="Arial MT" w:hAnsi="Arial MT" w:cs="Arial MT"/>
          <w:spacing w:val="-4"/>
          <w:w w:val="95"/>
          <w:sz w:val="20"/>
        </w:rPr>
        <w:t xml:space="preserve"> </w:t>
      </w:r>
      <w:r w:rsidRPr="000D2C96">
        <w:rPr>
          <w:rFonts w:ascii="Arial MT" w:eastAsia="Arial MT" w:hAnsi="Arial MT" w:cs="Arial MT"/>
          <w:w w:val="95"/>
          <w:sz w:val="20"/>
        </w:rPr>
        <w:t>PPAP</w:t>
      </w:r>
      <w:r w:rsidRPr="000D2C96">
        <w:rPr>
          <w:rFonts w:ascii="Arial MT" w:eastAsia="Arial MT" w:hAnsi="Arial MT" w:cs="Arial MT"/>
          <w:spacing w:val="-6"/>
          <w:w w:val="95"/>
          <w:sz w:val="20"/>
        </w:rPr>
        <w:t xml:space="preserve"> </w:t>
      </w:r>
      <w:r w:rsidRPr="000D2C96">
        <w:rPr>
          <w:rFonts w:ascii="Arial MT" w:eastAsia="Arial MT" w:hAnsi="Arial MT" w:cs="Arial MT"/>
          <w:w w:val="95"/>
          <w:sz w:val="20"/>
        </w:rPr>
        <w:t>package</w:t>
      </w:r>
      <w:r w:rsidRPr="000D2C96">
        <w:rPr>
          <w:rFonts w:ascii="Arial MT" w:eastAsia="Arial MT" w:hAnsi="Arial MT" w:cs="Arial MT"/>
          <w:spacing w:val="-4"/>
          <w:w w:val="95"/>
          <w:sz w:val="20"/>
        </w:rPr>
        <w:t xml:space="preserve"> </w:t>
      </w:r>
      <w:r w:rsidRPr="000D2C96">
        <w:rPr>
          <w:rFonts w:ascii="Arial MT" w:eastAsia="Arial MT" w:hAnsi="Arial MT" w:cs="Arial MT"/>
          <w:w w:val="95"/>
          <w:sz w:val="20"/>
        </w:rPr>
        <w:t>as</w:t>
      </w:r>
      <w:r w:rsidRPr="000D2C96">
        <w:rPr>
          <w:rFonts w:ascii="Arial MT" w:eastAsia="Arial MT" w:hAnsi="Arial MT" w:cs="Arial MT"/>
          <w:spacing w:val="-2"/>
          <w:w w:val="95"/>
          <w:sz w:val="20"/>
        </w:rPr>
        <w:t xml:space="preserve"> </w:t>
      </w:r>
      <w:r w:rsidRPr="000D2C96">
        <w:rPr>
          <w:rFonts w:ascii="Arial MT" w:eastAsia="Arial MT" w:hAnsi="Arial MT" w:cs="Arial MT"/>
          <w:w w:val="95"/>
          <w:sz w:val="20"/>
        </w:rPr>
        <w:t>the</w:t>
      </w:r>
      <w:r w:rsidRPr="000D2C96">
        <w:rPr>
          <w:rFonts w:ascii="Arial MT" w:eastAsia="Arial MT" w:hAnsi="Arial MT" w:cs="Arial MT"/>
          <w:spacing w:val="-3"/>
          <w:w w:val="95"/>
          <w:sz w:val="20"/>
        </w:rPr>
        <w:t xml:space="preserve"> </w:t>
      </w:r>
      <w:r w:rsidRPr="000D2C96">
        <w:rPr>
          <w:rFonts w:ascii="Arial MT" w:eastAsia="Arial MT" w:hAnsi="Arial MT" w:cs="Arial MT"/>
          <w:w w:val="95"/>
          <w:sz w:val="20"/>
        </w:rPr>
        <w:t>cover.</w:t>
      </w:r>
    </w:p>
    <w:p w14:paraId="76781B54" w14:textId="77777777" w:rsidR="000D2C96" w:rsidRPr="000D2C96" w:rsidRDefault="000D2C96">
      <w:pPr>
        <w:numPr>
          <w:ilvl w:val="4"/>
          <w:numId w:val="142"/>
        </w:numPr>
        <w:tabs>
          <w:tab w:val="left" w:pos="1134"/>
        </w:tabs>
        <w:spacing w:before="55" w:line="295" w:lineRule="auto"/>
        <w:ind w:right="637"/>
        <w:rPr>
          <w:rFonts w:ascii="Arial MT" w:eastAsia="Arial MT" w:hAnsi="Arial MT" w:cs="Arial MT"/>
          <w:sz w:val="20"/>
        </w:rPr>
      </w:pPr>
      <w:r w:rsidRPr="000D2C96">
        <w:rPr>
          <w:rFonts w:ascii="Arial MT" w:eastAsia="Arial MT" w:hAnsi="Arial MT" w:cs="Arial MT"/>
          <w:sz w:val="20"/>
        </w:rPr>
        <w:t>Part</w:t>
      </w:r>
      <w:r w:rsidRPr="000D2C96">
        <w:rPr>
          <w:rFonts w:ascii="Arial MT" w:eastAsia="Arial MT" w:hAnsi="Arial MT" w:cs="Arial MT"/>
          <w:spacing w:val="5"/>
          <w:sz w:val="20"/>
        </w:rPr>
        <w:t xml:space="preserve"> </w:t>
      </w:r>
      <w:r w:rsidRPr="000D2C96">
        <w:rPr>
          <w:rFonts w:ascii="Arial MT" w:eastAsia="Arial MT" w:hAnsi="Arial MT" w:cs="Arial MT"/>
          <w:sz w:val="20"/>
        </w:rPr>
        <w:t>weight</w:t>
      </w:r>
      <w:r w:rsidRPr="000D2C96">
        <w:rPr>
          <w:rFonts w:ascii="Arial MT" w:eastAsia="Arial MT" w:hAnsi="Arial MT" w:cs="Arial MT"/>
          <w:spacing w:val="7"/>
          <w:sz w:val="20"/>
        </w:rPr>
        <w:t xml:space="preserve"> </w:t>
      </w:r>
      <w:r w:rsidRPr="000D2C96">
        <w:rPr>
          <w:rFonts w:ascii="Arial MT" w:eastAsia="Arial MT" w:hAnsi="Arial MT" w:cs="Arial MT"/>
          <w:sz w:val="20"/>
        </w:rPr>
        <w:t>shall</w:t>
      </w:r>
      <w:r w:rsidRPr="000D2C96">
        <w:rPr>
          <w:rFonts w:ascii="Arial MT" w:eastAsia="Arial MT" w:hAnsi="Arial MT" w:cs="Arial MT"/>
          <w:spacing w:val="5"/>
          <w:sz w:val="20"/>
        </w:rPr>
        <w:t xml:space="preserve"> </w:t>
      </w:r>
      <w:r w:rsidRPr="000D2C96">
        <w:rPr>
          <w:rFonts w:ascii="Arial MT" w:eastAsia="Arial MT" w:hAnsi="Arial MT" w:cs="Arial MT"/>
          <w:sz w:val="20"/>
        </w:rPr>
        <w:t>be</w:t>
      </w:r>
      <w:r w:rsidRPr="000D2C96">
        <w:rPr>
          <w:rFonts w:ascii="Arial MT" w:eastAsia="Arial MT" w:hAnsi="Arial MT" w:cs="Arial MT"/>
          <w:spacing w:val="5"/>
          <w:sz w:val="20"/>
        </w:rPr>
        <w:t xml:space="preserve"> </w:t>
      </w:r>
      <w:r w:rsidRPr="000D2C96">
        <w:rPr>
          <w:rFonts w:ascii="Arial MT" w:eastAsia="Arial MT" w:hAnsi="Arial MT" w:cs="Arial MT"/>
          <w:sz w:val="20"/>
        </w:rPr>
        <w:t>the</w:t>
      </w:r>
      <w:r w:rsidRPr="000D2C96">
        <w:rPr>
          <w:rFonts w:ascii="Arial MT" w:eastAsia="Arial MT" w:hAnsi="Arial MT" w:cs="Arial MT"/>
          <w:spacing w:val="7"/>
          <w:sz w:val="20"/>
        </w:rPr>
        <w:t xml:space="preserve"> </w:t>
      </w:r>
      <w:r w:rsidRPr="000D2C96">
        <w:rPr>
          <w:rFonts w:ascii="Arial MT" w:eastAsia="Arial MT" w:hAnsi="Arial MT" w:cs="Arial MT"/>
          <w:sz w:val="20"/>
        </w:rPr>
        <w:t>mean</w:t>
      </w:r>
      <w:r w:rsidRPr="000D2C96">
        <w:rPr>
          <w:rFonts w:ascii="Arial MT" w:eastAsia="Arial MT" w:hAnsi="Arial MT" w:cs="Arial MT"/>
          <w:spacing w:val="6"/>
          <w:sz w:val="20"/>
        </w:rPr>
        <w:t xml:space="preserve"> </w:t>
      </w:r>
      <w:r w:rsidRPr="000D2C96">
        <w:rPr>
          <w:rFonts w:ascii="Arial MT" w:eastAsia="Arial MT" w:hAnsi="Arial MT" w:cs="Arial MT"/>
          <w:sz w:val="20"/>
        </w:rPr>
        <w:t>weight</w:t>
      </w:r>
      <w:r w:rsidRPr="000D2C96">
        <w:rPr>
          <w:rFonts w:ascii="Arial MT" w:eastAsia="Arial MT" w:hAnsi="Arial MT" w:cs="Arial MT"/>
          <w:spacing w:val="5"/>
          <w:sz w:val="20"/>
        </w:rPr>
        <w:t xml:space="preserve"> </w:t>
      </w:r>
      <w:r w:rsidRPr="000D2C96">
        <w:rPr>
          <w:rFonts w:ascii="Arial MT" w:eastAsia="Arial MT" w:hAnsi="Arial MT" w:cs="Arial MT"/>
          <w:sz w:val="20"/>
        </w:rPr>
        <w:t>of</w:t>
      </w:r>
      <w:r w:rsidRPr="000D2C96">
        <w:rPr>
          <w:rFonts w:ascii="Arial MT" w:eastAsia="Arial MT" w:hAnsi="Arial MT" w:cs="Arial MT"/>
          <w:spacing w:val="7"/>
          <w:sz w:val="20"/>
        </w:rPr>
        <w:t xml:space="preserve"> </w:t>
      </w:r>
      <w:r w:rsidRPr="000D2C96">
        <w:rPr>
          <w:rFonts w:ascii="Arial MT" w:eastAsia="Arial MT" w:hAnsi="Arial MT" w:cs="Arial MT"/>
          <w:sz w:val="20"/>
        </w:rPr>
        <w:t>randomly-selected</w:t>
      </w:r>
      <w:r w:rsidRPr="000D2C96">
        <w:rPr>
          <w:rFonts w:ascii="Arial MT" w:eastAsia="Arial MT" w:hAnsi="Arial MT" w:cs="Arial MT"/>
          <w:spacing w:val="5"/>
          <w:sz w:val="20"/>
        </w:rPr>
        <w:t xml:space="preserve"> </w:t>
      </w:r>
      <w:r w:rsidRPr="000D2C96">
        <w:rPr>
          <w:rFonts w:ascii="Arial MT" w:eastAsia="Arial MT" w:hAnsi="Arial MT" w:cs="Arial MT"/>
          <w:sz w:val="20"/>
        </w:rPr>
        <w:t>10</w:t>
      </w:r>
      <w:r w:rsidRPr="000D2C96">
        <w:rPr>
          <w:rFonts w:ascii="Arial MT" w:eastAsia="Arial MT" w:hAnsi="Arial MT" w:cs="Arial MT"/>
          <w:spacing w:val="6"/>
          <w:sz w:val="20"/>
        </w:rPr>
        <w:t xml:space="preserve"> </w:t>
      </w:r>
      <w:r w:rsidRPr="000D2C96">
        <w:rPr>
          <w:rFonts w:ascii="Arial MT" w:eastAsia="Arial MT" w:hAnsi="Arial MT" w:cs="Arial MT"/>
          <w:sz w:val="20"/>
        </w:rPr>
        <w:t>parts</w:t>
      </w:r>
      <w:r w:rsidRPr="000D2C96">
        <w:rPr>
          <w:rFonts w:ascii="Arial MT" w:eastAsia="Arial MT" w:hAnsi="Arial MT" w:cs="Arial MT"/>
          <w:spacing w:val="7"/>
          <w:sz w:val="20"/>
        </w:rPr>
        <w:t xml:space="preserve"> </w:t>
      </w:r>
      <w:r w:rsidRPr="000D2C96">
        <w:rPr>
          <w:rFonts w:ascii="Arial MT" w:eastAsia="Arial MT" w:hAnsi="Arial MT" w:cs="Arial MT"/>
          <w:sz w:val="20"/>
        </w:rPr>
        <w:t>calculated</w:t>
      </w:r>
      <w:r w:rsidRPr="000D2C96">
        <w:rPr>
          <w:rFonts w:ascii="Arial MT" w:eastAsia="Arial MT" w:hAnsi="Arial MT" w:cs="Arial MT"/>
          <w:spacing w:val="5"/>
          <w:sz w:val="20"/>
        </w:rPr>
        <w:t xml:space="preserve"> </w:t>
      </w:r>
      <w:r w:rsidRPr="000D2C96">
        <w:rPr>
          <w:rFonts w:ascii="Arial MT" w:eastAsia="Arial MT" w:hAnsi="Arial MT" w:cs="Arial MT"/>
          <w:sz w:val="20"/>
        </w:rPr>
        <w:t>down</w:t>
      </w:r>
      <w:r w:rsidRPr="000D2C96">
        <w:rPr>
          <w:rFonts w:ascii="Arial MT" w:eastAsia="Arial MT" w:hAnsi="Arial MT" w:cs="Arial MT"/>
          <w:spacing w:val="6"/>
          <w:sz w:val="20"/>
        </w:rPr>
        <w:t xml:space="preserve"> </w:t>
      </w:r>
      <w:r w:rsidRPr="000D2C96">
        <w:rPr>
          <w:rFonts w:ascii="Arial MT" w:eastAsia="Arial MT" w:hAnsi="Arial MT" w:cs="Arial MT"/>
          <w:sz w:val="20"/>
        </w:rPr>
        <w:t>to</w:t>
      </w:r>
      <w:r w:rsidRPr="000D2C96">
        <w:rPr>
          <w:rFonts w:ascii="Arial MT" w:eastAsia="Arial MT" w:hAnsi="Arial MT" w:cs="Arial MT"/>
          <w:spacing w:val="7"/>
          <w:sz w:val="20"/>
        </w:rPr>
        <w:t xml:space="preserve"> </w:t>
      </w:r>
      <w:r w:rsidRPr="000D2C96">
        <w:rPr>
          <w:rFonts w:ascii="Arial MT" w:eastAsia="Arial MT" w:hAnsi="Arial MT" w:cs="Arial MT"/>
          <w:sz w:val="20"/>
        </w:rPr>
        <w:t>0.1</w:t>
      </w:r>
      <w:r w:rsidRPr="000D2C96">
        <w:rPr>
          <w:rFonts w:ascii="Arial MT" w:eastAsia="Arial MT" w:hAnsi="Arial MT" w:cs="Arial MT"/>
          <w:spacing w:val="7"/>
          <w:sz w:val="20"/>
        </w:rPr>
        <w:t xml:space="preserve"> </w:t>
      </w:r>
      <w:r w:rsidRPr="000D2C96">
        <w:rPr>
          <w:rFonts w:ascii="Arial MT" w:eastAsia="Arial MT" w:hAnsi="Arial MT" w:cs="Arial MT"/>
          <w:sz w:val="20"/>
        </w:rPr>
        <w:t>grams</w:t>
      </w:r>
      <w:r w:rsidRPr="000D2C96">
        <w:rPr>
          <w:rFonts w:ascii="Arial MT" w:eastAsia="Arial MT" w:hAnsi="Arial MT" w:cs="Arial MT"/>
          <w:spacing w:val="-53"/>
          <w:sz w:val="20"/>
        </w:rPr>
        <w:t xml:space="preserve"> </w:t>
      </w:r>
      <w:r w:rsidRPr="000D2C96">
        <w:rPr>
          <w:rFonts w:ascii="Arial MT" w:eastAsia="Arial MT" w:hAnsi="Arial MT" w:cs="Arial MT"/>
          <w:w w:val="95"/>
          <w:sz w:val="20"/>
        </w:rPr>
        <w:t>(0.0001kg)</w:t>
      </w:r>
      <w:r w:rsidRPr="000D2C96">
        <w:rPr>
          <w:rFonts w:ascii="Arial MT" w:eastAsia="Arial MT" w:hAnsi="Arial MT" w:cs="Arial MT"/>
          <w:spacing w:val="-7"/>
          <w:w w:val="95"/>
          <w:sz w:val="20"/>
        </w:rPr>
        <w:t xml:space="preserve"> </w:t>
      </w:r>
      <w:r w:rsidRPr="000D2C96">
        <w:rPr>
          <w:rFonts w:ascii="Arial MT" w:eastAsia="Arial MT" w:hAnsi="Arial MT" w:cs="Arial MT"/>
          <w:w w:val="95"/>
          <w:sz w:val="20"/>
        </w:rPr>
        <w:t>excluding</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the</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weight</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of</w:t>
      </w:r>
      <w:r w:rsidRPr="000D2C96">
        <w:rPr>
          <w:rFonts w:ascii="Arial MT" w:eastAsia="Arial MT" w:hAnsi="Arial MT" w:cs="Arial MT"/>
          <w:spacing w:val="-9"/>
          <w:w w:val="95"/>
          <w:sz w:val="20"/>
        </w:rPr>
        <w:t xml:space="preserve"> </w:t>
      </w:r>
      <w:r w:rsidRPr="000D2C96">
        <w:rPr>
          <w:rFonts w:ascii="Arial MT" w:eastAsia="Arial MT" w:hAnsi="Arial MT" w:cs="Arial MT"/>
          <w:w w:val="95"/>
          <w:sz w:val="20"/>
        </w:rPr>
        <w:t>packing</w:t>
      </w:r>
      <w:r w:rsidRPr="000D2C96">
        <w:rPr>
          <w:rFonts w:ascii="Arial MT" w:eastAsia="Arial MT" w:hAnsi="Arial MT" w:cs="Arial MT"/>
          <w:spacing w:val="-8"/>
          <w:w w:val="95"/>
          <w:sz w:val="20"/>
        </w:rPr>
        <w:t xml:space="preserve"> </w:t>
      </w:r>
      <w:r w:rsidRPr="000D2C96">
        <w:rPr>
          <w:rFonts w:ascii="Arial MT" w:eastAsia="Arial MT" w:hAnsi="Arial MT" w:cs="Arial MT"/>
          <w:w w:val="95"/>
          <w:sz w:val="20"/>
        </w:rPr>
        <w:t>materials.</w:t>
      </w:r>
    </w:p>
    <w:p w14:paraId="78BD5408" w14:textId="77777777" w:rsidR="000D2C96" w:rsidRDefault="000D2C96" w:rsidP="000D2C96">
      <w:pPr>
        <w:spacing w:before="4" w:line="297" w:lineRule="auto"/>
        <w:ind w:left="1133" w:right="627"/>
        <w:rPr>
          <w:rFonts w:ascii="Arial MT" w:eastAsia="Arial MT" w:hAnsi="Arial MT" w:cs="Arial MT"/>
          <w:sz w:val="20"/>
          <w:szCs w:val="20"/>
        </w:rPr>
      </w:pPr>
      <w:r w:rsidRPr="000D2C96">
        <w:rPr>
          <w:rFonts w:ascii="Arial MT" w:eastAsia="Arial MT" w:hAnsi="Arial MT" w:cs="Arial MT"/>
          <w:w w:val="95"/>
          <w:sz w:val="20"/>
          <w:szCs w:val="20"/>
        </w:rPr>
        <w:t>If</w:t>
      </w:r>
      <w:r w:rsidRPr="000D2C96">
        <w:rPr>
          <w:rFonts w:ascii="Arial MT" w:eastAsia="Arial MT" w:hAnsi="Arial MT" w:cs="Arial MT"/>
          <w:spacing w:val="-15"/>
          <w:w w:val="95"/>
          <w:sz w:val="20"/>
          <w:szCs w:val="20"/>
        </w:rPr>
        <w:t xml:space="preserve"> </w:t>
      </w:r>
      <w:r w:rsidRPr="000D2C96">
        <w:rPr>
          <w:rFonts w:ascii="Arial MT" w:eastAsia="Arial MT" w:hAnsi="Arial MT" w:cs="Arial MT"/>
          <w:w w:val="95"/>
          <w:sz w:val="20"/>
          <w:szCs w:val="20"/>
        </w:rPr>
        <w:t>more</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than</w:t>
      </w:r>
      <w:r w:rsidRPr="000D2C96">
        <w:rPr>
          <w:rFonts w:ascii="Arial MT" w:eastAsia="Arial MT" w:hAnsi="Arial MT" w:cs="Arial MT"/>
          <w:spacing w:val="-15"/>
          <w:w w:val="95"/>
          <w:sz w:val="20"/>
          <w:szCs w:val="20"/>
        </w:rPr>
        <w:t xml:space="preserve"> </w:t>
      </w:r>
      <w:r w:rsidRPr="000D2C96">
        <w:rPr>
          <w:rFonts w:ascii="Arial MT" w:eastAsia="Arial MT" w:hAnsi="Arial MT" w:cs="Arial MT"/>
          <w:w w:val="95"/>
          <w:sz w:val="20"/>
          <w:szCs w:val="20"/>
        </w:rPr>
        <w:t>one</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production</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lines,</w:t>
      </w:r>
      <w:r w:rsidRPr="000D2C96">
        <w:rPr>
          <w:rFonts w:ascii="Arial MT" w:eastAsia="Arial MT" w:hAnsi="Arial MT" w:cs="Arial MT"/>
          <w:spacing w:val="-15"/>
          <w:w w:val="95"/>
          <w:sz w:val="20"/>
          <w:szCs w:val="20"/>
        </w:rPr>
        <w:t xml:space="preserve"> </w:t>
      </w:r>
      <w:r w:rsidRPr="000D2C96">
        <w:rPr>
          <w:rFonts w:ascii="Arial MT" w:eastAsia="Arial MT" w:hAnsi="Arial MT" w:cs="Arial MT"/>
          <w:w w:val="95"/>
          <w:sz w:val="20"/>
          <w:szCs w:val="20"/>
        </w:rPr>
        <w:t>dies</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or</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equipment</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are</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used,</w:t>
      </w:r>
      <w:r w:rsidRPr="000D2C96">
        <w:rPr>
          <w:rFonts w:ascii="Arial MT" w:eastAsia="Arial MT" w:hAnsi="Arial MT" w:cs="Arial MT"/>
          <w:spacing w:val="-15"/>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above-mentioned</w:t>
      </w:r>
      <w:r w:rsidRPr="000D2C96">
        <w:rPr>
          <w:rFonts w:ascii="Arial MT" w:eastAsia="Arial MT" w:hAnsi="Arial MT" w:cs="Arial MT"/>
          <w:spacing w:val="-14"/>
          <w:w w:val="95"/>
          <w:sz w:val="20"/>
          <w:szCs w:val="20"/>
        </w:rPr>
        <w:t xml:space="preserve"> </w:t>
      </w:r>
      <w:r w:rsidRPr="000D2C96">
        <w:rPr>
          <w:rFonts w:ascii="Arial MT" w:eastAsia="Arial MT" w:hAnsi="Arial MT" w:cs="Arial MT"/>
          <w:w w:val="95"/>
          <w:sz w:val="20"/>
          <w:szCs w:val="20"/>
        </w:rPr>
        <w:t>10</w:t>
      </w:r>
      <w:r w:rsidRPr="000D2C96">
        <w:rPr>
          <w:rFonts w:ascii="Arial MT" w:eastAsia="Arial MT" w:hAnsi="Arial MT" w:cs="Arial MT"/>
          <w:spacing w:val="-13"/>
          <w:w w:val="95"/>
          <w:sz w:val="20"/>
          <w:szCs w:val="20"/>
        </w:rPr>
        <w:t xml:space="preserve"> </w:t>
      </w:r>
      <w:r w:rsidRPr="000D2C96">
        <w:rPr>
          <w:rFonts w:ascii="Arial MT" w:eastAsia="Arial MT" w:hAnsi="Arial MT" w:cs="Arial MT"/>
          <w:w w:val="95"/>
          <w:sz w:val="20"/>
          <w:szCs w:val="20"/>
        </w:rPr>
        <w:t>parts</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shall</w:t>
      </w:r>
      <w:r w:rsidRPr="000D2C96">
        <w:rPr>
          <w:rFonts w:ascii="Arial MT" w:eastAsia="Arial MT" w:hAnsi="Arial MT" w:cs="Arial MT"/>
          <w:spacing w:val="-16"/>
          <w:w w:val="95"/>
          <w:sz w:val="20"/>
          <w:szCs w:val="20"/>
        </w:rPr>
        <w:t xml:space="preserve"> </w:t>
      </w:r>
      <w:r w:rsidRPr="000D2C96">
        <w:rPr>
          <w:rFonts w:ascii="Arial MT" w:eastAsia="Arial MT" w:hAnsi="Arial MT" w:cs="Arial MT"/>
          <w:w w:val="95"/>
          <w:sz w:val="20"/>
          <w:szCs w:val="20"/>
        </w:rPr>
        <w:t>include</w:t>
      </w:r>
      <w:r w:rsidRPr="000D2C96">
        <w:rPr>
          <w:rFonts w:ascii="Arial MT" w:eastAsia="Arial MT" w:hAnsi="Arial MT" w:cs="Arial MT"/>
          <w:spacing w:val="1"/>
          <w:w w:val="95"/>
          <w:sz w:val="20"/>
          <w:szCs w:val="20"/>
        </w:rPr>
        <w:t xml:space="preserve"> </w:t>
      </w:r>
      <w:r w:rsidRPr="000D2C96">
        <w:rPr>
          <w:rFonts w:ascii="Arial MT" w:eastAsia="Arial MT" w:hAnsi="Arial MT" w:cs="Arial MT"/>
          <w:sz w:val="20"/>
          <w:szCs w:val="20"/>
        </w:rPr>
        <w:t>at</w:t>
      </w:r>
      <w:r w:rsidRPr="000D2C96">
        <w:rPr>
          <w:rFonts w:ascii="Arial MT" w:eastAsia="Arial MT" w:hAnsi="Arial MT" w:cs="Arial MT"/>
          <w:spacing w:val="-13"/>
          <w:sz w:val="20"/>
          <w:szCs w:val="20"/>
        </w:rPr>
        <w:t xml:space="preserve"> </w:t>
      </w:r>
      <w:r w:rsidRPr="000D2C96">
        <w:rPr>
          <w:rFonts w:ascii="Arial MT" w:eastAsia="Arial MT" w:hAnsi="Arial MT" w:cs="Arial MT"/>
          <w:sz w:val="20"/>
          <w:szCs w:val="20"/>
        </w:rPr>
        <w:t>least</w:t>
      </w:r>
      <w:r w:rsidRPr="000D2C96">
        <w:rPr>
          <w:rFonts w:ascii="Arial MT" w:eastAsia="Arial MT" w:hAnsi="Arial MT" w:cs="Arial MT"/>
          <w:spacing w:val="-13"/>
          <w:sz w:val="20"/>
          <w:szCs w:val="20"/>
        </w:rPr>
        <w:t xml:space="preserve"> </w:t>
      </w:r>
      <w:r w:rsidRPr="000D2C96">
        <w:rPr>
          <w:rFonts w:ascii="Arial MT" w:eastAsia="Arial MT" w:hAnsi="Arial MT" w:cs="Arial MT"/>
          <w:sz w:val="20"/>
          <w:szCs w:val="20"/>
        </w:rPr>
        <w:t>one</w:t>
      </w:r>
      <w:r w:rsidRPr="000D2C96">
        <w:rPr>
          <w:rFonts w:ascii="Arial MT" w:eastAsia="Arial MT" w:hAnsi="Arial MT" w:cs="Arial MT"/>
          <w:spacing w:val="-12"/>
          <w:sz w:val="20"/>
          <w:szCs w:val="20"/>
        </w:rPr>
        <w:t xml:space="preserve"> </w:t>
      </w:r>
      <w:r w:rsidRPr="000D2C96">
        <w:rPr>
          <w:rFonts w:ascii="Arial MT" w:eastAsia="Arial MT" w:hAnsi="Arial MT" w:cs="Arial MT"/>
          <w:sz w:val="20"/>
          <w:szCs w:val="20"/>
        </w:rPr>
        <w:t>part</w:t>
      </w:r>
      <w:r w:rsidRPr="000D2C96">
        <w:rPr>
          <w:rFonts w:ascii="Arial MT" w:eastAsia="Arial MT" w:hAnsi="Arial MT" w:cs="Arial MT"/>
          <w:spacing w:val="-13"/>
          <w:sz w:val="20"/>
          <w:szCs w:val="20"/>
        </w:rPr>
        <w:t xml:space="preserve"> </w:t>
      </w:r>
      <w:r w:rsidRPr="000D2C96">
        <w:rPr>
          <w:rFonts w:ascii="Arial MT" w:eastAsia="Arial MT" w:hAnsi="Arial MT" w:cs="Arial MT"/>
          <w:sz w:val="20"/>
          <w:szCs w:val="20"/>
        </w:rPr>
        <w:t>from</w:t>
      </w:r>
      <w:r w:rsidRPr="000D2C96">
        <w:rPr>
          <w:rFonts w:ascii="Arial MT" w:eastAsia="Arial MT" w:hAnsi="Arial MT" w:cs="Arial MT"/>
          <w:spacing w:val="-13"/>
          <w:sz w:val="20"/>
          <w:szCs w:val="20"/>
        </w:rPr>
        <w:t xml:space="preserve"> </w:t>
      </w:r>
      <w:r w:rsidRPr="000D2C96">
        <w:rPr>
          <w:rFonts w:ascii="Arial MT" w:eastAsia="Arial MT" w:hAnsi="Arial MT" w:cs="Arial MT"/>
          <w:sz w:val="20"/>
          <w:szCs w:val="20"/>
        </w:rPr>
        <w:t>each</w:t>
      </w:r>
      <w:r w:rsidRPr="000D2C96">
        <w:rPr>
          <w:rFonts w:ascii="Arial MT" w:eastAsia="Arial MT" w:hAnsi="Arial MT" w:cs="Arial MT"/>
          <w:spacing w:val="-9"/>
          <w:sz w:val="20"/>
          <w:szCs w:val="20"/>
        </w:rPr>
        <w:t xml:space="preserve"> </w:t>
      </w:r>
      <w:r w:rsidRPr="000D2C96">
        <w:rPr>
          <w:rFonts w:ascii="Arial MT" w:eastAsia="Arial MT" w:hAnsi="Arial MT" w:cs="Arial MT"/>
          <w:sz w:val="20"/>
          <w:szCs w:val="20"/>
        </w:rPr>
        <w:t>line,</w:t>
      </w:r>
      <w:r w:rsidRPr="000D2C96">
        <w:rPr>
          <w:rFonts w:ascii="Arial MT" w:eastAsia="Arial MT" w:hAnsi="Arial MT" w:cs="Arial MT"/>
          <w:spacing w:val="-13"/>
          <w:sz w:val="20"/>
          <w:szCs w:val="20"/>
        </w:rPr>
        <w:t xml:space="preserve"> </w:t>
      </w:r>
      <w:r w:rsidRPr="000D2C96">
        <w:rPr>
          <w:rFonts w:ascii="Arial MT" w:eastAsia="Arial MT" w:hAnsi="Arial MT" w:cs="Arial MT"/>
          <w:sz w:val="20"/>
          <w:szCs w:val="20"/>
        </w:rPr>
        <w:t>die</w:t>
      </w:r>
      <w:r w:rsidRPr="000D2C96">
        <w:rPr>
          <w:rFonts w:ascii="Arial MT" w:eastAsia="Arial MT" w:hAnsi="Arial MT" w:cs="Arial MT"/>
          <w:spacing w:val="-12"/>
          <w:sz w:val="20"/>
          <w:szCs w:val="20"/>
        </w:rPr>
        <w:t xml:space="preserve"> </w:t>
      </w:r>
      <w:r w:rsidRPr="000D2C96">
        <w:rPr>
          <w:rFonts w:ascii="Arial MT" w:eastAsia="Arial MT" w:hAnsi="Arial MT" w:cs="Arial MT"/>
          <w:sz w:val="20"/>
          <w:szCs w:val="20"/>
        </w:rPr>
        <w:t>or</w:t>
      </w:r>
      <w:r w:rsidRPr="000D2C96">
        <w:rPr>
          <w:rFonts w:ascii="Arial MT" w:eastAsia="Arial MT" w:hAnsi="Arial MT" w:cs="Arial MT"/>
          <w:spacing w:val="-11"/>
          <w:sz w:val="20"/>
          <w:szCs w:val="20"/>
        </w:rPr>
        <w:t xml:space="preserve"> </w:t>
      </w:r>
      <w:r w:rsidRPr="000D2C96">
        <w:rPr>
          <w:rFonts w:ascii="Arial MT" w:eastAsia="Arial MT" w:hAnsi="Arial MT" w:cs="Arial MT"/>
          <w:sz w:val="20"/>
          <w:szCs w:val="20"/>
        </w:rPr>
        <w:t>equipment.</w:t>
      </w:r>
    </w:p>
    <w:p w14:paraId="167BD94F" w14:textId="77777777" w:rsidR="00080A43" w:rsidRDefault="00080A43" w:rsidP="000D2C96">
      <w:pPr>
        <w:spacing w:before="4" w:line="297" w:lineRule="auto"/>
        <w:ind w:left="1133" w:right="627"/>
        <w:rPr>
          <w:rFonts w:ascii="Arial MT" w:eastAsia="Arial MT" w:hAnsi="Arial MT" w:cs="Arial MT"/>
          <w:sz w:val="20"/>
          <w:szCs w:val="20"/>
        </w:rPr>
      </w:pPr>
    </w:p>
    <w:p w14:paraId="1CBF7D7D" w14:textId="77777777" w:rsidR="00080A43" w:rsidRPr="000D2C96" w:rsidRDefault="00080A43" w:rsidP="00121D36">
      <w:pPr>
        <w:spacing w:before="4" w:line="297" w:lineRule="auto"/>
        <w:ind w:right="627"/>
        <w:rPr>
          <w:rFonts w:ascii="Arial MT" w:eastAsia="Arial MT" w:hAnsi="Arial MT" w:cs="Arial MT"/>
          <w:sz w:val="20"/>
          <w:szCs w:val="20"/>
        </w:rPr>
      </w:pPr>
    </w:p>
    <w:p w14:paraId="124DB41D" w14:textId="77777777" w:rsidR="000D2C96" w:rsidRPr="000D2C96" w:rsidRDefault="000D2C96">
      <w:pPr>
        <w:numPr>
          <w:ilvl w:val="3"/>
          <w:numId w:val="142"/>
        </w:numPr>
        <w:tabs>
          <w:tab w:val="left" w:pos="903"/>
        </w:tabs>
        <w:spacing w:before="121"/>
        <w:ind w:left="902" w:hanging="449"/>
        <w:rPr>
          <w:rFonts w:ascii="Arial MT" w:eastAsia="Arial MT" w:hAnsi="Arial MT" w:cs="Arial MT"/>
          <w:sz w:val="20"/>
        </w:rPr>
      </w:pPr>
      <w:r w:rsidRPr="000D2C96">
        <w:rPr>
          <w:rFonts w:ascii="Arial MT" w:eastAsia="Arial MT" w:hAnsi="Arial MT" w:cs="Arial MT"/>
          <w:spacing w:val="-5"/>
          <w:sz w:val="20"/>
        </w:rPr>
        <w:lastRenderedPageBreak/>
        <w:t>Product</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sample</w:t>
      </w:r>
    </w:p>
    <w:p w14:paraId="0F2D90EE" w14:textId="1C5E613E" w:rsidR="000D2C96" w:rsidRPr="000D2C96" w:rsidRDefault="000D2C96" w:rsidP="00080A43">
      <w:pPr>
        <w:spacing w:before="149"/>
        <w:ind w:firstLine="900"/>
        <w:rPr>
          <w:rFonts w:ascii="Arial MT" w:eastAsia="Arial MT" w:hAnsi="Arial MT" w:cs="Arial MT"/>
          <w:sz w:val="20"/>
          <w:szCs w:val="20"/>
        </w:rPr>
      </w:pPr>
      <w:r w:rsidRPr="000D2C96">
        <w:rPr>
          <w:rFonts w:ascii="Arial MT" w:eastAsia="Arial MT" w:hAnsi="Arial MT" w:cs="Arial MT"/>
          <w:w w:val="95"/>
          <w:sz w:val="20"/>
          <w:szCs w:val="20"/>
        </w:rPr>
        <w:t>production.</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If</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otherwise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specified</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by</w:t>
      </w:r>
      <w:r w:rsidRPr="000D2C96">
        <w:rPr>
          <w:rFonts w:ascii="Arial MT" w:eastAsia="Arial MT" w:hAnsi="Arial MT" w:cs="Arial MT"/>
          <w:spacing w:val="-6"/>
          <w:w w:val="95"/>
          <w:sz w:val="20"/>
          <w:szCs w:val="20"/>
        </w:rPr>
        <w:t xml:space="preserve"> </w:t>
      </w:r>
      <w:r w:rsidR="00630ADD">
        <w:rPr>
          <w:rFonts w:ascii="Arial MT" w:eastAsia="Arial MT" w:hAnsi="Arial MT" w:cs="Arial MT"/>
          <w:spacing w:val="-6"/>
          <w:w w:val="95"/>
          <w:sz w:val="20"/>
          <w:szCs w:val="20"/>
        </w:rPr>
        <w:t xml:space="preserve">TS </w:t>
      </w:r>
      <w:r w:rsidRPr="000D2C96">
        <w:rPr>
          <w:rFonts w:ascii="Arial MT" w:eastAsia="Arial MT" w:hAnsi="Arial MT" w:cs="Arial MT"/>
          <w:w w:val="95"/>
          <w:sz w:val="20"/>
          <w:szCs w:val="20"/>
        </w:rPr>
        <w:t>Mitsuba,</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pick</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up</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requested</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number</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of</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samples.</w:t>
      </w:r>
    </w:p>
    <w:p w14:paraId="621DBA00" w14:textId="77777777" w:rsidR="000D2C96" w:rsidRPr="000D2C96" w:rsidRDefault="000D2C96">
      <w:pPr>
        <w:numPr>
          <w:ilvl w:val="3"/>
          <w:numId w:val="142"/>
        </w:numPr>
        <w:tabs>
          <w:tab w:val="left" w:pos="903"/>
        </w:tabs>
        <w:spacing w:before="174"/>
        <w:ind w:left="902" w:hanging="449"/>
        <w:rPr>
          <w:rFonts w:ascii="Arial MT" w:eastAsia="Arial MT" w:hAnsi="Arial MT" w:cs="Arial MT"/>
          <w:sz w:val="20"/>
        </w:rPr>
      </w:pPr>
      <w:r w:rsidRPr="000D2C96">
        <w:rPr>
          <w:rFonts w:ascii="Arial MT" w:eastAsia="Arial MT" w:hAnsi="Arial MT" w:cs="Arial MT"/>
          <w:spacing w:val="-5"/>
          <w:sz w:val="20"/>
        </w:rPr>
        <w:t>Master</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sample</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(if</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any)</w:t>
      </w:r>
    </w:p>
    <w:p w14:paraId="5459D6A3" w14:textId="77777777" w:rsidR="00080A43" w:rsidRDefault="000D2C96" w:rsidP="00080A43">
      <w:pPr>
        <w:spacing w:before="55" w:line="297" w:lineRule="auto"/>
        <w:ind w:left="679" w:right="627" w:firstLine="221"/>
        <w:rPr>
          <w:rFonts w:ascii="Arial MT" w:eastAsia="Arial MT" w:hAnsi="Arial MT" w:cstheme="minorBidi"/>
          <w:spacing w:val="-8"/>
          <w:w w:val="95"/>
          <w:sz w:val="20"/>
          <w:szCs w:val="25"/>
          <w:lang w:bidi="th-TH"/>
        </w:rPr>
      </w:pPr>
      <w:r w:rsidRPr="000D2C96">
        <w:rPr>
          <w:rFonts w:ascii="Arial MT" w:eastAsia="Arial MT" w:hAnsi="Arial MT" w:cs="Arial MT"/>
          <w:w w:val="95"/>
          <w:sz w:val="20"/>
          <w:szCs w:val="20"/>
        </w:rPr>
        <w:t>The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supplier</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shall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make</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master</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sample(s)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(e.g.</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boundary</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sample,</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color</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standard</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sample)</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and</w:t>
      </w:r>
      <w:r w:rsidRPr="000D2C96">
        <w:rPr>
          <w:rFonts w:ascii="Arial MT" w:eastAsia="Arial MT" w:hAnsi="Arial MT" w:cs="Arial MT"/>
          <w:spacing w:val="-8"/>
          <w:w w:val="95"/>
          <w:sz w:val="20"/>
          <w:szCs w:val="20"/>
        </w:rPr>
        <w:t xml:space="preserve"> </w:t>
      </w:r>
      <w:r w:rsidR="00080A43">
        <w:rPr>
          <w:rFonts w:ascii="Arial MT" w:eastAsia="Arial MT" w:hAnsi="Arial MT" w:cstheme="minorBidi" w:hint="cs"/>
          <w:spacing w:val="-8"/>
          <w:w w:val="95"/>
          <w:sz w:val="20"/>
          <w:szCs w:val="25"/>
          <w:cs/>
          <w:lang w:bidi="th-TH"/>
        </w:rPr>
        <w:t xml:space="preserve">  </w:t>
      </w:r>
    </w:p>
    <w:p w14:paraId="29756D0A" w14:textId="3A79D320" w:rsidR="000D2C96" w:rsidRPr="000D2C96" w:rsidRDefault="00080A43" w:rsidP="00080A43">
      <w:pPr>
        <w:spacing w:before="55" w:line="297" w:lineRule="auto"/>
        <w:ind w:left="679" w:right="627" w:firstLine="221"/>
        <w:rPr>
          <w:rFonts w:ascii="Arial MT" w:eastAsia="Arial MT" w:hAnsi="Arial MT" w:cs="Arial MT"/>
          <w:sz w:val="20"/>
          <w:szCs w:val="20"/>
        </w:rPr>
      </w:pPr>
      <w:r>
        <w:rPr>
          <w:rFonts w:ascii="Arial MT" w:eastAsia="Arial MT" w:hAnsi="Arial MT" w:cstheme="minorBidi" w:hint="cs"/>
          <w:spacing w:val="-8"/>
          <w:w w:val="95"/>
          <w:sz w:val="20"/>
          <w:szCs w:val="25"/>
          <w:cs/>
          <w:lang w:bidi="th-TH"/>
        </w:rPr>
        <w:t xml:space="preserve"> </w:t>
      </w:r>
      <w:r w:rsidR="000D2C96" w:rsidRPr="000D2C96">
        <w:rPr>
          <w:rFonts w:ascii="Arial MT" w:eastAsia="Arial MT" w:hAnsi="Arial MT" w:cs="Arial MT"/>
          <w:w w:val="95"/>
          <w:sz w:val="20"/>
          <w:szCs w:val="20"/>
        </w:rPr>
        <w:t>obtain</w:t>
      </w:r>
      <w:r w:rsidR="000D2C96" w:rsidRPr="000D2C96">
        <w:rPr>
          <w:rFonts w:ascii="Arial MT" w:eastAsia="Arial MT" w:hAnsi="Arial MT" w:cs="Arial MT"/>
          <w:spacing w:val="-7"/>
          <w:w w:val="95"/>
          <w:sz w:val="20"/>
          <w:szCs w:val="20"/>
        </w:rPr>
        <w:t xml:space="preserve"> </w:t>
      </w:r>
      <w:r w:rsidR="000D2C96" w:rsidRPr="000D2C96">
        <w:rPr>
          <w:rFonts w:ascii="Arial MT" w:eastAsia="Arial MT" w:hAnsi="Arial MT" w:cs="Arial MT"/>
          <w:w w:val="95"/>
          <w:sz w:val="20"/>
          <w:szCs w:val="20"/>
        </w:rPr>
        <w:t>approval</w:t>
      </w:r>
      <w:r w:rsidR="000D2C96" w:rsidRPr="000D2C96">
        <w:rPr>
          <w:rFonts w:ascii="Arial MT" w:eastAsia="Arial MT" w:hAnsi="Arial MT" w:cs="Arial MT"/>
          <w:spacing w:val="1"/>
          <w:w w:val="95"/>
          <w:sz w:val="20"/>
          <w:szCs w:val="20"/>
        </w:rPr>
        <w:t xml:space="preserve"> </w:t>
      </w:r>
      <w:r w:rsidR="000D2C96" w:rsidRPr="000D2C96">
        <w:rPr>
          <w:rFonts w:ascii="Arial MT" w:eastAsia="Arial MT" w:hAnsi="Arial MT" w:cs="Arial MT"/>
          <w:sz w:val="20"/>
          <w:szCs w:val="20"/>
        </w:rPr>
        <w:t>from</w:t>
      </w:r>
      <w:r w:rsidR="000D2C96" w:rsidRPr="000D2C96">
        <w:rPr>
          <w:rFonts w:ascii="Arial MT" w:eastAsia="Arial MT" w:hAnsi="Arial MT" w:cs="Arial MT"/>
          <w:spacing w:val="-12"/>
          <w:sz w:val="20"/>
          <w:szCs w:val="20"/>
        </w:rPr>
        <w:t xml:space="preserve"> </w:t>
      </w:r>
      <w:r w:rsidR="00630ADD">
        <w:rPr>
          <w:rFonts w:ascii="Arial MT" w:eastAsia="Arial MT" w:hAnsi="Arial MT" w:cs="Arial MT"/>
          <w:spacing w:val="-12"/>
          <w:sz w:val="20"/>
          <w:szCs w:val="20"/>
        </w:rPr>
        <w:t xml:space="preserve">TS </w:t>
      </w:r>
      <w:r w:rsidR="000D2C96" w:rsidRPr="000D2C96">
        <w:rPr>
          <w:rFonts w:ascii="Arial MT" w:eastAsia="Arial MT" w:hAnsi="Arial MT" w:cs="Arial MT"/>
          <w:sz w:val="20"/>
          <w:szCs w:val="20"/>
        </w:rPr>
        <w:t>Mitsuba.</w:t>
      </w:r>
    </w:p>
    <w:p w14:paraId="18E4E6B6" w14:textId="77777777" w:rsidR="000D2C96" w:rsidRPr="000D2C96" w:rsidRDefault="000D2C96">
      <w:pPr>
        <w:numPr>
          <w:ilvl w:val="3"/>
          <w:numId w:val="142"/>
        </w:numPr>
        <w:tabs>
          <w:tab w:val="left" w:pos="903"/>
        </w:tabs>
        <w:spacing w:before="121"/>
        <w:ind w:left="902" w:hanging="449"/>
        <w:rPr>
          <w:rFonts w:ascii="Arial MT" w:eastAsia="Arial MT" w:hAnsi="Arial MT" w:cs="Arial MT"/>
          <w:sz w:val="20"/>
        </w:rPr>
      </w:pPr>
      <w:r w:rsidRPr="000D2C96">
        <w:rPr>
          <w:rFonts w:ascii="Arial MT" w:eastAsia="Arial MT" w:hAnsi="Arial MT" w:cs="Arial MT"/>
          <w:spacing w:val="-5"/>
          <w:sz w:val="20"/>
        </w:rPr>
        <w:t>Checking</w:t>
      </w:r>
      <w:r w:rsidRPr="000D2C96">
        <w:rPr>
          <w:rFonts w:ascii="Arial MT" w:eastAsia="Arial MT" w:hAnsi="Arial MT" w:cs="Arial MT"/>
          <w:spacing w:val="-7"/>
          <w:sz w:val="20"/>
        </w:rPr>
        <w:t xml:space="preserve"> </w:t>
      </w:r>
      <w:r w:rsidRPr="000D2C96">
        <w:rPr>
          <w:rFonts w:ascii="Arial MT" w:eastAsia="Arial MT" w:hAnsi="Arial MT" w:cs="Arial MT"/>
          <w:spacing w:val="-5"/>
          <w:sz w:val="20"/>
        </w:rPr>
        <w:t>aids</w:t>
      </w:r>
      <w:r w:rsidRPr="000D2C96">
        <w:rPr>
          <w:rFonts w:ascii="Arial MT" w:eastAsia="Arial MT" w:hAnsi="Arial MT" w:cs="Arial MT"/>
          <w:spacing w:val="-9"/>
          <w:sz w:val="20"/>
        </w:rPr>
        <w:t xml:space="preserve"> </w:t>
      </w:r>
      <w:r w:rsidRPr="000D2C96">
        <w:rPr>
          <w:rFonts w:ascii="Arial MT" w:eastAsia="Arial MT" w:hAnsi="Arial MT" w:cs="Arial MT"/>
          <w:spacing w:val="-5"/>
          <w:sz w:val="20"/>
        </w:rPr>
        <w:t>(if</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requested)</w:t>
      </w:r>
    </w:p>
    <w:p w14:paraId="207391EF" w14:textId="171FC406" w:rsidR="000D2C96" w:rsidRPr="000D2C96" w:rsidRDefault="000D2C96" w:rsidP="00080A43">
      <w:pPr>
        <w:spacing w:before="53" w:line="297" w:lineRule="auto"/>
        <w:ind w:left="990" w:right="627"/>
        <w:rPr>
          <w:rFonts w:ascii="Arial MT" w:eastAsia="Arial MT" w:hAnsi="Arial MT" w:cs="Arial MT"/>
          <w:sz w:val="20"/>
          <w:szCs w:val="20"/>
        </w:rPr>
      </w:pPr>
      <w:r w:rsidRPr="000D2C96">
        <w:rPr>
          <w:rFonts w:ascii="Arial MT" w:eastAsia="Arial MT" w:hAnsi="Arial MT" w:cs="Arial MT"/>
          <w:spacing w:val="-3"/>
          <w:sz w:val="20"/>
          <w:szCs w:val="20"/>
        </w:rPr>
        <w:t>If</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requested</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by</w:t>
      </w:r>
      <w:r w:rsidRPr="000D2C96">
        <w:rPr>
          <w:rFonts w:ascii="Arial MT" w:eastAsia="Arial MT" w:hAnsi="Arial MT" w:cs="Arial MT"/>
          <w:spacing w:val="-9"/>
          <w:sz w:val="20"/>
          <w:szCs w:val="20"/>
        </w:rPr>
        <w:t xml:space="preserve"> </w:t>
      </w:r>
      <w:r w:rsidR="00630ADD">
        <w:rPr>
          <w:rFonts w:ascii="Arial MT" w:eastAsia="Arial MT" w:hAnsi="Arial MT" w:cs="Arial MT"/>
          <w:spacing w:val="-9"/>
          <w:sz w:val="20"/>
          <w:szCs w:val="20"/>
        </w:rPr>
        <w:t xml:space="preserve">TS </w:t>
      </w:r>
      <w:r w:rsidRPr="000D2C96">
        <w:rPr>
          <w:rFonts w:ascii="Arial MT" w:eastAsia="Arial MT" w:hAnsi="Arial MT" w:cs="Arial MT"/>
          <w:spacing w:val="-3"/>
          <w:sz w:val="20"/>
          <w:szCs w:val="20"/>
        </w:rPr>
        <w:t>Mitsuba,</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the</w:t>
      </w:r>
      <w:r w:rsidRPr="000D2C96">
        <w:rPr>
          <w:rFonts w:ascii="Arial MT" w:eastAsia="Arial MT" w:hAnsi="Arial MT" w:cs="Arial MT"/>
          <w:spacing w:val="-8"/>
          <w:sz w:val="20"/>
          <w:szCs w:val="20"/>
        </w:rPr>
        <w:t xml:space="preserve"> </w:t>
      </w:r>
      <w:r w:rsidRPr="000D2C96">
        <w:rPr>
          <w:rFonts w:ascii="Arial MT" w:eastAsia="Arial MT" w:hAnsi="Arial MT" w:cs="Arial MT"/>
          <w:spacing w:val="-3"/>
          <w:sz w:val="20"/>
          <w:szCs w:val="20"/>
        </w:rPr>
        <w:t>supplier</w:t>
      </w:r>
      <w:r w:rsidRPr="000D2C96">
        <w:rPr>
          <w:rFonts w:ascii="Arial MT" w:eastAsia="Arial MT" w:hAnsi="Arial MT" w:cs="Arial MT"/>
          <w:spacing w:val="-9"/>
          <w:sz w:val="20"/>
          <w:szCs w:val="20"/>
        </w:rPr>
        <w:t xml:space="preserve"> </w:t>
      </w:r>
      <w:r w:rsidRPr="000D2C96">
        <w:rPr>
          <w:rFonts w:ascii="Arial MT" w:eastAsia="Arial MT" w:hAnsi="Arial MT" w:cs="Arial MT"/>
          <w:spacing w:val="-3"/>
          <w:sz w:val="20"/>
          <w:szCs w:val="20"/>
        </w:rPr>
        <w:t>shall</w:t>
      </w:r>
      <w:r w:rsidRPr="000D2C96">
        <w:rPr>
          <w:rFonts w:ascii="Arial MT" w:eastAsia="Arial MT" w:hAnsi="Arial MT" w:cs="Arial MT"/>
          <w:spacing w:val="-11"/>
          <w:sz w:val="20"/>
          <w:szCs w:val="20"/>
        </w:rPr>
        <w:t xml:space="preserve"> </w:t>
      </w:r>
      <w:r w:rsidRPr="000D2C96">
        <w:rPr>
          <w:rFonts w:ascii="Arial MT" w:eastAsia="Arial MT" w:hAnsi="Arial MT" w:cs="Arial MT"/>
          <w:spacing w:val="-3"/>
          <w:sz w:val="20"/>
          <w:szCs w:val="20"/>
        </w:rPr>
        <w:t>submit</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measuring</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tool(s)</w:t>
      </w:r>
      <w:r w:rsidRPr="000D2C96">
        <w:rPr>
          <w:rFonts w:ascii="Arial MT" w:eastAsia="Arial MT" w:hAnsi="Arial MT" w:cs="Arial MT"/>
          <w:spacing w:val="-6"/>
          <w:sz w:val="20"/>
          <w:szCs w:val="20"/>
        </w:rPr>
        <w:t xml:space="preserve"> </w:t>
      </w:r>
      <w:r w:rsidRPr="000D2C96">
        <w:rPr>
          <w:rFonts w:ascii="Arial MT" w:eastAsia="Arial MT" w:hAnsi="Arial MT" w:cs="Arial MT"/>
          <w:spacing w:val="-3"/>
          <w:sz w:val="20"/>
          <w:szCs w:val="20"/>
        </w:rPr>
        <w:t>used</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for</w:t>
      </w:r>
      <w:r w:rsidRPr="000D2C96">
        <w:rPr>
          <w:rFonts w:ascii="Arial MT" w:eastAsia="Arial MT" w:hAnsi="Arial MT" w:cs="Arial MT"/>
          <w:spacing w:val="-10"/>
          <w:sz w:val="20"/>
          <w:szCs w:val="20"/>
        </w:rPr>
        <w:t xml:space="preserve"> </w:t>
      </w:r>
      <w:r w:rsidRPr="000D2C96">
        <w:rPr>
          <w:rFonts w:ascii="Arial MT" w:eastAsia="Arial MT" w:hAnsi="Arial MT" w:cs="Arial MT"/>
          <w:spacing w:val="-3"/>
          <w:sz w:val="20"/>
          <w:szCs w:val="20"/>
        </w:rPr>
        <w:t>part</w:t>
      </w:r>
      <w:r w:rsidRPr="000D2C96">
        <w:rPr>
          <w:rFonts w:ascii="Arial MT" w:eastAsia="Arial MT" w:hAnsi="Arial MT" w:cs="Arial MT"/>
          <w:spacing w:val="-9"/>
          <w:sz w:val="20"/>
          <w:szCs w:val="20"/>
        </w:rPr>
        <w:t xml:space="preserve"> </w:t>
      </w:r>
      <w:r w:rsidRPr="000D2C96">
        <w:rPr>
          <w:rFonts w:ascii="Arial MT" w:eastAsia="Arial MT" w:hAnsi="Arial MT" w:cs="Arial MT"/>
          <w:spacing w:val="-2"/>
          <w:sz w:val="20"/>
          <w:szCs w:val="20"/>
        </w:rPr>
        <w:t>inspection</w:t>
      </w:r>
      <w:r w:rsidRPr="000D2C96">
        <w:rPr>
          <w:rFonts w:ascii="Arial MT" w:eastAsia="Arial MT" w:hAnsi="Arial MT" w:cs="Arial MT"/>
          <w:spacing w:val="-10"/>
          <w:sz w:val="20"/>
          <w:szCs w:val="20"/>
        </w:rPr>
        <w:t xml:space="preserve"> </w:t>
      </w:r>
      <w:r w:rsidRPr="000D2C96">
        <w:rPr>
          <w:rFonts w:ascii="Arial MT" w:eastAsia="Arial MT" w:hAnsi="Arial MT" w:cs="Arial MT"/>
          <w:spacing w:val="-2"/>
          <w:sz w:val="20"/>
          <w:szCs w:val="20"/>
        </w:rPr>
        <w:t>(pass/fail)</w:t>
      </w:r>
      <w:r w:rsidRPr="000D2C96">
        <w:rPr>
          <w:rFonts w:ascii="Arial MT" w:eastAsia="Arial MT" w:hAnsi="Arial MT" w:cs="Arial MT"/>
          <w:spacing w:val="-8"/>
          <w:sz w:val="20"/>
          <w:szCs w:val="20"/>
        </w:rPr>
        <w:t xml:space="preserve"> </w:t>
      </w:r>
      <w:r w:rsidRPr="000D2C96">
        <w:rPr>
          <w:rFonts w:ascii="Arial MT" w:eastAsia="Arial MT" w:hAnsi="Arial MT" w:cs="Arial MT"/>
          <w:spacing w:val="-2"/>
          <w:sz w:val="20"/>
          <w:szCs w:val="20"/>
        </w:rPr>
        <w:t>or</w:t>
      </w:r>
      <w:r w:rsidRPr="000D2C96">
        <w:rPr>
          <w:rFonts w:ascii="Arial MT" w:eastAsia="Arial MT" w:hAnsi="Arial MT" w:cs="Arial MT"/>
          <w:spacing w:val="-9"/>
          <w:sz w:val="20"/>
          <w:szCs w:val="20"/>
        </w:rPr>
        <w:t xml:space="preserve"> </w:t>
      </w:r>
      <w:r w:rsidRPr="000D2C96">
        <w:rPr>
          <w:rFonts w:ascii="Arial MT" w:eastAsia="Arial MT" w:hAnsi="Arial MT" w:cs="Arial MT"/>
          <w:spacing w:val="-2"/>
          <w:sz w:val="20"/>
          <w:szCs w:val="20"/>
        </w:rPr>
        <w:t>the</w:t>
      </w:r>
      <w:r w:rsidRPr="000D2C96">
        <w:rPr>
          <w:rFonts w:ascii="Arial MT" w:eastAsia="Arial MT" w:hAnsi="Arial MT" w:cs="Arial MT"/>
          <w:spacing w:val="-53"/>
          <w:sz w:val="20"/>
          <w:szCs w:val="20"/>
        </w:rPr>
        <w:t xml:space="preserve"> </w:t>
      </w:r>
      <w:r w:rsidRPr="000D2C96">
        <w:rPr>
          <w:rFonts w:ascii="Arial MT" w:eastAsia="Arial MT" w:hAnsi="Arial MT" w:cs="Arial MT"/>
          <w:w w:val="95"/>
          <w:sz w:val="20"/>
          <w:szCs w:val="20"/>
        </w:rPr>
        <w:t>drawing</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of</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such</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a</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measuring</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tool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which</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shows</w:t>
      </w:r>
      <w:r w:rsidRPr="000D2C96">
        <w:rPr>
          <w:rFonts w:ascii="Arial MT" w:eastAsia="Arial MT" w:hAnsi="Arial MT" w:cs="Arial MT"/>
          <w:spacing w:val="-5"/>
          <w:w w:val="95"/>
          <w:sz w:val="20"/>
          <w:szCs w:val="20"/>
        </w:rPr>
        <w:t xml:space="preserve"> </w:t>
      </w:r>
      <w:r w:rsidRPr="000D2C96">
        <w:rPr>
          <w:rFonts w:ascii="Arial MT" w:eastAsia="Arial MT" w:hAnsi="Arial MT" w:cs="Arial MT"/>
          <w:w w:val="95"/>
          <w:sz w:val="20"/>
          <w:szCs w:val="20"/>
        </w:rPr>
        <w:t>its</w:t>
      </w:r>
      <w:r w:rsidRPr="000D2C96">
        <w:rPr>
          <w:rFonts w:ascii="Arial MT" w:eastAsia="Arial MT" w:hAnsi="Arial MT" w:cs="Arial MT"/>
          <w:spacing w:val="-6"/>
          <w:w w:val="95"/>
          <w:sz w:val="20"/>
          <w:szCs w:val="20"/>
        </w:rPr>
        <w:t xml:space="preserve"> </w:t>
      </w:r>
      <w:r w:rsidRPr="000D2C96">
        <w:rPr>
          <w:rFonts w:ascii="Arial MT" w:eastAsia="Arial MT" w:hAnsi="Arial MT" w:cs="Arial MT"/>
          <w:w w:val="95"/>
          <w:sz w:val="20"/>
          <w:szCs w:val="20"/>
        </w:rPr>
        <w:t>actual</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dimensions.</w:t>
      </w:r>
    </w:p>
    <w:p w14:paraId="0CB2520C" w14:textId="77777777" w:rsidR="000D2C96" w:rsidRPr="000D2C96" w:rsidRDefault="000D2C96" w:rsidP="00080A43">
      <w:pPr>
        <w:spacing w:before="1"/>
        <w:ind w:left="990"/>
        <w:rPr>
          <w:rFonts w:ascii="Arial MT" w:eastAsia="Arial MT" w:hAnsi="Arial MT" w:cs="Arial MT"/>
          <w:sz w:val="20"/>
          <w:szCs w:val="20"/>
        </w:rPr>
      </w:pPr>
      <w:r w:rsidRPr="000D2C96">
        <w:rPr>
          <w:rFonts w:ascii="Arial MT" w:eastAsia="Arial MT" w:hAnsi="Arial MT" w:cs="Arial MT"/>
          <w:w w:val="95"/>
          <w:sz w:val="20"/>
          <w:szCs w:val="20"/>
        </w:rPr>
        <w:t>Besides,</w:t>
      </w:r>
      <w:r w:rsidRPr="000D2C96">
        <w:rPr>
          <w:rFonts w:ascii="Arial MT" w:eastAsia="Arial MT" w:hAnsi="Arial MT" w:cs="Arial MT"/>
          <w:spacing w:val="-10"/>
          <w:w w:val="95"/>
          <w:sz w:val="20"/>
          <w:szCs w:val="20"/>
        </w:rPr>
        <w:t xml:space="preserve"> </w:t>
      </w:r>
      <w:r w:rsidRPr="000D2C96">
        <w:rPr>
          <w:rFonts w:ascii="Arial MT" w:eastAsia="Arial MT" w:hAnsi="Arial MT" w:cs="Arial MT"/>
          <w:w w:val="95"/>
          <w:sz w:val="20"/>
          <w:szCs w:val="20"/>
        </w:rPr>
        <w:t>if</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a</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jig</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to</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secure</w:t>
      </w:r>
      <w:r w:rsidRPr="000D2C96">
        <w:rPr>
          <w:rFonts w:ascii="Arial MT" w:eastAsia="Arial MT" w:hAnsi="Arial MT" w:cs="Arial MT"/>
          <w:spacing w:val="-13"/>
          <w:w w:val="95"/>
          <w:sz w:val="20"/>
          <w:szCs w:val="20"/>
        </w:rPr>
        <w:t xml:space="preserve"> </w:t>
      </w:r>
      <w:r w:rsidRPr="000D2C96">
        <w:rPr>
          <w:rFonts w:ascii="Arial MT" w:eastAsia="Arial MT" w:hAnsi="Arial MT" w:cs="Arial MT"/>
          <w:w w:val="95"/>
          <w:sz w:val="20"/>
          <w:szCs w:val="20"/>
        </w:rPr>
        <w:t>a</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product</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for</w:t>
      </w:r>
      <w:r w:rsidRPr="000D2C96">
        <w:rPr>
          <w:rFonts w:ascii="Arial MT" w:eastAsia="Arial MT" w:hAnsi="Arial MT" w:cs="Arial MT"/>
          <w:spacing w:val="-10"/>
          <w:w w:val="95"/>
          <w:sz w:val="20"/>
          <w:szCs w:val="20"/>
        </w:rPr>
        <w:t xml:space="preserve"> </w:t>
      </w:r>
      <w:r w:rsidRPr="000D2C96">
        <w:rPr>
          <w:rFonts w:ascii="Arial MT" w:eastAsia="Arial MT" w:hAnsi="Arial MT" w:cs="Arial MT"/>
          <w:w w:val="95"/>
          <w:sz w:val="20"/>
          <w:szCs w:val="20"/>
        </w:rPr>
        <w:t>measurement</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is</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made,</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supplier</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is</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required</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to</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submit</w:t>
      </w:r>
      <w:r w:rsidRPr="000D2C96">
        <w:rPr>
          <w:rFonts w:ascii="Arial MT" w:eastAsia="Arial MT" w:hAnsi="Arial MT" w:cs="Arial MT"/>
          <w:spacing w:val="-11"/>
          <w:w w:val="95"/>
          <w:sz w:val="20"/>
          <w:szCs w:val="20"/>
        </w:rPr>
        <w:t xml:space="preserve"> </w:t>
      </w:r>
      <w:r w:rsidRPr="000D2C96">
        <w:rPr>
          <w:rFonts w:ascii="Arial MT" w:eastAsia="Arial MT" w:hAnsi="Arial MT" w:cs="Arial MT"/>
          <w:w w:val="95"/>
          <w:sz w:val="20"/>
          <w:szCs w:val="20"/>
        </w:rPr>
        <w:t>the</w:t>
      </w:r>
      <w:r w:rsidRPr="000D2C96">
        <w:rPr>
          <w:rFonts w:ascii="Arial MT" w:eastAsia="Arial MT" w:hAnsi="Arial MT" w:cs="Arial MT"/>
          <w:spacing w:val="-12"/>
          <w:w w:val="95"/>
          <w:sz w:val="20"/>
          <w:szCs w:val="20"/>
        </w:rPr>
        <w:t xml:space="preserve"> </w:t>
      </w:r>
      <w:r w:rsidRPr="000D2C96">
        <w:rPr>
          <w:rFonts w:ascii="Arial MT" w:eastAsia="Arial MT" w:hAnsi="Arial MT" w:cs="Arial MT"/>
          <w:w w:val="95"/>
          <w:sz w:val="20"/>
          <w:szCs w:val="20"/>
        </w:rPr>
        <w:t>jig</w:t>
      </w:r>
      <w:r w:rsidRPr="000D2C96">
        <w:rPr>
          <w:rFonts w:ascii="Arial MT" w:eastAsia="Arial MT" w:hAnsi="Arial MT" w:cs="Arial MT"/>
          <w:spacing w:val="-10"/>
          <w:w w:val="95"/>
          <w:sz w:val="20"/>
          <w:szCs w:val="20"/>
        </w:rPr>
        <w:t xml:space="preserve"> </w:t>
      </w:r>
      <w:r w:rsidRPr="000D2C96">
        <w:rPr>
          <w:rFonts w:ascii="Arial MT" w:eastAsia="Arial MT" w:hAnsi="Arial MT" w:cs="Arial MT"/>
          <w:w w:val="95"/>
          <w:sz w:val="20"/>
          <w:szCs w:val="20"/>
        </w:rPr>
        <w:t>drawing.</w:t>
      </w:r>
    </w:p>
    <w:p w14:paraId="30025021" w14:textId="0C2ACDC5" w:rsidR="000D2C96" w:rsidRPr="000D2C96" w:rsidRDefault="000D2C96">
      <w:pPr>
        <w:numPr>
          <w:ilvl w:val="3"/>
          <w:numId w:val="142"/>
        </w:numPr>
        <w:tabs>
          <w:tab w:val="left" w:pos="903"/>
        </w:tabs>
        <w:spacing w:before="176"/>
        <w:ind w:left="902" w:hanging="449"/>
        <w:rPr>
          <w:rFonts w:ascii="Arial MT" w:eastAsia="Arial MT" w:hAnsi="Arial MT" w:cs="Arial MT"/>
          <w:sz w:val="20"/>
        </w:rPr>
      </w:pPr>
      <w:r w:rsidRPr="000D2C96">
        <w:rPr>
          <w:rFonts w:ascii="Arial MT" w:eastAsia="Arial MT" w:hAnsi="Arial MT" w:cs="Arial MT"/>
          <w:w w:val="95"/>
          <w:sz w:val="20"/>
        </w:rPr>
        <w:t>Others</w:t>
      </w:r>
      <w:r w:rsidRPr="000D2C96">
        <w:rPr>
          <w:rFonts w:ascii="Arial MT" w:eastAsia="Arial MT" w:hAnsi="Arial MT" w:cs="Arial MT"/>
          <w:spacing w:val="-5"/>
          <w:w w:val="95"/>
          <w:sz w:val="20"/>
        </w:rPr>
        <w:t xml:space="preserve"> </w:t>
      </w:r>
      <w:r w:rsidRPr="000D2C96">
        <w:rPr>
          <w:rFonts w:ascii="Arial MT" w:eastAsia="Arial MT" w:hAnsi="Arial MT" w:cs="Arial MT"/>
          <w:w w:val="95"/>
          <w:sz w:val="20"/>
        </w:rPr>
        <w:t>requested</w:t>
      </w:r>
      <w:r w:rsidRPr="000D2C96">
        <w:rPr>
          <w:rFonts w:ascii="Arial MT" w:eastAsia="Arial MT" w:hAnsi="Arial MT" w:cs="Arial MT"/>
          <w:spacing w:val="-6"/>
          <w:w w:val="95"/>
          <w:sz w:val="20"/>
        </w:rPr>
        <w:t xml:space="preserve"> </w:t>
      </w:r>
      <w:r w:rsidRPr="000D2C96">
        <w:rPr>
          <w:rFonts w:ascii="Arial MT" w:eastAsia="Arial MT" w:hAnsi="Arial MT" w:cs="Arial MT"/>
          <w:w w:val="95"/>
          <w:sz w:val="20"/>
        </w:rPr>
        <w:t>by</w:t>
      </w:r>
      <w:r w:rsidRPr="000D2C96">
        <w:rPr>
          <w:rFonts w:ascii="Arial MT" w:eastAsia="Arial MT" w:hAnsi="Arial MT" w:cs="Arial MT"/>
          <w:spacing w:val="-4"/>
          <w:w w:val="95"/>
          <w:sz w:val="20"/>
        </w:rPr>
        <w:t xml:space="preserve"> </w:t>
      </w:r>
      <w:r w:rsidR="00630ADD">
        <w:rPr>
          <w:rFonts w:ascii="Arial MT" w:eastAsia="Arial MT" w:hAnsi="Arial MT" w:cs="Arial MT"/>
          <w:spacing w:val="-4"/>
          <w:w w:val="95"/>
          <w:sz w:val="20"/>
        </w:rPr>
        <w:t xml:space="preserve">TS </w:t>
      </w:r>
      <w:r w:rsidRPr="000D2C96">
        <w:rPr>
          <w:rFonts w:ascii="Arial MT" w:eastAsia="Arial MT" w:hAnsi="Arial MT" w:cs="Arial MT"/>
          <w:w w:val="95"/>
          <w:sz w:val="20"/>
        </w:rPr>
        <w:t>Mitsuba</w:t>
      </w:r>
    </w:p>
    <w:p w14:paraId="63C8DD8C" w14:textId="714D1963" w:rsidR="000D2C96" w:rsidRPr="000D2C96" w:rsidRDefault="000D2C96" w:rsidP="00080A43">
      <w:pPr>
        <w:spacing w:before="54"/>
        <w:ind w:left="679" w:firstLine="311"/>
        <w:rPr>
          <w:rFonts w:ascii="Arial MT" w:eastAsia="Arial MT" w:hAnsi="Arial MT" w:cs="Arial MT"/>
          <w:sz w:val="20"/>
          <w:szCs w:val="20"/>
        </w:rPr>
      </w:pPr>
      <w:r w:rsidRPr="000D2C96">
        <w:rPr>
          <w:rFonts w:ascii="Arial MT" w:eastAsia="Arial MT" w:hAnsi="Arial MT" w:cs="Arial MT"/>
          <w:w w:val="95"/>
          <w:sz w:val="20"/>
          <w:szCs w:val="20"/>
        </w:rPr>
        <w:t>The</w:t>
      </w:r>
      <w:r w:rsidRPr="000D2C96">
        <w:rPr>
          <w:rFonts w:ascii="Arial MT" w:eastAsia="Arial MT" w:hAnsi="Arial MT" w:cs="Arial MT"/>
          <w:spacing w:val="-10"/>
          <w:w w:val="95"/>
          <w:sz w:val="20"/>
          <w:szCs w:val="20"/>
        </w:rPr>
        <w:t xml:space="preserve"> </w:t>
      </w:r>
      <w:r w:rsidRPr="000D2C96">
        <w:rPr>
          <w:rFonts w:ascii="Arial MT" w:eastAsia="Arial MT" w:hAnsi="Arial MT" w:cs="Arial MT"/>
          <w:w w:val="95"/>
          <w:sz w:val="20"/>
          <w:szCs w:val="20"/>
        </w:rPr>
        <w:t>supplier</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shall</w:t>
      </w:r>
      <w:r w:rsidRPr="000D2C96">
        <w:rPr>
          <w:rFonts w:ascii="Arial MT" w:eastAsia="Arial MT" w:hAnsi="Arial MT" w:cs="Arial MT"/>
          <w:spacing w:val="-10"/>
          <w:w w:val="95"/>
          <w:sz w:val="20"/>
          <w:szCs w:val="20"/>
        </w:rPr>
        <w:t xml:space="preserve"> </w:t>
      </w:r>
      <w:r w:rsidRPr="000D2C96">
        <w:rPr>
          <w:rFonts w:ascii="Arial MT" w:eastAsia="Arial MT" w:hAnsi="Arial MT" w:cs="Arial MT"/>
          <w:w w:val="95"/>
          <w:sz w:val="20"/>
          <w:szCs w:val="20"/>
        </w:rPr>
        <w:t>provide</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other</w:t>
      </w:r>
      <w:r w:rsidRPr="000D2C96">
        <w:rPr>
          <w:rFonts w:ascii="Arial MT" w:eastAsia="Arial MT" w:hAnsi="Arial MT" w:cs="Arial MT"/>
          <w:spacing w:val="-9"/>
          <w:w w:val="95"/>
          <w:sz w:val="20"/>
          <w:szCs w:val="20"/>
        </w:rPr>
        <w:t xml:space="preserve"> </w:t>
      </w:r>
      <w:r w:rsidRPr="000D2C96">
        <w:rPr>
          <w:rFonts w:ascii="Arial MT" w:eastAsia="Arial MT" w:hAnsi="Arial MT" w:cs="Arial MT"/>
          <w:w w:val="95"/>
          <w:sz w:val="20"/>
          <w:szCs w:val="20"/>
        </w:rPr>
        <w:t>specific</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records</w:t>
      </w:r>
      <w:r w:rsidRPr="000D2C96">
        <w:rPr>
          <w:rFonts w:ascii="Arial MT" w:eastAsia="Arial MT" w:hAnsi="Arial MT" w:cs="Arial MT"/>
          <w:spacing w:val="-8"/>
          <w:w w:val="95"/>
          <w:sz w:val="20"/>
          <w:szCs w:val="20"/>
        </w:rPr>
        <w:t xml:space="preserve"> </w:t>
      </w:r>
      <w:r w:rsidRPr="000D2C96">
        <w:rPr>
          <w:rFonts w:ascii="Arial MT" w:eastAsia="Arial MT" w:hAnsi="Arial MT" w:cs="Arial MT"/>
          <w:w w:val="95"/>
          <w:sz w:val="20"/>
          <w:szCs w:val="20"/>
        </w:rPr>
        <w:t>specified</w:t>
      </w:r>
      <w:r w:rsidRPr="000D2C96">
        <w:rPr>
          <w:rFonts w:ascii="Arial MT" w:eastAsia="Arial MT" w:hAnsi="Arial MT" w:cs="Arial MT"/>
          <w:spacing w:val="-7"/>
          <w:w w:val="95"/>
          <w:sz w:val="20"/>
          <w:szCs w:val="20"/>
        </w:rPr>
        <w:t xml:space="preserve"> </w:t>
      </w:r>
      <w:r w:rsidRPr="000D2C96">
        <w:rPr>
          <w:rFonts w:ascii="Arial MT" w:eastAsia="Arial MT" w:hAnsi="Arial MT" w:cs="Arial MT"/>
          <w:w w:val="95"/>
          <w:sz w:val="20"/>
          <w:szCs w:val="20"/>
        </w:rPr>
        <w:t>by</w:t>
      </w:r>
      <w:r w:rsidRPr="000D2C96">
        <w:rPr>
          <w:rFonts w:ascii="Arial MT" w:eastAsia="Arial MT" w:hAnsi="Arial MT" w:cs="Arial MT"/>
          <w:spacing w:val="-8"/>
          <w:w w:val="95"/>
          <w:sz w:val="20"/>
          <w:szCs w:val="20"/>
        </w:rPr>
        <w:t xml:space="preserve"> </w:t>
      </w:r>
      <w:r w:rsidR="00630ADD">
        <w:rPr>
          <w:rFonts w:ascii="Arial MT" w:eastAsia="Arial MT" w:hAnsi="Arial MT" w:cs="Arial MT"/>
          <w:spacing w:val="-8"/>
          <w:w w:val="95"/>
          <w:sz w:val="20"/>
          <w:szCs w:val="20"/>
        </w:rPr>
        <w:t xml:space="preserve">TS </w:t>
      </w:r>
      <w:r w:rsidRPr="000D2C96">
        <w:rPr>
          <w:rFonts w:ascii="Arial MT" w:eastAsia="Arial MT" w:hAnsi="Arial MT" w:cs="Arial MT"/>
          <w:w w:val="95"/>
          <w:sz w:val="20"/>
          <w:szCs w:val="20"/>
        </w:rPr>
        <w:t>Mitsuba.</w:t>
      </w:r>
    </w:p>
    <w:p w14:paraId="2BE842B7" w14:textId="77777777" w:rsidR="000D2C96" w:rsidRPr="000D2C96" w:rsidRDefault="000D2C96">
      <w:pPr>
        <w:numPr>
          <w:ilvl w:val="1"/>
          <w:numId w:val="143"/>
        </w:numPr>
        <w:tabs>
          <w:tab w:val="left" w:pos="519"/>
        </w:tabs>
        <w:spacing w:before="175"/>
        <w:rPr>
          <w:rFonts w:eastAsia="Arial MT" w:hAnsi="Arial MT" w:cs="Arial MT"/>
          <w:b/>
          <w:sz w:val="20"/>
        </w:rPr>
      </w:pPr>
      <w:r w:rsidRPr="000D2C96">
        <w:rPr>
          <w:rFonts w:eastAsia="Arial MT" w:hAnsi="Arial MT" w:cs="Arial MT"/>
          <w:b/>
          <w:w w:val="95"/>
          <w:sz w:val="20"/>
        </w:rPr>
        <w:t>Submission</w:t>
      </w:r>
      <w:r w:rsidRPr="000D2C96">
        <w:rPr>
          <w:rFonts w:eastAsia="Arial MT" w:hAnsi="Arial MT" w:cs="Arial MT"/>
          <w:b/>
          <w:spacing w:val="1"/>
          <w:w w:val="95"/>
          <w:sz w:val="20"/>
        </w:rPr>
        <w:t xml:space="preserve"> </w:t>
      </w:r>
      <w:r w:rsidRPr="000D2C96">
        <w:rPr>
          <w:rFonts w:eastAsia="Arial MT" w:hAnsi="Arial MT" w:cs="Arial MT"/>
          <w:b/>
          <w:w w:val="95"/>
          <w:sz w:val="20"/>
        </w:rPr>
        <w:t>of</w:t>
      </w:r>
      <w:r w:rsidRPr="000D2C96">
        <w:rPr>
          <w:rFonts w:eastAsia="Arial MT" w:hAnsi="Arial MT" w:cs="Arial MT"/>
          <w:b/>
          <w:spacing w:val="1"/>
          <w:w w:val="95"/>
          <w:sz w:val="20"/>
        </w:rPr>
        <w:t xml:space="preserve"> </w:t>
      </w:r>
      <w:r w:rsidRPr="000D2C96">
        <w:rPr>
          <w:rFonts w:eastAsia="Arial MT" w:hAnsi="Arial MT" w:cs="Arial MT"/>
          <w:b/>
          <w:w w:val="95"/>
          <w:sz w:val="20"/>
        </w:rPr>
        <w:t>PPAP package</w:t>
      </w:r>
    </w:p>
    <w:p w14:paraId="08542DD1" w14:textId="77777777" w:rsidR="000D2C96" w:rsidRPr="000D2C96" w:rsidRDefault="000D2C96">
      <w:pPr>
        <w:numPr>
          <w:ilvl w:val="2"/>
          <w:numId w:val="140"/>
        </w:numPr>
        <w:tabs>
          <w:tab w:val="left" w:pos="846"/>
        </w:tabs>
        <w:spacing w:before="176"/>
        <w:ind w:hanging="563"/>
        <w:rPr>
          <w:rFonts w:eastAsia="Arial MT" w:hAnsi="Arial MT" w:cs="Arial MT"/>
          <w:b/>
          <w:sz w:val="20"/>
        </w:rPr>
      </w:pPr>
      <w:r w:rsidRPr="000D2C96">
        <w:rPr>
          <w:rFonts w:eastAsia="Arial MT" w:hAnsi="Arial MT" w:cs="Arial MT"/>
          <w:b/>
          <w:w w:val="95"/>
          <w:sz w:val="20"/>
        </w:rPr>
        <w:t>Submission</w:t>
      </w:r>
      <w:r w:rsidRPr="000D2C96">
        <w:rPr>
          <w:rFonts w:eastAsia="Arial MT" w:hAnsi="Arial MT" w:cs="Arial MT"/>
          <w:b/>
          <w:spacing w:val="-1"/>
          <w:w w:val="95"/>
          <w:sz w:val="20"/>
        </w:rPr>
        <w:t xml:space="preserve"> </w:t>
      </w:r>
      <w:r w:rsidRPr="000D2C96">
        <w:rPr>
          <w:rFonts w:eastAsia="Arial MT" w:hAnsi="Arial MT" w:cs="Arial MT"/>
          <w:b/>
          <w:w w:val="95"/>
          <w:sz w:val="20"/>
        </w:rPr>
        <w:t>to</w:t>
      </w:r>
      <w:r w:rsidRPr="000D2C96">
        <w:rPr>
          <w:rFonts w:eastAsia="Arial MT" w:hAnsi="Arial MT" w:cs="Arial MT"/>
          <w:b/>
          <w:spacing w:val="-1"/>
          <w:w w:val="95"/>
          <w:sz w:val="20"/>
        </w:rPr>
        <w:t xml:space="preserve"> </w:t>
      </w:r>
      <w:r w:rsidRPr="000D2C96">
        <w:rPr>
          <w:rFonts w:eastAsia="Arial MT" w:hAnsi="Arial MT" w:cs="Arial MT"/>
          <w:b/>
          <w:w w:val="95"/>
          <w:sz w:val="20"/>
        </w:rPr>
        <w:t>Mitsuba</w:t>
      </w:r>
    </w:p>
    <w:p w14:paraId="206E5B68" w14:textId="6EDD352D" w:rsidR="000D2C96" w:rsidRPr="000D2C96" w:rsidRDefault="000D2C96">
      <w:pPr>
        <w:numPr>
          <w:ilvl w:val="3"/>
          <w:numId w:val="140"/>
        </w:numPr>
        <w:tabs>
          <w:tab w:val="left" w:pos="815"/>
        </w:tabs>
        <w:spacing w:before="175" w:line="297" w:lineRule="auto"/>
        <w:ind w:right="632" w:hanging="226"/>
        <w:jc w:val="both"/>
        <w:rPr>
          <w:rFonts w:ascii="Arial MT" w:eastAsia="Arial MT" w:hAnsi="Arial MT" w:cs="Arial MT"/>
          <w:sz w:val="20"/>
        </w:rPr>
      </w:pPr>
      <w:r w:rsidRPr="000D2C96">
        <w:rPr>
          <w:rFonts w:ascii="Arial MT" w:eastAsia="Arial MT" w:hAnsi="Arial MT" w:cs="Arial MT"/>
          <w:spacing w:val="-1"/>
          <w:sz w:val="20"/>
        </w:rPr>
        <w:t>In</w:t>
      </w:r>
      <w:r w:rsidRPr="000D2C96">
        <w:rPr>
          <w:rFonts w:ascii="Arial MT" w:eastAsia="Arial MT" w:hAnsi="Arial MT" w:cs="Arial MT"/>
          <w:spacing w:val="-13"/>
          <w:sz w:val="20"/>
        </w:rPr>
        <w:t xml:space="preserve"> </w:t>
      </w:r>
      <w:r w:rsidRPr="000D2C96">
        <w:rPr>
          <w:rFonts w:ascii="Arial MT" w:eastAsia="Arial MT" w:hAnsi="Arial MT" w:cs="Arial MT"/>
          <w:spacing w:val="-1"/>
          <w:sz w:val="20"/>
        </w:rPr>
        <w:t>accordance</w:t>
      </w:r>
      <w:r w:rsidRPr="000D2C96">
        <w:rPr>
          <w:rFonts w:ascii="Arial MT" w:eastAsia="Arial MT" w:hAnsi="Arial MT" w:cs="Arial MT"/>
          <w:spacing w:val="-11"/>
          <w:sz w:val="20"/>
        </w:rPr>
        <w:t xml:space="preserve"> </w:t>
      </w:r>
      <w:r w:rsidRPr="000D2C96">
        <w:rPr>
          <w:rFonts w:ascii="Arial MT" w:eastAsia="Arial MT" w:hAnsi="Arial MT" w:cs="Arial MT"/>
          <w:spacing w:val="-1"/>
          <w:sz w:val="20"/>
        </w:rPr>
        <w:t>with</w:t>
      </w:r>
      <w:r w:rsidRPr="000D2C96">
        <w:rPr>
          <w:rFonts w:ascii="Arial MT" w:eastAsia="Arial MT" w:hAnsi="Arial MT" w:cs="Arial MT"/>
          <w:spacing w:val="-11"/>
          <w:sz w:val="20"/>
        </w:rPr>
        <w:t xml:space="preserve"> </w:t>
      </w:r>
      <w:r w:rsidRPr="000D2C96">
        <w:rPr>
          <w:rFonts w:ascii="Arial MT" w:eastAsia="Arial MT" w:hAnsi="Arial MT" w:cs="Arial MT"/>
          <w:sz w:val="20"/>
        </w:rPr>
        <w:t>the</w:t>
      </w:r>
      <w:r w:rsidRPr="000D2C96">
        <w:rPr>
          <w:rFonts w:ascii="Arial MT" w:eastAsia="Arial MT" w:hAnsi="Arial MT" w:cs="Arial MT"/>
          <w:spacing w:val="-10"/>
          <w:sz w:val="20"/>
        </w:rPr>
        <w:t xml:space="preserve"> </w:t>
      </w:r>
      <w:r w:rsidRPr="000D2C96">
        <w:rPr>
          <w:rFonts w:ascii="Arial MT" w:eastAsia="Arial MT" w:hAnsi="Arial MT" w:cs="Arial MT"/>
          <w:sz w:val="20"/>
        </w:rPr>
        <w:t>instructions</w:t>
      </w:r>
      <w:r w:rsidRPr="000D2C96">
        <w:rPr>
          <w:rFonts w:ascii="Arial MT" w:eastAsia="Arial MT" w:hAnsi="Arial MT" w:cs="Arial MT"/>
          <w:spacing w:val="-12"/>
          <w:sz w:val="20"/>
        </w:rPr>
        <w:t xml:space="preserve"> </w:t>
      </w:r>
      <w:r w:rsidRPr="000D2C96">
        <w:rPr>
          <w:rFonts w:ascii="Arial MT" w:eastAsia="Arial MT" w:hAnsi="Arial MT" w:cs="Arial MT"/>
          <w:sz w:val="20"/>
        </w:rPr>
        <w:t>in</w:t>
      </w:r>
      <w:r w:rsidRPr="000D2C96">
        <w:rPr>
          <w:rFonts w:ascii="Arial MT" w:eastAsia="Arial MT" w:hAnsi="Arial MT" w:cs="Arial MT"/>
          <w:spacing w:val="-13"/>
          <w:sz w:val="20"/>
        </w:rPr>
        <w:t xml:space="preserve"> </w:t>
      </w:r>
      <w:r w:rsidRPr="000D2C96">
        <w:rPr>
          <w:rFonts w:ascii="Arial MT" w:eastAsia="Arial MT" w:hAnsi="Arial MT" w:cs="Arial MT"/>
          <w:sz w:val="20"/>
        </w:rPr>
        <w:t>the</w:t>
      </w:r>
      <w:r w:rsidRPr="000D2C96">
        <w:rPr>
          <w:rFonts w:ascii="Arial MT" w:eastAsia="Arial MT" w:hAnsi="Arial MT" w:cs="Arial MT"/>
          <w:spacing w:val="-10"/>
          <w:sz w:val="20"/>
        </w:rPr>
        <w:t xml:space="preserve"> </w:t>
      </w:r>
      <w:r w:rsidRPr="000D2C96">
        <w:rPr>
          <w:rFonts w:ascii="Arial MT" w:eastAsia="Arial MT" w:hAnsi="Arial MT" w:cs="Arial MT"/>
          <w:sz w:val="20"/>
        </w:rPr>
        <w:t>PPAP</w:t>
      </w:r>
      <w:r w:rsidRPr="000D2C96">
        <w:rPr>
          <w:rFonts w:ascii="Arial MT" w:eastAsia="Arial MT" w:hAnsi="Arial MT" w:cs="Arial MT"/>
          <w:spacing w:val="-12"/>
          <w:sz w:val="20"/>
        </w:rPr>
        <w:t xml:space="preserve"> </w:t>
      </w:r>
      <w:r w:rsidRPr="000D2C96">
        <w:rPr>
          <w:rFonts w:ascii="Arial MT" w:eastAsia="Arial MT" w:hAnsi="Arial MT" w:cs="Arial MT"/>
          <w:sz w:val="20"/>
        </w:rPr>
        <w:t>request,</w:t>
      </w:r>
      <w:r w:rsidRPr="000D2C96">
        <w:rPr>
          <w:rFonts w:ascii="Arial MT" w:eastAsia="Arial MT" w:hAnsi="Arial MT" w:cs="Arial MT"/>
          <w:spacing w:val="-10"/>
          <w:sz w:val="20"/>
        </w:rPr>
        <w:t xml:space="preserve"> </w:t>
      </w:r>
      <w:r w:rsidRPr="000D2C96">
        <w:rPr>
          <w:rFonts w:ascii="Arial MT" w:eastAsia="Arial MT" w:hAnsi="Arial MT" w:cs="Arial MT"/>
          <w:sz w:val="20"/>
        </w:rPr>
        <w:t>the</w:t>
      </w:r>
      <w:r w:rsidRPr="000D2C96">
        <w:rPr>
          <w:rFonts w:ascii="Arial MT" w:eastAsia="Arial MT" w:hAnsi="Arial MT" w:cs="Arial MT"/>
          <w:spacing w:val="-10"/>
          <w:sz w:val="20"/>
        </w:rPr>
        <w:t xml:space="preserve"> </w:t>
      </w:r>
      <w:r w:rsidRPr="000D2C96">
        <w:rPr>
          <w:rFonts w:ascii="Arial MT" w:eastAsia="Arial MT" w:hAnsi="Arial MT" w:cs="Arial MT"/>
          <w:sz w:val="20"/>
        </w:rPr>
        <w:t>supplier</w:t>
      </w:r>
      <w:r w:rsidRPr="000D2C96">
        <w:rPr>
          <w:rFonts w:ascii="Arial MT" w:eastAsia="Arial MT" w:hAnsi="Arial MT" w:cs="Arial MT"/>
          <w:spacing w:val="-12"/>
          <w:sz w:val="20"/>
        </w:rPr>
        <w:t xml:space="preserve"> </w:t>
      </w:r>
      <w:r w:rsidRPr="000D2C96">
        <w:rPr>
          <w:rFonts w:ascii="Arial MT" w:eastAsia="Arial MT" w:hAnsi="Arial MT" w:cs="Arial MT"/>
          <w:sz w:val="20"/>
        </w:rPr>
        <w:t>shall</w:t>
      </w:r>
      <w:r w:rsidRPr="000D2C96">
        <w:rPr>
          <w:rFonts w:ascii="Arial MT" w:eastAsia="Arial MT" w:hAnsi="Arial MT" w:cs="Arial MT"/>
          <w:spacing w:val="-11"/>
          <w:sz w:val="20"/>
        </w:rPr>
        <w:t xml:space="preserve"> </w:t>
      </w:r>
      <w:r w:rsidRPr="000D2C96">
        <w:rPr>
          <w:rFonts w:ascii="Arial MT" w:eastAsia="Arial MT" w:hAnsi="Arial MT" w:cs="Arial MT"/>
          <w:sz w:val="20"/>
        </w:rPr>
        <w:t>submit</w:t>
      </w:r>
      <w:r w:rsidRPr="000D2C96">
        <w:rPr>
          <w:rFonts w:ascii="Arial MT" w:eastAsia="Arial MT" w:hAnsi="Arial MT" w:cs="Arial MT"/>
          <w:spacing w:val="-11"/>
          <w:sz w:val="20"/>
        </w:rPr>
        <w:t xml:space="preserve"> </w:t>
      </w:r>
      <w:r w:rsidRPr="000D2C96">
        <w:rPr>
          <w:rFonts w:ascii="Arial MT" w:eastAsia="Arial MT" w:hAnsi="Arial MT" w:cs="Arial MT"/>
          <w:sz w:val="20"/>
        </w:rPr>
        <w:t>PPAP</w:t>
      </w:r>
      <w:r w:rsidRPr="000D2C96">
        <w:rPr>
          <w:rFonts w:ascii="Arial MT" w:eastAsia="Arial MT" w:hAnsi="Arial MT" w:cs="Arial MT"/>
          <w:spacing w:val="-13"/>
          <w:sz w:val="20"/>
        </w:rPr>
        <w:t xml:space="preserve"> </w:t>
      </w:r>
      <w:r w:rsidRPr="000D2C96">
        <w:rPr>
          <w:rFonts w:ascii="Arial MT" w:eastAsia="Arial MT" w:hAnsi="Arial MT" w:cs="Arial MT"/>
          <w:sz w:val="20"/>
        </w:rPr>
        <w:t>package</w:t>
      </w:r>
      <w:r w:rsidRPr="000D2C96">
        <w:rPr>
          <w:rFonts w:ascii="Arial MT" w:eastAsia="Arial MT" w:hAnsi="Arial MT" w:cs="Arial MT"/>
          <w:spacing w:val="-12"/>
          <w:sz w:val="20"/>
        </w:rPr>
        <w:t xml:space="preserve"> </w:t>
      </w:r>
      <w:r w:rsidRPr="000D2C96">
        <w:rPr>
          <w:rFonts w:ascii="Arial MT" w:eastAsia="Arial MT" w:hAnsi="Arial MT" w:cs="Arial MT"/>
          <w:sz w:val="20"/>
        </w:rPr>
        <w:t>(PSW,</w:t>
      </w:r>
      <w:r w:rsidRPr="000D2C96">
        <w:rPr>
          <w:rFonts w:ascii="Arial MT" w:eastAsia="Arial MT" w:hAnsi="Arial MT" w:cs="Arial MT"/>
          <w:spacing w:val="-54"/>
          <w:sz w:val="20"/>
        </w:rPr>
        <w:t xml:space="preserve"> </w:t>
      </w:r>
      <w:r w:rsidRPr="000D2C96">
        <w:rPr>
          <w:rFonts w:ascii="Arial MT" w:eastAsia="Arial MT" w:hAnsi="Arial MT" w:cs="Arial MT"/>
          <w:spacing w:val="-5"/>
          <w:sz w:val="20"/>
        </w:rPr>
        <w:t>applicable</w:t>
      </w:r>
      <w:r w:rsidRPr="000D2C96">
        <w:rPr>
          <w:rFonts w:ascii="Arial MT" w:eastAsia="Arial MT" w:hAnsi="Arial MT" w:cs="Arial MT"/>
          <w:spacing w:val="-20"/>
          <w:sz w:val="20"/>
        </w:rPr>
        <w:t xml:space="preserve"> </w:t>
      </w:r>
      <w:r w:rsidRPr="000D2C96">
        <w:rPr>
          <w:rFonts w:ascii="Arial MT" w:eastAsia="Arial MT" w:hAnsi="Arial MT" w:cs="Arial MT"/>
          <w:spacing w:val="-5"/>
          <w:sz w:val="20"/>
        </w:rPr>
        <w:t>documents,</w:t>
      </w:r>
      <w:r w:rsidRPr="000D2C96">
        <w:rPr>
          <w:rFonts w:ascii="Arial MT" w:eastAsia="Arial MT" w:hAnsi="Arial MT" w:cs="Arial MT"/>
          <w:spacing w:val="-20"/>
          <w:sz w:val="20"/>
        </w:rPr>
        <w:t xml:space="preserve"> </w:t>
      </w:r>
      <w:r w:rsidRPr="000D2C96">
        <w:rPr>
          <w:rFonts w:ascii="Arial MT" w:eastAsia="Arial MT" w:hAnsi="Arial MT" w:cs="Arial MT"/>
          <w:spacing w:val="-5"/>
          <w:sz w:val="20"/>
        </w:rPr>
        <w:t>data,</w:t>
      </w:r>
      <w:r w:rsidRPr="000D2C96">
        <w:rPr>
          <w:rFonts w:ascii="Arial MT" w:eastAsia="Arial MT" w:hAnsi="Arial MT" w:cs="Arial MT"/>
          <w:spacing w:val="-18"/>
          <w:sz w:val="20"/>
        </w:rPr>
        <w:t xml:space="preserve"> </w:t>
      </w:r>
      <w:r w:rsidRPr="000D2C96">
        <w:rPr>
          <w:rFonts w:ascii="Arial MT" w:eastAsia="Arial MT" w:hAnsi="Arial MT" w:cs="Arial MT"/>
          <w:spacing w:val="-5"/>
          <w:sz w:val="20"/>
        </w:rPr>
        <w:t>samples)</w:t>
      </w:r>
      <w:r w:rsidRPr="000D2C96">
        <w:rPr>
          <w:rFonts w:ascii="Arial MT" w:eastAsia="Arial MT" w:hAnsi="Arial MT" w:cs="Arial MT"/>
          <w:spacing w:val="-18"/>
          <w:sz w:val="20"/>
        </w:rPr>
        <w:t xml:space="preserve"> </w:t>
      </w:r>
      <w:r w:rsidRPr="000D2C96">
        <w:rPr>
          <w:rFonts w:ascii="Arial MT" w:eastAsia="Arial MT" w:hAnsi="Arial MT" w:cs="Arial MT"/>
          <w:spacing w:val="-5"/>
          <w:sz w:val="20"/>
        </w:rPr>
        <w:t>to</w:t>
      </w:r>
      <w:r w:rsidRPr="000D2C96">
        <w:rPr>
          <w:rFonts w:ascii="Arial MT" w:eastAsia="Arial MT" w:hAnsi="Arial MT" w:cs="Arial MT"/>
          <w:spacing w:val="-20"/>
          <w:sz w:val="20"/>
        </w:rPr>
        <w:t xml:space="preserve"> </w:t>
      </w:r>
      <w:r w:rsidRPr="000D2C96">
        <w:rPr>
          <w:rFonts w:ascii="Arial MT" w:eastAsia="Arial MT" w:hAnsi="Arial MT" w:cs="Arial MT"/>
          <w:spacing w:val="-5"/>
          <w:sz w:val="20"/>
        </w:rPr>
        <w:t>Quality</w:t>
      </w:r>
      <w:r w:rsidRPr="000D2C96">
        <w:rPr>
          <w:rFonts w:ascii="Arial MT" w:eastAsia="Arial MT" w:hAnsi="Arial MT" w:cs="Arial MT"/>
          <w:spacing w:val="-19"/>
          <w:sz w:val="20"/>
        </w:rPr>
        <w:t xml:space="preserve"> </w:t>
      </w:r>
      <w:r w:rsidRPr="000D2C96">
        <w:rPr>
          <w:rFonts w:ascii="Arial MT" w:eastAsia="Arial MT" w:hAnsi="Arial MT" w:cs="Arial MT"/>
          <w:spacing w:val="-5"/>
          <w:sz w:val="20"/>
        </w:rPr>
        <w:t>Control</w:t>
      </w:r>
      <w:r w:rsidRPr="000D2C96">
        <w:rPr>
          <w:rFonts w:ascii="Arial MT" w:eastAsia="Arial MT" w:hAnsi="Arial MT" w:cs="Arial MT"/>
          <w:spacing w:val="-21"/>
          <w:sz w:val="20"/>
        </w:rPr>
        <w:t xml:space="preserve"> </w:t>
      </w:r>
      <w:r w:rsidRPr="000D2C96">
        <w:rPr>
          <w:rFonts w:ascii="Arial MT" w:eastAsia="Arial MT" w:hAnsi="Arial MT" w:cs="Arial MT"/>
          <w:spacing w:val="-5"/>
          <w:sz w:val="20"/>
        </w:rPr>
        <w:t>Section</w:t>
      </w:r>
      <w:r w:rsidRPr="000D2C96">
        <w:rPr>
          <w:rFonts w:ascii="Arial MT" w:eastAsia="Arial MT" w:hAnsi="Arial MT" w:cs="Arial MT"/>
          <w:spacing w:val="-19"/>
          <w:sz w:val="20"/>
        </w:rPr>
        <w:t xml:space="preserve"> </w:t>
      </w:r>
      <w:r w:rsidRPr="000D2C96">
        <w:rPr>
          <w:rFonts w:ascii="Arial MT" w:eastAsia="Arial MT" w:hAnsi="Arial MT" w:cs="Arial MT"/>
          <w:spacing w:val="-5"/>
          <w:sz w:val="20"/>
        </w:rPr>
        <w:t>of</w:t>
      </w:r>
      <w:r w:rsidRPr="000D2C96">
        <w:rPr>
          <w:rFonts w:ascii="Arial MT" w:eastAsia="Arial MT" w:hAnsi="Arial MT" w:cs="Arial MT"/>
          <w:spacing w:val="-20"/>
          <w:sz w:val="20"/>
        </w:rPr>
        <w:t xml:space="preserve"> </w:t>
      </w:r>
      <w:r w:rsidR="00630ADD">
        <w:rPr>
          <w:rFonts w:ascii="Arial MT" w:eastAsia="Arial MT" w:hAnsi="Arial MT" w:cs="Arial MT"/>
          <w:spacing w:val="-20"/>
          <w:sz w:val="20"/>
        </w:rPr>
        <w:t xml:space="preserve">TS </w:t>
      </w:r>
      <w:r w:rsidRPr="000D2C96">
        <w:rPr>
          <w:rFonts w:ascii="Arial MT" w:eastAsia="Arial MT" w:hAnsi="Arial MT" w:cs="Arial MT"/>
          <w:spacing w:val="-5"/>
          <w:sz w:val="20"/>
        </w:rPr>
        <w:t>Mitsuba</w:t>
      </w:r>
      <w:r w:rsidRPr="000D2C96">
        <w:rPr>
          <w:rFonts w:ascii="Arial MT" w:eastAsia="Arial MT" w:hAnsi="Arial MT" w:cs="Arial MT"/>
          <w:spacing w:val="-19"/>
          <w:sz w:val="20"/>
        </w:rPr>
        <w:t xml:space="preserve"> </w:t>
      </w:r>
      <w:r w:rsidRPr="000D2C96">
        <w:rPr>
          <w:rFonts w:ascii="Arial MT" w:eastAsia="Arial MT" w:hAnsi="Arial MT" w:cs="Arial MT"/>
          <w:spacing w:val="-4"/>
          <w:sz w:val="20"/>
        </w:rPr>
        <w:t>plant</w:t>
      </w:r>
      <w:r w:rsidRPr="000D2C96">
        <w:rPr>
          <w:rFonts w:ascii="Arial MT" w:eastAsia="Arial MT" w:hAnsi="Arial MT" w:cs="Arial MT"/>
          <w:spacing w:val="-20"/>
          <w:sz w:val="20"/>
        </w:rPr>
        <w:t xml:space="preserve"> </w:t>
      </w:r>
      <w:r w:rsidRPr="000D2C96">
        <w:rPr>
          <w:rFonts w:ascii="Arial MT" w:eastAsia="Arial MT" w:hAnsi="Arial MT" w:cs="Arial MT"/>
          <w:spacing w:val="-4"/>
          <w:sz w:val="20"/>
        </w:rPr>
        <w:t>as</w:t>
      </w:r>
      <w:r w:rsidRPr="000D2C96">
        <w:rPr>
          <w:rFonts w:ascii="Arial MT" w:eastAsia="Arial MT" w:hAnsi="Arial MT" w:cs="Arial MT"/>
          <w:spacing w:val="-19"/>
          <w:sz w:val="20"/>
        </w:rPr>
        <w:t xml:space="preserve"> </w:t>
      </w:r>
      <w:r w:rsidRPr="000D2C96">
        <w:rPr>
          <w:rFonts w:ascii="Arial MT" w:eastAsia="Arial MT" w:hAnsi="Arial MT" w:cs="Arial MT"/>
          <w:spacing w:val="-4"/>
          <w:sz w:val="20"/>
        </w:rPr>
        <w:t>in</w:t>
      </w:r>
      <w:r w:rsidRPr="000D2C96">
        <w:rPr>
          <w:rFonts w:ascii="Arial MT" w:eastAsia="Arial MT" w:hAnsi="Arial MT" w:cs="Arial MT"/>
          <w:spacing w:val="-18"/>
          <w:sz w:val="20"/>
        </w:rPr>
        <w:t xml:space="preserve"> </w:t>
      </w:r>
      <w:r w:rsidRPr="000D2C96">
        <w:rPr>
          <w:rFonts w:ascii="Arial MT" w:eastAsia="Arial MT" w:hAnsi="Arial MT" w:cs="Arial MT"/>
          <w:spacing w:val="-4"/>
          <w:sz w:val="20"/>
        </w:rPr>
        <w:t>the</w:t>
      </w:r>
      <w:r w:rsidRPr="000D2C96">
        <w:rPr>
          <w:rFonts w:ascii="Arial MT" w:eastAsia="Arial MT" w:hAnsi="Arial MT" w:cs="Arial MT"/>
          <w:spacing w:val="-20"/>
          <w:sz w:val="20"/>
        </w:rPr>
        <w:t xml:space="preserve"> </w:t>
      </w:r>
      <w:r w:rsidRPr="000D2C96">
        <w:rPr>
          <w:rFonts w:ascii="Arial MT" w:eastAsia="Arial MT" w:hAnsi="Arial MT" w:cs="Arial MT"/>
          <w:spacing w:val="-4"/>
          <w:sz w:val="20"/>
        </w:rPr>
        <w:t>case</w:t>
      </w:r>
      <w:r w:rsidRPr="000D2C96">
        <w:rPr>
          <w:rFonts w:ascii="Arial MT" w:eastAsia="Arial MT" w:hAnsi="Arial MT" w:cs="Arial MT"/>
          <w:spacing w:val="-19"/>
          <w:sz w:val="20"/>
        </w:rPr>
        <w:t xml:space="preserve"> </w:t>
      </w:r>
      <w:r w:rsidRPr="000D2C96">
        <w:rPr>
          <w:rFonts w:ascii="Arial MT" w:eastAsia="Arial MT" w:hAnsi="Arial MT" w:cs="Arial MT"/>
          <w:spacing w:val="-4"/>
          <w:sz w:val="20"/>
        </w:rPr>
        <w:t>of</w:t>
      </w:r>
      <w:r w:rsidRPr="000D2C96">
        <w:rPr>
          <w:rFonts w:ascii="Arial MT" w:eastAsia="Arial MT" w:hAnsi="Arial MT" w:cs="Arial MT"/>
          <w:spacing w:val="-20"/>
          <w:sz w:val="20"/>
        </w:rPr>
        <w:t xml:space="preserve"> </w:t>
      </w:r>
      <w:r w:rsidRPr="000D2C96">
        <w:rPr>
          <w:rFonts w:ascii="Arial MT" w:eastAsia="Arial MT" w:hAnsi="Arial MT" w:cs="Arial MT"/>
          <w:spacing w:val="-4"/>
          <w:sz w:val="20"/>
        </w:rPr>
        <w:t>IPP</w:t>
      </w:r>
      <w:r w:rsidRPr="000D2C96">
        <w:rPr>
          <w:rFonts w:ascii="Arial MT" w:eastAsia="Arial MT" w:hAnsi="Arial MT" w:cs="Arial MT"/>
          <w:spacing w:val="-21"/>
          <w:sz w:val="20"/>
        </w:rPr>
        <w:t xml:space="preserve"> </w:t>
      </w:r>
      <w:r w:rsidRPr="000D2C96">
        <w:rPr>
          <w:rFonts w:ascii="Arial MT" w:eastAsia="Arial MT" w:hAnsi="Arial MT" w:cs="Arial MT"/>
          <w:spacing w:val="-4"/>
          <w:sz w:val="20"/>
        </w:rPr>
        <w:t>delivery</w:t>
      </w:r>
      <w:r w:rsidRPr="000D2C96">
        <w:rPr>
          <w:rFonts w:ascii="Arial MT" w:eastAsia="Arial MT" w:hAnsi="Arial MT" w:cs="Arial MT"/>
          <w:spacing w:val="-3"/>
          <w:sz w:val="20"/>
        </w:rPr>
        <w:t xml:space="preserve"> </w:t>
      </w:r>
      <w:r w:rsidRPr="000D2C96">
        <w:rPr>
          <w:rFonts w:ascii="Arial MT" w:eastAsia="Arial MT" w:hAnsi="Arial MT" w:cs="Arial MT"/>
          <w:spacing w:val="-1"/>
          <w:sz w:val="20"/>
        </w:rPr>
        <w:t>in</w:t>
      </w:r>
      <w:r w:rsidRPr="000D2C96">
        <w:rPr>
          <w:rFonts w:ascii="Arial MT" w:eastAsia="Arial MT" w:hAnsi="Arial MT" w:cs="Arial MT"/>
          <w:spacing w:val="-5"/>
          <w:sz w:val="20"/>
        </w:rPr>
        <w:t xml:space="preserve"> </w:t>
      </w:r>
      <w:r w:rsidRPr="000D2C96">
        <w:rPr>
          <w:rFonts w:ascii="Arial MT" w:eastAsia="Arial MT" w:hAnsi="Arial MT" w:cs="Arial MT"/>
          <w:spacing w:val="-1"/>
          <w:sz w:val="20"/>
        </w:rPr>
        <w:t>accordance</w:t>
      </w:r>
      <w:r w:rsidRPr="000D2C96">
        <w:rPr>
          <w:rFonts w:ascii="Arial MT" w:eastAsia="Arial MT" w:hAnsi="Arial MT" w:cs="Arial MT"/>
          <w:spacing w:val="-4"/>
          <w:sz w:val="20"/>
        </w:rPr>
        <w:t xml:space="preserve"> </w:t>
      </w:r>
      <w:r w:rsidRPr="000D2C96">
        <w:rPr>
          <w:rFonts w:ascii="Arial MT" w:eastAsia="Arial MT" w:hAnsi="Arial MT" w:cs="Arial MT"/>
          <w:sz w:val="20"/>
        </w:rPr>
        <w:t>with</w:t>
      </w:r>
      <w:r w:rsidRPr="000D2C96">
        <w:rPr>
          <w:rFonts w:ascii="Arial MT" w:eastAsia="Arial MT" w:hAnsi="Arial MT" w:cs="Arial MT"/>
          <w:spacing w:val="-4"/>
          <w:sz w:val="20"/>
        </w:rPr>
        <w:t xml:space="preserve"> </w:t>
      </w:r>
      <w:r w:rsidRPr="000D2C96">
        <w:rPr>
          <w:rFonts w:ascii="Arial MT" w:eastAsia="Arial MT" w:hAnsi="Arial MT" w:cs="Arial MT"/>
          <w:sz w:val="20"/>
        </w:rPr>
        <w:t>instruction</w:t>
      </w:r>
      <w:r w:rsidRPr="000D2C96">
        <w:rPr>
          <w:rFonts w:ascii="Arial MT" w:eastAsia="Arial MT" w:hAnsi="Arial MT" w:cs="Arial MT"/>
          <w:spacing w:val="-4"/>
          <w:sz w:val="20"/>
        </w:rPr>
        <w:t xml:space="preserve"> </w:t>
      </w:r>
      <w:r w:rsidRPr="000D2C96">
        <w:rPr>
          <w:rFonts w:ascii="Arial MT" w:eastAsia="Arial MT" w:hAnsi="Arial MT" w:cs="Arial MT"/>
          <w:sz w:val="20"/>
        </w:rPr>
        <w:t>from</w:t>
      </w:r>
      <w:r w:rsidRPr="000D2C96">
        <w:rPr>
          <w:rFonts w:ascii="Arial MT" w:eastAsia="Arial MT" w:hAnsi="Arial MT" w:cs="Arial MT"/>
          <w:spacing w:val="-5"/>
          <w:sz w:val="20"/>
        </w:rPr>
        <w:t xml:space="preserve"> </w:t>
      </w:r>
      <w:r w:rsidRPr="000D2C96">
        <w:rPr>
          <w:rFonts w:ascii="Arial MT" w:eastAsia="Arial MT" w:hAnsi="Arial MT" w:cs="Arial MT"/>
          <w:sz w:val="20"/>
        </w:rPr>
        <w:t>the</w:t>
      </w:r>
      <w:r w:rsidRPr="000D2C96">
        <w:rPr>
          <w:rFonts w:ascii="Arial MT" w:eastAsia="Arial MT" w:hAnsi="Arial MT" w:cs="Arial MT"/>
          <w:spacing w:val="-4"/>
          <w:sz w:val="20"/>
        </w:rPr>
        <w:t xml:space="preserve"> </w:t>
      </w:r>
      <w:r w:rsidRPr="000D2C96">
        <w:rPr>
          <w:rFonts w:ascii="Arial MT" w:eastAsia="Arial MT" w:hAnsi="Arial MT" w:cs="Arial MT"/>
          <w:sz w:val="20"/>
        </w:rPr>
        <w:t>responsible</w:t>
      </w:r>
      <w:r w:rsidRPr="000D2C96">
        <w:rPr>
          <w:rFonts w:ascii="Arial MT" w:eastAsia="Arial MT" w:hAnsi="Arial MT" w:cs="Arial MT"/>
          <w:spacing w:val="-4"/>
          <w:sz w:val="20"/>
        </w:rPr>
        <w:t xml:space="preserve"> </w:t>
      </w:r>
      <w:r w:rsidRPr="000D2C96">
        <w:rPr>
          <w:rFonts w:ascii="Arial MT" w:eastAsia="Arial MT" w:hAnsi="Arial MT" w:cs="Arial MT"/>
          <w:sz w:val="20"/>
        </w:rPr>
        <w:t>person</w:t>
      </w:r>
      <w:r w:rsidRPr="000D2C96">
        <w:rPr>
          <w:rFonts w:ascii="Arial MT" w:eastAsia="Arial MT" w:hAnsi="Arial MT" w:cs="Arial MT"/>
          <w:spacing w:val="-4"/>
          <w:sz w:val="20"/>
        </w:rPr>
        <w:t xml:space="preserve"> </w:t>
      </w:r>
      <w:r w:rsidRPr="000D2C96">
        <w:rPr>
          <w:rFonts w:ascii="Arial MT" w:eastAsia="Arial MT" w:hAnsi="Arial MT" w:cs="Arial MT"/>
          <w:sz w:val="20"/>
        </w:rPr>
        <w:t>of</w:t>
      </w:r>
      <w:r w:rsidRPr="000D2C96">
        <w:rPr>
          <w:rFonts w:ascii="Arial MT" w:eastAsia="Arial MT" w:hAnsi="Arial MT" w:cs="Arial MT"/>
          <w:spacing w:val="-4"/>
          <w:sz w:val="20"/>
        </w:rPr>
        <w:t xml:space="preserve"> </w:t>
      </w:r>
      <w:r w:rsidR="00630ADD">
        <w:rPr>
          <w:rFonts w:ascii="Arial MT" w:eastAsia="Arial MT" w:hAnsi="Arial MT" w:cs="Arial MT"/>
          <w:spacing w:val="-4"/>
          <w:sz w:val="20"/>
        </w:rPr>
        <w:t xml:space="preserve">TS </w:t>
      </w:r>
      <w:r w:rsidRPr="000D2C96">
        <w:rPr>
          <w:rFonts w:ascii="Arial MT" w:eastAsia="Arial MT" w:hAnsi="Arial MT" w:cs="Arial MT"/>
          <w:sz w:val="20"/>
        </w:rPr>
        <w:t>Mitsuba</w:t>
      </w:r>
      <w:r w:rsidRPr="000D2C96">
        <w:rPr>
          <w:rFonts w:ascii="Arial MT" w:eastAsia="Arial MT" w:hAnsi="Arial MT" w:cs="Arial MT"/>
          <w:spacing w:val="-5"/>
          <w:sz w:val="20"/>
        </w:rPr>
        <w:t xml:space="preserve"> </w:t>
      </w:r>
      <w:r w:rsidRPr="000D2C96">
        <w:rPr>
          <w:rFonts w:ascii="Arial MT" w:eastAsia="Arial MT" w:hAnsi="Arial MT" w:cs="Arial MT"/>
          <w:sz w:val="20"/>
        </w:rPr>
        <w:t>(designated</w:t>
      </w:r>
      <w:r w:rsidRPr="000D2C96">
        <w:rPr>
          <w:rFonts w:ascii="Arial MT" w:eastAsia="Arial MT" w:hAnsi="Arial MT" w:cs="Arial MT"/>
          <w:spacing w:val="-2"/>
          <w:sz w:val="20"/>
        </w:rPr>
        <w:t xml:space="preserve"> </w:t>
      </w:r>
      <w:r w:rsidRPr="000D2C96">
        <w:rPr>
          <w:rFonts w:ascii="Arial MT" w:eastAsia="Arial MT" w:hAnsi="Arial MT" w:cs="Arial MT"/>
          <w:sz w:val="20"/>
        </w:rPr>
        <w:t>in</w:t>
      </w:r>
      <w:r w:rsidRPr="000D2C96">
        <w:rPr>
          <w:rFonts w:ascii="Arial MT" w:eastAsia="Arial MT" w:hAnsi="Arial MT" w:cs="Arial MT"/>
          <w:spacing w:val="-4"/>
          <w:sz w:val="20"/>
        </w:rPr>
        <w:t xml:space="preserve"> </w:t>
      </w:r>
      <w:r w:rsidRPr="000D2C96">
        <w:rPr>
          <w:rFonts w:ascii="Arial MT" w:eastAsia="Arial MT" w:hAnsi="Arial MT" w:cs="Arial MT"/>
          <w:sz w:val="20"/>
        </w:rPr>
        <w:t>APQP</w:t>
      </w:r>
      <w:r w:rsidRPr="000D2C96">
        <w:rPr>
          <w:rFonts w:ascii="Arial MT" w:eastAsia="Arial MT" w:hAnsi="Arial MT" w:cs="Arial MT"/>
          <w:spacing w:val="-5"/>
          <w:sz w:val="20"/>
        </w:rPr>
        <w:t xml:space="preserve"> </w:t>
      </w:r>
      <w:r w:rsidRPr="000D2C96">
        <w:rPr>
          <w:rFonts w:ascii="Arial MT" w:eastAsia="Arial MT" w:hAnsi="Arial MT" w:cs="Arial MT"/>
          <w:sz w:val="20"/>
        </w:rPr>
        <w:t>Report).</w:t>
      </w:r>
      <w:r w:rsidRPr="000D2C96">
        <w:rPr>
          <w:rFonts w:ascii="Arial MT" w:eastAsia="Arial MT" w:hAnsi="Arial MT" w:cs="Arial MT"/>
          <w:spacing w:val="-4"/>
          <w:sz w:val="20"/>
        </w:rPr>
        <w:t xml:space="preserve"> </w:t>
      </w:r>
      <w:r w:rsidRPr="000D2C96">
        <w:rPr>
          <w:rFonts w:ascii="Arial MT" w:eastAsia="Arial MT" w:hAnsi="Arial MT" w:cs="Arial MT"/>
          <w:sz w:val="20"/>
        </w:rPr>
        <w:t>The</w:t>
      </w:r>
      <w:r w:rsidRPr="000D2C96">
        <w:rPr>
          <w:rFonts w:ascii="Arial MT" w:eastAsia="Arial MT" w:hAnsi="Arial MT" w:cs="Arial MT"/>
          <w:spacing w:val="-53"/>
          <w:sz w:val="20"/>
        </w:rPr>
        <w:t xml:space="preserve"> </w:t>
      </w:r>
      <w:r w:rsidRPr="000D2C96">
        <w:rPr>
          <w:rFonts w:ascii="Arial MT" w:eastAsia="Arial MT" w:hAnsi="Arial MT" w:cs="Arial MT"/>
          <w:sz w:val="20"/>
        </w:rPr>
        <w:t>supplier</w:t>
      </w:r>
      <w:r w:rsidRPr="000D2C96">
        <w:rPr>
          <w:rFonts w:ascii="Arial MT" w:eastAsia="Arial MT" w:hAnsi="Arial MT" w:cs="Arial MT"/>
          <w:spacing w:val="-12"/>
          <w:sz w:val="20"/>
        </w:rPr>
        <w:t xml:space="preserve"> </w:t>
      </w:r>
      <w:r w:rsidRPr="000D2C96">
        <w:rPr>
          <w:rFonts w:ascii="Arial MT" w:eastAsia="Arial MT" w:hAnsi="Arial MT" w:cs="Arial MT"/>
          <w:sz w:val="20"/>
        </w:rPr>
        <w:t>shall</w:t>
      </w:r>
      <w:r w:rsidRPr="000D2C96">
        <w:rPr>
          <w:rFonts w:ascii="Arial MT" w:eastAsia="Arial MT" w:hAnsi="Arial MT" w:cs="Arial MT"/>
          <w:spacing w:val="-13"/>
          <w:sz w:val="20"/>
        </w:rPr>
        <w:t xml:space="preserve"> </w:t>
      </w:r>
      <w:r w:rsidRPr="000D2C96">
        <w:rPr>
          <w:rFonts w:ascii="Arial MT" w:eastAsia="Arial MT" w:hAnsi="Arial MT" w:cs="Arial MT"/>
          <w:sz w:val="20"/>
        </w:rPr>
        <w:t>retain</w:t>
      </w:r>
      <w:r w:rsidRPr="000D2C96">
        <w:rPr>
          <w:rFonts w:ascii="Arial MT" w:eastAsia="Arial MT" w:hAnsi="Arial MT" w:cs="Arial MT"/>
          <w:spacing w:val="-9"/>
          <w:sz w:val="20"/>
        </w:rPr>
        <w:t xml:space="preserve"> </w:t>
      </w:r>
      <w:r w:rsidRPr="000D2C96">
        <w:rPr>
          <w:rFonts w:ascii="Arial MT" w:eastAsia="Arial MT" w:hAnsi="Arial MT" w:cs="Arial MT"/>
          <w:sz w:val="20"/>
        </w:rPr>
        <w:t>a</w:t>
      </w:r>
      <w:r w:rsidRPr="000D2C96">
        <w:rPr>
          <w:rFonts w:ascii="Arial MT" w:eastAsia="Arial MT" w:hAnsi="Arial MT" w:cs="Arial MT"/>
          <w:spacing w:val="-13"/>
          <w:sz w:val="20"/>
        </w:rPr>
        <w:t xml:space="preserve"> </w:t>
      </w:r>
      <w:r w:rsidRPr="000D2C96">
        <w:rPr>
          <w:rFonts w:ascii="Arial MT" w:eastAsia="Arial MT" w:hAnsi="Arial MT" w:cs="Arial MT"/>
          <w:sz w:val="20"/>
        </w:rPr>
        <w:t>copy</w:t>
      </w:r>
      <w:r w:rsidRPr="000D2C96">
        <w:rPr>
          <w:rFonts w:ascii="Arial MT" w:eastAsia="Arial MT" w:hAnsi="Arial MT" w:cs="Arial MT"/>
          <w:spacing w:val="-10"/>
          <w:sz w:val="20"/>
        </w:rPr>
        <w:t xml:space="preserve"> </w:t>
      </w:r>
      <w:r w:rsidRPr="000D2C96">
        <w:rPr>
          <w:rFonts w:ascii="Arial MT" w:eastAsia="Arial MT" w:hAnsi="Arial MT" w:cs="Arial MT"/>
          <w:sz w:val="20"/>
        </w:rPr>
        <w:t>of</w:t>
      </w:r>
      <w:r w:rsidRPr="000D2C96">
        <w:rPr>
          <w:rFonts w:ascii="Arial MT" w:eastAsia="Arial MT" w:hAnsi="Arial MT" w:cs="Arial MT"/>
          <w:spacing w:val="-10"/>
          <w:sz w:val="20"/>
        </w:rPr>
        <w:t xml:space="preserve"> </w:t>
      </w:r>
      <w:r w:rsidRPr="000D2C96">
        <w:rPr>
          <w:rFonts w:ascii="Arial MT" w:eastAsia="Arial MT" w:hAnsi="Arial MT" w:cs="Arial MT"/>
          <w:sz w:val="20"/>
        </w:rPr>
        <w:t>the</w:t>
      </w:r>
      <w:r w:rsidRPr="000D2C96">
        <w:rPr>
          <w:rFonts w:ascii="Arial MT" w:eastAsia="Arial MT" w:hAnsi="Arial MT" w:cs="Arial MT"/>
          <w:spacing w:val="-12"/>
          <w:sz w:val="20"/>
        </w:rPr>
        <w:t xml:space="preserve"> </w:t>
      </w:r>
      <w:r w:rsidRPr="000D2C96">
        <w:rPr>
          <w:rFonts w:ascii="Arial MT" w:eastAsia="Arial MT" w:hAnsi="Arial MT" w:cs="Arial MT"/>
          <w:sz w:val="20"/>
        </w:rPr>
        <w:t>PPAP</w:t>
      </w:r>
      <w:r w:rsidRPr="000D2C96">
        <w:rPr>
          <w:rFonts w:ascii="Arial MT" w:eastAsia="Arial MT" w:hAnsi="Arial MT" w:cs="Arial MT"/>
          <w:spacing w:val="-13"/>
          <w:sz w:val="20"/>
        </w:rPr>
        <w:t xml:space="preserve"> </w:t>
      </w:r>
      <w:r w:rsidRPr="000D2C96">
        <w:rPr>
          <w:rFonts w:ascii="Arial MT" w:eastAsia="Arial MT" w:hAnsi="Arial MT" w:cs="Arial MT"/>
          <w:sz w:val="20"/>
        </w:rPr>
        <w:t>package.</w:t>
      </w:r>
    </w:p>
    <w:p w14:paraId="44B56C43" w14:textId="2DFC6837" w:rsidR="000D2C96" w:rsidRPr="000D2C96" w:rsidRDefault="000D2C96" w:rsidP="000D2C96">
      <w:pPr>
        <w:spacing w:before="56" w:line="229" w:lineRule="exact"/>
        <w:ind w:left="679"/>
        <w:jc w:val="both"/>
        <w:rPr>
          <w:rFonts w:ascii="Arial MT" w:eastAsia="Arial MT" w:hAnsi="Arial MT" w:cs="Arial MT"/>
          <w:sz w:val="20"/>
          <w:szCs w:val="20"/>
        </w:rPr>
      </w:pPr>
      <w:r w:rsidRPr="000D2C96">
        <w:rPr>
          <w:rFonts w:ascii="Arial MT" w:eastAsia="Arial MT" w:hAnsi="Arial MT" w:cs="Arial MT"/>
          <w:spacing w:val="-5"/>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supplier</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shall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submit</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PPAP</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package</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to</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Quality</w:t>
      </w:r>
      <w:r w:rsidRPr="000D2C96">
        <w:rPr>
          <w:rFonts w:ascii="Arial MT" w:eastAsia="Arial MT" w:hAnsi="Arial MT" w:cs="Arial MT"/>
          <w:spacing w:val="-9"/>
          <w:sz w:val="20"/>
          <w:szCs w:val="20"/>
        </w:rPr>
        <w:t xml:space="preserve"> </w:t>
      </w:r>
      <w:r w:rsidRPr="000D2C96">
        <w:rPr>
          <w:rFonts w:ascii="Arial MT" w:eastAsia="Arial MT" w:hAnsi="Arial MT" w:cs="Arial MT"/>
          <w:spacing w:val="-5"/>
          <w:sz w:val="20"/>
          <w:szCs w:val="20"/>
        </w:rPr>
        <w:t>Control</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Section</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of</w:t>
      </w:r>
      <w:r w:rsidRPr="000D2C96">
        <w:rPr>
          <w:rFonts w:ascii="Arial MT" w:eastAsia="Arial MT" w:hAnsi="Arial MT" w:cs="Arial MT"/>
          <w:spacing w:val="-11"/>
          <w:sz w:val="20"/>
          <w:szCs w:val="20"/>
        </w:rPr>
        <w:t xml:space="preserve"> </w:t>
      </w:r>
      <w:r w:rsidR="00630ADD">
        <w:rPr>
          <w:rFonts w:ascii="Arial MT" w:eastAsia="Arial MT" w:hAnsi="Arial MT" w:cs="Arial MT"/>
          <w:spacing w:val="-11"/>
          <w:sz w:val="20"/>
          <w:szCs w:val="20"/>
        </w:rPr>
        <w:t xml:space="preserve">TS </w:t>
      </w:r>
      <w:r w:rsidRPr="000D2C96">
        <w:rPr>
          <w:rFonts w:ascii="Arial MT" w:eastAsia="Arial MT" w:hAnsi="Arial MT" w:cs="Arial MT"/>
          <w:spacing w:val="-4"/>
          <w:sz w:val="20"/>
          <w:szCs w:val="20"/>
        </w:rPr>
        <w:t>Mitsuba</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receiving</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plant.</w:t>
      </w:r>
    </w:p>
    <w:p w14:paraId="7F072B1D" w14:textId="010B0DF6" w:rsidR="000D2C96" w:rsidRPr="000D2C96" w:rsidRDefault="000D2C96">
      <w:pPr>
        <w:numPr>
          <w:ilvl w:val="3"/>
          <w:numId w:val="140"/>
        </w:numPr>
        <w:tabs>
          <w:tab w:val="left" w:pos="815"/>
        </w:tabs>
        <w:spacing w:before="174" w:line="297" w:lineRule="auto"/>
        <w:ind w:right="636" w:hanging="226"/>
        <w:jc w:val="both"/>
        <w:rPr>
          <w:rFonts w:ascii="Arial MT" w:eastAsia="Arial MT" w:hAnsi="Arial MT" w:cs="Arial MT"/>
          <w:sz w:val="20"/>
        </w:rPr>
      </w:pPr>
      <w:r w:rsidRPr="000D2C96">
        <w:rPr>
          <w:rFonts w:ascii="Arial MT" w:eastAsia="Arial MT" w:hAnsi="Arial MT" w:cs="Arial MT"/>
          <w:spacing w:val="-4"/>
          <w:sz w:val="20"/>
        </w:rPr>
        <w:t>When</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exempted</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from</w:t>
      </w:r>
      <w:r w:rsidRPr="000D2C96">
        <w:rPr>
          <w:rFonts w:ascii="Arial MT" w:eastAsia="Arial MT" w:hAnsi="Arial MT" w:cs="Arial MT"/>
          <w:spacing w:val="-9"/>
          <w:sz w:val="20"/>
        </w:rPr>
        <w:t xml:space="preserve"> </w:t>
      </w:r>
      <w:r w:rsidRPr="000D2C96">
        <w:rPr>
          <w:rFonts w:ascii="Arial MT" w:eastAsia="Arial MT" w:hAnsi="Arial MT" w:cs="Arial MT"/>
          <w:spacing w:val="-4"/>
          <w:sz w:val="20"/>
        </w:rPr>
        <w:t>the</w:t>
      </w:r>
      <w:r w:rsidRPr="000D2C96">
        <w:rPr>
          <w:rFonts w:ascii="Arial MT" w:eastAsia="Arial MT" w:hAnsi="Arial MT" w:cs="Arial MT"/>
          <w:spacing w:val="-7"/>
          <w:sz w:val="20"/>
        </w:rPr>
        <w:t xml:space="preserve"> </w:t>
      </w:r>
      <w:r w:rsidRPr="000D2C96">
        <w:rPr>
          <w:rFonts w:ascii="Arial MT" w:eastAsia="Arial MT" w:hAnsi="Arial MT" w:cs="Arial MT"/>
          <w:spacing w:val="-4"/>
          <w:sz w:val="20"/>
        </w:rPr>
        <w:t>submission</w:t>
      </w:r>
      <w:r w:rsidRPr="000D2C96">
        <w:rPr>
          <w:rFonts w:ascii="Arial MT" w:eastAsia="Arial MT" w:hAnsi="Arial MT" w:cs="Arial MT"/>
          <w:spacing w:val="-7"/>
          <w:sz w:val="20"/>
        </w:rPr>
        <w:t xml:space="preserve"> </w:t>
      </w:r>
      <w:r w:rsidRPr="000D2C96">
        <w:rPr>
          <w:rFonts w:ascii="Arial MT" w:eastAsia="Arial MT" w:hAnsi="Arial MT" w:cs="Arial MT"/>
          <w:spacing w:val="-4"/>
          <w:sz w:val="20"/>
        </w:rPr>
        <w:t>of</w:t>
      </w:r>
      <w:r w:rsidRPr="000D2C96">
        <w:rPr>
          <w:rFonts w:ascii="Arial MT" w:eastAsia="Arial MT" w:hAnsi="Arial MT" w:cs="Arial MT"/>
          <w:spacing w:val="-7"/>
          <w:sz w:val="20"/>
        </w:rPr>
        <w:t xml:space="preserve"> </w:t>
      </w:r>
      <w:r w:rsidRPr="000D2C96">
        <w:rPr>
          <w:rFonts w:ascii="Arial MT" w:eastAsia="Arial MT" w:hAnsi="Arial MT" w:cs="Arial MT"/>
          <w:spacing w:val="-4"/>
          <w:sz w:val="20"/>
        </w:rPr>
        <w:t>PPAP</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package</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to</w:t>
      </w:r>
      <w:r w:rsidRPr="000D2C96">
        <w:rPr>
          <w:rFonts w:ascii="Arial MT" w:eastAsia="Arial MT" w:hAnsi="Arial MT" w:cs="Arial MT"/>
          <w:spacing w:val="-9"/>
          <w:sz w:val="20"/>
        </w:rPr>
        <w:t xml:space="preserve"> </w:t>
      </w:r>
      <w:r w:rsidR="00630ADD">
        <w:rPr>
          <w:rFonts w:ascii="Arial MT" w:eastAsia="Arial MT" w:hAnsi="Arial MT" w:cs="Arial MT"/>
          <w:spacing w:val="-9"/>
          <w:sz w:val="20"/>
        </w:rPr>
        <w:t xml:space="preserve">TS </w:t>
      </w:r>
      <w:r w:rsidRPr="000D2C96">
        <w:rPr>
          <w:rFonts w:ascii="Arial MT" w:eastAsia="Arial MT" w:hAnsi="Arial MT" w:cs="Arial MT"/>
          <w:spacing w:val="-4"/>
          <w:sz w:val="20"/>
        </w:rPr>
        <w:t>Mitsuba,</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the</w:t>
      </w:r>
      <w:r w:rsidRPr="000D2C96">
        <w:rPr>
          <w:rFonts w:ascii="Arial MT" w:eastAsia="Arial MT" w:hAnsi="Arial MT" w:cs="Arial MT"/>
          <w:spacing w:val="-10"/>
          <w:sz w:val="20"/>
        </w:rPr>
        <w:t xml:space="preserve"> </w:t>
      </w:r>
      <w:r w:rsidRPr="000D2C96">
        <w:rPr>
          <w:rFonts w:ascii="Arial MT" w:eastAsia="Arial MT" w:hAnsi="Arial MT" w:cs="Arial MT"/>
          <w:spacing w:val="-4"/>
          <w:sz w:val="20"/>
        </w:rPr>
        <w:t>supplier</w:t>
      </w:r>
      <w:r w:rsidRPr="000D2C96">
        <w:rPr>
          <w:rFonts w:ascii="Arial MT" w:eastAsia="Arial MT" w:hAnsi="Arial MT" w:cs="Arial MT"/>
          <w:spacing w:val="-8"/>
          <w:sz w:val="20"/>
        </w:rPr>
        <w:t xml:space="preserve"> </w:t>
      </w:r>
      <w:r w:rsidRPr="000D2C96">
        <w:rPr>
          <w:rFonts w:ascii="Arial MT" w:eastAsia="Arial MT" w:hAnsi="Arial MT" w:cs="Arial MT"/>
          <w:spacing w:val="-3"/>
          <w:sz w:val="20"/>
        </w:rPr>
        <w:t>shall</w:t>
      </w:r>
      <w:r w:rsidRPr="000D2C96">
        <w:rPr>
          <w:rFonts w:ascii="Arial MT" w:eastAsia="Arial MT" w:hAnsi="Arial MT" w:cs="Arial MT"/>
          <w:spacing w:val="-6"/>
          <w:sz w:val="20"/>
        </w:rPr>
        <w:t xml:space="preserve"> </w:t>
      </w:r>
      <w:r w:rsidRPr="000D2C96">
        <w:rPr>
          <w:rFonts w:ascii="Arial MT" w:eastAsia="Arial MT" w:hAnsi="Arial MT" w:cs="Arial MT"/>
          <w:spacing w:val="-3"/>
          <w:sz w:val="20"/>
        </w:rPr>
        <w:t>review</w:t>
      </w:r>
      <w:r w:rsidRPr="000D2C96">
        <w:rPr>
          <w:rFonts w:ascii="Arial MT" w:eastAsia="Arial MT" w:hAnsi="Arial MT" w:cs="Arial MT"/>
          <w:spacing w:val="-9"/>
          <w:sz w:val="20"/>
        </w:rPr>
        <w:t xml:space="preserve"> </w:t>
      </w:r>
      <w:r w:rsidRPr="000D2C96">
        <w:rPr>
          <w:rFonts w:ascii="Arial MT" w:eastAsia="Arial MT" w:hAnsi="Arial MT" w:cs="Arial MT"/>
          <w:spacing w:val="-3"/>
          <w:sz w:val="20"/>
        </w:rPr>
        <w:t>all</w:t>
      </w:r>
      <w:r w:rsidRPr="000D2C96">
        <w:rPr>
          <w:rFonts w:ascii="Arial MT" w:eastAsia="Arial MT" w:hAnsi="Arial MT" w:cs="Arial MT"/>
          <w:spacing w:val="-10"/>
          <w:sz w:val="20"/>
        </w:rPr>
        <w:t xml:space="preserve"> </w:t>
      </w:r>
      <w:r w:rsidRPr="000D2C96">
        <w:rPr>
          <w:rFonts w:ascii="Arial MT" w:eastAsia="Arial MT" w:hAnsi="Arial MT" w:cs="Arial MT"/>
          <w:spacing w:val="-3"/>
          <w:sz w:val="20"/>
        </w:rPr>
        <w:t>the</w:t>
      </w:r>
      <w:r w:rsidRPr="000D2C96">
        <w:rPr>
          <w:rFonts w:ascii="Arial MT" w:eastAsia="Arial MT" w:hAnsi="Arial MT" w:cs="Arial MT"/>
          <w:spacing w:val="-9"/>
          <w:sz w:val="20"/>
        </w:rPr>
        <w:t xml:space="preserve"> </w:t>
      </w:r>
      <w:r w:rsidRPr="000D2C96">
        <w:rPr>
          <w:rFonts w:ascii="Arial MT" w:eastAsia="Arial MT" w:hAnsi="Arial MT" w:cs="Arial MT"/>
          <w:spacing w:val="-3"/>
          <w:sz w:val="20"/>
        </w:rPr>
        <w:t>items</w:t>
      </w:r>
      <w:r w:rsidRPr="000D2C96">
        <w:rPr>
          <w:rFonts w:ascii="Arial MT" w:eastAsia="Arial MT" w:hAnsi="Arial MT" w:cs="Arial MT"/>
          <w:spacing w:val="-8"/>
          <w:sz w:val="20"/>
        </w:rPr>
        <w:t xml:space="preserve"> </w:t>
      </w:r>
      <w:r w:rsidRPr="000D2C96">
        <w:rPr>
          <w:rFonts w:ascii="Arial MT" w:eastAsia="Arial MT" w:hAnsi="Arial MT" w:cs="Arial MT"/>
          <w:spacing w:val="-3"/>
          <w:sz w:val="20"/>
        </w:rPr>
        <w:t>in</w:t>
      </w:r>
      <w:r w:rsidRPr="000D2C96">
        <w:rPr>
          <w:rFonts w:ascii="Arial MT" w:eastAsia="Arial MT" w:hAnsi="Arial MT" w:cs="Arial MT"/>
          <w:spacing w:val="-53"/>
          <w:sz w:val="20"/>
        </w:rPr>
        <w:t xml:space="preserve"> </w:t>
      </w:r>
      <w:r w:rsidRPr="000D2C96">
        <w:rPr>
          <w:rFonts w:ascii="Arial MT" w:eastAsia="Arial MT" w:hAnsi="Arial MT" w:cs="Arial MT"/>
          <w:sz w:val="20"/>
        </w:rPr>
        <w:t>the PPAP package and retain one copy of it. In that case, the supplier shall write down the name of the</w:t>
      </w:r>
      <w:r w:rsidRPr="000D2C96">
        <w:rPr>
          <w:rFonts w:ascii="Arial MT" w:eastAsia="Arial MT" w:hAnsi="Arial MT" w:cs="Arial MT"/>
          <w:spacing w:val="1"/>
          <w:sz w:val="20"/>
        </w:rPr>
        <w:t xml:space="preserve"> </w:t>
      </w:r>
      <w:r w:rsidRPr="000D2C96">
        <w:rPr>
          <w:rFonts w:ascii="Arial MT" w:eastAsia="Arial MT" w:hAnsi="Arial MT" w:cs="Arial MT"/>
          <w:spacing w:val="-5"/>
          <w:sz w:val="20"/>
        </w:rPr>
        <w:t>responsible</w:t>
      </w:r>
      <w:r w:rsidRPr="000D2C96">
        <w:rPr>
          <w:rFonts w:ascii="Arial MT" w:eastAsia="Arial MT" w:hAnsi="Arial MT" w:cs="Arial MT"/>
          <w:spacing w:val="-8"/>
          <w:sz w:val="20"/>
        </w:rPr>
        <w:t xml:space="preserve"> </w:t>
      </w:r>
      <w:r w:rsidRPr="000D2C96">
        <w:rPr>
          <w:rFonts w:ascii="Arial MT" w:eastAsia="Arial MT" w:hAnsi="Arial MT" w:cs="Arial MT"/>
          <w:spacing w:val="-5"/>
          <w:sz w:val="20"/>
        </w:rPr>
        <w:t>person</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of</w:t>
      </w:r>
      <w:r w:rsidRPr="000D2C96">
        <w:rPr>
          <w:rFonts w:ascii="Arial MT" w:eastAsia="Arial MT" w:hAnsi="Arial MT" w:cs="Arial MT"/>
          <w:spacing w:val="-8"/>
          <w:sz w:val="20"/>
        </w:rPr>
        <w:t xml:space="preserve"> </w:t>
      </w:r>
      <w:r w:rsidR="00630ADD">
        <w:rPr>
          <w:rFonts w:ascii="Arial MT" w:eastAsia="Arial MT" w:hAnsi="Arial MT" w:cs="Arial MT"/>
          <w:spacing w:val="-8"/>
          <w:sz w:val="20"/>
        </w:rPr>
        <w:t xml:space="preserve">TS </w:t>
      </w:r>
      <w:r w:rsidRPr="000D2C96">
        <w:rPr>
          <w:rFonts w:ascii="Arial MT" w:eastAsia="Arial MT" w:hAnsi="Arial MT" w:cs="Arial MT"/>
          <w:spacing w:val="-5"/>
          <w:sz w:val="20"/>
        </w:rPr>
        <w:t>Mitsuba</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who</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granted</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the</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exemption</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and</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the</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date</w:t>
      </w:r>
      <w:r w:rsidRPr="000D2C96">
        <w:rPr>
          <w:rFonts w:ascii="Arial MT" w:eastAsia="Arial MT" w:hAnsi="Arial MT" w:cs="Arial MT"/>
          <w:spacing w:val="-8"/>
          <w:sz w:val="20"/>
        </w:rPr>
        <w:t xml:space="preserve"> </w:t>
      </w:r>
      <w:r w:rsidRPr="000D2C96">
        <w:rPr>
          <w:rFonts w:ascii="Arial MT" w:eastAsia="Arial MT" w:hAnsi="Arial MT" w:cs="Arial MT"/>
          <w:spacing w:val="-4"/>
          <w:sz w:val="20"/>
        </w:rPr>
        <w:t>of</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exemption</w:t>
      </w:r>
      <w:r w:rsidRPr="000D2C96">
        <w:rPr>
          <w:rFonts w:ascii="Arial MT" w:eastAsia="Arial MT" w:hAnsi="Arial MT" w:cs="Arial MT"/>
          <w:spacing w:val="-11"/>
          <w:sz w:val="20"/>
        </w:rPr>
        <w:t xml:space="preserve"> </w:t>
      </w:r>
      <w:r w:rsidRPr="000D2C96">
        <w:rPr>
          <w:rFonts w:ascii="Arial MT" w:eastAsia="Arial MT" w:hAnsi="Arial MT" w:cs="Arial MT"/>
          <w:spacing w:val="-4"/>
          <w:sz w:val="20"/>
        </w:rPr>
        <w:t>granted.</w:t>
      </w:r>
    </w:p>
    <w:p w14:paraId="510E0380" w14:textId="77777777" w:rsidR="000D2C96" w:rsidRPr="000D2C96" w:rsidRDefault="000D2C96">
      <w:pPr>
        <w:numPr>
          <w:ilvl w:val="1"/>
          <w:numId w:val="143"/>
        </w:numPr>
        <w:tabs>
          <w:tab w:val="left" w:pos="519"/>
        </w:tabs>
        <w:spacing w:before="121"/>
        <w:rPr>
          <w:rFonts w:eastAsia="Arial MT" w:hAnsi="Arial MT" w:cs="Arial MT"/>
          <w:b/>
          <w:sz w:val="20"/>
        </w:rPr>
      </w:pPr>
      <w:r w:rsidRPr="000D2C96">
        <w:rPr>
          <w:rFonts w:eastAsia="Arial MT" w:hAnsi="Arial MT" w:cs="Arial MT"/>
          <w:b/>
          <w:spacing w:val="-5"/>
          <w:sz w:val="20"/>
        </w:rPr>
        <w:t>PPAP</w:t>
      </w:r>
      <w:r w:rsidRPr="000D2C96">
        <w:rPr>
          <w:rFonts w:eastAsia="Arial MT" w:hAnsi="Arial MT" w:cs="Arial MT"/>
          <w:b/>
          <w:spacing w:val="-9"/>
          <w:sz w:val="20"/>
        </w:rPr>
        <w:t xml:space="preserve"> </w:t>
      </w:r>
      <w:r w:rsidRPr="000D2C96">
        <w:rPr>
          <w:rFonts w:eastAsia="Arial MT" w:hAnsi="Arial MT" w:cs="Arial MT"/>
          <w:b/>
          <w:spacing w:val="-5"/>
          <w:sz w:val="20"/>
        </w:rPr>
        <w:t>approval</w:t>
      </w:r>
      <w:r w:rsidRPr="000D2C96">
        <w:rPr>
          <w:rFonts w:eastAsia="Arial MT" w:hAnsi="Arial MT" w:cs="Arial MT"/>
          <w:b/>
          <w:spacing w:val="-11"/>
          <w:sz w:val="20"/>
        </w:rPr>
        <w:t xml:space="preserve"> </w:t>
      </w:r>
      <w:r w:rsidRPr="000D2C96">
        <w:rPr>
          <w:rFonts w:eastAsia="Arial MT" w:hAnsi="Arial MT" w:cs="Arial MT"/>
          <w:b/>
          <w:spacing w:val="-5"/>
          <w:sz w:val="20"/>
        </w:rPr>
        <w:t>status</w:t>
      </w:r>
    </w:p>
    <w:p w14:paraId="21A92B08" w14:textId="47D5F984" w:rsidR="000D2C96" w:rsidRPr="000D2C96" w:rsidRDefault="00630ADD">
      <w:pPr>
        <w:numPr>
          <w:ilvl w:val="2"/>
          <w:numId w:val="143"/>
        </w:numPr>
        <w:tabs>
          <w:tab w:val="left" w:pos="815"/>
        </w:tabs>
        <w:spacing w:before="173"/>
        <w:ind w:hanging="361"/>
        <w:jc w:val="both"/>
        <w:rPr>
          <w:rFonts w:ascii="Arial MT" w:eastAsia="Arial MT" w:hAnsi="Arial MT" w:cs="Arial MT"/>
          <w:sz w:val="20"/>
        </w:rPr>
      </w:pPr>
      <w:r>
        <w:rPr>
          <w:rFonts w:ascii="Arial MT" w:eastAsia="Arial MT" w:hAnsi="Arial MT" w:cs="Arial MT"/>
          <w:w w:val="95"/>
          <w:sz w:val="20"/>
        </w:rPr>
        <w:t xml:space="preserve">TS </w:t>
      </w:r>
      <w:r w:rsidR="000D2C96" w:rsidRPr="000D2C96">
        <w:rPr>
          <w:rFonts w:ascii="Arial MT" w:eastAsia="Arial MT" w:hAnsi="Arial MT" w:cs="Arial MT"/>
          <w:w w:val="95"/>
          <w:sz w:val="20"/>
        </w:rPr>
        <w:t>Mitsuba</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notifies</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the</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supplier</w:t>
      </w:r>
      <w:r w:rsidR="000D2C96" w:rsidRPr="000D2C96">
        <w:rPr>
          <w:rFonts w:ascii="Arial MT" w:eastAsia="Arial MT" w:hAnsi="Arial MT" w:cs="Arial MT"/>
          <w:spacing w:val="-4"/>
          <w:w w:val="95"/>
          <w:sz w:val="20"/>
        </w:rPr>
        <w:t xml:space="preserve"> </w:t>
      </w:r>
      <w:r w:rsidR="000D2C96" w:rsidRPr="000D2C96">
        <w:rPr>
          <w:rFonts w:ascii="Arial MT" w:eastAsia="Arial MT" w:hAnsi="Arial MT" w:cs="Arial MT"/>
          <w:w w:val="95"/>
          <w:sz w:val="20"/>
        </w:rPr>
        <w:t>of</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PPAP</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approval</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status.</w:t>
      </w:r>
      <w:r w:rsidR="000D2C96" w:rsidRPr="000D2C96">
        <w:rPr>
          <w:rFonts w:ascii="Arial MT" w:eastAsia="Arial MT" w:hAnsi="Arial MT" w:cs="Arial MT"/>
          <w:spacing w:val="-7"/>
          <w:w w:val="95"/>
          <w:sz w:val="20"/>
        </w:rPr>
        <w:t xml:space="preserve"> </w:t>
      </w:r>
      <w:r w:rsidR="000D2C96" w:rsidRPr="000D2C96">
        <w:rPr>
          <w:rFonts w:ascii="Arial MT" w:eastAsia="Arial MT" w:hAnsi="Arial MT" w:cs="Arial MT"/>
          <w:w w:val="95"/>
          <w:sz w:val="20"/>
        </w:rPr>
        <w:t>The</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approval</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status</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is</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classified</w:t>
      </w:r>
      <w:r w:rsidR="000D2C96" w:rsidRPr="000D2C96">
        <w:rPr>
          <w:rFonts w:ascii="Arial MT" w:eastAsia="Arial MT" w:hAnsi="Arial MT" w:cs="Arial MT"/>
          <w:spacing w:val="-5"/>
          <w:w w:val="95"/>
          <w:sz w:val="20"/>
        </w:rPr>
        <w:t xml:space="preserve"> </w:t>
      </w:r>
      <w:r w:rsidR="000D2C96" w:rsidRPr="000D2C96">
        <w:rPr>
          <w:rFonts w:ascii="Arial MT" w:eastAsia="Arial MT" w:hAnsi="Arial MT" w:cs="Arial MT"/>
          <w:w w:val="95"/>
          <w:sz w:val="20"/>
        </w:rPr>
        <w:t>as</w:t>
      </w:r>
      <w:r w:rsidR="000D2C96" w:rsidRPr="000D2C96">
        <w:rPr>
          <w:rFonts w:ascii="Arial MT" w:eastAsia="Arial MT" w:hAnsi="Arial MT" w:cs="Arial MT"/>
          <w:spacing w:val="-6"/>
          <w:w w:val="95"/>
          <w:sz w:val="20"/>
        </w:rPr>
        <w:t xml:space="preserve"> </w:t>
      </w:r>
      <w:r w:rsidR="000D2C96" w:rsidRPr="000D2C96">
        <w:rPr>
          <w:rFonts w:ascii="Arial MT" w:eastAsia="Arial MT" w:hAnsi="Arial MT" w:cs="Arial MT"/>
          <w:w w:val="95"/>
          <w:sz w:val="20"/>
        </w:rPr>
        <w:t>shown</w:t>
      </w:r>
      <w:r w:rsidR="000D2C96" w:rsidRPr="000D2C96">
        <w:rPr>
          <w:rFonts w:ascii="Arial MT" w:eastAsia="Arial MT" w:hAnsi="Arial MT" w:cs="Arial MT"/>
          <w:spacing w:val="-8"/>
          <w:w w:val="95"/>
          <w:sz w:val="20"/>
        </w:rPr>
        <w:t xml:space="preserve"> </w:t>
      </w:r>
      <w:r w:rsidR="000D2C96" w:rsidRPr="000D2C96">
        <w:rPr>
          <w:rFonts w:ascii="Arial MT" w:eastAsia="Arial MT" w:hAnsi="Arial MT" w:cs="Arial MT"/>
          <w:w w:val="95"/>
          <w:sz w:val="20"/>
        </w:rPr>
        <w:t>below:</w:t>
      </w:r>
    </w:p>
    <w:p w14:paraId="71E48A1A" w14:textId="77777777" w:rsidR="000D2C96" w:rsidRPr="000D2C96" w:rsidRDefault="000D2C96">
      <w:pPr>
        <w:numPr>
          <w:ilvl w:val="3"/>
          <w:numId w:val="143"/>
        </w:numPr>
        <w:tabs>
          <w:tab w:val="left" w:pos="1134"/>
        </w:tabs>
        <w:spacing w:before="56"/>
        <w:jc w:val="both"/>
        <w:rPr>
          <w:rFonts w:ascii="Arial MT" w:eastAsia="Arial MT" w:hAnsi="Arial MT" w:cs="Arial MT"/>
          <w:sz w:val="20"/>
        </w:rPr>
      </w:pPr>
      <w:r w:rsidRPr="000D2C96">
        <w:rPr>
          <w:rFonts w:ascii="Arial MT" w:eastAsia="Arial MT" w:hAnsi="Arial MT" w:cs="Arial MT"/>
          <w:spacing w:val="-5"/>
          <w:sz w:val="20"/>
        </w:rPr>
        <w:t>Full</w:t>
      </w:r>
      <w:r w:rsidRPr="000D2C96">
        <w:rPr>
          <w:rFonts w:ascii="Arial MT" w:eastAsia="Arial MT" w:hAnsi="Arial MT" w:cs="Arial MT"/>
          <w:spacing w:val="-10"/>
          <w:sz w:val="20"/>
        </w:rPr>
        <w:t xml:space="preserve"> </w:t>
      </w:r>
      <w:r w:rsidRPr="000D2C96">
        <w:rPr>
          <w:rFonts w:ascii="Arial MT" w:eastAsia="Arial MT" w:hAnsi="Arial MT" w:cs="Arial MT"/>
          <w:spacing w:val="-5"/>
          <w:sz w:val="20"/>
        </w:rPr>
        <w:t>approval</w:t>
      </w:r>
    </w:p>
    <w:p w14:paraId="6792EA20" w14:textId="184AA99F" w:rsidR="000D2C96" w:rsidRPr="000D2C96" w:rsidRDefault="000D2C96" w:rsidP="000D2C96">
      <w:pPr>
        <w:spacing w:before="56" w:line="297" w:lineRule="auto"/>
        <w:ind w:left="1133" w:right="635"/>
        <w:jc w:val="both"/>
        <w:rPr>
          <w:rFonts w:ascii="Arial MT" w:eastAsia="Arial MT" w:hAnsi="Arial MT" w:cs="Arial MT"/>
          <w:sz w:val="20"/>
          <w:szCs w:val="20"/>
        </w:rPr>
      </w:pPr>
      <w:r w:rsidRPr="000D2C96">
        <w:rPr>
          <w:rFonts w:ascii="Arial MT" w:eastAsia="Arial MT" w:hAnsi="Arial MT" w:cs="Arial MT"/>
          <w:spacing w:val="-5"/>
          <w:sz w:val="20"/>
          <w:szCs w:val="20"/>
        </w:rPr>
        <w:t>Full</w:t>
      </w:r>
      <w:r w:rsidRPr="000D2C96">
        <w:rPr>
          <w:rFonts w:ascii="Arial MT" w:eastAsia="Arial MT" w:hAnsi="Arial MT" w:cs="Arial MT"/>
          <w:spacing w:val="-21"/>
          <w:sz w:val="20"/>
          <w:szCs w:val="20"/>
        </w:rPr>
        <w:t xml:space="preserve"> </w:t>
      </w:r>
      <w:r w:rsidRPr="000D2C96">
        <w:rPr>
          <w:rFonts w:ascii="Arial MT" w:eastAsia="Arial MT" w:hAnsi="Arial MT" w:cs="Arial MT"/>
          <w:spacing w:val="-5"/>
          <w:sz w:val="20"/>
          <w:szCs w:val="20"/>
        </w:rPr>
        <w:t>approval</w:t>
      </w:r>
      <w:r w:rsidRPr="000D2C96">
        <w:rPr>
          <w:rFonts w:ascii="Arial MT" w:eastAsia="Arial MT" w:hAnsi="Arial MT" w:cs="Arial MT"/>
          <w:spacing w:val="-21"/>
          <w:sz w:val="20"/>
          <w:szCs w:val="20"/>
        </w:rPr>
        <w:t xml:space="preserve"> </w:t>
      </w:r>
      <w:r w:rsidRPr="000D2C96">
        <w:rPr>
          <w:rFonts w:ascii="Arial MT" w:eastAsia="Arial MT" w:hAnsi="Arial MT" w:cs="Arial MT"/>
          <w:spacing w:val="-5"/>
          <w:sz w:val="20"/>
          <w:szCs w:val="20"/>
        </w:rPr>
        <w:t>means</w:t>
      </w:r>
      <w:r w:rsidRPr="000D2C96">
        <w:rPr>
          <w:rFonts w:ascii="Arial MT" w:eastAsia="Arial MT" w:hAnsi="Arial MT" w:cs="Arial MT"/>
          <w:spacing w:val="-20"/>
          <w:sz w:val="20"/>
          <w:szCs w:val="20"/>
        </w:rPr>
        <w:t xml:space="preserve"> </w:t>
      </w:r>
      <w:r w:rsidRPr="000D2C96">
        <w:rPr>
          <w:rFonts w:ascii="Arial MT" w:eastAsia="Arial MT" w:hAnsi="Arial MT" w:cs="Arial MT"/>
          <w:spacing w:val="-5"/>
          <w:sz w:val="20"/>
          <w:szCs w:val="20"/>
        </w:rPr>
        <w:t>that</w:t>
      </w:r>
      <w:r w:rsidRPr="000D2C96">
        <w:rPr>
          <w:rFonts w:ascii="Arial MT" w:eastAsia="Arial MT" w:hAnsi="Arial MT" w:cs="Arial MT"/>
          <w:spacing w:val="-23"/>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9"/>
          <w:sz w:val="20"/>
          <w:szCs w:val="20"/>
        </w:rPr>
        <w:t xml:space="preserve"> </w:t>
      </w:r>
      <w:r w:rsidRPr="000D2C96">
        <w:rPr>
          <w:rFonts w:ascii="Arial MT" w:eastAsia="Arial MT" w:hAnsi="Arial MT" w:cs="Arial MT"/>
          <w:spacing w:val="-5"/>
          <w:sz w:val="20"/>
          <w:szCs w:val="20"/>
        </w:rPr>
        <w:t>part</w:t>
      </w:r>
      <w:r w:rsidRPr="000D2C96">
        <w:rPr>
          <w:rFonts w:ascii="Arial MT" w:eastAsia="Arial MT" w:hAnsi="Arial MT" w:cs="Arial MT"/>
          <w:spacing w:val="-23"/>
          <w:sz w:val="20"/>
          <w:szCs w:val="20"/>
        </w:rPr>
        <w:t xml:space="preserve"> </w:t>
      </w:r>
      <w:r w:rsidRPr="000D2C96">
        <w:rPr>
          <w:rFonts w:ascii="Arial MT" w:eastAsia="Arial MT" w:hAnsi="Arial MT" w:cs="Arial MT"/>
          <w:spacing w:val="-5"/>
          <w:sz w:val="20"/>
          <w:szCs w:val="20"/>
        </w:rPr>
        <w:t>meets</w:t>
      </w:r>
      <w:r w:rsidRPr="000D2C96">
        <w:rPr>
          <w:rFonts w:ascii="Arial MT" w:eastAsia="Arial MT" w:hAnsi="Arial MT" w:cs="Arial MT"/>
          <w:spacing w:val="-20"/>
          <w:sz w:val="20"/>
          <w:szCs w:val="20"/>
        </w:rPr>
        <w:t xml:space="preserve"> </w:t>
      </w:r>
      <w:r w:rsidRPr="000D2C96">
        <w:rPr>
          <w:rFonts w:ascii="Arial MT" w:eastAsia="Arial MT" w:hAnsi="Arial MT" w:cs="Arial MT"/>
          <w:spacing w:val="-5"/>
          <w:sz w:val="20"/>
          <w:szCs w:val="20"/>
        </w:rPr>
        <w:t>all</w:t>
      </w:r>
      <w:r w:rsidRPr="000D2C96">
        <w:rPr>
          <w:rFonts w:ascii="Arial MT" w:eastAsia="Arial MT" w:hAnsi="Arial MT" w:cs="Arial MT"/>
          <w:spacing w:val="-23"/>
          <w:sz w:val="20"/>
          <w:szCs w:val="20"/>
        </w:rPr>
        <w:t xml:space="preserve"> </w:t>
      </w:r>
      <w:r w:rsidRPr="000D2C96">
        <w:rPr>
          <w:rFonts w:ascii="Arial MT" w:eastAsia="Arial MT" w:hAnsi="Arial MT" w:cs="Arial MT"/>
          <w:spacing w:val="-5"/>
          <w:sz w:val="20"/>
          <w:szCs w:val="20"/>
        </w:rPr>
        <w:t>of</w:t>
      </w:r>
      <w:r w:rsidRPr="000D2C96">
        <w:rPr>
          <w:rFonts w:ascii="Arial MT" w:eastAsia="Arial MT" w:hAnsi="Arial MT" w:cs="Arial MT"/>
          <w:spacing w:val="-19"/>
          <w:sz w:val="20"/>
          <w:szCs w:val="20"/>
        </w:rPr>
        <w:t xml:space="preserve"> </w:t>
      </w:r>
      <w:r w:rsidR="00630ADD">
        <w:rPr>
          <w:rFonts w:ascii="Arial MT" w:eastAsia="Arial MT" w:hAnsi="Arial MT" w:cs="Arial MT"/>
          <w:spacing w:val="-19"/>
          <w:sz w:val="20"/>
          <w:szCs w:val="20"/>
        </w:rPr>
        <w:t xml:space="preserve">TS </w:t>
      </w:r>
      <w:r w:rsidRPr="000D2C96">
        <w:rPr>
          <w:rFonts w:ascii="Arial MT" w:eastAsia="Arial MT" w:hAnsi="Arial MT" w:cs="Arial MT"/>
          <w:spacing w:val="-5"/>
          <w:sz w:val="20"/>
          <w:szCs w:val="20"/>
        </w:rPr>
        <w:t>Mitsuba</w:t>
      </w:r>
      <w:r w:rsidRPr="000D2C96">
        <w:rPr>
          <w:rFonts w:ascii="Arial MT" w:eastAsia="Arial MT" w:hAnsi="Arial MT" w:cs="Arial MT"/>
          <w:spacing w:val="-21"/>
          <w:sz w:val="20"/>
          <w:szCs w:val="20"/>
        </w:rPr>
        <w:t xml:space="preserve"> </w:t>
      </w:r>
      <w:r w:rsidRPr="000D2C96">
        <w:rPr>
          <w:rFonts w:ascii="Arial MT" w:eastAsia="Arial MT" w:hAnsi="Arial MT" w:cs="Arial MT"/>
          <w:spacing w:val="-5"/>
          <w:sz w:val="20"/>
          <w:szCs w:val="20"/>
        </w:rPr>
        <w:t>requirements.</w:t>
      </w:r>
      <w:r w:rsidRPr="000D2C96">
        <w:rPr>
          <w:rFonts w:ascii="Arial MT" w:eastAsia="Arial MT" w:hAnsi="Arial MT" w:cs="Arial MT"/>
          <w:spacing w:val="-21"/>
          <w:sz w:val="20"/>
          <w:szCs w:val="20"/>
        </w:rPr>
        <w:t xml:space="preserve"> </w:t>
      </w:r>
      <w:r w:rsidRPr="000D2C96">
        <w:rPr>
          <w:rFonts w:ascii="Arial MT" w:eastAsia="Arial MT" w:hAnsi="Arial MT" w:cs="Arial MT"/>
          <w:spacing w:val="-4"/>
          <w:sz w:val="20"/>
          <w:szCs w:val="20"/>
        </w:rPr>
        <w:t>Therefore,</w:t>
      </w:r>
      <w:r w:rsidRPr="000D2C96">
        <w:rPr>
          <w:rFonts w:ascii="Arial MT" w:eastAsia="Arial MT" w:hAnsi="Arial MT" w:cs="Arial MT"/>
          <w:spacing w:val="-23"/>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22"/>
          <w:sz w:val="20"/>
          <w:szCs w:val="20"/>
        </w:rPr>
        <w:t xml:space="preserve"> </w:t>
      </w:r>
      <w:r w:rsidRPr="000D2C96">
        <w:rPr>
          <w:rFonts w:ascii="Arial MT" w:eastAsia="Arial MT" w:hAnsi="Arial MT" w:cs="Arial MT"/>
          <w:spacing w:val="-4"/>
          <w:sz w:val="20"/>
          <w:szCs w:val="20"/>
        </w:rPr>
        <w:t>supplier</w:t>
      </w:r>
      <w:r w:rsidRPr="000D2C96">
        <w:rPr>
          <w:rFonts w:ascii="Arial MT" w:eastAsia="Arial MT" w:hAnsi="Arial MT" w:cs="Arial MT"/>
          <w:spacing w:val="-22"/>
          <w:sz w:val="20"/>
          <w:szCs w:val="20"/>
        </w:rPr>
        <w:t xml:space="preserve"> </w:t>
      </w:r>
      <w:r w:rsidRPr="000D2C96">
        <w:rPr>
          <w:rFonts w:ascii="Arial MT" w:eastAsia="Arial MT" w:hAnsi="Arial MT" w:cs="Arial MT"/>
          <w:spacing w:val="-4"/>
          <w:sz w:val="20"/>
          <w:szCs w:val="20"/>
        </w:rPr>
        <w:t>is</w:t>
      </w:r>
      <w:r w:rsidRPr="000D2C96">
        <w:rPr>
          <w:rFonts w:ascii="Arial MT" w:eastAsia="Arial MT" w:hAnsi="Arial MT" w:cs="Arial MT"/>
          <w:spacing w:val="-19"/>
          <w:sz w:val="20"/>
          <w:szCs w:val="20"/>
        </w:rPr>
        <w:t xml:space="preserve"> </w:t>
      </w:r>
      <w:r w:rsidRPr="000D2C96">
        <w:rPr>
          <w:rFonts w:ascii="Arial MT" w:eastAsia="Arial MT" w:hAnsi="Arial MT" w:cs="Arial MT"/>
          <w:spacing w:val="-4"/>
          <w:sz w:val="20"/>
          <w:szCs w:val="20"/>
        </w:rPr>
        <w:t>authorized</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to</w:t>
      </w:r>
      <w:r w:rsidRPr="000D2C96">
        <w:rPr>
          <w:rFonts w:ascii="Arial MT" w:eastAsia="Arial MT" w:hAnsi="Arial MT" w:cs="Arial MT"/>
          <w:spacing w:val="-12"/>
          <w:sz w:val="20"/>
          <w:szCs w:val="20"/>
        </w:rPr>
        <w:t xml:space="preserve"> </w:t>
      </w:r>
      <w:r w:rsidRPr="000D2C96">
        <w:rPr>
          <w:rFonts w:ascii="Arial MT" w:eastAsia="Arial MT" w:hAnsi="Arial MT" w:cs="Arial MT"/>
          <w:sz w:val="20"/>
          <w:szCs w:val="20"/>
        </w:rPr>
        <w:t>ship</w:t>
      </w:r>
      <w:r w:rsidRPr="000D2C96">
        <w:rPr>
          <w:rFonts w:ascii="Arial MT" w:eastAsia="Arial MT" w:hAnsi="Arial MT" w:cs="Arial MT"/>
          <w:spacing w:val="-11"/>
          <w:sz w:val="20"/>
          <w:szCs w:val="20"/>
        </w:rPr>
        <w:t xml:space="preserve"> </w:t>
      </w:r>
      <w:r w:rsidRPr="000D2C96">
        <w:rPr>
          <w:rFonts w:ascii="Arial MT" w:eastAsia="Arial MT" w:hAnsi="Arial MT" w:cs="Arial MT"/>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z w:val="20"/>
          <w:szCs w:val="20"/>
        </w:rPr>
        <w:t>part.</w:t>
      </w:r>
    </w:p>
    <w:p w14:paraId="0A2CB002" w14:textId="77777777" w:rsidR="000D2C96" w:rsidRPr="000D2C96" w:rsidRDefault="000D2C96">
      <w:pPr>
        <w:numPr>
          <w:ilvl w:val="3"/>
          <w:numId w:val="143"/>
        </w:numPr>
        <w:tabs>
          <w:tab w:val="left" w:pos="1134"/>
        </w:tabs>
        <w:spacing w:line="228" w:lineRule="exact"/>
        <w:jc w:val="both"/>
        <w:rPr>
          <w:rFonts w:ascii="Arial MT" w:eastAsia="Arial MT" w:hAnsi="Arial MT" w:cs="Arial MT"/>
          <w:sz w:val="20"/>
        </w:rPr>
      </w:pPr>
      <w:r w:rsidRPr="000D2C96">
        <w:rPr>
          <w:rFonts w:ascii="Arial MT" w:eastAsia="Arial MT" w:hAnsi="Arial MT" w:cs="Arial MT"/>
          <w:spacing w:val="-5"/>
          <w:sz w:val="20"/>
        </w:rPr>
        <w:t>Provisional</w:t>
      </w:r>
      <w:r w:rsidRPr="000D2C96">
        <w:rPr>
          <w:rFonts w:ascii="Arial MT" w:eastAsia="Arial MT" w:hAnsi="Arial MT" w:cs="Arial MT"/>
          <w:spacing w:val="-11"/>
          <w:sz w:val="20"/>
        </w:rPr>
        <w:t xml:space="preserve"> </w:t>
      </w:r>
      <w:r w:rsidRPr="000D2C96">
        <w:rPr>
          <w:rFonts w:ascii="Arial MT" w:eastAsia="Arial MT" w:hAnsi="Arial MT" w:cs="Arial MT"/>
          <w:spacing w:val="-5"/>
          <w:sz w:val="20"/>
        </w:rPr>
        <w:t>approval</w:t>
      </w:r>
    </w:p>
    <w:p w14:paraId="6F690328" w14:textId="77777777" w:rsidR="000D2C96" w:rsidRPr="000D2C96" w:rsidRDefault="000D2C96" w:rsidP="000D2C96">
      <w:pPr>
        <w:spacing w:before="55" w:line="297" w:lineRule="auto"/>
        <w:ind w:left="1133" w:right="635"/>
        <w:jc w:val="both"/>
        <w:rPr>
          <w:rFonts w:ascii="Arial MT" w:eastAsia="Arial MT" w:hAnsi="Arial MT" w:cs="Arial MT"/>
          <w:sz w:val="20"/>
          <w:szCs w:val="20"/>
        </w:rPr>
      </w:pPr>
      <w:r w:rsidRPr="000D2C96">
        <w:rPr>
          <w:rFonts w:ascii="Arial MT" w:eastAsia="Arial MT" w:hAnsi="Arial MT" w:cs="Arial MT"/>
          <w:spacing w:val="-5"/>
          <w:sz w:val="20"/>
          <w:szCs w:val="20"/>
        </w:rPr>
        <w:t>Provisional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approval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permits</w:t>
      </w:r>
      <w:r w:rsidRPr="000D2C96">
        <w:rPr>
          <w:rFonts w:ascii="Arial MT" w:eastAsia="Arial MT" w:hAnsi="Arial MT" w:cs="Arial MT"/>
          <w:spacing w:val="-8"/>
          <w:sz w:val="20"/>
          <w:szCs w:val="20"/>
        </w:rPr>
        <w:t xml:space="preserve"> </w:t>
      </w:r>
      <w:r w:rsidRPr="000D2C96">
        <w:rPr>
          <w:rFonts w:ascii="Arial MT" w:eastAsia="Arial MT" w:hAnsi="Arial MT" w:cs="Arial MT"/>
          <w:spacing w:val="-5"/>
          <w:sz w:val="20"/>
          <w:szCs w:val="20"/>
        </w:rPr>
        <w:t>shipment</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for</w:t>
      </w:r>
      <w:r w:rsidRPr="000D2C96">
        <w:rPr>
          <w:rFonts w:ascii="Arial MT" w:eastAsia="Arial MT" w:hAnsi="Arial MT" w:cs="Arial MT"/>
          <w:spacing w:val="-9"/>
          <w:sz w:val="20"/>
          <w:szCs w:val="20"/>
        </w:rPr>
        <w:t xml:space="preserve"> </w:t>
      </w:r>
      <w:r w:rsidRPr="000D2C96">
        <w:rPr>
          <w:rFonts w:ascii="Arial MT" w:eastAsia="Arial MT" w:hAnsi="Arial MT" w:cs="Arial MT"/>
          <w:spacing w:val="-5"/>
          <w:sz w:val="20"/>
          <w:szCs w:val="20"/>
        </w:rPr>
        <w:t>a</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limited</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period</w:t>
      </w:r>
      <w:r w:rsidRPr="000D2C96">
        <w:rPr>
          <w:rFonts w:ascii="Arial MT" w:eastAsia="Arial MT" w:hAnsi="Arial MT" w:cs="Arial MT"/>
          <w:spacing w:val="-7"/>
          <w:sz w:val="20"/>
          <w:szCs w:val="20"/>
        </w:rPr>
        <w:t xml:space="preserve"> </w:t>
      </w:r>
      <w:r w:rsidRPr="000D2C96">
        <w:rPr>
          <w:rFonts w:ascii="Arial MT" w:eastAsia="Arial MT" w:hAnsi="Arial MT" w:cs="Arial MT"/>
          <w:spacing w:val="-5"/>
          <w:sz w:val="20"/>
          <w:szCs w:val="20"/>
        </w:rPr>
        <w:t>or</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in</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limited</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quantity</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for</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sake</w:t>
      </w:r>
      <w:r w:rsidRPr="000D2C96">
        <w:rPr>
          <w:rFonts w:ascii="Arial MT" w:eastAsia="Arial MT" w:hAnsi="Arial MT" w:cs="Arial MT"/>
          <w:spacing w:val="-10"/>
          <w:sz w:val="20"/>
          <w:szCs w:val="20"/>
        </w:rPr>
        <w:t xml:space="preserve"> </w:t>
      </w:r>
      <w:r w:rsidRPr="000D2C96">
        <w:rPr>
          <w:rFonts w:ascii="Arial MT" w:eastAsia="Arial MT" w:hAnsi="Arial MT" w:cs="Arial MT"/>
          <w:spacing w:val="-4"/>
          <w:sz w:val="20"/>
          <w:szCs w:val="20"/>
        </w:rPr>
        <w:t>of</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production.</w:t>
      </w:r>
      <w:r w:rsidRPr="000D2C96">
        <w:rPr>
          <w:rFonts w:ascii="Arial MT" w:eastAsia="Arial MT" w:hAnsi="Arial MT" w:cs="Arial MT"/>
          <w:spacing w:val="-3"/>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supplier</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shall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resubmit</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required</w:t>
      </w:r>
      <w:r w:rsidRPr="000D2C96">
        <w:rPr>
          <w:rFonts w:ascii="Arial MT" w:eastAsia="Arial MT" w:hAnsi="Arial MT" w:cs="Arial MT"/>
          <w:spacing w:val="-10"/>
          <w:sz w:val="20"/>
          <w:szCs w:val="20"/>
        </w:rPr>
        <w:t xml:space="preserve"> </w:t>
      </w:r>
      <w:r w:rsidRPr="000D2C96">
        <w:rPr>
          <w:rFonts w:ascii="Arial MT" w:eastAsia="Arial MT" w:hAnsi="Arial MT" w:cs="Arial MT"/>
          <w:spacing w:val="-5"/>
          <w:sz w:val="20"/>
          <w:szCs w:val="20"/>
        </w:rPr>
        <w:t>PPAP</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document(s)</w:t>
      </w:r>
      <w:r w:rsidRPr="000D2C96">
        <w:rPr>
          <w:rFonts w:ascii="Arial MT" w:eastAsia="Arial MT" w:hAnsi="Arial MT" w:cs="Arial MT"/>
          <w:spacing w:val="-8"/>
          <w:sz w:val="20"/>
          <w:szCs w:val="20"/>
        </w:rPr>
        <w:t xml:space="preserve"> </w:t>
      </w:r>
      <w:r w:rsidRPr="000D2C96">
        <w:rPr>
          <w:rFonts w:ascii="Arial MT" w:eastAsia="Arial MT" w:hAnsi="Arial MT" w:cs="Arial MT"/>
          <w:spacing w:val="-4"/>
          <w:sz w:val="20"/>
          <w:szCs w:val="20"/>
        </w:rPr>
        <w:t>to</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obtain</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full</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approval.</w:t>
      </w:r>
    </w:p>
    <w:p w14:paraId="2AAB0BD8" w14:textId="77777777" w:rsidR="000D2C96" w:rsidRPr="000D2C96" w:rsidRDefault="000D2C96" w:rsidP="000D2C96">
      <w:pPr>
        <w:spacing w:before="1"/>
        <w:ind w:left="1133"/>
        <w:jc w:val="both"/>
        <w:rPr>
          <w:rFonts w:ascii="Arial MT" w:eastAsia="Arial MT" w:hAnsi="Arial MT" w:cs="Arial MT"/>
          <w:sz w:val="20"/>
          <w:szCs w:val="20"/>
        </w:rPr>
      </w:pPr>
      <w:r w:rsidRPr="000D2C96">
        <w:rPr>
          <w:rFonts w:ascii="Arial MT" w:eastAsia="Arial MT" w:hAnsi="Arial MT" w:cs="Arial MT"/>
          <w:spacing w:val="-5"/>
          <w:sz w:val="20"/>
          <w:szCs w:val="20"/>
        </w:rPr>
        <w:t>Provisional</w:t>
      </w:r>
      <w:r w:rsidRPr="000D2C96">
        <w:rPr>
          <w:rFonts w:ascii="Arial MT" w:eastAsia="Arial MT" w:hAnsi="Arial MT" w:cs="Arial MT"/>
          <w:spacing w:val="-12"/>
          <w:sz w:val="20"/>
          <w:szCs w:val="20"/>
        </w:rPr>
        <w:t xml:space="preserve"> </w:t>
      </w:r>
      <w:r w:rsidRPr="000D2C96">
        <w:rPr>
          <w:rFonts w:ascii="Arial MT" w:eastAsia="Arial MT" w:hAnsi="Arial MT" w:cs="Arial MT"/>
          <w:spacing w:val="-5"/>
          <w:sz w:val="20"/>
          <w:szCs w:val="20"/>
        </w:rPr>
        <w:t>approval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is</w:t>
      </w:r>
      <w:r w:rsidRPr="000D2C96">
        <w:rPr>
          <w:rFonts w:ascii="Arial MT" w:eastAsia="Arial MT" w:hAnsi="Arial MT" w:cs="Arial MT"/>
          <w:spacing w:val="-9"/>
          <w:sz w:val="20"/>
          <w:szCs w:val="20"/>
        </w:rPr>
        <w:t xml:space="preserve"> </w:t>
      </w:r>
      <w:r w:rsidRPr="000D2C96">
        <w:rPr>
          <w:rFonts w:ascii="Arial MT" w:eastAsia="Arial MT" w:hAnsi="Arial MT" w:cs="Arial MT"/>
          <w:spacing w:val="-5"/>
          <w:sz w:val="20"/>
          <w:szCs w:val="20"/>
        </w:rPr>
        <w:t>given</w:t>
      </w:r>
      <w:r w:rsidRPr="000D2C96">
        <w:rPr>
          <w:rFonts w:ascii="Arial MT" w:eastAsia="Arial MT" w:hAnsi="Arial MT" w:cs="Arial MT"/>
          <w:spacing w:val="-8"/>
          <w:sz w:val="20"/>
          <w:szCs w:val="20"/>
        </w:rPr>
        <w:t xml:space="preserve"> </w:t>
      </w:r>
      <w:r w:rsidRPr="000D2C96">
        <w:rPr>
          <w:rFonts w:ascii="Arial MT" w:eastAsia="Arial MT" w:hAnsi="Arial MT" w:cs="Arial MT"/>
          <w:spacing w:val="-4"/>
          <w:sz w:val="20"/>
          <w:szCs w:val="20"/>
        </w:rPr>
        <w:t>only</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in</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11"/>
          <w:sz w:val="20"/>
          <w:szCs w:val="20"/>
        </w:rPr>
        <w:t xml:space="preserve"> </w:t>
      </w:r>
      <w:r w:rsidRPr="000D2C96">
        <w:rPr>
          <w:rFonts w:ascii="Arial MT" w:eastAsia="Arial MT" w:hAnsi="Arial MT" w:cs="Arial MT"/>
          <w:spacing w:val="-4"/>
          <w:sz w:val="20"/>
          <w:szCs w:val="20"/>
        </w:rPr>
        <w:t>following</w:t>
      </w:r>
      <w:r w:rsidRPr="000D2C96">
        <w:rPr>
          <w:rFonts w:ascii="Arial MT" w:eastAsia="Arial MT" w:hAnsi="Arial MT" w:cs="Arial MT"/>
          <w:spacing w:val="-10"/>
          <w:sz w:val="20"/>
          <w:szCs w:val="20"/>
        </w:rPr>
        <w:t xml:space="preserve"> </w:t>
      </w:r>
      <w:r w:rsidRPr="000D2C96">
        <w:rPr>
          <w:rFonts w:ascii="Arial MT" w:eastAsia="Arial MT" w:hAnsi="Arial MT" w:cs="Arial MT"/>
          <w:spacing w:val="-4"/>
          <w:sz w:val="20"/>
          <w:szCs w:val="20"/>
        </w:rPr>
        <w:t>case:</w:t>
      </w:r>
    </w:p>
    <w:p w14:paraId="7EF2301C" w14:textId="29471239" w:rsidR="000D2C96" w:rsidRPr="000D2C96" w:rsidRDefault="000D2C96" w:rsidP="000D2C96">
      <w:pPr>
        <w:spacing w:before="53" w:line="297" w:lineRule="auto"/>
        <w:ind w:left="1375" w:right="1180" w:hanging="99"/>
        <w:jc w:val="both"/>
        <w:rPr>
          <w:rFonts w:ascii="Arial MT" w:eastAsia="Arial MT" w:hAnsi="Arial MT" w:cs="Arial MT"/>
          <w:sz w:val="20"/>
          <w:szCs w:val="20"/>
        </w:rPr>
      </w:pPr>
      <w:r w:rsidRPr="000D2C96">
        <w:rPr>
          <w:rFonts w:ascii="Arial MT" w:eastAsia="Arial MT" w:hAnsi="Arial MT" w:cs="Arial MT"/>
          <w:sz w:val="20"/>
          <w:szCs w:val="20"/>
        </w:rPr>
        <w:t>- The root causes of nonconformity which prevent full approval have been clearly identified,</w:t>
      </w:r>
      <w:r w:rsidRPr="000D2C96">
        <w:rPr>
          <w:rFonts w:ascii="Arial MT" w:eastAsia="Arial MT" w:hAnsi="Arial MT" w:cs="Arial MT"/>
          <w:spacing w:val="-53"/>
          <w:sz w:val="20"/>
          <w:szCs w:val="20"/>
        </w:rPr>
        <w:t xml:space="preserve"> </w:t>
      </w:r>
      <w:r w:rsidRPr="000D2C96">
        <w:rPr>
          <w:rFonts w:ascii="Arial MT" w:eastAsia="Arial MT" w:hAnsi="Arial MT" w:cs="Arial MT"/>
          <w:sz w:val="20"/>
          <w:szCs w:val="20"/>
        </w:rPr>
        <w:t>and</w:t>
      </w:r>
      <w:r w:rsidRPr="000D2C96">
        <w:rPr>
          <w:rFonts w:ascii="Arial MT" w:eastAsia="Arial MT" w:hAnsi="Arial MT" w:cs="Arial MT"/>
          <w:spacing w:val="-4"/>
          <w:sz w:val="20"/>
          <w:szCs w:val="20"/>
        </w:rPr>
        <w:t xml:space="preserve"> </w:t>
      </w:r>
      <w:r w:rsidRPr="000D2C96">
        <w:rPr>
          <w:rFonts w:ascii="Arial MT" w:eastAsia="Arial MT" w:hAnsi="Arial MT" w:cs="Arial MT"/>
          <w:sz w:val="20"/>
          <w:szCs w:val="20"/>
        </w:rPr>
        <w:t>furthermore,</w:t>
      </w:r>
      <w:r w:rsidRPr="000D2C96">
        <w:rPr>
          <w:rFonts w:ascii="Arial MT" w:eastAsia="Arial MT" w:hAnsi="Arial MT" w:cs="Arial MT"/>
          <w:spacing w:val="-2"/>
          <w:sz w:val="20"/>
          <w:szCs w:val="20"/>
        </w:rPr>
        <w:t xml:space="preserve"> </w:t>
      </w:r>
      <w:r w:rsidRPr="000D2C96">
        <w:rPr>
          <w:rFonts w:ascii="Arial MT" w:eastAsia="Arial MT" w:hAnsi="Arial MT" w:cs="Arial MT"/>
          <w:sz w:val="20"/>
          <w:szCs w:val="20"/>
        </w:rPr>
        <w:t>appropriate</w:t>
      </w:r>
      <w:r w:rsidRPr="000D2C96">
        <w:rPr>
          <w:rFonts w:ascii="Arial MT" w:eastAsia="Arial MT" w:hAnsi="Arial MT" w:cs="Arial MT"/>
          <w:spacing w:val="-4"/>
          <w:sz w:val="20"/>
          <w:szCs w:val="20"/>
        </w:rPr>
        <w:t xml:space="preserve"> </w:t>
      </w:r>
      <w:r w:rsidRPr="000D2C96">
        <w:rPr>
          <w:rFonts w:ascii="Arial MT" w:eastAsia="Arial MT" w:hAnsi="Arial MT" w:cs="Arial MT"/>
          <w:sz w:val="20"/>
          <w:szCs w:val="20"/>
        </w:rPr>
        <w:t>action</w:t>
      </w:r>
      <w:r w:rsidRPr="000D2C96">
        <w:rPr>
          <w:rFonts w:ascii="Arial MT" w:eastAsia="Arial MT" w:hAnsi="Arial MT" w:cs="Arial MT"/>
          <w:spacing w:val="-4"/>
          <w:sz w:val="20"/>
          <w:szCs w:val="20"/>
        </w:rPr>
        <w:t xml:space="preserve"> </w:t>
      </w:r>
      <w:r w:rsidRPr="000D2C96">
        <w:rPr>
          <w:rFonts w:ascii="Arial MT" w:eastAsia="Arial MT" w:hAnsi="Arial MT" w:cs="Arial MT"/>
          <w:sz w:val="20"/>
          <w:szCs w:val="20"/>
        </w:rPr>
        <w:t>plan</w:t>
      </w:r>
      <w:r w:rsidRPr="000D2C96">
        <w:rPr>
          <w:rFonts w:ascii="Arial MT" w:eastAsia="Arial MT" w:hAnsi="Arial MT" w:cs="Arial MT"/>
          <w:spacing w:val="-4"/>
          <w:sz w:val="20"/>
          <w:szCs w:val="20"/>
        </w:rPr>
        <w:t xml:space="preserve"> </w:t>
      </w:r>
      <w:r w:rsidRPr="000D2C96">
        <w:rPr>
          <w:rFonts w:ascii="Arial MT" w:eastAsia="Arial MT" w:hAnsi="Arial MT" w:cs="Arial MT"/>
          <w:sz w:val="20"/>
          <w:szCs w:val="20"/>
        </w:rPr>
        <w:t>has</w:t>
      </w:r>
      <w:r w:rsidRPr="000D2C96">
        <w:rPr>
          <w:rFonts w:ascii="Arial MT" w:eastAsia="Arial MT" w:hAnsi="Arial MT" w:cs="Arial MT"/>
          <w:spacing w:val="-1"/>
          <w:sz w:val="20"/>
          <w:szCs w:val="20"/>
        </w:rPr>
        <w:t xml:space="preserve"> </w:t>
      </w:r>
      <w:r w:rsidRPr="000D2C96">
        <w:rPr>
          <w:rFonts w:ascii="Arial MT" w:eastAsia="Arial MT" w:hAnsi="Arial MT" w:cs="Arial MT"/>
          <w:sz w:val="20"/>
          <w:szCs w:val="20"/>
        </w:rPr>
        <w:t>been</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prepared</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and</w:t>
      </w:r>
      <w:r w:rsidRPr="000D2C96">
        <w:rPr>
          <w:rFonts w:ascii="Arial MT" w:eastAsia="Arial MT" w:hAnsi="Arial MT" w:cs="Arial MT"/>
          <w:spacing w:val="-2"/>
          <w:sz w:val="20"/>
          <w:szCs w:val="20"/>
        </w:rPr>
        <w:t xml:space="preserve"> </w:t>
      </w:r>
      <w:r w:rsidRPr="000D2C96">
        <w:rPr>
          <w:rFonts w:ascii="Arial MT" w:eastAsia="Arial MT" w:hAnsi="Arial MT" w:cs="Arial MT"/>
          <w:sz w:val="20"/>
          <w:szCs w:val="20"/>
        </w:rPr>
        <w:t>approved</w:t>
      </w:r>
      <w:r w:rsidRPr="000D2C96">
        <w:rPr>
          <w:rFonts w:ascii="Arial MT" w:eastAsia="Arial MT" w:hAnsi="Arial MT" w:cs="Arial MT"/>
          <w:spacing w:val="-2"/>
          <w:sz w:val="20"/>
          <w:szCs w:val="20"/>
        </w:rPr>
        <w:t xml:space="preserve"> </w:t>
      </w:r>
      <w:r w:rsidRPr="000D2C96">
        <w:rPr>
          <w:rFonts w:ascii="Arial MT" w:eastAsia="Arial MT" w:hAnsi="Arial MT" w:cs="Arial MT"/>
          <w:sz w:val="20"/>
          <w:szCs w:val="20"/>
        </w:rPr>
        <w:t>by</w:t>
      </w:r>
      <w:r w:rsidR="00630ADD">
        <w:rPr>
          <w:rFonts w:ascii="Arial MT" w:eastAsia="Arial MT" w:hAnsi="Arial MT" w:cs="Arial MT"/>
          <w:sz w:val="20"/>
          <w:szCs w:val="20"/>
        </w:rPr>
        <w:t xml:space="preserve"> TS</w:t>
      </w:r>
      <w:r w:rsidRPr="000D2C96">
        <w:rPr>
          <w:rFonts w:ascii="Arial MT" w:eastAsia="Arial MT" w:hAnsi="Arial MT" w:cs="Arial MT"/>
          <w:spacing w:val="-3"/>
          <w:sz w:val="20"/>
          <w:szCs w:val="20"/>
        </w:rPr>
        <w:t xml:space="preserve"> </w:t>
      </w:r>
      <w:r w:rsidRPr="000D2C96">
        <w:rPr>
          <w:rFonts w:ascii="Arial MT" w:eastAsia="Arial MT" w:hAnsi="Arial MT" w:cs="Arial MT"/>
          <w:sz w:val="20"/>
          <w:szCs w:val="20"/>
        </w:rPr>
        <w:t>Mitsuba</w:t>
      </w:r>
    </w:p>
    <w:p w14:paraId="2C2CAFCA" w14:textId="77777777" w:rsidR="000D2C96" w:rsidRPr="000D2C96" w:rsidRDefault="000D2C96">
      <w:pPr>
        <w:numPr>
          <w:ilvl w:val="3"/>
          <w:numId w:val="143"/>
        </w:numPr>
        <w:tabs>
          <w:tab w:val="left" w:pos="1134"/>
        </w:tabs>
        <w:spacing w:before="2"/>
        <w:jc w:val="both"/>
        <w:rPr>
          <w:rFonts w:ascii="Arial MT" w:eastAsia="Arial MT" w:hAnsi="Arial MT" w:cs="Arial MT"/>
          <w:sz w:val="20"/>
        </w:rPr>
      </w:pPr>
      <w:r w:rsidRPr="000D2C96">
        <w:rPr>
          <w:rFonts w:ascii="Arial MT" w:eastAsia="Arial MT" w:hAnsi="Arial MT" w:cs="Arial MT"/>
          <w:sz w:val="20"/>
        </w:rPr>
        <w:t>Rejection</w:t>
      </w:r>
    </w:p>
    <w:p w14:paraId="4960978C" w14:textId="77777777" w:rsidR="000D2C96" w:rsidRPr="000D2C96" w:rsidRDefault="000D2C96" w:rsidP="000D2C96">
      <w:pPr>
        <w:spacing w:before="55" w:line="297" w:lineRule="auto"/>
        <w:ind w:left="1133" w:right="636"/>
        <w:jc w:val="both"/>
        <w:rPr>
          <w:rFonts w:ascii="Arial MT" w:eastAsia="Arial MT" w:hAnsi="Arial MT" w:cs="Arial MT"/>
          <w:sz w:val="20"/>
          <w:szCs w:val="20"/>
        </w:rPr>
      </w:pPr>
      <w:r w:rsidRPr="000D2C96">
        <w:rPr>
          <w:rFonts w:ascii="Arial MT" w:eastAsia="Arial MT" w:hAnsi="Arial MT" w:cs="Arial MT"/>
          <w:spacing w:val="-2"/>
          <w:sz w:val="20"/>
          <w:szCs w:val="20"/>
        </w:rPr>
        <w:t>Rejection</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means</w:t>
      </w:r>
      <w:r w:rsidRPr="000D2C96">
        <w:rPr>
          <w:rFonts w:ascii="Arial MT" w:eastAsia="Arial MT" w:hAnsi="Arial MT" w:cs="Arial MT"/>
          <w:spacing w:val="-10"/>
          <w:sz w:val="20"/>
          <w:szCs w:val="20"/>
        </w:rPr>
        <w:t xml:space="preserve"> </w:t>
      </w:r>
      <w:r w:rsidRPr="000D2C96">
        <w:rPr>
          <w:rFonts w:ascii="Arial MT" w:eastAsia="Arial MT" w:hAnsi="Arial MT" w:cs="Arial MT"/>
          <w:spacing w:val="-2"/>
          <w:sz w:val="20"/>
          <w:szCs w:val="20"/>
        </w:rPr>
        <w:t>that</w:t>
      </w:r>
      <w:r w:rsidRPr="000D2C96">
        <w:rPr>
          <w:rFonts w:ascii="Arial MT" w:eastAsia="Arial MT" w:hAnsi="Arial MT" w:cs="Arial MT"/>
          <w:spacing w:val="-10"/>
          <w:sz w:val="20"/>
          <w:szCs w:val="20"/>
        </w:rPr>
        <w:t xml:space="preserve"> </w:t>
      </w:r>
      <w:r w:rsidRPr="000D2C96">
        <w:rPr>
          <w:rFonts w:ascii="Arial MT" w:eastAsia="Arial MT" w:hAnsi="Arial MT" w:cs="Arial MT"/>
          <w:spacing w:val="-2"/>
          <w:sz w:val="20"/>
          <w:szCs w:val="20"/>
        </w:rPr>
        <w:t>the</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submitted</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samples</w:t>
      </w:r>
      <w:r w:rsidRPr="000D2C96">
        <w:rPr>
          <w:rFonts w:ascii="Arial MT" w:eastAsia="Arial MT" w:hAnsi="Arial MT" w:cs="Arial MT"/>
          <w:spacing w:val="-10"/>
          <w:sz w:val="20"/>
          <w:szCs w:val="20"/>
        </w:rPr>
        <w:t xml:space="preserve"> </w:t>
      </w:r>
      <w:r w:rsidRPr="000D2C96">
        <w:rPr>
          <w:rFonts w:ascii="Arial MT" w:eastAsia="Arial MT" w:hAnsi="Arial MT" w:cs="Arial MT"/>
          <w:spacing w:val="-2"/>
          <w:sz w:val="20"/>
          <w:szCs w:val="20"/>
        </w:rPr>
        <w:t>and</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production</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lot</w:t>
      </w:r>
      <w:r w:rsidRPr="000D2C96">
        <w:rPr>
          <w:rFonts w:ascii="Arial MT" w:eastAsia="Arial MT" w:hAnsi="Arial MT" w:cs="Arial MT"/>
          <w:spacing w:val="-11"/>
          <w:sz w:val="20"/>
          <w:szCs w:val="20"/>
        </w:rPr>
        <w:t xml:space="preserve"> </w:t>
      </w:r>
      <w:r w:rsidRPr="000D2C96">
        <w:rPr>
          <w:rFonts w:ascii="Arial MT" w:eastAsia="Arial MT" w:hAnsi="Arial MT" w:cs="Arial MT"/>
          <w:spacing w:val="-2"/>
          <w:sz w:val="20"/>
          <w:szCs w:val="20"/>
        </w:rPr>
        <w:t>from</w:t>
      </w:r>
      <w:r w:rsidRPr="000D2C96">
        <w:rPr>
          <w:rFonts w:ascii="Arial MT" w:eastAsia="Arial MT" w:hAnsi="Arial MT" w:cs="Arial MT"/>
          <w:spacing w:val="-12"/>
          <w:sz w:val="20"/>
          <w:szCs w:val="20"/>
        </w:rPr>
        <w:t xml:space="preserve"> </w:t>
      </w:r>
      <w:r w:rsidRPr="000D2C96">
        <w:rPr>
          <w:rFonts w:ascii="Arial MT" w:eastAsia="Arial MT" w:hAnsi="Arial MT" w:cs="Arial MT"/>
          <w:spacing w:val="-2"/>
          <w:sz w:val="20"/>
          <w:szCs w:val="20"/>
        </w:rPr>
        <w:t>which</w:t>
      </w:r>
      <w:r w:rsidRPr="000D2C96">
        <w:rPr>
          <w:rFonts w:ascii="Arial MT" w:eastAsia="Arial MT" w:hAnsi="Arial MT" w:cs="Arial MT"/>
          <w:spacing w:val="-12"/>
          <w:sz w:val="20"/>
          <w:szCs w:val="20"/>
        </w:rPr>
        <w:t xml:space="preserve"> </w:t>
      </w:r>
      <w:r w:rsidRPr="000D2C96">
        <w:rPr>
          <w:rFonts w:ascii="Arial MT" w:eastAsia="Arial MT" w:hAnsi="Arial MT" w:cs="Arial MT"/>
          <w:spacing w:val="-1"/>
          <w:sz w:val="20"/>
          <w:szCs w:val="20"/>
        </w:rPr>
        <w:t>the</w:t>
      </w:r>
      <w:r w:rsidRPr="000D2C96">
        <w:rPr>
          <w:rFonts w:ascii="Arial MT" w:eastAsia="Arial MT" w:hAnsi="Arial MT" w:cs="Arial MT"/>
          <w:spacing w:val="-9"/>
          <w:sz w:val="20"/>
          <w:szCs w:val="20"/>
        </w:rPr>
        <w:t xml:space="preserve"> </w:t>
      </w:r>
      <w:r w:rsidRPr="000D2C96">
        <w:rPr>
          <w:rFonts w:ascii="Arial MT" w:eastAsia="Arial MT" w:hAnsi="Arial MT" w:cs="Arial MT"/>
          <w:spacing w:val="-1"/>
          <w:sz w:val="20"/>
          <w:szCs w:val="20"/>
        </w:rPr>
        <w:t>samples</w:t>
      </w:r>
      <w:r w:rsidRPr="000D2C96">
        <w:rPr>
          <w:rFonts w:ascii="Arial MT" w:eastAsia="Arial MT" w:hAnsi="Arial MT" w:cs="Arial MT"/>
          <w:spacing w:val="-10"/>
          <w:sz w:val="20"/>
          <w:szCs w:val="20"/>
        </w:rPr>
        <w:t xml:space="preserve"> </w:t>
      </w:r>
      <w:r w:rsidRPr="000D2C96">
        <w:rPr>
          <w:rFonts w:ascii="Arial MT" w:eastAsia="Arial MT" w:hAnsi="Arial MT" w:cs="Arial MT"/>
          <w:spacing w:val="-1"/>
          <w:sz w:val="20"/>
          <w:szCs w:val="20"/>
        </w:rPr>
        <w:t>are</w:t>
      </w:r>
      <w:r w:rsidRPr="000D2C96">
        <w:rPr>
          <w:rFonts w:ascii="Arial MT" w:eastAsia="Arial MT" w:hAnsi="Arial MT" w:cs="Arial MT"/>
          <w:spacing w:val="-12"/>
          <w:sz w:val="20"/>
          <w:szCs w:val="20"/>
        </w:rPr>
        <w:t xml:space="preserve"> </w:t>
      </w:r>
      <w:r w:rsidRPr="000D2C96">
        <w:rPr>
          <w:rFonts w:ascii="Arial MT" w:eastAsia="Arial MT" w:hAnsi="Arial MT" w:cs="Arial MT"/>
          <w:spacing w:val="-1"/>
          <w:sz w:val="20"/>
          <w:szCs w:val="20"/>
        </w:rPr>
        <w:t>taken</w:t>
      </w:r>
      <w:r w:rsidRPr="000D2C96">
        <w:rPr>
          <w:rFonts w:ascii="Arial MT" w:eastAsia="Arial MT" w:hAnsi="Arial MT" w:cs="Arial MT"/>
          <w:spacing w:val="-12"/>
          <w:sz w:val="20"/>
          <w:szCs w:val="20"/>
        </w:rPr>
        <w:t xml:space="preserve"> </w:t>
      </w:r>
      <w:r w:rsidRPr="000D2C96">
        <w:rPr>
          <w:rFonts w:ascii="Arial MT" w:eastAsia="Arial MT" w:hAnsi="Arial MT" w:cs="Arial MT"/>
          <w:spacing w:val="-1"/>
          <w:sz w:val="20"/>
          <w:szCs w:val="20"/>
        </w:rPr>
        <w:t>and</w:t>
      </w:r>
      <w:r w:rsidRPr="000D2C96">
        <w:rPr>
          <w:rFonts w:ascii="Arial MT" w:eastAsia="Arial MT" w:hAnsi="Arial MT" w:cs="Arial MT"/>
          <w:spacing w:val="-53"/>
          <w:sz w:val="20"/>
          <w:szCs w:val="20"/>
        </w:rPr>
        <w:t xml:space="preserve"> </w:t>
      </w:r>
      <w:r w:rsidRPr="000D2C96">
        <w:rPr>
          <w:rFonts w:ascii="Arial MT" w:eastAsia="Arial MT" w:hAnsi="Arial MT" w:cs="Arial MT"/>
          <w:spacing w:val="-4"/>
          <w:sz w:val="20"/>
          <w:szCs w:val="20"/>
        </w:rPr>
        <w:t>PPAP</w:t>
      </w:r>
      <w:r w:rsidRPr="000D2C96">
        <w:rPr>
          <w:rFonts w:ascii="Arial MT" w:eastAsia="Arial MT" w:hAnsi="Arial MT" w:cs="Arial MT"/>
          <w:spacing w:val="-8"/>
          <w:sz w:val="20"/>
          <w:szCs w:val="20"/>
        </w:rPr>
        <w:t xml:space="preserve"> </w:t>
      </w:r>
      <w:r w:rsidRPr="000D2C96">
        <w:rPr>
          <w:rFonts w:ascii="Arial MT" w:eastAsia="Arial MT" w:hAnsi="Arial MT" w:cs="Arial MT"/>
          <w:spacing w:val="-4"/>
          <w:sz w:val="20"/>
          <w:szCs w:val="20"/>
        </w:rPr>
        <w:t>package</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do</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not</w:t>
      </w:r>
      <w:r w:rsidRPr="000D2C96">
        <w:rPr>
          <w:rFonts w:ascii="Arial MT" w:eastAsia="Arial MT" w:hAnsi="Arial MT" w:cs="Arial MT"/>
          <w:spacing w:val="-6"/>
          <w:sz w:val="20"/>
          <w:szCs w:val="20"/>
        </w:rPr>
        <w:t xml:space="preserve"> </w:t>
      </w:r>
      <w:r w:rsidRPr="000D2C96">
        <w:rPr>
          <w:rFonts w:ascii="Arial MT" w:eastAsia="Arial MT" w:hAnsi="Arial MT" w:cs="Arial MT"/>
          <w:spacing w:val="-4"/>
          <w:sz w:val="20"/>
          <w:szCs w:val="20"/>
        </w:rPr>
        <w:t>meet</w:t>
      </w:r>
      <w:r w:rsidRPr="000D2C96">
        <w:rPr>
          <w:rFonts w:ascii="Arial MT" w:eastAsia="Arial MT" w:hAnsi="Arial MT" w:cs="Arial MT"/>
          <w:spacing w:val="-8"/>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10"/>
          <w:sz w:val="20"/>
          <w:szCs w:val="20"/>
        </w:rPr>
        <w:t xml:space="preserve"> </w:t>
      </w:r>
      <w:r w:rsidRPr="000D2C96">
        <w:rPr>
          <w:rFonts w:ascii="Arial MT" w:eastAsia="Arial MT" w:hAnsi="Arial MT" w:cs="Arial MT"/>
          <w:spacing w:val="-4"/>
          <w:sz w:val="20"/>
          <w:szCs w:val="20"/>
        </w:rPr>
        <w:t>requirements.</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The</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supplier</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shall</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submit</w:t>
      </w:r>
      <w:r w:rsidRPr="000D2C96">
        <w:rPr>
          <w:rFonts w:ascii="Arial MT" w:eastAsia="Arial MT" w:hAnsi="Arial MT" w:cs="Arial MT"/>
          <w:spacing w:val="-10"/>
          <w:sz w:val="20"/>
          <w:szCs w:val="20"/>
        </w:rPr>
        <w:t xml:space="preserve"> </w:t>
      </w:r>
      <w:r w:rsidRPr="000D2C96">
        <w:rPr>
          <w:rFonts w:ascii="Arial MT" w:eastAsia="Arial MT" w:hAnsi="Arial MT" w:cs="Arial MT"/>
          <w:spacing w:val="-4"/>
          <w:sz w:val="20"/>
          <w:szCs w:val="20"/>
        </w:rPr>
        <w:t>corrected</w:t>
      </w:r>
      <w:r w:rsidRPr="000D2C96">
        <w:rPr>
          <w:rFonts w:ascii="Arial MT" w:eastAsia="Arial MT" w:hAnsi="Arial MT" w:cs="Arial MT"/>
          <w:spacing w:val="-7"/>
          <w:sz w:val="20"/>
          <w:szCs w:val="20"/>
        </w:rPr>
        <w:t xml:space="preserve"> </w:t>
      </w:r>
      <w:r w:rsidRPr="000D2C96">
        <w:rPr>
          <w:rFonts w:ascii="Arial MT" w:eastAsia="Arial MT" w:hAnsi="Arial MT" w:cs="Arial MT"/>
          <w:spacing w:val="-4"/>
          <w:sz w:val="20"/>
          <w:szCs w:val="20"/>
        </w:rPr>
        <w:t>product</w:t>
      </w:r>
      <w:r w:rsidRPr="000D2C96">
        <w:rPr>
          <w:rFonts w:ascii="Arial MT" w:eastAsia="Arial MT" w:hAnsi="Arial MT" w:cs="Arial MT"/>
          <w:spacing w:val="-9"/>
          <w:sz w:val="20"/>
          <w:szCs w:val="20"/>
        </w:rPr>
        <w:t xml:space="preserve"> </w:t>
      </w:r>
      <w:r w:rsidRPr="000D2C96">
        <w:rPr>
          <w:rFonts w:ascii="Arial MT" w:eastAsia="Arial MT" w:hAnsi="Arial MT" w:cs="Arial MT"/>
          <w:spacing w:val="-4"/>
          <w:sz w:val="20"/>
          <w:szCs w:val="20"/>
        </w:rPr>
        <w:t>samples</w:t>
      </w:r>
      <w:r w:rsidRPr="000D2C96">
        <w:rPr>
          <w:rFonts w:ascii="Arial MT" w:eastAsia="Arial MT" w:hAnsi="Arial MT" w:cs="Arial MT"/>
          <w:spacing w:val="-8"/>
          <w:sz w:val="20"/>
          <w:szCs w:val="20"/>
        </w:rPr>
        <w:t xml:space="preserve"> </w:t>
      </w:r>
      <w:r w:rsidRPr="000D2C96">
        <w:rPr>
          <w:rFonts w:ascii="Arial MT" w:eastAsia="Arial MT" w:hAnsi="Arial MT" w:cs="Arial MT"/>
          <w:spacing w:val="-3"/>
          <w:sz w:val="20"/>
          <w:szCs w:val="20"/>
        </w:rPr>
        <w:t>and</w:t>
      </w:r>
      <w:r w:rsidRPr="000D2C96">
        <w:rPr>
          <w:rFonts w:ascii="Arial MT" w:eastAsia="Arial MT" w:hAnsi="Arial MT" w:cs="Arial MT"/>
          <w:spacing w:val="-53"/>
          <w:sz w:val="20"/>
          <w:szCs w:val="20"/>
        </w:rPr>
        <w:t xml:space="preserve"> </w:t>
      </w:r>
      <w:r w:rsidRPr="000D2C96">
        <w:rPr>
          <w:rFonts w:ascii="Arial MT" w:eastAsia="Arial MT" w:hAnsi="Arial MT" w:cs="Arial MT"/>
          <w:spacing w:val="-5"/>
          <w:sz w:val="20"/>
          <w:szCs w:val="20"/>
        </w:rPr>
        <w:t>PPAP</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package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and</w:t>
      </w:r>
      <w:r w:rsidRPr="000D2C96">
        <w:rPr>
          <w:rFonts w:ascii="Arial MT" w:eastAsia="Arial MT" w:hAnsi="Arial MT" w:cs="Arial MT"/>
          <w:spacing w:val="-8"/>
          <w:sz w:val="20"/>
          <w:szCs w:val="20"/>
        </w:rPr>
        <w:t xml:space="preserve"> </w:t>
      </w:r>
      <w:r w:rsidRPr="000D2C96">
        <w:rPr>
          <w:rFonts w:ascii="Arial MT" w:eastAsia="Arial MT" w:hAnsi="Arial MT" w:cs="Arial MT"/>
          <w:spacing w:val="-5"/>
          <w:sz w:val="20"/>
          <w:szCs w:val="20"/>
        </w:rPr>
        <w:t>obtain</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approval</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before</w:t>
      </w:r>
      <w:r w:rsidRPr="000D2C96">
        <w:rPr>
          <w:rFonts w:ascii="Arial MT" w:eastAsia="Arial MT" w:hAnsi="Arial MT" w:cs="Arial MT"/>
          <w:spacing w:val="-11"/>
          <w:sz w:val="20"/>
          <w:szCs w:val="20"/>
        </w:rPr>
        <w:t xml:space="preserve"> </w:t>
      </w:r>
      <w:r w:rsidRPr="000D2C96">
        <w:rPr>
          <w:rFonts w:ascii="Arial MT" w:eastAsia="Arial MT" w:hAnsi="Arial MT" w:cs="Arial MT"/>
          <w:spacing w:val="-5"/>
          <w:sz w:val="20"/>
          <w:szCs w:val="20"/>
        </w:rPr>
        <w:t>shipping</w:t>
      </w:r>
      <w:r w:rsidRPr="000D2C96">
        <w:rPr>
          <w:rFonts w:ascii="Arial MT" w:eastAsia="Arial MT" w:hAnsi="Arial MT" w:cs="Arial MT"/>
          <w:spacing w:val="-8"/>
          <w:sz w:val="20"/>
          <w:szCs w:val="20"/>
        </w:rPr>
        <w:t xml:space="preserve"> </w:t>
      </w:r>
      <w:r w:rsidRPr="000D2C96">
        <w:rPr>
          <w:rFonts w:ascii="Arial MT" w:eastAsia="Arial MT" w:hAnsi="Arial MT" w:cs="Arial MT"/>
          <w:spacing w:val="-5"/>
          <w:sz w:val="20"/>
          <w:szCs w:val="20"/>
        </w:rPr>
        <w:t>production</w:t>
      </w:r>
      <w:r w:rsidRPr="000D2C96">
        <w:rPr>
          <w:rFonts w:ascii="Arial MT" w:eastAsia="Arial MT" w:hAnsi="Arial MT" w:cs="Arial MT"/>
          <w:spacing w:val="-10"/>
          <w:sz w:val="20"/>
          <w:szCs w:val="20"/>
        </w:rPr>
        <w:t xml:space="preserve"> </w:t>
      </w:r>
      <w:r w:rsidRPr="000D2C96">
        <w:rPr>
          <w:rFonts w:ascii="Arial MT" w:eastAsia="Arial MT" w:hAnsi="Arial MT" w:cs="Arial MT"/>
          <w:spacing w:val="-4"/>
          <w:sz w:val="20"/>
          <w:szCs w:val="20"/>
        </w:rPr>
        <w:t>parts.</w:t>
      </w:r>
    </w:p>
    <w:p w14:paraId="2EEE0EDF" w14:textId="77777777" w:rsidR="00DC2710" w:rsidRDefault="00DC2710" w:rsidP="00DC2710">
      <w:pPr>
        <w:spacing w:line="200" w:lineRule="exact"/>
        <w:rPr>
          <w:rFonts w:ascii="Times New Roman" w:eastAsia="Times New Roman" w:hAnsi="Times New Roman"/>
        </w:rPr>
      </w:pPr>
    </w:p>
    <w:p w14:paraId="7DBD3A41" w14:textId="77777777" w:rsidR="00DC2710" w:rsidRDefault="00DC2710" w:rsidP="00DC2710">
      <w:pPr>
        <w:spacing w:line="200" w:lineRule="exact"/>
        <w:rPr>
          <w:rFonts w:ascii="Times New Roman" w:eastAsia="Times New Roman" w:hAnsi="Times New Roman"/>
        </w:rPr>
      </w:pPr>
    </w:p>
    <w:p w14:paraId="028EA318" w14:textId="77777777" w:rsidR="00080A43" w:rsidRDefault="00080A43" w:rsidP="00DC2710">
      <w:pPr>
        <w:spacing w:line="200" w:lineRule="exact"/>
        <w:rPr>
          <w:rFonts w:ascii="Times New Roman" w:eastAsia="Times New Roman" w:hAnsi="Times New Roman"/>
        </w:rPr>
      </w:pPr>
    </w:p>
    <w:p w14:paraId="4999DB75" w14:textId="77777777" w:rsidR="00080A43" w:rsidRDefault="00080A43" w:rsidP="00DC2710">
      <w:pPr>
        <w:spacing w:line="200" w:lineRule="exact"/>
        <w:rPr>
          <w:rFonts w:ascii="Times New Roman" w:eastAsia="Times New Roman" w:hAnsi="Times New Roman"/>
        </w:rPr>
      </w:pPr>
    </w:p>
    <w:p w14:paraId="3DF1E5B8" w14:textId="77777777" w:rsidR="00080A43" w:rsidRDefault="00080A43" w:rsidP="00DC2710">
      <w:pPr>
        <w:spacing w:line="200" w:lineRule="exact"/>
        <w:rPr>
          <w:rFonts w:ascii="Times New Roman" w:eastAsia="Times New Roman" w:hAnsi="Times New Roman"/>
        </w:rPr>
      </w:pPr>
    </w:p>
    <w:p w14:paraId="0A6C5050" w14:textId="77777777" w:rsidR="00080A43" w:rsidRDefault="00080A43" w:rsidP="00DC2710">
      <w:pPr>
        <w:spacing w:line="200" w:lineRule="exact"/>
        <w:rPr>
          <w:rFonts w:ascii="Times New Roman" w:eastAsia="Times New Roman" w:hAnsi="Times New Roman"/>
        </w:rPr>
      </w:pPr>
    </w:p>
    <w:p w14:paraId="750C0C04" w14:textId="77777777" w:rsidR="00080A43" w:rsidRDefault="00080A43" w:rsidP="00DC2710">
      <w:pPr>
        <w:spacing w:line="200" w:lineRule="exact"/>
        <w:rPr>
          <w:rFonts w:ascii="Times New Roman" w:eastAsia="Times New Roman" w:hAnsi="Times New Roman"/>
        </w:rPr>
      </w:pPr>
    </w:p>
    <w:p w14:paraId="308E9D44" w14:textId="77777777" w:rsidR="00080A43" w:rsidRDefault="00080A43" w:rsidP="00DC2710">
      <w:pPr>
        <w:spacing w:line="200" w:lineRule="exact"/>
        <w:rPr>
          <w:rFonts w:ascii="Times New Roman" w:eastAsia="Times New Roman" w:hAnsi="Times New Roman"/>
        </w:rPr>
      </w:pPr>
    </w:p>
    <w:p w14:paraId="68ED438A" w14:textId="77777777" w:rsidR="00080A43" w:rsidRDefault="00080A43" w:rsidP="00DC2710">
      <w:pPr>
        <w:spacing w:line="200" w:lineRule="exact"/>
        <w:rPr>
          <w:rFonts w:ascii="Times New Roman" w:eastAsia="Times New Roman" w:hAnsi="Times New Roman"/>
        </w:rPr>
      </w:pPr>
    </w:p>
    <w:p w14:paraId="4E8AD081" w14:textId="77777777" w:rsidR="00080A43" w:rsidRDefault="00080A43" w:rsidP="00DC2710">
      <w:pPr>
        <w:spacing w:line="0" w:lineRule="atLeast"/>
        <w:rPr>
          <w:b/>
        </w:rPr>
      </w:pPr>
    </w:p>
    <w:p w14:paraId="4E53B689" w14:textId="55984B3A" w:rsidR="00DC2710" w:rsidRDefault="00DC2710" w:rsidP="00DC2710">
      <w:pPr>
        <w:spacing w:line="0" w:lineRule="atLeast"/>
        <w:rPr>
          <w:b/>
        </w:rPr>
      </w:pPr>
      <w:r>
        <w:rPr>
          <w:b/>
        </w:rPr>
        <w:lastRenderedPageBreak/>
        <w:t>3 FMEA</w:t>
      </w:r>
    </w:p>
    <w:p w14:paraId="7C8E780A" w14:textId="77777777" w:rsidR="00DC2710" w:rsidRDefault="00DC2710" w:rsidP="00DC2710">
      <w:pPr>
        <w:spacing w:line="63" w:lineRule="exact"/>
        <w:rPr>
          <w:rFonts w:ascii="Times New Roman" w:eastAsia="Times New Roman" w:hAnsi="Times New Roman"/>
        </w:rPr>
      </w:pPr>
    </w:p>
    <w:p w14:paraId="00A00269" w14:textId="77777777" w:rsidR="00DC2710" w:rsidRDefault="00DC2710" w:rsidP="00DC2710">
      <w:pPr>
        <w:spacing w:line="292" w:lineRule="auto"/>
        <w:ind w:right="20"/>
        <w:jc w:val="both"/>
      </w:pPr>
      <w:r>
        <w:t>The supplier shall establish a Process FMEA procedure based on process design (process flow chart) and the Control Plan of a base part (if any) and conduct Process FMEA according to it in order to clarify potential failure modes in the process, eliminate possible causes of failures and prevent outflow of defectives.</w:t>
      </w:r>
    </w:p>
    <w:p w14:paraId="1589237B" w14:textId="77777777" w:rsidR="00DC2710" w:rsidRDefault="00DC2710" w:rsidP="00DC2710">
      <w:pPr>
        <w:spacing w:line="127" w:lineRule="exact"/>
        <w:rPr>
          <w:rFonts w:ascii="Times New Roman" w:eastAsia="Times New Roman" w:hAnsi="Times New Roman"/>
        </w:rPr>
      </w:pPr>
    </w:p>
    <w:p w14:paraId="4922D50A" w14:textId="724B80C7" w:rsidR="00DC2710" w:rsidRDefault="00DC2710" w:rsidP="00DC2710">
      <w:pPr>
        <w:spacing w:line="0" w:lineRule="atLeast"/>
        <w:rPr>
          <w:b/>
        </w:rPr>
      </w:pPr>
      <w:r>
        <w:rPr>
          <w:b/>
        </w:rPr>
        <w:t>3.1 Overview</w:t>
      </w:r>
    </w:p>
    <w:p w14:paraId="5853BE2E" w14:textId="77777777" w:rsidR="00DC2710" w:rsidRDefault="00DC2710" w:rsidP="00DC2710">
      <w:pPr>
        <w:spacing w:line="183" w:lineRule="exact"/>
        <w:rPr>
          <w:rFonts w:ascii="Times New Roman" w:eastAsia="Times New Roman" w:hAnsi="Times New Roman"/>
        </w:rPr>
      </w:pPr>
    </w:p>
    <w:p w14:paraId="1FB3CF44" w14:textId="77777777" w:rsidR="00DC2710" w:rsidRPr="003429F4" w:rsidRDefault="00DC2710">
      <w:pPr>
        <w:widowControl/>
        <w:numPr>
          <w:ilvl w:val="0"/>
          <w:numId w:val="84"/>
        </w:numPr>
        <w:tabs>
          <w:tab w:val="left" w:pos="694"/>
        </w:tabs>
        <w:autoSpaceDE/>
        <w:autoSpaceDN/>
        <w:spacing w:line="345" w:lineRule="auto"/>
        <w:ind w:left="560" w:hanging="226"/>
        <w:jc w:val="both"/>
        <w:rPr>
          <w:sz w:val="20"/>
          <w:szCs w:val="24"/>
        </w:rPr>
      </w:pPr>
      <w:r w:rsidRPr="003429F4">
        <w:rPr>
          <w:sz w:val="20"/>
          <w:szCs w:val="24"/>
        </w:rPr>
        <w:t>Potential Failure Mode and Effects Analysis (FMEA) is a method to clarify potential issues in parts and processes, recognize and evaluate the effects of such issues and eliminate or reduce the occurrence of failures.</w:t>
      </w:r>
    </w:p>
    <w:p w14:paraId="50233466" w14:textId="77777777" w:rsidR="00DC2710" w:rsidRPr="003429F4" w:rsidRDefault="00DC2710" w:rsidP="00DC2710">
      <w:pPr>
        <w:spacing w:line="96" w:lineRule="exact"/>
        <w:rPr>
          <w:sz w:val="16"/>
          <w:szCs w:val="20"/>
        </w:rPr>
      </w:pPr>
    </w:p>
    <w:p w14:paraId="719E1EF1" w14:textId="77777777" w:rsidR="00DC2710" w:rsidRPr="003429F4" w:rsidRDefault="00DC2710">
      <w:pPr>
        <w:widowControl/>
        <w:numPr>
          <w:ilvl w:val="0"/>
          <w:numId w:val="84"/>
        </w:numPr>
        <w:tabs>
          <w:tab w:val="left" w:pos="694"/>
        </w:tabs>
        <w:autoSpaceDE/>
        <w:autoSpaceDN/>
        <w:spacing w:line="287" w:lineRule="auto"/>
        <w:ind w:left="560" w:hanging="226"/>
        <w:rPr>
          <w:sz w:val="20"/>
          <w:szCs w:val="20"/>
        </w:rPr>
      </w:pPr>
      <w:r w:rsidRPr="003429F4">
        <w:rPr>
          <w:sz w:val="20"/>
          <w:szCs w:val="20"/>
        </w:rPr>
        <w:t>An FMEA focusing on part design is called Design FMEA and one focusing on process design is called Process FMEA.</w:t>
      </w:r>
    </w:p>
    <w:p w14:paraId="5A160759" w14:textId="77777777" w:rsidR="00DC2710" w:rsidRPr="003429F4" w:rsidRDefault="00DC2710" w:rsidP="00DC2710">
      <w:pPr>
        <w:spacing w:line="129" w:lineRule="exact"/>
        <w:rPr>
          <w:sz w:val="20"/>
          <w:szCs w:val="20"/>
        </w:rPr>
      </w:pPr>
    </w:p>
    <w:p w14:paraId="1A24CEA8" w14:textId="77777777" w:rsidR="00DC2710" w:rsidRPr="003429F4" w:rsidRDefault="00DC2710">
      <w:pPr>
        <w:widowControl/>
        <w:numPr>
          <w:ilvl w:val="0"/>
          <w:numId w:val="84"/>
        </w:numPr>
        <w:tabs>
          <w:tab w:val="left" w:pos="700"/>
        </w:tabs>
        <w:autoSpaceDE/>
        <w:autoSpaceDN/>
        <w:spacing w:line="0" w:lineRule="atLeast"/>
        <w:ind w:left="700" w:hanging="366"/>
        <w:rPr>
          <w:sz w:val="20"/>
          <w:szCs w:val="20"/>
        </w:rPr>
      </w:pPr>
      <w:r w:rsidRPr="003429F4">
        <w:rPr>
          <w:sz w:val="20"/>
          <w:szCs w:val="20"/>
        </w:rPr>
        <w:t>Severity, Occurrence and Detection are rated on a scale of one to ten.</w:t>
      </w:r>
    </w:p>
    <w:p w14:paraId="1118B709" w14:textId="77777777" w:rsidR="00DC2710" w:rsidRPr="003429F4" w:rsidRDefault="00DC2710" w:rsidP="00DC2710">
      <w:pPr>
        <w:spacing w:line="185" w:lineRule="exact"/>
        <w:rPr>
          <w:sz w:val="20"/>
          <w:szCs w:val="20"/>
        </w:rPr>
      </w:pPr>
    </w:p>
    <w:p w14:paraId="7C3289FD" w14:textId="77777777" w:rsidR="00DC2710" w:rsidRPr="003429F4" w:rsidRDefault="00DC2710">
      <w:pPr>
        <w:widowControl/>
        <w:numPr>
          <w:ilvl w:val="0"/>
          <w:numId w:val="84"/>
        </w:numPr>
        <w:tabs>
          <w:tab w:val="left" w:pos="694"/>
        </w:tabs>
        <w:autoSpaceDE/>
        <w:autoSpaceDN/>
        <w:spacing w:line="287" w:lineRule="auto"/>
        <w:ind w:left="560" w:right="20" w:hanging="226"/>
        <w:rPr>
          <w:sz w:val="20"/>
          <w:szCs w:val="20"/>
        </w:rPr>
      </w:pPr>
      <w:r w:rsidRPr="003429F4">
        <w:rPr>
          <w:sz w:val="20"/>
          <w:szCs w:val="20"/>
        </w:rPr>
        <w:t>Since FMEA becomes more accurate when developed in cooperation among various departments, it is preferable to hold a meeting for FMEA development.</w:t>
      </w:r>
    </w:p>
    <w:p w14:paraId="39E4B82E" w14:textId="77777777" w:rsidR="00DC2710" w:rsidRPr="003429F4" w:rsidRDefault="00DC2710" w:rsidP="00DC2710">
      <w:pPr>
        <w:spacing w:line="141" w:lineRule="exact"/>
        <w:rPr>
          <w:sz w:val="20"/>
          <w:szCs w:val="20"/>
        </w:rPr>
      </w:pPr>
    </w:p>
    <w:p w14:paraId="167A8D90" w14:textId="77777777" w:rsidR="00DC2710" w:rsidRPr="003429F4" w:rsidRDefault="00DC2710">
      <w:pPr>
        <w:widowControl/>
        <w:numPr>
          <w:ilvl w:val="0"/>
          <w:numId w:val="84"/>
        </w:numPr>
        <w:tabs>
          <w:tab w:val="left" w:pos="694"/>
        </w:tabs>
        <w:autoSpaceDE/>
        <w:autoSpaceDN/>
        <w:spacing w:line="284" w:lineRule="auto"/>
        <w:ind w:left="560" w:right="20" w:hanging="226"/>
        <w:rPr>
          <w:sz w:val="20"/>
          <w:szCs w:val="20"/>
        </w:rPr>
      </w:pPr>
      <w:r w:rsidRPr="003429F4">
        <w:rPr>
          <w:sz w:val="20"/>
          <w:szCs w:val="20"/>
        </w:rPr>
        <w:t>In clarifying failure modes, it is important to see them from the following viewpoints in addition to “potential issues”:</w:t>
      </w:r>
    </w:p>
    <w:p w14:paraId="76958069" w14:textId="77777777" w:rsidR="00DC2710" w:rsidRPr="003429F4" w:rsidRDefault="00DC2710" w:rsidP="00DC2710">
      <w:pPr>
        <w:spacing w:line="24" w:lineRule="exact"/>
        <w:rPr>
          <w:sz w:val="20"/>
          <w:szCs w:val="20"/>
        </w:rPr>
      </w:pPr>
    </w:p>
    <w:p w14:paraId="606C37B3" w14:textId="77777777" w:rsidR="00DC2710" w:rsidRPr="003429F4" w:rsidRDefault="00DC2710">
      <w:pPr>
        <w:widowControl/>
        <w:numPr>
          <w:ilvl w:val="1"/>
          <w:numId w:val="84"/>
        </w:numPr>
        <w:tabs>
          <w:tab w:val="left" w:pos="1020"/>
        </w:tabs>
        <w:autoSpaceDE/>
        <w:autoSpaceDN/>
        <w:spacing w:line="287" w:lineRule="auto"/>
        <w:ind w:left="1020" w:right="20" w:hanging="290"/>
        <w:rPr>
          <w:sz w:val="20"/>
          <w:szCs w:val="20"/>
        </w:rPr>
      </w:pPr>
      <w:r w:rsidRPr="003429F4">
        <w:rPr>
          <w:sz w:val="20"/>
          <w:szCs w:val="20"/>
        </w:rPr>
        <w:t>Accumulation and transfer of knowledge learned from the analysis of complaint information and reliability testing results</w:t>
      </w:r>
    </w:p>
    <w:p w14:paraId="32A1BC19" w14:textId="77777777" w:rsidR="00DC2710" w:rsidRPr="003429F4" w:rsidRDefault="00DC2710" w:rsidP="00DC2710">
      <w:pPr>
        <w:spacing w:line="21" w:lineRule="exact"/>
        <w:rPr>
          <w:sz w:val="20"/>
          <w:szCs w:val="20"/>
        </w:rPr>
      </w:pPr>
    </w:p>
    <w:p w14:paraId="01B9DE68" w14:textId="77777777" w:rsidR="00DC2710" w:rsidRPr="003429F4" w:rsidRDefault="00DC2710">
      <w:pPr>
        <w:widowControl/>
        <w:numPr>
          <w:ilvl w:val="1"/>
          <w:numId w:val="84"/>
        </w:numPr>
        <w:tabs>
          <w:tab w:val="left" w:pos="1020"/>
        </w:tabs>
        <w:autoSpaceDE/>
        <w:autoSpaceDN/>
        <w:spacing w:line="284" w:lineRule="auto"/>
        <w:ind w:left="1020" w:right="20" w:hanging="290"/>
        <w:rPr>
          <w:sz w:val="20"/>
          <w:szCs w:val="20"/>
        </w:rPr>
      </w:pPr>
      <w:r w:rsidRPr="003429F4">
        <w:rPr>
          <w:sz w:val="20"/>
          <w:szCs w:val="20"/>
        </w:rPr>
        <w:t>Understanding of part function and operating condition, and organization and in-house communication of information about, for example, load applied to the part</w:t>
      </w:r>
    </w:p>
    <w:p w14:paraId="5295EEA8" w14:textId="77777777" w:rsidR="00DC2710" w:rsidRDefault="00DC2710" w:rsidP="00DC2710">
      <w:pPr>
        <w:spacing w:line="134" w:lineRule="exact"/>
        <w:rPr>
          <w:rFonts w:ascii="Times New Roman" w:eastAsia="Times New Roman" w:hAnsi="Times New Roman"/>
        </w:rPr>
      </w:pPr>
    </w:p>
    <w:p w14:paraId="5CF189AF" w14:textId="3E6DB5F0" w:rsidR="00DC2710" w:rsidRDefault="00DC2710" w:rsidP="00DC2710">
      <w:pPr>
        <w:spacing w:line="0" w:lineRule="atLeast"/>
        <w:rPr>
          <w:b/>
        </w:rPr>
      </w:pPr>
      <w:r>
        <w:rPr>
          <w:b/>
        </w:rPr>
        <w:t>3.2 Management</w:t>
      </w:r>
    </w:p>
    <w:p w14:paraId="393BE993" w14:textId="77777777" w:rsidR="00DC2710" w:rsidRDefault="00DC2710" w:rsidP="00DC2710">
      <w:pPr>
        <w:spacing w:line="186" w:lineRule="exact"/>
        <w:rPr>
          <w:rFonts w:ascii="Times New Roman" w:eastAsia="Times New Roman" w:hAnsi="Times New Roman"/>
        </w:rPr>
      </w:pPr>
    </w:p>
    <w:p w14:paraId="4A7C6E90" w14:textId="77777777" w:rsidR="00DC2710" w:rsidRDefault="00DC2710">
      <w:pPr>
        <w:widowControl/>
        <w:numPr>
          <w:ilvl w:val="0"/>
          <w:numId w:val="85"/>
        </w:numPr>
        <w:tabs>
          <w:tab w:val="left" w:pos="694"/>
        </w:tabs>
        <w:autoSpaceDE/>
        <w:autoSpaceDN/>
        <w:spacing w:line="313" w:lineRule="auto"/>
        <w:ind w:left="560" w:right="20" w:hanging="226"/>
        <w:jc w:val="both"/>
        <w:rPr>
          <w:sz w:val="19"/>
        </w:rPr>
      </w:pPr>
      <w:r>
        <w:rPr>
          <w:sz w:val="19"/>
        </w:rPr>
        <w:t>Since Process FMEA is a living document, it shall reflect the latest design level and associated actions including changes made after SOP. When revising the Process FMEA, the supplier shall check the latest version of the Supplier Quality Manual and revise it in the latest format or add any missing items.</w:t>
      </w:r>
    </w:p>
    <w:p w14:paraId="22AA7310" w14:textId="77777777" w:rsidR="00DC2710" w:rsidRDefault="00DC2710" w:rsidP="00DC2710">
      <w:pPr>
        <w:spacing w:line="109" w:lineRule="exact"/>
        <w:rPr>
          <w:sz w:val="19"/>
        </w:rPr>
      </w:pPr>
    </w:p>
    <w:p w14:paraId="000D041C" w14:textId="77777777" w:rsidR="00DC2710" w:rsidRPr="003429F4" w:rsidRDefault="00DC2710">
      <w:pPr>
        <w:widowControl/>
        <w:numPr>
          <w:ilvl w:val="0"/>
          <w:numId w:val="85"/>
        </w:numPr>
        <w:tabs>
          <w:tab w:val="left" w:pos="700"/>
        </w:tabs>
        <w:autoSpaceDE/>
        <w:autoSpaceDN/>
        <w:spacing w:line="0" w:lineRule="atLeast"/>
        <w:ind w:left="700" w:hanging="366"/>
        <w:rPr>
          <w:sz w:val="20"/>
          <w:szCs w:val="20"/>
        </w:rPr>
      </w:pPr>
      <w:r w:rsidRPr="003429F4">
        <w:rPr>
          <w:sz w:val="20"/>
          <w:szCs w:val="20"/>
        </w:rPr>
        <w:t>The supplier shall revise Process FMEA along with the revision of Control Plan.</w:t>
      </w:r>
    </w:p>
    <w:p w14:paraId="0E634ABE" w14:textId="77777777" w:rsidR="00DC2710" w:rsidRPr="003429F4" w:rsidRDefault="00DC2710" w:rsidP="00DC2710">
      <w:pPr>
        <w:spacing w:line="66" w:lineRule="exact"/>
        <w:rPr>
          <w:rFonts w:ascii="Times New Roman" w:eastAsia="Times New Roman" w:hAnsi="Times New Roman"/>
          <w:sz w:val="20"/>
          <w:szCs w:val="20"/>
        </w:rPr>
      </w:pPr>
    </w:p>
    <w:p w14:paraId="123700B8" w14:textId="77777777" w:rsidR="00DC2710" w:rsidRPr="003429F4" w:rsidRDefault="00DC2710" w:rsidP="00DC2710">
      <w:pPr>
        <w:spacing w:line="287" w:lineRule="auto"/>
        <w:ind w:left="560" w:right="20"/>
        <w:rPr>
          <w:sz w:val="20"/>
          <w:szCs w:val="20"/>
        </w:rPr>
      </w:pPr>
      <w:r w:rsidRPr="003429F4">
        <w:rPr>
          <w:sz w:val="20"/>
          <w:szCs w:val="20"/>
        </w:rPr>
        <w:t>The supplier shall confirm that the revised contents of Control Plan and Work Standards are incorporated in the Process FMEA.</w:t>
      </w:r>
    </w:p>
    <w:p w14:paraId="63233B9F" w14:textId="77777777" w:rsidR="00DC2710" w:rsidRPr="003429F4" w:rsidRDefault="00DC2710" w:rsidP="00DC2710">
      <w:pPr>
        <w:spacing w:line="139" w:lineRule="exact"/>
        <w:rPr>
          <w:rFonts w:ascii="Times New Roman" w:eastAsia="Times New Roman" w:hAnsi="Times New Roman"/>
          <w:sz w:val="20"/>
          <w:szCs w:val="20"/>
        </w:rPr>
      </w:pPr>
    </w:p>
    <w:p w14:paraId="59B333EC" w14:textId="77777777" w:rsidR="00DC2710" w:rsidRPr="003429F4" w:rsidRDefault="00DC2710">
      <w:pPr>
        <w:widowControl/>
        <w:numPr>
          <w:ilvl w:val="0"/>
          <w:numId w:val="86"/>
        </w:numPr>
        <w:tabs>
          <w:tab w:val="left" w:pos="694"/>
        </w:tabs>
        <w:autoSpaceDE/>
        <w:autoSpaceDN/>
        <w:spacing w:line="287" w:lineRule="auto"/>
        <w:ind w:left="560" w:hanging="226"/>
        <w:rPr>
          <w:sz w:val="20"/>
          <w:szCs w:val="20"/>
        </w:rPr>
      </w:pPr>
      <w:r w:rsidRPr="003429F4">
        <w:rPr>
          <w:sz w:val="20"/>
          <w:szCs w:val="20"/>
        </w:rPr>
        <w:t xml:space="preserve">When delivering multiple similar parts, the supplier shall not create a Process FMEA for each part, but a collective (family) Process FMEA attaching a list of representative part number and a </w:t>
      </w:r>
      <w:proofErr w:type="gramStart"/>
      <w:r w:rsidRPr="003429F4">
        <w:rPr>
          <w:sz w:val="20"/>
          <w:szCs w:val="20"/>
        </w:rPr>
        <w:t>specifications</w:t>
      </w:r>
      <w:proofErr w:type="gramEnd"/>
      <w:r w:rsidRPr="003429F4">
        <w:rPr>
          <w:sz w:val="20"/>
          <w:szCs w:val="20"/>
        </w:rPr>
        <w:t>.</w:t>
      </w:r>
    </w:p>
    <w:p w14:paraId="4ADBC158" w14:textId="77777777" w:rsidR="00DC2710" w:rsidRDefault="00DC2710" w:rsidP="00DC2710">
      <w:pPr>
        <w:spacing w:line="131" w:lineRule="exact"/>
        <w:rPr>
          <w:rFonts w:ascii="Times New Roman" w:eastAsia="Times New Roman" w:hAnsi="Times New Roman"/>
        </w:rPr>
      </w:pPr>
    </w:p>
    <w:p w14:paraId="6B953A49" w14:textId="77777777" w:rsidR="00DC2710" w:rsidRDefault="00DC2710" w:rsidP="00DC2710">
      <w:pPr>
        <w:spacing w:line="0" w:lineRule="atLeast"/>
        <w:rPr>
          <w:b/>
        </w:rPr>
      </w:pPr>
      <w:r>
        <w:rPr>
          <w:b/>
        </w:rPr>
        <w:t>3.3 Submission timing</w:t>
      </w:r>
    </w:p>
    <w:p w14:paraId="56EA033F" w14:textId="77777777" w:rsidR="00DC2710" w:rsidRDefault="00DC2710" w:rsidP="00DC2710">
      <w:pPr>
        <w:spacing w:line="176" w:lineRule="exact"/>
        <w:rPr>
          <w:rFonts w:ascii="Times New Roman" w:eastAsia="Times New Roman" w:hAnsi="Times New Roman"/>
        </w:rPr>
      </w:pPr>
    </w:p>
    <w:p w14:paraId="6A8B641F" w14:textId="11E98032" w:rsidR="00DC2710" w:rsidRDefault="00DC2710" w:rsidP="00DC2710">
      <w:pPr>
        <w:spacing w:line="0" w:lineRule="atLeast"/>
        <w:ind w:left="160"/>
        <w:rPr>
          <w:b/>
        </w:rPr>
      </w:pPr>
      <w:r>
        <w:rPr>
          <w:b/>
        </w:rPr>
        <w:t>3.3.1 For new launch</w:t>
      </w:r>
    </w:p>
    <w:p w14:paraId="008CEA1C" w14:textId="77777777" w:rsidR="00DC2710" w:rsidRDefault="00DC2710" w:rsidP="00DC2710">
      <w:pPr>
        <w:spacing w:line="184" w:lineRule="exact"/>
        <w:rPr>
          <w:rFonts w:ascii="Times New Roman" w:eastAsia="Times New Roman" w:hAnsi="Times New Roman"/>
        </w:rPr>
      </w:pPr>
    </w:p>
    <w:p w14:paraId="38FDD66A" w14:textId="0B65DC58" w:rsidR="00DC2710" w:rsidRPr="003429F4" w:rsidRDefault="00DC2710">
      <w:pPr>
        <w:widowControl/>
        <w:numPr>
          <w:ilvl w:val="0"/>
          <w:numId w:val="87"/>
        </w:numPr>
        <w:tabs>
          <w:tab w:val="left" w:pos="694"/>
        </w:tabs>
        <w:autoSpaceDE/>
        <w:autoSpaceDN/>
        <w:spacing w:line="292" w:lineRule="auto"/>
        <w:ind w:left="560" w:hanging="226"/>
        <w:rPr>
          <w:sz w:val="20"/>
          <w:szCs w:val="20"/>
        </w:rPr>
      </w:pPr>
      <w:r w:rsidRPr="003429F4">
        <w:rPr>
          <w:sz w:val="20"/>
          <w:szCs w:val="20"/>
        </w:rPr>
        <w:t xml:space="preserve">The supplier shall start preparing a Process FMEA upon receiving prototype drawing from </w:t>
      </w:r>
      <w:r w:rsidR="003429F4">
        <w:rPr>
          <w:sz w:val="20"/>
          <w:szCs w:val="20"/>
        </w:rPr>
        <w:t xml:space="preserve">TS </w:t>
      </w:r>
      <w:r w:rsidRPr="003429F4">
        <w:rPr>
          <w:sz w:val="20"/>
          <w:szCs w:val="20"/>
        </w:rPr>
        <w:t>Mitsuba. Necessary information can be obtained from the contact person of the section in charge of design or process quality.</w:t>
      </w:r>
    </w:p>
    <w:p w14:paraId="7D177AB8" w14:textId="77777777" w:rsidR="00DC2710" w:rsidRPr="003429F4" w:rsidRDefault="00DC2710" w:rsidP="00DC2710">
      <w:pPr>
        <w:spacing w:line="137" w:lineRule="exact"/>
        <w:rPr>
          <w:sz w:val="20"/>
          <w:szCs w:val="20"/>
        </w:rPr>
      </w:pPr>
    </w:p>
    <w:p w14:paraId="35269CA6" w14:textId="58991062" w:rsidR="00080A43" w:rsidRPr="003429F4" w:rsidRDefault="00DC2710">
      <w:pPr>
        <w:widowControl/>
        <w:numPr>
          <w:ilvl w:val="0"/>
          <w:numId w:val="87"/>
        </w:numPr>
        <w:tabs>
          <w:tab w:val="left" w:pos="694"/>
        </w:tabs>
        <w:autoSpaceDE/>
        <w:autoSpaceDN/>
        <w:spacing w:line="284" w:lineRule="auto"/>
        <w:ind w:left="560" w:hanging="226"/>
        <w:rPr>
          <w:sz w:val="20"/>
          <w:szCs w:val="20"/>
        </w:rPr>
      </w:pPr>
      <w:r w:rsidRPr="003429F4">
        <w:rPr>
          <w:sz w:val="20"/>
          <w:szCs w:val="20"/>
        </w:rPr>
        <w:t xml:space="preserve">The supplier shall submit the Process FMEA to the </w:t>
      </w:r>
      <w:r w:rsidRPr="003429F4">
        <w:rPr>
          <w:b/>
          <w:color w:val="0000CC"/>
          <w:sz w:val="20"/>
          <w:szCs w:val="20"/>
          <w:u w:val="single"/>
        </w:rPr>
        <w:t>Quality Management Division</w:t>
      </w:r>
      <w:r w:rsidRPr="003429F4">
        <w:rPr>
          <w:sz w:val="20"/>
          <w:szCs w:val="20"/>
        </w:rPr>
        <w:t xml:space="preserve"> of </w:t>
      </w:r>
      <w:r w:rsidR="003429F4">
        <w:rPr>
          <w:sz w:val="20"/>
          <w:szCs w:val="20"/>
        </w:rPr>
        <w:t xml:space="preserve">TS </w:t>
      </w:r>
      <w:r w:rsidRPr="003429F4">
        <w:rPr>
          <w:sz w:val="20"/>
          <w:szCs w:val="20"/>
        </w:rPr>
        <w:t xml:space="preserve">Mitsuba within 45 days after </w:t>
      </w:r>
      <w:r w:rsidR="003429F4">
        <w:rPr>
          <w:sz w:val="20"/>
          <w:szCs w:val="20"/>
        </w:rPr>
        <w:t xml:space="preserve">TS </w:t>
      </w:r>
      <w:r w:rsidRPr="003429F4">
        <w:rPr>
          <w:sz w:val="20"/>
          <w:szCs w:val="20"/>
        </w:rPr>
        <w:t>Mitsuba sends a production drawing.</w:t>
      </w:r>
    </w:p>
    <w:p w14:paraId="679884AE" w14:textId="77777777" w:rsidR="00080A43" w:rsidRPr="003429F4" w:rsidRDefault="00080A43" w:rsidP="00080A43">
      <w:pPr>
        <w:pStyle w:val="ListParagraph"/>
        <w:rPr>
          <w:sz w:val="20"/>
          <w:szCs w:val="20"/>
        </w:rPr>
      </w:pPr>
    </w:p>
    <w:p w14:paraId="58845407" w14:textId="77777777" w:rsidR="00080A43" w:rsidRDefault="00080A43" w:rsidP="00080A43">
      <w:pPr>
        <w:widowControl/>
        <w:tabs>
          <w:tab w:val="left" w:pos="694"/>
        </w:tabs>
        <w:autoSpaceDE/>
        <w:autoSpaceDN/>
        <w:spacing w:line="284" w:lineRule="auto"/>
      </w:pPr>
    </w:p>
    <w:p w14:paraId="70196F18" w14:textId="77777777" w:rsidR="00080A43" w:rsidRDefault="00080A43" w:rsidP="00080A43">
      <w:pPr>
        <w:widowControl/>
        <w:tabs>
          <w:tab w:val="left" w:pos="694"/>
        </w:tabs>
        <w:autoSpaceDE/>
        <w:autoSpaceDN/>
        <w:spacing w:line="284" w:lineRule="auto"/>
      </w:pPr>
    </w:p>
    <w:p w14:paraId="2EB39D71" w14:textId="77777777" w:rsidR="00080A43" w:rsidRDefault="00080A43" w:rsidP="00080A43">
      <w:pPr>
        <w:widowControl/>
        <w:tabs>
          <w:tab w:val="left" w:pos="694"/>
        </w:tabs>
        <w:autoSpaceDE/>
        <w:autoSpaceDN/>
        <w:spacing w:line="284" w:lineRule="auto"/>
      </w:pPr>
    </w:p>
    <w:p w14:paraId="4A57E139" w14:textId="77777777" w:rsidR="00080A43" w:rsidRDefault="00080A43" w:rsidP="00080A43">
      <w:pPr>
        <w:widowControl/>
        <w:tabs>
          <w:tab w:val="left" w:pos="694"/>
        </w:tabs>
        <w:autoSpaceDE/>
        <w:autoSpaceDN/>
        <w:spacing w:line="284" w:lineRule="auto"/>
      </w:pPr>
    </w:p>
    <w:p w14:paraId="3E828208" w14:textId="77777777" w:rsidR="00080A43" w:rsidRDefault="00080A43" w:rsidP="00080A43">
      <w:pPr>
        <w:widowControl/>
        <w:tabs>
          <w:tab w:val="left" w:pos="694"/>
        </w:tabs>
        <w:autoSpaceDE/>
        <w:autoSpaceDN/>
        <w:spacing w:line="284" w:lineRule="auto"/>
      </w:pPr>
    </w:p>
    <w:p w14:paraId="11162F6C" w14:textId="77777777" w:rsidR="00DC2710" w:rsidRDefault="00DC2710" w:rsidP="00DC2710">
      <w:pPr>
        <w:spacing w:line="144" w:lineRule="exact"/>
      </w:pPr>
    </w:p>
    <w:p w14:paraId="1B2601A0" w14:textId="498CE452" w:rsidR="00DC2710" w:rsidRPr="003429F4" w:rsidRDefault="00DC2710">
      <w:pPr>
        <w:widowControl/>
        <w:numPr>
          <w:ilvl w:val="0"/>
          <w:numId w:val="87"/>
        </w:numPr>
        <w:tabs>
          <w:tab w:val="left" w:pos="694"/>
        </w:tabs>
        <w:autoSpaceDE/>
        <w:autoSpaceDN/>
        <w:spacing w:line="287" w:lineRule="auto"/>
        <w:ind w:left="560" w:right="20" w:hanging="226"/>
        <w:rPr>
          <w:sz w:val="20"/>
          <w:szCs w:val="20"/>
        </w:rPr>
      </w:pPr>
      <w:r w:rsidRPr="003429F4">
        <w:rPr>
          <w:sz w:val="20"/>
          <w:szCs w:val="20"/>
        </w:rPr>
        <w:lastRenderedPageBreak/>
        <w:t xml:space="preserve">Catalog products are not subject to submission of the Process FMEA. However, the supplier shall submit it upon </w:t>
      </w:r>
      <w:r w:rsidR="003429F4">
        <w:rPr>
          <w:sz w:val="20"/>
          <w:szCs w:val="20"/>
        </w:rPr>
        <w:t xml:space="preserve">TS </w:t>
      </w:r>
      <w:r w:rsidRPr="003429F4">
        <w:rPr>
          <w:sz w:val="20"/>
          <w:szCs w:val="20"/>
        </w:rPr>
        <w:t>Mitsuba request.</w:t>
      </w:r>
    </w:p>
    <w:p w14:paraId="1C19243B" w14:textId="77777777" w:rsidR="00DC2710" w:rsidRPr="003429F4" w:rsidRDefault="00DC2710" w:rsidP="00DC2710">
      <w:pPr>
        <w:spacing w:line="21" w:lineRule="exact"/>
        <w:rPr>
          <w:sz w:val="20"/>
          <w:szCs w:val="20"/>
        </w:rPr>
      </w:pPr>
    </w:p>
    <w:p w14:paraId="0B8F9B64" w14:textId="04FF9746" w:rsidR="00DC2710" w:rsidRPr="003429F4" w:rsidRDefault="00DC2710" w:rsidP="00DC2710">
      <w:pPr>
        <w:spacing w:line="284" w:lineRule="auto"/>
        <w:ind w:left="560" w:right="20"/>
        <w:rPr>
          <w:sz w:val="20"/>
          <w:szCs w:val="20"/>
        </w:rPr>
      </w:pPr>
      <w:r w:rsidRPr="003429F4">
        <w:rPr>
          <w:sz w:val="20"/>
          <w:szCs w:val="20"/>
        </w:rPr>
        <w:t xml:space="preserve">Catalog products are not the products designed by </w:t>
      </w:r>
      <w:r w:rsidR="003429F4">
        <w:rPr>
          <w:sz w:val="20"/>
          <w:szCs w:val="20"/>
        </w:rPr>
        <w:t xml:space="preserve">TS </w:t>
      </w:r>
      <w:r w:rsidRPr="003429F4">
        <w:rPr>
          <w:sz w:val="20"/>
          <w:szCs w:val="20"/>
        </w:rPr>
        <w:t>Mitsuba, but the products that have already been distributed in the market.</w:t>
      </w:r>
    </w:p>
    <w:p w14:paraId="1F490866" w14:textId="77777777" w:rsidR="00DC2710" w:rsidRPr="003429F4" w:rsidRDefault="00DC2710" w:rsidP="00DC2710">
      <w:pPr>
        <w:spacing w:line="24" w:lineRule="exact"/>
        <w:rPr>
          <w:sz w:val="20"/>
          <w:szCs w:val="20"/>
        </w:rPr>
      </w:pPr>
    </w:p>
    <w:p w14:paraId="4FD3E5F4" w14:textId="2C34D0E9" w:rsidR="00DC2710" w:rsidRPr="003429F4" w:rsidRDefault="00DC2710" w:rsidP="00DC2710">
      <w:pPr>
        <w:spacing w:line="287" w:lineRule="auto"/>
        <w:ind w:left="560" w:right="20"/>
        <w:rPr>
          <w:sz w:val="20"/>
          <w:szCs w:val="20"/>
        </w:rPr>
      </w:pPr>
      <w:r w:rsidRPr="003429F4">
        <w:rPr>
          <w:sz w:val="20"/>
          <w:szCs w:val="20"/>
        </w:rPr>
        <w:t xml:space="preserve">However, regarding electronic parts for the first transaction with </w:t>
      </w:r>
      <w:r w:rsidR="003429F4">
        <w:rPr>
          <w:sz w:val="20"/>
          <w:szCs w:val="20"/>
        </w:rPr>
        <w:t xml:space="preserve">TS </w:t>
      </w:r>
      <w:r w:rsidRPr="003429F4">
        <w:rPr>
          <w:sz w:val="20"/>
          <w:szCs w:val="20"/>
        </w:rPr>
        <w:t>Mitsuba, even if they are catalog products, the supplier shall submit their Process FMEAs.</w:t>
      </w:r>
    </w:p>
    <w:p w14:paraId="0E08B9BD" w14:textId="77777777" w:rsidR="00DC2710" w:rsidRDefault="00DC2710" w:rsidP="00DC2710">
      <w:pPr>
        <w:spacing w:line="149" w:lineRule="exact"/>
        <w:rPr>
          <w:rFonts w:ascii="Times New Roman" w:eastAsia="Times New Roman" w:hAnsi="Times New Roman"/>
        </w:rPr>
      </w:pPr>
    </w:p>
    <w:p w14:paraId="7FCA3C08" w14:textId="77777777" w:rsidR="00DC2710" w:rsidRDefault="00DC2710" w:rsidP="00DC2710">
      <w:pPr>
        <w:spacing w:line="0" w:lineRule="atLeast"/>
        <w:ind w:left="160"/>
        <w:rPr>
          <w:b/>
        </w:rPr>
      </w:pPr>
      <w:r>
        <w:rPr>
          <w:b/>
        </w:rPr>
        <w:t>3.3.2 Approval</w:t>
      </w:r>
    </w:p>
    <w:p w14:paraId="0C6DFDD7" w14:textId="77777777" w:rsidR="00DC2710" w:rsidRDefault="00DC2710" w:rsidP="00DC2710">
      <w:pPr>
        <w:spacing w:line="183" w:lineRule="exact"/>
        <w:rPr>
          <w:rFonts w:ascii="Times New Roman" w:eastAsia="Times New Roman" w:hAnsi="Times New Roman"/>
        </w:rPr>
      </w:pPr>
    </w:p>
    <w:p w14:paraId="72AFC930" w14:textId="2A03B790" w:rsidR="00DC2710" w:rsidRDefault="003429F4">
      <w:pPr>
        <w:widowControl/>
        <w:numPr>
          <w:ilvl w:val="0"/>
          <w:numId w:val="88"/>
        </w:numPr>
        <w:tabs>
          <w:tab w:val="left" w:pos="700"/>
        </w:tabs>
        <w:autoSpaceDE/>
        <w:autoSpaceDN/>
        <w:spacing w:line="0" w:lineRule="atLeast"/>
        <w:ind w:left="700" w:hanging="366"/>
        <w:rPr>
          <w:sz w:val="18"/>
        </w:rPr>
      </w:pPr>
      <w:r>
        <w:rPr>
          <w:sz w:val="18"/>
        </w:rPr>
        <w:t xml:space="preserve">TS </w:t>
      </w:r>
      <w:r w:rsidR="00DC2710">
        <w:rPr>
          <w:sz w:val="18"/>
        </w:rPr>
        <w:t xml:space="preserve">Mitsuba approves the Process FMEA and then returns it from </w:t>
      </w:r>
      <w:r w:rsidR="00DC2710">
        <w:rPr>
          <w:b/>
          <w:color w:val="0000CC"/>
          <w:sz w:val="18"/>
          <w:u w:val="single"/>
        </w:rPr>
        <w:t>Quality Management Division</w:t>
      </w:r>
      <w:r w:rsidR="00DC2710">
        <w:rPr>
          <w:sz w:val="18"/>
        </w:rPr>
        <w:t xml:space="preserve"> to the supplier.</w:t>
      </w:r>
    </w:p>
    <w:p w14:paraId="5CC63D75" w14:textId="77777777" w:rsidR="00DC2710" w:rsidRDefault="00DC2710" w:rsidP="00DC2710">
      <w:pPr>
        <w:spacing w:line="198" w:lineRule="exact"/>
        <w:rPr>
          <w:sz w:val="18"/>
        </w:rPr>
      </w:pPr>
    </w:p>
    <w:p w14:paraId="3C3097A2" w14:textId="77777777" w:rsidR="00DC2710" w:rsidRPr="003429F4" w:rsidRDefault="00DC2710">
      <w:pPr>
        <w:widowControl/>
        <w:numPr>
          <w:ilvl w:val="0"/>
          <w:numId w:val="88"/>
        </w:numPr>
        <w:tabs>
          <w:tab w:val="left" w:pos="694"/>
        </w:tabs>
        <w:autoSpaceDE/>
        <w:autoSpaceDN/>
        <w:spacing w:line="287" w:lineRule="auto"/>
        <w:ind w:left="560" w:right="20" w:hanging="226"/>
        <w:rPr>
          <w:sz w:val="20"/>
          <w:szCs w:val="20"/>
        </w:rPr>
      </w:pPr>
      <w:r w:rsidRPr="003429F4">
        <w:rPr>
          <w:sz w:val="20"/>
          <w:szCs w:val="20"/>
        </w:rPr>
        <w:t xml:space="preserve">If there is any objection to the contents, Mitsuba issues “Document modification request” (Attachment 6)”and sends it from </w:t>
      </w:r>
      <w:r w:rsidRPr="003429F4">
        <w:rPr>
          <w:b/>
          <w:color w:val="0000CC"/>
          <w:sz w:val="20"/>
          <w:szCs w:val="20"/>
          <w:u w:val="single"/>
        </w:rPr>
        <w:t>Quality Management Division</w:t>
      </w:r>
      <w:r w:rsidRPr="003429F4">
        <w:rPr>
          <w:sz w:val="20"/>
          <w:szCs w:val="20"/>
        </w:rPr>
        <w:t xml:space="preserve"> to the supplier.</w:t>
      </w:r>
    </w:p>
    <w:p w14:paraId="2F35EB6F" w14:textId="77777777" w:rsidR="00DC2710" w:rsidRDefault="00DC2710" w:rsidP="00DC2710">
      <w:pPr>
        <w:spacing w:line="141" w:lineRule="exact"/>
      </w:pPr>
    </w:p>
    <w:p w14:paraId="4295C309" w14:textId="77777777" w:rsidR="00DC2710" w:rsidRPr="003429F4" w:rsidRDefault="00DC2710">
      <w:pPr>
        <w:widowControl/>
        <w:numPr>
          <w:ilvl w:val="0"/>
          <w:numId w:val="88"/>
        </w:numPr>
        <w:tabs>
          <w:tab w:val="left" w:pos="846"/>
        </w:tabs>
        <w:autoSpaceDE/>
        <w:autoSpaceDN/>
        <w:spacing w:line="312" w:lineRule="auto"/>
        <w:ind w:left="560" w:right="20" w:hanging="226"/>
        <w:rPr>
          <w:sz w:val="20"/>
          <w:szCs w:val="24"/>
        </w:rPr>
      </w:pPr>
      <w:r w:rsidRPr="003429F4">
        <w:rPr>
          <w:sz w:val="20"/>
          <w:szCs w:val="24"/>
        </w:rPr>
        <w:t>The supplier shall modify the Process FMEA based on the request, fill out an answer in the “Document modification request”, and submit the modified document together with the “Document modification request”.</w:t>
      </w:r>
    </w:p>
    <w:p w14:paraId="06681594" w14:textId="77777777" w:rsidR="00DC2710" w:rsidRDefault="00DC2710" w:rsidP="00DC2710">
      <w:pPr>
        <w:spacing w:line="110" w:lineRule="exact"/>
        <w:rPr>
          <w:rFonts w:ascii="Times New Roman" w:eastAsia="Times New Roman" w:hAnsi="Times New Roman"/>
        </w:rPr>
      </w:pPr>
    </w:p>
    <w:p w14:paraId="6210720E" w14:textId="77777777" w:rsidR="00DC2710" w:rsidRDefault="00DC2710" w:rsidP="00DC2710">
      <w:pPr>
        <w:spacing w:line="0" w:lineRule="atLeast"/>
        <w:rPr>
          <w:b/>
        </w:rPr>
      </w:pPr>
      <w:r>
        <w:rPr>
          <w:b/>
        </w:rPr>
        <w:t>3.4 Procedure for developing Process FMEA</w:t>
      </w:r>
    </w:p>
    <w:p w14:paraId="2BF47222" w14:textId="77777777" w:rsidR="00DC2710" w:rsidRDefault="00DC2710" w:rsidP="00DC2710">
      <w:pPr>
        <w:spacing w:line="176" w:lineRule="exact"/>
        <w:rPr>
          <w:rFonts w:ascii="Times New Roman" w:eastAsia="Times New Roman" w:hAnsi="Times New Roman"/>
        </w:rPr>
      </w:pPr>
    </w:p>
    <w:p w14:paraId="5BCB3D2B" w14:textId="77777777" w:rsidR="00DC2710" w:rsidRDefault="00DC2710" w:rsidP="00DC2710">
      <w:pPr>
        <w:spacing w:line="0" w:lineRule="atLeast"/>
        <w:ind w:left="160"/>
        <w:rPr>
          <w:b/>
        </w:rPr>
      </w:pPr>
      <w:proofErr w:type="gramStart"/>
      <w:r>
        <w:rPr>
          <w:b/>
        </w:rPr>
        <w:t>3.4.1  Process</w:t>
      </w:r>
      <w:proofErr w:type="gramEnd"/>
      <w:r>
        <w:rPr>
          <w:b/>
        </w:rPr>
        <w:t xml:space="preserve"> Name, Process Function and Requirement</w:t>
      </w:r>
    </w:p>
    <w:p w14:paraId="1EF68B04" w14:textId="77777777" w:rsidR="00DC2710" w:rsidRDefault="00DC2710" w:rsidP="00DC2710">
      <w:pPr>
        <w:spacing w:line="186" w:lineRule="exact"/>
        <w:rPr>
          <w:rFonts w:ascii="Times New Roman" w:eastAsia="Times New Roman" w:hAnsi="Times New Roman"/>
        </w:rPr>
      </w:pPr>
    </w:p>
    <w:p w14:paraId="733FDD9C" w14:textId="77777777" w:rsidR="00DC2710" w:rsidRPr="003429F4" w:rsidRDefault="00DC2710">
      <w:pPr>
        <w:widowControl/>
        <w:numPr>
          <w:ilvl w:val="0"/>
          <w:numId w:val="89"/>
        </w:numPr>
        <w:tabs>
          <w:tab w:val="left" w:pos="694"/>
        </w:tabs>
        <w:autoSpaceDE/>
        <w:autoSpaceDN/>
        <w:spacing w:line="291" w:lineRule="auto"/>
        <w:ind w:left="560" w:hanging="226"/>
        <w:jc w:val="both"/>
        <w:rPr>
          <w:sz w:val="20"/>
          <w:szCs w:val="20"/>
        </w:rPr>
      </w:pPr>
      <w:r w:rsidRPr="003429F4">
        <w:rPr>
          <w:sz w:val="20"/>
          <w:szCs w:val="20"/>
        </w:rPr>
        <w:t xml:space="preserve">The top process in the Process FMEA shall be “receiving inspection” process so that the risk of purchased materials can be also considered. </w:t>
      </w:r>
      <w:r w:rsidRPr="003429F4">
        <w:rPr>
          <w:b/>
          <w:color w:val="0000CC"/>
          <w:sz w:val="20"/>
          <w:szCs w:val="20"/>
          <w:u w:val="single"/>
        </w:rPr>
        <w:t>Risk analysis shall be implemented up to the final process: shipping</w:t>
      </w:r>
      <w:r w:rsidRPr="003429F4">
        <w:rPr>
          <w:sz w:val="20"/>
          <w:szCs w:val="20"/>
        </w:rPr>
        <w:t xml:space="preserve"> </w:t>
      </w:r>
      <w:r w:rsidRPr="003429F4">
        <w:rPr>
          <w:b/>
          <w:color w:val="0000CC"/>
          <w:sz w:val="20"/>
          <w:szCs w:val="20"/>
          <w:u w:val="single"/>
        </w:rPr>
        <w:t>process.</w:t>
      </w:r>
    </w:p>
    <w:p w14:paraId="74259C9C" w14:textId="77777777" w:rsidR="00DC2710" w:rsidRPr="003429F4" w:rsidRDefault="00DC2710" w:rsidP="00DC2710">
      <w:pPr>
        <w:spacing w:line="137" w:lineRule="exact"/>
        <w:rPr>
          <w:sz w:val="20"/>
          <w:szCs w:val="20"/>
        </w:rPr>
      </w:pPr>
    </w:p>
    <w:p w14:paraId="61F5FF16" w14:textId="77777777" w:rsidR="00DC2710" w:rsidRPr="003429F4" w:rsidRDefault="00DC2710">
      <w:pPr>
        <w:widowControl/>
        <w:numPr>
          <w:ilvl w:val="0"/>
          <w:numId w:val="89"/>
        </w:numPr>
        <w:tabs>
          <w:tab w:val="left" w:pos="694"/>
        </w:tabs>
        <w:autoSpaceDE/>
        <w:autoSpaceDN/>
        <w:spacing w:line="291" w:lineRule="auto"/>
        <w:ind w:left="560" w:right="20" w:hanging="226"/>
        <w:jc w:val="both"/>
        <w:rPr>
          <w:sz w:val="20"/>
          <w:szCs w:val="20"/>
        </w:rPr>
      </w:pPr>
      <w:r w:rsidRPr="003429F4">
        <w:rPr>
          <w:sz w:val="20"/>
          <w:szCs w:val="20"/>
        </w:rPr>
        <w:t>Enter a brief description of each process or operation subject to analysis. FMEA development team is required to confirm the applicable regulations regarding performance, material, process, environment and safety in advance if needed.</w:t>
      </w:r>
    </w:p>
    <w:p w14:paraId="3547D6EB" w14:textId="77777777" w:rsidR="00DC2710" w:rsidRPr="003429F4" w:rsidRDefault="00DC2710" w:rsidP="00DC2710">
      <w:pPr>
        <w:spacing w:line="127" w:lineRule="exact"/>
        <w:rPr>
          <w:sz w:val="20"/>
          <w:szCs w:val="20"/>
        </w:rPr>
      </w:pPr>
    </w:p>
    <w:p w14:paraId="200CCCBD" w14:textId="77777777" w:rsidR="00DC2710" w:rsidRPr="003429F4" w:rsidRDefault="00DC2710">
      <w:pPr>
        <w:widowControl/>
        <w:numPr>
          <w:ilvl w:val="0"/>
          <w:numId w:val="89"/>
        </w:numPr>
        <w:tabs>
          <w:tab w:val="left" w:pos="700"/>
        </w:tabs>
        <w:autoSpaceDE/>
        <w:autoSpaceDN/>
        <w:spacing w:line="0" w:lineRule="atLeast"/>
        <w:ind w:left="700" w:hanging="366"/>
        <w:rPr>
          <w:sz w:val="20"/>
          <w:szCs w:val="20"/>
        </w:rPr>
      </w:pPr>
      <w:r w:rsidRPr="003429F4">
        <w:rPr>
          <w:sz w:val="20"/>
          <w:szCs w:val="20"/>
        </w:rPr>
        <w:t>Clarify the “purpose” of and “what &amp; how to do” in the process associated with quality characteristics.</w:t>
      </w:r>
    </w:p>
    <w:p w14:paraId="2617408F" w14:textId="77777777" w:rsidR="00DC2710" w:rsidRPr="003429F4" w:rsidRDefault="00DC2710" w:rsidP="00DC2710">
      <w:pPr>
        <w:spacing w:line="66" w:lineRule="exact"/>
        <w:rPr>
          <w:rFonts w:ascii="Times New Roman" w:eastAsia="Times New Roman" w:hAnsi="Times New Roman"/>
          <w:sz w:val="20"/>
          <w:szCs w:val="20"/>
        </w:rPr>
      </w:pPr>
    </w:p>
    <w:p w14:paraId="651475E1" w14:textId="77777777" w:rsidR="00DC2710" w:rsidRPr="003429F4" w:rsidRDefault="00DC2710" w:rsidP="00DC2710">
      <w:pPr>
        <w:spacing w:line="287" w:lineRule="auto"/>
        <w:ind w:left="560" w:right="20"/>
        <w:rPr>
          <w:sz w:val="20"/>
          <w:szCs w:val="20"/>
        </w:rPr>
      </w:pPr>
      <w:r w:rsidRPr="003429F4">
        <w:rPr>
          <w:sz w:val="20"/>
          <w:szCs w:val="20"/>
        </w:rPr>
        <w:t xml:space="preserve">(Good example) Insert armature </w:t>
      </w:r>
      <w:proofErr w:type="spellStart"/>
      <w:r w:rsidRPr="003429F4">
        <w:rPr>
          <w:sz w:val="20"/>
          <w:szCs w:val="20"/>
        </w:rPr>
        <w:t>assy</w:t>
      </w:r>
      <w:proofErr w:type="spellEnd"/>
      <w:r w:rsidRPr="003429F4">
        <w:rPr>
          <w:sz w:val="20"/>
          <w:szCs w:val="20"/>
        </w:rPr>
        <w:t xml:space="preserve"> to the specified position and ensure electrical conduction between commutator and brushes by removing pigtails.</w:t>
      </w:r>
    </w:p>
    <w:p w14:paraId="5CFB20F6" w14:textId="77777777" w:rsidR="00DC2710" w:rsidRPr="003429F4" w:rsidRDefault="00DC2710" w:rsidP="00DC2710">
      <w:pPr>
        <w:spacing w:line="8" w:lineRule="exact"/>
        <w:rPr>
          <w:rFonts w:ascii="Times New Roman" w:eastAsia="Times New Roman" w:hAnsi="Times New Roman"/>
          <w:sz w:val="20"/>
          <w:szCs w:val="20"/>
        </w:rPr>
      </w:pPr>
    </w:p>
    <w:p w14:paraId="292C709C" w14:textId="77777777" w:rsidR="00DC2710" w:rsidRPr="003429F4" w:rsidRDefault="00DC2710" w:rsidP="00DC2710">
      <w:pPr>
        <w:spacing w:line="0" w:lineRule="atLeast"/>
        <w:ind w:left="560"/>
        <w:rPr>
          <w:sz w:val="20"/>
          <w:szCs w:val="20"/>
        </w:rPr>
      </w:pPr>
      <w:r w:rsidRPr="003429F4">
        <w:rPr>
          <w:sz w:val="20"/>
          <w:szCs w:val="20"/>
        </w:rPr>
        <w:t xml:space="preserve">(Bad example) Insert armature </w:t>
      </w:r>
      <w:proofErr w:type="spellStart"/>
      <w:r w:rsidRPr="003429F4">
        <w:rPr>
          <w:sz w:val="20"/>
          <w:szCs w:val="20"/>
        </w:rPr>
        <w:t>assy</w:t>
      </w:r>
      <w:proofErr w:type="spellEnd"/>
      <w:r w:rsidRPr="003429F4">
        <w:rPr>
          <w:sz w:val="20"/>
          <w:szCs w:val="20"/>
        </w:rPr>
        <w:t xml:space="preserve"> and remove pigtails (= work instruction)</w:t>
      </w:r>
    </w:p>
    <w:p w14:paraId="28E8D216" w14:textId="77777777" w:rsidR="00DC2710" w:rsidRPr="003429F4" w:rsidRDefault="00DC2710" w:rsidP="00DC2710">
      <w:pPr>
        <w:spacing w:line="186" w:lineRule="exact"/>
        <w:rPr>
          <w:rFonts w:ascii="Times New Roman" w:eastAsia="Times New Roman" w:hAnsi="Times New Roman"/>
          <w:sz w:val="20"/>
          <w:szCs w:val="20"/>
        </w:rPr>
      </w:pPr>
    </w:p>
    <w:p w14:paraId="06D05F6D" w14:textId="77777777" w:rsidR="00DC2710" w:rsidRPr="003429F4" w:rsidRDefault="00DC2710">
      <w:pPr>
        <w:widowControl/>
        <w:numPr>
          <w:ilvl w:val="0"/>
          <w:numId w:val="90"/>
        </w:numPr>
        <w:tabs>
          <w:tab w:val="left" w:pos="694"/>
        </w:tabs>
        <w:autoSpaceDE/>
        <w:autoSpaceDN/>
        <w:spacing w:line="287" w:lineRule="auto"/>
        <w:ind w:left="560" w:right="120" w:hanging="226"/>
        <w:rPr>
          <w:sz w:val="20"/>
          <w:szCs w:val="20"/>
        </w:rPr>
      </w:pPr>
      <w:r w:rsidRPr="003429F4">
        <w:rPr>
          <w:sz w:val="20"/>
          <w:szCs w:val="20"/>
        </w:rPr>
        <w:t xml:space="preserve">Every process and part </w:t>
      </w:r>
      <w:proofErr w:type="gramStart"/>
      <w:r w:rsidRPr="003429F4">
        <w:rPr>
          <w:sz w:val="20"/>
          <w:szCs w:val="20"/>
        </w:rPr>
        <w:t>has</w:t>
      </w:r>
      <w:proofErr w:type="gramEnd"/>
      <w:r w:rsidRPr="003429F4">
        <w:rPr>
          <w:sz w:val="20"/>
          <w:szCs w:val="20"/>
        </w:rPr>
        <w:t xml:space="preserve"> its own function (role). Processes and parts without functions are unnecessary. In O-ring insertion process, O-ring has a function to seal the inserted area.</w:t>
      </w:r>
    </w:p>
    <w:p w14:paraId="02E98C61" w14:textId="77777777" w:rsidR="00DC2710" w:rsidRPr="003429F4" w:rsidRDefault="00DC2710" w:rsidP="00DC2710">
      <w:pPr>
        <w:spacing w:line="141" w:lineRule="exact"/>
        <w:rPr>
          <w:sz w:val="20"/>
          <w:szCs w:val="20"/>
        </w:rPr>
      </w:pPr>
    </w:p>
    <w:p w14:paraId="54BB060E" w14:textId="77777777" w:rsidR="00DC2710" w:rsidRDefault="00DC2710">
      <w:pPr>
        <w:widowControl/>
        <w:numPr>
          <w:ilvl w:val="0"/>
          <w:numId w:val="90"/>
        </w:numPr>
        <w:tabs>
          <w:tab w:val="left" w:pos="694"/>
        </w:tabs>
        <w:autoSpaceDE/>
        <w:autoSpaceDN/>
        <w:spacing w:line="284" w:lineRule="auto"/>
        <w:ind w:left="560" w:right="20" w:hanging="226"/>
      </w:pPr>
      <w:r w:rsidRPr="003429F4">
        <w:rPr>
          <w:sz w:val="20"/>
          <w:szCs w:val="20"/>
        </w:rPr>
        <w:t>If a process contains many operations and the failure mode is different between operations, it is preferable to list each operation as a separate element</w:t>
      </w:r>
      <w:r>
        <w:t>.</w:t>
      </w:r>
    </w:p>
    <w:p w14:paraId="25E4365C" w14:textId="77777777" w:rsidR="00DC2710" w:rsidRDefault="00DC2710" w:rsidP="00DC2710">
      <w:pPr>
        <w:spacing w:line="134" w:lineRule="exact"/>
        <w:rPr>
          <w:rFonts w:ascii="Times New Roman" w:eastAsia="Times New Roman" w:hAnsi="Times New Roman"/>
        </w:rPr>
      </w:pPr>
    </w:p>
    <w:p w14:paraId="3F0627C9" w14:textId="77777777" w:rsidR="00DC2710" w:rsidRDefault="00DC2710" w:rsidP="00DC2710">
      <w:pPr>
        <w:spacing w:line="0" w:lineRule="atLeast"/>
        <w:ind w:left="160"/>
        <w:rPr>
          <w:b/>
        </w:rPr>
      </w:pPr>
      <w:proofErr w:type="gramStart"/>
      <w:r>
        <w:rPr>
          <w:b/>
        </w:rPr>
        <w:t>3.4.2  Potential</w:t>
      </w:r>
      <w:proofErr w:type="gramEnd"/>
      <w:r>
        <w:rPr>
          <w:b/>
        </w:rPr>
        <w:t xml:space="preserve"> Failure Mode</w:t>
      </w:r>
    </w:p>
    <w:p w14:paraId="6A3124FB" w14:textId="77777777" w:rsidR="00DC2710" w:rsidRDefault="00DC2710" w:rsidP="00DC2710">
      <w:pPr>
        <w:spacing w:line="186" w:lineRule="exact"/>
        <w:rPr>
          <w:rFonts w:ascii="Times New Roman" w:eastAsia="Times New Roman" w:hAnsi="Times New Roman"/>
        </w:rPr>
      </w:pPr>
    </w:p>
    <w:p w14:paraId="7A649EA7" w14:textId="77777777" w:rsidR="00DC2710" w:rsidRPr="003429F4" w:rsidRDefault="00DC2710">
      <w:pPr>
        <w:widowControl/>
        <w:numPr>
          <w:ilvl w:val="0"/>
          <w:numId w:val="91"/>
        </w:numPr>
        <w:tabs>
          <w:tab w:val="left" w:pos="694"/>
        </w:tabs>
        <w:autoSpaceDE/>
        <w:autoSpaceDN/>
        <w:spacing w:line="287" w:lineRule="auto"/>
        <w:ind w:left="560" w:right="20" w:hanging="226"/>
        <w:rPr>
          <w:sz w:val="20"/>
          <w:szCs w:val="20"/>
        </w:rPr>
      </w:pPr>
      <w:r w:rsidRPr="003429F4">
        <w:rPr>
          <w:sz w:val="20"/>
          <w:szCs w:val="20"/>
        </w:rPr>
        <w:t>Potential failure mode refers to the possibility of a failure to meet process requirements and design intent and it is defined as how the failure occurs</w:t>
      </w:r>
    </w:p>
    <w:p w14:paraId="012754F9" w14:textId="77777777" w:rsidR="00DC2710" w:rsidRPr="003429F4" w:rsidRDefault="00DC2710" w:rsidP="00DC2710">
      <w:pPr>
        <w:spacing w:line="128" w:lineRule="exact"/>
        <w:rPr>
          <w:sz w:val="20"/>
          <w:szCs w:val="20"/>
        </w:rPr>
      </w:pPr>
    </w:p>
    <w:p w14:paraId="5CF381F0" w14:textId="77777777" w:rsidR="00DC2710" w:rsidRPr="003429F4" w:rsidRDefault="00DC2710">
      <w:pPr>
        <w:widowControl/>
        <w:numPr>
          <w:ilvl w:val="0"/>
          <w:numId w:val="91"/>
        </w:numPr>
        <w:tabs>
          <w:tab w:val="left" w:pos="700"/>
        </w:tabs>
        <w:autoSpaceDE/>
        <w:autoSpaceDN/>
        <w:spacing w:line="0" w:lineRule="atLeast"/>
        <w:ind w:left="700" w:hanging="366"/>
        <w:rPr>
          <w:sz w:val="20"/>
          <w:szCs w:val="20"/>
        </w:rPr>
      </w:pPr>
      <w:r w:rsidRPr="003429F4">
        <w:rPr>
          <w:sz w:val="20"/>
          <w:szCs w:val="20"/>
        </w:rPr>
        <w:t>The more failure modes the supplier clarifies, the more effective the FMEA becomes.</w:t>
      </w:r>
    </w:p>
    <w:p w14:paraId="04CCB7D9" w14:textId="77777777" w:rsidR="00DC2710" w:rsidRPr="003429F4" w:rsidRDefault="00DC2710" w:rsidP="00DC2710">
      <w:pPr>
        <w:spacing w:line="175" w:lineRule="exact"/>
        <w:rPr>
          <w:sz w:val="20"/>
          <w:szCs w:val="20"/>
        </w:rPr>
      </w:pPr>
    </w:p>
    <w:p w14:paraId="3CB5AEBD" w14:textId="77777777" w:rsidR="00DC2710" w:rsidRPr="003429F4" w:rsidRDefault="00DC2710">
      <w:pPr>
        <w:widowControl/>
        <w:numPr>
          <w:ilvl w:val="0"/>
          <w:numId w:val="91"/>
        </w:numPr>
        <w:tabs>
          <w:tab w:val="left" w:pos="700"/>
        </w:tabs>
        <w:autoSpaceDE/>
        <w:autoSpaceDN/>
        <w:spacing w:line="0" w:lineRule="atLeast"/>
        <w:ind w:left="700" w:hanging="366"/>
        <w:rPr>
          <w:sz w:val="20"/>
          <w:szCs w:val="20"/>
        </w:rPr>
      </w:pPr>
      <w:r w:rsidRPr="003429F4">
        <w:rPr>
          <w:sz w:val="20"/>
          <w:szCs w:val="20"/>
        </w:rPr>
        <w:t>Consider failure modes from the viewpoints below:</w:t>
      </w:r>
    </w:p>
    <w:p w14:paraId="20FD5743" w14:textId="77777777" w:rsidR="00DC2710" w:rsidRPr="003429F4" w:rsidRDefault="00DC2710" w:rsidP="00DC2710">
      <w:pPr>
        <w:spacing w:line="55" w:lineRule="exact"/>
        <w:rPr>
          <w:sz w:val="20"/>
          <w:szCs w:val="20"/>
        </w:rPr>
      </w:pPr>
    </w:p>
    <w:p w14:paraId="32096D92" w14:textId="77777777" w:rsidR="00DC2710" w:rsidRPr="003429F4" w:rsidRDefault="00DC2710">
      <w:pPr>
        <w:widowControl/>
        <w:numPr>
          <w:ilvl w:val="1"/>
          <w:numId w:val="91"/>
        </w:numPr>
        <w:tabs>
          <w:tab w:val="left" w:pos="780"/>
        </w:tabs>
        <w:autoSpaceDE/>
        <w:autoSpaceDN/>
        <w:spacing w:line="0" w:lineRule="atLeast"/>
        <w:ind w:left="780" w:hanging="220"/>
        <w:rPr>
          <w:sz w:val="20"/>
          <w:szCs w:val="20"/>
        </w:rPr>
      </w:pPr>
      <w:r w:rsidRPr="003429F4">
        <w:rPr>
          <w:sz w:val="20"/>
          <w:szCs w:val="20"/>
        </w:rPr>
        <w:t>By what failure modes does the process or part becomes incapable of meeting the requirements?</w:t>
      </w:r>
    </w:p>
    <w:p w14:paraId="2EBD57C7" w14:textId="77777777" w:rsidR="00DC2710" w:rsidRPr="003429F4" w:rsidRDefault="00DC2710" w:rsidP="00DC2710">
      <w:pPr>
        <w:spacing w:line="66" w:lineRule="exact"/>
        <w:rPr>
          <w:sz w:val="20"/>
          <w:szCs w:val="20"/>
        </w:rPr>
      </w:pPr>
    </w:p>
    <w:p w14:paraId="30DD29B0" w14:textId="77777777" w:rsidR="00DC2710" w:rsidRPr="003429F4" w:rsidRDefault="00DC2710">
      <w:pPr>
        <w:widowControl/>
        <w:numPr>
          <w:ilvl w:val="1"/>
          <w:numId w:val="91"/>
        </w:numPr>
        <w:tabs>
          <w:tab w:val="left" w:pos="812"/>
        </w:tabs>
        <w:autoSpaceDE/>
        <w:autoSpaceDN/>
        <w:spacing w:line="284" w:lineRule="auto"/>
        <w:ind w:left="560" w:right="320"/>
        <w:rPr>
          <w:sz w:val="20"/>
          <w:szCs w:val="20"/>
        </w:rPr>
      </w:pPr>
      <w:r w:rsidRPr="003429F4">
        <w:rPr>
          <w:sz w:val="20"/>
          <w:szCs w:val="20"/>
        </w:rPr>
        <w:t>Regardless of engineering specifications, what can be problems to customers (end users, operations or services in later processes)?</w:t>
      </w:r>
    </w:p>
    <w:p w14:paraId="6C798CEC" w14:textId="77777777" w:rsidR="003429F4" w:rsidRPr="003429F4" w:rsidRDefault="003429F4" w:rsidP="00DC2710">
      <w:pPr>
        <w:spacing w:line="144" w:lineRule="exact"/>
        <w:rPr>
          <w:sz w:val="20"/>
          <w:szCs w:val="20"/>
        </w:rPr>
      </w:pPr>
    </w:p>
    <w:p w14:paraId="035AF18B" w14:textId="77777777" w:rsidR="00DC2710" w:rsidRPr="003429F4" w:rsidRDefault="00DC2710">
      <w:pPr>
        <w:widowControl/>
        <w:numPr>
          <w:ilvl w:val="0"/>
          <w:numId w:val="91"/>
        </w:numPr>
        <w:tabs>
          <w:tab w:val="left" w:pos="694"/>
        </w:tabs>
        <w:autoSpaceDE/>
        <w:autoSpaceDN/>
        <w:spacing w:line="287" w:lineRule="auto"/>
        <w:ind w:left="560" w:hanging="226"/>
        <w:rPr>
          <w:sz w:val="20"/>
          <w:szCs w:val="20"/>
        </w:rPr>
      </w:pPr>
      <w:r w:rsidRPr="003429F4">
        <w:rPr>
          <w:sz w:val="20"/>
          <w:szCs w:val="20"/>
        </w:rPr>
        <w:t>Clarify issues which result from process functions and impair product functions and design quality as many as possible. Irregular operations shall be also considered.</w:t>
      </w:r>
    </w:p>
    <w:p w14:paraId="52F10F93" w14:textId="77777777" w:rsidR="00DC2710" w:rsidRDefault="00DC2710" w:rsidP="00DC2710">
      <w:pPr>
        <w:spacing w:line="141" w:lineRule="exact"/>
      </w:pPr>
    </w:p>
    <w:p w14:paraId="50322703" w14:textId="77777777" w:rsidR="003429F4" w:rsidRDefault="003429F4" w:rsidP="00DC2710">
      <w:pPr>
        <w:spacing w:line="141" w:lineRule="exact"/>
      </w:pPr>
    </w:p>
    <w:p w14:paraId="01644106" w14:textId="77777777" w:rsidR="003429F4" w:rsidRDefault="003429F4" w:rsidP="00DC2710">
      <w:pPr>
        <w:spacing w:line="141" w:lineRule="exact"/>
      </w:pPr>
    </w:p>
    <w:p w14:paraId="0C5015ED" w14:textId="77777777" w:rsidR="003429F4" w:rsidRDefault="003429F4" w:rsidP="00DC2710">
      <w:pPr>
        <w:spacing w:line="141" w:lineRule="exact"/>
      </w:pPr>
    </w:p>
    <w:p w14:paraId="1A91014D" w14:textId="77777777" w:rsidR="003429F4" w:rsidRDefault="003429F4" w:rsidP="00DC2710">
      <w:pPr>
        <w:spacing w:line="141" w:lineRule="exact"/>
      </w:pPr>
    </w:p>
    <w:p w14:paraId="33E48736" w14:textId="77777777" w:rsidR="003429F4" w:rsidRDefault="003429F4" w:rsidP="00DC2710">
      <w:pPr>
        <w:spacing w:line="141" w:lineRule="exact"/>
      </w:pPr>
    </w:p>
    <w:p w14:paraId="39574BAE" w14:textId="77777777" w:rsidR="003429F4" w:rsidRDefault="003429F4" w:rsidP="00DC2710">
      <w:pPr>
        <w:spacing w:line="141" w:lineRule="exact"/>
      </w:pPr>
    </w:p>
    <w:p w14:paraId="2D18B716" w14:textId="77777777" w:rsidR="003429F4" w:rsidRDefault="003429F4" w:rsidP="00DC2710">
      <w:pPr>
        <w:spacing w:line="141" w:lineRule="exact"/>
      </w:pPr>
    </w:p>
    <w:p w14:paraId="04EF6F72" w14:textId="77777777" w:rsidR="00DC2710" w:rsidRPr="003429F4" w:rsidRDefault="00DC2710">
      <w:pPr>
        <w:widowControl/>
        <w:numPr>
          <w:ilvl w:val="0"/>
          <w:numId w:val="91"/>
        </w:numPr>
        <w:tabs>
          <w:tab w:val="left" w:pos="694"/>
        </w:tabs>
        <w:autoSpaceDE/>
        <w:autoSpaceDN/>
        <w:spacing w:line="313" w:lineRule="auto"/>
        <w:ind w:left="560" w:hanging="226"/>
        <w:jc w:val="both"/>
        <w:rPr>
          <w:sz w:val="20"/>
          <w:szCs w:val="24"/>
        </w:rPr>
      </w:pPr>
      <w:r w:rsidRPr="003429F4">
        <w:rPr>
          <w:sz w:val="20"/>
          <w:szCs w:val="24"/>
        </w:rPr>
        <w:lastRenderedPageBreak/>
        <w:t>Irregular operations refer to those mainly performed by operators including quality check, rework, actions against temporary equipment stop, setup change and part handling, i.e. operations which may cause secondary harmful effects (for example, when already-processed parts are fed to the same process).</w:t>
      </w:r>
    </w:p>
    <w:p w14:paraId="7093113F" w14:textId="77777777" w:rsidR="00DC2710" w:rsidRDefault="00DC2710" w:rsidP="00DC2710">
      <w:pPr>
        <w:spacing w:line="119" w:lineRule="exact"/>
        <w:rPr>
          <w:sz w:val="19"/>
        </w:rPr>
      </w:pPr>
    </w:p>
    <w:p w14:paraId="55099DDD" w14:textId="77777777" w:rsidR="00DC2710" w:rsidRPr="003429F4" w:rsidRDefault="00DC2710">
      <w:pPr>
        <w:widowControl/>
        <w:numPr>
          <w:ilvl w:val="0"/>
          <w:numId w:val="91"/>
        </w:numPr>
        <w:tabs>
          <w:tab w:val="left" w:pos="694"/>
        </w:tabs>
        <w:autoSpaceDE/>
        <w:autoSpaceDN/>
        <w:spacing w:line="287" w:lineRule="auto"/>
        <w:ind w:left="560" w:hanging="226"/>
        <w:rPr>
          <w:sz w:val="20"/>
          <w:szCs w:val="20"/>
        </w:rPr>
      </w:pPr>
      <w:r w:rsidRPr="003429F4">
        <w:rPr>
          <w:sz w:val="20"/>
          <w:szCs w:val="20"/>
        </w:rPr>
        <w:t>Consider failure modes between a process and the following process, and handling of workpieces after processing. Incorporate them into either process.</w:t>
      </w:r>
    </w:p>
    <w:p w14:paraId="6CFA0A6A" w14:textId="77777777" w:rsidR="00DC2710" w:rsidRPr="003429F4" w:rsidRDefault="00DC2710" w:rsidP="00DC2710">
      <w:pPr>
        <w:spacing w:line="139" w:lineRule="exact"/>
        <w:rPr>
          <w:rFonts w:ascii="Times New Roman" w:eastAsia="Times New Roman" w:hAnsi="Times New Roman"/>
          <w:sz w:val="20"/>
          <w:szCs w:val="20"/>
        </w:rPr>
      </w:pPr>
    </w:p>
    <w:p w14:paraId="4F6E6A43" w14:textId="77777777" w:rsidR="00DC2710" w:rsidRPr="003429F4" w:rsidRDefault="00DC2710" w:rsidP="00DC2710">
      <w:pPr>
        <w:spacing w:line="292" w:lineRule="auto"/>
        <w:ind w:left="780"/>
        <w:jc w:val="both"/>
        <w:rPr>
          <w:sz w:val="20"/>
          <w:szCs w:val="20"/>
        </w:rPr>
      </w:pPr>
      <w:r w:rsidRPr="003429F4">
        <w:rPr>
          <w:sz w:val="20"/>
          <w:szCs w:val="20"/>
        </w:rPr>
        <w:t>Example: Consider ejection behavior, stagnation and storage between processes, feeding of materials and parts to the line, transportation between plant and site and transportation to customer. Decide whether transportation test is needed.</w:t>
      </w:r>
    </w:p>
    <w:p w14:paraId="59EF5997" w14:textId="77777777" w:rsidR="00DC2710" w:rsidRPr="003429F4" w:rsidRDefault="00DC2710" w:rsidP="00DC2710">
      <w:pPr>
        <w:spacing w:line="128" w:lineRule="exact"/>
        <w:rPr>
          <w:rFonts w:ascii="Times New Roman" w:eastAsia="Times New Roman" w:hAnsi="Times New Roman"/>
          <w:sz w:val="20"/>
          <w:szCs w:val="20"/>
        </w:rPr>
      </w:pPr>
    </w:p>
    <w:p w14:paraId="4E4CDA1C" w14:textId="77777777" w:rsidR="00DC2710" w:rsidRPr="003429F4" w:rsidRDefault="00DC2710">
      <w:pPr>
        <w:widowControl/>
        <w:numPr>
          <w:ilvl w:val="0"/>
          <w:numId w:val="92"/>
        </w:numPr>
        <w:tabs>
          <w:tab w:val="left" w:pos="700"/>
        </w:tabs>
        <w:autoSpaceDE/>
        <w:autoSpaceDN/>
        <w:spacing w:line="0" w:lineRule="atLeast"/>
        <w:ind w:left="700" w:hanging="366"/>
        <w:rPr>
          <w:sz w:val="20"/>
          <w:szCs w:val="20"/>
        </w:rPr>
      </w:pPr>
      <w:r w:rsidRPr="003429F4">
        <w:rPr>
          <w:sz w:val="20"/>
          <w:szCs w:val="20"/>
        </w:rPr>
        <w:t>Also take into account vibration, water exposure, temperature and sound.</w:t>
      </w:r>
    </w:p>
    <w:p w14:paraId="0611463C" w14:textId="77777777" w:rsidR="00DC2710" w:rsidRPr="003429F4" w:rsidRDefault="00DC2710" w:rsidP="00DC2710">
      <w:pPr>
        <w:spacing w:line="0" w:lineRule="atLeast"/>
        <w:ind w:left="4760"/>
        <w:rPr>
          <w:sz w:val="20"/>
          <w:szCs w:val="20"/>
        </w:rPr>
      </w:pPr>
    </w:p>
    <w:p w14:paraId="731865E0" w14:textId="77777777" w:rsidR="007B6A26" w:rsidRPr="003429F4" w:rsidRDefault="007B6A26" w:rsidP="007B6A26">
      <w:pPr>
        <w:rPr>
          <w:sz w:val="20"/>
          <w:szCs w:val="20"/>
        </w:rPr>
      </w:pPr>
    </w:p>
    <w:p w14:paraId="0A09279B" w14:textId="77777777" w:rsidR="007B6A26" w:rsidRPr="003429F4" w:rsidRDefault="007B6A26" w:rsidP="007B6A26">
      <w:pPr>
        <w:ind w:left="630" w:hanging="360"/>
        <w:rPr>
          <w:sz w:val="20"/>
          <w:szCs w:val="20"/>
        </w:rPr>
      </w:pPr>
      <w:r w:rsidRPr="003429F4">
        <w:rPr>
          <w:sz w:val="20"/>
          <w:szCs w:val="20"/>
        </w:rPr>
        <w:t>(8)</w:t>
      </w:r>
      <w:r w:rsidRPr="003429F4">
        <w:rPr>
          <w:sz w:val="20"/>
          <w:szCs w:val="20"/>
        </w:rPr>
        <w:tab/>
        <w:t>The basic design of product should be assumed to be correct. But, if there is a design issue which may cause a problem in the process, the design team shall be notified accordingly to resolve the issue.</w:t>
      </w:r>
    </w:p>
    <w:p w14:paraId="1C412812" w14:textId="77777777" w:rsidR="007B6A26" w:rsidRPr="003429F4" w:rsidRDefault="007B6A26" w:rsidP="007B6A26">
      <w:pPr>
        <w:ind w:left="270"/>
        <w:rPr>
          <w:sz w:val="20"/>
          <w:szCs w:val="20"/>
        </w:rPr>
      </w:pPr>
    </w:p>
    <w:p w14:paraId="0AAB0E50" w14:textId="77777777" w:rsidR="007B6A26" w:rsidRPr="003429F4" w:rsidRDefault="007B6A26" w:rsidP="007B6A26">
      <w:pPr>
        <w:ind w:left="630" w:hanging="360"/>
        <w:rPr>
          <w:sz w:val="20"/>
          <w:szCs w:val="20"/>
        </w:rPr>
      </w:pPr>
      <w:r w:rsidRPr="003429F4">
        <w:rPr>
          <w:sz w:val="20"/>
          <w:szCs w:val="20"/>
        </w:rPr>
        <w:t>(9)</w:t>
      </w:r>
      <w:r w:rsidRPr="003429F4">
        <w:rPr>
          <w:sz w:val="20"/>
          <w:szCs w:val="20"/>
        </w:rPr>
        <w:tab/>
        <w:t>Parts and materials fed to the process should be assumed to be correct. However, if there are past problems related to them or in the case where they are procured from overseas, the risk that they may not be correct shall be considered.</w:t>
      </w:r>
    </w:p>
    <w:p w14:paraId="5F50C962" w14:textId="77777777" w:rsidR="007B6A26" w:rsidRPr="003429F4" w:rsidRDefault="007B6A26" w:rsidP="007B6A26">
      <w:pPr>
        <w:ind w:left="270"/>
        <w:rPr>
          <w:sz w:val="20"/>
          <w:szCs w:val="20"/>
        </w:rPr>
      </w:pPr>
    </w:p>
    <w:p w14:paraId="34E6BAC0" w14:textId="77777777" w:rsidR="007B6A26" w:rsidRPr="003429F4" w:rsidRDefault="007B6A26" w:rsidP="007B6A26">
      <w:pPr>
        <w:ind w:left="270"/>
        <w:rPr>
          <w:rFonts w:cstheme="minorBidi"/>
          <w:sz w:val="20"/>
          <w:szCs w:val="20"/>
          <w:lang w:bidi="th-TH"/>
        </w:rPr>
      </w:pPr>
      <w:r w:rsidRPr="003429F4">
        <w:rPr>
          <w:sz w:val="20"/>
          <w:szCs w:val="20"/>
        </w:rPr>
        <w:t>(10)</w:t>
      </w:r>
      <w:r w:rsidRPr="003429F4">
        <w:rPr>
          <w:sz w:val="20"/>
          <w:szCs w:val="20"/>
        </w:rPr>
        <w:tab/>
        <w:t xml:space="preserve">Do not consider failures caused in the subsequent processes as the failure modes in the </w:t>
      </w:r>
      <w:r w:rsidRPr="003429F4">
        <w:rPr>
          <w:rFonts w:cstheme="minorBidi" w:hint="cs"/>
          <w:sz w:val="20"/>
          <w:szCs w:val="20"/>
          <w:cs/>
          <w:lang w:bidi="th-TH"/>
        </w:rPr>
        <w:t xml:space="preserve">  </w:t>
      </w:r>
    </w:p>
    <w:p w14:paraId="394AA8E4" w14:textId="66ADCEE3" w:rsidR="007B6A26" w:rsidRPr="003429F4" w:rsidRDefault="007B6A26" w:rsidP="007B6A26">
      <w:pPr>
        <w:ind w:left="720"/>
        <w:rPr>
          <w:sz w:val="20"/>
          <w:szCs w:val="20"/>
        </w:rPr>
      </w:pPr>
      <w:r w:rsidRPr="003429F4">
        <w:rPr>
          <w:sz w:val="20"/>
          <w:szCs w:val="20"/>
        </w:rPr>
        <w:t>preceding processes.</w:t>
      </w:r>
    </w:p>
    <w:p w14:paraId="003E0913" w14:textId="77777777" w:rsidR="007B6A26" w:rsidRPr="003429F4" w:rsidRDefault="007B6A26" w:rsidP="007B6A26">
      <w:pPr>
        <w:ind w:left="270"/>
        <w:rPr>
          <w:sz w:val="20"/>
          <w:szCs w:val="20"/>
        </w:rPr>
      </w:pPr>
    </w:p>
    <w:p w14:paraId="66EED400" w14:textId="77777777" w:rsidR="007B6A26" w:rsidRPr="003429F4" w:rsidRDefault="007B6A26" w:rsidP="007B6A26">
      <w:pPr>
        <w:ind w:left="270" w:firstLine="450"/>
        <w:rPr>
          <w:sz w:val="20"/>
          <w:szCs w:val="20"/>
        </w:rPr>
      </w:pPr>
      <w:r w:rsidRPr="003429F4">
        <w:rPr>
          <w:sz w:val="20"/>
          <w:szCs w:val="20"/>
        </w:rPr>
        <w:t>(They are the failure modes in the subsequent processes of FMEA.)</w:t>
      </w:r>
    </w:p>
    <w:p w14:paraId="7347E362" w14:textId="77777777" w:rsidR="007B6A26" w:rsidRPr="003429F4" w:rsidRDefault="007B6A26" w:rsidP="007B6A26">
      <w:pPr>
        <w:ind w:left="270"/>
        <w:rPr>
          <w:sz w:val="20"/>
          <w:szCs w:val="20"/>
        </w:rPr>
      </w:pPr>
    </w:p>
    <w:p w14:paraId="27EB1798" w14:textId="77777777" w:rsidR="007B6A26" w:rsidRPr="003429F4" w:rsidRDefault="007B6A26" w:rsidP="007B6A26">
      <w:pPr>
        <w:ind w:left="630" w:hanging="360"/>
        <w:rPr>
          <w:sz w:val="20"/>
          <w:szCs w:val="20"/>
        </w:rPr>
      </w:pPr>
      <w:r w:rsidRPr="003429F4">
        <w:rPr>
          <w:sz w:val="20"/>
          <w:szCs w:val="20"/>
        </w:rPr>
        <w:t>(11)</w:t>
      </w:r>
      <w:r w:rsidRPr="003429F4">
        <w:rPr>
          <w:sz w:val="20"/>
          <w:szCs w:val="20"/>
        </w:rPr>
        <w:tab/>
        <w:t>For safety concerns, estimate danger sources, endangered situations and dangerous events associated with processes and regard them as potential failure modes.</w:t>
      </w:r>
    </w:p>
    <w:p w14:paraId="00F4F8C4" w14:textId="77777777" w:rsidR="007B6A26" w:rsidRPr="003429F4" w:rsidRDefault="007B6A26" w:rsidP="007B6A26">
      <w:pPr>
        <w:ind w:left="630" w:hanging="360"/>
        <w:rPr>
          <w:sz w:val="20"/>
          <w:szCs w:val="20"/>
        </w:rPr>
      </w:pPr>
    </w:p>
    <w:p w14:paraId="50F822D0" w14:textId="77777777" w:rsidR="007B6A26" w:rsidRPr="003429F4" w:rsidRDefault="007B6A26" w:rsidP="007B6A26">
      <w:pPr>
        <w:ind w:left="630"/>
        <w:rPr>
          <w:sz w:val="20"/>
          <w:szCs w:val="20"/>
        </w:rPr>
      </w:pPr>
      <w:r w:rsidRPr="003429F4">
        <w:rPr>
          <w:sz w:val="20"/>
          <w:szCs w:val="20"/>
        </w:rPr>
        <w:t>Shown below are the major examples of danger sources:</w:t>
      </w:r>
    </w:p>
    <w:p w14:paraId="5A5C5476" w14:textId="77777777" w:rsidR="007B6A26" w:rsidRPr="003429F4" w:rsidRDefault="007B6A26" w:rsidP="007B6A26">
      <w:pPr>
        <w:ind w:left="270"/>
        <w:rPr>
          <w:sz w:val="20"/>
          <w:szCs w:val="20"/>
        </w:rPr>
      </w:pPr>
    </w:p>
    <w:p w14:paraId="23212270" w14:textId="77777777" w:rsidR="007B6A26" w:rsidRPr="003429F4" w:rsidRDefault="007B6A26" w:rsidP="007B6A26">
      <w:pPr>
        <w:ind w:left="270"/>
        <w:rPr>
          <w:sz w:val="20"/>
          <w:szCs w:val="20"/>
        </w:rPr>
      </w:pPr>
      <w:r w:rsidRPr="003429F4">
        <w:rPr>
          <w:sz w:val="20"/>
          <w:szCs w:val="20"/>
        </w:rPr>
        <w:t>(a)</w:t>
      </w:r>
      <w:r w:rsidRPr="003429F4">
        <w:rPr>
          <w:sz w:val="20"/>
          <w:szCs w:val="20"/>
        </w:rPr>
        <w:tab/>
        <w:t>Mechanical danger source (squash, shear, cut/cutoff, caught, clash, etc.)</w:t>
      </w:r>
    </w:p>
    <w:p w14:paraId="4932E7EC" w14:textId="77777777" w:rsidR="007B6A26" w:rsidRPr="003429F4" w:rsidRDefault="007B6A26" w:rsidP="007B6A26">
      <w:pPr>
        <w:ind w:left="270"/>
        <w:rPr>
          <w:sz w:val="20"/>
          <w:szCs w:val="20"/>
        </w:rPr>
      </w:pPr>
    </w:p>
    <w:p w14:paraId="40F81C48" w14:textId="77777777" w:rsidR="007B6A26" w:rsidRPr="003429F4" w:rsidRDefault="007B6A26" w:rsidP="007B6A26">
      <w:pPr>
        <w:ind w:left="270"/>
        <w:rPr>
          <w:sz w:val="20"/>
          <w:szCs w:val="20"/>
        </w:rPr>
      </w:pPr>
      <w:r w:rsidRPr="003429F4">
        <w:rPr>
          <w:sz w:val="20"/>
          <w:szCs w:val="20"/>
        </w:rPr>
        <w:t>(b)</w:t>
      </w:r>
      <w:r w:rsidRPr="003429F4">
        <w:rPr>
          <w:sz w:val="20"/>
          <w:szCs w:val="20"/>
        </w:rPr>
        <w:tab/>
        <w:t>Electrical danger source (contact to charged area, electrostatic phenomenon, heat radiation, etc.)</w:t>
      </w:r>
    </w:p>
    <w:p w14:paraId="0961BDF1" w14:textId="77777777" w:rsidR="007B6A26" w:rsidRPr="003429F4" w:rsidRDefault="007B6A26" w:rsidP="007B6A26">
      <w:pPr>
        <w:ind w:left="270"/>
        <w:rPr>
          <w:sz w:val="20"/>
          <w:szCs w:val="20"/>
        </w:rPr>
      </w:pPr>
    </w:p>
    <w:p w14:paraId="05C07A7B" w14:textId="77777777" w:rsidR="007B6A26" w:rsidRPr="003429F4" w:rsidRDefault="007B6A26" w:rsidP="007B6A26">
      <w:pPr>
        <w:ind w:left="270"/>
        <w:rPr>
          <w:sz w:val="20"/>
          <w:szCs w:val="20"/>
        </w:rPr>
      </w:pPr>
      <w:r w:rsidRPr="003429F4">
        <w:rPr>
          <w:sz w:val="20"/>
          <w:szCs w:val="20"/>
        </w:rPr>
        <w:t>(c)</w:t>
      </w:r>
      <w:r w:rsidRPr="003429F4">
        <w:rPr>
          <w:sz w:val="20"/>
          <w:szCs w:val="20"/>
        </w:rPr>
        <w:tab/>
        <w:t>Thermal danger source (high/low temperature, flame, explosion, etc.)</w:t>
      </w:r>
    </w:p>
    <w:p w14:paraId="44276F70" w14:textId="77777777" w:rsidR="007B6A26" w:rsidRPr="003429F4" w:rsidRDefault="007B6A26" w:rsidP="007B6A26">
      <w:pPr>
        <w:ind w:left="270"/>
        <w:rPr>
          <w:sz w:val="20"/>
          <w:szCs w:val="20"/>
        </w:rPr>
      </w:pPr>
    </w:p>
    <w:p w14:paraId="66A81E2C" w14:textId="37EB02B7" w:rsidR="00080A43" w:rsidRDefault="007B6A26" w:rsidP="007B6A26">
      <w:pPr>
        <w:ind w:left="270"/>
        <w:rPr>
          <w:sz w:val="20"/>
          <w:szCs w:val="20"/>
        </w:rPr>
      </w:pPr>
      <w:r w:rsidRPr="003429F4">
        <w:rPr>
          <w:sz w:val="20"/>
          <w:szCs w:val="20"/>
        </w:rPr>
        <w:t>(12)</w:t>
      </w:r>
      <w:r w:rsidRPr="003429F4">
        <w:rPr>
          <w:sz w:val="20"/>
          <w:szCs w:val="20"/>
        </w:rPr>
        <w:tab/>
        <w:t>Describe potential failure modes specifically (avoid using abstract wording).</w:t>
      </w:r>
    </w:p>
    <w:p w14:paraId="4F91ABCC" w14:textId="77777777" w:rsidR="003429F4" w:rsidRDefault="003429F4" w:rsidP="007B6A26">
      <w:pPr>
        <w:ind w:left="270"/>
        <w:rPr>
          <w:sz w:val="20"/>
          <w:szCs w:val="20"/>
        </w:rPr>
      </w:pPr>
    </w:p>
    <w:p w14:paraId="0668D317" w14:textId="77777777" w:rsidR="003429F4" w:rsidRDefault="003429F4" w:rsidP="007B6A26">
      <w:pPr>
        <w:ind w:left="270"/>
        <w:rPr>
          <w:sz w:val="20"/>
          <w:szCs w:val="20"/>
        </w:rPr>
      </w:pPr>
    </w:p>
    <w:p w14:paraId="2E691B61" w14:textId="77777777" w:rsidR="003429F4" w:rsidRDefault="003429F4" w:rsidP="007B6A26">
      <w:pPr>
        <w:ind w:left="270"/>
        <w:rPr>
          <w:sz w:val="20"/>
          <w:szCs w:val="20"/>
        </w:rPr>
      </w:pPr>
    </w:p>
    <w:p w14:paraId="32B7001D" w14:textId="77777777" w:rsidR="003429F4" w:rsidRDefault="003429F4" w:rsidP="007B6A26">
      <w:pPr>
        <w:ind w:left="270"/>
        <w:rPr>
          <w:sz w:val="20"/>
          <w:szCs w:val="20"/>
        </w:rPr>
      </w:pPr>
    </w:p>
    <w:p w14:paraId="66594DE1" w14:textId="77777777" w:rsidR="003429F4" w:rsidRDefault="003429F4" w:rsidP="007B6A26">
      <w:pPr>
        <w:ind w:left="270"/>
        <w:rPr>
          <w:sz w:val="20"/>
          <w:szCs w:val="20"/>
        </w:rPr>
      </w:pPr>
    </w:p>
    <w:p w14:paraId="234A8D44" w14:textId="77777777" w:rsidR="003429F4" w:rsidRDefault="003429F4" w:rsidP="007B6A26">
      <w:pPr>
        <w:ind w:left="270"/>
        <w:rPr>
          <w:sz w:val="20"/>
          <w:szCs w:val="20"/>
        </w:rPr>
      </w:pPr>
    </w:p>
    <w:p w14:paraId="4C31701F" w14:textId="77777777" w:rsidR="003429F4" w:rsidRDefault="003429F4" w:rsidP="007B6A26">
      <w:pPr>
        <w:ind w:left="270"/>
        <w:rPr>
          <w:sz w:val="20"/>
          <w:szCs w:val="20"/>
        </w:rPr>
      </w:pPr>
    </w:p>
    <w:p w14:paraId="6D92B56C" w14:textId="77777777" w:rsidR="003429F4" w:rsidRDefault="003429F4" w:rsidP="007B6A26">
      <w:pPr>
        <w:ind w:left="270"/>
        <w:rPr>
          <w:sz w:val="20"/>
          <w:szCs w:val="20"/>
        </w:rPr>
      </w:pPr>
    </w:p>
    <w:p w14:paraId="2B5D97A1" w14:textId="77777777" w:rsidR="003429F4" w:rsidRDefault="003429F4" w:rsidP="007B6A26">
      <w:pPr>
        <w:ind w:left="270"/>
        <w:rPr>
          <w:sz w:val="20"/>
          <w:szCs w:val="20"/>
        </w:rPr>
      </w:pPr>
    </w:p>
    <w:p w14:paraId="3D95E2FF" w14:textId="77777777" w:rsidR="003429F4" w:rsidRDefault="003429F4" w:rsidP="007B6A26">
      <w:pPr>
        <w:ind w:left="270"/>
        <w:rPr>
          <w:sz w:val="20"/>
          <w:szCs w:val="20"/>
        </w:rPr>
      </w:pPr>
    </w:p>
    <w:p w14:paraId="319CFB9B" w14:textId="77777777" w:rsidR="003429F4" w:rsidRDefault="003429F4" w:rsidP="007B6A26">
      <w:pPr>
        <w:ind w:left="270"/>
        <w:rPr>
          <w:sz w:val="20"/>
          <w:szCs w:val="20"/>
        </w:rPr>
      </w:pPr>
    </w:p>
    <w:p w14:paraId="6ECA5097" w14:textId="77777777" w:rsidR="003429F4" w:rsidRDefault="003429F4" w:rsidP="007B6A26">
      <w:pPr>
        <w:ind w:left="270"/>
        <w:rPr>
          <w:sz w:val="20"/>
          <w:szCs w:val="20"/>
        </w:rPr>
      </w:pPr>
    </w:p>
    <w:p w14:paraId="4720889D" w14:textId="77777777" w:rsidR="003429F4" w:rsidRDefault="003429F4" w:rsidP="007B6A26">
      <w:pPr>
        <w:ind w:left="270"/>
        <w:rPr>
          <w:sz w:val="20"/>
          <w:szCs w:val="20"/>
        </w:rPr>
      </w:pPr>
    </w:p>
    <w:p w14:paraId="34EB1047" w14:textId="77777777" w:rsidR="003429F4" w:rsidRDefault="003429F4" w:rsidP="007B6A26">
      <w:pPr>
        <w:ind w:left="270"/>
        <w:rPr>
          <w:sz w:val="20"/>
          <w:szCs w:val="20"/>
        </w:rPr>
      </w:pPr>
    </w:p>
    <w:p w14:paraId="752E01F2" w14:textId="77777777" w:rsidR="003429F4" w:rsidRDefault="003429F4" w:rsidP="007B6A26">
      <w:pPr>
        <w:ind w:left="270"/>
        <w:rPr>
          <w:sz w:val="20"/>
          <w:szCs w:val="20"/>
        </w:rPr>
      </w:pPr>
    </w:p>
    <w:p w14:paraId="00CB862B" w14:textId="77777777" w:rsidR="003429F4" w:rsidRDefault="003429F4" w:rsidP="007B6A26">
      <w:pPr>
        <w:ind w:left="270"/>
        <w:rPr>
          <w:sz w:val="20"/>
          <w:szCs w:val="20"/>
        </w:rPr>
      </w:pPr>
    </w:p>
    <w:p w14:paraId="22407A25" w14:textId="77777777" w:rsidR="003429F4" w:rsidRDefault="003429F4" w:rsidP="007B6A26">
      <w:pPr>
        <w:ind w:left="270"/>
        <w:rPr>
          <w:sz w:val="20"/>
          <w:szCs w:val="20"/>
        </w:rPr>
      </w:pPr>
    </w:p>
    <w:p w14:paraId="2F38751F" w14:textId="77777777" w:rsidR="003429F4" w:rsidRDefault="003429F4" w:rsidP="007B6A26">
      <w:pPr>
        <w:ind w:left="270"/>
        <w:rPr>
          <w:sz w:val="20"/>
          <w:szCs w:val="20"/>
        </w:rPr>
      </w:pPr>
    </w:p>
    <w:p w14:paraId="124A719B" w14:textId="77777777" w:rsidR="003429F4" w:rsidRDefault="003429F4" w:rsidP="007B6A26">
      <w:pPr>
        <w:ind w:left="270"/>
        <w:rPr>
          <w:sz w:val="20"/>
          <w:szCs w:val="20"/>
        </w:rPr>
      </w:pPr>
    </w:p>
    <w:p w14:paraId="6BFCA17F" w14:textId="77777777" w:rsidR="003429F4" w:rsidRDefault="003429F4" w:rsidP="007B6A26">
      <w:pPr>
        <w:ind w:left="270"/>
        <w:rPr>
          <w:sz w:val="20"/>
          <w:szCs w:val="20"/>
        </w:rPr>
      </w:pPr>
    </w:p>
    <w:p w14:paraId="20EADA87" w14:textId="77777777" w:rsidR="003429F4" w:rsidRDefault="003429F4" w:rsidP="007B6A26">
      <w:pPr>
        <w:ind w:left="270"/>
        <w:rPr>
          <w:sz w:val="20"/>
          <w:szCs w:val="20"/>
        </w:rPr>
      </w:pPr>
    </w:p>
    <w:p w14:paraId="3B1B7BFB" w14:textId="77777777" w:rsidR="003429F4" w:rsidRDefault="003429F4" w:rsidP="007B6A26">
      <w:pPr>
        <w:ind w:left="270"/>
        <w:rPr>
          <w:sz w:val="20"/>
          <w:szCs w:val="20"/>
        </w:rPr>
      </w:pPr>
    </w:p>
    <w:p w14:paraId="6F7B5C5A" w14:textId="77777777" w:rsidR="003429F4" w:rsidRPr="003429F4" w:rsidRDefault="003429F4" w:rsidP="007B6A26">
      <w:pPr>
        <w:ind w:left="270"/>
        <w:rPr>
          <w:sz w:val="20"/>
          <w:szCs w:val="20"/>
        </w:rPr>
      </w:pPr>
    </w:p>
    <w:p w14:paraId="3BF80CF4" w14:textId="77777777" w:rsidR="007B6A26" w:rsidRDefault="007B6A26" w:rsidP="00DC2710">
      <w:pPr>
        <w:spacing w:line="176" w:lineRule="exact"/>
        <w:rPr>
          <w:rFonts w:ascii="Times New Roman" w:eastAsia="Times New Roman" w:hAnsi="Times New Roman"/>
        </w:rPr>
      </w:pPr>
    </w:p>
    <w:p w14:paraId="7EAAD811" w14:textId="00AAFD8B" w:rsidR="00DC2710" w:rsidRDefault="00DC2710" w:rsidP="00DC2710">
      <w:pPr>
        <w:spacing w:line="0" w:lineRule="atLeast"/>
        <w:rPr>
          <w:b/>
        </w:rPr>
      </w:pPr>
      <w:r>
        <w:rPr>
          <w:b/>
        </w:rPr>
        <w:t>3.4.3 Potential Effects of Failure</w:t>
      </w:r>
    </w:p>
    <w:p w14:paraId="7B30002E" w14:textId="77777777" w:rsidR="00DC2710" w:rsidRDefault="00DC2710" w:rsidP="00DC2710">
      <w:pPr>
        <w:spacing w:line="186" w:lineRule="exact"/>
        <w:rPr>
          <w:rFonts w:ascii="Times New Roman" w:eastAsia="Times New Roman" w:hAnsi="Times New Roman"/>
        </w:rPr>
      </w:pPr>
    </w:p>
    <w:p w14:paraId="7B83D639" w14:textId="77777777" w:rsidR="00DC2710" w:rsidRPr="003429F4" w:rsidRDefault="00DC2710">
      <w:pPr>
        <w:widowControl/>
        <w:numPr>
          <w:ilvl w:val="0"/>
          <w:numId w:val="93"/>
        </w:numPr>
        <w:tabs>
          <w:tab w:val="left" w:pos="520"/>
        </w:tabs>
        <w:autoSpaceDE/>
        <w:autoSpaceDN/>
        <w:spacing w:line="284" w:lineRule="auto"/>
        <w:ind w:left="520" w:right="40" w:hanging="346"/>
        <w:rPr>
          <w:sz w:val="20"/>
          <w:szCs w:val="20"/>
        </w:rPr>
      </w:pPr>
      <w:r w:rsidRPr="003429F4">
        <w:rPr>
          <w:sz w:val="20"/>
          <w:szCs w:val="20"/>
        </w:rPr>
        <w:t>Potential effects of failure are defined as the effects of failure modes which can be recognized by customers. Consider the following to determine the potential effects:</w:t>
      </w:r>
    </w:p>
    <w:p w14:paraId="0BBE501B" w14:textId="77777777" w:rsidR="00DC2710" w:rsidRPr="003429F4" w:rsidRDefault="00DC2710" w:rsidP="00DC2710">
      <w:pPr>
        <w:spacing w:line="145" w:lineRule="exact"/>
        <w:rPr>
          <w:rFonts w:ascii="Times New Roman" w:eastAsia="Times New Roman" w:hAnsi="Times New Roman"/>
          <w:sz w:val="20"/>
          <w:szCs w:val="20"/>
        </w:rPr>
      </w:pPr>
    </w:p>
    <w:p w14:paraId="1F13D7FA" w14:textId="77777777" w:rsidR="00DC2710" w:rsidRPr="003429F4" w:rsidRDefault="00DC2710" w:rsidP="00DC2710">
      <w:pPr>
        <w:spacing w:line="287" w:lineRule="auto"/>
        <w:ind w:left="900" w:right="20" w:hanging="285"/>
        <w:rPr>
          <w:sz w:val="20"/>
          <w:szCs w:val="20"/>
        </w:rPr>
      </w:pPr>
      <w:r w:rsidRPr="003429F4">
        <w:rPr>
          <w:sz w:val="20"/>
          <w:szCs w:val="20"/>
        </w:rPr>
        <w:t>-1. Will it be physical obstruction to the later processes? Or, will it cause potential harm to equipment or operations?</w:t>
      </w:r>
    </w:p>
    <w:p w14:paraId="57516630" w14:textId="77777777" w:rsidR="00DC2710" w:rsidRPr="003429F4" w:rsidRDefault="00DC2710" w:rsidP="00DC2710">
      <w:pPr>
        <w:spacing w:line="131" w:lineRule="exact"/>
        <w:rPr>
          <w:rFonts w:ascii="Times New Roman" w:eastAsia="Times New Roman" w:hAnsi="Times New Roman"/>
          <w:sz w:val="20"/>
          <w:szCs w:val="20"/>
        </w:rPr>
      </w:pPr>
    </w:p>
    <w:p w14:paraId="68CA2D81" w14:textId="77777777" w:rsidR="00DC2710" w:rsidRPr="003429F4" w:rsidRDefault="00DC2710">
      <w:pPr>
        <w:widowControl/>
        <w:numPr>
          <w:ilvl w:val="0"/>
          <w:numId w:val="94"/>
        </w:numPr>
        <w:tabs>
          <w:tab w:val="left" w:pos="1400"/>
        </w:tabs>
        <w:autoSpaceDE/>
        <w:autoSpaceDN/>
        <w:spacing w:line="0" w:lineRule="atLeast"/>
        <w:ind w:left="1400" w:hanging="715"/>
        <w:rPr>
          <w:sz w:val="20"/>
          <w:szCs w:val="20"/>
        </w:rPr>
      </w:pPr>
      <w:r w:rsidRPr="003429F4">
        <w:rPr>
          <w:sz w:val="20"/>
          <w:szCs w:val="20"/>
        </w:rPr>
        <w:t>Unable to install or connect parts, or endanger operators at customer’s facility.</w:t>
      </w:r>
    </w:p>
    <w:p w14:paraId="2F40A78C" w14:textId="77777777" w:rsidR="00DC2710" w:rsidRPr="003429F4" w:rsidRDefault="00DC2710" w:rsidP="00DC2710">
      <w:pPr>
        <w:spacing w:line="63" w:lineRule="exact"/>
        <w:rPr>
          <w:sz w:val="20"/>
          <w:szCs w:val="20"/>
        </w:rPr>
      </w:pPr>
    </w:p>
    <w:p w14:paraId="5E687F19" w14:textId="77777777" w:rsidR="00DC2710" w:rsidRPr="003429F4" w:rsidRDefault="00DC2710">
      <w:pPr>
        <w:widowControl/>
        <w:numPr>
          <w:ilvl w:val="0"/>
          <w:numId w:val="94"/>
        </w:numPr>
        <w:tabs>
          <w:tab w:val="left" w:pos="1420"/>
        </w:tabs>
        <w:autoSpaceDE/>
        <w:autoSpaceDN/>
        <w:spacing w:line="287" w:lineRule="auto"/>
        <w:ind w:left="1420" w:hanging="735"/>
        <w:rPr>
          <w:sz w:val="20"/>
          <w:szCs w:val="20"/>
        </w:rPr>
      </w:pPr>
      <w:r w:rsidRPr="003429F4">
        <w:rPr>
          <w:sz w:val="20"/>
          <w:szCs w:val="20"/>
        </w:rPr>
        <w:t>Unable to assemble or process parts, or cause damage to equipment or excessive wear of jig in the process.</w:t>
      </w:r>
    </w:p>
    <w:p w14:paraId="69E0C8BB" w14:textId="77777777" w:rsidR="00DC2710" w:rsidRPr="003429F4" w:rsidRDefault="00DC2710" w:rsidP="00DC2710">
      <w:pPr>
        <w:spacing w:line="131" w:lineRule="exact"/>
        <w:rPr>
          <w:rFonts w:ascii="Times New Roman" w:eastAsia="Times New Roman" w:hAnsi="Times New Roman"/>
          <w:sz w:val="20"/>
          <w:szCs w:val="20"/>
        </w:rPr>
      </w:pPr>
    </w:p>
    <w:p w14:paraId="6F81A84A" w14:textId="77777777" w:rsidR="00DC2710" w:rsidRPr="003429F4" w:rsidRDefault="00DC2710" w:rsidP="00DC2710">
      <w:pPr>
        <w:spacing w:line="0" w:lineRule="atLeast"/>
        <w:ind w:left="620"/>
        <w:rPr>
          <w:sz w:val="20"/>
          <w:szCs w:val="20"/>
        </w:rPr>
      </w:pPr>
      <w:r w:rsidRPr="003429F4">
        <w:rPr>
          <w:sz w:val="20"/>
          <w:szCs w:val="20"/>
        </w:rPr>
        <w:t>-2. What are the effects on end users?</w:t>
      </w:r>
    </w:p>
    <w:p w14:paraId="5C221079" w14:textId="77777777" w:rsidR="00DC2710" w:rsidRPr="003429F4" w:rsidRDefault="00DC2710" w:rsidP="00DC2710">
      <w:pPr>
        <w:spacing w:line="186" w:lineRule="exact"/>
        <w:rPr>
          <w:rFonts w:ascii="Times New Roman" w:eastAsia="Times New Roman" w:hAnsi="Times New Roman"/>
          <w:sz w:val="20"/>
          <w:szCs w:val="20"/>
        </w:rPr>
      </w:pPr>
    </w:p>
    <w:p w14:paraId="21DED9E2" w14:textId="77777777" w:rsidR="00DC2710" w:rsidRPr="003429F4" w:rsidRDefault="00DC2710" w:rsidP="00DC2710">
      <w:pPr>
        <w:spacing w:line="284" w:lineRule="auto"/>
        <w:ind w:left="800" w:right="20"/>
        <w:rPr>
          <w:sz w:val="20"/>
          <w:szCs w:val="20"/>
        </w:rPr>
      </w:pPr>
      <w:r w:rsidRPr="003429F4">
        <w:rPr>
          <w:sz w:val="20"/>
          <w:szCs w:val="20"/>
        </w:rPr>
        <w:t>-Noise, heavy operation force, bad smell, intermittent operation, water leakage, irregular idling, adjustment impossible, difficulty in control, unsatisfactory appearance</w:t>
      </w:r>
    </w:p>
    <w:p w14:paraId="7D598A77" w14:textId="77777777" w:rsidR="00DC2710" w:rsidRPr="003429F4" w:rsidRDefault="00DC2710" w:rsidP="00DC2710">
      <w:pPr>
        <w:spacing w:line="134" w:lineRule="exact"/>
        <w:rPr>
          <w:rFonts w:ascii="Times New Roman" w:eastAsia="Times New Roman" w:hAnsi="Times New Roman"/>
          <w:sz w:val="20"/>
          <w:szCs w:val="20"/>
        </w:rPr>
      </w:pPr>
    </w:p>
    <w:p w14:paraId="6F21EF7D" w14:textId="77777777" w:rsidR="00DC2710" w:rsidRPr="003429F4" w:rsidRDefault="00DC2710" w:rsidP="00DC2710">
      <w:pPr>
        <w:spacing w:line="0" w:lineRule="atLeast"/>
        <w:ind w:left="620"/>
        <w:rPr>
          <w:sz w:val="20"/>
          <w:szCs w:val="20"/>
        </w:rPr>
      </w:pPr>
      <w:r w:rsidRPr="003429F4">
        <w:rPr>
          <w:sz w:val="20"/>
          <w:szCs w:val="20"/>
        </w:rPr>
        <w:t>-3. What happens if a failure is found before products are handed over to end users?</w:t>
      </w:r>
    </w:p>
    <w:p w14:paraId="03ED7CC9" w14:textId="77777777" w:rsidR="00DC2710" w:rsidRPr="003429F4" w:rsidRDefault="00DC2710" w:rsidP="00DC2710">
      <w:pPr>
        <w:spacing w:line="186" w:lineRule="exact"/>
        <w:rPr>
          <w:rFonts w:ascii="Times New Roman" w:eastAsia="Times New Roman" w:hAnsi="Times New Roman"/>
          <w:sz w:val="20"/>
          <w:szCs w:val="20"/>
        </w:rPr>
      </w:pPr>
    </w:p>
    <w:p w14:paraId="48D8CD90" w14:textId="77777777" w:rsidR="00DC2710" w:rsidRDefault="00DC2710" w:rsidP="00DC2710">
      <w:pPr>
        <w:spacing w:line="287" w:lineRule="auto"/>
        <w:ind w:left="800" w:right="20"/>
        <w:rPr>
          <w:sz w:val="20"/>
          <w:szCs w:val="20"/>
        </w:rPr>
      </w:pPr>
      <w:r w:rsidRPr="003429F4">
        <w:rPr>
          <w:sz w:val="20"/>
          <w:szCs w:val="20"/>
        </w:rPr>
        <w:t>-Line stop, shipment suspension, storage at plant, scrap of all products, line speed reduction, increased operators for the maintenance of line efficiency</w:t>
      </w:r>
    </w:p>
    <w:p w14:paraId="3FCE3EEE" w14:textId="77777777" w:rsidR="003429F4" w:rsidRPr="003429F4" w:rsidRDefault="003429F4" w:rsidP="00DC2710">
      <w:pPr>
        <w:spacing w:line="287" w:lineRule="auto"/>
        <w:ind w:left="800" w:right="20"/>
        <w:rPr>
          <w:sz w:val="20"/>
          <w:szCs w:val="20"/>
        </w:rPr>
      </w:pPr>
    </w:p>
    <w:p w14:paraId="4052DD09" w14:textId="77777777" w:rsidR="00DC2710" w:rsidRDefault="00DC2710" w:rsidP="00DC2710">
      <w:pPr>
        <w:spacing w:line="129" w:lineRule="exact"/>
        <w:rPr>
          <w:rFonts w:ascii="Times New Roman" w:eastAsia="Times New Roman" w:hAnsi="Times New Roman"/>
        </w:rPr>
      </w:pPr>
    </w:p>
    <w:p w14:paraId="45F6864C" w14:textId="77777777" w:rsidR="00DC2710" w:rsidRPr="003429F4" w:rsidRDefault="00DC2710" w:rsidP="00DC2710">
      <w:pPr>
        <w:spacing w:line="0" w:lineRule="atLeast"/>
        <w:ind w:left="180"/>
        <w:rPr>
          <w:sz w:val="20"/>
          <w:szCs w:val="20"/>
        </w:rPr>
      </w:pPr>
      <w:r w:rsidRPr="003429F4">
        <w:rPr>
          <w:sz w:val="20"/>
          <w:szCs w:val="20"/>
        </w:rPr>
        <w:t>(2)  For safety concerns, specifically describe the effects of incidents due to danger sources.</w:t>
      </w:r>
    </w:p>
    <w:p w14:paraId="1D8AFE42" w14:textId="77777777" w:rsidR="00DC2710" w:rsidRPr="003429F4" w:rsidRDefault="00DC2710" w:rsidP="00DC2710">
      <w:pPr>
        <w:spacing w:line="176" w:lineRule="exact"/>
        <w:rPr>
          <w:rFonts w:ascii="Times New Roman" w:eastAsia="Times New Roman" w:hAnsi="Times New Roman"/>
          <w:sz w:val="20"/>
          <w:szCs w:val="20"/>
        </w:rPr>
      </w:pPr>
    </w:p>
    <w:p w14:paraId="7848EBFC" w14:textId="3ACD7F82" w:rsidR="00DC2710" w:rsidRDefault="00DC2710" w:rsidP="00DC2710">
      <w:pPr>
        <w:spacing w:line="0" w:lineRule="atLeast"/>
        <w:rPr>
          <w:b/>
        </w:rPr>
      </w:pPr>
      <w:r>
        <w:rPr>
          <w:b/>
        </w:rPr>
        <w:t>3.4.4 Severity (S)</w:t>
      </w:r>
    </w:p>
    <w:p w14:paraId="209223BA" w14:textId="77777777" w:rsidR="00DC2710" w:rsidRDefault="00DC2710" w:rsidP="00DC2710">
      <w:pPr>
        <w:spacing w:line="186" w:lineRule="exact"/>
        <w:rPr>
          <w:rFonts w:ascii="Times New Roman" w:eastAsia="Times New Roman" w:hAnsi="Times New Roman"/>
        </w:rPr>
      </w:pPr>
    </w:p>
    <w:p w14:paraId="21714FBE" w14:textId="77777777" w:rsidR="00DC2710" w:rsidRPr="003429F4" w:rsidRDefault="00DC2710">
      <w:pPr>
        <w:widowControl/>
        <w:numPr>
          <w:ilvl w:val="0"/>
          <w:numId w:val="95"/>
        </w:numPr>
        <w:tabs>
          <w:tab w:val="left" w:pos="534"/>
        </w:tabs>
        <w:autoSpaceDE/>
        <w:autoSpaceDN/>
        <w:spacing w:line="287" w:lineRule="auto"/>
        <w:ind w:left="400" w:right="20" w:hanging="226"/>
        <w:rPr>
          <w:sz w:val="20"/>
          <w:szCs w:val="20"/>
        </w:rPr>
      </w:pPr>
      <w:r w:rsidRPr="003429F4">
        <w:rPr>
          <w:sz w:val="20"/>
          <w:szCs w:val="20"/>
        </w:rPr>
        <w:t>Severity is the degree of seriousness of the effects which potential failure modes have on customers and ranked on a scale of one to ten.</w:t>
      </w:r>
    </w:p>
    <w:p w14:paraId="130CF635" w14:textId="77777777" w:rsidR="00DC2710" w:rsidRPr="003429F4" w:rsidRDefault="00DC2710" w:rsidP="00DC2710">
      <w:pPr>
        <w:spacing w:line="138" w:lineRule="exact"/>
        <w:rPr>
          <w:sz w:val="20"/>
          <w:szCs w:val="20"/>
        </w:rPr>
      </w:pPr>
    </w:p>
    <w:p w14:paraId="734DFBFC" w14:textId="77777777" w:rsidR="00DC2710" w:rsidRPr="003429F4" w:rsidRDefault="00DC2710">
      <w:pPr>
        <w:widowControl/>
        <w:numPr>
          <w:ilvl w:val="0"/>
          <w:numId w:val="95"/>
        </w:numPr>
        <w:tabs>
          <w:tab w:val="left" w:pos="534"/>
        </w:tabs>
        <w:autoSpaceDE/>
        <w:autoSpaceDN/>
        <w:spacing w:line="292" w:lineRule="auto"/>
        <w:ind w:left="400" w:right="20" w:hanging="226"/>
        <w:jc w:val="both"/>
        <w:rPr>
          <w:sz w:val="20"/>
          <w:szCs w:val="20"/>
        </w:rPr>
      </w:pPr>
      <w:r w:rsidRPr="003429F4">
        <w:rPr>
          <w:sz w:val="20"/>
          <w:szCs w:val="20"/>
        </w:rPr>
        <w:t>Ranking is based on the effects of each potential failure mode on end users and/or on manufacturing and assembling plant. End users should be given the highest priority. If both effects are envisioned, the higher rank shall apply.</w:t>
      </w:r>
    </w:p>
    <w:p w14:paraId="11C8DD3F" w14:textId="77777777" w:rsidR="00DC2710" w:rsidRPr="003429F4" w:rsidRDefault="00DC2710" w:rsidP="00DC2710">
      <w:pPr>
        <w:spacing w:line="137" w:lineRule="exact"/>
        <w:rPr>
          <w:sz w:val="20"/>
          <w:szCs w:val="20"/>
        </w:rPr>
      </w:pPr>
    </w:p>
    <w:p w14:paraId="61DC8689" w14:textId="77777777" w:rsidR="00DC2710" w:rsidRPr="003429F4" w:rsidRDefault="00DC2710">
      <w:pPr>
        <w:widowControl/>
        <w:numPr>
          <w:ilvl w:val="0"/>
          <w:numId w:val="95"/>
        </w:numPr>
        <w:tabs>
          <w:tab w:val="left" w:pos="534"/>
        </w:tabs>
        <w:autoSpaceDE/>
        <w:autoSpaceDN/>
        <w:spacing w:line="284" w:lineRule="auto"/>
        <w:ind w:left="400" w:right="20" w:hanging="226"/>
        <w:rPr>
          <w:sz w:val="20"/>
          <w:szCs w:val="20"/>
        </w:rPr>
      </w:pPr>
      <w:r w:rsidRPr="003429F4">
        <w:rPr>
          <w:sz w:val="20"/>
          <w:szCs w:val="20"/>
        </w:rPr>
        <w:t>Severity rank can be lowered by design change or process redesign. It is undesirable to modify the rank arbitrarily.</w:t>
      </w:r>
    </w:p>
    <w:p w14:paraId="64222F00" w14:textId="77777777" w:rsidR="00DC2710" w:rsidRDefault="00DC2710" w:rsidP="00DC2710">
      <w:pPr>
        <w:spacing w:line="200" w:lineRule="exact"/>
        <w:rPr>
          <w:rFonts w:ascii="Times New Roman" w:eastAsia="Times New Roman" w:hAnsi="Times New Roman"/>
        </w:rPr>
      </w:pPr>
    </w:p>
    <w:p w14:paraId="0E720F29" w14:textId="77777777" w:rsidR="00DC2710" w:rsidRDefault="00DC2710" w:rsidP="00DC2710">
      <w:pPr>
        <w:spacing w:line="200" w:lineRule="exact"/>
        <w:rPr>
          <w:rFonts w:ascii="Times New Roman" w:eastAsia="Times New Roman" w:hAnsi="Times New Roman"/>
        </w:rPr>
      </w:pPr>
    </w:p>
    <w:p w14:paraId="48BC4A8C" w14:textId="77777777" w:rsidR="00DC2710" w:rsidRDefault="00DC2710" w:rsidP="00DC2710">
      <w:pPr>
        <w:spacing w:line="200" w:lineRule="exact"/>
        <w:rPr>
          <w:rFonts w:ascii="Times New Roman" w:eastAsia="Times New Roman" w:hAnsi="Times New Roman"/>
        </w:rPr>
      </w:pPr>
    </w:p>
    <w:p w14:paraId="7A84AE9A" w14:textId="77777777" w:rsidR="00DC2710" w:rsidRDefault="00DC2710" w:rsidP="00DC2710">
      <w:pPr>
        <w:spacing w:line="200" w:lineRule="exact"/>
        <w:rPr>
          <w:rFonts w:ascii="Times New Roman" w:eastAsia="Times New Roman" w:hAnsi="Times New Roman"/>
        </w:rPr>
      </w:pPr>
    </w:p>
    <w:p w14:paraId="4F2B50AA" w14:textId="77777777" w:rsidR="00DC2710" w:rsidRDefault="00DC2710" w:rsidP="00DC2710">
      <w:pPr>
        <w:spacing w:line="200" w:lineRule="exact"/>
        <w:rPr>
          <w:rFonts w:ascii="Times New Roman" w:eastAsia="Times New Roman" w:hAnsi="Times New Roman"/>
        </w:rPr>
      </w:pPr>
    </w:p>
    <w:p w14:paraId="14C173C4" w14:textId="77777777" w:rsidR="00DC2710" w:rsidRDefault="00DC2710" w:rsidP="00DC2710">
      <w:pPr>
        <w:spacing w:line="0" w:lineRule="atLeast"/>
        <w:ind w:right="180"/>
        <w:jc w:val="center"/>
        <w:rPr>
          <w:sz w:val="21"/>
        </w:rPr>
        <w:sectPr w:rsidR="00DC2710" w:rsidSect="003B4105">
          <w:pgSz w:w="11900" w:h="16838"/>
          <w:pgMar w:top="1735" w:right="1006" w:bottom="68" w:left="1300" w:header="900" w:footer="0" w:gutter="0"/>
          <w:pgBorders w:offsetFrom="page">
            <w:top w:val="single" w:sz="2" w:space="24" w:color="auto"/>
            <w:left w:val="single" w:sz="2" w:space="24" w:color="auto"/>
            <w:bottom w:val="single" w:sz="2" w:space="24" w:color="auto"/>
            <w:right w:val="single" w:sz="2" w:space="24" w:color="auto"/>
          </w:pgBorders>
          <w:cols w:space="0" w:equalWidth="0">
            <w:col w:w="9600"/>
          </w:cols>
          <w:docGrid w:linePitch="360"/>
        </w:sectPr>
      </w:pPr>
    </w:p>
    <w:p w14:paraId="241788D1" w14:textId="77777777" w:rsidR="007B6A26" w:rsidRDefault="007B6A26" w:rsidP="007B6A26">
      <w:pPr>
        <w:pStyle w:val="BodyText"/>
        <w:spacing w:before="93" w:after="30"/>
        <w:ind w:left="2753"/>
      </w:pPr>
      <w:bookmarkStart w:id="18" w:name="page12"/>
      <w:bookmarkEnd w:id="18"/>
      <w:r>
        <w:lastRenderedPageBreak/>
        <w:t>&lt;Recommended</w:t>
      </w:r>
      <w:r>
        <w:rPr>
          <w:spacing w:val="-2"/>
        </w:rPr>
        <w:t xml:space="preserve"> </w:t>
      </w:r>
      <w:r>
        <w:t>Severity</w:t>
      </w:r>
      <w:r>
        <w:rPr>
          <w:spacing w:val="-2"/>
        </w:rPr>
        <w:t xml:space="preserve"> </w:t>
      </w:r>
      <w:r>
        <w:t>(S)</w:t>
      </w:r>
      <w:r>
        <w:rPr>
          <w:spacing w:val="-3"/>
        </w:rPr>
        <w:t xml:space="preserve"> </w:t>
      </w:r>
      <w:r>
        <w:t>assessment</w:t>
      </w:r>
      <w:r>
        <w:rPr>
          <w:spacing w:val="-3"/>
        </w:rPr>
        <w:t xml:space="preserve"> </w:t>
      </w:r>
      <w:r>
        <w:t>criteria&gt;</w:t>
      </w:r>
    </w:p>
    <w:p w14:paraId="79C905C0" w14:textId="77777777" w:rsidR="00DC2710" w:rsidRDefault="00DC2710" w:rsidP="007B6A26">
      <w:pPr>
        <w:spacing w:line="0" w:lineRule="atLeast"/>
        <w:rPr>
          <w:sz w:val="21"/>
        </w:rPr>
      </w:pPr>
    </w:p>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75"/>
        <w:gridCol w:w="2912"/>
        <w:gridCol w:w="632"/>
        <w:gridCol w:w="1412"/>
        <w:gridCol w:w="3163"/>
      </w:tblGrid>
      <w:tr w:rsidR="007B6A26" w:rsidRPr="007B6A26" w14:paraId="2A51EAE8" w14:textId="77777777" w:rsidTr="007B6A26">
        <w:trPr>
          <w:trHeight w:val="690"/>
        </w:trPr>
        <w:tc>
          <w:tcPr>
            <w:tcW w:w="1375" w:type="dxa"/>
            <w:tcBorders>
              <w:right w:val="single" w:sz="6" w:space="0" w:color="000000"/>
            </w:tcBorders>
          </w:tcPr>
          <w:p w14:paraId="6A2447D5" w14:textId="77777777" w:rsidR="007B6A26" w:rsidRPr="007B6A26" w:rsidRDefault="007B6A26" w:rsidP="007B6A26">
            <w:pPr>
              <w:rPr>
                <w:sz w:val="21"/>
              </w:rPr>
            </w:pPr>
          </w:p>
          <w:p w14:paraId="0CE4A9B2" w14:textId="77777777" w:rsidR="007B6A26" w:rsidRPr="007B6A26" w:rsidRDefault="007B6A26" w:rsidP="007B6A26">
            <w:pPr>
              <w:rPr>
                <w:sz w:val="21"/>
              </w:rPr>
            </w:pPr>
            <w:r w:rsidRPr="007B6A26">
              <w:rPr>
                <w:sz w:val="21"/>
              </w:rPr>
              <w:t>Effect</w:t>
            </w:r>
          </w:p>
        </w:tc>
        <w:tc>
          <w:tcPr>
            <w:tcW w:w="2912" w:type="dxa"/>
            <w:tcBorders>
              <w:left w:val="single" w:sz="6" w:space="0" w:color="000000"/>
            </w:tcBorders>
          </w:tcPr>
          <w:p w14:paraId="3B4EDA0C" w14:textId="77777777" w:rsidR="007B6A26" w:rsidRPr="007B6A26" w:rsidRDefault="007B6A26" w:rsidP="007B6A26">
            <w:pPr>
              <w:rPr>
                <w:sz w:val="21"/>
              </w:rPr>
            </w:pPr>
            <w:r w:rsidRPr="007B6A26">
              <w:rPr>
                <w:sz w:val="21"/>
              </w:rPr>
              <w:t>Criteria:</w:t>
            </w:r>
          </w:p>
          <w:p w14:paraId="5B0FC3AB" w14:textId="77777777" w:rsidR="007B6A26" w:rsidRPr="007B6A26" w:rsidRDefault="007B6A26" w:rsidP="007B6A26">
            <w:pPr>
              <w:rPr>
                <w:sz w:val="21"/>
              </w:rPr>
            </w:pPr>
            <w:r w:rsidRPr="007B6A26">
              <w:rPr>
                <w:sz w:val="21"/>
              </w:rPr>
              <w:t>Severity of Effect on product (Customer Effect)</w:t>
            </w:r>
          </w:p>
        </w:tc>
        <w:tc>
          <w:tcPr>
            <w:tcW w:w="632" w:type="dxa"/>
          </w:tcPr>
          <w:p w14:paraId="06D251A3" w14:textId="22A108DF" w:rsidR="007B6A26" w:rsidRPr="007B6A26" w:rsidRDefault="007B6A26" w:rsidP="007B6A26">
            <w:pPr>
              <w:rPr>
                <w:sz w:val="21"/>
              </w:rPr>
            </w:pPr>
            <w:r w:rsidRPr="007B6A26">
              <w:rPr>
                <w:sz w:val="21"/>
              </w:rPr>
              <w:t>Rank</w:t>
            </w:r>
          </w:p>
        </w:tc>
        <w:tc>
          <w:tcPr>
            <w:tcW w:w="1412" w:type="dxa"/>
            <w:tcBorders>
              <w:right w:val="single" w:sz="4" w:space="0" w:color="000000"/>
            </w:tcBorders>
          </w:tcPr>
          <w:p w14:paraId="4D929DE0" w14:textId="77777777" w:rsidR="007B6A26" w:rsidRPr="007B6A26" w:rsidRDefault="007B6A26" w:rsidP="007B6A26">
            <w:pPr>
              <w:rPr>
                <w:sz w:val="21"/>
              </w:rPr>
            </w:pPr>
          </w:p>
          <w:p w14:paraId="0CBF750B" w14:textId="77777777" w:rsidR="007B6A26" w:rsidRPr="007B6A26" w:rsidRDefault="007B6A26" w:rsidP="007B6A26">
            <w:pPr>
              <w:rPr>
                <w:sz w:val="21"/>
              </w:rPr>
            </w:pPr>
            <w:r w:rsidRPr="007B6A26">
              <w:rPr>
                <w:sz w:val="21"/>
              </w:rPr>
              <w:t>Effect</w:t>
            </w:r>
          </w:p>
        </w:tc>
        <w:tc>
          <w:tcPr>
            <w:tcW w:w="3163" w:type="dxa"/>
            <w:tcBorders>
              <w:left w:val="single" w:sz="4" w:space="0" w:color="000000"/>
            </w:tcBorders>
          </w:tcPr>
          <w:p w14:paraId="27F9D23B" w14:textId="77777777" w:rsidR="007B6A26" w:rsidRPr="007B6A26" w:rsidRDefault="007B6A26" w:rsidP="007B6A26">
            <w:pPr>
              <w:rPr>
                <w:sz w:val="21"/>
              </w:rPr>
            </w:pPr>
            <w:r w:rsidRPr="007B6A26">
              <w:rPr>
                <w:sz w:val="21"/>
              </w:rPr>
              <w:t>Criteria:</w:t>
            </w:r>
          </w:p>
          <w:p w14:paraId="3602F3DB" w14:textId="77777777" w:rsidR="007B6A26" w:rsidRPr="007B6A26" w:rsidRDefault="007B6A26" w:rsidP="007B6A26">
            <w:pPr>
              <w:rPr>
                <w:sz w:val="21"/>
              </w:rPr>
            </w:pPr>
            <w:r w:rsidRPr="007B6A26">
              <w:rPr>
                <w:sz w:val="21"/>
              </w:rPr>
              <w:t>Severity of Effect on process (Manufacturing/Assembly Effect)</w:t>
            </w:r>
          </w:p>
        </w:tc>
      </w:tr>
      <w:tr w:rsidR="007B6A26" w:rsidRPr="007B6A26" w14:paraId="771775F7" w14:textId="77777777" w:rsidTr="007B6A26">
        <w:trPr>
          <w:trHeight w:val="1379"/>
        </w:trPr>
        <w:tc>
          <w:tcPr>
            <w:tcW w:w="1375" w:type="dxa"/>
            <w:vMerge w:val="restart"/>
            <w:tcBorders>
              <w:bottom w:val="single" w:sz="6" w:space="0" w:color="000000"/>
              <w:right w:val="single" w:sz="6" w:space="0" w:color="000000"/>
            </w:tcBorders>
          </w:tcPr>
          <w:p w14:paraId="23AD91A9" w14:textId="77777777" w:rsidR="007B6A26" w:rsidRPr="007B6A26" w:rsidRDefault="007B6A26" w:rsidP="007B6A26">
            <w:pPr>
              <w:rPr>
                <w:sz w:val="21"/>
              </w:rPr>
            </w:pPr>
          </w:p>
          <w:p w14:paraId="54B9CFE4" w14:textId="77777777" w:rsidR="007B6A26" w:rsidRPr="007B6A26" w:rsidRDefault="007B6A26" w:rsidP="007B6A26">
            <w:pPr>
              <w:rPr>
                <w:sz w:val="21"/>
              </w:rPr>
            </w:pPr>
          </w:p>
          <w:p w14:paraId="77695350" w14:textId="77777777" w:rsidR="007B6A26" w:rsidRPr="007B6A26" w:rsidRDefault="007B6A26" w:rsidP="007B6A26">
            <w:pPr>
              <w:rPr>
                <w:sz w:val="21"/>
              </w:rPr>
            </w:pPr>
          </w:p>
          <w:p w14:paraId="1EAE1D13" w14:textId="77777777" w:rsidR="007B6A26" w:rsidRPr="007B6A26" w:rsidRDefault="007B6A26" w:rsidP="007B6A26">
            <w:pPr>
              <w:rPr>
                <w:sz w:val="21"/>
              </w:rPr>
            </w:pPr>
            <w:r w:rsidRPr="007B6A26">
              <w:rPr>
                <w:sz w:val="21"/>
              </w:rPr>
              <w:t>Unable to meet safety and/or regulatory requirements</w:t>
            </w:r>
          </w:p>
        </w:tc>
        <w:tc>
          <w:tcPr>
            <w:tcW w:w="2912" w:type="dxa"/>
            <w:tcBorders>
              <w:left w:val="single" w:sz="6" w:space="0" w:color="000000"/>
              <w:bottom w:val="single" w:sz="6" w:space="0" w:color="000000"/>
            </w:tcBorders>
          </w:tcPr>
          <w:p w14:paraId="189E22DE" w14:textId="77777777" w:rsidR="007B6A26" w:rsidRPr="007B6A26" w:rsidRDefault="007B6A26" w:rsidP="007B6A26">
            <w:pPr>
              <w:rPr>
                <w:sz w:val="21"/>
              </w:rPr>
            </w:pPr>
            <w:r w:rsidRPr="007B6A26">
              <w:rPr>
                <w:sz w:val="21"/>
              </w:rPr>
              <w:t>A potential failure mode affects safe vehicle operation and/or involves noncompliance with</w:t>
            </w:r>
          </w:p>
          <w:p w14:paraId="05AC64A3" w14:textId="77777777" w:rsidR="007B6A26" w:rsidRPr="007B6A26" w:rsidRDefault="007B6A26" w:rsidP="007B6A26">
            <w:pPr>
              <w:rPr>
                <w:sz w:val="21"/>
              </w:rPr>
            </w:pPr>
            <w:r w:rsidRPr="007B6A26">
              <w:rPr>
                <w:sz w:val="21"/>
              </w:rPr>
              <w:t>government regulation without warning</w:t>
            </w:r>
          </w:p>
        </w:tc>
        <w:tc>
          <w:tcPr>
            <w:tcW w:w="632" w:type="dxa"/>
            <w:tcBorders>
              <w:bottom w:val="single" w:sz="6" w:space="0" w:color="000000"/>
            </w:tcBorders>
          </w:tcPr>
          <w:p w14:paraId="419D675B" w14:textId="77777777" w:rsidR="007B6A26" w:rsidRPr="007B6A26" w:rsidRDefault="007B6A26" w:rsidP="007B6A26">
            <w:pPr>
              <w:rPr>
                <w:sz w:val="21"/>
              </w:rPr>
            </w:pPr>
            <w:r w:rsidRPr="007B6A26">
              <w:rPr>
                <w:sz w:val="21"/>
              </w:rPr>
              <w:t>10</w:t>
            </w:r>
          </w:p>
        </w:tc>
        <w:tc>
          <w:tcPr>
            <w:tcW w:w="1412" w:type="dxa"/>
            <w:vMerge w:val="restart"/>
            <w:tcBorders>
              <w:bottom w:val="single" w:sz="6" w:space="0" w:color="000000"/>
              <w:right w:val="single" w:sz="4" w:space="0" w:color="000000"/>
            </w:tcBorders>
          </w:tcPr>
          <w:p w14:paraId="4E92D2FE" w14:textId="77777777" w:rsidR="007B6A26" w:rsidRPr="007B6A26" w:rsidRDefault="007B6A26" w:rsidP="007B6A26">
            <w:pPr>
              <w:rPr>
                <w:sz w:val="21"/>
              </w:rPr>
            </w:pPr>
          </w:p>
          <w:p w14:paraId="71B5384E" w14:textId="77777777" w:rsidR="007B6A26" w:rsidRPr="007B6A26" w:rsidRDefault="007B6A26" w:rsidP="007B6A26">
            <w:pPr>
              <w:rPr>
                <w:sz w:val="21"/>
              </w:rPr>
            </w:pPr>
          </w:p>
          <w:p w14:paraId="503E06F7" w14:textId="77777777" w:rsidR="007B6A26" w:rsidRPr="007B6A26" w:rsidRDefault="007B6A26" w:rsidP="007B6A26">
            <w:pPr>
              <w:rPr>
                <w:sz w:val="21"/>
              </w:rPr>
            </w:pPr>
          </w:p>
          <w:p w14:paraId="769E0AAB" w14:textId="77777777" w:rsidR="007B6A26" w:rsidRPr="007B6A26" w:rsidRDefault="007B6A26" w:rsidP="007B6A26">
            <w:pPr>
              <w:rPr>
                <w:sz w:val="21"/>
              </w:rPr>
            </w:pPr>
            <w:r w:rsidRPr="007B6A26">
              <w:rPr>
                <w:sz w:val="21"/>
              </w:rPr>
              <w:t>Unable to meet safety and/or regulatory requirements</w:t>
            </w:r>
          </w:p>
        </w:tc>
        <w:tc>
          <w:tcPr>
            <w:tcW w:w="3163" w:type="dxa"/>
            <w:tcBorders>
              <w:left w:val="single" w:sz="4" w:space="0" w:color="000000"/>
              <w:bottom w:val="single" w:sz="6" w:space="0" w:color="000000"/>
            </w:tcBorders>
          </w:tcPr>
          <w:p w14:paraId="280C3344" w14:textId="77777777" w:rsidR="007B6A26" w:rsidRPr="007B6A26" w:rsidRDefault="007B6A26" w:rsidP="007B6A26">
            <w:pPr>
              <w:rPr>
                <w:sz w:val="21"/>
              </w:rPr>
            </w:pPr>
            <w:r w:rsidRPr="007B6A26">
              <w:rPr>
                <w:sz w:val="21"/>
              </w:rPr>
              <w:t>May endanger operator (machine or assembly) without warning.</w:t>
            </w:r>
          </w:p>
        </w:tc>
      </w:tr>
      <w:tr w:rsidR="007B6A26" w:rsidRPr="007B6A26" w14:paraId="178CF4EC" w14:textId="77777777" w:rsidTr="007B6A26">
        <w:trPr>
          <w:trHeight w:val="1379"/>
        </w:trPr>
        <w:tc>
          <w:tcPr>
            <w:tcW w:w="1375" w:type="dxa"/>
            <w:vMerge/>
            <w:tcBorders>
              <w:top w:val="nil"/>
              <w:bottom w:val="single" w:sz="6" w:space="0" w:color="000000"/>
              <w:right w:val="single" w:sz="6" w:space="0" w:color="000000"/>
            </w:tcBorders>
          </w:tcPr>
          <w:p w14:paraId="5A1582C2" w14:textId="77777777" w:rsidR="007B6A26" w:rsidRPr="007B6A26" w:rsidRDefault="007B6A26" w:rsidP="007B6A26">
            <w:pPr>
              <w:rPr>
                <w:sz w:val="21"/>
              </w:rPr>
            </w:pPr>
          </w:p>
        </w:tc>
        <w:tc>
          <w:tcPr>
            <w:tcW w:w="2912" w:type="dxa"/>
            <w:tcBorders>
              <w:top w:val="single" w:sz="6" w:space="0" w:color="000000"/>
              <w:left w:val="single" w:sz="6" w:space="0" w:color="000000"/>
              <w:bottom w:val="single" w:sz="6" w:space="0" w:color="000000"/>
            </w:tcBorders>
          </w:tcPr>
          <w:p w14:paraId="06463A66" w14:textId="77777777" w:rsidR="007B6A26" w:rsidRPr="007B6A26" w:rsidRDefault="007B6A26" w:rsidP="007B6A26">
            <w:pPr>
              <w:rPr>
                <w:sz w:val="21"/>
              </w:rPr>
            </w:pPr>
            <w:r w:rsidRPr="007B6A26">
              <w:rPr>
                <w:sz w:val="21"/>
              </w:rPr>
              <w:t>A potential failure mode affects safe vehicle operation and/or involves noncompliance with</w:t>
            </w:r>
          </w:p>
          <w:p w14:paraId="4F3B2070" w14:textId="77777777" w:rsidR="007B6A26" w:rsidRPr="007B6A26" w:rsidRDefault="007B6A26" w:rsidP="007B6A26">
            <w:pPr>
              <w:rPr>
                <w:sz w:val="21"/>
              </w:rPr>
            </w:pPr>
            <w:r w:rsidRPr="007B6A26">
              <w:rPr>
                <w:sz w:val="21"/>
              </w:rPr>
              <w:t>government regulation with warning</w:t>
            </w:r>
          </w:p>
        </w:tc>
        <w:tc>
          <w:tcPr>
            <w:tcW w:w="632" w:type="dxa"/>
            <w:tcBorders>
              <w:top w:val="single" w:sz="6" w:space="0" w:color="000000"/>
              <w:bottom w:val="single" w:sz="6" w:space="0" w:color="000000"/>
            </w:tcBorders>
          </w:tcPr>
          <w:p w14:paraId="2A584A2C" w14:textId="77777777" w:rsidR="007B6A26" w:rsidRPr="007B6A26" w:rsidRDefault="007B6A26" w:rsidP="007B6A26">
            <w:pPr>
              <w:rPr>
                <w:sz w:val="21"/>
              </w:rPr>
            </w:pPr>
            <w:r w:rsidRPr="007B6A26">
              <w:rPr>
                <w:sz w:val="21"/>
              </w:rPr>
              <w:t>9</w:t>
            </w:r>
          </w:p>
        </w:tc>
        <w:tc>
          <w:tcPr>
            <w:tcW w:w="1412" w:type="dxa"/>
            <w:vMerge/>
            <w:tcBorders>
              <w:top w:val="nil"/>
              <w:bottom w:val="single" w:sz="6" w:space="0" w:color="000000"/>
              <w:right w:val="single" w:sz="4" w:space="0" w:color="000000"/>
            </w:tcBorders>
          </w:tcPr>
          <w:p w14:paraId="18223987" w14:textId="77777777" w:rsidR="007B6A26" w:rsidRPr="007B6A26" w:rsidRDefault="007B6A26" w:rsidP="007B6A26">
            <w:pPr>
              <w:rPr>
                <w:sz w:val="21"/>
              </w:rPr>
            </w:pPr>
          </w:p>
        </w:tc>
        <w:tc>
          <w:tcPr>
            <w:tcW w:w="3163" w:type="dxa"/>
            <w:tcBorders>
              <w:top w:val="single" w:sz="6" w:space="0" w:color="000000"/>
              <w:left w:val="single" w:sz="4" w:space="0" w:color="000000"/>
              <w:bottom w:val="single" w:sz="6" w:space="0" w:color="000000"/>
            </w:tcBorders>
          </w:tcPr>
          <w:p w14:paraId="7405A4B7" w14:textId="77777777" w:rsidR="007B6A26" w:rsidRPr="007B6A26" w:rsidRDefault="007B6A26" w:rsidP="007B6A26">
            <w:pPr>
              <w:rPr>
                <w:sz w:val="21"/>
              </w:rPr>
            </w:pPr>
            <w:r w:rsidRPr="007B6A26">
              <w:rPr>
                <w:sz w:val="21"/>
              </w:rPr>
              <w:t>May endanger operator (machine or assembly) with warning.</w:t>
            </w:r>
          </w:p>
        </w:tc>
      </w:tr>
      <w:tr w:rsidR="007B6A26" w:rsidRPr="007B6A26" w14:paraId="1B14D6F4" w14:textId="77777777" w:rsidTr="007B6A26">
        <w:trPr>
          <w:trHeight w:val="921"/>
        </w:trPr>
        <w:tc>
          <w:tcPr>
            <w:tcW w:w="1375" w:type="dxa"/>
            <w:vMerge w:val="restart"/>
            <w:tcBorders>
              <w:top w:val="single" w:sz="6" w:space="0" w:color="000000"/>
              <w:bottom w:val="single" w:sz="6" w:space="0" w:color="000000"/>
              <w:right w:val="single" w:sz="6" w:space="0" w:color="000000"/>
            </w:tcBorders>
          </w:tcPr>
          <w:p w14:paraId="159CBFB4" w14:textId="77777777" w:rsidR="007B6A26" w:rsidRPr="007B6A26" w:rsidRDefault="007B6A26" w:rsidP="007B6A26">
            <w:pPr>
              <w:rPr>
                <w:sz w:val="21"/>
              </w:rPr>
            </w:pPr>
          </w:p>
          <w:p w14:paraId="3973182F" w14:textId="77777777" w:rsidR="007B6A26" w:rsidRPr="007B6A26" w:rsidRDefault="007B6A26" w:rsidP="007B6A26">
            <w:pPr>
              <w:rPr>
                <w:sz w:val="21"/>
              </w:rPr>
            </w:pPr>
          </w:p>
          <w:p w14:paraId="0F739AF8" w14:textId="77777777" w:rsidR="007B6A26" w:rsidRPr="007B6A26" w:rsidRDefault="007B6A26" w:rsidP="007B6A26">
            <w:pPr>
              <w:rPr>
                <w:sz w:val="21"/>
              </w:rPr>
            </w:pPr>
            <w:r w:rsidRPr="007B6A26">
              <w:rPr>
                <w:sz w:val="21"/>
              </w:rPr>
              <w:t>Loss or degradation of primary function</w:t>
            </w:r>
          </w:p>
        </w:tc>
        <w:tc>
          <w:tcPr>
            <w:tcW w:w="2912" w:type="dxa"/>
            <w:tcBorders>
              <w:top w:val="single" w:sz="6" w:space="0" w:color="000000"/>
              <w:left w:val="single" w:sz="6" w:space="0" w:color="000000"/>
              <w:bottom w:val="single" w:sz="6" w:space="0" w:color="000000"/>
            </w:tcBorders>
          </w:tcPr>
          <w:p w14:paraId="610CD20A" w14:textId="77777777" w:rsidR="007B6A26" w:rsidRPr="007B6A26" w:rsidRDefault="007B6A26" w:rsidP="007B6A26">
            <w:pPr>
              <w:rPr>
                <w:sz w:val="21"/>
              </w:rPr>
            </w:pPr>
            <w:r w:rsidRPr="007B6A26">
              <w:rPr>
                <w:sz w:val="21"/>
              </w:rPr>
              <w:t>Loss of primary function (Vehicle inoperable, but safety vehicle operation is not affected)</w:t>
            </w:r>
          </w:p>
        </w:tc>
        <w:tc>
          <w:tcPr>
            <w:tcW w:w="632" w:type="dxa"/>
            <w:tcBorders>
              <w:top w:val="single" w:sz="6" w:space="0" w:color="000000"/>
              <w:bottom w:val="single" w:sz="6" w:space="0" w:color="000000"/>
            </w:tcBorders>
          </w:tcPr>
          <w:p w14:paraId="43E2C171" w14:textId="77777777" w:rsidR="007B6A26" w:rsidRPr="007B6A26" w:rsidRDefault="007B6A26" w:rsidP="007B6A26">
            <w:pPr>
              <w:rPr>
                <w:sz w:val="21"/>
              </w:rPr>
            </w:pPr>
            <w:r w:rsidRPr="007B6A26">
              <w:rPr>
                <w:sz w:val="21"/>
              </w:rPr>
              <w:t>8</w:t>
            </w:r>
          </w:p>
        </w:tc>
        <w:tc>
          <w:tcPr>
            <w:tcW w:w="1412" w:type="dxa"/>
            <w:tcBorders>
              <w:top w:val="single" w:sz="6" w:space="0" w:color="000000"/>
              <w:bottom w:val="single" w:sz="6" w:space="0" w:color="000000"/>
              <w:right w:val="single" w:sz="4" w:space="0" w:color="000000"/>
            </w:tcBorders>
          </w:tcPr>
          <w:p w14:paraId="6D23F6E5" w14:textId="77777777" w:rsidR="007B6A26" w:rsidRPr="007B6A26" w:rsidRDefault="007B6A26" w:rsidP="007B6A26">
            <w:pPr>
              <w:rPr>
                <w:sz w:val="21"/>
              </w:rPr>
            </w:pPr>
          </w:p>
          <w:p w14:paraId="17C3B025" w14:textId="77777777" w:rsidR="007B6A26" w:rsidRPr="007B6A26" w:rsidRDefault="007B6A26" w:rsidP="007B6A26">
            <w:pPr>
              <w:rPr>
                <w:sz w:val="21"/>
              </w:rPr>
            </w:pPr>
            <w:r w:rsidRPr="007B6A26">
              <w:rPr>
                <w:sz w:val="21"/>
              </w:rPr>
              <w:t>Serious problem</w:t>
            </w:r>
          </w:p>
        </w:tc>
        <w:tc>
          <w:tcPr>
            <w:tcW w:w="3163" w:type="dxa"/>
            <w:tcBorders>
              <w:top w:val="single" w:sz="6" w:space="0" w:color="000000"/>
              <w:left w:val="single" w:sz="4" w:space="0" w:color="000000"/>
              <w:bottom w:val="single" w:sz="6" w:space="0" w:color="000000"/>
            </w:tcBorders>
          </w:tcPr>
          <w:p w14:paraId="49494625" w14:textId="77777777" w:rsidR="007B6A26" w:rsidRPr="007B6A26" w:rsidRDefault="007B6A26" w:rsidP="007B6A26">
            <w:pPr>
              <w:rPr>
                <w:sz w:val="21"/>
              </w:rPr>
            </w:pPr>
            <w:r w:rsidRPr="007B6A26">
              <w:rPr>
                <w:sz w:val="21"/>
              </w:rPr>
              <w:t>100% of product may have to be scrapped. Line shutdown or stop ship.</w:t>
            </w:r>
          </w:p>
        </w:tc>
      </w:tr>
      <w:tr w:rsidR="007B6A26" w:rsidRPr="007B6A26" w14:paraId="107615C8" w14:textId="77777777" w:rsidTr="007B6A26">
        <w:trPr>
          <w:trHeight w:val="1148"/>
        </w:trPr>
        <w:tc>
          <w:tcPr>
            <w:tcW w:w="1375" w:type="dxa"/>
            <w:vMerge/>
            <w:tcBorders>
              <w:top w:val="nil"/>
              <w:bottom w:val="single" w:sz="6" w:space="0" w:color="000000"/>
              <w:right w:val="single" w:sz="6" w:space="0" w:color="000000"/>
            </w:tcBorders>
          </w:tcPr>
          <w:p w14:paraId="09871C7F" w14:textId="77777777" w:rsidR="007B6A26" w:rsidRPr="007B6A26" w:rsidRDefault="007B6A26" w:rsidP="007B6A26">
            <w:pPr>
              <w:rPr>
                <w:sz w:val="21"/>
              </w:rPr>
            </w:pPr>
          </w:p>
        </w:tc>
        <w:tc>
          <w:tcPr>
            <w:tcW w:w="2912" w:type="dxa"/>
            <w:tcBorders>
              <w:top w:val="single" w:sz="6" w:space="0" w:color="000000"/>
              <w:left w:val="single" w:sz="6" w:space="0" w:color="000000"/>
              <w:bottom w:val="single" w:sz="6" w:space="0" w:color="000000"/>
            </w:tcBorders>
          </w:tcPr>
          <w:p w14:paraId="1F5CDD0D" w14:textId="77777777" w:rsidR="007B6A26" w:rsidRPr="007B6A26" w:rsidRDefault="007B6A26" w:rsidP="007B6A26">
            <w:pPr>
              <w:rPr>
                <w:sz w:val="21"/>
              </w:rPr>
            </w:pPr>
            <w:r w:rsidRPr="007B6A26">
              <w:rPr>
                <w:sz w:val="21"/>
              </w:rPr>
              <w:t>Decline of primary function (Vehicle operable, but at a reduced level of performance.)</w:t>
            </w:r>
          </w:p>
        </w:tc>
        <w:tc>
          <w:tcPr>
            <w:tcW w:w="632" w:type="dxa"/>
            <w:tcBorders>
              <w:top w:val="single" w:sz="6" w:space="0" w:color="000000"/>
              <w:bottom w:val="single" w:sz="6" w:space="0" w:color="000000"/>
            </w:tcBorders>
          </w:tcPr>
          <w:p w14:paraId="4898F5F1" w14:textId="77777777" w:rsidR="007B6A26" w:rsidRPr="007B6A26" w:rsidRDefault="007B6A26" w:rsidP="007B6A26">
            <w:pPr>
              <w:rPr>
                <w:sz w:val="21"/>
              </w:rPr>
            </w:pPr>
            <w:r w:rsidRPr="007B6A26">
              <w:rPr>
                <w:sz w:val="21"/>
              </w:rPr>
              <w:t>7</w:t>
            </w:r>
          </w:p>
        </w:tc>
        <w:tc>
          <w:tcPr>
            <w:tcW w:w="1412" w:type="dxa"/>
            <w:tcBorders>
              <w:top w:val="single" w:sz="6" w:space="0" w:color="000000"/>
              <w:bottom w:val="single" w:sz="6" w:space="0" w:color="000000"/>
              <w:right w:val="single" w:sz="4" w:space="0" w:color="000000"/>
            </w:tcBorders>
          </w:tcPr>
          <w:p w14:paraId="2F1FFD90" w14:textId="77777777" w:rsidR="007B6A26" w:rsidRPr="007B6A26" w:rsidRDefault="007B6A26" w:rsidP="007B6A26">
            <w:pPr>
              <w:rPr>
                <w:sz w:val="21"/>
              </w:rPr>
            </w:pPr>
          </w:p>
          <w:p w14:paraId="794F3D13" w14:textId="77777777" w:rsidR="007B6A26" w:rsidRPr="007B6A26" w:rsidRDefault="007B6A26" w:rsidP="007B6A26">
            <w:pPr>
              <w:rPr>
                <w:sz w:val="21"/>
              </w:rPr>
            </w:pPr>
            <w:r w:rsidRPr="007B6A26">
              <w:rPr>
                <w:sz w:val="21"/>
              </w:rPr>
              <w:t>Major problem</w:t>
            </w:r>
          </w:p>
        </w:tc>
        <w:tc>
          <w:tcPr>
            <w:tcW w:w="3163" w:type="dxa"/>
            <w:tcBorders>
              <w:top w:val="single" w:sz="6" w:space="0" w:color="000000"/>
              <w:left w:val="single" w:sz="4" w:space="0" w:color="000000"/>
              <w:bottom w:val="single" w:sz="6" w:space="0" w:color="000000"/>
            </w:tcBorders>
          </w:tcPr>
          <w:p w14:paraId="6FE6F1D8" w14:textId="77777777" w:rsidR="007B6A26" w:rsidRPr="007B6A26" w:rsidRDefault="007B6A26" w:rsidP="007B6A26">
            <w:pPr>
              <w:rPr>
                <w:sz w:val="21"/>
              </w:rPr>
            </w:pPr>
            <w:r w:rsidRPr="007B6A26">
              <w:rPr>
                <w:sz w:val="21"/>
              </w:rPr>
              <w:t>A portion of the production run may have to be scrapped.</w:t>
            </w:r>
          </w:p>
          <w:p w14:paraId="09D8D3B3" w14:textId="77777777" w:rsidR="007B6A26" w:rsidRPr="007B6A26" w:rsidRDefault="007B6A26" w:rsidP="007B6A26">
            <w:pPr>
              <w:rPr>
                <w:sz w:val="21"/>
              </w:rPr>
            </w:pPr>
            <w:r w:rsidRPr="007B6A26">
              <w:rPr>
                <w:sz w:val="21"/>
              </w:rPr>
              <w:t>Deviation from primary process including decreased line speed</w:t>
            </w:r>
          </w:p>
          <w:p w14:paraId="5E3E209D" w14:textId="77777777" w:rsidR="007B6A26" w:rsidRPr="007B6A26" w:rsidRDefault="007B6A26" w:rsidP="007B6A26">
            <w:pPr>
              <w:rPr>
                <w:sz w:val="21"/>
              </w:rPr>
            </w:pPr>
            <w:r w:rsidRPr="007B6A26">
              <w:rPr>
                <w:sz w:val="21"/>
              </w:rPr>
              <w:t>or added manpower.</w:t>
            </w:r>
          </w:p>
        </w:tc>
      </w:tr>
      <w:tr w:rsidR="007B6A26" w:rsidRPr="007B6A26" w14:paraId="45B478D9" w14:textId="77777777" w:rsidTr="007B6A26">
        <w:trPr>
          <w:trHeight w:val="921"/>
        </w:trPr>
        <w:tc>
          <w:tcPr>
            <w:tcW w:w="1375" w:type="dxa"/>
            <w:vMerge w:val="restart"/>
            <w:tcBorders>
              <w:top w:val="single" w:sz="6" w:space="0" w:color="000000"/>
              <w:bottom w:val="single" w:sz="6" w:space="0" w:color="000000"/>
              <w:right w:val="single" w:sz="6" w:space="0" w:color="000000"/>
            </w:tcBorders>
          </w:tcPr>
          <w:p w14:paraId="1D2E5EF8" w14:textId="77777777" w:rsidR="007B6A26" w:rsidRPr="007B6A26" w:rsidRDefault="007B6A26" w:rsidP="007B6A26">
            <w:pPr>
              <w:rPr>
                <w:sz w:val="21"/>
              </w:rPr>
            </w:pPr>
          </w:p>
          <w:p w14:paraId="16FE043F" w14:textId="77777777" w:rsidR="007B6A26" w:rsidRPr="007B6A26" w:rsidRDefault="007B6A26" w:rsidP="007B6A26">
            <w:pPr>
              <w:rPr>
                <w:sz w:val="21"/>
              </w:rPr>
            </w:pPr>
          </w:p>
          <w:p w14:paraId="29F5A88C" w14:textId="77777777" w:rsidR="007B6A26" w:rsidRPr="007B6A26" w:rsidRDefault="007B6A26" w:rsidP="007B6A26">
            <w:pPr>
              <w:rPr>
                <w:sz w:val="21"/>
              </w:rPr>
            </w:pPr>
            <w:r w:rsidRPr="007B6A26">
              <w:rPr>
                <w:sz w:val="21"/>
              </w:rPr>
              <w:t>Loss or degradation of secondary function</w:t>
            </w:r>
          </w:p>
        </w:tc>
        <w:tc>
          <w:tcPr>
            <w:tcW w:w="2912" w:type="dxa"/>
            <w:tcBorders>
              <w:top w:val="single" w:sz="6" w:space="0" w:color="000000"/>
              <w:left w:val="single" w:sz="6" w:space="0" w:color="000000"/>
              <w:bottom w:val="single" w:sz="6" w:space="0" w:color="000000"/>
            </w:tcBorders>
          </w:tcPr>
          <w:p w14:paraId="504FDD86" w14:textId="77777777" w:rsidR="007B6A26" w:rsidRPr="007B6A26" w:rsidRDefault="007B6A26" w:rsidP="007B6A26">
            <w:pPr>
              <w:rPr>
                <w:sz w:val="21"/>
              </w:rPr>
            </w:pPr>
            <w:r w:rsidRPr="007B6A26">
              <w:rPr>
                <w:sz w:val="21"/>
              </w:rPr>
              <w:t>Loss of secondary function (Vehicle operable, but Comfort/Convenience item(s)</w:t>
            </w:r>
          </w:p>
          <w:p w14:paraId="22F22F47" w14:textId="77777777" w:rsidR="007B6A26" w:rsidRPr="007B6A26" w:rsidRDefault="007B6A26" w:rsidP="007B6A26">
            <w:pPr>
              <w:rPr>
                <w:sz w:val="21"/>
              </w:rPr>
            </w:pPr>
            <w:r w:rsidRPr="007B6A26">
              <w:rPr>
                <w:sz w:val="21"/>
              </w:rPr>
              <w:t>inoperable.)</w:t>
            </w:r>
          </w:p>
        </w:tc>
        <w:tc>
          <w:tcPr>
            <w:tcW w:w="632" w:type="dxa"/>
            <w:tcBorders>
              <w:top w:val="single" w:sz="6" w:space="0" w:color="000000"/>
              <w:bottom w:val="single" w:sz="6" w:space="0" w:color="000000"/>
            </w:tcBorders>
          </w:tcPr>
          <w:p w14:paraId="400C8937" w14:textId="77777777" w:rsidR="007B6A26" w:rsidRPr="007B6A26" w:rsidRDefault="007B6A26" w:rsidP="007B6A26">
            <w:pPr>
              <w:rPr>
                <w:sz w:val="21"/>
              </w:rPr>
            </w:pPr>
            <w:r w:rsidRPr="007B6A26">
              <w:rPr>
                <w:sz w:val="21"/>
              </w:rPr>
              <w:t>6</w:t>
            </w:r>
          </w:p>
        </w:tc>
        <w:tc>
          <w:tcPr>
            <w:tcW w:w="1412" w:type="dxa"/>
            <w:vMerge w:val="restart"/>
            <w:tcBorders>
              <w:top w:val="single" w:sz="6" w:space="0" w:color="000000"/>
              <w:bottom w:val="single" w:sz="6" w:space="0" w:color="000000"/>
              <w:right w:val="single" w:sz="4" w:space="0" w:color="000000"/>
            </w:tcBorders>
          </w:tcPr>
          <w:p w14:paraId="3BF8D554" w14:textId="77777777" w:rsidR="007B6A26" w:rsidRPr="007B6A26" w:rsidRDefault="007B6A26" w:rsidP="007B6A26">
            <w:pPr>
              <w:rPr>
                <w:sz w:val="21"/>
              </w:rPr>
            </w:pPr>
          </w:p>
          <w:p w14:paraId="541CC2E5" w14:textId="77777777" w:rsidR="007B6A26" w:rsidRPr="007B6A26" w:rsidRDefault="007B6A26" w:rsidP="007B6A26">
            <w:pPr>
              <w:rPr>
                <w:sz w:val="21"/>
              </w:rPr>
            </w:pPr>
          </w:p>
          <w:p w14:paraId="6E6D9AB0" w14:textId="77777777" w:rsidR="007B6A26" w:rsidRPr="007B6A26" w:rsidRDefault="007B6A26" w:rsidP="007B6A26">
            <w:pPr>
              <w:rPr>
                <w:sz w:val="21"/>
              </w:rPr>
            </w:pPr>
          </w:p>
          <w:p w14:paraId="7DD4476C" w14:textId="77777777" w:rsidR="007B6A26" w:rsidRPr="007B6A26" w:rsidRDefault="007B6A26" w:rsidP="007B6A26">
            <w:pPr>
              <w:rPr>
                <w:sz w:val="21"/>
              </w:rPr>
            </w:pPr>
            <w:r w:rsidRPr="007B6A26">
              <w:rPr>
                <w:sz w:val="21"/>
              </w:rPr>
              <w:t>Moderate problem</w:t>
            </w:r>
          </w:p>
        </w:tc>
        <w:tc>
          <w:tcPr>
            <w:tcW w:w="3163" w:type="dxa"/>
            <w:tcBorders>
              <w:top w:val="single" w:sz="6" w:space="0" w:color="000000"/>
              <w:left w:val="single" w:sz="4" w:space="0" w:color="000000"/>
              <w:bottom w:val="single" w:sz="6" w:space="0" w:color="000000"/>
            </w:tcBorders>
          </w:tcPr>
          <w:p w14:paraId="53C4F33E" w14:textId="77777777" w:rsidR="007B6A26" w:rsidRPr="007B6A26" w:rsidRDefault="007B6A26" w:rsidP="007B6A26">
            <w:pPr>
              <w:rPr>
                <w:sz w:val="21"/>
              </w:rPr>
            </w:pPr>
            <w:r w:rsidRPr="007B6A26">
              <w:rPr>
                <w:sz w:val="21"/>
              </w:rPr>
              <w:t>100% of production run may have to be reworked off line and accepted.</w:t>
            </w:r>
          </w:p>
        </w:tc>
      </w:tr>
      <w:tr w:rsidR="007B6A26" w:rsidRPr="007B6A26" w14:paraId="19644532" w14:textId="77777777" w:rsidTr="007B6A26">
        <w:trPr>
          <w:trHeight w:val="1148"/>
        </w:trPr>
        <w:tc>
          <w:tcPr>
            <w:tcW w:w="1375" w:type="dxa"/>
            <w:vMerge/>
            <w:tcBorders>
              <w:top w:val="nil"/>
              <w:bottom w:val="single" w:sz="6" w:space="0" w:color="000000"/>
              <w:right w:val="single" w:sz="6" w:space="0" w:color="000000"/>
            </w:tcBorders>
          </w:tcPr>
          <w:p w14:paraId="378D092E" w14:textId="77777777" w:rsidR="007B6A26" w:rsidRPr="007B6A26" w:rsidRDefault="007B6A26" w:rsidP="007B6A26">
            <w:pPr>
              <w:rPr>
                <w:sz w:val="21"/>
              </w:rPr>
            </w:pPr>
          </w:p>
        </w:tc>
        <w:tc>
          <w:tcPr>
            <w:tcW w:w="2912" w:type="dxa"/>
            <w:tcBorders>
              <w:top w:val="single" w:sz="6" w:space="0" w:color="000000"/>
              <w:left w:val="single" w:sz="6" w:space="0" w:color="000000"/>
              <w:bottom w:val="single" w:sz="6" w:space="0" w:color="000000"/>
            </w:tcBorders>
          </w:tcPr>
          <w:p w14:paraId="38A5F637" w14:textId="77777777" w:rsidR="007B6A26" w:rsidRPr="007B6A26" w:rsidRDefault="007B6A26" w:rsidP="007B6A26">
            <w:pPr>
              <w:rPr>
                <w:sz w:val="21"/>
              </w:rPr>
            </w:pPr>
            <w:r w:rsidRPr="007B6A26">
              <w:rPr>
                <w:sz w:val="21"/>
              </w:rPr>
              <w:t>Loss of secondary function (Vehicle operable, but Comfort/Convenience item(s) operable at a reduced level of</w:t>
            </w:r>
          </w:p>
          <w:p w14:paraId="51E360EA" w14:textId="77777777" w:rsidR="007B6A26" w:rsidRPr="007B6A26" w:rsidRDefault="007B6A26" w:rsidP="007B6A26">
            <w:pPr>
              <w:rPr>
                <w:sz w:val="21"/>
              </w:rPr>
            </w:pPr>
            <w:r w:rsidRPr="007B6A26">
              <w:rPr>
                <w:sz w:val="21"/>
              </w:rPr>
              <w:t>performance.)</w:t>
            </w:r>
          </w:p>
        </w:tc>
        <w:tc>
          <w:tcPr>
            <w:tcW w:w="632" w:type="dxa"/>
            <w:tcBorders>
              <w:top w:val="single" w:sz="6" w:space="0" w:color="000000"/>
              <w:bottom w:val="single" w:sz="6" w:space="0" w:color="000000"/>
            </w:tcBorders>
          </w:tcPr>
          <w:p w14:paraId="1B09CF0C" w14:textId="77777777" w:rsidR="007B6A26" w:rsidRPr="007B6A26" w:rsidRDefault="007B6A26" w:rsidP="007B6A26">
            <w:pPr>
              <w:rPr>
                <w:sz w:val="21"/>
              </w:rPr>
            </w:pPr>
            <w:r w:rsidRPr="007B6A26">
              <w:rPr>
                <w:sz w:val="21"/>
              </w:rPr>
              <w:t>5</w:t>
            </w:r>
          </w:p>
        </w:tc>
        <w:tc>
          <w:tcPr>
            <w:tcW w:w="1412" w:type="dxa"/>
            <w:vMerge/>
            <w:tcBorders>
              <w:top w:val="nil"/>
              <w:bottom w:val="single" w:sz="6" w:space="0" w:color="000000"/>
              <w:right w:val="single" w:sz="4" w:space="0" w:color="000000"/>
            </w:tcBorders>
          </w:tcPr>
          <w:p w14:paraId="6258B143" w14:textId="77777777" w:rsidR="007B6A26" w:rsidRPr="007B6A26" w:rsidRDefault="007B6A26" w:rsidP="007B6A26">
            <w:pPr>
              <w:rPr>
                <w:sz w:val="21"/>
              </w:rPr>
            </w:pPr>
          </w:p>
        </w:tc>
        <w:tc>
          <w:tcPr>
            <w:tcW w:w="3163" w:type="dxa"/>
            <w:tcBorders>
              <w:top w:val="single" w:sz="6" w:space="0" w:color="000000"/>
              <w:left w:val="single" w:sz="4" w:space="0" w:color="000000"/>
              <w:bottom w:val="single" w:sz="6" w:space="0" w:color="000000"/>
            </w:tcBorders>
          </w:tcPr>
          <w:p w14:paraId="7F953020" w14:textId="77777777" w:rsidR="007B6A26" w:rsidRPr="007B6A26" w:rsidRDefault="007B6A26" w:rsidP="007B6A26">
            <w:pPr>
              <w:rPr>
                <w:sz w:val="21"/>
              </w:rPr>
            </w:pPr>
            <w:r w:rsidRPr="007B6A26">
              <w:rPr>
                <w:sz w:val="21"/>
              </w:rPr>
              <w:t>A portion of the production run may have to be reworked off line and accepted</w:t>
            </w:r>
          </w:p>
        </w:tc>
      </w:tr>
      <w:tr w:rsidR="007B6A26" w:rsidRPr="007B6A26" w14:paraId="63B517B2" w14:textId="77777777" w:rsidTr="007B6A26">
        <w:trPr>
          <w:trHeight w:val="1151"/>
        </w:trPr>
        <w:tc>
          <w:tcPr>
            <w:tcW w:w="1375" w:type="dxa"/>
            <w:vMerge w:val="restart"/>
            <w:tcBorders>
              <w:top w:val="single" w:sz="6" w:space="0" w:color="000000"/>
              <w:bottom w:val="single" w:sz="6" w:space="0" w:color="000000"/>
              <w:right w:val="single" w:sz="6" w:space="0" w:color="000000"/>
            </w:tcBorders>
          </w:tcPr>
          <w:p w14:paraId="36BF5586" w14:textId="77777777" w:rsidR="007B6A26" w:rsidRPr="007B6A26" w:rsidRDefault="007B6A26" w:rsidP="007B6A26">
            <w:pPr>
              <w:rPr>
                <w:sz w:val="21"/>
              </w:rPr>
            </w:pPr>
          </w:p>
          <w:p w14:paraId="6540BEA8" w14:textId="77777777" w:rsidR="007B6A26" w:rsidRPr="007B6A26" w:rsidRDefault="007B6A26" w:rsidP="007B6A26">
            <w:pPr>
              <w:rPr>
                <w:sz w:val="21"/>
              </w:rPr>
            </w:pPr>
          </w:p>
          <w:p w14:paraId="7FDF3015" w14:textId="77777777" w:rsidR="007B6A26" w:rsidRPr="007B6A26" w:rsidRDefault="007B6A26" w:rsidP="007B6A26">
            <w:pPr>
              <w:rPr>
                <w:sz w:val="21"/>
              </w:rPr>
            </w:pPr>
          </w:p>
          <w:p w14:paraId="30449BE7" w14:textId="77777777" w:rsidR="007B6A26" w:rsidRPr="007B6A26" w:rsidRDefault="007B6A26" w:rsidP="007B6A26">
            <w:pPr>
              <w:rPr>
                <w:sz w:val="21"/>
              </w:rPr>
            </w:pPr>
          </w:p>
          <w:p w14:paraId="531DB393" w14:textId="77777777" w:rsidR="007B6A26" w:rsidRPr="007B6A26" w:rsidRDefault="007B6A26" w:rsidP="007B6A26">
            <w:pPr>
              <w:rPr>
                <w:sz w:val="21"/>
              </w:rPr>
            </w:pPr>
          </w:p>
          <w:p w14:paraId="357EF342" w14:textId="77777777" w:rsidR="007B6A26" w:rsidRPr="007B6A26" w:rsidRDefault="007B6A26" w:rsidP="007B6A26">
            <w:pPr>
              <w:rPr>
                <w:sz w:val="21"/>
              </w:rPr>
            </w:pPr>
            <w:proofErr w:type="spellStart"/>
            <w:r w:rsidRPr="007B6A26">
              <w:rPr>
                <w:sz w:val="21"/>
              </w:rPr>
              <w:t>Uncomfortab</w:t>
            </w:r>
            <w:proofErr w:type="spellEnd"/>
            <w:r w:rsidRPr="007B6A26">
              <w:rPr>
                <w:sz w:val="21"/>
              </w:rPr>
              <w:t xml:space="preserve"> le</w:t>
            </w:r>
          </w:p>
        </w:tc>
        <w:tc>
          <w:tcPr>
            <w:tcW w:w="2912" w:type="dxa"/>
            <w:tcBorders>
              <w:top w:val="single" w:sz="6" w:space="0" w:color="000000"/>
              <w:left w:val="single" w:sz="6" w:space="0" w:color="000000"/>
              <w:bottom w:val="single" w:sz="6" w:space="0" w:color="000000"/>
            </w:tcBorders>
          </w:tcPr>
          <w:p w14:paraId="6246F12F" w14:textId="77777777" w:rsidR="007B6A26" w:rsidRPr="007B6A26" w:rsidRDefault="007B6A26" w:rsidP="007B6A26">
            <w:pPr>
              <w:rPr>
                <w:sz w:val="21"/>
              </w:rPr>
            </w:pPr>
            <w:r w:rsidRPr="007B6A26">
              <w:rPr>
                <w:sz w:val="21"/>
              </w:rPr>
              <w:t>Vehicle operable, but Fit &amp; Finish/Squeak &amp; Rattle item does not conform. Defect noticed by most customers (greater than 75%).</w:t>
            </w:r>
          </w:p>
        </w:tc>
        <w:tc>
          <w:tcPr>
            <w:tcW w:w="632" w:type="dxa"/>
            <w:tcBorders>
              <w:top w:val="single" w:sz="6" w:space="0" w:color="000000"/>
              <w:bottom w:val="single" w:sz="6" w:space="0" w:color="000000"/>
            </w:tcBorders>
          </w:tcPr>
          <w:p w14:paraId="569F797B" w14:textId="77777777" w:rsidR="007B6A26" w:rsidRPr="007B6A26" w:rsidRDefault="007B6A26" w:rsidP="007B6A26">
            <w:pPr>
              <w:rPr>
                <w:sz w:val="21"/>
              </w:rPr>
            </w:pPr>
            <w:r w:rsidRPr="007B6A26">
              <w:rPr>
                <w:sz w:val="21"/>
              </w:rPr>
              <w:t>4</w:t>
            </w:r>
          </w:p>
        </w:tc>
        <w:tc>
          <w:tcPr>
            <w:tcW w:w="1412" w:type="dxa"/>
            <w:vMerge w:val="restart"/>
            <w:tcBorders>
              <w:top w:val="single" w:sz="6" w:space="0" w:color="000000"/>
              <w:bottom w:val="single" w:sz="6" w:space="0" w:color="000000"/>
              <w:right w:val="single" w:sz="4" w:space="0" w:color="000000"/>
            </w:tcBorders>
          </w:tcPr>
          <w:p w14:paraId="3F04429E" w14:textId="77777777" w:rsidR="007B6A26" w:rsidRPr="007B6A26" w:rsidRDefault="007B6A26" w:rsidP="007B6A26">
            <w:pPr>
              <w:rPr>
                <w:sz w:val="21"/>
              </w:rPr>
            </w:pPr>
          </w:p>
          <w:p w14:paraId="217C868F" w14:textId="77777777" w:rsidR="007B6A26" w:rsidRPr="007B6A26" w:rsidRDefault="007B6A26" w:rsidP="007B6A26">
            <w:pPr>
              <w:rPr>
                <w:sz w:val="21"/>
              </w:rPr>
            </w:pPr>
          </w:p>
          <w:p w14:paraId="4142E9A6" w14:textId="77777777" w:rsidR="007B6A26" w:rsidRPr="007B6A26" w:rsidRDefault="007B6A26" w:rsidP="007B6A26">
            <w:pPr>
              <w:rPr>
                <w:sz w:val="21"/>
              </w:rPr>
            </w:pPr>
          </w:p>
          <w:p w14:paraId="3F0A6D01" w14:textId="77777777" w:rsidR="007B6A26" w:rsidRPr="007B6A26" w:rsidRDefault="007B6A26" w:rsidP="007B6A26">
            <w:pPr>
              <w:rPr>
                <w:sz w:val="21"/>
              </w:rPr>
            </w:pPr>
            <w:r w:rsidRPr="007B6A26">
              <w:rPr>
                <w:sz w:val="21"/>
              </w:rPr>
              <w:t>Moderate problem</w:t>
            </w:r>
          </w:p>
        </w:tc>
        <w:tc>
          <w:tcPr>
            <w:tcW w:w="3163" w:type="dxa"/>
            <w:tcBorders>
              <w:top w:val="single" w:sz="6" w:space="0" w:color="000000"/>
              <w:left w:val="single" w:sz="4" w:space="0" w:color="000000"/>
              <w:bottom w:val="single" w:sz="6" w:space="0" w:color="000000"/>
            </w:tcBorders>
          </w:tcPr>
          <w:p w14:paraId="0E04A831" w14:textId="77777777" w:rsidR="007B6A26" w:rsidRPr="007B6A26" w:rsidRDefault="007B6A26" w:rsidP="007B6A26">
            <w:pPr>
              <w:rPr>
                <w:sz w:val="21"/>
              </w:rPr>
            </w:pPr>
            <w:r w:rsidRPr="007B6A26">
              <w:rPr>
                <w:sz w:val="21"/>
              </w:rPr>
              <w:t>100% of production run may have to be reworked in station before it is processed.</w:t>
            </w:r>
          </w:p>
        </w:tc>
      </w:tr>
      <w:tr w:rsidR="007B6A26" w:rsidRPr="007B6A26" w14:paraId="3B26D5F9" w14:textId="77777777" w:rsidTr="007B6A26">
        <w:trPr>
          <w:trHeight w:val="919"/>
        </w:trPr>
        <w:tc>
          <w:tcPr>
            <w:tcW w:w="1375" w:type="dxa"/>
            <w:vMerge/>
            <w:tcBorders>
              <w:top w:val="nil"/>
              <w:bottom w:val="single" w:sz="6" w:space="0" w:color="000000"/>
              <w:right w:val="single" w:sz="6" w:space="0" w:color="000000"/>
            </w:tcBorders>
          </w:tcPr>
          <w:p w14:paraId="355AF4D6" w14:textId="77777777" w:rsidR="007B6A26" w:rsidRPr="007B6A26" w:rsidRDefault="007B6A26" w:rsidP="007B6A26">
            <w:pPr>
              <w:rPr>
                <w:sz w:val="21"/>
              </w:rPr>
            </w:pPr>
          </w:p>
        </w:tc>
        <w:tc>
          <w:tcPr>
            <w:tcW w:w="2912" w:type="dxa"/>
            <w:tcBorders>
              <w:top w:val="single" w:sz="6" w:space="0" w:color="000000"/>
              <w:left w:val="single" w:sz="6" w:space="0" w:color="000000"/>
              <w:bottom w:val="single" w:sz="6" w:space="0" w:color="000000"/>
            </w:tcBorders>
          </w:tcPr>
          <w:p w14:paraId="7D6F822A" w14:textId="77777777" w:rsidR="007B6A26" w:rsidRPr="007B6A26" w:rsidRDefault="007B6A26" w:rsidP="007B6A26">
            <w:pPr>
              <w:rPr>
                <w:sz w:val="21"/>
              </w:rPr>
            </w:pPr>
            <w:r w:rsidRPr="007B6A26">
              <w:rPr>
                <w:sz w:val="21"/>
              </w:rPr>
              <w:t>Vehicle operable, but Fit &amp; Finish/Squeak &amp; Rattle item does not conform. Defect</w:t>
            </w:r>
          </w:p>
          <w:p w14:paraId="39E18FF3" w14:textId="77777777" w:rsidR="007B6A26" w:rsidRPr="007B6A26" w:rsidRDefault="007B6A26" w:rsidP="007B6A26">
            <w:pPr>
              <w:rPr>
                <w:sz w:val="21"/>
              </w:rPr>
            </w:pPr>
            <w:r w:rsidRPr="007B6A26">
              <w:rPr>
                <w:sz w:val="21"/>
              </w:rPr>
              <w:t>noticed by 50% of customers.</w:t>
            </w:r>
          </w:p>
        </w:tc>
        <w:tc>
          <w:tcPr>
            <w:tcW w:w="632" w:type="dxa"/>
            <w:tcBorders>
              <w:top w:val="single" w:sz="6" w:space="0" w:color="000000"/>
              <w:bottom w:val="single" w:sz="6" w:space="0" w:color="000000"/>
            </w:tcBorders>
          </w:tcPr>
          <w:p w14:paraId="1D5C3F83" w14:textId="77777777" w:rsidR="007B6A26" w:rsidRPr="007B6A26" w:rsidRDefault="007B6A26" w:rsidP="007B6A26">
            <w:pPr>
              <w:rPr>
                <w:sz w:val="21"/>
              </w:rPr>
            </w:pPr>
            <w:r w:rsidRPr="007B6A26">
              <w:rPr>
                <w:sz w:val="21"/>
              </w:rPr>
              <w:t>3</w:t>
            </w:r>
          </w:p>
        </w:tc>
        <w:tc>
          <w:tcPr>
            <w:tcW w:w="1412" w:type="dxa"/>
            <w:vMerge/>
            <w:tcBorders>
              <w:top w:val="nil"/>
              <w:bottom w:val="single" w:sz="6" w:space="0" w:color="000000"/>
              <w:right w:val="single" w:sz="4" w:space="0" w:color="000000"/>
            </w:tcBorders>
          </w:tcPr>
          <w:p w14:paraId="76FD3D15" w14:textId="77777777" w:rsidR="007B6A26" w:rsidRPr="007B6A26" w:rsidRDefault="007B6A26" w:rsidP="007B6A26">
            <w:pPr>
              <w:rPr>
                <w:sz w:val="21"/>
              </w:rPr>
            </w:pPr>
          </w:p>
        </w:tc>
        <w:tc>
          <w:tcPr>
            <w:tcW w:w="3163" w:type="dxa"/>
            <w:tcBorders>
              <w:top w:val="single" w:sz="6" w:space="0" w:color="000000"/>
              <w:left w:val="single" w:sz="4" w:space="0" w:color="000000"/>
              <w:bottom w:val="single" w:sz="6" w:space="0" w:color="000000"/>
            </w:tcBorders>
          </w:tcPr>
          <w:p w14:paraId="6C1D4D2E" w14:textId="77777777" w:rsidR="007B6A26" w:rsidRPr="007B6A26" w:rsidRDefault="007B6A26" w:rsidP="007B6A26">
            <w:pPr>
              <w:rPr>
                <w:sz w:val="21"/>
              </w:rPr>
            </w:pPr>
            <w:r w:rsidRPr="007B6A26">
              <w:rPr>
                <w:sz w:val="21"/>
              </w:rPr>
              <w:t>A portion of the production run may have to be reworked in- station before it is processed.</w:t>
            </w:r>
          </w:p>
        </w:tc>
      </w:tr>
      <w:tr w:rsidR="007B6A26" w:rsidRPr="007B6A26" w14:paraId="0B84CDEE" w14:textId="77777777" w:rsidTr="007B6A26">
        <w:trPr>
          <w:trHeight w:val="1151"/>
        </w:trPr>
        <w:tc>
          <w:tcPr>
            <w:tcW w:w="1375" w:type="dxa"/>
            <w:vMerge/>
            <w:tcBorders>
              <w:top w:val="nil"/>
              <w:bottom w:val="single" w:sz="6" w:space="0" w:color="000000"/>
              <w:right w:val="single" w:sz="6" w:space="0" w:color="000000"/>
            </w:tcBorders>
          </w:tcPr>
          <w:p w14:paraId="5BEB7976" w14:textId="77777777" w:rsidR="007B6A26" w:rsidRPr="007B6A26" w:rsidRDefault="007B6A26" w:rsidP="007B6A26">
            <w:pPr>
              <w:rPr>
                <w:sz w:val="21"/>
              </w:rPr>
            </w:pPr>
          </w:p>
        </w:tc>
        <w:tc>
          <w:tcPr>
            <w:tcW w:w="2912" w:type="dxa"/>
            <w:tcBorders>
              <w:top w:val="single" w:sz="6" w:space="0" w:color="000000"/>
              <w:left w:val="single" w:sz="6" w:space="0" w:color="000000"/>
              <w:bottom w:val="single" w:sz="6" w:space="0" w:color="000000"/>
            </w:tcBorders>
          </w:tcPr>
          <w:p w14:paraId="739F930F" w14:textId="77777777" w:rsidR="007B6A26" w:rsidRPr="007B6A26" w:rsidRDefault="007B6A26" w:rsidP="007B6A26">
            <w:pPr>
              <w:rPr>
                <w:sz w:val="21"/>
              </w:rPr>
            </w:pPr>
            <w:r w:rsidRPr="007B6A26">
              <w:rPr>
                <w:sz w:val="21"/>
              </w:rPr>
              <w:t>Vehicle operable, but Fit &amp; Finish/Squeak &amp; Rattle item does not conform. Defect noticed by discriminating customers (less than 25%).</w:t>
            </w:r>
          </w:p>
        </w:tc>
        <w:tc>
          <w:tcPr>
            <w:tcW w:w="632" w:type="dxa"/>
            <w:tcBorders>
              <w:top w:val="single" w:sz="6" w:space="0" w:color="000000"/>
              <w:bottom w:val="single" w:sz="6" w:space="0" w:color="000000"/>
            </w:tcBorders>
          </w:tcPr>
          <w:p w14:paraId="4BD99591" w14:textId="77777777" w:rsidR="007B6A26" w:rsidRPr="007B6A26" w:rsidRDefault="007B6A26" w:rsidP="007B6A26">
            <w:pPr>
              <w:rPr>
                <w:sz w:val="21"/>
              </w:rPr>
            </w:pPr>
            <w:r w:rsidRPr="007B6A26">
              <w:rPr>
                <w:sz w:val="21"/>
              </w:rPr>
              <w:t>2</w:t>
            </w:r>
          </w:p>
        </w:tc>
        <w:tc>
          <w:tcPr>
            <w:tcW w:w="1412" w:type="dxa"/>
            <w:tcBorders>
              <w:top w:val="single" w:sz="6" w:space="0" w:color="000000"/>
              <w:bottom w:val="single" w:sz="6" w:space="0" w:color="000000"/>
              <w:right w:val="single" w:sz="4" w:space="0" w:color="000000"/>
            </w:tcBorders>
          </w:tcPr>
          <w:p w14:paraId="754BC3E6" w14:textId="77777777" w:rsidR="007B6A26" w:rsidRPr="007B6A26" w:rsidRDefault="007B6A26" w:rsidP="007B6A26">
            <w:pPr>
              <w:rPr>
                <w:sz w:val="21"/>
              </w:rPr>
            </w:pPr>
          </w:p>
          <w:p w14:paraId="76A741CB" w14:textId="77777777" w:rsidR="007B6A26" w:rsidRPr="007B6A26" w:rsidRDefault="007B6A26" w:rsidP="007B6A26">
            <w:pPr>
              <w:rPr>
                <w:sz w:val="21"/>
              </w:rPr>
            </w:pPr>
            <w:r w:rsidRPr="007B6A26">
              <w:rPr>
                <w:sz w:val="21"/>
              </w:rPr>
              <w:t>Minor problem</w:t>
            </w:r>
          </w:p>
        </w:tc>
        <w:tc>
          <w:tcPr>
            <w:tcW w:w="3163" w:type="dxa"/>
            <w:tcBorders>
              <w:top w:val="single" w:sz="6" w:space="0" w:color="000000"/>
              <w:left w:val="single" w:sz="4" w:space="0" w:color="000000"/>
              <w:bottom w:val="single" w:sz="6" w:space="0" w:color="000000"/>
            </w:tcBorders>
          </w:tcPr>
          <w:p w14:paraId="0993F0AD" w14:textId="77777777" w:rsidR="007B6A26" w:rsidRPr="007B6A26" w:rsidRDefault="007B6A26" w:rsidP="007B6A26">
            <w:pPr>
              <w:rPr>
                <w:sz w:val="21"/>
              </w:rPr>
            </w:pPr>
            <w:r w:rsidRPr="007B6A26">
              <w:rPr>
                <w:sz w:val="21"/>
              </w:rPr>
              <w:t>Slight inconvenience to process, operation, or operator.</w:t>
            </w:r>
          </w:p>
        </w:tc>
      </w:tr>
      <w:tr w:rsidR="007B6A26" w:rsidRPr="007B6A26" w14:paraId="50CE5520" w14:textId="77777777" w:rsidTr="007B6A26">
        <w:trPr>
          <w:trHeight w:val="229"/>
        </w:trPr>
        <w:tc>
          <w:tcPr>
            <w:tcW w:w="1375" w:type="dxa"/>
            <w:tcBorders>
              <w:top w:val="single" w:sz="6" w:space="0" w:color="000000"/>
              <w:right w:val="single" w:sz="6" w:space="0" w:color="000000"/>
            </w:tcBorders>
          </w:tcPr>
          <w:p w14:paraId="00DCD5F7" w14:textId="77777777" w:rsidR="007B6A26" w:rsidRPr="007B6A26" w:rsidRDefault="007B6A26" w:rsidP="007B6A26">
            <w:pPr>
              <w:rPr>
                <w:sz w:val="21"/>
              </w:rPr>
            </w:pPr>
            <w:r w:rsidRPr="007B6A26">
              <w:rPr>
                <w:sz w:val="21"/>
              </w:rPr>
              <w:t>No effect</w:t>
            </w:r>
          </w:p>
        </w:tc>
        <w:tc>
          <w:tcPr>
            <w:tcW w:w="2912" w:type="dxa"/>
            <w:tcBorders>
              <w:top w:val="single" w:sz="6" w:space="0" w:color="000000"/>
              <w:left w:val="single" w:sz="6" w:space="0" w:color="000000"/>
            </w:tcBorders>
          </w:tcPr>
          <w:p w14:paraId="3309288B" w14:textId="77777777" w:rsidR="007B6A26" w:rsidRPr="007B6A26" w:rsidRDefault="007B6A26" w:rsidP="007B6A26">
            <w:pPr>
              <w:rPr>
                <w:sz w:val="21"/>
              </w:rPr>
            </w:pPr>
            <w:r w:rsidRPr="007B6A26">
              <w:rPr>
                <w:sz w:val="21"/>
              </w:rPr>
              <w:t>No discernable effect.</w:t>
            </w:r>
          </w:p>
        </w:tc>
        <w:tc>
          <w:tcPr>
            <w:tcW w:w="632" w:type="dxa"/>
            <w:tcBorders>
              <w:top w:val="single" w:sz="6" w:space="0" w:color="000000"/>
            </w:tcBorders>
          </w:tcPr>
          <w:p w14:paraId="01651EBD" w14:textId="77777777" w:rsidR="007B6A26" w:rsidRPr="007B6A26" w:rsidRDefault="007B6A26" w:rsidP="007B6A26">
            <w:pPr>
              <w:rPr>
                <w:sz w:val="21"/>
              </w:rPr>
            </w:pPr>
            <w:r w:rsidRPr="007B6A26">
              <w:rPr>
                <w:sz w:val="21"/>
              </w:rPr>
              <w:t>1</w:t>
            </w:r>
          </w:p>
        </w:tc>
        <w:tc>
          <w:tcPr>
            <w:tcW w:w="1412" w:type="dxa"/>
            <w:tcBorders>
              <w:top w:val="single" w:sz="6" w:space="0" w:color="000000"/>
              <w:right w:val="single" w:sz="4" w:space="0" w:color="000000"/>
            </w:tcBorders>
          </w:tcPr>
          <w:p w14:paraId="1F58E728" w14:textId="77777777" w:rsidR="007B6A26" w:rsidRPr="007B6A26" w:rsidRDefault="007B6A26" w:rsidP="007B6A26">
            <w:pPr>
              <w:rPr>
                <w:sz w:val="21"/>
              </w:rPr>
            </w:pPr>
            <w:r w:rsidRPr="007B6A26">
              <w:rPr>
                <w:sz w:val="21"/>
              </w:rPr>
              <w:t>No effect</w:t>
            </w:r>
          </w:p>
        </w:tc>
        <w:tc>
          <w:tcPr>
            <w:tcW w:w="3163" w:type="dxa"/>
            <w:tcBorders>
              <w:top w:val="single" w:sz="6" w:space="0" w:color="000000"/>
              <w:left w:val="single" w:sz="4" w:space="0" w:color="000000"/>
            </w:tcBorders>
          </w:tcPr>
          <w:p w14:paraId="30A8A4FD" w14:textId="77777777" w:rsidR="007B6A26" w:rsidRPr="007B6A26" w:rsidRDefault="007B6A26" w:rsidP="007B6A26">
            <w:pPr>
              <w:rPr>
                <w:sz w:val="21"/>
              </w:rPr>
            </w:pPr>
            <w:r w:rsidRPr="007B6A26">
              <w:rPr>
                <w:sz w:val="21"/>
              </w:rPr>
              <w:t>No discernable effect.</w:t>
            </w:r>
          </w:p>
        </w:tc>
      </w:tr>
    </w:tbl>
    <w:p w14:paraId="6B75EA9A" w14:textId="77777777" w:rsidR="007B6A26" w:rsidRDefault="007B6A26" w:rsidP="007B6A26">
      <w:pPr>
        <w:rPr>
          <w:sz w:val="21"/>
        </w:rPr>
      </w:pPr>
    </w:p>
    <w:p w14:paraId="50665C36" w14:textId="77777777" w:rsidR="007B6A26" w:rsidRDefault="007B6A26" w:rsidP="007B6A26">
      <w:pPr>
        <w:rPr>
          <w:sz w:val="21"/>
        </w:rPr>
      </w:pPr>
    </w:p>
    <w:p w14:paraId="3B55023A" w14:textId="77777777" w:rsidR="007B6A26" w:rsidRDefault="007B6A26" w:rsidP="007B6A26">
      <w:pPr>
        <w:rPr>
          <w:sz w:val="21"/>
        </w:rPr>
      </w:pPr>
    </w:p>
    <w:p w14:paraId="7B35EA9F" w14:textId="77777777" w:rsidR="007B6A26" w:rsidRDefault="007B6A26" w:rsidP="007B6A26">
      <w:pPr>
        <w:jc w:val="center"/>
        <w:rPr>
          <w:sz w:val="21"/>
        </w:rPr>
      </w:pPr>
    </w:p>
    <w:p w14:paraId="6C413406" w14:textId="77777777" w:rsidR="007B6A26" w:rsidRDefault="007B6A26" w:rsidP="007B6A26">
      <w:pPr>
        <w:jc w:val="center"/>
        <w:rPr>
          <w:sz w:val="21"/>
        </w:rPr>
      </w:pPr>
    </w:p>
    <w:p w14:paraId="6352D416" w14:textId="5E76E001" w:rsidR="007B6A26" w:rsidRPr="007B6A26" w:rsidRDefault="007B6A26" w:rsidP="007B6A26">
      <w:pPr>
        <w:tabs>
          <w:tab w:val="center" w:pos="4840"/>
        </w:tabs>
        <w:rPr>
          <w:sz w:val="21"/>
        </w:rPr>
        <w:sectPr w:rsidR="007B6A26" w:rsidRPr="007B6A26" w:rsidSect="003B4105">
          <w:footerReference w:type="default" r:id="rId330"/>
          <w:pgSz w:w="11900" w:h="16838"/>
          <w:pgMar w:top="1080" w:right="786" w:bottom="68" w:left="1440" w:header="990" w:footer="0" w:gutter="0"/>
          <w:pgBorders w:offsetFrom="page">
            <w:top w:val="single" w:sz="2" w:space="24" w:color="auto"/>
            <w:left w:val="single" w:sz="2" w:space="24" w:color="auto"/>
            <w:bottom w:val="single" w:sz="2" w:space="24" w:color="auto"/>
            <w:right w:val="single" w:sz="2" w:space="24" w:color="auto"/>
          </w:pgBorders>
          <w:cols w:space="0" w:equalWidth="0">
            <w:col w:w="9680"/>
          </w:cols>
          <w:docGrid w:linePitch="360"/>
        </w:sectPr>
      </w:pPr>
      <w:r>
        <w:rPr>
          <w:sz w:val="21"/>
        </w:rPr>
        <w:tab/>
      </w:r>
    </w:p>
    <w:p w14:paraId="574CC885" w14:textId="77777777" w:rsidR="00DC2710" w:rsidRDefault="00DC2710" w:rsidP="00DC2710">
      <w:pPr>
        <w:spacing w:line="149" w:lineRule="exact"/>
        <w:rPr>
          <w:rFonts w:ascii="Times New Roman" w:eastAsia="Times New Roman" w:hAnsi="Times New Roman"/>
        </w:rPr>
      </w:pPr>
      <w:bookmarkStart w:id="19" w:name="page13"/>
      <w:bookmarkEnd w:id="19"/>
    </w:p>
    <w:p w14:paraId="37B57ACC" w14:textId="3257E88C" w:rsidR="00DC2710" w:rsidRDefault="00DC2710" w:rsidP="00DC2710">
      <w:pPr>
        <w:spacing w:line="0" w:lineRule="atLeast"/>
        <w:rPr>
          <w:b/>
        </w:rPr>
      </w:pPr>
      <w:r>
        <w:rPr>
          <w:b/>
        </w:rPr>
        <w:t>3.4.5 Class</w:t>
      </w:r>
    </w:p>
    <w:p w14:paraId="4834ADD7" w14:textId="77777777" w:rsidR="00DC2710" w:rsidRDefault="00DC2710" w:rsidP="00DC2710">
      <w:pPr>
        <w:spacing w:line="183" w:lineRule="exact"/>
        <w:rPr>
          <w:rFonts w:ascii="Times New Roman" w:eastAsia="Times New Roman" w:hAnsi="Times New Roman"/>
        </w:rPr>
      </w:pPr>
    </w:p>
    <w:p w14:paraId="27FDE0C2" w14:textId="77777777" w:rsidR="00DC2710" w:rsidRPr="003429F4" w:rsidRDefault="00DC2710" w:rsidP="00DC2710">
      <w:pPr>
        <w:spacing w:line="292" w:lineRule="auto"/>
        <w:ind w:left="180"/>
        <w:jc w:val="both"/>
        <w:rPr>
          <w:sz w:val="20"/>
          <w:szCs w:val="20"/>
        </w:rPr>
      </w:pPr>
      <w:r w:rsidRPr="003429F4">
        <w:rPr>
          <w:sz w:val="20"/>
          <w:szCs w:val="20"/>
        </w:rPr>
        <w:t>In order to classify special characteristics of the process, the characteristics to which the supplier should give priority in extracting failure modes shall be marked with the appropriate importance class of S, AR, A or B, FS (Functional Safety characteristics), or FIT (Fitting characteristics).</w:t>
      </w:r>
    </w:p>
    <w:p w14:paraId="51A4292C" w14:textId="77777777" w:rsidR="00DC2710" w:rsidRPr="003429F4" w:rsidRDefault="00DC2710" w:rsidP="00DC2710">
      <w:pPr>
        <w:spacing w:line="127" w:lineRule="exact"/>
        <w:rPr>
          <w:rFonts w:ascii="Times New Roman" w:eastAsia="Times New Roman" w:hAnsi="Times New Roman"/>
          <w:sz w:val="20"/>
          <w:szCs w:val="20"/>
        </w:rPr>
      </w:pPr>
    </w:p>
    <w:p w14:paraId="21CC6DC1" w14:textId="26F572FB" w:rsidR="00DC2710" w:rsidRPr="003429F4" w:rsidRDefault="00DC2710" w:rsidP="00DC2710">
      <w:pPr>
        <w:spacing w:line="0" w:lineRule="atLeast"/>
        <w:ind w:left="180"/>
        <w:rPr>
          <w:sz w:val="20"/>
          <w:szCs w:val="20"/>
        </w:rPr>
      </w:pPr>
      <w:r w:rsidRPr="003429F4">
        <w:rPr>
          <w:sz w:val="20"/>
          <w:szCs w:val="20"/>
        </w:rPr>
        <w:t>(1)  Customer special characteristics: As specified by</w:t>
      </w:r>
      <w:r w:rsidR="003429F4">
        <w:rPr>
          <w:sz w:val="20"/>
          <w:szCs w:val="20"/>
        </w:rPr>
        <w:t xml:space="preserve"> TS</w:t>
      </w:r>
      <w:r w:rsidRPr="003429F4">
        <w:rPr>
          <w:sz w:val="20"/>
          <w:szCs w:val="20"/>
        </w:rPr>
        <w:t xml:space="preserve"> Mitsuba</w:t>
      </w:r>
    </w:p>
    <w:p w14:paraId="3A9B46C0" w14:textId="77777777" w:rsidR="00DC2710" w:rsidRPr="003429F4" w:rsidRDefault="00DC2710" w:rsidP="00DC2710">
      <w:pPr>
        <w:spacing w:line="183" w:lineRule="exact"/>
        <w:rPr>
          <w:rFonts w:ascii="Times New Roman" w:eastAsia="Times New Roman" w:hAnsi="Times New Roman"/>
          <w:sz w:val="20"/>
          <w:szCs w:val="20"/>
        </w:rPr>
      </w:pPr>
    </w:p>
    <w:p w14:paraId="71F61215" w14:textId="4F274CA0" w:rsidR="00DC2710" w:rsidRPr="003429F4" w:rsidRDefault="00DC2710" w:rsidP="00DC2710">
      <w:pPr>
        <w:spacing w:line="292" w:lineRule="auto"/>
        <w:ind w:left="700" w:right="20" w:hanging="93"/>
        <w:jc w:val="both"/>
        <w:rPr>
          <w:sz w:val="20"/>
          <w:szCs w:val="20"/>
        </w:rPr>
      </w:pPr>
      <w:r w:rsidRPr="003429F4">
        <w:rPr>
          <w:sz w:val="20"/>
          <w:szCs w:val="20"/>
        </w:rPr>
        <w:t xml:space="preserve">-If special characteristics are specified in a drawing (specifications) or Importance Determination Notice by </w:t>
      </w:r>
      <w:r w:rsidR="003429F4">
        <w:rPr>
          <w:sz w:val="20"/>
          <w:szCs w:val="20"/>
        </w:rPr>
        <w:t xml:space="preserve">TS </w:t>
      </w:r>
      <w:r w:rsidRPr="003429F4">
        <w:rPr>
          <w:sz w:val="20"/>
          <w:szCs w:val="20"/>
        </w:rPr>
        <w:t xml:space="preserve">Mitsuba, the supplier shall enter the corresponding importance codes/symbols designated by </w:t>
      </w:r>
      <w:r w:rsidR="003429F4">
        <w:rPr>
          <w:sz w:val="20"/>
          <w:szCs w:val="20"/>
        </w:rPr>
        <w:t xml:space="preserve">TS </w:t>
      </w:r>
      <w:r w:rsidRPr="003429F4">
        <w:rPr>
          <w:sz w:val="20"/>
          <w:szCs w:val="20"/>
        </w:rPr>
        <w:t>Mitsuba without any change.</w:t>
      </w:r>
    </w:p>
    <w:p w14:paraId="0820A3C6" w14:textId="77777777" w:rsidR="00DC2710" w:rsidRPr="003429F4" w:rsidRDefault="00DC2710" w:rsidP="00DC2710">
      <w:pPr>
        <w:spacing w:line="127" w:lineRule="exact"/>
        <w:rPr>
          <w:rFonts w:ascii="Times New Roman" w:eastAsia="Times New Roman" w:hAnsi="Times New Roman"/>
          <w:sz w:val="20"/>
          <w:szCs w:val="20"/>
        </w:rPr>
      </w:pPr>
    </w:p>
    <w:p w14:paraId="67378505" w14:textId="77777777" w:rsidR="00DC2710" w:rsidRPr="003429F4" w:rsidRDefault="00DC2710">
      <w:pPr>
        <w:widowControl/>
        <w:numPr>
          <w:ilvl w:val="0"/>
          <w:numId w:val="96"/>
        </w:numPr>
        <w:tabs>
          <w:tab w:val="left" w:pos="540"/>
        </w:tabs>
        <w:autoSpaceDE/>
        <w:autoSpaceDN/>
        <w:spacing w:line="0" w:lineRule="atLeast"/>
        <w:ind w:left="540" w:hanging="366"/>
        <w:rPr>
          <w:sz w:val="20"/>
          <w:szCs w:val="20"/>
        </w:rPr>
      </w:pPr>
      <w:r w:rsidRPr="003429F4">
        <w:rPr>
          <w:sz w:val="20"/>
          <w:szCs w:val="20"/>
        </w:rPr>
        <w:t>Supplier special characteristics: Shall be selected by the development team of the supplier</w:t>
      </w:r>
    </w:p>
    <w:p w14:paraId="57F70375" w14:textId="77777777" w:rsidR="00DC2710" w:rsidRPr="003429F4" w:rsidRDefault="00DC2710" w:rsidP="00DC2710">
      <w:pPr>
        <w:spacing w:line="173" w:lineRule="exact"/>
        <w:rPr>
          <w:sz w:val="20"/>
          <w:szCs w:val="20"/>
        </w:rPr>
      </w:pPr>
    </w:p>
    <w:p w14:paraId="3A4C75E6" w14:textId="77777777" w:rsidR="00DC2710" w:rsidRPr="003429F4" w:rsidRDefault="00DC2710">
      <w:pPr>
        <w:widowControl/>
        <w:numPr>
          <w:ilvl w:val="0"/>
          <w:numId w:val="96"/>
        </w:numPr>
        <w:tabs>
          <w:tab w:val="left" w:pos="540"/>
        </w:tabs>
        <w:autoSpaceDE/>
        <w:autoSpaceDN/>
        <w:spacing w:line="0" w:lineRule="atLeast"/>
        <w:ind w:left="540" w:hanging="366"/>
        <w:rPr>
          <w:sz w:val="20"/>
          <w:szCs w:val="20"/>
        </w:rPr>
      </w:pPr>
      <w:r w:rsidRPr="003429F4">
        <w:rPr>
          <w:sz w:val="20"/>
          <w:szCs w:val="20"/>
        </w:rPr>
        <w:t>For special processes, enter “Special process”</w:t>
      </w:r>
    </w:p>
    <w:p w14:paraId="2253BC97" w14:textId="77777777" w:rsidR="00DC2710" w:rsidRPr="003429F4" w:rsidRDefault="00DC2710" w:rsidP="00DC2710">
      <w:pPr>
        <w:spacing w:line="176" w:lineRule="exact"/>
        <w:rPr>
          <w:rFonts w:ascii="Times New Roman" w:eastAsia="Times New Roman" w:hAnsi="Times New Roman"/>
          <w:sz w:val="20"/>
          <w:szCs w:val="20"/>
        </w:rPr>
      </w:pPr>
    </w:p>
    <w:p w14:paraId="0176C400" w14:textId="77777777" w:rsidR="00DC2710" w:rsidRDefault="00DC2710" w:rsidP="00DC2710">
      <w:pPr>
        <w:spacing w:line="0" w:lineRule="atLeast"/>
        <w:rPr>
          <w:b/>
        </w:rPr>
      </w:pPr>
      <w:r>
        <w:rPr>
          <w:b/>
        </w:rPr>
        <w:t>3.4.6 Potential Cause(s) / Mechanism(s) of Failure</w:t>
      </w:r>
    </w:p>
    <w:p w14:paraId="4449F0FE" w14:textId="77777777" w:rsidR="00DC2710" w:rsidRDefault="00DC2710" w:rsidP="00DC2710">
      <w:pPr>
        <w:spacing w:line="186" w:lineRule="exact"/>
        <w:rPr>
          <w:rFonts w:ascii="Times New Roman" w:eastAsia="Times New Roman" w:hAnsi="Times New Roman"/>
        </w:rPr>
      </w:pPr>
    </w:p>
    <w:p w14:paraId="63AF1491" w14:textId="77777777" w:rsidR="00DC2710" w:rsidRPr="003429F4" w:rsidRDefault="00DC2710">
      <w:pPr>
        <w:widowControl/>
        <w:numPr>
          <w:ilvl w:val="0"/>
          <w:numId w:val="97"/>
        </w:numPr>
        <w:tabs>
          <w:tab w:val="left" w:pos="534"/>
        </w:tabs>
        <w:autoSpaceDE/>
        <w:autoSpaceDN/>
        <w:spacing w:line="313" w:lineRule="auto"/>
        <w:ind w:left="400" w:hanging="226"/>
        <w:jc w:val="both"/>
        <w:rPr>
          <w:sz w:val="20"/>
          <w:szCs w:val="20"/>
        </w:rPr>
      </w:pPr>
      <w:r w:rsidRPr="003429F4">
        <w:rPr>
          <w:sz w:val="20"/>
          <w:szCs w:val="20"/>
        </w:rPr>
        <w:t>Potential Cause or Mechanism of Failure is defined as an indicator of how a failure mode occurs and shall be extracted with a focus on the potential failure(s) of a process only, i.e. negative factors of parts and preceding processes shall not be considered. However, past problems, if any, shall be taken into account.</w:t>
      </w:r>
    </w:p>
    <w:p w14:paraId="4EB4F13E" w14:textId="77777777" w:rsidR="00DC2710" w:rsidRPr="003429F4" w:rsidRDefault="00DC2710" w:rsidP="00DC2710">
      <w:pPr>
        <w:spacing w:line="109" w:lineRule="exact"/>
        <w:rPr>
          <w:sz w:val="20"/>
          <w:szCs w:val="20"/>
        </w:rPr>
      </w:pPr>
    </w:p>
    <w:p w14:paraId="0E97A6F3" w14:textId="77777777" w:rsidR="00DC2710" w:rsidRPr="003429F4" w:rsidRDefault="00DC2710">
      <w:pPr>
        <w:widowControl/>
        <w:numPr>
          <w:ilvl w:val="0"/>
          <w:numId w:val="97"/>
        </w:numPr>
        <w:tabs>
          <w:tab w:val="left" w:pos="540"/>
        </w:tabs>
        <w:autoSpaceDE/>
        <w:autoSpaceDN/>
        <w:spacing w:line="0" w:lineRule="atLeast"/>
        <w:ind w:left="540" w:hanging="366"/>
        <w:rPr>
          <w:sz w:val="20"/>
          <w:szCs w:val="20"/>
        </w:rPr>
      </w:pPr>
      <w:r w:rsidRPr="003429F4">
        <w:rPr>
          <w:sz w:val="20"/>
          <w:szCs w:val="20"/>
        </w:rPr>
        <w:t>If there are two or more causes, they shall be itemized in this field as in detail as possible.</w:t>
      </w:r>
    </w:p>
    <w:p w14:paraId="6AEC806E" w14:textId="77777777" w:rsidR="00DC2710" w:rsidRPr="003429F4" w:rsidRDefault="00DC2710" w:rsidP="00DC2710">
      <w:pPr>
        <w:spacing w:line="175" w:lineRule="exact"/>
        <w:rPr>
          <w:sz w:val="20"/>
          <w:szCs w:val="20"/>
        </w:rPr>
      </w:pPr>
    </w:p>
    <w:p w14:paraId="0E07F918" w14:textId="77777777" w:rsidR="00DC2710" w:rsidRPr="003429F4" w:rsidRDefault="00DC2710">
      <w:pPr>
        <w:widowControl/>
        <w:numPr>
          <w:ilvl w:val="0"/>
          <w:numId w:val="97"/>
        </w:numPr>
        <w:tabs>
          <w:tab w:val="left" w:pos="540"/>
        </w:tabs>
        <w:autoSpaceDE/>
        <w:autoSpaceDN/>
        <w:spacing w:line="0" w:lineRule="atLeast"/>
        <w:ind w:left="540" w:hanging="366"/>
        <w:rPr>
          <w:sz w:val="20"/>
          <w:szCs w:val="20"/>
        </w:rPr>
      </w:pPr>
      <w:r w:rsidRPr="003429F4">
        <w:rPr>
          <w:sz w:val="20"/>
          <w:szCs w:val="20"/>
        </w:rPr>
        <w:t>Do not use ambiguous wording to represent failure causes.</w:t>
      </w:r>
    </w:p>
    <w:p w14:paraId="62EBCE61" w14:textId="77777777" w:rsidR="00DC2710" w:rsidRPr="003429F4" w:rsidRDefault="00DC2710" w:rsidP="00DC2710">
      <w:pPr>
        <w:spacing w:line="56" w:lineRule="exact"/>
        <w:rPr>
          <w:rFonts w:ascii="Times New Roman" w:eastAsia="Times New Roman" w:hAnsi="Times New Roman"/>
          <w:sz w:val="20"/>
          <w:szCs w:val="20"/>
        </w:rPr>
      </w:pPr>
    </w:p>
    <w:p w14:paraId="0B595614" w14:textId="2276A467" w:rsidR="00DC2710" w:rsidRPr="003429F4" w:rsidRDefault="00DC2710" w:rsidP="00DC2710">
      <w:pPr>
        <w:spacing w:line="0" w:lineRule="atLeast"/>
        <w:ind w:left="400"/>
        <w:rPr>
          <w:sz w:val="20"/>
          <w:szCs w:val="20"/>
        </w:rPr>
      </w:pPr>
      <w:r w:rsidRPr="003429F4">
        <w:rPr>
          <w:sz w:val="20"/>
          <w:szCs w:val="20"/>
        </w:rPr>
        <w:t>Good example) Missing seal. Reverse fitting of seal.</w:t>
      </w:r>
    </w:p>
    <w:p w14:paraId="7D47F3E3" w14:textId="77777777" w:rsidR="00DC2710" w:rsidRPr="003429F4" w:rsidRDefault="00DC2710" w:rsidP="00DC2710">
      <w:pPr>
        <w:spacing w:line="53" w:lineRule="exact"/>
        <w:rPr>
          <w:rFonts w:ascii="Times New Roman" w:eastAsia="Times New Roman" w:hAnsi="Times New Roman"/>
          <w:sz w:val="20"/>
          <w:szCs w:val="20"/>
        </w:rPr>
      </w:pPr>
    </w:p>
    <w:p w14:paraId="4C643543" w14:textId="77777777" w:rsidR="00DC2710" w:rsidRPr="003429F4" w:rsidRDefault="00DC2710" w:rsidP="00DC2710">
      <w:pPr>
        <w:tabs>
          <w:tab w:val="left" w:pos="1800"/>
        </w:tabs>
        <w:spacing w:line="0" w:lineRule="atLeast"/>
        <w:ind w:left="400"/>
        <w:rPr>
          <w:sz w:val="20"/>
          <w:szCs w:val="20"/>
        </w:rPr>
      </w:pPr>
      <w:r w:rsidRPr="003429F4">
        <w:rPr>
          <w:sz w:val="20"/>
          <w:szCs w:val="20"/>
        </w:rPr>
        <w:t>Bad example)</w:t>
      </w:r>
      <w:r w:rsidRPr="003429F4">
        <w:rPr>
          <w:rFonts w:ascii="Times New Roman" w:eastAsia="Times New Roman" w:hAnsi="Times New Roman"/>
          <w:sz w:val="20"/>
          <w:szCs w:val="20"/>
        </w:rPr>
        <w:tab/>
      </w:r>
      <w:r w:rsidRPr="003429F4">
        <w:rPr>
          <w:sz w:val="20"/>
          <w:szCs w:val="20"/>
        </w:rPr>
        <w:t>Operator’s error. Seal fitting error.</w:t>
      </w:r>
    </w:p>
    <w:p w14:paraId="3B5C3776" w14:textId="77777777" w:rsidR="00DC2710" w:rsidRPr="003429F4" w:rsidRDefault="00DC2710" w:rsidP="00DC2710">
      <w:pPr>
        <w:spacing w:line="176" w:lineRule="exact"/>
        <w:rPr>
          <w:rFonts w:ascii="Times New Roman" w:eastAsia="Times New Roman" w:hAnsi="Times New Roman"/>
          <w:sz w:val="20"/>
          <w:szCs w:val="20"/>
        </w:rPr>
      </w:pPr>
    </w:p>
    <w:p w14:paraId="5BC887D3" w14:textId="71812071" w:rsidR="00DC2710" w:rsidRDefault="00DC2710" w:rsidP="00DC2710">
      <w:pPr>
        <w:spacing w:line="0" w:lineRule="atLeast"/>
        <w:rPr>
          <w:b/>
        </w:rPr>
      </w:pPr>
      <w:r>
        <w:rPr>
          <w:b/>
        </w:rPr>
        <w:t>3.4.7 Occurrence (O)</w:t>
      </w:r>
    </w:p>
    <w:p w14:paraId="370FA150" w14:textId="77777777" w:rsidR="00DC2710" w:rsidRDefault="00DC2710" w:rsidP="00DC2710">
      <w:pPr>
        <w:spacing w:line="186" w:lineRule="exact"/>
        <w:rPr>
          <w:rFonts w:ascii="Times New Roman" w:eastAsia="Times New Roman" w:hAnsi="Times New Roman"/>
        </w:rPr>
      </w:pPr>
    </w:p>
    <w:p w14:paraId="6DAC56F9" w14:textId="77777777" w:rsidR="00DC2710" w:rsidRPr="003429F4" w:rsidRDefault="00DC2710">
      <w:pPr>
        <w:widowControl/>
        <w:numPr>
          <w:ilvl w:val="0"/>
          <w:numId w:val="98"/>
        </w:numPr>
        <w:tabs>
          <w:tab w:val="left" w:pos="534"/>
        </w:tabs>
        <w:autoSpaceDE/>
        <w:autoSpaceDN/>
        <w:spacing w:line="287" w:lineRule="auto"/>
        <w:ind w:left="400" w:hanging="226"/>
        <w:rPr>
          <w:sz w:val="20"/>
          <w:szCs w:val="20"/>
        </w:rPr>
      </w:pPr>
      <w:r w:rsidRPr="003429F4">
        <w:rPr>
          <w:sz w:val="20"/>
          <w:szCs w:val="20"/>
        </w:rPr>
        <w:t>“Occurrence” indicates the likelihood of occurrence of a certain cause or mechanism. The rank of occurrence refers not to the value, but to the degree of likelihood.</w:t>
      </w:r>
    </w:p>
    <w:p w14:paraId="0791714B" w14:textId="77777777" w:rsidR="00DC2710" w:rsidRPr="003429F4" w:rsidRDefault="00DC2710" w:rsidP="00DC2710">
      <w:pPr>
        <w:spacing w:line="138" w:lineRule="exact"/>
        <w:rPr>
          <w:sz w:val="20"/>
          <w:szCs w:val="20"/>
        </w:rPr>
      </w:pPr>
    </w:p>
    <w:p w14:paraId="71B3EDD6" w14:textId="77777777" w:rsidR="00DC2710" w:rsidRPr="003429F4" w:rsidRDefault="00DC2710">
      <w:pPr>
        <w:widowControl/>
        <w:numPr>
          <w:ilvl w:val="0"/>
          <w:numId w:val="98"/>
        </w:numPr>
        <w:tabs>
          <w:tab w:val="left" w:pos="534"/>
        </w:tabs>
        <w:autoSpaceDE/>
        <w:autoSpaceDN/>
        <w:spacing w:line="287" w:lineRule="auto"/>
        <w:ind w:left="400" w:right="20" w:hanging="226"/>
        <w:rPr>
          <w:sz w:val="20"/>
          <w:szCs w:val="20"/>
        </w:rPr>
      </w:pPr>
      <w:r w:rsidRPr="003429F4">
        <w:rPr>
          <w:sz w:val="20"/>
          <w:szCs w:val="20"/>
        </w:rPr>
        <w:t>For the purpose of prevention or control of failure causes and mechanisms, the rank of occurrence can be reduced by design or process change only</w:t>
      </w:r>
    </w:p>
    <w:p w14:paraId="1EB80F4C" w14:textId="77777777" w:rsidR="00DC2710" w:rsidRPr="003429F4" w:rsidRDefault="00DC2710" w:rsidP="00DC2710">
      <w:pPr>
        <w:spacing w:line="130" w:lineRule="exact"/>
        <w:rPr>
          <w:sz w:val="20"/>
          <w:szCs w:val="20"/>
        </w:rPr>
      </w:pPr>
    </w:p>
    <w:p w14:paraId="162FA776" w14:textId="77777777" w:rsidR="00DC2710" w:rsidRPr="003429F4" w:rsidRDefault="00DC2710">
      <w:pPr>
        <w:widowControl/>
        <w:numPr>
          <w:ilvl w:val="0"/>
          <w:numId w:val="98"/>
        </w:numPr>
        <w:tabs>
          <w:tab w:val="left" w:pos="540"/>
        </w:tabs>
        <w:autoSpaceDE/>
        <w:autoSpaceDN/>
        <w:spacing w:line="0" w:lineRule="atLeast"/>
        <w:ind w:left="540" w:hanging="366"/>
        <w:rPr>
          <w:sz w:val="20"/>
          <w:szCs w:val="20"/>
        </w:rPr>
      </w:pPr>
      <w:r w:rsidRPr="003429F4">
        <w:rPr>
          <w:sz w:val="20"/>
          <w:szCs w:val="20"/>
        </w:rPr>
        <w:t>If statistical data of a similar process is available, it should be used to determine the rank.</w:t>
      </w:r>
    </w:p>
    <w:p w14:paraId="3D380CF8" w14:textId="77777777" w:rsidR="00DC2710" w:rsidRPr="003429F4" w:rsidRDefault="00DC2710" w:rsidP="00DC2710">
      <w:pPr>
        <w:spacing w:line="175" w:lineRule="exact"/>
        <w:rPr>
          <w:sz w:val="20"/>
          <w:szCs w:val="20"/>
        </w:rPr>
      </w:pPr>
    </w:p>
    <w:p w14:paraId="2A565B4A" w14:textId="77777777" w:rsidR="00DC2710" w:rsidRPr="003429F4" w:rsidRDefault="00DC2710">
      <w:pPr>
        <w:widowControl/>
        <w:numPr>
          <w:ilvl w:val="0"/>
          <w:numId w:val="98"/>
        </w:numPr>
        <w:tabs>
          <w:tab w:val="left" w:pos="540"/>
        </w:tabs>
        <w:autoSpaceDE/>
        <w:autoSpaceDN/>
        <w:spacing w:line="0" w:lineRule="atLeast"/>
        <w:ind w:left="540" w:hanging="366"/>
        <w:rPr>
          <w:sz w:val="20"/>
          <w:szCs w:val="20"/>
        </w:rPr>
      </w:pPr>
      <w:r w:rsidRPr="003429F4">
        <w:rPr>
          <w:sz w:val="20"/>
          <w:szCs w:val="20"/>
        </w:rPr>
        <w:t>The occurrence of potential cause(s) / Mechanism(s) shall be estimated on a scale of one to ten.</w:t>
      </w:r>
    </w:p>
    <w:p w14:paraId="4DF8ED84" w14:textId="77777777" w:rsidR="00DC2710" w:rsidRDefault="00DC2710" w:rsidP="00DC2710">
      <w:pPr>
        <w:spacing w:line="200" w:lineRule="exact"/>
        <w:rPr>
          <w:rFonts w:ascii="Times New Roman" w:eastAsia="Times New Roman" w:hAnsi="Times New Roman"/>
        </w:rPr>
      </w:pPr>
    </w:p>
    <w:p w14:paraId="61BCAD4E" w14:textId="77777777" w:rsidR="00DC2710" w:rsidRDefault="00DC2710" w:rsidP="00DC2710">
      <w:pPr>
        <w:spacing w:line="200" w:lineRule="exact"/>
        <w:rPr>
          <w:rFonts w:ascii="Times New Roman" w:eastAsia="Times New Roman" w:hAnsi="Times New Roman"/>
        </w:rPr>
      </w:pPr>
    </w:p>
    <w:p w14:paraId="1E5166B3" w14:textId="77777777" w:rsidR="00DC2710" w:rsidRDefault="00DC2710" w:rsidP="00DC2710">
      <w:pPr>
        <w:spacing w:line="200" w:lineRule="exact"/>
        <w:rPr>
          <w:rFonts w:ascii="Times New Roman" w:eastAsia="Times New Roman" w:hAnsi="Times New Roman"/>
        </w:rPr>
      </w:pPr>
    </w:p>
    <w:p w14:paraId="33DDA0F1" w14:textId="77777777" w:rsidR="00DC2710" w:rsidRDefault="00DC2710" w:rsidP="00DC2710">
      <w:pPr>
        <w:spacing w:line="200" w:lineRule="exact"/>
        <w:rPr>
          <w:rFonts w:ascii="Times New Roman" w:eastAsia="Times New Roman" w:hAnsi="Times New Roman"/>
        </w:rPr>
      </w:pPr>
    </w:p>
    <w:p w14:paraId="58741511" w14:textId="77777777" w:rsidR="00DC2710" w:rsidRDefault="00DC2710" w:rsidP="00DC2710">
      <w:pPr>
        <w:spacing w:line="200" w:lineRule="exact"/>
        <w:rPr>
          <w:rFonts w:ascii="Times New Roman" w:eastAsia="Times New Roman" w:hAnsi="Times New Roman"/>
        </w:rPr>
      </w:pPr>
    </w:p>
    <w:p w14:paraId="78590D02" w14:textId="77777777" w:rsidR="00DC2710" w:rsidRDefault="00DC2710" w:rsidP="00DC2710">
      <w:pPr>
        <w:spacing w:line="200" w:lineRule="exact"/>
        <w:rPr>
          <w:rFonts w:ascii="Times New Roman" w:eastAsia="Times New Roman" w:hAnsi="Times New Roman"/>
        </w:rPr>
      </w:pPr>
    </w:p>
    <w:p w14:paraId="0B54EBC8" w14:textId="77777777" w:rsidR="00DC2710" w:rsidRDefault="00DC2710" w:rsidP="00DC2710">
      <w:pPr>
        <w:spacing w:line="200" w:lineRule="exact"/>
        <w:rPr>
          <w:rFonts w:ascii="Times New Roman" w:eastAsia="Times New Roman" w:hAnsi="Times New Roman"/>
        </w:rPr>
      </w:pPr>
    </w:p>
    <w:p w14:paraId="53E61A6B" w14:textId="77777777" w:rsidR="00DC2710" w:rsidRDefault="00DC2710" w:rsidP="00DC2710">
      <w:pPr>
        <w:spacing w:line="200" w:lineRule="exact"/>
        <w:rPr>
          <w:rFonts w:ascii="Times New Roman" w:eastAsia="Times New Roman" w:hAnsi="Times New Roman"/>
        </w:rPr>
      </w:pPr>
    </w:p>
    <w:p w14:paraId="3D904EA4" w14:textId="77777777" w:rsidR="00DC2710" w:rsidRDefault="00DC2710" w:rsidP="00DC2710">
      <w:pPr>
        <w:spacing w:line="200" w:lineRule="exact"/>
        <w:rPr>
          <w:rFonts w:ascii="Times New Roman" w:eastAsia="Times New Roman" w:hAnsi="Times New Roman"/>
        </w:rPr>
      </w:pPr>
    </w:p>
    <w:p w14:paraId="6425C643" w14:textId="77777777" w:rsidR="00DC2710" w:rsidRDefault="00DC2710" w:rsidP="00DC2710">
      <w:pPr>
        <w:spacing w:line="200" w:lineRule="exact"/>
        <w:rPr>
          <w:rFonts w:ascii="Times New Roman" w:eastAsia="Times New Roman" w:hAnsi="Times New Roman"/>
        </w:rPr>
      </w:pPr>
    </w:p>
    <w:p w14:paraId="1833ECA2" w14:textId="77777777" w:rsidR="00DC2710" w:rsidRDefault="00DC2710" w:rsidP="00DC2710">
      <w:pPr>
        <w:spacing w:line="200" w:lineRule="exact"/>
        <w:rPr>
          <w:rFonts w:ascii="Times New Roman" w:eastAsia="Times New Roman" w:hAnsi="Times New Roman"/>
        </w:rPr>
      </w:pPr>
    </w:p>
    <w:p w14:paraId="1B09B2BC" w14:textId="77777777" w:rsidR="00DC2710" w:rsidRDefault="00DC2710" w:rsidP="00DC2710">
      <w:pPr>
        <w:spacing w:line="200" w:lineRule="exact"/>
        <w:rPr>
          <w:rFonts w:ascii="Times New Roman" w:eastAsia="Times New Roman" w:hAnsi="Times New Roman"/>
        </w:rPr>
      </w:pPr>
    </w:p>
    <w:p w14:paraId="5E1A8C65" w14:textId="77777777" w:rsidR="00DC2710" w:rsidRDefault="00DC2710" w:rsidP="00DC2710">
      <w:pPr>
        <w:spacing w:line="200" w:lineRule="exact"/>
        <w:rPr>
          <w:rFonts w:ascii="Times New Roman" w:eastAsia="Times New Roman" w:hAnsi="Times New Roman"/>
        </w:rPr>
      </w:pPr>
    </w:p>
    <w:p w14:paraId="3B88DE13" w14:textId="77777777" w:rsidR="00DC2710" w:rsidRDefault="00DC2710" w:rsidP="00DC2710">
      <w:pPr>
        <w:spacing w:line="200" w:lineRule="exact"/>
        <w:rPr>
          <w:rFonts w:ascii="Times New Roman" w:eastAsia="Times New Roman" w:hAnsi="Times New Roman"/>
        </w:rPr>
      </w:pPr>
    </w:p>
    <w:p w14:paraId="0CBC6183" w14:textId="77777777" w:rsidR="00DC2710" w:rsidRDefault="00DC2710" w:rsidP="00DC2710">
      <w:pPr>
        <w:spacing w:line="200" w:lineRule="exact"/>
        <w:rPr>
          <w:rFonts w:ascii="Times New Roman" w:eastAsia="Times New Roman" w:hAnsi="Times New Roman"/>
        </w:rPr>
      </w:pPr>
    </w:p>
    <w:p w14:paraId="31F59391" w14:textId="77777777" w:rsidR="00DC2710" w:rsidRDefault="00DC2710" w:rsidP="00DC2710">
      <w:pPr>
        <w:spacing w:line="200" w:lineRule="exact"/>
        <w:rPr>
          <w:rFonts w:ascii="Times New Roman" w:eastAsia="Times New Roman" w:hAnsi="Times New Roman"/>
        </w:rPr>
      </w:pPr>
    </w:p>
    <w:p w14:paraId="352AE543" w14:textId="77777777" w:rsidR="00DC2710" w:rsidRDefault="00DC2710" w:rsidP="00DC2710">
      <w:pPr>
        <w:spacing w:line="200" w:lineRule="exact"/>
        <w:rPr>
          <w:rFonts w:ascii="Times New Roman" w:eastAsia="Times New Roman" w:hAnsi="Times New Roman"/>
        </w:rPr>
      </w:pPr>
    </w:p>
    <w:p w14:paraId="49AA0F09" w14:textId="77777777" w:rsidR="00DC2710" w:rsidRDefault="00DC2710" w:rsidP="00DC2710">
      <w:pPr>
        <w:spacing w:line="200" w:lineRule="exact"/>
        <w:rPr>
          <w:rFonts w:ascii="Times New Roman" w:eastAsia="Times New Roman" w:hAnsi="Times New Roman"/>
        </w:rPr>
      </w:pPr>
    </w:p>
    <w:p w14:paraId="1C0FA1FD" w14:textId="77777777" w:rsidR="00DC2710" w:rsidRDefault="00DC2710" w:rsidP="00DC2710">
      <w:pPr>
        <w:spacing w:line="200" w:lineRule="exact"/>
        <w:rPr>
          <w:rFonts w:ascii="Times New Roman" w:eastAsia="Times New Roman" w:hAnsi="Times New Roman"/>
        </w:rPr>
      </w:pPr>
    </w:p>
    <w:p w14:paraId="1EC638F6" w14:textId="77777777" w:rsidR="00DC2710" w:rsidRDefault="00DC2710" w:rsidP="00DC2710">
      <w:pPr>
        <w:spacing w:line="200" w:lineRule="exact"/>
        <w:rPr>
          <w:rFonts w:ascii="Times New Roman" w:eastAsia="Times New Roman" w:hAnsi="Times New Roman"/>
        </w:rPr>
      </w:pPr>
    </w:p>
    <w:p w14:paraId="3583E4DF" w14:textId="77777777" w:rsidR="00DC2710" w:rsidRDefault="00DC2710" w:rsidP="00DC2710">
      <w:pPr>
        <w:spacing w:line="200" w:lineRule="exact"/>
        <w:rPr>
          <w:rFonts w:ascii="Times New Roman" w:eastAsia="Times New Roman" w:hAnsi="Times New Roman"/>
        </w:rPr>
      </w:pPr>
    </w:p>
    <w:p w14:paraId="1FF01EFF" w14:textId="77777777" w:rsidR="00DC2710" w:rsidRDefault="00DC2710" w:rsidP="00DC2710">
      <w:pPr>
        <w:spacing w:line="200" w:lineRule="exact"/>
        <w:rPr>
          <w:rFonts w:ascii="Times New Roman" w:eastAsia="Times New Roman" w:hAnsi="Times New Roman"/>
        </w:rPr>
      </w:pPr>
    </w:p>
    <w:p w14:paraId="59E1EA43" w14:textId="77777777" w:rsidR="00DC2710" w:rsidRDefault="00DC2710" w:rsidP="00DC2710">
      <w:pPr>
        <w:spacing w:line="200" w:lineRule="exact"/>
        <w:rPr>
          <w:rFonts w:ascii="Times New Roman" w:eastAsia="Times New Roman" w:hAnsi="Times New Roman"/>
        </w:rPr>
      </w:pPr>
    </w:p>
    <w:p w14:paraId="4AE4ED12" w14:textId="77777777" w:rsidR="00DC2710" w:rsidRDefault="00DC2710" w:rsidP="00DC2710">
      <w:pPr>
        <w:spacing w:line="200" w:lineRule="exact"/>
        <w:rPr>
          <w:rFonts w:ascii="Times New Roman" w:eastAsia="Times New Roman" w:hAnsi="Times New Roman"/>
        </w:rPr>
      </w:pPr>
    </w:p>
    <w:p w14:paraId="4B67B87C" w14:textId="77777777" w:rsidR="00DC2710" w:rsidRDefault="00DC2710" w:rsidP="00DC2710">
      <w:pPr>
        <w:spacing w:line="200" w:lineRule="exact"/>
        <w:rPr>
          <w:rFonts w:ascii="Times New Roman" w:eastAsia="Times New Roman" w:hAnsi="Times New Roman"/>
        </w:rPr>
      </w:pPr>
    </w:p>
    <w:p w14:paraId="651D4AEE" w14:textId="77777777" w:rsidR="00DC2710" w:rsidRDefault="00DC2710" w:rsidP="00DC2710">
      <w:pPr>
        <w:spacing w:line="317" w:lineRule="exact"/>
        <w:rPr>
          <w:rFonts w:ascii="Times New Roman" w:eastAsia="Times New Roman" w:hAnsi="Times New Roman"/>
        </w:rPr>
      </w:pPr>
    </w:p>
    <w:p w14:paraId="6C5E2233" w14:textId="77777777" w:rsidR="00DC2710" w:rsidRDefault="00DC2710" w:rsidP="00DC2710">
      <w:pPr>
        <w:spacing w:line="0" w:lineRule="atLeast"/>
        <w:ind w:right="180"/>
        <w:jc w:val="center"/>
        <w:rPr>
          <w:sz w:val="21"/>
        </w:rPr>
        <w:sectPr w:rsidR="00DC2710" w:rsidSect="003B4105">
          <w:pgSz w:w="11900" w:h="16838"/>
          <w:pgMar w:top="990" w:right="1006" w:bottom="68" w:left="1300" w:header="900" w:footer="0" w:gutter="0"/>
          <w:pgBorders w:offsetFrom="page">
            <w:top w:val="single" w:sz="2" w:space="24" w:color="auto"/>
            <w:left w:val="single" w:sz="2" w:space="24" w:color="auto"/>
            <w:bottom w:val="single" w:sz="2" w:space="24" w:color="auto"/>
            <w:right w:val="single" w:sz="2" w:space="24" w:color="auto"/>
          </w:pgBorders>
          <w:cols w:space="0" w:equalWidth="0">
            <w:col w:w="9600"/>
          </w:cols>
          <w:docGrid w:linePitch="360"/>
        </w:sectPr>
      </w:pPr>
    </w:p>
    <w:p w14:paraId="6026A07B" w14:textId="77777777" w:rsidR="00DC2710" w:rsidRDefault="00DC2710" w:rsidP="00DC2710">
      <w:pPr>
        <w:spacing w:line="221" w:lineRule="exact"/>
        <w:rPr>
          <w:rFonts w:ascii="Times New Roman" w:eastAsia="Times New Roman" w:hAnsi="Times New Roman"/>
        </w:rPr>
      </w:pPr>
      <w:bookmarkStart w:id="20" w:name="page14"/>
      <w:bookmarkEnd w:id="20"/>
    </w:p>
    <w:p w14:paraId="44E76F0B" w14:textId="77777777" w:rsidR="00DC2710" w:rsidRDefault="00DC2710" w:rsidP="00DC2710">
      <w:pPr>
        <w:spacing w:line="0" w:lineRule="atLeast"/>
        <w:ind w:right="180"/>
        <w:jc w:val="center"/>
      </w:pPr>
      <w:r>
        <w:t>&lt;Recommended Occurrence (O) assessment criteria&gt;</w:t>
      </w:r>
    </w:p>
    <w:p w14:paraId="7D9BC319" w14:textId="77777777" w:rsidR="00DC2710" w:rsidRDefault="00DC2710" w:rsidP="00DC2710">
      <w:pPr>
        <w:spacing w:line="12" w:lineRule="exact"/>
        <w:rPr>
          <w:rFonts w:ascii="Times New Roman" w:eastAsia="Times New Roman" w:hAnsi="Times New Roman"/>
        </w:rPr>
      </w:pPr>
    </w:p>
    <w:tbl>
      <w:tblPr>
        <w:tblW w:w="0" w:type="auto"/>
        <w:tblInd w:w="850" w:type="dxa"/>
        <w:tblLayout w:type="fixed"/>
        <w:tblCellMar>
          <w:left w:w="0" w:type="dxa"/>
          <w:right w:w="0" w:type="dxa"/>
        </w:tblCellMar>
        <w:tblLook w:val="0000" w:firstRow="0" w:lastRow="0" w:firstColumn="0" w:lastColumn="0" w:noHBand="0" w:noVBand="0"/>
      </w:tblPr>
      <w:tblGrid>
        <w:gridCol w:w="2020"/>
        <w:gridCol w:w="1660"/>
        <w:gridCol w:w="3360"/>
        <w:gridCol w:w="1260"/>
      </w:tblGrid>
      <w:tr w:rsidR="00DC2710" w14:paraId="55046AC5" w14:textId="77777777" w:rsidTr="00777990">
        <w:trPr>
          <w:trHeight w:val="256"/>
        </w:trPr>
        <w:tc>
          <w:tcPr>
            <w:tcW w:w="2020" w:type="dxa"/>
            <w:tcBorders>
              <w:top w:val="single" w:sz="8" w:space="0" w:color="auto"/>
              <w:left w:val="single" w:sz="8" w:space="0" w:color="auto"/>
              <w:right w:val="single" w:sz="8" w:space="0" w:color="auto"/>
            </w:tcBorders>
            <w:shd w:val="clear" w:color="auto" w:fill="auto"/>
            <w:vAlign w:val="bottom"/>
          </w:tcPr>
          <w:p w14:paraId="5B988892" w14:textId="77777777" w:rsidR="00DC2710" w:rsidRDefault="00DC2710" w:rsidP="00777990">
            <w:pPr>
              <w:spacing w:line="0" w:lineRule="atLeast"/>
              <w:rPr>
                <w:rFonts w:ascii="Times New Roman" w:eastAsia="Times New Roman" w:hAnsi="Times New Roman"/>
              </w:rPr>
            </w:pPr>
          </w:p>
        </w:tc>
        <w:tc>
          <w:tcPr>
            <w:tcW w:w="1660" w:type="dxa"/>
            <w:tcBorders>
              <w:top w:val="single" w:sz="8" w:space="0" w:color="auto"/>
            </w:tcBorders>
            <w:shd w:val="clear" w:color="auto" w:fill="auto"/>
            <w:vAlign w:val="bottom"/>
          </w:tcPr>
          <w:p w14:paraId="05BC37DD" w14:textId="77777777" w:rsidR="00DC2710" w:rsidRDefault="00DC2710" w:rsidP="00777990">
            <w:pPr>
              <w:spacing w:line="0" w:lineRule="atLeast"/>
              <w:rPr>
                <w:rFonts w:ascii="Times New Roman" w:eastAsia="Times New Roman" w:hAnsi="Times New Roman"/>
              </w:rPr>
            </w:pPr>
          </w:p>
        </w:tc>
        <w:tc>
          <w:tcPr>
            <w:tcW w:w="3360" w:type="dxa"/>
            <w:tcBorders>
              <w:top w:val="single" w:sz="8" w:space="0" w:color="auto"/>
              <w:right w:val="single" w:sz="8" w:space="0" w:color="auto"/>
            </w:tcBorders>
            <w:shd w:val="clear" w:color="auto" w:fill="auto"/>
            <w:vAlign w:val="bottom"/>
          </w:tcPr>
          <w:p w14:paraId="20B7BF33" w14:textId="77777777" w:rsidR="00DC2710" w:rsidRDefault="00DC2710" w:rsidP="00777990">
            <w:pPr>
              <w:spacing w:line="0" w:lineRule="atLeast"/>
              <w:ind w:right="1600"/>
              <w:jc w:val="center"/>
              <w:rPr>
                <w:w w:val="99"/>
              </w:rPr>
            </w:pPr>
            <w:r>
              <w:rPr>
                <w:w w:val="99"/>
              </w:rPr>
              <w:t>Criteria:</w:t>
            </w:r>
          </w:p>
        </w:tc>
        <w:tc>
          <w:tcPr>
            <w:tcW w:w="1260" w:type="dxa"/>
            <w:tcBorders>
              <w:top w:val="single" w:sz="8" w:space="0" w:color="auto"/>
              <w:right w:val="single" w:sz="8" w:space="0" w:color="auto"/>
            </w:tcBorders>
            <w:shd w:val="clear" w:color="auto" w:fill="auto"/>
            <w:vAlign w:val="bottom"/>
          </w:tcPr>
          <w:p w14:paraId="442EDDEB" w14:textId="77777777" w:rsidR="00DC2710" w:rsidRDefault="00DC2710" w:rsidP="00777990">
            <w:pPr>
              <w:spacing w:line="0" w:lineRule="atLeast"/>
              <w:rPr>
                <w:rFonts w:ascii="Times New Roman" w:eastAsia="Times New Roman" w:hAnsi="Times New Roman"/>
              </w:rPr>
            </w:pPr>
          </w:p>
        </w:tc>
      </w:tr>
      <w:tr w:rsidR="00DC2710" w14:paraId="73C79B54" w14:textId="77777777" w:rsidTr="00777990">
        <w:trPr>
          <w:trHeight w:val="230"/>
        </w:trPr>
        <w:tc>
          <w:tcPr>
            <w:tcW w:w="2020" w:type="dxa"/>
            <w:tcBorders>
              <w:left w:val="single" w:sz="8" w:space="0" w:color="auto"/>
              <w:right w:val="single" w:sz="8" w:space="0" w:color="auto"/>
            </w:tcBorders>
            <w:shd w:val="clear" w:color="auto" w:fill="auto"/>
            <w:vAlign w:val="bottom"/>
          </w:tcPr>
          <w:p w14:paraId="2580DEB6" w14:textId="77777777" w:rsidR="00DC2710" w:rsidRDefault="00DC2710" w:rsidP="00777990">
            <w:pPr>
              <w:spacing w:line="0" w:lineRule="atLeast"/>
              <w:jc w:val="center"/>
              <w:rPr>
                <w:w w:val="99"/>
              </w:rPr>
            </w:pPr>
            <w:r>
              <w:rPr>
                <w:w w:val="99"/>
              </w:rPr>
              <w:t>Likelihood of failure</w:t>
            </w:r>
          </w:p>
        </w:tc>
        <w:tc>
          <w:tcPr>
            <w:tcW w:w="5020" w:type="dxa"/>
            <w:gridSpan w:val="2"/>
            <w:tcBorders>
              <w:right w:val="single" w:sz="8" w:space="0" w:color="auto"/>
            </w:tcBorders>
            <w:shd w:val="clear" w:color="auto" w:fill="auto"/>
            <w:vAlign w:val="bottom"/>
          </w:tcPr>
          <w:p w14:paraId="5BECA91C" w14:textId="77777777" w:rsidR="00DC2710" w:rsidRDefault="00DC2710" w:rsidP="00777990">
            <w:pPr>
              <w:spacing w:line="0" w:lineRule="atLeast"/>
              <w:jc w:val="center"/>
            </w:pPr>
            <w:r>
              <w:t>Occurrence of Cause―PFMEA</w:t>
            </w:r>
          </w:p>
        </w:tc>
        <w:tc>
          <w:tcPr>
            <w:tcW w:w="1260" w:type="dxa"/>
            <w:tcBorders>
              <w:right w:val="single" w:sz="8" w:space="0" w:color="auto"/>
            </w:tcBorders>
            <w:shd w:val="clear" w:color="auto" w:fill="auto"/>
            <w:vAlign w:val="bottom"/>
          </w:tcPr>
          <w:p w14:paraId="21206B78" w14:textId="77777777" w:rsidR="00DC2710" w:rsidRDefault="00DC2710" w:rsidP="00777990">
            <w:pPr>
              <w:spacing w:line="0" w:lineRule="atLeast"/>
              <w:ind w:left="380"/>
            </w:pPr>
            <w:r>
              <w:t>Rank</w:t>
            </w:r>
          </w:p>
        </w:tc>
      </w:tr>
      <w:tr w:rsidR="00DC2710" w14:paraId="6F23DB98" w14:textId="77777777" w:rsidTr="00777990">
        <w:trPr>
          <w:trHeight w:val="242"/>
        </w:trPr>
        <w:tc>
          <w:tcPr>
            <w:tcW w:w="2020" w:type="dxa"/>
            <w:tcBorders>
              <w:left w:val="single" w:sz="8" w:space="0" w:color="auto"/>
              <w:bottom w:val="single" w:sz="8" w:space="0" w:color="auto"/>
              <w:right w:val="single" w:sz="8" w:space="0" w:color="auto"/>
            </w:tcBorders>
            <w:shd w:val="clear" w:color="auto" w:fill="auto"/>
            <w:vAlign w:val="bottom"/>
          </w:tcPr>
          <w:p w14:paraId="4B9EE352" w14:textId="77777777" w:rsidR="00DC2710" w:rsidRDefault="00DC2710" w:rsidP="00777990">
            <w:pPr>
              <w:spacing w:line="0" w:lineRule="atLeast"/>
              <w:rPr>
                <w:rFonts w:ascii="Times New Roman" w:eastAsia="Times New Roman" w:hAnsi="Times New Roman"/>
                <w:sz w:val="21"/>
              </w:rPr>
            </w:pPr>
          </w:p>
        </w:tc>
        <w:tc>
          <w:tcPr>
            <w:tcW w:w="5020" w:type="dxa"/>
            <w:gridSpan w:val="2"/>
            <w:tcBorders>
              <w:bottom w:val="single" w:sz="8" w:space="0" w:color="auto"/>
              <w:right w:val="single" w:sz="8" w:space="0" w:color="auto"/>
            </w:tcBorders>
            <w:shd w:val="clear" w:color="auto" w:fill="auto"/>
            <w:vAlign w:val="bottom"/>
          </w:tcPr>
          <w:p w14:paraId="298399BB" w14:textId="77777777" w:rsidR="00DC2710" w:rsidRDefault="00DC2710" w:rsidP="00777990">
            <w:pPr>
              <w:spacing w:line="0" w:lineRule="atLeast"/>
              <w:jc w:val="center"/>
              <w:rPr>
                <w:w w:val="99"/>
              </w:rPr>
            </w:pPr>
            <w:r>
              <w:rPr>
                <w:w w:val="99"/>
              </w:rPr>
              <w:t>(Incidents per item / vehicle)</w:t>
            </w:r>
          </w:p>
        </w:tc>
        <w:tc>
          <w:tcPr>
            <w:tcW w:w="1260" w:type="dxa"/>
            <w:tcBorders>
              <w:bottom w:val="single" w:sz="8" w:space="0" w:color="auto"/>
              <w:right w:val="single" w:sz="8" w:space="0" w:color="auto"/>
            </w:tcBorders>
            <w:shd w:val="clear" w:color="auto" w:fill="auto"/>
            <w:vAlign w:val="bottom"/>
          </w:tcPr>
          <w:p w14:paraId="38AD65B6" w14:textId="77777777" w:rsidR="00DC2710" w:rsidRDefault="00DC2710" w:rsidP="00777990">
            <w:pPr>
              <w:spacing w:line="0" w:lineRule="atLeast"/>
              <w:rPr>
                <w:rFonts w:ascii="Times New Roman" w:eastAsia="Times New Roman" w:hAnsi="Times New Roman"/>
                <w:sz w:val="21"/>
              </w:rPr>
            </w:pPr>
          </w:p>
        </w:tc>
      </w:tr>
      <w:tr w:rsidR="00DC2710" w14:paraId="03FBF01E" w14:textId="77777777" w:rsidTr="00777990">
        <w:trPr>
          <w:trHeight w:val="254"/>
        </w:trPr>
        <w:tc>
          <w:tcPr>
            <w:tcW w:w="2020" w:type="dxa"/>
            <w:vMerge w:val="restart"/>
            <w:tcBorders>
              <w:left w:val="single" w:sz="8" w:space="0" w:color="auto"/>
              <w:right w:val="single" w:sz="8" w:space="0" w:color="auto"/>
            </w:tcBorders>
            <w:shd w:val="clear" w:color="auto" w:fill="auto"/>
            <w:vAlign w:val="bottom"/>
          </w:tcPr>
          <w:p w14:paraId="4DAC4650" w14:textId="77777777" w:rsidR="00DC2710" w:rsidRDefault="00DC2710" w:rsidP="00777990">
            <w:pPr>
              <w:spacing w:line="0" w:lineRule="atLeast"/>
              <w:jc w:val="center"/>
            </w:pPr>
            <w:r>
              <w:t>Very High</w:t>
            </w:r>
          </w:p>
        </w:tc>
        <w:tc>
          <w:tcPr>
            <w:tcW w:w="5020" w:type="dxa"/>
            <w:gridSpan w:val="2"/>
            <w:tcBorders>
              <w:right w:val="single" w:sz="8" w:space="0" w:color="auto"/>
            </w:tcBorders>
            <w:shd w:val="clear" w:color="auto" w:fill="auto"/>
            <w:vAlign w:val="bottom"/>
          </w:tcPr>
          <w:p w14:paraId="65123AB6" w14:textId="77777777" w:rsidR="00DC2710" w:rsidRDefault="00DC2710" w:rsidP="00777990">
            <w:pPr>
              <w:spacing w:line="0" w:lineRule="atLeast"/>
              <w:ind w:right="2620"/>
              <w:jc w:val="right"/>
              <w:rPr>
                <w:i/>
              </w:rPr>
            </w:pPr>
            <w:r>
              <w:rPr>
                <w:i/>
              </w:rPr>
              <w:t xml:space="preserve">100 </w:t>
            </w:r>
            <w:r>
              <w:t>or more /</w:t>
            </w:r>
            <w:r>
              <w:rPr>
                <w:i/>
              </w:rPr>
              <w:t xml:space="preserve"> 1,000</w:t>
            </w:r>
          </w:p>
        </w:tc>
        <w:tc>
          <w:tcPr>
            <w:tcW w:w="1260" w:type="dxa"/>
            <w:vMerge w:val="restart"/>
            <w:tcBorders>
              <w:right w:val="single" w:sz="8" w:space="0" w:color="auto"/>
            </w:tcBorders>
            <w:shd w:val="clear" w:color="auto" w:fill="auto"/>
            <w:vAlign w:val="bottom"/>
          </w:tcPr>
          <w:p w14:paraId="0763352F" w14:textId="77777777" w:rsidR="00DC2710" w:rsidRDefault="00DC2710" w:rsidP="00777990">
            <w:pPr>
              <w:spacing w:line="0" w:lineRule="atLeast"/>
              <w:jc w:val="center"/>
              <w:rPr>
                <w:w w:val="98"/>
              </w:rPr>
            </w:pPr>
            <w:r>
              <w:rPr>
                <w:w w:val="98"/>
              </w:rPr>
              <w:t>10</w:t>
            </w:r>
          </w:p>
        </w:tc>
      </w:tr>
      <w:tr w:rsidR="00DC2710" w14:paraId="4825A9B4" w14:textId="77777777" w:rsidTr="00777990">
        <w:trPr>
          <w:trHeight w:val="146"/>
        </w:trPr>
        <w:tc>
          <w:tcPr>
            <w:tcW w:w="2020" w:type="dxa"/>
            <w:vMerge/>
            <w:tcBorders>
              <w:left w:val="single" w:sz="8" w:space="0" w:color="auto"/>
              <w:right w:val="single" w:sz="8" w:space="0" w:color="auto"/>
            </w:tcBorders>
            <w:shd w:val="clear" w:color="auto" w:fill="auto"/>
            <w:vAlign w:val="bottom"/>
          </w:tcPr>
          <w:p w14:paraId="73377088"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30E5161B"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5F8DD7A8" w14:textId="77777777" w:rsidR="00DC2710" w:rsidRDefault="00DC2710" w:rsidP="00777990">
            <w:pPr>
              <w:spacing w:line="0" w:lineRule="atLeast"/>
              <w:ind w:right="1360"/>
              <w:jc w:val="right"/>
              <w:rPr>
                <w:i/>
              </w:rPr>
            </w:pPr>
            <w:r>
              <w:rPr>
                <w:i/>
              </w:rPr>
              <w:t xml:space="preserve">1 </w:t>
            </w:r>
            <w:r>
              <w:t>or more /</w:t>
            </w:r>
            <w:r>
              <w:rPr>
                <w:i/>
              </w:rPr>
              <w:t xml:space="preserve"> 10</w:t>
            </w:r>
          </w:p>
        </w:tc>
        <w:tc>
          <w:tcPr>
            <w:tcW w:w="1260" w:type="dxa"/>
            <w:vMerge/>
            <w:tcBorders>
              <w:right w:val="single" w:sz="8" w:space="0" w:color="auto"/>
            </w:tcBorders>
            <w:shd w:val="clear" w:color="auto" w:fill="auto"/>
            <w:vAlign w:val="bottom"/>
          </w:tcPr>
          <w:p w14:paraId="5F973DAB" w14:textId="77777777" w:rsidR="00DC2710" w:rsidRDefault="00DC2710" w:rsidP="00777990">
            <w:pPr>
              <w:spacing w:line="0" w:lineRule="atLeast"/>
              <w:rPr>
                <w:rFonts w:ascii="Times New Roman" w:eastAsia="Times New Roman" w:hAnsi="Times New Roman"/>
                <w:sz w:val="12"/>
              </w:rPr>
            </w:pPr>
          </w:p>
        </w:tc>
      </w:tr>
      <w:tr w:rsidR="00DC2710" w14:paraId="790DC011" w14:textId="77777777" w:rsidTr="00777990">
        <w:trPr>
          <w:trHeight w:val="146"/>
        </w:trPr>
        <w:tc>
          <w:tcPr>
            <w:tcW w:w="2020" w:type="dxa"/>
            <w:tcBorders>
              <w:left w:val="single" w:sz="8" w:space="0" w:color="auto"/>
              <w:right w:val="single" w:sz="8" w:space="0" w:color="auto"/>
            </w:tcBorders>
            <w:shd w:val="clear" w:color="auto" w:fill="auto"/>
            <w:vAlign w:val="bottom"/>
          </w:tcPr>
          <w:p w14:paraId="67EC3D66"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6CFC582E"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27CFCCA8"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69EB0AE4" w14:textId="77777777" w:rsidR="00DC2710" w:rsidRDefault="00DC2710" w:rsidP="00777990">
            <w:pPr>
              <w:spacing w:line="0" w:lineRule="atLeast"/>
              <w:rPr>
                <w:rFonts w:ascii="Times New Roman" w:eastAsia="Times New Roman" w:hAnsi="Times New Roman"/>
                <w:sz w:val="12"/>
              </w:rPr>
            </w:pPr>
          </w:p>
        </w:tc>
      </w:tr>
      <w:tr w:rsidR="00DC2710" w14:paraId="0B55BECE" w14:textId="77777777" w:rsidTr="00777990">
        <w:trPr>
          <w:trHeight w:val="30"/>
        </w:trPr>
        <w:tc>
          <w:tcPr>
            <w:tcW w:w="2020" w:type="dxa"/>
            <w:tcBorders>
              <w:left w:val="single" w:sz="8" w:space="0" w:color="auto"/>
              <w:bottom w:val="single" w:sz="8" w:space="0" w:color="auto"/>
              <w:right w:val="single" w:sz="8" w:space="0" w:color="auto"/>
            </w:tcBorders>
            <w:shd w:val="clear" w:color="auto" w:fill="auto"/>
            <w:vAlign w:val="bottom"/>
          </w:tcPr>
          <w:p w14:paraId="1F8E33F4"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2D6BE126"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1EA9298D"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AABC948" w14:textId="77777777" w:rsidR="00DC2710" w:rsidRDefault="00DC2710" w:rsidP="00777990">
            <w:pPr>
              <w:spacing w:line="0" w:lineRule="atLeast"/>
              <w:rPr>
                <w:rFonts w:ascii="Times New Roman" w:eastAsia="Times New Roman" w:hAnsi="Times New Roman"/>
                <w:sz w:val="2"/>
              </w:rPr>
            </w:pPr>
          </w:p>
        </w:tc>
      </w:tr>
      <w:tr w:rsidR="00DC2710" w14:paraId="2C54BB01" w14:textId="77777777" w:rsidTr="00777990">
        <w:trPr>
          <w:trHeight w:val="248"/>
        </w:trPr>
        <w:tc>
          <w:tcPr>
            <w:tcW w:w="2020" w:type="dxa"/>
            <w:tcBorders>
              <w:left w:val="single" w:sz="8" w:space="0" w:color="auto"/>
              <w:right w:val="single" w:sz="8" w:space="0" w:color="auto"/>
            </w:tcBorders>
            <w:shd w:val="clear" w:color="auto" w:fill="auto"/>
            <w:vAlign w:val="bottom"/>
          </w:tcPr>
          <w:p w14:paraId="73858AAC" w14:textId="77777777" w:rsidR="00DC2710" w:rsidRDefault="00DC2710" w:rsidP="00777990">
            <w:pPr>
              <w:spacing w:line="0" w:lineRule="atLeast"/>
              <w:rPr>
                <w:rFonts w:ascii="Times New Roman" w:eastAsia="Times New Roman" w:hAnsi="Times New Roman"/>
                <w:sz w:val="21"/>
              </w:rPr>
            </w:pPr>
          </w:p>
        </w:tc>
        <w:tc>
          <w:tcPr>
            <w:tcW w:w="1660" w:type="dxa"/>
            <w:shd w:val="clear" w:color="auto" w:fill="auto"/>
            <w:vAlign w:val="bottom"/>
          </w:tcPr>
          <w:p w14:paraId="6525DE45" w14:textId="77777777" w:rsidR="00DC2710" w:rsidRDefault="00DC2710" w:rsidP="00777990">
            <w:pPr>
              <w:spacing w:line="0" w:lineRule="atLeast"/>
              <w:jc w:val="right"/>
              <w:rPr>
                <w:i/>
              </w:rPr>
            </w:pPr>
            <w:r>
              <w:rPr>
                <w:i/>
              </w:rPr>
              <w:t>50</w:t>
            </w:r>
          </w:p>
        </w:tc>
        <w:tc>
          <w:tcPr>
            <w:tcW w:w="3360" w:type="dxa"/>
            <w:tcBorders>
              <w:right w:val="single" w:sz="8" w:space="0" w:color="auto"/>
            </w:tcBorders>
            <w:shd w:val="clear" w:color="auto" w:fill="auto"/>
            <w:vAlign w:val="bottom"/>
          </w:tcPr>
          <w:p w14:paraId="78CCEB95" w14:textId="77777777" w:rsidR="00DC2710" w:rsidRDefault="00DC2710" w:rsidP="00777990">
            <w:pPr>
              <w:spacing w:line="0" w:lineRule="atLeast"/>
              <w:ind w:right="2620"/>
              <w:jc w:val="right"/>
              <w:rPr>
                <w:i/>
              </w:rPr>
            </w:pPr>
            <w:r>
              <w:t xml:space="preserve">/ </w:t>
            </w:r>
            <w:r>
              <w:rPr>
                <w:i/>
              </w:rPr>
              <w:t>1,000</w:t>
            </w:r>
          </w:p>
        </w:tc>
        <w:tc>
          <w:tcPr>
            <w:tcW w:w="1260" w:type="dxa"/>
            <w:vMerge w:val="restart"/>
            <w:tcBorders>
              <w:right w:val="single" w:sz="8" w:space="0" w:color="auto"/>
            </w:tcBorders>
            <w:shd w:val="clear" w:color="auto" w:fill="auto"/>
            <w:vAlign w:val="bottom"/>
          </w:tcPr>
          <w:p w14:paraId="6876B042" w14:textId="77777777" w:rsidR="00DC2710" w:rsidRDefault="00DC2710" w:rsidP="00777990">
            <w:pPr>
              <w:spacing w:line="0" w:lineRule="atLeast"/>
              <w:jc w:val="center"/>
            </w:pPr>
            <w:r>
              <w:t>9</w:t>
            </w:r>
          </w:p>
        </w:tc>
      </w:tr>
      <w:tr w:rsidR="00DC2710" w14:paraId="12C25B08" w14:textId="77777777" w:rsidTr="00777990">
        <w:trPr>
          <w:trHeight w:val="146"/>
        </w:trPr>
        <w:tc>
          <w:tcPr>
            <w:tcW w:w="2020" w:type="dxa"/>
            <w:tcBorders>
              <w:left w:val="single" w:sz="8" w:space="0" w:color="auto"/>
              <w:right w:val="single" w:sz="8" w:space="0" w:color="auto"/>
            </w:tcBorders>
            <w:shd w:val="clear" w:color="auto" w:fill="auto"/>
            <w:vAlign w:val="bottom"/>
          </w:tcPr>
          <w:p w14:paraId="4996E5D6"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3CFC1FBB"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2F5A0C5F" w14:textId="77777777" w:rsidR="00DC2710" w:rsidRDefault="00DC2710" w:rsidP="00777990">
            <w:pPr>
              <w:spacing w:line="0" w:lineRule="atLeast"/>
              <w:ind w:left="640"/>
              <w:rPr>
                <w:i/>
              </w:rPr>
            </w:pPr>
            <w:r>
              <w:rPr>
                <w:i/>
              </w:rPr>
              <w:t>1 / 20</w:t>
            </w:r>
          </w:p>
        </w:tc>
        <w:tc>
          <w:tcPr>
            <w:tcW w:w="1260" w:type="dxa"/>
            <w:vMerge/>
            <w:tcBorders>
              <w:right w:val="single" w:sz="8" w:space="0" w:color="auto"/>
            </w:tcBorders>
            <w:shd w:val="clear" w:color="auto" w:fill="auto"/>
            <w:vAlign w:val="bottom"/>
          </w:tcPr>
          <w:p w14:paraId="2C995E45" w14:textId="77777777" w:rsidR="00DC2710" w:rsidRDefault="00DC2710" w:rsidP="00777990">
            <w:pPr>
              <w:spacing w:line="0" w:lineRule="atLeast"/>
              <w:rPr>
                <w:rFonts w:ascii="Times New Roman" w:eastAsia="Times New Roman" w:hAnsi="Times New Roman"/>
                <w:sz w:val="12"/>
              </w:rPr>
            </w:pPr>
          </w:p>
        </w:tc>
      </w:tr>
      <w:tr w:rsidR="00DC2710" w14:paraId="7AC129A3" w14:textId="77777777" w:rsidTr="00777990">
        <w:trPr>
          <w:trHeight w:val="146"/>
        </w:trPr>
        <w:tc>
          <w:tcPr>
            <w:tcW w:w="2020" w:type="dxa"/>
            <w:tcBorders>
              <w:left w:val="single" w:sz="8" w:space="0" w:color="auto"/>
              <w:right w:val="single" w:sz="8" w:space="0" w:color="auto"/>
            </w:tcBorders>
            <w:shd w:val="clear" w:color="auto" w:fill="auto"/>
            <w:vAlign w:val="bottom"/>
          </w:tcPr>
          <w:p w14:paraId="452AECD7"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1ACCD105"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3E7B6949"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1F82DF67" w14:textId="77777777" w:rsidR="00DC2710" w:rsidRDefault="00DC2710" w:rsidP="00777990">
            <w:pPr>
              <w:spacing w:line="0" w:lineRule="atLeast"/>
              <w:rPr>
                <w:rFonts w:ascii="Times New Roman" w:eastAsia="Times New Roman" w:hAnsi="Times New Roman"/>
                <w:sz w:val="12"/>
              </w:rPr>
            </w:pPr>
          </w:p>
        </w:tc>
      </w:tr>
      <w:tr w:rsidR="00DC2710" w14:paraId="649F4754" w14:textId="77777777" w:rsidTr="00777990">
        <w:trPr>
          <w:trHeight w:val="30"/>
        </w:trPr>
        <w:tc>
          <w:tcPr>
            <w:tcW w:w="2020" w:type="dxa"/>
            <w:tcBorders>
              <w:left w:val="single" w:sz="8" w:space="0" w:color="auto"/>
              <w:right w:val="single" w:sz="8" w:space="0" w:color="auto"/>
            </w:tcBorders>
            <w:shd w:val="clear" w:color="auto" w:fill="auto"/>
            <w:vAlign w:val="bottom"/>
          </w:tcPr>
          <w:p w14:paraId="5F674D65"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19110D36"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3E348B36"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00CD721C" w14:textId="77777777" w:rsidR="00DC2710" w:rsidRDefault="00DC2710" w:rsidP="00777990">
            <w:pPr>
              <w:spacing w:line="0" w:lineRule="atLeast"/>
              <w:rPr>
                <w:rFonts w:ascii="Times New Roman" w:eastAsia="Times New Roman" w:hAnsi="Times New Roman"/>
                <w:sz w:val="2"/>
              </w:rPr>
            </w:pPr>
          </w:p>
        </w:tc>
      </w:tr>
      <w:tr w:rsidR="00DC2710" w14:paraId="606F8617" w14:textId="77777777" w:rsidTr="00777990">
        <w:trPr>
          <w:trHeight w:val="250"/>
        </w:trPr>
        <w:tc>
          <w:tcPr>
            <w:tcW w:w="2020" w:type="dxa"/>
            <w:vMerge w:val="restart"/>
            <w:tcBorders>
              <w:left w:val="single" w:sz="8" w:space="0" w:color="auto"/>
              <w:right w:val="single" w:sz="8" w:space="0" w:color="auto"/>
            </w:tcBorders>
            <w:shd w:val="clear" w:color="auto" w:fill="auto"/>
            <w:vAlign w:val="bottom"/>
          </w:tcPr>
          <w:p w14:paraId="4D805355" w14:textId="77777777" w:rsidR="00DC2710" w:rsidRDefault="00DC2710" w:rsidP="00777990">
            <w:pPr>
              <w:spacing w:line="0" w:lineRule="atLeast"/>
              <w:jc w:val="center"/>
              <w:rPr>
                <w:w w:val="97"/>
              </w:rPr>
            </w:pPr>
            <w:r>
              <w:rPr>
                <w:w w:val="97"/>
              </w:rPr>
              <w:t>High</w:t>
            </w:r>
          </w:p>
        </w:tc>
        <w:tc>
          <w:tcPr>
            <w:tcW w:w="1660" w:type="dxa"/>
            <w:shd w:val="clear" w:color="auto" w:fill="auto"/>
            <w:vAlign w:val="bottom"/>
          </w:tcPr>
          <w:p w14:paraId="4F09C5CF" w14:textId="77777777" w:rsidR="00DC2710" w:rsidRDefault="00DC2710" w:rsidP="00777990">
            <w:pPr>
              <w:spacing w:line="0" w:lineRule="atLeast"/>
              <w:jc w:val="right"/>
              <w:rPr>
                <w:i/>
              </w:rPr>
            </w:pPr>
            <w:r>
              <w:rPr>
                <w:i/>
              </w:rPr>
              <w:t>20</w:t>
            </w:r>
          </w:p>
        </w:tc>
        <w:tc>
          <w:tcPr>
            <w:tcW w:w="3360" w:type="dxa"/>
            <w:tcBorders>
              <w:right w:val="single" w:sz="8" w:space="0" w:color="auto"/>
            </w:tcBorders>
            <w:shd w:val="clear" w:color="auto" w:fill="auto"/>
            <w:vAlign w:val="bottom"/>
          </w:tcPr>
          <w:p w14:paraId="44F67F8C" w14:textId="77777777" w:rsidR="00DC2710" w:rsidRDefault="00DC2710" w:rsidP="00777990">
            <w:pPr>
              <w:spacing w:line="0" w:lineRule="atLeast"/>
              <w:ind w:right="2620"/>
              <w:jc w:val="right"/>
              <w:rPr>
                <w:i/>
              </w:rPr>
            </w:pPr>
            <w:r>
              <w:t xml:space="preserve">/ </w:t>
            </w:r>
            <w:r>
              <w:rPr>
                <w:i/>
              </w:rPr>
              <w:t>1,000</w:t>
            </w:r>
          </w:p>
        </w:tc>
        <w:tc>
          <w:tcPr>
            <w:tcW w:w="1260" w:type="dxa"/>
            <w:vMerge w:val="restart"/>
            <w:tcBorders>
              <w:right w:val="single" w:sz="8" w:space="0" w:color="auto"/>
            </w:tcBorders>
            <w:shd w:val="clear" w:color="auto" w:fill="auto"/>
            <w:vAlign w:val="bottom"/>
          </w:tcPr>
          <w:p w14:paraId="3F880689" w14:textId="77777777" w:rsidR="00DC2710" w:rsidRDefault="00DC2710" w:rsidP="00777990">
            <w:pPr>
              <w:spacing w:line="0" w:lineRule="atLeast"/>
              <w:jc w:val="center"/>
            </w:pPr>
            <w:r>
              <w:t>8</w:t>
            </w:r>
          </w:p>
        </w:tc>
      </w:tr>
      <w:tr w:rsidR="00DC2710" w14:paraId="5F67474F" w14:textId="77777777" w:rsidTr="00777990">
        <w:trPr>
          <w:trHeight w:val="146"/>
        </w:trPr>
        <w:tc>
          <w:tcPr>
            <w:tcW w:w="2020" w:type="dxa"/>
            <w:vMerge/>
            <w:tcBorders>
              <w:left w:val="single" w:sz="8" w:space="0" w:color="auto"/>
              <w:right w:val="single" w:sz="8" w:space="0" w:color="auto"/>
            </w:tcBorders>
            <w:shd w:val="clear" w:color="auto" w:fill="auto"/>
            <w:vAlign w:val="bottom"/>
          </w:tcPr>
          <w:p w14:paraId="317815C5"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66E7F23E"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6B451FE5" w14:textId="77777777" w:rsidR="00DC2710" w:rsidRDefault="00DC2710" w:rsidP="00777990">
            <w:pPr>
              <w:spacing w:line="0" w:lineRule="atLeast"/>
              <w:ind w:left="640"/>
              <w:rPr>
                <w:i/>
              </w:rPr>
            </w:pPr>
            <w:r>
              <w:rPr>
                <w:i/>
              </w:rPr>
              <w:t xml:space="preserve">1 </w:t>
            </w:r>
            <w:r>
              <w:t>/</w:t>
            </w:r>
            <w:r>
              <w:rPr>
                <w:i/>
              </w:rPr>
              <w:t xml:space="preserve"> 50</w:t>
            </w:r>
          </w:p>
        </w:tc>
        <w:tc>
          <w:tcPr>
            <w:tcW w:w="1260" w:type="dxa"/>
            <w:vMerge/>
            <w:tcBorders>
              <w:right w:val="single" w:sz="8" w:space="0" w:color="auto"/>
            </w:tcBorders>
            <w:shd w:val="clear" w:color="auto" w:fill="auto"/>
            <w:vAlign w:val="bottom"/>
          </w:tcPr>
          <w:p w14:paraId="55E57932" w14:textId="77777777" w:rsidR="00DC2710" w:rsidRDefault="00DC2710" w:rsidP="00777990">
            <w:pPr>
              <w:spacing w:line="0" w:lineRule="atLeast"/>
              <w:rPr>
                <w:rFonts w:ascii="Times New Roman" w:eastAsia="Times New Roman" w:hAnsi="Times New Roman"/>
                <w:sz w:val="12"/>
              </w:rPr>
            </w:pPr>
          </w:p>
        </w:tc>
      </w:tr>
      <w:tr w:rsidR="00DC2710" w14:paraId="25DD1E1E" w14:textId="77777777" w:rsidTr="00777990">
        <w:trPr>
          <w:trHeight w:val="146"/>
        </w:trPr>
        <w:tc>
          <w:tcPr>
            <w:tcW w:w="2020" w:type="dxa"/>
            <w:tcBorders>
              <w:left w:val="single" w:sz="8" w:space="0" w:color="auto"/>
              <w:right w:val="single" w:sz="8" w:space="0" w:color="auto"/>
            </w:tcBorders>
            <w:shd w:val="clear" w:color="auto" w:fill="auto"/>
            <w:vAlign w:val="bottom"/>
          </w:tcPr>
          <w:p w14:paraId="18277ADE"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3DA14FF8"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7085B535"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5485A378" w14:textId="77777777" w:rsidR="00DC2710" w:rsidRDefault="00DC2710" w:rsidP="00777990">
            <w:pPr>
              <w:spacing w:line="0" w:lineRule="atLeast"/>
              <w:rPr>
                <w:rFonts w:ascii="Times New Roman" w:eastAsia="Times New Roman" w:hAnsi="Times New Roman"/>
                <w:sz w:val="12"/>
              </w:rPr>
            </w:pPr>
          </w:p>
        </w:tc>
      </w:tr>
      <w:tr w:rsidR="00DC2710" w14:paraId="20D9A9B0" w14:textId="77777777" w:rsidTr="00777990">
        <w:trPr>
          <w:trHeight w:val="30"/>
        </w:trPr>
        <w:tc>
          <w:tcPr>
            <w:tcW w:w="2020" w:type="dxa"/>
            <w:tcBorders>
              <w:left w:val="single" w:sz="8" w:space="0" w:color="auto"/>
              <w:right w:val="single" w:sz="8" w:space="0" w:color="auto"/>
            </w:tcBorders>
            <w:shd w:val="clear" w:color="auto" w:fill="auto"/>
            <w:vAlign w:val="bottom"/>
          </w:tcPr>
          <w:p w14:paraId="2ED9317A"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5D4BE139"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430C219F"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4372A967" w14:textId="77777777" w:rsidR="00DC2710" w:rsidRDefault="00DC2710" w:rsidP="00777990">
            <w:pPr>
              <w:spacing w:line="0" w:lineRule="atLeast"/>
              <w:rPr>
                <w:rFonts w:ascii="Times New Roman" w:eastAsia="Times New Roman" w:hAnsi="Times New Roman"/>
                <w:sz w:val="2"/>
              </w:rPr>
            </w:pPr>
          </w:p>
        </w:tc>
      </w:tr>
      <w:tr w:rsidR="00DC2710" w14:paraId="1558CEF7" w14:textId="77777777" w:rsidTr="00777990">
        <w:trPr>
          <w:trHeight w:val="248"/>
        </w:trPr>
        <w:tc>
          <w:tcPr>
            <w:tcW w:w="2020" w:type="dxa"/>
            <w:tcBorders>
              <w:left w:val="single" w:sz="8" w:space="0" w:color="auto"/>
              <w:right w:val="single" w:sz="8" w:space="0" w:color="auto"/>
            </w:tcBorders>
            <w:shd w:val="clear" w:color="auto" w:fill="auto"/>
            <w:vAlign w:val="bottom"/>
          </w:tcPr>
          <w:p w14:paraId="594F9389" w14:textId="77777777" w:rsidR="00DC2710" w:rsidRDefault="00DC2710" w:rsidP="00777990">
            <w:pPr>
              <w:spacing w:line="0" w:lineRule="atLeast"/>
              <w:rPr>
                <w:rFonts w:ascii="Times New Roman" w:eastAsia="Times New Roman" w:hAnsi="Times New Roman"/>
                <w:sz w:val="21"/>
              </w:rPr>
            </w:pPr>
          </w:p>
        </w:tc>
        <w:tc>
          <w:tcPr>
            <w:tcW w:w="1660" w:type="dxa"/>
            <w:shd w:val="clear" w:color="auto" w:fill="auto"/>
            <w:vAlign w:val="bottom"/>
          </w:tcPr>
          <w:p w14:paraId="5CDBDD5D" w14:textId="77777777" w:rsidR="00DC2710" w:rsidRDefault="00DC2710" w:rsidP="00777990">
            <w:pPr>
              <w:spacing w:line="0" w:lineRule="atLeast"/>
              <w:jc w:val="right"/>
              <w:rPr>
                <w:i/>
              </w:rPr>
            </w:pPr>
            <w:r>
              <w:rPr>
                <w:i/>
              </w:rPr>
              <w:t>10</w:t>
            </w:r>
          </w:p>
        </w:tc>
        <w:tc>
          <w:tcPr>
            <w:tcW w:w="3360" w:type="dxa"/>
            <w:tcBorders>
              <w:right w:val="single" w:sz="8" w:space="0" w:color="auto"/>
            </w:tcBorders>
            <w:shd w:val="clear" w:color="auto" w:fill="auto"/>
            <w:vAlign w:val="bottom"/>
          </w:tcPr>
          <w:p w14:paraId="79C81684" w14:textId="77777777" w:rsidR="00DC2710" w:rsidRDefault="00DC2710" w:rsidP="00777990">
            <w:pPr>
              <w:spacing w:line="0" w:lineRule="atLeast"/>
              <w:ind w:right="2620"/>
              <w:jc w:val="right"/>
              <w:rPr>
                <w:i/>
              </w:rPr>
            </w:pPr>
            <w:r>
              <w:rPr>
                <w:i/>
              </w:rPr>
              <w:t>/ 1,000</w:t>
            </w:r>
          </w:p>
        </w:tc>
        <w:tc>
          <w:tcPr>
            <w:tcW w:w="1260" w:type="dxa"/>
            <w:vMerge w:val="restart"/>
            <w:tcBorders>
              <w:right w:val="single" w:sz="8" w:space="0" w:color="auto"/>
            </w:tcBorders>
            <w:shd w:val="clear" w:color="auto" w:fill="auto"/>
            <w:vAlign w:val="bottom"/>
          </w:tcPr>
          <w:p w14:paraId="0C14CF13" w14:textId="77777777" w:rsidR="00DC2710" w:rsidRDefault="00DC2710" w:rsidP="00777990">
            <w:pPr>
              <w:spacing w:line="0" w:lineRule="atLeast"/>
              <w:jc w:val="center"/>
            </w:pPr>
            <w:r>
              <w:t>7</w:t>
            </w:r>
          </w:p>
        </w:tc>
      </w:tr>
      <w:tr w:rsidR="00DC2710" w14:paraId="5514BA58" w14:textId="77777777" w:rsidTr="00777990">
        <w:trPr>
          <w:trHeight w:val="147"/>
        </w:trPr>
        <w:tc>
          <w:tcPr>
            <w:tcW w:w="2020" w:type="dxa"/>
            <w:tcBorders>
              <w:left w:val="single" w:sz="8" w:space="0" w:color="auto"/>
              <w:right w:val="single" w:sz="8" w:space="0" w:color="auto"/>
            </w:tcBorders>
            <w:shd w:val="clear" w:color="auto" w:fill="auto"/>
            <w:vAlign w:val="bottom"/>
          </w:tcPr>
          <w:p w14:paraId="0B08A304"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6562764A"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0D60EAAC" w14:textId="77777777" w:rsidR="00DC2710" w:rsidRDefault="00DC2710" w:rsidP="00777990">
            <w:pPr>
              <w:spacing w:line="0" w:lineRule="atLeast"/>
              <w:ind w:left="640"/>
              <w:rPr>
                <w:i/>
              </w:rPr>
            </w:pPr>
            <w:r>
              <w:rPr>
                <w:i/>
              </w:rPr>
              <w:t>1 / 100</w:t>
            </w:r>
          </w:p>
        </w:tc>
        <w:tc>
          <w:tcPr>
            <w:tcW w:w="1260" w:type="dxa"/>
            <w:vMerge/>
            <w:tcBorders>
              <w:right w:val="single" w:sz="8" w:space="0" w:color="auto"/>
            </w:tcBorders>
            <w:shd w:val="clear" w:color="auto" w:fill="auto"/>
            <w:vAlign w:val="bottom"/>
          </w:tcPr>
          <w:p w14:paraId="5A1790A4" w14:textId="77777777" w:rsidR="00DC2710" w:rsidRDefault="00DC2710" w:rsidP="00777990">
            <w:pPr>
              <w:spacing w:line="0" w:lineRule="atLeast"/>
              <w:rPr>
                <w:rFonts w:ascii="Times New Roman" w:eastAsia="Times New Roman" w:hAnsi="Times New Roman"/>
                <w:sz w:val="12"/>
              </w:rPr>
            </w:pPr>
          </w:p>
        </w:tc>
      </w:tr>
      <w:tr w:rsidR="00DC2710" w14:paraId="2E032DE7" w14:textId="77777777" w:rsidTr="00777990">
        <w:trPr>
          <w:trHeight w:val="146"/>
        </w:trPr>
        <w:tc>
          <w:tcPr>
            <w:tcW w:w="2020" w:type="dxa"/>
            <w:tcBorders>
              <w:left w:val="single" w:sz="8" w:space="0" w:color="auto"/>
              <w:right w:val="single" w:sz="8" w:space="0" w:color="auto"/>
            </w:tcBorders>
            <w:shd w:val="clear" w:color="auto" w:fill="auto"/>
            <w:vAlign w:val="bottom"/>
          </w:tcPr>
          <w:p w14:paraId="173DA8D9"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33834F5F"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4F88AE60"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499681ED" w14:textId="77777777" w:rsidR="00DC2710" w:rsidRDefault="00DC2710" w:rsidP="00777990">
            <w:pPr>
              <w:spacing w:line="0" w:lineRule="atLeast"/>
              <w:rPr>
                <w:rFonts w:ascii="Times New Roman" w:eastAsia="Times New Roman" w:hAnsi="Times New Roman"/>
                <w:sz w:val="12"/>
              </w:rPr>
            </w:pPr>
          </w:p>
        </w:tc>
      </w:tr>
      <w:tr w:rsidR="00DC2710" w14:paraId="1F404B79" w14:textId="77777777" w:rsidTr="00777990">
        <w:trPr>
          <w:trHeight w:val="30"/>
        </w:trPr>
        <w:tc>
          <w:tcPr>
            <w:tcW w:w="2020" w:type="dxa"/>
            <w:tcBorders>
              <w:left w:val="single" w:sz="8" w:space="0" w:color="auto"/>
              <w:bottom w:val="single" w:sz="8" w:space="0" w:color="auto"/>
              <w:right w:val="single" w:sz="8" w:space="0" w:color="auto"/>
            </w:tcBorders>
            <w:shd w:val="clear" w:color="auto" w:fill="auto"/>
            <w:vAlign w:val="bottom"/>
          </w:tcPr>
          <w:p w14:paraId="4B04B15D"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0E150A57"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583A5F01"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25B9A6E" w14:textId="77777777" w:rsidR="00DC2710" w:rsidRDefault="00DC2710" w:rsidP="00777990">
            <w:pPr>
              <w:spacing w:line="0" w:lineRule="atLeast"/>
              <w:rPr>
                <w:rFonts w:ascii="Times New Roman" w:eastAsia="Times New Roman" w:hAnsi="Times New Roman"/>
                <w:sz w:val="2"/>
              </w:rPr>
            </w:pPr>
          </w:p>
        </w:tc>
      </w:tr>
      <w:tr w:rsidR="00DC2710" w14:paraId="383AED5A" w14:textId="77777777" w:rsidTr="00777990">
        <w:trPr>
          <w:trHeight w:val="248"/>
        </w:trPr>
        <w:tc>
          <w:tcPr>
            <w:tcW w:w="2020" w:type="dxa"/>
            <w:tcBorders>
              <w:left w:val="single" w:sz="8" w:space="0" w:color="auto"/>
              <w:right w:val="single" w:sz="8" w:space="0" w:color="auto"/>
            </w:tcBorders>
            <w:shd w:val="clear" w:color="auto" w:fill="auto"/>
            <w:vAlign w:val="bottom"/>
          </w:tcPr>
          <w:p w14:paraId="009C2ED0" w14:textId="77777777" w:rsidR="00DC2710" w:rsidRDefault="00DC2710" w:rsidP="00777990">
            <w:pPr>
              <w:spacing w:line="0" w:lineRule="atLeast"/>
              <w:rPr>
                <w:rFonts w:ascii="Times New Roman" w:eastAsia="Times New Roman" w:hAnsi="Times New Roman"/>
                <w:sz w:val="21"/>
              </w:rPr>
            </w:pPr>
          </w:p>
        </w:tc>
        <w:tc>
          <w:tcPr>
            <w:tcW w:w="1660" w:type="dxa"/>
            <w:shd w:val="clear" w:color="auto" w:fill="auto"/>
            <w:vAlign w:val="bottom"/>
          </w:tcPr>
          <w:p w14:paraId="02BC8A7A" w14:textId="77777777" w:rsidR="00DC2710" w:rsidRDefault="00DC2710" w:rsidP="00777990">
            <w:pPr>
              <w:spacing w:line="0" w:lineRule="atLeast"/>
              <w:jc w:val="right"/>
              <w:rPr>
                <w:i/>
              </w:rPr>
            </w:pPr>
            <w:r>
              <w:rPr>
                <w:i/>
              </w:rPr>
              <w:t>2</w:t>
            </w:r>
          </w:p>
        </w:tc>
        <w:tc>
          <w:tcPr>
            <w:tcW w:w="3360" w:type="dxa"/>
            <w:tcBorders>
              <w:right w:val="single" w:sz="8" w:space="0" w:color="auto"/>
            </w:tcBorders>
            <w:shd w:val="clear" w:color="auto" w:fill="auto"/>
            <w:vAlign w:val="bottom"/>
          </w:tcPr>
          <w:p w14:paraId="1619248B" w14:textId="77777777" w:rsidR="00DC2710" w:rsidRDefault="00DC2710" w:rsidP="00777990">
            <w:pPr>
              <w:spacing w:line="0" w:lineRule="atLeast"/>
              <w:ind w:right="2620"/>
              <w:jc w:val="right"/>
              <w:rPr>
                <w:i/>
              </w:rPr>
            </w:pPr>
            <w:r>
              <w:rPr>
                <w:i/>
              </w:rPr>
              <w:t>/ 1,000</w:t>
            </w:r>
          </w:p>
        </w:tc>
        <w:tc>
          <w:tcPr>
            <w:tcW w:w="1260" w:type="dxa"/>
            <w:vMerge w:val="restart"/>
            <w:tcBorders>
              <w:right w:val="single" w:sz="8" w:space="0" w:color="auto"/>
            </w:tcBorders>
            <w:shd w:val="clear" w:color="auto" w:fill="auto"/>
            <w:vAlign w:val="bottom"/>
          </w:tcPr>
          <w:p w14:paraId="5D9BACA4" w14:textId="77777777" w:rsidR="00DC2710" w:rsidRDefault="00DC2710" w:rsidP="00777990">
            <w:pPr>
              <w:spacing w:line="0" w:lineRule="atLeast"/>
              <w:jc w:val="center"/>
            </w:pPr>
            <w:r>
              <w:t>6</w:t>
            </w:r>
          </w:p>
        </w:tc>
      </w:tr>
      <w:tr w:rsidR="00DC2710" w14:paraId="56B2EDF7" w14:textId="77777777" w:rsidTr="00777990">
        <w:trPr>
          <w:trHeight w:val="146"/>
        </w:trPr>
        <w:tc>
          <w:tcPr>
            <w:tcW w:w="2020" w:type="dxa"/>
            <w:tcBorders>
              <w:left w:val="single" w:sz="8" w:space="0" w:color="auto"/>
              <w:right w:val="single" w:sz="8" w:space="0" w:color="auto"/>
            </w:tcBorders>
            <w:shd w:val="clear" w:color="auto" w:fill="auto"/>
            <w:vAlign w:val="bottom"/>
          </w:tcPr>
          <w:p w14:paraId="47B068B7"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55AE1836"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12E3A065" w14:textId="77777777" w:rsidR="00DC2710" w:rsidRDefault="00DC2710" w:rsidP="00777990">
            <w:pPr>
              <w:spacing w:line="0" w:lineRule="atLeast"/>
              <w:ind w:left="640"/>
              <w:rPr>
                <w:i/>
              </w:rPr>
            </w:pPr>
            <w:r>
              <w:rPr>
                <w:i/>
              </w:rPr>
              <w:t xml:space="preserve">1 </w:t>
            </w:r>
            <w:r>
              <w:t>/</w:t>
            </w:r>
            <w:r>
              <w:rPr>
                <w:i/>
              </w:rPr>
              <w:t xml:space="preserve"> 500</w:t>
            </w:r>
          </w:p>
        </w:tc>
        <w:tc>
          <w:tcPr>
            <w:tcW w:w="1260" w:type="dxa"/>
            <w:vMerge/>
            <w:tcBorders>
              <w:right w:val="single" w:sz="8" w:space="0" w:color="auto"/>
            </w:tcBorders>
            <w:shd w:val="clear" w:color="auto" w:fill="auto"/>
            <w:vAlign w:val="bottom"/>
          </w:tcPr>
          <w:p w14:paraId="418CEED3" w14:textId="77777777" w:rsidR="00DC2710" w:rsidRDefault="00DC2710" w:rsidP="00777990">
            <w:pPr>
              <w:spacing w:line="0" w:lineRule="atLeast"/>
              <w:rPr>
                <w:rFonts w:ascii="Times New Roman" w:eastAsia="Times New Roman" w:hAnsi="Times New Roman"/>
                <w:sz w:val="12"/>
              </w:rPr>
            </w:pPr>
          </w:p>
        </w:tc>
      </w:tr>
      <w:tr w:rsidR="00DC2710" w14:paraId="24FF734F" w14:textId="77777777" w:rsidTr="00777990">
        <w:trPr>
          <w:trHeight w:val="146"/>
        </w:trPr>
        <w:tc>
          <w:tcPr>
            <w:tcW w:w="2020" w:type="dxa"/>
            <w:tcBorders>
              <w:left w:val="single" w:sz="8" w:space="0" w:color="auto"/>
              <w:right w:val="single" w:sz="8" w:space="0" w:color="auto"/>
            </w:tcBorders>
            <w:shd w:val="clear" w:color="auto" w:fill="auto"/>
            <w:vAlign w:val="bottom"/>
          </w:tcPr>
          <w:p w14:paraId="29600A5A"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6479EE91"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34C222A5"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16B7D1FC" w14:textId="77777777" w:rsidR="00DC2710" w:rsidRDefault="00DC2710" w:rsidP="00777990">
            <w:pPr>
              <w:spacing w:line="0" w:lineRule="atLeast"/>
              <w:rPr>
                <w:rFonts w:ascii="Times New Roman" w:eastAsia="Times New Roman" w:hAnsi="Times New Roman"/>
                <w:sz w:val="12"/>
              </w:rPr>
            </w:pPr>
          </w:p>
        </w:tc>
      </w:tr>
      <w:tr w:rsidR="00DC2710" w14:paraId="4D17B15D" w14:textId="77777777" w:rsidTr="00777990">
        <w:trPr>
          <w:trHeight w:val="30"/>
        </w:trPr>
        <w:tc>
          <w:tcPr>
            <w:tcW w:w="2020" w:type="dxa"/>
            <w:tcBorders>
              <w:left w:val="single" w:sz="8" w:space="0" w:color="auto"/>
              <w:right w:val="single" w:sz="8" w:space="0" w:color="auto"/>
            </w:tcBorders>
            <w:shd w:val="clear" w:color="auto" w:fill="auto"/>
            <w:vAlign w:val="bottom"/>
          </w:tcPr>
          <w:p w14:paraId="76F77177"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0DC8E549"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6F10C927"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7201E0BD" w14:textId="77777777" w:rsidR="00DC2710" w:rsidRDefault="00DC2710" w:rsidP="00777990">
            <w:pPr>
              <w:spacing w:line="0" w:lineRule="atLeast"/>
              <w:rPr>
                <w:rFonts w:ascii="Times New Roman" w:eastAsia="Times New Roman" w:hAnsi="Times New Roman"/>
                <w:sz w:val="2"/>
              </w:rPr>
            </w:pPr>
          </w:p>
        </w:tc>
      </w:tr>
      <w:tr w:rsidR="00DC2710" w14:paraId="31808BD9" w14:textId="77777777" w:rsidTr="00777990">
        <w:trPr>
          <w:trHeight w:val="248"/>
        </w:trPr>
        <w:tc>
          <w:tcPr>
            <w:tcW w:w="2020" w:type="dxa"/>
            <w:vMerge w:val="restart"/>
            <w:tcBorders>
              <w:left w:val="single" w:sz="8" w:space="0" w:color="auto"/>
              <w:right w:val="single" w:sz="8" w:space="0" w:color="auto"/>
            </w:tcBorders>
            <w:shd w:val="clear" w:color="auto" w:fill="auto"/>
            <w:vAlign w:val="bottom"/>
          </w:tcPr>
          <w:p w14:paraId="20FC1C9F" w14:textId="77777777" w:rsidR="00DC2710" w:rsidRDefault="00DC2710" w:rsidP="00777990">
            <w:pPr>
              <w:spacing w:line="0" w:lineRule="atLeast"/>
              <w:jc w:val="center"/>
              <w:rPr>
                <w:w w:val="99"/>
              </w:rPr>
            </w:pPr>
            <w:r>
              <w:rPr>
                <w:w w:val="99"/>
              </w:rPr>
              <w:t>Moderate</w:t>
            </w:r>
          </w:p>
        </w:tc>
        <w:tc>
          <w:tcPr>
            <w:tcW w:w="1660" w:type="dxa"/>
            <w:shd w:val="clear" w:color="auto" w:fill="auto"/>
            <w:vAlign w:val="bottom"/>
          </w:tcPr>
          <w:p w14:paraId="02E2BF74" w14:textId="77777777" w:rsidR="00DC2710" w:rsidRDefault="00DC2710" w:rsidP="00777990">
            <w:pPr>
              <w:spacing w:line="0" w:lineRule="atLeast"/>
              <w:jc w:val="right"/>
              <w:rPr>
                <w:i/>
              </w:rPr>
            </w:pPr>
            <w:r>
              <w:rPr>
                <w:i/>
              </w:rPr>
              <w:t>0.5</w:t>
            </w:r>
          </w:p>
        </w:tc>
        <w:tc>
          <w:tcPr>
            <w:tcW w:w="3360" w:type="dxa"/>
            <w:tcBorders>
              <w:right w:val="single" w:sz="8" w:space="0" w:color="auto"/>
            </w:tcBorders>
            <w:shd w:val="clear" w:color="auto" w:fill="auto"/>
            <w:vAlign w:val="bottom"/>
          </w:tcPr>
          <w:p w14:paraId="4FD787C0" w14:textId="77777777" w:rsidR="00DC2710" w:rsidRDefault="00DC2710" w:rsidP="00777990">
            <w:pPr>
              <w:spacing w:line="0" w:lineRule="atLeast"/>
              <w:ind w:right="2620"/>
              <w:jc w:val="right"/>
              <w:rPr>
                <w:i/>
              </w:rPr>
            </w:pPr>
            <w:r>
              <w:rPr>
                <w:i/>
              </w:rPr>
              <w:t>/ 1,000</w:t>
            </w:r>
          </w:p>
        </w:tc>
        <w:tc>
          <w:tcPr>
            <w:tcW w:w="1260" w:type="dxa"/>
            <w:vMerge w:val="restart"/>
            <w:tcBorders>
              <w:right w:val="single" w:sz="8" w:space="0" w:color="auto"/>
            </w:tcBorders>
            <w:shd w:val="clear" w:color="auto" w:fill="auto"/>
            <w:vAlign w:val="bottom"/>
          </w:tcPr>
          <w:p w14:paraId="1A7FBCF4" w14:textId="77777777" w:rsidR="00DC2710" w:rsidRDefault="00DC2710" w:rsidP="00777990">
            <w:pPr>
              <w:spacing w:line="0" w:lineRule="atLeast"/>
              <w:jc w:val="center"/>
            </w:pPr>
            <w:r>
              <w:t>5</w:t>
            </w:r>
          </w:p>
        </w:tc>
      </w:tr>
      <w:tr w:rsidR="00DC2710" w14:paraId="0ED6831D" w14:textId="77777777" w:rsidTr="00777990">
        <w:trPr>
          <w:trHeight w:val="146"/>
        </w:trPr>
        <w:tc>
          <w:tcPr>
            <w:tcW w:w="2020" w:type="dxa"/>
            <w:vMerge/>
            <w:tcBorders>
              <w:left w:val="single" w:sz="8" w:space="0" w:color="auto"/>
              <w:right w:val="single" w:sz="8" w:space="0" w:color="auto"/>
            </w:tcBorders>
            <w:shd w:val="clear" w:color="auto" w:fill="auto"/>
            <w:vAlign w:val="bottom"/>
          </w:tcPr>
          <w:p w14:paraId="2B81C7F2"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2CE046AA"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3303A0A1" w14:textId="77777777" w:rsidR="00DC2710" w:rsidRDefault="00DC2710" w:rsidP="00777990">
            <w:pPr>
              <w:spacing w:line="0" w:lineRule="atLeast"/>
              <w:ind w:left="640"/>
              <w:rPr>
                <w:i/>
              </w:rPr>
            </w:pPr>
            <w:r>
              <w:rPr>
                <w:i/>
              </w:rPr>
              <w:t xml:space="preserve">1 </w:t>
            </w:r>
            <w:r>
              <w:t>/</w:t>
            </w:r>
            <w:r>
              <w:rPr>
                <w:i/>
              </w:rPr>
              <w:t xml:space="preserve"> 2,000</w:t>
            </w:r>
          </w:p>
        </w:tc>
        <w:tc>
          <w:tcPr>
            <w:tcW w:w="1260" w:type="dxa"/>
            <w:vMerge/>
            <w:tcBorders>
              <w:right w:val="single" w:sz="8" w:space="0" w:color="auto"/>
            </w:tcBorders>
            <w:shd w:val="clear" w:color="auto" w:fill="auto"/>
            <w:vAlign w:val="bottom"/>
          </w:tcPr>
          <w:p w14:paraId="2D361529" w14:textId="77777777" w:rsidR="00DC2710" w:rsidRDefault="00DC2710" w:rsidP="00777990">
            <w:pPr>
              <w:spacing w:line="0" w:lineRule="atLeast"/>
              <w:rPr>
                <w:rFonts w:ascii="Times New Roman" w:eastAsia="Times New Roman" w:hAnsi="Times New Roman"/>
                <w:sz w:val="12"/>
              </w:rPr>
            </w:pPr>
          </w:p>
        </w:tc>
      </w:tr>
      <w:tr w:rsidR="00DC2710" w14:paraId="7C8C0FCA" w14:textId="77777777" w:rsidTr="00777990">
        <w:trPr>
          <w:trHeight w:val="146"/>
        </w:trPr>
        <w:tc>
          <w:tcPr>
            <w:tcW w:w="2020" w:type="dxa"/>
            <w:tcBorders>
              <w:left w:val="single" w:sz="8" w:space="0" w:color="auto"/>
              <w:right w:val="single" w:sz="8" w:space="0" w:color="auto"/>
            </w:tcBorders>
            <w:shd w:val="clear" w:color="auto" w:fill="auto"/>
            <w:vAlign w:val="bottom"/>
          </w:tcPr>
          <w:p w14:paraId="5670B25F"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3C77C140"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593D8CD0"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294FFC3A" w14:textId="77777777" w:rsidR="00DC2710" w:rsidRDefault="00DC2710" w:rsidP="00777990">
            <w:pPr>
              <w:spacing w:line="0" w:lineRule="atLeast"/>
              <w:rPr>
                <w:rFonts w:ascii="Times New Roman" w:eastAsia="Times New Roman" w:hAnsi="Times New Roman"/>
                <w:sz w:val="12"/>
              </w:rPr>
            </w:pPr>
          </w:p>
        </w:tc>
      </w:tr>
      <w:tr w:rsidR="00DC2710" w14:paraId="6C97C2CD" w14:textId="77777777" w:rsidTr="00777990">
        <w:trPr>
          <w:trHeight w:val="30"/>
        </w:trPr>
        <w:tc>
          <w:tcPr>
            <w:tcW w:w="2020" w:type="dxa"/>
            <w:tcBorders>
              <w:left w:val="single" w:sz="8" w:space="0" w:color="auto"/>
              <w:right w:val="single" w:sz="8" w:space="0" w:color="auto"/>
            </w:tcBorders>
            <w:shd w:val="clear" w:color="auto" w:fill="auto"/>
            <w:vAlign w:val="bottom"/>
          </w:tcPr>
          <w:p w14:paraId="2446A69B"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45724347"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4B8BD2C2"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4E213FC2" w14:textId="77777777" w:rsidR="00DC2710" w:rsidRDefault="00DC2710" w:rsidP="00777990">
            <w:pPr>
              <w:spacing w:line="0" w:lineRule="atLeast"/>
              <w:rPr>
                <w:rFonts w:ascii="Times New Roman" w:eastAsia="Times New Roman" w:hAnsi="Times New Roman"/>
                <w:sz w:val="2"/>
              </w:rPr>
            </w:pPr>
          </w:p>
        </w:tc>
      </w:tr>
      <w:tr w:rsidR="00DC2710" w14:paraId="24D0C990" w14:textId="77777777" w:rsidTr="00777990">
        <w:trPr>
          <w:trHeight w:val="250"/>
        </w:trPr>
        <w:tc>
          <w:tcPr>
            <w:tcW w:w="2020" w:type="dxa"/>
            <w:tcBorders>
              <w:left w:val="single" w:sz="8" w:space="0" w:color="auto"/>
              <w:right w:val="single" w:sz="8" w:space="0" w:color="auto"/>
            </w:tcBorders>
            <w:shd w:val="clear" w:color="auto" w:fill="auto"/>
            <w:vAlign w:val="bottom"/>
          </w:tcPr>
          <w:p w14:paraId="15191DB3" w14:textId="77777777" w:rsidR="00DC2710" w:rsidRDefault="00DC2710" w:rsidP="00777990">
            <w:pPr>
              <w:spacing w:line="0" w:lineRule="atLeast"/>
              <w:rPr>
                <w:rFonts w:ascii="Times New Roman" w:eastAsia="Times New Roman" w:hAnsi="Times New Roman"/>
                <w:sz w:val="21"/>
              </w:rPr>
            </w:pPr>
          </w:p>
        </w:tc>
        <w:tc>
          <w:tcPr>
            <w:tcW w:w="1660" w:type="dxa"/>
            <w:shd w:val="clear" w:color="auto" w:fill="auto"/>
            <w:vAlign w:val="bottom"/>
          </w:tcPr>
          <w:p w14:paraId="7F950CCD" w14:textId="77777777" w:rsidR="00DC2710" w:rsidRDefault="00DC2710" w:rsidP="00777990">
            <w:pPr>
              <w:spacing w:line="0" w:lineRule="atLeast"/>
              <w:jc w:val="right"/>
              <w:rPr>
                <w:i/>
              </w:rPr>
            </w:pPr>
            <w:r>
              <w:rPr>
                <w:i/>
              </w:rPr>
              <w:t>0.1</w:t>
            </w:r>
          </w:p>
        </w:tc>
        <w:tc>
          <w:tcPr>
            <w:tcW w:w="3360" w:type="dxa"/>
            <w:tcBorders>
              <w:right w:val="single" w:sz="8" w:space="0" w:color="auto"/>
            </w:tcBorders>
            <w:shd w:val="clear" w:color="auto" w:fill="auto"/>
            <w:vAlign w:val="bottom"/>
          </w:tcPr>
          <w:p w14:paraId="14191E32" w14:textId="77777777" w:rsidR="00DC2710" w:rsidRDefault="00DC2710" w:rsidP="00777990">
            <w:pPr>
              <w:spacing w:line="0" w:lineRule="atLeast"/>
              <w:ind w:right="2620"/>
              <w:jc w:val="right"/>
              <w:rPr>
                <w:i/>
              </w:rPr>
            </w:pPr>
            <w:r>
              <w:t xml:space="preserve">/ </w:t>
            </w:r>
            <w:r>
              <w:rPr>
                <w:i/>
              </w:rPr>
              <w:t>1,000</w:t>
            </w:r>
          </w:p>
        </w:tc>
        <w:tc>
          <w:tcPr>
            <w:tcW w:w="1260" w:type="dxa"/>
            <w:vMerge w:val="restart"/>
            <w:tcBorders>
              <w:right w:val="single" w:sz="8" w:space="0" w:color="auto"/>
            </w:tcBorders>
            <w:shd w:val="clear" w:color="auto" w:fill="auto"/>
            <w:vAlign w:val="bottom"/>
          </w:tcPr>
          <w:p w14:paraId="22A8123F" w14:textId="77777777" w:rsidR="00DC2710" w:rsidRDefault="00DC2710" w:rsidP="00777990">
            <w:pPr>
              <w:spacing w:line="0" w:lineRule="atLeast"/>
              <w:jc w:val="center"/>
            </w:pPr>
            <w:r>
              <w:t>4</w:t>
            </w:r>
          </w:p>
        </w:tc>
      </w:tr>
      <w:tr w:rsidR="00DC2710" w14:paraId="7BD08C23" w14:textId="77777777" w:rsidTr="00777990">
        <w:trPr>
          <w:trHeight w:val="146"/>
        </w:trPr>
        <w:tc>
          <w:tcPr>
            <w:tcW w:w="2020" w:type="dxa"/>
            <w:tcBorders>
              <w:left w:val="single" w:sz="8" w:space="0" w:color="auto"/>
              <w:right w:val="single" w:sz="8" w:space="0" w:color="auto"/>
            </w:tcBorders>
            <w:shd w:val="clear" w:color="auto" w:fill="auto"/>
            <w:vAlign w:val="bottom"/>
          </w:tcPr>
          <w:p w14:paraId="78D16882"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14A34335"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56560505" w14:textId="77777777" w:rsidR="00DC2710" w:rsidRDefault="00DC2710" w:rsidP="00777990">
            <w:pPr>
              <w:spacing w:line="0" w:lineRule="atLeast"/>
              <w:ind w:left="640"/>
              <w:rPr>
                <w:i/>
              </w:rPr>
            </w:pPr>
            <w:r>
              <w:rPr>
                <w:i/>
              </w:rPr>
              <w:t xml:space="preserve">1 </w:t>
            </w:r>
            <w:r>
              <w:t>/</w:t>
            </w:r>
            <w:r>
              <w:rPr>
                <w:i/>
              </w:rPr>
              <w:t xml:space="preserve"> 10,000</w:t>
            </w:r>
          </w:p>
        </w:tc>
        <w:tc>
          <w:tcPr>
            <w:tcW w:w="1260" w:type="dxa"/>
            <w:vMerge/>
            <w:tcBorders>
              <w:right w:val="single" w:sz="8" w:space="0" w:color="auto"/>
            </w:tcBorders>
            <w:shd w:val="clear" w:color="auto" w:fill="auto"/>
            <w:vAlign w:val="bottom"/>
          </w:tcPr>
          <w:p w14:paraId="3D0B7692" w14:textId="77777777" w:rsidR="00DC2710" w:rsidRDefault="00DC2710" w:rsidP="00777990">
            <w:pPr>
              <w:spacing w:line="0" w:lineRule="atLeast"/>
              <w:rPr>
                <w:rFonts w:ascii="Times New Roman" w:eastAsia="Times New Roman" w:hAnsi="Times New Roman"/>
                <w:sz w:val="12"/>
              </w:rPr>
            </w:pPr>
          </w:p>
        </w:tc>
      </w:tr>
      <w:tr w:rsidR="00DC2710" w14:paraId="23C44B36" w14:textId="77777777" w:rsidTr="00777990">
        <w:trPr>
          <w:trHeight w:val="146"/>
        </w:trPr>
        <w:tc>
          <w:tcPr>
            <w:tcW w:w="2020" w:type="dxa"/>
            <w:tcBorders>
              <w:left w:val="single" w:sz="8" w:space="0" w:color="auto"/>
              <w:right w:val="single" w:sz="8" w:space="0" w:color="auto"/>
            </w:tcBorders>
            <w:shd w:val="clear" w:color="auto" w:fill="auto"/>
            <w:vAlign w:val="bottom"/>
          </w:tcPr>
          <w:p w14:paraId="0A9D1766"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4797611F"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1575BD87"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60F4A0A9" w14:textId="77777777" w:rsidR="00DC2710" w:rsidRDefault="00DC2710" w:rsidP="00777990">
            <w:pPr>
              <w:spacing w:line="0" w:lineRule="atLeast"/>
              <w:rPr>
                <w:rFonts w:ascii="Times New Roman" w:eastAsia="Times New Roman" w:hAnsi="Times New Roman"/>
                <w:sz w:val="12"/>
              </w:rPr>
            </w:pPr>
          </w:p>
        </w:tc>
      </w:tr>
      <w:tr w:rsidR="00DC2710" w14:paraId="3ACE8E12" w14:textId="77777777" w:rsidTr="00777990">
        <w:trPr>
          <w:trHeight w:val="30"/>
        </w:trPr>
        <w:tc>
          <w:tcPr>
            <w:tcW w:w="2020" w:type="dxa"/>
            <w:tcBorders>
              <w:left w:val="single" w:sz="8" w:space="0" w:color="auto"/>
              <w:bottom w:val="single" w:sz="8" w:space="0" w:color="auto"/>
              <w:right w:val="single" w:sz="8" w:space="0" w:color="auto"/>
            </w:tcBorders>
            <w:shd w:val="clear" w:color="auto" w:fill="auto"/>
            <w:vAlign w:val="bottom"/>
          </w:tcPr>
          <w:p w14:paraId="3C862BF6"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025151F0"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04C1284D"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0133C9BA" w14:textId="77777777" w:rsidR="00DC2710" w:rsidRDefault="00DC2710" w:rsidP="00777990">
            <w:pPr>
              <w:spacing w:line="0" w:lineRule="atLeast"/>
              <w:rPr>
                <w:rFonts w:ascii="Times New Roman" w:eastAsia="Times New Roman" w:hAnsi="Times New Roman"/>
                <w:sz w:val="2"/>
              </w:rPr>
            </w:pPr>
          </w:p>
        </w:tc>
      </w:tr>
      <w:tr w:rsidR="00DC2710" w14:paraId="6D47763E" w14:textId="77777777" w:rsidTr="00777990">
        <w:trPr>
          <w:trHeight w:val="248"/>
        </w:trPr>
        <w:tc>
          <w:tcPr>
            <w:tcW w:w="2020" w:type="dxa"/>
            <w:tcBorders>
              <w:left w:val="single" w:sz="8" w:space="0" w:color="auto"/>
              <w:right w:val="single" w:sz="8" w:space="0" w:color="auto"/>
            </w:tcBorders>
            <w:shd w:val="clear" w:color="auto" w:fill="auto"/>
            <w:vAlign w:val="bottom"/>
          </w:tcPr>
          <w:p w14:paraId="212D2B40" w14:textId="77777777" w:rsidR="00DC2710" w:rsidRDefault="00DC2710" w:rsidP="00777990">
            <w:pPr>
              <w:spacing w:line="0" w:lineRule="atLeast"/>
              <w:rPr>
                <w:rFonts w:ascii="Times New Roman" w:eastAsia="Times New Roman" w:hAnsi="Times New Roman"/>
                <w:sz w:val="21"/>
              </w:rPr>
            </w:pPr>
          </w:p>
        </w:tc>
        <w:tc>
          <w:tcPr>
            <w:tcW w:w="1660" w:type="dxa"/>
            <w:shd w:val="clear" w:color="auto" w:fill="auto"/>
            <w:vAlign w:val="bottom"/>
          </w:tcPr>
          <w:p w14:paraId="5CE10513" w14:textId="77777777" w:rsidR="00DC2710" w:rsidRDefault="00DC2710" w:rsidP="00777990">
            <w:pPr>
              <w:spacing w:line="0" w:lineRule="atLeast"/>
              <w:jc w:val="right"/>
              <w:rPr>
                <w:i/>
              </w:rPr>
            </w:pPr>
            <w:r>
              <w:rPr>
                <w:i/>
              </w:rPr>
              <w:t>0.01</w:t>
            </w:r>
          </w:p>
        </w:tc>
        <w:tc>
          <w:tcPr>
            <w:tcW w:w="3360" w:type="dxa"/>
            <w:tcBorders>
              <w:right w:val="single" w:sz="8" w:space="0" w:color="auto"/>
            </w:tcBorders>
            <w:shd w:val="clear" w:color="auto" w:fill="auto"/>
            <w:vAlign w:val="bottom"/>
          </w:tcPr>
          <w:p w14:paraId="3F8C870A" w14:textId="77777777" w:rsidR="00DC2710" w:rsidRDefault="00DC2710" w:rsidP="00777990">
            <w:pPr>
              <w:spacing w:line="0" w:lineRule="atLeast"/>
              <w:ind w:right="2620"/>
              <w:jc w:val="right"/>
              <w:rPr>
                <w:i/>
              </w:rPr>
            </w:pPr>
            <w:r>
              <w:t xml:space="preserve">/ </w:t>
            </w:r>
            <w:r>
              <w:rPr>
                <w:i/>
              </w:rPr>
              <w:t>1,000</w:t>
            </w:r>
          </w:p>
        </w:tc>
        <w:tc>
          <w:tcPr>
            <w:tcW w:w="1260" w:type="dxa"/>
            <w:vMerge w:val="restart"/>
            <w:tcBorders>
              <w:right w:val="single" w:sz="8" w:space="0" w:color="auto"/>
            </w:tcBorders>
            <w:shd w:val="clear" w:color="auto" w:fill="auto"/>
            <w:vAlign w:val="bottom"/>
          </w:tcPr>
          <w:p w14:paraId="0D255C02" w14:textId="77777777" w:rsidR="00DC2710" w:rsidRDefault="00DC2710" w:rsidP="00777990">
            <w:pPr>
              <w:spacing w:line="0" w:lineRule="atLeast"/>
              <w:jc w:val="center"/>
            </w:pPr>
            <w:r>
              <w:t>3</w:t>
            </w:r>
          </w:p>
        </w:tc>
      </w:tr>
      <w:tr w:rsidR="00DC2710" w14:paraId="20D0569C" w14:textId="77777777" w:rsidTr="00777990">
        <w:trPr>
          <w:trHeight w:val="146"/>
        </w:trPr>
        <w:tc>
          <w:tcPr>
            <w:tcW w:w="2020" w:type="dxa"/>
            <w:tcBorders>
              <w:left w:val="single" w:sz="8" w:space="0" w:color="auto"/>
              <w:right w:val="single" w:sz="8" w:space="0" w:color="auto"/>
            </w:tcBorders>
            <w:shd w:val="clear" w:color="auto" w:fill="auto"/>
            <w:vAlign w:val="bottom"/>
          </w:tcPr>
          <w:p w14:paraId="6990073B"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5572530D"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1DE8F3CA" w14:textId="77777777" w:rsidR="00DC2710" w:rsidRDefault="00DC2710" w:rsidP="00777990">
            <w:pPr>
              <w:spacing w:line="0" w:lineRule="atLeast"/>
              <w:ind w:left="640"/>
              <w:rPr>
                <w:i/>
              </w:rPr>
            </w:pPr>
            <w:r>
              <w:rPr>
                <w:i/>
              </w:rPr>
              <w:t xml:space="preserve">1 </w:t>
            </w:r>
            <w:r>
              <w:t>/</w:t>
            </w:r>
            <w:r>
              <w:rPr>
                <w:i/>
              </w:rPr>
              <w:t xml:space="preserve"> 100,000</w:t>
            </w:r>
          </w:p>
        </w:tc>
        <w:tc>
          <w:tcPr>
            <w:tcW w:w="1260" w:type="dxa"/>
            <w:vMerge/>
            <w:tcBorders>
              <w:right w:val="single" w:sz="8" w:space="0" w:color="auto"/>
            </w:tcBorders>
            <w:shd w:val="clear" w:color="auto" w:fill="auto"/>
            <w:vAlign w:val="bottom"/>
          </w:tcPr>
          <w:p w14:paraId="0CDD4C9A" w14:textId="77777777" w:rsidR="00DC2710" w:rsidRDefault="00DC2710" w:rsidP="00777990">
            <w:pPr>
              <w:spacing w:line="0" w:lineRule="atLeast"/>
              <w:rPr>
                <w:rFonts w:ascii="Times New Roman" w:eastAsia="Times New Roman" w:hAnsi="Times New Roman"/>
                <w:sz w:val="12"/>
              </w:rPr>
            </w:pPr>
          </w:p>
        </w:tc>
      </w:tr>
      <w:tr w:rsidR="00DC2710" w14:paraId="46F172C5" w14:textId="77777777" w:rsidTr="00777990">
        <w:trPr>
          <w:trHeight w:val="146"/>
        </w:trPr>
        <w:tc>
          <w:tcPr>
            <w:tcW w:w="2020" w:type="dxa"/>
            <w:vMerge w:val="restart"/>
            <w:tcBorders>
              <w:left w:val="single" w:sz="8" w:space="0" w:color="auto"/>
              <w:right w:val="single" w:sz="8" w:space="0" w:color="auto"/>
            </w:tcBorders>
            <w:shd w:val="clear" w:color="auto" w:fill="auto"/>
            <w:vAlign w:val="bottom"/>
          </w:tcPr>
          <w:p w14:paraId="73976E05" w14:textId="77777777" w:rsidR="00DC2710" w:rsidRDefault="00DC2710" w:rsidP="00777990">
            <w:pPr>
              <w:spacing w:line="0" w:lineRule="atLeast"/>
              <w:jc w:val="center"/>
              <w:rPr>
                <w:w w:val="98"/>
              </w:rPr>
            </w:pPr>
            <w:r>
              <w:rPr>
                <w:w w:val="98"/>
              </w:rPr>
              <w:t>Low</w:t>
            </w:r>
          </w:p>
        </w:tc>
        <w:tc>
          <w:tcPr>
            <w:tcW w:w="1660" w:type="dxa"/>
            <w:shd w:val="clear" w:color="auto" w:fill="auto"/>
            <w:vAlign w:val="bottom"/>
          </w:tcPr>
          <w:p w14:paraId="13649D5F"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15F5FA30"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188BD184" w14:textId="77777777" w:rsidR="00DC2710" w:rsidRDefault="00DC2710" w:rsidP="00777990">
            <w:pPr>
              <w:spacing w:line="0" w:lineRule="atLeast"/>
              <w:rPr>
                <w:rFonts w:ascii="Times New Roman" w:eastAsia="Times New Roman" w:hAnsi="Times New Roman"/>
                <w:sz w:val="12"/>
              </w:rPr>
            </w:pPr>
          </w:p>
        </w:tc>
      </w:tr>
      <w:tr w:rsidR="00DC2710" w14:paraId="436E7BEE" w14:textId="77777777" w:rsidTr="00777990">
        <w:trPr>
          <w:trHeight w:val="30"/>
        </w:trPr>
        <w:tc>
          <w:tcPr>
            <w:tcW w:w="2020" w:type="dxa"/>
            <w:vMerge/>
            <w:tcBorders>
              <w:left w:val="single" w:sz="8" w:space="0" w:color="auto"/>
              <w:right w:val="single" w:sz="8" w:space="0" w:color="auto"/>
            </w:tcBorders>
            <w:shd w:val="clear" w:color="auto" w:fill="auto"/>
            <w:vAlign w:val="bottom"/>
          </w:tcPr>
          <w:p w14:paraId="37CCC3C9" w14:textId="77777777" w:rsidR="00DC2710" w:rsidRDefault="00DC2710" w:rsidP="00777990">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14:paraId="457FD627" w14:textId="77777777" w:rsidR="00DC2710" w:rsidRDefault="00DC2710" w:rsidP="00777990">
            <w:pPr>
              <w:spacing w:line="0" w:lineRule="atLeast"/>
              <w:rPr>
                <w:rFonts w:ascii="Times New Roman" w:eastAsia="Times New Roman" w:hAnsi="Times New Roman"/>
                <w:sz w:val="2"/>
              </w:rPr>
            </w:pPr>
          </w:p>
        </w:tc>
        <w:tc>
          <w:tcPr>
            <w:tcW w:w="3360" w:type="dxa"/>
            <w:tcBorders>
              <w:bottom w:val="single" w:sz="8" w:space="0" w:color="auto"/>
              <w:right w:val="single" w:sz="8" w:space="0" w:color="auto"/>
            </w:tcBorders>
            <w:shd w:val="clear" w:color="auto" w:fill="auto"/>
            <w:vAlign w:val="bottom"/>
          </w:tcPr>
          <w:p w14:paraId="544771BB"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3E2EB6C" w14:textId="77777777" w:rsidR="00DC2710" w:rsidRDefault="00DC2710" w:rsidP="00777990">
            <w:pPr>
              <w:spacing w:line="0" w:lineRule="atLeast"/>
              <w:rPr>
                <w:rFonts w:ascii="Times New Roman" w:eastAsia="Times New Roman" w:hAnsi="Times New Roman"/>
                <w:sz w:val="2"/>
              </w:rPr>
            </w:pPr>
          </w:p>
        </w:tc>
      </w:tr>
      <w:tr w:rsidR="00DC2710" w14:paraId="49B5E79B" w14:textId="77777777" w:rsidTr="00777990">
        <w:trPr>
          <w:trHeight w:val="99"/>
        </w:trPr>
        <w:tc>
          <w:tcPr>
            <w:tcW w:w="2020" w:type="dxa"/>
            <w:vMerge/>
            <w:tcBorders>
              <w:left w:val="single" w:sz="8" w:space="0" w:color="auto"/>
              <w:right w:val="single" w:sz="8" w:space="0" w:color="auto"/>
            </w:tcBorders>
            <w:shd w:val="clear" w:color="auto" w:fill="auto"/>
            <w:vAlign w:val="bottom"/>
          </w:tcPr>
          <w:p w14:paraId="0095304F" w14:textId="77777777" w:rsidR="00DC2710" w:rsidRDefault="00DC2710" w:rsidP="00777990">
            <w:pPr>
              <w:spacing w:line="0" w:lineRule="atLeast"/>
              <w:rPr>
                <w:rFonts w:ascii="Times New Roman" w:eastAsia="Times New Roman" w:hAnsi="Times New Roman"/>
                <w:sz w:val="8"/>
              </w:rPr>
            </w:pPr>
          </w:p>
        </w:tc>
        <w:tc>
          <w:tcPr>
            <w:tcW w:w="5020" w:type="dxa"/>
            <w:gridSpan w:val="2"/>
            <w:vMerge w:val="restart"/>
            <w:tcBorders>
              <w:right w:val="single" w:sz="8" w:space="0" w:color="auto"/>
            </w:tcBorders>
            <w:shd w:val="clear" w:color="auto" w:fill="auto"/>
            <w:vAlign w:val="bottom"/>
          </w:tcPr>
          <w:p w14:paraId="766AE7D1" w14:textId="77777777" w:rsidR="00DC2710" w:rsidRDefault="00DC2710" w:rsidP="00777990">
            <w:pPr>
              <w:spacing w:line="0" w:lineRule="atLeast"/>
              <w:ind w:right="2620"/>
              <w:jc w:val="right"/>
              <w:rPr>
                <w:i/>
              </w:rPr>
            </w:pPr>
            <w:r>
              <w:rPr>
                <w:i/>
              </w:rPr>
              <w:t xml:space="preserve">0.001 </w:t>
            </w:r>
            <w:r>
              <w:t>or less</w:t>
            </w:r>
            <w:r>
              <w:rPr>
                <w:i/>
              </w:rPr>
              <w:t xml:space="preserve"> / 1,000</w:t>
            </w:r>
          </w:p>
        </w:tc>
        <w:tc>
          <w:tcPr>
            <w:tcW w:w="1260" w:type="dxa"/>
            <w:vMerge w:val="restart"/>
            <w:tcBorders>
              <w:right w:val="single" w:sz="8" w:space="0" w:color="auto"/>
            </w:tcBorders>
            <w:shd w:val="clear" w:color="auto" w:fill="auto"/>
            <w:vAlign w:val="bottom"/>
          </w:tcPr>
          <w:p w14:paraId="7E4C21B4" w14:textId="77777777" w:rsidR="00DC2710" w:rsidRDefault="00DC2710" w:rsidP="00777990">
            <w:pPr>
              <w:spacing w:line="0" w:lineRule="atLeast"/>
              <w:jc w:val="center"/>
            </w:pPr>
            <w:r>
              <w:t>2</w:t>
            </w:r>
          </w:p>
        </w:tc>
      </w:tr>
      <w:tr w:rsidR="00DC2710" w14:paraId="38BDD732" w14:textId="77777777" w:rsidTr="00777990">
        <w:trPr>
          <w:trHeight w:val="149"/>
        </w:trPr>
        <w:tc>
          <w:tcPr>
            <w:tcW w:w="2020" w:type="dxa"/>
            <w:tcBorders>
              <w:left w:val="single" w:sz="8" w:space="0" w:color="auto"/>
              <w:right w:val="single" w:sz="8" w:space="0" w:color="auto"/>
            </w:tcBorders>
            <w:shd w:val="clear" w:color="auto" w:fill="auto"/>
            <w:vAlign w:val="bottom"/>
          </w:tcPr>
          <w:p w14:paraId="628310D4" w14:textId="77777777" w:rsidR="00DC2710" w:rsidRDefault="00DC2710" w:rsidP="00777990">
            <w:pPr>
              <w:spacing w:line="0" w:lineRule="atLeast"/>
              <w:rPr>
                <w:rFonts w:ascii="Times New Roman" w:eastAsia="Times New Roman" w:hAnsi="Times New Roman"/>
                <w:sz w:val="12"/>
              </w:rPr>
            </w:pPr>
          </w:p>
        </w:tc>
        <w:tc>
          <w:tcPr>
            <w:tcW w:w="5020" w:type="dxa"/>
            <w:gridSpan w:val="2"/>
            <w:vMerge/>
            <w:tcBorders>
              <w:right w:val="single" w:sz="8" w:space="0" w:color="auto"/>
            </w:tcBorders>
            <w:shd w:val="clear" w:color="auto" w:fill="auto"/>
            <w:vAlign w:val="bottom"/>
          </w:tcPr>
          <w:p w14:paraId="592987F4" w14:textId="77777777" w:rsidR="00DC2710" w:rsidRDefault="00DC2710" w:rsidP="00777990">
            <w:pPr>
              <w:spacing w:line="0" w:lineRule="atLeast"/>
              <w:rPr>
                <w:rFonts w:ascii="Times New Roman" w:eastAsia="Times New Roman" w:hAnsi="Times New Roman"/>
                <w:sz w:val="12"/>
              </w:rPr>
            </w:pPr>
          </w:p>
        </w:tc>
        <w:tc>
          <w:tcPr>
            <w:tcW w:w="1260" w:type="dxa"/>
            <w:vMerge/>
            <w:tcBorders>
              <w:right w:val="single" w:sz="8" w:space="0" w:color="auto"/>
            </w:tcBorders>
            <w:shd w:val="clear" w:color="auto" w:fill="auto"/>
            <w:vAlign w:val="bottom"/>
          </w:tcPr>
          <w:p w14:paraId="29518DE8" w14:textId="77777777" w:rsidR="00DC2710" w:rsidRDefault="00DC2710" w:rsidP="00777990">
            <w:pPr>
              <w:spacing w:line="0" w:lineRule="atLeast"/>
              <w:rPr>
                <w:rFonts w:ascii="Times New Roman" w:eastAsia="Times New Roman" w:hAnsi="Times New Roman"/>
                <w:sz w:val="12"/>
              </w:rPr>
            </w:pPr>
          </w:p>
        </w:tc>
      </w:tr>
      <w:tr w:rsidR="00DC2710" w14:paraId="2D8F239D" w14:textId="77777777" w:rsidTr="00777990">
        <w:trPr>
          <w:trHeight w:val="146"/>
        </w:trPr>
        <w:tc>
          <w:tcPr>
            <w:tcW w:w="2020" w:type="dxa"/>
            <w:tcBorders>
              <w:left w:val="single" w:sz="8" w:space="0" w:color="auto"/>
              <w:right w:val="single" w:sz="8" w:space="0" w:color="auto"/>
            </w:tcBorders>
            <w:shd w:val="clear" w:color="auto" w:fill="auto"/>
            <w:vAlign w:val="bottom"/>
          </w:tcPr>
          <w:p w14:paraId="65F571CD"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141BC11B" w14:textId="77777777" w:rsidR="00DC2710" w:rsidRDefault="00DC2710" w:rsidP="00777990">
            <w:pPr>
              <w:spacing w:line="0" w:lineRule="atLeast"/>
              <w:rPr>
                <w:rFonts w:ascii="Times New Roman" w:eastAsia="Times New Roman" w:hAnsi="Times New Roman"/>
                <w:sz w:val="12"/>
              </w:rPr>
            </w:pPr>
          </w:p>
        </w:tc>
        <w:tc>
          <w:tcPr>
            <w:tcW w:w="3360" w:type="dxa"/>
            <w:vMerge w:val="restart"/>
            <w:tcBorders>
              <w:right w:val="single" w:sz="8" w:space="0" w:color="auto"/>
            </w:tcBorders>
            <w:shd w:val="clear" w:color="auto" w:fill="auto"/>
            <w:vAlign w:val="bottom"/>
          </w:tcPr>
          <w:p w14:paraId="07CBF76A" w14:textId="77777777" w:rsidR="00DC2710" w:rsidRDefault="00DC2710" w:rsidP="00777990">
            <w:pPr>
              <w:spacing w:line="0" w:lineRule="atLeast"/>
              <w:ind w:left="640"/>
              <w:rPr>
                <w:i/>
              </w:rPr>
            </w:pPr>
            <w:r>
              <w:rPr>
                <w:i/>
              </w:rPr>
              <w:t>1 / 1,000,000</w:t>
            </w:r>
          </w:p>
        </w:tc>
        <w:tc>
          <w:tcPr>
            <w:tcW w:w="1260" w:type="dxa"/>
            <w:vMerge/>
            <w:tcBorders>
              <w:right w:val="single" w:sz="8" w:space="0" w:color="auto"/>
            </w:tcBorders>
            <w:shd w:val="clear" w:color="auto" w:fill="auto"/>
            <w:vAlign w:val="bottom"/>
          </w:tcPr>
          <w:p w14:paraId="36DF3F60" w14:textId="77777777" w:rsidR="00DC2710" w:rsidRDefault="00DC2710" w:rsidP="00777990">
            <w:pPr>
              <w:spacing w:line="0" w:lineRule="atLeast"/>
              <w:rPr>
                <w:rFonts w:ascii="Times New Roman" w:eastAsia="Times New Roman" w:hAnsi="Times New Roman"/>
                <w:sz w:val="12"/>
              </w:rPr>
            </w:pPr>
          </w:p>
        </w:tc>
      </w:tr>
      <w:tr w:rsidR="00DC2710" w14:paraId="604E4CA1" w14:textId="77777777" w:rsidTr="00777990">
        <w:trPr>
          <w:trHeight w:val="146"/>
        </w:trPr>
        <w:tc>
          <w:tcPr>
            <w:tcW w:w="2020" w:type="dxa"/>
            <w:tcBorders>
              <w:left w:val="single" w:sz="8" w:space="0" w:color="auto"/>
              <w:right w:val="single" w:sz="8" w:space="0" w:color="auto"/>
            </w:tcBorders>
            <w:shd w:val="clear" w:color="auto" w:fill="auto"/>
            <w:vAlign w:val="bottom"/>
          </w:tcPr>
          <w:p w14:paraId="6755FA6D" w14:textId="77777777" w:rsidR="00DC2710" w:rsidRDefault="00DC2710" w:rsidP="00777990">
            <w:pPr>
              <w:spacing w:line="0" w:lineRule="atLeast"/>
              <w:rPr>
                <w:rFonts w:ascii="Times New Roman" w:eastAsia="Times New Roman" w:hAnsi="Times New Roman"/>
                <w:sz w:val="12"/>
              </w:rPr>
            </w:pPr>
          </w:p>
        </w:tc>
        <w:tc>
          <w:tcPr>
            <w:tcW w:w="1660" w:type="dxa"/>
            <w:shd w:val="clear" w:color="auto" w:fill="auto"/>
            <w:vAlign w:val="bottom"/>
          </w:tcPr>
          <w:p w14:paraId="687510DF" w14:textId="77777777" w:rsidR="00DC2710" w:rsidRDefault="00DC2710" w:rsidP="00777990">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6E151CB7" w14:textId="77777777" w:rsidR="00DC2710" w:rsidRDefault="00DC2710" w:rsidP="0077799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14:paraId="3AFB934A" w14:textId="77777777" w:rsidR="00DC2710" w:rsidRDefault="00DC2710" w:rsidP="00777990">
            <w:pPr>
              <w:spacing w:line="0" w:lineRule="atLeast"/>
              <w:rPr>
                <w:rFonts w:ascii="Times New Roman" w:eastAsia="Times New Roman" w:hAnsi="Times New Roman"/>
                <w:sz w:val="12"/>
              </w:rPr>
            </w:pPr>
          </w:p>
        </w:tc>
      </w:tr>
      <w:tr w:rsidR="00DC2710" w14:paraId="1C38D920" w14:textId="77777777" w:rsidTr="00777990">
        <w:trPr>
          <w:trHeight w:val="30"/>
        </w:trPr>
        <w:tc>
          <w:tcPr>
            <w:tcW w:w="2020" w:type="dxa"/>
            <w:tcBorders>
              <w:left w:val="single" w:sz="8" w:space="0" w:color="auto"/>
              <w:bottom w:val="single" w:sz="8" w:space="0" w:color="auto"/>
              <w:right w:val="single" w:sz="8" w:space="0" w:color="auto"/>
            </w:tcBorders>
            <w:shd w:val="clear" w:color="auto" w:fill="auto"/>
            <w:vAlign w:val="bottom"/>
          </w:tcPr>
          <w:p w14:paraId="36DEB905" w14:textId="77777777" w:rsidR="00DC2710" w:rsidRDefault="00DC2710" w:rsidP="00777990">
            <w:pPr>
              <w:spacing w:line="0" w:lineRule="atLeast"/>
              <w:rPr>
                <w:rFonts w:ascii="Times New Roman" w:eastAsia="Times New Roman" w:hAnsi="Times New Roman"/>
                <w:sz w:val="2"/>
              </w:rPr>
            </w:pPr>
          </w:p>
        </w:tc>
        <w:tc>
          <w:tcPr>
            <w:tcW w:w="5020" w:type="dxa"/>
            <w:gridSpan w:val="2"/>
            <w:tcBorders>
              <w:bottom w:val="single" w:sz="8" w:space="0" w:color="auto"/>
              <w:right w:val="single" w:sz="8" w:space="0" w:color="auto"/>
            </w:tcBorders>
            <w:shd w:val="clear" w:color="auto" w:fill="auto"/>
            <w:vAlign w:val="bottom"/>
          </w:tcPr>
          <w:p w14:paraId="196CCA50" w14:textId="77777777" w:rsidR="00DC2710" w:rsidRDefault="00DC2710" w:rsidP="00777990">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7D9A1C33" w14:textId="77777777" w:rsidR="00DC2710" w:rsidRDefault="00DC2710" w:rsidP="00777990">
            <w:pPr>
              <w:spacing w:line="0" w:lineRule="atLeast"/>
              <w:rPr>
                <w:rFonts w:ascii="Times New Roman" w:eastAsia="Times New Roman" w:hAnsi="Times New Roman"/>
                <w:sz w:val="2"/>
              </w:rPr>
            </w:pPr>
          </w:p>
        </w:tc>
      </w:tr>
      <w:tr w:rsidR="00DC2710" w14:paraId="6D3C7DE5" w14:textId="77777777" w:rsidTr="00777990">
        <w:trPr>
          <w:trHeight w:val="248"/>
        </w:trPr>
        <w:tc>
          <w:tcPr>
            <w:tcW w:w="2020" w:type="dxa"/>
            <w:tcBorders>
              <w:left w:val="single" w:sz="8" w:space="0" w:color="auto"/>
              <w:right w:val="single" w:sz="8" w:space="0" w:color="auto"/>
            </w:tcBorders>
            <w:shd w:val="clear" w:color="auto" w:fill="auto"/>
            <w:vAlign w:val="bottom"/>
          </w:tcPr>
          <w:p w14:paraId="4BEE5932" w14:textId="77777777" w:rsidR="00DC2710" w:rsidRDefault="00DC2710" w:rsidP="00777990">
            <w:pPr>
              <w:spacing w:line="0" w:lineRule="atLeast"/>
              <w:jc w:val="center"/>
            </w:pPr>
            <w:r>
              <w:t>Very Low</w:t>
            </w:r>
          </w:p>
        </w:tc>
        <w:tc>
          <w:tcPr>
            <w:tcW w:w="5020" w:type="dxa"/>
            <w:gridSpan w:val="2"/>
            <w:tcBorders>
              <w:right w:val="single" w:sz="8" w:space="0" w:color="auto"/>
            </w:tcBorders>
            <w:shd w:val="clear" w:color="auto" w:fill="auto"/>
            <w:vAlign w:val="bottom"/>
          </w:tcPr>
          <w:p w14:paraId="11E0B253" w14:textId="77777777" w:rsidR="00DC2710" w:rsidRDefault="00DC2710" w:rsidP="00777990">
            <w:pPr>
              <w:spacing w:line="0" w:lineRule="atLeast"/>
              <w:ind w:right="540"/>
              <w:jc w:val="right"/>
            </w:pPr>
            <w:r>
              <w:t>Failure is eliminated through preventative control</w:t>
            </w:r>
          </w:p>
        </w:tc>
        <w:tc>
          <w:tcPr>
            <w:tcW w:w="1260" w:type="dxa"/>
            <w:tcBorders>
              <w:right w:val="single" w:sz="8" w:space="0" w:color="auto"/>
            </w:tcBorders>
            <w:shd w:val="clear" w:color="auto" w:fill="auto"/>
            <w:vAlign w:val="bottom"/>
          </w:tcPr>
          <w:p w14:paraId="7425E7DA" w14:textId="77777777" w:rsidR="00DC2710" w:rsidRDefault="00DC2710" w:rsidP="00777990">
            <w:pPr>
              <w:spacing w:line="0" w:lineRule="atLeast"/>
              <w:jc w:val="center"/>
            </w:pPr>
            <w:r>
              <w:t>1</w:t>
            </w:r>
          </w:p>
        </w:tc>
      </w:tr>
      <w:tr w:rsidR="00DC2710" w14:paraId="24E6F33C" w14:textId="77777777" w:rsidTr="00777990">
        <w:trPr>
          <w:trHeight w:val="41"/>
        </w:trPr>
        <w:tc>
          <w:tcPr>
            <w:tcW w:w="2020" w:type="dxa"/>
            <w:tcBorders>
              <w:left w:val="single" w:sz="8" w:space="0" w:color="auto"/>
              <w:bottom w:val="single" w:sz="8" w:space="0" w:color="auto"/>
              <w:right w:val="single" w:sz="8" w:space="0" w:color="auto"/>
            </w:tcBorders>
            <w:shd w:val="clear" w:color="auto" w:fill="auto"/>
            <w:vAlign w:val="bottom"/>
          </w:tcPr>
          <w:p w14:paraId="44B6A304" w14:textId="77777777" w:rsidR="00DC2710" w:rsidRDefault="00DC2710" w:rsidP="00777990">
            <w:pPr>
              <w:spacing w:line="0" w:lineRule="atLeast"/>
              <w:rPr>
                <w:rFonts w:ascii="Times New Roman" w:eastAsia="Times New Roman" w:hAnsi="Times New Roman"/>
                <w:sz w:val="3"/>
              </w:rPr>
            </w:pPr>
          </w:p>
        </w:tc>
        <w:tc>
          <w:tcPr>
            <w:tcW w:w="1660" w:type="dxa"/>
            <w:tcBorders>
              <w:bottom w:val="single" w:sz="8" w:space="0" w:color="auto"/>
            </w:tcBorders>
            <w:shd w:val="clear" w:color="auto" w:fill="auto"/>
            <w:vAlign w:val="bottom"/>
          </w:tcPr>
          <w:p w14:paraId="2D98AECA" w14:textId="77777777" w:rsidR="00DC2710" w:rsidRDefault="00DC2710" w:rsidP="00777990">
            <w:pPr>
              <w:spacing w:line="0" w:lineRule="atLeast"/>
              <w:rPr>
                <w:rFonts w:ascii="Times New Roman" w:eastAsia="Times New Roman" w:hAnsi="Times New Roman"/>
                <w:sz w:val="3"/>
              </w:rPr>
            </w:pPr>
          </w:p>
        </w:tc>
        <w:tc>
          <w:tcPr>
            <w:tcW w:w="3360" w:type="dxa"/>
            <w:tcBorders>
              <w:bottom w:val="single" w:sz="8" w:space="0" w:color="auto"/>
              <w:right w:val="single" w:sz="8" w:space="0" w:color="auto"/>
            </w:tcBorders>
            <w:shd w:val="clear" w:color="auto" w:fill="auto"/>
            <w:vAlign w:val="bottom"/>
          </w:tcPr>
          <w:p w14:paraId="55764928" w14:textId="77777777" w:rsidR="00DC2710" w:rsidRDefault="00DC2710" w:rsidP="00777990">
            <w:pPr>
              <w:spacing w:line="0" w:lineRule="atLeast"/>
              <w:rPr>
                <w:rFonts w:ascii="Times New Roman" w:eastAsia="Times New Roman" w:hAnsi="Times New Roman"/>
                <w:sz w:val="3"/>
              </w:rPr>
            </w:pPr>
          </w:p>
        </w:tc>
        <w:tc>
          <w:tcPr>
            <w:tcW w:w="1260" w:type="dxa"/>
            <w:tcBorders>
              <w:bottom w:val="single" w:sz="8" w:space="0" w:color="auto"/>
              <w:right w:val="single" w:sz="8" w:space="0" w:color="auto"/>
            </w:tcBorders>
            <w:shd w:val="clear" w:color="auto" w:fill="auto"/>
            <w:vAlign w:val="bottom"/>
          </w:tcPr>
          <w:p w14:paraId="35E17234" w14:textId="77777777" w:rsidR="00DC2710" w:rsidRDefault="00DC2710" w:rsidP="00777990">
            <w:pPr>
              <w:spacing w:line="0" w:lineRule="atLeast"/>
              <w:rPr>
                <w:rFonts w:ascii="Times New Roman" w:eastAsia="Times New Roman" w:hAnsi="Times New Roman"/>
                <w:sz w:val="3"/>
              </w:rPr>
            </w:pPr>
          </w:p>
        </w:tc>
      </w:tr>
    </w:tbl>
    <w:p w14:paraId="4B0DFD11" w14:textId="74DA3784" w:rsidR="00DC2710" w:rsidRDefault="00DC2710" w:rsidP="00DC2710">
      <w:pPr>
        <w:spacing w:line="20"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979776" behindDoc="1" locked="0" layoutInCell="1" allowOverlap="1" wp14:anchorId="686A6BCF" wp14:editId="64110818">
            <wp:simplePos x="0" y="0"/>
            <wp:positionH relativeFrom="column">
              <wp:posOffset>1800860</wp:posOffset>
            </wp:positionH>
            <wp:positionV relativeFrom="paragraph">
              <wp:posOffset>-3397250</wp:posOffset>
            </wp:positionV>
            <wp:extent cx="3187065" cy="6350"/>
            <wp:effectExtent l="0" t="0" r="0" b="0"/>
            <wp:wrapNone/>
            <wp:docPr id="154272790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7065"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985920" behindDoc="1" locked="0" layoutInCell="1" allowOverlap="1" wp14:anchorId="55B6CBE6" wp14:editId="7C707478">
            <wp:simplePos x="0" y="0"/>
            <wp:positionH relativeFrom="column">
              <wp:posOffset>1799590</wp:posOffset>
            </wp:positionH>
            <wp:positionV relativeFrom="paragraph">
              <wp:posOffset>-3021965</wp:posOffset>
            </wp:positionV>
            <wp:extent cx="3188970" cy="6350"/>
            <wp:effectExtent l="0" t="0" r="0" b="0"/>
            <wp:wrapNone/>
            <wp:docPr id="108118340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992064" behindDoc="1" locked="0" layoutInCell="1" allowOverlap="1" wp14:anchorId="60B91F61" wp14:editId="013128DE">
            <wp:simplePos x="0" y="0"/>
            <wp:positionH relativeFrom="column">
              <wp:posOffset>1799590</wp:posOffset>
            </wp:positionH>
            <wp:positionV relativeFrom="paragraph">
              <wp:posOffset>-2645410</wp:posOffset>
            </wp:positionV>
            <wp:extent cx="3188970" cy="6350"/>
            <wp:effectExtent l="0" t="0" r="0" b="0"/>
            <wp:wrapNone/>
            <wp:docPr id="176490385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998208" behindDoc="1" locked="0" layoutInCell="1" allowOverlap="1" wp14:anchorId="38F5AA80" wp14:editId="55F97722">
            <wp:simplePos x="0" y="0"/>
            <wp:positionH relativeFrom="column">
              <wp:posOffset>1799590</wp:posOffset>
            </wp:positionH>
            <wp:positionV relativeFrom="paragraph">
              <wp:posOffset>-2270125</wp:posOffset>
            </wp:positionV>
            <wp:extent cx="3188970" cy="6350"/>
            <wp:effectExtent l="0" t="0" r="0" b="0"/>
            <wp:wrapNone/>
            <wp:docPr id="84767017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2004352" behindDoc="1" locked="0" layoutInCell="1" allowOverlap="1" wp14:anchorId="439AB74F" wp14:editId="5E5C2CD1">
            <wp:simplePos x="0" y="0"/>
            <wp:positionH relativeFrom="column">
              <wp:posOffset>1799590</wp:posOffset>
            </wp:positionH>
            <wp:positionV relativeFrom="paragraph">
              <wp:posOffset>-1895475</wp:posOffset>
            </wp:positionV>
            <wp:extent cx="3188970" cy="6350"/>
            <wp:effectExtent l="0" t="0" r="0" b="0"/>
            <wp:wrapNone/>
            <wp:docPr id="105308034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2010496" behindDoc="1" locked="0" layoutInCell="1" allowOverlap="1" wp14:anchorId="21771E21" wp14:editId="11302E96">
            <wp:simplePos x="0" y="0"/>
            <wp:positionH relativeFrom="column">
              <wp:posOffset>1799590</wp:posOffset>
            </wp:positionH>
            <wp:positionV relativeFrom="paragraph">
              <wp:posOffset>-1520825</wp:posOffset>
            </wp:positionV>
            <wp:extent cx="3188970" cy="6350"/>
            <wp:effectExtent l="0" t="0" r="0" b="0"/>
            <wp:wrapNone/>
            <wp:docPr id="18732580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2016640" behindDoc="1" locked="0" layoutInCell="1" allowOverlap="1" wp14:anchorId="71CB95F4" wp14:editId="0077F01C">
            <wp:simplePos x="0" y="0"/>
            <wp:positionH relativeFrom="column">
              <wp:posOffset>1799590</wp:posOffset>
            </wp:positionH>
            <wp:positionV relativeFrom="paragraph">
              <wp:posOffset>-1144270</wp:posOffset>
            </wp:positionV>
            <wp:extent cx="3188970" cy="6350"/>
            <wp:effectExtent l="0" t="0" r="0" b="0"/>
            <wp:wrapNone/>
            <wp:docPr id="178730030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2022784" behindDoc="1" locked="0" layoutInCell="1" allowOverlap="1" wp14:anchorId="2A4493CC" wp14:editId="14431DD1">
            <wp:simplePos x="0" y="0"/>
            <wp:positionH relativeFrom="column">
              <wp:posOffset>1799590</wp:posOffset>
            </wp:positionH>
            <wp:positionV relativeFrom="paragraph">
              <wp:posOffset>-768985</wp:posOffset>
            </wp:positionV>
            <wp:extent cx="3188970" cy="6350"/>
            <wp:effectExtent l="0" t="0" r="0" b="0"/>
            <wp:wrapNone/>
            <wp:docPr id="145629889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889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2028928" behindDoc="1" locked="0" layoutInCell="1" allowOverlap="1" wp14:anchorId="23E6D127" wp14:editId="6DDBA4E1">
            <wp:simplePos x="0" y="0"/>
            <wp:positionH relativeFrom="column">
              <wp:posOffset>1793240</wp:posOffset>
            </wp:positionH>
            <wp:positionV relativeFrom="paragraph">
              <wp:posOffset>-394335</wp:posOffset>
            </wp:positionV>
            <wp:extent cx="3194685" cy="6350"/>
            <wp:effectExtent l="0" t="0" r="0" b="0"/>
            <wp:wrapNone/>
            <wp:docPr id="134666080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194685" cy="6350"/>
                    </a:xfrm>
                    <a:prstGeom prst="rect">
                      <a:avLst/>
                    </a:prstGeom>
                    <a:noFill/>
                  </pic:spPr>
                </pic:pic>
              </a:graphicData>
            </a:graphic>
            <wp14:sizeRelH relativeFrom="page">
              <wp14:pctWidth>0</wp14:pctWidth>
            </wp14:sizeRelH>
            <wp14:sizeRelV relativeFrom="page">
              <wp14:pctHeight>0</wp14:pctHeight>
            </wp14:sizeRelV>
          </wp:anchor>
        </w:drawing>
      </w:r>
    </w:p>
    <w:p w14:paraId="72B25ED2" w14:textId="77777777" w:rsidR="00DC2710" w:rsidRDefault="00DC2710" w:rsidP="00DC2710">
      <w:pPr>
        <w:spacing w:line="200" w:lineRule="exact"/>
        <w:rPr>
          <w:rFonts w:ascii="Times New Roman" w:eastAsia="Times New Roman" w:hAnsi="Times New Roman"/>
        </w:rPr>
      </w:pPr>
    </w:p>
    <w:p w14:paraId="3FECA2D6" w14:textId="77777777" w:rsidR="00DC2710" w:rsidRDefault="00DC2710" w:rsidP="00DC2710">
      <w:pPr>
        <w:spacing w:line="286" w:lineRule="exact"/>
        <w:rPr>
          <w:rFonts w:ascii="Times New Roman" w:eastAsia="Times New Roman" w:hAnsi="Times New Roman"/>
        </w:rPr>
      </w:pPr>
    </w:p>
    <w:p w14:paraId="742FD204" w14:textId="28686A6B" w:rsidR="00DC2710" w:rsidRDefault="00DC2710" w:rsidP="00DC2710">
      <w:pPr>
        <w:spacing w:line="0" w:lineRule="atLeast"/>
        <w:rPr>
          <w:b/>
        </w:rPr>
      </w:pPr>
      <w:r>
        <w:rPr>
          <w:b/>
        </w:rPr>
        <w:t>3.4.8 Current Process Control (Preventive)</w:t>
      </w:r>
    </w:p>
    <w:p w14:paraId="6998E155" w14:textId="77777777" w:rsidR="00DC2710" w:rsidRDefault="00DC2710" w:rsidP="00DC2710">
      <w:pPr>
        <w:spacing w:line="176" w:lineRule="exact"/>
        <w:rPr>
          <w:rFonts w:ascii="Times New Roman" w:eastAsia="Times New Roman" w:hAnsi="Times New Roman"/>
        </w:rPr>
      </w:pPr>
    </w:p>
    <w:p w14:paraId="290959B7" w14:textId="77777777" w:rsidR="00DC2710" w:rsidRPr="00571EB0" w:rsidRDefault="00DC2710" w:rsidP="00DC2710">
      <w:pPr>
        <w:spacing w:line="0" w:lineRule="atLeast"/>
        <w:ind w:left="180"/>
        <w:rPr>
          <w:sz w:val="20"/>
          <w:szCs w:val="20"/>
        </w:rPr>
      </w:pPr>
      <w:r w:rsidRPr="00571EB0">
        <w:rPr>
          <w:sz w:val="20"/>
          <w:szCs w:val="20"/>
        </w:rPr>
        <w:t>In the field of “Current Process Control”, the following shall be entered:</w:t>
      </w:r>
    </w:p>
    <w:p w14:paraId="66C3812B" w14:textId="77777777" w:rsidR="00DC2710" w:rsidRPr="00571EB0" w:rsidRDefault="00DC2710" w:rsidP="00DC2710">
      <w:pPr>
        <w:spacing w:line="173" w:lineRule="exact"/>
        <w:rPr>
          <w:rFonts w:ascii="Times New Roman" w:eastAsia="Times New Roman" w:hAnsi="Times New Roman"/>
          <w:sz w:val="20"/>
          <w:szCs w:val="20"/>
        </w:rPr>
      </w:pPr>
    </w:p>
    <w:p w14:paraId="753F3798" w14:textId="77777777" w:rsidR="00DC2710" w:rsidRPr="00571EB0" w:rsidRDefault="00DC2710">
      <w:pPr>
        <w:widowControl/>
        <w:numPr>
          <w:ilvl w:val="0"/>
          <w:numId w:val="99"/>
        </w:numPr>
        <w:tabs>
          <w:tab w:val="left" w:pos="540"/>
        </w:tabs>
        <w:autoSpaceDE/>
        <w:autoSpaceDN/>
        <w:spacing w:line="0" w:lineRule="atLeast"/>
        <w:ind w:left="540" w:hanging="366"/>
        <w:rPr>
          <w:sz w:val="20"/>
          <w:szCs w:val="20"/>
        </w:rPr>
      </w:pPr>
      <w:r w:rsidRPr="00571EB0">
        <w:rPr>
          <w:sz w:val="20"/>
          <w:szCs w:val="20"/>
        </w:rPr>
        <w:t>Control methods to prevent the occurrence of failure modes as far as possible, or</w:t>
      </w:r>
    </w:p>
    <w:p w14:paraId="1544AE6B" w14:textId="77777777" w:rsidR="00DC2710" w:rsidRPr="00571EB0" w:rsidRDefault="00DC2710" w:rsidP="00DC2710">
      <w:pPr>
        <w:spacing w:line="185" w:lineRule="exact"/>
        <w:rPr>
          <w:sz w:val="20"/>
          <w:szCs w:val="20"/>
        </w:rPr>
      </w:pPr>
    </w:p>
    <w:p w14:paraId="06E3FD71" w14:textId="48C75BA5" w:rsidR="00DC2710" w:rsidRPr="00571EB0" w:rsidRDefault="00DC2710">
      <w:pPr>
        <w:widowControl/>
        <w:numPr>
          <w:ilvl w:val="0"/>
          <w:numId w:val="99"/>
        </w:numPr>
        <w:tabs>
          <w:tab w:val="left" w:pos="534"/>
        </w:tabs>
        <w:autoSpaceDE/>
        <w:autoSpaceDN/>
        <w:spacing w:line="287" w:lineRule="auto"/>
        <w:ind w:left="400" w:hanging="226"/>
        <w:rPr>
          <w:sz w:val="20"/>
          <w:szCs w:val="20"/>
        </w:rPr>
      </w:pPr>
      <w:r w:rsidRPr="00571EB0">
        <w:rPr>
          <w:sz w:val="20"/>
          <w:szCs w:val="20"/>
        </w:rPr>
        <w:t xml:space="preserve">Those which can detect failure modes in the case of occurrence. These control methods </w:t>
      </w:r>
      <w:proofErr w:type="gramStart"/>
      <w:r w:rsidRPr="00571EB0">
        <w:rPr>
          <w:sz w:val="20"/>
          <w:szCs w:val="20"/>
        </w:rPr>
        <w:t>includes</w:t>
      </w:r>
      <w:proofErr w:type="gramEnd"/>
      <w:r w:rsidRPr="00571EB0">
        <w:rPr>
          <w:sz w:val="20"/>
          <w:szCs w:val="20"/>
        </w:rPr>
        <w:t xml:space="preserve"> Poka</w:t>
      </w:r>
      <w:r w:rsidR="00E61D9F" w:rsidRPr="00571EB0">
        <w:rPr>
          <w:sz w:val="20"/>
          <w:szCs w:val="20"/>
        </w:rPr>
        <w:t>-</w:t>
      </w:r>
      <w:r w:rsidRPr="00571EB0">
        <w:rPr>
          <w:sz w:val="20"/>
          <w:szCs w:val="20"/>
        </w:rPr>
        <w:t>yoke, statistical process control and evaluation in later processes.</w:t>
      </w:r>
    </w:p>
    <w:p w14:paraId="737E7EDC" w14:textId="77777777" w:rsidR="00DC2710" w:rsidRPr="00571EB0" w:rsidRDefault="00DC2710" w:rsidP="00DC2710">
      <w:pPr>
        <w:spacing w:line="141" w:lineRule="exact"/>
        <w:rPr>
          <w:rFonts w:ascii="Times New Roman" w:eastAsia="Times New Roman" w:hAnsi="Times New Roman"/>
          <w:sz w:val="20"/>
          <w:szCs w:val="20"/>
        </w:rPr>
      </w:pPr>
    </w:p>
    <w:p w14:paraId="56D5C192" w14:textId="77777777" w:rsidR="00DC2710" w:rsidRPr="00571EB0" w:rsidRDefault="00DC2710" w:rsidP="00DC2710">
      <w:pPr>
        <w:spacing w:line="284" w:lineRule="auto"/>
        <w:ind w:left="180" w:right="20" w:hanging="9"/>
        <w:rPr>
          <w:sz w:val="20"/>
          <w:szCs w:val="20"/>
        </w:rPr>
      </w:pPr>
      <w:r w:rsidRPr="00571EB0">
        <w:rPr>
          <w:sz w:val="20"/>
          <w:szCs w:val="20"/>
        </w:rPr>
        <w:t>In the case that an unprecedented new line for the development theme of Rank S or A, the supplier may enter this field in consideration of its own past process control level.</w:t>
      </w:r>
    </w:p>
    <w:p w14:paraId="616FDD6C" w14:textId="77777777" w:rsidR="00DC2710" w:rsidRPr="00571EB0" w:rsidRDefault="00DC2710" w:rsidP="00DC2710">
      <w:pPr>
        <w:spacing w:line="145" w:lineRule="exact"/>
        <w:rPr>
          <w:rFonts w:ascii="Times New Roman" w:eastAsia="Times New Roman" w:hAnsi="Times New Roman"/>
          <w:sz w:val="20"/>
          <w:szCs w:val="20"/>
        </w:rPr>
      </w:pPr>
    </w:p>
    <w:p w14:paraId="1B8E5AD8" w14:textId="77777777" w:rsidR="00DC2710" w:rsidRPr="00571EB0" w:rsidRDefault="00DC2710">
      <w:pPr>
        <w:widowControl/>
        <w:numPr>
          <w:ilvl w:val="0"/>
          <w:numId w:val="100"/>
        </w:numPr>
        <w:tabs>
          <w:tab w:val="left" w:pos="534"/>
        </w:tabs>
        <w:autoSpaceDE/>
        <w:autoSpaceDN/>
        <w:spacing w:line="287" w:lineRule="auto"/>
        <w:ind w:left="400" w:right="20" w:hanging="226"/>
        <w:rPr>
          <w:sz w:val="20"/>
          <w:szCs w:val="20"/>
        </w:rPr>
      </w:pPr>
      <w:r w:rsidRPr="00571EB0">
        <w:rPr>
          <w:sz w:val="20"/>
          <w:szCs w:val="20"/>
        </w:rPr>
        <w:t>The following two types of current process control shall be considered and entered. Preferably, the supplier should apply (i) Preventive (P) as much as possible.</w: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164"/>
      </w:tblGrid>
      <w:tr w:rsidR="00E61D9F" w14:paraId="49907135" w14:textId="77777777" w:rsidTr="00777990">
        <w:trPr>
          <w:trHeight w:val="525"/>
        </w:trPr>
        <w:tc>
          <w:tcPr>
            <w:tcW w:w="1985" w:type="dxa"/>
          </w:tcPr>
          <w:p w14:paraId="5D8483E5" w14:textId="77777777" w:rsidR="00E61D9F" w:rsidRDefault="00E61D9F" w:rsidP="00777990">
            <w:pPr>
              <w:pStyle w:val="TableParagraph"/>
              <w:spacing w:line="202" w:lineRule="exact"/>
              <w:ind w:left="98"/>
              <w:rPr>
                <w:sz w:val="20"/>
              </w:rPr>
            </w:pPr>
            <w:r>
              <w:rPr>
                <w:sz w:val="20"/>
              </w:rPr>
              <w:t>(i)</w:t>
            </w:r>
            <w:r>
              <w:rPr>
                <w:spacing w:val="-3"/>
                <w:sz w:val="20"/>
              </w:rPr>
              <w:t xml:space="preserve"> </w:t>
            </w:r>
            <w:r>
              <w:rPr>
                <w:sz w:val="20"/>
              </w:rPr>
              <w:t>Preventive</w:t>
            </w:r>
            <w:r>
              <w:rPr>
                <w:spacing w:val="-2"/>
                <w:sz w:val="20"/>
              </w:rPr>
              <w:t xml:space="preserve"> </w:t>
            </w:r>
            <w:r>
              <w:rPr>
                <w:sz w:val="20"/>
              </w:rPr>
              <w:t>(P)</w:t>
            </w:r>
          </w:p>
        </w:tc>
        <w:tc>
          <w:tcPr>
            <w:tcW w:w="6164" w:type="dxa"/>
          </w:tcPr>
          <w:p w14:paraId="3FC4C8D9" w14:textId="77777777" w:rsidR="00E61D9F" w:rsidRDefault="00E61D9F" w:rsidP="00777990">
            <w:pPr>
              <w:pStyle w:val="TableParagraph"/>
              <w:spacing w:line="201" w:lineRule="exact"/>
              <w:ind w:left="98"/>
              <w:rPr>
                <w:sz w:val="20"/>
              </w:rPr>
            </w:pPr>
            <w:r>
              <w:rPr>
                <w:sz w:val="20"/>
              </w:rPr>
              <w:t>Prevents</w:t>
            </w:r>
            <w:r>
              <w:rPr>
                <w:spacing w:val="51"/>
                <w:sz w:val="20"/>
              </w:rPr>
              <w:t xml:space="preserve"> </w:t>
            </w:r>
            <w:r>
              <w:rPr>
                <w:sz w:val="20"/>
              </w:rPr>
              <w:t>or</w:t>
            </w:r>
            <w:r>
              <w:rPr>
                <w:spacing w:val="50"/>
                <w:sz w:val="20"/>
              </w:rPr>
              <w:t xml:space="preserve"> </w:t>
            </w:r>
            <w:r>
              <w:rPr>
                <w:sz w:val="20"/>
              </w:rPr>
              <w:t>reduces</w:t>
            </w:r>
            <w:r>
              <w:rPr>
                <w:spacing w:val="51"/>
                <w:sz w:val="20"/>
              </w:rPr>
              <w:t xml:space="preserve"> </w:t>
            </w:r>
            <w:r>
              <w:rPr>
                <w:sz w:val="20"/>
              </w:rPr>
              <w:t>the</w:t>
            </w:r>
            <w:r>
              <w:rPr>
                <w:spacing w:val="51"/>
                <w:sz w:val="20"/>
              </w:rPr>
              <w:t xml:space="preserve"> </w:t>
            </w:r>
            <w:r>
              <w:rPr>
                <w:sz w:val="20"/>
              </w:rPr>
              <w:t>occurrence</w:t>
            </w:r>
            <w:r>
              <w:rPr>
                <w:spacing w:val="50"/>
                <w:sz w:val="20"/>
              </w:rPr>
              <w:t xml:space="preserve"> </w:t>
            </w:r>
            <w:r>
              <w:rPr>
                <w:sz w:val="20"/>
              </w:rPr>
              <w:t>of</w:t>
            </w:r>
            <w:r>
              <w:rPr>
                <w:spacing w:val="49"/>
                <w:sz w:val="20"/>
              </w:rPr>
              <w:t xml:space="preserve"> </w:t>
            </w:r>
            <w:r>
              <w:rPr>
                <w:sz w:val="20"/>
              </w:rPr>
              <w:t>causes,</w:t>
            </w:r>
            <w:r>
              <w:rPr>
                <w:spacing w:val="50"/>
                <w:sz w:val="20"/>
              </w:rPr>
              <w:t xml:space="preserve"> </w:t>
            </w:r>
            <w:r>
              <w:rPr>
                <w:sz w:val="20"/>
              </w:rPr>
              <w:t>mechanisms</w:t>
            </w:r>
            <w:r>
              <w:rPr>
                <w:spacing w:val="50"/>
                <w:sz w:val="20"/>
              </w:rPr>
              <w:t xml:space="preserve"> </w:t>
            </w:r>
            <w:r>
              <w:rPr>
                <w:sz w:val="20"/>
              </w:rPr>
              <w:t>or</w:t>
            </w:r>
          </w:p>
          <w:p w14:paraId="7B5A12CE" w14:textId="77777777" w:rsidR="00E61D9F" w:rsidRDefault="00E61D9F" w:rsidP="00777990">
            <w:pPr>
              <w:pStyle w:val="TableParagraph"/>
              <w:spacing w:line="229" w:lineRule="exact"/>
              <w:ind w:left="98"/>
              <w:rPr>
                <w:sz w:val="20"/>
              </w:rPr>
            </w:pPr>
            <w:r>
              <w:rPr>
                <w:sz w:val="20"/>
              </w:rPr>
              <w:t>effects</w:t>
            </w:r>
            <w:r>
              <w:rPr>
                <w:spacing w:val="-2"/>
                <w:sz w:val="20"/>
              </w:rPr>
              <w:t xml:space="preserve"> </w:t>
            </w:r>
            <w:r>
              <w:rPr>
                <w:sz w:val="20"/>
              </w:rPr>
              <w:t>of</w:t>
            </w:r>
            <w:r>
              <w:rPr>
                <w:spacing w:val="-3"/>
                <w:sz w:val="20"/>
              </w:rPr>
              <w:t xml:space="preserve"> </w:t>
            </w:r>
            <w:r>
              <w:rPr>
                <w:sz w:val="20"/>
              </w:rPr>
              <w:t>failure</w:t>
            </w:r>
            <w:r>
              <w:rPr>
                <w:spacing w:val="1"/>
                <w:sz w:val="20"/>
              </w:rPr>
              <w:t xml:space="preserve"> </w:t>
            </w:r>
            <w:r>
              <w:rPr>
                <w:sz w:val="20"/>
              </w:rPr>
              <w:t>modes.</w:t>
            </w:r>
          </w:p>
        </w:tc>
      </w:tr>
      <w:tr w:rsidR="00E61D9F" w14:paraId="3238C915" w14:textId="77777777" w:rsidTr="00777990">
        <w:trPr>
          <w:trHeight w:val="599"/>
        </w:trPr>
        <w:tc>
          <w:tcPr>
            <w:tcW w:w="1985" w:type="dxa"/>
          </w:tcPr>
          <w:p w14:paraId="4553C835" w14:textId="77777777" w:rsidR="00E61D9F" w:rsidRDefault="00E61D9F" w:rsidP="00777990">
            <w:pPr>
              <w:pStyle w:val="TableParagraph"/>
              <w:spacing w:line="202" w:lineRule="exact"/>
              <w:ind w:left="98"/>
              <w:rPr>
                <w:sz w:val="20"/>
              </w:rPr>
            </w:pPr>
            <w:r>
              <w:rPr>
                <w:sz w:val="20"/>
              </w:rPr>
              <w:t>(ii)</w:t>
            </w:r>
            <w:r>
              <w:rPr>
                <w:spacing w:val="-3"/>
                <w:sz w:val="20"/>
              </w:rPr>
              <w:t xml:space="preserve"> </w:t>
            </w:r>
            <w:r>
              <w:rPr>
                <w:sz w:val="20"/>
              </w:rPr>
              <w:t>Detective</w:t>
            </w:r>
            <w:r>
              <w:rPr>
                <w:spacing w:val="-3"/>
                <w:sz w:val="20"/>
              </w:rPr>
              <w:t xml:space="preserve"> </w:t>
            </w:r>
            <w:r>
              <w:rPr>
                <w:sz w:val="20"/>
              </w:rPr>
              <w:t>(D)</w:t>
            </w:r>
          </w:p>
        </w:tc>
        <w:tc>
          <w:tcPr>
            <w:tcW w:w="6164" w:type="dxa"/>
          </w:tcPr>
          <w:p w14:paraId="3A347DCF" w14:textId="77777777" w:rsidR="00E61D9F" w:rsidRDefault="00E61D9F" w:rsidP="00777990">
            <w:pPr>
              <w:pStyle w:val="TableParagraph"/>
              <w:spacing w:line="201" w:lineRule="exact"/>
              <w:ind w:left="105"/>
              <w:rPr>
                <w:sz w:val="20"/>
              </w:rPr>
            </w:pPr>
            <w:r>
              <w:rPr>
                <w:sz w:val="20"/>
              </w:rPr>
              <w:t>Detects</w:t>
            </w:r>
            <w:r>
              <w:rPr>
                <w:spacing w:val="34"/>
                <w:sz w:val="20"/>
              </w:rPr>
              <w:t xml:space="preserve"> </w:t>
            </w:r>
            <w:r>
              <w:rPr>
                <w:sz w:val="20"/>
              </w:rPr>
              <w:t>causes,</w:t>
            </w:r>
            <w:r>
              <w:rPr>
                <w:spacing w:val="87"/>
                <w:sz w:val="20"/>
              </w:rPr>
              <w:t xml:space="preserve"> </w:t>
            </w:r>
            <w:r>
              <w:rPr>
                <w:sz w:val="20"/>
              </w:rPr>
              <w:t>mechanisms</w:t>
            </w:r>
            <w:r>
              <w:rPr>
                <w:spacing w:val="89"/>
                <w:sz w:val="20"/>
              </w:rPr>
              <w:t xml:space="preserve"> </w:t>
            </w:r>
            <w:r>
              <w:rPr>
                <w:sz w:val="20"/>
              </w:rPr>
              <w:t>or</w:t>
            </w:r>
            <w:r>
              <w:rPr>
                <w:spacing w:val="88"/>
                <w:sz w:val="20"/>
              </w:rPr>
              <w:t xml:space="preserve"> </w:t>
            </w:r>
            <w:r>
              <w:rPr>
                <w:sz w:val="20"/>
              </w:rPr>
              <w:t>failure</w:t>
            </w:r>
            <w:r>
              <w:rPr>
                <w:spacing w:val="94"/>
                <w:sz w:val="20"/>
              </w:rPr>
              <w:t xml:space="preserve"> </w:t>
            </w:r>
            <w:r>
              <w:rPr>
                <w:sz w:val="20"/>
              </w:rPr>
              <w:t>modes</w:t>
            </w:r>
            <w:r>
              <w:rPr>
                <w:spacing w:val="88"/>
                <w:sz w:val="20"/>
              </w:rPr>
              <w:t xml:space="preserve"> </w:t>
            </w:r>
            <w:r>
              <w:rPr>
                <w:sz w:val="20"/>
              </w:rPr>
              <w:t>and</w:t>
            </w:r>
            <w:r>
              <w:rPr>
                <w:spacing w:val="88"/>
                <w:sz w:val="20"/>
              </w:rPr>
              <w:t xml:space="preserve"> </w:t>
            </w:r>
            <w:r>
              <w:rPr>
                <w:sz w:val="20"/>
              </w:rPr>
              <w:t>leads</w:t>
            </w:r>
            <w:r>
              <w:rPr>
                <w:spacing w:val="88"/>
                <w:sz w:val="20"/>
              </w:rPr>
              <w:t xml:space="preserve"> </w:t>
            </w:r>
            <w:r>
              <w:rPr>
                <w:sz w:val="20"/>
              </w:rPr>
              <w:t>to</w:t>
            </w:r>
          </w:p>
          <w:p w14:paraId="0ACB3EE7" w14:textId="77777777" w:rsidR="00E61D9F" w:rsidRDefault="00E61D9F" w:rsidP="00777990">
            <w:pPr>
              <w:pStyle w:val="TableParagraph"/>
              <w:spacing w:line="229" w:lineRule="exact"/>
              <w:ind w:left="98"/>
              <w:rPr>
                <w:sz w:val="20"/>
              </w:rPr>
            </w:pPr>
            <w:r>
              <w:rPr>
                <w:sz w:val="20"/>
              </w:rPr>
              <w:t>corrective</w:t>
            </w:r>
            <w:r>
              <w:rPr>
                <w:spacing w:val="-3"/>
                <w:sz w:val="20"/>
              </w:rPr>
              <w:t xml:space="preserve"> </w:t>
            </w:r>
            <w:r>
              <w:rPr>
                <w:sz w:val="20"/>
              </w:rPr>
              <w:t>actions.</w:t>
            </w:r>
          </w:p>
        </w:tc>
      </w:tr>
    </w:tbl>
    <w:p w14:paraId="4B30E599" w14:textId="77777777" w:rsidR="00E61D9F" w:rsidRDefault="00E61D9F" w:rsidP="00E61D9F">
      <w:pPr>
        <w:widowControl/>
        <w:tabs>
          <w:tab w:val="left" w:pos="534"/>
        </w:tabs>
        <w:autoSpaceDE/>
        <w:autoSpaceDN/>
        <w:spacing w:line="287" w:lineRule="auto"/>
        <w:ind w:right="20"/>
      </w:pPr>
    </w:p>
    <w:p w14:paraId="07C34E40" w14:textId="3C8DD670" w:rsidR="00DC2710" w:rsidRDefault="00DC2710" w:rsidP="00DC2710">
      <w:pPr>
        <w:spacing w:line="0" w:lineRule="atLeast"/>
        <w:rPr>
          <w:b/>
        </w:rPr>
      </w:pPr>
      <w:r>
        <w:rPr>
          <w:b/>
        </w:rPr>
        <w:t>3.4.9 Detection (D)</w:t>
      </w:r>
    </w:p>
    <w:p w14:paraId="6A9DADD6" w14:textId="77777777" w:rsidR="00DC2710" w:rsidRDefault="00DC2710" w:rsidP="00DC2710">
      <w:pPr>
        <w:spacing w:line="186" w:lineRule="exact"/>
        <w:rPr>
          <w:rFonts w:ascii="Times New Roman" w:eastAsia="Times New Roman" w:hAnsi="Times New Roman"/>
        </w:rPr>
      </w:pPr>
    </w:p>
    <w:p w14:paraId="3E22DA9C" w14:textId="77777777" w:rsidR="00DC2710" w:rsidRPr="00571EB0" w:rsidRDefault="00DC2710">
      <w:pPr>
        <w:widowControl/>
        <w:numPr>
          <w:ilvl w:val="0"/>
          <w:numId w:val="101"/>
        </w:numPr>
        <w:tabs>
          <w:tab w:val="left" w:pos="534"/>
        </w:tabs>
        <w:autoSpaceDE/>
        <w:autoSpaceDN/>
        <w:spacing w:line="291" w:lineRule="auto"/>
        <w:ind w:left="400" w:hanging="226"/>
        <w:jc w:val="both"/>
        <w:rPr>
          <w:sz w:val="20"/>
          <w:szCs w:val="20"/>
        </w:rPr>
      </w:pPr>
      <w:r>
        <w:t>“</w:t>
      </w:r>
      <w:r w:rsidRPr="00571EB0">
        <w:rPr>
          <w:sz w:val="20"/>
          <w:szCs w:val="20"/>
        </w:rPr>
        <w:t>Detection” indicates the likelihood of opportunity of detecting potential failure causes or mechanisms (process weakness) before going out of parts and components from production or assembly site and ranked on a scale of one to ten.</w:t>
      </w:r>
    </w:p>
    <w:p w14:paraId="5A2973C7" w14:textId="77777777" w:rsidR="00DC2710" w:rsidRPr="00571EB0" w:rsidRDefault="00DC2710" w:rsidP="00DC2710">
      <w:pPr>
        <w:spacing w:line="127" w:lineRule="exact"/>
        <w:rPr>
          <w:sz w:val="20"/>
          <w:szCs w:val="20"/>
        </w:rPr>
      </w:pPr>
    </w:p>
    <w:p w14:paraId="034B82B9" w14:textId="77777777" w:rsidR="00DC2710" w:rsidRPr="00571EB0" w:rsidRDefault="00DC2710">
      <w:pPr>
        <w:widowControl/>
        <w:numPr>
          <w:ilvl w:val="0"/>
          <w:numId w:val="101"/>
        </w:numPr>
        <w:tabs>
          <w:tab w:val="left" w:pos="540"/>
        </w:tabs>
        <w:autoSpaceDE/>
        <w:autoSpaceDN/>
        <w:spacing w:line="0" w:lineRule="atLeast"/>
        <w:ind w:left="540" w:hanging="366"/>
        <w:rPr>
          <w:sz w:val="20"/>
          <w:szCs w:val="20"/>
        </w:rPr>
      </w:pPr>
      <w:r w:rsidRPr="00571EB0">
        <w:rPr>
          <w:sz w:val="20"/>
          <w:szCs w:val="20"/>
        </w:rPr>
        <w:t>In order to reduce the rank, the supplier is required to improve the planned Process Control.</w:t>
      </w:r>
    </w:p>
    <w:p w14:paraId="5572F6AB" w14:textId="77777777" w:rsidR="00E61D9F" w:rsidRPr="00571EB0" w:rsidRDefault="00E61D9F" w:rsidP="00E61D9F">
      <w:pPr>
        <w:pStyle w:val="ListParagraph"/>
        <w:rPr>
          <w:sz w:val="20"/>
          <w:szCs w:val="20"/>
        </w:rPr>
      </w:pPr>
    </w:p>
    <w:p w14:paraId="5EBEB6AD" w14:textId="77777777" w:rsidR="00E61D9F" w:rsidRDefault="00E61D9F" w:rsidP="00E61D9F">
      <w:pPr>
        <w:widowControl/>
        <w:tabs>
          <w:tab w:val="left" w:pos="540"/>
        </w:tabs>
        <w:autoSpaceDE/>
        <w:autoSpaceDN/>
        <w:spacing w:line="0" w:lineRule="atLeast"/>
        <w:ind w:left="540"/>
      </w:pPr>
    </w:p>
    <w:p w14:paraId="7261F6E1" w14:textId="77777777" w:rsidR="00E61D9F" w:rsidRDefault="00E61D9F" w:rsidP="00E61D9F">
      <w:pPr>
        <w:pStyle w:val="BodyText"/>
        <w:spacing w:before="93" w:after="30"/>
        <w:ind w:left="2689"/>
      </w:pPr>
    </w:p>
    <w:p w14:paraId="18B063B4" w14:textId="4C6FA6E1" w:rsidR="00E61D9F" w:rsidRDefault="00E61D9F" w:rsidP="00E61D9F">
      <w:pPr>
        <w:pStyle w:val="BodyText"/>
        <w:spacing w:before="93" w:after="30"/>
        <w:ind w:left="2689"/>
      </w:pPr>
      <w:r>
        <w:t>&lt;Recommended</w:t>
      </w:r>
      <w:r>
        <w:rPr>
          <w:spacing w:val="-4"/>
        </w:rPr>
        <w:t xml:space="preserve"> </w:t>
      </w:r>
      <w:r>
        <w:t>Detection</w:t>
      </w:r>
      <w:r>
        <w:rPr>
          <w:spacing w:val="-1"/>
        </w:rPr>
        <w:t xml:space="preserve"> </w:t>
      </w:r>
      <w:r>
        <w:t>(D)</w:t>
      </w:r>
      <w:r>
        <w:rPr>
          <w:spacing w:val="-2"/>
        </w:rPr>
        <w:t xml:space="preserve"> </w:t>
      </w:r>
      <w:r>
        <w:t>assessment</w:t>
      </w:r>
      <w:r>
        <w:rPr>
          <w:spacing w:val="-3"/>
        </w:rPr>
        <w:t xml:space="preserve"> </w:t>
      </w:r>
      <w:r>
        <w:t>criteria&gt;</w:t>
      </w:r>
    </w:p>
    <w:tbl>
      <w:tblPr>
        <w:tblW w:w="0" w:type="auto"/>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12"/>
        <w:gridCol w:w="4962"/>
        <w:gridCol w:w="768"/>
        <w:gridCol w:w="1589"/>
      </w:tblGrid>
      <w:tr w:rsidR="00E61D9F" w14:paraId="44A030B6" w14:textId="77777777" w:rsidTr="00E61D9F">
        <w:trPr>
          <w:trHeight w:val="469"/>
        </w:trPr>
        <w:tc>
          <w:tcPr>
            <w:tcW w:w="2012" w:type="dxa"/>
            <w:tcBorders>
              <w:right w:val="single" w:sz="6" w:space="0" w:color="000000"/>
            </w:tcBorders>
          </w:tcPr>
          <w:p w14:paraId="41EDBAF2" w14:textId="77777777" w:rsidR="00E61D9F" w:rsidRDefault="00E61D9F" w:rsidP="00777990">
            <w:pPr>
              <w:pStyle w:val="TableParagraph"/>
              <w:spacing w:line="230" w:lineRule="atLeast"/>
              <w:ind w:left="582" w:right="314" w:hanging="238"/>
              <w:rPr>
                <w:sz w:val="20"/>
              </w:rPr>
            </w:pPr>
            <w:r>
              <w:rPr>
                <w:spacing w:val="-1"/>
                <w:sz w:val="20"/>
              </w:rPr>
              <w:t xml:space="preserve">Opportunity </w:t>
            </w:r>
            <w:r>
              <w:rPr>
                <w:sz w:val="20"/>
              </w:rPr>
              <w:t>for</w:t>
            </w:r>
            <w:r>
              <w:rPr>
                <w:spacing w:val="-53"/>
                <w:sz w:val="20"/>
              </w:rPr>
              <w:t xml:space="preserve"> </w:t>
            </w:r>
            <w:r>
              <w:rPr>
                <w:sz w:val="20"/>
              </w:rPr>
              <w:t>Detection</w:t>
            </w:r>
          </w:p>
        </w:tc>
        <w:tc>
          <w:tcPr>
            <w:tcW w:w="4962" w:type="dxa"/>
            <w:tcBorders>
              <w:left w:val="single" w:sz="6" w:space="0" w:color="000000"/>
            </w:tcBorders>
          </w:tcPr>
          <w:p w14:paraId="5829A57D" w14:textId="77777777" w:rsidR="00E61D9F" w:rsidRDefault="00E61D9F" w:rsidP="00777990">
            <w:pPr>
              <w:pStyle w:val="TableParagraph"/>
              <w:spacing w:before="4"/>
              <w:ind w:left="586" w:right="552"/>
              <w:jc w:val="center"/>
              <w:rPr>
                <w:sz w:val="20"/>
              </w:rPr>
            </w:pPr>
            <w:r>
              <w:rPr>
                <w:sz w:val="20"/>
              </w:rPr>
              <w:t>Criteria:</w:t>
            </w:r>
          </w:p>
          <w:p w14:paraId="50BE8281" w14:textId="77777777" w:rsidR="00E61D9F" w:rsidRDefault="00E61D9F" w:rsidP="00777990">
            <w:pPr>
              <w:pStyle w:val="TableParagraph"/>
              <w:spacing w:line="215" w:lineRule="exact"/>
              <w:ind w:left="586" w:right="552"/>
              <w:jc w:val="center"/>
              <w:rPr>
                <w:sz w:val="20"/>
              </w:rPr>
            </w:pPr>
            <w:r>
              <w:rPr>
                <w:sz w:val="20"/>
              </w:rPr>
              <w:t>Likelihood</w:t>
            </w:r>
            <w:r>
              <w:rPr>
                <w:spacing w:val="-2"/>
                <w:sz w:val="20"/>
              </w:rPr>
              <w:t xml:space="preserve"> </w:t>
            </w:r>
            <w:r>
              <w:rPr>
                <w:sz w:val="20"/>
              </w:rPr>
              <w:t>of</w:t>
            </w:r>
            <w:r>
              <w:rPr>
                <w:spacing w:val="-3"/>
                <w:sz w:val="20"/>
              </w:rPr>
              <w:t xml:space="preserve"> </w:t>
            </w:r>
            <w:r>
              <w:rPr>
                <w:sz w:val="20"/>
              </w:rPr>
              <w:t>Detection</w:t>
            </w:r>
            <w:r>
              <w:rPr>
                <w:spacing w:val="-2"/>
                <w:sz w:val="20"/>
              </w:rPr>
              <w:t xml:space="preserve"> </w:t>
            </w:r>
            <w:r>
              <w:rPr>
                <w:sz w:val="20"/>
              </w:rPr>
              <w:t>by Process</w:t>
            </w:r>
            <w:r>
              <w:rPr>
                <w:spacing w:val="-2"/>
                <w:sz w:val="20"/>
              </w:rPr>
              <w:t xml:space="preserve"> </w:t>
            </w:r>
            <w:r>
              <w:rPr>
                <w:sz w:val="20"/>
              </w:rPr>
              <w:t>Control</w:t>
            </w:r>
          </w:p>
        </w:tc>
        <w:tc>
          <w:tcPr>
            <w:tcW w:w="768" w:type="dxa"/>
          </w:tcPr>
          <w:p w14:paraId="37A15D64" w14:textId="77777777" w:rsidR="00E61D9F" w:rsidRDefault="00E61D9F" w:rsidP="00777990">
            <w:pPr>
              <w:pStyle w:val="TableParagraph"/>
              <w:spacing w:before="119"/>
              <w:ind w:left="129" w:right="102"/>
              <w:jc w:val="center"/>
              <w:rPr>
                <w:sz w:val="20"/>
              </w:rPr>
            </w:pPr>
            <w:r>
              <w:rPr>
                <w:sz w:val="20"/>
              </w:rPr>
              <w:t>Rank</w:t>
            </w:r>
          </w:p>
        </w:tc>
        <w:tc>
          <w:tcPr>
            <w:tcW w:w="1589" w:type="dxa"/>
          </w:tcPr>
          <w:p w14:paraId="44888697" w14:textId="77777777" w:rsidR="00E61D9F" w:rsidRDefault="00E61D9F" w:rsidP="00777990">
            <w:pPr>
              <w:pStyle w:val="TableParagraph"/>
              <w:spacing w:line="230" w:lineRule="atLeast"/>
              <w:ind w:left="370" w:right="199" w:hanging="140"/>
              <w:rPr>
                <w:sz w:val="20"/>
              </w:rPr>
            </w:pPr>
            <w:r>
              <w:rPr>
                <w:sz w:val="20"/>
              </w:rPr>
              <w:t>Likelihood</w:t>
            </w:r>
            <w:r>
              <w:rPr>
                <w:spacing w:val="-14"/>
                <w:sz w:val="20"/>
              </w:rPr>
              <w:t xml:space="preserve"> </w:t>
            </w:r>
            <w:r>
              <w:rPr>
                <w:sz w:val="20"/>
              </w:rPr>
              <w:t>of</w:t>
            </w:r>
            <w:r>
              <w:rPr>
                <w:spacing w:val="-52"/>
                <w:sz w:val="20"/>
              </w:rPr>
              <w:t xml:space="preserve"> </w:t>
            </w:r>
            <w:r>
              <w:rPr>
                <w:sz w:val="20"/>
              </w:rPr>
              <w:t>Detection</w:t>
            </w:r>
          </w:p>
        </w:tc>
      </w:tr>
      <w:tr w:rsidR="00E61D9F" w14:paraId="213E50C9" w14:textId="77777777" w:rsidTr="00E61D9F">
        <w:trPr>
          <w:trHeight w:val="603"/>
        </w:trPr>
        <w:tc>
          <w:tcPr>
            <w:tcW w:w="2012" w:type="dxa"/>
            <w:tcBorders>
              <w:bottom w:val="single" w:sz="6" w:space="0" w:color="000000"/>
              <w:right w:val="single" w:sz="6" w:space="0" w:color="000000"/>
            </w:tcBorders>
          </w:tcPr>
          <w:p w14:paraId="5079987F" w14:textId="77777777" w:rsidR="00E61D9F" w:rsidRDefault="00E61D9F" w:rsidP="00777990">
            <w:pPr>
              <w:pStyle w:val="TableParagraph"/>
              <w:spacing w:before="186"/>
              <w:ind w:left="354"/>
              <w:rPr>
                <w:sz w:val="20"/>
              </w:rPr>
            </w:pPr>
            <w:r>
              <w:rPr>
                <w:sz w:val="20"/>
              </w:rPr>
              <w:t>No</w:t>
            </w:r>
            <w:r>
              <w:rPr>
                <w:spacing w:val="-5"/>
                <w:sz w:val="20"/>
              </w:rPr>
              <w:t xml:space="preserve"> </w:t>
            </w:r>
            <w:r>
              <w:rPr>
                <w:sz w:val="20"/>
              </w:rPr>
              <w:t>opportunity</w:t>
            </w:r>
          </w:p>
        </w:tc>
        <w:tc>
          <w:tcPr>
            <w:tcW w:w="4962" w:type="dxa"/>
            <w:tcBorders>
              <w:left w:val="single" w:sz="6" w:space="0" w:color="000000"/>
              <w:bottom w:val="single" w:sz="6" w:space="0" w:color="000000"/>
            </w:tcBorders>
          </w:tcPr>
          <w:p w14:paraId="63DC2CEE" w14:textId="77777777" w:rsidR="00E61D9F" w:rsidRDefault="00E61D9F" w:rsidP="00777990">
            <w:pPr>
              <w:pStyle w:val="TableParagraph"/>
              <w:spacing w:before="1"/>
              <w:ind w:left="107" w:right="63"/>
              <w:rPr>
                <w:sz w:val="20"/>
              </w:rPr>
            </w:pPr>
            <w:r>
              <w:rPr>
                <w:sz w:val="20"/>
              </w:rPr>
              <w:t>No</w:t>
            </w:r>
            <w:r>
              <w:rPr>
                <w:spacing w:val="33"/>
                <w:sz w:val="20"/>
              </w:rPr>
              <w:t xml:space="preserve"> </w:t>
            </w:r>
            <w:r>
              <w:rPr>
                <w:sz w:val="20"/>
              </w:rPr>
              <w:t>current</w:t>
            </w:r>
            <w:r>
              <w:rPr>
                <w:spacing w:val="35"/>
                <w:sz w:val="20"/>
              </w:rPr>
              <w:t xml:space="preserve"> </w:t>
            </w:r>
            <w:r>
              <w:rPr>
                <w:sz w:val="20"/>
              </w:rPr>
              <w:t>process</w:t>
            </w:r>
            <w:r>
              <w:rPr>
                <w:spacing w:val="35"/>
                <w:sz w:val="20"/>
              </w:rPr>
              <w:t xml:space="preserve"> </w:t>
            </w:r>
            <w:r>
              <w:rPr>
                <w:sz w:val="20"/>
              </w:rPr>
              <w:t>control;</w:t>
            </w:r>
            <w:r>
              <w:rPr>
                <w:spacing w:val="33"/>
                <w:sz w:val="20"/>
              </w:rPr>
              <w:t xml:space="preserve"> </w:t>
            </w:r>
            <w:r>
              <w:rPr>
                <w:sz w:val="20"/>
              </w:rPr>
              <w:t>Cannot</w:t>
            </w:r>
            <w:r>
              <w:rPr>
                <w:spacing w:val="35"/>
                <w:sz w:val="20"/>
              </w:rPr>
              <w:t xml:space="preserve"> </w:t>
            </w:r>
            <w:r>
              <w:rPr>
                <w:sz w:val="20"/>
              </w:rPr>
              <w:t>detect</w:t>
            </w:r>
            <w:r>
              <w:rPr>
                <w:spacing w:val="37"/>
                <w:sz w:val="20"/>
              </w:rPr>
              <w:t xml:space="preserve"> </w:t>
            </w:r>
            <w:r>
              <w:rPr>
                <w:sz w:val="20"/>
              </w:rPr>
              <w:t>or</w:t>
            </w:r>
            <w:r>
              <w:rPr>
                <w:spacing w:val="34"/>
                <w:sz w:val="20"/>
              </w:rPr>
              <w:t xml:space="preserve"> </w:t>
            </w:r>
            <w:r>
              <w:rPr>
                <w:sz w:val="20"/>
              </w:rPr>
              <w:t>is</w:t>
            </w:r>
            <w:r>
              <w:rPr>
                <w:spacing w:val="38"/>
                <w:sz w:val="20"/>
              </w:rPr>
              <w:t xml:space="preserve"> </w:t>
            </w:r>
            <w:r>
              <w:rPr>
                <w:sz w:val="20"/>
              </w:rPr>
              <w:t>not</w:t>
            </w:r>
            <w:r>
              <w:rPr>
                <w:spacing w:val="-53"/>
                <w:sz w:val="20"/>
              </w:rPr>
              <w:t xml:space="preserve"> </w:t>
            </w:r>
            <w:r>
              <w:rPr>
                <w:sz w:val="20"/>
              </w:rPr>
              <w:t>analyzed.</w:t>
            </w:r>
          </w:p>
        </w:tc>
        <w:tc>
          <w:tcPr>
            <w:tcW w:w="768" w:type="dxa"/>
            <w:tcBorders>
              <w:bottom w:val="single" w:sz="6" w:space="0" w:color="000000"/>
            </w:tcBorders>
          </w:tcPr>
          <w:p w14:paraId="10B49CC7" w14:textId="77777777" w:rsidR="00E61D9F" w:rsidRDefault="00E61D9F" w:rsidP="00777990">
            <w:pPr>
              <w:pStyle w:val="TableParagraph"/>
              <w:spacing w:before="186"/>
              <w:ind w:left="129" w:right="102"/>
              <w:jc w:val="center"/>
              <w:rPr>
                <w:sz w:val="20"/>
              </w:rPr>
            </w:pPr>
            <w:r>
              <w:rPr>
                <w:sz w:val="20"/>
              </w:rPr>
              <w:t>10</w:t>
            </w:r>
          </w:p>
        </w:tc>
        <w:tc>
          <w:tcPr>
            <w:tcW w:w="1589" w:type="dxa"/>
            <w:tcBorders>
              <w:bottom w:val="single" w:sz="6" w:space="0" w:color="000000"/>
            </w:tcBorders>
          </w:tcPr>
          <w:p w14:paraId="7BEF2A7F" w14:textId="77777777" w:rsidR="00E61D9F" w:rsidRDefault="00E61D9F" w:rsidP="00777990">
            <w:pPr>
              <w:pStyle w:val="TableParagraph"/>
              <w:spacing w:before="71"/>
              <w:ind w:left="315" w:right="278" w:firstLine="172"/>
              <w:rPr>
                <w:sz w:val="20"/>
              </w:rPr>
            </w:pPr>
            <w:r>
              <w:rPr>
                <w:sz w:val="20"/>
              </w:rPr>
              <w:t>Almost</w:t>
            </w:r>
            <w:r>
              <w:rPr>
                <w:spacing w:val="1"/>
                <w:sz w:val="20"/>
              </w:rPr>
              <w:t xml:space="preserve"> </w:t>
            </w:r>
            <w:r>
              <w:rPr>
                <w:spacing w:val="-1"/>
                <w:sz w:val="20"/>
              </w:rPr>
              <w:t>Impossible</w:t>
            </w:r>
          </w:p>
        </w:tc>
      </w:tr>
      <w:tr w:rsidR="00E61D9F" w14:paraId="59BBFCDF" w14:textId="77777777" w:rsidTr="00E61D9F">
        <w:trPr>
          <w:trHeight w:val="601"/>
        </w:trPr>
        <w:tc>
          <w:tcPr>
            <w:tcW w:w="2012" w:type="dxa"/>
            <w:tcBorders>
              <w:top w:val="single" w:sz="6" w:space="0" w:color="000000"/>
              <w:bottom w:val="single" w:sz="6" w:space="0" w:color="000000"/>
              <w:right w:val="single" w:sz="6" w:space="0" w:color="000000"/>
            </w:tcBorders>
          </w:tcPr>
          <w:p w14:paraId="6EADF23A" w14:textId="77777777" w:rsidR="00E61D9F" w:rsidRDefault="00E61D9F" w:rsidP="00777990">
            <w:pPr>
              <w:pStyle w:val="TableParagraph"/>
              <w:spacing w:before="69"/>
              <w:ind w:left="460" w:right="165" w:hanging="272"/>
              <w:rPr>
                <w:sz w:val="20"/>
              </w:rPr>
            </w:pPr>
            <w:r>
              <w:rPr>
                <w:sz w:val="20"/>
              </w:rPr>
              <w:t>Not</w:t>
            </w:r>
            <w:r>
              <w:rPr>
                <w:spacing w:val="-7"/>
                <w:sz w:val="20"/>
              </w:rPr>
              <w:t xml:space="preserve"> </w:t>
            </w:r>
            <w:r>
              <w:rPr>
                <w:sz w:val="20"/>
              </w:rPr>
              <w:t>likely</w:t>
            </w:r>
            <w:r>
              <w:rPr>
                <w:spacing w:val="-5"/>
                <w:sz w:val="20"/>
              </w:rPr>
              <w:t xml:space="preserve"> </w:t>
            </w:r>
            <w:r>
              <w:rPr>
                <w:sz w:val="20"/>
              </w:rPr>
              <w:t>to</w:t>
            </w:r>
            <w:r>
              <w:rPr>
                <w:spacing w:val="-6"/>
                <w:sz w:val="20"/>
              </w:rPr>
              <w:t xml:space="preserve"> </w:t>
            </w:r>
            <w:r>
              <w:rPr>
                <w:sz w:val="20"/>
              </w:rPr>
              <w:t>detect</w:t>
            </w:r>
            <w:r>
              <w:rPr>
                <w:spacing w:val="-53"/>
                <w:sz w:val="20"/>
              </w:rPr>
              <w:t xml:space="preserve"> </w:t>
            </w:r>
            <w:r>
              <w:rPr>
                <w:sz w:val="20"/>
              </w:rPr>
              <w:t>at</w:t>
            </w:r>
            <w:r>
              <w:rPr>
                <w:spacing w:val="-2"/>
                <w:sz w:val="20"/>
              </w:rPr>
              <w:t xml:space="preserve"> </w:t>
            </w:r>
            <w:r>
              <w:rPr>
                <w:sz w:val="20"/>
              </w:rPr>
              <w:t>any</w:t>
            </w:r>
            <w:r>
              <w:rPr>
                <w:spacing w:val="-1"/>
                <w:sz w:val="20"/>
              </w:rPr>
              <w:t xml:space="preserve"> </w:t>
            </w:r>
            <w:r>
              <w:rPr>
                <w:sz w:val="20"/>
              </w:rPr>
              <w:t>stage</w:t>
            </w:r>
          </w:p>
        </w:tc>
        <w:tc>
          <w:tcPr>
            <w:tcW w:w="4962" w:type="dxa"/>
            <w:tcBorders>
              <w:top w:val="single" w:sz="6" w:space="0" w:color="000000"/>
              <w:left w:val="single" w:sz="6" w:space="0" w:color="000000"/>
              <w:bottom w:val="single" w:sz="6" w:space="0" w:color="000000"/>
            </w:tcBorders>
          </w:tcPr>
          <w:p w14:paraId="223298A7" w14:textId="77777777" w:rsidR="00E61D9F" w:rsidRDefault="00E61D9F" w:rsidP="00777990">
            <w:pPr>
              <w:pStyle w:val="TableParagraph"/>
              <w:ind w:left="107" w:right="63"/>
              <w:rPr>
                <w:sz w:val="20"/>
              </w:rPr>
            </w:pPr>
            <w:r>
              <w:rPr>
                <w:sz w:val="20"/>
              </w:rPr>
              <w:t>Failure</w:t>
            </w:r>
            <w:r>
              <w:rPr>
                <w:spacing w:val="27"/>
                <w:sz w:val="20"/>
              </w:rPr>
              <w:t xml:space="preserve"> </w:t>
            </w:r>
            <w:r>
              <w:rPr>
                <w:sz w:val="20"/>
              </w:rPr>
              <w:t>Mode</w:t>
            </w:r>
            <w:r>
              <w:rPr>
                <w:spacing w:val="29"/>
                <w:sz w:val="20"/>
              </w:rPr>
              <w:t xml:space="preserve"> </w:t>
            </w:r>
            <w:r>
              <w:rPr>
                <w:sz w:val="20"/>
              </w:rPr>
              <w:t>and/or</w:t>
            </w:r>
            <w:r>
              <w:rPr>
                <w:spacing w:val="30"/>
                <w:sz w:val="20"/>
              </w:rPr>
              <w:t xml:space="preserve"> </w:t>
            </w:r>
            <w:r>
              <w:rPr>
                <w:sz w:val="20"/>
              </w:rPr>
              <w:t>Error</w:t>
            </w:r>
            <w:r>
              <w:rPr>
                <w:spacing w:val="28"/>
                <w:sz w:val="20"/>
              </w:rPr>
              <w:t xml:space="preserve"> </w:t>
            </w:r>
            <w:r>
              <w:rPr>
                <w:sz w:val="20"/>
              </w:rPr>
              <w:t>(Cause)</w:t>
            </w:r>
            <w:r>
              <w:rPr>
                <w:spacing w:val="28"/>
                <w:sz w:val="20"/>
              </w:rPr>
              <w:t xml:space="preserve"> </w:t>
            </w:r>
            <w:r>
              <w:rPr>
                <w:sz w:val="20"/>
              </w:rPr>
              <w:t>is</w:t>
            </w:r>
            <w:r>
              <w:rPr>
                <w:spacing w:val="31"/>
                <w:sz w:val="20"/>
              </w:rPr>
              <w:t xml:space="preserve"> </w:t>
            </w:r>
            <w:r>
              <w:rPr>
                <w:sz w:val="20"/>
              </w:rPr>
              <w:t>not</w:t>
            </w:r>
            <w:r>
              <w:rPr>
                <w:spacing w:val="34"/>
                <w:sz w:val="20"/>
              </w:rPr>
              <w:t xml:space="preserve"> </w:t>
            </w:r>
            <w:r>
              <w:rPr>
                <w:sz w:val="20"/>
              </w:rPr>
              <w:t>easily</w:t>
            </w:r>
            <w:r>
              <w:rPr>
                <w:spacing w:val="-53"/>
                <w:sz w:val="20"/>
              </w:rPr>
              <w:t xml:space="preserve"> </w:t>
            </w:r>
            <w:r>
              <w:rPr>
                <w:sz w:val="20"/>
              </w:rPr>
              <w:t>detected</w:t>
            </w:r>
            <w:r>
              <w:rPr>
                <w:spacing w:val="-2"/>
                <w:sz w:val="20"/>
              </w:rPr>
              <w:t xml:space="preserve"> </w:t>
            </w:r>
            <w:r>
              <w:rPr>
                <w:sz w:val="20"/>
              </w:rPr>
              <w:t>(e.g.,</w:t>
            </w:r>
            <w:r>
              <w:rPr>
                <w:spacing w:val="-1"/>
                <w:sz w:val="20"/>
              </w:rPr>
              <w:t xml:space="preserve"> </w:t>
            </w:r>
            <w:r>
              <w:rPr>
                <w:sz w:val="20"/>
              </w:rPr>
              <w:t>random</w:t>
            </w:r>
            <w:r>
              <w:rPr>
                <w:spacing w:val="-1"/>
                <w:sz w:val="20"/>
              </w:rPr>
              <w:t xml:space="preserve"> </w:t>
            </w:r>
            <w:r>
              <w:rPr>
                <w:sz w:val="20"/>
              </w:rPr>
              <w:t>audits)</w:t>
            </w:r>
          </w:p>
        </w:tc>
        <w:tc>
          <w:tcPr>
            <w:tcW w:w="768" w:type="dxa"/>
            <w:tcBorders>
              <w:top w:val="single" w:sz="6" w:space="0" w:color="000000"/>
              <w:bottom w:val="single" w:sz="6" w:space="0" w:color="000000"/>
            </w:tcBorders>
          </w:tcPr>
          <w:p w14:paraId="0A1702A2" w14:textId="77777777" w:rsidR="00E61D9F" w:rsidRDefault="00E61D9F" w:rsidP="00777990">
            <w:pPr>
              <w:pStyle w:val="TableParagraph"/>
              <w:spacing w:before="184"/>
              <w:ind w:left="28"/>
              <w:jc w:val="center"/>
              <w:rPr>
                <w:sz w:val="20"/>
              </w:rPr>
            </w:pPr>
            <w:r>
              <w:rPr>
                <w:w w:val="99"/>
                <w:sz w:val="20"/>
              </w:rPr>
              <w:t>9</w:t>
            </w:r>
          </w:p>
        </w:tc>
        <w:tc>
          <w:tcPr>
            <w:tcW w:w="1589" w:type="dxa"/>
            <w:tcBorders>
              <w:top w:val="single" w:sz="6" w:space="0" w:color="000000"/>
              <w:bottom w:val="single" w:sz="6" w:space="0" w:color="000000"/>
            </w:tcBorders>
          </w:tcPr>
          <w:p w14:paraId="2FCCAAAA" w14:textId="77777777" w:rsidR="00E61D9F" w:rsidRDefault="00E61D9F" w:rsidP="00777990">
            <w:pPr>
              <w:pStyle w:val="TableParagraph"/>
              <w:spacing w:before="69"/>
              <w:ind w:left="116" w:right="91"/>
              <w:jc w:val="center"/>
              <w:rPr>
                <w:sz w:val="20"/>
              </w:rPr>
            </w:pPr>
            <w:r>
              <w:rPr>
                <w:sz w:val="20"/>
              </w:rPr>
              <w:t>Very</w:t>
            </w:r>
            <w:r>
              <w:rPr>
                <w:spacing w:val="-2"/>
                <w:sz w:val="20"/>
              </w:rPr>
              <w:t xml:space="preserve"> </w:t>
            </w:r>
            <w:r>
              <w:rPr>
                <w:sz w:val="20"/>
              </w:rPr>
              <w:t>Remote</w:t>
            </w:r>
          </w:p>
        </w:tc>
      </w:tr>
      <w:tr w:rsidR="00E61D9F" w14:paraId="43841086" w14:textId="77777777" w:rsidTr="00E61D9F">
        <w:trPr>
          <w:trHeight w:val="601"/>
        </w:trPr>
        <w:tc>
          <w:tcPr>
            <w:tcW w:w="2012" w:type="dxa"/>
            <w:tcBorders>
              <w:top w:val="single" w:sz="6" w:space="0" w:color="000000"/>
              <w:bottom w:val="single" w:sz="6" w:space="0" w:color="000000"/>
              <w:right w:val="single" w:sz="6" w:space="0" w:color="000000"/>
            </w:tcBorders>
          </w:tcPr>
          <w:p w14:paraId="1BE0CAEF" w14:textId="77777777" w:rsidR="00E61D9F" w:rsidRDefault="00E61D9F" w:rsidP="00777990">
            <w:pPr>
              <w:pStyle w:val="TableParagraph"/>
              <w:spacing w:before="71"/>
              <w:ind w:left="282" w:right="157" w:hanging="101"/>
              <w:rPr>
                <w:sz w:val="20"/>
              </w:rPr>
            </w:pPr>
            <w:r>
              <w:rPr>
                <w:sz w:val="20"/>
              </w:rPr>
              <w:t>Problem</w:t>
            </w:r>
            <w:r>
              <w:rPr>
                <w:spacing w:val="-14"/>
                <w:sz w:val="20"/>
              </w:rPr>
              <w:t xml:space="preserve"> </w:t>
            </w:r>
            <w:r>
              <w:rPr>
                <w:sz w:val="20"/>
              </w:rPr>
              <w:t>Detection</w:t>
            </w:r>
            <w:r>
              <w:rPr>
                <w:spacing w:val="-53"/>
                <w:sz w:val="20"/>
              </w:rPr>
              <w:t xml:space="preserve"> </w:t>
            </w:r>
            <w:r>
              <w:rPr>
                <w:sz w:val="20"/>
              </w:rPr>
              <w:t>Post</w:t>
            </w:r>
            <w:r>
              <w:rPr>
                <w:spacing w:val="-2"/>
                <w:sz w:val="20"/>
              </w:rPr>
              <w:t xml:space="preserve"> </w:t>
            </w:r>
            <w:r>
              <w:rPr>
                <w:sz w:val="20"/>
              </w:rPr>
              <w:t>Processing</w:t>
            </w:r>
          </w:p>
        </w:tc>
        <w:tc>
          <w:tcPr>
            <w:tcW w:w="4962" w:type="dxa"/>
            <w:tcBorders>
              <w:top w:val="single" w:sz="6" w:space="0" w:color="000000"/>
              <w:left w:val="single" w:sz="6" w:space="0" w:color="000000"/>
              <w:bottom w:val="single" w:sz="6" w:space="0" w:color="000000"/>
            </w:tcBorders>
          </w:tcPr>
          <w:p w14:paraId="19D5F716" w14:textId="77777777" w:rsidR="00E61D9F" w:rsidRDefault="00E61D9F" w:rsidP="00777990">
            <w:pPr>
              <w:pStyle w:val="TableParagraph"/>
              <w:ind w:left="107" w:right="62"/>
              <w:rPr>
                <w:sz w:val="20"/>
              </w:rPr>
            </w:pPr>
            <w:r>
              <w:rPr>
                <w:sz w:val="20"/>
              </w:rPr>
              <w:t>Failure</w:t>
            </w:r>
            <w:r>
              <w:rPr>
                <w:spacing w:val="35"/>
                <w:sz w:val="20"/>
              </w:rPr>
              <w:t xml:space="preserve"> </w:t>
            </w:r>
            <w:r>
              <w:rPr>
                <w:sz w:val="20"/>
              </w:rPr>
              <w:t>Mode</w:t>
            </w:r>
            <w:r>
              <w:rPr>
                <w:spacing w:val="35"/>
                <w:sz w:val="20"/>
              </w:rPr>
              <w:t xml:space="preserve"> </w:t>
            </w:r>
            <w:r>
              <w:rPr>
                <w:sz w:val="20"/>
              </w:rPr>
              <w:t>detection</w:t>
            </w:r>
            <w:r>
              <w:rPr>
                <w:spacing w:val="37"/>
                <w:sz w:val="20"/>
              </w:rPr>
              <w:t xml:space="preserve"> </w:t>
            </w:r>
            <w:r>
              <w:rPr>
                <w:sz w:val="20"/>
              </w:rPr>
              <w:t>post-processing</w:t>
            </w:r>
            <w:r>
              <w:rPr>
                <w:spacing w:val="35"/>
                <w:sz w:val="20"/>
              </w:rPr>
              <w:t xml:space="preserve"> </w:t>
            </w:r>
            <w:r>
              <w:rPr>
                <w:sz w:val="20"/>
              </w:rPr>
              <w:t>by</w:t>
            </w:r>
            <w:r>
              <w:rPr>
                <w:spacing w:val="39"/>
                <w:sz w:val="20"/>
              </w:rPr>
              <w:t xml:space="preserve"> </w:t>
            </w:r>
            <w:r>
              <w:rPr>
                <w:sz w:val="20"/>
              </w:rPr>
              <w:t>operator</w:t>
            </w:r>
            <w:r>
              <w:rPr>
                <w:spacing w:val="-53"/>
                <w:sz w:val="20"/>
              </w:rPr>
              <w:t xml:space="preserve"> </w:t>
            </w:r>
            <w:r>
              <w:rPr>
                <w:sz w:val="20"/>
              </w:rPr>
              <w:t>through</w:t>
            </w:r>
            <w:r>
              <w:rPr>
                <w:spacing w:val="-2"/>
                <w:sz w:val="20"/>
              </w:rPr>
              <w:t xml:space="preserve"> </w:t>
            </w:r>
            <w:r>
              <w:rPr>
                <w:sz w:val="20"/>
              </w:rPr>
              <w:t>visual/tactile/audible</w:t>
            </w:r>
            <w:r>
              <w:rPr>
                <w:spacing w:val="-1"/>
                <w:sz w:val="20"/>
              </w:rPr>
              <w:t xml:space="preserve"> </w:t>
            </w:r>
            <w:r>
              <w:rPr>
                <w:sz w:val="20"/>
              </w:rPr>
              <w:t>means</w:t>
            </w:r>
          </w:p>
        </w:tc>
        <w:tc>
          <w:tcPr>
            <w:tcW w:w="768" w:type="dxa"/>
            <w:tcBorders>
              <w:top w:val="single" w:sz="6" w:space="0" w:color="000000"/>
              <w:bottom w:val="single" w:sz="6" w:space="0" w:color="000000"/>
            </w:tcBorders>
          </w:tcPr>
          <w:p w14:paraId="4074CCAD" w14:textId="77777777" w:rsidR="00E61D9F" w:rsidRDefault="00E61D9F" w:rsidP="00777990">
            <w:pPr>
              <w:pStyle w:val="TableParagraph"/>
              <w:spacing w:before="184"/>
              <w:ind w:left="28"/>
              <w:jc w:val="center"/>
              <w:rPr>
                <w:sz w:val="20"/>
              </w:rPr>
            </w:pPr>
            <w:r>
              <w:rPr>
                <w:w w:val="99"/>
                <w:sz w:val="20"/>
              </w:rPr>
              <w:t>8</w:t>
            </w:r>
          </w:p>
        </w:tc>
        <w:tc>
          <w:tcPr>
            <w:tcW w:w="1589" w:type="dxa"/>
            <w:tcBorders>
              <w:top w:val="single" w:sz="6" w:space="0" w:color="000000"/>
              <w:bottom w:val="single" w:sz="6" w:space="0" w:color="000000"/>
            </w:tcBorders>
          </w:tcPr>
          <w:p w14:paraId="5BDCDFD7" w14:textId="77777777" w:rsidR="00E61D9F" w:rsidRDefault="00E61D9F" w:rsidP="00777990">
            <w:pPr>
              <w:pStyle w:val="TableParagraph"/>
              <w:spacing w:before="184"/>
              <w:ind w:left="116" w:right="91"/>
              <w:jc w:val="center"/>
              <w:rPr>
                <w:sz w:val="20"/>
              </w:rPr>
            </w:pPr>
            <w:r>
              <w:rPr>
                <w:sz w:val="20"/>
              </w:rPr>
              <w:t>Remote</w:t>
            </w:r>
          </w:p>
        </w:tc>
      </w:tr>
      <w:tr w:rsidR="00E61D9F" w14:paraId="4E812A9F" w14:textId="77777777" w:rsidTr="00E61D9F">
        <w:trPr>
          <w:trHeight w:val="1063"/>
        </w:trPr>
        <w:tc>
          <w:tcPr>
            <w:tcW w:w="2012" w:type="dxa"/>
            <w:tcBorders>
              <w:top w:val="single" w:sz="6" w:space="0" w:color="000000"/>
              <w:bottom w:val="single" w:sz="6" w:space="0" w:color="000000"/>
              <w:right w:val="single" w:sz="6" w:space="0" w:color="000000"/>
            </w:tcBorders>
          </w:tcPr>
          <w:p w14:paraId="3C7AC137" w14:textId="77777777" w:rsidR="00E61D9F" w:rsidRDefault="00E61D9F" w:rsidP="00777990">
            <w:pPr>
              <w:pStyle w:val="TableParagraph"/>
              <w:rPr>
                <w:sz w:val="26"/>
              </w:rPr>
            </w:pPr>
          </w:p>
          <w:p w14:paraId="4C534155" w14:textId="77777777" w:rsidR="00E61D9F" w:rsidRDefault="00E61D9F" w:rsidP="00777990">
            <w:pPr>
              <w:pStyle w:val="TableParagraph"/>
              <w:spacing w:before="1"/>
              <w:ind w:left="575" w:right="157" w:hanging="394"/>
              <w:rPr>
                <w:sz w:val="20"/>
              </w:rPr>
            </w:pPr>
            <w:r>
              <w:rPr>
                <w:sz w:val="20"/>
              </w:rPr>
              <w:t>Problem</w:t>
            </w:r>
            <w:r>
              <w:rPr>
                <w:spacing w:val="-14"/>
                <w:sz w:val="20"/>
              </w:rPr>
              <w:t xml:space="preserve"> </w:t>
            </w:r>
            <w:r>
              <w:rPr>
                <w:sz w:val="20"/>
              </w:rPr>
              <w:t>Detection</w:t>
            </w:r>
            <w:r>
              <w:rPr>
                <w:spacing w:val="-53"/>
                <w:sz w:val="20"/>
              </w:rPr>
              <w:t xml:space="preserve"> </w:t>
            </w:r>
            <w:r>
              <w:rPr>
                <w:sz w:val="20"/>
              </w:rPr>
              <w:t>at</w:t>
            </w:r>
            <w:r>
              <w:rPr>
                <w:spacing w:val="-2"/>
                <w:sz w:val="20"/>
              </w:rPr>
              <w:t xml:space="preserve"> </w:t>
            </w:r>
            <w:r>
              <w:rPr>
                <w:sz w:val="20"/>
              </w:rPr>
              <w:t>Source</w:t>
            </w:r>
          </w:p>
        </w:tc>
        <w:tc>
          <w:tcPr>
            <w:tcW w:w="4962" w:type="dxa"/>
            <w:tcBorders>
              <w:top w:val="single" w:sz="6" w:space="0" w:color="000000"/>
              <w:left w:val="single" w:sz="6" w:space="0" w:color="000000"/>
              <w:bottom w:val="single" w:sz="6" w:space="0" w:color="000000"/>
            </w:tcBorders>
          </w:tcPr>
          <w:p w14:paraId="30FE385D" w14:textId="77777777" w:rsidR="00E61D9F" w:rsidRDefault="00E61D9F" w:rsidP="00777990">
            <w:pPr>
              <w:pStyle w:val="TableParagraph"/>
              <w:ind w:left="107" w:right="67"/>
              <w:jc w:val="both"/>
              <w:rPr>
                <w:sz w:val="20"/>
              </w:rPr>
            </w:pPr>
            <w:r>
              <w:rPr>
                <w:sz w:val="20"/>
              </w:rPr>
              <w:t>Failure Mode detection in-station by operator through</w:t>
            </w:r>
            <w:r>
              <w:rPr>
                <w:spacing w:val="1"/>
                <w:sz w:val="20"/>
              </w:rPr>
              <w:t xml:space="preserve"> </w:t>
            </w:r>
            <w:r>
              <w:rPr>
                <w:sz w:val="20"/>
              </w:rPr>
              <w:t>visual/tactile/audible</w:t>
            </w:r>
            <w:r>
              <w:rPr>
                <w:spacing w:val="1"/>
                <w:sz w:val="20"/>
              </w:rPr>
              <w:t xml:space="preserve"> </w:t>
            </w:r>
            <w:r>
              <w:rPr>
                <w:sz w:val="20"/>
              </w:rPr>
              <w:t>means</w:t>
            </w:r>
            <w:r>
              <w:rPr>
                <w:spacing w:val="1"/>
                <w:sz w:val="20"/>
              </w:rPr>
              <w:t xml:space="preserve"> </w:t>
            </w:r>
            <w:r>
              <w:rPr>
                <w:sz w:val="20"/>
              </w:rPr>
              <w:t>or</w:t>
            </w:r>
            <w:r>
              <w:rPr>
                <w:spacing w:val="1"/>
                <w:sz w:val="20"/>
              </w:rPr>
              <w:t xml:space="preserve"> </w:t>
            </w:r>
            <w:r>
              <w:rPr>
                <w:sz w:val="20"/>
              </w:rPr>
              <w:t>post-processing</w:t>
            </w:r>
            <w:r>
              <w:rPr>
                <w:spacing w:val="1"/>
                <w:sz w:val="20"/>
              </w:rPr>
              <w:t xml:space="preserve"> </w:t>
            </w:r>
            <w:r>
              <w:rPr>
                <w:sz w:val="20"/>
              </w:rPr>
              <w:t>through use of attribute gauging (go/no-go, manual</w:t>
            </w:r>
            <w:r>
              <w:rPr>
                <w:spacing w:val="1"/>
                <w:sz w:val="20"/>
              </w:rPr>
              <w:t xml:space="preserve"> </w:t>
            </w:r>
            <w:r>
              <w:rPr>
                <w:sz w:val="20"/>
              </w:rPr>
              <w:t>torque</w:t>
            </w:r>
            <w:r>
              <w:rPr>
                <w:spacing w:val="-2"/>
                <w:sz w:val="20"/>
              </w:rPr>
              <w:t xml:space="preserve"> </w:t>
            </w:r>
            <w:r>
              <w:rPr>
                <w:sz w:val="20"/>
              </w:rPr>
              <w:t>check/clicker</w:t>
            </w:r>
            <w:r>
              <w:rPr>
                <w:spacing w:val="-1"/>
                <w:sz w:val="20"/>
              </w:rPr>
              <w:t xml:space="preserve"> </w:t>
            </w:r>
            <w:r>
              <w:rPr>
                <w:sz w:val="20"/>
              </w:rPr>
              <w:t>wrench,</w:t>
            </w:r>
            <w:r>
              <w:rPr>
                <w:spacing w:val="-1"/>
                <w:sz w:val="20"/>
              </w:rPr>
              <w:t xml:space="preserve"> </w:t>
            </w:r>
            <w:r>
              <w:rPr>
                <w:sz w:val="20"/>
              </w:rPr>
              <w:t>etc.</w:t>
            </w:r>
          </w:p>
        </w:tc>
        <w:tc>
          <w:tcPr>
            <w:tcW w:w="768" w:type="dxa"/>
            <w:tcBorders>
              <w:top w:val="single" w:sz="6" w:space="0" w:color="000000"/>
              <w:bottom w:val="single" w:sz="6" w:space="0" w:color="000000"/>
            </w:tcBorders>
          </w:tcPr>
          <w:p w14:paraId="23C52380" w14:textId="77777777" w:rsidR="00E61D9F" w:rsidRDefault="00E61D9F" w:rsidP="00777990">
            <w:pPr>
              <w:pStyle w:val="TableParagraph"/>
            </w:pPr>
          </w:p>
          <w:p w14:paraId="5CEFA590" w14:textId="77777777" w:rsidR="00E61D9F" w:rsidRDefault="00E61D9F" w:rsidP="00777990">
            <w:pPr>
              <w:pStyle w:val="TableParagraph"/>
              <w:spacing w:before="162"/>
              <w:ind w:left="28"/>
              <w:jc w:val="center"/>
              <w:rPr>
                <w:sz w:val="20"/>
              </w:rPr>
            </w:pPr>
            <w:r>
              <w:rPr>
                <w:w w:val="99"/>
                <w:sz w:val="20"/>
              </w:rPr>
              <w:t>7</w:t>
            </w:r>
          </w:p>
        </w:tc>
        <w:tc>
          <w:tcPr>
            <w:tcW w:w="1589" w:type="dxa"/>
            <w:tcBorders>
              <w:top w:val="single" w:sz="6" w:space="0" w:color="000000"/>
              <w:bottom w:val="single" w:sz="6" w:space="0" w:color="000000"/>
            </w:tcBorders>
          </w:tcPr>
          <w:p w14:paraId="70AF6AC3" w14:textId="77777777" w:rsidR="00E61D9F" w:rsidRDefault="00E61D9F" w:rsidP="00777990">
            <w:pPr>
              <w:pStyle w:val="TableParagraph"/>
            </w:pPr>
          </w:p>
          <w:p w14:paraId="149FB8CC" w14:textId="77777777" w:rsidR="00E61D9F" w:rsidRDefault="00E61D9F" w:rsidP="00777990">
            <w:pPr>
              <w:pStyle w:val="TableParagraph"/>
              <w:spacing w:before="162"/>
              <w:ind w:left="116" w:right="94"/>
              <w:jc w:val="center"/>
              <w:rPr>
                <w:sz w:val="20"/>
              </w:rPr>
            </w:pPr>
            <w:r>
              <w:rPr>
                <w:sz w:val="20"/>
              </w:rPr>
              <w:t>Very</w:t>
            </w:r>
            <w:r>
              <w:rPr>
                <w:spacing w:val="-3"/>
                <w:sz w:val="20"/>
              </w:rPr>
              <w:t xml:space="preserve"> </w:t>
            </w:r>
            <w:r>
              <w:rPr>
                <w:sz w:val="20"/>
              </w:rPr>
              <w:t>Low</w:t>
            </w:r>
          </w:p>
        </w:tc>
      </w:tr>
      <w:tr w:rsidR="00E61D9F" w14:paraId="407F2095" w14:textId="77777777" w:rsidTr="00E61D9F">
        <w:trPr>
          <w:trHeight w:val="1060"/>
        </w:trPr>
        <w:tc>
          <w:tcPr>
            <w:tcW w:w="2012" w:type="dxa"/>
            <w:tcBorders>
              <w:top w:val="single" w:sz="6" w:space="0" w:color="000000"/>
              <w:bottom w:val="single" w:sz="6" w:space="0" w:color="000000"/>
              <w:right w:val="single" w:sz="6" w:space="0" w:color="000000"/>
            </w:tcBorders>
          </w:tcPr>
          <w:p w14:paraId="4C4CFEA9" w14:textId="77777777" w:rsidR="00E61D9F" w:rsidRDefault="00E61D9F" w:rsidP="00777990">
            <w:pPr>
              <w:pStyle w:val="TableParagraph"/>
              <w:rPr>
                <w:sz w:val="26"/>
              </w:rPr>
            </w:pPr>
          </w:p>
          <w:p w14:paraId="40D27E9F" w14:textId="77777777" w:rsidR="00E61D9F" w:rsidRDefault="00E61D9F" w:rsidP="00777990">
            <w:pPr>
              <w:pStyle w:val="TableParagraph"/>
              <w:ind w:left="282" w:right="157" w:hanging="101"/>
              <w:rPr>
                <w:sz w:val="20"/>
              </w:rPr>
            </w:pPr>
            <w:r>
              <w:rPr>
                <w:sz w:val="20"/>
              </w:rPr>
              <w:t>Problem</w:t>
            </w:r>
            <w:r>
              <w:rPr>
                <w:spacing w:val="-14"/>
                <w:sz w:val="20"/>
              </w:rPr>
              <w:t xml:space="preserve"> </w:t>
            </w:r>
            <w:r>
              <w:rPr>
                <w:sz w:val="20"/>
              </w:rPr>
              <w:t>Detection</w:t>
            </w:r>
            <w:r>
              <w:rPr>
                <w:spacing w:val="-53"/>
                <w:sz w:val="20"/>
              </w:rPr>
              <w:t xml:space="preserve"> </w:t>
            </w:r>
            <w:r>
              <w:rPr>
                <w:sz w:val="20"/>
              </w:rPr>
              <w:t>Post</w:t>
            </w:r>
            <w:r>
              <w:rPr>
                <w:spacing w:val="-2"/>
                <w:sz w:val="20"/>
              </w:rPr>
              <w:t xml:space="preserve"> </w:t>
            </w:r>
            <w:r>
              <w:rPr>
                <w:sz w:val="20"/>
              </w:rPr>
              <w:t>Processing</w:t>
            </w:r>
          </w:p>
        </w:tc>
        <w:tc>
          <w:tcPr>
            <w:tcW w:w="4962" w:type="dxa"/>
            <w:tcBorders>
              <w:top w:val="single" w:sz="6" w:space="0" w:color="000000"/>
              <w:left w:val="single" w:sz="6" w:space="0" w:color="000000"/>
              <w:bottom w:val="single" w:sz="6" w:space="0" w:color="000000"/>
            </w:tcBorders>
          </w:tcPr>
          <w:p w14:paraId="665082CF" w14:textId="77777777" w:rsidR="00E61D9F" w:rsidRDefault="00E61D9F" w:rsidP="00777990">
            <w:pPr>
              <w:pStyle w:val="TableParagraph"/>
              <w:ind w:left="107" w:right="68"/>
              <w:jc w:val="both"/>
              <w:rPr>
                <w:sz w:val="20"/>
              </w:rPr>
            </w:pPr>
            <w:r>
              <w:rPr>
                <w:sz w:val="20"/>
              </w:rPr>
              <w:t>Failure Mode detection post-processing by operator</w:t>
            </w:r>
            <w:r>
              <w:rPr>
                <w:spacing w:val="1"/>
                <w:sz w:val="20"/>
              </w:rPr>
              <w:t xml:space="preserve"> </w:t>
            </w:r>
            <w:r>
              <w:rPr>
                <w:sz w:val="20"/>
              </w:rPr>
              <w:t>through</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variable</w:t>
            </w:r>
            <w:r>
              <w:rPr>
                <w:spacing w:val="1"/>
                <w:sz w:val="20"/>
              </w:rPr>
              <w:t xml:space="preserve"> </w:t>
            </w:r>
            <w:r>
              <w:rPr>
                <w:sz w:val="20"/>
              </w:rPr>
              <w:t>gauging</w:t>
            </w:r>
            <w:r>
              <w:rPr>
                <w:spacing w:val="1"/>
                <w:sz w:val="20"/>
              </w:rPr>
              <w:t xml:space="preserve"> </w:t>
            </w:r>
            <w:r>
              <w:rPr>
                <w:sz w:val="20"/>
              </w:rPr>
              <w:t>or</w:t>
            </w:r>
            <w:r>
              <w:rPr>
                <w:spacing w:val="1"/>
                <w:sz w:val="20"/>
              </w:rPr>
              <w:t xml:space="preserve"> </w:t>
            </w:r>
            <w:r>
              <w:rPr>
                <w:sz w:val="20"/>
              </w:rPr>
              <w:t>in-station</w:t>
            </w:r>
            <w:r>
              <w:rPr>
                <w:spacing w:val="1"/>
                <w:sz w:val="20"/>
              </w:rPr>
              <w:t xml:space="preserve"> </w:t>
            </w:r>
            <w:r>
              <w:rPr>
                <w:sz w:val="20"/>
              </w:rPr>
              <w:t>by</w:t>
            </w:r>
            <w:r>
              <w:rPr>
                <w:spacing w:val="1"/>
                <w:sz w:val="20"/>
              </w:rPr>
              <w:t xml:space="preserve"> </w:t>
            </w:r>
            <w:r>
              <w:rPr>
                <w:sz w:val="20"/>
              </w:rPr>
              <w:t>operator through the use of attribute gauging (go/no-</w:t>
            </w:r>
            <w:r>
              <w:rPr>
                <w:spacing w:val="1"/>
                <w:sz w:val="20"/>
              </w:rPr>
              <w:t xml:space="preserve"> </w:t>
            </w:r>
            <w:r>
              <w:rPr>
                <w:sz w:val="20"/>
              </w:rPr>
              <w:t>go,</w:t>
            </w:r>
            <w:r>
              <w:rPr>
                <w:spacing w:val="-2"/>
                <w:sz w:val="20"/>
              </w:rPr>
              <w:t xml:space="preserve"> </w:t>
            </w:r>
            <w:r>
              <w:rPr>
                <w:sz w:val="20"/>
              </w:rPr>
              <w:t>manual torque</w:t>
            </w:r>
            <w:r>
              <w:rPr>
                <w:spacing w:val="-2"/>
                <w:sz w:val="20"/>
              </w:rPr>
              <w:t xml:space="preserve"> </w:t>
            </w:r>
            <w:r>
              <w:rPr>
                <w:sz w:val="20"/>
              </w:rPr>
              <w:t>check/clicker</w:t>
            </w:r>
            <w:r>
              <w:rPr>
                <w:spacing w:val="-1"/>
                <w:sz w:val="20"/>
              </w:rPr>
              <w:t xml:space="preserve"> </w:t>
            </w:r>
            <w:r>
              <w:rPr>
                <w:sz w:val="20"/>
              </w:rPr>
              <w:t>wrench,</w:t>
            </w:r>
            <w:r>
              <w:rPr>
                <w:spacing w:val="-2"/>
                <w:sz w:val="20"/>
              </w:rPr>
              <w:t xml:space="preserve"> </w:t>
            </w:r>
            <w:r>
              <w:rPr>
                <w:sz w:val="20"/>
              </w:rPr>
              <w:t>etc.)</w:t>
            </w:r>
          </w:p>
        </w:tc>
        <w:tc>
          <w:tcPr>
            <w:tcW w:w="768" w:type="dxa"/>
            <w:tcBorders>
              <w:top w:val="single" w:sz="6" w:space="0" w:color="000000"/>
              <w:bottom w:val="single" w:sz="6" w:space="0" w:color="000000"/>
            </w:tcBorders>
          </w:tcPr>
          <w:p w14:paraId="39B7325D" w14:textId="77777777" w:rsidR="00E61D9F" w:rsidRDefault="00E61D9F" w:rsidP="00777990">
            <w:pPr>
              <w:pStyle w:val="TableParagraph"/>
            </w:pPr>
          </w:p>
          <w:p w14:paraId="4413FA98" w14:textId="77777777" w:rsidR="00E61D9F" w:rsidRDefault="00E61D9F" w:rsidP="00777990">
            <w:pPr>
              <w:pStyle w:val="TableParagraph"/>
              <w:spacing w:before="161"/>
              <w:ind w:left="28"/>
              <w:jc w:val="center"/>
              <w:rPr>
                <w:sz w:val="20"/>
              </w:rPr>
            </w:pPr>
            <w:r>
              <w:rPr>
                <w:w w:val="99"/>
                <w:sz w:val="20"/>
              </w:rPr>
              <w:t>6</w:t>
            </w:r>
          </w:p>
        </w:tc>
        <w:tc>
          <w:tcPr>
            <w:tcW w:w="1589" w:type="dxa"/>
            <w:tcBorders>
              <w:top w:val="single" w:sz="6" w:space="0" w:color="000000"/>
              <w:bottom w:val="single" w:sz="6" w:space="0" w:color="000000"/>
            </w:tcBorders>
          </w:tcPr>
          <w:p w14:paraId="4D8166C5" w14:textId="77777777" w:rsidR="00E61D9F" w:rsidRDefault="00E61D9F" w:rsidP="00777990">
            <w:pPr>
              <w:pStyle w:val="TableParagraph"/>
            </w:pPr>
          </w:p>
          <w:p w14:paraId="78506D54" w14:textId="77777777" w:rsidR="00E61D9F" w:rsidRDefault="00E61D9F" w:rsidP="00777990">
            <w:pPr>
              <w:pStyle w:val="TableParagraph"/>
              <w:spacing w:before="161"/>
              <w:ind w:left="116" w:right="94"/>
              <w:jc w:val="center"/>
              <w:rPr>
                <w:sz w:val="20"/>
              </w:rPr>
            </w:pPr>
            <w:r>
              <w:rPr>
                <w:sz w:val="20"/>
              </w:rPr>
              <w:t>Low</w:t>
            </w:r>
          </w:p>
        </w:tc>
      </w:tr>
      <w:tr w:rsidR="00E61D9F" w14:paraId="0A4763A6" w14:textId="77777777" w:rsidTr="00E61D9F">
        <w:trPr>
          <w:trHeight w:val="1523"/>
        </w:trPr>
        <w:tc>
          <w:tcPr>
            <w:tcW w:w="2012" w:type="dxa"/>
            <w:tcBorders>
              <w:top w:val="single" w:sz="6" w:space="0" w:color="000000"/>
              <w:bottom w:val="single" w:sz="6" w:space="0" w:color="000000"/>
              <w:right w:val="single" w:sz="6" w:space="0" w:color="000000"/>
            </w:tcBorders>
          </w:tcPr>
          <w:p w14:paraId="6811D1B6" w14:textId="77777777" w:rsidR="00E61D9F" w:rsidRDefault="00E61D9F" w:rsidP="00777990">
            <w:pPr>
              <w:pStyle w:val="TableParagraph"/>
            </w:pPr>
          </w:p>
          <w:p w14:paraId="0EA72E4D" w14:textId="77777777" w:rsidR="00E61D9F" w:rsidRDefault="00E61D9F" w:rsidP="00777990">
            <w:pPr>
              <w:pStyle w:val="TableParagraph"/>
              <w:spacing w:before="3"/>
              <w:rPr>
                <w:sz w:val="24"/>
              </w:rPr>
            </w:pPr>
          </w:p>
          <w:p w14:paraId="3EA80B20" w14:textId="77777777" w:rsidR="00E61D9F" w:rsidRDefault="00E61D9F" w:rsidP="00777990">
            <w:pPr>
              <w:pStyle w:val="TableParagraph"/>
              <w:ind w:left="575" w:right="157" w:hanging="394"/>
              <w:rPr>
                <w:sz w:val="20"/>
              </w:rPr>
            </w:pPr>
            <w:r>
              <w:rPr>
                <w:sz w:val="20"/>
              </w:rPr>
              <w:t>Problem</w:t>
            </w:r>
            <w:r>
              <w:rPr>
                <w:spacing w:val="-14"/>
                <w:sz w:val="20"/>
              </w:rPr>
              <w:t xml:space="preserve"> </w:t>
            </w:r>
            <w:r>
              <w:rPr>
                <w:sz w:val="20"/>
              </w:rPr>
              <w:t>Detection</w:t>
            </w:r>
            <w:r>
              <w:rPr>
                <w:spacing w:val="-53"/>
                <w:sz w:val="20"/>
              </w:rPr>
              <w:t xml:space="preserve"> </w:t>
            </w:r>
            <w:r>
              <w:rPr>
                <w:sz w:val="20"/>
              </w:rPr>
              <w:t>at</w:t>
            </w:r>
            <w:r>
              <w:rPr>
                <w:spacing w:val="-2"/>
                <w:sz w:val="20"/>
              </w:rPr>
              <w:t xml:space="preserve"> </w:t>
            </w:r>
            <w:r>
              <w:rPr>
                <w:sz w:val="20"/>
              </w:rPr>
              <w:t>Source</w:t>
            </w:r>
          </w:p>
        </w:tc>
        <w:tc>
          <w:tcPr>
            <w:tcW w:w="4962" w:type="dxa"/>
            <w:tcBorders>
              <w:top w:val="single" w:sz="6" w:space="0" w:color="000000"/>
              <w:left w:val="single" w:sz="6" w:space="0" w:color="000000"/>
              <w:bottom w:val="single" w:sz="6" w:space="0" w:color="000000"/>
            </w:tcBorders>
          </w:tcPr>
          <w:p w14:paraId="4FBFAB95" w14:textId="77777777" w:rsidR="00E61D9F" w:rsidRDefault="00E61D9F" w:rsidP="00777990">
            <w:pPr>
              <w:pStyle w:val="TableParagraph"/>
              <w:ind w:left="107" w:right="69"/>
              <w:jc w:val="both"/>
              <w:rPr>
                <w:sz w:val="20"/>
              </w:rPr>
            </w:pPr>
            <w:r>
              <w:rPr>
                <w:sz w:val="20"/>
              </w:rPr>
              <w:t>Failure Mode or Error (Cause) detection in-station by</w:t>
            </w:r>
            <w:r>
              <w:rPr>
                <w:spacing w:val="1"/>
                <w:sz w:val="20"/>
              </w:rPr>
              <w:t xml:space="preserve"> </w:t>
            </w:r>
            <w:r>
              <w:rPr>
                <w:sz w:val="20"/>
              </w:rPr>
              <w:t>operator</w:t>
            </w:r>
            <w:r>
              <w:rPr>
                <w:spacing w:val="1"/>
                <w:sz w:val="20"/>
              </w:rPr>
              <w:t xml:space="preserve"> </w:t>
            </w:r>
            <w:r>
              <w:rPr>
                <w:sz w:val="20"/>
              </w:rPr>
              <w:t>through</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variable</w:t>
            </w:r>
            <w:r>
              <w:rPr>
                <w:spacing w:val="1"/>
                <w:sz w:val="20"/>
              </w:rPr>
              <w:t xml:space="preserve"> </w:t>
            </w:r>
            <w:r>
              <w:rPr>
                <w:sz w:val="20"/>
              </w:rPr>
              <w:t>gauging</w:t>
            </w:r>
            <w:r>
              <w:rPr>
                <w:spacing w:val="1"/>
                <w:sz w:val="20"/>
              </w:rPr>
              <w:t xml:space="preserve"> </w:t>
            </w:r>
            <w:r>
              <w:rPr>
                <w:sz w:val="20"/>
              </w:rPr>
              <w:t>or</w:t>
            </w:r>
            <w:r>
              <w:rPr>
                <w:spacing w:val="1"/>
                <w:sz w:val="20"/>
              </w:rPr>
              <w:t xml:space="preserve"> </w:t>
            </w:r>
            <w:r>
              <w:rPr>
                <w:sz w:val="20"/>
              </w:rPr>
              <w:t>by</w:t>
            </w:r>
            <w:r>
              <w:rPr>
                <w:spacing w:val="1"/>
                <w:sz w:val="20"/>
              </w:rPr>
              <w:t xml:space="preserve"> </w:t>
            </w:r>
            <w:r>
              <w:rPr>
                <w:sz w:val="20"/>
              </w:rPr>
              <w:t>automated</w:t>
            </w:r>
            <w:r>
              <w:rPr>
                <w:spacing w:val="1"/>
                <w:sz w:val="20"/>
              </w:rPr>
              <w:t xml:space="preserve"> </w:t>
            </w:r>
            <w:r>
              <w:rPr>
                <w:sz w:val="20"/>
              </w:rPr>
              <w:t>controls</w:t>
            </w:r>
            <w:r>
              <w:rPr>
                <w:spacing w:val="1"/>
                <w:sz w:val="20"/>
              </w:rPr>
              <w:t xml:space="preserve"> </w:t>
            </w:r>
            <w:r>
              <w:rPr>
                <w:sz w:val="20"/>
              </w:rPr>
              <w:t>in-station</w:t>
            </w:r>
            <w:r>
              <w:rPr>
                <w:spacing w:val="1"/>
                <w:sz w:val="20"/>
              </w:rPr>
              <w:t xml:space="preserve"> </w:t>
            </w:r>
            <w:r>
              <w:rPr>
                <w:sz w:val="20"/>
              </w:rPr>
              <w:t>that</w:t>
            </w:r>
            <w:r>
              <w:rPr>
                <w:spacing w:val="1"/>
                <w:sz w:val="20"/>
              </w:rPr>
              <w:t xml:space="preserve"> </w:t>
            </w:r>
            <w:r>
              <w:rPr>
                <w:sz w:val="20"/>
              </w:rPr>
              <w:t>will</w:t>
            </w:r>
            <w:r>
              <w:rPr>
                <w:spacing w:val="1"/>
                <w:sz w:val="20"/>
              </w:rPr>
              <w:t xml:space="preserve"> </w:t>
            </w:r>
            <w:r>
              <w:rPr>
                <w:sz w:val="20"/>
              </w:rPr>
              <w:t>detect</w:t>
            </w:r>
            <w:r>
              <w:rPr>
                <w:spacing w:val="-53"/>
                <w:sz w:val="20"/>
              </w:rPr>
              <w:t xml:space="preserve"> </w:t>
            </w:r>
            <w:r>
              <w:rPr>
                <w:sz w:val="20"/>
              </w:rPr>
              <w:t>discrepant</w:t>
            </w:r>
            <w:r>
              <w:rPr>
                <w:spacing w:val="-9"/>
                <w:sz w:val="20"/>
              </w:rPr>
              <w:t xml:space="preserve"> </w:t>
            </w:r>
            <w:r>
              <w:rPr>
                <w:sz w:val="20"/>
              </w:rPr>
              <w:t>part</w:t>
            </w:r>
            <w:r>
              <w:rPr>
                <w:spacing w:val="-8"/>
                <w:sz w:val="20"/>
              </w:rPr>
              <w:t xml:space="preserve"> </w:t>
            </w:r>
            <w:r>
              <w:rPr>
                <w:sz w:val="20"/>
              </w:rPr>
              <w:t>and</w:t>
            </w:r>
            <w:r>
              <w:rPr>
                <w:spacing w:val="-8"/>
                <w:sz w:val="20"/>
              </w:rPr>
              <w:t xml:space="preserve"> </w:t>
            </w:r>
            <w:r>
              <w:rPr>
                <w:sz w:val="20"/>
              </w:rPr>
              <w:t>notify</w:t>
            </w:r>
            <w:r>
              <w:rPr>
                <w:spacing w:val="-8"/>
                <w:sz w:val="20"/>
              </w:rPr>
              <w:t xml:space="preserve"> </w:t>
            </w:r>
            <w:r>
              <w:rPr>
                <w:sz w:val="20"/>
              </w:rPr>
              <w:t>operator</w:t>
            </w:r>
            <w:r>
              <w:rPr>
                <w:spacing w:val="-7"/>
                <w:sz w:val="20"/>
              </w:rPr>
              <w:t xml:space="preserve"> </w:t>
            </w:r>
            <w:r>
              <w:rPr>
                <w:sz w:val="20"/>
              </w:rPr>
              <w:t>(light,</w:t>
            </w:r>
            <w:r>
              <w:rPr>
                <w:spacing w:val="-8"/>
                <w:sz w:val="20"/>
              </w:rPr>
              <w:t xml:space="preserve"> </w:t>
            </w:r>
            <w:r>
              <w:rPr>
                <w:sz w:val="20"/>
              </w:rPr>
              <w:t>buzzer,</w:t>
            </w:r>
            <w:r>
              <w:rPr>
                <w:spacing w:val="-8"/>
                <w:sz w:val="20"/>
              </w:rPr>
              <w:t xml:space="preserve"> </w:t>
            </w:r>
            <w:r>
              <w:rPr>
                <w:sz w:val="20"/>
              </w:rPr>
              <w:t>etc.).</w:t>
            </w:r>
            <w:r>
              <w:rPr>
                <w:spacing w:val="-53"/>
                <w:sz w:val="20"/>
              </w:rPr>
              <w:t xml:space="preserve"> </w:t>
            </w:r>
            <w:r>
              <w:rPr>
                <w:sz w:val="20"/>
              </w:rPr>
              <w:t>Gauging</w:t>
            </w:r>
            <w:r>
              <w:rPr>
                <w:spacing w:val="-5"/>
                <w:sz w:val="20"/>
              </w:rPr>
              <w:t xml:space="preserve"> </w:t>
            </w:r>
            <w:r>
              <w:rPr>
                <w:sz w:val="20"/>
              </w:rPr>
              <w:t>performed</w:t>
            </w:r>
            <w:r>
              <w:rPr>
                <w:spacing w:val="-5"/>
                <w:sz w:val="20"/>
              </w:rPr>
              <w:t xml:space="preserve"> </w:t>
            </w:r>
            <w:r>
              <w:rPr>
                <w:sz w:val="20"/>
              </w:rPr>
              <w:t>on</w:t>
            </w:r>
            <w:r>
              <w:rPr>
                <w:spacing w:val="-7"/>
                <w:sz w:val="20"/>
              </w:rPr>
              <w:t xml:space="preserve"> </w:t>
            </w:r>
            <w:r>
              <w:rPr>
                <w:sz w:val="20"/>
              </w:rPr>
              <w:t>setup</w:t>
            </w:r>
            <w:r>
              <w:rPr>
                <w:spacing w:val="-7"/>
                <w:sz w:val="20"/>
              </w:rPr>
              <w:t xml:space="preserve"> </w:t>
            </w:r>
            <w:r>
              <w:rPr>
                <w:sz w:val="20"/>
              </w:rPr>
              <w:t>and</w:t>
            </w:r>
            <w:r>
              <w:rPr>
                <w:spacing w:val="-7"/>
                <w:sz w:val="20"/>
              </w:rPr>
              <w:t xml:space="preserve"> </w:t>
            </w:r>
            <w:r>
              <w:rPr>
                <w:sz w:val="20"/>
              </w:rPr>
              <w:t>first-piece</w:t>
            </w:r>
            <w:r>
              <w:rPr>
                <w:spacing w:val="-7"/>
                <w:sz w:val="20"/>
              </w:rPr>
              <w:t xml:space="preserve"> </w:t>
            </w:r>
            <w:r>
              <w:rPr>
                <w:sz w:val="20"/>
              </w:rPr>
              <w:t>check</w:t>
            </w:r>
            <w:r>
              <w:rPr>
                <w:spacing w:val="-5"/>
                <w:sz w:val="20"/>
              </w:rPr>
              <w:t xml:space="preserve"> </w:t>
            </w:r>
            <w:r>
              <w:rPr>
                <w:sz w:val="20"/>
              </w:rPr>
              <w:t>(for</w:t>
            </w:r>
            <w:r>
              <w:rPr>
                <w:spacing w:val="-54"/>
                <w:sz w:val="20"/>
              </w:rPr>
              <w:t xml:space="preserve"> </w:t>
            </w:r>
            <w:r>
              <w:rPr>
                <w:sz w:val="20"/>
              </w:rPr>
              <w:t>set-up</w:t>
            </w:r>
            <w:r>
              <w:rPr>
                <w:spacing w:val="-2"/>
                <w:sz w:val="20"/>
              </w:rPr>
              <w:t xml:space="preserve"> </w:t>
            </w:r>
            <w:r>
              <w:rPr>
                <w:sz w:val="20"/>
              </w:rPr>
              <w:t>causes only)</w:t>
            </w:r>
          </w:p>
        </w:tc>
        <w:tc>
          <w:tcPr>
            <w:tcW w:w="768" w:type="dxa"/>
            <w:tcBorders>
              <w:top w:val="single" w:sz="6" w:space="0" w:color="000000"/>
              <w:bottom w:val="single" w:sz="6" w:space="0" w:color="000000"/>
            </w:tcBorders>
          </w:tcPr>
          <w:p w14:paraId="07264E9F" w14:textId="77777777" w:rsidR="00E61D9F" w:rsidRDefault="00E61D9F" w:rsidP="00777990">
            <w:pPr>
              <w:pStyle w:val="TableParagraph"/>
            </w:pPr>
          </w:p>
          <w:p w14:paraId="63A2D4EB" w14:textId="77777777" w:rsidR="00E61D9F" w:rsidRDefault="00E61D9F" w:rsidP="00777990">
            <w:pPr>
              <w:pStyle w:val="TableParagraph"/>
            </w:pPr>
          </w:p>
          <w:p w14:paraId="78CF2D2F" w14:textId="77777777" w:rsidR="00E61D9F" w:rsidRDefault="00E61D9F" w:rsidP="00777990">
            <w:pPr>
              <w:pStyle w:val="TableParagraph"/>
              <w:spacing w:before="141"/>
              <w:ind w:left="28"/>
              <w:jc w:val="center"/>
              <w:rPr>
                <w:sz w:val="20"/>
              </w:rPr>
            </w:pPr>
            <w:r>
              <w:rPr>
                <w:w w:val="99"/>
                <w:sz w:val="20"/>
              </w:rPr>
              <w:t>5</w:t>
            </w:r>
          </w:p>
        </w:tc>
        <w:tc>
          <w:tcPr>
            <w:tcW w:w="1589" w:type="dxa"/>
            <w:tcBorders>
              <w:top w:val="single" w:sz="6" w:space="0" w:color="000000"/>
              <w:bottom w:val="single" w:sz="6" w:space="0" w:color="000000"/>
            </w:tcBorders>
          </w:tcPr>
          <w:p w14:paraId="3F0560E8" w14:textId="77777777" w:rsidR="00E61D9F" w:rsidRDefault="00E61D9F" w:rsidP="00777990">
            <w:pPr>
              <w:pStyle w:val="TableParagraph"/>
            </w:pPr>
          </w:p>
          <w:p w14:paraId="4C636F6F" w14:textId="77777777" w:rsidR="00E61D9F" w:rsidRDefault="00E61D9F" w:rsidP="00777990">
            <w:pPr>
              <w:pStyle w:val="TableParagraph"/>
            </w:pPr>
          </w:p>
          <w:p w14:paraId="1DB6D649" w14:textId="77777777" w:rsidR="00E61D9F" w:rsidRDefault="00E61D9F" w:rsidP="00777990">
            <w:pPr>
              <w:pStyle w:val="TableParagraph"/>
              <w:spacing w:before="141"/>
              <w:ind w:left="116" w:right="91"/>
              <w:jc w:val="center"/>
              <w:rPr>
                <w:sz w:val="20"/>
              </w:rPr>
            </w:pPr>
            <w:r>
              <w:rPr>
                <w:sz w:val="20"/>
              </w:rPr>
              <w:t>Moderate</w:t>
            </w:r>
          </w:p>
        </w:tc>
      </w:tr>
      <w:tr w:rsidR="00E61D9F" w14:paraId="60FA9DD2" w14:textId="77777777" w:rsidTr="00E61D9F">
        <w:trPr>
          <w:trHeight w:val="832"/>
        </w:trPr>
        <w:tc>
          <w:tcPr>
            <w:tcW w:w="2012" w:type="dxa"/>
            <w:tcBorders>
              <w:top w:val="single" w:sz="6" w:space="0" w:color="000000"/>
              <w:bottom w:val="single" w:sz="6" w:space="0" w:color="000000"/>
              <w:right w:val="single" w:sz="6" w:space="0" w:color="000000"/>
            </w:tcBorders>
          </w:tcPr>
          <w:p w14:paraId="6FC68276" w14:textId="77777777" w:rsidR="00E61D9F" w:rsidRDefault="00E61D9F" w:rsidP="00777990">
            <w:pPr>
              <w:pStyle w:val="TableParagraph"/>
              <w:spacing w:before="184"/>
              <w:ind w:left="282" w:right="157" w:hanging="101"/>
              <w:rPr>
                <w:sz w:val="20"/>
              </w:rPr>
            </w:pPr>
            <w:r>
              <w:rPr>
                <w:sz w:val="20"/>
              </w:rPr>
              <w:t>Problem</w:t>
            </w:r>
            <w:r>
              <w:rPr>
                <w:spacing w:val="-14"/>
                <w:sz w:val="20"/>
              </w:rPr>
              <w:t xml:space="preserve"> </w:t>
            </w:r>
            <w:r>
              <w:rPr>
                <w:sz w:val="20"/>
              </w:rPr>
              <w:t>Detection</w:t>
            </w:r>
            <w:r>
              <w:rPr>
                <w:spacing w:val="-53"/>
                <w:sz w:val="20"/>
              </w:rPr>
              <w:t xml:space="preserve"> </w:t>
            </w:r>
            <w:r>
              <w:rPr>
                <w:sz w:val="20"/>
              </w:rPr>
              <w:t>Post</w:t>
            </w:r>
            <w:r>
              <w:rPr>
                <w:spacing w:val="-2"/>
                <w:sz w:val="20"/>
              </w:rPr>
              <w:t xml:space="preserve"> </w:t>
            </w:r>
            <w:r>
              <w:rPr>
                <w:sz w:val="20"/>
              </w:rPr>
              <w:t>Processing</w:t>
            </w:r>
          </w:p>
        </w:tc>
        <w:tc>
          <w:tcPr>
            <w:tcW w:w="4962" w:type="dxa"/>
            <w:tcBorders>
              <w:top w:val="single" w:sz="6" w:space="0" w:color="000000"/>
              <w:left w:val="single" w:sz="6" w:space="0" w:color="000000"/>
              <w:bottom w:val="single" w:sz="6" w:space="0" w:color="000000"/>
            </w:tcBorders>
          </w:tcPr>
          <w:p w14:paraId="2D87DAAF" w14:textId="77777777" w:rsidR="00E61D9F" w:rsidRDefault="00E61D9F" w:rsidP="00777990">
            <w:pPr>
              <w:pStyle w:val="TableParagraph"/>
              <w:ind w:left="107" w:right="69"/>
              <w:jc w:val="both"/>
              <w:rPr>
                <w:sz w:val="20"/>
              </w:rPr>
            </w:pPr>
            <w:r>
              <w:rPr>
                <w:sz w:val="20"/>
              </w:rPr>
              <w:t>Failure</w:t>
            </w:r>
            <w:r>
              <w:rPr>
                <w:spacing w:val="-4"/>
                <w:sz w:val="20"/>
              </w:rPr>
              <w:t xml:space="preserve"> </w:t>
            </w:r>
            <w:r>
              <w:rPr>
                <w:sz w:val="20"/>
              </w:rPr>
              <w:t>Mode</w:t>
            </w:r>
            <w:r>
              <w:rPr>
                <w:spacing w:val="-3"/>
                <w:sz w:val="20"/>
              </w:rPr>
              <w:t xml:space="preserve"> </w:t>
            </w:r>
            <w:r>
              <w:rPr>
                <w:sz w:val="20"/>
              </w:rPr>
              <w:t>detection</w:t>
            </w:r>
            <w:r>
              <w:rPr>
                <w:spacing w:val="-7"/>
                <w:sz w:val="20"/>
              </w:rPr>
              <w:t xml:space="preserve"> </w:t>
            </w:r>
            <w:r>
              <w:rPr>
                <w:sz w:val="20"/>
              </w:rPr>
              <w:t>post-processing</w:t>
            </w:r>
            <w:r>
              <w:rPr>
                <w:spacing w:val="-3"/>
                <w:sz w:val="20"/>
              </w:rPr>
              <w:t xml:space="preserve"> </w:t>
            </w:r>
            <w:r>
              <w:rPr>
                <w:sz w:val="20"/>
              </w:rPr>
              <w:t>by</w:t>
            </w:r>
            <w:r>
              <w:rPr>
                <w:spacing w:val="-5"/>
                <w:sz w:val="20"/>
              </w:rPr>
              <w:t xml:space="preserve"> </w:t>
            </w:r>
            <w:r>
              <w:rPr>
                <w:sz w:val="20"/>
              </w:rPr>
              <w:t>automated</w:t>
            </w:r>
            <w:r>
              <w:rPr>
                <w:spacing w:val="-54"/>
                <w:sz w:val="20"/>
              </w:rPr>
              <w:t xml:space="preserve"> </w:t>
            </w:r>
            <w:r>
              <w:rPr>
                <w:sz w:val="20"/>
              </w:rPr>
              <w:t>controls</w:t>
            </w:r>
            <w:r>
              <w:rPr>
                <w:spacing w:val="-9"/>
                <w:sz w:val="20"/>
              </w:rPr>
              <w:t xml:space="preserve"> </w:t>
            </w:r>
            <w:r>
              <w:rPr>
                <w:sz w:val="20"/>
              </w:rPr>
              <w:t>that</w:t>
            </w:r>
            <w:r>
              <w:rPr>
                <w:spacing w:val="-8"/>
                <w:sz w:val="20"/>
              </w:rPr>
              <w:t xml:space="preserve"> </w:t>
            </w:r>
            <w:r>
              <w:rPr>
                <w:sz w:val="20"/>
              </w:rPr>
              <w:t>will</w:t>
            </w:r>
            <w:r>
              <w:rPr>
                <w:spacing w:val="-9"/>
                <w:sz w:val="20"/>
              </w:rPr>
              <w:t xml:space="preserve"> </w:t>
            </w:r>
            <w:r>
              <w:rPr>
                <w:sz w:val="20"/>
              </w:rPr>
              <w:t>detect</w:t>
            </w:r>
            <w:r>
              <w:rPr>
                <w:spacing w:val="-10"/>
                <w:sz w:val="20"/>
              </w:rPr>
              <w:t xml:space="preserve"> </w:t>
            </w:r>
            <w:r>
              <w:rPr>
                <w:sz w:val="20"/>
              </w:rPr>
              <w:t>discrepant</w:t>
            </w:r>
            <w:r>
              <w:rPr>
                <w:spacing w:val="-8"/>
                <w:sz w:val="20"/>
              </w:rPr>
              <w:t xml:space="preserve"> </w:t>
            </w:r>
            <w:r>
              <w:rPr>
                <w:sz w:val="20"/>
              </w:rPr>
              <w:t>part</w:t>
            </w:r>
            <w:r>
              <w:rPr>
                <w:spacing w:val="-8"/>
                <w:sz w:val="20"/>
              </w:rPr>
              <w:t xml:space="preserve"> </w:t>
            </w:r>
            <w:r>
              <w:rPr>
                <w:sz w:val="20"/>
              </w:rPr>
              <w:t>and</w:t>
            </w:r>
            <w:r>
              <w:rPr>
                <w:spacing w:val="-8"/>
                <w:sz w:val="20"/>
              </w:rPr>
              <w:t xml:space="preserve"> </w:t>
            </w:r>
            <w:r>
              <w:rPr>
                <w:sz w:val="20"/>
              </w:rPr>
              <w:t>lock</w:t>
            </w:r>
            <w:r>
              <w:rPr>
                <w:spacing w:val="-9"/>
                <w:sz w:val="20"/>
              </w:rPr>
              <w:t xml:space="preserve"> </w:t>
            </w:r>
            <w:r>
              <w:rPr>
                <w:sz w:val="20"/>
              </w:rPr>
              <w:t>part</w:t>
            </w:r>
            <w:r>
              <w:rPr>
                <w:spacing w:val="-10"/>
                <w:sz w:val="20"/>
              </w:rPr>
              <w:t xml:space="preserve"> </w:t>
            </w:r>
            <w:r>
              <w:rPr>
                <w:sz w:val="20"/>
              </w:rPr>
              <w:t>to</w:t>
            </w:r>
            <w:r>
              <w:rPr>
                <w:spacing w:val="-53"/>
                <w:sz w:val="20"/>
              </w:rPr>
              <w:t xml:space="preserve"> </w:t>
            </w:r>
            <w:r>
              <w:rPr>
                <w:sz w:val="20"/>
              </w:rPr>
              <w:t>prevent</w:t>
            </w:r>
            <w:r>
              <w:rPr>
                <w:spacing w:val="-2"/>
                <w:sz w:val="20"/>
              </w:rPr>
              <w:t xml:space="preserve"> </w:t>
            </w:r>
            <w:r>
              <w:rPr>
                <w:sz w:val="20"/>
              </w:rPr>
              <w:t>further</w:t>
            </w:r>
            <w:r>
              <w:rPr>
                <w:spacing w:val="-1"/>
                <w:sz w:val="20"/>
              </w:rPr>
              <w:t xml:space="preserve"> </w:t>
            </w:r>
            <w:r>
              <w:rPr>
                <w:sz w:val="20"/>
              </w:rPr>
              <w:t>processing.</w:t>
            </w:r>
          </w:p>
        </w:tc>
        <w:tc>
          <w:tcPr>
            <w:tcW w:w="768" w:type="dxa"/>
            <w:tcBorders>
              <w:top w:val="single" w:sz="6" w:space="0" w:color="000000"/>
              <w:bottom w:val="single" w:sz="6" w:space="0" w:color="000000"/>
            </w:tcBorders>
          </w:tcPr>
          <w:p w14:paraId="4FDD421E" w14:textId="77777777" w:rsidR="00E61D9F" w:rsidRDefault="00E61D9F" w:rsidP="00777990">
            <w:pPr>
              <w:pStyle w:val="TableParagraph"/>
              <w:rPr>
                <w:sz w:val="26"/>
              </w:rPr>
            </w:pPr>
          </w:p>
          <w:p w14:paraId="763E4ADE" w14:textId="77777777" w:rsidR="00E61D9F" w:rsidRDefault="00E61D9F" w:rsidP="00777990">
            <w:pPr>
              <w:pStyle w:val="TableParagraph"/>
              <w:ind w:left="28"/>
              <w:jc w:val="center"/>
              <w:rPr>
                <w:sz w:val="20"/>
              </w:rPr>
            </w:pPr>
            <w:r>
              <w:rPr>
                <w:w w:val="99"/>
                <w:sz w:val="20"/>
              </w:rPr>
              <w:t>4</w:t>
            </w:r>
          </w:p>
        </w:tc>
        <w:tc>
          <w:tcPr>
            <w:tcW w:w="1589" w:type="dxa"/>
            <w:tcBorders>
              <w:top w:val="single" w:sz="6" w:space="0" w:color="000000"/>
              <w:bottom w:val="single" w:sz="6" w:space="0" w:color="000000"/>
            </w:tcBorders>
          </w:tcPr>
          <w:p w14:paraId="4ECB1BE9" w14:textId="77777777" w:rsidR="00E61D9F" w:rsidRDefault="00E61D9F" w:rsidP="00777990">
            <w:pPr>
              <w:pStyle w:val="TableParagraph"/>
              <w:spacing w:before="184"/>
              <w:ind w:left="586" w:right="199" w:hanging="288"/>
              <w:rPr>
                <w:sz w:val="20"/>
              </w:rPr>
            </w:pPr>
            <w:r>
              <w:rPr>
                <w:w w:val="95"/>
                <w:sz w:val="20"/>
              </w:rPr>
              <w:t>Moderately</w:t>
            </w:r>
            <w:r>
              <w:rPr>
                <w:spacing w:val="-50"/>
                <w:w w:val="95"/>
                <w:sz w:val="20"/>
              </w:rPr>
              <w:t xml:space="preserve"> </w:t>
            </w:r>
            <w:r>
              <w:rPr>
                <w:sz w:val="20"/>
              </w:rPr>
              <w:t>High</w:t>
            </w:r>
          </w:p>
        </w:tc>
      </w:tr>
      <w:tr w:rsidR="00E61D9F" w14:paraId="4444E561" w14:textId="77777777" w:rsidTr="00E61D9F">
        <w:trPr>
          <w:trHeight w:val="1060"/>
        </w:trPr>
        <w:tc>
          <w:tcPr>
            <w:tcW w:w="2012" w:type="dxa"/>
            <w:tcBorders>
              <w:top w:val="single" w:sz="6" w:space="0" w:color="000000"/>
              <w:bottom w:val="single" w:sz="6" w:space="0" w:color="000000"/>
              <w:right w:val="single" w:sz="6" w:space="0" w:color="000000"/>
            </w:tcBorders>
          </w:tcPr>
          <w:p w14:paraId="09857BE0" w14:textId="77777777" w:rsidR="00E61D9F" w:rsidRDefault="00E61D9F" w:rsidP="00777990">
            <w:pPr>
              <w:pStyle w:val="TableParagraph"/>
              <w:rPr>
                <w:sz w:val="26"/>
              </w:rPr>
            </w:pPr>
          </w:p>
          <w:p w14:paraId="60EDFA25" w14:textId="77777777" w:rsidR="00E61D9F" w:rsidRDefault="00E61D9F" w:rsidP="00777990">
            <w:pPr>
              <w:pStyle w:val="TableParagraph"/>
              <w:ind w:left="575" w:right="157" w:hanging="394"/>
              <w:rPr>
                <w:sz w:val="20"/>
              </w:rPr>
            </w:pPr>
            <w:r>
              <w:rPr>
                <w:sz w:val="20"/>
              </w:rPr>
              <w:t>Problem</w:t>
            </w:r>
            <w:r>
              <w:rPr>
                <w:spacing w:val="-14"/>
                <w:sz w:val="20"/>
              </w:rPr>
              <w:t xml:space="preserve"> </w:t>
            </w:r>
            <w:r>
              <w:rPr>
                <w:sz w:val="20"/>
              </w:rPr>
              <w:t>Detection</w:t>
            </w:r>
            <w:r>
              <w:rPr>
                <w:spacing w:val="-53"/>
                <w:sz w:val="20"/>
              </w:rPr>
              <w:t xml:space="preserve"> </w:t>
            </w:r>
            <w:r>
              <w:rPr>
                <w:sz w:val="20"/>
              </w:rPr>
              <w:t>at</w:t>
            </w:r>
            <w:r>
              <w:rPr>
                <w:spacing w:val="-2"/>
                <w:sz w:val="20"/>
              </w:rPr>
              <w:t xml:space="preserve"> </w:t>
            </w:r>
            <w:r>
              <w:rPr>
                <w:sz w:val="20"/>
              </w:rPr>
              <w:t>Source</w:t>
            </w:r>
          </w:p>
        </w:tc>
        <w:tc>
          <w:tcPr>
            <w:tcW w:w="4962" w:type="dxa"/>
            <w:tcBorders>
              <w:top w:val="single" w:sz="6" w:space="0" w:color="000000"/>
              <w:left w:val="single" w:sz="6" w:space="0" w:color="000000"/>
              <w:bottom w:val="single" w:sz="6" w:space="0" w:color="000000"/>
            </w:tcBorders>
          </w:tcPr>
          <w:p w14:paraId="24A23901" w14:textId="77777777" w:rsidR="00E61D9F" w:rsidRDefault="00E61D9F" w:rsidP="00777990">
            <w:pPr>
              <w:pStyle w:val="TableParagraph"/>
              <w:ind w:left="107" w:right="69"/>
              <w:jc w:val="both"/>
              <w:rPr>
                <w:sz w:val="20"/>
              </w:rPr>
            </w:pPr>
            <w:r>
              <w:rPr>
                <w:sz w:val="20"/>
              </w:rPr>
              <w:t>Failure</w:t>
            </w:r>
            <w:r>
              <w:rPr>
                <w:spacing w:val="1"/>
                <w:sz w:val="20"/>
              </w:rPr>
              <w:t xml:space="preserve"> </w:t>
            </w:r>
            <w:r>
              <w:rPr>
                <w:sz w:val="20"/>
              </w:rPr>
              <w:t>Mode</w:t>
            </w:r>
            <w:r>
              <w:rPr>
                <w:spacing w:val="1"/>
                <w:sz w:val="20"/>
              </w:rPr>
              <w:t xml:space="preserve"> </w:t>
            </w:r>
            <w:r>
              <w:rPr>
                <w:sz w:val="20"/>
              </w:rPr>
              <w:t>detection</w:t>
            </w:r>
            <w:r>
              <w:rPr>
                <w:spacing w:val="1"/>
                <w:sz w:val="20"/>
              </w:rPr>
              <w:t xml:space="preserve"> </w:t>
            </w:r>
            <w:r>
              <w:rPr>
                <w:sz w:val="20"/>
              </w:rPr>
              <w:t>in-station</w:t>
            </w:r>
            <w:r>
              <w:rPr>
                <w:spacing w:val="1"/>
                <w:sz w:val="20"/>
              </w:rPr>
              <w:t xml:space="preserve"> </w:t>
            </w:r>
            <w:r>
              <w:rPr>
                <w:sz w:val="20"/>
              </w:rPr>
              <w:t>by</w:t>
            </w:r>
            <w:r>
              <w:rPr>
                <w:spacing w:val="1"/>
                <w:sz w:val="20"/>
              </w:rPr>
              <w:t xml:space="preserve"> </w:t>
            </w:r>
            <w:r>
              <w:rPr>
                <w:sz w:val="20"/>
              </w:rPr>
              <w:t>automated</w:t>
            </w:r>
            <w:r>
              <w:rPr>
                <w:spacing w:val="-53"/>
                <w:sz w:val="20"/>
              </w:rPr>
              <w:t xml:space="preserve"> </w:t>
            </w:r>
            <w:r>
              <w:rPr>
                <w:sz w:val="20"/>
              </w:rPr>
              <w:t>controls</w:t>
            </w:r>
            <w:r>
              <w:rPr>
                <w:spacing w:val="1"/>
                <w:sz w:val="20"/>
              </w:rPr>
              <w:t xml:space="preserve"> </w:t>
            </w:r>
            <w:r>
              <w:rPr>
                <w:sz w:val="20"/>
              </w:rPr>
              <w:t>that</w:t>
            </w:r>
            <w:r>
              <w:rPr>
                <w:spacing w:val="1"/>
                <w:sz w:val="20"/>
              </w:rPr>
              <w:t xml:space="preserve"> </w:t>
            </w:r>
            <w:r>
              <w:rPr>
                <w:sz w:val="20"/>
              </w:rPr>
              <w:t>will</w:t>
            </w:r>
            <w:r>
              <w:rPr>
                <w:spacing w:val="1"/>
                <w:sz w:val="20"/>
              </w:rPr>
              <w:t xml:space="preserve"> </w:t>
            </w:r>
            <w:r>
              <w:rPr>
                <w:sz w:val="20"/>
              </w:rPr>
              <w:t>detect</w:t>
            </w:r>
            <w:r>
              <w:rPr>
                <w:spacing w:val="1"/>
                <w:sz w:val="20"/>
              </w:rPr>
              <w:t xml:space="preserve"> </w:t>
            </w:r>
            <w:r>
              <w:rPr>
                <w:sz w:val="20"/>
              </w:rPr>
              <w:t>discrepant</w:t>
            </w:r>
            <w:r>
              <w:rPr>
                <w:spacing w:val="1"/>
                <w:sz w:val="20"/>
              </w:rPr>
              <w:t xml:space="preserve"> </w:t>
            </w:r>
            <w:r>
              <w:rPr>
                <w:sz w:val="20"/>
              </w:rPr>
              <w:t>part</w:t>
            </w:r>
            <w:r>
              <w:rPr>
                <w:spacing w:val="1"/>
                <w:sz w:val="20"/>
              </w:rPr>
              <w:t xml:space="preserve"> </w:t>
            </w:r>
            <w:r>
              <w:rPr>
                <w:sz w:val="20"/>
              </w:rPr>
              <w:t>and</w:t>
            </w:r>
            <w:r>
              <w:rPr>
                <w:spacing w:val="1"/>
                <w:sz w:val="20"/>
              </w:rPr>
              <w:t xml:space="preserve"> </w:t>
            </w:r>
            <w:r>
              <w:rPr>
                <w:sz w:val="20"/>
              </w:rPr>
              <w:t>automatically lock part in station to prevent further</w:t>
            </w:r>
            <w:r>
              <w:rPr>
                <w:spacing w:val="1"/>
                <w:sz w:val="20"/>
              </w:rPr>
              <w:t xml:space="preserve"> </w:t>
            </w:r>
            <w:r>
              <w:rPr>
                <w:sz w:val="20"/>
              </w:rPr>
              <w:t>processing</w:t>
            </w:r>
          </w:p>
        </w:tc>
        <w:tc>
          <w:tcPr>
            <w:tcW w:w="768" w:type="dxa"/>
            <w:tcBorders>
              <w:top w:val="single" w:sz="6" w:space="0" w:color="000000"/>
              <w:bottom w:val="single" w:sz="6" w:space="0" w:color="000000"/>
            </w:tcBorders>
          </w:tcPr>
          <w:p w14:paraId="7E71B3DA" w14:textId="77777777" w:rsidR="00E61D9F" w:rsidRDefault="00E61D9F" w:rsidP="00777990">
            <w:pPr>
              <w:pStyle w:val="TableParagraph"/>
            </w:pPr>
          </w:p>
          <w:p w14:paraId="6B0D9FE3" w14:textId="77777777" w:rsidR="00E61D9F" w:rsidRDefault="00E61D9F" w:rsidP="00777990">
            <w:pPr>
              <w:pStyle w:val="TableParagraph"/>
              <w:spacing w:before="161"/>
              <w:ind w:left="28"/>
              <w:jc w:val="center"/>
              <w:rPr>
                <w:sz w:val="20"/>
              </w:rPr>
            </w:pPr>
            <w:r>
              <w:rPr>
                <w:w w:val="99"/>
                <w:sz w:val="20"/>
              </w:rPr>
              <w:t>3</w:t>
            </w:r>
          </w:p>
        </w:tc>
        <w:tc>
          <w:tcPr>
            <w:tcW w:w="1589" w:type="dxa"/>
            <w:tcBorders>
              <w:top w:val="single" w:sz="6" w:space="0" w:color="000000"/>
              <w:bottom w:val="single" w:sz="6" w:space="0" w:color="000000"/>
            </w:tcBorders>
          </w:tcPr>
          <w:p w14:paraId="04BBC4AD" w14:textId="77777777" w:rsidR="00E61D9F" w:rsidRDefault="00E61D9F" w:rsidP="00777990">
            <w:pPr>
              <w:pStyle w:val="TableParagraph"/>
            </w:pPr>
          </w:p>
          <w:p w14:paraId="3274C20B" w14:textId="77777777" w:rsidR="00E61D9F" w:rsidRDefault="00E61D9F" w:rsidP="00777990">
            <w:pPr>
              <w:pStyle w:val="TableParagraph"/>
              <w:spacing w:before="161"/>
              <w:ind w:left="116" w:right="93"/>
              <w:jc w:val="center"/>
              <w:rPr>
                <w:sz w:val="20"/>
              </w:rPr>
            </w:pPr>
            <w:r>
              <w:rPr>
                <w:sz w:val="20"/>
              </w:rPr>
              <w:t>High</w:t>
            </w:r>
          </w:p>
        </w:tc>
      </w:tr>
      <w:tr w:rsidR="00E61D9F" w14:paraId="3E8721BC" w14:textId="77777777" w:rsidTr="00E61D9F">
        <w:trPr>
          <w:trHeight w:val="832"/>
        </w:trPr>
        <w:tc>
          <w:tcPr>
            <w:tcW w:w="2012" w:type="dxa"/>
            <w:tcBorders>
              <w:top w:val="single" w:sz="6" w:space="0" w:color="000000"/>
              <w:bottom w:val="single" w:sz="6" w:space="0" w:color="000000"/>
              <w:right w:val="single" w:sz="6" w:space="0" w:color="000000"/>
            </w:tcBorders>
          </w:tcPr>
          <w:p w14:paraId="22209BB9" w14:textId="77777777" w:rsidR="00E61D9F" w:rsidRDefault="00E61D9F" w:rsidP="00777990">
            <w:pPr>
              <w:pStyle w:val="TableParagraph"/>
              <w:spacing w:before="71"/>
              <w:ind w:left="320" w:right="301"/>
              <w:jc w:val="center"/>
              <w:rPr>
                <w:sz w:val="20"/>
              </w:rPr>
            </w:pPr>
            <w:r>
              <w:rPr>
                <w:sz w:val="20"/>
              </w:rPr>
              <w:t>Error Detection</w:t>
            </w:r>
            <w:r>
              <w:rPr>
                <w:spacing w:val="-53"/>
                <w:sz w:val="20"/>
              </w:rPr>
              <w:t xml:space="preserve"> </w:t>
            </w:r>
            <w:r>
              <w:rPr>
                <w:spacing w:val="-1"/>
                <w:sz w:val="20"/>
              </w:rPr>
              <w:t xml:space="preserve">and/or </w:t>
            </w:r>
            <w:r>
              <w:rPr>
                <w:sz w:val="20"/>
              </w:rPr>
              <w:t>Problem</w:t>
            </w:r>
            <w:r>
              <w:rPr>
                <w:spacing w:val="-53"/>
                <w:sz w:val="20"/>
              </w:rPr>
              <w:t xml:space="preserve"> </w:t>
            </w:r>
            <w:r>
              <w:rPr>
                <w:sz w:val="20"/>
              </w:rPr>
              <w:t>Prevention</w:t>
            </w:r>
          </w:p>
        </w:tc>
        <w:tc>
          <w:tcPr>
            <w:tcW w:w="4962" w:type="dxa"/>
            <w:tcBorders>
              <w:top w:val="single" w:sz="6" w:space="0" w:color="000000"/>
              <w:left w:val="single" w:sz="6" w:space="0" w:color="000000"/>
              <w:bottom w:val="single" w:sz="6" w:space="0" w:color="000000"/>
            </w:tcBorders>
          </w:tcPr>
          <w:p w14:paraId="5802C7BF" w14:textId="77777777" w:rsidR="00E61D9F" w:rsidRDefault="00E61D9F" w:rsidP="00777990">
            <w:pPr>
              <w:pStyle w:val="TableParagraph"/>
              <w:ind w:left="107" w:right="67"/>
              <w:jc w:val="both"/>
              <w:rPr>
                <w:sz w:val="20"/>
              </w:rPr>
            </w:pPr>
            <w:r>
              <w:rPr>
                <w:sz w:val="20"/>
              </w:rPr>
              <w:t>Error</w:t>
            </w:r>
            <w:r>
              <w:rPr>
                <w:spacing w:val="1"/>
                <w:sz w:val="20"/>
              </w:rPr>
              <w:t xml:space="preserve"> </w:t>
            </w:r>
            <w:r>
              <w:rPr>
                <w:sz w:val="20"/>
              </w:rPr>
              <w:t>(Cause)</w:t>
            </w:r>
            <w:r>
              <w:rPr>
                <w:spacing w:val="1"/>
                <w:sz w:val="20"/>
              </w:rPr>
              <w:t xml:space="preserve"> </w:t>
            </w:r>
            <w:r>
              <w:rPr>
                <w:sz w:val="20"/>
              </w:rPr>
              <w:t>detection</w:t>
            </w:r>
            <w:r>
              <w:rPr>
                <w:spacing w:val="1"/>
                <w:sz w:val="20"/>
              </w:rPr>
              <w:t xml:space="preserve"> </w:t>
            </w:r>
            <w:r>
              <w:rPr>
                <w:sz w:val="20"/>
              </w:rPr>
              <w:t>in-station</w:t>
            </w:r>
            <w:r>
              <w:rPr>
                <w:spacing w:val="1"/>
                <w:sz w:val="20"/>
              </w:rPr>
              <w:t xml:space="preserve"> </w:t>
            </w:r>
            <w:r>
              <w:rPr>
                <w:sz w:val="20"/>
              </w:rPr>
              <w:t>by</w:t>
            </w:r>
            <w:r>
              <w:rPr>
                <w:spacing w:val="1"/>
                <w:sz w:val="20"/>
              </w:rPr>
              <w:t xml:space="preserve"> </w:t>
            </w:r>
            <w:r>
              <w:rPr>
                <w:sz w:val="20"/>
              </w:rPr>
              <w:t>automated</w:t>
            </w:r>
            <w:r>
              <w:rPr>
                <w:spacing w:val="-53"/>
                <w:sz w:val="20"/>
              </w:rPr>
              <w:t xml:space="preserve"> </w:t>
            </w:r>
            <w:r>
              <w:rPr>
                <w:sz w:val="20"/>
              </w:rPr>
              <w:t>controls that will detect error and prevent discrepant</w:t>
            </w:r>
            <w:r>
              <w:rPr>
                <w:spacing w:val="1"/>
                <w:sz w:val="20"/>
              </w:rPr>
              <w:t xml:space="preserve"> </w:t>
            </w:r>
            <w:r>
              <w:rPr>
                <w:sz w:val="20"/>
              </w:rPr>
              <w:t>part</w:t>
            </w:r>
            <w:r>
              <w:rPr>
                <w:spacing w:val="-2"/>
                <w:sz w:val="20"/>
              </w:rPr>
              <w:t xml:space="preserve"> </w:t>
            </w:r>
            <w:r>
              <w:rPr>
                <w:sz w:val="20"/>
              </w:rPr>
              <w:t>from</w:t>
            </w:r>
            <w:r>
              <w:rPr>
                <w:spacing w:val="1"/>
                <w:sz w:val="20"/>
              </w:rPr>
              <w:t xml:space="preserve"> </w:t>
            </w:r>
            <w:r>
              <w:rPr>
                <w:sz w:val="20"/>
              </w:rPr>
              <w:t>being</w:t>
            </w:r>
            <w:r>
              <w:rPr>
                <w:spacing w:val="-1"/>
                <w:sz w:val="20"/>
              </w:rPr>
              <w:t xml:space="preserve"> </w:t>
            </w:r>
            <w:r>
              <w:rPr>
                <w:sz w:val="20"/>
              </w:rPr>
              <w:t>made</w:t>
            </w:r>
          </w:p>
        </w:tc>
        <w:tc>
          <w:tcPr>
            <w:tcW w:w="768" w:type="dxa"/>
            <w:tcBorders>
              <w:top w:val="single" w:sz="6" w:space="0" w:color="000000"/>
              <w:bottom w:val="single" w:sz="6" w:space="0" w:color="000000"/>
            </w:tcBorders>
          </w:tcPr>
          <w:p w14:paraId="7DB5C56C" w14:textId="77777777" w:rsidR="00E61D9F" w:rsidRDefault="00E61D9F" w:rsidP="00777990">
            <w:pPr>
              <w:pStyle w:val="TableParagraph"/>
              <w:spacing w:before="2"/>
              <w:rPr>
                <w:sz w:val="26"/>
              </w:rPr>
            </w:pPr>
          </w:p>
          <w:p w14:paraId="4163B4AC" w14:textId="77777777" w:rsidR="00E61D9F" w:rsidRDefault="00E61D9F" w:rsidP="00777990">
            <w:pPr>
              <w:pStyle w:val="TableParagraph"/>
              <w:ind w:left="28"/>
              <w:jc w:val="center"/>
              <w:rPr>
                <w:sz w:val="20"/>
              </w:rPr>
            </w:pPr>
            <w:r>
              <w:rPr>
                <w:w w:val="99"/>
                <w:sz w:val="20"/>
              </w:rPr>
              <w:t>2</w:t>
            </w:r>
          </w:p>
        </w:tc>
        <w:tc>
          <w:tcPr>
            <w:tcW w:w="1589" w:type="dxa"/>
            <w:tcBorders>
              <w:top w:val="single" w:sz="6" w:space="0" w:color="000000"/>
              <w:bottom w:val="single" w:sz="6" w:space="0" w:color="000000"/>
            </w:tcBorders>
          </w:tcPr>
          <w:p w14:paraId="29170ED1" w14:textId="77777777" w:rsidR="00E61D9F" w:rsidRDefault="00E61D9F" w:rsidP="00777990">
            <w:pPr>
              <w:pStyle w:val="TableParagraph"/>
              <w:spacing w:before="2"/>
              <w:rPr>
                <w:sz w:val="26"/>
              </w:rPr>
            </w:pPr>
          </w:p>
          <w:p w14:paraId="74A023B7" w14:textId="77777777" w:rsidR="00E61D9F" w:rsidRDefault="00E61D9F" w:rsidP="00777990">
            <w:pPr>
              <w:pStyle w:val="TableParagraph"/>
              <w:ind w:left="116" w:right="91"/>
              <w:jc w:val="center"/>
              <w:rPr>
                <w:sz w:val="20"/>
              </w:rPr>
            </w:pPr>
            <w:r>
              <w:rPr>
                <w:sz w:val="20"/>
              </w:rPr>
              <w:t>Very</w:t>
            </w:r>
            <w:r>
              <w:rPr>
                <w:spacing w:val="-1"/>
                <w:sz w:val="20"/>
              </w:rPr>
              <w:t xml:space="preserve"> </w:t>
            </w:r>
            <w:r>
              <w:rPr>
                <w:sz w:val="20"/>
              </w:rPr>
              <w:t>high</w:t>
            </w:r>
          </w:p>
        </w:tc>
      </w:tr>
      <w:tr w:rsidR="00E61D9F" w14:paraId="69064BEA" w14:textId="77777777" w:rsidTr="00E61D9F">
        <w:trPr>
          <w:trHeight w:val="1062"/>
        </w:trPr>
        <w:tc>
          <w:tcPr>
            <w:tcW w:w="2012" w:type="dxa"/>
            <w:tcBorders>
              <w:top w:val="single" w:sz="6" w:space="0" w:color="000000"/>
              <w:right w:val="single" w:sz="6" w:space="0" w:color="000000"/>
            </w:tcBorders>
          </w:tcPr>
          <w:p w14:paraId="612605AF" w14:textId="77777777" w:rsidR="00E61D9F" w:rsidRDefault="00E61D9F" w:rsidP="00777990">
            <w:pPr>
              <w:pStyle w:val="TableParagraph"/>
              <w:spacing w:before="186"/>
              <w:ind w:left="277" w:right="257" w:firstLine="1"/>
              <w:jc w:val="center"/>
              <w:rPr>
                <w:sz w:val="20"/>
              </w:rPr>
            </w:pPr>
            <w:r>
              <w:rPr>
                <w:sz w:val="20"/>
              </w:rPr>
              <w:t>Detection not</w:t>
            </w:r>
            <w:r>
              <w:rPr>
                <w:spacing w:val="1"/>
                <w:sz w:val="20"/>
              </w:rPr>
              <w:t xml:space="preserve"> </w:t>
            </w:r>
            <w:r>
              <w:rPr>
                <w:spacing w:val="-1"/>
                <w:sz w:val="20"/>
              </w:rPr>
              <w:t xml:space="preserve">applicable; </w:t>
            </w:r>
            <w:r>
              <w:rPr>
                <w:sz w:val="20"/>
              </w:rPr>
              <w:t>Error</w:t>
            </w:r>
            <w:r>
              <w:rPr>
                <w:spacing w:val="-53"/>
                <w:sz w:val="20"/>
              </w:rPr>
              <w:t xml:space="preserve"> </w:t>
            </w:r>
            <w:r>
              <w:rPr>
                <w:sz w:val="20"/>
              </w:rPr>
              <w:t>Prevention</w:t>
            </w:r>
          </w:p>
        </w:tc>
        <w:tc>
          <w:tcPr>
            <w:tcW w:w="4962" w:type="dxa"/>
            <w:tcBorders>
              <w:top w:val="single" w:sz="6" w:space="0" w:color="000000"/>
              <w:left w:val="single" w:sz="6" w:space="0" w:color="000000"/>
            </w:tcBorders>
          </w:tcPr>
          <w:p w14:paraId="0AB4E2FE" w14:textId="77777777" w:rsidR="00E61D9F" w:rsidRDefault="00E61D9F" w:rsidP="00777990">
            <w:pPr>
              <w:pStyle w:val="TableParagraph"/>
              <w:ind w:left="107" w:right="73"/>
              <w:jc w:val="both"/>
              <w:rPr>
                <w:sz w:val="20"/>
              </w:rPr>
            </w:pPr>
            <w:r>
              <w:rPr>
                <w:sz w:val="20"/>
              </w:rPr>
              <w:t>Error (Cause) prevention as a result of fixture design,</w:t>
            </w:r>
            <w:r>
              <w:rPr>
                <w:spacing w:val="1"/>
                <w:sz w:val="20"/>
              </w:rPr>
              <w:t xml:space="preserve"> </w:t>
            </w:r>
            <w:r>
              <w:rPr>
                <w:sz w:val="20"/>
              </w:rPr>
              <w:t>machine</w:t>
            </w:r>
            <w:r>
              <w:rPr>
                <w:spacing w:val="1"/>
                <w:sz w:val="20"/>
              </w:rPr>
              <w:t xml:space="preserve"> </w:t>
            </w:r>
            <w:r>
              <w:rPr>
                <w:sz w:val="20"/>
              </w:rPr>
              <w:t>design</w:t>
            </w:r>
            <w:r>
              <w:rPr>
                <w:spacing w:val="1"/>
                <w:sz w:val="20"/>
              </w:rPr>
              <w:t xml:space="preserve"> </w:t>
            </w:r>
            <w:r>
              <w:rPr>
                <w:sz w:val="20"/>
              </w:rPr>
              <w:t>or</w:t>
            </w:r>
            <w:r>
              <w:rPr>
                <w:spacing w:val="1"/>
                <w:sz w:val="20"/>
              </w:rPr>
              <w:t xml:space="preserve"> </w:t>
            </w:r>
            <w:r>
              <w:rPr>
                <w:sz w:val="20"/>
              </w:rPr>
              <w:t>part</w:t>
            </w:r>
            <w:r>
              <w:rPr>
                <w:spacing w:val="1"/>
                <w:sz w:val="20"/>
              </w:rPr>
              <w:t xml:space="preserve"> </w:t>
            </w:r>
            <w:r>
              <w:rPr>
                <w:sz w:val="20"/>
              </w:rPr>
              <w:t>design</w:t>
            </w:r>
            <w:r>
              <w:rPr>
                <w:spacing w:val="1"/>
                <w:sz w:val="20"/>
              </w:rPr>
              <w:t xml:space="preserve"> </w:t>
            </w:r>
            <w:r>
              <w:rPr>
                <w:sz w:val="20"/>
              </w:rPr>
              <w:t>or</w:t>
            </w:r>
            <w:r>
              <w:rPr>
                <w:spacing w:val="1"/>
                <w:sz w:val="20"/>
              </w:rPr>
              <w:t xml:space="preserve"> </w:t>
            </w:r>
            <w:r>
              <w:rPr>
                <w:sz w:val="20"/>
              </w:rPr>
              <w:t>part</w:t>
            </w:r>
            <w:r>
              <w:rPr>
                <w:spacing w:val="1"/>
                <w:sz w:val="20"/>
              </w:rPr>
              <w:t xml:space="preserve"> </w:t>
            </w:r>
            <w:r>
              <w:rPr>
                <w:sz w:val="20"/>
              </w:rPr>
              <w:t>design.</w:t>
            </w:r>
            <w:r>
              <w:rPr>
                <w:spacing w:val="1"/>
                <w:sz w:val="20"/>
              </w:rPr>
              <w:t xml:space="preserve"> </w:t>
            </w:r>
            <w:r>
              <w:rPr>
                <w:sz w:val="20"/>
              </w:rPr>
              <w:t>Discrepant parts cannot be made because item has</w:t>
            </w:r>
            <w:r>
              <w:rPr>
                <w:spacing w:val="1"/>
                <w:sz w:val="20"/>
              </w:rPr>
              <w:t xml:space="preserve"> </w:t>
            </w:r>
            <w:r>
              <w:rPr>
                <w:sz w:val="20"/>
              </w:rPr>
              <w:t>been error-proofed</w:t>
            </w:r>
            <w:r>
              <w:rPr>
                <w:spacing w:val="-2"/>
                <w:sz w:val="20"/>
              </w:rPr>
              <w:t xml:space="preserve"> </w:t>
            </w:r>
            <w:r>
              <w:rPr>
                <w:sz w:val="20"/>
              </w:rPr>
              <w:t>by</w:t>
            </w:r>
            <w:r>
              <w:rPr>
                <w:spacing w:val="2"/>
                <w:sz w:val="20"/>
              </w:rPr>
              <w:t xml:space="preserve"> </w:t>
            </w:r>
            <w:r>
              <w:rPr>
                <w:sz w:val="20"/>
              </w:rPr>
              <w:t>process/product</w:t>
            </w:r>
            <w:r>
              <w:rPr>
                <w:spacing w:val="-2"/>
                <w:sz w:val="20"/>
              </w:rPr>
              <w:t xml:space="preserve"> </w:t>
            </w:r>
            <w:r>
              <w:rPr>
                <w:sz w:val="20"/>
              </w:rPr>
              <w:t>design</w:t>
            </w:r>
          </w:p>
        </w:tc>
        <w:tc>
          <w:tcPr>
            <w:tcW w:w="768" w:type="dxa"/>
            <w:tcBorders>
              <w:top w:val="single" w:sz="6" w:space="0" w:color="000000"/>
            </w:tcBorders>
          </w:tcPr>
          <w:p w14:paraId="5874EAA3" w14:textId="77777777" w:rsidR="00E61D9F" w:rsidRDefault="00E61D9F" w:rsidP="00777990">
            <w:pPr>
              <w:pStyle w:val="TableParagraph"/>
            </w:pPr>
          </w:p>
          <w:p w14:paraId="185A4A2E" w14:textId="77777777" w:rsidR="00E61D9F" w:rsidRDefault="00E61D9F" w:rsidP="00777990">
            <w:pPr>
              <w:pStyle w:val="TableParagraph"/>
              <w:spacing w:before="164"/>
              <w:ind w:left="28"/>
              <w:jc w:val="center"/>
              <w:rPr>
                <w:sz w:val="20"/>
              </w:rPr>
            </w:pPr>
            <w:r>
              <w:rPr>
                <w:w w:val="99"/>
                <w:sz w:val="20"/>
              </w:rPr>
              <w:t>1</w:t>
            </w:r>
          </w:p>
        </w:tc>
        <w:tc>
          <w:tcPr>
            <w:tcW w:w="1589" w:type="dxa"/>
            <w:tcBorders>
              <w:top w:val="single" w:sz="6" w:space="0" w:color="000000"/>
            </w:tcBorders>
          </w:tcPr>
          <w:p w14:paraId="5ADC8DD1" w14:textId="77777777" w:rsidR="00E61D9F" w:rsidRDefault="00E61D9F" w:rsidP="00777990">
            <w:pPr>
              <w:pStyle w:val="TableParagraph"/>
            </w:pPr>
          </w:p>
          <w:p w14:paraId="5A39733A" w14:textId="77777777" w:rsidR="00E61D9F" w:rsidRDefault="00E61D9F" w:rsidP="00777990">
            <w:pPr>
              <w:pStyle w:val="TableParagraph"/>
              <w:spacing w:before="164"/>
              <w:ind w:left="116" w:right="94"/>
              <w:jc w:val="center"/>
              <w:rPr>
                <w:sz w:val="20"/>
              </w:rPr>
            </w:pPr>
            <w:r>
              <w:rPr>
                <w:sz w:val="20"/>
              </w:rPr>
              <w:t>Almost</w:t>
            </w:r>
            <w:r>
              <w:rPr>
                <w:spacing w:val="-3"/>
                <w:sz w:val="20"/>
              </w:rPr>
              <w:t xml:space="preserve"> </w:t>
            </w:r>
            <w:r>
              <w:rPr>
                <w:sz w:val="20"/>
              </w:rPr>
              <w:t>Certain</w:t>
            </w:r>
          </w:p>
        </w:tc>
      </w:tr>
    </w:tbl>
    <w:p w14:paraId="02695E15" w14:textId="77777777" w:rsidR="00DC2710" w:rsidRDefault="00DC2710" w:rsidP="00DC2710">
      <w:pPr>
        <w:spacing w:line="306" w:lineRule="exact"/>
        <w:rPr>
          <w:rFonts w:ascii="Times New Roman" w:eastAsia="Times New Roman" w:hAnsi="Times New Roman"/>
        </w:rPr>
      </w:pPr>
    </w:p>
    <w:p w14:paraId="1F4AFECF" w14:textId="5A33F276" w:rsidR="00DC2710" w:rsidRDefault="00DC2710" w:rsidP="00DC2710">
      <w:pPr>
        <w:spacing w:line="0" w:lineRule="atLeast"/>
        <w:rPr>
          <w:b/>
        </w:rPr>
      </w:pPr>
      <w:r>
        <w:rPr>
          <w:b/>
        </w:rPr>
        <w:t>3.4.10 Risk Priority Number</w:t>
      </w:r>
    </w:p>
    <w:p w14:paraId="1B1E0101" w14:textId="77777777" w:rsidR="00DC2710" w:rsidRDefault="00DC2710" w:rsidP="00DC2710">
      <w:pPr>
        <w:spacing w:line="186" w:lineRule="exact"/>
        <w:rPr>
          <w:rFonts w:ascii="Times New Roman" w:eastAsia="Times New Roman" w:hAnsi="Times New Roman"/>
        </w:rPr>
      </w:pPr>
    </w:p>
    <w:p w14:paraId="69193783" w14:textId="77777777" w:rsidR="00DC2710" w:rsidRPr="00571EB0" w:rsidRDefault="00DC2710">
      <w:pPr>
        <w:widowControl/>
        <w:numPr>
          <w:ilvl w:val="0"/>
          <w:numId w:val="102"/>
        </w:numPr>
        <w:tabs>
          <w:tab w:val="left" w:pos="526"/>
        </w:tabs>
        <w:autoSpaceDE/>
        <w:autoSpaceDN/>
        <w:spacing w:line="287" w:lineRule="auto"/>
        <w:ind w:left="480" w:right="540" w:hanging="306"/>
        <w:rPr>
          <w:sz w:val="20"/>
          <w:szCs w:val="20"/>
        </w:rPr>
      </w:pPr>
      <w:r w:rsidRPr="00571EB0">
        <w:rPr>
          <w:sz w:val="20"/>
          <w:szCs w:val="20"/>
        </w:rPr>
        <w:t>Risk Priority Number (RPN) is the product of the ranks of Severity (S), Occurrence (O) and Detection (D). RPN = (S) x (O) x (D)</w:t>
      </w:r>
    </w:p>
    <w:p w14:paraId="0773869E" w14:textId="77777777" w:rsidR="00DC2710" w:rsidRPr="00571EB0" w:rsidRDefault="00DC2710" w:rsidP="00DC2710">
      <w:pPr>
        <w:spacing w:line="130" w:lineRule="exact"/>
        <w:rPr>
          <w:sz w:val="20"/>
          <w:szCs w:val="20"/>
        </w:rPr>
      </w:pPr>
    </w:p>
    <w:p w14:paraId="76000FB2" w14:textId="77777777" w:rsidR="00DC2710" w:rsidRPr="00571EB0" w:rsidRDefault="00DC2710">
      <w:pPr>
        <w:widowControl/>
        <w:numPr>
          <w:ilvl w:val="0"/>
          <w:numId w:val="102"/>
        </w:numPr>
        <w:tabs>
          <w:tab w:val="left" w:pos="540"/>
        </w:tabs>
        <w:autoSpaceDE/>
        <w:autoSpaceDN/>
        <w:spacing w:line="0" w:lineRule="atLeast"/>
        <w:ind w:left="540" w:hanging="366"/>
        <w:rPr>
          <w:sz w:val="20"/>
          <w:szCs w:val="20"/>
        </w:rPr>
      </w:pPr>
      <w:r w:rsidRPr="00571EB0">
        <w:rPr>
          <w:sz w:val="20"/>
          <w:szCs w:val="20"/>
        </w:rPr>
        <w:t>Possible issues in a process shall be ranked based on RPN values.</w:t>
      </w:r>
    </w:p>
    <w:p w14:paraId="7B67179F" w14:textId="77777777" w:rsidR="00DC2710" w:rsidRPr="00571EB0" w:rsidRDefault="00DC2710" w:rsidP="00DC2710">
      <w:pPr>
        <w:spacing w:line="183" w:lineRule="exact"/>
        <w:rPr>
          <w:sz w:val="20"/>
          <w:szCs w:val="20"/>
        </w:rPr>
      </w:pPr>
    </w:p>
    <w:p w14:paraId="3D02279F" w14:textId="77777777" w:rsidR="00DC2710" w:rsidRPr="00571EB0" w:rsidRDefault="00DC2710">
      <w:pPr>
        <w:widowControl/>
        <w:numPr>
          <w:ilvl w:val="0"/>
          <w:numId w:val="102"/>
        </w:numPr>
        <w:tabs>
          <w:tab w:val="left" w:pos="534"/>
        </w:tabs>
        <w:autoSpaceDE/>
        <w:autoSpaceDN/>
        <w:spacing w:line="287" w:lineRule="auto"/>
        <w:ind w:left="400" w:right="260" w:hanging="226"/>
        <w:rPr>
          <w:sz w:val="20"/>
          <w:szCs w:val="20"/>
        </w:rPr>
      </w:pPr>
      <w:r w:rsidRPr="00571EB0">
        <w:rPr>
          <w:sz w:val="20"/>
          <w:szCs w:val="20"/>
        </w:rPr>
        <w:t>RPN ranges from 1 to 1,000. The team must make efforts to reduce the calculated risk of each issue with corrective actions giving priority to issues with higher RPN.</w:t>
      </w:r>
    </w:p>
    <w:p w14:paraId="16B6D827" w14:textId="77777777" w:rsidR="00DC2710" w:rsidRPr="00571EB0" w:rsidRDefault="00DC2710" w:rsidP="00DC2710">
      <w:pPr>
        <w:spacing w:line="131" w:lineRule="exact"/>
        <w:rPr>
          <w:rFonts w:ascii="Times New Roman" w:eastAsia="Times New Roman" w:hAnsi="Times New Roman"/>
          <w:sz w:val="20"/>
          <w:szCs w:val="20"/>
        </w:rPr>
      </w:pPr>
    </w:p>
    <w:p w14:paraId="7F8F1E64" w14:textId="77777777" w:rsidR="00DC2710" w:rsidRDefault="00DC2710" w:rsidP="00DC2710">
      <w:pPr>
        <w:spacing w:line="0" w:lineRule="atLeast"/>
        <w:rPr>
          <w:b/>
        </w:rPr>
      </w:pPr>
      <w:r>
        <w:rPr>
          <w:b/>
        </w:rPr>
        <w:t>3.4.11 Recommended Action(s)</w:t>
      </w:r>
    </w:p>
    <w:p w14:paraId="308DD472" w14:textId="77777777" w:rsidR="00DC2710" w:rsidRDefault="00DC2710" w:rsidP="00DC2710">
      <w:pPr>
        <w:spacing w:line="186" w:lineRule="exact"/>
        <w:rPr>
          <w:rFonts w:ascii="Times New Roman" w:eastAsia="Times New Roman" w:hAnsi="Times New Roman"/>
        </w:rPr>
      </w:pPr>
    </w:p>
    <w:p w14:paraId="4C1BE577" w14:textId="77777777" w:rsidR="00DC2710" w:rsidRPr="00571EB0" w:rsidRDefault="00DC2710">
      <w:pPr>
        <w:widowControl/>
        <w:numPr>
          <w:ilvl w:val="0"/>
          <w:numId w:val="103"/>
        </w:numPr>
        <w:tabs>
          <w:tab w:val="left" w:pos="534"/>
        </w:tabs>
        <w:autoSpaceDE/>
        <w:autoSpaceDN/>
        <w:spacing w:line="284" w:lineRule="auto"/>
        <w:ind w:left="400" w:right="260" w:hanging="226"/>
        <w:rPr>
          <w:sz w:val="20"/>
          <w:szCs w:val="20"/>
        </w:rPr>
      </w:pPr>
      <w:r w:rsidRPr="00571EB0">
        <w:rPr>
          <w:sz w:val="20"/>
          <w:szCs w:val="20"/>
        </w:rPr>
        <w:t>The first to be subject to engineering evaluation of preventive or corrective actions should be the issues with high Severity and high RPN and other items specified by the team.</w:t>
      </w:r>
    </w:p>
    <w:p w14:paraId="653EEE14" w14:textId="77777777" w:rsidR="00DC2710" w:rsidRDefault="00DC2710" w:rsidP="00DC2710">
      <w:pPr>
        <w:spacing w:line="141" w:lineRule="exact"/>
        <w:rPr>
          <w:rFonts w:ascii="Times New Roman" w:eastAsia="Times New Roman" w:hAnsi="Times New Roman"/>
        </w:rPr>
      </w:pPr>
    </w:p>
    <w:p w14:paraId="3A406C07" w14:textId="77777777" w:rsidR="00DC2710" w:rsidRDefault="00DC2710" w:rsidP="00DC2710">
      <w:pPr>
        <w:spacing w:line="0" w:lineRule="atLeast"/>
        <w:ind w:right="420"/>
        <w:jc w:val="center"/>
        <w:rPr>
          <w:sz w:val="21"/>
        </w:rPr>
      </w:pPr>
      <w:r>
        <w:rPr>
          <w:sz w:val="21"/>
        </w:rPr>
        <w:t>15</w:t>
      </w:r>
    </w:p>
    <w:p w14:paraId="547D1E8F" w14:textId="77777777" w:rsidR="00DC2710" w:rsidRDefault="00DC2710" w:rsidP="00DC2710">
      <w:pPr>
        <w:spacing w:line="0" w:lineRule="atLeast"/>
        <w:ind w:right="420"/>
        <w:jc w:val="center"/>
        <w:rPr>
          <w:sz w:val="21"/>
        </w:rPr>
        <w:sectPr w:rsidR="00DC2710" w:rsidSect="003B4105">
          <w:pgSz w:w="11900" w:h="16838"/>
          <w:pgMar w:top="990" w:right="766" w:bottom="68" w:left="1300" w:header="810" w:footer="0" w:gutter="0"/>
          <w:pgBorders w:offsetFrom="page">
            <w:top w:val="single" w:sz="2" w:space="24" w:color="auto"/>
            <w:left w:val="single" w:sz="2" w:space="24" w:color="auto"/>
            <w:bottom w:val="single" w:sz="2" w:space="24" w:color="auto"/>
            <w:right w:val="single" w:sz="2" w:space="24" w:color="auto"/>
          </w:pgBorders>
          <w:cols w:space="0" w:equalWidth="0">
            <w:col w:w="9840"/>
          </w:cols>
          <w:docGrid w:linePitch="360"/>
        </w:sectPr>
      </w:pPr>
    </w:p>
    <w:p w14:paraId="4E87E6E3" w14:textId="77777777" w:rsidR="00DC2710" w:rsidRDefault="00DC2710" w:rsidP="00DC2710">
      <w:pPr>
        <w:spacing w:line="159" w:lineRule="exact"/>
        <w:rPr>
          <w:rFonts w:ascii="Times New Roman" w:eastAsia="Times New Roman" w:hAnsi="Times New Roman"/>
        </w:rPr>
      </w:pPr>
      <w:bookmarkStart w:id="21" w:name="page16"/>
      <w:bookmarkEnd w:id="21"/>
    </w:p>
    <w:p w14:paraId="4EB16D81" w14:textId="77777777" w:rsidR="00DC2710" w:rsidRPr="00571EB0" w:rsidRDefault="00DC2710">
      <w:pPr>
        <w:widowControl/>
        <w:numPr>
          <w:ilvl w:val="0"/>
          <w:numId w:val="104"/>
        </w:numPr>
        <w:tabs>
          <w:tab w:val="left" w:pos="394"/>
        </w:tabs>
        <w:autoSpaceDE/>
        <w:autoSpaceDN/>
        <w:spacing w:line="284" w:lineRule="auto"/>
        <w:ind w:left="260" w:right="60" w:hanging="226"/>
        <w:rPr>
          <w:sz w:val="20"/>
          <w:szCs w:val="20"/>
        </w:rPr>
      </w:pPr>
      <w:r w:rsidRPr="00571EB0">
        <w:rPr>
          <w:sz w:val="20"/>
          <w:szCs w:val="20"/>
        </w:rPr>
        <w:t>The purpose of Recommended Action(s) is to reduce the ranks of Severity, Occurrence and Detection in this order.</w:t>
      </w:r>
    </w:p>
    <w:p w14:paraId="07C2BBF1" w14:textId="77777777" w:rsidR="00DC2710" w:rsidRPr="00571EB0" w:rsidRDefault="00DC2710" w:rsidP="00DC2710">
      <w:pPr>
        <w:spacing w:line="144" w:lineRule="exact"/>
        <w:rPr>
          <w:sz w:val="20"/>
          <w:szCs w:val="20"/>
        </w:rPr>
      </w:pPr>
    </w:p>
    <w:p w14:paraId="54B0CA5E" w14:textId="77777777" w:rsidR="00DC2710" w:rsidRPr="00571EB0" w:rsidRDefault="00DC2710">
      <w:pPr>
        <w:widowControl/>
        <w:numPr>
          <w:ilvl w:val="0"/>
          <w:numId w:val="104"/>
        </w:numPr>
        <w:tabs>
          <w:tab w:val="left" w:pos="400"/>
        </w:tabs>
        <w:autoSpaceDE/>
        <w:autoSpaceDN/>
        <w:spacing w:line="0" w:lineRule="atLeast"/>
        <w:ind w:left="400" w:hanging="366"/>
        <w:rPr>
          <w:sz w:val="20"/>
          <w:szCs w:val="20"/>
        </w:rPr>
      </w:pPr>
      <w:r w:rsidRPr="00571EB0">
        <w:rPr>
          <w:sz w:val="20"/>
          <w:szCs w:val="20"/>
        </w:rPr>
        <w:t>In general, for items with Severity rank of 9 or 10, action(s) must be considered regardless of their RPNs.</w:t>
      </w:r>
    </w:p>
    <w:p w14:paraId="1D504C5F" w14:textId="77777777" w:rsidR="00DC2710" w:rsidRPr="00571EB0" w:rsidRDefault="00DC2710" w:rsidP="00DC2710">
      <w:pPr>
        <w:spacing w:line="187" w:lineRule="exact"/>
        <w:rPr>
          <w:sz w:val="20"/>
          <w:szCs w:val="20"/>
        </w:rPr>
      </w:pPr>
    </w:p>
    <w:p w14:paraId="2C8E9248" w14:textId="77777777" w:rsidR="00DC2710" w:rsidRPr="00571EB0" w:rsidRDefault="00DC2710">
      <w:pPr>
        <w:widowControl/>
        <w:numPr>
          <w:ilvl w:val="0"/>
          <w:numId w:val="104"/>
        </w:numPr>
        <w:tabs>
          <w:tab w:val="left" w:pos="394"/>
        </w:tabs>
        <w:autoSpaceDE/>
        <w:autoSpaceDN/>
        <w:spacing w:line="287" w:lineRule="auto"/>
        <w:ind w:left="260" w:right="60" w:hanging="226"/>
        <w:rPr>
          <w:sz w:val="20"/>
          <w:szCs w:val="20"/>
        </w:rPr>
      </w:pPr>
      <w:r w:rsidRPr="00571EB0">
        <w:rPr>
          <w:sz w:val="20"/>
          <w:szCs w:val="20"/>
        </w:rPr>
        <w:t>Special care must be taken so that risks are addressed by the current design activity/control or preventive/corrective actions for processes.</w:t>
      </w:r>
    </w:p>
    <w:p w14:paraId="748EAFB7" w14:textId="77777777" w:rsidR="00DC2710" w:rsidRPr="00571EB0" w:rsidRDefault="00DC2710" w:rsidP="00DC2710">
      <w:pPr>
        <w:spacing w:line="138" w:lineRule="exact"/>
        <w:rPr>
          <w:sz w:val="20"/>
          <w:szCs w:val="20"/>
        </w:rPr>
      </w:pPr>
    </w:p>
    <w:p w14:paraId="20F7FE56" w14:textId="77777777" w:rsidR="00DC2710" w:rsidRPr="00571EB0" w:rsidRDefault="00DC2710">
      <w:pPr>
        <w:widowControl/>
        <w:numPr>
          <w:ilvl w:val="0"/>
          <w:numId w:val="104"/>
        </w:numPr>
        <w:tabs>
          <w:tab w:val="left" w:pos="394"/>
        </w:tabs>
        <w:autoSpaceDE/>
        <w:autoSpaceDN/>
        <w:spacing w:line="345" w:lineRule="auto"/>
        <w:ind w:left="260" w:hanging="226"/>
        <w:jc w:val="both"/>
        <w:rPr>
          <w:sz w:val="20"/>
          <w:szCs w:val="20"/>
        </w:rPr>
      </w:pPr>
      <w:r w:rsidRPr="00571EB0">
        <w:rPr>
          <w:sz w:val="20"/>
          <w:szCs w:val="20"/>
        </w:rPr>
        <w:t>If clarified potential failure modes are likely to cause harm to manufacturing and assembling operators, all possible preventive/corrective actions must be taken to eliminate or control failure causes for operator protection.</w:t>
      </w:r>
    </w:p>
    <w:p w14:paraId="64E4F0A6" w14:textId="77777777" w:rsidR="00DC2710" w:rsidRPr="00571EB0" w:rsidRDefault="00DC2710" w:rsidP="00DC2710">
      <w:pPr>
        <w:spacing w:line="96" w:lineRule="exact"/>
        <w:rPr>
          <w:sz w:val="20"/>
          <w:szCs w:val="20"/>
        </w:rPr>
      </w:pPr>
    </w:p>
    <w:p w14:paraId="3DF0EE1E" w14:textId="77777777" w:rsidR="00DC2710" w:rsidRPr="00571EB0" w:rsidRDefault="00DC2710">
      <w:pPr>
        <w:widowControl/>
        <w:numPr>
          <w:ilvl w:val="0"/>
          <w:numId w:val="104"/>
        </w:numPr>
        <w:tabs>
          <w:tab w:val="left" w:pos="394"/>
        </w:tabs>
        <w:autoSpaceDE/>
        <w:autoSpaceDN/>
        <w:spacing w:line="315" w:lineRule="auto"/>
        <w:ind w:left="260" w:right="40" w:hanging="226"/>
        <w:rPr>
          <w:sz w:val="20"/>
          <w:szCs w:val="20"/>
        </w:rPr>
      </w:pPr>
      <w:r w:rsidRPr="00571EB0">
        <w:rPr>
          <w:sz w:val="20"/>
          <w:szCs w:val="20"/>
        </w:rPr>
        <w:t>After considering actions against items with Severity rank of 9 or 10, the team shall make efforts to reduce Severity rank of other failure modes and then to reduce Occurrence rank and Detection rank in this order.</w:t>
      </w:r>
    </w:p>
    <w:p w14:paraId="5EEBB842" w14:textId="77777777" w:rsidR="00DC2710" w:rsidRPr="00571EB0" w:rsidRDefault="00DC2710" w:rsidP="00DC2710">
      <w:pPr>
        <w:spacing w:line="115" w:lineRule="exact"/>
        <w:rPr>
          <w:sz w:val="20"/>
          <w:szCs w:val="20"/>
        </w:rPr>
      </w:pPr>
    </w:p>
    <w:p w14:paraId="1408A122" w14:textId="77777777" w:rsidR="00DC2710" w:rsidRPr="00571EB0" w:rsidRDefault="00DC2710">
      <w:pPr>
        <w:widowControl/>
        <w:numPr>
          <w:ilvl w:val="0"/>
          <w:numId w:val="104"/>
        </w:numPr>
        <w:tabs>
          <w:tab w:val="left" w:pos="400"/>
        </w:tabs>
        <w:autoSpaceDE/>
        <w:autoSpaceDN/>
        <w:spacing w:line="0" w:lineRule="atLeast"/>
        <w:ind w:left="400" w:hanging="366"/>
        <w:rPr>
          <w:sz w:val="20"/>
          <w:szCs w:val="20"/>
        </w:rPr>
      </w:pPr>
      <w:r w:rsidRPr="00571EB0">
        <w:rPr>
          <w:sz w:val="20"/>
          <w:szCs w:val="20"/>
        </w:rPr>
        <w:t>Every recommended action shall be intended to reduce the rank of Severity, Occurrence and Detection.</w:t>
      </w:r>
    </w:p>
    <w:p w14:paraId="2A1A5112" w14:textId="77777777" w:rsidR="00DC2710" w:rsidRPr="00571EB0" w:rsidRDefault="00DC2710" w:rsidP="00DC2710">
      <w:pPr>
        <w:spacing w:line="187" w:lineRule="exact"/>
        <w:rPr>
          <w:sz w:val="20"/>
          <w:szCs w:val="20"/>
        </w:rPr>
      </w:pPr>
    </w:p>
    <w:p w14:paraId="4EA4F076" w14:textId="77777777" w:rsidR="00DC2710" w:rsidRPr="00571EB0" w:rsidRDefault="00DC2710">
      <w:pPr>
        <w:widowControl/>
        <w:numPr>
          <w:ilvl w:val="0"/>
          <w:numId w:val="104"/>
        </w:numPr>
        <w:tabs>
          <w:tab w:val="left" w:pos="394"/>
        </w:tabs>
        <w:autoSpaceDE/>
        <w:autoSpaceDN/>
        <w:spacing w:line="292" w:lineRule="auto"/>
        <w:ind w:left="260" w:right="60" w:hanging="226"/>
        <w:jc w:val="both"/>
        <w:rPr>
          <w:sz w:val="20"/>
          <w:szCs w:val="20"/>
        </w:rPr>
      </w:pPr>
      <w:r w:rsidRPr="00571EB0">
        <w:rPr>
          <w:sz w:val="20"/>
          <w:szCs w:val="20"/>
        </w:rPr>
        <w:t>If there are no recommended actions against clarified failure modes, causes or current process control, enter “None” in these fields and regard them as the subject of future examination for the next model or the theme of continuous improvement.</w:t>
      </w:r>
    </w:p>
    <w:p w14:paraId="28A9BF4D" w14:textId="77777777" w:rsidR="00DC2710" w:rsidRPr="00571EB0" w:rsidRDefault="00DC2710" w:rsidP="00DC2710">
      <w:pPr>
        <w:spacing w:line="134" w:lineRule="exact"/>
        <w:rPr>
          <w:sz w:val="20"/>
          <w:szCs w:val="20"/>
        </w:rPr>
      </w:pPr>
    </w:p>
    <w:p w14:paraId="131CBE0C" w14:textId="77777777" w:rsidR="00DC2710" w:rsidRPr="00571EB0" w:rsidRDefault="00DC2710">
      <w:pPr>
        <w:widowControl/>
        <w:numPr>
          <w:ilvl w:val="0"/>
          <w:numId w:val="104"/>
        </w:numPr>
        <w:tabs>
          <w:tab w:val="left" w:pos="394"/>
        </w:tabs>
        <w:autoSpaceDE/>
        <w:autoSpaceDN/>
        <w:spacing w:line="287" w:lineRule="auto"/>
        <w:ind w:left="260" w:right="60" w:hanging="226"/>
        <w:rPr>
          <w:sz w:val="20"/>
          <w:szCs w:val="20"/>
        </w:rPr>
      </w:pPr>
      <w:r w:rsidRPr="00571EB0">
        <w:rPr>
          <w:sz w:val="20"/>
          <w:szCs w:val="20"/>
        </w:rPr>
        <w:t>Recommended actions shall be focused on reducing the rank of Severity, Occurrence and Detection (in this order) of all failure modes regardless of RPN values.</w:t>
      </w:r>
    </w:p>
    <w:p w14:paraId="50B39A5D" w14:textId="77777777" w:rsidR="00DC2710" w:rsidRPr="00571EB0" w:rsidRDefault="00DC2710" w:rsidP="00DC2710">
      <w:pPr>
        <w:spacing w:line="141" w:lineRule="exact"/>
        <w:rPr>
          <w:sz w:val="20"/>
          <w:szCs w:val="20"/>
        </w:rPr>
      </w:pPr>
    </w:p>
    <w:p w14:paraId="1535D0FB" w14:textId="77777777" w:rsidR="00DC2710" w:rsidRPr="00571EB0" w:rsidRDefault="00DC2710">
      <w:pPr>
        <w:widowControl/>
        <w:numPr>
          <w:ilvl w:val="0"/>
          <w:numId w:val="104"/>
        </w:numPr>
        <w:tabs>
          <w:tab w:val="left" w:pos="483"/>
        </w:tabs>
        <w:autoSpaceDE/>
        <w:autoSpaceDN/>
        <w:spacing w:line="287" w:lineRule="auto"/>
        <w:ind w:left="260" w:right="60" w:hanging="226"/>
        <w:rPr>
          <w:sz w:val="20"/>
          <w:szCs w:val="20"/>
        </w:rPr>
      </w:pPr>
      <w:r w:rsidRPr="00571EB0">
        <w:rPr>
          <w:sz w:val="20"/>
          <w:szCs w:val="20"/>
        </w:rPr>
        <w:t>Since failure modes resulted from irregular operations (e.g., feeding of already-reworked parts to the same process) are likely to cause secondary harmful effects, special care must be taken for them.</w:t>
      </w:r>
    </w:p>
    <w:p w14:paraId="4C9EF5F0" w14:textId="77777777" w:rsidR="00DC2710" w:rsidRPr="00571EB0" w:rsidRDefault="00DC2710" w:rsidP="00DC2710">
      <w:pPr>
        <w:spacing w:line="128" w:lineRule="exact"/>
        <w:rPr>
          <w:sz w:val="20"/>
          <w:szCs w:val="20"/>
        </w:rPr>
      </w:pPr>
    </w:p>
    <w:p w14:paraId="094DE057" w14:textId="77777777" w:rsidR="00DC2710" w:rsidRPr="00571EB0" w:rsidRDefault="00DC2710">
      <w:pPr>
        <w:widowControl/>
        <w:numPr>
          <w:ilvl w:val="0"/>
          <w:numId w:val="104"/>
        </w:numPr>
        <w:tabs>
          <w:tab w:val="left" w:pos="480"/>
        </w:tabs>
        <w:autoSpaceDE/>
        <w:autoSpaceDN/>
        <w:spacing w:line="0" w:lineRule="atLeast"/>
        <w:ind w:left="480" w:hanging="446"/>
        <w:rPr>
          <w:sz w:val="20"/>
          <w:szCs w:val="20"/>
        </w:rPr>
      </w:pPr>
      <w:r w:rsidRPr="00571EB0">
        <w:rPr>
          <w:sz w:val="20"/>
          <w:szCs w:val="20"/>
        </w:rPr>
        <w:t>Increasing inspection frequency is not an effective action. This shall be used as a temporary measure.</w:t>
      </w:r>
    </w:p>
    <w:p w14:paraId="0BA42F84" w14:textId="77777777" w:rsidR="00DC2710" w:rsidRPr="00571EB0" w:rsidRDefault="00DC2710" w:rsidP="00DC2710">
      <w:pPr>
        <w:spacing w:line="176" w:lineRule="exact"/>
        <w:rPr>
          <w:sz w:val="20"/>
          <w:szCs w:val="20"/>
        </w:rPr>
      </w:pPr>
    </w:p>
    <w:p w14:paraId="34BFA07D" w14:textId="77777777" w:rsidR="00DC2710" w:rsidRPr="00571EB0" w:rsidRDefault="00DC2710">
      <w:pPr>
        <w:widowControl/>
        <w:numPr>
          <w:ilvl w:val="0"/>
          <w:numId w:val="104"/>
        </w:numPr>
        <w:tabs>
          <w:tab w:val="left" w:pos="480"/>
        </w:tabs>
        <w:autoSpaceDE/>
        <w:autoSpaceDN/>
        <w:spacing w:line="0" w:lineRule="atLeast"/>
        <w:ind w:left="480" w:hanging="446"/>
        <w:rPr>
          <w:sz w:val="20"/>
          <w:szCs w:val="20"/>
        </w:rPr>
      </w:pPr>
      <w:r w:rsidRPr="00571EB0">
        <w:rPr>
          <w:sz w:val="20"/>
          <w:szCs w:val="20"/>
        </w:rPr>
        <w:t>Do not set the thresholds (e.g. 100, 30…) for RPN.</w:t>
      </w:r>
    </w:p>
    <w:p w14:paraId="367CA477" w14:textId="77777777" w:rsidR="00DC2710" w:rsidRDefault="00DC2710" w:rsidP="00DC2710">
      <w:pPr>
        <w:spacing w:line="66" w:lineRule="exact"/>
        <w:rPr>
          <w:rFonts w:ascii="Times New Roman" w:eastAsia="Times New Roman" w:hAnsi="Times New Roman"/>
        </w:rPr>
      </w:pPr>
    </w:p>
    <w:p w14:paraId="66BE46E4" w14:textId="77777777" w:rsidR="00DC2710" w:rsidRDefault="00DC2710" w:rsidP="00DC2710">
      <w:pPr>
        <w:spacing w:line="308" w:lineRule="auto"/>
        <w:ind w:left="260" w:right="60"/>
        <w:rPr>
          <w:sz w:val="18"/>
        </w:rPr>
      </w:pPr>
      <w:r>
        <w:rPr>
          <w:sz w:val="18"/>
        </w:rPr>
        <w:t>In the example below, the RPN of the characteristics B is higher than that of the characteristics A. However, the higher priority should be given to the characteristics A because the Severity of A (=9) is higher than that of B.</w:t>
      </w:r>
    </w:p>
    <w:tbl>
      <w:tblPr>
        <w:tblW w:w="0" w:type="auto"/>
        <w:tblInd w:w="370" w:type="dxa"/>
        <w:tblLayout w:type="fixed"/>
        <w:tblCellMar>
          <w:left w:w="0" w:type="dxa"/>
          <w:right w:w="0" w:type="dxa"/>
        </w:tblCellMar>
        <w:tblLook w:val="0000" w:firstRow="0" w:lastRow="0" w:firstColumn="0" w:lastColumn="0" w:noHBand="0" w:noVBand="0"/>
      </w:tblPr>
      <w:tblGrid>
        <w:gridCol w:w="1820"/>
        <w:gridCol w:w="1540"/>
        <w:gridCol w:w="1520"/>
        <w:gridCol w:w="1540"/>
        <w:gridCol w:w="1520"/>
      </w:tblGrid>
      <w:tr w:rsidR="00DC2710" w14:paraId="00627CF6" w14:textId="77777777" w:rsidTr="00777990">
        <w:trPr>
          <w:trHeight w:val="340"/>
        </w:trPr>
        <w:tc>
          <w:tcPr>
            <w:tcW w:w="1820" w:type="dxa"/>
            <w:tcBorders>
              <w:top w:val="single" w:sz="8" w:space="0" w:color="auto"/>
              <w:left w:val="single" w:sz="8" w:space="0" w:color="auto"/>
              <w:bottom w:val="single" w:sz="8" w:space="0" w:color="auto"/>
              <w:right w:val="single" w:sz="8" w:space="0" w:color="auto"/>
            </w:tcBorders>
            <w:shd w:val="clear" w:color="auto" w:fill="auto"/>
            <w:vAlign w:val="bottom"/>
          </w:tcPr>
          <w:p w14:paraId="2CB2749E" w14:textId="77777777" w:rsidR="00DC2710" w:rsidRDefault="00DC2710" w:rsidP="00777990">
            <w:pPr>
              <w:spacing w:line="0" w:lineRule="atLeast"/>
              <w:ind w:left="120"/>
            </w:pPr>
            <w:r>
              <w:t>Item</w:t>
            </w:r>
          </w:p>
        </w:tc>
        <w:tc>
          <w:tcPr>
            <w:tcW w:w="1540" w:type="dxa"/>
            <w:tcBorders>
              <w:top w:val="single" w:sz="8" w:space="0" w:color="auto"/>
              <w:bottom w:val="single" w:sz="8" w:space="0" w:color="auto"/>
              <w:right w:val="single" w:sz="8" w:space="0" w:color="auto"/>
            </w:tcBorders>
            <w:shd w:val="clear" w:color="auto" w:fill="auto"/>
            <w:vAlign w:val="bottom"/>
          </w:tcPr>
          <w:p w14:paraId="5530986E" w14:textId="77777777" w:rsidR="00DC2710" w:rsidRDefault="00DC2710" w:rsidP="00777990">
            <w:pPr>
              <w:spacing w:line="0" w:lineRule="atLeast"/>
              <w:jc w:val="center"/>
              <w:rPr>
                <w:w w:val="94"/>
              </w:rPr>
            </w:pPr>
            <w:r>
              <w:rPr>
                <w:w w:val="94"/>
              </w:rPr>
              <w:t>Severity</w:t>
            </w:r>
          </w:p>
        </w:tc>
        <w:tc>
          <w:tcPr>
            <w:tcW w:w="1520" w:type="dxa"/>
            <w:tcBorders>
              <w:top w:val="single" w:sz="8" w:space="0" w:color="auto"/>
              <w:bottom w:val="single" w:sz="8" w:space="0" w:color="auto"/>
              <w:right w:val="single" w:sz="8" w:space="0" w:color="auto"/>
            </w:tcBorders>
            <w:shd w:val="clear" w:color="auto" w:fill="auto"/>
            <w:vAlign w:val="bottom"/>
          </w:tcPr>
          <w:p w14:paraId="4454954B" w14:textId="77777777" w:rsidR="00DC2710" w:rsidRDefault="00DC2710" w:rsidP="00777990">
            <w:pPr>
              <w:spacing w:line="0" w:lineRule="atLeast"/>
              <w:jc w:val="center"/>
              <w:rPr>
                <w:w w:val="94"/>
              </w:rPr>
            </w:pPr>
            <w:r>
              <w:rPr>
                <w:w w:val="94"/>
              </w:rPr>
              <w:t>Occurrence</w:t>
            </w:r>
          </w:p>
        </w:tc>
        <w:tc>
          <w:tcPr>
            <w:tcW w:w="1540" w:type="dxa"/>
            <w:tcBorders>
              <w:top w:val="single" w:sz="8" w:space="0" w:color="auto"/>
              <w:bottom w:val="single" w:sz="8" w:space="0" w:color="auto"/>
              <w:right w:val="single" w:sz="8" w:space="0" w:color="auto"/>
            </w:tcBorders>
            <w:shd w:val="clear" w:color="auto" w:fill="auto"/>
            <w:vAlign w:val="bottom"/>
          </w:tcPr>
          <w:p w14:paraId="7BF03635" w14:textId="77777777" w:rsidR="00DC2710" w:rsidRDefault="00DC2710" w:rsidP="00777990">
            <w:pPr>
              <w:spacing w:line="0" w:lineRule="atLeast"/>
              <w:jc w:val="center"/>
              <w:rPr>
                <w:w w:val="94"/>
              </w:rPr>
            </w:pPr>
            <w:r>
              <w:rPr>
                <w:w w:val="94"/>
              </w:rPr>
              <w:t>Detection</w:t>
            </w:r>
          </w:p>
        </w:tc>
        <w:tc>
          <w:tcPr>
            <w:tcW w:w="1520" w:type="dxa"/>
            <w:tcBorders>
              <w:top w:val="single" w:sz="8" w:space="0" w:color="auto"/>
              <w:bottom w:val="single" w:sz="8" w:space="0" w:color="auto"/>
              <w:right w:val="single" w:sz="8" w:space="0" w:color="auto"/>
            </w:tcBorders>
            <w:shd w:val="clear" w:color="auto" w:fill="auto"/>
            <w:vAlign w:val="bottom"/>
          </w:tcPr>
          <w:p w14:paraId="495C98E6" w14:textId="77777777" w:rsidR="00DC2710" w:rsidRDefault="00DC2710" w:rsidP="00777990">
            <w:pPr>
              <w:spacing w:line="0" w:lineRule="atLeast"/>
              <w:ind w:left="540"/>
            </w:pPr>
            <w:r>
              <w:t>RPN</w:t>
            </w:r>
          </w:p>
        </w:tc>
      </w:tr>
      <w:tr w:rsidR="00DC2710" w14:paraId="4C551066" w14:textId="77777777" w:rsidTr="00777990">
        <w:trPr>
          <w:trHeight w:val="340"/>
        </w:trPr>
        <w:tc>
          <w:tcPr>
            <w:tcW w:w="1820" w:type="dxa"/>
            <w:tcBorders>
              <w:left w:val="single" w:sz="8" w:space="0" w:color="auto"/>
              <w:bottom w:val="single" w:sz="8" w:space="0" w:color="auto"/>
              <w:right w:val="single" w:sz="8" w:space="0" w:color="auto"/>
            </w:tcBorders>
            <w:shd w:val="clear" w:color="auto" w:fill="auto"/>
            <w:vAlign w:val="bottom"/>
          </w:tcPr>
          <w:p w14:paraId="5D608ED4" w14:textId="77777777" w:rsidR="00DC2710" w:rsidRDefault="00DC2710" w:rsidP="00777990">
            <w:pPr>
              <w:spacing w:line="0" w:lineRule="atLeast"/>
              <w:ind w:left="120"/>
            </w:pPr>
            <w:r>
              <w:t>Characteristics A</w:t>
            </w:r>
          </w:p>
        </w:tc>
        <w:tc>
          <w:tcPr>
            <w:tcW w:w="1540" w:type="dxa"/>
            <w:tcBorders>
              <w:bottom w:val="single" w:sz="8" w:space="0" w:color="auto"/>
              <w:right w:val="single" w:sz="8" w:space="0" w:color="auto"/>
            </w:tcBorders>
            <w:shd w:val="clear" w:color="auto" w:fill="auto"/>
            <w:vAlign w:val="bottom"/>
          </w:tcPr>
          <w:p w14:paraId="5C545453" w14:textId="77777777" w:rsidR="00DC2710" w:rsidRDefault="00DC2710" w:rsidP="00777990">
            <w:pPr>
              <w:spacing w:line="0" w:lineRule="atLeast"/>
              <w:jc w:val="center"/>
              <w:rPr>
                <w:i/>
              </w:rPr>
            </w:pPr>
            <w:r>
              <w:rPr>
                <w:i/>
              </w:rPr>
              <w:t>9</w:t>
            </w:r>
          </w:p>
        </w:tc>
        <w:tc>
          <w:tcPr>
            <w:tcW w:w="1520" w:type="dxa"/>
            <w:tcBorders>
              <w:bottom w:val="single" w:sz="8" w:space="0" w:color="auto"/>
              <w:right w:val="single" w:sz="8" w:space="0" w:color="auto"/>
            </w:tcBorders>
            <w:shd w:val="clear" w:color="auto" w:fill="auto"/>
            <w:vAlign w:val="bottom"/>
          </w:tcPr>
          <w:p w14:paraId="2A33DF4D" w14:textId="77777777" w:rsidR="00DC2710" w:rsidRDefault="00DC2710" w:rsidP="00777990">
            <w:pPr>
              <w:spacing w:line="0" w:lineRule="atLeast"/>
              <w:jc w:val="center"/>
              <w:rPr>
                <w:i/>
                <w:w w:val="89"/>
              </w:rPr>
            </w:pPr>
            <w:r>
              <w:rPr>
                <w:i/>
                <w:w w:val="89"/>
              </w:rPr>
              <w:t>2</w:t>
            </w:r>
          </w:p>
        </w:tc>
        <w:tc>
          <w:tcPr>
            <w:tcW w:w="1540" w:type="dxa"/>
            <w:tcBorders>
              <w:bottom w:val="single" w:sz="8" w:space="0" w:color="auto"/>
              <w:right w:val="single" w:sz="8" w:space="0" w:color="auto"/>
            </w:tcBorders>
            <w:shd w:val="clear" w:color="auto" w:fill="auto"/>
            <w:vAlign w:val="bottom"/>
          </w:tcPr>
          <w:p w14:paraId="230A5D13" w14:textId="77777777" w:rsidR="00DC2710" w:rsidRDefault="00DC2710" w:rsidP="00777990">
            <w:pPr>
              <w:spacing w:line="0" w:lineRule="atLeast"/>
              <w:jc w:val="center"/>
              <w:rPr>
                <w:i/>
              </w:rPr>
            </w:pPr>
            <w:r>
              <w:rPr>
                <w:i/>
              </w:rPr>
              <w:t>5</w:t>
            </w:r>
          </w:p>
        </w:tc>
        <w:tc>
          <w:tcPr>
            <w:tcW w:w="1520" w:type="dxa"/>
            <w:tcBorders>
              <w:bottom w:val="single" w:sz="8" w:space="0" w:color="auto"/>
              <w:right w:val="single" w:sz="8" w:space="0" w:color="auto"/>
            </w:tcBorders>
            <w:shd w:val="clear" w:color="auto" w:fill="auto"/>
            <w:vAlign w:val="bottom"/>
          </w:tcPr>
          <w:p w14:paraId="5FA15C0C" w14:textId="77777777" w:rsidR="00DC2710" w:rsidRDefault="00DC2710" w:rsidP="00777990">
            <w:pPr>
              <w:spacing w:line="0" w:lineRule="atLeast"/>
              <w:ind w:right="560"/>
              <w:jc w:val="right"/>
              <w:rPr>
                <w:i/>
              </w:rPr>
            </w:pPr>
            <w:r>
              <w:rPr>
                <w:i/>
              </w:rPr>
              <w:t>90</w:t>
            </w:r>
          </w:p>
        </w:tc>
      </w:tr>
      <w:tr w:rsidR="00DC2710" w14:paraId="50C48BB9" w14:textId="77777777" w:rsidTr="00777990">
        <w:trPr>
          <w:trHeight w:val="341"/>
        </w:trPr>
        <w:tc>
          <w:tcPr>
            <w:tcW w:w="1820" w:type="dxa"/>
            <w:tcBorders>
              <w:left w:val="single" w:sz="8" w:space="0" w:color="auto"/>
              <w:bottom w:val="single" w:sz="8" w:space="0" w:color="auto"/>
              <w:right w:val="single" w:sz="8" w:space="0" w:color="auto"/>
            </w:tcBorders>
            <w:shd w:val="clear" w:color="auto" w:fill="auto"/>
            <w:vAlign w:val="bottom"/>
          </w:tcPr>
          <w:p w14:paraId="7663034D" w14:textId="77777777" w:rsidR="00DC2710" w:rsidRDefault="00DC2710" w:rsidP="00777990">
            <w:pPr>
              <w:spacing w:line="0" w:lineRule="atLeast"/>
              <w:ind w:left="120"/>
            </w:pPr>
            <w:r>
              <w:t>Characteristics B</w:t>
            </w:r>
          </w:p>
        </w:tc>
        <w:tc>
          <w:tcPr>
            <w:tcW w:w="1540" w:type="dxa"/>
            <w:tcBorders>
              <w:bottom w:val="single" w:sz="8" w:space="0" w:color="auto"/>
              <w:right w:val="single" w:sz="8" w:space="0" w:color="auto"/>
            </w:tcBorders>
            <w:shd w:val="clear" w:color="auto" w:fill="auto"/>
            <w:vAlign w:val="bottom"/>
          </w:tcPr>
          <w:p w14:paraId="4F82908A" w14:textId="77777777" w:rsidR="00DC2710" w:rsidRDefault="00DC2710" w:rsidP="00777990">
            <w:pPr>
              <w:spacing w:line="0" w:lineRule="atLeast"/>
              <w:jc w:val="center"/>
              <w:rPr>
                <w:i/>
              </w:rPr>
            </w:pPr>
            <w:r>
              <w:rPr>
                <w:i/>
              </w:rPr>
              <w:t>7</w:t>
            </w:r>
          </w:p>
        </w:tc>
        <w:tc>
          <w:tcPr>
            <w:tcW w:w="1520" w:type="dxa"/>
            <w:tcBorders>
              <w:bottom w:val="single" w:sz="8" w:space="0" w:color="auto"/>
              <w:right w:val="single" w:sz="8" w:space="0" w:color="auto"/>
            </w:tcBorders>
            <w:shd w:val="clear" w:color="auto" w:fill="auto"/>
            <w:vAlign w:val="bottom"/>
          </w:tcPr>
          <w:p w14:paraId="5EEFE9CE" w14:textId="77777777" w:rsidR="00DC2710" w:rsidRDefault="00DC2710" w:rsidP="00777990">
            <w:pPr>
              <w:spacing w:line="0" w:lineRule="atLeast"/>
              <w:jc w:val="center"/>
              <w:rPr>
                <w:i/>
                <w:w w:val="89"/>
              </w:rPr>
            </w:pPr>
            <w:r>
              <w:rPr>
                <w:i/>
                <w:w w:val="89"/>
              </w:rPr>
              <w:t>4</w:t>
            </w:r>
          </w:p>
        </w:tc>
        <w:tc>
          <w:tcPr>
            <w:tcW w:w="1540" w:type="dxa"/>
            <w:tcBorders>
              <w:bottom w:val="single" w:sz="8" w:space="0" w:color="auto"/>
              <w:right w:val="single" w:sz="8" w:space="0" w:color="auto"/>
            </w:tcBorders>
            <w:shd w:val="clear" w:color="auto" w:fill="auto"/>
            <w:vAlign w:val="bottom"/>
          </w:tcPr>
          <w:p w14:paraId="34E95E5A" w14:textId="77777777" w:rsidR="00DC2710" w:rsidRDefault="00DC2710" w:rsidP="00777990">
            <w:pPr>
              <w:spacing w:line="0" w:lineRule="atLeast"/>
              <w:jc w:val="center"/>
              <w:rPr>
                <w:i/>
              </w:rPr>
            </w:pPr>
            <w:r>
              <w:rPr>
                <w:i/>
              </w:rPr>
              <w:t>4</w:t>
            </w:r>
          </w:p>
        </w:tc>
        <w:tc>
          <w:tcPr>
            <w:tcW w:w="1520" w:type="dxa"/>
            <w:tcBorders>
              <w:bottom w:val="single" w:sz="8" w:space="0" w:color="auto"/>
              <w:right w:val="single" w:sz="8" w:space="0" w:color="auto"/>
            </w:tcBorders>
            <w:shd w:val="clear" w:color="auto" w:fill="auto"/>
            <w:vAlign w:val="bottom"/>
          </w:tcPr>
          <w:p w14:paraId="77D5665A" w14:textId="77777777" w:rsidR="00DC2710" w:rsidRDefault="00DC2710" w:rsidP="00777990">
            <w:pPr>
              <w:spacing w:line="0" w:lineRule="atLeast"/>
              <w:ind w:right="520"/>
              <w:jc w:val="right"/>
              <w:rPr>
                <w:i/>
              </w:rPr>
            </w:pPr>
            <w:r>
              <w:rPr>
                <w:i/>
              </w:rPr>
              <w:t>112</w:t>
            </w:r>
          </w:p>
        </w:tc>
      </w:tr>
    </w:tbl>
    <w:p w14:paraId="1F3109F5" w14:textId="77777777" w:rsidR="00DC2710" w:rsidRDefault="00DC2710" w:rsidP="00DC2710">
      <w:pPr>
        <w:spacing w:line="156" w:lineRule="exact"/>
        <w:rPr>
          <w:rFonts w:ascii="Times New Roman" w:eastAsia="Times New Roman" w:hAnsi="Times New Roman"/>
        </w:rPr>
      </w:pPr>
    </w:p>
    <w:p w14:paraId="3757B600" w14:textId="630D897F" w:rsidR="00DC2710" w:rsidRPr="00571EB0" w:rsidRDefault="00DC2710" w:rsidP="00DC2710">
      <w:pPr>
        <w:spacing w:line="291" w:lineRule="auto"/>
        <w:ind w:left="400" w:right="620" w:firstLine="10"/>
        <w:jc w:val="both"/>
        <w:rPr>
          <w:sz w:val="20"/>
          <w:szCs w:val="20"/>
        </w:rPr>
      </w:pPr>
      <w:r w:rsidRPr="00571EB0">
        <w:rPr>
          <w:sz w:val="20"/>
          <w:szCs w:val="20"/>
        </w:rPr>
        <w:t>For critical safety and critical regulatory AR products, if the Severity of a process relating to the critical safety or critical regulatory characteristics is 10 or 9, its Detection (D) rank must be reduced to 4 or lower by employing Poka</w:t>
      </w:r>
      <w:r w:rsidR="00E61D9F" w:rsidRPr="00571EB0">
        <w:rPr>
          <w:sz w:val="20"/>
          <w:szCs w:val="20"/>
        </w:rPr>
        <w:t>-</w:t>
      </w:r>
      <w:r w:rsidRPr="00571EB0">
        <w:rPr>
          <w:sz w:val="20"/>
          <w:szCs w:val="20"/>
        </w:rPr>
        <w:t>yoke (or similar assurance method).</w:t>
      </w:r>
    </w:p>
    <w:p w14:paraId="3AEDE81B" w14:textId="77777777" w:rsidR="00DC2710" w:rsidRPr="00571EB0" w:rsidRDefault="00DC2710" w:rsidP="00DC2710">
      <w:pPr>
        <w:spacing w:line="138" w:lineRule="exact"/>
        <w:rPr>
          <w:rFonts w:ascii="Times New Roman" w:eastAsia="Times New Roman" w:hAnsi="Times New Roman"/>
          <w:sz w:val="20"/>
          <w:szCs w:val="20"/>
        </w:rPr>
      </w:pPr>
    </w:p>
    <w:p w14:paraId="53EE1FEF" w14:textId="1960CA0B" w:rsidR="00DC2710" w:rsidRPr="00571EB0" w:rsidRDefault="00DC2710" w:rsidP="00DC2710">
      <w:pPr>
        <w:spacing w:line="291" w:lineRule="auto"/>
        <w:ind w:left="420" w:right="620"/>
        <w:jc w:val="both"/>
        <w:rPr>
          <w:sz w:val="20"/>
          <w:szCs w:val="20"/>
        </w:rPr>
      </w:pPr>
      <w:r w:rsidRPr="00571EB0">
        <w:rPr>
          <w:sz w:val="20"/>
          <w:szCs w:val="20"/>
        </w:rPr>
        <w:t>Even in the case of a process not relating to critical safety or critical regulatory characteristics, if its Severity is ranked as 10 or 9, the supplier should consider using Poka</w:t>
      </w:r>
      <w:r w:rsidR="00E61D9F" w:rsidRPr="00571EB0">
        <w:rPr>
          <w:sz w:val="20"/>
          <w:szCs w:val="20"/>
        </w:rPr>
        <w:t>-</w:t>
      </w:r>
      <w:r w:rsidRPr="00571EB0">
        <w:rPr>
          <w:sz w:val="20"/>
          <w:szCs w:val="20"/>
        </w:rPr>
        <w:t>yoke (or similar assurance method) as far as possible.</w:t>
      </w:r>
    </w:p>
    <w:p w14:paraId="714C02A4" w14:textId="77777777" w:rsidR="00DC2710" w:rsidRPr="00571EB0" w:rsidRDefault="00DC2710" w:rsidP="00DC2710">
      <w:pPr>
        <w:spacing w:line="128" w:lineRule="exact"/>
        <w:rPr>
          <w:rFonts w:ascii="Times New Roman" w:eastAsia="Times New Roman" w:hAnsi="Times New Roman"/>
          <w:sz w:val="20"/>
          <w:szCs w:val="20"/>
        </w:rPr>
      </w:pPr>
    </w:p>
    <w:p w14:paraId="0C0E4039" w14:textId="77777777" w:rsidR="00DC2710" w:rsidRPr="00571EB0" w:rsidRDefault="00DC2710">
      <w:pPr>
        <w:widowControl/>
        <w:numPr>
          <w:ilvl w:val="0"/>
          <w:numId w:val="105"/>
        </w:numPr>
        <w:tabs>
          <w:tab w:val="left" w:pos="480"/>
        </w:tabs>
        <w:autoSpaceDE/>
        <w:autoSpaceDN/>
        <w:spacing w:line="0" w:lineRule="atLeast"/>
        <w:ind w:left="480" w:hanging="446"/>
        <w:rPr>
          <w:sz w:val="20"/>
          <w:szCs w:val="20"/>
        </w:rPr>
      </w:pPr>
      <w:r w:rsidRPr="00571EB0">
        <w:rPr>
          <w:sz w:val="20"/>
          <w:szCs w:val="20"/>
        </w:rPr>
        <w:t>In terms of safety, actions such as the following shall be considered:</w:t>
      </w:r>
    </w:p>
    <w:p w14:paraId="19C27AE3" w14:textId="77777777" w:rsidR="00DC2710" w:rsidRPr="00571EB0" w:rsidRDefault="00DC2710" w:rsidP="00DC2710">
      <w:pPr>
        <w:spacing w:line="55" w:lineRule="exact"/>
        <w:rPr>
          <w:sz w:val="20"/>
          <w:szCs w:val="20"/>
        </w:rPr>
      </w:pPr>
    </w:p>
    <w:p w14:paraId="54F1286F" w14:textId="77777777" w:rsidR="00DC2710"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Intrinsic safety - Risks or risk factors are eliminated.</w:t>
      </w:r>
    </w:p>
    <w:p w14:paraId="42A91F96" w14:textId="77777777" w:rsidR="00DC2710" w:rsidRPr="00571EB0" w:rsidRDefault="00DC2710" w:rsidP="00DC2710">
      <w:pPr>
        <w:spacing w:line="55" w:lineRule="exact"/>
        <w:rPr>
          <w:sz w:val="20"/>
          <w:szCs w:val="20"/>
        </w:rPr>
      </w:pPr>
    </w:p>
    <w:p w14:paraId="6D2DA198" w14:textId="77777777" w:rsidR="00DC2710"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Fail safe – Occurrence of incidents is prevented by safety reactions (e.g. operation stop) to failures.</w:t>
      </w:r>
    </w:p>
    <w:p w14:paraId="0A9D37D6" w14:textId="77777777" w:rsidR="00DC2710" w:rsidRPr="00571EB0" w:rsidRDefault="00DC2710" w:rsidP="00DC2710">
      <w:pPr>
        <w:spacing w:line="53" w:lineRule="exact"/>
        <w:rPr>
          <w:sz w:val="20"/>
          <w:szCs w:val="20"/>
        </w:rPr>
      </w:pPr>
    </w:p>
    <w:p w14:paraId="4C73CAB5" w14:textId="77777777" w:rsidR="00DC2710"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Fool proof – Occurrence of incidents due to operator’s carelessness or error is prevented.</w:t>
      </w:r>
    </w:p>
    <w:p w14:paraId="113463EA" w14:textId="77777777" w:rsidR="00DC2710" w:rsidRPr="00571EB0" w:rsidRDefault="00DC2710" w:rsidP="00DC2710">
      <w:pPr>
        <w:spacing w:line="55" w:lineRule="exact"/>
        <w:rPr>
          <w:sz w:val="20"/>
          <w:szCs w:val="20"/>
        </w:rPr>
      </w:pPr>
    </w:p>
    <w:p w14:paraId="644DD106" w14:textId="491DFF70" w:rsidR="00E61D9F"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Redundant design – Serious incidents are prevented by designing with extra strength and capacity.</w:t>
      </w:r>
    </w:p>
    <w:p w14:paraId="1E7F9915" w14:textId="77777777" w:rsidR="00DC2710" w:rsidRDefault="00DC2710" w:rsidP="00DC2710">
      <w:pPr>
        <w:spacing w:line="55" w:lineRule="exact"/>
      </w:pPr>
    </w:p>
    <w:p w14:paraId="20208C14" w14:textId="77777777" w:rsidR="00DC2710"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Tamper resistant – Dangers arising from curiosity and tampering are prevented.</w:t>
      </w:r>
    </w:p>
    <w:p w14:paraId="1BAA9FC1" w14:textId="77777777" w:rsidR="00DC2710" w:rsidRPr="00571EB0" w:rsidRDefault="00DC2710" w:rsidP="00DC2710">
      <w:pPr>
        <w:spacing w:line="55" w:lineRule="exact"/>
        <w:rPr>
          <w:sz w:val="20"/>
          <w:szCs w:val="20"/>
        </w:rPr>
      </w:pPr>
    </w:p>
    <w:p w14:paraId="7BBF6356" w14:textId="77777777" w:rsidR="00DC2710" w:rsidRPr="00571EB0" w:rsidRDefault="00DC2710">
      <w:pPr>
        <w:widowControl/>
        <w:numPr>
          <w:ilvl w:val="1"/>
          <w:numId w:val="105"/>
        </w:numPr>
        <w:tabs>
          <w:tab w:val="left" w:pos="720"/>
        </w:tabs>
        <w:autoSpaceDE/>
        <w:autoSpaceDN/>
        <w:spacing w:line="0" w:lineRule="atLeast"/>
        <w:ind w:left="720" w:hanging="290"/>
        <w:rPr>
          <w:sz w:val="20"/>
          <w:szCs w:val="20"/>
        </w:rPr>
      </w:pPr>
      <w:r w:rsidRPr="00571EB0">
        <w:rPr>
          <w:sz w:val="20"/>
          <w:szCs w:val="20"/>
        </w:rPr>
        <w:t>Notification and warning of remaining risks – Operators are notified and warned of remaining risks.</w:t>
      </w:r>
    </w:p>
    <w:p w14:paraId="7852CB3B" w14:textId="77777777" w:rsidR="00DC2710" w:rsidRPr="00571EB0" w:rsidRDefault="00DC2710" w:rsidP="00DC2710">
      <w:pPr>
        <w:spacing w:line="63" w:lineRule="exact"/>
        <w:rPr>
          <w:rFonts w:ascii="Times New Roman" w:eastAsia="Times New Roman" w:hAnsi="Times New Roman"/>
          <w:sz w:val="20"/>
          <w:szCs w:val="20"/>
        </w:rPr>
      </w:pPr>
    </w:p>
    <w:p w14:paraId="1B4B9357" w14:textId="77777777" w:rsidR="00DC2710" w:rsidRPr="00571EB0" w:rsidRDefault="00DC2710" w:rsidP="00DC2710">
      <w:pPr>
        <w:spacing w:line="287" w:lineRule="auto"/>
        <w:ind w:left="840" w:right="60" w:hanging="100"/>
        <w:rPr>
          <w:sz w:val="20"/>
          <w:szCs w:val="20"/>
        </w:rPr>
      </w:pPr>
      <w:r w:rsidRPr="00571EB0">
        <w:rPr>
          <w:sz w:val="20"/>
          <w:szCs w:val="20"/>
        </w:rPr>
        <w:t>*If no effective safety action can be taken against an issue, it shall be considered as a remaining issue and the action F above shall be taken.</w:t>
      </w:r>
    </w:p>
    <w:p w14:paraId="3D6042A7" w14:textId="77777777" w:rsidR="00DC2710" w:rsidRPr="00571EB0" w:rsidRDefault="00DC2710" w:rsidP="00DC2710">
      <w:pPr>
        <w:spacing w:line="22" w:lineRule="exact"/>
        <w:rPr>
          <w:rFonts w:ascii="Times New Roman" w:eastAsia="Times New Roman" w:hAnsi="Times New Roman"/>
          <w:sz w:val="20"/>
          <w:szCs w:val="20"/>
        </w:rPr>
      </w:pPr>
    </w:p>
    <w:p w14:paraId="30E9D689" w14:textId="77777777" w:rsidR="00DC2710" w:rsidRPr="00571EB0" w:rsidRDefault="00DC2710" w:rsidP="00DC2710">
      <w:pPr>
        <w:spacing w:line="287" w:lineRule="auto"/>
        <w:ind w:left="2140" w:right="60" w:hanging="1000"/>
        <w:rPr>
          <w:sz w:val="20"/>
          <w:szCs w:val="20"/>
        </w:rPr>
      </w:pPr>
      <w:r w:rsidRPr="00571EB0">
        <w:rPr>
          <w:sz w:val="20"/>
          <w:szCs w:val="20"/>
        </w:rPr>
        <w:t>(Example) Put the remaining issue in Control Plan or Instruction Manual, or display it at the corresponding process.</w:t>
      </w:r>
    </w:p>
    <w:p w14:paraId="15D825C1" w14:textId="77777777" w:rsidR="00DC2710" w:rsidRDefault="00DC2710" w:rsidP="00DC2710">
      <w:pPr>
        <w:spacing w:line="200" w:lineRule="exact"/>
        <w:rPr>
          <w:rFonts w:ascii="Times New Roman" w:eastAsia="Times New Roman" w:hAnsi="Times New Roman"/>
          <w:sz w:val="20"/>
          <w:szCs w:val="20"/>
        </w:rPr>
      </w:pPr>
    </w:p>
    <w:p w14:paraId="385F3E54" w14:textId="77777777" w:rsidR="00571EB0" w:rsidRPr="00571EB0" w:rsidRDefault="00571EB0" w:rsidP="00DC2710">
      <w:pPr>
        <w:spacing w:line="200" w:lineRule="exact"/>
        <w:rPr>
          <w:rFonts w:ascii="Times New Roman" w:eastAsia="Times New Roman" w:hAnsi="Times New Roman"/>
          <w:sz w:val="20"/>
          <w:szCs w:val="20"/>
        </w:rPr>
      </w:pPr>
    </w:p>
    <w:p w14:paraId="320FAD0C" w14:textId="77777777" w:rsidR="00DC2710" w:rsidRDefault="00DC2710" w:rsidP="00DC2710">
      <w:pPr>
        <w:spacing w:line="149" w:lineRule="exact"/>
        <w:rPr>
          <w:rFonts w:ascii="Times New Roman" w:eastAsia="Times New Roman" w:hAnsi="Times New Roman"/>
        </w:rPr>
      </w:pPr>
    </w:p>
    <w:p w14:paraId="1E6E63A1" w14:textId="77777777" w:rsidR="00DC2710" w:rsidRDefault="00DC2710" w:rsidP="00DC2710">
      <w:pPr>
        <w:spacing w:line="0" w:lineRule="atLeast"/>
        <w:rPr>
          <w:b/>
        </w:rPr>
      </w:pPr>
      <w:proofErr w:type="gramStart"/>
      <w:r>
        <w:rPr>
          <w:b/>
        </w:rPr>
        <w:t>3.4.12  Responsibility</w:t>
      </w:r>
      <w:proofErr w:type="gramEnd"/>
      <w:r>
        <w:rPr>
          <w:b/>
        </w:rPr>
        <w:t xml:space="preserve"> and Target Completion Date</w:t>
      </w:r>
    </w:p>
    <w:p w14:paraId="0BF0C8CB" w14:textId="77777777" w:rsidR="00DC2710" w:rsidRDefault="00DC2710" w:rsidP="00DC2710">
      <w:pPr>
        <w:spacing w:line="183" w:lineRule="exact"/>
        <w:rPr>
          <w:rFonts w:ascii="Times New Roman" w:eastAsia="Times New Roman" w:hAnsi="Times New Roman"/>
        </w:rPr>
      </w:pPr>
    </w:p>
    <w:p w14:paraId="2F53DB27" w14:textId="77777777" w:rsidR="00DC2710" w:rsidRPr="00571EB0" w:rsidRDefault="00DC2710">
      <w:pPr>
        <w:widowControl/>
        <w:numPr>
          <w:ilvl w:val="0"/>
          <w:numId w:val="106"/>
        </w:numPr>
        <w:tabs>
          <w:tab w:val="left" w:pos="534"/>
        </w:tabs>
        <w:autoSpaceDE/>
        <w:autoSpaceDN/>
        <w:spacing w:line="287" w:lineRule="auto"/>
        <w:ind w:left="400" w:right="20" w:hanging="226"/>
        <w:rPr>
          <w:sz w:val="20"/>
          <w:szCs w:val="20"/>
        </w:rPr>
      </w:pPr>
      <w:r w:rsidRPr="00571EB0">
        <w:rPr>
          <w:sz w:val="20"/>
          <w:szCs w:val="20"/>
        </w:rPr>
        <w:t>Enter the name of person and department responsible for the recommended action and its target completion date.</w:t>
      </w:r>
    </w:p>
    <w:p w14:paraId="3F0B44FB" w14:textId="77777777" w:rsidR="00DC2710" w:rsidRDefault="00DC2710" w:rsidP="00DC2710">
      <w:pPr>
        <w:spacing w:line="131" w:lineRule="exact"/>
        <w:rPr>
          <w:rFonts w:ascii="Times New Roman" w:eastAsia="Times New Roman" w:hAnsi="Times New Roman"/>
        </w:rPr>
      </w:pPr>
    </w:p>
    <w:p w14:paraId="2E62148C" w14:textId="77777777" w:rsidR="00DC2710" w:rsidRDefault="00DC2710" w:rsidP="00DC2710">
      <w:pPr>
        <w:spacing w:line="0" w:lineRule="atLeast"/>
        <w:rPr>
          <w:b/>
        </w:rPr>
      </w:pPr>
      <w:proofErr w:type="gramStart"/>
      <w:r>
        <w:rPr>
          <w:b/>
        </w:rPr>
        <w:t>3.4.13  Action</w:t>
      </w:r>
      <w:proofErr w:type="gramEnd"/>
      <w:r>
        <w:rPr>
          <w:b/>
        </w:rPr>
        <w:t>(s) Taken and completion date</w:t>
      </w:r>
    </w:p>
    <w:p w14:paraId="03BAFDA7" w14:textId="77777777" w:rsidR="00DC2710" w:rsidRDefault="00DC2710" w:rsidP="00DC2710">
      <w:pPr>
        <w:spacing w:line="176" w:lineRule="exact"/>
        <w:rPr>
          <w:rFonts w:ascii="Times New Roman" w:eastAsia="Times New Roman" w:hAnsi="Times New Roman"/>
        </w:rPr>
      </w:pPr>
    </w:p>
    <w:p w14:paraId="37A1AB63" w14:textId="77777777" w:rsidR="00DC2710" w:rsidRDefault="00DC2710" w:rsidP="00DC2710">
      <w:pPr>
        <w:spacing w:line="0" w:lineRule="atLeast"/>
        <w:ind w:left="220"/>
      </w:pPr>
      <w:r>
        <w:t>(1</w:t>
      </w:r>
      <w:r w:rsidRPr="00571EB0">
        <w:rPr>
          <w:sz w:val="20"/>
          <w:szCs w:val="20"/>
        </w:rPr>
        <w:t>) After taking the action, enter a brief description of the actual action and its completion date</w:t>
      </w:r>
      <w:r>
        <w:t>.</w:t>
      </w:r>
    </w:p>
    <w:p w14:paraId="5038C5E3" w14:textId="77777777" w:rsidR="00DC2710" w:rsidRDefault="00DC2710" w:rsidP="00DC2710">
      <w:pPr>
        <w:spacing w:line="173" w:lineRule="exact"/>
        <w:rPr>
          <w:rFonts w:ascii="Times New Roman" w:eastAsia="Times New Roman" w:hAnsi="Times New Roman"/>
        </w:rPr>
      </w:pPr>
    </w:p>
    <w:p w14:paraId="2D0C75E6" w14:textId="77777777" w:rsidR="00DC2710" w:rsidRDefault="00DC2710" w:rsidP="00DC2710">
      <w:pPr>
        <w:spacing w:line="0" w:lineRule="atLeast"/>
        <w:rPr>
          <w:b/>
        </w:rPr>
      </w:pPr>
      <w:proofErr w:type="gramStart"/>
      <w:r>
        <w:rPr>
          <w:b/>
        </w:rPr>
        <w:t>3.4.14  Action</w:t>
      </w:r>
      <w:proofErr w:type="gramEnd"/>
      <w:r>
        <w:rPr>
          <w:b/>
        </w:rPr>
        <w:t xml:space="preserve"> Results</w:t>
      </w:r>
    </w:p>
    <w:p w14:paraId="5213C9A0" w14:textId="77777777" w:rsidR="00DC2710" w:rsidRDefault="00DC2710" w:rsidP="00DC2710">
      <w:pPr>
        <w:spacing w:line="186" w:lineRule="exact"/>
        <w:rPr>
          <w:rFonts w:ascii="Times New Roman" w:eastAsia="Times New Roman" w:hAnsi="Times New Roman"/>
        </w:rPr>
      </w:pPr>
    </w:p>
    <w:p w14:paraId="5C2AED7E" w14:textId="77777777" w:rsidR="00DC2710" w:rsidRPr="00571EB0" w:rsidRDefault="00DC2710">
      <w:pPr>
        <w:widowControl/>
        <w:numPr>
          <w:ilvl w:val="0"/>
          <w:numId w:val="107"/>
        </w:numPr>
        <w:tabs>
          <w:tab w:val="left" w:pos="534"/>
        </w:tabs>
        <w:autoSpaceDE/>
        <w:autoSpaceDN/>
        <w:spacing w:line="287" w:lineRule="auto"/>
        <w:ind w:left="400" w:hanging="226"/>
        <w:rPr>
          <w:sz w:val="20"/>
          <w:szCs w:val="20"/>
        </w:rPr>
      </w:pPr>
      <w:r w:rsidRPr="00571EB0">
        <w:rPr>
          <w:sz w:val="20"/>
          <w:szCs w:val="20"/>
        </w:rPr>
        <w:t>Enter the names of documents (drawing, Control Plan, Work Instruction, check sheet, etc.) that are revised in connection with the actions taken in “Documents revised” field.</w:t>
      </w:r>
    </w:p>
    <w:p w14:paraId="75E5E9F7" w14:textId="77777777" w:rsidR="00DC2710" w:rsidRPr="00571EB0" w:rsidRDefault="00DC2710" w:rsidP="00DC2710">
      <w:pPr>
        <w:spacing w:line="141" w:lineRule="exact"/>
        <w:rPr>
          <w:sz w:val="20"/>
          <w:szCs w:val="20"/>
        </w:rPr>
      </w:pPr>
    </w:p>
    <w:p w14:paraId="104D97DA" w14:textId="77777777" w:rsidR="00DC2710" w:rsidRPr="00571EB0" w:rsidRDefault="00DC2710">
      <w:pPr>
        <w:widowControl/>
        <w:numPr>
          <w:ilvl w:val="0"/>
          <w:numId w:val="107"/>
        </w:numPr>
        <w:tabs>
          <w:tab w:val="left" w:pos="534"/>
        </w:tabs>
        <w:autoSpaceDE/>
        <w:autoSpaceDN/>
        <w:spacing w:line="291" w:lineRule="auto"/>
        <w:ind w:left="400" w:right="20" w:hanging="226"/>
        <w:jc w:val="both"/>
        <w:rPr>
          <w:sz w:val="20"/>
          <w:szCs w:val="20"/>
        </w:rPr>
      </w:pPr>
      <w:r w:rsidRPr="00571EB0">
        <w:rPr>
          <w:sz w:val="20"/>
          <w:szCs w:val="20"/>
        </w:rPr>
        <w:t>Estimate the rank of Severity, Occurrence and Detection after the actions taken and enter them in the respective fields. Then, calculate RPN based on these rank values and enter the calculation result in “RPN” field.</w:t>
      </w:r>
    </w:p>
    <w:p w14:paraId="0BC74810" w14:textId="77777777" w:rsidR="00DC2710" w:rsidRPr="00571EB0" w:rsidRDefault="00DC2710" w:rsidP="00DC2710">
      <w:pPr>
        <w:spacing w:line="127" w:lineRule="exact"/>
        <w:rPr>
          <w:sz w:val="20"/>
          <w:szCs w:val="20"/>
        </w:rPr>
      </w:pPr>
    </w:p>
    <w:p w14:paraId="77243453" w14:textId="77777777" w:rsidR="00DC2710" w:rsidRPr="00571EB0" w:rsidRDefault="00DC2710">
      <w:pPr>
        <w:widowControl/>
        <w:numPr>
          <w:ilvl w:val="0"/>
          <w:numId w:val="107"/>
        </w:numPr>
        <w:tabs>
          <w:tab w:val="left" w:pos="540"/>
        </w:tabs>
        <w:autoSpaceDE/>
        <w:autoSpaceDN/>
        <w:spacing w:line="0" w:lineRule="atLeast"/>
        <w:ind w:left="540" w:hanging="366"/>
        <w:rPr>
          <w:sz w:val="20"/>
          <w:szCs w:val="20"/>
        </w:rPr>
      </w:pPr>
      <w:r w:rsidRPr="00571EB0">
        <w:rPr>
          <w:sz w:val="20"/>
          <w:szCs w:val="20"/>
        </w:rPr>
        <w:t>If no actions are taken, leave the corresponding ranking fields blank.</w:t>
      </w:r>
    </w:p>
    <w:p w14:paraId="42F83BEE" w14:textId="77777777" w:rsidR="00DC2710" w:rsidRPr="00571EB0" w:rsidRDefault="00DC2710" w:rsidP="00DC2710">
      <w:pPr>
        <w:spacing w:line="175" w:lineRule="exact"/>
        <w:rPr>
          <w:sz w:val="20"/>
          <w:szCs w:val="20"/>
        </w:rPr>
      </w:pPr>
    </w:p>
    <w:p w14:paraId="481FE2F7" w14:textId="77777777" w:rsidR="00DC2710" w:rsidRPr="00571EB0" w:rsidRDefault="00DC2710">
      <w:pPr>
        <w:widowControl/>
        <w:numPr>
          <w:ilvl w:val="0"/>
          <w:numId w:val="107"/>
        </w:numPr>
        <w:tabs>
          <w:tab w:val="left" w:pos="540"/>
        </w:tabs>
        <w:autoSpaceDE/>
        <w:autoSpaceDN/>
        <w:spacing w:line="0" w:lineRule="atLeast"/>
        <w:ind w:left="540" w:hanging="366"/>
        <w:rPr>
          <w:sz w:val="20"/>
          <w:szCs w:val="20"/>
        </w:rPr>
      </w:pPr>
      <w:r w:rsidRPr="00571EB0">
        <w:rPr>
          <w:sz w:val="20"/>
          <w:szCs w:val="20"/>
        </w:rPr>
        <w:t>It is desirable to keep reducing RPNs as part of continuous improvement activities.</w:t>
      </w:r>
    </w:p>
    <w:p w14:paraId="0A52FED7" w14:textId="77777777" w:rsidR="00DC2710" w:rsidRPr="00571EB0" w:rsidRDefault="00DC2710" w:rsidP="00DC2710">
      <w:pPr>
        <w:spacing w:line="173" w:lineRule="exact"/>
        <w:rPr>
          <w:rFonts w:ascii="Times New Roman" w:eastAsia="Times New Roman" w:hAnsi="Times New Roman"/>
          <w:sz w:val="20"/>
          <w:szCs w:val="20"/>
        </w:rPr>
      </w:pPr>
    </w:p>
    <w:p w14:paraId="2D07412B" w14:textId="77777777" w:rsidR="00DC2710" w:rsidRDefault="00DC2710" w:rsidP="00DC2710">
      <w:pPr>
        <w:spacing w:line="0" w:lineRule="atLeast"/>
        <w:rPr>
          <w:b/>
        </w:rPr>
      </w:pPr>
      <w:r>
        <w:rPr>
          <w:b/>
        </w:rPr>
        <w:t>3.4.15 Process FMEA Check List</w:t>
      </w:r>
    </w:p>
    <w:p w14:paraId="0A5BD7E8" w14:textId="77777777" w:rsidR="00DC2710" w:rsidRDefault="00DC2710" w:rsidP="00DC2710">
      <w:pPr>
        <w:spacing w:line="186" w:lineRule="exact"/>
        <w:rPr>
          <w:rFonts w:ascii="Times New Roman" w:eastAsia="Times New Roman" w:hAnsi="Times New Roman"/>
        </w:rPr>
      </w:pPr>
    </w:p>
    <w:p w14:paraId="15ED6C0D" w14:textId="4F34D3E6" w:rsidR="00E61D9F" w:rsidRPr="00571EB0" w:rsidRDefault="00DC2710">
      <w:pPr>
        <w:widowControl/>
        <w:numPr>
          <w:ilvl w:val="0"/>
          <w:numId w:val="108"/>
        </w:numPr>
        <w:tabs>
          <w:tab w:val="left" w:pos="534"/>
        </w:tabs>
        <w:autoSpaceDE/>
        <w:autoSpaceDN/>
        <w:spacing w:line="287" w:lineRule="auto"/>
        <w:ind w:left="400" w:hanging="226"/>
        <w:rPr>
          <w:sz w:val="20"/>
          <w:szCs w:val="20"/>
        </w:rPr>
      </w:pPr>
      <w:r w:rsidRPr="00571EB0">
        <w:rPr>
          <w:sz w:val="20"/>
          <w:szCs w:val="20"/>
        </w:rPr>
        <w:t>Prior to the submission, the supplier shall check the process FMEA with “Form-4 Appendix P-FMEA check sheet” to prevent incomplete and inadequate description.</w:t>
      </w:r>
    </w:p>
    <w:p w14:paraId="20DE8EC9" w14:textId="77777777" w:rsidR="00DC2710" w:rsidRDefault="00DC2710" w:rsidP="00DC2710">
      <w:pPr>
        <w:spacing w:line="149" w:lineRule="exact"/>
        <w:rPr>
          <w:rFonts w:ascii="Times New Roman" w:eastAsia="Times New Roman" w:hAnsi="Times New Roman"/>
        </w:rPr>
      </w:pPr>
    </w:p>
    <w:p w14:paraId="1D179D70" w14:textId="77777777" w:rsidR="00571EB0" w:rsidRDefault="00571EB0" w:rsidP="00DC2710">
      <w:pPr>
        <w:spacing w:line="149" w:lineRule="exact"/>
        <w:rPr>
          <w:rFonts w:ascii="Times New Roman" w:eastAsia="Times New Roman" w:hAnsi="Times New Roman"/>
        </w:rPr>
      </w:pPr>
    </w:p>
    <w:p w14:paraId="3F9BA2CF" w14:textId="77777777" w:rsidR="00571EB0" w:rsidRDefault="00571EB0" w:rsidP="00DC2710">
      <w:pPr>
        <w:spacing w:line="149" w:lineRule="exact"/>
        <w:rPr>
          <w:rFonts w:ascii="Times New Roman" w:eastAsia="Times New Roman" w:hAnsi="Times New Roman"/>
        </w:rPr>
      </w:pPr>
    </w:p>
    <w:p w14:paraId="317496DC" w14:textId="77777777" w:rsidR="00571EB0" w:rsidRDefault="00571EB0" w:rsidP="00DC2710">
      <w:pPr>
        <w:spacing w:line="149" w:lineRule="exact"/>
        <w:rPr>
          <w:rFonts w:ascii="Times New Roman" w:eastAsia="Times New Roman" w:hAnsi="Times New Roman"/>
        </w:rPr>
      </w:pPr>
    </w:p>
    <w:p w14:paraId="179B8ED8" w14:textId="77777777" w:rsidR="00571EB0" w:rsidRDefault="00571EB0" w:rsidP="00DC2710">
      <w:pPr>
        <w:spacing w:line="149" w:lineRule="exact"/>
        <w:rPr>
          <w:rFonts w:ascii="Times New Roman" w:eastAsia="Times New Roman" w:hAnsi="Times New Roman"/>
        </w:rPr>
      </w:pPr>
    </w:p>
    <w:p w14:paraId="0042273E" w14:textId="77777777" w:rsidR="00571EB0" w:rsidRDefault="00571EB0" w:rsidP="00DC2710">
      <w:pPr>
        <w:spacing w:line="149" w:lineRule="exact"/>
        <w:rPr>
          <w:rFonts w:ascii="Times New Roman" w:eastAsia="Times New Roman" w:hAnsi="Times New Roman"/>
        </w:rPr>
      </w:pPr>
    </w:p>
    <w:p w14:paraId="5917FB12" w14:textId="77777777" w:rsidR="00571EB0" w:rsidRDefault="00571EB0" w:rsidP="00DC2710">
      <w:pPr>
        <w:spacing w:line="149" w:lineRule="exact"/>
        <w:rPr>
          <w:rFonts w:ascii="Times New Roman" w:eastAsia="Times New Roman" w:hAnsi="Times New Roman"/>
        </w:rPr>
      </w:pPr>
    </w:p>
    <w:p w14:paraId="2BC2BEEF" w14:textId="77777777" w:rsidR="00571EB0" w:rsidRDefault="00571EB0" w:rsidP="00DC2710">
      <w:pPr>
        <w:spacing w:line="149" w:lineRule="exact"/>
        <w:rPr>
          <w:rFonts w:ascii="Times New Roman" w:eastAsia="Times New Roman" w:hAnsi="Times New Roman"/>
        </w:rPr>
      </w:pPr>
    </w:p>
    <w:p w14:paraId="17ADAD69" w14:textId="77777777" w:rsidR="00571EB0" w:rsidRDefault="00571EB0" w:rsidP="00DC2710">
      <w:pPr>
        <w:spacing w:line="149" w:lineRule="exact"/>
        <w:rPr>
          <w:rFonts w:ascii="Times New Roman" w:eastAsia="Times New Roman" w:hAnsi="Times New Roman"/>
        </w:rPr>
      </w:pPr>
    </w:p>
    <w:p w14:paraId="0F92F2BD" w14:textId="77777777" w:rsidR="00571EB0" w:rsidRDefault="00571EB0" w:rsidP="00DC2710">
      <w:pPr>
        <w:spacing w:line="149" w:lineRule="exact"/>
        <w:rPr>
          <w:rFonts w:ascii="Times New Roman" w:eastAsia="Times New Roman" w:hAnsi="Times New Roman"/>
        </w:rPr>
      </w:pPr>
    </w:p>
    <w:p w14:paraId="572BE643" w14:textId="77777777" w:rsidR="00571EB0" w:rsidRDefault="00571EB0" w:rsidP="00DC2710">
      <w:pPr>
        <w:spacing w:line="149" w:lineRule="exact"/>
        <w:rPr>
          <w:rFonts w:ascii="Times New Roman" w:eastAsia="Times New Roman" w:hAnsi="Times New Roman"/>
        </w:rPr>
      </w:pPr>
    </w:p>
    <w:p w14:paraId="4E2B8D3E" w14:textId="77777777" w:rsidR="00571EB0" w:rsidRDefault="00571EB0" w:rsidP="00DC2710">
      <w:pPr>
        <w:spacing w:line="149" w:lineRule="exact"/>
        <w:rPr>
          <w:rFonts w:ascii="Times New Roman" w:eastAsia="Times New Roman" w:hAnsi="Times New Roman"/>
        </w:rPr>
      </w:pPr>
    </w:p>
    <w:p w14:paraId="764CC481" w14:textId="77777777" w:rsidR="00571EB0" w:rsidRDefault="00571EB0" w:rsidP="00DC2710">
      <w:pPr>
        <w:spacing w:line="149" w:lineRule="exact"/>
        <w:rPr>
          <w:rFonts w:ascii="Times New Roman" w:eastAsia="Times New Roman" w:hAnsi="Times New Roman"/>
        </w:rPr>
      </w:pPr>
    </w:p>
    <w:p w14:paraId="0DAB1FD2" w14:textId="77777777" w:rsidR="00571EB0" w:rsidRDefault="00571EB0" w:rsidP="00DC2710">
      <w:pPr>
        <w:spacing w:line="149" w:lineRule="exact"/>
        <w:rPr>
          <w:rFonts w:ascii="Times New Roman" w:eastAsia="Times New Roman" w:hAnsi="Times New Roman"/>
        </w:rPr>
      </w:pPr>
    </w:p>
    <w:p w14:paraId="3E3FFF8F" w14:textId="77777777" w:rsidR="00571EB0" w:rsidRDefault="00571EB0" w:rsidP="00DC2710">
      <w:pPr>
        <w:spacing w:line="149" w:lineRule="exact"/>
        <w:rPr>
          <w:rFonts w:ascii="Times New Roman" w:eastAsia="Times New Roman" w:hAnsi="Times New Roman"/>
        </w:rPr>
      </w:pPr>
    </w:p>
    <w:p w14:paraId="6F9982CF" w14:textId="77777777" w:rsidR="00571EB0" w:rsidRDefault="00571EB0" w:rsidP="00DC2710">
      <w:pPr>
        <w:spacing w:line="149" w:lineRule="exact"/>
        <w:rPr>
          <w:rFonts w:ascii="Times New Roman" w:eastAsia="Times New Roman" w:hAnsi="Times New Roman"/>
        </w:rPr>
      </w:pPr>
    </w:p>
    <w:p w14:paraId="728A847E" w14:textId="77777777" w:rsidR="00571EB0" w:rsidRDefault="00571EB0" w:rsidP="00DC2710">
      <w:pPr>
        <w:spacing w:line="149" w:lineRule="exact"/>
        <w:rPr>
          <w:rFonts w:ascii="Times New Roman" w:eastAsia="Times New Roman" w:hAnsi="Times New Roman"/>
        </w:rPr>
      </w:pPr>
    </w:p>
    <w:p w14:paraId="5F8AE7C1" w14:textId="77777777" w:rsidR="00571EB0" w:rsidRDefault="00571EB0" w:rsidP="00DC2710">
      <w:pPr>
        <w:spacing w:line="149" w:lineRule="exact"/>
        <w:rPr>
          <w:rFonts w:ascii="Times New Roman" w:eastAsia="Times New Roman" w:hAnsi="Times New Roman"/>
        </w:rPr>
      </w:pPr>
    </w:p>
    <w:p w14:paraId="1A0A8637" w14:textId="77777777" w:rsidR="00571EB0" w:rsidRDefault="00571EB0" w:rsidP="00DC2710">
      <w:pPr>
        <w:spacing w:line="149" w:lineRule="exact"/>
        <w:rPr>
          <w:rFonts w:ascii="Times New Roman" w:eastAsia="Times New Roman" w:hAnsi="Times New Roman"/>
        </w:rPr>
      </w:pPr>
    </w:p>
    <w:p w14:paraId="40C20561" w14:textId="77777777" w:rsidR="00571EB0" w:rsidRDefault="00571EB0" w:rsidP="00DC2710">
      <w:pPr>
        <w:spacing w:line="149" w:lineRule="exact"/>
        <w:rPr>
          <w:rFonts w:ascii="Times New Roman" w:eastAsia="Times New Roman" w:hAnsi="Times New Roman"/>
        </w:rPr>
      </w:pPr>
    </w:p>
    <w:p w14:paraId="57036631" w14:textId="77777777" w:rsidR="00571EB0" w:rsidRDefault="00571EB0" w:rsidP="00DC2710">
      <w:pPr>
        <w:spacing w:line="149" w:lineRule="exact"/>
        <w:rPr>
          <w:rFonts w:ascii="Times New Roman" w:eastAsia="Times New Roman" w:hAnsi="Times New Roman"/>
        </w:rPr>
      </w:pPr>
    </w:p>
    <w:p w14:paraId="62FE971B" w14:textId="77777777" w:rsidR="00571EB0" w:rsidRDefault="00571EB0" w:rsidP="00DC2710">
      <w:pPr>
        <w:spacing w:line="149" w:lineRule="exact"/>
        <w:rPr>
          <w:rFonts w:ascii="Times New Roman" w:eastAsia="Times New Roman" w:hAnsi="Times New Roman"/>
        </w:rPr>
      </w:pPr>
    </w:p>
    <w:p w14:paraId="4B9DA6DB" w14:textId="77777777" w:rsidR="00571EB0" w:rsidRDefault="00571EB0" w:rsidP="00DC2710">
      <w:pPr>
        <w:spacing w:line="149" w:lineRule="exact"/>
        <w:rPr>
          <w:rFonts w:ascii="Times New Roman" w:eastAsia="Times New Roman" w:hAnsi="Times New Roman"/>
        </w:rPr>
      </w:pPr>
    </w:p>
    <w:p w14:paraId="5CFAA047" w14:textId="77777777" w:rsidR="00571EB0" w:rsidRDefault="00571EB0" w:rsidP="00DC2710">
      <w:pPr>
        <w:spacing w:line="149" w:lineRule="exact"/>
        <w:rPr>
          <w:rFonts w:ascii="Times New Roman" w:eastAsia="Times New Roman" w:hAnsi="Times New Roman"/>
        </w:rPr>
      </w:pPr>
    </w:p>
    <w:p w14:paraId="5C677061" w14:textId="77777777" w:rsidR="00571EB0" w:rsidRDefault="00571EB0" w:rsidP="00DC2710">
      <w:pPr>
        <w:spacing w:line="149" w:lineRule="exact"/>
        <w:rPr>
          <w:rFonts w:ascii="Times New Roman" w:eastAsia="Times New Roman" w:hAnsi="Times New Roman"/>
        </w:rPr>
      </w:pPr>
    </w:p>
    <w:p w14:paraId="0092ECD2" w14:textId="77777777" w:rsidR="00571EB0" w:rsidRDefault="00571EB0" w:rsidP="00DC2710">
      <w:pPr>
        <w:spacing w:line="149" w:lineRule="exact"/>
        <w:rPr>
          <w:rFonts w:ascii="Times New Roman" w:eastAsia="Times New Roman" w:hAnsi="Times New Roman"/>
        </w:rPr>
      </w:pPr>
    </w:p>
    <w:p w14:paraId="06BF2C6F" w14:textId="77777777" w:rsidR="00571EB0" w:rsidRDefault="00571EB0" w:rsidP="00DC2710">
      <w:pPr>
        <w:spacing w:line="149" w:lineRule="exact"/>
        <w:rPr>
          <w:rFonts w:ascii="Times New Roman" w:eastAsia="Times New Roman" w:hAnsi="Times New Roman"/>
        </w:rPr>
      </w:pPr>
    </w:p>
    <w:p w14:paraId="133F04A0" w14:textId="77777777" w:rsidR="00571EB0" w:rsidRDefault="00571EB0" w:rsidP="00DC2710">
      <w:pPr>
        <w:spacing w:line="149" w:lineRule="exact"/>
        <w:rPr>
          <w:rFonts w:ascii="Times New Roman" w:eastAsia="Times New Roman" w:hAnsi="Times New Roman"/>
        </w:rPr>
      </w:pPr>
    </w:p>
    <w:p w14:paraId="09D7887F" w14:textId="77777777" w:rsidR="00571EB0" w:rsidRDefault="00571EB0" w:rsidP="00DC2710">
      <w:pPr>
        <w:spacing w:line="149" w:lineRule="exact"/>
        <w:rPr>
          <w:rFonts w:ascii="Times New Roman" w:eastAsia="Times New Roman" w:hAnsi="Times New Roman"/>
        </w:rPr>
      </w:pPr>
    </w:p>
    <w:p w14:paraId="7EB87C90" w14:textId="77777777" w:rsidR="00571EB0" w:rsidRDefault="00571EB0" w:rsidP="00DC2710">
      <w:pPr>
        <w:spacing w:line="149" w:lineRule="exact"/>
        <w:rPr>
          <w:rFonts w:ascii="Times New Roman" w:eastAsia="Times New Roman" w:hAnsi="Times New Roman"/>
        </w:rPr>
      </w:pPr>
    </w:p>
    <w:p w14:paraId="4F91F3C0" w14:textId="77777777" w:rsidR="00571EB0" w:rsidRDefault="00571EB0" w:rsidP="00DC2710">
      <w:pPr>
        <w:spacing w:line="149" w:lineRule="exact"/>
        <w:rPr>
          <w:rFonts w:ascii="Times New Roman" w:eastAsia="Times New Roman" w:hAnsi="Times New Roman"/>
        </w:rPr>
      </w:pPr>
    </w:p>
    <w:p w14:paraId="2F2B5166" w14:textId="77777777" w:rsidR="00571EB0" w:rsidRDefault="00571EB0" w:rsidP="00DC2710">
      <w:pPr>
        <w:spacing w:line="149" w:lineRule="exact"/>
        <w:rPr>
          <w:rFonts w:ascii="Times New Roman" w:eastAsia="Times New Roman" w:hAnsi="Times New Roman"/>
        </w:rPr>
      </w:pPr>
    </w:p>
    <w:p w14:paraId="10ED5C47" w14:textId="77777777" w:rsidR="00571EB0" w:rsidRDefault="00571EB0" w:rsidP="00DC2710">
      <w:pPr>
        <w:spacing w:line="149" w:lineRule="exact"/>
        <w:rPr>
          <w:rFonts w:ascii="Times New Roman" w:eastAsia="Times New Roman" w:hAnsi="Times New Roman"/>
        </w:rPr>
      </w:pPr>
    </w:p>
    <w:p w14:paraId="1426E6DB" w14:textId="77777777" w:rsidR="00571EB0" w:rsidRDefault="00571EB0" w:rsidP="00DC2710">
      <w:pPr>
        <w:spacing w:line="149" w:lineRule="exact"/>
        <w:rPr>
          <w:rFonts w:ascii="Times New Roman" w:eastAsia="Times New Roman" w:hAnsi="Times New Roman"/>
        </w:rPr>
      </w:pPr>
    </w:p>
    <w:p w14:paraId="601898AA" w14:textId="77777777" w:rsidR="00571EB0" w:rsidRDefault="00571EB0" w:rsidP="00DC2710">
      <w:pPr>
        <w:spacing w:line="149" w:lineRule="exact"/>
        <w:rPr>
          <w:rFonts w:ascii="Times New Roman" w:eastAsia="Times New Roman" w:hAnsi="Times New Roman"/>
        </w:rPr>
      </w:pPr>
    </w:p>
    <w:p w14:paraId="2F36583C" w14:textId="77777777" w:rsidR="00571EB0" w:rsidRDefault="00571EB0" w:rsidP="00DC2710">
      <w:pPr>
        <w:spacing w:line="149" w:lineRule="exact"/>
        <w:rPr>
          <w:rFonts w:ascii="Times New Roman" w:eastAsia="Times New Roman" w:hAnsi="Times New Roman"/>
        </w:rPr>
      </w:pPr>
    </w:p>
    <w:p w14:paraId="05379935" w14:textId="77777777" w:rsidR="00571EB0" w:rsidRDefault="00571EB0" w:rsidP="00DC2710">
      <w:pPr>
        <w:spacing w:line="149" w:lineRule="exact"/>
        <w:rPr>
          <w:rFonts w:ascii="Times New Roman" w:eastAsia="Times New Roman" w:hAnsi="Times New Roman"/>
        </w:rPr>
      </w:pPr>
    </w:p>
    <w:p w14:paraId="4B916424" w14:textId="77777777" w:rsidR="00571EB0" w:rsidRDefault="00571EB0" w:rsidP="00DC2710">
      <w:pPr>
        <w:spacing w:line="149" w:lineRule="exact"/>
        <w:rPr>
          <w:rFonts w:ascii="Times New Roman" w:eastAsia="Times New Roman" w:hAnsi="Times New Roman"/>
        </w:rPr>
      </w:pPr>
    </w:p>
    <w:p w14:paraId="71196F59" w14:textId="77777777" w:rsidR="00571EB0" w:rsidRDefault="00571EB0" w:rsidP="00DC2710">
      <w:pPr>
        <w:spacing w:line="149" w:lineRule="exact"/>
        <w:rPr>
          <w:rFonts w:ascii="Times New Roman" w:eastAsia="Times New Roman" w:hAnsi="Times New Roman"/>
        </w:rPr>
      </w:pPr>
    </w:p>
    <w:p w14:paraId="3D962A3B" w14:textId="77777777" w:rsidR="00571EB0" w:rsidRDefault="00571EB0" w:rsidP="00DC2710">
      <w:pPr>
        <w:spacing w:line="149" w:lineRule="exact"/>
        <w:rPr>
          <w:rFonts w:ascii="Times New Roman" w:eastAsia="Times New Roman" w:hAnsi="Times New Roman"/>
        </w:rPr>
      </w:pPr>
    </w:p>
    <w:p w14:paraId="352AF881" w14:textId="77777777" w:rsidR="00571EB0" w:rsidRDefault="00571EB0" w:rsidP="00DC2710">
      <w:pPr>
        <w:spacing w:line="149" w:lineRule="exact"/>
        <w:rPr>
          <w:rFonts w:ascii="Times New Roman" w:eastAsia="Times New Roman" w:hAnsi="Times New Roman"/>
        </w:rPr>
      </w:pPr>
    </w:p>
    <w:p w14:paraId="39FD5608" w14:textId="77777777" w:rsidR="00571EB0" w:rsidRDefault="00571EB0" w:rsidP="00DC2710">
      <w:pPr>
        <w:spacing w:line="149" w:lineRule="exact"/>
        <w:rPr>
          <w:rFonts w:ascii="Times New Roman" w:eastAsia="Times New Roman" w:hAnsi="Times New Roman"/>
        </w:rPr>
      </w:pPr>
    </w:p>
    <w:p w14:paraId="3FBD0FB2" w14:textId="77777777" w:rsidR="00571EB0" w:rsidRDefault="00571EB0" w:rsidP="00DC2710">
      <w:pPr>
        <w:spacing w:line="149" w:lineRule="exact"/>
        <w:rPr>
          <w:rFonts w:ascii="Times New Roman" w:eastAsia="Times New Roman" w:hAnsi="Times New Roman"/>
        </w:rPr>
      </w:pPr>
    </w:p>
    <w:p w14:paraId="28030E9B" w14:textId="77777777" w:rsidR="00571EB0" w:rsidRDefault="00571EB0" w:rsidP="00DC2710">
      <w:pPr>
        <w:spacing w:line="149" w:lineRule="exact"/>
        <w:rPr>
          <w:rFonts w:ascii="Times New Roman" w:eastAsia="Times New Roman" w:hAnsi="Times New Roman"/>
        </w:rPr>
      </w:pPr>
    </w:p>
    <w:p w14:paraId="6B8C3765" w14:textId="77777777" w:rsidR="00571EB0" w:rsidRDefault="00571EB0" w:rsidP="00DC2710">
      <w:pPr>
        <w:spacing w:line="149" w:lineRule="exact"/>
        <w:rPr>
          <w:rFonts w:ascii="Times New Roman" w:eastAsia="Times New Roman" w:hAnsi="Times New Roman"/>
        </w:rPr>
      </w:pPr>
    </w:p>
    <w:p w14:paraId="1D00D027" w14:textId="77777777" w:rsidR="00571EB0" w:rsidRDefault="00571EB0" w:rsidP="00DC2710">
      <w:pPr>
        <w:spacing w:line="149" w:lineRule="exact"/>
        <w:rPr>
          <w:rFonts w:ascii="Times New Roman" w:eastAsia="Times New Roman" w:hAnsi="Times New Roman"/>
        </w:rPr>
      </w:pPr>
    </w:p>
    <w:p w14:paraId="42274A0F" w14:textId="77777777" w:rsidR="00571EB0" w:rsidRDefault="00571EB0" w:rsidP="00DC2710">
      <w:pPr>
        <w:spacing w:line="149" w:lineRule="exact"/>
        <w:rPr>
          <w:rFonts w:ascii="Times New Roman" w:eastAsia="Times New Roman" w:hAnsi="Times New Roman"/>
        </w:rPr>
      </w:pPr>
    </w:p>
    <w:p w14:paraId="5723C7C7" w14:textId="77777777" w:rsidR="00571EB0" w:rsidRDefault="00571EB0" w:rsidP="00DC2710">
      <w:pPr>
        <w:spacing w:line="149" w:lineRule="exact"/>
        <w:rPr>
          <w:rFonts w:ascii="Times New Roman" w:eastAsia="Times New Roman" w:hAnsi="Times New Roman"/>
        </w:rPr>
      </w:pPr>
    </w:p>
    <w:p w14:paraId="1C702CC9" w14:textId="77777777" w:rsidR="00571EB0" w:rsidRDefault="00571EB0" w:rsidP="00DC2710">
      <w:pPr>
        <w:spacing w:line="149" w:lineRule="exact"/>
        <w:rPr>
          <w:rFonts w:ascii="Times New Roman" w:eastAsia="Times New Roman" w:hAnsi="Times New Roman"/>
        </w:rPr>
      </w:pPr>
    </w:p>
    <w:p w14:paraId="4FE6D319" w14:textId="77777777" w:rsidR="00571EB0" w:rsidRDefault="00571EB0" w:rsidP="00DC2710">
      <w:pPr>
        <w:spacing w:line="149" w:lineRule="exact"/>
        <w:rPr>
          <w:rFonts w:ascii="Times New Roman" w:eastAsia="Times New Roman" w:hAnsi="Times New Roman"/>
        </w:rPr>
      </w:pPr>
    </w:p>
    <w:p w14:paraId="0DC05A1B" w14:textId="77777777" w:rsidR="00571EB0" w:rsidRDefault="00571EB0" w:rsidP="00DC2710">
      <w:pPr>
        <w:spacing w:line="149" w:lineRule="exact"/>
        <w:rPr>
          <w:rFonts w:ascii="Times New Roman" w:eastAsia="Times New Roman" w:hAnsi="Times New Roman"/>
        </w:rPr>
      </w:pPr>
    </w:p>
    <w:p w14:paraId="610B4EAC" w14:textId="77777777" w:rsidR="00571EB0" w:rsidRDefault="00571EB0" w:rsidP="00DC2710">
      <w:pPr>
        <w:spacing w:line="149" w:lineRule="exact"/>
        <w:rPr>
          <w:rFonts w:ascii="Times New Roman" w:eastAsia="Times New Roman" w:hAnsi="Times New Roman"/>
        </w:rPr>
      </w:pPr>
    </w:p>
    <w:p w14:paraId="738DBAD6" w14:textId="77777777" w:rsidR="00571EB0" w:rsidRDefault="00571EB0" w:rsidP="00DC2710">
      <w:pPr>
        <w:spacing w:line="149" w:lineRule="exact"/>
        <w:rPr>
          <w:rFonts w:ascii="Times New Roman" w:eastAsia="Times New Roman" w:hAnsi="Times New Roman"/>
        </w:rPr>
      </w:pPr>
    </w:p>
    <w:p w14:paraId="49767D49" w14:textId="77777777" w:rsidR="00571EB0" w:rsidRDefault="00571EB0" w:rsidP="00DC2710">
      <w:pPr>
        <w:spacing w:line="149" w:lineRule="exact"/>
        <w:rPr>
          <w:rFonts w:ascii="Times New Roman" w:eastAsia="Times New Roman" w:hAnsi="Times New Roman"/>
        </w:rPr>
      </w:pPr>
    </w:p>
    <w:p w14:paraId="06250698" w14:textId="77777777" w:rsidR="00571EB0" w:rsidRDefault="00571EB0" w:rsidP="00DC2710">
      <w:pPr>
        <w:spacing w:line="149" w:lineRule="exact"/>
        <w:rPr>
          <w:rFonts w:ascii="Times New Roman" w:eastAsia="Times New Roman" w:hAnsi="Times New Roman"/>
        </w:rPr>
      </w:pPr>
    </w:p>
    <w:p w14:paraId="15187935" w14:textId="5056E32C" w:rsidR="00DC2710" w:rsidRDefault="00DC2710" w:rsidP="00DC2710">
      <w:pPr>
        <w:spacing w:line="0" w:lineRule="atLeast"/>
        <w:rPr>
          <w:b/>
        </w:rPr>
      </w:pPr>
      <w:r>
        <w:rPr>
          <w:b/>
        </w:rPr>
        <w:t>4</w:t>
      </w:r>
      <w:r w:rsidR="00E61D9F">
        <w:rPr>
          <w:b/>
        </w:rPr>
        <w:t>.</w:t>
      </w:r>
      <w:r>
        <w:rPr>
          <w:b/>
        </w:rPr>
        <w:t xml:space="preserve">  MSA</w:t>
      </w:r>
    </w:p>
    <w:p w14:paraId="66EEA4F8" w14:textId="77777777" w:rsidR="00DC2710" w:rsidRDefault="00DC2710" w:rsidP="00DC2710">
      <w:pPr>
        <w:spacing w:line="173" w:lineRule="exact"/>
        <w:rPr>
          <w:rFonts w:ascii="Times New Roman" w:eastAsia="Times New Roman" w:hAnsi="Times New Roman"/>
        </w:rPr>
      </w:pPr>
    </w:p>
    <w:p w14:paraId="6C3B9934" w14:textId="3055EE85" w:rsidR="00DC2710" w:rsidRDefault="00DC2710" w:rsidP="00DC2710">
      <w:pPr>
        <w:spacing w:line="0" w:lineRule="atLeast"/>
        <w:rPr>
          <w:b/>
        </w:rPr>
      </w:pPr>
      <w:r>
        <w:rPr>
          <w:b/>
        </w:rPr>
        <w:t>4.1 Overview</w:t>
      </w:r>
    </w:p>
    <w:p w14:paraId="45715B4C" w14:textId="77777777" w:rsidR="00DC2710" w:rsidRDefault="00DC2710" w:rsidP="00DC2710">
      <w:pPr>
        <w:spacing w:line="186" w:lineRule="exact"/>
        <w:rPr>
          <w:rFonts w:ascii="Times New Roman" w:eastAsia="Times New Roman" w:hAnsi="Times New Roman"/>
        </w:rPr>
      </w:pPr>
    </w:p>
    <w:p w14:paraId="28C852BE" w14:textId="77777777" w:rsidR="00DC2710" w:rsidRPr="00571EB0" w:rsidRDefault="00DC2710">
      <w:pPr>
        <w:widowControl/>
        <w:numPr>
          <w:ilvl w:val="0"/>
          <w:numId w:val="109"/>
        </w:numPr>
        <w:tabs>
          <w:tab w:val="left" w:pos="694"/>
        </w:tabs>
        <w:autoSpaceDE/>
        <w:autoSpaceDN/>
        <w:spacing w:line="287" w:lineRule="auto"/>
        <w:ind w:left="560" w:right="20" w:hanging="226"/>
        <w:rPr>
          <w:sz w:val="20"/>
          <w:szCs w:val="20"/>
        </w:rPr>
      </w:pPr>
      <w:r w:rsidRPr="00571EB0">
        <w:rPr>
          <w:sz w:val="20"/>
          <w:szCs w:val="20"/>
        </w:rPr>
        <w:t>Measurement Systems Analysis (MSA) is a method to examine measurement variation attributable to operator or number of measurements, and different from measuring equipment calibration.</w:t>
      </w:r>
    </w:p>
    <w:p w14:paraId="281B1E96" w14:textId="77777777" w:rsidR="00DC2710" w:rsidRPr="00571EB0" w:rsidRDefault="00DC2710" w:rsidP="00DC2710">
      <w:pPr>
        <w:spacing w:line="141" w:lineRule="exact"/>
        <w:rPr>
          <w:sz w:val="20"/>
          <w:szCs w:val="20"/>
        </w:rPr>
      </w:pPr>
    </w:p>
    <w:p w14:paraId="337138FC" w14:textId="77777777" w:rsidR="00DC2710" w:rsidRPr="00571EB0" w:rsidRDefault="00DC2710">
      <w:pPr>
        <w:widowControl/>
        <w:numPr>
          <w:ilvl w:val="0"/>
          <w:numId w:val="109"/>
        </w:numPr>
        <w:tabs>
          <w:tab w:val="left" w:pos="694"/>
        </w:tabs>
        <w:autoSpaceDE/>
        <w:autoSpaceDN/>
        <w:spacing w:line="284" w:lineRule="auto"/>
        <w:ind w:left="560" w:right="20" w:hanging="226"/>
        <w:rPr>
          <w:sz w:val="20"/>
          <w:szCs w:val="20"/>
        </w:rPr>
      </w:pPr>
      <w:r w:rsidRPr="00571EB0">
        <w:rPr>
          <w:sz w:val="20"/>
          <w:szCs w:val="20"/>
        </w:rPr>
        <w:t>Usually, Gauge R&amp;R (repeatability &amp; reproducibility) is used. In Gauge R&amp;R, 3 appraisers measure 10 production parts 3 times, and their measurement error is evaluated.</w:t>
      </w:r>
    </w:p>
    <w:p w14:paraId="19A3E2E2" w14:textId="77777777" w:rsidR="00DC2710" w:rsidRPr="00571EB0" w:rsidRDefault="00DC2710" w:rsidP="00DC2710">
      <w:pPr>
        <w:spacing w:line="134" w:lineRule="exact"/>
        <w:rPr>
          <w:sz w:val="20"/>
          <w:szCs w:val="20"/>
        </w:rPr>
      </w:pPr>
    </w:p>
    <w:p w14:paraId="3F43A895" w14:textId="77777777" w:rsidR="00DC2710" w:rsidRPr="00571EB0" w:rsidRDefault="00DC2710">
      <w:pPr>
        <w:widowControl/>
        <w:numPr>
          <w:ilvl w:val="0"/>
          <w:numId w:val="109"/>
        </w:numPr>
        <w:tabs>
          <w:tab w:val="left" w:pos="700"/>
        </w:tabs>
        <w:autoSpaceDE/>
        <w:autoSpaceDN/>
        <w:spacing w:line="0" w:lineRule="atLeast"/>
        <w:ind w:left="700" w:hanging="366"/>
        <w:rPr>
          <w:sz w:val="20"/>
          <w:szCs w:val="20"/>
        </w:rPr>
      </w:pPr>
      <w:r w:rsidRPr="00571EB0">
        <w:rPr>
          <w:sz w:val="20"/>
          <w:szCs w:val="20"/>
        </w:rPr>
        <w:t>Although the scope of MSA can be reduced, special characteristics (S, AR, etc.) cannot be excluded.</w:t>
      </w:r>
    </w:p>
    <w:p w14:paraId="21A7239D" w14:textId="77777777" w:rsidR="00DC2710" w:rsidRDefault="00DC2710" w:rsidP="00DC2710">
      <w:pPr>
        <w:spacing w:line="176" w:lineRule="exact"/>
        <w:rPr>
          <w:rFonts w:ascii="Times New Roman" w:eastAsia="Times New Roman" w:hAnsi="Times New Roman"/>
        </w:rPr>
      </w:pPr>
    </w:p>
    <w:p w14:paraId="240DFC74" w14:textId="6BAC2E7E" w:rsidR="00DC2710" w:rsidRDefault="00DC2710" w:rsidP="00DC2710">
      <w:pPr>
        <w:spacing w:line="0" w:lineRule="atLeast"/>
        <w:rPr>
          <w:b/>
        </w:rPr>
      </w:pPr>
      <w:r>
        <w:rPr>
          <w:b/>
        </w:rPr>
        <w:t>4.2 Purpose</w:t>
      </w:r>
    </w:p>
    <w:p w14:paraId="479AAD61" w14:textId="77777777" w:rsidR="00DC2710" w:rsidRDefault="00DC2710" w:rsidP="00DC2710">
      <w:pPr>
        <w:spacing w:line="186" w:lineRule="exact"/>
        <w:rPr>
          <w:rFonts w:ascii="Times New Roman" w:eastAsia="Times New Roman" w:hAnsi="Times New Roman"/>
        </w:rPr>
      </w:pPr>
    </w:p>
    <w:p w14:paraId="13FA47C5" w14:textId="77777777" w:rsidR="00DC2710" w:rsidRPr="00571EB0" w:rsidRDefault="00DC2710">
      <w:pPr>
        <w:widowControl/>
        <w:numPr>
          <w:ilvl w:val="0"/>
          <w:numId w:val="110"/>
        </w:numPr>
        <w:tabs>
          <w:tab w:val="left" w:pos="694"/>
        </w:tabs>
        <w:autoSpaceDE/>
        <w:autoSpaceDN/>
        <w:spacing w:line="284" w:lineRule="auto"/>
        <w:ind w:left="560" w:right="20" w:hanging="226"/>
        <w:rPr>
          <w:sz w:val="20"/>
          <w:szCs w:val="20"/>
        </w:rPr>
      </w:pPr>
      <w:r w:rsidRPr="00571EB0">
        <w:rPr>
          <w:sz w:val="20"/>
          <w:szCs w:val="20"/>
        </w:rPr>
        <w:t>One purpose is to assess the degree of measurement system variation beforehand because too wide variation impairs the reliability of measured values.</w:t>
      </w:r>
    </w:p>
    <w:p w14:paraId="03A008C4" w14:textId="77777777" w:rsidR="00DC2710" w:rsidRPr="00571EB0" w:rsidRDefault="00DC2710" w:rsidP="00DC2710">
      <w:pPr>
        <w:spacing w:line="144" w:lineRule="exact"/>
        <w:rPr>
          <w:sz w:val="20"/>
          <w:szCs w:val="20"/>
        </w:rPr>
      </w:pPr>
    </w:p>
    <w:p w14:paraId="2D7D0386" w14:textId="77777777" w:rsidR="00DC2710" w:rsidRDefault="00DC2710">
      <w:pPr>
        <w:widowControl/>
        <w:numPr>
          <w:ilvl w:val="0"/>
          <w:numId w:val="110"/>
        </w:numPr>
        <w:tabs>
          <w:tab w:val="left" w:pos="694"/>
        </w:tabs>
        <w:autoSpaceDE/>
        <w:autoSpaceDN/>
        <w:spacing w:line="287" w:lineRule="auto"/>
        <w:ind w:left="560" w:right="20" w:hanging="226"/>
      </w:pPr>
      <w:r w:rsidRPr="00571EB0">
        <w:rPr>
          <w:sz w:val="20"/>
          <w:szCs w:val="20"/>
        </w:rPr>
        <w:t>Another purpose is to facilitate process control by improving measurement system accuracy through minimization of system variations and by knowing part-to-part variation correctly</w:t>
      </w:r>
      <w:r>
        <w:t>.</w:t>
      </w:r>
    </w:p>
    <w:p w14:paraId="2FFCE7A0" w14:textId="77777777" w:rsidR="00DC2710" w:rsidRDefault="00DC2710" w:rsidP="00DC2710">
      <w:pPr>
        <w:spacing w:line="131" w:lineRule="exact"/>
        <w:rPr>
          <w:rFonts w:ascii="Times New Roman" w:eastAsia="Times New Roman" w:hAnsi="Times New Roman"/>
        </w:rPr>
      </w:pPr>
    </w:p>
    <w:p w14:paraId="144EA498" w14:textId="4780913B" w:rsidR="00DC2710" w:rsidRDefault="00DC2710" w:rsidP="00DC2710">
      <w:pPr>
        <w:spacing w:line="0" w:lineRule="atLeast"/>
        <w:rPr>
          <w:b/>
        </w:rPr>
      </w:pPr>
      <w:r>
        <w:rPr>
          <w:b/>
        </w:rPr>
        <w:t>4.3 Scope of application</w:t>
      </w:r>
    </w:p>
    <w:p w14:paraId="280D08ED" w14:textId="77777777" w:rsidR="00DC2710" w:rsidRDefault="00DC2710" w:rsidP="00DC2710">
      <w:pPr>
        <w:spacing w:line="183" w:lineRule="exact"/>
        <w:rPr>
          <w:rFonts w:ascii="Times New Roman" w:eastAsia="Times New Roman" w:hAnsi="Times New Roman"/>
        </w:rPr>
      </w:pPr>
    </w:p>
    <w:p w14:paraId="171C3E4C" w14:textId="77777777" w:rsidR="00DC2710" w:rsidRPr="00571EB0" w:rsidRDefault="00DC2710">
      <w:pPr>
        <w:widowControl/>
        <w:numPr>
          <w:ilvl w:val="0"/>
          <w:numId w:val="111"/>
        </w:numPr>
        <w:tabs>
          <w:tab w:val="left" w:pos="694"/>
        </w:tabs>
        <w:autoSpaceDE/>
        <w:autoSpaceDN/>
        <w:spacing w:line="345" w:lineRule="auto"/>
        <w:ind w:left="560" w:right="20" w:hanging="226"/>
        <w:rPr>
          <w:sz w:val="20"/>
          <w:szCs w:val="20"/>
        </w:rPr>
      </w:pPr>
      <w:r w:rsidRPr="00571EB0">
        <w:rPr>
          <w:sz w:val="20"/>
          <w:szCs w:val="20"/>
        </w:rPr>
        <w:t>MSA applies to the measurement systems capable of measuring objects repeatedly. Therefore, measurement values must not be affected and measurement objects must not be destructed by the act of measurement.</w:t>
      </w:r>
    </w:p>
    <w:p w14:paraId="318EA70D" w14:textId="77777777" w:rsidR="00DC2710" w:rsidRPr="00571EB0" w:rsidRDefault="00DC2710" w:rsidP="00DC2710">
      <w:pPr>
        <w:spacing w:line="96" w:lineRule="exact"/>
        <w:rPr>
          <w:sz w:val="20"/>
          <w:szCs w:val="20"/>
        </w:rPr>
      </w:pPr>
    </w:p>
    <w:p w14:paraId="48AB7577" w14:textId="77777777" w:rsidR="00DC2710" w:rsidRPr="00571EB0" w:rsidRDefault="00DC2710">
      <w:pPr>
        <w:widowControl/>
        <w:numPr>
          <w:ilvl w:val="0"/>
          <w:numId w:val="111"/>
        </w:numPr>
        <w:tabs>
          <w:tab w:val="left" w:pos="694"/>
        </w:tabs>
        <w:autoSpaceDE/>
        <w:autoSpaceDN/>
        <w:spacing w:line="287" w:lineRule="auto"/>
        <w:ind w:left="560" w:right="40" w:hanging="226"/>
        <w:rPr>
          <w:sz w:val="20"/>
          <w:szCs w:val="20"/>
        </w:rPr>
      </w:pPr>
      <w:r w:rsidRPr="00571EB0">
        <w:rPr>
          <w:sz w:val="20"/>
          <w:szCs w:val="20"/>
        </w:rPr>
        <w:t>In other words, MSA is not applicable to unrepeatable measurement such as destruction test and electrical characteristics test.</w:t>
      </w:r>
    </w:p>
    <w:p w14:paraId="74C6249A" w14:textId="77777777" w:rsidR="00DC2710" w:rsidRPr="00571EB0" w:rsidRDefault="00DC2710" w:rsidP="00DC2710">
      <w:pPr>
        <w:spacing w:line="18" w:lineRule="exact"/>
        <w:rPr>
          <w:sz w:val="20"/>
          <w:szCs w:val="20"/>
        </w:rPr>
      </w:pPr>
    </w:p>
    <w:p w14:paraId="707727FF" w14:textId="77777777" w:rsidR="00DC2710" w:rsidRPr="00571EB0" w:rsidRDefault="00DC2710" w:rsidP="00DC2710">
      <w:pPr>
        <w:spacing w:line="287" w:lineRule="auto"/>
        <w:ind w:left="560" w:right="20"/>
        <w:rPr>
          <w:sz w:val="20"/>
          <w:szCs w:val="20"/>
        </w:rPr>
      </w:pPr>
      <w:r w:rsidRPr="00571EB0">
        <w:rPr>
          <w:sz w:val="20"/>
          <w:szCs w:val="20"/>
        </w:rPr>
        <w:t>(Example: Armature coil resistance: The 1st and the 2nd measurement results defer from each other because of heat generated by measurement.)</w:t>
      </w:r>
    </w:p>
    <w:p w14:paraId="26464BD0" w14:textId="77777777" w:rsidR="00DC2710" w:rsidRDefault="00DC2710" w:rsidP="00DC2710">
      <w:pPr>
        <w:spacing w:line="131" w:lineRule="exact"/>
        <w:rPr>
          <w:rFonts w:ascii="Times New Roman" w:eastAsia="Times New Roman" w:hAnsi="Times New Roman"/>
        </w:rPr>
      </w:pPr>
    </w:p>
    <w:p w14:paraId="71D72CDF" w14:textId="2A506F35" w:rsidR="00DC2710" w:rsidRDefault="00DC2710" w:rsidP="00DC2710">
      <w:pPr>
        <w:spacing w:line="0" w:lineRule="atLeast"/>
        <w:rPr>
          <w:b/>
        </w:rPr>
      </w:pPr>
      <w:r>
        <w:rPr>
          <w:b/>
        </w:rPr>
        <w:t>4.4 Terms and definitions</w:t>
      </w:r>
    </w:p>
    <w:p w14:paraId="66E15DB2" w14:textId="77777777" w:rsidR="00DC2710" w:rsidRDefault="00DC2710" w:rsidP="00DC2710">
      <w:pPr>
        <w:spacing w:line="10" w:lineRule="exact"/>
        <w:rPr>
          <w:rFonts w:ascii="Times New Roman" w:eastAsia="Times New Roman" w:hAnsi="Times New Roman"/>
        </w:rPr>
      </w:pPr>
    </w:p>
    <w:tbl>
      <w:tblPr>
        <w:tblW w:w="0" w:type="auto"/>
        <w:tblInd w:w="710" w:type="dxa"/>
        <w:tblLayout w:type="fixed"/>
        <w:tblCellMar>
          <w:left w:w="0" w:type="dxa"/>
          <w:right w:w="0" w:type="dxa"/>
        </w:tblCellMar>
        <w:tblLook w:val="0000" w:firstRow="0" w:lastRow="0" w:firstColumn="0" w:lastColumn="0" w:noHBand="0" w:noVBand="0"/>
      </w:tblPr>
      <w:tblGrid>
        <w:gridCol w:w="2240"/>
        <w:gridCol w:w="6840"/>
      </w:tblGrid>
      <w:tr w:rsidR="00DC2710" w14:paraId="74B06E12" w14:textId="77777777" w:rsidTr="00777990">
        <w:trPr>
          <w:trHeight w:val="254"/>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tcPr>
          <w:p w14:paraId="6ED46B13" w14:textId="77777777" w:rsidR="00DC2710" w:rsidRDefault="00DC2710" w:rsidP="00777990">
            <w:pPr>
              <w:spacing w:line="0" w:lineRule="atLeast"/>
              <w:ind w:left="880"/>
            </w:pPr>
            <w:r>
              <w:t>Term</w:t>
            </w:r>
          </w:p>
        </w:tc>
        <w:tc>
          <w:tcPr>
            <w:tcW w:w="6840" w:type="dxa"/>
            <w:tcBorders>
              <w:top w:val="single" w:sz="8" w:space="0" w:color="auto"/>
              <w:bottom w:val="single" w:sz="8" w:space="0" w:color="auto"/>
              <w:right w:val="single" w:sz="8" w:space="0" w:color="auto"/>
            </w:tcBorders>
            <w:shd w:val="clear" w:color="auto" w:fill="auto"/>
            <w:vAlign w:val="bottom"/>
          </w:tcPr>
          <w:p w14:paraId="661CA9F1" w14:textId="77777777" w:rsidR="00DC2710" w:rsidRDefault="00DC2710" w:rsidP="00777990">
            <w:pPr>
              <w:spacing w:line="0" w:lineRule="atLeast"/>
              <w:ind w:left="3000"/>
            </w:pPr>
            <w:r>
              <w:t>Definition</w:t>
            </w:r>
          </w:p>
        </w:tc>
      </w:tr>
      <w:tr w:rsidR="00DC2710" w14:paraId="4698D926" w14:textId="77777777" w:rsidTr="00777990">
        <w:trPr>
          <w:trHeight w:val="227"/>
        </w:trPr>
        <w:tc>
          <w:tcPr>
            <w:tcW w:w="2240" w:type="dxa"/>
            <w:tcBorders>
              <w:left w:val="single" w:sz="8" w:space="0" w:color="auto"/>
              <w:right w:val="single" w:sz="8" w:space="0" w:color="auto"/>
            </w:tcBorders>
            <w:shd w:val="clear" w:color="auto" w:fill="auto"/>
            <w:vAlign w:val="bottom"/>
          </w:tcPr>
          <w:p w14:paraId="2F7B9B7B" w14:textId="77777777" w:rsidR="00DC2710" w:rsidRPr="00571EB0" w:rsidRDefault="00DC2710" w:rsidP="00571EB0">
            <w:pPr>
              <w:ind w:left="100"/>
              <w:rPr>
                <w:sz w:val="20"/>
                <w:szCs w:val="20"/>
              </w:rPr>
            </w:pPr>
            <w:r w:rsidRPr="00571EB0">
              <w:rPr>
                <w:sz w:val="20"/>
                <w:szCs w:val="20"/>
              </w:rPr>
              <w:t>Gauge</w:t>
            </w:r>
          </w:p>
        </w:tc>
        <w:tc>
          <w:tcPr>
            <w:tcW w:w="6840" w:type="dxa"/>
            <w:tcBorders>
              <w:right w:val="single" w:sz="8" w:space="0" w:color="auto"/>
            </w:tcBorders>
            <w:shd w:val="clear" w:color="auto" w:fill="auto"/>
            <w:vAlign w:val="bottom"/>
          </w:tcPr>
          <w:p w14:paraId="340889BD" w14:textId="77777777" w:rsidR="00DC2710" w:rsidRPr="00571EB0" w:rsidRDefault="00DC2710" w:rsidP="00777990">
            <w:pPr>
              <w:spacing w:line="228" w:lineRule="exact"/>
              <w:ind w:left="100"/>
              <w:rPr>
                <w:sz w:val="20"/>
                <w:szCs w:val="20"/>
              </w:rPr>
            </w:pPr>
            <w:r w:rsidRPr="00571EB0">
              <w:rPr>
                <w:sz w:val="20"/>
                <w:szCs w:val="20"/>
              </w:rPr>
              <w:t>Measuring equipment</w:t>
            </w:r>
          </w:p>
        </w:tc>
      </w:tr>
      <w:tr w:rsidR="00DC2710" w14:paraId="10742134" w14:textId="77777777" w:rsidTr="00777990">
        <w:trPr>
          <w:trHeight w:val="240"/>
        </w:trPr>
        <w:tc>
          <w:tcPr>
            <w:tcW w:w="2240" w:type="dxa"/>
            <w:vMerge w:val="restart"/>
            <w:tcBorders>
              <w:left w:val="single" w:sz="8" w:space="0" w:color="auto"/>
              <w:right w:val="single" w:sz="8" w:space="0" w:color="auto"/>
            </w:tcBorders>
            <w:shd w:val="clear" w:color="auto" w:fill="auto"/>
            <w:vAlign w:val="bottom"/>
          </w:tcPr>
          <w:p w14:paraId="70CF5733" w14:textId="77777777" w:rsidR="00DC2710" w:rsidRPr="00571EB0" w:rsidRDefault="00DC2710" w:rsidP="00571EB0">
            <w:pPr>
              <w:ind w:left="100"/>
              <w:rPr>
                <w:sz w:val="20"/>
                <w:szCs w:val="20"/>
              </w:rPr>
            </w:pPr>
            <w:r w:rsidRPr="00571EB0">
              <w:rPr>
                <w:sz w:val="20"/>
                <w:szCs w:val="20"/>
              </w:rPr>
              <w:t>Measurement system</w:t>
            </w:r>
          </w:p>
        </w:tc>
        <w:tc>
          <w:tcPr>
            <w:tcW w:w="6840" w:type="dxa"/>
            <w:tcBorders>
              <w:right w:val="single" w:sz="8" w:space="0" w:color="auto"/>
            </w:tcBorders>
            <w:shd w:val="clear" w:color="auto" w:fill="auto"/>
            <w:vAlign w:val="bottom"/>
          </w:tcPr>
          <w:p w14:paraId="5D513BE8" w14:textId="5F7B3FBC" w:rsidR="00DC2710" w:rsidRPr="00571EB0" w:rsidRDefault="00DC2710" w:rsidP="00777990">
            <w:pPr>
              <w:spacing w:line="0" w:lineRule="atLeast"/>
              <w:ind w:left="100"/>
              <w:rPr>
                <w:sz w:val="20"/>
                <w:szCs w:val="20"/>
              </w:rPr>
            </w:pPr>
            <w:r w:rsidRPr="00571EB0">
              <w:rPr>
                <w:sz w:val="20"/>
                <w:szCs w:val="20"/>
              </w:rPr>
              <w:t>Whole process of measurement (mainly measuring equipment and</w:t>
            </w:r>
          </w:p>
        </w:tc>
      </w:tr>
      <w:tr w:rsidR="00DC2710" w14:paraId="0B22AB8D" w14:textId="77777777" w:rsidTr="00777990">
        <w:trPr>
          <w:trHeight w:val="230"/>
        </w:trPr>
        <w:tc>
          <w:tcPr>
            <w:tcW w:w="2240" w:type="dxa"/>
            <w:vMerge/>
            <w:tcBorders>
              <w:left w:val="single" w:sz="8" w:space="0" w:color="auto"/>
              <w:right w:val="single" w:sz="8" w:space="0" w:color="auto"/>
            </w:tcBorders>
            <w:shd w:val="clear" w:color="auto" w:fill="auto"/>
            <w:vAlign w:val="bottom"/>
          </w:tcPr>
          <w:p w14:paraId="522A8D46" w14:textId="77777777" w:rsidR="00DC2710" w:rsidRPr="00571EB0" w:rsidRDefault="00DC2710" w:rsidP="00571EB0">
            <w:pPr>
              <w:rPr>
                <w:rFonts w:ascii="Times New Roman" w:eastAsia="Times New Roman" w:hAnsi="Times New Roman"/>
                <w:sz w:val="20"/>
                <w:szCs w:val="20"/>
              </w:rPr>
            </w:pPr>
          </w:p>
        </w:tc>
        <w:tc>
          <w:tcPr>
            <w:tcW w:w="6840" w:type="dxa"/>
            <w:vMerge w:val="restart"/>
            <w:tcBorders>
              <w:right w:val="single" w:sz="8" w:space="0" w:color="auto"/>
            </w:tcBorders>
            <w:shd w:val="clear" w:color="auto" w:fill="auto"/>
            <w:vAlign w:val="bottom"/>
          </w:tcPr>
          <w:p w14:paraId="457A97E9" w14:textId="77777777" w:rsidR="00DC2710" w:rsidRPr="00571EB0" w:rsidRDefault="00DC2710" w:rsidP="00777990">
            <w:pPr>
              <w:spacing w:line="0" w:lineRule="atLeast"/>
              <w:ind w:left="100"/>
              <w:rPr>
                <w:sz w:val="20"/>
                <w:szCs w:val="20"/>
              </w:rPr>
            </w:pPr>
            <w:r w:rsidRPr="00571EB0">
              <w:rPr>
                <w:sz w:val="20"/>
                <w:szCs w:val="20"/>
              </w:rPr>
              <w:t>appraiser)</w:t>
            </w:r>
          </w:p>
        </w:tc>
      </w:tr>
      <w:tr w:rsidR="00DC2710" w14:paraId="70A5A9AA" w14:textId="77777777" w:rsidTr="00777990">
        <w:trPr>
          <w:trHeight w:val="115"/>
        </w:trPr>
        <w:tc>
          <w:tcPr>
            <w:tcW w:w="2240" w:type="dxa"/>
            <w:tcBorders>
              <w:left w:val="single" w:sz="8" w:space="0" w:color="auto"/>
              <w:right w:val="single" w:sz="8" w:space="0" w:color="auto"/>
            </w:tcBorders>
            <w:shd w:val="clear" w:color="auto" w:fill="auto"/>
            <w:vAlign w:val="bottom"/>
          </w:tcPr>
          <w:p w14:paraId="4C1BF4E6" w14:textId="77777777" w:rsidR="00DC2710" w:rsidRPr="00571EB0" w:rsidRDefault="00DC2710" w:rsidP="00571EB0">
            <w:pPr>
              <w:rPr>
                <w:rFonts w:ascii="Times New Roman" w:eastAsia="Times New Roman" w:hAnsi="Times New Roman"/>
                <w:sz w:val="20"/>
                <w:szCs w:val="20"/>
              </w:rPr>
            </w:pPr>
          </w:p>
        </w:tc>
        <w:tc>
          <w:tcPr>
            <w:tcW w:w="6840" w:type="dxa"/>
            <w:vMerge/>
            <w:tcBorders>
              <w:right w:val="single" w:sz="8" w:space="0" w:color="auto"/>
            </w:tcBorders>
            <w:shd w:val="clear" w:color="auto" w:fill="auto"/>
            <w:vAlign w:val="bottom"/>
          </w:tcPr>
          <w:p w14:paraId="678EE9A1" w14:textId="77777777" w:rsidR="00DC2710" w:rsidRPr="00571EB0" w:rsidRDefault="00DC2710" w:rsidP="00777990">
            <w:pPr>
              <w:spacing w:line="0" w:lineRule="atLeast"/>
              <w:rPr>
                <w:rFonts w:ascii="Times New Roman" w:eastAsia="Times New Roman" w:hAnsi="Times New Roman"/>
                <w:sz w:val="20"/>
                <w:szCs w:val="20"/>
              </w:rPr>
            </w:pPr>
          </w:p>
        </w:tc>
      </w:tr>
      <w:tr w:rsidR="00DC2710" w14:paraId="77423438" w14:textId="77777777" w:rsidTr="00777990">
        <w:trPr>
          <w:trHeight w:val="240"/>
        </w:trPr>
        <w:tc>
          <w:tcPr>
            <w:tcW w:w="2240" w:type="dxa"/>
            <w:tcBorders>
              <w:left w:val="single" w:sz="8" w:space="0" w:color="auto"/>
              <w:right w:val="single" w:sz="8" w:space="0" w:color="auto"/>
            </w:tcBorders>
            <w:shd w:val="clear" w:color="auto" w:fill="auto"/>
            <w:vAlign w:val="bottom"/>
          </w:tcPr>
          <w:p w14:paraId="1E6AD958" w14:textId="77777777" w:rsidR="00DC2710" w:rsidRPr="00571EB0" w:rsidRDefault="00DC2710" w:rsidP="00571EB0">
            <w:pPr>
              <w:ind w:left="100"/>
              <w:rPr>
                <w:sz w:val="20"/>
                <w:szCs w:val="20"/>
              </w:rPr>
            </w:pPr>
            <w:r w:rsidRPr="00571EB0">
              <w:rPr>
                <w:sz w:val="20"/>
                <w:szCs w:val="20"/>
              </w:rPr>
              <w:t>Total Variation (TV)</w:t>
            </w:r>
          </w:p>
        </w:tc>
        <w:tc>
          <w:tcPr>
            <w:tcW w:w="6840" w:type="dxa"/>
            <w:tcBorders>
              <w:right w:val="single" w:sz="8" w:space="0" w:color="auto"/>
            </w:tcBorders>
            <w:shd w:val="clear" w:color="auto" w:fill="auto"/>
            <w:vAlign w:val="bottom"/>
          </w:tcPr>
          <w:p w14:paraId="0420BEBE" w14:textId="77777777" w:rsidR="00DC2710" w:rsidRPr="00571EB0" w:rsidRDefault="00DC2710" w:rsidP="00777990">
            <w:pPr>
              <w:spacing w:line="0" w:lineRule="atLeast"/>
              <w:ind w:left="100"/>
              <w:rPr>
                <w:sz w:val="20"/>
                <w:szCs w:val="20"/>
              </w:rPr>
            </w:pPr>
            <w:r w:rsidRPr="00571EB0">
              <w:rPr>
                <w:sz w:val="20"/>
                <w:szCs w:val="20"/>
              </w:rPr>
              <w:t>Variation obtained by combining Part Variation (PV) and Gauge R&amp;R</w:t>
            </w:r>
          </w:p>
        </w:tc>
      </w:tr>
      <w:tr w:rsidR="00DC2710" w14:paraId="4D4A4CA2" w14:textId="77777777" w:rsidTr="00777990">
        <w:trPr>
          <w:trHeight w:val="240"/>
        </w:trPr>
        <w:tc>
          <w:tcPr>
            <w:tcW w:w="2240" w:type="dxa"/>
            <w:vMerge w:val="restart"/>
            <w:tcBorders>
              <w:left w:val="single" w:sz="8" w:space="0" w:color="auto"/>
              <w:right w:val="single" w:sz="8" w:space="0" w:color="auto"/>
            </w:tcBorders>
            <w:shd w:val="clear" w:color="auto" w:fill="auto"/>
            <w:vAlign w:val="bottom"/>
          </w:tcPr>
          <w:p w14:paraId="41DA4733" w14:textId="77777777" w:rsidR="00DC2710" w:rsidRPr="00571EB0" w:rsidRDefault="00DC2710" w:rsidP="00571EB0">
            <w:pPr>
              <w:ind w:left="100"/>
              <w:rPr>
                <w:sz w:val="20"/>
                <w:szCs w:val="20"/>
              </w:rPr>
            </w:pPr>
            <w:r w:rsidRPr="00571EB0">
              <w:rPr>
                <w:sz w:val="20"/>
                <w:szCs w:val="20"/>
              </w:rPr>
              <w:t>Tolerance range</w:t>
            </w:r>
          </w:p>
        </w:tc>
        <w:tc>
          <w:tcPr>
            <w:tcW w:w="6840" w:type="dxa"/>
            <w:tcBorders>
              <w:right w:val="single" w:sz="8" w:space="0" w:color="auto"/>
            </w:tcBorders>
            <w:shd w:val="clear" w:color="auto" w:fill="auto"/>
            <w:vAlign w:val="bottom"/>
          </w:tcPr>
          <w:p w14:paraId="6DEA36EE" w14:textId="77777777" w:rsidR="00DC2710" w:rsidRPr="00571EB0" w:rsidRDefault="00DC2710" w:rsidP="00777990">
            <w:pPr>
              <w:spacing w:line="0" w:lineRule="atLeast"/>
              <w:ind w:left="100"/>
              <w:rPr>
                <w:sz w:val="20"/>
                <w:szCs w:val="20"/>
              </w:rPr>
            </w:pPr>
            <w:r w:rsidRPr="00571EB0">
              <w:rPr>
                <w:sz w:val="20"/>
                <w:szCs w:val="20"/>
              </w:rPr>
              <w:t>Range between upper specification limit (USL) and lower specification limit</w:t>
            </w:r>
          </w:p>
        </w:tc>
      </w:tr>
      <w:tr w:rsidR="00DC2710" w14:paraId="6C5011AA" w14:textId="77777777" w:rsidTr="00777990">
        <w:trPr>
          <w:trHeight w:val="230"/>
        </w:trPr>
        <w:tc>
          <w:tcPr>
            <w:tcW w:w="2240" w:type="dxa"/>
            <w:vMerge/>
            <w:tcBorders>
              <w:left w:val="single" w:sz="8" w:space="0" w:color="auto"/>
              <w:right w:val="single" w:sz="8" w:space="0" w:color="auto"/>
            </w:tcBorders>
            <w:shd w:val="clear" w:color="auto" w:fill="auto"/>
            <w:vAlign w:val="bottom"/>
          </w:tcPr>
          <w:p w14:paraId="366ACC94" w14:textId="77777777" w:rsidR="00DC2710" w:rsidRPr="00571EB0" w:rsidRDefault="00DC2710" w:rsidP="00571EB0">
            <w:pPr>
              <w:rPr>
                <w:rFonts w:ascii="Times New Roman" w:eastAsia="Times New Roman" w:hAnsi="Times New Roman"/>
                <w:sz w:val="20"/>
                <w:szCs w:val="20"/>
              </w:rPr>
            </w:pPr>
          </w:p>
        </w:tc>
        <w:tc>
          <w:tcPr>
            <w:tcW w:w="6840" w:type="dxa"/>
            <w:vMerge w:val="restart"/>
            <w:tcBorders>
              <w:right w:val="single" w:sz="8" w:space="0" w:color="auto"/>
            </w:tcBorders>
            <w:shd w:val="clear" w:color="auto" w:fill="auto"/>
            <w:vAlign w:val="bottom"/>
          </w:tcPr>
          <w:p w14:paraId="3A37088E" w14:textId="77777777" w:rsidR="00DC2710" w:rsidRPr="00571EB0" w:rsidRDefault="00DC2710" w:rsidP="00777990">
            <w:pPr>
              <w:spacing w:line="0" w:lineRule="atLeast"/>
              <w:ind w:left="100"/>
              <w:rPr>
                <w:sz w:val="20"/>
                <w:szCs w:val="20"/>
              </w:rPr>
            </w:pPr>
            <w:r w:rsidRPr="00571EB0">
              <w:rPr>
                <w:sz w:val="20"/>
                <w:szCs w:val="20"/>
              </w:rPr>
              <w:t>(LSL). Tolerance range = USL - LSL</w:t>
            </w:r>
          </w:p>
        </w:tc>
      </w:tr>
      <w:tr w:rsidR="00DC2710" w14:paraId="46BC0909" w14:textId="77777777" w:rsidTr="00777990">
        <w:trPr>
          <w:trHeight w:val="115"/>
        </w:trPr>
        <w:tc>
          <w:tcPr>
            <w:tcW w:w="2240" w:type="dxa"/>
            <w:tcBorders>
              <w:left w:val="single" w:sz="8" w:space="0" w:color="auto"/>
              <w:right w:val="single" w:sz="8" w:space="0" w:color="auto"/>
            </w:tcBorders>
            <w:shd w:val="clear" w:color="auto" w:fill="auto"/>
            <w:vAlign w:val="bottom"/>
          </w:tcPr>
          <w:p w14:paraId="56C29E0B" w14:textId="77777777" w:rsidR="00DC2710" w:rsidRPr="00571EB0" w:rsidRDefault="00DC2710" w:rsidP="00571EB0">
            <w:pPr>
              <w:rPr>
                <w:rFonts w:ascii="Times New Roman" w:eastAsia="Times New Roman" w:hAnsi="Times New Roman"/>
                <w:sz w:val="20"/>
                <w:szCs w:val="20"/>
              </w:rPr>
            </w:pPr>
          </w:p>
        </w:tc>
        <w:tc>
          <w:tcPr>
            <w:tcW w:w="6840" w:type="dxa"/>
            <w:vMerge/>
            <w:tcBorders>
              <w:right w:val="single" w:sz="8" w:space="0" w:color="auto"/>
            </w:tcBorders>
            <w:shd w:val="clear" w:color="auto" w:fill="auto"/>
            <w:vAlign w:val="bottom"/>
          </w:tcPr>
          <w:p w14:paraId="0335EC6F" w14:textId="77777777" w:rsidR="00DC2710" w:rsidRPr="00571EB0" w:rsidRDefault="00DC2710" w:rsidP="00777990">
            <w:pPr>
              <w:spacing w:line="0" w:lineRule="atLeast"/>
              <w:rPr>
                <w:rFonts w:ascii="Times New Roman" w:eastAsia="Times New Roman" w:hAnsi="Times New Roman"/>
                <w:sz w:val="20"/>
                <w:szCs w:val="20"/>
              </w:rPr>
            </w:pPr>
          </w:p>
        </w:tc>
      </w:tr>
      <w:tr w:rsidR="00DC2710" w14:paraId="6F4A8D2D" w14:textId="77777777" w:rsidTr="00777990">
        <w:trPr>
          <w:trHeight w:val="240"/>
        </w:trPr>
        <w:tc>
          <w:tcPr>
            <w:tcW w:w="2240" w:type="dxa"/>
            <w:tcBorders>
              <w:left w:val="single" w:sz="8" w:space="0" w:color="auto"/>
              <w:right w:val="single" w:sz="8" w:space="0" w:color="auto"/>
            </w:tcBorders>
            <w:shd w:val="clear" w:color="auto" w:fill="auto"/>
            <w:vAlign w:val="bottom"/>
          </w:tcPr>
          <w:p w14:paraId="36B36647" w14:textId="77777777" w:rsidR="00DC2710" w:rsidRPr="00571EB0" w:rsidRDefault="00DC2710" w:rsidP="00571EB0">
            <w:pPr>
              <w:ind w:left="100"/>
              <w:rPr>
                <w:sz w:val="20"/>
                <w:szCs w:val="20"/>
              </w:rPr>
            </w:pPr>
            <w:r w:rsidRPr="00571EB0">
              <w:rPr>
                <w:sz w:val="20"/>
                <w:szCs w:val="20"/>
              </w:rPr>
              <w:t>Gauge R&amp;R</w:t>
            </w:r>
          </w:p>
        </w:tc>
        <w:tc>
          <w:tcPr>
            <w:tcW w:w="6840" w:type="dxa"/>
            <w:tcBorders>
              <w:right w:val="single" w:sz="8" w:space="0" w:color="auto"/>
            </w:tcBorders>
            <w:shd w:val="clear" w:color="auto" w:fill="auto"/>
            <w:vAlign w:val="bottom"/>
          </w:tcPr>
          <w:p w14:paraId="1B6791A1" w14:textId="77777777" w:rsidR="00DC2710" w:rsidRPr="00571EB0" w:rsidRDefault="00DC2710" w:rsidP="00777990">
            <w:pPr>
              <w:spacing w:line="0" w:lineRule="atLeast"/>
              <w:ind w:left="100"/>
              <w:rPr>
                <w:sz w:val="20"/>
                <w:szCs w:val="20"/>
              </w:rPr>
            </w:pPr>
            <w:r w:rsidRPr="00571EB0">
              <w:rPr>
                <w:sz w:val="20"/>
                <w:szCs w:val="20"/>
              </w:rPr>
              <w:t>Variation obtained by combining repeatability and reproducibility variations</w:t>
            </w:r>
          </w:p>
        </w:tc>
      </w:tr>
      <w:tr w:rsidR="00DC2710" w14:paraId="3091A959" w14:textId="77777777" w:rsidTr="00777990">
        <w:trPr>
          <w:trHeight w:val="240"/>
        </w:trPr>
        <w:tc>
          <w:tcPr>
            <w:tcW w:w="2240" w:type="dxa"/>
            <w:vMerge w:val="restart"/>
            <w:tcBorders>
              <w:left w:val="single" w:sz="8" w:space="0" w:color="auto"/>
              <w:right w:val="single" w:sz="8" w:space="0" w:color="auto"/>
            </w:tcBorders>
            <w:shd w:val="clear" w:color="auto" w:fill="auto"/>
            <w:vAlign w:val="bottom"/>
          </w:tcPr>
          <w:p w14:paraId="1A16E053" w14:textId="77777777" w:rsidR="00DC2710" w:rsidRPr="00571EB0" w:rsidRDefault="00DC2710" w:rsidP="00571EB0">
            <w:pPr>
              <w:ind w:left="100"/>
              <w:rPr>
                <w:sz w:val="20"/>
                <w:szCs w:val="20"/>
              </w:rPr>
            </w:pPr>
            <w:r w:rsidRPr="00571EB0">
              <w:rPr>
                <w:sz w:val="20"/>
                <w:szCs w:val="20"/>
              </w:rPr>
              <w:t>%GRR</w:t>
            </w:r>
          </w:p>
        </w:tc>
        <w:tc>
          <w:tcPr>
            <w:tcW w:w="6840" w:type="dxa"/>
            <w:tcBorders>
              <w:right w:val="single" w:sz="8" w:space="0" w:color="auto"/>
            </w:tcBorders>
            <w:shd w:val="clear" w:color="auto" w:fill="auto"/>
            <w:vAlign w:val="bottom"/>
          </w:tcPr>
          <w:p w14:paraId="7AA8960F" w14:textId="77777777" w:rsidR="00DC2710" w:rsidRPr="00571EB0" w:rsidRDefault="00DC2710" w:rsidP="00777990">
            <w:pPr>
              <w:spacing w:line="0" w:lineRule="atLeast"/>
              <w:ind w:left="100"/>
              <w:rPr>
                <w:sz w:val="20"/>
                <w:szCs w:val="20"/>
              </w:rPr>
            </w:pPr>
            <w:r w:rsidRPr="00571EB0">
              <w:rPr>
                <w:sz w:val="20"/>
                <w:szCs w:val="20"/>
              </w:rPr>
              <w:t>Proportion of the combined variation of repeatability and reproducibility to</w:t>
            </w:r>
          </w:p>
        </w:tc>
      </w:tr>
      <w:tr w:rsidR="00DC2710" w14:paraId="4C0C80E9" w14:textId="77777777" w:rsidTr="00777990">
        <w:trPr>
          <w:trHeight w:val="115"/>
        </w:trPr>
        <w:tc>
          <w:tcPr>
            <w:tcW w:w="2240" w:type="dxa"/>
            <w:vMerge/>
            <w:tcBorders>
              <w:left w:val="single" w:sz="8" w:space="0" w:color="auto"/>
              <w:right w:val="single" w:sz="8" w:space="0" w:color="auto"/>
            </w:tcBorders>
            <w:shd w:val="clear" w:color="auto" w:fill="auto"/>
            <w:vAlign w:val="bottom"/>
          </w:tcPr>
          <w:p w14:paraId="5F1A8463" w14:textId="77777777" w:rsidR="00DC2710" w:rsidRDefault="00DC2710" w:rsidP="00777990">
            <w:pPr>
              <w:spacing w:line="0" w:lineRule="atLeast"/>
              <w:rPr>
                <w:rFonts w:ascii="Times New Roman" w:eastAsia="Times New Roman" w:hAnsi="Times New Roman"/>
                <w:sz w:val="10"/>
              </w:rPr>
            </w:pPr>
          </w:p>
        </w:tc>
        <w:tc>
          <w:tcPr>
            <w:tcW w:w="6840" w:type="dxa"/>
            <w:vMerge w:val="restart"/>
            <w:tcBorders>
              <w:right w:val="single" w:sz="8" w:space="0" w:color="auto"/>
            </w:tcBorders>
            <w:shd w:val="clear" w:color="auto" w:fill="auto"/>
            <w:vAlign w:val="bottom"/>
          </w:tcPr>
          <w:p w14:paraId="1755A7A1" w14:textId="77777777" w:rsidR="00DC2710" w:rsidRPr="00571EB0" w:rsidRDefault="00DC2710" w:rsidP="00777990">
            <w:pPr>
              <w:spacing w:line="0" w:lineRule="atLeast"/>
              <w:ind w:left="100"/>
              <w:rPr>
                <w:sz w:val="20"/>
                <w:szCs w:val="20"/>
              </w:rPr>
            </w:pPr>
            <w:r w:rsidRPr="00571EB0">
              <w:rPr>
                <w:sz w:val="20"/>
                <w:szCs w:val="20"/>
              </w:rPr>
              <w:t>the Tolerance range and to Process Variation (in %)</w:t>
            </w:r>
          </w:p>
        </w:tc>
      </w:tr>
      <w:tr w:rsidR="00DC2710" w14:paraId="24F1D3B3" w14:textId="77777777" w:rsidTr="00777990">
        <w:trPr>
          <w:trHeight w:val="117"/>
        </w:trPr>
        <w:tc>
          <w:tcPr>
            <w:tcW w:w="2240" w:type="dxa"/>
            <w:tcBorders>
              <w:left w:val="single" w:sz="8" w:space="0" w:color="auto"/>
              <w:bottom w:val="single" w:sz="8" w:space="0" w:color="auto"/>
              <w:right w:val="single" w:sz="8" w:space="0" w:color="auto"/>
            </w:tcBorders>
            <w:shd w:val="clear" w:color="auto" w:fill="auto"/>
            <w:vAlign w:val="bottom"/>
          </w:tcPr>
          <w:p w14:paraId="16BA580B" w14:textId="77777777" w:rsidR="00DC2710" w:rsidRDefault="00DC2710" w:rsidP="00777990">
            <w:pPr>
              <w:spacing w:line="0" w:lineRule="atLeast"/>
              <w:rPr>
                <w:rFonts w:ascii="Times New Roman" w:eastAsia="Times New Roman" w:hAnsi="Times New Roman"/>
                <w:sz w:val="10"/>
              </w:rPr>
            </w:pPr>
          </w:p>
        </w:tc>
        <w:tc>
          <w:tcPr>
            <w:tcW w:w="6840" w:type="dxa"/>
            <w:vMerge/>
            <w:tcBorders>
              <w:bottom w:val="single" w:sz="8" w:space="0" w:color="auto"/>
              <w:right w:val="single" w:sz="8" w:space="0" w:color="auto"/>
            </w:tcBorders>
            <w:shd w:val="clear" w:color="auto" w:fill="auto"/>
            <w:vAlign w:val="bottom"/>
          </w:tcPr>
          <w:p w14:paraId="05D058F8" w14:textId="77777777" w:rsidR="00DC2710" w:rsidRDefault="00DC2710" w:rsidP="00777990">
            <w:pPr>
              <w:spacing w:line="0" w:lineRule="atLeast"/>
              <w:rPr>
                <w:rFonts w:ascii="Times New Roman" w:eastAsia="Times New Roman" w:hAnsi="Times New Roman"/>
                <w:sz w:val="10"/>
              </w:rPr>
            </w:pPr>
          </w:p>
        </w:tc>
      </w:tr>
    </w:tbl>
    <w:p w14:paraId="6C5336F1" w14:textId="0731161A" w:rsidR="00DC2710" w:rsidRDefault="00DC2710" w:rsidP="00DC2710">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2035072" behindDoc="1" locked="0" layoutInCell="1" allowOverlap="1" wp14:anchorId="0BD68F12" wp14:editId="1E513BCC">
            <wp:simplePos x="0" y="0"/>
            <wp:positionH relativeFrom="column">
              <wp:posOffset>440690</wp:posOffset>
            </wp:positionH>
            <wp:positionV relativeFrom="paragraph">
              <wp:posOffset>-1209675</wp:posOffset>
            </wp:positionV>
            <wp:extent cx="5754370" cy="6350"/>
            <wp:effectExtent l="0" t="0" r="0" b="0"/>
            <wp:wrapNone/>
            <wp:docPr id="63507697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5437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2041216" behindDoc="1" locked="0" layoutInCell="1" allowOverlap="1" wp14:anchorId="413B6202" wp14:editId="2D6FBA22">
            <wp:simplePos x="0" y="0"/>
            <wp:positionH relativeFrom="column">
              <wp:posOffset>449580</wp:posOffset>
            </wp:positionH>
            <wp:positionV relativeFrom="paragraph">
              <wp:posOffset>-910590</wp:posOffset>
            </wp:positionV>
            <wp:extent cx="5745480" cy="6350"/>
            <wp:effectExtent l="0" t="0" r="0" b="0"/>
            <wp:wrapNone/>
            <wp:docPr id="67080258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4548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2047360" behindDoc="1" locked="0" layoutInCell="1" allowOverlap="1" wp14:anchorId="1E2BB09C" wp14:editId="32446698">
            <wp:simplePos x="0" y="0"/>
            <wp:positionH relativeFrom="column">
              <wp:posOffset>449580</wp:posOffset>
            </wp:positionH>
            <wp:positionV relativeFrom="paragraph">
              <wp:posOffset>-758190</wp:posOffset>
            </wp:positionV>
            <wp:extent cx="5745480" cy="6350"/>
            <wp:effectExtent l="0" t="0" r="0" b="0"/>
            <wp:wrapNone/>
            <wp:docPr id="2109733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4548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2053504" behindDoc="1" locked="0" layoutInCell="1" allowOverlap="1" wp14:anchorId="0D2307E6" wp14:editId="0520B08F">
            <wp:simplePos x="0" y="0"/>
            <wp:positionH relativeFrom="column">
              <wp:posOffset>449580</wp:posOffset>
            </wp:positionH>
            <wp:positionV relativeFrom="paragraph">
              <wp:posOffset>-459740</wp:posOffset>
            </wp:positionV>
            <wp:extent cx="5745480" cy="6350"/>
            <wp:effectExtent l="0" t="0" r="0" b="0"/>
            <wp:wrapNone/>
            <wp:docPr id="2135046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4548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2059648" behindDoc="1" locked="0" layoutInCell="1" allowOverlap="1" wp14:anchorId="13F2B103" wp14:editId="52222189">
            <wp:simplePos x="0" y="0"/>
            <wp:positionH relativeFrom="column">
              <wp:posOffset>449580</wp:posOffset>
            </wp:positionH>
            <wp:positionV relativeFrom="paragraph">
              <wp:posOffset>-307340</wp:posOffset>
            </wp:positionV>
            <wp:extent cx="5745480" cy="6350"/>
            <wp:effectExtent l="0" t="0" r="0" b="0"/>
            <wp:wrapNone/>
            <wp:docPr id="17128823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45480" cy="6350"/>
                    </a:xfrm>
                    <a:prstGeom prst="rect">
                      <a:avLst/>
                    </a:prstGeom>
                    <a:noFill/>
                  </pic:spPr>
                </pic:pic>
              </a:graphicData>
            </a:graphic>
            <wp14:sizeRelH relativeFrom="page">
              <wp14:pctWidth>0</wp14:pctWidth>
            </wp14:sizeRelH>
            <wp14:sizeRelV relativeFrom="page">
              <wp14:pctHeight>0</wp14:pctHeight>
            </wp14:sizeRelV>
          </wp:anchor>
        </w:drawing>
      </w:r>
    </w:p>
    <w:p w14:paraId="516CD7B1" w14:textId="77777777" w:rsidR="00E61D9F" w:rsidRDefault="00E61D9F" w:rsidP="00DC2710">
      <w:pPr>
        <w:spacing w:line="212" w:lineRule="exact"/>
        <w:rPr>
          <w:rFonts w:ascii="Times New Roman" w:eastAsia="Times New Roman" w:hAnsi="Times New Roman"/>
        </w:rPr>
      </w:pPr>
    </w:p>
    <w:p w14:paraId="07ABA3CD" w14:textId="77777777" w:rsidR="00571EB0" w:rsidRDefault="00571EB0" w:rsidP="00DC2710">
      <w:pPr>
        <w:spacing w:line="212" w:lineRule="exact"/>
        <w:rPr>
          <w:rFonts w:ascii="Times New Roman" w:eastAsia="Times New Roman" w:hAnsi="Times New Roman"/>
        </w:rPr>
      </w:pPr>
    </w:p>
    <w:p w14:paraId="4820BCDC" w14:textId="77777777" w:rsidR="00571EB0" w:rsidRDefault="00571EB0" w:rsidP="00DC2710">
      <w:pPr>
        <w:spacing w:line="212" w:lineRule="exact"/>
        <w:rPr>
          <w:rFonts w:ascii="Times New Roman" w:eastAsia="Times New Roman" w:hAnsi="Times New Roman"/>
        </w:rPr>
      </w:pPr>
    </w:p>
    <w:p w14:paraId="592F09AF" w14:textId="77777777" w:rsidR="00571EB0" w:rsidRDefault="00571EB0" w:rsidP="00DC2710">
      <w:pPr>
        <w:spacing w:line="212" w:lineRule="exact"/>
        <w:rPr>
          <w:rFonts w:ascii="Times New Roman" w:eastAsia="Times New Roman" w:hAnsi="Times New Roman"/>
        </w:rPr>
      </w:pPr>
    </w:p>
    <w:p w14:paraId="1C3C60AC" w14:textId="6AC717DF" w:rsidR="00DC2710" w:rsidRDefault="00DC2710" w:rsidP="00DC2710">
      <w:pPr>
        <w:spacing w:line="0" w:lineRule="atLeast"/>
        <w:rPr>
          <w:b/>
        </w:rPr>
      </w:pPr>
      <w:r>
        <w:rPr>
          <w:b/>
        </w:rPr>
        <w:t>4.5 Types of measurement system variation</w:t>
      </w:r>
    </w:p>
    <w:p w14:paraId="45156C3C" w14:textId="77777777" w:rsidR="008A7555" w:rsidRDefault="008A7555">
      <w:pPr>
        <w:pStyle w:val="ListParagraph"/>
        <w:numPr>
          <w:ilvl w:val="2"/>
          <w:numId w:val="139"/>
        </w:numPr>
        <w:tabs>
          <w:tab w:val="left" w:pos="815"/>
        </w:tabs>
        <w:spacing w:before="174"/>
        <w:ind w:left="814" w:hanging="361"/>
        <w:rPr>
          <w:sz w:val="20"/>
        </w:rPr>
      </w:pPr>
      <w:r>
        <w:rPr>
          <w:w w:val="95"/>
          <w:sz w:val="20"/>
        </w:rPr>
        <w:t>Shown</w:t>
      </w:r>
      <w:r>
        <w:rPr>
          <w:spacing w:val="-4"/>
          <w:w w:val="95"/>
          <w:sz w:val="20"/>
        </w:rPr>
        <w:t xml:space="preserve"> </w:t>
      </w:r>
      <w:r>
        <w:rPr>
          <w:w w:val="95"/>
          <w:sz w:val="20"/>
        </w:rPr>
        <w:t>below</w:t>
      </w:r>
      <w:r>
        <w:rPr>
          <w:spacing w:val="-5"/>
          <w:w w:val="95"/>
          <w:sz w:val="20"/>
        </w:rPr>
        <w:t xml:space="preserve"> </w:t>
      </w:r>
      <w:r>
        <w:rPr>
          <w:w w:val="95"/>
          <w:sz w:val="20"/>
        </w:rPr>
        <w:t>are</w:t>
      </w:r>
      <w:r>
        <w:rPr>
          <w:spacing w:val="-6"/>
          <w:w w:val="95"/>
          <w:sz w:val="20"/>
        </w:rPr>
        <w:t xml:space="preserve"> </w:t>
      </w:r>
      <w:r>
        <w:rPr>
          <w:w w:val="95"/>
          <w:sz w:val="20"/>
        </w:rPr>
        <w:t>the</w:t>
      </w:r>
      <w:r>
        <w:rPr>
          <w:spacing w:val="-6"/>
          <w:w w:val="95"/>
          <w:sz w:val="20"/>
        </w:rPr>
        <w:t xml:space="preserve"> </w:t>
      </w:r>
      <w:r>
        <w:rPr>
          <w:w w:val="95"/>
          <w:sz w:val="20"/>
        </w:rPr>
        <w:t>types</w:t>
      </w:r>
      <w:r>
        <w:rPr>
          <w:spacing w:val="-4"/>
          <w:w w:val="95"/>
          <w:sz w:val="20"/>
        </w:rPr>
        <w:t xml:space="preserve"> </w:t>
      </w:r>
      <w:r>
        <w:rPr>
          <w:w w:val="95"/>
          <w:sz w:val="20"/>
        </w:rPr>
        <w:t>of</w:t>
      </w:r>
      <w:r>
        <w:rPr>
          <w:spacing w:val="-5"/>
          <w:w w:val="95"/>
          <w:sz w:val="20"/>
        </w:rPr>
        <w:t xml:space="preserve"> </w:t>
      </w:r>
      <w:r>
        <w:rPr>
          <w:w w:val="95"/>
          <w:sz w:val="20"/>
        </w:rPr>
        <w:t>measurement</w:t>
      </w:r>
      <w:r>
        <w:rPr>
          <w:spacing w:val="-6"/>
          <w:w w:val="95"/>
          <w:sz w:val="20"/>
        </w:rPr>
        <w:t xml:space="preserve"> </w:t>
      </w:r>
      <w:r>
        <w:rPr>
          <w:w w:val="95"/>
          <w:sz w:val="20"/>
        </w:rPr>
        <w:t>system</w:t>
      </w:r>
      <w:r>
        <w:rPr>
          <w:spacing w:val="-6"/>
          <w:w w:val="95"/>
          <w:sz w:val="20"/>
        </w:rPr>
        <w:t xml:space="preserve"> </w:t>
      </w:r>
      <w:r>
        <w:rPr>
          <w:w w:val="95"/>
          <w:sz w:val="20"/>
        </w:rPr>
        <w:t>variation.</w:t>
      </w:r>
    </w:p>
    <w:p w14:paraId="61E608EB" w14:textId="77777777" w:rsidR="008A7555" w:rsidRDefault="008A7555">
      <w:pPr>
        <w:pStyle w:val="ListParagraph"/>
        <w:numPr>
          <w:ilvl w:val="3"/>
          <w:numId w:val="139"/>
        </w:numPr>
        <w:tabs>
          <w:tab w:val="left" w:pos="900"/>
        </w:tabs>
        <w:spacing w:before="55"/>
        <w:ind w:left="540" w:hanging="360"/>
        <w:rPr>
          <w:sz w:val="20"/>
        </w:rPr>
      </w:pPr>
      <w:r>
        <w:rPr>
          <w:sz w:val="20"/>
        </w:rPr>
        <w:t>Bias:</w:t>
      </w:r>
    </w:p>
    <w:p w14:paraId="50F11861" w14:textId="77777777" w:rsidR="008A7555" w:rsidRDefault="008A7555" w:rsidP="008A7555">
      <w:pPr>
        <w:pStyle w:val="BodyText"/>
        <w:ind w:left="1313"/>
      </w:pPr>
      <w:r>
        <w:t>Difference</w:t>
      </w:r>
      <w:r>
        <w:rPr>
          <w:spacing w:val="-3"/>
        </w:rPr>
        <w:t xml:space="preserve"> </w:t>
      </w:r>
      <w:r>
        <w:t>between</w:t>
      </w:r>
      <w:r>
        <w:rPr>
          <w:spacing w:val="-3"/>
        </w:rPr>
        <w:t xml:space="preserve"> </w:t>
      </w:r>
      <w:r>
        <w:t>the</w:t>
      </w:r>
      <w:r>
        <w:rPr>
          <w:spacing w:val="-1"/>
        </w:rPr>
        <w:t xml:space="preserve"> </w:t>
      </w:r>
      <w:r>
        <w:t>average</w:t>
      </w:r>
      <w:r>
        <w:rPr>
          <w:spacing w:val="-2"/>
        </w:rPr>
        <w:t xml:space="preserve"> </w:t>
      </w:r>
      <w:r>
        <w:t>of</w:t>
      </w:r>
      <w:r>
        <w:rPr>
          <w:spacing w:val="-1"/>
        </w:rPr>
        <w:t xml:space="preserve"> </w:t>
      </w:r>
      <w:r>
        <w:t>measured</w:t>
      </w:r>
      <w:r>
        <w:rPr>
          <w:spacing w:val="-3"/>
        </w:rPr>
        <w:t xml:space="preserve"> </w:t>
      </w:r>
      <w:r>
        <w:t>values</w:t>
      </w:r>
      <w:r>
        <w:rPr>
          <w:spacing w:val="-1"/>
        </w:rPr>
        <w:t xml:space="preserve"> </w:t>
      </w:r>
      <w:r>
        <w:t>and</w:t>
      </w:r>
      <w:r>
        <w:rPr>
          <w:spacing w:val="-3"/>
        </w:rPr>
        <w:t xml:space="preserve"> </w:t>
      </w:r>
      <w:r>
        <w:t>the</w:t>
      </w:r>
      <w:r>
        <w:rPr>
          <w:spacing w:val="-3"/>
        </w:rPr>
        <w:t xml:space="preserve"> </w:t>
      </w:r>
      <w:r>
        <w:t>reference</w:t>
      </w:r>
      <w:r>
        <w:rPr>
          <w:spacing w:val="-2"/>
        </w:rPr>
        <w:t xml:space="preserve"> </w:t>
      </w:r>
      <w:r>
        <w:t>value</w:t>
      </w:r>
    </w:p>
    <w:p w14:paraId="7ABB28C9" w14:textId="40C70F35" w:rsidR="008A7555" w:rsidRDefault="008A7555" w:rsidP="008A7555">
      <w:pPr>
        <w:pStyle w:val="BodyText"/>
        <w:ind w:left="0"/>
      </w:pPr>
      <w:r>
        <w:rPr>
          <w:noProof/>
        </w:rPr>
        <mc:AlternateContent>
          <mc:Choice Requires="wpg">
            <w:drawing>
              <wp:anchor distT="0" distB="0" distL="114300" distR="114300" simplePos="0" relativeHeight="252205056" behindDoc="1" locked="0" layoutInCell="1" allowOverlap="1" wp14:anchorId="6FE4E27C" wp14:editId="21A3323C">
                <wp:simplePos x="0" y="0"/>
                <wp:positionH relativeFrom="page">
                  <wp:posOffset>1990815</wp:posOffset>
                </wp:positionH>
                <wp:positionV relativeFrom="paragraph">
                  <wp:posOffset>125822</wp:posOffset>
                </wp:positionV>
                <wp:extent cx="1661341" cy="810260"/>
                <wp:effectExtent l="0" t="0" r="15240" b="8890"/>
                <wp:wrapNone/>
                <wp:docPr id="144234555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341" cy="810260"/>
                          <a:chOff x="2814" y="-1131"/>
                          <a:chExt cx="2940" cy="1275"/>
                        </a:xfrm>
                      </wpg:grpSpPr>
                      <wps:wsp>
                        <wps:cNvPr id="236759918" name="AutoShape 296"/>
                        <wps:cNvSpPr>
                          <a:spLocks/>
                        </wps:cNvSpPr>
                        <wps:spPr bwMode="auto">
                          <a:xfrm>
                            <a:off x="2814" y="-1132"/>
                            <a:ext cx="2940" cy="1260"/>
                          </a:xfrm>
                          <a:custGeom>
                            <a:avLst/>
                            <a:gdLst>
                              <a:gd name="T0" fmla="+- 0 2814 2814"/>
                              <a:gd name="T1" fmla="*/ T0 w 2940"/>
                              <a:gd name="T2" fmla="+- 0 -134 -1131"/>
                              <a:gd name="T3" fmla="*/ -134 h 1260"/>
                              <a:gd name="T4" fmla="+- 0 5754 2814"/>
                              <a:gd name="T5" fmla="*/ T4 w 2940"/>
                              <a:gd name="T6" fmla="+- 0 -134 -1131"/>
                              <a:gd name="T7" fmla="*/ -134 h 1260"/>
                              <a:gd name="T8" fmla="+- 0 3024 2814"/>
                              <a:gd name="T9" fmla="*/ T8 w 2940"/>
                              <a:gd name="T10" fmla="+- 0 -126 -1131"/>
                              <a:gd name="T11" fmla="*/ -126 h 1260"/>
                              <a:gd name="T12" fmla="+- 0 3090 2814"/>
                              <a:gd name="T13" fmla="*/ T12 w 2940"/>
                              <a:gd name="T14" fmla="+- 0 -134 -1131"/>
                              <a:gd name="T15" fmla="*/ -134 h 1260"/>
                              <a:gd name="T16" fmla="+- 0 3156 2814"/>
                              <a:gd name="T17" fmla="*/ T16 w 2940"/>
                              <a:gd name="T18" fmla="+- 0 -146 -1131"/>
                              <a:gd name="T19" fmla="*/ -146 h 1260"/>
                              <a:gd name="T20" fmla="+- 0 3224 2814"/>
                              <a:gd name="T21" fmla="*/ T20 w 2940"/>
                              <a:gd name="T22" fmla="+- 0 -166 -1131"/>
                              <a:gd name="T23" fmla="*/ -166 h 1260"/>
                              <a:gd name="T24" fmla="+- 0 3294 2814"/>
                              <a:gd name="T25" fmla="*/ T24 w 2940"/>
                              <a:gd name="T26" fmla="+- 0 -196 -1131"/>
                              <a:gd name="T27" fmla="*/ -196 h 1260"/>
                              <a:gd name="T28" fmla="+- 0 3367 2814"/>
                              <a:gd name="T29" fmla="*/ T28 w 2940"/>
                              <a:gd name="T30" fmla="+- 0 -242 -1131"/>
                              <a:gd name="T31" fmla="*/ -242 h 1260"/>
                              <a:gd name="T32" fmla="+- 0 3444 2814"/>
                              <a:gd name="T33" fmla="*/ T32 w 2940"/>
                              <a:gd name="T34" fmla="+- 0 -306 -1131"/>
                              <a:gd name="T35" fmla="*/ -306 h 1260"/>
                              <a:gd name="T36" fmla="+- 0 3481 2814"/>
                              <a:gd name="T37" fmla="*/ T36 w 2940"/>
                              <a:gd name="T38" fmla="+- 0 -348 -1131"/>
                              <a:gd name="T39" fmla="*/ -348 h 1260"/>
                              <a:gd name="T40" fmla="+- 0 3518 2814"/>
                              <a:gd name="T41" fmla="*/ T40 w 2940"/>
                              <a:gd name="T42" fmla="+- 0 -402 -1131"/>
                              <a:gd name="T43" fmla="*/ -402 h 1260"/>
                              <a:gd name="T44" fmla="+- 0 3556 2814"/>
                              <a:gd name="T45" fmla="*/ T44 w 2940"/>
                              <a:gd name="T46" fmla="+- 0 -465 -1131"/>
                              <a:gd name="T47" fmla="*/ -465 h 1260"/>
                              <a:gd name="T48" fmla="+- 0 3594 2814"/>
                              <a:gd name="T49" fmla="*/ T48 w 2940"/>
                              <a:gd name="T50" fmla="+- 0 -535 -1131"/>
                              <a:gd name="T51" fmla="*/ -535 h 1260"/>
                              <a:gd name="T52" fmla="+- 0 3633 2814"/>
                              <a:gd name="T53" fmla="*/ T52 w 2940"/>
                              <a:gd name="T54" fmla="+- 0 -609 -1131"/>
                              <a:gd name="T55" fmla="*/ -609 h 1260"/>
                              <a:gd name="T56" fmla="+- 0 3673 2814"/>
                              <a:gd name="T57" fmla="*/ T56 w 2940"/>
                              <a:gd name="T58" fmla="+- 0 -685 -1131"/>
                              <a:gd name="T59" fmla="*/ -685 h 1260"/>
                              <a:gd name="T60" fmla="+- 0 3714 2814"/>
                              <a:gd name="T61" fmla="*/ T60 w 2940"/>
                              <a:gd name="T62" fmla="+- 0 -759 -1131"/>
                              <a:gd name="T63" fmla="*/ -759 h 1260"/>
                              <a:gd name="T64" fmla="+- 0 3755 2814"/>
                              <a:gd name="T65" fmla="*/ T64 w 2940"/>
                              <a:gd name="T66" fmla="+- 0 -830 -1131"/>
                              <a:gd name="T67" fmla="*/ -830 h 1260"/>
                              <a:gd name="T68" fmla="+- 0 3796 2814"/>
                              <a:gd name="T69" fmla="*/ T68 w 2940"/>
                              <a:gd name="T70" fmla="+- 0 -893 -1131"/>
                              <a:gd name="T71" fmla="*/ -893 h 1260"/>
                              <a:gd name="T72" fmla="+- 0 3839 2814"/>
                              <a:gd name="T73" fmla="*/ T72 w 2940"/>
                              <a:gd name="T74" fmla="+- 0 -947 -1131"/>
                              <a:gd name="T75" fmla="*/ -947 h 1260"/>
                              <a:gd name="T76" fmla="+- 0 3882 2814"/>
                              <a:gd name="T77" fmla="*/ T76 w 2940"/>
                              <a:gd name="T78" fmla="+- 0 -989 -1131"/>
                              <a:gd name="T79" fmla="*/ -989 h 1260"/>
                              <a:gd name="T80" fmla="+- 0 3925 2814"/>
                              <a:gd name="T81" fmla="*/ T80 w 2940"/>
                              <a:gd name="T82" fmla="+- 0 -1017 -1131"/>
                              <a:gd name="T83" fmla="*/ -1017 h 1260"/>
                              <a:gd name="T84" fmla="+- 0 3969 2814"/>
                              <a:gd name="T85" fmla="*/ T84 w 2940"/>
                              <a:gd name="T86" fmla="+- 0 -1026 -1131"/>
                              <a:gd name="T87" fmla="*/ -1026 h 1260"/>
                              <a:gd name="T88" fmla="+- 0 4015 2814"/>
                              <a:gd name="T89" fmla="*/ T88 w 2940"/>
                              <a:gd name="T90" fmla="+- 0 -1017 -1131"/>
                              <a:gd name="T91" fmla="*/ -1017 h 1260"/>
                              <a:gd name="T92" fmla="+- 0 4063 2814"/>
                              <a:gd name="T93" fmla="*/ T92 w 2940"/>
                              <a:gd name="T94" fmla="+- 0 -989 -1131"/>
                              <a:gd name="T95" fmla="*/ -989 h 1260"/>
                              <a:gd name="T96" fmla="+- 0 4113 2814"/>
                              <a:gd name="T97" fmla="*/ T96 w 2940"/>
                              <a:gd name="T98" fmla="+- 0 -947 -1131"/>
                              <a:gd name="T99" fmla="*/ -947 h 1260"/>
                              <a:gd name="T100" fmla="+- 0 4165 2814"/>
                              <a:gd name="T101" fmla="*/ T100 w 2940"/>
                              <a:gd name="T102" fmla="+- 0 -893 -1131"/>
                              <a:gd name="T103" fmla="*/ -893 h 1260"/>
                              <a:gd name="T104" fmla="+- 0 4218 2814"/>
                              <a:gd name="T105" fmla="*/ T104 w 2940"/>
                              <a:gd name="T106" fmla="+- 0 -830 -1131"/>
                              <a:gd name="T107" fmla="*/ -830 h 1260"/>
                              <a:gd name="T108" fmla="+- 0 4270 2814"/>
                              <a:gd name="T109" fmla="*/ T108 w 2940"/>
                              <a:gd name="T110" fmla="+- 0 -759 -1131"/>
                              <a:gd name="T111" fmla="*/ -759 h 1260"/>
                              <a:gd name="T112" fmla="+- 0 4323 2814"/>
                              <a:gd name="T113" fmla="*/ T112 w 2940"/>
                              <a:gd name="T114" fmla="+- 0 -685 -1131"/>
                              <a:gd name="T115" fmla="*/ -685 h 1260"/>
                              <a:gd name="T116" fmla="+- 0 4374 2814"/>
                              <a:gd name="T117" fmla="*/ T116 w 2940"/>
                              <a:gd name="T118" fmla="+- 0 -609 -1131"/>
                              <a:gd name="T119" fmla="*/ -609 h 1260"/>
                              <a:gd name="T120" fmla="+- 0 4425 2814"/>
                              <a:gd name="T121" fmla="*/ T120 w 2940"/>
                              <a:gd name="T122" fmla="+- 0 -535 -1131"/>
                              <a:gd name="T123" fmla="*/ -535 h 1260"/>
                              <a:gd name="T124" fmla="+- 0 4473 2814"/>
                              <a:gd name="T125" fmla="*/ T124 w 2940"/>
                              <a:gd name="T126" fmla="+- 0 -465 -1131"/>
                              <a:gd name="T127" fmla="*/ -465 h 1260"/>
                              <a:gd name="T128" fmla="+- 0 4518 2814"/>
                              <a:gd name="T129" fmla="*/ T128 w 2940"/>
                              <a:gd name="T130" fmla="+- 0 -402 -1131"/>
                              <a:gd name="T131" fmla="*/ -402 h 1260"/>
                              <a:gd name="T132" fmla="+- 0 4560 2814"/>
                              <a:gd name="T133" fmla="*/ T132 w 2940"/>
                              <a:gd name="T134" fmla="+- 0 -348 -1131"/>
                              <a:gd name="T135" fmla="*/ -348 h 1260"/>
                              <a:gd name="T136" fmla="+- 0 4599 2814"/>
                              <a:gd name="T137" fmla="*/ T136 w 2940"/>
                              <a:gd name="T138" fmla="+- 0 -306 -1131"/>
                              <a:gd name="T139" fmla="*/ -306 h 1260"/>
                              <a:gd name="T140" fmla="+- 0 4687 2814"/>
                              <a:gd name="T141" fmla="*/ T140 w 2940"/>
                              <a:gd name="T142" fmla="+- 0 -233 -1131"/>
                              <a:gd name="T143" fmla="*/ -233 h 1260"/>
                              <a:gd name="T144" fmla="+- 0 4763 2814"/>
                              <a:gd name="T145" fmla="*/ T144 w 2940"/>
                              <a:gd name="T146" fmla="+- 0 -187 -1131"/>
                              <a:gd name="T147" fmla="*/ -187 h 1260"/>
                              <a:gd name="T148" fmla="+- 0 4826 2814"/>
                              <a:gd name="T149" fmla="*/ T148 w 2940"/>
                              <a:gd name="T150" fmla="+- 0 -159 -1131"/>
                              <a:gd name="T151" fmla="*/ -159 h 1260"/>
                              <a:gd name="T152" fmla="+- 0 4876 2814"/>
                              <a:gd name="T153" fmla="*/ T152 w 2940"/>
                              <a:gd name="T154" fmla="+- 0 -142 -1131"/>
                              <a:gd name="T155" fmla="*/ -142 h 1260"/>
                              <a:gd name="T156" fmla="+- 0 4914 2814"/>
                              <a:gd name="T157" fmla="*/ T156 w 2940"/>
                              <a:gd name="T158" fmla="+- 0 -126 -1131"/>
                              <a:gd name="T159" fmla="*/ -126 h 1260"/>
                              <a:gd name="T160" fmla="+- 0 3969 2814"/>
                              <a:gd name="T161" fmla="*/ T160 w 2940"/>
                              <a:gd name="T162" fmla="+- 0 -1131 -1131"/>
                              <a:gd name="T163" fmla="*/ -1131 h 1260"/>
                              <a:gd name="T164" fmla="+- 0 3969 2814"/>
                              <a:gd name="T165" fmla="*/ T164 w 2940"/>
                              <a:gd name="T166" fmla="+- 0 -51 -1131"/>
                              <a:gd name="T167" fmla="*/ -51 h 1260"/>
                              <a:gd name="T168" fmla="+- 0 5229 2814"/>
                              <a:gd name="T169" fmla="*/ T168 w 2940"/>
                              <a:gd name="T170" fmla="+- 0 -1131 -1131"/>
                              <a:gd name="T171" fmla="*/ -1131 h 1260"/>
                              <a:gd name="T172" fmla="+- 0 5229 2814"/>
                              <a:gd name="T173" fmla="*/ T172 w 2940"/>
                              <a:gd name="T174" fmla="+- 0 129 -1131"/>
                              <a:gd name="T175" fmla="*/ 12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40" h="1260">
                                <a:moveTo>
                                  <a:pt x="0" y="997"/>
                                </a:moveTo>
                                <a:lnTo>
                                  <a:pt x="2940" y="997"/>
                                </a:lnTo>
                                <a:moveTo>
                                  <a:pt x="210" y="1005"/>
                                </a:moveTo>
                                <a:lnTo>
                                  <a:pt x="276" y="997"/>
                                </a:lnTo>
                                <a:lnTo>
                                  <a:pt x="342" y="985"/>
                                </a:lnTo>
                                <a:lnTo>
                                  <a:pt x="410" y="965"/>
                                </a:lnTo>
                                <a:lnTo>
                                  <a:pt x="480" y="935"/>
                                </a:lnTo>
                                <a:lnTo>
                                  <a:pt x="553" y="889"/>
                                </a:lnTo>
                                <a:lnTo>
                                  <a:pt x="630" y="825"/>
                                </a:lnTo>
                                <a:lnTo>
                                  <a:pt x="667" y="783"/>
                                </a:lnTo>
                                <a:lnTo>
                                  <a:pt x="704" y="729"/>
                                </a:lnTo>
                                <a:lnTo>
                                  <a:pt x="742" y="666"/>
                                </a:lnTo>
                                <a:lnTo>
                                  <a:pt x="780" y="596"/>
                                </a:lnTo>
                                <a:lnTo>
                                  <a:pt x="819" y="522"/>
                                </a:lnTo>
                                <a:lnTo>
                                  <a:pt x="859" y="446"/>
                                </a:lnTo>
                                <a:lnTo>
                                  <a:pt x="900" y="372"/>
                                </a:lnTo>
                                <a:lnTo>
                                  <a:pt x="941" y="301"/>
                                </a:lnTo>
                                <a:lnTo>
                                  <a:pt x="982" y="238"/>
                                </a:lnTo>
                                <a:lnTo>
                                  <a:pt x="1025" y="184"/>
                                </a:lnTo>
                                <a:lnTo>
                                  <a:pt x="1068" y="142"/>
                                </a:lnTo>
                                <a:lnTo>
                                  <a:pt x="1111" y="114"/>
                                </a:lnTo>
                                <a:lnTo>
                                  <a:pt x="1155" y="105"/>
                                </a:lnTo>
                                <a:lnTo>
                                  <a:pt x="1201" y="114"/>
                                </a:lnTo>
                                <a:lnTo>
                                  <a:pt x="1249" y="142"/>
                                </a:lnTo>
                                <a:lnTo>
                                  <a:pt x="1299" y="184"/>
                                </a:lnTo>
                                <a:lnTo>
                                  <a:pt x="1351" y="238"/>
                                </a:lnTo>
                                <a:lnTo>
                                  <a:pt x="1404" y="301"/>
                                </a:lnTo>
                                <a:lnTo>
                                  <a:pt x="1456" y="372"/>
                                </a:lnTo>
                                <a:lnTo>
                                  <a:pt x="1509" y="446"/>
                                </a:lnTo>
                                <a:lnTo>
                                  <a:pt x="1560" y="522"/>
                                </a:lnTo>
                                <a:lnTo>
                                  <a:pt x="1611" y="596"/>
                                </a:lnTo>
                                <a:lnTo>
                                  <a:pt x="1659" y="666"/>
                                </a:lnTo>
                                <a:lnTo>
                                  <a:pt x="1704" y="729"/>
                                </a:lnTo>
                                <a:lnTo>
                                  <a:pt x="1746" y="783"/>
                                </a:lnTo>
                                <a:lnTo>
                                  <a:pt x="1785" y="825"/>
                                </a:lnTo>
                                <a:lnTo>
                                  <a:pt x="1873" y="898"/>
                                </a:lnTo>
                                <a:lnTo>
                                  <a:pt x="1949" y="944"/>
                                </a:lnTo>
                                <a:lnTo>
                                  <a:pt x="2012" y="972"/>
                                </a:lnTo>
                                <a:lnTo>
                                  <a:pt x="2062" y="989"/>
                                </a:lnTo>
                                <a:lnTo>
                                  <a:pt x="2100" y="1005"/>
                                </a:lnTo>
                                <a:moveTo>
                                  <a:pt x="1155" y="0"/>
                                </a:moveTo>
                                <a:lnTo>
                                  <a:pt x="1155" y="1080"/>
                                </a:lnTo>
                                <a:moveTo>
                                  <a:pt x="2415" y="0"/>
                                </a:moveTo>
                                <a:lnTo>
                                  <a:pt x="2415" y="12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354226" name="AutoShape 297"/>
                        <wps:cNvSpPr>
                          <a:spLocks/>
                        </wps:cNvSpPr>
                        <wps:spPr bwMode="auto">
                          <a:xfrm>
                            <a:off x="3969" y="-802"/>
                            <a:ext cx="1260" cy="120"/>
                          </a:xfrm>
                          <a:custGeom>
                            <a:avLst/>
                            <a:gdLst>
                              <a:gd name="T0" fmla="+- 0 4089 3969"/>
                              <a:gd name="T1" fmla="*/ T0 w 1260"/>
                              <a:gd name="T2" fmla="+- 0 -801 -801"/>
                              <a:gd name="T3" fmla="*/ -801 h 120"/>
                              <a:gd name="T4" fmla="+- 0 3969 3969"/>
                              <a:gd name="T5" fmla="*/ T4 w 1260"/>
                              <a:gd name="T6" fmla="+- 0 -741 -801"/>
                              <a:gd name="T7" fmla="*/ -741 h 120"/>
                              <a:gd name="T8" fmla="+- 0 4089 3969"/>
                              <a:gd name="T9" fmla="*/ T8 w 1260"/>
                              <a:gd name="T10" fmla="+- 0 -681 -801"/>
                              <a:gd name="T11" fmla="*/ -681 h 120"/>
                              <a:gd name="T12" fmla="+- 0 4089 3969"/>
                              <a:gd name="T13" fmla="*/ T12 w 1260"/>
                              <a:gd name="T14" fmla="+- 0 -734 -801"/>
                              <a:gd name="T15" fmla="*/ -734 h 120"/>
                              <a:gd name="T16" fmla="+- 0 4069 3969"/>
                              <a:gd name="T17" fmla="*/ T16 w 1260"/>
                              <a:gd name="T18" fmla="+- 0 -734 -801"/>
                              <a:gd name="T19" fmla="*/ -734 h 120"/>
                              <a:gd name="T20" fmla="+- 0 4069 3969"/>
                              <a:gd name="T21" fmla="*/ T20 w 1260"/>
                              <a:gd name="T22" fmla="+- 0 -749 -801"/>
                              <a:gd name="T23" fmla="*/ -749 h 120"/>
                              <a:gd name="T24" fmla="+- 0 4089 3969"/>
                              <a:gd name="T25" fmla="*/ T24 w 1260"/>
                              <a:gd name="T26" fmla="+- 0 -749 -801"/>
                              <a:gd name="T27" fmla="*/ -749 h 120"/>
                              <a:gd name="T28" fmla="+- 0 4089 3969"/>
                              <a:gd name="T29" fmla="*/ T28 w 1260"/>
                              <a:gd name="T30" fmla="+- 0 -801 -801"/>
                              <a:gd name="T31" fmla="*/ -801 h 120"/>
                              <a:gd name="T32" fmla="+- 0 5109 3969"/>
                              <a:gd name="T33" fmla="*/ T32 w 1260"/>
                              <a:gd name="T34" fmla="+- 0 -801 -801"/>
                              <a:gd name="T35" fmla="*/ -801 h 120"/>
                              <a:gd name="T36" fmla="+- 0 5109 3969"/>
                              <a:gd name="T37" fmla="*/ T36 w 1260"/>
                              <a:gd name="T38" fmla="+- 0 -681 -801"/>
                              <a:gd name="T39" fmla="*/ -681 h 120"/>
                              <a:gd name="T40" fmla="+- 0 5214 3969"/>
                              <a:gd name="T41" fmla="*/ T40 w 1260"/>
                              <a:gd name="T42" fmla="+- 0 -734 -801"/>
                              <a:gd name="T43" fmla="*/ -734 h 120"/>
                              <a:gd name="T44" fmla="+- 0 5129 3969"/>
                              <a:gd name="T45" fmla="*/ T44 w 1260"/>
                              <a:gd name="T46" fmla="+- 0 -734 -801"/>
                              <a:gd name="T47" fmla="*/ -734 h 120"/>
                              <a:gd name="T48" fmla="+- 0 5129 3969"/>
                              <a:gd name="T49" fmla="*/ T48 w 1260"/>
                              <a:gd name="T50" fmla="+- 0 -749 -801"/>
                              <a:gd name="T51" fmla="*/ -749 h 120"/>
                              <a:gd name="T52" fmla="+- 0 5214 3969"/>
                              <a:gd name="T53" fmla="*/ T52 w 1260"/>
                              <a:gd name="T54" fmla="+- 0 -749 -801"/>
                              <a:gd name="T55" fmla="*/ -749 h 120"/>
                              <a:gd name="T56" fmla="+- 0 5109 3969"/>
                              <a:gd name="T57" fmla="*/ T56 w 1260"/>
                              <a:gd name="T58" fmla="+- 0 -801 -801"/>
                              <a:gd name="T59" fmla="*/ -801 h 120"/>
                              <a:gd name="T60" fmla="+- 0 4089 3969"/>
                              <a:gd name="T61" fmla="*/ T60 w 1260"/>
                              <a:gd name="T62" fmla="+- 0 -749 -801"/>
                              <a:gd name="T63" fmla="*/ -749 h 120"/>
                              <a:gd name="T64" fmla="+- 0 4069 3969"/>
                              <a:gd name="T65" fmla="*/ T64 w 1260"/>
                              <a:gd name="T66" fmla="+- 0 -749 -801"/>
                              <a:gd name="T67" fmla="*/ -749 h 120"/>
                              <a:gd name="T68" fmla="+- 0 4069 3969"/>
                              <a:gd name="T69" fmla="*/ T68 w 1260"/>
                              <a:gd name="T70" fmla="+- 0 -734 -801"/>
                              <a:gd name="T71" fmla="*/ -734 h 120"/>
                              <a:gd name="T72" fmla="+- 0 4089 3969"/>
                              <a:gd name="T73" fmla="*/ T72 w 1260"/>
                              <a:gd name="T74" fmla="+- 0 -734 -801"/>
                              <a:gd name="T75" fmla="*/ -734 h 120"/>
                              <a:gd name="T76" fmla="+- 0 4089 3969"/>
                              <a:gd name="T77" fmla="*/ T76 w 1260"/>
                              <a:gd name="T78" fmla="+- 0 -749 -801"/>
                              <a:gd name="T79" fmla="*/ -749 h 120"/>
                              <a:gd name="T80" fmla="+- 0 5109 3969"/>
                              <a:gd name="T81" fmla="*/ T80 w 1260"/>
                              <a:gd name="T82" fmla="+- 0 -749 -801"/>
                              <a:gd name="T83" fmla="*/ -749 h 120"/>
                              <a:gd name="T84" fmla="+- 0 4089 3969"/>
                              <a:gd name="T85" fmla="*/ T84 w 1260"/>
                              <a:gd name="T86" fmla="+- 0 -749 -801"/>
                              <a:gd name="T87" fmla="*/ -749 h 120"/>
                              <a:gd name="T88" fmla="+- 0 4089 3969"/>
                              <a:gd name="T89" fmla="*/ T88 w 1260"/>
                              <a:gd name="T90" fmla="+- 0 -734 -801"/>
                              <a:gd name="T91" fmla="*/ -734 h 120"/>
                              <a:gd name="T92" fmla="+- 0 5109 3969"/>
                              <a:gd name="T93" fmla="*/ T92 w 1260"/>
                              <a:gd name="T94" fmla="+- 0 -734 -801"/>
                              <a:gd name="T95" fmla="*/ -734 h 120"/>
                              <a:gd name="T96" fmla="+- 0 5109 3969"/>
                              <a:gd name="T97" fmla="*/ T96 w 1260"/>
                              <a:gd name="T98" fmla="+- 0 -749 -801"/>
                              <a:gd name="T99" fmla="*/ -749 h 120"/>
                              <a:gd name="T100" fmla="+- 0 5214 3969"/>
                              <a:gd name="T101" fmla="*/ T100 w 1260"/>
                              <a:gd name="T102" fmla="+- 0 -749 -801"/>
                              <a:gd name="T103" fmla="*/ -749 h 120"/>
                              <a:gd name="T104" fmla="+- 0 5129 3969"/>
                              <a:gd name="T105" fmla="*/ T104 w 1260"/>
                              <a:gd name="T106" fmla="+- 0 -749 -801"/>
                              <a:gd name="T107" fmla="*/ -749 h 120"/>
                              <a:gd name="T108" fmla="+- 0 5129 3969"/>
                              <a:gd name="T109" fmla="*/ T108 w 1260"/>
                              <a:gd name="T110" fmla="+- 0 -734 -801"/>
                              <a:gd name="T111" fmla="*/ -734 h 120"/>
                              <a:gd name="T112" fmla="+- 0 5214 3969"/>
                              <a:gd name="T113" fmla="*/ T112 w 1260"/>
                              <a:gd name="T114" fmla="+- 0 -734 -801"/>
                              <a:gd name="T115" fmla="*/ -734 h 120"/>
                              <a:gd name="T116" fmla="+- 0 5229 3969"/>
                              <a:gd name="T117" fmla="*/ T116 w 1260"/>
                              <a:gd name="T118" fmla="+- 0 -741 -801"/>
                              <a:gd name="T119" fmla="*/ -741 h 120"/>
                              <a:gd name="T120" fmla="+- 0 5214 3969"/>
                              <a:gd name="T121" fmla="*/ T120 w 1260"/>
                              <a:gd name="T122" fmla="+- 0 -749 -801"/>
                              <a:gd name="T123" fmla="*/ -74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60" h="120">
                                <a:moveTo>
                                  <a:pt x="120" y="0"/>
                                </a:moveTo>
                                <a:lnTo>
                                  <a:pt x="0" y="60"/>
                                </a:lnTo>
                                <a:lnTo>
                                  <a:pt x="120" y="120"/>
                                </a:lnTo>
                                <a:lnTo>
                                  <a:pt x="120" y="67"/>
                                </a:lnTo>
                                <a:lnTo>
                                  <a:pt x="100" y="67"/>
                                </a:lnTo>
                                <a:lnTo>
                                  <a:pt x="100" y="52"/>
                                </a:lnTo>
                                <a:lnTo>
                                  <a:pt x="120" y="52"/>
                                </a:lnTo>
                                <a:lnTo>
                                  <a:pt x="120" y="0"/>
                                </a:lnTo>
                                <a:close/>
                                <a:moveTo>
                                  <a:pt x="1140" y="0"/>
                                </a:moveTo>
                                <a:lnTo>
                                  <a:pt x="1140" y="120"/>
                                </a:lnTo>
                                <a:lnTo>
                                  <a:pt x="1245" y="67"/>
                                </a:lnTo>
                                <a:lnTo>
                                  <a:pt x="1160" y="67"/>
                                </a:lnTo>
                                <a:lnTo>
                                  <a:pt x="1160" y="52"/>
                                </a:lnTo>
                                <a:lnTo>
                                  <a:pt x="1245" y="52"/>
                                </a:lnTo>
                                <a:lnTo>
                                  <a:pt x="1140" y="0"/>
                                </a:lnTo>
                                <a:close/>
                                <a:moveTo>
                                  <a:pt x="120" y="52"/>
                                </a:moveTo>
                                <a:lnTo>
                                  <a:pt x="100" y="52"/>
                                </a:lnTo>
                                <a:lnTo>
                                  <a:pt x="100" y="67"/>
                                </a:lnTo>
                                <a:lnTo>
                                  <a:pt x="120" y="67"/>
                                </a:lnTo>
                                <a:lnTo>
                                  <a:pt x="120" y="52"/>
                                </a:lnTo>
                                <a:close/>
                                <a:moveTo>
                                  <a:pt x="1140" y="52"/>
                                </a:moveTo>
                                <a:lnTo>
                                  <a:pt x="120" y="52"/>
                                </a:lnTo>
                                <a:lnTo>
                                  <a:pt x="120" y="67"/>
                                </a:lnTo>
                                <a:lnTo>
                                  <a:pt x="1140" y="67"/>
                                </a:lnTo>
                                <a:lnTo>
                                  <a:pt x="1140" y="52"/>
                                </a:lnTo>
                                <a:close/>
                                <a:moveTo>
                                  <a:pt x="1245" y="52"/>
                                </a:moveTo>
                                <a:lnTo>
                                  <a:pt x="1160" y="52"/>
                                </a:lnTo>
                                <a:lnTo>
                                  <a:pt x="1160" y="67"/>
                                </a:lnTo>
                                <a:lnTo>
                                  <a:pt x="1245" y="67"/>
                                </a:lnTo>
                                <a:lnTo>
                                  <a:pt x="1260" y="60"/>
                                </a:lnTo>
                                <a:lnTo>
                                  <a:pt x="124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091667" name="Text Box 298"/>
                        <wps:cNvSpPr txBox="1">
                          <a:spLocks noChangeArrowheads="1"/>
                        </wps:cNvSpPr>
                        <wps:spPr bwMode="auto">
                          <a:xfrm>
                            <a:off x="4546" y="-990"/>
                            <a:ext cx="4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C186" w14:textId="77777777" w:rsidR="008A7555" w:rsidRDefault="008A7555" w:rsidP="008A7555">
                              <w:pPr>
                                <w:spacing w:line="223" w:lineRule="exact"/>
                                <w:rPr>
                                  <w:sz w:val="20"/>
                                </w:rPr>
                              </w:pPr>
                              <w:r>
                                <w:rPr>
                                  <w:sz w:val="20"/>
                                </w:rPr>
                                <w:t>Bias</w:t>
                              </w:r>
                            </w:p>
                          </w:txbxContent>
                        </wps:txbx>
                        <wps:bodyPr rot="0" vert="horz" wrap="square" lIns="0" tIns="0" rIns="0" bIns="0" anchor="t" anchorCtr="0" upright="1">
                          <a:noAutofit/>
                        </wps:bodyPr>
                      </wps:wsp>
                      <wps:wsp>
                        <wps:cNvPr id="1804816544" name="Text Box 299"/>
                        <wps:cNvSpPr txBox="1">
                          <a:spLocks noChangeArrowheads="1"/>
                        </wps:cNvSpPr>
                        <wps:spPr bwMode="auto">
                          <a:xfrm>
                            <a:off x="4191" y="-80"/>
                            <a:ext cx="2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0407" w14:textId="77777777" w:rsidR="008A7555" w:rsidRDefault="008A7555" w:rsidP="008A7555">
                              <w:pPr>
                                <w:spacing w:line="223"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4E27C" id="Group 295" o:spid="_x0000_s1200" style="position:absolute;margin-left:156.75pt;margin-top:9.9pt;width:130.8pt;height:63.8pt;z-index:-251111424;mso-position-horizontal-relative:page;mso-position-vertical-relative:text" coordorigin="2814,-1131" coordsize="294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">
                <v:shape id="AutoShape 296" o:spid="_x0000_s1201" style="position:absolute;left:2814;top:-1132;width:2940;height:1260;visibility:visible;mso-wrap-style:square;v-text-anchor:top" coordsize="29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" path="m,997r2940,m210,1005r66,-8l342,985r68,-20l480,935r73,-46l630,825r37,-42l704,729r38,-63l780,596r39,-74l859,446r41,-74l941,301r41,-63l1025,184r43,-42l1111,114r44,-9l1201,114r48,28l1299,184r52,54l1404,301r52,71l1509,446r51,76l1611,596r48,70l1704,729r42,54l1785,825r88,73l1949,944r63,28l2062,989r38,16m1155,r,1080m2415,r,1260e" filled="f">
                  <v:path arrowok="t" o:connecttype="custom" o:connectlocs="0,-134;2940,-134;210,-126;276,-134;342,-146;410,-166;480,-196;553,-242;630,-306;667,-348;704,-402;742,-465;780,-535;819,-609;859,-685;900,-759;941,-830;982,-893;1025,-947;1068,-989;1111,-1017;1155,-1026;1201,-1017;1249,-989;1299,-947;1351,-893;1404,-830;1456,-759;1509,-685;1560,-609;1611,-535;1659,-465;1704,-402;1746,-348;1785,-306;1873,-233;1949,-187;2012,-159;2062,-142;2100,-126;1155,-1131;1155,-51;2415,-1131;2415,129" o:connectangles="0,0,0,0,0,0,0,0,0,0,0,0,0,0,0,0,0,0,0,0,0,0,0,0,0,0,0,0,0,0,0,0,0,0,0,0,0,0,0,0,0,0,0,0"/>
                </v:shape>
                <v:shape id="AutoShape 297" o:spid="_x0000_s1202" style="position:absolute;left:3969;top:-802;width:1260;height:120;visibility:visible;mso-wrap-style:square;v-text-anchor:top" coordsize="12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" path="m120,l,60r120,60l120,67r-20,l100,52r20,l120,xm1140,r,120l1245,67r-85,l1160,52r85,l1140,xm120,52r-20,l100,67r20,l120,52xm1140,52l120,52r,15l1140,67r,-15xm1245,52r-85,l1160,67r85,l1260,60r-15,-8xe" fillcolor="black" stroked="f">
                  <v:path arrowok="t" o:connecttype="custom" o:connectlocs="120,-801;0,-741;120,-681;120,-734;100,-734;100,-749;120,-749;120,-801;1140,-801;1140,-681;1245,-734;1160,-734;1160,-749;1245,-749;1140,-801;120,-749;100,-749;100,-734;120,-734;120,-749;1140,-749;120,-749;120,-734;1140,-734;1140,-749;1245,-749;1160,-749;1160,-734;1245,-734;1260,-741;1245,-749" o:connectangles="0,0,0,0,0,0,0,0,0,0,0,0,0,0,0,0,0,0,0,0,0,0,0,0,0,0,0,0,0,0,0"/>
                </v:shape>
                <v:shape id="Text Box 298" o:spid="_x0000_s1203" type="#_x0000_t202" style="position:absolute;left:4546;top:-990;width:40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" filled="f" stroked="f">
                  <v:textbox inset="0,0,0,0">
                    <w:txbxContent>
                      <w:p w14:paraId="4928C186" w14:textId="77777777" w:rsidR="008A7555" w:rsidRDefault="008A7555" w:rsidP="008A7555">
                        <w:pPr>
                          <w:spacing w:line="223" w:lineRule="exact"/>
                          <w:rPr>
                            <w:sz w:val="20"/>
                          </w:rPr>
                        </w:pPr>
                        <w:r>
                          <w:rPr>
                            <w:sz w:val="20"/>
                          </w:rPr>
                          <w:t>Bias</w:t>
                        </w:r>
                      </w:p>
                    </w:txbxContent>
                  </v:textbox>
                </v:shape>
                <v:shape id="Text Box 299" o:spid="_x0000_s1204" type="#_x0000_t202" style="position:absolute;left:4191;top:-80;width:2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" filled="f" stroked="f">
                  <v:textbox inset="0,0,0,0">
                    <w:txbxContent>
                      <w:p w14:paraId="3B950407" w14:textId="77777777" w:rsidR="008A7555" w:rsidRDefault="008A7555" w:rsidP="008A7555">
                        <w:pPr>
                          <w:spacing w:line="223" w:lineRule="exact"/>
                          <w:rPr>
                            <w:sz w:val="20"/>
                          </w:rPr>
                        </w:pPr>
                        <w:r>
                          <w:rPr>
                            <w:w w:val="99"/>
                            <w:sz w:val="20"/>
                          </w:rPr>
                          <w:t>―</w:t>
                        </w:r>
                      </w:p>
                    </w:txbxContent>
                  </v:textbox>
                </v:shape>
                <w10:wrap anchorx="page"/>
              </v:group>
            </w:pict>
          </mc:Fallback>
        </mc:AlternateContent>
      </w:r>
    </w:p>
    <w:p w14:paraId="79189E01" w14:textId="77777777" w:rsidR="008A7555" w:rsidRDefault="008A7555" w:rsidP="008A7555">
      <w:pPr>
        <w:pStyle w:val="BodyText"/>
      </w:pPr>
    </w:p>
    <w:p w14:paraId="40727749" w14:textId="77777777" w:rsidR="008A7555" w:rsidRDefault="008A7555" w:rsidP="008A7555">
      <w:pPr>
        <w:pStyle w:val="BodyText"/>
      </w:pPr>
    </w:p>
    <w:p w14:paraId="02570D28" w14:textId="77777777" w:rsidR="008A7555" w:rsidRDefault="008A7555" w:rsidP="008A7555">
      <w:pPr>
        <w:pStyle w:val="BodyText"/>
      </w:pPr>
    </w:p>
    <w:p w14:paraId="60A05EA4" w14:textId="77777777" w:rsidR="008A7555" w:rsidRDefault="008A7555" w:rsidP="008A7555">
      <w:pPr>
        <w:pStyle w:val="BodyText"/>
        <w:spacing w:before="1"/>
        <w:rPr>
          <w:sz w:val="16"/>
        </w:rPr>
      </w:pPr>
    </w:p>
    <w:p w14:paraId="035BB2BE" w14:textId="5082B0D7" w:rsidR="008A7555" w:rsidRDefault="008A7555" w:rsidP="008A7555">
      <w:pPr>
        <w:pStyle w:val="BodyText"/>
        <w:tabs>
          <w:tab w:val="left" w:pos="3572"/>
        </w:tabs>
        <w:spacing w:before="93"/>
        <w:ind w:left="2326"/>
      </w:pPr>
      <w:r>
        <w:t>Average</w:t>
      </w:r>
      <w:r>
        <w:rPr>
          <w:spacing w:val="76"/>
        </w:rPr>
        <w:t xml:space="preserve"> </w:t>
      </w:r>
      <w:r>
        <w:t>X</w:t>
      </w:r>
      <w:r>
        <w:tab/>
        <w:t>Reference</w:t>
      </w:r>
      <w:r>
        <w:rPr>
          <w:spacing w:val="-4"/>
        </w:rPr>
        <w:t xml:space="preserve"> </w:t>
      </w:r>
      <w:r>
        <w:t>value</w:t>
      </w:r>
    </w:p>
    <w:p w14:paraId="0946AF54" w14:textId="77777777" w:rsidR="008A7555" w:rsidRDefault="008A7555">
      <w:pPr>
        <w:pStyle w:val="ListParagraph"/>
        <w:numPr>
          <w:ilvl w:val="3"/>
          <w:numId w:val="139"/>
        </w:numPr>
        <w:tabs>
          <w:tab w:val="left" w:pos="1134"/>
        </w:tabs>
        <w:spacing w:before="149"/>
        <w:ind w:left="554"/>
        <w:rPr>
          <w:sz w:val="20"/>
        </w:rPr>
      </w:pPr>
      <w:r>
        <w:rPr>
          <w:sz w:val="20"/>
        </w:rPr>
        <w:lastRenderedPageBreak/>
        <w:t>Repeatability:</w:t>
      </w:r>
    </w:p>
    <w:p w14:paraId="77C0DB44" w14:textId="77777777" w:rsidR="008A7555" w:rsidRDefault="008A7555" w:rsidP="008A7555">
      <w:pPr>
        <w:pStyle w:val="BodyText"/>
        <w:spacing w:before="54" w:line="297" w:lineRule="auto"/>
        <w:ind w:left="1313" w:right="627"/>
      </w:pPr>
      <w:r>
        <w:rPr>
          <w:noProof/>
        </w:rPr>
        <mc:AlternateContent>
          <mc:Choice Requires="wpg">
            <w:drawing>
              <wp:anchor distT="0" distB="0" distL="114300" distR="114300" simplePos="0" relativeHeight="252209152" behindDoc="0" locked="0" layoutInCell="1" allowOverlap="1" wp14:anchorId="4245FC78" wp14:editId="0CCADAAD">
                <wp:simplePos x="0" y="0"/>
                <wp:positionH relativeFrom="page">
                  <wp:posOffset>2048510</wp:posOffset>
                </wp:positionH>
                <wp:positionV relativeFrom="paragraph">
                  <wp:posOffset>374015</wp:posOffset>
                </wp:positionV>
                <wp:extent cx="1209675" cy="711835"/>
                <wp:effectExtent l="0" t="0" r="0" b="0"/>
                <wp:wrapNone/>
                <wp:docPr id="11373267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11835"/>
                          <a:chOff x="3226" y="589"/>
                          <a:chExt cx="1905" cy="1121"/>
                        </a:xfrm>
                      </wpg:grpSpPr>
                      <wps:wsp>
                        <wps:cNvPr id="1508446348" name="AutoShape 236"/>
                        <wps:cNvSpPr>
                          <a:spLocks/>
                        </wps:cNvSpPr>
                        <wps:spPr bwMode="auto">
                          <a:xfrm>
                            <a:off x="3234" y="596"/>
                            <a:ext cx="1890" cy="1110"/>
                          </a:xfrm>
                          <a:custGeom>
                            <a:avLst/>
                            <a:gdLst>
                              <a:gd name="T0" fmla="+- 0 3234 3234"/>
                              <a:gd name="T1" fmla="*/ T0 w 1890"/>
                              <a:gd name="T2" fmla="+- 0 1496 596"/>
                              <a:gd name="T3" fmla="*/ 1496 h 1110"/>
                              <a:gd name="T4" fmla="+- 0 3300 3234"/>
                              <a:gd name="T5" fmla="*/ T4 w 1890"/>
                              <a:gd name="T6" fmla="+- 0 1488 596"/>
                              <a:gd name="T7" fmla="*/ 1488 h 1110"/>
                              <a:gd name="T8" fmla="+- 0 3366 3234"/>
                              <a:gd name="T9" fmla="*/ T8 w 1890"/>
                              <a:gd name="T10" fmla="+- 0 1476 596"/>
                              <a:gd name="T11" fmla="*/ 1476 h 1110"/>
                              <a:gd name="T12" fmla="+- 0 3434 3234"/>
                              <a:gd name="T13" fmla="*/ T12 w 1890"/>
                              <a:gd name="T14" fmla="+- 0 1457 596"/>
                              <a:gd name="T15" fmla="*/ 1457 h 1110"/>
                              <a:gd name="T16" fmla="+- 0 3504 3234"/>
                              <a:gd name="T17" fmla="*/ T16 w 1890"/>
                              <a:gd name="T18" fmla="+- 0 1426 596"/>
                              <a:gd name="T19" fmla="*/ 1426 h 1110"/>
                              <a:gd name="T20" fmla="+- 0 3577 3234"/>
                              <a:gd name="T21" fmla="*/ T20 w 1890"/>
                              <a:gd name="T22" fmla="+- 0 1381 596"/>
                              <a:gd name="T23" fmla="*/ 1381 h 1110"/>
                              <a:gd name="T24" fmla="+- 0 3654 3234"/>
                              <a:gd name="T25" fmla="*/ T24 w 1890"/>
                              <a:gd name="T26" fmla="+- 0 1316 596"/>
                              <a:gd name="T27" fmla="*/ 1316 h 1110"/>
                              <a:gd name="T28" fmla="+- 0 3691 3234"/>
                              <a:gd name="T29" fmla="*/ T28 w 1890"/>
                              <a:gd name="T30" fmla="+- 0 1275 596"/>
                              <a:gd name="T31" fmla="*/ 1275 h 1110"/>
                              <a:gd name="T32" fmla="+- 0 3728 3234"/>
                              <a:gd name="T33" fmla="*/ T32 w 1890"/>
                              <a:gd name="T34" fmla="+- 0 1221 596"/>
                              <a:gd name="T35" fmla="*/ 1221 h 1110"/>
                              <a:gd name="T36" fmla="+- 0 3766 3234"/>
                              <a:gd name="T37" fmla="*/ T36 w 1890"/>
                              <a:gd name="T38" fmla="+- 0 1158 596"/>
                              <a:gd name="T39" fmla="*/ 1158 h 1110"/>
                              <a:gd name="T40" fmla="+- 0 3804 3234"/>
                              <a:gd name="T41" fmla="*/ T40 w 1890"/>
                              <a:gd name="T42" fmla="+- 0 1087 596"/>
                              <a:gd name="T43" fmla="*/ 1087 h 1110"/>
                              <a:gd name="T44" fmla="+- 0 3843 3234"/>
                              <a:gd name="T45" fmla="*/ T44 w 1890"/>
                              <a:gd name="T46" fmla="+- 0 1013 596"/>
                              <a:gd name="T47" fmla="*/ 1013 h 1110"/>
                              <a:gd name="T48" fmla="+- 0 3883 3234"/>
                              <a:gd name="T49" fmla="*/ T48 w 1890"/>
                              <a:gd name="T50" fmla="+- 0 938 596"/>
                              <a:gd name="T51" fmla="*/ 938 h 1110"/>
                              <a:gd name="T52" fmla="+- 0 3924 3234"/>
                              <a:gd name="T53" fmla="*/ T52 w 1890"/>
                              <a:gd name="T54" fmla="+- 0 863 596"/>
                              <a:gd name="T55" fmla="*/ 863 h 1110"/>
                              <a:gd name="T56" fmla="+- 0 3965 3234"/>
                              <a:gd name="T57" fmla="*/ T56 w 1890"/>
                              <a:gd name="T58" fmla="+- 0 793 596"/>
                              <a:gd name="T59" fmla="*/ 793 h 1110"/>
                              <a:gd name="T60" fmla="+- 0 4006 3234"/>
                              <a:gd name="T61" fmla="*/ T60 w 1890"/>
                              <a:gd name="T62" fmla="+- 0 729 596"/>
                              <a:gd name="T63" fmla="*/ 729 h 1110"/>
                              <a:gd name="T64" fmla="+- 0 4049 3234"/>
                              <a:gd name="T65" fmla="*/ T64 w 1890"/>
                              <a:gd name="T66" fmla="+- 0 675 596"/>
                              <a:gd name="T67" fmla="*/ 675 h 1110"/>
                              <a:gd name="T68" fmla="+- 0 4092 3234"/>
                              <a:gd name="T69" fmla="*/ T68 w 1890"/>
                              <a:gd name="T70" fmla="+- 0 633 596"/>
                              <a:gd name="T71" fmla="*/ 633 h 1110"/>
                              <a:gd name="T72" fmla="+- 0 4135 3234"/>
                              <a:gd name="T73" fmla="*/ T72 w 1890"/>
                              <a:gd name="T74" fmla="+- 0 606 596"/>
                              <a:gd name="T75" fmla="*/ 606 h 1110"/>
                              <a:gd name="T76" fmla="+- 0 4179 3234"/>
                              <a:gd name="T77" fmla="*/ T76 w 1890"/>
                              <a:gd name="T78" fmla="+- 0 596 596"/>
                              <a:gd name="T79" fmla="*/ 596 h 1110"/>
                              <a:gd name="T80" fmla="+- 0 4225 3234"/>
                              <a:gd name="T81" fmla="*/ T80 w 1890"/>
                              <a:gd name="T82" fmla="+- 0 606 596"/>
                              <a:gd name="T83" fmla="*/ 606 h 1110"/>
                              <a:gd name="T84" fmla="+- 0 4273 3234"/>
                              <a:gd name="T85" fmla="*/ T84 w 1890"/>
                              <a:gd name="T86" fmla="+- 0 633 596"/>
                              <a:gd name="T87" fmla="*/ 633 h 1110"/>
                              <a:gd name="T88" fmla="+- 0 4323 3234"/>
                              <a:gd name="T89" fmla="*/ T88 w 1890"/>
                              <a:gd name="T90" fmla="+- 0 675 596"/>
                              <a:gd name="T91" fmla="*/ 675 h 1110"/>
                              <a:gd name="T92" fmla="+- 0 4375 3234"/>
                              <a:gd name="T93" fmla="*/ T92 w 1890"/>
                              <a:gd name="T94" fmla="+- 0 729 596"/>
                              <a:gd name="T95" fmla="*/ 729 h 1110"/>
                              <a:gd name="T96" fmla="+- 0 4428 3234"/>
                              <a:gd name="T97" fmla="*/ T96 w 1890"/>
                              <a:gd name="T98" fmla="+- 0 793 596"/>
                              <a:gd name="T99" fmla="*/ 793 h 1110"/>
                              <a:gd name="T100" fmla="+- 0 4480 3234"/>
                              <a:gd name="T101" fmla="*/ T100 w 1890"/>
                              <a:gd name="T102" fmla="+- 0 863 596"/>
                              <a:gd name="T103" fmla="*/ 863 h 1110"/>
                              <a:gd name="T104" fmla="+- 0 4533 3234"/>
                              <a:gd name="T105" fmla="*/ T104 w 1890"/>
                              <a:gd name="T106" fmla="+- 0 938 596"/>
                              <a:gd name="T107" fmla="*/ 938 h 1110"/>
                              <a:gd name="T108" fmla="+- 0 4584 3234"/>
                              <a:gd name="T109" fmla="*/ T108 w 1890"/>
                              <a:gd name="T110" fmla="+- 0 1013 596"/>
                              <a:gd name="T111" fmla="*/ 1013 h 1110"/>
                              <a:gd name="T112" fmla="+- 0 4635 3234"/>
                              <a:gd name="T113" fmla="*/ T112 w 1890"/>
                              <a:gd name="T114" fmla="+- 0 1087 596"/>
                              <a:gd name="T115" fmla="*/ 1087 h 1110"/>
                              <a:gd name="T116" fmla="+- 0 4683 3234"/>
                              <a:gd name="T117" fmla="*/ T116 w 1890"/>
                              <a:gd name="T118" fmla="+- 0 1158 596"/>
                              <a:gd name="T119" fmla="*/ 1158 h 1110"/>
                              <a:gd name="T120" fmla="+- 0 4728 3234"/>
                              <a:gd name="T121" fmla="*/ T120 w 1890"/>
                              <a:gd name="T122" fmla="+- 0 1221 596"/>
                              <a:gd name="T123" fmla="*/ 1221 h 1110"/>
                              <a:gd name="T124" fmla="+- 0 4770 3234"/>
                              <a:gd name="T125" fmla="*/ T124 w 1890"/>
                              <a:gd name="T126" fmla="+- 0 1275 596"/>
                              <a:gd name="T127" fmla="*/ 1275 h 1110"/>
                              <a:gd name="T128" fmla="+- 0 4809 3234"/>
                              <a:gd name="T129" fmla="*/ T128 w 1890"/>
                              <a:gd name="T130" fmla="+- 0 1316 596"/>
                              <a:gd name="T131" fmla="*/ 1316 h 1110"/>
                              <a:gd name="T132" fmla="+- 0 4897 3234"/>
                              <a:gd name="T133" fmla="*/ T132 w 1890"/>
                              <a:gd name="T134" fmla="+- 0 1390 596"/>
                              <a:gd name="T135" fmla="*/ 1390 h 1110"/>
                              <a:gd name="T136" fmla="+- 0 4973 3234"/>
                              <a:gd name="T137" fmla="*/ T136 w 1890"/>
                              <a:gd name="T138" fmla="+- 0 1436 596"/>
                              <a:gd name="T139" fmla="*/ 1436 h 1110"/>
                              <a:gd name="T140" fmla="+- 0 5036 3234"/>
                              <a:gd name="T141" fmla="*/ T140 w 1890"/>
                              <a:gd name="T142" fmla="+- 0 1463 596"/>
                              <a:gd name="T143" fmla="*/ 1463 h 1110"/>
                              <a:gd name="T144" fmla="+- 0 5086 3234"/>
                              <a:gd name="T145" fmla="*/ T144 w 1890"/>
                              <a:gd name="T146" fmla="+- 0 1481 596"/>
                              <a:gd name="T147" fmla="*/ 1481 h 1110"/>
                              <a:gd name="T148" fmla="+- 0 5124 3234"/>
                              <a:gd name="T149" fmla="*/ T148 w 1890"/>
                              <a:gd name="T150" fmla="+- 0 1496 596"/>
                              <a:gd name="T151" fmla="*/ 1496 h 1110"/>
                              <a:gd name="T152" fmla="+- 0 3234 3234"/>
                              <a:gd name="T153" fmla="*/ T152 w 1890"/>
                              <a:gd name="T154" fmla="+- 0 1346 596"/>
                              <a:gd name="T155" fmla="*/ 1346 h 1110"/>
                              <a:gd name="T156" fmla="+- 0 3234 3234"/>
                              <a:gd name="T157" fmla="*/ T156 w 1890"/>
                              <a:gd name="T158" fmla="+- 0 1706 596"/>
                              <a:gd name="T159" fmla="*/ 1706 h 1110"/>
                              <a:gd name="T160" fmla="+- 0 5124 3234"/>
                              <a:gd name="T161" fmla="*/ T160 w 1890"/>
                              <a:gd name="T162" fmla="+- 0 1346 596"/>
                              <a:gd name="T163" fmla="*/ 1346 h 1110"/>
                              <a:gd name="T164" fmla="+- 0 5124 3234"/>
                              <a:gd name="T165" fmla="*/ T164 w 1890"/>
                              <a:gd name="T166" fmla="+- 0 1706 596"/>
                              <a:gd name="T167" fmla="*/ 1706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90" h="1110">
                                <a:moveTo>
                                  <a:pt x="0" y="900"/>
                                </a:moveTo>
                                <a:lnTo>
                                  <a:pt x="66" y="892"/>
                                </a:lnTo>
                                <a:lnTo>
                                  <a:pt x="132" y="880"/>
                                </a:lnTo>
                                <a:lnTo>
                                  <a:pt x="200" y="861"/>
                                </a:lnTo>
                                <a:lnTo>
                                  <a:pt x="270" y="830"/>
                                </a:lnTo>
                                <a:lnTo>
                                  <a:pt x="343" y="785"/>
                                </a:lnTo>
                                <a:lnTo>
                                  <a:pt x="420" y="720"/>
                                </a:lnTo>
                                <a:lnTo>
                                  <a:pt x="457" y="679"/>
                                </a:lnTo>
                                <a:lnTo>
                                  <a:pt x="494" y="625"/>
                                </a:lnTo>
                                <a:lnTo>
                                  <a:pt x="532" y="562"/>
                                </a:lnTo>
                                <a:lnTo>
                                  <a:pt x="570" y="491"/>
                                </a:lnTo>
                                <a:lnTo>
                                  <a:pt x="609" y="417"/>
                                </a:lnTo>
                                <a:lnTo>
                                  <a:pt x="649" y="342"/>
                                </a:lnTo>
                                <a:lnTo>
                                  <a:pt x="690" y="267"/>
                                </a:lnTo>
                                <a:lnTo>
                                  <a:pt x="731" y="197"/>
                                </a:lnTo>
                                <a:lnTo>
                                  <a:pt x="772" y="133"/>
                                </a:lnTo>
                                <a:lnTo>
                                  <a:pt x="815" y="79"/>
                                </a:lnTo>
                                <a:lnTo>
                                  <a:pt x="858" y="37"/>
                                </a:lnTo>
                                <a:lnTo>
                                  <a:pt x="901" y="10"/>
                                </a:lnTo>
                                <a:lnTo>
                                  <a:pt x="945" y="0"/>
                                </a:lnTo>
                                <a:lnTo>
                                  <a:pt x="991" y="10"/>
                                </a:lnTo>
                                <a:lnTo>
                                  <a:pt x="1039" y="37"/>
                                </a:lnTo>
                                <a:lnTo>
                                  <a:pt x="1089" y="79"/>
                                </a:lnTo>
                                <a:lnTo>
                                  <a:pt x="1141" y="133"/>
                                </a:lnTo>
                                <a:lnTo>
                                  <a:pt x="1194" y="197"/>
                                </a:lnTo>
                                <a:lnTo>
                                  <a:pt x="1246" y="267"/>
                                </a:lnTo>
                                <a:lnTo>
                                  <a:pt x="1299" y="342"/>
                                </a:lnTo>
                                <a:lnTo>
                                  <a:pt x="1350" y="417"/>
                                </a:lnTo>
                                <a:lnTo>
                                  <a:pt x="1401" y="491"/>
                                </a:lnTo>
                                <a:lnTo>
                                  <a:pt x="1449" y="562"/>
                                </a:lnTo>
                                <a:lnTo>
                                  <a:pt x="1494" y="625"/>
                                </a:lnTo>
                                <a:lnTo>
                                  <a:pt x="1536" y="679"/>
                                </a:lnTo>
                                <a:lnTo>
                                  <a:pt x="1575" y="720"/>
                                </a:lnTo>
                                <a:lnTo>
                                  <a:pt x="1663" y="794"/>
                                </a:lnTo>
                                <a:lnTo>
                                  <a:pt x="1739" y="840"/>
                                </a:lnTo>
                                <a:lnTo>
                                  <a:pt x="1802" y="867"/>
                                </a:lnTo>
                                <a:lnTo>
                                  <a:pt x="1852" y="885"/>
                                </a:lnTo>
                                <a:lnTo>
                                  <a:pt x="1890" y="900"/>
                                </a:lnTo>
                                <a:moveTo>
                                  <a:pt x="0" y="750"/>
                                </a:moveTo>
                                <a:lnTo>
                                  <a:pt x="0" y="1110"/>
                                </a:lnTo>
                                <a:moveTo>
                                  <a:pt x="1890" y="750"/>
                                </a:moveTo>
                                <a:lnTo>
                                  <a:pt x="1890" y="11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102142" name="AutoShape 237"/>
                        <wps:cNvSpPr>
                          <a:spLocks/>
                        </wps:cNvSpPr>
                        <wps:spPr bwMode="auto">
                          <a:xfrm>
                            <a:off x="3234" y="1391"/>
                            <a:ext cx="1890" cy="120"/>
                          </a:xfrm>
                          <a:custGeom>
                            <a:avLst/>
                            <a:gdLst>
                              <a:gd name="T0" fmla="+- 0 3354 3234"/>
                              <a:gd name="T1" fmla="*/ T0 w 1890"/>
                              <a:gd name="T2" fmla="+- 0 1391 1391"/>
                              <a:gd name="T3" fmla="*/ 1391 h 120"/>
                              <a:gd name="T4" fmla="+- 0 3234 3234"/>
                              <a:gd name="T5" fmla="*/ T4 w 1890"/>
                              <a:gd name="T6" fmla="+- 0 1451 1391"/>
                              <a:gd name="T7" fmla="*/ 1451 h 120"/>
                              <a:gd name="T8" fmla="+- 0 3354 3234"/>
                              <a:gd name="T9" fmla="*/ T8 w 1890"/>
                              <a:gd name="T10" fmla="+- 0 1511 1391"/>
                              <a:gd name="T11" fmla="*/ 1511 h 120"/>
                              <a:gd name="T12" fmla="+- 0 3354 3234"/>
                              <a:gd name="T13" fmla="*/ T12 w 1890"/>
                              <a:gd name="T14" fmla="+- 0 1459 1391"/>
                              <a:gd name="T15" fmla="*/ 1459 h 120"/>
                              <a:gd name="T16" fmla="+- 0 3334 3234"/>
                              <a:gd name="T17" fmla="*/ T16 w 1890"/>
                              <a:gd name="T18" fmla="+- 0 1459 1391"/>
                              <a:gd name="T19" fmla="*/ 1459 h 120"/>
                              <a:gd name="T20" fmla="+- 0 3334 3234"/>
                              <a:gd name="T21" fmla="*/ T20 w 1890"/>
                              <a:gd name="T22" fmla="+- 0 1444 1391"/>
                              <a:gd name="T23" fmla="*/ 1444 h 120"/>
                              <a:gd name="T24" fmla="+- 0 3354 3234"/>
                              <a:gd name="T25" fmla="*/ T24 w 1890"/>
                              <a:gd name="T26" fmla="+- 0 1444 1391"/>
                              <a:gd name="T27" fmla="*/ 1444 h 120"/>
                              <a:gd name="T28" fmla="+- 0 3354 3234"/>
                              <a:gd name="T29" fmla="*/ T28 w 1890"/>
                              <a:gd name="T30" fmla="+- 0 1391 1391"/>
                              <a:gd name="T31" fmla="*/ 1391 h 120"/>
                              <a:gd name="T32" fmla="+- 0 5004 3234"/>
                              <a:gd name="T33" fmla="*/ T32 w 1890"/>
                              <a:gd name="T34" fmla="+- 0 1391 1391"/>
                              <a:gd name="T35" fmla="*/ 1391 h 120"/>
                              <a:gd name="T36" fmla="+- 0 5004 3234"/>
                              <a:gd name="T37" fmla="*/ T36 w 1890"/>
                              <a:gd name="T38" fmla="+- 0 1511 1391"/>
                              <a:gd name="T39" fmla="*/ 1511 h 120"/>
                              <a:gd name="T40" fmla="+- 0 5109 3234"/>
                              <a:gd name="T41" fmla="*/ T40 w 1890"/>
                              <a:gd name="T42" fmla="+- 0 1459 1391"/>
                              <a:gd name="T43" fmla="*/ 1459 h 120"/>
                              <a:gd name="T44" fmla="+- 0 5024 3234"/>
                              <a:gd name="T45" fmla="*/ T44 w 1890"/>
                              <a:gd name="T46" fmla="+- 0 1459 1391"/>
                              <a:gd name="T47" fmla="*/ 1459 h 120"/>
                              <a:gd name="T48" fmla="+- 0 5024 3234"/>
                              <a:gd name="T49" fmla="*/ T48 w 1890"/>
                              <a:gd name="T50" fmla="+- 0 1444 1391"/>
                              <a:gd name="T51" fmla="*/ 1444 h 120"/>
                              <a:gd name="T52" fmla="+- 0 5109 3234"/>
                              <a:gd name="T53" fmla="*/ T52 w 1890"/>
                              <a:gd name="T54" fmla="+- 0 1444 1391"/>
                              <a:gd name="T55" fmla="*/ 1444 h 120"/>
                              <a:gd name="T56" fmla="+- 0 5004 3234"/>
                              <a:gd name="T57" fmla="*/ T56 w 1890"/>
                              <a:gd name="T58" fmla="+- 0 1391 1391"/>
                              <a:gd name="T59" fmla="*/ 1391 h 120"/>
                              <a:gd name="T60" fmla="+- 0 3354 3234"/>
                              <a:gd name="T61" fmla="*/ T60 w 1890"/>
                              <a:gd name="T62" fmla="+- 0 1444 1391"/>
                              <a:gd name="T63" fmla="*/ 1444 h 120"/>
                              <a:gd name="T64" fmla="+- 0 3334 3234"/>
                              <a:gd name="T65" fmla="*/ T64 w 1890"/>
                              <a:gd name="T66" fmla="+- 0 1444 1391"/>
                              <a:gd name="T67" fmla="*/ 1444 h 120"/>
                              <a:gd name="T68" fmla="+- 0 3334 3234"/>
                              <a:gd name="T69" fmla="*/ T68 w 1890"/>
                              <a:gd name="T70" fmla="+- 0 1459 1391"/>
                              <a:gd name="T71" fmla="*/ 1459 h 120"/>
                              <a:gd name="T72" fmla="+- 0 3354 3234"/>
                              <a:gd name="T73" fmla="*/ T72 w 1890"/>
                              <a:gd name="T74" fmla="+- 0 1459 1391"/>
                              <a:gd name="T75" fmla="*/ 1459 h 120"/>
                              <a:gd name="T76" fmla="+- 0 3354 3234"/>
                              <a:gd name="T77" fmla="*/ T76 w 1890"/>
                              <a:gd name="T78" fmla="+- 0 1444 1391"/>
                              <a:gd name="T79" fmla="*/ 1444 h 120"/>
                              <a:gd name="T80" fmla="+- 0 5004 3234"/>
                              <a:gd name="T81" fmla="*/ T80 w 1890"/>
                              <a:gd name="T82" fmla="+- 0 1444 1391"/>
                              <a:gd name="T83" fmla="*/ 1444 h 120"/>
                              <a:gd name="T84" fmla="+- 0 3354 3234"/>
                              <a:gd name="T85" fmla="*/ T84 w 1890"/>
                              <a:gd name="T86" fmla="+- 0 1444 1391"/>
                              <a:gd name="T87" fmla="*/ 1444 h 120"/>
                              <a:gd name="T88" fmla="+- 0 3354 3234"/>
                              <a:gd name="T89" fmla="*/ T88 w 1890"/>
                              <a:gd name="T90" fmla="+- 0 1459 1391"/>
                              <a:gd name="T91" fmla="*/ 1459 h 120"/>
                              <a:gd name="T92" fmla="+- 0 5004 3234"/>
                              <a:gd name="T93" fmla="*/ T92 w 1890"/>
                              <a:gd name="T94" fmla="+- 0 1459 1391"/>
                              <a:gd name="T95" fmla="*/ 1459 h 120"/>
                              <a:gd name="T96" fmla="+- 0 5004 3234"/>
                              <a:gd name="T97" fmla="*/ T96 w 1890"/>
                              <a:gd name="T98" fmla="+- 0 1444 1391"/>
                              <a:gd name="T99" fmla="*/ 1444 h 120"/>
                              <a:gd name="T100" fmla="+- 0 5109 3234"/>
                              <a:gd name="T101" fmla="*/ T100 w 1890"/>
                              <a:gd name="T102" fmla="+- 0 1444 1391"/>
                              <a:gd name="T103" fmla="*/ 1444 h 120"/>
                              <a:gd name="T104" fmla="+- 0 5024 3234"/>
                              <a:gd name="T105" fmla="*/ T104 w 1890"/>
                              <a:gd name="T106" fmla="+- 0 1444 1391"/>
                              <a:gd name="T107" fmla="*/ 1444 h 120"/>
                              <a:gd name="T108" fmla="+- 0 5024 3234"/>
                              <a:gd name="T109" fmla="*/ T108 w 1890"/>
                              <a:gd name="T110" fmla="+- 0 1459 1391"/>
                              <a:gd name="T111" fmla="*/ 1459 h 120"/>
                              <a:gd name="T112" fmla="+- 0 5109 3234"/>
                              <a:gd name="T113" fmla="*/ T112 w 1890"/>
                              <a:gd name="T114" fmla="+- 0 1459 1391"/>
                              <a:gd name="T115" fmla="*/ 1459 h 120"/>
                              <a:gd name="T116" fmla="+- 0 5124 3234"/>
                              <a:gd name="T117" fmla="*/ T116 w 1890"/>
                              <a:gd name="T118" fmla="+- 0 1451 1391"/>
                              <a:gd name="T119" fmla="*/ 1451 h 120"/>
                              <a:gd name="T120" fmla="+- 0 5109 3234"/>
                              <a:gd name="T121" fmla="*/ T120 w 1890"/>
                              <a:gd name="T122" fmla="+- 0 1444 1391"/>
                              <a:gd name="T123" fmla="*/ 14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90" h="120">
                                <a:moveTo>
                                  <a:pt x="120" y="0"/>
                                </a:moveTo>
                                <a:lnTo>
                                  <a:pt x="0" y="60"/>
                                </a:lnTo>
                                <a:lnTo>
                                  <a:pt x="120" y="120"/>
                                </a:lnTo>
                                <a:lnTo>
                                  <a:pt x="120" y="68"/>
                                </a:lnTo>
                                <a:lnTo>
                                  <a:pt x="100" y="68"/>
                                </a:lnTo>
                                <a:lnTo>
                                  <a:pt x="100" y="53"/>
                                </a:lnTo>
                                <a:lnTo>
                                  <a:pt x="120" y="53"/>
                                </a:lnTo>
                                <a:lnTo>
                                  <a:pt x="120" y="0"/>
                                </a:lnTo>
                                <a:close/>
                                <a:moveTo>
                                  <a:pt x="1770" y="0"/>
                                </a:moveTo>
                                <a:lnTo>
                                  <a:pt x="1770" y="120"/>
                                </a:lnTo>
                                <a:lnTo>
                                  <a:pt x="1875" y="68"/>
                                </a:lnTo>
                                <a:lnTo>
                                  <a:pt x="1790" y="68"/>
                                </a:lnTo>
                                <a:lnTo>
                                  <a:pt x="1790" y="53"/>
                                </a:lnTo>
                                <a:lnTo>
                                  <a:pt x="1875" y="53"/>
                                </a:lnTo>
                                <a:lnTo>
                                  <a:pt x="1770" y="0"/>
                                </a:lnTo>
                                <a:close/>
                                <a:moveTo>
                                  <a:pt x="120" y="53"/>
                                </a:moveTo>
                                <a:lnTo>
                                  <a:pt x="100" y="53"/>
                                </a:lnTo>
                                <a:lnTo>
                                  <a:pt x="100" y="68"/>
                                </a:lnTo>
                                <a:lnTo>
                                  <a:pt x="120" y="68"/>
                                </a:lnTo>
                                <a:lnTo>
                                  <a:pt x="120" y="53"/>
                                </a:lnTo>
                                <a:close/>
                                <a:moveTo>
                                  <a:pt x="1770" y="53"/>
                                </a:moveTo>
                                <a:lnTo>
                                  <a:pt x="120" y="53"/>
                                </a:lnTo>
                                <a:lnTo>
                                  <a:pt x="120" y="68"/>
                                </a:lnTo>
                                <a:lnTo>
                                  <a:pt x="1770" y="68"/>
                                </a:lnTo>
                                <a:lnTo>
                                  <a:pt x="1770" y="53"/>
                                </a:lnTo>
                                <a:close/>
                                <a:moveTo>
                                  <a:pt x="1875" y="53"/>
                                </a:moveTo>
                                <a:lnTo>
                                  <a:pt x="1790" y="53"/>
                                </a:lnTo>
                                <a:lnTo>
                                  <a:pt x="1790" y="68"/>
                                </a:lnTo>
                                <a:lnTo>
                                  <a:pt x="1875" y="68"/>
                                </a:lnTo>
                                <a:lnTo>
                                  <a:pt x="1890" y="60"/>
                                </a:lnTo>
                                <a:lnTo>
                                  <a:pt x="187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278076" name="Text Box 238"/>
                        <wps:cNvSpPr txBox="1">
                          <a:spLocks noChangeArrowheads="1"/>
                        </wps:cNvSpPr>
                        <wps:spPr bwMode="auto">
                          <a:xfrm>
                            <a:off x="3226" y="588"/>
                            <a:ext cx="190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2395" w14:textId="77777777" w:rsidR="008A7555" w:rsidRDefault="008A7555" w:rsidP="008A7555"/>
                            <w:p w14:paraId="243DBA56" w14:textId="77777777" w:rsidR="008A7555" w:rsidRDefault="008A7555" w:rsidP="008A7555"/>
                            <w:p w14:paraId="6F2244DA" w14:textId="77777777" w:rsidR="008A7555" w:rsidRDefault="008A7555" w:rsidP="008A7555"/>
                            <w:p w14:paraId="10B84BF5" w14:textId="77777777" w:rsidR="008A7555" w:rsidRDefault="008A7555" w:rsidP="008A7555">
                              <w:pPr>
                                <w:spacing w:before="131"/>
                                <w:ind w:left="408"/>
                                <w:rPr>
                                  <w:sz w:val="20"/>
                                </w:rPr>
                              </w:pPr>
                              <w:r>
                                <w:rPr>
                                  <w:sz w:val="20"/>
                                </w:rPr>
                                <w:t>Repeatability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5FC78" id="Group 235" o:spid="_x0000_s1205" style="position:absolute;left:0;text-align:left;margin-left:161.3pt;margin-top:29.45pt;width:95.25pt;height:56.05pt;z-index:252209152;mso-position-horizontal-relative:page;mso-position-vertical-relative:text" coordorigin="3226,589" coordsize="190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">
                <v:shape id="AutoShape 236" o:spid="_x0000_s1206" style="position:absolute;left:3234;top:596;width:1890;height:1110;visibility:visible;mso-wrap-style:square;v-text-anchor:top" coordsize="189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" path="m,900r66,-8l132,880r68,-19l270,830r73,-45l420,720r37,-41l494,625r38,-63l570,491r39,-74l649,342r41,-75l731,197r41,-64l815,79,858,37,901,10,945,r46,10l1039,37r50,42l1141,133r53,64l1246,267r53,75l1350,417r51,74l1449,562r45,63l1536,679r39,41l1663,794r76,46l1802,867r50,18l1890,900m,750r,360m1890,750r,360e" filled="f">
                  <v:path arrowok="t" o:connecttype="custom" o:connectlocs="0,1496;66,1488;132,1476;200,1457;270,1426;343,1381;420,1316;457,1275;494,1221;532,1158;570,1087;609,1013;649,938;690,863;731,793;772,729;815,675;858,633;901,606;945,596;991,606;1039,633;1089,675;1141,729;1194,793;1246,863;1299,938;1350,1013;1401,1087;1449,1158;1494,1221;1536,1275;1575,1316;1663,1390;1739,1436;1802,1463;1852,1481;1890,1496;0,1346;0,1706;1890,1346;1890,1706" o:connectangles="0,0,0,0,0,0,0,0,0,0,0,0,0,0,0,0,0,0,0,0,0,0,0,0,0,0,0,0,0,0,0,0,0,0,0,0,0,0,0,0,0,0"/>
                </v:shape>
                <v:shape id="AutoShape 237" o:spid="_x0000_s1207" style="position:absolute;left:3234;top:1391;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" path="m120,l,60r120,60l120,68r-20,l100,53r20,l120,xm1770,r,120l1875,68r-85,l1790,53r85,l1770,xm120,53r-20,l100,68r20,l120,53xm1770,53l120,53r,15l1770,68r,-15xm1875,53r-85,l1790,68r85,l1890,60r-15,-7xe" fillcolor="black" stroked="f">
                  <v:path arrowok="t" o:connecttype="custom" o:connectlocs="120,1391;0,1451;120,1511;120,1459;100,1459;100,1444;120,1444;120,1391;1770,1391;1770,1511;1875,1459;1790,1459;1790,1444;1875,1444;1770,1391;120,1444;100,1444;100,1459;120,1459;120,1444;1770,1444;120,1444;120,1459;1770,1459;1770,1444;1875,1444;1790,1444;1790,1459;1875,1459;1890,1451;1875,1444" o:connectangles="0,0,0,0,0,0,0,0,0,0,0,0,0,0,0,0,0,0,0,0,0,0,0,0,0,0,0,0,0,0,0"/>
                </v:shape>
                <v:shape id="Text Box 238" o:spid="_x0000_s1208" type="#_x0000_t202" style="position:absolute;left:3226;top:588;width:1905;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" filled="f" stroked="f">
                  <v:textbox inset="0,0,0,0">
                    <w:txbxContent>
                      <w:p w14:paraId="1D8C2395" w14:textId="77777777" w:rsidR="008A7555" w:rsidRDefault="008A7555" w:rsidP="008A7555"/>
                      <w:p w14:paraId="243DBA56" w14:textId="77777777" w:rsidR="008A7555" w:rsidRDefault="008A7555" w:rsidP="008A7555"/>
                      <w:p w14:paraId="6F2244DA" w14:textId="77777777" w:rsidR="008A7555" w:rsidRDefault="008A7555" w:rsidP="008A7555"/>
                      <w:p w14:paraId="10B84BF5" w14:textId="77777777" w:rsidR="008A7555" w:rsidRDefault="008A7555" w:rsidP="008A7555">
                        <w:pPr>
                          <w:spacing w:before="131"/>
                          <w:ind w:left="408"/>
                          <w:rPr>
                            <w:sz w:val="20"/>
                          </w:rPr>
                        </w:pPr>
                        <w:r>
                          <w:rPr>
                            <w:sz w:val="20"/>
                          </w:rPr>
                          <w:t>Repeatability</w:t>
                        </w:r>
                      </w:p>
                    </w:txbxContent>
                  </v:textbox>
                </v:shape>
                <w10:wrap anchorx="page"/>
              </v:group>
            </w:pict>
          </mc:Fallback>
        </mc:AlternateContent>
      </w:r>
      <w:r>
        <w:t>Measurement</w:t>
      </w:r>
      <w:r>
        <w:rPr>
          <w:spacing w:val="30"/>
        </w:rPr>
        <w:t xml:space="preserve"> </w:t>
      </w:r>
      <w:r>
        <w:t>variation</w:t>
      </w:r>
      <w:r>
        <w:rPr>
          <w:spacing w:val="30"/>
        </w:rPr>
        <w:t xml:space="preserve"> </w:t>
      </w:r>
      <w:r>
        <w:t>observed</w:t>
      </w:r>
      <w:r>
        <w:rPr>
          <w:spacing w:val="29"/>
        </w:rPr>
        <w:t xml:space="preserve"> </w:t>
      </w:r>
      <w:r>
        <w:t>when</w:t>
      </w:r>
      <w:r>
        <w:rPr>
          <w:spacing w:val="28"/>
        </w:rPr>
        <w:t xml:space="preserve"> </w:t>
      </w:r>
      <w:r>
        <w:t>the</w:t>
      </w:r>
      <w:r>
        <w:rPr>
          <w:spacing w:val="29"/>
        </w:rPr>
        <w:t xml:space="preserve"> </w:t>
      </w:r>
      <w:r>
        <w:rPr>
          <w:b/>
        </w:rPr>
        <w:t>same</w:t>
      </w:r>
      <w:r>
        <w:rPr>
          <w:b/>
          <w:spacing w:val="28"/>
        </w:rPr>
        <w:t xml:space="preserve"> </w:t>
      </w:r>
      <w:r>
        <w:rPr>
          <w:b/>
        </w:rPr>
        <w:t>appraiser</w:t>
      </w:r>
      <w:r>
        <w:rPr>
          <w:b/>
          <w:spacing w:val="29"/>
        </w:rPr>
        <w:t xml:space="preserve"> </w:t>
      </w:r>
      <w:r>
        <w:t>measures</w:t>
      </w:r>
      <w:r>
        <w:rPr>
          <w:spacing w:val="31"/>
        </w:rPr>
        <w:t xml:space="preserve"> </w:t>
      </w:r>
      <w:r>
        <w:t>the</w:t>
      </w:r>
      <w:r>
        <w:rPr>
          <w:spacing w:val="28"/>
        </w:rPr>
        <w:t xml:space="preserve"> </w:t>
      </w:r>
      <w:r>
        <w:t>same</w:t>
      </w:r>
      <w:r>
        <w:rPr>
          <w:spacing w:val="28"/>
        </w:rPr>
        <w:t xml:space="preserve"> </w:t>
      </w:r>
      <w:r>
        <w:t>part</w:t>
      </w:r>
      <w:r>
        <w:rPr>
          <w:spacing w:val="31"/>
        </w:rPr>
        <w:t xml:space="preserve"> </w:t>
      </w:r>
      <w:r>
        <w:t>several</w:t>
      </w:r>
      <w:r>
        <w:rPr>
          <w:spacing w:val="-53"/>
        </w:rPr>
        <w:t xml:space="preserve"> </w:t>
      </w:r>
      <w:r>
        <w:t>times</w:t>
      </w:r>
      <w:r>
        <w:rPr>
          <w:spacing w:val="-1"/>
        </w:rPr>
        <w:t xml:space="preserve"> </w:t>
      </w:r>
      <w:r>
        <w:t>with the same measuring</w:t>
      </w:r>
      <w:r>
        <w:rPr>
          <w:spacing w:val="-2"/>
        </w:rPr>
        <w:t xml:space="preserve"> </w:t>
      </w:r>
      <w:r>
        <w:t>equipment</w:t>
      </w:r>
      <w:r>
        <w:rPr>
          <w:spacing w:val="-2"/>
        </w:rPr>
        <w:t xml:space="preserve"> </w:t>
      </w:r>
      <w:r>
        <w:t>(Variation over</w:t>
      </w:r>
      <w:r>
        <w:rPr>
          <w:spacing w:val="-1"/>
        </w:rPr>
        <w:t xml:space="preserve"> </w:t>
      </w:r>
      <w:r>
        <w:t>the</w:t>
      </w:r>
      <w:r>
        <w:rPr>
          <w:spacing w:val="-2"/>
        </w:rPr>
        <w:t xml:space="preserve"> </w:t>
      </w:r>
      <w:r>
        <w:t>number</w:t>
      </w:r>
      <w:r>
        <w:rPr>
          <w:spacing w:val="-2"/>
        </w:rPr>
        <w:t xml:space="preserve"> </w:t>
      </w:r>
      <w:r>
        <w:t>of</w:t>
      </w:r>
      <w:r>
        <w:rPr>
          <w:spacing w:val="1"/>
        </w:rPr>
        <w:t xml:space="preserve"> </w:t>
      </w:r>
      <w:r>
        <w:t>measurements).</w:t>
      </w:r>
    </w:p>
    <w:p w14:paraId="3CA8B0EC" w14:textId="77777777" w:rsidR="008A7555" w:rsidRDefault="008A7555" w:rsidP="008A7555">
      <w:pPr>
        <w:pStyle w:val="BodyText"/>
      </w:pPr>
    </w:p>
    <w:p w14:paraId="2E9812E5" w14:textId="77777777" w:rsidR="008A7555" w:rsidRDefault="008A7555" w:rsidP="008A7555">
      <w:pPr>
        <w:pStyle w:val="BodyText"/>
      </w:pPr>
    </w:p>
    <w:p w14:paraId="1F5DDA80" w14:textId="77777777" w:rsidR="008A7555" w:rsidRDefault="008A7555" w:rsidP="008A7555">
      <w:pPr>
        <w:pStyle w:val="BodyText"/>
        <w:ind w:left="0"/>
      </w:pPr>
    </w:p>
    <w:p w14:paraId="10FE3C24" w14:textId="77777777" w:rsidR="008A7555" w:rsidRDefault="008A7555">
      <w:pPr>
        <w:pStyle w:val="ListParagraph"/>
        <w:numPr>
          <w:ilvl w:val="3"/>
          <w:numId w:val="139"/>
        </w:numPr>
        <w:tabs>
          <w:tab w:val="left" w:pos="1134"/>
        </w:tabs>
        <w:spacing w:before="93"/>
        <w:ind w:left="554"/>
        <w:rPr>
          <w:sz w:val="20"/>
        </w:rPr>
      </w:pPr>
      <w:r>
        <w:rPr>
          <w:sz w:val="20"/>
        </w:rPr>
        <w:t>Reproducibility:</w:t>
      </w:r>
    </w:p>
    <w:p w14:paraId="0455E203" w14:textId="77777777" w:rsidR="008A7555" w:rsidRDefault="008A7555" w:rsidP="008A7555">
      <w:pPr>
        <w:pStyle w:val="BodyText"/>
        <w:spacing w:before="53" w:line="297" w:lineRule="auto"/>
        <w:ind w:left="1313" w:right="627"/>
      </w:pPr>
      <w:r>
        <w:t>Measurement</w:t>
      </w:r>
      <w:r>
        <w:rPr>
          <w:spacing w:val="34"/>
        </w:rPr>
        <w:t xml:space="preserve"> </w:t>
      </w:r>
      <w:r>
        <w:t>variation</w:t>
      </w:r>
      <w:r>
        <w:rPr>
          <w:spacing w:val="35"/>
        </w:rPr>
        <w:t xml:space="preserve"> </w:t>
      </w:r>
      <w:r>
        <w:t>observed</w:t>
      </w:r>
      <w:r>
        <w:rPr>
          <w:spacing w:val="35"/>
        </w:rPr>
        <w:t xml:space="preserve"> </w:t>
      </w:r>
      <w:r>
        <w:t>when</w:t>
      </w:r>
      <w:r>
        <w:rPr>
          <w:spacing w:val="33"/>
        </w:rPr>
        <w:t xml:space="preserve"> </w:t>
      </w:r>
      <w:r>
        <w:rPr>
          <w:b/>
        </w:rPr>
        <w:t>different</w:t>
      </w:r>
      <w:r>
        <w:rPr>
          <w:b/>
          <w:spacing w:val="37"/>
        </w:rPr>
        <w:t xml:space="preserve"> </w:t>
      </w:r>
      <w:r>
        <w:rPr>
          <w:b/>
        </w:rPr>
        <w:t>appraisers</w:t>
      </w:r>
      <w:r>
        <w:rPr>
          <w:b/>
          <w:spacing w:val="37"/>
        </w:rPr>
        <w:t xml:space="preserve"> </w:t>
      </w:r>
      <w:r>
        <w:t>measure</w:t>
      </w:r>
      <w:r>
        <w:rPr>
          <w:spacing w:val="37"/>
        </w:rPr>
        <w:t xml:space="preserve"> </w:t>
      </w:r>
      <w:r>
        <w:t>the</w:t>
      </w:r>
      <w:r>
        <w:rPr>
          <w:spacing w:val="33"/>
        </w:rPr>
        <w:t xml:space="preserve"> </w:t>
      </w:r>
      <w:r>
        <w:t>same</w:t>
      </w:r>
      <w:r>
        <w:rPr>
          <w:spacing w:val="35"/>
        </w:rPr>
        <w:t xml:space="preserve"> </w:t>
      </w:r>
      <w:r>
        <w:t>part</w:t>
      </w:r>
      <w:r>
        <w:rPr>
          <w:spacing w:val="33"/>
        </w:rPr>
        <w:t xml:space="preserve"> </w:t>
      </w:r>
      <w:r>
        <w:t>several</w:t>
      </w:r>
      <w:r>
        <w:rPr>
          <w:spacing w:val="-53"/>
        </w:rPr>
        <w:t xml:space="preserve"> </w:t>
      </w:r>
      <w:r>
        <w:t>times</w:t>
      </w:r>
      <w:r>
        <w:rPr>
          <w:spacing w:val="-1"/>
        </w:rPr>
        <w:t xml:space="preserve"> </w:t>
      </w:r>
      <w:r>
        <w:t>with</w:t>
      </w:r>
      <w:r>
        <w:rPr>
          <w:spacing w:val="1"/>
        </w:rPr>
        <w:t xml:space="preserve"> </w:t>
      </w:r>
      <w:r>
        <w:t>the same</w:t>
      </w:r>
      <w:r>
        <w:rPr>
          <w:spacing w:val="1"/>
        </w:rPr>
        <w:t xml:space="preserve"> </w:t>
      </w:r>
      <w:r>
        <w:t>measuring</w:t>
      </w:r>
      <w:r>
        <w:rPr>
          <w:spacing w:val="-1"/>
        </w:rPr>
        <w:t xml:space="preserve"> </w:t>
      </w:r>
      <w:r>
        <w:t>equipment</w:t>
      </w:r>
      <w:r>
        <w:rPr>
          <w:spacing w:val="2"/>
        </w:rPr>
        <w:t xml:space="preserve"> </w:t>
      </w:r>
      <w:r>
        <w:t>(Appraiser</w:t>
      </w:r>
      <w:r>
        <w:rPr>
          <w:spacing w:val="2"/>
        </w:rPr>
        <w:t xml:space="preserve"> </w:t>
      </w:r>
      <w:r>
        <w:t>Variation)</w:t>
      </w:r>
    </w:p>
    <w:p w14:paraId="1B19A7C5" w14:textId="1D80C946" w:rsidR="008A7555" w:rsidRPr="008A7555" w:rsidRDefault="008A7555" w:rsidP="008A7555">
      <w:pPr>
        <w:pStyle w:val="BodyText"/>
        <w:spacing w:before="3"/>
        <w:ind w:left="0"/>
        <w:rPr>
          <w:sz w:val="18"/>
        </w:rPr>
      </w:pPr>
      <w:r>
        <w:rPr>
          <w:noProof/>
        </w:rPr>
        <mc:AlternateContent>
          <mc:Choice Requires="wpg">
            <w:drawing>
              <wp:anchor distT="0" distB="0" distL="0" distR="0" simplePos="0" relativeHeight="252213248" behindDoc="1" locked="0" layoutInCell="1" allowOverlap="1" wp14:anchorId="4D99C615" wp14:editId="5D33DF22">
                <wp:simplePos x="0" y="0"/>
                <wp:positionH relativeFrom="page">
                  <wp:posOffset>1515110</wp:posOffset>
                </wp:positionH>
                <wp:positionV relativeFrom="paragraph">
                  <wp:posOffset>163195</wp:posOffset>
                </wp:positionV>
                <wp:extent cx="2568575" cy="1323975"/>
                <wp:effectExtent l="0" t="0" r="0" b="0"/>
                <wp:wrapTopAndBottom/>
                <wp:docPr id="108681906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8575" cy="1323975"/>
                          <a:chOff x="2386" y="257"/>
                          <a:chExt cx="4045" cy="2085"/>
                        </a:xfrm>
                      </wpg:grpSpPr>
                      <wps:wsp>
                        <wps:cNvPr id="382773509" name="AutoShape 642"/>
                        <wps:cNvSpPr>
                          <a:spLocks/>
                        </wps:cNvSpPr>
                        <wps:spPr bwMode="auto">
                          <a:xfrm>
                            <a:off x="2394" y="257"/>
                            <a:ext cx="3885" cy="2085"/>
                          </a:xfrm>
                          <a:custGeom>
                            <a:avLst/>
                            <a:gdLst>
                              <a:gd name="T0" fmla="+- 0 3339 2394"/>
                              <a:gd name="T1" fmla="*/ T0 w 3885"/>
                              <a:gd name="T2" fmla="+- 0 2342 257"/>
                              <a:gd name="T3" fmla="*/ 2342 h 2085"/>
                              <a:gd name="T4" fmla="+- 0 4074 2394"/>
                              <a:gd name="T5" fmla="*/ T4 w 3885"/>
                              <a:gd name="T6" fmla="+- 0 1517 257"/>
                              <a:gd name="T7" fmla="*/ 1517 h 2085"/>
                              <a:gd name="T8" fmla="+- 0 3189 2394"/>
                              <a:gd name="T9" fmla="*/ T8 w 3885"/>
                              <a:gd name="T10" fmla="+- 0 1249 257"/>
                              <a:gd name="T11" fmla="*/ 1249 h 2085"/>
                              <a:gd name="T12" fmla="+- 0 3323 2394"/>
                              <a:gd name="T13" fmla="*/ T12 w 3885"/>
                              <a:gd name="T14" fmla="+- 0 1218 257"/>
                              <a:gd name="T15" fmla="*/ 1218 h 2085"/>
                              <a:gd name="T16" fmla="+- 0 3466 2394"/>
                              <a:gd name="T17" fmla="*/ T16 w 3885"/>
                              <a:gd name="T18" fmla="+- 0 1142 257"/>
                              <a:gd name="T19" fmla="*/ 1142 h 2085"/>
                              <a:gd name="T20" fmla="+- 0 3580 2394"/>
                              <a:gd name="T21" fmla="*/ T20 w 3885"/>
                              <a:gd name="T22" fmla="+- 0 1036 257"/>
                              <a:gd name="T23" fmla="*/ 1036 h 2085"/>
                              <a:gd name="T24" fmla="+- 0 3655 2394"/>
                              <a:gd name="T25" fmla="*/ T24 w 3885"/>
                              <a:gd name="T26" fmla="+- 0 918 257"/>
                              <a:gd name="T27" fmla="*/ 918 h 2085"/>
                              <a:gd name="T28" fmla="+- 0 3732 2394"/>
                              <a:gd name="T29" fmla="*/ T28 w 3885"/>
                              <a:gd name="T30" fmla="+- 0 774 257"/>
                              <a:gd name="T31" fmla="*/ 774 h 2085"/>
                              <a:gd name="T32" fmla="+- 0 3813 2394"/>
                              <a:gd name="T33" fmla="*/ T32 w 3885"/>
                              <a:gd name="T34" fmla="+- 0 624 257"/>
                              <a:gd name="T35" fmla="*/ 624 h 2085"/>
                              <a:gd name="T36" fmla="+- 0 3895 2394"/>
                              <a:gd name="T37" fmla="*/ T36 w 3885"/>
                              <a:gd name="T38" fmla="+- 0 490 257"/>
                              <a:gd name="T39" fmla="*/ 490 h 2085"/>
                              <a:gd name="T40" fmla="+- 0 3981 2394"/>
                              <a:gd name="T41" fmla="*/ T40 w 3885"/>
                              <a:gd name="T42" fmla="+- 0 394 257"/>
                              <a:gd name="T43" fmla="*/ 394 h 2085"/>
                              <a:gd name="T44" fmla="+- 0 4068 2394"/>
                              <a:gd name="T45" fmla="*/ T44 w 3885"/>
                              <a:gd name="T46" fmla="+- 0 357 257"/>
                              <a:gd name="T47" fmla="*/ 357 h 2085"/>
                              <a:gd name="T48" fmla="+- 0 4162 2394"/>
                              <a:gd name="T49" fmla="*/ T48 w 3885"/>
                              <a:gd name="T50" fmla="+- 0 394 257"/>
                              <a:gd name="T51" fmla="*/ 394 h 2085"/>
                              <a:gd name="T52" fmla="+- 0 4264 2394"/>
                              <a:gd name="T53" fmla="*/ T52 w 3885"/>
                              <a:gd name="T54" fmla="+- 0 490 257"/>
                              <a:gd name="T55" fmla="*/ 490 h 2085"/>
                              <a:gd name="T56" fmla="+- 0 4369 2394"/>
                              <a:gd name="T57" fmla="*/ T56 w 3885"/>
                              <a:gd name="T58" fmla="+- 0 624 257"/>
                              <a:gd name="T59" fmla="*/ 624 h 2085"/>
                              <a:gd name="T60" fmla="+- 0 4473 2394"/>
                              <a:gd name="T61" fmla="*/ T60 w 3885"/>
                              <a:gd name="T62" fmla="+- 0 774 257"/>
                              <a:gd name="T63" fmla="*/ 774 h 2085"/>
                              <a:gd name="T64" fmla="+- 0 4572 2394"/>
                              <a:gd name="T65" fmla="*/ T64 w 3885"/>
                              <a:gd name="T66" fmla="+- 0 918 257"/>
                              <a:gd name="T67" fmla="*/ 918 h 2085"/>
                              <a:gd name="T68" fmla="+- 0 4659 2394"/>
                              <a:gd name="T69" fmla="*/ T68 w 3885"/>
                              <a:gd name="T70" fmla="+- 0 1036 257"/>
                              <a:gd name="T71" fmla="*/ 1036 h 2085"/>
                              <a:gd name="T72" fmla="+- 0 4786 2394"/>
                              <a:gd name="T73" fmla="*/ T72 w 3885"/>
                              <a:gd name="T74" fmla="+- 0 1151 257"/>
                              <a:gd name="T75" fmla="*/ 1151 h 2085"/>
                              <a:gd name="T76" fmla="+- 0 4925 2394"/>
                              <a:gd name="T77" fmla="*/ T76 w 3885"/>
                              <a:gd name="T78" fmla="+- 0 1224 257"/>
                              <a:gd name="T79" fmla="*/ 1224 h 2085"/>
                              <a:gd name="T80" fmla="+- 0 5013 2394"/>
                              <a:gd name="T81" fmla="*/ T80 w 3885"/>
                              <a:gd name="T82" fmla="+- 0 1257 257"/>
                              <a:gd name="T83" fmla="*/ 1257 h 2085"/>
                              <a:gd name="T84" fmla="+- 0 2460 2394"/>
                              <a:gd name="T85" fmla="*/ T84 w 3885"/>
                              <a:gd name="T86" fmla="+- 0 1869 257"/>
                              <a:gd name="T87" fmla="*/ 1869 h 2085"/>
                              <a:gd name="T88" fmla="+- 0 2594 2394"/>
                              <a:gd name="T89" fmla="*/ T88 w 3885"/>
                              <a:gd name="T90" fmla="+- 0 1838 257"/>
                              <a:gd name="T91" fmla="*/ 1838 h 2085"/>
                              <a:gd name="T92" fmla="+- 0 2737 2394"/>
                              <a:gd name="T93" fmla="*/ T92 w 3885"/>
                              <a:gd name="T94" fmla="+- 0 1762 257"/>
                              <a:gd name="T95" fmla="*/ 1762 h 2085"/>
                              <a:gd name="T96" fmla="+- 0 2851 2394"/>
                              <a:gd name="T97" fmla="*/ T96 w 3885"/>
                              <a:gd name="T98" fmla="+- 0 1656 257"/>
                              <a:gd name="T99" fmla="*/ 1656 h 2085"/>
                              <a:gd name="T100" fmla="+- 0 2926 2394"/>
                              <a:gd name="T101" fmla="*/ T100 w 3885"/>
                              <a:gd name="T102" fmla="+- 0 1538 257"/>
                              <a:gd name="T103" fmla="*/ 1538 h 2085"/>
                              <a:gd name="T104" fmla="+- 0 3003 2394"/>
                              <a:gd name="T105" fmla="*/ T104 w 3885"/>
                              <a:gd name="T106" fmla="+- 0 1394 257"/>
                              <a:gd name="T107" fmla="*/ 1394 h 2085"/>
                              <a:gd name="T108" fmla="+- 0 3084 2394"/>
                              <a:gd name="T109" fmla="*/ T108 w 3885"/>
                              <a:gd name="T110" fmla="+- 0 1244 257"/>
                              <a:gd name="T111" fmla="*/ 1244 h 2085"/>
                              <a:gd name="T112" fmla="+- 0 3166 2394"/>
                              <a:gd name="T113" fmla="*/ T112 w 3885"/>
                              <a:gd name="T114" fmla="+- 0 1110 257"/>
                              <a:gd name="T115" fmla="*/ 1110 h 2085"/>
                              <a:gd name="T116" fmla="+- 0 3252 2394"/>
                              <a:gd name="T117" fmla="*/ T116 w 3885"/>
                              <a:gd name="T118" fmla="+- 0 1014 257"/>
                              <a:gd name="T119" fmla="*/ 1014 h 2085"/>
                              <a:gd name="T120" fmla="+- 0 3339 2394"/>
                              <a:gd name="T121" fmla="*/ T120 w 3885"/>
                              <a:gd name="T122" fmla="+- 0 977 257"/>
                              <a:gd name="T123" fmla="*/ 977 h 2085"/>
                              <a:gd name="T124" fmla="+- 0 3433 2394"/>
                              <a:gd name="T125" fmla="*/ T124 w 3885"/>
                              <a:gd name="T126" fmla="+- 0 1014 257"/>
                              <a:gd name="T127" fmla="*/ 1014 h 2085"/>
                              <a:gd name="T128" fmla="+- 0 3535 2394"/>
                              <a:gd name="T129" fmla="*/ T128 w 3885"/>
                              <a:gd name="T130" fmla="+- 0 1110 257"/>
                              <a:gd name="T131" fmla="*/ 1110 h 2085"/>
                              <a:gd name="T132" fmla="+- 0 3640 2394"/>
                              <a:gd name="T133" fmla="*/ T132 w 3885"/>
                              <a:gd name="T134" fmla="+- 0 1244 257"/>
                              <a:gd name="T135" fmla="*/ 1244 h 2085"/>
                              <a:gd name="T136" fmla="+- 0 3744 2394"/>
                              <a:gd name="T137" fmla="*/ T136 w 3885"/>
                              <a:gd name="T138" fmla="+- 0 1394 257"/>
                              <a:gd name="T139" fmla="*/ 1394 h 2085"/>
                              <a:gd name="T140" fmla="+- 0 3843 2394"/>
                              <a:gd name="T141" fmla="*/ T140 w 3885"/>
                              <a:gd name="T142" fmla="+- 0 1538 257"/>
                              <a:gd name="T143" fmla="*/ 1538 h 2085"/>
                              <a:gd name="T144" fmla="+- 0 3930 2394"/>
                              <a:gd name="T145" fmla="*/ T144 w 3885"/>
                              <a:gd name="T146" fmla="+- 0 1656 257"/>
                              <a:gd name="T147" fmla="*/ 1656 h 2085"/>
                              <a:gd name="T148" fmla="+- 0 4057 2394"/>
                              <a:gd name="T149" fmla="*/ T148 w 3885"/>
                              <a:gd name="T150" fmla="+- 0 1771 257"/>
                              <a:gd name="T151" fmla="*/ 1771 h 2085"/>
                              <a:gd name="T152" fmla="+- 0 4196 2394"/>
                              <a:gd name="T153" fmla="*/ T152 w 3885"/>
                              <a:gd name="T154" fmla="+- 0 1844 257"/>
                              <a:gd name="T155" fmla="*/ 1844 h 2085"/>
                              <a:gd name="T156" fmla="+- 0 4284 2394"/>
                              <a:gd name="T157" fmla="*/ T156 w 3885"/>
                              <a:gd name="T158" fmla="+- 0 1877 257"/>
                              <a:gd name="T159" fmla="*/ 1877 h 2085"/>
                              <a:gd name="T160" fmla="+- 0 5334 2394"/>
                              <a:gd name="T161" fmla="*/ T160 w 3885"/>
                              <a:gd name="T162" fmla="+- 0 2267 257"/>
                              <a:gd name="T163" fmla="*/ 2267 h 2085"/>
                              <a:gd name="T164" fmla="+- 0 4455 2394"/>
                              <a:gd name="T165" fmla="*/ T164 w 3885"/>
                              <a:gd name="T166" fmla="+- 0 2184 257"/>
                              <a:gd name="T167" fmla="*/ 2184 h 2085"/>
                              <a:gd name="T168" fmla="+- 0 4589 2394"/>
                              <a:gd name="T169" fmla="*/ T168 w 3885"/>
                              <a:gd name="T170" fmla="+- 0 2153 257"/>
                              <a:gd name="T171" fmla="*/ 2153 h 2085"/>
                              <a:gd name="T172" fmla="+- 0 4732 2394"/>
                              <a:gd name="T173" fmla="*/ T172 w 3885"/>
                              <a:gd name="T174" fmla="+- 0 2077 257"/>
                              <a:gd name="T175" fmla="*/ 2077 h 2085"/>
                              <a:gd name="T176" fmla="+- 0 4846 2394"/>
                              <a:gd name="T177" fmla="*/ T176 w 3885"/>
                              <a:gd name="T178" fmla="+- 0 1971 257"/>
                              <a:gd name="T179" fmla="*/ 1971 h 2085"/>
                              <a:gd name="T180" fmla="+- 0 4921 2394"/>
                              <a:gd name="T181" fmla="*/ T180 w 3885"/>
                              <a:gd name="T182" fmla="+- 0 1853 257"/>
                              <a:gd name="T183" fmla="*/ 1853 h 2085"/>
                              <a:gd name="T184" fmla="+- 0 4998 2394"/>
                              <a:gd name="T185" fmla="*/ T184 w 3885"/>
                              <a:gd name="T186" fmla="+- 0 1709 257"/>
                              <a:gd name="T187" fmla="*/ 1709 h 2085"/>
                              <a:gd name="T188" fmla="+- 0 5079 2394"/>
                              <a:gd name="T189" fmla="*/ T188 w 3885"/>
                              <a:gd name="T190" fmla="+- 0 1559 257"/>
                              <a:gd name="T191" fmla="*/ 1559 h 2085"/>
                              <a:gd name="T192" fmla="+- 0 5161 2394"/>
                              <a:gd name="T193" fmla="*/ T192 w 3885"/>
                              <a:gd name="T194" fmla="+- 0 1425 257"/>
                              <a:gd name="T195" fmla="*/ 1425 h 2085"/>
                              <a:gd name="T196" fmla="+- 0 5247 2394"/>
                              <a:gd name="T197" fmla="*/ T196 w 3885"/>
                              <a:gd name="T198" fmla="+- 0 1329 257"/>
                              <a:gd name="T199" fmla="*/ 1329 h 2085"/>
                              <a:gd name="T200" fmla="+- 0 5334 2394"/>
                              <a:gd name="T201" fmla="*/ T200 w 3885"/>
                              <a:gd name="T202" fmla="+- 0 1292 257"/>
                              <a:gd name="T203" fmla="*/ 1292 h 2085"/>
                              <a:gd name="T204" fmla="+- 0 5428 2394"/>
                              <a:gd name="T205" fmla="*/ T204 w 3885"/>
                              <a:gd name="T206" fmla="+- 0 1329 257"/>
                              <a:gd name="T207" fmla="*/ 1329 h 2085"/>
                              <a:gd name="T208" fmla="+- 0 5530 2394"/>
                              <a:gd name="T209" fmla="*/ T208 w 3885"/>
                              <a:gd name="T210" fmla="+- 0 1425 257"/>
                              <a:gd name="T211" fmla="*/ 1425 h 2085"/>
                              <a:gd name="T212" fmla="+- 0 5635 2394"/>
                              <a:gd name="T213" fmla="*/ T212 w 3885"/>
                              <a:gd name="T214" fmla="+- 0 1559 257"/>
                              <a:gd name="T215" fmla="*/ 1559 h 2085"/>
                              <a:gd name="T216" fmla="+- 0 5739 2394"/>
                              <a:gd name="T217" fmla="*/ T216 w 3885"/>
                              <a:gd name="T218" fmla="+- 0 1709 257"/>
                              <a:gd name="T219" fmla="*/ 1709 h 2085"/>
                              <a:gd name="T220" fmla="+- 0 5838 2394"/>
                              <a:gd name="T221" fmla="*/ T220 w 3885"/>
                              <a:gd name="T222" fmla="+- 0 1853 257"/>
                              <a:gd name="T223" fmla="*/ 1853 h 2085"/>
                              <a:gd name="T224" fmla="+- 0 5925 2394"/>
                              <a:gd name="T225" fmla="*/ T224 w 3885"/>
                              <a:gd name="T226" fmla="+- 0 1971 257"/>
                              <a:gd name="T227" fmla="*/ 1971 h 2085"/>
                              <a:gd name="T228" fmla="+- 0 6052 2394"/>
                              <a:gd name="T229" fmla="*/ T228 w 3885"/>
                              <a:gd name="T230" fmla="+- 0 2086 257"/>
                              <a:gd name="T231" fmla="*/ 2086 h 2085"/>
                              <a:gd name="T232" fmla="+- 0 6191 2394"/>
                              <a:gd name="T233" fmla="*/ T232 w 3885"/>
                              <a:gd name="T234" fmla="+- 0 2159 257"/>
                              <a:gd name="T235" fmla="*/ 2159 h 2085"/>
                              <a:gd name="T236" fmla="+- 0 6279 2394"/>
                              <a:gd name="T237" fmla="*/ T236 w 3885"/>
                              <a:gd name="T238" fmla="+- 0 2192 257"/>
                              <a:gd name="T239" fmla="*/ 2192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85" h="2085">
                                <a:moveTo>
                                  <a:pt x="945" y="465"/>
                                </a:moveTo>
                                <a:lnTo>
                                  <a:pt x="945" y="2085"/>
                                </a:lnTo>
                                <a:moveTo>
                                  <a:pt x="1680" y="0"/>
                                </a:moveTo>
                                <a:lnTo>
                                  <a:pt x="1680" y="1260"/>
                                </a:lnTo>
                                <a:moveTo>
                                  <a:pt x="729" y="1000"/>
                                </a:moveTo>
                                <a:lnTo>
                                  <a:pt x="795" y="992"/>
                                </a:lnTo>
                                <a:lnTo>
                                  <a:pt x="861" y="980"/>
                                </a:lnTo>
                                <a:lnTo>
                                  <a:pt x="929" y="961"/>
                                </a:lnTo>
                                <a:lnTo>
                                  <a:pt x="999" y="930"/>
                                </a:lnTo>
                                <a:lnTo>
                                  <a:pt x="1072" y="885"/>
                                </a:lnTo>
                                <a:lnTo>
                                  <a:pt x="1149" y="820"/>
                                </a:lnTo>
                                <a:lnTo>
                                  <a:pt x="1186" y="779"/>
                                </a:lnTo>
                                <a:lnTo>
                                  <a:pt x="1223" y="725"/>
                                </a:lnTo>
                                <a:lnTo>
                                  <a:pt x="1261" y="661"/>
                                </a:lnTo>
                                <a:lnTo>
                                  <a:pt x="1299" y="591"/>
                                </a:lnTo>
                                <a:lnTo>
                                  <a:pt x="1338" y="517"/>
                                </a:lnTo>
                                <a:lnTo>
                                  <a:pt x="1378" y="441"/>
                                </a:lnTo>
                                <a:lnTo>
                                  <a:pt x="1419" y="367"/>
                                </a:lnTo>
                                <a:lnTo>
                                  <a:pt x="1460" y="297"/>
                                </a:lnTo>
                                <a:lnTo>
                                  <a:pt x="1501" y="233"/>
                                </a:lnTo>
                                <a:lnTo>
                                  <a:pt x="1544" y="179"/>
                                </a:lnTo>
                                <a:lnTo>
                                  <a:pt x="1587" y="137"/>
                                </a:lnTo>
                                <a:lnTo>
                                  <a:pt x="1630" y="110"/>
                                </a:lnTo>
                                <a:lnTo>
                                  <a:pt x="1674" y="100"/>
                                </a:lnTo>
                                <a:lnTo>
                                  <a:pt x="1720" y="110"/>
                                </a:lnTo>
                                <a:lnTo>
                                  <a:pt x="1768" y="137"/>
                                </a:lnTo>
                                <a:lnTo>
                                  <a:pt x="1818" y="179"/>
                                </a:lnTo>
                                <a:lnTo>
                                  <a:pt x="1870" y="233"/>
                                </a:lnTo>
                                <a:lnTo>
                                  <a:pt x="1923" y="297"/>
                                </a:lnTo>
                                <a:lnTo>
                                  <a:pt x="1975" y="367"/>
                                </a:lnTo>
                                <a:lnTo>
                                  <a:pt x="2028" y="441"/>
                                </a:lnTo>
                                <a:lnTo>
                                  <a:pt x="2079" y="517"/>
                                </a:lnTo>
                                <a:lnTo>
                                  <a:pt x="2130" y="591"/>
                                </a:lnTo>
                                <a:lnTo>
                                  <a:pt x="2178" y="661"/>
                                </a:lnTo>
                                <a:lnTo>
                                  <a:pt x="2223" y="725"/>
                                </a:lnTo>
                                <a:lnTo>
                                  <a:pt x="2265" y="779"/>
                                </a:lnTo>
                                <a:lnTo>
                                  <a:pt x="2304" y="820"/>
                                </a:lnTo>
                                <a:lnTo>
                                  <a:pt x="2392" y="894"/>
                                </a:lnTo>
                                <a:lnTo>
                                  <a:pt x="2468" y="940"/>
                                </a:lnTo>
                                <a:lnTo>
                                  <a:pt x="2531" y="967"/>
                                </a:lnTo>
                                <a:lnTo>
                                  <a:pt x="2581" y="984"/>
                                </a:lnTo>
                                <a:lnTo>
                                  <a:pt x="2619" y="1000"/>
                                </a:lnTo>
                                <a:moveTo>
                                  <a:pt x="0" y="1620"/>
                                </a:moveTo>
                                <a:lnTo>
                                  <a:pt x="66" y="1612"/>
                                </a:lnTo>
                                <a:lnTo>
                                  <a:pt x="132" y="1600"/>
                                </a:lnTo>
                                <a:lnTo>
                                  <a:pt x="200" y="1581"/>
                                </a:lnTo>
                                <a:lnTo>
                                  <a:pt x="270" y="1550"/>
                                </a:lnTo>
                                <a:lnTo>
                                  <a:pt x="343" y="1505"/>
                                </a:lnTo>
                                <a:lnTo>
                                  <a:pt x="420" y="1440"/>
                                </a:lnTo>
                                <a:lnTo>
                                  <a:pt x="457" y="1399"/>
                                </a:lnTo>
                                <a:lnTo>
                                  <a:pt x="494" y="1345"/>
                                </a:lnTo>
                                <a:lnTo>
                                  <a:pt x="532" y="1281"/>
                                </a:lnTo>
                                <a:lnTo>
                                  <a:pt x="570" y="1211"/>
                                </a:lnTo>
                                <a:lnTo>
                                  <a:pt x="609" y="1137"/>
                                </a:lnTo>
                                <a:lnTo>
                                  <a:pt x="649" y="1061"/>
                                </a:lnTo>
                                <a:lnTo>
                                  <a:pt x="690" y="987"/>
                                </a:lnTo>
                                <a:lnTo>
                                  <a:pt x="731" y="917"/>
                                </a:lnTo>
                                <a:lnTo>
                                  <a:pt x="772" y="853"/>
                                </a:lnTo>
                                <a:lnTo>
                                  <a:pt x="815" y="799"/>
                                </a:lnTo>
                                <a:lnTo>
                                  <a:pt x="858" y="757"/>
                                </a:lnTo>
                                <a:lnTo>
                                  <a:pt x="901" y="730"/>
                                </a:lnTo>
                                <a:lnTo>
                                  <a:pt x="945" y="720"/>
                                </a:lnTo>
                                <a:lnTo>
                                  <a:pt x="991" y="730"/>
                                </a:lnTo>
                                <a:lnTo>
                                  <a:pt x="1039" y="757"/>
                                </a:lnTo>
                                <a:lnTo>
                                  <a:pt x="1089" y="799"/>
                                </a:lnTo>
                                <a:lnTo>
                                  <a:pt x="1141" y="853"/>
                                </a:lnTo>
                                <a:lnTo>
                                  <a:pt x="1194" y="917"/>
                                </a:lnTo>
                                <a:lnTo>
                                  <a:pt x="1246" y="987"/>
                                </a:lnTo>
                                <a:lnTo>
                                  <a:pt x="1299" y="1061"/>
                                </a:lnTo>
                                <a:lnTo>
                                  <a:pt x="1350" y="1137"/>
                                </a:lnTo>
                                <a:lnTo>
                                  <a:pt x="1401" y="1211"/>
                                </a:lnTo>
                                <a:lnTo>
                                  <a:pt x="1449" y="1281"/>
                                </a:lnTo>
                                <a:lnTo>
                                  <a:pt x="1494" y="1345"/>
                                </a:lnTo>
                                <a:lnTo>
                                  <a:pt x="1536" y="1399"/>
                                </a:lnTo>
                                <a:lnTo>
                                  <a:pt x="1575" y="1440"/>
                                </a:lnTo>
                                <a:lnTo>
                                  <a:pt x="1663" y="1514"/>
                                </a:lnTo>
                                <a:lnTo>
                                  <a:pt x="1739" y="1560"/>
                                </a:lnTo>
                                <a:lnTo>
                                  <a:pt x="1802" y="1587"/>
                                </a:lnTo>
                                <a:lnTo>
                                  <a:pt x="1852" y="1604"/>
                                </a:lnTo>
                                <a:lnTo>
                                  <a:pt x="1890" y="1620"/>
                                </a:lnTo>
                                <a:moveTo>
                                  <a:pt x="2940" y="570"/>
                                </a:moveTo>
                                <a:lnTo>
                                  <a:pt x="2940" y="2010"/>
                                </a:lnTo>
                                <a:moveTo>
                                  <a:pt x="1995" y="1935"/>
                                </a:moveTo>
                                <a:lnTo>
                                  <a:pt x="2061" y="1927"/>
                                </a:lnTo>
                                <a:lnTo>
                                  <a:pt x="2127" y="1915"/>
                                </a:lnTo>
                                <a:lnTo>
                                  <a:pt x="2195" y="1896"/>
                                </a:lnTo>
                                <a:lnTo>
                                  <a:pt x="2265" y="1865"/>
                                </a:lnTo>
                                <a:lnTo>
                                  <a:pt x="2338" y="1820"/>
                                </a:lnTo>
                                <a:lnTo>
                                  <a:pt x="2415" y="1755"/>
                                </a:lnTo>
                                <a:lnTo>
                                  <a:pt x="2452" y="1714"/>
                                </a:lnTo>
                                <a:lnTo>
                                  <a:pt x="2489" y="1660"/>
                                </a:lnTo>
                                <a:lnTo>
                                  <a:pt x="2527" y="1596"/>
                                </a:lnTo>
                                <a:lnTo>
                                  <a:pt x="2565" y="1526"/>
                                </a:lnTo>
                                <a:lnTo>
                                  <a:pt x="2604" y="1452"/>
                                </a:lnTo>
                                <a:lnTo>
                                  <a:pt x="2644" y="1376"/>
                                </a:lnTo>
                                <a:lnTo>
                                  <a:pt x="2685" y="1302"/>
                                </a:lnTo>
                                <a:lnTo>
                                  <a:pt x="2726" y="1232"/>
                                </a:lnTo>
                                <a:lnTo>
                                  <a:pt x="2767" y="1168"/>
                                </a:lnTo>
                                <a:lnTo>
                                  <a:pt x="2810" y="1114"/>
                                </a:lnTo>
                                <a:lnTo>
                                  <a:pt x="2853" y="1072"/>
                                </a:lnTo>
                                <a:lnTo>
                                  <a:pt x="2896" y="1045"/>
                                </a:lnTo>
                                <a:lnTo>
                                  <a:pt x="2940" y="1035"/>
                                </a:lnTo>
                                <a:lnTo>
                                  <a:pt x="2986" y="1045"/>
                                </a:lnTo>
                                <a:lnTo>
                                  <a:pt x="3034" y="1072"/>
                                </a:lnTo>
                                <a:lnTo>
                                  <a:pt x="3084" y="1114"/>
                                </a:lnTo>
                                <a:lnTo>
                                  <a:pt x="3136" y="1168"/>
                                </a:lnTo>
                                <a:lnTo>
                                  <a:pt x="3189" y="1232"/>
                                </a:lnTo>
                                <a:lnTo>
                                  <a:pt x="3241" y="1302"/>
                                </a:lnTo>
                                <a:lnTo>
                                  <a:pt x="3294" y="1376"/>
                                </a:lnTo>
                                <a:lnTo>
                                  <a:pt x="3345" y="1452"/>
                                </a:lnTo>
                                <a:lnTo>
                                  <a:pt x="3396" y="1526"/>
                                </a:lnTo>
                                <a:lnTo>
                                  <a:pt x="3444" y="1596"/>
                                </a:lnTo>
                                <a:lnTo>
                                  <a:pt x="3489" y="1660"/>
                                </a:lnTo>
                                <a:lnTo>
                                  <a:pt x="3531" y="1714"/>
                                </a:lnTo>
                                <a:lnTo>
                                  <a:pt x="3570" y="1755"/>
                                </a:lnTo>
                                <a:lnTo>
                                  <a:pt x="3658" y="1829"/>
                                </a:lnTo>
                                <a:lnTo>
                                  <a:pt x="3734" y="1875"/>
                                </a:lnTo>
                                <a:lnTo>
                                  <a:pt x="3797" y="1902"/>
                                </a:lnTo>
                                <a:lnTo>
                                  <a:pt x="3847" y="1919"/>
                                </a:lnTo>
                                <a:lnTo>
                                  <a:pt x="3885" y="19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850543" name="AutoShape 643"/>
                        <wps:cNvSpPr>
                          <a:spLocks/>
                        </wps:cNvSpPr>
                        <wps:spPr bwMode="auto">
                          <a:xfrm>
                            <a:off x="3339" y="1622"/>
                            <a:ext cx="1995" cy="120"/>
                          </a:xfrm>
                          <a:custGeom>
                            <a:avLst/>
                            <a:gdLst>
                              <a:gd name="T0" fmla="+- 0 3459 3339"/>
                              <a:gd name="T1" fmla="*/ T0 w 1995"/>
                              <a:gd name="T2" fmla="+- 0 1622 1622"/>
                              <a:gd name="T3" fmla="*/ 1622 h 120"/>
                              <a:gd name="T4" fmla="+- 0 3339 3339"/>
                              <a:gd name="T5" fmla="*/ T4 w 1995"/>
                              <a:gd name="T6" fmla="+- 0 1682 1622"/>
                              <a:gd name="T7" fmla="*/ 1682 h 120"/>
                              <a:gd name="T8" fmla="+- 0 3459 3339"/>
                              <a:gd name="T9" fmla="*/ T8 w 1995"/>
                              <a:gd name="T10" fmla="+- 0 1742 1622"/>
                              <a:gd name="T11" fmla="*/ 1742 h 120"/>
                              <a:gd name="T12" fmla="+- 0 3459 3339"/>
                              <a:gd name="T13" fmla="*/ T12 w 1995"/>
                              <a:gd name="T14" fmla="+- 0 1690 1622"/>
                              <a:gd name="T15" fmla="*/ 1690 h 120"/>
                              <a:gd name="T16" fmla="+- 0 3439 3339"/>
                              <a:gd name="T17" fmla="*/ T16 w 1995"/>
                              <a:gd name="T18" fmla="+- 0 1690 1622"/>
                              <a:gd name="T19" fmla="*/ 1690 h 120"/>
                              <a:gd name="T20" fmla="+- 0 3439 3339"/>
                              <a:gd name="T21" fmla="*/ T20 w 1995"/>
                              <a:gd name="T22" fmla="+- 0 1675 1622"/>
                              <a:gd name="T23" fmla="*/ 1675 h 120"/>
                              <a:gd name="T24" fmla="+- 0 3459 3339"/>
                              <a:gd name="T25" fmla="*/ T24 w 1995"/>
                              <a:gd name="T26" fmla="+- 0 1675 1622"/>
                              <a:gd name="T27" fmla="*/ 1675 h 120"/>
                              <a:gd name="T28" fmla="+- 0 3459 3339"/>
                              <a:gd name="T29" fmla="*/ T28 w 1995"/>
                              <a:gd name="T30" fmla="+- 0 1622 1622"/>
                              <a:gd name="T31" fmla="*/ 1622 h 120"/>
                              <a:gd name="T32" fmla="+- 0 5214 3339"/>
                              <a:gd name="T33" fmla="*/ T32 w 1995"/>
                              <a:gd name="T34" fmla="+- 0 1622 1622"/>
                              <a:gd name="T35" fmla="*/ 1622 h 120"/>
                              <a:gd name="T36" fmla="+- 0 5214 3339"/>
                              <a:gd name="T37" fmla="*/ T36 w 1995"/>
                              <a:gd name="T38" fmla="+- 0 1742 1622"/>
                              <a:gd name="T39" fmla="*/ 1742 h 120"/>
                              <a:gd name="T40" fmla="+- 0 5319 3339"/>
                              <a:gd name="T41" fmla="*/ T40 w 1995"/>
                              <a:gd name="T42" fmla="+- 0 1690 1622"/>
                              <a:gd name="T43" fmla="*/ 1690 h 120"/>
                              <a:gd name="T44" fmla="+- 0 5234 3339"/>
                              <a:gd name="T45" fmla="*/ T44 w 1995"/>
                              <a:gd name="T46" fmla="+- 0 1690 1622"/>
                              <a:gd name="T47" fmla="*/ 1690 h 120"/>
                              <a:gd name="T48" fmla="+- 0 5234 3339"/>
                              <a:gd name="T49" fmla="*/ T48 w 1995"/>
                              <a:gd name="T50" fmla="+- 0 1675 1622"/>
                              <a:gd name="T51" fmla="*/ 1675 h 120"/>
                              <a:gd name="T52" fmla="+- 0 5319 3339"/>
                              <a:gd name="T53" fmla="*/ T52 w 1995"/>
                              <a:gd name="T54" fmla="+- 0 1675 1622"/>
                              <a:gd name="T55" fmla="*/ 1675 h 120"/>
                              <a:gd name="T56" fmla="+- 0 5214 3339"/>
                              <a:gd name="T57" fmla="*/ T56 w 1995"/>
                              <a:gd name="T58" fmla="+- 0 1622 1622"/>
                              <a:gd name="T59" fmla="*/ 1622 h 120"/>
                              <a:gd name="T60" fmla="+- 0 3459 3339"/>
                              <a:gd name="T61" fmla="*/ T60 w 1995"/>
                              <a:gd name="T62" fmla="+- 0 1675 1622"/>
                              <a:gd name="T63" fmla="*/ 1675 h 120"/>
                              <a:gd name="T64" fmla="+- 0 3439 3339"/>
                              <a:gd name="T65" fmla="*/ T64 w 1995"/>
                              <a:gd name="T66" fmla="+- 0 1675 1622"/>
                              <a:gd name="T67" fmla="*/ 1675 h 120"/>
                              <a:gd name="T68" fmla="+- 0 3439 3339"/>
                              <a:gd name="T69" fmla="*/ T68 w 1995"/>
                              <a:gd name="T70" fmla="+- 0 1690 1622"/>
                              <a:gd name="T71" fmla="*/ 1690 h 120"/>
                              <a:gd name="T72" fmla="+- 0 3459 3339"/>
                              <a:gd name="T73" fmla="*/ T72 w 1995"/>
                              <a:gd name="T74" fmla="+- 0 1690 1622"/>
                              <a:gd name="T75" fmla="*/ 1690 h 120"/>
                              <a:gd name="T76" fmla="+- 0 3459 3339"/>
                              <a:gd name="T77" fmla="*/ T76 w 1995"/>
                              <a:gd name="T78" fmla="+- 0 1675 1622"/>
                              <a:gd name="T79" fmla="*/ 1675 h 120"/>
                              <a:gd name="T80" fmla="+- 0 5214 3339"/>
                              <a:gd name="T81" fmla="*/ T80 w 1995"/>
                              <a:gd name="T82" fmla="+- 0 1675 1622"/>
                              <a:gd name="T83" fmla="*/ 1675 h 120"/>
                              <a:gd name="T84" fmla="+- 0 3459 3339"/>
                              <a:gd name="T85" fmla="*/ T84 w 1995"/>
                              <a:gd name="T86" fmla="+- 0 1675 1622"/>
                              <a:gd name="T87" fmla="*/ 1675 h 120"/>
                              <a:gd name="T88" fmla="+- 0 3459 3339"/>
                              <a:gd name="T89" fmla="*/ T88 w 1995"/>
                              <a:gd name="T90" fmla="+- 0 1690 1622"/>
                              <a:gd name="T91" fmla="*/ 1690 h 120"/>
                              <a:gd name="T92" fmla="+- 0 5214 3339"/>
                              <a:gd name="T93" fmla="*/ T92 w 1995"/>
                              <a:gd name="T94" fmla="+- 0 1690 1622"/>
                              <a:gd name="T95" fmla="*/ 1690 h 120"/>
                              <a:gd name="T96" fmla="+- 0 5214 3339"/>
                              <a:gd name="T97" fmla="*/ T96 w 1995"/>
                              <a:gd name="T98" fmla="+- 0 1675 1622"/>
                              <a:gd name="T99" fmla="*/ 1675 h 120"/>
                              <a:gd name="T100" fmla="+- 0 5319 3339"/>
                              <a:gd name="T101" fmla="*/ T100 w 1995"/>
                              <a:gd name="T102" fmla="+- 0 1675 1622"/>
                              <a:gd name="T103" fmla="*/ 1675 h 120"/>
                              <a:gd name="T104" fmla="+- 0 5234 3339"/>
                              <a:gd name="T105" fmla="*/ T104 w 1995"/>
                              <a:gd name="T106" fmla="+- 0 1675 1622"/>
                              <a:gd name="T107" fmla="*/ 1675 h 120"/>
                              <a:gd name="T108" fmla="+- 0 5234 3339"/>
                              <a:gd name="T109" fmla="*/ T108 w 1995"/>
                              <a:gd name="T110" fmla="+- 0 1690 1622"/>
                              <a:gd name="T111" fmla="*/ 1690 h 120"/>
                              <a:gd name="T112" fmla="+- 0 5319 3339"/>
                              <a:gd name="T113" fmla="*/ T112 w 1995"/>
                              <a:gd name="T114" fmla="+- 0 1690 1622"/>
                              <a:gd name="T115" fmla="*/ 1690 h 120"/>
                              <a:gd name="T116" fmla="+- 0 5334 3339"/>
                              <a:gd name="T117" fmla="*/ T116 w 1995"/>
                              <a:gd name="T118" fmla="+- 0 1682 1622"/>
                              <a:gd name="T119" fmla="*/ 1682 h 120"/>
                              <a:gd name="T120" fmla="+- 0 5319 3339"/>
                              <a:gd name="T121" fmla="*/ T120 w 1995"/>
                              <a:gd name="T122" fmla="+- 0 1675 1622"/>
                              <a:gd name="T123" fmla="*/ 16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95" h="120">
                                <a:moveTo>
                                  <a:pt x="120" y="0"/>
                                </a:moveTo>
                                <a:lnTo>
                                  <a:pt x="0" y="60"/>
                                </a:lnTo>
                                <a:lnTo>
                                  <a:pt x="120" y="120"/>
                                </a:lnTo>
                                <a:lnTo>
                                  <a:pt x="120" y="68"/>
                                </a:lnTo>
                                <a:lnTo>
                                  <a:pt x="100" y="68"/>
                                </a:lnTo>
                                <a:lnTo>
                                  <a:pt x="100" y="53"/>
                                </a:lnTo>
                                <a:lnTo>
                                  <a:pt x="120" y="53"/>
                                </a:lnTo>
                                <a:lnTo>
                                  <a:pt x="120" y="0"/>
                                </a:lnTo>
                                <a:close/>
                                <a:moveTo>
                                  <a:pt x="1875" y="0"/>
                                </a:moveTo>
                                <a:lnTo>
                                  <a:pt x="1875" y="120"/>
                                </a:lnTo>
                                <a:lnTo>
                                  <a:pt x="1980" y="68"/>
                                </a:lnTo>
                                <a:lnTo>
                                  <a:pt x="1895" y="68"/>
                                </a:lnTo>
                                <a:lnTo>
                                  <a:pt x="1895" y="53"/>
                                </a:lnTo>
                                <a:lnTo>
                                  <a:pt x="1980" y="53"/>
                                </a:lnTo>
                                <a:lnTo>
                                  <a:pt x="1875" y="0"/>
                                </a:lnTo>
                                <a:close/>
                                <a:moveTo>
                                  <a:pt x="120" y="53"/>
                                </a:moveTo>
                                <a:lnTo>
                                  <a:pt x="100" y="53"/>
                                </a:lnTo>
                                <a:lnTo>
                                  <a:pt x="100" y="68"/>
                                </a:lnTo>
                                <a:lnTo>
                                  <a:pt x="120" y="68"/>
                                </a:lnTo>
                                <a:lnTo>
                                  <a:pt x="120" y="53"/>
                                </a:lnTo>
                                <a:close/>
                                <a:moveTo>
                                  <a:pt x="1875" y="53"/>
                                </a:moveTo>
                                <a:lnTo>
                                  <a:pt x="120" y="53"/>
                                </a:lnTo>
                                <a:lnTo>
                                  <a:pt x="120" y="68"/>
                                </a:lnTo>
                                <a:lnTo>
                                  <a:pt x="1875" y="68"/>
                                </a:lnTo>
                                <a:lnTo>
                                  <a:pt x="1875" y="53"/>
                                </a:lnTo>
                                <a:close/>
                                <a:moveTo>
                                  <a:pt x="1980" y="53"/>
                                </a:moveTo>
                                <a:lnTo>
                                  <a:pt x="1895" y="53"/>
                                </a:lnTo>
                                <a:lnTo>
                                  <a:pt x="1895" y="68"/>
                                </a:lnTo>
                                <a:lnTo>
                                  <a:pt x="1980" y="68"/>
                                </a:lnTo>
                                <a:lnTo>
                                  <a:pt x="1995" y="60"/>
                                </a:lnTo>
                                <a:lnTo>
                                  <a:pt x="19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397261" name="Text Box 644"/>
                        <wps:cNvSpPr txBox="1">
                          <a:spLocks noChangeArrowheads="1"/>
                        </wps:cNvSpPr>
                        <wps:spPr bwMode="auto">
                          <a:xfrm>
                            <a:off x="2846" y="863"/>
                            <a:ext cx="202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3D8D" w14:textId="77777777" w:rsidR="008A7555" w:rsidRDefault="008A7555" w:rsidP="008A7555">
                              <w:pPr>
                                <w:spacing w:line="223" w:lineRule="exact"/>
                                <w:ind w:left="700"/>
                                <w:rPr>
                                  <w:sz w:val="20"/>
                                </w:rPr>
                              </w:pPr>
                              <w:r>
                                <w:rPr>
                                  <w:sz w:val="20"/>
                                </w:rPr>
                                <w:t>Appraiser</w:t>
                              </w:r>
                              <w:r>
                                <w:rPr>
                                  <w:spacing w:val="-5"/>
                                  <w:sz w:val="20"/>
                                </w:rPr>
                                <w:t xml:space="preserve"> </w:t>
                              </w:r>
                              <w:r>
                                <w:rPr>
                                  <w:sz w:val="20"/>
                                </w:rPr>
                                <w:t>B</w:t>
                              </w:r>
                            </w:p>
                            <w:p w14:paraId="5BFC41F5" w14:textId="77777777" w:rsidR="008A7555" w:rsidRDefault="008A7555" w:rsidP="008A7555">
                              <w:pPr>
                                <w:spacing w:before="7"/>
                                <w:rPr>
                                  <w:sz w:val="29"/>
                                </w:rPr>
                              </w:pPr>
                            </w:p>
                            <w:p w14:paraId="777B3808" w14:textId="77777777" w:rsidR="008A7555" w:rsidRDefault="008A7555" w:rsidP="008A7555">
                              <w:pPr>
                                <w:rPr>
                                  <w:sz w:val="20"/>
                                </w:rPr>
                              </w:pPr>
                              <w:r>
                                <w:rPr>
                                  <w:sz w:val="20"/>
                                </w:rPr>
                                <w:t>Appraiser</w:t>
                              </w:r>
                              <w:r>
                                <w:rPr>
                                  <w:spacing w:val="-2"/>
                                  <w:sz w:val="20"/>
                                </w:rPr>
                                <w:t xml:space="preserve"> </w:t>
                              </w:r>
                              <w:r>
                                <w:rPr>
                                  <w:sz w:val="20"/>
                                </w:rPr>
                                <w:t>A</w:t>
                              </w:r>
                            </w:p>
                            <w:p w14:paraId="4D21778D" w14:textId="77777777" w:rsidR="008A7555" w:rsidRDefault="008A7555" w:rsidP="008A7555">
                              <w:pPr>
                                <w:spacing w:before="54"/>
                                <w:ind w:left="700"/>
                                <w:rPr>
                                  <w:sz w:val="20"/>
                                </w:rPr>
                              </w:pPr>
                              <w:r>
                                <w:rPr>
                                  <w:sz w:val="20"/>
                                </w:rPr>
                                <w:t>Reproducibility</w:t>
                              </w:r>
                            </w:p>
                          </w:txbxContent>
                        </wps:txbx>
                        <wps:bodyPr rot="0" vert="horz" wrap="square" lIns="0" tIns="0" rIns="0" bIns="0" anchor="t" anchorCtr="0" upright="1">
                          <a:noAutofit/>
                        </wps:bodyPr>
                      </wps:wsp>
                      <wps:wsp>
                        <wps:cNvPr id="710102013" name="Text Box 645"/>
                        <wps:cNvSpPr txBox="1">
                          <a:spLocks noChangeArrowheads="1"/>
                        </wps:cNvSpPr>
                        <wps:spPr bwMode="auto">
                          <a:xfrm>
                            <a:off x="5357" y="1717"/>
                            <a:ext cx="10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44C0" w14:textId="77777777" w:rsidR="008A7555" w:rsidRDefault="008A7555" w:rsidP="008A7555">
                              <w:pPr>
                                <w:spacing w:line="223" w:lineRule="exact"/>
                                <w:rPr>
                                  <w:sz w:val="20"/>
                                </w:rPr>
                              </w:pPr>
                              <w:r>
                                <w:rPr>
                                  <w:sz w:val="20"/>
                                </w:rPr>
                                <w:t>Appraiser</w:t>
                              </w:r>
                              <w:r>
                                <w:rPr>
                                  <w:spacing w:val="-4"/>
                                  <w:sz w:val="20"/>
                                </w:rPr>
                                <w:t xml:space="preserve"> </w:t>
                              </w:r>
                              <w:r>
                                <w:rPr>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9C615" id="Group 641" o:spid="_x0000_s1209" style="position:absolute;margin-left:119.3pt;margin-top:12.85pt;width:202.25pt;height:104.25pt;z-index:-251103232;mso-wrap-distance-left:0;mso-wrap-distance-right:0;mso-position-horizontal-relative:page;mso-position-vertical-relative:text" coordorigin="2386,257" coordsize="4045,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">
                <v:shape id="AutoShape 642" o:spid="_x0000_s1210" style="position:absolute;left:2394;top:257;width:3885;height:2085;visibility:visible;mso-wrap-style:square;v-text-anchor:top" coordsize="388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" path="m945,465r,1620m1680,r,1260m729,1000r66,-8l861,980r68,-19l999,930r73,-45l1149,820r37,-41l1223,725r38,-64l1299,591r39,-74l1378,441r41,-74l1460,297r41,-64l1544,179r43,-42l1630,110r44,-10l1720,110r48,27l1818,179r52,54l1923,297r52,70l2028,441r51,76l2130,591r48,70l2223,725r42,54l2304,820r88,74l2468,940r63,27l2581,984r38,16m,1620r66,-8l132,1600r68,-19l270,1550r73,-45l420,1440r37,-41l494,1345r38,-64l570,1211r39,-74l649,1061r41,-74l731,917r41,-64l815,799r43,-42l901,730r44,-10l991,730r48,27l1089,799r52,54l1194,917r52,70l1299,1061r51,76l1401,1211r48,70l1494,1345r42,54l1575,1440r88,74l1739,1560r63,27l1852,1604r38,16m2940,570r,1440m1995,1935r66,-8l2127,1915r68,-19l2265,1865r73,-45l2415,1755r37,-41l2489,1660r38,-64l2565,1526r39,-74l2644,1376r41,-74l2726,1232r41,-64l2810,1114r43,-42l2896,1045r44,-10l2986,1045r48,27l3084,1114r52,54l3189,1232r52,70l3294,1376r51,76l3396,1526r48,70l3489,1660r42,54l3570,1755r88,74l3734,1875r63,27l3847,1919r38,16e" filled="f">
                  <v:path arrowok="t" o:connecttype="custom" o:connectlocs="945,2342;1680,1517;795,1249;929,1218;1072,1142;1186,1036;1261,918;1338,774;1419,624;1501,490;1587,394;1674,357;1768,394;1870,490;1975,624;2079,774;2178,918;2265,1036;2392,1151;2531,1224;2619,1257;66,1869;200,1838;343,1762;457,1656;532,1538;609,1394;690,1244;772,1110;858,1014;945,977;1039,1014;1141,1110;1246,1244;1350,1394;1449,1538;1536,1656;1663,1771;1802,1844;1890,1877;2940,2267;2061,2184;2195,2153;2338,2077;2452,1971;2527,1853;2604,1709;2685,1559;2767,1425;2853,1329;2940,1292;3034,1329;3136,1425;3241,1559;3345,1709;3444,1853;3531,1971;3658,2086;3797,2159;3885,2192" o:connectangles="0,0,0,0,0,0,0,0,0,0,0,0,0,0,0,0,0,0,0,0,0,0,0,0,0,0,0,0,0,0,0,0,0,0,0,0,0,0,0,0,0,0,0,0,0,0,0,0,0,0,0,0,0,0,0,0,0,0,0,0"/>
                </v:shape>
                <v:shape id="AutoShape 643" o:spid="_x0000_s1211" style="position:absolute;left:3339;top:1622;width:1995;height:120;visibility:visible;mso-wrap-style:square;v-text-anchor:top" coordsize="19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" path="m120,l,60r120,60l120,68r-20,l100,53r20,l120,xm1875,r,120l1980,68r-85,l1895,53r85,l1875,xm120,53r-20,l100,68r20,l120,53xm1875,53l120,53r,15l1875,68r,-15xm1980,53r-85,l1895,68r85,l1995,60r-15,-7xe" fillcolor="black" stroked="f">
                  <v:path arrowok="t" o:connecttype="custom" o:connectlocs="120,1622;0,1682;120,1742;120,1690;100,1690;100,1675;120,1675;120,1622;1875,1622;1875,1742;1980,1690;1895,1690;1895,1675;1980,1675;1875,1622;120,1675;100,1675;100,1690;120,1690;120,1675;1875,1675;120,1675;120,1690;1875,1690;1875,1675;1980,1675;1895,1675;1895,1690;1980,1690;1995,1682;1980,1675" o:connectangles="0,0,0,0,0,0,0,0,0,0,0,0,0,0,0,0,0,0,0,0,0,0,0,0,0,0,0,0,0,0,0"/>
                </v:shape>
                <v:shape id="Text Box 644" o:spid="_x0000_s1212" type="#_x0000_t202" style="position:absolute;left:2846;top:863;width:2025;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" filled="f" stroked="f">
                  <v:textbox inset="0,0,0,0">
                    <w:txbxContent>
                      <w:p w14:paraId="6F2E3D8D" w14:textId="77777777" w:rsidR="008A7555" w:rsidRDefault="008A7555" w:rsidP="008A7555">
                        <w:pPr>
                          <w:spacing w:line="223" w:lineRule="exact"/>
                          <w:ind w:left="700"/>
                          <w:rPr>
                            <w:sz w:val="20"/>
                          </w:rPr>
                        </w:pPr>
                        <w:r>
                          <w:rPr>
                            <w:sz w:val="20"/>
                          </w:rPr>
                          <w:t>Appraiser</w:t>
                        </w:r>
                        <w:r>
                          <w:rPr>
                            <w:spacing w:val="-5"/>
                            <w:sz w:val="20"/>
                          </w:rPr>
                          <w:t xml:space="preserve"> </w:t>
                        </w:r>
                        <w:r>
                          <w:rPr>
                            <w:sz w:val="20"/>
                          </w:rPr>
                          <w:t>B</w:t>
                        </w:r>
                      </w:p>
                      <w:p w14:paraId="5BFC41F5" w14:textId="77777777" w:rsidR="008A7555" w:rsidRDefault="008A7555" w:rsidP="008A7555">
                        <w:pPr>
                          <w:spacing w:before="7"/>
                          <w:rPr>
                            <w:sz w:val="29"/>
                          </w:rPr>
                        </w:pPr>
                      </w:p>
                      <w:p w14:paraId="777B3808" w14:textId="77777777" w:rsidR="008A7555" w:rsidRDefault="008A7555" w:rsidP="008A7555">
                        <w:pPr>
                          <w:rPr>
                            <w:sz w:val="20"/>
                          </w:rPr>
                        </w:pPr>
                        <w:r>
                          <w:rPr>
                            <w:sz w:val="20"/>
                          </w:rPr>
                          <w:t>Appraiser</w:t>
                        </w:r>
                        <w:r>
                          <w:rPr>
                            <w:spacing w:val="-2"/>
                            <w:sz w:val="20"/>
                          </w:rPr>
                          <w:t xml:space="preserve"> </w:t>
                        </w:r>
                        <w:r>
                          <w:rPr>
                            <w:sz w:val="20"/>
                          </w:rPr>
                          <w:t>A</w:t>
                        </w:r>
                      </w:p>
                      <w:p w14:paraId="4D21778D" w14:textId="77777777" w:rsidR="008A7555" w:rsidRDefault="008A7555" w:rsidP="008A7555">
                        <w:pPr>
                          <w:spacing w:before="54"/>
                          <w:ind w:left="700"/>
                          <w:rPr>
                            <w:sz w:val="20"/>
                          </w:rPr>
                        </w:pPr>
                        <w:r>
                          <w:rPr>
                            <w:sz w:val="20"/>
                          </w:rPr>
                          <w:t>Reproducibility</w:t>
                        </w:r>
                      </w:p>
                    </w:txbxContent>
                  </v:textbox>
                </v:shape>
                <v:shape id="Text Box 645" o:spid="_x0000_s1213" type="#_x0000_t202" style="position:absolute;left:5357;top:1717;width:107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" filled="f" stroked="f">
                  <v:textbox inset="0,0,0,0">
                    <w:txbxContent>
                      <w:p w14:paraId="17F444C0" w14:textId="77777777" w:rsidR="008A7555" w:rsidRDefault="008A7555" w:rsidP="008A7555">
                        <w:pPr>
                          <w:spacing w:line="223" w:lineRule="exact"/>
                          <w:rPr>
                            <w:sz w:val="20"/>
                          </w:rPr>
                        </w:pPr>
                        <w:r>
                          <w:rPr>
                            <w:sz w:val="20"/>
                          </w:rPr>
                          <w:t>Appraiser</w:t>
                        </w:r>
                        <w:r>
                          <w:rPr>
                            <w:spacing w:val="-4"/>
                            <w:sz w:val="20"/>
                          </w:rPr>
                          <w:t xml:space="preserve"> </w:t>
                        </w:r>
                        <w:r>
                          <w:rPr>
                            <w:sz w:val="20"/>
                          </w:rPr>
                          <w:t>C</w:t>
                        </w:r>
                      </w:p>
                    </w:txbxContent>
                  </v:textbox>
                </v:shape>
                <w10:wrap type="topAndBottom" anchorx="page"/>
              </v:group>
            </w:pict>
          </mc:Fallback>
        </mc:AlternateContent>
      </w:r>
    </w:p>
    <w:p w14:paraId="19A59A53" w14:textId="77777777" w:rsidR="008A7555" w:rsidRDefault="008A7555">
      <w:pPr>
        <w:pStyle w:val="ListParagraph"/>
        <w:numPr>
          <w:ilvl w:val="3"/>
          <w:numId w:val="139"/>
        </w:numPr>
        <w:tabs>
          <w:tab w:val="left" w:pos="1134"/>
        </w:tabs>
        <w:spacing w:before="0"/>
        <w:ind w:left="554"/>
        <w:rPr>
          <w:sz w:val="20"/>
        </w:rPr>
      </w:pPr>
      <w:r>
        <w:rPr>
          <w:sz w:val="20"/>
        </w:rPr>
        <w:t>Stability:</w:t>
      </w:r>
    </w:p>
    <w:p w14:paraId="4C3F8A41" w14:textId="011E1C00" w:rsidR="00DC2710" w:rsidRDefault="008A7555" w:rsidP="008A7555">
      <w:pPr>
        <w:spacing w:line="338" w:lineRule="exact"/>
        <w:ind w:firstLine="1350"/>
        <w:rPr>
          <w:rFonts w:ascii="Times New Roman" w:eastAsia="Times New Roman" w:hAnsi="Times New Roman"/>
        </w:rPr>
      </w:pPr>
      <w:r>
        <w:rPr>
          <w:noProof/>
        </w:rPr>
        <mc:AlternateContent>
          <mc:Choice Requires="wpg">
            <w:drawing>
              <wp:anchor distT="0" distB="0" distL="0" distR="0" simplePos="0" relativeHeight="252220416" behindDoc="1" locked="0" layoutInCell="1" allowOverlap="1" wp14:anchorId="7B24E82A" wp14:editId="2A0415B6">
                <wp:simplePos x="0" y="0"/>
                <wp:positionH relativeFrom="page">
                  <wp:posOffset>1381760</wp:posOffset>
                </wp:positionH>
                <wp:positionV relativeFrom="paragraph">
                  <wp:posOffset>264795</wp:posOffset>
                </wp:positionV>
                <wp:extent cx="1938655" cy="1143000"/>
                <wp:effectExtent l="0" t="0" r="0" b="0"/>
                <wp:wrapTopAndBottom/>
                <wp:docPr id="1393733300"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1143000"/>
                          <a:chOff x="2176" y="417"/>
                          <a:chExt cx="3053" cy="1800"/>
                        </a:xfrm>
                      </wpg:grpSpPr>
                      <wps:wsp>
                        <wps:cNvPr id="1567190141" name="AutoShape 647"/>
                        <wps:cNvSpPr>
                          <a:spLocks/>
                        </wps:cNvSpPr>
                        <wps:spPr bwMode="auto">
                          <a:xfrm>
                            <a:off x="2184" y="416"/>
                            <a:ext cx="2835" cy="1800"/>
                          </a:xfrm>
                          <a:custGeom>
                            <a:avLst/>
                            <a:gdLst>
                              <a:gd name="T0" fmla="+- 0 2250 2184"/>
                              <a:gd name="T1" fmla="*/ T0 w 2835"/>
                              <a:gd name="T2" fmla="+- 0 1954 417"/>
                              <a:gd name="T3" fmla="*/ 1954 h 1800"/>
                              <a:gd name="T4" fmla="+- 0 2384 2184"/>
                              <a:gd name="T5" fmla="*/ T4 w 2835"/>
                              <a:gd name="T6" fmla="+- 0 1922 417"/>
                              <a:gd name="T7" fmla="*/ 1922 h 1800"/>
                              <a:gd name="T8" fmla="+- 0 2527 2184"/>
                              <a:gd name="T9" fmla="*/ T8 w 2835"/>
                              <a:gd name="T10" fmla="+- 0 1846 417"/>
                              <a:gd name="T11" fmla="*/ 1846 h 1800"/>
                              <a:gd name="T12" fmla="+- 0 2641 2184"/>
                              <a:gd name="T13" fmla="*/ T12 w 2835"/>
                              <a:gd name="T14" fmla="+- 0 1740 417"/>
                              <a:gd name="T15" fmla="*/ 1740 h 1800"/>
                              <a:gd name="T16" fmla="+- 0 2716 2184"/>
                              <a:gd name="T17" fmla="*/ T16 w 2835"/>
                              <a:gd name="T18" fmla="+- 0 1623 417"/>
                              <a:gd name="T19" fmla="*/ 1623 h 1800"/>
                              <a:gd name="T20" fmla="+- 0 2793 2184"/>
                              <a:gd name="T21" fmla="*/ T20 w 2835"/>
                              <a:gd name="T22" fmla="+- 0 1479 417"/>
                              <a:gd name="T23" fmla="*/ 1479 h 1800"/>
                              <a:gd name="T24" fmla="+- 0 2874 2184"/>
                              <a:gd name="T25" fmla="*/ T24 w 2835"/>
                              <a:gd name="T26" fmla="+- 0 1329 417"/>
                              <a:gd name="T27" fmla="*/ 1329 h 1800"/>
                              <a:gd name="T28" fmla="+- 0 2956 2184"/>
                              <a:gd name="T29" fmla="*/ T28 w 2835"/>
                              <a:gd name="T30" fmla="+- 0 1195 417"/>
                              <a:gd name="T31" fmla="*/ 1195 h 1800"/>
                              <a:gd name="T32" fmla="+- 0 3042 2184"/>
                              <a:gd name="T33" fmla="*/ T32 w 2835"/>
                              <a:gd name="T34" fmla="+- 0 1099 417"/>
                              <a:gd name="T35" fmla="*/ 1099 h 1800"/>
                              <a:gd name="T36" fmla="+- 0 3129 2184"/>
                              <a:gd name="T37" fmla="*/ T36 w 2835"/>
                              <a:gd name="T38" fmla="+- 0 1062 417"/>
                              <a:gd name="T39" fmla="*/ 1062 h 1800"/>
                              <a:gd name="T40" fmla="+- 0 3223 2184"/>
                              <a:gd name="T41" fmla="*/ T40 w 2835"/>
                              <a:gd name="T42" fmla="+- 0 1099 417"/>
                              <a:gd name="T43" fmla="*/ 1099 h 1800"/>
                              <a:gd name="T44" fmla="+- 0 3325 2184"/>
                              <a:gd name="T45" fmla="*/ T44 w 2835"/>
                              <a:gd name="T46" fmla="+- 0 1195 417"/>
                              <a:gd name="T47" fmla="*/ 1195 h 1800"/>
                              <a:gd name="T48" fmla="+- 0 3430 2184"/>
                              <a:gd name="T49" fmla="*/ T48 w 2835"/>
                              <a:gd name="T50" fmla="+- 0 1329 417"/>
                              <a:gd name="T51" fmla="*/ 1329 h 1800"/>
                              <a:gd name="T52" fmla="+- 0 3534 2184"/>
                              <a:gd name="T53" fmla="*/ T52 w 2835"/>
                              <a:gd name="T54" fmla="+- 0 1479 417"/>
                              <a:gd name="T55" fmla="*/ 1479 h 1800"/>
                              <a:gd name="T56" fmla="+- 0 3633 2184"/>
                              <a:gd name="T57" fmla="*/ T56 w 2835"/>
                              <a:gd name="T58" fmla="+- 0 1623 417"/>
                              <a:gd name="T59" fmla="*/ 1623 h 1800"/>
                              <a:gd name="T60" fmla="+- 0 3720 2184"/>
                              <a:gd name="T61" fmla="*/ T60 w 2835"/>
                              <a:gd name="T62" fmla="+- 0 1740 417"/>
                              <a:gd name="T63" fmla="*/ 1740 h 1800"/>
                              <a:gd name="T64" fmla="+- 0 3847 2184"/>
                              <a:gd name="T65" fmla="*/ T64 w 2835"/>
                              <a:gd name="T66" fmla="+- 0 1855 417"/>
                              <a:gd name="T67" fmla="*/ 1855 h 1800"/>
                              <a:gd name="T68" fmla="+- 0 3986 2184"/>
                              <a:gd name="T69" fmla="*/ T68 w 2835"/>
                              <a:gd name="T70" fmla="+- 0 1929 417"/>
                              <a:gd name="T71" fmla="*/ 1929 h 1800"/>
                              <a:gd name="T72" fmla="+- 0 4074 2184"/>
                              <a:gd name="T73" fmla="*/ T72 w 2835"/>
                              <a:gd name="T74" fmla="+- 0 1962 417"/>
                              <a:gd name="T75" fmla="*/ 1962 h 1800"/>
                              <a:gd name="T76" fmla="+- 0 3195 2184"/>
                              <a:gd name="T77" fmla="*/ T76 w 2835"/>
                              <a:gd name="T78" fmla="+- 0 1594 417"/>
                              <a:gd name="T79" fmla="*/ 1594 h 1800"/>
                              <a:gd name="T80" fmla="+- 0 3329 2184"/>
                              <a:gd name="T81" fmla="*/ T80 w 2835"/>
                              <a:gd name="T82" fmla="+- 0 1562 417"/>
                              <a:gd name="T83" fmla="*/ 1562 h 1800"/>
                              <a:gd name="T84" fmla="+- 0 3472 2184"/>
                              <a:gd name="T85" fmla="*/ T84 w 2835"/>
                              <a:gd name="T86" fmla="+- 0 1486 417"/>
                              <a:gd name="T87" fmla="*/ 1486 h 1800"/>
                              <a:gd name="T88" fmla="+- 0 3586 2184"/>
                              <a:gd name="T89" fmla="*/ T88 w 2835"/>
                              <a:gd name="T90" fmla="+- 0 1380 417"/>
                              <a:gd name="T91" fmla="*/ 1380 h 1800"/>
                              <a:gd name="T92" fmla="+- 0 3661 2184"/>
                              <a:gd name="T93" fmla="*/ T92 w 2835"/>
                              <a:gd name="T94" fmla="+- 0 1263 417"/>
                              <a:gd name="T95" fmla="*/ 1263 h 1800"/>
                              <a:gd name="T96" fmla="+- 0 3738 2184"/>
                              <a:gd name="T97" fmla="*/ T96 w 2835"/>
                              <a:gd name="T98" fmla="+- 0 1119 417"/>
                              <a:gd name="T99" fmla="*/ 1119 h 1800"/>
                              <a:gd name="T100" fmla="+- 0 3819 2184"/>
                              <a:gd name="T101" fmla="*/ T100 w 2835"/>
                              <a:gd name="T102" fmla="+- 0 969 417"/>
                              <a:gd name="T103" fmla="*/ 969 h 1800"/>
                              <a:gd name="T104" fmla="+- 0 3901 2184"/>
                              <a:gd name="T105" fmla="*/ T104 w 2835"/>
                              <a:gd name="T106" fmla="+- 0 835 417"/>
                              <a:gd name="T107" fmla="*/ 835 h 1800"/>
                              <a:gd name="T108" fmla="+- 0 3987 2184"/>
                              <a:gd name="T109" fmla="*/ T108 w 2835"/>
                              <a:gd name="T110" fmla="+- 0 739 417"/>
                              <a:gd name="T111" fmla="*/ 739 h 1800"/>
                              <a:gd name="T112" fmla="+- 0 4074 2184"/>
                              <a:gd name="T113" fmla="*/ T112 w 2835"/>
                              <a:gd name="T114" fmla="+- 0 702 417"/>
                              <a:gd name="T115" fmla="*/ 702 h 1800"/>
                              <a:gd name="T116" fmla="+- 0 4168 2184"/>
                              <a:gd name="T117" fmla="*/ T116 w 2835"/>
                              <a:gd name="T118" fmla="+- 0 739 417"/>
                              <a:gd name="T119" fmla="*/ 739 h 1800"/>
                              <a:gd name="T120" fmla="+- 0 4270 2184"/>
                              <a:gd name="T121" fmla="*/ T120 w 2835"/>
                              <a:gd name="T122" fmla="+- 0 835 417"/>
                              <a:gd name="T123" fmla="*/ 835 h 1800"/>
                              <a:gd name="T124" fmla="+- 0 4375 2184"/>
                              <a:gd name="T125" fmla="*/ T124 w 2835"/>
                              <a:gd name="T126" fmla="+- 0 969 417"/>
                              <a:gd name="T127" fmla="*/ 969 h 1800"/>
                              <a:gd name="T128" fmla="+- 0 4479 2184"/>
                              <a:gd name="T129" fmla="*/ T128 w 2835"/>
                              <a:gd name="T130" fmla="+- 0 1119 417"/>
                              <a:gd name="T131" fmla="*/ 1119 h 1800"/>
                              <a:gd name="T132" fmla="+- 0 4578 2184"/>
                              <a:gd name="T133" fmla="*/ T132 w 2835"/>
                              <a:gd name="T134" fmla="+- 0 1263 417"/>
                              <a:gd name="T135" fmla="*/ 1263 h 1800"/>
                              <a:gd name="T136" fmla="+- 0 4665 2184"/>
                              <a:gd name="T137" fmla="*/ T136 w 2835"/>
                              <a:gd name="T138" fmla="+- 0 1380 417"/>
                              <a:gd name="T139" fmla="*/ 1380 h 1800"/>
                              <a:gd name="T140" fmla="+- 0 4792 2184"/>
                              <a:gd name="T141" fmla="*/ T140 w 2835"/>
                              <a:gd name="T142" fmla="+- 0 1495 417"/>
                              <a:gd name="T143" fmla="*/ 1495 h 1800"/>
                              <a:gd name="T144" fmla="+- 0 4931 2184"/>
                              <a:gd name="T145" fmla="*/ T144 w 2835"/>
                              <a:gd name="T146" fmla="+- 0 1569 417"/>
                              <a:gd name="T147" fmla="*/ 1569 h 1800"/>
                              <a:gd name="T148" fmla="+- 0 5019 2184"/>
                              <a:gd name="T149" fmla="*/ T148 w 2835"/>
                              <a:gd name="T150" fmla="+- 0 1602 417"/>
                              <a:gd name="T151" fmla="*/ 1602 h 1800"/>
                              <a:gd name="T152" fmla="+- 0 3129 2184"/>
                              <a:gd name="T153" fmla="*/ T152 w 2835"/>
                              <a:gd name="T154" fmla="+- 0 2217 417"/>
                              <a:gd name="T155" fmla="*/ 2217 h 1800"/>
                              <a:gd name="T156" fmla="+- 0 4074 2184"/>
                              <a:gd name="T157" fmla="*/ T156 w 2835"/>
                              <a:gd name="T158" fmla="+- 0 1857 417"/>
                              <a:gd name="T159" fmla="*/ 185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35" h="1800">
                                <a:moveTo>
                                  <a:pt x="0" y="1545"/>
                                </a:moveTo>
                                <a:lnTo>
                                  <a:pt x="66" y="1537"/>
                                </a:lnTo>
                                <a:lnTo>
                                  <a:pt x="132" y="1525"/>
                                </a:lnTo>
                                <a:lnTo>
                                  <a:pt x="200" y="1505"/>
                                </a:lnTo>
                                <a:lnTo>
                                  <a:pt x="270" y="1475"/>
                                </a:lnTo>
                                <a:lnTo>
                                  <a:pt x="343" y="1429"/>
                                </a:lnTo>
                                <a:lnTo>
                                  <a:pt x="420" y="1365"/>
                                </a:lnTo>
                                <a:lnTo>
                                  <a:pt x="457" y="1323"/>
                                </a:lnTo>
                                <a:lnTo>
                                  <a:pt x="494" y="1269"/>
                                </a:lnTo>
                                <a:lnTo>
                                  <a:pt x="532" y="1206"/>
                                </a:lnTo>
                                <a:lnTo>
                                  <a:pt x="570" y="1136"/>
                                </a:lnTo>
                                <a:lnTo>
                                  <a:pt x="609" y="1062"/>
                                </a:lnTo>
                                <a:lnTo>
                                  <a:pt x="649" y="986"/>
                                </a:lnTo>
                                <a:lnTo>
                                  <a:pt x="690" y="912"/>
                                </a:lnTo>
                                <a:lnTo>
                                  <a:pt x="731" y="841"/>
                                </a:lnTo>
                                <a:lnTo>
                                  <a:pt x="772" y="778"/>
                                </a:lnTo>
                                <a:lnTo>
                                  <a:pt x="815" y="724"/>
                                </a:lnTo>
                                <a:lnTo>
                                  <a:pt x="858" y="682"/>
                                </a:lnTo>
                                <a:lnTo>
                                  <a:pt x="901" y="654"/>
                                </a:lnTo>
                                <a:lnTo>
                                  <a:pt x="945" y="645"/>
                                </a:lnTo>
                                <a:lnTo>
                                  <a:pt x="991" y="654"/>
                                </a:lnTo>
                                <a:lnTo>
                                  <a:pt x="1039" y="682"/>
                                </a:lnTo>
                                <a:lnTo>
                                  <a:pt x="1089" y="724"/>
                                </a:lnTo>
                                <a:lnTo>
                                  <a:pt x="1141" y="778"/>
                                </a:lnTo>
                                <a:lnTo>
                                  <a:pt x="1194" y="841"/>
                                </a:lnTo>
                                <a:lnTo>
                                  <a:pt x="1246" y="912"/>
                                </a:lnTo>
                                <a:lnTo>
                                  <a:pt x="1299" y="986"/>
                                </a:lnTo>
                                <a:lnTo>
                                  <a:pt x="1350" y="1062"/>
                                </a:lnTo>
                                <a:lnTo>
                                  <a:pt x="1401" y="1136"/>
                                </a:lnTo>
                                <a:lnTo>
                                  <a:pt x="1449" y="1206"/>
                                </a:lnTo>
                                <a:lnTo>
                                  <a:pt x="1494" y="1269"/>
                                </a:lnTo>
                                <a:lnTo>
                                  <a:pt x="1536" y="1323"/>
                                </a:lnTo>
                                <a:lnTo>
                                  <a:pt x="1575" y="1365"/>
                                </a:lnTo>
                                <a:lnTo>
                                  <a:pt x="1663" y="1438"/>
                                </a:lnTo>
                                <a:lnTo>
                                  <a:pt x="1739" y="1484"/>
                                </a:lnTo>
                                <a:lnTo>
                                  <a:pt x="1802" y="1512"/>
                                </a:lnTo>
                                <a:lnTo>
                                  <a:pt x="1852" y="1529"/>
                                </a:lnTo>
                                <a:lnTo>
                                  <a:pt x="1890" y="1545"/>
                                </a:lnTo>
                                <a:moveTo>
                                  <a:pt x="945" y="1185"/>
                                </a:moveTo>
                                <a:lnTo>
                                  <a:pt x="1011" y="1177"/>
                                </a:lnTo>
                                <a:lnTo>
                                  <a:pt x="1077" y="1165"/>
                                </a:lnTo>
                                <a:lnTo>
                                  <a:pt x="1145" y="1145"/>
                                </a:lnTo>
                                <a:lnTo>
                                  <a:pt x="1215" y="1115"/>
                                </a:lnTo>
                                <a:lnTo>
                                  <a:pt x="1288" y="1069"/>
                                </a:lnTo>
                                <a:lnTo>
                                  <a:pt x="1365" y="1005"/>
                                </a:lnTo>
                                <a:lnTo>
                                  <a:pt x="1402" y="963"/>
                                </a:lnTo>
                                <a:lnTo>
                                  <a:pt x="1439" y="909"/>
                                </a:lnTo>
                                <a:lnTo>
                                  <a:pt x="1477" y="846"/>
                                </a:lnTo>
                                <a:lnTo>
                                  <a:pt x="1515" y="776"/>
                                </a:lnTo>
                                <a:lnTo>
                                  <a:pt x="1554" y="702"/>
                                </a:lnTo>
                                <a:lnTo>
                                  <a:pt x="1594" y="626"/>
                                </a:lnTo>
                                <a:lnTo>
                                  <a:pt x="1635" y="552"/>
                                </a:lnTo>
                                <a:lnTo>
                                  <a:pt x="1676" y="481"/>
                                </a:lnTo>
                                <a:lnTo>
                                  <a:pt x="1717" y="418"/>
                                </a:lnTo>
                                <a:lnTo>
                                  <a:pt x="1760" y="364"/>
                                </a:lnTo>
                                <a:lnTo>
                                  <a:pt x="1803" y="322"/>
                                </a:lnTo>
                                <a:lnTo>
                                  <a:pt x="1846" y="294"/>
                                </a:lnTo>
                                <a:lnTo>
                                  <a:pt x="1890" y="285"/>
                                </a:lnTo>
                                <a:lnTo>
                                  <a:pt x="1936" y="294"/>
                                </a:lnTo>
                                <a:lnTo>
                                  <a:pt x="1984" y="322"/>
                                </a:lnTo>
                                <a:lnTo>
                                  <a:pt x="2034" y="364"/>
                                </a:lnTo>
                                <a:lnTo>
                                  <a:pt x="2086" y="418"/>
                                </a:lnTo>
                                <a:lnTo>
                                  <a:pt x="2139" y="481"/>
                                </a:lnTo>
                                <a:lnTo>
                                  <a:pt x="2191" y="552"/>
                                </a:lnTo>
                                <a:lnTo>
                                  <a:pt x="2244" y="626"/>
                                </a:lnTo>
                                <a:lnTo>
                                  <a:pt x="2295" y="702"/>
                                </a:lnTo>
                                <a:lnTo>
                                  <a:pt x="2346" y="776"/>
                                </a:lnTo>
                                <a:lnTo>
                                  <a:pt x="2394" y="846"/>
                                </a:lnTo>
                                <a:lnTo>
                                  <a:pt x="2439" y="909"/>
                                </a:lnTo>
                                <a:lnTo>
                                  <a:pt x="2481" y="963"/>
                                </a:lnTo>
                                <a:lnTo>
                                  <a:pt x="2520" y="1005"/>
                                </a:lnTo>
                                <a:lnTo>
                                  <a:pt x="2608" y="1078"/>
                                </a:lnTo>
                                <a:lnTo>
                                  <a:pt x="2684" y="1124"/>
                                </a:lnTo>
                                <a:lnTo>
                                  <a:pt x="2747" y="1152"/>
                                </a:lnTo>
                                <a:lnTo>
                                  <a:pt x="2797" y="1169"/>
                                </a:lnTo>
                                <a:lnTo>
                                  <a:pt x="2835" y="1185"/>
                                </a:lnTo>
                                <a:moveTo>
                                  <a:pt x="945" y="360"/>
                                </a:moveTo>
                                <a:lnTo>
                                  <a:pt x="945" y="1800"/>
                                </a:lnTo>
                                <a:moveTo>
                                  <a:pt x="1890" y="0"/>
                                </a:moveTo>
                                <a:lnTo>
                                  <a:pt x="1890" y="14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350877" name="AutoShape 648"/>
                        <wps:cNvSpPr>
                          <a:spLocks/>
                        </wps:cNvSpPr>
                        <wps:spPr bwMode="auto">
                          <a:xfrm>
                            <a:off x="3129" y="821"/>
                            <a:ext cx="2100" cy="999"/>
                          </a:xfrm>
                          <a:custGeom>
                            <a:avLst/>
                            <a:gdLst>
                              <a:gd name="T0" fmla="+- 0 3249 3129"/>
                              <a:gd name="T1" fmla="*/ T0 w 2100"/>
                              <a:gd name="T2" fmla="+- 0 874 822"/>
                              <a:gd name="T3" fmla="*/ 874 h 999"/>
                              <a:gd name="T4" fmla="+- 0 3954 3129"/>
                              <a:gd name="T5" fmla="*/ T4 w 2100"/>
                              <a:gd name="T6" fmla="+- 0 889 822"/>
                              <a:gd name="T7" fmla="*/ 889 h 999"/>
                              <a:gd name="T8" fmla="+- 0 4606 3129"/>
                              <a:gd name="T9" fmla="*/ T8 w 2100"/>
                              <a:gd name="T10" fmla="+- 0 1808 822"/>
                              <a:gd name="T11" fmla="*/ 1808 h 999"/>
                              <a:gd name="T12" fmla="+- 0 4592 3129"/>
                              <a:gd name="T13" fmla="*/ T12 w 2100"/>
                              <a:gd name="T14" fmla="+- 0 1815 822"/>
                              <a:gd name="T15" fmla="*/ 1815 h 999"/>
                              <a:gd name="T16" fmla="+- 0 4608 3129"/>
                              <a:gd name="T17" fmla="*/ T16 w 2100"/>
                              <a:gd name="T18" fmla="+- 0 1812 822"/>
                              <a:gd name="T19" fmla="*/ 1812 h 999"/>
                              <a:gd name="T20" fmla="+- 0 4618 3129"/>
                              <a:gd name="T21" fmla="*/ T20 w 2100"/>
                              <a:gd name="T22" fmla="+- 0 1792 822"/>
                              <a:gd name="T23" fmla="*/ 1792 h 999"/>
                              <a:gd name="T24" fmla="+- 0 4629 3129"/>
                              <a:gd name="T25" fmla="*/ T24 w 2100"/>
                              <a:gd name="T26" fmla="+- 0 1803 822"/>
                              <a:gd name="T27" fmla="*/ 1803 h 999"/>
                              <a:gd name="T28" fmla="+- 0 4651 3129"/>
                              <a:gd name="T29" fmla="*/ T28 w 2100"/>
                              <a:gd name="T30" fmla="+- 0 1773 822"/>
                              <a:gd name="T31" fmla="*/ 1773 h 999"/>
                              <a:gd name="T32" fmla="+- 0 4655 3129"/>
                              <a:gd name="T33" fmla="*/ T32 w 2100"/>
                              <a:gd name="T34" fmla="+- 0 1788 822"/>
                              <a:gd name="T35" fmla="*/ 1788 h 999"/>
                              <a:gd name="T36" fmla="+- 0 4682 3129"/>
                              <a:gd name="T37" fmla="*/ T36 w 2100"/>
                              <a:gd name="T38" fmla="+- 0 1760 822"/>
                              <a:gd name="T39" fmla="*/ 1760 h 999"/>
                              <a:gd name="T40" fmla="+- 0 4671 3129"/>
                              <a:gd name="T41" fmla="*/ T40 w 2100"/>
                              <a:gd name="T42" fmla="+- 0 1771 822"/>
                              <a:gd name="T43" fmla="*/ 1771 h 999"/>
                              <a:gd name="T44" fmla="+- 0 4685 3129"/>
                              <a:gd name="T45" fmla="*/ T44 w 2100"/>
                              <a:gd name="T46" fmla="+- 0 1772 822"/>
                              <a:gd name="T47" fmla="*/ 1772 h 999"/>
                              <a:gd name="T48" fmla="+- 0 4700 3129"/>
                              <a:gd name="T49" fmla="*/ T48 w 2100"/>
                              <a:gd name="T50" fmla="+- 0 1746 822"/>
                              <a:gd name="T51" fmla="*/ 1746 h 999"/>
                              <a:gd name="T52" fmla="+- 0 4703 3129"/>
                              <a:gd name="T53" fmla="*/ T52 w 2100"/>
                              <a:gd name="T54" fmla="+- 0 1761 822"/>
                              <a:gd name="T55" fmla="*/ 1761 h 999"/>
                              <a:gd name="T56" fmla="+- 0 4734 3129"/>
                              <a:gd name="T57" fmla="*/ T56 w 2100"/>
                              <a:gd name="T58" fmla="+- 0 1730 822"/>
                              <a:gd name="T59" fmla="*/ 1730 h 999"/>
                              <a:gd name="T60" fmla="+- 0 4729 3129"/>
                              <a:gd name="T61" fmla="*/ T60 w 2100"/>
                              <a:gd name="T62" fmla="+- 0 1746 822"/>
                              <a:gd name="T63" fmla="*/ 1746 h 999"/>
                              <a:gd name="T64" fmla="+- 0 4760 3129"/>
                              <a:gd name="T65" fmla="*/ T64 w 2100"/>
                              <a:gd name="T66" fmla="+- 0 1715 822"/>
                              <a:gd name="T67" fmla="*/ 1715 h 999"/>
                              <a:gd name="T68" fmla="+- 0 4749 3129"/>
                              <a:gd name="T69" fmla="*/ T68 w 2100"/>
                              <a:gd name="T70" fmla="+- 0 1726 822"/>
                              <a:gd name="T71" fmla="*/ 1726 h 999"/>
                              <a:gd name="T72" fmla="+- 0 4764 3129"/>
                              <a:gd name="T73" fmla="*/ T72 w 2100"/>
                              <a:gd name="T74" fmla="+- 0 1722 822"/>
                              <a:gd name="T75" fmla="*/ 1722 h 999"/>
                              <a:gd name="T76" fmla="+- 0 4774 3129"/>
                              <a:gd name="T77" fmla="*/ T76 w 2100"/>
                              <a:gd name="T78" fmla="+- 0 1703 822"/>
                              <a:gd name="T79" fmla="*/ 1703 h 999"/>
                              <a:gd name="T80" fmla="+- 0 4789 3129"/>
                              <a:gd name="T81" fmla="*/ T80 w 2100"/>
                              <a:gd name="T82" fmla="+- 0 1712 822"/>
                              <a:gd name="T83" fmla="*/ 1712 h 999"/>
                              <a:gd name="T84" fmla="+- 0 4804 3129"/>
                              <a:gd name="T85" fmla="*/ T84 w 2100"/>
                              <a:gd name="T86" fmla="+- 0 1686 822"/>
                              <a:gd name="T87" fmla="*/ 1686 h 999"/>
                              <a:gd name="T88" fmla="+- 0 4811 3129"/>
                              <a:gd name="T89" fmla="*/ T88 w 2100"/>
                              <a:gd name="T90" fmla="+- 0 1699 822"/>
                              <a:gd name="T91" fmla="*/ 1699 h 999"/>
                              <a:gd name="T92" fmla="+- 0 4838 3129"/>
                              <a:gd name="T93" fmla="*/ T92 w 2100"/>
                              <a:gd name="T94" fmla="+- 0 1670 822"/>
                              <a:gd name="T95" fmla="*/ 1670 h 999"/>
                              <a:gd name="T96" fmla="+- 0 4834 3129"/>
                              <a:gd name="T97" fmla="*/ T96 w 2100"/>
                              <a:gd name="T98" fmla="+- 0 1686 822"/>
                              <a:gd name="T99" fmla="*/ 1686 h 999"/>
                              <a:gd name="T100" fmla="+- 0 4864 3129"/>
                              <a:gd name="T101" fmla="*/ T100 w 2100"/>
                              <a:gd name="T102" fmla="+- 0 1655 822"/>
                              <a:gd name="T103" fmla="*/ 1655 h 999"/>
                              <a:gd name="T104" fmla="+- 0 4851 3129"/>
                              <a:gd name="T105" fmla="*/ T104 w 2100"/>
                              <a:gd name="T106" fmla="+- 0 1663 822"/>
                              <a:gd name="T107" fmla="*/ 1663 h 999"/>
                              <a:gd name="T108" fmla="+- 0 4867 3129"/>
                              <a:gd name="T109" fmla="*/ T108 w 2100"/>
                              <a:gd name="T110" fmla="+- 0 1667 822"/>
                              <a:gd name="T111" fmla="*/ 1667 h 999"/>
                              <a:gd name="T112" fmla="+- 0 4878 3129"/>
                              <a:gd name="T113" fmla="*/ T112 w 2100"/>
                              <a:gd name="T114" fmla="+- 0 1643 822"/>
                              <a:gd name="T115" fmla="*/ 1643 h 999"/>
                              <a:gd name="T116" fmla="+- 0 4893 3129"/>
                              <a:gd name="T117" fmla="*/ T116 w 2100"/>
                              <a:gd name="T118" fmla="+- 0 1652 822"/>
                              <a:gd name="T119" fmla="*/ 1652 h 999"/>
                              <a:gd name="T120" fmla="+- 0 4912 3129"/>
                              <a:gd name="T121" fmla="*/ T120 w 2100"/>
                              <a:gd name="T122" fmla="+- 0 1624 822"/>
                              <a:gd name="T123" fmla="*/ 1624 h 999"/>
                              <a:gd name="T124" fmla="+- 0 4912 3129"/>
                              <a:gd name="T125" fmla="*/ T124 w 2100"/>
                              <a:gd name="T126" fmla="+- 0 1642 822"/>
                              <a:gd name="T127" fmla="*/ 1642 h 999"/>
                              <a:gd name="T128" fmla="+- 0 4944 3129"/>
                              <a:gd name="T129" fmla="*/ T128 w 2100"/>
                              <a:gd name="T130" fmla="+- 0 1614 822"/>
                              <a:gd name="T131" fmla="*/ 1614 h 999"/>
                              <a:gd name="T132" fmla="+- 0 4931 3129"/>
                              <a:gd name="T133" fmla="*/ T132 w 2100"/>
                              <a:gd name="T134" fmla="+- 0 1622 822"/>
                              <a:gd name="T135" fmla="*/ 1622 h 999"/>
                              <a:gd name="T136" fmla="+- 0 4945 3129"/>
                              <a:gd name="T137" fmla="*/ T136 w 2100"/>
                              <a:gd name="T138" fmla="+- 0 1623 822"/>
                              <a:gd name="T139" fmla="*/ 1623 h 999"/>
                              <a:gd name="T140" fmla="+- 0 4960 3129"/>
                              <a:gd name="T141" fmla="*/ T140 w 2100"/>
                              <a:gd name="T142" fmla="+- 0 1597 822"/>
                              <a:gd name="T143" fmla="*/ 1597 h 999"/>
                              <a:gd name="T144" fmla="+- 0 4964 3129"/>
                              <a:gd name="T145" fmla="*/ T144 w 2100"/>
                              <a:gd name="T146" fmla="+- 0 1612 822"/>
                              <a:gd name="T147" fmla="*/ 1612 h 999"/>
                              <a:gd name="T148" fmla="+- 0 4990 3129"/>
                              <a:gd name="T149" fmla="*/ T148 w 2100"/>
                              <a:gd name="T150" fmla="+- 0 1580 822"/>
                              <a:gd name="T151" fmla="*/ 1580 h 999"/>
                              <a:gd name="T152" fmla="+- 0 4990 3129"/>
                              <a:gd name="T153" fmla="*/ T152 w 2100"/>
                              <a:gd name="T154" fmla="+- 0 1597 822"/>
                              <a:gd name="T155" fmla="*/ 1597 h 999"/>
                              <a:gd name="T156" fmla="+- 0 5022 3129"/>
                              <a:gd name="T157" fmla="*/ T156 w 2100"/>
                              <a:gd name="T158" fmla="+- 0 1570 822"/>
                              <a:gd name="T159" fmla="*/ 1570 h 999"/>
                              <a:gd name="T160" fmla="+- 0 5007 3129"/>
                              <a:gd name="T161" fmla="*/ T160 w 2100"/>
                              <a:gd name="T162" fmla="+- 0 1574 822"/>
                              <a:gd name="T163" fmla="*/ 1574 h 999"/>
                              <a:gd name="T164" fmla="+- 0 5025 3129"/>
                              <a:gd name="T165" fmla="*/ T164 w 2100"/>
                              <a:gd name="T166" fmla="+- 0 1573 822"/>
                              <a:gd name="T167" fmla="*/ 1573 h 999"/>
                              <a:gd name="T168" fmla="+- 0 5038 3129"/>
                              <a:gd name="T169" fmla="*/ T168 w 2100"/>
                              <a:gd name="T170" fmla="+- 0 1552 822"/>
                              <a:gd name="T171" fmla="*/ 1552 h 999"/>
                              <a:gd name="T172" fmla="+- 0 5038 3129"/>
                              <a:gd name="T173" fmla="*/ T172 w 2100"/>
                              <a:gd name="T174" fmla="+- 0 1566 822"/>
                              <a:gd name="T175" fmla="*/ 1566 h 999"/>
                              <a:gd name="T176" fmla="+- 0 5077 3129"/>
                              <a:gd name="T177" fmla="*/ T176 w 2100"/>
                              <a:gd name="T178" fmla="+- 0 1544 822"/>
                              <a:gd name="T179" fmla="*/ 1544 h 999"/>
                              <a:gd name="T180" fmla="+- 0 5064 3129"/>
                              <a:gd name="T181" fmla="*/ T180 w 2100"/>
                              <a:gd name="T182" fmla="+- 0 1551 822"/>
                              <a:gd name="T183" fmla="*/ 1551 h 999"/>
                              <a:gd name="T184" fmla="+- 0 5101 3129"/>
                              <a:gd name="T185" fmla="*/ T184 w 2100"/>
                              <a:gd name="T186" fmla="+- 0 1525 822"/>
                              <a:gd name="T187" fmla="*/ 1525 h 999"/>
                              <a:gd name="T188" fmla="+- 0 5086 3129"/>
                              <a:gd name="T189" fmla="*/ T188 w 2100"/>
                              <a:gd name="T190" fmla="+- 0 1529 822"/>
                              <a:gd name="T191" fmla="*/ 1529 h 999"/>
                              <a:gd name="T192" fmla="+- 0 5101 3129"/>
                              <a:gd name="T193" fmla="*/ T192 w 2100"/>
                              <a:gd name="T194" fmla="+- 0 1533 822"/>
                              <a:gd name="T195" fmla="*/ 1533 h 999"/>
                              <a:gd name="T196" fmla="+- 0 5120 3129"/>
                              <a:gd name="T197" fmla="*/ T196 w 2100"/>
                              <a:gd name="T198" fmla="+- 0 1505 822"/>
                              <a:gd name="T199" fmla="*/ 1505 h 999"/>
                              <a:gd name="T200" fmla="+- 0 5120 3129"/>
                              <a:gd name="T201" fmla="*/ T200 w 2100"/>
                              <a:gd name="T202" fmla="+- 0 1522 822"/>
                              <a:gd name="T203" fmla="*/ 1522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0" h="999">
                                <a:moveTo>
                                  <a:pt x="945" y="60"/>
                                </a:moveTo>
                                <a:lnTo>
                                  <a:pt x="930" y="52"/>
                                </a:lnTo>
                                <a:lnTo>
                                  <a:pt x="825" y="0"/>
                                </a:lnTo>
                                <a:lnTo>
                                  <a:pt x="825" y="52"/>
                                </a:lnTo>
                                <a:lnTo>
                                  <a:pt x="120" y="52"/>
                                </a:lnTo>
                                <a:lnTo>
                                  <a:pt x="120" y="0"/>
                                </a:lnTo>
                                <a:lnTo>
                                  <a:pt x="0" y="60"/>
                                </a:lnTo>
                                <a:lnTo>
                                  <a:pt x="120" y="120"/>
                                </a:lnTo>
                                <a:lnTo>
                                  <a:pt x="120" y="67"/>
                                </a:lnTo>
                                <a:lnTo>
                                  <a:pt x="825" y="67"/>
                                </a:lnTo>
                                <a:lnTo>
                                  <a:pt x="825" y="120"/>
                                </a:lnTo>
                                <a:lnTo>
                                  <a:pt x="930" y="67"/>
                                </a:lnTo>
                                <a:lnTo>
                                  <a:pt x="945" y="60"/>
                                </a:lnTo>
                                <a:close/>
                                <a:moveTo>
                                  <a:pt x="1479" y="990"/>
                                </a:moveTo>
                                <a:lnTo>
                                  <a:pt x="1477" y="986"/>
                                </a:lnTo>
                                <a:lnTo>
                                  <a:pt x="1474" y="982"/>
                                </a:lnTo>
                                <a:lnTo>
                                  <a:pt x="1470" y="981"/>
                                </a:lnTo>
                                <a:lnTo>
                                  <a:pt x="1463" y="985"/>
                                </a:lnTo>
                                <a:lnTo>
                                  <a:pt x="1461" y="990"/>
                                </a:lnTo>
                                <a:lnTo>
                                  <a:pt x="1463" y="993"/>
                                </a:lnTo>
                                <a:lnTo>
                                  <a:pt x="1466" y="997"/>
                                </a:lnTo>
                                <a:lnTo>
                                  <a:pt x="1470" y="998"/>
                                </a:lnTo>
                                <a:lnTo>
                                  <a:pt x="1474" y="996"/>
                                </a:lnTo>
                                <a:lnTo>
                                  <a:pt x="1477" y="994"/>
                                </a:lnTo>
                                <a:lnTo>
                                  <a:pt x="1479" y="990"/>
                                </a:lnTo>
                                <a:close/>
                                <a:moveTo>
                                  <a:pt x="1505" y="975"/>
                                </a:moveTo>
                                <a:lnTo>
                                  <a:pt x="1501" y="968"/>
                                </a:lnTo>
                                <a:lnTo>
                                  <a:pt x="1496" y="966"/>
                                </a:lnTo>
                                <a:lnTo>
                                  <a:pt x="1492" y="968"/>
                                </a:lnTo>
                                <a:lnTo>
                                  <a:pt x="1489" y="970"/>
                                </a:lnTo>
                                <a:lnTo>
                                  <a:pt x="1487" y="975"/>
                                </a:lnTo>
                                <a:lnTo>
                                  <a:pt x="1490" y="979"/>
                                </a:lnTo>
                                <a:lnTo>
                                  <a:pt x="1492" y="982"/>
                                </a:lnTo>
                                <a:lnTo>
                                  <a:pt x="1496" y="983"/>
                                </a:lnTo>
                                <a:lnTo>
                                  <a:pt x="1500" y="981"/>
                                </a:lnTo>
                                <a:lnTo>
                                  <a:pt x="1503" y="979"/>
                                </a:lnTo>
                                <a:lnTo>
                                  <a:pt x="1505" y="975"/>
                                </a:lnTo>
                                <a:close/>
                                <a:moveTo>
                                  <a:pt x="1531" y="960"/>
                                </a:moveTo>
                                <a:lnTo>
                                  <a:pt x="1527" y="953"/>
                                </a:lnTo>
                                <a:lnTo>
                                  <a:pt x="1522" y="951"/>
                                </a:lnTo>
                                <a:lnTo>
                                  <a:pt x="1515" y="955"/>
                                </a:lnTo>
                                <a:lnTo>
                                  <a:pt x="1514" y="960"/>
                                </a:lnTo>
                                <a:lnTo>
                                  <a:pt x="1518" y="967"/>
                                </a:lnTo>
                                <a:lnTo>
                                  <a:pt x="1522" y="969"/>
                                </a:lnTo>
                                <a:lnTo>
                                  <a:pt x="1526" y="966"/>
                                </a:lnTo>
                                <a:lnTo>
                                  <a:pt x="1529" y="964"/>
                                </a:lnTo>
                                <a:lnTo>
                                  <a:pt x="1531" y="960"/>
                                </a:lnTo>
                                <a:close/>
                                <a:moveTo>
                                  <a:pt x="1557" y="945"/>
                                </a:moveTo>
                                <a:lnTo>
                                  <a:pt x="1555" y="941"/>
                                </a:lnTo>
                                <a:lnTo>
                                  <a:pt x="1553" y="938"/>
                                </a:lnTo>
                                <a:lnTo>
                                  <a:pt x="1548" y="936"/>
                                </a:lnTo>
                                <a:lnTo>
                                  <a:pt x="1544" y="939"/>
                                </a:lnTo>
                                <a:lnTo>
                                  <a:pt x="1541" y="941"/>
                                </a:lnTo>
                                <a:lnTo>
                                  <a:pt x="1540" y="945"/>
                                </a:lnTo>
                                <a:lnTo>
                                  <a:pt x="1542" y="949"/>
                                </a:lnTo>
                                <a:lnTo>
                                  <a:pt x="1544" y="952"/>
                                </a:lnTo>
                                <a:lnTo>
                                  <a:pt x="1548" y="954"/>
                                </a:lnTo>
                                <a:lnTo>
                                  <a:pt x="1552" y="952"/>
                                </a:lnTo>
                                <a:lnTo>
                                  <a:pt x="1556" y="950"/>
                                </a:lnTo>
                                <a:lnTo>
                                  <a:pt x="1557" y="945"/>
                                </a:lnTo>
                                <a:close/>
                                <a:moveTo>
                                  <a:pt x="1583" y="930"/>
                                </a:moveTo>
                                <a:lnTo>
                                  <a:pt x="1579" y="923"/>
                                </a:lnTo>
                                <a:lnTo>
                                  <a:pt x="1574" y="922"/>
                                </a:lnTo>
                                <a:lnTo>
                                  <a:pt x="1571" y="924"/>
                                </a:lnTo>
                                <a:lnTo>
                                  <a:pt x="1567" y="926"/>
                                </a:lnTo>
                                <a:lnTo>
                                  <a:pt x="1566" y="930"/>
                                </a:lnTo>
                                <a:lnTo>
                                  <a:pt x="1568" y="934"/>
                                </a:lnTo>
                                <a:lnTo>
                                  <a:pt x="1570" y="937"/>
                                </a:lnTo>
                                <a:lnTo>
                                  <a:pt x="1574" y="939"/>
                                </a:lnTo>
                                <a:lnTo>
                                  <a:pt x="1578" y="937"/>
                                </a:lnTo>
                                <a:lnTo>
                                  <a:pt x="1582" y="935"/>
                                </a:lnTo>
                                <a:lnTo>
                                  <a:pt x="1583" y="930"/>
                                </a:lnTo>
                                <a:close/>
                                <a:moveTo>
                                  <a:pt x="1609" y="915"/>
                                </a:moveTo>
                                <a:lnTo>
                                  <a:pt x="1605" y="908"/>
                                </a:lnTo>
                                <a:lnTo>
                                  <a:pt x="1600" y="907"/>
                                </a:lnTo>
                                <a:lnTo>
                                  <a:pt x="1593" y="911"/>
                                </a:lnTo>
                                <a:lnTo>
                                  <a:pt x="1592" y="915"/>
                                </a:lnTo>
                                <a:lnTo>
                                  <a:pt x="1596" y="923"/>
                                </a:lnTo>
                                <a:lnTo>
                                  <a:pt x="1600" y="924"/>
                                </a:lnTo>
                                <a:lnTo>
                                  <a:pt x="1608" y="920"/>
                                </a:lnTo>
                                <a:lnTo>
                                  <a:pt x="1609" y="915"/>
                                </a:lnTo>
                                <a:close/>
                                <a:moveTo>
                                  <a:pt x="1635" y="900"/>
                                </a:moveTo>
                                <a:lnTo>
                                  <a:pt x="1633" y="897"/>
                                </a:lnTo>
                                <a:lnTo>
                                  <a:pt x="1631" y="893"/>
                                </a:lnTo>
                                <a:lnTo>
                                  <a:pt x="1626" y="892"/>
                                </a:lnTo>
                                <a:lnTo>
                                  <a:pt x="1623" y="894"/>
                                </a:lnTo>
                                <a:lnTo>
                                  <a:pt x="1619" y="896"/>
                                </a:lnTo>
                                <a:lnTo>
                                  <a:pt x="1618" y="901"/>
                                </a:lnTo>
                                <a:lnTo>
                                  <a:pt x="1620" y="904"/>
                                </a:lnTo>
                                <a:lnTo>
                                  <a:pt x="1622" y="908"/>
                                </a:lnTo>
                                <a:lnTo>
                                  <a:pt x="1626" y="909"/>
                                </a:lnTo>
                                <a:lnTo>
                                  <a:pt x="1630" y="907"/>
                                </a:lnTo>
                                <a:lnTo>
                                  <a:pt x="1634" y="905"/>
                                </a:lnTo>
                                <a:lnTo>
                                  <a:pt x="1635" y="900"/>
                                </a:lnTo>
                                <a:close/>
                                <a:moveTo>
                                  <a:pt x="1661" y="885"/>
                                </a:moveTo>
                                <a:lnTo>
                                  <a:pt x="1659" y="882"/>
                                </a:lnTo>
                                <a:lnTo>
                                  <a:pt x="1657" y="878"/>
                                </a:lnTo>
                                <a:lnTo>
                                  <a:pt x="1652" y="877"/>
                                </a:lnTo>
                                <a:lnTo>
                                  <a:pt x="1645" y="881"/>
                                </a:lnTo>
                                <a:lnTo>
                                  <a:pt x="1644" y="886"/>
                                </a:lnTo>
                                <a:lnTo>
                                  <a:pt x="1646" y="889"/>
                                </a:lnTo>
                                <a:lnTo>
                                  <a:pt x="1648" y="893"/>
                                </a:lnTo>
                                <a:lnTo>
                                  <a:pt x="1653" y="894"/>
                                </a:lnTo>
                                <a:lnTo>
                                  <a:pt x="1660" y="890"/>
                                </a:lnTo>
                                <a:lnTo>
                                  <a:pt x="1661" y="885"/>
                                </a:lnTo>
                                <a:close/>
                                <a:moveTo>
                                  <a:pt x="1687" y="870"/>
                                </a:moveTo>
                                <a:lnTo>
                                  <a:pt x="1683" y="863"/>
                                </a:lnTo>
                                <a:lnTo>
                                  <a:pt x="1678" y="862"/>
                                </a:lnTo>
                                <a:lnTo>
                                  <a:pt x="1675" y="864"/>
                                </a:lnTo>
                                <a:lnTo>
                                  <a:pt x="1671" y="866"/>
                                </a:lnTo>
                                <a:lnTo>
                                  <a:pt x="1670" y="871"/>
                                </a:lnTo>
                                <a:lnTo>
                                  <a:pt x="1674" y="878"/>
                                </a:lnTo>
                                <a:lnTo>
                                  <a:pt x="1679" y="879"/>
                                </a:lnTo>
                                <a:lnTo>
                                  <a:pt x="1682" y="877"/>
                                </a:lnTo>
                                <a:lnTo>
                                  <a:pt x="1686" y="875"/>
                                </a:lnTo>
                                <a:lnTo>
                                  <a:pt x="1687" y="870"/>
                                </a:lnTo>
                                <a:close/>
                                <a:moveTo>
                                  <a:pt x="1713" y="856"/>
                                </a:moveTo>
                                <a:lnTo>
                                  <a:pt x="1711" y="852"/>
                                </a:lnTo>
                                <a:lnTo>
                                  <a:pt x="1709" y="848"/>
                                </a:lnTo>
                                <a:lnTo>
                                  <a:pt x="1704" y="847"/>
                                </a:lnTo>
                                <a:lnTo>
                                  <a:pt x="1697" y="851"/>
                                </a:lnTo>
                                <a:lnTo>
                                  <a:pt x="1696" y="856"/>
                                </a:lnTo>
                                <a:lnTo>
                                  <a:pt x="1700" y="863"/>
                                </a:lnTo>
                                <a:lnTo>
                                  <a:pt x="1705" y="864"/>
                                </a:lnTo>
                                <a:lnTo>
                                  <a:pt x="1712" y="860"/>
                                </a:lnTo>
                                <a:lnTo>
                                  <a:pt x="1713" y="856"/>
                                </a:lnTo>
                                <a:close/>
                                <a:moveTo>
                                  <a:pt x="1739" y="841"/>
                                </a:moveTo>
                                <a:lnTo>
                                  <a:pt x="1737" y="837"/>
                                </a:lnTo>
                                <a:lnTo>
                                  <a:pt x="1735" y="833"/>
                                </a:lnTo>
                                <a:lnTo>
                                  <a:pt x="1730" y="832"/>
                                </a:lnTo>
                                <a:lnTo>
                                  <a:pt x="1727" y="834"/>
                                </a:lnTo>
                                <a:lnTo>
                                  <a:pt x="1723" y="836"/>
                                </a:lnTo>
                                <a:lnTo>
                                  <a:pt x="1722" y="841"/>
                                </a:lnTo>
                                <a:lnTo>
                                  <a:pt x="1724" y="845"/>
                                </a:lnTo>
                                <a:lnTo>
                                  <a:pt x="1726" y="848"/>
                                </a:lnTo>
                                <a:lnTo>
                                  <a:pt x="1731" y="849"/>
                                </a:lnTo>
                                <a:lnTo>
                                  <a:pt x="1734" y="847"/>
                                </a:lnTo>
                                <a:lnTo>
                                  <a:pt x="1738" y="845"/>
                                </a:lnTo>
                                <a:lnTo>
                                  <a:pt x="1739" y="841"/>
                                </a:lnTo>
                                <a:close/>
                                <a:moveTo>
                                  <a:pt x="1765" y="826"/>
                                </a:moveTo>
                                <a:lnTo>
                                  <a:pt x="1761" y="819"/>
                                </a:lnTo>
                                <a:lnTo>
                                  <a:pt x="1757" y="817"/>
                                </a:lnTo>
                                <a:lnTo>
                                  <a:pt x="1749" y="821"/>
                                </a:lnTo>
                                <a:lnTo>
                                  <a:pt x="1748" y="826"/>
                                </a:lnTo>
                                <a:lnTo>
                                  <a:pt x="1750" y="830"/>
                                </a:lnTo>
                                <a:lnTo>
                                  <a:pt x="1752" y="833"/>
                                </a:lnTo>
                                <a:lnTo>
                                  <a:pt x="1757" y="834"/>
                                </a:lnTo>
                                <a:lnTo>
                                  <a:pt x="1764" y="830"/>
                                </a:lnTo>
                                <a:lnTo>
                                  <a:pt x="1765" y="826"/>
                                </a:lnTo>
                                <a:close/>
                                <a:moveTo>
                                  <a:pt x="1791" y="811"/>
                                </a:moveTo>
                                <a:lnTo>
                                  <a:pt x="1789" y="807"/>
                                </a:lnTo>
                                <a:lnTo>
                                  <a:pt x="1787" y="804"/>
                                </a:lnTo>
                                <a:lnTo>
                                  <a:pt x="1783" y="802"/>
                                </a:lnTo>
                                <a:lnTo>
                                  <a:pt x="1779" y="805"/>
                                </a:lnTo>
                                <a:lnTo>
                                  <a:pt x="1775" y="807"/>
                                </a:lnTo>
                                <a:lnTo>
                                  <a:pt x="1774" y="811"/>
                                </a:lnTo>
                                <a:lnTo>
                                  <a:pt x="1778" y="818"/>
                                </a:lnTo>
                                <a:lnTo>
                                  <a:pt x="1783" y="820"/>
                                </a:lnTo>
                                <a:lnTo>
                                  <a:pt x="1786" y="818"/>
                                </a:lnTo>
                                <a:lnTo>
                                  <a:pt x="1790" y="815"/>
                                </a:lnTo>
                                <a:lnTo>
                                  <a:pt x="1791" y="811"/>
                                </a:lnTo>
                                <a:close/>
                                <a:moveTo>
                                  <a:pt x="1817" y="796"/>
                                </a:moveTo>
                                <a:lnTo>
                                  <a:pt x="1815" y="792"/>
                                </a:lnTo>
                                <a:lnTo>
                                  <a:pt x="1813" y="789"/>
                                </a:lnTo>
                                <a:lnTo>
                                  <a:pt x="1809" y="788"/>
                                </a:lnTo>
                                <a:lnTo>
                                  <a:pt x="1801" y="792"/>
                                </a:lnTo>
                                <a:lnTo>
                                  <a:pt x="1800" y="796"/>
                                </a:lnTo>
                                <a:lnTo>
                                  <a:pt x="1802" y="800"/>
                                </a:lnTo>
                                <a:lnTo>
                                  <a:pt x="1804" y="803"/>
                                </a:lnTo>
                                <a:lnTo>
                                  <a:pt x="1809" y="805"/>
                                </a:lnTo>
                                <a:lnTo>
                                  <a:pt x="1812" y="803"/>
                                </a:lnTo>
                                <a:lnTo>
                                  <a:pt x="1813" y="803"/>
                                </a:lnTo>
                                <a:lnTo>
                                  <a:pt x="1816" y="801"/>
                                </a:lnTo>
                                <a:lnTo>
                                  <a:pt x="1817" y="796"/>
                                </a:lnTo>
                                <a:close/>
                                <a:moveTo>
                                  <a:pt x="1843" y="781"/>
                                </a:moveTo>
                                <a:lnTo>
                                  <a:pt x="1839" y="774"/>
                                </a:lnTo>
                                <a:lnTo>
                                  <a:pt x="1835" y="773"/>
                                </a:lnTo>
                                <a:lnTo>
                                  <a:pt x="1831" y="775"/>
                                </a:lnTo>
                                <a:lnTo>
                                  <a:pt x="1828" y="777"/>
                                </a:lnTo>
                                <a:lnTo>
                                  <a:pt x="1826" y="781"/>
                                </a:lnTo>
                                <a:lnTo>
                                  <a:pt x="1828" y="785"/>
                                </a:lnTo>
                                <a:lnTo>
                                  <a:pt x="1830" y="789"/>
                                </a:lnTo>
                                <a:lnTo>
                                  <a:pt x="1835" y="790"/>
                                </a:lnTo>
                                <a:lnTo>
                                  <a:pt x="1842" y="786"/>
                                </a:lnTo>
                                <a:lnTo>
                                  <a:pt x="1843" y="781"/>
                                </a:lnTo>
                                <a:close/>
                                <a:moveTo>
                                  <a:pt x="1869" y="766"/>
                                </a:moveTo>
                                <a:lnTo>
                                  <a:pt x="1865" y="759"/>
                                </a:lnTo>
                                <a:lnTo>
                                  <a:pt x="1861" y="758"/>
                                </a:lnTo>
                                <a:lnTo>
                                  <a:pt x="1857" y="760"/>
                                </a:lnTo>
                                <a:lnTo>
                                  <a:pt x="1854" y="762"/>
                                </a:lnTo>
                                <a:lnTo>
                                  <a:pt x="1852" y="766"/>
                                </a:lnTo>
                                <a:lnTo>
                                  <a:pt x="1856" y="774"/>
                                </a:lnTo>
                                <a:lnTo>
                                  <a:pt x="1861" y="775"/>
                                </a:lnTo>
                                <a:lnTo>
                                  <a:pt x="1865" y="773"/>
                                </a:lnTo>
                                <a:lnTo>
                                  <a:pt x="1868" y="771"/>
                                </a:lnTo>
                                <a:lnTo>
                                  <a:pt x="1869" y="766"/>
                                </a:lnTo>
                                <a:close/>
                                <a:moveTo>
                                  <a:pt x="1896" y="751"/>
                                </a:moveTo>
                                <a:lnTo>
                                  <a:pt x="1893" y="748"/>
                                </a:lnTo>
                                <a:lnTo>
                                  <a:pt x="1891" y="744"/>
                                </a:lnTo>
                                <a:lnTo>
                                  <a:pt x="1887" y="743"/>
                                </a:lnTo>
                                <a:lnTo>
                                  <a:pt x="1883" y="745"/>
                                </a:lnTo>
                                <a:lnTo>
                                  <a:pt x="1880" y="747"/>
                                </a:lnTo>
                                <a:lnTo>
                                  <a:pt x="1878" y="752"/>
                                </a:lnTo>
                                <a:lnTo>
                                  <a:pt x="1880" y="755"/>
                                </a:lnTo>
                                <a:lnTo>
                                  <a:pt x="1883" y="759"/>
                                </a:lnTo>
                                <a:lnTo>
                                  <a:pt x="1887" y="760"/>
                                </a:lnTo>
                                <a:lnTo>
                                  <a:pt x="1894" y="756"/>
                                </a:lnTo>
                                <a:lnTo>
                                  <a:pt x="1896" y="751"/>
                                </a:lnTo>
                                <a:close/>
                                <a:moveTo>
                                  <a:pt x="1922" y="736"/>
                                </a:moveTo>
                                <a:lnTo>
                                  <a:pt x="1920" y="733"/>
                                </a:lnTo>
                                <a:lnTo>
                                  <a:pt x="1917" y="729"/>
                                </a:lnTo>
                                <a:lnTo>
                                  <a:pt x="1913" y="728"/>
                                </a:lnTo>
                                <a:lnTo>
                                  <a:pt x="1909" y="730"/>
                                </a:lnTo>
                                <a:lnTo>
                                  <a:pt x="1906" y="732"/>
                                </a:lnTo>
                                <a:lnTo>
                                  <a:pt x="1904" y="737"/>
                                </a:lnTo>
                                <a:lnTo>
                                  <a:pt x="1907" y="740"/>
                                </a:lnTo>
                                <a:lnTo>
                                  <a:pt x="1909" y="744"/>
                                </a:lnTo>
                                <a:lnTo>
                                  <a:pt x="1913" y="745"/>
                                </a:lnTo>
                                <a:lnTo>
                                  <a:pt x="1917" y="743"/>
                                </a:lnTo>
                                <a:lnTo>
                                  <a:pt x="1920" y="741"/>
                                </a:lnTo>
                                <a:lnTo>
                                  <a:pt x="1922" y="736"/>
                                </a:lnTo>
                                <a:close/>
                                <a:moveTo>
                                  <a:pt x="1948" y="722"/>
                                </a:moveTo>
                                <a:lnTo>
                                  <a:pt x="1944" y="714"/>
                                </a:lnTo>
                                <a:lnTo>
                                  <a:pt x="1939" y="713"/>
                                </a:lnTo>
                                <a:lnTo>
                                  <a:pt x="1932" y="717"/>
                                </a:lnTo>
                                <a:lnTo>
                                  <a:pt x="1931" y="722"/>
                                </a:lnTo>
                                <a:lnTo>
                                  <a:pt x="1935" y="729"/>
                                </a:lnTo>
                                <a:lnTo>
                                  <a:pt x="1939" y="730"/>
                                </a:lnTo>
                                <a:lnTo>
                                  <a:pt x="1946" y="726"/>
                                </a:lnTo>
                                <a:lnTo>
                                  <a:pt x="1948" y="722"/>
                                </a:lnTo>
                                <a:close/>
                                <a:moveTo>
                                  <a:pt x="1974" y="707"/>
                                </a:moveTo>
                                <a:lnTo>
                                  <a:pt x="1972" y="703"/>
                                </a:lnTo>
                                <a:lnTo>
                                  <a:pt x="1970" y="699"/>
                                </a:lnTo>
                                <a:lnTo>
                                  <a:pt x="1965" y="698"/>
                                </a:lnTo>
                                <a:lnTo>
                                  <a:pt x="1961" y="700"/>
                                </a:lnTo>
                                <a:lnTo>
                                  <a:pt x="1958" y="702"/>
                                </a:lnTo>
                                <a:lnTo>
                                  <a:pt x="1957" y="707"/>
                                </a:lnTo>
                                <a:lnTo>
                                  <a:pt x="1961" y="714"/>
                                </a:lnTo>
                                <a:lnTo>
                                  <a:pt x="1965" y="715"/>
                                </a:lnTo>
                                <a:lnTo>
                                  <a:pt x="1969" y="713"/>
                                </a:lnTo>
                                <a:lnTo>
                                  <a:pt x="1972" y="711"/>
                                </a:lnTo>
                                <a:lnTo>
                                  <a:pt x="1974" y="707"/>
                                </a:lnTo>
                                <a:close/>
                                <a:moveTo>
                                  <a:pt x="2100" y="630"/>
                                </a:moveTo>
                                <a:lnTo>
                                  <a:pt x="1966" y="637"/>
                                </a:lnTo>
                                <a:lnTo>
                                  <a:pt x="1993" y="684"/>
                                </a:lnTo>
                                <a:lnTo>
                                  <a:pt x="1991" y="683"/>
                                </a:lnTo>
                                <a:lnTo>
                                  <a:pt x="1984" y="687"/>
                                </a:lnTo>
                                <a:lnTo>
                                  <a:pt x="1983" y="692"/>
                                </a:lnTo>
                                <a:lnTo>
                                  <a:pt x="1985" y="696"/>
                                </a:lnTo>
                                <a:lnTo>
                                  <a:pt x="1987" y="699"/>
                                </a:lnTo>
                                <a:lnTo>
                                  <a:pt x="1991" y="700"/>
                                </a:lnTo>
                                <a:lnTo>
                                  <a:pt x="1999" y="696"/>
                                </a:lnTo>
                                <a:lnTo>
                                  <a:pt x="1999" y="695"/>
                                </a:lnTo>
                                <a:lnTo>
                                  <a:pt x="2026" y="741"/>
                                </a:lnTo>
                                <a:lnTo>
                                  <a:pt x="2100" y="6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87438" name="Text Box 649"/>
                        <wps:cNvSpPr txBox="1">
                          <a:spLocks noChangeArrowheads="1"/>
                        </wps:cNvSpPr>
                        <wps:spPr bwMode="auto">
                          <a:xfrm>
                            <a:off x="3235" y="634"/>
                            <a:ext cx="71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CAC8" w14:textId="77777777" w:rsidR="008A7555" w:rsidRDefault="008A7555" w:rsidP="008A7555">
                              <w:pPr>
                                <w:spacing w:line="223" w:lineRule="exact"/>
                                <w:rPr>
                                  <w:sz w:val="20"/>
                                </w:rPr>
                              </w:pPr>
                              <w:r>
                                <w:rPr>
                                  <w:sz w:val="20"/>
                                </w:rPr>
                                <w:t>Stability</w:t>
                              </w:r>
                            </w:p>
                          </w:txbxContent>
                        </wps:txbx>
                        <wps:bodyPr rot="0" vert="horz" wrap="square" lIns="0" tIns="0" rIns="0" bIns="0" anchor="t" anchorCtr="0" upright="1">
                          <a:noAutofit/>
                        </wps:bodyPr>
                      </wps:wsp>
                      <wps:wsp>
                        <wps:cNvPr id="1152031161" name="Text Box 650"/>
                        <wps:cNvSpPr txBox="1">
                          <a:spLocks noChangeArrowheads="1"/>
                        </wps:cNvSpPr>
                        <wps:spPr bwMode="auto">
                          <a:xfrm>
                            <a:off x="4136" y="1203"/>
                            <a:ext cx="6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11BB" w14:textId="77777777" w:rsidR="008A7555" w:rsidRDefault="008A7555" w:rsidP="008A7555">
                              <w:pPr>
                                <w:spacing w:line="223" w:lineRule="exact"/>
                                <w:rPr>
                                  <w:sz w:val="20"/>
                                </w:rPr>
                              </w:pPr>
                              <w:r>
                                <w:rPr>
                                  <w:sz w:val="20"/>
                                </w:rPr>
                                <w:t>Time</w:t>
                              </w:r>
                              <w:r>
                                <w:rPr>
                                  <w:spacing w:val="-4"/>
                                  <w:sz w:val="20"/>
                                </w:rPr>
                                <w:t xml:space="preserve"> </w:t>
                              </w:r>
                              <w:r>
                                <w:rPr>
                                  <w:sz w:val="20"/>
                                </w:rPr>
                                <w:t>2</w:t>
                              </w:r>
                            </w:p>
                          </w:txbxContent>
                        </wps:txbx>
                        <wps:bodyPr rot="0" vert="horz" wrap="square" lIns="0" tIns="0" rIns="0" bIns="0" anchor="t" anchorCtr="0" upright="1">
                          <a:noAutofit/>
                        </wps:bodyPr>
                      </wps:wsp>
                      <wps:wsp>
                        <wps:cNvPr id="1355060228" name="Text Box 651"/>
                        <wps:cNvSpPr txBox="1">
                          <a:spLocks noChangeArrowheads="1"/>
                        </wps:cNvSpPr>
                        <wps:spPr bwMode="auto">
                          <a:xfrm>
                            <a:off x="3134" y="1774"/>
                            <a:ext cx="6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F9D1" w14:textId="77777777" w:rsidR="008A7555" w:rsidRDefault="008A7555" w:rsidP="008A7555">
                              <w:pPr>
                                <w:spacing w:line="223" w:lineRule="exact"/>
                                <w:rPr>
                                  <w:sz w:val="20"/>
                                </w:rPr>
                              </w:pPr>
                              <w:r>
                                <w:rPr>
                                  <w:sz w:val="20"/>
                                </w:rPr>
                                <w:t>Time</w:t>
                              </w:r>
                              <w:r>
                                <w:rPr>
                                  <w:spacing w:val="-2"/>
                                  <w:sz w:val="20"/>
                                </w:rPr>
                                <w:t xml:space="preserve"> </w:t>
                              </w: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4E82A" id="Group 646" o:spid="_x0000_s1214" style="position:absolute;left:0;text-align:left;margin-left:108.8pt;margin-top:20.85pt;width:152.65pt;height:90pt;z-index:-251096064;mso-wrap-distance-left:0;mso-wrap-distance-right:0;mso-position-horizontal-relative:page;mso-position-vertical-relative:text" coordorigin="2176,417" coordsize="305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">
                <v:shape id="AutoShape 647" o:spid="_x0000_s1215" style="position:absolute;left:2184;top:416;width:2835;height:1800;visibility:visible;mso-wrap-style:square;v-text-anchor:top" coordsize="283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" path="m,1545r66,-8l132,1525r68,-20l270,1475r73,-46l420,1365r37,-42l494,1269r38,-63l570,1136r39,-74l649,986r41,-74l731,841r41,-63l815,724r43,-42l901,654r44,-9l991,654r48,28l1089,724r52,54l1194,841r52,71l1299,986r51,76l1401,1136r48,70l1494,1269r42,54l1575,1365r88,73l1739,1484r63,28l1852,1529r38,16m945,1185r66,-8l1077,1165r68,-20l1215,1115r73,-46l1365,1005r37,-42l1439,909r38,-63l1515,776r39,-74l1594,626r41,-74l1676,481r41,-63l1760,364r43,-42l1846,294r44,-9l1936,294r48,28l2034,364r52,54l2139,481r52,71l2244,626r51,76l2346,776r48,70l2439,909r42,54l2520,1005r88,73l2684,1124r63,28l2797,1169r38,16m945,360r,1440m1890,r,1440e" filled="f">
                  <v:path arrowok="t" o:connecttype="custom" o:connectlocs="66,1954;200,1922;343,1846;457,1740;532,1623;609,1479;690,1329;772,1195;858,1099;945,1062;1039,1099;1141,1195;1246,1329;1350,1479;1449,1623;1536,1740;1663,1855;1802,1929;1890,1962;1011,1594;1145,1562;1288,1486;1402,1380;1477,1263;1554,1119;1635,969;1717,835;1803,739;1890,702;1984,739;2086,835;2191,969;2295,1119;2394,1263;2481,1380;2608,1495;2747,1569;2835,1602;945,2217;1890,1857" o:connectangles="0,0,0,0,0,0,0,0,0,0,0,0,0,0,0,0,0,0,0,0,0,0,0,0,0,0,0,0,0,0,0,0,0,0,0,0,0,0,0,0"/>
                </v:shape>
                <v:shape id="AutoShape 648" o:spid="_x0000_s1216" style="position:absolute;left:3129;top:821;width:2100;height:999;visibility:visible;mso-wrap-style:square;v-text-anchor:top" coordsize="210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" path="m945,60l930,52,825,r,52l120,52,120,,,60r120,60l120,67r705,l825,120,930,67r15,-7xm1479,990r-2,-4l1474,982r-4,-1l1463,985r-2,5l1463,993r3,4l1470,998r4,-2l1477,994r2,-4xm1505,975r-4,-7l1496,966r-4,2l1489,970r-2,5l1490,979r2,3l1496,983r4,-2l1503,979r2,-4xm1531,960r-4,-7l1522,951r-7,4l1514,960r4,7l1522,969r4,-3l1529,964r2,-4xm1557,945r-2,-4l1553,938r-5,-2l1544,939r-3,2l1540,945r2,4l1544,952r4,2l1552,952r4,-2l1557,945xm1583,930r-4,-7l1574,922r-3,2l1567,926r-1,4l1568,934r2,3l1574,939r4,-2l1582,935r1,-5xm1609,915r-4,-7l1600,907r-7,4l1592,915r4,8l1600,924r8,-4l1609,915xm1635,900r-2,-3l1631,893r-5,-1l1623,894r-4,2l1618,901r2,3l1622,908r4,1l1630,907r4,-2l1635,900xm1661,885r-2,-3l1657,878r-5,-1l1645,881r-1,5l1646,889r2,4l1653,894r7,-4l1661,885xm1687,870r-4,-7l1678,862r-3,2l1671,866r-1,5l1674,878r5,1l1682,877r4,-2l1687,870xm1713,856r-2,-4l1709,848r-5,-1l1697,851r-1,5l1700,863r5,1l1712,860r1,-4xm1739,841r-2,-4l1735,833r-5,-1l1727,834r-4,2l1722,841r2,4l1726,848r5,1l1734,847r4,-2l1739,841xm1765,826r-4,-7l1757,817r-8,4l1748,826r2,4l1752,833r5,1l1764,830r1,-4xm1791,811r-2,-4l1787,804r-4,-2l1779,805r-4,2l1774,811r4,7l1783,820r3,-2l1790,815r1,-4xm1817,796r-2,-4l1813,789r-4,-1l1801,792r-1,4l1802,800r2,3l1809,805r3,-2l1813,803r3,-2l1817,796xm1843,781r-4,-7l1835,773r-4,2l1828,777r-2,4l1828,785r2,4l1835,790r7,-4l1843,781xm1869,766r-4,-7l1861,758r-4,2l1854,762r-2,4l1856,774r5,1l1865,773r3,-2l1869,766xm1896,751r-3,-3l1891,744r-4,-1l1883,745r-3,2l1878,752r2,3l1883,759r4,1l1894,756r2,-5xm1922,736r-2,-3l1917,729r-4,-1l1909,730r-3,2l1904,737r3,3l1909,744r4,1l1917,743r3,-2l1922,736xm1948,722r-4,-8l1939,713r-7,4l1931,722r4,7l1939,730r7,-4l1948,722xm1974,707r-2,-4l1970,699r-5,-1l1961,700r-3,2l1957,707r4,7l1965,715r4,-2l1972,711r2,-4xm2100,630r-134,7l1993,684r-2,-1l1984,687r-1,5l1985,696r2,3l1991,700r8,-4l1999,695r27,46l2100,630xe" fillcolor="black" stroked="f">
                  <v:path arrowok="t" o:connecttype="custom" o:connectlocs="120,874;825,889;1477,1808;1463,1815;1479,1812;1489,1792;1500,1803;1522,1773;1526,1788;1553,1760;1542,1771;1556,1772;1571,1746;1574,1761;1605,1730;1600,1746;1631,1715;1620,1726;1635,1722;1645,1703;1660,1712;1675,1686;1682,1699;1709,1670;1705,1686;1735,1655;1722,1663;1738,1667;1749,1643;1764,1652;1783,1624;1783,1642;1815,1614;1802,1622;1816,1623;1831,1597;1835,1612;1861,1580;1861,1597;1893,1570;1878,1574;1896,1573;1909,1552;1909,1566;1948,1544;1935,1551;1972,1525;1957,1529;1972,1533;1991,1505;1991,1522" o:connectangles="0,0,0,0,0,0,0,0,0,0,0,0,0,0,0,0,0,0,0,0,0,0,0,0,0,0,0,0,0,0,0,0,0,0,0,0,0,0,0,0,0,0,0,0,0,0,0,0,0,0,0"/>
                </v:shape>
                <v:shape id="Text Box 649" o:spid="_x0000_s1217" type="#_x0000_t202" style="position:absolute;left:3235;top:634;width:7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" filled="f" stroked="f">
                  <v:textbox inset="0,0,0,0">
                    <w:txbxContent>
                      <w:p w14:paraId="2791CAC8" w14:textId="77777777" w:rsidR="008A7555" w:rsidRDefault="008A7555" w:rsidP="008A7555">
                        <w:pPr>
                          <w:spacing w:line="223" w:lineRule="exact"/>
                          <w:rPr>
                            <w:sz w:val="20"/>
                          </w:rPr>
                        </w:pPr>
                        <w:r>
                          <w:rPr>
                            <w:sz w:val="20"/>
                          </w:rPr>
                          <w:t>Stability</w:t>
                        </w:r>
                      </w:p>
                    </w:txbxContent>
                  </v:textbox>
                </v:shape>
                <v:shape id="Text Box 650" o:spid="_x0000_s1218" type="#_x0000_t202" style="position:absolute;left:4136;top:1203;width:6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" filled="f" stroked="f">
                  <v:textbox inset="0,0,0,0">
                    <w:txbxContent>
                      <w:p w14:paraId="1F1D11BB" w14:textId="77777777" w:rsidR="008A7555" w:rsidRDefault="008A7555" w:rsidP="008A7555">
                        <w:pPr>
                          <w:spacing w:line="223" w:lineRule="exact"/>
                          <w:rPr>
                            <w:sz w:val="20"/>
                          </w:rPr>
                        </w:pPr>
                        <w:r>
                          <w:rPr>
                            <w:sz w:val="20"/>
                          </w:rPr>
                          <w:t>Time</w:t>
                        </w:r>
                        <w:r>
                          <w:rPr>
                            <w:spacing w:val="-4"/>
                            <w:sz w:val="20"/>
                          </w:rPr>
                          <w:t xml:space="preserve"> </w:t>
                        </w:r>
                        <w:r>
                          <w:rPr>
                            <w:sz w:val="20"/>
                          </w:rPr>
                          <w:t>2</w:t>
                        </w:r>
                      </w:p>
                    </w:txbxContent>
                  </v:textbox>
                </v:shape>
                <v:shape id="Text Box 651" o:spid="_x0000_s1219" type="#_x0000_t202" style="position:absolute;left:3134;top:1774;width:63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" filled="f" stroked="f">
                  <v:textbox inset="0,0,0,0">
                    <w:txbxContent>
                      <w:p w14:paraId="393DF9D1" w14:textId="77777777" w:rsidR="008A7555" w:rsidRDefault="008A7555" w:rsidP="008A7555">
                        <w:pPr>
                          <w:spacing w:line="223" w:lineRule="exact"/>
                          <w:rPr>
                            <w:sz w:val="20"/>
                          </w:rPr>
                        </w:pPr>
                        <w:r>
                          <w:rPr>
                            <w:sz w:val="20"/>
                          </w:rPr>
                          <w:t>Time</w:t>
                        </w:r>
                        <w:r>
                          <w:rPr>
                            <w:spacing w:val="-2"/>
                            <w:sz w:val="20"/>
                          </w:rPr>
                          <w:t xml:space="preserve"> </w:t>
                        </w:r>
                        <w:r>
                          <w:rPr>
                            <w:sz w:val="20"/>
                          </w:rPr>
                          <w:t>1</w:t>
                        </w:r>
                      </w:p>
                    </w:txbxContent>
                  </v:textbox>
                </v:shape>
                <w10:wrap type="topAndBottom" anchorx="page"/>
              </v:group>
            </w:pict>
          </mc:Fallback>
        </mc:AlternateContent>
      </w:r>
      <w:r>
        <w:t>Measurement</w:t>
      </w:r>
      <w:r>
        <w:rPr>
          <w:spacing w:val="-7"/>
        </w:rPr>
        <w:t xml:space="preserve"> </w:t>
      </w:r>
      <w:r>
        <w:t>variation</w:t>
      </w:r>
      <w:r>
        <w:rPr>
          <w:spacing w:val="-5"/>
        </w:rPr>
        <w:t xml:space="preserve"> </w:t>
      </w:r>
      <w:r>
        <w:t>observed</w:t>
      </w:r>
    </w:p>
    <w:p w14:paraId="64592928" w14:textId="77777777" w:rsidR="00DC2710" w:rsidRDefault="00DC2710" w:rsidP="00DC2710">
      <w:pPr>
        <w:spacing w:line="149" w:lineRule="exact"/>
        <w:rPr>
          <w:rFonts w:ascii="Times New Roman" w:eastAsia="Times New Roman" w:hAnsi="Times New Roman"/>
        </w:rPr>
      </w:pPr>
    </w:p>
    <w:p w14:paraId="7E15E70F" w14:textId="1CD3D473" w:rsidR="008A7555" w:rsidRPr="008A7555" w:rsidRDefault="008A7555">
      <w:pPr>
        <w:pStyle w:val="ListParagraph"/>
        <w:numPr>
          <w:ilvl w:val="3"/>
          <w:numId w:val="139"/>
        </w:numPr>
        <w:tabs>
          <w:tab w:val="left" w:pos="630"/>
        </w:tabs>
        <w:spacing w:before="93"/>
        <w:ind w:hanging="773"/>
        <w:rPr>
          <w:bCs/>
          <w:sz w:val="20"/>
        </w:rPr>
      </w:pPr>
      <w:r w:rsidRPr="008A7555">
        <w:rPr>
          <w:bCs/>
          <w:sz w:val="20"/>
        </w:rPr>
        <w:t>Linearity:</w:t>
      </w:r>
    </w:p>
    <w:p w14:paraId="294E1A8B" w14:textId="45C9BB9C" w:rsidR="008A7555" w:rsidRDefault="008A7555" w:rsidP="008A7555">
      <w:pPr>
        <w:pStyle w:val="BodyText"/>
        <w:spacing w:before="53" w:line="379" w:lineRule="auto"/>
        <w:ind w:left="2578" w:right="-9" w:hanging="1295"/>
      </w:pPr>
      <w:r>
        <w:rPr>
          <w:noProof/>
        </w:rPr>
        <mc:AlternateContent>
          <mc:Choice Requires="wps">
            <w:drawing>
              <wp:anchor distT="0" distB="0" distL="114300" distR="114300" simplePos="0" relativeHeight="252230656" behindDoc="0" locked="0" layoutInCell="1" allowOverlap="1" wp14:anchorId="0B9971C8" wp14:editId="79C1B258">
                <wp:simplePos x="0" y="0"/>
                <wp:positionH relativeFrom="page">
                  <wp:posOffset>1439545</wp:posOffset>
                </wp:positionH>
                <wp:positionV relativeFrom="paragraph">
                  <wp:posOffset>516890</wp:posOffset>
                </wp:positionV>
                <wp:extent cx="167005" cy="1083310"/>
                <wp:effectExtent l="0" t="0" r="0" b="0"/>
                <wp:wrapNone/>
                <wp:docPr id="140802417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CA63" w14:textId="77777777" w:rsidR="008A7555" w:rsidRDefault="008A7555" w:rsidP="008A7555">
                            <w:pPr>
                              <w:pStyle w:val="BodyText"/>
                              <w:spacing w:before="12"/>
                              <w:ind w:left="20"/>
                            </w:pPr>
                            <w:r>
                              <w:t>Measured</w:t>
                            </w:r>
                            <w:r>
                              <w:rPr>
                                <w:spacing w:val="-4"/>
                              </w:rPr>
                              <w:t xml:space="preserve"> </w:t>
                            </w:r>
                            <w:r>
                              <w:t>average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71C8" id="Text Box 239" o:spid="_x0000_s1220" type="#_x0000_t202" style="position:absolute;left:0;text-align:left;margin-left:113.35pt;margin-top:40.7pt;width:13.15pt;height:85.3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" filled="f" stroked="f">
                <v:textbox style="layout-flow:vertical;mso-layout-flow-alt:bottom-to-top" inset="0,0,0,0">
                  <w:txbxContent>
                    <w:p w14:paraId="5C46CA63" w14:textId="77777777" w:rsidR="008A7555" w:rsidRDefault="008A7555" w:rsidP="008A7555">
                      <w:pPr>
                        <w:pStyle w:val="BodyText"/>
                        <w:spacing w:before="12"/>
                        <w:ind w:left="20"/>
                      </w:pPr>
                      <w:r>
                        <w:t>Measured</w:t>
                      </w:r>
                      <w:r>
                        <w:rPr>
                          <w:spacing w:val="-4"/>
                        </w:rPr>
                        <w:t xml:space="preserve"> </w:t>
                      </w:r>
                      <w:r>
                        <w:t>average</w:t>
                      </w:r>
                    </w:p>
                  </w:txbxContent>
                </v:textbox>
                <w10:wrap anchorx="page"/>
              </v:shape>
            </w:pict>
          </mc:Fallback>
        </mc:AlternateContent>
      </w:r>
      <w:r>
        <w:rPr>
          <w:noProof/>
        </w:rPr>
        <mc:AlternateContent>
          <mc:Choice Requires="wps">
            <w:drawing>
              <wp:anchor distT="0" distB="0" distL="114300" distR="114300" simplePos="0" relativeHeight="252237824" behindDoc="0" locked="0" layoutInCell="1" allowOverlap="1" wp14:anchorId="03BBCB1C" wp14:editId="16E3C1E6">
                <wp:simplePos x="0" y="0"/>
                <wp:positionH relativeFrom="page">
                  <wp:posOffset>4053840</wp:posOffset>
                </wp:positionH>
                <wp:positionV relativeFrom="paragraph">
                  <wp:posOffset>550545</wp:posOffset>
                </wp:positionV>
                <wp:extent cx="167005" cy="1083310"/>
                <wp:effectExtent l="0" t="0" r="0" b="0"/>
                <wp:wrapNone/>
                <wp:docPr id="78490285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199A" w14:textId="77777777" w:rsidR="008A7555" w:rsidRDefault="008A7555" w:rsidP="008A7555">
                            <w:pPr>
                              <w:pStyle w:val="BodyText"/>
                              <w:spacing w:before="12"/>
                              <w:ind w:left="20"/>
                            </w:pPr>
                            <w:r>
                              <w:t>Measured</w:t>
                            </w:r>
                            <w:r>
                              <w:rPr>
                                <w:spacing w:val="-4"/>
                              </w:rPr>
                              <w:t xml:space="preserve"> </w:t>
                            </w:r>
                            <w:r>
                              <w:t>average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CB1C" id="Text Box 240" o:spid="_x0000_s1221" type="#_x0000_t202" style="position:absolute;left:0;text-align:left;margin-left:319.2pt;margin-top:43.35pt;width:13.15pt;height:85.3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" filled="f" stroked="f">
                <v:textbox style="layout-flow:vertical;mso-layout-flow-alt:bottom-to-top" inset="0,0,0,0">
                  <w:txbxContent>
                    <w:p w14:paraId="22CF199A" w14:textId="77777777" w:rsidR="008A7555" w:rsidRDefault="008A7555" w:rsidP="008A7555">
                      <w:pPr>
                        <w:pStyle w:val="BodyText"/>
                        <w:spacing w:before="12"/>
                        <w:ind w:left="20"/>
                      </w:pPr>
                      <w:r>
                        <w:t>Measured</w:t>
                      </w:r>
                      <w:r>
                        <w:rPr>
                          <w:spacing w:val="-4"/>
                        </w:rPr>
                        <w:t xml:space="preserve"> </w:t>
                      </w:r>
                      <w:r>
                        <w:t>average</w:t>
                      </w:r>
                    </w:p>
                  </w:txbxContent>
                </v:textbox>
                <w10:wrap anchorx="page"/>
              </v:shape>
            </w:pict>
          </mc:Fallback>
        </mc:AlternateContent>
      </w:r>
      <w:r>
        <w:t>Difference</w:t>
      </w:r>
      <w:r>
        <w:rPr>
          <w:spacing w:val="-2"/>
        </w:rPr>
        <w:t xml:space="preserve"> </w:t>
      </w:r>
      <w:r>
        <w:t>in</w:t>
      </w:r>
      <w:r>
        <w:rPr>
          <w:spacing w:val="-3"/>
        </w:rPr>
        <w:t xml:space="preserve"> </w:t>
      </w:r>
      <w:r>
        <w:t>bias</w:t>
      </w:r>
      <w:r>
        <w:rPr>
          <w:spacing w:val="-3"/>
        </w:rPr>
        <w:t xml:space="preserve"> </w:t>
      </w:r>
      <w:r>
        <w:t>over whole</w:t>
      </w:r>
      <w:r>
        <w:rPr>
          <w:spacing w:val="-4"/>
        </w:rPr>
        <w:t xml:space="preserve"> </w:t>
      </w:r>
      <w:r>
        <w:t>measurement</w:t>
      </w:r>
      <w:r>
        <w:rPr>
          <w:spacing w:val="-3"/>
        </w:rPr>
        <w:t xml:space="preserve"> </w:t>
      </w:r>
      <w:r>
        <w:t>range</w:t>
      </w:r>
      <w:r>
        <w:rPr>
          <w:spacing w:val="-53"/>
        </w:rPr>
        <w:t xml:space="preserve"> </w:t>
      </w:r>
      <w:r>
        <w:t>Fixed</w:t>
      </w:r>
      <w:r>
        <w:rPr>
          <w:spacing w:val="-2"/>
        </w:rPr>
        <w:t xml:space="preserve"> </w:t>
      </w:r>
      <w:r>
        <w:t>bias</w:t>
      </w:r>
    </w:p>
    <w:p w14:paraId="3B0C97F0" w14:textId="43532E5D" w:rsidR="008A7555" w:rsidRDefault="008A7555" w:rsidP="008A7555">
      <w:pPr>
        <w:pStyle w:val="BodyText"/>
        <w:ind w:left="515"/>
      </w:pPr>
      <w:r>
        <w:rPr>
          <w:noProof/>
        </w:rPr>
        <mc:AlternateContent>
          <mc:Choice Requires="wpg">
            <w:drawing>
              <wp:anchor distT="0" distB="0" distL="114300" distR="114300" simplePos="0" relativeHeight="252248064" behindDoc="1" locked="0" layoutInCell="1" allowOverlap="1" wp14:anchorId="72276680" wp14:editId="3A9245A2">
                <wp:simplePos x="0" y="0"/>
                <wp:positionH relativeFrom="page">
                  <wp:posOffset>1905000</wp:posOffset>
                </wp:positionH>
                <wp:positionV relativeFrom="paragraph">
                  <wp:posOffset>158115</wp:posOffset>
                </wp:positionV>
                <wp:extent cx="1643743" cy="1125589"/>
                <wp:effectExtent l="19050" t="19050" r="13970" b="17780"/>
                <wp:wrapNone/>
                <wp:docPr id="123166323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743" cy="1125589"/>
                          <a:chOff x="2999" y="667"/>
                          <a:chExt cx="2505" cy="1995"/>
                        </a:xfrm>
                      </wpg:grpSpPr>
                      <wps:wsp>
                        <wps:cNvPr id="989271006" name="AutoShape 301"/>
                        <wps:cNvSpPr>
                          <a:spLocks/>
                        </wps:cNvSpPr>
                        <wps:spPr bwMode="auto">
                          <a:xfrm>
                            <a:off x="3006" y="674"/>
                            <a:ext cx="2490" cy="1980"/>
                          </a:xfrm>
                          <a:custGeom>
                            <a:avLst/>
                            <a:gdLst>
                              <a:gd name="T0" fmla="+- 0 3006 3006"/>
                              <a:gd name="T1" fmla="*/ T0 w 2490"/>
                              <a:gd name="T2" fmla="+- 0 674 674"/>
                              <a:gd name="T3" fmla="*/ 674 h 1980"/>
                              <a:gd name="T4" fmla="+- 0 3006 3006"/>
                              <a:gd name="T5" fmla="*/ T4 w 2490"/>
                              <a:gd name="T6" fmla="+- 0 2654 674"/>
                              <a:gd name="T7" fmla="*/ 2654 h 1980"/>
                              <a:gd name="T8" fmla="+- 0 5346 3006"/>
                              <a:gd name="T9" fmla="*/ T8 w 2490"/>
                              <a:gd name="T10" fmla="+- 0 2654 674"/>
                              <a:gd name="T11" fmla="*/ 2654 h 1980"/>
                              <a:gd name="T12" fmla="+- 0 3141 3006"/>
                              <a:gd name="T13" fmla="*/ T12 w 2490"/>
                              <a:gd name="T14" fmla="+- 0 2653 674"/>
                              <a:gd name="T15" fmla="*/ 2653 h 1980"/>
                              <a:gd name="T16" fmla="+- 0 5496 3006"/>
                              <a:gd name="T17" fmla="*/ T16 w 2490"/>
                              <a:gd name="T18" fmla="+- 0 704 674"/>
                              <a:gd name="T19" fmla="*/ 704 h 1980"/>
                            </a:gdLst>
                            <a:ahLst/>
                            <a:cxnLst>
                              <a:cxn ang="0">
                                <a:pos x="T1" y="T3"/>
                              </a:cxn>
                              <a:cxn ang="0">
                                <a:pos x="T5" y="T7"/>
                              </a:cxn>
                              <a:cxn ang="0">
                                <a:pos x="T9" y="T11"/>
                              </a:cxn>
                              <a:cxn ang="0">
                                <a:pos x="T13" y="T15"/>
                              </a:cxn>
                              <a:cxn ang="0">
                                <a:pos x="T17" y="T19"/>
                              </a:cxn>
                            </a:cxnLst>
                            <a:rect l="0" t="0" r="r" b="b"/>
                            <a:pathLst>
                              <a:path w="2490" h="1980">
                                <a:moveTo>
                                  <a:pt x="0" y="0"/>
                                </a:moveTo>
                                <a:lnTo>
                                  <a:pt x="0" y="1980"/>
                                </a:lnTo>
                                <a:lnTo>
                                  <a:pt x="2340" y="1980"/>
                                </a:lnTo>
                                <a:moveTo>
                                  <a:pt x="135" y="1979"/>
                                </a:moveTo>
                                <a:lnTo>
                                  <a:pt x="2490" y="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613272" name="Line 302"/>
                        <wps:cNvCnPr>
                          <a:cxnSpLocks noChangeShapeType="1"/>
                        </wps:cNvCnPr>
                        <wps:spPr bwMode="auto">
                          <a:xfrm>
                            <a:off x="3186" y="2309"/>
                            <a:ext cx="196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53746147" name="Text Box 303"/>
                        <wps:cNvSpPr txBox="1">
                          <a:spLocks noChangeArrowheads="1"/>
                        </wps:cNvSpPr>
                        <wps:spPr bwMode="auto">
                          <a:xfrm>
                            <a:off x="2998" y="666"/>
                            <a:ext cx="2505"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BD32" w14:textId="77777777" w:rsidR="008A7555" w:rsidRDefault="008A7555" w:rsidP="008A7555"/>
                            <w:p w14:paraId="1DB9F58B" w14:textId="77777777" w:rsidR="008A7555" w:rsidRDefault="008A7555" w:rsidP="008A7555"/>
                            <w:p w14:paraId="020D88D3" w14:textId="77777777" w:rsidR="008A7555" w:rsidRDefault="008A7555" w:rsidP="008A7555">
                              <w:pPr>
                                <w:spacing w:before="143"/>
                                <w:ind w:right="-15"/>
                                <w:jc w:val="right"/>
                                <w:rPr>
                                  <w:sz w:val="20"/>
                                </w:rPr>
                              </w:pPr>
                              <w:r>
                                <w:rPr>
                                  <w:sz w:val="20"/>
                                </w:rPr>
                                <w:t>Bias 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76680" id="Group 300" o:spid="_x0000_s1222" style="position:absolute;left:0;text-align:left;margin-left:150pt;margin-top:12.45pt;width:129.45pt;height:88.65pt;z-index:-251068416;mso-position-horizontal-relative:page;mso-position-vertical-relative:text" coordorigin="2999,667" coordsize="250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">
                <v:shape id="AutoShape 301" o:spid="_x0000_s1223" style="position:absolute;left:3006;top:674;width:2490;height:1980;visibility:visible;mso-wrap-style:square;v-text-anchor:top" coordsize="249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" path="m,l,1980r2340,m135,1979l2490,30e" filled="f">
                  <v:path arrowok="t" o:connecttype="custom" o:connectlocs="0,674;0,2654;2340,2654;135,2653;2490,704" o:connectangles="0,0,0,0,0"/>
                </v:shape>
                <v:line id="Line 302" o:spid="_x0000_s1224" style="position:absolute;visibility:visible;mso-wrap-style:square" from="3186,2309" to="515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">
                  <v:stroke dashstyle="3 1"/>
                </v:line>
                <v:shape id="Text Box 303" o:spid="_x0000_s1225" type="#_x0000_t202" style="position:absolute;left:2998;top:666;width:250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" filled="f" stroked="f">
                  <v:textbox inset="0,0,0,0">
                    <w:txbxContent>
                      <w:p w14:paraId="146FBD32" w14:textId="77777777" w:rsidR="008A7555" w:rsidRDefault="008A7555" w:rsidP="008A7555"/>
                      <w:p w14:paraId="1DB9F58B" w14:textId="77777777" w:rsidR="008A7555" w:rsidRDefault="008A7555" w:rsidP="008A7555"/>
                      <w:p w14:paraId="020D88D3" w14:textId="77777777" w:rsidR="008A7555" w:rsidRDefault="008A7555" w:rsidP="008A7555">
                        <w:pPr>
                          <w:spacing w:before="143"/>
                          <w:ind w:right="-15"/>
                          <w:jc w:val="right"/>
                          <w:rPr>
                            <w:sz w:val="20"/>
                          </w:rPr>
                        </w:pPr>
                        <w:r>
                          <w:rPr>
                            <w:sz w:val="20"/>
                          </w:rPr>
                          <w:t>Bias 0</w:t>
                        </w:r>
                      </w:p>
                    </w:txbxContent>
                  </v:textbox>
                </v:shape>
                <w10:wrap anchorx="page"/>
              </v:group>
            </w:pict>
          </mc:Fallback>
        </mc:AlternateContent>
      </w:r>
      <w:r>
        <w:rPr>
          <w:noProof/>
        </w:rPr>
        <mc:AlternateContent>
          <mc:Choice Requires="wpg">
            <w:drawing>
              <wp:anchor distT="0" distB="0" distL="114300" distR="114300" simplePos="0" relativeHeight="252258304" behindDoc="0" locked="0" layoutInCell="1" allowOverlap="1" wp14:anchorId="0BCB9E9E" wp14:editId="188630B8">
                <wp:simplePos x="0" y="0"/>
                <wp:positionH relativeFrom="page">
                  <wp:posOffset>4517571</wp:posOffset>
                </wp:positionH>
                <wp:positionV relativeFrom="paragraph">
                  <wp:posOffset>158115</wp:posOffset>
                </wp:positionV>
                <wp:extent cx="1614805" cy="1147445"/>
                <wp:effectExtent l="0" t="0" r="23495" b="14605"/>
                <wp:wrapNone/>
                <wp:docPr id="132515717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1147445"/>
                          <a:chOff x="7114" y="249"/>
                          <a:chExt cx="2550" cy="1995"/>
                        </a:xfrm>
                      </wpg:grpSpPr>
                      <wps:wsp>
                        <wps:cNvPr id="1168173296" name="Freeform 231"/>
                        <wps:cNvSpPr>
                          <a:spLocks/>
                        </wps:cNvSpPr>
                        <wps:spPr bwMode="auto">
                          <a:xfrm>
                            <a:off x="7121" y="257"/>
                            <a:ext cx="2340" cy="1980"/>
                          </a:xfrm>
                          <a:custGeom>
                            <a:avLst/>
                            <a:gdLst>
                              <a:gd name="T0" fmla="+- 0 7122 7122"/>
                              <a:gd name="T1" fmla="*/ T0 w 2340"/>
                              <a:gd name="T2" fmla="+- 0 257 257"/>
                              <a:gd name="T3" fmla="*/ 257 h 1980"/>
                              <a:gd name="T4" fmla="+- 0 7122 7122"/>
                              <a:gd name="T5" fmla="*/ T4 w 2340"/>
                              <a:gd name="T6" fmla="+- 0 2237 257"/>
                              <a:gd name="T7" fmla="*/ 2237 h 1980"/>
                              <a:gd name="T8" fmla="+- 0 9462 7122"/>
                              <a:gd name="T9" fmla="*/ T8 w 2340"/>
                              <a:gd name="T10" fmla="+- 0 2237 257"/>
                              <a:gd name="T11" fmla="*/ 2237 h 1980"/>
                            </a:gdLst>
                            <a:ahLst/>
                            <a:cxnLst>
                              <a:cxn ang="0">
                                <a:pos x="T1" y="T3"/>
                              </a:cxn>
                              <a:cxn ang="0">
                                <a:pos x="T5" y="T7"/>
                              </a:cxn>
                              <a:cxn ang="0">
                                <a:pos x="T9" y="T11"/>
                              </a:cxn>
                            </a:cxnLst>
                            <a:rect l="0" t="0" r="r" b="b"/>
                            <a:pathLst>
                              <a:path w="2340" h="1980">
                                <a:moveTo>
                                  <a:pt x="0" y="0"/>
                                </a:moveTo>
                                <a:lnTo>
                                  <a:pt x="0" y="1980"/>
                                </a:lnTo>
                                <a:lnTo>
                                  <a:pt x="2340" y="19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629913" name="Line 232"/>
                        <wps:cNvCnPr>
                          <a:cxnSpLocks noChangeShapeType="1"/>
                        </wps:cNvCnPr>
                        <wps:spPr bwMode="auto">
                          <a:xfrm>
                            <a:off x="7302" y="2057"/>
                            <a:ext cx="162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4904726" name="Line 233"/>
                        <wps:cNvCnPr>
                          <a:cxnSpLocks noChangeShapeType="1"/>
                        </wps:cNvCnPr>
                        <wps:spPr bwMode="auto">
                          <a:xfrm>
                            <a:off x="7302" y="2206"/>
                            <a:ext cx="23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65266" name="Text Box 234"/>
                        <wps:cNvSpPr txBox="1">
                          <a:spLocks noChangeArrowheads="1"/>
                        </wps:cNvSpPr>
                        <wps:spPr bwMode="auto">
                          <a:xfrm>
                            <a:off x="7114" y="249"/>
                            <a:ext cx="2550"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7F91" w14:textId="77777777" w:rsidR="008A7555" w:rsidRDefault="008A7555" w:rsidP="008A7555"/>
                            <w:p w14:paraId="04F5CC20" w14:textId="77777777" w:rsidR="008A7555" w:rsidRDefault="008A7555" w:rsidP="008A7555"/>
                            <w:p w14:paraId="64A4910F" w14:textId="77777777" w:rsidR="008A7555" w:rsidRDefault="008A7555" w:rsidP="008A7555">
                              <w:pPr>
                                <w:spacing w:before="2"/>
                                <w:rPr>
                                  <w:sz w:val="20"/>
                                </w:rPr>
                              </w:pPr>
                            </w:p>
                            <w:p w14:paraId="185DD773" w14:textId="77777777" w:rsidR="008A7555" w:rsidRDefault="008A7555" w:rsidP="008A7555">
                              <w:pPr>
                                <w:spacing w:before="1"/>
                                <w:ind w:right="89"/>
                                <w:jc w:val="right"/>
                                <w:rPr>
                                  <w:sz w:val="20"/>
                                </w:rPr>
                              </w:pPr>
                              <w:r>
                                <w:rPr>
                                  <w:sz w:val="20"/>
                                </w:rPr>
                                <w:t>Bias 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B9E9E" id="Group 230" o:spid="_x0000_s1226" style="position:absolute;left:0;text-align:left;margin-left:355.7pt;margin-top:12.45pt;width:127.15pt;height:90.35pt;z-index:252258304;mso-position-horizontal-relative:page;mso-position-vertical-relative:text" coordorigin="7114,249" coordsize="255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">
                <v:shape id="Freeform 231" o:spid="_x0000_s1227" style="position:absolute;left:7121;top:257;width:2340;height:1980;visibility:visible;mso-wrap-style:square;v-text-anchor:top" coordsize="23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" path="m,l,1980r2340,e" filled="f">
                  <v:path arrowok="t" o:connecttype="custom" o:connectlocs="0,257;0,2237;2340,2237" o:connectangles="0,0,0"/>
                </v:shape>
                <v:line id="Line 232" o:spid="_x0000_s1228" style="position:absolute;visibility:visible;mso-wrap-style:square" from="7302,2057" to="8922,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">
                  <v:stroke dashstyle="3 1"/>
                </v:line>
                <v:line id="Line 233" o:spid="_x0000_s1229" style="position:absolute;visibility:visible;mso-wrap-style:square" from="7302,2206" to="9657,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"/>
                <v:shape id="Text Box 234" o:spid="_x0000_s1230" type="#_x0000_t202" style="position:absolute;left:7114;top:249;width:255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" filled="f" stroked="f">
                  <v:textbox inset="0,0,0,0">
                    <w:txbxContent>
                      <w:p w14:paraId="4F477F91" w14:textId="77777777" w:rsidR="008A7555" w:rsidRDefault="008A7555" w:rsidP="008A7555"/>
                      <w:p w14:paraId="04F5CC20" w14:textId="77777777" w:rsidR="008A7555" w:rsidRDefault="008A7555" w:rsidP="008A7555"/>
                      <w:p w14:paraId="64A4910F" w14:textId="77777777" w:rsidR="008A7555" w:rsidRDefault="008A7555" w:rsidP="008A7555">
                        <w:pPr>
                          <w:spacing w:before="2"/>
                          <w:rPr>
                            <w:sz w:val="20"/>
                          </w:rPr>
                        </w:pPr>
                      </w:p>
                      <w:p w14:paraId="185DD773" w14:textId="77777777" w:rsidR="008A7555" w:rsidRDefault="008A7555" w:rsidP="008A7555">
                        <w:pPr>
                          <w:spacing w:before="1"/>
                          <w:ind w:right="89"/>
                          <w:jc w:val="right"/>
                          <w:rPr>
                            <w:sz w:val="20"/>
                          </w:rPr>
                        </w:pPr>
                        <w:r>
                          <w:rPr>
                            <w:sz w:val="20"/>
                          </w:rPr>
                          <w:t>Bias 0</w:t>
                        </w:r>
                      </w:p>
                    </w:txbxContent>
                  </v:textbox>
                </v:shape>
                <w10:wrap anchorx="page"/>
              </v:group>
            </w:pict>
          </mc:Fallback>
        </mc:AlternateContent>
      </w:r>
      <w:r>
        <w:t xml:space="preserve">                                    Fixed</w:t>
      </w:r>
      <w:r>
        <w:rPr>
          <w:spacing w:val="-2"/>
        </w:rPr>
        <w:t xml:space="preserve"> </w:t>
      </w:r>
      <w:r>
        <w:t xml:space="preserve">bias                                                             </w:t>
      </w:r>
      <w:proofErr w:type="gramStart"/>
      <w:r>
        <w:t>Non - fixed</w:t>
      </w:r>
      <w:proofErr w:type="gramEnd"/>
      <w:r>
        <w:rPr>
          <w:spacing w:val="-4"/>
        </w:rPr>
        <w:t xml:space="preserve"> </w:t>
      </w:r>
      <w:r>
        <w:t>bias</w:t>
      </w:r>
    </w:p>
    <w:p w14:paraId="543BB2F6" w14:textId="6D2DA97A" w:rsidR="008A7555" w:rsidRDefault="008A7555" w:rsidP="008A7555">
      <w:pPr>
        <w:pStyle w:val="BodyText"/>
        <w:spacing w:before="53" w:line="379" w:lineRule="auto"/>
        <w:ind w:left="2578" w:right="-9" w:hanging="1295"/>
      </w:pPr>
    </w:p>
    <w:p w14:paraId="13C1F043" w14:textId="114D664E" w:rsidR="008A7555" w:rsidRDefault="008A7555" w:rsidP="008A7555">
      <w:pPr>
        <w:pStyle w:val="BodyText"/>
      </w:pPr>
    </w:p>
    <w:p w14:paraId="138DA121" w14:textId="730DCAC8" w:rsidR="008A7555" w:rsidRDefault="008A7555" w:rsidP="008A7555">
      <w:pPr>
        <w:pStyle w:val="BodyText"/>
      </w:pPr>
    </w:p>
    <w:p w14:paraId="16A33197" w14:textId="2740C947" w:rsidR="008A7555" w:rsidRDefault="008A7555" w:rsidP="008A7555">
      <w:pPr>
        <w:pStyle w:val="BodyText"/>
        <w:tabs>
          <w:tab w:val="left" w:pos="6351"/>
        </w:tabs>
      </w:pPr>
      <w:r>
        <w:tab/>
      </w:r>
    </w:p>
    <w:p w14:paraId="4110D8F7" w14:textId="77777777" w:rsidR="008A7555" w:rsidRDefault="008A7555" w:rsidP="008A7555">
      <w:pPr>
        <w:pStyle w:val="BodyText"/>
      </w:pPr>
    </w:p>
    <w:p w14:paraId="0F66A33C" w14:textId="77777777" w:rsidR="008A7555" w:rsidRDefault="008A7555" w:rsidP="008A7555">
      <w:pPr>
        <w:pStyle w:val="BodyText"/>
      </w:pPr>
    </w:p>
    <w:p w14:paraId="24795F1F" w14:textId="66DC8CEF" w:rsidR="008A7555" w:rsidRDefault="008A7555" w:rsidP="008A7555">
      <w:pPr>
        <w:pStyle w:val="BodyText"/>
        <w:tabs>
          <w:tab w:val="left" w:pos="6471"/>
        </w:tabs>
      </w:pPr>
      <w:r>
        <w:t xml:space="preserve">                            Reference</w:t>
      </w:r>
      <w:r>
        <w:rPr>
          <w:spacing w:val="-3"/>
        </w:rPr>
        <w:t xml:space="preserve"> </w:t>
      </w:r>
      <w:r>
        <w:t>value</w:t>
      </w:r>
      <w:r>
        <w:tab/>
        <w:t>Reference</w:t>
      </w:r>
      <w:r>
        <w:rPr>
          <w:spacing w:val="-3"/>
        </w:rPr>
        <w:t xml:space="preserve"> </w:t>
      </w:r>
      <w:r>
        <w:t>value</w:t>
      </w:r>
    </w:p>
    <w:p w14:paraId="345D1625" w14:textId="6F90E3A0" w:rsidR="008A7555" w:rsidRDefault="008A7555" w:rsidP="008A7555">
      <w:pPr>
        <w:pStyle w:val="BodyText"/>
        <w:rPr>
          <w:sz w:val="22"/>
        </w:rPr>
      </w:pPr>
      <w:r w:rsidRPr="008A7555">
        <w:br w:type="column"/>
      </w:r>
    </w:p>
    <w:p w14:paraId="52AEBC04" w14:textId="77777777" w:rsidR="008A7555" w:rsidRDefault="008A7555" w:rsidP="00DC2710">
      <w:pPr>
        <w:spacing w:line="149" w:lineRule="exact"/>
        <w:rPr>
          <w:rFonts w:ascii="Times New Roman" w:eastAsia="Times New Roman" w:hAnsi="Times New Roman"/>
        </w:rPr>
      </w:pPr>
    </w:p>
    <w:p w14:paraId="4B8CC7A3" w14:textId="77777777" w:rsidR="00DC2710" w:rsidRDefault="00DC2710" w:rsidP="00DC2710">
      <w:pPr>
        <w:spacing w:line="0" w:lineRule="atLeast"/>
        <w:rPr>
          <w:b/>
        </w:rPr>
      </w:pPr>
      <w:proofErr w:type="gramStart"/>
      <w:r>
        <w:rPr>
          <w:b/>
        </w:rPr>
        <w:t>4.6  Gauge</w:t>
      </w:r>
      <w:proofErr w:type="gramEnd"/>
      <w:r>
        <w:rPr>
          <w:b/>
        </w:rPr>
        <w:t xml:space="preserve"> Repeatability &amp; Reproducibility (GR&amp;R)</w:t>
      </w:r>
    </w:p>
    <w:p w14:paraId="72D38577" w14:textId="77777777" w:rsidR="00DC2710" w:rsidRDefault="00DC2710" w:rsidP="00DC2710">
      <w:pPr>
        <w:spacing w:line="173" w:lineRule="exact"/>
        <w:rPr>
          <w:rFonts w:ascii="Times New Roman" w:eastAsia="Times New Roman" w:hAnsi="Times New Roman"/>
        </w:rPr>
      </w:pPr>
    </w:p>
    <w:p w14:paraId="37B40A7C" w14:textId="77777777" w:rsidR="00DC2710" w:rsidRDefault="00DC2710" w:rsidP="00DC2710">
      <w:pPr>
        <w:spacing w:line="0" w:lineRule="atLeast"/>
        <w:ind w:left="160"/>
        <w:rPr>
          <w:b/>
        </w:rPr>
      </w:pPr>
      <w:proofErr w:type="gramStart"/>
      <w:r>
        <w:rPr>
          <w:b/>
        </w:rPr>
        <w:t>4.6.1  Measurement</w:t>
      </w:r>
      <w:proofErr w:type="gramEnd"/>
      <w:r>
        <w:rPr>
          <w:b/>
        </w:rPr>
        <w:t xml:space="preserve"> system variation evaluated with GR&amp;R</w:t>
      </w:r>
    </w:p>
    <w:p w14:paraId="11031263" w14:textId="77777777" w:rsidR="00DC2710" w:rsidRDefault="00DC2710" w:rsidP="00DC2710">
      <w:pPr>
        <w:spacing w:line="186" w:lineRule="exact"/>
        <w:rPr>
          <w:rFonts w:ascii="Times New Roman" w:eastAsia="Times New Roman" w:hAnsi="Times New Roman"/>
        </w:rPr>
      </w:pPr>
    </w:p>
    <w:p w14:paraId="3DE5238D" w14:textId="77777777" w:rsidR="00DC2710" w:rsidRPr="00571EB0" w:rsidRDefault="00DC2710" w:rsidP="00DC2710">
      <w:pPr>
        <w:spacing w:line="0" w:lineRule="atLeast"/>
        <w:ind w:left="340"/>
        <w:rPr>
          <w:sz w:val="20"/>
          <w:szCs w:val="24"/>
        </w:rPr>
      </w:pPr>
      <w:r>
        <w:rPr>
          <w:sz w:val="19"/>
        </w:rPr>
        <w:t xml:space="preserve">(1)  </w:t>
      </w:r>
      <w:r w:rsidRPr="00571EB0">
        <w:rPr>
          <w:sz w:val="20"/>
          <w:szCs w:val="24"/>
        </w:rPr>
        <w:t>GR&amp;R evaluates two types of measurement system variation, i.e. repeatability and reproducibility variations.</w:t>
      </w:r>
    </w:p>
    <w:p w14:paraId="1A91ABEC" w14:textId="77777777" w:rsidR="00DC2710" w:rsidRDefault="00DC2710" w:rsidP="00DC2710">
      <w:pPr>
        <w:spacing w:line="177" w:lineRule="exact"/>
        <w:rPr>
          <w:rFonts w:ascii="Times New Roman" w:eastAsia="Times New Roman" w:hAnsi="Times New Roman"/>
        </w:rPr>
      </w:pPr>
    </w:p>
    <w:p w14:paraId="617D2C16" w14:textId="77777777" w:rsidR="00DC2710" w:rsidRDefault="00DC2710" w:rsidP="00DC2710">
      <w:pPr>
        <w:spacing w:line="0" w:lineRule="atLeast"/>
        <w:ind w:left="160"/>
        <w:rPr>
          <w:b/>
        </w:rPr>
      </w:pPr>
      <w:proofErr w:type="gramStart"/>
      <w:r>
        <w:rPr>
          <w:b/>
        </w:rPr>
        <w:t>4.6.2  Types</w:t>
      </w:r>
      <w:proofErr w:type="gramEnd"/>
      <w:r>
        <w:rPr>
          <w:b/>
        </w:rPr>
        <w:t xml:space="preserve"> of GR&amp;R methods</w:t>
      </w:r>
    </w:p>
    <w:p w14:paraId="1A114068" w14:textId="77777777" w:rsidR="00DC2710" w:rsidRDefault="00DC2710" w:rsidP="00DC2710">
      <w:pPr>
        <w:spacing w:line="186" w:lineRule="exact"/>
        <w:rPr>
          <w:rFonts w:ascii="Times New Roman" w:eastAsia="Times New Roman" w:hAnsi="Times New Roman"/>
        </w:rPr>
      </w:pPr>
    </w:p>
    <w:p w14:paraId="22E0854A" w14:textId="77777777" w:rsidR="00DC2710" w:rsidRPr="00571EB0" w:rsidRDefault="00DC2710">
      <w:pPr>
        <w:widowControl/>
        <w:numPr>
          <w:ilvl w:val="0"/>
          <w:numId w:val="112"/>
        </w:numPr>
        <w:tabs>
          <w:tab w:val="left" w:pos="694"/>
        </w:tabs>
        <w:autoSpaceDE/>
        <w:autoSpaceDN/>
        <w:spacing w:line="277" w:lineRule="auto"/>
        <w:ind w:left="560" w:right="20" w:hanging="226"/>
        <w:rPr>
          <w:sz w:val="20"/>
          <w:szCs w:val="20"/>
        </w:rPr>
      </w:pPr>
      <w:r w:rsidRPr="00571EB0">
        <w:rPr>
          <w:sz w:val="20"/>
          <w:szCs w:val="20"/>
        </w:rPr>
        <w:t>There are two types of GR&amp;R methods, i.e. Range method (Short method) and Average &amp; Range method (Long method). Both methods are applicable to gauges to measure countable values.</w:t>
      </w:r>
    </w:p>
    <w:tbl>
      <w:tblPr>
        <w:tblW w:w="0" w:type="auto"/>
        <w:tblInd w:w="810" w:type="dxa"/>
        <w:tblLayout w:type="fixed"/>
        <w:tblCellMar>
          <w:left w:w="0" w:type="dxa"/>
          <w:right w:w="0" w:type="dxa"/>
        </w:tblCellMar>
        <w:tblLook w:val="0000" w:firstRow="0" w:lastRow="0" w:firstColumn="0" w:lastColumn="0" w:noHBand="0" w:noVBand="0"/>
      </w:tblPr>
      <w:tblGrid>
        <w:gridCol w:w="4320"/>
        <w:gridCol w:w="4620"/>
      </w:tblGrid>
      <w:tr w:rsidR="00DC2710" w14:paraId="7A64DF24" w14:textId="77777777" w:rsidTr="00777990">
        <w:trPr>
          <w:trHeight w:val="230"/>
        </w:trPr>
        <w:tc>
          <w:tcPr>
            <w:tcW w:w="4320" w:type="dxa"/>
            <w:tcBorders>
              <w:top w:val="single" w:sz="8" w:space="0" w:color="auto"/>
              <w:left w:val="single" w:sz="8" w:space="0" w:color="auto"/>
              <w:bottom w:val="single" w:sz="8" w:space="0" w:color="auto"/>
              <w:right w:val="single" w:sz="8" w:space="0" w:color="auto"/>
            </w:tcBorders>
            <w:shd w:val="clear" w:color="auto" w:fill="auto"/>
            <w:vAlign w:val="bottom"/>
          </w:tcPr>
          <w:p w14:paraId="1A662181" w14:textId="77777777" w:rsidR="00DC2710" w:rsidRDefault="00DC2710" w:rsidP="00777990">
            <w:pPr>
              <w:spacing w:line="220" w:lineRule="exact"/>
              <w:ind w:left="820"/>
            </w:pPr>
            <w:r>
              <w:t>Range method (Short method)</w:t>
            </w:r>
          </w:p>
        </w:tc>
        <w:tc>
          <w:tcPr>
            <w:tcW w:w="4620" w:type="dxa"/>
            <w:tcBorders>
              <w:top w:val="single" w:sz="8" w:space="0" w:color="auto"/>
              <w:bottom w:val="single" w:sz="8" w:space="0" w:color="auto"/>
              <w:right w:val="single" w:sz="8" w:space="0" w:color="auto"/>
            </w:tcBorders>
            <w:shd w:val="clear" w:color="auto" w:fill="auto"/>
            <w:vAlign w:val="bottom"/>
          </w:tcPr>
          <w:p w14:paraId="5B201F7D" w14:textId="77777777" w:rsidR="00DC2710" w:rsidRDefault="00DC2710" w:rsidP="00777990">
            <w:pPr>
              <w:spacing w:line="220" w:lineRule="exact"/>
              <w:ind w:left="460"/>
            </w:pPr>
            <w:r>
              <w:t>Average &amp; Range method (Long method)</w:t>
            </w:r>
          </w:p>
        </w:tc>
      </w:tr>
      <w:tr w:rsidR="00DC2710" w14:paraId="6F4A073E" w14:textId="77777777" w:rsidTr="00777990">
        <w:trPr>
          <w:trHeight w:val="237"/>
        </w:trPr>
        <w:tc>
          <w:tcPr>
            <w:tcW w:w="4320" w:type="dxa"/>
            <w:tcBorders>
              <w:left w:val="single" w:sz="8" w:space="0" w:color="auto"/>
              <w:right w:val="single" w:sz="8" w:space="0" w:color="auto"/>
            </w:tcBorders>
            <w:shd w:val="clear" w:color="auto" w:fill="auto"/>
            <w:vAlign w:val="bottom"/>
          </w:tcPr>
          <w:p w14:paraId="0AD15507" w14:textId="77777777" w:rsidR="00DC2710" w:rsidRPr="008A7555" w:rsidRDefault="00DC2710" w:rsidP="00777990">
            <w:pPr>
              <w:spacing w:line="0" w:lineRule="atLeast"/>
              <w:ind w:left="1360"/>
              <w:rPr>
                <w:sz w:val="20"/>
                <w:szCs w:val="20"/>
              </w:rPr>
            </w:pPr>
            <w:r w:rsidRPr="008A7555">
              <w:rPr>
                <w:sz w:val="20"/>
                <w:szCs w:val="20"/>
              </w:rPr>
              <w:t>Not recommended</w:t>
            </w:r>
          </w:p>
        </w:tc>
        <w:tc>
          <w:tcPr>
            <w:tcW w:w="4620" w:type="dxa"/>
            <w:tcBorders>
              <w:right w:val="single" w:sz="8" w:space="0" w:color="auto"/>
            </w:tcBorders>
            <w:shd w:val="clear" w:color="auto" w:fill="auto"/>
            <w:vAlign w:val="bottom"/>
          </w:tcPr>
          <w:p w14:paraId="1BB7A538" w14:textId="77777777" w:rsidR="00DC2710" w:rsidRPr="008A7555" w:rsidRDefault="00DC2710" w:rsidP="00777990">
            <w:pPr>
              <w:spacing w:line="0" w:lineRule="atLeast"/>
              <w:ind w:left="1620"/>
              <w:rPr>
                <w:sz w:val="20"/>
                <w:szCs w:val="20"/>
              </w:rPr>
            </w:pPr>
            <w:r w:rsidRPr="008A7555">
              <w:rPr>
                <w:sz w:val="20"/>
                <w:szCs w:val="20"/>
              </w:rPr>
              <w:t>Recommended</w:t>
            </w:r>
          </w:p>
        </w:tc>
      </w:tr>
      <w:tr w:rsidR="00DC2710" w14:paraId="3159C351" w14:textId="77777777" w:rsidTr="00777990">
        <w:trPr>
          <w:trHeight w:val="233"/>
        </w:trPr>
        <w:tc>
          <w:tcPr>
            <w:tcW w:w="4320" w:type="dxa"/>
            <w:tcBorders>
              <w:left w:val="single" w:sz="8" w:space="0" w:color="auto"/>
              <w:right w:val="single" w:sz="8" w:space="0" w:color="auto"/>
            </w:tcBorders>
            <w:shd w:val="clear" w:color="auto" w:fill="auto"/>
            <w:vAlign w:val="bottom"/>
          </w:tcPr>
          <w:p w14:paraId="0604D4AE" w14:textId="77777777" w:rsidR="00DC2710" w:rsidRPr="008A7555" w:rsidRDefault="00DC2710" w:rsidP="00777990">
            <w:pPr>
              <w:spacing w:line="0" w:lineRule="atLeast"/>
              <w:ind w:left="100"/>
              <w:rPr>
                <w:sz w:val="20"/>
                <w:szCs w:val="20"/>
              </w:rPr>
            </w:pPr>
            <w:r w:rsidRPr="008A7555">
              <w:rPr>
                <w:sz w:val="20"/>
                <w:szCs w:val="20"/>
              </w:rPr>
              <w:t>- Provides easy calculation of the outline of</w:t>
            </w:r>
          </w:p>
        </w:tc>
        <w:tc>
          <w:tcPr>
            <w:tcW w:w="4620" w:type="dxa"/>
            <w:tcBorders>
              <w:right w:val="single" w:sz="8" w:space="0" w:color="auto"/>
            </w:tcBorders>
            <w:shd w:val="clear" w:color="auto" w:fill="auto"/>
            <w:vAlign w:val="bottom"/>
          </w:tcPr>
          <w:p w14:paraId="025FD422" w14:textId="77777777" w:rsidR="00DC2710" w:rsidRPr="008A7555" w:rsidRDefault="00DC2710" w:rsidP="00777990">
            <w:pPr>
              <w:spacing w:line="0" w:lineRule="atLeast"/>
              <w:ind w:left="80"/>
              <w:rPr>
                <w:sz w:val="20"/>
                <w:szCs w:val="20"/>
              </w:rPr>
            </w:pPr>
            <w:r w:rsidRPr="008A7555">
              <w:rPr>
                <w:sz w:val="20"/>
                <w:szCs w:val="20"/>
              </w:rPr>
              <w:t>- Since this method divides variation into</w:t>
            </w:r>
          </w:p>
        </w:tc>
      </w:tr>
      <w:tr w:rsidR="00DC2710" w14:paraId="0FB2112E" w14:textId="77777777" w:rsidTr="00777990">
        <w:trPr>
          <w:trHeight w:val="229"/>
        </w:trPr>
        <w:tc>
          <w:tcPr>
            <w:tcW w:w="4320" w:type="dxa"/>
            <w:tcBorders>
              <w:left w:val="single" w:sz="8" w:space="0" w:color="auto"/>
              <w:right w:val="single" w:sz="8" w:space="0" w:color="auto"/>
            </w:tcBorders>
            <w:shd w:val="clear" w:color="auto" w:fill="auto"/>
            <w:vAlign w:val="bottom"/>
          </w:tcPr>
          <w:p w14:paraId="5BA6BF49" w14:textId="77777777" w:rsidR="00DC2710" w:rsidRPr="008A7555" w:rsidRDefault="00DC2710" w:rsidP="00777990">
            <w:pPr>
              <w:spacing w:line="229" w:lineRule="exact"/>
              <w:ind w:left="220"/>
              <w:rPr>
                <w:sz w:val="20"/>
                <w:szCs w:val="20"/>
              </w:rPr>
            </w:pPr>
            <w:r w:rsidRPr="008A7555">
              <w:rPr>
                <w:sz w:val="20"/>
                <w:szCs w:val="20"/>
              </w:rPr>
              <w:t>measurement system variation</w:t>
            </w:r>
          </w:p>
        </w:tc>
        <w:tc>
          <w:tcPr>
            <w:tcW w:w="4620" w:type="dxa"/>
            <w:tcBorders>
              <w:right w:val="single" w:sz="8" w:space="0" w:color="auto"/>
            </w:tcBorders>
            <w:shd w:val="clear" w:color="auto" w:fill="auto"/>
            <w:vAlign w:val="bottom"/>
          </w:tcPr>
          <w:p w14:paraId="27054197" w14:textId="77777777" w:rsidR="00DC2710" w:rsidRPr="008A7555" w:rsidRDefault="00DC2710" w:rsidP="00777990">
            <w:pPr>
              <w:spacing w:line="229" w:lineRule="exact"/>
              <w:ind w:left="220"/>
              <w:rPr>
                <w:sz w:val="20"/>
                <w:szCs w:val="20"/>
              </w:rPr>
            </w:pPr>
            <w:r w:rsidRPr="008A7555">
              <w:rPr>
                <w:sz w:val="20"/>
                <w:szCs w:val="20"/>
              </w:rPr>
              <w:t>repeatability and reproducibility, it is possible to</w:t>
            </w:r>
          </w:p>
        </w:tc>
      </w:tr>
      <w:tr w:rsidR="00DC2710" w14:paraId="07F18071" w14:textId="77777777" w:rsidTr="00777990">
        <w:trPr>
          <w:trHeight w:val="230"/>
        </w:trPr>
        <w:tc>
          <w:tcPr>
            <w:tcW w:w="4320" w:type="dxa"/>
            <w:tcBorders>
              <w:left w:val="single" w:sz="8" w:space="0" w:color="auto"/>
              <w:right w:val="single" w:sz="8" w:space="0" w:color="auto"/>
            </w:tcBorders>
            <w:shd w:val="clear" w:color="auto" w:fill="auto"/>
            <w:vAlign w:val="bottom"/>
          </w:tcPr>
          <w:p w14:paraId="3D49C496" w14:textId="77777777" w:rsidR="00DC2710" w:rsidRPr="008A7555" w:rsidRDefault="00DC2710" w:rsidP="00777990">
            <w:pPr>
              <w:spacing w:line="0" w:lineRule="atLeast"/>
              <w:ind w:left="100"/>
              <w:rPr>
                <w:sz w:val="20"/>
                <w:szCs w:val="20"/>
              </w:rPr>
            </w:pPr>
            <w:r w:rsidRPr="008A7555">
              <w:rPr>
                <w:sz w:val="20"/>
                <w:szCs w:val="20"/>
              </w:rPr>
              <w:t>- Since this method does not divide variation</w:t>
            </w:r>
          </w:p>
        </w:tc>
        <w:tc>
          <w:tcPr>
            <w:tcW w:w="4620" w:type="dxa"/>
            <w:tcBorders>
              <w:right w:val="single" w:sz="8" w:space="0" w:color="auto"/>
            </w:tcBorders>
            <w:shd w:val="clear" w:color="auto" w:fill="auto"/>
            <w:vAlign w:val="bottom"/>
          </w:tcPr>
          <w:p w14:paraId="52079525" w14:textId="77777777" w:rsidR="00DC2710" w:rsidRPr="008A7555" w:rsidRDefault="00DC2710" w:rsidP="00777990">
            <w:pPr>
              <w:spacing w:line="0" w:lineRule="atLeast"/>
              <w:ind w:left="220"/>
              <w:rPr>
                <w:sz w:val="20"/>
                <w:szCs w:val="20"/>
              </w:rPr>
            </w:pPr>
            <w:r w:rsidRPr="008A7555">
              <w:rPr>
                <w:sz w:val="20"/>
                <w:szCs w:val="20"/>
              </w:rPr>
              <w:t>determine which is the cause of the variation,</w:t>
            </w:r>
          </w:p>
        </w:tc>
      </w:tr>
      <w:tr w:rsidR="00DC2710" w14:paraId="3AE4AB31" w14:textId="77777777" w:rsidTr="00777990">
        <w:trPr>
          <w:trHeight w:val="230"/>
        </w:trPr>
        <w:tc>
          <w:tcPr>
            <w:tcW w:w="4320" w:type="dxa"/>
            <w:tcBorders>
              <w:left w:val="single" w:sz="8" w:space="0" w:color="auto"/>
              <w:right w:val="single" w:sz="8" w:space="0" w:color="auto"/>
            </w:tcBorders>
            <w:shd w:val="clear" w:color="auto" w:fill="auto"/>
            <w:vAlign w:val="bottom"/>
          </w:tcPr>
          <w:p w14:paraId="56D913EA" w14:textId="77777777" w:rsidR="00DC2710" w:rsidRPr="008A7555" w:rsidRDefault="00DC2710" w:rsidP="00777990">
            <w:pPr>
              <w:spacing w:line="0" w:lineRule="atLeast"/>
              <w:ind w:left="220"/>
              <w:rPr>
                <w:sz w:val="20"/>
                <w:szCs w:val="20"/>
              </w:rPr>
            </w:pPr>
            <w:r w:rsidRPr="008A7555">
              <w:rPr>
                <w:sz w:val="20"/>
                <w:szCs w:val="20"/>
              </w:rPr>
              <w:t>into repeatability and reproducibility, it is</w:t>
            </w:r>
          </w:p>
        </w:tc>
        <w:tc>
          <w:tcPr>
            <w:tcW w:w="4620" w:type="dxa"/>
            <w:tcBorders>
              <w:right w:val="single" w:sz="8" w:space="0" w:color="auto"/>
            </w:tcBorders>
            <w:shd w:val="clear" w:color="auto" w:fill="auto"/>
            <w:vAlign w:val="bottom"/>
          </w:tcPr>
          <w:p w14:paraId="60DDDFEF" w14:textId="77777777" w:rsidR="00DC2710" w:rsidRPr="008A7555" w:rsidRDefault="00DC2710" w:rsidP="00777990">
            <w:pPr>
              <w:spacing w:line="0" w:lineRule="atLeast"/>
              <w:ind w:left="220"/>
              <w:rPr>
                <w:sz w:val="20"/>
                <w:szCs w:val="20"/>
              </w:rPr>
            </w:pPr>
            <w:r w:rsidRPr="008A7555">
              <w:rPr>
                <w:sz w:val="20"/>
                <w:szCs w:val="20"/>
              </w:rPr>
              <w:t>measuring equipment or appraiser. Thus, this</w:t>
            </w:r>
          </w:p>
        </w:tc>
      </w:tr>
      <w:tr w:rsidR="00DC2710" w14:paraId="5299193A" w14:textId="77777777" w:rsidTr="00777990">
        <w:trPr>
          <w:trHeight w:val="230"/>
        </w:trPr>
        <w:tc>
          <w:tcPr>
            <w:tcW w:w="4320" w:type="dxa"/>
            <w:tcBorders>
              <w:left w:val="single" w:sz="8" w:space="0" w:color="auto"/>
              <w:right w:val="single" w:sz="8" w:space="0" w:color="auto"/>
            </w:tcBorders>
            <w:shd w:val="clear" w:color="auto" w:fill="auto"/>
            <w:vAlign w:val="bottom"/>
          </w:tcPr>
          <w:p w14:paraId="718848B2" w14:textId="77777777" w:rsidR="00DC2710" w:rsidRPr="008A7555" w:rsidRDefault="00DC2710" w:rsidP="00777990">
            <w:pPr>
              <w:spacing w:line="0" w:lineRule="atLeast"/>
              <w:ind w:left="220"/>
              <w:rPr>
                <w:sz w:val="20"/>
                <w:szCs w:val="20"/>
              </w:rPr>
            </w:pPr>
            <w:r w:rsidRPr="008A7555">
              <w:rPr>
                <w:sz w:val="20"/>
                <w:szCs w:val="20"/>
              </w:rPr>
              <w:t>impossible to determine which is the cause of</w:t>
            </w:r>
          </w:p>
        </w:tc>
        <w:tc>
          <w:tcPr>
            <w:tcW w:w="4620" w:type="dxa"/>
            <w:tcBorders>
              <w:right w:val="single" w:sz="8" w:space="0" w:color="auto"/>
            </w:tcBorders>
            <w:shd w:val="clear" w:color="auto" w:fill="auto"/>
            <w:vAlign w:val="bottom"/>
          </w:tcPr>
          <w:p w14:paraId="1459C2F6" w14:textId="77777777" w:rsidR="00DC2710" w:rsidRPr="008A7555" w:rsidRDefault="00DC2710" w:rsidP="00777990">
            <w:pPr>
              <w:spacing w:line="0" w:lineRule="atLeast"/>
              <w:ind w:left="220"/>
              <w:rPr>
                <w:sz w:val="20"/>
                <w:szCs w:val="20"/>
              </w:rPr>
            </w:pPr>
            <w:r w:rsidRPr="008A7555">
              <w:rPr>
                <w:sz w:val="20"/>
                <w:szCs w:val="20"/>
              </w:rPr>
              <w:t>method can facilitate efficient improvement</w:t>
            </w:r>
          </w:p>
        </w:tc>
      </w:tr>
      <w:tr w:rsidR="00DC2710" w14:paraId="0CE758C1" w14:textId="77777777" w:rsidTr="00777990">
        <w:trPr>
          <w:trHeight w:val="230"/>
        </w:trPr>
        <w:tc>
          <w:tcPr>
            <w:tcW w:w="4320" w:type="dxa"/>
            <w:tcBorders>
              <w:left w:val="single" w:sz="8" w:space="0" w:color="auto"/>
              <w:right w:val="single" w:sz="8" w:space="0" w:color="auto"/>
            </w:tcBorders>
            <w:shd w:val="clear" w:color="auto" w:fill="auto"/>
            <w:vAlign w:val="bottom"/>
          </w:tcPr>
          <w:p w14:paraId="5669B94F" w14:textId="77777777" w:rsidR="00DC2710" w:rsidRPr="008A7555" w:rsidRDefault="00DC2710" w:rsidP="00777990">
            <w:pPr>
              <w:spacing w:line="0" w:lineRule="atLeast"/>
              <w:ind w:left="220"/>
              <w:rPr>
                <w:sz w:val="20"/>
                <w:szCs w:val="20"/>
              </w:rPr>
            </w:pPr>
            <w:r w:rsidRPr="008A7555">
              <w:rPr>
                <w:sz w:val="20"/>
                <w:szCs w:val="20"/>
              </w:rPr>
              <w:t>the variation, measuring equipment or</w:t>
            </w:r>
          </w:p>
        </w:tc>
        <w:tc>
          <w:tcPr>
            <w:tcW w:w="4620" w:type="dxa"/>
            <w:tcBorders>
              <w:right w:val="single" w:sz="8" w:space="0" w:color="auto"/>
            </w:tcBorders>
            <w:shd w:val="clear" w:color="auto" w:fill="auto"/>
            <w:vAlign w:val="bottom"/>
          </w:tcPr>
          <w:p w14:paraId="30F6F37A" w14:textId="77777777" w:rsidR="00DC2710" w:rsidRPr="008A7555" w:rsidRDefault="00DC2710" w:rsidP="00777990">
            <w:pPr>
              <w:spacing w:line="0" w:lineRule="atLeast"/>
              <w:ind w:left="220"/>
              <w:rPr>
                <w:sz w:val="20"/>
                <w:szCs w:val="20"/>
              </w:rPr>
            </w:pPr>
            <w:r w:rsidRPr="008A7555">
              <w:rPr>
                <w:sz w:val="20"/>
                <w:szCs w:val="20"/>
              </w:rPr>
              <w:t>activity.</w:t>
            </w:r>
          </w:p>
        </w:tc>
      </w:tr>
      <w:tr w:rsidR="00DC2710" w14:paraId="275CB4FF" w14:textId="77777777" w:rsidTr="00777990">
        <w:trPr>
          <w:trHeight w:val="231"/>
        </w:trPr>
        <w:tc>
          <w:tcPr>
            <w:tcW w:w="4320" w:type="dxa"/>
            <w:tcBorders>
              <w:left w:val="single" w:sz="8" w:space="0" w:color="auto"/>
              <w:bottom w:val="single" w:sz="8" w:space="0" w:color="auto"/>
              <w:right w:val="single" w:sz="8" w:space="0" w:color="auto"/>
            </w:tcBorders>
            <w:shd w:val="clear" w:color="auto" w:fill="auto"/>
            <w:vAlign w:val="bottom"/>
          </w:tcPr>
          <w:p w14:paraId="224497E4" w14:textId="77777777" w:rsidR="00DC2710" w:rsidRPr="008A7555" w:rsidRDefault="00DC2710" w:rsidP="00777990">
            <w:pPr>
              <w:spacing w:line="228" w:lineRule="exact"/>
              <w:ind w:left="220"/>
              <w:rPr>
                <w:sz w:val="20"/>
                <w:szCs w:val="20"/>
              </w:rPr>
            </w:pPr>
            <w:r w:rsidRPr="008A7555">
              <w:rPr>
                <w:sz w:val="20"/>
                <w:szCs w:val="20"/>
              </w:rPr>
              <w:t>appraiser.</w:t>
            </w:r>
          </w:p>
        </w:tc>
        <w:tc>
          <w:tcPr>
            <w:tcW w:w="4620" w:type="dxa"/>
            <w:tcBorders>
              <w:bottom w:val="single" w:sz="8" w:space="0" w:color="auto"/>
              <w:right w:val="single" w:sz="8" w:space="0" w:color="auto"/>
            </w:tcBorders>
            <w:shd w:val="clear" w:color="auto" w:fill="auto"/>
            <w:vAlign w:val="bottom"/>
          </w:tcPr>
          <w:p w14:paraId="3C83CD03" w14:textId="77777777" w:rsidR="00DC2710" w:rsidRPr="008A7555" w:rsidRDefault="00DC2710" w:rsidP="00777990">
            <w:pPr>
              <w:spacing w:line="228" w:lineRule="exact"/>
              <w:ind w:left="80"/>
              <w:rPr>
                <w:sz w:val="20"/>
                <w:szCs w:val="20"/>
              </w:rPr>
            </w:pPr>
            <w:r w:rsidRPr="008A7555">
              <w:rPr>
                <w:sz w:val="20"/>
                <w:szCs w:val="20"/>
              </w:rPr>
              <w:t>- It takes long calculation time.</w:t>
            </w:r>
          </w:p>
        </w:tc>
      </w:tr>
    </w:tbl>
    <w:p w14:paraId="2A986A5D" w14:textId="249D0C15" w:rsidR="00DC2710" w:rsidRDefault="00DC2710" w:rsidP="00DC2710">
      <w:pPr>
        <w:spacing w:line="20" w:lineRule="exact"/>
        <w:rPr>
          <w:rFonts w:ascii="Times New Roman" w:eastAsia="Times New Roman" w:hAnsi="Times New Roman"/>
        </w:rPr>
      </w:pPr>
      <w:r>
        <w:rPr>
          <w:noProof/>
        </w:rPr>
        <w:drawing>
          <wp:anchor distT="0" distB="0" distL="114300" distR="114300" simplePos="0" relativeHeight="252065792" behindDoc="1" locked="0" layoutInCell="1" allowOverlap="1" wp14:anchorId="48D8D197" wp14:editId="026D5878">
            <wp:simplePos x="0" y="0"/>
            <wp:positionH relativeFrom="column">
              <wp:posOffset>509270</wp:posOffset>
            </wp:positionH>
            <wp:positionV relativeFrom="paragraph">
              <wp:posOffset>-1034415</wp:posOffset>
            </wp:positionV>
            <wp:extent cx="5671820" cy="6350"/>
            <wp:effectExtent l="0" t="0" r="0" b="0"/>
            <wp:wrapNone/>
            <wp:docPr id="14239973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671820" cy="6350"/>
                    </a:xfrm>
                    <a:prstGeom prst="rect">
                      <a:avLst/>
                    </a:prstGeom>
                    <a:noFill/>
                  </pic:spPr>
                </pic:pic>
              </a:graphicData>
            </a:graphic>
            <wp14:sizeRelH relativeFrom="page">
              <wp14:pctWidth>0</wp14:pctWidth>
            </wp14:sizeRelH>
            <wp14:sizeRelV relativeFrom="page">
              <wp14:pctHeight>0</wp14:pctHeight>
            </wp14:sizeRelV>
          </wp:anchor>
        </w:drawing>
      </w:r>
    </w:p>
    <w:p w14:paraId="776A3B6C" w14:textId="77777777" w:rsidR="00DC2710" w:rsidRDefault="00DC2710" w:rsidP="00DC2710">
      <w:pPr>
        <w:spacing w:line="209" w:lineRule="exact"/>
        <w:rPr>
          <w:rFonts w:ascii="Times New Roman" w:eastAsia="Times New Roman" w:hAnsi="Times New Roman"/>
        </w:rPr>
      </w:pPr>
    </w:p>
    <w:p w14:paraId="4176869C" w14:textId="77777777" w:rsidR="00DC2710" w:rsidRDefault="00DC2710" w:rsidP="00DC2710">
      <w:pPr>
        <w:spacing w:line="0" w:lineRule="atLeast"/>
        <w:ind w:left="160"/>
        <w:rPr>
          <w:b/>
        </w:rPr>
      </w:pPr>
      <w:proofErr w:type="gramStart"/>
      <w:r>
        <w:rPr>
          <w:b/>
        </w:rPr>
        <w:t>4.6.3  Range</w:t>
      </w:r>
      <w:proofErr w:type="gramEnd"/>
      <w:r>
        <w:rPr>
          <w:b/>
        </w:rPr>
        <w:t xml:space="preserve"> method (Short method)</w:t>
      </w:r>
    </w:p>
    <w:p w14:paraId="7B16E98E" w14:textId="77777777" w:rsidR="00DC2710" w:rsidRDefault="00DC2710" w:rsidP="00DC2710">
      <w:pPr>
        <w:spacing w:line="176" w:lineRule="exact"/>
        <w:rPr>
          <w:rFonts w:ascii="Times New Roman" w:eastAsia="Times New Roman" w:hAnsi="Times New Roman"/>
        </w:rPr>
      </w:pPr>
    </w:p>
    <w:p w14:paraId="390AF974" w14:textId="77777777" w:rsidR="00DC2710" w:rsidRPr="00571EB0" w:rsidRDefault="00DC2710" w:rsidP="00DC2710">
      <w:pPr>
        <w:spacing w:line="0" w:lineRule="atLeast"/>
        <w:ind w:left="340"/>
        <w:rPr>
          <w:sz w:val="20"/>
          <w:szCs w:val="20"/>
        </w:rPr>
      </w:pPr>
      <w:r>
        <w:t xml:space="preserve">(1)  </w:t>
      </w:r>
      <w:r w:rsidRPr="00571EB0">
        <w:rPr>
          <w:sz w:val="20"/>
          <w:szCs w:val="20"/>
        </w:rPr>
        <w:t>In this method, two appraisers measure five samples one time each.</w:t>
      </w:r>
    </w:p>
    <w:p w14:paraId="75109D32" w14:textId="77777777" w:rsidR="00DC2710" w:rsidRPr="00571EB0" w:rsidRDefault="00DC2710" w:rsidP="00DC2710">
      <w:pPr>
        <w:spacing w:line="66" w:lineRule="exact"/>
        <w:rPr>
          <w:rFonts w:ascii="Times New Roman" w:eastAsia="Times New Roman" w:hAnsi="Times New Roman"/>
          <w:sz w:val="20"/>
          <w:szCs w:val="20"/>
        </w:rPr>
      </w:pPr>
    </w:p>
    <w:p w14:paraId="0105C29E" w14:textId="6650C6FB" w:rsidR="0028086D" w:rsidRPr="00571EB0" w:rsidRDefault="00DC2710" w:rsidP="0028086D">
      <w:pPr>
        <w:spacing w:line="277" w:lineRule="auto"/>
        <w:ind w:left="560" w:right="880"/>
        <w:rPr>
          <w:sz w:val="20"/>
          <w:szCs w:val="20"/>
        </w:rPr>
      </w:pPr>
      <w:r w:rsidRPr="00571EB0">
        <w:rPr>
          <w:sz w:val="20"/>
          <w:szCs w:val="20"/>
        </w:rPr>
        <w:t>Example) Standard deviation = 0.0777 (calculated in ordinary calculation method for σ beforehand), Tolerance = 0.60</w:t>
      </w: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2412"/>
        <w:gridCol w:w="2412"/>
        <w:gridCol w:w="2412"/>
      </w:tblGrid>
      <w:tr w:rsidR="0028086D" w14:paraId="6B4905DA" w14:textId="77777777" w:rsidTr="00777990">
        <w:trPr>
          <w:trHeight w:val="230"/>
        </w:trPr>
        <w:tc>
          <w:tcPr>
            <w:tcW w:w="1051" w:type="dxa"/>
            <w:vMerge w:val="restart"/>
          </w:tcPr>
          <w:p w14:paraId="37D2A848" w14:textId="77777777" w:rsidR="0028086D" w:rsidRDefault="0028086D" w:rsidP="00777990">
            <w:pPr>
              <w:pStyle w:val="TableParagraph"/>
              <w:spacing w:before="4"/>
              <w:rPr>
                <w:sz w:val="17"/>
              </w:rPr>
            </w:pPr>
          </w:p>
          <w:p w14:paraId="278EAF72" w14:textId="77777777" w:rsidR="0028086D" w:rsidRDefault="0028086D" w:rsidP="00777990">
            <w:pPr>
              <w:pStyle w:val="TableParagraph"/>
              <w:ind w:left="340"/>
              <w:rPr>
                <w:sz w:val="20"/>
              </w:rPr>
            </w:pPr>
            <w:r>
              <w:rPr>
                <w:sz w:val="20"/>
              </w:rPr>
              <w:t>Part</w:t>
            </w:r>
          </w:p>
        </w:tc>
        <w:tc>
          <w:tcPr>
            <w:tcW w:w="4824" w:type="dxa"/>
            <w:gridSpan w:val="2"/>
          </w:tcPr>
          <w:p w14:paraId="27ED615D" w14:textId="77777777" w:rsidR="0028086D" w:rsidRDefault="0028086D" w:rsidP="00777990">
            <w:pPr>
              <w:pStyle w:val="TableParagraph"/>
              <w:spacing w:line="200" w:lineRule="exact"/>
              <w:ind w:left="1679" w:right="1673"/>
              <w:jc w:val="center"/>
              <w:rPr>
                <w:sz w:val="20"/>
              </w:rPr>
            </w:pPr>
            <w:r>
              <w:rPr>
                <w:sz w:val="20"/>
              </w:rPr>
              <w:t>Measured</w:t>
            </w:r>
            <w:r>
              <w:rPr>
                <w:spacing w:val="-3"/>
                <w:sz w:val="20"/>
              </w:rPr>
              <w:t xml:space="preserve"> </w:t>
            </w:r>
            <w:r>
              <w:rPr>
                <w:sz w:val="20"/>
              </w:rPr>
              <w:t>value</w:t>
            </w:r>
          </w:p>
        </w:tc>
        <w:tc>
          <w:tcPr>
            <w:tcW w:w="2412" w:type="dxa"/>
            <w:vMerge w:val="restart"/>
          </w:tcPr>
          <w:p w14:paraId="58BCE20F" w14:textId="77777777" w:rsidR="0028086D" w:rsidRDefault="0028086D" w:rsidP="00777990">
            <w:pPr>
              <w:pStyle w:val="TableParagraph"/>
              <w:spacing w:line="200" w:lineRule="exact"/>
              <w:ind w:left="202" w:right="189"/>
              <w:jc w:val="center"/>
              <w:rPr>
                <w:sz w:val="20"/>
              </w:rPr>
            </w:pPr>
            <w:r>
              <w:rPr>
                <w:sz w:val="20"/>
              </w:rPr>
              <w:t>Range</w:t>
            </w:r>
          </w:p>
          <w:p w14:paraId="613938E8" w14:textId="77777777" w:rsidR="0028086D" w:rsidRDefault="0028086D" w:rsidP="00777990">
            <w:pPr>
              <w:pStyle w:val="TableParagraph"/>
              <w:ind w:left="202" w:right="189"/>
              <w:jc w:val="center"/>
              <w:rPr>
                <w:sz w:val="20"/>
              </w:rPr>
            </w:pPr>
            <w:r>
              <w:rPr>
                <w:sz w:val="20"/>
              </w:rPr>
              <w:t>(difference</w:t>
            </w:r>
            <w:r>
              <w:rPr>
                <w:spacing w:val="-10"/>
                <w:sz w:val="20"/>
              </w:rPr>
              <w:t xml:space="preserve"> </w:t>
            </w:r>
            <w:r>
              <w:rPr>
                <w:sz w:val="20"/>
              </w:rPr>
              <w:t>calculation)</w:t>
            </w:r>
            <w:r>
              <w:rPr>
                <w:spacing w:val="-53"/>
                <w:sz w:val="20"/>
              </w:rPr>
              <w:t xml:space="preserve"> </w:t>
            </w:r>
            <w:r>
              <w:rPr>
                <w:sz w:val="20"/>
              </w:rPr>
              <w:t>R</w:t>
            </w:r>
            <w:r>
              <w:rPr>
                <w:spacing w:val="-2"/>
                <w:sz w:val="20"/>
              </w:rPr>
              <w:t xml:space="preserve"> </w:t>
            </w:r>
            <w:r>
              <w:rPr>
                <w:sz w:val="20"/>
              </w:rPr>
              <w:t>= l</w:t>
            </w:r>
            <w:r>
              <w:rPr>
                <w:spacing w:val="-2"/>
                <w:sz w:val="20"/>
              </w:rPr>
              <w:t xml:space="preserve"> </w:t>
            </w:r>
            <w:r>
              <w:rPr>
                <w:sz w:val="20"/>
              </w:rPr>
              <w:t>A</w:t>
            </w:r>
            <w:r>
              <w:rPr>
                <w:spacing w:val="1"/>
                <w:sz w:val="20"/>
              </w:rPr>
              <w:t xml:space="preserve"> </w:t>
            </w:r>
            <w:r>
              <w:rPr>
                <w:sz w:val="20"/>
              </w:rPr>
              <w:t>–</w:t>
            </w:r>
            <w:r>
              <w:rPr>
                <w:spacing w:val="1"/>
                <w:sz w:val="20"/>
              </w:rPr>
              <w:t xml:space="preserve"> </w:t>
            </w:r>
            <w:r>
              <w:rPr>
                <w:sz w:val="20"/>
              </w:rPr>
              <w:t>B</w:t>
            </w:r>
            <w:r>
              <w:rPr>
                <w:spacing w:val="-2"/>
                <w:sz w:val="20"/>
              </w:rPr>
              <w:t xml:space="preserve"> </w:t>
            </w:r>
            <w:r>
              <w:rPr>
                <w:sz w:val="20"/>
              </w:rPr>
              <w:t>l</w:t>
            </w:r>
          </w:p>
        </w:tc>
      </w:tr>
      <w:tr w:rsidR="0028086D" w14:paraId="3EE1E019" w14:textId="77777777" w:rsidTr="00777990">
        <w:trPr>
          <w:trHeight w:val="451"/>
        </w:trPr>
        <w:tc>
          <w:tcPr>
            <w:tcW w:w="1051" w:type="dxa"/>
            <w:vMerge/>
            <w:tcBorders>
              <w:top w:val="nil"/>
            </w:tcBorders>
          </w:tcPr>
          <w:p w14:paraId="6B7279C6" w14:textId="77777777" w:rsidR="0028086D" w:rsidRDefault="0028086D" w:rsidP="00777990">
            <w:pPr>
              <w:rPr>
                <w:sz w:val="2"/>
                <w:szCs w:val="2"/>
              </w:rPr>
            </w:pPr>
          </w:p>
        </w:tc>
        <w:tc>
          <w:tcPr>
            <w:tcW w:w="2412" w:type="dxa"/>
          </w:tcPr>
          <w:p w14:paraId="21B68B41" w14:textId="77777777" w:rsidR="0028086D" w:rsidRDefault="0028086D" w:rsidP="00777990">
            <w:pPr>
              <w:pStyle w:val="TableParagraph"/>
              <w:spacing w:line="200" w:lineRule="exact"/>
              <w:ind w:left="192" w:right="189"/>
              <w:jc w:val="center"/>
              <w:rPr>
                <w:sz w:val="20"/>
              </w:rPr>
            </w:pPr>
            <w:r>
              <w:rPr>
                <w:sz w:val="20"/>
              </w:rPr>
              <w:t>Appraiser</w:t>
            </w:r>
            <w:r>
              <w:rPr>
                <w:spacing w:val="-4"/>
                <w:sz w:val="20"/>
              </w:rPr>
              <w:t xml:space="preserve"> </w:t>
            </w:r>
            <w:r>
              <w:rPr>
                <w:sz w:val="20"/>
              </w:rPr>
              <w:t>A</w:t>
            </w:r>
          </w:p>
        </w:tc>
        <w:tc>
          <w:tcPr>
            <w:tcW w:w="2412" w:type="dxa"/>
          </w:tcPr>
          <w:p w14:paraId="73090CDC" w14:textId="77777777" w:rsidR="0028086D" w:rsidRDefault="0028086D" w:rsidP="00777990">
            <w:pPr>
              <w:pStyle w:val="TableParagraph"/>
              <w:spacing w:line="200" w:lineRule="exact"/>
              <w:ind w:left="193" w:right="189"/>
              <w:jc w:val="center"/>
              <w:rPr>
                <w:sz w:val="20"/>
              </w:rPr>
            </w:pPr>
            <w:r>
              <w:rPr>
                <w:sz w:val="20"/>
              </w:rPr>
              <w:t>Appraiser</w:t>
            </w:r>
            <w:r>
              <w:rPr>
                <w:spacing w:val="-4"/>
                <w:sz w:val="20"/>
              </w:rPr>
              <w:t xml:space="preserve"> </w:t>
            </w:r>
            <w:r>
              <w:rPr>
                <w:sz w:val="20"/>
              </w:rPr>
              <w:t>B</w:t>
            </w:r>
          </w:p>
        </w:tc>
        <w:tc>
          <w:tcPr>
            <w:tcW w:w="2412" w:type="dxa"/>
            <w:vMerge/>
            <w:tcBorders>
              <w:top w:val="nil"/>
            </w:tcBorders>
          </w:tcPr>
          <w:p w14:paraId="3D3F425E" w14:textId="77777777" w:rsidR="0028086D" w:rsidRDefault="0028086D" w:rsidP="00777990">
            <w:pPr>
              <w:rPr>
                <w:sz w:val="2"/>
                <w:szCs w:val="2"/>
              </w:rPr>
            </w:pPr>
          </w:p>
        </w:tc>
      </w:tr>
      <w:tr w:rsidR="0028086D" w14:paraId="5CD94A77" w14:textId="77777777" w:rsidTr="00777990">
        <w:trPr>
          <w:trHeight w:val="229"/>
        </w:trPr>
        <w:tc>
          <w:tcPr>
            <w:tcW w:w="1051" w:type="dxa"/>
            <w:tcBorders>
              <w:bottom w:val="dotted" w:sz="4" w:space="0" w:color="000000"/>
            </w:tcBorders>
          </w:tcPr>
          <w:p w14:paraId="7A5EF1A6" w14:textId="77777777" w:rsidR="0028086D" w:rsidRDefault="0028086D" w:rsidP="00777990">
            <w:pPr>
              <w:pStyle w:val="TableParagraph"/>
              <w:spacing w:line="200" w:lineRule="exact"/>
              <w:ind w:right="460"/>
              <w:jc w:val="right"/>
              <w:rPr>
                <w:sz w:val="20"/>
              </w:rPr>
            </w:pPr>
            <w:r>
              <w:rPr>
                <w:w w:val="99"/>
                <w:sz w:val="20"/>
              </w:rPr>
              <w:t>1</w:t>
            </w:r>
          </w:p>
        </w:tc>
        <w:tc>
          <w:tcPr>
            <w:tcW w:w="2412" w:type="dxa"/>
            <w:tcBorders>
              <w:bottom w:val="dotted" w:sz="4" w:space="0" w:color="000000"/>
            </w:tcBorders>
          </w:tcPr>
          <w:p w14:paraId="276973F4" w14:textId="77777777" w:rsidR="0028086D" w:rsidRDefault="0028086D" w:rsidP="00777990">
            <w:pPr>
              <w:pStyle w:val="TableParagraph"/>
              <w:spacing w:line="200" w:lineRule="exact"/>
              <w:ind w:left="190" w:right="189"/>
              <w:jc w:val="center"/>
              <w:rPr>
                <w:sz w:val="20"/>
              </w:rPr>
            </w:pPr>
            <w:r>
              <w:rPr>
                <w:sz w:val="20"/>
              </w:rPr>
              <w:t>0.85</w:t>
            </w:r>
          </w:p>
        </w:tc>
        <w:tc>
          <w:tcPr>
            <w:tcW w:w="2412" w:type="dxa"/>
            <w:tcBorders>
              <w:bottom w:val="dotted" w:sz="4" w:space="0" w:color="000000"/>
            </w:tcBorders>
          </w:tcPr>
          <w:p w14:paraId="13921ADB" w14:textId="77777777" w:rsidR="0028086D" w:rsidRDefault="0028086D" w:rsidP="00777990">
            <w:pPr>
              <w:pStyle w:val="TableParagraph"/>
              <w:spacing w:line="200" w:lineRule="exact"/>
              <w:ind w:left="195" w:right="189"/>
              <w:jc w:val="center"/>
              <w:rPr>
                <w:sz w:val="20"/>
              </w:rPr>
            </w:pPr>
            <w:r>
              <w:rPr>
                <w:sz w:val="20"/>
              </w:rPr>
              <w:t>0.80</w:t>
            </w:r>
          </w:p>
        </w:tc>
        <w:tc>
          <w:tcPr>
            <w:tcW w:w="2412" w:type="dxa"/>
            <w:tcBorders>
              <w:bottom w:val="dotted" w:sz="4" w:space="0" w:color="000000"/>
            </w:tcBorders>
          </w:tcPr>
          <w:p w14:paraId="671CF469" w14:textId="77777777" w:rsidR="0028086D" w:rsidRDefault="0028086D" w:rsidP="00777990">
            <w:pPr>
              <w:pStyle w:val="TableParagraph"/>
              <w:spacing w:line="200" w:lineRule="exact"/>
              <w:ind w:left="201" w:right="189"/>
              <w:jc w:val="center"/>
              <w:rPr>
                <w:sz w:val="20"/>
              </w:rPr>
            </w:pPr>
            <w:r>
              <w:rPr>
                <w:sz w:val="20"/>
              </w:rPr>
              <w:t>0.05</w:t>
            </w:r>
          </w:p>
        </w:tc>
      </w:tr>
      <w:tr w:rsidR="0028086D" w14:paraId="763532B7" w14:textId="77777777" w:rsidTr="00777990">
        <w:trPr>
          <w:trHeight w:val="230"/>
        </w:trPr>
        <w:tc>
          <w:tcPr>
            <w:tcW w:w="1051" w:type="dxa"/>
            <w:tcBorders>
              <w:top w:val="dotted" w:sz="4" w:space="0" w:color="000000"/>
              <w:bottom w:val="dotted" w:sz="4" w:space="0" w:color="000000"/>
            </w:tcBorders>
          </w:tcPr>
          <w:p w14:paraId="170AADC5" w14:textId="77777777" w:rsidR="0028086D" w:rsidRDefault="0028086D" w:rsidP="00777990">
            <w:pPr>
              <w:pStyle w:val="TableParagraph"/>
              <w:spacing w:line="200" w:lineRule="exact"/>
              <w:ind w:right="460"/>
              <w:jc w:val="right"/>
              <w:rPr>
                <w:sz w:val="20"/>
              </w:rPr>
            </w:pPr>
            <w:r>
              <w:rPr>
                <w:w w:val="99"/>
                <w:sz w:val="20"/>
              </w:rPr>
              <w:t>2</w:t>
            </w:r>
          </w:p>
        </w:tc>
        <w:tc>
          <w:tcPr>
            <w:tcW w:w="2412" w:type="dxa"/>
            <w:tcBorders>
              <w:top w:val="dotted" w:sz="4" w:space="0" w:color="000000"/>
              <w:bottom w:val="dotted" w:sz="4" w:space="0" w:color="000000"/>
            </w:tcBorders>
          </w:tcPr>
          <w:p w14:paraId="0FB91FAF" w14:textId="77777777" w:rsidR="0028086D" w:rsidRDefault="0028086D" w:rsidP="00777990">
            <w:pPr>
              <w:pStyle w:val="TableParagraph"/>
              <w:spacing w:line="200" w:lineRule="exact"/>
              <w:ind w:left="190" w:right="189"/>
              <w:jc w:val="center"/>
              <w:rPr>
                <w:sz w:val="20"/>
              </w:rPr>
            </w:pPr>
            <w:r>
              <w:rPr>
                <w:sz w:val="20"/>
              </w:rPr>
              <w:t>0.75</w:t>
            </w:r>
          </w:p>
        </w:tc>
        <w:tc>
          <w:tcPr>
            <w:tcW w:w="2412" w:type="dxa"/>
            <w:tcBorders>
              <w:top w:val="dotted" w:sz="4" w:space="0" w:color="000000"/>
              <w:bottom w:val="dotted" w:sz="4" w:space="0" w:color="000000"/>
            </w:tcBorders>
          </w:tcPr>
          <w:p w14:paraId="4C012A21" w14:textId="77777777" w:rsidR="0028086D" w:rsidRDefault="0028086D" w:rsidP="00777990">
            <w:pPr>
              <w:pStyle w:val="TableParagraph"/>
              <w:spacing w:line="200" w:lineRule="exact"/>
              <w:ind w:left="195" w:right="189"/>
              <w:jc w:val="center"/>
              <w:rPr>
                <w:sz w:val="20"/>
              </w:rPr>
            </w:pPr>
            <w:r>
              <w:rPr>
                <w:sz w:val="20"/>
              </w:rPr>
              <w:t>0.70</w:t>
            </w:r>
          </w:p>
        </w:tc>
        <w:tc>
          <w:tcPr>
            <w:tcW w:w="2412" w:type="dxa"/>
            <w:tcBorders>
              <w:top w:val="dotted" w:sz="4" w:space="0" w:color="000000"/>
              <w:bottom w:val="dotted" w:sz="4" w:space="0" w:color="000000"/>
            </w:tcBorders>
          </w:tcPr>
          <w:p w14:paraId="63BA1E9C" w14:textId="77777777" w:rsidR="0028086D" w:rsidRDefault="0028086D" w:rsidP="00777990">
            <w:pPr>
              <w:pStyle w:val="TableParagraph"/>
              <w:spacing w:line="200" w:lineRule="exact"/>
              <w:ind w:left="201" w:right="189"/>
              <w:jc w:val="center"/>
              <w:rPr>
                <w:sz w:val="20"/>
              </w:rPr>
            </w:pPr>
            <w:r>
              <w:rPr>
                <w:sz w:val="20"/>
              </w:rPr>
              <w:t>0.05</w:t>
            </w:r>
          </w:p>
        </w:tc>
      </w:tr>
      <w:tr w:rsidR="0028086D" w14:paraId="57197EA4" w14:textId="77777777" w:rsidTr="00777990">
        <w:trPr>
          <w:trHeight w:val="230"/>
        </w:trPr>
        <w:tc>
          <w:tcPr>
            <w:tcW w:w="1051" w:type="dxa"/>
            <w:tcBorders>
              <w:top w:val="dotted" w:sz="4" w:space="0" w:color="000000"/>
              <w:bottom w:val="dotted" w:sz="4" w:space="0" w:color="000000"/>
            </w:tcBorders>
          </w:tcPr>
          <w:p w14:paraId="71E793D5" w14:textId="77777777" w:rsidR="0028086D" w:rsidRDefault="0028086D" w:rsidP="00777990">
            <w:pPr>
              <w:pStyle w:val="TableParagraph"/>
              <w:spacing w:line="200" w:lineRule="exact"/>
              <w:ind w:right="460"/>
              <w:jc w:val="right"/>
              <w:rPr>
                <w:sz w:val="20"/>
              </w:rPr>
            </w:pPr>
            <w:r>
              <w:rPr>
                <w:w w:val="99"/>
                <w:sz w:val="20"/>
              </w:rPr>
              <w:t>3</w:t>
            </w:r>
          </w:p>
        </w:tc>
        <w:tc>
          <w:tcPr>
            <w:tcW w:w="2412" w:type="dxa"/>
            <w:tcBorders>
              <w:top w:val="dotted" w:sz="4" w:space="0" w:color="000000"/>
              <w:bottom w:val="dotted" w:sz="4" w:space="0" w:color="000000"/>
            </w:tcBorders>
          </w:tcPr>
          <w:p w14:paraId="5C1F4E3C" w14:textId="77777777" w:rsidR="0028086D" w:rsidRDefault="0028086D" w:rsidP="00777990">
            <w:pPr>
              <w:pStyle w:val="TableParagraph"/>
              <w:spacing w:line="200" w:lineRule="exact"/>
              <w:ind w:left="190" w:right="189"/>
              <w:jc w:val="center"/>
              <w:rPr>
                <w:sz w:val="20"/>
              </w:rPr>
            </w:pPr>
            <w:r>
              <w:rPr>
                <w:sz w:val="20"/>
              </w:rPr>
              <w:t>1.00</w:t>
            </w:r>
          </w:p>
        </w:tc>
        <w:tc>
          <w:tcPr>
            <w:tcW w:w="2412" w:type="dxa"/>
            <w:tcBorders>
              <w:top w:val="dotted" w:sz="4" w:space="0" w:color="000000"/>
              <w:bottom w:val="dotted" w:sz="4" w:space="0" w:color="000000"/>
            </w:tcBorders>
          </w:tcPr>
          <w:p w14:paraId="38093761" w14:textId="77777777" w:rsidR="0028086D" w:rsidRDefault="0028086D" w:rsidP="00777990">
            <w:pPr>
              <w:pStyle w:val="TableParagraph"/>
              <w:spacing w:line="200" w:lineRule="exact"/>
              <w:ind w:left="195" w:right="189"/>
              <w:jc w:val="center"/>
              <w:rPr>
                <w:sz w:val="20"/>
              </w:rPr>
            </w:pPr>
            <w:r>
              <w:rPr>
                <w:sz w:val="20"/>
              </w:rPr>
              <w:t>0.95</w:t>
            </w:r>
          </w:p>
        </w:tc>
        <w:tc>
          <w:tcPr>
            <w:tcW w:w="2412" w:type="dxa"/>
            <w:tcBorders>
              <w:top w:val="dotted" w:sz="4" w:space="0" w:color="000000"/>
              <w:bottom w:val="dotted" w:sz="4" w:space="0" w:color="000000"/>
            </w:tcBorders>
          </w:tcPr>
          <w:p w14:paraId="549E4713" w14:textId="77777777" w:rsidR="0028086D" w:rsidRDefault="0028086D" w:rsidP="00777990">
            <w:pPr>
              <w:pStyle w:val="TableParagraph"/>
              <w:spacing w:line="200" w:lineRule="exact"/>
              <w:ind w:left="201" w:right="189"/>
              <w:jc w:val="center"/>
              <w:rPr>
                <w:sz w:val="20"/>
              </w:rPr>
            </w:pPr>
            <w:r>
              <w:rPr>
                <w:sz w:val="20"/>
              </w:rPr>
              <w:t>0.05</w:t>
            </w:r>
          </w:p>
        </w:tc>
      </w:tr>
      <w:tr w:rsidR="0028086D" w14:paraId="523C08C8" w14:textId="77777777" w:rsidTr="00777990">
        <w:trPr>
          <w:trHeight w:val="230"/>
        </w:trPr>
        <w:tc>
          <w:tcPr>
            <w:tcW w:w="1051" w:type="dxa"/>
            <w:tcBorders>
              <w:top w:val="dotted" w:sz="4" w:space="0" w:color="000000"/>
              <w:bottom w:val="dotted" w:sz="4" w:space="0" w:color="000000"/>
            </w:tcBorders>
          </w:tcPr>
          <w:p w14:paraId="081C3226" w14:textId="77777777" w:rsidR="0028086D" w:rsidRDefault="0028086D" w:rsidP="00777990">
            <w:pPr>
              <w:pStyle w:val="TableParagraph"/>
              <w:spacing w:line="200" w:lineRule="exact"/>
              <w:ind w:right="460"/>
              <w:jc w:val="right"/>
              <w:rPr>
                <w:sz w:val="20"/>
              </w:rPr>
            </w:pPr>
            <w:r>
              <w:rPr>
                <w:w w:val="99"/>
                <w:sz w:val="20"/>
              </w:rPr>
              <w:t>4</w:t>
            </w:r>
          </w:p>
        </w:tc>
        <w:tc>
          <w:tcPr>
            <w:tcW w:w="2412" w:type="dxa"/>
            <w:tcBorders>
              <w:top w:val="dotted" w:sz="4" w:space="0" w:color="000000"/>
              <w:bottom w:val="dotted" w:sz="4" w:space="0" w:color="000000"/>
            </w:tcBorders>
          </w:tcPr>
          <w:p w14:paraId="3CBC83BE" w14:textId="77777777" w:rsidR="0028086D" w:rsidRDefault="0028086D" w:rsidP="00777990">
            <w:pPr>
              <w:pStyle w:val="TableParagraph"/>
              <w:spacing w:line="200" w:lineRule="exact"/>
              <w:ind w:left="190" w:right="189"/>
              <w:jc w:val="center"/>
              <w:rPr>
                <w:sz w:val="20"/>
              </w:rPr>
            </w:pPr>
            <w:r>
              <w:rPr>
                <w:sz w:val="20"/>
              </w:rPr>
              <w:t>0.45</w:t>
            </w:r>
          </w:p>
        </w:tc>
        <w:tc>
          <w:tcPr>
            <w:tcW w:w="2412" w:type="dxa"/>
            <w:tcBorders>
              <w:top w:val="dotted" w:sz="4" w:space="0" w:color="000000"/>
              <w:bottom w:val="dotted" w:sz="4" w:space="0" w:color="000000"/>
            </w:tcBorders>
          </w:tcPr>
          <w:p w14:paraId="2716E2BF" w14:textId="77777777" w:rsidR="0028086D" w:rsidRDefault="0028086D" w:rsidP="00777990">
            <w:pPr>
              <w:pStyle w:val="TableParagraph"/>
              <w:spacing w:line="200" w:lineRule="exact"/>
              <w:ind w:left="195" w:right="189"/>
              <w:jc w:val="center"/>
              <w:rPr>
                <w:sz w:val="20"/>
              </w:rPr>
            </w:pPr>
            <w:r>
              <w:rPr>
                <w:sz w:val="20"/>
              </w:rPr>
              <w:t>0.55</w:t>
            </w:r>
          </w:p>
        </w:tc>
        <w:tc>
          <w:tcPr>
            <w:tcW w:w="2412" w:type="dxa"/>
            <w:tcBorders>
              <w:top w:val="dotted" w:sz="4" w:space="0" w:color="000000"/>
              <w:bottom w:val="dotted" w:sz="4" w:space="0" w:color="000000"/>
            </w:tcBorders>
          </w:tcPr>
          <w:p w14:paraId="3405813E" w14:textId="77777777" w:rsidR="0028086D" w:rsidRDefault="0028086D" w:rsidP="00777990">
            <w:pPr>
              <w:pStyle w:val="TableParagraph"/>
              <w:spacing w:line="200" w:lineRule="exact"/>
              <w:ind w:left="201" w:right="189"/>
              <w:jc w:val="center"/>
              <w:rPr>
                <w:sz w:val="20"/>
              </w:rPr>
            </w:pPr>
            <w:r>
              <w:rPr>
                <w:sz w:val="20"/>
              </w:rPr>
              <w:t>0.10</w:t>
            </w:r>
          </w:p>
        </w:tc>
      </w:tr>
      <w:tr w:rsidR="0028086D" w14:paraId="19AB63D8" w14:textId="77777777" w:rsidTr="00777990">
        <w:trPr>
          <w:trHeight w:val="230"/>
        </w:trPr>
        <w:tc>
          <w:tcPr>
            <w:tcW w:w="1051" w:type="dxa"/>
            <w:tcBorders>
              <w:top w:val="dotted" w:sz="4" w:space="0" w:color="000000"/>
            </w:tcBorders>
          </w:tcPr>
          <w:p w14:paraId="6429B1A7" w14:textId="77777777" w:rsidR="0028086D" w:rsidRDefault="0028086D" w:rsidP="00777990">
            <w:pPr>
              <w:pStyle w:val="TableParagraph"/>
              <w:spacing w:line="200" w:lineRule="exact"/>
              <w:ind w:right="460"/>
              <w:jc w:val="right"/>
              <w:rPr>
                <w:sz w:val="20"/>
              </w:rPr>
            </w:pPr>
            <w:r>
              <w:rPr>
                <w:w w:val="99"/>
                <w:sz w:val="20"/>
              </w:rPr>
              <w:t>5</w:t>
            </w:r>
          </w:p>
        </w:tc>
        <w:tc>
          <w:tcPr>
            <w:tcW w:w="2412" w:type="dxa"/>
            <w:tcBorders>
              <w:top w:val="dotted" w:sz="4" w:space="0" w:color="000000"/>
            </w:tcBorders>
          </w:tcPr>
          <w:p w14:paraId="2E913B12" w14:textId="77777777" w:rsidR="0028086D" w:rsidRDefault="0028086D" w:rsidP="00777990">
            <w:pPr>
              <w:pStyle w:val="TableParagraph"/>
              <w:spacing w:line="200" w:lineRule="exact"/>
              <w:ind w:left="190" w:right="189"/>
              <w:jc w:val="center"/>
              <w:rPr>
                <w:sz w:val="20"/>
              </w:rPr>
            </w:pPr>
            <w:r>
              <w:rPr>
                <w:sz w:val="20"/>
              </w:rPr>
              <w:t>0.50</w:t>
            </w:r>
          </w:p>
        </w:tc>
        <w:tc>
          <w:tcPr>
            <w:tcW w:w="2412" w:type="dxa"/>
            <w:tcBorders>
              <w:top w:val="dotted" w:sz="4" w:space="0" w:color="000000"/>
            </w:tcBorders>
          </w:tcPr>
          <w:p w14:paraId="1493EE7E" w14:textId="77777777" w:rsidR="0028086D" w:rsidRDefault="0028086D" w:rsidP="00777990">
            <w:pPr>
              <w:pStyle w:val="TableParagraph"/>
              <w:spacing w:line="200" w:lineRule="exact"/>
              <w:ind w:left="195" w:right="189"/>
              <w:jc w:val="center"/>
              <w:rPr>
                <w:sz w:val="20"/>
              </w:rPr>
            </w:pPr>
            <w:r>
              <w:rPr>
                <w:sz w:val="20"/>
              </w:rPr>
              <w:t>0.60</w:t>
            </w:r>
          </w:p>
        </w:tc>
        <w:tc>
          <w:tcPr>
            <w:tcW w:w="2412" w:type="dxa"/>
            <w:tcBorders>
              <w:top w:val="dotted" w:sz="4" w:space="0" w:color="000000"/>
            </w:tcBorders>
          </w:tcPr>
          <w:p w14:paraId="0A312028" w14:textId="77777777" w:rsidR="0028086D" w:rsidRDefault="0028086D" w:rsidP="00777990">
            <w:pPr>
              <w:pStyle w:val="TableParagraph"/>
              <w:spacing w:line="200" w:lineRule="exact"/>
              <w:ind w:left="201" w:right="189"/>
              <w:jc w:val="center"/>
              <w:rPr>
                <w:sz w:val="20"/>
              </w:rPr>
            </w:pPr>
            <w:r>
              <w:rPr>
                <w:sz w:val="20"/>
              </w:rPr>
              <w:t>0.10</w:t>
            </w:r>
          </w:p>
        </w:tc>
      </w:tr>
      <w:tr w:rsidR="0028086D" w14:paraId="6F2FF5E5" w14:textId="77777777" w:rsidTr="00777990">
        <w:trPr>
          <w:trHeight w:val="258"/>
        </w:trPr>
        <w:tc>
          <w:tcPr>
            <w:tcW w:w="5875" w:type="dxa"/>
            <w:gridSpan w:val="3"/>
            <w:tcBorders>
              <w:left w:val="nil"/>
              <w:bottom w:val="nil"/>
            </w:tcBorders>
          </w:tcPr>
          <w:p w14:paraId="5F22099E" w14:textId="77777777" w:rsidR="0028086D" w:rsidRDefault="0028086D" w:rsidP="00777990">
            <w:pPr>
              <w:pStyle w:val="TableParagraph"/>
              <w:rPr>
                <w:rFonts w:ascii="Times New Roman"/>
                <w:sz w:val="18"/>
              </w:rPr>
            </w:pPr>
          </w:p>
        </w:tc>
        <w:tc>
          <w:tcPr>
            <w:tcW w:w="2412" w:type="dxa"/>
          </w:tcPr>
          <w:p w14:paraId="37D7DC6C" w14:textId="77777777" w:rsidR="0028086D" w:rsidRDefault="0028086D" w:rsidP="00777990">
            <w:pPr>
              <w:pStyle w:val="TableParagraph"/>
              <w:spacing w:line="228" w:lineRule="exact"/>
              <w:ind w:left="200" w:right="189"/>
              <w:jc w:val="center"/>
              <w:rPr>
                <w:sz w:val="20"/>
              </w:rPr>
            </w:pPr>
            <w:r>
              <w:rPr>
                <w:sz w:val="20"/>
              </w:rPr>
              <w:t>∑R</w:t>
            </w:r>
            <w:r>
              <w:rPr>
                <w:rFonts w:ascii="MS PGothic" w:eastAsia="MS PGothic" w:hAnsi="MS PGothic" w:hint="eastAsia"/>
                <w:sz w:val="20"/>
              </w:rPr>
              <w:t>＝</w:t>
            </w:r>
            <w:r>
              <w:rPr>
                <w:sz w:val="20"/>
              </w:rPr>
              <w:t>0.35</w:t>
            </w:r>
          </w:p>
        </w:tc>
      </w:tr>
    </w:tbl>
    <w:p w14:paraId="2B3BFFD7" w14:textId="3D9A2D60" w:rsidR="0028086D" w:rsidRDefault="0028086D" w:rsidP="00DC2710">
      <w:pPr>
        <w:spacing w:line="277" w:lineRule="auto"/>
        <w:ind w:left="560" w:right="880"/>
      </w:pPr>
      <w:r>
        <w:t xml:space="preserve">   </w:t>
      </w:r>
      <w:r w:rsidRPr="0028086D">
        <w:t xml:space="preserve">Average of </w:t>
      </w:r>
      <w:r>
        <w:t>R</w:t>
      </w:r>
      <w:r w:rsidRPr="0028086D">
        <w:t xml:space="preserve"> (</w:t>
      </w:r>
      <m:oMath>
        <m:acc>
          <m:accPr>
            <m:chr m:val="̅"/>
            <m:ctrlPr>
              <w:rPr>
                <w:rFonts w:ascii="Cambria Math" w:hAnsi="Cambria Math"/>
                <w:i/>
              </w:rPr>
            </m:ctrlPr>
          </m:accPr>
          <m:e>
            <m:r>
              <w:rPr>
                <w:rFonts w:ascii="Cambria Math" w:hAnsi="Cambria Math"/>
              </w:rPr>
              <m:t>R</m:t>
            </m:r>
          </m:e>
        </m:acc>
      </m:oMath>
      <w:r w:rsidRPr="0028086D">
        <w:t>) = ∑R / 5 = 0.35 / 5 = 0.07</w:t>
      </w:r>
    </w:p>
    <w:p w14:paraId="7E5E6421" w14:textId="1398580D" w:rsidR="0028086D" w:rsidRDefault="0028086D" w:rsidP="0028086D">
      <w:pPr>
        <w:pStyle w:val="BodyText"/>
        <w:spacing w:line="198" w:lineRule="exact"/>
        <w:ind w:left="88"/>
      </w:pPr>
      <w:r>
        <w:t xml:space="preserve">            </w:t>
      </w:r>
      <w:r>
        <w:rPr>
          <w:spacing w:val="-1"/>
          <w:w w:val="95"/>
        </w:rPr>
        <w:t>GR&amp;R</w:t>
      </w:r>
      <w:r>
        <w:rPr>
          <w:spacing w:val="1"/>
          <w:w w:val="95"/>
        </w:rPr>
        <w:t xml:space="preserve"> </w:t>
      </w:r>
      <w:r>
        <w:rPr>
          <w:spacing w:val="-1"/>
          <w:w w:val="95"/>
        </w:rPr>
        <w:t>=</w:t>
      </w:r>
      <w:r>
        <w:rPr>
          <w:spacing w:val="3"/>
          <w:w w:val="95"/>
        </w:rPr>
        <w:t xml:space="preserve"> </w:t>
      </w:r>
      <w:r>
        <w:rPr>
          <w:spacing w:val="-1"/>
          <w:w w:val="95"/>
        </w:rPr>
        <w:t>1σ</w:t>
      </w:r>
      <w:r>
        <w:rPr>
          <w:rFonts w:ascii="MS PGothic" w:eastAsia="MS PGothic" w:hAnsi="MS PGothic" w:hint="eastAsia"/>
          <w:spacing w:val="-1"/>
          <w:w w:val="95"/>
        </w:rPr>
        <w:t>＝</w:t>
      </w:r>
      <w:r>
        <w:rPr>
          <w:rFonts w:ascii="MS PGothic" w:eastAsia="MS PGothic" w:hAnsi="MS PGothic" w:hint="eastAsia"/>
          <w:spacing w:val="-32"/>
          <w:w w:val="95"/>
        </w:rPr>
        <w:t xml:space="preserve"> </w:t>
      </w:r>
      <m:oMath>
        <m:acc>
          <m:accPr>
            <m:chr m:val="̅"/>
            <m:ctrlPr>
              <w:rPr>
                <w:rFonts w:ascii="Cambria Math" w:hAnsi="Cambria Math"/>
                <w:i/>
                <w:spacing w:val="-1"/>
                <w:w w:val="95"/>
              </w:rPr>
            </m:ctrlPr>
          </m:accPr>
          <m:e>
            <m:r>
              <w:rPr>
                <w:rFonts w:ascii="Cambria Math" w:hAnsi="Cambria Math"/>
                <w:spacing w:val="-1"/>
                <w:w w:val="95"/>
              </w:rPr>
              <m:t>R</m:t>
            </m:r>
          </m:e>
        </m:acc>
      </m:oMath>
      <w:r>
        <w:rPr>
          <w:spacing w:val="77"/>
        </w:rPr>
        <w:t xml:space="preserve"> </w:t>
      </w:r>
      <w:r>
        <w:rPr>
          <w:spacing w:val="-1"/>
          <w:w w:val="95"/>
        </w:rPr>
        <w:t>/</w:t>
      </w:r>
      <w:r>
        <w:rPr>
          <w:spacing w:val="2"/>
          <w:w w:val="95"/>
        </w:rPr>
        <w:t xml:space="preserve"> </w:t>
      </w:r>
      <w:r>
        <w:rPr>
          <w:spacing w:val="-1"/>
          <w:w w:val="95"/>
        </w:rPr>
        <w:t>d2</w:t>
      </w:r>
      <w:r>
        <w:rPr>
          <w:spacing w:val="2"/>
          <w:w w:val="95"/>
        </w:rPr>
        <w:t xml:space="preserve"> </w:t>
      </w:r>
      <w:r>
        <w:rPr>
          <w:w w:val="95"/>
        </w:rPr>
        <w:t xml:space="preserve">= </w:t>
      </w:r>
      <m:oMath>
        <m:acc>
          <m:accPr>
            <m:chr m:val="̅"/>
            <m:ctrlPr>
              <w:rPr>
                <w:rFonts w:ascii="Cambria Math" w:hAnsi="Cambria Math"/>
                <w:i/>
              </w:rPr>
            </m:ctrlPr>
          </m:accPr>
          <m:e>
            <m:r>
              <w:rPr>
                <w:rFonts w:ascii="Cambria Math" w:hAnsi="Cambria Math"/>
              </w:rPr>
              <m:t>R</m:t>
            </m:r>
          </m:e>
        </m:acc>
      </m:oMath>
      <w:r>
        <w:rPr>
          <w:spacing w:val="18"/>
        </w:rPr>
        <w:t xml:space="preserve"> </w:t>
      </w:r>
      <w:r>
        <w:t>/</w:t>
      </w:r>
      <w:r>
        <w:rPr>
          <w:spacing w:val="-2"/>
        </w:rPr>
        <w:t xml:space="preserve"> </w:t>
      </w:r>
      <w:r>
        <w:t>1.19</w:t>
      </w:r>
      <w:r>
        <w:rPr>
          <w:spacing w:val="-2"/>
        </w:rPr>
        <w:t xml:space="preserve"> </w:t>
      </w:r>
      <w:r>
        <w:t>= 0.07</w:t>
      </w:r>
      <w:r>
        <w:rPr>
          <w:spacing w:val="-2"/>
        </w:rPr>
        <w:t xml:space="preserve"> </w:t>
      </w:r>
      <w:r>
        <w:t>/</w:t>
      </w:r>
      <w:r>
        <w:rPr>
          <w:spacing w:val="-1"/>
        </w:rPr>
        <w:t xml:space="preserve"> </w:t>
      </w:r>
      <w:r>
        <w:t>1.19</w:t>
      </w:r>
      <w:r>
        <w:rPr>
          <w:spacing w:val="-2"/>
        </w:rPr>
        <w:t xml:space="preserve"> </w:t>
      </w:r>
      <w:r>
        <w:t>=</w:t>
      </w:r>
      <w:r>
        <w:rPr>
          <w:spacing w:val="2"/>
        </w:rPr>
        <w:t xml:space="preserve"> </w:t>
      </w:r>
      <w:r>
        <w:t>0.0588</w:t>
      </w:r>
    </w:p>
    <w:p w14:paraId="0D97AB16" w14:textId="77777777" w:rsidR="00DC2710" w:rsidRDefault="00DC2710" w:rsidP="0028086D">
      <w:pPr>
        <w:spacing w:line="300" w:lineRule="exact"/>
        <w:ind w:firstLine="900"/>
        <w:rPr>
          <w:rFonts w:ascii="Times New Roman" w:eastAsia="Times New Roman" w:hAnsi="Times New Roman"/>
        </w:rPr>
      </w:pPr>
    </w:p>
    <w:p w14:paraId="0E8B3087" w14:textId="77777777" w:rsidR="00DC2710" w:rsidRDefault="00DC2710" w:rsidP="00DC2710">
      <w:pPr>
        <w:spacing w:line="0" w:lineRule="atLeast"/>
        <w:ind w:left="840"/>
        <w:rPr>
          <w:b/>
        </w:rPr>
      </w:pPr>
      <w:r>
        <w:rPr>
          <w:b/>
        </w:rPr>
        <w:t>A. Analysis of measurement variation to Total Variation</w:t>
      </w:r>
    </w:p>
    <w:p w14:paraId="0CD1741A" w14:textId="77777777" w:rsidR="00DC2710" w:rsidRDefault="00DC2710" w:rsidP="00DC2710">
      <w:pPr>
        <w:spacing w:line="197" w:lineRule="exact"/>
        <w:rPr>
          <w:rFonts w:ascii="Times New Roman" w:eastAsia="Times New Roman" w:hAnsi="Times New Roman"/>
        </w:rPr>
      </w:pPr>
    </w:p>
    <w:p w14:paraId="5A5FC0BE" w14:textId="77777777" w:rsidR="00DC2710" w:rsidRDefault="00DC2710" w:rsidP="00DC2710">
      <w:pPr>
        <w:spacing w:line="0" w:lineRule="atLeast"/>
        <w:ind w:left="940"/>
      </w:pPr>
      <w:r>
        <w:t>%GRR (to Total Variation) = 100 X (GRR) / standard deviation</w:t>
      </w:r>
    </w:p>
    <w:p w14:paraId="267214D0" w14:textId="77777777" w:rsidR="00DC2710" w:rsidRDefault="00DC2710" w:rsidP="00DC2710">
      <w:pPr>
        <w:spacing w:line="197" w:lineRule="exact"/>
        <w:rPr>
          <w:rFonts w:ascii="Times New Roman" w:eastAsia="Times New Roman" w:hAnsi="Times New Roman"/>
        </w:rPr>
      </w:pPr>
    </w:p>
    <w:p w14:paraId="01953699" w14:textId="77777777" w:rsidR="00DC2710" w:rsidRDefault="00DC2710">
      <w:pPr>
        <w:widowControl/>
        <w:numPr>
          <w:ilvl w:val="1"/>
          <w:numId w:val="113"/>
        </w:numPr>
        <w:tabs>
          <w:tab w:val="left" w:pos="2920"/>
        </w:tabs>
        <w:autoSpaceDE/>
        <w:autoSpaceDN/>
        <w:spacing w:line="0" w:lineRule="atLeast"/>
        <w:ind w:left="2920" w:hanging="176"/>
      </w:pPr>
      <w:r>
        <w:t>100 Χ 0.0588 / 0.0777</w:t>
      </w:r>
    </w:p>
    <w:p w14:paraId="545C468D" w14:textId="77777777" w:rsidR="00DC2710" w:rsidRDefault="00DC2710" w:rsidP="00DC2710">
      <w:pPr>
        <w:spacing w:line="197" w:lineRule="exact"/>
      </w:pPr>
    </w:p>
    <w:p w14:paraId="730B6730" w14:textId="77777777" w:rsidR="00DC2710" w:rsidRDefault="00DC2710">
      <w:pPr>
        <w:widowControl/>
        <w:numPr>
          <w:ilvl w:val="1"/>
          <w:numId w:val="113"/>
        </w:numPr>
        <w:tabs>
          <w:tab w:val="left" w:pos="2920"/>
        </w:tabs>
        <w:autoSpaceDE/>
        <w:autoSpaceDN/>
        <w:spacing w:line="0" w:lineRule="atLeast"/>
        <w:ind w:left="2920" w:hanging="176"/>
      </w:pPr>
      <w:r>
        <w:t>75.7%</w:t>
      </w:r>
    </w:p>
    <w:p w14:paraId="17828B2F" w14:textId="77777777" w:rsidR="00DC2710" w:rsidRDefault="00DC2710" w:rsidP="00DC2710">
      <w:pPr>
        <w:spacing w:line="127" w:lineRule="exact"/>
      </w:pPr>
    </w:p>
    <w:p w14:paraId="06224F89" w14:textId="77777777" w:rsidR="00DC2710" w:rsidRDefault="00DC2710" w:rsidP="00DC2710">
      <w:pPr>
        <w:spacing w:line="0" w:lineRule="atLeast"/>
        <w:ind w:left="840"/>
        <w:rPr>
          <w:b/>
        </w:rPr>
      </w:pPr>
      <w:r>
        <w:rPr>
          <w:b/>
        </w:rPr>
        <w:t>B. Analysis of measurement variation to Tolerance</w:t>
      </w:r>
    </w:p>
    <w:p w14:paraId="6D51FCDB" w14:textId="77777777" w:rsidR="00DC2710" w:rsidRDefault="00DC2710" w:rsidP="00DC2710">
      <w:pPr>
        <w:spacing w:line="125" w:lineRule="exact"/>
        <w:rPr>
          <w:rFonts w:ascii="Times New Roman" w:eastAsia="Times New Roman" w:hAnsi="Times New Roman"/>
        </w:rPr>
      </w:pPr>
    </w:p>
    <w:p w14:paraId="7D5E3F56" w14:textId="77777777" w:rsidR="00DC2710" w:rsidRDefault="00DC2710" w:rsidP="00DC2710">
      <w:pPr>
        <w:spacing w:line="0" w:lineRule="atLeast"/>
        <w:ind w:left="840"/>
      </w:pPr>
      <w:r>
        <w:t>%GRR (to Tolerance) = 100 X (GRR) / Tolerance / 6</w:t>
      </w:r>
    </w:p>
    <w:p w14:paraId="23B0C818" w14:textId="77777777" w:rsidR="00DC2710" w:rsidRDefault="00DC2710" w:rsidP="00DC2710">
      <w:pPr>
        <w:spacing w:line="197" w:lineRule="exact"/>
        <w:rPr>
          <w:rFonts w:ascii="Times New Roman" w:eastAsia="Times New Roman" w:hAnsi="Times New Roman"/>
        </w:rPr>
      </w:pPr>
    </w:p>
    <w:p w14:paraId="4FF91251" w14:textId="77777777" w:rsidR="00DC2710" w:rsidRDefault="00DC2710">
      <w:pPr>
        <w:widowControl/>
        <w:numPr>
          <w:ilvl w:val="0"/>
          <w:numId w:val="114"/>
        </w:numPr>
        <w:tabs>
          <w:tab w:val="left" w:pos="3120"/>
        </w:tabs>
        <w:autoSpaceDE/>
        <w:autoSpaceDN/>
        <w:spacing w:line="0" w:lineRule="atLeast"/>
        <w:ind w:left="3120" w:hanging="177"/>
      </w:pPr>
      <w:r>
        <w:t>100 X 0.0588 / 0.60 / 6</w:t>
      </w:r>
    </w:p>
    <w:p w14:paraId="21407FD9" w14:textId="77777777" w:rsidR="00DC2710" w:rsidRDefault="00DC2710" w:rsidP="00DC2710">
      <w:pPr>
        <w:spacing w:line="197" w:lineRule="exact"/>
      </w:pPr>
    </w:p>
    <w:p w14:paraId="42757A2E" w14:textId="77777777" w:rsidR="00DC2710" w:rsidRDefault="00DC2710">
      <w:pPr>
        <w:widowControl/>
        <w:numPr>
          <w:ilvl w:val="0"/>
          <w:numId w:val="114"/>
        </w:numPr>
        <w:tabs>
          <w:tab w:val="left" w:pos="3120"/>
        </w:tabs>
        <w:autoSpaceDE/>
        <w:autoSpaceDN/>
        <w:spacing w:line="0" w:lineRule="atLeast"/>
        <w:ind w:left="3120" w:hanging="177"/>
      </w:pPr>
      <w:r>
        <w:t>58.8%</w:t>
      </w:r>
    </w:p>
    <w:p w14:paraId="2FDD0217" w14:textId="77777777" w:rsidR="00DC2710" w:rsidRDefault="00DC2710" w:rsidP="00DC2710">
      <w:pPr>
        <w:spacing w:line="138" w:lineRule="exact"/>
        <w:rPr>
          <w:rFonts w:ascii="Times New Roman" w:eastAsia="Times New Roman" w:hAnsi="Times New Roman"/>
        </w:rPr>
      </w:pPr>
    </w:p>
    <w:p w14:paraId="4CA5FBDB" w14:textId="77777777" w:rsidR="00DC2710" w:rsidRDefault="00DC2710" w:rsidP="00DC2710">
      <w:pPr>
        <w:spacing w:line="292" w:lineRule="auto"/>
        <w:ind w:left="840"/>
        <w:jc w:val="both"/>
      </w:pPr>
      <w:r>
        <w:t>Because both %GRR values exceed 30%, the measurement system needs to be improved. Before improvement, it is necessary to determine which is the cause of variation, measuring equipment or appraiser, using Average &amp; Range method.</w:t>
      </w:r>
    </w:p>
    <w:p w14:paraId="3E1B3F38" w14:textId="77777777" w:rsidR="00DC2710" w:rsidRDefault="00DC2710" w:rsidP="00DC2710">
      <w:pPr>
        <w:spacing w:line="294" w:lineRule="exact"/>
        <w:rPr>
          <w:rFonts w:ascii="Times New Roman" w:eastAsia="Times New Roman" w:hAnsi="Times New Roman"/>
        </w:rPr>
      </w:pPr>
    </w:p>
    <w:p w14:paraId="4AFCF9C5" w14:textId="77777777" w:rsidR="00DC2710" w:rsidRDefault="00DC2710" w:rsidP="00DC2710">
      <w:pPr>
        <w:spacing w:line="149" w:lineRule="exact"/>
        <w:rPr>
          <w:rFonts w:ascii="Times New Roman" w:eastAsia="Times New Roman" w:hAnsi="Times New Roman"/>
        </w:rPr>
      </w:pPr>
      <w:bookmarkStart w:id="22" w:name="page21"/>
      <w:bookmarkEnd w:id="22"/>
    </w:p>
    <w:p w14:paraId="6157941D" w14:textId="77777777" w:rsidR="0028086D" w:rsidRPr="0028086D" w:rsidRDefault="0028086D">
      <w:pPr>
        <w:numPr>
          <w:ilvl w:val="2"/>
          <w:numId w:val="138"/>
        </w:numPr>
        <w:tabs>
          <w:tab w:val="left" w:pos="846"/>
        </w:tabs>
        <w:spacing w:before="149"/>
        <w:ind w:left="832" w:hanging="563"/>
        <w:rPr>
          <w:rFonts w:eastAsia="Arial MT" w:hAnsi="Arial MT" w:cs="Arial MT"/>
          <w:b/>
          <w:sz w:val="20"/>
        </w:rPr>
      </w:pPr>
      <w:r w:rsidRPr="0028086D">
        <w:rPr>
          <w:rFonts w:eastAsia="Arial MT" w:hAnsi="Arial MT" w:cs="Arial MT"/>
          <w:b/>
          <w:w w:val="95"/>
          <w:sz w:val="20"/>
        </w:rPr>
        <w:t>Average</w:t>
      </w:r>
      <w:r w:rsidRPr="0028086D">
        <w:rPr>
          <w:rFonts w:eastAsia="Arial MT" w:hAnsi="Arial MT" w:cs="Arial MT"/>
          <w:b/>
          <w:spacing w:val="-3"/>
          <w:w w:val="95"/>
          <w:sz w:val="20"/>
        </w:rPr>
        <w:t xml:space="preserve"> </w:t>
      </w:r>
      <w:r w:rsidRPr="0028086D">
        <w:rPr>
          <w:rFonts w:eastAsia="Arial MT" w:hAnsi="Arial MT" w:cs="Arial MT"/>
          <w:b/>
          <w:w w:val="95"/>
          <w:sz w:val="20"/>
        </w:rPr>
        <w:t>&amp;</w:t>
      </w:r>
      <w:r w:rsidRPr="0028086D">
        <w:rPr>
          <w:rFonts w:eastAsia="Arial MT" w:hAnsi="Arial MT" w:cs="Arial MT"/>
          <w:b/>
          <w:spacing w:val="-1"/>
          <w:w w:val="95"/>
          <w:sz w:val="20"/>
        </w:rPr>
        <w:t xml:space="preserve"> </w:t>
      </w:r>
      <w:r w:rsidRPr="0028086D">
        <w:rPr>
          <w:rFonts w:eastAsia="Arial MT" w:hAnsi="Arial MT" w:cs="Arial MT"/>
          <w:b/>
          <w:w w:val="95"/>
          <w:sz w:val="20"/>
        </w:rPr>
        <w:t>Range</w:t>
      </w:r>
      <w:r w:rsidRPr="0028086D">
        <w:rPr>
          <w:rFonts w:eastAsia="Arial MT" w:hAnsi="Arial MT" w:cs="Arial MT"/>
          <w:b/>
          <w:spacing w:val="-3"/>
          <w:w w:val="95"/>
          <w:sz w:val="20"/>
        </w:rPr>
        <w:t xml:space="preserve"> </w:t>
      </w:r>
      <w:r w:rsidRPr="0028086D">
        <w:rPr>
          <w:rFonts w:eastAsia="Arial MT" w:hAnsi="Arial MT" w:cs="Arial MT"/>
          <w:b/>
          <w:w w:val="95"/>
          <w:sz w:val="20"/>
        </w:rPr>
        <w:t>method</w:t>
      </w:r>
      <w:r w:rsidRPr="0028086D">
        <w:rPr>
          <w:rFonts w:eastAsia="Arial MT" w:hAnsi="Arial MT" w:cs="Arial MT"/>
          <w:b/>
          <w:spacing w:val="-1"/>
          <w:w w:val="95"/>
          <w:sz w:val="20"/>
        </w:rPr>
        <w:t xml:space="preserve"> </w:t>
      </w:r>
      <w:r w:rsidRPr="0028086D">
        <w:rPr>
          <w:rFonts w:eastAsia="Arial MT" w:hAnsi="Arial MT" w:cs="Arial MT"/>
          <w:b/>
          <w:w w:val="95"/>
          <w:sz w:val="20"/>
        </w:rPr>
        <w:t>(Long</w:t>
      </w:r>
      <w:r w:rsidRPr="0028086D">
        <w:rPr>
          <w:rFonts w:eastAsia="Arial MT" w:hAnsi="Arial MT" w:cs="Arial MT"/>
          <w:b/>
          <w:spacing w:val="-1"/>
          <w:w w:val="95"/>
          <w:sz w:val="20"/>
        </w:rPr>
        <w:t xml:space="preserve"> </w:t>
      </w:r>
      <w:r w:rsidRPr="0028086D">
        <w:rPr>
          <w:rFonts w:eastAsia="Arial MT" w:hAnsi="Arial MT" w:cs="Arial MT"/>
          <w:b/>
          <w:w w:val="95"/>
          <w:sz w:val="20"/>
        </w:rPr>
        <w:t>method)</w:t>
      </w:r>
    </w:p>
    <w:p w14:paraId="77D9FD0A" w14:textId="77777777" w:rsidR="0028086D" w:rsidRPr="0028086D" w:rsidRDefault="0028086D">
      <w:pPr>
        <w:numPr>
          <w:ilvl w:val="3"/>
          <w:numId w:val="138"/>
        </w:numPr>
        <w:tabs>
          <w:tab w:val="left" w:pos="815"/>
        </w:tabs>
        <w:spacing w:before="174"/>
        <w:ind w:hanging="361"/>
        <w:rPr>
          <w:rFonts w:ascii="Arial MT" w:eastAsia="Arial MT" w:hAnsi="Arial MT" w:cs="Arial MT"/>
          <w:sz w:val="20"/>
        </w:rPr>
      </w:pPr>
      <w:r w:rsidRPr="0028086D">
        <w:rPr>
          <w:rFonts w:ascii="Arial MT" w:eastAsia="Arial MT" w:hAnsi="Arial MT" w:cs="Arial MT"/>
          <w:spacing w:val="-5"/>
          <w:sz w:val="20"/>
        </w:rPr>
        <w:t>In</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this</w:t>
      </w:r>
      <w:r w:rsidRPr="0028086D">
        <w:rPr>
          <w:rFonts w:ascii="Arial MT" w:eastAsia="Arial MT" w:hAnsi="Arial MT" w:cs="Arial MT"/>
          <w:spacing w:val="-9"/>
          <w:sz w:val="20"/>
        </w:rPr>
        <w:t xml:space="preserve"> </w:t>
      </w:r>
      <w:r w:rsidRPr="0028086D">
        <w:rPr>
          <w:rFonts w:ascii="Arial MT" w:eastAsia="Arial MT" w:hAnsi="Arial MT" w:cs="Arial MT"/>
          <w:spacing w:val="-5"/>
          <w:sz w:val="20"/>
        </w:rPr>
        <w:t>method,</w:t>
      </w:r>
      <w:r w:rsidRPr="0028086D">
        <w:rPr>
          <w:rFonts w:ascii="Arial MT" w:eastAsia="Arial MT" w:hAnsi="Arial MT" w:cs="Arial MT"/>
          <w:spacing w:val="-7"/>
          <w:sz w:val="20"/>
        </w:rPr>
        <w:t xml:space="preserve"> </w:t>
      </w:r>
      <w:r w:rsidRPr="0028086D">
        <w:rPr>
          <w:rFonts w:ascii="Arial MT" w:eastAsia="Arial MT" w:hAnsi="Arial MT" w:cs="Arial MT"/>
          <w:spacing w:val="-5"/>
          <w:sz w:val="20"/>
        </w:rPr>
        <w:t>two</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or</w:t>
      </w:r>
      <w:r w:rsidRPr="0028086D">
        <w:rPr>
          <w:rFonts w:ascii="Arial MT" w:eastAsia="Arial MT" w:hAnsi="Arial MT" w:cs="Arial MT"/>
          <w:spacing w:val="-8"/>
          <w:sz w:val="20"/>
        </w:rPr>
        <w:t xml:space="preserve"> </w:t>
      </w:r>
      <w:r w:rsidRPr="0028086D">
        <w:rPr>
          <w:rFonts w:ascii="Arial MT" w:eastAsia="Arial MT" w:hAnsi="Arial MT" w:cs="Arial MT"/>
          <w:spacing w:val="-5"/>
          <w:sz w:val="20"/>
        </w:rPr>
        <w:t>three</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appraisers</w:t>
      </w:r>
      <w:r w:rsidRPr="0028086D">
        <w:rPr>
          <w:rFonts w:ascii="Arial MT" w:eastAsia="Arial MT" w:hAnsi="Arial MT" w:cs="Arial MT"/>
          <w:spacing w:val="-9"/>
          <w:sz w:val="20"/>
        </w:rPr>
        <w:t xml:space="preserve"> </w:t>
      </w:r>
      <w:r w:rsidRPr="0028086D">
        <w:rPr>
          <w:rFonts w:ascii="Arial MT" w:eastAsia="Arial MT" w:hAnsi="Arial MT" w:cs="Arial MT"/>
          <w:spacing w:val="-5"/>
          <w:sz w:val="20"/>
        </w:rPr>
        <w:t>measure</w:t>
      </w:r>
      <w:r w:rsidRPr="0028086D">
        <w:rPr>
          <w:rFonts w:ascii="Arial MT" w:eastAsia="Arial MT" w:hAnsi="Arial MT" w:cs="Arial MT"/>
          <w:spacing w:val="-10"/>
          <w:sz w:val="20"/>
        </w:rPr>
        <w:t xml:space="preserve"> </w:t>
      </w:r>
      <w:r w:rsidRPr="0028086D">
        <w:rPr>
          <w:rFonts w:ascii="Arial MT" w:eastAsia="Arial MT" w:hAnsi="Arial MT" w:cs="Arial MT"/>
          <w:spacing w:val="-4"/>
          <w:sz w:val="20"/>
        </w:rPr>
        <w:t>10</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samples</w:t>
      </w:r>
      <w:r w:rsidRPr="0028086D">
        <w:rPr>
          <w:rFonts w:ascii="Arial MT" w:eastAsia="Arial MT" w:hAnsi="Arial MT" w:cs="Arial MT"/>
          <w:spacing w:val="-7"/>
          <w:sz w:val="20"/>
        </w:rPr>
        <w:t xml:space="preserve"> </w:t>
      </w:r>
      <w:r w:rsidRPr="0028086D">
        <w:rPr>
          <w:rFonts w:ascii="Arial MT" w:eastAsia="Arial MT" w:hAnsi="Arial MT" w:cs="Arial MT"/>
          <w:spacing w:val="-4"/>
          <w:sz w:val="20"/>
        </w:rPr>
        <w:t>twice</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or</w:t>
      </w:r>
      <w:r w:rsidRPr="0028086D">
        <w:rPr>
          <w:rFonts w:ascii="Arial MT" w:eastAsia="Arial MT" w:hAnsi="Arial MT" w:cs="Arial MT"/>
          <w:spacing w:val="-9"/>
          <w:sz w:val="20"/>
        </w:rPr>
        <w:t xml:space="preserve"> </w:t>
      </w:r>
      <w:r w:rsidRPr="0028086D">
        <w:rPr>
          <w:rFonts w:ascii="Arial MT" w:eastAsia="Arial MT" w:hAnsi="Arial MT" w:cs="Arial MT"/>
          <w:spacing w:val="-4"/>
          <w:sz w:val="20"/>
        </w:rPr>
        <w:t>three</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times</w:t>
      </w:r>
      <w:r w:rsidRPr="0028086D">
        <w:rPr>
          <w:rFonts w:ascii="Arial MT" w:eastAsia="Arial MT" w:hAnsi="Arial MT" w:cs="Arial MT"/>
          <w:spacing w:val="-9"/>
          <w:sz w:val="20"/>
        </w:rPr>
        <w:t xml:space="preserve"> </w:t>
      </w:r>
      <w:r w:rsidRPr="0028086D">
        <w:rPr>
          <w:rFonts w:ascii="Arial MT" w:eastAsia="Arial MT" w:hAnsi="Arial MT" w:cs="Arial MT"/>
          <w:spacing w:val="-4"/>
          <w:sz w:val="20"/>
        </w:rPr>
        <w:t>each.</w:t>
      </w:r>
    </w:p>
    <w:p w14:paraId="00CD670B" w14:textId="77777777" w:rsidR="0028086D" w:rsidRPr="0028086D" w:rsidRDefault="0028086D">
      <w:pPr>
        <w:numPr>
          <w:ilvl w:val="3"/>
          <w:numId w:val="138"/>
        </w:numPr>
        <w:tabs>
          <w:tab w:val="left" w:pos="815"/>
        </w:tabs>
        <w:spacing w:before="175"/>
        <w:ind w:hanging="361"/>
        <w:rPr>
          <w:rFonts w:ascii="Arial MT" w:eastAsia="Arial MT" w:hAnsi="Arial MT" w:cs="Arial MT"/>
          <w:sz w:val="20"/>
        </w:rPr>
      </w:pPr>
      <w:r w:rsidRPr="0028086D">
        <w:rPr>
          <w:rFonts w:ascii="Arial MT" w:eastAsia="Arial MT" w:hAnsi="Arial MT" w:cs="Arial MT"/>
          <w:spacing w:val="-1"/>
          <w:w w:val="95"/>
          <w:sz w:val="20"/>
        </w:rPr>
        <w:t>Evaluation</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of</w:t>
      </w:r>
      <w:r w:rsidRPr="0028086D">
        <w:rPr>
          <w:rFonts w:ascii="Arial MT" w:eastAsia="Arial MT" w:hAnsi="Arial MT" w:cs="Arial MT"/>
          <w:spacing w:val="-10"/>
          <w:w w:val="95"/>
          <w:sz w:val="20"/>
        </w:rPr>
        <w:t xml:space="preserve"> </w:t>
      </w:r>
      <w:r w:rsidRPr="0028086D">
        <w:rPr>
          <w:rFonts w:ascii="Arial MT" w:eastAsia="Arial MT" w:hAnsi="Arial MT" w:cs="Arial MT"/>
          <w:w w:val="95"/>
          <w:sz w:val="20"/>
        </w:rPr>
        <w:t>Repeatability</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(Equipment</w:t>
      </w:r>
      <w:r w:rsidRPr="0028086D">
        <w:rPr>
          <w:rFonts w:ascii="Arial MT" w:eastAsia="Arial MT" w:hAnsi="Arial MT" w:cs="Arial MT"/>
          <w:spacing w:val="-9"/>
          <w:w w:val="95"/>
          <w:sz w:val="20"/>
        </w:rPr>
        <w:t xml:space="preserve"> </w:t>
      </w:r>
      <w:r w:rsidRPr="0028086D">
        <w:rPr>
          <w:rFonts w:ascii="Arial MT" w:eastAsia="Arial MT" w:hAnsi="Arial MT" w:cs="Arial MT"/>
          <w:w w:val="95"/>
          <w:sz w:val="20"/>
        </w:rPr>
        <w:t>Variation)</w:t>
      </w:r>
    </w:p>
    <w:p w14:paraId="62F6AE97" w14:textId="77777777" w:rsidR="0028086D" w:rsidRPr="0028086D" w:rsidRDefault="0028086D" w:rsidP="0028086D">
      <w:pPr>
        <w:spacing w:before="103" w:line="200" w:lineRule="exact"/>
        <w:ind w:left="666" w:right="1994"/>
        <w:jc w:val="center"/>
        <w:rPr>
          <w:rFonts w:ascii="MS PGothic" w:eastAsia="MS PGothic" w:hAnsi="Arial MT" w:cs="Arial MT"/>
          <w:sz w:val="20"/>
          <w:szCs w:val="20"/>
        </w:rPr>
      </w:pPr>
      <w:r w:rsidRPr="0028086D">
        <w:rPr>
          <w:rFonts w:ascii="MS PGothic" w:eastAsia="MS PGothic" w:hAnsi="Arial MT" w:cs="Arial MT" w:hint="eastAsia"/>
          <w:w w:val="99"/>
          <w:sz w:val="20"/>
          <w:szCs w:val="20"/>
        </w:rPr>
        <w:t>＝</w:t>
      </w:r>
    </w:p>
    <w:p w14:paraId="2C94CD65" w14:textId="77777777" w:rsidR="0028086D" w:rsidRPr="0028086D" w:rsidRDefault="0028086D">
      <w:pPr>
        <w:numPr>
          <w:ilvl w:val="0"/>
          <w:numId w:val="137"/>
        </w:numPr>
        <w:tabs>
          <w:tab w:val="left" w:pos="1438"/>
        </w:tabs>
        <w:spacing w:line="223" w:lineRule="exact"/>
        <w:rPr>
          <w:rFonts w:eastAsia="Arial MT" w:cs="Arial MT"/>
          <w:b/>
          <w:sz w:val="20"/>
        </w:rPr>
      </w:pPr>
      <w:r w:rsidRPr="0028086D">
        <w:rPr>
          <w:rFonts w:ascii="Arial MT" w:eastAsia="Arial MT" w:hAnsi="Arial MT" w:cs="Arial MT"/>
          <w:w w:val="95"/>
          <w:sz w:val="20"/>
        </w:rPr>
        <w:t>Equipment</w:t>
      </w:r>
      <w:r w:rsidRPr="0028086D">
        <w:rPr>
          <w:rFonts w:ascii="Arial MT" w:eastAsia="Arial MT" w:hAnsi="Arial MT" w:cs="Arial MT"/>
          <w:spacing w:val="-5"/>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4"/>
          <w:w w:val="95"/>
          <w:sz w:val="20"/>
        </w:rPr>
        <w:t xml:space="preserve"> </w:t>
      </w:r>
      <w:r w:rsidRPr="0028086D">
        <w:rPr>
          <w:rFonts w:eastAsia="Arial MT" w:cs="Arial MT"/>
          <w:b/>
          <w:w w:val="95"/>
          <w:sz w:val="20"/>
        </w:rPr>
        <w:t>EV</w:t>
      </w:r>
      <w:r w:rsidRPr="0028086D">
        <w:rPr>
          <w:rFonts w:eastAsia="Arial MT" w:cs="Arial MT"/>
          <w:b/>
          <w:spacing w:val="-5"/>
          <w:w w:val="95"/>
          <w:sz w:val="20"/>
        </w:rPr>
        <w:t xml:space="preserve"> </w:t>
      </w:r>
      <w:r w:rsidRPr="0028086D">
        <w:rPr>
          <w:rFonts w:eastAsia="Arial MT" w:cs="Arial MT"/>
          <w:b/>
          <w:w w:val="95"/>
          <w:sz w:val="20"/>
        </w:rPr>
        <w:t>=</w:t>
      </w:r>
      <w:r w:rsidRPr="0028086D">
        <w:rPr>
          <w:rFonts w:eastAsia="Arial MT" w:cs="Arial MT"/>
          <w:b/>
          <w:spacing w:val="-3"/>
          <w:w w:val="95"/>
          <w:sz w:val="20"/>
        </w:rPr>
        <w:t xml:space="preserve"> </w:t>
      </w:r>
      <w:r w:rsidRPr="0028086D">
        <w:rPr>
          <w:rFonts w:eastAsia="Arial MT" w:cs="Arial MT"/>
          <w:b/>
          <w:w w:val="95"/>
          <w:sz w:val="20"/>
        </w:rPr>
        <w:t>1σ</w:t>
      </w:r>
      <w:r w:rsidRPr="0028086D">
        <w:rPr>
          <w:rFonts w:eastAsia="Arial MT" w:cs="Arial MT"/>
          <w:b/>
          <w:spacing w:val="-4"/>
          <w:w w:val="95"/>
          <w:sz w:val="20"/>
        </w:rPr>
        <w:t xml:space="preserve"> </w:t>
      </w:r>
      <w:r w:rsidRPr="0028086D">
        <w:rPr>
          <w:rFonts w:eastAsia="Arial MT" w:cs="Arial MT"/>
          <w:b/>
          <w:w w:val="95"/>
          <w:sz w:val="20"/>
        </w:rPr>
        <w:t>=</w:t>
      </w:r>
      <w:r w:rsidRPr="0028086D">
        <w:rPr>
          <w:rFonts w:eastAsia="Arial MT" w:cs="Arial MT"/>
          <w:b/>
          <w:spacing w:val="12"/>
          <w:w w:val="95"/>
          <w:sz w:val="20"/>
        </w:rPr>
        <w:t xml:space="preserve"> </w:t>
      </w:r>
      <w:r w:rsidRPr="0028086D">
        <w:rPr>
          <w:rFonts w:eastAsia="Arial MT" w:cs="Arial MT"/>
          <w:b/>
          <w:w w:val="95"/>
          <w:sz w:val="20"/>
        </w:rPr>
        <w:t>R</w:t>
      </w:r>
      <w:r w:rsidRPr="0028086D">
        <w:rPr>
          <w:rFonts w:eastAsia="Arial MT" w:cs="Arial MT"/>
          <w:b/>
          <w:spacing w:val="65"/>
          <w:sz w:val="20"/>
        </w:rPr>
        <w:t xml:space="preserve"> </w:t>
      </w:r>
      <w:r w:rsidRPr="0028086D">
        <w:rPr>
          <w:rFonts w:eastAsia="Arial MT" w:cs="Arial MT"/>
          <w:b/>
          <w:w w:val="95"/>
          <w:sz w:val="20"/>
        </w:rPr>
        <w:t>×</w:t>
      </w:r>
      <w:r w:rsidRPr="0028086D">
        <w:rPr>
          <w:rFonts w:eastAsia="Arial MT" w:cs="Arial MT"/>
          <w:b/>
          <w:spacing w:val="-2"/>
          <w:w w:val="95"/>
          <w:sz w:val="20"/>
        </w:rPr>
        <w:t xml:space="preserve"> </w:t>
      </w:r>
      <w:r w:rsidRPr="0028086D">
        <w:rPr>
          <w:rFonts w:eastAsia="Arial MT" w:cs="Arial MT"/>
          <w:b/>
          <w:w w:val="95"/>
          <w:sz w:val="20"/>
        </w:rPr>
        <w:t>K</w:t>
      </w:r>
    </w:p>
    <w:p w14:paraId="63986844" w14:textId="77777777" w:rsidR="0028086D" w:rsidRPr="0028086D" w:rsidRDefault="0028086D" w:rsidP="0028086D">
      <w:pPr>
        <w:tabs>
          <w:tab w:val="left" w:pos="1766"/>
          <w:tab w:val="left" w:pos="2347"/>
          <w:tab w:val="left" w:pos="2931"/>
        </w:tabs>
        <w:spacing w:before="146" w:line="200" w:lineRule="exact"/>
        <w:ind w:left="1327"/>
        <w:rPr>
          <w:rFonts w:ascii="Arial MT" w:eastAsia="Arial MT" w:hAnsi="Arial MT" w:cs="Arial MT"/>
          <w:sz w:val="20"/>
          <w:szCs w:val="20"/>
        </w:rPr>
      </w:pPr>
      <w:r w:rsidRPr="0028086D">
        <w:rPr>
          <w:rFonts w:ascii="MS PGothic" w:eastAsia="MS PGothic" w:hAnsi="MS PGothic" w:cs="Arial MT" w:hint="eastAsia"/>
          <w:sz w:val="20"/>
          <w:szCs w:val="20"/>
        </w:rPr>
        <w:t>＝</w:t>
      </w:r>
      <w:r w:rsidRPr="0028086D">
        <w:rPr>
          <w:rFonts w:ascii="MS PGothic" w:eastAsia="MS PGothic" w:hAnsi="MS PGothic" w:cs="Arial MT" w:hint="eastAsia"/>
          <w:sz w:val="20"/>
          <w:szCs w:val="20"/>
        </w:rPr>
        <w:tab/>
      </w:r>
      <w:r w:rsidRPr="0028086D">
        <w:rPr>
          <w:rFonts w:ascii="Arial MT" w:eastAsia="Arial MT" w:hAnsi="Arial MT" w:cs="Arial MT"/>
          <w:sz w:val="20"/>
          <w:szCs w:val="20"/>
        </w:rPr>
        <w:t>―</w:t>
      </w:r>
      <w:r w:rsidRPr="0028086D">
        <w:rPr>
          <w:rFonts w:ascii="Arial MT" w:eastAsia="Arial MT" w:hAnsi="Arial MT" w:cs="Arial MT"/>
          <w:sz w:val="20"/>
          <w:szCs w:val="20"/>
        </w:rPr>
        <w:tab/>
        <w:t>―</w:t>
      </w:r>
      <w:r w:rsidRPr="0028086D">
        <w:rPr>
          <w:rFonts w:ascii="Arial MT" w:eastAsia="Arial MT" w:hAnsi="Arial MT" w:cs="Arial MT"/>
          <w:sz w:val="20"/>
          <w:szCs w:val="20"/>
        </w:rPr>
        <w:tab/>
        <w:t>―</w:t>
      </w:r>
    </w:p>
    <w:p w14:paraId="68E4EAF7" w14:textId="7C744D9C" w:rsidR="0028086D" w:rsidRPr="0028086D" w:rsidRDefault="0028086D" w:rsidP="0028086D">
      <w:pPr>
        <w:spacing w:before="56" w:line="223" w:lineRule="exact"/>
        <w:ind w:left="1354"/>
        <w:rPr>
          <w:rFonts w:ascii="Arial MT" w:eastAsia="Arial MT" w:hAnsi="Arial MT" w:cs="Arial MT"/>
          <w:sz w:val="20"/>
          <w:szCs w:val="20"/>
        </w:rPr>
      </w:pPr>
      <w:r w:rsidRPr="0028086D">
        <w:rPr>
          <w:rFonts w:ascii="Arial MT" w:eastAsia="Arial MT" w:hAnsi="Arial MT" w:cs="Arial MT"/>
          <w:w w:val="95"/>
          <w:sz w:val="20"/>
          <w:szCs w:val="20"/>
        </w:rPr>
        <w:t>R</w:t>
      </w:r>
      <w:r w:rsidRPr="0028086D">
        <w:rPr>
          <w:rFonts w:ascii="Arial MT" w:eastAsia="Arial MT" w:hAnsi="Arial MT" w:cs="Arial MT"/>
          <w:spacing w:val="-19"/>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14"/>
          <w:w w:val="95"/>
          <w:sz w:val="20"/>
          <w:szCs w:val="20"/>
        </w:rPr>
        <w:t xml:space="preserve"> </w:t>
      </w:r>
      <w:proofErr w:type="gramStart"/>
      <w:r w:rsidRPr="0028086D">
        <w:rPr>
          <w:rFonts w:ascii="Arial MT" w:eastAsia="Arial MT" w:hAnsi="Arial MT" w:cs="Arial MT"/>
          <w:w w:val="95"/>
          <w:sz w:val="20"/>
          <w:szCs w:val="20"/>
        </w:rPr>
        <w:t>(</w:t>
      </w:r>
      <w:r w:rsidRPr="0028086D">
        <w:rPr>
          <w:rFonts w:ascii="Arial MT" w:eastAsia="Arial MT" w:hAnsi="Arial MT" w:cs="Arial MT"/>
          <w:spacing w:val="-20"/>
          <w:w w:val="95"/>
          <w:sz w:val="20"/>
          <w:szCs w:val="20"/>
        </w:rPr>
        <w:t xml:space="preserve"> </w:t>
      </w:r>
      <w:r w:rsidRPr="0028086D">
        <w:rPr>
          <w:rFonts w:ascii="Arial MT" w:eastAsia="Arial MT" w:hAnsi="Arial MT" w:cs="Arial MT"/>
          <w:w w:val="95"/>
          <w:sz w:val="20"/>
          <w:szCs w:val="20"/>
        </w:rPr>
        <w:t>Ra</w:t>
      </w:r>
      <w:proofErr w:type="gramEnd"/>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95"/>
          <w:sz w:val="20"/>
          <w:szCs w:val="20"/>
        </w:rPr>
        <w:t xml:space="preserve"> </w:t>
      </w:r>
      <w:r w:rsidRPr="0028086D">
        <w:rPr>
          <w:rFonts w:ascii="Arial MT" w:eastAsia="Arial MT" w:hAnsi="Arial MT" w:cs="Arial MT"/>
          <w:w w:val="95"/>
          <w:sz w:val="20"/>
          <w:szCs w:val="20"/>
        </w:rPr>
        <w:t>R</w:t>
      </w:r>
      <w:r w:rsidRPr="0028086D">
        <w:rPr>
          <w:rFonts w:ascii="Arial MT" w:eastAsia="Arial MT" w:hAnsi="Arial MT" w:cs="Arial MT"/>
          <w:spacing w:val="-18"/>
          <w:w w:val="95"/>
          <w:sz w:val="20"/>
          <w:szCs w:val="20"/>
        </w:rPr>
        <w:t xml:space="preserve"> </w:t>
      </w:r>
      <w:r w:rsidRPr="0028086D">
        <w:rPr>
          <w:rFonts w:ascii="Arial MT" w:eastAsia="Arial MT" w:hAnsi="Arial MT" w:cs="Arial MT"/>
          <w:w w:val="95"/>
          <w:sz w:val="20"/>
          <w:szCs w:val="20"/>
        </w:rPr>
        <w:t>b</w:t>
      </w:r>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95"/>
          <w:sz w:val="20"/>
          <w:szCs w:val="20"/>
        </w:rPr>
        <w:t xml:space="preserve"> </w:t>
      </w:r>
      <w:r w:rsidRPr="0028086D">
        <w:rPr>
          <w:rFonts w:ascii="Arial MT" w:eastAsia="Arial MT" w:hAnsi="Arial MT" w:cs="Arial MT"/>
          <w:w w:val="95"/>
          <w:sz w:val="20"/>
          <w:szCs w:val="20"/>
        </w:rPr>
        <w:t>R</w:t>
      </w:r>
      <w:r w:rsidRPr="0028086D">
        <w:rPr>
          <w:rFonts w:ascii="Arial MT" w:eastAsia="Arial MT" w:hAnsi="Arial MT" w:cs="Arial MT"/>
          <w:spacing w:val="-16"/>
          <w:w w:val="95"/>
          <w:sz w:val="20"/>
          <w:szCs w:val="20"/>
        </w:rPr>
        <w:t xml:space="preserve"> </w:t>
      </w:r>
      <w:r w:rsidRPr="0028086D">
        <w:rPr>
          <w:rFonts w:ascii="Arial MT" w:eastAsia="Arial MT" w:hAnsi="Arial MT" w:cs="Arial MT"/>
          <w:w w:val="95"/>
          <w:sz w:val="20"/>
          <w:szCs w:val="20"/>
        </w:rPr>
        <w:t>c)</w:t>
      </w:r>
      <w:r w:rsidRPr="0028086D">
        <w:rPr>
          <w:rFonts w:ascii="Arial MT" w:eastAsia="Arial MT" w:hAnsi="Arial MT" w:cs="Arial MT"/>
          <w:spacing w:val="15"/>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of</w:t>
      </w:r>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appraisers</w:t>
      </w:r>
      <w:r w:rsidRPr="0028086D">
        <w:rPr>
          <w:rFonts w:ascii="Arial MT" w:eastAsia="Arial MT" w:hAnsi="Arial MT" w:cs="Arial MT"/>
          <w:spacing w:val="15"/>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14"/>
          <w:w w:val="95"/>
          <w:sz w:val="20"/>
          <w:szCs w:val="20"/>
        </w:rPr>
        <w:t xml:space="preserve"> </w:t>
      </w:r>
      <w:r w:rsidRPr="0028086D">
        <w:rPr>
          <w:rFonts w:ascii="Arial MT" w:eastAsia="Arial MT" w:hAnsi="Arial MT" w:cs="Arial MT"/>
          <w:w w:val="95"/>
          <w:sz w:val="20"/>
          <w:szCs w:val="20"/>
        </w:rPr>
        <w:t>3):</w:t>
      </w:r>
      <w:r w:rsidRPr="0028086D">
        <w:rPr>
          <w:rFonts w:ascii="Arial MT" w:eastAsia="Arial MT" w:hAnsi="Arial MT" w:cs="Arial MT"/>
          <w:spacing w:val="18"/>
          <w:w w:val="95"/>
          <w:sz w:val="20"/>
          <w:szCs w:val="20"/>
        </w:rPr>
        <w:t xml:space="preserve"> </w:t>
      </w:r>
      <w:r w:rsidRPr="0028086D">
        <w:rPr>
          <w:rFonts w:ascii="Arial MT" w:eastAsia="Arial MT" w:hAnsi="Arial MT" w:cs="Arial MT"/>
          <w:w w:val="95"/>
          <w:sz w:val="20"/>
          <w:szCs w:val="20"/>
        </w:rPr>
        <w:t>Average</w:t>
      </w:r>
      <w:r w:rsidRPr="0028086D">
        <w:rPr>
          <w:rFonts w:ascii="Arial MT" w:eastAsia="Arial MT" w:hAnsi="Arial MT" w:cs="Arial MT"/>
          <w:spacing w:val="13"/>
          <w:w w:val="95"/>
          <w:sz w:val="20"/>
          <w:szCs w:val="20"/>
        </w:rPr>
        <w:t xml:space="preserve"> </w:t>
      </w:r>
      <w:r w:rsidRPr="0028086D">
        <w:rPr>
          <w:rFonts w:ascii="Arial MT" w:eastAsia="Arial MT" w:hAnsi="Arial MT" w:cs="Arial MT"/>
          <w:w w:val="95"/>
          <w:sz w:val="20"/>
          <w:szCs w:val="20"/>
        </w:rPr>
        <w:t>of</w:t>
      </w:r>
      <w:r w:rsidRPr="0028086D">
        <w:rPr>
          <w:rFonts w:ascii="Arial MT" w:eastAsia="Arial MT" w:hAnsi="Arial MT" w:cs="Arial MT"/>
          <w:spacing w:val="15"/>
          <w:w w:val="95"/>
          <w:sz w:val="20"/>
          <w:szCs w:val="20"/>
        </w:rPr>
        <w:t xml:space="preserve"> </w:t>
      </w:r>
      <w:r w:rsidRPr="0028086D">
        <w:rPr>
          <w:rFonts w:ascii="Arial MT" w:eastAsia="Arial MT" w:hAnsi="Arial MT" w:cs="Arial MT"/>
          <w:w w:val="95"/>
          <w:sz w:val="20"/>
          <w:szCs w:val="20"/>
        </w:rPr>
        <w:t>each</w:t>
      </w:r>
      <w:r w:rsidRPr="0028086D">
        <w:rPr>
          <w:rFonts w:ascii="Arial MT" w:eastAsia="Arial MT" w:hAnsi="Arial MT" w:cs="Arial MT"/>
          <w:spacing w:val="15"/>
          <w:w w:val="95"/>
          <w:sz w:val="20"/>
          <w:szCs w:val="20"/>
        </w:rPr>
        <w:t xml:space="preserve"> </w:t>
      </w:r>
      <w:r w:rsidRPr="0028086D">
        <w:rPr>
          <w:rFonts w:ascii="Arial MT" w:eastAsia="Arial MT" w:hAnsi="Arial MT" w:cs="Arial MT"/>
          <w:w w:val="95"/>
          <w:sz w:val="20"/>
          <w:szCs w:val="20"/>
        </w:rPr>
        <w:t>appraiser</w:t>
      </w:r>
    </w:p>
    <w:p w14:paraId="31170602" w14:textId="77777777" w:rsidR="0028086D" w:rsidRPr="0028086D" w:rsidRDefault="0028086D" w:rsidP="0028086D">
      <w:pPr>
        <w:spacing w:before="3"/>
        <w:ind w:left="666"/>
        <w:rPr>
          <w:rFonts w:ascii="Arial MT" w:eastAsia="Arial MT" w:hAnsi="Arial MT" w:cs="Arial MT"/>
          <w:sz w:val="6"/>
          <w:szCs w:val="20"/>
        </w:rPr>
      </w:pP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681"/>
        <w:gridCol w:w="1575"/>
      </w:tblGrid>
      <w:tr w:rsidR="0028086D" w:rsidRPr="0028086D" w14:paraId="1B842731" w14:textId="77777777" w:rsidTr="00777990">
        <w:trPr>
          <w:trHeight w:val="460"/>
        </w:trPr>
        <w:tc>
          <w:tcPr>
            <w:tcW w:w="1681" w:type="dxa"/>
          </w:tcPr>
          <w:p w14:paraId="5B4E535E" w14:textId="77777777" w:rsidR="0028086D" w:rsidRPr="0028086D" w:rsidRDefault="0028086D" w:rsidP="0028086D">
            <w:pPr>
              <w:spacing w:before="28" w:line="230" w:lineRule="exact"/>
              <w:ind w:left="110" w:firstLine="74"/>
              <w:rPr>
                <w:rFonts w:ascii="Arial MT" w:eastAsia="Arial MT" w:hAnsi="Arial MT" w:cs="Arial MT"/>
                <w:sz w:val="20"/>
              </w:rPr>
            </w:pPr>
            <w:r w:rsidRPr="0028086D">
              <w:rPr>
                <w:rFonts w:ascii="Arial MT" w:eastAsia="Arial MT" w:hAnsi="Arial MT" w:cs="Arial MT"/>
                <w:sz w:val="20"/>
              </w:rPr>
              <w:t># of repetitions</w:t>
            </w:r>
            <w:r w:rsidRPr="0028086D">
              <w:rPr>
                <w:rFonts w:ascii="Arial MT" w:eastAsia="Arial MT" w:hAnsi="Arial MT" w:cs="Arial MT"/>
                <w:spacing w:val="1"/>
                <w:sz w:val="20"/>
              </w:rPr>
              <w:t xml:space="preserve"> </w:t>
            </w:r>
            <w:r w:rsidRPr="0028086D">
              <w:rPr>
                <w:rFonts w:ascii="Arial MT" w:eastAsia="Arial MT" w:hAnsi="Arial MT" w:cs="Arial MT"/>
                <w:w w:val="95"/>
                <w:sz w:val="20"/>
              </w:rPr>
              <w:t>(measurements)</w:t>
            </w:r>
          </w:p>
        </w:tc>
        <w:tc>
          <w:tcPr>
            <w:tcW w:w="1681" w:type="dxa"/>
          </w:tcPr>
          <w:p w14:paraId="66E1126A" w14:textId="77777777" w:rsidR="0028086D" w:rsidRPr="0028086D" w:rsidRDefault="0028086D" w:rsidP="0028086D">
            <w:pPr>
              <w:spacing w:before="28" w:line="229" w:lineRule="exact"/>
              <w:ind w:left="8"/>
              <w:jc w:val="center"/>
              <w:rPr>
                <w:rFonts w:ascii="Arial MT" w:eastAsia="Arial MT" w:hAnsi="Arial MT" w:cs="Arial MT"/>
                <w:sz w:val="20"/>
              </w:rPr>
            </w:pPr>
            <w:r w:rsidRPr="0028086D">
              <w:rPr>
                <w:rFonts w:ascii="Arial MT" w:eastAsia="Arial MT" w:hAnsi="Arial MT" w:cs="Arial MT"/>
                <w:w w:val="99"/>
                <w:sz w:val="20"/>
              </w:rPr>
              <w:t>2</w:t>
            </w:r>
          </w:p>
        </w:tc>
        <w:tc>
          <w:tcPr>
            <w:tcW w:w="1575" w:type="dxa"/>
          </w:tcPr>
          <w:p w14:paraId="638C6178" w14:textId="77777777" w:rsidR="0028086D" w:rsidRPr="0028086D" w:rsidRDefault="0028086D" w:rsidP="0028086D">
            <w:pPr>
              <w:spacing w:before="28" w:line="229" w:lineRule="exact"/>
              <w:ind w:left="7"/>
              <w:jc w:val="center"/>
              <w:rPr>
                <w:rFonts w:ascii="Arial MT" w:eastAsia="Arial MT" w:hAnsi="Arial MT" w:cs="Arial MT"/>
                <w:sz w:val="20"/>
              </w:rPr>
            </w:pPr>
            <w:r w:rsidRPr="0028086D">
              <w:rPr>
                <w:rFonts w:ascii="Arial MT" w:eastAsia="Arial MT" w:hAnsi="Arial MT" w:cs="Arial MT"/>
                <w:w w:val="99"/>
                <w:sz w:val="20"/>
              </w:rPr>
              <w:t>3</w:t>
            </w:r>
          </w:p>
        </w:tc>
      </w:tr>
      <w:tr w:rsidR="0028086D" w:rsidRPr="0028086D" w14:paraId="53FB0D88" w14:textId="77777777" w:rsidTr="00777990">
        <w:trPr>
          <w:trHeight w:val="230"/>
        </w:trPr>
        <w:tc>
          <w:tcPr>
            <w:tcW w:w="1681" w:type="dxa"/>
          </w:tcPr>
          <w:p w14:paraId="37E03A2C" w14:textId="77777777" w:rsidR="0028086D" w:rsidRPr="0028086D" w:rsidRDefault="0028086D" w:rsidP="0028086D">
            <w:pPr>
              <w:spacing w:before="28"/>
              <w:ind w:left="157" w:right="150"/>
              <w:jc w:val="center"/>
              <w:rPr>
                <w:rFonts w:ascii="Arial MT" w:eastAsia="Arial MT" w:hAnsi="Arial MT" w:cs="Arial MT"/>
                <w:sz w:val="13"/>
              </w:rPr>
            </w:pPr>
            <w:r w:rsidRPr="0028086D">
              <w:rPr>
                <w:rFonts w:ascii="Arial MT" w:eastAsia="Arial MT" w:hAnsi="Arial MT" w:cs="Arial MT"/>
                <w:position w:val="1"/>
                <w:sz w:val="20"/>
              </w:rPr>
              <w:t>K</w:t>
            </w:r>
            <w:r w:rsidRPr="0028086D">
              <w:rPr>
                <w:rFonts w:ascii="Arial MT" w:eastAsia="Arial MT" w:hAnsi="Arial MT" w:cs="Arial MT"/>
                <w:sz w:val="13"/>
              </w:rPr>
              <w:t>1</w:t>
            </w:r>
          </w:p>
        </w:tc>
        <w:tc>
          <w:tcPr>
            <w:tcW w:w="1681" w:type="dxa"/>
          </w:tcPr>
          <w:p w14:paraId="30248CBE" w14:textId="77777777" w:rsidR="0028086D" w:rsidRPr="0028086D" w:rsidRDefault="0028086D" w:rsidP="0028086D">
            <w:pPr>
              <w:spacing w:before="28"/>
              <w:ind w:left="157" w:right="154"/>
              <w:jc w:val="center"/>
              <w:rPr>
                <w:rFonts w:eastAsia="Arial MT" w:hAnsi="Arial MT" w:cs="Arial MT"/>
                <w:b/>
                <w:sz w:val="20"/>
              </w:rPr>
            </w:pPr>
            <w:r w:rsidRPr="0028086D">
              <w:rPr>
                <w:rFonts w:eastAsia="Arial MT" w:hAnsi="Arial MT" w:cs="Arial MT"/>
                <w:b/>
                <w:sz w:val="20"/>
              </w:rPr>
              <w:t>0.8862</w:t>
            </w:r>
          </w:p>
        </w:tc>
        <w:tc>
          <w:tcPr>
            <w:tcW w:w="1575" w:type="dxa"/>
          </w:tcPr>
          <w:p w14:paraId="053817F0" w14:textId="77777777" w:rsidR="0028086D" w:rsidRPr="0028086D" w:rsidRDefault="0028086D" w:rsidP="0028086D">
            <w:pPr>
              <w:spacing w:before="28"/>
              <w:ind w:left="457" w:right="455"/>
              <w:jc w:val="center"/>
              <w:rPr>
                <w:rFonts w:eastAsia="Arial MT" w:hAnsi="Arial MT" w:cs="Arial MT"/>
                <w:b/>
                <w:sz w:val="20"/>
              </w:rPr>
            </w:pPr>
            <w:r w:rsidRPr="0028086D">
              <w:rPr>
                <w:rFonts w:eastAsia="Arial MT" w:hAnsi="Arial MT" w:cs="Arial MT"/>
                <w:b/>
                <w:sz w:val="20"/>
              </w:rPr>
              <w:t>0.5908</w:t>
            </w:r>
          </w:p>
        </w:tc>
      </w:tr>
    </w:tbl>
    <w:p w14:paraId="6142EED9" w14:textId="77777777" w:rsidR="0028086D" w:rsidRPr="0028086D" w:rsidRDefault="0028086D" w:rsidP="0028086D">
      <w:pPr>
        <w:spacing w:before="4"/>
        <w:ind w:left="666"/>
        <w:rPr>
          <w:rFonts w:ascii="Arial MT" w:eastAsia="Arial MT" w:hAnsi="Arial MT" w:cs="Arial MT"/>
          <w:sz w:val="19"/>
          <w:szCs w:val="20"/>
        </w:rPr>
      </w:pPr>
    </w:p>
    <w:p w14:paraId="5FD1EFDE" w14:textId="77777777" w:rsidR="0028086D" w:rsidRPr="0028086D" w:rsidRDefault="0028086D">
      <w:pPr>
        <w:numPr>
          <w:ilvl w:val="0"/>
          <w:numId w:val="137"/>
        </w:numPr>
        <w:tabs>
          <w:tab w:val="left" w:pos="1438"/>
          <w:tab w:val="left" w:pos="5785"/>
        </w:tabs>
        <w:spacing w:before="93"/>
        <w:rPr>
          <w:rFonts w:eastAsia="Arial MT" w:hAnsi="Arial MT" w:cs="Arial MT"/>
          <w:b/>
          <w:sz w:val="20"/>
        </w:rPr>
      </w:pPr>
      <w:r w:rsidRPr="0028086D">
        <w:rPr>
          <w:rFonts w:ascii="Arial MT" w:eastAsia="Arial MT" w:hAnsi="Arial MT" w:cs="Arial MT"/>
          <w:w w:val="95"/>
          <w:sz w:val="20"/>
        </w:rPr>
        <w:t>Percent</w:t>
      </w:r>
      <w:r w:rsidRPr="0028086D">
        <w:rPr>
          <w:rFonts w:ascii="Arial MT" w:eastAsia="Arial MT" w:hAnsi="Arial MT" w:cs="Arial MT"/>
          <w:spacing w:val="-10"/>
          <w:w w:val="95"/>
          <w:sz w:val="20"/>
        </w:rPr>
        <w:t xml:space="preserve"> </w:t>
      </w:r>
      <w:r w:rsidRPr="0028086D">
        <w:rPr>
          <w:rFonts w:ascii="Arial MT" w:eastAsia="Arial MT" w:hAnsi="Arial MT" w:cs="Arial MT"/>
          <w:w w:val="95"/>
          <w:sz w:val="20"/>
        </w:rPr>
        <w:t>Equipment</w:t>
      </w:r>
      <w:r w:rsidRPr="0028086D">
        <w:rPr>
          <w:rFonts w:ascii="Arial MT" w:eastAsia="Arial MT" w:hAnsi="Arial MT" w:cs="Arial MT"/>
          <w:spacing w:val="-7"/>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(to</w:t>
      </w:r>
      <w:r w:rsidRPr="0028086D">
        <w:rPr>
          <w:rFonts w:ascii="Arial MT" w:eastAsia="Arial MT" w:hAnsi="Arial MT" w:cs="Arial MT"/>
          <w:spacing w:val="-9"/>
          <w:w w:val="95"/>
          <w:sz w:val="20"/>
        </w:rPr>
        <w:t xml:space="preserve"> </w:t>
      </w:r>
      <w:r w:rsidRPr="0028086D">
        <w:rPr>
          <w:rFonts w:ascii="Arial MT" w:eastAsia="Arial MT" w:hAnsi="Arial MT" w:cs="Arial MT"/>
          <w:w w:val="95"/>
          <w:sz w:val="20"/>
        </w:rPr>
        <w:t>Total</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w w:val="95"/>
          <w:sz w:val="20"/>
        </w:rPr>
        <w:tab/>
      </w:r>
      <w:r w:rsidRPr="0028086D">
        <w:rPr>
          <w:rFonts w:eastAsia="Arial MT" w:hAnsi="Arial MT" w:cs="Arial MT"/>
          <w:b/>
          <w:spacing w:val="-4"/>
          <w:sz w:val="20"/>
        </w:rPr>
        <w:t>%EV</w:t>
      </w:r>
      <w:r w:rsidRPr="0028086D">
        <w:rPr>
          <w:rFonts w:eastAsia="Arial MT" w:hAnsi="Arial MT" w:cs="Arial MT"/>
          <w:b/>
          <w:spacing w:val="-11"/>
          <w:sz w:val="20"/>
        </w:rPr>
        <w:t xml:space="preserve"> </w:t>
      </w:r>
      <w:r w:rsidRPr="0028086D">
        <w:rPr>
          <w:rFonts w:eastAsia="Arial MT" w:hAnsi="Arial MT" w:cs="Arial MT"/>
          <w:b/>
          <w:spacing w:val="-4"/>
          <w:sz w:val="20"/>
        </w:rPr>
        <w:t>=</w:t>
      </w:r>
      <w:r w:rsidRPr="0028086D">
        <w:rPr>
          <w:rFonts w:eastAsia="Arial MT" w:hAnsi="Arial MT" w:cs="Arial MT"/>
          <w:b/>
          <w:spacing w:val="-9"/>
          <w:sz w:val="20"/>
        </w:rPr>
        <w:t xml:space="preserve"> </w:t>
      </w:r>
      <w:r w:rsidRPr="0028086D">
        <w:rPr>
          <w:rFonts w:eastAsia="Arial MT" w:hAnsi="Arial MT" w:cs="Arial MT"/>
          <w:b/>
          <w:spacing w:val="-4"/>
          <w:sz w:val="20"/>
        </w:rPr>
        <w:t>100</w:t>
      </w:r>
      <w:r w:rsidRPr="0028086D">
        <w:rPr>
          <w:rFonts w:eastAsia="Arial MT" w:hAnsi="Arial MT" w:cs="Arial MT"/>
          <w:b/>
          <w:spacing w:val="-10"/>
          <w:sz w:val="20"/>
        </w:rPr>
        <w:t xml:space="preserve"> </w:t>
      </w:r>
      <w:r w:rsidRPr="0028086D">
        <w:rPr>
          <w:rFonts w:eastAsia="Arial MT" w:hAnsi="Arial MT" w:cs="Arial MT"/>
          <w:b/>
          <w:spacing w:val="-4"/>
          <w:sz w:val="20"/>
        </w:rPr>
        <w:t>(EV/TV)</w:t>
      </w:r>
    </w:p>
    <w:p w14:paraId="13EC0D37" w14:textId="77777777" w:rsidR="0028086D" w:rsidRPr="0028086D" w:rsidRDefault="0028086D">
      <w:pPr>
        <w:numPr>
          <w:ilvl w:val="0"/>
          <w:numId w:val="137"/>
        </w:numPr>
        <w:tabs>
          <w:tab w:val="left" w:pos="1437"/>
          <w:tab w:val="left" w:pos="1438"/>
          <w:tab w:val="left" w:pos="5785"/>
        </w:tabs>
        <w:spacing w:before="40"/>
        <w:rPr>
          <w:rFonts w:hAnsi="Arial MT" w:cs="Arial MT"/>
          <w:b/>
          <w:sz w:val="20"/>
        </w:rPr>
      </w:pPr>
      <w:r w:rsidRPr="0028086D">
        <w:rPr>
          <w:rFonts w:ascii="Arial MT" w:eastAsia="Arial MT" w:hAnsi="Arial MT" w:cs="Arial MT"/>
          <w:w w:val="95"/>
          <w:sz w:val="20"/>
        </w:rPr>
        <w:t>Percent</w:t>
      </w:r>
      <w:r w:rsidRPr="0028086D">
        <w:rPr>
          <w:rFonts w:ascii="Arial MT" w:eastAsia="Arial MT" w:hAnsi="Arial MT" w:cs="Arial MT"/>
          <w:spacing w:val="-10"/>
          <w:w w:val="95"/>
          <w:sz w:val="20"/>
        </w:rPr>
        <w:t xml:space="preserve"> </w:t>
      </w:r>
      <w:r w:rsidRPr="0028086D">
        <w:rPr>
          <w:rFonts w:ascii="Arial MT" w:eastAsia="Arial MT" w:hAnsi="Arial MT" w:cs="Arial MT"/>
          <w:w w:val="95"/>
          <w:sz w:val="20"/>
        </w:rPr>
        <w:t>Equipment</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(to</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Tolerance)</w:t>
      </w:r>
      <w:r w:rsidRPr="0028086D">
        <w:rPr>
          <w:rFonts w:ascii="Arial MT" w:eastAsia="Arial MT" w:hAnsi="Arial MT" w:cs="Arial MT"/>
          <w:w w:val="95"/>
          <w:sz w:val="20"/>
        </w:rPr>
        <w:tab/>
      </w:r>
      <w:r w:rsidRPr="0028086D">
        <w:rPr>
          <w:rFonts w:hAnsi="Arial MT" w:cs="Arial MT"/>
          <w:b/>
          <w:spacing w:val="-6"/>
          <w:sz w:val="20"/>
        </w:rPr>
        <w:t>%EV</w:t>
      </w:r>
      <w:r w:rsidRPr="0028086D">
        <w:rPr>
          <w:rFonts w:ascii="MS PGothic" w:eastAsia="MS PGothic" w:hAnsi="Arial MT" w:cs="Arial MT" w:hint="eastAsia"/>
          <w:spacing w:val="-6"/>
          <w:sz w:val="20"/>
        </w:rPr>
        <w:t>＝</w:t>
      </w:r>
      <w:r w:rsidRPr="0028086D">
        <w:rPr>
          <w:rFonts w:hAnsi="Arial MT" w:cs="Arial MT"/>
          <w:b/>
          <w:spacing w:val="-6"/>
          <w:sz w:val="20"/>
        </w:rPr>
        <w:t>100</w:t>
      </w:r>
      <w:r w:rsidRPr="0028086D">
        <w:rPr>
          <w:rFonts w:hAnsi="Arial MT" w:cs="Arial MT"/>
          <w:b/>
          <w:spacing w:val="-10"/>
          <w:sz w:val="20"/>
        </w:rPr>
        <w:t xml:space="preserve"> </w:t>
      </w:r>
      <w:r w:rsidRPr="0028086D">
        <w:rPr>
          <w:rFonts w:hAnsi="Arial MT" w:cs="Arial MT"/>
          <w:b/>
          <w:spacing w:val="-5"/>
          <w:sz w:val="20"/>
        </w:rPr>
        <w:t>[EV/{(USL-LSL)/6}]</w:t>
      </w:r>
    </w:p>
    <w:p w14:paraId="61C3AA3B" w14:textId="77777777" w:rsidR="0028086D" w:rsidRPr="0028086D" w:rsidRDefault="0028086D" w:rsidP="0028086D">
      <w:pPr>
        <w:spacing w:before="56"/>
        <w:ind w:left="666"/>
        <w:rPr>
          <w:rFonts w:eastAsia="Arial MT" w:hAnsi="Arial MT" w:cs="Arial MT"/>
          <w:b/>
          <w:szCs w:val="20"/>
        </w:rPr>
      </w:pPr>
    </w:p>
    <w:p w14:paraId="2A667C91" w14:textId="77777777" w:rsidR="0028086D" w:rsidRPr="0028086D" w:rsidRDefault="0028086D">
      <w:pPr>
        <w:numPr>
          <w:ilvl w:val="3"/>
          <w:numId w:val="138"/>
        </w:numPr>
        <w:tabs>
          <w:tab w:val="left" w:pos="815"/>
        </w:tabs>
        <w:spacing w:before="195"/>
        <w:ind w:hanging="361"/>
        <w:rPr>
          <w:rFonts w:ascii="Arial MT" w:eastAsia="Arial MT" w:hAnsi="Arial MT" w:cs="Arial MT"/>
          <w:sz w:val="20"/>
        </w:rPr>
      </w:pPr>
      <w:r w:rsidRPr="0028086D">
        <w:rPr>
          <w:rFonts w:ascii="Arial MT" w:eastAsia="Arial MT" w:hAnsi="Arial MT" w:cs="Arial MT"/>
          <w:noProof/>
        </w:rPr>
        <mc:AlternateContent>
          <mc:Choice Requires="wpg">
            <w:drawing>
              <wp:anchor distT="0" distB="0" distL="114300" distR="114300" simplePos="0" relativeHeight="252272640" behindDoc="1" locked="0" layoutInCell="1" allowOverlap="1" wp14:anchorId="393A563D" wp14:editId="185CDD45">
                <wp:simplePos x="0" y="0"/>
                <wp:positionH relativeFrom="page">
                  <wp:posOffset>3232150</wp:posOffset>
                </wp:positionH>
                <wp:positionV relativeFrom="paragraph">
                  <wp:posOffset>365125</wp:posOffset>
                </wp:positionV>
                <wp:extent cx="1811020" cy="217170"/>
                <wp:effectExtent l="0" t="0" r="0" b="0"/>
                <wp:wrapNone/>
                <wp:docPr id="15354981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217170"/>
                          <a:chOff x="5090" y="575"/>
                          <a:chExt cx="2852" cy="342"/>
                        </a:xfrm>
                      </wpg:grpSpPr>
                      <wps:wsp>
                        <wps:cNvPr id="2085285772" name="Line 305"/>
                        <wps:cNvCnPr>
                          <a:cxnSpLocks noChangeShapeType="1"/>
                        </wps:cNvCnPr>
                        <wps:spPr bwMode="auto">
                          <a:xfrm>
                            <a:off x="5095" y="804"/>
                            <a:ext cx="31" cy="0"/>
                          </a:xfrm>
                          <a:prstGeom prst="line">
                            <a:avLst/>
                          </a:prstGeom>
                          <a:noFill/>
                          <a:ln w="6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927938" name="Line 306"/>
                        <wps:cNvCnPr>
                          <a:cxnSpLocks noChangeShapeType="1"/>
                        </wps:cNvCnPr>
                        <wps:spPr bwMode="auto">
                          <a:xfrm>
                            <a:off x="5126" y="791"/>
                            <a:ext cx="45" cy="115"/>
                          </a:xfrm>
                          <a:prstGeom prst="line">
                            <a:avLst/>
                          </a:prstGeom>
                          <a:noFill/>
                          <a:ln w="12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089574" name="AutoShape 307"/>
                        <wps:cNvSpPr>
                          <a:spLocks/>
                        </wps:cNvSpPr>
                        <wps:spPr bwMode="auto">
                          <a:xfrm>
                            <a:off x="5175" y="579"/>
                            <a:ext cx="2766" cy="326"/>
                          </a:xfrm>
                          <a:custGeom>
                            <a:avLst/>
                            <a:gdLst>
                              <a:gd name="T0" fmla="+- 0 5176 5176"/>
                              <a:gd name="T1" fmla="*/ T0 w 2766"/>
                              <a:gd name="T2" fmla="+- 0 906 580"/>
                              <a:gd name="T3" fmla="*/ 906 h 326"/>
                              <a:gd name="T4" fmla="+- 0 5235 5176"/>
                              <a:gd name="T5" fmla="*/ T4 w 2766"/>
                              <a:gd name="T6" fmla="+- 0 580 580"/>
                              <a:gd name="T7" fmla="*/ 580 h 326"/>
                              <a:gd name="T8" fmla="+- 0 5235 5176"/>
                              <a:gd name="T9" fmla="*/ T8 w 2766"/>
                              <a:gd name="T10" fmla="+- 0 580 580"/>
                              <a:gd name="T11" fmla="*/ 580 h 326"/>
                              <a:gd name="T12" fmla="+- 0 7942 5176"/>
                              <a:gd name="T13" fmla="*/ T12 w 2766"/>
                              <a:gd name="T14" fmla="+- 0 580 580"/>
                              <a:gd name="T15" fmla="*/ 580 h 326"/>
                            </a:gdLst>
                            <a:ahLst/>
                            <a:cxnLst>
                              <a:cxn ang="0">
                                <a:pos x="T1" y="T3"/>
                              </a:cxn>
                              <a:cxn ang="0">
                                <a:pos x="T5" y="T7"/>
                              </a:cxn>
                              <a:cxn ang="0">
                                <a:pos x="T9" y="T11"/>
                              </a:cxn>
                              <a:cxn ang="0">
                                <a:pos x="T13" y="T15"/>
                              </a:cxn>
                            </a:cxnLst>
                            <a:rect l="0" t="0" r="r" b="b"/>
                            <a:pathLst>
                              <a:path w="2766" h="326">
                                <a:moveTo>
                                  <a:pt x="0" y="326"/>
                                </a:moveTo>
                                <a:lnTo>
                                  <a:pt x="59" y="0"/>
                                </a:lnTo>
                                <a:moveTo>
                                  <a:pt x="59" y="0"/>
                                </a:moveTo>
                                <a:lnTo>
                                  <a:pt x="2766" y="0"/>
                                </a:lnTo>
                              </a:path>
                            </a:pathLst>
                          </a:custGeom>
                          <a:noFill/>
                          <a:ln w="6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2DF064" id="Group 304" o:spid="_x0000_s1026" style="position:absolute;margin-left:254.5pt;margin-top:28.75pt;width:142.6pt;height:17.1pt;z-index:-251043840;mso-position-horizontal-relative:page" coordorigin="5090,575" coordsize="28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">
                <v:line id="Line 305" o:spid="_x0000_s1027" style="position:absolute;visibility:visible;mso-wrap-style:square" from="5095,804" to="51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" strokeweight=".17611mm"/>
                <v:line id="Line 306" o:spid="_x0000_s1028" style="position:absolute;visibility:visible;mso-wrap-style:square" from="5126,791" to="517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" strokeweight=".35075mm"/>
                <v:shape id="AutoShape 307" o:spid="_x0000_s1029" style="position:absolute;left:5175;top:579;width:2766;height:326;visibility:visible;mso-wrap-style:square;v-text-anchor:top" coordsize="276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" path="m,326l59,t,l2766,e" filled="f" strokeweight=".17756mm">
                  <v:path arrowok="t" o:connecttype="custom" o:connectlocs="0,906;59,580;59,580;2766,580" o:connectangles="0,0,0,0"/>
                </v:shape>
                <w10:wrap anchorx="page"/>
              </v:group>
            </w:pict>
          </mc:Fallback>
        </mc:AlternateContent>
      </w:r>
      <w:r w:rsidRPr="0028086D">
        <w:rPr>
          <w:rFonts w:ascii="Arial MT" w:eastAsia="Arial MT" w:hAnsi="Arial MT" w:cs="Arial MT"/>
          <w:spacing w:val="-1"/>
          <w:w w:val="95"/>
          <w:sz w:val="20"/>
        </w:rPr>
        <w:t>Evaluation</w:t>
      </w:r>
      <w:r w:rsidRPr="0028086D">
        <w:rPr>
          <w:rFonts w:ascii="Arial MT" w:eastAsia="Arial MT" w:hAnsi="Arial MT" w:cs="Arial MT"/>
          <w:spacing w:val="-6"/>
          <w:w w:val="95"/>
          <w:sz w:val="20"/>
        </w:rPr>
        <w:t xml:space="preserve"> </w:t>
      </w:r>
      <w:r w:rsidRPr="0028086D">
        <w:rPr>
          <w:rFonts w:ascii="Arial MT" w:eastAsia="Arial MT" w:hAnsi="Arial MT" w:cs="Arial MT"/>
          <w:spacing w:val="-1"/>
          <w:w w:val="95"/>
          <w:sz w:val="20"/>
        </w:rPr>
        <w:t>of</w:t>
      </w:r>
      <w:r w:rsidRPr="0028086D">
        <w:rPr>
          <w:rFonts w:ascii="Arial MT" w:eastAsia="Arial MT" w:hAnsi="Arial MT" w:cs="Arial MT"/>
          <w:spacing w:val="-8"/>
          <w:w w:val="95"/>
          <w:sz w:val="20"/>
        </w:rPr>
        <w:t xml:space="preserve"> </w:t>
      </w:r>
      <w:r w:rsidRPr="0028086D">
        <w:rPr>
          <w:rFonts w:ascii="Arial MT" w:eastAsia="Arial MT" w:hAnsi="Arial MT" w:cs="Arial MT"/>
          <w:spacing w:val="-1"/>
          <w:w w:val="95"/>
          <w:sz w:val="20"/>
        </w:rPr>
        <w:t>Reproducibility</w:t>
      </w:r>
      <w:r w:rsidRPr="0028086D">
        <w:rPr>
          <w:rFonts w:ascii="Arial MT" w:eastAsia="Arial MT" w:hAnsi="Arial MT" w:cs="Arial MT"/>
          <w:spacing w:val="-7"/>
          <w:w w:val="95"/>
          <w:sz w:val="20"/>
        </w:rPr>
        <w:t xml:space="preserve"> </w:t>
      </w:r>
      <w:r w:rsidRPr="0028086D">
        <w:rPr>
          <w:rFonts w:ascii="Arial MT" w:eastAsia="Arial MT" w:hAnsi="Arial MT" w:cs="Arial MT"/>
          <w:w w:val="95"/>
          <w:sz w:val="20"/>
        </w:rPr>
        <w:t>(Appraiser</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Variation)</w:t>
      </w:r>
    </w:p>
    <w:p w14:paraId="38C58611" w14:textId="77777777" w:rsidR="0028086D" w:rsidRPr="0028086D" w:rsidRDefault="0028086D" w:rsidP="0028086D">
      <w:pPr>
        <w:rPr>
          <w:rFonts w:ascii="Arial MT" w:eastAsia="Arial MT" w:hAnsi="Arial MT" w:cs="Arial MT"/>
          <w:sz w:val="20"/>
        </w:rPr>
        <w:sectPr w:rsidR="0028086D" w:rsidRPr="0028086D" w:rsidSect="003B4105">
          <w:pgSz w:w="11910" w:h="16840"/>
          <w:pgMar w:top="1260" w:right="380" w:bottom="860" w:left="1020" w:header="990" w:footer="668" w:gutter="0"/>
          <w:pgBorders w:offsetFrom="page">
            <w:top w:val="single" w:sz="2" w:space="24" w:color="auto"/>
            <w:left w:val="single" w:sz="2" w:space="24" w:color="auto"/>
            <w:bottom w:val="single" w:sz="2" w:space="24" w:color="auto"/>
            <w:right w:val="single" w:sz="2" w:space="24" w:color="auto"/>
          </w:pgBorders>
          <w:cols w:space="720"/>
        </w:sectPr>
      </w:pPr>
    </w:p>
    <w:p w14:paraId="0CB50748" w14:textId="77777777" w:rsidR="0028086D" w:rsidRPr="0028086D" w:rsidRDefault="0028086D" w:rsidP="0028086D">
      <w:pPr>
        <w:spacing w:before="5"/>
        <w:ind w:left="666"/>
        <w:rPr>
          <w:rFonts w:ascii="Arial MT" w:eastAsia="Arial MT" w:hAnsi="Arial MT" w:cs="Arial MT"/>
          <w:sz w:val="19"/>
          <w:szCs w:val="20"/>
        </w:rPr>
      </w:pPr>
    </w:p>
    <w:p w14:paraId="17E5051D" w14:textId="77777777" w:rsidR="0028086D" w:rsidRPr="0028086D" w:rsidRDefault="0028086D">
      <w:pPr>
        <w:numPr>
          <w:ilvl w:val="0"/>
          <w:numId w:val="136"/>
        </w:numPr>
        <w:tabs>
          <w:tab w:val="left" w:pos="1438"/>
        </w:tabs>
        <w:rPr>
          <w:rFonts w:ascii="Arial MT" w:eastAsia="Arial MT" w:hAnsi="Arial MT" w:cs="Arial MT"/>
          <w:sz w:val="20"/>
        </w:rPr>
      </w:pPr>
      <w:r w:rsidRPr="0028086D">
        <w:rPr>
          <w:rFonts w:ascii="Arial MT" w:eastAsia="Arial MT" w:hAnsi="Arial MT" w:cs="Arial MT"/>
          <w:spacing w:val="-1"/>
          <w:w w:val="95"/>
          <w:sz w:val="20"/>
        </w:rPr>
        <w:t>Appraiser</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p>
    <w:p w14:paraId="4801E69A" w14:textId="77777777" w:rsidR="0028086D" w:rsidRPr="0028086D" w:rsidRDefault="0028086D" w:rsidP="0028086D">
      <w:pPr>
        <w:spacing w:before="180"/>
        <w:ind w:left="467"/>
        <w:rPr>
          <w:rFonts w:ascii="Symbol" w:eastAsia="Arial MT" w:hAnsi="Symbol" w:cs="Arial MT"/>
          <w:sz w:val="23"/>
        </w:rPr>
      </w:pPr>
      <w:r w:rsidRPr="0028086D">
        <w:rPr>
          <w:rFonts w:ascii="Arial MT" w:eastAsia="Arial MT" w:hAnsi="Arial MT" w:cs="Arial MT"/>
        </w:rPr>
        <w:br w:type="column"/>
      </w:r>
      <w:r w:rsidRPr="0028086D">
        <w:rPr>
          <w:rFonts w:ascii="MS Gothic" w:eastAsia="Arial MT" w:hAnsi="MS Gothic" w:cs="Arial MT"/>
          <w:spacing w:val="-1"/>
          <w:w w:val="105"/>
          <w:sz w:val="23"/>
        </w:rPr>
        <w:t>AV</w:t>
      </w:r>
      <w:r w:rsidRPr="0028086D">
        <w:rPr>
          <w:rFonts w:ascii="MS Gothic" w:eastAsia="Arial MT" w:hAnsi="MS Gothic" w:cs="Arial MT"/>
          <w:spacing w:val="-62"/>
          <w:w w:val="105"/>
          <w:sz w:val="23"/>
        </w:rPr>
        <w:t xml:space="preserve"> </w:t>
      </w:r>
      <w:r w:rsidRPr="0028086D">
        <w:rPr>
          <w:rFonts w:ascii="Symbol" w:eastAsia="Arial MT" w:hAnsi="Symbol" w:cs="Arial MT"/>
          <w:w w:val="105"/>
          <w:sz w:val="23"/>
        </w:rPr>
        <w:t></w:t>
      </w:r>
    </w:p>
    <w:p w14:paraId="5EAFC332" w14:textId="14D258E7" w:rsidR="0028086D" w:rsidRDefault="0028086D" w:rsidP="00007485">
      <w:pPr>
        <w:tabs>
          <w:tab w:val="left" w:pos="1006"/>
        </w:tabs>
        <w:spacing w:before="180"/>
        <w:ind w:left="140"/>
        <w:rPr>
          <w:rFonts w:ascii="MS Gothic" w:eastAsia="Arial MT" w:hAnsi="MS Gothic" w:cs="Arial MT"/>
          <w:spacing w:val="9"/>
          <w:w w:val="105"/>
          <w:sz w:val="23"/>
        </w:rPr>
      </w:pPr>
      <w:r w:rsidRPr="0028086D">
        <w:rPr>
          <w:rFonts w:ascii="Arial MT" w:eastAsia="Arial MT" w:hAnsi="Arial MT" w:cs="Arial MT"/>
        </w:rPr>
        <w:br w:type="column"/>
      </w:r>
      <w:r w:rsidRPr="0028086D">
        <w:rPr>
          <w:rFonts w:ascii="MS Gothic" w:eastAsia="Arial MT" w:hAnsi="MS Gothic" w:cs="Arial MT"/>
          <w:w w:val="110"/>
          <w:sz w:val="23"/>
        </w:rPr>
        <w:t>[(X</w:t>
      </w:r>
      <w:r w:rsidRPr="0028086D">
        <w:rPr>
          <w:rFonts w:ascii="MS Gothic" w:eastAsia="Arial MT" w:hAnsi="MS Gothic" w:cs="Arial MT"/>
          <w:w w:val="110"/>
          <w:sz w:val="23"/>
        </w:rPr>
        <w:tab/>
      </w:r>
      <w:r w:rsidRPr="0028086D">
        <w:rPr>
          <w:rFonts w:ascii="Symbol" w:eastAsia="Arial MT" w:hAnsi="Symbol" w:cs="Arial MT"/>
          <w:w w:val="105"/>
          <w:sz w:val="23"/>
        </w:rPr>
        <w:t></w:t>
      </w:r>
      <w:r w:rsidRPr="0028086D">
        <w:rPr>
          <w:rFonts w:ascii="Times New Roman" w:eastAsia="Arial MT" w:hAnsi="Times New Roman" w:cs="Arial MT"/>
          <w:spacing w:val="-29"/>
          <w:w w:val="105"/>
          <w:sz w:val="23"/>
        </w:rPr>
        <w:t xml:space="preserve"> </w:t>
      </w:r>
      <w:r w:rsidRPr="0028086D">
        <w:rPr>
          <w:rFonts w:ascii="MS Gothic" w:eastAsia="Arial MT" w:hAnsi="MS Gothic" w:cs="Arial MT"/>
          <w:w w:val="105"/>
          <w:sz w:val="23"/>
        </w:rPr>
        <w:t>K</w:t>
      </w:r>
      <w:r w:rsidRPr="0028086D">
        <w:rPr>
          <w:rFonts w:ascii="MS Gothic" w:eastAsia="Arial MT" w:hAnsi="MS Gothic" w:cs="Arial MT"/>
          <w:spacing w:val="15"/>
          <w:w w:val="105"/>
          <w:sz w:val="23"/>
        </w:rPr>
        <w:t xml:space="preserve"> </w:t>
      </w:r>
      <w:r w:rsidRPr="0028086D">
        <w:rPr>
          <w:rFonts w:ascii="MS Gothic" w:eastAsia="Arial MT" w:hAnsi="MS Gothic" w:cs="Arial MT"/>
          <w:w w:val="105"/>
          <w:sz w:val="23"/>
        </w:rPr>
        <w:t>)</w:t>
      </w:r>
      <w:r w:rsidRPr="0028086D">
        <w:rPr>
          <w:rFonts w:ascii="MS Gothic" w:eastAsia="Arial MT" w:hAnsi="MS Gothic" w:cs="Arial MT"/>
          <w:w w:val="105"/>
          <w:sz w:val="23"/>
          <w:vertAlign w:val="superscript"/>
        </w:rPr>
        <w:t>2</w:t>
      </w:r>
      <w:r w:rsidRPr="0028086D">
        <w:rPr>
          <w:rFonts w:ascii="MS Gothic" w:eastAsia="Arial MT" w:hAnsi="MS Gothic" w:cs="Arial MT"/>
          <w:spacing w:val="-39"/>
          <w:w w:val="105"/>
          <w:sz w:val="23"/>
        </w:rPr>
        <w:t xml:space="preserve"> </w:t>
      </w:r>
      <w:r w:rsidRPr="0028086D">
        <w:rPr>
          <w:rFonts w:ascii="Symbol" w:eastAsia="Arial MT" w:hAnsi="Symbol" w:cs="Arial MT"/>
          <w:spacing w:val="9"/>
          <w:w w:val="105"/>
          <w:sz w:val="23"/>
        </w:rPr>
        <w:t></w:t>
      </w:r>
      <w:r w:rsidRPr="0028086D">
        <w:rPr>
          <w:rFonts w:ascii="MS Gothic" w:eastAsia="Arial MT" w:hAnsi="MS Gothic" w:cs="Arial MT"/>
          <w:spacing w:val="9"/>
          <w:w w:val="105"/>
          <w:sz w:val="23"/>
        </w:rPr>
        <w:t>(EV</w:t>
      </w:r>
      <w:r w:rsidRPr="0028086D">
        <w:rPr>
          <w:rFonts w:ascii="MS Gothic" w:eastAsia="Arial MT" w:hAnsi="MS Gothic" w:cs="Arial MT"/>
          <w:spacing w:val="9"/>
          <w:w w:val="105"/>
          <w:sz w:val="23"/>
          <w:vertAlign w:val="superscript"/>
        </w:rPr>
        <w:t>2</w:t>
      </w:r>
      <w:r w:rsidRPr="0028086D">
        <w:rPr>
          <w:rFonts w:ascii="MS Gothic" w:eastAsia="Arial MT" w:hAnsi="MS Gothic" w:cs="Arial MT"/>
          <w:spacing w:val="9"/>
          <w:w w:val="105"/>
          <w:sz w:val="23"/>
        </w:rPr>
        <w:t>/nr)</w:t>
      </w:r>
    </w:p>
    <w:p w14:paraId="10079910" w14:textId="77777777" w:rsidR="00007485" w:rsidRDefault="00007485" w:rsidP="00007485">
      <w:pPr>
        <w:tabs>
          <w:tab w:val="left" w:pos="1006"/>
        </w:tabs>
        <w:spacing w:before="180"/>
        <w:ind w:left="140"/>
        <w:rPr>
          <w:rFonts w:ascii="MS Gothic" w:eastAsia="Arial MT" w:hAnsi="MS Gothic" w:cs="Arial MT"/>
          <w:spacing w:val="9"/>
          <w:w w:val="105"/>
          <w:sz w:val="23"/>
        </w:rPr>
      </w:pPr>
    </w:p>
    <w:p w14:paraId="56E83D3C" w14:textId="0FA0FD5A" w:rsidR="00007485" w:rsidRPr="0028086D" w:rsidRDefault="00007485" w:rsidP="00007485">
      <w:pPr>
        <w:tabs>
          <w:tab w:val="left" w:pos="1006"/>
        </w:tabs>
        <w:spacing w:before="180"/>
        <w:ind w:left="-4230"/>
        <w:rPr>
          <w:rFonts w:ascii="MS Gothic" w:eastAsia="Arial MT" w:hAnsi="MS Gothic" w:cs="Arial MT"/>
          <w:sz w:val="23"/>
        </w:rPr>
        <w:sectPr w:rsidR="00007485" w:rsidRPr="0028086D" w:rsidSect="003B4105">
          <w:type w:val="continuous"/>
          <w:pgSz w:w="11910" w:h="16840"/>
          <w:pgMar w:top="1240" w:right="380" w:bottom="280" w:left="1020" w:header="720" w:footer="720" w:gutter="0"/>
          <w:pgBorders w:offsetFrom="page">
            <w:top w:val="single" w:sz="2" w:space="24" w:color="auto"/>
            <w:left w:val="single" w:sz="2" w:space="24" w:color="auto"/>
            <w:bottom w:val="single" w:sz="2" w:space="24" w:color="auto"/>
            <w:right w:val="single" w:sz="2" w:space="24" w:color="auto"/>
          </w:pgBorders>
          <w:cols w:num="3" w:space="990" w:equalWidth="0">
            <w:col w:w="3047" w:space="40"/>
            <w:col w:w="919" w:space="39"/>
            <w:col w:w="6465"/>
          </w:cols>
        </w:sectPr>
      </w:pPr>
    </w:p>
    <w:p w14:paraId="2681FE9D" w14:textId="1019D35E" w:rsidR="0028086D" w:rsidRPr="0028086D" w:rsidRDefault="0028086D" w:rsidP="0028086D">
      <w:pPr>
        <w:spacing w:before="148" w:line="297" w:lineRule="auto"/>
        <w:ind w:left="2256" w:right="3532"/>
        <w:rPr>
          <w:rFonts w:ascii="Arial MT" w:eastAsia="Arial MT" w:hAnsi="Arial MT" w:cs="Arial MT"/>
          <w:sz w:val="20"/>
          <w:szCs w:val="20"/>
        </w:rPr>
      </w:pPr>
      <w:r w:rsidRPr="0028086D">
        <w:rPr>
          <w:rFonts w:ascii="Arial MT" w:eastAsia="Arial MT" w:hAnsi="Arial MT" w:cs="Arial MT"/>
          <w:w w:val="95"/>
          <w:position w:val="1"/>
          <w:sz w:val="20"/>
          <w:szCs w:val="20"/>
        </w:rPr>
        <w:lastRenderedPageBreak/>
        <w:t>X</w:t>
      </w:r>
      <w:r w:rsidRPr="0028086D">
        <w:rPr>
          <w:rFonts w:ascii="Arial MT" w:eastAsia="Arial MT" w:hAnsi="Arial MT" w:cs="Arial MT"/>
          <w:w w:val="95"/>
          <w:sz w:val="13"/>
          <w:szCs w:val="20"/>
        </w:rPr>
        <w:t>DIFF</w:t>
      </w:r>
      <w:r w:rsidRPr="0028086D">
        <w:rPr>
          <w:rFonts w:ascii="Arial MT" w:eastAsia="Arial MT" w:hAnsi="Arial MT" w:cs="Arial MT"/>
          <w:spacing w:val="-8"/>
          <w:w w:val="95"/>
          <w:sz w:val="13"/>
          <w:szCs w:val="20"/>
        </w:rPr>
        <w:t xml:space="preserve"> </w:t>
      </w:r>
      <w:r w:rsidRPr="0028086D">
        <w:rPr>
          <w:rFonts w:ascii="Arial MT" w:eastAsia="Arial MT" w:hAnsi="Arial MT" w:cs="Arial MT"/>
          <w:w w:val="95"/>
          <w:position w:val="1"/>
          <w:sz w:val="20"/>
          <w:szCs w:val="20"/>
        </w:rPr>
        <w:t>=</w:t>
      </w:r>
      <w:r w:rsidRPr="0028086D">
        <w:rPr>
          <w:rFonts w:ascii="Arial MT" w:eastAsia="Arial MT" w:hAnsi="Arial MT" w:cs="Arial MT"/>
          <w:spacing w:val="-4"/>
          <w:w w:val="95"/>
          <w:position w:val="1"/>
          <w:sz w:val="20"/>
          <w:szCs w:val="20"/>
        </w:rPr>
        <w:t xml:space="preserve"> </w:t>
      </w:r>
      <w:r w:rsidRPr="0028086D">
        <w:rPr>
          <w:rFonts w:ascii="Arial MT" w:eastAsia="Arial MT" w:hAnsi="Arial MT" w:cs="Arial MT"/>
          <w:w w:val="95"/>
          <w:position w:val="1"/>
          <w:sz w:val="20"/>
          <w:szCs w:val="20"/>
        </w:rPr>
        <w:t>Max</w:t>
      </w:r>
      <w:r w:rsidRPr="0028086D">
        <w:rPr>
          <w:rFonts w:ascii="Arial MT" w:eastAsia="Arial MT" w:hAnsi="Arial MT" w:cs="Arial MT"/>
          <w:spacing w:val="-2"/>
          <w:w w:val="95"/>
          <w:position w:val="1"/>
          <w:sz w:val="20"/>
          <w:szCs w:val="20"/>
        </w:rPr>
        <w:t xml:space="preserve"> </w:t>
      </w:r>
      <w:r w:rsidRPr="0028086D">
        <w:rPr>
          <w:rFonts w:ascii="Arial MT" w:eastAsia="Arial MT" w:hAnsi="Arial MT" w:cs="Arial MT"/>
          <w:w w:val="95"/>
          <w:position w:val="1"/>
          <w:sz w:val="20"/>
          <w:szCs w:val="20"/>
        </w:rPr>
        <w:t>appraiser</w:t>
      </w:r>
      <w:r w:rsidRPr="0028086D">
        <w:rPr>
          <w:rFonts w:ascii="Arial MT" w:eastAsia="Arial MT" w:hAnsi="Arial MT" w:cs="Arial MT"/>
          <w:spacing w:val="-5"/>
          <w:w w:val="95"/>
          <w:position w:val="1"/>
          <w:sz w:val="20"/>
          <w:szCs w:val="20"/>
        </w:rPr>
        <w:t xml:space="preserve"> </w:t>
      </w:r>
      <w:r w:rsidRPr="0028086D">
        <w:rPr>
          <w:rFonts w:ascii="Arial MT" w:eastAsia="Arial MT" w:hAnsi="Arial MT" w:cs="Arial MT"/>
          <w:w w:val="95"/>
          <w:position w:val="1"/>
          <w:sz w:val="20"/>
          <w:szCs w:val="20"/>
        </w:rPr>
        <w:t>average</w:t>
      </w:r>
      <w:r w:rsidRPr="0028086D">
        <w:rPr>
          <w:rFonts w:ascii="Arial MT" w:eastAsia="Arial MT" w:hAnsi="Arial MT" w:cs="Arial MT"/>
          <w:spacing w:val="-3"/>
          <w:w w:val="95"/>
          <w:position w:val="1"/>
          <w:sz w:val="20"/>
          <w:szCs w:val="20"/>
        </w:rPr>
        <w:t xml:space="preserve"> </w:t>
      </w:r>
      <w:r w:rsidRPr="0028086D">
        <w:rPr>
          <w:rFonts w:ascii="Arial MT" w:eastAsia="Arial MT" w:hAnsi="Arial MT" w:cs="Arial MT"/>
          <w:w w:val="95"/>
          <w:position w:val="1"/>
          <w:sz w:val="20"/>
          <w:szCs w:val="20"/>
        </w:rPr>
        <w:t>–</w:t>
      </w:r>
      <w:r w:rsidRPr="0028086D">
        <w:rPr>
          <w:rFonts w:ascii="Arial MT" w:eastAsia="Arial MT" w:hAnsi="Arial MT" w:cs="Arial MT"/>
          <w:spacing w:val="-6"/>
          <w:w w:val="95"/>
          <w:position w:val="1"/>
          <w:sz w:val="20"/>
          <w:szCs w:val="20"/>
        </w:rPr>
        <w:t xml:space="preserve"> </w:t>
      </w:r>
      <w:r w:rsidRPr="0028086D">
        <w:rPr>
          <w:rFonts w:ascii="Arial MT" w:eastAsia="Arial MT" w:hAnsi="Arial MT" w:cs="Arial MT"/>
          <w:w w:val="95"/>
          <w:position w:val="1"/>
          <w:sz w:val="20"/>
          <w:szCs w:val="20"/>
        </w:rPr>
        <w:t>Min</w:t>
      </w:r>
      <w:r w:rsidRPr="0028086D">
        <w:rPr>
          <w:rFonts w:ascii="Arial MT" w:eastAsia="Arial MT" w:hAnsi="Arial MT" w:cs="Arial MT"/>
          <w:spacing w:val="-7"/>
          <w:w w:val="95"/>
          <w:position w:val="1"/>
          <w:sz w:val="20"/>
          <w:szCs w:val="20"/>
        </w:rPr>
        <w:t xml:space="preserve"> </w:t>
      </w:r>
      <w:r w:rsidRPr="0028086D">
        <w:rPr>
          <w:rFonts w:ascii="Arial MT" w:eastAsia="Arial MT" w:hAnsi="Arial MT" w:cs="Arial MT"/>
          <w:w w:val="95"/>
          <w:position w:val="1"/>
          <w:sz w:val="20"/>
          <w:szCs w:val="20"/>
        </w:rPr>
        <w:t>appraiser</w:t>
      </w:r>
      <w:r w:rsidRPr="0028086D">
        <w:rPr>
          <w:rFonts w:ascii="Arial MT" w:eastAsia="Arial MT" w:hAnsi="Arial MT" w:cs="Arial MT"/>
          <w:spacing w:val="-5"/>
          <w:w w:val="95"/>
          <w:position w:val="1"/>
          <w:sz w:val="20"/>
          <w:szCs w:val="20"/>
        </w:rPr>
        <w:t xml:space="preserve"> </w:t>
      </w:r>
      <w:r w:rsidRPr="0028086D">
        <w:rPr>
          <w:rFonts w:ascii="Arial MT" w:eastAsia="Arial MT" w:hAnsi="Arial MT" w:cs="Arial MT"/>
          <w:w w:val="95"/>
          <w:position w:val="1"/>
          <w:sz w:val="20"/>
          <w:szCs w:val="20"/>
        </w:rPr>
        <w:t>average</w:t>
      </w:r>
      <w:r w:rsidRPr="0028086D">
        <w:rPr>
          <w:rFonts w:ascii="Arial MT" w:eastAsia="Arial MT" w:hAnsi="Arial MT" w:cs="Arial MT"/>
          <w:spacing w:val="-50"/>
          <w:w w:val="95"/>
          <w:position w:val="1"/>
          <w:sz w:val="20"/>
          <w:szCs w:val="20"/>
        </w:rPr>
        <w:t xml:space="preserve"> </w:t>
      </w:r>
      <w:r w:rsidRPr="0028086D">
        <w:rPr>
          <w:rFonts w:ascii="Arial MT" w:eastAsia="Arial MT" w:hAnsi="Arial MT" w:cs="Arial MT"/>
          <w:w w:val="95"/>
          <w:sz w:val="20"/>
          <w:szCs w:val="20"/>
        </w:rPr>
        <w:t>N</w:t>
      </w:r>
      <w:r w:rsidRPr="0028086D">
        <w:rPr>
          <w:rFonts w:ascii="Arial MT" w:eastAsia="Arial MT" w:hAnsi="Arial MT" w:cs="Arial MT"/>
          <w:spacing w:val="-6"/>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4"/>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6"/>
          <w:w w:val="95"/>
          <w:sz w:val="20"/>
          <w:szCs w:val="20"/>
        </w:rPr>
        <w:t xml:space="preserve"> </w:t>
      </w:r>
      <w:r w:rsidRPr="0028086D">
        <w:rPr>
          <w:rFonts w:ascii="Arial MT" w:eastAsia="Arial MT" w:hAnsi="Arial MT" w:cs="Arial MT"/>
          <w:w w:val="95"/>
          <w:sz w:val="20"/>
          <w:szCs w:val="20"/>
        </w:rPr>
        <w:t>of</w:t>
      </w:r>
      <w:r w:rsidRPr="0028086D">
        <w:rPr>
          <w:rFonts w:ascii="Arial MT" w:eastAsia="Arial MT" w:hAnsi="Arial MT" w:cs="Arial MT"/>
          <w:spacing w:val="-7"/>
          <w:w w:val="95"/>
          <w:sz w:val="20"/>
          <w:szCs w:val="20"/>
        </w:rPr>
        <w:t xml:space="preserve"> </w:t>
      </w:r>
      <w:r w:rsidRPr="0028086D">
        <w:rPr>
          <w:rFonts w:ascii="Arial MT" w:eastAsia="Arial MT" w:hAnsi="Arial MT" w:cs="Arial MT"/>
          <w:w w:val="95"/>
          <w:sz w:val="20"/>
          <w:szCs w:val="20"/>
        </w:rPr>
        <w:t>samples</w:t>
      </w:r>
      <w:r w:rsidRPr="0028086D">
        <w:rPr>
          <w:rFonts w:ascii="Arial MT" w:eastAsia="Arial MT" w:hAnsi="Arial MT" w:cs="Arial MT"/>
          <w:spacing w:val="27"/>
          <w:w w:val="95"/>
          <w:sz w:val="20"/>
          <w:szCs w:val="20"/>
        </w:rPr>
        <w:t xml:space="preserve"> </w:t>
      </w:r>
      <w:r w:rsidRPr="0028086D">
        <w:rPr>
          <w:rFonts w:ascii="Arial MT" w:eastAsia="Arial MT" w:hAnsi="Arial MT" w:cs="Arial MT"/>
          <w:w w:val="95"/>
          <w:sz w:val="20"/>
          <w:szCs w:val="20"/>
        </w:rPr>
        <w:t>r</w:t>
      </w:r>
      <w:r w:rsidRPr="0028086D">
        <w:rPr>
          <w:rFonts w:ascii="Arial MT" w:eastAsia="Arial MT" w:hAnsi="Arial MT" w:cs="Arial MT"/>
          <w:spacing w:val="-5"/>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4"/>
          <w:w w:val="95"/>
          <w:sz w:val="20"/>
          <w:szCs w:val="20"/>
        </w:rPr>
        <w:t xml:space="preserve"> </w:t>
      </w:r>
      <w:r w:rsidRPr="0028086D">
        <w:rPr>
          <w:rFonts w:ascii="Arial MT" w:eastAsia="Arial MT" w:hAnsi="Arial MT" w:cs="Arial MT"/>
          <w:w w:val="95"/>
          <w:sz w:val="20"/>
          <w:szCs w:val="20"/>
        </w:rPr>
        <w:t>#</w:t>
      </w:r>
      <w:r w:rsidRPr="0028086D">
        <w:rPr>
          <w:rFonts w:ascii="Arial MT" w:eastAsia="Arial MT" w:hAnsi="Arial MT" w:cs="Arial MT"/>
          <w:spacing w:val="-7"/>
          <w:w w:val="95"/>
          <w:sz w:val="20"/>
          <w:szCs w:val="20"/>
        </w:rPr>
        <w:t xml:space="preserve"> </w:t>
      </w:r>
      <w:r w:rsidRPr="0028086D">
        <w:rPr>
          <w:rFonts w:ascii="Arial MT" w:eastAsia="Arial MT" w:hAnsi="Arial MT" w:cs="Arial MT"/>
          <w:w w:val="95"/>
          <w:sz w:val="20"/>
          <w:szCs w:val="20"/>
        </w:rPr>
        <w:t>of</w:t>
      </w:r>
      <w:r w:rsidRPr="0028086D">
        <w:rPr>
          <w:rFonts w:ascii="Arial MT" w:eastAsia="Arial MT" w:hAnsi="Arial MT" w:cs="Arial MT"/>
          <w:spacing w:val="-6"/>
          <w:w w:val="95"/>
          <w:sz w:val="20"/>
          <w:szCs w:val="20"/>
        </w:rPr>
        <w:t xml:space="preserve"> </w:t>
      </w:r>
      <w:r w:rsidRPr="0028086D">
        <w:rPr>
          <w:rFonts w:ascii="Arial MT" w:eastAsia="Arial MT" w:hAnsi="Arial MT" w:cs="Arial MT"/>
          <w:w w:val="95"/>
          <w:sz w:val="20"/>
          <w:szCs w:val="20"/>
        </w:rPr>
        <w:t>repetitions</w:t>
      </w:r>
      <w:r w:rsidRPr="0028086D">
        <w:rPr>
          <w:rFonts w:ascii="Arial MT" w:eastAsia="Arial MT" w:hAnsi="Arial MT" w:cs="Arial MT"/>
          <w:spacing w:val="-4"/>
          <w:w w:val="95"/>
          <w:sz w:val="20"/>
          <w:szCs w:val="20"/>
        </w:rPr>
        <w:t xml:space="preserve"> </w:t>
      </w:r>
      <w:r w:rsidRPr="0028086D">
        <w:rPr>
          <w:rFonts w:ascii="Arial MT" w:eastAsia="Arial MT" w:hAnsi="Arial MT" w:cs="Arial MT"/>
          <w:w w:val="95"/>
          <w:sz w:val="20"/>
          <w:szCs w:val="20"/>
        </w:rPr>
        <w:t>(measurements)</w:t>
      </w: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681"/>
        <w:gridCol w:w="1575"/>
      </w:tblGrid>
      <w:tr w:rsidR="0028086D" w:rsidRPr="0028086D" w14:paraId="59A1B1CF" w14:textId="77777777" w:rsidTr="00777990">
        <w:trPr>
          <w:trHeight w:val="230"/>
        </w:trPr>
        <w:tc>
          <w:tcPr>
            <w:tcW w:w="1681" w:type="dxa"/>
          </w:tcPr>
          <w:p w14:paraId="6411A260" w14:textId="77777777" w:rsidR="0028086D" w:rsidRPr="0028086D" w:rsidRDefault="0028086D" w:rsidP="0028086D">
            <w:pPr>
              <w:spacing w:before="28" w:line="202" w:lineRule="exact"/>
              <w:ind w:left="157" w:right="154"/>
              <w:jc w:val="center"/>
              <w:rPr>
                <w:rFonts w:ascii="Arial MT" w:eastAsia="Arial MT" w:hAnsi="Arial MT" w:cs="Arial MT"/>
                <w:sz w:val="20"/>
              </w:rPr>
            </w:pPr>
            <w:r w:rsidRPr="0028086D">
              <w:rPr>
                <w:rFonts w:ascii="Arial MT" w:eastAsia="Arial MT" w:hAnsi="Arial MT" w:cs="Arial MT"/>
                <w:sz w:val="20"/>
              </w:rPr>
              <w:t>#</w:t>
            </w:r>
            <w:r w:rsidRPr="0028086D">
              <w:rPr>
                <w:rFonts w:ascii="Arial MT" w:eastAsia="Arial MT" w:hAnsi="Arial MT" w:cs="Arial MT"/>
                <w:spacing w:val="-3"/>
                <w:sz w:val="20"/>
              </w:rPr>
              <w:t xml:space="preserve"> </w:t>
            </w:r>
            <w:r w:rsidRPr="0028086D">
              <w:rPr>
                <w:rFonts w:ascii="Arial MT" w:eastAsia="Arial MT" w:hAnsi="Arial MT" w:cs="Arial MT"/>
                <w:sz w:val="20"/>
              </w:rPr>
              <w:t>of</w:t>
            </w:r>
            <w:r w:rsidRPr="0028086D">
              <w:rPr>
                <w:rFonts w:ascii="Arial MT" w:eastAsia="Arial MT" w:hAnsi="Arial MT" w:cs="Arial MT"/>
                <w:spacing w:val="-1"/>
                <w:sz w:val="20"/>
              </w:rPr>
              <w:t xml:space="preserve"> </w:t>
            </w:r>
            <w:r w:rsidRPr="0028086D">
              <w:rPr>
                <w:rFonts w:ascii="Arial MT" w:eastAsia="Arial MT" w:hAnsi="Arial MT" w:cs="Arial MT"/>
                <w:sz w:val="20"/>
              </w:rPr>
              <w:t>appraisers</w:t>
            </w:r>
          </w:p>
        </w:tc>
        <w:tc>
          <w:tcPr>
            <w:tcW w:w="1681" w:type="dxa"/>
          </w:tcPr>
          <w:p w14:paraId="138F38CF" w14:textId="77777777" w:rsidR="0028086D" w:rsidRPr="0028086D" w:rsidRDefault="0028086D" w:rsidP="0028086D">
            <w:pPr>
              <w:spacing w:before="28" w:line="202" w:lineRule="exact"/>
              <w:ind w:left="8"/>
              <w:jc w:val="center"/>
              <w:rPr>
                <w:rFonts w:ascii="Arial MT" w:eastAsia="Arial MT" w:hAnsi="Arial MT" w:cs="Arial MT"/>
                <w:sz w:val="20"/>
              </w:rPr>
            </w:pPr>
            <w:r w:rsidRPr="0028086D">
              <w:rPr>
                <w:rFonts w:ascii="Arial MT" w:eastAsia="Arial MT" w:hAnsi="Arial MT" w:cs="Arial MT"/>
                <w:w w:val="99"/>
                <w:sz w:val="20"/>
              </w:rPr>
              <w:t>2</w:t>
            </w:r>
          </w:p>
        </w:tc>
        <w:tc>
          <w:tcPr>
            <w:tcW w:w="1575" w:type="dxa"/>
          </w:tcPr>
          <w:p w14:paraId="7883214E" w14:textId="77777777" w:rsidR="0028086D" w:rsidRPr="0028086D" w:rsidRDefault="0028086D" w:rsidP="0028086D">
            <w:pPr>
              <w:spacing w:before="28" w:line="202" w:lineRule="exact"/>
              <w:ind w:left="7"/>
              <w:jc w:val="center"/>
              <w:rPr>
                <w:rFonts w:ascii="Arial MT" w:eastAsia="Arial MT" w:hAnsi="Arial MT" w:cs="Arial MT"/>
                <w:sz w:val="20"/>
              </w:rPr>
            </w:pPr>
            <w:r w:rsidRPr="0028086D">
              <w:rPr>
                <w:rFonts w:ascii="Arial MT" w:eastAsia="Arial MT" w:hAnsi="Arial MT" w:cs="Arial MT"/>
                <w:w w:val="99"/>
                <w:sz w:val="20"/>
              </w:rPr>
              <w:t>3</w:t>
            </w:r>
          </w:p>
        </w:tc>
      </w:tr>
      <w:tr w:rsidR="0028086D" w:rsidRPr="0028086D" w14:paraId="3A357665" w14:textId="77777777" w:rsidTr="00777990">
        <w:trPr>
          <w:trHeight w:val="230"/>
        </w:trPr>
        <w:tc>
          <w:tcPr>
            <w:tcW w:w="1681" w:type="dxa"/>
          </w:tcPr>
          <w:p w14:paraId="2B2F316F" w14:textId="77777777" w:rsidR="0028086D" w:rsidRPr="0028086D" w:rsidRDefault="0028086D" w:rsidP="0028086D">
            <w:pPr>
              <w:spacing w:before="28" w:line="202" w:lineRule="exact"/>
              <w:ind w:left="157" w:right="150"/>
              <w:jc w:val="center"/>
              <w:rPr>
                <w:rFonts w:ascii="Arial MT" w:eastAsia="Arial MT" w:hAnsi="Arial MT" w:cs="Arial MT"/>
                <w:sz w:val="13"/>
              </w:rPr>
            </w:pPr>
            <w:r w:rsidRPr="0028086D">
              <w:rPr>
                <w:rFonts w:ascii="Arial MT" w:eastAsia="Arial MT" w:hAnsi="Arial MT" w:cs="Arial MT"/>
                <w:position w:val="1"/>
                <w:sz w:val="20"/>
              </w:rPr>
              <w:t>K</w:t>
            </w:r>
            <w:r w:rsidRPr="0028086D">
              <w:rPr>
                <w:rFonts w:ascii="Arial MT" w:eastAsia="Arial MT" w:hAnsi="Arial MT" w:cs="Arial MT"/>
                <w:sz w:val="13"/>
              </w:rPr>
              <w:t>2</w:t>
            </w:r>
          </w:p>
        </w:tc>
        <w:tc>
          <w:tcPr>
            <w:tcW w:w="1681" w:type="dxa"/>
          </w:tcPr>
          <w:p w14:paraId="4C8843FE" w14:textId="77777777" w:rsidR="0028086D" w:rsidRPr="0028086D" w:rsidRDefault="0028086D" w:rsidP="0028086D">
            <w:pPr>
              <w:spacing w:before="28" w:line="202" w:lineRule="exact"/>
              <w:ind w:left="157" w:right="154"/>
              <w:jc w:val="center"/>
              <w:rPr>
                <w:rFonts w:ascii="Arial MT" w:eastAsia="Arial MT" w:hAnsi="Arial MT" w:cs="Arial MT"/>
                <w:sz w:val="20"/>
              </w:rPr>
            </w:pPr>
            <w:r w:rsidRPr="0028086D">
              <w:rPr>
                <w:rFonts w:ascii="Arial MT" w:eastAsia="Arial MT" w:hAnsi="Arial MT" w:cs="Arial MT"/>
                <w:sz w:val="20"/>
              </w:rPr>
              <w:t>0.7071</w:t>
            </w:r>
          </w:p>
        </w:tc>
        <w:tc>
          <w:tcPr>
            <w:tcW w:w="1575" w:type="dxa"/>
          </w:tcPr>
          <w:p w14:paraId="22A54ADB" w14:textId="77777777" w:rsidR="0028086D" w:rsidRPr="0028086D" w:rsidRDefault="0028086D" w:rsidP="0028086D">
            <w:pPr>
              <w:spacing w:before="28" w:line="202" w:lineRule="exact"/>
              <w:ind w:left="457" w:right="455"/>
              <w:jc w:val="center"/>
              <w:rPr>
                <w:rFonts w:ascii="Arial MT" w:eastAsia="Arial MT" w:hAnsi="Arial MT" w:cs="Arial MT"/>
                <w:sz w:val="20"/>
              </w:rPr>
            </w:pPr>
            <w:r w:rsidRPr="0028086D">
              <w:rPr>
                <w:rFonts w:ascii="Arial MT" w:eastAsia="Arial MT" w:hAnsi="Arial MT" w:cs="Arial MT"/>
                <w:sz w:val="20"/>
              </w:rPr>
              <w:t>0.5231</w:t>
            </w:r>
          </w:p>
        </w:tc>
      </w:tr>
    </w:tbl>
    <w:p w14:paraId="300BDB6E" w14:textId="77777777" w:rsidR="0028086D" w:rsidRPr="0028086D" w:rsidRDefault="0028086D" w:rsidP="0028086D">
      <w:pPr>
        <w:spacing w:before="1" w:line="297" w:lineRule="auto"/>
        <w:ind w:left="1428" w:right="1723" w:hanging="99"/>
        <w:rPr>
          <w:rFonts w:ascii="Arial MT" w:eastAsia="Arial MT" w:hAnsi="Arial MT" w:cs="Arial MT"/>
          <w:sz w:val="20"/>
          <w:szCs w:val="20"/>
        </w:rPr>
      </w:pPr>
      <w:r w:rsidRPr="0028086D">
        <w:rPr>
          <w:rFonts w:ascii="Arial MT" w:eastAsia="Arial MT" w:hAnsi="Arial MT" w:cs="Arial MT"/>
          <w:sz w:val="20"/>
          <w:szCs w:val="20"/>
        </w:rPr>
        <w:t>* If the value in the root sign is a negative value, the Appraiser Variation (AV) is zero</w:t>
      </w:r>
      <w:r w:rsidRPr="0028086D">
        <w:rPr>
          <w:rFonts w:ascii="Arial MT" w:eastAsia="Arial MT" w:hAnsi="Arial MT" w:cs="Arial MT"/>
          <w:spacing w:val="-53"/>
          <w:sz w:val="20"/>
          <w:szCs w:val="20"/>
        </w:rPr>
        <w:t xml:space="preserve"> </w:t>
      </w:r>
      <w:r w:rsidRPr="0028086D">
        <w:rPr>
          <w:rFonts w:ascii="Arial MT" w:eastAsia="Arial MT" w:hAnsi="Arial MT" w:cs="Arial MT"/>
          <w:position w:val="1"/>
          <w:sz w:val="20"/>
          <w:szCs w:val="20"/>
        </w:rPr>
        <w:t>(in</w:t>
      </w:r>
      <w:r w:rsidRPr="0028086D">
        <w:rPr>
          <w:rFonts w:ascii="Arial MT" w:eastAsia="Arial MT" w:hAnsi="Arial MT" w:cs="Arial MT"/>
          <w:spacing w:val="-2"/>
          <w:position w:val="1"/>
          <w:sz w:val="20"/>
          <w:szCs w:val="20"/>
        </w:rPr>
        <w:t xml:space="preserve"> </w:t>
      </w:r>
      <w:r w:rsidRPr="0028086D">
        <w:rPr>
          <w:rFonts w:ascii="Arial MT" w:eastAsia="Arial MT" w:hAnsi="Arial MT" w:cs="Arial MT"/>
          <w:position w:val="1"/>
          <w:sz w:val="20"/>
          <w:szCs w:val="20"/>
        </w:rPr>
        <w:t>the</w:t>
      </w:r>
      <w:r w:rsidRPr="0028086D">
        <w:rPr>
          <w:rFonts w:ascii="Arial MT" w:eastAsia="Arial MT" w:hAnsi="Arial MT" w:cs="Arial MT"/>
          <w:spacing w:val="-1"/>
          <w:position w:val="1"/>
          <w:sz w:val="20"/>
          <w:szCs w:val="20"/>
        </w:rPr>
        <w:t xml:space="preserve"> </w:t>
      </w:r>
      <w:r w:rsidRPr="0028086D">
        <w:rPr>
          <w:rFonts w:ascii="Arial MT" w:eastAsia="Arial MT" w:hAnsi="Arial MT" w:cs="Arial MT"/>
          <w:position w:val="1"/>
          <w:sz w:val="20"/>
          <w:szCs w:val="20"/>
        </w:rPr>
        <w:t>case</w:t>
      </w:r>
      <w:r w:rsidRPr="0028086D">
        <w:rPr>
          <w:rFonts w:ascii="Arial MT" w:eastAsia="Arial MT" w:hAnsi="Arial MT" w:cs="Arial MT"/>
          <w:spacing w:val="-1"/>
          <w:position w:val="1"/>
          <w:sz w:val="20"/>
          <w:szCs w:val="20"/>
        </w:rPr>
        <w:t xml:space="preserve"> </w:t>
      </w:r>
      <w:r w:rsidRPr="0028086D">
        <w:rPr>
          <w:rFonts w:ascii="Arial MT" w:eastAsia="Arial MT" w:hAnsi="Arial MT" w:cs="Arial MT"/>
          <w:position w:val="1"/>
          <w:sz w:val="20"/>
          <w:szCs w:val="20"/>
        </w:rPr>
        <w:t>of</w:t>
      </w:r>
      <w:r w:rsidRPr="0028086D">
        <w:rPr>
          <w:rFonts w:ascii="Arial MT" w:eastAsia="Arial MT" w:hAnsi="Arial MT" w:cs="Arial MT"/>
          <w:spacing w:val="1"/>
          <w:position w:val="1"/>
          <w:sz w:val="20"/>
          <w:szCs w:val="20"/>
        </w:rPr>
        <w:t xml:space="preserve"> </w:t>
      </w:r>
      <w:r w:rsidRPr="0028086D">
        <w:rPr>
          <w:rFonts w:ascii="Arial MT" w:eastAsia="Arial MT" w:hAnsi="Arial MT" w:cs="Arial MT"/>
          <w:position w:val="1"/>
          <w:sz w:val="20"/>
          <w:szCs w:val="20"/>
        </w:rPr>
        <w:t>Ex.</w:t>
      </w:r>
      <w:r w:rsidRPr="0028086D">
        <w:rPr>
          <w:rFonts w:ascii="Arial MT" w:eastAsia="Arial MT" w:hAnsi="Arial MT" w:cs="Arial MT"/>
          <w:spacing w:val="1"/>
          <w:position w:val="1"/>
          <w:sz w:val="20"/>
          <w:szCs w:val="20"/>
        </w:rPr>
        <w:t xml:space="preserve"> </w:t>
      </w:r>
      <w:r w:rsidRPr="0028086D">
        <w:rPr>
          <w:rFonts w:ascii="Arial MT" w:eastAsia="Arial MT" w:hAnsi="Arial MT" w:cs="Arial MT"/>
          <w:position w:val="1"/>
          <w:sz w:val="20"/>
          <w:szCs w:val="20"/>
        </w:rPr>
        <w:t>X</w:t>
      </w:r>
      <w:r w:rsidRPr="0028086D">
        <w:rPr>
          <w:rFonts w:ascii="Arial MT" w:eastAsia="Arial MT" w:hAnsi="Arial MT" w:cs="Arial MT"/>
          <w:sz w:val="13"/>
          <w:szCs w:val="20"/>
        </w:rPr>
        <w:t>DIFF</w:t>
      </w:r>
      <w:r w:rsidRPr="0028086D">
        <w:rPr>
          <w:rFonts w:ascii="Arial MT" w:eastAsia="Arial MT" w:hAnsi="Arial MT" w:cs="Arial MT"/>
          <w:spacing w:val="18"/>
          <w:sz w:val="13"/>
          <w:szCs w:val="20"/>
        </w:rPr>
        <w:t xml:space="preserve"> </w:t>
      </w:r>
      <w:r w:rsidRPr="0028086D">
        <w:rPr>
          <w:rFonts w:ascii="Arial MT" w:eastAsia="Arial MT" w:hAnsi="Arial MT" w:cs="Arial MT"/>
          <w:position w:val="1"/>
          <w:sz w:val="20"/>
          <w:szCs w:val="20"/>
        </w:rPr>
        <w:t>= 0,</w:t>
      </w:r>
      <w:r w:rsidRPr="0028086D">
        <w:rPr>
          <w:rFonts w:ascii="Arial MT" w:eastAsia="Arial MT" w:hAnsi="Arial MT" w:cs="Arial MT"/>
          <w:spacing w:val="-2"/>
          <w:position w:val="1"/>
          <w:sz w:val="20"/>
          <w:szCs w:val="20"/>
        </w:rPr>
        <w:t xml:space="preserve"> </w:t>
      </w:r>
      <w:r w:rsidRPr="0028086D">
        <w:rPr>
          <w:rFonts w:ascii="Arial MT" w:eastAsia="Arial MT" w:hAnsi="Arial MT" w:cs="Arial MT"/>
          <w:position w:val="1"/>
          <w:sz w:val="20"/>
          <w:szCs w:val="20"/>
        </w:rPr>
        <w:t>for example).</w:t>
      </w:r>
    </w:p>
    <w:p w14:paraId="51EDE387" w14:textId="77777777" w:rsidR="0028086D" w:rsidRPr="0028086D" w:rsidRDefault="0028086D">
      <w:pPr>
        <w:numPr>
          <w:ilvl w:val="0"/>
          <w:numId w:val="136"/>
        </w:numPr>
        <w:tabs>
          <w:tab w:val="left" w:pos="1438"/>
          <w:tab w:val="left" w:pos="6070"/>
        </w:tabs>
        <w:spacing w:line="229" w:lineRule="exact"/>
        <w:rPr>
          <w:rFonts w:eastAsia="Arial MT" w:hAnsi="Arial MT" w:cs="Arial MT"/>
          <w:b/>
          <w:sz w:val="20"/>
        </w:rPr>
      </w:pPr>
      <w:r w:rsidRPr="0028086D">
        <w:rPr>
          <w:rFonts w:ascii="Arial MT" w:eastAsia="Arial MT" w:hAnsi="Arial MT" w:cs="Arial MT"/>
          <w:spacing w:val="-5"/>
          <w:sz w:val="20"/>
        </w:rPr>
        <w:t>Percent</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Appraiser</w:t>
      </w:r>
      <w:r w:rsidRPr="0028086D">
        <w:rPr>
          <w:rFonts w:ascii="Arial MT" w:eastAsia="Arial MT" w:hAnsi="Arial MT" w:cs="Arial MT"/>
          <w:spacing w:val="-10"/>
          <w:sz w:val="20"/>
        </w:rPr>
        <w:t xml:space="preserve"> </w:t>
      </w:r>
      <w:r w:rsidRPr="0028086D">
        <w:rPr>
          <w:rFonts w:ascii="Arial MT" w:eastAsia="Arial MT" w:hAnsi="Arial MT" w:cs="Arial MT"/>
          <w:spacing w:val="-5"/>
          <w:sz w:val="20"/>
        </w:rPr>
        <w:t>Variation</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(to</w:t>
      </w:r>
      <w:r w:rsidRPr="0028086D">
        <w:rPr>
          <w:rFonts w:ascii="Arial MT" w:eastAsia="Arial MT" w:hAnsi="Arial MT" w:cs="Arial MT"/>
          <w:spacing w:val="-9"/>
          <w:sz w:val="20"/>
        </w:rPr>
        <w:t xml:space="preserve"> </w:t>
      </w:r>
      <w:r w:rsidRPr="0028086D">
        <w:rPr>
          <w:rFonts w:ascii="Arial MT" w:eastAsia="Arial MT" w:hAnsi="Arial MT" w:cs="Arial MT"/>
          <w:spacing w:val="-5"/>
          <w:sz w:val="20"/>
        </w:rPr>
        <w:t>Total</w:t>
      </w:r>
      <w:r w:rsidRPr="0028086D">
        <w:rPr>
          <w:rFonts w:ascii="Arial MT" w:eastAsia="Arial MT" w:hAnsi="Arial MT" w:cs="Arial MT"/>
          <w:spacing w:val="-9"/>
          <w:sz w:val="20"/>
        </w:rPr>
        <w:t xml:space="preserve"> </w:t>
      </w:r>
      <w:r w:rsidRPr="0028086D">
        <w:rPr>
          <w:rFonts w:ascii="Arial MT" w:eastAsia="Arial MT" w:hAnsi="Arial MT" w:cs="Arial MT"/>
          <w:spacing w:val="-4"/>
          <w:sz w:val="20"/>
        </w:rPr>
        <w:t>Variation)</w:t>
      </w:r>
      <w:r w:rsidRPr="0028086D">
        <w:rPr>
          <w:rFonts w:ascii="Arial MT" w:eastAsia="Arial MT" w:hAnsi="Arial MT" w:cs="Arial MT"/>
          <w:spacing w:val="-4"/>
          <w:sz w:val="20"/>
        </w:rPr>
        <w:tab/>
      </w:r>
      <w:r w:rsidRPr="0028086D">
        <w:rPr>
          <w:rFonts w:eastAsia="Arial MT" w:hAnsi="Arial MT" w:cs="Arial MT"/>
          <w:b/>
          <w:w w:val="95"/>
          <w:sz w:val="20"/>
        </w:rPr>
        <w:t>%AV</w:t>
      </w:r>
      <w:r w:rsidRPr="0028086D">
        <w:rPr>
          <w:rFonts w:eastAsia="Arial MT" w:hAnsi="Arial MT" w:cs="Arial MT"/>
          <w:b/>
          <w:spacing w:val="-3"/>
          <w:w w:val="95"/>
          <w:sz w:val="20"/>
        </w:rPr>
        <w:t xml:space="preserve"> </w:t>
      </w:r>
      <w:r w:rsidRPr="0028086D">
        <w:rPr>
          <w:rFonts w:eastAsia="Arial MT" w:hAnsi="Arial MT" w:cs="Arial MT"/>
          <w:b/>
          <w:w w:val="95"/>
          <w:sz w:val="20"/>
        </w:rPr>
        <w:t>=</w:t>
      </w:r>
      <w:r w:rsidRPr="0028086D">
        <w:rPr>
          <w:rFonts w:eastAsia="Arial MT" w:hAnsi="Arial MT" w:cs="Arial MT"/>
          <w:b/>
          <w:spacing w:val="-2"/>
          <w:w w:val="95"/>
          <w:sz w:val="20"/>
        </w:rPr>
        <w:t xml:space="preserve"> </w:t>
      </w:r>
      <w:r w:rsidRPr="0028086D">
        <w:rPr>
          <w:rFonts w:eastAsia="Arial MT" w:hAnsi="Arial MT" w:cs="Arial MT"/>
          <w:b/>
          <w:w w:val="95"/>
          <w:sz w:val="20"/>
        </w:rPr>
        <w:t>100</w:t>
      </w:r>
      <w:r w:rsidRPr="0028086D">
        <w:rPr>
          <w:rFonts w:eastAsia="Arial MT" w:hAnsi="Arial MT" w:cs="Arial MT"/>
          <w:b/>
          <w:spacing w:val="-3"/>
          <w:w w:val="95"/>
          <w:sz w:val="20"/>
        </w:rPr>
        <w:t xml:space="preserve"> </w:t>
      </w:r>
      <w:r w:rsidRPr="0028086D">
        <w:rPr>
          <w:rFonts w:eastAsia="Arial MT" w:hAnsi="Arial MT" w:cs="Arial MT"/>
          <w:b/>
          <w:w w:val="95"/>
          <w:sz w:val="20"/>
        </w:rPr>
        <w:t>(AV /</w:t>
      </w:r>
      <w:r w:rsidRPr="0028086D">
        <w:rPr>
          <w:rFonts w:eastAsia="Arial MT" w:hAnsi="Arial MT" w:cs="Arial MT"/>
          <w:b/>
          <w:spacing w:val="-3"/>
          <w:w w:val="95"/>
          <w:sz w:val="20"/>
        </w:rPr>
        <w:t xml:space="preserve"> </w:t>
      </w:r>
      <w:r w:rsidRPr="0028086D">
        <w:rPr>
          <w:rFonts w:eastAsia="Arial MT" w:hAnsi="Arial MT" w:cs="Arial MT"/>
          <w:b/>
          <w:w w:val="95"/>
          <w:sz w:val="20"/>
        </w:rPr>
        <w:t>TV)</w:t>
      </w:r>
    </w:p>
    <w:p w14:paraId="2E3E8058" w14:textId="77777777" w:rsidR="0028086D" w:rsidRPr="0028086D" w:rsidRDefault="0028086D">
      <w:pPr>
        <w:numPr>
          <w:ilvl w:val="0"/>
          <w:numId w:val="136"/>
        </w:numPr>
        <w:tabs>
          <w:tab w:val="left" w:pos="1437"/>
          <w:tab w:val="left" w:pos="1438"/>
          <w:tab w:val="left" w:pos="6070"/>
        </w:tabs>
        <w:spacing w:before="56"/>
        <w:rPr>
          <w:rFonts w:ascii="Arial MT" w:eastAsia="Arial MT" w:hAnsi="Arial MT" w:cs="Arial MT"/>
          <w:b/>
          <w:sz w:val="20"/>
        </w:rPr>
      </w:pPr>
      <w:r w:rsidRPr="0028086D">
        <w:rPr>
          <w:rFonts w:ascii="Arial MT" w:eastAsia="Arial MT" w:hAnsi="Arial MT" w:cs="Arial MT"/>
          <w:spacing w:val="-5"/>
          <w:sz w:val="20"/>
        </w:rPr>
        <w:t>Percent</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Appraiser</w:t>
      </w:r>
      <w:r w:rsidRPr="0028086D">
        <w:rPr>
          <w:rFonts w:ascii="Arial MT" w:eastAsia="Arial MT" w:hAnsi="Arial MT" w:cs="Arial MT"/>
          <w:spacing w:val="-9"/>
          <w:sz w:val="20"/>
        </w:rPr>
        <w:t xml:space="preserve"> </w:t>
      </w:r>
      <w:r w:rsidRPr="0028086D">
        <w:rPr>
          <w:rFonts w:ascii="Arial MT" w:eastAsia="Arial MT" w:hAnsi="Arial MT" w:cs="Arial MT"/>
          <w:spacing w:val="-5"/>
          <w:sz w:val="20"/>
        </w:rPr>
        <w:t>Variation</w:t>
      </w:r>
      <w:r w:rsidRPr="0028086D">
        <w:rPr>
          <w:rFonts w:ascii="Arial MT" w:eastAsia="Arial MT" w:hAnsi="Arial MT" w:cs="Arial MT"/>
          <w:spacing w:val="-10"/>
          <w:sz w:val="20"/>
        </w:rPr>
        <w:t xml:space="preserve"> </w:t>
      </w:r>
      <w:r w:rsidRPr="0028086D">
        <w:rPr>
          <w:rFonts w:ascii="Arial MT" w:eastAsia="Arial MT" w:hAnsi="Arial MT" w:cs="Arial MT"/>
          <w:spacing w:val="-5"/>
          <w:sz w:val="20"/>
        </w:rPr>
        <w:t>(to</w:t>
      </w:r>
      <w:r w:rsidRPr="0028086D">
        <w:rPr>
          <w:rFonts w:ascii="Arial MT" w:eastAsia="Arial MT" w:hAnsi="Arial MT" w:cs="Arial MT"/>
          <w:spacing w:val="-10"/>
          <w:sz w:val="20"/>
        </w:rPr>
        <w:t xml:space="preserve"> </w:t>
      </w:r>
      <w:r w:rsidRPr="0028086D">
        <w:rPr>
          <w:rFonts w:ascii="Arial MT" w:eastAsia="Arial MT" w:hAnsi="Arial MT" w:cs="Arial MT"/>
          <w:spacing w:val="-5"/>
          <w:sz w:val="20"/>
        </w:rPr>
        <w:t>Tolerance)</w:t>
      </w:r>
      <w:r w:rsidRPr="0028086D">
        <w:rPr>
          <w:rFonts w:ascii="Arial MT" w:eastAsia="Arial MT" w:hAnsi="Arial MT" w:cs="Arial MT"/>
          <w:spacing w:val="-5"/>
          <w:sz w:val="20"/>
        </w:rPr>
        <w:tab/>
      </w:r>
      <w:r w:rsidRPr="0028086D">
        <w:rPr>
          <w:rFonts w:eastAsia="Arial MT" w:hAnsi="Arial MT" w:cs="Arial MT"/>
          <w:b/>
          <w:w w:val="95"/>
          <w:sz w:val="20"/>
        </w:rPr>
        <w:t>%AV</w:t>
      </w:r>
      <w:r w:rsidRPr="0028086D">
        <w:rPr>
          <w:rFonts w:eastAsia="Arial MT" w:hAnsi="Arial MT" w:cs="Arial MT"/>
          <w:b/>
          <w:spacing w:val="-3"/>
          <w:w w:val="95"/>
          <w:sz w:val="20"/>
        </w:rPr>
        <w:t xml:space="preserve"> </w:t>
      </w:r>
      <w:r w:rsidRPr="0028086D">
        <w:rPr>
          <w:rFonts w:eastAsia="Arial MT" w:hAnsi="Arial MT" w:cs="Arial MT"/>
          <w:b/>
          <w:w w:val="95"/>
          <w:sz w:val="20"/>
        </w:rPr>
        <w:t>=</w:t>
      </w:r>
      <w:r w:rsidRPr="0028086D">
        <w:rPr>
          <w:rFonts w:eastAsia="Arial MT" w:hAnsi="Arial MT" w:cs="Arial MT"/>
          <w:b/>
          <w:spacing w:val="-2"/>
          <w:w w:val="95"/>
          <w:sz w:val="20"/>
        </w:rPr>
        <w:t xml:space="preserve"> </w:t>
      </w:r>
      <w:r w:rsidRPr="0028086D">
        <w:rPr>
          <w:rFonts w:eastAsia="Arial MT" w:hAnsi="Arial MT" w:cs="Arial MT"/>
          <w:b/>
          <w:w w:val="95"/>
          <w:sz w:val="20"/>
        </w:rPr>
        <w:t>100</w:t>
      </w:r>
      <w:r w:rsidRPr="0028086D">
        <w:rPr>
          <w:rFonts w:eastAsia="Arial MT" w:hAnsi="Arial MT" w:cs="Arial MT"/>
          <w:b/>
          <w:spacing w:val="-4"/>
          <w:w w:val="95"/>
          <w:sz w:val="20"/>
        </w:rPr>
        <w:t xml:space="preserve"> </w:t>
      </w:r>
      <w:r w:rsidRPr="0028086D">
        <w:rPr>
          <w:rFonts w:eastAsia="Arial MT" w:hAnsi="Arial MT" w:cs="Arial MT"/>
          <w:b/>
          <w:w w:val="95"/>
          <w:sz w:val="20"/>
        </w:rPr>
        <w:t>(AV /</w:t>
      </w:r>
      <w:r w:rsidRPr="0028086D">
        <w:rPr>
          <w:rFonts w:eastAsia="Arial MT" w:hAnsi="Arial MT" w:cs="Arial MT"/>
          <w:b/>
          <w:spacing w:val="-4"/>
          <w:w w:val="95"/>
          <w:sz w:val="20"/>
        </w:rPr>
        <w:t xml:space="preserve"> </w:t>
      </w:r>
      <w:r w:rsidRPr="0028086D">
        <w:rPr>
          <w:rFonts w:eastAsia="Arial MT" w:hAnsi="Arial MT" w:cs="Arial MT"/>
          <w:b/>
          <w:w w:val="95"/>
          <w:sz w:val="20"/>
        </w:rPr>
        <w:t>{(USL-LSL)</w:t>
      </w:r>
      <w:r w:rsidRPr="0028086D">
        <w:rPr>
          <w:rFonts w:eastAsia="Arial MT" w:hAnsi="Arial MT" w:cs="Arial MT"/>
          <w:b/>
          <w:spacing w:val="-3"/>
          <w:w w:val="95"/>
          <w:sz w:val="20"/>
        </w:rPr>
        <w:t xml:space="preserve"> </w:t>
      </w:r>
      <w:r w:rsidRPr="0028086D">
        <w:rPr>
          <w:rFonts w:eastAsia="Arial MT" w:hAnsi="Arial MT" w:cs="Arial MT"/>
          <w:b/>
          <w:w w:val="95"/>
          <w:sz w:val="20"/>
        </w:rPr>
        <w:t>/</w:t>
      </w:r>
      <w:r w:rsidRPr="0028086D">
        <w:rPr>
          <w:rFonts w:eastAsia="Arial MT" w:hAnsi="Arial MT" w:cs="Arial MT"/>
          <w:b/>
          <w:spacing w:val="-4"/>
          <w:w w:val="95"/>
          <w:sz w:val="20"/>
        </w:rPr>
        <w:t xml:space="preserve"> </w:t>
      </w:r>
      <w:r w:rsidRPr="0028086D">
        <w:rPr>
          <w:rFonts w:eastAsia="Arial MT" w:hAnsi="Arial MT" w:cs="Arial MT"/>
          <w:b/>
          <w:w w:val="95"/>
          <w:sz w:val="20"/>
        </w:rPr>
        <w:t>6</w:t>
      </w:r>
      <w:proofErr w:type="gramStart"/>
      <w:r w:rsidRPr="0028086D">
        <w:rPr>
          <w:rFonts w:eastAsia="Arial MT" w:hAnsi="Arial MT" w:cs="Arial MT"/>
          <w:b/>
          <w:w w:val="95"/>
          <w:sz w:val="20"/>
        </w:rPr>
        <w:t>}</w:t>
      </w:r>
      <w:r w:rsidRPr="0028086D">
        <w:rPr>
          <w:rFonts w:eastAsia="Arial MT" w:hAnsi="Arial MT" w:cs="Arial MT"/>
          <w:b/>
          <w:spacing w:val="-3"/>
          <w:w w:val="95"/>
          <w:sz w:val="20"/>
        </w:rPr>
        <w:t xml:space="preserve"> </w:t>
      </w:r>
      <w:r w:rsidRPr="0028086D">
        <w:rPr>
          <w:rFonts w:eastAsia="Arial MT" w:hAnsi="Arial MT" w:cs="Arial MT"/>
          <w:b/>
          <w:w w:val="95"/>
          <w:sz w:val="20"/>
        </w:rPr>
        <w:t>)</w:t>
      </w:r>
      <w:proofErr w:type="gramEnd"/>
    </w:p>
    <w:p w14:paraId="2ECE82B1" w14:textId="77777777" w:rsidR="0028086D" w:rsidRPr="0028086D" w:rsidRDefault="0028086D" w:rsidP="0028086D">
      <w:pPr>
        <w:spacing w:before="56"/>
        <w:ind w:left="666"/>
        <w:rPr>
          <w:rFonts w:eastAsia="Arial MT" w:hAnsi="Arial MT" w:cs="Arial MT"/>
          <w:b/>
          <w:sz w:val="20"/>
          <w:szCs w:val="20"/>
        </w:rPr>
      </w:pPr>
    </w:p>
    <w:p w14:paraId="43788828" w14:textId="77777777" w:rsidR="0028086D" w:rsidRPr="0028086D" w:rsidRDefault="0028086D" w:rsidP="0028086D">
      <w:pPr>
        <w:spacing w:before="1"/>
        <w:ind w:left="666"/>
        <w:rPr>
          <w:rFonts w:eastAsia="Arial MT" w:hAnsi="Arial MT" w:cs="Arial MT"/>
          <w:b/>
          <w:sz w:val="20"/>
          <w:szCs w:val="20"/>
        </w:rPr>
      </w:pPr>
    </w:p>
    <w:p w14:paraId="020C47CB" w14:textId="77777777" w:rsidR="0028086D" w:rsidRPr="0028086D" w:rsidRDefault="0028086D">
      <w:pPr>
        <w:numPr>
          <w:ilvl w:val="3"/>
          <w:numId w:val="138"/>
        </w:numPr>
        <w:tabs>
          <w:tab w:val="left" w:pos="902"/>
          <w:tab w:val="left" w:pos="903"/>
        </w:tabs>
        <w:ind w:left="902" w:hanging="449"/>
        <w:rPr>
          <w:rFonts w:ascii="Arial MT" w:eastAsia="Arial MT" w:hAnsi="Arial MT" w:cs="Arial MT"/>
          <w:sz w:val="20"/>
        </w:rPr>
      </w:pPr>
      <w:r w:rsidRPr="0028086D">
        <w:rPr>
          <w:rFonts w:ascii="Arial MT" w:eastAsia="Arial MT" w:hAnsi="Arial MT" w:cs="Arial MT"/>
          <w:noProof/>
        </w:rPr>
        <mc:AlternateContent>
          <mc:Choice Requires="wpg">
            <w:drawing>
              <wp:anchor distT="0" distB="0" distL="114300" distR="114300" simplePos="0" relativeHeight="252265472" behindDoc="0" locked="0" layoutInCell="1" allowOverlap="1" wp14:anchorId="063D3B04" wp14:editId="6F07C6A7">
                <wp:simplePos x="0" y="0"/>
                <wp:positionH relativeFrom="page">
                  <wp:posOffset>4984750</wp:posOffset>
                </wp:positionH>
                <wp:positionV relativeFrom="paragraph">
                  <wp:posOffset>-64135</wp:posOffset>
                </wp:positionV>
                <wp:extent cx="894715" cy="581660"/>
                <wp:effectExtent l="0" t="0" r="0" b="0"/>
                <wp:wrapNone/>
                <wp:docPr id="212170960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581660"/>
                          <a:chOff x="7850" y="-101"/>
                          <a:chExt cx="1409" cy="916"/>
                        </a:xfrm>
                      </wpg:grpSpPr>
                      <wps:wsp>
                        <wps:cNvPr id="369211874" name="Freeform 245"/>
                        <wps:cNvSpPr>
                          <a:spLocks/>
                        </wps:cNvSpPr>
                        <wps:spPr bwMode="auto">
                          <a:xfrm>
                            <a:off x="7850" y="-101"/>
                            <a:ext cx="1409" cy="916"/>
                          </a:xfrm>
                          <a:custGeom>
                            <a:avLst/>
                            <a:gdLst>
                              <a:gd name="T0" fmla="+- 0 9259 7850"/>
                              <a:gd name="T1" fmla="*/ T0 w 1409"/>
                              <a:gd name="T2" fmla="+- 0 99 -101"/>
                              <a:gd name="T3" fmla="*/ 99 h 916"/>
                              <a:gd name="T4" fmla="+- 0 9243 7850"/>
                              <a:gd name="T5" fmla="*/ T4 w 1409"/>
                              <a:gd name="T6" fmla="+- 0 19 -101"/>
                              <a:gd name="T7" fmla="*/ 19 h 916"/>
                              <a:gd name="T8" fmla="+- 0 9224 7850"/>
                              <a:gd name="T9" fmla="*/ T8 w 1409"/>
                              <a:gd name="T10" fmla="+- 0 -74 -101"/>
                              <a:gd name="T11" fmla="*/ -74 h 916"/>
                              <a:gd name="T12" fmla="+- 0 9226 7850"/>
                              <a:gd name="T13" fmla="*/ T12 w 1409"/>
                              <a:gd name="T14" fmla="+- 0 -76 -101"/>
                              <a:gd name="T15" fmla="*/ -76 h 916"/>
                              <a:gd name="T16" fmla="+- 0 9224 7850"/>
                              <a:gd name="T17" fmla="*/ T16 w 1409"/>
                              <a:gd name="T18" fmla="+- 0 -75 -101"/>
                              <a:gd name="T19" fmla="*/ -75 h 916"/>
                              <a:gd name="T20" fmla="+- 0 9219 7850"/>
                              <a:gd name="T21" fmla="*/ T20 w 1409"/>
                              <a:gd name="T22" fmla="+- 0 -101 -101"/>
                              <a:gd name="T23" fmla="*/ -101 h 916"/>
                              <a:gd name="T24" fmla="+- 0 9213 7850"/>
                              <a:gd name="T25" fmla="*/ T24 w 1409"/>
                              <a:gd name="T26" fmla="+- 0 -71 -101"/>
                              <a:gd name="T27" fmla="*/ -71 h 916"/>
                              <a:gd name="T28" fmla="+- 0 9212 7850"/>
                              <a:gd name="T29" fmla="*/ T28 w 1409"/>
                              <a:gd name="T30" fmla="+- 0 -70 -101"/>
                              <a:gd name="T31" fmla="*/ -70 h 916"/>
                              <a:gd name="T32" fmla="+- 0 9212 7850"/>
                              <a:gd name="T33" fmla="*/ T32 w 1409"/>
                              <a:gd name="T34" fmla="+- 0 34 -101"/>
                              <a:gd name="T35" fmla="*/ 34 h 916"/>
                              <a:gd name="T36" fmla="+- 0 9211 7850"/>
                              <a:gd name="T37" fmla="*/ T36 w 1409"/>
                              <a:gd name="T38" fmla="+- 0 774 -101"/>
                              <a:gd name="T39" fmla="*/ 774 h 916"/>
                              <a:gd name="T40" fmla="+- 0 9182 7850"/>
                              <a:gd name="T41" fmla="*/ T40 w 1409"/>
                              <a:gd name="T42" fmla="+- 0 768 -101"/>
                              <a:gd name="T43" fmla="*/ 768 h 916"/>
                              <a:gd name="T44" fmla="+- 0 9019 7850"/>
                              <a:gd name="T45" fmla="*/ T44 w 1409"/>
                              <a:gd name="T46" fmla="+- 0 735 -101"/>
                              <a:gd name="T47" fmla="*/ 735 h 916"/>
                              <a:gd name="T48" fmla="+- 0 9084 7850"/>
                              <a:gd name="T49" fmla="*/ T48 w 1409"/>
                              <a:gd name="T50" fmla="+- 0 768 -101"/>
                              <a:gd name="T51" fmla="*/ 768 h 916"/>
                              <a:gd name="T52" fmla="+- 0 7917 7850"/>
                              <a:gd name="T53" fmla="*/ T52 w 1409"/>
                              <a:gd name="T54" fmla="+- 0 768 -101"/>
                              <a:gd name="T55" fmla="*/ 768 h 916"/>
                              <a:gd name="T56" fmla="+- 0 9116 7850"/>
                              <a:gd name="T57" fmla="*/ T56 w 1409"/>
                              <a:gd name="T58" fmla="+- 0 3 -101"/>
                              <a:gd name="T59" fmla="*/ 3 h 916"/>
                              <a:gd name="T60" fmla="+- 0 9079 7850"/>
                              <a:gd name="T61" fmla="*/ T60 w 1409"/>
                              <a:gd name="T62" fmla="+- 0 66 -101"/>
                              <a:gd name="T63" fmla="*/ 66 h 916"/>
                              <a:gd name="T64" fmla="+- 0 9165 7850"/>
                              <a:gd name="T65" fmla="*/ T64 w 1409"/>
                              <a:gd name="T66" fmla="+- 0 -18 -101"/>
                              <a:gd name="T67" fmla="*/ -18 h 916"/>
                              <a:gd name="T68" fmla="+- 0 9211 7850"/>
                              <a:gd name="T69" fmla="*/ T68 w 1409"/>
                              <a:gd name="T70" fmla="+- 0 -62 -101"/>
                              <a:gd name="T71" fmla="*/ -62 h 916"/>
                              <a:gd name="T72" fmla="+- 0 9179 7850"/>
                              <a:gd name="T73" fmla="*/ T72 w 1409"/>
                              <a:gd name="T74" fmla="+- 0 99 -101"/>
                              <a:gd name="T75" fmla="*/ 99 h 916"/>
                              <a:gd name="T76" fmla="+- 0 9211 7850"/>
                              <a:gd name="T77" fmla="*/ T76 w 1409"/>
                              <a:gd name="T78" fmla="+- 0 34 -101"/>
                              <a:gd name="T79" fmla="*/ 34 h 916"/>
                              <a:gd name="T80" fmla="+- 0 9212 7850"/>
                              <a:gd name="T81" fmla="*/ T80 w 1409"/>
                              <a:gd name="T82" fmla="+- 0 34 -101"/>
                              <a:gd name="T83" fmla="*/ 34 h 916"/>
                              <a:gd name="T84" fmla="+- 0 9212 7850"/>
                              <a:gd name="T85" fmla="*/ T84 w 1409"/>
                              <a:gd name="T86" fmla="+- 0 -70 -101"/>
                              <a:gd name="T87" fmla="*/ -70 h 916"/>
                              <a:gd name="T88" fmla="+- 0 9036 7850"/>
                              <a:gd name="T89" fmla="*/ T88 w 1409"/>
                              <a:gd name="T90" fmla="+- 0 -2 -101"/>
                              <a:gd name="T91" fmla="*/ -2 h 916"/>
                              <a:gd name="T92" fmla="+- 0 9108 7850"/>
                              <a:gd name="T93" fmla="*/ T92 w 1409"/>
                              <a:gd name="T94" fmla="+- 0 -9 -101"/>
                              <a:gd name="T95" fmla="*/ -9 h 916"/>
                              <a:gd name="T96" fmla="+- 0 7890 7850"/>
                              <a:gd name="T97" fmla="*/ T96 w 1409"/>
                              <a:gd name="T98" fmla="+- 0 768 -101"/>
                              <a:gd name="T99" fmla="*/ 768 h 916"/>
                              <a:gd name="T100" fmla="+- 0 7854 7850"/>
                              <a:gd name="T101" fmla="*/ T100 w 1409"/>
                              <a:gd name="T102" fmla="+- 0 768 -101"/>
                              <a:gd name="T103" fmla="*/ 768 h 916"/>
                              <a:gd name="T104" fmla="+- 0 7854 7850"/>
                              <a:gd name="T105" fmla="*/ T104 w 1409"/>
                              <a:gd name="T106" fmla="+- 0 783 -101"/>
                              <a:gd name="T107" fmla="*/ 783 h 916"/>
                              <a:gd name="T108" fmla="+- 0 7866 7850"/>
                              <a:gd name="T109" fmla="*/ T108 w 1409"/>
                              <a:gd name="T110" fmla="+- 0 783 -101"/>
                              <a:gd name="T111" fmla="*/ 783 h 916"/>
                              <a:gd name="T112" fmla="+- 0 7850 7850"/>
                              <a:gd name="T113" fmla="*/ T112 w 1409"/>
                              <a:gd name="T114" fmla="+- 0 793 -101"/>
                              <a:gd name="T115" fmla="*/ 793 h 916"/>
                              <a:gd name="T116" fmla="+- 0 7858 7850"/>
                              <a:gd name="T117" fmla="*/ T116 w 1409"/>
                              <a:gd name="T118" fmla="+- 0 806 -101"/>
                              <a:gd name="T119" fmla="*/ 806 h 916"/>
                              <a:gd name="T120" fmla="+- 0 7894 7850"/>
                              <a:gd name="T121" fmla="*/ T120 w 1409"/>
                              <a:gd name="T122" fmla="+- 0 783 -101"/>
                              <a:gd name="T123" fmla="*/ 783 h 916"/>
                              <a:gd name="T124" fmla="+- 0 9084 7850"/>
                              <a:gd name="T125" fmla="*/ T124 w 1409"/>
                              <a:gd name="T126" fmla="+- 0 783 -101"/>
                              <a:gd name="T127" fmla="*/ 783 h 916"/>
                              <a:gd name="T128" fmla="+- 0 9019 7850"/>
                              <a:gd name="T129" fmla="*/ T128 w 1409"/>
                              <a:gd name="T130" fmla="+- 0 815 -101"/>
                              <a:gd name="T131" fmla="*/ 815 h 916"/>
                              <a:gd name="T132" fmla="+- 0 9181 7850"/>
                              <a:gd name="T133" fmla="*/ T132 w 1409"/>
                              <a:gd name="T134" fmla="+- 0 783 -101"/>
                              <a:gd name="T135" fmla="*/ 783 h 916"/>
                              <a:gd name="T136" fmla="+- 0 9211 7850"/>
                              <a:gd name="T137" fmla="*/ T136 w 1409"/>
                              <a:gd name="T138" fmla="+- 0 777 -101"/>
                              <a:gd name="T139" fmla="*/ 777 h 916"/>
                              <a:gd name="T140" fmla="+- 0 9211 7850"/>
                              <a:gd name="T141" fmla="*/ T140 w 1409"/>
                              <a:gd name="T142" fmla="+- 0 799 -101"/>
                              <a:gd name="T143" fmla="*/ 799 h 916"/>
                              <a:gd name="T144" fmla="+- 0 9226 7850"/>
                              <a:gd name="T145" fmla="*/ T144 w 1409"/>
                              <a:gd name="T146" fmla="+- 0 799 -101"/>
                              <a:gd name="T147" fmla="*/ 799 h 916"/>
                              <a:gd name="T148" fmla="+- 0 9226 7850"/>
                              <a:gd name="T149" fmla="*/ T148 w 1409"/>
                              <a:gd name="T150" fmla="+- 0 34 -101"/>
                              <a:gd name="T151" fmla="*/ 34 h 916"/>
                              <a:gd name="T152" fmla="+- 0 9226 7850"/>
                              <a:gd name="T153" fmla="*/ T152 w 1409"/>
                              <a:gd name="T154" fmla="+- 0 19 -101"/>
                              <a:gd name="T155" fmla="*/ 19 h 916"/>
                              <a:gd name="T156" fmla="+- 0 9227 7850"/>
                              <a:gd name="T157" fmla="*/ T156 w 1409"/>
                              <a:gd name="T158" fmla="+- 0 34 -101"/>
                              <a:gd name="T159" fmla="*/ 34 h 916"/>
                              <a:gd name="T160" fmla="+- 0 9259 7850"/>
                              <a:gd name="T161" fmla="*/ T160 w 1409"/>
                              <a:gd name="T162" fmla="+- 0 99 -101"/>
                              <a:gd name="T163" fmla="*/ 9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9" h="916">
                                <a:moveTo>
                                  <a:pt x="1409" y="200"/>
                                </a:moveTo>
                                <a:lnTo>
                                  <a:pt x="1393" y="120"/>
                                </a:lnTo>
                                <a:lnTo>
                                  <a:pt x="1374" y="27"/>
                                </a:lnTo>
                                <a:lnTo>
                                  <a:pt x="1376" y="25"/>
                                </a:lnTo>
                                <a:lnTo>
                                  <a:pt x="1374" y="26"/>
                                </a:lnTo>
                                <a:lnTo>
                                  <a:pt x="1369" y="0"/>
                                </a:lnTo>
                                <a:lnTo>
                                  <a:pt x="1363" y="30"/>
                                </a:lnTo>
                                <a:lnTo>
                                  <a:pt x="1362" y="31"/>
                                </a:lnTo>
                                <a:lnTo>
                                  <a:pt x="1362" y="135"/>
                                </a:lnTo>
                                <a:lnTo>
                                  <a:pt x="1361" y="875"/>
                                </a:lnTo>
                                <a:lnTo>
                                  <a:pt x="1332" y="869"/>
                                </a:lnTo>
                                <a:lnTo>
                                  <a:pt x="1169" y="836"/>
                                </a:lnTo>
                                <a:lnTo>
                                  <a:pt x="1234" y="869"/>
                                </a:lnTo>
                                <a:lnTo>
                                  <a:pt x="67" y="869"/>
                                </a:lnTo>
                                <a:lnTo>
                                  <a:pt x="1266" y="104"/>
                                </a:lnTo>
                                <a:lnTo>
                                  <a:pt x="1229" y="167"/>
                                </a:lnTo>
                                <a:lnTo>
                                  <a:pt x="1315" y="83"/>
                                </a:lnTo>
                                <a:lnTo>
                                  <a:pt x="1361" y="39"/>
                                </a:lnTo>
                                <a:lnTo>
                                  <a:pt x="1329" y="200"/>
                                </a:lnTo>
                                <a:lnTo>
                                  <a:pt x="1361" y="135"/>
                                </a:lnTo>
                                <a:lnTo>
                                  <a:pt x="1362" y="135"/>
                                </a:lnTo>
                                <a:lnTo>
                                  <a:pt x="1362" y="31"/>
                                </a:lnTo>
                                <a:lnTo>
                                  <a:pt x="1186" y="99"/>
                                </a:lnTo>
                                <a:lnTo>
                                  <a:pt x="1258" y="92"/>
                                </a:lnTo>
                                <a:lnTo>
                                  <a:pt x="40" y="869"/>
                                </a:lnTo>
                                <a:lnTo>
                                  <a:pt x="4" y="869"/>
                                </a:lnTo>
                                <a:lnTo>
                                  <a:pt x="4" y="884"/>
                                </a:lnTo>
                                <a:lnTo>
                                  <a:pt x="16" y="884"/>
                                </a:lnTo>
                                <a:lnTo>
                                  <a:pt x="0" y="894"/>
                                </a:lnTo>
                                <a:lnTo>
                                  <a:pt x="8" y="907"/>
                                </a:lnTo>
                                <a:lnTo>
                                  <a:pt x="44" y="884"/>
                                </a:lnTo>
                                <a:lnTo>
                                  <a:pt x="1234" y="884"/>
                                </a:lnTo>
                                <a:lnTo>
                                  <a:pt x="1169" y="916"/>
                                </a:lnTo>
                                <a:lnTo>
                                  <a:pt x="1331" y="884"/>
                                </a:lnTo>
                                <a:lnTo>
                                  <a:pt x="1361" y="878"/>
                                </a:lnTo>
                                <a:lnTo>
                                  <a:pt x="1361" y="900"/>
                                </a:lnTo>
                                <a:lnTo>
                                  <a:pt x="1376" y="900"/>
                                </a:lnTo>
                                <a:lnTo>
                                  <a:pt x="1376" y="135"/>
                                </a:lnTo>
                                <a:lnTo>
                                  <a:pt x="1376" y="120"/>
                                </a:lnTo>
                                <a:lnTo>
                                  <a:pt x="1377" y="135"/>
                                </a:lnTo>
                                <a:lnTo>
                                  <a:pt x="1409"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256118" name="Text Box 246"/>
                        <wps:cNvSpPr txBox="1">
                          <a:spLocks noChangeArrowheads="1"/>
                        </wps:cNvSpPr>
                        <wps:spPr bwMode="auto">
                          <a:xfrm>
                            <a:off x="7850" y="-101"/>
                            <a:ext cx="140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FDE1" w14:textId="77777777" w:rsidR="0028086D" w:rsidRDefault="0028086D" w:rsidP="0028086D">
                              <w:pPr>
                                <w:spacing w:before="182"/>
                                <w:ind w:left="220"/>
                                <w:rPr>
                                  <w:sz w:val="20"/>
                                </w:rPr>
                              </w:pPr>
                              <w:r>
                                <w:rPr>
                                  <w:sz w:val="20"/>
                                </w:rPr>
                                <w:t>R&amp;R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D3B04" id="Group 244" o:spid="_x0000_s1231" style="position:absolute;left:0;text-align:left;margin-left:392.5pt;margin-top:-5.05pt;width:70.45pt;height:45.8pt;z-index:252265472;mso-position-horizontal-relative:page;mso-position-vertical-relative:text" coordorigin="7850,-101" coordsize="140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">
                <v:shape id="Freeform 245" o:spid="_x0000_s1232" style="position:absolute;left:7850;top:-101;width:1409;height:916;visibility:visible;mso-wrap-style:square;v-text-anchor:top" coordsize="14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" path="m1409,200r-16,-80l1374,27r2,-2l1374,26,1369,r-6,30l1362,31r,104l1361,875r-29,-6l1169,836r65,33l67,869,1266,104r-37,63l1315,83r46,-44l1329,200r32,-65l1362,135r,-104l1186,99r72,-7l40,869r-36,l4,884r12,l,894r8,13l44,884r1190,l1169,916r162,-32l1361,878r,22l1376,900r,-765l1376,120r1,15l1409,200xe" fillcolor="black" stroked="f">
                  <v:path arrowok="t" o:connecttype="custom" o:connectlocs="1409,99;1393,19;1374,-74;1376,-76;1374,-75;1369,-101;1363,-71;1362,-70;1362,34;1361,774;1332,768;1169,735;1234,768;67,768;1266,3;1229,66;1315,-18;1361,-62;1329,99;1361,34;1362,34;1362,-70;1186,-2;1258,-9;40,768;4,768;4,783;16,783;0,793;8,806;44,783;1234,783;1169,815;1331,783;1361,777;1361,799;1376,799;1376,34;1376,19;1377,34;1409,99" o:connectangles="0,0,0,0,0,0,0,0,0,0,0,0,0,0,0,0,0,0,0,0,0,0,0,0,0,0,0,0,0,0,0,0,0,0,0,0,0,0,0,0,0"/>
                </v:shape>
                <v:shape id="Text Box 246" o:spid="_x0000_s1233" type="#_x0000_t202" style="position:absolute;left:7850;top:-101;width:1409;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" filled="f" stroked="f">
                  <v:textbox inset="0,0,0,0">
                    <w:txbxContent>
                      <w:p w14:paraId="2D2DFDE1" w14:textId="77777777" w:rsidR="0028086D" w:rsidRDefault="0028086D" w:rsidP="0028086D">
                        <w:pPr>
                          <w:spacing w:before="182"/>
                          <w:ind w:left="220"/>
                          <w:rPr>
                            <w:sz w:val="20"/>
                          </w:rPr>
                        </w:pPr>
                        <w:r>
                          <w:rPr>
                            <w:sz w:val="20"/>
                          </w:rPr>
                          <w:t>R&amp;R</w:t>
                        </w:r>
                      </w:p>
                    </w:txbxContent>
                  </v:textbox>
                </v:shape>
                <w10:wrap anchorx="page"/>
              </v:group>
            </w:pict>
          </mc:Fallback>
        </mc:AlternateContent>
      </w:r>
      <w:r w:rsidRPr="0028086D">
        <w:rPr>
          <w:rFonts w:ascii="Arial MT" w:eastAsia="Arial MT" w:hAnsi="Arial MT" w:cs="Arial MT"/>
          <w:w w:val="95"/>
          <w:sz w:val="20"/>
        </w:rPr>
        <w:t>Evaluation</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of</w:t>
      </w:r>
      <w:r w:rsidRPr="0028086D">
        <w:rPr>
          <w:rFonts w:ascii="Arial MT" w:eastAsia="Arial MT" w:hAnsi="Arial MT" w:cs="Arial MT"/>
          <w:spacing w:val="-2"/>
          <w:w w:val="95"/>
          <w:sz w:val="20"/>
        </w:rPr>
        <w:t xml:space="preserve"> </w:t>
      </w:r>
      <w:r w:rsidRPr="0028086D">
        <w:rPr>
          <w:rFonts w:ascii="Arial MT" w:eastAsia="Arial MT" w:hAnsi="Arial MT" w:cs="Arial MT"/>
          <w:w w:val="95"/>
          <w:sz w:val="20"/>
        </w:rPr>
        <w:t>measurement</w:t>
      </w:r>
      <w:r w:rsidRPr="0028086D">
        <w:rPr>
          <w:rFonts w:ascii="Arial MT" w:eastAsia="Arial MT" w:hAnsi="Arial MT" w:cs="Arial MT"/>
          <w:spacing w:val="-3"/>
          <w:w w:val="95"/>
          <w:sz w:val="20"/>
        </w:rPr>
        <w:t xml:space="preserve"> </w:t>
      </w:r>
      <w:r w:rsidRPr="0028086D">
        <w:rPr>
          <w:rFonts w:ascii="Arial MT" w:eastAsia="Arial MT" w:hAnsi="Arial MT" w:cs="Arial MT"/>
          <w:w w:val="95"/>
          <w:sz w:val="20"/>
        </w:rPr>
        <w:t>system</w:t>
      </w:r>
      <w:r w:rsidRPr="0028086D">
        <w:rPr>
          <w:rFonts w:ascii="Arial MT" w:eastAsia="Arial MT" w:hAnsi="Arial MT" w:cs="Arial MT"/>
          <w:spacing w:val="-5"/>
          <w:w w:val="95"/>
          <w:sz w:val="20"/>
        </w:rPr>
        <w:t xml:space="preserve"> </w:t>
      </w:r>
      <w:r w:rsidRPr="0028086D">
        <w:rPr>
          <w:rFonts w:ascii="Arial MT" w:eastAsia="Arial MT" w:hAnsi="Arial MT" w:cs="Arial MT"/>
          <w:w w:val="95"/>
          <w:sz w:val="20"/>
        </w:rPr>
        <w:t>(Gauge</w:t>
      </w:r>
      <w:r w:rsidRPr="0028086D">
        <w:rPr>
          <w:rFonts w:ascii="Arial MT" w:eastAsia="Arial MT" w:hAnsi="Arial MT" w:cs="Arial MT"/>
          <w:spacing w:val="-6"/>
          <w:w w:val="95"/>
          <w:sz w:val="20"/>
        </w:rPr>
        <w:t xml:space="preserve"> </w:t>
      </w:r>
      <w:r w:rsidRPr="0028086D">
        <w:rPr>
          <w:rFonts w:ascii="Arial MT" w:eastAsia="Arial MT" w:hAnsi="Arial MT" w:cs="Arial MT"/>
          <w:w w:val="95"/>
          <w:sz w:val="20"/>
        </w:rPr>
        <w:t>R&amp;R)</w:t>
      </w:r>
    </w:p>
    <w:p w14:paraId="2C2AE162" w14:textId="77777777" w:rsidR="0028086D" w:rsidRPr="0028086D" w:rsidRDefault="0028086D" w:rsidP="0028086D">
      <w:pPr>
        <w:spacing w:before="34" w:line="152" w:lineRule="exact"/>
        <w:ind w:left="666" w:right="1867"/>
        <w:jc w:val="right"/>
        <w:rPr>
          <w:rFonts w:ascii="Arial MT" w:eastAsia="Arial MT" w:hAnsi="Arial MT" w:cs="Arial MT"/>
          <w:sz w:val="20"/>
          <w:szCs w:val="20"/>
        </w:rPr>
      </w:pPr>
      <w:r w:rsidRPr="0028086D">
        <w:rPr>
          <w:rFonts w:ascii="Arial MT" w:eastAsia="Arial MT" w:hAnsi="Arial MT" w:cs="Arial MT"/>
          <w:noProof/>
          <w:sz w:val="20"/>
          <w:szCs w:val="20"/>
        </w:rPr>
        <mc:AlternateContent>
          <mc:Choice Requires="wpg">
            <w:drawing>
              <wp:anchor distT="0" distB="0" distL="114300" distR="114300" simplePos="0" relativeHeight="252279808" behindDoc="1" locked="0" layoutInCell="1" allowOverlap="1" wp14:anchorId="057FA733" wp14:editId="3DA1696C">
                <wp:simplePos x="0" y="0"/>
                <wp:positionH relativeFrom="page">
                  <wp:posOffset>3912870</wp:posOffset>
                </wp:positionH>
                <wp:positionV relativeFrom="paragraph">
                  <wp:posOffset>102870</wp:posOffset>
                </wp:positionV>
                <wp:extent cx="833120" cy="200660"/>
                <wp:effectExtent l="0" t="0" r="0" b="0"/>
                <wp:wrapNone/>
                <wp:docPr id="106109611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200660"/>
                          <a:chOff x="6162" y="162"/>
                          <a:chExt cx="1312" cy="316"/>
                        </a:xfrm>
                      </wpg:grpSpPr>
                      <wps:wsp>
                        <wps:cNvPr id="1930486980" name="Line 309"/>
                        <wps:cNvCnPr>
                          <a:cxnSpLocks noChangeShapeType="1"/>
                        </wps:cNvCnPr>
                        <wps:spPr bwMode="auto">
                          <a:xfrm>
                            <a:off x="6167" y="377"/>
                            <a:ext cx="31" cy="0"/>
                          </a:xfrm>
                          <a:prstGeom prst="line">
                            <a:avLst/>
                          </a:prstGeom>
                          <a:noFill/>
                          <a:ln w="65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654655" name="Line 310"/>
                        <wps:cNvCnPr>
                          <a:cxnSpLocks noChangeShapeType="1"/>
                        </wps:cNvCnPr>
                        <wps:spPr bwMode="auto">
                          <a:xfrm>
                            <a:off x="6198" y="364"/>
                            <a:ext cx="45" cy="103"/>
                          </a:xfrm>
                          <a:prstGeom prst="line">
                            <a:avLst/>
                          </a:prstGeom>
                          <a:noFill/>
                          <a:ln w="13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729644" name="AutoShape 311"/>
                        <wps:cNvSpPr>
                          <a:spLocks/>
                        </wps:cNvSpPr>
                        <wps:spPr bwMode="auto">
                          <a:xfrm>
                            <a:off x="6248" y="167"/>
                            <a:ext cx="1225" cy="301"/>
                          </a:xfrm>
                          <a:custGeom>
                            <a:avLst/>
                            <a:gdLst>
                              <a:gd name="T0" fmla="+- 0 6248 6248"/>
                              <a:gd name="T1" fmla="*/ T0 w 1225"/>
                              <a:gd name="T2" fmla="+- 0 467 167"/>
                              <a:gd name="T3" fmla="*/ 467 h 301"/>
                              <a:gd name="T4" fmla="+- 0 6308 6248"/>
                              <a:gd name="T5" fmla="*/ T4 w 1225"/>
                              <a:gd name="T6" fmla="+- 0 167 167"/>
                              <a:gd name="T7" fmla="*/ 167 h 301"/>
                              <a:gd name="T8" fmla="+- 0 6308 6248"/>
                              <a:gd name="T9" fmla="*/ T8 w 1225"/>
                              <a:gd name="T10" fmla="+- 0 167 167"/>
                              <a:gd name="T11" fmla="*/ 167 h 301"/>
                              <a:gd name="T12" fmla="+- 0 7473 6248"/>
                              <a:gd name="T13" fmla="*/ T12 w 1225"/>
                              <a:gd name="T14" fmla="+- 0 167 167"/>
                              <a:gd name="T15" fmla="*/ 167 h 301"/>
                            </a:gdLst>
                            <a:ahLst/>
                            <a:cxnLst>
                              <a:cxn ang="0">
                                <a:pos x="T1" y="T3"/>
                              </a:cxn>
                              <a:cxn ang="0">
                                <a:pos x="T5" y="T7"/>
                              </a:cxn>
                              <a:cxn ang="0">
                                <a:pos x="T9" y="T11"/>
                              </a:cxn>
                              <a:cxn ang="0">
                                <a:pos x="T13" y="T15"/>
                              </a:cxn>
                            </a:cxnLst>
                            <a:rect l="0" t="0" r="r" b="b"/>
                            <a:pathLst>
                              <a:path w="1225" h="301">
                                <a:moveTo>
                                  <a:pt x="0" y="300"/>
                                </a:moveTo>
                                <a:lnTo>
                                  <a:pt x="60" y="0"/>
                                </a:lnTo>
                                <a:moveTo>
                                  <a:pt x="60" y="0"/>
                                </a:moveTo>
                                <a:lnTo>
                                  <a:pt x="1225" y="0"/>
                                </a:lnTo>
                              </a:path>
                            </a:pathLst>
                          </a:custGeom>
                          <a:noFill/>
                          <a:ln w="65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D45ADF" id="Group 308" o:spid="_x0000_s1026" style="position:absolute;margin-left:308.1pt;margin-top:8.1pt;width:65.6pt;height:15.8pt;z-index:-251036672;mso-position-horizontal-relative:page" coordorigin="6162,162" coordsize="13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">
                <v:line id="Line 309" o:spid="_x0000_s1027" style="position:absolute;visibility:visible;mso-wrap-style:square" from="6167,377" to="619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" strokeweight=".18058mm"/>
                <v:line id="Line 310" o:spid="_x0000_s1028" style="position:absolute;visibility:visible;mso-wrap-style:square" from="6198,364" to="624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" strokeweight=".36136mm"/>
                <v:shape id="AutoShape 311" o:spid="_x0000_s1029" style="position:absolute;left:6248;top:167;width:1225;height:301;visibility:visible;mso-wrap-style:square;v-text-anchor:top" coordsize="12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" path="m,300l60,t,l1225,e" filled="f" strokeweight=".18061mm">
                  <v:path arrowok="t" o:connecttype="custom" o:connectlocs="0,467;60,167;60,167;1225,167" o:connectangles="0,0,0,0"/>
                </v:shape>
                <w10:wrap anchorx="page"/>
              </v:group>
            </w:pict>
          </mc:Fallback>
        </mc:AlternateContent>
      </w:r>
      <w:r w:rsidRPr="0028086D">
        <w:rPr>
          <w:rFonts w:ascii="Arial MT" w:eastAsia="Arial MT" w:hAnsi="Arial MT" w:cs="Arial MT"/>
          <w:sz w:val="20"/>
          <w:szCs w:val="20"/>
        </w:rPr>
        <w:t>AV</w:t>
      </w:r>
    </w:p>
    <w:p w14:paraId="04152DA5" w14:textId="77777777" w:rsidR="0028086D" w:rsidRPr="0028086D" w:rsidRDefault="0028086D">
      <w:pPr>
        <w:numPr>
          <w:ilvl w:val="0"/>
          <w:numId w:val="135"/>
        </w:numPr>
        <w:tabs>
          <w:tab w:val="left" w:pos="1438"/>
          <w:tab w:val="left" w:pos="4398"/>
        </w:tabs>
        <w:spacing w:before="3"/>
        <w:rPr>
          <w:rFonts w:ascii="Arial MT" w:eastAsia="Arial MT" w:hAnsi="Arial MT" w:cs="Arial MT"/>
          <w:sz w:val="20"/>
        </w:rPr>
      </w:pPr>
      <w:r w:rsidRPr="0028086D">
        <w:rPr>
          <w:rFonts w:ascii="Arial MT" w:eastAsia="Arial MT" w:hAnsi="Arial MT" w:cs="Arial MT"/>
          <w:w w:val="95"/>
          <w:sz w:val="20"/>
        </w:rPr>
        <w:t>Measurement</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system</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w w:val="95"/>
          <w:sz w:val="20"/>
        </w:rPr>
        <w:tab/>
      </w:r>
      <w:r w:rsidRPr="0028086D">
        <w:rPr>
          <w:rFonts w:ascii="MS Gothic" w:eastAsia="Arial MT" w:hAnsi="MS Gothic" w:cs="Arial MT"/>
          <w:sz w:val="25"/>
        </w:rPr>
        <w:t>R</w:t>
      </w:r>
      <w:r w:rsidRPr="0028086D">
        <w:rPr>
          <w:rFonts w:ascii="MS Gothic" w:eastAsia="Arial MT" w:hAnsi="MS Gothic" w:cs="Arial MT"/>
          <w:spacing w:val="-71"/>
          <w:sz w:val="25"/>
        </w:rPr>
        <w:t xml:space="preserve"> </w:t>
      </w:r>
      <w:r w:rsidRPr="0028086D">
        <w:rPr>
          <w:rFonts w:ascii="MS Gothic" w:eastAsia="Arial MT" w:hAnsi="MS Gothic" w:cs="Arial MT"/>
          <w:sz w:val="25"/>
        </w:rPr>
        <w:t>&amp;</w:t>
      </w:r>
      <w:r w:rsidRPr="0028086D">
        <w:rPr>
          <w:rFonts w:ascii="MS Gothic" w:eastAsia="Arial MT" w:hAnsi="MS Gothic" w:cs="Arial MT"/>
          <w:spacing w:val="-70"/>
          <w:sz w:val="25"/>
        </w:rPr>
        <w:t xml:space="preserve"> </w:t>
      </w:r>
      <w:r w:rsidRPr="0028086D">
        <w:rPr>
          <w:rFonts w:ascii="MS Gothic" w:eastAsia="Arial MT" w:hAnsi="MS Gothic" w:cs="Arial MT"/>
          <w:sz w:val="25"/>
        </w:rPr>
        <w:t>R</w:t>
      </w:r>
      <w:r w:rsidRPr="0028086D">
        <w:rPr>
          <w:rFonts w:ascii="MS Gothic" w:eastAsia="Arial MT" w:hAnsi="MS Gothic" w:cs="Arial MT"/>
          <w:spacing w:val="-50"/>
          <w:sz w:val="25"/>
        </w:rPr>
        <w:t xml:space="preserve"> </w:t>
      </w:r>
      <w:r w:rsidRPr="0028086D">
        <w:rPr>
          <w:rFonts w:ascii="Symbol" w:eastAsia="Arial MT" w:hAnsi="Symbol" w:cs="Arial MT"/>
          <w:sz w:val="25"/>
        </w:rPr>
        <w:t></w:t>
      </w:r>
      <w:proofErr w:type="gramStart"/>
      <w:r w:rsidRPr="0028086D">
        <w:rPr>
          <w:rFonts w:ascii="Times New Roman" w:eastAsia="Arial MT" w:hAnsi="Times New Roman" w:cs="Arial MT"/>
          <w:sz w:val="25"/>
        </w:rPr>
        <w:t xml:space="preserve">  </w:t>
      </w:r>
      <w:r w:rsidRPr="0028086D">
        <w:rPr>
          <w:rFonts w:ascii="Times New Roman" w:eastAsia="Arial MT" w:hAnsi="Times New Roman" w:cs="Arial MT"/>
          <w:spacing w:val="1"/>
          <w:sz w:val="25"/>
        </w:rPr>
        <w:t xml:space="preserve"> </w:t>
      </w:r>
      <w:r w:rsidRPr="0028086D">
        <w:rPr>
          <w:rFonts w:ascii="MS Gothic" w:eastAsia="Arial MT" w:hAnsi="MS Gothic" w:cs="Arial MT"/>
          <w:sz w:val="25"/>
        </w:rPr>
        <w:t>(</w:t>
      </w:r>
      <w:proofErr w:type="gramEnd"/>
      <w:r w:rsidRPr="0028086D">
        <w:rPr>
          <w:rFonts w:ascii="MS Gothic" w:eastAsia="Arial MT" w:hAnsi="MS Gothic" w:cs="Arial MT"/>
          <w:sz w:val="25"/>
        </w:rPr>
        <w:t>EV</w:t>
      </w:r>
      <w:r w:rsidRPr="0028086D">
        <w:rPr>
          <w:rFonts w:ascii="MS Gothic" w:eastAsia="Arial MT" w:hAnsi="MS Gothic" w:cs="Arial MT"/>
          <w:sz w:val="25"/>
          <w:vertAlign w:val="superscript"/>
        </w:rPr>
        <w:t>2</w:t>
      </w:r>
      <w:r w:rsidRPr="0028086D">
        <w:rPr>
          <w:rFonts w:ascii="MS Gothic" w:eastAsia="Arial MT" w:hAnsi="MS Gothic" w:cs="Arial MT"/>
          <w:spacing w:val="-35"/>
          <w:sz w:val="25"/>
        </w:rPr>
        <w:t xml:space="preserve"> </w:t>
      </w:r>
      <w:r w:rsidRPr="0028086D">
        <w:rPr>
          <w:rFonts w:ascii="Symbol" w:eastAsia="Arial MT" w:hAnsi="Symbol" w:cs="Arial MT"/>
          <w:sz w:val="25"/>
        </w:rPr>
        <w:t></w:t>
      </w:r>
      <w:r w:rsidRPr="0028086D">
        <w:rPr>
          <w:rFonts w:ascii="Times New Roman" w:eastAsia="Arial MT" w:hAnsi="Times New Roman" w:cs="Arial MT"/>
          <w:spacing w:val="-8"/>
          <w:sz w:val="25"/>
        </w:rPr>
        <w:t xml:space="preserve"> </w:t>
      </w:r>
      <w:r w:rsidRPr="0028086D">
        <w:rPr>
          <w:rFonts w:ascii="MS Gothic" w:eastAsia="Arial MT" w:hAnsi="MS Gothic" w:cs="Arial MT"/>
          <w:sz w:val="25"/>
        </w:rPr>
        <w:t>AV</w:t>
      </w:r>
      <w:r w:rsidRPr="0028086D">
        <w:rPr>
          <w:rFonts w:ascii="MS Gothic" w:eastAsia="Arial MT" w:hAnsi="MS Gothic" w:cs="Arial MT"/>
          <w:sz w:val="25"/>
          <w:vertAlign w:val="superscript"/>
        </w:rPr>
        <w:t>2</w:t>
      </w:r>
      <w:r w:rsidRPr="0028086D">
        <w:rPr>
          <w:rFonts w:ascii="MS Gothic" w:eastAsia="Arial MT" w:hAnsi="MS Gothic" w:cs="Arial MT"/>
          <w:spacing w:val="-82"/>
          <w:sz w:val="25"/>
        </w:rPr>
        <w:t xml:space="preserve"> </w:t>
      </w:r>
      <w:r w:rsidRPr="0028086D">
        <w:rPr>
          <w:rFonts w:ascii="MS Gothic" w:eastAsia="Arial MT" w:hAnsi="MS Gothic" w:cs="Arial MT"/>
          <w:sz w:val="25"/>
        </w:rPr>
        <w:t>)</w:t>
      </w:r>
    </w:p>
    <w:p w14:paraId="3B84D088" w14:textId="77777777" w:rsidR="0028086D" w:rsidRPr="0028086D" w:rsidRDefault="0028086D" w:rsidP="0028086D">
      <w:pPr>
        <w:tabs>
          <w:tab w:val="left" w:pos="7410"/>
        </w:tabs>
        <w:spacing w:before="82"/>
        <w:ind w:left="814"/>
        <w:rPr>
          <w:rFonts w:ascii="Arial MT" w:eastAsia="Arial MT" w:hAnsi="Arial MT" w:cs="Arial MT"/>
          <w:sz w:val="20"/>
          <w:szCs w:val="20"/>
        </w:rPr>
      </w:pPr>
      <w:r w:rsidRPr="0028086D">
        <w:rPr>
          <w:rFonts w:ascii="Arial MT" w:eastAsia="Arial MT" w:hAnsi="Arial MT" w:cs="Arial MT"/>
          <w:position w:val="2"/>
          <w:sz w:val="20"/>
          <w:szCs w:val="20"/>
        </w:rPr>
        <w:t>(Combination</w:t>
      </w:r>
      <w:r w:rsidRPr="0028086D">
        <w:rPr>
          <w:rFonts w:ascii="Arial MT" w:eastAsia="Arial MT" w:hAnsi="Arial MT" w:cs="Arial MT"/>
          <w:spacing w:val="-1"/>
          <w:position w:val="2"/>
          <w:sz w:val="20"/>
          <w:szCs w:val="20"/>
        </w:rPr>
        <w:t xml:space="preserve"> </w:t>
      </w:r>
      <w:r w:rsidRPr="0028086D">
        <w:rPr>
          <w:rFonts w:ascii="Arial MT" w:eastAsia="Arial MT" w:hAnsi="Arial MT" w:cs="Arial MT"/>
          <w:position w:val="2"/>
          <w:sz w:val="20"/>
          <w:szCs w:val="20"/>
        </w:rPr>
        <w:t>of</w:t>
      </w:r>
      <w:r w:rsidRPr="0028086D">
        <w:rPr>
          <w:rFonts w:ascii="Arial MT" w:eastAsia="Arial MT" w:hAnsi="Arial MT" w:cs="Arial MT"/>
          <w:spacing w:val="-3"/>
          <w:position w:val="2"/>
          <w:sz w:val="20"/>
          <w:szCs w:val="20"/>
        </w:rPr>
        <w:t xml:space="preserve"> </w:t>
      </w:r>
      <w:r w:rsidRPr="0028086D">
        <w:rPr>
          <w:rFonts w:ascii="Arial MT" w:eastAsia="Arial MT" w:hAnsi="Arial MT" w:cs="Arial MT"/>
          <w:position w:val="2"/>
          <w:sz w:val="20"/>
          <w:szCs w:val="20"/>
        </w:rPr>
        <w:t>repeatability</w:t>
      </w:r>
      <w:r w:rsidRPr="0028086D">
        <w:rPr>
          <w:rFonts w:ascii="Arial MT" w:eastAsia="Arial MT" w:hAnsi="Arial MT" w:cs="Arial MT"/>
          <w:spacing w:val="-2"/>
          <w:position w:val="2"/>
          <w:sz w:val="20"/>
          <w:szCs w:val="20"/>
        </w:rPr>
        <w:t xml:space="preserve"> </w:t>
      </w:r>
      <w:r w:rsidRPr="0028086D">
        <w:rPr>
          <w:rFonts w:ascii="Arial MT" w:eastAsia="Arial MT" w:hAnsi="Arial MT" w:cs="Arial MT"/>
          <w:position w:val="2"/>
          <w:sz w:val="20"/>
          <w:szCs w:val="20"/>
        </w:rPr>
        <w:t>and</w:t>
      </w:r>
      <w:r w:rsidRPr="0028086D">
        <w:rPr>
          <w:rFonts w:ascii="Arial MT" w:eastAsia="Arial MT" w:hAnsi="Arial MT" w:cs="Arial MT"/>
          <w:spacing w:val="-1"/>
          <w:position w:val="2"/>
          <w:sz w:val="20"/>
          <w:szCs w:val="20"/>
        </w:rPr>
        <w:t xml:space="preserve"> </w:t>
      </w:r>
      <w:r w:rsidRPr="0028086D">
        <w:rPr>
          <w:rFonts w:ascii="Arial MT" w:eastAsia="Arial MT" w:hAnsi="Arial MT" w:cs="Arial MT"/>
          <w:position w:val="2"/>
          <w:sz w:val="20"/>
          <w:szCs w:val="20"/>
        </w:rPr>
        <w:t>reproducibility)</w:t>
      </w:r>
      <w:r w:rsidRPr="0028086D">
        <w:rPr>
          <w:rFonts w:ascii="Arial MT" w:eastAsia="Arial MT" w:hAnsi="Arial MT" w:cs="Arial MT"/>
          <w:position w:val="2"/>
          <w:sz w:val="20"/>
          <w:szCs w:val="20"/>
        </w:rPr>
        <w:tab/>
      </w:r>
      <w:r w:rsidRPr="0028086D">
        <w:rPr>
          <w:rFonts w:ascii="Arial MT" w:eastAsia="Arial MT" w:hAnsi="Arial MT" w:cs="Arial MT"/>
          <w:sz w:val="20"/>
          <w:szCs w:val="20"/>
        </w:rPr>
        <w:t>EV</w:t>
      </w:r>
    </w:p>
    <w:p w14:paraId="7140D715" w14:textId="77777777" w:rsidR="0028086D" w:rsidRPr="0028086D" w:rsidRDefault="0028086D" w:rsidP="0028086D">
      <w:pPr>
        <w:spacing w:before="9"/>
        <w:ind w:left="666"/>
        <w:rPr>
          <w:rFonts w:ascii="Arial MT" w:eastAsia="Arial MT" w:hAnsi="Arial MT" w:cs="Arial MT"/>
          <w:sz w:val="12"/>
          <w:szCs w:val="20"/>
        </w:rPr>
      </w:pPr>
    </w:p>
    <w:p w14:paraId="5F882D20" w14:textId="77777777" w:rsidR="0028086D" w:rsidRPr="0028086D" w:rsidRDefault="0028086D">
      <w:pPr>
        <w:numPr>
          <w:ilvl w:val="0"/>
          <w:numId w:val="135"/>
        </w:numPr>
        <w:tabs>
          <w:tab w:val="left" w:pos="1438"/>
          <w:tab w:val="left" w:pos="6070"/>
        </w:tabs>
        <w:spacing w:before="93"/>
        <w:rPr>
          <w:rFonts w:eastAsia="Arial MT" w:hAnsi="Arial MT" w:cs="Arial MT"/>
          <w:b/>
          <w:sz w:val="20"/>
        </w:rPr>
      </w:pPr>
      <w:r w:rsidRPr="0028086D">
        <w:rPr>
          <w:rFonts w:ascii="Arial MT" w:eastAsia="Arial MT" w:hAnsi="Arial MT" w:cs="Arial MT"/>
          <w:w w:val="95"/>
          <w:sz w:val="20"/>
        </w:rPr>
        <w:t>Measurement</w:t>
      </w:r>
      <w:r w:rsidRPr="0028086D">
        <w:rPr>
          <w:rFonts w:ascii="Arial MT" w:eastAsia="Arial MT" w:hAnsi="Arial MT" w:cs="Arial MT"/>
          <w:spacing w:val="-9"/>
          <w:w w:val="95"/>
          <w:sz w:val="20"/>
        </w:rPr>
        <w:t xml:space="preserve"> </w:t>
      </w:r>
      <w:r w:rsidRPr="0028086D">
        <w:rPr>
          <w:rFonts w:ascii="Arial MT" w:eastAsia="Arial MT" w:hAnsi="Arial MT" w:cs="Arial MT"/>
          <w:w w:val="95"/>
          <w:sz w:val="20"/>
        </w:rPr>
        <w:t>system</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(to</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Total</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w w:val="95"/>
          <w:sz w:val="20"/>
        </w:rPr>
        <w:tab/>
      </w:r>
      <w:r w:rsidRPr="0028086D">
        <w:rPr>
          <w:rFonts w:eastAsia="Arial MT" w:hAnsi="Arial MT" w:cs="Arial MT"/>
          <w:b/>
          <w:w w:val="95"/>
          <w:sz w:val="20"/>
        </w:rPr>
        <w:t>%GRR</w:t>
      </w:r>
      <w:r w:rsidRPr="0028086D">
        <w:rPr>
          <w:rFonts w:eastAsia="Arial MT" w:hAnsi="Arial MT" w:cs="Arial MT"/>
          <w:b/>
          <w:spacing w:val="-2"/>
          <w:w w:val="95"/>
          <w:sz w:val="20"/>
        </w:rPr>
        <w:t xml:space="preserve"> </w:t>
      </w:r>
      <w:r w:rsidRPr="0028086D">
        <w:rPr>
          <w:rFonts w:eastAsia="Arial MT" w:hAnsi="Arial MT" w:cs="Arial MT"/>
          <w:b/>
          <w:w w:val="95"/>
          <w:sz w:val="20"/>
        </w:rPr>
        <w:t>= 100 (R&amp;R</w:t>
      </w:r>
      <w:r w:rsidRPr="0028086D">
        <w:rPr>
          <w:rFonts w:eastAsia="Arial MT" w:hAnsi="Arial MT" w:cs="Arial MT"/>
          <w:b/>
          <w:spacing w:val="-1"/>
          <w:w w:val="95"/>
          <w:sz w:val="20"/>
        </w:rPr>
        <w:t xml:space="preserve"> </w:t>
      </w:r>
      <w:r w:rsidRPr="0028086D">
        <w:rPr>
          <w:rFonts w:eastAsia="Arial MT" w:hAnsi="Arial MT" w:cs="Arial MT"/>
          <w:b/>
          <w:w w:val="95"/>
          <w:sz w:val="20"/>
        </w:rPr>
        <w:t>/</w:t>
      </w:r>
      <w:r w:rsidRPr="0028086D">
        <w:rPr>
          <w:rFonts w:eastAsia="Arial MT" w:hAnsi="Arial MT" w:cs="Arial MT"/>
          <w:b/>
          <w:spacing w:val="-3"/>
          <w:w w:val="95"/>
          <w:sz w:val="20"/>
        </w:rPr>
        <w:t xml:space="preserve"> </w:t>
      </w:r>
      <w:r w:rsidRPr="0028086D">
        <w:rPr>
          <w:rFonts w:eastAsia="Arial MT" w:hAnsi="Arial MT" w:cs="Arial MT"/>
          <w:b/>
          <w:w w:val="95"/>
          <w:sz w:val="20"/>
        </w:rPr>
        <w:t>TV)</w:t>
      </w:r>
    </w:p>
    <w:p w14:paraId="0637FF11" w14:textId="77777777" w:rsidR="0028086D" w:rsidRPr="0028086D" w:rsidRDefault="0028086D">
      <w:pPr>
        <w:numPr>
          <w:ilvl w:val="0"/>
          <w:numId w:val="135"/>
        </w:numPr>
        <w:tabs>
          <w:tab w:val="left" w:pos="1437"/>
          <w:tab w:val="left" w:pos="1438"/>
          <w:tab w:val="left" w:pos="6070"/>
        </w:tabs>
        <w:spacing w:before="43"/>
        <w:rPr>
          <w:rFonts w:ascii="Arial MT" w:eastAsia="Arial MT" w:hAnsi="Arial MT" w:cs="Arial MT"/>
          <w:b/>
          <w:sz w:val="20"/>
        </w:rPr>
      </w:pPr>
      <w:r w:rsidRPr="0028086D">
        <w:rPr>
          <w:rFonts w:ascii="Arial MT" w:eastAsia="Arial MT" w:hAnsi="Arial MT" w:cs="Arial MT"/>
          <w:w w:val="95"/>
          <w:sz w:val="20"/>
        </w:rPr>
        <w:t>Measurement</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system</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7"/>
          <w:w w:val="95"/>
          <w:sz w:val="20"/>
        </w:rPr>
        <w:t xml:space="preserve"> </w:t>
      </w:r>
      <w:r w:rsidRPr="0028086D">
        <w:rPr>
          <w:rFonts w:ascii="Arial MT" w:eastAsia="Arial MT" w:hAnsi="Arial MT" w:cs="Arial MT"/>
          <w:w w:val="95"/>
          <w:sz w:val="20"/>
        </w:rPr>
        <w:t>(to</w:t>
      </w:r>
      <w:r w:rsidRPr="0028086D">
        <w:rPr>
          <w:rFonts w:ascii="Arial MT" w:eastAsia="Arial MT" w:hAnsi="Arial MT" w:cs="Arial MT"/>
          <w:spacing w:val="-8"/>
          <w:w w:val="95"/>
          <w:sz w:val="20"/>
        </w:rPr>
        <w:t xml:space="preserve"> </w:t>
      </w:r>
      <w:r w:rsidRPr="0028086D">
        <w:rPr>
          <w:rFonts w:ascii="Arial MT" w:eastAsia="Arial MT" w:hAnsi="Arial MT" w:cs="Arial MT"/>
          <w:w w:val="95"/>
          <w:sz w:val="20"/>
        </w:rPr>
        <w:t>Tolerance)</w:t>
      </w:r>
      <w:r w:rsidRPr="0028086D">
        <w:rPr>
          <w:rFonts w:ascii="Arial MT" w:eastAsia="Arial MT" w:hAnsi="Arial MT" w:cs="Arial MT"/>
          <w:w w:val="95"/>
          <w:sz w:val="20"/>
        </w:rPr>
        <w:tab/>
      </w:r>
      <w:r w:rsidRPr="0028086D">
        <w:rPr>
          <w:rFonts w:hAnsi="Arial MT" w:cs="Arial MT"/>
          <w:b/>
          <w:w w:val="95"/>
          <w:sz w:val="20"/>
        </w:rPr>
        <w:t>%GRR</w:t>
      </w:r>
      <w:r w:rsidRPr="0028086D">
        <w:rPr>
          <w:rFonts w:hAnsi="Arial MT" w:cs="Arial MT"/>
          <w:b/>
          <w:spacing w:val="-3"/>
          <w:w w:val="95"/>
          <w:sz w:val="20"/>
        </w:rPr>
        <w:t xml:space="preserve"> </w:t>
      </w:r>
      <w:r w:rsidRPr="0028086D">
        <w:rPr>
          <w:rFonts w:hAnsi="Arial MT" w:cs="Arial MT"/>
          <w:b/>
          <w:w w:val="95"/>
          <w:sz w:val="20"/>
        </w:rPr>
        <w:t>=</w:t>
      </w:r>
      <w:r w:rsidRPr="0028086D">
        <w:rPr>
          <w:rFonts w:hAnsi="Arial MT" w:cs="Arial MT"/>
          <w:b/>
          <w:spacing w:val="-2"/>
          <w:w w:val="95"/>
          <w:sz w:val="20"/>
        </w:rPr>
        <w:t xml:space="preserve"> </w:t>
      </w:r>
      <w:r w:rsidRPr="0028086D">
        <w:rPr>
          <w:rFonts w:hAnsi="Arial MT" w:cs="Arial MT"/>
          <w:b/>
          <w:w w:val="95"/>
          <w:sz w:val="20"/>
        </w:rPr>
        <w:t>100 (R</w:t>
      </w:r>
      <w:r w:rsidRPr="0028086D">
        <w:rPr>
          <w:rFonts w:ascii="MS PGothic" w:eastAsia="MS PGothic" w:hAnsi="Arial MT" w:cs="Arial MT" w:hint="eastAsia"/>
          <w:w w:val="95"/>
          <w:sz w:val="20"/>
        </w:rPr>
        <w:t>＆</w:t>
      </w:r>
      <w:r w:rsidRPr="0028086D">
        <w:rPr>
          <w:rFonts w:hAnsi="Arial MT" w:cs="Arial MT"/>
          <w:b/>
          <w:w w:val="95"/>
          <w:sz w:val="20"/>
        </w:rPr>
        <w:t>R</w:t>
      </w:r>
      <w:r w:rsidRPr="0028086D">
        <w:rPr>
          <w:rFonts w:hAnsi="Arial MT" w:cs="Arial MT"/>
          <w:b/>
          <w:spacing w:val="-3"/>
          <w:w w:val="95"/>
          <w:sz w:val="20"/>
        </w:rPr>
        <w:t xml:space="preserve"> </w:t>
      </w:r>
      <w:r w:rsidRPr="0028086D">
        <w:rPr>
          <w:rFonts w:hAnsi="Arial MT" w:cs="Arial MT"/>
          <w:b/>
          <w:w w:val="95"/>
          <w:sz w:val="20"/>
        </w:rPr>
        <w:t>/</w:t>
      </w:r>
      <w:r w:rsidRPr="0028086D">
        <w:rPr>
          <w:rFonts w:hAnsi="Arial MT" w:cs="Arial MT"/>
          <w:b/>
          <w:spacing w:val="-4"/>
          <w:w w:val="95"/>
          <w:sz w:val="20"/>
        </w:rPr>
        <w:t xml:space="preserve"> </w:t>
      </w:r>
      <w:r w:rsidRPr="0028086D">
        <w:rPr>
          <w:rFonts w:hAnsi="Arial MT" w:cs="Arial MT"/>
          <w:b/>
          <w:w w:val="95"/>
          <w:sz w:val="20"/>
        </w:rPr>
        <w:t>{(USL-LSL)/6})</w:t>
      </w:r>
    </w:p>
    <w:p w14:paraId="2D40EBDF" w14:textId="77777777" w:rsidR="0028086D" w:rsidRPr="0028086D" w:rsidRDefault="0028086D" w:rsidP="0028086D">
      <w:pPr>
        <w:spacing w:before="56"/>
        <w:ind w:left="666"/>
        <w:rPr>
          <w:rFonts w:eastAsia="Arial MT" w:hAnsi="Arial MT" w:cs="Arial MT"/>
          <w:b/>
          <w:szCs w:val="20"/>
        </w:rPr>
      </w:pPr>
    </w:p>
    <w:p w14:paraId="2EA5826F" w14:textId="77777777" w:rsidR="0028086D" w:rsidRPr="0028086D" w:rsidRDefault="0028086D">
      <w:pPr>
        <w:numPr>
          <w:ilvl w:val="3"/>
          <w:numId w:val="138"/>
        </w:numPr>
        <w:tabs>
          <w:tab w:val="left" w:pos="815"/>
        </w:tabs>
        <w:spacing w:before="195"/>
        <w:ind w:hanging="361"/>
        <w:rPr>
          <w:rFonts w:ascii="Arial MT" w:eastAsia="Arial MT" w:hAnsi="Arial MT" w:cs="Arial MT"/>
          <w:sz w:val="20"/>
        </w:rPr>
      </w:pPr>
      <w:r w:rsidRPr="0028086D">
        <w:rPr>
          <w:rFonts w:ascii="Arial MT" w:eastAsia="Arial MT" w:hAnsi="Arial MT" w:cs="Arial MT"/>
          <w:w w:val="95"/>
          <w:sz w:val="20"/>
        </w:rPr>
        <w:t>Evaluation</w:t>
      </w:r>
      <w:r w:rsidRPr="0028086D">
        <w:rPr>
          <w:rFonts w:ascii="Arial MT" w:eastAsia="Arial MT" w:hAnsi="Arial MT" w:cs="Arial MT"/>
          <w:spacing w:val="-7"/>
          <w:w w:val="95"/>
          <w:sz w:val="20"/>
        </w:rPr>
        <w:t xml:space="preserve"> </w:t>
      </w:r>
      <w:r w:rsidRPr="0028086D">
        <w:rPr>
          <w:rFonts w:ascii="Arial MT" w:eastAsia="Arial MT" w:hAnsi="Arial MT" w:cs="Arial MT"/>
          <w:w w:val="95"/>
          <w:sz w:val="20"/>
        </w:rPr>
        <w:t>of</w:t>
      </w:r>
      <w:r w:rsidRPr="0028086D">
        <w:rPr>
          <w:rFonts w:ascii="Arial MT" w:eastAsia="Arial MT" w:hAnsi="Arial MT" w:cs="Arial MT"/>
          <w:spacing w:val="-9"/>
          <w:w w:val="95"/>
          <w:sz w:val="20"/>
        </w:rPr>
        <w:t xml:space="preserve"> </w:t>
      </w:r>
      <w:r w:rsidRPr="0028086D">
        <w:rPr>
          <w:rFonts w:ascii="Arial MT" w:eastAsia="Arial MT" w:hAnsi="Arial MT" w:cs="Arial MT"/>
          <w:w w:val="95"/>
          <w:sz w:val="20"/>
        </w:rPr>
        <w:t>Part</w:t>
      </w:r>
      <w:r w:rsidRPr="0028086D">
        <w:rPr>
          <w:rFonts w:ascii="Arial MT" w:eastAsia="Arial MT" w:hAnsi="Arial MT" w:cs="Arial MT"/>
          <w:spacing w:val="-10"/>
          <w:w w:val="95"/>
          <w:sz w:val="20"/>
        </w:rPr>
        <w:t xml:space="preserve"> </w:t>
      </w:r>
      <w:r w:rsidRPr="0028086D">
        <w:rPr>
          <w:rFonts w:ascii="Arial MT" w:eastAsia="Arial MT" w:hAnsi="Arial MT" w:cs="Arial MT"/>
          <w:w w:val="95"/>
          <w:sz w:val="20"/>
        </w:rPr>
        <w:t>Variation</w:t>
      </w:r>
    </w:p>
    <w:p w14:paraId="1E89AD8D" w14:textId="77777777" w:rsidR="0028086D" w:rsidRPr="0028086D" w:rsidRDefault="0028086D">
      <w:pPr>
        <w:numPr>
          <w:ilvl w:val="0"/>
          <w:numId w:val="134"/>
        </w:numPr>
        <w:tabs>
          <w:tab w:val="left" w:pos="1438"/>
          <w:tab w:val="left" w:pos="4601"/>
        </w:tabs>
        <w:spacing w:before="54"/>
        <w:rPr>
          <w:rFonts w:ascii="Arial MT" w:eastAsia="Arial MT" w:hAnsi="Arial MT" w:cs="Arial MT"/>
          <w:sz w:val="20"/>
        </w:rPr>
      </w:pPr>
      <w:r w:rsidRPr="0028086D">
        <w:rPr>
          <w:rFonts w:ascii="Arial MT" w:eastAsia="Arial MT" w:hAnsi="Arial MT" w:cs="Arial MT"/>
          <w:w w:val="95"/>
          <w:sz w:val="20"/>
        </w:rPr>
        <w:t>Part</w:t>
      </w:r>
      <w:r w:rsidRPr="0028086D">
        <w:rPr>
          <w:rFonts w:ascii="Arial MT" w:eastAsia="Arial MT" w:hAnsi="Arial MT" w:cs="Arial MT"/>
          <w:spacing w:val="-5"/>
          <w:w w:val="95"/>
          <w:sz w:val="20"/>
        </w:rPr>
        <w:t xml:space="preserve"> </w:t>
      </w:r>
      <w:r w:rsidRPr="0028086D">
        <w:rPr>
          <w:rFonts w:ascii="Arial MT" w:eastAsia="Arial MT" w:hAnsi="Arial MT" w:cs="Arial MT"/>
          <w:w w:val="95"/>
          <w:sz w:val="20"/>
        </w:rPr>
        <w:t>Variation</w:t>
      </w:r>
      <w:r w:rsidRPr="0028086D">
        <w:rPr>
          <w:rFonts w:ascii="Arial MT" w:eastAsia="Arial MT" w:hAnsi="Arial MT" w:cs="Arial MT"/>
          <w:spacing w:val="-4"/>
          <w:w w:val="95"/>
          <w:sz w:val="20"/>
        </w:rPr>
        <w:t xml:space="preserve"> </w:t>
      </w:r>
      <w:r w:rsidRPr="0028086D">
        <w:rPr>
          <w:rFonts w:ascii="Arial MT" w:eastAsia="Arial MT" w:hAnsi="Arial MT" w:cs="Arial MT"/>
          <w:w w:val="95"/>
          <w:sz w:val="20"/>
        </w:rPr>
        <w:t>PV</w:t>
      </w:r>
      <w:r w:rsidRPr="0028086D">
        <w:rPr>
          <w:rFonts w:ascii="Arial MT" w:eastAsia="Arial MT" w:hAnsi="Arial MT" w:cs="Arial MT"/>
          <w:spacing w:val="-5"/>
          <w:w w:val="95"/>
          <w:sz w:val="20"/>
        </w:rPr>
        <w:t xml:space="preserve"> </w:t>
      </w:r>
      <w:r w:rsidRPr="0028086D">
        <w:rPr>
          <w:rFonts w:ascii="Arial MT" w:eastAsia="Arial MT" w:hAnsi="Arial MT" w:cs="Arial MT"/>
          <w:w w:val="95"/>
          <w:sz w:val="20"/>
        </w:rPr>
        <w:t>=</w:t>
      </w:r>
      <w:r w:rsidRPr="0028086D">
        <w:rPr>
          <w:rFonts w:ascii="Arial MT" w:eastAsia="Arial MT" w:hAnsi="Arial MT" w:cs="Arial MT"/>
          <w:spacing w:val="-3"/>
          <w:w w:val="95"/>
          <w:sz w:val="20"/>
        </w:rPr>
        <w:t xml:space="preserve"> </w:t>
      </w:r>
      <w:r w:rsidRPr="0028086D">
        <w:rPr>
          <w:rFonts w:ascii="Arial MT" w:eastAsia="Arial MT" w:hAnsi="Arial MT" w:cs="Arial MT"/>
          <w:w w:val="95"/>
          <w:sz w:val="20"/>
        </w:rPr>
        <w:t>Rp</w:t>
      </w:r>
      <w:r w:rsidRPr="0028086D">
        <w:rPr>
          <w:rFonts w:ascii="Arial MT" w:eastAsia="Arial MT" w:hAnsi="Arial MT" w:cs="Arial MT"/>
          <w:spacing w:val="-5"/>
          <w:w w:val="95"/>
          <w:sz w:val="20"/>
        </w:rPr>
        <w:t xml:space="preserve"> </w:t>
      </w:r>
      <w:r w:rsidRPr="0028086D">
        <w:rPr>
          <w:rFonts w:ascii="Arial MT" w:eastAsia="Arial MT" w:hAnsi="Arial MT" w:cs="Arial MT"/>
          <w:w w:val="95"/>
          <w:sz w:val="20"/>
        </w:rPr>
        <w:t>×</w:t>
      </w:r>
      <w:r w:rsidRPr="0028086D">
        <w:rPr>
          <w:rFonts w:ascii="Arial MT" w:eastAsia="Arial MT" w:hAnsi="Arial MT" w:cs="Arial MT"/>
          <w:spacing w:val="-3"/>
          <w:w w:val="95"/>
          <w:sz w:val="20"/>
        </w:rPr>
        <w:t xml:space="preserve"> </w:t>
      </w:r>
      <w:r w:rsidRPr="0028086D">
        <w:rPr>
          <w:rFonts w:ascii="Arial MT" w:eastAsia="Arial MT" w:hAnsi="Arial MT" w:cs="Arial MT"/>
          <w:w w:val="95"/>
          <w:sz w:val="20"/>
        </w:rPr>
        <w:t>K3</w:t>
      </w:r>
      <w:r w:rsidRPr="0028086D">
        <w:rPr>
          <w:rFonts w:ascii="Arial MT" w:eastAsia="Arial MT" w:hAnsi="Arial MT" w:cs="Arial MT"/>
          <w:w w:val="95"/>
          <w:sz w:val="20"/>
        </w:rPr>
        <w:tab/>
      </w:r>
      <w:r w:rsidRPr="0028086D">
        <w:rPr>
          <w:rFonts w:ascii="Arial MT" w:eastAsia="Arial MT" w:hAnsi="Arial MT" w:cs="Arial MT"/>
          <w:spacing w:val="-5"/>
          <w:sz w:val="20"/>
        </w:rPr>
        <w:t>Rp:</w:t>
      </w:r>
      <w:r w:rsidRPr="0028086D">
        <w:rPr>
          <w:rFonts w:ascii="Arial MT" w:eastAsia="Arial MT" w:hAnsi="Arial MT" w:cs="Arial MT"/>
          <w:spacing w:val="-8"/>
          <w:sz w:val="20"/>
        </w:rPr>
        <w:t xml:space="preserve"> </w:t>
      </w:r>
      <w:r w:rsidRPr="0028086D">
        <w:rPr>
          <w:rFonts w:ascii="Arial MT" w:eastAsia="Arial MT" w:hAnsi="Arial MT" w:cs="Arial MT"/>
          <w:spacing w:val="-5"/>
          <w:sz w:val="20"/>
        </w:rPr>
        <w:t>Max</w:t>
      </w:r>
      <w:r w:rsidRPr="0028086D">
        <w:rPr>
          <w:rFonts w:ascii="Arial MT" w:eastAsia="Arial MT" w:hAnsi="Arial MT" w:cs="Arial MT"/>
          <w:spacing w:val="-9"/>
          <w:sz w:val="20"/>
        </w:rPr>
        <w:t xml:space="preserve"> </w:t>
      </w:r>
      <w:r w:rsidRPr="0028086D">
        <w:rPr>
          <w:rFonts w:ascii="Arial MT" w:eastAsia="Arial MT" w:hAnsi="Arial MT" w:cs="Arial MT"/>
          <w:spacing w:val="-5"/>
          <w:sz w:val="20"/>
        </w:rPr>
        <w:t>part</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average</w:t>
      </w:r>
      <w:r w:rsidRPr="0028086D">
        <w:rPr>
          <w:rFonts w:ascii="Arial MT" w:eastAsia="Arial MT" w:hAnsi="Arial MT" w:cs="Arial MT"/>
          <w:spacing w:val="-9"/>
          <w:sz w:val="20"/>
        </w:rPr>
        <w:t xml:space="preserve"> </w:t>
      </w:r>
      <w:r w:rsidRPr="0028086D">
        <w:rPr>
          <w:rFonts w:ascii="Arial MT" w:eastAsia="Arial MT" w:hAnsi="Arial MT" w:cs="Arial MT"/>
          <w:spacing w:val="-4"/>
          <w:sz w:val="20"/>
        </w:rPr>
        <w:t>–</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Min</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part</w:t>
      </w:r>
      <w:r w:rsidRPr="0028086D">
        <w:rPr>
          <w:rFonts w:ascii="Arial MT" w:eastAsia="Arial MT" w:hAnsi="Arial MT" w:cs="Arial MT"/>
          <w:spacing w:val="-11"/>
          <w:sz w:val="20"/>
        </w:rPr>
        <w:t xml:space="preserve"> </w:t>
      </w:r>
      <w:r w:rsidRPr="0028086D">
        <w:rPr>
          <w:rFonts w:ascii="Arial MT" w:eastAsia="Arial MT" w:hAnsi="Arial MT" w:cs="Arial MT"/>
          <w:spacing w:val="-4"/>
          <w:sz w:val="20"/>
        </w:rPr>
        <w:t>average</w:t>
      </w:r>
    </w:p>
    <w:p w14:paraId="22D3A9CE" w14:textId="77777777" w:rsidR="0028086D" w:rsidRPr="0028086D" w:rsidRDefault="0028086D" w:rsidP="0028086D">
      <w:pPr>
        <w:spacing w:before="2"/>
        <w:ind w:left="666"/>
        <w:rPr>
          <w:rFonts w:ascii="Arial MT" w:eastAsia="Arial MT" w:hAnsi="Arial MT" w:cs="Arial MT"/>
          <w:sz w:val="27"/>
          <w:szCs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65"/>
        <w:gridCol w:w="864"/>
        <w:gridCol w:w="864"/>
        <w:gridCol w:w="864"/>
        <w:gridCol w:w="861"/>
        <w:gridCol w:w="863"/>
        <w:gridCol w:w="864"/>
        <w:gridCol w:w="863"/>
        <w:gridCol w:w="863"/>
      </w:tblGrid>
      <w:tr w:rsidR="0028086D" w:rsidRPr="0028086D" w14:paraId="3E9082B9" w14:textId="77777777" w:rsidTr="00777990">
        <w:trPr>
          <w:trHeight w:val="460"/>
        </w:trPr>
        <w:tc>
          <w:tcPr>
            <w:tcW w:w="862" w:type="dxa"/>
          </w:tcPr>
          <w:p w14:paraId="2D26046D" w14:textId="77777777" w:rsidR="0028086D" w:rsidRPr="0028086D" w:rsidRDefault="0028086D" w:rsidP="0028086D">
            <w:pPr>
              <w:spacing w:before="28" w:line="230" w:lineRule="exact"/>
              <w:ind w:left="47" w:firstLine="206"/>
              <w:rPr>
                <w:rFonts w:ascii="Arial MT" w:eastAsia="Arial MT" w:hAnsi="Arial MT" w:cs="Arial MT"/>
                <w:sz w:val="20"/>
              </w:rPr>
            </w:pPr>
            <w:r w:rsidRPr="0028086D">
              <w:rPr>
                <w:rFonts w:ascii="Arial MT" w:eastAsia="Arial MT" w:hAnsi="Arial MT" w:cs="Arial MT"/>
                <w:sz w:val="20"/>
              </w:rPr>
              <w:t># of</w:t>
            </w:r>
            <w:r w:rsidRPr="0028086D">
              <w:rPr>
                <w:rFonts w:ascii="Arial MT" w:eastAsia="Arial MT" w:hAnsi="Arial MT" w:cs="Arial MT"/>
                <w:spacing w:val="1"/>
                <w:sz w:val="20"/>
              </w:rPr>
              <w:t xml:space="preserve"> </w:t>
            </w:r>
            <w:r w:rsidRPr="0028086D">
              <w:rPr>
                <w:rFonts w:ascii="Arial MT" w:eastAsia="Arial MT" w:hAnsi="Arial MT" w:cs="Arial MT"/>
                <w:w w:val="95"/>
                <w:sz w:val="20"/>
              </w:rPr>
              <w:t>samples</w:t>
            </w:r>
          </w:p>
        </w:tc>
        <w:tc>
          <w:tcPr>
            <w:tcW w:w="865" w:type="dxa"/>
          </w:tcPr>
          <w:p w14:paraId="2684931B" w14:textId="77777777" w:rsidR="0028086D" w:rsidRPr="0028086D" w:rsidRDefault="0028086D" w:rsidP="0028086D">
            <w:pPr>
              <w:spacing w:before="28" w:line="229" w:lineRule="exact"/>
              <w:ind w:left="12"/>
              <w:jc w:val="center"/>
              <w:rPr>
                <w:rFonts w:ascii="Arial MT" w:eastAsia="Arial MT" w:hAnsi="Arial MT" w:cs="Arial MT"/>
                <w:sz w:val="20"/>
              </w:rPr>
            </w:pPr>
            <w:r w:rsidRPr="0028086D">
              <w:rPr>
                <w:rFonts w:ascii="Arial MT" w:eastAsia="Arial MT" w:hAnsi="Arial MT" w:cs="Arial MT"/>
                <w:w w:val="99"/>
                <w:sz w:val="20"/>
              </w:rPr>
              <w:t>2</w:t>
            </w:r>
          </w:p>
        </w:tc>
        <w:tc>
          <w:tcPr>
            <w:tcW w:w="864" w:type="dxa"/>
          </w:tcPr>
          <w:p w14:paraId="470C2D8D" w14:textId="77777777" w:rsidR="0028086D" w:rsidRPr="0028086D" w:rsidRDefault="0028086D" w:rsidP="0028086D">
            <w:pPr>
              <w:spacing w:before="28" w:line="229" w:lineRule="exact"/>
              <w:ind w:left="8"/>
              <w:jc w:val="center"/>
              <w:rPr>
                <w:rFonts w:ascii="Arial MT" w:eastAsia="Arial MT" w:hAnsi="Arial MT" w:cs="Arial MT"/>
                <w:sz w:val="20"/>
              </w:rPr>
            </w:pPr>
            <w:r w:rsidRPr="0028086D">
              <w:rPr>
                <w:rFonts w:ascii="Arial MT" w:eastAsia="Arial MT" w:hAnsi="Arial MT" w:cs="Arial MT"/>
                <w:w w:val="99"/>
                <w:sz w:val="20"/>
              </w:rPr>
              <w:t>3</w:t>
            </w:r>
          </w:p>
        </w:tc>
        <w:tc>
          <w:tcPr>
            <w:tcW w:w="864" w:type="dxa"/>
          </w:tcPr>
          <w:p w14:paraId="393C63A6" w14:textId="77777777" w:rsidR="0028086D" w:rsidRPr="0028086D" w:rsidRDefault="0028086D" w:rsidP="0028086D">
            <w:pPr>
              <w:spacing w:before="28" w:line="229" w:lineRule="exact"/>
              <w:ind w:left="8"/>
              <w:jc w:val="center"/>
              <w:rPr>
                <w:rFonts w:ascii="Arial MT" w:eastAsia="Arial MT" w:hAnsi="Arial MT" w:cs="Arial MT"/>
                <w:sz w:val="20"/>
              </w:rPr>
            </w:pPr>
            <w:r w:rsidRPr="0028086D">
              <w:rPr>
                <w:rFonts w:ascii="Arial MT" w:eastAsia="Arial MT" w:hAnsi="Arial MT" w:cs="Arial MT"/>
                <w:w w:val="99"/>
                <w:sz w:val="20"/>
              </w:rPr>
              <w:t>4</w:t>
            </w:r>
          </w:p>
        </w:tc>
        <w:tc>
          <w:tcPr>
            <w:tcW w:w="864" w:type="dxa"/>
          </w:tcPr>
          <w:p w14:paraId="5CC7A095" w14:textId="77777777" w:rsidR="0028086D" w:rsidRPr="0028086D" w:rsidRDefault="0028086D" w:rsidP="0028086D">
            <w:pPr>
              <w:spacing w:before="28" w:line="229" w:lineRule="exact"/>
              <w:ind w:left="8"/>
              <w:jc w:val="center"/>
              <w:rPr>
                <w:rFonts w:ascii="Arial MT" w:eastAsia="Arial MT" w:hAnsi="Arial MT" w:cs="Arial MT"/>
                <w:sz w:val="20"/>
              </w:rPr>
            </w:pPr>
            <w:r w:rsidRPr="0028086D">
              <w:rPr>
                <w:rFonts w:ascii="Arial MT" w:eastAsia="Arial MT" w:hAnsi="Arial MT" w:cs="Arial MT"/>
                <w:w w:val="99"/>
                <w:sz w:val="20"/>
              </w:rPr>
              <w:t>5</w:t>
            </w:r>
          </w:p>
        </w:tc>
        <w:tc>
          <w:tcPr>
            <w:tcW w:w="861" w:type="dxa"/>
          </w:tcPr>
          <w:p w14:paraId="716866B1" w14:textId="77777777" w:rsidR="0028086D" w:rsidRPr="0028086D" w:rsidRDefault="0028086D" w:rsidP="0028086D">
            <w:pPr>
              <w:spacing w:before="28" w:line="229" w:lineRule="exact"/>
              <w:ind w:left="12"/>
              <w:jc w:val="center"/>
              <w:rPr>
                <w:rFonts w:ascii="Arial MT" w:eastAsia="Arial MT" w:hAnsi="Arial MT" w:cs="Arial MT"/>
                <w:sz w:val="20"/>
              </w:rPr>
            </w:pPr>
            <w:r w:rsidRPr="0028086D">
              <w:rPr>
                <w:rFonts w:ascii="Arial MT" w:eastAsia="Arial MT" w:hAnsi="Arial MT" w:cs="Arial MT"/>
                <w:w w:val="99"/>
                <w:sz w:val="20"/>
              </w:rPr>
              <w:t>6</w:t>
            </w:r>
          </w:p>
        </w:tc>
        <w:tc>
          <w:tcPr>
            <w:tcW w:w="863" w:type="dxa"/>
          </w:tcPr>
          <w:p w14:paraId="4D388A16" w14:textId="77777777" w:rsidR="0028086D" w:rsidRPr="0028086D" w:rsidRDefault="0028086D" w:rsidP="0028086D">
            <w:pPr>
              <w:spacing w:before="28" w:line="229" w:lineRule="exact"/>
              <w:ind w:left="16"/>
              <w:jc w:val="center"/>
              <w:rPr>
                <w:rFonts w:ascii="Arial MT" w:eastAsia="Arial MT" w:hAnsi="Arial MT" w:cs="Arial MT"/>
                <w:sz w:val="20"/>
              </w:rPr>
            </w:pPr>
            <w:r w:rsidRPr="0028086D">
              <w:rPr>
                <w:rFonts w:ascii="Arial MT" w:eastAsia="Arial MT" w:hAnsi="Arial MT" w:cs="Arial MT"/>
                <w:w w:val="99"/>
                <w:sz w:val="20"/>
              </w:rPr>
              <w:t>7</w:t>
            </w:r>
          </w:p>
        </w:tc>
        <w:tc>
          <w:tcPr>
            <w:tcW w:w="864" w:type="dxa"/>
          </w:tcPr>
          <w:p w14:paraId="0D165C84" w14:textId="77777777" w:rsidR="0028086D" w:rsidRPr="0028086D" w:rsidRDefault="0028086D" w:rsidP="0028086D">
            <w:pPr>
              <w:spacing w:before="28" w:line="229" w:lineRule="exact"/>
              <w:ind w:left="13"/>
              <w:jc w:val="center"/>
              <w:rPr>
                <w:rFonts w:ascii="Arial MT" w:eastAsia="Arial MT" w:hAnsi="Arial MT" w:cs="Arial MT"/>
                <w:sz w:val="20"/>
              </w:rPr>
            </w:pPr>
            <w:r w:rsidRPr="0028086D">
              <w:rPr>
                <w:rFonts w:ascii="Arial MT" w:eastAsia="Arial MT" w:hAnsi="Arial MT" w:cs="Arial MT"/>
                <w:w w:val="99"/>
                <w:sz w:val="20"/>
              </w:rPr>
              <w:t>8</w:t>
            </w:r>
          </w:p>
        </w:tc>
        <w:tc>
          <w:tcPr>
            <w:tcW w:w="863" w:type="dxa"/>
          </w:tcPr>
          <w:p w14:paraId="2DE7E45C" w14:textId="77777777" w:rsidR="0028086D" w:rsidRPr="0028086D" w:rsidRDefault="0028086D" w:rsidP="0028086D">
            <w:pPr>
              <w:spacing w:before="28" w:line="229" w:lineRule="exact"/>
              <w:ind w:left="19"/>
              <w:jc w:val="center"/>
              <w:rPr>
                <w:rFonts w:ascii="Arial MT" w:eastAsia="Arial MT" w:hAnsi="Arial MT" w:cs="Arial MT"/>
                <w:sz w:val="20"/>
              </w:rPr>
            </w:pPr>
            <w:r w:rsidRPr="0028086D">
              <w:rPr>
                <w:rFonts w:ascii="Arial MT" w:eastAsia="Arial MT" w:hAnsi="Arial MT" w:cs="Arial MT"/>
                <w:w w:val="99"/>
                <w:sz w:val="20"/>
              </w:rPr>
              <w:t>9</w:t>
            </w:r>
          </w:p>
        </w:tc>
        <w:tc>
          <w:tcPr>
            <w:tcW w:w="863" w:type="dxa"/>
          </w:tcPr>
          <w:p w14:paraId="34305DF0" w14:textId="77777777" w:rsidR="0028086D" w:rsidRPr="0028086D" w:rsidRDefault="0028086D" w:rsidP="0028086D">
            <w:pPr>
              <w:spacing w:before="28" w:line="229" w:lineRule="exact"/>
              <w:ind w:left="106" w:right="90"/>
              <w:jc w:val="center"/>
              <w:rPr>
                <w:rFonts w:ascii="Arial MT" w:eastAsia="Arial MT" w:hAnsi="Arial MT" w:cs="Arial MT"/>
                <w:sz w:val="20"/>
              </w:rPr>
            </w:pPr>
            <w:r w:rsidRPr="0028086D">
              <w:rPr>
                <w:rFonts w:ascii="Arial MT" w:eastAsia="Arial MT" w:hAnsi="Arial MT" w:cs="Arial MT"/>
                <w:sz w:val="20"/>
              </w:rPr>
              <w:t>10</w:t>
            </w:r>
          </w:p>
        </w:tc>
      </w:tr>
      <w:tr w:rsidR="0028086D" w:rsidRPr="0028086D" w14:paraId="5B23506E" w14:textId="77777777" w:rsidTr="00777990">
        <w:trPr>
          <w:trHeight w:val="230"/>
        </w:trPr>
        <w:tc>
          <w:tcPr>
            <w:tcW w:w="862" w:type="dxa"/>
          </w:tcPr>
          <w:p w14:paraId="48F3D86F" w14:textId="77777777" w:rsidR="0028086D" w:rsidRPr="0028086D" w:rsidRDefault="0028086D" w:rsidP="0028086D">
            <w:pPr>
              <w:spacing w:before="28"/>
              <w:ind w:left="305" w:right="301"/>
              <w:jc w:val="center"/>
              <w:rPr>
                <w:rFonts w:ascii="Arial MT" w:eastAsia="Arial MT" w:hAnsi="Arial MT" w:cs="Arial MT"/>
                <w:sz w:val="13"/>
              </w:rPr>
            </w:pPr>
            <w:r w:rsidRPr="0028086D">
              <w:rPr>
                <w:rFonts w:ascii="Arial MT" w:eastAsia="Arial MT" w:hAnsi="Arial MT" w:cs="Arial MT"/>
                <w:position w:val="1"/>
                <w:sz w:val="20"/>
              </w:rPr>
              <w:t>K</w:t>
            </w:r>
            <w:r w:rsidRPr="0028086D">
              <w:rPr>
                <w:rFonts w:ascii="Arial MT" w:eastAsia="Arial MT" w:hAnsi="Arial MT" w:cs="Arial MT"/>
                <w:sz w:val="13"/>
              </w:rPr>
              <w:t>3</w:t>
            </w:r>
          </w:p>
        </w:tc>
        <w:tc>
          <w:tcPr>
            <w:tcW w:w="865" w:type="dxa"/>
          </w:tcPr>
          <w:p w14:paraId="4DC30360" w14:textId="77777777" w:rsidR="0028086D" w:rsidRPr="0028086D" w:rsidRDefault="0028086D" w:rsidP="0028086D">
            <w:pPr>
              <w:spacing w:before="28"/>
              <w:ind w:left="105" w:right="97"/>
              <w:jc w:val="center"/>
              <w:rPr>
                <w:rFonts w:ascii="Arial MT" w:eastAsia="Arial MT" w:hAnsi="Arial MT" w:cs="Arial MT"/>
                <w:sz w:val="20"/>
              </w:rPr>
            </w:pPr>
            <w:r w:rsidRPr="0028086D">
              <w:rPr>
                <w:rFonts w:ascii="Arial MT" w:eastAsia="Arial MT" w:hAnsi="Arial MT" w:cs="Arial MT"/>
                <w:sz w:val="20"/>
              </w:rPr>
              <w:t>0.7071</w:t>
            </w:r>
          </w:p>
        </w:tc>
        <w:tc>
          <w:tcPr>
            <w:tcW w:w="864" w:type="dxa"/>
          </w:tcPr>
          <w:p w14:paraId="4D6546AD" w14:textId="77777777" w:rsidR="0028086D" w:rsidRPr="0028086D" w:rsidRDefault="0028086D" w:rsidP="0028086D">
            <w:pPr>
              <w:spacing w:before="28"/>
              <w:ind w:left="102" w:right="94"/>
              <w:jc w:val="center"/>
              <w:rPr>
                <w:rFonts w:ascii="Arial MT" w:eastAsia="Arial MT" w:hAnsi="Arial MT" w:cs="Arial MT"/>
                <w:sz w:val="20"/>
              </w:rPr>
            </w:pPr>
            <w:r w:rsidRPr="0028086D">
              <w:rPr>
                <w:rFonts w:ascii="Arial MT" w:eastAsia="Arial MT" w:hAnsi="Arial MT" w:cs="Arial MT"/>
                <w:sz w:val="20"/>
              </w:rPr>
              <w:t>0.5231</w:t>
            </w:r>
          </w:p>
        </w:tc>
        <w:tc>
          <w:tcPr>
            <w:tcW w:w="864" w:type="dxa"/>
          </w:tcPr>
          <w:p w14:paraId="41553BA8" w14:textId="77777777" w:rsidR="0028086D" w:rsidRPr="0028086D" w:rsidRDefault="0028086D" w:rsidP="0028086D">
            <w:pPr>
              <w:spacing w:before="28"/>
              <w:ind w:left="98" w:right="95"/>
              <w:jc w:val="center"/>
              <w:rPr>
                <w:rFonts w:ascii="Arial MT" w:eastAsia="Arial MT" w:hAnsi="Arial MT" w:cs="Arial MT"/>
                <w:sz w:val="20"/>
              </w:rPr>
            </w:pPr>
            <w:r w:rsidRPr="0028086D">
              <w:rPr>
                <w:rFonts w:ascii="Arial MT" w:eastAsia="Arial MT" w:hAnsi="Arial MT" w:cs="Arial MT"/>
                <w:sz w:val="20"/>
              </w:rPr>
              <w:t>0.4467</w:t>
            </w:r>
          </w:p>
        </w:tc>
        <w:tc>
          <w:tcPr>
            <w:tcW w:w="864" w:type="dxa"/>
          </w:tcPr>
          <w:p w14:paraId="7DDE6994" w14:textId="77777777" w:rsidR="0028086D" w:rsidRPr="0028086D" w:rsidRDefault="0028086D" w:rsidP="0028086D">
            <w:pPr>
              <w:spacing w:before="28"/>
              <w:ind w:left="98" w:right="95"/>
              <w:jc w:val="center"/>
              <w:rPr>
                <w:rFonts w:ascii="Arial MT" w:eastAsia="Arial MT" w:hAnsi="Arial MT" w:cs="Arial MT"/>
                <w:sz w:val="20"/>
              </w:rPr>
            </w:pPr>
            <w:r w:rsidRPr="0028086D">
              <w:rPr>
                <w:rFonts w:ascii="Arial MT" w:eastAsia="Arial MT" w:hAnsi="Arial MT" w:cs="Arial MT"/>
                <w:sz w:val="20"/>
              </w:rPr>
              <w:t>0.4030</w:t>
            </w:r>
          </w:p>
        </w:tc>
        <w:tc>
          <w:tcPr>
            <w:tcW w:w="861" w:type="dxa"/>
          </w:tcPr>
          <w:p w14:paraId="588552E4" w14:textId="77777777" w:rsidR="0028086D" w:rsidRPr="0028086D" w:rsidRDefault="0028086D" w:rsidP="0028086D">
            <w:pPr>
              <w:spacing w:before="28"/>
              <w:ind w:left="105" w:right="93"/>
              <w:jc w:val="center"/>
              <w:rPr>
                <w:rFonts w:ascii="Arial MT" w:eastAsia="Arial MT" w:hAnsi="Arial MT" w:cs="Arial MT"/>
                <w:sz w:val="20"/>
              </w:rPr>
            </w:pPr>
            <w:r w:rsidRPr="0028086D">
              <w:rPr>
                <w:rFonts w:ascii="Arial MT" w:eastAsia="Arial MT" w:hAnsi="Arial MT" w:cs="Arial MT"/>
                <w:sz w:val="20"/>
              </w:rPr>
              <w:t>0.3742</w:t>
            </w:r>
          </w:p>
        </w:tc>
        <w:tc>
          <w:tcPr>
            <w:tcW w:w="863" w:type="dxa"/>
          </w:tcPr>
          <w:p w14:paraId="0DC9E60C" w14:textId="77777777" w:rsidR="0028086D" w:rsidRPr="0028086D" w:rsidRDefault="0028086D" w:rsidP="0028086D">
            <w:pPr>
              <w:spacing w:before="28"/>
              <w:ind w:left="103" w:right="92"/>
              <w:jc w:val="center"/>
              <w:rPr>
                <w:rFonts w:ascii="Arial MT" w:eastAsia="Arial MT" w:hAnsi="Arial MT" w:cs="Arial MT"/>
                <w:sz w:val="20"/>
              </w:rPr>
            </w:pPr>
            <w:r w:rsidRPr="0028086D">
              <w:rPr>
                <w:rFonts w:ascii="Arial MT" w:eastAsia="Arial MT" w:hAnsi="Arial MT" w:cs="Arial MT"/>
                <w:sz w:val="20"/>
              </w:rPr>
              <w:t>0.3534</w:t>
            </w:r>
          </w:p>
        </w:tc>
        <w:tc>
          <w:tcPr>
            <w:tcW w:w="864" w:type="dxa"/>
          </w:tcPr>
          <w:p w14:paraId="158B1F72" w14:textId="77777777" w:rsidR="0028086D" w:rsidRPr="0028086D" w:rsidRDefault="0028086D" w:rsidP="0028086D">
            <w:pPr>
              <w:spacing w:before="28"/>
              <w:ind w:left="102" w:right="90"/>
              <w:jc w:val="center"/>
              <w:rPr>
                <w:rFonts w:ascii="Arial MT" w:eastAsia="Arial MT" w:hAnsi="Arial MT" w:cs="Arial MT"/>
                <w:sz w:val="20"/>
              </w:rPr>
            </w:pPr>
            <w:r w:rsidRPr="0028086D">
              <w:rPr>
                <w:rFonts w:ascii="Arial MT" w:eastAsia="Arial MT" w:hAnsi="Arial MT" w:cs="Arial MT"/>
                <w:sz w:val="20"/>
              </w:rPr>
              <w:t>0.3375</w:t>
            </w:r>
          </w:p>
        </w:tc>
        <w:tc>
          <w:tcPr>
            <w:tcW w:w="863" w:type="dxa"/>
          </w:tcPr>
          <w:p w14:paraId="15421E06" w14:textId="77777777" w:rsidR="0028086D" w:rsidRPr="0028086D" w:rsidRDefault="0028086D" w:rsidP="0028086D">
            <w:pPr>
              <w:spacing w:before="28"/>
              <w:ind w:left="106" w:right="92"/>
              <w:jc w:val="center"/>
              <w:rPr>
                <w:rFonts w:ascii="Arial MT" w:eastAsia="Arial MT" w:hAnsi="Arial MT" w:cs="Arial MT"/>
                <w:sz w:val="20"/>
              </w:rPr>
            </w:pPr>
            <w:r w:rsidRPr="0028086D">
              <w:rPr>
                <w:rFonts w:ascii="Arial MT" w:eastAsia="Arial MT" w:hAnsi="Arial MT" w:cs="Arial MT"/>
                <w:sz w:val="20"/>
              </w:rPr>
              <w:t>0.3249</w:t>
            </w:r>
          </w:p>
        </w:tc>
        <w:tc>
          <w:tcPr>
            <w:tcW w:w="863" w:type="dxa"/>
          </w:tcPr>
          <w:p w14:paraId="24869C35" w14:textId="77777777" w:rsidR="0028086D" w:rsidRPr="0028086D" w:rsidRDefault="0028086D" w:rsidP="0028086D">
            <w:pPr>
              <w:spacing w:before="28"/>
              <w:ind w:left="106" w:right="90"/>
              <w:jc w:val="center"/>
              <w:rPr>
                <w:rFonts w:ascii="Arial MT" w:eastAsia="Arial MT" w:hAnsi="Arial MT" w:cs="Arial MT"/>
                <w:sz w:val="20"/>
              </w:rPr>
            </w:pPr>
            <w:r w:rsidRPr="0028086D">
              <w:rPr>
                <w:rFonts w:ascii="Arial MT" w:eastAsia="Arial MT" w:hAnsi="Arial MT" w:cs="Arial MT"/>
                <w:sz w:val="20"/>
              </w:rPr>
              <w:t>0.3146</w:t>
            </w:r>
          </w:p>
        </w:tc>
      </w:tr>
    </w:tbl>
    <w:p w14:paraId="74D1681F" w14:textId="41FB40CC" w:rsidR="0028086D" w:rsidRPr="0028086D" w:rsidRDefault="0028086D">
      <w:pPr>
        <w:numPr>
          <w:ilvl w:val="0"/>
          <w:numId w:val="134"/>
        </w:numPr>
        <w:tabs>
          <w:tab w:val="left" w:pos="1438"/>
          <w:tab w:val="left" w:pos="3516"/>
        </w:tabs>
        <w:spacing w:before="28"/>
        <w:rPr>
          <w:rFonts w:ascii="Arial MT" w:eastAsia="Arial MT" w:hAnsi="Arial MT" w:cs="Arial MT"/>
          <w:sz w:val="20"/>
        </w:rPr>
      </w:pPr>
      <w:r w:rsidRPr="0028086D">
        <w:rPr>
          <w:rFonts w:ascii="Arial MT" w:eastAsia="Arial MT" w:hAnsi="Arial MT" w:cs="Arial MT"/>
          <w:spacing w:val="-5"/>
          <w:sz w:val="20"/>
        </w:rPr>
        <w:t>%Part</w:t>
      </w:r>
      <w:r w:rsidRPr="0028086D">
        <w:rPr>
          <w:rFonts w:ascii="Arial MT" w:eastAsia="Arial MT" w:hAnsi="Arial MT" w:cs="Arial MT"/>
          <w:spacing w:val="-11"/>
          <w:sz w:val="20"/>
        </w:rPr>
        <w:t xml:space="preserve"> </w:t>
      </w:r>
      <w:r w:rsidRPr="0028086D">
        <w:rPr>
          <w:rFonts w:ascii="Arial MT" w:eastAsia="Arial MT" w:hAnsi="Arial MT" w:cs="Arial MT"/>
          <w:spacing w:val="-5"/>
          <w:sz w:val="20"/>
        </w:rPr>
        <w:t>Variation</w:t>
      </w:r>
      <w:r w:rsidRPr="0028086D">
        <w:rPr>
          <w:rFonts w:ascii="Arial MT" w:eastAsia="Arial MT" w:hAnsi="Arial MT" w:cs="Arial MT"/>
          <w:spacing w:val="-5"/>
          <w:sz w:val="20"/>
        </w:rPr>
        <w:tab/>
      </w:r>
      <w:r w:rsidRPr="0028086D">
        <w:rPr>
          <w:rFonts w:ascii="Arial MT" w:eastAsia="Arial MT" w:hAnsi="Arial MT" w:cs="Arial MT"/>
          <w:w w:val="95"/>
          <w:sz w:val="20"/>
        </w:rPr>
        <w:t>%PV</w:t>
      </w:r>
      <w:r w:rsidRPr="0028086D">
        <w:rPr>
          <w:rFonts w:ascii="Arial MT" w:eastAsia="Arial MT" w:hAnsi="Arial MT" w:cs="Arial MT"/>
          <w:spacing w:val="-3"/>
          <w:w w:val="95"/>
          <w:sz w:val="20"/>
        </w:rPr>
        <w:t xml:space="preserve"> </w:t>
      </w:r>
      <w:r w:rsidRPr="0028086D">
        <w:rPr>
          <w:rFonts w:ascii="Arial MT" w:eastAsia="Arial MT" w:hAnsi="Arial MT" w:cs="Arial MT"/>
          <w:w w:val="95"/>
          <w:sz w:val="20"/>
        </w:rPr>
        <w:t>=</w:t>
      </w:r>
      <w:r w:rsidRPr="0028086D">
        <w:rPr>
          <w:rFonts w:ascii="Arial MT" w:eastAsia="Arial MT" w:hAnsi="Arial MT" w:cs="Arial MT"/>
          <w:spacing w:val="-1"/>
          <w:w w:val="95"/>
          <w:sz w:val="20"/>
        </w:rPr>
        <w:t xml:space="preserve"> </w:t>
      </w:r>
      <w:r w:rsidRPr="0028086D">
        <w:rPr>
          <w:rFonts w:ascii="Arial MT" w:eastAsia="Arial MT" w:hAnsi="Arial MT" w:cs="Arial MT"/>
          <w:w w:val="95"/>
          <w:sz w:val="20"/>
        </w:rPr>
        <w:t>100</w:t>
      </w:r>
      <w:r w:rsidRPr="0028086D">
        <w:rPr>
          <w:rFonts w:ascii="Arial MT" w:eastAsia="Arial MT" w:hAnsi="Arial MT" w:cs="Arial MT"/>
          <w:spacing w:val="-3"/>
          <w:w w:val="95"/>
          <w:sz w:val="20"/>
        </w:rPr>
        <w:t xml:space="preserve"> </w:t>
      </w:r>
      <w:r w:rsidRPr="0028086D">
        <w:rPr>
          <w:rFonts w:ascii="Arial MT" w:eastAsia="Arial MT" w:hAnsi="Arial MT" w:cs="Arial MT"/>
          <w:w w:val="95"/>
          <w:sz w:val="20"/>
        </w:rPr>
        <w:t>(PV</w:t>
      </w:r>
      <w:r w:rsidRPr="0028086D">
        <w:rPr>
          <w:rFonts w:ascii="Arial MT" w:eastAsia="Arial MT" w:hAnsi="Arial MT" w:cs="Arial MT"/>
          <w:spacing w:val="-4"/>
          <w:w w:val="95"/>
          <w:sz w:val="20"/>
        </w:rPr>
        <w:t xml:space="preserve"> </w:t>
      </w:r>
      <w:r w:rsidRPr="0028086D">
        <w:rPr>
          <w:rFonts w:ascii="Arial MT" w:eastAsia="Arial MT" w:hAnsi="Arial MT" w:cs="Arial MT"/>
          <w:w w:val="95"/>
          <w:sz w:val="20"/>
        </w:rPr>
        <w:t>/ TV)</w:t>
      </w:r>
    </w:p>
    <w:p w14:paraId="2668EA4B" w14:textId="77777777" w:rsidR="00895D54" w:rsidRDefault="00895D54" w:rsidP="00895D54">
      <w:pPr>
        <w:spacing w:before="107"/>
        <w:rPr>
          <w:rFonts w:ascii="Arial MT" w:eastAsia="Arial MT" w:hAnsi="Arial MT" w:cs="Arial MT"/>
        </w:rPr>
      </w:pPr>
    </w:p>
    <w:p w14:paraId="7C07B551" w14:textId="77777777" w:rsidR="00895D54" w:rsidRDefault="00895D54">
      <w:pPr>
        <w:pStyle w:val="ListParagraph"/>
        <w:numPr>
          <w:ilvl w:val="2"/>
          <w:numId w:val="138"/>
        </w:numPr>
        <w:tabs>
          <w:tab w:val="left" w:pos="846"/>
        </w:tabs>
        <w:spacing w:before="149"/>
        <w:ind w:left="832" w:hanging="563"/>
        <w:rPr>
          <w:b/>
          <w:sz w:val="20"/>
        </w:rPr>
      </w:pPr>
      <w:r>
        <w:rPr>
          <w:rFonts w:ascii="Arial MT" w:eastAsia="Arial MT" w:hAnsi="Arial MT" w:cs="Arial MT"/>
        </w:rPr>
        <w:tab/>
      </w:r>
      <w:r>
        <w:rPr>
          <w:b/>
          <w:w w:val="95"/>
          <w:sz w:val="20"/>
        </w:rPr>
        <w:t>Average</w:t>
      </w:r>
      <w:r>
        <w:rPr>
          <w:b/>
          <w:spacing w:val="-3"/>
          <w:w w:val="95"/>
          <w:sz w:val="20"/>
        </w:rPr>
        <w:t xml:space="preserve"> </w:t>
      </w:r>
      <w:r>
        <w:rPr>
          <w:b/>
          <w:w w:val="95"/>
          <w:sz w:val="20"/>
        </w:rPr>
        <w:t>&amp;</w:t>
      </w:r>
      <w:r>
        <w:rPr>
          <w:b/>
          <w:spacing w:val="-1"/>
          <w:w w:val="95"/>
          <w:sz w:val="20"/>
        </w:rPr>
        <w:t xml:space="preserve"> </w:t>
      </w:r>
      <w:r>
        <w:rPr>
          <w:b/>
          <w:w w:val="95"/>
          <w:sz w:val="20"/>
        </w:rPr>
        <w:t>Range</w:t>
      </w:r>
      <w:r>
        <w:rPr>
          <w:b/>
          <w:spacing w:val="-3"/>
          <w:w w:val="95"/>
          <w:sz w:val="20"/>
        </w:rPr>
        <w:t xml:space="preserve"> </w:t>
      </w:r>
      <w:r>
        <w:rPr>
          <w:b/>
          <w:w w:val="95"/>
          <w:sz w:val="20"/>
        </w:rPr>
        <w:t>method</w:t>
      </w:r>
      <w:r>
        <w:rPr>
          <w:b/>
          <w:spacing w:val="-1"/>
          <w:w w:val="95"/>
          <w:sz w:val="20"/>
        </w:rPr>
        <w:t xml:space="preserve"> </w:t>
      </w:r>
      <w:r>
        <w:rPr>
          <w:b/>
          <w:w w:val="95"/>
          <w:sz w:val="20"/>
        </w:rPr>
        <w:t>(Long</w:t>
      </w:r>
      <w:r>
        <w:rPr>
          <w:b/>
          <w:spacing w:val="-1"/>
          <w:w w:val="95"/>
          <w:sz w:val="20"/>
        </w:rPr>
        <w:t xml:space="preserve"> </w:t>
      </w:r>
      <w:r>
        <w:rPr>
          <w:b/>
          <w:w w:val="95"/>
          <w:sz w:val="20"/>
        </w:rPr>
        <w:t>method)</w:t>
      </w:r>
    </w:p>
    <w:p w14:paraId="4EC3D172" w14:textId="77777777" w:rsidR="00895D54" w:rsidRDefault="00895D54">
      <w:pPr>
        <w:pStyle w:val="ListParagraph"/>
        <w:numPr>
          <w:ilvl w:val="3"/>
          <w:numId w:val="138"/>
        </w:numPr>
        <w:tabs>
          <w:tab w:val="left" w:pos="815"/>
        </w:tabs>
        <w:spacing w:before="174"/>
        <w:ind w:hanging="361"/>
        <w:rPr>
          <w:sz w:val="20"/>
        </w:rPr>
      </w:pPr>
      <w:r>
        <w:rPr>
          <w:spacing w:val="-5"/>
          <w:sz w:val="20"/>
        </w:rPr>
        <w:t>In</w:t>
      </w:r>
      <w:r>
        <w:rPr>
          <w:spacing w:val="-11"/>
          <w:sz w:val="20"/>
        </w:rPr>
        <w:t xml:space="preserve"> </w:t>
      </w:r>
      <w:r>
        <w:rPr>
          <w:spacing w:val="-5"/>
          <w:sz w:val="20"/>
        </w:rPr>
        <w:t>this</w:t>
      </w:r>
      <w:r>
        <w:rPr>
          <w:spacing w:val="-9"/>
          <w:sz w:val="20"/>
        </w:rPr>
        <w:t xml:space="preserve"> </w:t>
      </w:r>
      <w:r>
        <w:rPr>
          <w:spacing w:val="-5"/>
          <w:sz w:val="20"/>
        </w:rPr>
        <w:t>method,</w:t>
      </w:r>
      <w:r>
        <w:rPr>
          <w:spacing w:val="-7"/>
          <w:sz w:val="20"/>
        </w:rPr>
        <w:t xml:space="preserve"> </w:t>
      </w:r>
      <w:r>
        <w:rPr>
          <w:spacing w:val="-5"/>
          <w:sz w:val="20"/>
        </w:rPr>
        <w:t>two</w:t>
      </w:r>
      <w:r>
        <w:rPr>
          <w:spacing w:val="-11"/>
          <w:sz w:val="20"/>
        </w:rPr>
        <w:t xml:space="preserve"> </w:t>
      </w:r>
      <w:r>
        <w:rPr>
          <w:spacing w:val="-5"/>
          <w:sz w:val="20"/>
        </w:rPr>
        <w:t>or</w:t>
      </w:r>
      <w:r>
        <w:rPr>
          <w:spacing w:val="-8"/>
          <w:sz w:val="20"/>
        </w:rPr>
        <w:t xml:space="preserve"> </w:t>
      </w:r>
      <w:r>
        <w:rPr>
          <w:spacing w:val="-5"/>
          <w:sz w:val="20"/>
        </w:rPr>
        <w:t>three</w:t>
      </w:r>
      <w:r>
        <w:rPr>
          <w:spacing w:val="-11"/>
          <w:sz w:val="20"/>
        </w:rPr>
        <w:t xml:space="preserve"> </w:t>
      </w:r>
      <w:r>
        <w:rPr>
          <w:spacing w:val="-5"/>
          <w:sz w:val="20"/>
        </w:rPr>
        <w:t>appraisers</w:t>
      </w:r>
      <w:r>
        <w:rPr>
          <w:spacing w:val="-9"/>
          <w:sz w:val="20"/>
        </w:rPr>
        <w:t xml:space="preserve"> </w:t>
      </w:r>
      <w:r>
        <w:rPr>
          <w:spacing w:val="-5"/>
          <w:sz w:val="20"/>
        </w:rPr>
        <w:t>measure</w:t>
      </w:r>
      <w:r>
        <w:rPr>
          <w:spacing w:val="-10"/>
          <w:sz w:val="20"/>
        </w:rPr>
        <w:t xml:space="preserve"> </w:t>
      </w:r>
      <w:r>
        <w:rPr>
          <w:spacing w:val="-4"/>
          <w:sz w:val="20"/>
        </w:rPr>
        <w:t>10</w:t>
      </w:r>
      <w:r>
        <w:rPr>
          <w:spacing w:val="-11"/>
          <w:sz w:val="20"/>
        </w:rPr>
        <w:t xml:space="preserve"> </w:t>
      </w:r>
      <w:r>
        <w:rPr>
          <w:spacing w:val="-4"/>
          <w:sz w:val="20"/>
        </w:rPr>
        <w:t>samples</w:t>
      </w:r>
      <w:r>
        <w:rPr>
          <w:spacing w:val="-7"/>
          <w:sz w:val="20"/>
        </w:rPr>
        <w:t xml:space="preserve"> </w:t>
      </w:r>
      <w:r>
        <w:rPr>
          <w:spacing w:val="-4"/>
          <w:sz w:val="20"/>
        </w:rPr>
        <w:t>twice</w:t>
      </w:r>
      <w:r>
        <w:rPr>
          <w:spacing w:val="-11"/>
          <w:sz w:val="20"/>
        </w:rPr>
        <w:t xml:space="preserve"> </w:t>
      </w:r>
      <w:r>
        <w:rPr>
          <w:spacing w:val="-4"/>
          <w:sz w:val="20"/>
        </w:rPr>
        <w:t>or</w:t>
      </w:r>
      <w:r>
        <w:rPr>
          <w:spacing w:val="-9"/>
          <w:sz w:val="20"/>
        </w:rPr>
        <w:t xml:space="preserve"> </w:t>
      </w:r>
      <w:r>
        <w:rPr>
          <w:spacing w:val="-4"/>
          <w:sz w:val="20"/>
        </w:rPr>
        <w:t>three</w:t>
      </w:r>
      <w:r>
        <w:rPr>
          <w:spacing w:val="-11"/>
          <w:sz w:val="20"/>
        </w:rPr>
        <w:t xml:space="preserve"> </w:t>
      </w:r>
      <w:r>
        <w:rPr>
          <w:spacing w:val="-4"/>
          <w:sz w:val="20"/>
        </w:rPr>
        <w:t>times</w:t>
      </w:r>
      <w:r>
        <w:rPr>
          <w:spacing w:val="-9"/>
          <w:sz w:val="20"/>
        </w:rPr>
        <w:t xml:space="preserve"> </w:t>
      </w:r>
      <w:r>
        <w:rPr>
          <w:spacing w:val="-4"/>
          <w:sz w:val="20"/>
        </w:rPr>
        <w:t>each.</w:t>
      </w:r>
    </w:p>
    <w:p w14:paraId="4946E758" w14:textId="77777777" w:rsidR="00895D54" w:rsidRDefault="00895D54">
      <w:pPr>
        <w:pStyle w:val="ListParagraph"/>
        <w:numPr>
          <w:ilvl w:val="3"/>
          <w:numId w:val="138"/>
        </w:numPr>
        <w:tabs>
          <w:tab w:val="left" w:pos="815"/>
        </w:tabs>
        <w:spacing w:before="175"/>
        <w:ind w:hanging="361"/>
        <w:rPr>
          <w:sz w:val="20"/>
        </w:rPr>
      </w:pPr>
      <w:r>
        <w:rPr>
          <w:spacing w:val="-1"/>
          <w:w w:val="95"/>
          <w:sz w:val="20"/>
        </w:rPr>
        <w:t>Evaluation</w:t>
      </w:r>
      <w:r>
        <w:rPr>
          <w:spacing w:val="-8"/>
          <w:w w:val="95"/>
          <w:sz w:val="20"/>
        </w:rPr>
        <w:t xml:space="preserve"> </w:t>
      </w:r>
      <w:r>
        <w:rPr>
          <w:w w:val="95"/>
          <w:sz w:val="20"/>
        </w:rPr>
        <w:t>of</w:t>
      </w:r>
      <w:r>
        <w:rPr>
          <w:spacing w:val="-10"/>
          <w:w w:val="95"/>
          <w:sz w:val="20"/>
        </w:rPr>
        <w:t xml:space="preserve"> </w:t>
      </w:r>
      <w:r>
        <w:rPr>
          <w:w w:val="95"/>
          <w:sz w:val="20"/>
        </w:rPr>
        <w:t>Repeatability</w:t>
      </w:r>
      <w:r>
        <w:rPr>
          <w:spacing w:val="-8"/>
          <w:w w:val="95"/>
          <w:sz w:val="20"/>
        </w:rPr>
        <w:t xml:space="preserve"> </w:t>
      </w:r>
      <w:r>
        <w:rPr>
          <w:w w:val="95"/>
          <w:sz w:val="20"/>
        </w:rPr>
        <w:t>(Equipment</w:t>
      </w:r>
      <w:r>
        <w:rPr>
          <w:spacing w:val="-9"/>
          <w:w w:val="95"/>
          <w:sz w:val="20"/>
        </w:rPr>
        <w:t xml:space="preserve"> </w:t>
      </w:r>
      <w:r>
        <w:rPr>
          <w:w w:val="95"/>
          <w:sz w:val="20"/>
        </w:rPr>
        <w:t>Variation)</w:t>
      </w:r>
    </w:p>
    <w:p w14:paraId="4025E825" w14:textId="77777777" w:rsidR="00895D54" w:rsidRDefault="00895D54" w:rsidP="00895D54">
      <w:pPr>
        <w:pStyle w:val="BodyText"/>
        <w:spacing w:before="103" w:line="200" w:lineRule="exact"/>
        <w:ind w:right="1994"/>
        <w:jc w:val="center"/>
        <w:rPr>
          <w:rFonts w:ascii="MS PGothic" w:eastAsia="MS PGothic"/>
        </w:rPr>
      </w:pPr>
      <w:r>
        <w:rPr>
          <w:rFonts w:ascii="MS PGothic" w:eastAsia="MS PGothic" w:hint="eastAsia"/>
          <w:w w:val="99"/>
        </w:rPr>
        <w:t>＝</w:t>
      </w:r>
    </w:p>
    <w:p w14:paraId="0947B0BB" w14:textId="77777777" w:rsidR="00895D54" w:rsidRDefault="00895D54">
      <w:pPr>
        <w:pStyle w:val="ListParagraph"/>
        <w:numPr>
          <w:ilvl w:val="0"/>
          <w:numId w:val="137"/>
        </w:numPr>
        <w:tabs>
          <w:tab w:val="left" w:pos="1438"/>
        </w:tabs>
        <w:spacing w:before="0" w:line="223" w:lineRule="exact"/>
        <w:rPr>
          <w:b/>
          <w:sz w:val="20"/>
        </w:rPr>
      </w:pPr>
      <w:r>
        <w:rPr>
          <w:w w:val="95"/>
          <w:sz w:val="20"/>
        </w:rPr>
        <w:t>Equipment</w:t>
      </w:r>
      <w:r>
        <w:rPr>
          <w:spacing w:val="-5"/>
          <w:w w:val="95"/>
          <w:sz w:val="20"/>
        </w:rPr>
        <w:t xml:space="preserve"> </w:t>
      </w:r>
      <w:r>
        <w:rPr>
          <w:w w:val="95"/>
          <w:sz w:val="20"/>
        </w:rPr>
        <w:t>Variation</w:t>
      </w:r>
      <w:r>
        <w:rPr>
          <w:spacing w:val="-4"/>
          <w:w w:val="95"/>
          <w:sz w:val="20"/>
        </w:rPr>
        <w:t xml:space="preserve"> </w:t>
      </w:r>
      <w:r>
        <w:rPr>
          <w:b/>
          <w:w w:val="95"/>
          <w:sz w:val="20"/>
        </w:rPr>
        <w:t>EV</w:t>
      </w:r>
      <w:r>
        <w:rPr>
          <w:b/>
          <w:spacing w:val="-5"/>
          <w:w w:val="95"/>
          <w:sz w:val="20"/>
        </w:rPr>
        <w:t xml:space="preserve"> </w:t>
      </w:r>
      <w:r>
        <w:rPr>
          <w:b/>
          <w:w w:val="95"/>
          <w:sz w:val="20"/>
        </w:rPr>
        <w:t>=</w:t>
      </w:r>
      <w:r>
        <w:rPr>
          <w:b/>
          <w:spacing w:val="-3"/>
          <w:w w:val="95"/>
          <w:sz w:val="20"/>
        </w:rPr>
        <w:t xml:space="preserve"> </w:t>
      </w:r>
      <w:r>
        <w:rPr>
          <w:b/>
          <w:w w:val="95"/>
          <w:sz w:val="20"/>
        </w:rPr>
        <w:t>1σ</w:t>
      </w:r>
      <w:r>
        <w:rPr>
          <w:b/>
          <w:spacing w:val="-4"/>
          <w:w w:val="95"/>
          <w:sz w:val="20"/>
        </w:rPr>
        <w:t xml:space="preserve"> </w:t>
      </w:r>
      <w:r>
        <w:rPr>
          <w:b/>
          <w:w w:val="95"/>
          <w:sz w:val="20"/>
        </w:rPr>
        <w:t>=</w:t>
      </w:r>
      <w:r>
        <w:rPr>
          <w:b/>
          <w:spacing w:val="12"/>
          <w:w w:val="95"/>
          <w:sz w:val="20"/>
        </w:rPr>
        <w:t xml:space="preserve"> </w:t>
      </w:r>
      <w:r>
        <w:rPr>
          <w:b/>
          <w:w w:val="95"/>
          <w:sz w:val="20"/>
        </w:rPr>
        <w:t>R</w:t>
      </w:r>
      <w:r>
        <w:rPr>
          <w:b/>
          <w:spacing w:val="65"/>
          <w:sz w:val="20"/>
        </w:rPr>
        <w:t xml:space="preserve"> </w:t>
      </w:r>
      <w:r>
        <w:rPr>
          <w:b/>
          <w:w w:val="95"/>
          <w:sz w:val="20"/>
        </w:rPr>
        <w:t>×</w:t>
      </w:r>
      <w:r>
        <w:rPr>
          <w:b/>
          <w:spacing w:val="-2"/>
          <w:w w:val="95"/>
          <w:sz w:val="20"/>
        </w:rPr>
        <w:t xml:space="preserve"> </w:t>
      </w:r>
      <w:r>
        <w:rPr>
          <w:b/>
          <w:w w:val="95"/>
          <w:sz w:val="20"/>
        </w:rPr>
        <w:t>K</w:t>
      </w:r>
    </w:p>
    <w:p w14:paraId="1E53AEE2" w14:textId="77777777" w:rsidR="00895D54" w:rsidRDefault="00895D54" w:rsidP="00895D54">
      <w:pPr>
        <w:pStyle w:val="BodyText"/>
        <w:tabs>
          <w:tab w:val="left" w:pos="1766"/>
          <w:tab w:val="left" w:pos="2347"/>
          <w:tab w:val="left" w:pos="2931"/>
        </w:tabs>
        <w:spacing w:before="146" w:line="200" w:lineRule="exact"/>
        <w:ind w:left="1327"/>
      </w:pPr>
      <w:r>
        <w:rPr>
          <w:rFonts w:ascii="MS PGothic" w:eastAsia="MS PGothic" w:hAnsi="MS PGothic" w:hint="eastAsia"/>
        </w:rPr>
        <w:t>＝</w:t>
      </w:r>
      <w:r>
        <w:rPr>
          <w:rFonts w:ascii="MS PGothic" w:eastAsia="MS PGothic" w:hAnsi="MS PGothic" w:hint="eastAsia"/>
        </w:rPr>
        <w:tab/>
      </w:r>
      <w:r>
        <w:t>―</w:t>
      </w:r>
      <w:r>
        <w:tab/>
        <w:t>―</w:t>
      </w:r>
      <w:r>
        <w:tab/>
        <w:t>―</w:t>
      </w:r>
    </w:p>
    <w:p w14:paraId="0B68C961" w14:textId="77777777" w:rsidR="00895D54" w:rsidRDefault="00895D54" w:rsidP="00895D54">
      <w:pPr>
        <w:pStyle w:val="BodyText"/>
        <w:spacing w:line="223" w:lineRule="exact"/>
        <w:ind w:left="1354"/>
      </w:pPr>
      <w:r>
        <w:rPr>
          <w:w w:val="95"/>
        </w:rPr>
        <w:t>R</w:t>
      </w:r>
      <w:r>
        <w:rPr>
          <w:spacing w:val="-19"/>
          <w:w w:val="95"/>
        </w:rPr>
        <w:t xml:space="preserve"> </w:t>
      </w:r>
      <w:r>
        <w:rPr>
          <w:w w:val="95"/>
        </w:rPr>
        <w:t>=</w:t>
      </w:r>
      <w:r>
        <w:rPr>
          <w:spacing w:val="14"/>
          <w:w w:val="95"/>
        </w:rPr>
        <w:t xml:space="preserve"> </w:t>
      </w:r>
      <w:proofErr w:type="gramStart"/>
      <w:r>
        <w:rPr>
          <w:w w:val="95"/>
        </w:rPr>
        <w:t>(</w:t>
      </w:r>
      <w:r>
        <w:rPr>
          <w:spacing w:val="-20"/>
          <w:w w:val="95"/>
        </w:rPr>
        <w:t xml:space="preserve"> </w:t>
      </w:r>
      <w:r>
        <w:rPr>
          <w:w w:val="95"/>
        </w:rPr>
        <w:t>R</w:t>
      </w:r>
      <w:proofErr w:type="gramEnd"/>
      <w:r>
        <w:rPr>
          <w:spacing w:val="-19"/>
          <w:w w:val="95"/>
        </w:rPr>
        <w:t xml:space="preserve"> </w:t>
      </w:r>
      <w:r>
        <w:rPr>
          <w:w w:val="95"/>
        </w:rPr>
        <w:t>a</w:t>
      </w:r>
      <w:r>
        <w:rPr>
          <w:spacing w:val="13"/>
          <w:w w:val="95"/>
        </w:rPr>
        <w:t xml:space="preserve"> </w:t>
      </w:r>
      <w:r>
        <w:rPr>
          <w:w w:val="95"/>
        </w:rPr>
        <w:t>+</w:t>
      </w:r>
      <w:r>
        <w:rPr>
          <w:spacing w:val="95"/>
        </w:rPr>
        <w:t xml:space="preserve"> </w:t>
      </w:r>
      <w:r>
        <w:rPr>
          <w:w w:val="95"/>
        </w:rPr>
        <w:t>R</w:t>
      </w:r>
      <w:r>
        <w:rPr>
          <w:spacing w:val="-18"/>
          <w:w w:val="95"/>
        </w:rPr>
        <w:t xml:space="preserve"> </w:t>
      </w:r>
      <w:r>
        <w:rPr>
          <w:w w:val="95"/>
        </w:rPr>
        <w:t>b</w:t>
      </w:r>
      <w:r>
        <w:rPr>
          <w:spacing w:val="13"/>
          <w:w w:val="95"/>
        </w:rPr>
        <w:t xml:space="preserve"> </w:t>
      </w:r>
      <w:r>
        <w:rPr>
          <w:w w:val="95"/>
        </w:rPr>
        <w:t>+</w:t>
      </w:r>
      <w:r>
        <w:rPr>
          <w:spacing w:val="95"/>
        </w:rPr>
        <w:t xml:space="preserve"> </w:t>
      </w:r>
      <w:r>
        <w:rPr>
          <w:w w:val="95"/>
        </w:rPr>
        <w:t>R</w:t>
      </w:r>
      <w:r>
        <w:rPr>
          <w:spacing w:val="-16"/>
          <w:w w:val="95"/>
        </w:rPr>
        <w:t xml:space="preserve"> </w:t>
      </w:r>
      <w:r>
        <w:rPr>
          <w:w w:val="95"/>
        </w:rPr>
        <w:t>c)</w:t>
      </w:r>
      <w:r>
        <w:rPr>
          <w:spacing w:val="15"/>
          <w:w w:val="95"/>
        </w:rPr>
        <w:t xml:space="preserve"> </w:t>
      </w:r>
      <w:r>
        <w:rPr>
          <w:w w:val="95"/>
        </w:rPr>
        <w:t>/</w:t>
      </w:r>
      <w:r>
        <w:rPr>
          <w:spacing w:val="13"/>
          <w:w w:val="95"/>
        </w:rPr>
        <w:t xml:space="preserve"> </w:t>
      </w:r>
      <w:r>
        <w:rPr>
          <w:w w:val="95"/>
        </w:rPr>
        <w:t>(#</w:t>
      </w:r>
      <w:r>
        <w:rPr>
          <w:spacing w:val="13"/>
          <w:w w:val="95"/>
        </w:rPr>
        <w:t xml:space="preserve"> </w:t>
      </w:r>
      <w:r>
        <w:rPr>
          <w:w w:val="95"/>
        </w:rPr>
        <w:t>of</w:t>
      </w:r>
      <w:r>
        <w:rPr>
          <w:spacing w:val="13"/>
          <w:w w:val="95"/>
        </w:rPr>
        <w:t xml:space="preserve"> </w:t>
      </w:r>
      <w:r>
        <w:rPr>
          <w:w w:val="95"/>
        </w:rPr>
        <w:t>appraisers</w:t>
      </w:r>
      <w:r>
        <w:rPr>
          <w:spacing w:val="15"/>
          <w:w w:val="95"/>
        </w:rPr>
        <w:t xml:space="preserve"> </w:t>
      </w:r>
      <w:r>
        <w:rPr>
          <w:w w:val="95"/>
        </w:rPr>
        <w:t>=</w:t>
      </w:r>
      <w:r>
        <w:rPr>
          <w:spacing w:val="14"/>
          <w:w w:val="95"/>
        </w:rPr>
        <w:t xml:space="preserve"> </w:t>
      </w:r>
      <w:r>
        <w:rPr>
          <w:w w:val="95"/>
        </w:rPr>
        <w:t>3):</w:t>
      </w:r>
      <w:r>
        <w:rPr>
          <w:spacing w:val="18"/>
          <w:w w:val="95"/>
        </w:rPr>
        <w:t xml:space="preserve"> </w:t>
      </w:r>
      <w:r>
        <w:rPr>
          <w:w w:val="95"/>
        </w:rPr>
        <w:t>Average</w:t>
      </w:r>
      <w:r>
        <w:rPr>
          <w:spacing w:val="13"/>
          <w:w w:val="95"/>
        </w:rPr>
        <w:t xml:space="preserve"> </w:t>
      </w:r>
      <w:r>
        <w:rPr>
          <w:w w:val="95"/>
        </w:rPr>
        <w:t>of</w:t>
      </w:r>
      <w:r>
        <w:rPr>
          <w:spacing w:val="15"/>
          <w:w w:val="95"/>
        </w:rPr>
        <w:t xml:space="preserve"> </w:t>
      </w:r>
      <w:r>
        <w:rPr>
          <w:w w:val="95"/>
        </w:rPr>
        <w:t>each</w:t>
      </w:r>
      <w:r>
        <w:rPr>
          <w:spacing w:val="15"/>
          <w:w w:val="95"/>
        </w:rPr>
        <w:t xml:space="preserve"> </w:t>
      </w:r>
      <w:r>
        <w:rPr>
          <w:w w:val="95"/>
        </w:rPr>
        <w:t>appraiser</w:t>
      </w:r>
    </w:p>
    <w:p w14:paraId="4E024755" w14:textId="77777777" w:rsidR="00895D54" w:rsidRDefault="00895D54" w:rsidP="00895D54">
      <w:pPr>
        <w:pStyle w:val="BodyText"/>
        <w:spacing w:before="3"/>
        <w:rPr>
          <w:sz w:val="6"/>
        </w:rPr>
      </w:pP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681"/>
        <w:gridCol w:w="1575"/>
      </w:tblGrid>
      <w:tr w:rsidR="00895D54" w14:paraId="641BAEC6" w14:textId="77777777" w:rsidTr="00777990">
        <w:trPr>
          <w:trHeight w:val="460"/>
        </w:trPr>
        <w:tc>
          <w:tcPr>
            <w:tcW w:w="1681" w:type="dxa"/>
          </w:tcPr>
          <w:p w14:paraId="48777174" w14:textId="77777777" w:rsidR="00895D54" w:rsidRDefault="00895D54" w:rsidP="00777990">
            <w:pPr>
              <w:pStyle w:val="TableParagraph"/>
              <w:spacing w:line="230" w:lineRule="exact"/>
              <w:ind w:left="110" w:firstLine="74"/>
              <w:rPr>
                <w:sz w:val="20"/>
              </w:rPr>
            </w:pPr>
            <w:r>
              <w:rPr>
                <w:sz w:val="20"/>
              </w:rPr>
              <w:t># of repetitions</w:t>
            </w:r>
            <w:r>
              <w:rPr>
                <w:spacing w:val="1"/>
                <w:sz w:val="20"/>
              </w:rPr>
              <w:t xml:space="preserve"> </w:t>
            </w:r>
            <w:r>
              <w:rPr>
                <w:w w:val="95"/>
                <w:sz w:val="20"/>
              </w:rPr>
              <w:t>(measurements)</w:t>
            </w:r>
          </w:p>
        </w:tc>
        <w:tc>
          <w:tcPr>
            <w:tcW w:w="1681" w:type="dxa"/>
          </w:tcPr>
          <w:p w14:paraId="2948465C" w14:textId="77777777" w:rsidR="00895D54" w:rsidRDefault="00895D54" w:rsidP="00777990">
            <w:pPr>
              <w:pStyle w:val="TableParagraph"/>
              <w:spacing w:line="229" w:lineRule="exact"/>
              <w:ind w:left="8"/>
              <w:jc w:val="center"/>
              <w:rPr>
                <w:sz w:val="20"/>
              </w:rPr>
            </w:pPr>
            <w:r>
              <w:rPr>
                <w:w w:val="99"/>
                <w:sz w:val="20"/>
              </w:rPr>
              <w:t>2</w:t>
            </w:r>
          </w:p>
        </w:tc>
        <w:tc>
          <w:tcPr>
            <w:tcW w:w="1575" w:type="dxa"/>
          </w:tcPr>
          <w:p w14:paraId="54BFFB62" w14:textId="77777777" w:rsidR="00895D54" w:rsidRDefault="00895D54" w:rsidP="00777990">
            <w:pPr>
              <w:pStyle w:val="TableParagraph"/>
              <w:spacing w:line="229" w:lineRule="exact"/>
              <w:ind w:left="7"/>
              <w:jc w:val="center"/>
              <w:rPr>
                <w:sz w:val="20"/>
              </w:rPr>
            </w:pPr>
            <w:r>
              <w:rPr>
                <w:w w:val="99"/>
                <w:sz w:val="20"/>
              </w:rPr>
              <w:t>3</w:t>
            </w:r>
          </w:p>
        </w:tc>
      </w:tr>
      <w:tr w:rsidR="00895D54" w14:paraId="09BED35B" w14:textId="77777777" w:rsidTr="00777990">
        <w:trPr>
          <w:trHeight w:val="230"/>
        </w:trPr>
        <w:tc>
          <w:tcPr>
            <w:tcW w:w="1681" w:type="dxa"/>
          </w:tcPr>
          <w:p w14:paraId="150CC969" w14:textId="77777777" w:rsidR="00895D54" w:rsidRDefault="00895D54" w:rsidP="00777990">
            <w:pPr>
              <w:pStyle w:val="TableParagraph"/>
              <w:ind w:left="157" w:right="150"/>
              <w:jc w:val="center"/>
              <w:rPr>
                <w:sz w:val="13"/>
              </w:rPr>
            </w:pPr>
            <w:r>
              <w:rPr>
                <w:position w:val="1"/>
                <w:sz w:val="20"/>
              </w:rPr>
              <w:t>K</w:t>
            </w:r>
            <w:r>
              <w:rPr>
                <w:sz w:val="13"/>
              </w:rPr>
              <w:t>1</w:t>
            </w:r>
          </w:p>
        </w:tc>
        <w:tc>
          <w:tcPr>
            <w:tcW w:w="1681" w:type="dxa"/>
          </w:tcPr>
          <w:p w14:paraId="26976EB4" w14:textId="77777777" w:rsidR="00895D54" w:rsidRDefault="00895D54" w:rsidP="00777990">
            <w:pPr>
              <w:pStyle w:val="TableParagraph"/>
              <w:ind w:left="157" w:right="154"/>
              <w:jc w:val="center"/>
              <w:rPr>
                <w:b/>
                <w:sz w:val="20"/>
              </w:rPr>
            </w:pPr>
            <w:r>
              <w:rPr>
                <w:b/>
                <w:sz w:val="20"/>
              </w:rPr>
              <w:t>0.8862</w:t>
            </w:r>
          </w:p>
        </w:tc>
        <w:tc>
          <w:tcPr>
            <w:tcW w:w="1575" w:type="dxa"/>
          </w:tcPr>
          <w:p w14:paraId="1A7EB3A7" w14:textId="77777777" w:rsidR="00895D54" w:rsidRDefault="00895D54" w:rsidP="00777990">
            <w:pPr>
              <w:pStyle w:val="TableParagraph"/>
              <w:ind w:left="457" w:right="455"/>
              <w:jc w:val="center"/>
              <w:rPr>
                <w:b/>
                <w:sz w:val="20"/>
              </w:rPr>
            </w:pPr>
            <w:r>
              <w:rPr>
                <w:b/>
                <w:sz w:val="20"/>
              </w:rPr>
              <w:t>0.5908</w:t>
            </w:r>
          </w:p>
        </w:tc>
      </w:tr>
    </w:tbl>
    <w:p w14:paraId="78BEFAAF" w14:textId="77777777" w:rsidR="00895D54" w:rsidRDefault="00895D54" w:rsidP="00895D54">
      <w:pPr>
        <w:pStyle w:val="BodyText"/>
        <w:spacing w:before="4"/>
        <w:rPr>
          <w:sz w:val="19"/>
        </w:rPr>
      </w:pPr>
    </w:p>
    <w:p w14:paraId="51A4075B" w14:textId="77777777" w:rsidR="00895D54" w:rsidRDefault="00895D54">
      <w:pPr>
        <w:pStyle w:val="ListParagraph"/>
        <w:numPr>
          <w:ilvl w:val="0"/>
          <w:numId w:val="137"/>
        </w:numPr>
        <w:tabs>
          <w:tab w:val="left" w:pos="1438"/>
          <w:tab w:val="left" w:pos="5785"/>
        </w:tabs>
        <w:spacing w:before="93"/>
        <w:rPr>
          <w:b/>
          <w:sz w:val="20"/>
        </w:rPr>
      </w:pPr>
      <w:r>
        <w:rPr>
          <w:w w:val="95"/>
          <w:sz w:val="20"/>
        </w:rPr>
        <w:t>Percent</w:t>
      </w:r>
      <w:r>
        <w:rPr>
          <w:spacing w:val="-10"/>
          <w:w w:val="95"/>
          <w:sz w:val="20"/>
        </w:rPr>
        <w:t xml:space="preserve"> </w:t>
      </w:r>
      <w:r>
        <w:rPr>
          <w:w w:val="95"/>
          <w:sz w:val="20"/>
        </w:rPr>
        <w:t>Equipment</w:t>
      </w:r>
      <w:r>
        <w:rPr>
          <w:spacing w:val="-7"/>
          <w:w w:val="95"/>
          <w:sz w:val="20"/>
        </w:rPr>
        <w:t xml:space="preserve"> </w:t>
      </w:r>
      <w:r>
        <w:rPr>
          <w:w w:val="95"/>
          <w:sz w:val="20"/>
        </w:rPr>
        <w:t>Variation</w:t>
      </w:r>
      <w:r>
        <w:rPr>
          <w:spacing w:val="-6"/>
          <w:w w:val="95"/>
          <w:sz w:val="20"/>
        </w:rPr>
        <w:t xml:space="preserve"> </w:t>
      </w:r>
      <w:r>
        <w:rPr>
          <w:w w:val="95"/>
          <w:sz w:val="20"/>
        </w:rPr>
        <w:t>(to</w:t>
      </w:r>
      <w:r>
        <w:rPr>
          <w:spacing w:val="-9"/>
          <w:w w:val="95"/>
          <w:sz w:val="20"/>
        </w:rPr>
        <w:t xml:space="preserve"> </w:t>
      </w:r>
      <w:r>
        <w:rPr>
          <w:w w:val="95"/>
          <w:sz w:val="20"/>
        </w:rPr>
        <w:t>Total</w:t>
      </w:r>
      <w:r>
        <w:rPr>
          <w:spacing w:val="-8"/>
          <w:w w:val="95"/>
          <w:sz w:val="20"/>
        </w:rPr>
        <w:t xml:space="preserve"> </w:t>
      </w:r>
      <w:r>
        <w:rPr>
          <w:w w:val="95"/>
          <w:sz w:val="20"/>
        </w:rPr>
        <w:t>Variation)</w:t>
      </w:r>
      <w:r>
        <w:rPr>
          <w:w w:val="95"/>
          <w:sz w:val="20"/>
        </w:rPr>
        <w:tab/>
      </w:r>
      <w:r>
        <w:rPr>
          <w:b/>
          <w:spacing w:val="-4"/>
          <w:sz w:val="20"/>
        </w:rPr>
        <w:t>%EV</w:t>
      </w:r>
      <w:r>
        <w:rPr>
          <w:b/>
          <w:spacing w:val="-11"/>
          <w:sz w:val="20"/>
        </w:rPr>
        <w:t xml:space="preserve"> </w:t>
      </w:r>
      <w:r>
        <w:rPr>
          <w:b/>
          <w:spacing w:val="-4"/>
          <w:sz w:val="20"/>
        </w:rPr>
        <w:t>=</w:t>
      </w:r>
      <w:r>
        <w:rPr>
          <w:b/>
          <w:spacing w:val="-9"/>
          <w:sz w:val="20"/>
        </w:rPr>
        <w:t xml:space="preserve"> </w:t>
      </w:r>
      <w:r>
        <w:rPr>
          <w:b/>
          <w:spacing w:val="-4"/>
          <w:sz w:val="20"/>
        </w:rPr>
        <w:t>100</w:t>
      </w:r>
      <w:r>
        <w:rPr>
          <w:b/>
          <w:spacing w:val="-10"/>
          <w:sz w:val="20"/>
        </w:rPr>
        <w:t xml:space="preserve"> </w:t>
      </w:r>
      <w:r>
        <w:rPr>
          <w:b/>
          <w:spacing w:val="-4"/>
          <w:sz w:val="20"/>
        </w:rPr>
        <w:t>(EV/TV)</w:t>
      </w:r>
    </w:p>
    <w:p w14:paraId="1CBB0A99" w14:textId="77777777" w:rsidR="00895D54" w:rsidRDefault="00895D54">
      <w:pPr>
        <w:pStyle w:val="ListParagraph"/>
        <w:numPr>
          <w:ilvl w:val="0"/>
          <w:numId w:val="137"/>
        </w:numPr>
        <w:tabs>
          <w:tab w:val="left" w:pos="1437"/>
          <w:tab w:val="left" w:pos="1438"/>
          <w:tab w:val="left" w:pos="5785"/>
        </w:tabs>
        <w:spacing w:before="40"/>
        <w:rPr>
          <w:b/>
          <w:sz w:val="20"/>
        </w:rPr>
      </w:pPr>
      <w:r>
        <w:rPr>
          <w:w w:val="95"/>
          <w:sz w:val="20"/>
        </w:rPr>
        <w:t>Percent</w:t>
      </w:r>
      <w:r>
        <w:rPr>
          <w:spacing w:val="-10"/>
          <w:w w:val="95"/>
          <w:sz w:val="20"/>
        </w:rPr>
        <w:t xml:space="preserve"> </w:t>
      </w:r>
      <w:r>
        <w:rPr>
          <w:w w:val="95"/>
          <w:sz w:val="20"/>
        </w:rPr>
        <w:t>Equipment</w:t>
      </w:r>
      <w:r>
        <w:rPr>
          <w:spacing w:val="-6"/>
          <w:w w:val="95"/>
          <w:sz w:val="20"/>
        </w:rPr>
        <w:t xml:space="preserve"> </w:t>
      </w:r>
      <w:r>
        <w:rPr>
          <w:w w:val="95"/>
          <w:sz w:val="20"/>
        </w:rPr>
        <w:t>Variation</w:t>
      </w:r>
      <w:r>
        <w:rPr>
          <w:spacing w:val="-6"/>
          <w:w w:val="95"/>
          <w:sz w:val="20"/>
        </w:rPr>
        <w:t xml:space="preserve"> </w:t>
      </w:r>
      <w:r>
        <w:rPr>
          <w:w w:val="95"/>
          <w:sz w:val="20"/>
        </w:rPr>
        <w:t>(to</w:t>
      </w:r>
      <w:r>
        <w:rPr>
          <w:spacing w:val="-8"/>
          <w:w w:val="95"/>
          <w:sz w:val="20"/>
        </w:rPr>
        <w:t xml:space="preserve"> </w:t>
      </w:r>
      <w:r>
        <w:rPr>
          <w:w w:val="95"/>
          <w:sz w:val="20"/>
        </w:rPr>
        <w:t>Tolerance)</w:t>
      </w:r>
      <w:r>
        <w:rPr>
          <w:w w:val="95"/>
          <w:sz w:val="20"/>
        </w:rPr>
        <w:tab/>
      </w:r>
      <w:r>
        <w:rPr>
          <w:b/>
          <w:spacing w:val="-6"/>
          <w:sz w:val="20"/>
        </w:rPr>
        <w:t>%EV</w:t>
      </w:r>
      <w:r>
        <w:rPr>
          <w:rFonts w:ascii="MS PGothic" w:eastAsia="MS PGothic" w:hint="eastAsia"/>
          <w:spacing w:val="-6"/>
          <w:sz w:val="20"/>
        </w:rPr>
        <w:t>＝</w:t>
      </w:r>
      <w:r>
        <w:rPr>
          <w:b/>
          <w:spacing w:val="-6"/>
          <w:sz w:val="20"/>
        </w:rPr>
        <w:t>100</w:t>
      </w:r>
      <w:r>
        <w:rPr>
          <w:b/>
          <w:spacing w:val="-10"/>
          <w:sz w:val="20"/>
        </w:rPr>
        <w:t xml:space="preserve"> </w:t>
      </w:r>
      <w:r>
        <w:rPr>
          <w:b/>
          <w:spacing w:val="-5"/>
          <w:sz w:val="20"/>
        </w:rPr>
        <w:t>[EV/{(USL-LSL)/6}]</w:t>
      </w:r>
    </w:p>
    <w:p w14:paraId="4E924F92" w14:textId="77777777" w:rsidR="00895D54" w:rsidRDefault="00895D54" w:rsidP="00895D54">
      <w:pPr>
        <w:pStyle w:val="BodyText"/>
        <w:rPr>
          <w:b/>
          <w:sz w:val="22"/>
        </w:rPr>
      </w:pPr>
    </w:p>
    <w:p w14:paraId="5E037286" w14:textId="77777777" w:rsidR="00895D54" w:rsidRDefault="00895D54">
      <w:pPr>
        <w:pStyle w:val="ListParagraph"/>
        <w:numPr>
          <w:ilvl w:val="3"/>
          <w:numId w:val="138"/>
        </w:numPr>
        <w:tabs>
          <w:tab w:val="left" w:pos="815"/>
        </w:tabs>
        <w:spacing w:before="195"/>
        <w:ind w:hanging="361"/>
        <w:rPr>
          <w:sz w:val="20"/>
        </w:rPr>
      </w:pPr>
      <w:r>
        <w:rPr>
          <w:noProof/>
        </w:rPr>
        <mc:AlternateContent>
          <mc:Choice Requires="wpg">
            <w:drawing>
              <wp:anchor distT="0" distB="0" distL="114300" distR="114300" simplePos="0" relativeHeight="252292096" behindDoc="1" locked="0" layoutInCell="1" allowOverlap="1" wp14:anchorId="35AC98DF" wp14:editId="28328C16">
                <wp:simplePos x="0" y="0"/>
                <wp:positionH relativeFrom="page">
                  <wp:posOffset>3232150</wp:posOffset>
                </wp:positionH>
                <wp:positionV relativeFrom="paragraph">
                  <wp:posOffset>365125</wp:posOffset>
                </wp:positionV>
                <wp:extent cx="1811020" cy="217170"/>
                <wp:effectExtent l="0" t="0" r="0" b="0"/>
                <wp:wrapNone/>
                <wp:docPr id="187005479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217170"/>
                          <a:chOff x="5090" y="575"/>
                          <a:chExt cx="2852" cy="342"/>
                        </a:xfrm>
                      </wpg:grpSpPr>
                      <wps:wsp>
                        <wps:cNvPr id="2123266008" name="Line 305"/>
                        <wps:cNvCnPr>
                          <a:cxnSpLocks noChangeShapeType="1"/>
                        </wps:cNvCnPr>
                        <wps:spPr bwMode="auto">
                          <a:xfrm>
                            <a:off x="5095" y="804"/>
                            <a:ext cx="31" cy="0"/>
                          </a:xfrm>
                          <a:prstGeom prst="line">
                            <a:avLst/>
                          </a:prstGeom>
                          <a:noFill/>
                          <a:ln w="6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950709" name="Line 306"/>
                        <wps:cNvCnPr>
                          <a:cxnSpLocks noChangeShapeType="1"/>
                        </wps:cNvCnPr>
                        <wps:spPr bwMode="auto">
                          <a:xfrm>
                            <a:off x="5126" y="791"/>
                            <a:ext cx="45" cy="115"/>
                          </a:xfrm>
                          <a:prstGeom prst="line">
                            <a:avLst/>
                          </a:prstGeom>
                          <a:noFill/>
                          <a:ln w="12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88346" name="AutoShape 307"/>
                        <wps:cNvSpPr>
                          <a:spLocks/>
                        </wps:cNvSpPr>
                        <wps:spPr bwMode="auto">
                          <a:xfrm>
                            <a:off x="5175" y="579"/>
                            <a:ext cx="2766" cy="326"/>
                          </a:xfrm>
                          <a:custGeom>
                            <a:avLst/>
                            <a:gdLst>
                              <a:gd name="T0" fmla="+- 0 5176 5176"/>
                              <a:gd name="T1" fmla="*/ T0 w 2766"/>
                              <a:gd name="T2" fmla="+- 0 906 580"/>
                              <a:gd name="T3" fmla="*/ 906 h 326"/>
                              <a:gd name="T4" fmla="+- 0 5235 5176"/>
                              <a:gd name="T5" fmla="*/ T4 w 2766"/>
                              <a:gd name="T6" fmla="+- 0 580 580"/>
                              <a:gd name="T7" fmla="*/ 580 h 326"/>
                              <a:gd name="T8" fmla="+- 0 5235 5176"/>
                              <a:gd name="T9" fmla="*/ T8 w 2766"/>
                              <a:gd name="T10" fmla="+- 0 580 580"/>
                              <a:gd name="T11" fmla="*/ 580 h 326"/>
                              <a:gd name="T12" fmla="+- 0 7942 5176"/>
                              <a:gd name="T13" fmla="*/ T12 w 2766"/>
                              <a:gd name="T14" fmla="+- 0 580 580"/>
                              <a:gd name="T15" fmla="*/ 580 h 326"/>
                            </a:gdLst>
                            <a:ahLst/>
                            <a:cxnLst>
                              <a:cxn ang="0">
                                <a:pos x="T1" y="T3"/>
                              </a:cxn>
                              <a:cxn ang="0">
                                <a:pos x="T5" y="T7"/>
                              </a:cxn>
                              <a:cxn ang="0">
                                <a:pos x="T9" y="T11"/>
                              </a:cxn>
                              <a:cxn ang="0">
                                <a:pos x="T13" y="T15"/>
                              </a:cxn>
                            </a:cxnLst>
                            <a:rect l="0" t="0" r="r" b="b"/>
                            <a:pathLst>
                              <a:path w="2766" h="326">
                                <a:moveTo>
                                  <a:pt x="0" y="326"/>
                                </a:moveTo>
                                <a:lnTo>
                                  <a:pt x="59" y="0"/>
                                </a:lnTo>
                                <a:moveTo>
                                  <a:pt x="59" y="0"/>
                                </a:moveTo>
                                <a:lnTo>
                                  <a:pt x="2766" y="0"/>
                                </a:lnTo>
                              </a:path>
                            </a:pathLst>
                          </a:custGeom>
                          <a:noFill/>
                          <a:ln w="6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9B21C2" id="Group 304" o:spid="_x0000_s1026" style="position:absolute;margin-left:254.5pt;margin-top:28.75pt;width:142.6pt;height:17.1pt;z-index:-251024384;mso-position-horizontal-relative:page" coordorigin="5090,575" coordsize="28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">
                <v:line id="Line 305" o:spid="_x0000_s1027" style="position:absolute;visibility:visible;mso-wrap-style:square" from="5095,804" to="51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" strokeweight=".17611mm"/>
                <v:line id="Line 306" o:spid="_x0000_s1028" style="position:absolute;visibility:visible;mso-wrap-style:square" from="5126,791" to="517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" strokeweight=".35075mm"/>
                <v:shape id="AutoShape 307" o:spid="_x0000_s1029" style="position:absolute;left:5175;top:579;width:2766;height:326;visibility:visible;mso-wrap-style:square;v-text-anchor:top" coordsize="276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" path="m,326l59,t,l2766,e" filled="f" strokeweight=".17756mm">
                  <v:path arrowok="t" o:connecttype="custom" o:connectlocs="0,906;59,580;59,580;2766,580" o:connectangles="0,0,0,0"/>
                </v:shape>
                <w10:wrap anchorx="page"/>
              </v:group>
            </w:pict>
          </mc:Fallback>
        </mc:AlternateContent>
      </w:r>
      <w:r>
        <w:rPr>
          <w:spacing w:val="-1"/>
          <w:w w:val="95"/>
          <w:sz w:val="20"/>
        </w:rPr>
        <w:t>Evaluation</w:t>
      </w:r>
      <w:r>
        <w:rPr>
          <w:spacing w:val="-6"/>
          <w:w w:val="95"/>
          <w:sz w:val="20"/>
        </w:rPr>
        <w:t xml:space="preserve"> </w:t>
      </w:r>
      <w:r>
        <w:rPr>
          <w:spacing w:val="-1"/>
          <w:w w:val="95"/>
          <w:sz w:val="20"/>
        </w:rPr>
        <w:t>of</w:t>
      </w:r>
      <w:r>
        <w:rPr>
          <w:spacing w:val="-8"/>
          <w:w w:val="95"/>
          <w:sz w:val="20"/>
        </w:rPr>
        <w:t xml:space="preserve"> </w:t>
      </w:r>
      <w:r>
        <w:rPr>
          <w:spacing w:val="-1"/>
          <w:w w:val="95"/>
          <w:sz w:val="20"/>
        </w:rPr>
        <w:t>Reproducibility</w:t>
      </w:r>
      <w:r>
        <w:rPr>
          <w:spacing w:val="-7"/>
          <w:w w:val="95"/>
          <w:sz w:val="20"/>
        </w:rPr>
        <w:t xml:space="preserve"> </w:t>
      </w:r>
      <w:r>
        <w:rPr>
          <w:w w:val="95"/>
          <w:sz w:val="20"/>
        </w:rPr>
        <w:t>(Appraiser</w:t>
      </w:r>
      <w:r>
        <w:rPr>
          <w:spacing w:val="-6"/>
          <w:w w:val="95"/>
          <w:sz w:val="20"/>
        </w:rPr>
        <w:t xml:space="preserve"> </w:t>
      </w:r>
      <w:r>
        <w:rPr>
          <w:w w:val="95"/>
          <w:sz w:val="20"/>
        </w:rPr>
        <w:t>Variation)</w:t>
      </w:r>
    </w:p>
    <w:p w14:paraId="454D5A64" w14:textId="77777777" w:rsidR="00895D54" w:rsidRDefault="00895D54" w:rsidP="00895D54">
      <w:pPr>
        <w:rPr>
          <w:sz w:val="20"/>
        </w:rPr>
        <w:sectPr w:rsidR="00895D54" w:rsidSect="003B4105">
          <w:pgSz w:w="11910" w:h="16840"/>
          <w:pgMar w:top="1740" w:right="380" w:bottom="860" w:left="1020" w:header="1170" w:footer="668" w:gutter="0"/>
          <w:pgBorders w:offsetFrom="page">
            <w:top w:val="single" w:sz="2" w:space="24" w:color="auto"/>
            <w:left w:val="single" w:sz="2" w:space="24" w:color="auto"/>
            <w:bottom w:val="single" w:sz="2" w:space="24" w:color="auto"/>
            <w:right w:val="single" w:sz="2" w:space="24" w:color="auto"/>
          </w:pgBorders>
          <w:cols w:space="720"/>
        </w:sectPr>
      </w:pPr>
    </w:p>
    <w:p w14:paraId="439194C1" w14:textId="77777777" w:rsidR="00895D54" w:rsidRDefault="00895D54" w:rsidP="00895D54">
      <w:pPr>
        <w:pStyle w:val="BodyText"/>
        <w:spacing w:before="5"/>
        <w:rPr>
          <w:sz w:val="19"/>
        </w:rPr>
      </w:pPr>
    </w:p>
    <w:p w14:paraId="43049591" w14:textId="77777777" w:rsidR="00895D54" w:rsidRDefault="00895D54">
      <w:pPr>
        <w:pStyle w:val="ListParagraph"/>
        <w:numPr>
          <w:ilvl w:val="0"/>
          <w:numId w:val="136"/>
        </w:numPr>
        <w:tabs>
          <w:tab w:val="left" w:pos="1438"/>
        </w:tabs>
        <w:spacing w:before="0"/>
        <w:rPr>
          <w:sz w:val="20"/>
        </w:rPr>
      </w:pPr>
      <w:r>
        <w:rPr>
          <w:spacing w:val="-1"/>
          <w:w w:val="95"/>
          <w:sz w:val="20"/>
        </w:rPr>
        <w:t>Appraiser</w:t>
      </w:r>
      <w:r>
        <w:rPr>
          <w:spacing w:val="-8"/>
          <w:w w:val="95"/>
          <w:sz w:val="20"/>
        </w:rPr>
        <w:t xml:space="preserve"> </w:t>
      </w:r>
      <w:r>
        <w:rPr>
          <w:w w:val="95"/>
          <w:sz w:val="20"/>
        </w:rPr>
        <w:t>Variation</w:t>
      </w:r>
    </w:p>
    <w:p w14:paraId="21EAB345" w14:textId="77777777" w:rsidR="00895D54" w:rsidRDefault="00895D54" w:rsidP="00895D54">
      <w:pPr>
        <w:spacing w:before="180"/>
        <w:ind w:left="467"/>
        <w:rPr>
          <w:rFonts w:ascii="Symbol" w:hAnsi="Symbol"/>
          <w:sz w:val="23"/>
        </w:rPr>
      </w:pPr>
      <w:r>
        <w:br w:type="column"/>
      </w:r>
      <w:r>
        <w:rPr>
          <w:rFonts w:ascii="MS Gothic" w:hAnsi="MS Gothic"/>
          <w:spacing w:val="-1"/>
          <w:w w:val="105"/>
          <w:sz w:val="23"/>
        </w:rPr>
        <w:t>AV</w:t>
      </w:r>
      <w:r>
        <w:rPr>
          <w:rFonts w:ascii="MS Gothic" w:hAnsi="MS Gothic"/>
          <w:spacing w:val="-62"/>
          <w:w w:val="105"/>
          <w:sz w:val="23"/>
        </w:rPr>
        <w:t xml:space="preserve"> </w:t>
      </w:r>
      <w:r>
        <w:rPr>
          <w:rFonts w:ascii="Symbol" w:hAnsi="Symbol"/>
          <w:w w:val="105"/>
          <w:sz w:val="23"/>
        </w:rPr>
        <w:t></w:t>
      </w:r>
    </w:p>
    <w:p w14:paraId="43EC1E81" w14:textId="64A959E0" w:rsidR="00895D54" w:rsidRDefault="00895D54" w:rsidP="00895D54">
      <w:pPr>
        <w:tabs>
          <w:tab w:val="left" w:pos="1006"/>
        </w:tabs>
        <w:spacing w:before="180"/>
        <w:ind w:left="140"/>
        <w:rPr>
          <w:rFonts w:ascii="MS Gothic" w:hAnsi="MS Gothic"/>
          <w:sz w:val="23"/>
        </w:rPr>
      </w:pPr>
      <w:r>
        <w:br w:type="column"/>
      </w:r>
      <w:r>
        <w:rPr>
          <w:rFonts w:ascii="MS Gothic" w:hAnsi="MS Gothic"/>
          <w:w w:val="110"/>
          <w:sz w:val="23"/>
        </w:rPr>
        <w:t>[(X</w:t>
      </w:r>
      <w:r>
        <w:rPr>
          <w:rFonts w:ascii="MS Gothic" w:hAnsi="MS Gothic"/>
          <w:w w:val="110"/>
          <w:sz w:val="23"/>
        </w:rPr>
        <w:tab/>
      </w:r>
      <w:r>
        <w:rPr>
          <w:rFonts w:ascii="Symbol" w:hAnsi="Symbol"/>
          <w:w w:val="105"/>
          <w:sz w:val="23"/>
        </w:rPr>
        <w:t></w:t>
      </w:r>
      <w:r>
        <w:rPr>
          <w:rFonts w:ascii="Times New Roman" w:hAnsi="Times New Roman"/>
          <w:spacing w:val="-29"/>
          <w:w w:val="105"/>
          <w:sz w:val="23"/>
        </w:rPr>
        <w:t xml:space="preserve"> </w:t>
      </w:r>
      <w:r>
        <w:rPr>
          <w:rFonts w:ascii="MS Gothic" w:hAnsi="MS Gothic"/>
          <w:w w:val="105"/>
          <w:sz w:val="23"/>
        </w:rPr>
        <w:t>K</w:t>
      </w:r>
      <w:r>
        <w:rPr>
          <w:rFonts w:ascii="MS Gothic" w:hAnsi="MS Gothic"/>
          <w:spacing w:val="15"/>
          <w:w w:val="105"/>
          <w:sz w:val="23"/>
        </w:rPr>
        <w:t xml:space="preserve"> </w:t>
      </w:r>
      <w:r>
        <w:rPr>
          <w:rFonts w:ascii="MS Gothic" w:hAnsi="MS Gothic"/>
          <w:w w:val="105"/>
          <w:sz w:val="23"/>
        </w:rPr>
        <w:t>)</w:t>
      </w:r>
      <w:r>
        <w:rPr>
          <w:rFonts w:ascii="MS Gothic" w:hAnsi="MS Gothic"/>
          <w:w w:val="105"/>
          <w:sz w:val="23"/>
          <w:vertAlign w:val="superscript"/>
        </w:rPr>
        <w:t>2</w:t>
      </w:r>
      <w:r>
        <w:rPr>
          <w:rFonts w:ascii="MS Gothic" w:hAnsi="MS Gothic"/>
          <w:spacing w:val="-39"/>
          <w:w w:val="105"/>
          <w:sz w:val="23"/>
        </w:rPr>
        <w:t xml:space="preserve"> </w:t>
      </w:r>
      <w:r>
        <w:rPr>
          <w:rFonts w:ascii="Symbol" w:hAnsi="Symbol"/>
          <w:spacing w:val="9"/>
          <w:w w:val="105"/>
          <w:sz w:val="23"/>
        </w:rPr>
        <w:t></w:t>
      </w:r>
      <w:r>
        <w:rPr>
          <w:rFonts w:ascii="MS Gothic" w:hAnsi="MS Gothic"/>
          <w:spacing w:val="9"/>
          <w:w w:val="105"/>
          <w:sz w:val="23"/>
        </w:rPr>
        <w:t>(EV</w:t>
      </w:r>
      <w:r>
        <w:rPr>
          <w:rFonts w:ascii="MS Gothic" w:hAnsi="MS Gothic"/>
          <w:spacing w:val="9"/>
          <w:w w:val="105"/>
          <w:sz w:val="23"/>
          <w:vertAlign w:val="superscript"/>
        </w:rPr>
        <w:t>2</w:t>
      </w:r>
      <w:r>
        <w:rPr>
          <w:rFonts w:ascii="MS Gothic" w:hAnsi="MS Gothic"/>
          <w:spacing w:val="9"/>
          <w:w w:val="105"/>
          <w:sz w:val="23"/>
        </w:rPr>
        <w:t>/nr)]</w:t>
      </w:r>
    </w:p>
    <w:p w14:paraId="545B1CCB" w14:textId="77777777" w:rsidR="00895D54" w:rsidRDefault="00895D54" w:rsidP="00895D54">
      <w:pPr>
        <w:rPr>
          <w:rFonts w:ascii="MS Gothic" w:hAnsi="MS Gothic"/>
          <w:sz w:val="23"/>
        </w:rPr>
        <w:sectPr w:rsidR="00895D54" w:rsidSect="003B4105">
          <w:type w:val="continuous"/>
          <w:pgSz w:w="11910" w:h="16840"/>
          <w:pgMar w:top="1240" w:right="380" w:bottom="280" w:left="1020" w:header="720" w:footer="720" w:gutter="0"/>
          <w:pgBorders w:offsetFrom="page">
            <w:top w:val="single" w:sz="2" w:space="24" w:color="auto"/>
            <w:left w:val="single" w:sz="2" w:space="24" w:color="auto"/>
            <w:bottom w:val="single" w:sz="2" w:space="24" w:color="auto"/>
            <w:right w:val="single" w:sz="2" w:space="24" w:color="auto"/>
          </w:pgBorders>
          <w:cols w:num="3" w:space="720" w:equalWidth="0">
            <w:col w:w="3047" w:space="40"/>
            <w:col w:w="919" w:space="39"/>
            <w:col w:w="6465"/>
          </w:cols>
        </w:sectPr>
      </w:pPr>
    </w:p>
    <w:p w14:paraId="466C8118" w14:textId="0E650638" w:rsidR="00895D54" w:rsidRDefault="00895D54" w:rsidP="00895D54">
      <w:pPr>
        <w:pStyle w:val="BodyText"/>
        <w:spacing w:before="148" w:line="297" w:lineRule="auto"/>
        <w:ind w:left="2256" w:right="3532"/>
      </w:pPr>
      <w:r>
        <w:rPr>
          <w:w w:val="95"/>
          <w:position w:val="1"/>
        </w:rPr>
        <w:lastRenderedPageBreak/>
        <w:t>X</w:t>
      </w:r>
      <w:r>
        <w:rPr>
          <w:w w:val="95"/>
          <w:sz w:val="13"/>
        </w:rPr>
        <w:t>DIFF</w:t>
      </w:r>
      <w:r>
        <w:rPr>
          <w:spacing w:val="-8"/>
          <w:w w:val="95"/>
          <w:sz w:val="13"/>
        </w:rPr>
        <w:t xml:space="preserve"> </w:t>
      </w:r>
      <w:r>
        <w:rPr>
          <w:w w:val="95"/>
          <w:position w:val="1"/>
        </w:rPr>
        <w:t>=</w:t>
      </w:r>
      <w:r>
        <w:rPr>
          <w:spacing w:val="-4"/>
          <w:w w:val="95"/>
          <w:position w:val="1"/>
        </w:rPr>
        <w:t xml:space="preserve"> </w:t>
      </w:r>
      <w:r>
        <w:rPr>
          <w:w w:val="95"/>
          <w:position w:val="1"/>
        </w:rPr>
        <w:t>Max</w:t>
      </w:r>
      <w:r>
        <w:rPr>
          <w:spacing w:val="-2"/>
          <w:w w:val="95"/>
          <w:position w:val="1"/>
        </w:rPr>
        <w:t xml:space="preserve"> </w:t>
      </w:r>
      <w:r>
        <w:rPr>
          <w:w w:val="95"/>
          <w:position w:val="1"/>
        </w:rPr>
        <w:t>appraiser</w:t>
      </w:r>
      <w:r>
        <w:rPr>
          <w:spacing w:val="-5"/>
          <w:w w:val="95"/>
          <w:position w:val="1"/>
        </w:rPr>
        <w:t xml:space="preserve"> </w:t>
      </w:r>
      <w:r>
        <w:rPr>
          <w:w w:val="95"/>
          <w:position w:val="1"/>
        </w:rPr>
        <w:t>average</w:t>
      </w:r>
      <w:r>
        <w:rPr>
          <w:spacing w:val="-3"/>
          <w:w w:val="95"/>
          <w:position w:val="1"/>
        </w:rPr>
        <w:t xml:space="preserve"> </w:t>
      </w:r>
      <w:r>
        <w:rPr>
          <w:w w:val="95"/>
          <w:position w:val="1"/>
        </w:rPr>
        <w:t>–</w:t>
      </w:r>
      <w:r>
        <w:rPr>
          <w:spacing w:val="-6"/>
          <w:w w:val="95"/>
          <w:position w:val="1"/>
        </w:rPr>
        <w:t xml:space="preserve"> </w:t>
      </w:r>
      <w:r>
        <w:rPr>
          <w:w w:val="95"/>
          <w:position w:val="1"/>
        </w:rPr>
        <w:t>Min</w:t>
      </w:r>
      <w:r>
        <w:rPr>
          <w:spacing w:val="-7"/>
          <w:w w:val="95"/>
          <w:position w:val="1"/>
        </w:rPr>
        <w:t xml:space="preserve"> </w:t>
      </w:r>
      <w:r>
        <w:rPr>
          <w:w w:val="95"/>
          <w:position w:val="1"/>
        </w:rPr>
        <w:t>appraiser</w:t>
      </w:r>
      <w:r>
        <w:rPr>
          <w:spacing w:val="-5"/>
          <w:w w:val="95"/>
          <w:position w:val="1"/>
        </w:rPr>
        <w:t xml:space="preserve"> </w:t>
      </w:r>
      <w:r>
        <w:rPr>
          <w:w w:val="95"/>
          <w:position w:val="1"/>
        </w:rPr>
        <w:t>average</w:t>
      </w:r>
      <w:r>
        <w:rPr>
          <w:spacing w:val="-50"/>
          <w:w w:val="95"/>
          <w:position w:val="1"/>
        </w:rPr>
        <w:t xml:space="preserve"> </w:t>
      </w:r>
      <w:r>
        <w:rPr>
          <w:w w:val="95"/>
        </w:rPr>
        <w:t>N</w:t>
      </w:r>
      <w:r>
        <w:rPr>
          <w:spacing w:val="-6"/>
          <w:w w:val="95"/>
        </w:rPr>
        <w:t xml:space="preserve"> </w:t>
      </w:r>
      <w:r>
        <w:rPr>
          <w:w w:val="95"/>
        </w:rPr>
        <w:t>=</w:t>
      </w:r>
      <w:r>
        <w:rPr>
          <w:spacing w:val="-4"/>
          <w:w w:val="95"/>
        </w:rPr>
        <w:t xml:space="preserve"> </w:t>
      </w:r>
      <w:r>
        <w:rPr>
          <w:w w:val="95"/>
        </w:rPr>
        <w:t>#</w:t>
      </w:r>
      <w:r>
        <w:rPr>
          <w:spacing w:val="-6"/>
          <w:w w:val="95"/>
        </w:rPr>
        <w:t xml:space="preserve"> </w:t>
      </w:r>
      <w:r>
        <w:rPr>
          <w:w w:val="95"/>
        </w:rPr>
        <w:t>of</w:t>
      </w:r>
      <w:r>
        <w:rPr>
          <w:spacing w:val="-7"/>
          <w:w w:val="95"/>
        </w:rPr>
        <w:t xml:space="preserve"> </w:t>
      </w:r>
      <w:r>
        <w:rPr>
          <w:w w:val="95"/>
        </w:rPr>
        <w:t>samples</w:t>
      </w:r>
      <w:r>
        <w:rPr>
          <w:spacing w:val="27"/>
          <w:w w:val="95"/>
        </w:rPr>
        <w:t xml:space="preserve"> </w:t>
      </w:r>
      <w:r>
        <w:rPr>
          <w:w w:val="95"/>
        </w:rPr>
        <w:t>r</w:t>
      </w:r>
      <w:r>
        <w:rPr>
          <w:spacing w:val="-5"/>
          <w:w w:val="95"/>
        </w:rPr>
        <w:t xml:space="preserve"> </w:t>
      </w:r>
      <w:r>
        <w:rPr>
          <w:w w:val="95"/>
        </w:rPr>
        <w:t>=</w:t>
      </w:r>
      <w:r>
        <w:rPr>
          <w:spacing w:val="-4"/>
          <w:w w:val="95"/>
        </w:rPr>
        <w:t xml:space="preserve"> </w:t>
      </w:r>
      <w:r>
        <w:rPr>
          <w:w w:val="95"/>
        </w:rPr>
        <w:t>#</w:t>
      </w:r>
      <w:r>
        <w:rPr>
          <w:spacing w:val="-7"/>
          <w:w w:val="95"/>
        </w:rPr>
        <w:t xml:space="preserve"> </w:t>
      </w:r>
      <w:r>
        <w:rPr>
          <w:w w:val="95"/>
        </w:rPr>
        <w:t>of</w:t>
      </w:r>
      <w:r>
        <w:rPr>
          <w:spacing w:val="-6"/>
          <w:w w:val="95"/>
        </w:rPr>
        <w:t xml:space="preserve"> </w:t>
      </w:r>
      <w:r>
        <w:rPr>
          <w:w w:val="95"/>
        </w:rPr>
        <w:t>repetitions</w:t>
      </w:r>
      <w:r>
        <w:rPr>
          <w:spacing w:val="-4"/>
          <w:w w:val="95"/>
        </w:rPr>
        <w:t xml:space="preserve"> </w:t>
      </w:r>
      <w:r>
        <w:rPr>
          <w:w w:val="95"/>
        </w:rPr>
        <w:t>(measurements)</w:t>
      </w: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681"/>
        <w:gridCol w:w="1575"/>
      </w:tblGrid>
      <w:tr w:rsidR="00895D54" w14:paraId="2A5E898B" w14:textId="77777777" w:rsidTr="00777990">
        <w:trPr>
          <w:trHeight w:val="230"/>
        </w:trPr>
        <w:tc>
          <w:tcPr>
            <w:tcW w:w="1681" w:type="dxa"/>
          </w:tcPr>
          <w:p w14:paraId="4BA15E65" w14:textId="77777777" w:rsidR="00895D54" w:rsidRDefault="00895D54" w:rsidP="00777990">
            <w:pPr>
              <w:pStyle w:val="TableParagraph"/>
              <w:spacing w:line="202" w:lineRule="exact"/>
              <w:ind w:left="157" w:right="154"/>
              <w:jc w:val="center"/>
              <w:rPr>
                <w:sz w:val="20"/>
              </w:rPr>
            </w:pPr>
            <w:r>
              <w:rPr>
                <w:sz w:val="20"/>
              </w:rPr>
              <w:t>#</w:t>
            </w:r>
            <w:r>
              <w:rPr>
                <w:spacing w:val="-3"/>
                <w:sz w:val="20"/>
              </w:rPr>
              <w:t xml:space="preserve"> </w:t>
            </w:r>
            <w:r>
              <w:rPr>
                <w:sz w:val="20"/>
              </w:rPr>
              <w:t>of</w:t>
            </w:r>
            <w:r>
              <w:rPr>
                <w:spacing w:val="-1"/>
                <w:sz w:val="20"/>
              </w:rPr>
              <w:t xml:space="preserve"> </w:t>
            </w:r>
            <w:r>
              <w:rPr>
                <w:sz w:val="20"/>
              </w:rPr>
              <w:t>appraisers</w:t>
            </w:r>
          </w:p>
        </w:tc>
        <w:tc>
          <w:tcPr>
            <w:tcW w:w="1681" w:type="dxa"/>
          </w:tcPr>
          <w:p w14:paraId="08AF1905" w14:textId="77777777" w:rsidR="00895D54" w:rsidRDefault="00895D54" w:rsidP="00777990">
            <w:pPr>
              <w:pStyle w:val="TableParagraph"/>
              <w:spacing w:line="202" w:lineRule="exact"/>
              <w:ind w:left="8"/>
              <w:jc w:val="center"/>
              <w:rPr>
                <w:sz w:val="20"/>
              </w:rPr>
            </w:pPr>
            <w:r>
              <w:rPr>
                <w:w w:val="99"/>
                <w:sz w:val="20"/>
              </w:rPr>
              <w:t>2</w:t>
            </w:r>
          </w:p>
        </w:tc>
        <w:tc>
          <w:tcPr>
            <w:tcW w:w="1575" w:type="dxa"/>
          </w:tcPr>
          <w:p w14:paraId="405F7D81" w14:textId="77777777" w:rsidR="00895D54" w:rsidRDefault="00895D54" w:rsidP="00777990">
            <w:pPr>
              <w:pStyle w:val="TableParagraph"/>
              <w:spacing w:line="202" w:lineRule="exact"/>
              <w:ind w:left="7"/>
              <w:jc w:val="center"/>
              <w:rPr>
                <w:sz w:val="20"/>
              </w:rPr>
            </w:pPr>
            <w:r>
              <w:rPr>
                <w:w w:val="99"/>
                <w:sz w:val="20"/>
              </w:rPr>
              <w:t>3</w:t>
            </w:r>
          </w:p>
        </w:tc>
      </w:tr>
      <w:tr w:rsidR="00895D54" w14:paraId="125893EA" w14:textId="77777777" w:rsidTr="00777990">
        <w:trPr>
          <w:trHeight w:val="230"/>
        </w:trPr>
        <w:tc>
          <w:tcPr>
            <w:tcW w:w="1681" w:type="dxa"/>
          </w:tcPr>
          <w:p w14:paraId="07CF5E82" w14:textId="77777777" w:rsidR="00895D54" w:rsidRDefault="00895D54" w:rsidP="00777990">
            <w:pPr>
              <w:pStyle w:val="TableParagraph"/>
              <w:spacing w:line="202" w:lineRule="exact"/>
              <w:ind w:left="157" w:right="150"/>
              <w:jc w:val="center"/>
              <w:rPr>
                <w:sz w:val="13"/>
              </w:rPr>
            </w:pPr>
            <w:r>
              <w:rPr>
                <w:position w:val="1"/>
                <w:sz w:val="20"/>
              </w:rPr>
              <w:t>K</w:t>
            </w:r>
            <w:r>
              <w:rPr>
                <w:sz w:val="13"/>
              </w:rPr>
              <w:t>2</w:t>
            </w:r>
          </w:p>
        </w:tc>
        <w:tc>
          <w:tcPr>
            <w:tcW w:w="1681" w:type="dxa"/>
          </w:tcPr>
          <w:p w14:paraId="39695FDE" w14:textId="77777777" w:rsidR="00895D54" w:rsidRDefault="00895D54" w:rsidP="00777990">
            <w:pPr>
              <w:pStyle w:val="TableParagraph"/>
              <w:spacing w:line="202" w:lineRule="exact"/>
              <w:ind w:left="157" w:right="154"/>
              <w:jc w:val="center"/>
              <w:rPr>
                <w:sz w:val="20"/>
              </w:rPr>
            </w:pPr>
            <w:r>
              <w:rPr>
                <w:sz w:val="20"/>
              </w:rPr>
              <w:t>0.7071</w:t>
            </w:r>
          </w:p>
        </w:tc>
        <w:tc>
          <w:tcPr>
            <w:tcW w:w="1575" w:type="dxa"/>
          </w:tcPr>
          <w:p w14:paraId="1A8F9BCC" w14:textId="77777777" w:rsidR="00895D54" w:rsidRDefault="00895D54" w:rsidP="00777990">
            <w:pPr>
              <w:pStyle w:val="TableParagraph"/>
              <w:spacing w:line="202" w:lineRule="exact"/>
              <w:ind w:left="457" w:right="455"/>
              <w:jc w:val="center"/>
              <w:rPr>
                <w:sz w:val="20"/>
              </w:rPr>
            </w:pPr>
            <w:r>
              <w:rPr>
                <w:sz w:val="20"/>
              </w:rPr>
              <w:t>0.5231</w:t>
            </w:r>
          </w:p>
        </w:tc>
      </w:tr>
    </w:tbl>
    <w:p w14:paraId="6B2F3153" w14:textId="77777777" w:rsidR="00895D54" w:rsidRDefault="00895D54" w:rsidP="00895D54">
      <w:pPr>
        <w:pStyle w:val="BodyText"/>
        <w:spacing w:before="1" w:line="297" w:lineRule="auto"/>
        <w:ind w:left="1428" w:right="1723" w:hanging="99"/>
      </w:pPr>
      <w:r>
        <w:t>* If the value in the root sign is a negative value, the Appraiser Variation (AV) is zero</w:t>
      </w:r>
      <w:r>
        <w:rPr>
          <w:spacing w:val="-53"/>
        </w:rPr>
        <w:t xml:space="preserve"> </w:t>
      </w:r>
      <w:r>
        <w:rPr>
          <w:position w:val="1"/>
        </w:rPr>
        <w:t>(in</w:t>
      </w:r>
      <w:r>
        <w:rPr>
          <w:spacing w:val="-2"/>
          <w:position w:val="1"/>
        </w:rPr>
        <w:t xml:space="preserve"> </w:t>
      </w:r>
      <w:r>
        <w:rPr>
          <w:position w:val="1"/>
        </w:rPr>
        <w:t>the</w:t>
      </w:r>
      <w:r>
        <w:rPr>
          <w:spacing w:val="-1"/>
          <w:position w:val="1"/>
        </w:rPr>
        <w:t xml:space="preserve"> </w:t>
      </w:r>
      <w:r>
        <w:rPr>
          <w:position w:val="1"/>
        </w:rPr>
        <w:t>case</w:t>
      </w:r>
      <w:r>
        <w:rPr>
          <w:spacing w:val="-1"/>
          <w:position w:val="1"/>
        </w:rPr>
        <w:t xml:space="preserve"> </w:t>
      </w:r>
      <w:r>
        <w:rPr>
          <w:position w:val="1"/>
        </w:rPr>
        <w:t>of</w:t>
      </w:r>
      <w:r>
        <w:rPr>
          <w:spacing w:val="1"/>
          <w:position w:val="1"/>
        </w:rPr>
        <w:t xml:space="preserve"> </w:t>
      </w:r>
      <w:r>
        <w:rPr>
          <w:position w:val="1"/>
        </w:rPr>
        <w:t>Ex.</w:t>
      </w:r>
      <w:r>
        <w:rPr>
          <w:spacing w:val="1"/>
          <w:position w:val="1"/>
        </w:rPr>
        <w:t xml:space="preserve"> </w:t>
      </w:r>
      <w:r>
        <w:rPr>
          <w:position w:val="1"/>
        </w:rPr>
        <w:t>X</w:t>
      </w:r>
      <w:r>
        <w:rPr>
          <w:sz w:val="13"/>
        </w:rPr>
        <w:t>DIFF</w:t>
      </w:r>
      <w:r>
        <w:rPr>
          <w:spacing w:val="18"/>
          <w:sz w:val="13"/>
        </w:rPr>
        <w:t xml:space="preserve"> </w:t>
      </w:r>
      <w:r>
        <w:rPr>
          <w:position w:val="1"/>
        </w:rPr>
        <w:t>= 0,</w:t>
      </w:r>
      <w:r>
        <w:rPr>
          <w:spacing w:val="-2"/>
          <w:position w:val="1"/>
        </w:rPr>
        <w:t xml:space="preserve"> </w:t>
      </w:r>
      <w:r>
        <w:rPr>
          <w:position w:val="1"/>
        </w:rPr>
        <w:t>for example).</w:t>
      </w:r>
    </w:p>
    <w:p w14:paraId="0C843BA2" w14:textId="77777777" w:rsidR="00895D54" w:rsidRDefault="00895D54">
      <w:pPr>
        <w:pStyle w:val="ListParagraph"/>
        <w:numPr>
          <w:ilvl w:val="0"/>
          <w:numId w:val="136"/>
        </w:numPr>
        <w:tabs>
          <w:tab w:val="left" w:pos="1438"/>
          <w:tab w:val="left" w:pos="6070"/>
        </w:tabs>
        <w:spacing w:before="0" w:line="229" w:lineRule="exact"/>
        <w:rPr>
          <w:b/>
          <w:sz w:val="20"/>
        </w:rPr>
      </w:pPr>
      <w:r>
        <w:rPr>
          <w:spacing w:val="-5"/>
          <w:sz w:val="20"/>
        </w:rPr>
        <w:t>Percent</w:t>
      </w:r>
      <w:r>
        <w:rPr>
          <w:spacing w:val="-11"/>
          <w:sz w:val="20"/>
        </w:rPr>
        <w:t xml:space="preserve"> </w:t>
      </w:r>
      <w:r>
        <w:rPr>
          <w:spacing w:val="-5"/>
          <w:sz w:val="20"/>
        </w:rPr>
        <w:t>Appraiser</w:t>
      </w:r>
      <w:r>
        <w:rPr>
          <w:spacing w:val="-10"/>
          <w:sz w:val="20"/>
        </w:rPr>
        <w:t xml:space="preserve"> </w:t>
      </w:r>
      <w:r>
        <w:rPr>
          <w:spacing w:val="-5"/>
          <w:sz w:val="20"/>
        </w:rPr>
        <w:t>Variation</w:t>
      </w:r>
      <w:r>
        <w:rPr>
          <w:spacing w:val="-11"/>
          <w:sz w:val="20"/>
        </w:rPr>
        <w:t xml:space="preserve"> </w:t>
      </w:r>
      <w:r>
        <w:rPr>
          <w:spacing w:val="-5"/>
          <w:sz w:val="20"/>
        </w:rPr>
        <w:t>(to</w:t>
      </w:r>
      <w:r>
        <w:rPr>
          <w:spacing w:val="-9"/>
          <w:sz w:val="20"/>
        </w:rPr>
        <w:t xml:space="preserve"> </w:t>
      </w:r>
      <w:r>
        <w:rPr>
          <w:spacing w:val="-5"/>
          <w:sz w:val="20"/>
        </w:rPr>
        <w:t>Total</w:t>
      </w:r>
      <w:r>
        <w:rPr>
          <w:spacing w:val="-9"/>
          <w:sz w:val="20"/>
        </w:rPr>
        <w:t xml:space="preserve"> </w:t>
      </w:r>
      <w:r>
        <w:rPr>
          <w:spacing w:val="-4"/>
          <w:sz w:val="20"/>
        </w:rPr>
        <w:t>Variation)</w:t>
      </w:r>
      <w:r>
        <w:rPr>
          <w:spacing w:val="-4"/>
          <w:sz w:val="20"/>
        </w:rPr>
        <w:tab/>
      </w:r>
      <w:r>
        <w:rPr>
          <w:b/>
          <w:w w:val="95"/>
          <w:sz w:val="20"/>
        </w:rPr>
        <w:t>%AV</w:t>
      </w:r>
      <w:r>
        <w:rPr>
          <w:b/>
          <w:spacing w:val="-3"/>
          <w:w w:val="95"/>
          <w:sz w:val="20"/>
        </w:rPr>
        <w:t xml:space="preserve"> </w:t>
      </w:r>
      <w:r>
        <w:rPr>
          <w:b/>
          <w:w w:val="95"/>
          <w:sz w:val="20"/>
        </w:rPr>
        <w:t>=</w:t>
      </w:r>
      <w:r>
        <w:rPr>
          <w:b/>
          <w:spacing w:val="-2"/>
          <w:w w:val="95"/>
          <w:sz w:val="20"/>
        </w:rPr>
        <w:t xml:space="preserve"> </w:t>
      </w:r>
      <w:r>
        <w:rPr>
          <w:b/>
          <w:w w:val="95"/>
          <w:sz w:val="20"/>
        </w:rPr>
        <w:t>100</w:t>
      </w:r>
      <w:r>
        <w:rPr>
          <w:b/>
          <w:spacing w:val="-3"/>
          <w:w w:val="95"/>
          <w:sz w:val="20"/>
        </w:rPr>
        <w:t xml:space="preserve"> </w:t>
      </w:r>
      <w:r>
        <w:rPr>
          <w:b/>
          <w:w w:val="95"/>
          <w:sz w:val="20"/>
        </w:rPr>
        <w:t>(AV /</w:t>
      </w:r>
      <w:r>
        <w:rPr>
          <w:b/>
          <w:spacing w:val="-3"/>
          <w:w w:val="95"/>
          <w:sz w:val="20"/>
        </w:rPr>
        <w:t xml:space="preserve"> </w:t>
      </w:r>
      <w:r>
        <w:rPr>
          <w:b/>
          <w:w w:val="95"/>
          <w:sz w:val="20"/>
        </w:rPr>
        <w:t>TV)</w:t>
      </w:r>
    </w:p>
    <w:p w14:paraId="47F080B4" w14:textId="77777777" w:rsidR="00895D54" w:rsidRDefault="00895D54">
      <w:pPr>
        <w:pStyle w:val="ListParagraph"/>
        <w:numPr>
          <w:ilvl w:val="0"/>
          <w:numId w:val="136"/>
        </w:numPr>
        <w:tabs>
          <w:tab w:val="left" w:pos="1437"/>
          <w:tab w:val="left" w:pos="1438"/>
          <w:tab w:val="left" w:pos="6070"/>
        </w:tabs>
        <w:spacing w:before="56"/>
        <w:rPr>
          <w:b/>
          <w:sz w:val="20"/>
        </w:rPr>
      </w:pPr>
      <w:r>
        <w:rPr>
          <w:spacing w:val="-5"/>
          <w:sz w:val="20"/>
        </w:rPr>
        <w:t>Percent</w:t>
      </w:r>
      <w:r>
        <w:rPr>
          <w:spacing w:val="-11"/>
          <w:sz w:val="20"/>
        </w:rPr>
        <w:t xml:space="preserve"> </w:t>
      </w:r>
      <w:r>
        <w:rPr>
          <w:spacing w:val="-5"/>
          <w:sz w:val="20"/>
        </w:rPr>
        <w:t>Appraiser</w:t>
      </w:r>
      <w:r>
        <w:rPr>
          <w:spacing w:val="-9"/>
          <w:sz w:val="20"/>
        </w:rPr>
        <w:t xml:space="preserve"> </w:t>
      </w:r>
      <w:r>
        <w:rPr>
          <w:spacing w:val="-5"/>
          <w:sz w:val="20"/>
        </w:rPr>
        <w:t>Variation</w:t>
      </w:r>
      <w:r>
        <w:rPr>
          <w:spacing w:val="-10"/>
          <w:sz w:val="20"/>
        </w:rPr>
        <w:t xml:space="preserve"> </w:t>
      </w:r>
      <w:r>
        <w:rPr>
          <w:spacing w:val="-5"/>
          <w:sz w:val="20"/>
        </w:rPr>
        <w:t>(to</w:t>
      </w:r>
      <w:r>
        <w:rPr>
          <w:spacing w:val="-10"/>
          <w:sz w:val="20"/>
        </w:rPr>
        <w:t xml:space="preserve"> </w:t>
      </w:r>
      <w:r>
        <w:rPr>
          <w:spacing w:val="-5"/>
          <w:sz w:val="20"/>
        </w:rPr>
        <w:t>Tolerance)</w:t>
      </w:r>
      <w:r>
        <w:rPr>
          <w:spacing w:val="-5"/>
          <w:sz w:val="20"/>
        </w:rPr>
        <w:tab/>
      </w:r>
      <w:r>
        <w:rPr>
          <w:b/>
          <w:w w:val="95"/>
          <w:sz w:val="20"/>
        </w:rPr>
        <w:t>%AV</w:t>
      </w:r>
      <w:r>
        <w:rPr>
          <w:b/>
          <w:spacing w:val="-3"/>
          <w:w w:val="95"/>
          <w:sz w:val="20"/>
        </w:rPr>
        <w:t xml:space="preserve"> </w:t>
      </w:r>
      <w:r>
        <w:rPr>
          <w:b/>
          <w:w w:val="95"/>
          <w:sz w:val="20"/>
        </w:rPr>
        <w:t>=</w:t>
      </w:r>
      <w:r>
        <w:rPr>
          <w:b/>
          <w:spacing w:val="-2"/>
          <w:w w:val="95"/>
          <w:sz w:val="20"/>
        </w:rPr>
        <w:t xml:space="preserve"> </w:t>
      </w:r>
      <w:r>
        <w:rPr>
          <w:b/>
          <w:w w:val="95"/>
          <w:sz w:val="20"/>
        </w:rPr>
        <w:t>100</w:t>
      </w:r>
      <w:r>
        <w:rPr>
          <w:b/>
          <w:spacing w:val="-4"/>
          <w:w w:val="95"/>
          <w:sz w:val="20"/>
        </w:rPr>
        <w:t xml:space="preserve"> </w:t>
      </w:r>
      <w:r>
        <w:rPr>
          <w:b/>
          <w:w w:val="95"/>
          <w:sz w:val="20"/>
        </w:rPr>
        <w:t>(AV /</w:t>
      </w:r>
      <w:r>
        <w:rPr>
          <w:b/>
          <w:spacing w:val="-4"/>
          <w:w w:val="95"/>
          <w:sz w:val="20"/>
        </w:rPr>
        <w:t xml:space="preserve"> </w:t>
      </w:r>
      <w:r>
        <w:rPr>
          <w:b/>
          <w:w w:val="95"/>
          <w:sz w:val="20"/>
        </w:rPr>
        <w:t>{(USL-LSL)</w:t>
      </w:r>
      <w:r>
        <w:rPr>
          <w:b/>
          <w:spacing w:val="-3"/>
          <w:w w:val="95"/>
          <w:sz w:val="20"/>
        </w:rPr>
        <w:t xml:space="preserve"> </w:t>
      </w:r>
      <w:r>
        <w:rPr>
          <w:b/>
          <w:w w:val="95"/>
          <w:sz w:val="20"/>
        </w:rPr>
        <w:t>/</w:t>
      </w:r>
      <w:r>
        <w:rPr>
          <w:b/>
          <w:spacing w:val="-4"/>
          <w:w w:val="95"/>
          <w:sz w:val="20"/>
        </w:rPr>
        <w:t xml:space="preserve"> </w:t>
      </w:r>
      <w:r>
        <w:rPr>
          <w:b/>
          <w:w w:val="95"/>
          <w:sz w:val="20"/>
        </w:rPr>
        <w:t>6</w:t>
      </w:r>
      <w:proofErr w:type="gramStart"/>
      <w:r>
        <w:rPr>
          <w:b/>
          <w:w w:val="95"/>
          <w:sz w:val="20"/>
        </w:rPr>
        <w:t>}</w:t>
      </w:r>
      <w:r>
        <w:rPr>
          <w:b/>
          <w:spacing w:val="-3"/>
          <w:w w:val="95"/>
          <w:sz w:val="20"/>
        </w:rPr>
        <w:t xml:space="preserve"> </w:t>
      </w:r>
      <w:r>
        <w:rPr>
          <w:b/>
          <w:w w:val="95"/>
          <w:sz w:val="20"/>
        </w:rPr>
        <w:t>)</w:t>
      </w:r>
      <w:proofErr w:type="gramEnd"/>
    </w:p>
    <w:p w14:paraId="708664D6" w14:textId="77777777" w:rsidR="00895D54" w:rsidRDefault="00895D54" w:rsidP="00895D54">
      <w:pPr>
        <w:pStyle w:val="BodyText"/>
        <w:rPr>
          <w:b/>
        </w:rPr>
      </w:pPr>
    </w:p>
    <w:p w14:paraId="6ED751B6" w14:textId="77777777" w:rsidR="00895D54" w:rsidRDefault="00895D54" w:rsidP="00895D54">
      <w:pPr>
        <w:pStyle w:val="BodyText"/>
        <w:spacing w:before="1"/>
        <w:rPr>
          <w:b/>
        </w:rPr>
      </w:pPr>
    </w:p>
    <w:p w14:paraId="5566A994" w14:textId="77777777" w:rsidR="00895D54" w:rsidRDefault="00895D54">
      <w:pPr>
        <w:pStyle w:val="ListParagraph"/>
        <w:numPr>
          <w:ilvl w:val="3"/>
          <w:numId w:val="138"/>
        </w:numPr>
        <w:tabs>
          <w:tab w:val="left" w:pos="902"/>
          <w:tab w:val="left" w:pos="903"/>
        </w:tabs>
        <w:spacing w:before="0"/>
        <w:ind w:left="902" w:hanging="449"/>
        <w:rPr>
          <w:sz w:val="20"/>
        </w:rPr>
      </w:pPr>
      <w:r>
        <w:rPr>
          <w:noProof/>
        </w:rPr>
        <mc:AlternateContent>
          <mc:Choice Requires="wpg">
            <w:drawing>
              <wp:anchor distT="0" distB="0" distL="114300" distR="114300" simplePos="0" relativeHeight="252285952" behindDoc="0" locked="0" layoutInCell="1" allowOverlap="1" wp14:anchorId="46010CD6" wp14:editId="74562767">
                <wp:simplePos x="0" y="0"/>
                <wp:positionH relativeFrom="page">
                  <wp:posOffset>4984750</wp:posOffset>
                </wp:positionH>
                <wp:positionV relativeFrom="paragraph">
                  <wp:posOffset>-64135</wp:posOffset>
                </wp:positionV>
                <wp:extent cx="894715" cy="581660"/>
                <wp:effectExtent l="0" t="0" r="0" b="0"/>
                <wp:wrapNone/>
                <wp:docPr id="39022459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581660"/>
                          <a:chOff x="7850" y="-101"/>
                          <a:chExt cx="1409" cy="916"/>
                        </a:xfrm>
                      </wpg:grpSpPr>
                      <wps:wsp>
                        <wps:cNvPr id="1136661594" name="Freeform 245"/>
                        <wps:cNvSpPr>
                          <a:spLocks/>
                        </wps:cNvSpPr>
                        <wps:spPr bwMode="auto">
                          <a:xfrm>
                            <a:off x="7850" y="-101"/>
                            <a:ext cx="1409" cy="916"/>
                          </a:xfrm>
                          <a:custGeom>
                            <a:avLst/>
                            <a:gdLst>
                              <a:gd name="T0" fmla="+- 0 9259 7850"/>
                              <a:gd name="T1" fmla="*/ T0 w 1409"/>
                              <a:gd name="T2" fmla="+- 0 99 -101"/>
                              <a:gd name="T3" fmla="*/ 99 h 916"/>
                              <a:gd name="T4" fmla="+- 0 9243 7850"/>
                              <a:gd name="T5" fmla="*/ T4 w 1409"/>
                              <a:gd name="T6" fmla="+- 0 19 -101"/>
                              <a:gd name="T7" fmla="*/ 19 h 916"/>
                              <a:gd name="T8" fmla="+- 0 9224 7850"/>
                              <a:gd name="T9" fmla="*/ T8 w 1409"/>
                              <a:gd name="T10" fmla="+- 0 -74 -101"/>
                              <a:gd name="T11" fmla="*/ -74 h 916"/>
                              <a:gd name="T12" fmla="+- 0 9226 7850"/>
                              <a:gd name="T13" fmla="*/ T12 w 1409"/>
                              <a:gd name="T14" fmla="+- 0 -76 -101"/>
                              <a:gd name="T15" fmla="*/ -76 h 916"/>
                              <a:gd name="T16" fmla="+- 0 9224 7850"/>
                              <a:gd name="T17" fmla="*/ T16 w 1409"/>
                              <a:gd name="T18" fmla="+- 0 -75 -101"/>
                              <a:gd name="T19" fmla="*/ -75 h 916"/>
                              <a:gd name="T20" fmla="+- 0 9219 7850"/>
                              <a:gd name="T21" fmla="*/ T20 w 1409"/>
                              <a:gd name="T22" fmla="+- 0 -101 -101"/>
                              <a:gd name="T23" fmla="*/ -101 h 916"/>
                              <a:gd name="T24" fmla="+- 0 9213 7850"/>
                              <a:gd name="T25" fmla="*/ T24 w 1409"/>
                              <a:gd name="T26" fmla="+- 0 -71 -101"/>
                              <a:gd name="T27" fmla="*/ -71 h 916"/>
                              <a:gd name="T28" fmla="+- 0 9212 7850"/>
                              <a:gd name="T29" fmla="*/ T28 w 1409"/>
                              <a:gd name="T30" fmla="+- 0 -70 -101"/>
                              <a:gd name="T31" fmla="*/ -70 h 916"/>
                              <a:gd name="T32" fmla="+- 0 9212 7850"/>
                              <a:gd name="T33" fmla="*/ T32 w 1409"/>
                              <a:gd name="T34" fmla="+- 0 34 -101"/>
                              <a:gd name="T35" fmla="*/ 34 h 916"/>
                              <a:gd name="T36" fmla="+- 0 9211 7850"/>
                              <a:gd name="T37" fmla="*/ T36 w 1409"/>
                              <a:gd name="T38" fmla="+- 0 774 -101"/>
                              <a:gd name="T39" fmla="*/ 774 h 916"/>
                              <a:gd name="T40" fmla="+- 0 9182 7850"/>
                              <a:gd name="T41" fmla="*/ T40 w 1409"/>
                              <a:gd name="T42" fmla="+- 0 768 -101"/>
                              <a:gd name="T43" fmla="*/ 768 h 916"/>
                              <a:gd name="T44" fmla="+- 0 9019 7850"/>
                              <a:gd name="T45" fmla="*/ T44 w 1409"/>
                              <a:gd name="T46" fmla="+- 0 735 -101"/>
                              <a:gd name="T47" fmla="*/ 735 h 916"/>
                              <a:gd name="T48" fmla="+- 0 9084 7850"/>
                              <a:gd name="T49" fmla="*/ T48 w 1409"/>
                              <a:gd name="T50" fmla="+- 0 768 -101"/>
                              <a:gd name="T51" fmla="*/ 768 h 916"/>
                              <a:gd name="T52" fmla="+- 0 7917 7850"/>
                              <a:gd name="T53" fmla="*/ T52 w 1409"/>
                              <a:gd name="T54" fmla="+- 0 768 -101"/>
                              <a:gd name="T55" fmla="*/ 768 h 916"/>
                              <a:gd name="T56" fmla="+- 0 9116 7850"/>
                              <a:gd name="T57" fmla="*/ T56 w 1409"/>
                              <a:gd name="T58" fmla="+- 0 3 -101"/>
                              <a:gd name="T59" fmla="*/ 3 h 916"/>
                              <a:gd name="T60" fmla="+- 0 9079 7850"/>
                              <a:gd name="T61" fmla="*/ T60 w 1409"/>
                              <a:gd name="T62" fmla="+- 0 66 -101"/>
                              <a:gd name="T63" fmla="*/ 66 h 916"/>
                              <a:gd name="T64" fmla="+- 0 9165 7850"/>
                              <a:gd name="T65" fmla="*/ T64 w 1409"/>
                              <a:gd name="T66" fmla="+- 0 -18 -101"/>
                              <a:gd name="T67" fmla="*/ -18 h 916"/>
                              <a:gd name="T68" fmla="+- 0 9211 7850"/>
                              <a:gd name="T69" fmla="*/ T68 w 1409"/>
                              <a:gd name="T70" fmla="+- 0 -62 -101"/>
                              <a:gd name="T71" fmla="*/ -62 h 916"/>
                              <a:gd name="T72" fmla="+- 0 9179 7850"/>
                              <a:gd name="T73" fmla="*/ T72 w 1409"/>
                              <a:gd name="T74" fmla="+- 0 99 -101"/>
                              <a:gd name="T75" fmla="*/ 99 h 916"/>
                              <a:gd name="T76" fmla="+- 0 9211 7850"/>
                              <a:gd name="T77" fmla="*/ T76 w 1409"/>
                              <a:gd name="T78" fmla="+- 0 34 -101"/>
                              <a:gd name="T79" fmla="*/ 34 h 916"/>
                              <a:gd name="T80" fmla="+- 0 9212 7850"/>
                              <a:gd name="T81" fmla="*/ T80 w 1409"/>
                              <a:gd name="T82" fmla="+- 0 34 -101"/>
                              <a:gd name="T83" fmla="*/ 34 h 916"/>
                              <a:gd name="T84" fmla="+- 0 9212 7850"/>
                              <a:gd name="T85" fmla="*/ T84 w 1409"/>
                              <a:gd name="T86" fmla="+- 0 -70 -101"/>
                              <a:gd name="T87" fmla="*/ -70 h 916"/>
                              <a:gd name="T88" fmla="+- 0 9036 7850"/>
                              <a:gd name="T89" fmla="*/ T88 w 1409"/>
                              <a:gd name="T90" fmla="+- 0 -2 -101"/>
                              <a:gd name="T91" fmla="*/ -2 h 916"/>
                              <a:gd name="T92" fmla="+- 0 9108 7850"/>
                              <a:gd name="T93" fmla="*/ T92 w 1409"/>
                              <a:gd name="T94" fmla="+- 0 -9 -101"/>
                              <a:gd name="T95" fmla="*/ -9 h 916"/>
                              <a:gd name="T96" fmla="+- 0 7890 7850"/>
                              <a:gd name="T97" fmla="*/ T96 w 1409"/>
                              <a:gd name="T98" fmla="+- 0 768 -101"/>
                              <a:gd name="T99" fmla="*/ 768 h 916"/>
                              <a:gd name="T100" fmla="+- 0 7854 7850"/>
                              <a:gd name="T101" fmla="*/ T100 w 1409"/>
                              <a:gd name="T102" fmla="+- 0 768 -101"/>
                              <a:gd name="T103" fmla="*/ 768 h 916"/>
                              <a:gd name="T104" fmla="+- 0 7854 7850"/>
                              <a:gd name="T105" fmla="*/ T104 w 1409"/>
                              <a:gd name="T106" fmla="+- 0 783 -101"/>
                              <a:gd name="T107" fmla="*/ 783 h 916"/>
                              <a:gd name="T108" fmla="+- 0 7866 7850"/>
                              <a:gd name="T109" fmla="*/ T108 w 1409"/>
                              <a:gd name="T110" fmla="+- 0 783 -101"/>
                              <a:gd name="T111" fmla="*/ 783 h 916"/>
                              <a:gd name="T112" fmla="+- 0 7850 7850"/>
                              <a:gd name="T113" fmla="*/ T112 w 1409"/>
                              <a:gd name="T114" fmla="+- 0 793 -101"/>
                              <a:gd name="T115" fmla="*/ 793 h 916"/>
                              <a:gd name="T116" fmla="+- 0 7858 7850"/>
                              <a:gd name="T117" fmla="*/ T116 w 1409"/>
                              <a:gd name="T118" fmla="+- 0 806 -101"/>
                              <a:gd name="T119" fmla="*/ 806 h 916"/>
                              <a:gd name="T120" fmla="+- 0 7894 7850"/>
                              <a:gd name="T121" fmla="*/ T120 w 1409"/>
                              <a:gd name="T122" fmla="+- 0 783 -101"/>
                              <a:gd name="T123" fmla="*/ 783 h 916"/>
                              <a:gd name="T124" fmla="+- 0 9084 7850"/>
                              <a:gd name="T125" fmla="*/ T124 w 1409"/>
                              <a:gd name="T126" fmla="+- 0 783 -101"/>
                              <a:gd name="T127" fmla="*/ 783 h 916"/>
                              <a:gd name="T128" fmla="+- 0 9019 7850"/>
                              <a:gd name="T129" fmla="*/ T128 w 1409"/>
                              <a:gd name="T130" fmla="+- 0 815 -101"/>
                              <a:gd name="T131" fmla="*/ 815 h 916"/>
                              <a:gd name="T132" fmla="+- 0 9181 7850"/>
                              <a:gd name="T133" fmla="*/ T132 w 1409"/>
                              <a:gd name="T134" fmla="+- 0 783 -101"/>
                              <a:gd name="T135" fmla="*/ 783 h 916"/>
                              <a:gd name="T136" fmla="+- 0 9211 7850"/>
                              <a:gd name="T137" fmla="*/ T136 w 1409"/>
                              <a:gd name="T138" fmla="+- 0 777 -101"/>
                              <a:gd name="T139" fmla="*/ 777 h 916"/>
                              <a:gd name="T140" fmla="+- 0 9211 7850"/>
                              <a:gd name="T141" fmla="*/ T140 w 1409"/>
                              <a:gd name="T142" fmla="+- 0 799 -101"/>
                              <a:gd name="T143" fmla="*/ 799 h 916"/>
                              <a:gd name="T144" fmla="+- 0 9226 7850"/>
                              <a:gd name="T145" fmla="*/ T144 w 1409"/>
                              <a:gd name="T146" fmla="+- 0 799 -101"/>
                              <a:gd name="T147" fmla="*/ 799 h 916"/>
                              <a:gd name="T148" fmla="+- 0 9226 7850"/>
                              <a:gd name="T149" fmla="*/ T148 w 1409"/>
                              <a:gd name="T150" fmla="+- 0 34 -101"/>
                              <a:gd name="T151" fmla="*/ 34 h 916"/>
                              <a:gd name="T152" fmla="+- 0 9226 7850"/>
                              <a:gd name="T153" fmla="*/ T152 w 1409"/>
                              <a:gd name="T154" fmla="+- 0 19 -101"/>
                              <a:gd name="T155" fmla="*/ 19 h 916"/>
                              <a:gd name="T156" fmla="+- 0 9227 7850"/>
                              <a:gd name="T157" fmla="*/ T156 w 1409"/>
                              <a:gd name="T158" fmla="+- 0 34 -101"/>
                              <a:gd name="T159" fmla="*/ 34 h 916"/>
                              <a:gd name="T160" fmla="+- 0 9259 7850"/>
                              <a:gd name="T161" fmla="*/ T160 w 1409"/>
                              <a:gd name="T162" fmla="+- 0 99 -101"/>
                              <a:gd name="T163" fmla="*/ 9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9" h="916">
                                <a:moveTo>
                                  <a:pt x="1409" y="200"/>
                                </a:moveTo>
                                <a:lnTo>
                                  <a:pt x="1393" y="120"/>
                                </a:lnTo>
                                <a:lnTo>
                                  <a:pt x="1374" y="27"/>
                                </a:lnTo>
                                <a:lnTo>
                                  <a:pt x="1376" y="25"/>
                                </a:lnTo>
                                <a:lnTo>
                                  <a:pt x="1374" y="26"/>
                                </a:lnTo>
                                <a:lnTo>
                                  <a:pt x="1369" y="0"/>
                                </a:lnTo>
                                <a:lnTo>
                                  <a:pt x="1363" y="30"/>
                                </a:lnTo>
                                <a:lnTo>
                                  <a:pt x="1362" y="31"/>
                                </a:lnTo>
                                <a:lnTo>
                                  <a:pt x="1362" y="135"/>
                                </a:lnTo>
                                <a:lnTo>
                                  <a:pt x="1361" y="875"/>
                                </a:lnTo>
                                <a:lnTo>
                                  <a:pt x="1332" y="869"/>
                                </a:lnTo>
                                <a:lnTo>
                                  <a:pt x="1169" y="836"/>
                                </a:lnTo>
                                <a:lnTo>
                                  <a:pt x="1234" y="869"/>
                                </a:lnTo>
                                <a:lnTo>
                                  <a:pt x="67" y="869"/>
                                </a:lnTo>
                                <a:lnTo>
                                  <a:pt x="1266" y="104"/>
                                </a:lnTo>
                                <a:lnTo>
                                  <a:pt x="1229" y="167"/>
                                </a:lnTo>
                                <a:lnTo>
                                  <a:pt x="1315" y="83"/>
                                </a:lnTo>
                                <a:lnTo>
                                  <a:pt x="1361" y="39"/>
                                </a:lnTo>
                                <a:lnTo>
                                  <a:pt x="1329" y="200"/>
                                </a:lnTo>
                                <a:lnTo>
                                  <a:pt x="1361" y="135"/>
                                </a:lnTo>
                                <a:lnTo>
                                  <a:pt x="1362" y="135"/>
                                </a:lnTo>
                                <a:lnTo>
                                  <a:pt x="1362" y="31"/>
                                </a:lnTo>
                                <a:lnTo>
                                  <a:pt x="1186" y="99"/>
                                </a:lnTo>
                                <a:lnTo>
                                  <a:pt x="1258" y="92"/>
                                </a:lnTo>
                                <a:lnTo>
                                  <a:pt x="40" y="869"/>
                                </a:lnTo>
                                <a:lnTo>
                                  <a:pt x="4" y="869"/>
                                </a:lnTo>
                                <a:lnTo>
                                  <a:pt x="4" y="884"/>
                                </a:lnTo>
                                <a:lnTo>
                                  <a:pt x="16" y="884"/>
                                </a:lnTo>
                                <a:lnTo>
                                  <a:pt x="0" y="894"/>
                                </a:lnTo>
                                <a:lnTo>
                                  <a:pt x="8" y="907"/>
                                </a:lnTo>
                                <a:lnTo>
                                  <a:pt x="44" y="884"/>
                                </a:lnTo>
                                <a:lnTo>
                                  <a:pt x="1234" y="884"/>
                                </a:lnTo>
                                <a:lnTo>
                                  <a:pt x="1169" y="916"/>
                                </a:lnTo>
                                <a:lnTo>
                                  <a:pt x="1331" y="884"/>
                                </a:lnTo>
                                <a:lnTo>
                                  <a:pt x="1361" y="878"/>
                                </a:lnTo>
                                <a:lnTo>
                                  <a:pt x="1361" y="900"/>
                                </a:lnTo>
                                <a:lnTo>
                                  <a:pt x="1376" y="900"/>
                                </a:lnTo>
                                <a:lnTo>
                                  <a:pt x="1376" y="135"/>
                                </a:lnTo>
                                <a:lnTo>
                                  <a:pt x="1376" y="120"/>
                                </a:lnTo>
                                <a:lnTo>
                                  <a:pt x="1377" y="135"/>
                                </a:lnTo>
                                <a:lnTo>
                                  <a:pt x="1409"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114439" name="Text Box 246"/>
                        <wps:cNvSpPr txBox="1">
                          <a:spLocks noChangeArrowheads="1"/>
                        </wps:cNvSpPr>
                        <wps:spPr bwMode="auto">
                          <a:xfrm>
                            <a:off x="7850" y="-101"/>
                            <a:ext cx="140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ECD9" w14:textId="77777777" w:rsidR="00895D54" w:rsidRDefault="00895D54" w:rsidP="00895D54">
                              <w:pPr>
                                <w:spacing w:before="182"/>
                                <w:ind w:left="220"/>
                                <w:rPr>
                                  <w:sz w:val="20"/>
                                </w:rPr>
                              </w:pPr>
                              <w:r>
                                <w:rPr>
                                  <w:sz w:val="20"/>
                                </w:rPr>
                                <w:t>R&amp;R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10CD6" id="_x0000_s1234" style="position:absolute;left:0;text-align:left;margin-left:392.5pt;margin-top:-5.05pt;width:70.45pt;height:45.8pt;z-index:252285952;mso-position-horizontal-relative:page;mso-position-vertical-relative:text" coordorigin="7850,-101" coordsize="140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">
                <v:shape id="Freeform 245" o:spid="_x0000_s1235" style="position:absolute;left:7850;top:-101;width:1409;height:916;visibility:visible;mso-wrap-style:square;v-text-anchor:top" coordsize="14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" path="m1409,200r-16,-80l1374,27r2,-2l1374,26,1369,r-6,30l1362,31r,104l1361,875r-29,-6l1169,836r65,33l67,869,1266,104r-37,63l1315,83r46,-44l1329,200r32,-65l1362,135r,-104l1186,99r72,-7l40,869r-36,l4,884r12,l,894r8,13l44,884r1190,l1169,916r162,-32l1361,878r,22l1376,900r,-765l1376,120r1,15l1409,200xe" fillcolor="black" stroked="f">
                  <v:path arrowok="t" o:connecttype="custom" o:connectlocs="1409,99;1393,19;1374,-74;1376,-76;1374,-75;1369,-101;1363,-71;1362,-70;1362,34;1361,774;1332,768;1169,735;1234,768;67,768;1266,3;1229,66;1315,-18;1361,-62;1329,99;1361,34;1362,34;1362,-70;1186,-2;1258,-9;40,768;4,768;4,783;16,783;0,793;8,806;44,783;1234,783;1169,815;1331,783;1361,777;1361,799;1376,799;1376,34;1376,19;1377,34;1409,99" o:connectangles="0,0,0,0,0,0,0,0,0,0,0,0,0,0,0,0,0,0,0,0,0,0,0,0,0,0,0,0,0,0,0,0,0,0,0,0,0,0,0,0,0"/>
                </v:shape>
                <v:shape id="Text Box 246" o:spid="_x0000_s1236" type="#_x0000_t202" style="position:absolute;left:7850;top:-101;width:1409;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" filled="f" stroked="f">
                  <v:textbox inset="0,0,0,0">
                    <w:txbxContent>
                      <w:p w14:paraId="11A1ECD9" w14:textId="77777777" w:rsidR="00895D54" w:rsidRDefault="00895D54" w:rsidP="00895D54">
                        <w:pPr>
                          <w:spacing w:before="182"/>
                          <w:ind w:left="220"/>
                          <w:rPr>
                            <w:sz w:val="20"/>
                          </w:rPr>
                        </w:pPr>
                        <w:r>
                          <w:rPr>
                            <w:sz w:val="20"/>
                          </w:rPr>
                          <w:t>R&amp;R</w:t>
                        </w:r>
                      </w:p>
                    </w:txbxContent>
                  </v:textbox>
                </v:shape>
                <w10:wrap anchorx="page"/>
              </v:group>
            </w:pict>
          </mc:Fallback>
        </mc:AlternateContent>
      </w:r>
      <w:r>
        <w:rPr>
          <w:w w:val="95"/>
          <w:sz w:val="20"/>
        </w:rPr>
        <w:t>Evaluation</w:t>
      </w:r>
      <w:r>
        <w:rPr>
          <w:spacing w:val="-6"/>
          <w:w w:val="95"/>
          <w:sz w:val="20"/>
        </w:rPr>
        <w:t xml:space="preserve"> </w:t>
      </w:r>
      <w:r>
        <w:rPr>
          <w:w w:val="95"/>
          <w:sz w:val="20"/>
        </w:rPr>
        <w:t>of</w:t>
      </w:r>
      <w:r>
        <w:rPr>
          <w:spacing w:val="-2"/>
          <w:w w:val="95"/>
          <w:sz w:val="20"/>
        </w:rPr>
        <w:t xml:space="preserve"> </w:t>
      </w:r>
      <w:r>
        <w:rPr>
          <w:w w:val="95"/>
          <w:sz w:val="20"/>
        </w:rPr>
        <w:t>measurement</w:t>
      </w:r>
      <w:r>
        <w:rPr>
          <w:spacing w:val="-3"/>
          <w:w w:val="95"/>
          <w:sz w:val="20"/>
        </w:rPr>
        <w:t xml:space="preserve"> </w:t>
      </w:r>
      <w:r>
        <w:rPr>
          <w:w w:val="95"/>
          <w:sz w:val="20"/>
        </w:rPr>
        <w:t>system</w:t>
      </w:r>
      <w:r>
        <w:rPr>
          <w:spacing w:val="-5"/>
          <w:w w:val="95"/>
          <w:sz w:val="20"/>
        </w:rPr>
        <w:t xml:space="preserve"> </w:t>
      </w:r>
      <w:r>
        <w:rPr>
          <w:w w:val="95"/>
          <w:sz w:val="20"/>
        </w:rPr>
        <w:t>(Gauge</w:t>
      </w:r>
      <w:r>
        <w:rPr>
          <w:spacing w:val="-6"/>
          <w:w w:val="95"/>
          <w:sz w:val="20"/>
        </w:rPr>
        <w:t xml:space="preserve"> </w:t>
      </w:r>
      <w:r>
        <w:rPr>
          <w:w w:val="95"/>
          <w:sz w:val="20"/>
        </w:rPr>
        <w:t>R&amp;R)</w:t>
      </w:r>
    </w:p>
    <w:p w14:paraId="5E847359" w14:textId="77777777" w:rsidR="00895D54" w:rsidRDefault="00895D54" w:rsidP="00895D54">
      <w:pPr>
        <w:pStyle w:val="BodyText"/>
        <w:spacing w:before="34" w:line="152" w:lineRule="exact"/>
        <w:ind w:right="1867"/>
        <w:jc w:val="right"/>
      </w:pPr>
      <w:r>
        <w:rPr>
          <w:noProof/>
        </w:rPr>
        <mc:AlternateContent>
          <mc:Choice Requires="wpg">
            <w:drawing>
              <wp:anchor distT="0" distB="0" distL="114300" distR="114300" simplePos="0" relativeHeight="252298240" behindDoc="1" locked="0" layoutInCell="1" allowOverlap="1" wp14:anchorId="542AA623" wp14:editId="3634F099">
                <wp:simplePos x="0" y="0"/>
                <wp:positionH relativeFrom="page">
                  <wp:posOffset>3912870</wp:posOffset>
                </wp:positionH>
                <wp:positionV relativeFrom="paragraph">
                  <wp:posOffset>102870</wp:posOffset>
                </wp:positionV>
                <wp:extent cx="833120" cy="200660"/>
                <wp:effectExtent l="0" t="0" r="0" b="0"/>
                <wp:wrapNone/>
                <wp:docPr id="28144778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200660"/>
                          <a:chOff x="6162" y="162"/>
                          <a:chExt cx="1312" cy="316"/>
                        </a:xfrm>
                      </wpg:grpSpPr>
                      <wps:wsp>
                        <wps:cNvPr id="2103548060" name="Line 309"/>
                        <wps:cNvCnPr>
                          <a:cxnSpLocks noChangeShapeType="1"/>
                        </wps:cNvCnPr>
                        <wps:spPr bwMode="auto">
                          <a:xfrm>
                            <a:off x="6167" y="377"/>
                            <a:ext cx="31" cy="0"/>
                          </a:xfrm>
                          <a:prstGeom prst="line">
                            <a:avLst/>
                          </a:prstGeom>
                          <a:noFill/>
                          <a:ln w="65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212057" name="Line 310"/>
                        <wps:cNvCnPr>
                          <a:cxnSpLocks noChangeShapeType="1"/>
                        </wps:cNvCnPr>
                        <wps:spPr bwMode="auto">
                          <a:xfrm>
                            <a:off x="6198" y="364"/>
                            <a:ext cx="45" cy="103"/>
                          </a:xfrm>
                          <a:prstGeom prst="line">
                            <a:avLst/>
                          </a:prstGeom>
                          <a:noFill/>
                          <a:ln w="13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49984" name="AutoShape 311"/>
                        <wps:cNvSpPr>
                          <a:spLocks/>
                        </wps:cNvSpPr>
                        <wps:spPr bwMode="auto">
                          <a:xfrm>
                            <a:off x="6248" y="167"/>
                            <a:ext cx="1225" cy="301"/>
                          </a:xfrm>
                          <a:custGeom>
                            <a:avLst/>
                            <a:gdLst>
                              <a:gd name="T0" fmla="+- 0 6248 6248"/>
                              <a:gd name="T1" fmla="*/ T0 w 1225"/>
                              <a:gd name="T2" fmla="+- 0 467 167"/>
                              <a:gd name="T3" fmla="*/ 467 h 301"/>
                              <a:gd name="T4" fmla="+- 0 6308 6248"/>
                              <a:gd name="T5" fmla="*/ T4 w 1225"/>
                              <a:gd name="T6" fmla="+- 0 167 167"/>
                              <a:gd name="T7" fmla="*/ 167 h 301"/>
                              <a:gd name="T8" fmla="+- 0 6308 6248"/>
                              <a:gd name="T9" fmla="*/ T8 w 1225"/>
                              <a:gd name="T10" fmla="+- 0 167 167"/>
                              <a:gd name="T11" fmla="*/ 167 h 301"/>
                              <a:gd name="T12" fmla="+- 0 7473 6248"/>
                              <a:gd name="T13" fmla="*/ T12 w 1225"/>
                              <a:gd name="T14" fmla="+- 0 167 167"/>
                              <a:gd name="T15" fmla="*/ 167 h 301"/>
                            </a:gdLst>
                            <a:ahLst/>
                            <a:cxnLst>
                              <a:cxn ang="0">
                                <a:pos x="T1" y="T3"/>
                              </a:cxn>
                              <a:cxn ang="0">
                                <a:pos x="T5" y="T7"/>
                              </a:cxn>
                              <a:cxn ang="0">
                                <a:pos x="T9" y="T11"/>
                              </a:cxn>
                              <a:cxn ang="0">
                                <a:pos x="T13" y="T15"/>
                              </a:cxn>
                            </a:cxnLst>
                            <a:rect l="0" t="0" r="r" b="b"/>
                            <a:pathLst>
                              <a:path w="1225" h="301">
                                <a:moveTo>
                                  <a:pt x="0" y="300"/>
                                </a:moveTo>
                                <a:lnTo>
                                  <a:pt x="60" y="0"/>
                                </a:lnTo>
                                <a:moveTo>
                                  <a:pt x="60" y="0"/>
                                </a:moveTo>
                                <a:lnTo>
                                  <a:pt x="1225" y="0"/>
                                </a:lnTo>
                              </a:path>
                            </a:pathLst>
                          </a:custGeom>
                          <a:noFill/>
                          <a:ln w="65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36CCC5" id="Group 308" o:spid="_x0000_s1026" style="position:absolute;margin-left:308.1pt;margin-top:8.1pt;width:65.6pt;height:15.8pt;z-index:-251018240;mso-position-horizontal-relative:page" coordorigin="6162,162" coordsize="13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">
                <v:line id="Line 309" o:spid="_x0000_s1027" style="position:absolute;visibility:visible;mso-wrap-style:square" from="6167,377" to="619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" strokeweight=".18058mm"/>
                <v:line id="Line 310" o:spid="_x0000_s1028" style="position:absolute;visibility:visible;mso-wrap-style:square" from="6198,364" to="624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" strokeweight=".36136mm"/>
                <v:shape id="AutoShape 311" o:spid="_x0000_s1029" style="position:absolute;left:6248;top:167;width:1225;height:301;visibility:visible;mso-wrap-style:square;v-text-anchor:top" coordsize="12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" path="m,300l60,t,l1225,e" filled="f" strokeweight=".18061mm">
                  <v:path arrowok="t" o:connecttype="custom" o:connectlocs="0,467;60,167;60,167;1225,167" o:connectangles="0,0,0,0"/>
                </v:shape>
                <w10:wrap anchorx="page"/>
              </v:group>
            </w:pict>
          </mc:Fallback>
        </mc:AlternateContent>
      </w:r>
      <w:r>
        <w:t>AV</w:t>
      </w:r>
    </w:p>
    <w:p w14:paraId="1A49FC58" w14:textId="77777777" w:rsidR="00895D54" w:rsidRDefault="00895D54">
      <w:pPr>
        <w:pStyle w:val="ListParagraph"/>
        <w:numPr>
          <w:ilvl w:val="0"/>
          <w:numId w:val="135"/>
        </w:numPr>
        <w:tabs>
          <w:tab w:val="left" w:pos="1438"/>
          <w:tab w:val="left" w:pos="4398"/>
        </w:tabs>
        <w:spacing w:before="3"/>
        <w:rPr>
          <w:sz w:val="20"/>
        </w:rPr>
      </w:pPr>
      <w:r>
        <w:rPr>
          <w:w w:val="95"/>
          <w:sz w:val="20"/>
        </w:rPr>
        <w:t>Measurement</w:t>
      </w:r>
      <w:r>
        <w:rPr>
          <w:spacing w:val="-8"/>
          <w:w w:val="95"/>
          <w:sz w:val="20"/>
        </w:rPr>
        <w:t xml:space="preserve"> </w:t>
      </w:r>
      <w:r>
        <w:rPr>
          <w:w w:val="95"/>
          <w:sz w:val="20"/>
        </w:rPr>
        <w:t>system</w:t>
      </w:r>
      <w:r>
        <w:rPr>
          <w:spacing w:val="-8"/>
          <w:w w:val="95"/>
          <w:sz w:val="20"/>
        </w:rPr>
        <w:t xml:space="preserve"> </w:t>
      </w:r>
      <w:r>
        <w:rPr>
          <w:w w:val="95"/>
          <w:sz w:val="20"/>
        </w:rPr>
        <w:t>variation</w:t>
      </w:r>
      <w:r>
        <w:rPr>
          <w:w w:val="95"/>
          <w:sz w:val="20"/>
        </w:rPr>
        <w:tab/>
      </w:r>
      <w:r>
        <w:rPr>
          <w:rFonts w:ascii="MS Gothic" w:hAnsi="MS Gothic"/>
          <w:sz w:val="25"/>
        </w:rPr>
        <w:t>R</w:t>
      </w:r>
      <w:r>
        <w:rPr>
          <w:rFonts w:ascii="MS Gothic" w:hAnsi="MS Gothic"/>
          <w:spacing w:val="-71"/>
          <w:sz w:val="25"/>
        </w:rPr>
        <w:t xml:space="preserve"> </w:t>
      </w:r>
      <w:r>
        <w:rPr>
          <w:rFonts w:ascii="MS Gothic" w:hAnsi="MS Gothic"/>
          <w:sz w:val="25"/>
        </w:rPr>
        <w:t>&amp;</w:t>
      </w:r>
      <w:r>
        <w:rPr>
          <w:rFonts w:ascii="MS Gothic" w:hAnsi="MS Gothic"/>
          <w:spacing w:val="-70"/>
          <w:sz w:val="25"/>
        </w:rPr>
        <w:t xml:space="preserve"> </w:t>
      </w:r>
      <w:r>
        <w:rPr>
          <w:rFonts w:ascii="MS Gothic" w:hAnsi="MS Gothic"/>
          <w:sz w:val="25"/>
        </w:rPr>
        <w:t>R</w:t>
      </w:r>
      <w:r>
        <w:rPr>
          <w:rFonts w:ascii="MS Gothic" w:hAnsi="MS Gothic"/>
          <w:spacing w:val="-50"/>
          <w:sz w:val="25"/>
        </w:rPr>
        <w:t xml:space="preserve"> </w:t>
      </w:r>
      <w:r>
        <w:rPr>
          <w:rFonts w:ascii="Symbol" w:hAnsi="Symbol"/>
          <w:sz w:val="25"/>
        </w:rPr>
        <w:t></w:t>
      </w:r>
      <w:proofErr w:type="gramStart"/>
      <w:r>
        <w:rPr>
          <w:rFonts w:ascii="Times New Roman" w:hAnsi="Times New Roman"/>
          <w:sz w:val="25"/>
        </w:rPr>
        <w:t xml:space="preserve">  </w:t>
      </w:r>
      <w:r>
        <w:rPr>
          <w:rFonts w:ascii="Times New Roman" w:hAnsi="Times New Roman"/>
          <w:spacing w:val="1"/>
          <w:sz w:val="25"/>
        </w:rPr>
        <w:t xml:space="preserve"> </w:t>
      </w:r>
      <w:r>
        <w:rPr>
          <w:rFonts w:ascii="MS Gothic" w:hAnsi="MS Gothic"/>
          <w:sz w:val="25"/>
        </w:rPr>
        <w:t>(</w:t>
      </w:r>
      <w:proofErr w:type="gramEnd"/>
      <w:r>
        <w:rPr>
          <w:rFonts w:ascii="MS Gothic" w:hAnsi="MS Gothic"/>
          <w:sz w:val="25"/>
        </w:rPr>
        <w:t>EV</w:t>
      </w:r>
      <w:r>
        <w:rPr>
          <w:rFonts w:ascii="MS Gothic" w:hAnsi="MS Gothic"/>
          <w:sz w:val="25"/>
          <w:vertAlign w:val="superscript"/>
        </w:rPr>
        <w:t>2</w:t>
      </w:r>
      <w:r>
        <w:rPr>
          <w:rFonts w:ascii="MS Gothic" w:hAnsi="MS Gothic"/>
          <w:spacing w:val="-35"/>
          <w:sz w:val="25"/>
        </w:rPr>
        <w:t xml:space="preserve"> </w:t>
      </w:r>
      <w:r>
        <w:rPr>
          <w:rFonts w:ascii="Symbol" w:hAnsi="Symbol"/>
          <w:sz w:val="25"/>
        </w:rPr>
        <w:t></w:t>
      </w:r>
      <w:r>
        <w:rPr>
          <w:rFonts w:ascii="Times New Roman" w:hAnsi="Times New Roman"/>
          <w:spacing w:val="-8"/>
          <w:sz w:val="25"/>
        </w:rPr>
        <w:t xml:space="preserve"> </w:t>
      </w:r>
      <w:r>
        <w:rPr>
          <w:rFonts w:ascii="MS Gothic" w:hAnsi="MS Gothic"/>
          <w:sz w:val="25"/>
        </w:rPr>
        <w:t>AV</w:t>
      </w:r>
      <w:r>
        <w:rPr>
          <w:rFonts w:ascii="MS Gothic" w:hAnsi="MS Gothic"/>
          <w:sz w:val="25"/>
          <w:vertAlign w:val="superscript"/>
        </w:rPr>
        <w:t>2</w:t>
      </w:r>
      <w:r>
        <w:rPr>
          <w:rFonts w:ascii="MS Gothic" w:hAnsi="MS Gothic"/>
          <w:spacing w:val="-82"/>
          <w:sz w:val="25"/>
        </w:rPr>
        <w:t xml:space="preserve"> </w:t>
      </w:r>
      <w:r>
        <w:rPr>
          <w:rFonts w:ascii="MS Gothic" w:hAnsi="MS Gothic"/>
          <w:sz w:val="25"/>
        </w:rPr>
        <w:t>)</w:t>
      </w:r>
    </w:p>
    <w:p w14:paraId="23627BBC" w14:textId="77777777" w:rsidR="00895D54" w:rsidRDefault="00895D54" w:rsidP="00895D54">
      <w:pPr>
        <w:pStyle w:val="BodyText"/>
        <w:tabs>
          <w:tab w:val="left" w:pos="7410"/>
        </w:tabs>
        <w:spacing w:before="82"/>
        <w:ind w:left="814"/>
      </w:pPr>
      <w:r>
        <w:rPr>
          <w:position w:val="2"/>
        </w:rPr>
        <w:t>(Combination</w:t>
      </w:r>
      <w:r>
        <w:rPr>
          <w:spacing w:val="-1"/>
          <w:position w:val="2"/>
        </w:rPr>
        <w:t xml:space="preserve"> </w:t>
      </w:r>
      <w:r>
        <w:rPr>
          <w:position w:val="2"/>
        </w:rPr>
        <w:t>of</w:t>
      </w:r>
      <w:r>
        <w:rPr>
          <w:spacing w:val="-3"/>
          <w:position w:val="2"/>
        </w:rPr>
        <w:t xml:space="preserve"> </w:t>
      </w:r>
      <w:r>
        <w:rPr>
          <w:position w:val="2"/>
        </w:rPr>
        <w:t>repeatability</w:t>
      </w:r>
      <w:r>
        <w:rPr>
          <w:spacing w:val="-2"/>
          <w:position w:val="2"/>
        </w:rPr>
        <w:t xml:space="preserve"> </w:t>
      </w:r>
      <w:r>
        <w:rPr>
          <w:position w:val="2"/>
        </w:rPr>
        <w:t>and</w:t>
      </w:r>
      <w:r>
        <w:rPr>
          <w:spacing w:val="-1"/>
          <w:position w:val="2"/>
        </w:rPr>
        <w:t xml:space="preserve"> </w:t>
      </w:r>
      <w:r>
        <w:rPr>
          <w:position w:val="2"/>
        </w:rPr>
        <w:t>reproducibility)</w:t>
      </w:r>
      <w:r>
        <w:rPr>
          <w:position w:val="2"/>
        </w:rPr>
        <w:tab/>
      </w:r>
      <w:r>
        <w:t>EV</w:t>
      </w:r>
    </w:p>
    <w:p w14:paraId="1431A4E1" w14:textId="77777777" w:rsidR="00895D54" w:rsidRDefault="00895D54" w:rsidP="00895D54">
      <w:pPr>
        <w:pStyle w:val="BodyText"/>
        <w:spacing w:before="9"/>
        <w:rPr>
          <w:sz w:val="12"/>
        </w:rPr>
      </w:pPr>
    </w:p>
    <w:p w14:paraId="4F8F0D73" w14:textId="77777777" w:rsidR="00895D54" w:rsidRDefault="00895D54">
      <w:pPr>
        <w:pStyle w:val="ListParagraph"/>
        <w:numPr>
          <w:ilvl w:val="0"/>
          <w:numId w:val="135"/>
        </w:numPr>
        <w:tabs>
          <w:tab w:val="left" w:pos="1438"/>
          <w:tab w:val="left" w:pos="6070"/>
        </w:tabs>
        <w:spacing w:before="93"/>
        <w:rPr>
          <w:b/>
          <w:sz w:val="20"/>
        </w:rPr>
      </w:pPr>
      <w:r>
        <w:rPr>
          <w:w w:val="95"/>
          <w:sz w:val="20"/>
        </w:rPr>
        <w:t>Measurement</w:t>
      </w:r>
      <w:r>
        <w:rPr>
          <w:spacing w:val="-9"/>
          <w:w w:val="95"/>
          <w:sz w:val="20"/>
        </w:rPr>
        <w:t xml:space="preserve"> </w:t>
      </w:r>
      <w:r>
        <w:rPr>
          <w:w w:val="95"/>
          <w:sz w:val="20"/>
        </w:rPr>
        <w:t>system</w:t>
      </w:r>
      <w:r>
        <w:rPr>
          <w:spacing w:val="-8"/>
          <w:w w:val="95"/>
          <w:sz w:val="20"/>
        </w:rPr>
        <w:t xml:space="preserve"> </w:t>
      </w:r>
      <w:r>
        <w:rPr>
          <w:w w:val="95"/>
          <w:sz w:val="20"/>
        </w:rPr>
        <w:t>variation</w:t>
      </w:r>
      <w:r>
        <w:rPr>
          <w:spacing w:val="-8"/>
          <w:w w:val="95"/>
          <w:sz w:val="20"/>
        </w:rPr>
        <w:t xml:space="preserve"> </w:t>
      </w:r>
      <w:r>
        <w:rPr>
          <w:w w:val="95"/>
          <w:sz w:val="20"/>
        </w:rPr>
        <w:t>(to</w:t>
      </w:r>
      <w:r>
        <w:rPr>
          <w:spacing w:val="-8"/>
          <w:w w:val="95"/>
          <w:sz w:val="20"/>
        </w:rPr>
        <w:t xml:space="preserve"> </w:t>
      </w:r>
      <w:r>
        <w:rPr>
          <w:w w:val="95"/>
          <w:sz w:val="20"/>
        </w:rPr>
        <w:t>Total</w:t>
      </w:r>
      <w:r>
        <w:rPr>
          <w:spacing w:val="-8"/>
          <w:w w:val="95"/>
          <w:sz w:val="20"/>
        </w:rPr>
        <w:t xml:space="preserve"> </w:t>
      </w:r>
      <w:r>
        <w:rPr>
          <w:w w:val="95"/>
          <w:sz w:val="20"/>
        </w:rPr>
        <w:t>Variation)</w:t>
      </w:r>
      <w:r>
        <w:rPr>
          <w:w w:val="95"/>
          <w:sz w:val="20"/>
        </w:rPr>
        <w:tab/>
      </w:r>
      <w:r>
        <w:rPr>
          <w:b/>
          <w:w w:val="95"/>
          <w:sz w:val="20"/>
        </w:rPr>
        <w:t>%GRR</w:t>
      </w:r>
      <w:r>
        <w:rPr>
          <w:b/>
          <w:spacing w:val="-2"/>
          <w:w w:val="95"/>
          <w:sz w:val="20"/>
        </w:rPr>
        <w:t xml:space="preserve"> </w:t>
      </w:r>
      <w:r>
        <w:rPr>
          <w:b/>
          <w:w w:val="95"/>
          <w:sz w:val="20"/>
        </w:rPr>
        <w:t>= 100 (R&amp;R</w:t>
      </w:r>
      <w:r>
        <w:rPr>
          <w:b/>
          <w:spacing w:val="-1"/>
          <w:w w:val="95"/>
          <w:sz w:val="20"/>
        </w:rPr>
        <w:t xml:space="preserve"> </w:t>
      </w:r>
      <w:r>
        <w:rPr>
          <w:b/>
          <w:w w:val="95"/>
          <w:sz w:val="20"/>
        </w:rPr>
        <w:t>/</w:t>
      </w:r>
      <w:r>
        <w:rPr>
          <w:b/>
          <w:spacing w:val="-3"/>
          <w:w w:val="95"/>
          <w:sz w:val="20"/>
        </w:rPr>
        <w:t xml:space="preserve"> </w:t>
      </w:r>
      <w:r>
        <w:rPr>
          <w:b/>
          <w:w w:val="95"/>
          <w:sz w:val="20"/>
        </w:rPr>
        <w:t>TV)</w:t>
      </w:r>
    </w:p>
    <w:p w14:paraId="3E03DA15" w14:textId="77777777" w:rsidR="00895D54" w:rsidRDefault="00895D54">
      <w:pPr>
        <w:pStyle w:val="ListParagraph"/>
        <w:numPr>
          <w:ilvl w:val="0"/>
          <w:numId w:val="135"/>
        </w:numPr>
        <w:tabs>
          <w:tab w:val="left" w:pos="1437"/>
          <w:tab w:val="left" w:pos="1438"/>
          <w:tab w:val="left" w:pos="6070"/>
        </w:tabs>
        <w:spacing w:before="43"/>
        <w:rPr>
          <w:b/>
          <w:sz w:val="20"/>
        </w:rPr>
      </w:pPr>
      <w:r>
        <w:rPr>
          <w:w w:val="95"/>
          <w:sz w:val="20"/>
        </w:rPr>
        <w:t>Measurement</w:t>
      </w:r>
      <w:r>
        <w:rPr>
          <w:spacing w:val="-8"/>
          <w:w w:val="95"/>
          <w:sz w:val="20"/>
        </w:rPr>
        <w:t xml:space="preserve"> </w:t>
      </w:r>
      <w:r>
        <w:rPr>
          <w:w w:val="95"/>
          <w:sz w:val="20"/>
        </w:rPr>
        <w:t>system</w:t>
      </w:r>
      <w:r>
        <w:rPr>
          <w:spacing w:val="-8"/>
          <w:w w:val="95"/>
          <w:sz w:val="20"/>
        </w:rPr>
        <w:t xml:space="preserve"> </w:t>
      </w:r>
      <w:r>
        <w:rPr>
          <w:w w:val="95"/>
          <w:sz w:val="20"/>
        </w:rPr>
        <w:t>variation</w:t>
      </w:r>
      <w:r>
        <w:rPr>
          <w:spacing w:val="-7"/>
          <w:w w:val="95"/>
          <w:sz w:val="20"/>
        </w:rPr>
        <w:t xml:space="preserve"> </w:t>
      </w:r>
      <w:r>
        <w:rPr>
          <w:w w:val="95"/>
          <w:sz w:val="20"/>
        </w:rPr>
        <w:t>(to</w:t>
      </w:r>
      <w:r>
        <w:rPr>
          <w:spacing w:val="-8"/>
          <w:w w:val="95"/>
          <w:sz w:val="20"/>
        </w:rPr>
        <w:t xml:space="preserve"> </w:t>
      </w:r>
      <w:r>
        <w:rPr>
          <w:w w:val="95"/>
          <w:sz w:val="20"/>
        </w:rPr>
        <w:t>Tolerance)</w:t>
      </w:r>
      <w:r>
        <w:rPr>
          <w:w w:val="95"/>
          <w:sz w:val="20"/>
        </w:rPr>
        <w:tab/>
      </w:r>
      <w:r>
        <w:rPr>
          <w:b/>
          <w:w w:val="95"/>
          <w:sz w:val="20"/>
        </w:rPr>
        <w:t>%GRR</w:t>
      </w:r>
      <w:r>
        <w:rPr>
          <w:b/>
          <w:spacing w:val="-3"/>
          <w:w w:val="95"/>
          <w:sz w:val="20"/>
        </w:rPr>
        <w:t xml:space="preserve"> </w:t>
      </w:r>
      <w:r>
        <w:rPr>
          <w:b/>
          <w:w w:val="95"/>
          <w:sz w:val="20"/>
        </w:rPr>
        <w:t>=</w:t>
      </w:r>
      <w:r>
        <w:rPr>
          <w:b/>
          <w:spacing w:val="-2"/>
          <w:w w:val="95"/>
          <w:sz w:val="20"/>
        </w:rPr>
        <w:t xml:space="preserve"> </w:t>
      </w:r>
      <w:r>
        <w:rPr>
          <w:b/>
          <w:w w:val="95"/>
          <w:sz w:val="20"/>
        </w:rPr>
        <w:t>100 (R</w:t>
      </w:r>
      <w:r>
        <w:rPr>
          <w:rFonts w:ascii="MS PGothic" w:eastAsia="MS PGothic" w:hint="eastAsia"/>
          <w:w w:val="95"/>
          <w:sz w:val="20"/>
        </w:rPr>
        <w:t>＆</w:t>
      </w:r>
      <w:r>
        <w:rPr>
          <w:b/>
          <w:w w:val="95"/>
          <w:sz w:val="20"/>
        </w:rPr>
        <w:t>R</w:t>
      </w:r>
      <w:r>
        <w:rPr>
          <w:b/>
          <w:spacing w:val="-3"/>
          <w:w w:val="95"/>
          <w:sz w:val="20"/>
        </w:rPr>
        <w:t xml:space="preserve"> </w:t>
      </w:r>
      <w:r>
        <w:rPr>
          <w:b/>
          <w:w w:val="95"/>
          <w:sz w:val="20"/>
        </w:rPr>
        <w:t>/</w:t>
      </w:r>
      <w:r>
        <w:rPr>
          <w:b/>
          <w:spacing w:val="-4"/>
          <w:w w:val="95"/>
          <w:sz w:val="20"/>
        </w:rPr>
        <w:t xml:space="preserve"> </w:t>
      </w:r>
      <w:r>
        <w:rPr>
          <w:b/>
          <w:w w:val="95"/>
          <w:sz w:val="20"/>
        </w:rPr>
        <w:t>{(USL-LSL)/6})</w:t>
      </w:r>
    </w:p>
    <w:p w14:paraId="34D22149" w14:textId="77777777" w:rsidR="00895D54" w:rsidRDefault="00895D54" w:rsidP="00895D54">
      <w:pPr>
        <w:pStyle w:val="BodyText"/>
        <w:rPr>
          <w:b/>
          <w:sz w:val="22"/>
        </w:rPr>
      </w:pPr>
    </w:p>
    <w:p w14:paraId="7C53B632" w14:textId="77777777" w:rsidR="00895D54" w:rsidRDefault="00895D54">
      <w:pPr>
        <w:pStyle w:val="ListParagraph"/>
        <w:numPr>
          <w:ilvl w:val="3"/>
          <w:numId w:val="138"/>
        </w:numPr>
        <w:tabs>
          <w:tab w:val="left" w:pos="815"/>
        </w:tabs>
        <w:spacing w:before="195"/>
        <w:ind w:hanging="361"/>
        <w:rPr>
          <w:sz w:val="20"/>
        </w:rPr>
      </w:pPr>
      <w:r>
        <w:rPr>
          <w:w w:val="95"/>
          <w:sz w:val="20"/>
        </w:rPr>
        <w:t>Evaluation</w:t>
      </w:r>
      <w:r>
        <w:rPr>
          <w:spacing w:val="-7"/>
          <w:w w:val="95"/>
          <w:sz w:val="20"/>
        </w:rPr>
        <w:t xml:space="preserve"> </w:t>
      </w:r>
      <w:r>
        <w:rPr>
          <w:w w:val="95"/>
          <w:sz w:val="20"/>
        </w:rPr>
        <w:t>of</w:t>
      </w:r>
      <w:r>
        <w:rPr>
          <w:spacing w:val="-9"/>
          <w:w w:val="95"/>
          <w:sz w:val="20"/>
        </w:rPr>
        <w:t xml:space="preserve"> </w:t>
      </w:r>
      <w:r>
        <w:rPr>
          <w:w w:val="95"/>
          <w:sz w:val="20"/>
        </w:rPr>
        <w:t>Part</w:t>
      </w:r>
      <w:r>
        <w:rPr>
          <w:spacing w:val="-10"/>
          <w:w w:val="95"/>
          <w:sz w:val="20"/>
        </w:rPr>
        <w:t xml:space="preserve"> </w:t>
      </w:r>
      <w:r>
        <w:rPr>
          <w:w w:val="95"/>
          <w:sz w:val="20"/>
        </w:rPr>
        <w:t>Variation</w:t>
      </w:r>
    </w:p>
    <w:p w14:paraId="3281A3B6" w14:textId="77777777" w:rsidR="00895D54" w:rsidRDefault="00895D54">
      <w:pPr>
        <w:pStyle w:val="ListParagraph"/>
        <w:numPr>
          <w:ilvl w:val="0"/>
          <w:numId w:val="134"/>
        </w:numPr>
        <w:tabs>
          <w:tab w:val="left" w:pos="1438"/>
          <w:tab w:val="left" w:pos="4601"/>
        </w:tabs>
        <w:spacing w:before="54"/>
        <w:rPr>
          <w:sz w:val="20"/>
        </w:rPr>
      </w:pPr>
      <w:r>
        <w:rPr>
          <w:w w:val="95"/>
          <w:sz w:val="20"/>
        </w:rPr>
        <w:t>Part</w:t>
      </w:r>
      <w:r>
        <w:rPr>
          <w:spacing w:val="-5"/>
          <w:w w:val="95"/>
          <w:sz w:val="20"/>
        </w:rPr>
        <w:t xml:space="preserve"> </w:t>
      </w:r>
      <w:r>
        <w:rPr>
          <w:w w:val="95"/>
          <w:sz w:val="20"/>
        </w:rPr>
        <w:t>Variation</w:t>
      </w:r>
      <w:r>
        <w:rPr>
          <w:spacing w:val="-4"/>
          <w:w w:val="95"/>
          <w:sz w:val="20"/>
        </w:rPr>
        <w:t xml:space="preserve"> </w:t>
      </w:r>
      <w:r>
        <w:rPr>
          <w:w w:val="95"/>
          <w:sz w:val="20"/>
        </w:rPr>
        <w:t>PV</w:t>
      </w:r>
      <w:r>
        <w:rPr>
          <w:spacing w:val="-5"/>
          <w:w w:val="95"/>
          <w:sz w:val="20"/>
        </w:rPr>
        <w:t xml:space="preserve"> </w:t>
      </w:r>
      <w:r>
        <w:rPr>
          <w:w w:val="95"/>
          <w:sz w:val="20"/>
        </w:rPr>
        <w:t>=</w:t>
      </w:r>
      <w:r>
        <w:rPr>
          <w:spacing w:val="-3"/>
          <w:w w:val="95"/>
          <w:sz w:val="20"/>
        </w:rPr>
        <w:t xml:space="preserve"> </w:t>
      </w:r>
      <w:r>
        <w:rPr>
          <w:w w:val="95"/>
          <w:sz w:val="20"/>
        </w:rPr>
        <w:t>Rp</w:t>
      </w:r>
      <w:r>
        <w:rPr>
          <w:spacing w:val="-5"/>
          <w:w w:val="95"/>
          <w:sz w:val="20"/>
        </w:rPr>
        <w:t xml:space="preserve"> </w:t>
      </w:r>
      <w:r>
        <w:rPr>
          <w:w w:val="95"/>
          <w:sz w:val="20"/>
        </w:rPr>
        <w:t>×</w:t>
      </w:r>
      <w:r>
        <w:rPr>
          <w:spacing w:val="-3"/>
          <w:w w:val="95"/>
          <w:sz w:val="20"/>
        </w:rPr>
        <w:t xml:space="preserve"> </w:t>
      </w:r>
      <w:r>
        <w:rPr>
          <w:w w:val="95"/>
          <w:sz w:val="20"/>
        </w:rPr>
        <w:t>K3</w:t>
      </w:r>
      <w:r>
        <w:rPr>
          <w:w w:val="95"/>
          <w:sz w:val="20"/>
        </w:rPr>
        <w:tab/>
      </w:r>
      <w:r>
        <w:rPr>
          <w:spacing w:val="-5"/>
          <w:sz w:val="20"/>
        </w:rPr>
        <w:t>Rp:</w:t>
      </w:r>
      <w:r>
        <w:rPr>
          <w:spacing w:val="-8"/>
          <w:sz w:val="20"/>
        </w:rPr>
        <w:t xml:space="preserve"> </w:t>
      </w:r>
      <w:r>
        <w:rPr>
          <w:spacing w:val="-5"/>
          <w:sz w:val="20"/>
        </w:rPr>
        <w:t>Max</w:t>
      </w:r>
      <w:r>
        <w:rPr>
          <w:spacing w:val="-9"/>
          <w:sz w:val="20"/>
        </w:rPr>
        <w:t xml:space="preserve"> </w:t>
      </w:r>
      <w:r>
        <w:rPr>
          <w:spacing w:val="-5"/>
          <w:sz w:val="20"/>
        </w:rPr>
        <w:t>part</w:t>
      </w:r>
      <w:r>
        <w:rPr>
          <w:spacing w:val="-11"/>
          <w:sz w:val="20"/>
        </w:rPr>
        <w:t xml:space="preserve"> </w:t>
      </w:r>
      <w:r>
        <w:rPr>
          <w:spacing w:val="-4"/>
          <w:sz w:val="20"/>
        </w:rPr>
        <w:t>average</w:t>
      </w:r>
      <w:r>
        <w:rPr>
          <w:spacing w:val="-9"/>
          <w:sz w:val="20"/>
        </w:rPr>
        <w:t xml:space="preserve"> </w:t>
      </w:r>
      <w:r>
        <w:rPr>
          <w:spacing w:val="-4"/>
          <w:sz w:val="20"/>
        </w:rPr>
        <w:t>–</w:t>
      </w:r>
      <w:r>
        <w:rPr>
          <w:spacing w:val="-11"/>
          <w:sz w:val="20"/>
        </w:rPr>
        <w:t xml:space="preserve"> </w:t>
      </w:r>
      <w:r>
        <w:rPr>
          <w:spacing w:val="-4"/>
          <w:sz w:val="20"/>
        </w:rPr>
        <w:t>Min</w:t>
      </w:r>
      <w:r>
        <w:rPr>
          <w:spacing w:val="-11"/>
          <w:sz w:val="20"/>
        </w:rPr>
        <w:t xml:space="preserve"> </w:t>
      </w:r>
      <w:r>
        <w:rPr>
          <w:spacing w:val="-4"/>
          <w:sz w:val="20"/>
        </w:rPr>
        <w:t>part</w:t>
      </w:r>
      <w:r>
        <w:rPr>
          <w:spacing w:val="-11"/>
          <w:sz w:val="20"/>
        </w:rPr>
        <w:t xml:space="preserve"> </w:t>
      </w:r>
      <w:r>
        <w:rPr>
          <w:spacing w:val="-4"/>
          <w:sz w:val="20"/>
        </w:rPr>
        <w:t>average</w:t>
      </w:r>
    </w:p>
    <w:p w14:paraId="32724739" w14:textId="77777777" w:rsidR="00895D54" w:rsidRDefault="00895D54" w:rsidP="00895D54">
      <w:pPr>
        <w:pStyle w:val="BodyText"/>
        <w:spacing w:before="2"/>
        <w:rPr>
          <w:sz w:val="27"/>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65"/>
        <w:gridCol w:w="864"/>
        <w:gridCol w:w="864"/>
        <w:gridCol w:w="864"/>
        <w:gridCol w:w="861"/>
        <w:gridCol w:w="863"/>
        <w:gridCol w:w="864"/>
        <w:gridCol w:w="863"/>
        <w:gridCol w:w="863"/>
      </w:tblGrid>
      <w:tr w:rsidR="00895D54" w14:paraId="7FD2A098" w14:textId="77777777" w:rsidTr="00777990">
        <w:trPr>
          <w:trHeight w:val="460"/>
        </w:trPr>
        <w:tc>
          <w:tcPr>
            <w:tcW w:w="862" w:type="dxa"/>
          </w:tcPr>
          <w:p w14:paraId="652321D5" w14:textId="77777777" w:rsidR="00895D54" w:rsidRDefault="00895D54" w:rsidP="00777990">
            <w:pPr>
              <w:pStyle w:val="TableParagraph"/>
              <w:spacing w:line="230" w:lineRule="exact"/>
              <w:ind w:left="47" w:firstLine="206"/>
              <w:rPr>
                <w:sz w:val="20"/>
              </w:rPr>
            </w:pPr>
            <w:r>
              <w:rPr>
                <w:sz w:val="20"/>
              </w:rPr>
              <w:t># of</w:t>
            </w:r>
            <w:r>
              <w:rPr>
                <w:spacing w:val="1"/>
                <w:sz w:val="20"/>
              </w:rPr>
              <w:t xml:space="preserve"> </w:t>
            </w:r>
            <w:r>
              <w:rPr>
                <w:w w:val="95"/>
                <w:sz w:val="20"/>
              </w:rPr>
              <w:t>samples</w:t>
            </w:r>
          </w:p>
        </w:tc>
        <w:tc>
          <w:tcPr>
            <w:tcW w:w="865" w:type="dxa"/>
          </w:tcPr>
          <w:p w14:paraId="0FD5D733" w14:textId="77777777" w:rsidR="00895D54" w:rsidRDefault="00895D54" w:rsidP="00777990">
            <w:pPr>
              <w:pStyle w:val="TableParagraph"/>
              <w:spacing w:line="229" w:lineRule="exact"/>
              <w:ind w:left="12"/>
              <w:jc w:val="center"/>
              <w:rPr>
                <w:sz w:val="20"/>
              </w:rPr>
            </w:pPr>
            <w:r>
              <w:rPr>
                <w:w w:val="99"/>
                <w:sz w:val="20"/>
              </w:rPr>
              <w:t>2</w:t>
            </w:r>
          </w:p>
        </w:tc>
        <w:tc>
          <w:tcPr>
            <w:tcW w:w="864" w:type="dxa"/>
          </w:tcPr>
          <w:p w14:paraId="19AD8BCF" w14:textId="77777777" w:rsidR="00895D54" w:rsidRDefault="00895D54" w:rsidP="00777990">
            <w:pPr>
              <w:pStyle w:val="TableParagraph"/>
              <w:spacing w:line="229" w:lineRule="exact"/>
              <w:ind w:left="8"/>
              <w:jc w:val="center"/>
              <w:rPr>
                <w:sz w:val="20"/>
              </w:rPr>
            </w:pPr>
            <w:r>
              <w:rPr>
                <w:w w:val="99"/>
                <w:sz w:val="20"/>
              </w:rPr>
              <w:t>3</w:t>
            </w:r>
          </w:p>
        </w:tc>
        <w:tc>
          <w:tcPr>
            <w:tcW w:w="864" w:type="dxa"/>
          </w:tcPr>
          <w:p w14:paraId="31D9343B" w14:textId="0747403F" w:rsidR="00895D54" w:rsidRDefault="00895D54" w:rsidP="00777990">
            <w:pPr>
              <w:pStyle w:val="TableParagraph"/>
              <w:spacing w:line="229" w:lineRule="exact"/>
              <w:ind w:left="8"/>
              <w:jc w:val="center"/>
              <w:rPr>
                <w:sz w:val="20"/>
              </w:rPr>
            </w:pPr>
            <w:r>
              <w:rPr>
                <w:w w:val="99"/>
                <w:sz w:val="20"/>
              </w:rPr>
              <w:t>4</w:t>
            </w:r>
          </w:p>
        </w:tc>
        <w:tc>
          <w:tcPr>
            <w:tcW w:w="864" w:type="dxa"/>
          </w:tcPr>
          <w:p w14:paraId="74B57F77" w14:textId="77777777" w:rsidR="00895D54" w:rsidRDefault="00895D54" w:rsidP="00777990">
            <w:pPr>
              <w:pStyle w:val="TableParagraph"/>
              <w:spacing w:line="229" w:lineRule="exact"/>
              <w:ind w:left="8"/>
              <w:jc w:val="center"/>
              <w:rPr>
                <w:sz w:val="20"/>
              </w:rPr>
            </w:pPr>
            <w:r>
              <w:rPr>
                <w:w w:val="99"/>
                <w:sz w:val="20"/>
              </w:rPr>
              <w:t>5</w:t>
            </w:r>
          </w:p>
        </w:tc>
        <w:tc>
          <w:tcPr>
            <w:tcW w:w="861" w:type="dxa"/>
          </w:tcPr>
          <w:p w14:paraId="71E7F5BC" w14:textId="77777777" w:rsidR="00895D54" w:rsidRDefault="00895D54" w:rsidP="00777990">
            <w:pPr>
              <w:pStyle w:val="TableParagraph"/>
              <w:spacing w:line="229" w:lineRule="exact"/>
              <w:ind w:left="12"/>
              <w:jc w:val="center"/>
              <w:rPr>
                <w:sz w:val="20"/>
              </w:rPr>
            </w:pPr>
            <w:r>
              <w:rPr>
                <w:w w:val="99"/>
                <w:sz w:val="20"/>
              </w:rPr>
              <w:t>6</w:t>
            </w:r>
          </w:p>
        </w:tc>
        <w:tc>
          <w:tcPr>
            <w:tcW w:w="863" w:type="dxa"/>
          </w:tcPr>
          <w:p w14:paraId="6ACB10B9" w14:textId="77777777" w:rsidR="00895D54" w:rsidRDefault="00895D54" w:rsidP="00777990">
            <w:pPr>
              <w:pStyle w:val="TableParagraph"/>
              <w:spacing w:line="229" w:lineRule="exact"/>
              <w:ind w:left="16"/>
              <w:jc w:val="center"/>
              <w:rPr>
                <w:sz w:val="20"/>
              </w:rPr>
            </w:pPr>
            <w:r>
              <w:rPr>
                <w:w w:val="99"/>
                <w:sz w:val="20"/>
              </w:rPr>
              <w:t>7</w:t>
            </w:r>
          </w:p>
        </w:tc>
        <w:tc>
          <w:tcPr>
            <w:tcW w:w="864" w:type="dxa"/>
          </w:tcPr>
          <w:p w14:paraId="0B4D8AE9" w14:textId="77777777" w:rsidR="00895D54" w:rsidRDefault="00895D54" w:rsidP="00777990">
            <w:pPr>
              <w:pStyle w:val="TableParagraph"/>
              <w:spacing w:line="229" w:lineRule="exact"/>
              <w:ind w:left="13"/>
              <w:jc w:val="center"/>
              <w:rPr>
                <w:sz w:val="20"/>
              </w:rPr>
            </w:pPr>
            <w:r>
              <w:rPr>
                <w:w w:val="99"/>
                <w:sz w:val="20"/>
              </w:rPr>
              <w:t>8</w:t>
            </w:r>
          </w:p>
        </w:tc>
        <w:tc>
          <w:tcPr>
            <w:tcW w:w="863" w:type="dxa"/>
          </w:tcPr>
          <w:p w14:paraId="38D6D04E" w14:textId="77777777" w:rsidR="00895D54" w:rsidRDefault="00895D54" w:rsidP="00777990">
            <w:pPr>
              <w:pStyle w:val="TableParagraph"/>
              <w:spacing w:line="229" w:lineRule="exact"/>
              <w:ind w:left="19"/>
              <w:jc w:val="center"/>
              <w:rPr>
                <w:sz w:val="20"/>
              </w:rPr>
            </w:pPr>
            <w:r>
              <w:rPr>
                <w:w w:val="99"/>
                <w:sz w:val="20"/>
              </w:rPr>
              <w:t>9</w:t>
            </w:r>
          </w:p>
        </w:tc>
        <w:tc>
          <w:tcPr>
            <w:tcW w:w="863" w:type="dxa"/>
          </w:tcPr>
          <w:p w14:paraId="24021B00" w14:textId="77777777" w:rsidR="00895D54" w:rsidRDefault="00895D54" w:rsidP="00777990">
            <w:pPr>
              <w:pStyle w:val="TableParagraph"/>
              <w:spacing w:line="229" w:lineRule="exact"/>
              <w:ind w:left="106" w:right="90"/>
              <w:jc w:val="center"/>
              <w:rPr>
                <w:sz w:val="20"/>
              </w:rPr>
            </w:pPr>
            <w:r>
              <w:rPr>
                <w:sz w:val="20"/>
              </w:rPr>
              <w:t>10</w:t>
            </w:r>
          </w:p>
        </w:tc>
      </w:tr>
      <w:tr w:rsidR="00895D54" w14:paraId="36600E39" w14:textId="77777777" w:rsidTr="00777990">
        <w:trPr>
          <w:trHeight w:val="230"/>
        </w:trPr>
        <w:tc>
          <w:tcPr>
            <w:tcW w:w="862" w:type="dxa"/>
          </w:tcPr>
          <w:p w14:paraId="4E67E001" w14:textId="77777777" w:rsidR="00895D54" w:rsidRDefault="00895D54" w:rsidP="00777990">
            <w:pPr>
              <w:pStyle w:val="TableParagraph"/>
              <w:ind w:left="305" w:right="301"/>
              <w:jc w:val="center"/>
              <w:rPr>
                <w:sz w:val="13"/>
              </w:rPr>
            </w:pPr>
            <w:r>
              <w:rPr>
                <w:position w:val="1"/>
                <w:sz w:val="20"/>
              </w:rPr>
              <w:t>K</w:t>
            </w:r>
            <w:r>
              <w:rPr>
                <w:sz w:val="13"/>
              </w:rPr>
              <w:t>3</w:t>
            </w:r>
          </w:p>
        </w:tc>
        <w:tc>
          <w:tcPr>
            <w:tcW w:w="865" w:type="dxa"/>
          </w:tcPr>
          <w:p w14:paraId="020958B7" w14:textId="77777777" w:rsidR="00895D54" w:rsidRDefault="00895D54" w:rsidP="00777990">
            <w:pPr>
              <w:pStyle w:val="TableParagraph"/>
              <w:ind w:left="105" w:right="97"/>
              <w:jc w:val="center"/>
              <w:rPr>
                <w:sz w:val="20"/>
              </w:rPr>
            </w:pPr>
            <w:r>
              <w:rPr>
                <w:sz w:val="20"/>
              </w:rPr>
              <w:t>0.7071</w:t>
            </w:r>
          </w:p>
        </w:tc>
        <w:tc>
          <w:tcPr>
            <w:tcW w:w="864" w:type="dxa"/>
          </w:tcPr>
          <w:p w14:paraId="3B9D097F" w14:textId="77777777" w:rsidR="00895D54" w:rsidRDefault="00895D54" w:rsidP="00777990">
            <w:pPr>
              <w:pStyle w:val="TableParagraph"/>
              <w:ind w:left="102" w:right="94"/>
              <w:jc w:val="center"/>
              <w:rPr>
                <w:sz w:val="20"/>
              </w:rPr>
            </w:pPr>
            <w:r>
              <w:rPr>
                <w:sz w:val="20"/>
              </w:rPr>
              <w:t>0.5231</w:t>
            </w:r>
          </w:p>
        </w:tc>
        <w:tc>
          <w:tcPr>
            <w:tcW w:w="864" w:type="dxa"/>
          </w:tcPr>
          <w:p w14:paraId="12821CA4" w14:textId="77777777" w:rsidR="00895D54" w:rsidRDefault="00895D54" w:rsidP="00777990">
            <w:pPr>
              <w:pStyle w:val="TableParagraph"/>
              <w:ind w:left="98" w:right="95"/>
              <w:jc w:val="center"/>
              <w:rPr>
                <w:sz w:val="20"/>
              </w:rPr>
            </w:pPr>
            <w:r>
              <w:rPr>
                <w:sz w:val="20"/>
              </w:rPr>
              <w:t>0.4467</w:t>
            </w:r>
          </w:p>
        </w:tc>
        <w:tc>
          <w:tcPr>
            <w:tcW w:w="864" w:type="dxa"/>
          </w:tcPr>
          <w:p w14:paraId="24917F58" w14:textId="77777777" w:rsidR="00895D54" w:rsidRDefault="00895D54" w:rsidP="00777990">
            <w:pPr>
              <w:pStyle w:val="TableParagraph"/>
              <w:ind w:left="98" w:right="95"/>
              <w:jc w:val="center"/>
              <w:rPr>
                <w:sz w:val="20"/>
              </w:rPr>
            </w:pPr>
            <w:r>
              <w:rPr>
                <w:sz w:val="20"/>
              </w:rPr>
              <w:t>0.4030</w:t>
            </w:r>
          </w:p>
        </w:tc>
        <w:tc>
          <w:tcPr>
            <w:tcW w:w="861" w:type="dxa"/>
          </w:tcPr>
          <w:p w14:paraId="7CCF1C8C" w14:textId="77777777" w:rsidR="00895D54" w:rsidRDefault="00895D54" w:rsidP="00777990">
            <w:pPr>
              <w:pStyle w:val="TableParagraph"/>
              <w:ind w:left="105" w:right="93"/>
              <w:jc w:val="center"/>
              <w:rPr>
                <w:sz w:val="20"/>
              </w:rPr>
            </w:pPr>
            <w:r>
              <w:rPr>
                <w:sz w:val="20"/>
              </w:rPr>
              <w:t>0.3742</w:t>
            </w:r>
          </w:p>
        </w:tc>
        <w:tc>
          <w:tcPr>
            <w:tcW w:w="863" w:type="dxa"/>
          </w:tcPr>
          <w:p w14:paraId="30870EF0" w14:textId="77777777" w:rsidR="00895D54" w:rsidRDefault="00895D54" w:rsidP="00777990">
            <w:pPr>
              <w:pStyle w:val="TableParagraph"/>
              <w:ind w:left="103" w:right="92"/>
              <w:jc w:val="center"/>
              <w:rPr>
                <w:sz w:val="20"/>
              </w:rPr>
            </w:pPr>
            <w:r>
              <w:rPr>
                <w:sz w:val="20"/>
              </w:rPr>
              <w:t>0.3534</w:t>
            </w:r>
          </w:p>
        </w:tc>
        <w:tc>
          <w:tcPr>
            <w:tcW w:w="864" w:type="dxa"/>
          </w:tcPr>
          <w:p w14:paraId="4854CC34" w14:textId="77777777" w:rsidR="00895D54" w:rsidRDefault="00895D54" w:rsidP="00777990">
            <w:pPr>
              <w:pStyle w:val="TableParagraph"/>
              <w:ind w:left="102" w:right="90"/>
              <w:jc w:val="center"/>
              <w:rPr>
                <w:sz w:val="20"/>
              </w:rPr>
            </w:pPr>
            <w:r>
              <w:rPr>
                <w:sz w:val="20"/>
              </w:rPr>
              <w:t>0.3375</w:t>
            </w:r>
          </w:p>
        </w:tc>
        <w:tc>
          <w:tcPr>
            <w:tcW w:w="863" w:type="dxa"/>
          </w:tcPr>
          <w:p w14:paraId="782AB783" w14:textId="77777777" w:rsidR="00895D54" w:rsidRDefault="00895D54" w:rsidP="00777990">
            <w:pPr>
              <w:pStyle w:val="TableParagraph"/>
              <w:ind w:left="106" w:right="92"/>
              <w:jc w:val="center"/>
              <w:rPr>
                <w:sz w:val="20"/>
              </w:rPr>
            </w:pPr>
            <w:r>
              <w:rPr>
                <w:sz w:val="20"/>
              </w:rPr>
              <w:t>0.3249</w:t>
            </w:r>
          </w:p>
        </w:tc>
        <w:tc>
          <w:tcPr>
            <w:tcW w:w="863" w:type="dxa"/>
          </w:tcPr>
          <w:p w14:paraId="19CF0784" w14:textId="77777777" w:rsidR="00895D54" w:rsidRDefault="00895D54" w:rsidP="00777990">
            <w:pPr>
              <w:pStyle w:val="TableParagraph"/>
              <w:ind w:left="106" w:right="90"/>
              <w:jc w:val="center"/>
              <w:rPr>
                <w:sz w:val="20"/>
              </w:rPr>
            </w:pPr>
            <w:r>
              <w:rPr>
                <w:sz w:val="20"/>
              </w:rPr>
              <w:t>0.3146</w:t>
            </w:r>
          </w:p>
        </w:tc>
      </w:tr>
    </w:tbl>
    <w:p w14:paraId="1E0E6E2F" w14:textId="05FFC949" w:rsidR="00895D54" w:rsidRDefault="00895D54">
      <w:pPr>
        <w:pStyle w:val="ListParagraph"/>
        <w:numPr>
          <w:ilvl w:val="0"/>
          <w:numId w:val="134"/>
        </w:numPr>
        <w:tabs>
          <w:tab w:val="left" w:pos="1438"/>
          <w:tab w:val="left" w:pos="3516"/>
        </w:tabs>
        <w:spacing w:before="28"/>
        <w:rPr>
          <w:sz w:val="20"/>
        </w:rPr>
      </w:pPr>
      <w:r>
        <w:rPr>
          <w:spacing w:val="-5"/>
          <w:sz w:val="20"/>
        </w:rPr>
        <w:t>%Part</w:t>
      </w:r>
      <w:r>
        <w:rPr>
          <w:spacing w:val="-11"/>
          <w:sz w:val="20"/>
        </w:rPr>
        <w:t xml:space="preserve"> </w:t>
      </w:r>
      <w:r>
        <w:rPr>
          <w:spacing w:val="-5"/>
          <w:sz w:val="20"/>
        </w:rPr>
        <w:t>Variation</w:t>
      </w:r>
      <w:r>
        <w:rPr>
          <w:spacing w:val="-5"/>
          <w:sz w:val="20"/>
        </w:rPr>
        <w:tab/>
      </w:r>
      <w:r>
        <w:rPr>
          <w:w w:val="95"/>
          <w:sz w:val="20"/>
        </w:rPr>
        <w:t>%PV</w:t>
      </w:r>
      <w:r>
        <w:rPr>
          <w:spacing w:val="-3"/>
          <w:w w:val="95"/>
          <w:sz w:val="20"/>
        </w:rPr>
        <w:t xml:space="preserve"> </w:t>
      </w:r>
      <w:r>
        <w:rPr>
          <w:w w:val="95"/>
          <w:sz w:val="20"/>
        </w:rPr>
        <w:t>=</w:t>
      </w:r>
      <w:r>
        <w:rPr>
          <w:spacing w:val="-1"/>
          <w:w w:val="95"/>
          <w:sz w:val="20"/>
        </w:rPr>
        <w:t xml:space="preserve"> </w:t>
      </w:r>
      <w:r>
        <w:rPr>
          <w:w w:val="95"/>
          <w:sz w:val="20"/>
        </w:rPr>
        <w:t>100</w:t>
      </w:r>
      <w:r>
        <w:rPr>
          <w:spacing w:val="-3"/>
          <w:w w:val="95"/>
          <w:sz w:val="20"/>
        </w:rPr>
        <w:t xml:space="preserve"> </w:t>
      </w:r>
      <w:r>
        <w:rPr>
          <w:w w:val="95"/>
          <w:sz w:val="20"/>
        </w:rPr>
        <w:t>(PV</w:t>
      </w:r>
      <w:r>
        <w:rPr>
          <w:spacing w:val="-4"/>
          <w:w w:val="95"/>
          <w:sz w:val="20"/>
        </w:rPr>
        <w:t xml:space="preserve"> </w:t>
      </w:r>
      <w:r>
        <w:rPr>
          <w:w w:val="95"/>
          <w:sz w:val="20"/>
        </w:rPr>
        <w:t>/ TV)</w:t>
      </w:r>
    </w:p>
    <w:p w14:paraId="2AA5D3DF" w14:textId="0DB5A99C" w:rsidR="00895D54" w:rsidRPr="00895D54" w:rsidRDefault="00007485">
      <w:pPr>
        <w:pStyle w:val="ListParagraph"/>
        <w:numPr>
          <w:ilvl w:val="3"/>
          <w:numId w:val="138"/>
        </w:numPr>
        <w:tabs>
          <w:tab w:val="left" w:pos="815"/>
        </w:tabs>
        <w:ind w:hanging="361"/>
        <w:rPr>
          <w:sz w:val="20"/>
        </w:rPr>
      </w:pPr>
      <w:r>
        <w:rPr>
          <w:noProof/>
        </w:rPr>
        <mc:AlternateContent>
          <mc:Choice Requires="wpg">
            <w:drawing>
              <wp:anchor distT="0" distB="0" distL="114300" distR="114300" simplePos="0" relativeHeight="252335104" behindDoc="0" locked="0" layoutInCell="1" allowOverlap="1" wp14:anchorId="7961D7B2" wp14:editId="56A39E1F">
                <wp:simplePos x="0" y="0"/>
                <wp:positionH relativeFrom="page">
                  <wp:posOffset>3656965</wp:posOffset>
                </wp:positionH>
                <wp:positionV relativeFrom="paragraph">
                  <wp:posOffset>171450</wp:posOffset>
                </wp:positionV>
                <wp:extent cx="1106170" cy="587375"/>
                <wp:effectExtent l="0" t="0" r="0" b="3175"/>
                <wp:wrapNone/>
                <wp:docPr id="179209345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7375"/>
                          <a:chOff x="6677" y="282"/>
                          <a:chExt cx="1742" cy="925"/>
                        </a:xfrm>
                      </wpg:grpSpPr>
                      <wps:wsp>
                        <wps:cNvPr id="1846456409" name="Freeform 242"/>
                        <wps:cNvSpPr>
                          <a:spLocks/>
                        </wps:cNvSpPr>
                        <wps:spPr bwMode="auto">
                          <a:xfrm>
                            <a:off x="6800" y="282"/>
                            <a:ext cx="1619" cy="925"/>
                          </a:xfrm>
                          <a:custGeom>
                            <a:avLst/>
                            <a:gdLst>
                              <a:gd name="T0" fmla="+- 0 8419 6800"/>
                              <a:gd name="T1" fmla="*/ T0 w 1619"/>
                              <a:gd name="T2" fmla="+- 0 483 283"/>
                              <a:gd name="T3" fmla="*/ 483 h 925"/>
                              <a:gd name="T4" fmla="+- 0 8403 6800"/>
                              <a:gd name="T5" fmla="*/ T4 w 1619"/>
                              <a:gd name="T6" fmla="+- 0 403 283"/>
                              <a:gd name="T7" fmla="*/ 403 h 925"/>
                              <a:gd name="T8" fmla="+- 0 8379 6800"/>
                              <a:gd name="T9" fmla="*/ T8 w 1619"/>
                              <a:gd name="T10" fmla="+- 0 283 283"/>
                              <a:gd name="T11" fmla="*/ 283 h 925"/>
                              <a:gd name="T12" fmla="+- 0 8379 6800"/>
                              <a:gd name="T13" fmla="*/ T12 w 1619"/>
                              <a:gd name="T14" fmla="+- 0 403 283"/>
                              <a:gd name="T15" fmla="*/ 403 h 925"/>
                              <a:gd name="T16" fmla="+- 0 8372 6800"/>
                              <a:gd name="T17" fmla="*/ T16 w 1619"/>
                              <a:gd name="T18" fmla="+- 0 417 283"/>
                              <a:gd name="T19" fmla="*/ 417 h 925"/>
                              <a:gd name="T20" fmla="+- 0 8371 6800"/>
                              <a:gd name="T21" fmla="*/ T20 w 1619"/>
                              <a:gd name="T22" fmla="+- 0 1166 283"/>
                              <a:gd name="T23" fmla="*/ 1166 h 925"/>
                              <a:gd name="T24" fmla="+- 0 8341 6800"/>
                              <a:gd name="T25" fmla="*/ T24 w 1619"/>
                              <a:gd name="T26" fmla="+- 0 1160 283"/>
                              <a:gd name="T27" fmla="*/ 1160 h 925"/>
                              <a:gd name="T28" fmla="+- 0 8179 6800"/>
                              <a:gd name="T29" fmla="*/ T28 w 1619"/>
                              <a:gd name="T30" fmla="+- 0 1128 283"/>
                              <a:gd name="T31" fmla="*/ 1128 h 925"/>
                              <a:gd name="T32" fmla="+- 0 8244 6800"/>
                              <a:gd name="T33" fmla="*/ T32 w 1619"/>
                              <a:gd name="T34" fmla="+- 0 1160 283"/>
                              <a:gd name="T35" fmla="*/ 1160 h 925"/>
                              <a:gd name="T36" fmla="+- 0 6861 6800"/>
                              <a:gd name="T37" fmla="*/ T36 w 1619"/>
                              <a:gd name="T38" fmla="+- 0 1160 283"/>
                              <a:gd name="T39" fmla="*/ 1160 h 925"/>
                              <a:gd name="T40" fmla="+- 0 8271 6800"/>
                              <a:gd name="T41" fmla="*/ T40 w 1619"/>
                              <a:gd name="T42" fmla="+- 0 394 283"/>
                              <a:gd name="T43" fmla="*/ 394 h 925"/>
                              <a:gd name="T44" fmla="+- 0 8229 6800"/>
                              <a:gd name="T45" fmla="*/ T44 w 1619"/>
                              <a:gd name="T46" fmla="+- 0 453 283"/>
                              <a:gd name="T47" fmla="*/ 453 h 925"/>
                              <a:gd name="T48" fmla="+- 0 8325 6800"/>
                              <a:gd name="T49" fmla="*/ T48 w 1619"/>
                              <a:gd name="T50" fmla="+- 0 373 283"/>
                              <a:gd name="T51" fmla="*/ 373 h 925"/>
                              <a:gd name="T52" fmla="+- 0 8368 6800"/>
                              <a:gd name="T53" fmla="*/ T52 w 1619"/>
                              <a:gd name="T54" fmla="+- 0 338 283"/>
                              <a:gd name="T55" fmla="*/ 338 h 925"/>
                              <a:gd name="T56" fmla="+- 0 8339 6800"/>
                              <a:gd name="T57" fmla="*/ T56 w 1619"/>
                              <a:gd name="T58" fmla="+- 0 483 283"/>
                              <a:gd name="T59" fmla="*/ 483 h 925"/>
                              <a:gd name="T60" fmla="+- 0 8371 6800"/>
                              <a:gd name="T61" fmla="*/ T60 w 1619"/>
                              <a:gd name="T62" fmla="+- 0 418 283"/>
                              <a:gd name="T63" fmla="*/ 418 h 925"/>
                              <a:gd name="T64" fmla="+- 0 8379 6800"/>
                              <a:gd name="T65" fmla="*/ T64 w 1619"/>
                              <a:gd name="T66" fmla="+- 0 403 283"/>
                              <a:gd name="T67" fmla="*/ 403 h 925"/>
                              <a:gd name="T68" fmla="+- 0 8379 6800"/>
                              <a:gd name="T69" fmla="*/ T68 w 1619"/>
                              <a:gd name="T70" fmla="+- 0 283 283"/>
                              <a:gd name="T71" fmla="*/ 283 h 925"/>
                              <a:gd name="T72" fmla="+- 0 8370 6800"/>
                              <a:gd name="T73" fmla="*/ T72 w 1619"/>
                              <a:gd name="T74" fmla="+- 0 328 283"/>
                              <a:gd name="T75" fmla="*/ 328 h 925"/>
                              <a:gd name="T76" fmla="+- 0 8191 6800"/>
                              <a:gd name="T77" fmla="*/ T76 w 1619"/>
                              <a:gd name="T78" fmla="+- 0 383 283"/>
                              <a:gd name="T79" fmla="*/ 383 h 925"/>
                              <a:gd name="T80" fmla="+- 0 8264 6800"/>
                              <a:gd name="T81" fmla="*/ T80 w 1619"/>
                              <a:gd name="T82" fmla="+- 0 380 283"/>
                              <a:gd name="T83" fmla="*/ 380 h 925"/>
                              <a:gd name="T84" fmla="+- 0 6830 6800"/>
                              <a:gd name="T85" fmla="*/ T84 w 1619"/>
                              <a:gd name="T86" fmla="+- 0 1160 283"/>
                              <a:gd name="T87" fmla="*/ 1160 h 925"/>
                              <a:gd name="T88" fmla="+- 0 6804 6800"/>
                              <a:gd name="T89" fmla="*/ T88 w 1619"/>
                              <a:gd name="T90" fmla="+- 0 1160 283"/>
                              <a:gd name="T91" fmla="*/ 1160 h 925"/>
                              <a:gd name="T92" fmla="+- 0 6804 6800"/>
                              <a:gd name="T93" fmla="*/ T92 w 1619"/>
                              <a:gd name="T94" fmla="+- 0 1174 283"/>
                              <a:gd name="T95" fmla="*/ 1174 h 925"/>
                              <a:gd name="T96" fmla="+- 0 6800 6800"/>
                              <a:gd name="T97" fmla="*/ T96 w 1619"/>
                              <a:gd name="T98" fmla="+- 0 1176 283"/>
                              <a:gd name="T99" fmla="*/ 1176 h 925"/>
                              <a:gd name="T100" fmla="+- 0 6808 6800"/>
                              <a:gd name="T101" fmla="*/ T100 w 1619"/>
                              <a:gd name="T102" fmla="+- 0 1189 283"/>
                              <a:gd name="T103" fmla="*/ 1189 h 925"/>
                              <a:gd name="T104" fmla="+- 0 6834 6800"/>
                              <a:gd name="T105" fmla="*/ T104 w 1619"/>
                              <a:gd name="T106" fmla="+- 0 1175 283"/>
                              <a:gd name="T107" fmla="*/ 1175 h 925"/>
                              <a:gd name="T108" fmla="+- 0 8244 6800"/>
                              <a:gd name="T109" fmla="*/ T108 w 1619"/>
                              <a:gd name="T110" fmla="+- 0 1175 283"/>
                              <a:gd name="T111" fmla="*/ 1175 h 925"/>
                              <a:gd name="T112" fmla="+- 0 8179 6800"/>
                              <a:gd name="T113" fmla="*/ T112 w 1619"/>
                              <a:gd name="T114" fmla="+- 0 1208 283"/>
                              <a:gd name="T115" fmla="*/ 1208 h 925"/>
                              <a:gd name="T116" fmla="+- 0 8342 6800"/>
                              <a:gd name="T117" fmla="*/ T116 w 1619"/>
                              <a:gd name="T118" fmla="+- 0 1175 283"/>
                              <a:gd name="T119" fmla="*/ 1175 h 925"/>
                              <a:gd name="T120" fmla="+- 0 8371 6800"/>
                              <a:gd name="T121" fmla="*/ T120 w 1619"/>
                              <a:gd name="T122" fmla="+- 0 1169 283"/>
                              <a:gd name="T123" fmla="*/ 1169 h 925"/>
                              <a:gd name="T124" fmla="+- 0 8371 6800"/>
                              <a:gd name="T125" fmla="*/ T124 w 1619"/>
                              <a:gd name="T126" fmla="+- 0 1183 283"/>
                              <a:gd name="T127" fmla="*/ 1183 h 925"/>
                              <a:gd name="T128" fmla="+- 0 8386 6800"/>
                              <a:gd name="T129" fmla="*/ T128 w 1619"/>
                              <a:gd name="T130" fmla="+- 0 1183 283"/>
                              <a:gd name="T131" fmla="*/ 1183 h 925"/>
                              <a:gd name="T132" fmla="+- 0 8386 6800"/>
                              <a:gd name="T133" fmla="*/ T132 w 1619"/>
                              <a:gd name="T134" fmla="+- 0 417 283"/>
                              <a:gd name="T135" fmla="*/ 417 h 925"/>
                              <a:gd name="T136" fmla="+- 0 8386 6800"/>
                              <a:gd name="T137" fmla="*/ T136 w 1619"/>
                              <a:gd name="T138" fmla="+- 0 403 283"/>
                              <a:gd name="T139" fmla="*/ 403 h 925"/>
                              <a:gd name="T140" fmla="+- 0 8387 6800"/>
                              <a:gd name="T141" fmla="*/ T140 w 1619"/>
                              <a:gd name="T142" fmla="+- 0 418 283"/>
                              <a:gd name="T143" fmla="*/ 418 h 925"/>
                              <a:gd name="T144" fmla="+- 0 8419 6800"/>
                              <a:gd name="T145" fmla="*/ T144 w 1619"/>
                              <a:gd name="T146" fmla="+- 0 483 283"/>
                              <a:gd name="T147" fmla="*/ 483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19" h="925">
                                <a:moveTo>
                                  <a:pt x="1619" y="200"/>
                                </a:moveTo>
                                <a:lnTo>
                                  <a:pt x="1603" y="120"/>
                                </a:lnTo>
                                <a:lnTo>
                                  <a:pt x="1579" y="0"/>
                                </a:lnTo>
                                <a:lnTo>
                                  <a:pt x="1579" y="120"/>
                                </a:lnTo>
                                <a:lnTo>
                                  <a:pt x="1572" y="134"/>
                                </a:lnTo>
                                <a:lnTo>
                                  <a:pt x="1571" y="883"/>
                                </a:lnTo>
                                <a:lnTo>
                                  <a:pt x="1541" y="877"/>
                                </a:lnTo>
                                <a:lnTo>
                                  <a:pt x="1379" y="845"/>
                                </a:lnTo>
                                <a:lnTo>
                                  <a:pt x="1444" y="877"/>
                                </a:lnTo>
                                <a:lnTo>
                                  <a:pt x="61" y="877"/>
                                </a:lnTo>
                                <a:lnTo>
                                  <a:pt x="1471" y="111"/>
                                </a:lnTo>
                                <a:lnTo>
                                  <a:pt x="1429" y="170"/>
                                </a:lnTo>
                                <a:lnTo>
                                  <a:pt x="1525" y="90"/>
                                </a:lnTo>
                                <a:lnTo>
                                  <a:pt x="1568" y="55"/>
                                </a:lnTo>
                                <a:lnTo>
                                  <a:pt x="1539" y="200"/>
                                </a:lnTo>
                                <a:lnTo>
                                  <a:pt x="1571" y="135"/>
                                </a:lnTo>
                                <a:lnTo>
                                  <a:pt x="1579" y="120"/>
                                </a:lnTo>
                                <a:lnTo>
                                  <a:pt x="1579" y="0"/>
                                </a:lnTo>
                                <a:lnTo>
                                  <a:pt x="1570" y="45"/>
                                </a:lnTo>
                                <a:lnTo>
                                  <a:pt x="1391" y="100"/>
                                </a:lnTo>
                                <a:lnTo>
                                  <a:pt x="1464" y="97"/>
                                </a:lnTo>
                                <a:lnTo>
                                  <a:pt x="30" y="877"/>
                                </a:lnTo>
                                <a:lnTo>
                                  <a:pt x="4" y="877"/>
                                </a:lnTo>
                                <a:lnTo>
                                  <a:pt x="4" y="891"/>
                                </a:lnTo>
                                <a:lnTo>
                                  <a:pt x="0" y="893"/>
                                </a:lnTo>
                                <a:lnTo>
                                  <a:pt x="8" y="906"/>
                                </a:lnTo>
                                <a:lnTo>
                                  <a:pt x="34" y="892"/>
                                </a:lnTo>
                                <a:lnTo>
                                  <a:pt x="1444" y="892"/>
                                </a:lnTo>
                                <a:lnTo>
                                  <a:pt x="1379" y="925"/>
                                </a:lnTo>
                                <a:lnTo>
                                  <a:pt x="1542" y="892"/>
                                </a:lnTo>
                                <a:lnTo>
                                  <a:pt x="1571" y="886"/>
                                </a:lnTo>
                                <a:lnTo>
                                  <a:pt x="1571" y="900"/>
                                </a:lnTo>
                                <a:lnTo>
                                  <a:pt x="1586" y="900"/>
                                </a:lnTo>
                                <a:lnTo>
                                  <a:pt x="1586" y="134"/>
                                </a:lnTo>
                                <a:lnTo>
                                  <a:pt x="1586" y="120"/>
                                </a:lnTo>
                                <a:lnTo>
                                  <a:pt x="1587" y="135"/>
                                </a:lnTo>
                                <a:lnTo>
                                  <a:pt x="1619"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685010" name="Text Box 243"/>
                        <wps:cNvSpPr txBox="1">
                          <a:spLocks noChangeArrowheads="1"/>
                        </wps:cNvSpPr>
                        <wps:spPr bwMode="auto">
                          <a:xfrm>
                            <a:off x="6677" y="282"/>
                            <a:ext cx="16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1C8D" w14:textId="77777777" w:rsidR="009F66DB" w:rsidRDefault="009F66DB" w:rsidP="009F66DB">
                              <w:pPr>
                                <w:spacing w:before="7"/>
                                <w:rPr>
                                  <w:sz w:val="20"/>
                                </w:rPr>
                              </w:pPr>
                            </w:p>
                            <w:p w14:paraId="62DBFE73" w14:textId="77777777" w:rsidR="009F66DB" w:rsidRDefault="009F66DB" w:rsidP="009F66DB">
                              <w:pPr>
                                <w:ind w:left="345"/>
                                <w:rPr>
                                  <w:sz w:val="20"/>
                                </w:rPr>
                              </w:pPr>
                              <w:r>
                                <w:rPr>
                                  <w:sz w:val="20"/>
                                </w:rPr>
                                <w:t>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1D7B2" id="Group 241" o:spid="_x0000_s1237" style="position:absolute;left:0;text-align:left;margin-left:287.95pt;margin-top:13.5pt;width:87.1pt;height:46.25pt;z-index:252335104;mso-position-horizontal-relative:page;mso-position-vertical-relative:text" coordorigin="6677,282" coordsize="17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">
                <v:shape id="Freeform 242" o:spid="_x0000_s1238" style="position:absolute;left:6800;top:282;width:1619;height:925;visibility:visible;mso-wrap-style:square;v-text-anchor:top" coordsize="161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" path="m1619,200r-16,-80l1579,r,120l1572,134r-1,749l1541,877,1379,845r65,32l61,877,1471,111r-42,59l1525,90r43,-35l1539,200r32,-65l1579,120,1579,r-9,45l1391,100r73,-3l30,877r-26,l4,891,,893r8,13l34,892r1410,l1379,925r163,-33l1571,886r,14l1586,900r,-766l1586,120r1,15l1619,200xe" fillcolor="black" stroked="f">
                  <v:path arrowok="t" o:connecttype="custom" o:connectlocs="1619,483;1603,403;1579,283;1579,403;1572,417;1571,1166;1541,1160;1379,1128;1444,1160;61,1160;1471,394;1429,453;1525,373;1568,338;1539,483;1571,418;1579,403;1579,283;1570,328;1391,383;1464,380;30,1160;4,1160;4,1174;0,1176;8,1189;34,1175;1444,1175;1379,1208;1542,1175;1571,1169;1571,1183;1586,1183;1586,417;1586,403;1587,418;1619,483" o:connectangles="0,0,0,0,0,0,0,0,0,0,0,0,0,0,0,0,0,0,0,0,0,0,0,0,0,0,0,0,0,0,0,0,0,0,0,0,0"/>
                </v:shape>
                <v:shape id="_x0000_s1239" type="#_x0000_t202" style="position:absolute;left:6677;top:282;width:16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" filled="f" stroked="f">
                  <v:textbox inset="0,0,0,0">
                    <w:txbxContent>
                      <w:p w14:paraId="09281C8D" w14:textId="77777777" w:rsidR="009F66DB" w:rsidRDefault="009F66DB" w:rsidP="009F66DB">
                        <w:pPr>
                          <w:spacing w:before="7"/>
                          <w:rPr>
                            <w:sz w:val="20"/>
                          </w:rPr>
                        </w:pPr>
                      </w:p>
                      <w:p w14:paraId="62DBFE73" w14:textId="77777777" w:rsidR="009F66DB" w:rsidRDefault="009F66DB" w:rsidP="009F66DB">
                        <w:pPr>
                          <w:ind w:left="345"/>
                          <w:rPr>
                            <w:sz w:val="20"/>
                          </w:rPr>
                        </w:pPr>
                        <w:r>
                          <w:rPr>
                            <w:sz w:val="20"/>
                          </w:rPr>
                          <w:t>TV</w:t>
                        </w:r>
                      </w:p>
                    </w:txbxContent>
                  </v:textbox>
                </v:shape>
                <w10:wrap anchorx="page"/>
              </v:group>
            </w:pict>
          </mc:Fallback>
        </mc:AlternateContent>
      </w:r>
      <w:r w:rsidR="009F66DB">
        <w:rPr>
          <w:noProof/>
        </w:rPr>
        <mc:AlternateContent>
          <mc:Choice Requires="wps">
            <w:drawing>
              <wp:anchor distT="0" distB="0" distL="114300" distR="114300" simplePos="0" relativeHeight="252344320" behindDoc="0" locked="0" layoutInCell="1" allowOverlap="1" wp14:anchorId="6F7F4DCA" wp14:editId="5DF601DF">
                <wp:simplePos x="0" y="0"/>
                <wp:positionH relativeFrom="column">
                  <wp:posOffset>4118124</wp:posOffset>
                </wp:positionH>
                <wp:positionV relativeFrom="paragraph">
                  <wp:posOffset>195580</wp:posOffset>
                </wp:positionV>
                <wp:extent cx="709818" cy="403411"/>
                <wp:effectExtent l="0" t="0" r="14605" b="15875"/>
                <wp:wrapNone/>
                <wp:docPr id="63309082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18" cy="40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61DF" w14:textId="77777777" w:rsidR="009F66DB" w:rsidRDefault="009F66DB" w:rsidP="009F66DB">
                            <w:pPr>
                              <w:spacing w:before="7"/>
                              <w:rPr>
                                <w:sz w:val="20"/>
                              </w:rPr>
                            </w:pPr>
                          </w:p>
                          <w:p w14:paraId="66A58572" w14:textId="550D28C1" w:rsidR="009F66DB" w:rsidRPr="009F66DB" w:rsidRDefault="009F66DB" w:rsidP="009F66DB">
                            <w:pPr>
                              <w:rPr>
                                <w:rFonts w:cs="Browallia New"/>
                                <w:sz w:val="20"/>
                                <w:lang w:bidi="th-TH"/>
                              </w:rPr>
                            </w:pPr>
                            <w:r>
                              <w:rPr>
                                <w:rFonts w:cs="Browallia New"/>
                                <w:sz w:val="20"/>
                                <w:lang w:bidi="th-TH"/>
                              </w:rPr>
                              <w:t>PV</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F4DCA" id="Text Box 243" o:spid="_x0000_s1240" type="#_x0000_t202" style="position:absolute;left:0;text-align:left;margin-left:324.25pt;margin-top:15.4pt;width:55.9pt;height:31.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" filled="f" stroked="f">
                <v:textbox inset="0,0,0,0">
                  <w:txbxContent>
                    <w:p w14:paraId="45C661DF" w14:textId="77777777" w:rsidR="009F66DB" w:rsidRDefault="009F66DB" w:rsidP="009F66DB">
                      <w:pPr>
                        <w:spacing w:before="7"/>
                        <w:rPr>
                          <w:sz w:val="20"/>
                        </w:rPr>
                      </w:pPr>
                    </w:p>
                    <w:p w14:paraId="66A58572" w14:textId="550D28C1" w:rsidR="009F66DB" w:rsidRPr="009F66DB" w:rsidRDefault="009F66DB" w:rsidP="009F66DB">
                      <w:pPr>
                        <w:rPr>
                          <w:rFonts w:cs="Browallia New"/>
                          <w:sz w:val="20"/>
                          <w:lang w:bidi="th-TH"/>
                        </w:rPr>
                      </w:pPr>
                      <w:r>
                        <w:rPr>
                          <w:rFonts w:cs="Browallia New"/>
                          <w:sz w:val="20"/>
                          <w:lang w:bidi="th-TH"/>
                        </w:rPr>
                        <w:t>PV</w:t>
                      </w:r>
                    </w:p>
                  </w:txbxContent>
                </v:textbox>
              </v:shape>
            </w:pict>
          </mc:Fallback>
        </mc:AlternateContent>
      </w:r>
      <w:r w:rsidR="00895D54">
        <w:rPr>
          <w:w w:val="95"/>
          <w:sz w:val="20"/>
        </w:rPr>
        <w:t>Evaluation</w:t>
      </w:r>
      <w:r w:rsidR="00895D54">
        <w:rPr>
          <w:spacing w:val="-8"/>
          <w:w w:val="95"/>
          <w:sz w:val="20"/>
        </w:rPr>
        <w:t xml:space="preserve"> </w:t>
      </w:r>
      <w:r w:rsidR="00895D54">
        <w:rPr>
          <w:w w:val="95"/>
          <w:sz w:val="20"/>
        </w:rPr>
        <w:t>of</w:t>
      </w:r>
      <w:r w:rsidR="00895D54">
        <w:rPr>
          <w:spacing w:val="-10"/>
          <w:w w:val="95"/>
          <w:sz w:val="20"/>
        </w:rPr>
        <w:t xml:space="preserve"> </w:t>
      </w:r>
      <w:r w:rsidR="00895D54">
        <w:rPr>
          <w:w w:val="95"/>
          <w:sz w:val="20"/>
        </w:rPr>
        <w:t>Total</w:t>
      </w:r>
      <w:r w:rsidR="00895D54">
        <w:rPr>
          <w:spacing w:val="-10"/>
          <w:w w:val="95"/>
          <w:sz w:val="20"/>
        </w:rPr>
        <w:t xml:space="preserve"> </w:t>
      </w:r>
      <w:r w:rsidR="00895D54">
        <w:rPr>
          <w:w w:val="95"/>
          <w:sz w:val="20"/>
        </w:rPr>
        <w:t>Variation</w:t>
      </w:r>
    </w:p>
    <w:p w14:paraId="3FADC2A1" w14:textId="4FE9DCE9" w:rsidR="00895D54" w:rsidRDefault="00B57E7D" w:rsidP="00895D54">
      <w:pPr>
        <w:pStyle w:val="ListParagraph"/>
        <w:tabs>
          <w:tab w:val="left" w:pos="815"/>
        </w:tabs>
        <w:ind w:left="814" w:firstLine="0"/>
        <w:rPr>
          <w:sz w:val="20"/>
        </w:rPr>
      </w:pPr>
      <w:r>
        <w:rPr>
          <w:noProof/>
        </w:rPr>
        <mc:AlternateContent>
          <mc:Choice Requires="wpg">
            <w:drawing>
              <wp:anchor distT="0" distB="0" distL="114300" distR="114300" simplePos="0" relativeHeight="252310528" behindDoc="1" locked="0" layoutInCell="1" allowOverlap="1" wp14:anchorId="6007BC2F" wp14:editId="27FEF7CC">
                <wp:simplePos x="0" y="0"/>
                <wp:positionH relativeFrom="page">
                  <wp:posOffset>1507672</wp:posOffset>
                </wp:positionH>
                <wp:positionV relativeFrom="paragraph">
                  <wp:posOffset>75565</wp:posOffset>
                </wp:positionV>
                <wp:extent cx="967740" cy="200660"/>
                <wp:effectExtent l="0" t="0" r="0" b="0"/>
                <wp:wrapNone/>
                <wp:docPr id="44893172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200660"/>
                          <a:chOff x="2573" y="489"/>
                          <a:chExt cx="1524" cy="316"/>
                        </a:xfrm>
                      </wpg:grpSpPr>
                      <wps:wsp>
                        <wps:cNvPr id="1252654456" name="Line 313"/>
                        <wps:cNvCnPr>
                          <a:cxnSpLocks noChangeShapeType="1"/>
                        </wps:cNvCnPr>
                        <wps:spPr bwMode="auto">
                          <a:xfrm>
                            <a:off x="2578" y="704"/>
                            <a:ext cx="32" cy="0"/>
                          </a:xfrm>
                          <a:prstGeom prst="line">
                            <a:avLst/>
                          </a:prstGeom>
                          <a:noFill/>
                          <a:ln w="65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180994" name="Line 314"/>
                        <wps:cNvCnPr>
                          <a:cxnSpLocks noChangeShapeType="1"/>
                        </wps:cNvCnPr>
                        <wps:spPr bwMode="auto">
                          <a:xfrm>
                            <a:off x="2610" y="691"/>
                            <a:ext cx="44" cy="103"/>
                          </a:xfrm>
                          <a:prstGeom prst="line">
                            <a:avLst/>
                          </a:prstGeom>
                          <a:noFill/>
                          <a:ln w="13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281760" name="AutoShape 315"/>
                        <wps:cNvSpPr>
                          <a:spLocks/>
                        </wps:cNvSpPr>
                        <wps:spPr bwMode="auto">
                          <a:xfrm>
                            <a:off x="2659" y="493"/>
                            <a:ext cx="1438" cy="301"/>
                          </a:xfrm>
                          <a:custGeom>
                            <a:avLst/>
                            <a:gdLst>
                              <a:gd name="T0" fmla="+- 0 2659 2659"/>
                              <a:gd name="T1" fmla="*/ T0 w 1438"/>
                              <a:gd name="T2" fmla="+- 0 794 494"/>
                              <a:gd name="T3" fmla="*/ 794 h 301"/>
                              <a:gd name="T4" fmla="+- 0 2719 2659"/>
                              <a:gd name="T5" fmla="*/ T4 w 1438"/>
                              <a:gd name="T6" fmla="+- 0 494 494"/>
                              <a:gd name="T7" fmla="*/ 494 h 301"/>
                              <a:gd name="T8" fmla="+- 0 2719 2659"/>
                              <a:gd name="T9" fmla="*/ T8 w 1438"/>
                              <a:gd name="T10" fmla="+- 0 494 494"/>
                              <a:gd name="T11" fmla="*/ 494 h 301"/>
                              <a:gd name="T12" fmla="+- 0 4097 2659"/>
                              <a:gd name="T13" fmla="*/ T12 w 1438"/>
                              <a:gd name="T14" fmla="+- 0 494 494"/>
                              <a:gd name="T15" fmla="*/ 494 h 301"/>
                            </a:gdLst>
                            <a:ahLst/>
                            <a:cxnLst>
                              <a:cxn ang="0">
                                <a:pos x="T1" y="T3"/>
                              </a:cxn>
                              <a:cxn ang="0">
                                <a:pos x="T5" y="T7"/>
                              </a:cxn>
                              <a:cxn ang="0">
                                <a:pos x="T9" y="T11"/>
                              </a:cxn>
                              <a:cxn ang="0">
                                <a:pos x="T13" y="T15"/>
                              </a:cxn>
                            </a:cxnLst>
                            <a:rect l="0" t="0" r="r" b="b"/>
                            <a:pathLst>
                              <a:path w="1438" h="301">
                                <a:moveTo>
                                  <a:pt x="0" y="300"/>
                                </a:moveTo>
                                <a:lnTo>
                                  <a:pt x="60" y="0"/>
                                </a:lnTo>
                                <a:moveTo>
                                  <a:pt x="60" y="0"/>
                                </a:moveTo>
                                <a:lnTo>
                                  <a:pt x="1438" y="0"/>
                                </a:lnTo>
                              </a:path>
                            </a:pathLst>
                          </a:custGeom>
                          <a:noFill/>
                          <a:ln w="65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B530E3" id="Group 312" o:spid="_x0000_s1026" style="position:absolute;margin-left:118.7pt;margin-top:5.95pt;width:76.2pt;height:15.8pt;z-index:-251005952;mso-position-horizontal-relative:page" coordorigin="2573,489" coordsize="152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">
                <v:line id="Line 313" o:spid="_x0000_s1027" style="position:absolute;visibility:visible;mso-wrap-style:square" from="2578,704" to="261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" strokeweight=".18058mm"/>
                <v:line id="Line 314" o:spid="_x0000_s1028" style="position:absolute;visibility:visible;mso-wrap-style:square" from="2610,691" to="265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" strokeweight=".36136mm"/>
                <v:shape id="AutoShape 315" o:spid="_x0000_s1029" style="position:absolute;left:2659;top:493;width:1438;height:301;visibility:visible;mso-wrap-style:square;v-text-anchor:top" coordsize="14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" path="m,300l60,t,l1438,e" filled="f" strokeweight=".18061mm">
                  <v:path arrowok="t" o:connecttype="custom" o:connectlocs="0,794;60,494;60,494;1438,494" o:connectangles="0,0,0,0"/>
                </v:shape>
                <w10:wrap anchorx="page"/>
              </v:group>
            </w:pict>
          </mc:Fallback>
        </mc:AlternateContent>
      </w:r>
      <w:r>
        <w:rPr>
          <w:sz w:val="20"/>
        </w:rPr>
        <w:t xml:space="preserve">TV = </w:t>
      </w:r>
      <w:proofErr w:type="gramStart"/>
      <w:r>
        <w:rPr>
          <w:rFonts w:ascii="MS Gothic" w:hAnsi="MS Gothic"/>
          <w:sz w:val="25"/>
        </w:rPr>
        <w:t>(</w:t>
      </w:r>
      <w:r w:rsidR="00571EB0">
        <w:rPr>
          <w:rFonts w:ascii="MS Gothic" w:hAnsi="MS Gothic"/>
          <w:sz w:val="25"/>
        </w:rPr>
        <w:t xml:space="preserve"> </w:t>
      </w:r>
      <w:r>
        <w:rPr>
          <w:rFonts w:ascii="MS Gothic" w:hAnsi="MS Gothic"/>
          <w:sz w:val="25"/>
        </w:rPr>
        <w:t>R</w:t>
      </w:r>
      <w:proofErr w:type="gramEnd"/>
      <w:r>
        <w:rPr>
          <w:rFonts w:ascii="MS Gothic" w:hAnsi="MS Gothic"/>
          <w:spacing w:val="-78"/>
          <w:sz w:val="25"/>
        </w:rPr>
        <w:t xml:space="preserve"> </w:t>
      </w:r>
      <w:r>
        <w:rPr>
          <w:rFonts w:ascii="MS Gothic" w:hAnsi="MS Gothic"/>
          <w:sz w:val="25"/>
        </w:rPr>
        <w:t>&amp;</w:t>
      </w:r>
      <w:r>
        <w:rPr>
          <w:rFonts w:ascii="MS Gothic" w:hAnsi="MS Gothic"/>
          <w:spacing w:val="-66"/>
          <w:sz w:val="25"/>
        </w:rPr>
        <w:t xml:space="preserve"> </w:t>
      </w:r>
      <w:r>
        <w:rPr>
          <w:rFonts w:ascii="MS Gothic" w:hAnsi="MS Gothic"/>
          <w:spacing w:val="10"/>
          <w:sz w:val="25"/>
        </w:rPr>
        <w:t>R</w:t>
      </w:r>
      <w:r>
        <w:rPr>
          <w:rFonts w:ascii="MS Gothic" w:hAnsi="MS Gothic"/>
          <w:spacing w:val="10"/>
          <w:sz w:val="25"/>
          <w:vertAlign w:val="superscript"/>
        </w:rPr>
        <w:t>2</w:t>
      </w:r>
      <w:r>
        <w:rPr>
          <w:rFonts w:ascii="MS Gothic" w:hAnsi="MS Gothic"/>
          <w:spacing w:val="-27"/>
          <w:sz w:val="25"/>
        </w:rPr>
        <w:t xml:space="preserve"> </w:t>
      </w:r>
      <w:r>
        <w:rPr>
          <w:rFonts w:ascii="Symbol" w:hAnsi="Symbol"/>
          <w:sz w:val="25"/>
        </w:rPr>
        <w:t></w:t>
      </w:r>
      <w:r>
        <w:rPr>
          <w:rFonts w:ascii="Times New Roman" w:hAnsi="Times New Roman"/>
          <w:spacing w:val="-18"/>
          <w:sz w:val="25"/>
        </w:rPr>
        <w:t xml:space="preserve"> </w:t>
      </w:r>
      <w:r>
        <w:rPr>
          <w:rFonts w:ascii="MS Gothic" w:hAnsi="MS Gothic"/>
          <w:sz w:val="25"/>
        </w:rPr>
        <w:t>PV</w:t>
      </w:r>
      <w:r>
        <w:rPr>
          <w:rFonts w:ascii="MS Gothic" w:hAnsi="MS Gothic"/>
          <w:sz w:val="25"/>
          <w:vertAlign w:val="superscript"/>
        </w:rPr>
        <w:t>2</w:t>
      </w:r>
      <w:r>
        <w:rPr>
          <w:rFonts w:ascii="MS Gothic" w:hAnsi="MS Gothic"/>
          <w:sz w:val="25"/>
        </w:rPr>
        <w:t xml:space="preserve">)                       </w:t>
      </w:r>
    </w:p>
    <w:p w14:paraId="188AAB05" w14:textId="580FF4D3" w:rsidR="00895D54" w:rsidRDefault="009F66DB" w:rsidP="00895D54">
      <w:pPr>
        <w:spacing w:before="107"/>
        <w:jc w:val="right"/>
        <w:rPr>
          <w:sz w:val="20"/>
        </w:rPr>
      </w:pPr>
      <w:r>
        <w:rPr>
          <w:noProof/>
        </w:rPr>
        <mc:AlternateContent>
          <mc:Choice Requires="wps">
            <w:drawing>
              <wp:anchor distT="0" distB="0" distL="114300" distR="114300" simplePos="0" relativeHeight="252325888" behindDoc="0" locked="0" layoutInCell="1" allowOverlap="1" wp14:anchorId="5DF67F5C" wp14:editId="7B751B42">
                <wp:simplePos x="0" y="0"/>
                <wp:positionH relativeFrom="column">
                  <wp:posOffset>3480398</wp:posOffset>
                </wp:positionH>
                <wp:positionV relativeFrom="paragraph">
                  <wp:posOffset>82550</wp:posOffset>
                </wp:positionV>
                <wp:extent cx="709818" cy="403411"/>
                <wp:effectExtent l="0" t="0" r="14605" b="15875"/>
                <wp:wrapNone/>
                <wp:docPr id="120843748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18" cy="40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CBF1" w14:textId="77777777" w:rsidR="00B57E7D" w:rsidRDefault="00B57E7D" w:rsidP="00B57E7D">
                            <w:pPr>
                              <w:spacing w:before="7"/>
                              <w:rPr>
                                <w:sz w:val="20"/>
                              </w:rPr>
                            </w:pPr>
                          </w:p>
                          <w:p w14:paraId="0CE59DBE" w14:textId="140C1011" w:rsidR="00B57E7D" w:rsidRPr="009F66DB" w:rsidRDefault="009F66DB" w:rsidP="009F66DB">
                            <w:pPr>
                              <w:rPr>
                                <w:rFonts w:cs="Browallia New"/>
                                <w:sz w:val="20"/>
                                <w:lang w:bidi="th-TH"/>
                              </w:rPr>
                            </w:pPr>
                            <w:r>
                              <w:rPr>
                                <w:rFonts w:cs="Browallia New"/>
                                <w:sz w:val="20"/>
                                <w:lang w:bidi="th-TH"/>
                              </w:rPr>
                              <w:t>R&amp;R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67F5C" id="_x0000_s1241" type="#_x0000_t202" style="position:absolute;left:0;text-align:left;margin-left:274.05pt;margin-top:6.5pt;width:55.9pt;height:31.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" filled="f" stroked="f">
                <v:textbox inset="0,0,0,0">
                  <w:txbxContent>
                    <w:p w14:paraId="39DDCBF1" w14:textId="77777777" w:rsidR="00B57E7D" w:rsidRDefault="00B57E7D" w:rsidP="00B57E7D">
                      <w:pPr>
                        <w:spacing w:before="7"/>
                        <w:rPr>
                          <w:sz w:val="20"/>
                        </w:rPr>
                      </w:pPr>
                    </w:p>
                    <w:p w14:paraId="0CE59DBE" w14:textId="140C1011" w:rsidR="00B57E7D" w:rsidRPr="009F66DB" w:rsidRDefault="009F66DB" w:rsidP="009F66DB">
                      <w:pPr>
                        <w:rPr>
                          <w:rFonts w:cs="Browallia New"/>
                          <w:sz w:val="20"/>
                          <w:lang w:bidi="th-TH"/>
                        </w:rPr>
                      </w:pPr>
                      <w:r>
                        <w:rPr>
                          <w:rFonts w:cs="Browallia New"/>
                          <w:sz w:val="20"/>
                          <w:lang w:bidi="th-TH"/>
                        </w:rPr>
                        <w:t>R&amp;R</w:t>
                      </w:r>
                    </w:p>
                  </w:txbxContent>
                </v:textbox>
              </v:shape>
            </w:pict>
          </mc:Fallback>
        </mc:AlternateContent>
      </w:r>
    </w:p>
    <w:p w14:paraId="121262B5" w14:textId="3F514A20" w:rsidR="00DC2710" w:rsidRDefault="00DC2710" w:rsidP="00DC2710">
      <w:pPr>
        <w:spacing w:line="149" w:lineRule="exact"/>
        <w:rPr>
          <w:rFonts w:ascii="Times New Roman" w:eastAsia="Times New Roman" w:hAnsi="Times New Roman"/>
        </w:rPr>
      </w:pPr>
    </w:p>
    <w:p w14:paraId="6661637D" w14:textId="77777777" w:rsidR="00DC2710" w:rsidRDefault="00DC2710" w:rsidP="00DC2710">
      <w:pPr>
        <w:spacing w:line="0" w:lineRule="atLeast"/>
        <w:ind w:left="340"/>
      </w:pPr>
      <w:r>
        <w:t xml:space="preserve">(7)  </w:t>
      </w:r>
      <w:proofErr w:type="spellStart"/>
      <w:r>
        <w:t>ndc</w:t>
      </w:r>
      <w:proofErr w:type="spellEnd"/>
      <w:r>
        <w:t xml:space="preserve"> (number of distinct categories)</w:t>
      </w:r>
    </w:p>
    <w:p w14:paraId="413292EB" w14:textId="77777777" w:rsidR="00DC2710" w:rsidRDefault="00DC2710" w:rsidP="00DC2710">
      <w:pPr>
        <w:spacing w:line="63" w:lineRule="exact"/>
        <w:rPr>
          <w:rFonts w:ascii="Times New Roman" w:eastAsia="Times New Roman" w:hAnsi="Times New Roman"/>
        </w:rPr>
      </w:pPr>
    </w:p>
    <w:p w14:paraId="4C3B1969" w14:textId="77777777" w:rsidR="00DC2710" w:rsidRDefault="00DC2710" w:rsidP="00DC2710">
      <w:pPr>
        <w:spacing w:line="287" w:lineRule="auto"/>
        <w:ind w:left="560" w:right="20"/>
      </w:pPr>
      <w:r>
        <w:t>The number that can be reliably distinguished by the measurement system is called the number of distinct categories (</w:t>
      </w:r>
      <w:proofErr w:type="spellStart"/>
      <w:r>
        <w:t>ndc</w:t>
      </w:r>
      <w:proofErr w:type="spellEnd"/>
      <w:r>
        <w:t>).</w:t>
      </w:r>
    </w:p>
    <w:p w14:paraId="124ABB65" w14:textId="77777777" w:rsidR="00DC2710" w:rsidRDefault="00DC2710" w:rsidP="00DC2710">
      <w:pPr>
        <w:spacing w:line="11" w:lineRule="exact"/>
        <w:rPr>
          <w:rFonts w:ascii="Times New Roman" w:eastAsia="Times New Roman" w:hAnsi="Times New Roman"/>
        </w:rPr>
      </w:pPr>
    </w:p>
    <w:p w14:paraId="5803DAE5" w14:textId="77777777" w:rsidR="00DC2710" w:rsidRDefault="00DC2710" w:rsidP="00DC2710">
      <w:pPr>
        <w:spacing w:line="0" w:lineRule="atLeast"/>
        <w:ind w:left="2280"/>
      </w:pPr>
      <w:proofErr w:type="spellStart"/>
      <w:r>
        <w:t>Ndc</w:t>
      </w:r>
      <w:proofErr w:type="spellEnd"/>
      <w:r>
        <w:t xml:space="preserve"> = 1.41 (PV / R&amp;R)</w:t>
      </w:r>
    </w:p>
    <w:p w14:paraId="26F16ECA" w14:textId="77777777" w:rsidR="00DC2710" w:rsidRDefault="00DC2710" w:rsidP="00DC2710">
      <w:pPr>
        <w:spacing w:line="66" w:lineRule="exact"/>
        <w:rPr>
          <w:rFonts w:ascii="Times New Roman" w:eastAsia="Times New Roman" w:hAnsi="Times New Roman"/>
        </w:rPr>
      </w:pPr>
    </w:p>
    <w:p w14:paraId="17340EEE" w14:textId="77777777" w:rsidR="00DC2710" w:rsidRDefault="00DC2710" w:rsidP="00DC2710">
      <w:pPr>
        <w:spacing w:line="284" w:lineRule="auto"/>
        <w:ind w:left="560" w:right="20"/>
      </w:pPr>
      <w:r>
        <w:t xml:space="preserve">The </w:t>
      </w:r>
      <w:proofErr w:type="spellStart"/>
      <w:r>
        <w:t>ndc</w:t>
      </w:r>
      <w:proofErr w:type="spellEnd"/>
      <w:r>
        <w:t xml:space="preserve"> is truncated to the integer and ought to be 5 or greater. The </w:t>
      </w:r>
      <w:proofErr w:type="spellStart"/>
      <w:r>
        <w:t>ndc</w:t>
      </w:r>
      <w:proofErr w:type="spellEnd"/>
      <w:r>
        <w:t xml:space="preserve"> of 5 or greater shows sufficient resolution performance.</w:t>
      </w:r>
    </w:p>
    <w:p w14:paraId="432D883E" w14:textId="77777777" w:rsidR="00DC2710" w:rsidRDefault="00DC2710" w:rsidP="00DC2710">
      <w:pPr>
        <w:spacing w:line="134" w:lineRule="exact"/>
        <w:rPr>
          <w:rFonts w:ascii="Times New Roman" w:eastAsia="Times New Roman" w:hAnsi="Times New Roman"/>
        </w:rPr>
      </w:pPr>
    </w:p>
    <w:p w14:paraId="44D08CD0" w14:textId="77777777" w:rsidR="00DC2710" w:rsidRDefault="00DC2710" w:rsidP="00DC2710">
      <w:pPr>
        <w:spacing w:line="0" w:lineRule="atLeast"/>
        <w:rPr>
          <w:b/>
        </w:rPr>
      </w:pPr>
      <w:proofErr w:type="gramStart"/>
      <w:r>
        <w:rPr>
          <w:b/>
        </w:rPr>
        <w:t>4.7  Preparation</w:t>
      </w:r>
      <w:proofErr w:type="gramEnd"/>
      <w:r>
        <w:rPr>
          <w:b/>
        </w:rPr>
        <w:t xml:space="preserve"> and implementation of Gauge R&amp;R</w:t>
      </w:r>
    </w:p>
    <w:p w14:paraId="0FB6DCAF" w14:textId="77777777" w:rsidR="00DC2710" w:rsidRDefault="00DC2710" w:rsidP="00DC2710">
      <w:pPr>
        <w:spacing w:line="176" w:lineRule="exact"/>
        <w:rPr>
          <w:rFonts w:ascii="Times New Roman" w:eastAsia="Times New Roman" w:hAnsi="Times New Roman"/>
        </w:rPr>
      </w:pPr>
    </w:p>
    <w:p w14:paraId="753CE63C" w14:textId="77777777" w:rsidR="00DC2710" w:rsidRDefault="00DC2710" w:rsidP="00DC2710">
      <w:pPr>
        <w:spacing w:line="0" w:lineRule="atLeast"/>
        <w:ind w:left="160"/>
        <w:rPr>
          <w:b/>
        </w:rPr>
      </w:pPr>
      <w:proofErr w:type="gramStart"/>
      <w:r>
        <w:rPr>
          <w:b/>
        </w:rPr>
        <w:t>4.7.1  Characteristics</w:t>
      </w:r>
      <w:proofErr w:type="gramEnd"/>
      <w:r>
        <w:rPr>
          <w:b/>
        </w:rPr>
        <w:t>:</w:t>
      </w:r>
    </w:p>
    <w:p w14:paraId="3C5982A2" w14:textId="77777777" w:rsidR="00DC2710" w:rsidRDefault="00DC2710" w:rsidP="00DC2710">
      <w:pPr>
        <w:spacing w:line="186" w:lineRule="exact"/>
        <w:rPr>
          <w:rFonts w:ascii="Times New Roman" w:eastAsia="Times New Roman" w:hAnsi="Times New Roman"/>
        </w:rPr>
      </w:pPr>
    </w:p>
    <w:p w14:paraId="318736B2" w14:textId="77777777" w:rsidR="00007485" w:rsidRDefault="00DC2710">
      <w:pPr>
        <w:widowControl/>
        <w:numPr>
          <w:ilvl w:val="0"/>
          <w:numId w:val="115"/>
        </w:numPr>
        <w:tabs>
          <w:tab w:val="left" w:pos="694"/>
        </w:tabs>
        <w:autoSpaceDE/>
        <w:autoSpaceDN/>
        <w:spacing w:line="291" w:lineRule="auto"/>
        <w:ind w:left="560" w:right="20" w:hanging="226"/>
        <w:jc w:val="both"/>
      </w:pPr>
      <w:r>
        <w:t xml:space="preserve">Gauge R&amp;R applies to the quality characteristics (principally mechanical characteristics) </w:t>
      </w:r>
    </w:p>
    <w:p w14:paraId="527C07AB" w14:textId="77777777" w:rsidR="00007485" w:rsidRDefault="00DC2710" w:rsidP="00007485">
      <w:pPr>
        <w:widowControl/>
        <w:tabs>
          <w:tab w:val="left" w:pos="694"/>
        </w:tabs>
        <w:autoSpaceDE/>
        <w:autoSpaceDN/>
        <w:spacing w:line="291" w:lineRule="auto"/>
        <w:ind w:left="560" w:right="20"/>
        <w:jc w:val="both"/>
      </w:pPr>
      <w:r>
        <w:t xml:space="preserve">that are repeatable and specified in Control Plan, including special characteristics </w:t>
      </w:r>
    </w:p>
    <w:p w14:paraId="3E6E635B" w14:textId="77777777" w:rsidR="00007485" w:rsidRDefault="00DC2710" w:rsidP="00007485">
      <w:pPr>
        <w:widowControl/>
        <w:tabs>
          <w:tab w:val="left" w:pos="694"/>
        </w:tabs>
        <w:autoSpaceDE/>
        <w:autoSpaceDN/>
        <w:spacing w:line="291" w:lineRule="auto"/>
        <w:ind w:left="560" w:right="20"/>
        <w:jc w:val="both"/>
      </w:pPr>
      <w:r>
        <w:t xml:space="preserve">(important characteristics) and customer-required characteristics. They are specified </w:t>
      </w:r>
    </w:p>
    <w:p w14:paraId="50F55DFD" w14:textId="7B3F1750" w:rsidR="00DC2710" w:rsidRDefault="00DC2710" w:rsidP="00007485">
      <w:pPr>
        <w:widowControl/>
        <w:tabs>
          <w:tab w:val="left" w:pos="694"/>
        </w:tabs>
        <w:autoSpaceDE/>
        <w:autoSpaceDN/>
        <w:spacing w:line="291" w:lineRule="auto"/>
        <w:ind w:left="560" w:right="20"/>
        <w:jc w:val="both"/>
      </w:pPr>
      <w:r>
        <w:t>in the Measurement System Analysis Plan.</w:t>
      </w:r>
    </w:p>
    <w:p w14:paraId="70238448" w14:textId="77777777" w:rsidR="00DC2710" w:rsidRDefault="00DC2710" w:rsidP="00DC2710">
      <w:pPr>
        <w:spacing w:line="138" w:lineRule="exact"/>
      </w:pPr>
    </w:p>
    <w:p w14:paraId="1D96A20A" w14:textId="77777777" w:rsidR="00DC2710" w:rsidRDefault="00DC2710">
      <w:pPr>
        <w:widowControl/>
        <w:numPr>
          <w:ilvl w:val="0"/>
          <w:numId w:val="115"/>
        </w:numPr>
        <w:tabs>
          <w:tab w:val="left" w:pos="694"/>
        </w:tabs>
        <w:autoSpaceDE/>
        <w:autoSpaceDN/>
        <w:spacing w:line="287" w:lineRule="auto"/>
        <w:ind w:left="560" w:right="20" w:hanging="226"/>
      </w:pPr>
      <w:r>
        <w:t>Gauge R&amp;R doesn’t apply to non-repeatable characteristics such as leak, electric property and destructive test.</w:t>
      </w:r>
    </w:p>
    <w:p w14:paraId="756C3383" w14:textId="77777777" w:rsidR="009F66DB" w:rsidRDefault="009F66DB" w:rsidP="009F66DB">
      <w:pPr>
        <w:pStyle w:val="ListParagraph"/>
      </w:pPr>
    </w:p>
    <w:p w14:paraId="6F92FFCC" w14:textId="77777777" w:rsidR="009F66DB" w:rsidRDefault="009F66DB" w:rsidP="009F66DB">
      <w:pPr>
        <w:widowControl/>
        <w:tabs>
          <w:tab w:val="left" w:pos="694"/>
        </w:tabs>
        <w:autoSpaceDE/>
        <w:autoSpaceDN/>
        <w:spacing w:line="287" w:lineRule="auto"/>
        <w:ind w:left="560" w:right="20"/>
      </w:pPr>
    </w:p>
    <w:p w14:paraId="6B3F6B41" w14:textId="77777777" w:rsidR="009F66DB" w:rsidRDefault="009F66DB" w:rsidP="009F66DB">
      <w:pPr>
        <w:widowControl/>
        <w:tabs>
          <w:tab w:val="left" w:pos="694"/>
        </w:tabs>
        <w:autoSpaceDE/>
        <w:autoSpaceDN/>
        <w:spacing w:line="287" w:lineRule="auto"/>
        <w:ind w:left="560" w:right="20"/>
      </w:pPr>
    </w:p>
    <w:p w14:paraId="36D3120E" w14:textId="77777777" w:rsidR="00DC2710" w:rsidRDefault="00DC2710" w:rsidP="00DC2710">
      <w:pPr>
        <w:spacing w:line="128" w:lineRule="exact"/>
        <w:rPr>
          <w:rFonts w:ascii="Times New Roman" w:eastAsia="Times New Roman" w:hAnsi="Times New Roman"/>
        </w:rPr>
      </w:pPr>
    </w:p>
    <w:p w14:paraId="5A68744F" w14:textId="0726142D" w:rsidR="00DC2710" w:rsidRDefault="00DC2710" w:rsidP="009F66DB">
      <w:pPr>
        <w:spacing w:line="0" w:lineRule="atLeast"/>
        <w:ind w:left="160" w:hanging="70"/>
        <w:rPr>
          <w:b/>
        </w:rPr>
      </w:pPr>
      <w:r>
        <w:rPr>
          <w:b/>
        </w:rPr>
        <w:t>4.7.2 Implementation timing:</w:t>
      </w:r>
    </w:p>
    <w:p w14:paraId="7442D0A4" w14:textId="77777777" w:rsidR="00DC2710" w:rsidRDefault="00DC2710" w:rsidP="00DC2710">
      <w:pPr>
        <w:spacing w:line="186" w:lineRule="exact"/>
        <w:rPr>
          <w:rFonts w:ascii="Times New Roman" w:eastAsia="Times New Roman" w:hAnsi="Times New Roman"/>
        </w:rPr>
      </w:pPr>
    </w:p>
    <w:p w14:paraId="411625F4" w14:textId="77777777" w:rsidR="00007485" w:rsidRDefault="00DC2710">
      <w:pPr>
        <w:widowControl/>
        <w:numPr>
          <w:ilvl w:val="0"/>
          <w:numId w:val="116"/>
        </w:numPr>
        <w:tabs>
          <w:tab w:val="left" w:pos="694"/>
        </w:tabs>
        <w:autoSpaceDE/>
        <w:autoSpaceDN/>
        <w:spacing w:line="287" w:lineRule="auto"/>
        <w:ind w:left="560" w:right="20" w:hanging="226"/>
      </w:pPr>
      <w:r>
        <w:t xml:space="preserve">Before production trail under the mass-production-equivalent conditions, or at the </w:t>
      </w:r>
    </w:p>
    <w:p w14:paraId="501F532E" w14:textId="60B68D07" w:rsidR="009F66DB" w:rsidRDefault="00007485" w:rsidP="00007485">
      <w:pPr>
        <w:widowControl/>
        <w:tabs>
          <w:tab w:val="left" w:pos="694"/>
        </w:tabs>
        <w:autoSpaceDE/>
        <w:autoSpaceDN/>
        <w:spacing w:line="287" w:lineRule="auto"/>
        <w:ind w:left="560" w:right="20"/>
      </w:pPr>
      <w:r>
        <w:t xml:space="preserve">  </w:t>
      </w:r>
      <w:r w:rsidR="00DC2710">
        <w:t>customer-specified timing during mass production phase.</w:t>
      </w:r>
    </w:p>
    <w:p w14:paraId="53DFCD0F" w14:textId="77777777" w:rsidR="00DC2710" w:rsidRDefault="00DC2710" w:rsidP="00DC2710">
      <w:pPr>
        <w:spacing w:line="131" w:lineRule="exact"/>
        <w:rPr>
          <w:rFonts w:ascii="Times New Roman" w:eastAsia="Times New Roman" w:hAnsi="Times New Roman"/>
        </w:rPr>
      </w:pPr>
    </w:p>
    <w:p w14:paraId="4BCAA77E" w14:textId="6281C639" w:rsidR="00DC2710" w:rsidRDefault="00DC2710" w:rsidP="00DC2710">
      <w:pPr>
        <w:spacing w:line="0" w:lineRule="atLeast"/>
        <w:ind w:left="160"/>
        <w:rPr>
          <w:b/>
        </w:rPr>
      </w:pPr>
      <w:r>
        <w:rPr>
          <w:b/>
        </w:rPr>
        <w:t>4.7.3 Appraiser:</w:t>
      </w:r>
    </w:p>
    <w:p w14:paraId="38886DF5" w14:textId="77777777" w:rsidR="00DC2710" w:rsidRDefault="00DC2710" w:rsidP="00DC2710">
      <w:pPr>
        <w:spacing w:line="183" w:lineRule="exact"/>
        <w:rPr>
          <w:rFonts w:ascii="Times New Roman" w:eastAsia="Times New Roman" w:hAnsi="Times New Roman"/>
        </w:rPr>
      </w:pPr>
    </w:p>
    <w:p w14:paraId="64EF1A08" w14:textId="77777777" w:rsidR="00DC2710" w:rsidRDefault="00DC2710">
      <w:pPr>
        <w:widowControl/>
        <w:numPr>
          <w:ilvl w:val="0"/>
          <w:numId w:val="117"/>
        </w:numPr>
        <w:tabs>
          <w:tab w:val="left" w:pos="694"/>
        </w:tabs>
        <w:autoSpaceDE/>
        <w:autoSpaceDN/>
        <w:spacing w:line="287" w:lineRule="auto"/>
        <w:ind w:left="560" w:right="20" w:hanging="226"/>
      </w:pPr>
      <w:r>
        <w:t>Appraisers shall be selected from the operators who use the measuring equipment on a regular basis, preferably those who will measure dimensions in mass production phase.</w:t>
      </w:r>
    </w:p>
    <w:p w14:paraId="43C6906E" w14:textId="77777777" w:rsidR="00DC2710" w:rsidRDefault="00DC2710" w:rsidP="00DC2710">
      <w:pPr>
        <w:spacing w:line="131" w:lineRule="exact"/>
        <w:rPr>
          <w:rFonts w:ascii="Times New Roman" w:eastAsia="Times New Roman" w:hAnsi="Times New Roman"/>
        </w:rPr>
      </w:pPr>
    </w:p>
    <w:p w14:paraId="339F988A" w14:textId="279E69A0" w:rsidR="00DC2710" w:rsidRDefault="00DC2710" w:rsidP="00DC2710">
      <w:pPr>
        <w:spacing w:line="0" w:lineRule="atLeast"/>
        <w:ind w:left="160"/>
        <w:rPr>
          <w:b/>
        </w:rPr>
      </w:pPr>
      <w:r>
        <w:rPr>
          <w:b/>
        </w:rPr>
        <w:t>4.7.4 Measuring equipment:</w:t>
      </w:r>
    </w:p>
    <w:p w14:paraId="0CABB20A" w14:textId="77777777" w:rsidR="00DC2710" w:rsidRDefault="00DC2710" w:rsidP="00DC2710">
      <w:pPr>
        <w:spacing w:line="176" w:lineRule="exact"/>
        <w:rPr>
          <w:rFonts w:ascii="Times New Roman" w:eastAsia="Times New Roman" w:hAnsi="Times New Roman"/>
        </w:rPr>
      </w:pPr>
    </w:p>
    <w:p w14:paraId="31D9DD2F" w14:textId="77777777" w:rsidR="00DC2710" w:rsidRDefault="00DC2710">
      <w:pPr>
        <w:widowControl/>
        <w:numPr>
          <w:ilvl w:val="0"/>
          <w:numId w:val="118"/>
        </w:numPr>
        <w:tabs>
          <w:tab w:val="left" w:pos="700"/>
        </w:tabs>
        <w:autoSpaceDE/>
        <w:autoSpaceDN/>
        <w:spacing w:line="0" w:lineRule="atLeast"/>
        <w:ind w:left="700" w:hanging="366"/>
      </w:pPr>
      <w:r>
        <w:t>Use the identical measuring equipment to be used in mass production phase.</w:t>
      </w:r>
    </w:p>
    <w:p w14:paraId="0E072CB8" w14:textId="77777777" w:rsidR="00DC2710" w:rsidRDefault="00DC2710" w:rsidP="00DC2710">
      <w:pPr>
        <w:spacing w:line="183" w:lineRule="exact"/>
      </w:pPr>
    </w:p>
    <w:p w14:paraId="680A40A6" w14:textId="77777777" w:rsidR="00007485" w:rsidRDefault="00DC2710">
      <w:pPr>
        <w:widowControl/>
        <w:numPr>
          <w:ilvl w:val="0"/>
          <w:numId w:val="118"/>
        </w:numPr>
        <w:tabs>
          <w:tab w:val="left" w:pos="694"/>
        </w:tabs>
        <w:autoSpaceDE/>
        <w:autoSpaceDN/>
        <w:spacing w:line="294" w:lineRule="auto"/>
        <w:ind w:left="560" w:right="20" w:hanging="226"/>
        <w:jc w:val="both"/>
      </w:pPr>
      <w:r>
        <w:t xml:space="preserve">In general, the supplier shall select the measuring equipment that is capable of </w:t>
      </w:r>
    </w:p>
    <w:p w14:paraId="7692B17C" w14:textId="77777777" w:rsidR="00007485" w:rsidRDefault="00DC2710" w:rsidP="00007485">
      <w:pPr>
        <w:widowControl/>
        <w:tabs>
          <w:tab w:val="left" w:pos="694"/>
        </w:tabs>
        <w:autoSpaceDE/>
        <w:autoSpaceDN/>
        <w:spacing w:line="294" w:lineRule="auto"/>
        <w:ind w:right="20" w:firstLine="630"/>
        <w:jc w:val="both"/>
      </w:pPr>
      <w:r>
        <w:t xml:space="preserve">measuring dimensions down to at least one tenth of the tolerance. The measuring equipment </w:t>
      </w:r>
    </w:p>
    <w:p w14:paraId="16E70CB2" w14:textId="77777777" w:rsidR="00007485" w:rsidRDefault="00DC2710" w:rsidP="00007485">
      <w:pPr>
        <w:widowControl/>
        <w:tabs>
          <w:tab w:val="left" w:pos="694"/>
        </w:tabs>
        <w:autoSpaceDE/>
        <w:autoSpaceDN/>
        <w:spacing w:line="294" w:lineRule="auto"/>
        <w:ind w:right="20" w:firstLine="630"/>
        <w:jc w:val="both"/>
      </w:pPr>
      <w:r>
        <w:t xml:space="preserve">shall have appropriate resolution according to the object to be measured. When the supplier does </w:t>
      </w:r>
    </w:p>
    <w:p w14:paraId="444B3DC0" w14:textId="6F4B653D" w:rsidR="00DC2710" w:rsidRDefault="00DC2710" w:rsidP="00007485">
      <w:pPr>
        <w:widowControl/>
        <w:tabs>
          <w:tab w:val="left" w:pos="694"/>
        </w:tabs>
        <w:autoSpaceDE/>
        <w:autoSpaceDN/>
        <w:spacing w:line="294" w:lineRule="auto"/>
        <w:ind w:right="20" w:firstLine="630"/>
        <w:jc w:val="both"/>
      </w:pPr>
      <w:r>
        <w:t xml:space="preserve">not have the appropriate measuring instrument, please consult to the </w:t>
      </w:r>
      <w:r w:rsidR="00571EB0">
        <w:t xml:space="preserve">TS </w:t>
      </w:r>
      <w:r>
        <w:t>Mitsuba receiving plant.</w:t>
      </w:r>
    </w:p>
    <w:p w14:paraId="158CBD5A" w14:textId="77777777" w:rsidR="00DC2710" w:rsidRDefault="00DC2710" w:rsidP="00DC2710">
      <w:pPr>
        <w:spacing w:line="123" w:lineRule="exact"/>
        <w:rPr>
          <w:rFonts w:ascii="Times New Roman" w:eastAsia="Times New Roman" w:hAnsi="Times New Roman"/>
        </w:rPr>
      </w:pPr>
    </w:p>
    <w:p w14:paraId="5348EDED" w14:textId="0346EEB4" w:rsidR="00DC2710" w:rsidRDefault="00DC2710" w:rsidP="00DC2710">
      <w:pPr>
        <w:spacing w:line="0" w:lineRule="atLeast"/>
        <w:ind w:left="160"/>
        <w:rPr>
          <w:b/>
        </w:rPr>
      </w:pPr>
      <w:r>
        <w:rPr>
          <w:b/>
        </w:rPr>
        <w:t>4.7.5 Measurement sample:</w:t>
      </w:r>
    </w:p>
    <w:p w14:paraId="2FDC7AD6" w14:textId="77777777" w:rsidR="00DC2710" w:rsidRDefault="00DC2710" w:rsidP="00DC2710">
      <w:pPr>
        <w:spacing w:line="176" w:lineRule="exact"/>
        <w:rPr>
          <w:rFonts w:ascii="Times New Roman" w:eastAsia="Times New Roman" w:hAnsi="Times New Roman"/>
        </w:rPr>
      </w:pPr>
    </w:p>
    <w:p w14:paraId="38612023" w14:textId="77777777" w:rsidR="00DC2710" w:rsidRDefault="00DC2710">
      <w:pPr>
        <w:widowControl/>
        <w:numPr>
          <w:ilvl w:val="0"/>
          <w:numId w:val="119"/>
        </w:numPr>
        <w:tabs>
          <w:tab w:val="left" w:pos="700"/>
        </w:tabs>
        <w:autoSpaceDE/>
        <w:autoSpaceDN/>
        <w:spacing w:line="0" w:lineRule="atLeast"/>
        <w:ind w:left="700" w:hanging="366"/>
      </w:pPr>
      <w:r>
        <w:t>Actual production parts shall be used.</w:t>
      </w:r>
    </w:p>
    <w:p w14:paraId="011AA1A1" w14:textId="77777777" w:rsidR="00DC2710" w:rsidRDefault="00DC2710" w:rsidP="00DC2710">
      <w:pPr>
        <w:spacing w:line="175" w:lineRule="exact"/>
      </w:pPr>
    </w:p>
    <w:p w14:paraId="75B758D4" w14:textId="77777777" w:rsidR="00DC2710" w:rsidRDefault="00DC2710">
      <w:pPr>
        <w:widowControl/>
        <w:numPr>
          <w:ilvl w:val="0"/>
          <w:numId w:val="119"/>
        </w:numPr>
        <w:tabs>
          <w:tab w:val="left" w:pos="700"/>
        </w:tabs>
        <w:autoSpaceDE/>
        <w:autoSpaceDN/>
        <w:spacing w:line="0" w:lineRule="atLeast"/>
        <w:ind w:left="700" w:hanging="366"/>
      </w:pPr>
      <w:r>
        <w:t>Measurement samples should be the representative of the variation within a process.</w:t>
      </w:r>
    </w:p>
    <w:p w14:paraId="15D7B7D4" w14:textId="77777777" w:rsidR="00DC2710" w:rsidRDefault="00DC2710" w:rsidP="00DC2710">
      <w:pPr>
        <w:spacing w:line="56" w:lineRule="exact"/>
        <w:rPr>
          <w:rFonts w:ascii="Times New Roman" w:eastAsia="Times New Roman" w:hAnsi="Times New Roman"/>
        </w:rPr>
      </w:pPr>
    </w:p>
    <w:p w14:paraId="0FB3F3F2" w14:textId="77777777" w:rsidR="00DC2710" w:rsidRDefault="00DC2710" w:rsidP="00DC2710">
      <w:pPr>
        <w:spacing w:line="0" w:lineRule="atLeast"/>
        <w:ind w:left="640"/>
      </w:pPr>
      <w:r>
        <w:t>For example, take one piece per day, or take one piece at 8:00 am, 10:00 am, and 12:00 pm.</w:t>
      </w:r>
    </w:p>
    <w:p w14:paraId="05A239AC" w14:textId="77777777" w:rsidR="00DC2710" w:rsidRDefault="00DC2710" w:rsidP="00DC2710">
      <w:pPr>
        <w:spacing w:line="173" w:lineRule="exact"/>
        <w:rPr>
          <w:rFonts w:ascii="Times New Roman" w:eastAsia="Times New Roman" w:hAnsi="Times New Roman"/>
        </w:rPr>
      </w:pPr>
    </w:p>
    <w:p w14:paraId="3B8B3C26" w14:textId="53401F1E" w:rsidR="00DC2710" w:rsidRDefault="00DC2710" w:rsidP="00DC2710">
      <w:pPr>
        <w:spacing w:line="0" w:lineRule="atLeast"/>
        <w:ind w:left="160"/>
        <w:rPr>
          <w:b/>
        </w:rPr>
      </w:pPr>
      <w:r>
        <w:rPr>
          <w:b/>
        </w:rPr>
        <w:t>4.7.6 Measurement point:</w:t>
      </w:r>
    </w:p>
    <w:p w14:paraId="678F4E47" w14:textId="77777777" w:rsidR="00DC2710" w:rsidRDefault="00DC2710" w:rsidP="00DC2710">
      <w:pPr>
        <w:spacing w:line="176" w:lineRule="exact"/>
        <w:rPr>
          <w:rFonts w:ascii="Times New Roman" w:eastAsia="Times New Roman" w:hAnsi="Times New Roman"/>
        </w:rPr>
      </w:pPr>
    </w:p>
    <w:p w14:paraId="7FBAD6C7" w14:textId="77777777" w:rsidR="00DC2710" w:rsidRDefault="00DC2710">
      <w:pPr>
        <w:widowControl/>
        <w:numPr>
          <w:ilvl w:val="0"/>
          <w:numId w:val="120"/>
        </w:numPr>
        <w:tabs>
          <w:tab w:val="left" w:pos="700"/>
        </w:tabs>
        <w:autoSpaceDE/>
        <w:autoSpaceDN/>
        <w:spacing w:line="0" w:lineRule="atLeast"/>
        <w:ind w:left="700" w:hanging="366"/>
      </w:pPr>
      <w:r>
        <w:t>Measurement shall be implemented as usual.</w:t>
      </w:r>
    </w:p>
    <w:p w14:paraId="3DCE7A18" w14:textId="77777777" w:rsidR="00DC2710" w:rsidRDefault="00DC2710" w:rsidP="00DC2710">
      <w:pPr>
        <w:spacing w:line="185" w:lineRule="exact"/>
      </w:pPr>
    </w:p>
    <w:p w14:paraId="352EB07A" w14:textId="77777777" w:rsidR="00DC2710" w:rsidRDefault="00DC2710">
      <w:pPr>
        <w:widowControl/>
        <w:numPr>
          <w:ilvl w:val="0"/>
          <w:numId w:val="120"/>
        </w:numPr>
        <w:tabs>
          <w:tab w:val="left" w:pos="694"/>
        </w:tabs>
        <w:autoSpaceDE/>
        <w:autoSpaceDN/>
        <w:spacing w:line="287" w:lineRule="auto"/>
        <w:ind w:left="560" w:right="20" w:hanging="226"/>
      </w:pPr>
      <w:r>
        <w:t>If necessary, variations other than those intended to be examined can be eliminated by putting marks on measurement points.</w:t>
      </w:r>
    </w:p>
    <w:p w14:paraId="5B351647" w14:textId="77777777" w:rsidR="00DC2710" w:rsidRDefault="00DC2710" w:rsidP="00DC2710">
      <w:pPr>
        <w:spacing w:line="128" w:lineRule="exact"/>
        <w:rPr>
          <w:rFonts w:ascii="Times New Roman" w:eastAsia="Times New Roman" w:hAnsi="Times New Roman"/>
        </w:rPr>
      </w:pPr>
    </w:p>
    <w:p w14:paraId="1EA49975" w14:textId="5DF6B6CA" w:rsidR="00DC2710" w:rsidRDefault="00DC2710" w:rsidP="00DC2710">
      <w:pPr>
        <w:spacing w:line="0" w:lineRule="atLeast"/>
        <w:ind w:left="160"/>
        <w:rPr>
          <w:b/>
        </w:rPr>
      </w:pPr>
      <w:r>
        <w:rPr>
          <w:b/>
        </w:rPr>
        <w:t>4.7.7 Measurement order</w:t>
      </w:r>
    </w:p>
    <w:p w14:paraId="2B9FD40E" w14:textId="77777777" w:rsidR="00DC2710" w:rsidRDefault="00DC2710" w:rsidP="00DC2710">
      <w:pPr>
        <w:spacing w:line="186" w:lineRule="exact"/>
        <w:rPr>
          <w:rFonts w:ascii="Times New Roman" w:eastAsia="Times New Roman" w:hAnsi="Times New Roman"/>
        </w:rPr>
      </w:pPr>
    </w:p>
    <w:p w14:paraId="57D8553A" w14:textId="77777777" w:rsidR="00007485" w:rsidRDefault="00DC2710">
      <w:pPr>
        <w:widowControl/>
        <w:numPr>
          <w:ilvl w:val="0"/>
          <w:numId w:val="121"/>
        </w:numPr>
        <w:tabs>
          <w:tab w:val="left" w:pos="694"/>
        </w:tabs>
        <w:autoSpaceDE/>
        <w:autoSpaceDN/>
        <w:spacing w:line="287" w:lineRule="auto"/>
        <w:ind w:left="560" w:hanging="226"/>
      </w:pPr>
      <w:r>
        <w:t xml:space="preserve">For unbiased measurement, the following procedure shall be implemented so that the appraisers </w:t>
      </w:r>
    </w:p>
    <w:p w14:paraId="2D96D98E" w14:textId="401D4FAD" w:rsidR="00DC2710" w:rsidRDefault="00007485" w:rsidP="00007485">
      <w:pPr>
        <w:widowControl/>
        <w:tabs>
          <w:tab w:val="left" w:pos="694"/>
        </w:tabs>
        <w:autoSpaceDE/>
        <w:autoSpaceDN/>
        <w:spacing w:line="287" w:lineRule="auto"/>
        <w:ind w:left="560"/>
      </w:pPr>
      <w:r>
        <w:t xml:space="preserve">  </w:t>
      </w:r>
      <w:r w:rsidR="00DC2710">
        <w:t>are unaware of which numbered sample is being checked:</w:t>
      </w:r>
    </w:p>
    <w:p w14:paraId="0F24E678" w14:textId="77777777" w:rsidR="00DC2710" w:rsidRDefault="00DC2710" w:rsidP="00DC2710">
      <w:pPr>
        <w:spacing w:line="10" w:lineRule="exact"/>
      </w:pPr>
    </w:p>
    <w:p w14:paraId="15AA40D2" w14:textId="77777777" w:rsidR="00DC2710" w:rsidRDefault="00DC2710">
      <w:pPr>
        <w:widowControl/>
        <w:numPr>
          <w:ilvl w:val="1"/>
          <w:numId w:val="121"/>
        </w:numPr>
        <w:tabs>
          <w:tab w:val="left" w:pos="1100"/>
        </w:tabs>
        <w:autoSpaceDE/>
        <w:autoSpaceDN/>
        <w:spacing w:line="0" w:lineRule="atLeast"/>
        <w:ind w:left="1100" w:hanging="370"/>
      </w:pPr>
      <w:r>
        <w:t>Make the first appraiser measure all the samples once in any order.</w:t>
      </w:r>
    </w:p>
    <w:p w14:paraId="3F8566BF" w14:textId="77777777" w:rsidR="00DC2710" w:rsidRDefault="00DC2710" w:rsidP="00DC2710">
      <w:pPr>
        <w:spacing w:line="53" w:lineRule="exact"/>
      </w:pPr>
    </w:p>
    <w:p w14:paraId="7BC37889" w14:textId="77777777" w:rsidR="00DC2710" w:rsidRDefault="00DC2710">
      <w:pPr>
        <w:widowControl/>
        <w:numPr>
          <w:ilvl w:val="1"/>
          <w:numId w:val="121"/>
        </w:numPr>
        <w:tabs>
          <w:tab w:val="left" w:pos="1100"/>
        </w:tabs>
        <w:autoSpaceDE/>
        <w:autoSpaceDN/>
        <w:spacing w:line="0" w:lineRule="atLeast"/>
        <w:ind w:left="1100" w:hanging="370"/>
      </w:pPr>
      <w:r>
        <w:t>Make the second appraiser measure all the samples once in any order.</w:t>
      </w:r>
    </w:p>
    <w:p w14:paraId="14F42718" w14:textId="77777777" w:rsidR="00DC2710" w:rsidRDefault="00DC2710" w:rsidP="00DC2710">
      <w:pPr>
        <w:spacing w:line="56" w:lineRule="exact"/>
      </w:pPr>
    </w:p>
    <w:p w14:paraId="758C78FD" w14:textId="77777777" w:rsidR="00DC2710" w:rsidRDefault="00DC2710">
      <w:pPr>
        <w:widowControl/>
        <w:numPr>
          <w:ilvl w:val="1"/>
          <w:numId w:val="121"/>
        </w:numPr>
        <w:tabs>
          <w:tab w:val="left" w:pos="1100"/>
        </w:tabs>
        <w:autoSpaceDE/>
        <w:autoSpaceDN/>
        <w:spacing w:line="0" w:lineRule="atLeast"/>
        <w:ind w:left="1100" w:hanging="370"/>
      </w:pPr>
      <w:r>
        <w:t xml:space="preserve">Continue until every appraiser </w:t>
      </w:r>
      <w:proofErr w:type="gramStart"/>
      <w:r>
        <w:t>measures</w:t>
      </w:r>
      <w:proofErr w:type="gramEnd"/>
      <w:r>
        <w:t xml:space="preserve"> all the samples once.</w:t>
      </w:r>
    </w:p>
    <w:p w14:paraId="290A87BC" w14:textId="77777777" w:rsidR="00DC2710" w:rsidRDefault="00DC2710" w:rsidP="00DC2710">
      <w:pPr>
        <w:spacing w:line="55" w:lineRule="exact"/>
      </w:pPr>
    </w:p>
    <w:p w14:paraId="1405FAA9" w14:textId="77777777" w:rsidR="00DC2710" w:rsidRDefault="00DC2710">
      <w:pPr>
        <w:widowControl/>
        <w:numPr>
          <w:ilvl w:val="1"/>
          <w:numId w:val="121"/>
        </w:numPr>
        <w:tabs>
          <w:tab w:val="left" w:pos="1100"/>
        </w:tabs>
        <w:autoSpaceDE/>
        <w:autoSpaceDN/>
        <w:spacing w:line="0" w:lineRule="atLeast"/>
        <w:ind w:left="1100" w:hanging="370"/>
      </w:pPr>
      <w:r>
        <w:t>Repeat A through C necessary number of times without informing the appraisers of the data.</w:t>
      </w:r>
    </w:p>
    <w:p w14:paraId="446DE42F" w14:textId="77777777" w:rsidR="00DC2710" w:rsidRDefault="00DC2710" w:rsidP="00DC2710">
      <w:pPr>
        <w:spacing w:line="200" w:lineRule="exact"/>
        <w:rPr>
          <w:rFonts w:ascii="Times New Roman" w:eastAsia="Times New Roman" w:hAnsi="Times New Roman"/>
        </w:rPr>
      </w:pPr>
    </w:p>
    <w:p w14:paraId="46D7C128" w14:textId="77777777" w:rsidR="00DC2710" w:rsidRDefault="00DC2710" w:rsidP="00DC2710">
      <w:pPr>
        <w:spacing w:line="242" w:lineRule="exact"/>
        <w:rPr>
          <w:rFonts w:ascii="Times New Roman" w:eastAsia="Times New Roman" w:hAnsi="Times New Roman"/>
        </w:rPr>
      </w:pPr>
    </w:p>
    <w:p w14:paraId="2E00D955" w14:textId="26DB65CD" w:rsidR="009F66DB" w:rsidRDefault="009F66DB" w:rsidP="009F66DB">
      <w:pPr>
        <w:spacing w:line="0" w:lineRule="atLeast"/>
        <w:ind w:left="7" w:firstLine="263"/>
        <w:rPr>
          <w:b/>
        </w:rPr>
      </w:pPr>
      <w:r>
        <w:rPr>
          <w:b/>
        </w:rPr>
        <w:t>4.8 Case example: Evaluation of Gauge R&amp;R</w:t>
      </w:r>
    </w:p>
    <w:p w14:paraId="719E54CA" w14:textId="77777777" w:rsidR="009F66DB" w:rsidRDefault="009F66DB" w:rsidP="009F66DB">
      <w:pPr>
        <w:spacing w:line="53" w:lineRule="exact"/>
        <w:ind w:firstLine="263"/>
        <w:rPr>
          <w:rFonts w:ascii="Times New Roman" w:eastAsia="Times New Roman" w:hAnsi="Times New Roman"/>
        </w:rPr>
      </w:pPr>
    </w:p>
    <w:p w14:paraId="63113492" w14:textId="43B77504" w:rsidR="00DC2710" w:rsidRDefault="009F66DB" w:rsidP="009F66DB">
      <w:pPr>
        <w:spacing w:line="0" w:lineRule="atLeast"/>
        <w:ind w:left="720"/>
      </w:pPr>
      <w:r>
        <w:t># of samples = 10, # of appraisers = 3, # of repetitions (measurements) = 3 times, Method = Long method</w:t>
      </w:r>
    </w:p>
    <w:p w14:paraId="261ABBBA" w14:textId="77777777" w:rsidR="00DC2710" w:rsidRDefault="00DC2710" w:rsidP="00DC2710">
      <w:pPr>
        <w:spacing w:line="200" w:lineRule="exact"/>
        <w:rPr>
          <w:rFonts w:ascii="Times New Roman" w:eastAsia="Times New Roman" w:hAnsi="Times New Roman"/>
        </w:rPr>
      </w:pPr>
    </w:p>
    <w:p w14:paraId="6AA09D9E" w14:textId="77777777" w:rsidR="00DC2710" w:rsidRDefault="00DC2710" w:rsidP="00DC2710">
      <w:pPr>
        <w:spacing w:line="200" w:lineRule="exact"/>
        <w:rPr>
          <w:rFonts w:ascii="Times New Roman" w:eastAsia="Times New Roman" w:hAnsi="Times New Roman"/>
        </w:rPr>
      </w:pPr>
    </w:p>
    <w:p w14:paraId="69B01752" w14:textId="77777777" w:rsidR="00007485" w:rsidRDefault="00007485" w:rsidP="00DC2710">
      <w:pPr>
        <w:spacing w:line="200" w:lineRule="exact"/>
        <w:rPr>
          <w:rFonts w:ascii="Times New Roman" w:eastAsia="Times New Roman" w:hAnsi="Times New Roman"/>
        </w:rPr>
      </w:pPr>
    </w:p>
    <w:p w14:paraId="55596547" w14:textId="77777777" w:rsidR="00007485" w:rsidRDefault="00007485" w:rsidP="00DC2710">
      <w:pPr>
        <w:spacing w:line="200" w:lineRule="exact"/>
        <w:rPr>
          <w:rFonts w:ascii="Times New Roman" w:eastAsia="Times New Roman" w:hAnsi="Times New Roman"/>
        </w:rPr>
      </w:pPr>
    </w:p>
    <w:p w14:paraId="4EBD3A59" w14:textId="77777777" w:rsidR="00007485" w:rsidRDefault="00007485" w:rsidP="00DC2710">
      <w:pPr>
        <w:spacing w:line="200" w:lineRule="exact"/>
        <w:rPr>
          <w:rFonts w:ascii="Times New Roman" w:eastAsia="Times New Roman" w:hAnsi="Times New Roman"/>
        </w:rPr>
      </w:pPr>
    </w:p>
    <w:p w14:paraId="246E9466" w14:textId="77777777" w:rsidR="00007485" w:rsidRDefault="00007485" w:rsidP="00DC2710">
      <w:pPr>
        <w:spacing w:line="200" w:lineRule="exact"/>
        <w:rPr>
          <w:rFonts w:ascii="Times New Roman" w:eastAsia="Times New Roman" w:hAnsi="Times New Roman"/>
        </w:rPr>
      </w:pPr>
    </w:p>
    <w:p w14:paraId="4795DE63" w14:textId="77777777" w:rsidR="00007485" w:rsidRDefault="00007485" w:rsidP="00DC2710">
      <w:pPr>
        <w:spacing w:line="200" w:lineRule="exact"/>
        <w:rPr>
          <w:rFonts w:ascii="Times New Roman" w:eastAsia="Times New Roman" w:hAnsi="Times New Roman"/>
        </w:rPr>
      </w:pPr>
    </w:p>
    <w:p w14:paraId="0AA05EB4" w14:textId="77777777" w:rsidR="00007485" w:rsidRDefault="00007485" w:rsidP="00DC2710">
      <w:pPr>
        <w:spacing w:line="200" w:lineRule="exact"/>
        <w:rPr>
          <w:rFonts w:ascii="Times New Roman" w:eastAsia="Times New Roman" w:hAnsi="Times New Roman"/>
        </w:rPr>
      </w:pPr>
    </w:p>
    <w:p w14:paraId="3B1EE3F1" w14:textId="77777777" w:rsidR="00007485" w:rsidRDefault="00007485" w:rsidP="00DC2710">
      <w:pPr>
        <w:spacing w:line="200" w:lineRule="exact"/>
        <w:rPr>
          <w:rFonts w:ascii="Times New Roman" w:eastAsia="Times New Roman" w:hAnsi="Times New Roman"/>
        </w:rPr>
      </w:pPr>
    </w:p>
    <w:p w14:paraId="56610442" w14:textId="77777777" w:rsidR="00007485" w:rsidRDefault="00007485" w:rsidP="00DC2710">
      <w:pPr>
        <w:spacing w:line="200" w:lineRule="exact"/>
        <w:rPr>
          <w:rFonts w:ascii="Times New Roman" w:eastAsia="Times New Roman" w:hAnsi="Times New Roman"/>
        </w:rPr>
      </w:pPr>
    </w:p>
    <w:p w14:paraId="41C7E326" w14:textId="77777777" w:rsidR="00007485" w:rsidRDefault="00007485" w:rsidP="00DC2710">
      <w:pPr>
        <w:spacing w:line="200" w:lineRule="exact"/>
        <w:rPr>
          <w:rFonts w:ascii="Times New Roman" w:eastAsia="Times New Roman" w:hAnsi="Times New Roman"/>
        </w:rPr>
      </w:pPr>
    </w:p>
    <w:p w14:paraId="45FE11C5" w14:textId="77777777" w:rsidR="00007485" w:rsidRDefault="00007485" w:rsidP="00DC2710">
      <w:pPr>
        <w:spacing w:line="200" w:lineRule="exact"/>
        <w:rPr>
          <w:rFonts w:ascii="Times New Roman" w:eastAsia="Times New Roman" w:hAnsi="Times New Roman"/>
        </w:rPr>
      </w:pPr>
    </w:p>
    <w:p w14:paraId="7A21BDC2" w14:textId="77777777" w:rsidR="00007485" w:rsidRDefault="00007485" w:rsidP="00DC2710">
      <w:pPr>
        <w:spacing w:line="200" w:lineRule="exact"/>
        <w:rPr>
          <w:rFonts w:ascii="Times New Roman" w:eastAsia="Times New Roman" w:hAnsi="Times New Roman"/>
        </w:rPr>
      </w:pPr>
    </w:p>
    <w:p w14:paraId="51282759" w14:textId="77777777" w:rsidR="009F66DB" w:rsidRPr="009F66DB" w:rsidRDefault="009F66DB">
      <w:pPr>
        <w:numPr>
          <w:ilvl w:val="2"/>
          <w:numId w:val="133"/>
        </w:numPr>
        <w:tabs>
          <w:tab w:val="left" w:pos="562"/>
        </w:tabs>
        <w:spacing w:before="175" w:after="28"/>
        <w:ind w:right="6286" w:hanging="846"/>
        <w:jc w:val="right"/>
        <w:rPr>
          <w:rFonts w:eastAsia="Arial MT" w:hAnsi="Arial MT" w:cs="Arial MT"/>
          <w:b/>
          <w:sz w:val="20"/>
        </w:rPr>
      </w:pPr>
      <w:r w:rsidRPr="009F66DB">
        <w:rPr>
          <w:rFonts w:eastAsia="Arial MT" w:hAnsi="Arial MT" w:cs="Arial MT"/>
          <w:b/>
          <w:w w:val="95"/>
          <w:sz w:val="20"/>
        </w:rPr>
        <w:t>Data</w:t>
      </w:r>
      <w:r w:rsidRPr="009F66DB">
        <w:rPr>
          <w:rFonts w:eastAsia="Arial MT" w:hAnsi="Arial MT" w:cs="Arial MT"/>
          <w:b/>
          <w:spacing w:val="-4"/>
          <w:w w:val="95"/>
          <w:sz w:val="20"/>
        </w:rPr>
        <w:t xml:space="preserve"> </w:t>
      </w:r>
      <w:r w:rsidRPr="009F66DB">
        <w:rPr>
          <w:rFonts w:eastAsia="Arial MT" w:hAnsi="Arial MT" w:cs="Arial MT"/>
          <w:b/>
          <w:w w:val="95"/>
          <w:sz w:val="20"/>
        </w:rPr>
        <w:t>sheet</w:t>
      </w:r>
      <w:r w:rsidRPr="009F66DB">
        <w:rPr>
          <w:rFonts w:eastAsia="Arial MT" w:hAnsi="Arial MT" w:cs="Arial MT"/>
          <w:b/>
          <w:spacing w:val="-2"/>
          <w:w w:val="95"/>
          <w:sz w:val="20"/>
        </w:rPr>
        <w:t xml:space="preserve"> </w:t>
      </w:r>
      <w:r w:rsidRPr="009F66DB">
        <w:rPr>
          <w:rFonts w:eastAsia="Arial MT" w:hAnsi="Arial MT" w:cs="Arial MT"/>
          <w:b/>
          <w:w w:val="95"/>
          <w:sz w:val="20"/>
        </w:rPr>
        <w:t>for</w:t>
      </w:r>
      <w:r w:rsidRPr="009F66DB">
        <w:rPr>
          <w:rFonts w:eastAsia="Arial MT" w:hAnsi="Arial MT" w:cs="Arial MT"/>
          <w:b/>
          <w:spacing w:val="-3"/>
          <w:w w:val="95"/>
          <w:sz w:val="20"/>
        </w:rPr>
        <w:t xml:space="preserve"> </w:t>
      </w:r>
      <w:r w:rsidRPr="009F66DB">
        <w:rPr>
          <w:rFonts w:eastAsia="Arial MT" w:hAnsi="Arial MT" w:cs="Arial MT"/>
          <w:b/>
          <w:w w:val="95"/>
          <w:sz w:val="20"/>
        </w:rPr>
        <w:t>Gauge</w:t>
      </w:r>
      <w:r w:rsidRPr="009F66DB">
        <w:rPr>
          <w:rFonts w:eastAsia="Arial MT" w:hAnsi="Arial MT" w:cs="Arial MT"/>
          <w:b/>
          <w:spacing w:val="-4"/>
          <w:w w:val="95"/>
          <w:sz w:val="20"/>
        </w:rPr>
        <w:t xml:space="preserve"> </w:t>
      </w:r>
      <w:r w:rsidRPr="009F66DB">
        <w:rPr>
          <w:rFonts w:eastAsia="Arial MT" w:hAnsi="Arial MT" w:cs="Arial MT"/>
          <w:b/>
          <w:w w:val="95"/>
          <w:sz w:val="20"/>
        </w:rPr>
        <w:t>R&amp;R</w:t>
      </w:r>
      <w:r w:rsidRPr="009F66DB">
        <w:rPr>
          <w:rFonts w:eastAsia="Arial MT" w:hAnsi="Arial MT" w:cs="Arial MT"/>
          <w:b/>
          <w:spacing w:val="-2"/>
          <w:w w:val="95"/>
          <w:sz w:val="20"/>
        </w:rPr>
        <w:t xml:space="preserve"> </w:t>
      </w:r>
      <w:r w:rsidRPr="009F66DB">
        <w:rPr>
          <w:rFonts w:eastAsia="Arial MT" w:hAnsi="Arial MT" w:cs="Arial MT"/>
          <w:b/>
          <w:w w:val="95"/>
          <w:sz w:val="20"/>
        </w:rPr>
        <w:t>evaluation</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068"/>
        <w:gridCol w:w="641"/>
        <w:gridCol w:w="640"/>
        <w:gridCol w:w="640"/>
        <w:gridCol w:w="642"/>
        <w:gridCol w:w="640"/>
        <w:gridCol w:w="640"/>
        <w:gridCol w:w="640"/>
        <w:gridCol w:w="640"/>
        <w:gridCol w:w="641"/>
        <w:gridCol w:w="643"/>
        <w:gridCol w:w="1440"/>
      </w:tblGrid>
      <w:tr w:rsidR="009F66DB" w:rsidRPr="009F66DB" w14:paraId="2795DECF" w14:textId="77777777" w:rsidTr="00777990">
        <w:trPr>
          <w:trHeight w:val="220"/>
        </w:trPr>
        <w:tc>
          <w:tcPr>
            <w:tcW w:w="1778" w:type="dxa"/>
            <w:gridSpan w:val="2"/>
            <w:vMerge w:val="restart"/>
            <w:tcBorders>
              <w:bottom w:val="double" w:sz="1" w:space="0" w:color="000000"/>
            </w:tcBorders>
          </w:tcPr>
          <w:p w14:paraId="0C7A510F"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Appraiser</w:t>
            </w:r>
            <w:r w:rsidRPr="009F66DB">
              <w:rPr>
                <w:rFonts w:ascii="Arial MT" w:eastAsia="Arial MT" w:hAnsi="Arial MT" w:cs="Arial MT"/>
                <w:spacing w:val="-4"/>
                <w:sz w:val="20"/>
              </w:rPr>
              <w:t xml:space="preserve"> </w:t>
            </w:r>
            <w:r w:rsidRPr="009F66DB">
              <w:rPr>
                <w:rFonts w:ascii="Arial MT" w:eastAsia="Arial MT" w:hAnsi="Arial MT" w:cs="Arial MT"/>
                <w:sz w:val="20"/>
              </w:rPr>
              <w:t>/</w:t>
            </w:r>
          </w:p>
          <w:p w14:paraId="4B846A1D" w14:textId="77777777" w:rsidR="009F66DB" w:rsidRPr="009F66DB" w:rsidRDefault="009F66DB" w:rsidP="009F66DB">
            <w:pPr>
              <w:spacing w:before="28" w:line="220" w:lineRule="exact"/>
              <w:ind w:left="278"/>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42"/>
                <w:sz w:val="20"/>
              </w:rPr>
              <w:t xml:space="preserve"> </w:t>
            </w:r>
            <w:r w:rsidRPr="009F66DB">
              <w:rPr>
                <w:rFonts w:ascii="Arial MT" w:eastAsia="Arial MT" w:hAnsi="Arial MT" w:cs="Arial MT"/>
                <w:sz w:val="20"/>
              </w:rPr>
              <w:t>of</w:t>
            </w:r>
            <w:r w:rsidRPr="009F66DB">
              <w:rPr>
                <w:rFonts w:ascii="Arial MT" w:eastAsia="Arial MT" w:hAnsi="Arial MT" w:cs="Arial MT"/>
                <w:spacing w:val="41"/>
                <w:sz w:val="20"/>
              </w:rPr>
              <w:t xml:space="preserve"> </w:t>
            </w:r>
            <w:r w:rsidRPr="009F66DB">
              <w:rPr>
                <w:rFonts w:ascii="Arial MT" w:eastAsia="Arial MT" w:hAnsi="Arial MT" w:cs="Arial MT"/>
                <w:sz w:val="20"/>
              </w:rPr>
              <w:t>repetitions</w:t>
            </w:r>
          </w:p>
        </w:tc>
        <w:tc>
          <w:tcPr>
            <w:tcW w:w="6407" w:type="dxa"/>
            <w:gridSpan w:val="10"/>
          </w:tcPr>
          <w:p w14:paraId="31E7C72F" w14:textId="77777777" w:rsidR="009F66DB" w:rsidRPr="009F66DB" w:rsidRDefault="009F66DB" w:rsidP="009F66DB">
            <w:pPr>
              <w:spacing w:before="28" w:line="200" w:lineRule="exact"/>
              <w:ind w:left="2845" w:right="2833"/>
              <w:jc w:val="center"/>
              <w:rPr>
                <w:rFonts w:ascii="Arial MT" w:eastAsia="Arial MT" w:hAnsi="Arial MT" w:cs="Arial MT"/>
                <w:sz w:val="20"/>
              </w:rPr>
            </w:pPr>
            <w:r w:rsidRPr="009F66DB">
              <w:rPr>
                <w:rFonts w:ascii="Arial MT" w:eastAsia="Arial MT" w:hAnsi="Arial MT" w:cs="Arial MT"/>
                <w:sz w:val="20"/>
              </w:rPr>
              <w:t>Sample</w:t>
            </w:r>
          </w:p>
        </w:tc>
        <w:tc>
          <w:tcPr>
            <w:tcW w:w="1440" w:type="dxa"/>
            <w:vMerge w:val="restart"/>
            <w:tcBorders>
              <w:bottom w:val="double" w:sz="1" w:space="0" w:color="000000"/>
            </w:tcBorders>
          </w:tcPr>
          <w:p w14:paraId="23D11817" w14:textId="77777777" w:rsidR="009F66DB" w:rsidRPr="009F66DB" w:rsidRDefault="009F66DB" w:rsidP="009F66DB">
            <w:pPr>
              <w:spacing w:before="119"/>
              <w:ind w:left="357"/>
              <w:rPr>
                <w:rFonts w:ascii="Arial MT" w:eastAsia="Arial MT" w:hAnsi="Arial MT" w:cs="Arial MT"/>
                <w:sz w:val="20"/>
              </w:rPr>
            </w:pPr>
            <w:r w:rsidRPr="009F66DB">
              <w:rPr>
                <w:rFonts w:ascii="Arial MT" w:eastAsia="Arial MT" w:hAnsi="Arial MT" w:cs="Arial MT"/>
                <w:sz w:val="20"/>
              </w:rPr>
              <w:t>Average</w:t>
            </w:r>
          </w:p>
        </w:tc>
      </w:tr>
      <w:tr w:rsidR="009F66DB" w:rsidRPr="009F66DB" w14:paraId="6919ED40" w14:textId="77777777" w:rsidTr="00777990">
        <w:trPr>
          <w:trHeight w:val="219"/>
        </w:trPr>
        <w:tc>
          <w:tcPr>
            <w:tcW w:w="1778" w:type="dxa"/>
            <w:gridSpan w:val="2"/>
            <w:vMerge/>
            <w:tcBorders>
              <w:top w:val="nil"/>
              <w:bottom w:val="double" w:sz="1" w:space="0" w:color="000000"/>
            </w:tcBorders>
          </w:tcPr>
          <w:p w14:paraId="3B91645F" w14:textId="77777777" w:rsidR="009F66DB" w:rsidRPr="009F66DB" w:rsidRDefault="009F66DB" w:rsidP="009F66DB">
            <w:pPr>
              <w:rPr>
                <w:rFonts w:ascii="Arial MT" w:eastAsia="Arial MT" w:hAnsi="Arial MT" w:cs="Arial MT"/>
                <w:sz w:val="2"/>
                <w:szCs w:val="2"/>
              </w:rPr>
            </w:pPr>
          </w:p>
        </w:tc>
        <w:tc>
          <w:tcPr>
            <w:tcW w:w="641" w:type="dxa"/>
            <w:tcBorders>
              <w:bottom w:val="double" w:sz="1" w:space="0" w:color="000000"/>
            </w:tcBorders>
          </w:tcPr>
          <w:p w14:paraId="53C45AB1" w14:textId="77777777" w:rsidR="009F66DB" w:rsidRPr="009F66DB" w:rsidRDefault="009F66DB" w:rsidP="009F66DB">
            <w:pPr>
              <w:spacing w:before="28" w:line="200" w:lineRule="exact"/>
              <w:ind w:left="22"/>
              <w:jc w:val="center"/>
              <w:rPr>
                <w:rFonts w:ascii="Arial MT" w:eastAsia="Arial MT" w:hAnsi="Arial MT" w:cs="Arial MT"/>
                <w:sz w:val="20"/>
              </w:rPr>
            </w:pPr>
            <w:r w:rsidRPr="009F66DB">
              <w:rPr>
                <w:rFonts w:ascii="Arial MT" w:eastAsia="Arial MT" w:hAnsi="Arial MT" w:cs="Arial MT"/>
                <w:w w:val="99"/>
                <w:sz w:val="20"/>
              </w:rPr>
              <w:t>1</w:t>
            </w:r>
          </w:p>
        </w:tc>
        <w:tc>
          <w:tcPr>
            <w:tcW w:w="640" w:type="dxa"/>
            <w:tcBorders>
              <w:bottom w:val="double" w:sz="1" w:space="0" w:color="000000"/>
            </w:tcBorders>
          </w:tcPr>
          <w:p w14:paraId="2ED80B66" w14:textId="77777777" w:rsidR="009F66DB" w:rsidRPr="009F66DB" w:rsidRDefault="009F66DB" w:rsidP="009F66DB">
            <w:pPr>
              <w:spacing w:before="28" w:line="200" w:lineRule="exact"/>
              <w:ind w:left="28"/>
              <w:jc w:val="center"/>
              <w:rPr>
                <w:rFonts w:ascii="Arial MT" w:eastAsia="Arial MT" w:hAnsi="Arial MT" w:cs="Arial MT"/>
                <w:sz w:val="20"/>
              </w:rPr>
            </w:pPr>
            <w:r w:rsidRPr="009F66DB">
              <w:rPr>
                <w:rFonts w:ascii="Arial MT" w:eastAsia="Arial MT" w:hAnsi="Arial MT" w:cs="Arial MT"/>
                <w:w w:val="99"/>
                <w:sz w:val="20"/>
              </w:rPr>
              <w:t>2</w:t>
            </w:r>
          </w:p>
        </w:tc>
        <w:tc>
          <w:tcPr>
            <w:tcW w:w="640" w:type="dxa"/>
            <w:tcBorders>
              <w:bottom w:val="double" w:sz="1" w:space="0" w:color="000000"/>
            </w:tcBorders>
          </w:tcPr>
          <w:p w14:paraId="313A0C64" w14:textId="77777777" w:rsidR="009F66DB" w:rsidRPr="009F66DB" w:rsidRDefault="009F66DB" w:rsidP="009F66DB">
            <w:pPr>
              <w:spacing w:before="28" w:line="200" w:lineRule="exact"/>
              <w:ind w:left="30"/>
              <w:jc w:val="center"/>
              <w:rPr>
                <w:rFonts w:ascii="Arial MT" w:eastAsia="Arial MT" w:hAnsi="Arial MT" w:cs="Arial MT"/>
                <w:sz w:val="20"/>
              </w:rPr>
            </w:pPr>
            <w:r w:rsidRPr="009F66DB">
              <w:rPr>
                <w:rFonts w:ascii="Arial MT" w:eastAsia="Arial MT" w:hAnsi="Arial MT" w:cs="Arial MT"/>
                <w:w w:val="99"/>
                <w:sz w:val="20"/>
              </w:rPr>
              <w:t>3</w:t>
            </w:r>
          </w:p>
        </w:tc>
        <w:tc>
          <w:tcPr>
            <w:tcW w:w="642" w:type="dxa"/>
            <w:tcBorders>
              <w:bottom w:val="double" w:sz="1" w:space="0" w:color="000000"/>
            </w:tcBorders>
          </w:tcPr>
          <w:p w14:paraId="1AFA24FB" w14:textId="77777777" w:rsidR="009F66DB" w:rsidRPr="009F66DB" w:rsidRDefault="009F66DB" w:rsidP="009F66DB">
            <w:pPr>
              <w:spacing w:before="28" w:line="200" w:lineRule="exact"/>
              <w:ind w:left="30"/>
              <w:jc w:val="center"/>
              <w:rPr>
                <w:rFonts w:ascii="Arial MT" w:eastAsia="Arial MT" w:hAnsi="Arial MT" w:cs="Arial MT"/>
                <w:sz w:val="20"/>
              </w:rPr>
            </w:pPr>
            <w:r w:rsidRPr="009F66DB">
              <w:rPr>
                <w:rFonts w:ascii="Arial MT" w:eastAsia="Arial MT" w:hAnsi="Arial MT" w:cs="Arial MT"/>
                <w:w w:val="99"/>
                <w:sz w:val="20"/>
              </w:rPr>
              <w:t>4</w:t>
            </w:r>
          </w:p>
        </w:tc>
        <w:tc>
          <w:tcPr>
            <w:tcW w:w="640" w:type="dxa"/>
            <w:tcBorders>
              <w:bottom w:val="double" w:sz="1" w:space="0" w:color="000000"/>
            </w:tcBorders>
          </w:tcPr>
          <w:p w14:paraId="0969840F" w14:textId="77777777" w:rsidR="009F66DB" w:rsidRPr="009F66DB" w:rsidRDefault="009F66DB" w:rsidP="009F66DB">
            <w:pPr>
              <w:spacing w:before="28" w:line="200" w:lineRule="exact"/>
              <w:ind w:left="29"/>
              <w:jc w:val="center"/>
              <w:rPr>
                <w:rFonts w:ascii="Arial MT" w:eastAsia="Arial MT" w:hAnsi="Arial MT" w:cs="Arial MT"/>
                <w:sz w:val="20"/>
              </w:rPr>
            </w:pPr>
            <w:r w:rsidRPr="009F66DB">
              <w:rPr>
                <w:rFonts w:ascii="Arial MT" w:eastAsia="Arial MT" w:hAnsi="Arial MT" w:cs="Arial MT"/>
                <w:w w:val="99"/>
                <w:sz w:val="20"/>
              </w:rPr>
              <w:t>5</w:t>
            </w:r>
          </w:p>
        </w:tc>
        <w:tc>
          <w:tcPr>
            <w:tcW w:w="640" w:type="dxa"/>
            <w:tcBorders>
              <w:bottom w:val="double" w:sz="1" w:space="0" w:color="000000"/>
            </w:tcBorders>
          </w:tcPr>
          <w:p w14:paraId="2FFBE2E1" w14:textId="77777777" w:rsidR="009F66DB" w:rsidRPr="009F66DB" w:rsidRDefault="009F66DB" w:rsidP="009F66DB">
            <w:pPr>
              <w:spacing w:before="28" w:line="200" w:lineRule="exact"/>
              <w:ind w:left="32"/>
              <w:jc w:val="center"/>
              <w:rPr>
                <w:rFonts w:ascii="Arial MT" w:eastAsia="Arial MT" w:hAnsi="Arial MT" w:cs="Arial MT"/>
                <w:sz w:val="20"/>
              </w:rPr>
            </w:pPr>
            <w:r w:rsidRPr="009F66DB">
              <w:rPr>
                <w:rFonts w:ascii="Arial MT" w:eastAsia="Arial MT" w:hAnsi="Arial MT" w:cs="Arial MT"/>
                <w:w w:val="99"/>
                <w:sz w:val="20"/>
              </w:rPr>
              <w:t>6</w:t>
            </w:r>
          </w:p>
        </w:tc>
        <w:tc>
          <w:tcPr>
            <w:tcW w:w="640" w:type="dxa"/>
            <w:tcBorders>
              <w:bottom w:val="double" w:sz="1" w:space="0" w:color="000000"/>
            </w:tcBorders>
          </w:tcPr>
          <w:p w14:paraId="6D3BAAC0" w14:textId="77777777" w:rsidR="009F66DB" w:rsidRPr="009F66DB" w:rsidRDefault="009F66DB" w:rsidP="009F66DB">
            <w:pPr>
              <w:spacing w:before="28" w:line="200" w:lineRule="exact"/>
              <w:ind w:left="33"/>
              <w:jc w:val="center"/>
              <w:rPr>
                <w:rFonts w:ascii="Arial MT" w:eastAsia="Arial MT" w:hAnsi="Arial MT" w:cs="Arial MT"/>
                <w:sz w:val="20"/>
              </w:rPr>
            </w:pPr>
            <w:r w:rsidRPr="009F66DB">
              <w:rPr>
                <w:rFonts w:ascii="Arial MT" w:eastAsia="Arial MT" w:hAnsi="Arial MT" w:cs="Arial MT"/>
                <w:w w:val="99"/>
                <w:sz w:val="20"/>
              </w:rPr>
              <w:t>7</w:t>
            </w:r>
          </w:p>
        </w:tc>
        <w:tc>
          <w:tcPr>
            <w:tcW w:w="640" w:type="dxa"/>
            <w:tcBorders>
              <w:bottom w:val="double" w:sz="1" w:space="0" w:color="000000"/>
            </w:tcBorders>
          </w:tcPr>
          <w:p w14:paraId="25127FDD" w14:textId="77777777" w:rsidR="009F66DB" w:rsidRPr="009F66DB" w:rsidRDefault="009F66DB" w:rsidP="009F66DB">
            <w:pPr>
              <w:spacing w:before="28" w:line="200" w:lineRule="exact"/>
              <w:ind w:left="40"/>
              <w:jc w:val="center"/>
              <w:rPr>
                <w:rFonts w:ascii="Arial MT" w:eastAsia="Arial MT" w:hAnsi="Arial MT" w:cs="Arial MT"/>
                <w:sz w:val="20"/>
              </w:rPr>
            </w:pPr>
            <w:r w:rsidRPr="009F66DB">
              <w:rPr>
                <w:rFonts w:ascii="Arial MT" w:eastAsia="Arial MT" w:hAnsi="Arial MT" w:cs="Arial MT"/>
                <w:w w:val="99"/>
                <w:sz w:val="20"/>
              </w:rPr>
              <w:t>8</w:t>
            </w:r>
          </w:p>
        </w:tc>
        <w:tc>
          <w:tcPr>
            <w:tcW w:w="641" w:type="dxa"/>
            <w:tcBorders>
              <w:bottom w:val="double" w:sz="1" w:space="0" w:color="000000"/>
            </w:tcBorders>
          </w:tcPr>
          <w:p w14:paraId="51BFFB5B" w14:textId="77777777" w:rsidR="009F66DB" w:rsidRPr="009F66DB" w:rsidRDefault="009F66DB" w:rsidP="009F66DB">
            <w:pPr>
              <w:spacing w:before="28" w:line="200" w:lineRule="exact"/>
              <w:ind w:left="40"/>
              <w:jc w:val="center"/>
              <w:rPr>
                <w:rFonts w:ascii="Arial MT" w:eastAsia="Arial MT" w:hAnsi="Arial MT" w:cs="Arial MT"/>
                <w:sz w:val="20"/>
              </w:rPr>
            </w:pPr>
            <w:r w:rsidRPr="009F66DB">
              <w:rPr>
                <w:rFonts w:ascii="Arial MT" w:eastAsia="Arial MT" w:hAnsi="Arial MT" w:cs="Arial MT"/>
                <w:w w:val="99"/>
                <w:sz w:val="20"/>
              </w:rPr>
              <w:t>9</w:t>
            </w:r>
          </w:p>
        </w:tc>
        <w:tc>
          <w:tcPr>
            <w:tcW w:w="643" w:type="dxa"/>
            <w:tcBorders>
              <w:bottom w:val="double" w:sz="1" w:space="0" w:color="000000"/>
            </w:tcBorders>
          </w:tcPr>
          <w:p w14:paraId="4D1AA321" w14:textId="77777777" w:rsidR="009F66DB" w:rsidRPr="009F66DB" w:rsidRDefault="009F66DB" w:rsidP="009F66DB">
            <w:pPr>
              <w:spacing w:before="28" w:line="200" w:lineRule="exact"/>
              <w:ind w:left="40" w:right="1"/>
              <w:jc w:val="center"/>
              <w:rPr>
                <w:rFonts w:ascii="Arial MT" w:eastAsia="Arial MT" w:hAnsi="Arial MT" w:cs="Arial MT"/>
                <w:sz w:val="20"/>
              </w:rPr>
            </w:pPr>
            <w:r w:rsidRPr="009F66DB">
              <w:rPr>
                <w:rFonts w:ascii="Arial MT" w:eastAsia="Arial MT" w:hAnsi="Arial MT" w:cs="Arial MT"/>
                <w:sz w:val="20"/>
              </w:rPr>
              <w:t>10</w:t>
            </w:r>
          </w:p>
        </w:tc>
        <w:tc>
          <w:tcPr>
            <w:tcW w:w="1440" w:type="dxa"/>
            <w:vMerge/>
            <w:tcBorders>
              <w:top w:val="nil"/>
              <w:bottom w:val="double" w:sz="1" w:space="0" w:color="000000"/>
            </w:tcBorders>
          </w:tcPr>
          <w:p w14:paraId="11F1175C" w14:textId="77777777" w:rsidR="009F66DB" w:rsidRPr="009F66DB" w:rsidRDefault="009F66DB" w:rsidP="009F66DB">
            <w:pPr>
              <w:rPr>
                <w:rFonts w:ascii="Arial MT" w:eastAsia="Arial MT" w:hAnsi="Arial MT" w:cs="Arial MT"/>
                <w:sz w:val="2"/>
                <w:szCs w:val="2"/>
              </w:rPr>
            </w:pPr>
          </w:p>
        </w:tc>
      </w:tr>
      <w:tr w:rsidR="009F66DB" w:rsidRPr="009F66DB" w14:paraId="52411334" w14:textId="77777777" w:rsidTr="00777990">
        <w:trPr>
          <w:trHeight w:val="212"/>
        </w:trPr>
        <w:tc>
          <w:tcPr>
            <w:tcW w:w="710" w:type="dxa"/>
            <w:vMerge w:val="restart"/>
            <w:tcBorders>
              <w:top w:val="double" w:sz="1" w:space="0" w:color="000000"/>
              <w:bottom w:val="double" w:sz="2" w:space="0" w:color="000000"/>
            </w:tcBorders>
            <w:textDirection w:val="btLr"/>
          </w:tcPr>
          <w:p w14:paraId="22AF9F5F" w14:textId="77777777" w:rsidR="009F66DB" w:rsidRPr="009F66DB" w:rsidRDefault="009F66DB" w:rsidP="009F66DB">
            <w:pPr>
              <w:spacing w:before="9"/>
              <w:ind w:left="108"/>
              <w:rPr>
                <w:rFonts w:eastAsia="Arial MT" w:hAnsi="Arial MT" w:cs="Arial MT"/>
                <w:b/>
                <w:sz w:val="20"/>
              </w:rPr>
            </w:pPr>
          </w:p>
          <w:p w14:paraId="4681C14C" w14:textId="77777777" w:rsidR="009F66DB" w:rsidRPr="009F66DB" w:rsidRDefault="009F66DB" w:rsidP="009F66DB">
            <w:pPr>
              <w:spacing w:before="28"/>
              <w:ind w:left="104"/>
              <w:rPr>
                <w:rFonts w:ascii="Arial MT" w:eastAsia="Arial MT" w:hAnsi="Arial MT" w:cs="Arial MT"/>
                <w:sz w:val="20"/>
              </w:rPr>
            </w:pPr>
            <w:r w:rsidRPr="009F66DB">
              <w:rPr>
                <w:rFonts w:ascii="Arial MT" w:eastAsia="Arial MT" w:hAnsi="Arial MT" w:cs="Arial MT"/>
                <w:sz w:val="20"/>
              </w:rPr>
              <w:t>Appraiser</w:t>
            </w:r>
            <w:r w:rsidRPr="009F66DB">
              <w:rPr>
                <w:rFonts w:ascii="Arial MT" w:eastAsia="Arial MT" w:hAnsi="Arial MT" w:cs="Arial MT"/>
                <w:spacing w:val="-4"/>
                <w:sz w:val="20"/>
              </w:rPr>
              <w:t xml:space="preserve"> </w:t>
            </w:r>
            <w:r w:rsidRPr="009F66DB">
              <w:rPr>
                <w:rFonts w:ascii="Arial MT" w:eastAsia="Arial MT" w:hAnsi="Arial MT" w:cs="Arial MT"/>
                <w:sz w:val="20"/>
              </w:rPr>
              <w:t>A</w:t>
            </w:r>
          </w:p>
        </w:tc>
        <w:tc>
          <w:tcPr>
            <w:tcW w:w="1068" w:type="dxa"/>
            <w:tcBorders>
              <w:top w:val="double" w:sz="1" w:space="0" w:color="000000"/>
            </w:tcBorders>
          </w:tcPr>
          <w:p w14:paraId="7AE16CE1" w14:textId="77777777" w:rsidR="009F66DB" w:rsidRPr="009F66DB" w:rsidRDefault="009F66DB" w:rsidP="009F66DB">
            <w:pPr>
              <w:spacing w:before="28" w:line="192" w:lineRule="exact"/>
              <w:ind w:left="98"/>
              <w:rPr>
                <w:rFonts w:ascii="Arial MT" w:eastAsia="Arial MT" w:hAnsi="Arial MT" w:cs="Arial MT"/>
                <w:sz w:val="20"/>
              </w:rPr>
            </w:pPr>
            <w:r w:rsidRPr="009F66DB">
              <w:rPr>
                <w:rFonts w:ascii="Arial MT" w:eastAsia="Arial MT" w:hAnsi="Arial MT" w:cs="Arial MT"/>
                <w:sz w:val="20"/>
              </w:rPr>
              <w:t>1st</w:t>
            </w:r>
          </w:p>
        </w:tc>
        <w:tc>
          <w:tcPr>
            <w:tcW w:w="641" w:type="dxa"/>
            <w:tcBorders>
              <w:top w:val="double" w:sz="1" w:space="0" w:color="000000"/>
            </w:tcBorders>
          </w:tcPr>
          <w:p w14:paraId="351ADFA3" w14:textId="77777777" w:rsidR="009F66DB" w:rsidRPr="009F66DB" w:rsidRDefault="009F66DB" w:rsidP="009F66DB">
            <w:pPr>
              <w:spacing w:before="28" w:line="192" w:lineRule="exact"/>
              <w:ind w:left="14" w:right="9"/>
              <w:jc w:val="center"/>
              <w:rPr>
                <w:rFonts w:ascii="Arial MT" w:eastAsia="Arial MT" w:hAnsi="Arial MT" w:cs="Arial MT"/>
                <w:sz w:val="20"/>
              </w:rPr>
            </w:pPr>
            <w:r w:rsidRPr="009F66DB">
              <w:rPr>
                <w:rFonts w:ascii="Arial MT" w:eastAsia="Arial MT" w:hAnsi="Arial MT" w:cs="Arial MT"/>
                <w:sz w:val="20"/>
              </w:rPr>
              <w:t>0.29</w:t>
            </w:r>
          </w:p>
        </w:tc>
        <w:tc>
          <w:tcPr>
            <w:tcW w:w="640" w:type="dxa"/>
            <w:tcBorders>
              <w:top w:val="double" w:sz="1" w:space="0" w:color="000000"/>
            </w:tcBorders>
          </w:tcPr>
          <w:p w14:paraId="63023945" w14:textId="77777777" w:rsidR="009F66DB" w:rsidRPr="009F66DB" w:rsidRDefault="009F66DB" w:rsidP="009F66DB">
            <w:pPr>
              <w:spacing w:before="28" w:line="192" w:lineRule="exact"/>
              <w:ind w:left="15" w:right="4"/>
              <w:jc w:val="center"/>
              <w:rPr>
                <w:rFonts w:ascii="Arial MT" w:eastAsia="Arial MT" w:hAnsi="Arial MT" w:cs="Arial MT"/>
                <w:sz w:val="20"/>
              </w:rPr>
            </w:pPr>
            <w:r w:rsidRPr="009F66DB">
              <w:rPr>
                <w:rFonts w:ascii="Arial MT" w:eastAsia="Arial MT" w:hAnsi="Arial MT" w:cs="Arial MT"/>
                <w:sz w:val="20"/>
              </w:rPr>
              <w:t>-0.56</w:t>
            </w:r>
          </w:p>
        </w:tc>
        <w:tc>
          <w:tcPr>
            <w:tcW w:w="640" w:type="dxa"/>
            <w:tcBorders>
              <w:top w:val="double" w:sz="1" w:space="0" w:color="000000"/>
            </w:tcBorders>
          </w:tcPr>
          <w:p w14:paraId="675BE9BA" w14:textId="77777777" w:rsidR="009F66DB" w:rsidRPr="009F66DB" w:rsidRDefault="009F66DB" w:rsidP="009F66DB">
            <w:pPr>
              <w:spacing w:before="28" w:line="192" w:lineRule="exact"/>
              <w:ind w:left="16" w:right="3"/>
              <w:jc w:val="center"/>
              <w:rPr>
                <w:rFonts w:ascii="Arial MT" w:eastAsia="Arial MT" w:hAnsi="Arial MT" w:cs="Arial MT"/>
                <w:sz w:val="20"/>
              </w:rPr>
            </w:pPr>
            <w:r w:rsidRPr="009F66DB">
              <w:rPr>
                <w:rFonts w:ascii="Arial MT" w:eastAsia="Arial MT" w:hAnsi="Arial MT" w:cs="Arial MT"/>
                <w:sz w:val="20"/>
              </w:rPr>
              <w:t>1.34</w:t>
            </w:r>
          </w:p>
        </w:tc>
        <w:tc>
          <w:tcPr>
            <w:tcW w:w="642" w:type="dxa"/>
            <w:tcBorders>
              <w:top w:val="double" w:sz="1" w:space="0" w:color="000000"/>
            </w:tcBorders>
          </w:tcPr>
          <w:p w14:paraId="4C22605B" w14:textId="77777777" w:rsidR="009F66DB" w:rsidRPr="009F66DB" w:rsidRDefault="009F66DB" w:rsidP="009F66DB">
            <w:pPr>
              <w:spacing w:before="28" w:line="192" w:lineRule="exact"/>
              <w:ind w:left="50" w:right="38"/>
              <w:jc w:val="center"/>
              <w:rPr>
                <w:rFonts w:ascii="Arial MT" w:eastAsia="Arial MT" w:hAnsi="Arial MT" w:cs="Arial MT"/>
                <w:sz w:val="20"/>
              </w:rPr>
            </w:pPr>
            <w:r w:rsidRPr="009F66DB">
              <w:rPr>
                <w:rFonts w:ascii="Arial MT" w:eastAsia="Arial MT" w:hAnsi="Arial MT" w:cs="Arial MT"/>
                <w:sz w:val="20"/>
              </w:rPr>
              <w:t>0.47</w:t>
            </w:r>
          </w:p>
        </w:tc>
        <w:tc>
          <w:tcPr>
            <w:tcW w:w="640" w:type="dxa"/>
            <w:tcBorders>
              <w:top w:val="double" w:sz="1" w:space="0" w:color="000000"/>
            </w:tcBorders>
          </w:tcPr>
          <w:p w14:paraId="5DD77074" w14:textId="77777777" w:rsidR="009F66DB" w:rsidRPr="009F66DB" w:rsidRDefault="009F66DB" w:rsidP="009F66DB">
            <w:pPr>
              <w:spacing w:before="28" w:line="192" w:lineRule="exact"/>
              <w:ind w:left="16" w:right="4"/>
              <w:jc w:val="center"/>
              <w:rPr>
                <w:rFonts w:ascii="Arial MT" w:eastAsia="Arial MT" w:hAnsi="Arial MT" w:cs="Arial MT"/>
                <w:sz w:val="20"/>
              </w:rPr>
            </w:pPr>
            <w:r w:rsidRPr="009F66DB">
              <w:rPr>
                <w:rFonts w:ascii="Arial MT" w:eastAsia="Arial MT" w:hAnsi="Arial MT" w:cs="Arial MT"/>
                <w:sz w:val="20"/>
              </w:rPr>
              <w:t>-0.80</w:t>
            </w:r>
          </w:p>
        </w:tc>
        <w:tc>
          <w:tcPr>
            <w:tcW w:w="640" w:type="dxa"/>
            <w:tcBorders>
              <w:top w:val="double" w:sz="1" w:space="0" w:color="000000"/>
            </w:tcBorders>
          </w:tcPr>
          <w:p w14:paraId="2D01F379" w14:textId="77777777" w:rsidR="009F66DB" w:rsidRPr="009F66DB" w:rsidRDefault="009F66DB" w:rsidP="009F66DB">
            <w:pPr>
              <w:spacing w:before="28" w:line="192" w:lineRule="exact"/>
              <w:ind w:left="16" w:right="2"/>
              <w:jc w:val="center"/>
              <w:rPr>
                <w:rFonts w:ascii="Arial MT" w:eastAsia="Arial MT" w:hAnsi="Arial MT" w:cs="Arial MT"/>
                <w:sz w:val="20"/>
              </w:rPr>
            </w:pPr>
            <w:r w:rsidRPr="009F66DB">
              <w:rPr>
                <w:rFonts w:ascii="Arial MT" w:eastAsia="Arial MT" w:hAnsi="Arial MT" w:cs="Arial MT"/>
                <w:sz w:val="20"/>
              </w:rPr>
              <w:t>0.02</w:t>
            </w:r>
          </w:p>
        </w:tc>
        <w:tc>
          <w:tcPr>
            <w:tcW w:w="640" w:type="dxa"/>
            <w:tcBorders>
              <w:top w:val="double" w:sz="1" w:space="0" w:color="000000"/>
            </w:tcBorders>
          </w:tcPr>
          <w:p w14:paraId="3EE640EC" w14:textId="77777777" w:rsidR="009F66DB" w:rsidRPr="009F66DB" w:rsidRDefault="009F66DB" w:rsidP="009F66DB">
            <w:pPr>
              <w:spacing w:before="28" w:line="192" w:lineRule="exact"/>
              <w:ind w:left="16"/>
              <w:jc w:val="center"/>
              <w:rPr>
                <w:rFonts w:ascii="Arial MT" w:eastAsia="Arial MT" w:hAnsi="Arial MT" w:cs="Arial MT"/>
                <w:sz w:val="20"/>
              </w:rPr>
            </w:pPr>
            <w:r w:rsidRPr="009F66DB">
              <w:rPr>
                <w:rFonts w:ascii="Arial MT" w:eastAsia="Arial MT" w:hAnsi="Arial MT" w:cs="Arial MT"/>
                <w:sz w:val="20"/>
              </w:rPr>
              <w:t>0.59</w:t>
            </w:r>
          </w:p>
        </w:tc>
        <w:tc>
          <w:tcPr>
            <w:tcW w:w="640" w:type="dxa"/>
            <w:tcBorders>
              <w:top w:val="double" w:sz="1" w:space="0" w:color="000000"/>
            </w:tcBorders>
          </w:tcPr>
          <w:p w14:paraId="22558104" w14:textId="77777777" w:rsidR="009F66DB" w:rsidRPr="009F66DB" w:rsidRDefault="009F66DB" w:rsidP="009F66DB">
            <w:pPr>
              <w:spacing w:before="28" w:line="192" w:lineRule="exact"/>
              <w:ind w:left="108" w:right="74"/>
              <w:jc w:val="right"/>
              <w:rPr>
                <w:rFonts w:ascii="Arial MT" w:eastAsia="Arial MT" w:hAnsi="Arial MT" w:cs="Arial MT"/>
                <w:sz w:val="20"/>
              </w:rPr>
            </w:pPr>
            <w:r w:rsidRPr="009F66DB">
              <w:rPr>
                <w:rFonts w:ascii="Arial MT" w:eastAsia="Arial MT" w:hAnsi="Arial MT" w:cs="Arial MT"/>
                <w:sz w:val="20"/>
              </w:rPr>
              <w:t>-0.31</w:t>
            </w:r>
          </w:p>
        </w:tc>
        <w:tc>
          <w:tcPr>
            <w:tcW w:w="641" w:type="dxa"/>
            <w:tcBorders>
              <w:top w:val="double" w:sz="1" w:space="0" w:color="000000"/>
            </w:tcBorders>
          </w:tcPr>
          <w:p w14:paraId="454343C7" w14:textId="77777777" w:rsidR="009F66DB" w:rsidRPr="009F66DB" w:rsidRDefault="009F66DB" w:rsidP="009F66DB">
            <w:pPr>
              <w:spacing w:before="28" w:line="192" w:lineRule="exact"/>
              <w:ind w:left="32" w:right="9"/>
              <w:jc w:val="center"/>
              <w:rPr>
                <w:rFonts w:ascii="Arial MT" w:eastAsia="Arial MT" w:hAnsi="Arial MT" w:cs="Arial MT"/>
                <w:sz w:val="20"/>
              </w:rPr>
            </w:pPr>
            <w:r w:rsidRPr="009F66DB">
              <w:rPr>
                <w:rFonts w:ascii="Arial MT" w:eastAsia="Arial MT" w:hAnsi="Arial MT" w:cs="Arial MT"/>
                <w:sz w:val="20"/>
              </w:rPr>
              <w:t>2.26</w:t>
            </w:r>
          </w:p>
        </w:tc>
        <w:tc>
          <w:tcPr>
            <w:tcW w:w="643" w:type="dxa"/>
            <w:tcBorders>
              <w:top w:val="double" w:sz="1" w:space="0" w:color="000000"/>
            </w:tcBorders>
          </w:tcPr>
          <w:p w14:paraId="408C1484" w14:textId="77777777" w:rsidR="009F66DB" w:rsidRPr="009F66DB" w:rsidRDefault="009F66DB" w:rsidP="009F66DB">
            <w:pPr>
              <w:spacing w:before="28" w:line="192" w:lineRule="exact"/>
              <w:ind w:left="23" w:right="1"/>
              <w:jc w:val="center"/>
              <w:rPr>
                <w:rFonts w:ascii="Arial MT" w:eastAsia="Arial MT" w:hAnsi="Arial MT" w:cs="Arial MT"/>
                <w:sz w:val="20"/>
              </w:rPr>
            </w:pPr>
            <w:r w:rsidRPr="009F66DB">
              <w:rPr>
                <w:rFonts w:ascii="Arial MT" w:eastAsia="Arial MT" w:hAnsi="Arial MT" w:cs="Arial MT"/>
                <w:sz w:val="20"/>
              </w:rPr>
              <w:t>-1.36</w:t>
            </w:r>
          </w:p>
        </w:tc>
        <w:tc>
          <w:tcPr>
            <w:tcW w:w="1440" w:type="dxa"/>
            <w:tcBorders>
              <w:top w:val="double" w:sz="1" w:space="0" w:color="000000"/>
            </w:tcBorders>
          </w:tcPr>
          <w:p w14:paraId="58FBE305" w14:textId="77777777" w:rsidR="009F66DB" w:rsidRPr="009F66DB" w:rsidRDefault="009F66DB" w:rsidP="009F66DB">
            <w:pPr>
              <w:spacing w:before="28" w:line="192" w:lineRule="exact"/>
              <w:ind w:left="401" w:right="376"/>
              <w:jc w:val="center"/>
              <w:rPr>
                <w:rFonts w:ascii="Arial MT" w:eastAsia="Arial MT" w:hAnsi="Arial MT" w:cs="Arial MT"/>
                <w:sz w:val="20"/>
              </w:rPr>
            </w:pPr>
            <w:r w:rsidRPr="009F66DB">
              <w:rPr>
                <w:rFonts w:ascii="Arial MT" w:eastAsia="Arial MT" w:hAnsi="Arial MT" w:cs="Arial MT"/>
                <w:sz w:val="20"/>
              </w:rPr>
              <w:t>0.194</w:t>
            </w:r>
          </w:p>
        </w:tc>
      </w:tr>
      <w:tr w:rsidR="009F66DB" w:rsidRPr="009F66DB" w14:paraId="02BE574C" w14:textId="77777777" w:rsidTr="00777990">
        <w:trPr>
          <w:trHeight w:val="195"/>
        </w:trPr>
        <w:tc>
          <w:tcPr>
            <w:tcW w:w="710" w:type="dxa"/>
            <w:vMerge/>
            <w:tcBorders>
              <w:top w:val="nil"/>
              <w:bottom w:val="double" w:sz="2" w:space="0" w:color="000000"/>
            </w:tcBorders>
            <w:textDirection w:val="btLr"/>
          </w:tcPr>
          <w:p w14:paraId="258A8A4F" w14:textId="77777777" w:rsidR="009F66DB" w:rsidRPr="009F66DB" w:rsidRDefault="009F66DB" w:rsidP="009F66DB">
            <w:pPr>
              <w:rPr>
                <w:rFonts w:ascii="Arial MT" w:eastAsia="Arial MT" w:hAnsi="Arial MT" w:cs="Arial MT"/>
                <w:sz w:val="2"/>
                <w:szCs w:val="2"/>
              </w:rPr>
            </w:pPr>
          </w:p>
        </w:tc>
        <w:tc>
          <w:tcPr>
            <w:tcW w:w="1068" w:type="dxa"/>
          </w:tcPr>
          <w:p w14:paraId="4EE8B910" w14:textId="77777777" w:rsidR="009F66DB" w:rsidRPr="009F66DB" w:rsidRDefault="009F66DB" w:rsidP="009F66DB">
            <w:pPr>
              <w:spacing w:before="28" w:line="175" w:lineRule="exact"/>
              <w:ind w:left="98"/>
              <w:rPr>
                <w:rFonts w:ascii="Arial MT" w:eastAsia="Arial MT" w:hAnsi="Arial MT" w:cs="Arial MT"/>
                <w:sz w:val="20"/>
              </w:rPr>
            </w:pPr>
            <w:r w:rsidRPr="009F66DB">
              <w:rPr>
                <w:rFonts w:ascii="Arial MT" w:eastAsia="Arial MT" w:hAnsi="Arial MT" w:cs="Arial MT"/>
                <w:sz w:val="20"/>
              </w:rPr>
              <w:t>2nd</w:t>
            </w:r>
          </w:p>
        </w:tc>
        <w:tc>
          <w:tcPr>
            <w:tcW w:w="641" w:type="dxa"/>
          </w:tcPr>
          <w:p w14:paraId="511075C6" w14:textId="77777777" w:rsidR="009F66DB" w:rsidRPr="009F66DB" w:rsidRDefault="009F66DB" w:rsidP="009F66DB">
            <w:pPr>
              <w:spacing w:before="28" w:line="175" w:lineRule="exact"/>
              <w:ind w:left="14" w:right="9"/>
              <w:jc w:val="center"/>
              <w:rPr>
                <w:rFonts w:ascii="Arial MT" w:eastAsia="Arial MT" w:hAnsi="Arial MT" w:cs="Arial MT"/>
                <w:sz w:val="20"/>
              </w:rPr>
            </w:pPr>
            <w:r w:rsidRPr="009F66DB">
              <w:rPr>
                <w:rFonts w:ascii="Arial MT" w:eastAsia="Arial MT" w:hAnsi="Arial MT" w:cs="Arial MT"/>
                <w:sz w:val="20"/>
              </w:rPr>
              <w:t>0.41</w:t>
            </w:r>
          </w:p>
        </w:tc>
        <w:tc>
          <w:tcPr>
            <w:tcW w:w="640" w:type="dxa"/>
          </w:tcPr>
          <w:p w14:paraId="7F831A65" w14:textId="77777777" w:rsidR="009F66DB" w:rsidRPr="009F66DB" w:rsidRDefault="009F66DB" w:rsidP="009F66DB">
            <w:pPr>
              <w:spacing w:before="28" w:line="175" w:lineRule="exact"/>
              <w:ind w:left="15" w:right="4"/>
              <w:jc w:val="center"/>
              <w:rPr>
                <w:rFonts w:ascii="Arial MT" w:eastAsia="Arial MT" w:hAnsi="Arial MT" w:cs="Arial MT"/>
                <w:sz w:val="20"/>
              </w:rPr>
            </w:pPr>
            <w:r w:rsidRPr="009F66DB">
              <w:rPr>
                <w:rFonts w:ascii="Arial MT" w:eastAsia="Arial MT" w:hAnsi="Arial MT" w:cs="Arial MT"/>
                <w:sz w:val="20"/>
              </w:rPr>
              <w:t>-0.68</w:t>
            </w:r>
          </w:p>
        </w:tc>
        <w:tc>
          <w:tcPr>
            <w:tcW w:w="640" w:type="dxa"/>
          </w:tcPr>
          <w:p w14:paraId="6398A35A" w14:textId="77777777" w:rsidR="009F66DB" w:rsidRPr="009F66DB" w:rsidRDefault="009F66DB" w:rsidP="009F66DB">
            <w:pPr>
              <w:spacing w:before="28" w:line="175" w:lineRule="exact"/>
              <w:ind w:left="16" w:right="3"/>
              <w:jc w:val="center"/>
              <w:rPr>
                <w:rFonts w:ascii="Arial MT" w:eastAsia="Arial MT" w:hAnsi="Arial MT" w:cs="Arial MT"/>
                <w:sz w:val="20"/>
              </w:rPr>
            </w:pPr>
            <w:r w:rsidRPr="009F66DB">
              <w:rPr>
                <w:rFonts w:ascii="Arial MT" w:eastAsia="Arial MT" w:hAnsi="Arial MT" w:cs="Arial MT"/>
                <w:sz w:val="20"/>
              </w:rPr>
              <w:t>1.17</w:t>
            </w:r>
          </w:p>
        </w:tc>
        <w:tc>
          <w:tcPr>
            <w:tcW w:w="642" w:type="dxa"/>
          </w:tcPr>
          <w:p w14:paraId="71BFADE7" w14:textId="77777777" w:rsidR="009F66DB" w:rsidRPr="009F66DB" w:rsidRDefault="009F66DB" w:rsidP="009F66DB">
            <w:pPr>
              <w:spacing w:before="28" w:line="175" w:lineRule="exact"/>
              <w:ind w:left="50" w:right="38"/>
              <w:jc w:val="center"/>
              <w:rPr>
                <w:rFonts w:ascii="Arial MT" w:eastAsia="Arial MT" w:hAnsi="Arial MT" w:cs="Arial MT"/>
                <w:sz w:val="20"/>
              </w:rPr>
            </w:pPr>
            <w:r w:rsidRPr="009F66DB">
              <w:rPr>
                <w:rFonts w:ascii="Arial MT" w:eastAsia="Arial MT" w:hAnsi="Arial MT" w:cs="Arial MT"/>
                <w:sz w:val="20"/>
              </w:rPr>
              <w:t>0.50</w:t>
            </w:r>
          </w:p>
        </w:tc>
        <w:tc>
          <w:tcPr>
            <w:tcW w:w="640" w:type="dxa"/>
          </w:tcPr>
          <w:p w14:paraId="617F5A92" w14:textId="77777777" w:rsidR="009F66DB" w:rsidRPr="009F66DB" w:rsidRDefault="009F66DB" w:rsidP="009F66DB">
            <w:pPr>
              <w:spacing w:before="28" w:line="175" w:lineRule="exact"/>
              <w:ind w:left="16" w:right="4"/>
              <w:jc w:val="center"/>
              <w:rPr>
                <w:rFonts w:ascii="Arial MT" w:eastAsia="Arial MT" w:hAnsi="Arial MT" w:cs="Arial MT"/>
                <w:sz w:val="20"/>
              </w:rPr>
            </w:pPr>
            <w:r w:rsidRPr="009F66DB">
              <w:rPr>
                <w:rFonts w:ascii="Arial MT" w:eastAsia="Arial MT" w:hAnsi="Arial MT" w:cs="Arial MT"/>
                <w:sz w:val="20"/>
              </w:rPr>
              <w:t>-0.92</w:t>
            </w:r>
          </w:p>
        </w:tc>
        <w:tc>
          <w:tcPr>
            <w:tcW w:w="640" w:type="dxa"/>
          </w:tcPr>
          <w:p w14:paraId="6DC2835B" w14:textId="77777777" w:rsidR="009F66DB" w:rsidRPr="009F66DB" w:rsidRDefault="009F66DB" w:rsidP="009F66DB">
            <w:pPr>
              <w:spacing w:before="28" w:line="175" w:lineRule="exact"/>
              <w:ind w:left="16" w:right="2"/>
              <w:jc w:val="center"/>
              <w:rPr>
                <w:rFonts w:ascii="Arial MT" w:eastAsia="Arial MT" w:hAnsi="Arial MT" w:cs="Arial MT"/>
                <w:sz w:val="20"/>
              </w:rPr>
            </w:pPr>
            <w:r w:rsidRPr="009F66DB">
              <w:rPr>
                <w:rFonts w:ascii="Arial MT" w:eastAsia="Arial MT" w:hAnsi="Arial MT" w:cs="Arial MT"/>
                <w:sz w:val="20"/>
              </w:rPr>
              <w:t>-0.11</w:t>
            </w:r>
          </w:p>
        </w:tc>
        <w:tc>
          <w:tcPr>
            <w:tcW w:w="640" w:type="dxa"/>
          </w:tcPr>
          <w:p w14:paraId="5A361E9C" w14:textId="77777777" w:rsidR="009F66DB" w:rsidRPr="009F66DB" w:rsidRDefault="009F66DB" w:rsidP="009F66DB">
            <w:pPr>
              <w:spacing w:before="28" w:line="175" w:lineRule="exact"/>
              <w:ind w:left="16"/>
              <w:jc w:val="center"/>
              <w:rPr>
                <w:rFonts w:ascii="Arial MT" w:eastAsia="Arial MT" w:hAnsi="Arial MT" w:cs="Arial MT"/>
                <w:sz w:val="20"/>
              </w:rPr>
            </w:pPr>
            <w:r w:rsidRPr="009F66DB">
              <w:rPr>
                <w:rFonts w:ascii="Arial MT" w:eastAsia="Arial MT" w:hAnsi="Arial MT" w:cs="Arial MT"/>
                <w:sz w:val="20"/>
              </w:rPr>
              <w:t>0.75</w:t>
            </w:r>
          </w:p>
        </w:tc>
        <w:tc>
          <w:tcPr>
            <w:tcW w:w="640" w:type="dxa"/>
          </w:tcPr>
          <w:p w14:paraId="69413DE1" w14:textId="77777777" w:rsidR="009F66DB" w:rsidRPr="009F66DB" w:rsidRDefault="009F66DB" w:rsidP="009F66DB">
            <w:pPr>
              <w:spacing w:before="28" w:line="175" w:lineRule="exact"/>
              <w:ind w:left="108" w:right="74"/>
              <w:jc w:val="right"/>
              <w:rPr>
                <w:rFonts w:ascii="Arial MT" w:eastAsia="Arial MT" w:hAnsi="Arial MT" w:cs="Arial MT"/>
                <w:sz w:val="20"/>
              </w:rPr>
            </w:pPr>
            <w:r w:rsidRPr="009F66DB">
              <w:rPr>
                <w:rFonts w:ascii="Arial MT" w:eastAsia="Arial MT" w:hAnsi="Arial MT" w:cs="Arial MT"/>
                <w:sz w:val="20"/>
              </w:rPr>
              <w:t>-0.20</w:t>
            </w:r>
          </w:p>
        </w:tc>
        <w:tc>
          <w:tcPr>
            <w:tcW w:w="641" w:type="dxa"/>
          </w:tcPr>
          <w:p w14:paraId="06EFE092" w14:textId="77777777" w:rsidR="009F66DB" w:rsidRPr="009F66DB" w:rsidRDefault="009F66DB" w:rsidP="009F66DB">
            <w:pPr>
              <w:spacing w:before="28" w:line="175" w:lineRule="exact"/>
              <w:ind w:left="32" w:right="9"/>
              <w:jc w:val="center"/>
              <w:rPr>
                <w:rFonts w:ascii="Arial MT" w:eastAsia="Arial MT" w:hAnsi="Arial MT" w:cs="Arial MT"/>
                <w:sz w:val="20"/>
              </w:rPr>
            </w:pPr>
            <w:r w:rsidRPr="009F66DB">
              <w:rPr>
                <w:rFonts w:ascii="Arial MT" w:eastAsia="Arial MT" w:hAnsi="Arial MT" w:cs="Arial MT"/>
                <w:sz w:val="20"/>
              </w:rPr>
              <w:t>1.99</w:t>
            </w:r>
          </w:p>
        </w:tc>
        <w:tc>
          <w:tcPr>
            <w:tcW w:w="643" w:type="dxa"/>
          </w:tcPr>
          <w:p w14:paraId="3B86EFDF" w14:textId="77777777" w:rsidR="009F66DB" w:rsidRPr="009F66DB" w:rsidRDefault="009F66DB" w:rsidP="009F66DB">
            <w:pPr>
              <w:spacing w:before="28" w:line="175" w:lineRule="exact"/>
              <w:ind w:left="23" w:right="1"/>
              <w:jc w:val="center"/>
              <w:rPr>
                <w:rFonts w:ascii="Arial MT" w:eastAsia="Arial MT" w:hAnsi="Arial MT" w:cs="Arial MT"/>
                <w:sz w:val="20"/>
              </w:rPr>
            </w:pPr>
            <w:r w:rsidRPr="009F66DB">
              <w:rPr>
                <w:rFonts w:ascii="Arial MT" w:eastAsia="Arial MT" w:hAnsi="Arial MT" w:cs="Arial MT"/>
                <w:sz w:val="20"/>
              </w:rPr>
              <w:t>-1.25</w:t>
            </w:r>
          </w:p>
        </w:tc>
        <w:tc>
          <w:tcPr>
            <w:tcW w:w="1440" w:type="dxa"/>
          </w:tcPr>
          <w:p w14:paraId="42AD05A5" w14:textId="77777777" w:rsidR="009F66DB" w:rsidRPr="009F66DB" w:rsidRDefault="009F66DB" w:rsidP="009F66DB">
            <w:pPr>
              <w:spacing w:before="28" w:line="175" w:lineRule="exact"/>
              <w:ind w:left="401" w:right="376"/>
              <w:jc w:val="center"/>
              <w:rPr>
                <w:rFonts w:ascii="Arial MT" w:eastAsia="Arial MT" w:hAnsi="Arial MT" w:cs="Arial MT"/>
                <w:sz w:val="20"/>
              </w:rPr>
            </w:pPr>
            <w:r w:rsidRPr="009F66DB">
              <w:rPr>
                <w:rFonts w:ascii="Arial MT" w:eastAsia="Arial MT" w:hAnsi="Arial MT" w:cs="Arial MT"/>
                <w:sz w:val="20"/>
              </w:rPr>
              <w:t>0.166</w:t>
            </w:r>
          </w:p>
        </w:tc>
      </w:tr>
      <w:tr w:rsidR="009F66DB" w:rsidRPr="009F66DB" w14:paraId="7EF3EEE7" w14:textId="77777777" w:rsidTr="00777990">
        <w:trPr>
          <w:trHeight w:val="195"/>
        </w:trPr>
        <w:tc>
          <w:tcPr>
            <w:tcW w:w="710" w:type="dxa"/>
            <w:vMerge/>
            <w:tcBorders>
              <w:top w:val="nil"/>
              <w:bottom w:val="double" w:sz="2" w:space="0" w:color="000000"/>
            </w:tcBorders>
            <w:textDirection w:val="btLr"/>
          </w:tcPr>
          <w:p w14:paraId="5B27B59B" w14:textId="77777777" w:rsidR="009F66DB" w:rsidRPr="009F66DB" w:rsidRDefault="009F66DB" w:rsidP="009F66DB">
            <w:pPr>
              <w:rPr>
                <w:rFonts w:ascii="Arial MT" w:eastAsia="Arial MT" w:hAnsi="Arial MT" w:cs="Arial MT"/>
                <w:sz w:val="2"/>
                <w:szCs w:val="2"/>
              </w:rPr>
            </w:pPr>
          </w:p>
        </w:tc>
        <w:tc>
          <w:tcPr>
            <w:tcW w:w="1068" w:type="dxa"/>
          </w:tcPr>
          <w:p w14:paraId="1D6EE197" w14:textId="77777777" w:rsidR="009F66DB" w:rsidRPr="009F66DB" w:rsidRDefault="009F66DB" w:rsidP="009F66DB">
            <w:pPr>
              <w:spacing w:before="28" w:line="175" w:lineRule="exact"/>
              <w:ind w:left="98"/>
              <w:rPr>
                <w:rFonts w:ascii="Arial MT" w:eastAsia="Arial MT" w:hAnsi="Arial MT" w:cs="Arial MT"/>
                <w:sz w:val="20"/>
              </w:rPr>
            </w:pPr>
            <w:r w:rsidRPr="009F66DB">
              <w:rPr>
                <w:rFonts w:ascii="Arial MT" w:eastAsia="Arial MT" w:hAnsi="Arial MT" w:cs="Arial MT"/>
                <w:sz w:val="20"/>
              </w:rPr>
              <w:t>3rd</w:t>
            </w:r>
          </w:p>
        </w:tc>
        <w:tc>
          <w:tcPr>
            <w:tcW w:w="641" w:type="dxa"/>
          </w:tcPr>
          <w:p w14:paraId="41D12603" w14:textId="77777777" w:rsidR="009F66DB" w:rsidRPr="009F66DB" w:rsidRDefault="009F66DB" w:rsidP="009F66DB">
            <w:pPr>
              <w:spacing w:before="28" w:line="175" w:lineRule="exact"/>
              <w:ind w:left="14" w:right="9"/>
              <w:jc w:val="center"/>
              <w:rPr>
                <w:rFonts w:ascii="Arial MT" w:eastAsia="Arial MT" w:hAnsi="Arial MT" w:cs="Arial MT"/>
                <w:sz w:val="20"/>
              </w:rPr>
            </w:pPr>
            <w:r w:rsidRPr="009F66DB">
              <w:rPr>
                <w:rFonts w:ascii="Arial MT" w:eastAsia="Arial MT" w:hAnsi="Arial MT" w:cs="Arial MT"/>
                <w:sz w:val="20"/>
              </w:rPr>
              <w:t>0.64</w:t>
            </w:r>
          </w:p>
        </w:tc>
        <w:tc>
          <w:tcPr>
            <w:tcW w:w="640" w:type="dxa"/>
          </w:tcPr>
          <w:p w14:paraId="0FAC17DC" w14:textId="77777777" w:rsidR="009F66DB" w:rsidRPr="009F66DB" w:rsidRDefault="009F66DB" w:rsidP="009F66DB">
            <w:pPr>
              <w:spacing w:before="28" w:line="175" w:lineRule="exact"/>
              <w:ind w:left="15" w:right="4"/>
              <w:jc w:val="center"/>
              <w:rPr>
                <w:rFonts w:ascii="Arial MT" w:eastAsia="Arial MT" w:hAnsi="Arial MT" w:cs="Arial MT"/>
                <w:sz w:val="20"/>
              </w:rPr>
            </w:pPr>
            <w:r w:rsidRPr="009F66DB">
              <w:rPr>
                <w:rFonts w:ascii="Arial MT" w:eastAsia="Arial MT" w:hAnsi="Arial MT" w:cs="Arial MT"/>
                <w:sz w:val="20"/>
              </w:rPr>
              <w:t>-0.58</w:t>
            </w:r>
          </w:p>
        </w:tc>
        <w:tc>
          <w:tcPr>
            <w:tcW w:w="640" w:type="dxa"/>
          </w:tcPr>
          <w:p w14:paraId="581C136F" w14:textId="77777777" w:rsidR="009F66DB" w:rsidRPr="009F66DB" w:rsidRDefault="009F66DB" w:rsidP="009F66DB">
            <w:pPr>
              <w:spacing w:before="28" w:line="175" w:lineRule="exact"/>
              <w:ind w:left="16" w:right="3"/>
              <w:jc w:val="center"/>
              <w:rPr>
                <w:rFonts w:ascii="Arial MT" w:eastAsia="Arial MT" w:hAnsi="Arial MT" w:cs="Arial MT"/>
                <w:sz w:val="20"/>
              </w:rPr>
            </w:pPr>
            <w:r w:rsidRPr="009F66DB">
              <w:rPr>
                <w:rFonts w:ascii="Arial MT" w:eastAsia="Arial MT" w:hAnsi="Arial MT" w:cs="Arial MT"/>
                <w:sz w:val="20"/>
              </w:rPr>
              <w:t>1.27</w:t>
            </w:r>
          </w:p>
        </w:tc>
        <w:tc>
          <w:tcPr>
            <w:tcW w:w="642" w:type="dxa"/>
          </w:tcPr>
          <w:p w14:paraId="48227239" w14:textId="77777777" w:rsidR="009F66DB" w:rsidRPr="009F66DB" w:rsidRDefault="009F66DB" w:rsidP="009F66DB">
            <w:pPr>
              <w:spacing w:before="28" w:line="175" w:lineRule="exact"/>
              <w:ind w:left="50" w:right="38"/>
              <w:jc w:val="center"/>
              <w:rPr>
                <w:rFonts w:ascii="Arial MT" w:eastAsia="Arial MT" w:hAnsi="Arial MT" w:cs="Arial MT"/>
                <w:sz w:val="20"/>
              </w:rPr>
            </w:pPr>
            <w:r w:rsidRPr="009F66DB">
              <w:rPr>
                <w:rFonts w:ascii="Arial MT" w:eastAsia="Arial MT" w:hAnsi="Arial MT" w:cs="Arial MT"/>
                <w:sz w:val="20"/>
              </w:rPr>
              <w:t>0.64</w:t>
            </w:r>
          </w:p>
        </w:tc>
        <w:tc>
          <w:tcPr>
            <w:tcW w:w="640" w:type="dxa"/>
          </w:tcPr>
          <w:p w14:paraId="6C84D9EF" w14:textId="77777777" w:rsidR="009F66DB" w:rsidRPr="009F66DB" w:rsidRDefault="009F66DB" w:rsidP="009F66DB">
            <w:pPr>
              <w:spacing w:before="28" w:line="175" w:lineRule="exact"/>
              <w:ind w:left="16" w:right="4"/>
              <w:jc w:val="center"/>
              <w:rPr>
                <w:rFonts w:ascii="Arial MT" w:eastAsia="Arial MT" w:hAnsi="Arial MT" w:cs="Arial MT"/>
                <w:sz w:val="20"/>
              </w:rPr>
            </w:pPr>
            <w:r w:rsidRPr="009F66DB">
              <w:rPr>
                <w:rFonts w:ascii="Arial MT" w:eastAsia="Arial MT" w:hAnsi="Arial MT" w:cs="Arial MT"/>
                <w:sz w:val="20"/>
              </w:rPr>
              <w:t>-0.84</w:t>
            </w:r>
          </w:p>
        </w:tc>
        <w:tc>
          <w:tcPr>
            <w:tcW w:w="640" w:type="dxa"/>
          </w:tcPr>
          <w:p w14:paraId="3FA98EE0" w14:textId="77777777" w:rsidR="009F66DB" w:rsidRPr="009F66DB" w:rsidRDefault="009F66DB" w:rsidP="009F66DB">
            <w:pPr>
              <w:spacing w:before="28" w:line="175" w:lineRule="exact"/>
              <w:ind w:left="16" w:right="2"/>
              <w:jc w:val="center"/>
              <w:rPr>
                <w:rFonts w:ascii="Arial MT" w:eastAsia="Arial MT" w:hAnsi="Arial MT" w:cs="Arial MT"/>
                <w:sz w:val="20"/>
              </w:rPr>
            </w:pPr>
            <w:r w:rsidRPr="009F66DB">
              <w:rPr>
                <w:rFonts w:ascii="Arial MT" w:eastAsia="Arial MT" w:hAnsi="Arial MT" w:cs="Arial MT"/>
                <w:sz w:val="20"/>
              </w:rPr>
              <w:t>-0.21</w:t>
            </w:r>
          </w:p>
        </w:tc>
        <w:tc>
          <w:tcPr>
            <w:tcW w:w="640" w:type="dxa"/>
          </w:tcPr>
          <w:p w14:paraId="66DAF453" w14:textId="77777777" w:rsidR="009F66DB" w:rsidRPr="009F66DB" w:rsidRDefault="009F66DB" w:rsidP="009F66DB">
            <w:pPr>
              <w:spacing w:before="28" w:line="175" w:lineRule="exact"/>
              <w:ind w:left="16"/>
              <w:jc w:val="center"/>
              <w:rPr>
                <w:rFonts w:ascii="Arial MT" w:eastAsia="Arial MT" w:hAnsi="Arial MT" w:cs="Arial MT"/>
                <w:sz w:val="20"/>
              </w:rPr>
            </w:pPr>
            <w:r w:rsidRPr="009F66DB">
              <w:rPr>
                <w:rFonts w:ascii="Arial MT" w:eastAsia="Arial MT" w:hAnsi="Arial MT" w:cs="Arial MT"/>
                <w:sz w:val="20"/>
              </w:rPr>
              <w:t>0.66</w:t>
            </w:r>
          </w:p>
        </w:tc>
        <w:tc>
          <w:tcPr>
            <w:tcW w:w="640" w:type="dxa"/>
          </w:tcPr>
          <w:p w14:paraId="78DC02E5" w14:textId="77777777" w:rsidR="009F66DB" w:rsidRPr="009F66DB" w:rsidRDefault="009F66DB" w:rsidP="009F66DB">
            <w:pPr>
              <w:spacing w:before="28" w:line="175" w:lineRule="exact"/>
              <w:ind w:left="108" w:right="74"/>
              <w:jc w:val="right"/>
              <w:rPr>
                <w:rFonts w:ascii="Arial MT" w:eastAsia="Arial MT" w:hAnsi="Arial MT" w:cs="Arial MT"/>
                <w:sz w:val="20"/>
              </w:rPr>
            </w:pPr>
            <w:r w:rsidRPr="009F66DB">
              <w:rPr>
                <w:rFonts w:ascii="Arial MT" w:eastAsia="Arial MT" w:hAnsi="Arial MT" w:cs="Arial MT"/>
                <w:sz w:val="20"/>
              </w:rPr>
              <w:t>-0.17</w:t>
            </w:r>
          </w:p>
        </w:tc>
        <w:tc>
          <w:tcPr>
            <w:tcW w:w="641" w:type="dxa"/>
          </w:tcPr>
          <w:p w14:paraId="2B67F6DD" w14:textId="77777777" w:rsidR="009F66DB" w:rsidRPr="009F66DB" w:rsidRDefault="009F66DB" w:rsidP="009F66DB">
            <w:pPr>
              <w:spacing w:before="28" w:line="175" w:lineRule="exact"/>
              <w:ind w:left="32" w:right="9"/>
              <w:jc w:val="center"/>
              <w:rPr>
                <w:rFonts w:ascii="Arial MT" w:eastAsia="Arial MT" w:hAnsi="Arial MT" w:cs="Arial MT"/>
                <w:sz w:val="20"/>
              </w:rPr>
            </w:pPr>
            <w:r w:rsidRPr="009F66DB">
              <w:rPr>
                <w:rFonts w:ascii="Arial MT" w:eastAsia="Arial MT" w:hAnsi="Arial MT" w:cs="Arial MT"/>
                <w:sz w:val="20"/>
              </w:rPr>
              <w:t>2.01</w:t>
            </w:r>
          </w:p>
        </w:tc>
        <w:tc>
          <w:tcPr>
            <w:tcW w:w="643" w:type="dxa"/>
          </w:tcPr>
          <w:p w14:paraId="4E7656DF" w14:textId="77777777" w:rsidR="009F66DB" w:rsidRPr="009F66DB" w:rsidRDefault="009F66DB" w:rsidP="009F66DB">
            <w:pPr>
              <w:spacing w:before="28" w:line="175" w:lineRule="exact"/>
              <w:ind w:left="23" w:right="1"/>
              <w:jc w:val="center"/>
              <w:rPr>
                <w:rFonts w:ascii="Arial MT" w:eastAsia="Arial MT" w:hAnsi="Arial MT" w:cs="Arial MT"/>
                <w:sz w:val="20"/>
              </w:rPr>
            </w:pPr>
            <w:r w:rsidRPr="009F66DB">
              <w:rPr>
                <w:rFonts w:ascii="Arial MT" w:eastAsia="Arial MT" w:hAnsi="Arial MT" w:cs="Arial MT"/>
                <w:sz w:val="20"/>
              </w:rPr>
              <w:t>-1.31</w:t>
            </w:r>
          </w:p>
        </w:tc>
        <w:tc>
          <w:tcPr>
            <w:tcW w:w="1440" w:type="dxa"/>
          </w:tcPr>
          <w:p w14:paraId="2CEF9A01" w14:textId="77777777" w:rsidR="009F66DB" w:rsidRPr="009F66DB" w:rsidRDefault="009F66DB" w:rsidP="009F66DB">
            <w:pPr>
              <w:spacing w:before="28" w:line="175" w:lineRule="exact"/>
              <w:ind w:left="401" w:right="376"/>
              <w:jc w:val="center"/>
              <w:rPr>
                <w:rFonts w:ascii="Arial MT" w:eastAsia="Arial MT" w:hAnsi="Arial MT" w:cs="Arial MT"/>
                <w:sz w:val="20"/>
              </w:rPr>
            </w:pPr>
            <w:r w:rsidRPr="009F66DB">
              <w:rPr>
                <w:rFonts w:ascii="Arial MT" w:eastAsia="Arial MT" w:hAnsi="Arial MT" w:cs="Arial MT"/>
                <w:sz w:val="20"/>
              </w:rPr>
              <w:t>0.211</w:t>
            </w:r>
          </w:p>
        </w:tc>
      </w:tr>
      <w:tr w:rsidR="009F66DB" w:rsidRPr="009F66DB" w14:paraId="2D21DA8E" w14:textId="77777777" w:rsidTr="00777990">
        <w:trPr>
          <w:trHeight w:val="389"/>
        </w:trPr>
        <w:tc>
          <w:tcPr>
            <w:tcW w:w="710" w:type="dxa"/>
            <w:vMerge/>
            <w:tcBorders>
              <w:top w:val="nil"/>
              <w:bottom w:val="double" w:sz="2" w:space="0" w:color="000000"/>
            </w:tcBorders>
            <w:textDirection w:val="btLr"/>
          </w:tcPr>
          <w:p w14:paraId="6F210C40" w14:textId="77777777" w:rsidR="009F66DB" w:rsidRPr="009F66DB" w:rsidRDefault="009F66DB" w:rsidP="009F66DB">
            <w:pPr>
              <w:rPr>
                <w:rFonts w:ascii="Arial MT" w:eastAsia="Arial MT" w:hAnsi="Arial MT" w:cs="Arial MT"/>
                <w:sz w:val="2"/>
                <w:szCs w:val="2"/>
              </w:rPr>
            </w:pPr>
          </w:p>
        </w:tc>
        <w:tc>
          <w:tcPr>
            <w:tcW w:w="1068" w:type="dxa"/>
          </w:tcPr>
          <w:p w14:paraId="61DFE8A9" w14:textId="77777777" w:rsidR="009F66DB" w:rsidRPr="009F66DB" w:rsidRDefault="009F66DB" w:rsidP="009F66DB">
            <w:pPr>
              <w:spacing w:before="80"/>
              <w:ind w:left="98"/>
              <w:rPr>
                <w:rFonts w:ascii="Arial MT" w:eastAsia="Arial MT" w:hAnsi="Arial MT" w:cs="Arial MT"/>
                <w:sz w:val="20"/>
              </w:rPr>
            </w:pPr>
            <w:r w:rsidRPr="009F66DB">
              <w:rPr>
                <w:rFonts w:ascii="Arial MT" w:eastAsia="Arial MT" w:hAnsi="Arial MT" w:cs="Arial MT"/>
                <w:sz w:val="20"/>
              </w:rPr>
              <w:t>Average</w:t>
            </w:r>
          </w:p>
        </w:tc>
        <w:tc>
          <w:tcPr>
            <w:tcW w:w="641" w:type="dxa"/>
          </w:tcPr>
          <w:p w14:paraId="65ED8D82" w14:textId="77777777" w:rsidR="009F66DB" w:rsidRPr="009F66DB" w:rsidRDefault="009F66DB" w:rsidP="009F66DB">
            <w:pPr>
              <w:spacing w:before="80"/>
              <w:ind w:left="16" w:right="9"/>
              <w:jc w:val="center"/>
              <w:rPr>
                <w:rFonts w:ascii="Arial MT" w:eastAsia="Arial MT" w:hAnsi="Arial MT" w:cs="Arial MT"/>
                <w:sz w:val="20"/>
              </w:rPr>
            </w:pPr>
            <w:r w:rsidRPr="009F66DB">
              <w:rPr>
                <w:rFonts w:ascii="Arial MT" w:eastAsia="Arial MT" w:hAnsi="Arial MT" w:cs="Arial MT"/>
                <w:sz w:val="20"/>
              </w:rPr>
              <w:t>0.447</w:t>
            </w:r>
          </w:p>
        </w:tc>
        <w:tc>
          <w:tcPr>
            <w:tcW w:w="640" w:type="dxa"/>
          </w:tcPr>
          <w:p w14:paraId="655AA691" w14:textId="77777777" w:rsidR="009F66DB" w:rsidRPr="009F66DB" w:rsidRDefault="009F66DB" w:rsidP="009F66DB">
            <w:pPr>
              <w:spacing w:before="80"/>
              <w:ind w:left="15" w:right="4"/>
              <w:jc w:val="center"/>
              <w:rPr>
                <w:rFonts w:ascii="Arial MT" w:eastAsia="Arial MT" w:hAnsi="Arial MT" w:cs="Arial MT"/>
                <w:sz w:val="20"/>
              </w:rPr>
            </w:pPr>
            <w:r w:rsidRPr="009F66DB">
              <w:rPr>
                <w:rFonts w:ascii="Arial MT" w:eastAsia="Arial MT" w:hAnsi="Arial MT" w:cs="Arial MT"/>
                <w:sz w:val="20"/>
              </w:rPr>
              <w:t>-0.607</w:t>
            </w:r>
          </w:p>
        </w:tc>
        <w:tc>
          <w:tcPr>
            <w:tcW w:w="640" w:type="dxa"/>
          </w:tcPr>
          <w:p w14:paraId="61B4E98E" w14:textId="77777777" w:rsidR="009F66DB" w:rsidRPr="009F66DB" w:rsidRDefault="009F66DB" w:rsidP="009F66DB">
            <w:pPr>
              <w:spacing w:before="80"/>
              <w:ind w:left="16"/>
              <w:jc w:val="center"/>
              <w:rPr>
                <w:rFonts w:ascii="Arial MT" w:eastAsia="Arial MT" w:hAnsi="Arial MT" w:cs="Arial MT"/>
                <w:sz w:val="20"/>
              </w:rPr>
            </w:pPr>
            <w:r w:rsidRPr="009F66DB">
              <w:rPr>
                <w:rFonts w:ascii="Arial MT" w:eastAsia="Arial MT" w:hAnsi="Arial MT" w:cs="Arial MT"/>
                <w:sz w:val="20"/>
              </w:rPr>
              <w:t>1.260</w:t>
            </w:r>
          </w:p>
        </w:tc>
        <w:tc>
          <w:tcPr>
            <w:tcW w:w="642" w:type="dxa"/>
          </w:tcPr>
          <w:p w14:paraId="7470E777" w14:textId="77777777" w:rsidR="009F66DB" w:rsidRPr="009F66DB" w:rsidRDefault="009F66DB" w:rsidP="009F66DB">
            <w:pPr>
              <w:spacing w:before="80"/>
              <w:ind w:left="53" w:right="38"/>
              <w:jc w:val="center"/>
              <w:rPr>
                <w:rFonts w:ascii="Arial MT" w:eastAsia="Arial MT" w:hAnsi="Arial MT" w:cs="Arial MT"/>
                <w:sz w:val="20"/>
              </w:rPr>
            </w:pPr>
            <w:r w:rsidRPr="009F66DB">
              <w:rPr>
                <w:rFonts w:ascii="Arial MT" w:eastAsia="Arial MT" w:hAnsi="Arial MT" w:cs="Arial MT"/>
                <w:sz w:val="20"/>
              </w:rPr>
              <w:t>0.537</w:t>
            </w:r>
          </w:p>
        </w:tc>
        <w:tc>
          <w:tcPr>
            <w:tcW w:w="640" w:type="dxa"/>
          </w:tcPr>
          <w:p w14:paraId="2A6CBC3D" w14:textId="77777777" w:rsidR="009F66DB" w:rsidRPr="009F66DB" w:rsidRDefault="009F66DB" w:rsidP="009F66DB">
            <w:pPr>
              <w:spacing w:before="80"/>
              <w:ind w:left="16" w:right="4"/>
              <w:jc w:val="center"/>
              <w:rPr>
                <w:rFonts w:ascii="Arial MT" w:eastAsia="Arial MT" w:hAnsi="Arial MT" w:cs="Arial MT"/>
                <w:sz w:val="20"/>
              </w:rPr>
            </w:pPr>
            <w:r w:rsidRPr="009F66DB">
              <w:rPr>
                <w:rFonts w:ascii="Arial MT" w:eastAsia="Arial MT" w:hAnsi="Arial MT" w:cs="Arial MT"/>
                <w:sz w:val="20"/>
              </w:rPr>
              <w:t>-0.853</w:t>
            </w:r>
          </w:p>
        </w:tc>
        <w:tc>
          <w:tcPr>
            <w:tcW w:w="640" w:type="dxa"/>
          </w:tcPr>
          <w:p w14:paraId="287E3B51" w14:textId="77777777" w:rsidR="009F66DB" w:rsidRPr="009F66DB" w:rsidRDefault="009F66DB" w:rsidP="009F66DB">
            <w:pPr>
              <w:spacing w:before="80"/>
              <w:ind w:left="16" w:right="2"/>
              <w:jc w:val="center"/>
              <w:rPr>
                <w:rFonts w:ascii="Arial MT" w:eastAsia="Arial MT" w:hAnsi="Arial MT" w:cs="Arial MT"/>
                <w:sz w:val="20"/>
              </w:rPr>
            </w:pPr>
            <w:r w:rsidRPr="009F66DB">
              <w:rPr>
                <w:rFonts w:ascii="Arial MT" w:eastAsia="Arial MT" w:hAnsi="Arial MT" w:cs="Arial MT"/>
                <w:sz w:val="20"/>
              </w:rPr>
              <w:t>-0.100</w:t>
            </w:r>
          </w:p>
        </w:tc>
        <w:tc>
          <w:tcPr>
            <w:tcW w:w="640" w:type="dxa"/>
          </w:tcPr>
          <w:p w14:paraId="0DB64D06" w14:textId="77777777" w:rsidR="009F66DB" w:rsidRPr="009F66DB" w:rsidRDefault="009F66DB" w:rsidP="009F66DB">
            <w:pPr>
              <w:spacing w:before="80"/>
              <w:ind w:left="23" w:right="4"/>
              <w:jc w:val="center"/>
              <w:rPr>
                <w:rFonts w:ascii="Arial MT" w:eastAsia="Arial MT" w:hAnsi="Arial MT" w:cs="Arial MT"/>
                <w:sz w:val="20"/>
              </w:rPr>
            </w:pPr>
            <w:r w:rsidRPr="009F66DB">
              <w:rPr>
                <w:rFonts w:ascii="Arial MT" w:eastAsia="Arial MT" w:hAnsi="Arial MT" w:cs="Arial MT"/>
                <w:sz w:val="20"/>
              </w:rPr>
              <w:t>0.667</w:t>
            </w:r>
          </w:p>
        </w:tc>
        <w:tc>
          <w:tcPr>
            <w:tcW w:w="640" w:type="dxa"/>
          </w:tcPr>
          <w:p w14:paraId="25B5944E" w14:textId="77777777" w:rsidR="009F66DB" w:rsidRPr="009F66DB" w:rsidRDefault="009F66DB" w:rsidP="009F66DB">
            <w:pPr>
              <w:spacing w:before="80"/>
              <w:ind w:left="108" w:right="19"/>
              <w:jc w:val="right"/>
              <w:rPr>
                <w:rFonts w:ascii="Arial MT" w:eastAsia="Arial MT" w:hAnsi="Arial MT" w:cs="Arial MT"/>
                <w:sz w:val="20"/>
              </w:rPr>
            </w:pPr>
            <w:r w:rsidRPr="009F66DB">
              <w:rPr>
                <w:rFonts w:ascii="Arial MT" w:eastAsia="Arial MT" w:hAnsi="Arial MT" w:cs="Arial MT"/>
                <w:sz w:val="20"/>
              </w:rPr>
              <w:t>-0.227</w:t>
            </w:r>
          </w:p>
        </w:tc>
        <w:tc>
          <w:tcPr>
            <w:tcW w:w="641" w:type="dxa"/>
          </w:tcPr>
          <w:p w14:paraId="420745DC" w14:textId="77777777" w:rsidR="009F66DB" w:rsidRPr="009F66DB" w:rsidRDefault="009F66DB" w:rsidP="009F66DB">
            <w:pPr>
              <w:spacing w:before="80"/>
              <w:ind w:left="35" w:right="9"/>
              <w:jc w:val="center"/>
              <w:rPr>
                <w:rFonts w:ascii="Arial MT" w:eastAsia="Arial MT" w:hAnsi="Arial MT" w:cs="Arial MT"/>
                <w:sz w:val="20"/>
              </w:rPr>
            </w:pPr>
            <w:r w:rsidRPr="009F66DB">
              <w:rPr>
                <w:rFonts w:ascii="Arial MT" w:eastAsia="Arial MT" w:hAnsi="Arial MT" w:cs="Arial MT"/>
                <w:sz w:val="20"/>
              </w:rPr>
              <w:t>2.087</w:t>
            </w:r>
          </w:p>
        </w:tc>
        <w:tc>
          <w:tcPr>
            <w:tcW w:w="643" w:type="dxa"/>
          </w:tcPr>
          <w:p w14:paraId="2C0FD460" w14:textId="77777777" w:rsidR="009F66DB" w:rsidRPr="009F66DB" w:rsidRDefault="009F66DB" w:rsidP="009F66DB">
            <w:pPr>
              <w:spacing w:before="80"/>
              <w:ind w:left="23" w:right="1"/>
              <w:jc w:val="center"/>
              <w:rPr>
                <w:rFonts w:ascii="Arial MT" w:eastAsia="Arial MT" w:hAnsi="Arial MT" w:cs="Arial MT"/>
                <w:sz w:val="20"/>
              </w:rPr>
            </w:pPr>
            <w:r w:rsidRPr="009F66DB">
              <w:rPr>
                <w:rFonts w:ascii="Arial MT" w:eastAsia="Arial MT" w:hAnsi="Arial MT" w:cs="Arial MT"/>
                <w:sz w:val="20"/>
              </w:rPr>
              <w:t>-1.307</w:t>
            </w:r>
          </w:p>
        </w:tc>
        <w:tc>
          <w:tcPr>
            <w:tcW w:w="1440" w:type="dxa"/>
          </w:tcPr>
          <w:p w14:paraId="76533D57" w14:textId="77777777" w:rsidR="009F66DB" w:rsidRPr="009F66DB" w:rsidRDefault="009F66DB" w:rsidP="009F66DB">
            <w:pPr>
              <w:spacing w:before="28" w:line="208"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726523F8" w14:textId="77777777" w:rsidR="009F66DB" w:rsidRPr="009F66DB" w:rsidRDefault="009F66DB" w:rsidP="009F66DB">
            <w:pPr>
              <w:spacing w:before="28" w:line="161" w:lineRule="exact"/>
              <w:ind w:left="139"/>
              <w:rPr>
                <w:rFonts w:ascii="Arial MT" w:eastAsia="Arial MT" w:hAnsi="Arial MT" w:cs="Arial MT"/>
                <w:sz w:val="20"/>
              </w:rPr>
            </w:pPr>
            <w:r w:rsidRPr="009F66DB">
              <w:rPr>
                <w:rFonts w:ascii="Arial MT" w:eastAsia="Arial MT" w:hAnsi="Arial MT" w:cs="Arial MT"/>
                <w:spacing w:val="-1"/>
                <w:sz w:val="20"/>
              </w:rPr>
              <w:t>X</w:t>
            </w:r>
            <w:r w:rsidRPr="009F66DB">
              <w:rPr>
                <w:rFonts w:ascii="Arial MT" w:eastAsia="Arial MT" w:hAnsi="Arial MT" w:cs="Arial MT"/>
                <w:spacing w:val="-21"/>
                <w:sz w:val="20"/>
              </w:rPr>
              <w:t xml:space="preserve"> </w:t>
            </w:r>
            <w:r w:rsidRPr="009F66DB">
              <w:rPr>
                <w:rFonts w:ascii="Arial MT" w:eastAsia="Arial MT" w:hAnsi="Arial MT" w:cs="Arial MT"/>
                <w:spacing w:val="-1"/>
                <w:sz w:val="20"/>
              </w:rPr>
              <w:t>a</w:t>
            </w:r>
            <w:r w:rsidRPr="009F66DB">
              <w:rPr>
                <w:rFonts w:ascii="Arial MT" w:eastAsia="Arial MT" w:hAnsi="Arial MT" w:cs="Arial MT"/>
                <w:sz w:val="20"/>
              </w:rPr>
              <w:t xml:space="preserve"> </w:t>
            </w:r>
            <w:r w:rsidRPr="009F66DB">
              <w:rPr>
                <w:rFonts w:ascii="Arial MT" w:eastAsia="Arial MT" w:hAnsi="Arial MT" w:cs="Arial MT"/>
                <w:spacing w:val="-1"/>
                <w:sz w:val="20"/>
              </w:rPr>
              <w:t>=</w:t>
            </w:r>
            <w:r w:rsidRPr="009F66DB">
              <w:rPr>
                <w:rFonts w:ascii="Arial MT" w:eastAsia="Arial MT" w:hAnsi="Arial MT" w:cs="Arial MT"/>
                <w:spacing w:val="1"/>
                <w:sz w:val="20"/>
              </w:rPr>
              <w:t xml:space="preserve"> </w:t>
            </w:r>
            <w:r w:rsidRPr="009F66DB">
              <w:rPr>
                <w:rFonts w:ascii="Arial MT" w:eastAsia="Arial MT" w:hAnsi="Arial MT" w:cs="Arial MT"/>
                <w:spacing w:val="-1"/>
                <w:sz w:val="20"/>
              </w:rPr>
              <w:t>0.1903</w:t>
            </w:r>
          </w:p>
        </w:tc>
      </w:tr>
      <w:tr w:rsidR="009F66DB" w:rsidRPr="009F66DB" w14:paraId="30B4037E" w14:textId="77777777" w:rsidTr="00777990">
        <w:trPr>
          <w:trHeight w:val="413"/>
        </w:trPr>
        <w:tc>
          <w:tcPr>
            <w:tcW w:w="710" w:type="dxa"/>
            <w:vMerge/>
            <w:tcBorders>
              <w:top w:val="nil"/>
              <w:bottom w:val="double" w:sz="2" w:space="0" w:color="000000"/>
            </w:tcBorders>
            <w:textDirection w:val="btLr"/>
          </w:tcPr>
          <w:p w14:paraId="06CA3E00" w14:textId="77777777" w:rsidR="009F66DB" w:rsidRPr="009F66DB" w:rsidRDefault="009F66DB" w:rsidP="009F66DB">
            <w:pPr>
              <w:rPr>
                <w:rFonts w:ascii="Arial MT" w:eastAsia="Arial MT" w:hAnsi="Arial MT" w:cs="Arial MT"/>
                <w:sz w:val="2"/>
                <w:szCs w:val="2"/>
              </w:rPr>
            </w:pPr>
          </w:p>
        </w:tc>
        <w:tc>
          <w:tcPr>
            <w:tcW w:w="1068" w:type="dxa"/>
            <w:tcBorders>
              <w:bottom w:val="double" w:sz="2" w:space="0" w:color="000000"/>
            </w:tcBorders>
          </w:tcPr>
          <w:p w14:paraId="17B93342" w14:textId="77777777" w:rsidR="009F66DB" w:rsidRPr="009F66DB" w:rsidRDefault="009F66DB" w:rsidP="009F66DB">
            <w:pPr>
              <w:spacing w:before="87"/>
              <w:ind w:left="98"/>
              <w:rPr>
                <w:rFonts w:ascii="Arial MT" w:eastAsia="Arial MT" w:hAnsi="Arial MT" w:cs="Arial MT"/>
                <w:sz w:val="20"/>
              </w:rPr>
            </w:pPr>
            <w:r w:rsidRPr="009F66DB">
              <w:rPr>
                <w:rFonts w:ascii="Arial MT" w:eastAsia="Arial MT" w:hAnsi="Arial MT" w:cs="Arial MT"/>
                <w:sz w:val="20"/>
              </w:rPr>
              <w:t>Range</w:t>
            </w:r>
          </w:p>
        </w:tc>
        <w:tc>
          <w:tcPr>
            <w:tcW w:w="641" w:type="dxa"/>
            <w:tcBorders>
              <w:bottom w:val="double" w:sz="2" w:space="0" w:color="000000"/>
            </w:tcBorders>
          </w:tcPr>
          <w:p w14:paraId="36F039BA" w14:textId="77777777" w:rsidR="009F66DB" w:rsidRPr="009F66DB" w:rsidRDefault="009F66DB" w:rsidP="009F66DB">
            <w:pPr>
              <w:spacing w:before="87"/>
              <w:ind w:left="14" w:right="9"/>
              <w:jc w:val="center"/>
              <w:rPr>
                <w:rFonts w:ascii="Arial MT" w:eastAsia="Arial MT" w:hAnsi="Arial MT" w:cs="Arial MT"/>
                <w:sz w:val="20"/>
              </w:rPr>
            </w:pPr>
            <w:r w:rsidRPr="009F66DB">
              <w:rPr>
                <w:rFonts w:ascii="Arial MT" w:eastAsia="Arial MT" w:hAnsi="Arial MT" w:cs="Arial MT"/>
                <w:sz w:val="20"/>
              </w:rPr>
              <w:t>0.35</w:t>
            </w:r>
          </w:p>
        </w:tc>
        <w:tc>
          <w:tcPr>
            <w:tcW w:w="640" w:type="dxa"/>
            <w:tcBorders>
              <w:bottom w:val="double" w:sz="2" w:space="0" w:color="000000"/>
            </w:tcBorders>
          </w:tcPr>
          <w:p w14:paraId="38E36ABD" w14:textId="77777777" w:rsidR="009F66DB" w:rsidRPr="009F66DB" w:rsidRDefault="009F66DB" w:rsidP="009F66DB">
            <w:pPr>
              <w:spacing w:before="87"/>
              <w:ind w:left="15" w:right="4"/>
              <w:jc w:val="center"/>
              <w:rPr>
                <w:rFonts w:ascii="Arial MT" w:eastAsia="Arial MT" w:hAnsi="Arial MT" w:cs="Arial MT"/>
                <w:sz w:val="20"/>
              </w:rPr>
            </w:pPr>
            <w:r w:rsidRPr="009F66DB">
              <w:rPr>
                <w:rFonts w:ascii="Arial MT" w:eastAsia="Arial MT" w:hAnsi="Arial MT" w:cs="Arial MT"/>
                <w:sz w:val="20"/>
              </w:rPr>
              <w:t>0.12</w:t>
            </w:r>
          </w:p>
        </w:tc>
        <w:tc>
          <w:tcPr>
            <w:tcW w:w="640" w:type="dxa"/>
            <w:tcBorders>
              <w:bottom w:val="double" w:sz="2" w:space="0" w:color="000000"/>
            </w:tcBorders>
          </w:tcPr>
          <w:p w14:paraId="0782AA28" w14:textId="77777777" w:rsidR="009F66DB" w:rsidRPr="009F66DB" w:rsidRDefault="009F66DB" w:rsidP="009F66DB">
            <w:pPr>
              <w:spacing w:before="87"/>
              <w:ind w:left="16" w:right="3"/>
              <w:jc w:val="center"/>
              <w:rPr>
                <w:rFonts w:ascii="Arial MT" w:eastAsia="Arial MT" w:hAnsi="Arial MT" w:cs="Arial MT"/>
                <w:sz w:val="20"/>
              </w:rPr>
            </w:pPr>
            <w:r w:rsidRPr="009F66DB">
              <w:rPr>
                <w:rFonts w:ascii="Arial MT" w:eastAsia="Arial MT" w:hAnsi="Arial MT" w:cs="Arial MT"/>
                <w:sz w:val="20"/>
              </w:rPr>
              <w:t>0.17</w:t>
            </w:r>
          </w:p>
        </w:tc>
        <w:tc>
          <w:tcPr>
            <w:tcW w:w="642" w:type="dxa"/>
            <w:tcBorders>
              <w:bottom w:val="double" w:sz="2" w:space="0" w:color="000000"/>
            </w:tcBorders>
          </w:tcPr>
          <w:p w14:paraId="3AC67DAC" w14:textId="77777777" w:rsidR="009F66DB" w:rsidRPr="009F66DB" w:rsidRDefault="009F66DB" w:rsidP="009F66DB">
            <w:pPr>
              <w:spacing w:before="87"/>
              <w:ind w:left="50" w:right="38"/>
              <w:jc w:val="center"/>
              <w:rPr>
                <w:rFonts w:ascii="Arial MT" w:eastAsia="Arial MT" w:hAnsi="Arial MT" w:cs="Arial MT"/>
                <w:sz w:val="20"/>
              </w:rPr>
            </w:pPr>
            <w:r w:rsidRPr="009F66DB">
              <w:rPr>
                <w:rFonts w:ascii="Arial MT" w:eastAsia="Arial MT" w:hAnsi="Arial MT" w:cs="Arial MT"/>
                <w:sz w:val="20"/>
              </w:rPr>
              <w:t>0.17</w:t>
            </w:r>
          </w:p>
        </w:tc>
        <w:tc>
          <w:tcPr>
            <w:tcW w:w="640" w:type="dxa"/>
            <w:tcBorders>
              <w:bottom w:val="double" w:sz="2" w:space="0" w:color="000000"/>
            </w:tcBorders>
          </w:tcPr>
          <w:p w14:paraId="6BD011B7" w14:textId="77777777" w:rsidR="009F66DB" w:rsidRPr="009F66DB" w:rsidRDefault="009F66DB" w:rsidP="009F66DB">
            <w:pPr>
              <w:spacing w:before="87"/>
              <w:ind w:left="16" w:right="4"/>
              <w:jc w:val="center"/>
              <w:rPr>
                <w:rFonts w:ascii="Arial MT" w:eastAsia="Arial MT" w:hAnsi="Arial MT" w:cs="Arial MT"/>
                <w:sz w:val="20"/>
              </w:rPr>
            </w:pPr>
            <w:r w:rsidRPr="009F66DB">
              <w:rPr>
                <w:rFonts w:ascii="Arial MT" w:eastAsia="Arial MT" w:hAnsi="Arial MT" w:cs="Arial MT"/>
                <w:sz w:val="20"/>
              </w:rPr>
              <w:t>0.12</w:t>
            </w:r>
          </w:p>
        </w:tc>
        <w:tc>
          <w:tcPr>
            <w:tcW w:w="640" w:type="dxa"/>
            <w:tcBorders>
              <w:bottom w:val="double" w:sz="2" w:space="0" w:color="000000"/>
            </w:tcBorders>
          </w:tcPr>
          <w:p w14:paraId="28447857" w14:textId="77777777" w:rsidR="009F66DB" w:rsidRPr="009F66DB" w:rsidRDefault="009F66DB" w:rsidP="009F66DB">
            <w:pPr>
              <w:spacing w:before="87"/>
              <w:ind w:left="16" w:right="2"/>
              <w:jc w:val="center"/>
              <w:rPr>
                <w:rFonts w:ascii="Arial MT" w:eastAsia="Arial MT" w:hAnsi="Arial MT" w:cs="Arial MT"/>
                <w:sz w:val="20"/>
              </w:rPr>
            </w:pPr>
            <w:r w:rsidRPr="009F66DB">
              <w:rPr>
                <w:rFonts w:ascii="Arial MT" w:eastAsia="Arial MT" w:hAnsi="Arial MT" w:cs="Arial MT"/>
                <w:sz w:val="20"/>
              </w:rPr>
              <w:t>0.23</w:t>
            </w:r>
          </w:p>
        </w:tc>
        <w:tc>
          <w:tcPr>
            <w:tcW w:w="640" w:type="dxa"/>
            <w:tcBorders>
              <w:bottom w:val="double" w:sz="2" w:space="0" w:color="000000"/>
            </w:tcBorders>
          </w:tcPr>
          <w:p w14:paraId="65C979F2" w14:textId="77777777" w:rsidR="009F66DB" w:rsidRPr="009F66DB" w:rsidRDefault="009F66DB" w:rsidP="009F66DB">
            <w:pPr>
              <w:spacing w:before="87"/>
              <w:ind w:left="16"/>
              <w:jc w:val="center"/>
              <w:rPr>
                <w:rFonts w:ascii="Arial MT" w:eastAsia="Arial MT" w:hAnsi="Arial MT" w:cs="Arial MT"/>
                <w:sz w:val="20"/>
              </w:rPr>
            </w:pPr>
            <w:r w:rsidRPr="009F66DB">
              <w:rPr>
                <w:rFonts w:ascii="Arial MT" w:eastAsia="Arial MT" w:hAnsi="Arial MT" w:cs="Arial MT"/>
                <w:sz w:val="20"/>
              </w:rPr>
              <w:t>0.16</w:t>
            </w:r>
          </w:p>
        </w:tc>
        <w:tc>
          <w:tcPr>
            <w:tcW w:w="640" w:type="dxa"/>
            <w:tcBorders>
              <w:bottom w:val="double" w:sz="2" w:space="0" w:color="000000"/>
            </w:tcBorders>
          </w:tcPr>
          <w:p w14:paraId="7D5818AB" w14:textId="77777777" w:rsidR="009F66DB" w:rsidRPr="009F66DB" w:rsidRDefault="009F66DB" w:rsidP="009F66DB">
            <w:pPr>
              <w:spacing w:before="87"/>
              <w:ind w:left="133"/>
              <w:rPr>
                <w:rFonts w:ascii="Arial MT" w:eastAsia="Arial MT" w:hAnsi="Arial MT" w:cs="Arial MT"/>
                <w:sz w:val="20"/>
              </w:rPr>
            </w:pPr>
            <w:r w:rsidRPr="009F66DB">
              <w:rPr>
                <w:rFonts w:ascii="Arial MT" w:eastAsia="Arial MT" w:hAnsi="Arial MT" w:cs="Arial MT"/>
                <w:sz w:val="20"/>
              </w:rPr>
              <w:t>0.14</w:t>
            </w:r>
          </w:p>
        </w:tc>
        <w:tc>
          <w:tcPr>
            <w:tcW w:w="641" w:type="dxa"/>
            <w:tcBorders>
              <w:bottom w:val="double" w:sz="2" w:space="0" w:color="000000"/>
            </w:tcBorders>
          </w:tcPr>
          <w:p w14:paraId="37B75D92" w14:textId="77777777" w:rsidR="009F66DB" w:rsidRPr="009F66DB" w:rsidRDefault="009F66DB" w:rsidP="009F66DB">
            <w:pPr>
              <w:spacing w:before="87"/>
              <w:ind w:left="32" w:right="9"/>
              <w:jc w:val="center"/>
              <w:rPr>
                <w:rFonts w:ascii="Arial MT" w:eastAsia="Arial MT" w:hAnsi="Arial MT" w:cs="Arial MT"/>
                <w:sz w:val="20"/>
              </w:rPr>
            </w:pPr>
            <w:r w:rsidRPr="009F66DB">
              <w:rPr>
                <w:rFonts w:ascii="Arial MT" w:eastAsia="Arial MT" w:hAnsi="Arial MT" w:cs="Arial MT"/>
                <w:sz w:val="20"/>
              </w:rPr>
              <w:t>0.27</w:t>
            </w:r>
          </w:p>
        </w:tc>
        <w:tc>
          <w:tcPr>
            <w:tcW w:w="643" w:type="dxa"/>
            <w:tcBorders>
              <w:bottom w:val="double" w:sz="2" w:space="0" w:color="000000"/>
            </w:tcBorders>
          </w:tcPr>
          <w:p w14:paraId="108D70D9" w14:textId="77777777" w:rsidR="009F66DB" w:rsidRPr="009F66DB" w:rsidRDefault="009F66DB" w:rsidP="009F66DB">
            <w:pPr>
              <w:spacing w:before="87"/>
              <w:ind w:left="23" w:right="1"/>
              <w:jc w:val="center"/>
              <w:rPr>
                <w:rFonts w:ascii="Arial MT" w:eastAsia="Arial MT" w:hAnsi="Arial MT" w:cs="Arial MT"/>
                <w:sz w:val="20"/>
              </w:rPr>
            </w:pPr>
            <w:r w:rsidRPr="009F66DB">
              <w:rPr>
                <w:rFonts w:ascii="Arial MT" w:eastAsia="Arial MT" w:hAnsi="Arial MT" w:cs="Arial MT"/>
                <w:sz w:val="20"/>
              </w:rPr>
              <w:t>0.11</w:t>
            </w:r>
          </w:p>
        </w:tc>
        <w:tc>
          <w:tcPr>
            <w:tcW w:w="1440" w:type="dxa"/>
            <w:tcBorders>
              <w:bottom w:val="double" w:sz="2" w:space="0" w:color="000000"/>
            </w:tcBorders>
          </w:tcPr>
          <w:p w14:paraId="1D2F0143" w14:textId="77777777" w:rsidR="009F66DB" w:rsidRPr="009F66DB" w:rsidRDefault="009F66DB" w:rsidP="009F66DB">
            <w:pPr>
              <w:spacing w:before="28" w:line="202"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2F50254F" w14:textId="77777777" w:rsidR="009F66DB" w:rsidRPr="009F66DB" w:rsidRDefault="009F66DB" w:rsidP="009F66DB">
            <w:pPr>
              <w:spacing w:before="28" w:line="192" w:lineRule="exact"/>
              <w:ind w:left="134"/>
              <w:rPr>
                <w:rFonts w:ascii="Arial MT" w:eastAsia="Arial MT" w:hAnsi="Arial MT" w:cs="Arial MT"/>
                <w:sz w:val="20"/>
              </w:rPr>
            </w:pPr>
            <w:r w:rsidRPr="009F66DB">
              <w:rPr>
                <w:rFonts w:ascii="Arial MT" w:eastAsia="Arial MT" w:hAnsi="Arial MT" w:cs="Arial MT"/>
                <w:w w:val="95"/>
                <w:sz w:val="20"/>
              </w:rPr>
              <w:t>R</w:t>
            </w:r>
            <w:r w:rsidRPr="009F66DB">
              <w:rPr>
                <w:rFonts w:ascii="Arial MT" w:eastAsia="Arial MT" w:hAnsi="Arial MT" w:cs="Arial MT"/>
                <w:spacing w:val="-20"/>
                <w:w w:val="95"/>
                <w:sz w:val="20"/>
              </w:rPr>
              <w:t xml:space="preserve"> </w:t>
            </w:r>
            <w:r w:rsidRPr="009F66DB">
              <w:rPr>
                <w:rFonts w:ascii="MS PGothic" w:eastAsia="MS PGothic" w:hAnsi="Arial MT" w:cs="Arial MT" w:hint="eastAsia"/>
                <w:w w:val="95"/>
                <w:sz w:val="20"/>
              </w:rPr>
              <w:t>ａ</w:t>
            </w:r>
            <w:r w:rsidRPr="009F66DB">
              <w:rPr>
                <w:rFonts w:ascii="MS PGothic" w:eastAsia="MS PGothic" w:hAnsi="Arial MT" w:cs="Arial MT" w:hint="eastAsia"/>
                <w:spacing w:val="55"/>
                <w:sz w:val="20"/>
              </w:rPr>
              <w:t xml:space="preserve"> </w:t>
            </w:r>
            <w:r w:rsidRPr="009F66DB">
              <w:rPr>
                <w:rFonts w:ascii="Arial MT" w:eastAsia="Arial MT" w:hAnsi="Arial MT" w:cs="Arial MT"/>
                <w:w w:val="95"/>
                <w:sz w:val="20"/>
              </w:rPr>
              <w:t>=</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0.184</w:t>
            </w:r>
          </w:p>
        </w:tc>
      </w:tr>
      <w:tr w:rsidR="009F66DB" w:rsidRPr="009F66DB" w14:paraId="6F9BC9B0" w14:textId="77777777" w:rsidTr="00777990">
        <w:trPr>
          <w:trHeight w:val="214"/>
        </w:trPr>
        <w:tc>
          <w:tcPr>
            <w:tcW w:w="710" w:type="dxa"/>
            <w:vMerge w:val="restart"/>
            <w:tcBorders>
              <w:top w:val="double" w:sz="2" w:space="0" w:color="000000"/>
              <w:bottom w:val="double" w:sz="1" w:space="0" w:color="000000"/>
            </w:tcBorders>
            <w:textDirection w:val="btLr"/>
          </w:tcPr>
          <w:p w14:paraId="04F6D0AB" w14:textId="77777777" w:rsidR="009F66DB" w:rsidRPr="009F66DB" w:rsidRDefault="009F66DB" w:rsidP="009F66DB">
            <w:pPr>
              <w:spacing w:before="9"/>
              <w:ind w:left="108"/>
              <w:rPr>
                <w:rFonts w:eastAsia="Arial MT" w:hAnsi="Arial MT" w:cs="Arial MT"/>
                <w:b/>
                <w:sz w:val="20"/>
              </w:rPr>
            </w:pPr>
          </w:p>
          <w:p w14:paraId="0BAFE613"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Appraiser</w:t>
            </w:r>
            <w:r w:rsidRPr="009F66DB">
              <w:rPr>
                <w:rFonts w:ascii="Arial MT" w:eastAsia="Arial MT" w:hAnsi="Arial MT" w:cs="Arial MT"/>
                <w:spacing w:val="-4"/>
                <w:sz w:val="20"/>
              </w:rPr>
              <w:t xml:space="preserve"> </w:t>
            </w:r>
            <w:r w:rsidRPr="009F66DB">
              <w:rPr>
                <w:rFonts w:ascii="Arial MT" w:eastAsia="Arial MT" w:hAnsi="Arial MT" w:cs="Arial MT"/>
                <w:sz w:val="20"/>
              </w:rPr>
              <w:t>B</w:t>
            </w:r>
          </w:p>
        </w:tc>
        <w:tc>
          <w:tcPr>
            <w:tcW w:w="1068" w:type="dxa"/>
            <w:tcBorders>
              <w:top w:val="double" w:sz="2" w:space="0" w:color="000000"/>
            </w:tcBorders>
          </w:tcPr>
          <w:p w14:paraId="761A11FC" w14:textId="77777777" w:rsidR="009F66DB" w:rsidRPr="009F66DB" w:rsidRDefault="009F66DB" w:rsidP="009F66DB">
            <w:pPr>
              <w:spacing w:before="28" w:line="195" w:lineRule="exact"/>
              <w:ind w:left="98"/>
              <w:rPr>
                <w:rFonts w:ascii="Arial MT" w:eastAsia="Arial MT" w:hAnsi="Arial MT" w:cs="Arial MT"/>
                <w:sz w:val="20"/>
              </w:rPr>
            </w:pPr>
            <w:r w:rsidRPr="009F66DB">
              <w:rPr>
                <w:rFonts w:ascii="Arial MT" w:eastAsia="Arial MT" w:hAnsi="Arial MT" w:cs="Arial MT"/>
                <w:sz w:val="20"/>
              </w:rPr>
              <w:t>1st</w:t>
            </w:r>
          </w:p>
        </w:tc>
        <w:tc>
          <w:tcPr>
            <w:tcW w:w="641" w:type="dxa"/>
            <w:tcBorders>
              <w:top w:val="double" w:sz="2" w:space="0" w:color="000000"/>
            </w:tcBorders>
          </w:tcPr>
          <w:p w14:paraId="6130DB65" w14:textId="77777777" w:rsidR="009F66DB" w:rsidRPr="009F66DB" w:rsidRDefault="009F66DB" w:rsidP="009F66DB">
            <w:pPr>
              <w:spacing w:before="28" w:line="195" w:lineRule="exact"/>
              <w:ind w:left="14" w:right="9"/>
              <w:jc w:val="center"/>
              <w:rPr>
                <w:rFonts w:ascii="Arial MT" w:eastAsia="Arial MT" w:hAnsi="Arial MT" w:cs="Arial MT"/>
                <w:sz w:val="20"/>
              </w:rPr>
            </w:pPr>
            <w:r w:rsidRPr="009F66DB">
              <w:rPr>
                <w:rFonts w:ascii="Arial MT" w:eastAsia="Arial MT" w:hAnsi="Arial MT" w:cs="Arial MT"/>
                <w:sz w:val="20"/>
              </w:rPr>
              <w:t>0.08</w:t>
            </w:r>
          </w:p>
        </w:tc>
        <w:tc>
          <w:tcPr>
            <w:tcW w:w="640" w:type="dxa"/>
            <w:tcBorders>
              <w:top w:val="double" w:sz="2" w:space="0" w:color="000000"/>
            </w:tcBorders>
          </w:tcPr>
          <w:p w14:paraId="2A5D8C6E" w14:textId="77777777" w:rsidR="009F66DB" w:rsidRPr="009F66DB" w:rsidRDefault="009F66DB" w:rsidP="009F66DB">
            <w:pPr>
              <w:spacing w:before="28" w:line="195" w:lineRule="exact"/>
              <w:ind w:left="15" w:right="4"/>
              <w:jc w:val="center"/>
              <w:rPr>
                <w:rFonts w:ascii="Arial MT" w:eastAsia="Arial MT" w:hAnsi="Arial MT" w:cs="Arial MT"/>
                <w:sz w:val="20"/>
              </w:rPr>
            </w:pPr>
            <w:r w:rsidRPr="009F66DB">
              <w:rPr>
                <w:rFonts w:ascii="Arial MT" w:eastAsia="Arial MT" w:hAnsi="Arial MT" w:cs="Arial MT"/>
                <w:sz w:val="20"/>
              </w:rPr>
              <w:t>-0.47</w:t>
            </w:r>
          </w:p>
        </w:tc>
        <w:tc>
          <w:tcPr>
            <w:tcW w:w="640" w:type="dxa"/>
            <w:tcBorders>
              <w:top w:val="double" w:sz="2" w:space="0" w:color="000000"/>
            </w:tcBorders>
          </w:tcPr>
          <w:p w14:paraId="61E13086" w14:textId="77777777" w:rsidR="009F66DB" w:rsidRPr="009F66DB" w:rsidRDefault="009F66DB" w:rsidP="009F66DB">
            <w:pPr>
              <w:spacing w:before="28" w:line="195" w:lineRule="exact"/>
              <w:ind w:left="16" w:right="3"/>
              <w:jc w:val="center"/>
              <w:rPr>
                <w:rFonts w:ascii="Arial MT" w:eastAsia="Arial MT" w:hAnsi="Arial MT" w:cs="Arial MT"/>
                <w:sz w:val="20"/>
              </w:rPr>
            </w:pPr>
            <w:r w:rsidRPr="009F66DB">
              <w:rPr>
                <w:rFonts w:ascii="Arial MT" w:eastAsia="Arial MT" w:hAnsi="Arial MT" w:cs="Arial MT"/>
                <w:sz w:val="20"/>
              </w:rPr>
              <w:t>1.19</w:t>
            </w:r>
          </w:p>
        </w:tc>
        <w:tc>
          <w:tcPr>
            <w:tcW w:w="642" w:type="dxa"/>
            <w:tcBorders>
              <w:top w:val="double" w:sz="2" w:space="0" w:color="000000"/>
            </w:tcBorders>
          </w:tcPr>
          <w:p w14:paraId="170F7959" w14:textId="77777777" w:rsidR="009F66DB" w:rsidRPr="009F66DB" w:rsidRDefault="009F66DB" w:rsidP="009F66DB">
            <w:pPr>
              <w:spacing w:before="28" w:line="195" w:lineRule="exact"/>
              <w:ind w:left="50" w:right="38"/>
              <w:jc w:val="center"/>
              <w:rPr>
                <w:rFonts w:ascii="Arial MT" w:eastAsia="Arial MT" w:hAnsi="Arial MT" w:cs="Arial MT"/>
                <w:sz w:val="20"/>
              </w:rPr>
            </w:pPr>
            <w:r w:rsidRPr="009F66DB">
              <w:rPr>
                <w:rFonts w:ascii="Arial MT" w:eastAsia="Arial MT" w:hAnsi="Arial MT" w:cs="Arial MT"/>
                <w:sz w:val="20"/>
              </w:rPr>
              <w:t>0.01</w:t>
            </w:r>
          </w:p>
        </w:tc>
        <w:tc>
          <w:tcPr>
            <w:tcW w:w="640" w:type="dxa"/>
            <w:tcBorders>
              <w:top w:val="double" w:sz="2" w:space="0" w:color="000000"/>
            </w:tcBorders>
          </w:tcPr>
          <w:p w14:paraId="47AEF7B0" w14:textId="77777777" w:rsidR="009F66DB" w:rsidRPr="009F66DB" w:rsidRDefault="009F66DB" w:rsidP="009F66DB">
            <w:pPr>
              <w:spacing w:before="28" w:line="195" w:lineRule="exact"/>
              <w:ind w:left="16" w:right="4"/>
              <w:jc w:val="center"/>
              <w:rPr>
                <w:rFonts w:ascii="Arial MT" w:eastAsia="Arial MT" w:hAnsi="Arial MT" w:cs="Arial MT"/>
                <w:sz w:val="20"/>
              </w:rPr>
            </w:pPr>
            <w:r w:rsidRPr="009F66DB">
              <w:rPr>
                <w:rFonts w:ascii="Arial MT" w:eastAsia="Arial MT" w:hAnsi="Arial MT" w:cs="Arial MT"/>
                <w:sz w:val="20"/>
              </w:rPr>
              <w:t>-0.56</w:t>
            </w:r>
          </w:p>
        </w:tc>
        <w:tc>
          <w:tcPr>
            <w:tcW w:w="640" w:type="dxa"/>
            <w:tcBorders>
              <w:top w:val="double" w:sz="2" w:space="0" w:color="000000"/>
            </w:tcBorders>
          </w:tcPr>
          <w:p w14:paraId="1E610929" w14:textId="77777777" w:rsidR="009F66DB" w:rsidRPr="009F66DB" w:rsidRDefault="009F66DB" w:rsidP="009F66DB">
            <w:pPr>
              <w:spacing w:before="28" w:line="195" w:lineRule="exact"/>
              <w:ind w:left="16" w:right="2"/>
              <w:jc w:val="center"/>
              <w:rPr>
                <w:rFonts w:ascii="Arial MT" w:eastAsia="Arial MT" w:hAnsi="Arial MT" w:cs="Arial MT"/>
                <w:sz w:val="20"/>
              </w:rPr>
            </w:pPr>
            <w:r w:rsidRPr="009F66DB">
              <w:rPr>
                <w:rFonts w:ascii="Arial MT" w:eastAsia="Arial MT" w:hAnsi="Arial MT" w:cs="Arial MT"/>
                <w:sz w:val="20"/>
              </w:rPr>
              <w:t>-0.20</w:t>
            </w:r>
          </w:p>
        </w:tc>
        <w:tc>
          <w:tcPr>
            <w:tcW w:w="640" w:type="dxa"/>
            <w:tcBorders>
              <w:top w:val="double" w:sz="2" w:space="0" w:color="000000"/>
            </w:tcBorders>
          </w:tcPr>
          <w:p w14:paraId="0BA924CB" w14:textId="77777777" w:rsidR="009F66DB" w:rsidRPr="009F66DB" w:rsidRDefault="009F66DB" w:rsidP="009F66DB">
            <w:pPr>
              <w:spacing w:before="28" w:line="195" w:lineRule="exact"/>
              <w:ind w:left="16"/>
              <w:jc w:val="center"/>
              <w:rPr>
                <w:rFonts w:ascii="Arial MT" w:eastAsia="Arial MT" w:hAnsi="Arial MT" w:cs="Arial MT"/>
                <w:sz w:val="20"/>
              </w:rPr>
            </w:pPr>
            <w:r w:rsidRPr="009F66DB">
              <w:rPr>
                <w:rFonts w:ascii="Arial MT" w:eastAsia="Arial MT" w:hAnsi="Arial MT" w:cs="Arial MT"/>
                <w:sz w:val="20"/>
              </w:rPr>
              <w:t>0.47</w:t>
            </w:r>
          </w:p>
        </w:tc>
        <w:tc>
          <w:tcPr>
            <w:tcW w:w="640" w:type="dxa"/>
            <w:tcBorders>
              <w:top w:val="double" w:sz="2" w:space="0" w:color="000000"/>
            </w:tcBorders>
          </w:tcPr>
          <w:p w14:paraId="72F52A61" w14:textId="77777777" w:rsidR="009F66DB" w:rsidRPr="009F66DB" w:rsidRDefault="009F66DB" w:rsidP="009F66DB">
            <w:pPr>
              <w:spacing w:before="28" w:line="195" w:lineRule="exact"/>
              <w:ind w:left="108" w:right="74"/>
              <w:jc w:val="right"/>
              <w:rPr>
                <w:rFonts w:ascii="Arial MT" w:eastAsia="Arial MT" w:hAnsi="Arial MT" w:cs="Arial MT"/>
                <w:sz w:val="20"/>
              </w:rPr>
            </w:pPr>
            <w:r w:rsidRPr="009F66DB">
              <w:rPr>
                <w:rFonts w:ascii="Arial MT" w:eastAsia="Arial MT" w:hAnsi="Arial MT" w:cs="Arial MT"/>
                <w:sz w:val="20"/>
              </w:rPr>
              <w:t>-0.63</w:t>
            </w:r>
          </w:p>
        </w:tc>
        <w:tc>
          <w:tcPr>
            <w:tcW w:w="641" w:type="dxa"/>
            <w:tcBorders>
              <w:top w:val="double" w:sz="2" w:space="0" w:color="000000"/>
            </w:tcBorders>
          </w:tcPr>
          <w:p w14:paraId="4267B2A4" w14:textId="77777777" w:rsidR="009F66DB" w:rsidRPr="009F66DB" w:rsidRDefault="009F66DB" w:rsidP="009F66DB">
            <w:pPr>
              <w:spacing w:before="28" w:line="195" w:lineRule="exact"/>
              <w:ind w:left="32" w:right="9"/>
              <w:jc w:val="center"/>
              <w:rPr>
                <w:rFonts w:ascii="Arial MT" w:eastAsia="Arial MT" w:hAnsi="Arial MT" w:cs="Arial MT"/>
                <w:sz w:val="20"/>
              </w:rPr>
            </w:pPr>
            <w:r w:rsidRPr="009F66DB">
              <w:rPr>
                <w:rFonts w:ascii="Arial MT" w:eastAsia="Arial MT" w:hAnsi="Arial MT" w:cs="Arial MT"/>
                <w:sz w:val="20"/>
              </w:rPr>
              <w:t>1.80</w:t>
            </w:r>
          </w:p>
        </w:tc>
        <w:tc>
          <w:tcPr>
            <w:tcW w:w="643" w:type="dxa"/>
            <w:tcBorders>
              <w:top w:val="double" w:sz="2" w:space="0" w:color="000000"/>
            </w:tcBorders>
          </w:tcPr>
          <w:p w14:paraId="1F3D0A88" w14:textId="77777777" w:rsidR="009F66DB" w:rsidRPr="009F66DB" w:rsidRDefault="009F66DB" w:rsidP="009F66DB">
            <w:pPr>
              <w:spacing w:before="28" w:line="195" w:lineRule="exact"/>
              <w:ind w:left="23" w:right="1"/>
              <w:jc w:val="center"/>
              <w:rPr>
                <w:rFonts w:ascii="Arial MT" w:eastAsia="Arial MT" w:hAnsi="Arial MT" w:cs="Arial MT"/>
                <w:sz w:val="20"/>
              </w:rPr>
            </w:pPr>
            <w:r w:rsidRPr="009F66DB">
              <w:rPr>
                <w:rFonts w:ascii="Arial MT" w:eastAsia="Arial MT" w:hAnsi="Arial MT" w:cs="Arial MT"/>
                <w:sz w:val="20"/>
              </w:rPr>
              <w:t>-1.68</w:t>
            </w:r>
          </w:p>
        </w:tc>
        <w:tc>
          <w:tcPr>
            <w:tcW w:w="1440" w:type="dxa"/>
            <w:tcBorders>
              <w:top w:val="double" w:sz="2" w:space="0" w:color="000000"/>
            </w:tcBorders>
          </w:tcPr>
          <w:p w14:paraId="03C9CBCA" w14:textId="77777777" w:rsidR="009F66DB" w:rsidRPr="009F66DB" w:rsidRDefault="009F66DB" w:rsidP="009F66DB">
            <w:pPr>
              <w:spacing w:before="28" w:line="195" w:lineRule="exact"/>
              <w:ind w:left="401" w:right="376"/>
              <w:jc w:val="center"/>
              <w:rPr>
                <w:rFonts w:ascii="Arial MT" w:eastAsia="Arial MT" w:hAnsi="Arial MT" w:cs="Arial MT"/>
                <w:sz w:val="20"/>
              </w:rPr>
            </w:pPr>
            <w:r w:rsidRPr="009F66DB">
              <w:rPr>
                <w:rFonts w:ascii="Arial MT" w:eastAsia="Arial MT" w:hAnsi="Arial MT" w:cs="Arial MT"/>
                <w:sz w:val="20"/>
              </w:rPr>
              <w:t>0.001</w:t>
            </w:r>
          </w:p>
        </w:tc>
      </w:tr>
      <w:tr w:rsidR="009F66DB" w:rsidRPr="009F66DB" w14:paraId="073B5924" w14:textId="77777777" w:rsidTr="00777990">
        <w:trPr>
          <w:trHeight w:val="210"/>
        </w:trPr>
        <w:tc>
          <w:tcPr>
            <w:tcW w:w="710" w:type="dxa"/>
            <w:vMerge/>
            <w:tcBorders>
              <w:top w:val="nil"/>
              <w:bottom w:val="double" w:sz="1" w:space="0" w:color="000000"/>
            </w:tcBorders>
            <w:textDirection w:val="btLr"/>
          </w:tcPr>
          <w:p w14:paraId="469565D0" w14:textId="77777777" w:rsidR="009F66DB" w:rsidRPr="009F66DB" w:rsidRDefault="009F66DB" w:rsidP="009F66DB">
            <w:pPr>
              <w:rPr>
                <w:rFonts w:ascii="Arial MT" w:eastAsia="Arial MT" w:hAnsi="Arial MT" w:cs="Arial MT"/>
                <w:sz w:val="2"/>
                <w:szCs w:val="2"/>
              </w:rPr>
            </w:pPr>
          </w:p>
        </w:tc>
        <w:tc>
          <w:tcPr>
            <w:tcW w:w="1068" w:type="dxa"/>
          </w:tcPr>
          <w:p w14:paraId="6C6FC695" w14:textId="77777777" w:rsidR="009F66DB" w:rsidRPr="009F66DB" w:rsidRDefault="009F66DB" w:rsidP="009F66DB">
            <w:pPr>
              <w:spacing w:before="28" w:line="190" w:lineRule="exact"/>
              <w:ind w:left="98"/>
              <w:rPr>
                <w:rFonts w:ascii="Arial MT" w:eastAsia="Arial MT" w:hAnsi="Arial MT" w:cs="Arial MT"/>
                <w:sz w:val="20"/>
              </w:rPr>
            </w:pPr>
            <w:r w:rsidRPr="009F66DB">
              <w:rPr>
                <w:rFonts w:ascii="Arial MT" w:eastAsia="Arial MT" w:hAnsi="Arial MT" w:cs="Arial MT"/>
                <w:sz w:val="20"/>
              </w:rPr>
              <w:t>2nd</w:t>
            </w:r>
          </w:p>
        </w:tc>
        <w:tc>
          <w:tcPr>
            <w:tcW w:w="641" w:type="dxa"/>
          </w:tcPr>
          <w:p w14:paraId="17224329" w14:textId="77777777" w:rsidR="009F66DB" w:rsidRPr="009F66DB" w:rsidRDefault="009F66DB" w:rsidP="009F66DB">
            <w:pPr>
              <w:spacing w:before="28" w:line="190" w:lineRule="exact"/>
              <w:ind w:left="14" w:right="9"/>
              <w:jc w:val="center"/>
              <w:rPr>
                <w:rFonts w:ascii="Arial MT" w:eastAsia="Arial MT" w:hAnsi="Arial MT" w:cs="Arial MT"/>
                <w:sz w:val="20"/>
              </w:rPr>
            </w:pPr>
            <w:r w:rsidRPr="009F66DB">
              <w:rPr>
                <w:rFonts w:ascii="Arial MT" w:eastAsia="Arial MT" w:hAnsi="Arial MT" w:cs="Arial MT"/>
                <w:sz w:val="20"/>
              </w:rPr>
              <w:t>0.25</w:t>
            </w:r>
          </w:p>
        </w:tc>
        <w:tc>
          <w:tcPr>
            <w:tcW w:w="640" w:type="dxa"/>
          </w:tcPr>
          <w:p w14:paraId="18772748" w14:textId="77777777" w:rsidR="009F66DB" w:rsidRPr="009F66DB" w:rsidRDefault="009F66DB" w:rsidP="009F66DB">
            <w:pPr>
              <w:spacing w:before="28" w:line="190" w:lineRule="exact"/>
              <w:ind w:left="15" w:right="4"/>
              <w:jc w:val="center"/>
              <w:rPr>
                <w:rFonts w:ascii="Arial MT" w:eastAsia="Arial MT" w:hAnsi="Arial MT" w:cs="Arial MT"/>
                <w:sz w:val="20"/>
              </w:rPr>
            </w:pPr>
            <w:r w:rsidRPr="009F66DB">
              <w:rPr>
                <w:rFonts w:ascii="Arial MT" w:eastAsia="Arial MT" w:hAnsi="Arial MT" w:cs="Arial MT"/>
                <w:sz w:val="20"/>
              </w:rPr>
              <w:t>-1.22</w:t>
            </w:r>
          </w:p>
        </w:tc>
        <w:tc>
          <w:tcPr>
            <w:tcW w:w="640" w:type="dxa"/>
          </w:tcPr>
          <w:p w14:paraId="2E2AAF27" w14:textId="77777777" w:rsidR="009F66DB" w:rsidRPr="009F66DB" w:rsidRDefault="009F66DB" w:rsidP="009F66DB">
            <w:pPr>
              <w:spacing w:before="28" w:line="190" w:lineRule="exact"/>
              <w:ind w:left="16" w:right="3"/>
              <w:jc w:val="center"/>
              <w:rPr>
                <w:rFonts w:ascii="Arial MT" w:eastAsia="Arial MT" w:hAnsi="Arial MT" w:cs="Arial MT"/>
                <w:sz w:val="20"/>
              </w:rPr>
            </w:pPr>
            <w:r w:rsidRPr="009F66DB">
              <w:rPr>
                <w:rFonts w:ascii="Arial MT" w:eastAsia="Arial MT" w:hAnsi="Arial MT" w:cs="Arial MT"/>
                <w:sz w:val="20"/>
              </w:rPr>
              <w:t>0.94</w:t>
            </w:r>
          </w:p>
        </w:tc>
        <w:tc>
          <w:tcPr>
            <w:tcW w:w="642" w:type="dxa"/>
          </w:tcPr>
          <w:p w14:paraId="368E3546" w14:textId="77777777" w:rsidR="009F66DB" w:rsidRPr="009F66DB" w:rsidRDefault="009F66DB" w:rsidP="009F66DB">
            <w:pPr>
              <w:spacing w:before="28" w:line="190" w:lineRule="exact"/>
              <w:ind w:left="50" w:right="38"/>
              <w:jc w:val="center"/>
              <w:rPr>
                <w:rFonts w:ascii="Arial MT" w:eastAsia="Arial MT" w:hAnsi="Arial MT" w:cs="Arial MT"/>
                <w:sz w:val="20"/>
              </w:rPr>
            </w:pPr>
            <w:r w:rsidRPr="009F66DB">
              <w:rPr>
                <w:rFonts w:ascii="Arial MT" w:eastAsia="Arial MT" w:hAnsi="Arial MT" w:cs="Arial MT"/>
                <w:sz w:val="20"/>
              </w:rPr>
              <w:t>0.86</w:t>
            </w:r>
          </w:p>
        </w:tc>
        <w:tc>
          <w:tcPr>
            <w:tcW w:w="640" w:type="dxa"/>
          </w:tcPr>
          <w:p w14:paraId="089E8A8F" w14:textId="77777777" w:rsidR="009F66DB" w:rsidRPr="009F66DB" w:rsidRDefault="009F66DB" w:rsidP="009F66DB">
            <w:pPr>
              <w:spacing w:before="28" w:line="190" w:lineRule="exact"/>
              <w:ind w:left="16" w:right="4"/>
              <w:jc w:val="center"/>
              <w:rPr>
                <w:rFonts w:ascii="Arial MT" w:eastAsia="Arial MT" w:hAnsi="Arial MT" w:cs="Arial MT"/>
                <w:sz w:val="20"/>
              </w:rPr>
            </w:pPr>
            <w:r w:rsidRPr="009F66DB">
              <w:rPr>
                <w:rFonts w:ascii="Arial MT" w:eastAsia="Arial MT" w:hAnsi="Arial MT" w:cs="Arial MT"/>
                <w:sz w:val="20"/>
              </w:rPr>
              <w:t>-1.20</w:t>
            </w:r>
          </w:p>
        </w:tc>
        <w:tc>
          <w:tcPr>
            <w:tcW w:w="640" w:type="dxa"/>
          </w:tcPr>
          <w:p w14:paraId="45365868" w14:textId="77777777" w:rsidR="009F66DB" w:rsidRPr="009F66DB" w:rsidRDefault="009F66DB" w:rsidP="009F66DB">
            <w:pPr>
              <w:spacing w:before="28" w:line="190" w:lineRule="exact"/>
              <w:ind w:left="16" w:right="2"/>
              <w:jc w:val="center"/>
              <w:rPr>
                <w:rFonts w:ascii="Arial MT" w:eastAsia="Arial MT" w:hAnsi="Arial MT" w:cs="Arial MT"/>
                <w:sz w:val="20"/>
              </w:rPr>
            </w:pPr>
            <w:r w:rsidRPr="009F66DB">
              <w:rPr>
                <w:rFonts w:ascii="Arial MT" w:eastAsia="Arial MT" w:hAnsi="Arial MT" w:cs="Arial MT"/>
                <w:sz w:val="20"/>
              </w:rPr>
              <w:t>0.22</w:t>
            </w:r>
          </w:p>
        </w:tc>
        <w:tc>
          <w:tcPr>
            <w:tcW w:w="640" w:type="dxa"/>
          </w:tcPr>
          <w:p w14:paraId="50EA5A0F" w14:textId="77777777" w:rsidR="009F66DB" w:rsidRPr="009F66DB" w:rsidRDefault="009F66DB" w:rsidP="009F66DB">
            <w:pPr>
              <w:spacing w:before="28" w:line="190" w:lineRule="exact"/>
              <w:ind w:left="16"/>
              <w:jc w:val="center"/>
              <w:rPr>
                <w:rFonts w:ascii="Arial MT" w:eastAsia="Arial MT" w:hAnsi="Arial MT" w:cs="Arial MT"/>
                <w:sz w:val="20"/>
              </w:rPr>
            </w:pPr>
            <w:r w:rsidRPr="009F66DB">
              <w:rPr>
                <w:rFonts w:ascii="Arial MT" w:eastAsia="Arial MT" w:hAnsi="Arial MT" w:cs="Arial MT"/>
                <w:sz w:val="20"/>
              </w:rPr>
              <w:t>0.55</w:t>
            </w:r>
          </w:p>
        </w:tc>
        <w:tc>
          <w:tcPr>
            <w:tcW w:w="640" w:type="dxa"/>
          </w:tcPr>
          <w:p w14:paraId="498DC7D7" w14:textId="77777777" w:rsidR="009F66DB" w:rsidRPr="009F66DB" w:rsidRDefault="009F66DB" w:rsidP="009F66DB">
            <w:pPr>
              <w:spacing w:before="28" w:line="190" w:lineRule="exact"/>
              <w:ind w:left="133"/>
              <w:rPr>
                <w:rFonts w:ascii="Arial MT" w:eastAsia="Arial MT" w:hAnsi="Arial MT" w:cs="Arial MT"/>
                <w:sz w:val="20"/>
              </w:rPr>
            </w:pPr>
            <w:r w:rsidRPr="009F66DB">
              <w:rPr>
                <w:rFonts w:ascii="Arial MT" w:eastAsia="Arial MT" w:hAnsi="Arial MT" w:cs="Arial MT"/>
                <w:sz w:val="20"/>
              </w:rPr>
              <w:t>0.08</w:t>
            </w:r>
          </w:p>
        </w:tc>
        <w:tc>
          <w:tcPr>
            <w:tcW w:w="641" w:type="dxa"/>
          </w:tcPr>
          <w:p w14:paraId="5F386D81" w14:textId="77777777" w:rsidR="009F66DB" w:rsidRPr="009F66DB" w:rsidRDefault="009F66DB" w:rsidP="009F66DB">
            <w:pPr>
              <w:spacing w:before="28" w:line="190" w:lineRule="exact"/>
              <w:ind w:left="32" w:right="9"/>
              <w:jc w:val="center"/>
              <w:rPr>
                <w:rFonts w:ascii="Arial MT" w:eastAsia="Arial MT" w:hAnsi="Arial MT" w:cs="Arial MT"/>
                <w:sz w:val="20"/>
              </w:rPr>
            </w:pPr>
            <w:r w:rsidRPr="009F66DB">
              <w:rPr>
                <w:rFonts w:ascii="Arial MT" w:eastAsia="Arial MT" w:hAnsi="Arial MT" w:cs="Arial MT"/>
                <w:sz w:val="20"/>
              </w:rPr>
              <w:t>2.12</w:t>
            </w:r>
          </w:p>
        </w:tc>
        <w:tc>
          <w:tcPr>
            <w:tcW w:w="643" w:type="dxa"/>
          </w:tcPr>
          <w:p w14:paraId="12CDC502" w14:textId="77777777" w:rsidR="009F66DB" w:rsidRPr="009F66DB" w:rsidRDefault="009F66DB" w:rsidP="009F66DB">
            <w:pPr>
              <w:spacing w:before="28" w:line="190" w:lineRule="exact"/>
              <w:ind w:left="23" w:right="1"/>
              <w:jc w:val="center"/>
              <w:rPr>
                <w:rFonts w:ascii="Arial MT" w:eastAsia="Arial MT" w:hAnsi="Arial MT" w:cs="Arial MT"/>
                <w:sz w:val="20"/>
              </w:rPr>
            </w:pPr>
            <w:r w:rsidRPr="009F66DB">
              <w:rPr>
                <w:rFonts w:ascii="Arial MT" w:eastAsia="Arial MT" w:hAnsi="Arial MT" w:cs="Arial MT"/>
                <w:sz w:val="20"/>
              </w:rPr>
              <w:t>-1.62</w:t>
            </w:r>
          </w:p>
        </w:tc>
        <w:tc>
          <w:tcPr>
            <w:tcW w:w="1440" w:type="dxa"/>
          </w:tcPr>
          <w:p w14:paraId="7B0B9AB7" w14:textId="77777777" w:rsidR="009F66DB" w:rsidRPr="009F66DB" w:rsidRDefault="009F66DB" w:rsidP="009F66DB">
            <w:pPr>
              <w:spacing w:before="28" w:line="190" w:lineRule="exact"/>
              <w:ind w:left="401" w:right="376"/>
              <w:jc w:val="center"/>
              <w:rPr>
                <w:rFonts w:ascii="Arial MT" w:eastAsia="Arial MT" w:hAnsi="Arial MT" w:cs="Arial MT"/>
                <w:sz w:val="20"/>
              </w:rPr>
            </w:pPr>
            <w:r w:rsidRPr="009F66DB">
              <w:rPr>
                <w:rFonts w:ascii="Arial MT" w:eastAsia="Arial MT" w:hAnsi="Arial MT" w:cs="Arial MT"/>
                <w:sz w:val="20"/>
              </w:rPr>
              <w:t>0.098</w:t>
            </w:r>
          </w:p>
        </w:tc>
      </w:tr>
      <w:tr w:rsidR="009F66DB" w:rsidRPr="009F66DB" w14:paraId="7213F534" w14:textId="77777777" w:rsidTr="00777990">
        <w:trPr>
          <w:trHeight w:val="210"/>
        </w:trPr>
        <w:tc>
          <w:tcPr>
            <w:tcW w:w="710" w:type="dxa"/>
            <w:vMerge/>
            <w:tcBorders>
              <w:top w:val="nil"/>
              <w:bottom w:val="double" w:sz="1" w:space="0" w:color="000000"/>
            </w:tcBorders>
            <w:textDirection w:val="btLr"/>
          </w:tcPr>
          <w:p w14:paraId="0AD77AE5" w14:textId="77777777" w:rsidR="009F66DB" w:rsidRPr="009F66DB" w:rsidRDefault="009F66DB" w:rsidP="009F66DB">
            <w:pPr>
              <w:rPr>
                <w:rFonts w:ascii="Arial MT" w:eastAsia="Arial MT" w:hAnsi="Arial MT" w:cs="Arial MT"/>
                <w:sz w:val="2"/>
                <w:szCs w:val="2"/>
              </w:rPr>
            </w:pPr>
          </w:p>
        </w:tc>
        <w:tc>
          <w:tcPr>
            <w:tcW w:w="1068" w:type="dxa"/>
          </w:tcPr>
          <w:p w14:paraId="07925B3E" w14:textId="77777777" w:rsidR="009F66DB" w:rsidRPr="009F66DB" w:rsidRDefault="009F66DB" w:rsidP="009F66DB">
            <w:pPr>
              <w:spacing w:before="28" w:line="190" w:lineRule="exact"/>
              <w:ind w:left="98"/>
              <w:rPr>
                <w:rFonts w:ascii="Arial MT" w:eastAsia="Arial MT" w:hAnsi="Arial MT" w:cs="Arial MT"/>
                <w:sz w:val="20"/>
              </w:rPr>
            </w:pPr>
            <w:r w:rsidRPr="009F66DB">
              <w:rPr>
                <w:rFonts w:ascii="Arial MT" w:eastAsia="Arial MT" w:hAnsi="Arial MT" w:cs="Arial MT"/>
                <w:sz w:val="20"/>
              </w:rPr>
              <w:t>3rd</w:t>
            </w:r>
          </w:p>
        </w:tc>
        <w:tc>
          <w:tcPr>
            <w:tcW w:w="641" w:type="dxa"/>
          </w:tcPr>
          <w:p w14:paraId="14C307E8" w14:textId="77777777" w:rsidR="009F66DB" w:rsidRPr="009F66DB" w:rsidRDefault="009F66DB" w:rsidP="009F66DB">
            <w:pPr>
              <w:spacing w:before="28" w:line="190" w:lineRule="exact"/>
              <w:ind w:left="14" w:right="9"/>
              <w:jc w:val="center"/>
              <w:rPr>
                <w:rFonts w:ascii="Arial MT" w:eastAsia="Arial MT" w:hAnsi="Arial MT" w:cs="Arial MT"/>
                <w:sz w:val="20"/>
              </w:rPr>
            </w:pPr>
            <w:r w:rsidRPr="009F66DB">
              <w:rPr>
                <w:rFonts w:ascii="Arial MT" w:eastAsia="Arial MT" w:hAnsi="Arial MT" w:cs="Arial MT"/>
                <w:sz w:val="20"/>
              </w:rPr>
              <w:t>0.07</w:t>
            </w:r>
          </w:p>
        </w:tc>
        <w:tc>
          <w:tcPr>
            <w:tcW w:w="640" w:type="dxa"/>
          </w:tcPr>
          <w:p w14:paraId="19131378" w14:textId="77777777" w:rsidR="009F66DB" w:rsidRPr="009F66DB" w:rsidRDefault="009F66DB" w:rsidP="009F66DB">
            <w:pPr>
              <w:spacing w:before="28" w:line="190" w:lineRule="exact"/>
              <w:ind w:left="15" w:right="4"/>
              <w:jc w:val="center"/>
              <w:rPr>
                <w:rFonts w:ascii="Arial MT" w:eastAsia="Arial MT" w:hAnsi="Arial MT" w:cs="Arial MT"/>
                <w:sz w:val="20"/>
              </w:rPr>
            </w:pPr>
            <w:r w:rsidRPr="009F66DB">
              <w:rPr>
                <w:rFonts w:ascii="Arial MT" w:eastAsia="Arial MT" w:hAnsi="Arial MT" w:cs="Arial MT"/>
                <w:sz w:val="20"/>
              </w:rPr>
              <w:t>-0.68</w:t>
            </w:r>
          </w:p>
        </w:tc>
        <w:tc>
          <w:tcPr>
            <w:tcW w:w="640" w:type="dxa"/>
          </w:tcPr>
          <w:p w14:paraId="0BDEA150" w14:textId="77777777" w:rsidR="009F66DB" w:rsidRPr="009F66DB" w:rsidRDefault="009F66DB" w:rsidP="009F66DB">
            <w:pPr>
              <w:spacing w:before="28" w:line="190" w:lineRule="exact"/>
              <w:ind w:left="16" w:right="3"/>
              <w:jc w:val="center"/>
              <w:rPr>
                <w:rFonts w:ascii="Arial MT" w:eastAsia="Arial MT" w:hAnsi="Arial MT" w:cs="Arial MT"/>
                <w:sz w:val="20"/>
              </w:rPr>
            </w:pPr>
            <w:r w:rsidRPr="009F66DB">
              <w:rPr>
                <w:rFonts w:ascii="Arial MT" w:eastAsia="Arial MT" w:hAnsi="Arial MT" w:cs="Arial MT"/>
                <w:sz w:val="20"/>
              </w:rPr>
              <w:t>1.34</w:t>
            </w:r>
          </w:p>
        </w:tc>
        <w:tc>
          <w:tcPr>
            <w:tcW w:w="642" w:type="dxa"/>
          </w:tcPr>
          <w:p w14:paraId="76DF2ECF" w14:textId="77777777" w:rsidR="009F66DB" w:rsidRPr="009F66DB" w:rsidRDefault="009F66DB" w:rsidP="009F66DB">
            <w:pPr>
              <w:spacing w:before="28" w:line="190" w:lineRule="exact"/>
              <w:ind w:left="50" w:right="38"/>
              <w:jc w:val="center"/>
              <w:rPr>
                <w:rFonts w:ascii="Arial MT" w:eastAsia="Arial MT" w:hAnsi="Arial MT" w:cs="Arial MT"/>
                <w:sz w:val="20"/>
              </w:rPr>
            </w:pPr>
            <w:r w:rsidRPr="009F66DB">
              <w:rPr>
                <w:rFonts w:ascii="Arial MT" w:eastAsia="Arial MT" w:hAnsi="Arial MT" w:cs="Arial MT"/>
                <w:sz w:val="20"/>
              </w:rPr>
              <w:t>0.20</w:t>
            </w:r>
          </w:p>
        </w:tc>
        <w:tc>
          <w:tcPr>
            <w:tcW w:w="640" w:type="dxa"/>
          </w:tcPr>
          <w:p w14:paraId="6B13B69B" w14:textId="77777777" w:rsidR="009F66DB" w:rsidRPr="009F66DB" w:rsidRDefault="009F66DB" w:rsidP="009F66DB">
            <w:pPr>
              <w:spacing w:before="28" w:line="190" w:lineRule="exact"/>
              <w:ind w:left="16" w:right="4"/>
              <w:jc w:val="center"/>
              <w:rPr>
                <w:rFonts w:ascii="Arial MT" w:eastAsia="Arial MT" w:hAnsi="Arial MT" w:cs="Arial MT"/>
                <w:sz w:val="20"/>
              </w:rPr>
            </w:pPr>
            <w:r w:rsidRPr="009F66DB">
              <w:rPr>
                <w:rFonts w:ascii="Arial MT" w:eastAsia="Arial MT" w:hAnsi="Arial MT" w:cs="Arial MT"/>
                <w:sz w:val="20"/>
              </w:rPr>
              <w:t>-1.28</w:t>
            </w:r>
          </w:p>
        </w:tc>
        <w:tc>
          <w:tcPr>
            <w:tcW w:w="640" w:type="dxa"/>
          </w:tcPr>
          <w:p w14:paraId="6E513870" w14:textId="77777777" w:rsidR="009F66DB" w:rsidRPr="009F66DB" w:rsidRDefault="009F66DB" w:rsidP="009F66DB">
            <w:pPr>
              <w:spacing w:before="28" w:line="190" w:lineRule="exact"/>
              <w:ind w:left="16" w:right="2"/>
              <w:jc w:val="center"/>
              <w:rPr>
                <w:rFonts w:ascii="Arial MT" w:eastAsia="Arial MT" w:hAnsi="Arial MT" w:cs="Arial MT"/>
                <w:sz w:val="20"/>
              </w:rPr>
            </w:pPr>
            <w:r w:rsidRPr="009F66DB">
              <w:rPr>
                <w:rFonts w:ascii="Arial MT" w:eastAsia="Arial MT" w:hAnsi="Arial MT" w:cs="Arial MT"/>
                <w:sz w:val="20"/>
              </w:rPr>
              <w:t>0.06</w:t>
            </w:r>
          </w:p>
        </w:tc>
        <w:tc>
          <w:tcPr>
            <w:tcW w:w="640" w:type="dxa"/>
          </w:tcPr>
          <w:p w14:paraId="3CEF22B0" w14:textId="77777777" w:rsidR="009F66DB" w:rsidRPr="009F66DB" w:rsidRDefault="009F66DB" w:rsidP="009F66DB">
            <w:pPr>
              <w:spacing w:before="28" w:line="190" w:lineRule="exact"/>
              <w:ind w:left="16"/>
              <w:jc w:val="center"/>
              <w:rPr>
                <w:rFonts w:ascii="Arial MT" w:eastAsia="Arial MT" w:hAnsi="Arial MT" w:cs="Arial MT"/>
                <w:sz w:val="20"/>
              </w:rPr>
            </w:pPr>
            <w:r w:rsidRPr="009F66DB">
              <w:rPr>
                <w:rFonts w:ascii="Arial MT" w:eastAsia="Arial MT" w:hAnsi="Arial MT" w:cs="Arial MT"/>
                <w:sz w:val="20"/>
              </w:rPr>
              <w:t>0.83</w:t>
            </w:r>
          </w:p>
        </w:tc>
        <w:tc>
          <w:tcPr>
            <w:tcW w:w="640" w:type="dxa"/>
          </w:tcPr>
          <w:p w14:paraId="3D129979" w14:textId="77777777" w:rsidR="009F66DB" w:rsidRPr="009F66DB" w:rsidRDefault="009F66DB" w:rsidP="009F66DB">
            <w:pPr>
              <w:spacing w:before="28" w:line="190" w:lineRule="exact"/>
              <w:ind w:left="108" w:right="74"/>
              <w:jc w:val="right"/>
              <w:rPr>
                <w:rFonts w:ascii="Arial MT" w:eastAsia="Arial MT" w:hAnsi="Arial MT" w:cs="Arial MT"/>
                <w:sz w:val="20"/>
              </w:rPr>
            </w:pPr>
            <w:r w:rsidRPr="009F66DB">
              <w:rPr>
                <w:rFonts w:ascii="Arial MT" w:eastAsia="Arial MT" w:hAnsi="Arial MT" w:cs="Arial MT"/>
                <w:sz w:val="20"/>
              </w:rPr>
              <w:t>-0.34</w:t>
            </w:r>
          </w:p>
        </w:tc>
        <w:tc>
          <w:tcPr>
            <w:tcW w:w="641" w:type="dxa"/>
          </w:tcPr>
          <w:p w14:paraId="0D968124" w14:textId="77777777" w:rsidR="009F66DB" w:rsidRPr="009F66DB" w:rsidRDefault="009F66DB" w:rsidP="009F66DB">
            <w:pPr>
              <w:spacing w:before="28" w:line="190" w:lineRule="exact"/>
              <w:ind w:left="32" w:right="9"/>
              <w:jc w:val="center"/>
              <w:rPr>
                <w:rFonts w:ascii="Arial MT" w:eastAsia="Arial MT" w:hAnsi="Arial MT" w:cs="Arial MT"/>
                <w:sz w:val="20"/>
              </w:rPr>
            </w:pPr>
            <w:r w:rsidRPr="009F66DB">
              <w:rPr>
                <w:rFonts w:ascii="Arial MT" w:eastAsia="Arial MT" w:hAnsi="Arial MT" w:cs="Arial MT"/>
                <w:sz w:val="20"/>
              </w:rPr>
              <w:t>2.19</w:t>
            </w:r>
          </w:p>
        </w:tc>
        <w:tc>
          <w:tcPr>
            <w:tcW w:w="643" w:type="dxa"/>
          </w:tcPr>
          <w:p w14:paraId="61E4EECF" w14:textId="77777777" w:rsidR="009F66DB" w:rsidRPr="009F66DB" w:rsidRDefault="009F66DB" w:rsidP="009F66DB">
            <w:pPr>
              <w:spacing w:before="28" w:line="190" w:lineRule="exact"/>
              <w:ind w:left="23" w:right="1"/>
              <w:jc w:val="center"/>
              <w:rPr>
                <w:rFonts w:ascii="Arial MT" w:eastAsia="Arial MT" w:hAnsi="Arial MT" w:cs="Arial MT"/>
                <w:sz w:val="20"/>
              </w:rPr>
            </w:pPr>
            <w:r w:rsidRPr="009F66DB">
              <w:rPr>
                <w:rFonts w:ascii="Arial MT" w:eastAsia="Arial MT" w:hAnsi="Arial MT" w:cs="Arial MT"/>
                <w:sz w:val="20"/>
              </w:rPr>
              <w:t>-1.50</w:t>
            </w:r>
          </w:p>
        </w:tc>
        <w:tc>
          <w:tcPr>
            <w:tcW w:w="1440" w:type="dxa"/>
          </w:tcPr>
          <w:p w14:paraId="26AA65E6" w14:textId="77777777" w:rsidR="009F66DB" w:rsidRPr="009F66DB" w:rsidRDefault="009F66DB" w:rsidP="009F66DB">
            <w:pPr>
              <w:spacing w:before="28" w:line="190" w:lineRule="exact"/>
              <w:ind w:left="401" w:right="376"/>
              <w:jc w:val="center"/>
              <w:rPr>
                <w:rFonts w:ascii="Arial MT" w:eastAsia="Arial MT" w:hAnsi="Arial MT" w:cs="Arial MT"/>
                <w:sz w:val="20"/>
              </w:rPr>
            </w:pPr>
            <w:r w:rsidRPr="009F66DB">
              <w:rPr>
                <w:rFonts w:ascii="Arial MT" w:eastAsia="Arial MT" w:hAnsi="Arial MT" w:cs="Arial MT"/>
                <w:sz w:val="20"/>
              </w:rPr>
              <w:t>0.089</w:t>
            </w:r>
          </w:p>
        </w:tc>
      </w:tr>
      <w:tr w:rsidR="009F66DB" w:rsidRPr="009F66DB" w14:paraId="13FDCABB" w14:textId="77777777" w:rsidTr="00777990">
        <w:trPr>
          <w:trHeight w:val="402"/>
        </w:trPr>
        <w:tc>
          <w:tcPr>
            <w:tcW w:w="710" w:type="dxa"/>
            <w:vMerge/>
            <w:tcBorders>
              <w:top w:val="nil"/>
              <w:bottom w:val="double" w:sz="1" w:space="0" w:color="000000"/>
            </w:tcBorders>
            <w:textDirection w:val="btLr"/>
          </w:tcPr>
          <w:p w14:paraId="02B2C521" w14:textId="77777777" w:rsidR="009F66DB" w:rsidRPr="009F66DB" w:rsidRDefault="009F66DB" w:rsidP="009F66DB">
            <w:pPr>
              <w:rPr>
                <w:rFonts w:ascii="Arial MT" w:eastAsia="Arial MT" w:hAnsi="Arial MT" w:cs="Arial MT"/>
                <w:sz w:val="2"/>
                <w:szCs w:val="2"/>
              </w:rPr>
            </w:pPr>
          </w:p>
        </w:tc>
        <w:tc>
          <w:tcPr>
            <w:tcW w:w="1068" w:type="dxa"/>
          </w:tcPr>
          <w:p w14:paraId="1F413292" w14:textId="77777777" w:rsidR="009F66DB" w:rsidRPr="009F66DB" w:rsidRDefault="009F66DB" w:rsidP="009F66DB">
            <w:pPr>
              <w:spacing w:before="85"/>
              <w:ind w:left="98"/>
              <w:rPr>
                <w:rFonts w:ascii="Arial MT" w:eastAsia="Arial MT" w:hAnsi="Arial MT" w:cs="Arial MT"/>
                <w:sz w:val="20"/>
              </w:rPr>
            </w:pPr>
            <w:r w:rsidRPr="009F66DB">
              <w:rPr>
                <w:rFonts w:ascii="Arial MT" w:eastAsia="Arial MT" w:hAnsi="Arial MT" w:cs="Arial MT"/>
                <w:sz w:val="20"/>
              </w:rPr>
              <w:t>Average</w:t>
            </w:r>
          </w:p>
        </w:tc>
        <w:tc>
          <w:tcPr>
            <w:tcW w:w="641" w:type="dxa"/>
          </w:tcPr>
          <w:p w14:paraId="233DCBA2" w14:textId="77777777" w:rsidR="009F66DB" w:rsidRPr="009F66DB" w:rsidRDefault="009F66DB" w:rsidP="009F66DB">
            <w:pPr>
              <w:spacing w:before="85"/>
              <w:ind w:left="16" w:right="9"/>
              <w:jc w:val="center"/>
              <w:rPr>
                <w:rFonts w:ascii="Arial MT" w:eastAsia="Arial MT" w:hAnsi="Arial MT" w:cs="Arial MT"/>
                <w:sz w:val="20"/>
              </w:rPr>
            </w:pPr>
            <w:r w:rsidRPr="009F66DB">
              <w:rPr>
                <w:rFonts w:ascii="Arial MT" w:eastAsia="Arial MT" w:hAnsi="Arial MT" w:cs="Arial MT"/>
                <w:sz w:val="20"/>
              </w:rPr>
              <w:t>0.133</w:t>
            </w:r>
          </w:p>
        </w:tc>
        <w:tc>
          <w:tcPr>
            <w:tcW w:w="640" w:type="dxa"/>
          </w:tcPr>
          <w:p w14:paraId="14B9C000" w14:textId="77777777" w:rsidR="009F66DB" w:rsidRPr="009F66DB" w:rsidRDefault="009F66DB" w:rsidP="009F66DB">
            <w:pPr>
              <w:spacing w:before="85"/>
              <w:ind w:left="15" w:right="4"/>
              <w:jc w:val="center"/>
              <w:rPr>
                <w:rFonts w:ascii="Arial MT" w:eastAsia="Arial MT" w:hAnsi="Arial MT" w:cs="Arial MT"/>
                <w:sz w:val="20"/>
              </w:rPr>
            </w:pPr>
            <w:r w:rsidRPr="009F66DB">
              <w:rPr>
                <w:rFonts w:ascii="Arial MT" w:eastAsia="Arial MT" w:hAnsi="Arial MT" w:cs="Arial MT"/>
                <w:sz w:val="20"/>
              </w:rPr>
              <w:t>-0.790</w:t>
            </w:r>
          </w:p>
        </w:tc>
        <w:tc>
          <w:tcPr>
            <w:tcW w:w="640" w:type="dxa"/>
          </w:tcPr>
          <w:p w14:paraId="350771AE" w14:textId="77777777" w:rsidR="009F66DB" w:rsidRPr="009F66DB" w:rsidRDefault="009F66DB" w:rsidP="009F66DB">
            <w:pPr>
              <w:spacing w:before="85"/>
              <w:ind w:left="16"/>
              <w:jc w:val="center"/>
              <w:rPr>
                <w:rFonts w:ascii="Arial MT" w:eastAsia="Arial MT" w:hAnsi="Arial MT" w:cs="Arial MT"/>
                <w:sz w:val="20"/>
              </w:rPr>
            </w:pPr>
            <w:r w:rsidRPr="009F66DB">
              <w:rPr>
                <w:rFonts w:ascii="Arial MT" w:eastAsia="Arial MT" w:hAnsi="Arial MT" w:cs="Arial MT"/>
                <w:sz w:val="20"/>
              </w:rPr>
              <w:t>1.157</w:t>
            </w:r>
          </w:p>
        </w:tc>
        <w:tc>
          <w:tcPr>
            <w:tcW w:w="642" w:type="dxa"/>
          </w:tcPr>
          <w:p w14:paraId="79A0E418" w14:textId="77777777" w:rsidR="009F66DB" w:rsidRPr="009F66DB" w:rsidRDefault="009F66DB" w:rsidP="009F66DB">
            <w:pPr>
              <w:spacing w:before="85"/>
              <w:ind w:left="53" w:right="38"/>
              <w:jc w:val="center"/>
              <w:rPr>
                <w:rFonts w:ascii="Arial MT" w:eastAsia="Arial MT" w:hAnsi="Arial MT" w:cs="Arial MT"/>
                <w:sz w:val="20"/>
              </w:rPr>
            </w:pPr>
            <w:r w:rsidRPr="009F66DB">
              <w:rPr>
                <w:rFonts w:ascii="Arial MT" w:eastAsia="Arial MT" w:hAnsi="Arial MT" w:cs="Arial MT"/>
                <w:sz w:val="20"/>
              </w:rPr>
              <w:t>0.357</w:t>
            </w:r>
          </w:p>
        </w:tc>
        <w:tc>
          <w:tcPr>
            <w:tcW w:w="640" w:type="dxa"/>
          </w:tcPr>
          <w:p w14:paraId="2C5B5C4A" w14:textId="77777777" w:rsidR="009F66DB" w:rsidRPr="009F66DB" w:rsidRDefault="009F66DB" w:rsidP="009F66DB">
            <w:pPr>
              <w:spacing w:before="85"/>
              <w:ind w:left="16" w:right="4"/>
              <w:jc w:val="center"/>
              <w:rPr>
                <w:rFonts w:ascii="Arial MT" w:eastAsia="Arial MT" w:hAnsi="Arial MT" w:cs="Arial MT"/>
                <w:sz w:val="20"/>
              </w:rPr>
            </w:pPr>
            <w:r w:rsidRPr="009F66DB">
              <w:rPr>
                <w:rFonts w:ascii="Arial MT" w:eastAsia="Arial MT" w:hAnsi="Arial MT" w:cs="Arial MT"/>
                <w:sz w:val="20"/>
              </w:rPr>
              <w:t>-1.013</w:t>
            </w:r>
          </w:p>
        </w:tc>
        <w:tc>
          <w:tcPr>
            <w:tcW w:w="640" w:type="dxa"/>
          </w:tcPr>
          <w:p w14:paraId="47F04831" w14:textId="77777777" w:rsidR="009F66DB" w:rsidRPr="009F66DB" w:rsidRDefault="009F66DB" w:rsidP="009F66DB">
            <w:pPr>
              <w:spacing w:before="85"/>
              <w:ind w:left="21" w:right="4"/>
              <w:jc w:val="center"/>
              <w:rPr>
                <w:rFonts w:ascii="Arial MT" w:eastAsia="Arial MT" w:hAnsi="Arial MT" w:cs="Arial MT"/>
                <w:sz w:val="20"/>
              </w:rPr>
            </w:pPr>
            <w:r w:rsidRPr="009F66DB">
              <w:rPr>
                <w:rFonts w:ascii="Arial MT" w:eastAsia="Arial MT" w:hAnsi="Arial MT" w:cs="Arial MT"/>
                <w:sz w:val="20"/>
              </w:rPr>
              <w:t>0.027</w:t>
            </w:r>
          </w:p>
        </w:tc>
        <w:tc>
          <w:tcPr>
            <w:tcW w:w="640" w:type="dxa"/>
          </w:tcPr>
          <w:p w14:paraId="680E5A50" w14:textId="77777777" w:rsidR="009F66DB" w:rsidRPr="009F66DB" w:rsidRDefault="009F66DB" w:rsidP="009F66DB">
            <w:pPr>
              <w:spacing w:before="85"/>
              <w:ind w:left="23" w:right="4"/>
              <w:jc w:val="center"/>
              <w:rPr>
                <w:rFonts w:ascii="Arial MT" w:eastAsia="Arial MT" w:hAnsi="Arial MT" w:cs="Arial MT"/>
                <w:sz w:val="20"/>
              </w:rPr>
            </w:pPr>
            <w:r w:rsidRPr="009F66DB">
              <w:rPr>
                <w:rFonts w:ascii="Arial MT" w:eastAsia="Arial MT" w:hAnsi="Arial MT" w:cs="Arial MT"/>
                <w:sz w:val="20"/>
              </w:rPr>
              <w:t>0.617</w:t>
            </w:r>
          </w:p>
        </w:tc>
        <w:tc>
          <w:tcPr>
            <w:tcW w:w="640" w:type="dxa"/>
          </w:tcPr>
          <w:p w14:paraId="09AB9917" w14:textId="77777777" w:rsidR="009F66DB" w:rsidRPr="009F66DB" w:rsidRDefault="009F66DB" w:rsidP="009F66DB">
            <w:pPr>
              <w:spacing w:before="85"/>
              <w:ind w:left="108" w:right="19"/>
              <w:jc w:val="right"/>
              <w:rPr>
                <w:rFonts w:ascii="Arial MT" w:eastAsia="Arial MT" w:hAnsi="Arial MT" w:cs="Arial MT"/>
                <w:sz w:val="20"/>
              </w:rPr>
            </w:pPr>
            <w:r w:rsidRPr="009F66DB">
              <w:rPr>
                <w:rFonts w:ascii="Arial MT" w:eastAsia="Arial MT" w:hAnsi="Arial MT" w:cs="Arial MT"/>
                <w:sz w:val="20"/>
              </w:rPr>
              <w:t>-0.297</w:t>
            </w:r>
          </w:p>
        </w:tc>
        <w:tc>
          <w:tcPr>
            <w:tcW w:w="641" w:type="dxa"/>
          </w:tcPr>
          <w:p w14:paraId="171CBBA9" w14:textId="77777777" w:rsidR="009F66DB" w:rsidRPr="009F66DB" w:rsidRDefault="009F66DB" w:rsidP="009F66DB">
            <w:pPr>
              <w:spacing w:before="85"/>
              <w:ind w:left="35" w:right="9"/>
              <w:jc w:val="center"/>
              <w:rPr>
                <w:rFonts w:ascii="Arial MT" w:eastAsia="Arial MT" w:hAnsi="Arial MT" w:cs="Arial MT"/>
                <w:sz w:val="20"/>
              </w:rPr>
            </w:pPr>
            <w:r w:rsidRPr="009F66DB">
              <w:rPr>
                <w:rFonts w:ascii="Arial MT" w:eastAsia="Arial MT" w:hAnsi="Arial MT" w:cs="Arial MT"/>
                <w:sz w:val="20"/>
              </w:rPr>
              <w:t>2.037</w:t>
            </w:r>
          </w:p>
        </w:tc>
        <w:tc>
          <w:tcPr>
            <w:tcW w:w="643" w:type="dxa"/>
          </w:tcPr>
          <w:p w14:paraId="4457EDA1" w14:textId="77777777" w:rsidR="009F66DB" w:rsidRPr="009F66DB" w:rsidRDefault="009F66DB" w:rsidP="009F66DB">
            <w:pPr>
              <w:spacing w:before="85"/>
              <w:ind w:left="23" w:right="1"/>
              <w:jc w:val="center"/>
              <w:rPr>
                <w:rFonts w:ascii="Arial MT" w:eastAsia="Arial MT" w:hAnsi="Arial MT" w:cs="Arial MT"/>
                <w:sz w:val="20"/>
              </w:rPr>
            </w:pPr>
            <w:r w:rsidRPr="009F66DB">
              <w:rPr>
                <w:rFonts w:ascii="Arial MT" w:eastAsia="Arial MT" w:hAnsi="Arial MT" w:cs="Arial MT"/>
                <w:sz w:val="20"/>
              </w:rPr>
              <w:t>-1.600</w:t>
            </w:r>
          </w:p>
        </w:tc>
        <w:tc>
          <w:tcPr>
            <w:tcW w:w="1440" w:type="dxa"/>
          </w:tcPr>
          <w:p w14:paraId="7C440BE8" w14:textId="77777777" w:rsidR="009F66DB" w:rsidRPr="009F66DB" w:rsidRDefault="009F66DB" w:rsidP="009F66DB">
            <w:pPr>
              <w:spacing w:before="28" w:line="213"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5989BBFD" w14:textId="77777777" w:rsidR="009F66DB" w:rsidRPr="009F66DB" w:rsidRDefault="009F66DB" w:rsidP="009F66DB">
            <w:pPr>
              <w:spacing w:before="28" w:line="169" w:lineRule="exact"/>
              <w:ind w:left="139"/>
              <w:rPr>
                <w:rFonts w:ascii="Arial MT" w:eastAsia="Arial MT" w:hAnsi="Arial MT" w:cs="Arial MT"/>
                <w:sz w:val="20"/>
              </w:rPr>
            </w:pPr>
            <w:r w:rsidRPr="009F66DB">
              <w:rPr>
                <w:rFonts w:ascii="Arial MT" w:eastAsia="Arial MT" w:hAnsi="Arial MT" w:cs="Arial MT"/>
                <w:w w:val="95"/>
                <w:sz w:val="20"/>
              </w:rPr>
              <w:t>X</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b</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0.0628</w:t>
            </w:r>
          </w:p>
        </w:tc>
      </w:tr>
      <w:tr w:rsidR="009F66DB" w:rsidRPr="009F66DB" w14:paraId="5B08C182" w14:textId="77777777" w:rsidTr="00777990">
        <w:trPr>
          <w:trHeight w:val="414"/>
        </w:trPr>
        <w:tc>
          <w:tcPr>
            <w:tcW w:w="710" w:type="dxa"/>
            <w:vMerge/>
            <w:tcBorders>
              <w:top w:val="nil"/>
              <w:bottom w:val="double" w:sz="1" w:space="0" w:color="000000"/>
            </w:tcBorders>
            <w:textDirection w:val="btLr"/>
          </w:tcPr>
          <w:p w14:paraId="0A57180B" w14:textId="77777777" w:rsidR="009F66DB" w:rsidRPr="009F66DB" w:rsidRDefault="009F66DB" w:rsidP="009F66DB">
            <w:pPr>
              <w:rPr>
                <w:rFonts w:ascii="Arial MT" w:eastAsia="Arial MT" w:hAnsi="Arial MT" w:cs="Arial MT"/>
                <w:sz w:val="2"/>
                <w:szCs w:val="2"/>
              </w:rPr>
            </w:pPr>
          </w:p>
        </w:tc>
        <w:tc>
          <w:tcPr>
            <w:tcW w:w="1068" w:type="dxa"/>
            <w:tcBorders>
              <w:bottom w:val="double" w:sz="1" w:space="0" w:color="000000"/>
            </w:tcBorders>
          </w:tcPr>
          <w:p w14:paraId="4A4202A3" w14:textId="77777777" w:rsidR="009F66DB" w:rsidRPr="009F66DB" w:rsidRDefault="009F66DB" w:rsidP="009F66DB">
            <w:pPr>
              <w:spacing w:before="88"/>
              <w:ind w:left="98"/>
              <w:rPr>
                <w:rFonts w:ascii="Arial MT" w:eastAsia="Arial MT" w:hAnsi="Arial MT" w:cs="Arial MT"/>
                <w:sz w:val="20"/>
              </w:rPr>
            </w:pPr>
            <w:r w:rsidRPr="009F66DB">
              <w:rPr>
                <w:rFonts w:ascii="Arial MT" w:eastAsia="Arial MT" w:hAnsi="Arial MT" w:cs="Arial MT"/>
                <w:sz w:val="20"/>
              </w:rPr>
              <w:t>Range</w:t>
            </w:r>
          </w:p>
        </w:tc>
        <w:tc>
          <w:tcPr>
            <w:tcW w:w="641" w:type="dxa"/>
            <w:tcBorders>
              <w:bottom w:val="double" w:sz="1" w:space="0" w:color="000000"/>
            </w:tcBorders>
          </w:tcPr>
          <w:p w14:paraId="616BFA3C" w14:textId="77777777" w:rsidR="009F66DB" w:rsidRPr="009F66DB" w:rsidRDefault="009F66DB" w:rsidP="009F66DB">
            <w:pPr>
              <w:spacing w:before="88"/>
              <w:ind w:left="14" w:right="9"/>
              <w:jc w:val="center"/>
              <w:rPr>
                <w:rFonts w:ascii="Arial MT" w:eastAsia="Arial MT" w:hAnsi="Arial MT" w:cs="Arial MT"/>
                <w:sz w:val="20"/>
              </w:rPr>
            </w:pPr>
            <w:r w:rsidRPr="009F66DB">
              <w:rPr>
                <w:rFonts w:ascii="Arial MT" w:eastAsia="Arial MT" w:hAnsi="Arial MT" w:cs="Arial MT"/>
                <w:sz w:val="20"/>
              </w:rPr>
              <w:t>0.18</w:t>
            </w:r>
          </w:p>
        </w:tc>
        <w:tc>
          <w:tcPr>
            <w:tcW w:w="640" w:type="dxa"/>
            <w:tcBorders>
              <w:bottom w:val="double" w:sz="1" w:space="0" w:color="000000"/>
            </w:tcBorders>
          </w:tcPr>
          <w:p w14:paraId="066BB388" w14:textId="77777777" w:rsidR="009F66DB" w:rsidRPr="009F66DB" w:rsidRDefault="009F66DB" w:rsidP="009F66DB">
            <w:pPr>
              <w:spacing w:before="88"/>
              <w:ind w:left="15" w:right="4"/>
              <w:jc w:val="center"/>
              <w:rPr>
                <w:rFonts w:ascii="Arial MT" w:eastAsia="Arial MT" w:hAnsi="Arial MT" w:cs="Arial MT"/>
                <w:sz w:val="20"/>
              </w:rPr>
            </w:pPr>
            <w:r w:rsidRPr="009F66DB">
              <w:rPr>
                <w:rFonts w:ascii="Arial MT" w:eastAsia="Arial MT" w:hAnsi="Arial MT" w:cs="Arial MT"/>
                <w:sz w:val="20"/>
              </w:rPr>
              <w:t>0.75</w:t>
            </w:r>
          </w:p>
        </w:tc>
        <w:tc>
          <w:tcPr>
            <w:tcW w:w="640" w:type="dxa"/>
            <w:tcBorders>
              <w:bottom w:val="double" w:sz="1" w:space="0" w:color="000000"/>
            </w:tcBorders>
          </w:tcPr>
          <w:p w14:paraId="6CD312D0" w14:textId="77777777" w:rsidR="009F66DB" w:rsidRPr="009F66DB" w:rsidRDefault="009F66DB" w:rsidP="009F66DB">
            <w:pPr>
              <w:spacing w:before="88"/>
              <w:ind w:left="16" w:right="3"/>
              <w:jc w:val="center"/>
              <w:rPr>
                <w:rFonts w:ascii="Arial MT" w:eastAsia="Arial MT" w:hAnsi="Arial MT" w:cs="Arial MT"/>
                <w:sz w:val="20"/>
              </w:rPr>
            </w:pPr>
            <w:r w:rsidRPr="009F66DB">
              <w:rPr>
                <w:rFonts w:ascii="Arial MT" w:eastAsia="Arial MT" w:hAnsi="Arial MT" w:cs="Arial MT"/>
                <w:sz w:val="20"/>
              </w:rPr>
              <w:t>0.40</w:t>
            </w:r>
          </w:p>
        </w:tc>
        <w:tc>
          <w:tcPr>
            <w:tcW w:w="642" w:type="dxa"/>
            <w:tcBorders>
              <w:bottom w:val="double" w:sz="1" w:space="0" w:color="000000"/>
            </w:tcBorders>
          </w:tcPr>
          <w:p w14:paraId="7885AE6B" w14:textId="77777777" w:rsidR="009F66DB" w:rsidRPr="009F66DB" w:rsidRDefault="009F66DB" w:rsidP="009F66DB">
            <w:pPr>
              <w:spacing w:before="88"/>
              <w:ind w:left="50" w:right="38"/>
              <w:jc w:val="center"/>
              <w:rPr>
                <w:rFonts w:ascii="Arial MT" w:eastAsia="Arial MT" w:hAnsi="Arial MT" w:cs="Arial MT"/>
                <w:sz w:val="20"/>
              </w:rPr>
            </w:pPr>
            <w:r w:rsidRPr="009F66DB">
              <w:rPr>
                <w:rFonts w:ascii="Arial MT" w:eastAsia="Arial MT" w:hAnsi="Arial MT" w:cs="Arial MT"/>
                <w:sz w:val="20"/>
              </w:rPr>
              <w:t>0.85</w:t>
            </w:r>
          </w:p>
        </w:tc>
        <w:tc>
          <w:tcPr>
            <w:tcW w:w="640" w:type="dxa"/>
            <w:tcBorders>
              <w:bottom w:val="double" w:sz="1" w:space="0" w:color="000000"/>
            </w:tcBorders>
          </w:tcPr>
          <w:p w14:paraId="3B813EA0" w14:textId="77777777" w:rsidR="009F66DB" w:rsidRPr="009F66DB" w:rsidRDefault="009F66DB" w:rsidP="009F66DB">
            <w:pPr>
              <w:spacing w:before="88"/>
              <w:ind w:left="16" w:right="4"/>
              <w:jc w:val="center"/>
              <w:rPr>
                <w:rFonts w:ascii="Arial MT" w:eastAsia="Arial MT" w:hAnsi="Arial MT" w:cs="Arial MT"/>
                <w:sz w:val="20"/>
              </w:rPr>
            </w:pPr>
            <w:r w:rsidRPr="009F66DB">
              <w:rPr>
                <w:rFonts w:ascii="Arial MT" w:eastAsia="Arial MT" w:hAnsi="Arial MT" w:cs="Arial MT"/>
                <w:sz w:val="20"/>
              </w:rPr>
              <w:t>0.72</w:t>
            </w:r>
          </w:p>
        </w:tc>
        <w:tc>
          <w:tcPr>
            <w:tcW w:w="640" w:type="dxa"/>
            <w:tcBorders>
              <w:bottom w:val="double" w:sz="1" w:space="0" w:color="000000"/>
            </w:tcBorders>
          </w:tcPr>
          <w:p w14:paraId="684C4E6C" w14:textId="77777777" w:rsidR="009F66DB" w:rsidRPr="009F66DB" w:rsidRDefault="009F66DB" w:rsidP="009F66DB">
            <w:pPr>
              <w:spacing w:before="88"/>
              <w:ind w:left="16" w:right="2"/>
              <w:jc w:val="center"/>
              <w:rPr>
                <w:rFonts w:ascii="Arial MT" w:eastAsia="Arial MT" w:hAnsi="Arial MT" w:cs="Arial MT"/>
                <w:sz w:val="20"/>
              </w:rPr>
            </w:pPr>
            <w:r w:rsidRPr="009F66DB">
              <w:rPr>
                <w:rFonts w:ascii="Arial MT" w:eastAsia="Arial MT" w:hAnsi="Arial MT" w:cs="Arial MT"/>
                <w:sz w:val="20"/>
              </w:rPr>
              <w:t>0.42</w:t>
            </w:r>
          </w:p>
        </w:tc>
        <w:tc>
          <w:tcPr>
            <w:tcW w:w="640" w:type="dxa"/>
            <w:tcBorders>
              <w:bottom w:val="double" w:sz="1" w:space="0" w:color="000000"/>
            </w:tcBorders>
          </w:tcPr>
          <w:p w14:paraId="52697E51" w14:textId="77777777" w:rsidR="009F66DB" w:rsidRPr="009F66DB" w:rsidRDefault="009F66DB" w:rsidP="009F66DB">
            <w:pPr>
              <w:spacing w:before="88"/>
              <w:ind w:left="16"/>
              <w:jc w:val="center"/>
              <w:rPr>
                <w:rFonts w:ascii="Arial MT" w:eastAsia="Arial MT" w:hAnsi="Arial MT" w:cs="Arial MT"/>
                <w:sz w:val="20"/>
              </w:rPr>
            </w:pPr>
            <w:r w:rsidRPr="009F66DB">
              <w:rPr>
                <w:rFonts w:ascii="Arial MT" w:eastAsia="Arial MT" w:hAnsi="Arial MT" w:cs="Arial MT"/>
                <w:sz w:val="20"/>
              </w:rPr>
              <w:t>0.36</w:t>
            </w:r>
          </w:p>
        </w:tc>
        <w:tc>
          <w:tcPr>
            <w:tcW w:w="640" w:type="dxa"/>
            <w:tcBorders>
              <w:bottom w:val="double" w:sz="1" w:space="0" w:color="000000"/>
            </w:tcBorders>
          </w:tcPr>
          <w:p w14:paraId="341FD7A5" w14:textId="77777777" w:rsidR="009F66DB" w:rsidRPr="009F66DB" w:rsidRDefault="009F66DB" w:rsidP="009F66DB">
            <w:pPr>
              <w:spacing w:before="88"/>
              <w:ind w:left="133"/>
              <w:rPr>
                <w:rFonts w:ascii="Arial MT" w:eastAsia="Arial MT" w:hAnsi="Arial MT" w:cs="Arial MT"/>
                <w:sz w:val="20"/>
              </w:rPr>
            </w:pPr>
            <w:r w:rsidRPr="009F66DB">
              <w:rPr>
                <w:rFonts w:ascii="Arial MT" w:eastAsia="Arial MT" w:hAnsi="Arial MT" w:cs="Arial MT"/>
                <w:sz w:val="20"/>
              </w:rPr>
              <w:t>0.71</w:t>
            </w:r>
          </w:p>
        </w:tc>
        <w:tc>
          <w:tcPr>
            <w:tcW w:w="641" w:type="dxa"/>
            <w:tcBorders>
              <w:bottom w:val="double" w:sz="1" w:space="0" w:color="000000"/>
            </w:tcBorders>
          </w:tcPr>
          <w:p w14:paraId="44A0B633" w14:textId="77777777" w:rsidR="009F66DB" w:rsidRPr="009F66DB" w:rsidRDefault="009F66DB" w:rsidP="009F66DB">
            <w:pPr>
              <w:spacing w:before="88"/>
              <w:ind w:left="32" w:right="9"/>
              <w:jc w:val="center"/>
              <w:rPr>
                <w:rFonts w:ascii="Arial MT" w:eastAsia="Arial MT" w:hAnsi="Arial MT" w:cs="Arial MT"/>
                <w:sz w:val="20"/>
              </w:rPr>
            </w:pPr>
            <w:r w:rsidRPr="009F66DB">
              <w:rPr>
                <w:rFonts w:ascii="Arial MT" w:eastAsia="Arial MT" w:hAnsi="Arial MT" w:cs="Arial MT"/>
                <w:sz w:val="20"/>
              </w:rPr>
              <w:t>0.39</w:t>
            </w:r>
          </w:p>
        </w:tc>
        <w:tc>
          <w:tcPr>
            <w:tcW w:w="643" w:type="dxa"/>
            <w:tcBorders>
              <w:bottom w:val="double" w:sz="1" w:space="0" w:color="000000"/>
            </w:tcBorders>
          </w:tcPr>
          <w:p w14:paraId="647A9386" w14:textId="77777777" w:rsidR="009F66DB" w:rsidRPr="009F66DB" w:rsidRDefault="009F66DB" w:rsidP="009F66DB">
            <w:pPr>
              <w:spacing w:before="88"/>
              <w:ind w:left="23" w:right="1"/>
              <w:jc w:val="center"/>
              <w:rPr>
                <w:rFonts w:ascii="Arial MT" w:eastAsia="Arial MT" w:hAnsi="Arial MT" w:cs="Arial MT"/>
                <w:sz w:val="20"/>
              </w:rPr>
            </w:pPr>
            <w:r w:rsidRPr="009F66DB">
              <w:rPr>
                <w:rFonts w:ascii="Arial MT" w:eastAsia="Arial MT" w:hAnsi="Arial MT" w:cs="Arial MT"/>
                <w:sz w:val="20"/>
              </w:rPr>
              <w:t>0.18</w:t>
            </w:r>
          </w:p>
        </w:tc>
        <w:tc>
          <w:tcPr>
            <w:tcW w:w="1440" w:type="dxa"/>
            <w:tcBorders>
              <w:bottom w:val="double" w:sz="1" w:space="0" w:color="000000"/>
            </w:tcBorders>
          </w:tcPr>
          <w:p w14:paraId="4D7A6315" w14:textId="77777777" w:rsidR="009F66DB" w:rsidRPr="009F66DB" w:rsidRDefault="009F66DB" w:rsidP="009F66DB">
            <w:pPr>
              <w:spacing w:before="28" w:line="216"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6B37E994" w14:textId="77777777" w:rsidR="009F66DB" w:rsidRPr="009F66DB" w:rsidRDefault="009F66DB" w:rsidP="009F66DB">
            <w:pPr>
              <w:spacing w:before="28" w:line="178" w:lineRule="exact"/>
              <w:ind w:left="134"/>
              <w:rPr>
                <w:rFonts w:ascii="Arial MT" w:eastAsia="Arial MT" w:hAnsi="Arial MT" w:cs="Arial MT"/>
                <w:sz w:val="20"/>
              </w:rPr>
            </w:pPr>
            <w:r w:rsidRPr="009F66DB">
              <w:rPr>
                <w:rFonts w:ascii="Arial MT" w:eastAsia="Arial MT" w:hAnsi="Arial MT" w:cs="Arial MT"/>
                <w:w w:val="95"/>
                <w:sz w:val="20"/>
              </w:rPr>
              <w:t>R</w:t>
            </w:r>
            <w:r w:rsidRPr="009F66DB">
              <w:rPr>
                <w:rFonts w:ascii="Arial MT" w:eastAsia="Arial MT" w:hAnsi="Arial MT" w:cs="Arial MT"/>
                <w:spacing w:val="-19"/>
                <w:w w:val="95"/>
                <w:sz w:val="20"/>
              </w:rPr>
              <w:t xml:space="preserve"> </w:t>
            </w:r>
            <w:r w:rsidRPr="009F66DB">
              <w:rPr>
                <w:rFonts w:ascii="Arial MT" w:eastAsia="Arial MT" w:hAnsi="Arial MT" w:cs="Arial MT"/>
                <w:w w:val="95"/>
                <w:sz w:val="20"/>
              </w:rPr>
              <w:t>b</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0.496</w:t>
            </w:r>
          </w:p>
        </w:tc>
      </w:tr>
      <w:tr w:rsidR="009F66DB" w:rsidRPr="009F66DB" w14:paraId="43899759" w14:textId="77777777" w:rsidTr="00777990">
        <w:trPr>
          <w:trHeight w:val="221"/>
        </w:trPr>
        <w:tc>
          <w:tcPr>
            <w:tcW w:w="710" w:type="dxa"/>
            <w:vMerge w:val="restart"/>
            <w:tcBorders>
              <w:top w:val="double" w:sz="1" w:space="0" w:color="000000"/>
              <w:bottom w:val="double" w:sz="1" w:space="0" w:color="000000"/>
            </w:tcBorders>
            <w:textDirection w:val="btLr"/>
          </w:tcPr>
          <w:p w14:paraId="79F4840C" w14:textId="77777777" w:rsidR="009F66DB" w:rsidRPr="009F66DB" w:rsidRDefault="009F66DB" w:rsidP="009F66DB">
            <w:pPr>
              <w:spacing w:before="9"/>
              <w:ind w:left="108"/>
              <w:rPr>
                <w:rFonts w:eastAsia="Arial MT" w:hAnsi="Arial MT" w:cs="Arial MT"/>
                <w:b/>
                <w:sz w:val="20"/>
              </w:rPr>
            </w:pPr>
          </w:p>
          <w:p w14:paraId="347AA8CF"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Appraiser</w:t>
            </w:r>
            <w:r w:rsidRPr="009F66DB">
              <w:rPr>
                <w:rFonts w:ascii="Arial MT" w:eastAsia="Arial MT" w:hAnsi="Arial MT" w:cs="Arial MT"/>
                <w:spacing w:val="-4"/>
                <w:sz w:val="20"/>
              </w:rPr>
              <w:t xml:space="preserve"> </w:t>
            </w:r>
            <w:r w:rsidRPr="009F66DB">
              <w:rPr>
                <w:rFonts w:ascii="Arial MT" w:eastAsia="Arial MT" w:hAnsi="Arial MT" w:cs="Arial MT"/>
                <w:sz w:val="20"/>
              </w:rPr>
              <w:t>C</w:t>
            </w:r>
          </w:p>
        </w:tc>
        <w:tc>
          <w:tcPr>
            <w:tcW w:w="1068" w:type="dxa"/>
            <w:tcBorders>
              <w:top w:val="double" w:sz="1" w:space="0" w:color="000000"/>
            </w:tcBorders>
          </w:tcPr>
          <w:p w14:paraId="60AAEF21" w14:textId="77777777" w:rsidR="009F66DB" w:rsidRPr="009F66DB" w:rsidRDefault="009F66DB" w:rsidP="009F66DB">
            <w:pPr>
              <w:spacing w:before="1" w:line="201" w:lineRule="exact"/>
              <w:ind w:left="98"/>
              <w:rPr>
                <w:rFonts w:ascii="Arial MT" w:eastAsia="Arial MT" w:hAnsi="Arial MT" w:cs="Arial MT"/>
                <w:sz w:val="20"/>
              </w:rPr>
            </w:pPr>
            <w:r w:rsidRPr="009F66DB">
              <w:rPr>
                <w:rFonts w:ascii="Arial MT" w:eastAsia="Arial MT" w:hAnsi="Arial MT" w:cs="Arial MT"/>
                <w:sz w:val="20"/>
              </w:rPr>
              <w:t>1st</w:t>
            </w:r>
          </w:p>
        </w:tc>
        <w:tc>
          <w:tcPr>
            <w:tcW w:w="641" w:type="dxa"/>
            <w:tcBorders>
              <w:top w:val="double" w:sz="1" w:space="0" w:color="000000"/>
            </w:tcBorders>
          </w:tcPr>
          <w:p w14:paraId="18A4AE57" w14:textId="77777777" w:rsidR="009F66DB" w:rsidRPr="009F66DB" w:rsidRDefault="009F66DB" w:rsidP="009F66DB">
            <w:pPr>
              <w:spacing w:before="1" w:line="201" w:lineRule="exact"/>
              <w:ind w:left="14" w:right="9"/>
              <w:jc w:val="center"/>
              <w:rPr>
                <w:rFonts w:ascii="Arial MT" w:eastAsia="Arial MT" w:hAnsi="Arial MT" w:cs="Arial MT"/>
                <w:sz w:val="20"/>
              </w:rPr>
            </w:pPr>
            <w:r w:rsidRPr="009F66DB">
              <w:rPr>
                <w:rFonts w:ascii="Arial MT" w:eastAsia="Arial MT" w:hAnsi="Arial MT" w:cs="Arial MT"/>
                <w:sz w:val="20"/>
              </w:rPr>
              <w:t>0.04</w:t>
            </w:r>
          </w:p>
        </w:tc>
        <w:tc>
          <w:tcPr>
            <w:tcW w:w="640" w:type="dxa"/>
            <w:tcBorders>
              <w:top w:val="double" w:sz="1" w:space="0" w:color="000000"/>
            </w:tcBorders>
          </w:tcPr>
          <w:p w14:paraId="00C101EC" w14:textId="77777777" w:rsidR="009F66DB" w:rsidRPr="009F66DB" w:rsidRDefault="009F66DB" w:rsidP="009F66DB">
            <w:pPr>
              <w:spacing w:before="1" w:line="201" w:lineRule="exact"/>
              <w:ind w:left="15" w:right="4"/>
              <w:jc w:val="center"/>
              <w:rPr>
                <w:rFonts w:ascii="Arial MT" w:eastAsia="Arial MT" w:hAnsi="Arial MT" w:cs="Arial MT"/>
                <w:sz w:val="20"/>
              </w:rPr>
            </w:pPr>
            <w:r w:rsidRPr="009F66DB">
              <w:rPr>
                <w:rFonts w:ascii="Arial MT" w:eastAsia="Arial MT" w:hAnsi="Arial MT" w:cs="Arial MT"/>
                <w:sz w:val="20"/>
              </w:rPr>
              <w:t>-1.38</w:t>
            </w:r>
          </w:p>
        </w:tc>
        <w:tc>
          <w:tcPr>
            <w:tcW w:w="640" w:type="dxa"/>
            <w:tcBorders>
              <w:top w:val="double" w:sz="1" w:space="0" w:color="000000"/>
            </w:tcBorders>
          </w:tcPr>
          <w:p w14:paraId="077364B3" w14:textId="77777777" w:rsidR="009F66DB" w:rsidRPr="009F66DB" w:rsidRDefault="009F66DB" w:rsidP="009F66DB">
            <w:pPr>
              <w:spacing w:before="1" w:line="201" w:lineRule="exact"/>
              <w:ind w:left="16" w:right="3"/>
              <w:jc w:val="center"/>
              <w:rPr>
                <w:rFonts w:ascii="Arial MT" w:eastAsia="Arial MT" w:hAnsi="Arial MT" w:cs="Arial MT"/>
                <w:sz w:val="20"/>
              </w:rPr>
            </w:pPr>
            <w:r w:rsidRPr="009F66DB">
              <w:rPr>
                <w:rFonts w:ascii="Arial MT" w:eastAsia="Arial MT" w:hAnsi="Arial MT" w:cs="Arial MT"/>
                <w:sz w:val="20"/>
              </w:rPr>
              <w:t>0.88</w:t>
            </w:r>
          </w:p>
        </w:tc>
        <w:tc>
          <w:tcPr>
            <w:tcW w:w="642" w:type="dxa"/>
            <w:tcBorders>
              <w:top w:val="double" w:sz="1" w:space="0" w:color="000000"/>
            </w:tcBorders>
          </w:tcPr>
          <w:p w14:paraId="70EACFB6" w14:textId="77777777" w:rsidR="009F66DB" w:rsidRPr="009F66DB" w:rsidRDefault="009F66DB" w:rsidP="009F66DB">
            <w:pPr>
              <w:spacing w:before="1" w:line="201" w:lineRule="exact"/>
              <w:ind w:left="50" w:right="38"/>
              <w:jc w:val="center"/>
              <w:rPr>
                <w:rFonts w:ascii="Arial MT" w:eastAsia="Arial MT" w:hAnsi="Arial MT" w:cs="Arial MT"/>
                <w:sz w:val="20"/>
              </w:rPr>
            </w:pPr>
            <w:r w:rsidRPr="009F66DB">
              <w:rPr>
                <w:rFonts w:ascii="Arial MT" w:eastAsia="Arial MT" w:hAnsi="Arial MT" w:cs="Arial MT"/>
                <w:sz w:val="20"/>
              </w:rPr>
              <w:t>0.14</w:t>
            </w:r>
          </w:p>
        </w:tc>
        <w:tc>
          <w:tcPr>
            <w:tcW w:w="640" w:type="dxa"/>
            <w:tcBorders>
              <w:top w:val="double" w:sz="1" w:space="0" w:color="000000"/>
            </w:tcBorders>
          </w:tcPr>
          <w:p w14:paraId="7B2F76A8" w14:textId="77777777" w:rsidR="009F66DB" w:rsidRPr="009F66DB" w:rsidRDefault="009F66DB" w:rsidP="009F66DB">
            <w:pPr>
              <w:spacing w:before="1" w:line="201" w:lineRule="exact"/>
              <w:ind w:left="16" w:right="4"/>
              <w:jc w:val="center"/>
              <w:rPr>
                <w:rFonts w:ascii="Arial MT" w:eastAsia="Arial MT" w:hAnsi="Arial MT" w:cs="Arial MT"/>
                <w:sz w:val="20"/>
              </w:rPr>
            </w:pPr>
            <w:r w:rsidRPr="009F66DB">
              <w:rPr>
                <w:rFonts w:ascii="Arial MT" w:eastAsia="Arial MT" w:hAnsi="Arial MT" w:cs="Arial MT"/>
                <w:sz w:val="20"/>
              </w:rPr>
              <w:t>-1.46</w:t>
            </w:r>
          </w:p>
        </w:tc>
        <w:tc>
          <w:tcPr>
            <w:tcW w:w="640" w:type="dxa"/>
            <w:tcBorders>
              <w:top w:val="double" w:sz="1" w:space="0" w:color="000000"/>
            </w:tcBorders>
          </w:tcPr>
          <w:p w14:paraId="66E80516" w14:textId="77777777" w:rsidR="009F66DB" w:rsidRPr="009F66DB" w:rsidRDefault="009F66DB" w:rsidP="009F66DB">
            <w:pPr>
              <w:spacing w:before="1" w:line="201" w:lineRule="exact"/>
              <w:ind w:left="16" w:right="2"/>
              <w:jc w:val="center"/>
              <w:rPr>
                <w:rFonts w:ascii="Arial MT" w:eastAsia="Arial MT" w:hAnsi="Arial MT" w:cs="Arial MT"/>
                <w:sz w:val="20"/>
              </w:rPr>
            </w:pPr>
            <w:r w:rsidRPr="009F66DB">
              <w:rPr>
                <w:rFonts w:ascii="Arial MT" w:eastAsia="Arial MT" w:hAnsi="Arial MT" w:cs="Arial MT"/>
                <w:sz w:val="20"/>
              </w:rPr>
              <w:t>-0.29</w:t>
            </w:r>
          </w:p>
        </w:tc>
        <w:tc>
          <w:tcPr>
            <w:tcW w:w="640" w:type="dxa"/>
            <w:tcBorders>
              <w:top w:val="double" w:sz="1" w:space="0" w:color="000000"/>
            </w:tcBorders>
          </w:tcPr>
          <w:p w14:paraId="6E181925" w14:textId="77777777" w:rsidR="009F66DB" w:rsidRPr="009F66DB" w:rsidRDefault="009F66DB" w:rsidP="009F66DB">
            <w:pPr>
              <w:spacing w:before="1" w:line="201" w:lineRule="exact"/>
              <w:ind w:left="16"/>
              <w:jc w:val="center"/>
              <w:rPr>
                <w:rFonts w:ascii="Arial MT" w:eastAsia="Arial MT" w:hAnsi="Arial MT" w:cs="Arial MT"/>
                <w:sz w:val="20"/>
              </w:rPr>
            </w:pPr>
            <w:r w:rsidRPr="009F66DB">
              <w:rPr>
                <w:rFonts w:ascii="Arial MT" w:eastAsia="Arial MT" w:hAnsi="Arial MT" w:cs="Arial MT"/>
                <w:sz w:val="20"/>
              </w:rPr>
              <w:t>0.02</w:t>
            </w:r>
          </w:p>
        </w:tc>
        <w:tc>
          <w:tcPr>
            <w:tcW w:w="640" w:type="dxa"/>
            <w:tcBorders>
              <w:top w:val="double" w:sz="1" w:space="0" w:color="000000"/>
            </w:tcBorders>
          </w:tcPr>
          <w:p w14:paraId="2D899FD2" w14:textId="77777777" w:rsidR="009F66DB" w:rsidRPr="009F66DB" w:rsidRDefault="009F66DB" w:rsidP="009F66DB">
            <w:pPr>
              <w:spacing w:before="1" w:line="201" w:lineRule="exact"/>
              <w:ind w:left="108" w:right="74"/>
              <w:jc w:val="right"/>
              <w:rPr>
                <w:rFonts w:ascii="Arial MT" w:eastAsia="Arial MT" w:hAnsi="Arial MT" w:cs="Arial MT"/>
                <w:sz w:val="20"/>
              </w:rPr>
            </w:pPr>
            <w:r w:rsidRPr="009F66DB">
              <w:rPr>
                <w:rFonts w:ascii="Arial MT" w:eastAsia="Arial MT" w:hAnsi="Arial MT" w:cs="Arial MT"/>
                <w:sz w:val="20"/>
              </w:rPr>
              <w:t>-0.46</w:t>
            </w:r>
          </w:p>
        </w:tc>
        <w:tc>
          <w:tcPr>
            <w:tcW w:w="641" w:type="dxa"/>
            <w:tcBorders>
              <w:top w:val="double" w:sz="1" w:space="0" w:color="000000"/>
            </w:tcBorders>
          </w:tcPr>
          <w:p w14:paraId="13C50D0A" w14:textId="77777777" w:rsidR="009F66DB" w:rsidRPr="009F66DB" w:rsidRDefault="009F66DB" w:rsidP="009F66DB">
            <w:pPr>
              <w:spacing w:before="1" w:line="201" w:lineRule="exact"/>
              <w:ind w:left="32" w:right="9"/>
              <w:jc w:val="center"/>
              <w:rPr>
                <w:rFonts w:ascii="Arial MT" w:eastAsia="Arial MT" w:hAnsi="Arial MT" w:cs="Arial MT"/>
                <w:sz w:val="20"/>
              </w:rPr>
            </w:pPr>
            <w:r w:rsidRPr="009F66DB">
              <w:rPr>
                <w:rFonts w:ascii="Arial MT" w:eastAsia="Arial MT" w:hAnsi="Arial MT" w:cs="Arial MT"/>
                <w:sz w:val="20"/>
              </w:rPr>
              <w:t>1.77</w:t>
            </w:r>
          </w:p>
        </w:tc>
        <w:tc>
          <w:tcPr>
            <w:tcW w:w="643" w:type="dxa"/>
            <w:tcBorders>
              <w:top w:val="double" w:sz="1" w:space="0" w:color="000000"/>
            </w:tcBorders>
          </w:tcPr>
          <w:p w14:paraId="0991F2A2" w14:textId="77777777" w:rsidR="009F66DB" w:rsidRPr="009F66DB" w:rsidRDefault="009F66DB" w:rsidP="009F66DB">
            <w:pPr>
              <w:spacing w:before="1" w:line="201" w:lineRule="exact"/>
              <w:ind w:left="23" w:right="1"/>
              <w:jc w:val="center"/>
              <w:rPr>
                <w:rFonts w:ascii="Arial MT" w:eastAsia="Arial MT" w:hAnsi="Arial MT" w:cs="Arial MT"/>
                <w:sz w:val="20"/>
              </w:rPr>
            </w:pPr>
            <w:r w:rsidRPr="009F66DB">
              <w:rPr>
                <w:rFonts w:ascii="Arial MT" w:eastAsia="Arial MT" w:hAnsi="Arial MT" w:cs="Arial MT"/>
                <w:sz w:val="20"/>
              </w:rPr>
              <w:t>-1.49</w:t>
            </w:r>
          </w:p>
        </w:tc>
        <w:tc>
          <w:tcPr>
            <w:tcW w:w="1440" w:type="dxa"/>
            <w:tcBorders>
              <w:top w:val="double" w:sz="1" w:space="0" w:color="000000"/>
            </w:tcBorders>
          </w:tcPr>
          <w:p w14:paraId="3F15D498" w14:textId="77777777" w:rsidR="009F66DB" w:rsidRPr="009F66DB" w:rsidRDefault="009F66DB" w:rsidP="009F66DB">
            <w:pPr>
              <w:spacing w:before="1" w:line="201" w:lineRule="exact"/>
              <w:ind w:left="401" w:right="374"/>
              <w:jc w:val="center"/>
              <w:rPr>
                <w:rFonts w:ascii="Arial MT" w:eastAsia="Arial MT" w:hAnsi="Arial MT" w:cs="Arial MT"/>
                <w:sz w:val="20"/>
              </w:rPr>
            </w:pPr>
            <w:r w:rsidRPr="009F66DB">
              <w:rPr>
                <w:rFonts w:ascii="Arial MT" w:eastAsia="Arial MT" w:hAnsi="Arial MT" w:cs="Arial MT"/>
                <w:sz w:val="20"/>
              </w:rPr>
              <w:t>-0.223</w:t>
            </w:r>
          </w:p>
        </w:tc>
      </w:tr>
      <w:tr w:rsidR="009F66DB" w:rsidRPr="009F66DB" w14:paraId="0F23BA53" w14:textId="77777777" w:rsidTr="00777990">
        <w:trPr>
          <w:trHeight w:val="210"/>
        </w:trPr>
        <w:tc>
          <w:tcPr>
            <w:tcW w:w="710" w:type="dxa"/>
            <w:vMerge/>
            <w:tcBorders>
              <w:top w:val="nil"/>
              <w:bottom w:val="double" w:sz="1" w:space="0" w:color="000000"/>
            </w:tcBorders>
            <w:textDirection w:val="btLr"/>
          </w:tcPr>
          <w:p w14:paraId="107FF9CA" w14:textId="77777777" w:rsidR="009F66DB" w:rsidRPr="009F66DB" w:rsidRDefault="009F66DB" w:rsidP="009F66DB">
            <w:pPr>
              <w:rPr>
                <w:rFonts w:ascii="Arial MT" w:eastAsia="Arial MT" w:hAnsi="Arial MT" w:cs="Arial MT"/>
                <w:sz w:val="2"/>
                <w:szCs w:val="2"/>
              </w:rPr>
            </w:pPr>
          </w:p>
        </w:tc>
        <w:tc>
          <w:tcPr>
            <w:tcW w:w="1068" w:type="dxa"/>
          </w:tcPr>
          <w:p w14:paraId="189E86AA" w14:textId="77777777" w:rsidR="009F66DB" w:rsidRPr="009F66DB" w:rsidRDefault="009F66DB" w:rsidP="009F66DB">
            <w:pPr>
              <w:spacing w:before="28" w:line="190" w:lineRule="exact"/>
              <w:ind w:left="98"/>
              <w:rPr>
                <w:rFonts w:ascii="Arial MT" w:eastAsia="Arial MT" w:hAnsi="Arial MT" w:cs="Arial MT"/>
                <w:sz w:val="20"/>
              </w:rPr>
            </w:pPr>
            <w:r w:rsidRPr="009F66DB">
              <w:rPr>
                <w:rFonts w:ascii="Arial MT" w:eastAsia="Arial MT" w:hAnsi="Arial MT" w:cs="Arial MT"/>
                <w:sz w:val="20"/>
              </w:rPr>
              <w:t>2nd</w:t>
            </w:r>
          </w:p>
        </w:tc>
        <w:tc>
          <w:tcPr>
            <w:tcW w:w="641" w:type="dxa"/>
          </w:tcPr>
          <w:p w14:paraId="14A0D7CA" w14:textId="77777777" w:rsidR="009F66DB" w:rsidRPr="009F66DB" w:rsidRDefault="009F66DB" w:rsidP="009F66DB">
            <w:pPr>
              <w:spacing w:before="28" w:line="190" w:lineRule="exact"/>
              <w:ind w:left="14" w:right="9"/>
              <w:jc w:val="center"/>
              <w:rPr>
                <w:rFonts w:ascii="Arial MT" w:eastAsia="Arial MT" w:hAnsi="Arial MT" w:cs="Arial MT"/>
                <w:sz w:val="20"/>
              </w:rPr>
            </w:pPr>
            <w:r w:rsidRPr="009F66DB">
              <w:rPr>
                <w:rFonts w:ascii="Arial MT" w:eastAsia="Arial MT" w:hAnsi="Arial MT" w:cs="Arial MT"/>
                <w:sz w:val="20"/>
              </w:rPr>
              <w:t>-0.11</w:t>
            </w:r>
          </w:p>
        </w:tc>
        <w:tc>
          <w:tcPr>
            <w:tcW w:w="640" w:type="dxa"/>
          </w:tcPr>
          <w:p w14:paraId="7983246A" w14:textId="77777777" w:rsidR="009F66DB" w:rsidRPr="009F66DB" w:rsidRDefault="009F66DB" w:rsidP="009F66DB">
            <w:pPr>
              <w:spacing w:before="28" w:line="190" w:lineRule="exact"/>
              <w:ind w:left="15" w:right="4"/>
              <w:jc w:val="center"/>
              <w:rPr>
                <w:rFonts w:ascii="Arial MT" w:eastAsia="Arial MT" w:hAnsi="Arial MT" w:cs="Arial MT"/>
                <w:sz w:val="20"/>
              </w:rPr>
            </w:pPr>
            <w:r w:rsidRPr="009F66DB">
              <w:rPr>
                <w:rFonts w:ascii="Arial MT" w:eastAsia="Arial MT" w:hAnsi="Arial MT" w:cs="Arial MT"/>
                <w:sz w:val="20"/>
              </w:rPr>
              <w:t>-1.13</w:t>
            </w:r>
          </w:p>
        </w:tc>
        <w:tc>
          <w:tcPr>
            <w:tcW w:w="640" w:type="dxa"/>
          </w:tcPr>
          <w:p w14:paraId="3718F403" w14:textId="77777777" w:rsidR="009F66DB" w:rsidRPr="009F66DB" w:rsidRDefault="009F66DB" w:rsidP="009F66DB">
            <w:pPr>
              <w:spacing w:before="28" w:line="190" w:lineRule="exact"/>
              <w:ind w:left="16" w:right="3"/>
              <w:jc w:val="center"/>
              <w:rPr>
                <w:rFonts w:ascii="Arial MT" w:eastAsia="Arial MT" w:hAnsi="Arial MT" w:cs="Arial MT"/>
                <w:sz w:val="20"/>
              </w:rPr>
            </w:pPr>
            <w:r w:rsidRPr="009F66DB">
              <w:rPr>
                <w:rFonts w:ascii="Arial MT" w:eastAsia="Arial MT" w:hAnsi="Arial MT" w:cs="Arial MT"/>
                <w:sz w:val="20"/>
              </w:rPr>
              <w:t>1.09</w:t>
            </w:r>
          </w:p>
        </w:tc>
        <w:tc>
          <w:tcPr>
            <w:tcW w:w="642" w:type="dxa"/>
          </w:tcPr>
          <w:p w14:paraId="5355FA85" w14:textId="77777777" w:rsidR="009F66DB" w:rsidRPr="009F66DB" w:rsidRDefault="009F66DB" w:rsidP="009F66DB">
            <w:pPr>
              <w:spacing w:before="28" w:line="190" w:lineRule="exact"/>
              <w:ind w:left="50" w:right="38"/>
              <w:jc w:val="center"/>
              <w:rPr>
                <w:rFonts w:ascii="Arial MT" w:eastAsia="Arial MT" w:hAnsi="Arial MT" w:cs="Arial MT"/>
                <w:sz w:val="20"/>
              </w:rPr>
            </w:pPr>
            <w:r w:rsidRPr="009F66DB">
              <w:rPr>
                <w:rFonts w:ascii="Arial MT" w:eastAsia="Arial MT" w:hAnsi="Arial MT" w:cs="Arial MT"/>
                <w:sz w:val="20"/>
              </w:rPr>
              <w:t>0.20</w:t>
            </w:r>
          </w:p>
        </w:tc>
        <w:tc>
          <w:tcPr>
            <w:tcW w:w="640" w:type="dxa"/>
          </w:tcPr>
          <w:p w14:paraId="24789B95" w14:textId="77777777" w:rsidR="009F66DB" w:rsidRPr="009F66DB" w:rsidRDefault="009F66DB" w:rsidP="009F66DB">
            <w:pPr>
              <w:spacing w:before="28" w:line="190" w:lineRule="exact"/>
              <w:ind w:left="16" w:right="4"/>
              <w:jc w:val="center"/>
              <w:rPr>
                <w:rFonts w:ascii="Arial MT" w:eastAsia="Arial MT" w:hAnsi="Arial MT" w:cs="Arial MT"/>
                <w:sz w:val="20"/>
              </w:rPr>
            </w:pPr>
            <w:r w:rsidRPr="009F66DB">
              <w:rPr>
                <w:rFonts w:ascii="Arial MT" w:eastAsia="Arial MT" w:hAnsi="Arial MT" w:cs="Arial MT"/>
                <w:sz w:val="20"/>
              </w:rPr>
              <w:t>-1.07</w:t>
            </w:r>
          </w:p>
        </w:tc>
        <w:tc>
          <w:tcPr>
            <w:tcW w:w="640" w:type="dxa"/>
          </w:tcPr>
          <w:p w14:paraId="41F55FBF" w14:textId="77777777" w:rsidR="009F66DB" w:rsidRPr="009F66DB" w:rsidRDefault="009F66DB" w:rsidP="009F66DB">
            <w:pPr>
              <w:spacing w:before="28" w:line="190" w:lineRule="exact"/>
              <w:ind w:left="16" w:right="2"/>
              <w:jc w:val="center"/>
              <w:rPr>
                <w:rFonts w:ascii="Arial MT" w:eastAsia="Arial MT" w:hAnsi="Arial MT" w:cs="Arial MT"/>
                <w:sz w:val="20"/>
              </w:rPr>
            </w:pPr>
            <w:r w:rsidRPr="009F66DB">
              <w:rPr>
                <w:rFonts w:ascii="Arial MT" w:eastAsia="Arial MT" w:hAnsi="Arial MT" w:cs="Arial MT"/>
                <w:sz w:val="20"/>
              </w:rPr>
              <w:t>-0.67</w:t>
            </w:r>
          </w:p>
        </w:tc>
        <w:tc>
          <w:tcPr>
            <w:tcW w:w="640" w:type="dxa"/>
          </w:tcPr>
          <w:p w14:paraId="7D66FA33" w14:textId="77777777" w:rsidR="009F66DB" w:rsidRPr="009F66DB" w:rsidRDefault="009F66DB" w:rsidP="009F66DB">
            <w:pPr>
              <w:spacing w:before="28" w:line="190" w:lineRule="exact"/>
              <w:ind w:left="16"/>
              <w:jc w:val="center"/>
              <w:rPr>
                <w:rFonts w:ascii="Arial MT" w:eastAsia="Arial MT" w:hAnsi="Arial MT" w:cs="Arial MT"/>
                <w:sz w:val="20"/>
              </w:rPr>
            </w:pPr>
            <w:r w:rsidRPr="009F66DB">
              <w:rPr>
                <w:rFonts w:ascii="Arial MT" w:eastAsia="Arial MT" w:hAnsi="Arial MT" w:cs="Arial MT"/>
                <w:sz w:val="20"/>
              </w:rPr>
              <w:t>0.01</w:t>
            </w:r>
          </w:p>
        </w:tc>
        <w:tc>
          <w:tcPr>
            <w:tcW w:w="640" w:type="dxa"/>
          </w:tcPr>
          <w:p w14:paraId="7299723B" w14:textId="77777777" w:rsidR="009F66DB" w:rsidRPr="009F66DB" w:rsidRDefault="009F66DB" w:rsidP="009F66DB">
            <w:pPr>
              <w:spacing w:before="28" w:line="190" w:lineRule="exact"/>
              <w:ind w:left="108" w:right="74"/>
              <w:jc w:val="right"/>
              <w:rPr>
                <w:rFonts w:ascii="Arial MT" w:eastAsia="Arial MT" w:hAnsi="Arial MT" w:cs="Arial MT"/>
                <w:sz w:val="20"/>
              </w:rPr>
            </w:pPr>
            <w:r w:rsidRPr="009F66DB">
              <w:rPr>
                <w:rFonts w:ascii="Arial MT" w:eastAsia="Arial MT" w:hAnsi="Arial MT" w:cs="Arial MT"/>
                <w:sz w:val="20"/>
              </w:rPr>
              <w:t>-0.56</w:t>
            </w:r>
          </w:p>
        </w:tc>
        <w:tc>
          <w:tcPr>
            <w:tcW w:w="641" w:type="dxa"/>
          </w:tcPr>
          <w:p w14:paraId="03C03D72" w14:textId="77777777" w:rsidR="009F66DB" w:rsidRPr="009F66DB" w:rsidRDefault="009F66DB" w:rsidP="009F66DB">
            <w:pPr>
              <w:spacing w:before="28" w:line="190" w:lineRule="exact"/>
              <w:ind w:left="32" w:right="9"/>
              <w:jc w:val="center"/>
              <w:rPr>
                <w:rFonts w:ascii="Arial MT" w:eastAsia="Arial MT" w:hAnsi="Arial MT" w:cs="Arial MT"/>
                <w:sz w:val="20"/>
              </w:rPr>
            </w:pPr>
            <w:r w:rsidRPr="009F66DB">
              <w:rPr>
                <w:rFonts w:ascii="Arial MT" w:eastAsia="Arial MT" w:hAnsi="Arial MT" w:cs="Arial MT"/>
                <w:sz w:val="20"/>
              </w:rPr>
              <w:t>1.45</w:t>
            </w:r>
          </w:p>
        </w:tc>
        <w:tc>
          <w:tcPr>
            <w:tcW w:w="643" w:type="dxa"/>
          </w:tcPr>
          <w:p w14:paraId="0101E335" w14:textId="77777777" w:rsidR="009F66DB" w:rsidRPr="009F66DB" w:rsidRDefault="009F66DB" w:rsidP="009F66DB">
            <w:pPr>
              <w:spacing w:before="28" w:line="190" w:lineRule="exact"/>
              <w:ind w:left="23" w:right="1"/>
              <w:jc w:val="center"/>
              <w:rPr>
                <w:rFonts w:ascii="Arial MT" w:eastAsia="Arial MT" w:hAnsi="Arial MT" w:cs="Arial MT"/>
                <w:sz w:val="20"/>
              </w:rPr>
            </w:pPr>
            <w:r w:rsidRPr="009F66DB">
              <w:rPr>
                <w:rFonts w:ascii="Arial MT" w:eastAsia="Arial MT" w:hAnsi="Arial MT" w:cs="Arial MT"/>
                <w:sz w:val="20"/>
              </w:rPr>
              <w:t>-1.77</w:t>
            </w:r>
          </w:p>
        </w:tc>
        <w:tc>
          <w:tcPr>
            <w:tcW w:w="1440" w:type="dxa"/>
          </w:tcPr>
          <w:p w14:paraId="407622D9" w14:textId="77777777" w:rsidR="009F66DB" w:rsidRPr="009F66DB" w:rsidRDefault="009F66DB" w:rsidP="009F66DB">
            <w:pPr>
              <w:spacing w:before="28" w:line="190" w:lineRule="exact"/>
              <w:ind w:left="401" w:right="374"/>
              <w:jc w:val="center"/>
              <w:rPr>
                <w:rFonts w:ascii="Arial MT" w:eastAsia="Arial MT" w:hAnsi="Arial MT" w:cs="Arial MT"/>
                <w:sz w:val="20"/>
              </w:rPr>
            </w:pPr>
            <w:r w:rsidRPr="009F66DB">
              <w:rPr>
                <w:rFonts w:ascii="Arial MT" w:eastAsia="Arial MT" w:hAnsi="Arial MT" w:cs="Arial MT"/>
                <w:sz w:val="20"/>
              </w:rPr>
              <w:t>-0.256</w:t>
            </w:r>
          </w:p>
        </w:tc>
      </w:tr>
      <w:tr w:rsidR="009F66DB" w:rsidRPr="009F66DB" w14:paraId="70834886" w14:textId="77777777" w:rsidTr="00777990">
        <w:trPr>
          <w:trHeight w:val="210"/>
        </w:trPr>
        <w:tc>
          <w:tcPr>
            <w:tcW w:w="710" w:type="dxa"/>
            <w:vMerge/>
            <w:tcBorders>
              <w:top w:val="nil"/>
              <w:bottom w:val="double" w:sz="1" w:space="0" w:color="000000"/>
            </w:tcBorders>
            <w:textDirection w:val="btLr"/>
          </w:tcPr>
          <w:p w14:paraId="68AFB8C6" w14:textId="77777777" w:rsidR="009F66DB" w:rsidRPr="009F66DB" w:rsidRDefault="009F66DB" w:rsidP="009F66DB">
            <w:pPr>
              <w:rPr>
                <w:rFonts w:ascii="Arial MT" w:eastAsia="Arial MT" w:hAnsi="Arial MT" w:cs="Arial MT"/>
                <w:sz w:val="2"/>
                <w:szCs w:val="2"/>
              </w:rPr>
            </w:pPr>
          </w:p>
        </w:tc>
        <w:tc>
          <w:tcPr>
            <w:tcW w:w="1068" w:type="dxa"/>
          </w:tcPr>
          <w:p w14:paraId="38506DBB" w14:textId="77777777" w:rsidR="009F66DB" w:rsidRPr="009F66DB" w:rsidRDefault="009F66DB" w:rsidP="009F66DB">
            <w:pPr>
              <w:spacing w:before="28" w:line="190" w:lineRule="exact"/>
              <w:ind w:left="98"/>
              <w:rPr>
                <w:rFonts w:ascii="Arial MT" w:eastAsia="Arial MT" w:hAnsi="Arial MT" w:cs="Arial MT"/>
                <w:sz w:val="20"/>
              </w:rPr>
            </w:pPr>
            <w:r w:rsidRPr="009F66DB">
              <w:rPr>
                <w:rFonts w:ascii="Arial MT" w:eastAsia="Arial MT" w:hAnsi="Arial MT" w:cs="Arial MT"/>
                <w:sz w:val="20"/>
              </w:rPr>
              <w:t>3rd</w:t>
            </w:r>
          </w:p>
        </w:tc>
        <w:tc>
          <w:tcPr>
            <w:tcW w:w="641" w:type="dxa"/>
          </w:tcPr>
          <w:p w14:paraId="008E64B2" w14:textId="77777777" w:rsidR="009F66DB" w:rsidRPr="009F66DB" w:rsidRDefault="009F66DB" w:rsidP="009F66DB">
            <w:pPr>
              <w:spacing w:before="28" w:line="190" w:lineRule="exact"/>
              <w:ind w:left="14" w:right="9"/>
              <w:jc w:val="center"/>
              <w:rPr>
                <w:rFonts w:ascii="Arial MT" w:eastAsia="Arial MT" w:hAnsi="Arial MT" w:cs="Arial MT"/>
                <w:sz w:val="20"/>
              </w:rPr>
            </w:pPr>
            <w:r w:rsidRPr="009F66DB">
              <w:rPr>
                <w:rFonts w:ascii="Arial MT" w:eastAsia="Arial MT" w:hAnsi="Arial MT" w:cs="Arial MT"/>
                <w:sz w:val="20"/>
              </w:rPr>
              <w:t>-0.15</w:t>
            </w:r>
          </w:p>
        </w:tc>
        <w:tc>
          <w:tcPr>
            <w:tcW w:w="640" w:type="dxa"/>
          </w:tcPr>
          <w:p w14:paraId="71B9B842" w14:textId="77777777" w:rsidR="009F66DB" w:rsidRPr="009F66DB" w:rsidRDefault="009F66DB" w:rsidP="009F66DB">
            <w:pPr>
              <w:spacing w:before="28" w:line="190" w:lineRule="exact"/>
              <w:ind w:left="15" w:right="4"/>
              <w:jc w:val="center"/>
              <w:rPr>
                <w:rFonts w:ascii="Arial MT" w:eastAsia="Arial MT" w:hAnsi="Arial MT" w:cs="Arial MT"/>
                <w:sz w:val="20"/>
              </w:rPr>
            </w:pPr>
            <w:r w:rsidRPr="009F66DB">
              <w:rPr>
                <w:rFonts w:ascii="Arial MT" w:eastAsia="Arial MT" w:hAnsi="Arial MT" w:cs="Arial MT"/>
                <w:sz w:val="20"/>
              </w:rPr>
              <w:t>-0.96</w:t>
            </w:r>
          </w:p>
        </w:tc>
        <w:tc>
          <w:tcPr>
            <w:tcW w:w="640" w:type="dxa"/>
          </w:tcPr>
          <w:p w14:paraId="7CDEB3A3" w14:textId="77777777" w:rsidR="009F66DB" w:rsidRPr="009F66DB" w:rsidRDefault="009F66DB" w:rsidP="009F66DB">
            <w:pPr>
              <w:spacing w:before="28" w:line="190" w:lineRule="exact"/>
              <w:ind w:left="16" w:right="3"/>
              <w:jc w:val="center"/>
              <w:rPr>
                <w:rFonts w:ascii="Arial MT" w:eastAsia="Arial MT" w:hAnsi="Arial MT" w:cs="Arial MT"/>
                <w:sz w:val="20"/>
              </w:rPr>
            </w:pPr>
            <w:r w:rsidRPr="009F66DB">
              <w:rPr>
                <w:rFonts w:ascii="Arial MT" w:eastAsia="Arial MT" w:hAnsi="Arial MT" w:cs="Arial MT"/>
                <w:sz w:val="20"/>
              </w:rPr>
              <w:t>0.67</w:t>
            </w:r>
          </w:p>
        </w:tc>
        <w:tc>
          <w:tcPr>
            <w:tcW w:w="642" w:type="dxa"/>
          </w:tcPr>
          <w:p w14:paraId="069E5CBE" w14:textId="77777777" w:rsidR="009F66DB" w:rsidRPr="009F66DB" w:rsidRDefault="009F66DB" w:rsidP="009F66DB">
            <w:pPr>
              <w:spacing w:before="28" w:line="190" w:lineRule="exact"/>
              <w:ind w:left="50" w:right="38"/>
              <w:jc w:val="center"/>
              <w:rPr>
                <w:rFonts w:ascii="Arial MT" w:eastAsia="Arial MT" w:hAnsi="Arial MT" w:cs="Arial MT"/>
                <w:sz w:val="20"/>
              </w:rPr>
            </w:pPr>
            <w:r w:rsidRPr="009F66DB">
              <w:rPr>
                <w:rFonts w:ascii="Arial MT" w:eastAsia="Arial MT" w:hAnsi="Arial MT" w:cs="Arial MT"/>
                <w:sz w:val="20"/>
              </w:rPr>
              <w:t>0.11</w:t>
            </w:r>
          </w:p>
        </w:tc>
        <w:tc>
          <w:tcPr>
            <w:tcW w:w="640" w:type="dxa"/>
          </w:tcPr>
          <w:p w14:paraId="0458A77D" w14:textId="77777777" w:rsidR="009F66DB" w:rsidRPr="009F66DB" w:rsidRDefault="009F66DB" w:rsidP="009F66DB">
            <w:pPr>
              <w:spacing w:before="28" w:line="190" w:lineRule="exact"/>
              <w:ind w:left="16" w:right="4"/>
              <w:jc w:val="center"/>
              <w:rPr>
                <w:rFonts w:ascii="Arial MT" w:eastAsia="Arial MT" w:hAnsi="Arial MT" w:cs="Arial MT"/>
                <w:sz w:val="20"/>
              </w:rPr>
            </w:pPr>
            <w:r w:rsidRPr="009F66DB">
              <w:rPr>
                <w:rFonts w:ascii="Arial MT" w:eastAsia="Arial MT" w:hAnsi="Arial MT" w:cs="Arial MT"/>
                <w:sz w:val="20"/>
              </w:rPr>
              <w:t>-1.45</w:t>
            </w:r>
          </w:p>
        </w:tc>
        <w:tc>
          <w:tcPr>
            <w:tcW w:w="640" w:type="dxa"/>
          </w:tcPr>
          <w:p w14:paraId="581E1E4E" w14:textId="77777777" w:rsidR="009F66DB" w:rsidRPr="009F66DB" w:rsidRDefault="009F66DB" w:rsidP="009F66DB">
            <w:pPr>
              <w:spacing w:before="28" w:line="190" w:lineRule="exact"/>
              <w:ind w:left="16" w:right="2"/>
              <w:jc w:val="center"/>
              <w:rPr>
                <w:rFonts w:ascii="Arial MT" w:eastAsia="Arial MT" w:hAnsi="Arial MT" w:cs="Arial MT"/>
                <w:sz w:val="20"/>
              </w:rPr>
            </w:pPr>
            <w:r w:rsidRPr="009F66DB">
              <w:rPr>
                <w:rFonts w:ascii="Arial MT" w:eastAsia="Arial MT" w:hAnsi="Arial MT" w:cs="Arial MT"/>
                <w:sz w:val="20"/>
              </w:rPr>
              <w:t>-0.49</w:t>
            </w:r>
          </w:p>
        </w:tc>
        <w:tc>
          <w:tcPr>
            <w:tcW w:w="640" w:type="dxa"/>
          </w:tcPr>
          <w:p w14:paraId="167D8382" w14:textId="77777777" w:rsidR="009F66DB" w:rsidRPr="009F66DB" w:rsidRDefault="009F66DB" w:rsidP="009F66DB">
            <w:pPr>
              <w:spacing w:before="28" w:line="190" w:lineRule="exact"/>
              <w:ind w:left="16"/>
              <w:jc w:val="center"/>
              <w:rPr>
                <w:rFonts w:ascii="Arial MT" w:eastAsia="Arial MT" w:hAnsi="Arial MT" w:cs="Arial MT"/>
                <w:sz w:val="20"/>
              </w:rPr>
            </w:pPr>
            <w:r w:rsidRPr="009F66DB">
              <w:rPr>
                <w:rFonts w:ascii="Arial MT" w:eastAsia="Arial MT" w:hAnsi="Arial MT" w:cs="Arial MT"/>
                <w:sz w:val="20"/>
              </w:rPr>
              <w:t>0.21</w:t>
            </w:r>
          </w:p>
        </w:tc>
        <w:tc>
          <w:tcPr>
            <w:tcW w:w="640" w:type="dxa"/>
          </w:tcPr>
          <w:p w14:paraId="682ADEA7" w14:textId="77777777" w:rsidR="009F66DB" w:rsidRPr="009F66DB" w:rsidRDefault="009F66DB" w:rsidP="009F66DB">
            <w:pPr>
              <w:spacing w:before="28" w:line="190" w:lineRule="exact"/>
              <w:ind w:left="108" w:right="74"/>
              <w:jc w:val="right"/>
              <w:rPr>
                <w:rFonts w:ascii="Arial MT" w:eastAsia="Arial MT" w:hAnsi="Arial MT" w:cs="Arial MT"/>
                <w:sz w:val="20"/>
              </w:rPr>
            </w:pPr>
            <w:r w:rsidRPr="009F66DB">
              <w:rPr>
                <w:rFonts w:ascii="Arial MT" w:eastAsia="Arial MT" w:hAnsi="Arial MT" w:cs="Arial MT"/>
                <w:sz w:val="20"/>
              </w:rPr>
              <w:t>-0.49</w:t>
            </w:r>
          </w:p>
        </w:tc>
        <w:tc>
          <w:tcPr>
            <w:tcW w:w="641" w:type="dxa"/>
          </w:tcPr>
          <w:p w14:paraId="4FAC90FF" w14:textId="77777777" w:rsidR="009F66DB" w:rsidRPr="009F66DB" w:rsidRDefault="009F66DB" w:rsidP="009F66DB">
            <w:pPr>
              <w:spacing w:before="28" w:line="190" w:lineRule="exact"/>
              <w:ind w:left="32" w:right="9"/>
              <w:jc w:val="center"/>
              <w:rPr>
                <w:rFonts w:ascii="Arial MT" w:eastAsia="Arial MT" w:hAnsi="Arial MT" w:cs="Arial MT"/>
                <w:sz w:val="20"/>
              </w:rPr>
            </w:pPr>
            <w:r w:rsidRPr="009F66DB">
              <w:rPr>
                <w:rFonts w:ascii="Arial MT" w:eastAsia="Arial MT" w:hAnsi="Arial MT" w:cs="Arial MT"/>
                <w:sz w:val="20"/>
              </w:rPr>
              <w:t>1.87</w:t>
            </w:r>
          </w:p>
        </w:tc>
        <w:tc>
          <w:tcPr>
            <w:tcW w:w="643" w:type="dxa"/>
          </w:tcPr>
          <w:p w14:paraId="2A4368CB" w14:textId="77777777" w:rsidR="009F66DB" w:rsidRPr="009F66DB" w:rsidRDefault="009F66DB" w:rsidP="009F66DB">
            <w:pPr>
              <w:spacing w:before="28" w:line="190" w:lineRule="exact"/>
              <w:ind w:left="23" w:right="1"/>
              <w:jc w:val="center"/>
              <w:rPr>
                <w:rFonts w:ascii="Arial MT" w:eastAsia="Arial MT" w:hAnsi="Arial MT" w:cs="Arial MT"/>
                <w:sz w:val="20"/>
              </w:rPr>
            </w:pPr>
            <w:r w:rsidRPr="009F66DB">
              <w:rPr>
                <w:rFonts w:ascii="Arial MT" w:eastAsia="Arial MT" w:hAnsi="Arial MT" w:cs="Arial MT"/>
                <w:sz w:val="20"/>
              </w:rPr>
              <w:t>-2.16</w:t>
            </w:r>
          </w:p>
        </w:tc>
        <w:tc>
          <w:tcPr>
            <w:tcW w:w="1440" w:type="dxa"/>
          </w:tcPr>
          <w:p w14:paraId="77180BA2" w14:textId="77777777" w:rsidR="009F66DB" w:rsidRPr="009F66DB" w:rsidRDefault="009F66DB" w:rsidP="009F66DB">
            <w:pPr>
              <w:spacing w:before="28" w:line="190" w:lineRule="exact"/>
              <w:ind w:left="401" w:right="374"/>
              <w:jc w:val="center"/>
              <w:rPr>
                <w:rFonts w:ascii="Arial MT" w:eastAsia="Arial MT" w:hAnsi="Arial MT" w:cs="Arial MT"/>
                <w:sz w:val="20"/>
              </w:rPr>
            </w:pPr>
            <w:r w:rsidRPr="009F66DB">
              <w:rPr>
                <w:rFonts w:ascii="Arial MT" w:eastAsia="Arial MT" w:hAnsi="Arial MT" w:cs="Arial MT"/>
                <w:sz w:val="20"/>
              </w:rPr>
              <w:t>-0.284</w:t>
            </w:r>
          </w:p>
        </w:tc>
      </w:tr>
      <w:tr w:rsidR="009F66DB" w:rsidRPr="009F66DB" w14:paraId="61CC0AE6" w14:textId="77777777" w:rsidTr="00777990">
        <w:trPr>
          <w:trHeight w:val="401"/>
        </w:trPr>
        <w:tc>
          <w:tcPr>
            <w:tcW w:w="710" w:type="dxa"/>
            <w:vMerge/>
            <w:tcBorders>
              <w:top w:val="nil"/>
              <w:bottom w:val="double" w:sz="1" w:space="0" w:color="000000"/>
            </w:tcBorders>
            <w:textDirection w:val="btLr"/>
          </w:tcPr>
          <w:p w14:paraId="7782347D" w14:textId="77777777" w:rsidR="009F66DB" w:rsidRPr="009F66DB" w:rsidRDefault="009F66DB" w:rsidP="009F66DB">
            <w:pPr>
              <w:rPr>
                <w:rFonts w:ascii="Arial MT" w:eastAsia="Arial MT" w:hAnsi="Arial MT" w:cs="Arial MT"/>
                <w:sz w:val="2"/>
                <w:szCs w:val="2"/>
              </w:rPr>
            </w:pPr>
          </w:p>
        </w:tc>
        <w:tc>
          <w:tcPr>
            <w:tcW w:w="1068" w:type="dxa"/>
          </w:tcPr>
          <w:p w14:paraId="59248A55" w14:textId="77777777" w:rsidR="009F66DB" w:rsidRPr="009F66DB" w:rsidRDefault="009F66DB" w:rsidP="009F66DB">
            <w:pPr>
              <w:spacing w:before="85"/>
              <w:ind w:left="98"/>
              <w:rPr>
                <w:rFonts w:ascii="Arial MT" w:eastAsia="Arial MT" w:hAnsi="Arial MT" w:cs="Arial MT"/>
                <w:sz w:val="20"/>
              </w:rPr>
            </w:pPr>
            <w:r w:rsidRPr="009F66DB">
              <w:rPr>
                <w:rFonts w:ascii="Arial MT" w:eastAsia="Arial MT" w:hAnsi="Arial MT" w:cs="Arial MT"/>
                <w:sz w:val="20"/>
              </w:rPr>
              <w:t>Average</w:t>
            </w:r>
          </w:p>
        </w:tc>
        <w:tc>
          <w:tcPr>
            <w:tcW w:w="641" w:type="dxa"/>
          </w:tcPr>
          <w:p w14:paraId="69DBC082" w14:textId="77777777" w:rsidR="009F66DB" w:rsidRPr="009F66DB" w:rsidRDefault="009F66DB" w:rsidP="009F66DB">
            <w:pPr>
              <w:spacing w:before="85"/>
              <w:ind w:left="14" w:right="9"/>
              <w:jc w:val="center"/>
              <w:rPr>
                <w:rFonts w:ascii="Arial MT" w:eastAsia="Arial MT" w:hAnsi="Arial MT" w:cs="Arial MT"/>
                <w:sz w:val="20"/>
              </w:rPr>
            </w:pPr>
            <w:r w:rsidRPr="009F66DB">
              <w:rPr>
                <w:rFonts w:ascii="Arial MT" w:eastAsia="Arial MT" w:hAnsi="Arial MT" w:cs="Arial MT"/>
                <w:sz w:val="20"/>
              </w:rPr>
              <w:t>-0.073</w:t>
            </w:r>
          </w:p>
        </w:tc>
        <w:tc>
          <w:tcPr>
            <w:tcW w:w="640" w:type="dxa"/>
          </w:tcPr>
          <w:p w14:paraId="2E752F11" w14:textId="77777777" w:rsidR="009F66DB" w:rsidRPr="009F66DB" w:rsidRDefault="009F66DB" w:rsidP="009F66DB">
            <w:pPr>
              <w:spacing w:before="85"/>
              <w:ind w:left="15" w:right="4"/>
              <w:jc w:val="center"/>
              <w:rPr>
                <w:rFonts w:ascii="Arial MT" w:eastAsia="Arial MT" w:hAnsi="Arial MT" w:cs="Arial MT"/>
                <w:sz w:val="20"/>
              </w:rPr>
            </w:pPr>
            <w:r w:rsidRPr="009F66DB">
              <w:rPr>
                <w:rFonts w:ascii="Arial MT" w:eastAsia="Arial MT" w:hAnsi="Arial MT" w:cs="Arial MT"/>
                <w:sz w:val="20"/>
              </w:rPr>
              <w:t>-1.157</w:t>
            </w:r>
          </w:p>
        </w:tc>
        <w:tc>
          <w:tcPr>
            <w:tcW w:w="640" w:type="dxa"/>
          </w:tcPr>
          <w:p w14:paraId="609B71F8" w14:textId="77777777" w:rsidR="009F66DB" w:rsidRPr="009F66DB" w:rsidRDefault="009F66DB" w:rsidP="009F66DB">
            <w:pPr>
              <w:spacing w:before="85"/>
              <w:ind w:left="16"/>
              <w:jc w:val="center"/>
              <w:rPr>
                <w:rFonts w:ascii="Arial MT" w:eastAsia="Arial MT" w:hAnsi="Arial MT" w:cs="Arial MT"/>
                <w:sz w:val="20"/>
              </w:rPr>
            </w:pPr>
            <w:r w:rsidRPr="009F66DB">
              <w:rPr>
                <w:rFonts w:ascii="Arial MT" w:eastAsia="Arial MT" w:hAnsi="Arial MT" w:cs="Arial MT"/>
                <w:sz w:val="20"/>
              </w:rPr>
              <w:t>0.880</w:t>
            </w:r>
          </w:p>
        </w:tc>
        <w:tc>
          <w:tcPr>
            <w:tcW w:w="642" w:type="dxa"/>
          </w:tcPr>
          <w:p w14:paraId="46702C48" w14:textId="77777777" w:rsidR="009F66DB" w:rsidRPr="009F66DB" w:rsidRDefault="009F66DB" w:rsidP="009F66DB">
            <w:pPr>
              <w:spacing w:before="85"/>
              <w:ind w:left="53" w:right="38"/>
              <w:jc w:val="center"/>
              <w:rPr>
                <w:rFonts w:ascii="Arial MT" w:eastAsia="Arial MT" w:hAnsi="Arial MT" w:cs="Arial MT"/>
                <w:sz w:val="20"/>
              </w:rPr>
            </w:pPr>
            <w:r w:rsidRPr="009F66DB">
              <w:rPr>
                <w:rFonts w:ascii="Arial MT" w:eastAsia="Arial MT" w:hAnsi="Arial MT" w:cs="Arial MT"/>
                <w:sz w:val="20"/>
              </w:rPr>
              <w:t>0.150</w:t>
            </w:r>
          </w:p>
        </w:tc>
        <w:tc>
          <w:tcPr>
            <w:tcW w:w="640" w:type="dxa"/>
          </w:tcPr>
          <w:p w14:paraId="585FA34A" w14:textId="77777777" w:rsidR="009F66DB" w:rsidRPr="009F66DB" w:rsidRDefault="009F66DB" w:rsidP="009F66DB">
            <w:pPr>
              <w:spacing w:before="85"/>
              <w:ind w:left="16" w:right="4"/>
              <w:jc w:val="center"/>
              <w:rPr>
                <w:rFonts w:ascii="Arial MT" w:eastAsia="Arial MT" w:hAnsi="Arial MT" w:cs="Arial MT"/>
                <w:sz w:val="20"/>
              </w:rPr>
            </w:pPr>
            <w:r w:rsidRPr="009F66DB">
              <w:rPr>
                <w:rFonts w:ascii="Arial MT" w:eastAsia="Arial MT" w:hAnsi="Arial MT" w:cs="Arial MT"/>
                <w:sz w:val="20"/>
              </w:rPr>
              <w:t>-1.327</w:t>
            </w:r>
          </w:p>
        </w:tc>
        <w:tc>
          <w:tcPr>
            <w:tcW w:w="640" w:type="dxa"/>
          </w:tcPr>
          <w:p w14:paraId="6808459E" w14:textId="77777777" w:rsidR="009F66DB" w:rsidRPr="009F66DB" w:rsidRDefault="009F66DB" w:rsidP="009F66DB">
            <w:pPr>
              <w:spacing w:before="85"/>
              <w:ind w:left="16" w:right="2"/>
              <w:jc w:val="center"/>
              <w:rPr>
                <w:rFonts w:ascii="Arial MT" w:eastAsia="Arial MT" w:hAnsi="Arial MT" w:cs="Arial MT"/>
                <w:sz w:val="20"/>
              </w:rPr>
            </w:pPr>
            <w:r w:rsidRPr="009F66DB">
              <w:rPr>
                <w:rFonts w:ascii="Arial MT" w:eastAsia="Arial MT" w:hAnsi="Arial MT" w:cs="Arial MT"/>
                <w:sz w:val="20"/>
              </w:rPr>
              <w:t>-0.483</w:t>
            </w:r>
          </w:p>
        </w:tc>
        <w:tc>
          <w:tcPr>
            <w:tcW w:w="640" w:type="dxa"/>
          </w:tcPr>
          <w:p w14:paraId="2063A248" w14:textId="77777777" w:rsidR="009F66DB" w:rsidRPr="009F66DB" w:rsidRDefault="009F66DB" w:rsidP="009F66DB">
            <w:pPr>
              <w:spacing w:before="85"/>
              <w:ind w:left="23" w:right="4"/>
              <w:jc w:val="center"/>
              <w:rPr>
                <w:rFonts w:ascii="Arial MT" w:eastAsia="Arial MT" w:hAnsi="Arial MT" w:cs="Arial MT"/>
                <w:sz w:val="20"/>
              </w:rPr>
            </w:pPr>
            <w:r w:rsidRPr="009F66DB">
              <w:rPr>
                <w:rFonts w:ascii="Arial MT" w:eastAsia="Arial MT" w:hAnsi="Arial MT" w:cs="Arial MT"/>
                <w:sz w:val="20"/>
              </w:rPr>
              <w:t>0.080</w:t>
            </w:r>
          </w:p>
        </w:tc>
        <w:tc>
          <w:tcPr>
            <w:tcW w:w="640" w:type="dxa"/>
          </w:tcPr>
          <w:p w14:paraId="29555C81" w14:textId="77777777" w:rsidR="009F66DB" w:rsidRPr="009F66DB" w:rsidRDefault="009F66DB" w:rsidP="009F66DB">
            <w:pPr>
              <w:spacing w:before="85"/>
              <w:ind w:left="108" w:right="19"/>
              <w:jc w:val="right"/>
              <w:rPr>
                <w:rFonts w:ascii="Arial MT" w:eastAsia="Arial MT" w:hAnsi="Arial MT" w:cs="Arial MT"/>
                <w:sz w:val="20"/>
              </w:rPr>
            </w:pPr>
            <w:r w:rsidRPr="009F66DB">
              <w:rPr>
                <w:rFonts w:ascii="Arial MT" w:eastAsia="Arial MT" w:hAnsi="Arial MT" w:cs="Arial MT"/>
                <w:sz w:val="20"/>
              </w:rPr>
              <w:t>-0.503</w:t>
            </w:r>
          </w:p>
        </w:tc>
        <w:tc>
          <w:tcPr>
            <w:tcW w:w="641" w:type="dxa"/>
          </w:tcPr>
          <w:p w14:paraId="4ACA8B1E" w14:textId="77777777" w:rsidR="009F66DB" w:rsidRPr="009F66DB" w:rsidRDefault="009F66DB" w:rsidP="009F66DB">
            <w:pPr>
              <w:spacing w:before="85"/>
              <w:ind w:left="35" w:right="9"/>
              <w:jc w:val="center"/>
              <w:rPr>
                <w:rFonts w:ascii="Arial MT" w:eastAsia="Arial MT" w:hAnsi="Arial MT" w:cs="Arial MT"/>
                <w:sz w:val="20"/>
              </w:rPr>
            </w:pPr>
            <w:r w:rsidRPr="009F66DB">
              <w:rPr>
                <w:rFonts w:ascii="Arial MT" w:eastAsia="Arial MT" w:hAnsi="Arial MT" w:cs="Arial MT"/>
                <w:sz w:val="20"/>
              </w:rPr>
              <w:t>1.697</w:t>
            </w:r>
          </w:p>
        </w:tc>
        <w:tc>
          <w:tcPr>
            <w:tcW w:w="643" w:type="dxa"/>
          </w:tcPr>
          <w:p w14:paraId="5747D7F6" w14:textId="77777777" w:rsidR="009F66DB" w:rsidRPr="009F66DB" w:rsidRDefault="009F66DB" w:rsidP="009F66DB">
            <w:pPr>
              <w:spacing w:before="85"/>
              <w:ind w:left="23" w:right="1"/>
              <w:jc w:val="center"/>
              <w:rPr>
                <w:rFonts w:ascii="Arial MT" w:eastAsia="Arial MT" w:hAnsi="Arial MT" w:cs="Arial MT"/>
                <w:sz w:val="20"/>
              </w:rPr>
            </w:pPr>
            <w:r w:rsidRPr="009F66DB">
              <w:rPr>
                <w:rFonts w:ascii="Arial MT" w:eastAsia="Arial MT" w:hAnsi="Arial MT" w:cs="Arial MT"/>
                <w:sz w:val="20"/>
              </w:rPr>
              <w:t>-1.807</w:t>
            </w:r>
          </w:p>
        </w:tc>
        <w:tc>
          <w:tcPr>
            <w:tcW w:w="1440" w:type="dxa"/>
          </w:tcPr>
          <w:p w14:paraId="7A34DEF1" w14:textId="77777777" w:rsidR="009F66DB" w:rsidRPr="009F66DB" w:rsidRDefault="009F66DB" w:rsidP="009F66DB">
            <w:pPr>
              <w:spacing w:before="28" w:line="213"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5959B6F0" w14:textId="77777777" w:rsidR="009F66DB" w:rsidRPr="009F66DB" w:rsidRDefault="009F66DB" w:rsidP="009F66DB">
            <w:pPr>
              <w:spacing w:before="28" w:line="169" w:lineRule="exact"/>
              <w:ind w:left="139"/>
              <w:rPr>
                <w:rFonts w:ascii="Arial MT" w:eastAsia="Arial MT" w:hAnsi="Arial MT" w:cs="Arial MT"/>
                <w:sz w:val="20"/>
              </w:rPr>
            </w:pPr>
            <w:r w:rsidRPr="009F66DB">
              <w:rPr>
                <w:rFonts w:ascii="Arial MT" w:eastAsia="Arial MT" w:hAnsi="Arial MT" w:cs="Arial MT"/>
                <w:w w:val="95"/>
                <w:sz w:val="20"/>
              </w:rPr>
              <w:t>X</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c</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-0.2543</w:t>
            </w:r>
          </w:p>
        </w:tc>
      </w:tr>
      <w:tr w:rsidR="009F66DB" w:rsidRPr="009F66DB" w14:paraId="63624468" w14:textId="77777777" w:rsidTr="00777990">
        <w:trPr>
          <w:trHeight w:val="414"/>
        </w:trPr>
        <w:tc>
          <w:tcPr>
            <w:tcW w:w="710" w:type="dxa"/>
            <w:vMerge/>
            <w:tcBorders>
              <w:top w:val="nil"/>
              <w:bottom w:val="double" w:sz="1" w:space="0" w:color="000000"/>
            </w:tcBorders>
            <w:textDirection w:val="btLr"/>
          </w:tcPr>
          <w:p w14:paraId="6BCB011A" w14:textId="77777777" w:rsidR="009F66DB" w:rsidRPr="009F66DB" w:rsidRDefault="009F66DB" w:rsidP="009F66DB">
            <w:pPr>
              <w:rPr>
                <w:rFonts w:ascii="Arial MT" w:eastAsia="Arial MT" w:hAnsi="Arial MT" w:cs="Arial MT"/>
                <w:sz w:val="2"/>
                <w:szCs w:val="2"/>
              </w:rPr>
            </w:pPr>
          </w:p>
        </w:tc>
        <w:tc>
          <w:tcPr>
            <w:tcW w:w="1068" w:type="dxa"/>
            <w:tcBorders>
              <w:bottom w:val="double" w:sz="1" w:space="0" w:color="000000"/>
            </w:tcBorders>
          </w:tcPr>
          <w:p w14:paraId="65F643B2" w14:textId="77777777" w:rsidR="009F66DB" w:rsidRPr="009F66DB" w:rsidRDefault="009F66DB" w:rsidP="009F66DB">
            <w:pPr>
              <w:spacing w:before="88"/>
              <w:ind w:left="98"/>
              <w:rPr>
                <w:rFonts w:ascii="Arial MT" w:eastAsia="Arial MT" w:hAnsi="Arial MT" w:cs="Arial MT"/>
                <w:sz w:val="20"/>
              </w:rPr>
            </w:pPr>
            <w:r w:rsidRPr="009F66DB">
              <w:rPr>
                <w:rFonts w:ascii="Arial MT" w:eastAsia="Arial MT" w:hAnsi="Arial MT" w:cs="Arial MT"/>
                <w:sz w:val="20"/>
              </w:rPr>
              <w:t>Range</w:t>
            </w:r>
          </w:p>
        </w:tc>
        <w:tc>
          <w:tcPr>
            <w:tcW w:w="641" w:type="dxa"/>
            <w:tcBorders>
              <w:bottom w:val="double" w:sz="1" w:space="0" w:color="000000"/>
            </w:tcBorders>
          </w:tcPr>
          <w:p w14:paraId="338FEA3E" w14:textId="77777777" w:rsidR="009F66DB" w:rsidRPr="009F66DB" w:rsidRDefault="009F66DB" w:rsidP="009F66DB">
            <w:pPr>
              <w:spacing w:before="88"/>
              <w:ind w:left="14" w:right="9"/>
              <w:jc w:val="center"/>
              <w:rPr>
                <w:rFonts w:ascii="Arial MT" w:eastAsia="Arial MT" w:hAnsi="Arial MT" w:cs="Arial MT"/>
                <w:sz w:val="20"/>
              </w:rPr>
            </w:pPr>
            <w:r w:rsidRPr="009F66DB">
              <w:rPr>
                <w:rFonts w:ascii="Arial MT" w:eastAsia="Arial MT" w:hAnsi="Arial MT" w:cs="Arial MT"/>
                <w:sz w:val="20"/>
              </w:rPr>
              <w:t>0.19</w:t>
            </w:r>
          </w:p>
        </w:tc>
        <w:tc>
          <w:tcPr>
            <w:tcW w:w="640" w:type="dxa"/>
            <w:tcBorders>
              <w:bottom w:val="double" w:sz="1" w:space="0" w:color="000000"/>
            </w:tcBorders>
          </w:tcPr>
          <w:p w14:paraId="331A198D" w14:textId="77777777" w:rsidR="009F66DB" w:rsidRPr="009F66DB" w:rsidRDefault="009F66DB" w:rsidP="009F66DB">
            <w:pPr>
              <w:spacing w:before="88"/>
              <w:ind w:left="15" w:right="4"/>
              <w:jc w:val="center"/>
              <w:rPr>
                <w:rFonts w:ascii="Arial MT" w:eastAsia="Arial MT" w:hAnsi="Arial MT" w:cs="Arial MT"/>
                <w:sz w:val="20"/>
              </w:rPr>
            </w:pPr>
            <w:r w:rsidRPr="009F66DB">
              <w:rPr>
                <w:rFonts w:ascii="Arial MT" w:eastAsia="Arial MT" w:hAnsi="Arial MT" w:cs="Arial MT"/>
                <w:sz w:val="20"/>
              </w:rPr>
              <w:t>0.42</w:t>
            </w:r>
          </w:p>
        </w:tc>
        <w:tc>
          <w:tcPr>
            <w:tcW w:w="640" w:type="dxa"/>
            <w:tcBorders>
              <w:bottom w:val="double" w:sz="1" w:space="0" w:color="000000"/>
            </w:tcBorders>
          </w:tcPr>
          <w:p w14:paraId="0B530593" w14:textId="77777777" w:rsidR="009F66DB" w:rsidRPr="009F66DB" w:rsidRDefault="009F66DB" w:rsidP="009F66DB">
            <w:pPr>
              <w:spacing w:before="88"/>
              <w:ind w:left="16" w:right="3"/>
              <w:jc w:val="center"/>
              <w:rPr>
                <w:rFonts w:ascii="Arial MT" w:eastAsia="Arial MT" w:hAnsi="Arial MT" w:cs="Arial MT"/>
                <w:sz w:val="20"/>
              </w:rPr>
            </w:pPr>
            <w:r w:rsidRPr="009F66DB">
              <w:rPr>
                <w:rFonts w:ascii="Arial MT" w:eastAsia="Arial MT" w:hAnsi="Arial MT" w:cs="Arial MT"/>
                <w:sz w:val="20"/>
              </w:rPr>
              <w:t>0.42</w:t>
            </w:r>
          </w:p>
        </w:tc>
        <w:tc>
          <w:tcPr>
            <w:tcW w:w="642" w:type="dxa"/>
            <w:tcBorders>
              <w:bottom w:val="double" w:sz="1" w:space="0" w:color="000000"/>
            </w:tcBorders>
          </w:tcPr>
          <w:p w14:paraId="0B099998" w14:textId="77777777" w:rsidR="009F66DB" w:rsidRPr="009F66DB" w:rsidRDefault="009F66DB" w:rsidP="009F66DB">
            <w:pPr>
              <w:spacing w:before="88"/>
              <w:ind w:left="50" w:right="38"/>
              <w:jc w:val="center"/>
              <w:rPr>
                <w:rFonts w:ascii="Arial MT" w:eastAsia="Arial MT" w:hAnsi="Arial MT" w:cs="Arial MT"/>
                <w:sz w:val="20"/>
              </w:rPr>
            </w:pPr>
            <w:r w:rsidRPr="009F66DB">
              <w:rPr>
                <w:rFonts w:ascii="Arial MT" w:eastAsia="Arial MT" w:hAnsi="Arial MT" w:cs="Arial MT"/>
                <w:sz w:val="20"/>
              </w:rPr>
              <w:t>0.09</w:t>
            </w:r>
          </w:p>
        </w:tc>
        <w:tc>
          <w:tcPr>
            <w:tcW w:w="640" w:type="dxa"/>
            <w:tcBorders>
              <w:bottom w:val="double" w:sz="1" w:space="0" w:color="000000"/>
            </w:tcBorders>
          </w:tcPr>
          <w:p w14:paraId="0A5610BF" w14:textId="77777777" w:rsidR="009F66DB" w:rsidRPr="009F66DB" w:rsidRDefault="009F66DB" w:rsidP="009F66DB">
            <w:pPr>
              <w:spacing w:before="88"/>
              <w:ind w:left="16" w:right="4"/>
              <w:jc w:val="center"/>
              <w:rPr>
                <w:rFonts w:ascii="Arial MT" w:eastAsia="Arial MT" w:hAnsi="Arial MT" w:cs="Arial MT"/>
                <w:sz w:val="20"/>
              </w:rPr>
            </w:pPr>
            <w:r w:rsidRPr="009F66DB">
              <w:rPr>
                <w:rFonts w:ascii="Arial MT" w:eastAsia="Arial MT" w:hAnsi="Arial MT" w:cs="Arial MT"/>
                <w:sz w:val="20"/>
              </w:rPr>
              <w:t>0.39</w:t>
            </w:r>
          </w:p>
        </w:tc>
        <w:tc>
          <w:tcPr>
            <w:tcW w:w="640" w:type="dxa"/>
            <w:tcBorders>
              <w:bottom w:val="double" w:sz="1" w:space="0" w:color="000000"/>
            </w:tcBorders>
          </w:tcPr>
          <w:p w14:paraId="22CD2F87" w14:textId="77777777" w:rsidR="009F66DB" w:rsidRPr="009F66DB" w:rsidRDefault="009F66DB" w:rsidP="009F66DB">
            <w:pPr>
              <w:spacing w:before="88"/>
              <w:ind w:left="16" w:right="2"/>
              <w:jc w:val="center"/>
              <w:rPr>
                <w:rFonts w:ascii="Arial MT" w:eastAsia="Arial MT" w:hAnsi="Arial MT" w:cs="Arial MT"/>
                <w:sz w:val="20"/>
              </w:rPr>
            </w:pPr>
            <w:r w:rsidRPr="009F66DB">
              <w:rPr>
                <w:rFonts w:ascii="Arial MT" w:eastAsia="Arial MT" w:hAnsi="Arial MT" w:cs="Arial MT"/>
                <w:sz w:val="20"/>
              </w:rPr>
              <w:t>0.38</w:t>
            </w:r>
          </w:p>
        </w:tc>
        <w:tc>
          <w:tcPr>
            <w:tcW w:w="640" w:type="dxa"/>
            <w:tcBorders>
              <w:bottom w:val="double" w:sz="1" w:space="0" w:color="000000"/>
            </w:tcBorders>
          </w:tcPr>
          <w:p w14:paraId="34A5141A" w14:textId="77777777" w:rsidR="009F66DB" w:rsidRPr="009F66DB" w:rsidRDefault="009F66DB" w:rsidP="009F66DB">
            <w:pPr>
              <w:spacing w:before="88"/>
              <w:ind w:left="16"/>
              <w:jc w:val="center"/>
              <w:rPr>
                <w:rFonts w:ascii="Arial MT" w:eastAsia="Arial MT" w:hAnsi="Arial MT" w:cs="Arial MT"/>
                <w:sz w:val="20"/>
              </w:rPr>
            </w:pPr>
            <w:r w:rsidRPr="009F66DB">
              <w:rPr>
                <w:rFonts w:ascii="Arial MT" w:eastAsia="Arial MT" w:hAnsi="Arial MT" w:cs="Arial MT"/>
                <w:sz w:val="20"/>
              </w:rPr>
              <w:t>0.20</w:t>
            </w:r>
          </w:p>
        </w:tc>
        <w:tc>
          <w:tcPr>
            <w:tcW w:w="640" w:type="dxa"/>
            <w:tcBorders>
              <w:bottom w:val="double" w:sz="1" w:space="0" w:color="000000"/>
            </w:tcBorders>
          </w:tcPr>
          <w:p w14:paraId="3C00FCEA" w14:textId="77777777" w:rsidR="009F66DB" w:rsidRPr="009F66DB" w:rsidRDefault="009F66DB" w:rsidP="009F66DB">
            <w:pPr>
              <w:spacing w:before="88"/>
              <w:ind w:left="133"/>
              <w:rPr>
                <w:rFonts w:ascii="Arial MT" w:eastAsia="Arial MT" w:hAnsi="Arial MT" w:cs="Arial MT"/>
                <w:sz w:val="20"/>
              </w:rPr>
            </w:pPr>
            <w:r w:rsidRPr="009F66DB">
              <w:rPr>
                <w:rFonts w:ascii="Arial MT" w:eastAsia="Arial MT" w:hAnsi="Arial MT" w:cs="Arial MT"/>
                <w:sz w:val="20"/>
              </w:rPr>
              <w:t>0.10</w:t>
            </w:r>
          </w:p>
        </w:tc>
        <w:tc>
          <w:tcPr>
            <w:tcW w:w="641" w:type="dxa"/>
            <w:tcBorders>
              <w:bottom w:val="double" w:sz="1" w:space="0" w:color="000000"/>
            </w:tcBorders>
          </w:tcPr>
          <w:p w14:paraId="0CF38430" w14:textId="77777777" w:rsidR="009F66DB" w:rsidRPr="009F66DB" w:rsidRDefault="009F66DB" w:rsidP="009F66DB">
            <w:pPr>
              <w:spacing w:before="88"/>
              <w:ind w:left="32" w:right="9"/>
              <w:jc w:val="center"/>
              <w:rPr>
                <w:rFonts w:ascii="Arial MT" w:eastAsia="Arial MT" w:hAnsi="Arial MT" w:cs="Arial MT"/>
                <w:sz w:val="20"/>
              </w:rPr>
            </w:pPr>
            <w:r w:rsidRPr="009F66DB">
              <w:rPr>
                <w:rFonts w:ascii="Arial MT" w:eastAsia="Arial MT" w:hAnsi="Arial MT" w:cs="Arial MT"/>
                <w:sz w:val="20"/>
              </w:rPr>
              <w:t>0.42</w:t>
            </w:r>
          </w:p>
        </w:tc>
        <w:tc>
          <w:tcPr>
            <w:tcW w:w="643" w:type="dxa"/>
            <w:tcBorders>
              <w:bottom w:val="double" w:sz="1" w:space="0" w:color="000000"/>
            </w:tcBorders>
          </w:tcPr>
          <w:p w14:paraId="7522DD7B" w14:textId="77777777" w:rsidR="009F66DB" w:rsidRPr="009F66DB" w:rsidRDefault="009F66DB" w:rsidP="009F66DB">
            <w:pPr>
              <w:spacing w:before="88"/>
              <w:ind w:left="23" w:right="1"/>
              <w:jc w:val="center"/>
              <w:rPr>
                <w:rFonts w:ascii="Arial MT" w:eastAsia="Arial MT" w:hAnsi="Arial MT" w:cs="Arial MT"/>
                <w:sz w:val="20"/>
              </w:rPr>
            </w:pPr>
            <w:r w:rsidRPr="009F66DB">
              <w:rPr>
                <w:rFonts w:ascii="Arial MT" w:eastAsia="Arial MT" w:hAnsi="Arial MT" w:cs="Arial MT"/>
                <w:sz w:val="20"/>
              </w:rPr>
              <w:t>0.67</w:t>
            </w:r>
          </w:p>
        </w:tc>
        <w:tc>
          <w:tcPr>
            <w:tcW w:w="1440" w:type="dxa"/>
            <w:tcBorders>
              <w:bottom w:val="double" w:sz="1" w:space="0" w:color="000000"/>
            </w:tcBorders>
          </w:tcPr>
          <w:p w14:paraId="5597B2CA" w14:textId="77777777" w:rsidR="009F66DB" w:rsidRPr="009F66DB" w:rsidRDefault="009F66DB" w:rsidP="009F66DB">
            <w:pPr>
              <w:spacing w:before="28" w:line="216"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37B2DA02" w14:textId="77777777" w:rsidR="009F66DB" w:rsidRPr="009F66DB" w:rsidRDefault="009F66DB" w:rsidP="009F66DB">
            <w:pPr>
              <w:spacing w:before="28" w:line="178" w:lineRule="exact"/>
              <w:ind w:left="134"/>
              <w:rPr>
                <w:rFonts w:ascii="Arial MT" w:eastAsia="Arial MT" w:hAnsi="Arial MT" w:cs="Arial MT"/>
                <w:sz w:val="20"/>
              </w:rPr>
            </w:pPr>
            <w:r w:rsidRPr="009F66DB">
              <w:rPr>
                <w:rFonts w:ascii="Arial MT" w:eastAsia="Arial MT" w:hAnsi="Arial MT" w:cs="Arial MT"/>
                <w:w w:val="95"/>
                <w:sz w:val="20"/>
              </w:rPr>
              <w:t>R</w:t>
            </w:r>
            <w:r w:rsidRPr="009F66DB">
              <w:rPr>
                <w:rFonts w:ascii="Arial MT" w:eastAsia="Arial MT" w:hAnsi="Arial MT" w:cs="Arial MT"/>
                <w:spacing w:val="-20"/>
                <w:w w:val="95"/>
                <w:sz w:val="20"/>
              </w:rPr>
              <w:t xml:space="preserve"> </w:t>
            </w:r>
            <w:r w:rsidRPr="009F66DB">
              <w:rPr>
                <w:rFonts w:ascii="Arial MT" w:eastAsia="Arial MT" w:hAnsi="Arial MT" w:cs="Arial MT"/>
                <w:w w:val="95"/>
                <w:sz w:val="20"/>
              </w:rPr>
              <w:t>c</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0.328</w:t>
            </w:r>
          </w:p>
        </w:tc>
      </w:tr>
      <w:tr w:rsidR="009F66DB" w:rsidRPr="009F66DB" w14:paraId="16D4B5AB" w14:textId="77777777" w:rsidTr="00777990">
        <w:trPr>
          <w:trHeight w:val="654"/>
        </w:trPr>
        <w:tc>
          <w:tcPr>
            <w:tcW w:w="1778" w:type="dxa"/>
            <w:gridSpan w:val="2"/>
            <w:tcBorders>
              <w:top w:val="double" w:sz="1" w:space="0" w:color="000000"/>
              <w:bottom w:val="double" w:sz="1" w:space="0" w:color="000000"/>
            </w:tcBorders>
          </w:tcPr>
          <w:p w14:paraId="4BE74723" w14:textId="77777777" w:rsidR="009F66DB" w:rsidRPr="009F66DB" w:rsidRDefault="009F66DB" w:rsidP="009F66DB">
            <w:pPr>
              <w:spacing w:before="98"/>
              <w:ind w:left="100" w:right="452"/>
              <w:rPr>
                <w:rFonts w:ascii="Arial MT" w:eastAsia="Arial MT" w:hAnsi="Arial MT" w:cs="Arial MT"/>
                <w:sz w:val="20"/>
              </w:rPr>
            </w:pPr>
            <w:r w:rsidRPr="009F66DB">
              <w:rPr>
                <w:rFonts w:ascii="Arial MT" w:eastAsia="Arial MT" w:hAnsi="Arial MT" w:cs="Arial MT"/>
                <w:spacing w:val="-1"/>
                <w:sz w:val="20"/>
              </w:rPr>
              <w:t xml:space="preserve">Part </w:t>
            </w:r>
            <w:r w:rsidRPr="009F66DB">
              <w:rPr>
                <w:rFonts w:ascii="Arial MT" w:eastAsia="Arial MT" w:hAnsi="Arial MT" w:cs="Arial MT"/>
                <w:sz w:val="20"/>
              </w:rPr>
              <w:t>(sample)</w:t>
            </w:r>
            <w:r w:rsidRPr="009F66DB">
              <w:rPr>
                <w:rFonts w:ascii="Arial MT" w:eastAsia="Arial MT" w:hAnsi="Arial MT" w:cs="Arial MT"/>
                <w:spacing w:val="-53"/>
                <w:sz w:val="20"/>
              </w:rPr>
              <w:t xml:space="preserve"> </w:t>
            </w:r>
            <w:r w:rsidRPr="009F66DB">
              <w:rPr>
                <w:rFonts w:ascii="Arial MT" w:eastAsia="Arial MT" w:hAnsi="Arial MT" w:cs="Arial MT"/>
                <w:sz w:val="20"/>
              </w:rPr>
              <w:t>average</w:t>
            </w:r>
          </w:p>
        </w:tc>
        <w:tc>
          <w:tcPr>
            <w:tcW w:w="641" w:type="dxa"/>
            <w:tcBorders>
              <w:top w:val="double" w:sz="1" w:space="0" w:color="000000"/>
              <w:bottom w:val="double" w:sz="1" w:space="0" w:color="000000"/>
            </w:tcBorders>
          </w:tcPr>
          <w:p w14:paraId="02A0DF23" w14:textId="77777777" w:rsidR="009F66DB" w:rsidRPr="009F66DB" w:rsidRDefault="009F66DB" w:rsidP="009F66DB">
            <w:pPr>
              <w:spacing w:before="6"/>
              <w:ind w:left="108"/>
              <w:rPr>
                <w:rFonts w:eastAsia="Arial MT" w:hAnsi="Arial MT" w:cs="Arial MT"/>
                <w:b/>
                <w:sz w:val="18"/>
              </w:rPr>
            </w:pPr>
          </w:p>
          <w:p w14:paraId="709CF7E3" w14:textId="77777777" w:rsidR="009F66DB" w:rsidRPr="009F66DB" w:rsidRDefault="009F66DB" w:rsidP="009F66DB">
            <w:pPr>
              <w:spacing w:before="28"/>
              <w:ind w:left="16" w:right="9"/>
              <w:jc w:val="center"/>
              <w:rPr>
                <w:rFonts w:ascii="Arial MT" w:eastAsia="Arial MT" w:hAnsi="Arial MT" w:cs="Arial MT"/>
                <w:sz w:val="20"/>
              </w:rPr>
            </w:pPr>
            <w:r w:rsidRPr="009F66DB">
              <w:rPr>
                <w:rFonts w:ascii="Arial MT" w:eastAsia="Arial MT" w:hAnsi="Arial MT" w:cs="Arial MT"/>
                <w:sz w:val="20"/>
              </w:rPr>
              <w:t>0.169</w:t>
            </w:r>
          </w:p>
        </w:tc>
        <w:tc>
          <w:tcPr>
            <w:tcW w:w="640" w:type="dxa"/>
            <w:tcBorders>
              <w:top w:val="double" w:sz="1" w:space="0" w:color="000000"/>
              <w:bottom w:val="double" w:sz="1" w:space="0" w:color="000000"/>
            </w:tcBorders>
          </w:tcPr>
          <w:p w14:paraId="50DEA5D2" w14:textId="77777777" w:rsidR="009F66DB" w:rsidRPr="009F66DB" w:rsidRDefault="009F66DB" w:rsidP="009F66DB">
            <w:pPr>
              <w:spacing w:before="6"/>
              <w:ind w:left="108"/>
              <w:rPr>
                <w:rFonts w:eastAsia="Arial MT" w:hAnsi="Arial MT" w:cs="Arial MT"/>
                <w:b/>
                <w:sz w:val="18"/>
              </w:rPr>
            </w:pPr>
          </w:p>
          <w:p w14:paraId="088C387E" w14:textId="77777777" w:rsidR="009F66DB" w:rsidRPr="009F66DB" w:rsidRDefault="009F66DB" w:rsidP="009F66DB">
            <w:pPr>
              <w:spacing w:before="28"/>
              <w:ind w:left="15" w:right="4"/>
              <w:jc w:val="center"/>
              <w:rPr>
                <w:rFonts w:ascii="Arial MT" w:eastAsia="Arial MT" w:hAnsi="Arial MT" w:cs="Arial MT"/>
                <w:sz w:val="20"/>
              </w:rPr>
            </w:pPr>
            <w:r w:rsidRPr="009F66DB">
              <w:rPr>
                <w:rFonts w:ascii="Arial MT" w:eastAsia="Arial MT" w:hAnsi="Arial MT" w:cs="Arial MT"/>
                <w:sz w:val="20"/>
              </w:rPr>
              <w:t>-0.851</w:t>
            </w:r>
          </w:p>
        </w:tc>
        <w:tc>
          <w:tcPr>
            <w:tcW w:w="640" w:type="dxa"/>
            <w:tcBorders>
              <w:top w:val="double" w:sz="1" w:space="0" w:color="000000"/>
              <w:bottom w:val="double" w:sz="1" w:space="0" w:color="000000"/>
            </w:tcBorders>
          </w:tcPr>
          <w:p w14:paraId="065FED07" w14:textId="77777777" w:rsidR="009F66DB" w:rsidRPr="009F66DB" w:rsidRDefault="009F66DB" w:rsidP="009F66DB">
            <w:pPr>
              <w:spacing w:before="6"/>
              <w:ind w:left="108"/>
              <w:rPr>
                <w:rFonts w:eastAsia="Arial MT" w:hAnsi="Arial MT" w:cs="Arial MT"/>
                <w:b/>
                <w:sz w:val="18"/>
              </w:rPr>
            </w:pPr>
          </w:p>
          <w:p w14:paraId="2914E250"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sz w:val="20"/>
              </w:rPr>
              <w:t>1.099</w:t>
            </w:r>
          </w:p>
        </w:tc>
        <w:tc>
          <w:tcPr>
            <w:tcW w:w="642" w:type="dxa"/>
            <w:tcBorders>
              <w:top w:val="double" w:sz="1" w:space="0" w:color="000000"/>
              <w:bottom w:val="double" w:sz="1" w:space="0" w:color="000000"/>
            </w:tcBorders>
          </w:tcPr>
          <w:p w14:paraId="213AD674" w14:textId="77777777" w:rsidR="009F66DB" w:rsidRPr="009F66DB" w:rsidRDefault="009F66DB" w:rsidP="009F66DB">
            <w:pPr>
              <w:spacing w:before="6"/>
              <w:ind w:left="108"/>
              <w:rPr>
                <w:rFonts w:eastAsia="Arial MT" w:hAnsi="Arial MT" w:cs="Arial MT"/>
                <w:b/>
                <w:sz w:val="18"/>
              </w:rPr>
            </w:pPr>
          </w:p>
          <w:p w14:paraId="6941ED3D" w14:textId="77777777" w:rsidR="009F66DB" w:rsidRPr="009F66DB" w:rsidRDefault="009F66DB" w:rsidP="009F66DB">
            <w:pPr>
              <w:spacing w:before="28"/>
              <w:ind w:left="53" w:right="38"/>
              <w:jc w:val="center"/>
              <w:rPr>
                <w:rFonts w:ascii="Arial MT" w:eastAsia="Arial MT" w:hAnsi="Arial MT" w:cs="Arial MT"/>
                <w:sz w:val="20"/>
              </w:rPr>
            </w:pPr>
            <w:r w:rsidRPr="009F66DB">
              <w:rPr>
                <w:rFonts w:ascii="Arial MT" w:eastAsia="Arial MT" w:hAnsi="Arial MT" w:cs="Arial MT"/>
                <w:sz w:val="20"/>
              </w:rPr>
              <w:t>0.348</w:t>
            </w:r>
          </w:p>
        </w:tc>
        <w:tc>
          <w:tcPr>
            <w:tcW w:w="640" w:type="dxa"/>
            <w:tcBorders>
              <w:top w:val="double" w:sz="1" w:space="0" w:color="000000"/>
              <w:bottom w:val="double" w:sz="1" w:space="0" w:color="000000"/>
            </w:tcBorders>
          </w:tcPr>
          <w:p w14:paraId="213739D8" w14:textId="77777777" w:rsidR="009F66DB" w:rsidRPr="009F66DB" w:rsidRDefault="009F66DB" w:rsidP="009F66DB">
            <w:pPr>
              <w:spacing w:before="6"/>
              <w:ind w:left="108"/>
              <w:rPr>
                <w:rFonts w:eastAsia="Arial MT" w:hAnsi="Arial MT" w:cs="Arial MT"/>
                <w:b/>
                <w:sz w:val="18"/>
              </w:rPr>
            </w:pPr>
          </w:p>
          <w:p w14:paraId="5EB2D089" w14:textId="77777777" w:rsidR="009F66DB" w:rsidRPr="009F66DB" w:rsidRDefault="009F66DB" w:rsidP="009F66DB">
            <w:pPr>
              <w:spacing w:before="28"/>
              <w:ind w:left="16" w:right="4"/>
              <w:jc w:val="center"/>
              <w:rPr>
                <w:rFonts w:ascii="Arial MT" w:eastAsia="Arial MT" w:hAnsi="Arial MT" w:cs="Arial MT"/>
                <w:sz w:val="20"/>
              </w:rPr>
            </w:pPr>
            <w:r w:rsidRPr="009F66DB">
              <w:rPr>
                <w:rFonts w:ascii="Arial MT" w:eastAsia="Arial MT" w:hAnsi="Arial MT" w:cs="Arial MT"/>
                <w:sz w:val="20"/>
              </w:rPr>
              <w:t>-1.064</w:t>
            </w:r>
          </w:p>
        </w:tc>
        <w:tc>
          <w:tcPr>
            <w:tcW w:w="640" w:type="dxa"/>
            <w:tcBorders>
              <w:top w:val="double" w:sz="1" w:space="0" w:color="000000"/>
              <w:bottom w:val="double" w:sz="1" w:space="0" w:color="000000"/>
            </w:tcBorders>
          </w:tcPr>
          <w:p w14:paraId="0CF6F309" w14:textId="77777777" w:rsidR="009F66DB" w:rsidRPr="009F66DB" w:rsidRDefault="009F66DB" w:rsidP="009F66DB">
            <w:pPr>
              <w:spacing w:before="6"/>
              <w:ind w:left="108"/>
              <w:rPr>
                <w:rFonts w:eastAsia="Arial MT" w:hAnsi="Arial MT" w:cs="Arial MT"/>
                <w:b/>
                <w:sz w:val="18"/>
              </w:rPr>
            </w:pPr>
          </w:p>
          <w:p w14:paraId="78D65CE2" w14:textId="77777777" w:rsidR="009F66DB" w:rsidRPr="009F66DB" w:rsidRDefault="009F66DB" w:rsidP="009F66DB">
            <w:pPr>
              <w:spacing w:before="28"/>
              <w:ind w:left="16" w:right="2"/>
              <w:jc w:val="center"/>
              <w:rPr>
                <w:rFonts w:ascii="Arial MT" w:eastAsia="Arial MT" w:hAnsi="Arial MT" w:cs="Arial MT"/>
                <w:sz w:val="20"/>
              </w:rPr>
            </w:pPr>
            <w:r w:rsidRPr="009F66DB">
              <w:rPr>
                <w:rFonts w:ascii="Arial MT" w:eastAsia="Arial MT" w:hAnsi="Arial MT" w:cs="Arial MT"/>
                <w:sz w:val="20"/>
              </w:rPr>
              <w:t>-0.186</w:t>
            </w:r>
          </w:p>
        </w:tc>
        <w:tc>
          <w:tcPr>
            <w:tcW w:w="640" w:type="dxa"/>
            <w:tcBorders>
              <w:top w:val="double" w:sz="1" w:space="0" w:color="000000"/>
              <w:bottom w:val="double" w:sz="1" w:space="0" w:color="000000"/>
            </w:tcBorders>
          </w:tcPr>
          <w:p w14:paraId="52B64848" w14:textId="77777777" w:rsidR="009F66DB" w:rsidRPr="009F66DB" w:rsidRDefault="009F66DB" w:rsidP="009F66DB">
            <w:pPr>
              <w:spacing w:before="6"/>
              <w:ind w:left="108"/>
              <w:rPr>
                <w:rFonts w:eastAsia="Arial MT" w:hAnsi="Arial MT" w:cs="Arial MT"/>
                <w:b/>
                <w:sz w:val="18"/>
              </w:rPr>
            </w:pPr>
          </w:p>
          <w:p w14:paraId="35FFC780" w14:textId="77777777" w:rsidR="009F66DB" w:rsidRPr="009F66DB" w:rsidRDefault="009F66DB" w:rsidP="009F66DB">
            <w:pPr>
              <w:spacing w:before="28"/>
              <w:ind w:left="23" w:right="4"/>
              <w:jc w:val="center"/>
              <w:rPr>
                <w:rFonts w:ascii="Arial MT" w:eastAsia="Arial MT" w:hAnsi="Arial MT" w:cs="Arial MT"/>
                <w:sz w:val="20"/>
              </w:rPr>
            </w:pPr>
            <w:r w:rsidRPr="009F66DB">
              <w:rPr>
                <w:rFonts w:ascii="Arial MT" w:eastAsia="Arial MT" w:hAnsi="Arial MT" w:cs="Arial MT"/>
                <w:sz w:val="20"/>
              </w:rPr>
              <w:t>0.454</w:t>
            </w:r>
          </w:p>
        </w:tc>
        <w:tc>
          <w:tcPr>
            <w:tcW w:w="640" w:type="dxa"/>
            <w:tcBorders>
              <w:top w:val="double" w:sz="1" w:space="0" w:color="000000"/>
              <w:bottom w:val="double" w:sz="1" w:space="0" w:color="000000"/>
            </w:tcBorders>
          </w:tcPr>
          <w:p w14:paraId="30954F12" w14:textId="77777777" w:rsidR="009F66DB" w:rsidRPr="009F66DB" w:rsidRDefault="009F66DB" w:rsidP="009F66DB">
            <w:pPr>
              <w:spacing w:before="6"/>
              <w:ind w:left="108"/>
              <w:rPr>
                <w:rFonts w:eastAsia="Arial MT" w:hAnsi="Arial MT" w:cs="Arial MT"/>
                <w:b/>
                <w:sz w:val="18"/>
              </w:rPr>
            </w:pPr>
          </w:p>
          <w:p w14:paraId="6B0729A6" w14:textId="77777777" w:rsidR="009F66DB" w:rsidRPr="009F66DB" w:rsidRDefault="009F66DB" w:rsidP="009F66DB">
            <w:pPr>
              <w:spacing w:before="28"/>
              <w:ind w:left="108" w:right="19"/>
              <w:jc w:val="right"/>
              <w:rPr>
                <w:rFonts w:ascii="Arial MT" w:eastAsia="Arial MT" w:hAnsi="Arial MT" w:cs="Arial MT"/>
                <w:sz w:val="20"/>
              </w:rPr>
            </w:pPr>
            <w:r w:rsidRPr="009F66DB">
              <w:rPr>
                <w:rFonts w:ascii="Arial MT" w:eastAsia="Arial MT" w:hAnsi="Arial MT" w:cs="Arial MT"/>
                <w:sz w:val="20"/>
              </w:rPr>
              <w:t>-0.342</w:t>
            </w:r>
          </w:p>
        </w:tc>
        <w:tc>
          <w:tcPr>
            <w:tcW w:w="641" w:type="dxa"/>
            <w:tcBorders>
              <w:top w:val="double" w:sz="1" w:space="0" w:color="000000"/>
              <w:bottom w:val="double" w:sz="1" w:space="0" w:color="000000"/>
            </w:tcBorders>
          </w:tcPr>
          <w:p w14:paraId="0CD5A36B" w14:textId="77777777" w:rsidR="009F66DB" w:rsidRPr="009F66DB" w:rsidRDefault="009F66DB" w:rsidP="009F66DB">
            <w:pPr>
              <w:spacing w:before="6"/>
              <w:ind w:left="108"/>
              <w:rPr>
                <w:rFonts w:eastAsia="Arial MT" w:hAnsi="Arial MT" w:cs="Arial MT"/>
                <w:b/>
                <w:sz w:val="18"/>
              </w:rPr>
            </w:pPr>
          </w:p>
          <w:p w14:paraId="7AEAF8BD" w14:textId="77777777" w:rsidR="009F66DB" w:rsidRPr="009F66DB" w:rsidRDefault="009F66DB" w:rsidP="009F66DB">
            <w:pPr>
              <w:spacing w:before="28"/>
              <w:ind w:left="35" w:right="9"/>
              <w:jc w:val="center"/>
              <w:rPr>
                <w:rFonts w:ascii="Arial MT" w:eastAsia="Arial MT" w:hAnsi="Arial MT" w:cs="Arial MT"/>
                <w:sz w:val="20"/>
              </w:rPr>
            </w:pPr>
            <w:r w:rsidRPr="009F66DB">
              <w:rPr>
                <w:rFonts w:ascii="Arial MT" w:eastAsia="Arial MT" w:hAnsi="Arial MT" w:cs="Arial MT"/>
                <w:sz w:val="20"/>
              </w:rPr>
              <w:t>1.940</w:t>
            </w:r>
          </w:p>
        </w:tc>
        <w:tc>
          <w:tcPr>
            <w:tcW w:w="643" w:type="dxa"/>
            <w:tcBorders>
              <w:top w:val="double" w:sz="1" w:space="0" w:color="000000"/>
              <w:bottom w:val="double" w:sz="1" w:space="0" w:color="000000"/>
            </w:tcBorders>
          </w:tcPr>
          <w:p w14:paraId="235565B2" w14:textId="77777777" w:rsidR="009F66DB" w:rsidRPr="009F66DB" w:rsidRDefault="009F66DB" w:rsidP="009F66DB">
            <w:pPr>
              <w:spacing w:before="6"/>
              <w:ind w:left="108"/>
              <w:rPr>
                <w:rFonts w:eastAsia="Arial MT" w:hAnsi="Arial MT" w:cs="Arial MT"/>
                <w:b/>
                <w:sz w:val="18"/>
              </w:rPr>
            </w:pPr>
          </w:p>
          <w:p w14:paraId="1E2B1B08" w14:textId="77777777" w:rsidR="009F66DB" w:rsidRPr="009F66DB" w:rsidRDefault="009F66DB" w:rsidP="009F66DB">
            <w:pPr>
              <w:spacing w:before="28"/>
              <w:ind w:left="23" w:right="1"/>
              <w:jc w:val="center"/>
              <w:rPr>
                <w:rFonts w:ascii="Arial MT" w:eastAsia="Arial MT" w:hAnsi="Arial MT" w:cs="Arial MT"/>
                <w:sz w:val="20"/>
              </w:rPr>
            </w:pPr>
            <w:r w:rsidRPr="009F66DB">
              <w:rPr>
                <w:rFonts w:ascii="Arial MT" w:eastAsia="Arial MT" w:hAnsi="Arial MT" w:cs="Arial MT"/>
                <w:sz w:val="20"/>
              </w:rPr>
              <w:t>-1.571</w:t>
            </w:r>
          </w:p>
        </w:tc>
        <w:tc>
          <w:tcPr>
            <w:tcW w:w="1440" w:type="dxa"/>
            <w:tcBorders>
              <w:top w:val="double" w:sz="1" w:space="0" w:color="000000"/>
              <w:bottom w:val="double" w:sz="1" w:space="0" w:color="000000"/>
            </w:tcBorders>
          </w:tcPr>
          <w:p w14:paraId="76B8D2AD" w14:textId="77777777" w:rsidR="009F66DB" w:rsidRPr="009F66DB" w:rsidRDefault="009F66DB" w:rsidP="009F66DB">
            <w:pPr>
              <w:spacing w:before="1" w:line="224"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2B772FB5" w14:textId="77777777" w:rsidR="009F66DB" w:rsidRPr="009F66DB" w:rsidRDefault="009F66DB" w:rsidP="009F66DB">
            <w:pPr>
              <w:spacing w:before="28" w:line="198" w:lineRule="exact"/>
              <w:ind w:left="139"/>
              <w:rPr>
                <w:rFonts w:ascii="Arial MT" w:eastAsia="Arial MT" w:hAnsi="Arial MT" w:cs="Arial MT"/>
                <w:sz w:val="20"/>
              </w:rPr>
            </w:pPr>
            <w:r w:rsidRPr="009F66DB">
              <w:rPr>
                <w:rFonts w:ascii="Arial MT" w:eastAsia="Arial MT" w:hAnsi="Arial MT" w:cs="Arial MT"/>
                <w:sz w:val="20"/>
              </w:rPr>
              <w:t>X</w:t>
            </w:r>
            <w:r w:rsidRPr="009F66DB">
              <w:rPr>
                <w:rFonts w:ascii="Arial MT" w:eastAsia="Arial MT" w:hAnsi="Arial MT" w:cs="Arial MT"/>
                <w:spacing w:val="72"/>
                <w:sz w:val="20"/>
              </w:rPr>
              <w:t xml:space="preserve"> </w:t>
            </w: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-0.0004</w:t>
            </w:r>
          </w:p>
          <w:p w14:paraId="166E0C25" w14:textId="77777777" w:rsidR="009F66DB" w:rsidRPr="009F66DB" w:rsidRDefault="009F66DB" w:rsidP="009F66DB">
            <w:pPr>
              <w:spacing w:before="1"/>
              <w:ind w:left="237"/>
              <w:rPr>
                <w:rFonts w:ascii="Arial MT" w:eastAsia="Arial MT" w:hAnsi="Arial MT" w:cs="Arial MT"/>
                <w:sz w:val="20"/>
              </w:rPr>
            </w:pPr>
            <w:r w:rsidRPr="009F66DB">
              <w:rPr>
                <w:rFonts w:ascii="Arial MT" w:eastAsia="Arial MT" w:hAnsi="Arial MT" w:cs="Arial MT"/>
                <w:sz w:val="20"/>
              </w:rPr>
              <w:t>Rp</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3.511</w:t>
            </w:r>
          </w:p>
        </w:tc>
      </w:tr>
      <w:tr w:rsidR="009F66DB" w:rsidRPr="009F66DB" w14:paraId="27CD3BF9" w14:textId="77777777" w:rsidTr="00777990">
        <w:trPr>
          <w:trHeight w:val="423"/>
        </w:trPr>
        <w:tc>
          <w:tcPr>
            <w:tcW w:w="1778" w:type="dxa"/>
            <w:gridSpan w:val="2"/>
            <w:tcBorders>
              <w:top w:val="double" w:sz="1" w:space="0" w:color="000000"/>
              <w:bottom w:val="double" w:sz="1" w:space="0" w:color="000000"/>
            </w:tcBorders>
          </w:tcPr>
          <w:p w14:paraId="794A2CDF" w14:textId="77777777" w:rsidR="009F66DB" w:rsidRPr="009F66DB" w:rsidRDefault="009F66DB" w:rsidP="009F66DB">
            <w:pPr>
              <w:spacing w:before="1" w:line="224" w:lineRule="exact"/>
              <w:ind w:left="100"/>
              <w:rPr>
                <w:rFonts w:ascii="MS PGothic" w:eastAsia="MS PGothic" w:hAnsi="Arial MT" w:cs="Arial MT"/>
                <w:sz w:val="20"/>
              </w:rPr>
            </w:pPr>
            <w:r w:rsidRPr="009F66DB">
              <w:rPr>
                <w:rFonts w:ascii="MS PGothic" w:eastAsia="MS PGothic" w:hAnsi="Arial MT" w:cs="Arial MT" w:hint="eastAsia"/>
                <w:w w:val="99"/>
                <w:sz w:val="20"/>
              </w:rPr>
              <w:t>＝</w:t>
            </w:r>
          </w:p>
          <w:p w14:paraId="2DA8595B" w14:textId="77777777" w:rsidR="009F66DB" w:rsidRPr="009F66DB" w:rsidRDefault="009F66DB" w:rsidP="009F66DB">
            <w:pPr>
              <w:spacing w:before="28" w:line="178" w:lineRule="exact"/>
              <w:ind w:left="126"/>
              <w:rPr>
                <w:rFonts w:ascii="Arial MT" w:eastAsia="Arial MT" w:hAnsi="Arial MT" w:cs="Arial MT"/>
                <w:sz w:val="20"/>
              </w:rPr>
            </w:pPr>
            <w:r w:rsidRPr="009F66DB">
              <w:rPr>
                <w:rFonts w:ascii="Arial MT" w:eastAsia="Arial MT" w:hAnsi="Arial MT" w:cs="Arial MT"/>
                <w:w w:val="99"/>
                <w:sz w:val="20"/>
              </w:rPr>
              <w:t>R</w:t>
            </w:r>
          </w:p>
        </w:tc>
        <w:tc>
          <w:tcPr>
            <w:tcW w:w="6407" w:type="dxa"/>
            <w:gridSpan w:val="10"/>
            <w:tcBorders>
              <w:top w:val="double" w:sz="1" w:space="0" w:color="000000"/>
              <w:bottom w:val="double" w:sz="1" w:space="0" w:color="000000"/>
            </w:tcBorders>
          </w:tcPr>
          <w:p w14:paraId="2E78B2BB" w14:textId="77777777" w:rsidR="009F66DB" w:rsidRPr="009F66DB" w:rsidRDefault="009F66DB" w:rsidP="009F66DB">
            <w:pPr>
              <w:tabs>
                <w:tab w:val="left" w:pos="1495"/>
                <w:tab w:val="left" w:pos="2873"/>
              </w:tabs>
              <w:spacing w:before="1" w:line="224" w:lineRule="exact"/>
              <w:ind w:left="117"/>
              <w:rPr>
                <w:rFonts w:ascii="MS PGothic" w:eastAsia="MS PGothic" w:hAnsi="MS PGothic" w:cs="Arial MT"/>
                <w:sz w:val="20"/>
              </w:rPr>
            </w:pPr>
            <w:r w:rsidRPr="009F66DB">
              <w:rPr>
                <w:rFonts w:ascii="MS PGothic" w:eastAsia="MS PGothic" w:hAnsi="MS PGothic" w:cs="Arial MT" w:hint="eastAsia"/>
                <w:w w:val="150"/>
                <w:sz w:val="20"/>
              </w:rPr>
              <w:t>—</w:t>
            </w:r>
            <w:r w:rsidRPr="009F66DB">
              <w:rPr>
                <w:rFonts w:ascii="MS PGothic" w:eastAsia="MS PGothic" w:hAnsi="MS PGothic" w:cs="Arial MT" w:hint="eastAsia"/>
                <w:w w:val="150"/>
                <w:sz w:val="20"/>
              </w:rPr>
              <w:tab/>
              <w:t>－</w:t>
            </w:r>
            <w:r w:rsidRPr="009F66DB">
              <w:rPr>
                <w:rFonts w:ascii="MS PGothic" w:eastAsia="MS PGothic" w:hAnsi="MS PGothic" w:cs="Arial MT" w:hint="eastAsia"/>
                <w:w w:val="150"/>
                <w:sz w:val="20"/>
              </w:rPr>
              <w:tab/>
              <w:t>－</w:t>
            </w:r>
          </w:p>
          <w:p w14:paraId="676D6C06" w14:textId="77777777" w:rsidR="009F66DB" w:rsidRPr="009F66DB" w:rsidRDefault="009F66DB" w:rsidP="009F66DB">
            <w:pPr>
              <w:spacing w:before="28" w:line="178" w:lineRule="exact"/>
              <w:ind w:left="62"/>
              <w:rPr>
                <w:rFonts w:ascii="Arial MT" w:eastAsia="Arial MT" w:hAnsi="Arial MT" w:cs="Arial MT"/>
                <w:sz w:val="20"/>
              </w:rPr>
            </w:pPr>
            <w:r w:rsidRPr="009F66DB">
              <w:rPr>
                <w:rFonts w:ascii="Arial MT" w:eastAsia="Arial MT" w:hAnsi="Arial MT" w:cs="Arial MT"/>
                <w:w w:val="95"/>
                <w:sz w:val="20"/>
              </w:rPr>
              <w:t>[</w:t>
            </w:r>
            <w:r w:rsidRPr="009F66DB">
              <w:rPr>
                <w:rFonts w:ascii="Arial MT" w:eastAsia="Arial MT" w:hAnsi="Arial MT" w:cs="Arial MT"/>
                <w:spacing w:val="-23"/>
                <w:w w:val="95"/>
                <w:sz w:val="20"/>
              </w:rPr>
              <w:t xml:space="preserve"> </w:t>
            </w:r>
            <w:r w:rsidRPr="009F66DB">
              <w:rPr>
                <w:rFonts w:ascii="Arial MT" w:eastAsia="Arial MT" w:hAnsi="Arial MT" w:cs="Arial MT"/>
                <w:w w:val="95"/>
                <w:sz w:val="20"/>
              </w:rPr>
              <w:t>R</w:t>
            </w:r>
            <w:r w:rsidRPr="009F66DB">
              <w:rPr>
                <w:rFonts w:ascii="Arial MT" w:eastAsia="Arial MT" w:hAnsi="Arial MT" w:cs="Arial MT"/>
                <w:spacing w:val="-19"/>
                <w:w w:val="95"/>
                <w:sz w:val="20"/>
              </w:rPr>
              <w:t xml:space="preserve"> </w:t>
            </w:r>
            <w:r w:rsidRPr="009F66DB">
              <w:rPr>
                <w:rFonts w:ascii="Arial MT" w:eastAsia="Arial MT" w:hAnsi="Arial MT" w:cs="Arial MT"/>
                <w:w w:val="95"/>
                <w:sz w:val="20"/>
              </w:rPr>
              <w:t>a</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0.184]</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7"/>
                <w:w w:val="95"/>
                <w:sz w:val="20"/>
              </w:rPr>
              <w:t xml:space="preserve"> </w:t>
            </w:r>
            <w:r w:rsidRPr="009F66DB">
              <w:rPr>
                <w:rFonts w:ascii="Arial MT" w:eastAsia="Arial MT" w:hAnsi="Arial MT" w:cs="Arial MT"/>
                <w:w w:val="95"/>
                <w:sz w:val="20"/>
              </w:rPr>
              <w:t>R</w:t>
            </w:r>
            <w:r w:rsidRPr="009F66DB">
              <w:rPr>
                <w:rFonts w:ascii="Arial MT" w:eastAsia="Arial MT" w:hAnsi="Arial MT" w:cs="Arial MT"/>
                <w:spacing w:val="-19"/>
                <w:w w:val="95"/>
                <w:sz w:val="20"/>
              </w:rPr>
              <w:t xml:space="preserve"> </w:t>
            </w:r>
            <w:r w:rsidRPr="009F66DB">
              <w:rPr>
                <w:rFonts w:ascii="Arial MT" w:eastAsia="Arial MT" w:hAnsi="Arial MT" w:cs="Arial MT"/>
                <w:w w:val="95"/>
                <w:sz w:val="20"/>
              </w:rPr>
              <w:t>b</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0.496]</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21"/>
                <w:w w:val="95"/>
                <w:sz w:val="20"/>
              </w:rPr>
              <w:t xml:space="preserve"> </w:t>
            </w:r>
            <w:r w:rsidRPr="009F66DB">
              <w:rPr>
                <w:rFonts w:ascii="Arial MT" w:eastAsia="Arial MT" w:hAnsi="Arial MT" w:cs="Arial MT"/>
                <w:w w:val="95"/>
                <w:sz w:val="20"/>
              </w:rPr>
              <w:t>R</w:t>
            </w:r>
            <w:r w:rsidRPr="009F66DB">
              <w:rPr>
                <w:rFonts w:ascii="Arial MT" w:eastAsia="Arial MT" w:hAnsi="Arial MT" w:cs="Arial MT"/>
                <w:spacing w:val="-19"/>
                <w:w w:val="95"/>
                <w:sz w:val="20"/>
              </w:rPr>
              <w:t xml:space="preserve"> </w:t>
            </w:r>
            <w:r w:rsidRPr="009F66DB">
              <w:rPr>
                <w:rFonts w:ascii="Arial MT" w:eastAsia="Arial MT" w:hAnsi="Arial MT" w:cs="Arial MT"/>
                <w:w w:val="95"/>
                <w:sz w:val="20"/>
              </w:rPr>
              <w:t>c</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0.328]</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appraisers</w:t>
            </w:r>
            <w:r w:rsidRPr="009F66DB">
              <w:rPr>
                <w:rFonts w:ascii="Arial MT" w:eastAsia="Arial MT" w:hAnsi="Arial MT" w:cs="Arial MT"/>
                <w:spacing w:val="17"/>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3]</w:t>
            </w:r>
          </w:p>
        </w:tc>
        <w:tc>
          <w:tcPr>
            <w:tcW w:w="1440" w:type="dxa"/>
            <w:tcBorders>
              <w:top w:val="double" w:sz="1" w:space="0" w:color="000000"/>
              <w:bottom w:val="double" w:sz="1" w:space="0" w:color="000000"/>
            </w:tcBorders>
          </w:tcPr>
          <w:p w14:paraId="6BD615F1" w14:textId="77777777" w:rsidR="009F66DB" w:rsidRPr="009F66DB" w:rsidRDefault="009F66DB" w:rsidP="009F66DB">
            <w:pPr>
              <w:spacing w:before="1" w:line="224" w:lineRule="exact"/>
              <w:ind w:left="108"/>
              <w:rPr>
                <w:rFonts w:ascii="MS PGothic" w:eastAsia="MS PGothic" w:hAnsi="Arial MT" w:cs="Arial MT"/>
                <w:sz w:val="20"/>
              </w:rPr>
            </w:pPr>
            <w:r w:rsidRPr="009F66DB">
              <w:rPr>
                <w:rFonts w:ascii="MS PGothic" w:eastAsia="MS PGothic" w:hAnsi="Arial MT" w:cs="Arial MT" w:hint="eastAsia"/>
                <w:w w:val="99"/>
                <w:sz w:val="20"/>
              </w:rPr>
              <w:t>＝</w:t>
            </w:r>
          </w:p>
          <w:p w14:paraId="0F14B0BF" w14:textId="77777777" w:rsidR="009F66DB" w:rsidRPr="009F66DB" w:rsidRDefault="009F66DB" w:rsidP="009F66DB">
            <w:pPr>
              <w:spacing w:before="28" w:line="178" w:lineRule="exact"/>
              <w:ind w:left="134"/>
              <w:rPr>
                <w:rFonts w:ascii="Arial MT" w:eastAsia="Arial MT" w:hAnsi="Arial MT" w:cs="Arial MT"/>
                <w:sz w:val="20"/>
              </w:rPr>
            </w:pPr>
            <w:r w:rsidRPr="009F66DB">
              <w:rPr>
                <w:rFonts w:ascii="Arial MT" w:eastAsia="Arial MT" w:hAnsi="Arial MT" w:cs="Arial MT"/>
                <w:sz w:val="20"/>
              </w:rPr>
              <w:t>R</w:t>
            </w:r>
            <w:r w:rsidRPr="009F66DB">
              <w:rPr>
                <w:rFonts w:ascii="Arial MT" w:eastAsia="Arial MT" w:hAnsi="Arial MT" w:cs="Arial MT"/>
                <w:spacing w:val="16"/>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0.3360</w:t>
            </w:r>
          </w:p>
        </w:tc>
      </w:tr>
      <w:tr w:rsidR="009F66DB" w:rsidRPr="009F66DB" w14:paraId="728E119D" w14:textId="77777777" w:rsidTr="00777990">
        <w:trPr>
          <w:trHeight w:val="440"/>
        </w:trPr>
        <w:tc>
          <w:tcPr>
            <w:tcW w:w="1778" w:type="dxa"/>
            <w:gridSpan w:val="2"/>
            <w:tcBorders>
              <w:top w:val="double" w:sz="1" w:space="0" w:color="000000"/>
              <w:bottom w:val="double" w:sz="1" w:space="0" w:color="000000"/>
            </w:tcBorders>
          </w:tcPr>
          <w:p w14:paraId="078275DC" w14:textId="77777777" w:rsidR="009F66DB" w:rsidRPr="009F66DB" w:rsidRDefault="009F66DB" w:rsidP="009F66DB">
            <w:pPr>
              <w:spacing w:before="3" w:line="224" w:lineRule="exact"/>
              <w:ind w:left="100"/>
              <w:rPr>
                <w:rFonts w:ascii="MS PGothic" w:eastAsia="MS PGothic" w:hAnsi="Arial MT" w:cs="Arial MT"/>
                <w:sz w:val="20"/>
              </w:rPr>
            </w:pPr>
            <w:r w:rsidRPr="009F66DB">
              <w:rPr>
                <w:rFonts w:ascii="MS PGothic" w:eastAsia="MS PGothic" w:hAnsi="Arial MT" w:cs="Arial MT" w:hint="eastAsia"/>
                <w:w w:val="149"/>
                <w:sz w:val="20"/>
              </w:rPr>
              <w:t>－</w:t>
            </w:r>
          </w:p>
          <w:p w14:paraId="32F02774" w14:textId="77777777" w:rsidR="009F66DB" w:rsidRPr="009F66DB" w:rsidRDefault="009F66DB" w:rsidP="009F66DB">
            <w:pPr>
              <w:spacing w:before="28" w:line="193" w:lineRule="exact"/>
              <w:ind w:left="131"/>
              <w:rPr>
                <w:rFonts w:ascii="MS PGothic" w:eastAsia="MS PGothic" w:hAnsi="Arial MT" w:cs="Arial MT"/>
                <w:sz w:val="12"/>
              </w:rPr>
            </w:pPr>
            <w:r w:rsidRPr="009F66DB">
              <w:rPr>
                <w:rFonts w:ascii="Arial MT" w:eastAsia="Arial MT" w:hAnsi="Arial MT" w:cs="Arial MT"/>
                <w:w w:val="95"/>
                <w:position w:val="2"/>
                <w:sz w:val="20"/>
              </w:rPr>
              <w:t>X</w:t>
            </w:r>
            <w:r w:rsidRPr="009F66DB">
              <w:rPr>
                <w:rFonts w:ascii="Arial MT" w:eastAsia="Arial MT" w:hAnsi="Arial MT" w:cs="Arial MT"/>
                <w:spacing w:val="-12"/>
                <w:w w:val="95"/>
                <w:position w:val="2"/>
                <w:sz w:val="20"/>
              </w:rPr>
              <w:t xml:space="preserve"> </w:t>
            </w:r>
            <w:r w:rsidRPr="009F66DB">
              <w:rPr>
                <w:rFonts w:ascii="MS PGothic" w:eastAsia="MS PGothic" w:hAnsi="Arial MT" w:cs="Arial MT" w:hint="eastAsia"/>
                <w:w w:val="95"/>
                <w:sz w:val="12"/>
              </w:rPr>
              <w:t>ＤＩＦＦ</w:t>
            </w:r>
          </w:p>
        </w:tc>
        <w:tc>
          <w:tcPr>
            <w:tcW w:w="6407" w:type="dxa"/>
            <w:gridSpan w:val="10"/>
            <w:tcBorders>
              <w:top w:val="double" w:sz="1" w:space="0" w:color="000000"/>
              <w:bottom w:val="double" w:sz="1" w:space="0" w:color="000000"/>
            </w:tcBorders>
          </w:tcPr>
          <w:p w14:paraId="42265F43" w14:textId="77777777" w:rsidR="009F66DB" w:rsidRPr="009F66DB" w:rsidRDefault="009F66DB" w:rsidP="009F66DB">
            <w:pPr>
              <w:tabs>
                <w:tab w:val="left" w:pos="2446"/>
                <w:tab w:val="left" w:pos="3922"/>
              </w:tabs>
              <w:spacing w:before="3" w:line="224" w:lineRule="exact"/>
              <w:ind w:left="595"/>
              <w:rPr>
                <w:rFonts w:ascii="MS PGothic" w:eastAsia="MS PGothic" w:hAnsi="MS PGothic" w:cs="Arial MT"/>
                <w:sz w:val="20"/>
              </w:rPr>
            </w:pPr>
            <w:r w:rsidRPr="009F66DB">
              <w:rPr>
                <w:rFonts w:ascii="MS PGothic" w:eastAsia="MS PGothic" w:hAnsi="MS PGothic" w:cs="Arial MT" w:hint="eastAsia"/>
                <w:w w:val="150"/>
                <w:sz w:val="20"/>
              </w:rPr>
              <w:t>—</w:t>
            </w:r>
            <w:r w:rsidRPr="009F66DB">
              <w:rPr>
                <w:rFonts w:ascii="MS PGothic" w:eastAsia="MS PGothic" w:hAnsi="MS PGothic" w:cs="Arial MT" w:hint="eastAsia"/>
                <w:w w:val="150"/>
                <w:sz w:val="20"/>
              </w:rPr>
              <w:tab/>
              <w:t>－</w:t>
            </w:r>
            <w:r w:rsidRPr="009F66DB">
              <w:rPr>
                <w:rFonts w:ascii="MS PGothic" w:eastAsia="MS PGothic" w:hAnsi="MS PGothic" w:cs="Arial MT" w:hint="eastAsia"/>
                <w:w w:val="150"/>
                <w:sz w:val="20"/>
              </w:rPr>
              <w:tab/>
              <w:t>－</w:t>
            </w:r>
          </w:p>
          <w:p w14:paraId="55216A2D" w14:textId="77777777" w:rsidR="009F66DB" w:rsidRPr="009F66DB" w:rsidRDefault="009F66DB" w:rsidP="009F66DB">
            <w:pPr>
              <w:spacing w:before="28" w:line="193" w:lineRule="exact"/>
              <w:ind w:left="62"/>
              <w:rPr>
                <w:rFonts w:ascii="MS PGothic" w:eastAsia="MS PGothic" w:hAnsi="Arial MT" w:cs="Arial MT"/>
                <w:sz w:val="12"/>
              </w:rPr>
            </w:pPr>
            <w:r w:rsidRPr="009F66DB">
              <w:rPr>
                <w:rFonts w:ascii="Arial MT" w:eastAsia="Arial MT" w:hAnsi="Arial MT" w:cs="Arial MT"/>
                <w:w w:val="95"/>
                <w:position w:val="2"/>
                <w:sz w:val="20"/>
              </w:rPr>
              <w:t>[Max</w:t>
            </w:r>
            <w:r w:rsidRPr="009F66DB">
              <w:rPr>
                <w:rFonts w:ascii="Arial MT" w:eastAsia="Arial MT" w:hAnsi="Arial MT" w:cs="Arial MT"/>
                <w:spacing w:val="47"/>
                <w:w w:val="95"/>
                <w:position w:val="2"/>
                <w:sz w:val="20"/>
              </w:rPr>
              <w:t xml:space="preserve"> </w:t>
            </w:r>
            <w:r w:rsidRPr="009F66DB">
              <w:rPr>
                <w:rFonts w:ascii="Arial MT" w:eastAsia="Arial MT" w:hAnsi="Arial MT" w:cs="Arial MT"/>
                <w:w w:val="95"/>
                <w:position w:val="2"/>
                <w:sz w:val="20"/>
              </w:rPr>
              <w:t>X</w:t>
            </w:r>
            <w:r w:rsidRPr="009F66DB">
              <w:rPr>
                <w:rFonts w:ascii="Arial MT" w:eastAsia="Arial MT" w:hAnsi="Arial MT" w:cs="Arial MT"/>
                <w:spacing w:val="97"/>
                <w:position w:val="2"/>
                <w:sz w:val="20"/>
              </w:rPr>
              <w:t xml:space="preserve"> </w:t>
            </w:r>
            <w:r w:rsidRPr="009F66DB">
              <w:rPr>
                <w:rFonts w:ascii="Arial MT" w:eastAsia="Arial MT" w:hAnsi="Arial MT" w:cs="Arial MT"/>
                <w:w w:val="95"/>
                <w:position w:val="2"/>
                <w:sz w:val="20"/>
              </w:rPr>
              <w:t>=</w:t>
            </w:r>
            <w:r w:rsidRPr="009F66DB">
              <w:rPr>
                <w:rFonts w:ascii="Arial MT" w:eastAsia="Arial MT" w:hAnsi="Arial MT" w:cs="Arial MT"/>
                <w:spacing w:val="11"/>
                <w:w w:val="95"/>
                <w:position w:val="2"/>
                <w:sz w:val="20"/>
              </w:rPr>
              <w:t xml:space="preserve"> </w:t>
            </w:r>
            <w:r w:rsidRPr="009F66DB">
              <w:rPr>
                <w:rFonts w:ascii="Arial MT" w:eastAsia="Arial MT" w:hAnsi="Arial MT" w:cs="Arial MT"/>
                <w:w w:val="95"/>
                <w:position w:val="2"/>
                <w:sz w:val="20"/>
              </w:rPr>
              <w:t>0.1903]</w:t>
            </w:r>
            <w:r w:rsidRPr="009F66DB">
              <w:rPr>
                <w:rFonts w:ascii="Arial MT" w:eastAsia="Arial MT" w:hAnsi="Arial MT" w:cs="Arial MT"/>
                <w:spacing w:val="9"/>
                <w:w w:val="95"/>
                <w:position w:val="2"/>
                <w:sz w:val="20"/>
              </w:rPr>
              <w:t xml:space="preserve"> </w:t>
            </w:r>
            <w:r w:rsidRPr="009F66DB">
              <w:rPr>
                <w:rFonts w:ascii="Arial MT" w:eastAsia="Arial MT" w:hAnsi="Arial MT" w:cs="Arial MT"/>
                <w:w w:val="95"/>
                <w:position w:val="2"/>
                <w:sz w:val="20"/>
              </w:rPr>
              <w:t>-</w:t>
            </w:r>
            <w:r w:rsidRPr="009F66DB">
              <w:rPr>
                <w:rFonts w:ascii="Arial MT" w:eastAsia="Arial MT" w:hAnsi="Arial MT" w:cs="Arial MT"/>
                <w:spacing w:val="10"/>
                <w:w w:val="95"/>
                <w:position w:val="2"/>
                <w:sz w:val="20"/>
              </w:rPr>
              <w:t xml:space="preserve"> </w:t>
            </w:r>
            <w:r w:rsidRPr="009F66DB">
              <w:rPr>
                <w:rFonts w:ascii="Arial MT" w:eastAsia="Arial MT" w:hAnsi="Arial MT" w:cs="Arial MT"/>
                <w:w w:val="95"/>
                <w:position w:val="2"/>
                <w:sz w:val="20"/>
              </w:rPr>
              <w:t>[M</w:t>
            </w:r>
            <w:r w:rsidRPr="009F66DB">
              <w:rPr>
                <w:rFonts w:ascii="Arial MT" w:eastAsia="Arial MT" w:hAnsi="Arial MT" w:cs="Arial MT"/>
                <w:spacing w:val="11"/>
                <w:w w:val="95"/>
                <w:position w:val="2"/>
                <w:sz w:val="20"/>
              </w:rPr>
              <w:t xml:space="preserve"> </w:t>
            </w:r>
            <w:r w:rsidRPr="009F66DB">
              <w:rPr>
                <w:rFonts w:ascii="Arial MT" w:eastAsia="Arial MT" w:hAnsi="Arial MT" w:cs="Arial MT"/>
                <w:w w:val="95"/>
                <w:position w:val="2"/>
                <w:sz w:val="20"/>
              </w:rPr>
              <w:t>in</w:t>
            </w:r>
            <w:r w:rsidRPr="009F66DB">
              <w:rPr>
                <w:rFonts w:ascii="Arial MT" w:eastAsia="Arial MT" w:hAnsi="Arial MT" w:cs="Arial MT"/>
                <w:spacing w:val="97"/>
                <w:position w:val="2"/>
                <w:sz w:val="20"/>
              </w:rPr>
              <w:t xml:space="preserve"> </w:t>
            </w:r>
            <w:r w:rsidRPr="009F66DB">
              <w:rPr>
                <w:rFonts w:ascii="Arial MT" w:eastAsia="Arial MT" w:hAnsi="Arial MT" w:cs="Arial MT"/>
                <w:w w:val="95"/>
                <w:position w:val="2"/>
                <w:sz w:val="20"/>
              </w:rPr>
              <w:t>X</w:t>
            </w:r>
            <w:r w:rsidRPr="009F66DB">
              <w:rPr>
                <w:rFonts w:ascii="Arial MT" w:eastAsia="Arial MT" w:hAnsi="Arial MT" w:cs="Arial MT"/>
                <w:spacing w:val="98"/>
                <w:position w:val="2"/>
                <w:sz w:val="20"/>
              </w:rPr>
              <w:t xml:space="preserve"> </w:t>
            </w:r>
            <w:r w:rsidRPr="009F66DB">
              <w:rPr>
                <w:rFonts w:ascii="Arial MT" w:eastAsia="Arial MT" w:hAnsi="Arial MT" w:cs="Arial MT"/>
                <w:w w:val="95"/>
                <w:position w:val="2"/>
                <w:sz w:val="20"/>
              </w:rPr>
              <w:t>=</w:t>
            </w:r>
            <w:r w:rsidRPr="009F66DB">
              <w:rPr>
                <w:rFonts w:ascii="Arial MT" w:eastAsia="Arial MT" w:hAnsi="Arial MT" w:cs="Arial MT"/>
                <w:spacing w:val="8"/>
                <w:w w:val="95"/>
                <w:position w:val="2"/>
                <w:sz w:val="20"/>
              </w:rPr>
              <w:t xml:space="preserve"> </w:t>
            </w:r>
            <w:r w:rsidRPr="009F66DB">
              <w:rPr>
                <w:rFonts w:ascii="Arial MT" w:eastAsia="Arial MT" w:hAnsi="Arial MT" w:cs="Arial MT"/>
                <w:w w:val="95"/>
                <w:position w:val="2"/>
                <w:sz w:val="20"/>
              </w:rPr>
              <w:t>-0.2543]</w:t>
            </w:r>
            <w:r w:rsidRPr="009F66DB">
              <w:rPr>
                <w:rFonts w:ascii="Arial MT" w:eastAsia="Arial MT" w:hAnsi="Arial MT" w:cs="Arial MT"/>
                <w:spacing w:val="9"/>
                <w:w w:val="95"/>
                <w:position w:val="2"/>
                <w:sz w:val="20"/>
              </w:rPr>
              <w:t xml:space="preserve"> </w:t>
            </w:r>
            <w:r w:rsidRPr="009F66DB">
              <w:rPr>
                <w:rFonts w:ascii="Arial MT" w:eastAsia="Arial MT" w:hAnsi="Arial MT" w:cs="Arial MT"/>
                <w:w w:val="95"/>
                <w:position w:val="2"/>
                <w:sz w:val="20"/>
              </w:rPr>
              <w:t>=</w:t>
            </w:r>
            <w:r w:rsidRPr="009F66DB">
              <w:rPr>
                <w:rFonts w:ascii="Arial MT" w:eastAsia="Arial MT" w:hAnsi="Arial MT" w:cs="Arial MT"/>
                <w:spacing w:val="96"/>
                <w:position w:val="2"/>
                <w:sz w:val="20"/>
              </w:rPr>
              <w:t xml:space="preserve"> </w:t>
            </w:r>
            <w:r w:rsidRPr="009F66DB">
              <w:rPr>
                <w:rFonts w:ascii="Arial MT" w:eastAsia="Arial MT" w:hAnsi="Arial MT" w:cs="Arial MT"/>
                <w:w w:val="95"/>
                <w:position w:val="2"/>
                <w:sz w:val="20"/>
              </w:rPr>
              <w:t>X</w:t>
            </w:r>
            <w:r w:rsidRPr="009F66DB">
              <w:rPr>
                <w:rFonts w:ascii="Arial MT" w:eastAsia="Arial MT" w:hAnsi="Arial MT" w:cs="Arial MT"/>
                <w:spacing w:val="-14"/>
                <w:w w:val="95"/>
                <w:position w:val="2"/>
                <w:sz w:val="20"/>
              </w:rPr>
              <w:t xml:space="preserve"> </w:t>
            </w:r>
            <w:r w:rsidRPr="009F66DB">
              <w:rPr>
                <w:rFonts w:ascii="MS PGothic" w:eastAsia="MS PGothic" w:hAnsi="Arial MT" w:cs="Arial MT" w:hint="eastAsia"/>
                <w:w w:val="95"/>
                <w:sz w:val="12"/>
              </w:rPr>
              <w:t>ＤＩＦＦ</w:t>
            </w:r>
          </w:p>
        </w:tc>
        <w:tc>
          <w:tcPr>
            <w:tcW w:w="1440" w:type="dxa"/>
            <w:tcBorders>
              <w:top w:val="double" w:sz="1" w:space="0" w:color="000000"/>
              <w:bottom w:val="double" w:sz="1" w:space="0" w:color="000000"/>
            </w:tcBorders>
          </w:tcPr>
          <w:p w14:paraId="7DF31C35" w14:textId="77777777" w:rsidR="009F66DB" w:rsidRPr="009F66DB" w:rsidRDefault="009F66DB" w:rsidP="009F66DB">
            <w:pPr>
              <w:spacing w:before="104"/>
              <w:ind w:left="401" w:right="376"/>
              <w:jc w:val="center"/>
              <w:rPr>
                <w:rFonts w:ascii="Arial MT" w:eastAsia="Arial MT" w:hAnsi="Arial MT" w:cs="Arial MT"/>
                <w:sz w:val="20"/>
              </w:rPr>
            </w:pPr>
            <w:r w:rsidRPr="009F66DB">
              <w:rPr>
                <w:rFonts w:ascii="Arial MT" w:eastAsia="Arial MT" w:hAnsi="Arial MT" w:cs="Arial MT"/>
                <w:sz w:val="20"/>
              </w:rPr>
              <w:t>0.4446</w:t>
            </w:r>
          </w:p>
        </w:tc>
      </w:tr>
      <w:tr w:rsidR="009F66DB" w:rsidRPr="009F66DB" w14:paraId="5DE502AC" w14:textId="77777777" w:rsidTr="00777990">
        <w:trPr>
          <w:trHeight w:val="423"/>
        </w:trPr>
        <w:tc>
          <w:tcPr>
            <w:tcW w:w="1778" w:type="dxa"/>
            <w:gridSpan w:val="2"/>
            <w:tcBorders>
              <w:top w:val="double" w:sz="1" w:space="0" w:color="000000"/>
            </w:tcBorders>
          </w:tcPr>
          <w:p w14:paraId="4F46B7AF" w14:textId="77777777" w:rsidR="009F66DB" w:rsidRPr="009F66DB" w:rsidRDefault="009F66DB" w:rsidP="009F66DB">
            <w:pPr>
              <w:spacing w:before="97"/>
              <w:ind w:left="100"/>
              <w:rPr>
                <w:rFonts w:ascii="Arial MT" w:eastAsia="Arial MT" w:hAnsi="Arial MT" w:cs="Arial MT"/>
                <w:sz w:val="13"/>
              </w:rPr>
            </w:pPr>
            <w:r w:rsidRPr="009F66DB">
              <w:rPr>
                <w:rFonts w:ascii="Arial MT" w:eastAsia="Arial MT" w:hAnsi="Arial MT" w:cs="Arial MT"/>
                <w:position w:val="1"/>
                <w:sz w:val="20"/>
              </w:rPr>
              <w:t>UCL</w:t>
            </w:r>
            <w:r w:rsidRPr="009F66DB">
              <w:rPr>
                <w:rFonts w:ascii="Arial MT" w:eastAsia="Arial MT" w:hAnsi="Arial MT" w:cs="Arial MT"/>
                <w:sz w:val="13"/>
              </w:rPr>
              <w:t>R</w:t>
            </w:r>
          </w:p>
        </w:tc>
        <w:tc>
          <w:tcPr>
            <w:tcW w:w="6407" w:type="dxa"/>
            <w:gridSpan w:val="10"/>
            <w:tcBorders>
              <w:top w:val="double" w:sz="1" w:space="0" w:color="000000"/>
            </w:tcBorders>
          </w:tcPr>
          <w:p w14:paraId="670193F5" w14:textId="77777777" w:rsidR="009F66DB" w:rsidRPr="009F66DB" w:rsidRDefault="009F66DB" w:rsidP="009F66DB">
            <w:pPr>
              <w:spacing w:before="1" w:line="224" w:lineRule="exact"/>
              <w:ind w:left="117"/>
              <w:rPr>
                <w:rFonts w:ascii="MS PGothic" w:eastAsia="MS PGothic" w:hAnsi="Arial MT" w:cs="Arial MT"/>
                <w:sz w:val="20"/>
              </w:rPr>
            </w:pPr>
            <w:r w:rsidRPr="009F66DB">
              <w:rPr>
                <w:rFonts w:ascii="MS PGothic" w:eastAsia="MS PGothic" w:hAnsi="Arial MT" w:cs="Arial MT" w:hint="eastAsia"/>
                <w:w w:val="99"/>
                <w:sz w:val="20"/>
              </w:rPr>
              <w:t>＝</w:t>
            </w:r>
          </w:p>
          <w:p w14:paraId="4296009C" w14:textId="77777777" w:rsidR="009F66DB" w:rsidRPr="009F66DB" w:rsidRDefault="009F66DB" w:rsidP="009F66DB">
            <w:pPr>
              <w:spacing w:before="28" w:line="179" w:lineRule="exact"/>
              <w:ind w:left="62"/>
              <w:rPr>
                <w:rFonts w:ascii="Arial MT" w:eastAsia="Arial MT" w:hAnsi="Arial MT" w:cs="Arial MT"/>
                <w:sz w:val="13"/>
              </w:rPr>
            </w:pPr>
            <w:r w:rsidRPr="009F66DB">
              <w:rPr>
                <w:rFonts w:ascii="Arial MT" w:eastAsia="Arial MT" w:hAnsi="Arial MT" w:cs="Arial MT"/>
                <w:w w:val="95"/>
                <w:position w:val="1"/>
                <w:sz w:val="20"/>
              </w:rPr>
              <w:t>[</w:t>
            </w:r>
            <w:r w:rsidRPr="009F66DB">
              <w:rPr>
                <w:rFonts w:ascii="Arial MT" w:eastAsia="Arial MT" w:hAnsi="Arial MT" w:cs="Arial MT"/>
                <w:spacing w:val="-22"/>
                <w:w w:val="95"/>
                <w:position w:val="1"/>
                <w:sz w:val="20"/>
              </w:rPr>
              <w:t xml:space="preserve"> </w:t>
            </w:r>
            <w:r w:rsidRPr="009F66DB">
              <w:rPr>
                <w:rFonts w:ascii="Arial MT" w:eastAsia="Arial MT" w:hAnsi="Arial MT" w:cs="Arial MT"/>
                <w:w w:val="95"/>
                <w:position w:val="1"/>
                <w:sz w:val="20"/>
              </w:rPr>
              <w:t>R</w:t>
            </w:r>
            <w:r w:rsidRPr="009F66DB">
              <w:rPr>
                <w:rFonts w:ascii="Arial MT" w:eastAsia="Arial MT" w:hAnsi="Arial MT" w:cs="Arial MT"/>
                <w:spacing w:val="-17"/>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0.3360]</w:t>
            </w:r>
            <w:r w:rsidRPr="009F66DB">
              <w:rPr>
                <w:rFonts w:ascii="Arial MT" w:eastAsia="Arial MT" w:hAnsi="Arial MT" w:cs="Arial MT"/>
                <w:spacing w:val="15"/>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[D</w:t>
            </w:r>
            <w:r w:rsidRPr="009F66DB">
              <w:rPr>
                <w:rFonts w:ascii="Arial MT" w:eastAsia="Arial MT" w:hAnsi="Arial MT" w:cs="Arial MT"/>
                <w:w w:val="95"/>
                <w:sz w:val="13"/>
              </w:rPr>
              <w:t>4</w:t>
            </w:r>
            <w:r w:rsidRPr="009F66DB">
              <w:rPr>
                <w:rFonts w:ascii="Arial MT" w:eastAsia="Arial MT" w:hAnsi="Arial MT" w:cs="Arial MT"/>
                <w:w w:val="95"/>
                <w:position w:val="7"/>
                <w:sz w:val="13"/>
              </w:rPr>
              <w:t>*</w:t>
            </w:r>
            <w:r w:rsidRPr="009F66DB">
              <w:rPr>
                <w:rFonts w:ascii="Arial MT" w:eastAsia="Arial MT" w:hAnsi="Arial MT" w:cs="Arial MT"/>
                <w:spacing w:val="33"/>
                <w:w w:val="95"/>
                <w:position w:val="7"/>
                <w:sz w:val="13"/>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2.58]</w:t>
            </w:r>
            <w:r w:rsidRPr="009F66DB">
              <w:rPr>
                <w:rFonts w:ascii="Arial MT" w:eastAsia="Arial MT" w:hAnsi="Arial MT" w:cs="Arial MT"/>
                <w:spacing w:val="15"/>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9"/>
                <w:w w:val="95"/>
                <w:position w:val="1"/>
                <w:sz w:val="20"/>
              </w:rPr>
              <w:t xml:space="preserve"> </w:t>
            </w:r>
            <w:r w:rsidRPr="009F66DB">
              <w:rPr>
                <w:rFonts w:ascii="Arial MT" w:eastAsia="Arial MT" w:hAnsi="Arial MT" w:cs="Arial MT"/>
                <w:w w:val="95"/>
                <w:position w:val="1"/>
                <w:sz w:val="20"/>
              </w:rPr>
              <w:t>UCL</w:t>
            </w:r>
            <w:r w:rsidRPr="009F66DB">
              <w:rPr>
                <w:rFonts w:ascii="Arial MT" w:eastAsia="Arial MT" w:hAnsi="Arial MT" w:cs="Arial MT"/>
                <w:w w:val="95"/>
                <w:sz w:val="13"/>
              </w:rPr>
              <w:t>R</w:t>
            </w:r>
          </w:p>
        </w:tc>
        <w:tc>
          <w:tcPr>
            <w:tcW w:w="1440" w:type="dxa"/>
            <w:tcBorders>
              <w:top w:val="double" w:sz="1" w:space="0" w:color="000000"/>
            </w:tcBorders>
          </w:tcPr>
          <w:p w14:paraId="0FA23C03" w14:textId="77777777" w:rsidR="009F66DB" w:rsidRPr="009F66DB" w:rsidRDefault="009F66DB" w:rsidP="009F66DB">
            <w:pPr>
              <w:spacing w:before="97"/>
              <w:ind w:left="401" w:right="376"/>
              <w:jc w:val="center"/>
              <w:rPr>
                <w:rFonts w:ascii="Arial MT" w:eastAsia="Arial MT" w:hAnsi="Arial MT" w:cs="Arial MT"/>
                <w:sz w:val="20"/>
              </w:rPr>
            </w:pPr>
            <w:r w:rsidRPr="009F66DB">
              <w:rPr>
                <w:rFonts w:ascii="Arial MT" w:eastAsia="Arial MT" w:hAnsi="Arial MT" w:cs="Arial MT"/>
                <w:sz w:val="20"/>
              </w:rPr>
              <w:t>0.8669</w:t>
            </w:r>
          </w:p>
        </w:tc>
      </w:tr>
      <w:tr w:rsidR="009F66DB" w:rsidRPr="009F66DB" w14:paraId="69E3491E" w14:textId="77777777" w:rsidTr="00777990">
        <w:trPr>
          <w:trHeight w:val="424"/>
        </w:trPr>
        <w:tc>
          <w:tcPr>
            <w:tcW w:w="1778" w:type="dxa"/>
            <w:gridSpan w:val="2"/>
            <w:tcBorders>
              <w:bottom w:val="double" w:sz="1" w:space="0" w:color="000000"/>
            </w:tcBorders>
          </w:tcPr>
          <w:p w14:paraId="35A47A8B" w14:textId="77777777" w:rsidR="009F66DB" w:rsidRPr="009F66DB" w:rsidRDefault="009F66DB" w:rsidP="009F66DB">
            <w:pPr>
              <w:spacing w:before="95"/>
              <w:ind w:left="100"/>
              <w:rPr>
                <w:rFonts w:ascii="Arial MT" w:eastAsia="Arial MT" w:hAnsi="Arial MT" w:cs="Arial MT"/>
                <w:sz w:val="13"/>
              </w:rPr>
            </w:pPr>
            <w:r w:rsidRPr="009F66DB">
              <w:rPr>
                <w:rFonts w:ascii="Arial MT" w:eastAsia="Arial MT" w:hAnsi="Arial MT" w:cs="Arial MT"/>
                <w:position w:val="1"/>
                <w:sz w:val="20"/>
              </w:rPr>
              <w:t>LCL</w:t>
            </w:r>
            <w:r w:rsidRPr="009F66DB">
              <w:rPr>
                <w:rFonts w:ascii="Arial MT" w:eastAsia="Arial MT" w:hAnsi="Arial MT" w:cs="Arial MT"/>
                <w:sz w:val="13"/>
              </w:rPr>
              <w:t>R</w:t>
            </w:r>
          </w:p>
        </w:tc>
        <w:tc>
          <w:tcPr>
            <w:tcW w:w="6407" w:type="dxa"/>
            <w:gridSpan w:val="10"/>
            <w:tcBorders>
              <w:bottom w:val="double" w:sz="1" w:space="0" w:color="000000"/>
            </w:tcBorders>
          </w:tcPr>
          <w:p w14:paraId="01FDFC38" w14:textId="77777777" w:rsidR="009F66DB" w:rsidRPr="009F66DB" w:rsidRDefault="009F66DB" w:rsidP="009F66DB">
            <w:pPr>
              <w:spacing w:before="1" w:line="224" w:lineRule="exact"/>
              <w:ind w:left="117"/>
              <w:rPr>
                <w:rFonts w:ascii="MS PGothic" w:eastAsia="MS PGothic" w:hAnsi="Arial MT" w:cs="Arial MT"/>
                <w:sz w:val="20"/>
              </w:rPr>
            </w:pPr>
            <w:r w:rsidRPr="009F66DB">
              <w:rPr>
                <w:rFonts w:ascii="MS PGothic" w:eastAsia="MS PGothic" w:hAnsi="Arial MT" w:cs="Arial MT" w:hint="eastAsia"/>
                <w:w w:val="99"/>
                <w:sz w:val="20"/>
              </w:rPr>
              <w:t>＝</w:t>
            </w:r>
          </w:p>
          <w:p w14:paraId="07C19C08" w14:textId="77777777" w:rsidR="009F66DB" w:rsidRPr="009F66DB" w:rsidRDefault="009F66DB" w:rsidP="009F66DB">
            <w:pPr>
              <w:spacing w:before="28" w:line="178" w:lineRule="exact"/>
              <w:ind w:left="62"/>
              <w:rPr>
                <w:rFonts w:ascii="Arial MT" w:eastAsia="Arial MT" w:hAnsi="Arial MT" w:cs="Arial MT"/>
                <w:sz w:val="13"/>
              </w:rPr>
            </w:pPr>
            <w:r w:rsidRPr="009F66DB">
              <w:rPr>
                <w:rFonts w:ascii="Arial MT" w:eastAsia="Arial MT" w:hAnsi="Arial MT" w:cs="Arial MT"/>
                <w:w w:val="95"/>
                <w:position w:val="1"/>
                <w:sz w:val="20"/>
              </w:rPr>
              <w:t>[</w:t>
            </w:r>
            <w:r w:rsidRPr="009F66DB">
              <w:rPr>
                <w:rFonts w:ascii="Arial MT" w:eastAsia="Arial MT" w:hAnsi="Arial MT" w:cs="Arial MT"/>
                <w:spacing w:val="-22"/>
                <w:w w:val="95"/>
                <w:position w:val="1"/>
                <w:sz w:val="20"/>
              </w:rPr>
              <w:t xml:space="preserve"> </w:t>
            </w:r>
            <w:r w:rsidRPr="009F66DB">
              <w:rPr>
                <w:rFonts w:ascii="Arial MT" w:eastAsia="Arial MT" w:hAnsi="Arial MT" w:cs="Arial MT"/>
                <w:w w:val="95"/>
                <w:position w:val="1"/>
                <w:sz w:val="20"/>
              </w:rPr>
              <w:t>R</w:t>
            </w:r>
            <w:r w:rsidRPr="009F66DB">
              <w:rPr>
                <w:rFonts w:ascii="Arial MT" w:eastAsia="Arial MT" w:hAnsi="Arial MT" w:cs="Arial MT"/>
                <w:spacing w:val="-17"/>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0.3360]</w:t>
            </w:r>
            <w:r w:rsidRPr="009F66DB">
              <w:rPr>
                <w:rFonts w:ascii="Arial MT" w:eastAsia="Arial MT" w:hAnsi="Arial MT" w:cs="Arial MT"/>
                <w:spacing w:val="14"/>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[D</w:t>
            </w:r>
            <w:r w:rsidRPr="009F66DB">
              <w:rPr>
                <w:rFonts w:ascii="Arial MT" w:eastAsia="Arial MT" w:hAnsi="Arial MT" w:cs="Arial MT"/>
                <w:w w:val="95"/>
                <w:sz w:val="13"/>
              </w:rPr>
              <w:t>3</w:t>
            </w:r>
            <w:r w:rsidRPr="009F66DB">
              <w:rPr>
                <w:rFonts w:ascii="Arial MT" w:eastAsia="Arial MT" w:hAnsi="Arial MT" w:cs="Arial MT"/>
                <w:w w:val="95"/>
                <w:position w:val="7"/>
                <w:sz w:val="13"/>
              </w:rPr>
              <w:t>*</w:t>
            </w:r>
            <w:r w:rsidRPr="009F66DB">
              <w:rPr>
                <w:rFonts w:ascii="Arial MT" w:eastAsia="Arial MT" w:hAnsi="Arial MT" w:cs="Arial MT"/>
                <w:spacing w:val="33"/>
                <w:w w:val="95"/>
                <w:position w:val="7"/>
                <w:sz w:val="13"/>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r w:rsidRPr="009F66DB">
              <w:rPr>
                <w:rFonts w:ascii="Arial MT" w:eastAsia="Arial MT" w:hAnsi="Arial MT" w:cs="Arial MT"/>
                <w:w w:val="95"/>
                <w:position w:val="1"/>
                <w:sz w:val="20"/>
              </w:rPr>
              <w:t>0.00]</w:t>
            </w:r>
            <w:r w:rsidRPr="009F66DB">
              <w:rPr>
                <w:rFonts w:ascii="Arial MT" w:eastAsia="Arial MT" w:hAnsi="Arial MT" w:cs="Arial MT"/>
                <w:spacing w:val="14"/>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9"/>
                <w:w w:val="95"/>
                <w:position w:val="1"/>
                <w:sz w:val="20"/>
              </w:rPr>
              <w:t xml:space="preserve"> </w:t>
            </w:r>
            <w:r w:rsidRPr="009F66DB">
              <w:rPr>
                <w:rFonts w:ascii="Arial MT" w:eastAsia="Arial MT" w:hAnsi="Arial MT" w:cs="Arial MT"/>
                <w:w w:val="95"/>
                <w:position w:val="1"/>
                <w:sz w:val="20"/>
              </w:rPr>
              <w:t>LCL</w:t>
            </w:r>
            <w:r w:rsidRPr="009F66DB">
              <w:rPr>
                <w:rFonts w:ascii="Arial MT" w:eastAsia="Arial MT" w:hAnsi="Arial MT" w:cs="Arial MT"/>
                <w:w w:val="95"/>
                <w:sz w:val="13"/>
              </w:rPr>
              <w:t>R</w:t>
            </w:r>
          </w:p>
        </w:tc>
        <w:tc>
          <w:tcPr>
            <w:tcW w:w="1440" w:type="dxa"/>
            <w:tcBorders>
              <w:bottom w:val="double" w:sz="1" w:space="0" w:color="000000"/>
            </w:tcBorders>
          </w:tcPr>
          <w:p w14:paraId="298B8E6A" w14:textId="77777777" w:rsidR="009F66DB" w:rsidRPr="009F66DB" w:rsidRDefault="009F66DB" w:rsidP="009F66DB">
            <w:pPr>
              <w:spacing w:before="95"/>
              <w:ind w:left="401" w:right="374"/>
              <w:jc w:val="center"/>
              <w:rPr>
                <w:rFonts w:ascii="Arial MT" w:eastAsia="Arial MT" w:hAnsi="Arial MT" w:cs="Arial MT"/>
                <w:sz w:val="20"/>
              </w:rPr>
            </w:pPr>
            <w:r w:rsidRPr="009F66DB">
              <w:rPr>
                <w:rFonts w:ascii="Arial MT" w:eastAsia="Arial MT" w:hAnsi="Arial MT" w:cs="Arial MT"/>
                <w:sz w:val="20"/>
              </w:rPr>
              <w:t>0.00</w:t>
            </w:r>
          </w:p>
        </w:tc>
      </w:tr>
    </w:tbl>
    <w:p w14:paraId="4F7905F0" w14:textId="77777777" w:rsidR="009F66DB" w:rsidRPr="009F66DB" w:rsidRDefault="009F66DB" w:rsidP="009F66DB">
      <w:pPr>
        <w:spacing w:before="37"/>
        <w:ind w:left="112"/>
        <w:rPr>
          <w:rFonts w:ascii="Arial MT" w:eastAsia="Arial MT" w:hAnsi="Arial MT" w:cs="Arial MT"/>
          <w:sz w:val="20"/>
          <w:szCs w:val="20"/>
        </w:rPr>
      </w:pPr>
      <w:r w:rsidRPr="009F66DB">
        <w:rPr>
          <w:rFonts w:ascii="Arial MT" w:eastAsia="Arial MT" w:hAnsi="Arial MT" w:cs="Arial MT"/>
          <w:position w:val="1"/>
          <w:sz w:val="20"/>
          <w:szCs w:val="20"/>
        </w:rPr>
        <w:t>*</w:t>
      </w:r>
      <w:r w:rsidRPr="009F66DB">
        <w:rPr>
          <w:rFonts w:ascii="Arial MT" w:eastAsia="Arial MT" w:hAnsi="Arial MT" w:cs="Arial MT"/>
          <w:spacing w:val="-8"/>
          <w:position w:val="1"/>
          <w:sz w:val="20"/>
          <w:szCs w:val="20"/>
        </w:rPr>
        <w:t xml:space="preserve"> </w:t>
      </w:r>
      <w:r w:rsidRPr="009F66DB">
        <w:rPr>
          <w:rFonts w:ascii="Arial MT" w:eastAsia="Arial MT" w:hAnsi="Arial MT" w:cs="Arial MT"/>
          <w:position w:val="1"/>
          <w:sz w:val="20"/>
          <w:szCs w:val="20"/>
        </w:rPr>
        <w:t>If</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the</w:t>
      </w:r>
      <w:r w:rsidRPr="009F66DB">
        <w:rPr>
          <w:rFonts w:ascii="Arial MT" w:eastAsia="Arial MT" w:hAnsi="Arial MT" w:cs="Arial MT"/>
          <w:spacing w:val="-8"/>
          <w:position w:val="1"/>
          <w:sz w:val="20"/>
          <w:szCs w:val="20"/>
        </w:rPr>
        <w:t xml:space="preserve"> </w:t>
      </w:r>
      <w:r w:rsidRPr="009F66DB">
        <w:rPr>
          <w:rFonts w:ascii="Arial MT" w:eastAsia="Arial MT" w:hAnsi="Arial MT" w:cs="Arial MT"/>
          <w:position w:val="1"/>
          <w:sz w:val="20"/>
          <w:szCs w:val="20"/>
        </w:rPr>
        <w:t>range</w:t>
      </w:r>
      <w:r w:rsidRPr="009F66DB">
        <w:rPr>
          <w:rFonts w:ascii="Arial MT" w:eastAsia="Arial MT" w:hAnsi="Arial MT" w:cs="Arial MT"/>
          <w:spacing w:val="-5"/>
          <w:position w:val="1"/>
          <w:sz w:val="20"/>
          <w:szCs w:val="20"/>
        </w:rPr>
        <w:t xml:space="preserve"> </w:t>
      </w:r>
      <w:r w:rsidRPr="009F66DB">
        <w:rPr>
          <w:rFonts w:ascii="Arial MT" w:eastAsia="Arial MT" w:hAnsi="Arial MT" w:cs="Arial MT"/>
          <w:position w:val="1"/>
          <w:sz w:val="20"/>
          <w:szCs w:val="20"/>
        </w:rPr>
        <w:t>exceeds</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the</w:t>
      </w:r>
      <w:r w:rsidRPr="009F66DB">
        <w:rPr>
          <w:rFonts w:ascii="Arial MT" w:eastAsia="Arial MT" w:hAnsi="Arial MT" w:cs="Arial MT"/>
          <w:spacing w:val="-5"/>
          <w:position w:val="1"/>
          <w:sz w:val="20"/>
          <w:szCs w:val="20"/>
        </w:rPr>
        <w:t xml:space="preserve"> </w:t>
      </w:r>
      <w:r w:rsidRPr="009F66DB">
        <w:rPr>
          <w:rFonts w:ascii="Arial MT" w:eastAsia="Arial MT" w:hAnsi="Arial MT" w:cs="Arial MT"/>
          <w:position w:val="1"/>
          <w:sz w:val="20"/>
          <w:szCs w:val="20"/>
        </w:rPr>
        <w:t>upper</w:t>
      </w:r>
      <w:r w:rsidRPr="009F66DB">
        <w:rPr>
          <w:rFonts w:ascii="Arial MT" w:eastAsia="Arial MT" w:hAnsi="Arial MT" w:cs="Arial MT"/>
          <w:spacing w:val="-6"/>
          <w:position w:val="1"/>
          <w:sz w:val="20"/>
          <w:szCs w:val="20"/>
        </w:rPr>
        <w:t xml:space="preserve"> </w:t>
      </w:r>
      <w:r w:rsidRPr="009F66DB">
        <w:rPr>
          <w:rFonts w:ascii="Arial MT" w:eastAsia="Arial MT" w:hAnsi="Arial MT" w:cs="Arial MT"/>
          <w:position w:val="1"/>
          <w:sz w:val="20"/>
          <w:szCs w:val="20"/>
        </w:rPr>
        <w:t>control</w:t>
      </w:r>
      <w:r w:rsidRPr="009F66DB">
        <w:rPr>
          <w:rFonts w:ascii="Arial MT" w:eastAsia="Arial MT" w:hAnsi="Arial MT" w:cs="Arial MT"/>
          <w:spacing w:val="-9"/>
          <w:position w:val="1"/>
          <w:sz w:val="20"/>
          <w:szCs w:val="20"/>
        </w:rPr>
        <w:t xml:space="preserve"> </w:t>
      </w:r>
      <w:r w:rsidRPr="009F66DB">
        <w:rPr>
          <w:rFonts w:ascii="Arial MT" w:eastAsia="Arial MT" w:hAnsi="Arial MT" w:cs="Arial MT"/>
          <w:position w:val="1"/>
          <w:sz w:val="20"/>
          <w:szCs w:val="20"/>
        </w:rPr>
        <w:t>limit</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(UCL</w:t>
      </w:r>
      <w:r w:rsidRPr="009F66DB">
        <w:rPr>
          <w:rFonts w:ascii="Arial MT" w:eastAsia="Arial MT" w:hAnsi="Arial MT" w:cs="Arial MT"/>
          <w:sz w:val="13"/>
          <w:szCs w:val="20"/>
        </w:rPr>
        <w:t>R</w:t>
      </w:r>
      <w:r w:rsidRPr="009F66DB">
        <w:rPr>
          <w:rFonts w:ascii="Arial MT" w:eastAsia="Arial MT" w:hAnsi="Arial MT" w:cs="Arial MT"/>
          <w:position w:val="1"/>
          <w:sz w:val="20"/>
          <w:szCs w:val="20"/>
        </w:rPr>
        <w:t>),</w:t>
      </w:r>
      <w:r w:rsidRPr="009F66DB">
        <w:rPr>
          <w:rFonts w:ascii="Arial MT" w:eastAsia="Arial MT" w:hAnsi="Arial MT" w:cs="Arial MT"/>
          <w:spacing w:val="-5"/>
          <w:position w:val="1"/>
          <w:sz w:val="20"/>
          <w:szCs w:val="20"/>
        </w:rPr>
        <w:t xml:space="preserve"> </w:t>
      </w:r>
      <w:r w:rsidRPr="009F66DB">
        <w:rPr>
          <w:rFonts w:ascii="Arial MT" w:eastAsia="Arial MT" w:hAnsi="Arial MT" w:cs="Arial MT"/>
          <w:position w:val="1"/>
          <w:sz w:val="20"/>
          <w:szCs w:val="20"/>
        </w:rPr>
        <w:t>measurement</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or</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calculation</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needs</w:t>
      </w:r>
      <w:r w:rsidRPr="009F66DB">
        <w:rPr>
          <w:rFonts w:ascii="Arial MT" w:eastAsia="Arial MT" w:hAnsi="Arial MT" w:cs="Arial MT"/>
          <w:spacing w:val="-6"/>
          <w:position w:val="1"/>
          <w:sz w:val="20"/>
          <w:szCs w:val="20"/>
        </w:rPr>
        <w:t xml:space="preserve"> </w:t>
      </w:r>
      <w:r w:rsidRPr="009F66DB">
        <w:rPr>
          <w:rFonts w:ascii="Arial MT" w:eastAsia="Arial MT" w:hAnsi="Arial MT" w:cs="Arial MT"/>
          <w:position w:val="1"/>
          <w:sz w:val="20"/>
          <w:szCs w:val="20"/>
        </w:rPr>
        <w:t>to</w:t>
      </w:r>
      <w:r w:rsidRPr="009F66DB">
        <w:rPr>
          <w:rFonts w:ascii="Arial MT" w:eastAsia="Arial MT" w:hAnsi="Arial MT" w:cs="Arial MT"/>
          <w:spacing w:val="-8"/>
          <w:position w:val="1"/>
          <w:sz w:val="20"/>
          <w:szCs w:val="20"/>
        </w:rPr>
        <w:t xml:space="preserve"> </w:t>
      </w:r>
      <w:r w:rsidRPr="009F66DB">
        <w:rPr>
          <w:rFonts w:ascii="Arial MT" w:eastAsia="Arial MT" w:hAnsi="Arial MT" w:cs="Arial MT"/>
          <w:position w:val="1"/>
          <w:sz w:val="20"/>
          <w:szCs w:val="20"/>
        </w:rPr>
        <w:t>be</w:t>
      </w:r>
      <w:r w:rsidRPr="009F66DB">
        <w:rPr>
          <w:rFonts w:ascii="Arial MT" w:eastAsia="Arial MT" w:hAnsi="Arial MT" w:cs="Arial MT"/>
          <w:spacing w:val="-7"/>
          <w:position w:val="1"/>
          <w:sz w:val="20"/>
          <w:szCs w:val="20"/>
        </w:rPr>
        <w:t xml:space="preserve"> </w:t>
      </w:r>
      <w:r w:rsidRPr="009F66DB">
        <w:rPr>
          <w:rFonts w:ascii="Arial MT" w:eastAsia="Arial MT" w:hAnsi="Arial MT" w:cs="Arial MT"/>
          <w:position w:val="1"/>
          <w:sz w:val="20"/>
          <w:szCs w:val="20"/>
        </w:rPr>
        <w:t>conducted</w:t>
      </w:r>
      <w:r w:rsidRPr="009F66DB">
        <w:rPr>
          <w:rFonts w:ascii="Arial MT" w:eastAsia="Arial MT" w:hAnsi="Arial MT" w:cs="Arial MT"/>
          <w:spacing w:val="-8"/>
          <w:position w:val="1"/>
          <w:sz w:val="20"/>
          <w:szCs w:val="20"/>
        </w:rPr>
        <w:t xml:space="preserve"> </w:t>
      </w:r>
      <w:r w:rsidRPr="009F66DB">
        <w:rPr>
          <w:rFonts w:ascii="Arial MT" w:eastAsia="Arial MT" w:hAnsi="Arial MT" w:cs="Arial MT"/>
          <w:position w:val="1"/>
          <w:sz w:val="20"/>
          <w:szCs w:val="20"/>
        </w:rPr>
        <w:t>again.</w:t>
      </w:r>
    </w:p>
    <w:p w14:paraId="70E597E9" w14:textId="77777777" w:rsidR="009F66DB" w:rsidRPr="009F66DB" w:rsidRDefault="009F66DB" w:rsidP="009F66DB">
      <w:pPr>
        <w:spacing w:before="56"/>
        <w:ind w:left="666"/>
        <w:rPr>
          <w:rFonts w:ascii="Arial MT" w:eastAsia="Arial MT" w:hAnsi="Arial MT" w:cs="Arial MT"/>
          <w:szCs w:val="20"/>
        </w:rPr>
      </w:pPr>
    </w:p>
    <w:p w14:paraId="3301A9AD" w14:textId="77777777" w:rsidR="009F66DB" w:rsidRPr="009F66DB" w:rsidRDefault="009F66DB" w:rsidP="009F66DB">
      <w:pPr>
        <w:spacing w:before="2"/>
        <w:ind w:left="666"/>
        <w:rPr>
          <w:rFonts w:ascii="Arial MT" w:eastAsia="Arial MT" w:hAnsi="Arial MT" w:cs="Arial MT"/>
          <w:sz w:val="18"/>
          <w:szCs w:val="20"/>
        </w:rPr>
      </w:pPr>
    </w:p>
    <w:p w14:paraId="61D71834" w14:textId="77777777" w:rsidR="009F66DB" w:rsidRPr="009F66DB" w:rsidRDefault="009F66DB">
      <w:pPr>
        <w:numPr>
          <w:ilvl w:val="2"/>
          <w:numId w:val="133"/>
        </w:numPr>
        <w:tabs>
          <w:tab w:val="left" w:pos="846"/>
        </w:tabs>
        <w:spacing w:after="28"/>
        <w:ind w:hanging="563"/>
        <w:rPr>
          <w:rFonts w:eastAsia="Arial MT" w:hAnsi="Arial MT" w:cs="Arial MT"/>
          <w:b/>
          <w:sz w:val="20"/>
        </w:rPr>
      </w:pPr>
      <w:r w:rsidRPr="009F66DB">
        <w:rPr>
          <w:rFonts w:eastAsia="Arial MT" w:hAnsi="Arial MT" w:cs="Arial MT"/>
          <w:b/>
          <w:spacing w:val="-5"/>
          <w:sz w:val="20"/>
        </w:rPr>
        <w:t>Table</w:t>
      </w:r>
      <w:r w:rsidRPr="009F66DB">
        <w:rPr>
          <w:rFonts w:eastAsia="Arial MT" w:hAnsi="Arial MT" w:cs="Arial MT"/>
          <w:b/>
          <w:spacing w:val="-10"/>
          <w:sz w:val="20"/>
        </w:rPr>
        <w:t xml:space="preserve"> </w:t>
      </w:r>
      <w:r w:rsidRPr="009F66DB">
        <w:rPr>
          <w:rFonts w:eastAsia="Arial MT" w:hAnsi="Arial MT" w:cs="Arial MT"/>
          <w:b/>
          <w:spacing w:val="-5"/>
          <w:sz w:val="20"/>
        </w:rPr>
        <w:t>of</w:t>
      </w:r>
      <w:r w:rsidRPr="009F66DB">
        <w:rPr>
          <w:rFonts w:eastAsia="Arial MT" w:hAnsi="Arial MT" w:cs="Arial MT"/>
          <w:b/>
          <w:spacing w:val="-9"/>
          <w:sz w:val="20"/>
        </w:rPr>
        <w:t xml:space="preserve"> </w:t>
      </w:r>
      <w:r w:rsidRPr="009F66DB">
        <w:rPr>
          <w:rFonts w:eastAsia="Arial MT" w:hAnsi="Arial MT" w:cs="Arial MT"/>
          <w:b/>
          <w:spacing w:val="-5"/>
          <w:sz w:val="20"/>
        </w:rPr>
        <w:t>control</w:t>
      </w:r>
      <w:r w:rsidRPr="009F66DB">
        <w:rPr>
          <w:rFonts w:eastAsia="Arial MT" w:hAnsi="Arial MT" w:cs="Arial MT"/>
          <w:b/>
          <w:spacing w:val="-9"/>
          <w:sz w:val="20"/>
        </w:rPr>
        <w:t xml:space="preserve"> </w:t>
      </w:r>
      <w:r w:rsidRPr="009F66DB">
        <w:rPr>
          <w:rFonts w:eastAsia="Arial MT" w:hAnsi="Arial MT" w:cs="Arial MT"/>
          <w:b/>
          <w:spacing w:val="-5"/>
          <w:sz w:val="20"/>
        </w:rPr>
        <w:t>chart</w:t>
      </w:r>
      <w:r w:rsidRPr="009F66DB">
        <w:rPr>
          <w:rFonts w:eastAsia="Arial MT" w:hAnsi="Arial MT" w:cs="Arial MT"/>
          <w:b/>
          <w:spacing w:val="-9"/>
          <w:sz w:val="20"/>
        </w:rPr>
        <w:t xml:space="preserve"> </w:t>
      </w:r>
      <w:r w:rsidRPr="009F66DB">
        <w:rPr>
          <w:rFonts w:eastAsia="Arial MT" w:hAnsi="Arial MT" w:cs="Arial MT"/>
          <w:b/>
          <w:spacing w:val="-5"/>
          <w:sz w:val="20"/>
        </w:rPr>
        <w:t>constants</w:t>
      </w: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2401"/>
        <w:gridCol w:w="2401"/>
      </w:tblGrid>
      <w:tr w:rsidR="009F66DB" w:rsidRPr="009F66DB" w14:paraId="26380D73" w14:textId="77777777" w:rsidTr="00777990">
        <w:trPr>
          <w:trHeight w:val="229"/>
        </w:trPr>
        <w:tc>
          <w:tcPr>
            <w:tcW w:w="3092" w:type="dxa"/>
            <w:tcBorders>
              <w:bottom w:val="double" w:sz="1" w:space="0" w:color="000000"/>
              <w:right w:val="double" w:sz="1" w:space="0" w:color="000000"/>
            </w:tcBorders>
          </w:tcPr>
          <w:p w14:paraId="13C8723D" w14:textId="77777777" w:rsidR="009F66DB" w:rsidRPr="009F66DB" w:rsidRDefault="009F66DB" w:rsidP="009F66DB">
            <w:pPr>
              <w:spacing w:before="28"/>
              <w:ind w:left="113" w:right="103"/>
              <w:jc w:val="center"/>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of</w:t>
            </w:r>
            <w:r w:rsidRPr="009F66DB">
              <w:rPr>
                <w:rFonts w:ascii="Arial MT" w:eastAsia="Arial MT" w:hAnsi="Arial MT" w:cs="Arial MT"/>
                <w:spacing w:val="-3"/>
                <w:sz w:val="20"/>
              </w:rPr>
              <w:t xml:space="preserve"> </w:t>
            </w:r>
            <w:r w:rsidRPr="009F66DB">
              <w:rPr>
                <w:rFonts w:ascii="Arial MT" w:eastAsia="Arial MT" w:hAnsi="Arial MT" w:cs="Arial MT"/>
                <w:sz w:val="20"/>
              </w:rPr>
              <w:t>repetitions</w:t>
            </w:r>
            <w:r w:rsidRPr="009F66DB">
              <w:rPr>
                <w:rFonts w:ascii="Arial MT" w:eastAsia="Arial MT" w:hAnsi="Arial MT" w:cs="Arial MT"/>
                <w:spacing w:val="-2"/>
                <w:sz w:val="20"/>
              </w:rPr>
              <w:t xml:space="preserve"> </w:t>
            </w:r>
            <w:r w:rsidRPr="009F66DB">
              <w:rPr>
                <w:rFonts w:ascii="Arial MT" w:eastAsia="Arial MT" w:hAnsi="Arial MT" w:cs="Arial MT"/>
                <w:sz w:val="20"/>
              </w:rPr>
              <w:t>(measurements)</w:t>
            </w:r>
          </w:p>
        </w:tc>
        <w:tc>
          <w:tcPr>
            <w:tcW w:w="2401" w:type="dxa"/>
            <w:tcBorders>
              <w:left w:val="double" w:sz="1" w:space="0" w:color="000000"/>
              <w:bottom w:val="double" w:sz="1" w:space="0" w:color="000000"/>
            </w:tcBorders>
          </w:tcPr>
          <w:p w14:paraId="0BD33E7E" w14:textId="77777777" w:rsidR="009F66DB" w:rsidRPr="009F66DB" w:rsidRDefault="009F66DB" w:rsidP="009F66DB">
            <w:pPr>
              <w:spacing w:before="28"/>
              <w:ind w:left="1041" w:right="1044"/>
              <w:jc w:val="center"/>
              <w:rPr>
                <w:rFonts w:ascii="Arial MT" w:eastAsia="Arial MT" w:hAnsi="Arial MT" w:cs="Arial MT"/>
                <w:sz w:val="20"/>
              </w:rPr>
            </w:pPr>
            <w:r w:rsidRPr="009F66DB">
              <w:rPr>
                <w:rFonts w:ascii="Arial MT" w:eastAsia="Arial MT" w:hAnsi="Arial MT" w:cs="Arial MT"/>
                <w:sz w:val="20"/>
              </w:rPr>
              <w:t>D3</w:t>
            </w:r>
          </w:p>
        </w:tc>
        <w:tc>
          <w:tcPr>
            <w:tcW w:w="2401" w:type="dxa"/>
            <w:tcBorders>
              <w:bottom w:val="double" w:sz="1" w:space="0" w:color="000000"/>
            </w:tcBorders>
          </w:tcPr>
          <w:p w14:paraId="42112152" w14:textId="77777777" w:rsidR="009F66DB" w:rsidRPr="009F66DB" w:rsidRDefault="009F66DB" w:rsidP="009F66DB">
            <w:pPr>
              <w:spacing w:before="28"/>
              <w:ind w:left="981" w:right="978"/>
              <w:jc w:val="center"/>
              <w:rPr>
                <w:rFonts w:ascii="Arial MT" w:eastAsia="Arial MT" w:hAnsi="Arial MT" w:cs="Arial MT"/>
                <w:sz w:val="20"/>
              </w:rPr>
            </w:pPr>
            <w:r w:rsidRPr="009F66DB">
              <w:rPr>
                <w:rFonts w:ascii="Arial MT" w:eastAsia="Arial MT" w:hAnsi="Arial MT" w:cs="Arial MT"/>
                <w:sz w:val="20"/>
              </w:rPr>
              <w:t>D4</w:t>
            </w:r>
          </w:p>
        </w:tc>
      </w:tr>
      <w:tr w:rsidR="009F66DB" w:rsidRPr="009F66DB" w14:paraId="45105AAD" w14:textId="77777777" w:rsidTr="00777990">
        <w:trPr>
          <w:trHeight w:val="229"/>
        </w:trPr>
        <w:tc>
          <w:tcPr>
            <w:tcW w:w="3092" w:type="dxa"/>
            <w:tcBorders>
              <w:top w:val="double" w:sz="1" w:space="0" w:color="000000"/>
              <w:right w:val="double" w:sz="1" w:space="0" w:color="000000"/>
            </w:tcBorders>
          </w:tcPr>
          <w:p w14:paraId="4F68B344"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2</w:t>
            </w:r>
          </w:p>
        </w:tc>
        <w:tc>
          <w:tcPr>
            <w:tcW w:w="2401" w:type="dxa"/>
            <w:tcBorders>
              <w:top w:val="double" w:sz="1" w:space="0" w:color="000000"/>
              <w:left w:val="double" w:sz="1" w:space="0" w:color="000000"/>
            </w:tcBorders>
          </w:tcPr>
          <w:p w14:paraId="7EB22445" w14:textId="77777777" w:rsidR="009F66DB" w:rsidRPr="009F66DB" w:rsidRDefault="009F66DB" w:rsidP="009F66DB">
            <w:pPr>
              <w:spacing w:before="28"/>
              <w:ind w:left="108"/>
              <w:jc w:val="center"/>
              <w:rPr>
                <w:rFonts w:ascii="Arial MT" w:eastAsia="Arial MT" w:hAnsi="Arial MT" w:cs="Arial MT"/>
                <w:sz w:val="20"/>
              </w:rPr>
            </w:pPr>
            <w:r w:rsidRPr="009F66DB">
              <w:rPr>
                <w:rFonts w:ascii="Arial MT" w:eastAsia="Arial MT" w:hAnsi="Arial MT" w:cs="Arial MT"/>
                <w:w w:val="99"/>
                <w:sz w:val="20"/>
              </w:rPr>
              <w:t>0</w:t>
            </w:r>
          </w:p>
        </w:tc>
        <w:tc>
          <w:tcPr>
            <w:tcW w:w="2401" w:type="dxa"/>
            <w:tcBorders>
              <w:top w:val="double" w:sz="1" w:space="0" w:color="000000"/>
            </w:tcBorders>
          </w:tcPr>
          <w:p w14:paraId="132672D7" w14:textId="77777777" w:rsidR="009F66DB" w:rsidRPr="009F66DB" w:rsidRDefault="009F66DB" w:rsidP="009F66DB">
            <w:pPr>
              <w:spacing w:before="28"/>
              <w:ind w:left="983" w:right="978"/>
              <w:jc w:val="center"/>
              <w:rPr>
                <w:rFonts w:ascii="Arial MT" w:eastAsia="Arial MT" w:hAnsi="Arial MT" w:cs="Arial MT"/>
                <w:sz w:val="20"/>
              </w:rPr>
            </w:pPr>
            <w:r w:rsidRPr="009F66DB">
              <w:rPr>
                <w:rFonts w:ascii="Arial MT" w:eastAsia="Arial MT" w:hAnsi="Arial MT" w:cs="Arial MT"/>
                <w:sz w:val="20"/>
              </w:rPr>
              <w:t>3.27</w:t>
            </w:r>
          </w:p>
        </w:tc>
      </w:tr>
      <w:tr w:rsidR="009F66DB" w:rsidRPr="009F66DB" w14:paraId="4CF2556F" w14:textId="77777777" w:rsidTr="00777990">
        <w:trPr>
          <w:trHeight w:val="230"/>
        </w:trPr>
        <w:tc>
          <w:tcPr>
            <w:tcW w:w="3092" w:type="dxa"/>
            <w:tcBorders>
              <w:right w:val="double" w:sz="1" w:space="0" w:color="000000"/>
            </w:tcBorders>
          </w:tcPr>
          <w:p w14:paraId="1F737E02"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3</w:t>
            </w:r>
          </w:p>
        </w:tc>
        <w:tc>
          <w:tcPr>
            <w:tcW w:w="2401" w:type="dxa"/>
            <w:tcBorders>
              <w:left w:val="double" w:sz="1" w:space="0" w:color="000000"/>
            </w:tcBorders>
          </w:tcPr>
          <w:p w14:paraId="2CB5E06E" w14:textId="77777777" w:rsidR="009F66DB" w:rsidRPr="009F66DB" w:rsidRDefault="009F66DB" w:rsidP="009F66DB">
            <w:pPr>
              <w:spacing w:before="28"/>
              <w:ind w:left="108"/>
              <w:jc w:val="center"/>
              <w:rPr>
                <w:rFonts w:ascii="Arial MT" w:eastAsia="Arial MT" w:hAnsi="Arial MT" w:cs="Arial MT"/>
                <w:sz w:val="20"/>
              </w:rPr>
            </w:pPr>
            <w:r w:rsidRPr="009F66DB">
              <w:rPr>
                <w:rFonts w:ascii="Arial MT" w:eastAsia="Arial MT" w:hAnsi="Arial MT" w:cs="Arial MT"/>
                <w:w w:val="99"/>
                <w:sz w:val="20"/>
              </w:rPr>
              <w:t>0</w:t>
            </w:r>
          </w:p>
        </w:tc>
        <w:tc>
          <w:tcPr>
            <w:tcW w:w="2401" w:type="dxa"/>
          </w:tcPr>
          <w:p w14:paraId="586F9D4C" w14:textId="77777777" w:rsidR="009F66DB" w:rsidRPr="009F66DB" w:rsidRDefault="009F66DB" w:rsidP="009F66DB">
            <w:pPr>
              <w:spacing w:before="28"/>
              <w:ind w:left="983" w:right="978"/>
              <w:jc w:val="center"/>
              <w:rPr>
                <w:rFonts w:ascii="Arial MT" w:eastAsia="Arial MT" w:hAnsi="Arial MT" w:cs="Arial MT"/>
                <w:sz w:val="20"/>
              </w:rPr>
            </w:pPr>
            <w:r w:rsidRPr="009F66DB">
              <w:rPr>
                <w:rFonts w:ascii="Arial MT" w:eastAsia="Arial MT" w:hAnsi="Arial MT" w:cs="Arial MT"/>
                <w:sz w:val="20"/>
              </w:rPr>
              <w:t>2.58</w:t>
            </w:r>
          </w:p>
        </w:tc>
      </w:tr>
    </w:tbl>
    <w:p w14:paraId="07C46196" w14:textId="77777777" w:rsidR="009F66DB" w:rsidRPr="009F66DB" w:rsidRDefault="009F66DB" w:rsidP="009F66DB">
      <w:pPr>
        <w:jc w:val="center"/>
        <w:rPr>
          <w:rFonts w:ascii="Arial MT" w:eastAsia="Arial MT" w:hAnsi="Arial MT" w:cs="Arial MT"/>
          <w:sz w:val="20"/>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13E07E4D" w14:textId="77777777" w:rsidR="009F66DB" w:rsidRPr="009F66DB" w:rsidRDefault="009F66DB">
      <w:pPr>
        <w:numPr>
          <w:ilvl w:val="2"/>
          <w:numId w:val="133"/>
        </w:numPr>
        <w:tabs>
          <w:tab w:val="left" w:pos="846"/>
        </w:tabs>
        <w:spacing w:before="149" w:after="25"/>
        <w:ind w:hanging="563"/>
        <w:rPr>
          <w:rFonts w:eastAsia="Arial MT" w:hAnsi="Arial MT" w:cs="Arial MT"/>
          <w:b/>
          <w:sz w:val="20"/>
        </w:rPr>
      </w:pPr>
      <w:r w:rsidRPr="009F66DB">
        <w:rPr>
          <w:rFonts w:eastAsia="Arial MT" w:hAnsi="Arial MT" w:cs="Arial MT"/>
          <w:b/>
          <w:w w:val="95"/>
          <w:sz w:val="20"/>
        </w:rPr>
        <w:lastRenderedPageBreak/>
        <w:t>Evaluation</w:t>
      </w:r>
      <w:r w:rsidRPr="009F66DB">
        <w:rPr>
          <w:rFonts w:eastAsia="Arial MT" w:hAnsi="Arial MT" w:cs="Arial MT"/>
          <w:b/>
          <w:spacing w:val="-9"/>
          <w:w w:val="95"/>
          <w:sz w:val="20"/>
        </w:rPr>
        <w:t xml:space="preserve"> </w:t>
      </w:r>
      <w:r w:rsidRPr="009F66DB">
        <w:rPr>
          <w:rFonts w:eastAsia="Arial MT" w:hAnsi="Arial MT" w:cs="Arial MT"/>
          <w:b/>
          <w:w w:val="95"/>
          <w:sz w:val="20"/>
        </w:rPr>
        <w:t>results</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602"/>
        <w:gridCol w:w="503"/>
        <w:gridCol w:w="513"/>
        <w:gridCol w:w="624"/>
        <w:gridCol w:w="274"/>
        <w:gridCol w:w="912"/>
        <w:gridCol w:w="303"/>
        <w:gridCol w:w="2002"/>
        <w:gridCol w:w="2920"/>
      </w:tblGrid>
      <w:tr w:rsidR="009F66DB" w:rsidRPr="009F66DB" w14:paraId="5061E26D" w14:textId="77777777" w:rsidTr="00777990">
        <w:trPr>
          <w:trHeight w:val="1151"/>
        </w:trPr>
        <w:tc>
          <w:tcPr>
            <w:tcW w:w="2736" w:type="dxa"/>
            <w:gridSpan w:val="4"/>
            <w:tcBorders>
              <w:bottom w:val="double" w:sz="1" w:space="0" w:color="000000"/>
              <w:right w:val="nil"/>
            </w:tcBorders>
          </w:tcPr>
          <w:p w14:paraId="265A1C67" w14:textId="77777777" w:rsidR="009F66DB" w:rsidRPr="009F66DB" w:rsidRDefault="009F66DB" w:rsidP="009F66DB">
            <w:pPr>
              <w:spacing w:before="28"/>
              <w:ind w:left="100" w:right="672"/>
              <w:rPr>
                <w:rFonts w:ascii="Arial MT" w:eastAsia="Arial MT" w:hAnsi="Arial MT" w:cs="Arial MT"/>
                <w:sz w:val="20"/>
              </w:rPr>
            </w:pPr>
            <w:r w:rsidRPr="009F66DB">
              <w:rPr>
                <w:rFonts w:ascii="Arial MT" w:eastAsia="Arial MT" w:hAnsi="Arial MT" w:cs="Arial MT"/>
                <w:sz w:val="20"/>
              </w:rPr>
              <w:t>Part name:</w:t>
            </w:r>
            <w:r w:rsidRPr="009F66DB">
              <w:rPr>
                <w:rFonts w:ascii="Arial MT" w:eastAsia="Arial MT" w:hAnsi="Arial MT" w:cs="Arial MT"/>
                <w:spacing w:val="1"/>
                <w:sz w:val="20"/>
              </w:rPr>
              <w:t xml:space="preserve"> </w:t>
            </w:r>
            <w:r w:rsidRPr="009F66DB">
              <w:rPr>
                <w:rFonts w:ascii="Arial MT" w:eastAsia="Arial MT" w:hAnsi="Arial MT" w:cs="Arial MT"/>
                <w:spacing w:val="-1"/>
                <w:sz w:val="20"/>
              </w:rPr>
              <w:t>Dimension:</w:t>
            </w:r>
            <w:r w:rsidRPr="009F66DB">
              <w:rPr>
                <w:rFonts w:ascii="Arial MT" w:eastAsia="Arial MT" w:hAnsi="Arial MT" w:cs="Arial MT"/>
                <w:spacing w:val="-8"/>
                <w:sz w:val="20"/>
              </w:rPr>
              <w:t xml:space="preserve"> </w:t>
            </w:r>
            <w:r w:rsidRPr="009F66DB">
              <w:rPr>
                <w:rFonts w:ascii="Arial MT" w:eastAsia="Arial MT" w:hAnsi="Arial MT" w:cs="Arial MT"/>
                <w:sz w:val="20"/>
              </w:rPr>
              <w:t>Thickness</w:t>
            </w:r>
          </w:p>
          <w:p w14:paraId="6A005962" w14:textId="77777777" w:rsidR="009F66DB" w:rsidRPr="009F66DB" w:rsidRDefault="009F66DB" w:rsidP="009F66DB">
            <w:pPr>
              <w:spacing w:before="28"/>
              <w:ind w:left="100"/>
              <w:rPr>
                <w:rFonts w:ascii="Arial MT" w:eastAsia="Arial MT" w:hAnsi="Arial MT" w:cs="Arial MT"/>
                <w:sz w:val="20"/>
              </w:rPr>
            </w:pPr>
            <w:r w:rsidRPr="009F66DB">
              <w:rPr>
                <w:rFonts w:ascii="Arial MT" w:eastAsia="Arial MT" w:hAnsi="Arial MT" w:cs="Arial MT"/>
                <w:sz w:val="20"/>
              </w:rPr>
              <w:t>Specification:</w:t>
            </w:r>
            <w:r w:rsidRPr="009F66DB">
              <w:rPr>
                <w:rFonts w:ascii="Arial MT" w:eastAsia="Arial MT" w:hAnsi="Arial MT" w:cs="Arial MT"/>
                <w:spacing w:val="-4"/>
                <w:sz w:val="20"/>
              </w:rPr>
              <w:t xml:space="preserve"> </w:t>
            </w:r>
            <w:r w:rsidRPr="009F66DB">
              <w:rPr>
                <w:rFonts w:ascii="Arial MT" w:eastAsia="Arial MT" w:hAnsi="Arial MT" w:cs="Arial MT"/>
                <w:sz w:val="20"/>
              </w:rPr>
              <w:t>×××±3.00mm</w:t>
            </w:r>
          </w:p>
          <w:p w14:paraId="2A71E6C2" w14:textId="77777777" w:rsidR="009F66DB" w:rsidRPr="009F66DB" w:rsidRDefault="009F66DB" w:rsidP="009F66DB">
            <w:pPr>
              <w:spacing w:before="1"/>
              <w:ind w:left="108"/>
              <w:rPr>
                <w:rFonts w:eastAsia="Arial MT" w:hAnsi="Arial MT" w:cs="Arial MT"/>
                <w:b/>
                <w:sz w:val="20"/>
              </w:rPr>
            </w:pPr>
          </w:p>
          <w:p w14:paraId="6EAE785D" w14:textId="77777777" w:rsidR="009F66DB" w:rsidRPr="009F66DB" w:rsidRDefault="009F66DB" w:rsidP="009F66DB">
            <w:pPr>
              <w:spacing w:before="28"/>
              <w:ind w:left="100"/>
              <w:rPr>
                <w:rFonts w:ascii="Arial MT" w:eastAsia="Arial MT" w:hAnsi="Arial MT" w:cs="Arial MT"/>
                <w:sz w:val="20"/>
              </w:rPr>
            </w:pPr>
            <w:r w:rsidRPr="009F66DB">
              <w:rPr>
                <w:rFonts w:ascii="Arial MT" w:eastAsia="Arial MT" w:hAnsi="Arial MT" w:cs="Arial MT"/>
                <w:sz w:val="20"/>
              </w:rPr>
              <w:t>Tolerance:</w:t>
            </w:r>
            <w:r w:rsidRPr="009F66DB">
              <w:rPr>
                <w:rFonts w:ascii="Arial MT" w:eastAsia="Arial MT" w:hAnsi="Arial MT" w:cs="Arial MT"/>
                <w:spacing w:val="-4"/>
                <w:sz w:val="20"/>
              </w:rPr>
              <w:t xml:space="preserve"> </w:t>
            </w:r>
            <w:r w:rsidRPr="009F66DB">
              <w:rPr>
                <w:rFonts w:ascii="Arial MT" w:eastAsia="Arial MT" w:hAnsi="Arial MT" w:cs="Arial MT"/>
                <w:sz w:val="20"/>
              </w:rPr>
              <w:t>6.00</w:t>
            </w:r>
          </w:p>
        </w:tc>
        <w:tc>
          <w:tcPr>
            <w:tcW w:w="624" w:type="dxa"/>
            <w:tcBorders>
              <w:left w:val="nil"/>
              <w:bottom w:val="double" w:sz="1" w:space="0" w:color="000000"/>
              <w:right w:val="nil"/>
            </w:tcBorders>
          </w:tcPr>
          <w:p w14:paraId="364C8A76" w14:textId="77777777" w:rsidR="009F66DB" w:rsidRPr="009F66DB" w:rsidRDefault="009F66DB" w:rsidP="009F66DB">
            <w:pPr>
              <w:spacing w:before="28"/>
              <w:ind w:left="108"/>
              <w:rPr>
                <w:rFonts w:ascii="Times New Roman" w:eastAsia="Arial MT" w:hAnsi="Arial MT" w:cs="Arial MT"/>
                <w:sz w:val="18"/>
              </w:rPr>
            </w:pPr>
          </w:p>
        </w:tc>
        <w:tc>
          <w:tcPr>
            <w:tcW w:w="3491" w:type="dxa"/>
            <w:gridSpan w:val="4"/>
            <w:tcBorders>
              <w:left w:val="nil"/>
              <w:bottom w:val="double" w:sz="1" w:space="0" w:color="000000"/>
              <w:right w:val="nil"/>
            </w:tcBorders>
          </w:tcPr>
          <w:p w14:paraId="3168A251" w14:textId="77777777" w:rsidR="009F66DB" w:rsidRPr="009F66DB" w:rsidRDefault="009F66DB" w:rsidP="009F66DB">
            <w:pPr>
              <w:spacing w:before="28"/>
              <w:ind w:left="108" w:right="777"/>
              <w:rPr>
                <w:rFonts w:ascii="Arial MT" w:eastAsia="Arial MT" w:hAnsi="Arial MT" w:cs="Arial MT"/>
                <w:sz w:val="20"/>
              </w:rPr>
            </w:pPr>
            <w:r w:rsidRPr="009F66DB">
              <w:rPr>
                <w:rFonts w:ascii="Arial MT" w:eastAsia="Arial MT" w:hAnsi="Arial MT" w:cs="Arial MT"/>
                <w:sz w:val="20"/>
              </w:rPr>
              <w:t>Measuring</w:t>
            </w:r>
            <w:r w:rsidRPr="009F66DB">
              <w:rPr>
                <w:rFonts w:ascii="Arial MT" w:eastAsia="Arial MT" w:hAnsi="Arial MT" w:cs="Arial MT"/>
                <w:spacing w:val="-7"/>
                <w:sz w:val="20"/>
              </w:rPr>
              <w:t xml:space="preserve"> </w:t>
            </w:r>
            <w:r w:rsidRPr="009F66DB">
              <w:rPr>
                <w:rFonts w:ascii="Arial MT" w:eastAsia="Arial MT" w:hAnsi="Arial MT" w:cs="Arial MT"/>
                <w:sz w:val="20"/>
              </w:rPr>
              <w:t>tool:</w:t>
            </w:r>
            <w:r w:rsidRPr="009F66DB">
              <w:rPr>
                <w:rFonts w:ascii="Arial MT" w:eastAsia="Arial MT" w:hAnsi="Arial MT" w:cs="Arial MT"/>
                <w:spacing w:val="-5"/>
                <w:sz w:val="20"/>
              </w:rPr>
              <w:t xml:space="preserve"> </w:t>
            </w:r>
            <w:r w:rsidRPr="009F66DB">
              <w:rPr>
                <w:rFonts w:ascii="Arial MT" w:eastAsia="Arial MT" w:hAnsi="Arial MT" w:cs="Arial MT"/>
                <w:sz w:val="20"/>
              </w:rPr>
              <w:t>Vernier</w:t>
            </w:r>
            <w:r w:rsidRPr="009F66DB">
              <w:rPr>
                <w:rFonts w:ascii="Arial MT" w:eastAsia="Arial MT" w:hAnsi="Arial MT" w:cs="Arial MT"/>
                <w:spacing w:val="-7"/>
                <w:sz w:val="20"/>
              </w:rPr>
              <w:t xml:space="preserve"> </w:t>
            </w:r>
            <w:r w:rsidRPr="009F66DB">
              <w:rPr>
                <w:rFonts w:ascii="Arial MT" w:eastAsia="Arial MT" w:hAnsi="Arial MT" w:cs="Arial MT"/>
                <w:sz w:val="20"/>
              </w:rPr>
              <w:t>caliper</w:t>
            </w:r>
            <w:r w:rsidRPr="009F66DB">
              <w:rPr>
                <w:rFonts w:ascii="Arial MT" w:eastAsia="Arial MT" w:hAnsi="Arial MT" w:cs="Arial MT"/>
                <w:spacing w:val="-52"/>
                <w:sz w:val="20"/>
              </w:rPr>
              <w:t xml:space="preserve"> </w:t>
            </w:r>
            <w:r w:rsidRPr="009F66DB">
              <w:rPr>
                <w:rFonts w:ascii="Arial MT" w:eastAsia="Arial MT" w:hAnsi="Arial MT" w:cs="Arial MT"/>
                <w:sz w:val="20"/>
              </w:rPr>
              <w:t>Tool</w:t>
            </w:r>
            <w:r w:rsidRPr="009F66DB">
              <w:rPr>
                <w:rFonts w:ascii="Arial MT" w:eastAsia="Arial MT" w:hAnsi="Arial MT" w:cs="Arial MT"/>
                <w:spacing w:val="-3"/>
                <w:sz w:val="20"/>
              </w:rPr>
              <w:t xml:space="preserve"> </w:t>
            </w:r>
            <w:r w:rsidRPr="009F66DB">
              <w:rPr>
                <w:rFonts w:ascii="Arial MT" w:eastAsia="Arial MT" w:hAnsi="Arial MT" w:cs="Arial MT"/>
                <w:sz w:val="20"/>
              </w:rPr>
              <w:t>control</w:t>
            </w:r>
            <w:r w:rsidRPr="009F66DB">
              <w:rPr>
                <w:rFonts w:ascii="Arial MT" w:eastAsia="Arial MT" w:hAnsi="Arial MT" w:cs="Arial MT"/>
                <w:spacing w:val="1"/>
                <w:sz w:val="20"/>
              </w:rPr>
              <w:t xml:space="preserve"> </w:t>
            </w:r>
            <w:r w:rsidRPr="009F66DB">
              <w:rPr>
                <w:rFonts w:ascii="Arial MT" w:eastAsia="Arial MT" w:hAnsi="Arial MT" w:cs="Arial MT"/>
                <w:sz w:val="20"/>
              </w:rPr>
              <w:t>No.:</w:t>
            </w:r>
          </w:p>
        </w:tc>
        <w:tc>
          <w:tcPr>
            <w:tcW w:w="2920" w:type="dxa"/>
            <w:tcBorders>
              <w:left w:val="nil"/>
              <w:bottom w:val="double" w:sz="1" w:space="0" w:color="000000"/>
            </w:tcBorders>
          </w:tcPr>
          <w:p w14:paraId="1627C1EA" w14:textId="77777777" w:rsidR="009F66DB" w:rsidRPr="009F66DB" w:rsidRDefault="009F66DB" w:rsidP="009F66DB">
            <w:pPr>
              <w:spacing w:before="11"/>
              <w:ind w:left="108"/>
              <w:rPr>
                <w:rFonts w:eastAsia="Arial MT" w:hAnsi="Arial MT" w:cs="Arial MT"/>
                <w:b/>
                <w:sz w:val="19"/>
              </w:rPr>
            </w:pPr>
          </w:p>
          <w:p w14:paraId="0E46E23C" w14:textId="77777777" w:rsidR="009F66DB" w:rsidRPr="009F66DB" w:rsidRDefault="009F66DB" w:rsidP="009F66DB">
            <w:pPr>
              <w:spacing w:before="28"/>
              <w:ind w:left="107" w:right="1001"/>
              <w:rPr>
                <w:rFonts w:ascii="Arial MT" w:eastAsia="Arial MT" w:hAnsi="Arial MT" w:cs="Arial MT"/>
                <w:sz w:val="20"/>
              </w:rPr>
            </w:pPr>
            <w:r w:rsidRPr="009F66DB">
              <w:rPr>
                <w:rFonts w:ascii="Arial MT" w:eastAsia="Arial MT" w:hAnsi="Arial MT" w:cs="Arial MT"/>
                <w:sz w:val="20"/>
              </w:rPr>
              <w:t>Date:</w:t>
            </w:r>
            <w:r w:rsidRPr="009F66DB">
              <w:rPr>
                <w:rFonts w:ascii="Arial MT" w:eastAsia="Arial MT" w:hAnsi="Arial MT" w:cs="Arial MT"/>
                <w:spacing w:val="-14"/>
                <w:sz w:val="20"/>
              </w:rPr>
              <w:t xml:space="preserve"> </w:t>
            </w:r>
            <w:r w:rsidRPr="009F66DB">
              <w:rPr>
                <w:rFonts w:ascii="Arial MT" w:eastAsia="Arial MT" w:hAnsi="Arial MT" w:cs="Arial MT"/>
                <w:sz w:val="20"/>
              </w:rPr>
              <w:t>YYYY/MM/DD</w:t>
            </w:r>
            <w:r w:rsidRPr="009F66DB">
              <w:rPr>
                <w:rFonts w:ascii="Arial MT" w:eastAsia="Arial MT" w:hAnsi="Arial MT" w:cs="Arial MT"/>
                <w:spacing w:val="-53"/>
                <w:sz w:val="20"/>
              </w:rPr>
              <w:t xml:space="preserve"> </w:t>
            </w:r>
            <w:r w:rsidRPr="009F66DB">
              <w:rPr>
                <w:rFonts w:ascii="Arial MT" w:eastAsia="Arial MT" w:hAnsi="Arial MT" w:cs="Arial MT"/>
                <w:sz w:val="20"/>
              </w:rPr>
              <w:t>Performed by:</w:t>
            </w:r>
          </w:p>
        </w:tc>
      </w:tr>
      <w:tr w:rsidR="009F66DB" w:rsidRPr="009F66DB" w14:paraId="2A1C95BE" w14:textId="77777777" w:rsidTr="00777990">
        <w:trPr>
          <w:trHeight w:val="690"/>
        </w:trPr>
        <w:tc>
          <w:tcPr>
            <w:tcW w:w="1720" w:type="dxa"/>
            <w:gridSpan w:val="2"/>
            <w:tcBorders>
              <w:top w:val="double" w:sz="1" w:space="0" w:color="000000"/>
              <w:bottom w:val="double" w:sz="1" w:space="0" w:color="000000"/>
              <w:right w:val="nil"/>
            </w:tcBorders>
          </w:tcPr>
          <w:p w14:paraId="56384624" w14:textId="77777777" w:rsidR="009F66DB" w:rsidRPr="009F66DB" w:rsidRDefault="009F66DB" w:rsidP="009F66DB">
            <w:pPr>
              <w:spacing w:before="10"/>
              <w:ind w:left="108"/>
              <w:rPr>
                <w:rFonts w:eastAsia="Arial MT" w:hAnsi="Arial MT" w:cs="Arial MT"/>
                <w:b/>
                <w:sz w:val="19"/>
              </w:rPr>
            </w:pPr>
          </w:p>
          <w:p w14:paraId="47E7A50D" w14:textId="77777777" w:rsidR="009F66DB" w:rsidRPr="009F66DB" w:rsidRDefault="009F66DB" w:rsidP="009F66DB">
            <w:pPr>
              <w:spacing w:before="1"/>
              <w:ind w:left="100"/>
              <w:rPr>
                <w:rFonts w:ascii="Arial MT" w:eastAsia="Arial MT" w:hAnsi="Arial MT" w:cs="Arial MT"/>
                <w:sz w:val="20"/>
              </w:rPr>
            </w:pPr>
            <w:r w:rsidRPr="009F66DB">
              <w:rPr>
                <w:rFonts w:ascii="Arial MT" w:eastAsia="Arial MT" w:hAnsi="Arial MT" w:cs="Arial MT"/>
                <w:sz w:val="20"/>
              </w:rPr>
              <w:t>From</w:t>
            </w:r>
            <w:r w:rsidRPr="009F66DB">
              <w:rPr>
                <w:rFonts w:ascii="Arial MT" w:eastAsia="Arial MT" w:hAnsi="Arial MT" w:cs="Arial MT"/>
                <w:spacing w:val="-3"/>
                <w:sz w:val="20"/>
              </w:rPr>
              <w:t xml:space="preserve"> </w:t>
            </w:r>
            <w:r w:rsidRPr="009F66DB">
              <w:rPr>
                <w:rFonts w:ascii="Arial MT" w:eastAsia="Arial MT" w:hAnsi="Arial MT" w:cs="Arial MT"/>
                <w:sz w:val="20"/>
              </w:rPr>
              <w:t>data</w:t>
            </w:r>
            <w:r w:rsidRPr="009F66DB">
              <w:rPr>
                <w:rFonts w:ascii="Arial MT" w:eastAsia="Arial MT" w:hAnsi="Arial MT" w:cs="Arial MT"/>
                <w:spacing w:val="-2"/>
                <w:sz w:val="20"/>
              </w:rPr>
              <w:t xml:space="preserve"> </w:t>
            </w:r>
            <w:r w:rsidRPr="009F66DB">
              <w:rPr>
                <w:rFonts w:ascii="Arial MT" w:eastAsia="Arial MT" w:hAnsi="Arial MT" w:cs="Arial MT"/>
                <w:sz w:val="20"/>
              </w:rPr>
              <w:t>sheet</w:t>
            </w:r>
          </w:p>
        </w:tc>
        <w:tc>
          <w:tcPr>
            <w:tcW w:w="1640" w:type="dxa"/>
            <w:gridSpan w:val="3"/>
            <w:tcBorders>
              <w:top w:val="double" w:sz="1" w:space="0" w:color="000000"/>
              <w:left w:val="nil"/>
              <w:bottom w:val="double" w:sz="1" w:space="0" w:color="000000"/>
              <w:right w:val="nil"/>
            </w:tcBorders>
          </w:tcPr>
          <w:p w14:paraId="1CB3B2A0" w14:textId="77777777" w:rsidR="009F66DB" w:rsidRPr="009F66DB" w:rsidRDefault="009F66DB" w:rsidP="009F66DB">
            <w:pPr>
              <w:spacing w:before="133" w:line="224" w:lineRule="exact"/>
              <w:ind w:left="171"/>
              <w:rPr>
                <w:rFonts w:ascii="MS PGothic" w:eastAsia="MS PGothic" w:hAnsi="Arial MT" w:cs="Arial MT"/>
                <w:sz w:val="20"/>
              </w:rPr>
            </w:pPr>
            <w:r w:rsidRPr="009F66DB">
              <w:rPr>
                <w:rFonts w:ascii="MS PGothic" w:eastAsia="MS PGothic" w:hAnsi="Arial MT" w:cs="Arial MT" w:hint="eastAsia"/>
                <w:w w:val="99"/>
                <w:sz w:val="20"/>
              </w:rPr>
              <w:t>＝</w:t>
            </w:r>
          </w:p>
          <w:p w14:paraId="34D861DE" w14:textId="77777777" w:rsidR="009F66DB" w:rsidRPr="009F66DB" w:rsidRDefault="009F66DB" w:rsidP="009F66DB">
            <w:pPr>
              <w:spacing w:before="28" w:line="198" w:lineRule="exact"/>
              <w:ind w:left="197"/>
              <w:rPr>
                <w:rFonts w:ascii="Arial MT" w:eastAsia="Arial MT" w:hAnsi="Arial MT" w:cs="Arial MT"/>
                <w:sz w:val="20"/>
              </w:rPr>
            </w:pPr>
            <w:r w:rsidRPr="009F66DB">
              <w:rPr>
                <w:rFonts w:ascii="Arial MT" w:eastAsia="Arial MT" w:hAnsi="Arial MT" w:cs="Arial MT"/>
                <w:sz w:val="20"/>
              </w:rPr>
              <w:t>R</w:t>
            </w:r>
            <w:r w:rsidRPr="009F66DB">
              <w:rPr>
                <w:rFonts w:ascii="Arial MT" w:eastAsia="Arial MT" w:hAnsi="Arial MT" w:cs="Arial MT"/>
                <w:spacing w:val="16"/>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0.3360</w:t>
            </w:r>
          </w:p>
        </w:tc>
        <w:tc>
          <w:tcPr>
            <w:tcW w:w="1489" w:type="dxa"/>
            <w:gridSpan w:val="3"/>
            <w:tcBorders>
              <w:top w:val="double" w:sz="1" w:space="0" w:color="000000"/>
              <w:left w:val="nil"/>
              <w:bottom w:val="double" w:sz="1" w:space="0" w:color="000000"/>
              <w:right w:val="nil"/>
            </w:tcBorders>
          </w:tcPr>
          <w:p w14:paraId="6C2F4EE6" w14:textId="77777777" w:rsidR="009F66DB" w:rsidRPr="009F66DB" w:rsidRDefault="009F66DB" w:rsidP="009F66DB">
            <w:pPr>
              <w:spacing w:before="133" w:line="224" w:lineRule="exact"/>
              <w:ind w:left="108"/>
              <w:rPr>
                <w:rFonts w:ascii="MS PGothic" w:eastAsia="MS PGothic" w:hAnsi="Arial MT" w:cs="Arial MT"/>
                <w:sz w:val="20"/>
              </w:rPr>
            </w:pPr>
            <w:r w:rsidRPr="009F66DB">
              <w:rPr>
                <w:rFonts w:ascii="MS PGothic" w:eastAsia="MS PGothic" w:hAnsi="Arial MT" w:cs="Arial MT" w:hint="eastAsia"/>
                <w:w w:val="149"/>
                <w:sz w:val="20"/>
              </w:rPr>
              <w:t>－</w:t>
            </w:r>
          </w:p>
          <w:p w14:paraId="6DF2B1CE" w14:textId="77777777" w:rsidR="009F66DB" w:rsidRPr="009F66DB" w:rsidRDefault="009F66DB" w:rsidP="009F66DB">
            <w:pPr>
              <w:spacing w:before="28" w:line="198" w:lineRule="exact"/>
              <w:ind w:left="31"/>
              <w:rPr>
                <w:rFonts w:ascii="Arial MT" w:eastAsia="Arial MT" w:hAnsi="Arial MT" w:cs="Arial MT"/>
                <w:sz w:val="20"/>
              </w:rPr>
            </w:pPr>
            <w:r w:rsidRPr="009F66DB">
              <w:rPr>
                <w:rFonts w:ascii="Arial MT" w:eastAsia="Arial MT" w:hAnsi="Arial MT" w:cs="Arial MT"/>
                <w:w w:val="95"/>
                <w:position w:val="1"/>
                <w:sz w:val="20"/>
              </w:rPr>
              <w:t>X</w:t>
            </w:r>
            <w:r w:rsidRPr="009F66DB">
              <w:rPr>
                <w:rFonts w:ascii="Arial MT" w:eastAsia="Arial MT" w:hAnsi="Arial MT" w:cs="Arial MT"/>
                <w:spacing w:val="-9"/>
                <w:w w:val="95"/>
                <w:position w:val="1"/>
                <w:sz w:val="20"/>
              </w:rPr>
              <w:t xml:space="preserve"> </w:t>
            </w:r>
            <w:r w:rsidRPr="009F66DB">
              <w:rPr>
                <w:rFonts w:ascii="Arial MT" w:eastAsia="Arial MT" w:hAnsi="Arial MT" w:cs="Arial MT"/>
                <w:w w:val="95"/>
                <w:sz w:val="13"/>
              </w:rPr>
              <w:t>DIFF</w:t>
            </w:r>
            <w:r w:rsidRPr="009F66DB">
              <w:rPr>
                <w:rFonts w:ascii="Arial MT" w:eastAsia="Arial MT" w:hAnsi="Arial MT" w:cs="Arial MT"/>
                <w:spacing w:val="10"/>
                <w:w w:val="95"/>
                <w:sz w:val="13"/>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9"/>
                <w:w w:val="95"/>
                <w:position w:val="1"/>
                <w:sz w:val="20"/>
              </w:rPr>
              <w:t xml:space="preserve"> </w:t>
            </w:r>
            <w:r w:rsidRPr="009F66DB">
              <w:rPr>
                <w:rFonts w:ascii="Arial MT" w:eastAsia="Arial MT" w:hAnsi="Arial MT" w:cs="Arial MT"/>
                <w:w w:val="95"/>
                <w:position w:val="1"/>
                <w:sz w:val="20"/>
              </w:rPr>
              <w:t>0.4446</w:t>
            </w:r>
          </w:p>
        </w:tc>
        <w:tc>
          <w:tcPr>
            <w:tcW w:w="2002" w:type="dxa"/>
            <w:tcBorders>
              <w:top w:val="double" w:sz="1" w:space="0" w:color="000000"/>
              <w:left w:val="nil"/>
              <w:bottom w:val="double" w:sz="1" w:space="0" w:color="000000"/>
              <w:right w:val="nil"/>
            </w:tcBorders>
          </w:tcPr>
          <w:p w14:paraId="129C2D8A" w14:textId="77777777" w:rsidR="009F66DB" w:rsidRPr="009F66DB" w:rsidRDefault="009F66DB" w:rsidP="009F66DB">
            <w:pPr>
              <w:spacing w:before="10"/>
              <w:ind w:left="108"/>
              <w:rPr>
                <w:rFonts w:eastAsia="Arial MT" w:hAnsi="Arial MT" w:cs="Arial MT"/>
                <w:b/>
                <w:sz w:val="19"/>
              </w:rPr>
            </w:pPr>
          </w:p>
          <w:p w14:paraId="0C8BCACC" w14:textId="77777777" w:rsidR="009F66DB" w:rsidRPr="009F66DB" w:rsidRDefault="009F66DB" w:rsidP="009F66DB">
            <w:pPr>
              <w:spacing w:before="1"/>
              <w:ind w:left="191"/>
              <w:rPr>
                <w:rFonts w:ascii="Arial MT" w:eastAsia="Arial MT" w:hAnsi="Arial MT" w:cs="Arial MT"/>
                <w:sz w:val="20"/>
              </w:rPr>
            </w:pPr>
            <w:r w:rsidRPr="009F66DB">
              <w:rPr>
                <w:rFonts w:ascii="Arial MT" w:eastAsia="Arial MT" w:hAnsi="Arial MT" w:cs="Arial MT"/>
                <w:sz w:val="20"/>
              </w:rPr>
              <w:t>Rp</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3.511</w:t>
            </w:r>
          </w:p>
        </w:tc>
        <w:tc>
          <w:tcPr>
            <w:tcW w:w="2920" w:type="dxa"/>
            <w:tcBorders>
              <w:top w:val="double" w:sz="1" w:space="0" w:color="000000"/>
              <w:left w:val="nil"/>
              <w:bottom w:val="double" w:sz="1" w:space="0" w:color="000000"/>
            </w:tcBorders>
          </w:tcPr>
          <w:p w14:paraId="69EFA868" w14:textId="77777777" w:rsidR="009F66DB" w:rsidRPr="009F66DB" w:rsidRDefault="009F66DB" w:rsidP="009F66DB">
            <w:pPr>
              <w:spacing w:before="28" w:line="230" w:lineRule="exact"/>
              <w:ind w:left="107" w:right="1136"/>
              <w:rPr>
                <w:rFonts w:ascii="Arial MT" w:eastAsia="Arial MT" w:hAnsi="Arial MT" w:cs="Arial MT"/>
                <w:sz w:val="20"/>
              </w:rPr>
            </w:pPr>
            <w:r w:rsidRPr="009F66DB">
              <w:rPr>
                <w:rFonts w:ascii="Arial MT" w:eastAsia="Arial MT" w:hAnsi="Arial MT" w:cs="Arial MT"/>
                <w:sz w:val="20"/>
              </w:rPr>
              <w:t># of samples = 10</w:t>
            </w:r>
            <w:r w:rsidRPr="009F66DB">
              <w:rPr>
                <w:rFonts w:ascii="Arial MT" w:eastAsia="Arial MT" w:hAnsi="Arial MT" w:cs="Arial MT"/>
                <w:spacing w:val="1"/>
                <w:sz w:val="20"/>
              </w:rPr>
              <w:t xml:space="preserve"> </w:t>
            </w:r>
            <w:r w:rsidRPr="009F66DB">
              <w:rPr>
                <w:rFonts w:ascii="Arial MT" w:eastAsia="Arial MT" w:hAnsi="Arial MT" w:cs="Arial MT"/>
                <w:sz w:val="20"/>
              </w:rPr>
              <w:t># of repetitions = 3</w:t>
            </w:r>
            <w:r w:rsidRPr="009F66DB">
              <w:rPr>
                <w:rFonts w:ascii="Arial MT" w:eastAsia="Arial MT" w:hAnsi="Arial MT" w:cs="Arial MT"/>
                <w:spacing w:val="-53"/>
                <w:sz w:val="20"/>
              </w:rPr>
              <w:t xml:space="preserve"> </w:t>
            </w:r>
            <w:r w:rsidRPr="009F66DB">
              <w:rPr>
                <w:rFonts w:ascii="Arial MT" w:eastAsia="Arial MT" w:hAnsi="Arial MT" w:cs="Arial MT"/>
                <w:sz w:val="20"/>
              </w:rPr>
              <w:t>#</w:t>
            </w:r>
            <w:r w:rsidRPr="009F66DB">
              <w:rPr>
                <w:rFonts w:ascii="Arial MT" w:eastAsia="Arial MT" w:hAnsi="Arial MT" w:cs="Arial MT"/>
                <w:spacing w:val="-6"/>
                <w:sz w:val="20"/>
              </w:rPr>
              <w:t xml:space="preserve"> </w:t>
            </w:r>
            <w:r w:rsidRPr="009F66DB">
              <w:rPr>
                <w:rFonts w:ascii="Arial MT" w:eastAsia="Arial MT" w:hAnsi="Arial MT" w:cs="Arial MT"/>
                <w:sz w:val="20"/>
              </w:rPr>
              <w:t>of</w:t>
            </w:r>
            <w:r w:rsidRPr="009F66DB">
              <w:rPr>
                <w:rFonts w:ascii="Arial MT" w:eastAsia="Arial MT" w:hAnsi="Arial MT" w:cs="Arial MT"/>
                <w:spacing w:val="-4"/>
                <w:sz w:val="20"/>
              </w:rPr>
              <w:t xml:space="preserve"> </w:t>
            </w:r>
            <w:r w:rsidRPr="009F66DB">
              <w:rPr>
                <w:rFonts w:ascii="Arial MT" w:eastAsia="Arial MT" w:hAnsi="Arial MT" w:cs="Arial MT"/>
                <w:sz w:val="20"/>
              </w:rPr>
              <w:t>appraisers</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3</w:t>
            </w:r>
          </w:p>
        </w:tc>
      </w:tr>
      <w:tr w:rsidR="009F66DB" w:rsidRPr="009F66DB" w14:paraId="09A522FF" w14:textId="77777777" w:rsidTr="00777990">
        <w:trPr>
          <w:trHeight w:val="219"/>
        </w:trPr>
        <w:tc>
          <w:tcPr>
            <w:tcW w:w="4546" w:type="dxa"/>
            <w:gridSpan w:val="7"/>
            <w:vMerge w:val="restart"/>
            <w:tcBorders>
              <w:top w:val="double" w:sz="1" w:space="0" w:color="000000"/>
              <w:bottom w:val="double" w:sz="1" w:space="0" w:color="000000"/>
            </w:tcBorders>
          </w:tcPr>
          <w:p w14:paraId="25A96C72" w14:textId="77777777" w:rsidR="009F66DB" w:rsidRPr="009F66DB" w:rsidRDefault="009F66DB" w:rsidP="009F66DB">
            <w:pPr>
              <w:spacing w:before="4"/>
              <w:ind w:left="108"/>
              <w:rPr>
                <w:rFonts w:eastAsia="Arial MT" w:hAnsi="Arial MT" w:cs="Arial MT"/>
                <w:b/>
                <w:sz w:val="20"/>
              </w:rPr>
            </w:pPr>
          </w:p>
          <w:p w14:paraId="6FB223C2" w14:textId="77777777" w:rsidR="009F66DB" w:rsidRPr="009F66DB" w:rsidRDefault="009F66DB" w:rsidP="009F66DB">
            <w:pPr>
              <w:spacing w:before="28"/>
              <w:ind w:left="1475"/>
              <w:rPr>
                <w:rFonts w:ascii="Arial MT" w:eastAsia="Arial MT" w:hAnsi="Arial MT" w:cs="Arial MT"/>
                <w:sz w:val="20"/>
              </w:rPr>
            </w:pPr>
            <w:r w:rsidRPr="009F66DB">
              <w:rPr>
                <w:rFonts w:ascii="Arial MT" w:eastAsia="Arial MT" w:hAnsi="Arial MT" w:cs="Arial MT"/>
                <w:sz w:val="20"/>
              </w:rPr>
              <w:t>Measurement</w:t>
            </w:r>
            <w:r w:rsidRPr="009F66DB">
              <w:rPr>
                <w:rFonts w:ascii="Arial MT" w:eastAsia="Arial MT" w:hAnsi="Arial MT" w:cs="Arial MT"/>
                <w:spacing w:val="-4"/>
                <w:sz w:val="20"/>
              </w:rPr>
              <w:t xml:space="preserve"> </w:t>
            </w:r>
            <w:r w:rsidRPr="009F66DB">
              <w:rPr>
                <w:rFonts w:ascii="Arial MT" w:eastAsia="Arial MT" w:hAnsi="Arial MT" w:cs="Arial MT"/>
                <w:sz w:val="20"/>
              </w:rPr>
              <w:t>unit</w:t>
            </w:r>
          </w:p>
        </w:tc>
        <w:tc>
          <w:tcPr>
            <w:tcW w:w="5225" w:type="dxa"/>
            <w:gridSpan w:val="3"/>
            <w:tcBorders>
              <w:top w:val="double" w:sz="1" w:space="0" w:color="000000"/>
            </w:tcBorders>
          </w:tcPr>
          <w:p w14:paraId="2012BB38" w14:textId="77777777" w:rsidR="009F66DB" w:rsidRPr="009F66DB" w:rsidRDefault="009F66DB" w:rsidP="009F66DB">
            <w:pPr>
              <w:spacing w:before="28" w:line="200" w:lineRule="exact"/>
              <w:ind w:left="2101" w:right="2086"/>
              <w:jc w:val="center"/>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variation</w:t>
            </w:r>
          </w:p>
        </w:tc>
      </w:tr>
      <w:tr w:rsidR="009F66DB" w:rsidRPr="009F66DB" w14:paraId="5C0F8CD4" w14:textId="77777777" w:rsidTr="00777990">
        <w:trPr>
          <w:trHeight w:val="450"/>
        </w:trPr>
        <w:tc>
          <w:tcPr>
            <w:tcW w:w="4546" w:type="dxa"/>
            <w:gridSpan w:val="7"/>
            <w:vMerge/>
            <w:tcBorders>
              <w:top w:val="nil"/>
              <w:bottom w:val="double" w:sz="1" w:space="0" w:color="000000"/>
            </w:tcBorders>
          </w:tcPr>
          <w:p w14:paraId="1F3C4756" w14:textId="77777777" w:rsidR="009F66DB" w:rsidRPr="009F66DB" w:rsidRDefault="009F66DB" w:rsidP="009F66DB">
            <w:pPr>
              <w:rPr>
                <w:rFonts w:ascii="Arial MT" w:eastAsia="Arial MT" w:hAnsi="Arial MT" w:cs="Arial MT"/>
                <w:sz w:val="2"/>
                <w:szCs w:val="2"/>
              </w:rPr>
            </w:pPr>
          </w:p>
        </w:tc>
        <w:tc>
          <w:tcPr>
            <w:tcW w:w="2305" w:type="dxa"/>
            <w:gridSpan w:val="2"/>
            <w:tcBorders>
              <w:bottom w:val="double" w:sz="1" w:space="0" w:color="000000"/>
            </w:tcBorders>
          </w:tcPr>
          <w:p w14:paraId="668978A5" w14:textId="77777777" w:rsidR="009F66DB" w:rsidRPr="009F66DB" w:rsidRDefault="009F66DB" w:rsidP="009F66DB">
            <w:pPr>
              <w:spacing w:before="28" w:line="219" w:lineRule="exact"/>
              <w:ind w:left="349" w:right="333"/>
              <w:jc w:val="center"/>
              <w:rPr>
                <w:rFonts w:ascii="Arial MT" w:eastAsia="Arial MT" w:hAnsi="Arial MT" w:cs="Arial MT"/>
                <w:sz w:val="20"/>
              </w:rPr>
            </w:pPr>
            <w:r w:rsidRPr="009F66DB">
              <w:rPr>
                <w:rFonts w:ascii="Arial MT" w:eastAsia="Arial MT" w:hAnsi="Arial MT" w:cs="Arial MT"/>
                <w:sz w:val="20"/>
              </w:rPr>
              <w:t>To</w:t>
            </w:r>
            <w:r w:rsidRPr="009F66DB">
              <w:rPr>
                <w:rFonts w:ascii="Arial MT" w:eastAsia="Arial MT" w:hAnsi="Arial MT" w:cs="Arial MT"/>
                <w:spacing w:val="-3"/>
                <w:sz w:val="20"/>
              </w:rPr>
              <w:t xml:space="preserve"> </w:t>
            </w:r>
            <w:r w:rsidRPr="009F66DB">
              <w:rPr>
                <w:rFonts w:ascii="Arial MT" w:eastAsia="Arial MT" w:hAnsi="Arial MT" w:cs="Arial MT"/>
                <w:sz w:val="20"/>
              </w:rPr>
              <w:t>Total</w:t>
            </w:r>
            <w:r w:rsidRPr="009F66DB">
              <w:rPr>
                <w:rFonts w:ascii="Arial MT" w:eastAsia="Arial MT" w:hAnsi="Arial MT" w:cs="Arial MT"/>
                <w:spacing w:val="-3"/>
                <w:sz w:val="20"/>
              </w:rPr>
              <w:t xml:space="preserve"> </w:t>
            </w:r>
            <w:r w:rsidRPr="009F66DB">
              <w:rPr>
                <w:rFonts w:ascii="Arial MT" w:eastAsia="Arial MT" w:hAnsi="Arial MT" w:cs="Arial MT"/>
                <w:sz w:val="20"/>
              </w:rPr>
              <w:t>Variation</w:t>
            </w:r>
          </w:p>
          <w:p w14:paraId="42E639F1" w14:textId="77777777" w:rsidR="009F66DB" w:rsidRPr="009F66DB" w:rsidRDefault="009F66DB" w:rsidP="009F66DB">
            <w:pPr>
              <w:spacing w:before="28"/>
              <w:ind w:left="349" w:right="332"/>
              <w:jc w:val="center"/>
              <w:rPr>
                <w:rFonts w:ascii="Arial MT" w:eastAsia="Arial MT" w:hAnsi="Arial MT" w:cs="Arial MT"/>
                <w:sz w:val="20"/>
              </w:rPr>
            </w:pPr>
            <w:r w:rsidRPr="009F66DB">
              <w:rPr>
                <w:rFonts w:ascii="Arial MT" w:eastAsia="Arial MT" w:hAnsi="Arial MT" w:cs="Arial MT"/>
                <w:sz w:val="20"/>
              </w:rPr>
              <w:t>(TV)</w:t>
            </w:r>
          </w:p>
        </w:tc>
        <w:tc>
          <w:tcPr>
            <w:tcW w:w="2920" w:type="dxa"/>
            <w:tcBorders>
              <w:bottom w:val="double" w:sz="1" w:space="0" w:color="000000"/>
            </w:tcBorders>
          </w:tcPr>
          <w:p w14:paraId="1549B0E3" w14:textId="77777777" w:rsidR="009F66DB" w:rsidRPr="009F66DB" w:rsidRDefault="009F66DB" w:rsidP="009F66DB">
            <w:pPr>
              <w:spacing w:before="28" w:line="219" w:lineRule="exact"/>
              <w:ind w:left="383" w:right="430"/>
              <w:jc w:val="center"/>
              <w:rPr>
                <w:rFonts w:ascii="Arial MT" w:eastAsia="Arial MT" w:hAnsi="Arial MT" w:cs="Arial MT"/>
                <w:sz w:val="20"/>
              </w:rPr>
            </w:pPr>
            <w:r w:rsidRPr="009F66DB">
              <w:rPr>
                <w:rFonts w:ascii="Arial MT" w:eastAsia="Arial MT" w:hAnsi="Arial MT" w:cs="Arial MT"/>
                <w:sz w:val="20"/>
              </w:rPr>
              <w:t>To</w:t>
            </w:r>
            <w:r w:rsidRPr="009F66DB">
              <w:rPr>
                <w:rFonts w:ascii="Arial MT" w:eastAsia="Arial MT" w:hAnsi="Arial MT" w:cs="Arial MT"/>
                <w:spacing w:val="-4"/>
                <w:sz w:val="20"/>
              </w:rPr>
              <w:t xml:space="preserve"> </w:t>
            </w:r>
            <w:r w:rsidRPr="009F66DB">
              <w:rPr>
                <w:rFonts w:ascii="Arial MT" w:eastAsia="Arial MT" w:hAnsi="Arial MT" w:cs="Arial MT"/>
                <w:sz w:val="20"/>
              </w:rPr>
              <w:t>Tolerance</w:t>
            </w:r>
          </w:p>
          <w:p w14:paraId="4713C23E" w14:textId="77777777" w:rsidR="009F66DB" w:rsidRPr="009F66DB" w:rsidRDefault="009F66DB" w:rsidP="009F66DB">
            <w:pPr>
              <w:spacing w:before="28"/>
              <w:ind w:left="383" w:right="430"/>
              <w:jc w:val="center"/>
              <w:rPr>
                <w:rFonts w:ascii="Arial MT" w:eastAsia="Arial MT" w:hAnsi="Arial MT" w:cs="Arial MT"/>
                <w:sz w:val="20"/>
              </w:rPr>
            </w:pPr>
            <w:r w:rsidRPr="009F66DB">
              <w:rPr>
                <w:rFonts w:ascii="Arial MT" w:eastAsia="Arial MT" w:hAnsi="Arial MT" w:cs="Arial MT"/>
                <w:sz w:val="20"/>
              </w:rPr>
              <w:t>(Tolerance</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USL-LSL)</w:t>
            </w:r>
          </w:p>
        </w:tc>
      </w:tr>
      <w:tr w:rsidR="009F66DB" w:rsidRPr="009F66DB" w14:paraId="0DE6C839" w14:textId="77777777" w:rsidTr="00777990">
        <w:trPr>
          <w:trHeight w:val="292"/>
        </w:trPr>
        <w:tc>
          <w:tcPr>
            <w:tcW w:w="4546" w:type="dxa"/>
            <w:gridSpan w:val="7"/>
            <w:tcBorders>
              <w:top w:val="double" w:sz="1" w:space="0" w:color="000000"/>
              <w:bottom w:val="nil"/>
            </w:tcBorders>
          </w:tcPr>
          <w:p w14:paraId="5B9A85B8" w14:textId="77777777" w:rsidR="009F66DB" w:rsidRPr="009F66DB" w:rsidRDefault="009F66DB" w:rsidP="009F66DB">
            <w:pPr>
              <w:spacing w:before="28" w:line="230" w:lineRule="exact"/>
              <w:ind w:left="100"/>
              <w:rPr>
                <w:rFonts w:ascii="Arial MT" w:eastAsia="Arial MT" w:hAnsi="Arial MT" w:cs="Arial MT"/>
                <w:sz w:val="20"/>
              </w:rPr>
            </w:pPr>
            <w:r w:rsidRPr="009F66DB">
              <w:rPr>
                <w:rFonts w:ascii="Arial MT" w:eastAsia="Arial MT" w:hAnsi="Arial MT" w:cs="Arial MT"/>
                <w:sz w:val="20"/>
              </w:rPr>
              <w:t>Repeatability</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Equipment</w:t>
            </w:r>
            <w:r w:rsidRPr="009F66DB">
              <w:rPr>
                <w:rFonts w:ascii="Arial MT" w:eastAsia="Arial MT" w:hAnsi="Arial MT" w:cs="Arial MT"/>
                <w:spacing w:val="-2"/>
                <w:sz w:val="20"/>
              </w:rPr>
              <w:t xml:space="preserve"> </w:t>
            </w:r>
            <w:r w:rsidRPr="009F66DB">
              <w:rPr>
                <w:rFonts w:ascii="Arial MT" w:eastAsia="Arial MT" w:hAnsi="Arial MT" w:cs="Arial MT"/>
                <w:sz w:val="20"/>
              </w:rPr>
              <w:t>Variation</w:t>
            </w:r>
            <w:r w:rsidRPr="009F66DB">
              <w:rPr>
                <w:rFonts w:ascii="Arial MT" w:eastAsia="Arial MT" w:hAnsi="Arial MT" w:cs="Arial MT"/>
                <w:spacing w:val="-3"/>
                <w:sz w:val="20"/>
              </w:rPr>
              <w:t xml:space="preserve"> </w:t>
            </w:r>
            <w:r w:rsidRPr="009F66DB">
              <w:rPr>
                <w:rFonts w:ascii="Arial MT" w:eastAsia="Arial MT" w:hAnsi="Arial MT" w:cs="Arial MT"/>
                <w:sz w:val="20"/>
              </w:rPr>
              <w:t>(EV)</w:t>
            </w:r>
          </w:p>
        </w:tc>
        <w:tc>
          <w:tcPr>
            <w:tcW w:w="2305" w:type="dxa"/>
            <w:gridSpan w:val="2"/>
            <w:vMerge w:val="restart"/>
            <w:tcBorders>
              <w:top w:val="double" w:sz="1" w:space="0" w:color="000000"/>
              <w:bottom w:val="double" w:sz="1" w:space="0" w:color="000000"/>
            </w:tcBorders>
          </w:tcPr>
          <w:p w14:paraId="5208C27A" w14:textId="77777777" w:rsidR="009F66DB" w:rsidRPr="009F66DB" w:rsidRDefault="009F66DB" w:rsidP="009F66DB">
            <w:pPr>
              <w:spacing w:before="28" w:line="230" w:lineRule="exact"/>
              <w:ind w:left="105"/>
              <w:rPr>
                <w:rFonts w:ascii="Arial MT" w:eastAsia="Arial MT" w:hAnsi="Arial MT" w:cs="Arial MT"/>
                <w:sz w:val="20"/>
              </w:rPr>
            </w:pPr>
            <w:r w:rsidRPr="009F66DB">
              <w:rPr>
                <w:rFonts w:ascii="Arial MT" w:eastAsia="Arial MT" w:hAnsi="Arial MT" w:cs="Arial MT"/>
                <w:sz w:val="20"/>
              </w:rPr>
              <w:t>%EV</w:t>
            </w:r>
            <w:r w:rsidRPr="009F66DB">
              <w:rPr>
                <w:rFonts w:ascii="Arial MT" w:eastAsia="Arial MT" w:hAnsi="Arial MT" w:cs="Arial MT"/>
                <w:spacing w:val="-4"/>
                <w:sz w:val="20"/>
              </w:rPr>
              <w:t xml:space="preserve"> </w:t>
            </w:r>
            <w:r w:rsidRPr="009F66DB">
              <w:rPr>
                <w:rFonts w:ascii="Arial MT" w:eastAsia="Arial MT" w:hAnsi="Arial MT" w:cs="Arial MT"/>
                <w:sz w:val="20"/>
              </w:rPr>
              <w:t>= 100[EV/TV]</w:t>
            </w:r>
          </w:p>
          <w:p w14:paraId="3519ABF8" w14:textId="77777777" w:rsidR="009F66DB" w:rsidRPr="009F66DB" w:rsidRDefault="009F66DB" w:rsidP="009F66DB">
            <w:pPr>
              <w:spacing w:before="28"/>
              <w:ind w:left="105" w:firstLine="406"/>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w w:val="95"/>
                <w:sz w:val="20"/>
              </w:rPr>
              <w:t>100[0.19851/1.14553]</w:t>
            </w:r>
          </w:p>
          <w:p w14:paraId="34E72748" w14:textId="77777777" w:rsidR="009F66DB" w:rsidRPr="009F66DB" w:rsidRDefault="009F66DB" w:rsidP="009F66DB">
            <w:pPr>
              <w:spacing w:before="1"/>
              <w:ind w:left="511"/>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17.33%</w:t>
            </w:r>
          </w:p>
        </w:tc>
        <w:tc>
          <w:tcPr>
            <w:tcW w:w="2920" w:type="dxa"/>
            <w:vMerge w:val="restart"/>
            <w:tcBorders>
              <w:top w:val="double" w:sz="1" w:space="0" w:color="000000"/>
              <w:bottom w:val="double" w:sz="1" w:space="0" w:color="000000"/>
            </w:tcBorders>
          </w:tcPr>
          <w:p w14:paraId="22DAB4FF" w14:textId="77777777" w:rsidR="009F66DB" w:rsidRPr="009F66DB" w:rsidRDefault="009F66DB" w:rsidP="009F66DB">
            <w:pPr>
              <w:spacing w:before="28" w:line="230" w:lineRule="exact"/>
              <w:ind w:left="80"/>
              <w:rPr>
                <w:rFonts w:ascii="Arial MT" w:eastAsia="Arial MT" w:hAnsi="Arial MT" w:cs="Arial MT"/>
                <w:sz w:val="20"/>
              </w:rPr>
            </w:pPr>
            <w:r w:rsidRPr="009F66DB">
              <w:rPr>
                <w:rFonts w:ascii="Arial MT" w:eastAsia="Arial MT" w:hAnsi="Arial MT" w:cs="Arial MT"/>
                <w:sz w:val="20"/>
              </w:rPr>
              <w:t>%EV=100</w:t>
            </w:r>
            <w:r w:rsidRPr="009F66DB">
              <w:rPr>
                <w:rFonts w:ascii="Arial MT" w:eastAsia="Arial MT" w:hAnsi="Arial MT" w:cs="Arial MT"/>
                <w:spacing w:val="-2"/>
                <w:sz w:val="20"/>
              </w:rPr>
              <w:t xml:space="preserve"> </w:t>
            </w:r>
            <w:r w:rsidRPr="009F66DB">
              <w:rPr>
                <w:rFonts w:ascii="Arial MT" w:eastAsia="Arial MT" w:hAnsi="Arial MT" w:cs="Arial MT"/>
                <w:sz w:val="20"/>
              </w:rPr>
              <w:t>[EV</w:t>
            </w:r>
            <w:r w:rsidRPr="009F66DB">
              <w:rPr>
                <w:rFonts w:ascii="Arial MT" w:eastAsia="Arial MT" w:hAnsi="Arial MT" w:cs="Arial MT"/>
                <w:spacing w:val="-1"/>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{(USL-LSL)/6}]</w:t>
            </w:r>
          </w:p>
          <w:p w14:paraId="3B5E6B2F" w14:textId="77777777" w:rsidR="009F66DB" w:rsidRPr="009F66DB" w:rsidRDefault="009F66DB" w:rsidP="009F66DB">
            <w:pPr>
              <w:spacing w:before="28"/>
              <w:ind w:left="479"/>
              <w:rPr>
                <w:rFonts w:ascii="Arial MT" w:eastAsia="Arial MT" w:hAnsi="Arial MT" w:cs="Arial MT"/>
                <w:sz w:val="20"/>
              </w:rPr>
            </w:pPr>
            <w:r w:rsidRPr="009F66DB">
              <w:rPr>
                <w:rFonts w:ascii="Arial MT" w:eastAsia="Arial MT" w:hAnsi="Arial MT" w:cs="Arial MT"/>
                <w:sz w:val="20"/>
              </w:rPr>
              <w:t>=100</w:t>
            </w:r>
            <w:r w:rsidRPr="009F66DB">
              <w:rPr>
                <w:rFonts w:ascii="Arial MT" w:eastAsia="Arial MT" w:hAnsi="Arial MT" w:cs="Arial MT"/>
                <w:spacing w:val="-4"/>
                <w:sz w:val="20"/>
              </w:rPr>
              <w:t xml:space="preserve"> </w:t>
            </w:r>
            <w:r w:rsidRPr="009F66DB">
              <w:rPr>
                <w:rFonts w:ascii="Arial MT" w:eastAsia="Arial MT" w:hAnsi="Arial MT" w:cs="Arial MT"/>
                <w:sz w:val="20"/>
              </w:rPr>
              <w:t>[0.19851</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6.00/6)]</w:t>
            </w:r>
          </w:p>
          <w:p w14:paraId="3042CE08" w14:textId="77777777" w:rsidR="009F66DB" w:rsidRPr="009F66DB" w:rsidRDefault="009F66DB" w:rsidP="009F66DB">
            <w:pPr>
              <w:spacing w:before="1"/>
              <w:ind w:left="479"/>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19.85%</w:t>
            </w:r>
          </w:p>
        </w:tc>
      </w:tr>
      <w:tr w:rsidR="009F66DB" w:rsidRPr="009F66DB" w14:paraId="0B8557C9" w14:textId="77777777" w:rsidTr="00777990">
        <w:trPr>
          <w:trHeight w:val="440"/>
        </w:trPr>
        <w:tc>
          <w:tcPr>
            <w:tcW w:w="2223" w:type="dxa"/>
            <w:gridSpan w:val="3"/>
            <w:vMerge w:val="restart"/>
            <w:tcBorders>
              <w:top w:val="nil"/>
              <w:bottom w:val="double" w:sz="1" w:space="0" w:color="000000"/>
            </w:tcBorders>
          </w:tcPr>
          <w:p w14:paraId="699BF8D6" w14:textId="77777777" w:rsidR="009F66DB" w:rsidRPr="009F66DB" w:rsidRDefault="009F66DB" w:rsidP="009F66DB">
            <w:pPr>
              <w:spacing w:before="28" w:line="216" w:lineRule="exact"/>
              <w:ind w:left="108" w:right="730"/>
              <w:jc w:val="center"/>
              <w:rPr>
                <w:rFonts w:ascii="MS PGothic" w:eastAsia="MS PGothic" w:hAnsi="Arial MT" w:cs="Arial MT"/>
                <w:sz w:val="20"/>
              </w:rPr>
            </w:pPr>
            <w:r w:rsidRPr="009F66DB">
              <w:rPr>
                <w:rFonts w:ascii="MS PGothic" w:eastAsia="MS PGothic" w:hAnsi="Arial MT" w:cs="Arial MT" w:hint="eastAsia"/>
                <w:w w:val="99"/>
                <w:sz w:val="20"/>
              </w:rPr>
              <w:t>＝</w:t>
            </w:r>
          </w:p>
          <w:p w14:paraId="1FA62A8C" w14:textId="77777777" w:rsidR="009F66DB" w:rsidRPr="009F66DB" w:rsidRDefault="009F66DB" w:rsidP="009F66DB">
            <w:pPr>
              <w:spacing w:before="28" w:line="197" w:lineRule="exact"/>
              <w:ind w:left="109" w:right="902"/>
              <w:jc w:val="center"/>
              <w:rPr>
                <w:rFonts w:ascii="Arial MT" w:eastAsia="Arial MT" w:hAnsi="Arial MT" w:cs="Arial MT"/>
                <w:sz w:val="13"/>
              </w:rPr>
            </w:pPr>
            <w:r w:rsidRPr="009F66DB">
              <w:rPr>
                <w:rFonts w:ascii="Arial MT" w:eastAsia="Arial MT" w:hAnsi="Arial MT" w:cs="Arial MT"/>
                <w:position w:val="1"/>
                <w:sz w:val="20"/>
              </w:rPr>
              <w:t>EV</w:t>
            </w:r>
            <w:r w:rsidRPr="009F66DB">
              <w:rPr>
                <w:rFonts w:ascii="Arial MT" w:eastAsia="Arial MT" w:hAnsi="Arial MT" w:cs="Arial MT"/>
                <w:spacing w:val="-2"/>
                <w:position w:val="1"/>
                <w:sz w:val="20"/>
              </w:rPr>
              <w:t xml:space="preserve"> </w:t>
            </w:r>
            <w:r w:rsidRPr="009F66DB">
              <w:rPr>
                <w:rFonts w:ascii="Arial MT" w:eastAsia="Arial MT" w:hAnsi="Arial MT" w:cs="Arial MT"/>
                <w:position w:val="1"/>
                <w:sz w:val="20"/>
              </w:rPr>
              <w:t>=</w:t>
            </w:r>
            <w:r w:rsidRPr="009F66DB">
              <w:rPr>
                <w:rFonts w:ascii="Arial MT" w:eastAsia="Arial MT" w:hAnsi="Arial MT" w:cs="Arial MT"/>
                <w:spacing w:val="19"/>
                <w:position w:val="1"/>
                <w:sz w:val="20"/>
              </w:rPr>
              <w:t xml:space="preserve"> </w:t>
            </w:r>
            <w:r w:rsidRPr="009F66DB">
              <w:rPr>
                <w:rFonts w:ascii="Arial MT" w:eastAsia="Arial MT" w:hAnsi="Arial MT" w:cs="Arial MT"/>
                <w:position w:val="1"/>
                <w:sz w:val="20"/>
              </w:rPr>
              <w:t>R</w:t>
            </w:r>
            <w:r w:rsidRPr="009F66DB">
              <w:rPr>
                <w:rFonts w:ascii="Arial MT" w:eastAsia="Arial MT" w:hAnsi="Arial MT" w:cs="Arial MT"/>
                <w:spacing w:val="72"/>
                <w:position w:val="1"/>
                <w:sz w:val="20"/>
              </w:rPr>
              <w:t xml:space="preserve"> </w:t>
            </w:r>
            <w:r w:rsidRPr="009F66DB">
              <w:rPr>
                <w:rFonts w:ascii="Arial MT" w:eastAsia="Arial MT" w:hAnsi="Arial MT" w:cs="Arial MT"/>
                <w:position w:val="1"/>
                <w:sz w:val="20"/>
              </w:rPr>
              <w:t>×</w:t>
            </w:r>
            <w:r w:rsidRPr="009F66DB">
              <w:rPr>
                <w:rFonts w:ascii="Arial MT" w:eastAsia="Arial MT" w:hAnsi="Arial MT" w:cs="Arial MT"/>
                <w:spacing w:val="-1"/>
                <w:position w:val="1"/>
                <w:sz w:val="20"/>
              </w:rPr>
              <w:t xml:space="preserve"> </w:t>
            </w:r>
            <w:r w:rsidRPr="009F66DB">
              <w:rPr>
                <w:rFonts w:ascii="Arial MT" w:eastAsia="Arial MT" w:hAnsi="Arial MT" w:cs="Arial MT"/>
                <w:position w:val="1"/>
                <w:sz w:val="20"/>
              </w:rPr>
              <w:t>K</w:t>
            </w:r>
            <w:r w:rsidRPr="009F66DB">
              <w:rPr>
                <w:rFonts w:ascii="Arial MT" w:eastAsia="Arial MT" w:hAnsi="Arial MT" w:cs="Arial MT"/>
                <w:sz w:val="13"/>
              </w:rPr>
              <w:t>1</w:t>
            </w:r>
          </w:p>
          <w:p w14:paraId="44BAF98D" w14:textId="77777777" w:rsidR="009F66DB" w:rsidRPr="009F66DB" w:rsidRDefault="009F66DB" w:rsidP="009F66DB">
            <w:pPr>
              <w:spacing w:before="28" w:line="229" w:lineRule="exact"/>
              <w:ind w:left="412"/>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0.3360</w:t>
            </w:r>
            <w:r w:rsidRPr="009F66DB">
              <w:rPr>
                <w:rFonts w:ascii="Arial MT" w:eastAsia="Arial MT" w:hAnsi="Arial MT" w:cs="Arial MT"/>
                <w:spacing w:val="-1"/>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0.5908</w:t>
            </w:r>
          </w:p>
          <w:p w14:paraId="54047502" w14:textId="77777777" w:rsidR="009F66DB" w:rsidRPr="009F66DB" w:rsidRDefault="009F66DB" w:rsidP="009F66DB">
            <w:pPr>
              <w:spacing w:before="28"/>
              <w:ind w:left="412"/>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0.19851</w:t>
            </w:r>
          </w:p>
        </w:tc>
        <w:tc>
          <w:tcPr>
            <w:tcW w:w="1137" w:type="dxa"/>
            <w:gridSpan w:val="2"/>
          </w:tcPr>
          <w:p w14:paraId="4A099EF3" w14:textId="77777777" w:rsidR="009F66DB" w:rsidRPr="009F66DB" w:rsidRDefault="009F66DB" w:rsidP="009F66DB">
            <w:pPr>
              <w:spacing w:before="28" w:line="219" w:lineRule="exact"/>
              <w:ind w:left="83" w:right="79"/>
              <w:jc w:val="center"/>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of</w:t>
            </w:r>
          </w:p>
          <w:p w14:paraId="6E23A638" w14:textId="77777777" w:rsidR="009F66DB" w:rsidRPr="009F66DB" w:rsidRDefault="009F66DB" w:rsidP="009F66DB">
            <w:pPr>
              <w:spacing w:before="28" w:line="201" w:lineRule="exact"/>
              <w:ind w:left="83" w:right="81"/>
              <w:jc w:val="center"/>
              <w:rPr>
                <w:rFonts w:ascii="Arial MT" w:eastAsia="Arial MT" w:hAnsi="Arial MT" w:cs="Arial MT"/>
                <w:sz w:val="20"/>
              </w:rPr>
            </w:pPr>
            <w:r w:rsidRPr="009F66DB">
              <w:rPr>
                <w:rFonts w:ascii="Arial MT" w:eastAsia="Arial MT" w:hAnsi="Arial MT" w:cs="Arial MT"/>
                <w:sz w:val="20"/>
              </w:rPr>
              <w:t>repetitions</w:t>
            </w:r>
          </w:p>
        </w:tc>
        <w:tc>
          <w:tcPr>
            <w:tcW w:w="1186" w:type="dxa"/>
            <w:gridSpan w:val="2"/>
          </w:tcPr>
          <w:p w14:paraId="68AC994B" w14:textId="77777777" w:rsidR="009F66DB" w:rsidRPr="009F66DB" w:rsidRDefault="009F66DB" w:rsidP="009F66DB">
            <w:pPr>
              <w:spacing w:before="28" w:line="219" w:lineRule="exact"/>
              <w:ind w:left="471" w:right="459"/>
              <w:jc w:val="center"/>
              <w:rPr>
                <w:rFonts w:ascii="Arial MT" w:eastAsia="Arial MT" w:hAnsi="Arial MT" w:cs="Arial MT"/>
                <w:sz w:val="13"/>
              </w:rPr>
            </w:pPr>
            <w:r w:rsidRPr="009F66DB">
              <w:rPr>
                <w:rFonts w:ascii="Arial MT" w:eastAsia="Arial MT" w:hAnsi="Arial MT" w:cs="Arial MT"/>
                <w:position w:val="1"/>
                <w:sz w:val="20"/>
              </w:rPr>
              <w:t>K</w:t>
            </w:r>
            <w:r w:rsidRPr="009F66DB">
              <w:rPr>
                <w:rFonts w:ascii="Arial MT" w:eastAsia="Arial MT" w:hAnsi="Arial MT" w:cs="Arial MT"/>
                <w:sz w:val="13"/>
              </w:rPr>
              <w:t>1</w:t>
            </w:r>
          </w:p>
        </w:tc>
        <w:tc>
          <w:tcPr>
            <w:tcW w:w="2305" w:type="dxa"/>
            <w:gridSpan w:val="2"/>
            <w:vMerge/>
            <w:tcBorders>
              <w:top w:val="nil"/>
              <w:bottom w:val="double" w:sz="1" w:space="0" w:color="000000"/>
            </w:tcBorders>
          </w:tcPr>
          <w:p w14:paraId="4081C244"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4D067362" w14:textId="77777777" w:rsidR="009F66DB" w:rsidRPr="009F66DB" w:rsidRDefault="009F66DB" w:rsidP="009F66DB">
            <w:pPr>
              <w:rPr>
                <w:rFonts w:ascii="Arial MT" w:eastAsia="Arial MT" w:hAnsi="Arial MT" w:cs="Arial MT"/>
                <w:sz w:val="2"/>
                <w:szCs w:val="2"/>
              </w:rPr>
            </w:pPr>
          </w:p>
        </w:tc>
      </w:tr>
      <w:tr w:rsidR="009F66DB" w:rsidRPr="009F66DB" w14:paraId="11DA426C" w14:textId="77777777" w:rsidTr="00777990">
        <w:trPr>
          <w:trHeight w:val="210"/>
        </w:trPr>
        <w:tc>
          <w:tcPr>
            <w:tcW w:w="2223" w:type="dxa"/>
            <w:gridSpan w:val="3"/>
            <w:vMerge/>
            <w:tcBorders>
              <w:top w:val="nil"/>
              <w:bottom w:val="double" w:sz="1" w:space="0" w:color="000000"/>
            </w:tcBorders>
          </w:tcPr>
          <w:p w14:paraId="1585840D" w14:textId="77777777" w:rsidR="009F66DB" w:rsidRPr="009F66DB" w:rsidRDefault="009F66DB" w:rsidP="009F66DB">
            <w:pPr>
              <w:rPr>
                <w:rFonts w:ascii="Arial MT" w:eastAsia="Arial MT" w:hAnsi="Arial MT" w:cs="Arial MT"/>
                <w:sz w:val="2"/>
                <w:szCs w:val="2"/>
              </w:rPr>
            </w:pPr>
          </w:p>
        </w:tc>
        <w:tc>
          <w:tcPr>
            <w:tcW w:w="1137" w:type="dxa"/>
            <w:gridSpan w:val="2"/>
          </w:tcPr>
          <w:p w14:paraId="3E27ABE2" w14:textId="77777777" w:rsidR="009F66DB" w:rsidRPr="009F66DB" w:rsidRDefault="009F66DB" w:rsidP="009F66DB">
            <w:pPr>
              <w:spacing w:before="28" w:line="190" w:lineRule="exact"/>
              <w:ind w:left="5"/>
              <w:jc w:val="center"/>
              <w:rPr>
                <w:rFonts w:ascii="Arial MT" w:eastAsia="Arial MT" w:hAnsi="Arial MT" w:cs="Arial MT"/>
                <w:sz w:val="20"/>
              </w:rPr>
            </w:pPr>
            <w:r w:rsidRPr="009F66DB">
              <w:rPr>
                <w:rFonts w:ascii="Arial MT" w:eastAsia="Arial MT" w:hAnsi="Arial MT" w:cs="Arial MT"/>
                <w:w w:val="99"/>
                <w:sz w:val="20"/>
              </w:rPr>
              <w:t>2</w:t>
            </w:r>
          </w:p>
        </w:tc>
        <w:tc>
          <w:tcPr>
            <w:tcW w:w="1186" w:type="dxa"/>
            <w:gridSpan w:val="2"/>
          </w:tcPr>
          <w:p w14:paraId="12F9C9AE" w14:textId="77777777" w:rsidR="009F66DB" w:rsidRPr="009F66DB" w:rsidRDefault="009F66DB" w:rsidP="009F66DB">
            <w:pPr>
              <w:spacing w:before="28" w:line="190" w:lineRule="exact"/>
              <w:ind w:left="288"/>
              <w:rPr>
                <w:rFonts w:ascii="Arial MT" w:eastAsia="Arial MT" w:hAnsi="Arial MT" w:cs="Arial MT"/>
                <w:sz w:val="20"/>
              </w:rPr>
            </w:pPr>
            <w:r w:rsidRPr="009F66DB">
              <w:rPr>
                <w:rFonts w:ascii="Arial MT" w:eastAsia="Arial MT" w:hAnsi="Arial MT" w:cs="Arial MT"/>
                <w:sz w:val="20"/>
              </w:rPr>
              <w:t>0.8862</w:t>
            </w:r>
          </w:p>
        </w:tc>
        <w:tc>
          <w:tcPr>
            <w:tcW w:w="2305" w:type="dxa"/>
            <w:gridSpan w:val="2"/>
            <w:vMerge/>
            <w:tcBorders>
              <w:top w:val="nil"/>
              <w:bottom w:val="double" w:sz="1" w:space="0" w:color="000000"/>
            </w:tcBorders>
          </w:tcPr>
          <w:p w14:paraId="13BAE41E"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03CE0674" w14:textId="77777777" w:rsidR="009F66DB" w:rsidRPr="009F66DB" w:rsidRDefault="009F66DB" w:rsidP="009F66DB">
            <w:pPr>
              <w:rPr>
                <w:rFonts w:ascii="Arial MT" w:eastAsia="Arial MT" w:hAnsi="Arial MT" w:cs="Arial MT"/>
                <w:sz w:val="2"/>
                <w:szCs w:val="2"/>
              </w:rPr>
            </w:pPr>
          </w:p>
        </w:tc>
      </w:tr>
      <w:tr w:rsidR="009F66DB" w:rsidRPr="009F66DB" w14:paraId="1C2A5069" w14:textId="77777777" w:rsidTr="00777990">
        <w:trPr>
          <w:trHeight w:val="219"/>
        </w:trPr>
        <w:tc>
          <w:tcPr>
            <w:tcW w:w="2223" w:type="dxa"/>
            <w:gridSpan w:val="3"/>
            <w:vMerge/>
            <w:tcBorders>
              <w:top w:val="nil"/>
              <w:bottom w:val="double" w:sz="1" w:space="0" w:color="000000"/>
            </w:tcBorders>
          </w:tcPr>
          <w:p w14:paraId="7D32D823" w14:textId="77777777" w:rsidR="009F66DB" w:rsidRPr="009F66DB" w:rsidRDefault="009F66DB" w:rsidP="009F66DB">
            <w:pPr>
              <w:rPr>
                <w:rFonts w:ascii="Arial MT" w:eastAsia="Arial MT" w:hAnsi="Arial MT" w:cs="Arial MT"/>
                <w:sz w:val="2"/>
                <w:szCs w:val="2"/>
              </w:rPr>
            </w:pPr>
          </w:p>
        </w:tc>
        <w:tc>
          <w:tcPr>
            <w:tcW w:w="1137" w:type="dxa"/>
            <w:gridSpan w:val="2"/>
            <w:tcBorders>
              <w:bottom w:val="double" w:sz="1" w:space="0" w:color="000000"/>
            </w:tcBorders>
          </w:tcPr>
          <w:p w14:paraId="229AABAE" w14:textId="77777777" w:rsidR="009F66DB" w:rsidRPr="009F66DB" w:rsidRDefault="009F66DB" w:rsidP="009F66DB">
            <w:pPr>
              <w:spacing w:before="28" w:line="200" w:lineRule="exact"/>
              <w:ind w:left="5"/>
              <w:jc w:val="center"/>
              <w:rPr>
                <w:rFonts w:ascii="Arial MT" w:eastAsia="Arial MT" w:hAnsi="Arial MT" w:cs="Arial MT"/>
                <w:sz w:val="20"/>
              </w:rPr>
            </w:pPr>
            <w:r w:rsidRPr="009F66DB">
              <w:rPr>
                <w:rFonts w:ascii="Arial MT" w:eastAsia="Arial MT" w:hAnsi="Arial MT" w:cs="Arial MT"/>
                <w:w w:val="99"/>
                <w:sz w:val="20"/>
              </w:rPr>
              <w:t>3</w:t>
            </w:r>
          </w:p>
        </w:tc>
        <w:tc>
          <w:tcPr>
            <w:tcW w:w="1186" w:type="dxa"/>
            <w:gridSpan w:val="2"/>
            <w:tcBorders>
              <w:bottom w:val="double" w:sz="1" w:space="0" w:color="000000"/>
            </w:tcBorders>
          </w:tcPr>
          <w:p w14:paraId="22B8FA85" w14:textId="77777777" w:rsidR="009F66DB" w:rsidRPr="009F66DB" w:rsidRDefault="009F66DB" w:rsidP="009F66DB">
            <w:pPr>
              <w:spacing w:before="28" w:line="200" w:lineRule="exact"/>
              <w:ind w:left="288"/>
              <w:rPr>
                <w:rFonts w:ascii="Arial MT" w:eastAsia="Arial MT" w:hAnsi="Arial MT" w:cs="Arial MT"/>
                <w:sz w:val="20"/>
              </w:rPr>
            </w:pPr>
            <w:r w:rsidRPr="009F66DB">
              <w:rPr>
                <w:rFonts w:ascii="Arial MT" w:eastAsia="Arial MT" w:hAnsi="Arial MT" w:cs="Arial MT"/>
                <w:sz w:val="20"/>
              </w:rPr>
              <w:t>0.5908</w:t>
            </w:r>
          </w:p>
        </w:tc>
        <w:tc>
          <w:tcPr>
            <w:tcW w:w="2305" w:type="dxa"/>
            <w:gridSpan w:val="2"/>
            <w:vMerge/>
            <w:tcBorders>
              <w:top w:val="nil"/>
              <w:bottom w:val="double" w:sz="1" w:space="0" w:color="000000"/>
            </w:tcBorders>
          </w:tcPr>
          <w:p w14:paraId="2D6F7EA9"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295AD1AB" w14:textId="77777777" w:rsidR="009F66DB" w:rsidRPr="009F66DB" w:rsidRDefault="009F66DB" w:rsidP="009F66DB">
            <w:pPr>
              <w:rPr>
                <w:rFonts w:ascii="Arial MT" w:eastAsia="Arial MT" w:hAnsi="Arial MT" w:cs="Arial MT"/>
                <w:sz w:val="2"/>
                <w:szCs w:val="2"/>
              </w:rPr>
            </w:pPr>
          </w:p>
        </w:tc>
      </w:tr>
      <w:tr w:rsidR="009F66DB" w:rsidRPr="009F66DB" w14:paraId="4EE60BF3" w14:textId="77777777" w:rsidTr="00777990">
        <w:trPr>
          <w:trHeight w:val="903"/>
        </w:trPr>
        <w:tc>
          <w:tcPr>
            <w:tcW w:w="4546" w:type="dxa"/>
            <w:gridSpan w:val="7"/>
            <w:tcBorders>
              <w:top w:val="double" w:sz="1" w:space="0" w:color="000000"/>
              <w:bottom w:val="nil"/>
            </w:tcBorders>
          </w:tcPr>
          <w:p w14:paraId="1E5B83F8"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Reproducibility</w:t>
            </w:r>
            <w:r w:rsidRPr="009F66DB">
              <w:rPr>
                <w:rFonts w:ascii="Arial MT" w:eastAsia="Arial MT" w:hAnsi="Arial MT" w:cs="Arial MT"/>
                <w:spacing w:val="-2"/>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Appraiser</w:t>
            </w:r>
            <w:r w:rsidRPr="009F66DB">
              <w:rPr>
                <w:rFonts w:ascii="Arial MT" w:eastAsia="Arial MT" w:hAnsi="Arial MT" w:cs="Arial MT"/>
                <w:spacing w:val="-1"/>
                <w:sz w:val="20"/>
              </w:rPr>
              <w:t xml:space="preserve"> </w:t>
            </w:r>
            <w:r w:rsidRPr="009F66DB">
              <w:rPr>
                <w:rFonts w:ascii="Arial MT" w:eastAsia="Arial MT" w:hAnsi="Arial MT" w:cs="Arial MT"/>
                <w:sz w:val="20"/>
              </w:rPr>
              <w:t>Variation</w:t>
            </w:r>
            <w:r w:rsidRPr="009F66DB">
              <w:rPr>
                <w:rFonts w:ascii="Arial MT" w:eastAsia="Arial MT" w:hAnsi="Arial MT" w:cs="Arial MT"/>
                <w:spacing w:val="-3"/>
                <w:sz w:val="20"/>
              </w:rPr>
              <w:t xml:space="preserve"> </w:t>
            </w:r>
            <w:r w:rsidRPr="009F66DB">
              <w:rPr>
                <w:rFonts w:ascii="Arial MT" w:eastAsia="Arial MT" w:hAnsi="Arial MT" w:cs="Arial MT"/>
                <w:sz w:val="20"/>
              </w:rPr>
              <w:t>(AV)</w:t>
            </w:r>
          </w:p>
          <w:p w14:paraId="37E280EF" w14:textId="77777777" w:rsidR="009F66DB" w:rsidRPr="009F66DB" w:rsidRDefault="009F66DB" w:rsidP="009F66DB">
            <w:pPr>
              <w:spacing w:before="2" w:line="224" w:lineRule="exact"/>
              <w:ind w:left="827"/>
              <w:rPr>
                <w:rFonts w:ascii="MS PGothic" w:eastAsia="MS PGothic" w:hAnsi="Arial MT" w:cs="Arial MT"/>
                <w:sz w:val="20"/>
              </w:rPr>
            </w:pPr>
            <w:r w:rsidRPr="009F66DB">
              <w:rPr>
                <w:rFonts w:ascii="MS PGothic" w:eastAsia="MS PGothic" w:hAnsi="Arial MT" w:cs="Arial MT" w:hint="eastAsia"/>
                <w:w w:val="149"/>
                <w:sz w:val="20"/>
              </w:rPr>
              <w:t>－</w:t>
            </w:r>
          </w:p>
          <w:p w14:paraId="07792160" w14:textId="77777777" w:rsidR="009F66DB" w:rsidRPr="009F66DB" w:rsidRDefault="009F66DB" w:rsidP="009F66DB">
            <w:pPr>
              <w:spacing w:before="28" w:line="204" w:lineRule="exact"/>
              <w:ind w:left="100"/>
              <w:rPr>
                <w:rFonts w:ascii="Arial MT" w:eastAsia="Arial MT" w:hAnsi="Arial MT" w:cs="Arial MT"/>
                <w:sz w:val="20"/>
              </w:rPr>
            </w:pPr>
            <w:r w:rsidRPr="009F66DB">
              <w:rPr>
                <w:rFonts w:ascii="Arial MT" w:eastAsia="Arial MT" w:hAnsi="Arial MT" w:cs="Arial MT"/>
                <w:w w:val="95"/>
                <w:position w:val="1"/>
                <w:sz w:val="20"/>
              </w:rPr>
              <w:t>AV</w:t>
            </w:r>
            <w:r w:rsidRPr="009F66DB">
              <w:rPr>
                <w:rFonts w:ascii="Arial MT" w:eastAsia="Arial MT" w:hAnsi="Arial MT" w:cs="Arial MT"/>
                <w:spacing w:val="14"/>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6"/>
                <w:w w:val="95"/>
                <w:position w:val="1"/>
                <w:sz w:val="20"/>
              </w:rPr>
              <w:t xml:space="preserve"> </w:t>
            </w:r>
            <w:proofErr w:type="gramStart"/>
            <w:r w:rsidRPr="009F66DB">
              <w:rPr>
                <w:rFonts w:ascii="Arial MT" w:eastAsia="Arial MT" w:hAnsi="Arial MT" w:cs="Arial MT"/>
                <w:w w:val="95"/>
                <w:position w:val="1"/>
                <w:sz w:val="20"/>
              </w:rPr>
              <w:t>√[</w:t>
            </w:r>
            <w:proofErr w:type="gramEnd"/>
            <w:r w:rsidRPr="009F66DB">
              <w:rPr>
                <w:rFonts w:ascii="Arial MT" w:eastAsia="Arial MT" w:hAnsi="Arial MT" w:cs="Arial MT"/>
                <w:w w:val="95"/>
                <w:position w:val="1"/>
                <w:sz w:val="20"/>
              </w:rPr>
              <w:t>(</w:t>
            </w:r>
            <w:r w:rsidRPr="009F66DB">
              <w:rPr>
                <w:rFonts w:ascii="Arial MT" w:eastAsia="Arial MT" w:hAnsi="Arial MT" w:cs="Arial MT"/>
                <w:spacing w:val="-8"/>
                <w:w w:val="95"/>
                <w:position w:val="1"/>
                <w:sz w:val="20"/>
              </w:rPr>
              <w:t xml:space="preserve"> </w:t>
            </w:r>
            <w:r w:rsidRPr="009F66DB">
              <w:rPr>
                <w:rFonts w:ascii="Arial MT" w:eastAsia="Arial MT" w:hAnsi="Arial MT" w:cs="Arial MT"/>
                <w:w w:val="95"/>
                <w:position w:val="1"/>
                <w:sz w:val="20"/>
              </w:rPr>
              <w:t>X</w:t>
            </w:r>
            <w:r w:rsidRPr="009F66DB">
              <w:rPr>
                <w:rFonts w:ascii="Arial MT" w:eastAsia="Arial MT" w:hAnsi="Arial MT" w:cs="Arial MT"/>
                <w:spacing w:val="-13"/>
                <w:w w:val="95"/>
                <w:position w:val="1"/>
                <w:sz w:val="20"/>
              </w:rPr>
              <w:t xml:space="preserve"> </w:t>
            </w:r>
            <w:r w:rsidRPr="009F66DB">
              <w:rPr>
                <w:rFonts w:ascii="Arial MT" w:eastAsia="Arial MT" w:hAnsi="Arial MT" w:cs="Arial MT"/>
                <w:w w:val="95"/>
                <w:sz w:val="13"/>
              </w:rPr>
              <w:t>DIFF</w:t>
            </w:r>
            <w:r w:rsidRPr="009F66DB">
              <w:rPr>
                <w:rFonts w:ascii="Arial MT" w:eastAsia="Arial MT" w:hAnsi="Arial MT" w:cs="Arial MT"/>
                <w:spacing w:val="33"/>
                <w:w w:val="95"/>
                <w:sz w:val="13"/>
              </w:rPr>
              <w:t xml:space="preserve"> </w:t>
            </w:r>
            <w:r w:rsidRPr="009F66DB">
              <w:rPr>
                <w:rFonts w:ascii="Arial MT" w:eastAsia="Arial MT" w:hAnsi="Arial MT" w:cs="Arial MT"/>
                <w:w w:val="95"/>
                <w:position w:val="1"/>
                <w:sz w:val="20"/>
              </w:rPr>
              <w:t>x</w:t>
            </w:r>
            <w:r w:rsidRPr="009F66DB">
              <w:rPr>
                <w:rFonts w:ascii="Arial MT" w:eastAsia="Arial MT" w:hAnsi="Arial MT" w:cs="Arial MT"/>
                <w:spacing w:val="15"/>
                <w:w w:val="95"/>
                <w:position w:val="1"/>
                <w:sz w:val="20"/>
              </w:rPr>
              <w:t xml:space="preserve"> </w:t>
            </w:r>
            <w:r w:rsidRPr="009F66DB">
              <w:rPr>
                <w:rFonts w:ascii="Arial MT" w:eastAsia="Arial MT" w:hAnsi="Arial MT" w:cs="Arial MT"/>
                <w:w w:val="95"/>
                <w:position w:val="1"/>
                <w:sz w:val="20"/>
              </w:rPr>
              <w:t>K</w:t>
            </w:r>
            <w:r w:rsidRPr="009F66DB">
              <w:rPr>
                <w:rFonts w:ascii="Arial MT" w:eastAsia="Arial MT" w:hAnsi="Arial MT" w:cs="Arial MT"/>
                <w:w w:val="95"/>
                <w:sz w:val="13"/>
              </w:rPr>
              <w:t>2</w:t>
            </w:r>
            <w:r w:rsidRPr="009F66DB">
              <w:rPr>
                <w:rFonts w:ascii="Arial MT" w:eastAsia="Arial MT" w:hAnsi="Arial MT" w:cs="Arial MT"/>
                <w:w w:val="95"/>
                <w:position w:val="1"/>
                <w:sz w:val="20"/>
              </w:rPr>
              <w:t>)</w:t>
            </w:r>
            <w:r w:rsidRPr="009F66DB">
              <w:rPr>
                <w:rFonts w:ascii="Arial MT" w:eastAsia="Arial MT" w:hAnsi="Arial MT" w:cs="Arial MT"/>
                <w:w w:val="95"/>
                <w:position w:val="1"/>
                <w:sz w:val="20"/>
                <w:vertAlign w:val="superscript"/>
              </w:rPr>
              <w:t>2</w:t>
            </w:r>
            <w:r w:rsidRPr="009F66DB">
              <w:rPr>
                <w:rFonts w:ascii="Arial MT" w:eastAsia="Arial MT" w:hAnsi="Arial MT" w:cs="Arial MT"/>
                <w:spacing w:val="15"/>
                <w:w w:val="95"/>
                <w:position w:val="1"/>
                <w:sz w:val="20"/>
              </w:rPr>
              <w:t xml:space="preserve"> </w:t>
            </w:r>
            <w:r w:rsidRPr="009F66DB">
              <w:rPr>
                <w:rFonts w:ascii="Arial MT" w:eastAsia="Arial MT" w:hAnsi="Arial MT" w:cs="Arial MT"/>
                <w:w w:val="95"/>
                <w:position w:val="1"/>
                <w:sz w:val="20"/>
              </w:rPr>
              <w:t>-</w:t>
            </w:r>
            <w:r w:rsidRPr="009F66DB">
              <w:rPr>
                <w:rFonts w:ascii="Arial MT" w:eastAsia="Arial MT" w:hAnsi="Arial MT" w:cs="Arial MT"/>
                <w:spacing w:val="15"/>
                <w:w w:val="95"/>
                <w:position w:val="1"/>
                <w:sz w:val="20"/>
              </w:rPr>
              <w:t xml:space="preserve"> </w:t>
            </w:r>
            <w:r w:rsidRPr="009F66DB">
              <w:rPr>
                <w:rFonts w:ascii="Arial MT" w:eastAsia="Arial MT" w:hAnsi="Arial MT" w:cs="Arial MT"/>
                <w:w w:val="95"/>
                <w:position w:val="1"/>
                <w:sz w:val="20"/>
              </w:rPr>
              <w:t>(EV</w:t>
            </w:r>
            <w:r w:rsidRPr="009F66DB">
              <w:rPr>
                <w:rFonts w:ascii="Arial MT" w:eastAsia="Arial MT" w:hAnsi="Arial MT" w:cs="Arial MT"/>
                <w:w w:val="95"/>
                <w:position w:val="1"/>
                <w:sz w:val="20"/>
                <w:vertAlign w:val="superscript"/>
              </w:rPr>
              <w:t>2</w:t>
            </w:r>
            <w:r w:rsidRPr="009F66DB">
              <w:rPr>
                <w:rFonts w:ascii="Arial MT" w:eastAsia="Arial MT" w:hAnsi="Arial MT" w:cs="Arial MT"/>
                <w:w w:val="95"/>
                <w:position w:val="1"/>
                <w:sz w:val="20"/>
              </w:rPr>
              <w:t>/</w:t>
            </w:r>
            <w:proofErr w:type="spellStart"/>
            <w:r w:rsidRPr="009F66DB">
              <w:rPr>
                <w:rFonts w:ascii="Arial MT" w:eastAsia="Arial MT" w:hAnsi="Arial MT" w:cs="Arial MT"/>
                <w:w w:val="95"/>
                <w:position w:val="1"/>
                <w:sz w:val="20"/>
              </w:rPr>
              <w:t>nR</w:t>
            </w:r>
            <w:proofErr w:type="spellEnd"/>
            <w:r w:rsidRPr="009F66DB">
              <w:rPr>
                <w:rFonts w:ascii="Arial MT" w:eastAsia="Arial MT" w:hAnsi="Arial MT" w:cs="Arial MT"/>
                <w:w w:val="95"/>
                <w:position w:val="1"/>
                <w:sz w:val="20"/>
              </w:rPr>
              <w:t>)]</w:t>
            </w:r>
          </w:p>
          <w:p w14:paraId="4D021D77" w14:textId="77777777" w:rsidR="009F66DB" w:rsidRPr="009F66DB" w:rsidRDefault="009F66DB" w:rsidP="009F66DB">
            <w:pPr>
              <w:spacing w:before="28" w:line="224" w:lineRule="exact"/>
              <w:ind w:left="415"/>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proofErr w:type="gramStart"/>
            <w:r w:rsidRPr="009F66DB">
              <w:rPr>
                <w:rFonts w:ascii="Arial MT" w:eastAsia="Arial MT" w:hAnsi="Arial MT" w:cs="Arial MT"/>
                <w:sz w:val="20"/>
              </w:rPr>
              <w:t>√[</w:t>
            </w:r>
            <w:proofErr w:type="gramEnd"/>
            <w:r w:rsidRPr="009F66DB">
              <w:rPr>
                <w:rFonts w:ascii="MS PGothic" w:eastAsia="MS PGothic" w:hAnsi="MS PGothic" w:cs="Arial MT" w:hint="eastAsia"/>
                <w:sz w:val="20"/>
              </w:rPr>
              <w:t>（</w:t>
            </w:r>
            <w:r w:rsidRPr="009F66DB">
              <w:rPr>
                <w:rFonts w:ascii="Arial MT" w:eastAsia="Arial MT" w:hAnsi="Arial MT" w:cs="Arial MT"/>
                <w:sz w:val="20"/>
              </w:rPr>
              <w:t>0.4446</w:t>
            </w:r>
            <w:r w:rsidRPr="009F66DB">
              <w:rPr>
                <w:rFonts w:ascii="Arial MT" w:eastAsia="Arial MT" w:hAnsi="Arial MT" w:cs="Arial MT"/>
                <w:spacing w:val="-4"/>
                <w:sz w:val="20"/>
              </w:rPr>
              <w:t xml:space="preserve"> </w:t>
            </w:r>
            <w:r w:rsidRPr="009F66DB">
              <w:rPr>
                <w:rFonts w:ascii="Arial MT" w:eastAsia="Arial MT" w:hAnsi="Arial MT" w:cs="Arial MT"/>
                <w:sz w:val="20"/>
              </w:rPr>
              <w:t>x 0.5231</w:t>
            </w:r>
            <w:r w:rsidRPr="009F66DB">
              <w:rPr>
                <w:rFonts w:ascii="MS PGothic" w:eastAsia="MS PGothic" w:hAnsi="MS PGothic" w:cs="Arial MT" w:hint="eastAsia"/>
                <w:sz w:val="20"/>
              </w:rPr>
              <w:t>）</w:t>
            </w:r>
            <w:r w:rsidRPr="009F66DB">
              <w:rPr>
                <w:rFonts w:ascii="Arial MT" w:eastAsia="Arial MT" w:hAnsi="Arial MT" w:cs="Arial MT"/>
                <w:sz w:val="20"/>
                <w:vertAlign w:val="superscript"/>
              </w:rPr>
              <w:t>2</w:t>
            </w:r>
            <w:r w:rsidRPr="009F66DB">
              <w:rPr>
                <w:rFonts w:ascii="Arial MT" w:eastAsia="Arial MT" w:hAnsi="Arial MT" w:cs="Arial MT"/>
                <w:spacing w:val="-4"/>
                <w:sz w:val="20"/>
              </w:rPr>
              <w:t xml:space="preserve"> </w:t>
            </w: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(0.19851</w:t>
            </w:r>
            <w:r w:rsidRPr="009F66DB">
              <w:rPr>
                <w:rFonts w:ascii="Arial MT" w:eastAsia="Arial MT" w:hAnsi="Arial MT" w:cs="Arial MT"/>
                <w:position w:val="6"/>
                <w:sz w:val="13"/>
              </w:rPr>
              <w:t>2</w:t>
            </w:r>
            <w:r w:rsidRPr="009F66DB">
              <w:rPr>
                <w:rFonts w:ascii="Arial MT" w:eastAsia="Arial MT" w:hAnsi="Arial MT" w:cs="Arial MT"/>
                <w:sz w:val="20"/>
              </w:rPr>
              <w:t>/(10x3))</w:t>
            </w:r>
          </w:p>
        </w:tc>
        <w:tc>
          <w:tcPr>
            <w:tcW w:w="2305" w:type="dxa"/>
            <w:gridSpan w:val="2"/>
            <w:vMerge w:val="restart"/>
            <w:tcBorders>
              <w:top w:val="double" w:sz="1" w:space="0" w:color="000000"/>
              <w:bottom w:val="double" w:sz="1" w:space="0" w:color="000000"/>
            </w:tcBorders>
          </w:tcPr>
          <w:p w14:paraId="653143E8" w14:textId="77777777" w:rsidR="009F66DB" w:rsidRPr="009F66DB" w:rsidRDefault="009F66DB" w:rsidP="009F66DB">
            <w:pPr>
              <w:spacing w:before="1"/>
              <w:ind w:left="105"/>
              <w:rPr>
                <w:rFonts w:ascii="Arial MT" w:eastAsia="Arial MT" w:hAnsi="Arial MT" w:cs="Arial MT"/>
                <w:sz w:val="20"/>
              </w:rPr>
            </w:pPr>
            <w:r w:rsidRPr="009F66DB">
              <w:rPr>
                <w:rFonts w:ascii="Arial MT" w:eastAsia="Arial MT" w:hAnsi="Arial MT" w:cs="Arial MT"/>
                <w:sz w:val="20"/>
              </w:rPr>
              <w:t>%AV</w:t>
            </w:r>
            <w:r w:rsidRPr="009F66DB">
              <w:rPr>
                <w:rFonts w:ascii="Arial MT" w:eastAsia="Arial MT" w:hAnsi="Arial MT" w:cs="Arial MT"/>
                <w:spacing w:val="-4"/>
                <w:sz w:val="20"/>
              </w:rPr>
              <w:t xml:space="preserve"> </w:t>
            </w:r>
            <w:r w:rsidRPr="009F66DB">
              <w:rPr>
                <w:rFonts w:ascii="Arial MT" w:eastAsia="Arial MT" w:hAnsi="Arial MT" w:cs="Arial MT"/>
                <w:sz w:val="20"/>
              </w:rPr>
              <w:t>= 100[AV/</w:t>
            </w:r>
            <w:r w:rsidRPr="009F66DB">
              <w:rPr>
                <w:rFonts w:ascii="MS PGothic" w:eastAsia="MS PGothic" w:hAnsi="Arial MT" w:cs="Arial MT" w:hint="eastAsia"/>
                <w:sz w:val="20"/>
              </w:rPr>
              <w:t>Ｔ</w:t>
            </w:r>
            <w:r w:rsidRPr="009F66DB">
              <w:rPr>
                <w:rFonts w:ascii="Arial MT" w:eastAsia="Arial MT" w:hAnsi="Arial MT" w:cs="Arial MT"/>
                <w:sz w:val="20"/>
              </w:rPr>
              <w:t>V]</w:t>
            </w:r>
          </w:p>
          <w:p w14:paraId="2E0707C7" w14:textId="77777777" w:rsidR="009F66DB" w:rsidRPr="009F66DB" w:rsidRDefault="009F66DB" w:rsidP="009F66DB">
            <w:pPr>
              <w:spacing w:before="1"/>
              <w:ind w:left="105" w:firstLine="406"/>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w w:val="95"/>
                <w:sz w:val="20"/>
              </w:rPr>
              <w:t>100[0.22973/1.14553]</w:t>
            </w:r>
          </w:p>
          <w:p w14:paraId="5EC237BB" w14:textId="77777777" w:rsidR="009F66DB" w:rsidRPr="009F66DB" w:rsidRDefault="009F66DB" w:rsidP="009F66DB">
            <w:pPr>
              <w:spacing w:before="28" w:line="229" w:lineRule="exact"/>
              <w:ind w:left="511"/>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20.05%</w:t>
            </w:r>
          </w:p>
          <w:p w14:paraId="5BE0E3FD" w14:textId="77777777" w:rsidR="009F66DB" w:rsidRPr="009F66DB" w:rsidRDefault="009F66DB" w:rsidP="009F66DB">
            <w:pPr>
              <w:spacing w:before="28" w:line="229" w:lineRule="exact"/>
              <w:ind w:left="105"/>
              <w:rPr>
                <w:rFonts w:ascii="Arial MT" w:eastAsia="Arial MT" w:hAnsi="Arial MT" w:cs="Arial MT"/>
                <w:sz w:val="20"/>
              </w:rPr>
            </w:pPr>
            <w:r w:rsidRPr="009F66DB">
              <w:rPr>
                <w:rFonts w:ascii="Arial MT" w:eastAsia="Arial MT" w:hAnsi="Arial MT" w:cs="Arial MT"/>
                <w:sz w:val="20"/>
              </w:rPr>
              <w:t>n</w:t>
            </w:r>
            <w:r w:rsidRPr="009F66DB">
              <w:rPr>
                <w:rFonts w:ascii="Arial MT" w:eastAsia="Arial MT" w:hAnsi="Arial MT" w:cs="Arial MT"/>
                <w:spacing w:val="-2"/>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samples</w:t>
            </w:r>
          </w:p>
          <w:p w14:paraId="5D973FB1" w14:textId="77777777" w:rsidR="009F66DB" w:rsidRPr="009F66DB" w:rsidRDefault="009F66DB" w:rsidP="009F66DB">
            <w:pPr>
              <w:spacing w:before="1"/>
              <w:ind w:left="105"/>
              <w:rPr>
                <w:rFonts w:ascii="Arial MT" w:eastAsia="Arial MT" w:hAnsi="Arial MT" w:cs="Arial MT"/>
                <w:sz w:val="20"/>
              </w:rPr>
            </w:pPr>
            <w:r w:rsidRPr="009F66DB">
              <w:rPr>
                <w:rFonts w:ascii="Arial MT" w:eastAsia="Arial MT" w:hAnsi="Arial MT" w:cs="Arial MT"/>
                <w:sz w:val="20"/>
              </w:rPr>
              <w:t>R</w:t>
            </w:r>
            <w:r w:rsidRPr="009F66DB">
              <w:rPr>
                <w:rFonts w:ascii="Arial MT" w:eastAsia="Arial MT" w:hAnsi="Arial MT" w:cs="Arial MT"/>
                <w:spacing w:val="-2"/>
                <w:sz w:val="20"/>
              </w:rPr>
              <w:t xml:space="preserve"> </w:t>
            </w:r>
            <w:r w:rsidRPr="009F66DB">
              <w:rPr>
                <w:rFonts w:ascii="Arial MT" w:eastAsia="Arial MT" w:hAnsi="Arial MT" w:cs="Arial MT"/>
                <w:sz w:val="20"/>
              </w:rPr>
              <w:t>= #</w:t>
            </w:r>
            <w:r w:rsidRPr="009F66DB">
              <w:rPr>
                <w:rFonts w:ascii="Arial MT" w:eastAsia="Arial MT" w:hAnsi="Arial MT" w:cs="Arial MT"/>
                <w:spacing w:val="-2"/>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repetitions</w:t>
            </w:r>
          </w:p>
        </w:tc>
        <w:tc>
          <w:tcPr>
            <w:tcW w:w="2920" w:type="dxa"/>
            <w:vMerge w:val="restart"/>
            <w:tcBorders>
              <w:top w:val="double" w:sz="1" w:space="0" w:color="000000"/>
              <w:bottom w:val="double" w:sz="1" w:space="0" w:color="000000"/>
            </w:tcBorders>
          </w:tcPr>
          <w:p w14:paraId="0E7360E4" w14:textId="77777777" w:rsidR="009F66DB" w:rsidRPr="009F66DB" w:rsidRDefault="009F66DB" w:rsidP="009F66DB">
            <w:pPr>
              <w:spacing w:before="28" w:line="229" w:lineRule="exact"/>
              <w:ind w:left="109"/>
              <w:rPr>
                <w:rFonts w:ascii="Arial MT" w:eastAsia="Arial MT" w:hAnsi="Arial MT" w:cs="Arial MT"/>
                <w:sz w:val="20"/>
              </w:rPr>
            </w:pPr>
            <w:r w:rsidRPr="009F66DB">
              <w:rPr>
                <w:rFonts w:ascii="Arial MT" w:eastAsia="Arial MT" w:hAnsi="Arial MT" w:cs="Arial MT"/>
                <w:sz w:val="20"/>
              </w:rPr>
              <w:t>%AV=100</w:t>
            </w:r>
            <w:r w:rsidRPr="009F66DB">
              <w:rPr>
                <w:rFonts w:ascii="Arial MT" w:eastAsia="Arial MT" w:hAnsi="Arial MT" w:cs="Arial MT"/>
                <w:spacing w:val="-2"/>
                <w:sz w:val="20"/>
              </w:rPr>
              <w:t xml:space="preserve"> </w:t>
            </w:r>
            <w:r w:rsidRPr="009F66DB">
              <w:rPr>
                <w:rFonts w:ascii="Arial MT" w:eastAsia="Arial MT" w:hAnsi="Arial MT" w:cs="Arial MT"/>
                <w:sz w:val="20"/>
              </w:rPr>
              <w:t>[AV</w:t>
            </w:r>
            <w:r w:rsidRPr="009F66DB">
              <w:rPr>
                <w:rFonts w:ascii="Arial MT" w:eastAsia="Arial MT" w:hAnsi="Arial MT" w:cs="Arial MT"/>
                <w:spacing w:val="-1"/>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{(USL-LSL)/6}]</w:t>
            </w:r>
          </w:p>
          <w:p w14:paraId="7B58BA68" w14:textId="77777777" w:rsidR="009F66DB" w:rsidRPr="009F66DB" w:rsidRDefault="009F66DB" w:rsidP="009F66DB">
            <w:pPr>
              <w:spacing w:before="28"/>
              <w:ind w:left="503"/>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100</w:t>
            </w:r>
            <w:r w:rsidRPr="009F66DB">
              <w:rPr>
                <w:rFonts w:ascii="Arial MT" w:eastAsia="Arial MT" w:hAnsi="Arial MT" w:cs="Arial MT"/>
                <w:spacing w:val="-3"/>
                <w:sz w:val="20"/>
              </w:rPr>
              <w:t xml:space="preserve"> </w:t>
            </w:r>
            <w:r w:rsidRPr="009F66DB">
              <w:rPr>
                <w:rFonts w:ascii="Arial MT" w:eastAsia="Arial MT" w:hAnsi="Arial MT" w:cs="Arial MT"/>
                <w:sz w:val="20"/>
              </w:rPr>
              <w:t>[0.22973</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6.00/6)]</w:t>
            </w:r>
          </w:p>
          <w:p w14:paraId="15F40EBC" w14:textId="77777777" w:rsidR="009F66DB" w:rsidRPr="009F66DB" w:rsidRDefault="009F66DB" w:rsidP="009F66DB">
            <w:pPr>
              <w:spacing w:before="1"/>
              <w:ind w:left="508"/>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22.97%</w:t>
            </w:r>
          </w:p>
        </w:tc>
      </w:tr>
      <w:tr w:rsidR="009F66DB" w:rsidRPr="009F66DB" w14:paraId="2CC561E3" w14:textId="77777777" w:rsidTr="00777990">
        <w:trPr>
          <w:trHeight w:val="210"/>
        </w:trPr>
        <w:tc>
          <w:tcPr>
            <w:tcW w:w="1118" w:type="dxa"/>
            <w:vMerge w:val="restart"/>
            <w:tcBorders>
              <w:top w:val="nil"/>
              <w:bottom w:val="double" w:sz="1" w:space="0" w:color="000000"/>
            </w:tcBorders>
          </w:tcPr>
          <w:p w14:paraId="6A655852" w14:textId="77777777" w:rsidR="009F66DB" w:rsidRPr="009F66DB" w:rsidRDefault="009F66DB" w:rsidP="009F66DB">
            <w:pPr>
              <w:spacing w:before="28" w:line="237" w:lineRule="auto"/>
              <w:ind w:left="100" w:right="272" w:firstLine="312"/>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pacing w:val="-1"/>
                <w:sz w:val="20"/>
              </w:rPr>
              <w:t>0.22973</w:t>
            </w:r>
          </w:p>
        </w:tc>
        <w:tc>
          <w:tcPr>
            <w:tcW w:w="1105" w:type="dxa"/>
            <w:gridSpan w:val="2"/>
          </w:tcPr>
          <w:p w14:paraId="4CFA22F8" w14:textId="77777777" w:rsidR="009F66DB" w:rsidRPr="009F66DB" w:rsidRDefault="009F66DB" w:rsidP="009F66DB">
            <w:pPr>
              <w:spacing w:before="28" w:line="190" w:lineRule="exact"/>
              <w:ind w:left="122"/>
              <w:rPr>
                <w:rFonts w:ascii="Arial MT" w:eastAsia="Arial MT" w:hAnsi="Arial MT" w:cs="Arial MT"/>
                <w:sz w:val="20"/>
              </w:rPr>
            </w:pPr>
            <w:r w:rsidRPr="009F66DB">
              <w:rPr>
                <w:rFonts w:ascii="Arial MT" w:eastAsia="Arial MT" w:hAnsi="Arial MT" w:cs="Arial MT"/>
                <w:sz w:val="20"/>
              </w:rPr>
              <w:t>Appraiser</w:t>
            </w:r>
          </w:p>
        </w:tc>
        <w:tc>
          <w:tcPr>
            <w:tcW w:w="1137" w:type="dxa"/>
            <w:gridSpan w:val="2"/>
          </w:tcPr>
          <w:p w14:paraId="331C747D" w14:textId="77777777" w:rsidR="009F66DB" w:rsidRPr="009F66DB" w:rsidRDefault="009F66DB" w:rsidP="009F66DB">
            <w:pPr>
              <w:spacing w:before="28" w:line="190" w:lineRule="exact"/>
              <w:ind w:left="5"/>
              <w:jc w:val="center"/>
              <w:rPr>
                <w:rFonts w:ascii="Arial MT" w:eastAsia="Arial MT" w:hAnsi="Arial MT" w:cs="Arial MT"/>
                <w:sz w:val="20"/>
              </w:rPr>
            </w:pPr>
            <w:r w:rsidRPr="009F66DB">
              <w:rPr>
                <w:rFonts w:ascii="Arial MT" w:eastAsia="Arial MT" w:hAnsi="Arial MT" w:cs="Arial MT"/>
                <w:w w:val="99"/>
                <w:sz w:val="20"/>
              </w:rPr>
              <w:t>2</w:t>
            </w:r>
          </w:p>
        </w:tc>
        <w:tc>
          <w:tcPr>
            <w:tcW w:w="1186" w:type="dxa"/>
            <w:gridSpan w:val="2"/>
          </w:tcPr>
          <w:p w14:paraId="65ADA491" w14:textId="77777777" w:rsidR="009F66DB" w:rsidRPr="009F66DB" w:rsidRDefault="009F66DB" w:rsidP="009F66DB">
            <w:pPr>
              <w:spacing w:before="28" w:line="190" w:lineRule="exact"/>
              <w:ind w:left="15"/>
              <w:jc w:val="center"/>
              <w:rPr>
                <w:rFonts w:ascii="Arial MT" w:eastAsia="Arial MT" w:hAnsi="Arial MT" w:cs="Arial MT"/>
                <w:sz w:val="20"/>
              </w:rPr>
            </w:pPr>
            <w:r w:rsidRPr="009F66DB">
              <w:rPr>
                <w:rFonts w:ascii="Arial MT" w:eastAsia="Arial MT" w:hAnsi="Arial MT" w:cs="Arial MT"/>
                <w:w w:val="99"/>
                <w:sz w:val="20"/>
              </w:rPr>
              <w:t>3</w:t>
            </w:r>
          </w:p>
        </w:tc>
        <w:tc>
          <w:tcPr>
            <w:tcW w:w="2305" w:type="dxa"/>
            <w:gridSpan w:val="2"/>
            <w:vMerge/>
            <w:tcBorders>
              <w:top w:val="nil"/>
              <w:bottom w:val="double" w:sz="1" w:space="0" w:color="000000"/>
            </w:tcBorders>
          </w:tcPr>
          <w:p w14:paraId="518F419D"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7FD5164C" w14:textId="77777777" w:rsidR="009F66DB" w:rsidRPr="009F66DB" w:rsidRDefault="009F66DB" w:rsidP="009F66DB">
            <w:pPr>
              <w:rPr>
                <w:rFonts w:ascii="Arial MT" w:eastAsia="Arial MT" w:hAnsi="Arial MT" w:cs="Arial MT"/>
                <w:sz w:val="2"/>
                <w:szCs w:val="2"/>
              </w:rPr>
            </w:pPr>
          </w:p>
        </w:tc>
      </w:tr>
      <w:tr w:rsidR="009F66DB" w:rsidRPr="009F66DB" w14:paraId="72601064" w14:textId="77777777" w:rsidTr="00777990">
        <w:trPr>
          <w:trHeight w:val="234"/>
        </w:trPr>
        <w:tc>
          <w:tcPr>
            <w:tcW w:w="1118" w:type="dxa"/>
            <w:vMerge/>
            <w:tcBorders>
              <w:top w:val="nil"/>
              <w:bottom w:val="double" w:sz="1" w:space="0" w:color="000000"/>
            </w:tcBorders>
          </w:tcPr>
          <w:p w14:paraId="2B491A1B" w14:textId="77777777" w:rsidR="009F66DB" w:rsidRPr="009F66DB" w:rsidRDefault="009F66DB" w:rsidP="009F66DB">
            <w:pPr>
              <w:rPr>
                <w:rFonts w:ascii="Arial MT" w:eastAsia="Arial MT" w:hAnsi="Arial MT" w:cs="Arial MT"/>
                <w:sz w:val="2"/>
                <w:szCs w:val="2"/>
              </w:rPr>
            </w:pPr>
          </w:p>
        </w:tc>
        <w:tc>
          <w:tcPr>
            <w:tcW w:w="1105" w:type="dxa"/>
            <w:gridSpan w:val="2"/>
            <w:tcBorders>
              <w:bottom w:val="double" w:sz="1" w:space="0" w:color="000000"/>
            </w:tcBorders>
          </w:tcPr>
          <w:p w14:paraId="2E7B5314" w14:textId="77777777" w:rsidR="009F66DB" w:rsidRPr="009F66DB" w:rsidRDefault="009F66DB" w:rsidP="009F66DB">
            <w:pPr>
              <w:spacing w:before="28" w:line="214" w:lineRule="exact"/>
              <w:ind w:left="425" w:right="423"/>
              <w:jc w:val="center"/>
              <w:rPr>
                <w:rFonts w:ascii="Arial MT" w:eastAsia="Arial MT" w:hAnsi="Arial MT" w:cs="Arial MT"/>
                <w:sz w:val="13"/>
              </w:rPr>
            </w:pPr>
            <w:r w:rsidRPr="009F66DB">
              <w:rPr>
                <w:rFonts w:ascii="Arial MT" w:eastAsia="Arial MT" w:hAnsi="Arial MT" w:cs="Arial MT"/>
                <w:position w:val="1"/>
                <w:sz w:val="20"/>
              </w:rPr>
              <w:t>K</w:t>
            </w:r>
            <w:r w:rsidRPr="009F66DB">
              <w:rPr>
                <w:rFonts w:ascii="Arial MT" w:eastAsia="Arial MT" w:hAnsi="Arial MT" w:cs="Arial MT"/>
                <w:sz w:val="13"/>
              </w:rPr>
              <w:t>2</w:t>
            </w:r>
          </w:p>
        </w:tc>
        <w:tc>
          <w:tcPr>
            <w:tcW w:w="1137" w:type="dxa"/>
            <w:gridSpan w:val="2"/>
            <w:tcBorders>
              <w:bottom w:val="double" w:sz="1" w:space="0" w:color="000000"/>
            </w:tcBorders>
          </w:tcPr>
          <w:p w14:paraId="4C2EF4DD" w14:textId="77777777" w:rsidR="009F66DB" w:rsidRPr="009F66DB" w:rsidRDefault="009F66DB" w:rsidP="009F66DB">
            <w:pPr>
              <w:spacing w:before="28" w:line="214" w:lineRule="exact"/>
              <w:ind w:left="261"/>
              <w:rPr>
                <w:rFonts w:ascii="Arial MT" w:eastAsia="Arial MT" w:hAnsi="Arial MT" w:cs="Arial MT"/>
                <w:sz w:val="20"/>
              </w:rPr>
            </w:pPr>
            <w:r w:rsidRPr="009F66DB">
              <w:rPr>
                <w:rFonts w:ascii="Arial MT" w:eastAsia="Arial MT" w:hAnsi="Arial MT" w:cs="Arial MT"/>
                <w:sz w:val="20"/>
              </w:rPr>
              <w:t>0.7071</w:t>
            </w:r>
          </w:p>
        </w:tc>
        <w:tc>
          <w:tcPr>
            <w:tcW w:w="1186" w:type="dxa"/>
            <w:gridSpan w:val="2"/>
            <w:tcBorders>
              <w:bottom w:val="double" w:sz="1" w:space="0" w:color="000000"/>
            </w:tcBorders>
          </w:tcPr>
          <w:p w14:paraId="4074B0E1" w14:textId="77777777" w:rsidR="009F66DB" w:rsidRPr="009F66DB" w:rsidRDefault="009F66DB" w:rsidP="009F66DB">
            <w:pPr>
              <w:spacing w:before="28" w:line="214" w:lineRule="exact"/>
              <w:ind w:left="288"/>
              <w:rPr>
                <w:rFonts w:ascii="Arial MT" w:eastAsia="Arial MT" w:hAnsi="Arial MT" w:cs="Arial MT"/>
                <w:sz w:val="20"/>
              </w:rPr>
            </w:pPr>
            <w:r w:rsidRPr="009F66DB">
              <w:rPr>
                <w:rFonts w:ascii="Arial MT" w:eastAsia="Arial MT" w:hAnsi="Arial MT" w:cs="Arial MT"/>
                <w:sz w:val="20"/>
              </w:rPr>
              <w:t>0.5231</w:t>
            </w:r>
          </w:p>
        </w:tc>
        <w:tc>
          <w:tcPr>
            <w:tcW w:w="2305" w:type="dxa"/>
            <w:gridSpan w:val="2"/>
            <w:vMerge/>
            <w:tcBorders>
              <w:top w:val="nil"/>
              <w:bottom w:val="double" w:sz="1" w:space="0" w:color="000000"/>
            </w:tcBorders>
          </w:tcPr>
          <w:p w14:paraId="57B28579"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76B755B6" w14:textId="77777777" w:rsidR="009F66DB" w:rsidRPr="009F66DB" w:rsidRDefault="009F66DB" w:rsidP="009F66DB">
            <w:pPr>
              <w:rPr>
                <w:rFonts w:ascii="Arial MT" w:eastAsia="Arial MT" w:hAnsi="Arial MT" w:cs="Arial MT"/>
                <w:sz w:val="2"/>
                <w:szCs w:val="2"/>
              </w:rPr>
            </w:pPr>
          </w:p>
        </w:tc>
      </w:tr>
      <w:tr w:rsidR="009F66DB" w:rsidRPr="009F66DB" w14:paraId="0E827DEC" w14:textId="77777777" w:rsidTr="00777990">
        <w:trPr>
          <w:trHeight w:val="680"/>
        </w:trPr>
        <w:tc>
          <w:tcPr>
            <w:tcW w:w="4546" w:type="dxa"/>
            <w:gridSpan w:val="7"/>
            <w:tcBorders>
              <w:top w:val="double" w:sz="1" w:space="0" w:color="000000"/>
              <w:bottom w:val="nil"/>
            </w:tcBorders>
          </w:tcPr>
          <w:p w14:paraId="6A61AE1B" w14:textId="77777777" w:rsidR="009F66DB" w:rsidRPr="009F66DB" w:rsidRDefault="009F66DB" w:rsidP="009F66DB">
            <w:pPr>
              <w:spacing w:before="1"/>
              <w:ind w:left="100" w:right="901"/>
              <w:rPr>
                <w:rFonts w:ascii="Arial MT" w:eastAsia="Arial MT" w:hAnsi="Arial MT" w:cs="Arial MT"/>
                <w:sz w:val="20"/>
              </w:rPr>
            </w:pPr>
            <w:r w:rsidRPr="009F66DB">
              <w:rPr>
                <w:rFonts w:ascii="Arial MT" w:eastAsia="Arial MT" w:hAnsi="Arial MT" w:cs="Arial MT"/>
                <w:sz w:val="20"/>
              </w:rPr>
              <w:t>Repeatability</w:t>
            </w:r>
            <w:r w:rsidRPr="009F66DB">
              <w:rPr>
                <w:rFonts w:ascii="Arial MT" w:eastAsia="Arial MT" w:hAnsi="Arial MT" w:cs="Arial MT"/>
                <w:spacing w:val="-4"/>
                <w:sz w:val="20"/>
              </w:rPr>
              <w:t xml:space="preserve"> </w:t>
            </w:r>
            <w:r w:rsidRPr="009F66DB">
              <w:rPr>
                <w:rFonts w:ascii="Arial MT" w:eastAsia="Arial MT" w:hAnsi="Arial MT" w:cs="Arial MT"/>
                <w:sz w:val="20"/>
              </w:rPr>
              <w:t>and</w:t>
            </w:r>
            <w:r w:rsidRPr="009F66DB">
              <w:rPr>
                <w:rFonts w:ascii="Arial MT" w:eastAsia="Arial MT" w:hAnsi="Arial MT" w:cs="Arial MT"/>
                <w:spacing w:val="-4"/>
                <w:sz w:val="20"/>
              </w:rPr>
              <w:t xml:space="preserve"> </w:t>
            </w:r>
            <w:r w:rsidRPr="009F66DB">
              <w:rPr>
                <w:rFonts w:ascii="Arial MT" w:eastAsia="Arial MT" w:hAnsi="Arial MT" w:cs="Arial MT"/>
                <w:sz w:val="20"/>
              </w:rPr>
              <w:t>Reproducibility</w:t>
            </w:r>
            <w:r w:rsidRPr="009F66DB">
              <w:rPr>
                <w:rFonts w:ascii="Arial MT" w:eastAsia="Arial MT" w:hAnsi="Arial MT" w:cs="Arial MT"/>
                <w:spacing w:val="-1"/>
                <w:sz w:val="20"/>
              </w:rPr>
              <w:t xml:space="preserve"> </w:t>
            </w:r>
            <w:r w:rsidRPr="009F66DB">
              <w:rPr>
                <w:rFonts w:ascii="Arial MT" w:eastAsia="Arial MT" w:hAnsi="Arial MT" w:cs="Arial MT"/>
                <w:sz w:val="20"/>
              </w:rPr>
              <w:t>(R&amp;R)</w:t>
            </w:r>
            <w:r w:rsidRPr="009F66DB">
              <w:rPr>
                <w:rFonts w:ascii="Arial MT" w:eastAsia="Arial MT" w:hAnsi="Arial MT" w:cs="Arial MT"/>
                <w:spacing w:val="-53"/>
                <w:sz w:val="20"/>
              </w:rPr>
              <w:t xml:space="preserve"> </w:t>
            </w:r>
            <w:r w:rsidRPr="009F66DB">
              <w:rPr>
                <w:rFonts w:ascii="Arial MT" w:eastAsia="Arial MT" w:hAnsi="Arial MT" w:cs="Arial MT"/>
                <w:sz w:val="20"/>
              </w:rPr>
              <w:t>GRR</w:t>
            </w:r>
            <w:r w:rsidRPr="009F66DB">
              <w:rPr>
                <w:rFonts w:ascii="Arial MT" w:eastAsia="Arial MT" w:hAnsi="Arial MT" w:cs="Arial MT"/>
                <w:spacing w:val="-2"/>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(EV</w:t>
            </w:r>
            <w:r w:rsidRPr="009F66DB">
              <w:rPr>
                <w:rFonts w:ascii="Arial MT" w:eastAsia="Arial MT" w:hAnsi="Arial MT" w:cs="Arial MT"/>
                <w:position w:val="6"/>
                <w:sz w:val="13"/>
              </w:rPr>
              <w:t>2</w:t>
            </w:r>
            <w:r w:rsidRPr="009F66DB">
              <w:rPr>
                <w:rFonts w:ascii="Arial MT" w:eastAsia="Arial MT" w:hAnsi="Arial MT" w:cs="Arial MT"/>
                <w:spacing w:val="18"/>
                <w:position w:val="6"/>
                <w:sz w:val="13"/>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AV</w:t>
            </w:r>
            <w:r w:rsidRPr="009F66DB">
              <w:rPr>
                <w:rFonts w:ascii="Arial MT" w:eastAsia="Arial MT" w:hAnsi="Arial MT" w:cs="Arial MT"/>
                <w:position w:val="6"/>
                <w:sz w:val="13"/>
              </w:rPr>
              <w:t>2</w:t>
            </w:r>
            <w:r w:rsidRPr="009F66DB">
              <w:rPr>
                <w:rFonts w:ascii="Arial MT" w:eastAsia="Arial MT" w:hAnsi="Arial MT" w:cs="Arial MT"/>
                <w:sz w:val="20"/>
              </w:rPr>
              <w:t>)]</w:t>
            </w:r>
          </w:p>
          <w:p w14:paraId="406143A9" w14:textId="77777777" w:rsidR="009F66DB" w:rsidRPr="009F66DB" w:rsidRDefault="009F66DB" w:rsidP="009F66DB">
            <w:pPr>
              <w:spacing w:before="28" w:line="199" w:lineRule="exact"/>
              <w:ind w:left="520"/>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4"/>
                <w:sz w:val="20"/>
              </w:rPr>
              <w:t xml:space="preserve"> </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(0.19851</w:t>
            </w:r>
            <w:r w:rsidRPr="009F66DB">
              <w:rPr>
                <w:rFonts w:ascii="Arial MT" w:eastAsia="Arial MT" w:hAnsi="Arial MT" w:cs="Arial MT"/>
                <w:position w:val="6"/>
                <w:sz w:val="13"/>
              </w:rPr>
              <w:t>2</w:t>
            </w:r>
            <w:r w:rsidRPr="009F66DB">
              <w:rPr>
                <w:rFonts w:ascii="Arial MT" w:eastAsia="Arial MT" w:hAnsi="Arial MT" w:cs="Arial MT"/>
                <w:spacing w:val="16"/>
                <w:position w:val="6"/>
                <w:sz w:val="13"/>
              </w:rPr>
              <w:t xml:space="preserve"> </w:t>
            </w: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0.22973</w:t>
            </w:r>
            <w:r w:rsidRPr="009F66DB">
              <w:rPr>
                <w:rFonts w:ascii="Arial MT" w:eastAsia="Arial MT" w:hAnsi="Arial MT" w:cs="Arial MT"/>
                <w:position w:val="6"/>
                <w:sz w:val="13"/>
              </w:rPr>
              <w:t>2</w:t>
            </w:r>
            <w:r w:rsidRPr="009F66DB">
              <w:rPr>
                <w:rFonts w:ascii="Arial MT" w:eastAsia="Arial MT" w:hAnsi="Arial MT" w:cs="Arial MT"/>
                <w:sz w:val="20"/>
              </w:rPr>
              <w:t>)]</w:t>
            </w:r>
          </w:p>
        </w:tc>
        <w:tc>
          <w:tcPr>
            <w:tcW w:w="2305" w:type="dxa"/>
            <w:gridSpan w:val="2"/>
            <w:vMerge w:val="restart"/>
            <w:tcBorders>
              <w:top w:val="double" w:sz="1" w:space="0" w:color="000000"/>
              <w:bottom w:val="double" w:sz="1" w:space="0" w:color="000000"/>
            </w:tcBorders>
          </w:tcPr>
          <w:p w14:paraId="6E6D7BEA" w14:textId="77777777" w:rsidR="009F66DB" w:rsidRPr="009F66DB" w:rsidRDefault="009F66DB" w:rsidP="009F66DB">
            <w:pPr>
              <w:spacing w:before="1" w:line="229" w:lineRule="exact"/>
              <w:ind w:left="105"/>
              <w:rPr>
                <w:rFonts w:ascii="Arial MT" w:eastAsia="Arial MT" w:hAnsi="Arial MT" w:cs="Arial MT"/>
                <w:sz w:val="20"/>
              </w:rPr>
            </w:pPr>
            <w:r w:rsidRPr="009F66DB">
              <w:rPr>
                <w:rFonts w:ascii="Arial MT" w:eastAsia="Arial MT" w:hAnsi="Arial MT" w:cs="Arial MT"/>
                <w:sz w:val="20"/>
              </w:rPr>
              <w:t>%GRR</w:t>
            </w:r>
            <w:r w:rsidRPr="009F66DB">
              <w:rPr>
                <w:rFonts w:ascii="Arial MT" w:eastAsia="Arial MT" w:hAnsi="Arial MT" w:cs="Arial MT"/>
                <w:spacing w:val="-4"/>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100[GRR/TV]</w:t>
            </w:r>
          </w:p>
          <w:p w14:paraId="7937B1D2" w14:textId="77777777" w:rsidR="009F66DB" w:rsidRPr="009F66DB" w:rsidRDefault="009F66DB" w:rsidP="009F66DB">
            <w:pPr>
              <w:spacing w:before="28"/>
              <w:ind w:left="105" w:firstLine="302"/>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w w:val="95"/>
                <w:sz w:val="20"/>
              </w:rPr>
              <w:t>100[0.30362/1.14553]</w:t>
            </w:r>
          </w:p>
          <w:p w14:paraId="68ADC231" w14:textId="77777777" w:rsidR="009F66DB" w:rsidRPr="009F66DB" w:rsidRDefault="009F66DB" w:rsidP="009F66DB">
            <w:pPr>
              <w:spacing w:before="28" w:line="220" w:lineRule="exact"/>
              <w:ind w:left="665"/>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26.50%</w:t>
            </w:r>
          </w:p>
        </w:tc>
        <w:tc>
          <w:tcPr>
            <w:tcW w:w="2920" w:type="dxa"/>
            <w:vMerge w:val="restart"/>
            <w:tcBorders>
              <w:top w:val="double" w:sz="1" w:space="0" w:color="000000"/>
              <w:bottom w:val="double" w:sz="1" w:space="0" w:color="000000"/>
            </w:tcBorders>
          </w:tcPr>
          <w:p w14:paraId="6CFFCA35" w14:textId="77777777" w:rsidR="009F66DB" w:rsidRPr="009F66DB" w:rsidRDefault="009F66DB" w:rsidP="009F66DB">
            <w:pPr>
              <w:spacing w:before="1" w:line="229" w:lineRule="exact"/>
              <w:ind w:left="102"/>
              <w:rPr>
                <w:rFonts w:ascii="Arial MT" w:eastAsia="Arial MT" w:hAnsi="Arial MT" w:cs="Arial MT"/>
                <w:sz w:val="20"/>
              </w:rPr>
            </w:pPr>
            <w:r w:rsidRPr="009F66DB">
              <w:rPr>
                <w:rFonts w:ascii="Arial MT" w:eastAsia="Arial MT" w:hAnsi="Arial MT" w:cs="Arial MT"/>
                <w:sz w:val="20"/>
              </w:rPr>
              <w:t>%GRR</w:t>
            </w:r>
            <w:r w:rsidRPr="009F66DB">
              <w:rPr>
                <w:rFonts w:ascii="Arial MT" w:eastAsia="Arial MT" w:hAnsi="Arial MT" w:cs="Arial MT"/>
                <w:spacing w:val="-2"/>
                <w:sz w:val="20"/>
              </w:rPr>
              <w:t xml:space="preserve"> </w:t>
            </w:r>
            <w:r w:rsidRPr="009F66DB">
              <w:rPr>
                <w:rFonts w:ascii="Arial MT" w:eastAsia="Arial MT" w:hAnsi="Arial MT" w:cs="Arial MT"/>
                <w:sz w:val="20"/>
              </w:rPr>
              <w:t>=</w:t>
            </w:r>
          </w:p>
          <w:p w14:paraId="2BFD4F7D" w14:textId="77777777" w:rsidR="009F66DB" w:rsidRPr="009F66DB" w:rsidRDefault="009F66DB" w:rsidP="009F66DB">
            <w:pPr>
              <w:spacing w:before="28" w:line="229" w:lineRule="exact"/>
              <w:ind w:left="203"/>
              <w:rPr>
                <w:rFonts w:ascii="Arial MT" w:eastAsia="Arial MT" w:hAnsi="Arial MT" w:cs="Arial MT"/>
                <w:sz w:val="20"/>
              </w:rPr>
            </w:pPr>
            <w:r w:rsidRPr="009F66DB">
              <w:rPr>
                <w:rFonts w:ascii="Arial MT" w:eastAsia="Arial MT" w:hAnsi="Arial MT" w:cs="Arial MT"/>
                <w:sz w:val="20"/>
              </w:rPr>
              <w:t>100</w:t>
            </w:r>
            <w:r w:rsidRPr="009F66DB">
              <w:rPr>
                <w:rFonts w:ascii="Arial MT" w:eastAsia="Arial MT" w:hAnsi="Arial MT" w:cs="Arial MT"/>
                <w:spacing w:val="-3"/>
                <w:sz w:val="20"/>
              </w:rPr>
              <w:t xml:space="preserve"> </w:t>
            </w:r>
            <w:r w:rsidRPr="009F66DB">
              <w:rPr>
                <w:rFonts w:ascii="Arial MT" w:eastAsia="Arial MT" w:hAnsi="Arial MT" w:cs="Arial MT"/>
                <w:sz w:val="20"/>
              </w:rPr>
              <w:t>[GRR /</w:t>
            </w:r>
            <w:r w:rsidRPr="009F66DB">
              <w:rPr>
                <w:rFonts w:ascii="Arial MT" w:eastAsia="Arial MT" w:hAnsi="Arial MT" w:cs="Arial MT"/>
                <w:spacing w:val="-3"/>
                <w:sz w:val="20"/>
              </w:rPr>
              <w:t xml:space="preserve"> </w:t>
            </w:r>
            <w:r w:rsidRPr="009F66DB">
              <w:rPr>
                <w:rFonts w:ascii="Arial MT" w:eastAsia="Arial MT" w:hAnsi="Arial MT" w:cs="Arial MT"/>
                <w:sz w:val="20"/>
              </w:rPr>
              <w:t>{(USL-LSL)/6}]</w:t>
            </w:r>
          </w:p>
          <w:p w14:paraId="2FDF282E" w14:textId="77777777" w:rsidR="009F66DB" w:rsidRPr="009F66DB" w:rsidRDefault="009F66DB" w:rsidP="009F66DB">
            <w:pPr>
              <w:spacing w:before="1"/>
              <w:ind w:left="503"/>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100</w:t>
            </w:r>
            <w:r w:rsidRPr="009F66DB">
              <w:rPr>
                <w:rFonts w:ascii="Arial MT" w:eastAsia="Arial MT" w:hAnsi="Arial MT" w:cs="Arial MT"/>
                <w:spacing w:val="-3"/>
                <w:sz w:val="20"/>
              </w:rPr>
              <w:t xml:space="preserve"> </w:t>
            </w:r>
            <w:r w:rsidRPr="009F66DB">
              <w:rPr>
                <w:rFonts w:ascii="Arial MT" w:eastAsia="Arial MT" w:hAnsi="Arial MT" w:cs="Arial MT"/>
                <w:sz w:val="20"/>
              </w:rPr>
              <w:t>[0.30362</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6.00/6)]</w:t>
            </w:r>
          </w:p>
          <w:p w14:paraId="1F154847" w14:textId="77777777" w:rsidR="009F66DB" w:rsidRPr="009F66DB" w:rsidRDefault="009F66DB" w:rsidP="009F66DB">
            <w:pPr>
              <w:spacing w:before="28" w:line="220" w:lineRule="exact"/>
              <w:ind w:left="503"/>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30.36%</w:t>
            </w:r>
          </w:p>
        </w:tc>
      </w:tr>
      <w:tr w:rsidR="009F66DB" w:rsidRPr="009F66DB" w14:paraId="115FE314" w14:textId="77777777" w:rsidTr="00777990">
        <w:trPr>
          <w:trHeight w:val="220"/>
        </w:trPr>
        <w:tc>
          <w:tcPr>
            <w:tcW w:w="2736" w:type="dxa"/>
            <w:gridSpan w:val="4"/>
            <w:tcBorders>
              <w:top w:val="nil"/>
              <w:bottom w:val="double" w:sz="1" w:space="0" w:color="000000"/>
            </w:tcBorders>
          </w:tcPr>
          <w:p w14:paraId="3F258E11" w14:textId="77777777" w:rsidR="009F66DB" w:rsidRPr="009F66DB" w:rsidRDefault="009F66DB" w:rsidP="009F66DB">
            <w:pPr>
              <w:spacing w:before="28" w:line="200" w:lineRule="exact"/>
              <w:ind w:left="520"/>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0.30362</w:t>
            </w:r>
          </w:p>
        </w:tc>
        <w:tc>
          <w:tcPr>
            <w:tcW w:w="898" w:type="dxa"/>
            <w:gridSpan w:val="2"/>
            <w:tcBorders>
              <w:bottom w:val="double" w:sz="1" w:space="0" w:color="000000"/>
            </w:tcBorders>
          </w:tcPr>
          <w:p w14:paraId="1EC7F905" w14:textId="77777777" w:rsidR="009F66DB" w:rsidRPr="009F66DB" w:rsidRDefault="009F66DB" w:rsidP="009F66DB">
            <w:pPr>
              <w:spacing w:before="28" w:line="200" w:lineRule="exact"/>
              <w:ind w:left="264"/>
              <w:rPr>
                <w:rFonts w:ascii="Arial MT" w:eastAsia="Arial MT" w:hAnsi="Arial MT" w:cs="Arial MT"/>
                <w:sz w:val="20"/>
              </w:rPr>
            </w:pPr>
            <w:r w:rsidRPr="009F66DB">
              <w:rPr>
                <w:rFonts w:ascii="Arial MT" w:eastAsia="Arial MT" w:hAnsi="Arial MT" w:cs="Arial MT"/>
                <w:sz w:val="20"/>
              </w:rPr>
              <w:t>Part</w:t>
            </w:r>
          </w:p>
        </w:tc>
        <w:tc>
          <w:tcPr>
            <w:tcW w:w="912" w:type="dxa"/>
            <w:tcBorders>
              <w:bottom w:val="double" w:sz="1" w:space="0" w:color="000000"/>
            </w:tcBorders>
          </w:tcPr>
          <w:p w14:paraId="78A8FC4B" w14:textId="77777777" w:rsidR="009F66DB" w:rsidRPr="009F66DB" w:rsidRDefault="009F66DB" w:rsidP="009F66DB">
            <w:pPr>
              <w:spacing w:before="28" w:line="200" w:lineRule="exact"/>
              <w:ind w:left="130" w:right="118"/>
              <w:jc w:val="center"/>
              <w:rPr>
                <w:rFonts w:ascii="Arial MT" w:eastAsia="Arial MT" w:hAnsi="Arial MT" w:cs="Arial MT"/>
                <w:sz w:val="13"/>
              </w:rPr>
            </w:pPr>
            <w:r w:rsidRPr="009F66DB">
              <w:rPr>
                <w:rFonts w:ascii="Arial MT" w:eastAsia="Arial MT" w:hAnsi="Arial MT" w:cs="Arial MT"/>
                <w:position w:val="1"/>
                <w:sz w:val="20"/>
              </w:rPr>
              <w:t>K</w:t>
            </w:r>
            <w:r w:rsidRPr="009F66DB">
              <w:rPr>
                <w:rFonts w:ascii="Arial MT" w:eastAsia="Arial MT" w:hAnsi="Arial MT" w:cs="Arial MT"/>
                <w:sz w:val="13"/>
              </w:rPr>
              <w:t>3</w:t>
            </w:r>
          </w:p>
        </w:tc>
        <w:tc>
          <w:tcPr>
            <w:tcW w:w="2305" w:type="dxa"/>
            <w:gridSpan w:val="2"/>
            <w:vMerge/>
            <w:tcBorders>
              <w:top w:val="nil"/>
              <w:bottom w:val="double" w:sz="1" w:space="0" w:color="000000"/>
            </w:tcBorders>
          </w:tcPr>
          <w:p w14:paraId="05E3D464" w14:textId="77777777" w:rsidR="009F66DB" w:rsidRPr="009F66DB" w:rsidRDefault="009F66DB" w:rsidP="009F66DB">
            <w:pPr>
              <w:rPr>
                <w:rFonts w:ascii="Arial MT" w:eastAsia="Arial MT" w:hAnsi="Arial MT" w:cs="Arial MT"/>
                <w:sz w:val="2"/>
                <w:szCs w:val="2"/>
              </w:rPr>
            </w:pPr>
          </w:p>
        </w:tc>
        <w:tc>
          <w:tcPr>
            <w:tcW w:w="2920" w:type="dxa"/>
            <w:vMerge/>
            <w:tcBorders>
              <w:top w:val="nil"/>
              <w:bottom w:val="double" w:sz="1" w:space="0" w:color="000000"/>
            </w:tcBorders>
          </w:tcPr>
          <w:p w14:paraId="1057BFA5" w14:textId="77777777" w:rsidR="009F66DB" w:rsidRPr="009F66DB" w:rsidRDefault="009F66DB" w:rsidP="009F66DB">
            <w:pPr>
              <w:rPr>
                <w:rFonts w:ascii="Arial MT" w:eastAsia="Arial MT" w:hAnsi="Arial MT" w:cs="Arial MT"/>
                <w:sz w:val="2"/>
                <w:szCs w:val="2"/>
              </w:rPr>
            </w:pPr>
          </w:p>
        </w:tc>
      </w:tr>
      <w:tr w:rsidR="009F66DB" w:rsidRPr="009F66DB" w14:paraId="0BE3961F" w14:textId="77777777" w:rsidTr="00777990">
        <w:trPr>
          <w:trHeight w:val="232"/>
        </w:trPr>
        <w:tc>
          <w:tcPr>
            <w:tcW w:w="2736" w:type="dxa"/>
            <w:gridSpan w:val="4"/>
            <w:vMerge w:val="restart"/>
            <w:tcBorders>
              <w:top w:val="double" w:sz="1" w:space="0" w:color="000000"/>
            </w:tcBorders>
          </w:tcPr>
          <w:p w14:paraId="26972A58" w14:textId="77777777" w:rsidR="009F66DB" w:rsidRPr="009F66DB" w:rsidRDefault="009F66DB" w:rsidP="009F66DB">
            <w:pPr>
              <w:spacing w:before="3" w:line="237" w:lineRule="auto"/>
              <w:ind w:left="100" w:right="956"/>
              <w:rPr>
                <w:rFonts w:ascii="Arial MT" w:eastAsia="Arial MT" w:hAnsi="Arial MT" w:cs="Arial MT"/>
                <w:sz w:val="13"/>
              </w:rPr>
            </w:pPr>
            <w:r w:rsidRPr="009F66DB">
              <w:rPr>
                <w:rFonts w:ascii="Arial MT" w:eastAsia="Arial MT" w:hAnsi="Arial MT" w:cs="Arial MT"/>
                <w:sz w:val="20"/>
              </w:rPr>
              <w:t>Part</w:t>
            </w:r>
            <w:r w:rsidRPr="009F66DB">
              <w:rPr>
                <w:rFonts w:ascii="Arial MT" w:eastAsia="Arial MT" w:hAnsi="Arial MT" w:cs="Arial MT"/>
                <w:spacing w:val="-8"/>
                <w:sz w:val="20"/>
              </w:rPr>
              <w:t xml:space="preserve"> </w:t>
            </w:r>
            <w:r w:rsidRPr="009F66DB">
              <w:rPr>
                <w:rFonts w:ascii="Arial MT" w:eastAsia="Arial MT" w:hAnsi="Arial MT" w:cs="Arial MT"/>
                <w:sz w:val="20"/>
              </w:rPr>
              <w:t>Variation</w:t>
            </w:r>
            <w:r w:rsidRPr="009F66DB">
              <w:rPr>
                <w:rFonts w:ascii="Arial MT" w:eastAsia="Arial MT" w:hAnsi="Arial MT" w:cs="Arial MT"/>
                <w:spacing w:val="-10"/>
                <w:sz w:val="20"/>
              </w:rPr>
              <w:t xml:space="preserve"> </w:t>
            </w:r>
            <w:r w:rsidRPr="009F66DB">
              <w:rPr>
                <w:rFonts w:ascii="Arial MT" w:eastAsia="Arial MT" w:hAnsi="Arial MT" w:cs="Arial MT"/>
                <w:sz w:val="20"/>
              </w:rPr>
              <w:t>(PV)</w:t>
            </w:r>
            <w:r w:rsidRPr="009F66DB">
              <w:rPr>
                <w:rFonts w:ascii="Arial MT" w:eastAsia="Arial MT" w:hAnsi="Arial MT" w:cs="Arial MT"/>
                <w:spacing w:val="-52"/>
                <w:sz w:val="20"/>
              </w:rPr>
              <w:t xml:space="preserve"> </w:t>
            </w:r>
            <w:r w:rsidRPr="009F66DB">
              <w:rPr>
                <w:rFonts w:ascii="Arial MT" w:eastAsia="Arial MT" w:hAnsi="Arial MT" w:cs="Arial MT"/>
                <w:position w:val="1"/>
                <w:sz w:val="20"/>
              </w:rPr>
              <w:t>PV</w:t>
            </w:r>
            <w:r w:rsidRPr="009F66DB">
              <w:rPr>
                <w:rFonts w:ascii="Arial MT" w:eastAsia="Arial MT" w:hAnsi="Arial MT" w:cs="Arial MT"/>
                <w:spacing w:val="-2"/>
                <w:position w:val="1"/>
                <w:sz w:val="20"/>
              </w:rPr>
              <w:t xml:space="preserve"> </w:t>
            </w:r>
            <w:r w:rsidRPr="009F66DB">
              <w:rPr>
                <w:rFonts w:ascii="Arial MT" w:eastAsia="Arial MT" w:hAnsi="Arial MT" w:cs="Arial MT"/>
                <w:position w:val="1"/>
                <w:sz w:val="20"/>
              </w:rPr>
              <w:t>= Rp</w:t>
            </w:r>
            <w:r w:rsidRPr="009F66DB">
              <w:rPr>
                <w:rFonts w:ascii="Arial MT" w:eastAsia="Arial MT" w:hAnsi="Arial MT" w:cs="Arial MT"/>
                <w:spacing w:val="-1"/>
                <w:position w:val="1"/>
                <w:sz w:val="20"/>
              </w:rPr>
              <w:t xml:space="preserve"> </w:t>
            </w:r>
            <w:r w:rsidRPr="009F66DB">
              <w:rPr>
                <w:rFonts w:ascii="Arial MT" w:eastAsia="Arial MT" w:hAnsi="Arial MT" w:cs="Arial MT"/>
                <w:position w:val="1"/>
                <w:sz w:val="20"/>
              </w:rPr>
              <w:t>x</w:t>
            </w:r>
            <w:r w:rsidRPr="009F66DB">
              <w:rPr>
                <w:rFonts w:ascii="Arial MT" w:eastAsia="Arial MT" w:hAnsi="Arial MT" w:cs="Arial MT"/>
                <w:spacing w:val="-1"/>
                <w:position w:val="1"/>
                <w:sz w:val="20"/>
              </w:rPr>
              <w:t xml:space="preserve"> </w:t>
            </w:r>
            <w:r w:rsidRPr="009F66DB">
              <w:rPr>
                <w:rFonts w:ascii="Arial MT" w:eastAsia="Arial MT" w:hAnsi="Arial MT" w:cs="Arial MT"/>
                <w:position w:val="1"/>
                <w:sz w:val="20"/>
              </w:rPr>
              <w:t>K</w:t>
            </w:r>
            <w:r w:rsidRPr="009F66DB">
              <w:rPr>
                <w:rFonts w:ascii="Arial MT" w:eastAsia="Arial MT" w:hAnsi="Arial MT" w:cs="Arial MT"/>
                <w:sz w:val="13"/>
              </w:rPr>
              <w:t>3</w:t>
            </w:r>
          </w:p>
          <w:p w14:paraId="10402EAA" w14:textId="77777777" w:rsidR="009F66DB" w:rsidRPr="009F66DB" w:rsidRDefault="009F66DB" w:rsidP="009F66DB">
            <w:pPr>
              <w:spacing w:before="1"/>
              <w:ind w:left="415"/>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3.511</w:t>
            </w:r>
            <w:r w:rsidRPr="009F66DB">
              <w:rPr>
                <w:rFonts w:ascii="Arial MT" w:eastAsia="Arial MT" w:hAnsi="Arial MT" w:cs="Arial MT"/>
                <w:spacing w:val="-1"/>
                <w:sz w:val="20"/>
              </w:rPr>
              <w:t xml:space="preserve"> </w:t>
            </w:r>
            <w:r w:rsidRPr="009F66DB">
              <w:rPr>
                <w:rFonts w:ascii="Arial MT" w:eastAsia="Arial MT" w:hAnsi="Arial MT" w:cs="Arial MT"/>
                <w:sz w:val="20"/>
              </w:rPr>
              <w:t>x</w:t>
            </w:r>
            <w:r w:rsidRPr="009F66DB">
              <w:rPr>
                <w:rFonts w:ascii="Arial MT" w:eastAsia="Arial MT" w:hAnsi="Arial MT" w:cs="Arial MT"/>
                <w:spacing w:val="-2"/>
                <w:sz w:val="20"/>
              </w:rPr>
              <w:t xml:space="preserve"> </w:t>
            </w:r>
            <w:r w:rsidRPr="009F66DB">
              <w:rPr>
                <w:rFonts w:ascii="Arial MT" w:eastAsia="Arial MT" w:hAnsi="Arial MT" w:cs="Arial MT"/>
                <w:sz w:val="20"/>
              </w:rPr>
              <w:t>0.3146</w:t>
            </w:r>
          </w:p>
          <w:p w14:paraId="094AE82F" w14:textId="77777777" w:rsidR="009F66DB" w:rsidRPr="009F66DB" w:rsidRDefault="009F66DB" w:rsidP="009F66DB">
            <w:pPr>
              <w:spacing w:before="1"/>
              <w:ind w:left="415"/>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1.10456</w:t>
            </w:r>
          </w:p>
        </w:tc>
        <w:tc>
          <w:tcPr>
            <w:tcW w:w="898" w:type="dxa"/>
            <w:gridSpan w:val="2"/>
            <w:tcBorders>
              <w:top w:val="double" w:sz="1" w:space="0" w:color="000000"/>
            </w:tcBorders>
          </w:tcPr>
          <w:p w14:paraId="19B9FDF0" w14:textId="77777777" w:rsidR="009F66DB" w:rsidRPr="009F66DB" w:rsidRDefault="009F66DB" w:rsidP="009F66DB">
            <w:pPr>
              <w:spacing w:before="1" w:line="211" w:lineRule="exact"/>
              <w:ind w:left="5"/>
              <w:jc w:val="center"/>
              <w:rPr>
                <w:rFonts w:ascii="Arial MT" w:eastAsia="Arial MT" w:hAnsi="Arial MT" w:cs="Arial MT"/>
                <w:sz w:val="20"/>
              </w:rPr>
            </w:pPr>
            <w:r w:rsidRPr="009F66DB">
              <w:rPr>
                <w:rFonts w:ascii="Arial MT" w:eastAsia="Arial MT" w:hAnsi="Arial MT" w:cs="Arial MT"/>
                <w:w w:val="99"/>
                <w:sz w:val="20"/>
              </w:rPr>
              <w:t>2</w:t>
            </w:r>
          </w:p>
        </w:tc>
        <w:tc>
          <w:tcPr>
            <w:tcW w:w="912" w:type="dxa"/>
            <w:tcBorders>
              <w:top w:val="double" w:sz="1" w:space="0" w:color="000000"/>
            </w:tcBorders>
          </w:tcPr>
          <w:p w14:paraId="0F4F8FC5" w14:textId="77777777" w:rsidR="009F66DB" w:rsidRPr="009F66DB" w:rsidRDefault="009F66DB" w:rsidP="009F66DB">
            <w:pPr>
              <w:spacing w:before="1" w:line="211" w:lineRule="exact"/>
              <w:ind w:left="130" w:right="120"/>
              <w:jc w:val="center"/>
              <w:rPr>
                <w:rFonts w:ascii="Arial MT" w:eastAsia="Arial MT" w:hAnsi="Arial MT" w:cs="Arial MT"/>
                <w:sz w:val="20"/>
              </w:rPr>
            </w:pPr>
            <w:r w:rsidRPr="009F66DB">
              <w:rPr>
                <w:rFonts w:ascii="Arial MT" w:eastAsia="Arial MT" w:hAnsi="Arial MT" w:cs="Arial MT"/>
                <w:sz w:val="20"/>
              </w:rPr>
              <w:t>0.7071</w:t>
            </w:r>
          </w:p>
        </w:tc>
        <w:tc>
          <w:tcPr>
            <w:tcW w:w="2305" w:type="dxa"/>
            <w:gridSpan w:val="2"/>
            <w:vMerge w:val="restart"/>
            <w:tcBorders>
              <w:top w:val="double" w:sz="1" w:space="0" w:color="000000"/>
            </w:tcBorders>
          </w:tcPr>
          <w:p w14:paraId="7A4B3927" w14:textId="77777777" w:rsidR="009F66DB" w:rsidRPr="009F66DB" w:rsidRDefault="009F66DB" w:rsidP="009F66DB">
            <w:pPr>
              <w:spacing w:before="3"/>
              <w:ind w:left="105"/>
              <w:rPr>
                <w:rFonts w:ascii="Arial MT" w:eastAsia="Arial MT" w:hAnsi="Arial MT" w:cs="Arial MT"/>
                <w:sz w:val="20"/>
              </w:rPr>
            </w:pPr>
            <w:r w:rsidRPr="009F66DB">
              <w:rPr>
                <w:rFonts w:ascii="Arial MT" w:eastAsia="Arial MT" w:hAnsi="Arial MT" w:cs="Arial MT"/>
                <w:sz w:val="20"/>
              </w:rPr>
              <w:t>%PV</w:t>
            </w:r>
            <w:r w:rsidRPr="009F66DB">
              <w:rPr>
                <w:rFonts w:ascii="Arial MT" w:eastAsia="Arial MT" w:hAnsi="Arial MT" w:cs="Arial MT"/>
                <w:spacing w:val="-4"/>
                <w:sz w:val="20"/>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100[</w:t>
            </w:r>
            <w:r w:rsidRPr="009F66DB">
              <w:rPr>
                <w:rFonts w:ascii="MS PGothic" w:eastAsia="MS PGothic" w:hAnsi="Arial MT" w:cs="Arial MT" w:hint="eastAsia"/>
                <w:sz w:val="20"/>
              </w:rPr>
              <w:t>Ｐ</w:t>
            </w:r>
            <w:r w:rsidRPr="009F66DB">
              <w:rPr>
                <w:rFonts w:ascii="Arial MT" w:eastAsia="Arial MT" w:hAnsi="Arial MT" w:cs="Arial MT"/>
                <w:sz w:val="20"/>
              </w:rPr>
              <w:t>V/</w:t>
            </w:r>
            <w:r w:rsidRPr="009F66DB">
              <w:rPr>
                <w:rFonts w:ascii="MS PGothic" w:eastAsia="MS PGothic" w:hAnsi="Arial MT" w:cs="Arial MT" w:hint="eastAsia"/>
                <w:sz w:val="20"/>
              </w:rPr>
              <w:t>Ｔ</w:t>
            </w:r>
            <w:r w:rsidRPr="009F66DB">
              <w:rPr>
                <w:rFonts w:ascii="Arial MT" w:eastAsia="Arial MT" w:hAnsi="Arial MT" w:cs="Arial MT"/>
                <w:sz w:val="20"/>
              </w:rPr>
              <w:t>V]</w:t>
            </w:r>
          </w:p>
          <w:p w14:paraId="32DC7D09" w14:textId="77777777" w:rsidR="009F66DB" w:rsidRPr="009F66DB" w:rsidRDefault="009F66DB" w:rsidP="009F66DB">
            <w:pPr>
              <w:spacing w:before="1"/>
              <w:ind w:left="105" w:firstLine="434"/>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w w:val="95"/>
                <w:sz w:val="20"/>
              </w:rPr>
              <w:t>100[1.10456/1.14553]</w:t>
            </w:r>
          </w:p>
          <w:p w14:paraId="4FB5A373" w14:textId="77777777" w:rsidR="009F66DB" w:rsidRPr="009F66DB" w:rsidRDefault="009F66DB" w:rsidP="009F66DB">
            <w:pPr>
              <w:spacing w:before="28" w:line="228" w:lineRule="exact"/>
              <w:ind w:left="540"/>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96.42%</w:t>
            </w:r>
          </w:p>
        </w:tc>
        <w:tc>
          <w:tcPr>
            <w:tcW w:w="2920" w:type="dxa"/>
            <w:vMerge w:val="restart"/>
            <w:tcBorders>
              <w:top w:val="double" w:sz="1" w:space="0" w:color="000000"/>
            </w:tcBorders>
          </w:tcPr>
          <w:p w14:paraId="064C632C" w14:textId="77777777" w:rsidR="009F66DB" w:rsidRPr="009F66DB" w:rsidRDefault="009F66DB" w:rsidP="009F66DB">
            <w:pPr>
              <w:spacing w:before="28"/>
              <w:ind w:left="108"/>
              <w:rPr>
                <w:rFonts w:eastAsia="Arial MT" w:hAnsi="Arial MT" w:cs="Arial MT"/>
                <w:b/>
              </w:rPr>
            </w:pPr>
          </w:p>
          <w:p w14:paraId="3B855425" w14:textId="77777777" w:rsidR="009F66DB" w:rsidRPr="009F66DB" w:rsidRDefault="009F66DB" w:rsidP="009F66DB">
            <w:pPr>
              <w:spacing w:before="28"/>
              <w:ind w:left="108"/>
              <w:rPr>
                <w:rFonts w:eastAsia="Arial MT" w:hAnsi="Arial MT" w:cs="Arial MT"/>
                <w:b/>
              </w:rPr>
            </w:pPr>
          </w:p>
          <w:p w14:paraId="04F9DC06" w14:textId="77777777" w:rsidR="009F66DB" w:rsidRPr="009F66DB" w:rsidRDefault="009F66DB" w:rsidP="009F66DB">
            <w:pPr>
              <w:spacing w:before="28"/>
              <w:ind w:left="108"/>
              <w:rPr>
                <w:rFonts w:eastAsia="Arial MT" w:hAnsi="Arial MT" w:cs="Arial MT"/>
                <w:b/>
              </w:rPr>
            </w:pPr>
          </w:p>
          <w:p w14:paraId="007A77B9" w14:textId="77777777" w:rsidR="009F66DB" w:rsidRPr="009F66DB" w:rsidRDefault="009F66DB" w:rsidP="009F66DB">
            <w:pPr>
              <w:spacing w:before="3"/>
              <w:ind w:left="108"/>
              <w:rPr>
                <w:rFonts w:eastAsia="Arial MT" w:hAnsi="Arial MT" w:cs="Arial MT"/>
                <w:b/>
                <w:sz w:val="29"/>
              </w:rPr>
            </w:pPr>
          </w:p>
          <w:p w14:paraId="754FA7C1" w14:textId="77777777" w:rsidR="009F66DB" w:rsidRPr="009F66DB" w:rsidRDefault="009F66DB" w:rsidP="009F66DB">
            <w:pPr>
              <w:spacing w:before="28"/>
              <w:ind w:left="383" w:right="370"/>
              <w:jc w:val="center"/>
              <w:rPr>
                <w:rFonts w:ascii="Arial MT" w:eastAsia="Arial MT" w:hAnsi="Arial MT" w:cs="Arial MT"/>
                <w:sz w:val="20"/>
              </w:rPr>
            </w:pPr>
            <w:r w:rsidRPr="009F66DB">
              <w:rPr>
                <w:rFonts w:ascii="Arial MT" w:eastAsia="Arial MT" w:hAnsi="Arial MT" w:cs="Arial MT"/>
                <w:sz w:val="20"/>
              </w:rPr>
              <w:t>-----</w:t>
            </w:r>
          </w:p>
        </w:tc>
      </w:tr>
      <w:tr w:rsidR="009F66DB" w:rsidRPr="009F66DB" w14:paraId="0DB7DEED" w14:textId="77777777" w:rsidTr="00777990">
        <w:trPr>
          <w:trHeight w:val="230"/>
        </w:trPr>
        <w:tc>
          <w:tcPr>
            <w:tcW w:w="2736" w:type="dxa"/>
            <w:gridSpan w:val="4"/>
            <w:vMerge/>
            <w:tcBorders>
              <w:top w:val="nil"/>
            </w:tcBorders>
          </w:tcPr>
          <w:p w14:paraId="3502DDC8" w14:textId="77777777" w:rsidR="009F66DB" w:rsidRPr="009F66DB" w:rsidRDefault="009F66DB" w:rsidP="009F66DB">
            <w:pPr>
              <w:rPr>
                <w:rFonts w:ascii="Arial MT" w:eastAsia="Arial MT" w:hAnsi="Arial MT" w:cs="Arial MT"/>
                <w:sz w:val="2"/>
                <w:szCs w:val="2"/>
              </w:rPr>
            </w:pPr>
          </w:p>
        </w:tc>
        <w:tc>
          <w:tcPr>
            <w:tcW w:w="898" w:type="dxa"/>
            <w:gridSpan w:val="2"/>
          </w:tcPr>
          <w:p w14:paraId="4A03162D"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3</w:t>
            </w:r>
          </w:p>
        </w:tc>
        <w:tc>
          <w:tcPr>
            <w:tcW w:w="912" w:type="dxa"/>
          </w:tcPr>
          <w:p w14:paraId="737691FD"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0.5231</w:t>
            </w:r>
          </w:p>
        </w:tc>
        <w:tc>
          <w:tcPr>
            <w:tcW w:w="2305" w:type="dxa"/>
            <w:gridSpan w:val="2"/>
            <w:vMerge/>
            <w:tcBorders>
              <w:top w:val="nil"/>
            </w:tcBorders>
          </w:tcPr>
          <w:p w14:paraId="26CB885A"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693ABED5" w14:textId="77777777" w:rsidR="009F66DB" w:rsidRPr="009F66DB" w:rsidRDefault="009F66DB" w:rsidP="009F66DB">
            <w:pPr>
              <w:rPr>
                <w:rFonts w:ascii="Arial MT" w:eastAsia="Arial MT" w:hAnsi="Arial MT" w:cs="Arial MT"/>
                <w:sz w:val="2"/>
                <w:szCs w:val="2"/>
              </w:rPr>
            </w:pPr>
          </w:p>
        </w:tc>
      </w:tr>
      <w:tr w:rsidR="009F66DB" w:rsidRPr="009F66DB" w14:paraId="7E4CC955" w14:textId="77777777" w:rsidTr="00777990">
        <w:trPr>
          <w:trHeight w:val="230"/>
        </w:trPr>
        <w:tc>
          <w:tcPr>
            <w:tcW w:w="2736" w:type="dxa"/>
            <w:gridSpan w:val="4"/>
            <w:vMerge/>
            <w:tcBorders>
              <w:top w:val="nil"/>
            </w:tcBorders>
          </w:tcPr>
          <w:p w14:paraId="61EFF300" w14:textId="77777777" w:rsidR="009F66DB" w:rsidRPr="009F66DB" w:rsidRDefault="009F66DB" w:rsidP="009F66DB">
            <w:pPr>
              <w:rPr>
                <w:rFonts w:ascii="Arial MT" w:eastAsia="Arial MT" w:hAnsi="Arial MT" w:cs="Arial MT"/>
                <w:sz w:val="2"/>
                <w:szCs w:val="2"/>
              </w:rPr>
            </w:pPr>
          </w:p>
        </w:tc>
        <w:tc>
          <w:tcPr>
            <w:tcW w:w="898" w:type="dxa"/>
            <w:gridSpan w:val="2"/>
          </w:tcPr>
          <w:p w14:paraId="4D4A3D16"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4</w:t>
            </w:r>
          </w:p>
        </w:tc>
        <w:tc>
          <w:tcPr>
            <w:tcW w:w="912" w:type="dxa"/>
          </w:tcPr>
          <w:p w14:paraId="34165906"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0.4467</w:t>
            </w:r>
          </w:p>
        </w:tc>
        <w:tc>
          <w:tcPr>
            <w:tcW w:w="2305" w:type="dxa"/>
            <w:gridSpan w:val="2"/>
            <w:vMerge/>
            <w:tcBorders>
              <w:top w:val="nil"/>
            </w:tcBorders>
          </w:tcPr>
          <w:p w14:paraId="58620176"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42DEF43E" w14:textId="77777777" w:rsidR="009F66DB" w:rsidRPr="009F66DB" w:rsidRDefault="009F66DB" w:rsidP="009F66DB">
            <w:pPr>
              <w:rPr>
                <w:rFonts w:ascii="Arial MT" w:eastAsia="Arial MT" w:hAnsi="Arial MT" w:cs="Arial MT"/>
                <w:sz w:val="2"/>
                <w:szCs w:val="2"/>
              </w:rPr>
            </w:pPr>
          </w:p>
        </w:tc>
      </w:tr>
      <w:tr w:rsidR="009F66DB" w:rsidRPr="009F66DB" w14:paraId="5F20A293" w14:textId="77777777" w:rsidTr="00777990">
        <w:trPr>
          <w:trHeight w:val="230"/>
        </w:trPr>
        <w:tc>
          <w:tcPr>
            <w:tcW w:w="2736" w:type="dxa"/>
            <w:gridSpan w:val="4"/>
            <w:vMerge/>
            <w:tcBorders>
              <w:top w:val="nil"/>
            </w:tcBorders>
          </w:tcPr>
          <w:p w14:paraId="62D4C7C6" w14:textId="77777777" w:rsidR="009F66DB" w:rsidRPr="009F66DB" w:rsidRDefault="009F66DB" w:rsidP="009F66DB">
            <w:pPr>
              <w:rPr>
                <w:rFonts w:ascii="Arial MT" w:eastAsia="Arial MT" w:hAnsi="Arial MT" w:cs="Arial MT"/>
                <w:sz w:val="2"/>
                <w:szCs w:val="2"/>
              </w:rPr>
            </w:pPr>
          </w:p>
        </w:tc>
        <w:tc>
          <w:tcPr>
            <w:tcW w:w="898" w:type="dxa"/>
            <w:gridSpan w:val="2"/>
          </w:tcPr>
          <w:p w14:paraId="1800E78D"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5</w:t>
            </w:r>
          </w:p>
        </w:tc>
        <w:tc>
          <w:tcPr>
            <w:tcW w:w="912" w:type="dxa"/>
          </w:tcPr>
          <w:p w14:paraId="75BFBFEC"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0.4030</w:t>
            </w:r>
          </w:p>
        </w:tc>
        <w:tc>
          <w:tcPr>
            <w:tcW w:w="2305" w:type="dxa"/>
            <w:gridSpan w:val="2"/>
            <w:vMerge/>
            <w:tcBorders>
              <w:top w:val="nil"/>
            </w:tcBorders>
          </w:tcPr>
          <w:p w14:paraId="5832A74F"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2A49752A" w14:textId="77777777" w:rsidR="009F66DB" w:rsidRPr="009F66DB" w:rsidRDefault="009F66DB" w:rsidP="009F66DB">
            <w:pPr>
              <w:rPr>
                <w:rFonts w:ascii="Arial MT" w:eastAsia="Arial MT" w:hAnsi="Arial MT" w:cs="Arial MT"/>
                <w:sz w:val="2"/>
                <w:szCs w:val="2"/>
              </w:rPr>
            </w:pPr>
          </w:p>
        </w:tc>
      </w:tr>
      <w:tr w:rsidR="009F66DB" w:rsidRPr="009F66DB" w14:paraId="599645DC" w14:textId="77777777" w:rsidTr="00777990">
        <w:trPr>
          <w:trHeight w:val="230"/>
        </w:trPr>
        <w:tc>
          <w:tcPr>
            <w:tcW w:w="2736" w:type="dxa"/>
            <w:gridSpan w:val="4"/>
            <w:vMerge/>
            <w:tcBorders>
              <w:top w:val="nil"/>
            </w:tcBorders>
          </w:tcPr>
          <w:p w14:paraId="0209C4D6" w14:textId="77777777" w:rsidR="009F66DB" w:rsidRPr="009F66DB" w:rsidRDefault="009F66DB" w:rsidP="009F66DB">
            <w:pPr>
              <w:rPr>
                <w:rFonts w:ascii="Arial MT" w:eastAsia="Arial MT" w:hAnsi="Arial MT" w:cs="Arial MT"/>
                <w:sz w:val="2"/>
                <w:szCs w:val="2"/>
              </w:rPr>
            </w:pPr>
          </w:p>
        </w:tc>
        <w:tc>
          <w:tcPr>
            <w:tcW w:w="898" w:type="dxa"/>
            <w:gridSpan w:val="2"/>
          </w:tcPr>
          <w:p w14:paraId="4BD0FAA4"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6</w:t>
            </w:r>
          </w:p>
        </w:tc>
        <w:tc>
          <w:tcPr>
            <w:tcW w:w="912" w:type="dxa"/>
          </w:tcPr>
          <w:p w14:paraId="2B2C4890"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0.3742</w:t>
            </w:r>
          </w:p>
        </w:tc>
        <w:tc>
          <w:tcPr>
            <w:tcW w:w="2305" w:type="dxa"/>
            <w:gridSpan w:val="2"/>
            <w:vMerge/>
            <w:tcBorders>
              <w:top w:val="nil"/>
            </w:tcBorders>
          </w:tcPr>
          <w:p w14:paraId="5CE884C4"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5F3A45D8" w14:textId="77777777" w:rsidR="009F66DB" w:rsidRPr="009F66DB" w:rsidRDefault="009F66DB" w:rsidP="009F66DB">
            <w:pPr>
              <w:rPr>
                <w:rFonts w:ascii="Arial MT" w:eastAsia="Arial MT" w:hAnsi="Arial MT" w:cs="Arial MT"/>
                <w:sz w:val="2"/>
                <w:szCs w:val="2"/>
              </w:rPr>
            </w:pPr>
          </w:p>
        </w:tc>
      </w:tr>
      <w:tr w:rsidR="009F66DB" w:rsidRPr="009F66DB" w14:paraId="08957F65" w14:textId="77777777" w:rsidTr="00777990">
        <w:trPr>
          <w:trHeight w:val="230"/>
        </w:trPr>
        <w:tc>
          <w:tcPr>
            <w:tcW w:w="2736" w:type="dxa"/>
            <w:gridSpan w:val="4"/>
            <w:vMerge w:val="restart"/>
            <w:tcBorders>
              <w:bottom w:val="nil"/>
            </w:tcBorders>
          </w:tcPr>
          <w:p w14:paraId="7502F351" w14:textId="77777777" w:rsidR="009F66DB" w:rsidRPr="009F66DB" w:rsidRDefault="009F66DB" w:rsidP="009F66DB">
            <w:pPr>
              <w:spacing w:before="1"/>
              <w:ind w:left="100"/>
              <w:rPr>
                <w:rFonts w:ascii="Arial MT" w:eastAsia="Arial MT" w:hAnsi="Arial MT" w:cs="Arial MT"/>
                <w:sz w:val="20"/>
              </w:rPr>
            </w:pPr>
            <w:r w:rsidRPr="009F66DB">
              <w:rPr>
                <w:rFonts w:ascii="Arial MT" w:eastAsia="Arial MT" w:hAnsi="Arial MT" w:cs="Arial MT"/>
                <w:sz w:val="20"/>
              </w:rPr>
              <w:t>Total</w:t>
            </w:r>
            <w:r w:rsidRPr="009F66DB">
              <w:rPr>
                <w:rFonts w:ascii="Arial MT" w:eastAsia="Arial MT" w:hAnsi="Arial MT" w:cs="Arial MT"/>
                <w:spacing w:val="-4"/>
                <w:sz w:val="20"/>
              </w:rPr>
              <w:t xml:space="preserve"> </w:t>
            </w:r>
            <w:r w:rsidRPr="009F66DB">
              <w:rPr>
                <w:rFonts w:ascii="Arial MT" w:eastAsia="Arial MT" w:hAnsi="Arial MT" w:cs="Arial MT"/>
                <w:sz w:val="20"/>
              </w:rPr>
              <w:t>Variation</w:t>
            </w:r>
            <w:r w:rsidRPr="009F66DB">
              <w:rPr>
                <w:rFonts w:ascii="Arial MT" w:eastAsia="Arial MT" w:hAnsi="Arial MT" w:cs="Arial MT"/>
                <w:spacing w:val="-2"/>
                <w:sz w:val="20"/>
              </w:rPr>
              <w:t xml:space="preserve"> </w:t>
            </w:r>
            <w:r w:rsidRPr="009F66DB">
              <w:rPr>
                <w:rFonts w:ascii="Arial MT" w:eastAsia="Arial MT" w:hAnsi="Arial MT" w:cs="Arial MT"/>
                <w:sz w:val="20"/>
              </w:rPr>
              <w:t>(</w:t>
            </w:r>
            <w:r w:rsidRPr="009F66DB">
              <w:rPr>
                <w:rFonts w:ascii="MS PGothic" w:eastAsia="MS PGothic" w:hAnsi="Arial MT" w:cs="Arial MT" w:hint="eastAsia"/>
                <w:sz w:val="20"/>
              </w:rPr>
              <w:t>Ｔ</w:t>
            </w:r>
            <w:r w:rsidRPr="009F66DB">
              <w:rPr>
                <w:rFonts w:ascii="Arial MT" w:eastAsia="Arial MT" w:hAnsi="Arial MT" w:cs="Arial MT"/>
                <w:sz w:val="20"/>
              </w:rPr>
              <w:t>V)</w:t>
            </w:r>
          </w:p>
          <w:p w14:paraId="0D3D67EF" w14:textId="77777777" w:rsidR="009F66DB" w:rsidRPr="009F66DB" w:rsidRDefault="009F66DB" w:rsidP="009F66DB">
            <w:pPr>
              <w:spacing w:before="3"/>
              <w:ind w:left="100"/>
              <w:rPr>
                <w:rFonts w:ascii="Arial MT" w:eastAsia="Arial MT" w:hAnsi="Arial MT" w:cs="Arial MT"/>
                <w:sz w:val="20"/>
              </w:rPr>
            </w:pPr>
            <w:r w:rsidRPr="009F66DB">
              <w:rPr>
                <w:rFonts w:ascii="MS PGothic" w:eastAsia="MS PGothic" w:hAnsi="MS PGothic" w:cs="Arial MT" w:hint="eastAsia"/>
                <w:sz w:val="20"/>
              </w:rPr>
              <w:t>Ｔ</w:t>
            </w:r>
            <w:r w:rsidRPr="009F66DB">
              <w:rPr>
                <w:rFonts w:ascii="Arial MT" w:eastAsia="Arial MT" w:hAnsi="Arial MT" w:cs="Arial MT"/>
                <w:sz w:val="20"/>
              </w:rPr>
              <w:t>V</w:t>
            </w:r>
            <w:r w:rsidRPr="009F66DB">
              <w:rPr>
                <w:rFonts w:ascii="Arial MT" w:eastAsia="Arial MT" w:hAnsi="Arial MT" w:cs="Arial MT"/>
                <w:spacing w:val="-4"/>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(GRR</w:t>
            </w:r>
            <w:r w:rsidRPr="009F66DB">
              <w:rPr>
                <w:rFonts w:ascii="Arial MT" w:eastAsia="Arial MT" w:hAnsi="Arial MT" w:cs="Arial MT"/>
                <w:position w:val="6"/>
                <w:sz w:val="13"/>
              </w:rPr>
              <w:t>2</w:t>
            </w:r>
            <w:r w:rsidRPr="009F66DB">
              <w:rPr>
                <w:rFonts w:ascii="Arial MT" w:eastAsia="Arial MT" w:hAnsi="Arial MT" w:cs="Arial MT"/>
                <w:spacing w:val="17"/>
                <w:position w:val="6"/>
                <w:sz w:val="13"/>
              </w:rPr>
              <w:t xml:space="preserve"> </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PV</w:t>
            </w:r>
            <w:r w:rsidRPr="009F66DB">
              <w:rPr>
                <w:rFonts w:ascii="Arial MT" w:eastAsia="Arial MT" w:hAnsi="Arial MT" w:cs="Arial MT"/>
                <w:position w:val="6"/>
                <w:sz w:val="13"/>
              </w:rPr>
              <w:t>2</w:t>
            </w:r>
            <w:r w:rsidRPr="009F66DB">
              <w:rPr>
                <w:rFonts w:ascii="Arial MT" w:eastAsia="Arial MT" w:hAnsi="Arial MT" w:cs="Arial MT"/>
                <w:sz w:val="20"/>
              </w:rPr>
              <w:t>)]</w:t>
            </w:r>
          </w:p>
          <w:p w14:paraId="07C8F8E5" w14:textId="77777777" w:rsidR="009F66DB" w:rsidRPr="009F66DB" w:rsidRDefault="009F66DB" w:rsidP="009F66DB">
            <w:pPr>
              <w:tabs>
                <w:tab w:val="left" w:pos="2513"/>
              </w:tabs>
              <w:spacing w:before="28" w:line="230" w:lineRule="atLeast"/>
              <w:ind w:left="100" w:right="94" w:firstLine="314"/>
              <w:rPr>
                <w:rFonts w:ascii="Arial MT" w:eastAsia="Arial MT" w:hAnsi="Arial MT" w:cs="Arial MT"/>
                <w:sz w:val="20"/>
              </w:rPr>
            </w:pPr>
            <w:r w:rsidRPr="009F66DB">
              <w:rPr>
                <w:rFonts w:ascii="Arial MT" w:eastAsia="Arial MT" w:hAnsi="Arial MT" w:cs="Arial MT"/>
                <w:sz w:val="20"/>
              </w:rPr>
              <w:t>=</w:t>
            </w:r>
            <w:proofErr w:type="gramStart"/>
            <w:r w:rsidRPr="009F66DB">
              <w:rPr>
                <w:rFonts w:ascii="Arial MT" w:eastAsia="Arial MT" w:hAnsi="Arial MT" w:cs="Arial MT"/>
                <w:sz w:val="20"/>
              </w:rPr>
              <w:t>√[</w:t>
            </w:r>
            <w:proofErr w:type="gramEnd"/>
            <w:r w:rsidRPr="009F66DB">
              <w:rPr>
                <w:rFonts w:ascii="Arial MT" w:eastAsia="Arial MT" w:hAnsi="Arial MT" w:cs="Arial MT"/>
                <w:sz w:val="20"/>
              </w:rPr>
              <w:t>(0.30362</w:t>
            </w:r>
            <w:r w:rsidRPr="009F66DB">
              <w:rPr>
                <w:rFonts w:ascii="Arial MT" w:eastAsia="Arial MT" w:hAnsi="Arial MT" w:cs="Arial MT"/>
                <w:position w:val="6"/>
                <w:sz w:val="13"/>
              </w:rPr>
              <w:t>2</w:t>
            </w:r>
            <w:r w:rsidRPr="009F66DB">
              <w:rPr>
                <w:rFonts w:ascii="Arial MT" w:eastAsia="Arial MT" w:hAnsi="Arial MT" w:cs="Arial MT"/>
                <w:position w:val="6"/>
                <w:sz w:val="13"/>
              </w:rPr>
              <w:tab/>
            </w:r>
            <w:r w:rsidRPr="009F66DB">
              <w:rPr>
                <w:rFonts w:ascii="Arial MT" w:eastAsia="Arial MT" w:hAnsi="Arial MT" w:cs="Arial MT"/>
                <w:spacing w:val="-5"/>
                <w:sz w:val="20"/>
              </w:rPr>
              <w:t>+</w:t>
            </w:r>
            <w:r w:rsidRPr="009F66DB">
              <w:rPr>
                <w:rFonts w:ascii="Arial MT" w:eastAsia="Arial MT" w:hAnsi="Arial MT" w:cs="Arial MT"/>
                <w:spacing w:val="-53"/>
                <w:sz w:val="20"/>
              </w:rPr>
              <w:t xml:space="preserve"> </w:t>
            </w:r>
            <w:r w:rsidRPr="009F66DB">
              <w:rPr>
                <w:rFonts w:ascii="Arial MT" w:eastAsia="Arial MT" w:hAnsi="Arial MT" w:cs="Arial MT"/>
                <w:sz w:val="20"/>
              </w:rPr>
              <w:t>1.10456</w:t>
            </w:r>
            <w:r w:rsidRPr="009F66DB">
              <w:rPr>
                <w:rFonts w:ascii="Arial MT" w:eastAsia="Arial MT" w:hAnsi="Arial MT" w:cs="Arial MT"/>
                <w:position w:val="6"/>
                <w:sz w:val="13"/>
              </w:rPr>
              <w:t>2</w:t>
            </w:r>
            <w:r w:rsidRPr="009F66DB">
              <w:rPr>
                <w:rFonts w:ascii="Arial MT" w:eastAsia="Arial MT" w:hAnsi="Arial MT" w:cs="Arial MT"/>
                <w:sz w:val="20"/>
              </w:rPr>
              <w:t>)]</w:t>
            </w:r>
          </w:p>
        </w:tc>
        <w:tc>
          <w:tcPr>
            <w:tcW w:w="898" w:type="dxa"/>
            <w:gridSpan w:val="2"/>
          </w:tcPr>
          <w:p w14:paraId="44011E17"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7</w:t>
            </w:r>
          </w:p>
        </w:tc>
        <w:tc>
          <w:tcPr>
            <w:tcW w:w="912" w:type="dxa"/>
          </w:tcPr>
          <w:p w14:paraId="79EC3B55"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0.3534</w:t>
            </w:r>
          </w:p>
        </w:tc>
        <w:tc>
          <w:tcPr>
            <w:tcW w:w="2305" w:type="dxa"/>
            <w:gridSpan w:val="2"/>
            <w:vMerge/>
            <w:tcBorders>
              <w:top w:val="nil"/>
            </w:tcBorders>
          </w:tcPr>
          <w:p w14:paraId="76AD2A0E"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6C3356CA" w14:textId="77777777" w:rsidR="009F66DB" w:rsidRPr="009F66DB" w:rsidRDefault="009F66DB" w:rsidP="009F66DB">
            <w:pPr>
              <w:rPr>
                <w:rFonts w:ascii="Arial MT" w:eastAsia="Arial MT" w:hAnsi="Arial MT" w:cs="Arial MT"/>
                <w:sz w:val="2"/>
                <w:szCs w:val="2"/>
              </w:rPr>
            </w:pPr>
          </w:p>
        </w:tc>
      </w:tr>
      <w:tr w:rsidR="009F66DB" w:rsidRPr="009F66DB" w14:paraId="200E51CF" w14:textId="77777777" w:rsidTr="00777990">
        <w:trPr>
          <w:trHeight w:val="230"/>
        </w:trPr>
        <w:tc>
          <w:tcPr>
            <w:tcW w:w="2736" w:type="dxa"/>
            <w:gridSpan w:val="4"/>
            <w:vMerge/>
            <w:tcBorders>
              <w:top w:val="nil"/>
              <w:bottom w:val="nil"/>
            </w:tcBorders>
          </w:tcPr>
          <w:p w14:paraId="6A44EA7B" w14:textId="77777777" w:rsidR="009F66DB" w:rsidRPr="009F66DB" w:rsidRDefault="009F66DB" w:rsidP="009F66DB">
            <w:pPr>
              <w:rPr>
                <w:rFonts w:ascii="Arial MT" w:eastAsia="Arial MT" w:hAnsi="Arial MT" w:cs="Arial MT"/>
                <w:sz w:val="2"/>
                <w:szCs w:val="2"/>
              </w:rPr>
            </w:pPr>
          </w:p>
        </w:tc>
        <w:tc>
          <w:tcPr>
            <w:tcW w:w="898" w:type="dxa"/>
            <w:gridSpan w:val="2"/>
          </w:tcPr>
          <w:p w14:paraId="70E451A3"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8</w:t>
            </w:r>
          </w:p>
        </w:tc>
        <w:tc>
          <w:tcPr>
            <w:tcW w:w="912" w:type="dxa"/>
          </w:tcPr>
          <w:p w14:paraId="021CDC12"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0.3375</w:t>
            </w:r>
          </w:p>
        </w:tc>
        <w:tc>
          <w:tcPr>
            <w:tcW w:w="2305" w:type="dxa"/>
            <w:gridSpan w:val="2"/>
            <w:vMerge w:val="restart"/>
          </w:tcPr>
          <w:p w14:paraId="283349C6" w14:textId="77777777" w:rsidR="009F66DB" w:rsidRPr="009F66DB" w:rsidRDefault="009F66DB" w:rsidP="009F66DB">
            <w:pPr>
              <w:spacing w:before="1"/>
              <w:ind w:left="105"/>
              <w:rPr>
                <w:rFonts w:ascii="Arial MT" w:eastAsia="Arial MT" w:hAnsi="Arial MT" w:cs="Arial MT"/>
                <w:sz w:val="20"/>
              </w:rPr>
            </w:pPr>
            <w:proofErr w:type="spellStart"/>
            <w:r w:rsidRPr="009F66DB">
              <w:rPr>
                <w:rFonts w:ascii="Arial MT" w:eastAsia="Arial MT" w:hAnsi="Arial MT" w:cs="Arial MT"/>
                <w:sz w:val="20"/>
              </w:rPr>
              <w:t>ndc</w:t>
            </w:r>
            <w:proofErr w:type="spellEnd"/>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1.41[</w:t>
            </w:r>
            <w:r w:rsidRPr="009F66DB">
              <w:rPr>
                <w:rFonts w:ascii="MS PGothic" w:eastAsia="MS PGothic" w:hAnsi="Arial MT" w:cs="Arial MT" w:hint="eastAsia"/>
                <w:sz w:val="20"/>
              </w:rPr>
              <w:t>Ｐ</w:t>
            </w:r>
            <w:r w:rsidRPr="009F66DB">
              <w:rPr>
                <w:rFonts w:ascii="Arial MT" w:eastAsia="Arial MT" w:hAnsi="Arial MT" w:cs="Arial MT"/>
                <w:sz w:val="20"/>
              </w:rPr>
              <w:t>V/GRR]</w:t>
            </w:r>
          </w:p>
          <w:p w14:paraId="52A2035A" w14:textId="77777777" w:rsidR="009F66DB" w:rsidRPr="009F66DB" w:rsidRDefault="009F66DB" w:rsidP="009F66DB">
            <w:pPr>
              <w:spacing w:before="1"/>
              <w:ind w:left="105" w:firstLine="401"/>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w w:val="95"/>
                <w:sz w:val="20"/>
              </w:rPr>
              <w:t>1.41[1.10456/0.30362]</w:t>
            </w:r>
          </w:p>
          <w:p w14:paraId="2C677D0C" w14:textId="77777777" w:rsidR="009F66DB" w:rsidRPr="009F66DB" w:rsidRDefault="009F66DB" w:rsidP="009F66DB">
            <w:pPr>
              <w:spacing w:before="28" w:line="240" w:lineRule="exact"/>
              <w:ind w:left="307"/>
              <w:rPr>
                <w:rFonts w:ascii="Arial MT" w:eastAsia="Arial MT" w:hAnsi="Arial MT" w:cs="Arial MT"/>
                <w:sz w:val="20"/>
              </w:rPr>
            </w:pPr>
            <w:r w:rsidRPr="009F66DB">
              <w:rPr>
                <w:rFonts w:ascii="Arial MT" w:eastAsia="Arial MT" w:hAnsi="Arial MT" w:cs="Arial MT"/>
                <w:sz w:val="20"/>
              </w:rPr>
              <w:t>=5.130</w:t>
            </w:r>
            <w:r w:rsidRPr="009F66DB">
              <w:rPr>
                <w:rFonts w:ascii="Arial MT" w:eastAsia="Arial MT" w:hAnsi="Arial MT" w:cs="Arial MT"/>
                <w:spacing w:val="42"/>
                <w:sz w:val="20"/>
              </w:rPr>
              <w:t xml:space="preserve"> </w:t>
            </w:r>
            <w:r w:rsidRPr="009F66DB">
              <w:rPr>
                <w:rFonts w:ascii="MS PGothic" w:eastAsia="MS PGothic" w:hAnsi="Arial MT" w:cs="Arial MT" w:hint="eastAsia"/>
                <w:sz w:val="20"/>
              </w:rPr>
              <w:t>～</w:t>
            </w:r>
            <w:r w:rsidRPr="009F66DB">
              <w:rPr>
                <w:rFonts w:ascii="Arial MT" w:eastAsia="Arial MT" w:hAnsi="Arial MT" w:cs="Arial MT"/>
                <w:sz w:val="20"/>
              </w:rPr>
              <w:t>5</w:t>
            </w:r>
          </w:p>
        </w:tc>
        <w:tc>
          <w:tcPr>
            <w:tcW w:w="2920" w:type="dxa"/>
            <w:vMerge/>
            <w:tcBorders>
              <w:top w:val="nil"/>
            </w:tcBorders>
          </w:tcPr>
          <w:p w14:paraId="1934F7AC" w14:textId="77777777" w:rsidR="009F66DB" w:rsidRPr="009F66DB" w:rsidRDefault="009F66DB" w:rsidP="009F66DB">
            <w:pPr>
              <w:rPr>
                <w:rFonts w:ascii="Arial MT" w:eastAsia="Arial MT" w:hAnsi="Arial MT" w:cs="Arial MT"/>
                <w:sz w:val="2"/>
                <w:szCs w:val="2"/>
              </w:rPr>
            </w:pPr>
          </w:p>
        </w:tc>
      </w:tr>
      <w:tr w:rsidR="009F66DB" w:rsidRPr="009F66DB" w14:paraId="7E410FBB" w14:textId="77777777" w:rsidTr="00777990">
        <w:trPr>
          <w:trHeight w:val="230"/>
        </w:trPr>
        <w:tc>
          <w:tcPr>
            <w:tcW w:w="2736" w:type="dxa"/>
            <w:gridSpan w:val="4"/>
            <w:vMerge/>
            <w:tcBorders>
              <w:top w:val="nil"/>
              <w:bottom w:val="nil"/>
            </w:tcBorders>
          </w:tcPr>
          <w:p w14:paraId="6065413F" w14:textId="77777777" w:rsidR="009F66DB" w:rsidRPr="009F66DB" w:rsidRDefault="009F66DB" w:rsidP="009F66DB">
            <w:pPr>
              <w:rPr>
                <w:rFonts w:ascii="Arial MT" w:eastAsia="Arial MT" w:hAnsi="Arial MT" w:cs="Arial MT"/>
                <w:sz w:val="2"/>
                <w:szCs w:val="2"/>
              </w:rPr>
            </w:pPr>
          </w:p>
        </w:tc>
        <w:tc>
          <w:tcPr>
            <w:tcW w:w="898" w:type="dxa"/>
            <w:gridSpan w:val="2"/>
          </w:tcPr>
          <w:p w14:paraId="2784FFEE" w14:textId="77777777" w:rsidR="009F66DB" w:rsidRPr="009F66DB" w:rsidRDefault="009F66DB" w:rsidP="009F66DB">
            <w:pPr>
              <w:spacing w:before="28"/>
              <w:ind w:left="5"/>
              <w:jc w:val="center"/>
              <w:rPr>
                <w:rFonts w:ascii="Arial MT" w:eastAsia="Arial MT" w:hAnsi="Arial MT" w:cs="Arial MT"/>
                <w:sz w:val="20"/>
              </w:rPr>
            </w:pPr>
            <w:r w:rsidRPr="009F66DB">
              <w:rPr>
                <w:rFonts w:ascii="Arial MT" w:eastAsia="Arial MT" w:hAnsi="Arial MT" w:cs="Arial MT"/>
                <w:w w:val="99"/>
                <w:sz w:val="20"/>
              </w:rPr>
              <w:t>9</w:t>
            </w:r>
          </w:p>
        </w:tc>
        <w:tc>
          <w:tcPr>
            <w:tcW w:w="912" w:type="dxa"/>
          </w:tcPr>
          <w:p w14:paraId="345B1279"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0.3249</w:t>
            </w:r>
          </w:p>
        </w:tc>
        <w:tc>
          <w:tcPr>
            <w:tcW w:w="2305" w:type="dxa"/>
            <w:gridSpan w:val="2"/>
            <w:vMerge/>
            <w:tcBorders>
              <w:top w:val="nil"/>
            </w:tcBorders>
          </w:tcPr>
          <w:p w14:paraId="24E06A99"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506643BA" w14:textId="77777777" w:rsidR="009F66DB" w:rsidRPr="009F66DB" w:rsidRDefault="009F66DB" w:rsidP="009F66DB">
            <w:pPr>
              <w:rPr>
                <w:rFonts w:ascii="Arial MT" w:eastAsia="Arial MT" w:hAnsi="Arial MT" w:cs="Arial MT"/>
                <w:sz w:val="2"/>
                <w:szCs w:val="2"/>
              </w:rPr>
            </w:pPr>
          </w:p>
        </w:tc>
      </w:tr>
      <w:tr w:rsidR="009F66DB" w:rsidRPr="009F66DB" w14:paraId="42F8E859" w14:textId="77777777" w:rsidTr="00777990">
        <w:trPr>
          <w:trHeight w:val="230"/>
        </w:trPr>
        <w:tc>
          <w:tcPr>
            <w:tcW w:w="2736" w:type="dxa"/>
            <w:gridSpan w:val="4"/>
            <w:vMerge/>
            <w:tcBorders>
              <w:top w:val="nil"/>
              <w:bottom w:val="nil"/>
            </w:tcBorders>
          </w:tcPr>
          <w:p w14:paraId="21057EFC" w14:textId="77777777" w:rsidR="009F66DB" w:rsidRPr="009F66DB" w:rsidRDefault="009F66DB" w:rsidP="009F66DB">
            <w:pPr>
              <w:rPr>
                <w:rFonts w:ascii="Arial MT" w:eastAsia="Arial MT" w:hAnsi="Arial MT" w:cs="Arial MT"/>
                <w:sz w:val="2"/>
                <w:szCs w:val="2"/>
              </w:rPr>
            </w:pPr>
          </w:p>
        </w:tc>
        <w:tc>
          <w:tcPr>
            <w:tcW w:w="898" w:type="dxa"/>
            <w:gridSpan w:val="2"/>
          </w:tcPr>
          <w:p w14:paraId="6AE53B5F" w14:textId="77777777" w:rsidR="009F66DB" w:rsidRPr="009F66DB" w:rsidRDefault="009F66DB" w:rsidP="009F66DB">
            <w:pPr>
              <w:spacing w:before="28"/>
              <w:ind w:left="315" w:right="310"/>
              <w:jc w:val="center"/>
              <w:rPr>
                <w:rFonts w:ascii="Arial MT" w:eastAsia="Arial MT" w:hAnsi="Arial MT" w:cs="Arial MT"/>
                <w:sz w:val="20"/>
              </w:rPr>
            </w:pPr>
            <w:r w:rsidRPr="009F66DB">
              <w:rPr>
                <w:rFonts w:ascii="Arial MT" w:eastAsia="Arial MT" w:hAnsi="Arial MT" w:cs="Arial MT"/>
                <w:sz w:val="20"/>
              </w:rPr>
              <w:t>10</w:t>
            </w:r>
          </w:p>
        </w:tc>
        <w:tc>
          <w:tcPr>
            <w:tcW w:w="912" w:type="dxa"/>
          </w:tcPr>
          <w:p w14:paraId="7723A3B2" w14:textId="77777777" w:rsidR="009F66DB" w:rsidRPr="009F66DB" w:rsidRDefault="009F66DB" w:rsidP="009F66DB">
            <w:pPr>
              <w:spacing w:before="28"/>
              <w:ind w:left="130" w:right="120"/>
              <w:jc w:val="center"/>
              <w:rPr>
                <w:rFonts w:ascii="Arial MT" w:eastAsia="Arial MT" w:hAnsi="Arial MT" w:cs="Arial MT"/>
                <w:sz w:val="20"/>
              </w:rPr>
            </w:pPr>
            <w:r w:rsidRPr="009F66DB">
              <w:rPr>
                <w:rFonts w:ascii="Arial MT" w:eastAsia="Arial MT" w:hAnsi="Arial MT" w:cs="Arial MT"/>
                <w:sz w:val="20"/>
              </w:rPr>
              <w:t>0.3146</w:t>
            </w:r>
          </w:p>
        </w:tc>
        <w:tc>
          <w:tcPr>
            <w:tcW w:w="2305" w:type="dxa"/>
            <w:gridSpan w:val="2"/>
            <w:vMerge/>
            <w:tcBorders>
              <w:top w:val="nil"/>
            </w:tcBorders>
          </w:tcPr>
          <w:p w14:paraId="2D4BCAFE"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4FB73855" w14:textId="77777777" w:rsidR="009F66DB" w:rsidRPr="009F66DB" w:rsidRDefault="009F66DB" w:rsidP="009F66DB">
            <w:pPr>
              <w:rPr>
                <w:rFonts w:ascii="Arial MT" w:eastAsia="Arial MT" w:hAnsi="Arial MT" w:cs="Arial MT"/>
                <w:sz w:val="2"/>
                <w:szCs w:val="2"/>
              </w:rPr>
            </w:pPr>
          </w:p>
        </w:tc>
      </w:tr>
      <w:tr w:rsidR="009F66DB" w:rsidRPr="009F66DB" w14:paraId="3533B88E" w14:textId="77777777" w:rsidTr="00777990">
        <w:trPr>
          <w:trHeight w:val="232"/>
        </w:trPr>
        <w:tc>
          <w:tcPr>
            <w:tcW w:w="4546" w:type="dxa"/>
            <w:gridSpan w:val="7"/>
            <w:tcBorders>
              <w:top w:val="nil"/>
            </w:tcBorders>
          </w:tcPr>
          <w:p w14:paraId="61F68582" w14:textId="77777777" w:rsidR="009F66DB" w:rsidRPr="009F66DB" w:rsidRDefault="009F66DB" w:rsidP="009F66DB">
            <w:pPr>
              <w:spacing w:before="28" w:line="212" w:lineRule="exact"/>
              <w:ind w:left="415"/>
              <w:rPr>
                <w:rFonts w:ascii="Arial MT" w:eastAsia="Arial MT" w:hAnsi="Arial MT" w:cs="Arial MT"/>
                <w:sz w:val="20"/>
              </w:rPr>
            </w:pPr>
            <w:r w:rsidRPr="009F66DB">
              <w:rPr>
                <w:rFonts w:ascii="Arial MT" w:eastAsia="Arial MT" w:hAnsi="Arial MT" w:cs="Arial MT"/>
                <w:sz w:val="20"/>
              </w:rPr>
              <w:t>=</w:t>
            </w:r>
            <w:r w:rsidRPr="009F66DB">
              <w:rPr>
                <w:rFonts w:ascii="Arial MT" w:eastAsia="Arial MT" w:hAnsi="Arial MT" w:cs="Arial MT"/>
                <w:spacing w:val="-3"/>
                <w:sz w:val="20"/>
              </w:rPr>
              <w:t xml:space="preserve"> </w:t>
            </w:r>
            <w:r w:rsidRPr="009F66DB">
              <w:rPr>
                <w:rFonts w:ascii="Arial MT" w:eastAsia="Arial MT" w:hAnsi="Arial MT" w:cs="Arial MT"/>
                <w:sz w:val="20"/>
              </w:rPr>
              <w:t>1.14553</w:t>
            </w:r>
          </w:p>
        </w:tc>
        <w:tc>
          <w:tcPr>
            <w:tcW w:w="2305" w:type="dxa"/>
            <w:gridSpan w:val="2"/>
            <w:vMerge/>
            <w:tcBorders>
              <w:top w:val="nil"/>
            </w:tcBorders>
          </w:tcPr>
          <w:p w14:paraId="496CAAA3" w14:textId="77777777" w:rsidR="009F66DB" w:rsidRPr="009F66DB" w:rsidRDefault="009F66DB" w:rsidP="009F66DB">
            <w:pPr>
              <w:rPr>
                <w:rFonts w:ascii="Arial MT" w:eastAsia="Arial MT" w:hAnsi="Arial MT" w:cs="Arial MT"/>
                <w:sz w:val="2"/>
                <w:szCs w:val="2"/>
              </w:rPr>
            </w:pPr>
          </w:p>
        </w:tc>
        <w:tc>
          <w:tcPr>
            <w:tcW w:w="2920" w:type="dxa"/>
            <w:vMerge/>
            <w:tcBorders>
              <w:top w:val="nil"/>
            </w:tcBorders>
          </w:tcPr>
          <w:p w14:paraId="68DB03F5" w14:textId="77777777" w:rsidR="009F66DB" w:rsidRPr="009F66DB" w:rsidRDefault="009F66DB" w:rsidP="009F66DB">
            <w:pPr>
              <w:rPr>
                <w:rFonts w:ascii="Arial MT" w:eastAsia="Arial MT" w:hAnsi="Arial MT" w:cs="Arial MT"/>
                <w:sz w:val="2"/>
                <w:szCs w:val="2"/>
              </w:rPr>
            </w:pPr>
          </w:p>
        </w:tc>
      </w:tr>
    </w:tbl>
    <w:p w14:paraId="1C3BDE4E" w14:textId="77777777" w:rsidR="009F66DB" w:rsidRPr="009F66DB" w:rsidRDefault="009F66DB" w:rsidP="009F66DB">
      <w:pPr>
        <w:spacing w:before="56"/>
        <w:rPr>
          <w:rFonts w:eastAsia="Arial MT" w:hAnsi="Arial MT" w:cs="Arial MT"/>
          <w:b/>
          <w:szCs w:val="20"/>
        </w:rPr>
      </w:pPr>
    </w:p>
    <w:p w14:paraId="3FCC0B16" w14:textId="77777777" w:rsidR="009F66DB" w:rsidRPr="009F66DB" w:rsidRDefault="009F66DB" w:rsidP="00C42E76">
      <w:pPr>
        <w:numPr>
          <w:ilvl w:val="1"/>
          <w:numId w:val="139"/>
        </w:numPr>
        <w:tabs>
          <w:tab w:val="left" w:pos="519"/>
        </w:tabs>
        <w:rPr>
          <w:rFonts w:eastAsia="Arial MT" w:hAnsi="Arial MT" w:cs="Arial MT"/>
          <w:b/>
          <w:sz w:val="20"/>
        </w:rPr>
      </w:pPr>
      <w:r w:rsidRPr="009F66DB">
        <w:rPr>
          <w:rFonts w:eastAsia="Arial MT" w:hAnsi="Arial MT" w:cs="Arial MT"/>
          <w:b/>
          <w:w w:val="95"/>
          <w:sz w:val="20"/>
        </w:rPr>
        <w:t>Interpretation</w:t>
      </w:r>
      <w:r w:rsidRPr="009F66DB">
        <w:rPr>
          <w:rFonts w:eastAsia="Arial MT" w:hAnsi="Arial MT" w:cs="Arial MT"/>
          <w:b/>
          <w:spacing w:val="-5"/>
          <w:w w:val="95"/>
          <w:sz w:val="20"/>
        </w:rPr>
        <w:t xml:space="preserve"> </w:t>
      </w:r>
      <w:r w:rsidRPr="009F66DB">
        <w:rPr>
          <w:rFonts w:eastAsia="Arial MT" w:hAnsi="Arial MT" w:cs="Arial MT"/>
          <w:b/>
          <w:w w:val="95"/>
          <w:sz w:val="20"/>
        </w:rPr>
        <w:t>of</w:t>
      </w:r>
      <w:r w:rsidRPr="009F66DB">
        <w:rPr>
          <w:rFonts w:eastAsia="Arial MT" w:hAnsi="Arial MT" w:cs="Arial MT"/>
          <w:b/>
          <w:spacing w:val="-4"/>
          <w:w w:val="95"/>
          <w:sz w:val="20"/>
        </w:rPr>
        <w:t xml:space="preserve"> </w:t>
      </w:r>
      <w:r w:rsidRPr="009F66DB">
        <w:rPr>
          <w:rFonts w:eastAsia="Arial MT" w:hAnsi="Arial MT" w:cs="Arial MT"/>
          <w:b/>
          <w:w w:val="95"/>
          <w:sz w:val="20"/>
        </w:rPr>
        <w:t>%GRR</w:t>
      </w:r>
      <w:r w:rsidRPr="009F66DB">
        <w:rPr>
          <w:rFonts w:eastAsia="Arial MT" w:hAnsi="Arial MT" w:cs="Arial MT"/>
          <w:b/>
          <w:spacing w:val="-5"/>
          <w:w w:val="95"/>
          <w:sz w:val="20"/>
        </w:rPr>
        <w:t xml:space="preserve"> </w:t>
      </w:r>
      <w:r w:rsidRPr="009F66DB">
        <w:rPr>
          <w:rFonts w:eastAsia="Arial MT" w:hAnsi="Arial MT" w:cs="Arial MT"/>
          <w:b/>
          <w:w w:val="95"/>
          <w:sz w:val="20"/>
        </w:rPr>
        <w:t>(measurement</w:t>
      </w:r>
      <w:r w:rsidRPr="009F66DB">
        <w:rPr>
          <w:rFonts w:eastAsia="Arial MT" w:hAnsi="Arial MT" w:cs="Arial MT"/>
          <w:b/>
          <w:spacing w:val="-4"/>
          <w:w w:val="95"/>
          <w:sz w:val="20"/>
        </w:rPr>
        <w:t xml:space="preserve"> </w:t>
      </w:r>
      <w:r w:rsidRPr="009F66DB">
        <w:rPr>
          <w:rFonts w:eastAsia="Arial MT" w:hAnsi="Arial MT" w:cs="Arial MT"/>
          <w:b/>
          <w:w w:val="95"/>
          <w:sz w:val="20"/>
        </w:rPr>
        <w:t>system</w:t>
      </w:r>
      <w:r w:rsidRPr="009F66DB">
        <w:rPr>
          <w:rFonts w:eastAsia="Arial MT" w:hAnsi="Arial MT" w:cs="Arial MT"/>
          <w:b/>
          <w:spacing w:val="-4"/>
          <w:w w:val="95"/>
          <w:sz w:val="20"/>
        </w:rPr>
        <w:t xml:space="preserve"> </w:t>
      </w:r>
      <w:r w:rsidRPr="009F66DB">
        <w:rPr>
          <w:rFonts w:eastAsia="Arial MT" w:hAnsi="Arial MT" w:cs="Arial MT"/>
          <w:b/>
          <w:w w:val="95"/>
          <w:sz w:val="20"/>
        </w:rPr>
        <w:t>variation)</w:t>
      </w:r>
    </w:p>
    <w:p w14:paraId="11D2200A" w14:textId="77777777" w:rsidR="009F66DB" w:rsidRPr="009F66DB" w:rsidRDefault="009F66DB" w:rsidP="00C42E76">
      <w:pPr>
        <w:numPr>
          <w:ilvl w:val="2"/>
          <w:numId w:val="132"/>
        </w:numPr>
        <w:tabs>
          <w:tab w:val="left" w:pos="846"/>
        </w:tabs>
        <w:ind w:hanging="563"/>
        <w:rPr>
          <w:rFonts w:eastAsia="Arial MT" w:hAnsi="Arial MT" w:cs="Arial MT"/>
          <w:b/>
          <w:sz w:val="20"/>
        </w:rPr>
      </w:pPr>
      <w:r w:rsidRPr="009F66DB">
        <w:rPr>
          <w:rFonts w:eastAsia="Arial MT" w:hAnsi="Arial MT" w:cs="Arial MT"/>
          <w:b/>
          <w:sz w:val="20"/>
        </w:rPr>
        <w:t>Interpretation</w:t>
      </w:r>
    </w:p>
    <w:p w14:paraId="4523D954" w14:textId="77777777" w:rsidR="009F66DB" w:rsidRPr="009F66DB" w:rsidRDefault="009F66DB" w:rsidP="00C42E76">
      <w:pPr>
        <w:numPr>
          <w:ilvl w:val="3"/>
          <w:numId w:val="132"/>
        </w:numPr>
        <w:tabs>
          <w:tab w:val="left" w:pos="815"/>
        </w:tabs>
        <w:spacing w:line="297" w:lineRule="auto"/>
        <w:ind w:right="2467" w:hanging="226"/>
        <w:rPr>
          <w:rFonts w:ascii="Arial MT" w:eastAsia="Arial MT" w:hAnsi="Arial MT" w:cs="Arial MT"/>
          <w:sz w:val="20"/>
        </w:rPr>
      </w:pPr>
      <w:r w:rsidRPr="009F66DB">
        <w:rPr>
          <w:rFonts w:ascii="Arial MT" w:eastAsia="Arial MT" w:hAnsi="Arial MT" w:cs="Arial MT"/>
          <w:w w:val="95"/>
          <w:sz w:val="20"/>
        </w:rPr>
        <w:t>First,</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compare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measurement</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system</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%GRR</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Tolerance)</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criteria.</w:t>
      </w:r>
      <w:r w:rsidRPr="009F66DB">
        <w:rPr>
          <w:rFonts w:ascii="Arial MT" w:eastAsia="Arial MT" w:hAnsi="Arial MT" w:cs="Arial MT"/>
          <w:spacing w:val="-50"/>
          <w:w w:val="95"/>
          <w:sz w:val="20"/>
        </w:rPr>
        <w:t xml:space="preserve"> </w:t>
      </w:r>
      <w:r w:rsidRPr="009F66DB">
        <w:rPr>
          <w:rFonts w:ascii="Arial MT" w:eastAsia="Arial MT" w:hAnsi="Arial MT" w:cs="Arial MT"/>
          <w:w w:val="95"/>
          <w:sz w:val="20"/>
        </w:rPr>
        <w:t>If</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less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than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10%,</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measurement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system</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acceptable.</w:t>
      </w:r>
    </w:p>
    <w:p w14:paraId="0B55401D" w14:textId="77777777" w:rsidR="009F66DB" w:rsidRPr="009F66DB" w:rsidRDefault="009F66DB" w:rsidP="00C42E76">
      <w:pPr>
        <w:numPr>
          <w:ilvl w:val="3"/>
          <w:numId w:val="132"/>
        </w:numPr>
        <w:tabs>
          <w:tab w:val="left" w:pos="815"/>
        </w:tabs>
        <w:spacing w:line="297" w:lineRule="auto"/>
        <w:ind w:right="3458" w:hanging="226"/>
        <w:rPr>
          <w:rFonts w:ascii="Arial MT" w:eastAsia="Arial MT" w:hAnsi="Arial MT" w:cs="Arial MT"/>
          <w:sz w:val="20"/>
        </w:rPr>
      </w:pPr>
      <w:r w:rsidRPr="009F66DB">
        <w:rPr>
          <w:rFonts w:ascii="Arial MT" w:eastAsia="Arial MT" w:hAnsi="Arial MT" w:cs="Arial MT"/>
          <w:w w:val="95"/>
          <w:sz w:val="20"/>
        </w:rPr>
        <w:t>If</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%GRR</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Tolerance)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exceed</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10%,</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calculate</w:t>
      </w:r>
      <w:r w:rsidRPr="009F66DB">
        <w:rPr>
          <w:rFonts w:ascii="Arial MT" w:eastAsia="Arial MT" w:hAnsi="Arial MT" w:cs="Arial MT"/>
          <w:spacing w:val="-3"/>
          <w:w w:val="95"/>
          <w:sz w:val="20"/>
        </w:rPr>
        <w:t xml:space="preserve"> </w:t>
      </w:r>
      <w:r w:rsidRPr="009F66DB">
        <w:rPr>
          <w:rFonts w:ascii="Arial MT" w:eastAsia="Arial MT" w:hAnsi="Arial MT" w:cs="Arial MT"/>
          <w:w w:val="95"/>
          <w:sz w:val="20"/>
        </w:rPr>
        <w:t>%GRR</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Total</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50"/>
          <w:w w:val="95"/>
          <w:sz w:val="20"/>
        </w:rPr>
        <w:t xml:space="preserve"> </w:t>
      </w:r>
      <w:r w:rsidRPr="009F66DB">
        <w:rPr>
          <w:rFonts w:ascii="Arial MT" w:eastAsia="Arial MT" w:hAnsi="Arial MT" w:cs="Arial MT"/>
          <w:w w:val="95"/>
          <w:sz w:val="20"/>
        </w:rPr>
        <w:t>If</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less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than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10%,</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measurement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system</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acceptable.</w:t>
      </w:r>
    </w:p>
    <w:p w14:paraId="60894EC8" w14:textId="77777777" w:rsidR="009F66DB" w:rsidRPr="009F66DB" w:rsidRDefault="009F66DB" w:rsidP="00C42E76">
      <w:pPr>
        <w:numPr>
          <w:ilvl w:val="3"/>
          <w:numId w:val="132"/>
        </w:numPr>
        <w:tabs>
          <w:tab w:val="left" w:pos="815"/>
        </w:tabs>
        <w:spacing w:line="297" w:lineRule="auto"/>
        <w:ind w:right="635" w:hanging="226"/>
        <w:jc w:val="both"/>
        <w:rPr>
          <w:rFonts w:ascii="Arial MT" w:eastAsia="Arial MT" w:hAnsi="Arial MT" w:cs="Arial MT"/>
          <w:sz w:val="20"/>
        </w:rPr>
      </w:pPr>
      <w:r w:rsidRPr="009F66DB">
        <w:rPr>
          <w:rFonts w:ascii="Arial MT" w:eastAsia="Arial MT" w:hAnsi="Arial MT" w:cs="Arial MT"/>
          <w:spacing w:val="-4"/>
          <w:sz w:val="20"/>
        </w:rPr>
        <w:t>If</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either</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%GRR</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Total</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Variation</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or</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%GRR</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Tolerance</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3"/>
          <w:sz w:val="20"/>
        </w:rPr>
        <w:t>30%</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or</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less,</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the</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use</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of</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the</w:t>
      </w:r>
      <w:r w:rsidRPr="009F66DB">
        <w:rPr>
          <w:rFonts w:ascii="Arial MT" w:eastAsia="Arial MT" w:hAnsi="Arial MT" w:cs="Arial MT"/>
          <w:spacing w:val="-7"/>
          <w:sz w:val="20"/>
        </w:rPr>
        <w:t xml:space="preserve"> </w:t>
      </w:r>
      <w:r w:rsidRPr="009F66DB">
        <w:rPr>
          <w:rFonts w:ascii="Arial MT" w:eastAsia="Arial MT" w:hAnsi="Arial MT" w:cs="Arial MT"/>
          <w:spacing w:val="-3"/>
          <w:sz w:val="20"/>
        </w:rPr>
        <w:t>measuring</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system</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is</w:t>
      </w:r>
      <w:r w:rsidRPr="009F66DB">
        <w:rPr>
          <w:rFonts w:ascii="Arial MT" w:eastAsia="Arial MT" w:hAnsi="Arial MT" w:cs="Arial MT"/>
          <w:spacing w:val="-53"/>
          <w:sz w:val="20"/>
        </w:rPr>
        <w:t xml:space="preserve"> </w:t>
      </w:r>
      <w:r w:rsidRPr="009F66DB">
        <w:rPr>
          <w:rFonts w:ascii="Arial MT" w:eastAsia="Arial MT" w:hAnsi="Arial MT" w:cs="Arial MT"/>
          <w:spacing w:val="-5"/>
          <w:sz w:val="20"/>
        </w:rPr>
        <w:t>permitted.</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However,</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it</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desirable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narrow</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specification</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range.</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If</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measuring</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tool</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is</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used</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without</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such</w:t>
      </w:r>
      <w:r w:rsidRPr="009F66DB">
        <w:rPr>
          <w:rFonts w:ascii="Arial MT" w:eastAsia="Arial MT" w:hAnsi="Arial MT" w:cs="Arial MT"/>
          <w:spacing w:val="-3"/>
          <w:sz w:val="20"/>
        </w:rPr>
        <w:t xml:space="preserve"> </w:t>
      </w:r>
      <w:r w:rsidRPr="009F66DB">
        <w:rPr>
          <w:rFonts w:ascii="Arial MT" w:eastAsia="Arial MT" w:hAnsi="Arial MT" w:cs="Arial MT"/>
          <w:spacing w:val="-4"/>
          <w:sz w:val="20"/>
        </w:rPr>
        <w:t>specification</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range</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narrowing,</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justifiable</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reasons</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shall</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be</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explained</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(in</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consideration</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of</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importance</w:t>
      </w:r>
      <w:r w:rsidRPr="009F66DB">
        <w:rPr>
          <w:rFonts w:ascii="Arial MT" w:eastAsia="Arial MT" w:hAnsi="Arial MT" w:cs="Arial MT"/>
          <w:spacing w:val="-7"/>
          <w:sz w:val="20"/>
        </w:rPr>
        <w:t xml:space="preserve"> </w:t>
      </w:r>
      <w:r w:rsidRPr="009F66DB">
        <w:rPr>
          <w:rFonts w:ascii="Arial MT" w:eastAsia="Arial MT" w:hAnsi="Arial MT" w:cs="Arial MT"/>
          <w:spacing w:val="-3"/>
          <w:sz w:val="20"/>
        </w:rPr>
        <w:t>of</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usage,</w:t>
      </w:r>
      <w:r w:rsidRPr="009F66DB">
        <w:rPr>
          <w:rFonts w:ascii="Arial MT" w:eastAsia="Arial MT" w:hAnsi="Arial MT" w:cs="Arial MT"/>
          <w:spacing w:val="-53"/>
          <w:sz w:val="20"/>
        </w:rPr>
        <w:t xml:space="preserve"> </w:t>
      </w:r>
      <w:r w:rsidRPr="009F66DB">
        <w:rPr>
          <w:rFonts w:ascii="Arial MT" w:eastAsia="Arial MT" w:hAnsi="Arial MT" w:cs="Arial MT"/>
          <w:sz w:val="20"/>
        </w:rPr>
        <w:t>purchasing</w:t>
      </w:r>
      <w:r w:rsidRPr="009F66DB">
        <w:rPr>
          <w:rFonts w:ascii="Arial MT" w:eastAsia="Arial MT" w:hAnsi="Arial MT" w:cs="Arial MT"/>
          <w:spacing w:val="-13"/>
          <w:sz w:val="20"/>
        </w:rPr>
        <w:t xml:space="preserve"> </w:t>
      </w:r>
      <w:r w:rsidRPr="009F66DB">
        <w:rPr>
          <w:rFonts w:ascii="Arial MT" w:eastAsia="Arial MT" w:hAnsi="Arial MT" w:cs="Arial MT"/>
          <w:sz w:val="20"/>
        </w:rPr>
        <w:t>and</w:t>
      </w:r>
      <w:r w:rsidRPr="009F66DB">
        <w:rPr>
          <w:rFonts w:ascii="Arial MT" w:eastAsia="Arial MT" w:hAnsi="Arial MT" w:cs="Arial MT"/>
          <w:spacing w:val="-13"/>
          <w:sz w:val="20"/>
        </w:rPr>
        <w:t xml:space="preserve"> </w:t>
      </w:r>
      <w:r w:rsidRPr="009F66DB">
        <w:rPr>
          <w:rFonts w:ascii="Arial MT" w:eastAsia="Arial MT" w:hAnsi="Arial MT" w:cs="Arial MT"/>
          <w:sz w:val="20"/>
        </w:rPr>
        <w:t>repair</w:t>
      </w:r>
      <w:r w:rsidRPr="009F66DB">
        <w:rPr>
          <w:rFonts w:ascii="Arial MT" w:eastAsia="Arial MT" w:hAnsi="Arial MT" w:cs="Arial MT"/>
          <w:spacing w:val="-12"/>
          <w:sz w:val="20"/>
        </w:rPr>
        <w:t xml:space="preserve"> </w:t>
      </w:r>
      <w:r w:rsidRPr="009F66DB">
        <w:rPr>
          <w:rFonts w:ascii="Arial MT" w:eastAsia="Arial MT" w:hAnsi="Arial MT" w:cs="Arial MT"/>
          <w:sz w:val="20"/>
        </w:rPr>
        <w:t>costs</w:t>
      </w:r>
      <w:r w:rsidRPr="009F66DB">
        <w:rPr>
          <w:rFonts w:ascii="Arial MT" w:eastAsia="Arial MT" w:hAnsi="Arial MT" w:cs="Arial MT"/>
          <w:spacing w:val="-10"/>
          <w:sz w:val="20"/>
        </w:rPr>
        <w:t xml:space="preserve"> </w:t>
      </w:r>
      <w:r w:rsidRPr="009F66DB">
        <w:rPr>
          <w:rFonts w:ascii="Arial MT" w:eastAsia="Arial MT" w:hAnsi="Arial MT" w:cs="Arial MT"/>
          <w:sz w:val="20"/>
        </w:rPr>
        <w:t>of</w:t>
      </w:r>
      <w:r w:rsidRPr="009F66DB">
        <w:rPr>
          <w:rFonts w:ascii="Arial MT" w:eastAsia="Arial MT" w:hAnsi="Arial MT" w:cs="Arial MT"/>
          <w:spacing w:val="-13"/>
          <w:sz w:val="20"/>
        </w:rPr>
        <w:t xml:space="preserve"> </w:t>
      </w:r>
      <w:r w:rsidRPr="009F66DB">
        <w:rPr>
          <w:rFonts w:ascii="Arial MT" w:eastAsia="Arial MT" w:hAnsi="Arial MT" w:cs="Arial MT"/>
          <w:sz w:val="20"/>
        </w:rPr>
        <w:t>the</w:t>
      </w:r>
      <w:r w:rsidRPr="009F66DB">
        <w:rPr>
          <w:rFonts w:ascii="Arial MT" w:eastAsia="Arial MT" w:hAnsi="Arial MT" w:cs="Arial MT"/>
          <w:spacing w:val="-12"/>
          <w:sz w:val="20"/>
        </w:rPr>
        <w:t xml:space="preserve"> </w:t>
      </w:r>
      <w:r w:rsidRPr="009F66DB">
        <w:rPr>
          <w:rFonts w:ascii="Arial MT" w:eastAsia="Arial MT" w:hAnsi="Arial MT" w:cs="Arial MT"/>
          <w:sz w:val="20"/>
        </w:rPr>
        <w:t>measuring</w:t>
      </w:r>
      <w:r w:rsidRPr="009F66DB">
        <w:rPr>
          <w:rFonts w:ascii="Arial MT" w:eastAsia="Arial MT" w:hAnsi="Arial MT" w:cs="Arial MT"/>
          <w:spacing w:val="-11"/>
          <w:sz w:val="20"/>
        </w:rPr>
        <w:t xml:space="preserve"> </w:t>
      </w:r>
      <w:r w:rsidRPr="009F66DB">
        <w:rPr>
          <w:rFonts w:ascii="Arial MT" w:eastAsia="Arial MT" w:hAnsi="Arial MT" w:cs="Arial MT"/>
          <w:sz w:val="20"/>
        </w:rPr>
        <w:t>tool).</w:t>
      </w:r>
    </w:p>
    <w:p w14:paraId="0EA03BFB" w14:textId="77777777" w:rsidR="009F66DB" w:rsidRPr="009F66DB" w:rsidRDefault="009F66DB" w:rsidP="00C42E76">
      <w:pPr>
        <w:numPr>
          <w:ilvl w:val="3"/>
          <w:numId w:val="132"/>
        </w:numPr>
        <w:tabs>
          <w:tab w:val="left" w:pos="815"/>
        </w:tabs>
        <w:spacing w:line="297" w:lineRule="auto"/>
        <w:ind w:right="638" w:hanging="226"/>
        <w:jc w:val="both"/>
        <w:rPr>
          <w:rFonts w:ascii="Arial MT" w:eastAsia="Arial MT" w:hAnsi="Arial MT" w:cs="Arial MT"/>
          <w:sz w:val="20"/>
        </w:rPr>
      </w:pPr>
      <w:r w:rsidRPr="009F66DB">
        <w:rPr>
          <w:rFonts w:ascii="Arial MT" w:eastAsia="Arial MT" w:hAnsi="Arial MT" w:cs="Arial MT"/>
          <w:spacing w:val="-1"/>
          <w:sz w:val="20"/>
        </w:rPr>
        <w:t>If</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both</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%GRR</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values</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exceed</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30%,</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this</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measurement</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system</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is</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unacceptable</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and</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needs</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to</w:t>
      </w:r>
      <w:r w:rsidRPr="009F66DB">
        <w:rPr>
          <w:rFonts w:ascii="Arial MT" w:eastAsia="Arial MT" w:hAnsi="Arial MT" w:cs="Arial MT"/>
          <w:spacing w:val="-13"/>
          <w:sz w:val="20"/>
        </w:rPr>
        <w:t xml:space="preserve"> </w:t>
      </w:r>
      <w:r w:rsidRPr="009F66DB">
        <w:rPr>
          <w:rFonts w:ascii="Arial MT" w:eastAsia="Arial MT" w:hAnsi="Arial MT" w:cs="Arial MT"/>
          <w:sz w:val="20"/>
        </w:rPr>
        <w:t>be</w:t>
      </w:r>
      <w:r w:rsidRPr="009F66DB">
        <w:rPr>
          <w:rFonts w:ascii="Arial MT" w:eastAsia="Arial MT" w:hAnsi="Arial MT" w:cs="Arial MT"/>
          <w:spacing w:val="-12"/>
          <w:sz w:val="20"/>
        </w:rPr>
        <w:t xml:space="preserve"> </w:t>
      </w:r>
      <w:r w:rsidRPr="009F66DB">
        <w:rPr>
          <w:rFonts w:ascii="Arial MT" w:eastAsia="Arial MT" w:hAnsi="Arial MT" w:cs="Arial MT"/>
          <w:sz w:val="20"/>
        </w:rPr>
        <w:t>improved.</w:t>
      </w:r>
      <w:r w:rsidRPr="009F66DB">
        <w:rPr>
          <w:rFonts w:ascii="Arial MT" w:eastAsia="Arial MT" w:hAnsi="Arial MT" w:cs="Arial MT"/>
          <w:spacing w:val="-54"/>
          <w:sz w:val="20"/>
        </w:rPr>
        <w:t xml:space="preserve"> </w:t>
      </w:r>
      <w:r w:rsidRPr="009F66DB">
        <w:rPr>
          <w:rFonts w:ascii="Arial MT" w:eastAsia="Arial MT" w:hAnsi="Arial MT" w:cs="Arial MT"/>
          <w:sz w:val="20"/>
        </w:rPr>
        <w:t>Identify</w:t>
      </w:r>
      <w:r w:rsidRPr="009F66DB">
        <w:rPr>
          <w:rFonts w:ascii="Arial MT" w:eastAsia="Arial MT" w:hAnsi="Arial MT" w:cs="Arial MT"/>
          <w:spacing w:val="-11"/>
          <w:sz w:val="20"/>
        </w:rPr>
        <w:t xml:space="preserve"> </w:t>
      </w:r>
      <w:r w:rsidRPr="009F66DB">
        <w:rPr>
          <w:rFonts w:ascii="Arial MT" w:eastAsia="Arial MT" w:hAnsi="Arial MT" w:cs="Arial MT"/>
          <w:sz w:val="20"/>
        </w:rPr>
        <w:t>the</w:t>
      </w:r>
      <w:r w:rsidRPr="009F66DB">
        <w:rPr>
          <w:rFonts w:ascii="Arial MT" w:eastAsia="Arial MT" w:hAnsi="Arial MT" w:cs="Arial MT"/>
          <w:spacing w:val="-12"/>
          <w:sz w:val="20"/>
        </w:rPr>
        <w:t xml:space="preserve"> </w:t>
      </w:r>
      <w:r w:rsidRPr="009F66DB">
        <w:rPr>
          <w:rFonts w:ascii="Arial MT" w:eastAsia="Arial MT" w:hAnsi="Arial MT" w:cs="Arial MT"/>
          <w:sz w:val="20"/>
        </w:rPr>
        <w:t>issues</w:t>
      </w:r>
      <w:r w:rsidRPr="009F66DB">
        <w:rPr>
          <w:rFonts w:ascii="Arial MT" w:eastAsia="Arial MT" w:hAnsi="Arial MT" w:cs="Arial MT"/>
          <w:spacing w:val="-10"/>
          <w:sz w:val="20"/>
        </w:rPr>
        <w:t xml:space="preserve"> </w:t>
      </w:r>
      <w:r w:rsidRPr="009F66DB">
        <w:rPr>
          <w:rFonts w:ascii="Arial MT" w:eastAsia="Arial MT" w:hAnsi="Arial MT" w:cs="Arial MT"/>
          <w:sz w:val="20"/>
        </w:rPr>
        <w:t>and</w:t>
      </w:r>
      <w:r w:rsidRPr="009F66DB">
        <w:rPr>
          <w:rFonts w:ascii="Arial MT" w:eastAsia="Arial MT" w:hAnsi="Arial MT" w:cs="Arial MT"/>
          <w:spacing w:val="-12"/>
          <w:sz w:val="20"/>
        </w:rPr>
        <w:t xml:space="preserve"> </w:t>
      </w:r>
      <w:r w:rsidRPr="009F66DB">
        <w:rPr>
          <w:rFonts w:ascii="Arial MT" w:eastAsia="Arial MT" w:hAnsi="Arial MT" w:cs="Arial MT"/>
          <w:sz w:val="20"/>
        </w:rPr>
        <w:t>correct</w:t>
      </w:r>
      <w:r w:rsidRPr="009F66DB">
        <w:rPr>
          <w:rFonts w:ascii="Arial MT" w:eastAsia="Arial MT" w:hAnsi="Arial MT" w:cs="Arial MT"/>
          <w:spacing w:val="-12"/>
          <w:sz w:val="20"/>
        </w:rPr>
        <w:t xml:space="preserve"> </w:t>
      </w:r>
      <w:r w:rsidRPr="009F66DB">
        <w:rPr>
          <w:rFonts w:ascii="Arial MT" w:eastAsia="Arial MT" w:hAnsi="Arial MT" w:cs="Arial MT"/>
          <w:sz w:val="20"/>
        </w:rPr>
        <w:t>them.</w:t>
      </w:r>
    </w:p>
    <w:p w14:paraId="3429C02F" w14:textId="77777777" w:rsidR="009F66DB" w:rsidRPr="009F66DB" w:rsidRDefault="009F66DB" w:rsidP="00C42E76">
      <w:pPr>
        <w:numPr>
          <w:ilvl w:val="3"/>
          <w:numId w:val="132"/>
        </w:numPr>
        <w:tabs>
          <w:tab w:val="left" w:pos="815"/>
        </w:tabs>
        <w:ind w:left="814" w:hanging="361"/>
        <w:jc w:val="both"/>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9"/>
          <w:sz w:val="20"/>
        </w:rPr>
        <w:t xml:space="preserve"> </w:t>
      </w:r>
      <w:proofErr w:type="spellStart"/>
      <w:r w:rsidRPr="009F66DB">
        <w:rPr>
          <w:rFonts w:ascii="Arial MT" w:eastAsia="Arial MT" w:hAnsi="Arial MT" w:cs="Arial MT"/>
          <w:sz w:val="20"/>
        </w:rPr>
        <w:t>ndc</w:t>
      </w:r>
      <w:proofErr w:type="spellEnd"/>
      <w:r w:rsidRPr="009F66DB">
        <w:rPr>
          <w:rFonts w:ascii="Arial MT" w:eastAsia="Arial MT" w:hAnsi="Arial MT" w:cs="Arial MT"/>
          <w:spacing w:val="-7"/>
          <w:sz w:val="20"/>
        </w:rPr>
        <w:t xml:space="preserve"> </w:t>
      </w:r>
      <w:r w:rsidRPr="009F66DB">
        <w:rPr>
          <w:rFonts w:ascii="Arial MT" w:eastAsia="Arial MT" w:hAnsi="Arial MT" w:cs="Arial MT"/>
          <w:sz w:val="20"/>
        </w:rPr>
        <w:t>is</w:t>
      </w:r>
      <w:r w:rsidRPr="009F66DB">
        <w:rPr>
          <w:rFonts w:ascii="Arial MT" w:eastAsia="Arial MT" w:hAnsi="Arial MT" w:cs="Arial MT"/>
          <w:spacing w:val="-7"/>
          <w:sz w:val="20"/>
        </w:rPr>
        <w:t xml:space="preserve"> </w:t>
      </w:r>
      <w:r w:rsidRPr="009F66DB">
        <w:rPr>
          <w:rFonts w:ascii="Arial MT" w:eastAsia="Arial MT" w:hAnsi="Arial MT" w:cs="Arial MT"/>
          <w:sz w:val="20"/>
        </w:rPr>
        <w:t>truncated</w:t>
      </w:r>
      <w:r w:rsidRPr="009F66DB">
        <w:rPr>
          <w:rFonts w:ascii="Arial MT" w:eastAsia="Arial MT" w:hAnsi="Arial MT" w:cs="Arial MT"/>
          <w:spacing w:val="-9"/>
          <w:sz w:val="20"/>
        </w:rPr>
        <w:t xml:space="preserve"> </w:t>
      </w:r>
      <w:r w:rsidRPr="009F66DB">
        <w:rPr>
          <w:rFonts w:ascii="Arial MT" w:eastAsia="Arial MT" w:hAnsi="Arial MT" w:cs="Arial MT"/>
          <w:sz w:val="20"/>
        </w:rPr>
        <w:t>to</w:t>
      </w:r>
      <w:r w:rsidRPr="009F66DB">
        <w:rPr>
          <w:rFonts w:ascii="Arial MT" w:eastAsia="Arial MT" w:hAnsi="Arial MT" w:cs="Arial MT"/>
          <w:spacing w:val="-8"/>
          <w:sz w:val="20"/>
        </w:rPr>
        <w:t xml:space="preserve"> </w:t>
      </w:r>
      <w:r w:rsidRPr="009F66DB">
        <w:rPr>
          <w:rFonts w:ascii="Arial MT" w:eastAsia="Arial MT" w:hAnsi="Arial MT" w:cs="Arial MT"/>
          <w:sz w:val="20"/>
        </w:rPr>
        <w:t>the</w:t>
      </w:r>
      <w:r w:rsidRPr="009F66DB">
        <w:rPr>
          <w:rFonts w:ascii="Arial MT" w:eastAsia="Arial MT" w:hAnsi="Arial MT" w:cs="Arial MT"/>
          <w:spacing w:val="-9"/>
          <w:sz w:val="20"/>
        </w:rPr>
        <w:t xml:space="preserve"> </w:t>
      </w:r>
      <w:r w:rsidRPr="009F66DB">
        <w:rPr>
          <w:rFonts w:ascii="Arial MT" w:eastAsia="Arial MT" w:hAnsi="Arial MT" w:cs="Arial MT"/>
          <w:sz w:val="20"/>
        </w:rPr>
        <w:t>integer</w:t>
      </w:r>
      <w:r w:rsidRPr="009F66DB">
        <w:rPr>
          <w:rFonts w:ascii="Arial MT" w:eastAsia="Arial MT" w:hAnsi="Arial MT" w:cs="Arial MT"/>
          <w:spacing w:val="-8"/>
          <w:sz w:val="20"/>
        </w:rPr>
        <w:t xml:space="preserve"> </w:t>
      </w:r>
      <w:r w:rsidRPr="009F66DB">
        <w:rPr>
          <w:rFonts w:ascii="Arial MT" w:eastAsia="Arial MT" w:hAnsi="Arial MT" w:cs="Arial MT"/>
          <w:sz w:val="20"/>
        </w:rPr>
        <w:t>and</w:t>
      </w:r>
      <w:r w:rsidRPr="009F66DB">
        <w:rPr>
          <w:rFonts w:ascii="Arial MT" w:eastAsia="Arial MT" w:hAnsi="Arial MT" w:cs="Arial MT"/>
          <w:spacing w:val="-8"/>
          <w:sz w:val="20"/>
        </w:rPr>
        <w:t xml:space="preserve"> </w:t>
      </w:r>
      <w:r w:rsidRPr="009F66DB">
        <w:rPr>
          <w:rFonts w:ascii="Arial MT" w:eastAsia="Arial MT" w:hAnsi="Arial MT" w:cs="Arial MT"/>
          <w:sz w:val="20"/>
        </w:rPr>
        <w:t>ought</w:t>
      </w:r>
      <w:r w:rsidRPr="009F66DB">
        <w:rPr>
          <w:rFonts w:ascii="Arial MT" w:eastAsia="Arial MT" w:hAnsi="Arial MT" w:cs="Arial MT"/>
          <w:spacing w:val="-9"/>
          <w:sz w:val="20"/>
        </w:rPr>
        <w:t xml:space="preserve"> </w:t>
      </w:r>
      <w:r w:rsidRPr="009F66DB">
        <w:rPr>
          <w:rFonts w:ascii="Arial MT" w:eastAsia="Arial MT" w:hAnsi="Arial MT" w:cs="Arial MT"/>
          <w:sz w:val="20"/>
        </w:rPr>
        <w:t>to</w:t>
      </w:r>
      <w:r w:rsidRPr="009F66DB">
        <w:rPr>
          <w:rFonts w:ascii="Arial MT" w:eastAsia="Arial MT" w:hAnsi="Arial MT" w:cs="Arial MT"/>
          <w:spacing w:val="-9"/>
          <w:sz w:val="20"/>
        </w:rPr>
        <w:t xml:space="preserve"> </w:t>
      </w:r>
      <w:r w:rsidRPr="009F66DB">
        <w:rPr>
          <w:rFonts w:ascii="Arial MT" w:eastAsia="Arial MT" w:hAnsi="Arial MT" w:cs="Arial MT"/>
          <w:sz w:val="20"/>
        </w:rPr>
        <w:t>be</w:t>
      </w:r>
      <w:r w:rsidRPr="009F66DB">
        <w:rPr>
          <w:rFonts w:ascii="Arial MT" w:eastAsia="Arial MT" w:hAnsi="Arial MT" w:cs="Arial MT"/>
          <w:spacing w:val="-7"/>
          <w:sz w:val="20"/>
        </w:rPr>
        <w:t xml:space="preserve"> </w:t>
      </w:r>
      <w:r w:rsidRPr="009F66DB">
        <w:rPr>
          <w:rFonts w:ascii="Arial MT" w:eastAsia="Arial MT" w:hAnsi="Arial MT" w:cs="Arial MT"/>
          <w:sz w:val="20"/>
        </w:rPr>
        <w:t>5</w:t>
      </w:r>
      <w:r w:rsidRPr="009F66DB">
        <w:rPr>
          <w:rFonts w:ascii="Arial MT" w:eastAsia="Arial MT" w:hAnsi="Arial MT" w:cs="Arial MT"/>
          <w:spacing w:val="-8"/>
          <w:sz w:val="20"/>
        </w:rPr>
        <w:t xml:space="preserve"> </w:t>
      </w:r>
      <w:r w:rsidRPr="009F66DB">
        <w:rPr>
          <w:rFonts w:ascii="Arial MT" w:eastAsia="Arial MT" w:hAnsi="Arial MT" w:cs="Arial MT"/>
          <w:sz w:val="20"/>
        </w:rPr>
        <w:t>or</w:t>
      </w:r>
      <w:r w:rsidRPr="009F66DB">
        <w:rPr>
          <w:rFonts w:ascii="Arial MT" w:eastAsia="Arial MT" w:hAnsi="Arial MT" w:cs="Arial MT"/>
          <w:spacing w:val="-6"/>
          <w:sz w:val="20"/>
        </w:rPr>
        <w:t xml:space="preserve"> </w:t>
      </w:r>
      <w:r w:rsidRPr="009F66DB">
        <w:rPr>
          <w:rFonts w:ascii="Arial MT" w:eastAsia="Arial MT" w:hAnsi="Arial MT" w:cs="Arial MT"/>
          <w:sz w:val="20"/>
        </w:rPr>
        <w:t>greater.</w:t>
      </w:r>
      <w:r w:rsidRPr="009F66DB">
        <w:rPr>
          <w:rFonts w:ascii="Arial MT" w:eastAsia="Arial MT" w:hAnsi="Arial MT" w:cs="Arial MT"/>
          <w:spacing w:val="-4"/>
          <w:sz w:val="20"/>
        </w:rPr>
        <w:t xml:space="preserve"> </w:t>
      </w:r>
      <w:r w:rsidRPr="009F66DB">
        <w:rPr>
          <w:rFonts w:ascii="Arial MT" w:eastAsia="Arial MT" w:hAnsi="Arial MT" w:cs="Arial MT"/>
          <w:sz w:val="20"/>
        </w:rPr>
        <w:t>The</w:t>
      </w:r>
      <w:r w:rsidRPr="009F66DB">
        <w:rPr>
          <w:rFonts w:ascii="Arial MT" w:eastAsia="Arial MT" w:hAnsi="Arial MT" w:cs="Arial MT"/>
          <w:spacing w:val="-9"/>
          <w:sz w:val="20"/>
        </w:rPr>
        <w:t xml:space="preserve"> </w:t>
      </w:r>
      <w:proofErr w:type="spellStart"/>
      <w:r w:rsidRPr="009F66DB">
        <w:rPr>
          <w:rFonts w:ascii="Arial MT" w:eastAsia="Arial MT" w:hAnsi="Arial MT" w:cs="Arial MT"/>
          <w:sz w:val="20"/>
        </w:rPr>
        <w:t>ndc</w:t>
      </w:r>
      <w:proofErr w:type="spellEnd"/>
      <w:r w:rsidRPr="009F66DB">
        <w:rPr>
          <w:rFonts w:ascii="Arial MT" w:eastAsia="Arial MT" w:hAnsi="Arial MT" w:cs="Arial MT"/>
          <w:spacing w:val="-7"/>
          <w:sz w:val="20"/>
        </w:rPr>
        <w:t xml:space="preserve"> </w:t>
      </w:r>
      <w:r w:rsidRPr="009F66DB">
        <w:rPr>
          <w:rFonts w:ascii="Arial MT" w:eastAsia="Arial MT" w:hAnsi="Arial MT" w:cs="Arial MT"/>
          <w:sz w:val="20"/>
        </w:rPr>
        <w:t>of</w:t>
      </w:r>
      <w:r w:rsidRPr="009F66DB">
        <w:rPr>
          <w:rFonts w:ascii="Arial MT" w:eastAsia="Arial MT" w:hAnsi="Arial MT" w:cs="Arial MT"/>
          <w:spacing w:val="-8"/>
          <w:sz w:val="20"/>
        </w:rPr>
        <w:t xml:space="preserve"> </w:t>
      </w:r>
      <w:r w:rsidRPr="009F66DB">
        <w:rPr>
          <w:rFonts w:ascii="Arial MT" w:eastAsia="Arial MT" w:hAnsi="Arial MT" w:cs="Arial MT"/>
          <w:sz w:val="20"/>
        </w:rPr>
        <w:t>5</w:t>
      </w:r>
      <w:r w:rsidRPr="009F66DB">
        <w:rPr>
          <w:rFonts w:ascii="Arial MT" w:eastAsia="Arial MT" w:hAnsi="Arial MT" w:cs="Arial MT"/>
          <w:spacing w:val="-7"/>
          <w:sz w:val="20"/>
        </w:rPr>
        <w:t xml:space="preserve"> </w:t>
      </w:r>
      <w:r w:rsidRPr="009F66DB">
        <w:rPr>
          <w:rFonts w:ascii="Arial MT" w:eastAsia="Arial MT" w:hAnsi="Arial MT" w:cs="Arial MT"/>
          <w:sz w:val="20"/>
        </w:rPr>
        <w:t>or</w:t>
      </w:r>
      <w:r w:rsidRPr="009F66DB">
        <w:rPr>
          <w:rFonts w:ascii="Arial MT" w:eastAsia="Arial MT" w:hAnsi="Arial MT" w:cs="Arial MT"/>
          <w:spacing w:val="-8"/>
          <w:sz w:val="20"/>
        </w:rPr>
        <w:t xml:space="preserve"> </w:t>
      </w:r>
      <w:r w:rsidRPr="009F66DB">
        <w:rPr>
          <w:rFonts w:ascii="Arial MT" w:eastAsia="Arial MT" w:hAnsi="Arial MT" w:cs="Arial MT"/>
          <w:sz w:val="20"/>
        </w:rPr>
        <w:t>greater</w:t>
      </w:r>
      <w:r w:rsidRPr="009F66DB">
        <w:rPr>
          <w:rFonts w:ascii="Arial MT" w:eastAsia="Arial MT" w:hAnsi="Arial MT" w:cs="Arial MT"/>
          <w:spacing w:val="-8"/>
          <w:sz w:val="20"/>
        </w:rPr>
        <w:t xml:space="preserve"> </w:t>
      </w:r>
      <w:r w:rsidRPr="009F66DB">
        <w:rPr>
          <w:rFonts w:ascii="Arial MT" w:eastAsia="Arial MT" w:hAnsi="Arial MT" w:cs="Arial MT"/>
          <w:sz w:val="20"/>
        </w:rPr>
        <w:t>shows</w:t>
      </w:r>
      <w:r w:rsidRPr="009F66DB">
        <w:rPr>
          <w:rFonts w:ascii="Arial MT" w:eastAsia="Arial MT" w:hAnsi="Arial MT" w:cs="Arial MT"/>
          <w:spacing w:val="-7"/>
          <w:sz w:val="20"/>
        </w:rPr>
        <w:t xml:space="preserve"> </w:t>
      </w:r>
      <w:r w:rsidRPr="009F66DB">
        <w:rPr>
          <w:rFonts w:ascii="Arial MT" w:eastAsia="Arial MT" w:hAnsi="Arial MT" w:cs="Arial MT"/>
          <w:sz w:val="20"/>
        </w:rPr>
        <w:t>sufficient</w:t>
      </w:r>
    </w:p>
    <w:p w14:paraId="40BEA729" w14:textId="77777777" w:rsidR="009F66DB" w:rsidRPr="009F66DB" w:rsidRDefault="009F66DB" w:rsidP="009F66DB">
      <w:pPr>
        <w:jc w:val="both"/>
        <w:rPr>
          <w:rFonts w:ascii="Arial MT" w:eastAsia="Arial MT" w:hAnsi="Arial MT" w:cs="Arial MT"/>
          <w:sz w:val="20"/>
        </w:rPr>
        <w:sectPr w:rsidR="009F66DB" w:rsidRPr="009F66DB" w:rsidSect="003B4105">
          <w:pgSz w:w="11910" w:h="16840"/>
          <w:pgMar w:top="1260" w:right="380" w:bottom="860" w:left="102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6D1FB2CC" w14:textId="77777777" w:rsidR="009F66DB" w:rsidRPr="009F66DB" w:rsidRDefault="009F66DB" w:rsidP="009F66DB">
      <w:pPr>
        <w:spacing w:before="149"/>
        <w:ind w:left="679"/>
        <w:jc w:val="both"/>
        <w:rPr>
          <w:rFonts w:ascii="Arial MT" w:eastAsia="Arial MT" w:hAnsi="Arial MT" w:cs="Arial MT"/>
          <w:sz w:val="20"/>
          <w:szCs w:val="20"/>
        </w:rPr>
      </w:pPr>
      <w:r w:rsidRPr="009F66DB">
        <w:rPr>
          <w:rFonts w:ascii="Arial MT" w:eastAsia="Arial MT" w:hAnsi="Arial MT" w:cs="Arial MT"/>
          <w:spacing w:val="-1"/>
          <w:w w:val="95"/>
          <w:sz w:val="20"/>
          <w:szCs w:val="20"/>
        </w:rPr>
        <w:lastRenderedPageBreak/>
        <w:t>resolution</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performance.</w:t>
      </w:r>
    </w:p>
    <w:p w14:paraId="741B3351" w14:textId="77777777" w:rsidR="009F66DB" w:rsidRPr="009F66DB" w:rsidRDefault="009F66DB">
      <w:pPr>
        <w:numPr>
          <w:ilvl w:val="2"/>
          <w:numId w:val="132"/>
        </w:numPr>
        <w:tabs>
          <w:tab w:val="left" w:pos="846"/>
        </w:tabs>
        <w:spacing w:before="174" w:after="27"/>
        <w:ind w:hanging="563"/>
        <w:rPr>
          <w:rFonts w:eastAsia="Arial MT" w:hAnsi="Arial MT" w:cs="Arial MT"/>
          <w:b/>
          <w:sz w:val="20"/>
        </w:rPr>
      </w:pPr>
      <w:r w:rsidRPr="009F66DB">
        <w:rPr>
          <w:rFonts w:eastAsia="Arial MT" w:hAnsi="Arial MT" w:cs="Arial MT"/>
          <w:b/>
          <w:w w:val="95"/>
          <w:sz w:val="20"/>
        </w:rPr>
        <w:t>Acceptance</w:t>
      </w:r>
      <w:r w:rsidRPr="009F66DB">
        <w:rPr>
          <w:rFonts w:eastAsia="Arial MT" w:hAnsi="Arial MT" w:cs="Arial MT"/>
          <w:b/>
          <w:spacing w:val="-9"/>
          <w:w w:val="95"/>
          <w:sz w:val="20"/>
        </w:rPr>
        <w:t xml:space="preserve"> </w:t>
      </w:r>
      <w:r w:rsidRPr="009F66DB">
        <w:rPr>
          <w:rFonts w:eastAsia="Arial MT" w:hAnsi="Arial MT" w:cs="Arial MT"/>
          <w:b/>
          <w:w w:val="95"/>
          <w:sz w:val="20"/>
        </w:rPr>
        <w:t>criteria</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621"/>
        <w:gridCol w:w="6602"/>
      </w:tblGrid>
      <w:tr w:rsidR="009F66DB" w:rsidRPr="009F66DB" w14:paraId="3A479A98" w14:textId="77777777" w:rsidTr="00777990">
        <w:trPr>
          <w:trHeight w:val="230"/>
        </w:trPr>
        <w:tc>
          <w:tcPr>
            <w:tcW w:w="2634" w:type="dxa"/>
            <w:gridSpan w:val="2"/>
          </w:tcPr>
          <w:p w14:paraId="528CAA54" w14:textId="77777777" w:rsidR="009F66DB" w:rsidRPr="009F66DB" w:rsidRDefault="009F66DB" w:rsidP="009F66DB">
            <w:pPr>
              <w:spacing w:before="28"/>
              <w:ind w:left="974" w:right="964"/>
              <w:jc w:val="center"/>
              <w:rPr>
                <w:rFonts w:ascii="Arial MT" w:eastAsia="Arial MT" w:hAnsi="Arial MT" w:cs="Arial MT"/>
                <w:sz w:val="20"/>
              </w:rPr>
            </w:pPr>
            <w:r w:rsidRPr="009F66DB">
              <w:rPr>
                <w:rFonts w:ascii="Arial MT" w:eastAsia="Arial MT" w:hAnsi="Arial MT" w:cs="Arial MT"/>
                <w:sz w:val="20"/>
              </w:rPr>
              <w:t>Criteria</w:t>
            </w:r>
          </w:p>
        </w:tc>
        <w:tc>
          <w:tcPr>
            <w:tcW w:w="6602" w:type="dxa"/>
          </w:tcPr>
          <w:p w14:paraId="796F34C0" w14:textId="77777777" w:rsidR="009F66DB" w:rsidRPr="009F66DB" w:rsidRDefault="009F66DB" w:rsidP="009F66DB">
            <w:pPr>
              <w:spacing w:before="28"/>
              <w:ind w:left="2689" w:right="2683"/>
              <w:jc w:val="center"/>
              <w:rPr>
                <w:rFonts w:ascii="Arial MT" w:eastAsia="Arial MT" w:hAnsi="Arial MT" w:cs="Arial MT"/>
                <w:sz w:val="20"/>
              </w:rPr>
            </w:pPr>
            <w:r w:rsidRPr="009F66DB">
              <w:rPr>
                <w:rFonts w:ascii="Arial MT" w:eastAsia="Arial MT" w:hAnsi="Arial MT" w:cs="Arial MT"/>
                <w:sz w:val="20"/>
              </w:rPr>
              <w:t>Interpretation</w:t>
            </w:r>
          </w:p>
        </w:tc>
      </w:tr>
      <w:tr w:rsidR="009F66DB" w:rsidRPr="009F66DB" w14:paraId="5A8364A9" w14:textId="77777777" w:rsidTr="00777990">
        <w:trPr>
          <w:trHeight w:val="230"/>
        </w:trPr>
        <w:tc>
          <w:tcPr>
            <w:tcW w:w="1013" w:type="dxa"/>
            <w:vMerge w:val="restart"/>
          </w:tcPr>
          <w:p w14:paraId="680281F9"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%GRR</w:t>
            </w:r>
          </w:p>
        </w:tc>
        <w:tc>
          <w:tcPr>
            <w:tcW w:w="1621" w:type="dxa"/>
          </w:tcPr>
          <w:p w14:paraId="4341159C" w14:textId="77777777" w:rsidR="009F66DB" w:rsidRPr="009F66DB" w:rsidRDefault="009F66DB" w:rsidP="009F66DB">
            <w:pPr>
              <w:spacing w:before="28"/>
              <w:ind w:left="100"/>
              <w:rPr>
                <w:rFonts w:ascii="Arial MT" w:eastAsia="Arial MT" w:hAnsi="Arial MT" w:cs="Arial MT"/>
                <w:sz w:val="20"/>
              </w:rPr>
            </w:pPr>
            <w:r w:rsidRPr="009F66DB">
              <w:rPr>
                <w:rFonts w:ascii="Arial MT" w:eastAsia="Arial MT" w:hAnsi="Arial MT" w:cs="Arial MT"/>
                <w:sz w:val="20"/>
              </w:rPr>
              <w:t>Less</w:t>
            </w:r>
            <w:r w:rsidRPr="009F66DB">
              <w:rPr>
                <w:rFonts w:ascii="Arial MT" w:eastAsia="Arial MT" w:hAnsi="Arial MT" w:cs="Arial MT"/>
                <w:spacing w:val="-3"/>
                <w:sz w:val="20"/>
              </w:rPr>
              <w:t xml:space="preserve"> </w:t>
            </w:r>
            <w:r w:rsidRPr="009F66DB">
              <w:rPr>
                <w:rFonts w:ascii="Arial MT" w:eastAsia="Arial MT" w:hAnsi="Arial MT" w:cs="Arial MT"/>
                <w:sz w:val="20"/>
              </w:rPr>
              <w:t>than</w:t>
            </w:r>
            <w:r w:rsidRPr="009F66DB">
              <w:rPr>
                <w:rFonts w:ascii="Arial MT" w:eastAsia="Arial MT" w:hAnsi="Arial MT" w:cs="Arial MT"/>
                <w:spacing w:val="-1"/>
                <w:sz w:val="20"/>
              </w:rPr>
              <w:t xml:space="preserve"> </w:t>
            </w:r>
            <w:r w:rsidRPr="009F66DB">
              <w:rPr>
                <w:rFonts w:ascii="Arial MT" w:eastAsia="Arial MT" w:hAnsi="Arial MT" w:cs="Arial MT"/>
                <w:sz w:val="20"/>
              </w:rPr>
              <w:t>10%</w:t>
            </w:r>
          </w:p>
        </w:tc>
        <w:tc>
          <w:tcPr>
            <w:tcW w:w="6602" w:type="dxa"/>
          </w:tcPr>
          <w:p w14:paraId="32E6C795" w14:textId="77777777" w:rsidR="009F66DB" w:rsidRPr="009F66DB" w:rsidRDefault="009F66DB" w:rsidP="009F66DB">
            <w:pPr>
              <w:spacing w:before="28"/>
              <w:ind w:left="99"/>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3"/>
                <w:sz w:val="20"/>
              </w:rPr>
              <w:t xml:space="preserve"> </w:t>
            </w:r>
            <w:r w:rsidRPr="009F66DB">
              <w:rPr>
                <w:rFonts w:ascii="Arial MT" w:eastAsia="Arial MT" w:hAnsi="Arial MT" w:cs="Arial MT"/>
                <w:sz w:val="20"/>
              </w:rPr>
              <w:t>measurement</w:t>
            </w:r>
            <w:r w:rsidRPr="009F66DB">
              <w:rPr>
                <w:rFonts w:ascii="Arial MT" w:eastAsia="Arial MT" w:hAnsi="Arial MT" w:cs="Arial MT"/>
                <w:spacing w:val="-3"/>
                <w:sz w:val="20"/>
              </w:rPr>
              <w:t xml:space="preserve"> </w:t>
            </w:r>
            <w:r w:rsidRPr="009F66DB">
              <w:rPr>
                <w:rFonts w:ascii="Arial MT" w:eastAsia="Arial MT" w:hAnsi="Arial MT" w:cs="Arial MT"/>
                <w:sz w:val="20"/>
              </w:rPr>
              <w:t>system is</w:t>
            </w:r>
            <w:r w:rsidRPr="009F66DB">
              <w:rPr>
                <w:rFonts w:ascii="Arial MT" w:eastAsia="Arial MT" w:hAnsi="Arial MT" w:cs="Arial MT"/>
                <w:spacing w:val="-2"/>
                <w:sz w:val="20"/>
              </w:rPr>
              <w:t xml:space="preserve"> </w:t>
            </w:r>
            <w:r w:rsidRPr="009F66DB">
              <w:rPr>
                <w:rFonts w:ascii="Arial MT" w:eastAsia="Arial MT" w:hAnsi="Arial MT" w:cs="Arial MT"/>
                <w:sz w:val="20"/>
              </w:rPr>
              <w:t>acceptable</w:t>
            </w:r>
            <w:r w:rsidRPr="009F66DB">
              <w:rPr>
                <w:rFonts w:ascii="Arial MT" w:eastAsia="Arial MT" w:hAnsi="Arial MT" w:cs="Arial MT"/>
                <w:spacing w:val="-2"/>
                <w:sz w:val="20"/>
              </w:rPr>
              <w:t xml:space="preserve"> </w:t>
            </w:r>
            <w:r w:rsidRPr="009F66DB">
              <w:rPr>
                <w:rFonts w:ascii="Arial MT" w:eastAsia="Arial MT" w:hAnsi="Arial MT" w:cs="Arial MT"/>
                <w:sz w:val="20"/>
              </w:rPr>
              <w:t>and</w:t>
            </w:r>
            <w:r w:rsidRPr="009F66DB">
              <w:rPr>
                <w:rFonts w:ascii="Arial MT" w:eastAsia="Arial MT" w:hAnsi="Arial MT" w:cs="Arial MT"/>
                <w:spacing w:val="-1"/>
                <w:sz w:val="20"/>
              </w:rPr>
              <w:t xml:space="preserve"> </w:t>
            </w:r>
            <w:r w:rsidRPr="009F66DB">
              <w:rPr>
                <w:rFonts w:ascii="Arial MT" w:eastAsia="Arial MT" w:hAnsi="Arial MT" w:cs="Arial MT"/>
                <w:sz w:val="20"/>
              </w:rPr>
              <w:t>usable</w:t>
            </w:r>
          </w:p>
        </w:tc>
      </w:tr>
      <w:tr w:rsidR="009F66DB" w:rsidRPr="009F66DB" w14:paraId="1EC512BD" w14:textId="77777777" w:rsidTr="00777990">
        <w:trPr>
          <w:trHeight w:val="1149"/>
        </w:trPr>
        <w:tc>
          <w:tcPr>
            <w:tcW w:w="1013" w:type="dxa"/>
            <w:vMerge/>
            <w:tcBorders>
              <w:top w:val="nil"/>
            </w:tcBorders>
          </w:tcPr>
          <w:p w14:paraId="7DB996CF" w14:textId="77777777" w:rsidR="009F66DB" w:rsidRPr="009F66DB" w:rsidRDefault="009F66DB" w:rsidP="009F66DB">
            <w:pPr>
              <w:rPr>
                <w:rFonts w:ascii="Arial MT" w:eastAsia="Arial MT" w:hAnsi="Arial MT" w:cs="Arial MT"/>
                <w:sz w:val="2"/>
                <w:szCs w:val="2"/>
              </w:rPr>
            </w:pPr>
          </w:p>
        </w:tc>
        <w:tc>
          <w:tcPr>
            <w:tcW w:w="1621" w:type="dxa"/>
          </w:tcPr>
          <w:p w14:paraId="53DB8739"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10</w:t>
            </w:r>
            <w:r w:rsidRPr="009F66DB">
              <w:rPr>
                <w:rFonts w:ascii="Arial MT" w:eastAsia="Arial MT" w:hAnsi="Arial MT" w:cs="Arial MT"/>
                <w:spacing w:val="-3"/>
                <w:sz w:val="20"/>
              </w:rPr>
              <w:t xml:space="preserve"> </w:t>
            </w:r>
            <w:r w:rsidRPr="009F66DB">
              <w:rPr>
                <w:rFonts w:ascii="Arial MT" w:eastAsia="Arial MT" w:hAnsi="Arial MT" w:cs="Arial MT"/>
                <w:sz w:val="20"/>
              </w:rPr>
              <w:t>~</w:t>
            </w:r>
            <w:r w:rsidRPr="009F66DB">
              <w:rPr>
                <w:rFonts w:ascii="Arial MT" w:eastAsia="Arial MT" w:hAnsi="Arial MT" w:cs="Arial MT"/>
                <w:spacing w:val="-2"/>
                <w:sz w:val="20"/>
              </w:rPr>
              <w:t xml:space="preserve"> </w:t>
            </w:r>
            <w:r w:rsidRPr="009F66DB">
              <w:rPr>
                <w:rFonts w:ascii="Arial MT" w:eastAsia="Arial MT" w:hAnsi="Arial MT" w:cs="Arial MT"/>
                <w:sz w:val="20"/>
              </w:rPr>
              <w:t>30%</w:t>
            </w:r>
          </w:p>
        </w:tc>
        <w:tc>
          <w:tcPr>
            <w:tcW w:w="6602" w:type="dxa"/>
          </w:tcPr>
          <w:p w14:paraId="27DF71A5" w14:textId="77777777" w:rsidR="009F66DB" w:rsidRPr="009F66DB" w:rsidRDefault="009F66DB" w:rsidP="009F66DB">
            <w:pPr>
              <w:spacing w:before="28"/>
              <w:ind w:left="99" w:right="94"/>
              <w:jc w:val="both"/>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5"/>
                <w:sz w:val="20"/>
              </w:rPr>
              <w:t xml:space="preserve"> </w:t>
            </w:r>
            <w:r w:rsidRPr="009F66DB">
              <w:rPr>
                <w:rFonts w:ascii="Arial MT" w:eastAsia="Arial MT" w:hAnsi="Arial MT" w:cs="Arial MT"/>
                <w:sz w:val="20"/>
              </w:rPr>
              <w:t>use</w:t>
            </w:r>
            <w:r w:rsidRPr="009F66DB">
              <w:rPr>
                <w:rFonts w:ascii="Arial MT" w:eastAsia="Arial MT" w:hAnsi="Arial MT" w:cs="Arial MT"/>
                <w:spacing w:val="-7"/>
                <w:sz w:val="20"/>
              </w:rPr>
              <w:t xml:space="preserve"> </w:t>
            </w:r>
            <w:r w:rsidRPr="009F66DB">
              <w:rPr>
                <w:rFonts w:ascii="Arial MT" w:eastAsia="Arial MT" w:hAnsi="Arial MT" w:cs="Arial MT"/>
                <w:sz w:val="20"/>
              </w:rPr>
              <w:t>of</w:t>
            </w:r>
            <w:r w:rsidRPr="009F66DB">
              <w:rPr>
                <w:rFonts w:ascii="Arial MT" w:eastAsia="Arial MT" w:hAnsi="Arial MT" w:cs="Arial MT"/>
                <w:spacing w:val="-7"/>
                <w:sz w:val="20"/>
              </w:rPr>
              <w:t xml:space="preserve"> </w:t>
            </w:r>
            <w:r w:rsidRPr="009F66DB">
              <w:rPr>
                <w:rFonts w:ascii="Arial MT" w:eastAsia="Arial MT" w:hAnsi="Arial MT" w:cs="Arial MT"/>
                <w:sz w:val="20"/>
              </w:rPr>
              <w:t>the</w:t>
            </w:r>
            <w:r w:rsidRPr="009F66DB">
              <w:rPr>
                <w:rFonts w:ascii="Arial MT" w:eastAsia="Arial MT" w:hAnsi="Arial MT" w:cs="Arial MT"/>
                <w:spacing w:val="-5"/>
                <w:sz w:val="20"/>
              </w:rPr>
              <w:t xml:space="preserve"> </w:t>
            </w:r>
            <w:r w:rsidRPr="009F66DB">
              <w:rPr>
                <w:rFonts w:ascii="Arial MT" w:eastAsia="Arial MT" w:hAnsi="Arial MT" w:cs="Arial MT"/>
                <w:sz w:val="20"/>
              </w:rPr>
              <w:t>measuring</w:t>
            </w:r>
            <w:r w:rsidRPr="009F66DB">
              <w:rPr>
                <w:rFonts w:ascii="Arial MT" w:eastAsia="Arial MT" w:hAnsi="Arial MT" w:cs="Arial MT"/>
                <w:spacing w:val="-7"/>
                <w:sz w:val="20"/>
              </w:rPr>
              <w:t xml:space="preserve"> </w:t>
            </w:r>
            <w:r w:rsidRPr="009F66DB">
              <w:rPr>
                <w:rFonts w:ascii="Arial MT" w:eastAsia="Arial MT" w:hAnsi="Arial MT" w:cs="Arial MT"/>
                <w:sz w:val="20"/>
              </w:rPr>
              <w:t>system</w:t>
            </w:r>
            <w:r w:rsidRPr="009F66DB">
              <w:rPr>
                <w:rFonts w:ascii="Arial MT" w:eastAsia="Arial MT" w:hAnsi="Arial MT" w:cs="Arial MT"/>
                <w:spacing w:val="-7"/>
                <w:sz w:val="20"/>
              </w:rPr>
              <w:t xml:space="preserve"> </w:t>
            </w:r>
            <w:r w:rsidRPr="009F66DB">
              <w:rPr>
                <w:rFonts w:ascii="Arial MT" w:eastAsia="Arial MT" w:hAnsi="Arial MT" w:cs="Arial MT"/>
                <w:sz w:val="20"/>
              </w:rPr>
              <w:t>is</w:t>
            </w:r>
            <w:r w:rsidRPr="009F66DB">
              <w:rPr>
                <w:rFonts w:ascii="Arial MT" w:eastAsia="Arial MT" w:hAnsi="Arial MT" w:cs="Arial MT"/>
                <w:spacing w:val="-3"/>
                <w:sz w:val="20"/>
              </w:rPr>
              <w:t xml:space="preserve"> </w:t>
            </w:r>
            <w:r w:rsidRPr="009F66DB">
              <w:rPr>
                <w:rFonts w:ascii="Arial MT" w:eastAsia="Arial MT" w:hAnsi="Arial MT" w:cs="Arial MT"/>
                <w:sz w:val="20"/>
              </w:rPr>
              <w:t>permitted.</w:t>
            </w:r>
            <w:r w:rsidRPr="009F66DB">
              <w:rPr>
                <w:rFonts w:ascii="Arial MT" w:eastAsia="Arial MT" w:hAnsi="Arial MT" w:cs="Arial MT"/>
                <w:spacing w:val="-5"/>
                <w:sz w:val="20"/>
              </w:rPr>
              <w:t xml:space="preserve"> </w:t>
            </w:r>
            <w:r w:rsidRPr="009F66DB">
              <w:rPr>
                <w:rFonts w:ascii="Arial MT" w:eastAsia="Arial MT" w:hAnsi="Arial MT" w:cs="Arial MT"/>
                <w:sz w:val="20"/>
              </w:rPr>
              <w:t>However,</w:t>
            </w:r>
            <w:r w:rsidRPr="009F66DB">
              <w:rPr>
                <w:rFonts w:ascii="Arial MT" w:eastAsia="Arial MT" w:hAnsi="Arial MT" w:cs="Arial MT"/>
                <w:spacing w:val="-7"/>
                <w:sz w:val="20"/>
              </w:rPr>
              <w:t xml:space="preserve"> </w:t>
            </w:r>
            <w:r w:rsidRPr="009F66DB">
              <w:rPr>
                <w:rFonts w:ascii="Arial MT" w:eastAsia="Arial MT" w:hAnsi="Arial MT" w:cs="Arial MT"/>
                <w:sz w:val="20"/>
              </w:rPr>
              <w:t>it</w:t>
            </w:r>
            <w:r w:rsidRPr="009F66DB">
              <w:rPr>
                <w:rFonts w:ascii="Arial MT" w:eastAsia="Arial MT" w:hAnsi="Arial MT" w:cs="Arial MT"/>
                <w:spacing w:val="-5"/>
                <w:sz w:val="20"/>
              </w:rPr>
              <w:t xml:space="preserve"> </w:t>
            </w:r>
            <w:r w:rsidRPr="009F66DB">
              <w:rPr>
                <w:rFonts w:ascii="Arial MT" w:eastAsia="Arial MT" w:hAnsi="Arial MT" w:cs="Arial MT"/>
                <w:sz w:val="20"/>
              </w:rPr>
              <w:t>is</w:t>
            </w:r>
            <w:r w:rsidRPr="009F66DB">
              <w:rPr>
                <w:rFonts w:ascii="Arial MT" w:eastAsia="Arial MT" w:hAnsi="Arial MT" w:cs="Arial MT"/>
                <w:spacing w:val="-3"/>
                <w:sz w:val="20"/>
              </w:rPr>
              <w:t xml:space="preserve"> </w:t>
            </w:r>
            <w:r w:rsidRPr="009F66DB">
              <w:rPr>
                <w:rFonts w:ascii="Arial MT" w:eastAsia="Arial MT" w:hAnsi="Arial MT" w:cs="Arial MT"/>
                <w:sz w:val="20"/>
              </w:rPr>
              <w:t>desirable</w:t>
            </w:r>
            <w:r w:rsidRPr="009F66DB">
              <w:rPr>
                <w:rFonts w:ascii="Arial MT" w:eastAsia="Arial MT" w:hAnsi="Arial MT" w:cs="Arial MT"/>
                <w:spacing w:val="-7"/>
                <w:sz w:val="20"/>
              </w:rPr>
              <w:t xml:space="preserve"> </w:t>
            </w:r>
            <w:r w:rsidRPr="009F66DB">
              <w:rPr>
                <w:rFonts w:ascii="Arial MT" w:eastAsia="Arial MT" w:hAnsi="Arial MT" w:cs="Arial MT"/>
                <w:sz w:val="20"/>
              </w:rPr>
              <w:t>to</w:t>
            </w:r>
            <w:r w:rsidRPr="009F66DB">
              <w:rPr>
                <w:rFonts w:ascii="Arial MT" w:eastAsia="Arial MT" w:hAnsi="Arial MT" w:cs="Arial MT"/>
                <w:spacing w:val="-53"/>
                <w:sz w:val="20"/>
              </w:rPr>
              <w:t xml:space="preserve"> </w:t>
            </w:r>
            <w:r w:rsidRPr="009F66DB">
              <w:rPr>
                <w:rFonts w:ascii="Arial MT" w:eastAsia="Arial MT" w:hAnsi="Arial MT" w:cs="Arial MT"/>
                <w:sz w:val="20"/>
              </w:rPr>
              <w:t>narrow</w:t>
            </w:r>
            <w:r w:rsidRPr="009F66DB">
              <w:rPr>
                <w:rFonts w:ascii="Arial MT" w:eastAsia="Arial MT" w:hAnsi="Arial MT" w:cs="Arial MT"/>
                <w:spacing w:val="-8"/>
                <w:sz w:val="20"/>
              </w:rPr>
              <w:t xml:space="preserve"> </w:t>
            </w:r>
            <w:r w:rsidRPr="009F66DB">
              <w:rPr>
                <w:rFonts w:ascii="Arial MT" w:eastAsia="Arial MT" w:hAnsi="Arial MT" w:cs="Arial MT"/>
                <w:sz w:val="20"/>
              </w:rPr>
              <w:t>the</w:t>
            </w:r>
            <w:r w:rsidRPr="009F66DB">
              <w:rPr>
                <w:rFonts w:ascii="Arial MT" w:eastAsia="Arial MT" w:hAnsi="Arial MT" w:cs="Arial MT"/>
                <w:spacing w:val="-7"/>
                <w:sz w:val="20"/>
              </w:rPr>
              <w:t xml:space="preserve"> </w:t>
            </w:r>
            <w:r w:rsidRPr="009F66DB">
              <w:rPr>
                <w:rFonts w:ascii="Arial MT" w:eastAsia="Arial MT" w:hAnsi="Arial MT" w:cs="Arial MT"/>
                <w:sz w:val="20"/>
              </w:rPr>
              <w:t>specification</w:t>
            </w:r>
            <w:r w:rsidRPr="009F66DB">
              <w:rPr>
                <w:rFonts w:ascii="Arial MT" w:eastAsia="Arial MT" w:hAnsi="Arial MT" w:cs="Arial MT"/>
                <w:spacing w:val="-7"/>
                <w:sz w:val="20"/>
              </w:rPr>
              <w:t xml:space="preserve"> </w:t>
            </w:r>
            <w:r w:rsidRPr="009F66DB">
              <w:rPr>
                <w:rFonts w:ascii="Arial MT" w:eastAsia="Arial MT" w:hAnsi="Arial MT" w:cs="Arial MT"/>
                <w:sz w:val="20"/>
              </w:rPr>
              <w:t>range.</w:t>
            </w:r>
            <w:r w:rsidRPr="009F66DB">
              <w:rPr>
                <w:rFonts w:ascii="Arial MT" w:eastAsia="Arial MT" w:hAnsi="Arial MT" w:cs="Arial MT"/>
                <w:spacing w:val="-7"/>
                <w:sz w:val="20"/>
              </w:rPr>
              <w:t xml:space="preserve"> </w:t>
            </w:r>
            <w:r w:rsidRPr="009F66DB">
              <w:rPr>
                <w:rFonts w:ascii="Arial MT" w:eastAsia="Arial MT" w:hAnsi="Arial MT" w:cs="Arial MT"/>
                <w:sz w:val="20"/>
              </w:rPr>
              <w:t>If</w:t>
            </w:r>
            <w:r w:rsidRPr="009F66DB">
              <w:rPr>
                <w:rFonts w:ascii="Arial MT" w:eastAsia="Arial MT" w:hAnsi="Arial MT" w:cs="Arial MT"/>
                <w:spacing w:val="-7"/>
                <w:sz w:val="20"/>
              </w:rPr>
              <w:t xml:space="preserve"> </w:t>
            </w:r>
            <w:r w:rsidRPr="009F66DB">
              <w:rPr>
                <w:rFonts w:ascii="Arial MT" w:eastAsia="Arial MT" w:hAnsi="Arial MT" w:cs="Arial MT"/>
                <w:sz w:val="20"/>
              </w:rPr>
              <w:t>the</w:t>
            </w:r>
            <w:r w:rsidRPr="009F66DB">
              <w:rPr>
                <w:rFonts w:ascii="Arial MT" w:eastAsia="Arial MT" w:hAnsi="Arial MT" w:cs="Arial MT"/>
                <w:spacing w:val="-5"/>
                <w:sz w:val="20"/>
              </w:rPr>
              <w:t xml:space="preserve"> </w:t>
            </w:r>
            <w:r w:rsidRPr="009F66DB">
              <w:rPr>
                <w:rFonts w:ascii="Arial MT" w:eastAsia="Arial MT" w:hAnsi="Arial MT" w:cs="Arial MT"/>
                <w:sz w:val="20"/>
              </w:rPr>
              <w:t>measuring</w:t>
            </w:r>
            <w:r w:rsidRPr="009F66DB">
              <w:rPr>
                <w:rFonts w:ascii="Arial MT" w:eastAsia="Arial MT" w:hAnsi="Arial MT" w:cs="Arial MT"/>
                <w:spacing w:val="-6"/>
                <w:sz w:val="20"/>
              </w:rPr>
              <w:t xml:space="preserve"> </w:t>
            </w:r>
            <w:r w:rsidRPr="009F66DB">
              <w:rPr>
                <w:rFonts w:ascii="Arial MT" w:eastAsia="Arial MT" w:hAnsi="Arial MT" w:cs="Arial MT"/>
                <w:sz w:val="20"/>
              </w:rPr>
              <w:t>tool</w:t>
            </w:r>
            <w:r w:rsidRPr="009F66DB">
              <w:rPr>
                <w:rFonts w:ascii="Arial MT" w:eastAsia="Arial MT" w:hAnsi="Arial MT" w:cs="Arial MT"/>
                <w:spacing w:val="-6"/>
                <w:sz w:val="20"/>
              </w:rPr>
              <w:t xml:space="preserve"> </w:t>
            </w:r>
            <w:r w:rsidRPr="009F66DB">
              <w:rPr>
                <w:rFonts w:ascii="Arial MT" w:eastAsia="Arial MT" w:hAnsi="Arial MT" w:cs="Arial MT"/>
                <w:sz w:val="20"/>
              </w:rPr>
              <w:t>is</w:t>
            </w:r>
            <w:r w:rsidRPr="009F66DB">
              <w:rPr>
                <w:rFonts w:ascii="Arial MT" w:eastAsia="Arial MT" w:hAnsi="Arial MT" w:cs="Arial MT"/>
                <w:spacing w:val="-3"/>
                <w:sz w:val="20"/>
              </w:rPr>
              <w:t xml:space="preserve"> </w:t>
            </w:r>
            <w:r w:rsidRPr="009F66DB">
              <w:rPr>
                <w:rFonts w:ascii="Arial MT" w:eastAsia="Arial MT" w:hAnsi="Arial MT" w:cs="Arial MT"/>
                <w:sz w:val="20"/>
              </w:rPr>
              <w:t>used</w:t>
            </w:r>
            <w:r w:rsidRPr="009F66DB">
              <w:rPr>
                <w:rFonts w:ascii="Arial MT" w:eastAsia="Arial MT" w:hAnsi="Arial MT" w:cs="Arial MT"/>
                <w:spacing w:val="-7"/>
                <w:sz w:val="20"/>
              </w:rPr>
              <w:t xml:space="preserve"> </w:t>
            </w:r>
            <w:r w:rsidRPr="009F66DB">
              <w:rPr>
                <w:rFonts w:ascii="Arial MT" w:eastAsia="Arial MT" w:hAnsi="Arial MT" w:cs="Arial MT"/>
                <w:sz w:val="20"/>
              </w:rPr>
              <w:t>without</w:t>
            </w:r>
            <w:r w:rsidRPr="009F66DB">
              <w:rPr>
                <w:rFonts w:ascii="Arial MT" w:eastAsia="Arial MT" w:hAnsi="Arial MT" w:cs="Arial MT"/>
                <w:spacing w:val="-5"/>
                <w:sz w:val="20"/>
              </w:rPr>
              <w:t xml:space="preserve"> </w:t>
            </w:r>
            <w:r w:rsidRPr="009F66DB">
              <w:rPr>
                <w:rFonts w:ascii="Arial MT" w:eastAsia="Arial MT" w:hAnsi="Arial MT" w:cs="Arial MT"/>
                <w:sz w:val="20"/>
              </w:rPr>
              <w:t>such</w:t>
            </w:r>
            <w:r w:rsidRPr="009F66DB">
              <w:rPr>
                <w:rFonts w:ascii="Arial MT" w:eastAsia="Arial MT" w:hAnsi="Arial MT" w:cs="Arial MT"/>
                <w:spacing w:val="-53"/>
                <w:sz w:val="20"/>
              </w:rPr>
              <w:t xml:space="preserve"> </w:t>
            </w:r>
            <w:r w:rsidRPr="009F66DB">
              <w:rPr>
                <w:rFonts w:ascii="Arial MT" w:eastAsia="Arial MT" w:hAnsi="Arial MT" w:cs="Arial MT"/>
                <w:sz w:val="20"/>
              </w:rPr>
              <w:t>specification</w:t>
            </w:r>
            <w:r w:rsidRPr="009F66DB">
              <w:rPr>
                <w:rFonts w:ascii="Arial MT" w:eastAsia="Arial MT" w:hAnsi="Arial MT" w:cs="Arial MT"/>
                <w:spacing w:val="15"/>
                <w:sz w:val="20"/>
              </w:rPr>
              <w:t xml:space="preserve"> </w:t>
            </w:r>
            <w:r w:rsidRPr="009F66DB">
              <w:rPr>
                <w:rFonts w:ascii="Arial MT" w:eastAsia="Arial MT" w:hAnsi="Arial MT" w:cs="Arial MT"/>
                <w:sz w:val="20"/>
              </w:rPr>
              <w:t>range</w:t>
            </w:r>
            <w:r w:rsidRPr="009F66DB">
              <w:rPr>
                <w:rFonts w:ascii="Arial MT" w:eastAsia="Arial MT" w:hAnsi="Arial MT" w:cs="Arial MT"/>
                <w:spacing w:val="14"/>
                <w:sz w:val="20"/>
              </w:rPr>
              <w:t xml:space="preserve"> </w:t>
            </w:r>
            <w:r w:rsidRPr="009F66DB">
              <w:rPr>
                <w:rFonts w:ascii="Arial MT" w:eastAsia="Arial MT" w:hAnsi="Arial MT" w:cs="Arial MT"/>
                <w:sz w:val="20"/>
              </w:rPr>
              <w:t>narrowing,</w:t>
            </w:r>
            <w:r w:rsidRPr="009F66DB">
              <w:rPr>
                <w:rFonts w:ascii="Arial MT" w:eastAsia="Arial MT" w:hAnsi="Arial MT" w:cs="Arial MT"/>
                <w:spacing w:val="20"/>
                <w:sz w:val="20"/>
              </w:rPr>
              <w:t xml:space="preserve"> </w:t>
            </w:r>
            <w:r w:rsidRPr="009F66DB">
              <w:rPr>
                <w:rFonts w:ascii="Arial MT" w:eastAsia="Arial MT" w:hAnsi="Arial MT" w:cs="Arial MT"/>
                <w:sz w:val="20"/>
              </w:rPr>
              <w:t>justifiable</w:t>
            </w:r>
            <w:r w:rsidRPr="009F66DB">
              <w:rPr>
                <w:rFonts w:ascii="Arial MT" w:eastAsia="Arial MT" w:hAnsi="Arial MT" w:cs="Arial MT"/>
                <w:spacing w:val="17"/>
                <w:sz w:val="20"/>
              </w:rPr>
              <w:t xml:space="preserve"> </w:t>
            </w:r>
            <w:r w:rsidRPr="009F66DB">
              <w:rPr>
                <w:rFonts w:ascii="Arial MT" w:eastAsia="Arial MT" w:hAnsi="Arial MT" w:cs="Arial MT"/>
                <w:sz w:val="20"/>
              </w:rPr>
              <w:t>reasons</w:t>
            </w:r>
            <w:r w:rsidRPr="009F66DB">
              <w:rPr>
                <w:rFonts w:ascii="Arial MT" w:eastAsia="Arial MT" w:hAnsi="Arial MT" w:cs="Arial MT"/>
                <w:spacing w:val="16"/>
                <w:sz w:val="20"/>
              </w:rPr>
              <w:t xml:space="preserve"> </w:t>
            </w:r>
            <w:r w:rsidRPr="009F66DB">
              <w:rPr>
                <w:rFonts w:ascii="Arial MT" w:eastAsia="Arial MT" w:hAnsi="Arial MT" w:cs="Arial MT"/>
                <w:sz w:val="20"/>
              </w:rPr>
              <w:t>shall</w:t>
            </w:r>
            <w:r w:rsidRPr="009F66DB">
              <w:rPr>
                <w:rFonts w:ascii="Arial MT" w:eastAsia="Arial MT" w:hAnsi="Arial MT" w:cs="Arial MT"/>
                <w:spacing w:val="15"/>
                <w:sz w:val="20"/>
              </w:rPr>
              <w:t xml:space="preserve"> </w:t>
            </w:r>
            <w:r w:rsidRPr="009F66DB">
              <w:rPr>
                <w:rFonts w:ascii="Arial MT" w:eastAsia="Arial MT" w:hAnsi="Arial MT" w:cs="Arial MT"/>
                <w:sz w:val="20"/>
              </w:rPr>
              <w:t>be</w:t>
            </w:r>
            <w:r w:rsidRPr="009F66DB">
              <w:rPr>
                <w:rFonts w:ascii="Arial MT" w:eastAsia="Arial MT" w:hAnsi="Arial MT" w:cs="Arial MT"/>
                <w:spacing w:val="16"/>
                <w:sz w:val="20"/>
              </w:rPr>
              <w:t xml:space="preserve"> </w:t>
            </w:r>
            <w:r w:rsidRPr="009F66DB">
              <w:rPr>
                <w:rFonts w:ascii="Arial MT" w:eastAsia="Arial MT" w:hAnsi="Arial MT" w:cs="Arial MT"/>
                <w:sz w:val="20"/>
              </w:rPr>
              <w:t>explained</w:t>
            </w:r>
            <w:r w:rsidRPr="009F66DB">
              <w:rPr>
                <w:rFonts w:ascii="Arial MT" w:eastAsia="Arial MT" w:hAnsi="Arial MT" w:cs="Arial MT"/>
                <w:spacing w:val="18"/>
                <w:sz w:val="20"/>
              </w:rPr>
              <w:t xml:space="preserve"> </w:t>
            </w:r>
            <w:r w:rsidRPr="009F66DB">
              <w:rPr>
                <w:rFonts w:ascii="Arial MT" w:eastAsia="Arial MT" w:hAnsi="Arial MT" w:cs="Arial MT"/>
                <w:sz w:val="20"/>
              </w:rPr>
              <w:t>(in</w:t>
            </w:r>
          </w:p>
          <w:p w14:paraId="42179BE9" w14:textId="77777777" w:rsidR="009F66DB" w:rsidRPr="009F66DB" w:rsidRDefault="009F66DB" w:rsidP="009F66DB">
            <w:pPr>
              <w:spacing w:before="28" w:line="228" w:lineRule="exact"/>
              <w:ind w:left="99" w:right="95"/>
              <w:jc w:val="both"/>
              <w:rPr>
                <w:rFonts w:ascii="Arial MT" w:eastAsia="Arial MT" w:hAnsi="Arial MT" w:cs="Arial MT"/>
                <w:sz w:val="20"/>
              </w:rPr>
            </w:pPr>
            <w:r w:rsidRPr="009F66DB">
              <w:rPr>
                <w:rFonts w:ascii="Arial MT" w:eastAsia="Arial MT" w:hAnsi="Arial MT" w:cs="Arial MT"/>
                <w:sz w:val="20"/>
              </w:rPr>
              <w:t>consideration</w:t>
            </w:r>
            <w:r w:rsidRPr="009F66DB">
              <w:rPr>
                <w:rFonts w:ascii="Arial MT" w:eastAsia="Arial MT" w:hAnsi="Arial MT" w:cs="Arial MT"/>
                <w:spacing w:val="-4"/>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importance</w:t>
            </w:r>
            <w:r w:rsidRPr="009F66DB">
              <w:rPr>
                <w:rFonts w:ascii="Arial MT" w:eastAsia="Arial MT" w:hAnsi="Arial MT" w:cs="Arial MT"/>
                <w:spacing w:val="-3"/>
                <w:sz w:val="20"/>
              </w:rPr>
              <w:t xml:space="preserve"> </w:t>
            </w:r>
            <w:r w:rsidRPr="009F66DB">
              <w:rPr>
                <w:rFonts w:ascii="Arial MT" w:eastAsia="Arial MT" w:hAnsi="Arial MT" w:cs="Arial MT"/>
                <w:sz w:val="20"/>
              </w:rPr>
              <w:t>of</w:t>
            </w:r>
            <w:r w:rsidRPr="009F66DB">
              <w:rPr>
                <w:rFonts w:ascii="Arial MT" w:eastAsia="Arial MT" w:hAnsi="Arial MT" w:cs="Arial MT"/>
                <w:spacing w:val="-4"/>
                <w:sz w:val="20"/>
              </w:rPr>
              <w:t xml:space="preserve"> </w:t>
            </w:r>
            <w:r w:rsidRPr="009F66DB">
              <w:rPr>
                <w:rFonts w:ascii="Arial MT" w:eastAsia="Arial MT" w:hAnsi="Arial MT" w:cs="Arial MT"/>
                <w:sz w:val="20"/>
              </w:rPr>
              <w:t>usage,</w:t>
            </w:r>
            <w:r w:rsidRPr="009F66DB">
              <w:rPr>
                <w:rFonts w:ascii="Arial MT" w:eastAsia="Arial MT" w:hAnsi="Arial MT" w:cs="Arial MT"/>
                <w:spacing w:val="-2"/>
                <w:sz w:val="20"/>
              </w:rPr>
              <w:t xml:space="preserve"> </w:t>
            </w:r>
            <w:r w:rsidRPr="009F66DB">
              <w:rPr>
                <w:rFonts w:ascii="Arial MT" w:eastAsia="Arial MT" w:hAnsi="Arial MT" w:cs="Arial MT"/>
                <w:sz w:val="20"/>
              </w:rPr>
              <w:t>purchasing</w:t>
            </w:r>
            <w:r w:rsidRPr="009F66DB">
              <w:rPr>
                <w:rFonts w:ascii="Arial MT" w:eastAsia="Arial MT" w:hAnsi="Arial MT" w:cs="Arial MT"/>
                <w:spacing w:val="-3"/>
                <w:sz w:val="20"/>
              </w:rPr>
              <w:t xml:space="preserve"> </w:t>
            </w:r>
            <w:r w:rsidRPr="009F66DB">
              <w:rPr>
                <w:rFonts w:ascii="Arial MT" w:eastAsia="Arial MT" w:hAnsi="Arial MT" w:cs="Arial MT"/>
                <w:sz w:val="20"/>
              </w:rPr>
              <w:t>and</w:t>
            </w:r>
            <w:r w:rsidRPr="009F66DB">
              <w:rPr>
                <w:rFonts w:ascii="Arial MT" w:eastAsia="Arial MT" w:hAnsi="Arial MT" w:cs="Arial MT"/>
                <w:spacing w:val="-2"/>
                <w:sz w:val="20"/>
              </w:rPr>
              <w:t xml:space="preserve"> </w:t>
            </w:r>
            <w:r w:rsidRPr="009F66DB">
              <w:rPr>
                <w:rFonts w:ascii="Arial MT" w:eastAsia="Arial MT" w:hAnsi="Arial MT" w:cs="Arial MT"/>
                <w:sz w:val="20"/>
              </w:rPr>
              <w:t>repair</w:t>
            </w:r>
            <w:r w:rsidRPr="009F66DB">
              <w:rPr>
                <w:rFonts w:ascii="Arial MT" w:eastAsia="Arial MT" w:hAnsi="Arial MT" w:cs="Arial MT"/>
                <w:spacing w:val="-2"/>
                <w:sz w:val="20"/>
              </w:rPr>
              <w:t xml:space="preserve"> </w:t>
            </w:r>
            <w:r w:rsidRPr="009F66DB">
              <w:rPr>
                <w:rFonts w:ascii="Arial MT" w:eastAsia="Arial MT" w:hAnsi="Arial MT" w:cs="Arial MT"/>
                <w:sz w:val="20"/>
              </w:rPr>
              <w:t>costs</w:t>
            </w:r>
            <w:r w:rsidRPr="009F66DB">
              <w:rPr>
                <w:rFonts w:ascii="Arial MT" w:eastAsia="Arial MT" w:hAnsi="Arial MT" w:cs="Arial MT"/>
                <w:spacing w:val="-3"/>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the</w:t>
            </w:r>
            <w:r w:rsidRPr="009F66DB">
              <w:rPr>
                <w:rFonts w:ascii="Arial MT" w:eastAsia="Arial MT" w:hAnsi="Arial MT" w:cs="Arial MT"/>
                <w:spacing w:val="-53"/>
                <w:sz w:val="20"/>
              </w:rPr>
              <w:t xml:space="preserve"> </w:t>
            </w:r>
            <w:r w:rsidRPr="009F66DB">
              <w:rPr>
                <w:rFonts w:ascii="Arial MT" w:eastAsia="Arial MT" w:hAnsi="Arial MT" w:cs="Arial MT"/>
                <w:sz w:val="20"/>
              </w:rPr>
              <w:t>measuring</w:t>
            </w:r>
            <w:r w:rsidRPr="009F66DB">
              <w:rPr>
                <w:rFonts w:ascii="Arial MT" w:eastAsia="Arial MT" w:hAnsi="Arial MT" w:cs="Arial MT"/>
                <w:spacing w:val="-2"/>
                <w:sz w:val="20"/>
              </w:rPr>
              <w:t xml:space="preserve"> </w:t>
            </w:r>
            <w:r w:rsidRPr="009F66DB">
              <w:rPr>
                <w:rFonts w:ascii="Arial MT" w:eastAsia="Arial MT" w:hAnsi="Arial MT" w:cs="Arial MT"/>
                <w:sz w:val="20"/>
              </w:rPr>
              <w:t>tool).</w:t>
            </w:r>
          </w:p>
        </w:tc>
      </w:tr>
      <w:tr w:rsidR="009F66DB" w:rsidRPr="009F66DB" w14:paraId="1547B13F" w14:textId="77777777" w:rsidTr="00777990">
        <w:trPr>
          <w:trHeight w:val="460"/>
        </w:trPr>
        <w:tc>
          <w:tcPr>
            <w:tcW w:w="1013" w:type="dxa"/>
            <w:vMerge/>
            <w:tcBorders>
              <w:top w:val="nil"/>
            </w:tcBorders>
          </w:tcPr>
          <w:p w14:paraId="096C8F04" w14:textId="77777777" w:rsidR="009F66DB" w:rsidRPr="009F66DB" w:rsidRDefault="009F66DB" w:rsidP="009F66DB">
            <w:pPr>
              <w:rPr>
                <w:rFonts w:ascii="Arial MT" w:eastAsia="Arial MT" w:hAnsi="Arial MT" w:cs="Arial MT"/>
                <w:sz w:val="2"/>
                <w:szCs w:val="2"/>
              </w:rPr>
            </w:pPr>
          </w:p>
        </w:tc>
        <w:tc>
          <w:tcPr>
            <w:tcW w:w="1621" w:type="dxa"/>
          </w:tcPr>
          <w:p w14:paraId="24B74254"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Over</w:t>
            </w:r>
            <w:r w:rsidRPr="009F66DB">
              <w:rPr>
                <w:rFonts w:ascii="Arial MT" w:eastAsia="Arial MT" w:hAnsi="Arial MT" w:cs="Arial MT"/>
                <w:spacing w:val="-3"/>
                <w:sz w:val="20"/>
              </w:rPr>
              <w:t xml:space="preserve"> </w:t>
            </w:r>
            <w:r w:rsidRPr="009F66DB">
              <w:rPr>
                <w:rFonts w:ascii="Arial MT" w:eastAsia="Arial MT" w:hAnsi="Arial MT" w:cs="Arial MT"/>
                <w:sz w:val="20"/>
              </w:rPr>
              <w:t>30%</w:t>
            </w:r>
          </w:p>
        </w:tc>
        <w:tc>
          <w:tcPr>
            <w:tcW w:w="6602" w:type="dxa"/>
          </w:tcPr>
          <w:p w14:paraId="25785AFF" w14:textId="77777777" w:rsidR="009F66DB" w:rsidRPr="009F66DB" w:rsidRDefault="009F66DB" w:rsidP="009F66DB">
            <w:pPr>
              <w:spacing w:before="28" w:line="230" w:lineRule="exact"/>
              <w:ind w:left="99"/>
              <w:rPr>
                <w:rFonts w:ascii="Arial MT" w:eastAsia="Arial MT" w:hAnsi="Arial MT" w:cs="Arial MT"/>
                <w:sz w:val="20"/>
              </w:rPr>
            </w:pPr>
            <w:r w:rsidRPr="009F66DB">
              <w:rPr>
                <w:rFonts w:ascii="Arial MT" w:eastAsia="Arial MT" w:hAnsi="Arial MT" w:cs="Arial MT"/>
                <w:sz w:val="20"/>
              </w:rPr>
              <w:t>Measurement</w:t>
            </w:r>
            <w:r w:rsidRPr="009F66DB">
              <w:rPr>
                <w:rFonts w:ascii="Arial MT" w:eastAsia="Arial MT" w:hAnsi="Arial MT" w:cs="Arial MT"/>
                <w:spacing w:val="19"/>
                <w:sz w:val="20"/>
              </w:rPr>
              <w:t xml:space="preserve"> </w:t>
            </w:r>
            <w:r w:rsidRPr="009F66DB">
              <w:rPr>
                <w:rFonts w:ascii="Arial MT" w:eastAsia="Arial MT" w:hAnsi="Arial MT" w:cs="Arial MT"/>
                <w:sz w:val="20"/>
              </w:rPr>
              <w:t>system</w:t>
            </w:r>
            <w:r w:rsidRPr="009F66DB">
              <w:rPr>
                <w:rFonts w:ascii="Arial MT" w:eastAsia="Arial MT" w:hAnsi="Arial MT" w:cs="Arial MT"/>
                <w:spacing w:val="18"/>
                <w:sz w:val="20"/>
              </w:rPr>
              <w:t xml:space="preserve"> </w:t>
            </w:r>
            <w:r w:rsidRPr="009F66DB">
              <w:rPr>
                <w:rFonts w:ascii="Arial MT" w:eastAsia="Arial MT" w:hAnsi="Arial MT" w:cs="Arial MT"/>
                <w:sz w:val="20"/>
              </w:rPr>
              <w:t>needs</w:t>
            </w:r>
            <w:r w:rsidRPr="009F66DB">
              <w:rPr>
                <w:rFonts w:ascii="Arial MT" w:eastAsia="Arial MT" w:hAnsi="Arial MT" w:cs="Arial MT"/>
                <w:spacing w:val="20"/>
                <w:sz w:val="20"/>
              </w:rPr>
              <w:t xml:space="preserve"> </w:t>
            </w:r>
            <w:r w:rsidRPr="009F66DB">
              <w:rPr>
                <w:rFonts w:ascii="Arial MT" w:eastAsia="Arial MT" w:hAnsi="Arial MT" w:cs="Arial MT"/>
                <w:sz w:val="20"/>
              </w:rPr>
              <w:t>to</w:t>
            </w:r>
            <w:r w:rsidRPr="009F66DB">
              <w:rPr>
                <w:rFonts w:ascii="Arial MT" w:eastAsia="Arial MT" w:hAnsi="Arial MT" w:cs="Arial MT"/>
                <w:spacing w:val="19"/>
                <w:sz w:val="20"/>
              </w:rPr>
              <w:t xml:space="preserve"> </w:t>
            </w:r>
            <w:r w:rsidRPr="009F66DB">
              <w:rPr>
                <w:rFonts w:ascii="Arial MT" w:eastAsia="Arial MT" w:hAnsi="Arial MT" w:cs="Arial MT"/>
                <w:sz w:val="20"/>
              </w:rPr>
              <w:t>be</w:t>
            </w:r>
            <w:r w:rsidRPr="009F66DB">
              <w:rPr>
                <w:rFonts w:ascii="Arial MT" w:eastAsia="Arial MT" w:hAnsi="Arial MT" w:cs="Arial MT"/>
                <w:spacing w:val="21"/>
                <w:sz w:val="20"/>
              </w:rPr>
              <w:t xml:space="preserve"> </w:t>
            </w:r>
            <w:r w:rsidRPr="009F66DB">
              <w:rPr>
                <w:rFonts w:ascii="Arial MT" w:eastAsia="Arial MT" w:hAnsi="Arial MT" w:cs="Arial MT"/>
                <w:sz w:val="20"/>
              </w:rPr>
              <w:t>improved.</w:t>
            </w:r>
            <w:r w:rsidRPr="009F66DB">
              <w:rPr>
                <w:rFonts w:ascii="Arial MT" w:eastAsia="Arial MT" w:hAnsi="Arial MT" w:cs="Arial MT"/>
                <w:spacing w:val="19"/>
                <w:sz w:val="20"/>
              </w:rPr>
              <w:t xml:space="preserve"> </w:t>
            </w:r>
            <w:r w:rsidRPr="009F66DB">
              <w:rPr>
                <w:rFonts w:ascii="Arial MT" w:eastAsia="Arial MT" w:hAnsi="Arial MT" w:cs="Arial MT"/>
                <w:sz w:val="20"/>
              </w:rPr>
              <w:t>The</w:t>
            </w:r>
            <w:r w:rsidRPr="009F66DB">
              <w:rPr>
                <w:rFonts w:ascii="Arial MT" w:eastAsia="Arial MT" w:hAnsi="Arial MT" w:cs="Arial MT"/>
                <w:spacing w:val="21"/>
                <w:sz w:val="20"/>
              </w:rPr>
              <w:t xml:space="preserve"> </w:t>
            </w:r>
            <w:r w:rsidRPr="009F66DB">
              <w:rPr>
                <w:rFonts w:ascii="Arial MT" w:eastAsia="Arial MT" w:hAnsi="Arial MT" w:cs="Arial MT"/>
                <w:sz w:val="20"/>
              </w:rPr>
              <w:t>issues</w:t>
            </w:r>
            <w:r w:rsidRPr="009F66DB">
              <w:rPr>
                <w:rFonts w:ascii="Arial MT" w:eastAsia="Arial MT" w:hAnsi="Arial MT" w:cs="Arial MT"/>
                <w:spacing w:val="20"/>
                <w:sz w:val="20"/>
              </w:rPr>
              <w:t xml:space="preserve"> </w:t>
            </w:r>
            <w:r w:rsidRPr="009F66DB">
              <w:rPr>
                <w:rFonts w:ascii="Arial MT" w:eastAsia="Arial MT" w:hAnsi="Arial MT" w:cs="Arial MT"/>
                <w:sz w:val="20"/>
              </w:rPr>
              <w:t>shall</w:t>
            </w:r>
            <w:r w:rsidRPr="009F66DB">
              <w:rPr>
                <w:rFonts w:ascii="Arial MT" w:eastAsia="Arial MT" w:hAnsi="Arial MT" w:cs="Arial MT"/>
                <w:spacing w:val="18"/>
                <w:sz w:val="20"/>
              </w:rPr>
              <w:t xml:space="preserve"> </w:t>
            </w:r>
            <w:r w:rsidRPr="009F66DB">
              <w:rPr>
                <w:rFonts w:ascii="Arial MT" w:eastAsia="Arial MT" w:hAnsi="Arial MT" w:cs="Arial MT"/>
                <w:sz w:val="20"/>
              </w:rPr>
              <w:t>be</w:t>
            </w:r>
            <w:r w:rsidRPr="009F66DB">
              <w:rPr>
                <w:rFonts w:ascii="Arial MT" w:eastAsia="Arial MT" w:hAnsi="Arial MT" w:cs="Arial MT"/>
                <w:spacing w:val="-53"/>
                <w:sz w:val="20"/>
              </w:rPr>
              <w:t xml:space="preserve"> </w:t>
            </w:r>
            <w:r w:rsidRPr="009F66DB">
              <w:rPr>
                <w:rFonts w:ascii="Arial MT" w:eastAsia="Arial MT" w:hAnsi="Arial MT" w:cs="Arial MT"/>
                <w:sz w:val="20"/>
              </w:rPr>
              <w:t>identified</w:t>
            </w:r>
            <w:r w:rsidRPr="009F66DB">
              <w:rPr>
                <w:rFonts w:ascii="Arial MT" w:eastAsia="Arial MT" w:hAnsi="Arial MT" w:cs="Arial MT"/>
                <w:spacing w:val="-2"/>
                <w:sz w:val="20"/>
              </w:rPr>
              <w:t xml:space="preserve"> </w:t>
            </w:r>
            <w:r w:rsidRPr="009F66DB">
              <w:rPr>
                <w:rFonts w:ascii="Arial MT" w:eastAsia="Arial MT" w:hAnsi="Arial MT" w:cs="Arial MT"/>
                <w:sz w:val="20"/>
              </w:rPr>
              <w:t>and</w:t>
            </w:r>
            <w:r w:rsidRPr="009F66DB">
              <w:rPr>
                <w:rFonts w:ascii="Arial MT" w:eastAsia="Arial MT" w:hAnsi="Arial MT" w:cs="Arial MT"/>
                <w:spacing w:val="-1"/>
                <w:sz w:val="20"/>
              </w:rPr>
              <w:t xml:space="preserve"> </w:t>
            </w:r>
            <w:r w:rsidRPr="009F66DB">
              <w:rPr>
                <w:rFonts w:ascii="Arial MT" w:eastAsia="Arial MT" w:hAnsi="Arial MT" w:cs="Arial MT"/>
                <w:sz w:val="20"/>
              </w:rPr>
              <w:t>corrected.</w:t>
            </w:r>
          </w:p>
        </w:tc>
      </w:tr>
      <w:tr w:rsidR="009F66DB" w:rsidRPr="009F66DB" w14:paraId="66EA8B60" w14:textId="77777777" w:rsidTr="00777990">
        <w:trPr>
          <w:trHeight w:val="460"/>
        </w:trPr>
        <w:tc>
          <w:tcPr>
            <w:tcW w:w="1013" w:type="dxa"/>
          </w:tcPr>
          <w:p w14:paraId="7A6771BC" w14:textId="77777777" w:rsidR="009F66DB" w:rsidRPr="009F66DB" w:rsidRDefault="009F66DB" w:rsidP="009F66DB">
            <w:pPr>
              <w:spacing w:before="28" w:line="229" w:lineRule="exact"/>
              <w:ind w:left="100"/>
              <w:rPr>
                <w:rFonts w:ascii="Arial MT" w:eastAsia="Arial MT" w:hAnsi="Arial MT" w:cs="Arial MT"/>
                <w:sz w:val="20"/>
              </w:rPr>
            </w:pPr>
            <w:proofErr w:type="spellStart"/>
            <w:r w:rsidRPr="009F66DB">
              <w:rPr>
                <w:rFonts w:ascii="Arial MT" w:eastAsia="Arial MT" w:hAnsi="Arial MT" w:cs="Arial MT"/>
                <w:sz w:val="20"/>
              </w:rPr>
              <w:t>ndc</w:t>
            </w:r>
            <w:proofErr w:type="spellEnd"/>
          </w:p>
        </w:tc>
        <w:tc>
          <w:tcPr>
            <w:tcW w:w="1621" w:type="dxa"/>
          </w:tcPr>
          <w:p w14:paraId="6D832DCF" w14:textId="77777777" w:rsidR="009F66DB" w:rsidRPr="009F66DB" w:rsidRDefault="009F66DB" w:rsidP="009F66DB">
            <w:pPr>
              <w:spacing w:before="28" w:line="229" w:lineRule="exact"/>
              <w:ind w:left="100"/>
              <w:rPr>
                <w:rFonts w:ascii="Arial MT" w:eastAsia="Arial MT" w:hAnsi="Arial MT" w:cs="Arial MT"/>
                <w:sz w:val="20"/>
              </w:rPr>
            </w:pPr>
            <w:r w:rsidRPr="009F66DB">
              <w:rPr>
                <w:rFonts w:ascii="Arial MT" w:eastAsia="Arial MT" w:hAnsi="Arial MT" w:cs="Arial MT"/>
                <w:sz w:val="20"/>
              </w:rPr>
              <w:t>Less</w:t>
            </w:r>
            <w:r w:rsidRPr="009F66DB">
              <w:rPr>
                <w:rFonts w:ascii="Arial MT" w:eastAsia="Arial MT" w:hAnsi="Arial MT" w:cs="Arial MT"/>
                <w:spacing w:val="-2"/>
                <w:sz w:val="20"/>
              </w:rPr>
              <w:t xml:space="preserve"> </w:t>
            </w:r>
            <w:r w:rsidRPr="009F66DB">
              <w:rPr>
                <w:rFonts w:ascii="Arial MT" w:eastAsia="Arial MT" w:hAnsi="Arial MT" w:cs="Arial MT"/>
                <w:sz w:val="20"/>
              </w:rPr>
              <w:t>than</w:t>
            </w:r>
            <w:r w:rsidRPr="009F66DB">
              <w:rPr>
                <w:rFonts w:ascii="Arial MT" w:eastAsia="Arial MT" w:hAnsi="Arial MT" w:cs="Arial MT"/>
                <w:spacing w:val="-1"/>
                <w:sz w:val="20"/>
              </w:rPr>
              <w:t xml:space="preserve"> </w:t>
            </w:r>
            <w:r w:rsidRPr="009F66DB">
              <w:rPr>
                <w:rFonts w:ascii="Arial MT" w:eastAsia="Arial MT" w:hAnsi="Arial MT" w:cs="Arial MT"/>
                <w:sz w:val="20"/>
              </w:rPr>
              <w:t>5</w:t>
            </w:r>
          </w:p>
        </w:tc>
        <w:tc>
          <w:tcPr>
            <w:tcW w:w="6602" w:type="dxa"/>
          </w:tcPr>
          <w:p w14:paraId="5C81496C" w14:textId="77777777" w:rsidR="009F66DB" w:rsidRPr="009F66DB" w:rsidRDefault="009F66DB" w:rsidP="009F66DB">
            <w:pPr>
              <w:spacing w:before="28" w:line="230" w:lineRule="exact"/>
              <w:ind w:left="99" w:right="89"/>
              <w:rPr>
                <w:rFonts w:ascii="Arial MT" w:eastAsia="Arial MT" w:hAnsi="Arial MT" w:cs="Arial MT"/>
                <w:sz w:val="20"/>
              </w:rPr>
            </w:pPr>
            <w:r w:rsidRPr="009F66DB">
              <w:rPr>
                <w:rFonts w:ascii="Arial MT" w:eastAsia="Arial MT" w:hAnsi="Arial MT" w:cs="Arial MT"/>
                <w:sz w:val="20"/>
              </w:rPr>
              <w:t>Measurement</w:t>
            </w:r>
            <w:r w:rsidRPr="009F66DB">
              <w:rPr>
                <w:rFonts w:ascii="Arial MT" w:eastAsia="Arial MT" w:hAnsi="Arial MT" w:cs="Arial MT"/>
                <w:spacing w:val="27"/>
                <w:sz w:val="20"/>
              </w:rPr>
              <w:t xml:space="preserve"> </w:t>
            </w:r>
            <w:r w:rsidRPr="009F66DB">
              <w:rPr>
                <w:rFonts w:ascii="Arial MT" w:eastAsia="Arial MT" w:hAnsi="Arial MT" w:cs="Arial MT"/>
                <w:sz w:val="20"/>
              </w:rPr>
              <w:t>system</w:t>
            </w:r>
            <w:r w:rsidRPr="009F66DB">
              <w:rPr>
                <w:rFonts w:ascii="Arial MT" w:eastAsia="Arial MT" w:hAnsi="Arial MT" w:cs="Arial MT"/>
                <w:spacing w:val="30"/>
                <w:sz w:val="20"/>
              </w:rPr>
              <w:t xml:space="preserve"> </w:t>
            </w:r>
            <w:r w:rsidRPr="009F66DB">
              <w:rPr>
                <w:rFonts w:ascii="Arial MT" w:eastAsia="Arial MT" w:hAnsi="Arial MT" w:cs="Arial MT"/>
                <w:sz w:val="20"/>
              </w:rPr>
              <w:t>needs</w:t>
            </w:r>
            <w:r w:rsidRPr="009F66DB">
              <w:rPr>
                <w:rFonts w:ascii="Arial MT" w:eastAsia="Arial MT" w:hAnsi="Arial MT" w:cs="Arial MT"/>
                <w:spacing w:val="29"/>
                <w:sz w:val="20"/>
              </w:rPr>
              <w:t xml:space="preserve"> </w:t>
            </w:r>
            <w:r w:rsidRPr="009F66DB">
              <w:rPr>
                <w:rFonts w:ascii="Arial MT" w:eastAsia="Arial MT" w:hAnsi="Arial MT" w:cs="Arial MT"/>
                <w:sz w:val="20"/>
              </w:rPr>
              <w:t>to</w:t>
            </w:r>
            <w:r w:rsidRPr="009F66DB">
              <w:rPr>
                <w:rFonts w:ascii="Arial MT" w:eastAsia="Arial MT" w:hAnsi="Arial MT" w:cs="Arial MT"/>
                <w:spacing w:val="29"/>
                <w:sz w:val="20"/>
              </w:rPr>
              <w:t xml:space="preserve"> </w:t>
            </w:r>
            <w:r w:rsidRPr="009F66DB">
              <w:rPr>
                <w:rFonts w:ascii="Arial MT" w:eastAsia="Arial MT" w:hAnsi="Arial MT" w:cs="Arial MT"/>
                <w:sz w:val="20"/>
              </w:rPr>
              <w:t>be</w:t>
            </w:r>
            <w:r w:rsidRPr="009F66DB">
              <w:rPr>
                <w:rFonts w:ascii="Arial MT" w:eastAsia="Arial MT" w:hAnsi="Arial MT" w:cs="Arial MT"/>
                <w:spacing w:val="30"/>
                <w:sz w:val="20"/>
              </w:rPr>
              <w:t xml:space="preserve"> </w:t>
            </w:r>
            <w:r w:rsidRPr="009F66DB">
              <w:rPr>
                <w:rFonts w:ascii="Arial MT" w:eastAsia="Arial MT" w:hAnsi="Arial MT" w:cs="Arial MT"/>
                <w:sz w:val="20"/>
              </w:rPr>
              <w:t>improved</w:t>
            </w:r>
            <w:r w:rsidRPr="009F66DB">
              <w:rPr>
                <w:rFonts w:ascii="Arial MT" w:eastAsia="Arial MT" w:hAnsi="Arial MT" w:cs="Arial MT"/>
                <w:spacing w:val="35"/>
                <w:sz w:val="20"/>
              </w:rPr>
              <w:t xml:space="preserve"> </w:t>
            </w:r>
            <w:r w:rsidRPr="009F66DB">
              <w:rPr>
                <w:rFonts w:ascii="Arial MT" w:eastAsia="Arial MT" w:hAnsi="Arial MT" w:cs="Arial MT"/>
                <w:sz w:val="20"/>
              </w:rPr>
              <w:t>(e.g.</w:t>
            </w:r>
            <w:r w:rsidRPr="009F66DB">
              <w:rPr>
                <w:rFonts w:ascii="Arial MT" w:eastAsia="Arial MT" w:hAnsi="Arial MT" w:cs="Arial MT"/>
                <w:spacing w:val="29"/>
                <w:sz w:val="20"/>
              </w:rPr>
              <w:t xml:space="preserve"> </w:t>
            </w:r>
            <w:r w:rsidRPr="009F66DB">
              <w:rPr>
                <w:rFonts w:ascii="Arial MT" w:eastAsia="Arial MT" w:hAnsi="Arial MT" w:cs="Arial MT"/>
                <w:sz w:val="20"/>
              </w:rPr>
              <w:t>improvement</w:t>
            </w:r>
            <w:r w:rsidRPr="009F66DB">
              <w:rPr>
                <w:rFonts w:ascii="Arial MT" w:eastAsia="Arial MT" w:hAnsi="Arial MT" w:cs="Arial MT"/>
                <w:spacing w:val="31"/>
                <w:sz w:val="20"/>
              </w:rPr>
              <w:t xml:space="preserve"> </w:t>
            </w:r>
            <w:r w:rsidRPr="009F66DB">
              <w:rPr>
                <w:rFonts w:ascii="Arial MT" w:eastAsia="Arial MT" w:hAnsi="Arial MT" w:cs="Arial MT"/>
                <w:sz w:val="20"/>
              </w:rPr>
              <w:t>of</w:t>
            </w:r>
            <w:r w:rsidRPr="009F66DB">
              <w:rPr>
                <w:rFonts w:ascii="Arial MT" w:eastAsia="Arial MT" w:hAnsi="Arial MT" w:cs="Arial MT"/>
                <w:spacing w:val="30"/>
                <w:sz w:val="20"/>
              </w:rPr>
              <w:t xml:space="preserve"> </w:t>
            </w:r>
            <w:r w:rsidRPr="009F66DB">
              <w:rPr>
                <w:rFonts w:ascii="Arial MT" w:eastAsia="Arial MT" w:hAnsi="Arial MT" w:cs="Arial MT"/>
                <w:sz w:val="20"/>
              </w:rPr>
              <w:t>the</w:t>
            </w:r>
            <w:r w:rsidRPr="009F66DB">
              <w:rPr>
                <w:rFonts w:ascii="Arial MT" w:eastAsia="Arial MT" w:hAnsi="Arial MT" w:cs="Arial MT"/>
                <w:spacing w:val="-53"/>
                <w:sz w:val="20"/>
              </w:rPr>
              <w:t xml:space="preserve"> </w:t>
            </w:r>
            <w:r w:rsidRPr="009F66DB">
              <w:rPr>
                <w:rFonts w:ascii="Arial MT" w:eastAsia="Arial MT" w:hAnsi="Arial MT" w:cs="Arial MT"/>
                <w:sz w:val="20"/>
              </w:rPr>
              <w:t>resolution of</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measuring</w:t>
            </w:r>
            <w:r w:rsidRPr="009F66DB">
              <w:rPr>
                <w:rFonts w:ascii="Arial MT" w:eastAsia="Arial MT" w:hAnsi="Arial MT" w:cs="Arial MT"/>
                <w:spacing w:val="1"/>
                <w:sz w:val="20"/>
              </w:rPr>
              <w:t xml:space="preserve"> </w:t>
            </w:r>
            <w:r w:rsidRPr="009F66DB">
              <w:rPr>
                <w:rFonts w:ascii="Arial MT" w:eastAsia="Arial MT" w:hAnsi="Arial MT" w:cs="Arial MT"/>
                <w:sz w:val="20"/>
              </w:rPr>
              <w:t>tool).</w:t>
            </w:r>
          </w:p>
        </w:tc>
      </w:tr>
    </w:tbl>
    <w:p w14:paraId="4EF1C53B" w14:textId="77777777" w:rsidR="009F66DB" w:rsidRPr="009F66DB" w:rsidRDefault="009F66DB" w:rsidP="009F66DB">
      <w:pPr>
        <w:spacing w:before="56"/>
        <w:ind w:left="666"/>
        <w:rPr>
          <w:rFonts w:eastAsia="Arial MT" w:hAnsi="Arial MT" w:cs="Arial MT"/>
          <w:b/>
          <w:szCs w:val="20"/>
        </w:rPr>
      </w:pPr>
    </w:p>
    <w:p w14:paraId="2C283CBB" w14:textId="77777777" w:rsidR="009F66DB" w:rsidRPr="009F66DB" w:rsidRDefault="009F66DB">
      <w:pPr>
        <w:numPr>
          <w:ilvl w:val="1"/>
          <w:numId w:val="139"/>
        </w:numPr>
        <w:tabs>
          <w:tab w:val="left" w:pos="625"/>
        </w:tabs>
        <w:spacing w:before="181"/>
        <w:ind w:left="624" w:hanging="513"/>
        <w:rPr>
          <w:rFonts w:eastAsia="Arial MT" w:hAnsi="Arial MT" w:cs="Arial MT"/>
          <w:b/>
          <w:sz w:val="20"/>
        </w:rPr>
      </w:pPr>
      <w:r w:rsidRPr="009F66DB">
        <w:rPr>
          <w:rFonts w:eastAsia="Arial MT" w:hAnsi="Arial MT" w:cs="Arial MT"/>
          <w:b/>
          <w:w w:val="95"/>
          <w:sz w:val="20"/>
        </w:rPr>
        <w:t>Direction</w:t>
      </w:r>
      <w:r w:rsidRPr="009F66DB">
        <w:rPr>
          <w:rFonts w:eastAsia="Arial MT" w:hAnsi="Arial MT" w:cs="Arial MT"/>
          <w:b/>
          <w:spacing w:val="-6"/>
          <w:w w:val="95"/>
          <w:sz w:val="20"/>
        </w:rPr>
        <w:t xml:space="preserve"> </w:t>
      </w:r>
      <w:r w:rsidRPr="009F66DB">
        <w:rPr>
          <w:rFonts w:eastAsia="Arial MT" w:hAnsi="Arial MT" w:cs="Arial MT"/>
          <w:b/>
          <w:w w:val="95"/>
          <w:sz w:val="20"/>
        </w:rPr>
        <w:t>of</w:t>
      </w:r>
      <w:r w:rsidRPr="009F66DB">
        <w:rPr>
          <w:rFonts w:eastAsia="Arial MT" w:hAnsi="Arial MT" w:cs="Arial MT"/>
          <w:b/>
          <w:spacing w:val="-6"/>
          <w:w w:val="95"/>
          <w:sz w:val="20"/>
        </w:rPr>
        <w:t xml:space="preserve"> </w:t>
      </w:r>
      <w:r w:rsidRPr="009F66DB">
        <w:rPr>
          <w:rFonts w:eastAsia="Arial MT" w:hAnsi="Arial MT" w:cs="Arial MT"/>
          <w:b/>
          <w:w w:val="95"/>
          <w:sz w:val="20"/>
        </w:rPr>
        <w:t>improvement</w:t>
      </w:r>
    </w:p>
    <w:p w14:paraId="1EAE92AD" w14:textId="77777777" w:rsidR="009F66DB" w:rsidRPr="009F66DB" w:rsidRDefault="009F66DB">
      <w:pPr>
        <w:numPr>
          <w:ilvl w:val="2"/>
          <w:numId w:val="139"/>
        </w:numPr>
        <w:tabs>
          <w:tab w:val="left" w:pos="815"/>
        </w:tabs>
        <w:spacing w:before="175"/>
        <w:ind w:left="814" w:hanging="361"/>
        <w:rPr>
          <w:rFonts w:ascii="Arial MT" w:eastAsia="Arial MT" w:hAnsi="Arial MT" w:cs="Arial MT"/>
          <w:sz w:val="20"/>
        </w:rPr>
      </w:pPr>
      <w:r w:rsidRPr="009F66DB">
        <w:rPr>
          <w:rFonts w:ascii="Arial MT" w:eastAsia="Arial MT" w:hAnsi="Arial MT" w:cs="Arial MT"/>
          <w:w w:val="95"/>
          <w:sz w:val="20"/>
        </w:rPr>
        <w:t>Reproducibility</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(Appraiser</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larger</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than</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Repeatability</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(Equipment</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EV</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&lt;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AV</w:t>
      </w:r>
    </w:p>
    <w:p w14:paraId="2A3DA7ED" w14:textId="77777777" w:rsidR="009F66DB" w:rsidRPr="009F66DB" w:rsidRDefault="009F66DB">
      <w:pPr>
        <w:numPr>
          <w:ilvl w:val="3"/>
          <w:numId w:val="139"/>
        </w:numPr>
        <w:tabs>
          <w:tab w:val="left" w:pos="1134"/>
        </w:tabs>
        <w:spacing w:before="56" w:line="295" w:lineRule="auto"/>
        <w:ind w:left="554" w:right="635"/>
        <w:rPr>
          <w:rFonts w:ascii="Arial MT" w:eastAsia="Arial MT" w:hAnsi="Arial MT" w:cs="Arial MT"/>
          <w:sz w:val="20"/>
        </w:rPr>
      </w:pPr>
      <w:r w:rsidRPr="009F66DB">
        <w:rPr>
          <w:rFonts w:ascii="Arial MT" w:eastAsia="Arial MT" w:hAnsi="Arial MT" w:cs="Arial MT"/>
          <w:w w:val="95"/>
          <w:sz w:val="20"/>
        </w:rPr>
        <w:t>It</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likely</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that</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appraiser</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undertrained</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in</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handling</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reading</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measuring</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tool.</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In</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this</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case,</w:t>
      </w:r>
      <w:r w:rsidRPr="009F66DB">
        <w:rPr>
          <w:rFonts w:ascii="Arial MT" w:eastAsia="Arial MT" w:hAnsi="Arial MT" w:cs="Arial MT"/>
          <w:spacing w:val="-12"/>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50"/>
          <w:w w:val="95"/>
          <w:sz w:val="20"/>
        </w:rPr>
        <w:t xml:space="preserve"> </w:t>
      </w:r>
      <w:r w:rsidRPr="009F66DB">
        <w:rPr>
          <w:rFonts w:ascii="Arial MT" w:eastAsia="Arial MT" w:hAnsi="Arial MT" w:cs="Arial MT"/>
          <w:sz w:val="20"/>
        </w:rPr>
        <w:t>appraiser</w:t>
      </w:r>
      <w:r w:rsidRPr="009F66DB">
        <w:rPr>
          <w:rFonts w:ascii="Arial MT" w:eastAsia="Arial MT" w:hAnsi="Arial MT" w:cs="Arial MT"/>
          <w:spacing w:val="-11"/>
          <w:sz w:val="20"/>
        </w:rPr>
        <w:t xml:space="preserve"> </w:t>
      </w:r>
      <w:r w:rsidRPr="009F66DB">
        <w:rPr>
          <w:rFonts w:ascii="Arial MT" w:eastAsia="Arial MT" w:hAnsi="Arial MT" w:cs="Arial MT"/>
          <w:sz w:val="20"/>
        </w:rPr>
        <w:t>needs</w:t>
      </w:r>
      <w:r w:rsidRPr="009F66DB">
        <w:rPr>
          <w:rFonts w:ascii="Arial MT" w:eastAsia="Arial MT" w:hAnsi="Arial MT" w:cs="Arial MT"/>
          <w:spacing w:val="-10"/>
          <w:sz w:val="20"/>
        </w:rPr>
        <w:t xml:space="preserve"> </w:t>
      </w:r>
      <w:r w:rsidRPr="009F66DB">
        <w:rPr>
          <w:rFonts w:ascii="Arial MT" w:eastAsia="Arial MT" w:hAnsi="Arial MT" w:cs="Arial MT"/>
          <w:sz w:val="20"/>
        </w:rPr>
        <w:t>to</w:t>
      </w:r>
      <w:r w:rsidRPr="009F66DB">
        <w:rPr>
          <w:rFonts w:ascii="Arial MT" w:eastAsia="Arial MT" w:hAnsi="Arial MT" w:cs="Arial MT"/>
          <w:spacing w:val="-12"/>
          <w:sz w:val="20"/>
        </w:rPr>
        <w:t xml:space="preserve"> </w:t>
      </w:r>
      <w:r w:rsidRPr="009F66DB">
        <w:rPr>
          <w:rFonts w:ascii="Arial MT" w:eastAsia="Arial MT" w:hAnsi="Arial MT" w:cs="Arial MT"/>
          <w:sz w:val="20"/>
        </w:rPr>
        <w:t>be</w:t>
      </w:r>
      <w:r w:rsidRPr="009F66DB">
        <w:rPr>
          <w:rFonts w:ascii="Arial MT" w:eastAsia="Arial MT" w:hAnsi="Arial MT" w:cs="Arial MT"/>
          <w:spacing w:val="-12"/>
          <w:sz w:val="20"/>
        </w:rPr>
        <w:t xml:space="preserve"> </w:t>
      </w:r>
      <w:r w:rsidRPr="009F66DB">
        <w:rPr>
          <w:rFonts w:ascii="Arial MT" w:eastAsia="Arial MT" w:hAnsi="Arial MT" w:cs="Arial MT"/>
          <w:sz w:val="20"/>
        </w:rPr>
        <w:t>retrained.</w:t>
      </w:r>
    </w:p>
    <w:p w14:paraId="1A6007F7" w14:textId="77777777" w:rsidR="009F66DB" w:rsidRPr="009F66DB" w:rsidRDefault="009F66DB">
      <w:pPr>
        <w:numPr>
          <w:ilvl w:val="3"/>
          <w:numId w:val="139"/>
        </w:numPr>
        <w:tabs>
          <w:tab w:val="left" w:pos="1134"/>
        </w:tabs>
        <w:spacing w:before="3" w:line="297" w:lineRule="auto"/>
        <w:ind w:left="554" w:right="639"/>
        <w:rPr>
          <w:rFonts w:ascii="Arial MT" w:eastAsia="Arial MT" w:hAnsi="Arial MT" w:cs="Arial MT"/>
          <w:sz w:val="20"/>
        </w:rPr>
      </w:pPr>
      <w:r w:rsidRPr="009F66DB">
        <w:rPr>
          <w:rFonts w:ascii="Arial MT" w:eastAsia="Arial MT" w:hAnsi="Arial MT" w:cs="Arial MT"/>
          <w:spacing w:val="-4"/>
          <w:sz w:val="20"/>
        </w:rPr>
        <w:t>Alternatively,</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a</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fixed</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stand</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can</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be</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used</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allow</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the</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appraiser</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handle</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the</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measuring</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equipment</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more</w:t>
      </w:r>
      <w:r w:rsidRPr="009F66DB">
        <w:rPr>
          <w:rFonts w:ascii="Arial MT" w:eastAsia="Arial MT" w:hAnsi="Arial MT" w:cs="Arial MT"/>
          <w:spacing w:val="-53"/>
          <w:sz w:val="20"/>
        </w:rPr>
        <w:t xml:space="preserve"> </w:t>
      </w:r>
      <w:r w:rsidRPr="009F66DB">
        <w:rPr>
          <w:rFonts w:ascii="Arial MT" w:eastAsia="Arial MT" w:hAnsi="Arial MT" w:cs="Arial MT"/>
          <w:sz w:val="20"/>
        </w:rPr>
        <w:t>easily.</w:t>
      </w:r>
    </w:p>
    <w:p w14:paraId="711E528A" w14:textId="77777777" w:rsidR="009F66DB" w:rsidRPr="009F66DB" w:rsidRDefault="009F66DB">
      <w:pPr>
        <w:numPr>
          <w:ilvl w:val="2"/>
          <w:numId w:val="139"/>
        </w:numPr>
        <w:tabs>
          <w:tab w:val="left" w:pos="815"/>
        </w:tabs>
        <w:spacing w:before="121"/>
        <w:ind w:left="814" w:hanging="361"/>
        <w:rPr>
          <w:rFonts w:ascii="Arial MT" w:eastAsia="Arial MT" w:hAnsi="Arial MT" w:cs="Arial MT"/>
          <w:sz w:val="20"/>
        </w:rPr>
      </w:pPr>
      <w:r w:rsidRPr="009F66DB">
        <w:rPr>
          <w:rFonts w:ascii="Arial MT" w:eastAsia="Arial MT" w:hAnsi="Arial MT" w:cs="Arial MT"/>
          <w:w w:val="95"/>
          <w:sz w:val="20"/>
        </w:rPr>
        <w:t>Repeatability</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(Equipment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larger</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than</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reproducibility</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(Appraiser</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Variation):</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EV</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&gt;</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AV</w:t>
      </w:r>
    </w:p>
    <w:p w14:paraId="335160BC" w14:textId="77777777" w:rsidR="009F66DB" w:rsidRPr="009F66DB" w:rsidRDefault="009F66DB">
      <w:pPr>
        <w:numPr>
          <w:ilvl w:val="3"/>
          <w:numId w:val="139"/>
        </w:numPr>
        <w:tabs>
          <w:tab w:val="left" w:pos="1134"/>
        </w:tabs>
        <w:spacing w:before="53"/>
        <w:ind w:left="554"/>
        <w:rPr>
          <w:rFonts w:ascii="Arial MT" w:eastAsia="Arial MT" w:hAnsi="Arial MT" w:cs="Arial MT"/>
          <w:sz w:val="20"/>
        </w:rPr>
      </w:pPr>
      <w:r w:rsidRPr="009F66DB">
        <w:rPr>
          <w:rFonts w:ascii="Arial MT" w:eastAsia="Arial MT" w:hAnsi="Arial MT" w:cs="Arial MT"/>
          <w:w w:val="95"/>
          <w:sz w:val="20"/>
        </w:rPr>
        <w:t>The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measuring</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equipment</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may</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need</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inspection</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or</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repair.</w:t>
      </w:r>
    </w:p>
    <w:p w14:paraId="53F8D5A7" w14:textId="77777777" w:rsidR="009F66DB" w:rsidRPr="009F66DB" w:rsidRDefault="009F66DB">
      <w:pPr>
        <w:numPr>
          <w:ilvl w:val="3"/>
          <w:numId w:val="139"/>
        </w:numPr>
        <w:tabs>
          <w:tab w:val="left" w:pos="1134"/>
        </w:tabs>
        <w:spacing w:before="56"/>
        <w:ind w:left="554"/>
        <w:rPr>
          <w:rFonts w:ascii="Arial MT" w:eastAsia="Arial MT" w:hAnsi="Arial MT" w:cs="Arial MT"/>
          <w:sz w:val="20"/>
        </w:rPr>
      </w:pP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fixing</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method</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or</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fixing</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position</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of</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measuring</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tool</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may</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need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be</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improved.</w:t>
      </w:r>
    </w:p>
    <w:p w14:paraId="0C293AD8" w14:textId="77777777" w:rsidR="009F66DB" w:rsidRPr="009F66DB" w:rsidRDefault="009F66DB">
      <w:pPr>
        <w:numPr>
          <w:ilvl w:val="1"/>
          <w:numId w:val="139"/>
        </w:numPr>
        <w:tabs>
          <w:tab w:val="left" w:pos="625"/>
        </w:tabs>
        <w:spacing w:before="176"/>
        <w:ind w:left="624" w:hanging="513"/>
        <w:rPr>
          <w:rFonts w:eastAsia="Arial MT" w:hAnsi="Arial MT" w:cs="Arial MT"/>
          <w:b/>
          <w:sz w:val="20"/>
        </w:rPr>
      </w:pPr>
      <w:r w:rsidRPr="009F66DB">
        <w:rPr>
          <w:rFonts w:eastAsia="Arial MT" w:hAnsi="Arial MT" w:cs="Arial MT"/>
          <w:b/>
          <w:sz w:val="20"/>
        </w:rPr>
        <w:t>Others</w:t>
      </w:r>
    </w:p>
    <w:p w14:paraId="24C31569" w14:textId="77777777" w:rsidR="009F66DB" w:rsidRPr="009F66DB" w:rsidRDefault="009F66DB">
      <w:pPr>
        <w:numPr>
          <w:ilvl w:val="2"/>
          <w:numId w:val="139"/>
        </w:numPr>
        <w:tabs>
          <w:tab w:val="left" w:pos="815"/>
        </w:tabs>
        <w:spacing w:before="175" w:line="295" w:lineRule="auto"/>
        <w:ind w:right="635" w:hanging="226"/>
        <w:jc w:val="both"/>
        <w:rPr>
          <w:rFonts w:ascii="Arial MT" w:eastAsia="Arial MT" w:hAnsi="Arial MT" w:cs="Arial MT"/>
          <w:sz w:val="20"/>
        </w:rPr>
      </w:pPr>
      <w:r w:rsidRPr="009F66DB">
        <w:rPr>
          <w:rFonts w:ascii="Arial MT" w:eastAsia="Arial MT" w:hAnsi="Arial MT" w:cs="Arial MT"/>
          <w:spacing w:val="-1"/>
          <w:sz w:val="20"/>
        </w:rPr>
        <w:t>There</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are</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two</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methods</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of</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calculating</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%GRR,</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i.e.</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%GRR</w:t>
      </w:r>
      <w:r w:rsidRPr="009F66DB">
        <w:rPr>
          <w:rFonts w:ascii="Arial MT" w:eastAsia="Arial MT" w:hAnsi="Arial MT" w:cs="Arial MT"/>
          <w:spacing w:val="-12"/>
          <w:sz w:val="20"/>
        </w:rPr>
        <w:t xml:space="preserve"> </w:t>
      </w:r>
      <w:r w:rsidRPr="009F66DB">
        <w:rPr>
          <w:rFonts w:ascii="Arial MT" w:eastAsia="Arial MT" w:hAnsi="Arial MT" w:cs="Arial MT"/>
          <w:sz w:val="20"/>
        </w:rPr>
        <w:t>to</w:t>
      </w:r>
      <w:r w:rsidRPr="009F66DB">
        <w:rPr>
          <w:rFonts w:ascii="Arial MT" w:eastAsia="Arial MT" w:hAnsi="Arial MT" w:cs="Arial MT"/>
          <w:spacing w:val="-13"/>
          <w:sz w:val="20"/>
        </w:rPr>
        <w:t xml:space="preserve"> </w:t>
      </w:r>
      <w:r w:rsidRPr="009F66DB">
        <w:rPr>
          <w:rFonts w:ascii="Arial MT" w:eastAsia="Arial MT" w:hAnsi="Arial MT" w:cs="Arial MT"/>
          <w:sz w:val="20"/>
        </w:rPr>
        <w:t>Total</w:t>
      </w:r>
      <w:r w:rsidRPr="009F66DB">
        <w:rPr>
          <w:rFonts w:ascii="Arial MT" w:eastAsia="Arial MT" w:hAnsi="Arial MT" w:cs="Arial MT"/>
          <w:spacing w:val="-13"/>
          <w:sz w:val="20"/>
        </w:rPr>
        <w:t xml:space="preserve"> </w:t>
      </w:r>
      <w:r w:rsidRPr="009F66DB">
        <w:rPr>
          <w:rFonts w:ascii="Arial MT" w:eastAsia="Arial MT" w:hAnsi="Arial MT" w:cs="Arial MT"/>
          <w:sz w:val="20"/>
        </w:rPr>
        <w:t>Variation</w:t>
      </w:r>
      <w:r w:rsidRPr="009F66DB">
        <w:rPr>
          <w:rFonts w:ascii="Arial MT" w:eastAsia="Arial MT" w:hAnsi="Arial MT" w:cs="Arial MT"/>
          <w:spacing w:val="-13"/>
          <w:sz w:val="20"/>
        </w:rPr>
        <w:t xml:space="preserve"> </w:t>
      </w:r>
      <w:r w:rsidRPr="009F66DB">
        <w:rPr>
          <w:rFonts w:ascii="Arial MT" w:eastAsia="Arial MT" w:hAnsi="Arial MT" w:cs="Arial MT"/>
          <w:sz w:val="20"/>
        </w:rPr>
        <w:t>and</w:t>
      </w:r>
      <w:r w:rsidRPr="009F66DB">
        <w:rPr>
          <w:rFonts w:ascii="Arial MT" w:eastAsia="Arial MT" w:hAnsi="Arial MT" w:cs="Arial MT"/>
          <w:spacing w:val="-13"/>
          <w:sz w:val="20"/>
        </w:rPr>
        <w:t xml:space="preserve"> </w:t>
      </w:r>
      <w:r w:rsidRPr="009F66DB">
        <w:rPr>
          <w:rFonts w:ascii="Arial MT" w:eastAsia="Arial MT" w:hAnsi="Arial MT" w:cs="Arial MT"/>
          <w:sz w:val="20"/>
        </w:rPr>
        <w:t>%GRR</w:t>
      </w:r>
      <w:r w:rsidRPr="009F66DB">
        <w:rPr>
          <w:rFonts w:ascii="Arial MT" w:eastAsia="Arial MT" w:hAnsi="Arial MT" w:cs="Arial MT"/>
          <w:spacing w:val="-12"/>
          <w:sz w:val="20"/>
        </w:rPr>
        <w:t xml:space="preserve"> </w:t>
      </w:r>
      <w:r w:rsidRPr="009F66DB">
        <w:rPr>
          <w:rFonts w:ascii="Arial MT" w:eastAsia="Arial MT" w:hAnsi="Arial MT" w:cs="Arial MT"/>
          <w:sz w:val="20"/>
        </w:rPr>
        <w:t>to</w:t>
      </w:r>
      <w:r w:rsidRPr="009F66DB">
        <w:rPr>
          <w:rFonts w:ascii="Arial MT" w:eastAsia="Arial MT" w:hAnsi="Arial MT" w:cs="Arial MT"/>
          <w:spacing w:val="-13"/>
          <w:sz w:val="20"/>
        </w:rPr>
        <w:t xml:space="preserve"> </w:t>
      </w:r>
      <w:r w:rsidRPr="009F66DB">
        <w:rPr>
          <w:rFonts w:ascii="Arial MT" w:eastAsia="Arial MT" w:hAnsi="Arial MT" w:cs="Arial MT"/>
          <w:sz w:val="20"/>
        </w:rPr>
        <w:t>Tolerance.</w:t>
      </w:r>
      <w:r w:rsidRPr="009F66DB">
        <w:rPr>
          <w:rFonts w:ascii="Arial MT" w:eastAsia="Arial MT" w:hAnsi="Arial MT" w:cs="Arial MT"/>
          <w:spacing w:val="-13"/>
          <w:sz w:val="20"/>
        </w:rPr>
        <w:t xml:space="preserve"> </w:t>
      </w:r>
      <w:r w:rsidRPr="009F66DB">
        <w:rPr>
          <w:rFonts w:ascii="Arial MT" w:eastAsia="Arial MT" w:hAnsi="Arial MT" w:cs="Arial MT"/>
          <w:sz w:val="20"/>
        </w:rPr>
        <w:t>The</w:t>
      </w:r>
      <w:r w:rsidRPr="009F66DB">
        <w:rPr>
          <w:rFonts w:ascii="Arial MT" w:eastAsia="Arial MT" w:hAnsi="Arial MT" w:cs="Arial MT"/>
          <w:spacing w:val="-53"/>
          <w:sz w:val="20"/>
        </w:rPr>
        <w:t xml:space="preserve"> </w:t>
      </w:r>
      <w:r w:rsidRPr="009F66DB">
        <w:rPr>
          <w:rFonts w:ascii="Arial MT" w:eastAsia="Arial MT" w:hAnsi="Arial MT" w:cs="Arial MT"/>
          <w:sz w:val="20"/>
        </w:rPr>
        <w:t>following</w:t>
      </w:r>
      <w:r w:rsidRPr="009F66DB">
        <w:rPr>
          <w:rFonts w:ascii="Arial MT" w:eastAsia="Arial MT" w:hAnsi="Arial MT" w:cs="Arial MT"/>
          <w:spacing w:val="-14"/>
          <w:sz w:val="20"/>
        </w:rPr>
        <w:t xml:space="preserve"> </w:t>
      </w:r>
      <w:r w:rsidRPr="009F66DB">
        <w:rPr>
          <w:rFonts w:ascii="Arial MT" w:eastAsia="Arial MT" w:hAnsi="Arial MT" w:cs="Arial MT"/>
          <w:sz w:val="20"/>
        </w:rPr>
        <w:t>is</w:t>
      </w:r>
      <w:r w:rsidRPr="009F66DB">
        <w:rPr>
          <w:rFonts w:ascii="Arial MT" w:eastAsia="Arial MT" w:hAnsi="Arial MT" w:cs="Arial MT"/>
          <w:spacing w:val="-11"/>
          <w:sz w:val="20"/>
        </w:rPr>
        <w:t xml:space="preserve"> </w:t>
      </w:r>
      <w:r w:rsidRPr="009F66DB">
        <w:rPr>
          <w:rFonts w:ascii="Arial MT" w:eastAsia="Arial MT" w:hAnsi="Arial MT" w:cs="Arial MT"/>
          <w:sz w:val="20"/>
        </w:rPr>
        <w:t>the</w:t>
      </w:r>
      <w:r w:rsidRPr="009F66DB">
        <w:rPr>
          <w:rFonts w:ascii="Arial MT" w:eastAsia="Arial MT" w:hAnsi="Arial MT" w:cs="Arial MT"/>
          <w:spacing w:val="-13"/>
          <w:sz w:val="20"/>
        </w:rPr>
        <w:t xml:space="preserve"> </w:t>
      </w:r>
      <w:r w:rsidRPr="009F66DB">
        <w:rPr>
          <w:rFonts w:ascii="Arial MT" w:eastAsia="Arial MT" w:hAnsi="Arial MT" w:cs="Arial MT"/>
          <w:sz w:val="20"/>
        </w:rPr>
        <w:t>fundamental</w:t>
      </w:r>
      <w:r w:rsidRPr="009F66DB">
        <w:rPr>
          <w:rFonts w:ascii="Arial MT" w:eastAsia="Arial MT" w:hAnsi="Arial MT" w:cs="Arial MT"/>
          <w:spacing w:val="-12"/>
          <w:sz w:val="20"/>
        </w:rPr>
        <w:t xml:space="preserve"> </w:t>
      </w:r>
      <w:r w:rsidRPr="009F66DB">
        <w:rPr>
          <w:rFonts w:ascii="Arial MT" w:eastAsia="Arial MT" w:hAnsi="Arial MT" w:cs="Arial MT"/>
          <w:sz w:val="20"/>
        </w:rPr>
        <w:t>policy</w:t>
      </w:r>
      <w:r w:rsidRPr="009F66DB">
        <w:rPr>
          <w:rFonts w:ascii="Arial MT" w:eastAsia="Arial MT" w:hAnsi="Arial MT" w:cs="Arial MT"/>
          <w:spacing w:val="-11"/>
          <w:sz w:val="20"/>
        </w:rPr>
        <w:t xml:space="preserve"> </w:t>
      </w:r>
      <w:r w:rsidRPr="009F66DB">
        <w:rPr>
          <w:rFonts w:ascii="Arial MT" w:eastAsia="Arial MT" w:hAnsi="Arial MT" w:cs="Arial MT"/>
          <w:sz w:val="20"/>
        </w:rPr>
        <w:t>for</w:t>
      </w:r>
      <w:r w:rsidRPr="009F66DB">
        <w:rPr>
          <w:rFonts w:ascii="Arial MT" w:eastAsia="Arial MT" w:hAnsi="Arial MT" w:cs="Arial MT"/>
          <w:spacing w:val="-11"/>
          <w:sz w:val="20"/>
        </w:rPr>
        <w:t xml:space="preserve"> </w:t>
      </w:r>
      <w:r w:rsidRPr="009F66DB">
        <w:rPr>
          <w:rFonts w:ascii="Arial MT" w:eastAsia="Arial MT" w:hAnsi="Arial MT" w:cs="Arial MT"/>
          <w:sz w:val="20"/>
        </w:rPr>
        <w:t>%GRR</w:t>
      </w:r>
      <w:r w:rsidRPr="009F66DB">
        <w:rPr>
          <w:rFonts w:ascii="Arial MT" w:eastAsia="Arial MT" w:hAnsi="Arial MT" w:cs="Arial MT"/>
          <w:spacing w:val="-12"/>
          <w:sz w:val="20"/>
        </w:rPr>
        <w:t xml:space="preserve"> </w:t>
      </w:r>
      <w:r w:rsidRPr="009F66DB">
        <w:rPr>
          <w:rFonts w:ascii="Arial MT" w:eastAsia="Arial MT" w:hAnsi="Arial MT" w:cs="Arial MT"/>
          <w:sz w:val="20"/>
        </w:rPr>
        <w:t>calculation:</w:t>
      </w:r>
    </w:p>
    <w:p w14:paraId="6B1925AC" w14:textId="77777777" w:rsidR="009F66DB" w:rsidRPr="009F66DB" w:rsidRDefault="009F66DB" w:rsidP="009F66DB">
      <w:pPr>
        <w:spacing w:before="123" w:line="297" w:lineRule="auto"/>
        <w:ind w:left="679" w:right="635"/>
        <w:jc w:val="both"/>
        <w:rPr>
          <w:rFonts w:ascii="Arial MT" w:eastAsia="Arial MT" w:hAnsi="Arial MT" w:cs="Arial MT"/>
          <w:sz w:val="20"/>
          <w:szCs w:val="20"/>
        </w:rPr>
      </w:pPr>
      <w:r w:rsidRPr="009F66DB">
        <w:rPr>
          <w:rFonts w:ascii="Arial MT" w:eastAsia="Arial MT" w:hAnsi="Arial MT" w:cs="Arial MT"/>
          <w:spacing w:val="-5"/>
          <w:sz w:val="20"/>
          <w:szCs w:val="20"/>
        </w:rPr>
        <w:t>When</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%GRR</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to</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Total</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Variation</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is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used,</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process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capability</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is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increased</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by</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continuous</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improvement</w:t>
      </w:r>
      <w:r w:rsidRPr="009F66DB">
        <w:rPr>
          <w:rFonts w:ascii="Arial MT" w:eastAsia="Arial MT" w:hAnsi="Arial MT" w:cs="Arial MT"/>
          <w:spacing w:val="-10"/>
          <w:sz w:val="20"/>
          <w:szCs w:val="20"/>
        </w:rPr>
        <w:t xml:space="preserve"> </w:t>
      </w:r>
      <w:r w:rsidRPr="009F66DB">
        <w:rPr>
          <w:rFonts w:ascii="Wingdings" w:eastAsia="Arial MT" w:hAnsi="Wingdings" w:cs="Arial MT"/>
          <w:spacing w:val="-4"/>
          <w:sz w:val="20"/>
          <w:szCs w:val="20"/>
        </w:rPr>
        <w:t></w:t>
      </w:r>
      <w:r w:rsidRPr="009F66DB">
        <w:rPr>
          <w:rFonts w:ascii="Times New Roman" w:eastAsia="Arial MT" w:hAnsi="Times New Roman" w:cs="Arial MT"/>
          <w:spacing w:val="-4"/>
          <w:sz w:val="20"/>
          <w:szCs w:val="20"/>
        </w:rPr>
        <w:t xml:space="preserve"> </w:t>
      </w:r>
      <w:r w:rsidRPr="009F66DB">
        <w:rPr>
          <w:rFonts w:ascii="Arial MT" w:eastAsia="Arial MT" w:hAnsi="Arial MT" w:cs="Arial MT"/>
          <w:spacing w:val="-4"/>
          <w:sz w:val="20"/>
          <w:szCs w:val="20"/>
        </w:rPr>
        <w:t>the</w:t>
      </w:r>
      <w:r w:rsidRPr="009F66DB">
        <w:rPr>
          <w:rFonts w:ascii="Arial MT" w:eastAsia="Arial MT" w:hAnsi="Arial MT" w:cs="Arial MT"/>
          <w:spacing w:val="-3"/>
          <w:sz w:val="20"/>
          <w:szCs w:val="20"/>
        </w:rPr>
        <w:t xml:space="preserve"> </w:t>
      </w:r>
      <w:r w:rsidRPr="009F66DB">
        <w:rPr>
          <w:rFonts w:ascii="Arial MT" w:eastAsia="Arial MT" w:hAnsi="Arial MT" w:cs="Arial MT"/>
          <w:w w:val="95"/>
          <w:sz w:val="20"/>
          <w:szCs w:val="20"/>
        </w:rPr>
        <w:t>part</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variation</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decreases</w:t>
      </w:r>
      <w:r w:rsidRPr="009F66DB">
        <w:rPr>
          <w:rFonts w:ascii="Arial MT" w:eastAsia="Arial MT" w:hAnsi="Arial MT" w:cs="Arial MT"/>
          <w:spacing w:val="-5"/>
          <w:w w:val="95"/>
          <w:sz w:val="20"/>
          <w:szCs w:val="20"/>
        </w:rPr>
        <w:t xml:space="preserve"> </w:t>
      </w:r>
      <w:r w:rsidRPr="009F66DB">
        <w:rPr>
          <w:rFonts w:ascii="Wingdings" w:eastAsia="Arial MT" w:hAnsi="Wingdings" w:cs="Arial MT"/>
          <w:w w:val="95"/>
          <w:sz w:val="20"/>
          <w:szCs w:val="20"/>
        </w:rPr>
        <w:t></w:t>
      </w:r>
      <w:r w:rsidRPr="009F66DB">
        <w:rPr>
          <w:rFonts w:ascii="Times New Roman" w:eastAsia="Arial MT" w:hAnsi="Times New Roman" w:cs="Arial MT"/>
          <w:w w:val="95"/>
          <w:sz w:val="20"/>
          <w:szCs w:val="20"/>
        </w:rPr>
        <w:t xml:space="preserve"> </w:t>
      </w:r>
      <w:r w:rsidRPr="009F66DB">
        <w:rPr>
          <w:rFonts w:ascii="Arial MT" w:eastAsia="Arial MT" w:hAnsi="Arial MT" w:cs="Arial MT"/>
          <w:w w:val="95"/>
          <w:sz w:val="20"/>
          <w:szCs w:val="20"/>
        </w:rPr>
        <w:t>TV</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decreases</w:t>
      </w:r>
      <w:r w:rsidRPr="009F66DB">
        <w:rPr>
          <w:rFonts w:ascii="Arial MT" w:eastAsia="Arial MT" w:hAnsi="Arial MT" w:cs="Arial MT"/>
          <w:spacing w:val="-5"/>
          <w:w w:val="95"/>
          <w:sz w:val="20"/>
          <w:szCs w:val="20"/>
        </w:rPr>
        <w:t xml:space="preserve"> </w:t>
      </w:r>
      <w:r w:rsidRPr="009F66DB">
        <w:rPr>
          <w:rFonts w:ascii="Wingdings" w:eastAsia="Arial MT" w:hAnsi="Wingdings" w:cs="Arial MT"/>
          <w:w w:val="95"/>
          <w:sz w:val="20"/>
          <w:szCs w:val="20"/>
        </w:rPr>
        <w:t></w:t>
      </w:r>
      <w:r w:rsidRPr="009F66DB">
        <w:rPr>
          <w:rFonts w:ascii="Times New Roman" w:eastAsia="Arial MT" w:hAnsi="Times New Roman" w:cs="Arial MT"/>
          <w:w w:val="95"/>
          <w:sz w:val="20"/>
          <w:szCs w:val="20"/>
        </w:rPr>
        <w:t xml:space="preserve"> </w:t>
      </w:r>
      <w:r w:rsidRPr="009F66DB">
        <w:rPr>
          <w:rFonts w:ascii="Arial MT" w:eastAsia="Arial MT" w:hAnsi="Arial MT" w:cs="Arial MT"/>
          <w:w w:val="95"/>
          <w:sz w:val="20"/>
          <w:szCs w:val="20"/>
        </w:rPr>
        <w:t>%GRR</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increases,</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causing</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a</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contradiction</w:t>
      </w:r>
      <w:r w:rsidRPr="009F66DB">
        <w:rPr>
          <w:rFonts w:ascii="Arial MT" w:eastAsia="Arial MT" w:hAnsi="Arial MT" w:cs="Arial MT"/>
          <w:spacing w:val="-3"/>
          <w:w w:val="95"/>
          <w:sz w:val="20"/>
          <w:szCs w:val="20"/>
        </w:rPr>
        <w:t xml:space="preserve"> </w:t>
      </w:r>
      <w:r w:rsidRPr="009F66DB">
        <w:rPr>
          <w:rFonts w:ascii="Arial MT" w:eastAsia="Arial MT" w:hAnsi="Arial MT" w:cs="Arial MT"/>
          <w:w w:val="95"/>
          <w:sz w:val="20"/>
          <w:szCs w:val="20"/>
        </w:rPr>
        <w:t>that</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measurement</w:t>
      </w:r>
      <w:r w:rsidRPr="009F66DB">
        <w:rPr>
          <w:rFonts w:ascii="Arial MT" w:eastAsia="Arial MT" w:hAnsi="Arial MT" w:cs="Arial MT"/>
          <w:spacing w:val="1"/>
          <w:w w:val="95"/>
          <w:sz w:val="20"/>
          <w:szCs w:val="20"/>
        </w:rPr>
        <w:t xml:space="preserve"> </w:t>
      </w:r>
      <w:r w:rsidRPr="009F66DB">
        <w:rPr>
          <w:rFonts w:ascii="Arial MT" w:eastAsia="Arial MT" w:hAnsi="Arial MT" w:cs="Arial MT"/>
          <w:w w:val="95"/>
          <w:sz w:val="20"/>
          <w:szCs w:val="20"/>
        </w:rPr>
        <w:t>system</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variation</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(%GRR)</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increases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as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part</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variation</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decreases.</w:t>
      </w:r>
    </w:p>
    <w:p w14:paraId="3EC73118" w14:textId="77777777" w:rsidR="009F66DB" w:rsidRPr="009F66DB" w:rsidRDefault="009F66DB" w:rsidP="009F66DB">
      <w:pPr>
        <w:spacing w:before="56" w:line="229" w:lineRule="exact"/>
        <w:ind w:left="679"/>
        <w:jc w:val="both"/>
        <w:rPr>
          <w:rFonts w:ascii="Arial MT" w:eastAsia="Arial MT" w:hAnsi="Arial MT" w:cs="Arial MT"/>
          <w:sz w:val="20"/>
          <w:szCs w:val="20"/>
        </w:rPr>
      </w:pPr>
      <w:r w:rsidRPr="009F66DB">
        <w:rPr>
          <w:rFonts w:ascii="Arial MT" w:eastAsia="Arial MT" w:hAnsi="Arial MT" w:cs="Arial MT"/>
          <w:w w:val="95"/>
          <w:sz w:val="20"/>
          <w:szCs w:val="20"/>
        </w:rPr>
        <w:t>Therefore,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%GRR</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to</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Tolerance</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is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used</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as</w:t>
      </w:r>
      <w:r w:rsidRPr="009F66DB">
        <w:rPr>
          <w:rFonts w:ascii="Arial MT" w:eastAsia="Arial MT" w:hAnsi="Arial MT" w:cs="Arial MT"/>
          <w:spacing w:val="-4"/>
          <w:w w:val="95"/>
          <w:sz w:val="20"/>
          <w:szCs w:val="20"/>
        </w:rPr>
        <w:t xml:space="preserve"> </w:t>
      </w:r>
      <w:r w:rsidRPr="009F66DB">
        <w:rPr>
          <w:rFonts w:ascii="Arial MT" w:eastAsia="Arial MT" w:hAnsi="Arial MT" w:cs="Arial MT"/>
          <w:w w:val="95"/>
          <w:sz w:val="20"/>
          <w:szCs w:val="20"/>
        </w:rPr>
        <w:t>a</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value</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free</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this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contradiction.</w:t>
      </w:r>
    </w:p>
    <w:p w14:paraId="7AB33810" w14:textId="77777777" w:rsidR="009F66DB" w:rsidRPr="009F66DB" w:rsidRDefault="009F66DB" w:rsidP="009F66DB">
      <w:pPr>
        <w:spacing w:line="229" w:lineRule="exact"/>
        <w:jc w:val="both"/>
        <w:rPr>
          <w:rFonts w:ascii="Arial MT" w:eastAsia="Arial MT" w:hAnsi="Arial MT" w:cs="Arial MT"/>
        </w:rPr>
        <w:sectPr w:rsidR="009F66DB" w:rsidRPr="009F66DB" w:rsidSect="003B4105">
          <w:pgSz w:w="11910" w:h="16840"/>
          <w:pgMar w:top="1740" w:right="380" w:bottom="860" w:left="1020" w:header="808" w:footer="668" w:gutter="0"/>
          <w:pgBorders w:offsetFrom="page">
            <w:top w:val="single" w:sz="2" w:space="24" w:color="auto"/>
            <w:left w:val="single" w:sz="2" w:space="24" w:color="auto"/>
            <w:bottom w:val="single" w:sz="2" w:space="24" w:color="auto"/>
            <w:right w:val="single" w:sz="2" w:space="24" w:color="auto"/>
          </w:pgBorders>
          <w:cols w:space="720"/>
        </w:sectPr>
      </w:pPr>
    </w:p>
    <w:p w14:paraId="487AAF8E" w14:textId="77777777" w:rsidR="009F66DB" w:rsidRPr="009F66DB" w:rsidRDefault="009F66DB">
      <w:pPr>
        <w:numPr>
          <w:ilvl w:val="1"/>
          <w:numId w:val="139"/>
        </w:numPr>
        <w:tabs>
          <w:tab w:val="left" w:pos="534"/>
        </w:tabs>
        <w:spacing w:before="149"/>
        <w:ind w:left="533" w:hanging="422"/>
        <w:rPr>
          <w:rFonts w:eastAsia="Arial MT" w:hAnsi="Arial MT" w:cs="Arial MT"/>
          <w:b/>
          <w:sz w:val="20"/>
        </w:rPr>
      </w:pPr>
      <w:r w:rsidRPr="009F66DB">
        <w:rPr>
          <w:rFonts w:eastAsia="Arial MT" w:hAnsi="Arial MT" w:cs="Arial MT"/>
          <w:b/>
          <w:spacing w:val="-5"/>
          <w:sz w:val="20"/>
        </w:rPr>
        <w:lastRenderedPageBreak/>
        <w:t>Attribute</w:t>
      </w:r>
      <w:r w:rsidRPr="009F66DB">
        <w:rPr>
          <w:rFonts w:eastAsia="Arial MT" w:hAnsi="Arial MT" w:cs="Arial MT"/>
          <w:b/>
          <w:spacing w:val="-11"/>
          <w:sz w:val="20"/>
        </w:rPr>
        <w:t xml:space="preserve"> </w:t>
      </w:r>
      <w:r w:rsidRPr="009F66DB">
        <w:rPr>
          <w:rFonts w:eastAsia="Arial MT" w:hAnsi="Arial MT" w:cs="Arial MT"/>
          <w:b/>
          <w:spacing w:val="-5"/>
          <w:sz w:val="20"/>
        </w:rPr>
        <w:t>Measurement</w:t>
      </w:r>
      <w:r w:rsidRPr="009F66DB">
        <w:rPr>
          <w:rFonts w:eastAsia="Arial MT" w:hAnsi="Arial MT" w:cs="Arial MT"/>
          <w:b/>
          <w:spacing w:val="-9"/>
          <w:sz w:val="20"/>
        </w:rPr>
        <w:t xml:space="preserve"> </w:t>
      </w:r>
      <w:r w:rsidRPr="009F66DB">
        <w:rPr>
          <w:rFonts w:eastAsia="Arial MT" w:hAnsi="Arial MT" w:cs="Arial MT"/>
          <w:b/>
          <w:spacing w:val="-5"/>
          <w:sz w:val="20"/>
        </w:rPr>
        <w:t>System</w:t>
      </w:r>
      <w:r w:rsidRPr="009F66DB">
        <w:rPr>
          <w:rFonts w:eastAsia="Arial MT" w:hAnsi="Arial MT" w:cs="Arial MT"/>
          <w:b/>
          <w:spacing w:val="-9"/>
          <w:sz w:val="20"/>
        </w:rPr>
        <w:t xml:space="preserve"> </w:t>
      </w:r>
      <w:r w:rsidRPr="009F66DB">
        <w:rPr>
          <w:rFonts w:eastAsia="Arial MT" w:hAnsi="Arial MT" w:cs="Arial MT"/>
          <w:b/>
          <w:spacing w:val="-5"/>
          <w:sz w:val="20"/>
        </w:rPr>
        <w:t>Analysis</w:t>
      </w:r>
      <w:r w:rsidRPr="009F66DB">
        <w:rPr>
          <w:rFonts w:eastAsia="Arial MT" w:hAnsi="Arial MT" w:cs="Arial MT"/>
          <w:b/>
          <w:spacing w:val="-8"/>
          <w:sz w:val="20"/>
        </w:rPr>
        <w:t xml:space="preserve"> </w:t>
      </w:r>
      <w:r w:rsidRPr="009F66DB">
        <w:rPr>
          <w:rFonts w:eastAsia="Arial MT" w:hAnsi="Arial MT" w:cs="Arial MT"/>
          <w:b/>
          <w:spacing w:val="-5"/>
          <w:sz w:val="20"/>
        </w:rPr>
        <w:t>(Cross</w:t>
      </w:r>
      <w:r w:rsidRPr="009F66DB">
        <w:rPr>
          <w:rFonts w:eastAsia="Arial MT" w:hAnsi="Arial MT" w:cs="Arial MT"/>
          <w:b/>
          <w:spacing w:val="-10"/>
          <w:sz w:val="20"/>
        </w:rPr>
        <w:t xml:space="preserve"> </w:t>
      </w:r>
      <w:r w:rsidRPr="009F66DB">
        <w:rPr>
          <w:rFonts w:eastAsia="Arial MT" w:hAnsi="Arial MT" w:cs="Arial MT"/>
          <w:b/>
          <w:spacing w:val="-5"/>
          <w:sz w:val="20"/>
        </w:rPr>
        <w:t>Tab</w:t>
      </w:r>
      <w:r w:rsidRPr="009F66DB">
        <w:rPr>
          <w:rFonts w:eastAsia="Arial MT" w:hAnsi="Arial MT" w:cs="Arial MT"/>
          <w:b/>
          <w:spacing w:val="-6"/>
          <w:sz w:val="20"/>
        </w:rPr>
        <w:t xml:space="preserve"> </w:t>
      </w:r>
      <w:r w:rsidRPr="009F66DB">
        <w:rPr>
          <w:rFonts w:eastAsia="Arial MT" w:hAnsi="Arial MT" w:cs="Arial MT"/>
          <w:b/>
          <w:spacing w:val="-5"/>
          <w:sz w:val="20"/>
        </w:rPr>
        <w:t>Method)</w:t>
      </w:r>
    </w:p>
    <w:p w14:paraId="25ADAA3D" w14:textId="77777777" w:rsidR="009F66DB" w:rsidRPr="009F66DB" w:rsidRDefault="009F66DB">
      <w:pPr>
        <w:numPr>
          <w:ilvl w:val="2"/>
          <w:numId w:val="139"/>
        </w:numPr>
        <w:tabs>
          <w:tab w:val="left" w:pos="815"/>
        </w:tabs>
        <w:spacing w:before="174"/>
        <w:ind w:left="814" w:hanging="361"/>
        <w:jc w:val="both"/>
        <w:rPr>
          <w:rFonts w:ascii="Arial MT" w:eastAsia="Arial MT" w:hAnsi="Arial MT" w:cs="Arial MT"/>
          <w:sz w:val="20"/>
        </w:rPr>
      </w:pPr>
      <w:r w:rsidRPr="009F66DB">
        <w:rPr>
          <w:rFonts w:ascii="Arial MT" w:eastAsia="Arial MT" w:hAnsi="Arial MT" w:cs="Arial MT"/>
          <w:w w:val="95"/>
          <w:sz w:val="20"/>
        </w:rPr>
        <w:t>Evaluation</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by</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Cross</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Tab</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method</w:t>
      </w:r>
    </w:p>
    <w:p w14:paraId="12689CDC" w14:textId="77777777" w:rsidR="009F66DB" w:rsidRPr="009F66DB" w:rsidRDefault="009F66DB" w:rsidP="009F66DB">
      <w:pPr>
        <w:spacing w:before="55" w:line="297" w:lineRule="auto"/>
        <w:ind w:left="679" w:right="633"/>
        <w:jc w:val="both"/>
        <w:rPr>
          <w:rFonts w:ascii="Arial MT" w:eastAsia="Arial MT" w:hAnsi="Arial MT" w:cs="Arial MT"/>
          <w:sz w:val="20"/>
          <w:szCs w:val="20"/>
        </w:rPr>
      </w:pPr>
      <w:r w:rsidRPr="009F66DB">
        <w:rPr>
          <w:rFonts w:ascii="Arial MT" w:eastAsia="Arial MT" w:hAnsi="Arial MT" w:cs="Arial MT"/>
          <w:spacing w:val="-4"/>
          <w:sz w:val="20"/>
          <w:szCs w:val="20"/>
        </w:rPr>
        <w:t>For</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process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that</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has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insufficient</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capability</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and</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thus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causes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out-of-spec</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parts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(defectives),</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it</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is</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necessary</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to</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conduct</w:t>
      </w:r>
      <w:r w:rsidRPr="009F66DB">
        <w:rPr>
          <w:rFonts w:ascii="Arial MT" w:eastAsia="Arial MT" w:hAnsi="Arial MT" w:cs="Arial MT"/>
          <w:spacing w:val="-14"/>
          <w:sz w:val="20"/>
          <w:szCs w:val="20"/>
        </w:rPr>
        <w:t xml:space="preserve"> </w:t>
      </w:r>
      <w:r w:rsidRPr="009F66DB">
        <w:rPr>
          <w:rFonts w:ascii="Arial MT" w:eastAsia="Arial MT" w:hAnsi="Arial MT" w:cs="Arial MT"/>
          <w:sz w:val="20"/>
          <w:szCs w:val="20"/>
        </w:rPr>
        <w:t>a</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screening</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inspection</w:t>
      </w:r>
      <w:r w:rsidRPr="009F66DB">
        <w:rPr>
          <w:rFonts w:ascii="Arial MT" w:eastAsia="Arial MT" w:hAnsi="Arial MT" w:cs="Arial MT"/>
          <w:spacing w:val="-14"/>
          <w:sz w:val="20"/>
          <w:szCs w:val="20"/>
        </w:rPr>
        <w:t xml:space="preserve"> </w:t>
      </w:r>
      <w:r w:rsidRPr="009F66DB">
        <w:rPr>
          <w:rFonts w:ascii="Arial MT" w:eastAsia="Arial MT" w:hAnsi="Arial MT" w:cs="Arial MT"/>
          <w:sz w:val="20"/>
          <w:szCs w:val="20"/>
        </w:rPr>
        <w:t>to</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remove</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such</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defectives.</w:t>
      </w:r>
    </w:p>
    <w:p w14:paraId="52566E53" w14:textId="77777777" w:rsidR="009F66DB" w:rsidRPr="009F66DB" w:rsidRDefault="009F66DB" w:rsidP="009F66DB">
      <w:pPr>
        <w:spacing w:before="1" w:line="297" w:lineRule="auto"/>
        <w:ind w:left="679" w:right="633"/>
        <w:jc w:val="both"/>
        <w:rPr>
          <w:rFonts w:ascii="Arial MT" w:eastAsia="Arial MT" w:hAnsi="Arial MT" w:cs="Arial MT"/>
          <w:sz w:val="20"/>
          <w:szCs w:val="20"/>
        </w:rPr>
      </w:pPr>
      <w:r w:rsidRPr="009F66DB">
        <w:rPr>
          <w:rFonts w:ascii="Arial MT" w:eastAsia="Arial MT" w:hAnsi="Arial MT" w:cs="Arial MT"/>
          <w:sz w:val="20"/>
          <w:szCs w:val="20"/>
        </w:rPr>
        <w:t>In a screening inspection, attribute gaging (e.g., Go/No-go gauge) is often used to judge parts within</w:t>
      </w:r>
      <w:r w:rsidRPr="009F66DB">
        <w:rPr>
          <w:rFonts w:ascii="Arial MT" w:eastAsia="Arial MT" w:hAnsi="Arial MT" w:cs="Arial MT"/>
          <w:spacing w:val="1"/>
          <w:sz w:val="20"/>
          <w:szCs w:val="20"/>
        </w:rPr>
        <w:t xml:space="preserve"> </w:t>
      </w:r>
      <w:r w:rsidRPr="009F66DB">
        <w:rPr>
          <w:rFonts w:ascii="Arial MT" w:eastAsia="Arial MT" w:hAnsi="Arial MT" w:cs="Arial MT"/>
          <w:spacing w:val="-3"/>
          <w:sz w:val="20"/>
          <w:szCs w:val="20"/>
        </w:rPr>
        <w:t>specifications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acceptable</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and</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out-of-spec</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parts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as</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unacceptable.</w:t>
      </w:r>
      <w:r w:rsidRPr="009F66DB">
        <w:rPr>
          <w:rFonts w:ascii="Arial MT" w:eastAsia="Arial MT" w:hAnsi="Arial MT" w:cs="Arial MT"/>
          <w:spacing w:val="-8"/>
          <w:sz w:val="20"/>
          <w:szCs w:val="20"/>
        </w:rPr>
        <w:t xml:space="preserve"> </w:t>
      </w:r>
      <w:r w:rsidRPr="009F66DB">
        <w:rPr>
          <w:rFonts w:ascii="Arial MT" w:eastAsia="Arial MT" w:hAnsi="Arial MT" w:cs="Arial MT"/>
          <w:spacing w:val="-2"/>
          <w:sz w:val="20"/>
          <w:szCs w:val="20"/>
        </w:rPr>
        <w:t>Unlike</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variable</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gaging,</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attribute</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gaging</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cannot</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judge</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how</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good/bad</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a</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part</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It</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can</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judge</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only</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whether</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a</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part</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acceptable</w:t>
      </w:r>
      <w:r w:rsidRPr="009F66DB">
        <w:rPr>
          <w:rFonts w:ascii="Arial MT" w:eastAsia="Arial MT" w:hAnsi="Arial MT" w:cs="Arial MT"/>
          <w:spacing w:val="-8"/>
          <w:sz w:val="20"/>
          <w:szCs w:val="20"/>
        </w:rPr>
        <w:t xml:space="preserve"> </w:t>
      </w:r>
      <w:r w:rsidRPr="009F66DB">
        <w:rPr>
          <w:rFonts w:ascii="Arial MT" w:eastAsia="Arial MT" w:hAnsi="Arial MT" w:cs="Arial MT"/>
          <w:sz w:val="20"/>
          <w:szCs w:val="20"/>
        </w:rPr>
        <w:t>or</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not.</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(See</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the</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figure</w:t>
      </w:r>
      <w:r w:rsidRPr="009F66DB">
        <w:rPr>
          <w:rFonts w:ascii="Arial MT" w:eastAsia="Arial MT" w:hAnsi="Arial MT" w:cs="Arial MT"/>
          <w:spacing w:val="-54"/>
          <w:sz w:val="20"/>
          <w:szCs w:val="20"/>
        </w:rPr>
        <w:t xml:space="preserve"> </w:t>
      </w:r>
      <w:r w:rsidRPr="009F66DB">
        <w:rPr>
          <w:rFonts w:ascii="Arial MT" w:eastAsia="Arial MT" w:hAnsi="Arial MT" w:cs="Arial MT"/>
          <w:sz w:val="20"/>
          <w:szCs w:val="20"/>
        </w:rPr>
        <w:t>below.)</w:t>
      </w:r>
    </w:p>
    <w:p w14:paraId="58D34E27" w14:textId="77777777" w:rsidR="009F66DB" w:rsidRPr="009F66DB" w:rsidRDefault="009F66DB" w:rsidP="009F66DB">
      <w:pPr>
        <w:spacing w:before="2"/>
        <w:ind w:left="666"/>
        <w:rPr>
          <w:rFonts w:ascii="Arial MT" w:eastAsia="Arial MT" w:hAnsi="Arial MT" w:cs="Arial MT"/>
          <w:sz w:val="13"/>
          <w:szCs w:val="20"/>
        </w:rPr>
      </w:pPr>
    </w:p>
    <w:p w14:paraId="3D6A0C81" w14:textId="77777777" w:rsidR="009F66DB" w:rsidRPr="009F66DB" w:rsidRDefault="009F66DB" w:rsidP="009F66DB">
      <w:pPr>
        <w:rPr>
          <w:rFonts w:ascii="Arial MT" w:eastAsia="Arial MT" w:hAnsi="Arial MT" w:cs="Arial MT"/>
          <w:sz w:val="13"/>
        </w:rPr>
        <w:sectPr w:rsidR="009F66DB" w:rsidRPr="009F66DB" w:rsidSect="003B4105">
          <w:pgSz w:w="11910" w:h="16840"/>
          <w:pgMar w:top="1740" w:right="380" w:bottom="860" w:left="1020" w:header="990" w:footer="668" w:gutter="0"/>
          <w:pgBorders w:offsetFrom="page">
            <w:top w:val="single" w:sz="2" w:space="24" w:color="auto"/>
            <w:left w:val="single" w:sz="2" w:space="24" w:color="auto"/>
            <w:bottom w:val="single" w:sz="2" w:space="24" w:color="auto"/>
            <w:right w:val="single" w:sz="2" w:space="24" w:color="auto"/>
          </w:pgBorders>
          <w:cols w:space="720"/>
        </w:sectPr>
      </w:pPr>
    </w:p>
    <w:p w14:paraId="286E7EA4" w14:textId="77777777" w:rsidR="009F66DB" w:rsidRPr="009F66DB" w:rsidRDefault="009F66DB" w:rsidP="009F66DB">
      <w:pPr>
        <w:spacing w:before="56"/>
        <w:ind w:left="666"/>
        <w:rPr>
          <w:rFonts w:ascii="Arial MT" w:eastAsia="Arial MT" w:hAnsi="Arial MT" w:cs="Arial MT"/>
          <w:sz w:val="20"/>
          <w:szCs w:val="20"/>
        </w:rPr>
      </w:pPr>
    </w:p>
    <w:p w14:paraId="31FD21E3" w14:textId="77777777" w:rsidR="009F66DB" w:rsidRPr="009F66DB" w:rsidRDefault="009F66DB" w:rsidP="009F66DB">
      <w:pPr>
        <w:spacing w:before="56"/>
        <w:ind w:left="666"/>
        <w:rPr>
          <w:rFonts w:ascii="Arial MT" w:eastAsia="Arial MT" w:hAnsi="Arial MT" w:cs="Arial MT"/>
          <w:sz w:val="20"/>
          <w:szCs w:val="20"/>
        </w:rPr>
      </w:pPr>
    </w:p>
    <w:p w14:paraId="5709BFCE" w14:textId="77777777" w:rsidR="009F66DB" w:rsidRPr="009F66DB" w:rsidRDefault="009F66DB" w:rsidP="009F66DB">
      <w:pPr>
        <w:spacing w:before="56"/>
        <w:ind w:left="666"/>
        <w:rPr>
          <w:rFonts w:ascii="Arial MT" w:eastAsia="Arial MT" w:hAnsi="Arial MT" w:cs="Arial MT"/>
          <w:sz w:val="20"/>
          <w:szCs w:val="20"/>
        </w:rPr>
      </w:pPr>
    </w:p>
    <w:p w14:paraId="2C102079" w14:textId="77777777" w:rsidR="009F66DB" w:rsidRPr="009F66DB" w:rsidRDefault="009F66DB" w:rsidP="009F66DB">
      <w:pPr>
        <w:spacing w:before="56"/>
        <w:ind w:left="666"/>
        <w:rPr>
          <w:rFonts w:ascii="Arial MT" w:eastAsia="Arial MT" w:hAnsi="Arial MT" w:cs="Arial MT"/>
          <w:sz w:val="20"/>
          <w:szCs w:val="20"/>
        </w:rPr>
      </w:pPr>
    </w:p>
    <w:p w14:paraId="01BA853F" w14:textId="77777777" w:rsidR="009F66DB" w:rsidRPr="009F66DB" w:rsidRDefault="009F66DB" w:rsidP="009F66DB">
      <w:pPr>
        <w:spacing w:before="161"/>
        <w:jc w:val="right"/>
        <w:rPr>
          <w:rFonts w:ascii="MS PGothic" w:eastAsia="Arial MT" w:hAnsi="Arial MT" w:cs="Arial MT"/>
          <w:sz w:val="21"/>
        </w:rPr>
      </w:pPr>
      <w:r w:rsidRPr="009F66DB">
        <w:rPr>
          <w:rFonts w:ascii="Arial MT" w:eastAsia="Arial MT" w:hAnsi="Arial MT" w:cs="Arial MT"/>
          <w:noProof/>
        </w:rPr>
        <mc:AlternateContent>
          <mc:Choice Requires="wpg">
            <w:drawing>
              <wp:anchor distT="0" distB="0" distL="114300" distR="114300" simplePos="0" relativeHeight="252413952" behindDoc="0" locked="0" layoutInCell="1" allowOverlap="1" wp14:anchorId="052A90B0" wp14:editId="02A8EB90">
                <wp:simplePos x="0" y="0"/>
                <wp:positionH relativeFrom="page">
                  <wp:posOffset>1260475</wp:posOffset>
                </wp:positionH>
                <wp:positionV relativeFrom="paragraph">
                  <wp:posOffset>-680720</wp:posOffset>
                </wp:positionV>
                <wp:extent cx="1734185" cy="871855"/>
                <wp:effectExtent l="0" t="0" r="0" b="0"/>
                <wp:wrapNone/>
                <wp:docPr id="45158848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871855"/>
                          <a:chOff x="1985" y="-1072"/>
                          <a:chExt cx="2731" cy="1373"/>
                        </a:xfrm>
                      </wpg:grpSpPr>
                      <wps:wsp>
                        <wps:cNvPr id="119453130" name="Rectangle 248"/>
                        <wps:cNvSpPr>
                          <a:spLocks noChangeArrowheads="1"/>
                        </wps:cNvSpPr>
                        <wps:spPr bwMode="auto">
                          <a:xfrm>
                            <a:off x="2437" y="-563"/>
                            <a:ext cx="468" cy="86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006689" name="Line 249"/>
                        <wps:cNvCnPr>
                          <a:cxnSpLocks noChangeShapeType="1"/>
                        </wps:cNvCnPr>
                        <wps:spPr bwMode="auto">
                          <a:xfrm>
                            <a:off x="2459" y="-556"/>
                            <a:ext cx="184" cy="0"/>
                          </a:xfrm>
                          <a:prstGeom prst="line">
                            <a:avLst/>
                          </a:prstGeom>
                          <a:noFill/>
                          <a:ln w="89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3523766" name="Rectangle 250"/>
                        <wps:cNvSpPr>
                          <a:spLocks noChangeArrowheads="1"/>
                        </wps:cNvSpPr>
                        <wps:spPr bwMode="auto">
                          <a:xfrm>
                            <a:off x="2451" y="-563"/>
                            <a:ext cx="19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725783" name="Line 251"/>
                        <wps:cNvCnPr>
                          <a:cxnSpLocks noChangeShapeType="1"/>
                        </wps:cNvCnPr>
                        <wps:spPr bwMode="auto">
                          <a:xfrm>
                            <a:off x="2685" y="-556"/>
                            <a:ext cx="213" cy="0"/>
                          </a:xfrm>
                          <a:prstGeom prst="line">
                            <a:avLst/>
                          </a:prstGeom>
                          <a:noFill/>
                          <a:ln w="89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098587" name="Rectangle 252"/>
                        <wps:cNvSpPr>
                          <a:spLocks noChangeArrowheads="1"/>
                        </wps:cNvSpPr>
                        <wps:spPr bwMode="auto">
                          <a:xfrm>
                            <a:off x="2678" y="-563"/>
                            <a:ext cx="22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535188" name="Line 253"/>
                        <wps:cNvCnPr>
                          <a:cxnSpLocks noChangeShapeType="1"/>
                        </wps:cNvCnPr>
                        <wps:spPr bwMode="auto">
                          <a:xfrm>
                            <a:off x="2445" y="-556"/>
                            <a:ext cx="0" cy="821"/>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647255" name="Rectangle 254"/>
                        <wps:cNvSpPr>
                          <a:spLocks noChangeArrowheads="1"/>
                        </wps:cNvSpPr>
                        <wps:spPr bwMode="auto">
                          <a:xfrm>
                            <a:off x="2437" y="-563"/>
                            <a:ext cx="15" cy="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784124" name="Line 255"/>
                        <wps:cNvCnPr>
                          <a:cxnSpLocks noChangeShapeType="1"/>
                        </wps:cNvCnPr>
                        <wps:spPr bwMode="auto">
                          <a:xfrm>
                            <a:off x="2898" y="-542"/>
                            <a:ext cx="0" cy="807"/>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149064" name="AutoShape 256"/>
                        <wps:cNvSpPr>
                          <a:spLocks/>
                        </wps:cNvSpPr>
                        <wps:spPr bwMode="auto">
                          <a:xfrm>
                            <a:off x="2649" y="-733"/>
                            <a:ext cx="255" cy="1033"/>
                          </a:xfrm>
                          <a:custGeom>
                            <a:avLst/>
                            <a:gdLst>
                              <a:gd name="T0" fmla="+- 0 2678 2650"/>
                              <a:gd name="T1" fmla="*/ T0 w 255"/>
                              <a:gd name="T2" fmla="+- 0 -733 -733"/>
                              <a:gd name="T3" fmla="*/ -733 h 1033"/>
                              <a:gd name="T4" fmla="+- 0 2650 2650"/>
                              <a:gd name="T5" fmla="*/ T4 w 255"/>
                              <a:gd name="T6" fmla="+- 0 -733 -733"/>
                              <a:gd name="T7" fmla="*/ -733 h 1033"/>
                              <a:gd name="T8" fmla="+- 0 2650 2650"/>
                              <a:gd name="T9" fmla="*/ T8 w 255"/>
                              <a:gd name="T10" fmla="+- 0 300 -733"/>
                              <a:gd name="T11" fmla="*/ 300 h 1033"/>
                              <a:gd name="T12" fmla="+- 0 2678 2650"/>
                              <a:gd name="T13" fmla="*/ T12 w 255"/>
                              <a:gd name="T14" fmla="+- 0 300 -733"/>
                              <a:gd name="T15" fmla="*/ 300 h 1033"/>
                              <a:gd name="T16" fmla="+- 0 2678 2650"/>
                              <a:gd name="T17" fmla="*/ T16 w 255"/>
                              <a:gd name="T18" fmla="+- 0 -733 -733"/>
                              <a:gd name="T19" fmla="*/ -733 h 1033"/>
                              <a:gd name="T20" fmla="+- 0 2905 2650"/>
                              <a:gd name="T21" fmla="*/ T20 w 255"/>
                              <a:gd name="T22" fmla="+- 0 -549 -733"/>
                              <a:gd name="T23" fmla="*/ -549 h 1033"/>
                              <a:gd name="T24" fmla="+- 0 2890 2650"/>
                              <a:gd name="T25" fmla="*/ T24 w 255"/>
                              <a:gd name="T26" fmla="+- 0 -549 -733"/>
                              <a:gd name="T27" fmla="*/ -549 h 1033"/>
                              <a:gd name="T28" fmla="+- 0 2890 2650"/>
                              <a:gd name="T29" fmla="*/ T28 w 255"/>
                              <a:gd name="T30" fmla="+- 0 272 -733"/>
                              <a:gd name="T31" fmla="*/ 272 h 1033"/>
                              <a:gd name="T32" fmla="+- 0 2905 2650"/>
                              <a:gd name="T33" fmla="*/ T32 w 255"/>
                              <a:gd name="T34" fmla="+- 0 272 -733"/>
                              <a:gd name="T35" fmla="*/ 272 h 1033"/>
                              <a:gd name="T36" fmla="+- 0 2905 2650"/>
                              <a:gd name="T37" fmla="*/ T36 w 255"/>
                              <a:gd name="T38" fmla="+- 0 -549 -733"/>
                              <a:gd name="T39" fmla="*/ -549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 h="1033">
                                <a:moveTo>
                                  <a:pt x="28" y="0"/>
                                </a:moveTo>
                                <a:lnTo>
                                  <a:pt x="0" y="0"/>
                                </a:lnTo>
                                <a:lnTo>
                                  <a:pt x="0" y="1033"/>
                                </a:lnTo>
                                <a:lnTo>
                                  <a:pt x="28" y="1033"/>
                                </a:lnTo>
                                <a:lnTo>
                                  <a:pt x="28" y="0"/>
                                </a:lnTo>
                                <a:close/>
                                <a:moveTo>
                                  <a:pt x="255" y="184"/>
                                </a:moveTo>
                                <a:lnTo>
                                  <a:pt x="240" y="184"/>
                                </a:lnTo>
                                <a:lnTo>
                                  <a:pt x="240" y="1005"/>
                                </a:lnTo>
                                <a:lnTo>
                                  <a:pt x="255" y="1005"/>
                                </a:lnTo>
                                <a:lnTo>
                                  <a:pt x="255"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543114" name="Rectangle 257"/>
                        <wps:cNvSpPr>
                          <a:spLocks noChangeArrowheads="1"/>
                        </wps:cNvSpPr>
                        <wps:spPr bwMode="auto">
                          <a:xfrm>
                            <a:off x="3795" y="-563"/>
                            <a:ext cx="467" cy="86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90433" name="Line 258"/>
                        <wps:cNvCnPr>
                          <a:cxnSpLocks noChangeShapeType="1"/>
                        </wps:cNvCnPr>
                        <wps:spPr bwMode="auto">
                          <a:xfrm>
                            <a:off x="3817" y="-556"/>
                            <a:ext cx="184" cy="0"/>
                          </a:xfrm>
                          <a:prstGeom prst="line">
                            <a:avLst/>
                          </a:prstGeom>
                          <a:noFill/>
                          <a:ln w="89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62989" name="Rectangle 259"/>
                        <wps:cNvSpPr>
                          <a:spLocks noChangeArrowheads="1"/>
                        </wps:cNvSpPr>
                        <wps:spPr bwMode="auto">
                          <a:xfrm>
                            <a:off x="3810" y="-563"/>
                            <a:ext cx="1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467856" name="Line 260"/>
                        <wps:cNvCnPr>
                          <a:cxnSpLocks noChangeShapeType="1"/>
                        </wps:cNvCnPr>
                        <wps:spPr bwMode="auto">
                          <a:xfrm>
                            <a:off x="3803" y="-556"/>
                            <a:ext cx="0" cy="821"/>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921500" name="Rectangle 261"/>
                        <wps:cNvSpPr>
                          <a:spLocks noChangeArrowheads="1"/>
                        </wps:cNvSpPr>
                        <wps:spPr bwMode="auto">
                          <a:xfrm>
                            <a:off x="3795" y="-563"/>
                            <a:ext cx="15" cy="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11511" name="Line 262"/>
                        <wps:cNvCnPr>
                          <a:cxnSpLocks noChangeShapeType="1"/>
                        </wps:cNvCnPr>
                        <wps:spPr bwMode="auto">
                          <a:xfrm>
                            <a:off x="4256" y="-542"/>
                            <a:ext cx="0" cy="807"/>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519015" name="AutoShape 263"/>
                        <wps:cNvSpPr>
                          <a:spLocks/>
                        </wps:cNvSpPr>
                        <wps:spPr bwMode="auto">
                          <a:xfrm>
                            <a:off x="4007" y="-733"/>
                            <a:ext cx="255" cy="1033"/>
                          </a:xfrm>
                          <a:custGeom>
                            <a:avLst/>
                            <a:gdLst>
                              <a:gd name="T0" fmla="+- 0 4036 4008"/>
                              <a:gd name="T1" fmla="*/ T0 w 255"/>
                              <a:gd name="T2" fmla="+- 0 -733 -733"/>
                              <a:gd name="T3" fmla="*/ -733 h 1033"/>
                              <a:gd name="T4" fmla="+- 0 4008 4008"/>
                              <a:gd name="T5" fmla="*/ T4 w 255"/>
                              <a:gd name="T6" fmla="+- 0 -733 -733"/>
                              <a:gd name="T7" fmla="*/ -733 h 1033"/>
                              <a:gd name="T8" fmla="+- 0 4008 4008"/>
                              <a:gd name="T9" fmla="*/ T8 w 255"/>
                              <a:gd name="T10" fmla="+- 0 300 -733"/>
                              <a:gd name="T11" fmla="*/ 300 h 1033"/>
                              <a:gd name="T12" fmla="+- 0 4036 4008"/>
                              <a:gd name="T13" fmla="*/ T12 w 255"/>
                              <a:gd name="T14" fmla="+- 0 300 -733"/>
                              <a:gd name="T15" fmla="*/ 300 h 1033"/>
                              <a:gd name="T16" fmla="+- 0 4036 4008"/>
                              <a:gd name="T17" fmla="*/ T16 w 255"/>
                              <a:gd name="T18" fmla="+- 0 -733 -733"/>
                              <a:gd name="T19" fmla="*/ -733 h 1033"/>
                              <a:gd name="T20" fmla="+- 0 4263 4008"/>
                              <a:gd name="T21" fmla="*/ T20 w 255"/>
                              <a:gd name="T22" fmla="+- 0 -549 -733"/>
                              <a:gd name="T23" fmla="*/ -549 h 1033"/>
                              <a:gd name="T24" fmla="+- 0 4249 4008"/>
                              <a:gd name="T25" fmla="*/ T24 w 255"/>
                              <a:gd name="T26" fmla="+- 0 -549 -733"/>
                              <a:gd name="T27" fmla="*/ -549 h 1033"/>
                              <a:gd name="T28" fmla="+- 0 4249 4008"/>
                              <a:gd name="T29" fmla="*/ T28 w 255"/>
                              <a:gd name="T30" fmla="+- 0 272 -733"/>
                              <a:gd name="T31" fmla="*/ 272 h 1033"/>
                              <a:gd name="T32" fmla="+- 0 4263 4008"/>
                              <a:gd name="T33" fmla="*/ T32 w 255"/>
                              <a:gd name="T34" fmla="+- 0 272 -733"/>
                              <a:gd name="T35" fmla="*/ 272 h 1033"/>
                              <a:gd name="T36" fmla="+- 0 4263 4008"/>
                              <a:gd name="T37" fmla="*/ T36 w 255"/>
                              <a:gd name="T38" fmla="+- 0 -549 -733"/>
                              <a:gd name="T39" fmla="*/ -549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 h="1033">
                                <a:moveTo>
                                  <a:pt x="28" y="0"/>
                                </a:moveTo>
                                <a:lnTo>
                                  <a:pt x="0" y="0"/>
                                </a:lnTo>
                                <a:lnTo>
                                  <a:pt x="0" y="1033"/>
                                </a:lnTo>
                                <a:lnTo>
                                  <a:pt x="28" y="1033"/>
                                </a:lnTo>
                                <a:lnTo>
                                  <a:pt x="28" y="0"/>
                                </a:lnTo>
                                <a:close/>
                                <a:moveTo>
                                  <a:pt x="255" y="184"/>
                                </a:moveTo>
                                <a:lnTo>
                                  <a:pt x="241" y="184"/>
                                </a:lnTo>
                                <a:lnTo>
                                  <a:pt x="241" y="1005"/>
                                </a:lnTo>
                                <a:lnTo>
                                  <a:pt x="255" y="1005"/>
                                </a:lnTo>
                                <a:lnTo>
                                  <a:pt x="255"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203185" name="Line 264"/>
                        <wps:cNvCnPr>
                          <a:cxnSpLocks noChangeShapeType="1"/>
                        </wps:cNvCnPr>
                        <wps:spPr bwMode="auto">
                          <a:xfrm>
                            <a:off x="4043" y="-556"/>
                            <a:ext cx="213" cy="0"/>
                          </a:xfrm>
                          <a:prstGeom prst="line">
                            <a:avLst/>
                          </a:prstGeom>
                          <a:noFill/>
                          <a:ln w="89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821912" name="AutoShape 265"/>
                        <wps:cNvSpPr>
                          <a:spLocks/>
                        </wps:cNvSpPr>
                        <wps:spPr bwMode="auto">
                          <a:xfrm>
                            <a:off x="1985" y="-1073"/>
                            <a:ext cx="2731" cy="1373"/>
                          </a:xfrm>
                          <a:custGeom>
                            <a:avLst/>
                            <a:gdLst>
                              <a:gd name="T0" fmla="+- 0 3357 1985"/>
                              <a:gd name="T1" fmla="*/ T0 w 2731"/>
                              <a:gd name="T2" fmla="+- 0 116 -1072"/>
                              <a:gd name="T3" fmla="*/ 116 h 1373"/>
                              <a:gd name="T4" fmla="+- 0 3329 1985"/>
                              <a:gd name="T5" fmla="*/ T4 w 2731"/>
                              <a:gd name="T6" fmla="+- 0 116 -1072"/>
                              <a:gd name="T7" fmla="*/ 116 h 1373"/>
                              <a:gd name="T8" fmla="+- 0 3329 1985"/>
                              <a:gd name="T9" fmla="*/ T8 w 2731"/>
                              <a:gd name="T10" fmla="+- 0 244 -1072"/>
                              <a:gd name="T11" fmla="*/ 244 h 1373"/>
                              <a:gd name="T12" fmla="+- 0 3357 1985"/>
                              <a:gd name="T13" fmla="*/ T12 w 2731"/>
                              <a:gd name="T14" fmla="+- 0 244 -1072"/>
                              <a:gd name="T15" fmla="*/ 244 h 1373"/>
                              <a:gd name="T16" fmla="+- 0 3357 1985"/>
                              <a:gd name="T17" fmla="*/ T16 w 2731"/>
                              <a:gd name="T18" fmla="+- 0 116 -1072"/>
                              <a:gd name="T19" fmla="*/ 116 h 1373"/>
                              <a:gd name="T20" fmla="+- 0 3357 1985"/>
                              <a:gd name="T21" fmla="*/ T20 w 2731"/>
                              <a:gd name="T22" fmla="+- 0 -54 -1072"/>
                              <a:gd name="T23" fmla="*/ -54 h 1373"/>
                              <a:gd name="T24" fmla="+- 0 3329 1985"/>
                              <a:gd name="T25" fmla="*/ T24 w 2731"/>
                              <a:gd name="T26" fmla="+- 0 -54 -1072"/>
                              <a:gd name="T27" fmla="*/ -54 h 1373"/>
                              <a:gd name="T28" fmla="+- 0 3329 1985"/>
                              <a:gd name="T29" fmla="*/ T28 w 2731"/>
                              <a:gd name="T30" fmla="+- 0 74 -1072"/>
                              <a:gd name="T31" fmla="*/ 74 h 1373"/>
                              <a:gd name="T32" fmla="+- 0 3357 1985"/>
                              <a:gd name="T33" fmla="*/ T32 w 2731"/>
                              <a:gd name="T34" fmla="+- 0 74 -1072"/>
                              <a:gd name="T35" fmla="*/ 74 h 1373"/>
                              <a:gd name="T36" fmla="+- 0 3357 1985"/>
                              <a:gd name="T37" fmla="*/ T36 w 2731"/>
                              <a:gd name="T38" fmla="+- 0 -54 -1072"/>
                              <a:gd name="T39" fmla="*/ -54 h 1373"/>
                              <a:gd name="T40" fmla="+- 0 3357 1985"/>
                              <a:gd name="T41" fmla="*/ T40 w 2731"/>
                              <a:gd name="T42" fmla="+- 0 -223 -1072"/>
                              <a:gd name="T43" fmla="*/ -223 h 1373"/>
                              <a:gd name="T44" fmla="+- 0 3329 1985"/>
                              <a:gd name="T45" fmla="*/ T44 w 2731"/>
                              <a:gd name="T46" fmla="+- 0 -223 -1072"/>
                              <a:gd name="T47" fmla="*/ -223 h 1373"/>
                              <a:gd name="T48" fmla="+- 0 3329 1985"/>
                              <a:gd name="T49" fmla="*/ T48 w 2731"/>
                              <a:gd name="T50" fmla="+- 0 -96 -1072"/>
                              <a:gd name="T51" fmla="*/ -96 h 1373"/>
                              <a:gd name="T52" fmla="+- 0 3357 1985"/>
                              <a:gd name="T53" fmla="*/ T52 w 2731"/>
                              <a:gd name="T54" fmla="+- 0 -96 -1072"/>
                              <a:gd name="T55" fmla="*/ -96 h 1373"/>
                              <a:gd name="T56" fmla="+- 0 3357 1985"/>
                              <a:gd name="T57" fmla="*/ T56 w 2731"/>
                              <a:gd name="T58" fmla="+- 0 -223 -1072"/>
                              <a:gd name="T59" fmla="*/ -223 h 1373"/>
                              <a:gd name="T60" fmla="+- 0 3357 1985"/>
                              <a:gd name="T61" fmla="*/ T60 w 2731"/>
                              <a:gd name="T62" fmla="+- 0 -393 -1072"/>
                              <a:gd name="T63" fmla="*/ -393 h 1373"/>
                              <a:gd name="T64" fmla="+- 0 3329 1985"/>
                              <a:gd name="T65" fmla="*/ T64 w 2731"/>
                              <a:gd name="T66" fmla="+- 0 -393 -1072"/>
                              <a:gd name="T67" fmla="*/ -393 h 1373"/>
                              <a:gd name="T68" fmla="+- 0 3329 1985"/>
                              <a:gd name="T69" fmla="*/ T68 w 2731"/>
                              <a:gd name="T70" fmla="+- 0 -266 -1072"/>
                              <a:gd name="T71" fmla="*/ -266 h 1373"/>
                              <a:gd name="T72" fmla="+- 0 3357 1985"/>
                              <a:gd name="T73" fmla="*/ T72 w 2731"/>
                              <a:gd name="T74" fmla="+- 0 -266 -1072"/>
                              <a:gd name="T75" fmla="*/ -266 h 1373"/>
                              <a:gd name="T76" fmla="+- 0 3357 1985"/>
                              <a:gd name="T77" fmla="*/ T76 w 2731"/>
                              <a:gd name="T78" fmla="+- 0 -393 -1072"/>
                              <a:gd name="T79" fmla="*/ -393 h 1373"/>
                              <a:gd name="T80" fmla="+- 0 3357 1985"/>
                              <a:gd name="T81" fmla="*/ T80 w 2731"/>
                              <a:gd name="T82" fmla="+- 0 -563 -1072"/>
                              <a:gd name="T83" fmla="*/ -563 h 1373"/>
                              <a:gd name="T84" fmla="+- 0 3329 1985"/>
                              <a:gd name="T85" fmla="*/ T84 w 2731"/>
                              <a:gd name="T86" fmla="+- 0 -563 -1072"/>
                              <a:gd name="T87" fmla="*/ -563 h 1373"/>
                              <a:gd name="T88" fmla="+- 0 3329 1985"/>
                              <a:gd name="T89" fmla="*/ T88 w 2731"/>
                              <a:gd name="T90" fmla="+- 0 -435 -1072"/>
                              <a:gd name="T91" fmla="*/ -435 h 1373"/>
                              <a:gd name="T92" fmla="+- 0 3357 1985"/>
                              <a:gd name="T93" fmla="*/ T92 w 2731"/>
                              <a:gd name="T94" fmla="+- 0 -435 -1072"/>
                              <a:gd name="T95" fmla="*/ -435 h 1373"/>
                              <a:gd name="T96" fmla="+- 0 3357 1985"/>
                              <a:gd name="T97" fmla="*/ T96 w 2731"/>
                              <a:gd name="T98" fmla="+- 0 -563 -1072"/>
                              <a:gd name="T99" fmla="*/ -563 h 1373"/>
                              <a:gd name="T100" fmla="+- 0 3357 1985"/>
                              <a:gd name="T101" fmla="*/ T100 w 2731"/>
                              <a:gd name="T102" fmla="+- 0 -733 -1072"/>
                              <a:gd name="T103" fmla="*/ -733 h 1373"/>
                              <a:gd name="T104" fmla="+- 0 3329 1985"/>
                              <a:gd name="T105" fmla="*/ T104 w 2731"/>
                              <a:gd name="T106" fmla="+- 0 -733 -1072"/>
                              <a:gd name="T107" fmla="*/ -733 h 1373"/>
                              <a:gd name="T108" fmla="+- 0 3329 1985"/>
                              <a:gd name="T109" fmla="*/ T108 w 2731"/>
                              <a:gd name="T110" fmla="+- 0 -606 -1072"/>
                              <a:gd name="T111" fmla="*/ -606 h 1373"/>
                              <a:gd name="T112" fmla="+- 0 3357 1985"/>
                              <a:gd name="T113" fmla="*/ T112 w 2731"/>
                              <a:gd name="T114" fmla="+- 0 -606 -1072"/>
                              <a:gd name="T115" fmla="*/ -606 h 1373"/>
                              <a:gd name="T116" fmla="+- 0 3357 1985"/>
                              <a:gd name="T117" fmla="*/ T116 w 2731"/>
                              <a:gd name="T118" fmla="+- 0 -733 -1072"/>
                              <a:gd name="T119" fmla="*/ -733 h 1373"/>
                              <a:gd name="T120" fmla="+- 0 3357 1985"/>
                              <a:gd name="T121" fmla="*/ T120 w 2731"/>
                              <a:gd name="T122" fmla="+- 0 -903 -1072"/>
                              <a:gd name="T123" fmla="*/ -903 h 1373"/>
                              <a:gd name="T124" fmla="+- 0 3329 1985"/>
                              <a:gd name="T125" fmla="*/ T124 w 2731"/>
                              <a:gd name="T126" fmla="+- 0 -903 -1072"/>
                              <a:gd name="T127" fmla="*/ -903 h 1373"/>
                              <a:gd name="T128" fmla="+- 0 3329 1985"/>
                              <a:gd name="T129" fmla="*/ T128 w 2731"/>
                              <a:gd name="T130" fmla="+- 0 -775 -1072"/>
                              <a:gd name="T131" fmla="*/ -775 h 1373"/>
                              <a:gd name="T132" fmla="+- 0 3357 1985"/>
                              <a:gd name="T133" fmla="*/ T132 w 2731"/>
                              <a:gd name="T134" fmla="+- 0 -775 -1072"/>
                              <a:gd name="T135" fmla="*/ -775 h 1373"/>
                              <a:gd name="T136" fmla="+- 0 3357 1985"/>
                              <a:gd name="T137" fmla="*/ T136 w 2731"/>
                              <a:gd name="T138" fmla="+- 0 -903 -1072"/>
                              <a:gd name="T139" fmla="*/ -903 h 1373"/>
                              <a:gd name="T140" fmla="+- 0 3357 1985"/>
                              <a:gd name="T141" fmla="*/ T140 w 2731"/>
                              <a:gd name="T142" fmla="+- 0 -1072 -1072"/>
                              <a:gd name="T143" fmla="*/ -1072 h 1373"/>
                              <a:gd name="T144" fmla="+- 0 3329 1985"/>
                              <a:gd name="T145" fmla="*/ T144 w 2731"/>
                              <a:gd name="T146" fmla="+- 0 -1072 -1072"/>
                              <a:gd name="T147" fmla="*/ -1072 h 1373"/>
                              <a:gd name="T148" fmla="+- 0 3329 1985"/>
                              <a:gd name="T149" fmla="*/ T148 w 2731"/>
                              <a:gd name="T150" fmla="+- 0 -945 -1072"/>
                              <a:gd name="T151" fmla="*/ -945 h 1373"/>
                              <a:gd name="T152" fmla="+- 0 3357 1985"/>
                              <a:gd name="T153" fmla="*/ T152 w 2731"/>
                              <a:gd name="T154" fmla="+- 0 -945 -1072"/>
                              <a:gd name="T155" fmla="*/ -945 h 1373"/>
                              <a:gd name="T156" fmla="+- 0 3357 1985"/>
                              <a:gd name="T157" fmla="*/ T156 w 2731"/>
                              <a:gd name="T158" fmla="+- 0 -1072 -1072"/>
                              <a:gd name="T159" fmla="*/ -1072 h 1373"/>
                              <a:gd name="T160" fmla="+- 0 4263 1985"/>
                              <a:gd name="T161" fmla="*/ T160 w 2731"/>
                              <a:gd name="T162" fmla="+- 0 -563 -1072"/>
                              <a:gd name="T163" fmla="*/ -563 h 1373"/>
                              <a:gd name="T164" fmla="+- 0 4036 1985"/>
                              <a:gd name="T165" fmla="*/ T164 w 2731"/>
                              <a:gd name="T166" fmla="+- 0 -563 -1072"/>
                              <a:gd name="T167" fmla="*/ -563 h 1373"/>
                              <a:gd name="T168" fmla="+- 0 4036 1985"/>
                              <a:gd name="T169" fmla="*/ T168 w 2731"/>
                              <a:gd name="T170" fmla="+- 0 -549 -1072"/>
                              <a:gd name="T171" fmla="*/ -549 h 1373"/>
                              <a:gd name="T172" fmla="+- 0 4263 1985"/>
                              <a:gd name="T173" fmla="*/ T172 w 2731"/>
                              <a:gd name="T174" fmla="+- 0 -549 -1072"/>
                              <a:gd name="T175" fmla="*/ -549 h 1373"/>
                              <a:gd name="T176" fmla="+- 0 4263 1985"/>
                              <a:gd name="T177" fmla="*/ T176 w 2731"/>
                              <a:gd name="T178" fmla="+- 0 -563 -1072"/>
                              <a:gd name="T179" fmla="*/ -563 h 1373"/>
                              <a:gd name="T180" fmla="+- 0 4715 1985"/>
                              <a:gd name="T181" fmla="*/ T180 w 2731"/>
                              <a:gd name="T182" fmla="+- 0 272 -1072"/>
                              <a:gd name="T183" fmla="*/ 272 h 1373"/>
                              <a:gd name="T184" fmla="+- 0 1985 1985"/>
                              <a:gd name="T185" fmla="*/ T184 w 2731"/>
                              <a:gd name="T186" fmla="+- 0 272 -1072"/>
                              <a:gd name="T187" fmla="*/ 272 h 1373"/>
                              <a:gd name="T188" fmla="+- 0 1985 1985"/>
                              <a:gd name="T189" fmla="*/ T188 w 2731"/>
                              <a:gd name="T190" fmla="+- 0 300 -1072"/>
                              <a:gd name="T191" fmla="*/ 300 h 1373"/>
                              <a:gd name="T192" fmla="+- 0 4715 1985"/>
                              <a:gd name="T193" fmla="*/ T192 w 2731"/>
                              <a:gd name="T194" fmla="+- 0 300 -1072"/>
                              <a:gd name="T195" fmla="*/ 300 h 1373"/>
                              <a:gd name="T196" fmla="+- 0 4715 1985"/>
                              <a:gd name="T197" fmla="*/ T196 w 2731"/>
                              <a:gd name="T198" fmla="+- 0 272 -1072"/>
                              <a:gd name="T199" fmla="*/ 272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31" h="1373">
                                <a:moveTo>
                                  <a:pt x="1372" y="1188"/>
                                </a:moveTo>
                                <a:lnTo>
                                  <a:pt x="1344" y="1188"/>
                                </a:lnTo>
                                <a:lnTo>
                                  <a:pt x="1344" y="1316"/>
                                </a:lnTo>
                                <a:lnTo>
                                  <a:pt x="1372" y="1316"/>
                                </a:lnTo>
                                <a:lnTo>
                                  <a:pt x="1372" y="1188"/>
                                </a:lnTo>
                                <a:close/>
                                <a:moveTo>
                                  <a:pt x="1372" y="1018"/>
                                </a:moveTo>
                                <a:lnTo>
                                  <a:pt x="1344" y="1018"/>
                                </a:lnTo>
                                <a:lnTo>
                                  <a:pt x="1344" y="1146"/>
                                </a:lnTo>
                                <a:lnTo>
                                  <a:pt x="1372" y="1146"/>
                                </a:lnTo>
                                <a:lnTo>
                                  <a:pt x="1372" y="1018"/>
                                </a:lnTo>
                                <a:close/>
                                <a:moveTo>
                                  <a:pt x="1372" y="849"/>
                                </a:moveTo>
                                <a:lnTo>
                                  <a:pt x="1344" y="849"/>
                                </a:lnTo>
                                <a:lnTo>
                                  <a:pt x="1344" y="976"/>
                                </a:lnTo>
                                <a:lnTo>
                                  <a:pt x="1372" y="976"/>
                                </a:lnTo>
                                <a:lnTo>
                                  <a:pt x="1372" y="849"/>
                                </a:lnTo>
                                <a:close/>
                                <a:moveTo>
                                  <a:pt x="1372" y="679"/>
                                </a:moveTo>
                                <a:lnTo>
                                  <a:pt x="1344" y="679"/>
                                </a:lnTo>
                                <a:lnTo>
                                  <a:pt x="1344" y="806"/>
                                </a:lnTo>
                                <a:lnTo>
                                  <a:pt x="1372" y="806"/>
                                </a:lnTo>
                                <a:lnTo>
                                  <a:pt x="1372" y="679"/>
                                </a:lnTo>
                                <a:close/>
                                <a:moveTo>
                                  <a:pt x="1372" y="509"/>
                                </a:moveTo>
                                <a:lnTo>
                                  <a:pt x="1344" y="509"/>
                                </a:lnTo>
                                <a:lnTo>
                                  <a:pt x="1344" y="637"/>
                                </a:lnTo>
                                <a:lnTo>
                                  <a:pt x="1372" y="637"/>
                                </a:lnTo>
                                <a:lnTo>
                                  <a:pt x="1372" y="509"/>
                                </a:lnTo>
                                <a:close/>
                                <a:moveTo>
                                  <a:pt x="1372" y="339"/>
                                </a:moveTo>
                                <a:lnTo>
                                  <a:pt x="1344" y="339"/>
                                </a:lnTo>
                                <a:lnTo>
                                  <a:pt x="1344" y="466"/>
                                </a:lnTo>
                                <a:lnTo>
                                  <a:pt x="1372" y="466"/>
                                </a:lnTo>
                                <a:lnTo>
                                  <a:pt x="1372" y="339"/>
                                </a:lnTo>
                                <a:close/>
                                <a:moveTo>
                                  <a:pt x="1372" y="169"/>
                                </a:moveTo>
                                <a:lnTo>
                                  <a:pt x="1344" y="169"/>
                                </a:lnTo>
                                <a:lnTo>
                                  <a:pt x="1344" y="297"/>
                                </a:lnTo>
                                <a:lnTo>
                                  <a:pt x="1372" y="297"/>
                                </a:lnTo>
                                <a:lnTo>
                                  <a:pt x="1372" y="169"/>
                                </a:lnTo>
                                <a:close/>
                                <a:moveTo>
                                  <a:pt x="1372" y="0"/>
                                </a:moveTo>
                                <a:lnTo>
                                  <a:pt x="1344" y="0"/>
                                </a:lnTo>
                                <a:lnTo>
                                  <a:pt x="1344" y="127"/>
                                </a:lnTo>
                                <a:lnTo>
                                  <a:pt x="1372" y="127"/>
                                </a:lnTo>
                                <a:lnTo>
                                  <a:pt x="1372" y="0"/>
                                </a:lnTo>
                                <a:close/>
                                <a:moveTo>
                                  <a:pt x="2278" y="509"/>
                                </a:moveTo>
                                <a:lnTo>
                                  <a:pt x="2051" y="509"/>
                                </a:lnTo>
                                <a:lnTo>
                                  <a:pt x="2051" y="523"/>
                                </a:lnTo>
                                <a:lnTo>
                                  <a:pt x="2278" y="523"/>
                                </a:lnTo>
                                <a:lnTo>
                                  <a:pt x="2278" y="509"/>
                                </a:lnTo>
                                <a:close/>
                                <a:moveTo>
                                  <a:pt x="2730" y="1344"/>
                                </a:moveTo>
                                <a:lnTo>
                                  <a:pt x="0" y="1344"/>
                                </a:lnTo>
                                <a:lnTo>
                                  <a:pt x="0" y="1372"/>
                                </a:lnTo>
                                <a:lnTo>
                                  <a:pt x="2730" y="1372"/>
                                </a:lnTo>
                                <a:lnTo>
                                  <a:pt x="2730" y="1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559958" name="Text Box 266"/>
                        <wps:cNvSpPr txBox="1">
                          <a:spLocks noChangeArrowheads="1"/>
                        </wps:cNvSpPr>
                        <wps:spPr bwMode="auto">
                          <a:xfrm>
                            <a:off x="2465" y="-1011"/>
                            <a:ext cx="40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3719" w14:textId="77777777" w:rsidR="009F66DB" w:rsidRDefault="009F66DB" w:rsidP="009F66DB">
                              <w:pPr>
                                <w:spacing w:line="224" w:lineRule="exact"/>
                                <w:rPr>
                                  <w:rFonts w:ascii="MS PGothic"/>
                                </w:rPr>
                              </w:pPr>
                              <w:r>
                                <w:rPr>
                                  <w:rFonts w:ascii="MS PGothic"/>
                                </w:rPr>
                                <w:t>LSL</w:t>
                              </w:r>
                            </w:p>
                          </w:txbxContent>
                        </wps:txbx>
                        <wps:bodyPr rot="0" vert="horz" wrap="square" lIns="0" tIns="0" rIns="0" bIns="0" anchor="t" anchorCtr="0" upright="1">
                          <a:noAutofit/>
                        </wps:bodyPr>
                      </wps:wsp>
                      <wps:wsp>
                        <wps:cNvPr id="1484297014" name="Text Box 267"/>
                        <wps:cNvSpPr txBox="1">
                          <a:spLocks noChangeArrowheads="1"/>
                        </wps:cNvSpPr>
                        <wps:spPr bwMode="auto">
                          <a:xfrm>
                            <a:off x="3810" y="-1011"/>
                            <a:ext cx="4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407E" w14:textId="77777777" w:rsidR="009F66DB" w:rsidRDefault="009F66DB" w:rsidP="009F66DB">
                              <w:pPr>
                                <w:spacing w:line="224" w:lineRule="exact"/>
                                <w:rPr>
                                  <w:rFonts w:ascii="MS PGothic"/>
                                </w:rPr>
                              </w:pPr>
                              <w:r>
                                <w:rPr>
                                  <w:rFonts w:ascii="MS PGothic"/>
                                  <w:spacing w:val="10"/>
                                </w:rPr>
                                <w:t>USL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A90B0" id="Group 247" o:spid="_x0000_s1242" style="position:absolute;left:0;text-align:left;margin-left:99.25pt;margin-top:-53.6pt;width:136.55pt;height:68.65pt;z-index:252413952;mso-position-horizontal-relative:page;mso-position-vertical-relative:text" coordorigin="1985,-1072" coordsize="273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">
                <v:rect id="Rectangle 248" o:spid="_x0000_s1243" style="position:absolute;left:2437;top:-563;width:46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" fillcolor="lime" stroked="f"/>
                <v:line id="Line 249" o:spid="_x0000_s1244" style="position:absolute;visibility:visible;mso-wrap-style:square" from="2459,-556" to="264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" strokeweight=".24797mm"/>
                <v:rect id="Rectangle 250" o:spid="_x0000_s1245" style="position:absolute;left:2451;top:-563;width:1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" fillcolor="black" stroked="f"/>
                <v:line id="Line 251" o:spid="_x0000_s1246" style="position:absolute;visibility:visible;mso-wrap-style:square" from="2685,-556" to="289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" strokeweight=".24797mm"/>
                <v:rect id="Rectangle 252" o:spid="_x0000_s1247" style="position:absolute;left:2678;top:-563;width:22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" fillcolor="black" stroked="f"/>
                <v:line id="Line 253" o:spid="_x0000_s1248" style="position:absolute;visibility:visible;mso-wrap-style:square" from="2445,-556" to="2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" strokeweight=".24917mm"/>
                <v:rect id="Rectangle 254" o:spid="_x0000_s1249" style="position:absolute;left:2437;top:-563;width:1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" fillcolor="black" stroked="f"/>
                <v:line id="Line 255" o:spid="_x0000_s1250" style="position:absolute;visibility:visible;mso-wrap-style:square" from="2898,-542" to="28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" strokeweight=".24917mm"/>
                <v:shape id="AutoShape 256" o:spid="_x0000_s1251" style="position:absolute;left:2649;top:-733;width:255;height:1033;visibility:visible;mso-wrap-style:square;v-text-anchor:top" coordsize="25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" path="m28,l,,,1033r28,l28,xm255,184r-15,l240,1005r15,l255,184xe" fillcolor="black" stroked="f">
                  <v:path arrowok="t" o:connecttype="custom" o:connectlocs="28,-733;0,-733;0,300;28,300;28,-733;255,-549;240,-549;240,272;255,272;255,-549" o:connectangles="0,0,0,0,0,0,0,0,0,0"/>
                </v:shape>
                <v:rect id="Rectangle 257" o:spid="_x0000_s1252" style="position:absolute;left:3795;top:-563;width:46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" fillcolor="lime" stroked="f"/>
                <v:line id="Line 258" o:spid="_x0000_s1253" style="position:absolute;visibility:visible;mso-wrap-style:square" from="3817,-556" to="400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" strokeweight=".24797mm"/>
                <v:rect id="Rectangle 259" o:spid="_x0000_s1254" style="position:absolute;left:3810;top:-563;width:1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" fillcolor="black" stroked="f"/>
                <v:line id="Line 260" o:spid="_x0000_s1255" style="position:absolute;visibility:visible;mso-wrap-style:square" from="3803,-556" to="380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" strokeweight=".24917mm"/>
                <v:rect id="Rectangle 261" o:spid="_x0000_s1256" style="position:absolute;left:3795;top:-563;width:1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" fillcolor="black" stroked="f"/>
                <v:line id="Line 262" o:spid="_x0000_s1257" style="position:absolute;visibility:visible;mso-wrap-style:square" from="4256,-542" to="425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" strokeweight=".24917mm"/>
                <v:shape id="AutoShape 263" o:spid="_x0000_s1258" style="position:absolute;left:4007;top:-733;width:255;height:1033;visibility:visible;mso-wrap-style:square;v-text-anchor:top" coordsize="25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" path="m28,l,,,1033r28,l28,xm255,184r-14,l241,1005r14,l255,184xe" fillcolor="black" stroked="f">
                  <v:path arrowok="t" o:connecttype="custom" o:connectlocs="28,-733;0,-733;0,300;28,300;28,-733;255,-549;241,-549;241,272;255,272;255,-549" o:connectangles="0,0,0,0,0,0,0,0,0,0"/>
                </v:shape>
                <v:line id="Line 264" o:spid="_x0000_s1259" style="position:absolute;visibility:visible;mso-wrap-style:square" from="4043,-556" to="425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" strokeweight=".24797mm"/>
                <v:shape id="AutoShape 265" o:spid="_x0000_s1260" style="position:absolute;left:1985;top:-1073;width:2731;height:1373;visibility:visible;mso-wrap-style:square;v-text-anchor:top" coordsize="273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" path="m1372,1188r-28,l1344,1316r28,l1372,1188xm1372,1018r-28,l1344,1146r28,l1372,1018xm1372,849r-28,l1344,976r28,l1372,849xm1372,679r-28,l1344,806r28,l1372,679xm1372,509r-28,l1344,637r28,l1372,509xm1372,339r-28,l1344,466r28,l1372,339xm1372,169r-28,l1344,297r28,l1372,169xm1372,r-28,l1344,127r28,l1372,xm2278,509r-227,l2051,523r227,l2278,509xm2730,1344l,1344r,28l2730,1372r,-28xe" fillcolor="black" stroked="f">
                  <v:path arrowok="t" o:connecttype="custom" o:connectlocs="1372,116;1344,116;1344,244;1372,244;1372,116;1372,-54;1344,-54;1344,74;1372,74;1372,-54;1372,-223;1344,-223;1344,-96;1372,-96;1372,-223;1372,-393;1344,-393;1344,-266;1372,-266;1372,-393;1372,-563;1344,-563;1344,-435;1372,-435;1372,-563;1372,-733;1344,-733;1344,-606;1372,-606;1372,-733;1372,-903;1344,-903;1344,-775;1372,-775;1372,-903;1372,-1072;1344,-1072;1344,-945;1372,-945;1372,-1072;2278,-563;2051,-563;2051,-549;2278,-549;2278,-563;2730,272;0,272;0,300;2730,300;2730,272" o:connectangles="0,0,0,0,0,0,0,0,0,0,0,0,0,0,0,0,0,0,0,0,0,0,0,0,0,0,0,0,0,0,0,0,0,0,0,0,0,0,0,0,0,0,0,0,0,0,0,0,0,0"/>
                </v:shape>
                <v:shape id="Text Box 266" o:spid="_x0000_s1261" type="#_x0000_t202" style="position:absolute;left:2465;top:-1011;width:40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" filled="f" stroked="f">
                  <v:textbox inset="0,0,0,0">
                    <w:txbxContent>
                      <w:p w14:paraId="6E023719" w14:textId="77777777" w:rsidR="009F66DB" w:rsidRDefault="009F66DB" w:rsidP="009F66DB">
                        <w:pPr>
                          <w:spacing w:line="224" w:lineRule="exact"/>
                          <w:rPr>
                            <w:rFonts w:ascii="MS PGothic"/>
                          </w:rPr>
                        </w:pPr>
                        <w:r>
                          <w:rPr>
                            <w:rFonts w:ascii="MS PGothic"/>
                          </w:rPr>
                          <w:t>LSL</w:t>
                        </w:r>
                      </w:p>
                    </w:txbxContent>
                  </v:textbox>
                </v:shape>
                <v:shape id="Text Box 267" o:spid="_x0000_s1262" type="#_x0000_t202" style="position:absolute;left:3810;top:-1011;width:4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" filled="f" stroked="f">
                  <v:textbox inset="0,0,0,0">
                    <w:txbxContent>
                      <w:p w14:paraId="7408407E" w14:textId="77777777" w:rsidR="009F66DB" w:rsidRDefault="009F66DB" w:rsidP="009F66DB">
                        <w:pPr>
                          <w:spacing w:line="224" w:lineRule="exact"/>
                          <w:rPr>
                            <w:rFonts w:ascii="MS PGothic"/>
                          </w:rPr>
                        </w:pPr>
                        <w:r>
                          <w:rPr>
                            <w:rFonts w:ascii="MS PGothic"/>
                            <w:spacing w:val="10"/>
                          </w:rPr>
                          <w:t>USL</w:t>
                        </w:r>
                      </w:p>
                    </w:txbxContent>
                  </v:textbox>
                </v:shape>
                <w10:wrap anchorx="page"/>
              </v:group>
            </w:pict>
          </mc:Fallback>
        </mc:AlternateContent>
      </w:r>
      <w:r w:rsidRPr="009F66DB">
        <w:rPr>
          <w:rFonts w:ascii="Arial MT" w:eastAsia="Arial MT" w:hAnsi="Arial MT" w:cs="Arial MT"/>
          <w:noProof/>
        </w:rPr>
        <mc:AlternateContent>
          <mc:Choice Requires="wpg">
            <w:drawing>
              <wp:anchor distT="0" distB="0" distL="114300" distR="114300" simplePos="0" relativeHeight="252420096" behindDoc="0" locked="0" layoutInCell="1" allowOverlap="1" wp14:anchorId="2D2F89F6" wp14:editId="2561A91D">
                <wp:simplePos x="0" y="0"/>
                <wp:positionH relativeFrom="page">
                  <wp:posOffset>1269365</wp:posOffset>
                </wp:positionH>
                <wp:positionV relativeFrom="paragraph">
                  <wp:posOffset>289560</wp:posOffset>
                </wp:positionV>
                <wp:extent cx="1736090" cy="224790"/>
                <wp:effectExtent l="0" t="0" r="0" b="0"/>
                <wp:wrapNone/>
                <wp:docPr id="137378165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224790"/>
                          <a:chOff x="1999" y="456"/>
                          <a:chExt cx="2734" cy="354"/>
                        </a:xfrm>
                      </wpg:grpSpPr>
                      <wps:wsp>
                        <wps:cNvPr id="181920875" name="Line 269"/>
                        <wps:cNvCnPr>
                          <a:cxnSpLocks noChangeShapeType="1"/>
                        </wps:cNvCnPr>
                        <wps:spPr bwMode="auto">
                          <a:xfrm>
                            <a:off x="2445" y="463"/>
                            <a:ext cx="0" cy="339"/>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67260" name="Rectangle 270"/>
                        <wps:cNvSpPr>
                          <a:spLocks noChangeArrowheads="1"/>
                        </wps:cNvSpPr>
                        <wps:spPr bwMode="auto">
                          <a:xfrm>
                            <a:off x="2437" y="455"/>
                            <a:ext cx="15" cy="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32849" name="Line 271"/>
                        <wps:cNvCnPr>
                          <a:cxnSpLocks noChangeShapeType="1"/>
                        </wps:cNvCnPr>
                        <wps:spPr bwMode="auto">
                          <a:xfrm>
                            <a:off x="2898" y="463"/>
                            <a:ext cx="0" cy="339"/>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941207" name="Rectangle 272"/>
                        <wps:cNvSpPr>
                          <a:spLocks noChangeArrowheads="1"/>
                        </wps:cNvSpPr>
                        <wps:spPr bwMode="auto">
                          <a:xfrm>
                            <a:off x="2890" y="455"/>
                            <a:ext cx="15" cy="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127678" name="Line 273"/>
                        <wps:cNvCnPr>
                          <a:cxnSpLocks noChangeShapeType="1"/>
                        </wps:cNvCnPr>
                        <wps:spPr bwMode="auto">
                          <a:xfrm>
                            <a:off x="3803" y="463"/>
                            <a:ext cx="0" cy="339"/>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672386" name="Rectangle 274"/>
                        <wps:cNvSpPr>
                          <a:spLocks noChangeArrowheads="1"/>
                        </wps:cNvSpPr>
                        <wps:spPr bwMode="auto">
                          <a:xfrm>
                            <a:off x="3795" y="455"/>
                            <a:ext cx="15" cy="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417653" name="Freeform 275"/>
                        <wps:cNvSpPr>
                          <a:spLocks/>
                        </wps:cNvSpPr>
                        <wps:spPr bwMode="auto">
                          <a:xfrm>
                            <a:off x="2444" y="565"/>
                            <a:ext cx="1371" cy="113"/>
                          </a:xfrm>
                          <a:custGeom>
                            <a:avLst/>
                            <a:gdLst>
                              <a:gd name="T0" fmla="+- 0 3814 2444"/>
                              <a:gd name="T1" fmla="*/ T0 w 1371"/>
                              <a:gd name="T2" fmla="+- 0 622 565"/>
                              <a:gd name="T3" fmla="*/ 622 h 113"/>
                              <a:gd name="T4" fmla="+- 0 3800 2444"/>
                              <a:gd name="T5" fmla="*/ T4 w 1371"/>
                              <a:gd name="T6" fmla="+- 0 615 565"/>
                              <a:gd name="T7" fmla="*/ 615 h 113"/>
                              <a:gd name="T8" fmla="+- 0 3701 2444"/>
                              <a:gd name="T9" fmla="*/ T8 w 1371"/>
                              <a:gd name="T10" fmla="+- 0 565 565"/>
                              <a:gd name="T11" fmla="*/ 565 h 113"/>
                              <a:gd name="T12" fmla="+- 0 3701 2444"/>
                              <a:gd name="T13" fmla="*/ T12 w 1371"/>
                              <a:gd name="T14" fmla="+- 0 615 565"/>
                              <a:gd name="T15" fmla="*/ 615 h 113"/>
                              <a:gd name="T16" fmla="+- 0 3009 2444"/>
                              <a:gd name="T17" fmla="*/ T16 w 1371"/>
                              <a:gd name="T18" fmla="+- 0 615 565"/>
                              <a:gd name="T19" fmla="*/ 615 h 113"/>
                              <a:gd name="T20" fmla="+- 0 3009 2444"/>
                              <a:gd name="T21" fmla="*/ T20 w 1371"/>
                              <a:gd name="T22" fmla="+- 0 565 565"/>
                              <a:gd name="T23" fmla="*/ 565 h 113"/>
                              <a:gd name="T24" fmla="+- 0 2903 2444"/>
                              <a:gd name="T25" fmla="*/ T24 w 1371"/>
                              <a:gd name="T26" fmla="+- 0 618 565"/>
                              <a:gd name="T27" fmla="*/ 618 h 113"/>
                              <a:gd name="T28" fmla="+- 0 2896 2444"/>
                              <a:gd name="T29" fmla="*/ T28 w 1371"/>
                              <a:gd name="T30" fmla="+- 0 615 565"/>
                              <a:gd name="T31" fmla="*/ 615 h 113"/>
                              <a:gd name="T32" fmla="+- 0 2797 2444"/>
                              <a:gd name="T33" fmla="*/ T32 w 1371"/>
                              <a:gd name="T34" fmla="+- 0 565 565"/>
                              <a:gd name="T35" fmla="*/ 565 h 113"/>
                              <a:gd name="T36" fmla="+- 0 2797 2444"/>
                              <a:gd name="T37" fmla="*/ T36 w 1371"/>
                              <a:gd name="T38" fmla="+- 0 615 565"/>
                              <a:gd name="T39" fmla="*/ 615 h 113"/>
                              <a:gd name="T40" fmla="+- 0 2557 2444"/>
                              <a:gd name="T41" fmla="*/ T40 w 1371"/>
                              <a:gd name="T42" fmla="+- 0 615 565"/>
                              <a:gd name="T43" fmla="*/ 615 h 113"/>
                              <a:gd name="T44" fmla="+- 0 2557 2444"/>
                              <a:gd name="T45" fmla="*/ T44 w 1371"/>
                              <a:gd name="T46" fmla="+- 0 565 565"/>
                              <a:gd name="T47" fmla="*/ 565 h 113"/>
                              <a:gd name="T48" fmla="+- 0 2444 2444"/>
                              <a:gd name="T49" fmla="*/ T48 w 1371"/>
                              <a:gd name="T50" fmla="+- 0 622 565"/>
                              <a:gd name="T51" fmla="*/ 622 h 113"/>
                              <a:gd name="T52" fmla="+- 0 2557 2444"/>
                              <a:gd name="T53" fmla="*/ T52 w 1371"/>
                              <a:gd name="T54" fmla="+- 0 678 565"/>
                              <a:gd name="T55" fmla="*/ 678 h 113"/>
                              <a:gd name="T56" fmla="+- 0 2557 2444"/>
                              <a:gd name="T57" fmla="*/ T56 w 1371"/>
                              <a:gd name="T58" fmla="+- 0 629 565"/>
                              <a:gd name="T59" fmla="*/ 629 h 113"/>
                              <a:gd name="T60" fmla="+- 0 2797 2444"/>
                              <a:gd name="T61" fmla="*/ T60 w 1371"/>
                              <a:gd name="T62" fmla="+- 0 629 565"/>
                              <a:gd name="T63" fmla="*/ 629 h 113"/>
                              <a:gd name="T64" fmla="+- 0 2797 2444"/>
                              <a:gd name="T65" fmla="*/ T64 w 1371"/>
                              <a:gd name="T66" fmla="+- 0 678 565"/>
                              <a:gd name="T67" fmla="*/ 678 h 113"/>
                              <a:gd name="T68" fmla="+- 0 2896 2444"/>
                              <a:gd name="T69" fmla="*/ T68 w 1371"/>
                              <a:gd name="T70" fmla="+- 0 629 565"/>
                              <a:gd name="T71" fmla="*/ 629 h 113"/>
                              <a:gd name="T72" fmla="+- 0 2903 2444"/>
                              <a:gd name="T73" fmla="*/ T72 w 1371"/>
                              <a:gd name="T74" fmla="+- 0 625 565"/>
                              <a:gd name="T75" fmla="*/ 625 h 113"/>
                              <a:gd name="T76" fmla="+- 0 3009 2444"/>
                              <a:gd name="T77" fmla="*/ T76 w 1371"/>
                              <a:gd name="T78" fmla="+- 0 678 565"/>
                              <a:gd name="T79" fmla="*/ 678 h 113"/>
                              <a:gd name="T80" fmla="+- 0 3009 2444"/>
                              <a:gd name="T81" fmla="*/ T80 w 1371"/>
                              <a:gd name="T82" fmla="+- 0 629 565"/>
                              <a:gd name="T83" fmla="*/ 629 h 113"/>
                              <a:gd name="T84" fmla="+- 0 3701 2444"/>
                              <a:gd name="T85" fmla="*/ T84 w 1371"/>
                              <a:gd name="T86" fmla="+- 0 629 565"/>
                              <a:gd name="T87" fmla="*/ 629 h 113"/>
                              <a:gd name="T88" fmla="+- 0 3701 2444"/>
                              <a:gd name="T89" fmla="*/ T88 w 1371"/>
                              <a:gd name="T90" fmla="+- 0 678 565"/>
                              <a:gd name="T91" fmla="*/ 678 h 113"/>
                              <a:gd name="T92" fmla="+- 0 3800 2444"/>
                              <a:gd name="T93" fmla="*/ T92 w 1371"/>
                              <a:gd name="T94" fmla="+- 0 629 565"/>
                              <a:gd name="T95" fmla="*/ 629 h 113"/>
                              <a:gd name="T96" fmla="+- 0 3814 2444"/>
                              <a:gd name="T97" fmla="*/ T96 w 1371"/>
                              <a:gd name="T98" fmla="+- 0 622 565"/>
                              <a:gd name="T99" fmla="*/ 62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1" h="113">
                                <a:moveTo>
                                  <a:pt x="1370" y="57"/>
                                </a:moveTo>
                                <a:lnTo>
                                  <a:pt x="1356" y="50"/>
                                </a:lnTo>
                                <a:lnTo>
                                  <a:pt x="1257" y="0"/>
                                </a:lnTo>
                                <a:lnTo>
                                  <a:pt x="1257" y="50"/>
                                </a:lnTo>
                                <a:lnTo>
                                  <a:pt x="565" y="50"/>
                                </a:lnTo>
                                <a:lnTo>
                                  <a:pt x="565" y="0"/>
                                </a:lnTo>
                                <a:lnTo>
                                  <a:pt x="459" y="53"/>
                                </a:lnTo>
                                <a:lnTo>
                                  <a:pt x="452" y="50"/>
                                </a:lnTo>
                                <a:lnTo>
                                  <a:pt x="353" y="0"/>
                                </a:lnTo>
                                <a:lnTo>
                                  <a:pt x="353" y="50"/>
                                </a:lnTo>
                                <a:lnTo>
                                  <a:pt x="113" y="50"/>
                                </a:lnTo>
                                <a:lnTo>
                                  <a:pt x="113" y="0"/>
                                </a:lnTo>
                                <a:lnTo>
                                  <a:pt x="0" y="57"/>
                                </a:lnTo>
                                <a:lnTo>
                                  <a:pt x="113" y="113"/>
                                </a:lnTo>
                                <a:lnTo>
                                  <a:pt x="113" y="64"/>
                                </a:lnTo>
                                <a:lnTo>
                                  <a:pt x="353" y="64"/>
                                </a:lnTo>
                                <a:lnTo>
                                  <a:pt x="353" y="113"/>
                                </a:lnTo>
                                <a:lnTo>
                                  <a:pt x="452" y="64"/>
                                </a:lnTo>
                                <a:lnTo>
                                  <a:pt x="459" y="60"/>
                                </a:lnTo>
                                <a:lnTo>
                                  <a:pt x="565" y="113"/>
                                </a:lnTo>
                                <a:lnTo>
                                  <a:pt x="565" y="64"/>
                                </a:lnTo>
                                <a:lnTo>
                                  <a:pt x="1257" y="64"/>
                                </a:lnTo>
                                <a:lnTo>
                                  <a:pt x="1257" y="113"/>
                                </a:lnTo>
                                <a:lnTo>
                                  <a:pt x="1356" y="64"/>
                                </a:lnTo>
                                <a:lnTo>
                                  <a:pt x="137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770719" name="Line 276"/>
                        <wps:cNvCnPr>
                          <a:cxnSpLocks noChangeShapeType="1"/>
                        </wps:cNvCnPr>
                        <wps:spPr bwMode="auto">
                          <a:xfrm>
                            <a:off x="4256" y="463"/>
                            <a:ext cx="0" cy="339"/>
                          </a:xfrm>
                          <a:prstGeom prst="line">
                            <a:avLst/>
                          </a:prstGeom>
                          <a:noFill/>
                          <a:ln w="8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640908" name="Rectangle 277"/>
                        <wps:cNvSpPr>
                          <a:spLocks noChangeArrowheads="1"/>
                        </wps:cNvSpPr>
                        <wps:spPr bwMode="auto">
                          <a:xfrm>
                            <a:off x="4248" y="455"/>
                            <a:ext cx="15" cy="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23369" name="AutoShape 278"/>
                        <wps:cNvSpPr>
                          <a:spLocks/>
                        </wps:cNvSpPr>
                        <wps:spPr bwMode="auto">
                          <a:xfrm>
                            <a:off x="1999" y="565"/>
                            <a:ext cx="2734" cy="113"/>
                          </a:xfrm>
                          <a:custGeom>
                            <a:avLst/>
                            <a:gdLst>
                              <a:gd name="T0" fmla="+- 0 2458 1999"/>
                              <a:gd name="T1" fmla="*/ T0 w 2734"/>
                              <a:gd name="T2" fmla="+- 0 622 565"/>
                              <a:gd name="T3" fmla="*/ 622 h 113"/>
                              <a:gd name="T4" fmla="+- 0 2444 1999"/>
                              <a:gd name="T5" fmla="*/ T4 w 2734"/>
                              <a:gd name="T6" fmla="+- 0 615 565"/>
                              <a:gd name="T7" fmla="*/ 615 h 113"/>
                              <a:gd name="T8" fmla="+- 0 2345 1999"/>
                              <a:gd name="T9" fmla="*/ T8 w 2734"/>
                              <a:gd name="T10" fmla="+- 0 565 565"/>
                              <a:gd name="T11" fmla="*/ 565 h 113"/>
                              <a:gd name="T12" fmla="+- 0 2345 1999"/>
                              <a:gd name="T13" fmla="*/ T12 w 2734"/>
                              <a:gd name="T14" fmla="+- 0 615 565"/>
                              <a:gd name="T15" fmla="*/ 615 h 113"/>
                              <a:gd name="T16" fmla="+- 0 1999 1999"/>
                              <a:gd name="T17" fmla="*/ T16 w 2734"/>
                              <a:gd name="T18" fmla="+- 0 615 565"/>
                              <a:gd name="T19" fmla="*/ 615 h 113"/>
                              <a:gd name="T20" fmla="+- 0 1999 1999"/>
                              <a:gd name="T21" fmla="*/ T20 w 2734"/>
                              <a:gd name="T22" fmla="+- 0 629 565"/>
                              <a:gd name="T23" fmla="*/ 629 h 113"/>
                              <a:gd name="T24" fmla="+- 0 2345 1999"/>
                              <a:gd name="T25" fmla="*/ T24 w 2734"/>
                              <a:gd name="T26" fmla="+- 0 629 565"/>
                              <a:gd name="T27" fmla="*/ 629 h 113"/>
                              <a:gd name="T28" fmla="+- 0 2345 1999"/>
                              <a:gd name="T29" fmla="*/ T28 w 2734"/>
                              <a:gd name="T30" fmla="+- 0 678 565"/>
                              <a:gd name="T31" fmla="*/ 678 h 113"/>
                              <a:gd name="T32" fmla="+- 0 2444 1999"/>
                              <a:gd name="T33" fmla="*/ T32 w 2734"/>
                              <a:gd name="T34" fmla="+- 0 629 565"/>
                              <a:gd name="T35" fmla="*/ 629 h 113"/>
                              <a:gd name="T36" fmla="+- 0 2458 1999"/>
                              <a:gd name="T37" fmla="*/ T36 w 2734"/>
                              <a:gd name="T38" fmla="+- 0 622 565"/>
                              <a:gd name="T39" fmla="*/ 622 h 113"/>
                              <a:gd name="T40" fmla="+- 0 4266 1999"/>
                              <a:gd name="T41" fmla="*/ T40 w 2734"/>
                              <a:gd name="T42" fmla="+- 0 622 565"/>
                              <a:gd name="T43" fmla="*/ 622 h 113"/>
                              <a:gd name="T44" fmla="+- 0 4252 1999"/>
                              <a:gd name="T45" fmla="*/ T44 w 2734"/>
                              <a:gd name="T46" fmla="+- 0 615 565"/>
                              <a:gd name="T47" fmla="*/ 615 h 113"/>
                              <a:gd name="T48" fmla="+- 0 4153 1999"/>
                              <a:gd name="T49" fmla="*/ T48 w 2734"/>
                              <a:gd name="T50" fmla="+- 0 565 565"/>
                              <a:gd name="T51" fmla="*/ 565 h 113"/>
                              <a:gd name="T52" fmla="+- 0 4153 1999"/>
                              <a:gd name="T53" fmla="*/ T52 w 2734"/>
                              <a:gd name="T54" fmla="+- 0 615 565"/>
                              <a:gd name="T55" fmla="*/ 615 h 113"/>
                              <a:gd name="T56" fmla="+- 0 3913 1999"/>
                              <a:gd name="T57" fmla="*/ T56 w 2734"/>
                              <a:gd name="T58" fmla="+- 0 615 565"/>
                              <a:gd name="T59" fmla="*/ 615 h 113"/>
                              <a:gd name="T60" fmla="+- 0 3913 1999"/>
                              <a:gd name="T61" fmla="*/ T60 w 2734"/>
                              <a:gd name="T62" fmla="+- 0 565 565"/>
                              <a:gd name="T63" fmla="*/ 565 h 113"/>
                              <a:gd name="T64" fmla="+- 0 3800 1999"/>
                              <a:gd name="T65" fmla="*/ T64 w 2734"/>
                              <a:gd name="T66" fmla="+- 0 622 565"/>
                              <a:gd name="T67" fmla="*/ 622 h 113"/>
                              <a:gd name="T68" fmla="+- 0 3913 1999"/>
                              <a:gd name="T69" fmla="*/ T68 w 2734"/>
                              <a:gd name="T70" fmla="+- 0 678 565"/>
                              <a:gd name="T71" fmla="*/ 678 h 113"/>
                              <a:gd name="T72" fmla="+- 0 3913 1999"/>
                              <a:gd name="T73" fmla="*/ T72 w 2734"/>
                              <a:gd name="T74" fmla="+- 0 629 565"/>
                              <a:gd name="T75" fmla="*/ 629 h 113"/>
                              <a:gd name="T76" fmla="+- 0 4153 1999"/>
                              <a:gd name="T77" fmla="*/ T76 w 2734"/>
                              <a:gd name="T78" fmla="+- 0 629 565"/>
                              <a:gd name="T79" fmla="*/ 629 h 113"/>
                              <a:gd name="T80" fmla="+- 0 4153 1999"/>
                              <a:gd name="T81" fmla="*/ T80 w 2734"/>
                              <a:gd name="T82" fmla="+- 0 678 565"/>
                              <a:gd name="T83" fmla="*/ 678 h 113"/>
                              <a:gd name="T84" fmla="+- 0 4252 1999"/>
                              <a:gd name="T85" fmla="*/ T84 w 2734"/>
                              <a:gd name="T86" fmla="+- 0 629 565"/>
                              <a:gd name="T87" fmla="*/ 629 h 113"/>
                              <a:gd name="T88" fmla="+- 0 4266 1999"/>
                              <a:gd name="T89" fmla="*/ T88 w 2734"/>
                              <a:gd name="T90" fmla="+- 0 622 565"/>
                              <a:gd name="T91" fmla="*/ 622 h 113"/>
                              <a:gd name="T92" fmla="+- 0 4733 1999"/>
                              <a:gd name="T93" fmla="*/ T92 w 2734"/>
                              <a:gd name="T94" fmla="+- 0 615 565"/>
                              <a:gd name="T95" fmla="*/ 615 h 113"/>
                              <a:gd name="T96" fmla="+- 0 4379 1999"/>
                              <a:gd name="T97" fmla="*/ T96 w 2734"/>
                              <a:gd name="T98" fmla="+- 0 615 565"/>
                              <a:gd name="T99" fmla="*/ 615 h 113"/>
                              <a:gd name="T100" fmla="+- 0 4379 1999"/>
                              <a:gd name="T101" fmla="*/ T100 w 2734"/>
                              <a:gd name="T102" fmla="+- 0 565 565"/>
                              <a:gd name="T103" fmla="*/ 565 h 113"/>
                              <a:gd name="T104" fmla="+- 0 4266 1999"/>
                              <a:gd name="T105" fmla="*/ T104 w 2734"/>
                              <a:gd name="T106" fmla="+- 0 622 565"/>
                              <a:gd name="T107" fmla="*/ 622 h 113"/>
                              <a:gd name="T108" fmla="+- 0 4379 1999"/>
                              <a:gd name="T109" fmla="*/ T108 w 2734"/>
                              <a:gd name="T110" fmla="+- 0 678 565"/>
                              <a:gd name="T111" fmla="*/ 678 h 113"/>
                              <a:gd name="T112" fmla="+- 0 4379 1999"/>
                              <a:gd name="T113" fmla="*/ T112 w 2734"/>
                              <a:gd name="T114" fmla="+- 0 629 565"/>
                              <a:gd name="T115" fmla="*/ 629 h 113"/>
                              <a:gd name="T116" fmla="+- 0 4733 1999"/>
                              <a:gd name="T117" fmla="*/ T116 w 2734"/>
                              <a:gd name="T118" fmla="+- 0 629 565"/>
                              <a:gd name="T119" fmla="*/ 629 h 113"/>
                              <a:gd name="T120" fmla="+- 0 4733 1999"/>
                              <a:gd name="T121" fmla="*/ T120 w 2734"/>
                              <a:gd name="T122" fmla="+- 0 615 565"/>
                              <a:gd name="T123" fmla="*/ 61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4" h="113">
                                <a:moveTo>
                                  <a:pt x="459" y="57"/>
                                </a:moveTo>
                                <a:lnTo>
                                  <a:pt x="445" y="50"/>
                                </a:lnTo>
                                <a:lnTo>
                                  <a:pt x="346" y="0"/>
                                </a:lnTo>
                                <a:lnTo>
                                  <a:pt x="346" y="50"/>
                                </a:lnTo>
                                <a:lnTo>
                                  <a:pt x="0" y="50"/>
                                </a:lnTo>
                                <a:lnTo>
                                  <a:pt x="0" y="64"/>
                                </a:lnTo>
                                <a:lnTo>
                                  <a:pt x="346" y="64"/>
                                </a:lnTo>
                                <a:lnTo>
                                  <a:pt x="346" y="113"/>
                                </a:lnTo>
                                <a:lnTo>
                                  <a:pt x="445" y="64"/>
                                </a:lnTo>
                                <a:lnTo>
                                  <a:pt x="459" y="57"/>
                                </a:lnTo>
                                <a:close/>
                                <a:moveTo>
                                  <a:pt x="2267" y="57"/>
                                </a:moveTo>
                                <a:lnTo>
                                  <a:pt x="2253" y="50"/>
                                </a:lnTo>
                                <a:lnTo>
                                  <a:pt x="2154" y="0"/>
                                </a:lnTo>
                                <a:lnTo>
                                  <a:pt x="2154" y="50"/>
                                </a:lnTo>
                                <a:lnTo>
                                  <a:pt x="1914" y="50"/>
                                </a:lnTo>
                                <a:lnTo>
                                  <a:pt x="1914" y="0"/>
                                </a:lnTo>
                                <a:lnTo>
                                  <a:pt x="1801" y="57"/>
                                </a:lnTo>
                                <a:lnTo>
                                  <a:pt x="1914" y="113"/>
                                </a:lnTo>
                                <a:lnTo>
                                  <a:pt x="1914" y="64"/>
                                </a:lnTo>
                                <a:lnTo>
                                  <a:pt x="2154" y="64"/>
                                </a:lnTo>
                                <a:lnTo>
                                  <a:pt x="2154" y="113"/>
                                </a:lnTo>
                                <a:lnTo>
                                  <a:pt x="2253" y="64"/>
                                </a:lnTo>
                                <a:lnTo>
                                  <a:pt x="2267" y="57"/>
                                </a:lnTo>
                                <a:close/>
                                <a:moveTo>
                                  <a:pt x="2734" y="50"/>
                                </a:moveTo>
                                <a:lnTo>
                                  <a:pt x="2380" y="50"/>
                                </a:lnTo>
                                <a:lnTo>
                                  <a:pt x="2380" y="0"/>
                                </a:lnTo>
                                <a:lnTo>
                                  <a:pt x="2267" y="57"/>
                                </a:lnTo>
                                <a:lnTo>
                                  <a:pt x="2380" y="113"/>
                                </a:lnTo>
                                <a:lnTo>
                                  <a:pt x="2380" y="64"/>
                                </a:lnTo>
                                <a:lnTo>
                                  <a:pt x="2734" y="64"/>
                                </a:lnTo>
                                <a:lnTo>
                                  <a:pt x="27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F42FF4" id="Group 268" o:spid="_x0000_s1026" style="position:absolute;margin-left:99.95pt;margin-top:22.8pt;width:136.7pt;height:17.7pt;z-index:252420096;mso-position-horizontal-relative:page" coordorigin="1999,456" coordsize="273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">
                <v:line id="Line 269" o:spid="_x0000_s1027" style="position:absolute;visibility:visible;mso-wrap-style:square" from="2445,463" to="244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" strokeweight=".24917mm"/>
                <v:rect id="Rectangle 270" o:spid="_x0000_s1028" style="position:absolute;left:2437;top:455;width:1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" fillcolor="black" stroked="f"/>
                <v:line id="Line 271" o:spid="_x0000_s1029" style="position:absolute;visibility:visible;mso-wrap-style:square" from="2898,463" to="289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" strokeweight=".24917mm"/>
                <v:rect id="Rectangle 272" o:spid="_x0000_s1030" style="position:absolute;left:2890;top:455;width:1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" fillcolor="black" stroked="f"/>
                <v:line id="Line 273" o:spid="_x0000_s1031" style="position:absolute;visibility:visible;mso-wrap-style:square" from="3803,463" to="380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" strokeweight=".24917mm"/>
                <v:rect id="Rectangle 274" o:spid="_x0000_s1032" style="position:absolute;left:3795;top:455;width:1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" fillcolor="black" stroked="f"/>
                <v:shape id="Freeform 275" o:spid="_x0000_s1033" style="position:absolute;left:2444;top:565;width:1371;height:113;visibility:visible;mso-wrap-style:square;v-text-anchor:top" coordsize="13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" path="m1370,57r-14,-7l1257,r,50l565,50,565,,459,53r-7,-3l353,r,50l113,50,113,,,57r113,56l113,64r240,l353,113,452,64r7,-4l565,113r,-49l1257,64r,49l1356,64r14,-7xe" fillcolor="black" stroked="f">
                  <v:path arrowok="t" o:connecttype="custom" o:connectlocs="1370,622;1356,615;1257,565;1257,615;565,615;565,565;459,618;452,615;353,565;353,615;113,615;113,565;0,622;113,678;113,629;353,629;353,678;452,629;459,625;565,678;565,629;1257,629;1257,678;1356,629;1370,622" o:connectangles="0,0,0,0,0,0,0,0,0,0,0,0,0,0,0,0,0,0,0,0,0,0,0,0,0"/>
                </v:shape>
                <v:line id="Line 276" o:spid="_x0000_s1034" style="position:absolute;visibility:visible;mso-wrap-style:square" from="4256,463" to="425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" strokeweight=".24917mm"/>
                <v:rect id="Rectangle 277" o:spid="_x0000_s1035" style="position:absolute;left:4248;top:455;width:1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" fillcolor="black" stroked="f"/>
                <v:shape id="AutoShape 278" o:spid="_x0000_s1036" style="position:absolute;left:1999;top:565;width:2734;height:113;visibility:visible;mso-wrap-style:square;v-text-anchor:top" coordsize="27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" path="m459,57l445,50,346,r,50l,50,,64r346,l346,113,445,64r14,-7xm2267,57r-14,-7l2154,r,50l1914,50r,-50l1801,57r113,56l1914,64r240,l2154,113r99,-49l2267,57xm2734,50r-354,l2380,,2267,57r113,56l2380,64r354,l2734,50xe" fillcolor="black" stroked="f">
                  <v:path arrowok="t" o:connecttype="custom" o:connectlocs="459,622;445,615;346,565;346,615;0,615;0,629;346,629;346,678;445,629;459,622;2267,622;2253,615;2154,565;2154,615;1914,615;1914,565;1801,622;1914,678;1914,629;2154,629;2154,678;2253,629;2267,622;2734,615;2380,615;2380,565;2267,622;2380,678;2380,629;2734,629;2734,615" o:connectangles="0,0,0,0,0,0,0,0,0,0,0,0,0,0,0,0,0,0,0,0,0,0,0,0,0,0,0,0,0,0,0"/>
                </v:shape>
                <w10:wrap anchorx="page"/>
              </v:group>
            </w:pict>
          </mc:Fallback>
        </mc:AlternateContent>
      </w:r>
      <w:r w:rsidRPr="009F66DB">
        <w:rPr>
          <w:rFonts w:ascii="MS PGothic" w:eastAsia="Arial MT" w:hAnsi="Arial MT" w:cs="Arial MT"/>
          <w:sz w:val="21"/>
        </w:rPr>
        <w:t>Target</w:t>
      </w:r>
    </w:p>
    <w:p w14:paraId="6B9679B5" w14:textId="77777777" w:rsidR="009F66DB" w:rsidRPr="009F66DB" w:rsidRDefault="009F66DB" w:rsidP="009F66DB">
      <w:pPr>
        <w:spacing w:before="78"/>
        <w:ind w:left="607"/>
        <w:rPr>
          <w:rFonts w:ascii="MS PGothic" w:eastAsia="MS PGothic" w:hAnsi="Arial MT" w:cs="Arial MT"/>
          <w:sz w:val="18"/>
        </w:rPr>
      </w:pPr>
      <w:r w:rsidRPr="009F66DB">
        <w:rPr>
          <w:rFonts w:ascii="Arial MT" w:eastAsia="Arial MT" w:hAnsi="Arial MT" w:cs="Arial MT"/>
        </w:rPr>
        <w:br w:type="column"/>
      </w:r>
      <w:r w:rsidRPr="009F66DB">
        <w:rPr>
          <w:rFonts w:ascii="MS PGothic" w:eastAsia="MS PGothic" w:hAnsi="Arial MT" w:cs="Arial MT" w:hint="eastAsia"/>
          <w:spacing w:val="20"/>
          <w:sz w:val="18"/>
        </w:rPr>
        <w:t>・</w:t>
      </w:r>
      <w:r w:rsidRPr="009F66DB">
        <w:rPr>
          <w:rFonts w:ascii="MS PGothic" w:eastAsia="MS PGothic" w:hAnsi="Arial MT" w:cs="Arial MT" w:hint="eastAsia"/>
          <w:spacing w:val="12"/>
          <w:sz w:val="18"/>
        </w:rPr>
        <w:t>Area</w:t>
      </w:r>
      <w:r w:rsidRPr="009F66DB">
        <w:rPr>
          <w:rFonts w:ascii="MS PGothic" w:eastAsia="MS PGothic" w:hAnsi="Arial MT" w:cs="Arial MT" w:hint="eastAsia"/>
          <w:spacing w:val="50"/>
          <w:sz w:val="18"/>
        </w:rPr>
        <w:t xml:space="preserve"> </w:t>
      </w:r>
      <w:r w:rsidRPr="009F66DB">
        <w:rPr>
          <w:rFonts w:ascii="MS PGothic" w:eastAsia="MS PGothic" w:hAnsi="Arial MT" w:cs="Arial MT" w:hint="eastAsia"/>
          <w:sz w:val="18"/>
        </w:rPr>
        <w:t>A</w:t>
      </w:r>
      <w:r w:rsidRPr="009F66DB">
        <w:rPr>
          <w:rFonts w:ascii="MS PGothic" w:eastAsia="MS PGothic" w:hAnsi="Arial MT" w:cs="Arial MT" w:hint="eastAsia"/>
          <w:spacing w:val="-15"/>
          <w:sz w:val="18"/>
        </w:rPr>
        <w:t xml:space="preserve">： </w:t>
      </w:r>
      <w:r w:rsidRPr="009F66DB">
        <w:rPr>
          <w:rFonts w:ascii="MS PGothic" w:eastAsia="MS PGothic" w:hAnsi="Arial MT" w:cs="Arial MT" w:hint="eastAsia"/>
          <w:sz w:val="18"/>
        </w:rPr>
        <w:t>It</w:t>
      </w:r>
      <w:r w:rsidRPr="009F66DB">
        <w:rPr>
          <w:rFonts w:ascii="MS PGothic" w:eastAsia="MS PGothic" w:hAnsi="Arial MT" w:cs="Arial MT" w:hint="eastAsia"/>
          <w:spacing w:val="62"/>
          <w:sz w:val="18"/>
        </w:rPr>
        <w:t xml:space="preserve"> </w:t>
      </w:r>
      <w:r w:rsidRPr="009F66DB">
        <w:rPr>
          <w:rFonts w:ascii="MS PGothic" w:eastAsia="MS PGothic" w:hAnsi="Arial MT" w:cs="Arial MT" w:hint="eastAsia"/>
          <w:sz w:val="18"/>
        </w:rPr>
        <w:t>is</w:t>
      </w:r>
      <w:r w:rsidRPr="009F66DB">
        <w:rPr>
          <w:rFonts w:ascii="MS PGothic" w:eastAsia="MS PGothic" w:hAnsi="Arial MT" w:cs="Arial MT" w:hint="eastAsia"/>
          <w:spacing w:val="54"/>
          <w:sz w:val="18"/>
        </w:rPr>
        <w:t xml:space="preserve"> </w:t>
      </w:r>
      <w:proofErr w:type="gramStart"/>
      <w:r w:rsidRPr="009F66DB">
        <w:rPr>
          <w:rFonts w:ascii="MS PGothic" w:eastAsia="MS PGothic" w:hAnsi="Arial MT" w:cs="Arial MT" w:hint="eastAsia"/>
          <w:sz w:val="18"/>
        </w:rPr>
        <w:t xml:space="preserve">always  </w:t>
      </w:r>
      <w:r w:rsidRPr="009F66DB">
        <w:rPr>
          <w:rFonts w:ascii="MS PGothic" w:eastAsia="MS PGothic" w:hAnsi="Arial MT" w:cs="Arial MT" w:hint="eastAsia"/>
          <w:spacing w:val="12"/>
          <w:sz w:val="18"/>
        </w:rPr>
        <w:t>judged</w:t>
      </w:r>
      <w:proofErr w:type="gramEnd"/>
      <w:r w:rsidRPr="009F66DB">
        <w:rPr>
          <w:rFonts w:ascii="MS PGothic" w:eastAsia="MS PGothic" w:hAnsi="Arial MT" w:cs="Arial MT" w:hint="eastAsia"/>
          <w:spacing w:val="45"/>
          <w:sz w:val="18"/>
        </w:rPr>
        <w:t xml:space="preserve"> </w:t>
      </w:r>
      <w:r w:rsidRPr="009F66DB">
        <w:rPr>
          <w:rFonts w:ascii="MS PGothic" w:eastAsia="MS PGothic" w:hAnsi="Arial MT" w:cs="Arial MT" w:hint="eastAsia"/>
          <w:sz w:val="18"/>
        </w:rPr>
        <w:t>as</w:t>
      </w:r>
      <w:r w:rsidRPr="009F66DB">
        <w:rPr>
          <w:rFonts w:ascii="MS PGothic" w:eastAsia="MS PGothic" w:hAnsi="Arial MT" w:cs="Arial MT" w:hint="eastAsia"/>
          <w:spacing w:val="54"/>
          <w:sz w:val="18"/>
        </w:rPr>
        <w:t xml:space="preserve"> </w:t>
      </w:r>
      <w:r w:rsidRPr="009F66DB">
        <w:rPr>
          <w:rFonts w:ascii="MS PGothic" w:eastAsia="MS PGothic" w:hAnsi="Arial MT" w:cs="Arial MT" w:hint="eastAsia"/>
          <w:sz w:val="18"/>
        </w:rPr>
        <w:t>a</w:t>
      </w:r>
      <w:r w:rsidRPr="009F66DB">
        <w:rPr>
          <w:rFonts w:ascii="MS PGothic" w:eastAsia="MS PGothic" w:hAnsi="Arial MT" w:cs="Arial MT" w:hint="eastAsia"/>
          <w:spacing w:val="51"/>
          <w:sz w:val="18"/>
        </w:rPr>
        <w:t xml:space="preserve"> </w:t>
      </w:r>
      <w:r w:rsidRPr="009F66DB">
        <w:rPr>
          <w:rFonts w:ascii="MS PGothic" w:eastAsia="MS PGothic" w:hAnsi="Arial MT" w:cs="Arial MT" w:hint="eastAsia"/>
          <w:spacing w:val="12"/>
          <w:sz w:val="18"/>
        </w:rPr>
        <w:t>good</w:t>
      </w:r>
      <w:r w:rsidRPr="009F66DB">
        <w:rPr>
          <w:rFonts w:ascii="MS PGothic" w:eastAsia="MS PGothic" w:hAnsi="Arial MT" w:cs="Arial MT" w:hint="eastAsia"/>
          <w:spacing w:val="45"/>
          <w:sz w:val="18"/>
        </w:rPr>
        <w:t xml:space="preserve"> </w:t>
      </w:r>
      <w:r w:rsidRPr="009F66DB">
        <w:rPr>
          <w:rFonts w:ascii="MS PGothic" w:eastAsia="MS PGothic" w:hAnsi="Arial MT" w:cs="Arial MT" w:hint="eastAsia"/>
          <w:sz w:val="18"/>
        </w:rPr>
        <w:t>pro</w:t>
      </w:r>
    </w:p>
    <w:p w14:paraId="06C7FAF6" w14:textId="77777777" w:rsidR="009F66DB" w:rsidRPr="009F66DB" w:rsidRDefault="009F66DB" w:rsidP="009F66DB">
      <w:pPr>
        <w:spacing w:before="58" w:line="208" w:lineRule="auto"/>
        <w:ind w:left="1513" w:right="132" w:hanging="892"/>
        <w:rPr>
          <w:rFonts w:ascii="MS PGothic" w:eastAsia="MS PGothic" w:hAnsi="Arial MT" w:cs="Arial MT"/>
          <w:sz w:val="18"/>
        </w:rPr>
      </w:pPr>
      <w:r w:rsidRPr="009F66DB">
        <w:rPr>
          <w:rFonts w:ascii="MS PGothic" w:eastAsia="MS PGothic" w:hAnsi="Arial MT" w:cs="Arial MT" w:hint="eastAsia"/>
          <w:spacing w:val="20"/>
          <w:w w:val="105"/>
          <w:position w:val="-2"/>
          <w:sz w:val="18"/>
        </w:rPr>
        <w:t>・</w:t>
      </w:r>
      <w:r w:rsidRPr="009F66DB">
        <w:rPr>
          <w:rFonts w:ascii="MS PGothic" w:eastAsia="MS PGothic" w:hAnsi="Arial MT" w:cs="Arial MT" w:hint="eastAsia"/>
          <w:spacing w:val="12"/>
          <w:w w:val="105"/>
          <w:position w:val="-2"/>
          <w:sz w:val="18"/>
        </w:rPr>
        <w:t xml:space="preserve">Area </w:t>
      </w:r>
      <w:r w:rsidRPr="009F66DB">
        <w:rPr>
          <w:rFonts w:ascii="MS PGothic" w:eastAsia="MS PGothic" w:hAnsi="Arial MT" w:cs="Arial MT" w:hint="eastAsia"/>
          <w:w w:val="105"/>
          <w:position w:val="-2"/>
          <w:sz w:val="18"/>
        </w:rPr>
        <w:t xml:space="preserve">B: </w:t>
      </w:r>
      <w:r w:rsidRPr="009F66DB">
        <w:rPr>
          <w:rFonts w:ascii="MS PGothic" w:eastAsia="MS PGothic" w:hAnsi="Arial MT" w:cs="Arial MT" w:hint="eastAsia"/>
          <w:spacing w:val="13"/>
          <w:w w:val="105"/>
          <w:sz w:val="18"/>
        </w:rPr>
        <w:t xml:space="preserve">Misjudged </w:t>
      </w:r>
      <w:r w:rsidRPr="009F66DB">
        <w:rPr>
          <w:rFonts w:ascii="MS PGothic" w:eastAsia="MS PGothic" w:hAnsi="Arial MT" w:cs="Arial MT" w:hint="eastAsia"/>
          <w:spacing w:val="12"/>
          <w:w w:val="105"/>
          <w:sz w:val="18"/>
        </w:rPr>
        <w:t xml:space="preserve">good </w:t>
      </w:r>
      <w:r w:rsidRPr="009F66DB">
        <w:rPr>
          <w:rFonts w:ascii="MS PGothic" w:eastAsia="MS PGothic" w:hAnsi="Arial MT" w:cs="Arial MT" w:hint="eastAsia"/>
          <w:spacing w:val="13"/>
          <w:w w:val="105"/>
          <w:sz w:val="18"/>
        </w:rPr>
        <w:t xml:space="preserve">products </w:t>
      </w:r>
      <w:r w:rsidRPr="009F66DB">
        <w:rPr>
          <w:rFonts w:ascii="MS PGothic" w:eastAsia="MS PGothic" w:hAnsi="Arial MT" w:cs="Arial MT" w:hint="eastAsia"/>
          <w:w w:val="105"/>
          <w:sz w:val="18"/>
        </w:rPr>
        <w:t>as</w:t>
      </w:r>
      <w:r w:rsidRPr="009F66DB">
        <w:rPr>
          <w:rFonts w:ascii="MS PGothic" w:eastAsia="MS PGothic" w:hAnsi="Arial MT" w:cs="Arial MT" w:hint="eastAsia"/>
          <w:spacing w:val="1"/>
          <w:w w:val="105"/>
          <w:sz w:val="18"/>
        </w:rPr>
        <w:t xml:space="preserve"> </w:t>
      </w:r>
      <w:r w:rsidRPr="009F66DB">
        <w:rPr>
          <w:rFonts w:ascii="MS PGothic" w:eastAsia="MS PGothic" w:hAnsi="Arial MT" w:cs="Arial MT" w:hint="eastAsia"/>
          <w:spacing w:val="14"/>
          <w:w w:val="105"/>
          <w:sz w:val="18"/>
        </w:rPr>
        <w:t xml:space="preserve">defective </w:t>
      </w:r>
      <w:r w:rsidRPr="009F66DB">
        <w:rPr>
          <w:rFonts w:ascii="MS PGothic" w:eastAsia="MS PGothic" w:hAnsi="Arial MT" w:cs="Arial MT" w:hint="eastAsia"/>
          <w:spacing w:val="13"/>
          <w:w w:val="105"/>
          <w:sz w:val="18"/>
        </w:rPr>
        <w:t>products,</w:t>
      </w:r>
      <w:r w:rsidRPr="009F66DB">
        <w:rPr>
          <w:rFonts w:ascii="MS PGothic" w:eastAsia="MS PGothic" w:hAnsi="Arial MT" w:cs="Arial MT" w:hint="eastAsia"/>
          <w:spacing w:val="-55"/>
          <w:w w:val="105"/>
          <w:sz w:val="18"/>
        </w:rPr>
        <w:t xml:space="preserve"> </w:t>
      </w:r>
      <w:r w:rsidRPr="009F66DB">
        <w:rPr>
          <w:rFonts w:ascii="MS PGothic" w:eastAsia="MS PGothic" w:hAnsi="Arial MT" w:cs="Arial MT" w:hint="eastAsia"/>
          <w:w w:val="105"/>
          <w:sz w:val="18"/>
        </w:rPr>
        <w:t>or</w:t>
      </w:r>
      <w:r w:rsidRPr="009F66DB">
        <w:rPr>
          <w:rFonts w:ascii="MS PGothic" w:eastAsia="MS PGothic" w:hAnsi="Arial MT" w:cs="Arial MT" w:hint="eastAsia"/>
          <w:spacing w:val="32"/>
          <w:w w:val="105"/>
          <w:sz w:val="18"/>
        </w:rPr>
        <w:t xml:space="preserve"> </w:t>
      </w:r>
      <w:r w:rsidRPr="009F66DB">
        <w:rPr>
          <w:rFonts w:ascii="MS PGothic" w:eastAsia="MS PGothic" w:hAnsi="Arial MT" w:cs="Arial MT" w:hint="eastAsia"/>
          <w:spacing w:val="14"/>
          <w:w w:val="105"/>
          <w:sz w:val="18"/>
        </w:rPr>
        <w:t>defective</w:t>
      </w:r>
      <w:r w:rsidRPr="009F66DB">
        <w:rPr>
          <w:rFonts w:ascii="MS PGothic" w:eastAsia="MS PGothic" w:hAnsi="Arial MT" w:cs="Arial MT" w:hint="eastAsia"/>
          <w:spacing w:val="33"/>
          <w:w w:val="105"/>
          <w:sz w:val="18"/>
        </w:rPr>
        <w:t xml:space="preserve"> </w:t>
      </w:r>
      <w:r w:rsidRPr="009F66DB">
        <w:rPr>
          <w:rFonts w:ascii="MS PGothic" w:eastAsia="MS PGothic" w:hAnsi="Arial MT" w:cs="Arial MT" w:hint="eastAsia"/>
          <w:spacing w:val="13"/>
          <w:w w:val="105"/>
          <w:sz w:val="18"/>
        </w:rPr>
        <w:t>products</w:t>
      </w:r>
    </w:p>
    <w:p w14:paraId="63C55E86" w14:textId="77777777" w:rsidR="00007485" w:rsidRDefault="009F66DB" w:rsidP="009F66DB">
      <w:pPr>
        <w:spacing w:before="5" w:line="235" w:lineRule="auto"/>
        <w:ind w:left="1513"/>
        <w:rPr>
          <w:rFonts w:ascii="MS PGothic" w:eastAsia="Arial MT" w:hAnsi="Arial MT" w:cs="Arial MT"/>
          <w:spacing w:val="20"/>
          <w:w w:val="105"/>
          <w:sz w:val="18"/>
        </w:rPr>
      </w:pPr>
      <w:r w:rsidRPr="009F66DB">
        <w:rPr>
          <w:rFonts w:ascii="MS PGothic" w:eastAsia="Arial MT" w:hAnsi="Arial MT" w:cs="Arial MT"/>
          <w:spacing w:val="15"/>
          <w:w w:val="105"/>
          <w:sz w:val="18"/>
        </w:rPr>
        <w:t>There</w:t>
      </w:r>
      <w:r w:rsidRPr="009F66DB">
        <w:rPr>
          <w:rFonts w:ascii="MS PGothic" w:eastAsia="Arial MT" w:hAnsi="Arial MT" w:cs="Arial MT"/>
          <w:spacing w:val="29"/>
          <w:w w:val="105"/>
          <w:sz w:val="18"/>
        </w:rPr>
        <w:t xml:space="preserve"> </w:t>
      </w:r>
      <w:r w:rsidRPr="009F66DB">
        <w:rPr>
          <w:rFonts w:ascii="MS PGothic" w:eastAsia="Arial MT" w:hAnsi="Arial MT" w:cs="Arial MT"/>
          <w:w w:val="105"/>
          <w:sz w:val="18"/>
        </w:rPr>
        <w:t>is</w:t>
      </w:r>
      <w:r w:rsidRPr="009F66DB">
        <w:rPr>
          <w:rFonts w:ascii="MS PGothic" w:eastAsia="Arial MT" w:hAnsi="Arial MT" w:cs="Arial MT"/>
          <w:spacing w:val="23"/>
          <w:w w:val="105"/>
          <w:sz w:val="18"/>
        </w:rPr>
        <w:t xml:space="preserve"> </w:t>
      </w:r>
      <w:r w:rsidRPr="009F66DB">
        <w:rPr>
          <w:rFonts w:ascii="MS PGothic" w:eastAsia="Arial MT" w:hAnsi="Arial MT" w:cs="Arial MT"/>
          <w:w w:val="105"/>
          <w:sz w:val="18"/>
        </w:rPr>
        <w:t>a</w:t>
      </w:r>
      <w:r w:rsidRPr="009F66DB">
        <w:rPr>
          <w:rFonts w:ascii="MS PGothic" w:eastAsia="Arial MT" w:hAnsi="Arial MT" w:cs="Arial MT"/>
          <w:spacing w:val="20"/>
          <w:w w:val="105"/>
          <w:sz w:val="18"/>
        </w:rPr>
        <w:t xml:space="preserve"> </w:t>
      </w:r>
      <w:r w:rsidRPr="009F66DB">
        <w:rPr>
          <w:rFonts w:ascii="MS PGothic" w:eastAsia="Arial MT" w:hAnsi="Arial MT" w:cs="Arial MT"/>
          <w:spacing w:val="13"/>
          <w:w w:val="105"/>
          <w:sz w:val="18"/>
        </w:rPr>
        <w:t>possibility</w:t>
      </w:r>
      <w:r w:rsidRPr="009F66DB">
        <w:rPr>
          <w:rFonts w:ascii="MS PGothic" w:eastAsia="Arial MT" w:hAnsi="Arial MT" w:cs="Arial MT"/>
          <w:spacing w:val="20"/>
          <w:w w:val="105"/>
          <w:sz w:val="18"/>
        </w:rPr>
        <w:t xml:space="preserve"> </w:t>
      </w:r>
      <w:r w:rsidRPr="009F66DB">
        <w:rPr>
          <w:rFonts w:ascii="MS PGothic" w:eastAsia="Arial MT" w:hAnsi="Arial MT" w:cs="Arial MT"/>
          <w:w w:val="105"/>
          <w:sz w:val="18"/>
        </w:rPr>
        <w:t>of</w:t>
      </w:r>
      <w:r w:rsidRPr="009F66DB">
        <w:rPr>
          <w:rFonts w:ascii="MS PGothic" w:eastAsia="Arial MT" w:hAnsi="Arial MT" w:cs="Arial MT"/>
          <w:spacing w:val="23"/>
          <w:w w:val="105"/>
          <w:sz w:val="18"/>
        </w:rPr>
        <w:t xml:space="preserve"> </w:t>
      </w:r>
      <w:r w:rsidRPr="009F66DB">
        <w:rPr>
          <w:rFonts w:ascii="MS PGothic" w:eastAsia="Arial MT" w:hAnsi="Arial MT" w:cs="Arial MT"/>
          <w:spacing w:val="16"/>
          <w:w w:val="105"/>
          <w:sz w:val="18"/>
        </w:rPr>
        <w:t>erroneously</w:t>
      </w:r>
      <w:r w:rsidRPr="009F66DB">
        <w:rPr>
          <w:rFonts w:ascii="MS PGothic" w:eastAsia="Arial MT" w:hAnsi="Arial MT" w:cs="Arial MT"/>
          <w:spacing w:val="20"/>
          <w:w w:val="105"/>
          <w:sz w:val="18"/>
        </w:rPr>
        <w:t xml:space="preserve"> </w:t>
      </w:r>
    </w:p>
    <w:p w14:paraId="40F370A1" w14:textId="5993B749" w:rsidR="009F66DB" w:rsidRPr="009F66DB" w:rsidRDefault="00007485" w:rsidP="009F66DB">
      <w:pPr>
        <w:spacing w:before="5" w:line="235" w:lineRule="auto"/>
        <w:ind w:left="1513"/>
        <w:rPr>
          <w:rFonts w:ascii="MS PGothic" w:eastAsia="Arial MT" w:hAnsi="Arial MT" w:cs="Arial MT"/>
          <w:sz w:val="18"/>
        </w:rPr>
      </w:pPr>
      <w:proofErr w:type="spellStart"/>
      <w:proofErr w:type="gramStart"/>
      <w:r w:rsidRPr="009F66DB">
        <w:rPr>
          <w:rFonts w:ascii="MS PGothic" w:eastAsia="Arial MT" w:hAnsi="Arial MT" w:cs="Arial MT"/>
          <w:spacing w:val="17"/>
          <w:w w:val="105"/>
          <w:sz w:val="18"/>
        </w:rPr>
        <w:t>E</w:t>
      </w:r>
      <w:r w:rsidR="009F66DB" w:rsidRPr="009F66DB">
        <w:rPr>
          <w:rFonts w:ascii="MS PGothic" w:eastAsia="Arial MT" w:hAnsi="Arial MT" w:cs="Arial MT"/>
          <w:spacing w:val="17"/>
          <w:w w:val="105"/>
          <w:sz w:val="18"/>
        </w:rPr>
        <w:t>termining</w:t>
      </w:r>
      <w:proofErr w:type="spellEnd"/>
      <w:r>
        <w:rPr>
          <w:rFonts w:ascii="MS PGothic" w:eastAsia="Arial MT" w:hAnsi="Arial MT" w:cs="Arial MT"/>
          <w:spacing w:val="17"/>
          <w:w w:val="105"/>
          <w:sz w:val="18"/>
        </w:rPr>
        <w:t xml:space="preserve"> </w:t>
      </w:r>
      <w:r w:rsidR="009F66DB" w:rsidRPr="009F66DB">
        <w:rPr>
          <w:rFonts w:ascii="MS PGothic" w:eastAsia="Arial MT" w:hAnsi="Arial MT" w:cs="Arial MT"/>
          <w:spacing w:val="-55"/>
          <w:w w:val="105"/>
          <w:sz w:val="18"/>
        </w:rPr>
        <w:t xml:space="preserve"> </w:t>
      </w:r>
      <w:r w:rsidR="009F66DB" w:rsidRPr="009F66DB">
        <w:rPr>
          <w:rFonts w:ascii="MS PGothic" w:eastAsia="Arial MT" w:hAnsi="Arial MT" w:cs="Arial MT"/>
          <w:spacing w:val="12"/>
          <w:w w:val="105"/>
          <w:sz w:val="18"/>
        </w:rPr>
        <w:t>that</w:t>
      </w:r>
      <w:proofErr w:type="gramEnd"/>
      <w:r w:rsidR="009F66DB" w:rsidRPr="009F66DB">
        <w:rPr>
          <w:rFonts w:ascii="MS PGothic" w:eastAsia="Arial MT" w:hAnsi="Arial MT" w:cs="Arial MT"/>
          <w:spacing w:val="31"/>
          <w:w w:val="105"/>
          <w:sz w:val="18"/>
        </w:rPr>
        <w:t xml:space="preserve"> </w:t>
      </w:r>
      <w:r w:rsidR="009F66DB" w:rsidRPr="009F66DB">
        <w:rPr>
          <w:rFonts w:ascii="MS PGothic" w:eastAsia="Arial MT" w:hAnsi="Arial MT" w:cs="Arial MT"/>
          <w:w w:val="105"/>
          <w:sz w:val="18"/>
        </w:rPr>
        <w:t>i</w:t>
      </w:r>
      <w:r w:rsidR="009F66DB" w:rsidRPr="009F66DB">
        <w:rPr>
          <w:rFonts w:ascii="MS PGothic" w:eastAsia="Arial MT" w:hAnsi="Arial MT" w:cs="Arial MT"/>
          <w:spacing w:val="-41"/>
          <w:w w:val="105"/>
          <w:sz w:val="18"/>
        </w:rPr>
        <w:t xml:space="preserve"> </w:t>
      </w:r>
      <w:r w:rsidR="009F66DB" w:rsidRPr="009F66DB">
        <w:rPr>
          <w:rFonts w:ascii="MS PGothic" w:eastAsia="Arial MT" w:hAnsi="Arial MT" w:cs="Arial MT"/>
          <w:w w:val="105"/>
          <w:sz w:val="18"/>
        </w:rPr>
        <w:t>t</w:t>
      </w:r>
      <w:r w:rsidR="009F66DB" w:rsidRPr="009F66DB">
        <w:rPr>
          <w:rFonts w:ascii="MS PGothic" w:eastAsia="Arial MT" w:hAnsi="Arial MT" w:cs="Arial MT"/>
          <w:spacing w:val="32"/>
          <w:w w:val="105"/>
          <w:sz w:val="18"/>
        </w:rPr>
        <w:t xml:space="preserve"> </w:t>
      </w:r>
      <w:r w:rsidR="009F66DB" w:rsidRPr="009F66DB">
        <w:rPr>
          <w:rFonts w:ascii="MS PGothic" w:eastAsia="Arial MT" w:hAnsi="Arial MT" w:cs="Arial MT"/>
          <w:w w:val="105"/>
          <w:sz w:val="18"/>
        </w:rPr>
        <w:t>is</w:t>
      </w:r>
      <w:r w:rsidR="009F66DB" w:rsidRPr="009F66DB">
        <w:rPr>
          <w:rFonts w:ascii="MS PGothic" w:eastAsia="Arial MT" w:hAnsi="Arial MT" w:cs="Arial MT"/>
          <w:spacing w:val="26"/>
          <w:w w:val="105"/>
          <w:sz w:val="18"/>
        </w:rPr>
        <w:t xml:space="preserve"> </w:t>
      </w:r>
      <w:r w:rsidR="009F66DB" w:rsidRPr="009F66DB">
        <w:rPr>
          <w:rFonts w:ascii="MS PGothic" w:eastAsia="Arial MT" w:hAnsi="Arial MT" w:cs="Arial MT"/>
          <w:w w:val="105"/>
          <w:sz w:val="18"/>
        </w:rPr>
        <w:t>a</w:t>
      </w:r>
      <w:r w:rsidR="009F66DB" w:rsidRPr="009F66DB">
        <w:rPr>
          <w:rFonts w:ascii="MS PGothic" w:eastAsia="Arial MT" w:hAnsi="Arial MT" w:cs="Arial MT"/>
          <w:spacing w:val="23"/>
          <w:w w:val="105"/>
          <w:sz w:val="18"/>
        </w:rPr>
        <w:t xml:space="preserve"> </w:t>
      </w:r>
      <w:r w:rsidR="009F66DB" w:rsidRPr="009F66DB">
        <w:rPr>
          <w:rFonts w:ascii="MS PGothic" w:eastAsia="Arial MT" w:hAnsi="Arial MT" w:cs="Arial MT"/>
          <w:spacing w:val="12"/>
          <w:w w:val="105"/>
          <w:sz w:val="18"/>
        </w:rPr>
        <w:t>good</w:t>
      </w:r>
      <w:r w:rsidR="009F66DB" w:rsidRPr="009F66DB">
        <w:rPr>
          <w:rFonts w:ascii="MS PGothic" w:eastAsia="Arial MT" w:hAnsi="Arial MT" w:cs="Arial MT"/>
          <w:spacing w:val="19"/>
          <w:w w:val="105"/>
          <w:sz w:val="18"/>
        </w:rPr>
        <w:t xml:space="preserve"> </w:t>
      </w:r>
      <w:r w:rsidR="009F66DB" w:rsidRPr="009F66DB">
        <w:rPr>
          <w:rFonts w:ascii="MS PGothic" w:eastAsia="Arial MT" w:hAnsi="Arial MT" w:cs="Arial MT"/>
          <w:spacing w:val="13"/>
          <w:w w:val="105"/>
          <w:sz w:val="18"/>
        </w:rPr>
        <w:t>product.</w:t>
      </w:r>
    </w:p>
    <w:p w14:paraId="5634B258" w14:textId="77777777" w:rsidR="009F66DB" w:rsidRPr="009F66DB" w:rsidRDefault="009F66DB" w:rsidP="009F66DB">
      <w:pPr>
        <w:spacing w:line="171" w:lineRule="exact"/>
        <w:ind w:left="607"/>
        <w:rPr>
          <w:rFonts w:ascii="MS PGothic" w:eastAsia="MS PGothic" w:hAnsi="Arial MT" w:cs="Arial MT"/>
          <w:sz w:val="18"/>
        </w:rPr>
      </w:pPr>
      <w:r w:rsidRPr="009F66DB">
        <w:rPr>
          <w:rFonts w:ascii="MS PGothic" w:eastAsia="MS PGothic" w:hAnsi="Arial MT" w:cs="Arial MT" w:hint="eastAsia"/>
          <w:spacing w:val="20"/>
          <w:sz w:val="18"/>
        </w:rPr>
        <w:t>・</w:t>
      </w:r>
      <w:r w:rsidRPr="009F66DB">
        <w:rPr>
          <w:rFonts w:ascii="MS PGothic" w:eastAsia="MS PGothic" w:hAnsi="Arial MT" w:cs="Arial MT" w:hint="eastAsia"/>
          <w:spacing w:val="12"/>
          <w:sz w:val="18"/>
        </w:rPr>
        <w:t>Area</w:t>
      </w:r>
      <w:r w:rsidRPr="009F66DB">
        <w:rPr>
          <w:rFonts w:ascii="MS PGothic" w:eastAsia="MS PGothic" w:hAnsi="Arial MT" w:cs="Arial MT" w:hint="eastAsia"/>
          <w:spacing w:val="51"/>
          <w:sz w:val="18"/>
        </w:rPr>
        <w:t xml:space="preserve"> </w:t>
      </w:r>
      <w:r w:rsidRPr="009F66DB">
        <w:rPr>
          <w:rFonts w:ascii="MS PGothic" w:eastAsia="MS PGothic" w:hAnsi="Arial MT" w:cs="Arial MT" w:hint="eastAsia"/>
          <w:sz w:val="18"/>
        </w:rPr>
        <w:t>C</w:t>
      </w:r>
      <w:r w:rsidRPr="009F66DB">
        <w:rPr>
          <w:rFonts w:ascii="MS PGothic" w:eastAsia="MS PGothic" w:hAnsi="Arial MT" w:cs="Arial MT" w:hint="eastAsia"/>
          <w:spacing w:val="-16"/>
          <w:sz w:val="18"/>
        </w:rPr>
        <w:t xml:space="preserve">: </w:t>
      </w:r>
      <w:r w:rsidRPr="009F66DB">
        <w:rPr>
          <w:rFonts w:ascii="MS PGothic" w:eastAsia="MS PGothic" w:hAnsi="Arial MT" w:cs="Arial MT" w:hint="eastAsia"/>
          <w:sz w:val="18"/>
        </w:rPr>
        <w:t>It</w:t>
      </w:r>
      <w:r w:rsidRPr="009F66DB">
        <w:rPr>
          <w:rFonts w:ascii="MS PGothic" w:eastAsia="MS PGothic" w:hAnsi="Arial MT" w:cs="Arial MT" w:hint="eastAsia"/>
          <w:spacing w:val="63"/>
          <w:sz w:val="18"/>
        </w:rPr>
        <w:t xml:space="preserve"> </w:t>
      </w:r>
      <w:r w:rsidRPr="009F66DB">
        <w:rPr>
          <w:rFonts w:ascii="MS PGothic" w:eastAsia="MS PGothic" w:hAnsi="Arial MT" w:cs="Arial MT" w:hint="eastAsia"/>
          <w:sz w:val="18"/>
        </w:rPr>
        <w:t>is</w:t>
      </w:r>
      <w:r w:rsidRPr="009F66DB">
        <w:rPr>
          <w:rFonts w:ascii="MS PGothic" w:eastAsia="MS PGothic" w:hAnsi="Arial MT" w:cs="Arial MT" w:hint="eastAsia"/>
          <w:spacing w:val="55"/>
          <w:sz w:val="18"/>
        </w:rPr>
        <w:t xml:space="preserve"> </w:t>
      </w:r>
      <w:r w:rsidRPr="009F66DB">
        <w:rPr>
          <w:rFonts w:ascii="MS PGothic" w:eastAsia="MS PGothic" w:hAnsi="Arial MT" w:cs="Arial MT" w:hint="eastAsia"/>
          <w:sz w:val="18"/>
        </w:rPr>
        <w:t>always</w:t>
      </w:r>
      <w:r w:rsidRPr="009F66DB">
        <w:rPr>
          <w:rFonts w:ascii="MS PGothic" w:eastAsia="MS PGothic" w:hAnsi="Arial MT" w:cs="Arial MT" w:hint="eastAsia"/>
          <w:spacing w:val="55"/>
          <w:sz w:val="18"/>
        </w:rPr>
        <w:t xml:space="preserve"> </w:t>
      </w:r>
      <w:r w:rsidRPr="009F66DB">
        <w:rPr>
          <w:rFonts w:ascii="MS PGothic" w:eastAsia="MS PGothic" w:hAnsi="Arial MT" w:cs="Arial MT" w:hint="eastAsia"/>
          <w:spacing w:val="12"/>
          <w:sz w:val="18"/>
        </w:rPr>
        <w:t>judged</w:t>
      </w:r>
      <w:r w:rsidRPr="009F66DB">
        <w:rPr>
          <w:rFonts w:ascii="MS PGothic" w:eastAsia="MS PGothic" w:hAnsi="Arial MT" w:cs="Arial MT" w:hint="eastAsia"/>
          <w:spacing w:val="46"/>
          <w:sz w:val="18"/>
        </w:rPr>
        <w:t xml:space="preserve"> </w:t>
      </w:r>
      <w:r w:rsidRPr="009F66DB">
        <w:rPr>
          <w:rFonts w:ascii="MS PGothic" w:eastAsia="MS PGothic" w:hAnsi="Arial MT" w:cs="Arial MT" w:hint="eastAsia"/>
          <w:sz w:val="18"/>
        </w:rPr>
        <w:t>as</w:t>
      </w:r>
      <w:r w:rsidRPr="009F66DB">
        <w:rPr>
          <w:rFonts w:ascii="MS PGothic" w:eastAsia="MS PGothic" w:hAnsi="Arial MT" w:cs="Arial MT" w:hint="eastAsia"/>
          <w:spacing w:val="55"/>
          <w:sz w:val="18"/>
        </w:rPr>
        <w:t xml:space="preserve"> </w:t>
      </w:r>
      <w:r w:rsidRPr="009F66DB">
        <w:rPr>
          <w:rFonts w:ascii="MS PGothic" w:eastAsia="MS PGothic" w:hAnsi="Arial MT" w:cs="Arial MT" w:hint="eastAsia"/>
          <w:spacing w:val="14"/>
          <w:sz w:val="18"/>
        </w:rPr>
        <w:t>defective</w:t>
      </w:r>
      <w:r w:rsidRPr="009F66DB">
        <w:rPr>
          <w:rFonts w:ascii="MS PGothic" w:eastAsia="MS PGothic" w:hAnsi="Arial MT" w:cs="Arial MT" w:hint="eastAsia"/>
          <w:spacing w:val="64"/>
          <w:sz w:val="18"/>
        </w:rPr>
        <w:t xml:space="preserve"> </w:t>
      </w:r>
      <w:r w:rsidRPr="009F66DB">
        <w:rPr>
          <w:rFonts w:ascii="MS PGothic" w:eastAsia="MS PGothic" w:hAnsi="Arial MT" w:cs="Arial MT" w:hint="eastAsia"/>
          <w:spacing w:val="13"/>
          <w:sz w:val="18"/>
        </w:rPr>
        <w:t>product.</w:t>
      </w:r>
    </w:p>
    <w:p w14:paraId="3EAABC5A" w14:textId="77777777" w:rsidR="009F66DB" w:rsidRPr="009F66DB" w:rsidRDefault="009F66DB" w:rsidP="009F66DB">
      <w:pPr>
        <w:spacing w:line="171" w:lineRule="exact"/>
        <w:rPr>
          <w:rFonts w:ascii="MS PGothic" w:eastAsia="MS PGothic" w:hAnsi="Arial MT" w:cs="Arial MT"/>
          <w:sz w:val="18"/>
        </w:rPr>
        <w:sectPr w:rsidR="009F66DB" w:rsidRPr="009F66DB" w:rsidSect="003B4105">
          <w:type w:val="continuous"/>
          <w:pgSz w:w="11910" w:h="16840"/>
          <w:pgMar w:top="1240" w:right="380" w:bottom="280" w:left="102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4434" w:space="40"/>
            <w:col w:w="6036"/>
          </w:cols>
        </w:sectPr>
      </w:pPr>
    </w:p>
    <w:p w14:paraId="37088F21" w14:textId="77777777" w:rsidR="009F66DB" w:rsidRPr="009F66DB" w:rsidRDefault="009F66DB" w:rsidP="009F66DB">
      <w:pPr>
        <w:spacing w:before="5"/>
        <w:ind w:left="666"/>
        <w:rPr>
          <w:rFonts w:ascii="MS PGothic" w:eastAsia="Arial MT" w:hAnsi="Arial MT" w:cs="Arial MT"/>
          <w:sz w:val="20"/>
          <w:szCs w:val="20"/>
        </w:rPr>
      </w:pPr>
    </w:p>
    <w:p w14:paraId="5E67B4EF" w14:textId="77777777" w:rsidR="009F66DB" w:rsidRPr="009F66DB" w:rsidRDefault="009F66DB" w:rsidP="009F66DB">
      <w:pPr>
        <w:tabs>
          <w:tab w:val="left" w:pos="1587"/>
          <w:tab w:val="left" w:pos="2266"/>
          <w:tab w:val="left" w:pos="2945"/>
          <w:tab w:val="left" w:pos="3398"/>
        </w:tabs>
        <w:spacing w:before="72"/>
        <w:ind w:left="1134"/>
        <w:rPr>
          <w:rFonts w:ascii="MS PGothic" w:eastAsia="Arial MT" w:hAnsi="Arial MT" w:cs="Arial MT"/>
          <w:sz w:val="21"/>
        </w:rPr>
      </w:pPr>
      <w:r w:rsidRPr="009F66DB">
        <w:rPr>
          <w:rFonts w:ascii="MS PGothic" w:eastAsia="Arial MT" w:hAnsi="Arial MT" w:cs="Arial MT"/>
          <w:sz w:val="21"/>
        </w:rPr>
        <w:t>C</w:t>
      </w:r>
      <w:r w:rsidRPr="009F66DB">
        <w:rPr>
          <w:rFonts w:ascii="MS PGothic" w:eastAsia="Arial MT" w:hAnsi="Arial MT" w:cs="Arial MT"/>
          <w:sz w:val="21"/>
        </w:rPr>
        <w:tab/>
        <w:t>B</w:t>
      </w:r>
      <w:r w:rsidRPr="009F66DB">
        <w:rPr>
          <w:rFonts w:ascii="MS PGothic" w:eastAsia="Arial MT" w:hAnsi="Arial MT" w:cs="Arial MT"/>
          <w:sz w:val="21"/>
        </w:rPr>
        <w:tab/>
        <w:t>A</w:t>
      </w:r>
      <w:r w:rsidRPr="009F66DB">
        <w:rPr>
          <w:rFonts w:ascii="MS PGothic" w:eastAsia="Arial MT" w:hAnsi="Arial MT" w:cs="Arial MT"/>
          <w:sz w:val="21"/>
        </w:rPr>
        <w:tab/>
        <w:t>B</w:t>
      </w:r>
      <w:r w:rsidRPr="009F66DB">
        <w:rPr>
          <w:rFonts w:ascii="MS PGothic" w:eastAsia="Arial MT" w:hAnsi="Arial MT" w:cs="Arial MT"/>
          <w:sz w:val="21"/>
        </w:rPr>
        <w:tab/>
        <w:t>C</w:t>
      </w:r>
    </w:p>
    <w:p w14:paraId="4B952DC2" w14:textId="77777777" w:rsidR="009F66DB" w:rsidRPr="009F66DB" w:rsidRDefault="009F66DB" w:rsidP="009F66DB">
      <w:pPr>
        <w:spacing w:before="100" w:line="295" w:lineRule="auto"/>
        <w:ind w:left="965" w:right="640"/>
        <w:jc w:val="both"/>
        <w:rPr>
          <w:rFonts w:ascii="Arial MT" w:eastAsia="Arial MT" w:hAnsi="Arial MT" w:cs="Arial MT"/>
          <w:sz w:val="20"/>
          <w:szCs w:val="20"/>
        </w:rPr>
      </w:pPr>
      <w:r w:rsidRPr="009F66DB">
        <w:rPr>
          <w:rFonts w:ascii="Arial MT" w:eastAsia="Arial MT" w:hAnsi="Arial MT" w:cs="Arial MT"/>
          <w:spacing w:val="-2"/>
          <w:sz w:val="20"/>
          <w:szCs w:val="20"/>
        </w:rPr>
        <w:t>Just</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like</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Go/No-go</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gauge</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inspection,</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visual</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inspection</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is</w:t>
      </w:r>
      <w:r w:rsidRPr="009F66DB">
        <w:rPr>
          <w:rFonts w:ascii="Arial MT" w:eastAsia="Arial MT" w:hAnsi="Arial MT" w:cs="Arial MT"/>
          <w:spacing w:val="-8"/>
          <w:sz w:val="20"/>
          <w:szCs w:val="20"/>
        </w:rPr>
        <w:t xml:space="preserve"> </w:t>
      </w:r>
      <w:r w:rsidRPr="009F66DB">
        <w:rPr>
          <w:rFonts w:ascii="Arial MT" w:eastAsia="Arial MT" w:hAnsi="Arial MT" w:cs="Arial MT"/>
          <w:spacing w:val="-2"/>
          <w:sz w:val="20"/>
          <w:szCs w:val="20"/>
        </w:rPr>
        <w:t>a</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kind</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of</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attribute</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measurement</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system</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and</w:t>
      </w:r>
      <w:r w:rsidRPr="009F66DB">
        <w:rPr>
          <w:rFonts w:ascii="Arial MT" w:eastAsia="Arial MT" w:hAnsi="Arial MT" w:cs="Arial MT"/>
          <w:spacing w:val="-9"/>
          <w:sz w:val="20"/>
          <w:szCs w:val="20"/>
        </w:rPr>
        <w:t xml:space="preserve"> </w:t>
      </w:r>
      <w:r w:rsidRPr="009F66DB">
        <w:rPr>
          <w:rFonts w:ascii="Arial MT" w:eastAsia="Arial MT" w:hAnsi="Arial MT" w:cs="Arial MT"/>
          <w:spacing w:val="-1"/>
          <w:sz w:val="20"/>
          <w:szCs w:val="20"/>
        </w:rPr>
        <w:t>its</w:t>
      </w:r>
      <w:r w:rsidRPr="009F66DB">
        <w:rPr>
          <w:rFonts w:ascii="Arial MT" w:eastAsia="Arial MT" w:hAnsi="Arial MT" w:cs="Arial MT"/>
          <w:spacing w:val="-53"/>
          <w:sz w:val="20"/>
          <w:szCs w:val="20"/>
        </w:rPr>
        <w:t xml:space="preserve"> </w:t>
      </w:r>
      <w:r w:rsidRPr="009F66DB">
        <w:rPr>
          <w:rFonts w:ascii="Arial MT" w:eastAsia="Arial MT" w:hAnsi="Arial MT" w:cs="Arial MT"/>
          <w:w w:val="95"/>
          <w:sz w:val="20"/>
          <w:szCs w:val="20"/>
        </w:rPr>
        <w:t>results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can</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be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categorized,</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for</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example,</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as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very</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good,</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good,</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ordinary,</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bad</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and</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very</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bad.</w:t>
      </w:r>
    </w:p>
    <w:p w14:paraId="35094BC3" w14:textId="77777777" w:rsidR="009F66DB" w:rsidRPr="009F66DB" w:rsidRDefault="009F66DB" w:rsidP="009F66DB">
      <w:pPr>
        <w:spacing w:before="3" w:line="297" w:lineRule="auto"/>
        <w:ind w:left="965" w:right="633"/>
        <w:jc w:val="both"/>
        <w:rPr>
          <w:rFonts w:ascii="Arial MT" w:eastAsia="Arial MT" w:hAnsi="Arial MT" w:cs="Arial MT"/>
          <w:sz w:val="20"/>
          <w:szCs w:val="20"/>
        </w:rPr>
      </w:pPr>
      <w:r w:rsidRPr="009F66DB">
        <w:rPr>
          <w:rFonts w:ascii="Arial MT" w:eastAsia="Arial MT" w:hAnsi="Arial MT" w:cs="Arial MT"/>
          <w:spacing w:val="-5"/>
          <w:sz w:val="20"/>
          <w:szCs w:val="20"/>
        </w:rPr>
        <w:t>The</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following</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shows</w:t>
      </w:r>
      <w:r w:rsidRPr="009F66DB">
        <w:rPr>
          <w:rFonts w:ascii="Arial MT" w:eastAsia="Arial MT" w:hAnsi="Arial MT" w:cs="Arial MT"/>
          <w:spacing w:val="-6"/>
          <w:sz w:val="20"/>
          <w:szCs w:val="20"/>
        </w:rPr>
        <w:t xml:space="preserve"> </w:t>
      </w:r>
      <w:r w:rsidRPr="009F66DB">
        <w:rPr>
          <w:rFonts w:ascii="Arial MT" w:eastAsia="Arial MT" w:hAnsi="Arial MT" w:cs="Arial MT"/>
          <w:spacing w:val="-5"/>
          <w:sz w:val="20"/>
          <w:szCs w:val="20"/>
        </w:rPr>
        <w:t>examples</w:t>
      </w:r>
      <w:r w:rsidRPr="009F66DB">
        <w:rPr>
          <w:rFonts w:ascii="Arial MT" w:eastAsia="Arial MT" w:hAnsi="Arial MT" w:cs="Arial MT"/>
          <w:spacing w:val="-7"/>
          <w:sz w:val="20"/>
          <w:szCs w:val="20"/>
        </w:rPr>
        <w:t xml:space="preserve"> </w:t>
      </w:r>
      <w:r w:rsidRPr="009F66DB">
        <w:rPr>
          <w:rFonts w:ascii="Arial MT" w:eastAsia="Arial MT" w:hAnsi="Arial MT" w:cs="Arial MT"/>
          <w:spacing w:val="-4"/>
          <w:sz w:val="20"/>
          <w:szCs w:val="20"/>
        </w:rPr>
        <w:t>of</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an</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attribute</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measurement</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analysis</w:t>
      </w:r>
      <w:r w:rsidRPr="009F66DB">
        <w:rPr>
          <w:rFonts w:ascii="Arial MT" w:eastAsia="Arial MT" w:hAnsi="Arial MT" w:cs="Arial MT"/>
          <w:spacing w:val="-7"/>
          <w:sz w:val="20"/>
          <w:szCs w:val="20"/>
        </w:rPr>
        <w:t xml:space="preserve"> </w:t>
      </w:r>
      <w:r w:rsidRPr="009F66DB">
        <w:rPr>
          <w:rFonts w:ascii="Arial MT" w:eastAsia="Arial MT" w:hAnsi="Arial MT" w:cs="Arial MT"/>
          <w:spacing w:val="-4"/>
          <w:sz w:val="20"/>
          <w:szCs w:val="20"/>
        </w:rPr>
        <w:t>data</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sheet</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and</w:t>
      </w:r>
      <w:r w:rsidRPr="009F66DB">
        <w:rPr>
          <w:rFonts w:ascii="Arial MT" w:eastAsia="Arial MT" w:hAnsi="Arial MT" w:cs="Arial MT"/>
          <w:spacing w:val="-6"/>
          <w:sz w:val="20"/>
          <w:szCs w:val="20"/>
        </w:rPr>
        <w:t xml:space="preserve"> </w:t>
      </w:r>
      <w:r w:rsidRPr="009F66DB">
        <w:rPr>
          <w:rFonts w:ascii="Arial MT" w:eastAsia="Arial MT" w:hAnsi="Arial MT" w:cs="Arial MT"/>
          <w:spacing w:val="-4"/>
          <w:sz w:val="20"/>
          <w:szCs w:val="20"/>
        </w:rPr>
        <w:t>cross-tab</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tables.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The</w:t>
      </w:r>
      <w:r w:rsidRPr="009F66DB">
        <w:rPr>
          <w:rFonts w:ascii="Arial MT" w:eastAsia="Arial MT" w:hAnsi="Arial MT" w:cs="Arial MT"/>
          <w:spacing w:val="-3"/>
          <w:sz w:val="20"/>
          <w:szCs w:val="20"/>
        </w:rPr>
        <w:t xml:space="preserve"> </w:t>
      </w:r>
      <w:r w:rsidRPr="009F66DB">
        <w:rPr>
          <w:rFonts w:ascii="Arial MT" w:eastAsia="Arial MT" w:hAnsi="Arial MT" w:cs="Arial MT"/>
          <w:spacing w:val="-5"/>
          <w:sz w:val="20"/>
          <w:szCs w:val="20"/>
        </w:rPr>
        <w:t>Cross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Tab</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method</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can</w:t>
      </w:r>
      <w:r w:rsidRPr="009F66DB">
        <w:rPr>
          <w:rFonts w:ascii="Arial MT" w:eastAsia="Arial MT" w:hAnsi="Arial MT" w:cs="Arial MT"/>
          <w:spacing w:val="-7"/>
          <w:sz w:val="20"/>
          <w:szCs w:val="20"/>
        </w:rPr>
        <w:t xml:space="preserve"> </w:t>
      </w:r>
      <w:r w:rsidRPr="009F66DB">
        <w:rPr>
          <w:rFonts w:ascii="Arial MT" w:eastAsia="Arial MT" w:hAnsi="Arial MT" w:cs="Arial MT"/>
          <w:spacing w:val="-5"/>
          <w:sz w:val="20"/>
          <w:szCs w:val="20"/>
        </w:rPr>
        <w:t>be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used</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for</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evaluation</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of</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attribute</w:t>
      </w:r>
      <w:r w:rsidRPr="009F66DB">
        <w:rPr>
          <w:rFonts w:ascii="Arial MT" w:eastAsia="Arial MT" w:hAnsi="Arial MT" w:cs="Arial MT"/>
          <w:spacing w:val="-7"/>
          <w:sz w:val="20"/>
          <w:szCs w:val="20"/>
        </w:rPr>
        <w:t xml:space="preserve"> </w:t>
      </w:r>
      <w:r w:rsidRPr="009F66DB">
        <w:rPr>
          <w:rFonts w:ascii="Arial MT" w:eastAsia="Arial MT" w:hAnsi="Arial MT" w:cs="Arial MT"/>
          <w:spacing w:val="-5"/>
          <w:sz w:val="20"/>
          <w:szCs w:val="20"/>
        </w:rPr>
        <w:t>measurement</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systems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such</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as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Go/No-go</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gauge</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inspection</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and</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appearance</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inspection.</w:t>
      </w:r>
    </w:p>
    <w:p w14:paraId="40AC3AFA" w14:textId="77777777" w:rsidR="009F66DB" w:rsidRPr="009F66DB" w:rsidRDefault="009F66DB" w:rsidP="009F66DB">
      <w:pPr>
        <w:spacing w:before="56"/>
        <w:ind w:left="666"/>
        <w:rPr>
          <w:rFonts w:ascii="Arial MT" w:eastAsia="Arial MT" w:hAnsi="Arial MT" w:cs="Arial MT"/>
          <w:szCs w:val="20"/>
        </w:rPr>
      </w:pPr>
    </w:p>
    <w:p w14:paraId="2A5F5912" w14:textId="77777777" w:rsidR="009F66DB" w:rsidRPr="009F66DB" w:rsidRDefault="009F66DB">
      <w:pPr>
        <w:numPr>
          <w:ilvl w:val="2"/>
          <w:numId w:val="139"/>
        </w:numPr>
        <w:tabs>
          <w:tab w:val="left" w:pos="815"/>
        </w:tabs>
        <w:spacing w:before="152" w:line="297" w:lineRule="auto"/>
        <w:ind w:right="5249" w:hanging="226"/>
        <w:jc w:val="both"/>
        <w:rPr>
          <w:rFonts w:ascii="Arial MT" w:eastAsia="Arial MT" w:hAnsi="Arial MT" w:cs="Arial MT"/>
          <w:sz w:val="20"/>
        </w:rPr>
      </w:pPr>
      <w:r w:rsidRPr="009F66DB">
        <w:rPr>
          <w:rFonts w:ascii="Arial MT" w:eastAsia="Arial MT" w:hAnsi="Arial MT" w:cs="Arial MT"/>
          <w:w w:val="95"/>
          <w:sz w:val="20"/>
        </w:rPr>
        <w:t>Implementation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procedure</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3"/>
          <w:w w:val="95"/>
          <w:sz w:val="20"/>
        </w:rPr>
        <w:t xml:space="preserve"> </w:t>
      </w:r>
      <w:r w:rsidRPr="009F66DB">
        <w:rPr>
          <w:rFonts w:ascii="Arial MT" w:eastAsia="Arial MT" w:hAnsi="Arial MT" w:cs="Arial MT"/>
          <w:w w:val="95"/>
          <w:sz w:val="20"/>
        </w:rPr>
        <w:t>Cross</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Tab</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method</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[1]</w:t>
      </w:r>
      <w:r w:rsidRPr="009F66DB">
        <w:rPr>
          <w:rFonts w:ascii="Arial MT" w:eastAsia="Arial MT" w:hAnsi="Arial MT" w:cs="Arial MT"/>
          <w:spacing w:val="-51"/>
          <w:w w:val="95"/>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first</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step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is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summarize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observed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data.</w:t>
      </w:r>
    </w:p>
    <w:p w14:paraId="26E8CF9F" w14:textId="77777777" w:rsidR="009F66DB" w:rsidRPr="009F66DB" w:rsidRDefault="009F66DB" w:rsidP="009F66DB">
      <w:pPr>
        <w:spacing w:before="1" w:line="297" w:lineRule="auto"/>
        <w:ind w:left="679" w:right="637"/>
        <w:jc w:val="both"/>
        <w:rPr>
          <w:rFonts w:ascii="Arial MT" w:eastAsia="Arial MT" w:hAnsi="Arial MT" w:cs="Arial MT"/>
          <w:sz w:val="20"/>
          <w:szCs w:val="20"/>
        </w:rPr>
      </w:pPr>
      <w:r w:rsidRPr="009F66DB">
        <w:rPr>
          <w:rFonts w:ascii="Arial MT" w:eastAsia="Arial MT" w:hAnsi="Arial MT" w:cs="Arial MT"/>
          <w:spacing w:val="-4"/>
          <w:sz w:val="20"/>
          <w:szCs w:val="20"/>
        </w:rPr>
        <w:t>Fifty</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samples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(n</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50)</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are</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randomly</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chosen</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from</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manufacturing</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process</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so</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that</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they</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can</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cover</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all</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range</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of</w:t>
      </w:r>
      <w:r w:rsidRPr="009F66DB">
        <w:rPr>
          <w:rFonts w:ascii="Arial MT" w:eastAsia="Arial MT" w:hAnsi="Arial MT" w:cs="Arial MT"/>
          <w:spacing w:val="-53"/>
          <w:sz w:val="20"/>
          <w:szCs w:val="20"/>
        </w:rPr>
        <w:t xml:space="preserve"> </w:t>
      </w:r>
      <w:r w:rsidRPr="009F66DB">
        <w:rPr>
          <w:rFonts w:ascii="Arial MT" w:eastAsia="Arial MT" w:hAnsi="Arial MT" w:cs="Arial MT"/>
          <w:spacing w:val="-5"/>
          <w:sz w:val="20"/>
          <w:szCs w:val="20"/>
        </w:rPr>
        <w:t xml:space="preserve">process variations. The samples are appraised by three </w:t>
      </w:r>
      <w:r w:rsidRPr="009F66DB">
        <w:rPr>
          <w:rFonts w:ascii="Arial MT" w:eastAsia="Arial MT" w:hAnsi="Arial MT" w:cs="Arial MT"/>
          <w:spacing w:val="-4"/>
          <w:sz w:val="20"/>
          <w:szCs w:val="20"/>
        </w:rPr>
        <w:t>appraisers (Appraiser A, B and C) three times (r = 3).</w:t>
      </w:r>
      <w:r w:rsidRPr="009F66DB">
        <w:rPr>
          <w:rFonts w:ascii="Arial MT" w:eastAsia="Arial MT" w:hAnsi="Arial MT" w:cs="Arial MT"/>
          <w:spacing w:val="-53"/>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20"/>
          <w:sz w:val="20"/>
          <w:szCs w:val="20"/>
        </w:rPr>
        <w:t xml:space="preserve"> </w:t>
      </w:r>
      <w:r w:rsidRPr="009F66DB">
        <w:rPr>
          <w:rFonts w:ascii="Arial MT" w:eastAsia="Arial MT" w:hAnsi="Arial MT" w:cs="Arial MT"/>
          <w:spacing w:val="-5"/>
          <w:sz w:val="20"/>
          <w:szCs w:val="20"/>
        </w:rPr>
        <w:t>appraisal</w:t>
      </w:r>
      <w:r w:rsidRPr="009F66DB">
        <w:rPr>
          <w:rFonts w:ascii="Arial MT" w:eastAsia="Arial MT" w:hAnsi="Arial MT" w:cs="Arial MT"/>
          <w:spacing w:val="-21"/>
          <w:sz w:val="20"/>
          <w:szCs w:val="20"/>
        </w:rPr>
        <w:t xml:space="preserve"> </w:t>
      </w:r>
      <w:r w:rsidRPr="009F66DB">
        <w:rPr>
          <w:rFonts w:ascii="Arial MT" w:eastAsia="Arial MT" w:hAnsi="Arial MT" w:cs="Arial MT"/>
          <w:spacing w:val="-5"/>
          <w:sz w:val="20"/>
          <w:szCs w:val="20"/>
        </w:rPr>
        <w:t>results</w:t>
      </w:r>
      <w:r w:rsidRPr="009F66DB">
        <w:rPr>
          <w:rFonts w:ascii="Arial MT" w:eastAsia="Arial MT" w:hAnsi="Arial MT" w:cs="Arial MT"/>
          <w:spacing w:val="-19"/>
          <w:sz w:val="20"/>
          <w:szCs w:val="20"/>
        </w:rPr>
        <w:t xml:space="preserve"> </w:t>
      </w:r>
      <w:r w:rsidRPr="009F66DB">
        <w:rPr>
          <w:rFonts w:ascii="Arial MT" w:eastAsia="Arial MT" w:hAnsi="Arial MT" w:cs="Arial MT"/>
          <w:spacing w:val="-5"/>
          <w:sz w:val="20"/>
          <w:szCs w:val="20"/>
        </w:rPr>
        <w:t>of</w:t>
      </w:r>
      <w:r w:rsidRPr="009F66DB">
        <w:rPr>
          <w:rFonts w:ascii="Arial MT" w:eastAsia="Arial MT" w:hAnsi="Arial MT" w:cs="Arial MT"/>
          <w:spacing w:val="-20"/>
          <w:sz w:val="20"/>
          <w:szCs w:val="20"/>
        </w:rPr>
        <w:t xml:space="preserve"> </w:t>
      </w:r>
      <w:r w:rsidRPr="009F66DB">
        <w:rPr>
          <w:rFonts w:ascii="Arial MT" w:eastAsia="Arial MT" w:hAnsi="Arial MT" w:cs="Arial MT"/>
          <w:spacing w:val="-5"/>
          <w:sz w:val="20"/>
          <w:szCs w:val="20"/>
        </w:rPr>
        <w:t>three</w:t>
      </w:r>
      <w:r w:rsidRPr="009F66DB">
        <w:rPr>
          <w:rFonts w:ascii="Arial MT" w:eastAsia="Arial MT" w:hAnsi="Arial MT" w:cs="Arial MT"/>
          <w:spacing w:val="-16"/>
          <w:sz w:val="20"/>
          <w:szCs w:val="20"/>
        </w:rPr>
        <w:t xml:space="preserve"> </w:t>
      </w:r>
      <w:r w:rsidRPr="009F66DB">
        <w:rPr>
          <w:rFonts w:ascii="Arial MT" w:eastAsia="Arial MT" w:hAnsi="Arial MT" w:cs="Arial MT"/>
          <w:spacing w:val="-5"/>
          <w:sz w:val="20"/>
          <w:szCs w:val="20"/>
        </w:rPr>
        <w:t>appraisers</w:t>
      </w:r>
      <w:r w:rsidRPr="009F66DB">
        <w:rPr>
          <w:rFonts w:ascii="Arial MT" w:eastAsia="Arial MT" w:hAnsi="Arial MT" w:cs="Arial MT"/>
          <w:spacing w:val="-19"/>
          <w:sz w:val="20"/>
          <w:szCs w:val="20"/>
        </w:rPr>
        <w:t xml:space="preserve"> </w:t>
      </w:r>
      <w:r w:rsidRPr="009F66DB">
        <w:rPr>
          <w:rFonts w:ascii="Arial MT" w:eastAsia="Arial MT" w:hAnsi="Arial MT" w:cs="Arial MT"/>
          <w:spacing w:val="-5"/>
          <w:sz w:val="20"/>
          <w:szCs w:val="20"/>
        </w:rPr>
        <w:t>are</w:t>
      </w:r>
      <w:r w:rsidRPr="009F66DB">
        <w:rPr>
          <w:rFonts w:ascii="Arial MT" w:eastAsia="Arial MT" w:hAnsi="Arial MT" w:cs="Arial MT"/>
          <w:spacing w:val="-20"/>
          <w:sz w:val="20"/>
          <w:szCs w:val="20"/>
        </w:rPr>
        <w:t xml:space="preserve"> </w:t>
      </w:r>
      <w:r w:rsidRPr="009F66DB">
        <w:rPr>
          <w:rFonts w:ascii="Arial MT" w:eastAsia="Arial MT" w:hAnsi="Arial MT" w:cs="Arial MT"/>
          <w:spacing w:val="-5"/>
          <w:sz w:val="20"/>
          <w:szCs w:val="20"/>
        </w:rPr>
        <w:t>recorded</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in</w:t>
      </w:r>
      <w:r w:rsidRPr="009F66DB">
        <w:rPr>
          <w:rFonts w:ascii="Arial MT" w:eastAsia="Arial MT" w:hAnsi="Arial MT" w:cs="Arial MT"/>
          <w:spacing w:val="-20"/>
          <w:sz w:val="20"/>
          <w:szCs w:val="20"/>
        </w:rPr>
        <w:t xml:space="preserve"> </w:t>
      </w:r>
      <w:r w:rsidRPr="009F66DB">
        <w:rPr>
          <w:rFonts w:ascii="Arial MT" w:eastAsia="Arial MT" w:hAnsi="Arial MT" w:cs="Arial MT"/>
          <w:spacing w:val="-4"/>
          <w:sz w:val="20"/>
          <w:szCs w:val="20"/>
        </w:rPr>
        <w:t>the</w:t>
      </w:r>
      <w:r w:rsidRPr="009F66DB">
        <w:rPr>
          <w:rFonts w:ascii="Arial MT" w:eastAsia="Arial MT" w:hAnsi="Arial MT" w:cs="Arial MT"/>
          <w:spacing w:val="-20"/>
          <w:sz w:val="20"/>
          <w:szCs w:val="20"/>
        </w:rPr>
        <w:t xml:space="preserve"> </w:t>
      </w:r>
      <w:r w:rsidRPr="009F66DB">
        <w:rPr>
          <w:rFonts w:ascii="Arial MT" w:eastAsia="Arial MT" w:hAnsi="Arial MT" w:cs="Arial MT"/>
          <w:spacing w:val="-4"/>
          <w:sz w:val="20"/>
          <w:szCs w:val="20"/>
        </w:rPr>
        <w:t>data</w:t>
      </w:r>
      <w:r w:rsidRPr="009F66DB">
        <w:rPr>
          <w:rFonts w:ascii="Arial MT" w:eastAsia="Arial MT" w:hAnsi="Arial MT" w:cs="Arial MT"/>
          <w:spacing w:val="-17"/>
          <w:sz w:val="20"/>
          <w:szCs w:val="20"/>
        </w:rPr>
        <w:t xml:space="preserve"> </w:t>
      </w:r>
      <w:r w:rsidRPr="009F66DB">
        <w:rPr>
          <w:rFonts w:ascii="Arial MT" w:eastAsia="Arial MT" w:hAnsi="Arial MT" w:cs="Arial MT"/>
          <w:spacing w:val="-4"/>
          <w:sz w:val="20"/>
          <w:szCs w:val="20"/>
        </w:rPr>
        <w:t>sheet</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below</w:t>
      </w:r>
      <w:r w:rsidRPr="009F66DB">
        <w:rPr>
          <w:rFonts w:ascii="Arial MT" w:eastAsia="Arial MT" w:hAnsi="Arial MT" w:cs="Arial MT"/>
          <w:spacing w:val="-20"/>
          <w:sz w:val="20"/>
          <w:szCs w:val="20"/>
        </w:rPr>
        <w:t xml:space="preserve"> </w:t>
      </w:r>
      <w:r w:rsidRPr="009F66DB">
        <w:rPr>
          <w:rFonts w:ascii="Arial MT" w:eastAsia="Arial MT" w:hAnsi="Arial MT" w:cs="Arial MT"/>
          <w:spacing w:val="-4"/>
          <w:sz w:val="20"/>
          <w:szCs w:val="20"/>
        </w:rPr>
        <w:t>by</w:t>
      </w:r>
      <w:r w:rsidRPr="009F66DB">
        <w:rPr>
          <w:rFonts w:ascii="Arial MT" w:eastAsia="Arial MT" w:hAnsi="Arial MT" w:cs="Arial MT"/>
          <w:spacing w:val="-19"/>
          <w:sz w:val="20"/>
          <w:szCs w:val="20"/>
        </w:rPr>
        <w:t xml:space="preserve"> </w:t>
      </w:r>
      <w:r w:rsidRPr="009F66DB">
        <w:rPr>
          <w:rFonts w:ascii="Arial MT" w:eastAsia="Arial MT" w:hAnsi="Arial MT" w:cs="Arial MT"/>
          <w:spacing w:val="-4"/>
          <w:sz w:val="20"/>
          <w:szCs w:val="20"/>
        </w:rPr>
        <w:t>entering</w:t>
      </w:r>
      <w:r w:rsidRPr="009F66DB">
        <w:rPr>
          <w:rFonts w:ascii="Arial MT" w:eastAsia="Arial MT" w:hAnsi="Arial MT" w:cs="Arial MT"/>
          <w:spacing w:val="-20"/>
          <w:sz w:val="20"/>
          <w:szCs w:val="20"/>
        </w:rPr>
        <w:t xml:space="preserve"> </w:t>
      </w:r>
      <w:r w:rsidRPr="009F66DB">
        <w:rPr>
          <w:rFonts w:ascii="Arial MT" w:eastAsia="Arial MT" w:hAnsi="Arial MT" w:cs="Arial MT"/>
          <w:spacing w:val="-4"/>
          <w:sz w:val="20"/>
          <w:szCs w:val="20"/>
        </w:rPr>
        <w:t>P</w:t>
      </w:r>
      <w:r w:rsidRPr="009F66DB">
        <w:rPr>
          <w:rFonts w:ascii="Arial MT" w:eastAsia="Arial MT" w:hAnsi="Arial MT" w:cs="Arial MT"/>
          <w:spacing w:val="-21"/>
          <w:sz w:val="20"/>
          <w:szCs w:val="20"/>
        </w:rPr>
        <w:t xml:space="preserve"> </w:t>
      </w:r>
      <w:r w:rsidRPr="009F66DB">
        <w:rPr>
          <w:rFonts w:ascii="Arial MT" w:eastAsia="Arial MT" w:hAnsi="Arial MT" w:cs="Arial MT"/>
          <w:spacing w:val="-4"/>
          <w:sz w:val="20"/>
          <w:szCs w:val="20"/>
        </w:rPr>
        <w:t>for</w:t>
      </w:r>
      <w:r w:rsidRPr="009F66DB">
        <w:rPr>
          <w:rFonts w:ascii="Arial MT" w:eastAsia="Arial MT" w:hAnsi="Arial MT" w:cs="Arial MT"/>
          <w:spacing w:val="-19"/>
          <w:sz w:val="20"/>
          <w:szCs w:val="20"/>
        </w:rPr>
        <w:t xml:space="preserve"> </w:t>
      </w:r>
      <w:r w:rsidRPr="009F66DB">
        <w:rPr>
          <w:rFonts w:ascii="Arial MT" w:eastAsia="Arial MT" w:hAnsi="Arial MT" w:cs="Arial MT"/>
          <w:spacing w:val="-4"/>
          <w:sz w:val="20"/>
          <w:szCs w:val="20"/>
        </w:rPr>
        <w:t>passed</w:t>
      </w:r>
      <w:r w:rsidRPr="009F66DB">
        <w:rPr>
          <w:rFonts w:ascii="Arial MT" w:eastAsia="Arial MT" w:hAnsi="Arial MT" w:cs="Arial MT"/>
          <w:spacing w:val="-20"/>
          <w:sz w:val="20"/>
          <w:szCs w:val="20"/>
        </w:rPr>
        <w:t xml:space="preserve"> </w:t>
      </w:r>
      <w:r w:rsidRPr="009F66DB">
        <w:rPr>
          <w:rFonts w:ascii="Arial MT" w:eastAsia="Arial MT" w:hAnsi="Arial MT" w:cs="Arial MT"/>
          <w:spacing w:val="-4"/>
          <w:sz w:val="20"/>
          <w:szCs w:val="20"/>
        </w:rPr>
        <w:t>samples</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and</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N</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for</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no</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good</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samples.</w:t>
      </w:r>
    </w:p>
    <w:p w14:paraId="4C71D68F" w14:textId="77777777" w:rsidR="009F66DB" w:rsidRPr="009F66DB" w:rsidRDefault="009F66DB" w:rsidP="009F66DB">
      <w:pPr>
        <w:spacing w:before="56" w:line="295" w:lineRule="auto"/>
        <w:ind w:left="679" w:right="637"/>
        <w:jc w:val="both"/>
        <w:rPr>
          <w:rFonts w:ascii="Arial MT" w:eastAsia="Arial MT" w:hAnsi="Arial MT" w:cs="Arial MT"/>
          <w:sz w:val="20"/>
          <w:szCs w:val="20"/>
        </w:rPr>
      </w:pPr>
      <w:r w:rsidRPr="009F66DB">
        <w:rPr>
          <w:rFonts w:ascii="Arial MT" w:eastAsia="Arial MT" w:hAnsi="Arial MT" w:cs="Arial MT"/>
          <w:w w:val="95"/>
          <w:sz w:val="20"/>
          <w:szCs w:val="20"/>
        </w:rPr>
        <w:t>Then,</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16"/>
          <w:w w:val="95"/>
          <w:sz w:val="20"/>
          <w:szCs w:val="20"/>
        </w:rPr>
        <w:t xml:space="preserve"> </w:t>
      </w:r>
      <w:r w:rsidRPr="009F66DB">
        <w:rPr>
          <w:rFonts w:ascii="Arial MT" w:eastAsia="Arial MT" w:hAnsi="Arial MT" w:cs="Arial MT"/>
          <w:w w:val="95"/>
          <w:sz w:val="20"/>
          <w:szCs w:val="20"/>
        </w:rPr>
        <w:t>data</w:t>
      </w:r>
      <w:r w:rsidRPr="009F66DB">
        <w:rPr>
          <w:rFonts w:ascii="Arial MT" w:eastAsia="Arial MT" w:hAnsi="Arial MT" w:cs="Arial MT"/>
          <w:spacing w:val="-16"/>
          <w:w w:val="95"/>
          <w:sz w:val="20"/>
          <w:szCs w:val="20"/>
        </w:rPr>
        <w:t xml:space="preserve"> </w:t>
      </w:r>
      <w:r w:rsidRPr="009F66DB">
        <w:rPr>
          <w:rFonts w:ascii="Arial MT" w:eastAsia="Arial MT" w:hAnsi="Arial MT" w:cs="Arial MT"/>
          <w:w w:val="95"/>
          <w:sz w:val="20"/>
          <w:szCs w:val="20"/>
        </w:rPr>
        <w:t>for</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pairs</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appraisers</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are</w:t>
      </w:r>
      <w:r w:rsidRPr="009F66DB">
        <w:rPr>
          <w:rFonts w:ascii="Arial MT" w:eastAsia="Arial MT" w:hAnsi="Arial MT" w:cs="Arial MT"/>
          <w:spacing w:val="-16"/>
          <w:w w:val="95"/>
          <w:sz w:val="20"/>
          <w:szCs w:val="20"/>
        </w:rPr>
        <w:t xml:space="preserve"> </w:t>
      </w:r>
      <w:r w:rsidRPr="009F66DB">
        <w:rPr>
          <w:rFonts w:ascii="Arial MT" w:eastAsia="Arial MT" w:hAnsi="Arial MT" w:cs="Arial MT"/>
          <w:w w:val="95"/>
          <w:sz w:val="20"/>
          <w:szCs w:val="20"/>
        </w:rPr>
        <w:t>examined</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by</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counting</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16"/>
          <w:w w:val="95"/>
          <w:sz w:val="20"/>
          <w:szCs w:val="20"/>
        </w:rPr>
        <w:t xml:space="preserve"> </w:t>
      </w:r>
      <w:r w:rsidRPr="009F66DB">
        <w:rPr>
          <w:rFonts w:ascii="Arial MT" w:eastAsia="Arial MT" w:hAnsi="Arial MT" w:cs="Arial MT"/>
          <w:w w:val="95"/>
          <w:sz w:val="20"/>
          <w:szCs w:val="20"/>
        </w:rPr>
        <w:t>numbers</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agreements</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and</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disagreements</w:t>
      </w:r>
      <w:r w:rsidRPr="009F66DB">
        <w:rPr>
          <w:rFonts w:ascii="Arial MT" w:eastAsia="Arial MT" w:hAnsi="Arial MT" w:cs="Arial MT"/>
          <w:spacing w:val="1"/>
          <w:w w:val="95"/>
          <w:sz w:val="20"/>
          <w:szCs w:val="20"/>
        </w:rPr>
        <w:t xml:space="preserve"> </w:t>
      </w:r>
      <w:r w:rsidRPr="009F66DB">
        <w:rPr>
          <w:rFonts w:ascii="Arial MT" w:eastAsia="Arial MT" w:hAnsi="Arial MT" w:cs="Arial MT"/>
          <w:sz w:val="20"/>
          <w:szCs w:val="20"/>
        </w:rPr>
        <w:t>for</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each</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set</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of</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evaluations.</w:t>
      </w:r>
    </w:p>
    <w:p w14:paraId="464116F2" w14:textId="77777777" w:rsidR="009F66DB" w:rsidRPr="009F66DB" w:rsidRDefault="009F66DB" w:rsidP="009F66DB">
      <w:pPr>
        <w:spacing w:before="2"/>
        <w:ind w:left="679"/>
        <w:jc w:val="both"/>
        <w:rPr>
          <w:rFonts w:ascii="Arial MT" w:eastAsia="Arial MT" w:hAnsi="Arial MT" w:cs="Arial MT"/>
          <w:sz w:val="20"/>
          <w:szCs w:val="20"/>
        </w:rPr>
      </w:pPr>
      <w:r w:rsidRPr="009F66DB">
        <w:rPr>
          <w:rFonts w:ascii="Arial MT" w:eastAsia="Arial MT" w:hAnsi="Arial MT" w:cs="Arial MT"/>
          <w:spacing w:val="-1"/>
          <w:w w:val="95"/>
          <w:sz w:val="20"/>
          <w:szCs w:val="20"/>
        </w:rPr>
        <w:t>In</w:t>
      </w:r>
      <w:r w:rsidRPr="009F66DB">
        <w:rPr>
          <w:rFonts w:ascii="Arial MT" w:eastAsia="Arial MT" w:hAnsi="Arial MT" w:cs="Arial MT"/>
          <w:spacing w:val="-20"/>
          <w:w w:val="95"/>
          <w:sz w:val="20"/>
          <w:szCs w:val="20"/>
        </w:rPr>
        <w:t xml:space="preserve"> </w:t>
      </w:r>
      <w:r w:rsidRPr="009F66DB">
        <w:rPr>
          <w:rFonts w:ascii="Arial MT" w:eastAsia="Arial MT" w:hAnsi="Arial MT" w:cs="Arial MT"/>
          <w:spacing w:val="-1"/>
          <w:w w:val="95"/>
          <w:sz w:val="20"/>
          <w:szCs w:val="20"/>
        </w:rPr>
        <w:t>“Reference”</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field,</w:t>
      </w:r>
      <w:r w:rsidRPr="009F66DB">
        <w:rPr>
          <w:rFonts w:ascii="Arial MT" w:eastAsia="Arial MT" w:hAnsi="Arial MT" w:cs="Arial MT"/>
          <w:spacing w:val="-20"/>
          <w:w w:val="95"/>
          <w:sz w:val="20"/>
          <w:szCs w:val="20"/>
        </w:rPr>
        <w:t xml:space="preserve"> </w:t>
      </w:r>
      <w:r w:rsidRPr="009F66DB">
        <w:rPr>
          <w:rFonts w:ascii="Arial MT" w:eastAsia="Arial MT" w:hAnsi="Arial MT" w:cs="Arial MT"/>
          <w:w w:val="95"/>
          <w:sz w:val="20"/>
          <w:szCs w:val="20"/>
        </w:rPr>
        <w:t>enter</w:t>
      </w:r>
      <w:r w:rsidRPr="009F66DB">
        <w:rPr>
          <w:rFonts w:ascii="Arial MT" w:eastAsia="Arial MT" w:hAnsi="Arial MT" w:cs="Arial MT"/>
          <w:spacing w:val="-18"/>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appraisal</w:t>
      </w:r>
      <w:r w:rsidRPr="009F66DB">
        <w:rPr>
          <w:rFonts w:ascii="Arial MT" w:eastAsia="Arial MT" w:hAnsi="Arial MT" w:cs="Arial MT"/>
          <w:spacing w:val="-20"/>
          <w:w w:val="95"/>
          <w:sz w:val="20"/>
          <w:szCs w:val="20"/>
        </w:rPr>
        <w:t xml:space="preserve"> </w:t>
      </w:r>
      <w:r w:rsidRPr="009F66DB">
        <w:rPr>
          <w:rFonts w:ascii="Arial MT" w:eastAsia="Arial MT" w:hAnsi="Arial MT" w:cs="Arial MT"/>
          <w:w w:val="95"/>
          <w:sz w:val="20"/>
          <w:szCs w:val="20"/>
        </w:rPr>
        <w:t>results</w:t>
      </w:r>
      <w:r w:rsidRPr="009F66DB">
        <w:rPr>
          <w:rFonts w:ascii="Arial MT" w:eastAsia="Arial MT" w:hAnsi="Arial MT" w:cs="Arial MT"/>
          <w:spacing w:val="-18"/>
          <w:w w:val="95"/>
          <w:sz w:val="20"/>
          <w:szCs w:val="20"/>
        </w:rPr>
        <w:t xml:space="preserve"> </w:t>
      </w:r>
      <w:r w:rsidRPr="009F66DB">
        <w:rPr>
          <w:rFonts w:ascii="Arial MT" w:eastAsia="Arial MT" w:hAnsi="Arial MT" w:cs="Arial MT"/>
          <w:w w:val="95"/>
          <w:sz w:val="20"/>
          <w:szCs w:val="20"/>
        </w:rPr>
        <w:t>(P</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or</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N)</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for</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fifty</w:t>
      </w:r>
      <w:r w:rsidRPr="009F66DB">
        <w:rPr>
          <w:rFonts w:ascii="Arial MT" w:eastAsia="Arial MT" w:hAnsi="Arial MT" w:cs="Arial MT"/>
          <w:spacing w:val="-18"/>
          <w:w w:val="95"/>
          <w:sz w:val="20"/>
          <w:szCs w:val="20"/>
        </w:rPr>
        <w:t xml:space="preserve"> </w:t>
      </w:r>
      <w:r w:rsidRPr="009F66DB">
        <w:rPr>
          <w:rFonts w:ascii="Arial MT" w:eastAsia="Arial MT" w:hAnsi="Arial MT" w:cs="Arial MT"/>
          <w:w w:val="95"/>
          <w:sz w:val="20"/>
          <w:szCs w:val="20"/>
        </w:rPr>
        <w:t>samples</w:t>
      </w:r>
      <w:r w:rsidRPr="009F66DB">
        <w:rPr>
          <w:rFonts w:ascii="Arial MT" w:eastAsia="Arial MT" w:hAnsi="Arial MT" w:cs="Arial MT"/>
          <w:spacing w:val="-18"/>
          <w:w w:val="95"/>
          <w:sz w:val="20"/>
          <w:szCs w:val="20"/>
        </w:rPr>
        <w:t xml:space="preserve"> </w:t>
      </w:r>
      <w:r w:rsidRPr="009F66DB">
        <w:rPr>
          <w:rFonts w:ascii="Arial MT" w:eastAsia="Arial MT" w:hAnsi="Arial MT" w:cs="Arial MT"/>
          <w:w w:val="95"/>
          <w:sz w:val="20"/>
          <w:szCs w:val="20"/>
        </w:rPr>
        <w:t>by</w:t>
      </w:r>
      <w:r w:rsidRPr="009F66DB">
        <w:rPr>
          <w:rFonts w:ascii="Arial MT" w:eastAsia="Arial MT" w:hAnsi="Arial MT" w:cs="Arial MT"/>
          <w:spacing w:val="-17"/>
          <w:w w:val="95"/>
          <w:sz w:val="20"/>
          <w:szCs w:val="20"/>
        </w:rPr>
        <w:t xml:space="preserve"> </w:t>
      </w:r>
      <w:r w:rsidRPr="009F66DB">
        <w:rPr>
          <w:rFonts w:ascii="Arial MT" w:eastAsia="Arial MT" w:hAnsi="Arial MT" w:cs="Arial MT"/>
          <w:w w:val="95"/>
          <w:sz w:val="20"/>
          <w:szCs w:val="20"/>
        </w:rPr>
        <w:t>an</w:t>
      </w:r>
      <w:r w:rsidRPr="009F66DB">
        <w:rPr>
          <w:rFonts w:ascii="Arial MT" w:eastAsia="Arial MT" w:hAnsi="Arial MT" w:cs="Arial MT"/>
          <w:spacing w:val="-20"/>
          <w:w w:val="95"/>
          <w:sz w:val="20"/>
          <w:szCs w:val="20"/>
        </w:rPr>
        <w:t xml:space="preserve"> </w:t>
      </w:r>
      <w:r w:rsidRPr="009F66DB">
        <w:rPr>
          <w:rFonts w:ascii="Arial MT" w:eastAsia="Arial MT" w:hAnsi="Arial MT" w:cs="Arial MT"/>
          <w:w w:val="95"/>
          <w:sz w:val="20"/>
          <w:szCs w:val="20"/>
        </w:rPr>
        <w:t>engineer</w:t>
      </w:r>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or</w:t>
      </w:r>
      <w:r w:rsidRPr="009F66DB">
        <w:rPr>
          <w:rFonts w:ascii="Arial MT" w:eastAsia="Arial MT" w:hAnsi="Arial MT" w:cs="Arial MT"/>
          <w:spacing w:val="-19"/>
          <w:w w:val="95"/>
          <w:sz w:val="20"/>
          <w:szCs w:val="20"/>
        </w:rPr>
        <w:t xml:space="preserve"> </w:t>
      </w:r>
      <w:proofErr w:type="gramStart"/>
      <w:r w:rsidRPr="009F66DB">
        <w:rPr>
          <w:rFonts w:ascii="Arial MT" w:eastAsia="Arial MT" w:hAnsi="Arial MT" w:cs="Arial MT"/>
          <w:w w:val="95"/>
          <w:sz w:val="20"/>
          <w:szCs w:val="20"/>
        </w:rPr>
        <w:t>an</w:t>
      </w:r>
      <w:proofErr w:type="gramEnd"/>
      <w:r w:rsidRPr="009F66DB">
        <w:rPr>
          <w:rFonts w:ascii="Arial MT" w:eastAsia="Arial MT" w:hAnsi="Arial MT" w:cs="Arial MT"/>
          <w:spacing w:val="-19"/>
          <w:w w:val="95"/>
          <w:sz w:val="20"/>
          <w:szCs w:val="20"/>
        </w:rPr>
        <w:t xml:space="preserve"> </w:t>
      </w:r>
      <w:r w:rsidRPr="009F66DB">
        <w:rPr>
          <w:rFonts w:ascii="Arial MT" w:eastAsia="Arial MT" w:hAnsi="Arial MT" w:cs="Arial MT"/>
          <w:w w:val="95"/>
          <w:sz w:val="20"/>
          <w:szCs w:val="20"/>
        </w:rPr>
        <w:t>skilled</w:t>
      </w:r>
      <w:r w:rsidRPr="009F66DB">
        <w:rPr>
          <w:rFonts w:ascii="Arial MT" w:eastAsia="Arial MT" w:hAnsi="Arial MT" w:cs="Arial MT"/>
          <w:spacing w:val="-20"/>
          <w:w w:val="95"/>
          <w:sz w:val="20"/>
          <w:szCs w:val="20"/>
        </w:rPr>
        <w:t xml:space="preserve"> </w:t>
      </w:r>
      <w:r w:rsidRPr="009F66DB">
        <w:rPr>
          <w:rFonts w:ascii="Arial MT" w:eastAsia="Arial MT" w:hAnsi="Arial MT" w:cs="Arial MT"/>
          <w:w w:val="95"/>
          <w:sz w:val="20"/>
          <w:szCs w:val="20"/>
        </w:rPr>
        <w:t>inspector.</w:t>
      </w:r>
    </w:p>
    <w:p w14:paraId="4A1A2A70" w14:textId="77777777" w:rsidR="009F66DB" w:rsidRPr="009F66DB" w:rsidRDefault="009F66DB" w:rsidP="009F66DB">
      <w:pPr>
        <w:jc w:val="both"/>
        <w:rPr>
          <w:rFonts w:ascii="Arial MT" w:eastAsia="Arial MT" w:hAnsi="Arial MT" w:cs="Arial MT"/>
        </w:rPr>
        <w:sectPr w:rsidR="009F66DB" w:rsidRPr="009F66DB" w:rsidSect="003B4105">
          <w:type w:val="continuous"/>
          <w:pgSz w:w="11910" w:h="16840"/>
          <w:pgMar w:top="1240" w:right="380" w:bottom="280" w:left="1020" w:header="720" w:footer="720" w:gutter="0"/>
          <w:pgBorders w:offsetFrom="page">
            <w:top w:val="single" w:sz="2" w:space="24" w:color="auto"/>
            <w:left w:val="single" w:sz="2" w:space="24" w:color="auto"/>
            <w:bottom w:val="single" w:sz="2" w:space="24" w:color="auto"/>
            <w:right w:val="single" w:sz="2" w:space="24" w:color="auto"/>
          </w:pgBorders>
          <w:cols w:space="720"/>
        </w:sectPr>
      </w:pPr>
    </w:p>
    <w:p w14:paraId="68DAF36F" w14:textId="77777777" w:rsidR="009F66DB" w:rsidRPr="009F66DB" w:rsidRDefault="009F66DB" w:rsidP="009F66DB">
      <w:pPr>
        <w:spacing w:before="149" w:after="25"/>
        <w:ind w:left="326"/>
        <w:jc w:val="center"/>
        <w:rPr>
          <w:rFonts w:ascii="Arial MT" w:eastAsia="Arial MT" w:hAnsi="Arial MT" w:cs="Arial MT"/>
          <w:sz w:val="20"/>
          <w:szCs w:val="20"/>
        </w:rPr>
      </w:pPr>
      <w:r w:rsidRPr="009F66DB">
        <w:rPr>
          <w:rFonts w:ascii="Arial MT" w:eastAsia="Arial MT" w:hAnsi="Arial MT" w:cs="Arial MT"/>
          <w:spacing w:val="-5"/>
          <w:sz w:val="20"/>
          <w:szCs w:val="20"/>
        </w:rPr>
        <w:lastRenderedPageBreak/>
        <w:t>Attribute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measurement</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system</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analysis</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data</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sheet</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728"/>
        <w:gridCol w:w="727"/>
        <w:gridCol w:w="727"/>
        <w:gridCol w:w="727"/>
        <w:gridCol w:w="729"/>
        <w:gridCol w:w="727"/>
        <w:gridCol w:w="727"/>
        <w:gridCol w:w="730"/>
        <w:gridCol w:w="727"/>
        <w:gridCol w:w="1099"/>
      </w:tblGrid>
      <w:tr w:rsidR="009F66DB" w:rsidRPr="009F66DB" w14:paraId="3E25683E" w14:textId="77777777" w:rsidTr="00777990">
        <w:trPr>
          <w:trHeight w:val="230"/>
        </w:trPr>
        <w:tc>
          <w:tcPr>
            <w:tcW w:w="1241" w:type="dxa"/>
          </w:tcPr>
          <w:p w14:paraId="32B9E6FB" w14:textId="77777777" w:rsidR="009F66DB" w:rsidRPr="00C42E76" w:rsidRDefault="009F66DB" w:rsidP="009F66DB">
            <w:pPr>
              <w:spacing w:before="28"/>
              <w:ind w:left="171" w:right="163"/>
              <w:jc w:val="center"/>
              <w:rPr>
                <w:rFonts w:ascii="Arial MT" w:eastAsia="Arial MT" w:hAnsi="Arial MT" w:cs="Arial MT"/>
                <w:sz w:val="18"/>
                <w:szCs w:val="20"/>
              </w:rPr>
            </w:pPr>
            <w:r w:rsidRPr="00C42E76">
              <w:rPr>
                <w:rFonts w:ascii="Arial MT" w:eastAsia="Arial MT" w:hAnsi="Arial MT" w:cs="Arial MT"/>
                <w:sz w:val="18"/>
                <w:szCs w:val="20"/>
              </w:rPr>
              <w:t>Appraiser</w:t>
            </w:r>
          </w:p>
        </w:tc>
        <w:tc>
          <w:tcPr>
            <w:tcW w:w="2182" w:type="dxa"/>
            <w:gridSpan w:val="3"/>
          </w:tcPr>
          <w:p w14:paraId="20DEF61D" w14:textId="77777777" w:rsidR="009F66DB" w:rsidRPr="00C42E76" w:rsidRDefault="009F66DB" w:rsidP="009F66DB">
            <w:pPr>
              <w:spacing w:before="28"/>
              <w:ind w:left="10"/>
              <w:jc w:val="center"/>
              <w:rPr>
                <w:rFonts w:ascii="Arial MT" w:eastAsia="Arial MT" w:hAnsi="Arial MT" w:cs="Arial MT"/>
                <w:sz w:val="18"/>
                <w:szCs w:val="20"/>
              </w:rPr>
            </w:pPr>
            <w:r w:rsidRPr="00C42E76">
              <w:rPr>
                <w:rFonts w:ascii="Arial MT" w:eastAsia="Arial MT" w:hAnsi="Arial MT" w:cs="Arial MT"/>
                <w:w w:val="99"/>
                <w:sz w:val="18"/>
                <w:szCs w:val="20"/>
              </w:rPr>
              <w:t>A</w:t>
            </w:r>
          </w:p>
        </w:tc>
        <w:tc>
          <w:tcPr>
            <w:tcW w:w="2183" w:type="dxa"/>
            <w:gridSpan w:val="3"/>
          </w:tcPr>
          <w:p w14:paraId="24948297"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B</w:t>
            </w:r>
          </w:p>
        </w:tc>
        <w:tc>
          <w:tcPr>
            <w:tcW w:w="2184" w:type="dxa"/>
            <w:gridSpan w:val="3"/>
          </w:tcPr>
          <w:p w14:paraId="70629C57"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C</w:t>
            </w:r>
          </w:p>
        </w:tc>
        <w:tc>
          <w:tcPr>
            <w:tcW w:w="1099" w:type="dxa"/>
            <w:vMerge w:val="restart"/>
          </w:tcPr>
          <w:p w14:paraId="1214AC5F" w14:textId="77777777" w:rsidR="009F66DB" w:rsidRPr="00C42E76" w:rsidRDefault="009F66DB" w:rsidP="009F66DB">
            <w:pPr>
              <w:spacing w:before="28" w:line="229" w:lineRule="exact"/>
              <w:ind w:left="114"/>
              <w:rPr>
                <w:rFonts w:ascii="Arial MT" w:eastAsia="Arial MT" w:hAnsi="Arial MT" w:cs="Arial MT"/>
                <w:sz w:val="18"/>
                <w:szCs w:val="20"/>
              </w:rPr>
            </w:pPr>
            <w:r w:rsidRPr="00C42E76">
              <w:rPr>
                <w:rFonts w:ascii="Arial MT" w:eastAsia="Arial MT" w:hAnsi="Arial MT" w:cs="Arial MT"/>
                <w:sz w:val="18"/>
                <w:szCs w:val="20"/>
              </w:rPr>
              <w:t>Reference</w:t>
            </w:r>
          </w:p>
        </w:tc>
      </w:tr>
      <w:tr w:rsidR="009F66DB" w:rsidRPr="009F66DB" w14:paraId="4049CC4E" w14:textId="77777777" w:rsidTr="00777990">
        <w:trPr>
          <w:trHeight w:val="309"/>
        </w:trPr>
        <w:tc>
          <w:tcPr>
            <w:tcW w:w="1241" w:type="dxa"/>
          </w:tcPr>
          <w:p w14:paraId="3C1CE10D" w14:textId="77777777" w:rsidR="009F66DB" w:rsidRPr="00C42E76" w:rsidRDefault="009F66DB" w:rsidP="009F66DB">
            <w:pPr>
              <w:spacing w:before="28"/>
              <w:ind w:left="108"/>
              <w:rPr>
                <w:rFonts w:ascii="Times New Roman" w:eastAsia="Arial MT" w:hAnsi="Arial MT" w:cs="Arial MT"/>
                <w:sz w:val="18"/>
                <w:szCs w:val="20"/>
              </w:rPr>
            </w:pPr>
          </w:p>
        </w:tc>
        <w:tc>
          <w:tcPr>
            <w:tcW w:w="728" w:type="dxa"/>
            <w:vMerge w:val="restart"/>
          </w:tcPr>
          <w:p w14:paraId="3AF270FC" w14:textId="77777777" w:rsidR="009F66DB" w:rsidRPr="00C42E76" w:rsidRDefault="009F66DB" w:rsidP="009F66DB">
            <w:pPr>
              <w:spacing w:before="28" w:line="229" w:lineRule="exact"/>
              <w:ind w:left="215"/>
              <w:rPr>
                <w:rFonts w:ascii="Arial MT" w:eastAsia="Arial MT" w:hAnsi="Arial MT" w:cs="Arial MT"/>
                <w:sz w:val="18"/>
                <w:szCs w:val="20"/>
              </w:rPr>
            </w:pPr>
            <w:r w:rsidRPr="00C42E76">
              <w:rPr>
                <w:rFonts w:ascii="Arial MT" w:eastAsia="Arial MT" w:hAnsi="Arial MT" w:cs="Arial MT"/>
                <w:sz w:val="18"/>
                <w:szCs w:val="20"/>
              </w:rPr>
              <w:t>A-1</w:t>
            </w:r>
          </w:p>
        </w:tc>
        <w:tc>
          <w:tcPr>
            <w:tcW w:w="727" w:type="dxa"/>
            <w:vMerge w:val="restart"/>
          </w:tcPr>
          <w:p w14:paraId="01E55568" w14:textId="77777777" w:rsidR="009F66DB" w:rsidRPr="00C42E76" w:rsidRDefault="009F66DB" w:rsidP="009F66DB">
            <w:pPr>
              <w:spacing w:before="28" w:line="229" w:lineRule="exact"/>
              <w:ind w:left="215"/>
              <w:rPr>
                <w:rFonts w:ascii="Arial MT" w:eastAsia="Arial MT" w:hAnsi="Arial MT" w:cs="Arial MT"/>
                <w:sz w:val="18"/>
                <w:szCs w:val="20"/>
              </w:rPr>
            </w:pPr>
            <w:r w:rsidRPr="00C42E76">
              <w:rPr>
                <w:rFonts w:ascii="Arial MT" w:eastAsia="Arial MT" w:hAnsi="Arial MT" w:cs="Arial MT"/>
                <w:sz w:val="18"/>
                <w:szCs w:val="20"/>
              </w:rPr>
              <w:t>A-2</w:t>
            </w:r>
          </w:p>
        </w:tc>
        <w:tc>
          <w:tcPr>
            <w:tcW w:w="727" w:type="dxa"/>
            <w:vMerge w:val="restart"/>
          </w:tcPr>
          <w:p w14:paraId="560A32CC" w14:textId="77777777" w:rsidR="009F66DB" w:rsidRPr="00C42E76" w:rsidRDefault="009F66DB" w:rsidP="009F66DB">
            <w:pPr>
              <w:spacing w:before="28" w:line="229" w:lineRule="exact"/>
              <w:ind w:left="215"/>
              <w:rPr>
                <w:rFonts w:ascii="Arial MT" w:eastAsia="Arial MT" w:hAnsi="Arial MT" w:cs="Arial MT"/>
                <w:sz w:val="18"/>
                <w:szCs w:val="20"/>
              </w:rPr>
            </w:pPr>
            <w:r w:rsidRPr="00C42E76">
              <w:rPr>
                <w:rFonts w:ascii="Arial MT" w:eastAsia="Arial MT" w:hAnsi="Arial MT" w:cs="Arial MT"/>
                <w:sz w:val="18"/>
                <w:szCs w:val="20"/>
              </w:rPr>
              <w:t>A-3</w:t>
            </w:r>
          </w:p>
        </w:tc>
        <w:tc>
          <w:tcPr>
            <w:tcW w:w="727" w:type="dxa"/>
            <w:vMerge w:val="restart"/>
          </w:tcPr>
          <w:p w14:paraId="604BA8E8" w14:textId="77777777" w:rsidR="009F66DB" w:rsidRPr="00C42E76" w:rsidRDefault="009F66DB" w:rsidP="009F66DB">
            <w:pPr>
              <w:spacing w:before="28" w:line="229" w:lineRule="exact"/>
              <w:ind w:left="215"/>
              <w:rPr>
                <w:rFonts w:ascii="Arial MT" w:eastAsia="Arial MT" w:hAnsi="Arial MT" w:cs="Arial MT"/>
                <w:sz w:val="18"/>
                <w:szCs w:val="20"/>
              </w:rPr>
            </w:pPr>
            <w:r w:rsidRPr="00C42E76">
              <w:rPr>
                <w:rFonts w:ascii="Arial MT" w:eastAsia="Arial MT" w:hAnsi="Arial MT" w:cs="Arial MT"/>
                <w:sz w:val="18"/>
                <w:szCs w:val="20"/>
              </w:rPr>
              <w:t>B-1</w:t>
            </w:r>
          </w:p>
        </w:tc>
        <w:tc>
          <w:tcPr>
            <w:tcW w:w="729" w:type="dxa"/>
            <w:vMerge w:val="restart"/>
          </w:tcPr>
          <w:p w14:paraId="519BB33B" w14:textId="77777777" w:rsidR="009F66DB" w:rsidRPr="00C42E76" w:rsidRDefault="009F66DB" w:rsidP="009F66DB">
            <w:pPr>
              <w:spacing w:before="28" w:line="229" w:lineRule="exact"/>
              <w:ind w:left="216"/>
              <w:rPr>
                <w:rFonts w:ascii="Arial MT" w:eastAsia="Arial MT" w:hAnsi="Arial MT" w:cs="Arial MT"/>
                <w:sz w:val="18"/>
                <w:szCs w:val="20"/>
              </w:rPr>
            </w:pPr>
            <w:r w:rsidRPr="00C42E76">
              <w:rPr>
                <w:rFonts w:ascii="Arial MT" w:eastAsia="Arial MT" w:hAnsi="Arial MT" w:cs="Arial MT"/>
                <w:sz w:val="18"/>
                <w:szCs w:val="20"/>
              </w:rPr>
              <w:t>B-2</w:t>
            </w:r>
          </w:p>
        </w:tc>
        <w:tc>
          <w:tcPr>
            <w:tcW w:w="727" w:type="dxa"/>
            <w:vMerge w:val="restart"/>
          </w:tcPr>
          <w:p w14:paraId="5D37CE4D" w14:textId="77777777" w:rsidR="009F66DB" w:rsidRPr="00C42E76" w:rsidRDefault="009F66DB" w:rsidP="009F66DB">
            <w:pPr>
              <w:spacing w:before="28" w:line="229" w:lineRule="exact"/>
              <w:ind w:left="216"/>
              <w:rPr>
                <w:rFonts w:ascii="Arial MT" w:eastAsia="Arial MT" w:hAnsi="Arial MT" w:cs="Arial MT"/>
                <w:sz w:val="18"/>
                <w:szCs w:val="20"/>
              </w:rPr>
            </w:pPr>
            <w:r w:rsidRPr="00C42E76">
              <w:rPr>
                <w:rFonts w:ascii="Arial MT" w:eastAsia="Arial MT" w:hAnsi="Arial MT" w:cs="Arial MT"/>
                <w:sz w:val="18"/>
                <w:szCs w:val="20"/>
              </w:rPr>
              <w:t>B-3</w:t>
            </w:r>
          </w:p>
        </w:tc>
        <w:tc>
          <w:tcPr>
            <w:tcW w:w="727" w:type="dxa"/>
            <w:vMerge w:val="restart"/>
          </w:tcPr>
          <w:p w14:paraId="40F24114" w14:textId="77777777" w:rsidR="009F66DB" w:rsidRPr="00C42E76" w:rsidRDefault="009F66DB" w:rsidP="009F66DB">
            <w:pPr>
              <w:spacing w:before="28" w:line="229" w:lineRule="exact"/>
              <w:ind w:left="209"/>
              <w:rPr>
                <w:rFonts w:ascii="Arial MT" w:eastAsia="Arial MT" w:hAnsi="Arial MT" w:cs="Arial MT"/>
                <w:sz w:val="18"/>
                <w:szCs w:val="20"/>
              </w:rPr>
            </w:pPr>
            <w:r w:rsidRPr="00C42E76">
              <w:rPr>
                <w:rFonts w:ascii="Arial MT" w:eastAsia="Arial MT" w:hAnsi="Arial MT" w:cs="Arial MT"/>
                <w:sz w:val="18"/>
                <w:szCs w:val="20"/>
              </w:rPr>
              <w:t>C-1</w:t>
            </w:r>
          </w:p>
        </w:tc>
        <w:tc>
          <w:tcPr>
            <w:tcW w:w="730" w:type="dxa"/>
            <w:vMerge w:val="restart"/>
          </w:tcPr>
          <w:p w14:paraId="28B785B1" w14:textId="77777777" w:rsidR="009F66DB" w:rsidRPr="00C42E76" w:rsidRDefault="009F66DB" w:rsidP="009F66DB">
            <w:pPr>
              <w:spacing w:before="28" w:line="229" w:lineRule="exact"/>
              <w:ind w:left="213"/>
              <w:rPr>
                <w:rFonts w:ascii="Arial MT" w:eastAsia="Arial MT" w:hAnsi="Arial MT" w:cs="Arial MT"/>
                <w:sz w:val="18"/>
                <w:szCs w:val="20"/>
              </w:rPr>
            </w:pPr>
            <w:r w:rsidRPr="00C42E76">
              <w:rPr>
                <w:rFonts w:ascii="Arial MT" w:eastAsia="Arial MT" w:hAnsi="Arial MT" w:cs="Arial MT"/>
                <w:sz w:val="18"/>
                <w:szCs w:val="20"/>
              </w:rPr>
              <w:t>C-2</w:t>
            </w:r>
          </w:p>
        </w:tc>
        <w:tc>
          <w:tcPr>
            <w:tcW w:w="727" w:type="dxa"/>
            <w:vMerge w:val="restart"/>
          </w:tcPr>
          <w:p w14:paraId="2390A095" w14:textId="77777777" w:rsidR="009F66DB" w:rsidRPr="00C42E76" w:rsidRDefault="009F66DB" w:rsidP="009F66DB">
            <w:pPr>
              <w:spacing w:before="28" w:line="229" w:lineRule="exact"/>
              <w:ind w:left="212"/>
              <w:rPr>
                <w:rFonts w:ascii="Arial MT" w:eastAsia="Arial MT" w:hAnsi="Arial MT" w:cs="Arial MT"/>
                <w:sz w:val="18"/>
                <w:szCs w:val="20"/>
              </w:rPr>
            </w:pPr>
            <w:r w:rsidRPr="00C42E76">
              <w:rPr>
                <w:rFonts w:ascii="Arial MT" w:eastAsia="Arial MT" w:hAnsi="Arial MT" w:cs="Arial MT"/>
                <w:sz w:val="18"/>
                <w:szCs w:val="20"/>
              </w:rPr>
              <w:t>C-3</w:t>
            </w:r>
          </w:p>
        </w:tc>
        <w:tc>
          <w:tcPr>
            <w:tcW w:w="1099" w:type="dxa"/>
            <w:vMerge/>
            <w:tcBorders>
              <w:top w:val="nil"/>
            </w:tcBorders>
          </w:tcPr>
          <w:p w14:paraId="7E6D4054" w14:textId="77777777" w:rsidR="009F66DB" w:rsidRPr="00C42E76" w:rsidRDefault="009F66DB" w:rsidP="009F66DB">
            <w:pPr>
              <w:rPr>
                <w:rFonts w:ascii="Arial MT" w:eastAsia="Arial MT" w:hAnsi="Arial MT" w:cs="Arial MT"/>
                <w:sz w:val="18"/>
                <w:szCs w:val="20"/>
              </w:rPr>
            </w:pPr>
          </w:p>
        </w:tc>
      </w:tr>
      <w:tr w:rsidR="009F66DB" w:rsidRPr="009F66DB" w14:paraId="5BBD8E32" w14:textId="77777777" w:rsidTr="00777990">
        <w:trPr>
          <w:trHeight w:val="302"/>
        </w:trPr>
        <w:tc>
          <w:tcPr>
            <w:tcW w:w="1241" w:type="dxa"/>
          </w:tcPr>
          <w:p w14:paraId="6A2F947D" w14:textId="77777777" w:rsidR="009F66DB" w:rsidRPr="00C42E76" w:rsidRDefault="009F66DB" w:rsidP="009F66DB">
            <w:pPr>
              <w:spacing w:before="28" w:line="229" w:lineRule="exact"/>
              <w:ind w:left="14"/>
              <w:jc w:val="center"/>
              <w:rPr>
                <w:rFonts w:ascii="Arial MT" w:eastAsia="Arial MT" w:hAnsi="Arial MT" w:cs="Arial MT"/>
                <w:sz w:val="18"/>
                <w:szCs w:val="20"/>
              </w:rPr>
            </w:pPr>
            <w:r w:rsidRPr="00C42E76">
              <w:rPr>
                <w:rFonts w:ascii="Arial MT" w:eastAsia="Arial MT" w:hAnsi="Arial MT" w:cs="Arial MT"/>
                <w:w w:val="106"/>
                <w:sz w:val="18"/>
                <w:szCs w:val="20"/>
              </w:rPr>
              <w:t>№</w:t>
            </w:r>
          </w:p>
        </w:tc>
        <w:tc>
          <w:tcPr>
            <w:tcW w:w="728" w:type="dxa"/>
            <w:vMerge/>
            <w:tcBorders>
              <w:top w:val="nil"/>
            </w:tcBorders>
          </w:tcPr>
          <w:p w14:paraId="3E607C8A"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1696A103"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2BABB2A1"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74F0895A" w14:textId="77777777" w:rsidR="009F66DB" w:rsidRPr="00C42E76" w:rsidRDefault="009F66DB" w:rsidP="009F66DB">
            <w:pPr>
              <w:rPr>
                <w:rFonts w:ascii="Arial MT" w:eastAsia="Arial MT" w:hAnsi="Arial MT" w:cs="Arial MT"/>
                <w:sz w:val="18"/>
                <w:szCs w:val="20"/>
              </w:rPr>
            </w:pPr>
          </w:p>
        </w:tc>
        <w:tc>
          <w:tcPr>
            <w:tcW w:w="729" w:type="dxa"/>
            <w:vMerge/>
            <w:tcBorders>
              <w:top w:val="nil"/>
            </w:tcBorders>
          </w:tcPr>
          <w:p w14:paraId="4AD22ABF"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7BBEAE56"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5D3307FC" w14:textId="77777777" w:rsidR="009F66DB" w:rsidRPr="00C42E76" w:rsidRDefault="009F66DB" w:rsidP="009F66DB">
            <w:pPr>
              <w:rPr>
                <w:rFonts w:ascii="Arial MT" w:eastAsia="Arial MT" w:hAnsi="Arial MT" w:cs="Arial MT"/>
                <w:sz w:val="18"/>
                <w:szCs w:val="20"/>
              </w:rPr>
            </w:pPr>
          </w:p>
        </w:tc>
        <w:tc>
          <w:tcPr>
            <w:tcW w:w="730" w:type="dxa"/>
            <w:vMerge/>
            <w:tcBorders>
              <w:top w:val="nil"/>
            </w:tcBorders>
          </w:tcPr>
          <w:p w14:paraId="09C63A5F" w14:textId="77777777" w:rsidR="009F66DB" w:rsidRPr="00C42E76" w:rsidRDefault="009F66DB" w:rsidP="009F66DB">
            <w:pPr>
              <w:rPr>
                <w:rFonts w:ascii="Arial MT" w:eastAsia="Arial MT" w:hAnsi="Arial MT" w:cs="Arial MT"/>
                <w:sz w:val="18"/>
                <w:szCs w:val="20"/>
              </w:rPr>
            </w:pPr>
          </w:p>
        </w:tc>
        <w:tc>
          <w:tcPr>
            <w:tcW w:w="727" w:type="dxa"/>
            <w:vMerge/>
            <w:tcBorders>
              <w:top w:val="nil"/>
            </w:tcBorders>
          </w:tcPr>
          <w:p w14:paraId="14BA109A" w14:textId="77777777" w:rsidR="009F66DB" w:rsidRPr="00C42E76" w:rsidRDefault="009F66DB" w:rsidP="009F66DB">
            <w:pPr>
              <w:rPr>
                <w:rFonts w:ascii="Arial MT" w:eastAsia="Arial MT" w:hAnsi="Arial MT" w:cs="Arial MT"/>
                <w:sz w:val="18"/>
                <w:szCs w:val="20"/>
              </w:rPr>
            </w:pPr>
          </w:p>
        </w:tc>
        <w:tc>
          <w:tcPr>
            <w:tcW w:w="1099" w:type="dxa"/>
            <w:vMerge/>
            <w:tcBorders>
              <w:top w:val="nil"/>
            </w:tcBorders>
          </w:tcPr>
          <w:p w14:paraId="411B9F5D" w14:textId="77777777" w:rsidR="009F66DB" w:rsidRPr="00C42E76" w:rsidRDefault="009F66DB" w:rsidP="009F66DB">
            <w:pPr>
              <w:rPr>
                <w:rFonts w:ascii="Arial MT" w:eastAsia="Arial MT" w:hAnsi="Arial MT" w:cs="Arial MT"/>
                <w:sz w:val="18"/>
                <w:szCs w:val="20"/>
              </w:rPr>
            </w:pPr>
          </w:p>
        </w:tc>
      </w:tr>
      <w:tr w:rsidR="009F66DB" w:rsidRPr="009F66DB" w14:paraId="46401237" w14:textId="77777777" w:rsidTr="00777990">
        <w:trPr>
          <w:trHeight w:val="230"/>
        </w:trPr>
        <w:tc>
          <w:tcPr>
            <w:tcW w:w="1241" w:type="dxa"/>
          </w:tcPr>
          <w:p w14:paraId="12050516"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1</w:t>
            </w:r>
          </w:p>
        </w:tc>
        <w:tc>
          <w:tcPr>
            <w:tcW w:w="728" w:type="dxa"/>
          </w:tcPr>
          <w:p w14:paraId="65A0C633"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3E08EFB"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8DA2813"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440222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4B6B871D"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72B45EA"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2260ECE"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1912C4CA"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0142598"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1FF2F224"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225247D" w14:textId="77777777" w:rsidTr="00777990">
        <w:trPr>
          <w:trHeight w:val="230"/>
        </w:trPr>
        <w:tc>
          <w:tcPr>
            <w:tcW w:w="1241" w:type="dxa"/>
          </w:tcPr>
          <w:p w14:paraId="2307A5DE"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2</w:t>
            </w:r>
          </w:p>
        </w:tc>
        <w:tc>
          <w:tcPr>
            <w:tcW w:w="728" w:type="dxa"/>
          </w:tcPr>
          <w:p w14:paraId="7772FFF9"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1D2FADB"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5EE5FB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4DB36F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68D78341"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ED34E4C"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B6F92D8"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0261757D"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FE4EA30"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3BF932F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2D51219" w14:textId="77777777" w:rsidTr="00777990">
        <w:trPr>
          <w:trHeight w:val="230"/>
        </w:trPr>
        <w:tc>
          <w:tcPr>
            <w:tcW w:w="1241" w:type="dxa"/>
          </w:tcPr>
          <w:p w14:paraId="45F5CBCB"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3</w:t>
            </w:r>
          </w:p>
        </w:tc>
        <w:tc>
          <w:tcPr>
            <w:tcW w:w="728" w:type="dxa"/>
          </w:tcPr>
          <w:p w14:paraId="0197F24F"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D375FB8"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05FF754"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CA01C85"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3572ED57"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507DFFA"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A28243A"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102BDEF"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13D2CC8"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22EB958D"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39E3D05A" w14:textId="77777777" w:rsidTr="00777990">
        <w:trPr>
          <w:trHeight w:val="230"/>
        </w:trPr>
        <w:tc>
          <w:tcPr>
            <w:tcW w:w="1241" w:type="dxa"/>
          </w:tcPr>
          <w:p w14:paraId="03242031"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4</w:t>
            </w:r>
          </w:p>
        </w:tc>
        <w:tc>
          <w:tcPr>
            <w:tcW w:w="728" w:type="dxa"/>
          </w:tcPr>
          <w:p w14:paraId="1BF39E2B"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C078B19"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87026C1"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18BB0E1"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670D5777"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5E16520"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2F122FD"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67D81DBF"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8FA206B"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5EBAA89F"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66BEA174" w14:textId="77777777" w:rsidTr="00777990">
        <w:trPr>
          <w:trHeight w:val="230"/>
        </w:trPr>
        <w:tc>
          <w:tcPr>
            <w:tcW w:w="1241" w:type="dxa"/>
          </w:tcPr>
          <w:p w14:paraId="73BCD872"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5</w:t>
            </w:r>
          </w:p>
        </w:tc>
        <w:tc>
          <w:tcPr>
            <w:tcW w:w="728" w:type="dxa"/>
          </w:tcPr>
          <w:p w14:paraId="2EC87FC2"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CD9F025"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FDE9DE6"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A5C4DF6"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12277BD6"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FC66D54"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A5CE5EA"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68ED16E6"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A946E09"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5B4E5278"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5303D90C" w14:textId="77777777" w:rsidTr="00777990">
        <w:trPr>
          <w:trHeight w:val="227"/>
        </w:trPr>
        <w:tc>
          <w:tcPr>
            <w:tcW w:w="1241" w:type="dxa"/>
          </w:tcPr>
          <w:p w14:paraId="3A44D381" w14:textId="77777777" w:rsidR="009F66DB" w:rsidRPr="00C42E76" w:rsidRDefault="009F66DB" w:rsidP="009F66DB">
            <w:pPr>
              <w:spacing w:before="28" w:line="208" w:lineRule="exact"/>
              <w:ind w:left="11"/>
              <w:jc w:val="center"/>
              <w:rPr>
                <w:rFonts w:ascii="Arial MT" w:eastAsia="Arial MT" w:hAnsi="Arial MT" w:cs="Arial MT"/>
                <w:sz w:val="18"/>
                <w:szCs w:val="20"/>
              </w:rPr>
            </w:pPr>
            <w:r w:rsidRPr="00C42E76">
              <w:rPr>
                <w:rFonts w:ascii="Arial MT" w:eastAsia="Arial MT" w:hAnsi="Arial MT" w:cs="Arial MT"/>
                <w:w w:val="99"/>
                <w:sz w:val="18"/>
                <w:szCs w:val="20"/>
              </w:rPr>
              <w:t>6</w:t>
            </w:r>
          </w:p>
        </w:tc>
        <w:tc>
          <w:tcPr>
            <w:tcW w:w="728" w:type="dxa"/>
          </w:tcPr>
          <w:p w14:paraId="7D72D912" w14:textId="77777777" w:rsidR="009F66DB" w:rsidRPr="00C42E76" w:rsidRDefault="009F66DB" w:rsidP="009F66DB">
            <w:pPr>
              <w:spacing w:before="28" w:line="208" w:lineRule="exact"/>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9FE863E" w14:textId="77777777" w:rsidR="009F66DB" w:rsidRPr="00C42E76" w:rsidRDefault="009F66DB" w:rsidP="009F66DB">
            <w:pPr>
              <w:spacing w:before="28" w:line="208" w:lineRule="exact"/>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470D85B" w14:textId="77777777" w:rsidR="009F66DB" w:rsidRPr="00C42E76" w:rsidRDefault="009F66DB" w:rsidP="009F66DB">
            <w:pPr>
              <w:spacing w:before="28" w:line="208" w:lineRule="exact"/>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829011D" w14:textId="77777777" w:rsidR="009F66DB" w:rsidRPr="00C42E76" w:rsidRDefault="009F66DB" w:rsidP="009F66DB">
            <w:pPr>
              <w:spacing w:before="28" w:line="208" w:lineRule="exact"/>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481C784C" w14:textId="77777777" w:rsidR="009F66DB" w:rsidRPr="00C42E76" w:rsidRDefault="009F66DB" w:rsidP="009F66DB">
            <w:pPr>
              <w:spacing w:before="28" w:line="208" w:lineRule="exact"/>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73FCF62" w14:textId="77777777" w:rsidR="009F66DB" w:rsidRPr="00C42E76" w:rsidRDefault="009F66DB" w:rsidP="009F66DB">
            <w:pPr>
              <w:spacing w:before="28" w:line="208" w:lineRule="exact"/>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60398ED" w14:textId="77777777" w:rsidR="009F66DB" w:rsidRPr="00C42E76" w:rsidRDefault="009F66DB" w:rsidP="009F66DB">
            <w:pPr>
              <w:spacing w:before="28" w:line="208" w:lineRule="exact"/>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430E8A06" w14:textId="77777777" w:rsidR="009F66DB" w:rsidRPr="00C42E76" w:rsidRDefault="009F66DB" w:rsidP="009F66DB">
            <w:pPr>
              <w:spacing w:before="28" w:line="208" w:lineRule="exact"/>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FD1DE6D" w14:textId="77777777" w:rsidR="009F66DB" w:rsidRPr="00C42E76" w:rsidRDefault="009F66DB" w:rsidP="009F66DB">
            <w:pPr>
              <w:spacing w:before="28" w:line="208" w:lineRule="exact"/>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514EB1B2" w14:textId="77777777" w:rsidR="009F66DB" w:rsidRPr="00C42E76" w:rsidRDefault="009F66DB" w:rsidP="009F66DB">
            <w:pPr>
              <w:spacing w:before="28" w:line="208" w:lineRule="exact"/>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1C488828" w14:textId="77777777" w:rsidTr="00777990">
        <w:trPr>
          <w:trHeight w:val="230"/>
        </w:trPr>
        <w:tc>
          <w:tcPr>
            <w:tcW w:w="1241" w:type="dxa"/>
          </w:tcPr>
          <w:p w14:paraId="55AA83F7"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7</w:t>
            </w:r>
          </w:p>
        </w:tc>
        <w:tc>
          <w:tcPr>
            <w:tcW w:w="728" w:type="dxa"/>
          </w:tcPr>
          <w:p w14:paraId="09957612"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5DF5420"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3AB235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776D681"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25100B46"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38D525F"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F9DED77"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38ABB7E3"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EBA4826"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3B6E94A0"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595B7850" w14:textId="77777777" w:rsidTr="00777990">
        <w:trPr>
          <w:trHeight w:val="230"/>
        </w:trPr>
        <w:tc>
          <w:tcPr>
            <w:tcW w:w="1241" w:type="dxa"/>
          </w:tcPr>
          <w:p w14:paraId="259C2BB1"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8</w:t>
            </w:r>
          </w:p>
        </w:tc>
        <w:tc>
          <w:tcPr>
            <w:tcW w:w="728" w:type="dxa"/>
          </w:tcPr>
          <w:p w14:paraId="7344F1E0"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70010A4"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88B3D9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0C5C34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2DE198AB"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2AAA718"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7D92ECB"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1E4EAE0"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6137801"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43EF960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2863A58E" w14:textId="77777777" w:rsidTr="00777990">
        <w:trPr>
          <w:trHeight w:val="230"/>
        </w:trPr>
        <w:tc>
          <w:tcPr>
            <w:tcW w:w="1241" w:type="dxa"/>
          </w:tcPr>
          <w:p w14:paraId="252372E0" w14:textId="77777777" w:rsidR="009F66DB" w:rsidRPr="00C42E76" w:rsidRDefault="009F66DB" w:rsidP="009F66DB">
            <w:pPr>
              <w:spacing w:before="28" w:line="211" w:lineRule="exact"/>
              <w:ind w:left="11"/>
              <w:jc w:val="center"/>
              <w:rPr>
                <w:rFonts w:ascii="Arial MT" w:eastAsia="Arial MT" w:hAnsi="Arial MT" w:cs="Arial MT"/>
                <w:sz w:val="18"/>
                <w:szCs w:val="20"/>
              </w:rPr>
            </w:pPr>
            <w:r w:rsidRPr="00C42E76">
              <w:rPr>
                <w:rFonts w:ascii="Arial MT" w:eastAsia="Arial MT" w:hAnsi="Arial MT" w:cs="Arial MT"/>
                <w:w w:val="99"/>
                <w:sz w:val="18"/>
                <w:szCs w:val="20"/>
              </w:rPr>
              <w:t>9</w:t>
            </w:r>
          </w:p>
        </w:tc>
        <w:tc>
          <w:tcPr>
            <w:tcW w:w="728" w:type="dxa"/>
          </w:tcPr>
          <w:p w14:paraId="5BFABEBC" w14:textId="77777777" w:rsidR="009F66DB" w:rsidRPr="00C42E76" w:rsidRDefault="009F66DB" w:rsidP="009F66DB">
            <w:pPr>
              <w:spacing w:before="28" w:line="211" w:lineRule="exact"/>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D741773" w14:textId="77777777" w:rsidR="009F66DB" w:rsidRPr="00C42E76" w:rsidRDefault="009F66DB" w:rsidP="009F66DB">
            <w:pPr>
              <w:spacing w:before="28" w:line="211" w:lineRule="exact"/>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9B478DC" w14:textId="77777777" w:rsidR="009F66DB" w:rsidRPr="00C42E76" w:rsidRDefault="009F66DB" w:rsidP="009F66DB">
            <w:pPr>
              <w:spacing w:before="28" w:line="211" w:lineRule="exact"/>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B8D60D9" w14:textId="77777777" w:rsidR="009F66DB" w:rsidRPr="00C42E76" w:rsidRDefault="009F66DB" w:rsidP="009F66DB">
            <w:pPr>
              <w:spacing w:before="28" w:line="211" w:lineRule="exact"/>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49C91EE7" w14:textId="77777777" w:rsidR="009F66DB" w:rsidRPr="00C42E76" w:rsidRDefault="009F66DB" w:rsidP="009F66DB">
            <w:pPr>
              <w:spacing w:before="28" w:line="211" w:lineRule="exact"/>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3B354FE" w14:textId="77777777" w:rsidR="009F66DB" w:rsidRPr="00C42E76" w:rsidRDefault="009F66DB" w:rsidP="009F66DB">
            <w:pPr>
              <w:spacing w:before="28" w:line="211" w:lineRule="exact"/>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1D05C47" w14:textId="77777777" w:rsidR="009F66DB" w:rsidRPr="00C42E76" w:rsidRDefault="009F66DB" w:rsidP="009F66DB">
            <w:pPr>
              <w:spacing w:before="28" w:line="211" w:lineRule="exact"/>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4170FEFD" w14:textId="77777777" w:rsidR="009F66DB" w:rsidRPr="00C42E76" w:rsidRDefault="009F66DB" w:rsidP="009F66DB">
            <w:pPr>
              <w:spacing w:before="28" w:line="211" w:lineRule="exact"/>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6F2F8AB" w14:textId="77777777" w:rsidR="009F66DB" w:rsidRPr="00C42E76" w:rsidRDefault="009F66DB" w:rsidP="009F66DB">
            <w:pPr>
              <w:spacing w:before="28" w:line="211" w:lineRule="exact"/>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523A79E8" w14:textId="77777777" w:rsidR="009F66DB" w:rsidRPr="00C42E76" w:rsidRDefault="009F66DB" w:rsidP="009F66DB">
            <w:pPr>
              <w:spacing w:before="28" w:line="211" w:lineRule="exact"/>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08B29DDE" w14:textId="77777777" w:rsidTr="00777990">
        <w:trPr>
          <w:trHeight w:val="230"/>
        </w:trPr>
        <w:tc>
          <w:tcPr>
            <w:tcW w:w="1241" w:type="dxa"/>
          </w:tcPr>
          <w:p w14:paraId="11D2FE1F"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10</w:t>
            </w:r>
          </w:p>
        </w:tc>
        <w:tc>
          <w:tcPr>
            <w:tcW w:w="728" w:type="dxa"/>
          </w:tcPr>
          <w:p w14:paraId="666BB451"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CF16516"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3BFD8C7"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1EC37B0"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6E213C4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C11FB09"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8D84556"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0BE8CF82"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D6D6AD7"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69A8B84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20934EAF" w14:textId="77777777" w:rsidTr="00777990">
        <w:trPr>
          <w:trHeight w:val="230"/>
        </w:trPr>
        <w:tc>
          <w:tcPr>
            <w:tcW w:w="1241" w:type="dxa"/>
          </w:tcPr>
          <w:p w14:paraId="475EFCDA"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11</w:t>
            </w:r>
          </w:p>
        </w:tc>
        <w:tc>
          <w:tcPr>
            <w:tcW w:w="728" w:type="dxa"/>
          </w:tcPr>
          <w:p w14:paraId="221721AC"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C737B3B"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54B65A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88825DD"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A2179D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14BC574"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2E2F4B2"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7D20663"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F4BE6E0"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DE4E0DE"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114F3A70" w14:textId="77777777" w:rsidTr="00777990">
        <w:trPr>
          <w:trHeight w:val="230"/>
        </w:trPr>
        <w:tc>
          <w:tcPr>
            <w:tcW w:w="1241" w:type="dxa"/>
          </w:tcPr>
          <w:p w14:paraId="4E3E6597"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12</w:t>
            </w:r>
          </w:p>
        </w:tc>
        <w:tc>
          <w:tcPr>
            <w:tcW w:w="728" w:type="dxa"/>
          </w:tcPr>
          <w:p w14:paraId="4ACC3FC6"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8B77AAE"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1EA2054"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DE71C6C"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463A0FE9"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C812BB8"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2771606"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6D94B866"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D73012F"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40016A13"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3954BC80" w14:textId="77777777" w:rsidTr="00777990">
        <w:trPr>
          <w:trHeight w:val="230"/>
        </w:trPr>
        <w:tc>
          <w:tcPr>
            <w:tcW w:w="1241" w:type="dxa"/>
          </w:tcPr>
          <w:p w14:paraId="2781A4DE"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13</w:t>
            </w:r>
          </w:p>
        </w:tc>
        <w:tc>
          <w:tcPr>
            <w:tcW w:w="728" w:type="dxa"/>
          </w:tcPr>
          <w:p w14:paraId="339EABBF"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92F82B8"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EB6BFD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3EB2DC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10489A8B"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C5D7926"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8FD788D"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6F069994"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B3EB33B"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5F6ED0FF"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005078BC" w14:textId="77777777" w:rsidTr="00777990">
        <w:trPr>
          <w:trHeight w:val="230"/>
        </w:trPr>
        <w:tc>
          <w:tcPr>
            <w:tcW w:w="1241" w:type="dxa"/>
          </w:tcPr>
          <w:p w14:paraId="02D049A1"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14</w:t>
            </w:r>
          </w:p>
        </w:tc>
        <w:tc>
          <w:tcPr>
            <w:tcW w:w="728" w:type="dxa"/>
          </w:tcPr>
          <w:p w14:paraId="0BA551C6"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03ED9D1"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637234C"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C51F93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1FD3A92D"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60DDB52"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CA3A691"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1D39D0FC"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E1311E3"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4CA21019"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55958089" w14:textId="77777777" w:rsidTr="00777990">
        <w:trPr>
          <w:trHeight w:val="229"/>
        </w:trPr>
        <w:tc>
          <w:tcPr>
            <w:tcW w:w="1241" w:type="dxa"/>
          </w:tcPr>
          <w:p w14:paraId="2A347C1F"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15</w:t>
            </w:r>
          </w:p>
        </w:tc>
        <w:tc>
          <w:tcPr>
            <w:tcW w:w="728" w:type="dxa"/>
          </w:tcPr>
          <w:p w14:paraId="3A8A711A"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C21D161"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86A5565"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25AF7E8"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06E54E8F"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6037E2C"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F0C16A1"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3DCD049E"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D36EB0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3EE440C4"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264511F8" w14:textId="77777777" w:rsidTr="00777990">
        <w:trPr>
          <w:trHeight w:val="230"/>
        </w:trPr>
        <w:tc>
          <w:tcPr>
            <w:tcW w:w="1241" w:type="dxa"/>
          </w:tcPr>
          <w:p w14:paraId="6370DFBC"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16</w:t>
            </w:r>
          </w:p>
        </w:tc>
        <w:tc>
          <w:tcPr>
            <w:tcW w:w="728" w:type="dxa"/>
          </w:tcPr>
          <w:p w14:paraId="7C441293"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A898517"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8C3AE93"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60D3AD5"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3496D9C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A2D0C9F"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D49F020"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88DD697"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46E25F6"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70B336AA"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7C49FE54" w14:textId="77777777" w:rsidTr="00777990">
        <w:trPr>
          <w:trHeight w:val="230"/>
        </w:trPr>
        <w:tc>
          <w:tcPr>
            <w:tcW w:w="1241" w:type="dxa"/>
          </w:tcPr>
          <w:p w14:paraId="42CF1476"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17</w:t>
            </w:r>
          </w:p>
        </w:tc>
        <w:tc>
          <w:tcPr>
            <w:tcW w:w="728" w:type="dxa"/>
          </w:tcPr>
          <w:p w14:paraId="1D50C3A4"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E6E3D13"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629DB38"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ECBBA9A"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58C275D1"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72EC4E4"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844433C"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0DD41790"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C989CB9"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25C11B8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A5AB084" w14:textId="77777777" w:rsidTr="00777990">
        <w:trPr>
          <w:trHeight w:val="230"/>
        </w:trPr>
        <w:tc>
          <w:tcPr>
            <w:tcW w:w="1241" w:type="dxa"/>
          </w:tcPr>
          <w:p w14:paraId="3DAED91F"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18</w:t>
            </w:r>
          </w:p>
        </w:tc>
        <w:tc>
          <w:tcPr>
            <w:tcW w:w="728" w:type="dxa"/>
          </w:tcPr>
          <w:p w14:paraId="77CC56CC"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52AB675"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2A6AB81"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F0E373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6F696ADC"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A357302"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F89DB96"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6B9C463"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FAFDAF7"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86FF6C6"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42E5322" w14:textId="77777777" w:rsidTr="00777990">
        <w:trPr>
          <w:trHeight w:val="230"/>
        </w:trPr>
        <w:tc>
          <w:tcPr>
            <w:tcW w:w="1241" w:type="dxa"/>
          </w:tcPr>
          <w:p w14:paraId="1432A6B3"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19</w:t>
            </w:r>
          </w:p>
        </w:tc>
        <w:tc>
          <w:tcPr>
            <w:tcW w:w="728" w:type="dxa"/>
          </w:tcPr>
          <w:p w14:paraId="7631E655"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35E4BC1"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38D1524"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670BA74"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3DADCCB5"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F930A0E"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6F58DCE"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54E060F"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D4B2858"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75788F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798E481B" w14:textId="77777777" w:rsidTr="00777990">
        <w:trPr>
          <w:trHeight w:val="230"/>
        </w:trPr>
        <w:tc>
          <w:tcPr>
            <w:tcW w:w="1241" w:type="dxa"/>
          </w:tcPr>
          <w:p w14:paraId="40380C4E"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20</w:t>
            </w:r>
          </w:p>
        </w:tc>
        <w:tc>
          <w:tcPr>
            <w:tcW w:w="728" w:type="dxa"/>
          </w:tcPr>
          <w:p w14:paraId="413CD4B8"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5B95C27"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3111EA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2D2E33D"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6F644F75"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6493377"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14845A7"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7CA50762"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2193435"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7BF4CDF6"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292D0877" w14:textId="77777777" w:rsidTr="00777990">
        <w:trPr>
          <w:trHeight w:val="230"/>
        </w:trPr>
        <w:tc>
          <w:tcPr>
            <w:tcW w:w="1241" w:type="dxa"/>
          </w:tcPr>
          <w:p w14:paraId="627129D2"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21</w:t>
            </w:r>
          </w:p>
        </w:tc>
        <w:tc>
          <w:tcPr>
            <w:tcW w:w="728" w:type="dxa"/>
          </w:tcPr>
          <w:p w14:paraId="2A5E3A6D"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BF438F7"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33A65F9"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266E03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4FB57BBF"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0592455"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6D39177"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D80721A"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3A618A7"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060C83E8"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E68CB95" w14:textId="77777777" w:rsidTr="00777990">
        <w:trPr>
          <w:trHeight w:val="230"/>
        </w:trPr>
        <w:tc>
          <w:tcPr>
            <w:tcW w:w="1241" w:type="dxa"/>
          </w:tcPr>
          <w:p w14:paraId="3FAA8503"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22</w:t>
            </w:r>
          </w:p>
        </w:tc>
        <w:tc>
          <w:tcPr>
            <w:tcW w:w="728" w:type="dxa"/>
          </w:tcPr>
          <w:p w14:paraId="0BBD9E62"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471C45C"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B86BE1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B372278"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2D320C38"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40B83C7"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8CB5569"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B98A18B"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97A29D7"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7EA3D67F"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5CC1C80F" w14:textId="77777777" w:rsidTr="00777990">
        <w:trPr>
          <w:trHeight w:val="230"/>
        </w:trPr>
        <w:tc>
          <w:tcPr>
            <w:tcW w:w="1241" w:type="dxa"/>
          </w:tcPr>
          <w:p w14:paraId="4557004D"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23</w:t>
            </w:r>
          </w:p>
        </w:tc>
        <w:tc>
          <w:tcPr>
            <w:tcW w:w="728" w:type="dxa"/>
          </w:tcPr>
          <w:p w14:paraId="35B3567A"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C094B41"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B98DAA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208EA9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6B1BBBD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2019739"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2132C11"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48E5128"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2CC423A"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7115649D"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3A6474CD" w14:textId="77777777" w:rsidTr="00777990">
        <w:trPr>
          <w:trHeight w:val="229"/>
        </w:trPr>
        <w:tc>
          <w:tcPr>
            <w:tcW w:w="1241" w:type="dxa"/>
          </w:tcPr>
          <w:p w14:paraId="1124BCF2"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24</w:t>
            </w:r>
          </w:p>
        </w:tc>
        <w:tc>
          <w:tcPr>
            <w:tcW w:w="728" w:type="dxa"/>
          </w:tcPr>
          <w:p w14:paraId="49714D0E"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AA5F452"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B9AA648"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6EA16B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D761603"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6375F63"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5531AD5"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603903E4"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657299C"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58E3E8BD"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70DDE290" w14:textId="77777777" w:rsidTr="00777990">
        <w:trPr>
          <w:trHeight w:val="230"/>
        </w:trPr>
        <w:tc>
          <w:tcPr>
            <w:tcW w:w="1241" w:type="dxa"/>
          </w:tcPr>
          <w:p w14:paraId="3AE1A3A8"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25</w:t>
            </w:r>
          </w:p>
        </w:tc>
        <w:tc>
          <w:tcPr>
            <w:tcW w:w="728" w:type="dxa"/>
          </w:tcPr>
          <w:p w14:paraId="7D502CEF"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7D8C2EA"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1BA48AD"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282DB22"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711D695C"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05FEF9B"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B77B731"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4ABBC13F"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FF15DB0"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09A3ED93"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31749E23" w14:textId="77777777" w:rsidTr="00777990">
        <w:trPr>
          <w:trHeight w:val="230"/>
        </w:trPr>
        <w:tc>
          <w:tcPr>
            <w:tcW w:w="1241" w:type="dxa"/>
          </w:tcPr>
          <w:p w14:paraId="0B499711"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26</w:t>
            </w:r>
          </w:p>
        </w:tc>
        <w:tc>
          <w:tcPr>
            <w:tcW w:w="728" w:type="dxa"/>
          </w:tcPr>
          <w:p w14:paraId="21351842"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CF04E7B"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9FF887E"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B24325F"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16AD563C"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2D1E89B"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9D54D9D"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70F4891"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05FB5E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42D2F101"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77777622" w14:textId="77777777" w:rsidTr="00777990">
        <w:trPr>
          <w:trHeight w:val="230"/>
        </w:trPr>
        <w:tc>
          <w:tcPr>
            <w:tcW w:w="1241" w:type="dxa"/>
          </w:tcPr>
          <w:p w14:paraId="61E37855"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27</w:t>
            </w:r>
          </w:p>
        </w:tc>
        <w:tc>
          <w:tcPr>
            <w:tcW w:w="728" w:type="dxa"/>
          </w:tcPr>
          <w:p w14:paraId="6E8C49FD"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6FF6B72"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FC9A3B1"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599AEB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03D1890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88217B3"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1D3FF2D"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4CF13052"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BD7A4DC"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7ADC7B69"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0DE2D6E8" w14:textId="77777777" w:rsidTr="00777990">
        <w:trPr>
          <w:trHeight w:val="230"/>
        </w:trPr>
        <w:tc>
          <w:tcPr>
            <w:tcW w:w="1241" w:type="dxa"/>
          </w:tcPr>
          <w:p w14:paraId="3CFBF475"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28</w:t>
            </w:r>
          </w:p>
        </w:tc>
        <w:tc>
          <w:tcPr>
            <w:tcW w:w="728" w:type="dxa"/>
          </w:tcPr>
          <w:p w14:paraId="28DDFAF5"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6F1434C"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0AFA09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CB07C7F"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19A50475"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AA8BAC4"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611EF3B"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9139834"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FC2E0B3"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52331CC0"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F90FA70" w14:textId="77777777" w:rsidTr="00777990">
        <w:trPr>
          <w:trHeight w:val="230"/>
        </w:trPr>
        <w:tc>
          <w:tcPr>
            <w:tcW w:w="1241" w:type="dxa"/>
          </w:tcPr>
          <w:p w14:paraId="525B3E00"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29</w:t>
            </w:r>
          </w:p>
        </w:tc>
        <w:tc>
          <w:tcPr>
            <w:tcW w:w="728" w:type="dxa"/>
          </w:tcPr>
          <w:p w14:paraId="116656ED"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E217C2B"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5A54EB3"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1C8CAAC"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F13F150"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B1D792F"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4BEC1EF"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522E110"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6210AB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2CA5CC07"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00BA5EA7" w14:textId="77777777" w:rsidTr="00777990">
        <w:trPr>
          <w:trHeight w:val="230"/>
        </w:trPr>
        <w:tc>
          <w:tcPr>
            <w:tcW w:w="1241" w:type="dxa"/>
          </w:tcPr>
          <w:p w14:paraId="27E488FC"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30</w:t>
            </w:r>
          </w:p>
        </w:tc>
        <w:tc>
          <w:tcPr>
            <w:tcW w:w="728" w:type="dxa"/>
          </w:tcPr>
          <w:p w14:paraId="0567ED6A"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F0BA204"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C538197"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A9F6DBA"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41413364"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D5D4D5B"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F6D8794"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7F72BC8"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0576A9A"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44A172B5"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737C6493" w14:textId="77777777" w:rsidTr="00777990">
        <w:trPr>
          <w:trHeight w:val="229"/>
        </w:trPr>
        <w:tc>
          <w:tcPr>
            <w:tcW w:w="1241" w:type="dxa"/>
          </w:tcPr>
          <w:p w14:paraId="08CDD86E"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31</w:t>
            </w:r>
          </w:p>
        </w:tc>
        <w:tc>
          <w:tcPr>
            <w:tcW w:w="728" w:type="dxa"/>
          </w:tcPr>
          <w:p w14:paraId="5BF4AA6F"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43B4BB0"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1D37B8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937972E"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54AF9A13"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FB6BDFD"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0A3931D"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E4F9149"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D855784"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3F7B2D0F"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54137E4" w14:textId="77777777" w:rsidTr="00777990">
        <w:trPr>
          <w:trHeight w:val="230"/>
        </w:trPr>
        <w:tc>
          <w:tcPr>
            <w:tcW w:w="1241" w:type="dxa"/>
          </w:tcPr>
          <w:p w14:paraId="062B4A3A"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32</w:t>
            </w:r>
          </w:p>
        </w:tc>
        <w:tc>
          <w:tcPr>
            <w:tcW w:w="728" w:type="dxa"/>
          </w:tcPr>
          <w:p w14:paraId="45CB390F"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058D1D0"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A75D87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5FE97D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313CC93"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99C0974"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2239044"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39625479"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C4F82A6"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6153C1DD"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5568F65F" w14:textId="77777777" w:rsidTr="00777990">
        <w:trPr>
          <w:trHeight w:val="230"/>
        </w:trPr>
        <w:tc>
          <w:tcPr>
            <w:tcW w:w="1241" w:type="dxa"/>
          </w:tcPr>
          <w:p w14:paraId="120A024B"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33</w:t>
            </w:r>
          </w:p>
        </w:tc>
        <w:tc>
          <w:tcPr>
            <w:tcW w:w="728" w:type="dxa"/>
          </w:tcPr>
          <w:p w14:paraId="2506B045"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CA50350"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17CC90A"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B39483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F946009"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A353559"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64C8FBD"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223341F8"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37687AF"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15400E15"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142C459" w14:textId="77777777" w:rsidTr="00777990">
        <w:trPr>
          <w:trHeight w:val="230"/>
        </w:trPr>
        <w:tc>
          <w:tcPr>
            <w:tcW w:w="1241" w:type="dxa"/>
          </w:tcPr>
          <w:p w14:paraId="36C083F0"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34</w:t>
            </w:r>
          </w:p>
        </w:tc>
        <w:tc>
          <w:tcPr>
            <w:tcW w:w="728" w:type="dxa"/>
          </w:tcPr>
          <w:p w14:paraId="12925778"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33262CD"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F04FB8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D327EED"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253C20DE"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EC5A52A"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F5DFECB"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640496F9"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F20B782"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452CC307"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2164C603" w14:textId="77777777" w:rsidTr="00777990">
        <w:trPr>
          <w:trHeight w:val="230"/>
        </w:trPr>
        <w:tc>
          <w:tcPr>
            <w:tcW w:w="1241" w:type="dxa"/>
          </w:tcPr>
          <w:p w14:paraId="59737E3F"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35</w:t>
            </w:r>
          </w:p>
        </w:tc>
        <w:tc>
          <w:tcPr>
            <w:tcW w:w="728" w:type="dxa"/>
          </w:tcPr>
          <w:p w14:paraId="3EBF10A7"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2EEA15F"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7B19705"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2FB8F08"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17AAF52F"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48CC64C"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7A00A41"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1B645BD"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89E53A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4CFD02E4"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6E589EB6" w14:textId="77777777" w:rsidTr="00777990">
        <w:trPr>
          <w:trHeight w:val="230"/>
        </w:trPr>
        <w:tc>
          <w:tcPr>
            <w:tcW w:w="1241" w:type="dxa"/>
          </w:tcPr>
          <w:p w14:paraId="320D2B1F" w14:textId="77777777" w:rsidR="009F66DB" w:rsidRPr="00C42E76" w:rsidRDefault="009F66DB" w:rsidP="009F66DB">
            <w:pPr>
              <w:spacing w:before="28" w:line="211" w:lineRule="exact"/>
              <w:ind w:left="169" w:right="163"/>
              <w:jc w:val="center"/>
              <w:rPr>
                <w:rFonts w:ascii="Arial MT" w:eastAsia="Arial MT" w:hAnsi="Arial MT" w:cs="Arial MT"/>
                <w:sz w:val="18"/>
                <w:szCs w:val="20"/>
              </w:rPr>
            </w:pPr>
            <w:r w:rsidRPr="00C42E76">
              <w:rPr>
                <w:rFonts w:ascii="Arial MT" w:eastAsia="Arial MT" w:hAnsi="Arial MT" w:cs="Arial MT"/>
                <w:sz w:val="18"/>
                <w:szCs w:val="20"/>
              </w:rPr>
              <w:t>36</w:t>
            </w:r>
          </w:p>
        </w:tc>
        <w:tc>
          <w:tcPr>
            <w:tcW w:w="728" w:type="dxa"/>
          </w:tcPr>
          <w:p w14:paraId="3E3C096C" w14:textId="77777777" w:rsidR="009F66DB" w:rsidRPr="00C42E76" w:rsidRDefault="009F66DB" w:rsidP="009F66DB">
            <w:pPr>
              <w:spacing w:before="28" w:line="211" w:lineRule="exact"/>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04240D0" w14:textId="77777777" w:rsidR="009F66DB" w:rsidRPr="00C42E76" w:rsidRDefault="009F66DB" w:rsidP="009F66DB">
            <w:pPr>
              <w:spacing w:before="28" w:line="211" w:lineRule="exact"/>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8BD3777" w14:textId="77777777" w:rsidR="009F66DB" w:rsidRPr="00C42E76" w:rsidRDefault="009F66DB" w:rsidP="009F66DB">
            <w:pPr>
              <w:spacing w:before="28" w:line="211" w:lineRule="exact"/>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E05AA24" w14:textId="77777777" w:rsidR="009F66DB" w:rsidRPr="00C42E76" w:rsidRDefault="009F66DB" w:rsidP="009F66DB">
            <w:pPr>
              <w:spacing w:before="28" w:line="211" w:lineRule="exact"/>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3A5D2615" w14:textId="77777777" w:rsidR="009F66DB" w:rsidRPr="00C42E76" w:rsidRDefault="009F66DB" w:rsidP="009F66DB">
            <w:pPr>
              <w:spacing w:before="28" w:line="211" w:lineRule="exact"/>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28AC8F9" w14:textId="77777777" w:rsidR="009F66DB" w:rsidRPr="00C42E76" w:rsidRDefault="009F66DB" w:rsidP="009F66DB">
            <w:pPr>
              <w:spacing w:before="28" w:line="211" w:lineRule="exact"/>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14CCE06" w14:textId="77777777" w:rsidR="009F66DB" w:rsidRPr="00C42E76" w:rsidRDefault="009F66DB" w:rsidP="009F66DB">
            <w:pPr>
              <w:spacing w:before="28" w:line="211" w:lineRule="exact"/>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3A88A6A7" w14:textId="77777777" w:rsidR="009F66DB" w:rsidRPr="00C42E76" w:rsidRDefault="009F66DB" w:rsidP="009F66DB">
            <w:pPr>
              <w:spacing w:before="28" w:line="211" w:lineRule="exact"/>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76E32C8" w14:textId="77777777" w:rsidR="009F66DB" w:rsidRPr="00C42E76" w:rsidRDefault="009F66DB" w:rsidP="009F66DB">
            <w:pPr>
              <w:spacing w:before="28" w:line="211" w:lineRule="exact"/>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499EDB87" w14:textId="77777777" w:rsidR="009F66DB" w:rsidRPr="00C42E76" w:rsidRDefault="009F66DB" w:rsidP="009F66DB">
            <w:pPr>
              <w:spacing w:before="28" w:line="211" w:lineRule="exact"/>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531E8337" w14:textId="77777777" w:rsidTr="00777990">
        <w:trPr>
          <w:trHeight w:val="230"/>
        </w:trPr>
        <w:tc>
          <w:tcPr>
            <w:tcW w:w="1241" w:type="dxa"/>
          </w:tcPr>
          <w:p w14:paraId="58CD8FB2"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37</w:t>
            </w:r>
          </w:p>
        </w:tc>
        <w:tc>
          <w:tcPr>
            <w:tcW w:w="728" w:type="dxa"/>
          </w:tcPr>
          <w:p w14:paraId="610E88F0"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5A840E6"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2CE65A3"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31DECE3"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0E15B608"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1F50428"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FAD55A9"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17BC1A3A"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2646D0C7"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05C4347E"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6F5CD386" w14:textId="77777777" w:rsidTr="00777990">
        <w:trPr>
          <w:trHeight w:val="230"/>
        </w:trPr>
        <w:tc>
          <w:tcPr>
            <w:tcW w:w="1241" w:type="dxa"/>
          </w:tcPr>
          <w:p w14:paraId="549CACB8"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38</w:t>
            </w:r>
          </w:p>
        </w:tc>
        <w:tc>
          <w:tcPr>
            <w:tcW w:w="728" w:type="dxa"/>
          </w:tcPr>
          <w:p w14:paraId="199B0396"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AE544D1"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88DF005"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83DF7CF"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C58B41C"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202965F"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84FB29F"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4845E32"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51E753C"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2C846D2B"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FAADD40" w14:textId="77777777" w:rsidTr="00777990">
        <w:trPr>
          <w:trHeight w:val="230"/>
        </w:trPr>
        <w:tc>
          <w:tcPr>
            <w:tcW w:w="1241" w:type="dxa"/>
          </w:tcPr>
          <w:p w14:paraId="572BB1C4"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39</w:t>
            </w:r>
          </w:p>
        </w:tc>
        <w:tc>
          <w:tcPr>
            <w:tcW w:w="728" w:type="dxa"/>
          </w:tcPr>
          <w:p w14:paraId="424F903C"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15D1415"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AD82BA3"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20F0D66"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1681A067"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5F3588E"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398EE7D"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7D02265F"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686F91B"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130F5E8C"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6DBA46E0" w14:textId="77777777" w:rsidTr="00777990">
        <w:trPr>
          <w:trHeight w:val="230"/>
        </w:trPr>
        <w:tc>
          <w:tcPr>
            <w:tcW w:w="1241" w:type="dxa"/>
          </w:tcPr>
          <w:p w14:paraId="68F6C986"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40</w:t>
            </w:r>
          </w:p>
        </w:tc>
        <w:tc>
          <w:tcPr>
            <w:tcW w:w="728" w:type="dxa"/>
          </w:tcPr>
          <w:p w14:paraId="5E9DFB62"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DC1D968"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0BE5FD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26ECAA3"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4F60B6C4"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C505817"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15050DC"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413ACDFB"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7FCE9A8"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C9C92D9"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1E65CB1E" w14:textId="77777777" w:rsidTr="00777990">
        <w:trPr>
          <w:trHeight w:val="230"/>
        </w:trPr>
        <w:tc>
          <w:tcPr>
            <w:tcW w:w="1241" w:type="dxa"/>
          </w:tcPr>
          <w:p w14:paraId="1E3DFA7C"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41</w:t>
            </w:r>
          </w:p>
        </w:tc>
        <w:tc>
          <w:tcPr>
            <w:tcW w:w="728" w:type="dxa"/>
          </w:tcPr>
          <w:p w14:paraId="4ABF2B4E"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2ED3B62"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20BF59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FD99DA4"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A8152C0"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E508D1B"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3421A4E"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19F7DF7B"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5452D8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59F17015"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2F1BE002" w14:textId="77777777" w:rsidTr="00777990">
        <w:trPr>
          <w:trHeight w:val="230"/>
        </w:trPr>
        <w:tc>
          <w:tcPr>
            <w:tcW w:w="1241" w:type="dxa"/>
          </w:tcPr>
          <w:p w14:paraId="422E108B"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42</w:t>
            </w:r>
          </w:p>
        </w:tc>
        <w:tc>
          <w:tcPr>
            <w:tcW w:w="728" w:type="dxa"/>
          </w:tcPr>
          <w:p w14:paraId="7C3D8BBE"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02703C3"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3C846E6"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554D772"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62DA0DD9"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2522B13"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54B71AA"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3A54409A"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D3F367A"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0D19BAB1"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466896B5" w14:textId="77777777" w:rsidTr="00777990">
        <w:trPr>
          <w:trHeight w:val="230"/>
        </w:trPr>
        <w:tc>
          <w:tcPr>
            <w:tcW w:w="1241" w:type="dxa"/>
          </w:tcPr>
          <w:p w14:paraId="5B6D800C"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43</w:t>
            </w:r>
          </w:p>
        </w:tc>
        <w:tc>
          <w:tcPr>
            <w:tcW w:w="728" w:type="dxa"/>
          </w:tcPr>
          <w:p w14:paraId="12D6259A"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C6D453C"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705E2C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7DA50F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1D614863"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822AEF8"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59F31FE"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674DA534"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8C7A41E"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0DEFDFC7"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AAE2272" w14:textId="77777777" w:rsidTr="00777990">
        <w:trPr>
          <w:trHeight w:val="230"/>
        </w:trPr>
        <w:tc>
          <w:tcPr>
            <w:tcW w:w="1241" w:type="dxa"/>
          </w:tcPr>
          <w:p w14:paraId="356A672F"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44</w:t>
            </w:r>
          </w:p>
        </w:tc>
        <w:tc>
          <w:tcPr>
            <w:tcW w:w="728" w:type="dxa"/>
          </w:tcPr>
          <w:p w14:paraId="4E055036"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CE3152A"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EAFB52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5C5DBFB"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2951036"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B9BD443"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42AF6DE"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7F4D6508"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729E18F"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7CBF1C50"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75314367" w14:textId="77777777" w:rsidTr="00777990">
        <w:trPr>
          <w:trHeight w:val="230"/>
        </w:trPr>
        <w:tc>
          <w:tcPr>
            <w:tcW w:w="1241" w:type="dxa"/>
          </w:tcPr>
          <w:p w14:paraId="156C5326"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45</w:t>
            </w:r>
          </w:p>
        </w:tc>
        <w:tc>
          <w:tcPr>
            <w:tcW w:w="728" w:type="dxa"/>
          </w:tcPr>
          <w:p w14:paraId="77BE8336"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62BCA77A"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A71CCB5"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AC73057"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46966BB9"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3AF6443"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AA61FD4"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621FD869"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ABE3086"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6D587299"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2D282AA2" w14:textId="77777777" w:rsidTr="00777990">
        <w:trPr>
          <w:trHeight w:val="230"/>
        </w:trPr>
        <w:tc>
          <w:tcPr>
            <w:tcW w:w="1241" w:type="dxa"/>
          </w:tcPr>
          <w:p w14:paraId="7DF3AEF1"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46</w:t>
            </w:r>
          </w:p>
        </w:tc>
        <w:tc>
          <w:tcPr>
            <w:tcW w:w="728" w:type="dxa"/>
          </w:tcPr>
          <w:p w14:paraId="088B3C61"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60980D35"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43F9E65"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7AC50FF"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08AC2B58"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007873D"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BDC18CF"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5B09B62"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345E4CD"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5B678362"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063585D8" w14:textId="77777777" w:rsidTr="00777990">
        <w:trPr>
          <w:trHeight w:val="230"/>
        </w:trPr>
        <w:tc>
          <w:tcPr>
            <w:tcW w:w="1241" w:type="dxa"/>
          </w:tcPr>
          <w:p w14:paraId="78F84F22"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47</w:t>
            </w:r>
          </w:p>
        </w:tc>
        <w:tc>
          <w:tcPr>
            <w:tcW w:w="728" w:type="dxa"/>
          </w:tcPr>
          <w:p w14:paraId="6900B3B9"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AFBC175"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7398C02"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45BCEEC9"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7C21687C"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8B26A97"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FAFDAFA"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78708488"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0F993BD6"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4993FE9"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7F970BC3" w14:textId="77777777" w:rsidTr="00777990">
        <w:trPr>
          <w:trHeight w:val="230"/>
        </w:trPr>
        <w:tc>
          <w:tcPr>
            <w:tcW w:w="1241" w:type="dxa"/>
          </w:tcPr>
          <w:p w14:paraId="4E5C6BC9"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48</w:t>
            </w:r>
          </w:p>
        </w:tc>
        <w:tc>
          <w:tcPr>
            <w:tcW w:w="728" w:type="dxa"/>
          </w:tcPr>
          <w:p w14:paraId="4A9FE053"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26DB5FA"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5EB3240"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5AF3B9F5"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5331DDD2"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B1797C2"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325B87C"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92319B5"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29DF21F"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405E6009"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r w:rsidR="009F66DB" w:rsidRPr="009F66DB" w14:paraId="421503D1" w14:textId="77777777" w:rsidTr="00777990">
        <w:trPr>
          <w:trHeight w:val="230"/>
        </w:trPr>
        <w:tc>
          <w:tcPr>
            <w:tcW w:w="1241" w:type="dxa"/>
          </w:tcPr>
          <w:p w14:paraId="60AB3784"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49</w:t>
            </w:r>
          </w:p>
        </w:tc>
        <w:tc>
          <w:tcPr>
            <w:tcW w:w="728" w:type="dxa"/>
          </w:tcPr>
          <w:p w14:paraId="237DB093" w14:textId="77777777" w:rsidR="009F66DB" w:rsidRPr="00C42E76" w:rsidRDefault="009F66DB" w:rsidP="009F66DB">
            <w:pPr>
              <w:spacing w:before="28"/>
              <w:ind w:left="108" w:right="286"/>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27EBC747" w14:textId="77777777" w:rsidR="009F66DB" w:rsidRPr="00C42E76" w:rsidRDefault="009F66DB" w:rsidP="009F66DB">
            <w:pPr>
              <w:spacing w:before="28"/>
              <w:ind w:left="9"/>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1B48BA66"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0239918" w14:textId="77777777" w:rsidR="009F66DB" w:rsidRPr="00C42E76" w:rsidRDefault="009F66DB" w:rsidP="009F66DB">
            <w:pPr>
              <w:spacing w:before="28"/>
              <w:ind w:left="297"/>
              <w:rPr>
                <w:rFonts w:ascii="Arial MT" w:eastAsia="Arial MT" w:hAnsi="Arial MT" w:cs="Arial MT"/>
                <w:sz w:val="18"/>
                <w:szCs w:val="20"/>
              </w:rPr>
            </w:pPr>
            <w:r w:rsidRPr="00C42E76">
              <w:rPr>
                <w:rFonts w:ascii="Arial MT" w:eastAsia="Arial MT" w:hAnsi="Arial MT" w:cs="Arial MT"/>
                <w:w w:val="99"/>
                <w:sz w:val="18"/>
                <w:szCs w:val="20"/>
              </w:rPr>
              <w:t>P</w:t>
            </w:r>
          </w:p>
        </w:tc>
        <w:tc>
          <w:tcPr>
            <w:tcW w:w="729" w:type="dxa"/>
          </w:tcPr>
          <w:p w14:paraId="00B516D9" w14:textId="77777777" w:rsidR="009F66DB" w:rsidRPr="00C42E76" w:rsidRDefault="009F66DB" w:rsidP="009F66DB">
            <w:pPr>
              <w:spacing w:before="28"/>
              <w:ind w:left="300"/>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3E3A303D" w14:textId="77777777" w:rsidR="009F66DB" w:rsidRPr="00C42E76" w:rsidRDefault="009F66DB" w:rsidP="009F66DB">
            <w:pPr>
              <w:spacing w:before="28"/>
              <w:ind w:left="12"/>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595970D9" w14:textId="77777777" w:rsidR="009F66DB" w:rsidRPr="00C42E76" w:rsidRDefault="009F66DB" w:rsidP="009F66DB">
            <w:pPr>
              <w:spacing w:before="28"/>
              <w:ind w:left="13"/>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30" w:type="dxa"/>
          </w:tcPr>
          <w:p w14:paraId="574B0E38" w14:textId="77777777" w:rsidR="009F66DB" w:rsidRPr="00C42E76" w:rsidRDefault="009F66DB" w:rsidP="009F66DB">
            <w:pPr>
              <w:spacing w:before="28"/>
              <w:ind w:left="16"/>
              <w:jc w:val="center"/>
              <w:rPr>
                <w:rFonts w:ascii="Arial MT" w:eastAsia="Arial MT" w:hAnsi="Arial MT" w:cs="Arial MT"/>
                <w:sz w:val="18"/>
                <w:szCs w:val="20"/>
              </w:rPr>
            </w:pPr>
            <w:r w:rsidRPr="00C42E76">
              <w:rPr>
                <w:rFonts w:ascii="Arial MT" w:eastAsia="Arial MT" w:hAnsi="Arial MT" w:cs="Arial MT"/>
                <w:w w:val="99"/>
                <w:sz w:val="18"/>
                <w:szCs w:val="20"/>
              </w:rPr>
              <w:t>P</w:t>
            </w:r>
          </w:p>
        </w:tc>
        <w:tc>
          <w:tcPr>
            <w:tcW w:w="727" w:type="dxa"/>
          </w:tcPr>
          <w:p w14:paraId="756D6EEE" w14:textId="77777777" w:rsidR="009F66DB" w:rsidRPr="00C42E76" w:rsidRDefault="009F66DB" w:rsidP="009F66DB">
            <w:pPr>
              <w:spacing w:before="28"/>
              <w:ind w:left="108" w:right="280"/>
              <w:jc w:val="right"/>
              <w:rPr>
                <w:rFonts w:ascii="Arial MT" w:eastAsia="Arial MT" w:hAnsi="Arial MT" w:cs="Arial MT"/>
                <w:sz w:val="18"/>
                <w:szCs w:val="20"/>
              </w:rPr>
            </w:pPr>
            <w:r w:rsidRPr="00C42E76">
              <w:rPr>
                <w:rFonts w:ascii="Arial MT" w:eastAsia="Arial MT" w:hAnsi="Arial MT" w:cs="Arial MT"/>
                <w:w w:val="99"/>
                <w:sz w:val="18"/>
                <w:szCs w:val="20"/>
              </w:rPr>
              <w:t>P</w:t>
            </w:r>
          </w:p>
        </w:tc>
        <w:tc>
          <w:tcPr>
            <w:tcW w:w="1099" w:type="dxa"/>
          </w:tcPr>
          <w:p w14:paraId="02459295" w14:textId="77777777" w:rsidR="009F66DB" w:rsidRPr="00C42E76" w:rsidRDefault="009F66DB" w:rsidP="009F66DB">
            <w:pPr>
              <w:spacing w:before="28"/>
              <w:ind w:left="21"/>
              <w:jc w:val="center"/>
              <w:rPr>
                <w:rFonts w:ascii="Arial MT" w:eastAsia="Arial MT" w:hAnsi="Arial MT" w:cs="Arial MT"/>
                <w:sz w:val="18"/>
                <w:szCs w:val="20"/>
              </w:rPr>
            </w:pPr>
            <w:r w:rsidRPr="00C42E76">
              <w:rPr>
                <w:rFonts w:ascii="Arial MT" w:eastAsia="Arial MT" w:hAnsi="Arial MT" w:cs="Arial MT"/>
                <w:w w:val="99"/>
                <w:sz w:val="18"/>
                <w:szCs w:val="20"/>
              </w:rPr>
              <w:t>P</w:t>
            </w:r>
          </w:p>
        </w:tc>
      </w:tr>
      <w:tr w:rsidR="009F66DB" w:rsidRPr="009F66DB" w14:paraId="47241850" w14:textId="77777777" w:rsidTr="00777990">
        <w:trPr>
          <w:trHeight w:val="230"/>
        </w:trPr>
        <w:tc>
          <w:tcPr>
            <w:tcW w:w="1241" w:type="dxa"/>
          </w:tcPr>
          <w:p w14:paraId="3B4050C8" w14:textId="77777777" w:rsidR="009F66DB" w:rsidRPr="00C42E76" w:rsidRDefault="009F66DB" w:rsidP="009F66DB">
            <w:pPr>
              <w:spacing w:before="28"/>
              <w:ind w:left="169" w:right="163"/>
              <w:jc w:val="center"/>
              <w:rPr>
                <w:rFonts w:ascii="Arial MT" w:eastAsia="Arial MT" w:hAnsi="Arial MT" w:cs="Arial MT"/>
                <w:sz w:val="18"/>
                <w:szCs w:val="20"/>
              </w:rPr>
            </w:pPr>
            <w:r w:rsidRPr="00C42E76">
              <w:rPr>
                <w:rFonts w:ascii="Arial MT" w:eastAsia="Arial MT" w:hAnsi="Arial MT" w:cs="Arial MT"/>
                <w:sz w:val="18"/>
                <w:szCs w:val="20"/>
              </w:rPr>
              <w:t>50</w:t>
            </w:r>
          </w:p>
        </w:tc>
        <w:tc>
          <w:tcPr>
            <w:tcW w:w="728" w:type="dxa"/>
          </w:tcPr>
          <w:p w14:paraId="2D67C9B2" w14:textId="77777777" w:rsidR="009F66DB" w:rsidRPr="00C42E76" w:rsidRDefault="009F66DB" w:rsidP="009F66DB">
            <w:pPr>
              <w:spacing w:before="28"/>
              <w:ind w:left="108" w:right="279"/>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01B17E9F" w14:textId="77777777" w:rsidR="009F66DB" w:rsidRPr="00C42E76" w:rsidRDefault="009F66DB" w:rsidP="009F66DB">
            <w:pPr>
              <w:spacing w:before="28"/>
              <w:ind w:left="11"/>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11533BC8"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1292CF8" w14:textId="77777777" w:rsidR="009F66DB" w:rsidRPr="00C42E76" w:rsidRDefault="009F66DB" w:rsidP="009F66DB">
            <w:pPr>
              <w:spacing w:before="28"/>
              <w:ind w:left="292"/>
              <w:rPr>
                <w:rFonts w:ascii="Arial MT" w:eastAsia="Arial MT" w:hAnsi="Arial MT" w:cs="Arial MT"/>
                <w:sz w:val="18"/>
                <w:szCs w:val="20"/>
              </w:rPr>
            </w:pPr>
            <w:r w:rsidRPr="00C42E76">
              <w:rPr>
                <w:rFonts w:ascii="Arial MT" w:eastAsia="Arial MT" w:hAnsi="Arial MT" w:cs="Arial MT"/>
                <w:w w:val="99"/>
                <w:sz w:val="18"/>
                <w:szCs w:val="20"/>
              </w:rPr>
              <w:t>N</w:t>
            </w:r>
          </w:p>
        </w:tc>
        <w:tc>
          <w:tcPr>
            <w:tcW w:w="729" w:type="dxa"/>
          </w:tcPr>
          <w:p w14:paraId="63AEF13F" w14:textId="77777777" w:rsidR="009F66DB" w:rsidRPr="00C42E76" w:rsidRDefault="009F66DB" w:rsidP="009F66DB">
            <w:pPr>
              <w:spacing w:before="28"/>
              <w:ind w:left="295"/>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4969DED8"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7D96DFF4" w14:textId="77777777" w:rsidR="009F66DB" w:rsidRPr="00C42E76" w:rsidRDefault="009F66DB" w:rsidP="009F66DB">
            <w:pPr>
              <w:spacing w:before="28"/>
              <w:ind w:left="14"/>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30" w:type="dxa"/>
          </w:tcPr>
          <w:p w14:paraId="201A8B87" w14:textId="77777777" w:rsidR="009F66DB" w:rsidRPr="00C42E76" w:rsidRDefault="009F66DB" w:rsidP="009F66DB">
            <w:pPr>
              <w:spacing w:before="28"/>
              <w:ind w:left="18"/>
              <w:jc w:val="center"/>
              <w:rPr>
                <w:rFonts w:ascii="Arial MT" w:eastAsia="Arial MT" w:hAnsi="Arial MT" w:cs="Arial MT"/>
                <w:sz w:val="18"/>
                <w:szCs w:val="20"/>
              </w:rPr>
            </w:pPr>
            <w:r w:rsidRPr="00C42E76">
              <w:rPr>
                <w:rFonts w:ascii="Arial MT" w:eastAsia="Arial MT" w:hAnsi="Arial MT" w:cs="Arial MT"/>
                <w:w w:val="99"/>
                <w:sz w:val="18"/>
                <w:szCs w:val="20"/>
              </w:rPr>
              <w:t>N</w:t>
            </w:r>
          </w:p>
        </w:tc>
        <w:tc>
          <w:tcPr>
            <w:tcW w:w="727" w:type="dxa"/>
          </w:tcPr>
          <w:p w14:paraId="3567857F" w14:textId="77777777" w:rsidR="009F66DB" w:rsidRPr="00C42E76" w:rsidRDefault="009F66DB" w:rsidP="009F66DB">
            <w:pPr>
              <w:spacing w:before="28"/>
              <w:ind w:left="108" w:right="274"/>
              <w:jc w:val="right"/>
              <w:rPr>
                <w:rFonts w:ascii="Arial MT" w:eastAsia="Arial MT" w:hAnsi="Arial MT" w:cs="Arial MT"/>
                <w:sz w:val="18"/>
                <w:szCs w:val="20"/>
              </w:rPr>
            </w:pPr>
            <w:r w:rsidRPr="00C42E76">
              <w:rPr>
                <w:rFonts w:ascii="Arial MT" w:eastAsia="Arial MT" w:hAnsi="Arial MT" w:cs="Arial MT"/>
                <w:w w:val="99"/>
                <w:sz w:val="18"/>
                <w:szCs w:val="20"/>
              </w:rPr>
              <w:t>N</w:t>
            </w:r>
          </w:p>
        </w:tc>
        <w:tc>
          <w:tcPr>
            <w:tcW w:w="1099" w:type="dxa"/>
          </w:tcPr>
          <w:p w14:paraId="5F792F9A" w14:textId="77777777" w:rsidR="009F66DB" w:rsidRPr="00C42E76" w:rsidRDefault="009F66DB" w:rsidP="009F66DB">
            <w:pPr>
              <w:spacing w:before="28"/>
              <w:ind w:left="23"/>
              <w:jc w:val="center"/>
              <w:rPr>
                <w:rFonts w:ascii="Arial MT" w:eastAsia="Arial MT" w:hAnsi="Arial MT" w:cs="Arial MT"/>
                <w:sz w:val="18"/>
                <w:szCs w:val="20"/>
              </w:rPr>
            </w:pPr>
            <w:r w:rsidRPr="00C42E76">
              <w:rPr>
                <w:rFonts w:ascii="Arial MT" w:eastAsia="Arial MT" w:hAnsi="Arial MT" w:cs="Arial MT"/>
                <w:w w:val="99"/>
                <w:sz w:val="18"/>
                <w:szCs w:val="20"/>
              </w:rPr>
              <w:t>N</w:t>
            </w:r>
          </w:p>
        </w:tc>
      </w:tr>
    </w:tbl>
    <w:p w14:paraId="4EC58815" w14:textId="77777777" w:rsidR="009F66DB" w:rsidRPr="009F66DB" w:rsidRDefault="009F66DB" w:rsidP="009F66DB">
      <w:pPr>
        <w:jc w:val="center"/>
        <w:rPr>
          <w:rFonts w:ascii="Arial MT" w:eastAsia="Arial MT" w:hAnsi="Arial MT" w:cs="Arial MT"/>
          <w:sz w:val="20"/>
        </w:rPr>
        <w:sectPr w:rsidR="009F66DB" w:rsidRPr="009F66DB" w:rsidSect="003B4105">
          <w:pgSz w:w="11910" w:h="16840"/>
          <w:pgMar w:top="1260" w:right="380" w:bottom="860" w:left="1020" w:header="1080" w:footer="668" w:gutter="0"/>
          <w:pgBorders w:offsetFrom="page">
            <w:top w:val="single" w:sz="2" w:space="24" w:color="auto"/>
            <w:left w:val="single" w:sz="2" w:space="24" w:color="auto"/>
            <w:bottom w:val="single" w:sz="2" w:space="24" w:color="auto"/>
            <w:right w:val="single" w:sz="2" w:space="24" w:color="auto"/>
          </w:pgBorders>
          <w:cols w:space="720"/>
        </w:sectPr>
      </w:pPr>
    </w:p>
    <w:p w14:paraId="0B02715D" w14:textId="77777777" w:rsidR="009F66DB" w:rsidRPr="009F66DB" w:rsidRDefault="009F66DB" w:rsidP="009F66DB">
      <w:pPr>
        <w:spacing w:before="149" w:after="25"/>
        <w:ind w:left="965"/>
        <w:rPr>
          <w:rFonts w:ascii="Arial MT" w:eastAsia="Arial MT" w:hAnsi="Arial MT" w:cs="Arial MT"/>
          <w:sz w:val="20"/>
          <w:szCs w:val="20"/>
        </w:rPr>
      </w:pPr>
      <w:r w:rsidRPr="009F66DB">
        <w:rPr>
          <w:rFonts w:ascii="Arial MT" w:eastAsia="Arial MT" w:hAnsi="Arial MT" w:cs="Arial MT"/>
          <w:w w:val="95"/>
          <w:sz w:val="20"/>
          <w:szCs w:val="20"/>
        </w:rPr>
        <w:lastRenderedPageBreak/>
        <w:t>The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items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below</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are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automatically</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calculated</w:t>
      </w:r>
      <w:r w:rsidRPr="009F66DB">
        <w:rPr>
          <w:rFonts w:ascii="Arial MT" w:eastAsia="Arial MT" w:hAnsi="Arial MT" w:cs="Arial MT"/>
          <w:spacing w:val="-3"/>
          <w:w w:val="95"/>
          <w:sz w:val="20"/>
          <w:szCs w:val="20"/>
        </w:rPr>
        <w:t xml:space="preserve"> </w:t>
      </w:r>
      <w:r w:rsidRPr="009F66DB">
        <w:rPr>
          <w:rFonts w:ascii="Arial MT" w:eastAsia="Arial MT" w:hAnsi="Arial MT" w:cs="Arial MT"/>
          <w:w w:val="95"/>
          <w:sz w:val="20"/>
          <w:szCs w:val="20"/>
        </w:rPr>
        <w:t>based</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on</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inputs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in</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data</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sheet</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above.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716"/>
        <w:gridCol w:w="715"/>
        <w:gridCol w:w="715"/>
        <w:gridCol w:w="715"/>
        <w:gridCol w:w="715"/>
        <w:gridCol w:w="715"/>
        <w:gridCol w:w="717"/>
        <w:gridCol w:w="715"/>
        <w:gridCol w:w="714"/>
        <w:gridCol w:w="1038"/>
      </w:tblGrid>
      <w:tr w:rsidR="009F66DB" w:rsidRPr="009F66DB" w14:paraId="14A0F347" w14:textId="77777777" w:rsidTr="00777990">
        <w:trPr>
          <w:trHeight w:val="230"/>
        </w:trPr>
        <w:tc>
          <w:tcPr>
            <w:tcW w:w="1411" w:type="dxa"/>
          </w:tcPr>
          <w:p w14:paraId="77C3A731" w14:textId="77777777" w:rsidR="009F66DB" w:rsidRPr="009F66DB" w:rsidRDefault="009F66DB" w:rsidP="009F66DB">
            <w:pPr>
              <w:spacing w:before="28"/>
              <w:ind w:left="108"/>
              <w:rPr>
                <w:rFonts w:ascii="Times New Roman" w:eastAsia="Arial MT" w:hAnsi="Arial MT" w:cs="Arial MT"/>
                <w:sz w:val="16"/>
              </w:rPr>
            </w:pPr>
          </w:p>
        </w:tc>
        <w:tc>
          <w:tcPr>
            <w:tcW w:w="716" w:type="dxa"/>
          </w:tcPr>
          <w:p w14:paraId="27F1FBA9" w14:textId="77777777" w:rsidR="009F66DB" w:rsidRPr="009F66DB" w:rsidRDefault="009F66DB" w:rsidP="009F66DB">
            <w:pPr>
              <w:spacing w:before="28"/>
              <w:ind w:left="208"/>
              <w:rPr>
                <w:rFonts w:ascii="Arial MT" w:eastAsia="Arial MT" w:hAnsi="Arial MT" w:cs="Arial MT"/>
                <w:sz w:val="20"/>
              </w:rPr>
            </w:pPr>
            <w:r w:rsidRPr="009F66DB">
              <w:rPr>
                <w:rFonts w:ascii="Arial MT" w:eastAsia="Arial MT" w:hAnsi="Arial MT" w:cs="Arial MT"/>
                <w:sz w:val="20"/>
              </w:rPr>
              <w:t>A-1</w:t>
            </w:r>
          </w:p>
        </w:tc>
        <w:tc>
          <w:tcPr>
            <w:tcW w:w="715" w:type="dxa"/>
          </w:tcPr>
          <w:p w14:paraId="09505BCA" w14:textId="77777777" w:rsidR="009F66DB" w:rsidRPr="009F66DB" w:rsidRDefault="009F66DB" w:rsidP="009F66DB">
            <w:pPr>
              <w:spacing w:before="28"/>
              <w:ind w:left="179" w:right="167"/>
              <w:jc w:val="center"/>
              <w:rPr>
                <w:rFonts w:ascii="Arial MT" w:eastAsia="Arial MT" w:hAnsi="Arial MT" w:cs="Arial MT"/>
                <w:sz w:val="20"/>
              </w:rPr>
            </w:pPr>
            <w:r w:rsidRPr="009F66DB">
              <w:rPr>
                <w:rFonts w:ascii="Arial MT" w:eastAsia="Arial MT" w:hAnsi="Arial MT" w:cs="Arial MT"/>
                <w:sz w:val="20"/>
              </w:rPr>
              <w:t>A-2</w:t>
            </w:r>
          </w:p>
        </w:tc>
        <w:tc>
          <w:tcPr>
            <w:tcW w:w="715" w:type="dxa"/>
          </w:tcPr>
          <w:p w14:paraId="6ADDFC3E" w14:textId="77777777" w:rsidR="009F66DB" w:rsidRPr="009F66DB" w:rsidRDefault="009F66DB" w:rsidP="009F66DB">
            <w:pPr>
              <w:spacing w:before="28"/>
              <w:ind w:left="179" w:right="167"/>
              <w:jc w:val="center"/>
              <w:rPr>
                <w:rFonts w:ascii="Arial MT" w:eastAsia="Arial MT" w:hAnsi="Arial MT" w:cs="Arial MT"/>
                <w:sz w:val="20"/>
              </w:rPr>
            </w:pPr>
            <w:r w:rsidRPr="009F66DB">
              <w:rPr>
                <w:rFonts w:ascii="Arial MT" w:eastAsia="Arial MT" w:hAnsi="Arial MT" w:cs="Arial MT"/>
                <w:sz w:val="20"/>
              </w:rPr>
              <w:t>A-3</w:t>
            </w:r>
          </w:p>
        </w:tc>
        <w:tc>
          <w:tcPr>
            <w:tcW w:w="715" w:type="dxa"/>
          </w:tcPr>
          <w:p w14:paraId="6122C8A3" w14:textId="77777777" w:rsidR="009F66DB" w:rsidRPr="009F66DB" w:rsidRDefault="009F66DB" w:rsidP="009F66DB">
            <w:pPr>
              <w:spacing w:before="28"/>
              <w:ind w:left="182" w:right="165"/>
              <w:jc w:val="center"/>
              <w:rPr>
                <w:rFonts w:ascii="Arial MT" w:eastAsia="Arial MT" w:hAnsi="Arial MT" w:cs="Arial MT"/>
                <w:sz w:val="20"/>
              </w:rPr>
            </w:pPr>
            <w:r w:rsidRPr="009F66DB">
              <w:rPr>
                <w:rFonts w:ascii="Arial MT" w:eastAsia="Arial MT" w:hAnsi="Arial MT" w:cs="Arial MT"/>
                <w:sz w:val="20"/>
              </w:rPr>
              <w:t>B-1</w:t>
            </w:r>
          </w:p>
        </w:tc>
        <w:tc>
          <w:tcPr>
            <w:tcW w:w="715" w:type="dxa"/>
          </w:tcPr>
          <w:p w14:paraId="0E7807A2" w14:textId="77777777" w:rsidR="009F66DB" w:rsidRPr="009F66DB" w:rsidRDefault="009F66DB" w:rsidP="009F66DB">
            <w:pPr>
              <w:spacing w:before="28"/>
              <w:ind w:left="182" w:right="163"/>
              <w:jc w:val="center"/>
              <w:rPr>
                <w:rFonts w:ascii="Arial MT" w:eastAsia="Arial MT" w:hAnsi="Arial MT" w:cs="Arial MT"/>
                <w:sz w:val="20"/>
              </w:rPr>
            </w:pPr>
            <w:r w:rsidRPr="009F66DB">
              <w:rPr>
                <w:rFonts w:ascii="Arial MT" w:eastAsia="Arial MT" w:hAnsi="Arial MT" w:cs="Arial MT"/>
                <w:sz w:val="20"/>
              </w:rPr>
              <w:t>B-2</w:t>
            </w:r>
          </w:p>
        </w:tc>
        <w:tc>
          <w:tcPr>
            <w:tcW w:w="715" w:type="dxa"/>
          </w:tcPr>
          <w:p w14:paraId="2DC99357" w14:textId="77777777" w:rsidR="009F66DB" w:rsidRPr="009F66DB" w:rsidRDefault="009F66DB" w:rsidP="009F66DB">
            <w:pPr>
              <w:spacing w:before="28"/>
              <w:ind w:left="182" w:right="163"/>
              <w:jc w:val="center"/>
              <w:rPr>
                <w:rFonts w:ascii="Arial MT" w:eastAsia="Arial MT" w:hAnsi="Arial MT" w:cs="Arial MT"/>
                <w:sz w:val="20"/>
              </w:rPr>
            </w:pPr>
            <w:r w:rsidRPr="009F66DB">
              <w:rPr>
                <w:rFonts w:ascii="Arial MT" w:eastAsia="Arial MT" w:hAnsi="Arial MT" w:cs="Arial MT"/>
                <w:sz w:val="20"/>
              </w:rPr>
              <w:t>B-3</w:t>
            </w:r>
          </w:p>
        </w:tc>
        <w:tc>
          <w:tcPr>
            <w:tcW w:w="717" w:type="dxa"/>
          </w:tcPr>
          <w:p w14:paraId="29264101" w14:textId="77777777" w:rsidR="009F66DB" w:rsidRPr="009F66DB" w:rsidRDefault="009F66DB" w:rsidP="009F66DB">
            <w:pPr>
              <w:spacing w:before="28"/>
              <w:ind w:left="207"/>
              <w:rPr>
                <w:rFonts w:ascii="Arial MT" w:eastAsia="Arial MT" w:hAnsi="Arial MT" w:cs="Arial MT"/>
                <w:sz w:val="20"/>
              </w:rPr>
            </w:pPr>
            <w:r w:rsidRPr="009F66DB">
              <w:rPr>
                <w:rFonts w:ascii="Arial MT" w:eastAsia="Arial MT" w:hAnsi="Arial MT" w:cs="Arial MT"/>
                <w:sz w:val="20"/>
              </w:rPr>
              <w:t>C-1</w:t>
            </w:r>
          </w:p>
        </w:tc>
        <w:tc>
          <w:tcPr>
            <w:tcW w:w="715" w:type="dxa"/>
          </w:tcPr>
          <w:p w14:paraId="3B989962" w14:textId="77777777" w:rsidR="009F66DB" w:rsidRPr="009F66DB" w:rsidRDefault="009F66DB" w:rsidP="009F66DB">
            <w:pPr>
              <w:spacing w:before="28"/>
              <w:ind w:left="206"/>
              <w:rPr>
                <w:rFonts w:ascii="Arial MT" w:eastAsia="Arial MT" w:hAnsi="Arial MT" w:cs="Arial MT"/>
                <w:sz w:val="20"/>
              </w:rPr>
            </w:pPr>
            <w:r w:rsidRPr="009F66DB">
              <w:rPr>
                <w:rFonts w:ascii="Arial MT" w:eastAsia="Arial MT" w:hAnsi="Arial MT" w:cs="Arial MT"/>
                <w:sz w:val="20"/>
              </w:rPr>
              <w:t>C-2</w:t>
            </w:r>
          </w:p>
        </w:tc>
        <w:tc>
          <w:tcPr>
            <w:tcW w:w="714" w:type="dxa"/>
          </w:tcPr>
          <w:p w14:paraId="68410C28" w14:textId="77777777" w:rsidR="009F66DB" w:rsidRPr="009F66DB" w:rsidRDefault="009F66DB" w:rsidP="009F66DB">
            <w:pPr>
              <w:spacing w:before="28"/>
              <w:ind w:left="206"/>
              <w:rPr>
                <w:rFonts w:ascii="Arial MT" w:eastAsia="Arial MT" w:hAnsi="Arial MT" w:cs="Arial MT"/>
                <w:sz w:val="20"/>
              </w:rPr>
            </w:pPr>
            <w:r w:rsidRPr="009F66DB">
              <w:rPr>
                <w:rFonts w:ascii="Arial MT" w:eastAsia="Arial MT" w:hAnsi="Arial MT" w:cs="Arial MT"/>
                <w:sz w:val="20"/>
              </w:rPr>
              <w:t>C-3</w:t>
            </w:r>
          </w:p>
        </w:tc>
        <w:tc>
          <w:tcPr>
            <w:tcW w:w="1038" w:type="dxa"/>
          </w:tcPr>
          <w:p w14:paraId="227C4648" w14:textId="77777777" w:rsidR="009F66DB" w:rsidRPr="009F66DB" w:rsidRDefault="009F66DB" w:rsidP="009F66DB">
            <w:pPr>
              <w:spacing w:before="28"/>
              <w:ind w:left="321" w:right="300"/>
              <w:jc w:val="center"/>
              <w:rPr>
                <w:rFonts w:ascii="Arial MT" w:eastAsia="Arial MT" w:hAnsi="Arial MT" w:cs="Arial MT"/>
                <w:sz w:val="20"/>
              </w:rPr>
            </w:pPr>
            <w:r w:rsidRPr="009F66DB">
              <w:rPr>
                <w:rFonts w:ascii="Arial MT" w:eastAsia="Arial MT" w:hAnsi="Arial MT" w:cs="Arial MT"/>
                <w:sz w:val="20"/>
              </w:rPr>
              <w:t>Ref.</w:t>
            </w:r>
          </w:p>
        </w:tc>
      </w:tr>
      <w:tr w:rsidR="009F66DB" w:rsidRPr="009F66DB" w14:paraId="28836A1F" w14:textId="77777777" w:rsidTr="00777990">
        <w:trPr>
          <w:trHeight w:val="230"/>
        </w:trPr>
        <w:tc>
          <w:tcPr>
            <w:tcW w:w="1411" w:type="dxa"/>
          </w:tcPr>
          <w:p w14:paraId="7DA1AA54"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z w:val="20"/>
              </w:rPr>
              <w:t>P(Passed)=</w:t>
            </w:r>
          </w:p>
        </w:tc>
        <w:tc>
          <w:tcPr>
            <w:tcW w:w="716" w:type="dxa"/>
          </w:tcPr>
          <w:p w14:paraId="3E1059EB" w14:textId="77777777" w:rsidR="009F66DB" w:rsidRPr="009F66DB" w:rsidRDefault="009F66DB" w:rsidP="009F66DB">
            <w:pPr>
              <w:spacing w:before="28"/>
              <w:ind w:left="250"/>
              <w:rPr>
                <w:rFonts w:ascii="Arial MT" w:eastAsia="Arial MT" w:hAnsi="Arial MT" w:cs="Arial MT"/>
                <w:sz w:val="20"/>
              </w:rPr>
            </w:pPr>
            <w:r w:rsidRPr="009F66DB">
              <w:rPr>
                <w:rFonts w:ascii="Arial MT" w:eastAsia="Arial MT" w:hAnsi="Arial MT" w:cs="Arial MT"/>
                <w:sz w:val="20"/>
              </w:rPr>
              <w:t>34</w:t>
            </w:r>
          </w:p>
        </w:tc>
        <w:tc>
          <w:tcPr>
            <w:tcW w:w="715" w:type="dxa"/>
          </w:tcPr>
          <w:p w14:paraId="14565A86" w14:textId="77777777" w:rsidR="009F66DB" w:rsidRPr="009F66DB" w:rsidRDefault="009F66DB" w:rsidP="009F66DB">
            <w:pPr>
              <w:spacing w:before="28"/>
              <w:ind w:left="171" w:right="167"/>
              <w:jc w:val="center"/>
              <w:rPr>
                <w:rFonts w:ascii="Arial MT" w:eastAsia="Arial MT" w:hAnsi="Arial MT" w:cs="Arial MT"/>
                <w:sz w:val="20"/>
              </w:rPr>
            </w:pPr>
            <w:r w:rsidRPr="009F66DB">
              <w:rPr>
                <w:rFonts w:ascii="Arial MT" w:eastAsia="Arial MT" w:hAnsi="Arial MT" w:cs="Arial MT"/>
                <w:sz w:val="20"/>
              </w:rPr>
              <w:t>34</w:t>
            </w:r>
          </w:p>
        </w:tc>
        <w:tc>
          <w:tcPr>
            <w:tcW w:w="715" w:type="dxa"/>
          </w:tcPr>
          <w:p w14:paraId="4FDB8B77" w14:textId="77777777" w:rsidR="009F66DB" w:rsidRPr="009F66DB" w:rsidRDefault="009F66DB" w:rsidP="009F66DB">
            <w:pPr>
              <w:spacing w:before="28"/>
              <w:ind w:left="172" w:right="167"/>
              <w:jc w:val="center"/>
              <w:rPr>
                <w:rFonts w:ascii="Arial MT" w:eastAsia="Arial MT" w:hAnsi="Arial MT" w:cs="Arial MT"/>
                <w:sz w:val="20"/>
              </w:rPr>
            </w:pPr>
            <w:r w:rsidRPr="009F66DB">
              <w:rPr>
                <w:rFonts w:ascii="Arial MT" w:eastAsia="Arial MT" w:hAnsi="Arial MT" w:cs="Arial MT"/>
                <w:sz w:val="20"/>
              </w:rPr>
              <w:t>32</w:t>
            </w:r>
          </w:p>
        </w:tc>
        <w:tc>
          <w:tcPr>
            <w:tcW w:w="715" w:type="dxa"/>
          </w:tcPr>
          <w:p w14:paraId="34822454" w14:textId="77777777" w:rsidR="009F66DB" w:rsidRPr="009F66DB" w:rsidRDefault="009F66DB" w:rsidP="009F66DB">
            <w:pPr>
              <w:spacing w:before="28"/>
              <w:ind w:left="177" w:right="167"/>
              <w:jc w:val="center"/>
              <w:rPr>
                <w:rFonts w:ascii="Arial MT" w:eastAsia="Arial MT" w:hAnsi="Arial MT" w:cs="Arial MT"/>
                <w:sz w:val="20"/>
              </w:rPr>
            </w:pPr>
            <w:r w:rsidRPr="009F66DB">
              <w:rPr>
                <w:rFonts w:ascii="Arial MT" w:eastAsia="Arial MT" w:hAnsi="Arial MT" w:cs="Arial MT"/>
                <w:sz w:val="20"/>
              </w:rPr>
              <w:t>34</w:t>
            </w:r>
          </w:p>
        </w:tc>
        <w:tc>
          <w:tcPr>
            <w:tcW w:w="715" w:type="dxa"/>
          </w:tcPr>
          <w:p w14:paraId="7FB88B05" w14:textId="77777777" w:rsidR="009F66DB" w:rsidRPr="009F66DB" w:rsidRDefault="009F66DB" w:rsidP="009F66DB">
            <w:pPr>
              <w:spacing w:before="28"/>
              <w:ind w:left="178" w:right="167"/>
              <w:jc w:val="center"/>
              <w:rPr>
                <w:rFonts w:ascii="Arial MT" w:eastAsia="Arial MT" w:hAnsi="Arial MT" w:cs="Arial MT"/>
                <w:sz w:val="20"/>
              </w:rPr>
            </w:pPr>
            <w:r w:rsidRPr="009F66DB">
              <w:rPr>
                <w:rFonts w:ascii="Arial MT" w:eastAsia="Arial MT" w:hAnsi="Arial MT" w:cs="Arial MT"/>
                <w:sz w:val="20"/>
              </w:rPr>
              <w:t>34</w:t>
            </w:r>
          </w:p>
        </w:tc>
        <w:tc>
          <w:tcPr>
            <w:tcW w:w="715" w:type="dxa"/>
          </w:tcPr>
          <w:p w14:paraId="65BA3D38" w14:textId="77777777" w:rsidR="009F66DB" w:rsidRPr="009F66DB" w:rsidRDefault="009F66DB" w:rsidP="009F66DB">
            <w:pPr>
              <w:spacing w:before="28"/>
              <w:ind w:left="179" w:right="167"/>
              <w:jc w:val="center"/>
              <w:rPr>
                <w:rFonts w:ascii="Arial MT" w:eastAsia="Arial MT" w:hAnsi="Arial MT" w:cs="Arial MT"/>
                <w:sz w:val="20"/>
              </w:rPr>
            </w:pPr>
            <w:r w:rsidRPr="009F66DB">
              <w:rPr>
                <w:rFonts w:ascii="Arial MT" w:eastAsia="Arial MT" w:hAnsi="Arial MT" w:cs="Arial MT"/>
                <w:sz w:val="20"/>
              </w:rPr>
              <w:t>35</w:t>
            </w:r>
          </w:p>
        </w:tc>
        <w:tc>
          <w:tcPr>
            <w:tcW w:w="717" w:type="dxa"/>
          </w:tcPr>
          <w:p w14:paraId="34CB77AB" w14:textId="77777777" w:rsidR="009F66DB" w:rsidRPr="009F66DB" w:rsidRDefault="009F66DB" w:rsidP="009F66DB">
            <w:pPr>
              <w:spacing w:before="28"/>
              <w:ind w:left="253"/>
              <w:rPr>
                <w:rFonts w:ascii="Arial MT" w:eastAsia="Arial MT" w:hAnsi="Arial MT" w:cs="Arial MT"/>
                <w:sz w:val="20"/>
              </w:rPr>
            </w:pPr>
            <w:r w:rsidRPr="009F66DB">
              <w:rPr>
                <w:rFonts w:ascii="Arial MT" w:eastAsia="Arial MT" w:hAnsi="Arial MT" w:cs="Arial MT"/>
                <w:sz w:val="20"/>
              </w:rPr>
              <w:t>34</w:t>
            </w:r>
          </w:p>
        </w:tc>
        <w:tc>
          <w:tcPr>
            <w:tcW w:w="715" w:type="dxa"/>
          </w:tcPr>
          <w:p w14:paraId="7CBAAB4A" w14:textId="77777777" w:rsidR="009F66DB" w:rsidRPr="009F66DB" w:rsidRDefault="009F66DB" w:rsidP="009F66DB">
            <w:pPr>
              <w:spacing w:before="28"/>
              <w:ind w:left="251"/>
              <w:rPr>
                <w:rFonts w:ascii="Arial MT" w:eastAsia="Arial MT" w:hAnsi="Arial MT" w:cs="Arial MT"/>
                <w:sz w:val="20"/>
              </w:rPr>
            </w:pPr>
            <w:r w:rsidRPr="009F66DB">
              <w:rPr>
                <w:rFonts w:ascii="Arial MT" w:eastAsia="Arial MT" w:hAnsi="Arial MT" w:cs="Arial MT"/>
                <w:sz w:val="20"/>
              </w:rPr>
              <w:t>33</w:t>
            </w:r>
          </w:p>
        </w:tc>
        <w:tc>
          <w:tcPr>
            <w:tcW w:w="714" w:type="dxa"/>
          </w:tcPr>
          <w:p w14:paraId="204A43B9" w14:textId="77777777" w:rsidR="009F66DB" w:rsidRPr="009F66DB" w:rsidRDefault="009F66DB" w:rsidP="009F66DB">
            <w:pPr>
              <w:spacing w:before="28"/>
              <w:ind w:left="252"/>
              <w:rPr>
                <w:rFonts w:ascii="Arial MT" w:eastAsia="Arial MT" w:hAnsi="Arial MT" w:cs="Arial MT"/>
                <w:sz w:val="20"/>
              </w:rPr>
            </w:pPr>
            <w:r w:rsidRPr="009F66DB">
              <w:rPr>
                <w:rFonts w:ascii="Arial MT" w:eastAsia="Arial MT" w:hAnsi="Arial MT" w:cs="Arial MT"/>
                <w:sz w:val="20"/>
              </w:rPr>
              <w:t>32</w:t>
            </w:r>
          </w:p>
        </w:tc>
        <w:tc>
          <w:tcPr>
            <w:tcW w:w="1038" w:type="dxa"/>
          </w:tcPr>
          <w:p w14:paraId="5C14E433" w14:textId="77777777" w:rsidR="009F66DB" w:rsidRPr="009F66DB" w:rsidRDefault="009F66DB" w:rsidP="009F66DB">
            <w:pPr>
              <w:spacing w:before="28"/>
              <w:ind w:left="316" w:right="300"/>
              <w:jc w:val="center"/>
              <w:rPr>
                <w:rFonts w:ascii="Arial MT" w:eastAsia="Arial MT" w:hAnsi="Arial MT" w:cs="Arial MT"/>
                <w:sz w:val="20"/>
              </w:rPr>
            </w:pPr>
            <w:r w:rsidRPr="009F66DB">
              <w:rPr>
                <w:rFonts w:ascii="Arial MT" w:eastAsia="Arial MT" w:hAnsi="Arial MT" w:cs="Arial MT"/>
                <w:sz w:val="20"/>
              </w:rPr>
              <w:t>34</w:t>
            </w:r>
          </w:p>
        </w:tc>
      </w:tr>
      <w:tr w:rsidR="009F66DB" w:rsidRPr="009F66DB" w14:paraId="089A451D" w14:textId="77777777" w:rsidTr="00777990">
        <w:trPr>
          <w:trHeight w:val="232"/>
        </w:trPr>
        <w:tc>
          <w:tcPr>
            <w:tcW w:w="1411" w:type="dxa"/>
          </w:tcPr>
          <w:p w14:paraId="548AE8D3" w14:textId="77777777" w:rsidR="009F66DB" w:rsidRPr="009F66DB" w:rsidRDefault="009F66DB" w:rsidP="009F66DB">
            <w:pPr>
              <w:spacing w:before="28" w:line="212" w:lineRule="exact"/>
              <w:ind w:left="107"/>
              <w:rPr>
                <w:rFonts w:ascii="Arial MT" w:eastAsia="Arial MT" w:hAnsi="Arial MT" w:cs="Arial MT"/>
                <w:sz w:val="20"/>
              </w:rPr>
            </w:pPr>
            <w:proofErr w:type="gramStart"/>
            <w:r w:rsidRPr="009F66DB">
              <w:rPr>
                <w:rFonts w:ascii="Arial MT" w:eastAsia="Arial MT" w:hAnsi="Arial MT" w:cs="Arial MT"/>
                <w:w w:val="95"/>
                <w:sz w:val="20"/>
              </w:rPr>
              <w:t>N(</w:t>
            </w:r>
            <w:proofErr w:type="gramEnd"/>
            <w:r w:rsidRPr="009F66DB">
              <w:rPr>
                <w:rFonts w:ascii="Arial MT" w:eastAsia="Arial MT" w:hAnsi="Arial MT" w:cs="Arial MT"/>
                <w:w w:val="95"/>
                <w:sz w:val="20"/>
              </w:rPr>
              <w:t>No</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good)=</w:t>
            </w:r>
          </w:p>
        </w:tc>
        <w:tc>
          <w:tcPr>
            <w:tcW w:w="716" w:type="dxa"/>
          </w:tcPr>
          <w:p w14:paraId="7012BE04" w14:textId="77777777" w:rsidR="009F66DB" w:rsidRPr="009F66DB" w:rsidRDefault="009F66DB" w:rsidP="009F66DB">
            <w:pPr>
              <w:spacing w:before="28" w:line="212" w:lineRule="exact"/>
              <w:ind w:left="250"/>
              <w:rPr>
                <w:rFonts w:ascii="Arial MT" w:eastAsia="Arial MT" w:hAnsi="Arial MT" w:cs="Arial MT"/>
                <w:sz w:val="20"/>
              </w:rPr>
            </w:pPr>
            <w:r w:rsidRPr="009F66DB">
              <w:rPr>
                <w:rFonts w:ascii="Arial MT" w:eastAsia="Arial MT" w:hAnsi="Arial MT" w:cs="Arial MT"/>
                <w:sz w:val="20"/>
              </w:rPr>
              <w:t>16</w:t>
            </w:r>
          </w:p>
        </w:tc>
        <w:tc>
          <w:tcPr>
            <w:tcW w:w="715" w:type="dxa"/>
          </w:tcPr>
          <w:p w14:paraId="1A1097B7" w14:textId="77777777" w:rsidR="009F66DB" w:rsidRPr="009F66DB" w:rsidRDefault="009F66DB" w:rsidP="009F66DB">
            <w:pPr>
              <w:spacing w:before="28" w:line="212" w:lineRule="exact"/>
              <w:ind w:left="171" w:right="167"/>
              <w:jc w:val="center"/>
              <w:rPr>
                <w:rFonts w:ascii="Arial MT" w:eastAsia="Arial MT" w:hAnsi="Arial MT" w:cs="Arial MT"/>
                <w:sz w:val="20"/>
              </w:rPr>
            </w:pPr>
            <w:r w:rsidRPr="009F66DB">
              <w:rPr>
                <w:rFonts w:ascii="Arial MT" w:eastAsia="Arial MT" w:hAnsi="Arial MT" w:cs="Arial MT"/>
                <w:sz w:val="20"/>
              </w:rPr>
              <w:t>16</w:t>
            </w:r>
          </w:p>
        </w:tc>
        <w:tc>
          <w:tcPr>
            <w:tcW w:w="715" w:type="dxa"/>
          </w:tcPr>
          <w:p w14:paraId="09990F7D" w14:textId="77777777" w:rsidR="009F66DB" w:rsidRPr="009F66DB" w:rsidRDefault="009F66DB" w:rsidP="009F66DB">
            <w:pPr>
              <w:spacing w:before="28" w:line="212" w:lineRule="exact"/>
              <w:ind w:left="172" w:right="167"/>
              <w:jc w:val="center"/>
              <w:rPr>
                <w:rFonts w:ascii="Arial MT" w:eastAsia="Arial MT" w:hAnsi="Arial MT" w:cs="Arial MT"/>
                <w:sz w:val="20"/>
              </w:rPr>
            </w:pPr>
            <w:r w:rsidRPr="009F66DB">
              <w:rPr>
                <w:rFonts w:ascii="Arial MT" w:eastAsia="Arial MT" w:hAnsi="Arial MT" w:cs="Arial MT"/>
                <w:sz w:val="20"/>
              </w:rPr>
              <w:t>18</w:t>
            </w:r>
          </w:p>
        </w:tc>
        <w:tc>
          <w:tcPr>
            <w:tcW w:w="715" w:type="dxa"/>
          </w:tcPr>
          <w:p w14:paraId="4FF3F73D" w14:textId="77777777" w:rsidR="009F66DB" w:rsidRPr="009F66DB" w:rsidRDefault="009F66DB" w:rsidP="009F66DB">
            <w:pPr>
              <w:spacing w:before="28" w:line="212" w:lineRule="exact"/>
              <w:ind w:left="177" w:right="167"/>
              <w:jc w:val="center"/>
              <w:rPr>
                <w:rFonts w:ascii="Arial MT" w:eastAsia="Arial MT" w:hAnsi="Arial MT" w:cs="Arial MT"/>
                <w:sz w:val="20"/>
              </w:rPr>
            </w:pPr>
            <w:r w:rsidRPr="009F66DB">
              <w:rPr>
                <w:rFonts w:ascii="Arial MT" w:eastAsia="Arial MT" w:hAnsi="Arial MT" w:cs="Arial MT"/>
                <w:sz w:val="20"/>
              </w:rPr>
              <w:t>16</w:t>
            </w:r>
          </w:p>
        </w:tc>
        <w:tc>
          <w:tcPr>
            <w:tcW w:w="715" w:type="dxa"/>
          </w:tcPr>
          <w:p w14:paraId="5D60CE47" w14:textId="77777777" w:rsidR="009F66DB" w:rsidRPr="009F66DB" w:rsidRDefault="009F66DB" w:rsidP="009F66DB">
            <w:pPr>
              <w:spacing w:before="28" w:line="212" w:lineRule="exact"/>
              <w:ind w:left="178" w:right="167"/>
              <w:jc w:val="center"/>
              <w:rPr>
                <w:rFonts w:ascii="Arial MT" w:eastAsia="Arial MT" w:hAnsi="Arial MT" w:cs="Arial MT"/>
                <w:sz w:val="20"/>
              </w:rPr>
            </w:pPr>
            <w:r w:rsidRPr="009F66DB">
              <w:rPr>
                <w:rFonts w:ascii="Arial MT" w:eastAsia="Arial MT" w:hAnsi="Arial MT" w:cs="Arial MT"/>
                <w:sz w:val="20"/>
              </w:rPr>
              <w:t>16</w:t>
            </w:r>
          </w:p>
        </w:tc>
        <w:tc>
          <w:tcPr>
            <w:tcW w:w="715" w:type="dxa"/>
          </w:tcPr>
          <w:p w14:paraId="65D661F1" w14:textId="77777777" w:rsidR="009F66DB" w:rsidRPr="009F66DB" w:rsidRDefault="009F66DB" w:rsidP="009F66DB">
            <w:pPr>
              <w:spacing w:before="28" w:line="212" w:lineRule="exact"/>
              <w:ind w:left="179" w:right="167"/>
              <w:jc w:val="center"/>
              <w:rPr>
                <w:rFonts w:ascii="Arial MT" w:eastAsia="Arial MT" w:hAnsi="Arial MT" w:cs="Arial MT"/>
                <w:sz w:val="20"/>
              </w:rPr>
            </w:pPr>
            <w:r w:rsidRPr="009F66DB">
              <w:rPr>
                <w:rFonts w:ascii="Arial MT" w:eastAsia="Arial MT" w:hAnsi="Arial MT" w:cs="Arial MT"/>
                <w:sz w:val="20"/>
              </w:rPr>
              <w:t>15</w:t>
            </w:r>
          </w:p>
        </w:tc>
        <w:tc>
          <w:tcPr>
            <w:tcW w:w="717" w:type="dxa"/>
          </w:tcPr>
          <w:p w14:paraId="6C7846D2" w14:textId="77777777" w:rsidR="009F66DB" w:rsidRPr="009F66DB" w:rsidRDefault="009F66DB" w:rsidP="009F66DB">
            <w:pPr>
              <w:spacing w:before="28" w:line="212" w:lineRule="exact"/>
              <w:ind w:left="253"/>
              <w:rPr>
                <w:rFonts w:ascii="Arial MT" w:eastAsia="Arial MT" w:hAnsi="Arial MT" w:cs="Arial MT"/>
                <w:sz w:val="20"/>
              </w:rPr>
            </w:pPr>
            <w:r w:rsidRPr="009F66DB">
              <w:rPr>
                <w:rFonts w:ascii="Arial MT" w:eastAsia="Arial MT" w:hAnsi="Arial MT" w:cs="Arial MT"/>
                <w:sz w:val="20"/>
              </w:rPr>
              <w:t>16</w:t>
            </w:r>
          </w:p>
        </w:tc>
        <w:tc>
          <w:tcPr>
            <w:tcW w:w="715" w:type="dxa"/>
          </w:tcPr>
          <w:p w14:paraId="5D41D22F" w14:textId="77777777" w:rsidR="009F66DB" w:rsidRPr="009F66DB" w:rsidRDefault="009F66DB" w:rsidP="009F66DB">
            <w:pPr>
              <w:spacing w:before="28" w:line="212" w:lineRule="exact"/>
              <w:ind w:left="251"/>
              <w:rPr>
                <w:rFonts w:ascii="Arial MT" w:eastAsia="Arial MT" w:hAnsi="Arial MT" w:cs="Arial MT"/>
                <w:sz w:val="20"/>
              </w:rPr>
            </w:pPr>
            <w:r w:rsidRPr="009F66DB">
              <w:rPr>
                <w:rFonts w:ascii="Arial MT" w:eastAsia="Arial MT" w:hAnsi="Arial MT" w:cs="Arial MT"/>
                <w:sz w:val="20"/>
              </w:rPr>
              <w:t>17</w:t>
            </w:r>
          </w:p>
        </w:tc>
        <w:tc>
          <w:tcPr>
            <w:tcW w:w="714" w:type="dxa"/>
          </w:tcPr>
          <w:p w14:paraId="4129447E" w14:textId="77777777" w:rsidR="009F66DB" w:rsidRPr="009F66DB" w:rsidRDefault="009F66DB" w:rsidP="009F66DB">
            <w:pPr>
              <w:spacing w:before="28" w:line="212" w:lineRule="exact"/>
              <w:ind w:left="252"/>
              <w:rPr>
                <w:rFonts w:ascii="Arial MT" w:eastAsia="Arial MT" w:hAnsi="Arial MT" w:cs="Arial MT"/>
                <w:sz w:val="20"/>
              </w:rPr>
            </w:pPr>
            <w:r w:rsidRPr="009F66DB">
              <w:rPr>
                <w:rFonts w:ascii="Arial MT" w:eastAsia="Arial MT" w:hAnsi="Arial MT" w:cs="Arial MT"/>
                <w:sz w:val="20"/>
              </w:rPr>
              <w:t>18</w:t>
            </w:r>
          </w:p>
        </w:tc>
        <w:tc>
          <w:tcPr>
            <w:tcW w:w="1038" w:type="dxa"/>
          </w:tcPr>
          <w:p w14:paraId="6735736F" w14:textId="77777777" w:rsidR="009F66DB" w:rsidRPr="009F66DB" w:rsidRDefault="009F66DB" w:rsidP="009F66DB">
            <w:pPr>
              <w:spacing w:before="28" w:line="212" w:lineRule="exact"/>
              <w:ind w:left="316" w:right="300"/>
              <w:jc w:val="center"/>
              <w:rPr>
                <w:rFonts w:ascii="Arial MT" w:eastAsia="Arial MT" w:hAnsi="Arial MT" w:cs="Arial MT"/>
                <w:sz w:val="20"/>
              </w:rPr>
            </w:pPr>
            <w:r w:rsidRPr="009F66DB">
              <w:rPr>
                <w:rFonts w:ascii="Arial MT" w:eastAsia="Arial MT" w:hAnsi="Arial MT" w:cs="Arial MT"/>
                <w:sz w:val="20"/>
              </w:rPr>
              <w:t>16</w:t>
            </w:r>
          </w:p>
        </w:tc>
      </w:tr>
    </w:tbl>
    <w:p w14:paraId="215A3092" w14:textId="77777777" w:rsidR="009F66DB" w:rsidRPr="009F66DB" w:rsidRDefault="009F66DB" w:rsidP="009F66DB">
      <w:pPr>
        <w:spacing w:before="1"/>
        <w:ind w:left="666"/>
        <w:rPr>
          <w:rFonts w:ascii="Arial MT" w:eastAsia="Arial MT" w:hAnsi="Arial MT" w:cs="Arial MT"/>
          <w:sz w:val="27"/>
          <w:szCs w:val="20"/>
        </w:rPr>
      </w:pPr>
    </w:p>
    <w:p w14:paraId="1C060C03" w14:textId="77777777" w:rsidR="009F66DB" w:rsidRPr="009F66DB" w:rsidRDefault="009F66DB" w:rsidP="009F66DB">
      <w:pPr>
        <w:tabs>
          <w:tab w:val="left" w:pos="4364"/>
          <w:tab w:val="left" w:pos="8363"/>
        </w:tabs>
        <w:spacing w:before="56" w:after="27"/>
        <w:ind w:left="965"/>
        <w:rPr>
          <w:rFonts w:ascii="Arial MT" w:eastAsia="Arial MT" w:hAnsi="Arial MT" w:cs="Arial MT"/>
          <w:sz w:val="20"/>
          <w:szCs w:val="20"/>
        </w:rPr>
      </w:pPr>
      <w:r w:rsidRPr="009F66DB">
        <w:rPr>
          <w:rFonts w:eastAsia="Arial MT" w:hAnsi="Arial MT" w:cs="Arial MT"/>
          <w:i/>
          <w:spacing w:val="-5"/>
          <w:sz w:val="20"/>
          <w:szCs w:val="20"/>
        </w:rPr>
        <w:t>K</w:t>
      </w:r>
      <w:r w:rsidRPr="009F66DB">
        <w:rPr>
          <w:rFonts w:ascii="Arial MT" w:eastAsia="Arial MT" w:hAnsi="Arial MT" w:cs="Arial MT"/>
          <w:spacing w:val="-5"/>
          <w:sz w:val="20"/>
          <w:szCs w:val="20"/>
        </w:rPr>
        <w:t>(</w:t>
      </w:r>
      <w:r w:rsidRPr="009F66DB">
        <w:rPr>
          <w:rFonts w:eastAsia="Arial MT" w:hAnsi="Arial MT" w:cs="Arial MT"/>
          <w:i/>
          <w:spacing w:val="-5"/>
          <w:sz w:val="20"/>
          <w:szCs w:val="20"/>
        </w:rPr>
        <w:t>Kappa</w:t>
      </w:r>
      <w:r w:rsidRPr="009F66DB">
        <w:rPr>
          <w:rFonts w:ascii="Arial MT" w:eastAsia="Arial MT" w:hAnsi="Arial MT" w:cs="Arial MT"/>
          <w:spacing w:val="-5"/>
          <w:sz w:val="20"/>
          <w:szCs w:val="20"/>
        </w:rPr>
        <w:t>)</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value</w:t>
      </w:r>
      <w:r w:rsidRPr="009F66DB">
        <w:rPr>
          <w:rFonts w:ascii="Arial MT" w:eastAsia="Arial MT" w:hAnsi="Arial MT" w:cs="Arial MT"/>
          <w:spacing w:val="-7"/>
          <w:sz w:val="20"/>
          <w:szCs w:val="20"/>
        </w:rPr>
        <w:t xml:space="preserve"> </w:t>
      </w:r>
      <w:r w:rsidRPr="009F66DB">
        <w:rPr>
          <w:rFonts w:ascii="Arial MT" w:eastAsia="Arial MT" w:hAnsi="Arial MT" w:cs="Arial MT"/>
          <w:spacing w:val="-5"/>
          <w:sz w:val="20"/>
          <w:szCs w:val="20"/>
        </w:rPr>
        <w:t>between</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appraisers</w:t>
      </w:r>
      <w:r w:rsidRPr="009F66DB">
        <w:rPr>
          <w:rFonts w:ascii="Arial MT" w:eastAsia="Arial MT" w:hAnsi="Arial MT" w:cs="Arial MT"/>
          <w:spacing w:val="-5"/>
          <w:sz w:val="20"/>
          <w:szCs w:val="20"/>
        </w:rPr>
        <w:tab/>
      </w:r>
      <w:r w:rsidRPr="009F66DB">
        <w:rPr>
          <w:rFonts w:ascii="Arial MT" w:eastAsia="Arial MT" w:hAnsi="Arial MT" w:cs="Arial MT"/>
          <w:sz w:val="20"/>
          <w:szCs w:val="20"/>
        </w:rPr>
        <w:t>Total</w:t>
      </w:r>
      <w:r w:rsidRPr="009F66DB">
        <w:rPr>
          <w:rFonts w:ascii="Arial MT" w:eastAsia="Arial MT" w:hAnsi="Arial MT" w:cs="Arial MT"/>
          <w:sz w:val="20"/>
          <w:szCs w:val="20"/>
        </w:rPr>
        <w:tab/>
      </w:r>
      <w:proofErr w:type="spellStart"/>
      <w:r w:rsidRPr="009F66DB">
        <w:rPr>
          <w:rFonts w:ascii="Arial MT" w:eastAsia="Arial MT" w:hAnsi="Arial MT" w:cs="Arial MT"/>
          <w:sz w:val="20"/>
          <w:szCs w:val="20"/>
        </w:rPr>
        <w:t>Total</w:t>
      </w:r>
      <w:proofErr w:type="spellEnd"/>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699"/>
        <w:gridCol w:w="696"/>
        <w:gridCol w:w="698"/>
        <w:gridCol w:w="696"/>
        <w:gridCol w:w="1322"/>
        <w:gridCol w:w="674"/>
        <w:gridCol w:w="677"/>
        <w:gridCol w:w="676"/>
        <w:gridCol w:w="674"/>
        <w:gridCol w:w="806"/>
      </w:tblGrid>
      <w:tr w:rsidR="009F66DB" w:rsidRPr="009F66DB" w14:paraId="5F473460" w14:textId="77777777" w:rsidTr="00777990">
        <w:trPr>
          <w:trHeight w:val="230"/>
        </w:trPr>
        <w:tc>
          <w:tcPr>
            <w:tcW w:w="1270" w:type="dxa"/>
          </w:tcPr>
          <w:p w14:paraId="2F0780B2"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pacing w:val="-4"/>
                <w:sz w:val="20"/>
              </w:rPr>
              <w:t>A=N</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3"/>
                <w:sz w:val="20"/>
              </w:rPr>
              <w:t>B=P</w:t>
            </w:r>
          </w:p>
        </w:tc>
        <w:tc>
          <w:tcPr>
            <w:tcW w:w="699" w:type="dxa"/>
          </w:tcPr>
          <w:p w14:paraId="4DE0E995"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0</w:t>
            </w:r>
          </w:p>
        </w:tc>
        <w:tc>
          <w:tcPr>
            <w:tcW w:w="696" w:type="dxa"/>
          </w:tcPr>
          <w:p w14:paraId="486DC674"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2</w:t>
            </w:r>
          </w:p>
        </w:tc>
        <w:tc>
          <w:tcPr>
            <w:tcW w:w="698" w:type="dxa"/>
          </w:tcPr>
          <w:p w14:paraId="36633B5D"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4</w:t>
            </w:r>
          </w:p>
        </w:tc>
        <w:tc>
          <w:tcPr>
            <w:tcW w:w="696" w:type="dxa"/>
          </w:tcPr>
          <w:p w14:paraId="17E935DB"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6</w:t>
            </w:r>
          </w:p>
        </w:tc>
        <w:tc>
          <w:tcPr>
            <w:tcW w:w="1322" w:type="dxa"/>
          </w:tcPr>
          <w:p w14:paraId="68C3C894"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spacing w:val="-4"/>
                <w:sz w:val="20"/>
              </w:rPr>
              <w:t>A=N</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3"/>
                <w:sz w:val="20"/>
              </w:rPr>
              <w:t>B=N</w:t>
            </w:r>
          </w:p>
        </w:tc>
        <w:tc>
          <w:tcPr>
            <w:tcW w:w="674" w:type="dxa"/>
          </w:tcPr>
          <w:p w14:paraId="39F2D48C"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16</w:t>
            </w:r>
          </w:p>
        </w:tc>
        <w:tc>
          <w:tcPr>
            <w:tcW w:w="677" w:type="dxa"/>
          </w:tcPr>
          <w:p w14:paraId="33D0BF39"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14</w:t>
            </w:r>
          </w:p>
        </w:tc>
        <w:tc>
          <w:tcPr>
            <w:tcW w:w="676" w:type="dxa"/>
          </w:tcPr>
          <w:p w14:paraId="6A44C8AB"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14</w:t>
            </w:r>
          </w:p>
        </w:tc>
        <w:tc>
          <w:tcPr>
            <w:tcW w:w="674" w:type="dxa"/>
          </w:tcPr>
          <w:p w14:paraId="6BD33597"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44</w:t>
            </w:r>
          </w:p>
        </w:tc>
        <w:tc>
          <w:tcPr>
            <w:tcW w:w="806" w:type="dxa"/>
          </w:tcPr>
          <w:p w14:paraId="20BBCA28"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33.33</w:t>
            </w:r>
          </w:p>
        </w:tc>
      </w:tr>
      <w:tr w:rsidR="009F66DB" w:rsidRPr="009F66DB" w14:paraId="68160F5C" w14:textId="77777777" w:rsidTr="00777990">
        <w:trPr>
          <w:trHeight w:val="230"/>
        </w:trPr>
        <w:tc>
          <w:tcPr>
            <w:tcW w:w="1270" w:type="dxa"/>
          </w:tcPr>
          <w:p w14:paraId="49B12A88"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pacing w:val="-4"/>
                <w:sz w:val="20"/>
              </w:rPr>
              <w:t>A=P</w:t>
            </w:r>
            <w:r w:rsidRPr="009F66DB">
              <w:rPr>
                <w:rFonts w:ascii="Arial MT" w:eastAsia="Arial MT" w:hAnsi="Arial MT" w:cs="Arial MT"/>
                <w:spacing w:val="-11"/>
                <w:sz w:val="20"/>
              </w:rPr>
              <w:t xml:space="preserve"> </w:t>
            </w:r>
            <w:r w:rsidRPr="009F66DB">
              <w:rPr>
                <w:rFonts w:ascii="Arial MT" w:eastAsia="Arial MT" w:hAnsi="Arial MT" w:cs="Arial MT"/>
                <w:spacing w:val="-3"/>
                <w:sz w:val="20"/>
              </w:rPr>
              <w:t>&amp;</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B=N</w:t>
            </w:r>
          </w:p>
        </w:tc>
        <w:tc>
          <w:tcPr>
            <w:tcW w:w="699" w:type="dxa"/>
          </w:tcPr>
          <w:p w14:paraId="2CB96D36"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0</w:t>
            </w:r>
          </w:p>
        </w:tc>
        <w:tc>
          <w:tcPr>
            <w:tcW w:w="696" w:type="dxa"/>
          </w:tcPr>
          <w:p w14:paraId="609F873C"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2</w:t>
            </w:r>
          </w:p>
        </w:tc>
        <w:tc>
          <w:tcPr>
            <w:tcW w:w="698" w:type="dxa"/>
          </w:tcPr>
          <w:p w14:paraId="6313E1BC"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0CC7DA71"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3</w:t>
            </w:r>
          </w:p>
        </w:tc>
        <w:tc>
          <w:tcPr>
            <w:tcW w:w="1322" w:type="dxa"/>
          </w:tcPr>
          <w:p w14:paraId="6A13DF2A"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spacing w:val="-4"/>
                <w:sz w:val="20"/>
              </w:rPr>
              <w:t>A=P</w:t>
            </w:r>
            <w:r w:rsidRPr="009F66DB">
              <w:rPr>
                <w:rFonts w:ascii="Arial MT" w:eastAsia="Arial MT" w:hAnsi="Arial MT" w:cs="Arial MT"/>
                <w:spacing w:val="-11"/>
                <w:sz w:val="20"/>
              </w:rPr>
              <w:t xml:space="preserve"> </w:t>
            </w:r>
            <w:r w:rsidRPr="009F66DB">
              <w:rPr>
                <w:rFonts w:ascii="Arial MT" w:eastAsia="Arial MT" w:hAnsi="Arial MT" w:cs="Arial MT"/>
                <w:spacing w:val="-3"/>
                <w:sz w:val="20"/>
              </w:rPr>
              <w:t>&amp;</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B=P</w:t>
            </w:r>
          </w:p>
        </w:tc>
        <w:tc>
          <w:tcPr>
            <w:tcW w:w="674" w:type="dxa"/>
          </w:tcPr>
          <w:p w14:paraId="17653E5A"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34</w:t>
            </w:r>
          </w:p>
        </w:tc>
        <w:tc>
          <w:tcPr>
            <w:tcW w:w="677" w:type="dxa"/>
          </w:tcPr>
          <w:p w14:paraId="2215D259"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32</w:t>
            </w:r>
          </w:p>
        </w:tc>
        <w:tc>
          <w:tcPr>
            <w:tcW w:w="676" w:type="dxa"/>
          </w:tcPr>
          <w:p w14:paraId="3A335708"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31</w:t>
            </w:r>
          </w:p>
        </w:tc>
        <w:tc>
          <w:tcPr>
            <w:tcW w:w="674" w:type="dxa"/>
          </w:tcPr>
          <w:p w14:paraId="5E9E984F"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97</w:t>
            </w:r>
          </w:p>
        </w:tc>
        <w:tc>
          <w:tcPr>
            <w:tcW w:w="806" w:type="dxa"/>
          </w:tcPr>
          <w:p w14:paraId="0545F6B4"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66.67</w:t>
            </w:r>
          </w:p>
        </w:tc>
      </w:tr>
      <w:tr w:rsidR="009F66DB" w:rsidRPr="009F66DB" w14:paraId="29D91266" w14:textId="77777777" w:rsidTr="00777990">
        <w:trPr>
          <w:trHeight w:val="230"/>
        </w:trPr>
        <w:tc>
          <w:tcPr>
            <w:tcW w:w="1270" w:type="dxa"/>
          </w:tcPr>
          <w:p w14:paraId="31583090"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B=N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C=P</w:t>
            </w:r>
          </w:p>
        </w:tc>
        <w:tc>
          <w:tcPr>
            <w:tcW w:w="699" w:type="dxa"/>
          </w:tcPr>
          <w:p w14:paraId="1F4BCC9F"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39F5AE1A"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3</w:t>
            </w:r>
          </w:p>
        </w:tc>
        <w:tc>
          <w:tcPr>
            <w:tcW w:w="698" w:type="dxa"/>
          </w:tcPr>
          <w:p w14:paraId="2124FA15"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229ABAEB"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5</w:t>
            </w:r>
          </w:p>
        </w:tc>
        <w:tc>
          <w:tcPr>
            <w:tcW w:w="1322" w:type="dxa"/>
          </w:tcPr>
          <w:p w14:paraId="25018132"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w w:val="95"/>
                <w:sz w:val="20"/>
              </w:rPr>
              <w:t>B=N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C=N</w:t>
            </w:r>
          </w:p>
        </w:tc>
        <w:tc>
          <w:tcPr>
            <w:tcW w:w="674" w:type="dxa"/>
          </w:tcPr>
          <w:p w14:paraId="45C61B01"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15</w:t>
            </w:r>
          </w:p>
        </w:tc>
        <w:tc>
          <w:tcPr>
            <w:tcW w:w="677" w:type="dxa"/>
          </w:tcPr>
          <w:p w14:paraId="5C06C5E9"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13</w:t>
            </w:r>
          </w:p>
        </w:tc>
        <w:tc>
          <w:tcPr>
            <w:tcW w:w="676" w:type="dxa"/>
          </w:tcPr>
          <w:p w14:paraId="0AE35F9A"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14</w:t>
            </w:r>
          </w:p>
        </w:tc>
        <w:tc>
          <w:tcPr>
            <w:tcW w:w="674" w:type="dxa"/>
          </w:tcPr>
          <w:p w14:paraId="4FD75642"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42</w:t>
            </w:r>
          </w:p>
        </w:tc>
        <w:tc>
          <w:tcPr>
            <w:tcW w:w="806" w:type="dxa"/>
          </w:tcPr>
          <w:p w14:paraId="13150E7A"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31.33</w:t>
            </w:r>
          </w:p>
        </w:tc>
      </w:tr>
      <w:tr w:rsidR="009F66DB" w:rsidRPr="009F66DB" w14:paraId="5DB5AF08" w14:textId="77777777" w:rsidTr="00777990">
        <w:trPr>
          <w:trHeight w:val="230"/>
        </w:trPr>
        <w:tc>
          <w:tcPr>
            <w:tcW w:w="1270" w:type="dxa"/>
          </w:tcPr>
          <w:p w14:paraId="07A38FC0"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B=P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C=N</w:t>
            </w:r>
          </w:p>
        </w:tc>
        <w:tc>
          <w:tcPr>
            <w:tcW w:w="699" w:type="dxa"/>
          </w:tcPr>
          <w:p w14:paraId="28CE712C"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12D87636"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4</w:t>
            </w:r>
          </w:p>
        </w:tc>
        <w:tc>
          <w:tcPr>
            <w:tcW w:w="698" w:type="dxa"/>
          </w:tcPr>
          <w:p w14:paraId="153BA533"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4</w:t>
            </w:r>
          </w:p>
        </w:tc>
        <w:tc>
          <w:tcPr>
            <w:tcW w:w="696" w:type="dxa"/>
          </w:tcPr>
          <w:p w14:paraId="2C3D561E"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9</w:t>
            </w:r>
          </w:p>
        </w:tc>
        <w:tc>
          <w:tcPr>
            <w:tcW w:w="1322" w:type="dxa"/>
          </w:tcPr>
          <w:p w14:paraId="481D8667"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w w:val="95"/>
                <w:sz w:val="20"/>
              </w:rPr>
              <w:t>B=P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C=P</w:t>
            </w:r>
          </w:p>
        </w:tc>
        <w:tc>
          <w:tcPr>
            <w:tcW w:w="674" w:type="dxa"/>
          </w:tcPr>
          <w:p w14:paraId="2FB9FE87"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33</w:t>
            </w:r>
          </w:p>
        </w:tc>
        <w:tc>
          <w:tcPr>
            <w:tcW w:w="677" w:type="dxa"/>
          </w:tcPr>
          <w:p w14:paraId="0D66441B"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30</w:t>
            </w:r>
          </w:p>
        </w:tc>
        <w:tc>
          <w:tcPr>
            <w:tcW w:w="676" w:type="dxa"/>
          </w:tcPr>
          <w:p w14:paraId="274F8917"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31</w:t>
            </w:r>
          </w:p>
        </w:tc>
        <w:tc>
          <w:tcPr>
            <w:tcW w:w="674" w:type="dxa"/>
          </w:tcPr>
          <w:p w14:paraId="314B038F"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94</w:t>
            </w:r>
          </w:p>
        </w:tc>
        <w:tc>
          <w:tcPr>
            <w:tcW w:w="806" w:type="dxa"/>
          </w:tcPr>
          <w:p w14:paraId="25D45460"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68.67</w:t>
            </w:r>
          </w:p>
        </w:tc>
      </w:tr>
      <w:tr w:rsidR="009F66DB" w:rsidRPr="009F66DB" w14:paraId="1A77B4E2" w14:textId="77777777" w:rsidTr="00777990">
        <w:trPr>
          <w:trHeight w:val="230"/>
        </w:trPr>
        <w:tc>
          <w:tcPr>
            <w:tcW w:w="1270" w:type="dxa"/>
          </w:tcPr>
          <w:p w14:paraId="1E089CAD"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A=N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C=P</w:t>
            </w:r>
          </w:p>
        </w:tc>
        <w:tc>
          <w:tcPr>
            <w:tcW w:w="699" w:type="dxa"/>
          </w:tcPr>
          <w:p w14:paraId="4B6F595C"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09C40753"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4</w:t>
            </w:r>
          </w:p>
        </w:tc>
        <w:tc>
          <w:tcPr>
            <w:tcW w:w="698" w:type="dxa"/>
          </w:tcPr>
          <w:p w14:paraId="4059BA04"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2</w:t>
            </w:r>
          </w:p>
        </w:tc>
        <w:tc>
          <w:tcPr>
            <w:tcW w:w="696" w:type="dxa"/>
          </w:tcPr>
          <w:p w14:paraId="4D421481"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7</w:t>
            </w:r>
          </w:p>
        </w:tc>
        <w:tc>
          <w:tcPr>
            <w:tcW w:w="1322" w:type="dxa"/>
          </w:tcPr>
          <w:p w14:paraId="7B1965A9"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w w:val="95"/>
                <w:sz w:val="20"/>
              </w:rPr>
              <w:t>A=N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C=N</w:t>
            </w:r>
          </w:p>
        </w:tc>
        <w:tc>
          <w:tcPr>
            <w:tcW w:w="674" w:type="dxa"/>
          </w:tcPr>
          <w:p w14:paraId="185E0B91"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15</w:t>
            </w:r>
          </w:p>
        </w:tc>
        <w:tc>
          <w:tcPr>
            <w:tcW w:w="677" w:type="dxa"/>
          </w:tcPr>
          <w:p w14:paraId="6AEE8739"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12</w:t>
            </w:r>
          </w:p>
        </w:tc>
        <w:tc>
          <w:tcPr>
            <w:tcW w:w="676" w:type="dxa"/>
          </w:tcPr>
          <w:p w14:paraId="5BC695D5"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16</w:t>
            </w:r>
          </w:p>
        </w:tc>
        <w:tc>
          <w:tcPr>
            <w:tcW w:w="674" w:type="dxa"/>
          </w:tcPr>
          <w:p w14:paraId="6C6EFD98"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43</w:t>
            </w:r>
          </w:p>
        </w:tc>
        <w:tc>
          <w:tcPr>
            <w:tcW w:w="806" w:type="dxa"/>
          </w:tcPr>
          <w:p w14:paraId="79039BAA"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33.33</w:t>
            </w:r>
          </w:p>
        </w:tc>
      </w:tr>
      <w:tr w:rsidR="009F66DB" w:rsidRPr="009F66DB" w14:paraId="1F6147D5" w14:textId="77777777" w:rsidTr="00777990">
        <w:trPr>
          <w:trHeight w:val="230"/>
        </w:trPr>
        <w:tc>
          <w:tcPr>
            <w:tcW w:w="1270" w:type="dxa"/>
          </w:tcPr>
          <w:p w14:paraId="7D62F9C5"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A=P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C=N</w:t>
            </w:r>
          </w:p>
        </w:tc>
        <w:tc>
          <w:tcPr>
            <w:tcW w:w="699" w:type="dxa"/>
          </w:tcPr>
          <w:p w14:paraId="5914F932" w14:textId="77777777" w:rsidR="009F66DB" w:rsidRPr="009F66DB" w:rsidRDefault="009F66DB" w:rsidP="009F66DB">
            <w:pPr>
              <w:spacing w:before="28"/>
              <w:ind w:left="15"/>
              <w:jc w:val="center"/>
              <w:rPr>
                <w:rFonts w:ascii="Arial MT" w:eastAsia="Arial MT" w:hAnsi="Arial MT" w:cs="Arial MT"/>
                <w:sz w:val="20"/>
              </w:rPr>
            </w:pPr>
            <w:r w:rsidRPr="009F66DB">
              <w:rPr>
                <w:rFonts w:ascii="Arial MT" w:eastAsia="Arial MT" w:hAnsi="Arial MT" w:cs="Arial MT"/>
                <w:w w:val="99"/>
                <w:sz w:val="20"/>
              </w:rPr>
              <w:t>1</w:t>
            </w:r>
          </w:p>
        </w:tc>
        <w:tc>
          <w:tcPr>
            <w:tcW w:w="696" w:type="dxa"/>
          </w:tcPr>
          <w:p w14:paraId="14A8CC1B" w14:textId="77777777" w:rsidR="009F66DB" w:rsidRPr="009F66DB" w:rsidRDefault="009F66DB" w:rsidP="009F66DB">
            <w:pPr>
              <w:spacing w:before="28"/>
              <w:ind w:left="108" w:right="278"/>
              <w:jc w:val="right"/>
              <w:rPr>
                <w:rFonts w:ascii="Arial MT" w:eastAsia="Arial MT" w:hAnsi="Arial MT" w:cs="Arial MT"/>
                <w:sz w:val="20"/>
              </w:rPr>
            </w:pPr>
            <w:r w:rsidRPr="009F66DB">
              <w:rPr>
                <w:rFonts w:ascii="Arial MT" w:eastAsia="Arial MT" w:hAnsi="Arial MT" w:cs="Arial MT"/>
                <w:w w:val="99"/>
                <w:sz w:val="20"/>
              </w:rPr>
              <w:t>5</w:t>
            </w:r>
          </w:p>
        </w:tc>
        <w:tc>
          <w:tcPr>
            <w:tcW w:w="698" w:type="dxa"/>
          </w:tcPr>
          <w:p w14:paraId="2AAAF297"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2</w:t>
            </w:r>
          </w:p>
        </w:tc>
        <w:tc>
          <w:tcPr>
            <w:tcW w:w="696" w:type="dxa"/>
          </w:tcPr>
          <w:p w14:paraId="7B2948F8" w14:textId="77777777" w:rsidR="009F66DB" w:rsidRPr="009F66DB" w:rsidRDefault="009F66DB" w:rsidP="009F66DB">
            <w:pPr>
              <w:spacing w:before="28"/>
              <w:ind w:left="14"/>
              <w:jc w:val="center"/>
              <w:rPr>
                <w:rFonts w:ascii="Arial MT" w:eastAsia="Arial MT" w:hAnsi="Arial MT" w:cs="Arial MT"/>
                <w:sz w:val="20"/>
              </w:rPr>
            </w:pPr>
            <w:r w:rsidRPr="009F66DB">
              <w:rPr>
                <w:rFonts w:ascii="Arial MT" w:eastAsia="Arial MT" w:hAnsi="Arial MT" w:cs="Arial MT"/>
                <w:w w:val="99"/>
                <w:sz w:val="20"/>
              </w:rPr>
              <w:t>8</w:t>
            </w:r>
          </w:p>
        </w:tc>
        <w:tc>
          <w:tcPr>
            <w:tcW w:w="1322" w:type="dxa"/>
          </w:tcPr>
          <w:p w14:paraId="79E1422F" w14:textId="77777777" w:rsidR="009F66DB" w:rsidRPr="009F66DB" w:rsidRDefault="009F66DB" w:rsidP="009F66DB">
            <w:pPr>
              <w:spacing w:before="28"/>
              <w:ind w:left="110"/>
              <w:rPr>
                <w:rFonts w:ascii="Arial MT" w:eastAsia="Arial MT" w:hAnsi="Arial MT" w:cs="Arial MT"/>
                <w:sz w:val="20"/>
              </w:rPr>
            </w:pPr>
            <w:r w:rsidRPr="009F66DB">
              <w:rPr>
                <w:rFonts w:ascii="Arial MT" w:eastAsia="Arial MT" w:hAnsi="Arial MT" w:cs="Arial MT"/>
                <w:w w:val="95"/>
                <w:sz w:val="20"/>
              </w:rPr>
              <w:t>A=P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2"/>
                <w:w w:val="95"/>
                <w:sz w:val="20"/>
              </w:rPr>
              <w:t xml:space="preserve"> </w:t>
            </w:r>
            <w:r w:rsidRPr="009F66DB">
              <w:rPr>
                <w:rFonts w:ascii="Arial MT" w:eastAsia="Arial MT" w:hAnsi="Arial MT" w:cs="Arial MT"/>
                <w:w w:val="95"/>
                <w:sz w:val="20"/>
              </w:rPr>
              <w:t>C=P</w:t>
            </w:r>
          </w:p>
        </w:tc>
        <w:tc>
          <w:tcPr>
            <w:tcW w:w="674" w:type="dxa"/>
          </w:tcPr>
          <w:p w14:paraId="51B4FB16" w14:textId="77777777" w:rsidR="009F66DB" w:rsidRPr="009F66DB" w:rsidRDefault="009F66DB" w:rsidP="009F66DB">
            <w:pPr>
              <w:spacing w:before="28"/>
              <w:ind w:left="205" w:right="196"/>
              <w:jc w:val="center"/>
              <w:rPr>
                <w:rFonts w:ascii="Arial MT" w:eastAsia="Arial MT" w:hAnsi="Arial MT" w:cs="Arial MT"/>
                <w:sz w:val="20"/>
              </w:rPr>
            </w:pPr>
            <w:r w:rsidRPr="009F66DB">
              <w:rPr>
                <w:rFonts w:ascii="Arial MT" w:eastAsia="Arial MT" w:hAnsi="Arial MT" w:cs="Arial MT"/>
                <w:sz w:val="20"/>
              </w:rPr>
              <w:t>33</w:t>
            </w:r>
          </w:p>
        </w:tc>
        <w:tc>
          <w:tcPr>
            <w:tcW w:w="677" w:type="dxa"/>
          </w:tcPr>
          <w:p w14:paraId="27115821" w14:textId="77777777" w:rsidR="009F66DB" w:rsidRPr="009F66DB" w:rsidRDefault="009F66DB" w:rsidP="009F66DB">
            <w:pPr>
              <w:spacing w:before="28"/>
              <w:ind w:left="233"/>
              <w:rPr>
                <w:rFonts w:ascii="Arial MT" w:eastAsia="Arial MT" w:hAnsi="Arial MT" w:cs="Arial MT"/>
                <w:sz w:val="20"/>
              </w:rPr>
            </w:pPr>
            <w:r w:rsidRPr="009F66DB">
              <w:rPr>
                <w:rFonts w:ascii="Arial MT" w:eastAsia="Arial MT" w:hAnsi="Arial MT" w:cs="Arial MT"/>
                <w:sz w:val="20"/>
              </w:rPr>
              <w:t>29</w:t>
            </w:r>
          </w:p>
        </w:tc>
        <w:tc>
          <w:tcPr>
            <w:tcW w:w="676" w:type="dxa"/>
          </w:tcPr>
          <w:p w14:paraId="5F6EBB5C" w14:textId="77777777" w:rsidR="009F66DB" w:rsidRPr="009F66DB" w:rsidRDefault="009F66DB" w:rsidP="009F66DB">
            <w:pPr>
              <w:spacing w:before="28"/>
              <w:ind w:left="208" w:right="195"/>
              <w:jc w:val="center"/>
              <w:rPr>
                <w:rFonts w:ascii="Arial MT" w:eastAsia="Arial MT" w:hAnsi="Arial MT" w:cs="Arial MT"/>
                <w:sz w:val="20"/>
              </w:rPr>
            </w:pPr>
            <w:r w:rsidRPr="009F66DB">
              <w:rPr>
                <w:rFonts w:ascii="Arial MT" w:eastAsia="Arial MT" w:hAnsi="Arial MT" w:cs="Arial MT"/>
                <w:sz w:val="20"/>
              </w:rPr>
              <w:t>30</w:t>
            </w:r>
          </w:p>
        </w:tc>
        <w:tc>
          <w:tcPr>
            <w:tcW w:w="674" w:type="dxa"/>
          </w:tcPr>
          <w:p w14:paraId="36169C4D" w14:textId="77777777" w:rsidR="009F66DB" w:rsidRPr="009F66DB" w:rsidRDefault="009F66DB" w:rsidP="009F66DB">
            <w:pPr>
              <w:spacing w:before="28"/>
              <w:ind w:left="232"/>
              <w:rPr>
                <w:rFonts w:ascii="Arial MT" w:eastAsia="Arial MT" w:hAnsi="Arial MT" w:cs="Arial MT"/>
                <w:sz w:val="20"/>
              </w:rPr>
            </w:pPr>
            <w:r w:rsidRPr="009F66DB">
              <w:rPr>
                <w:rFonts w:ascii="Arial MT" w:eastAsia="Arial MT" w:hAnsi="Arial MT" w:cs="Arial MT"/>
                <w:sz w:val="20"/>
              </w:rPr>
              <w:t>92</w:t>
            </w:r>
          </w:p>
        </w:tc>
        <w:tc>
          <w:tcPr>
            <w:tcW w:w="806" w:type="dxa"/>
          </w:tcPr>
          <w:p w14:paraId="1C7714AF" w14:textId="77777777" w:rsidR="009F66DB" w:rsidRPr="009F66DB" w:rsidRDefault="009F66DB" w:rsidP="009F66DB">
            <w:pPr>
              <w:spacing w:before="28"/>
              <w:ind w:left="112"/>
              <w:rPr>
                <w:rFonts w:ascii="Arial MT" w:eastAsia="Arial MT" w:hAnsi="Arial MT" w:cs="Arial MT"/>
                <w:sz w:val="20"/>
              </w:rPr>
            </w:pPr>
            <w:r w:rsidRPr="009F66DB">
              <w:rPr>
                <w:rFonts w:ascii="Arial MT" w:eastAsia="Arial MT" w:hAnsi="Arial MT" w:cs="Arial MT"/>
                <w:sz w:val="20"/>
              </w:rPr>
              <w:t>66.67</w:t>
            </w:r>
          </w:p>
        </w:tc>
      </w:tr>
    </w:tbl>
    <w:p w14:paraId="720D6A14" w14:textId="77777777" w:rsidR="009F66DB" w:rsidRPr="009F66DB" w:rsidRDefault="009F66DB" w:rsidP="009F66DB">
      <w:pPr>
        <w:spacing w:before="4"/>
        <w:ind w:left="666"/>
        <w:rPr>
          <w:rFonts w:ascii="Arial MT" w:eastAsia="Arial MT" w:hAnsi="Arial MT" w:cs="Arial MT"/>
          <w:sz w:val="27"/>
          <w:szCs w:val="20"/>
        </w:rPr>
      </w:pPr>
    </w:p>
    <w:p w14:paraId="07AB67D9" w14:textId="77777777" w:rsidR="009F66DB" w:rsidRPr="009F66DB" w:rsidRDefault="009F66DB" w:rsidP="009F66DB">
      <w:pPr>
        <w:spacing w:before="56" w:after="27"/>
        <w:ind w:left="965"/>
        <w:rPr>
          <w:rFonts w:ascii="Arial MT" w:eastAsia="Arial MT" w:hAnsi="Arial MT" w:cs="Arial MT"/>
          <w:sz w:val="20"/>
          <w:szCs w:val="20"/>
        </w:rPr>
      </w:pPr>
      <w:r w:rsidRPr="009F66DB">
        <w:rPr>
          <w:rFonts w:eastAsia="Arial MT" w:hAnsi="Arial MT" w:cs="Arial MT"/>
          <w:i/>
          <w:spacing w:val="-5"/>
          <w:sz w:val="20"/>
          <w:szCs w:val="20"/>
        </w:rPr>
        <w:t>K</w:t>
      </w:r>
      <w:r w:rsidRPr="009F66DB">
        <w:rPr>
          <w:rFonts w:ascii="Arial MT" w:eastAsia="Arial MT" w:hAnsi="Arial MT" w:cs="Arial MT"/>
          <w:spacing w:val="-5"/>
          <w:sz w:val="20"/>
          <w:szCs w:val="20"/>
        </w:rPr>
        <w:t>(</w:t>
      </w:r>
      <w:r w:rsidRPr="009F66DB">
        <w:rPr>
          <w:rFonts w:eastAsia="Arial MT" w:hAnsi="Arial MT" w:cs="Arial MT"/>
          <w:i/>
          <w:spacing w:val="-5"/>
          <w:sz w:val="20"/>
          <w:szCs w:val="20"/>
        </w:rPr>
        <w:t>Kappa</w:t>
      </w:r>
      <w:r w:rsidRPr="009F66DB">
        <w:rPr>
          <w:rFonts w:ascii="Arial MT" w:eastAsia="Arial MT" w:hAnsi="Arial MT" w:cs="Arial MT"/>
          <w:spacing w:val="-5"/>
          <w:sz w:val="20"/>
          <w:szCs w:val="20"/>
        </w:rPr>
        <w:t>)</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value</w:t>
      </w:r>
      <w:r w:rsidRPr="009F66DB">
        <w:rPr>
          <w:rFonts w:ascii="Arial MT" w:eastAsia="Arial MT" w:hAnsi="Arial MT" w:cs="Arial MT"/>
          <w:spacing w:val="-7"/>
          <w:sz w:val="20"/>
          <w:szCs w:val="20"/>
        </w:rPr>
        <w:t xml:space="preserve"> </w:t>
      </w:r>
      <w:r w:rsidRPr="009F66DB">
        <w:rPr>
          <w:rFonts w:ascii="Arial MT" w:eastAsia="Arial MT" w:hAnsi="Arial MT" w:cs="Arial MT"/>
          <w:spacing w:val="-5"/>
          <w:sz w:val="20"/>
          <w:szCs w:val="20"/>
        </w:rPr>
        <w:t>between</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appraisers</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and</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standard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428"/>
        <w:gridCol w:w="1416"/>
        <w:gridCol w:w="569"/>
        <w:gridCol w:w="1417"/>
        <w:gridCol w:w="430"/>
        <w:gridCol w:w="3541"/>
      </w:tblGrid>
      <w:tr w:rsidR="009F66DB" w:rsidRPr="009F66DB" w14:paraId="3FD11EF6" w14:textId="77777777" w:rsidTr="00777990">
        <w:trPr>
          <w:trHeight w:val="230"/>
        </w:trPr>
        <w:tc>
          <w:tcPr>
            <w:tcW w:w="1416" w:type="dxa"/>
          </w:tcPr>
          <w:p w14:paraId="55BB9692"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A=N</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Ref.=P</w:t>
            </w:r>
          </w:p>
        </w:tc>
        <w:tc>
          <w:tcPr>
            <w:tcW w:w="428" w:type="dxa"/>
          </w:tcPr>
          <w:p w14:paraId="188C355C" w14:textId="77777777" w:rsidR="009F66DB" w:rsidRPr="009F66DB" w:rsidRDefault="009F66DB" w:rsidP="009F66DB">
            <w:pPr>
              <w:spacing w:before="28"/>
              <w:ind w:left="108" w:right="89"/>
              <w:jc w:val="center"/>
              <w:rPr>
                <w:rFonts w:ascii="Arial MT" w:eastAsia="Arial MT" w:hAnsi="Arial MT" w:cs="Arial MT"/>
                <w:sz w:val="20"/>
              </w:rPr>
            </w:pPr>
            <w:r w:rsidRPr="009F66DB">
              <w:rPr>
                <w:rFonts w:ascii="Arial MT" w:eastAsia="Arial MT" w:hAnsi="Arial MT" w:cs="Arial MT"/>
                <w:w w:val="99"/>
                <w:sz w:val="20"/>
              </w:rPr>
              <w:t>5</w:t>
            </w:r>
          </w:p>
        </w:tc>
        <w:tc>
          <w:tcPr>
            <w:tcW w:w="1416" w:type="dxa"/>
          </w:tcPr>
          <w:p w14:paraId="55E7C77D"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w w:val="95"/>
                <w:sz w:val="20"/>
              </w:rPr>
              <w:t>B=N</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Ref.=P</w:t>
            </w:r>
          </w:p>
        </w:tc>
        <w:tc>
          <w:tcPr>
            <w:tcW w:w="569" w:type="dxa"/>
          </w:tcPr>
          <w:p w14:paraId="37DCE1AC"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w w:val="99"/>
                <w:sz w:val="20"/>
              </w:rPr>
              <w:t>2</w:t>
            </w:r>
          </w:p>
        </w:tc>
        <w:tc>
          <w:tcPr>
            <w:tcW w:w="1417" w:type="dxa"/>
          </w:tcPr>
          <w:p w14:paraId="2FCA6677" w14:textId="77777777" w:rsidR="009F66DB" w:rsidRPr="009F66DB" w:rsidRDefault="009F66DB" w:rsidP="009F66DB">
            <w:pPr>
              <w:spacing w:before="28"/>
              <w:ind w:left="92" w:right="82"/>
              <w:jc w:val="center"/>
              <w:rPr>
                <w:rFonts w:ascii="Arial MT" w:eastAsia="Arial MT" w:hAnsi="Arial MT" w:cs="Arial MT"/>
                <w:sz w:val="20"/>
              </w:rPr>
            </w:pPr>
            <w:r w:rsidRPr="009F66DB">
              <w:rPr>
                <w:rFonts w:ascii="Arial MT" w:eastAsia="Arial MT" w:hAnsi="Arial MT" w:cs="Arial MT"/>
                <w:w w:val="95"/>
                <w:sz w:val="20"/>
              </w:rPr>
              <w:t>C=N</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Ref.=P</w:t>
            </w:r>
          </w:p>
        </w:tc>
        <w:tc>
          <w:tcPr>
            <w:tcW w:w="430" w:type="dxa"/>
          </w:tcPr>
          <w:p w14:paraId="02C9BB0D" w14:textId="77777777" w:rsidR="009F66DB" w:rsidRPr="009F66DB" w:rsidRDefault="009F66DB" w:rsidP="009F66DB">
            <w:pPr>
              <w:spacing w:before="28"/>
              <w:ind w:left="108" w:right="89"/>
              <w:jc w:val="center"/>
              <w:rPr>
                <w:rFonts w:ascii="Arial MT" w:eastAsia="Arial MT" w:hAnsi="Arial MT" w:cs="Arial MT"/>
                <w:sz w:val="20"/>
              </w:rPr>
            </w:pPr>
            <w:r w:rsidRPr="009F66DB">
              <w:rPr>
                <w:rFonts w:ascii="Arial MT" w:eastAsia="Arial MT" w:hAnsi="Arial MT" w:cs="Arial MT"/>
                <w:w w:val="99"/>
                <w:sz w:val="20"/>
              </w:rPr>
              <w:t>9</w:t>
            </w:r>
          </w:p>
        </w:tc>
        <w:tc>
          <w:tcPr>
            <w:tcW w:w="3541" w:type="dxa"/>
          </w:tcPr>
          <w:p w14:paraId="101990B5" w14:textId="77777777" w:rsidR="009F66DB" w:rsidRPr="009F66DB" w:rsidRDefault="009F66DB" w:rsidP="009F66DB">
            <w:pPr>
              <w:spacing w:before="28"/>
              <w:ind w:left="106"/>
              <w:rPr>
                <w:rFonts w:ascii="Arial MT" w:eastAsia="Arial MT" w:hAnsi="Arial MT" w:cs="Arial MT"/>
                <w:sz w:val="20"/>
              </w:rPr>
            </w:pPr>
            <w:r w:rsidRPr="009F66DB">
              <w:rPr>
                <w:rFonts w:ascii="Arial MT" w:eastAsia="Arial MT" w:hAnsi="Arial MT" w:cs="Arial MT"/>
                <w:w w:val="95"/>
                <w:sz w:val="20"/>
              </w:rPr>
              <w:t>Misjudgment</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that</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pass</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failed.</w:t>
            </w:r>
          </w:p>
        </w:tc>
      </w:tr>
      <w:tr w:rsidR="009F66DB" w:rsidRPr="009F66DB" w14:paraId="01EBE973" w14:textId="77777777" w:rsidTr="00777990">
        <w:trPr>
          <w:trHeight w:val="230"/>
        </w:trPr>
        <w:tc>
          <w:tcPr>
            <w:tcW w:w="1416" w:type="dxa"/>
          </w:tcPr>
          <w:p w14:paraId="549D9E7B"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w w:val="95"/>
                <w:sz w:val="20"/>
              </w:rPr>
              <w:t>A=N</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Ref.=N</w:t>
            </w:r>
          </w:p>
        </w:tc>
        <w:tc>
          <w:tcPr>
            <w:tcW w:w="428" w:type="dxa"/>
          </w:tcPr>
          <w:p w14:paraId="3DD5A9BA" w14:textId="77777777" w:rsidR="009F66DB" w:rsidRPr="009F66DB" w:rsidRDefault="009F66DB" w:rsidP="009F66DB">
            <w:pPr>
              <w:spacing w:before="28"/>
              <w:ind w:left="81" w:right="73"/>
              <w:jc w:val="center"/>
              <w:rPr>
                <w:rFonts w:ascii="Arial MT" w:eastAsia="Arial MT" w:hAnsi="Arial MT" w:cs="Arial MT"/>
                <w:sz w:val="20"/>
              </w:rPr>
            </w:pPr>
            <w:r w:rsidRPr="009F66DB">
              <w:rPr>
                <w:rFonts w:ascii="Arial MT" w:eastAsia="Arial MT" w:hAnsi="Arial MT" w:cs="Arial MT"/>
                <w:sz w:val="20"/>
              </w:rPr>
              <w:t>45</w:t>
            </w:r>
          </w:p>
        </w:tc>
        <w:tc>
          <w:tcPr>
            <w:tcW w:w="1416" w:type="dxa"/>
          </w:tcPr>
          <w:p w14:paraId="48DD24A1"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w w:val="95"/>
                <w:sz w:val="20"/>
              </w:rPr>
              <w:t>B=N</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Ref.=N</w:t>
            </w:r>
          </w:p>
        </w:tc>
        <w:tc>
          <w:tcPr>
            <w:tcW w:w="569" w:type="dxa"/>
          </w:tcPr>
          <w:p w14:paraId="66D30915"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sz w:val="20"/>
              </w:rPr>
              <w:t>45</w:t>
            </w:r>
          </w:p>
        </w:tc>
        <w:tc>
          <w:tcPr>
            <w:tcW w:w="1417" w:type="dxa"/>
          </w:tcPr>
          <w:p w14:paraId="4910473D" w14:textId="77777777" w:rsidR="009F66DB" w:rsidRPr="009F66DB" w:rsidRDefault="009F66DB" w:rsidP="009F66DB">
            <w:pPr>
              <w:spacing w:before="28"/>
              <w:ind w:left="91" w:right="82"/>
              <w:jc w:val="center"/>
              <w:rPr>
                <w:rFonts w:ascii="Arial MT" w:eastAsia="Arial MT" w:hAnsi="Arial MT" w:cs="Arial MT"/>
                <w:sz w:val="20"/>
              </w:rPr>
            </w:pPr>
            <w:r w:rsidRPr="009F66DB">
              <w:rPr>
                <w:rFonts w:ascii="Arial MT" w:eastAsia="Arial MT" w:hAnsi="Arial MT" w:cs="Arial MT"/>
                <w:w w:val="95"/>
                <w:sz w:val="20"/>
              </w:rPr>
              <w:t>C=N</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Ref.=N</w:t>
            </w:r>
          </w:p>
        </w:tc>
        <w:tc>
          <w:tcPr>
            <w:tcW w:w="430" w:type="dxa"/>
          </w:tcPr>
          <w:p w14:paraId="1089DC7C" w14:textId="77777777" w:rsidR="009F66DB" w:rsidRPr="009F66DB" w:rsidRDefault="009F66DB" w:rsidP="009F66DB">
            <w:pPr>
              <w:spacing w:before="28"/>
              <w:ind w:left="83" w:right="74"/>
              <w:jc w:val="center"/>
              <w:rPr>
                <w:rFonts w:ascii="Arial MT" w:eastAsia="Arial MT" w:hAnsi="Arial MT" w:cs="Arial MT"/>
                <w:sz w:val="20"/>
              </w:rPr>
            </w:pPr>
            <w:r w:rsidRPr="009F66DB">
              <w:rPr>
                <w:rFonts w:ascii="Arial MT" w:eastAsia="Arial MT" w:hAnsi="Arial MT" w:cs="Arial MT"/>
                <w:sz w:val="20"/>
              </w:rPr>
              <w:t>42</w:t>
            </w:r>
          </w:p>
        </w:tc>
        <w:tc>
          <w:tcPr>
            <w:tcW w:w="3541" w:type="dxa"/>
          </w:tcPr>
          <w:p w14:paraId="13DC350D" w14:textId="77777777" w:rsidR="009F66DB" w:rsidRPr="009F66DB" w:rsidRDefault="009F66DB" w:rsidP="009F66DB">
            <w:pPr>
              <w:spacing w:before="28"/>
              <w:ind w:left="106"/>
              <w:rPr>
                <w:rFonts w:ascii="Arial MT" w:eastAsia="Arial MT" w:hAnsi="Arial MT" w:cs="Arial MT"/>
                <w:sz w:val="20"/>
              </w:rPr>
            </w:pP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rejection</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judged</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as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rejection.</w:t>
            </w:r>
          </w:p>
        </w:tc>
      </w:tr>
      <w:tr w:rsidR="009F66DB" w:rsidRPr="009F66DB" w14:paraId="2ECC3184" w14:textId="77777777" w:rsidTr="00777990">
        <w:trPr>
          <w:trHeight w:val="230"/>
        </w:trPr>
        <w:tc>
          <w:tcPr>
            <w:tcW w:w="1416" w:type="dxa"/>
          </w:tcPr>
          <w:p w14:paraId="52679D52"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pacing w:val="-5"/>
                <w:sz w:val="20"/>
              </w:rPr>
              <w:t>A=P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Ref.=P</w:t>
            </w:r>
          </w:p>
        </w:tc>
        <w:tc>
          <w:tcPr>
            <w:tcW w:w="428" w:type="dxa"/>
          </w:tcPr>
          <w:p w14:paraId="6C0B23A3" w14:textId="77777777" w:rsidR="009F66DB" w:rsidRPr="009F66DB" w:rsidRDefault="009F66DB" w:rsidP="009F66DB">
            <w:pPr>
              <w:spacing w:before="28"/>
              <w:ind w:left="81" w:right="73"/>
              <w:jc w:val="center"/>
              <w:rPr>
                <w:rFonts w:ascii="Arial MT" w:eastAsia="Arial MT" w:hAnsi="Arial MT" w:cs="Arial MT"/>
                <w:sz w:val="20"/>
              </w:rPr>
            </w:pPr>
            <w:r w:rsidRPr="009F66DB">
              <w:rPr>
                <w:rFonts w:ascii="Arial MT" w:eastAsia="Arial MT" w:hAnsi="Arial MT" w:cs="Arial MT"/>
                <w:sz w:val="20"/>
              </w:rPr>
              <w:t>97</w:t>
            </w:r>
          </w:p>
        </w:tc>
        <w:tc>
          <w:tcPr>
            <w:tcW w:w="1416" w:type="dxa"/>
          </w:tcPr>
          <w:p w14:paraId="026314B0"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spacing w:val="-5"/>
                <w:sz w:val="20"/>
              </w:rPr>
              <w:t>B=P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Ref.=P</w:t>
            </w:r>
          </w:p>
        </w:tc>
        <w:tc>
          <w:tcPr>
            <w:tcW w:w="569" w:type="dxa"/>
          </w:tcPr>
          <w:p w14:paraId="2E1D49C7"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sz w:val="20"/>
              </w:rPr>
              <w:t>100</w:t>
            </w:r>
          </w:p>
        </w:tc>
        <w:tc>
          <w:tcPr>
            <w:tcW w:w="1417" w:type="dxa"/>
          </w:tcPr>
          <w:p w14:paraId="34A426B8" w14:textId="77777777" w:rsidR="009F66DB" w:rsidRPr="009F66DB" w:rsidRDefault="009F66DB" w:rsidP="009F66DB">
            <w:pPr>
              <w:spacing w:before="28"/>
              <w:ind w:left="84" w:right="82"/>
              <w:jc w:val="center"/>
              <w:rPr>
                <w:rFonts w:ascii="Arial MT" w:eastAsia="Arial MT" w:hAnsi="Arial MT" w:cs="Arial MT"/>
                <w:sz w:val="20"/>
              </w:rPr>
            </w:pPr>
            <w:r w:rsidRPr="009F66DB">
              <w:rPr>
                <w:rFonts w:ascii="Arial MT" w:eastAsia="Arial MT" w:hAnsi="Arial MT" w:cs="Arial MT"/>
                <w:w w:val="95"/>
                <w:sz w:val="20"/>
              </w:rPr>
              <w:t>C=P</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Ref.=P</w:t>
            </w:r>
          </w:p>
        </w:tc>
        <w:tc>
          <w:tcPr>
            <w:tcW w:w="430" w:type="dxa"/>
          </w:tcPr>
          <w:p w14:paraId="186E4001" w14:textId="77777777" w:rsidR="009F66DB" w:rsidRPr="009F66DB" w:rsidRDefault="009F66DB" w:rsidP="009F66DB">
            <w:pPr>
              <w:spacing w:before="28"/>
              <w:ind w:left="83" w:right="74"/>
              <w:jc w:val="center"/>
              <w:rPr>
                <w:rFonts w:ascii="Arial MT" w:eastAsia="Arial MT" w:hAnsi="Arial MT" w:cs="Arial MT"/>
                <w:sz w:val="20"/>
              </w:rPr>
            </w:pPr>
            <w:r w:rsidRPr="009F66DB">
              <w:rPr>
                <w:rFonts w:ascii="Arial MT" w:eastAsia="Arial MT" w:hAnsi="Arial MT" w:cs="Arial MT"/>
                <w:sz w:val="20"/>
              </w:rPr>
              <w:t>93</w:t>
            </w:r>
          </w:p>
        </w:tc>
        <w:tc>
          <w:tcPr>
            <w:tcW w:w="3541" w:type="dxa"/>
          </w:tcPr>
          <w:p w14:paraId="589A3410" w14:textId="77777777" w:rsidR="009F66DB" w:rsidRPr="009F66DB" w:rsidRDefault="009F66DB" w:rsidP="009F66DB">
            <w:pPr>
              <w:spacing w:before="28"/>
              <w:ind w:left="106"/>
              <w:rPr>
                <w:rFonts w:ascii="Arial MT" w:eastAsia="Arial MT" w:hAnsi="Arial MT" w:cs="Arial MT"/>
                <w:sz w:val="20"/>
              </w:rPr>
            </w:pPr>
            <w:r w:rsidRPr="009F66DB">
              <w:rPr>
                <w:rFonts w:ascii="Arial MT" w:eastAsia="Arial MT" w:hAnsi="Arial MT" w:cs="Arial MT"/>
                <w:spacing w:val="-5"/>
                <w:sz w:val="20"/>
              </w:rPr>
              <w:t>Pass</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passed.</w:t>
            </w:r>
          </w:p>
        </w:tc>
      </w:tr>
      <w:tr w:rsidR="009F66DB" w:rsidRPr="009F66DB" w14:paraId="53B3290D" w14:textId="77777777" w:rsidTr="00777990">
        <w:trPr>
          <w:trHeight w:val="230"/>
        </w:trPr>
        <w:tc>
          <w:tcPr>
            <w:tcW w:w="1416" w:type="dxa"/>
          </w:tcPr>
          <w:p w14:paraId="6A94576A"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pacing w:val="-5"/>
                <w:sz w:val="20"/>
              </w:rPr>
              <w:t>A=P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Ref.=N</w:t>
            </w:r>
          </w:p>
        </w:tc>
        <w:tc>
          <w:tcPr>
            <w:tcW w:w="428" w:type="dxa"/>
          </w:tcPr>
          <w:p w14:paraId="57EA5BC4" w14:textId="77777777" w:rsidR="009F66DB" w:rsidRPr="009F66DB" w:rsidRDefault="009F66DB" w:rsidP="009F66DB">
            <w:pPr>
              <w:spacing w:before="28"/>
              <w:ind w:left="108" w:right="89"/>
              <w:jc w:val="center"/>
              <w:rPr>
                <w:rFonts w:ascii="Arial MT" w:eastAsia="Arial MT" w:hAnsi="Arial MT" w:cs="Arial MT"/>
                <w:sz w:val="20"/>
              </w:rPr>
            </w:pPr>
            <w:r w:rsidRPr="009F66DB">
              <w:rPr>
                <w:rFonts w:ascii="Arial MT" w:eastAsia="Arial MT" w:hAnsi="Arial MT" w:cs="Arial MT"/>
                <w:w w:val="99"/>
                <w:sz w:val="20"/>
              </w:rPr>
              <w:t>3</w:t>
            </w:r>
          </w:p>
        </w:tc>
        <w:tc>
          <w:tcPr>
            <w:tcW w:w="1416" w:type="dxa"/>
          </w:tcPr>
          <w:p w14:paraId="54CF5B5F"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spacing w:val="-5"/>
                <w:sz w:val="20"/>
              </w:rPr>
              <w:t>B=P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&amp;</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Ref.=N</w:t>
            </w:r>
          </w:p>
        </w:tc>
        <w:tc>
          <w:tcPr>
            <w:tcW w:w="569" w:type="dxa"/>
          </w:tcPr>
          <w:p w14:paraId="31F13E4E" w14:textId="77777777" w:rsidR="009F66DB" w:rsidRPr="009F66DB" w:rsidRDefault="009F66DB" w:rsidP="009F66DB">
            <w:pPr>
              <w:spacing w:before="28"/>
              <w:ind w:left="109"/>
              <w:rPr>
                <w:rFonts w:ascii="Arial MT" w:eastAsia="Arial MT" w:hAnsi="Arial MT" w:cs="Arial MT"/>
                <w:sz w:val="20"/>
              </w:rPr>
            </w:pPr>
            <w:r w:rsidRPr="009F66DB">
              <w:rPr>
                <w:rFonts w:ascii="Arial MT" w:eastAsia="Arial MT" w:hAnsi="Arial MT" w:cs="Arial MT"/>
                <w:w w:val="99"/>
                <w:sz w:val="20"/>
              </w:rPr>
              <w:t>3</w:t>
            </w:r>
          </w:p>
        </w:tc>
        <w:tc>
          <w:tcPr>
            <w:tcW w:w="1417" w:type="dxa"/>
          </w:tcPr>
          <w:p w14:paraId="0EEFF44E" w14:textId="77777777" w:rsidR="009F66DB" w:rsidRPr="009F66DB" w:rsidRDefault="009F66DB" w:rsidP="009F66DB">
            <w:pPr>
              <w:spacing w:before="28"/>
              <w:ind w:left="91" w:right="82"/>
              <w:jc w:val="center"/>
              <w:rPr>
                <w:rFonts w:ascii="Arial MT" w:eastAsia="Arial MT" w:hAnsi="Arial MT" w:cs="Arial MT"/>
                <w:sz w:val="20"/>
              </w:rPr>
            </w:pPr>
            <w:r w:rsidRPr="009F66DB">
              <w:rPr>
                <w:rFonts w:ascii="Arial MT" w:eastAsia="Arial MT" w:hAnsi="Arial MT" w:cs="Arial MT"/>
                <w:w w:val="95"/>
                <w:sz w:val="20"/>
              </w:rPr>
              <w:t>C=P</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&amp;</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Ref.=N</w:t>
            </w:r>
          </w:p>
        </w:tc>
        <w:tc>
          <w:tcPr>
            <w:tcW w:w="430" w:type="dxa"/>
          </w:tcPr>
          <w:p w14:paraId="267C1021" w14:textId="77777777" w:rsidR="009F66DB" w:rsidRPr="009F66DB" w:rsidRDefault="009F66DB" w:rsidP="009F66DB">
            <w:pPr>
              <w:spacing w:before="28"/>
              <w:ind w:left="108" w:right="89"/>
              <w:jc w:val="center"/>
              <w:rPr>
                <w:rFonts w:ascii="Arial MT" w:eastAsia="Arial MT" w:hAnsi="Arial MT" w:cs="Arial MT"/>
                <w:sz w:val="20"/>
              </w:rPr>
            </w:pPr>
            <w:r w:rsidRPr="009F66DB">
              <w:rPr>
                <w:rFonts w:ascii="Arial MT" w:eastAsia="Arial MT" w:hAnsi="Arial MT" w:cs="Arial MT"/>
                <w:w w:val="99"/>
                <w:sz w:val="20"/>
              </w:rPr>
              <w:t>6</w:t>
            </w:r>
          </w:p>
        </w:tc>
        <w:tc>
          <w:tcPr>
            <w:tcW w:w="3541" w:type="dxa"/>
          </w:tcPr>
          <w:p w14:paraId="008399E2" w14:textId="77777777" w:rsidR="009F66DB" w:rsidRPr="009F66DB" w:rsidRDefault="009F66DB" w:rsidP="009F66DB">
            <w:pPr>
              <w:spacing w:before="28"/>
              <w:ind w:left="106"/>
              <w:rPr>
                <w:rFonts w:ascii="Arial MT" w:eastAsia="Arial MT" w:hAnsi="Arial MT" w:cs="Arial MT"/>
                <w:sz w:val="20"/>
              </w:rPr>
            </w:pPr>
            <w:r w:rsidRPr="009F66DB">
              <w:rPr>
                <w:rFonts w:ascii="Arial MT" w:eastAsia="Arial MT" w:hAnsi="Arial MT" w:cs="Arial MT"/>
                <w:w w:val="95"/>
                <w:sz w:val="20"/>
              </w:rPr>
              <w:t>The</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rejection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misjudged</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as</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passing.</w:t>
            </w:r>
          </w:p>
        </w:tc>
      </w:tr>
    </w:tbl>
    <w:p w14:paraId="1B3AA92C" w14:textId="77777777" w:rsidR="009F66DB" w:rsidRPr="009F66DB" w:rsidRDefault="009F66DB" w:rsidP="009F66DB">
      <w:pPr>
        <w:spacing w:before="9"/>
        <w:ind w:left="666"/>
        <w:rPr>
          <w:rFonts w:ascii="Arial MT" w:eastAsia="Arial MT" w:hAnsi="Arial MT" w:cs="Arial MT"/>
          <w:sz w:val="24"/>
          <w:szCs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112"/>
        <w:gridCol w:w="1111"/>
        <w:gridCol w:w="1111"/>
        <w:gridCol w:w="1111"/>
        <w:gridCol w:w="1112"/>
        <w:gridCol w:w="1111"/>
        <w:gridCol w:w="1114"/>
      </w:tblGrid>
      <w:tr w:rsidR="009F66DB" w:rsidRPr="009F66DB" w14:paraId="51EE7CD7" w14:textId="77777777" w:rsidTr="00777990">
        <w:trPr>
          <w:trHeight w:val="918"/>
        </w:trPr>
        <w:tc>
          <w:tcPr>
            <w:tcW w:w="1111" w:type="dxa"/>
          </w:tcPr>
          <w:p w14:paraId="3478CCEF" w14:textId="77777777" w:rsidR="009F66DB" w:rsidRPr="009F66DB" w:rsidRDefault="009F66DB" w:rsidP="009F66DB">
            <w:pPr>
              <w:spacing w:before="28" w:line="229" w:lineRule="exact"/>
              <w:ind w:left="64" w:right="134"/>
              <w:jc w:val="center"/>
              <w:rPr>
                <w:rFonts w:ascii="Arial MT" w:eastAsia="Arial MT" w:hAnsi="Arial MT" w:cs="Arial MT"/>
                <w:sz w:val="20"/>
              </w:rPr>
            </w:pPr>
            <w:r w:rsidRPr="009F66DB">
              <w:rPr>
                <w:rFonts w:ascii="Arial MT" w:eastAsia="Arial MT" w:hAnsi="Arial MT" w:cs="Arial MT"/>
                <w:sz w:val="20"/>
              </w:rPr>
              <w:t>Appraiser</w:t>
            </w:r>
          </w:p>
        </w:tc>
        <w:tc>
          <w:tcPr>
            <w:tcW w:w="1112" w:type="dxa"/>
          </w:tcPr>
          <w:p w14:paraId="195ABF66" w14:textId="77777777" w:rsidR="009F66DB" w:rsidRPr="009F66DB" w:rsidRDefault="009F66DB" w:rsidP="009F66DB">
            <w:pPr>
              <w:spacing w:before="28"/>
              <w:ind w:left="141" w:right="180"/>
              <w:rPr>
                <w:rFonts w:ascii="Arial MT" w:eastAsia="Arial MT" w:hAnsi="Arial MT" w:cs="Arial MT"/>
                <w:sz w:val="20"/>
              </w:rPr>
            </w:pPr>
            <w:r w:rsidRPr="009F66DB">
              <w:rPr>
                <w:rFonts w:ascii="Arial MT" w:eastAsia="Arial MT" w:hAnsi="Arial MT" w:cs="Arial MT"/>
                <w:spacing w:val="-5"/>
                <w:sz w:val="20"/>
              </w:rPr>
              <w:t>3 times</w:t>
            </w:r>
            <w:r w:rsidRPr="009F66DB">
              <w:rPr>
                <w:rFonts w:ascii="Arial MT" w:eastAsia="Arial MT" w:hAnsi="Arial MT" w:cs="Arial MT"/>
                <w:spacing w:val="-4"/>
                <w:sz w:val="20"/>
              </w:rPr>
              <w:t xml:space="preserve"> </w:t>
            </w:r>
            <w:r w:rsidRPr="009F66DB">
              <w:rPr>
                <w:rFonts w:ascii="Arial MT" w:eastAsia="Arial MT" w:hAnsi="Arial MT" w:cs="Arial MT"/>
                <w:sz w:val="20"/>
              </w:rPr>
              <w:t>correct</w:t>
            </w:r>
            <w:r w:rsidRPr="009F66DB">
              <w:rPr>
                <w:rFonts w:ascii="Arial MT" w:eastAsia="Arial MT" w:hAnsi="Arial MT" w:cs="Arial MT"/>
                <w:spacing w:val="1"/>
                <w:sz w:val="20"/>
              </w:rPr>
              <w:t xml:space="preserve"> </w:t>
            </w:r>
            <w:r w:rsidRPr="009F66DB">
              <w:rPr>
                <w:rFonts w:ascii="Arial MT" w:eastAsia="Arial MT" w:hAnsi="Arial MT" w:cs="Arial MT"/>
                <w:spacing w:val="-5"/>
                <w:sz w:val="20"/>
              </w:rPr>
              <w:t>(Passed)</w:t>
            </w:r>
          </w:p>
        </w:tc>
        <w:tc>
          <w:tcPr>
            <w:tcW w:w="1111" w:type="dxa"/>
          </w:tcPr>
          <w:p w14:paraId="496D65F9" w14:textId="77777777" w:rsidR="009F66DB" w:rsidRPr="009F66DB" w:rsidRDefault="009F66DB" w:rsidP="009F66DB">
            <w:pPr>
              <w:spacing w:before="28"/>
              <w:ind w:left="107" w:right="252"/>
              <w:rPr>
                <w:rFonts w:ascii="Arial MT" w:eastAsia="Arial MT" w:hAnsi="Arial MT" w:cs="Arial MT"/>
                <w:sz w:val="20"/>
              </w:rPr>
            </w:pPr>
            <w:r w:rsidRPr="009F66DB">
              <w:rPr>
                <w:rFonts w:ascii="Arial MT" w:eastAsia="Arial MT" w:hAnsi="Arial MT" w:cs="Arial MT"/>
                <w:spacing w:val="-5"/>
                <w:sz w:val="20"/>
              </w:rPr>
              <w:t>3 times</w:t>
            </w:r>
            <w:r w:rsidRPr="009F66DB">
              <w:rPr>
                <w:rFonts w:ascii="Arial MT" w:eastAsia="Arial MT" w:hAnsi="Arial MT" w:cs="Arial MT"/>
                <w:spacing w:val="-4"/>
                <w:sz w:val="20"/>
              </w:rPr>
              <w:t xml:space="preserve"> </w:t>
            </w:r>
            <w:r w:rsidRPr="009F66DB">
              <w:rPr>
                <w:rFonts w:ascii="Arial MT" w:eastAsia="Arial MT" w:hAnsi="Arial MT" w:cs="Arial MT"/>
                <w:spacing w:val="-5"/>
                <w:sz w:val="20"/>
              </w:rPr>
              <w:t>incorrect</w:t>
            </w:r>
          </w:p>
        </w:tc>
        <w:tc>
          <w:tcPr>
            <w:tcW w:w="1111" w:type="dxa"/>
          </w:tcPr>
          <w:p w14:paraId="04EDEAF6" w14:textId="77777777" w:rsidR="009F66DB" w:rsidRPr="009F66DB" w:rsidRDefault="009F66DB" w:rsidP="009F66DB">
            <w:pPr>
              <w:spacing w:before="28" w:line="229" w:lineRule="exact"/>
              <w:ind w:left="108" w:right="479"/>
              <w:jc w:val="right"/>
              <w:rPr>
                <w:rFonts w:ascii="Arial MT" w:eastAsia="Arial MT" w:hAnsi="Arial MT" w:cs="Arial MT"/>
                <w:sz w:val="20"/>
              </w:rPr>
            </w:pPr>
            <w:r w:rsidRPr="009F66DB">
              <w:rPr>
                <w:rFonts w:ascii="Arial MT" w:eastAsia="Arial MT" w:hAnsi="Arial MT" w:cs="Arial MT"/>
                <w:sz w:val="20"/>
              </w:rPr>
              <w:t>Mixed</w:t>
            </w:r>
          </w:p>
        </w:tc>
        <w:tc>
          <w:tcPr>
            <w:tcW w:w="1111" w:type="dxa"/>
          </w:tcPr>
          <w:p w14:paraId="365B8941" w14:textId="77777777" w:rsidR="009F66DB" w:rsidRPr="009F66DB" w:rsidRDefault="009F66DB" w:rsidP="009F66DB">
            <w:pPr>
              <w:spacing w:before="28" w:line="229" w:lineRule="exact"/>
              <w:ind w:left="67" w:right="131"/>
              <w:jc w:val="center"/>
              <w:rPr>
                <w:rFonts w:ascii="Arial MT" w:eastAsia="Arial MT" w:hAnsi="Arial MT" w:cs="Arial MT"/>
                <w:sz w:val="20"/>
              </w:rPr>
            </w:pPr>
            <w:r w:rsidRPr="009F66DB">
              <w:rPr>
                <w:rFonts w:ascii="Arial MT" w:eastAsia="Arial MT" w:hAnsi="Arial MT" w:cs="Arial MT"/>
                <w:sz w:val="20"/>
              </w:rPr>
              <w:t>Appraiser</w:t>
            </w:r>
          </w:p>
        </w:tc>
        <w:tc>
          <w:tcPr>
            <w:tcW w:w="1112" w:type="dxa"/>
          </w:tcPr>
          <w:p w14:paraId="70AD4AB1" w14:textId="77777777" w:rsidR="009F66DB" w:rsidRPr="009F66DB" w:rsidRDefault="009F66DB" w:rsidP="009F66DB">
            <w:pPr>
              <w:spacing w:before="28"/>
              <w:ind w:left="108" w:right="99" w:firstLine="33"/>
              <w:rPr>
                <w:rFonts w:ascii="Arial MT" w:eastAsia="Arial MT" w:hAnsi="Arial MT" w:cs="Arial MT"/>
                <w:sz w:val="20"/>
              </w:rPr>
            </w:pPr>
            <w:r w:rsidRPr="009F66DB">
              <w:rPr>
                <w:rFonts w:ascii="Arial MT" w:eastAsia="Arial MT" w:hAnsi="Arial MT" w:cs="Arial MT"/>
                <w:spacing w:val="-5"/>
                <w:sz w:val="20"/>
              </w:rPr>
              <w:t>3 times</w:t>
            </w:r>
            <w:r w:rsidRPr="009F66DB">
              <w:rPr>
                <w:rFonts w:ascii="Arial MT" w:eastAsia="Arial MT" w:hAnsi="Arial MT" w:cs="Arial MT"/>
                <w:spacing w:val="-4"/>
                <w:sz w:val="20"/>
              </w:rPr>
              <w:t xml:space="preserve"> </w:t>
            </w:r>
            <w:r w:rsidRPr="009F66DB">
              <w:rPr>
                <w:rFonts w:ascii="Arial MT" w:eastAsia="Arial MT" w:hAnsi="Arial MT" w:cs="Arial MT"/>
                <w:sz w:val="20"/>
              </w:rPr>
              <w:t>correct</w:t>
            </w:r>
            <w:r w:rsidRPr="009F66DB">
              <w:rPr>
                <w:rFonts w:ascii="Arial MT" w:eastAsia="Arial MT" w:hAnsi="Arial MT" w:cs="Arial MT"/>
                <w:spacing w:val="1"/>
                <w:sz w:val="20"/>
              </w:rPr>
              <w:t xml:space="preserve"> </w:t>
            </w:r>
            <w:r w:rsidRPr="009F66DB">
              <w:rPr>
                <w:rFonts w:ascii="Arial MT" w:eastAsia="Arial MT" w:hAnsi="Arial MT" w:cs="Arial MT"/>
                <w:spacing w:val="-1"/>
                <w:w w:val="95"/>
                <w:sz w:val="20"/>
              </w:rPr>
              <w:t>(No</w:t>
            </w:r>
            <w:r w:rsidRPr="009F66DB">
              <w:rPr>
                <w:rFonts w:ascii="Arial MT" w:eastAsia="Arial MT" w:hAnsi="Arial MT" w:cs="Arial MT"/>
                <w:spacing w:val="-8"/>
                <w:w w:val="95"/>
                <w:sz w:val="20"/>
              </w:rPr>
              <w:t xml:space="preserve"> </w:t>
            </w:r>
            <w:r w:rsidRPr="009F66DB">
              <w:rPr>
                <w:rFonts w:ascii="Arial MT" w:eastAsia="Arial MT" w:hAnsi="Arial MT" w:cs="Arial MT"/>
                <w:spacing w:val="-1"/>
                <w:w w:val="95"/>
                <w:sz w:val="20"/>
              </w:rPr>
              <w:t>good)</w:t>
            </w:r>
          </w:p>
        </w:tc>
        <w:tc>
          <w:tcPr>
            <w:tcW w:w="1111" w:type="dxa"/>
          </w:tcPr>
          <w:p w14:paraId="43175E76" w14:textId="77777777" w:rsidR="009F66DB" w:rsidRPr="009F66DB" w:rsidRDefault="009F66DB" w:rsidP="009F66DB">
            <w:pPr>
              <w:spacing w:before="28" w:line="229" w:lineRule="exact"/>
              <w:ind w:left="67" w:right="131"/>
              <w:jc w:val="center"/>
              <w:rPr>
                <w:rFonts w:ascii="Arial MT" w:eastAsia="Arial MT" w:hAnsi="Arial MT" w:cs="Arial MT"/>
                <w:sz w:val="20"/>
              </w:rPr>
            </w:pPr>
            <w:r w:rsidRPr="009F66DB">
              <w:rPr>
                <w:rFonts w:ascii="Arial MT" w:eastAsia="Arial MT" w:hAnsi="Arial MT" w:cs="Arial MT"/>
                <w:sz w:val="20"/>
              </w:rPr>
              <w:t>Appraiser</w:t>
            </w:r>
          </w:p>
        </w:tc>
        <w:tc>
          <w:tcPr>
            <w:tcW w:w="1114" w:type="dxa"/>
          </w:tcPr>
          <w:p w14:paraId="728FBFF0" w14:textId="77777777" w:rsidR="009F66DB" w:rsidRPr="009F66DB" w:rsidRDefault="009F66DB" w:rsidP="009F66DB">
            <w:pPr>
              <w:spacing w:before="28"/>
              <w:ind w:left="151" w:right="279"/>
              <w:jc w:val="both"/>
              <w:rPr>
                <w:rFonts w:ascii="Arial MT" w:eastAsia="Arial MT" w:hAnsi="Arial MT" w:cs="Arial MT"/>
                <w:sz w:val="20"/>
              </w:rPr>
            </w:pPr>
            <w:r w:rsidRPr="009F66DB">
              <w:rPr>
                <w:rFonts w:ascii="Arial MT" w:eastAsia="Arial MT" w:hAnsi="Arial MT" w:cs="Arial MT"/>
                <w:spacing w:val="-5"/>
                <w:sz w:val="20"/>
              </w:rPr>
              <w:t>3 times</w:t>
            </w:r>
            <w:r w:rsidRPr="009F66DB">
              <w:rPr>
                <w:rFonts w:ascii="Arial MT" w:eastAsia="Arial MT" w:hAnsi="Arial MT" w:cs="Arial MT"/>
                <w:spacing w:val="-4"/>
                <w:sz w:val="20"/>
              </w:rPr>
              <w:t xml:space="preserve"> </w:t>
            </w:r>
            <w:r w:rsidRPr="009F66DB">
              <w:rPr>
                <w:rFonts w:ascii="Arial MT" w:eastAsia="Arial MT" w:hAnsi="Arial MT" w:cs="Arial MT"/>
                <w:sz w:val="20"/>
              </w:rPr>
              <w:t>correct</w:t>
            </w:r>
            <w:r w:rsidRPr="009F66DB">
              <w:rPr>
                <w:rFonts w:ascii="Arial MT" w:eastAsia="Arial MT" w:hAnsi="Arial MT" w:cs="Arial MT"/>
                <w:spacing w:val="1"/>
                <w:sz w:val="20"/>
              </w:rPr>
              <w:t xml:space="preserve"> </w:t>
            </w:r>
            <w:r w:rsidRPr="009F66DB">
              <w:rPr>
                <w:rFonts w:ascii="Arial MT" w:eastAsia="Arial MT" w:hAnsi="Arial MT" w:cs="Arial MT"/>
                <w:w w:val="95"/>
                <w:sz w:val="20"/>
              </w:rPr>
              <w:t>(Pass</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&amp;</w:t>
            </w:r>
          </w:p>
          <w:p w14:paraId="0FC349AF" w14:textId="77777777" w:rsidR="009F66DB" w:rsidRPr="009F66DB" w:rsidRDefault="009F66DB" w:rsidP="009F66DB">
            <w:pPr>
              <w:spacing w:before="28" w:line="209" w:lineRule="exact"/>
              <w:ind w:left="151"/>
              <w:jc w:val="both"/>
              <w:rPr>
                <w:rFonts w:ascii="Arial MT" w:eastAsia="Arial MT" w:hAnsi="Arial MT" w:cs="Arial MT"/>
                <w:sz w:val="20"/>
              </w:rPr>
            </w:pPr>
            <w:r w:rsidRPr="009F66DB">
              <w:rPr>
                <w:rFonts w:ascii="Arial MT" w:eastAsia="Arial MT" w:hAnsi="Arial MT" w:cs="Arial MT"/>
                <w:spacing w:val="-5"/>
                <w:sz w:val="20"/>
              </w:rPr>
              <w:t>No</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good)</w:t>
            </w:r>
          </w:p>
        </w:tc>
      </w:tr>
      <w:tr w:rsidR="009F66DB" w:rsidRPr="009F66DB" w14:paraId="4435C18F" w14:textId="77777777" w:rsidTr="00777990">
        <w:trPr>
          <w:trHeight w:val="230"/>
        </w:trPr>
        <w:tc>
          <w:tcPr>
            <w:tcW w:w="1111" w:type="dxa"/>
          </w:tcPr>
          <w:p w14:paraId="45381BC6" w14:textId="77777777" w:rsidR="009F66DB" w:rsidRPr="009F66DB" w:rsidRDefault="009F66DB" w:rsidP="009F66DB">
            <w:pPr>
              <w:spacing w:before="28"/>
              <w:ind w:left="10"/>
              <w:jc w:val="center"/>
              <w:rPr>
                <w:rFonts w:ascii="Arial MT" w:eastAsia="Arial MT" w:hAnsi="Arial MT" w:cs="Arial MT"/>
                <w:sz w:val="20"/>
              </w:rPr>
            </w:pPr>
            <w:r w:rsidRPr="009F66DB">
              <w:rPr>
                <w:rFonts w:ascii="Arial MT" w:eastAsia="Arial MT" w:hAnsi="Arial MT" w:cs="Arial MT"/>
                <w:w w:val="99"/>
                <w:sz w:val="20"/>
              </w:rPr>
              <w:t>A</w:t>
            </w:r>
          </w:p>
        </w:tc>
        <w:tc>
          <w:tcPr>
            <w:tcW w:w="1112" w:type="dxa"/>
          </w:tcPr>
          <w:p w14:paraId="148E4257" w14:textId="77777777" w:rsidR="009F66DB" w:rsidRPr="009F66DB" w:rsidRDefault="009F66DB" w:rsidP="009F66DB">
            <w:pPr>
              <w:spacing w:before="28"/>
              <w:ind w:left="448"/>
              <w:rPr>
                <w:rFonts w:ascii="Arial MT" w:eastAsia="Arial MT" w:hAnsi="Arial MT" w:cs="Arial MT"/>
                <w:sz w:val="20"/>
              </w:rPr>
            </w:pPr>
            <w:r w:rsidRPr="009F66DB">
              <w:rPr>
                <w:rFonts w:ascii="Arial MT" w:eastAsia="Arial MT" w:hAnsi="Arial MT" w:cs="Arial MT"/>
                <w:sz w:val="20"/>
              </w:rPr>
              <w:t>29</w:t>
            </w:r>
          </w:p>
        </w:tc>
        <w:tc>
          <w:tcPr>
            <w:tcW w:w="1111" w:type="dxa"/>
          </w:tcPr>
          <w:p w14:paraId="3093BB0E" w14:textId="77777777" w:rsidR="009F66DB" w:rsidRPr="009F66DB" w:rsidRDefault="009F66DB" w:rsidP="009F66DB">
            <w:pPr>
              <w:spacing w:before="28"/>
              <w:ind w:left="12"/>
              <w:jc w:val="center"/>
              <w:rPr>
                <w:rFonts w:ascii="Arial MT" w:eastAsia="Arial MT" w:hAnsi="Arial MT" w:cs="Arial MT"/>
                <w:sz w:val="20"/>
              </w:rPr>
            </w:pPr>
            <w:r w:rsidRPr="009F66DB">
              <w:rPr>
                <w:rFonts w:ascii="Arial MT" w:eastAsia="Arial MT" w:hAnsi="Arial MT" w:cs="Arial MT"/>
                <w:w w:val="99"/>
                <w:sz w:val="20"/>
              </w:rPr>
              <w:t>0</w:t>
            </w:r>
          </w:p>
        </w:tc>
        <w:tc>
          <w:tcPr>
            <w:tcW w:w="1111" w:type="dxa"/>
          </w:tcPr>
          <w:p w14:paraId="2E7BCB73" w14:textId="77777777" w:rsidR="009F66DB" w:rsidRPr="009F66DB" w:rsidRDefault="009F66DB" w:rsidP="009F66DB">
            <w:pPr>
              <w:spacing w:before="28"/>
              <w:ind w:left="108" w:right="486"/>
              <w:jc w:val="right"/>
              <w:rPr>
                <w:rFonts w:ascii="Arial MT" w:eastAsia="Arial MT" w:hAnsi="Arial MT" w:cs="Arial MT"/>
                <w:sz w:val="20"/>
              </w:rPr>
            </w:pPr>
            <w:r w:rsidRPr="009F66DB">
              <w:rPr>
                <w:rFonts w:ascii="Arial MT" w:eastAsia="Arial MT" w:hAnsi="Arial MT" w:cs="Arial MT"/>
                <w:w w:val="99"/>
                <w:sz w:val="20"/>
              </w:rPr>
              <w:t>8</w:t>
            </w:r>
          </w:p>
        </w:tc>
        <w:tc>
          <w:tcPr>
            <w:tcW w:w="1111" w:type="dxa"/>
          </w:tcPr>
          <w:p w14:paraId="5E38B991"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A</w:t>
            </w:r>
          </w:p>
        </w:tc>
        <w:tc>
          <w:tcPr>
            <w:tcW w:w="1112" w:type="dxa"/>
          </w:tcPr>
          <w:p w14:paraId="4133D1C2" w14:textId="77777777" w:rsidR="009F66DB" w:rsidRPr="009F66DB" w:rsidRDefault="009F66DB" w:rsidP="009F66DB">
            <w:pPr>
              <w:spacing w:before="28"/>
              <w:ind w:left="108" w:right="439"/>
              <w:jc w:val="right"/>
              <w:rPr>
                <w:rFonts w:ascii="Arial MT" w:eastAsia="Arial MT" w:hAnsi="Arial MT" w:cs="Arial MT"/>
                <w:sz w:val="20"/>
              </w:rPr>
            </w:pPr>
            <w:r w:rsidRPr="009F66DB">
              <w:rPr>
                <w:rFonts w:ascii="Arial MT" w:eastAsia="Arial MT" w:hAnsi="Arial MT" w:cs="Arial MT"/>
                <w:sz w:val="20"/>
              </w:rPr>
              <w:t>13</w:t>
            </w:r>
          </w:p>
        </w:tc>
        <w:tc>
          <w:tcPr>
            <w:tcW w:w="1111" w:type="dxa"/>
          </w:tcPr>
          <w:p w14:paraId="7C02D065"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A</w:t>
            </w:r>
          </w:p>
        </w:tc>
        <w:tc>
          <w:tcPr>
            <w:tcW w:w="1114" w:type="dxa"/>
          </w:tcPr>
          <w:p w14:paraId="1301B97E" w14:textId="77777777" w:rsidR="009F66DB" w:rsidRPr="009F66DB" w:rsidRDefault="009F66DB" w:rsidP="009F66DB">
            <w:pPr>
              <w:spacing w:before="28"/>
              <w:ind w:left="426" w:right="415"/>
              <w:jc w:val="center"/>
              <w:rPr>
                <w:rFonts w:ascii="Arial MT" w:eastAsia="Arial MT" w:hAnsi="Arial MT" w:cs="Arial MT"/>
                <w:sz w:val="20"/>
              </w:rPr>
            </w:pPr>
            <w:r w:rsidRPr="009F66DB">
              <w:rPr>
                <w:rFonts w:ascii="Arial MT" w:eastAsia="Arial MT" w:hAnsi="Arial MT" w:cs="Arial MT"/>
                <w:sz w:val="20"/>
              </w:rPr>
              <w:t>42</w:t>
            </w:r>
          </w:p>
        </w:tc>
      </w:tr>
      <w:tr w:rsidR="009F66DB" w:rsidRPr="009F66DB" w14:paraId="3BE5D8AB" w14:textId="77777777" w:rsidTr="00777990">
        <w:trPr>
          <w:trHeight w:val="230"/>
        </w:trPr>
        <w:tc>
          <w:tcPr>
            <w:tcW w:w="1111" w:type="dxa"/>
          </w:tcPr>
          <w:p w14:paraId="5D4F59EC" w14:textId="77777777" w:rsidR="009F66DB" w:rsidRPr="009F66DB" w:rsidRDefault="009F66DB" w:rsidP="009F66DB">
            <w:pPr>
              <w:spacing w:before="28"/>
              <w:ind w:left="10"/>
              <w:jc w:val="center"/>
              <w:rPr>
                <w:rFonts w:ascii="Arial MT" w:eastAsia="Arial MT" w:hAnsi="Arial MT" w:cs="Arial MT"/>
                <w:sz w:val="20"/>
              </w:rPr>
            </w:pPr>
            <w:r w:rsidRPr="009F66DB">
              <w:rPr>
                <w:rFonts w:ascii="Arial MT" w:eastAsia="Arial MT" w:hAnsi="Arial MT" w:cs="Arial MT"/>
                <w:w w:val="99"/>
                <w:sz w:val="20"/>
              </w:rPr>
              <w:t>B</w:t>
            </w:r>
          </w:p>
        </w:tc>
        <w:tc>
          <w:tcPr>
            <w:tcW w:w="1112" w:type="dxa"/>
          </w:tcPr>
          <w:p w14:paraId="48399DCF" w14:textId="77777777" w:rsidR="009F66DB" w:rsidRPr="009F66DB" w:rsidRDefault="009F66DB" w:rsidP="009F66DB">
            <w:pPr>
              <w:spacing w:before="28"/>
              <w:ind w:left="448"/>
              <w:rPr>
                <w:rFonts w:ascii="Arial MT" w:eastAsia="Arial MT" w:hAnsi="Arial MT" w:cs="Arial MT"/>
                <w:sz w:val="20"/>
              </w:rPr>
            </w:pPr>
            <w:r w:rsidRPr="009F66DB">
              <w:rPr>
                <w:rFonts w:ascii="Arial MT" w:eastAsia="Arial MT" w:hAnsi="Arial MT" w:cs="Arial MT"/>
                <w:sz w:val="20"/>
              </w:rPr>
              <w:t>32</w:t>
            </w:r>
          </w:p>
        </w:tc>
        <w:tc>
          <w:tcPr>
            <w:tcW w:w="1111" w:type="dxa"/>
          </w:tcPr>
          <w:p w14:paraId="6567D754" w14:textId="77777777" w:rsidR="009F66DB" w:rsidRPr="009F66DB" w:rsidRDefault="009F66DB" w:rsidP="009F66DB">
            <w:pPr>
              <w:spacing w:before="28"/>
              <w:ind w:left="12"/>
              <w:jc w:val="center"/>
              <w:rPr>
                <w:rFonts w:ascii="Arial MT" w:eastAsia="Arial MT" w:hAnsi="Arial MT" w:cs="Arial MT"/>
                <w:sz w:val="20"/>
              </w:rPr>
            </w:pPr>
            <w:r w:rsidRPr="009F66DB">
              <w:rPr>
                <w:rFonts w:ascii="Arial MT" w:eastAsia="Arial MT" w:hAnsi="Arial MT" w:cs="Arial MT"/>
                <w:w w:val="99"/>
                <w:sz w:val="20"/>
              </w:rPr>
              <w:t>0</w:t>
            </w:r>
          </w:p>
        </w:tc>
        <w:tc>
          <w:tcPr>
            <w:tcW w:w="1111" w:type="dxa"/>
          </w:tcPr>
          <w:p w14:paraId="5BBC9625" w14:textId="77777777" w:rsidR="009F66DB" w:rsidRPr="009F66DB" w:rsidRDefault="009F66DB" w:rsidP="009F66DB">
            <w:pPr>
              <w:spacing w:before="28"/>
              <w:ind w:left="108" w:right="486"/>
              <w:jc w:val="right"/>
              <w:rPr>
                <w:rFonts w:ascii="Arial MT" w:eastAsia="Arial MT" w:hAnsi="Arial MT" w:cs="Arial MT"/>
                <w:sz w:val="20"/>
              </w:rPr>
            </w:pPr>
            <w:r w:rsidRPr="009F66DB">
              <w:rPr>
                <w:rFonts w:ascii="Arial MT" w:eastAsia="Arial MT" w:hAnsi="Arial MT" w:cs="Arial MT"/>
                <w:w w:val="99"/>
                <w:sz w:val="20"/>
              </w:rPr>
              <w:t>5</w:t>
            </w:r>
          </w:p>
        </w:tc>
        <w:tc>
          <w:tcPr>
            <w:tcW w:w="1111" w:type="dxa"/>
          </w:tcPr>
          <w:p w14:paraId="6CD8E11B"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B</w:t>
            </w:r>
          </w:p>
        </w:tc>
        <w:tc>
          <w:tcPr>
            <w:tcW w:w="1112" w:type="dxa"/>
          </w:tcPr>
          <w:p w14:paraId="5740B694" w14:textId="77777777" w:rsidR="009F66DB" w:rsidRPr="009F66DB" w:rsidRDefault="009F66DB" w:rsidP="009F66DB">
            <w:pPr>
              <w:spacing w:before="28"/>
              <w:ind w:left="108" w:right="439"/>
              <w:jc w:val="right"/>
              <w:rPr>
                <w:rFonts w:ascii="Arial MT" w:eastAsia="Arial MT" w:hAnsi="Arial MT" w:cs="Arial MT"/>
                <w:sz w:val="20"/>
              </w:rPr>
            </w:pPr>
            <w:r w:rsidRPr="009F66DB">
              <w:rPr>
                <w:rFonts w:ascii="Arial MT" w:eastAsia="Arial MT" w:hAnsi="Arial MT" w:cs="Arial MT"/>
                <w:sz w:val="20"/>
              </w:rPr>
              <w:t>13</w:t>
            </w:r>
          </w:p>
        </w:tc>
        <w:tc>
          <w:tcPr>
            <w:tcW w:w="1111" w:type="dxa"/>
          </w:tcPr>
          <w:p w14:paraId="68A929A6" w14:textId="77777777" w:rsidR="009F66DB" w:rsidRPr="009F66DB" w:rsidRDefault="009F66DB" w:rsidP="009F66DB">
            <w:pPr>
              <w:spacing w:before="28"/>
              <w:ind w:left="16"/>
              <w:jc w:val="center"/>
              <w:rPr>
                <w:rFonts w:ascii="Arial MT" w:eastAsia="Arial MT" w:hAnsi="Arial MT" w:cs="Arial MT"/>
                <w:sz w:val="20"/>
              </w:rPr>
            </w:pPr>
            <w:r w:rsidRPr="009F66DB">
              <w:rPr>
                <w:rFonts w:ascii="Arial MT" w:eastAsia="Arial MT" w:hAnsi="Arial MT" w:cs="Arial MT"/>
                <w:w w:val="99"/>
                <w:sz w:val="20"/>
              </w:rPr>
              <w:t>B</w:t>
            </w:r>
          </w:p>
        </w:tc>
        <w:tc>
          <w:tcPr>
            <w:tcW w:w="1114" w:type="dxa"/>
          </w:tcPr>
          <w:p w14:paraId="3CAFB5FF" w14:textId="77777777" w:rsidR="009F66DB" w:rsidRPr="009F66DB" w:rsidRDefault="009F66DB" w:rsidP="009F66DB">
            <w:pPr>
              <w:spacing w:before="28"/>
              <w:ind w:left="426" w:right="415"/>
              <w:jc w:val="center"/>
              <w:rPr>
                <w:rFonts w:ascii="Arial MT" w:eastAsia="Arial MT" w:hAnsi="Arial MT" w:cs="Arial MT"/>
                <w:sz w:val="20"/>
              </w:rPr>
            </w:pPr>
            <w:r w:rsidRPr="009F66DB">
              <w:rPr>
                <w:rFonts w:ascii="Arial MT" w:eastAsia="Arial MT" w:hAnsi="Arial MT" w:cs="Arial MT"/>
                <w:sz w:val="20"/>
              </w:rPr>
              <w:t>45</w:t>
            </w:r>
          </w:p>
        </w:tc>
      </w:tr>
      <w:tr w:rsidR="009F66DB" w:rsidRPr="009F66DB" w14:paraId="14F85AEA" w14:textId="77777777" w:rsidTr="00777990">
        <w:trPr>
          <w:trHeight w:val="230"/>
        </w:trPr>
        <w:tc>
          <w:tcPr>
            <w:tcW w:w="1111" w:type="dxa"/>
          </w:tcPr>
          <w:p w14:paraId="7BB5FA93" w14:textId="77777777" w:rsidR="009F66DB" w:rsidRPr="009F66DB" w:rsidRDefault="009F66DB" w:rsidP="009F66DB">
            <w:pPr>
              <w:spacing w:before="28"/>
              <w:ind w:left="11"/>
              <w:jc w:val="center"/>
              <w:rPr>
                <w:rFonts w:ascii="Arial MT" w:eastAsia="Arial MT" w:hAnsi="Arial MT" w:cs="Arial MT"/>
                <w:sz w:val="20"/>
              </w:rPr>
            </w:pPr>
            <w:r w:rsidRPr="009F66DB">
              <w:rPr>
                <w:rFonts w:ascii="Arial MT" w:eastAsia="Arial MT" w:hAnsi="Arial MT" w:cs="Arial MT"/>
                <w:w w:val="99"/>
                <w:sz w:val="20"/>
              </w:rPr>
              <w:t>C</w:t>
            </w:r>
          </w:p>
        </w:tc>
        <w:tc>
          <w:tcPr>
            <w:tcW w:w="1112" w:type="dxa"/>
          </w:tcPr>
          <w:p w14:paraId="0F5ACD2B" w14:textId="77777777" w:rsidR="009F66DB" w:rsidRPr="009F66DB" w:rsidRDefault="009F66DB" w:rsidP="009F66DB">
            <w:pPr>
              <w:spacing w:before="28"/>
              <w:ind w:left="448"/>
              <w:rPr>
                <w:rFonts w:ascii="Arial MT" w:eastAsia="Arial MT" w:hAnsi="Arial MT" w:cs="Arial MT"/>
                <w:sz w:val="20"/>
              </w:rPr>
            </w:pPr>
            <w:r w:rsidRPr="009F66DB">
              <w:rPr>
                <w:rFonts w:ascii="Arial MT" w:eastAsia="Arial MT" w:hAnsi="Arial MT" w:cs="Arial MT"/>
                <w:sz w:val="20"/>
              </w:rPr>
              <w:t>28</w:t>
            </w:r>
          </w:p>
        </w:tc>
        <w:tc>
          <w:tcPr>
            <w:tcW w:w="1111" w:type="dxa"/>
          </w:tcPr>
          <w:p w14:paraId="297DB686" w14:textId="77777777" w:rsidR="009F66DB" w:rsidRPr="009F66DB" w:rsidRDefault="009F66DB" w:rsidP="009F66DB">
            <w:pPr>
              <w:spacing w:before="28"/>
              <w:ind w:left="12"/>
              <w:jc w:val="center"/>
              <w:rPr>
                <w:rFonts w:ascii="Arial MT" w:eastAsia="Arial MT" w:hAnsi="Arial MT" w:cs="Arial MT"/>
                <w:sz w:val="20"/>
              </w:rPr>
            </w:pPr>
            <w:r w:rsidRPr="009F66DB">
              <w:rPr>
                <w:rFonts w:ascii="Arial MT" w:eastAsia="Arial MT" w:hAnsi="Arial MT" w:cs="Arial MT"/>
                <w:w w:val="99"/>
                <w:sz w:val="20"/>
              </w:rPr>
              <w:t>0</w:t>
            </w:r>
          </w:p>
        </w:tc>
        <w:tc>
          <w:tcPr>
            <w:tcW w:w="1111" w:type="dxa"/>
          </w:tcPr>
          <w:p w14:paraId="56D00C98" w14:textId="77777777" w:rsidR="009F66DB" w:rsidRPr="009F66DB" w:rsidRDefault="009F66DB" w:rsidP="009F66DB">
            <w:pPr>
              <w:spacing w:before="28"/>
              <w:ind w:left="108" w:right="439"/>
              <w:jc w:val="right"/>
              <w:rPr>
                <w:rFonts w:ascii="Arial MT" w:eastAsia="Arial MT" w:hAnsi="Arial MT" w:cs="Arial MT"/>
                <w:sz w:val="20"/>
              </w:rPr>
            </w:pPr>
            <w:r w:rsidRPr="009F66DB">
              <w:rPr>
                <w:rFonts w:ascii="Arial MT" w:eastAsia="Arial MT" w:hAnsi="Arial MT" w:cs="Arial MT"/>
                <w:sz w:val="20"/>
              </w:rPr>
              <w:t>10</w:t>
            </w:r>
          </w:p>
        </w:tc>
        <w:tc>
          <w:tcPr>
            <w:tcW w:w="1111" w:type="dxa"/>
          </w:tcPr>
          <w:p w14:paraId="067FFBDD" w14:textId="77777777" w:rsidR="009F66DB" w:rsidRPr="009F66DB" w:rsidRDefault="009F66DB" w:rsidP="009F66DB">
            <w:pPr>
              <w:spacing w:before="28"/>
              <w:ind w:left="18"/>
              <w:jc w:val="center"/>
              <w:rPr>
                <w:rFonts w:ascii="Arial MT" w:eastAsia="Arial MT" w:hAnsi="Arial MT" w:cs="Arial MT"/>
                <w:sz w:val="20"/>
              </w:rPr>
            </w:pPr>
            <w:r w:rsidRPr="009F66DB">
              <w:rPr>
                <w:rFonts w:ascii="Arial MT" w:eastAsia="Arial MT" w:hAnsi="Arial MT" w:cs="Arial MT"/>
                <w:w w:val="99"/>
                <w:sz w:val="20"/>
              </w:rPr>
              <w:t>C</w:t>
            </w:r>
          </w:p>
        </w:tc>
        <w:tc>
          <w:tcPr>
            <w:tcW w:w="1112" w:type="dxa"/>
          </w:tcPr>
          <w:p w14:paraId="76EDFC30" w14:textId="77777777" w:rsidR="009F66DB" w:rsidRPr="009F66DB" w:rsidRDefault="009F66DB" w:rsidP="009F66DB">
            <w:pPr>
              <w:spacing w:before="28"/>
              <w:ind w:left="108" w:right="439"/>
              <w:jc w:val="right"/>
              <w:rPr>
                <w:rFonts w:ascii="Arial MT" w:eastAsia="Arial MT" w:hAnsi="Arial MT" w:cs="Arial MT"/>
                <w:sz w:val="20"/>
              </w:rPr>
            </w:pPr>
            <w:r w:rsidRPr="009F66DB">
              <w:rPr>
                <w:rFonts w:ascii="Arial MT" w:eastAsia="Arial MT" w:hAnsi="Arial MT" w:cs="Arial MT"/>
                <w:sz w:val="20"/>
              </w:rPr>
              <w:t>12</w:t>
            </w:r>
          </w:p>
        </w:tc>
        <w:tc>
          <w:tcPr>
            <w:tcW w:w="1111" w:type="dxa"/>
          </w:tcPr>
          <w:p w14:paraId="22F0B267" w14:textId="77777777" w:rsidR="009F66DB" w:rsidRPr="009F66DB" w:rsidRDefault="009F66DB" w:rsidP="009F66DB">
            <w:pPr>
              <w:spacing w:before="28"/>
              <w:ind w:left="18"/>
              <w:jc w:val="center"/>
              <w:rPr>
                <w:rFonts w:ascii="Arial MT" w:eastAsia="Arial MT" w:hAnsi="Arial MT" w:cs="Arial MT"/>
                <w:sz w:val="20"/>
              </w:rPr>
            </w:pPr>
            <w:r w:rsidRPr="009F66DB">
              <w:rPr>
                <w:rFonts w:ascii="Arial MT" w:eastAsia="Arial MT" w:hAnsi="Arial MT" w:cs="Arial MT"/>
                <w:w w:val="99"/>
                <w:sz w:val="20"/>
              </w:rPr>
              <w:t>C</w:t>
            </w:r>
          </w:p>
        </w:tc>
        <w:tc>
          <w:tcPr>
            <w:tcW w:w="1114" w:type="dxa"/>
          </w:tcPr>
          <w:p w14:paraId="06F8E1BA" w14:textId="77777777" w:rsidR="009F66DB" w:rsidRPr="009F66DB" w:rsidRDefault="009F66DB" w:rsidP="009F66DB">
            <w:pPr>
              <w:spacing w:before="28"/>
              <w:ind w:left="426" w:right="415"/>
              <w:jc w:val="center"/>
              <w:rPr>
                <w:rFonts w:ascii="Arial MT" w:eastAsia="Arial MT" w:hAnsi="Arial MT" w:cs="Arial MT"/>
                <w:sz w:val="20"/>
              </w:rPr>
            </w:pPr>
            <w:r w:rsidRPr="009F66DB">
              <w:rPr>
                <w:rFonts w:ascii="Arial MT" w:eastAsia="Arial MT" w:hAnsi="Arial MT" w:cs="Arial MT"/>
                <w:sz w:val="20"/>
              </w:rPr>
              <w:t>40</w:t>
            </w:r>
          </w:p>
        </w:tc>
      </w:tr>
    </w:tbl>
    <w:p w14:paraId="16C47B48" w14:textId="77777777" w:rsidR="009F66DB" w:rsidRPr="009F66DB" w:rsidRDefault="009F66DB" w:rsidP="009F66DB">
      <w:pPr>
        <w:jc w:val="center"/>
        <w:rPr>
          <w:rFonts w:ascii="Arial MT" w:eastAsia="Arial MT" w:hAnsi="Arial MT" w:cs="Arial MT"/>
          <w:sz w:val="20"/>
        </w:rPr>
        <w:sectPr w:rsidR="009F66DB" w:rsidRPr="009F66DB" w:rsidSect="003B4105">
          <w:pgSz w:w="11910" w:h="16840"/>
          <w:pgMar w:top="1740" w:right="380" w:bottom="860" w:left="1020" w:header="990" w:footer="668" w:gutter="0"/>
          <w:pgBorders w:offsetFrom="page">
            <w:top w:val="single" w:sz="2" w:space="24" w:color="auto"/>
            <w:left w:val="single" w:sz="2" w:space="24" w:color="auto"/>
            <w:bottom w:val="single" w:sz="2" w:space="24" w:color="auto"/>
            <w:right w:val="single" w:sz="2" w:space="24" w:color="auto"/>
          </w:pgBorders>
          <w:cols w:space="720"/>
        </w:sectPr>
      </w:pPr>
    </w:p>
    <w:p w14:paraId="0ABA3C72" w14:textId="794C5112" w:rsidR="009F66DB" w:rsidRPr="009F66DB" w:rsidRDefault="009F66DB">
      <w:pPr>
        <w:numPr>
          <w:ilvl w:val="2"/>
          <w:numId w:val="139"/>
        </w:numPr>
        <w:tabs>
          <w:tab w:val="left" w:pos="815"/>
        </w:tabs>
        <w:spacing w:before="149" w:line="295" w:lineRule="auto"/>
        <w:ind w:right="632" w:hanging="226"/>
        <w:rPr>
          <w:rFonts w:ascii="Arial MT" w:eastAsia="Arial MT" w:hAnsi="Arial MT" w:cs="Arial MT"/>
          <w:sz w:val="20"/>
        </w:rPr>
      </w:pPr>
      <w:r w:rsidRPr="009F66DB">
        <w:rPr>
          <w:rFonts w:ascii="Arial MT" w:eastAsia="Arial MT" w:hAnsi="Arial MT" w:cs="Arial MT"/>
          <w:sz w:val="20"/>
        </w:rPr>
        <w:lastRenderedPageBreak/>
        <w:t>Implementation</w:t>
      </w:r>
      <w:r w:rsidRPr="009F66DB">
        <w:rPr>
          <w:rFonts w:ascii="Arial MT" w:eastAsia="Arial MT" w:hAnsi="Arial MT" w:cs="Arial MT"/>
          <w:spacing w:val="-7"/>
          <w:sz w:val="20"/>
        </w:rPr>
        <w:t xml:space="preserve"> </w:t>
      </w:r>
      <w:r w:rsidRPr="009F66DB">
        <w:rPr>
          <w:rFonts w:ascii="Arial MT" w:eastAsia="Arial MT" w:hAnsi="Arial MT" w:cs="Arial MT"/>
          <w:sz w:val="20"/>
        </w:rPr>
        <w:t>procedure</w:t>
      </w:r>
      <w:r w:rsidRPr="009F66DB">
        <w:rPr>
          <w:rFonts w:ascii="Arial MT" w:eastAsia="Arial MT" w:hAnsi="Arial MT" w:cs="Arial MT"/>
          <w:spacing w:val="-5"/>
          <w:sz w:val="20"/>
        </w:rPr>
        <w:t xml:space="preserve"> </w:t>
      </w:r>
      <w:r w:rsidRPr="009F66DB">
        <w:rPr>
          <w:rFonts w:ascii="Arial MT" w:eastAsia="Arial MT" w:hAnsi="Arial MT" w:cs="Arial MT"/>
          <w:sz w:val="20"/>
        </w:rPr>
        <w:t>of</w:t>
      </w:r>
      <w:r w:rsidRPr="009F66DB">
        <w:rPr>
          <w:rFonts w:ascii="Arial MT" w:eastAsia="Arial MT" w:hAnsi="Arial MT" w:cs="Arial MT"/>
          <w:spacing w:val="-6"/>
          <w:sz w:val="20"/>
        </w:rPr>
        <w:t xml:space="preserve"> </w:t>
      </w:r>
      <w:r w:rsidRPr="009F66DB">
        <w:rPr>
          <w:rFonts w:ascii="Arial MT" w:eastAsia="Arial MT" w:hAnsi="Arial MT" w:cs="Arial MT"/>
          <w:sz w:val="20"/>
        </w:rPr>
        <w:t>Cross</w:t>
      </w:r>
      <w:r w:rsidRPr="009F66DB">
        <w:rPr>
          <w:rFonts w:ascii="Arial MT" w:eastAsia="Arial MT" w:hAnsi="Arial MT" w:cs="Arial MT"/>
          <w:spacing w:val="-6"/>
          <w:sz w:val="20"/>
        </w:rPr>
        <w:t xml:space="preserve"> </w:t>
      </w:r>
      <w:r w:rsidRPr="009F66DB">
        <w:rPr>
          <w:rFonts w:ascii="Arial MT" w:eastAsia="Arial MT" w:hAnsi="Arial MT" w:cs="Arial MT"/>
          <w:sz w:val="20"/>
        </w:rPr>
        <w:t>Tab</w:t>
      </w:r>
      <w:r w:rsidRPr="009F66DB">
        <w:rPr>
          <w:rFonts w:ascii="Arial MT" w:eastAsia="Arial MT" w:hAnsi="Arial MT" w:cs="Arial MT"/>
          <w:spacing w:val="-6"/>
          <w:sz w:val="20"/>
        </w:rPr>
        <w:t xml:space="preserve"> </w:t>
      </w:r>
      <w:r w:rsidRPr="009F66DB">
        <w:rPr>
          <w:rFonts w:ascii="Arial MT" w:eastAsia="Arial MT" w:hAnsi="Arial MT" w:cs="Arial MT"/>
          <w:sz w:val="20"/>
        </w:rPr>
        <w:t>method</w:t>
      </w:r>
      <w:r w:rsidRPr="009F66DB">
        <w:rPr>
          <w:rFonts w:ascii="Arial MT" w:eastAsia="Arial MT" w:hAnsi="Arial MT" w:cs="Arial MT"/>
          <w:spacing w:val="-5"/>
          <w:sz w:val="20"/>
        </w:rPr>
        <w:t xml:space="preserve"> </w:t>
      </w:r>
      <w:r w:rsidRPr="009F66DB">
        <w:rPr>
          <w:rFonts w:ascii="Arial MT" w:eastAsia="Arial MT" w:hAnsi="Arial MT" w:cs="Arial MT"/>
          <w:sz w:val="20"/>
        </w:rPr>
        <w:t>–</w:t>
      </w:r>
      <w:r w:rsidRPr="009F66DB">
        <w:rPr>
          <w:rFonts w:ascii="Arial MT" w:eastAsia="Arial MT" w:hAnsi="Arial MT" w:cs="Arial MT"/>
          <w:spacing w:val="-6"/>
          <w:sz w:val="20"/>
        </w:rPr>
        <w:t xml:space="preserve"> </w:t>
      </w:r>
      <w:r w:rsidRPr="009F66DB">
        <w:rPr>
          <w:rFonts w:ascii="Arial MT" w:eastAsia="Arial MT" w:hAnsi="Arial MT" w:cs="Arial MT"/>
          <w:sz w:val="20"/>
        </w:rPr>
        <w:t>2:</w:t>
      </w:r>
      <w:r w:rsidRPr="009F66DB">
        <w:rPr>
          <w:rFonts w:ascii="Arial MT" w:eastAsia="Arial MT" w:hAnsi="Arial MT" w:cs="Arial MT"/>
          <w:spacing w:val="-6"/>
          <w:sz w:val="20"/>
        </w:rPr>
        <w:t xml:space="preserve"> </w:t>
      </w:r>
      <w:r w:rsidRPr="009F66DB">
        <w:rPr>
          <w:rFonts w:ascii="Arial MT" w:eastAsia="Arial MT" w:hAnsi="Arial MT" w:cs="Arial MT"/>
          <w:sz w:val="20"/>
        </w:rPr>
        <w:t>Preparation</w:t>
      </w:r>
      <w:r w:rsidRPr="009F66DB">
        <w:rPr>
          <w:rFonts w:ascii="Arial MT" w:eastAsia="Arial MT" w:hAnsi="Arial MT" w:cs="Arial MT"/>
          <w:spacing w:val="-6"/>
          <w:sz w:val="20"/>
        </w:rPr>
        <w:t xml:space="preserve"> </w:t>
      </w:r>
      <w:r w:rsidRPr="009F66DB">
        <w:rPr>
          <w:rFonts w:ascii="Arial MT" w:eastAsia="Arial MT" w:hAnsi="Arial MT" w:cs="Arial MT"/>
          <w:sz w:val="20"/>
        </w:rPr>
        <w:t>of</w:t>
      </w:r>
      <w:r w:rsidRPr="009F66DB">
        <w:rPr>
          <w:rFonts w:ascii="Arial MT" w:eastAsia="Arial MT" w:hAnsi="Arial MT" w:cs="Arial MT"/>
          <w:spacing w:val="-5"/>
          <w:sz w:val="20"/>
        </w:rPr>
        <w:t xml:space="preserve"> </w:t>
      </w:r>
      <w:r w:rsidRPr="009F66DB">
        <w:rPr>
          <w:rFonts w:ascii="Arial MT" w:eastAsia="Arial MT" w:hAnsi="Arial MT" w:cs="Arial MT"/>
          <w:sz w:val="20"/>
        </w:rPr>
        <w:t>cross-tab</w:t>
      </w:r>
      <w:r w:rsidRPr="009F66DB">
        <w:rPr>
          <w:rFonts w:ascii="Arial MT" w:eastAsia="Arial MT" w:hAnsi="Arial MT" w:cs="Arial MT"/>
          <w:spacing w:val="-7"/>
          <w:sz w:val="20"/>
        </w:rPr>
        <w:t xml:space="preserve"> </w:t>
      </w:r>
      <w:r w:rsidRPr="009F66DB">
        <w:rPr>
          <w:rFonts w:ascii="Arial MT" w:eastAsia="Arial MT" w:hAnsi="Arial MT" w:cs="Arial MT"/>
          <w:sz w:val="20"/>
        </w:rPr>
        <w:t>table</w:t>
      </w:r>
      <w:r w:rsidRPr="009F66DB">
        <w:rPr>
          <w:rFonts w:ascii="Arial MT" w:eastAsia="Arial MT" w:hAnsi="Arial MT" w:cs="Arial MT"/>
          <w:spacing w:val="-3"/>
          <w:sz w:val="20"/>
        </w:rPr>
        <w:t xml:space="preserve"> </w:t>
      </w:r>
      <w:r w:rsidRPr="009F66DB">
        <w:rPr>
          <w:rFonts w:ascii="Arial MT" w:eastAsia="Arial MT" w:hAnsi="Arial MT" w:cs="Arial MT"/>
          <w:sz w:val="20"/>
        </w:rPr>
        <w:t>and</w:t>
      </w:r>
      <w:r w:rsidRPr="009F66DB">
        <w:rPr>
          <w:rFonts w:ascii="Arial MT" w:eastAsia="Arial MT" w:hAnsi="Arial MT" w:cs="Arial MT"/>
          <w:spacing w:val="-6"/>
          <w:sz w:val="20"/>
        </w:rPr>
        <w:t xml:space="preserve"> </w:t>
      </w:r>
      <w:r w:rsidRPr="009F66DB">
        <w:rPr>
          <w:rFonts w:ascii="Arial MT" w:eastAsia="Arial MT" w:hAnsi="Arial MT" w:cs="Arial MT"/>
          <w:sz w:val="20"/>
        </w:rPr>
        <w:t>calculation</w:t>
      </w:r>
      <w:r w:rsidRPr="009F66DB">
        <w:rPr>
          <w:rFonts w:ascii="Arial MT" w:eastAsia="Arial MT" w:hAnsi="Arial MT" w:cs="Arial MT"/>
          <w:spacing w:val="-5"/>
          <w:sz w:val="20"/>
        </w:rPr>
        <w:t xml:space="preserve"> </w:t>
      </w:r>
      <w:r w:rsidRPr="009F66DB">
        <w:rPr>
          <w:rFonts w:ascii="Arial MT" w:eastAsia="Arial MT" w:hAnsi="Arial MT" w:cs="Arial MT"/>
          <w:sz w:val="20"/>
        </w:rPr>
        <w:t>of</w:t>
      </w:r>
      <w:r w:rsidRPr="009F66DB">
        <w:rPr>
          <w:rFonts w:ascii="Arial MT" w:eastAsia="Arial MT" w:hAnsi="Arial MT" w:cs="Arial MT"/>
          <w:spacing w:val="-7"/>
          <w:sz w:val="20"/>
        </w:rPr>
        <w:t xml:space="preserve"> </w:t>
      </w:r>
      <w:r w:rsidRPr="009F66DB">
        <w:rPr>
          <w:rFonts w:ascii="Arial MT" w:eastAsia="Arial MT" w:hAnsi="Arial MT" w:cs="Arial MT"/>
          <w:sz w:val="20"/>
        </w:rPr>
        <w:t>K</w:t>
      </w:r>
      <w:r w:rsidRPr="009F66DB">
        <w:rPr>
          <w:rFonts w:ascii="Arial MT" w:eastAsia="Arial MT" w:hAnsi="Arial MT" w:cs="Arial MT"/>
          <w:spacing w:val="-53"/>
          <w:sz w:val="20"/>
        </w:rPr>
        <w:t xml:space="preserve"> </w:t>
      </w:r>
      <w:r w:rsidRPr="009F66DB">
        <w:rPr>
          <w:rFonts w:ascii="Arial MT" w:eastAsia="Arial MT" w:hAnsi="Arial MT" w:cs="Arial MT"/>
          <w:sz w:val="20"/>
        </w:rPr>
        <w:t>(Kappa)</w:t>
      </w:r>
      <w:r w:rsidRPr="009F66DB">
        <w:rPr>
          <w:rFonts w:ascii="Arial MT" w:eastAsia="Arial MT" w:hAnsi="Arial MT" w:cs="Arial MT"/>
          <w:spacing w:val="-11"/>
          <w:sz w:val="20"/>
        </w:rPr>
        <w:t xml:space="preserve"> </w:t>
      </w:r>
      <w:r w:rsidRPr="009F66DB">
        <w:rPr>
          <w:rFonts w:ascii="Arial MT" w:eastAsia="Arial MT" w:hAnsi="Arial MT" w:cs="Arial MT"/>
          <w:sz w:val="20"/>
        </w:rPr>
        <w:t>values</w:t>
      </w:r>
    </w:p>
    <w:p w14:paraId="25AD993D" w14:textId="102AC1BD" w:rsidR="009F66DB" w:rsidRPr="009F66DB" w:rsidRDefault="009F66DB" w:rsidP="009F66DB">
      <w:pPr>
        <w:spacing w:before="3" w:line="297" w:lineRule="auto"/>
        <w:ind w:left="679" w:right="627"/>
        <w:rPr>
          <w:rFonts w:ascii="Arial MT" w:eastAsia="Arial MT" w:hAnsi="Arial MT" w:cs="Arial MT"/>
          <w:sz w:val="20"/>
          <w:szCs w:val="20"/>
        </w:rPr>
      </w:pPr>
      <w:r w:rsidRPr="009F66DB">
        <w:rPr>
          <w:rFonts w:ascii="Arial MT" w:eastAsia="Arial MT" w:hAnsi="Arial MT" w:cs="Arial MT"/>
          <w:spacing w:val="-4"/>
          <w:sz w:val="20"/>
          <w:szCs w:val="20"/>
        </w:rPr>
        <w:t>K</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(Kappa)</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values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greater</w:t>
      </w:r>
      <w:r w:rsidRPr="009F66DB">
        <w:rPr>
          <w:rFonts w:ascii="Arial MT" w:eastAsia="Arial MT" w:hAnsi="Arial MT" w:cs="Arial MT"/>
          <w:spacing w:val="-6"/>
          <w:sz w:val="20"/>
          <w:szCs w:val="20"/>
        </w:rPr>
        <w:t xml:space="preserve"> </w:t>
      </w:r>
      <w:r w:rsidRPr="009F66DB">
        <w:rPr>
          <w:rFonts w:ascii="Arial MT" w:eastAsia="Arial MT" w:hAnsi="Arial MT" w:cs="Arial MT"/>
          <w:spacing w:val="-4"/>
          <w:sz w:val="20"/>
          <w:szCs w:val="20"/>
        </w:rPr>
        <w:t>than</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0.75</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indicate</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good</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to</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excellent</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agreement</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(with</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maximum</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kappa</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1),</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while</w:t>
      </w:r>
      <w:r w:rsidRPr="009F66DB">
        <w:rPr>
          <w:rFonts w:ascii="Arial MT" w:eastAsia="Arial MT" w:hAnsi="Arial MT" w:cs="Arial MT"/>
          <w:spacing w:val="-52"/>
          <w:sz w:val="20"/>
          <w:szCs w:val="20"/>
        </w:rPr>
        <w:t xml:space="preserve"> </w:t>
      </w:r>
      <w:r w:rsidRPr="009F66DB">
        <w:rPr>
          <w:rFonts w:ascii="Arial MT" w:eastAsia="Arial MT" w:hAnsi="Arial MT" w:cs="Arial MT"/>
          <w:sz w:val="20"/>
          <w:szCs w:val="20"/>
        </w:rPr>
        <w:t>those</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less</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than</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0.40</w:t>
      </w:r>
      <w:r w:rsidRPr="009F66DB">
        <w:rPr>
          <w:rFonts w:ascii="Arial MT" w:eastAsia="Arial MT" w:hAnsi="Arial MT" w:cs="Arial MT"/>
          <w:spacing w:val="-10"/>
          <w:sz w:val="20"/>
          <w:szCs w:val="20"/>
        </w:rPr>
        <w:t xml:space="preserve"> </w:t>
      </w:r>
      <w:r w:rsidRPr="009F66DB">
        <w:rPr>
          <w:rFonts w:ascii="Arial MT" w:eastAsia="Arial MT" w:hAnsi="Arial MT" w:cs="Arial MT"/>
          <w:sz w:val="20"/>
          <w:szCs w:val="20"/>
        </w:rPr>
        <w:t>indicate</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poor</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agreement.</w:t>
      </w:r>
    </w:p>
    <w:p w14:paraId="0FDC7901" w14:textId="5FDD18B6" w:rsidR="009F66DB" w:rsidRPr="009F66DB" w:rsidRDefault="007C0CF3" w:rsidP="007C0CF3">
      <w:pPr>
        <w:spacing w:before="56"/>
        <w:ind w:left="666" w:hanging="382"/>
        <w:rPr>
          <w:rFonts w:ascii="Arial MT" w:eastAsia="Arial MT" w:hAnsi="Arial MT" w:cs="Arial MT"/>
          <w:sz w:val="20"/>
          <w:szCs w:val="20"/>
        </w:rPr>
      </w:pPr>
      <w:r w:rsidRPr="009F66DB">
        <w:rPr>
          <w:rFonts w:ascii="Arial MT" w:eastAsia="Arial MT" w:hAnsi="Arial MT" w:cs="Arial MT"/>
          <w:noProof/>
        </w:rPr>
        <mc:AlternateContent>
          <mc:Choice Requires="wpg">
            <w:drawing>
              <wp:anchor distT="0" distB="0" distL="114300" distR="114300" simplePos="0" relativeHeight="252430336" behindDoc="1" locked="0" layoutInCell="1" allowOverlap="1" wp14:anchorId="24366C6A" wp14:editId="0496E2EA">
                <wp:simplePos x="0" y="0"/>
                <wp:positionH relativeFrom="margin">
                  <wp:align>center</wp:align>
                </wp:positionH>
                <wp:positionV relativeFrom="page">
                  <wp:posOffset>2177415</wp:posOffset>
                </wp:positionV>
                <wp:extent cx="6182995" cy="5177790"/>
                <wp:effectExtent l="0" t="0" r="27305" b="22860"/>
                <wp:wrapNone/>
                <wp:docPr id="96808646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5177790"/>
                          <a:chOff x="1985" y="3061"/>
                          <a:chExt cx="9750" cy="8154"/>
                        </a:xfrm>
                      </wpg:grpSpPr>
                      <wps:wsp>
                        <wps:cNvPr id="854138000" name="AutoShape 318"/>
                        <wps:cNvSpPr>
                          <a:spLocks/>
                        </wps:cNvSpPr>
                        <wps:spPr bwMode="auto">
                          <a:xfrm>
                            <a:off x="7159" y="3834"/>
                            <a:ext cx="4215" cy="2008"/>
                          </a:xfrm>
                          <a:custGeom>
                            <a:avLst/>
                            <a:gdLst>
                              <a:gd name="T0" fmla="+- 0 7184 7159"/>
                              <a:gd name="T1" fmla="*/ T0 w 4215"/>
                              <a:gd name="T2" fmla="+- 0 3834 3834"/>
                              <a:gd name="T3" fmla="*/ 3834 h 2008"/>
                              <a:gd name="T4" fmla="+- 0 7159 7159"/>
                              <a:gd name="T5" fmla="*/ T4 w 4215"/>
                              <a:gd name="T6" fmla="+- 0 3834 3834"/>
                              <a:gd name="T7" fmla="*/ 3834 h 2008"/>
                              <a:gd name="T8" fmla="+- 0 7159 7159"/>
                              <a:gd name="T9" fmla="*/ T8 w 4215"/>
                              <a:gd name="T10" fmla="+- 0 5842 3834"/>
                              <a:gd name="T11" fmla="*/ 5842 h 2008"/>
                              <a:gd name="T12" fmla="+- 0 7184 7159"/>
                              <a:gd name="T13" fmla="*/ T12 w 4215"/>
                              <a:gd name="T14" fmla="+- 0 5842 3834"/>
                              <a:gd name="T15" fmla="*/ 5842 h 2008"/>
                              <a:gd name="T16" fmla="+- 0 7184 7159"/>
                              <a:gd name="T17" fmla="*/ T16 w 4215"/>
                              <a:gd name="T18" fmla="+- 0 3834 3834"/>
                              <a:gd name="T19" fmla="*/ 3834 h 2008"/>
                              <a:gd name="T20" fmla="+- 0 11374 7159"/>
                              <a:gd name="T21" fmla="*/ T20 w 4215"/>
                              <a:gd name="T22" fmla="+- 0 3859 3834"/>
                              <a:gd name="T23" fmla="*/ 3859 h 2008"/>
                              <a:gd name="T24" fmla="+- 0 11349 7159"/>
                              <a:gd name="T25" fmla="*/ T24 w 4215"/>
                              <a:gd name="T26" fmla="+- 0 3859 3834"/>
                              <a:gd name="T27" fmla="*/ 3859 h 2008"/>
                              <a:gd name="T28" fmla="+- 0 11349 7159"/>
                              <a:gd name="T29" fmla="*/ T28 w 4215"/>
                              <a:gd name="T30" fmla="+- 0 5842 3834"/>
                              <a:gd name="T31" fmla="*/ 5842 h 2008"/>
                              <a:gd name="T32" fmla="+- 0 11374 7159"/>
                              <a:gd name="T33" fmla="*/ T32 w 4215"/>
                              <a:gd name="T34" fmla="+- 0 5842 3834"/>
                              <a:gd name="T35" fmla="*/ 5842 h 2008"/>
                              <a:gd name="T36" fmla="+- 0 11374 7159"/>
                              <a:gd name="T37" fmla="*/ T36 w 4215"/>
                              <a:gd name="T38" fmla="+- 0 3859 3834"/>
                              <a:gd name="T39" fmla="*/ 3859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15" h="2008">
                                <a:moveTo>
                                  <a:pt x="25" y="0"/>
                                </a:moveTo>
                                <a:lnTo>
                                  <a:pt x="0" y="0"/>
                                </a:lnTo>
                                <a:lnTo>
                                  <a:pt x="0" y="2008"/>
                                </a:lnTo>
                                <a:lnTo>
                                  <a:pt x="25" y="2008"/>
                                </a:lnTo>
                                <a:lnTo>
                                  <a:pt x="25" y="0"/>
                                </a:lnTo>
                                <a:close/>
                                <a:moveTo>
                                  <a:pt x="4215" y="25"/>
                                </a:moveTo>
                                <a:lnTo>
                                  <a:pt x="4190" y="25"/>
                                </a:lnTo>
                                <a:lnTo>
                                  <a:pt x="4190" y="2008"/>
                                </a:lnTo>
                                <a:lnTo>
                                  <a:pt x="4215" y="2008"/>
                                </a:lnTo>
                                <a:lnTo>
                                  <a:pt x="42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549737" name="Line 319"/>
                        <wps:cNvCnPr>
                          <a:cxnSpLocks noChangeShapeType="1"/>
                        </wps:cNvCnPr>
                        <wps:spPr bwMode="auto">
                          <a:xfrm>
                            <a:off x="1991" y="3068"/>
                            <a:ext cx="0" cy="8141"/>
                          </a:xfrm>
                          <a:prstGeom prst="line">
                            <a:avLst/>
                          </a:prstGeom>
                          <a:noFill/>
                          <a:ln w="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016919" name="Rectangle 320"/>
                        <wps:cNvSpPr>
                          <a:spLocks noChangeArrowheads="1"/>
                        </wps:cNvSpPr>
                        <wps:spPr bwMode="auto">
                          <a:xfrm>
                            <a:off x="1985" y="3061"/>
                            <a:ext cx="13" cy="81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598479" name="Line 321"/>
                        <wps:cNvCnPr>
                          <a:cxnSpLocks noChangeShapeType="1"/>
                        </wps:cNvCnPr>
                        <wps:spPr bwMode="auto">
                          <a:xfrm>
                            <a:off x="11729" y="3080"/>
                            <a:ext cx="0" cy="8129"/>
                          </a:xfrm>
                          <a:prstGeom prst="line">
                            <a:avLst/>
                          </a:prstGeom>
                          <a:noFill/>
                          <a:ln w="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291672" name="Rectangle 322"/>
                        <wps:cNvSpPr>
                          <a:spLocks noChangeArrowheads="1"/>
                        </wps:cNvSpPr>
                        <wps:spPr bwMode="auto">
                          <a:xfrm>
                            <a:off x="11722" y="3073"/>
                            <a:ext cx="13" cy="8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123384" name="Line 323"/>
                        <wps:cNvCnPr>
                          <a:cxnSpLocks noChangeShapeType="1"/>
                        </wps:cNvCnPr>
                        <wps:spPr bwMode="auto">
                          <a:xfrm>
                            <a:off x="2004" y="3068"/>
                            <a:ext cx="9725" cy="0"/>
                          </a:xfrm>
                          <a:prstGeom prst="line">
                            <a:avLst/>
                          </a:prstGeom>
                          <a:noFill/>
                          <a:ln w="7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51890" name="AutoShape 324"/>
                        <wps:cNvSpPr>
                          <a:spLocks/>
                        </wps:cNvSpPr>
                        <wps:spPr bwMode="auto">
                          <a:xfrm>
                            <a:off x="1997" y="3061"/>
                            <a:ext cx="9738" cy="2781"/>
                          </a:xfrm>
                          <a:custGeom>
                            <a:avLst/>
                            <a:gdLst>
                              <a:gd name="T0" fmla="+- 0 11374 1997"/>
                              <a:gd name="T1" fmla="*/ T0 w 9738"/>
                              <a:gd name="T2" fmla="+- 0 5817 3062"/>
                              <a:gd name="T3" fmla="*/ 5817 h 2781"/>
                              <a:gd name="T4" fmla="+- 0 7184 1997"/>
                              <a:gd name="T5" fmla="*/ T4 w 9738"/>
                              <a:gd name="T6" fmla="+- 0 5817 3062"/>
                              <a:gd name="T7" fmla="*/ 5817 h 2781"/>
                              <a:gd name="T8" fmla="+- 0 7184 1997"/>
                              <a:gd name="T9" fmla="*/ T8 w 9738"/>
                              <a:gd name="T10" fmla="+- 0 5842 3062"/>
                              <a:gd name="T11" fmla="*/ 5842 h 2781"/>
                              <a:gd name="T12" fmla="+- 0 11374 1997"/>
                              <a:gd name="T13" fmla="*/ T12 w 9738"/>
                              <a:gd name="T14" fmla="+- 0 5842 3062"/>
                              <a:gd name="T15" fmla="*/ 5842 h 2781"/>
                              <a:gd name="T16" fmla="+- 0 11374 1997"/>
                              <a:gd name="T17" fmla="*/ T16 w 9738"/>
                              <a:gd name="T18" fmla="+- 0 5817 3062"/>
                              <a:gd name="T19" fmla="*/ 5817 h 2781"/>
                              <a:gd name="T20" fmla="+- 0 11735 1997"/>
                              <a:gd name="T21" fmla="*/ T20 w 9738"/>
                              <a:gd name="T22" fmla="+- 0 3062 3062"/>
                              <a:gd name="T23" fmla="*/ 3062 h 2781"/>
                              <a:gd name="T24" fmla="+- 0 1997 1997"/>
                              <a:gd name="T25" fmla="*/ T24 w 9738"/>
                              <a:gd name="T26" fmla="+- 0 3062 3062"/>
                              <a:gd name="T27" fmla="*/ 3062 h 2781"/>
                              <a:gd name="T28" fmla="+- 0 1997 1997"/>
                              <a:gd name="T29" fmla="*/ T28 w 9738"/>
                              <a:gd name="T30" fmla="+- 0 3074 3062"/>
                              <a:gd name="T31" fmla="*/ 3074 h 2781"/>
                              <a:gd name="T32" fmla="+- 0 11735 1997"/>
                              <a:gd name="T33" fmla="*/ T32 w 9738"/>
                              <a:gd name="T34" fmla="+- 0 3074 3062"/>
                              <a:gd name="T35" fmla="*/ 3074 h 2781"/>
                              <a:gd name="T36" fmla="+- 0 11735 1997"/>
                              <a:gd name="T37" fmla="*/ T36 w 9738"/>
                              <a:gd name="T38" fmla="+- 0 3062 3062"/>
                              <a:gd name="T39" fmla="*/ 3062 h 2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8" h="2781">
                                <a:moveTo>
                                  <a:pt x="9377" y="2755"/>
                                </a:moveTo>
                                <a:lnTo>
                                  <a:pt x="5187" y="2755"/>
                                </a:lnTo>
                                <a:lnTo>
                                  <a:pt x="5187" y="2780"/>
                                </a:lnTo>
                                <a:lnTo>
                                  <a:pt x="9377" y="2780"/>
                                </a:lnTo>
                                <a:lnTo>
                                  <a:pt x="9377" y="2755"/>
                                </a:lnTo>
                                <a:close/>
                                <a:moveTo>
                                  <a:pt x="9738" y="0"/>
                                </a:moveTo>
                                <a:lnTo>
                                  <a:pt x="0" y="0"/>
                                </a:lnTo>
                                <a:lnTo>
                                  <a:pt x="0" y="12"/>
                                </a:lnTo>
                                <a:lnTo>
                                  <a:pt x="9738" y="12"/>
                                </a:lnTo>
                                <a:lnTo>
                                  <a:pt x="9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152580" name="Line 325"/>
                        <wps:cNvCnPr>
                          <a:cxnSpLocks noChangeShapeType="1"/>
                        </wps:cNvCnPr>
                        <wps:spPr bwMode="auto">
                          <a:xfrm>
                            <a:off x="2004" y="11209"/>
                            <a:ext cx="9725" cy="0"/>
                          </a:xfrm>
                          <a:prstGeom prst="line">
                            <a:avLst/>
                          </a:prstGeom>
                          <a:noFill/>
                          <a:ln w="7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847101" name="Text Box 327"/>
                        <wps:cNvSpPr txBox="1">
                          <a:spLocks noChangeArrowheads="1"/>
                        </wps:cNvSpPr>
                        <wps:spPr bwMode="auto">
                          <a:xfrm>
                            <a:off x="2147" y="3092"/>
                            <a:ext cx="914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2B93" w14:textId="77777777" w:rsidR="009F66DB" w:rsidRDefault="009F66DB" w:rsidP="009F66DB">
                              <w:pPr>
                                <w:spacing w:line="223" w:lineRule="exact"/>
                                <w:rPr>
                                  <w:b/>
                                  <w:sz w:val="16"/>
                                </w:rPr>
                              </w:pPr>
                              <w:r>
                                <w:rPr>
                                  <w:b/>
                                  <w:sz w:val="20"/>
                                </w:rPr>
                                <w:t>1.</w:t>
                              </w:r>
                              <w:r>
                                <w:rPr>
                                  <w:b/>
                                  <w:spacing w:val="-2"/>
                                  <w:sz w:val="20"/>
                                </w:rPr>
                                <w:t xml:space="preserve"> </w:t>
                              </w:r>
                              <w:r>
                                <w:rPr>
                                  <w:b/>
                                  <w:sz w:val="20"/>
                                </w:rPr>
                                <w:t>K</w:t>
                              </w:r>
                              <w:r>
                                <w:rPr>
                                  <w:b/>
                                  <w:spacing w:val="13"/>
                                  <w:sz w:val="20"/>
                                </w:rPr>
                                <w:t xml:space="preserve"> </w:t>
                              </w:r>
                              <w:r>
                                <w:rPr>
                                  <w:b/>
                                  <w:sz w:val="20"/>
                                </w:rPr>
                                <w:t>(Kappa)</w:t>
                              </w:r>
                              <w:r>
                                <w:rPr>
                                  <w:b/>
                                  <w:spacing w:val="-1"/>
                                  <w:sz w:val="20"/>
                                </w:rPr>
                                <w:t xml:space="preserve"> </w:t>
                              </w:r>
                              <w:r>
                                <w:rPr>
                                  <w:b/>
                                  <w:sz w:val="20"/>
                                </w:rPr>
                                <w:t>value</w:t>
                              </w:r>
                              <w:r>
                                <w:rPr>
                                  <w:b/>
                                  <w:spacing w:val="7"/>
                                  <w:sz w:val="20"/>
                                </w:rPr>
                                <w:t xml:space="preserve"> </w:t>
                              </w:r>
                              <w:r>
                                <w:rPr>
                                  <w:b/>
                                  <w:sz w:val="20"/>
                                </w:rPr>
                                <w:t>between</w:t>
                              </w:r>
                              <w:r>
                                <w:rPr>
                                  <w:b/>
                                  <w:spacing w:val="8"/>
                                  <w:sz w:val="20"/>
                                </w:rPr>
                                <w:t xml:space="preserve"> </w:t>
                              </w:r>
                              <w:r>
                                <w:rPr>
                                  <w:b/>
                                  <w:sz w:val="20"/>
                                </w:rPr>
                                <w:t>appra</w:t>
                              </w:r>
                              <w:r>
                                <w:rPr>
                                  <w:b/>
                                  <w:spacing w:val="-29"/>
                                  <w:sz w:val="20"/>
                                </w:rPr>
                                <w:t xml:space="preserve"> </w:t>
                              </w:r>
                              <w:r>
                                <w:rPr>
                                  <w:b/>
                                  <w:position w:val="1"/>
                                  <w:sz w:val="16"/>
                                </w:rPr>
                                <w:t>Values</w:t>
                              </w:r>
                              <w:r>
                                <w:rPr>
                                  <w:b/>
                                  <w:spacing w:val="-2"/>
                                  <w:position w:val="1"/>
                                  <w:sz w:val="16"/>
                                </w:rPr>
                                <w:t xml:space="preserve"> </w:t>
                              </w:r>
                              <w:r>
                                <w:rPr>
                                  <w:b/>
                                  <w:position w:val="1"/>
                                  <w:sz w:val="16"/>
                                </w:rPr>
                                <w:t>of</w:t>
                              </w:r>
                              <w:r>
                                <w:rPr>
                                  <w:b/>
                                  <w:spacing w:val="14"/>
                                  <w:position w:val="1"/>
                                  <w:sz w:val="16"/>
                                </w:rPr>
                                <w:t xml:space="preserve"> </w:t>
                              </w:r>
                              <w:r>
                                <w:rPr>
                                  <w:b/>
                                  <w:i/>
                                  <w:position w:val="1"/>
                                  <w:sz w:val="16"/>
                                </w:rPr>
                                <w:t>kappa</w:t>
                              </w:r>
                              <w:r>
                                <w:rPr>
                                  <w:b/>
                                  <w:i/>
                                  <w:spacing w:val="1"/>
                                  <w:position w:val="1"/>
                                  <w:sz w:val="16"/>
                                </w:rPr>
                                <w:t xml:space="preserve"> </w:t>
                              </w:r>
                              <w:r>
                                <w:rPr>
                                  <w:b/>
                                  <w:position w:val="1"/>
                                  <w:sz w:val="16"/>
                                </w:rPr>
                                <w:t>greater</w:t>
                              </w:r>
                              <w:r>
                                <w:rPr>
                                  <w:b/>
                                  <w:spacing w:val="16"/>
                                  <w:position w:val="1"/>
                                  <w:sz w:val="16"/>
                                </w:rPr>
                                <w:t xml:space="preserve"> </w:t>
                              </w:r>
                              <w:r>
                                <w:rPr>
                                  <w:b/>
                                  <w:position w:val="1"/>
                                  <w:sz w:val="16"/>
                                </w:rPr>
                                <w:t>then</w:t>
                              </w:r>
                              <w:r>
                                <w:rPr>
                                  <w:b/>
                                  <w:spacing w:val="17"/>
                                  <w:position w:val="1"/>
                                  <w:sz w:val="16"/>
                                </w:rPr>
                                <w:t xml:space="preserve"> </w:t>
                              </w:r>
                              <w:r>
                                <w:rPr>
                                  <w:b/>
                                  <w:position w:val="1"/>
                                  <w:sz w:val="16"/>
                                </w:rPr>
                                <w:t>0.75</w:t>
                              </w:r>
                              <w:r>
                                <w:rPr>
                                  <w:b/>
                                  <w:spacing w:val="14"/>
                                  <w:position w:val="1"/>
                                  <w:sz w:val="16"/>
                                </w:rPr>
                                <w:t xml:space="preserve"> </w:t>
                              </w:r>
                              <w:r>
                                <w:rPr>
                                  <w:b/>
                                  <w:position w:val="1"/>
                                  <w:sz w:val="16"/>
                                </w:rPr>
                                <w:t>indicate</w:t>
                              </w:r>
                              <w:r>
                                <w:rPr>
                                  <w:b/>
                                  <w:spacing w:val="28"/>
                                  <w:position w:val="1"/>
                                  <w:sz w:val="16"/>
                                </w:rPr>
                                <w:t xml:space="preserve"> </w:t>
                              </w:r>
                              <w:r>
                                <w:rPr>
                                  <w:b/>
                                  <w:position w:val="1"/>
                                  <w:sz w:val="16"/>
                                </w:rPr>
                                <w:t>good</w:t>
                              </w:r>
                              <w:r>
                                <w:rPr>
                                  <w:b/>
                                  <w:spacing w:val="18"/>
                                  <w:position w:val="1"/>
                                  <w:sz w:val="16"/>
                                </w:rPr>
                                <w:t xml:space="preserve"> </w:t>
                              </w:r>
                              <w:r>
                                <w:rPr>
                                  <w:b/>
                                  <w:position w:val="1"/>
                                  <w:sz w:val="16"/>
                                </w:rPr>
                                <w:t>to</w:t>
                              </w:r>
                              <w:r>
                                <w:rPr>
                                  <w:b/>
                                  <w:spacing w:val="17"/>
                                  <w:position w:val="1"/>
                                  <w:sz w:val="16"/>
                                </w:rPr>
                                <w:t xml:space="preserve"> </w:t>
                              </w:r>
                              <w:r>
                                <w:rPr>
                                  <w:b/>
                                  <w:position w:val="1"/>
                                  <w:sz w:val="16"/>
                                </w:rPr>
                                <w:t>excellent</w:t>
                              </w:r>
                              <w:r>
                                <w:rPr>
                                  <w:b/>
                                  <w:spacing w:val="13"/>
                                  <w:position w:val="1"/>
                                  <w:sz w:val="16"/>
                                </w:rPr>
                                <w:t xml:space="preserve"> </w:t>
                              </w:r>
                              <w:r>
                                <w:rPr>
                                  <w:b/>
                                  <w:position w:val="1"/>
                                  <w:sz w:val="16"/>
                                </w:rPr>
                                <w:t>agreement</w:t>
                              </w:r>
                            </w:p>
                            <w:p w14:paraId="5E745B60" w14:textId="77777777" w:rsidR="009F66DB" w:rsidRDefault="009F66DB" w:rsidP="009F66DB">
                              <w:pPr>
                                <w:spacing w:before="57"/>
                                <w:ind w:left="3191"/>
                                <w:rPr>
                                  <w:b/>
                                  <w:sz w:val="16"/>
                                </w:rPr>
                              </w:pPr>
                              <w:r>
                                <w:rPr>
                                  <w:b/>
                                  <w:sz w:val="16"/>
                                </w:rPr>
                                <w:t>(with</w:t>
                              </w:r>
                              <w:r>
                                <w:rPr>
                                  <w:b/>
                                  <w:spacing w:val="18"/>
                                  <w:sz w:val="16"/>
                                </w:rPr>
                                <w:t xml:space="preserve"> </w:t>
                              </w:r>
                              <w:r>
                                <w:rPr>
                                  <w:b/>
                                  <w:sz w:val="16"/>
                                </w:rPr>
                                <w:t>a</w:t>
                              </w:r>
                              <w:r>
                                <w:rPr>
                                  <w:b/>
                                  <w:spacing w:val="30"/>
                                  <w:sz w:val="16"/>
                                </w:rPr>
                                <w:t xml:space="preserve"> </w:t>
                              </w:r>
                              <w:r>
                                <w:rPr>
                                  <w:b/>
                                  <w:sz w:val="16"/>
                                </w:rPr>
                                <w:t>maxinum</w:t>
                              </w:r>
                              <w:r>
                                <w:rPr>
                                  <w:b/>
                                  <w:spacing w:val="29"/>
                                  <w:sz w:val="16"/>
                                </w:rPr>
                                <w:t xml:space="preserve"> </w:t>
                              </w:r>
                              <w:r>
                                <w:rPr>
                                  <w:b/>
                                  <w:i/>
                                  <w:sz w:val="16"/>
                                </w:rPr>
                                <w:t>kappa</w:t>
                              </w:r>
                              <w:r>
                                <w:rPr>
                                  <w:b/>
                                  <w:i/>
                                  <w:spacing w:val="47"/>
                                  <w:sz w:val="16"/>
                                </w:rPr>
                                <w:t xml:space="preserve"> </w:t>
                              </w:r>
                              <w:r>
                                <w:rPr>
                                  <w:b/>
                                  <w:sz w:val="16"/>
                                </w:rPr>
                                <w:t>=1);</w:t>
                              </w:r>
                              <w:r>
                                <w:rPr>
                                  <w:b/>
                                  <w:spacing w:val="13"/>
                                  <w:sz w:val="16"/>
                                </w:rPr>
                                <w:t xml:space="preserve"> </w:t>
                              </w:r>
                              <w:r>
                                <w:rPr>
                                  <w:b/>
                                  <w:sz w:val="16"/>
                                </w:rPr>
                                <w:t>values</w:t>
                              </w:r>
                              <w:r>
                                <w:rPr>
                                  <w:b/>
                                  <w:spacing w:val="-2"/>
                                  <w:sz w:val="16"/>
                                </w:rPr>
                                <w:t xml:space="preserve"> </w:t>
                              </w:r>
                              <w:r>
                                <w:rPr>
                                  <w:b/>
                                  <w:sz w:val="16"/>
                                </w:rPr>
                                <w:t>less</w:t>
                              </w:r>
                              <w:r>
                                <w:rPr>
                                  <w:b/>
                                  <w:spacing w:val="-2"/>
                                  <w:sz w:val="16"/>
                                </w:rPr>
                                <w:t xml:space="preserve"> </w:t>
                              </w:r>
                              <w:r>
                                <w:rPr>
                                  <w:b/>
                                  <w:sz w:val="16"/>
                                </w:rPr>
                                <w:t>then</w:t>
                              </w:r>
                              <w:r>
                                <w:rPr>
                                  <w:b/>
                                  <w:spacing w:val="19"/>
                                  <w:sz w:val="16"/>
                                </w:rPr>
                                <w:t xml:space="preserve"> </w:t>
                              </w:r>
                              <w:r>
                                <w:rPr>
                                  <w:b/>
                                  <w:sz w:val="16"/>
                                </w:rPr>
                                <w:t>0.40</w:t>
                              </w:r>
                              <w:r>
                                <w:rPr>
                                  <w:b/>
                                  <w:spacing w:val="15"/>
                                  <w:sz w:val="16"/>
                                </w:rPr>
                                <w:t xml:space="preserve"> </w:t>
                              </w:r>
                              <w:r>
                                <w:rPr>
                                  <w:b/>
                                  <w:sz w:val="16"/>
                                </w:rPr>
                                <w:t>indicate</w:t>
                              </w:r>
                              <w:r>
                                <w:rPr>
                                  <w:b/>
                                  <w:spacing w:val="30"/>
                                  <w:sz w:val="16"/>
                                </w:rPr>
                                <w:t xml:space="preserve"> </w:t>
                              </w:r>
                              <w:r>
                                <w:rPr>
                                  <w:b/>
                                  <w:sz w:val="16"/>
                                </w:rPr>
                                <w:t>poor</w:t>
                              </w:r>
                              <w:r>
                                <w:rPr>
                                  <w:b/>
                                  <w:spacing w:val="17"/>
                                  <w:sz w:val="16"/>
                                </w:rPr>
                                <w:t xml:space="preserve"> </w:t>
                              </w:r>
                              <w:r>
                                <w:rPr>
                                  <w:b/>
                                  <w:sz w:val="16"/>
                                </w:rPr>
                                <w:t>agreement.</w:t>
                              </w:r>
                            </w:p>
                            <w:p w14:paraId="30E25BD3" w14:textId="77777777" w:rsidR="009F66DB" w:rsidRDefault="009F66DB" w:rsidP="009F66DB">
                              <w:pPr>
                                <w:spacing w:before="77"/>
                                <w:ind w:left="1146"/>
                                <w:rPr>
                                  <w:b/>
                                  <w:sz w:val="16"/>
                                </w:rPr>
                              </w:pPr>
                              <w:r>
                                <w:rPr>
                                  <w:b/>
                                  <w:sz w:val="16"/>
                                </w:rPr>
                                <w:t>A*</w:t>
                              </w:r>
                              <w:r>
                                <w:rPr>
                                  <w:b/>
                                  <w:spacing w:val="5"/>
                                  <w:sz w:val="16"/>
                                </w:rPr>
                                <w:t xml:space="preserve"> </w:t>
                              </w:r>
                              <w:r>
                                <w:rPr>
                                  <w:b/>
                                  <w:sz w:val="16"/>
                                </w:rPr>
                                <w:t>B</w:t>
                              </w:r>
                              <w:r>
                                <w:rPr>
                                  <w:b/>
                                  <w:spacing w:val="1"/>
                                  <w:sz w:val="16"/>
                                </w:rPr>
                                <w:t xml:space="preserve"> </w:t>
                              </w:r>
                              <w:r>
                                <w:rPr>
                                  <w:b/>
                                  <w:sz w:val="16"/>
                                </w:rPr>
                                <w:t>Cros</w:t>
                              </w:r>
                              <w:r>
                                <w:rPr>
                                  <w:b/>
                                  <w:spacing w:val="-9"/>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wps:txbx>
                        <wps:bodyPr rot="0" vert="horz" wrap="square" lIns="0" tIns="0" rIns="0" bIns="0" anchor="t" anchorCtr="0" upright="1">
                          <a:noAutofit/>
                        </wps:bodyPr>
                      </wps:wsp>
                      <wps:wsp>
                        <wps:cNvPr id="1319876385" name="Text Box 328"/>
                        <wps:cNvSpPr txBox="1">
                          <a:spLocks noChangeArrowheads="1"/>
                        </wps:cNvSpPr>
                        <wps:spPr bwMode="auto">
                          <a:xfrm>
                            <a:off x="7782" y="5383"/>
                            <a:ext cx="15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090C" w14:textId="77777777" w:rsidR="009F66DB" w:rsidRDefault="009F66DB" w:rsidP="009F66DB">
                              <w:pPr>
                                <w:tabs>
                                  <w:tab w:val="left" w:pos="897"/>
                                </w:tabs>
                                <w:spacing w:line="181" w:lineRule="exact"/>
                                <w:rPr>
                                  <w:sz w:val="16"/>
                                </w:rPr>
                              </w:pPr>
                              <w:r>
                                <w:rPr>
                                  <w:w w:val="110"/>
                                  <w:sz w:val="16"/>
                                </w:rPr>
                                <w:t>(P0</w:t>
                              </w:r>
                              <w:r>
                                <w:rPr>
                                  <w:rFonts w:ascii="MS Gothic" w:eastAsia="MS Gothic" w:hint="eastAsia"/>
                                  <w:w w:val="110"/>
                                  <w:sz w:val="16"/>
                                </w:rPr>
                                <w:t>－</w:t>
                              </w:r>
                              <w:r>
                                <w:rPr>
                                  <w:w w:val="110"/>
                                  <w:sz w:val="16"/>
                                </w:rPr>
                                <w:t>Pe)</w:t>
                              </w:r>
                              <w:r>
                                <w:rPr>
                                  <w:w w:val="110"/>
                                  <w:sz w:val="16"/>
                                </w:rPr>
                                <w:tab/>
                              </w:r>
                              <w:r>
                                <w:rPr>
                                  <w:spacing w:val="-15"/>
                                  <w:w w:val="115"/>
                                  <w:sz w:val="16"/>
                                </w:rPr>
                                <w:t>(1</w:t>
                              </w:r>
                              <w:r>
                                <w:rPr>
                                  <w:spacing w:val="-4"/>
                                  <w:w w:val="115"/>
                                  <w:sz w:val="16"/>
                                </w:rPr>
                                <w:t xml:space="preserve"> </w:t>
                              </w:r>
                              <w:r>
                                <w:rPr>
                                  <w:rFonts w:ascii="MS PGothic" w:eastAsia="MS PGothic" w:hint="eastAsia"/>
                                  <w:spacing w:val="-14"/>
                                  <w:w w:val="120"/>
                                  <w:sz w:val="16"/>
                                </w:rPr>
                                <w:t>－</w:t>
                              </w:r>
                              <w:r>
                                <w:rPr>
                                  <w:rFonts w:ascii="MS PGothic" w:eastAsia="MS PGothic" w:hint="eastAsia"/>
                                  <w:spacing w:val="-9"/>
                                  <w:w w:val="120"/>
                                  <w:sz w:val="16"/>
                                </w:rPr>
                                <w:t xml:space="preserve"> </w:t>
                              </w:r>
                              <w:r>
                                <w:rPr>
                                  <w:spacing w:val="-14"/>
                                  <w:w w:val="115"/>
                                  <w:sz w:val="16"/>
                                </w:rPr>
                                <w:t>Pe)</w:t>
                              </w:r>
                            </w:p>
                          </w:txbxContent>
                        </wps:txbx>
                        <wps:bodyPr rot="0" vert="horz" wrap="square" lIns="0" tIns="0" rIns="0" bIns="0" anchor="t" anchorCtr="0" upright="1">
                          <a:noAutofit/>
                        </wps:bodyPr>
                      </wps:wsp>
                      <wps:wsp>
                        <wps:cNvPr id="1366127938" name="Text Box 329"/>
                        <wps:cNvSpPr txBox="1">
                          <a:spLocks noChangeArrowheads="1"/>
                        </wps:cNvSpPr>
                        <wps:spPr bwMode="auto">
                          <a:xfrm>
                            <a:off x="10114" y="5383"/>
                            <a:ext cx="1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A083" w14:textId="77777777" w:rsidR="009F66DB" w:rsidRDefault="009F66DB" w:rsidP="009F66DB">
                              <w:pPr>
                                <w:spacing w:line="181" w:lineRule="exact"/>
                                <w:rPr>
                                  <w:sz w:val="16"/>
                                </w:rPr>
                              </w:pPr>
                              <w:r>
                                <w:rPr>
                                  <w:w w:val="101"/>
                                  <w:sz w:val="16"/>
                                </w:rPr>
                                <w:t>K</w:t>
                              </w:r>
                            </w:p>
                          </w:txbxContent>
                        </wps:txbx>
                        <wps:bodyPr rot="0" vert="horz" wrap="square" lIns="0" tIns="0" rIns="0" bIns="0" anchor="t" anchorCtr="0" upright="1">
                          <a:noAutofit/>
                        </wps:bodyPr>
                      </wps:wsp>
                      <wps:wsp>
                        <wps:cNvPr id="702929347" name="Text Box 330"/>
                        <wps:cNvSpPr txBox="1">
                          <a:spLocks noChangeArrowheads="1"/>
                        </wps:cNvSpPr>
                        <wps:spPr bwMode="auto">
                          <a:xfrm>
                            <a:off x="3294" y="6106"/>
                            <a:ext cx="26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E837" w14:textId="77777777" w:rsidR="009F66DB" w:rsidRDefault="009F66DB" w:rsidP="009F66DB">
                              <w:pPr>
                                <w:spacing w:line="181" w:lineRule="exact"/>
                                <w:rPr>
                                  <w:b/>
                                  <w:sz w:val="16"/>
                                </w:rPr>
                              </w:pPr>
                              <w:r>
                                <w:rPr>
                                  <w:b/>
                                  <w:sz w:val="16"/>
                                </w:rPr>
                                <w:t>B*C</w:t>
                              </w:r>
                              <w:r>
                                <w:rPr>
                                  <w:b/>
                                  <w:spacing w:val="52"/>
                                  <w:sz w:val="16"/>
                                </w:rPr>
                                <w:t xml:space="preserve"> </w:t>
                              </w:r>
                              <w:r>
                                <w:rPr>
                                  <w:b/>
                                  <w:sz w:val="16"/>
                                </w:rPr>
                                <w:t>Cros</w:t>
                              </w:r>
                              <w:r>
                                <w:rPr>
                                  <w:b/>
                                  <w:spacing w:val="-10"/>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wps:txbx>
                        <wps:bodyPr rot="0" vert="horz" wrap="square" lIns="0" tIns="0" rIns="0" bIns="0" anchor="t" anchorCtr="0" upright="1">
                          <a:noAutofit/>
                        </wps:bodyPr>
                      </wps:wsp>
                      <wps:wsp>
                        <wps:cNvPr id="1545383835" name="Text Box 331"/>
                        <wps:cNvSpPr txBox="1">
                          <a:spLocks noChangeArrowheads="1"/>
                        </wps:cNvSpPr>
                        <wps:spPr bwMode="auto">
                          <a:xfrm>
                            <a:off x="3294" y="8562"/>
                            <a:ext cx="26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A06B" w14:textId="77777777" w:rsidR="009F66DB" w:rsidRDefault="009F66DB" w:rsidP="009F66DB">
                              <w:pPr>
                                <w:spacing w:line="181" w:lineRule="exact"/>
                                <w:rPr>
                                  <w:b/>
                                  <w:sz w:val="16"/>
                                </w:rPr>
                              </w:pPr>
                              <w:r>
                                <w:rPr>
                                  <w:b/>
                                  <w:sz w:val="16"/>
                                </w:rPr>
                                <w:t>A*C</w:t>
                              </w:r>
                              <w:r>
                                <w:rPr>
                                  <w:b/>
                                  <w:spacing w:val="52"/>
                                  <w:sz w:val="16"/>
                                </w:rPr>
                                <w:t xml:space="preserve"> </w:t>
                              </w:r>
                              <w:r>
                                <w:rPr>
                                  <w:b/>
                                  <w:sz w:val="16"/>
                                </w:rPr>
                                <w:t>Cros</w:t>
                              </w:r>
                              <w:r>
                                <w:rPr>
                                  <w:b/>
                                  <w:spacing w:val="-10"/>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wps:txbx>
                        <wps:bodyPr rot="0" vert="horz" wrap="square" lIns="0" tIns="0" rIns="0" bIns="0" anchor="t" anchorCtr="0" upright="1">
                          <a:noAutofit/>
                        </wps:bodyPr>
                      </wps:wsp>
                      <wps:wsp>
                        <wps:cNvPr id="826220055" name="Text Box 332"/>
                        <wps:cNvSpPr txBox="1">
                          <a:spLocks noChangeArrowheads="1"/>
                        </wps:cNvSpPr>
                        <wps:spPr bwMode="auto">
                          <a:xfrm>
                            <a:off x="7171" y="8771"/>
                            <a:ext cx="4190" cy="1958"/>
                          </a:xfrm>
                          <a:prstGeom prst="rect">
                            <a:avLst/>
                          </a:prstGeom>
                          <a:noFill/>
                          <a:ln w="158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2F8E5E"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C</w:t>
                              </w:r>
                            </w:p>
                            <w:p w14:paraId="0F75A1F0" w14:textId="77777777" w:rsidR="009F66DB" w:rsidRDefault="009F66DB" w:rsidP="009F66DB">
                              <w:pPr>
                                <w:tabs>
                                  <w:tab w:val="left" w:pos="722"/>
                                  <w:tab w:val="left" w:pos="1346"/>
                                </w:tabs>
                                <w:spacing w:before="59"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0.90</w:t>
                              </w:r>
                              <w:r>
                                <w:rPr>
                                  <w:position w:val="-1"/>
                                  <w:sz w:val="16"/>
                                </w:rPr>
                                <w:tab/>
                              </w:r>
                              <w:r>
                                <w:rPr>
                                  <w:position w:val="-1"/>
                                  <w:sz w:val="16"/>
                                </w:rPr>
                                <w:tab/>
                              </w: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p w14:paraId="2ED23C58" w14:textId="77777777" w:rsidR="009F66DB" w:rsidRDefault="009F66DB" w:rsidP="009F66DB">
                              <w:pPr>
                                <w:tabs>
                                  <w:tab w:val="left" w:pos="722"/>
                                  <w:tab w:val="left" w:pos="1346"/>
                                </w:tabs>
                                <w:spacing w:before="111"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0.55</w:t>
                              </w:r>
                              <w:r>
                                <w:rPr>
                                  <w:position w:val="-1"/>
                                  <w:sz w:val="16"/>
                                </w:rPr>
                                <w:tab/>
                              </w:r>
                              <w:r>
                                <w:rPr>
                                  <w:position w:val="-1"/>
                                  <w:sz w:val="16"/>
                                </w:rPr>
                                <w:tab/>
                              </w:r>
                              <w:r>
                                <w:rPr>
                                  <w:sz w:val="15"/>
                                </w:rPr>
                                <w:t>(the</w:t>
                              </w:r>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p w14:paraId="5261D2BC" w14:textId="77777777" w:rsidR="009F66DB" w:rsidRDefault="009F66DB" w:rsidP="009F66DB">
                              <w:pPr>
                                <w:tabs>
                                  <w:tab w:val="left" w:pos="1832"/>
                                </w:tabs>
                                <w:spacing w:before="131"/>
                                <w:ind w:left="723"/>
                                <w:rPr>
                                  <w:sz w:val="16"/>
                                </w:rPr>
                              </w:pPr>
                              <w:r>
                                <w:rPr>
                                  <w:sz w:val="16"/>
                                </w:rPr>
                                <w:t>0.35</w:t>
                              </w:r>
                              <w:r>
                                <w:rPr>
                                  <w:sz w:val="16"/>
                                </w:rPr>
                                <w:tab/>
                                <w:t>0.45</w:t>
                              </w:r>
                            </w:p>
                            <w:p w14:paraId="0DDE5D2D" w14:textId="77777777" w:rsidR="009F66DB" w:rsidRDefault="009F66DB" w:rsidP="009F66DB">
                              <w:pPr>
                                <w:tabs>
                                  <w:tab w:val="left" w:pos="1496"/>
                                  <w:tab w:val="left" w:pos="2930"/>
                                </w:tabs>
                                <w:spacing w:before="55"/>
                                <w:ind w:left="598"/>
                                <w:rPr>
                                  <w:sz w:val="16"/>
                                </w:rPr>
                              </w:pPr>
                              <w:r>
                                <w:rPr>
                                  <w:w w:val="110"/>
                                  <w:sz w:val="16"/>
                                </w:rPr>
                                <w:t>(P0</w:t>
                              </w:r>
                              <w:r>
                                <w:rPr>
                                  <w:rFonts w:ascii="MS Gothic" w:eastAsia="MS Gothic" w:hint="eastAsia"/>
                                  <w:w w:val="110"/>
                                  <w:sz w:val="16"/>
                                </w:rPr>
                                <w:t>－</w:t>
                              </w:r>
                              <w:r>
                                <w:rPr>
                                  <w:w w:val="110"/>
                                  <w:sz w:val="16"/>
                                </w:rPr>
                                <w:t>Pe)</w:t>
                              </w:r>
                              <w:r>
                                <w:rPr>
                                  <w:w w:val="110"/>
                                  <w:sz w:val="16"/>
                                </w:rPr>
                                <w:tab/>
                                <w:t>(1</w:t>
                              </w:r>
                              <w:r>
                                <w:rPr>
                                  <w:spacing w:val="-2"/>
                                  <w:w w:val="110"/>
                                  <w:sz w:val="16"/>
                                </w:rPr>
                                <w:t xml:space="preserve"> </w:t>
                              </w:r>
                              <w:r>
                                <w:rPr>
                                  <w:rFonts w:ascii="MS PGothic" w:eastAsia="MS PGothic" w:hint="eastAsia"/>
                                  <w:w w:val="125"/>
                                  <w:sz w:val="16"/>
                                </w:rPr>
                                <w:t>－</w:t>
                              </w:r>
                              <w:r>
                                <w:rPr>
                                  <w:rFonts w:ascii="MS PGothic" w:eastAsia="MS PGothic" w:hint="eastAsia"/>
                                  <w:spacing w:val="-12"/>
                                  <w:w w:val="125"/>
                                  <w:sz w:val="16"/>
                                </w:rPr>
                                <w:t xml:space="preserve"> </w:t>
                              </w:r>
                              <w:r>
                                <w:rPr>
                                  <w:w w:val="110"/>
                                  <w:sz w:val="16"/>
                                </w:rPr>
                                <w:t>Pe)</w:t>
                              </w:r>
                              <w:r>
                                <w:rPr>
                                  <w:w w:val="110"/>
                                  <w:sz w:val="16"/>
                                </w:rPr>
                                <w:tab/>
                                <w:t>K</w:t>
                              </w:r>
                            </w:p>
                          </w:txbxContent>
                        </wps:txbx>
                        <wps:bodyPr rot="0" vert="horz" wrap="square" lIns="0" tIns="0" rIns="0" bIns="0" anchor="t" anchorCtr="0" upright="1">
                          <a:noAutofit/>
                        </wps:bodyPr>
                      </wps:wsp>
                      <wps:wsp>
                        <wps:cNvPr id="1366671114" name="Text Box 333"/>
                        <wps:cNvSpPr txBox="1">
                          <a:spLocks noChangeArrowheads="1"/>
                        </wps:cNvSpPr>
                        <wps:spPr bwMode="auto">
                          <a:xfrm>
                            <a:off x="9354" y="9993"/>
                            <a:ext cx="898" cy="250"/>
                          </a:xfrm>
                          <a:prstGeom prst="rect">
                            <a:avLst/>
                          </a:prstGeom>
                          <a:solidFill>
                            <a:srgbClr val="00FF00"/>
                          </a:solidFill>
                          <a:ln w="15815">
                            <a:solidFill>
                              <a:srgbClr val="000000"/>
                            </a:solidFill>
                            <a:prstDash val="solid"/>
                            <a:miter lim="800000"/>
                            <a:headEnd/>
                            <a:tailEnd/>
                          </a:ln>
                        </wps:spPr>
                        <wps:txbx>
                          <w:txbxContent>
                            <w:p w14:paraId="47844854" w14:textId="77777777" w:rsidR="009F66DB" w:rsidRDefault="009F66DB" w:rsidP="009F66DB">
                              <w:pPr>
                                <w:spacing w:before="24"/>
                                <w:ind w:left="548"/>
                                <w:rPr>
                                  <w:sz w:val="16"/>
                                </w:rPr>
                              </w:pPr>
                              <w:r>
                                <w:rPr>
                                  <w:sz w:val="16"/>
                                </w:rPr>
                                <w:t>0.78</w:t>
                              </w:r>
                            </w:p>
                          </w:txbxContent>
                        </wps:txbx>
                        <wps:bodyPr rot="0" vert="horz" wrap="square" lIns="0" tIns="0" rIns="0" bIns="0" anchor="t" anchorCtr="0" upright="1">
                          <a:noAutofit/>
                        </wps:bodyPr>
                      </wps:wsp>
                      <wps:wsp>
                        <wps:cNvPr id="220380096" name="Text Box 334"/>
                        <wps:cNvSpPr txBox="1">
                          <a:spLocks noChangeArrowheads="1"/>
                        </wps:cNvSpPr>
                        <wps:spPr bwMode="auto">
                          <a:xfrm>
                            <a:off x="7171" y="6315"/>
                            <a:ext cx="4190" cy="1970"/>
                          </a:xfrm>
                          <a:prstGeom prst="rect">
                            <a:avLst/>
                          </a:prstGeom>
                          <a:noFill/>
                          <a:ln w="158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44327A"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B</w:t>
                              </w:r>
                              <w:r>
                                <w:rPr>
                                  <w:b/>
                                  <w:spacing w:val="4"/>
                                  <w:sz w:val="16"/>
                                </w:rPr>
                                <w:t xml:space="preserve"> </w:t>
                              </w:r>
                              <w:r>
                                <w:rPr>
                                  <w:b/>
                                  <w:sz w:val="16"/>
                                </w:rPr>
                                <w:t>-</w:t>
                              </w:r>
                              <w:r>
                                <w:rPr>
                                  <w:b/>
                                  <w:spacing w:val="5"/>
                                  <w:sz w:val="16"/>
                                </w:rPr>
                                <w:t xml:space="preserve"> </w:t>
                              </w:r>
                              <w:r>
                                <w:rPr>
                                  <w:b/>
                                  <w:sz w:val="16"/>
                                </w:rPr>
                                <w:t>C</w:t>
                              </w:r>
                            </w:p>
                            <w:p w14:paraId="07515322" w14:textId="77777777" w:rsidR="009F66DB" w:rsidRDefault="009F66DB" w:rsidP="009F66DB">
                              <w:pPr>
                                <w:tabs>
                                  <w:tab w:val="left" w:pos="722"/>
                                  <w:tab w:val="left" w:pos="1346"/>
                                </w:tabs>
                                <w:spacing w:before="60"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0.91</w:t>
                              </w:r>
                              <w:r>
                                <w:rPr>
                                  <w:position w:val="-1"/>
                                  <w:sz w:val="16"/>
                                </w:rPr>
                                <w:tab/>
                              </w:r>
                              <w:r>
                                <w:rPr>
                                  <w:position w:val="-1"/>
                                  <w:sz w:val="16"/>
                                </w:rPr>
                                <w:tab/>
                              </w: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p w14:paraId="55EEE68A" w14:textId="77777777" w:rsidR="009F66DB" w:rsidRDefault="009F66DB" w:rsidP="009F66DB">
                              <w:pPr>
                                <w:tabs>
                                  <w:tab w:val="left" w:pos="722"/>
                                  <w:tab w:val="left" w:pos="1346"/>
                                </w:tabs>
                                <w:spacing w:before="123"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p w14:paraId="490F15E6" w14:textId="77777777" w:rsidR="009F66DB" w:rsidRDefault="009F66DB" w:rsidP="009F66DB">
                              <w:pPr>
                                <w:tabs>
                                  <w:tab w:val="left" w:pos="1832"/>
                                </w:tabs>
                                <w:spacing w:before="131"/>
                                <w:ind w:left="723"/>
                                <w:rPr>
                                  <w:sz w:val="16"/>
                                </w:rPr>
                              </w:pPr>
                              <w:r>
                                <w:rPr>
                                  <w:sz w:val="16"/>
                                </w:rPr>
                                <w:t>0.35</w:t>
                              </w:r>
                              <w:r>
                                <w:rPr>
                                  <w:sz w:val="16"/>
                                </w:rPr>
                                <w:tab/>
                                <w:t>0.44</w:t>
                              </w:r>
                            </w:p>
                            <w:p w14:paraId="62C7E342" w14:textId="77777777" w:rsidR="009F66DB" w:rsidRDefault="009F66DB" w:rsidP="009F66DB">
                              <w:pPr>
                                <w:tabs>
                                  <w:tab w:val="left" w:pos="1496"/>
                                  <w:tab w:val="left" w:pos="2930"/>
                                </w:tabs>
                                <w:spacing w:before="55"/>
                                <w:ind w:left="598"/>
                                <w:rPr>
                                  <w:sz w:val="16"/>
                                </w:rPr>
                              </w:pPr>
                              <w:r>
                                <w:rPr>
                                  <w:w w:val="110"/>
                                  <w:sz w:val="16"/>
                                </w:rPr>
                                <w:t>(P0</w:t>
                              </w:r>
                              <w:r>
                                <w:rPr>
                                  <w:rFonts w:ascii="MS Gothic" w:eastAsia="MS Gothic" w:hint="eastAsia"/>
                                  <w:w w:val="110"/>
                                  <w:sz w:val="16"/>
                                </w:rPr>
                                <w:t>－</w:t>
                              </w:r>
                              <w:r>
                                <w:rPr>
                                  <w:w w:val="110"/>
                                  <w:sz w:val="16"/>
                                </w:rPr>
                                <w:t>Pe)</w:t>
                              </w:r>
                              <w:r>
                                <w:rPr>
                                  <w:w w:val="110"/>
                                  <w:sz w:val="16"/>
                                </w:rPr>
                                <w:tab/>
                                <w:t>(1</w:t>
                              </w:r>
                              <w:r>
                                <w:rPr>
                                  <w:spacing w:val="-2"/>
                                  <w:w w:val="110"/>
                                  <w:sz w:val="16"/>
                                </w:rPr>
                                <w:t xml:space="preserve"> </w:t>
                              </w:r>
                              <w:r>
                                <w:rPr>
                                  <w:rFonts w:ascii="MS PGothic" w:eastAsia="MS PGothic" w:hint="eastAsia"/>
                                  <w:w w:val="125"/>
                                  <w:sz w:val="16"/>
                                </w:rPr>
                                <w:t>－</w:t>
                              </w:r>
                              <w:r>
                                <w:rPr>
                                  <w:rFonts w:ascii="MS PGothic" w:eastAsia="MS PGothic" w:hint="eastAsia"/>
                                  <w:spacing w:val="-12"/>
                                  <w:w w:val="125"/>
                                  <w:sz w:val="16"/>
                                </w:rPr>
                                <w:t xml:space="preserve"> </w:t>
                              </w:r>
                              <w:r>
                                <w:rPr>
                                  <w:w w:val="110"/>
                                  <w:sz w:val="16"/>
                                </w:rPr>
                                <w:t>Pe)</w:t>
                              </w:r>
                              <w:r>
                                <w:rPr>
                                  <w:w w:val="110"/>
                                  <w:sz w:val="16"/>
                                </w:rPr>
                                <w:tab/>
                                <w:t>K</w:t>
                              </w:r>
                            </w:p>
                          </w:txbxContent>
                        </wps:txbx>
                        <wps:bodyPr rot="0" vert="horz" wrap="square" lIns="0" tIns="0" rIns="0" bIns="0" anchor="t" anchorCtr="0" upright="1">
                          <a:noAutofit/>
                        </wps:bodyPr>
                      </wps:wsp>
                      <wps:wsp>
                        <wps:cNvPr id="679313666" name="Text Box 335"/>
                        <wps:cNvSpPr txBox="1">
                          <a:spLocks noChangeArrowheads="1"/>
                        </wps:cNvSpPr>
                        <wps:spPr bwMode="auto">
                          <a:xfrm>
                            <a:off x="9354" y="7549"/>
                            <a:ext cx="898" cy="250"/>
                          </a:xfrm>
                          <a:prstGeom prst="rect">
                            <a:avLst/>
                          </a:prstGeom>
                          <a:solidFill>
                            <a:srgbClr val="00FF00"/>
                          </a:solidFill>
                          <a:ln w="15815">
                            <a:solidFill>
                              <a:srgbClr val="000000"/>
                            </a:solidFill>
                            <a:prstDash val="solid"/>
                            <a:miter lim="800000"/>
                            <a:headEnd/>
                            <a:tailEnd/>
                          </a:ln>
                        </wps:spPr>
                        <wps:txbx>
                          <w:txbxContent>
                            <w:p w14:paraId="5191E143" w14:textId="77777777" w:rsidR="009F66DB" w:rsidRDefault="009F66DB" w:rsidP="009F66DB">
                              <w:pPr>
                                <w:spacing w:before="24"/>
                                <w:ind w:left="548"/>
                                <w:rPr>
                                  <w:sz w:val="16"/>
                                </w:rPr>
                              </w:pPr>
                              <w:r>
                                <w:rPr>
                                  <w:sz w:val="16"/>
                                </w:rPr>
                                <w:t>0.79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66C6A" id="Group 317" o:spid="_x0000_s1263" style="position:absolute;left:0;text-align:left;margin-left:0;margin-top:171.45pt;width:486.85pt;height:407.7pt;z-index:-250886144;mso-position-horizontal:center;mso-position-horizontal-relative:margin;mso-position-vertical-relative:page" coordorigin="1985,3061" coordsize="9750,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">
                <v:shape id="AutoShape 318" o:spid="_x0000_s1264" style="position:absolute;left:7159;top:3834;width:4215;height:2008;visibility:visible;mso-wrap-style:square;v-text-anchor:top" coordsize="4215,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" path="m25,l,,,2008r25,l25,xm4215,25r-25,l4190,2008r25,l4215,25xe" fillcolor="black" stroked="f">
                  <v:path arrowok="t" o:connecttype="custom" o:connectlocs="25,3834;0,3834;0,5842;25,5842;25,3834;4215,3859;4190,3859;4190,5842;4215,5842;4215,3859" o:connectangles="0,0,0,0,0,0,0,0,0,0"/>
                </v:shape>
                <v:line id="Line 319" o:spid="_x0000_s1265" style="position:absolute;visibility:visible;mso-wrap-style:square" from="1991,3068" to="1991,1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" strokeweight=".21964mm"/>
                <v:rect id="Rectangle 320" o:spid="_x0000_s1266" style="position:absolute;left:1985;top:3061;width:13;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" fillcolor="black" stroked="f"/>
                <v:line id="Line 321" o:spid="_x0000_s1267" style="position:absolute;visibility:visible;mso-wrap-style:square" from="11729,3080" to="11729,1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" strokeweight=".21964mm"/>
                <v:rect id="Rectangle 322" o:spid="_x0000_s1268" style="position:absolute;left:11722;top:3073;width:13;height:8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" fillcolor="black" stroked="f"/>
                <v:line id="Line 323" o:spid="_x0000_s1269" style="position:absolute;visibility:visible;mso-wrap-style:square" from="2004,3068" to="11729,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" strokeweight=".21958mm"/>
                <v:shape id="AutoShape 324" o:spid="_x0000_s1270" style="position:absolute;left:1997;top:3061;width:9738;height:2781;visibility:visible;mso-wrap-style:square;v-text-anchor:top" coordsize="9738,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" path="m9377,2755r-4190,l5187,2780r4190,l9377,2755xm9738,l,,,12r9738,l9738,xe" fillcolor="black" stroked="f">
                  <v:path arrowok="t" o:connecttype="custom" o:connectlocs="9377,5817;5187,5817;5187,5842;9377,5842;9377,5817;9738,3062;0,3062;0,3074;9738,3074;9738,3062" o:connectangles="0,0,0,0,0,0,0,0,0,0"/>
                </v:shape>
                <v:line id="Line 325" o:spid="_x0000_s1271" style="position:absolute;visibility:visible;mso-wrap-style:square" from="2004,11209" to="11729,1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" strokeweight=".21958mm"/>
                <v:shape id="Text Box 327" o:spid="_x0000_s1272" type="#_x0000_t202" style="position:absolute;left:2147;top:3092;width:914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" filled="f" stroked="f">
                  <v:textbox inset="0,0,0,0">
                    <w:txbxContent>
                      <w:p w14:paraId="22602B93" w14:textId="77777777" w:rsidR="009F66DB" w:rsidRDefault="009F66DB" w:rsidP="009F66DB">
                        <w:pPr>
                          <w:spacing w:line="223" w:lineRule="exact"/>
                          <w:rPr>
                            <w:b/>
                            <w:sz w:val="16"/>
                          </w:rPr>
                        </w:pPr>
                        <w:r>
                          <w:rPr>
                            <w:b/>
                            <w:sz w:val="20"/>
                          </w:rPr>
                          <w:t>1.</w:t>
                        </w:r>
                        <w:r>
                          <w:rPr>
                            <w:b/>
                            <w:spacing w:val="-2"/>
                            <w:sz w:val="20"/>
                          </w:rPr>
                          <w:t xml:space="preserve"> </w:t>
                        </w:r>
                        <w:r>
                          <w:rPr>
                            <w:b/>
                            <w:sz w:val="20"/>
                          </w:rPr>
                          <w:t>K</w:t>
                        </w:r>
                        <w:r>
                          <w:rPr>
                            <w:b/>
                            <w:spacing w:val="13"/>
                            <w:sz w:val="20"/>
                          </w:rPr>
                          <w:t xml:space="preserve"> </w:t>
                        </w:r>
                        <w:r>
                          <w:rPr>
                            <w:b/>
                            <w:sz w:val="20"/>
                          </w:rPr>
                          <w:t>(Kappa)</w:t>
                        </w:r>
                        <w:r>
                          <w:rPr>
                            <w:b/>
                            <w:spacing w:val="-1"/>
                            <w:sz w:val="20"/>
                          </w:rPr>
                          <w:t xml:space="preserve"> </w:t>
                        </w:r>
                        <w:r>
                          <w:rPr>
                            <w:b/>
                            <w:sz w:val="20"/>
                          </w:rPr>
                          <w:t>value</w:t>
                        </w:r>
                        <w:r>
                          <w:rPr>
                            <w:b/>
                            <w:spacing w:val="7"/>
                            <w:sz w:val="20"/>
                          </w:rPr>
                          <w:t xml:space="preserve"> </w:t>
                        </w:r>
                        <w:r>
                          <w:rPr>
                            <w:b/>
                            <w:sz w:val="20"/>
                          </w:rPr>
                          <w:t>between</w:t>
                        </w:r>
                        <w:r>
                          <w:rPr>
                            <w:b/>
                            <w:spacing w:val="8"/>
                            <w:sz w:val="20"/>
                          </w:rPr>
                          <w:t xml:space="preserve"> </w:t>
                        </w:r>
                        <w:r>
                          <w:rPr>
                            <w:b/>
                            <w:sz w:val="20"/>
                          </w:rPr>
                          <w:t>appra</w:t>
                        </w:r>
                        <w:r>
                          <w:rPr>
                            <w:b/>
                            <w:spacing w:val="-29"/>
                            <w:sz w:val="20"/>
                          </w:rPr>
                          <w:t xml:space="preserve"> </w:t>
                        </w:r>
                        <w:r>
                          <w:rPr>
                            <w:b/>
                            <w:position w:val="1"/>
                            <w:sz w:val="16"/>
                          </w:rPr>
                          <w:t>Values</w:t>
                        </w:r>
                        <w:r>
                          <w:rPr>
                            <w:b/>
                            <w:spacing w:val="-2"/>
                            <w:position w:val="1"/>
                            <w:sz w:val="16"/>
                          </w:rPr>
                          <w:t xml:space="preserve"> </w:t>
                        </w:r>
                        <w:r>
                          <w:rPr>
                            <w:b/>
                            <w:position w:val="1"/>
                            <w:sz w:val="16"/>
                          </w:rPr>
                          <w:t>of</w:t>
                        </w:r>
                        <w:r>
                          <w:rPr>
                            <w:b/>
                            <w:spacing w:val="14"/>
                            <w:position w:val="1"/>
                            <w:sz w:val="16"/>
                          </w:rPr>
                          <w:t xml:space="preserve"> </w:t>
                        </w:r>
                        <w:r>
                          <w:rPr>
                            <w:b/>
                            <w:i/>
                            <w:position w:val="1"/>
                            <w:sz w:val="16"/>
                          </w:rPr>
                          <w:t>kappa</w:t>
                        </w:r>
                        <w:r>
                          <w:rPr>
                            <w:b/>
                            <w:i/>
                            <w:spacing w:val="1"/>
                            <w:position w:val="1"/>
                            <w:sz w:val="16"/>
                          </w:rPr>
                          <w:t xml:space="preserve"> </w:t>
                        </w:r>
                        <w:r>
                          <w:rPr>
                            <w:b/>
                            <w:position w:val="1"/>
                            <w:sz w:val="16"/>
                          </w:rPr>
                          <w:t>greater</w:t>
                        </w:r>
                        <w:r>
                          <w:rPr>
                            <w:b/>
                            <w:spacing w:val="16"/>
                            <w:position w:val="1"/>
                            <w:sz w:val="16"/>
                          </w:rPr>
                          <w:t xml:space="preserve"> </w:t>
                        </w:r>
                        <w:r>
                          <w:rPr>
                            <w:b/>
                            <w:position w:val="1"/>
                            <w:sz w:val="16"/>
                          </w:rPr>
                          <w:t>then</w:t>
                        </w:r>
                        <w:r>
                          <w:rPr>
                            <w:b/>
                            <w:spacing w:val="17"/>
                            <w:position w:val="1"/>
                            <w:sz w:val="16"/>
                          </w:rPr>
                          <w:t xml:space="preserve"> </w:t>
                        </w:r>
                        <w:r>
                          <w:rPr>
                            <w:b/>
                            <w:position w:val="1"/>
                            <w:sz w:val="16"/>
                          </w:rPr>
                          <w:t>0.75</w:t>
                        </w:r>
                        <w:r>
                          <w:rPr>
                            <w:b/>
                            <w:spacing w:val="14"/>
                            <w:position w:val="1"/>
                            <w:sz w:val="16"/>
                          </w:rPr>
                          <w:t xml:space="preserve"> </w:t>
                        </w:r>
                        <w:r>
                          <w:rPr>
                            <w:b/>
                            <w:position w:val="1"/>
                            <w:sz w:val="16"/>
                          </w:rPr>
                          <w:t>indicate</w:t>
                        </w:r>
                        <w:r>
                          <w:rPr>
                            <w:b/>
                            <w:spacing w:val="28"/>
                            <w:position w:val="1"/>
                            <w:sz w:val="16"/>
                          </w:rPr>
                          <w:t xml:space="preserve"> </w:t>
                        </w:r>
                        <w:r>
                          <w:rPr>
                            <w:b/>
                            <w:position w:val="1"/>
                            <w:sz w:val="16"/>
                          </w:rPr>
                          <w:t>good</w:t>
                        </w:r>
                        <w:r>
                          <w:rPr>
                            <w:b/>
                            <w:spacing w:val="18"/>
                            <w:position w:val="1"/>
                            <w:sz w:val="16"/>
                          </w:rPr>
                          <w:t xml:space="preserve"> </w:t>
                        </w:r>
                        <w:r>
                          <w:rPr>
                            <w:b/>
                            <w:position w:val="1"/>
                            <w:sz w:val="16"/>
                          </w:rPr>
                          <w:t>to</w:t>
                        </w:r>
                        <w:r>
                          <w:rPr>
                            <w:b/>
                            <w:spacing w:val="17"/>
                            <w:position w:val="1"/>
                            <w:sz w:val="16"/>
                          </w:rPr>
                          <w:t xml:space="preserve"> </w:t>
                        </w:r>
                        <w:r>
                          <w:rPr>
                            <w:b/>
                            <w:position w:val="1"/>
                            <w:sz w:val="16"/>
                          </w:rPr>
                          <w:t>excellent</w:t>
                        </w:r>
                        <w:r>
                          <w:rPr>
                            <w:b/>
                            <w:spacing w:val="13"/>
                            <w:position w:val="1"/>
                            <w:sz w:val="16"/>
                          </w:rPr>
                          <w:t xml:space="preserve"> </w:t>
                        </w:r>
                        <w:r>
                          <w:rPr>
                            <w:b/>
                            <w:position w:val="1"/>
                            <w:sz w:val="16"/>
                          </w:rPr>
                          <w:t>agreement</w:t>
                        </w:r>
                      </w:p>
                      <w:p w14:paraId="5E745B60" w14:textId="77777777" w:rsidR="009F66DB" w:rsidRDefault="009F66DB" w:rsidP="009F66DB">
                        <w:pPr>
                          <w:spacing w:before="57"/>
                          <w:ind w:left="3191"/>
                          <w:rPr>
                            <w:b/>
                            <w:sz w:val="16"/>
                          </w:rPr>
                        </w:pPr>
                        <w:r>
                          <w:rPr>
                            <w:b/>
                            <w:sz w:val="16"/>
                          </w:rPr>
                          <w:t>(with</w:t>
                        </w:r>
                        <w:r>
                          <w:rPr>
                            <w:b/>
                            <w:spacing w:val="18"/>
                            <w:sz w:val="16"/>
                          </w:rPr>
                          <w:t xml:space="preserve"> </w:t>
                        </w:r>
                        <w:r>
                          <w:rPr>
                            <w:b/>
                            <w:sz w:val="16"/>
                          </w:rPr>
                          <w:t>a</w:t>
                        </w:r>
                        <w:r>
                          <w:rPr>
                            <w:b/>
                            <w:spacing w:val="30"/>
                            <w:sz w:val="16"/>
                          </w:rPr>
                          <w:t xml:space="preserve"> </w:t>
                        </w:r>
                        <w:r>
                          <w:rPr>
                            <w:b/>
                            <w:sz w:val="16"/>
                          </w:rPr>
                          <w:t>maxinum</w:t>
                        </w:r>
                        <w:r>
                          <w:rPr>
                            <w:b/>
                            <w:spacing w:val="29"/>
                            <w:sz w:val="16"/>
                          </w:rPr>
                          <w:t xml:space="preserve"> </w:t>
                        </w:r>
                        <w:r>
                          <w:rPr>
                            <w:b/>
                            <w:i/>
                            <w:sz w:val="16"/>
                          </w:rPr>
                          <w:t>kappa</w:t>
                        </w:r>
                        <w:r>
                          <w:rPr>
                            <w:b/>
                            <w:i/>
                            <w:spacing w:val="47"/>
                            <w:sz w:val="16"/>
                          </w:rPr>
                          <w:t xml:space="preserve"> </w:t>
                        </w:r>
                        <w:r>
                          <w:rPr>
                            <w:b/>
                            <w:sz w:val="16"/>
                          </w:rPr>
                          <w:t>=1);</w:t>
                        </w:r>
                        <w:r>
                          <w:rPr>
                            <w:b/>
                            <w:spacing w:val="13"/>
                            <w:sz w:val="16"/>
                          </w:rPr>
                          <w:t xml:space="preserve"> </w:t>
                        </w:r>
                        <w:r>
                          <w:rPr>
                            <w:b/>
                            <w:sz w:val="16"/>
                          </w:rPr>
                          <w:t>values</w:t>
                        </w:r>
                        <w:r>
                          <w:rPr>
                            <w:b/>
                            <w:spacing w:val="-2"/>
                            <w:sz w:val="16"/>
                          </w:rPr>
                          <w:t xml:space="preserve"> </w:t>
                        </w:r>
                        <w:r>
                          <w:rPr>
                            <w:b/>
                            <w:sz w:val="16"/>
                          </w:rPr>
                          <w:t>less</w:t>
                        </w:r>
                        <w:r>
                          <w:rPr>
                            <w:b/>
                            <w:spacing w:val="-2"/>
                            <w:sz w:val="16"/>
                          </w:rPr>
                          <w:t xml:space="preserve"> </w:t>
                        </w:r>
                        <w:r>
                          <w:rPr>
                            <w:b/>
                            <w:sz w:val="16"/>
                          </w:rPr>
                          <w:t>then</w:t>
                        </w:r>
                        <w:r>
                          <w:rPr>
                            <w:b/>
                            <w:spacing w:val="19"/>
                            <w:sz w:val="16"/>
                          </w:rPr>
                          <w:t xml:space="preserve"> </w:t>
                        </w:r>
                        <w:r>
                          <w:rPr>
                            <w:b/>
                            <w:sz w:val="16"/>
                          </w:rPr>
                          <w:t>0.40</w:t>
                        </w:r>
                        <w:r>
                          <w:rPr>
                            <w:b/>
                            <w:spacing w:val="15"/>
                            <w:sz w:val="16"/>
                          </w:rPr>
                          <w:t xml:space="preserve"> </w:t>
                        </w:r>
                        <w:r>
                          <w:rPr>
                            <w:b/>
                            <w:sz w:val="16"/>
                          </w:rPr>
                          <w:t>indicate</w:t>
                        </w:r>
                        <w:r>
                          <w:rPr>
                            <w:b/>
                            <w:spacing w:val="30"/>
                            <w:sz w:val="16"/>
                          </w:rPr>
                          <w:t xml:space="preserve"> </w:t>
                        </w:r>
                        <w:r>
                          <w:rPr>
                            <w:b/>
                            <w:sz w:val="16"/>
                          </w:rPr>
                          <w:t>poor</w:t>
                        </w:r>
                        <w:r>
                          <w:rPr>
                            <w:b/>
                            <w:spacing w:val="17"/>
                            <w:sz w:val="16"/>
                          </w:rPr>
                          <w:t xml:space="preserve"> </w:t>
                        </w:r>
                        <w:r>
                          <w:rPr>
                            <w:b/>
                            <w:sz w:val="16"/>
                          </w:rPr>
                          <w:t>agreement.</w:t>
                        </w:r>
                      </w:p>
                      <w:p w14:paraId="30E25BD3" w14:textId="77777777" w:rsidR="009F66DB" w:rsidRDefault="009F66DB" w:rsidP="009F66DB">
                        <w:pPr>
                          <w:spacing w:before="77"/>
                          <w:ind w:left="1146"/>
                          <w:rPr>
                            <w:b/>
                            <w:sz w:val="16"/>
                          </w:rPr>
                        </w:pPr>
                        <w:r>
                          <w:rPr>
                            <w:b/>
                            <w:sz w:val="16"/>
                          </w:rPr>
                          <w:t>A*</w:t>
                        </w:r>
                        <w:r>
                          <w:rPr>
                            <w:b/>
                            <w:spacing w:val="5"/>
                            <w:sz w:val="16"/>
                          </w:rPr>
                          <w:t xml:space="preserve"> </w:t>
                        </w:r>
                        <w:r>
                          <w:rPr>
                            <w:b/>
                            <w:sz w:val="16"/>
                          </w:rPr>
                          <w:t>B</w:t>
                        </w:r>
                        <w:r>
                          <w:rPr>
                            <w:b/>
                            <w:spacing w:val="1"/>
                            <w:sz w:val="16"/>
                          </w:rPr>
                          <w:t xml:space="preserve"> </w:t>
                        </w:r>
                        <w:r>
                          <w:rPr>
                            <w:b/>
                            <w:sz w:val="16"/>
                          </w:rPr>
                          <w:t>Cros</w:t>
                        </w:r>
                        <w:r>
                          <w:rPr>
                            <w:b/>
                            <w:spacing w:val="-9"/>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v:textbox>
                </v:shape>
                <v:shape id="Text Box 328" o:spid="_x0000_s1273" type="#_x0000_t202" style="position:absolute;left:7782;top:5383;width:157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" filled="f" stroked="f">
                  <v:textbox inset="0,0,0,0">
                    <w:txbxContent>
                      <w:p w14:paraId="7714090C" w14:textId="77777777" w:rsidR="009F66DB" w:rsidRDefault="009F66DB" w:rsidP="009F66DB">
                        <w:pPr>
                          <w:tabs>
                            <w:tab w:val="left" w:pos="897"/>
                          </w:tabs>
                          <w:spacing w:line="181" w:lineRule="exact"/>
                          <w:rPr>
                            <w:sz w:val="16"/>
                          </w:rPr>
                        </w:pPr>
                        <w:r>
                          <w:rPr>
                            <w:w w:val="110"/>
                            <w:sz w:val="16"/>
                          </w:rPr>
                          <w:t>(P0</w:t>
                        </w:r>
                        <w:r>
                          <w:rPr>
                            <w:rFonts w:ascii="MS Gothic" w:eastAsia="MS Gothic" w:hint="eastAsia"/>
                            <w:w w:val="110"/>
                            <w:sz w:val="16"/>
                          </w:rPr>
                          <w:t>－</w:t>
                        </w:r>
                        <w:r>
                          <w:rPr>
                            <w:w w:val="110"/>
                            <w:sz w:val="16"/>
                          </w:rPr>
                          <w:t>Pe)</w:t>
                        </w:r>
                        <w:r>
                          <w:rPr>
                            <w:w w:val="110"/>
                            <w:sz w:val="16"/>
                          </w:rPr>
                          <w:tab/>
                        </w:r>
                        <w:r>
                          <w:rPr>
                            <w:spacing w:val="-15"/>
                            <w:w w:val="115"/>
                            <w:sz w:val="16"/>
                          </w:rPr>
                          <w:t>(1</w:t>
                        </w:r>
                        <w:r>
                          <w:rPr>
                            <w:spacing w:val="-4"/>
                            <w:w w:val="115"/>
                            <w:sz w:val="16"/>
                          </w:rPr>
                          <w:t xml:space="preserve"> </w:t>
                        </w:r>
                        <w:r>
                          <w:rPr>
                            <w:rFonts w:ascii="MS PGothic" w:eastAsia="MS PGothic" w:hint="eastAsia"/>
                            <w:spacing w:val="-14"/>
                            <w:w w:val="120"/>
                            <w:sz w:val="16"/>
                          </w:rPr>
                          <w:t>－</w:t>
                        </w:r>
                        <w:r>
                          <w:rPr>
                            <w:rFonts w:ascii="MS PGothic" w:eastAsia="MS PGothic" w:hint="eastAsia"/>
                            <w:spacing w:val="-9"/>
                            <w:w w:val="120"/>
                            <w:sz w:val="16"/>
                          </w:rPr>
                          <w:t xml:space="preserve"> </w:t>
                        </w:r>
                        <w:r>
                          <w:rPr>
                            <w:spacing w:val="-14"/>
                            <w:w w:val="115"/>
                            <w:sz w:val="16"/>
                          </w:rPr>
                          <w:t>Pe)</w:t>
                        </w:r>
                      </w:p>
                    </w:txbxContent>
                  </v:textbox>
                </v:shape>
                <v:shape id="Text Box 329" o:spid="_x0000_s1274" type="#_x0000_t202" style="position:absolute;left:10114;top:5383;width:129;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" filled="f" stroked="f">
                  <v:textbox inset="0,0,0,0">
                    <w:txbxContent>
                      <w:p w14:paraId="20FFA083" w14:textId="77777777" w:rsidR="009F66DB" w:rsidRDefault="009F66DB" w:rsidP="009F66DB">
                        <w:pPr>
                          <w:spacing w:line="181" w:lineRule="exact"/>
                          <w:rPr>
                            <w:sz w:val="16"/>
                          </w:rPr>
                        </w:pPr>
                        <w:r>
                          <w:rPr>
                            <w:w w:val="101"/>
                            <w:sz w:val="16"/>
                          </w:rPr>
                          <w:t>K</w:t>
                        </w:r>
                      </w:p>
                    </w:txbxContent>
                  </v:textbox>
                </v:shape>
                <v:shape id="Text Box 330" o:spid="_x0000_s1275" type="#_x0000_t202" style="position:absolute;left:3294;top:6106;width:263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" filled="f" stroked="f">
                  <v:textbox inset="0,0,0,0">
                    <w:txbxContent>
                      <w:p w14:paraId="4637E837" w14:textId="77777777" w:rsidR="009F66DB" w:rsidRDefault="009F66DB" w:rsidP="009F66DB">
                        <w:pPr>
                          <w:spacing w:line="181" w:lineRule="exact"/>
                          <w:rPr>
                            <w:b/>
                            <w:sz w:val="16"/>
                          </w:rPr>
                        </w:pPr>
                        <w:r>
                          <w:rPr>
                            <w:b/>
                            <w:sz w:val="16"/>
                          </w:rPr>
                          <w:t>B*C</w:t>
                        </w:r>
                        <w:r>
                          <w:rPr>
                            <w:b/>
                            <w:spacing w:val="52"/>
                            <w:sz w:val="16"/>
                          </w:rPr>
                          <w:t xml:space="preserve"> </w:t>
                        </w:r>
                        <w:r>
                          <w:rPr>
                            <w:b/>
                            <w:sz w:val="16"/>
                          </w:rPr>
                          <w:t>Cros</w:t>
                        </w:r>
                        <w:r>
                          <w:rPr>
                            <w:b/>
                            <w:spacing w:val="-10"/>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v:textbox>
                </v:shape>
                <v:shape id="Text Box 331" o:spid="_x0000_s1276" type="#_x0000_t202" style="position:absolute;left:3294;top:8562;width:263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" filled="f" stroked="f">
                  <v:textbox inset="0,0,0,0">
                    <w:txbxContent>
                      <w:p w14:paraId="1483A06B" w14:textId="77777777" w:rsidR="009F66DB" w:rsidRDefault="009F66DB" w:rsidP="009F66DB">
                        <w:pPr>
                          <w:spacing w:line="181" w:lineRule="exact"/>
                          <w:rPr>
                            <w:b/>
                            <w:sz w:val="16"/>
                          </w:rPr>
                        </w:pPr>
                        <w:r>
                          <w:rPr>
                            <w:b/>
                            <w:sz w:val="16"/>
                          </w:rPr>
                          <w:t>A*C</w:t>
                        </w:r>
                        <w:r>
                          <w:rPr>
                            <w:b/>
                            <w:spacing w:val="52"/>
                            <w:sz w:val="16"/>
                          </w:rPr>
                          <w:t xml:space="preserve"> </w:t>
                        </w:r>
                        <w:r>
                          <w:rPr>
                            <w:b/>
                            <w:sz w:val="16"/>
                          </w:rPr>
                          <w:t>Cros</w:t>
                        </w:r>
                        <w:r>
                          <w:rPr>
                            <w:b/>
                            <w:spacing w:val="-10"/>
                            <w:sz w:val="16"/>
                          </w:rPr>
                          <w:t xml:space="preserve"> </w:t>
                        </w:r>
                        <w:r>
                          <w:rPr>
                            <w:b/>
                            <w:sz w:val="16"/>
                          </w:rPr>
                          <w:t>tabulation</w:t>
                        </w:r>
                        <w:r>
                          <w:rPr>
                            <w:b/>
                            <w:spacing w:val="8"/>
                            <w:sz w:val="16"/>
                          </w:rPr>
                          <w:t xml:space="preserve"> </w:t>
                        </w:r>
                        <w:r>
                          <w:rPr>
                            <w:b/>
                            <w:sz w:val="16"/>
                          </w:rPr>
                          <w:t>study</w:t>
                        </w:r>
                        <w:r>
                          <w:rPr>
                            <w:b/>
                            <w:spacing w:val="3"/>
                            <w:sz w:val="16"/>
                          </w:rPr>
                          <w:t xml:space="preserve"> </w:t>
                        </w:r>
                        <w:r>
                          <w:rPr>
                            <w:b/>
                            <w:sz w:val="16"/>
                          </w:rPr>
                          <w:t>results</w:t>
                        </w:r>
                      </w:p>
                    </w:txbxContent>
                  </v:textbox>
                </v:shape>
                <v:shape id="Text Box 332" o:spid="_x0000_s1277" type="#_x0000_t202" style="position:absolute;left:7171;top:8771;width:4190;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" filled="f" strokeweight=".43931mm">
                  <v:textbox inset="0,0,0,0">
                    <w:txbxContent>
                      <w:p w14:paraId="642F8E5E"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C</w:t>
                        </w:r>
                      </w:p>
                      <w:p w14:paraId="0F75A1F0" w14:textId="77777777" w:rsidR="009F66DB" w:rsidRDefault="009F66DB" w:rsidP="009F66DB">
                        <w:pPr>
                          <w:tabs>
                            <w:tab w:val="left" w:pos="722"/>
                            <w:tab w:val="left" w:pos="1346"/>
                          </w:tabs>
                          <w:spacing w:before="59"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0.90</w:t>
                        </w:r>
                        <w:r>
                          <w:rPr>
                            <w:position w:val="-1"/>
                            <w:sz w:val="16"/>
                          </w:rPr>
                          <w:tab/>
                        </w:r>
                        <w:r>
                          <w:rPr>
                            <w:position w:val="-1"/>
                            <w:sz w:val="16"/>
                          </w:rPr>
                          <w:tab/>
                        </w: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thediagonal cells.</w:t>
                        </w:r>
                        <w:r>
                          <w:rPr>
                            <w:rFonts w:ascii="MS PGothic" w:eastAsia="MS PGothic" w:hint="eastAsia"/>
                            <w:sz w:val="15"/>
                          </w:rPr>
                          <w:t>）</w:t>
                        </w:r>
                      </w:p>
                      <w:p w14:paraId="2ED23C58" w14:textId="77777777" w:rsidR="009F66DB" w:rsidRDefault="009F66DB" w:rsidP="009F66DB">
                        <w:pPr>
                          <w:tabs>
                            <w:tab w:val="left" w:pos="722"/>
                            <w:tab w:val="left" w:pos="1346"/>
                          </w:tabs>
                          <w:spacing w:before="111"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0.55</w:t>
                        </w:r>
                        <w:r>
                          <w:rPr>
                            <w:position w:val="-1"/>
                            <w:sz w:val="16"/>
                          </w:rPr>
                          <w:tab/>
                        </w:r>
                        <w:r>
                          <w:rPr>
                            <w:position w:val="-1"/>
                            <w:sz w:val="16"/>
                          </w:rPr>
                          <w:tab/>
                        </w:r>
                        <w:r>
                          <w:rPr>
                            <w:sz w:val="15"/>
                          </w:rPr>
                          <w:t>(the</w:t>
                        </w:r>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p w14:paraId="5261D2BC" w14:textId="77777777" w:rsidR="009F66DB" w:rsidRDefault="009F66DB" w:rsidP="009F66DB">
                        <w:pPr>
                          <w:tabs>
                            <w:tab w:val="left" w:pos="1832"/>
                          </w:tabs>
                          <w:spacing w:before="131"/>
                          <w:ind w:left="723"/>
                          <w:rPr>
                            <w:sz w:val="16"/>
                          </w:rPr>
                        </w:pPr>
                        <w:r>
                          <w:rPr>
                            <w:sz w:val="16"/>
                          </w:rPr>
                          <w:t>0.35</w:t>
                        </w:r>
                        <w:r>
                          <w:rPr>
                            <w:sz w:val="16"/>
                          </w:rPr>
                          <w:tab/>
                          <w:t>0.45</w:t>
                        </w:r>
                      </w:p>
                      <w:p w14:paraId="0DDE5D2D" w14:textId="77777777" w:rsidR="009F66DB" w:rsidRDefault="009F66DB" w:rsidP="009F66DB">
                        <w:pPr>
                          <w:tabs>
                            <w:tab w:val="left" w:pos="1496"/>
                            <w:tab w:val="left" w:pos="2930"/>
                          </w:tabs>
                          <w:spacing w:before="55"/>
                          <w:ind w:left="598"/>
                          <w:rPr>
                            <w:sz w:val="16"/>
                          </w:rPr>
                        </w:pPr>
                        <w:r>
                          <w:rPr>
                            <w:w w:val="110"/>
                            <w:sz w:val="16"/>
                          </w:rPr>
                          <w:t>(P0</w:t>
                        </w:r>
                        <w:r>
                          <w:rPr>
                            <w:rFonts w:ascii="MS Gothic" w:eastAsia="MS Gothic" w:hint="eastAsia"/>
                            <w:w w:val="110"/>
                            <w:sz w:val="16"/>
                          </w:rPr>
                          <w:t>－</w:t>
                        </w:r>
                        <w:r>
                          <w:rPr>
                            <w:w w:val="110"/>
                            <w:sz w:val="16"/>
                          </w:rPr>
                          <w:t>Pe)</w:t>
                        </w:r>
                        <w:r>
                          <w:rPr>
                            <w:w w:val="110"/>
                            <w:sz w:val="16"/>
                          </w:rPr>
                          <w:tab/>
                          <w:t>(1</w:t>
                        </w:r>
                        <w:r>
                          <w:rPr>
                            <w:spacing w:val="-2"/>
                            <w:w w:val="110"/>
                            <w:sz w:val="16"/>
                          </w:rPr>
                          <w:t xml:space="preserve"> </w:t>
                        </w:r>
                        <w:r>
                          <w:rPr>
                            <w:rFonts w:ascii="MS PGothic" w:eastAsia="MS PGothic" w:hint="eastAsia"/>
                            <w:w w:val="125"/>
                            <w:sz w:val="16"/>
                          </w:rPr>
                          <w:t>－</w:t>
                        </w:r>
                        <w:r>
                          <w:rPr>
                            <w:rFonts w:ascii="MS PGothic" w:eastAsia="MS PGothic" w:hint="eastAsia"/>
                            <w:spacing w:val="-12"/>
                            <w:w w:val="125"/>
                            <w:sz w:val="16"/>
                          </w:rPr>
                          <w:t xml:space="preserve"> </w:t>
                        </w:r>
                        <w:r>
                          <w:rPr>
                            <w:w w:val="110"/>
                            <w:sz w:val="16"/>
                          </w:rPr>
                          <w:t>Pe)</w:t>
                        </w:r>
                        <w:r>
                          <w:rPr>
                            <w:w w:val="110"/>
                            <w:sz w:val="16"/>
                          </w:rPr>
                          <w:tab/>
                          <w:t>K</w:t>
                        </w:r>
                      </w:p>
                    </w:txbxContent>
                  </v:textbox>
                </v:shape>
                <v:shape id="Text Box 333" o:spid="_x0000_s1278" type="#_x0000_t202" style="position:absolute;left:9354;top:9993;width:89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" fillcolor="lime" strokeweight=".43931mm">
                  <v:textbox inset="0,0,0,0">
                    <w:txbxContent>
                      <w:p w14:paraId="47844854" w14:textId="77777777" w:rsidR="009F66DB" w:rsidRDefault="009F66DB" w:rsidP="009F66DB">
                        <w:pPr>
                          <w:spacing w:before="24"/>
                          <w:ind w:left="548"/>
                          <w:rPr>
                            <w:sz w:val="16"/>
                          </w:rPr>
                        </w:pPr>
                        <w:r>
                          <w:rPr>
                            <w:sz w:val="16"/>
                          </w:rPr>
                          <w:t>0.78</w:t>
                        </w:r>
                      </w:p>
                    </w:txbxContent>
                  </v:textbox>
                </v:shape>
                <v:shape id="Text Box 334" o:spid="_x0000_s1279" type="#_x0000_t202" style="position:absolute;left:7171;top:6315;width:4190;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" filled="f" strokeweight=".43931mm">
                  <v:textbox inset="0,0,0,0">
                    <w:txbxContent>
                      <w:p w14:paraId="4444327A"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B</w:t>
                        </w:r>
                        <w:r>
                          <w:rPr>
                            <w:b/>
                            <w:spacing w:val="4"/>
                            <w:sz w:val="16"/>
                          </w:rPr>
                          <w:t xml:space="preserve"> </w:t>
                        </w:r>
                        <w:r>
                          <w:rPr>
                            <w:b/>
                            <w:sz w:val="16"/>
                          </w:rPr>
                          <w:t>-</w:t>
                        </w:r>
                        <w:r>
                          <w:rPr>
                            <w:b/>
                            <w:spacing w:val="5"/>
                            <w:sz w:val="16"/>
                          </w:rPr>
                          <w:t xml:space="preserve"> </w:t>
                        </w:r>
                        <w:r>
                          <w:rPr>
                            <w:b/>
                            <w:sz w:val="16"/>
                          </w:rPr>
                          <w:t>C</w:t>
                        </w:r>
                      </w:p>
                      <w:p w14:paraId="07515322" w14:textId="77777777" w:rsidR="009F66DB" w:rsidRDefault="009F66DB" w:rsidP="009F66DB">
                        <w:pPr>
                          <w:tabs>
                            <w:tab w:val="left" w:pos="722"/>
                            <w:tab w:val="left" w:pos="1346"/>
                          </w:tabs>
                          <w:spacing w:before="60"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0.91</w:t>
                        </w:r>
                        <w:r>
                          <w:rPr>
                            <w:position w:val="-1"/>
                            <w:sz w:val="16"/>
                          </w:rPr>
                          <w:tab/>
                        </w:r>
                        <w:r>
                          <w:rPr>
                            <w:position w:val="-1"/>
                            <w:sz w:val="16"/>
                          </w:rPr>
                          <w:tab/>
                        </w: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thediagonal cells.</w:t>
                        </w:r>
                        <w:r>
                          <w:rPr>
                            <w:rFonts w:ascii="MS PGothic" w:eastAsia="MS PGothic" w:hint="eastAsia"/>
                            <w:sz w:val="15"/>
                          </w:rPr>
                          <w:t>）</w:t>
                        </w:r>
                      </w:p>
                      <w:p w14:paraId="55EEE68A" w14:textId="77777777" w:rsidR="009F66DB" w:rsidRDefault="009F66DB" w:rsidP="009F66DB">
                        <w:pPr>
                          <w:tabs>
                            <w:tab w:val="left" w:pos="722"/>
                            <w:tab w:val="left" w:pos="1346"/>
                          </w:tabs>
                          <w:spacing w:before="123"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p w14:paraId="490F15E6" w14:textId="77777777" w:rsidR="009F66DB" w:rsidRDefault="009F66DB" w:rsidP="009F66DB">
                        <w:pPr>
                          <w:tabs>
                            <w:tab w:val="left" w:pos="1832"/>
                          </w:tabs>
                          <w:spacing w:before="131"/>
                          <w:ind w:left="723"/>
                          <w:rPr>
                            <w:sz w:val="16"/>
                          </w:rPr>
                        </w:pPr>
                        <w:r>
                          <w:rPr>
                            <w:sz w:val="16"/>
                          </w:rPr>
                          <w:t>0.35</w:t>
                        </w:r>
                        <w:r>
                          <w:rPr>
                            <w:sz w:val="16"/>
                          </w:rPr>
                          <w:tab/>
                          <w:t>0.44</w:t>
                        </w:r>
                      </w:p>
                      <w:p w14:paraId="62C7E342" w14:textId="77777777" w:rsidR="009F66DB" w:rsidRDefault="009F66DB" w:rsidP="009F66DB">
                        <w:pPr>
                          <w:tabs>
                            <w:tab w:val="left" w:pos="1496"/>
                            <w:tab w:val="left" w:pos="2930"/>
                          </w:tabs>
                          <w:spacing w:before="55"/>
                          <w:ind w:left="598"/>
                          <w:rPr>
                            <w:sz w:val="16"/>
                          </w:rPr>
                        </w:pPr>
                        <w:r>
                          <w:rPr>
                            <w:w w:val="110"/>
                            <w:sz w:val="16"/>
                          </w:rPr>
                          <w:t>(P0</w:t>
                        </w:r>
                        <w:r>
                          <w:rPr>
                            <w:rFonts w:ascii="MS Gothic" w:eastAsia="MS Gothic" w:hint="eastAsia"/>
                            <w:w w:val="110"/>
                            <w:sz w:val="16"/>
                          </w:rPr>
                          <w:t>－</w:t>
                        </w:r>
                        <w:r>
                          <w:rPr>
                            <w:w w:val="110"/>
                            <w:sz w:val="16"/>
                          </w:rPr>
                          <w:t>Pe)</w:t>
                        </w:r>
                        <w:r>
                          <w:rPr>
                            <w:w w:val="110"/>
                            <w:sz w:val="16"/>
                          </w:rPr>
                          <w:tab/>
                          <w:t>(1</w:t>
                        </w:r>
                        <w:r>
                          <w:rPr>
                            <w:spacing w:val="-2"/>
                            <w:w w:val="110"/>
                            <w:sz w:val="16"/>
                          </w:rPr>
                          <w:t xml:space="preserve"> </w:t>
                        </w:r>
                        <w:r>
                          <w:rPr>
                            <w:rFonts w:ascii="MS PGothic" w:eastAsia="MS PGothic" w:hint="eastAsia"/>
                            <w:w w:val="125"/>
                            <w:sz w:val="16"/>
                          </w:rPr>
                          <w:t>－</w:t>
                        </w:r>
                        <w:r>
                          <w:rPr>
                            <w:rFonts w:ascii="MS PGothic" w:eastAsia="MS PGothic" w:hint="eastAsia"/>
                            <w:spacing w:val="-12"/>
                            <w:w w:val="125"/>
                            <w:sz w:val="16"/>
                          </w:rPr>
                          <w:t xml:space="preserve"> </w:t>
                        </w:r>
                        <w:r>
                          <w:rPr>
                            <w:w w:val="110"/>
                            <w:sz w:val="16"/>
                          </w:rPr>
                          <w:t>Pe)</w:t>
                        </w:r>
                        <w:r>
                          <w:rPr>
                            <w:w w:val="110"/>
                            <w:sz w:val="16"/>
                          </w:rPr>
                          <w:tab/>
                          <w:t>K</w:t>
                        </w:r>
                      </w:p>
                    </w:txbxContent>
                  </v:textbox>
                </v:shape>
                <v:shape id="Text Box 335" o:spid="_x0000_s1280" type="#_x0000_t202" style="position:absolute;left:9354;top:7549;width:89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" fillcolor="lime" strokeweight=".43931mm">
                  <v:textbox inset="0,0,0,0">
                    <w:txbxContent>
                      <w:p w14:paraId="5191E143" w14:textId="77777777" w:rsidR="009F66DB" w:rsidRDefault="009F66DB" w:rsidP="009F66DB">
                        <w:pPr>
                          <w:spacing w:before="24"/>
                          <w:ind w:left="548"/>
                          <w:rPr>
                            <w:sz w:val="16"/>
                          </w:rPr>
                        </w:pPr>
                        <w:r>
                          <w:rPr>
                            <w:sz w:val="16"/>
                          </w:rPr>
                          <w:t>0.79</w:t>
                        </w:r>
                      </w:p>
                    </w:txbxContent>
                  </v:textbox>
                </v:shape>
                <w10:wrap anchorx="margin" anchory="page"/>
              </v:group>
            </w:pict>
          </mc:Fallback>
        </mc:AlternateContent>
      </w:r>
    </w:p>
    <w:p w14:paraId="181AC58D" w14:textId="2659D8C1" w:rsidR="009F66DB" w:rsidRPr="009F66DB" w:rsidRDefault="009F66DB" w:rsidP="009F66DB">
      <w:pPr>
        <w:spacing w:before="56"/>
        <w:ind w:left="666"/>
        <w:rPr>
          <w:rFonts w:ascii="Arial MT" w:eastAsia="Arial MT" w:hAnsi="Arial MT" w:cs="Arial MT"/>
          <w:sz w:val="20"/>
          <w:szCs w:val="20"/>
        </w:rPr>
      </w:pPr>
    </w:p>
    <w:tbl>
      <w:tblPr>
        <w:tblpPr w:leftFromText="180" w:rightFromText="180" w:vertAnchor="text" w:horzAnchor="page" w:tblpX="1628" w:tblpY="32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7C0CF3" w14:paraId="378DC92D" w14:textId="77777777" w:rsidTr="007C0CF3">
        <w:trPr>
          <w:trHeight w:val="213"/>
        </w:trPr>
        <w:tc>
          <w:tcPr>
            <w:tcW w:w="2445" w:type="dxa"/>
            <w:gridSpan w:val="2"/>
            <w:vMerge w:val="restart"/>
          </w:tcPr>
          <w:p w14:paraId="79271F32" w14:textId="77777777" w:rsidR="007C0CF3" w:rsidRDefault="007C0CF3" w:rsidP="007C0CF3">
            <w:pPr>
              <w:pStyle w:val="TableParagraph"/>
              <w:rPr>
                <w:rFonts w:ascii="Times New Roman"/>
                <w:sz w:val="16"/>
              </w:rPr>
            </w:pPr>
          </w:p>
        </w:tc>
        <w:tc>
          <w:tcPr>
            <w:tcW w:w="1528" w:type="dxa"/>
            <w:gridSpan w:val="2"/>
            <w:tcBorders>
              <w:bottom w:val="single" w:sz="6" w:space="0" w:color="000000"/>
              <w:right w:val="single" w:sz="6" w:space="0" w:color="000000"/>
            </w:tcBorders>
          </w:tcPr>
          <w:p w14:paraId="6CE4C629" w14:textId="77777777" w:rsidR="007C0CF3" w:rsidRDefault="007C0CF3" w:rsidP="007C0CF3">
            <w:pPr>
              <w:pStyle w:val="TableParagraph"/>
              <w:spacing w:before="22" w:line="171" w:lineRule="exact"/>
              <w:ind w:left="16"/>
              <w:jc w:val="center"/>
              <w:rPr>
                <w:sz w:val="16"/>
              </w:rPr>
            </w:pPr>
            <w:r>
              <w:rPr>
                <w:w w:val="101"/>
                <w:sz w:val="16"/>
              </w:rPr>
              <w:t>B</w:t>
            </w:r>
          </w:p>
        </w:tc>
        <w:tc>
          <w:tcPr>
            <w:tcW w:w="754" w:type="dxa"/>
            <w:vMerge w:val="restart"/>
            <w:tcBorders>
              <w:left w:val="single" w:sz="6" w:space="0" w:color="000000"/>
            </w:tcBorders>
          </w:tcPr>
          <w:p w14:paraId="1F92FC9F" w14:textId="77777777" w:rsidR="007C0CF3" w:rsidRDefault="007C0CF3" w:rsidP="007C0CF3">
            <w:pPr>
              <w:pStyle w:val="TableParagraph"/>
              <w:spacing w:before="6"/>
              <w:rPr>
                <w:sz w:val="23"/>
              </w:rPr>
            </w:pPr>
          </w:p>
          <w:p w14:paraId="64F21EA0" w14:textId="77777777" w:rsidR="007C0CF3" w:rsidRDefault="007C0CF3" w:rsidP="007C0CF3">
            <w:pPr>
              <w:pStyle w:val="TableParagraph"/>
              <w:spacing w:line="178" w:lineRule="exact"/>
              <w:ind w:left="209"/>
              <w:rPr>
                <w:sz w:val="16"/>
              </w:rPr>
            </w:pPr>
            <w:r>
              <w:rPr>
                <w:sz w:val="16"/>
              </w:rPr>
              <w:t>Total</w:t>
            </w:r>
          </w:p>
        </w:tc>
      </w:tr>
      <w:tr w:rsidR="007C0CF3" w14:paraId="661B90AE" w14:textId="77777777" w:rsidTr="007C0CF3">
        <w:trPr>
          <w:trHeight w:val="225"/>
        </w:trPr>
        <w:tc>
          <w:tcPr>
            <w:tcW w:w="2445" w:type="dxa"/>
            <w:gridSpan w:val="2"/>
            <w:vMerge/>
            <w:tcBorders>
              <w:top w:val="nil"/>
            </w:tcBorders>
          </w:tcPr>
          <w:p w14:paraId="556B9026" w14:textId="77777777" w:rsidR="007C0CF3" w:rsidRDefault="007C0CF3" w:rsidP="007C0CF3">
            <w:pPr>
              <w:rPr>
                <w:sz w:val="2"/>
                <w:szCs w:val="2"/>
              </w:rPr>
            </w:pPr>
          </w:p>
        </w:tc>
        <w:tc>
          <w:tcPr>
            <w:tcW w:w="767" w:type="dxa"/>
            <w:tcBorders>
              <w:top w:val="single" w:sz="6" w:space="0" w:color="000000"/>
              <w:right w:val="single" w:sz="6" w:space="0" w:color="000000"/>
            </w:tcBorders>
          </w:tcPr>
          <w:p w14:paraId="1A85E29D" w14:textId="77777777" w:rsidR="007C0CF3" w:rsidRDefault="007C0CF3" w:rsidP="007C0CF3">
            <w:pPr>
              <w:pStyle w:val="TableParagraph"/>
              <w:spacing w:line="178" w:lineRule="exact"/>
              <w:ind w:left="39"/>
              <w:jc w:val="center"/>
              <w:rPr>
                <w:sz w:val="16"/>
              </w:rPr>
            </w:pPr>
            <w:r>
              <w:rPr>
                <w:w w:val="101"/>
                <w:sz w:val="16"/>
              </w:rPr>
              <w:t>N</w:t>
            </w:r>
          </w:p>
        </w:tc>
        <w:tc>
          <w:tcPr>
            <w:tcW w:w="761" w:type="dxa"/>
            <w:tcBorders>
              <w:top w:val="single" w:sz="6" w:space="0" w:color="000000"/>
              <w:left w:val="single" w:sz="6" w:space="0" w:color="000000"/>
              <w:right w:val="single" w:sz="6" w:space="0" w:color="000000"/>
            </w:tcBorders>
          </w:tcPr>
          <w:p w14:paraId="1D536E97" w14:textId="77777777" w:rsidR="007C0CF3" w:rsidRDefault="007C0CF3" w:rsidP="007C0CF3">
            <w:pPr>
              <w:pStyle w:val="TableParagraph"/>
              <w:spacing w:line="178" w:lineRule="exact"/>
              <w:ind w:left="30"/>
              <w:jc w:val="center"/>
              <w:rPr>
                <w:sz w:val="16"/>
              </w:rPr>
            </w:pPr>
            <w:r>
              <w:rPr>
                <w:w w:val="101"/>
                <w:sz w:val="16"/>
              </w:rPr>
              <w:t>P</w:t>
            </w:r>
          </w:p>
        </w:tc>
        <w:tc>
          <w:tcPr>
            <w:tcW w:w="754" w:type="dxa"/>
            <w:vMerge/>
            <w:tcBorders>
              <w:top w:val="nil"/>
              <w:left w:val="single" w:sz="6" w:space="0" w:color="000000"/>
            </w:tcBorders>
          </w:tcPr>
          <w:p w14:paraId="24C64A42" w14:textId="77777777" w:rsidR="007C0CF3" w:rsidRDefault="007C0CF3" w:rsidP="007C0CF3">
            <w:pPr>
              <w:rPr>
                <w:sz w:val="2"/>
                <w:szCs w:val="2"/>
              </w:rPr>
            </w:pPr>
          </w:p>
        </w:tc>
      </w:tr>
      <w:tr w:rsidR="007C0CF3" w14:paraId="533EFF51" w14:textId="77777777" w:rsidTr="007C0CF3">
        <w:trPr>
          <w:trHeight w:val="482"/>
        </w:trPr>
        <w:tc>
          <w:tcPr>
            <w:tcW w:w="543" w:type="dxa"/>
            <w:vMerge w:val="restart"/>
            <w:tcBorders>
              <w:bottom w:val="single" w:sz="6" w:space="0" w:color="000000"/>
              <w:right w:val="single" w:sz="6" w:space="0" w:color="000000"/>
            </w:tcBorders>
          </w:tcPr>
          <w:p w14:paraId="4A8A40B9" w14:textId="77777777" w:rsidR="007C0CF3" w:rsidRDefault="007C0CF3" w:rsidP="007C0CF3">
            <w:pPr>
              <w:pStyle w:val="TableParagraph"/>
              <w:spacing w:before="21"/>
              <w:ind w:left="34"/>
              <w:rPr>
                <w:sz w:val="16"/>
              </w:rPr>
            </w:pPr>
            <w:r>
              <w:rPr>
                <w:w w:val="101"/>
                <w:sz w:val="16"/>
              </w:rPr>
              <w:t>A</w:t>
            </w:r>
          </w:p>
        </w:tc>
        <w:tc>
          <w:tcPr>
            <w:tcW w:w="1902" w:type="dxa"/>
            <w:tcBorders>
              <w:left w:val="single" w:sz="6" w:space="0" w:color="000000"/>
              <w:bottom w:val="single" w:sz="6" w:space="0" w:color="000000"/>
            </w:tcBorders>
          </w:tcPr>
          <w:p w14:paraId="34E1C70F" w14:textId="77777777" w:rsidR="007C0CF3" w:rsidRDefault="007C0CF3" w:rsidP="007C0CF3">
            <w:pPr>
              <w:pStyle w:val="TableParagraph"/>
              <w:tabs>
                <w:tab w:val="left" w:pos="658"/>
              </w:tabs>
              <w:spacing w:before="21"/>
              <w:ind w:left="260"/>
              <w:rPr>
                <w:sz w:val="16"/>
              </w:rPr>
            </w:pPr>
            <w:r>
              <w:rPr>
                <w:sz w:val="16"/>
              </w:rPr>
              <w:t>N</w:t>
            </w:r>
            <w:r>
              <w:rPr>
                <w:sz w:val="16"/>
              </w:rPr>
              <w:tab/>
              <w:t>Count</w:t>
            </w:r>
          </w:p>
          <w:p w14:paraId="549E59B9" w14:textId="77777777" w:rsidR="007C0CF3" w:rsidRDefault="007C0CF3" w:rsidP="007C0CF3">
            <w:pPr>
              <w:pStyle w:val="TableParagraph"/>
              <w:spacing w:before="66"/>
              <w:ind w:left="659"/>
              <w:rPr>
                <w:sz w:val="16"/>
              </w:rPr>
            </w:pPr>
            <w:r>
              <w:rPr>
                <w:sz w:val="16"/>
              </w:rPr>
              <w:t>Expected</w:t>
            </w:r>
            <w:r>
              <w:rPr>
                <w:spacing w:val="3"/>
                <w:sz w:val="16"/>
              </w:rPr>
              <w:t xml:space="preserve"> </w:t>
            </w:r>
            <w:r>
              <w:rPr>
                <w:sz w:val="16"/>
              </w:rPr>
              <w:t>Count</w:t>
            </w:r>
          </w:p>
        </w:tc>
        <w:tc>
          <w:tcPr>
            <w:tcW w:w="767" w:type="dxa"/>
            <w:tcBorders>
              <w:bottom w:val="single" w:sz="6" w:space="0" w:color="000000"/>
              <w:right w:val="single" w:sz="6" w:space="0" w:color="000000"/>
            </w:tcBorders>
          </w:tcPr>
          <w:p w14:paraId="59E4EECA" w14:textId="77777777" w:rsidR="007C0CF3" w:rsidRDefault="007C0CF3" w:rsidP="007C0CF3">
            <w:pPr>
              <w:pStyle w:val="TableParagraph"/>
              <w:spacing w:before="21"/>
              <w:ind w:right="10"/>
              <w:jc w:val="right"/>
              <w:rPr>
                <w:sz w:val="16"/>
              </w:rPr>
            </w:pPr>
            <w:r>
              <w:rPr>
                <w:sz w:val="16"/>
              </w:rPr>
              <w:t>44</w:t>
            </w:r>
          </w:p>
          <w:p w14:paraId="3EA99A64" w14:textId="77777777" w:rsidR="007C0CF3" w:rsidRDefault="007C0CF3" w:rsidP="007C0CF3">
            <w:pPr>
              <w:pStyle w:val="TableParagraph"/>
              <w:spacing w:before="66"/>
              <w:ind w:right="7"/>
              <w:jc w:val="right"/>
              <w:rPr>
                <w:sz w:val="16"/>
              </w:rPr>
            </w:pPr>
            <w:r>
              <w:rPr>
                <w:sz w:val="16"/>
              </w:rPr>
              <w:t>15.7</w:t>
            </w:r>
          </w:p>
        </w:tc>
        <w:tc>
          <w:tcPr>
            <w:tcW w:w="761" w:type="dxa"/>
            <w:tcBorders>
              <w:left w:val="single" w:sz="6" w:space="0" w:color="000000"/>
              <w:bottom w:val="single" w:sz="6" w:space="0" w:color="000000"/>
              <w:right w:val="single" w:sz="6" w:space="0" w:color="000000"/>
            </w:tcBorders>
          </w:tcPr>
          <w:p w14:paraId="0B94D475" w14:textId="77777777" w:rsidR="007C0CF3" w:rsidRDefault="007C0CF3" w:rsidP="007C0CF3">
            <w:pPr>
              <w:pStyle w:val="TableParagraph"/>
              <w:spacing w:before="21"/>
              <w:ind w:right="8"/>
              <w:jc w:val="right"/>
              <w:rPr>
                <w:sz w:val="16"/>
              </w:rPr>
            </w:pPr>
            <w:r>
              <w:rPr>
                <w:w w:val="101"/>
                <w:sz w:val="16"/>
              </w:rPr>
              <w:t>6</w:t>
            </w:r>
          </w:p>
          <w:p w14:paraId="67A75615" w14:textId="77777777" w:rsidR="007C0CF3" w:rsidRDefault="007C0CF3" w:rsidP="007C0CF3">
            <w:pPr>
              <w:pStyle w:val="TableParagraph"/>
              <w:spacing w:before="66"/>
              <w:ind w:right="8"/>
              <w:jc w:val="right"/>
              <w:rPr>
                <w:sz w:val="16"/>
              </w:rPr>
            </w:pPr>
            <w:r>
              <w:rPr>
                <w:sz w:val="16"/>
              </w:rPr>
              <w:t>34.3</w:t>
            </w:r>
          </w:p>
        </w:tc>
        <w:tc>
          <w:tcPr>
            <w:tcW w:w="754" w:type="dxa"/>
            <w:tcBorders>
              <w:left w:val="single" w:sz="6" w:space="0" w:color="000000"/>
              <w:bottom w:val="single" w:sz="6" w:space="0" w:color="000000"/>
            </w:tcBorders>
          </w:tcPr>
          <w:p w14:paraId="199E4BB5" w14:textId="77777777" w:rsidR="007C0CF3" w:rsidRDefault="007C0CF3" w:rsidP="007C0CF3">
            <w:pPr>
              <w:pStyle w:val="TableParagraph"/>
              <w:spacing w:before="21"/>
              <w:ind w:right="-15"/>
              <w:jc w:val="right"/>
              <w:rPr>
                <w:sz w:val="16"/>
              </w:rPr>
            </w:pPr>
            <w:r>
              <w:rPr>
                <w:sz w:val="16"/>
              </w:rPr>
              <w:t>50</w:t>
            </w:r>
          </w:p>
          <w:p w14:paraId="68CB1DB1" w14:textId="77777777" w:rsidR="007C0CF3" w:rsidRDefault="007C0CF3" w:rsidP="007C0CF3">
            <w:pPr>
              <w:pStyle w:val="TableParagraph"/>
              <w:spacing w:before="66"/>
              <w:ind w:right="-15"/>
              <w:jc w:val="right"/>
              <w:rPr>
                <w:sz w:val="16"/>
              </w:rPr>
            </w:pPr>
            <w:r>
              <w:rPr>
                <w:sz w:val="16"/>
              </w:rPr>
              <w:t>50.0</w:t>
            </w:r>
          </w:p>
        </w:tc>
      </w:tr>
      <w:tr w:rsidR="007C0CF3" w14:paraId="38C950B3" w14:textId="77777777" w:rsidTr="007C0CF3">
        <w:trPr>
          <w:trHeight w:val="483"/>
        </w:trPr>
        <w:tc>
          <w:tcPr>
            <w:tcW w:w="543" w:type="dxa"/>
            <w:vMerge/>
            <w:tcBorders>
              <w:top w:val="nil"/>
              <w:bottom w:val="single" w:sz="6" w:space="0" w:color="000000"/>
              <w:right w:val="single" w:sz="6" w:space="0" w:color="000000"/>
            </w:tcBorders>
          </w:tcPr>
          <w:p w14:paraId="32D5B578" w14:textId="77777777" w:rsidR="007C0CF3" w:rsidRDefault="007C0CF3" w:rsidP="007C0CF3">
            <w:pPr>
              <w:rPr>
                <w:sz w:val="2"/>
                <w:szCs w:val="2"/>
              </w:rPr>
            </w:pPr>
          </w:p>
        </w:tc>
        <w:tc>
          <w:tcPr>
            <w:tcW w:w="1902" w:type="dxa"/>
            <w:tcBorders>
              <w:top w:val="single" w:sz="6" w:space="0" w:color="000000"/>
              <w:left w:val="single" w:sz="6" w:space="0" w:color="000000"/>
              <w:bottom w:val="single" w:sz="6" w:space="0" w:color="000000"/>
            </w:tcBorders>
          </w:tcPr>
          <w:p w14:paraId="4B9F9DC6" w14:textId="77777777" w:rsidR="007C0CF3" w:rsidRDefault="007C0CF3" w:rsidP="007C0CF3">
            <w:pPr>
              <w:pStyle w:val="TableParagraph"/>
              <w:tabs>
                <w:tab w:val="left" w:pos="658"/>
              </w:tabs>
              <w:spacing w:before="23"/>
              <w:ind w:left="260"/>
              <w:rPr>
                <w:sz w:val="16"/>
              </w:rPr>
            </w:pPr>
            <w:r>
              <w:rPr>
                <w:sz w:val="16"/>
              </w:rPr>
              <w:t>P</w:t>
            </w:r>
            <w:r>
              <w:rPr>
                <w:sz w:val="16"/>
              </w:rPr>
              <w:tab/>
              <w:t>Count</w:t>
            </w:r>
          </w:p>
          <w:p w14:paraId="4574A552" w14:textId="77777777" w:rsidR="007C0CF3" w:rsidRDefault="007C0CF3" w:rsidP="007C0CF3">
            <w:pPr>
              <w:pStyle w:val="TableParagraph"/>
              <w:spacing w:before="65"/>
              <w:ind w:left="659"/>
              <w:rPr>
                <w:sz w:val="16"/>
              </w:rPr>
            </w:pPr>
            <w:r>
              <w:rPr>
                <w:sz w:val="16"/>
              </w:rPr>
              <w:t>Expected</w:t>
            </w:r>
            <w:r>
              <w:rPr>
                <w:spacing w:val="3"/>
                <w:sz w:val="16"/>
              </w:rPr>
              <w:t xml:space="preserve"> </w:t>
            </w:r>
            <w:r>
              <w:rPr>
                <w:sz w:val="16"/>
              </w:rPr>
              <w:t>Count</w:t>
            </w:r>
          </w:p>
        </w:tc>
        <w:tc>
          <w:tcPr>
            <w:tcW w:w="767" w:type="dxa"/>
            <w:tcBorders>
              <w:top w:val="single" w:sz="6" w:space="0" w:color="000000"/>
              <w:bottom w:val="single" w:sz="6" w:space="0" w:color="000000"/>
              <w:right w:val="single" w:sz="6" w:space="0" w:color="000000"/>
            </w:tcBorders>
          </w:tcPr>
          <w:p w14:paraId="26F72650" w14:textId="77777777" w:rsidR="007C0CF3" w:rsidRDefault="007C0CF3" w:rsidP="007C0CF3">
            <w:pPr>
              <w:pStyle w:val="TableParagraph"/>
              <w:spacing w:before="23"/>
              <w:ind w:right="7"/>
              <w:jc w:val="right"/>
              <w:rPr>
                <w:sz w:val="16"/>
              </w:rPr>
            </w:pPr>
            <w:r>
              <w:rPr>
                <w:w w:val="101"/>
                <w:sz w:val="16"/>
              </w:rPr>
              <w:t>3</w:t>
            </w:r>
          </w:p>
          <w:p w14:paraId="728597A3" w14:textId="77777777" w:rsidR="007C0CF3" w:rsidRDefault="007C0CF3" w:rsidP="007C0CF3">
            <w:pPr>
              <w:pStyle w:val="TableParagraph"/>
              <w:spacing w:before="65"/>
              <w:ind w:right="7"/>
              <w:jc w:val="right"/>
              <w:rPr>
                <w:sz w:val="16"/>
              </w:rPr>
            </w:pPr>
            <w:r>
              <w:rPr>
                <w:sz w:val="16"/>
              </w:rPr>
              <w:t>31.3</w:t>
            </w:r>
          </w:p>
        </w:tc>
        <w:tc>
          <w:tcPr>
            <w:tcW w:w="761" w:type="dxa"/>
            <w:tcBorders>
              <w:top w:val="single" w:sz="6" w:space="0" w:color="000000"/>
              <w:left w:val="single" w:sz="6" w:space="0" w:color="000000"/>
              <w:bottom w:val="single" w:sz="6" w:space="0" w:color="000000"/>
              <w:right w:val="single" w:sz="6" w:space="0" w:color="000000"/>
            </w:tcBorders>
          </w:tcPr>
          <w:p w14:paraId="0A173A7C" w14:textId="77777777" w:rsidR="007C0CF3" w:rsidRDefault="007C0CF3" w:rsidP="007C0CF3">
            <w:pPr>
              <w:pStyle w:val="TableParagraph"/>
              <w:spacing w:before="23"/>
              <w:ind w:right="11"/>
              <w:jc w:val="right"/>
              <w:rPr>
                <w:sz w:val="16"/>
              </w:rPr>
            </w:pPr>
            <w:r>
              <w:rPr>
                <w:sz w:val="16"/>
              </w:rPr>
              <w:t>97</w:t>
            </w:r>
          </w:p>
          <w:p w14:paraId="382B5AAC" w14:textId="77777777" w:rsidR="007C0CF3" w:rsidRDefault="007C0CF3" w:rsidP="007C0CF3">
            <w:pPr>
              <w:pStyle w:val="TableParagraph"/>
              <w:spacing w:before="65"/>
              <w:ind w:right="8"/>
              <w:jc w:val="right"/>
              <w:rPr>
                <w:sz w:val="16"/>
              </w:rPr>
            </w:pPr>
            <w:r>
              <w:rPr>
                <w:sz w:val="16"/>
              </w:rPr>
              <w:t>68.7</w:t>
            </w:r>
          </w:p>
        </w:tc>
        <w:tc>
          <w:tcPr>
            <w:tcW w:w="754" w:type="dxa"/>
            <w:tcBorders>
              <w:top w:val="single" w:sz="6" w:space="0" w:color="000000"/>
              <w:left w:val="single" w:sz="6" w:space="0" w:color="000000"/>
              <w:bottom w:val="single" w:sz="6" w:space="0" w:color="000000"/>
            </w:tcBorders>
          </w:tcPr>
          <w:p w14:paraId="72425817" w14:textId="77777777" w:rsidR="007C0CF3" w:rsidRDefault="007C0CF3" w:rsidP="007C0CF3">
            <w:pPr>
              <w:pStyle w:val="TableParagraph"/>
              <w:spacing w:before="23"/>
              <w:ind w:right="-15"/>
              <w:jc w:val="right"/>
              <w:rPr>
                <w:sz w:val="16"/>
              </w:rPr>
            </w:pPr>
            <w:r>
              <w:rPr>
                <w:sz w:val="16"/>
              </w:rPr>
              <w:t>100</w:t>
            </w:r>
          </w:p>
          <w:p w14:paraId="763A61DD" w14:textId="77777777" w:rsidR="007C0CF3" w:rsidRDefault="007C0CF3" w:rsidP="007C0CF3">
            <w:pPr>
              <w:pStyle w:val="TableParagraph"/>
              <w:spacing w:before="65"/>
              <w:ind w:right="-15"/>
              <w:jc w:val="right"/>
              <w:rPr>
                <w:sz w:val="16"/>
              </w:rPr>
            </w:pPr>
            <w:r>
              <w:rPr>
                <w:sz w:val="16"/>
              </w:rPr>
              <w:t>100.0</w:t>
            </w:r>
          </w:p>
        </w:tc>
      </w:tr>
      <w:tr w:rsidR="007C0CF3" w14:paraId="10B5ABFF" w14:textId="77777777" w:rsidTr="007C0CF3">
        <w:trPr>
          <w:trHeight w:val="457"/>
        </w:trPr>
        <w:tc>
          <w:tcPr>
            <w:tcW w:w="543" w:type="dxa"/>
            <w:tcBorders>
              <w:top w:val="single" w:sz="6" w:space="0" w:color="000000"/>
              <w:right w:val="single" w:sz="6" w:space="0" w:color="000000"/>
            </w:tcBorders>
          </w:tcPr>
          <w:p w14:paraId="1E29AEC8" w14:textId="77777777" w:rsidR="007C0CF3" w:rsidRDefault="007C0CF3" w:rsidP="007C0CF3">
            <w:pPr>
              <w:pStyle w:val="TableParagraph"/>
              <w:spacing w:before="13"/>
              <w:ind w:left="34"/>
              <w:rPr>
                <w:rFonts w:ascii="MS PGothic" w:eastAsia="MS PGothic"/>
                <w:sz w:val="16"/>
              </w:rPr>
            </w:pPr>
            <w:proofErr w:type="spellStart"/>
            <w:r>
              <w:rPr>
                <w:rFonts w:ascii="MS PGothic" w:eastAsia="MS PGothic" w:hint="eastAsia"/>
                <w:sz w:val="16"/>
              </w:rPr>
              <w:t>合計</w:t>
            </w:r>
            <w:proofErr w:type="spellEnd"/>
          </w:p>
        </w:tc>
        <w:tc>
          <w:tcPr>
            <w:tcW w:w="1902" w:type="dxa"/>
            <w:tcBorders>
              <w:top w:val="single" w:sz="6" w:space="0" w:color="000000"/>
              <w:left w:val="single" w:sz="6" w:space="0" w:color="000000"/>
            </w:tcBorders>
          </w:tcPr>
          <w:p w14:paraId="4022FAA2" w14:textId="77777777" w:rsidR="007C0CF3" w:rsidRDefault="007C0CF3" w:rsidP="007C0CF3">
            <w:pPr>
              <w:pStyle w:val="TableParagraph"/>
              <w:spacing w:before="23"/>
              <w:ind w:left="659"/>
              <w:rPr>
                <w:sz w:val="16"/>
              </w:rPr>
            </w:pPr>
            <w:r>
              <w:rPr>
                <w:sz w:val="16"/>
              </w:rPr>
              <w:t>Count</w:t>
            </w:r>
          </w:p>
          <w:p w14:paraId="18F5F9BD" w14:textId="77777777" w:rsidR="007C0CF3" w:rsidRDefault="007C0CF3" w:rsidP="007C0CF3">
            <w:pPr>
              <w:pStyle w:val="TableParagraph"/>
              <w:spacing w:before="53" w:line="177" w:lineRule="exact"/>
              <w:ind w:left="659"/>
              <w:rPr>
                <w:sz w:val="16"/>
              </w:rPr>
            </w:pPr>
            <w:r>
              <w:rPr>
                <w:sz w:val="16"/>
              </w:rPr>
              <w:t>Expected</w:t>
            </w:r>
            <w:r>
              <w:rPr>
                <w:spacing w:val="3"/>
                <w:sz w:val="16"/>
              </w:rPr>
              <w:t xml:space="preserve"> </w:t>
            </w:r>
            <w:r>
              <w:rPr>
                <w:sz w:val="16"/>
              </w:rPr>
              <w:t>Count</w:t>
            </w:r>
          </w:p>
        </w:tc>
        <w:tc>
          <w:tcPr>
            <w:tcW w:w="767" w:type="dxa"/>
            <w:tcBorders>
              <w:top w:val="single" w:sz="6" w:space="0" w:color="000000"/>
              <w:right w:val="single" w:sz="6" w:space="0" w:color="000000"/>
            </w:tcBorders>
          </w:tcPr>
          <w:p w14:paraId="2F7A75D1" w14:textId="77777777" w:rsidR="007C0CF3" w:rsidRDefault="007C0CF3" w:rsidP="007C0CF3">
            <w:pPr>
              <w:pStyle w:val="TableParagraph"/>
              <w:spacing w:before="23"/>
              <w:ind w:right="10"/>
              <w:jc w:val="right"/>
              <w:rPr>
                <w:sz w:val="16"/>
              </w:rPr>
            </w:pPr>
            <w:r>
              <w:rPr>
                <w:sz w:val="16"/>
              </w:rPr>
              <w:t>47</w:t>
            </w:r>
          </w:p>
          <w:p w14:paraId="0806A893" w14:textId="77777777" w:rsidR="007C0CF3" w:rsidRDefault="007C0CF3" w:rsidP="007C0CF3">
            <w:pPr>
              <w:pStyle w:val="TableParagraph"/>
              <w:spacing w:before="53" w:line="177" w:lineRule="exact"/>
              <w:ind w:right="7"/>
              <w:jc w:val="right"/>
              <w:rPr>
                <w:sz w:val="16"/>
              </w:rPr>
            </w:pPr>
            <w:r>
              <w:rPr>
                <w:sz w:val="16"/>
              </w:rPr>
              <w:t>47.0</w:t>
            </w:r>
          </w:p>
        </w:tc>
        <w:tc>
          <w:tcPr>
            <w:tcW w:w="761" w:type="dxa"/>
            <w:tcBorders>
              <w:top w:val="single" w:sz="6" w:space="0" w:color="000000"/>
              <w:left w:val="single" w:sz="6" w:space="0" w:color="000000"/>
              <w:right w:val="single" w:sz="6" w:space="0" w:color="000000"/>
            </w:tcBorders>
          </w:tcPr>
          <w:p w14:paraId="027DB41F" w14:textId="77777777" w:rsidR="007C0CF3" w:rsidRDefault="007C0CF3" w:rsidP="007C0CF3">
            <w:pPr>
              <w:pStyle w:val="TableParagraph"/>
              <w:spacing w:before="23"/>
              <w:ind w:right="11"/>
              <w:jc w:val="right"/>
              <w:rPr>
                <w:sz w:val="16"/>
              </w:rPr>
            </w:pPr>
            <w:r>
              <w:rPr>
                <w:sz w:val="16"/>
              </w:rPr>
              <w:t>103</w:t>
            </w:r>
          </w:p>
          <w:p w14:paraId="2B73BCE4" w14:textId="77777777" w:rsidR="007C0CF3" w:rsidRDefault="007C0CF3" w:rsidP="007C0CF3">
            <w:pPr>
              <w:pStyle w:val="TableParagraph"/>
              <w:spacing w:before="53" w:line="177" w:lineRule="exact"/>
              <w:ind w:right="8"/>
              <w:jc w:val="right"/>
              <w:rPr>
                <w:sz w:val="16"/>
              </w:rPr>
            </w:pPr>
            <w:r>
              <w:rPr>
                <w:sz w:val="16"/>
              </w:rPr>
              <w:t>103.0</w:t>
            </w:r>
          </w:p>
        </w:tc>
        <w:tc>
          <w:tcPr>
            <w:tcW w:w="754" w:type="dxa"/>
            <w:tcBorders>
              <w:top w:val="single" w:sz="6" w:space="0" w:color="000000"/>
              <w:left w:val="single" w:sz="6" w:space="0" w:color="000000"/>
            </w:tcBorders>
          </w:tcPr>
          <w:p w14:paraId="12223014" w14:textId="77777777" w:rsidR="007C0CF3" w:rsidRDefault="007C0CF3" w:rsidP="007C0CF3">
            <w:pPr>
              <w:pStyle w:val="TableParagraph"/>
              <w:spacing w:before="23"/>
              <w:ind w:right="-15"/>
              <w:jc w:val="right"/>
              <w:rPr>
                <w:sz w:val="16"/>
              </w:rPr>
            </w:pPr>
            <w:r>
              <w:rPr>
                <w:sz w:val="16"/>
              </w:rPr>
              <w:t>150</w:t>
            </w:r>
          </w:p>
          <w:p w14:paraId="449B310D" w14:textId="77777777" w:rsidR="007C0CF3" w:rsidRDefault="007C0CF3" w:rsidP="007C0CF3">
            <w:pPr>
              <w:pStyle w:val="TableParagraph"/>
              <w:spacing w:before="53" w:line="177" w:lineRule="exact"/>
              <w:ind w:right="-15"/>
              <w:jc w:val="right"/>
              <w:rPr>
                <w:sz w:val="16"/>
              </w:rPr>
            </w:pPr>
            <w:r>
              <w:rPr>
                <w:sz w:val="16"/>
              </w:rPr>
              <w:t>150.0</w:t>
            </w:r>
          </w:p>
        </w:tc>
      </w:tr>
    </w:tbl>
    <w:p w14:paraId="56196FD0" w14:textId="1853E1B0" w:rsidR="009F66DB" w:rsidRPr="009F66DB" w:rsidRDefault="007C0CF3" w:rsidP="009F66DB">
      <w:pPr>
        <w:spacing w:before="11"/>
        <w:ind w:left="666"/>
        <w:rPr>
          <w:rFonts w:ascii="Arial MT" w:eastAsia="Arial MT" w:hAnsi="Arial MT" w:cs="Arial MT"/>
          <w:sz w:val="25"/>
          <w:szCs w:val="20"/>
        </w:rPr>
      </w:pPr>
      <w:r w:rsidRPr="009F66DB">
        <w:rPr>
          <w:rFonts w:ascii="Arial MT" w:eastAsia="Arial MT" w:hAnsi="Arial MT" w:cs="Arial MT"/>
          <w:noProof/>
          <w:sz w:val="20"/>
          <w:szCs w:val="20"/>
        </w:rPr>
        <mc:AlternateContent>
          <mc:Choice Requires="wps">
            <w:drawing>
              <wp:anchor distT="0" distB="0" distL="0" distR="0" simplePos="0" relativeHeight="252780544" behindDoc="1" locked="0" layoutInCell="1" allowOverlap="1" wp14:anchorId="42D44767" wp14:editId="04A439C3">
                <wp:simplePos x="0" y="0"/>
                <wp:positionH relativeFrom="page">
                  <wp:posOffset>4160520</wp:posOffset>
                </wp:positionH>
                <wp:positionV relativeFrom="paragraph">
                  <wp:posOffset>237490</wp:posOffset>
                </wp:positionV>
                <wp:extent cx="2660650" cy="965835"/>
                <wp:effectExtent l="0" t="0" r="0" b="0"/>
                <wp:wrapTopAndBottom/>
                <wp:docPr id="59742808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86"/>
                              <w:gridCol w:w="501"/>
                              <w:gridCol w:w="997"/>
                              <w:gridCol w:w="898"/>
                              <w:gridCol w:w="1110"/>
                            </w:tblGrid>
                            <w:tr w:rsidR="009F66DB" w14:paraId="172CCDF6" w14:textId="77777777">
                              <w:trPr>
                                <w:trHeight w:val="227"/>
                              </w:trPr>
                              <w:tc>
                                <w:tcPr>
                                  <w:tcW w:w="4192" w:type="dxa"/>
                                  <w:gridSpan w:val="5"/>
                                  <w:tcBorders>
                                    <w:top w:val="single" w:sz="12" w:space="0" w:color="000000"/>
                                  </w:tcBorders>
                                </w:tcPr>
                                <w:p w14:paraId="393A932C" w14:textId="77777777" w:rsidR="009F66DB" w:rsidRDefault="009F66DB">
                                  <w:pPr>
                                    <w:pStyle w:val="TableParagraph"/>
                                    <w:spacing w:before="22"/>
                                    <w:ind w:left="224"/>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B</w:t>
                                  </w:r>
                                </w:p>
                              </w:tc>
                            </w:tr>
                            <w:tr w:rsidR="009F66DB" w14:paraId="21F43B75" w14:textId="77777777">
                              <w:trPr>
                                <w:trHeight w:val="459"/>
                              </w:trPr>
                              <w:tc>
                                <w:tcPr>
                                  <w:tcW w:w="686" w:type="dxa"/>
                                </w:tcPr>
                                <w:p w14:paraId="2CE61B14" w14:textId="77777777" w:rsidR="009F66DB" w:rsidRDefault="009F66DB">
                                  <w:pPr>
                                    <w:pStyle w:val="TableParagraph"/>
                                    <w:spacing w:before="33"/>
                                    <w:ind w:left="37"/>
                                    <w:rPr>
                                      <w:rFonts w:ascii="MS PGothic" w:eastAsia="MS PGothic"/>
                                      <w:sz w:val="16"/>
                                    </w:rPr>
                                  </w:pPr>
                                  <w:r>
                                    <w:rPr>
                                      <w:sz w:val="16"/>
                                    </w:rPr>
                                    <w:t>Po</w:t>
                                  </w:r>
                                  <w:r>
                                    <w:rPr>
                                      <w:rFonts w:ascii="MS PGothic" w:eastAsia="MS PGothic" w:hint="eastAsia"/>
                                      <w:sz w:val="16"/>
                                    </w:rPr>
                                    <w:t>：</w:t>
                                  </w:r>
                                </w:p>
                              </w:tc>
                              <w:tc>
                                <w:tcPr>
                                  <w:tcW w:w="501" w:type="dxa"/>
                                </w:tcPr>
                                <w:p w14:paraId="12A99766" w14:textId="77777777" w:rsidR="009F66DB" w:rsidRDefault="009F66DB">
                                  <w:pPr>
                                    <w:pStyle w:val="TableParagraph"/>
                                    <w:spacing w:before="43"/>
                                    <w:ind w:left="32" w:right="117"/>
                                    <w:jc w:val="center"/>
                                    <w:rPr>
                                      <w:sz w:val="16"/>
                                    </w:rPr>
                                  </w:pPr>
                                  <w:r>
                                    <w:rPr>
                                      <w:sz w:val="16"/>
                                    </w:rPr>
                                    <w:t>0.94</w:t>
                                  </w:r>
                                </w:p>
                              </w:tc>
                              <w:tc>
                                <w:tcPr>
                                  <w:tcW w:w="3005" w:type="dxa"/>
                                  <w:gridSpan w:val="3"/>
                                </w:tcPr>
                                <w:p w14:paraId="0F21E253" w14:textId="77777777" w:rsidR="009F66DB" w:rsidRDefault="009F66DB">
                                  <w:pPr>
                                    <w:pStyle w:val="TableParagraph"/>
                                    <w:spacing w:before="15" w:line="264" w:lineRule="auto"/>
                                    <w:ind w:left="134" w:right="106" w:firstLine="37"/>
                                    <w:rPr>
                                      <w:rFonts w:ascii="MS PGothic" w:eastAsia="MS PGothic"/>
                                      <w:sz w:val="15"/>
                                    </w:rPr>
                                  </w:pP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tc>
                            </w:tr>
                            <w:tr w:rsidR="009F66DB" w14:paraId="79EE0083" w14:textId="77777777">
                              <w:trPr>
                                <w:trHeight w:val="529"/>
                              </w:trPr>
                              <w:tc>
                                <w:tcPr>
                                  <w:tcW w:w="686" w:type="dxa"/>
                                </w:tcPr>
                                <w:p w14:paraId="3199BEE9" w14:textId="77777777" w:rsidR="009F66DB" w:rsidRDefault="009F66DB">
                                  <w:pPr>
                                    <w:pStyle w:val="TableParagraph"/>
                                    <w:spacing w:before="72"/>
                                    <w:ind w:left="37"/>
                                    <w:rPr>
                                      <w:rFonts w:ascii="MS PGothic" w:eastAsia="MS PGothic"/>
                                      <w:sz w:val="16"/>
                                    </w:rPr>
                                  </w:pPr>
                                  <w:r>
                                    <w:rPr>
                                      <w:sz w:val="16"/>
                                    </w:rPr>
                                    <w:t>Pe</w:t>
                                  </w:r>
                                  <w:r>
                                    <w:rPr>
                                      <w:rFonts w:ascii="MS PGothic" w:eastAsia="MS PGothic" w:hint="eastAsia"/>
                                      <w:sz w:val="16"/>
                                    </w:rPr>
                                    <w:t>：</w:t>
                                  </w:r>
                                </w:p>
                              </w:tc>
                              <w:tc>
                                <w:tcPr>
                                  <w:tcW w:w="501" w:type="dxa"/>
                                </w:tcPr>
                                <w:p w14:paraId="723DCE74" w14:textId="77777777" w:rsidR="009F66DB" w:rsidRDefault="009F66DB">
                                  <w:pPr>
                                    <w:pStyle w:val="TableParagraph"/>
                                    <w:spacing w:before="82"/>
                                    <w:ind w:left="32" w:right="117"/>
                                    <w:jc w:val="center"/>
                                    <w:rPr>
                                      <w:sz w:val="16"/>
                                    </w:rPr>
                                  </w:pPr>
                                  <w:r>
                                    <w:rPr>
                                      <w:sz w:val="16"/>
                                    </w:rPr>
                                    <w:t>0.56</w:t>
                                  </w:r>
                                </w:p>
                              </w:tc>
                              <w:tc>
                                <w:tcPr>
                                  <w:tcW w:w="3005" w:type="dxa"/>
                                  <w:gridSpan w:val="3"/>
                                </w:tcPr>
                                <w:p w14:paraId="482621DD" w14:textId="77777777" w:rsidR="009F66DB" w:rsidRDefault="009F66DB">
                                  <w:pPr>
                                    <w:pStyle w:val="TableParagraph"/>
                                    <w:spacing w:before="67" w:line="278" w:lineRule="auto"/>
                                    <w:ind w:left="134" w:right="106" w:firstLine="37"/>
                                    <w:rPr>
                                      <w:sz w:val="15"/>
                                    </w:rPr>
                                  </w:pPr>
                                  <w:r>
                                    <w:rPr>
                                      <w:sz w:val="15"/>
                                    </w:rPr>
                                    <w:t>(</w:t>
                                  </w:r>
                                  <w:proofErr w:type="gramStart"/>
                                  <w:r>
                                    <w:rPr>
                                      <w:sz w:val="15"/>
                                    </w:rPr>
                                    <w:t>the</w:t>
                                  </w:r>
                                  <w:proofErr w:type="gramEnd"/>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tc>
                            </w:tr>
                            <w:tr w:rsidR="009F66DB" w14:paraId="3DBBBDD1" w14:textId="77777777">
                              <w:trPr>
                                <w:trHeight w:val="219"/>
                              </w:trPr>
                              <w:tc>
                                <w:tcPr>
                                  <w:tcW w:w="1187" w:type="dxa"/>
                                  <w:gridSpan w:val="2"/>
                                </w:tcPr>
                                <w:p w14:paraId="3A968AA4" w14:textId="77777777" w:rsidR="009F66DB" w:rsidRDefault="009F66DB">
                                  <w:pPr>
                                    <w:pStyle w:val="TableParagraph"/>
                                    <w:spacing w:before="22" w:line="177" w:lineRule="exact"/>
                                    <w:ind w:left="735"/>
                                    <w:rPr>
                                      <w:sz w:val="16"/>
                                    </w:rPr>
                                  </w:pPr>
                                  <w:r>
                                    <w:rPr>
                                      <w:sz w:val="16"/>
                                    </w:rPr>
                                    <w:t>0.38</w:t>
                                  </w:r>
                                </w:p>
                              </w:tc>
                              <w:tc>
                                <w:tcPr>
                                  <w:tcW w:w="997" w:type="dxa"/>
                                  <w:tcBorders>
                                    <w:right w:val="single" w:sz="12" w:space="0" w:color="000000"/>
                                  </w:tcBorders>
                                </w:tcPr>
                                <w:p w14:paraId="3C518288" w14:textId="77777777" w:rsidR="009F66DB" w:rsidRDefault="009F66DB">
                                  <w:pPr>
                                    <w:pStyle w:val="TableParagraph"/>
                                    <w:spacing w:before="22" w:line="177" w:lineRule="exact"/>
                                    <w:ind w:right="7"/>
                                    <w:jc w:val="right"/>
                                    <w:rPr>
                                      <w:sz w:val="16"/>
                                    </w:rPr>
                                  </w:pPr>
                                  <w:r>
                                    <w:rPr>
                                      <w:sz w:val="16"/>
                                    </w:rPr>
                                    <w:t>0.44</w:t>
                                  </w:r>
                                </w:p>
                              </w:tc>
                              <w:tc>
                                <w:tcPr>
                                  <w:tcW w:w="898" w:type="dxa"/>
                                  <w:tcBorders>
                                    <w:top w:val="single" w:sz="12" w:space="0" w:color="000000"/>
                                    <w:left w:val="single" w:sz="12" w:space="0" w:color="000000"/>
                                    <w:bottom w:val="single" w:sz="12" w:space="0" w:color="000000"/>
                                    <w:right w:val="single" w:sz="12" w:space="0" w:color="000000"/>
                                  </w:tcBorders>
                                  <w:shd w:val="clear" w:color="auto" w:fill="00FF00"/>
                                </w:tcPr>
                                <w:p w14:paraId="1E0963CA" w14:textId="77777777" w:rsidR="009F66DB" w:rsidRDefault="009F66DB">
                                  <w:pPr>
                                    <w:pStyle w:val="TableParagraph"/>
                                    <w:spacing w:before="22" w:line="177" w:lineRule="exact"/>
                                    <w:ind w:left="544"/>
                                    <w:rPr>
                                      <w:sz w:val="16"/>
                                    </w:rPr>
                                  </w:pPr>
                                  <w:r>
                                    <w:rPr>
                                      <w:sz w:val="16"/>
                                    </w:rPr>
                                    <w:t>0.86</w:t>
                                  </w:r>
                                </w:p>
                              </w:tc>
                              <w:tc>
                                <w:tcPr>
                                  <w:tcW w:w="1110" w:type="dxa"/>
                                  <w:tcBorders>
                                    <w:left w:val="single" w:sz="12" w:space="0" w:color="000000"/>
                                  </w:tcBorders>
                                </w:tcPr>
                                <w:p w14:paraId="694601B0" w14:textId="77777777" w:rsidR="009F66DB" w:rsidRDefault="009F66DB">
                                  <w:pPr>
                                    <w:pStyle w:val="TableParagraph"/>
                                    <w:rPr>
                                      <w:rFonts w:ascii="Times New Roman"/>
                                      <w:sz w:val="14"/>
                                    </w:rPr>
                                  </w:pPr>
                                </w:p>
                              </w:tc>
                            </w:tr>
                          </w:tbl>
                          <w:p w14:paraId="666DBE96" w14:textId="77777777" w:rsidR="009F66DB" w:rsidRDefault="009F66DB" w:rsidP="009F66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4767" id="Text Box 640" o:spid="_x0000_s1281" type="#_x0000_t202" style="position:absolute;left:0;text-align:left;margin-left:327.6pt;margin-top:18.7pt;width:209.5pt;height:76.05pt;z-index:-25053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6"/>
                        <w:gridCol w:w="501"/>
                        <w:gridCol w:w="997"/>
                        <w:gridCol w:w="898"/>
                        <w:gridCol w:w="1110"/>
                      </w:tblGrid>
                      <w:tr w:rsidR="009F66DB" w14:paraId="172CCDF6" w14:textId="77777777">
                        <w:trPr>
                          <w:trHeight w:val="227"/>
                        </w:trPr>
                        <w:tc>
                          <w:tcPr>
                            <w:tcW w:w="4192" w:type="dxa"/>
                            <w:gridSpan w:val="5"/>
                            <w:tcBorders>
                              <w:top w:val="single" w:sz="12" w:space="0" w:color="000000"/>
                            </w:tcBorders>
                          </w:tcPr>
                          <w:p w14:paraId="393A932C" w14:textId="77777777" w:rsidR="009F66DB" w:rsidRDefault="009F66DB">
                            <w:pPr>
                              <w:pStyle w:val="TableParagraph"/>
                              <w:spacing w:before="22"/>
                              <w:ind w:left="224"/>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B</w:t>
                            </w:r>
                          </w:p>
                        </w:tc>
                      </w:tr>
                      <w:tr w:rsidR="009F66DB" w14:paraId="21F43B75" w14:textId="77777777">
                        <w:trPr>
                          <w:trHeight w:val="459"/>
                        </w:trPr>
                        <w:tc>
                          <w:tcPr>
                            <w:tcW w:w="686" w:type="dxa"/>
                          </w:tcPr>
                          <w:p w14:paraId="2CE61B14" w14:textId="77777777" w:rsidR="009F66DB" w:rsidRDefault="009F66DB">
                            <w:pPr>
                              <w:pStyle w:val="TableParagraph"/>
                              <w:spacing w:before="33"/>
                              <w:ind w:left="37"/>
                              <w:rPr>
                                <w:rFonts w:ascii="MS PGothic" w:eastAsia="MS PGothic"/>
                                <w:sz w:val="16"/>
                              </w:rPr>
                            </w:pPr>
                            <w:r>
                              <w:rPr>
                                <w:sz w:val="16"/>
                              </w:rPr>
                              <w:t>Po</w:t>
                            </w:r>
                            <w:r>
                              <w:rPr>
                                <w:rFonts w:ascii="MS PGothic" w:eastAsia="MS PGothic" w:hint="eastAsia"/>
                                <w:sz w:val="16"/>
                              </w:rPr>
                              <w:t>：</w:t>
                            </w:r>
                          </w:p>
                        </w:tc>
                        <w:tc>
                          <w:tcPr>
                            <w:tcW w:w="501" w:type="dxa"/>
                          </w:tcPr>
                          <w:p w14:paraId="12A99766" w14:textId="77777777" w:rsidR="009F66DB" w:rsidRDefault="009F66DB">
                            <w:pPr>
                              <w:pStyle w:val="TableParagraph"/>
                              <w:spacing w:before="43"/>
                              <w:ind w:left="32" w:right="117"/>
                              <w:jc w:val="center"/>
                              <w:rPr>
                                <w:sz w:val="16"/>
                              </w:rPr>
                            </w:pPr>
                            <w:r>
                              <w:rPr>
                                <w:sz w:val="16"/>
                              </w:rPr>
                              <w:t>0.94</w:t>
                            </w:r>
                          </w:p>
                        </w:tc>
                        <w:tc>
                          <w:tcPr>
                            <w:tcW w:w="3005" w:type="dxa"/>
                            <w:gridSpan w:val="3"/>
                          </w:tcPr>
                          <w:p w14:paraId="0F21E253" w14:textId="77777777" w:rsidR="009F66DB" w:rsidRDefault="009F66DB">
                            <w:pPr>
                              <w:pStyle w:val="TableParagraph"/>
                              <w:spacing w:before="15" w:line="264" w:lineRule="auto"/>
                              <w:ind w:left="134" w:right="106" w:firstLine="37"/>
                              <w:rPr>
                                <w:rFonts w:ascii="MS PGothic" w:eastAsia="MS PGothic"/>
                                <w:sz w:val="15"/>
                              </w:rPr>
                            </w:pPr>
                            <w:r>
                              <w:rPr>
                                <w:sz w:val="15"/>
                              </w:rPr>
                              <w:t>(the</w:t>
                            </w:r>
                            <w:r>
                              <w:rPr>
                                <w:spacing w:val="5"/>
                                <w:sz w:val="15"/>
                              </w:rPr>
                              <w:t xml:space="preserve"> </w:t>
                            </w:r>
                            <w:r>
                              <w:rPr>
                                <w:sz w:val="15"/>
                              </w:rPr>
                              <w:t>sum</w:t>
                            </w:r>
                            <w:r>
                              <w:rPr>
                                <w:spacing w:val="14"/>
                                <w:sz w:val="15"/>
                              </w:rPr>
                              <w:t xml:space="preserve"> </w:t>
                            </w:r>
                            <w:r>
                              <w:rPr>
                                <w:sz w:val="15"/>
                              </w:rPr>
                              <w:t>of</w:t>
                            </w:r>
                            <w:r>
                              <w:rPr>
                                <w:spacing w:val="-4"/>
                                <w:sz w:val="15"/>
                              </w:rPr>
                              <w:t xml:space="preserve"> </w:t>
                            </w:r>
                            <w:r>
                              <w:rPr>
                                <w:sz w:val="15"/>
                              </w:rPr>
                              <w:t>the</w:t>
                            </w:r>
                            <w:r>
                              <w:rPr>
                                <w:spacing w:val="5"/>
                                <w:sz w:val="15"/>
                              </w:rPr>
                              <w:t xml:space="preserve"> </w:t>
                            </w:r>
                            <w:r>
                              <w:rPr>
                                <w:sz w:val="15"/>
                              </w:rPr>
                              <w:t>observed</w:t>
                            </w:r>
                            <w:r>
                              <w:rPr>
                                <w:spacing w:val="5"/>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tc>
                      </w:tr>
                      <w:tr w:rsidR="009F66DB" w14:paraId="79EE0083" w14:textId="77777777">
                        <w:trPr>
                          <w:trHeight w:val="529"/>
                        </w:trPr>
                        <w:tc>
                          <w:tcPr>
                            <w:tcW w:w="686" w:type="dxa"/>
                          </w:tcPr>
                          <w:p w14:paraId="3199BEE9" w14:textId="77777777" w:rsidR="009F66DB" w:rsidRDefault="009F66DB">
                            <w:pPr>
                              <w:pStyle w:val="TableParagraph"/>
                              <w:spacing w:before="72"/>
                              <w:ind w:left="37"/>
                              <w:rPr>
                                <w:rFonts w:ascii="MS PGothic" w:eastAsia="MS PGothic"/>
                                <w:sz w:val="16"/>
                              </w:rPr>
                            </w:pPr>
                            <w:r>
                              <w:rPr>
                                <w:sz w:val="16"/>
                              </w:rPr>
                              <w:t>Pe</w:t>
                            </w:r>
                            <w:r>
                              <w:rPr>
                                <w:rFonts w:ascii="MS PGothic" w:eastAsia="MS PGothic" w:hint="eastAsia"/>
                                <w:sz w:val="16"/>
                              </w:rPr>
                              <w:t>：</w:t>
                            </w:r>
                          </w:p>
                        </w:tc>
                        <w:tc>
                          <w:tcPr>
                            <w:tcW w:w="501" w:type="dxa"/>
                          </w:tcPr>
                          <w:p w14:paraId="723DCE74" w14:textId="77777777" w:rsidR="009F66DB" w:rsidRDefault="009F66DB">
                            <w:pPr>
                              <w:pStyle w:val="TableParagraph"/>
                              <w:spacing w:before="82"/>
                              <w:ind w:left="32" w:right="117"/>
                              <w:jc w:val="center"/>
                              <w:rPr>
                                <w:sz w:val="16"/>
                              </w:rPr>
                            </w:pPr>
                            <w:r>
                              <w:rPr>
                                <w:sz w:val="16"/>
                              </w:rPr>
                              <w:t>0.56</w:t>
                            </w:r>
                          </w:p>
                        </w:tc>
                        <w:tc>
                          <w:tcPr>
                            <w:tcW w:w="3005" w:type="dxa"/>
                            <w:gridSpan w:val="3"/>
                          </w:tcPr>
                          <w:p w14:paraId="482621DD" w14:textId="77777777" w:rsidR="009F66DB" w:rsidRDefault="009F66DB">
                            <w:pPr>
                              <w:pStyle w:val="TableParagraph"/>
                              <w:spacing w:before="67" w:line="278" w:lineRule="auto"/>
                              <w:ind w:left="134" w:right="106" w:firstLine="37"/>
                              <w:rPr>
                                <w:sz w:val="15"/>
                              </w:rPr>
                            </w:pPr>
                            <w:r>
                              <w:rPr>
                                <w:sz w:val="15"/>
                              </w:rPr>
                              <w:t>(</w:t>
                            </w:r>
                            <w:proofErr w:type="gramStart"/>
                            <w:r>
                              <w:rPr>
                                <w:sz w:val="15"/>
                              </w:rPr>
                              <w:t>the</w:t>
                            </w:r>
                            <w:proofErr w:type="gramEnd"/>
                            <w:r>
                              <w:rPr>
                                <w:spacing w:val="2"/>
                                <w:sz w:val="15"/>
                              </w:rPr>
                              <w:t xml:space="preserve"> </w:t>
                            </w:r>
                            <w:r>
                              <w:rPr>
                                <w:sz w:val="15"/>
                              </w:rPr>
                              <w:t>sum</w:t>
                            </w:r>
                            <w:r>
                              <w:rPr>
                                <w:spacing w:val="11"/>
                                <w:sz w:val="15"/>
                              </w:rPr>
                              <w:t xml:space="preserve"> </w:t>
                            </w:r>
                            <w:r>
                              <w:rPr>
                                <w:sz w:val="15"/>
                              </w:rPr>
                              <w:t>of</w:t>
                            </w:r>
                            <w:r>
                              <w:rPr>
                                <w:spacing w:val="-7"/>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2"/>
                                <w:sz w:val="15"/>
                              </w:rPr>
                              <w:t xml:space="preserve"> </w:t>
                            </w:r>
                            <w:r>
                              <w:rPr>
                                <w:sz w:val="15"/>
                              </w:rPr>
                              <w:t>in</w:t>
                            </w:r>
                            <w:r>
                              <w:rPr>
                                <w:spacing w:val="-38"/>
                                <w:sz w:val="15"/>
                              </w:rPr>
                              <w:t xml:space="preserve"> </w:t>
                            </w:r>
                            <w:r>
                              <w:rPr>
                                <w:sz w:val="15"/>
                              </w:rPr>
                              <w:t>the</w:t>
                            </w:r>
                            <w:r>
                              <w:rPr>
                                <w:spacing w:val="-1"/>
                                <w:sz w:val="15"/>
                              </w:rPr>
                              <w:t xml:space="preserve"> </w:t>
                            </w:r>
                            <w:r>
                              <w:rPr>
                                <w:sz w:val="15"/>
                              </w:rPr>
                              <w:t>diagonal cells.)</w:t>
                            </w:r>
                          </w:p>
                        </w:tc>
                      </w:tr>
                      <w:tr w:rsidR="009F66DB" w14:paraId="3DBBBDD1" w14:textId="77777777">
                        <w:trPr>
                          <w:trHeight w:val="219"/>
                        </w:trPr>
                        <w:tc>
                          <w:tcPr>
                            <w:tcW w:w="1187" w:type="dxa"/>
                            <w:gridSpan w:val="2"/>
                          </w:tcPr>
                          <w:p w14:paraId="3A968AA4" w14:textId="77777777" w:rsidR="009F66DB" w:rsidRDefault="009F66DB">
                            <w:pPr>
                              <w:pStyle w:val="TableParagraph"/>
                              <w:spacing w:before="22" w:line="177" w:lineRule="exact"/>
                              <w:ind w:left="735"/>
                              <w:rPr>
                                <w:sz w:val="16"/>
                              </w:rPr>
                            </w:pPr>
                            <w:r>
                              <w:rPr>
                                <w:sz w:val="16"/>
                              </w:rPr>
                              <w:t>0.38</w:t>
                            </w:r>
                          </w:p>
                        </w:tc>
                        <w:tc>
                          <w:tcPr>
                            <w:tcW w:w="997" w:type="dxa"/>
                            <w:tcBorders>
                              <w:right w:val="single" w:sz="12" w:space="0" w:color="000000"/>
                            </w:tcBorders>
                          </w:tcPr>
                          <w:p w14:paraId="3C518288" w14:textId="77777777" w:rsidR="009F66DB" w:rsidRDefault="009F66DB">
                            <w:pPr>
                              <w:pStyle w:val="TableParagraph"/>
                              <w:spacing w:before="22" w:line="177" w:lineRule="exact"/>
                              <w:ind w:right="7"/>
                              <w:jc w:val="right"/>
                              <w:rPr>
                                <w:sz w:val="16"/>
                              </w:rPr>
                            </w:pPr>
                            <w:r>
                              <w:rPr>
                                <w:sz w:val="16"/>
                              </w:rPr>
                              <w:t>0.44</w:t>
                            </w:r>
                          </w:p>
                        </w:tc>
                        <w:tc>
                          <w:tcPr>
                            <w:tcW w:w="898" w:type="dxa"/>
                            <w:tcBorders>
                              <w:top w:val="single" w:sz="12" w:space="0" w:color="000000"/>
                              <w:left w:val="single" w:sz="12" w:space="0" w:color="000000"/>
                              <w:bottom w:val="single" w:sz="12" w:space="0" w:color="000000"/>
                              <w:right w:val="single" w:sz="12" w:space="0" w:color="000000"/>
                            </w:tcBorders>
                            <w:shd w:val="clear" w:color="auto" w:fill="00FF00"/>
                          </w:tcPr>
                          <w:p w14:paraId="1E0963CA" w14:textId="77777777" w:rsidR="009F66DB" w:rsidRDefault="009F66DB">
                            <w:pPr>
                              <w:pStyle w:val="TableParagraph"/>
                              <w:spacing w:before="22" w:line="177" w:lineRule="exact"/>
                              <w:ind w:left="544"/>
                              <w:rPr>
                                <w:sz w:val="16"/>
                              </w:rPr>
                            </w:pPr>
                            <w:r>
                              <w:rPr>
                                <w:sz w:val="16"/>
                              </w:rPr>
                              <w:t>0.86</w:t>
                            </w:r>
                          </w:p>
                        </w:tc>
                        <w:tc>
                          <w:tcPr>
                            <w:tcW w:w="1110" w:type="dxa"/>
                            <w:tcBorders>
                              <w:left w:val="single" w:sz="12" w:space="0" w:color="000000"/>
                            </w:tcBorders>
                          </w:tcPr>
                          <w:p w14:paraId="694601B0" w14:textId="77777777" w:rsidR="009F66DB" w:rsidRDefault="009F66DB">
                            <w:pPr>
                              <w:pStyle w:val="TableParagraph"/>
                              <w:rPr>
                                <w:rFonts w:ascii="Times New Roman"/>
                                <w:sz w:val="14"/>
                              </w:rPr>
                            </w:pPr>
                          </w:p>
                        </w:tc>
                      </w:tr>
                    </w:tbl>
                    <w:p w14:paraId="666DBE96" w14:textId="77777777" w:rsidR="009F66DB" w:rsidRDefault="009F66DB" w:rsidP="009F66DB">
                      <w:pPr>
                        <w:pStyle w:val="BodyText"/>
                      </w:pPr>
                    </w:p>
                  </w:txbxContent>
                </v:textbox>
                <w10:wrap type="topAndBottom" anchorx="page"/>
              </v:shape>
            </w:pict>
          </mc:Fallback>
        </mc:AlternateContent>
      </w:r>
      <w:r w:rsidR="009F66DB" w:rsidRPr="009F66DB">
        <w:rPr>
          <w:rFonts w:ascii="Arial MT" w:eastAsia="Arial MT" w:hAnsi="Arial MT" w:cs="Arial MT"/>
          <w:noProof/>
          <w:sz w:val="20"/>
          <w:szCs w:val="20"/>
        </w:rPr>
        <mc:AlternateContent>
          <mc:Choice Requires="wps">
            <w:drawing>
              <wp:anchor distT="0" distB="0" distL="0" distR="0" simplePos="0" relativeHeight="252772352" behindDoc="1" locked="0" layoutInCell="1" allowOverlap="1" wp14:anchorId="65ECA267" wp14:editId="6626AA40">
                <wp:simplePos x="0" y="0"/>
                <wp:positionH relativeFrom="page">
                  <wp:posOffset>1323975</wp:posOffset>
                </wp:positionH>
                <wp:positionV relativeFrom="paragraph">
                  <wp:posOffset>214630</wp:posOffset>
                </wp:positionV>
                <wp:extent cx="3025140" cy="1275080"/>
                <wp:effectExtent l="0" t="0" r="0" b="0"/>
                <wp:wrapTopAndBottom/>
                <wp:docPr id="186838327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27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AEAC" w14:textId="77777777" w:rsidR="009F66DB" w:rsidRDefault="009F66DB" w:rsidP="009F66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CA267" id="Text Box 639" o:spid="_x0000_s1282" type="#_x0000_t202" style="position:absolute;left:0;text-align:left;margin-left:104.25pt;margin-top:16.9pt;width:238.2pt;height:100.4pt;z-index:-25054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" filled="f" stroked="f">
                <v:textbox inset="0,0,0,0">
                  <w:txbxContent>
                    <w:p w14:paraId="6E4EAEAC" w14:textId="77777777" w:rsidR="009F66DB" w:rsidRDefault="009F66DB" w:rsidP="009F66DB">
                      <w:pPr>
                        <w:pStyle w:val="BodyText"/>
                      </w:pPr>
                    </w:p>
                  </w:txbxContent>
                </v:textbox>
                <w10:wrap type="topAndBottom" anchorx="page"/>
              </v:shape>
            </w:pict>
          </mc:Fallback>
        </mc:AlternateContent>
      </w:r>
    </w:p>
    <w:p w14:paraId="28E3643E" w14:textId="7AD9909F" w:rsidR="009F66DB" w:rsidRPr="009F66DB" w:rsidRDefault="009F66DB" w:rsidP="009F66DB">
      <w:pPr>
        <w:spacing w:before="56"/>
        <w:ind w:left="666"/>
        <w:rPr>
          <w:rFonts w:ascii="Arial MT" w:eastAsia="Arial MT" w:hAnsi="Arial MT" w:cs="Arial MT"/>
          <w:sz w:val="20"/>
          <w:szCs w:val="20"/>
        </w:rPr>
      </w:pPr>
    </w:p>
    <w:p w14:paraId="368964A8" w14:textId="5AD4AD4C" w:rsidR="009F66DB" w:rsidRPr="009F66DB" w:rsidRDefault="009F66DB" w:rsidP="009F66DB">
      <w:pPr>
        <w:spacing w:before="9"/>
        <w:ind w:left="666"/>
        <w:rPr>
          <w:rFonts w:ascii="Arial MT" w:eastAsia="Arial MT" w:hAnsi="Arial MT" w:cs="Arial MT"/>
          <w:sz w:val="18"/>
          <w:szCs w:val="20"/>
        </w:rPr>
      </w:pPr>
    </w:p>
    <w:tbl>
      <w:tblPr>
        <w:tblW w:w="0" w:type="auto"/>
        <w:tblInd w:w="5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9F66DB" w:rsidRPr="009F66DB" w14:paraId="5A2ED2A7" w14:textId="77777777" w:rsidTr="007C0CF3">
        <w:trPr>
          <w:trHeight w:val="225"/>
        </w:trPr>
        <w:tc>
          <w:tcPr>
            <w:tcW w:w="2445" w:type="dxa"/>
            <w:gridSpan w:val="2"/>
            <w:vMerge w:val="restart"/>
          </w:tcPr>
          <w:p w14:paraId="4FE75B78" w14:textId="77777777" w:rsidR="009F66DB" w:rsidRPr="009F66DB" w:rsidRDefault="009F66DB" w:rsidP="009F66DB">
            <w:pPr>
              <w:spacing w:before="28"/>
              <w:ind w:left="108"/>
              <w:rPr>
                <w:rFonts w:ascii="Times New Roman" w:eastAsia="Arial MT" w:hAnsi="Arial MT" w:cs="Arial MT"/>
                <w:sz w:val="16"/>
              </w:rPr>
            </w:pPr>
          </w:p>
        </w:tc>
        <w:tc>
          <w:tcPr>
            <w:tcW w:w="1528" w:type="dxa"/>
            <w:gridSpan w:val="2"/>
            <w:tcBorders>
              <w:bottom w:val="single" w:sz="6" w:space="0" w:color="000000"/>
              <w:right w:val="single" w:sz="6" w:space="0" w:color="000000"/>
            </w:tcBorders>
          </w:tcPr>
          <w:p w14:paraId="79ACEDA5" w14:textId="77777777" w:rsidR="009F66DB" w:rsidRPr="009F66DB" w:rsidRDefault="009F66DB" w:rsidP="009F66DB">
            <w:pPr>
              <w:spacing w:before="22" w:line="184" w:lineRule="exact"/>
              <w:ind w:left="25"/>
              <w:jc w:val="center"/>
              <w:rPr>
                <w:rFonts w:ascii="Arial MT" w:eastAsia="Arial MT" w:hAnsi="Arial MT" w:cs="Arial MT"/>
                <w:sz w:val="16"/>
              </w:rPr>
            </w:pPr>
            <w:r w:rsidRPr="009F66DB">
              <w:rPr>
                <w:rFonts w:ascii="Arial MT" w:eastAsia="Arial MT" w:hAnsi="Arial MT" w:cs="Arial MT"/>
                <w:w w:val="101"/>
                <w:sz w:val="16"/>
              </w:rPr>
              <w:t>C</w:t>
            </w:r>
          </w:p>
        </w:tc>
        <w:tc>
          <w:tcPr>
            <w:tcW w:w="754" w:type="dxa"/>
            <w:vMerge w:val="restart"/>
            <w:tcBorders>
              <w:left w:val="single" w:sz="6" w:space="0" w:color="000000"/>
            </w:tcBorders>
          </w:tcPr>
          <w:p w14:paraId="7A25D816" w14:textId="02E5D69E" w:rsidR="009F66DB" w:rsidRPr="009F66DB" w:rsidRDefault="009F66DB" w:rsidP="009F66DB">
            <w:pPr>
              <w:spacing w:before="6"/>
              <w:ind w:left="108"/>
              <w:rPr>
                <w:rFonts w:ascii="Arial MT" w:eastAsia="Arial MT" w:hAnsi="Arial MT" w:cs="Arial MT"/>
                <w:sz w:val="23"/>
              </w:rPr>
            </w:pPr>
          </w:p>
          <w:p w14:paraId="18DFBBA8" w14:textId="77777777" w:rsidR="009F66DB" w:rsidRPr="009F66DB" w:rsidRDefault="009F66DB" w:rsidP="009F66DB">
            <w:pPr>
              <w:spacing w:before="28" w:line="178" w:lineRule="exact"/>
              <w:ind w:left="209"/>
              <w:rPr>
                <w:rFonts w:ascii="Arial MT" w:eastAsia="Arial MT" w:hAnsi="Arial MT" w:cs="Arial MT"/>
                <w:sz w:val="16"/>
              </w:rPr>
            </w:pPr>
            <w:r w:rsidRPr="009F66DB">
              <w:rPr>
                <w:rFonts w:ascii="Arial MT" w:eastAsia="Arial MT" w:hAnsi="Arial MT" w:cs="Arial MT"/>
                <w:sz w:val="16"/>
              </w:rPr>
              <w:t>Total</w:t>
            </w:r>
          </w:p>
        </w:tc>
      </w:tr>
      <w:tr w:rsidR="009F66DB" w:rsidRPr="009F66DB" w14:paraId="2838826E" w14:textId="77777777" w:rsidTr="007C0CF3">
        <w:trPr>
          <w:trHeight w:val="213"/>
        </w:trPr>
        <w:tc>
          <w:tcPr>
            <w:tcW w:w="2445" w:type="dxa"/>
            <w:gridSpan w:val="2"/>
            <w:vMerge/>
            <w:tcBorders>
              <w:top w:val="nil"/>
            </w:tcBorders>
          </w:tcPr>
          <w:p w14:paraId="51543A77" w14:textId="77777777" w:rsidR="009F66DB" w:rsidRPr="009F66DB" w:rsidRDefault="009F66DB" w:rsidP="009F66DB">
            <w:pPr>
              <w:rPr>
                <w:rFonts w:ascii="Arial MT" w:eastAsia="Arial MT" w:hAnsi="Arial MT" w:cs="Arial MT"/>
                <w:sz w:val="2"/>
                <w:szCs w:val="2"/>
              </w:rPr>
            </w:pPr>
          </w:p>
        </w:tc>
        <w:tc>
          <w:tcPr>
            <w:tcW w:w="767" w:type="dxa"/>
            <w:tcBorders>
              <w:top w:val="single" w:sz="6" w:space="0" w:color="000000"/>
              <w:right w:val="single" w:sz="6" w:space="0" w:color="000000"/>
            </w:tcBorders>
          </w:tcPr>
          <w:p w14:paraId="2753D35B" w14:textId="77777777" w:rsidR="009F66DB" w:rsidRPr="009F66DB" w:rsidRDefault="009F66DB" w:rsidP="009F66DB">
            <w:pPr>
              <w:spacing w:before="15" w:line="178" w:lineRule="exact"/>
              <w:ind w:left="39"/>
              <w:jc w:val="center"/>
              <w:rPr>
                <w:rFonts w:ascii="Arial MT" w:eastAsia="Arial MT" w:hAnsi="Arial MT" w:cs="Arial MT"/>
                <w:sz w:val="16"/>
              </w:rPr>
            </w:pPr>
            <w:r w:rsidRPr="009F66DB">
              <w:rPr>
                <w:rFonts w:ascii="Arial MT" w:eastAsia="Arial MT" w:hAnsi="Arial MT" w:cs="Arial MT"/>
                <w:w w:val="101"/>
                <w:sz w:val="16"/>
              </w:rPr>
              <w:t>N</w:t>
            </w:r>
          </w:p>
        </w:tc>
        <w:tc>
          <w:tcPr>
            <w:tcW w:w="761" w:type="dxa"/>
            <w:tcBorders>
              <w:top w:val="single" w:sz="6" w:space="0" w:color="000000"/>
              <w:left w:val="single" w:sz="6" w:space="0" w:color="000000"/>
              <w:right w:val="single" w:sz="6" w:space="0" w:color="000000"/>
            </w:tcBorders>
          </w:tcPr>
          <w:p w14:paraId="55E001A8" w14:textId="77777777" w:rsidR="009F66DB" w:rsidRPr="009F66DB" w:rsidRDefault="009F66DB" w:rsidP="009F66DB">
            <w:pPr>
              <w:spacing w:before="15" w:line="178" w:lineRule="exact"/>
              <w:ind w:left="30"/>
              <w:jc w:val="center"/>
              <w:rPr>
                <w:rFonts w:ascii="Arial MT" w:eastAsia="Arial MT" w:hAnsi="Arial MT" w:cs="Arial MT"/>
                <w:sz w:val="16"/>
              </w:rPr>
            </w:pPr>
            <w:r w:rsidRPr="009F66DB">
              <w:rPr>
                <w:rFonts w:ascii="Arial MT" w:eastAsia="Arial MT" w:hAnsi="Arial MT" w:cs="Arial MT"/>
                <w:w w:val="101"/>
                <w:sz w:val="16"/>
              </w:rPr>
              <w:t>P</w:t>
            </w:r>
          </w:p>
        </w:tc>
        <w:tc>
          <w:tcPr>
            <w:tcW w:w="754" w:type="dxa"/>
            <w:vMerge/>
            <w:tcBorders>
              <w:top w:val="nil"/>
              <w:left w:val="single" w:sz="6" w:space="0" w:color="000000"/>
            </w:tcBorders>
          </w:tcPr>
          <w:p w14:paraId="0DAC5B55" w14:textId="77777777" w:rsidR="009F66DB" w:rsidRPr="009F66DB" w:rsidRDefault="009F66DB" w:rsidP="009F66DB">
            <w:pPr>
              <w:rPr>
                <w:rFonts w:ascii="Arial MT" w:eastAsia="Arial MT" w:hAnsi="Arial MT" w:cs="Arial MT"/>
                <w:sz w:val="2"/>
                <w:szCs w:val="2"/>
              </w:rPr>
            </w:pPr>
          </w:p>
        </w:tc>
      </w:tr>
      <w:tr w:rsidR="009F66DB" w:rsidRPr="009F66DB" w14:paraId="6EF42969" w14:textId="77777777" w:rsidTr="007C0CF3">
        <w:trPr>
          <w:trHeight w:val="469"/>
        </w:trPr>
        <w:tc>
          <w:tcPr>
            <w:tcW w:w="543" w:type="dxa"/>
            <w:vMerge w:val="restart"/>
            <w:tcBorders>
              <w:bottom w:val="single" w:sz="6" w:space="0" w:color="000000"/>
              <w:right w:val="single" w:sz="6" w:space="0" w:color="000000"/>
            </w:tcBorders>
          </w:tcPr>
          <w:p w14:paraId="1AF0726E" w14:textId="77777777" w:rsidR="009F66DB" w:rsidRPr="009F66DB" w:rsidRDefault="009F66DB" w:rsidP="009F66DB">
            <w:pPr>
              <w:spacing w:before="21"/>
              <w:ind w:left="34"/>
              <w:rPr>
                <w:rFonts w:ascii="Arial MT" w:eastAsia="Arial MT" w:hAnsi="Arial MT" w:cs="Arial MT"/>
                <w:sz w:val="16"/>
              </w:rPr>
            </w:pPr>
            <w:r w:rsidRPr="009F66DB">
              <w:rPr>
                <w:rFonts w:ascii="Arial MT" w:eastAsia="Arial MT" w:hAnsi="Arial MT" w:cs="Arial MT"/>
                <w:w w:val="101"/>
                <w:sz w:val="16"/>
              </w:rPr>
              <w:t>B</w:t>
            </w:r>
          </w:p>
        </w:tc>
        <w:tc>
          <w:tcPr>
            <w:tcW w:w="1902" w:type="dxa"/>
            <w:tcBorders>
              <w:left w:val="single" w:sz="6" w:space="0" w:color="000000"/>
              <w:bottom w:val="single" w:sz="6" w:space="0" w:color="000000"/>
            </w:tcBorders>
          </w:tcPr>
          <w:p w14:paraId="1562AFD8" w14:textId="77777777" w:rsidR="009F66DB" w:rsidRPr="009F66DB" w:rsidRDefault="009F66DB" w:rsidP="009F66DB">
            <w:pPr>
              <w:tabs>
                <w:tab w:val="left" w:pos="658"/>
              </w:tabs>
              <w:spacing w:before="21"/>
              <w:ind w:left="260"/>
              <w:rPr>
                <w:rFonts w:ascii="Arial MT" w:eastAsia="Arial MT" w:hAnsi="Arial MT" w:cs="Arial MT"/>
                <w:sz w:val="16"/>
              </w:rPr>
            </w:pPr>
            <w:r w:rsidRPr="009F66DB">
              <w:rPr>
                <w:rFonts w:ascii="Arial MT" w:eastAsia="Arial MT" w:hAnsi="Arial MT" w:cs="Arial MT"/>
                <w:sz w:val="16"/>
              </w:rPr>
              <w:t>N</w:t>
            </w:r>
            <w:r w:rsidRPr="009F66DB">
              <w:rPr>
                <w:rFonts w:ascii="Arial MT" w:eastAsia="Arial MT" w:hAnsi="Arial MT" w:cs="Arial MT"/>
                <w:sz w:val="16"/>
              </w:rPr>
              <w:tab/>
              <w:t>Count</w:t>
            </w:r>
          </w:p>
          <w:p w14:paraId="0600A8B2" w14:textId="77777777" w:rsidR="009F66DB" w:rsidRPr="009F66DB" w:rsidRDefault="009F66DB" w:rsidP="009F66DB">
            <w:pPr>
              <w:spacing w:before="66" w:line="179"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bottom w:val="single" w:sz="6" w:space="0" w:color="000000"/>
              <w:right w:val="single" w:sz="6" w:space="0" w:color="000000"/>
            </w:tcBorders>
          </w:tcPr>
          <w:p w14:paraId="6254631E" w14:textId="77777777" w:rsidR="009F66DB" w:rsidRPr="009F66DB" w:rsidRDefault="009F66DB" w:rsidP="009F66DB">
            <w:pPr>
              <w:spacing w:before="21"/>
              <w:ind w:left="108" w:right="10"/>
              <w:jc w:val="right"/>
              <w:rPr>
                <w:rFonts w:ascii="Arial MT" w:eastAsia="Arial MT" w:hAnsi="Arial MT" w:cs="Arial MT"/>
                <w:sz w:val="16"/>
              </w:rPr>
            </w:pPr>
            <w:r w:rsidRPr="009F66DB">
              <w:rPr>
                <w:rFonts w:ascii="Arial MT" w:eastAsia="Arial MT" w:hAnsi="Arial MT" w:cs="Arial MT"/>
                <w:sz w:val="16"/>
              </w:rPr>
              <w:t>42</w:t>
            </w:r>
          </w:p>
          <w:p w14:paraId="5A6B676A" w14:textId="77777777" w:rsidR="009F66DB" w:rsidRPr="009F66DB" w:rsidRDefault="009F66DB" w:rsidP="009F66DB">
            <w:pPr>
              <w:spacing w:before="66" w:line="179" w:lineRule="exact"/>
              <w:ind w:left="108" w:right="7"/>
              <w:jc w:val="right"/>
              <w:rPr>
                <w:rFonts w:ascii="Arial MT" w:eastAsia="Arial MT" w:hAnsi="Arial MT" w:cs="Arial MT"/>
                <w:sz w:val="16"/>
              </w:rPr>
            </w:pPr>
            <w:r w:rsidRPr="009F66DB">
              <w:rPr>
                <w:rFonts w:ascii="Arial MT" w:eastAsia="Arial MT" w:hAnsi="Arial MT" w:cs="Arial MT"/>
                <w:sz w:val="16"/>
              </w:rPr>
              <w:t>16.0</w:t>
            </w:r>
          </w:p>
        </w:tc>
        <w:tc>
          <w:tcPr>
            <w:tcW w:w="761" w:type="dxa"/>
            <w:tcBorders>
              <w:left w:val="single" w:sz="6" w:space="0" w:color="000000"/>
              <w:bottom w:val="single" w:sz="6" w:space="0" w:color="000000"/>
              <w:right w:val="single" w:sz="6" w:space="0" w:color="000000"/>
            </w:tcBorders>
          </w:tcPr>
          <w:p w14:paraId="656B2E77" w14:textId="77777777" w:rsidR="009F66DB" w:rsidRPr="009F66DB" w:rsidRDefault="009F66DB" w:rsidP="009F66DB">
            <w:pPr>
              <w:spacing w:before="21"/>
              <w:ind w:left="108" w:right="8"/>
              <w:jc w:val="right"/>
              <w:rPr>
                <w:rFonts w:ascii="Arial MT" w:eastAsia="Arial MT" w:hAnsi="Arial MT" w:cs="Arial MT"/>
                <w:sz w:val="16"/>
              </w:rPr>
            </w:pPr>
            <w:r w:rsidRPr="009F66DB">
              <w:rPr>
                <w:rFonts w:ascii="Arial MT" w:eastAsia="Arial MT" w:hAnsi="Arial MT" w:cs="Arial MT"/>
                <w:w w:val="101"/>
                <w:sz w:val="16"/>
              </w:rPr>
              <w:t>5</w:t>
            </w:r>
          </w:p>
          <w:p w14:paraId="5BE266B7" w14:textId="77777777" w:rsidR="009F66DB" w:rsidRPr="009F66DB" w:rsidRDefault="009F66DB" w:rsidP="009F66DB">
            <w:pPr>
              <w:spacing w:before="66" w:line="179" w:lineRule="exact"/>
              <w:ind w:left="108" w:right="8"/>
              <w:jc w:val="right"/>
              <w:rPr>
                <w:rFonts w:ascii="Arial MT" w:eastAsia="Arial MT" w:hAnsi="Arial MT" w:cs="Arial MT"/>
                <w:sz w:val="16"/>
              </w:rPr>
            </w:pPr>
            <w:r w:rsidRPr="009F66DB">
              <w:rPr>
                <w:rFonts w:ascii="Arial MT" w:eastAsia="Arial MT" w:hAnsi="Arial MT" w:cs="Arial MT"/>
                <w:sz w:val="16"/>
              </w:rPr>
              <w:t>31.0</w:t>
            </w:r>
          </w:p>
        </w:tc>
        <w:tc>
          <w:tcPr>
            <w:tcW w:w="754" w:type="dxa"/>
            <w:tcBorders>
              <w:left w:val="single" w:sz="6" w:space="0" w:color="000000"/>
              <w:bottom w:val="single" w:sz="6" w:space="0" w:color="000000"/>
            </w:tcBorders>
          </w:tcPr>
          <w:p w14:paraId="178B725E" w14:textId="77777777" w:rsidR="009F66DB" w:rsidRPr="009F66DB" w:rsidRDefault="009F66DB" w:rsidP="009F66DB">
            <w:pPr>
              <w:spacing w:before="21"/>
              <w:ind w:left="108" w:right="-15"/>
              <w:jc w:val="right"/>
              <w:rPr>
                <w:rFonts w:ascii="Arial MT" w:eastAsia="Arial MT" w:hAnsi="Arial MT" w:cs="Arial MT"/>
                <w:sz w:val="16"/>
              </w:rPr>
            </w:pPr>
            <w:r w:rsidRPr="009F66DB">
              <w:rPr>
                <w:rFonts w:ascii="Arial MT" w:eastAsia="Arial MT" w:hAnsi="Arial MT" w:cs="Arial MT"/>
                <w:sz w:val="16"/>
              </w:rPr>
              <w:t>47</w:t>
            </w:r>
          </w:p>
          <w:p w14:paraId="5BAF4B9A" w14:textId="77777777" w:rsidR="009F66DB" w:rsidRPr="009F66DB" w:rsidRDefault="009F66DB" w:rsidP="009F66DB">
            <w:pPr>
              <w:spacing w:before="66" w:line="179" w:lineRule="exact"/>
              <w:ind w:left="108" w:right="-15"/>
              <w:jc w:val="right"/>
              <w:rPr>
                <w:rFonts w:ascii="Arial MT" w:eastAsia="Arial MT" w:hAnsi="Arial MT" w:cs="Arial MT"/>
                <w:sz w:val="16"/>
              </w:rPr>
            </w:pPr>
            <w:r w:rsidRPr="009F66DB">
              <w:rPr>
                <w:rFonts w:ascii="Arial MT" w:eastAsia="Arial MT" w:hAnsi="Arial MT" w:cs="Arial MT"/>
                <w:sz w:val="16"/>
              </w:rPr>
              <w:t>47.0</w:t>
            </w:r>
          </w:p>
        </w:tc>
      </w:tr>
      <w:tr w:rsidR="009F66DB" w:rsidRPr="009F66DB" w14:paraId="1FFD94AC" w14:textId="77777777" w:rsidTr="007C0CF3">
        <w:trPr>
          <w:trHeight w:val="483"/>
        </w:trPr>
        <w:tc>
          <w:tcPr>
            <w:tcW w:w="543" w:type="dxa"/>
            <w:vMerge/>
            <w:tcBorders>
              <w:top w:val="nil"/>
              <w:bottom w:val="single" w:sz="6" w:space="0" w:color="000000"/>
              <w:right w:val="single" w:sz="6" w:space="0" w:color="000000"/>
            </w:tcBorders>
          </w:tcPr>
          <w:p w14:paraId="27E59283" w14:textId="77777777" w:rsidR="009F66DB" w:rsidRPr="009F66DB" w:rsidRDefault="009F66DB" w:rsidP="009F66DB">
            <w:pPr>
              <w:rPr>
                <w:rFonts w:ascii="Arial MT" w:eastAsia="Arial MT" w:hAnsi="Arial MT" w:cs="Arial MT"/>
                <w:sz w:val="2"/>
                <w:szCs w:val="2"/>
              </w:rPr>
            </w:pPr>
          </w:p>
        </w:tc>
        <w:tc>
          <w:tcPr>
            <w:tcW w:w="1902" w:type="dxa"/>
            <w:tcBorders>
              <w:top w:val="single" w:sz="6" w:space="0" w:color="000000"/>
              <w:left w:val="single" w:sz="6" w:space="0" w:color="000000"/>
              <w:bottom w:val="single" w:sz="6" w:space="0" w:color="000000"/>
            </w:tcBorders>
          </w:tcPr>
          <w:p w14:paraId="2D327EB0" w14:textId="77777777" w:rsidR="009F66DB" w:rsidRPr="009F66DB" w:rsidRDefault="009F66DB" w:rsidP="009F66DB">
            <w:pPr>
              <w:tabs>
                <w:tab w:val="left" w:pos="658"/>
              </w:tabs>
              <w:spacing w:before="23"/>
              <w:ind w:left="260"/>
              <w:rPr>
                <w:rFonts w:ascii="Arial MT" w:eastAsia="Arial MT" w:hAnsi="Arial MT" w:cs="Arial MT"/>
                <w:sz w:val="16"/>
              </w:rPr>
            </w:pPr>
            <w:r w:rsidRPr="009F66DB">
              <w:rPr>
                <w:rFonts w:ascii="Arial MT" w:eastAsia="Arial MT" w:hAnsi="Arial MT" w:cs="Arial MT"/>
                <w:sz w:val="16"/>
              </w:rPr>
              <w:t>P</w:t>
            </w:r>
            <w:r w:rsidRPr="009F66DB">
              <w:rPr>
                <w:rFonts w:ascii="Arial MT" w:eastAsia="Arial MT" w:hAnsi="Arial MT" w:cs="Arial MT"/>
                <w:sz w:val="16"/>
              </w:rPr>
              <w:tab/>
              <w:t>Count</w:t>
            </w:r>
          </w:p>
          <w:p w14:paraId="0532EA47" w14:textId="77777777" w:rsidR="009F66DB" w:rsidRPr="009F66DB" w:rsidRDefault="009F66DB" w:rsidP="009F66DB">
            <w:pPr>
              <w:spacing w:before="65"/>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bottom w:val="single" w:sz="6" w:space="0" w:color="000000"/>
              <w:right w:val="single" w:sz="6" w:space="0" w:color="000000"/>
            </w:tcBorders>
          </w:tcPr>
          <w:p w14:paraId="0D524C16" w14:textId="77777777" w:rsidR="009F66DB" w:rsidRPr="009F66DB" w:rsidRDefault="009F66DB" w:rsidP="009F66DB">
            <w:pPr>
              <w:spacing w:before="23"/>
              <w:ind w:left="108" w:right="7"/>
              <w:jc w:val="right"/>
              <w:rPr>
                <w:rFonts w:ascii="Arial MT" w:eastAsia="Arial MT" w:hAnsi="Arial MT" w:cs="Arial MT"/>
                <w:sz w:val="16"/>
              </w:rPr>
            </w:pPr>
            <w:r w:rsidRPr="009F66DB">
              <w:rPr>
                <w:rFonts w:ascii="Arial MT" w:eastAsia="Arial MT" w:hAnsi="Arial MT" w:cs="Arial MT"/>
                <w:w w:val="101"/>
                <w:sz w:val="16"/>
              </w:rPr>
              <w:t>9</w:t>
            </w:r>
          </w:p>
          <w:p w14:paraId="293D9480" w14:textId="77777777" w:rsidR="009F66DB" w:rsidRPr="009F66DB" w:rsidRDefault="009F66DB" w:rsidP="009F66DB">
            <w:pPr>
              <w:spacing w:before="65"/>
              <w:ind w:left="108" w:right="7"/>
              <w:jc w:val="right"/>
              <w:rPr>
                <w:rFonts w:ascii="Arial MT" w:eastAsia="Arial MT" w:hAnsi="Arial MT" w:cs="Arial MT"/>
                <w:sz w:val="16"/>
              </w:rPr>
            </w:pPr>
            <w:r w:rsidRPr="009F66DB">
              <w:rPr>
                <w:rFonts w:ascii="Arial MT" w:eastAsia="Arial MT" w:hAnsi="Arial MT" w:cs="Arial MT"/>
                <w:sz w:val="16"/>
              </w:rPr>
              <w:t>35.0</w:t>
            </w:r>
          </w:p>
        </w:tc>
        <w:tc>
          <w:tcPr>
            <w:tcW w:w="761" w:type="dxa"/>
            <w:tcBorders>
              <w:top w:val="single" w:sz="6" w:space="0" w:color="000000"/>
              <w:left w:val="single" w:sz="6" w:space="0" w:color="000000"/>
              <w:bottom w:val="single" w:sz="6" w:space="0" w:color="000000"/>
              <w:right w:val="single" w:sz="6" w:space="0" w:color="000000"/>
            </w:tcBorders>
          </w:tcPr>
          <w:p w14:paraId="3A76C84B" w14:textId="77777777" w:rsidR="009F66DB" w:rsidRPr="009F66DB" w:rsidRDefault="009F66DB" w:rsidP="009F66DB">
            <w:pPr>
              <w:spacing w:before="23"/>
              <w:ind w:left="108" w:right="11"/>
              <w:jc w:val="right"/>
              <w:rPr>
                <w:rFonts w:ascii="Arial MT" w:eastAsia="Arial MT" w:hAnsi="Arial MT" w:cs="Arial MT"/>
                <w:sz w:val="16"/>
              </w:rPr>
            </w:pPr>
            <w:r w:rsidRPr="009F66DB">
              <w:rPr>
                <w:rFonts w:ascii="Arial MT" w:eastAsia="Arial MT" w:hAnsi="Arial MT" w:cs="Arial MT"/>
                <w:sz w:val="16"/>
              </w:rPr>
              <w:t>94</w:t>
            </w:r>
          </w:p>
          <w:p w14:paraId="79EEBE42" w14:textId="77777777" w:rsidR="009F66DB" w:rsidRPr="009F66DB" w:rsidRDefault="009F66DB" w:rsidP="009F66DB">
            <w:pPr>
              <w:spacing w:before="65"/>
              <w:ind w:left="108" w:right="8"/>
              <w:jc w:val="right"/>
              <w:rPr>
                <w:rFonts w:ascii="Arial MT" w:eastAsia="Arial MT" w:hAnsi="Arial MT" w:cs="Arial MT"/>
                <w:sz w:val="16"/>
              </w:rPr>
            </w:pPr>
            <w:r w:rsidRPr="009F66DB">
              <w:rPr>
                <w:rFonts w:ascii="Arial MT" w:eastAsia="Arial MT" w:hAnsi="Arial MT" w:cs="Arial MT"/>
                <w:sz w:val="16"/>
              </w:rPr>
              <w:t>68.0</w:t>
            </w:r>
          </w:p>
        </w:tc>
        <w:tc>
          <w:tcPr>
            <w:tcW w:w="754" w:type="dxa"/>
            <w:tcBorders>
              <w:top w:val="single" w:sz="6" w:space="0" w:color="000000"/>
              <w:left w:val="single" w:sz="6" w:space="0" w:color="000000"/>
              <w:bottom w:val="single" w:sz="6" w:space="0" w:color="000000"/>
            </w:tcBorders>
          </w:tcPr>
          <w:p w14:paraId="5705E216"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103</w:t>
            </w:r>
          </w:p>
          <w:p w14:paraId="17BF466D" w14:textId="77777777" w:rsidR="009F66DB" w:rsidRPr="009F66DB" w:rsidRDefault="009F66DB" w:rsidP="009F66DB">
            <w:pPr>
              <w:spacing w:before="65"/>
              <w:ind w:left="108" w:right="-15"/>
              <w:jc w:val="right"/>
              <w:rPr>
                <w:rFonts w:ascii="Arial MT" w:eastAsia="Arial MT" w:hAnsi="Arial MT" w:cs="Arial MT"/>
                <w:sz w:val="16"/>
              </w:rPr>
            </w:pPr>
            <w:r w:rsidRPr="009F66DB">
              <w:rPr>
                <w:rFonts w:ascii="Arial MT" w:eastAsia="Arial MT" w:hAnsi="Arial MT" w:cs="Arial MT"/>
                <w:sz w:val="16"/>
              </w:rPr>
              <w:t>103.0</w:t>
            </w:r>
          </w:p>
        </w:tc>
      </w:tr>
      <w:tr w:rsidR="009F66DB" w:rsidRPr="009F66DB" w14:paraId="53374036" w14:textId="77777777" w:rsidTr="007C0CF3">
        <w:trPr>
          <w:trHeight w:val="457"/>
        </w:trPr>
        <w:tc>
          <w:tcPr>
            <w:tcW w:w="543" w:type="dxa"/>
            <w:tcBorders>
              <w:top w:val="single" w:sz="6" w:space="0" w:color="000000"/>
              <w:right w:val="single" w:sz="6" w:space="0" w:color="000000"/>
            </w:tcBorders>
          </w:tcPr>
          <w:p w14:paraId="5E3D527D" w14:textId="77777777" w:rsidR="009F66DB" w:rsidRPr="009F66DB" w:rsidRDefault="009F66DB" w:rsidP="009F66DB">
            <w:pPr>
              <w:spacing w:before="23"/>
              <w:ind w:left="34"/>
              <w:rPr>
                <w:rFonts w:ascii="Arial MT" w:eastAsia="Arial MT" w:hAnsi="Arial MT" w:cs="Arial MT"/>
                <w:sz w:val="16"/>
              </w:rPr>
            </w:pPr>
            <w:r w:rsidRPr="009F66DB">
              <w:rPr>
                <w:rFonts w:ascii="Arial MT" w:eastAsia="Arial MT" w:hAnsi="Arial MT" w:cs="Arial MT"/>
                <w:sz w:val="16"/>
              </w:rPr>
              <w:t>Total</w:t>
            </w:r>
          </w:p>
        </w:tc>
        <w:tc>
          <w:tcPr>
            <w:tcW w:w="1902" w:type="dxa"/>
            <w:tcBorders>
              <w:top w:val="single" w:sz="6" w:space="0" w:color="000000"/>
              <w:left w:val="single" w:sz="6" w:space="0" w:color="000000"/>
            </w:tcBorders>
          </w:tcPr>
          <w:p w14:paraId="7192749A" w14:textId="77777777" w:rsidR="009F66DB" w:rsidRPr="009F66DB" w:rsidRDefault="009F66DB" w:rsidP="009F66DB">
            <w:pPr>
              <w:spacing w:before="23"/>
              <w:ind w:left="659"/>
              <w:rPr>
                <w:rFonts w:ascii="Arial MT" w:eastAsia="Arial MT" w:hAnsi="Arial MT" w:cs="Arial MT"/>
                <w:sz w:val="16"/>
              </w:rPr>
            </w:pPr>
            <w:r w:rsidRPr="009F66DB">
              <w:rPr>
                <w:rFonts w:ascii="Arial MT" w:eastAsia="Arial MT" w:hAnsi="Arial MT" w:cs="Arial MT"/>
                <w:sz w:val="16"/>
              </w:rPr>
              <w:t>Count</w:t>
            </w:r>
          </w:p>
          <w:p w14:paraId="1A902711" w14:textId="77777777" w:rsidR="009F66DB" w:rsidRPr="009F66DB" w:rsidRDefault="009F66DB" w:rsidP="009F66DB">
            <w:pPr>
              <w:spacing w:before="53" w:line="177"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right w:val="single" w:sz="6" w:space="0" w:color="000000"/>
            </w:tcBorders>
          </w:tcPr>
          <w:p w14:paraId="2737790A"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51</w:t>
            </w:r>
          </w:p>
          <w:p w14:paraId="162B4183" w14:textId="77777777" w:rsidR="009F66DB" w:rsidRPr="009F66DB" w:rsidRDefault="009F66DB" w:rsidP="009F66DB">
            <w:pPr>
              <w:spacing w:before="53" w:line="177" w:lineRule="exact"/>
              <w:ind w:left="108" w:right="7"/>
              <w:jc w:val="right"/>
              <w:rPr>
                <w:rFonts w:ascii="Arial MT" w:eastAsia="Arial MT" w:hAnsi="Arial MT" w:cs="Arial MT"/>
                <w:sz w:val="16"/>
              </w:rPr>
            </w:pPr>
            <w:r w:rsidRPr="009F66DB">
              <w:rPr>
                <w:rFonts w:ascii="Arial MT" w:eastAsia="Arial MT" w:hAnsi="Arial MT" w:cs="Arial MT"/>
                <w:sz w:val="16"/>
              </w:rPr>
              <w:t>51.0</w:t>
            </w:r>
          </w:p>
        </w:tc>
        <w:tc>
          <w:tcPr>
            <w:tcW w:w="761" w:type="dxa"/>
            <w:tcBorders>
              <w:top w:val="single" w:sz="6" w:space="0" w:color="000000"/>
              <w:left w:val="single" w:sz="6" w:space="0" w:color="000000"/>
              <w:right w:val="single" w:sz="6" w:space="0" w:color="000000"/>
            </w:tcBorders>
          </w:tcPr>
          <w:p w14:paraId="147D0001" w14:textId="77777777" w:rsidR="009F66DB" w:rsidRPr="009F66DB" w:rsidRDefault="009F66DB" w:rsidP="009F66DB">
            <w:pPr>
              <w:spacing w:before="23"/>
              <w:ind w:left="108" w:right="11"/>
              <w:jc w:val="right"/>
              <w:rPr>
                <w:rFonts w:ascii="Arial MT" w:eastAsia="Arial MT" w:hAnsi="Arial MT" w:cs="Arial MT"/>
                <w:sz w:val="16"/>
              </w:rPr>
            </w:pPr>
            <w:r w:rsidRPr="009F66DB">
              <w:rPr>
                <w:rFonts w:ascii="Arial MT" w:eastAsia="Arial MT" w:hAnsi="Arial MT" w:cs="Arial MT"/>
                <w:sz w:val="16"/>
              </w:rPr>
              <w:t>99</w:t>
            </w:r>
          </w:p>
          <w:p w14:paraId="1A75EFCC" w14:textId="77777777" w:rsidR="009F66DB" w:rsidRPr="009F66DB" w:rsidRDefault="009F66DB" w:rsidP="009F66DB">
            <w:pPr>
              <w:spacing w:before="53" w:line="177" w:lineRule="exact"/>
              <w:ind w:left="108" w:right="8"/>
              <w:jc w:val="right"/>
              <w:rPr>
                <w:rFonts w:ascii="Arial MT" w:eastAsia="Arial MT" w:hAnsi="Arial MT" w:cs="Arial MT"/>
                <w:sz w:val="16"/>
              </w:rPr>
            </w:pPr>
            <w:r w:rsidRPr="009F66DB">
              <w:rPr>
                <w:rFonts w:ascii="Arial MT" w:eastAsia="Arial MT" w:hAnsi="Arial MT" w:cs="Arial MT"/>
                <w:sz w:val="16"/>
              </w:rPr>
              <w:t>99.0</w:t>
            </w:r>
          </w:p>
        </w:tc>
        <w:tc>
          <w:tcPr>
            <w:tcW w:w="754" w:type="dxa"/>
            <w:tcBorders>
              <w:top w:val="single" w:sz="6" w:space="0" w:color="000000"/>
              <w:left w:val="single" w:sz="6" w:space="0" w:color="000000"/>
            </w:tcBorders>
          </w:tcPr>
          <w:p w14:paraId="397D18E3"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150</w:t>
            </w:r>
          </w:p>
          <w:p w14:paraId="0F3083A6" w14:textId="77777777" w:rsidR="009F66DB" w:rsidRPr="009F66DB" w:rsidRDefault="009F66DB" w:rsidP="009F66DB">
            <w:pPr>
              <w:spacing w:before="53" w:line="177" w:lineRule="exact"/>
              <w:ind w:left="108" w:right="-15"/>
              <w:jc w:val="right"/>
              <w:rPr>
                <w:rFonts w:ascii="Arial MT" w:eastAsia="Arial MT" w:hAnsi="Arial MT" w:cs="Arial MT"/>
                <w:sz w:val="16"/>
              </w:rPr>
            </w:pPr>
            <w:r w:rsidRPr="009F66DB">
              <w:rPr>
                <w:rFonts w:ascii="Arial MT" w:eastAsia="Arial MT" w:hAnsi="Arial MT" w:cs="Arial MT"/>
                <w:sz w:val="16"/>
              </w:rPr>
              <w:t>150.0</w:t>
            </w:r>
          </w:p>
        </w:tc>
      </w:tr>
    </w:tbl>
    <w:p w14:paraId="09A72758" w14:textId="77777777" w:rsidR="009F66DB" w:rsidRPr="009F66DB" w:rsidRDefault="009F66DB" w:rsidP="009F66DB">
      <w:pPr>
        <w:spacing w:before="56"/>
        <w:ind w:left="666"/>
        <w:rPr>
          <w:rFonts w:ascii="Arial MT" w:eastAsia="Arial MT" w:hAnsi="Arial MT" w:cs="Arial MT"/>
          <w:sz w:val="20"/>
          <w:szCs w:val="20"/>
        </w:rPr>
      </w:pPr>
    </w:p>
    <w:p w14:paraId="6C9D18A2" w14:textId="77777777" w:rsidR="009F66DB" w:rsidRPr="009F66DB" w:rsidRDefault="009F66DB" w:rsidP="009F66DB">
      <w:pPr>
        <w:spacing w:before="1"/>
        <w:ind w:left="666"/>
        <w:rPr>
          <w:rFonts w:ascii="Arial MT" w:eastAsia="Arial MT" w:hAnsi="Arial MT" w:cs="Arial MT"/>
          <w:sz w:val="20"/>
          <w:szCs w:val="20"/>
        </w:rPr>
      </w:pPr>
    </w:p>
    <w:tbl>
      <w:tblPr>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9F66DB" w:rsidRPr="009F66DB" w14:paraId="01C6383B" w14:textId="77777777" w:rsidTr="007C0CF3">
        <w:trPr>
          <w:trHeight w:val="225"/>
        </w:trPr>
        <w:tc>
          <w:tcPr>
            <w:tcW w:w="2445" w:type="dxa"/>
            <w:gridSpan w:val="2"/>
            <w:vMerge w:val="restart"/>
          </w:tcPr>
          <w:p w14:paraId="61C6EB7F" w14:textId="77777777" w:rsidR="009F66DB" w:rsidRPr="009F66DB" w:rsidRDefault="009F66DB" w:rsidP="009F66DB">
            <w:pPr>
              <w:spacing w:before="28"/>
              <w:ind w:left="108"/>
              <w:rPr>
                <w:rFonts w:ascii="Times New Roman" w:eastAsia="Arial MT" w:hAnsi="Arial MT" w:cs="Arial MT"/>
                <w:sz w:val="16"/>
              </w:rPr>
            </w:pPr>
          </w:p>
        </w:tc>
        <w:tc>
          <w:tcPr>
            <w:tcW w:w="1528" w:type="dxa"/>
            <w:gridSpan w:val="2"/>
            <w:tcBorders>
              <w:bottom w:val="single" w:sz="6" w:space="0" w:color="000000"/>
              <w:right w:val="single" w:sz="6" w:space="0" w:color="000000"/>
            </w:tcBorders>
          </w:tcPr>
          <w:p w14:paraId="27454FAA" w14:textId="77777777" w:rsidR="009F66DB" w:rsidRPr="009F66DB" w:rsidRDefault="009F66DB" w:rsidP="009F66DB">
            <w:pPr>
              <w:spacing w:before="21"/>
              <w:ind w:left="25"/>
              <w:jc w:val="center"/>
              <w:rPr>
                <w:rFonts w:ascii="Arial MT" w:eastAsia="Arial MT" w:hAnsi="Arial MT" w:cs="Arial MT"/>
                <w:sz w:val="16"/>
              </w:rPr>
            </w:pPr>
            <w:r w:rsidRPr="009F66DB">
              <w:rPr>
                <w:rFonts w:ascii="Arial MT" w:eastAsia="Arial MT" w:hAnsi="Arial MT" w:cs="Arial MT"/>
                <w:w w:val="101"/>
                <w:sz w:val="16"/>
              </w:rPr>
              <w:t>C</w:t>
            </w:r>
          </w:p>
        </w:tc>
        <w:tc>
          <w:tcPr>
            <w:tcW w:w="754" w:type="dxa"/>
            <w:vMerge w:val="restart"/>
            <w:tcBorders>
              <w:left w:val="single" w:sz="6" w:space="0" w:color="000000"/>
            </w:tcBorders>
          </w:tcPr>
          <w:p w14:paraId="290DEF25" w14:textId="77777777" w:rsidR="009F66DB" w:rsidRPr="009F66DB" w:rsidRDefault="009F66DB" w:rsidP="009F66DB">
            <w:pPr>
              <w:spacing w:before="6"/>
              <w:ind w:left="108"/>
              <w:rPr>
                <w:rFonts w:ascii="Arial MT" w:eastAsia="Arial MT" w:hAnsi="Arial MT" w:cs="Arial MT"/>
                <w:sz w:val="23"/>
              </w:rPr>
            </w:pPr>
          </w:p>
          <w:p w14:paraId="169C35BC" w14:textId="77777777" w:rsidR="009F66DB" w:rsidRPr="009F66DB" w:rsidRDefault="009F66DB" w:rsidP="009F66DB">
            <w:pPr>
              <w:spacing w:before="28" w:line="178" w:lineRule="exact"/>
              <w:ind w:left="209"/>
              <w:rPr>
                <w:rFonts w:ascii="Arial MT" w:eastAsia="Arial MT" w:hAnsi="Arial MT" w:cs="Arial MT"/>
                <w:sz w:val="16"/>
              </w:rPr>
            </w:pPr>
            <w:r w:rsidRPr="009F66DB">
              <w:rPr>
                <w:rFonts w:ascii="Arial MT" w:eastAsia="Arial MT" w:hAnsi="Arial MT" w:cs="Arial MT"/>
                <w:sz w:val="16"/>
              </w:rPr>
              <w:t>Total</w:t>
            </w:r>
          </w:p>
        </w:tc>
      </w:tr>
      <w:tr w:rsidR="009F66DB" w:rsidRPr="009F66DB" w14:paraId="51E67E88" w14:textId="77777777" w:rsidTr="007C0CF3">
        <w:trPr>
          <w:trHeight w:val="213"/>
        </w:trPr>
        <w:tc>
          <w:tcPr>
            <w:tcW w:w="2445" w:type="dxa"/>
            <w:gridSpan w:val="2"/>
            <w:vMerge/>
            <w:tcBorders>
              <w:top w:val="nil"/>
            </w:tcBorders>
          </w:tcPr>
          <w:p w14:paraId="2C67D520" w14:textId="77777777" w:rsidR="009F66DB" w:rsidRPr="009F66DB" w:rsidRDefault="009F66DB" w:rsidP="009F66DB">
            <w:pPr>
              <w:rPr>
                <w:rFonts w:ascii="Arial MT" w:eastAsia="Arial MT" w:hAnsi="Arial MT" w:cs="Arial MT"/>
                <w:sz w:val="2"/>
                <w:szCs w:val="2"/>
              </w:rPr>
            </w:pPr>
          </w:p>
        </w:tc>
        <w:tc>
          <w:tcPr>
            <w:tcW w:w="767" w:type="dxa"/>
            <w:tcBorders>
              <w:top w:val="single" w:sz="6" w:space="0" w:color="000000"/>
              <w:right w:val="single" w:sz="6" w:space="0" w:color="000000"/>
            </w:tcBorders>
          </w:tcPr>
          <w:p w14:paraId="2667EE1E" w14:textId="77777777" w:rsidR="009F66DB" w:rsidRPr="009F66DB" w:rsidRDefault="009F66DB" w:rsidP="009F66DB">
            <w:pPr>
              <w:spacing w:before="15" w:line="178" w:lineRule="exact"/>
              <w:ind w:left="39"/>
              <w:jc w:val="center"/>
              <w:rPr>
                <w:rFonts w:ascii="Arial MT" w:eastAsia="Arial MT" w:hAnsi="Arial MT" w:cs="Arial MT"/>
                <w:sz w:val="16"/>
              </w:rPr>
            </w:pPr>
            <w:r w:rsidRPr="009F66DB">
              <w:rPr>
                <w:rFonts w:ascii="Arial MT" w:eastAsia="Arial MT" w:hAnsi="Arial MT" w:cs="Arial MT"/>
                <w:w w:val="101"/>
                <w:sz w:val="16"/>
              </w:rPr>
              <w:t>N</w:t>
            </w:r>
          </w:p>
        </w:tc>
        <w:tc>
          <w:tcPr>
            <w:tcW w:w="761" w:type="dxa"/>
            <w:tcBorders>
              <w:top w:val="single" w:sz="6" w:space="0" w:color="000000"/>
              <w:left w:val="single" w:sz="6" w:space="0" w:color="000000"/>
              <w:right w:val="single" w:sz="6" w:space="0" w:color="000000"/>
            </w:tcBorders>
          </w:tcPr>
          <w:p w14:paraId="7C26B5EF" w14:textId="77777777" w:rsidR="009F66DB" w:rsidRPr="009F66DB" w:rsidRDefault="009F66DB" w:rsidP="009F66DB">
            <w:pPr>
              <w:spacing w:before="15" w:line="178" w:lineRule="exact"/>
              <w:ind w:left="30"/>
              <w:jc w:val="center"/>
              <w:rPr>
                <w:rFonts w:ascii="Arial MT" w:eastAsia="Arial MT" w:hAnsi="Arial MT" w:cs="Arial MT"/>
                <w:sz w:val="16"/>
              </w:rPr>
            </w:pPr>
            <w:r w:rsidRPr="009F66DB">
              <w:rPr>
                <w:rFonts w:ascii="Arial MT" w:eastAsia="Arial MT" w:hAnsi="Arial MT" w:cs="Arial MT"/>
                <w:w w:val="101"/>
                <w:sz w:val="16"/>
              </w:rPr>
              <w:t>P</w:t>
            </w:r>
          </w:p>
        </w:tc>
        <w:tc>
          <w:tcPr>
            <w:tcW w:w="754" w:type="dxa"/>
            <w:vMerge/>
            <w:tcBorders>
              <w:top w:val="nil"/>
              <w:left w:val="single" w:sz="6" w:space="0" w:color="000000"/>
            </w:tcBorders>
          </w:tcPr>
          <w:p w14:paraId="741E8523" w14:textId="77777777" w:rsidR="009F66DB" w:rsidRPr="009F66DB" w:rsidRDefault="009F66DB" w:rsidP="009F66DB">
            <w:pPr>
              <w:rPr>
                <w:rFonts w:ascii="Arial MT" w:eastAsia="Arial MT" w:hAnsi="Arial MT" w:cs="Arial MT"/>
                <w:sz w:val="2"/>
                <w:szCs w:val="2"/>
              </w:rPr>
            </w:pPr>
          </w:p>
        </w:tc>
      </w:tr>
      <w:tr w:rsidR="009F66DB" w:rsidRPr="009F66DB" w14:paraId="5CAB8646" w14:textId="77777777" w:rsidTr="007C0CF3">
        <w:trPr>
          <w:trHeight w:val="457"/>
        </w:trPr>
        <w:tc>
          <w:tcPr>
            <w:tcW w:w="543" w:type="dxa"/>
            <w:vMerge w:val="restart"/>
            <w:tcBorders>
              <w:bottom w:val="single" w:sz="6" w:space="0" w:color="000000"/>
              <w:right w:val="single" w:sz="6" w:space="0" w:color="000000"/>
            </w:tcBorders>
          </w:tcPr>
          <w:p w14:paraId="12911A20" w14:textId="77777777" w:rsidR="009F66DB" w:rsidRPr="009F66DB" w:rsidRDefault="009F66DB" w:rsidP="009F66DB">
            <w:pPr>
              <w:spacing w:before="21"/>
              <w:ind w:left="34"/>
              <w:rPr>
                <w:rFonts w:ascii="Arial MT" w:eastAsia="Arial MT" w:hAnsi="Arial MT" w:cs="Arial MT"/>
                <w:sz w:val="16"/>
              </w:rPr>
            </w:pPr>
            <w:r w:rsidRPr="009F66DB">
              <w:rPr>
                <w:rFonts w:ascii="Arial MT" w:eastAsia="Arial MT" w:hAnsi="Arial MT" w:cs="Arial MT"/>
                <w:w w:val="101"/>
                <w:sz w:val="16"/>
              </w:rPr>
              <w:t>A</w:t>
            </w:r>
          </w:p>
        </w:tc>
        <w:tc>
          <w:tcPr>
            <w:tcW w:w="1902" w:type="dxa"/>
            <w:tcBorders>
              <w:left w:val="single" w:sz="6" w:space="0" w:color="000000"/>
              <w:bottom w:val="single" w:sz="6" w:space="0" w:color="000000"/>
            </w:tcBorders>
          </w:tcPr>
          <w:p w14:paraId="63A3F49F" w14:textId="77777777" w:rsidR="009F66DB" w:rsidRPr="009F66DB" w:rsidRDefault="009F66DB" w:rsidP="009F66DB">
            <w:pPr>
              <w:tabs>
                <w:tab w:val="left" w:pos="658"/>
              </w:tabs>
              <w:spacing w:before="21"/>
              <w:ind w:left="260"/>
              <w:rPr>
                <w:rFonts w:ascii="Arial MT" w:eastAsia="Arial MT" w:hAnsi="Arial MT" w:cs="Arial MT"/>
                <w:sz w:val="16"/>
              </w:rPr>
            </w:pPr>
            <w:r w:rsidRPr="009F66DB">
              <w:rPr>
                <w:rFonts w:ascii="Arial MT" w:eastAsia="Arial MT" w:hAnsi="Arial MT" w:cs="Arial MT"/>
                <w:sz w:val="16"/>
              </w:rPr>
              <w:t>N</w:t>
            </w:r>
            <w:r w:rsidRPr="009F66DB">
              <w:rPr>
                <w:rFonts w:ascii="Arial MT" w:eastAsia="Arial MT" w:hAnsi="Arial MT" w:cs="Arial MT"/>
                <w:sz w:val="16"/>
              </w:rPr>
              <w:tab/>
              <w:t>Count</w:t>
            </w:r>
          </w:p>
          <w:p w14:paraId="23EC5E0A" w14:textId="77777777" w:rsidR="009F66DB" w:rsidRPr="009F66DB" w:rsidRDefault="009F66DB" w:rsidP="009F66DB">
            <w:pPr>
              <w:spacing w:before="53" w:line="179"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bottom w:val="single" w:sz="6" w:space="0" w:color="000000"/>
              <w:right w:val="single" w:sz="6" w:space="0" w:color="000000"/>
            </w:tcBorders>
          </w:tcPr>
          <w:p w14:paraId="3DE07D26" w14:textId="77777777" w:rsidR="009F66DB" w:rsidRPr="009F66DB" w:rsidRDefault="009F66DB" w:rsidP="009F66DB">
            <w:pPr>
              <w:spacing w:before="21"/>
              <w:ind w:left="108" w:right="10"/>
              <w:jc w:val="right"/>
              <w:rPr>
                <w:rFonts w:ascii="Arial MT" w:eastAsia="Arial MT" w:hAnsi="Arial MT" w:cs="Arial MT"/>
                <w:sz w:val="16"/>
              </w:rPr>
            </w:pPr>
            <w:r w:rsidRPr="009F66DB">
              <w:rPr>
                <w:rFonts w:ascii="Arial MT" w:eastAsia="Arial MT" w:hAnsi="Arial MT" w:cs="Arial MT"/>
                <w:sz w:val="16"/>
              </w:rPr>
              <w:t>43</w:t>
            </w:r>
          </w:p>
          <w:p w14:paraId="682DFAA3" w14:textId="77777777" w:rsidR="009F66DB" w:rsidRPr="009F66DB" w:rsidRDefault="009F66DB" w:rsidP="009F66DB">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17.0</w:t>
            </w:r>
          </w:p>
        </w:tc>
        <w:tc>
          <w:tcPr>
            <w:tcW w:w="761" w:type="dxa"/>
            <w:tcBorders>
              <w:left w:val="single" w:sz="6" w:space="0" w:color="000000"/>
              <w:bottom w:val="single" w:sz="6" w:space="0" w:color="000000"/>
              <w:right w:val="single" w:sz="6" w:space="0" w:color="000000"/>
            </w:tcBorders>
          </w:tcPr>
          <w:p w14:paraId="46F52544" w14:textId="77777777" w:rsidR="009F66DB" w:rsidRPr="009F66DB" w:rsidRDefault="009F66DB" w:rsidP="009F66DB">
            <w:pPr>
              <w:spacing w:before="21"/>
              <w:ind w:left="108" w:right="8"/>
              <w:jc w:val="right"/>
              <w:rPr>
                <w:rFonts w:ascii="Arial MT" w:eastAsia="Arial MT" w:hAnsi="Arial MT" w:cs="Arial MT"/>
                <w:sz w:val="16"/>
              </w:rPr>
            </w:pPr>
            <w:r w:rsidRPr="009F66DB">
              <w:rPr>
                <w:rFonts w:ascii="Arial MT" w:eastAsia="Arial MT" w:hAnsi="Arial MT" w:cs="Arial MT"/>
                <w:w w:val="101"/>
                <w:sz w:val="16"/>
              </w:rPr>
              <w:t>7</w:t>
            </w:r>
          </w:p>
          <w:p w14:paraId="45A38AAD" w14:textId="77777777" w:rsidR="009F66DB" w:rsidRPr="009F66DB" w:rsidRDefault="009F66DB" w:rsidP="009F66DB">
            <w:pPr>
              <w:spacing w:before="53" w:line="179" w:lineRule="exact"/>
              <w:ind w:left="108" w:right="8"/>
              <w:jc w:val="right"/>
              <w:rPr>
                <w:rFonts w:ascii="Arial MT" w:eastAsia="Arial MT" w:hAnsi="Arial MT" w:cs="Arial MT"/>
                <w:sz w:val="16"/>
              </w:rPr>
            </w:pPr>
            <w:r w:rsidRPr="009F66DB">
              <w:rPr>
                <w:rFonts w:ascii="Arial MT" w:eastAsia="Arial MT" w:hAnsi="Arial MT" w:cs="Arial MT"/>
                <w:sz w:val="16"/>
              </w:rPr>
              <w:t>33.0</w:t>
            </w:r>
          </w:p>
        </w:tc>
        <w:tc>
          <w:tcPr>
            <w:tcW w:w="754" w:type="dxa"/>
            <w:tcBorders>
              <w:left w:val="single" w:sz="6" w:space="0" w:color="000000"/>
              <w:bottom w:val="single" w:sz="6" w:space="0" w:color="000000"/>
            </w:tcBorders>
          </w:tcPr>
          <w:p w14:paraId="2E0BFB0C" w14:textId="77777777" w:rsidR="009F66DB" w:rsidRPr="009F66DB" w:rsidRDefault="009F66DB" w:rsidP="009F66DB">
            <w:pPr>
              <w:spacing w:before="21"/>
              <w:ind w:left="108" w:right="-15"/>
              <w:jc w:val="right"/>
              <w:rPr>
                <w:rFonts w:ascii="Arial MT" w:eastAsia="Arial MT" w:hAnsi="Arial MT" w:cs="Arial MT"/>
                <w:sz w:val="16"/>
              </w:rPr>
            </w:pPr>
            <w:r w:rsidRPr="009F66DB">
              <w:rPr>
                <w:rFonts w:ascii="Arial MT" w:eastAsia="Arial MT" w:hAnsi="Arial MT" w:cs="Arial MT"/>
                <w:sz w:val="16"/>
              </w:rPr>
              <w:t>50</w:t>
            </w:r>
          </w:p>
          <w:p w14:paraId="1CAAB9ED" w14:textId="77777777" w:rsidR="009F66DB" w:rsidRPr="009F66DB" w:rsidRDefault="009F66DB" w:rsidP="009F66DB">
            <w:pPr>
              <w:spacing w:before="53" w:line="179" w:lineRule="exact"/>
              <w:ind w:left="108" w:right="-15"/>
              <w:jc w:val="right"/>
              <w:rPr>
                <w:rFonts w:ascii="Arial MT" w:eastAsia="Arial MT" w:hAnsi="Arial MT" w:cs="Arial MT"/>
                <w:sz w:val="16"/>
              </w:rPr>
            </w:pPr>
            <w:r w:rsidRPr="009F66DB">
              <w:rPr>
                <w:rFonts w:ascii="Arial MT" w:eastAsia="Arial MT" w:hAnsi="Arial MT" w:cs="Arial MT"/>
                <w:sz w:val="16"/>
              </w:rPr>
              <w:t>50.0</w:t>
            </w:r>
          </w:p>
        </w:tc>
      </w:tr>
      <w:tr w:rsidR="009F66DB" w:rsidRPr="009F66DB" w14:paraId="175D0721" w14:textId="77777777" w:rsidTr="007C0CF3">
        <w:trPr>
          <w:trHeight w:val="483"/>
        </w:trPr>
        <w:tc>
          <w:tcPr>
            <w:tcW w:w="543" w:type="dxa"/>
            <w:vMerge/>
            <w:tcBorders>
              <w:top w:val="nil"/>
              <w:bottom w:val="single" w:sz="6" w:space="0" w:color="000000"/>
              <w:right w:val="single" w:sz="6" w:space="0" w:color="000000"/>
            </w:tcBorders>
          </w:tcPr>
          <w:p w14:paraId="3B4B08B7" w14:textId="77777777" w:rsidR="009F66DB" w:rsidRPr="009F66DB" w:rsidRDefault="009F66DB" w:rsidP="009F66DB">
            <w:pPr>
              <w:rPr>
                <w:rFonts w:ascii="Arial MT" w:eastAsia="Arial MT" w:hAnsi="Arial MT" w:cs="Arial MT"/>
                <w:sz w:val="2"/>
                <w:szCs w:val="2"/>
              </w:rPr>
            </w:pPr>
          </w:p>
        </w:tc>
        <w:tc>
          <w:tcPr>
            <w:tcW w:w="1902" w:type="dxa"/>
            <w:tcBorders>
              <w:top w:val="single" w:sz="6" w:space="0" w:color="000000"/>
              <w:left w:val="single" w:sz="6" w:space="0" w:color="000000"/>
              <w:bottom w:val="single" w:sz="6" w:space="0" w:color="000000"/>
            </w:tcBorders>
          </w:tcPr>
          <w:p w14:paraId="489A33CA" w14:textId="77777777" w:rsidR="009F66DB" w:rsidRPr="009F66DB" w:rsidRDefault="009F66DB" w:rsidP="009F66DB">
            <w:pPr>
              <w:tabs>
                <w:tab w:val="left" w:pos="658"/>
              </w:tabs>
              <w:spacing w:before="23"/>
              <w:ind w:left="260"/>
              <w:rPr>
                <w:rFonts w:ascii="Arial MT" w:eastAsia="Arial MT" w:hAnsi="Arial MT" w:cs="Arial MT"/>
                <w:sz w:val="16"/>
              </w:rPr>
            </w:pPr>
            <w:r w:rsidRPr="009F66DB">
              <w:rPr>
                <w:rFonts w:ascii="Arial MT" w:eastAsia="Arial MT" w:hAnsi="Arial MT" w:cs="Arial MT"/>
                <w:sz w:val="16"/>
              </w:rPr>
              <w:t>P</w:t>
            </w:r>
            <w:r w:rsidRPr="009F66DB">
              <w:rPr>
                <w:rFonts w:ascii="Arial MT" w:eastAsia="Arial MT" w:hAnsi="Arial MT" w:cs="Arial MT"/>
                <w:sz w:val="16"/>
              </w:rPr>
              <w:tab/>
              <w:t>Count</w:t>
            </w:r>
          </w:p>
          <w:p w14:paraId="5EC1A805" w14:textId="77777777" w:rsidR="009F66DB" w:rsidRPr="009F66DB" w:rsidRDefault="009F66DB" w:rsidP="009F66DB">
            <w:pPr>
              <w:spacing w:before="65"/>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bottom w:val="single" w:sz="6" w:space="0" w:color="000000"/>
              <w:right w:val="single" w:sz="6" w:space="0" w:color="000000"/>
            </w:tcBorders>
          </w:tcPr>
          <w:p w14:paraId="4657A746" w14:textId="77777777" w:rsidR="009F66DB" w:rsidRPr="009F66DB" w:rsidRDefault="009F66DB" w:rsidP="009F66DB">
            <w:pPr>
              <w:spacing w:before="23"/>
              <w:ind w:left="108" w:right="7"/>
              <w:jc w:val="right"/>
              <w:rPr>
                <w:rFonts w:ascii="Arial MT" w:eastAsia="Arial MT" w:hAnsi="Arial MT" w:cs="Arial MT"/>
                <w:sz w:val="16"/>
              </w:rPr>
            </w:pPr>
            <w:r w:rsidRPr="009F66DB">
              <w:rPr>
                <w:rFonts w:ascii="Arial MT" w:eastAsia="Arial MT" w:hAnsi="Arial MT" w:cs="Arial MT"/>
                <w:w w:val="101"/>
                <w:sz w:val="16"/>
              </w:rPr>
              <w:t>8</w:t>
            </w:r>
          </w:p>
          <w:p w14:paraId="2BB91201" w14:textId="77777777" w:rsidR="009F66DB" w:rsidRPr="009F66DB" w:rsidRDefault="009F66DB" w:rsidP="009F66DB">
            <w:pPr>
              <w:spacing w:before="65"/>
              <w:ind w:left="108" w:right="7"/>
              <w:jc w:val="right"/>
              <w:rPr>
                <w:rFonts w:ascii="Arial MT" w:eastAsia="Arial MT" w:hAnsi="Arial MT" w:cs="Arial MT"/>
                <w:sz w:val="16"/>
              </w:rPr>
            </w:pPr>
            <w:r w:rsidRPr="009F66DB">
              <w:rPr>
                <w:rFonts w:ascii="Arial MT" w:eastAsia="Arial MT" w:hAnsi="Arial MT" w:cs="Arial MT"/>
                <w:sz w:val="16"/>
              </w:rPr>
              <w:t>34.0</w:t>
            </w:r>
          </w:p>
        </w:tc>
        <w:tc>
          <w:tcPr>
            <w:tcW w:w="761" w:type="dxa"/>
            <w:tcBorders>
              <w:top w:val="single" w:sz="6" w:space="0" w:color="000000"/>
              <w:left w:val="single" w:sz="6" w:space="0" w:color="000000"/>
              <w:bottom w:val="single" w:sz="6" w:space="0" w:color="000000"/>
              <w:right w:val="single" w:sz="6" w:space="0" w:color="000000"/>
            </w:tcBorders>
          </w:tcPr>
          <w:p w14:paraId="75F48794" w14:textId="77777777" w:rsidR="009F66DB" w:rsidRPr="009F66DB" w:rsidRDefault="009F66DB" w:rsidP="009F66DB">
            <w:pPr>
              <w:spacing w:before="23"/>
              <w:ind w:left="108" w:right="11"/>
              <w:jc w:val="right"/>
              <w:rPr>
                <w:rFonts w:ascii="Arial MT" w:eastAsia="Arial MT" w:hAnsi="Arial MT" w:cs="Arial MT"/>
                <w:sz w:val="16"/>
              </w:rPr>
            </w:pPr>
            <w:r w:rsidRPr="009F66DB">
              <w:rPr>
                <w:rFonts w:ascii="Arial MT" w:eastAsia="Arial MT" w:hAnsi="Arial MT" w:cs="Arial MT"/>
                <w:sz w:val="16"/>
              </w:rPr>
              <w:t>92</w:t>
            </w:r>
          </w:p>
          <w:p w14:paraId="41022317" w14:textId="77777777" w:rsidR="009F66DB" w:rsidRPr="009F66DB" w:rsidRDefault="009F66DB" w:rsidP="009F66DB">
            <w:pPr>
              <w:spacing w:before="65"/>
              <w:ind w:left="108" w:right="8"/>
              <w:jc w:val="right"/>
              <w:rPr>
                <w:rFonts w:ascii="Arial MT" w:eastAsia="Arial MT" w:hAnsi="Arial MT" w:cs="Arial MT"/>
                <w:sz w:val="16"/>
              </w:rPr>
            </w:pPr>
            <w:r w:rsidRPr="009F66DB">
              <w:rPr>
                <w:rFonts w:ascii="Arial MT" w:eastAsia="Arial MT" w:hAnsi="Arial MT" w:cs="Arial MT"/>
                <w:sz w:val="16"/>
              </w:rPr>
              <w:t>66.0</w:t>
            </w:r>
          </w:p>
        </w:tc>
        <w:tc>
          <w:tcPr>
            <w:tcW w:w="754" w:type="dxa"/>
            <w:tcBorders>
              <w:top w:val="single" w:sz="6" w:space="0" w:color="000000"/>
              <w:left w:val="single" w:sz="6" w:space="0" w:color="000000"/>
              <w:bottom w:val="single" w:sz="6" w:space="0" w:color="000000"/>
            </w:tcBorders>
          </w:tcPr>
          <w:p w14:paraId="0A08F99B"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100</w:t>
            </w:r>
          </w:p>
          <w:p w14:paraId="155C7764" w14:textId="77777777" w:rsidR="009F66DB" w:rsidRPr="009F66DB" w:rsidRDefault="009F66DB" w:rsidP="009F66DB">
            <w:pPr>
              <w:spacing w:before="65"/>
              <w:ind w:left="108" w:right="-15"/>
              <w:jc w:val="right"/>
              <w:rPr>
                <w:rFonts w:ascii="Arial MT" w:eastAsia="Arial MT" w:hAnsi="Arial MT" w:cs="Arial MT"/>
                <w:sz w:val="16"/>
              </w:rPr>
            </w:pPr>
            <w:r w:rsidRPr="009F66DB">
              <w:rPr>
                <w:rFonts w:ascii="Arial MT" w:eastAsia="Arial MT" w:hAnsi="Arial MT" w:cs="Arial MT"/>
                <w:sz w:val="16"/>
              </w:rPr>
              <w:t>100.0</w:t>
            </w:r>
          </w:p>
        </w:tc>
      </w:tr>
      <w:tr w:rsidR="009F66DB" w:rsidRPr="009F66DB" w14:paraId="01C9A9EE" w14:textId="77777777" w:rsidTr="007C0CF3">
        <w:trPr>
          <w:trHeight w:val="457"/>
        </w:trPr>
        <w:tc>
          <w:tcPr>
            <w:tcW w:w="543" w:type="dxa"/>
            <w:tcBorders>
              <w:top w:val="single" w:sz="6" w:space="0" w:color="000000"/>
              <w:right w:val="single" w:sz="6" w:space="0" w:color="000000"/>
            </w:tcBorders>
          </w:tcPr>
          <w:p w14:paraId="66E7419F" w14:textId="77777777" w:rsidR="009F66DB" w:rsidRPr="009F66DB" w:rsidRDefault="009F66DB" w:rsidP="009F66DB">
            <w:pPr>
              <w:spacing w:before="23"/>
              <w:ind w:left="34"/>
              <w:rPr>
                <w:rFonts w:ascii="Arial MT" w:eastAsia="Arial MT" w:hAnsi="Arial MT" w:cs="Arial MT"/>
                <w:sz w:val="16"/>
              </w:rPr>
            </w:pPr>
            <w:r w:rsidRPr="009F66DB">
              <w:rPr>
                <w:rFonts w:ascii="Arial MT" w:eastAsia="Arial MT" w:hAnsi="Arial MT" w:cs="Arial MT"/>
                <w:sz w:val="16"/>
              </w:rPr>
              <w:t>Total</w:t>
            </w:r>
          </w:p>
        </w:tc>
        <w:tc>
          <w:tcPr>
            <w:tcW w:w="1902" w:type="dxa"/>
            <w:tcBorders>
              <w:top w:val="single" w:sz="6" w:space="0" w:color="000000"/>
              <w:left w:val="single" w:sz="6" w:space="0" w:color="000000"/>
            </w:tcBorders>
          </w:tcPr>
          <w:p w14:paraId="50CD5949" w14:textId="77777777" w:rsidR="009F66DB" w:rsidRPr="009F66DB" w:rsidRDefault="009F66DB" w:rsidP="009F66DB">
            <w:pPr>
              <w:spacing w:before="23"/>
              <w:ind w:left="659"/>
              <w:rPr>
                <w:rFonts w:ascii="Arial MT" w:eastAsia="Arial MT" w:hAnsi="Arial MT" w:cs="Arial MT"/>
                <w:sz w:val="16"/>
              </w:rPr>
            </w:pPr>
            <w:r w:rsidRPr="009F66DB">
              <w:rPr>
                <w:rFonts w:ascii="Arial MT" w:eastAsia="Arial MT" w:hAnsi="Arial MT" w:cs="Arial MT"/>
                <w:sz w:val="16"/>
              </w:rPr>
              <w:t>Count</w:t>
            </w:r>
          </w:p>
          <w:p w14:paraId="70E72E44" w14:textId="77777777" w:rsidR="009F66DB" w:rsidRPr="009F66DB" w:rsidRDefault="009F66DB" w:rsidP="009F66DB">
            <w:pPr>
              <w:spacing w:before="53" w:line="177"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right w:val="single" w:sz="6" w:space="0" w:color="000000"/>
            </w:tcBorders>
          </w:tcPr>
          <w:p w14:paraId="6FE6E45B"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51</w:t>
            </w:r>
          </w:p>
          <w:p w14:paraId="07D3686E" w14:textId="77777777" w:rsidR="009F66DB" w:rsidRPr="009F66DB" w:rsidRDefault="009F66DB" w:rsidP="009F66DB">
            <w:pPr>
              <w:spacing w:before="53" w:line="177" w:lineRule="exact"/>
              <w:ind w:left="108" w:right="7"/>
              <w:jc w:val="right"/>
              <w:rPr>
                <w:rFonts w:ascii="Arial MT" w:eastAsia="Arial MT" w:hAnsi="Arial MT" w:cs="Arial MT"/>
                <w:sz w:val="16"/>
              </w:rPr>
            </w:pPr>
            <w:r w:rsidRPr="009F66DB">
              <w:rPr>
                <w:rFonts w:ascii="Arial MT" w:eastAsia="Arial MT" w:hAnsi="Arial MT" w:cs="Arial MT"/>
                <w:sz w:val="16"/>
              </w:rPr>
              <w:t>51.0</w:t>
            </w:r>
          </w:p>
        </w:tc>
        <w:tc>
          <w:tcPr>
            <w:tcW w:w="761" w:type="dxa"/>
            <w:tcBorders>
              <w:top w:val="single" w:sz="6" w:space="0" w:color="000000"/>
              <w:left w:val="single" w:sz="6" w:space="0" w:color="000000"/>
              <w:right w:val="single" w:sz="6" w:space="0" w:color="000000"/>
            </w:tcBorders>
          </w:tcPr>
          <w:p w14:paraId="5459F0B1" w14:textId="77777777" w:rsidR="009F66DB" w:rsidRPr="009F66DB" w:rsidRDefault="009F66DB" w:rsidP="009F66DB">
            <w:pPr>
              <w:spacing w:before="23"/>
              <w:ind w:left="108" w:right="11"/>
              <w:jc w:val="right"/>
              <w:rPr>
                <w:rFonts w:ascii="Arial MT" w:eastAsia="Arial MT" w:hAnsi="Arial MT" w:cs="Arial MT"/>
                <w:sz w:val="16"/>
              </w:rPr>
            </w:pPr>
            <w:r w:rsidRPr="009F66DB">
              <w:rPr>
                <w:rFonts w:ascii="Arial MT" w:eastAsia="Arial MT" w:hAnsi="Arial MT" w:cs="Arial MT"/>
                <w:sz w:val="16"/>
              </w:rPr>
              <w:t>99</w:t>
            </w:r>
          </w:p>
          <w:p w14:paraId="1973A100" w14:textId="77777777" w:rsidR="009F66DB" w:rsidRPr="009F66DB" w:rsidRDefault="009F66DB" w:rsidP="009F66DB">
            <w:pPr>
              <w:spacing w:before="53" w:line="177" w:lineRule="exact"/>
              <w:ind w:left="108" w:right="8"/>
              <w:jc w:val="right"/>
              <w:rPr>
                <w:rFonts w:ascii="Arial MT" w:eastAsia="Arial MT" w:hAnsi="Arial MT" w:cs="Arial MT"/>
                <w:sz w:val="16"/>
              </w:rPr>
            </w:pPr>
            <w:r w:rsidRPr="009F66DB">
              <w:rPr>
                <w:rFonts w:ascii="Arial MT" w:eastAsia="Arial MT" w:hAnsi="Arial MT" w:cs="Arial MT"/>
                <w:sz w:val="16"/>
              </w:rPr>
              <w:t>99.0</w:t>
            </w:r>
          </w:p>
        </w:tc>
        <w:tc>
          <w:tcPr>
            <w:tcW w:w="754" w:type="dxa"/>
            <w:tcBorders>
              <w:top w:val="single" w:sz="6" w:space="0" w:color="000000"/>
              <w:left w:val="single" w:sz="6" w:space="0" w:color="000000"/>
            </w:tcBorders>
          </w:tcPr>
          <w:p w14:paraId="03F449A8"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150</w:t>
            </w:r>
          </w:p>
          <w:p w14:paraId="4DBA5E8A" w14:textId="77777777" w:rsidR="009F66DB" w:rsidRPr="009F66DB" w:rsidRDefault="009F66DB" w:rsidP="009F66DB">
            <w:pPr>
              <w:spacing w:before="53" w:line="177" w:lineRule="exact"/>
              <w:ind w:left="108" w:right="-15"/>
              <w:jc w:val="right"/>
              <w:rPr>
                <w:rFonts w:ascii="Arial MT" w:eastAsia="Arial MT" w:hAnsi="Arial MT" w:cs="Arial MT"/>
                <w:sz w:val="16"/>
              </w:rPr>
            </w:pPr>
            <w:r w:rsidRPr="009F66DB">
              <w:rPr>
                <w:rFonts w:ascii="Arial MT" w:eastAsia="Arial MT" w:hAnsi="Arial MT" w:cs="Arial MT"/>
                <w:sz w:val="16"/>
              </w:rPr>
              <w:t>150.0</w:t>
            </w:r>
          </w:p>
        </w:tc>
      </w:tr>
    </w:tbl>
    <w:p w14:paraId="3088C21D" w14:textId="77777777" w:rsidR="009F66DB" w:rsidRPr="009F66DB" w:rsidRDefault="009F66DB" w:rsidP="009F66DB">
      <w:pPr>
        <w:spacing w:line="177" w:lineRule="exact"/>
        <w:jc w:val="right"/>
        <w:rPr>
          <w:rFonts w:ascii="Arial MT" w:eastAsia="Arial MT" w:hAnsi="Arial MT" w:cs="Arial MT"/>
          <w:sz w:val="16"/>
        </w:rPr>
        <w:sectPr w:rsidR="009F66DB" w:rsidRPr="009F66DB" w:rsidSect="003B4105">
          <w:pgSz w:w="11910" w:h="16840"/>
          <w:pgMar w:top="1740" w:right="380" w:bottom="860" w:left="1020" w:header="1170" w:footer="668" w:gutter="0"/>
          <w:pgBorders w:offsetFrom="page">
            <w:top w:val="single" w:sz="2" w:space="24" w:color="auto"/>
            <w:left w:val="single" w:sz="2" w:space="24" w:color="auto"/>
            <w:bottom w:val="single" w:sz="2" w:space="24" w:color="auto"/>
            <w:right w:val="single" w:sz="2" w:space="24" w:color="auto"/>
          </w:pgBorders>
          <w:cols w:space="720"/>
        </w:sectPr>
      </w:pPr>
    </w:p>
    <w:p w14:paraId="098BA44A" w14:textId="1E498F01" w:rsidR="009F66DB" w:rsidRPr="009F66DB" w:rsidRDefault="009F66DB" w:rsidP="009F66DB">
      <w:pPr>
        <w:spacing w:before="56"/>
        <w:ind w:left="666"/>
        <w:rPr>
          <w:rFonts w:ascii="Arial MT" w:eastAsia="Arial MT" w:hAnsi="Arial MT" w:cs="Arial MT"/>
          <w:sz w:val="20"/>
          <w:szCs w:val="20"/>
        </w:rPr>
      </w:pPr>
    </w:p>
    <w:p w14:paraId="4D2A5584" w14:textId="16F46492" w:rsidR="009F66DB" w:rsidRPr="009F66DB" w:rsidRDefault="00E300EE" w:rsidP="009F66DB">
      <w:pPr>
        <w:spacing w:before="56"/>
        <w:ind w:left="666"/>
        <w:rPr>
          <w:rFonts w:ascii="Arial MT" w:eastAsia="Arial MT" w:hAnsi="Arial MT" w:cs="Arial MT"/>
          <w:sz w:val="20"/>
          <w:szCs w:val="20"/>
        </w:rPr>
      </w:pPr>
      <w:r w:rsidRPr="009F66DB">
        <w:rPr>
          <w:rFonts w:ascii="Arial MT" w:eastAsia="Arial MT" w:hAnsi="Arial MT" w:cs="Arial MT"/>
          <w:noProof/>
          <w:sz w:val="20"/>
          <w:szCs w:val="20"/>
        </w:rPr>
        <mc:AlternateContent>
          <mc:Choice Requires="wpg">
            <w:drawing>
              <wp:anchor distT="0" distB="0" distL="114300" distR="114300" simplePos="0" relativeHeight="252438528" behindDoc="1" locked="0" layoutInCell="1" allowOverlap="1" wp14:anchorId="5194B649" wp14:editId="130C25E9">
                <wp:simplePos x="0" y="0"/>
                <wp:positionH relativeFrom="page">
                  <wp:posOffset>401870</wp:posOffset>
                </wp:positionH>
                <wp:positionV relativeFrom="page">
                  <wp:posOffset>1543414</wp:posOffset>
                </wp:positionV>
                <wp:extent cx="6220460" cy="5147310"/>
                <wp:effectExtent l="0" t="0" r="27940" b="34290"/>
                <wp:wrapNone/>
                <wp:docPr id="146474389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5147310"/>
                          <a:chOff x="1985" y="1948"/>
                          <a:chExt cx="9751" cy="8106"/>
                        </a:xfrm>
                      </wpg:grpSpPr>
                      <wps:wsp>
                        <wps:cNvPr id="99062933" name="Line 337"/>
                        <wps:cNvCnPr>
                          <a:cxnSpLocks noChangeShapeType="1"/>
                        </wps:cNvCnPr>
                        <wps:spPr bwMode="auto">
                          <a:xfrm>
                            <a:off x="1991" y="1955"/>
                            <a:ext cx="0" cy="8093"/>
                          </a:xfrm>
                          <a:prstGeom prst="line">
                            <a:avLst/>
                          </a:prstGeom>
                          <a:noFill/>
                          <a:ln w="7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176407" name="Rectangle 338"/>
                        <wps:cNvSpPr>
                          <a:spLocks noChangeArrowheads="1"/>
                        </wps:cNvSpPr>
                        <wps:spPr bwMode="auto">
                          <a:xfrm>
                            <a:off x="1985" y="1948"/>
                            <a:ext cx="13" cy="8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467999" name="Line 339"/>
                        <wps:cNvCnPr>
                          <a:cxnSpLocks noChangeShapeType="1"/>
                        </wps:cNvCnPr>
                        <wps:spPr bwMode="auto">
                          <a:xfrm>
                            <a:off x="11730" y="1967"/>
                            <a:ext cx="0" cy="8081"/>
                          </a:xfrm>
                          <a:prstGeom prst="line">
                            <a:avLst/>
                          </a:prstGeom>
                          <a:noFill/>
                          <a:ln w="7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426072" name="Rectangle 340"/>
                        <wps:cNvSpPr>
                          <a:spLocks noChangeArrowheads="1"/>
                        </wps:cNvSpPr>
                        <wps:spPr bwMode="auto">
                          <a:xfrm>
                            <a:off x="11723" y="1961"/>
                            <a:ext cx="13" cy="80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426721" name="Line 341"/>
                        <wps:cNvCnPr>
                          <a:cxnSpLocks noChangeShapeType="1"/>
                        </wps:cNvCnPr>
                        <wps:spPr bwMode="auto">
                          <a:xfrm>
                            <a:off x="2004" y="1955"/>
                            <a:ext cx="9726" cy="0"/>
                          </a:xfrm>
                          <a:prstGeom prst="line">
                            <a:avLst/>
                          </a:prstGeom>
                          <a:noFill/>
                          <a:ln w="7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896965" name="Rectangle 342"/>
                        <wps:cNvSpPr>
                          <a:spLocks noChangeArrowheads="1"/>
                        </wps:cNvSpPr>
                        <wps:spPr bwMode="auto">
                          <a:xfrm>
                            <a:off x="1997" y="1948"/>
                            <a:ext cx="973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090649" name="Line 343"/>
                        <wps:cNvCnPr>
                          <a:cxnSpLocks noChangeShapeType="1"/>
                        </wps:cNvCnPr>
                        <wps:spPr bwMode="auto">
                          <a:xfrm>
                            <a:off x="2004" y="10048"/>
                            <a:ext cx="9726" cy="0"/>
                          </a:xfrm>
                          <a:prstGeom prst="line">
                            <a:avLst/>
                          </a:prstGeom>
                          <a:noFill/>
                          <a:ln w="7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651824" name="Rectangle 344"/>
                        <wps:cNvSpPr>
                          <a:spLocks noChangeArrowheads="1"/>
                        </wps:cNvSpPr>
                        <wps:spPr bwMode="auto">
                          <a:xfrm>
                            <a:off x="1997" y="10041"/>
                            <a:ext cx="973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514802" name="Text Box 345"/>
                        <wps:cNvSpPr txBox="1">
                          <a:spLocks noChangeArrowheads="1"/>
                        </wps:cNvSpPr>
                        <wps:spPr bwMode="auto">
                          <a:xfrm>
                            <a:off x="2348" y="2117"/>
                            <a:ext cx="9147"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DF20" w14:textId="77777777" w:rsidR="009F66DB" w:rsidRDefault="009F66DB" w:rsidP="009F66DB">
                              <w:pPr>
                                <w:spacing w:line="223" w:lineRule="exact"/>
                                <w:rPr>
                                  <w:b/>
                                  <w:sz w:val="16"/>
                                </w:rPr>
                              </w:pPr>
                              <w:r>
                                <w:rPr>
                                  <w:b/>
                                  <w:sz w:val="20"/>
                                </w:rPr>
                                <w:t>2.</w:t>
                              </w:r>
                              <w:r>
                                <w:rPr>
                                  <w:b/>
                                  <w:spacing w:val="-2"/>
                                  <w:sz w:val="20"/>
                                </w:rPr>
                                <w:t xml:space="preserve"> </w:t>
                              </w:r>
                              <w:r>
                                <w:rPr>
                                  <w:b/>
                                  <w:sz w:val="20"/>
                                </w:rPr>
                                <w:t>K</w:t>
                              </w:r>
                              <w:r>
                                <w:rPr>
                                  <w:b/>
                                  <w:spacing w:val="13"/>
                                  <w:sz w:val="20"/>
                                </w:rPr>
                                <w:t xml:space="preserve"> </w:t>
                              </w:r>
                              <w:r>
                                <w:rPr>
                                  <w:b/>
                                  <w:sz w:val="20"/>
                                </w:rPr>
                                <w:t>(Kappa) value</w:t>
                              </w:r>
                              <w:r>
                                <w:rPr>
                                  <w:b/>
                                  <w:spacing w:val="6"/>
                                  <w:sz w:val="20"/>
                                </w:rPr>
                                <w:t xml:space="preserve"> </w:t>
                              </w:r>
                              <w:r>
                                <w:rPr>
                                  <w:b/>
                                  <w:sz w:val="20"/>
                                </w:rPr>
                                <w:t>between</w:t>
                              </w:r>
                              <w:r>
                                <w:rPr>
                                  <w:b/>
                                  <w:spacing w:val="8"/>
                                  <w:sz w:val="20"/>
                                </w:rPr>
                                <w:t xml:space="preserve"> </w:t>
                              </w:r>
                              <w:r>
                                <w:rPr>
                                  <w:b/>
                                  <w:sz w:val="20"/>
                                </w:rPr>
                                <w:t>appra</w:t>
                              </w:r>
                              <w:r>
                                <w:rPr>
                                  <w:b/>
                                  <w:spacing w:val="-28"/>
                                  <w:sz w:val="20"/>
                                </w:rPr>
                                <w:t xml:space="preserve"> </w:t>
                              </w:r>
                              <w:r>
                                <w:rPr>
                                  <w:b/>
                                  <w:position w:val="1"/>
                                  <w:sz w:val="16"/>
                                </w:rPr>
                                <w:t>Values</w:t>
                              </w:r>
                              <w:r>
                                <w:rPr>
                                  <w:b/>
                                  <w:spacing w:val="-3"/>
                                  <w:position w:val="1"/>
                                  <w:sz w:val="16"/>
                                </w:rPr>
                                <w:t xml:space="preserve"> </w:t>
                              </w:r>
                              <w:r>
                                <w:rPr>
                                  <w:b/>
                                  <w:position w:val="1"/>
                                  <w:sz w:val="16"/>
                                </w:rPr>
                                <w:t>of</w:t>
                              </w:r>
                              <w:r>
                                <w:rPr>
                                  <w:b/>
                                  <w:spacing w:val="15"/>
                                  <w:position w:val="1"/>
                                  <w:sz w:val="16"/>
                                </w:rPr>
                                <w:t xml:space="preserve"> </w:t>
                              </w:r>
                              <w:r>
                                <w:rPr>
                                  <w:b/>
                                  <w:i/>
                                  <w:position w:val="1"/>
                                  <w:sz w:val="16"/>
                                </w:rPr>
                                <w:t>kappa</w:t>
                              </w:r>
                              <w:r>
                                <w:rPr>
                                  <w:b/>
                                  <w:i/>
                                  <w:spacing w:val="2"/>
                                  <w:position w:val="1"/>
                                  <w:sz w:val="16"/>
                                </w:rPr>
                                <w:t xml:space="preserve"> </w:t>
                              </w:r>
                              <w:r>
                                <w:rPr>
                                  <w:b/>
                                  <w:position w:val="1"/>
                                  <w:sz w:val="16"/>
                                </w:rPr>
                                <w:t>greater</w:t>
                              </w:r>
                              <w:r>
                                <w:rPr>
                                  <w:b/>
                                  <w:spacing w:val="16"/>
                                  <w:position w:val="1"/>
                                  <w:sz w:val="16"/>
                                </w:rPr>
                                <w:t xml:space="preserve"> </w:t>
                              </w:r>
                              <w:r>
                                <w:rPr>
                                  <w:b/>
                                  <w:position w:val="1"/>
                                  <w:sz w:val="16"/>
                                </w:rPr>
                                <w:t>then</w:t>
                              </w:r>
                              <w:r>
                                <w:rPr>
                                  <w:b/>
                                  <w:spacing w:val="17"/>
                                  <w:position w:val="1"/>
                                  <w:sz w:val="16"/>
                                </w:rPr>
                                <w:t xml:space="preserve"> </w:t>
                              </w:r>
                              <w:r>
                                <w:rPr>
                                  <w:b/>
                                  <w:position w:val="1"/>
                                  <w:sz w:val="16"/>
                                </w:rPr>
                                <w:t>0.75</w:t>
                              </w:r>
                              <w:r>
                                <w:rPr>
                                  <w:b/>
                                  <w:spacing w:val="13"/>
                                  <w:position w:val="1"/>
                                  <w:sz w:val="16"/>
                                </w:rPr>
                                <w:t xml:space="preserve"> </w:t>
                              </w:r>
                              <w:r>
                                <w:rPr>
                                  <w:b/>
                                  <w:position w:val="1"/>
                                  <w:sz w:val="16"/>
                                </w:rPr>
                                <w:t>indicate</w:t>
                              </w:r>
                              <w:r>
                                <w:rPr>
                                  <w:b/>
                                  <w:spacing w:val="29"/>
                                  <w:position w:val="1"/>
                                  <w:sz w:val="16"/>
                                </w:rPr>
                                <w:t xml:space="preserve"> </w:t>
                              </w:r>
                              <w:r>
                                <w:rPr>
                                  <w:b/>
                                  <w:position w:val="1"/>
                                  <w:sz w:val="16"/>
                                </w:rPr>
                                <w:t>good</w:t>
                              </w:r>
                              <w:r>
                                <w:rPr>
                                  <w:b/>
                                  <w:spacing w:val="18"/>
                                  <w:position w:val="1"/>
                                  <w:sz w:val="16"/>
                                </w:rPr>
                                <w:t xml:space="preserve"> </w:t>
                              </w:r>
                              <w:r>
                                <w:rPr>
                                  <w:b/>
                                  <w:position w:val="1"/>
                                  <w:sz w:val="16"/>
                                </w:rPr>
                                <w:t>to</w:t>
                              </w:r>
                              <w:r>
                                <w:rPr>
                                  <w:b/>
                                  <w:spacing w:val="17"/>
                                  <w:position w:val="1"/>
                                  <w:sz w:val="16"/>
                                </w:rPr>
                                <w:t xml:space="preserve"> </w:t>
                              </w:r>
                              <w:r>
                                <w:rPr>
                                  <w:b/>
                                  <w:position w:val="1"/>
                                  <w:sz w:val="16"/>
                                </w:rPr>
                                <w:t>excellent</w:t>
                              </w:r>
                              <w:r>
                                <w:rPr>
                                  <w:b/>
                                  <w:spacing w:val="12"/>
                                  <w:position w:val="1"/>
                                  <w:sz w:val="16"/>
                                </w:rPr>
                                <w:t xml:space="preserve"> </w:t>
                              </w:r>
                              <w:r>
                                <w:rPr>
                                  <w:b/>
                                  <w:position w:val="1"/>
                                  <w:sz w:val="16"/>
                                </w:rPr>
                                <w:t>agreement</w:t>
                              </w:r>
                            </w:p>
                            <w:p w14:paraId="61DAC768" w14:textId="77777777" w:rsidR="009F66DB" w:rsidRDefault="009F66DB" w:rsidP="009F66DB">
                              <w:pPr>
                                <w:spacing w:before="57"/>
                                <w:ind w:left="3191"/>
                                <w:rPr>
                                  <w:b/>
                                  <w:sz w:val="16"/>
                                </w:rPr>
                              </w:pPr>
                              <w:r>
                                <w:rPr>
                                  <w:b/>
                                  <w:sz w:val="16"/>
                                </w:rPr>
                                <w:t>(with</w:t>
                              </w:r>
                              <w:r>
                                <w:rPr>
                                  <w:b/>
                                  <w:spacing w:val="18"/>
                                  <w:sz w:val="16"/>
                                </w:rPr>
                                <w:t xml:space="preserve"> </w:t>
                              </w:r>
                              <w:r>
                                <w:rPr>
                                  <w:b/>
                                  <w:sz w:val="16"/>
                                </w:rPr>
                                <w:t>a</w:t>
                              </w:r>
                              <w:r>
                                <w:rPr>
                                  <w:b/>
                                  <w:spacing w:val="30"/>
                                  <w:sz w:val="16"/>
                                </w:rPr>
                                <w:t xml:space="preserve"> </w:t>
                              </w:r>
                              <w:r>
                                <w:rPr>
                                  <w:b/>
                                  <w:sz w:val="16"/>
                                </w:rPr>
                                <w:t>maxinum</w:t>
                              </w:r>
                              <w:r>
                                <w:rPr>
                                  <w:b/>
                                  <w:spacing w:val="29"/>
                                  <w:sz w:val="16"/>
                                </w:rPr>
                                <w:t xml:space="preserve"> </w:t>
                              </w:r>
                              <w:r>
                                <w:rPr>
                                  <w:b/>
                                  <w:i/>
                                  <w:sz w:val="16"/>
                                </w:rPr>
                                <w:t>kappa</w:t>
                              </w:r>
                              <w:r>
                                <w:rPr>
                                  <w:b/>
                                  <w:i/>
                                  <w:spacing w:val="47"/>
                                  <w:sz w:val="16"/>
                                </w:rPr>
                                <w:t xml:space="preserve"> </w:t>
                              </w:r>
                              <w:r>
                                <w:rPr>
                                  <w:b/>
                                  <w:sz w:val="16"/>
                                </w:rPr>
                                <w:t>=1);</w:t>
                              </w:r>
                              <w:r>
                                <w:rPr>
                                  <w:b/>
                                  <w:spacing w:val="13"/>
                                  <w:sz w:val="16"/>
                                </w:rPr>
                                <w:t xml:space="preserve"> </w:t>
                              </w:r>
                              <w:r>
                                <w:rPr>
                                  <w:b/>
                                  <w:sz w:val="16"/>
                                </w:rPr>
                                <w:t>values</w:t>
                              </w:r>
                              <w:r>
                                <w:rPr>
                                  <w:b/>
                                  <w:spacing w:val="-2"/>
                                  <w:sz w:val="16"/>
                                </w:rPr>
                                <w:t xml:space="preserve"> </w:t>
                              </w:r>
                              <w:r>
                                <w:rPr>
                                  <w:b/>
                                  <w:sz w:val="16"/>
                                </w:rPr>
                                <w:t>less</w:t>
                              </w:r>
                              <w:r>
                                <w:rPr>
                                  <w:b/>
                                  <w:spacing w:val="-1"/>
                                  <w:sz w:val="16"/>
                                </w:rPr>
                                <w:t xml:space="preserve"> </w:t>
                              </w:r>
                              <w:r>
                                <w:rPr>
                                  <w:b/>
                                  <w:sz w:val="16"/>
                                </w:rPr>
                                <w:t>then</w:t>
                              </w:r>
                              <w:r>
                                <w:rPr>
                                  <w:b/>
                                  <w:spacing w:val="18"/>
                                  <w:sz w:val="16"/>
                                </w:rPr>
                                <w:t xml:space="preserve"> </w:t>
                              </w:r>
                              <w:r>
                                <w:rPr>
                                  <w:b/>
                                  <w:sz w:val="16"/>
                                </w:rPr>
                                <w:t>0.40</w:t>
                              </w:r>
                              <w:r>
                                <w:rPr>
                                  <w:b/>
                                  <w:spacing w:val="15"/>
                                  <w:sz w:val="16"/>
                                </w:rPr>
                                <w:t xml:space="preserve"> </w:t>
                              </w:r>
                              <w:r>
                                <w:rPr>
                                  <w:b/>
                                  <w:sz w:val="16"/>
                                </w:rPr>
                                <w:t>indicate</w:t>
                              </w:r>
                              <w:r>
                                <w:rPr>
                                  <w:b/>
                                  <w:spacing w:val="30"/>
                                  <w:sz w:val="16"/>
                                </w:rPr>
                                <w:t xml:space="preserve"> </w:t>
                              </w:r>
                              <w:r>
                                <w:rPr>
                                  <w:b/>
                                  <w:sz w:val="16"/>
                                </w:rPr>
                                <w:t>poor</w:t>
                              </w:r>
                              <w:r>
                                <w:rPr>
                                  <w:b/>
                                  <w:spacing w:val="17"/>
                                  <w:sz w:val="16"/>
                                </w:rPr>
                                <w:t xml:space="preserve"> </w:t>
                              </w:r>
                              <w:r>
                                <w:rPr>
                                  <w:b/>
                                  <w:sz w:val="16"/>
                                </w:rPr>
                                <w:t>agreement.</w:t>
                              </w:r>
                            </w:p>
                            <w:p w14:paraId="5D92CE6D" w14:textId="77777777" w:rsidR="00185E07" w:rsidRDefault="00185E07" w:rsidP="009F66DB">
                              <w:pPr>
                                <w:spacing w:before="65"/>
                                <w:ind w:left="1146"/>
                                <w:rPr>
                                  <w:b/>
                                  <w:sz w:val="16"/>
                                </w:rPr>
                              </w:pPr>
                            </w:p>
                          </w:txbxContent>
                        </wps:txbx>
                        <wps:bodyPr rot="0" vert="horz" wrap="square" lIns="0" tIns="0" rIns="0" bIns="0" anchor="t" anchorCtr="0" upright="1">
                          <a:noAutofit/>
                        </wps:bodyPr>
                      </wps:wsp>
                      <wps:wsp>
                        <wps:cNvPr id="941923885" name="Text Box 346"/>
                        <wps:cNvSpPr txBox="1">
                          <a:spLocks noChangeArrowheads="1"/>
                        </wps:cNvSpPr>
                        <wps:spPr bwMode="auto">
                          <a:xfrm>
                            <a:off x="2565" y="5372"/>
                            <a:ext cx="182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E1AB" w14:textId="77777777" w:rsidR="009F66DB" w:rsidRDefault="009F66DB" w:rsidP="009F66DB">
                              <w:pPr>
                                <w:spacing w:line="181" w:lineRule="exact"/>
                                <w:rPr>
                                  <w:b/>
                                  <w:sz w:val="16"/>
                                </w:rPr>
                              </w:pPr>
                              <w:r>
                                <w:rPr>
                                  <w:b/>
                                  <w:sz w:val="16"/>
                                </w:rPr>
                                <w:t>B*Ref.</w:t>
                              </w:r>
                              <w:r>
                                <w:rPr>
                                  <w:b/>
                                  <w:spacing w:val="12"/>
                                  <w:sz w:val="16"/>
                                </w:rPr>
                                <w:t xml:space="preserve"> </w:t>
                              </w:r>
                              <w:r>
                                <w:rPr>
                                  <w:b/>
                                  <w:sz w:val="16"/>
                                </w:rPr>
                                <w:t>Cross</w:t>
                              </w:r>
                              <w:r>
                                <w:rPr>
                                  <w:b/>
                                  <w:spacing w:val="-8"/>
                                  <w:sz w:val="16"/>
                                </w:rPr>
                                <w:t xml:space="preserve"> </w:t>
                              </w:r>
                              <w:r>
                                <w:rPr>
                                  <w:b/>
                                  <w:sz w:val="16"/>
                                </w:rPr>
                                <w:t>tabulation</w:t>
                              </w:r>
                            </w:p>
                          </w:txbxContent>
                        </wps:txbx>
                        <wps:bodyPr rot="0" vert="horz" wrap="square" lIns="0" tIns="0" rIns="0" bIns="0" anchor="t" anchorCtr="0" upright="1">
                          <a:noAutofit/>
                        </wps:bodyPr>
                      </wps:wsp>
                      <wps:wsp>
                        <wps:cNvPr id="1928324264" name="Text Box 347"/>
                        <wps:cNvSpPr txBox="1">
                          <a:spLocks noChangeArrowheads="1"/>
                        </wps:cNvSpPr>
                        <wps:spPr bwMode="auto">
                          <a:xfrm>
                            <a:off x="2466" y="7796"/>
                            <a:ext cx="182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3F89" w14:textId="77777777" w:rsidR="009F66DB" w:rsidRDefault="009F66DB" w:rsidP="009F66DB">
                              <w:pPr>
                                <w:spacing w:line="181" w:lineRule="exact"/>
                                <w:rPr>
                                  <w:b/>
                                  <w:sz w:val="16"/>
                                </w:rPr>
                              </w:pPr>
                              <w:r>
                                <w:rPr>
                                  <w:b/>
                                  <w:sz w:val="16"/>
                                </w:rPr>
                                <w:t>C*Ref.</w:t>
                              </w:r>
                              <w:r>
                                <w:rPr>
                                  <w:b/>
                                  <w:spacing w:val="12"/>
                                  <w:sz w:val="16"/>
                                </w:rPr>
                                <w:t xml:space="preserve"> </w:t>
                              </w:r>
                              <w:r>
                                <w:rPr>
                                  <w:b/>
                                  <w:sz w:val="16"/>
                                </w:rPr>
                                <w:t>Cross</w:t>
                              </w:r>
                              <w:r>
                                <w:rPr>
                                  <w:b/>
                                  <w:spacing w:val="-8"/>
                                  <w:sz w:val="16"/>
                                </w:rPr>
                                <w:t xml:space="preserve"> </w:t>
                              </w:r>
                              <w:r>
                                <w:rPr>
                                  <w:b/>
                                  <w:sz w:val="16"/>
                                </w:rPr>
                                <w:t>tabulation</w:t>
                              </w:r>
                            </w:p>
                          </w:txbxContent>
                        </wps:txbx>
                        <wps:bodyPr rot="0" vert="horz" wrap="square" lIns="0" tIns="0" rIns="0" bIns="0" anchor="t" anchorCtr="0" upright="1">
                          <a:noAutofit/>
                        </wps:bodyPr>
                      </wps:wsp>
                      <wps:wsp>
                        <wps:cNvPr id="1725461872" name="Text Box 348"/>
                        <wps:cNvSpPr txBox="1">
                          <a:spLocks noChangeArrowheads="1"/>
                        </wps:cNvSpPr>
                        <wps:spPr bwMode="auto">
                          <a:xfrm>
                            <a:off x="7172" y="7609"/>
                            <a:ext cx="4190" cy="1958"/>
                          </a:xfrm>
                          <a:prstGeom prst="rect">
                            <a:avLst/>
                          </a:prstGeom>
                          <a:noFill/>
                          <a:ln w="158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A6B169" w14:textId="77777777" w:rsidR="009F66DB" w:rsidRDefault="009F66DB" w:rsidP="009F66DB">
                              <w:pPr>
                                <w:spacing w:before="24"/>
                                <w:ind w:left="399"/>
                                <w:rPr>
                                  <w:b/>
                                  <w:sz w:val="16"/>
                                </w:rPr>
                              </w:pPr>
                              <w:r>
                                <w:rPr>
                                  <w:b/>
                                  <w:sz w:val="16"/>
                                </w:rPr>
                                <w:t>K</w:t>
                              </w:r>
                              <w:r>
                                <w:rPr>
                                  <w:b/>
                                  <w:spacing w:val="4"/>
                                  <w:sz w:val="16"/>
                                </w:rPr>
                                <w:t xml:space="preserve"> </w:t>
                              </w:r>
                              <w:r>
                                <w:rPr>
                                  <w:b/>
                                  <w:sz w:val="16"/>
                                </w:rPr>
                                <w:t>(Kappa)</w:t>
                              </w:r>
                              <w:r>
                                <w:rPr>
                                  <w:b/>
                                  <w:spacing w:val="5"/>
                                  <w:sz w:val="16"/>
                                </w:rPr>
                                <w:t xml:space="preserve"> </w:t>
                              </w:r>
                              <w:r>
                                <w:rPr>
                                  <w:b/>
                                  <w:sz w:val="16"/>
                                </w:rPr>
                                <w:t>C</w:t>
                              </w:r>
                              <w:r>
                                <w:rPr>
                                  <w:b/>
                                  <w:spacing w:val="4"/>
                                  <w:sz w:val="16"/>
                                </w:rPr>
                                <w:t xml:space="preserve"> </w:t>
                              </w:r>
                              <w:r>
                                <w:rPr>
                                  <w:b/>
                                  <w:sz w:val="16"/>
                                </w:rPr>
                                <w:t>-</w:t>
                              </w:r>
                              <w:r>
                                <w:rPr>
                                  <w:b/>
                                  <w:spacing w:val="5"/>
                                  <w:sz w:val="16"/>
                                </w:rPr>
                                <w:t xml:space="preserve"> </w:t>
                              </w:r>
                              <w:r>
                                <w:rPr>
                                  <w:b/>
                                  <w:sz w:val="16"/>
                                </w:rPr>
                                <w:t>Ref.</w:t>
                              </w:r>
                            </w:p>
                            <w:p w14:paraId="3EF0D9C5" w14:textId="77777777" w:rsidR="009F66DB" w:rsidRDefault="009F66DB" w:rsidP="009F66DB">
                              <w:pPr>
                                <w:tabs>
                                  <w:tab w:val="left" w:pos="723"/>
                                  <w:tab w:val="left" w:pos="1346"/>
                                </w:tabs>
                                <w:spacing w:before="64" w:line="213" w:lineRule="auto"/>
                                <w:ind w:left="1309" w:right="145" w:hanging="1285"/>
                                <w:rPr>
                                  <w:rFonts w:ascii="MS PGothic" w:eastAsia="MS PGothic"/>
                                  <w:sz w:val="15"/>
                                </w:rPr>
                              </w:pPr>
                              <w:r>
                                <w:rPr>
                                  <w:position w:val="-2"/>
                                  <w:sz w:val="16"/>
                                </w:rPr>
                                <w:t>Po</w:t>
                              </w:r>
                              <w:r>
                                <w:rPr>
                                  <w:rFonts w:ascii="MS Gothic" w:eastAsia="MS Gothic" w:hint="eastAsia"/>
                                  <w:position w:val="-2"/>
                                  <w:sz w:val="16"/>
                                </w:rPr>
                                <w:t>：</w:t>
                              </w:r>
                              <w:r>
                                <w:rPr>
                                  <w:rFonts w:ascii="MS Gothic" w:eastAsia="MS Gothic" w:hint="eastAsia"/>
                                  <w:position w:val="-2"/>
                                  <w:sz w:val="16"/>
                                </w:rPr>
                                <w:tab/>
                              </w:r>
                              <w:r>
                                <w:rPr>
                                  <w:position w:val="-2"/>
                                  <w:sz w:val="16"/>
                                </w:rPr>
                                <w:t>0.90</w:t>
                              </w:r>
                              <w:r>
                                <w:rPr>
                                  <w:position w:val="-2"/>
                                  <w:sz w:val="16"/>
                                </w:rPr>
                                <w:tab/>
                              </w:r>
                              <w:r>
                                <w:rPr>
                                  <w:position w:val="-2"/>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p w14:paraId="38DF1F20" w14:textId="77777777" w:rsidR="009F66DB" w:rsidRDefault="009F66DB" w:rsidP="009F66DB">
                              <w:pPr>
                                <w:tabs>
                                  <w:tab w:val="left" w:pos="723"/>
                                  <w:tab w:val="left" w:pos="1346"/>
                                </w:tabs>
                                <w:spacing w:before="112"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62B9F02E" w14:textId="77777777" w:rsidR="009F66DB" w:rsidRDefault="009F66DB" w:rsidP="009F66DB">
                              <w:pPr>
                                <w:tabs>
                                  <w:tab w:val="left" w:pos="1833"/>
                                </w:tabs>
                                <w:spacing w:before="131"/>
                                <w:ind w:left="723"/>
                                <w:rPr>
                                  <w:sz w:val="16"/>
                                </w:rPr>
                              </w:pPr>
                              <w:r>
                                <w:rPr>
                                  <w:sz w:val="16"/>
                                </w:rPr>
                                <w:t>0.34</w:t>
                              </w:r>
                              <w:r>
                                <w:rPr>
                                  <w:sz w:val="16"/>
                                </w:rPr>
                                <w:tab/>
                                <w:t>0.44</w:t>
                              </w:r>
                            </w:p>
                            <w:p w14:paraId="12400196"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proofErr w:type="gramStart"/>
                              <w:r>
                                <w:rPr>
                                  <w:sz w:val="16"/>
                                </w:rPr>
                                <w:t xml:space="preserve">Pe)  </w:t>
                              </w:r>
                              <w:r>
                                <w:rPr>
                                  <w:spacing w:val="19"/>
                                  <w:sz w:val="16"/>
                                </w:rPr>
                                <w:t xml:space="preserve"> </w:t>
                              </w:r>
                              <w:proofErr w:type="gramEnd"/>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wps:txbx>
                        <wps:bodyPr rot="0" vert="horz" wrap="square" lIns="0" tIns="0" rIns="0" bIns="0" anchor="t" anchorCtr="0" upright="1">
                          <a:noAutofit/>
                        </wps:bodyPr>
                      </wps:wsp>
                      <wps:wsp>
                        <wps:cNvPr id="281100038" name="Text Box 349"/>
                        <wps:cNvSpPr txBox="1">
                          <a:spLocks noChangeArrowheads="1"/>
                        </wps:cNvSpPr>
                        <wps:spPr bwMode="auto">
                          <a:xfrm>
                            <a:off x="9354" y="8831"/>
                            <a:ext cx="898" cy="250"/>
                          </a:xfrm>
                          <a:prstGeom prst="rect">
                            <a:avLst/>
                          </a:prstGeom>
                          <a:solidFill>
                            <a:srgbClr val="00FF00"/>
                          </a:solidFill>
                          <a:ln w="15816">
                            <a:solidFill>
                              <a:srgbClr val="000000"/>
                            </a:solidFill>
                            <a:prstDash val="solid"/>
                            <a:miter lim="800000"/>
                            <a:headEnd/>
                            <a:tailEnd/>
                          </a:ln>
                        </wps:spPr>
                        <wps:txbx>
                          <w:txbxContent>
                            <w:p w14:paraId="033502D0" w14:textId="77777777" w:rsidR="009F66DB" w:rsidRDefault="009F66DB" w:rsidP="009F66DB">
                              <w:pPr>
                                <w:spacing w:before="24"/>
                                <w:ind w:left="548"/>
                                <w:rPr>
                                  <w:sz w:val="16"/>
                                </w:rPr>
                              </w:pPr>
                              <w:r>
                                <w:rPr>
                                  <w:sz w:val="16"/>
                                </w:rPr>
                                <w:t>0.77</w:t>
                              </w:r>
                            </w:p>
                          </w:txbxContent>
                        </wps:txbx>
                        <wps:bodyPr rot="0" vert="horz" wrap="square" lIns="0" tIns="0" rIns="0" bIns="0" anchor="t" anchorCtr="0" upright="1">
                          <a:noAutofit/>
                        </wps:bodyPr>
                      </wps:wsp>
                      <wps:wsp>
                        <wps:cNvPr id="604790326" name="Text Box 350"/>
                        <wps:cNvSpPr txBox="1">
                          <a:spLocks noChangeArrowheads="1"/>
                        </wps:cNvSpPr>
                        <wps:spPr bwMode="auto">
                          <a:xfrm>
                            <a:off x="7172" y="5249"/>
                            <a:ext cx="4190" cy="1958"/>
                          </a:xfrm>
                          <a:prstGeom prst="rect">
                            <a:avLst/>
                          </a:prstGeom>
                          <a:noFill/>
                          <a:ln w="158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367A8A" w14:textId="77777777" w:rsidR="009F66DB" w:rsidRDefault="009F66DB" w:rsidP="009F66DB">
                              <w:pPr>
                                <w:spacing w:before="22"/>
                                <w:ind w:left="399"/>
                                <w:rPr>
                                  <w:b/>
                                  <w:sz w:val="16"/>
                                </w:rPr>
                              </w:pPr>
                              <w:r>
                                <w:rPr>
                                  <w:b/>
                                  <w:sz w:val="16"/>
                                </w:rPr>
                                <w:t>K</w:t>
                              </w:r>
                              <w:r>
                                <w:rPr>
                                  <w:b/>
                                  <w:spacing w:val="3"/>
                                  <w:sz w:val="16"/>
                                </w:rPr>
                                <w:t xml:space="preserve"> </w:t>
                              </w:r>
                              <w:r>
                                <w:rPr>
                                  <w:b/>
                                  <w:sz w:val="16"/>
                                </w:rPr>
                                <w:t>(Kappa)</w:t>
                              </w:r>
                              <w:r>
                                <w:rPr>
                                  <w:b/>
                                  <w:spacing w:val="6"/>
                                  <w:sz w:val="16"/>
                                </w:rPr>
                                <w:t xml:space="preserve"> </w:t>
                              </w:r>
                              <w:r>
                                <w:rPr>
                                  <w:b/>
                                  <w:sz w:val="16"/>
                                </w:rPr>
                                <w:t>B</w:t>
                              </w:r>
                              <w:r>
                                <w:rPr>
                                  <w:b/>
                                  <w:spacing w:val="6"/>
                                  <w:sz w:val="16"/>
                                </w:rPr>
                                <w:t xml:space="preserve"> </w:t>
                              </w:r>
                              <w:r>
                                <w:rPr>
                                  <w:rFonts w:ascii="Cambria Math" w:hAnsi="Cambria Math"/>
                                  <w:sz w:val="16"/>
                                </w:rPr>
                                <w:t>⁻</w:t>
                              </w:r>
                              <w:r>
                                <w:rPr>
                                  <w:rFonts w:ascii="Cambria Math" w:hAnsi="Cambria Math"/>
                                  <w:spacing w:val="27"/>
                                  <w:sz w:val="16"/>
                                </w:rPr>
                                <w:t xml:space="preserve"> </w:t>
                              </w:r>
                              <w:r>
                                <w:rPr>
                                  <w:b/>
                                  <w:sz w:val="16"/>
                                </w:rPr>
                                <w:t>Ref.</w:t>
                              </w:r>
                            </w:p>
                            <w:p w14:paraId="7C07D2C6" w14:textId="77777777" w:rsidR="009F66DB" w:rsidRDefault="009F66DB" w:rsidP="009F66DB">
                              <w:pPr>
                                <w:tabs>
                                  <w:tab w:val="left" w:pos="723"/>
                                  <w:tab w:val="left" w:pos="1346"/>
                                </w:tabs>
                                <w:spacing w:before="62" w:line="213" w:lineRule="auto"/>
                                <w:ind w:left="1309" w:right="145" w:hanging="1285"/>
                                <w:rPr>
                                  <w:rFonts w:ascii="MS PGothic" w:eastAsia="MS PGothic"/>
                                  <w:sz w:val="15"/>
                                </w:rPr>
                              </w:pPr>
                              <w:r>
                                <w:rPr>
                                  <w:position w:val="-2"/>
                                  <w:sz w:val="16"/>
                                </w:rPr>
                                <w:t>Po</w:t>
                              </w:r>
                              <w:r>
                                <w:rPr>
                                  <w:rFonts w:ascii="MS Gothic" w:eastAsia="MS Gothic" w:hint="eastAsia"/>
                                  <w:position w:val="-2"/>
                                  <w:sz w:val="16"/>
                                </w:rPr>
                                <w:t>：</w:t>
                              </w:r>
                              <w:r>
                                <w:rPr>
                                  <w:rFonts w:ascii="MS Gothic" w:eastAsia="MS Gothic" w:hint="eastAsia"/>
                                  <w:position w:val="-2"/>
                                  <w:sz w:val="16"/>
                                </w:rPr>
                                <w:tab/>
                              </w:r>
                              <w:r>
                                <w:rPr>
                                  <w:position w:val="-2"/>
                                  <w:sz w:val="16"/>
                                </w:rPr>
                                <w:t>0.97</w:t>
                              </w:r>
                              <w:r>
                                <w:rPr>
                                  <w:position w:val="-2"/>
                                  <w:sz w:val="16"/>
                                </w:rPr>
                                <w:tab/>
                              </w:r>
                              <w:r>
                                <w:rPr>
                                  <w:position w:val="-2"/>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p w14:paraId="532E038B" w14:textId="77777777" w:rsidR="009F66DB" w:rsidRDefault="009F66DB" w:rsidP="009F66DB">
                              <w:pPr>
                                <w:tabs>
                                  <w:tab w:val="left" w:pos="723"/>
                                  <w:tab w:val="left" w:pos="1346"/>
                                </w:tabs>
                                <w:spacing w:before="113"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0.57</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274AD107" w14:textId="77777777" w:rsidR="009F66DB" w:rsidRDefault="009F66DB" w:rsidP="009F66DB">
                              <w:pPr>
                                <w:tabs>
                                  <w:tab w:val="left" w:pos="1833"/>
                                </w:tabs>
                                <w:spacing w:before="130"/>
                                <w:ind w:left="723"/>
                                <w:rPr>
                                  <w:sz w:val="16"/>
                                </w:rPr>
                              </w:pPr>
                              <w:r>
                                <w:rPr>
                                  <w:sz w:val="16"/>
                                </w:rPr>
                                <w:t>0.40</w:t>
                              </w:r>
                              <w:r>
                                <w:rPr>
                                  <w:sz w:val="16"/>
                                </w:rPr>
                                <w:tab/>
                                <w:t>0.43</w:t>
                              </w:r>
                            </w:p>
                            <w:p w14:paraId="7C41B1BC"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proofErr w:type="gramStart"/>
                              <w:r>
                                <w:rPr>
                                  <w:sz w:val="16"/>
                                </w:rPr>
                                <w:t xml:space="preserve">Pe)  </w:t>
                              </w:r>
                              <w:r>
                                <w:rPr>
                                  <w:spacing w:val="19"/>
                                  <w:sz w:val="16"/>
                                </w:rPr>
                                <w:t xml:space="preserve"> </w:t>
                              </w:r>
                              <w:proofErr w:type="gramEnd"/>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wps:txbx>
                        <wps:bodyPr rot="0" vert="horz" wrap="square" lIns="0" tIns="0" rIns="0" bIns="0" anchor="t" anchorCtr="0" upright="1">
                          <a:noAutofit/>
                        </wps:bodyPr>
                      </wps:wsp>
                      <wps:wsp>
                        <wps:cNvPr id="488137805" name="Text Box 351"/>
                        <wps:cNvSpPr txBox="1">
                          <a:spLocks noChangeArrowheads="1"/>
                        </wps:cNvSpPr>
                        <wps:spPr bwMode="auto">
                          <a:xfrm>
                            <a:off x="9354" y="6387"/>
                            <a:ext cx="898" cy="250"/>
                          </a:xfrm>
                          <a:prstGeom prst="rect">
                            <a:avLst/>
                          </a:prstGeom>
                          <a:solidFill>
                            <a:srgbClr val="00FF00"/>
                          </a:solidFill>
                          <a:ln w="15816">
                            <a:solidFill>
                              <a:srgbClr val="000000"/>
                            </a:solidFill>
                            <a:prstDash val="solid"/>
                            <a:miter lim="800000"/>
                            <a:headEnd/>
                            <a:tailEnd/>
                          </a:ln>
                        </wps:spPr>
                        <wps:txbx>
                          <w:txbxContent>
                            <w:p w14:paraId="353125FD" w14:textId="77777777" w:rsidR="009F66DB" w:rsidRDefault="009F66DB" w:rsidP="009F66DB">
                              <w:pPr>
                                <w:spacing w:before="24"/>
                                <w:ind w:left="548"/>
                                <w:rPr>
                                  <w:sz w:val="16"/>
                                </w:rPr>
                              </w:pPr>
                              <w:r>
                                <w:rPr>
                                  <w:sz w:val="16"/>
                                </w:rPr>
                                <w:t>0.92</w:t>
                              </w:r>
                            </w:p>
                          </w:txbxContent>
                        </wps:txbx>
                        <wps:bodyPr rot="0" vert="horz" wrap="square" lIns="0" tIns="0" rIns="0" bIns="0" anchor="t" anchorCtr="0" upright="1">
                          <a:noAutofit/>
                        </wps:bodyPr>
                      </wps:wsp>
                      <wps:wsp>
                        <wps:cNvPr id="1855215598" name="Text Box 352"/>
                        <wps:cNvSpPr txBox="1">
                          <a:spLocks noChangeArrowheads="1"/>
                        </wps:cNvSpPr>
                        <wps:spPr bwMode="auto">
                          <a:xfrm>
                            <a:off x="7172" y="2721"/>
                            <a:ext cx="4190" cy="1958"/>
                          </a:xfrm>
                          <a:prstGeom prst="rect">
                            <a:avLst/>
                          </a:prstGeom>
                          <a:noFill/>
                          <a:ln w="158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8DDCCA"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Ref.</w:t>
                              </w:r>
                            </w:p>
                            <w:p w14:paraId="425BFFD5" w14:textId="77777777" w:rsidR="009F66DB" w:rsidRDefault="009F66DB" w:rsidP="009F66DB">
                              <w:pPr>
                                <w:tabs>
                                  <w:tab w:val="left" w:pos="723"/>
                                  <w:tab w:val="left" w:pos="1346"/>
                                </w:tabs>
                                <w:spacing w:before="60"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0.95</w:t>
                              </w:r>
                              <w:r>
                                <w:rPr>
                                  <w:position w:val="-1"/>
                                  <w:sz w:val="16"/>
                                </w:rPr>
                                <w:tab/>
                              </w:r>
                              <w:r>
                                <w:rPr>
                                  <w:position w:val="-1"/>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 xml:space="preserve">thediagonal </w:t>
                              </w:r>
                              <w:proofErr w:type="gramStart"/>
                              <w:r>
                                <w:rPr>
                                  <w:sz w:val="15"/>
                                </w:rPr>
                                <w:t>cells.</w:t>
                              </w:r>
                              <w:r>
                                <w:rPr>
                                  <w:rFonts w:ascii="MS PGothic" w:eastAsia="MS PGothic" w:hint="eastAsia"/>
                                  <w:sz w:val="15"/>
                                </w:rPr>
                                <w:t>）</w:t>
                              </w:r>
                              <w:proofErr w:type="gramEnd"/>
                            </w:p>
                            <w:p w14:paraId="5E726F09" w14:textId="77777777" w:rsidR="009F66DB" w:rsidRDefault="009F66DB" w:rsidP="009F66DB">
                              <w:pPr>
                                <w:tabs>
                                  <w:tab w:val="left" w:pos="723"/>
                                  <w:tab w:val="left" w:pos="1346"/>
                                </w:tabs>
                                <w:spacing w:before="110"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671A923F" w14:textId="77777777" w:rsidR="009F66DB" w:rsidRDefault="009F66DB" w:rsidP="009F66DB">
                              <w:pPr>
                                <w:tabs>
                                  <w:tab w:val="left" w:pos="1833"/>
                                </w:tabs>
                                <w:spacing w:before="131"/>
                                <w:ind w:left="723"/>
                                <w:rPr>
                                  <w:sz w:val="16"/>
                                </w:rPr>
                              </w:pPr>
                              <w:r>
                                <w:rPr>
                                  <w:sz w:val="16"/>
                                </w:rPr>
                                <w:t>0.39</w:t>
                              </w:r>
                              <w:r>
                                <w:rPr>
                                  <w:sz w:val="16"/>
                                </w:rPr>
                                <w:tab/>
                                <w:t>0.44</w:t>
                              </w:r>
                            </w:p>
                            <w:p w14:paraId="01695CE6"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proofErr w:type="gramStart"/>
                              <w:r>
                                <w:rPr>
                                  <w:sz w:val="16"/>
                                </w:rPr>
                                <w:t xml:space="preserve">Pe)  </w:t>
                              </w:r>
                              <w:r>
                                <w:rPr>
                                  <w:spacing w:val="19"/>
                                  <w:sz w:val="16"/>
                                </w:rPr>
                                <w:t xml:space="preserve"> </w:t>
                              </w:r>
                              <w:proofErr w:type="gramEnd"/>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wps:txbx>
                        <wps:bodyPr rot="0" vert="horz" wrap="square" lIns="0" tIns="0" rIns="0" bIns="0" anchor="t" anchorCtr="0" upright="1">
                          <a:noAutofit/>
                        </wps:bodyPr>
                      </wps:wsp>
                      <wps:wsp>
                        <wps:cNvPr id="1972586887" name="Text Box 353"/>
                        <wps:cNvSpPr txBox="1">
                          <a:spLocks noChangeArrowheads="1"/>
                        </wps:cNvSpPr>
                        <wps:spPr bwMode="auto">
                          <a:xfrm>
                            <a:off x="9354" y="3943"/>
                            <a:ext cx="898" cy="250"/>
                          </a:xfrm>
                          <a:prstGeom prst="rect">
                            <a:avLst/>
                          </a:prstGeom>
                          <a:solidFill>
                            <a:srgbClr val="00FF00"/>
                          </a:solidFill>
                          <a:ln w="15816">
                            <a:solidFill>
                              <a:srgbClr val="000000"/>
                            </a:solidFill>
                            <a:prstDash val="solid"/>
                            <a:miter lim="800000"/>
                            <a:headEnd/>
                            <a:tailEnd/>
                          </a:ln>
                        </wps:spPr>
                        <wps:txbx>
                          <w:txbxContent>
                            <w:p w14:paraId="01D67B00" w14:textId="77777777" w:rsidR="009F66DB" w:rsidRDefault="009F66DB" w:rsidP="009F66DB">
                              <w:pPr>
                                <w:spacing w:before="24"/>
                                <w:ind w:left="548"/>
                                <w:rPr>
                                  <w:sz w:val="16"/>
                                </w:rPr>
                              </w:pPr>
                              <w:r>
                                <w:rPr>
                                  <w:sz w:val="16"/>
                                </w:rPr>
                                <w:t>0.88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4B649" id="Group 336" o:spid="_x0000_s1283" style="position:absolute;left:0;text-align:left;margin-left:31.65pt;margin-top:121.55pt;width:489.8pt;height:405.3pt;z-index:-250877952;mso-position-horizontal-relative:page;mso-position-vertical-relative:page" coordorigin="1985,1948" coordsize="9751,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">
                <v:line id="Line 337" o:spid="_x0000_s1284" style="position:absolute;visibility:visible;mso-wrap-style:square" from="1991,1955" to="1991,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" strokeweight=".21967mm"/>
                <v:rect id="Rectangle 338" o:spid="_x0000_s1285" style="position:absolute;left:1985;top:1948;width:13;height:8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" fillcolor="black" stroked="f"/>
                <v:line id="Line 339" o:spid="_x0000_s1286" style="position:absolute;visibility:visible;mso-wrap-style:square" from="11730,1967" to="11730,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" strokeweight=".21967mm"/>
                <v:rect id="Rectangle 340" o:spid="_x0000_s1287" style="position:absolute;left:11723;top:1961;width:13;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" fillcolor="black" stroked="f"/>
                <v:line id="Line 341" o:spid="_x0000_s1288" style="position:absolute;visibility:visible;mso-wrap-style:square" from="2004,1955" to="1173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" strokeweight=".21961mm"/>
                <v:rect id="Rectangle 342" o:spid="_x0000_s1289" style="position:absolute;left:1997;top:1948;width:973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" fillcolor="black" stroked="f"/>
                <v:line id="Line 343" o:spid="_x0000_s1290" style="position:absolute;visibility:visible;mso-wrap-style:square" from="2004,10048" to="11730,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" strokeweight=".21961mm"/>
                <v:rect id="Rectangle 344" o:spid="_x0000_s1291" style="position:absolute;left:1997;top:10041;width:973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" fillcolor="black" stroked="f"/>
                <v:shape id="Text Box 345" o:spid="_x0000_s1292" type="#_x0000_t202" style="position:absolute;left:2348;top:2117;width:9147;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" filled="f" stroked="f">
                  <v:textbox inset="0,0,0,0">
                    <w:txbxContent>
                      <w:p w14:paraId="68F6DF20" w14:textId="77777777" w:rsidR="009F66DB" w:rsidRDefault="009F66DB" w:rsidP="009F66DB">
                        <w:pPr>
                          <w:spacing w:line="223" w:lineRule="exact"/>
                          <w:rPr>
                            <w:b/>
                            <w:sz w:val="16"/>
                          </w:rPr>
                        </w:pPr>
                        <w:r>
                          <w:rPr>
                            <w:b/>
                            <w:sz w:val="20"/>
                          </w:rPr>
                          <w:t>2.</w:t>
                        </w:r>
                        <w:r>
                          <w:rPr>
                            <w:b/>
                            <w:spacing w:val="-2"/>
                            <w:sz w:val="20"/>
                          </w:rPr>
                          <w:t xml:space="preserve"> </w:t>
                        </w:r>
                        <w:r>
                          <w:rPr>
                            <w:b/>
                            <w:sz w:val="20"/>
                          </w:rPr>
                          <w:t>K</w:t>
                        </w:r>
                        <w:r>
                          <w:rPr>
                            <w:b/>
                            <w:spacing w:val="13"/>
                            <w:sz w:val="20"/>
                          </w:rPr>
                          <w:t xml:space="preserve"> </w:t>
                        </w:r>
                        <w:r>
                          <w:rPr>
                            <w:b/>
                            <w:sz w:val="20"/>
                          </w:rPr>
                          <w:t>(Kappa) value</w:t>
                        </w:r>
                        <w:r>
                          <w:rPr>
                            <w:b/>
                            <w:spacing w:val="6"/>
                            <w:sz w:val="20"/>
                          </w:rPr>
                          <w:t xml:space="preserve"> </w:t>
                        </w:r>
                        <w:r>
                          <w:rPr>
                            <w:b/>
                            <w:sz w:val="20"/>
                          </w:rPr>
                          <w:t>between</w:t>
                        </w:r>
                        <w:r>
                          <w:rPr>
                            <w:b/>
                            <w:spacing w:val="8"/>
                            <w:sz w:val="20"/>
                          </w:rPr>
                          <w:t xml:space="preserve"> </w:t>
                        </w:r>
                        <w:r>
                          <w:rPr>
                            <w:b/>
                            <w:sz w:val="20"/>
                          </w:rPr>
                          <w:t>appra</w:t>
                        </w:r>
                        <w:r>
                          <w:rPr>
                            <w:b/>
                            <w:spacing w:val="-28"/>
                            <w:sz w:val="20"/>
                          </w:rPr>
                          <w:t xml:space="preserve"> </w:t>
                        </w:r>
                        <w:r>
                          <w:rPr>
                            <w:b/>
                            <w:position w:val="1"/>
                            <w:sz w:val="16"/>
                          </w:rPr>
                          <w:t>Values</w:t>
                        </w:r>
                        <w:r>
                          <w:rPr>
                            <w:b/>
                            <w:spacing w:val="-3"/>
                            <w:position w:val="1"/>
                            <w:sz w:val="16"/>
                          </w:rPr>
                          <w:t xml:space="preserve"> </w:t>
                        </w:r>
                        <w:r>
                          <w:rPr>
                            <w:b/>
                            <w:position w:val="1"/>
                            <w:sz w:val="16"/>
                          </w:rPr>
                          <w:t>of</w:t>
                        </w:r>
                        <w:r>
                          <w:rPr>
                            <w:b/>
                            <w:spacing w:val="15"/>
                            <w:position w:val="1"/>
                            <w:sz w:val="16"/>
                          </w:rPr>
                          <w:t xml:space="preserve"> </w:t>
                        </w:r>
                        <w:r>
                          <w:rPr>
                            <w:b/>
                            <w:i/>
                            <w:position w:val="1"/>
                            <w:sz w:val="16"/>
                          </w:rPr>
                          <w:t>kappa</w:t>
                        </w:r>
                        <w:r>
                          <w:rPr>
                            <w:b/>
                            <w:i/>
                            <w:spacing w:val="2"/>
                            <w:position w:val="1"/>
                            <w:sz w:val="16"/>
                          </w:rPr>
                          <w:t xml:space="preserve"> </w:t>
                        </w:r>
                        <w:r>
                          <w:rPr>
                            <w:b/>
                            <w:position w:val="1"/>
                            <w:sz w:val="16"/>
                          </w:rPr>
                          <w:t>greater</w:t>
                        </w:r>
                        <w:r>
                          <w:rPr>
                            <w:b/>
                            <w:spacing w:val="16"/>
                            <w:position w:val="1"/>
                            <w:sz w:val="16"/>
                          </w:rPr>
                          <w:t xml:space="preserve"> </w:t>
                        </w:r>
                        <w:r>
                          <w:rPr>
                            <w:b/>
                            <w:position w:val="1"/>
                            <w:sz w:val="16"/>
                          </w:rPr>
                          <w:t>then</w:t>
                        </w:r>
                        <w:r>
                          <w:rPr>
                            <w:b/>
                            <w:spacing w:val="17"/>
                            <w:position w:val="1"/>
                            <w:sz w:val="16"/>
                          </w:rPr>
                          <w:t xml:space="preserve"> </w:t>
                        </w:r>
                        <w:r>
                          <w:rPr>
                            <w:b/>
                            <w:position w:val="1"/>
                            <w:sz w:val="16"/>
                          </w:rPr>
                          <w:t>0.75</w:t>
                        </w:r>
                        <w:r>
                          <w:rPr>
                            <w:b/>
                            <w:spacing w:val="13"/>
                            <w:position w:val="1"/>
                            <w:sz w:val="16"/>
                          </w:rPr>
                          <w:t xml:space="preserve"> </w:t>
                        </w:r>
                        <w:r>
                          <w:rPr>
                            <w:b/>
                            <w:position w:val="1"/>
                            <w:sz w:val="16"/>
                          </w:rPr>
                          <w:t>indicate</w:t>
                        </w:r>
                        <w:r>
                          <w:rPr>
                            <w:b/>
                            <w:spacing w:val="29"/>
                            <w:position w:val="1"/>
                            <w:sz w:val="16"/>
                          </w:rPr>
                          <w:t xml:space="preserve"> </w:t>
                        </w:r>
                        <w:r>
                          <w:rPr>
                            <w:b/>
                            <w:position w:val="1"/>
                            <w:sz w:val="16"/>
                          </w:rPr>
                          <w:t>good</w:t>
                        </w:r>
                        <w:r>
                          <w:rPr>
                            <w:b/>
                            <w:spacing w:val="18"/>
                            <w:position w:val="1"/>
                            <w:sz w:val="16"/>
                          </w:rPr>
                          <w:t xml:space="preserve"> </w:t>
                        </w:r>
                        <w:r>
                          <w:rPr>
                            <w:b/>
                            <w:position w:val="1"/>
                            <w:sz w:val="16"/>
                          </w:rPr>
                          <w:t>to</w:t>
                        </w:r>
                        <w:r>
                          <w:rPr>
                            <w:b/>
                            <w:spacing w:val="17"/>
                            <w:position w:val="1"/>
                            <w:sz w:val="16"/>
                          </w:rPr>
                          <w:t xml:space="preserve"> </w:t>
                        </w:r>
                        <w:r>
                          <w:rPr>
                            <w:b/>
                            <w:position w:val="1"/>
                            <w:sz w:val="16"/>
                          </w:rPr>
                          <w:t>excellent</w:t>
                        </w:r>
                        <w:r>
                          <w:rPr>
                            <w:b/>
                            <w:spacing w:val="12"/>
                            <w:position w:val="1"/>
                            <w:sz w:val="16"/>
                          </w:rPr>
                          <w:t xml:space="preserve"> </w:t>
                        </w:r>
                        <w:r>
                          <w:rPr>
                            <w:b/>
                            <w:position w:val="1"/>
                            <w:sz w:val="16"/>
                          </w:rPr>
                          <w:t>agreement</w:t>
                        </w:r>
                      </w:p>
                      <w:p w14:paraId="61DAC768" w14:textId="77777777" w:rsidR="009F66DB" w:rsidRDefault="009F66DB" w:rsidP="009F66DB">
                        <w:pPr>
                          <w:spacing w:before="57"/>
                          <w:ind w:left="3191"/>
                          <w:rPr>
                            <w:b/>
                            <w:sz w:val="16"/>
                          </w:rPr>
                        </w:pPr>
                        <w:r>
                          <w:rPr>
                            <w:b/>
                            <w:sz w:val="16"/>
                          </w:rPr>
                          <w:t>(with</w:t>
                        </w:r>
                        <w:r>
                          <w:rPr>
                            <w:b/>
                            <w:spacing w:val="18"/>
                            <w:sz w:val="16"/>
                          </w:rPr>
                          <w:t xml:space="preserve"> </w:t>
                        </w:r>
                        <w:r>
                          <w:rPr>
                            <w:b/>
                            <w:sz w:val="16"/>
                          </w:rPr>
                          <w:t>a</w:t>
                        </w:r>
                        <w:r>
                          <w:rPr>
                            <w:b/>
                            <w:spacing w:val="30"/>
                            <w:sz w:val="16"/>
                          </w:rPr>
                          <w:t xml:space="preserve"> </w:t>
                        </w:r>
                        <w:r>
                          <w:rPr>
                            <w:b/>
                            <w:sz w:val="16"/>
                          </w:rPr>
                          <w:t>maxinum</w:t>
                        </w:r>
                        <w:r>
                          <w:rPr>
                            <w:b/>
                            <w:spacing w:val="29"/>
                            <w:sz w:val="16"/>
                          </w:rPr>
                          <w:t xml:space="preserve"> </w:t>
                        </w:r>
                        <w:r>
                          <w:rPr>
                            <w:b/>
                            <w:i/>
                            <w:sz w:val="16"/>
                          </w:rPr>
                          <w:t>kappa</w:t>
                        </w:r>
                        <w:r>
                          <w:rPr>
                            <w:b/>
                            <w:i/>
                            <w:spacing w:val="47"/>
                            <w:sz w:val="16"/>
                          </w:rPr>
                          <w:t xml:space="preserve"> </w:t>
                        </w:r>
                        <w:r>
                          <w:rPr>
                            <w:b/>
                            <w:sz w:val="16"/>
                          </w:rPr>
                          <w:t>=1);</w:t>
                        </w:r>
                        <w:r>
                          <w:rPr>
                            <w:b/>
                            <w:spacing w:val="13"/>
                            <w:sz w:val="16"/>
                          </w:rPr>
                          <w:t xml:space="preserve"> </w:t>
                        </w:r>
                        <w:r>
                          <w:rPr>
                            <w:b/>
                            <w:sz w:val="16"/>
                          </w:rPr>
                          <w:t>values</w:t>
                        </w:r>
                        <w:r>
                          <w:rPr>
                            <w:b/>
                            <w:spacing w:val="-2"/>
                            <w:sz w:val="16"/>
                          </w:rPr>
                          <w:t xml:space="preserve"> </w:t>
                        </w:r>
                        <w:r>
                          <w:rPr>
                            <w:b/>
                            <w:sz w:val="16"/>
                          </w:rPr>
                          <w:t>less</w:t>
                        </w:r>
                        <w:r>
                          <w:rPr>
                            <w:b/>
                            <w:spacing w:val="-1"/>
                            <w:sz w:val="16"/>
                          </w:rPr>
                          <w:t xml:space="preserve"> </w:t>
                        </w:r>
                        <w:r>
                          <w:rPr>
                            <w:b/>
                            <w:sz w:val="16"/>
                          </w:rPr>
                          <w:t>then</w:t>
                        </w:r>
                        <w:r>
                          <w:rPr>
                            <w:b/>
                            <w:spacing w:val="18"/>
                            <w:sz w:val="16"/>
                          </w:rPr>
                          <w:t xml:space="preserve"> </w:t>
                        </w:r>
                        <w:r>
                          <w:rPr>
                            <w:b/>
                            <w:sz w:val="16"/>
                          </w:rPr>
                          <w:t>0.40</w:t>
                        </w:r>
                        <w:r>
                          <w:rPr>
                            <w:b/>
                            <w:spacing w:val="15"/>
                            <w:sz w:val="16"/>
                          </w:rPr>
                          <w:t xml:space="preserve"> </w:t>
                        </w:r>
                        <w:r>
                          <w:rPr>
                            <w:b/>
                            <w:sz w:val="16"/>
                          </w:rPr>
                          <w:t>indicate</w:t>
                        </w:r>
                        <w:r>
                          <w:rPr>
                            <w:b/>
                            <w:spacing w:val="30"/>
                            <w:sz w:val="16"/>
                          </w:rPr>
                          <w:t xml:space="preserve"> </w:t>
                        </w:r>
                        <w:r>
                          <w:rPr>
                            <w:b/>
                            <w:sz w:val="16"/>
                          </w:rPr>
                          <w:t>poor</w:t>
                        </w:r>
                        <w:r>
                          <w:rPr>
                            <w:b/>
                            <w:spacing w:val="17"/>
                            <w:sz w:val="16"/>
                          </w:rPr>
                          <w:t xml:space="preserve"> </w:t>
                        </w:r>
                        <w:r>
                          <w:rPr>
                            <w:b/>
                            <w:sz w:val="16"/>
                          </w:rPr>
                          <w:t>agreement.</w:t>
                        </w:r>
                      </w:p>
                      <w:p w14:paraId="5D92CE6D" w14:textId="77777777" w:rsidR="00185E07" w:rsidRDefault="00185E07" w:rsidP="009F66DB">
                        <w:pPr>
                          <w:spacing w:before="65"/>
                          <w:ind w:left="1146"/>
                          <w:rPr>
                            <w:b/>
                            <w:sz w:val="16"/>
                          </w:rPr>
                        </w:pPr>
                      </w:p>
                    </w:txbxContent>
                  </v:textbox>
                </v:shape>
                <v:shape id="_x0000_s1293" type="#_x0000_t202" style="position:absolute;left:2565;top:5372;width:182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" filled="f" stroked="f">
                  <v:textbox inset="0,0,0,0">
                    <w:txbxContent>
                      <w:p w14:paraId="5341E1AB" w14:textId="77777777" w:rsidR="009F66DB" w:rsidRDefault="009F66DB" w:rsidP="009F66DB">
                        <w:pPr>
                          <w:spacing w:line="181" w:lineRule="exact"/>
                          <w:rPr>
                            <w:b/>
                            <w:sz w:val="16"/>
                          </w:rPr>
                        </w:pPr>
                        <w:r>
                          <w:rPr>
                            <w:b/>
                            <w:sz w:val="16"/>
                          </w:rPr>
                          <w:t>B*Ref.</w:t>
                        </w:r>
                        <w:r>
                          <w:rPr>
                            <w:b/>
                            <w:spacing w:val="12"/>
                            <w:sz w:val="16"/>
                          </w:rPr>
                          <w:t xml:space="preserve"> </w:t>
                        </w:r>
                        <w:r>
                          <w:rPr>
                            <w:b/>
                            <w:sz w:val="16"/>
                          </w:rPr>
                          <w:t>Cross</w:t>
                        </w:r>
                        <w:r>
                          <w:rPr>
                            <w:b/>
                            <w:spacing w:val="-8"/>
                            <w:sz w:val="16"/>
                          </w:rPr>
                          <w:t xml:space="preserve"> </w:t>
                        </w:r>
                        <w:r>
                          <w:rPr>
                            <w:b/>
                            <w:sz w:val="16"/>
                          </w:rPr>
                          <w:t>tabulation</w:t>
                        </w:r>
                      </w:p>
                    </w:txbxContent>
                  </v:textbox>
                </v:shape>
                <v:shape id="Text Box 347" o:spid="_x0000_s1294" type="#_x0000_t202" style="position:absolute;left:2466;top:7796;width:182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" filled="f" stroked="f">
                  <v:textbox inset="0,0,0,0">
                    <w:txbxContent>
                      <w:p w14:paraId="0D5D3F89" w14:textId="77777777" w:rsidR="009F66DB" w:rsidRDefault="009F66DB" w:rsidP="009F66DB">
                        <w:pPr>
                          <w:spacing w:line="181" w:lineRule="exact"/>
                          <w:rPr>
                            <w:b/>
                            <w:sz w:val="16"/>
                          </w:rPr>
                        </w:pPr>
                        <w:r>
                          <w:rPr>
                            <w:b/>
                            <w:sz w:val="16"/>
                          </w:rPr>
                          <w:t>C*Ref.</w:t>
                        </w:r>
                        <w:r>
                          <w:rPr>
                            <w:b/>
                            <w:spacing w:val="12"/>
                            <w:sz w:val="16"/>
                          </w:rPr>
                          <w:t xml:space="preserve"> </w:t>
                        </w:r>
                        <w:r>
                          <w:rPr>
                            <w:b/>
                            <w:sz w:val="16"/>
                          </w:rPr>
                          <w:t>Cross</w:t>
                        </w:r>
                        <w:r>
                          <w:rPr>
                            <w:b/>
                            <w:spacing w:val="-8"/>
                            <w:sz w:val="16"/>
                          </w:rPr>
                          <w:t xml:space="preserve"> </w:t>
                        </w:r>
                        <w:r>
                          <w:rPr>
                            <w:b/>
                            <w:sz w:val="16"/>
                          </w:rPr>
                          <w:t>tabulation</w:t>
                        </w:r>
                      </w:p>
                    </w:txbxContent>
                  </v:textbox>
                </v:shape>
                <v:shape id="Text Box 348" o:spid="_x0000_s1295" type="#_x0000_t202" style="position:absolute;left:7172;top:7609;width:4190;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" filled="f" strokeweight=".43933mm">
                  <v:textbox inset="0,0,0,0">
                    <w:txbxContent>
                      <w:p w14:paraId="3DA6B169" w14:textId="77777777" w:rsidR="009F66DB" w:rsidRDefault="009F66DB" w:rsidP="009F66DB">
                        <w:pPr>
                          <w:spacing w:before="24"/>
                          <w:ind w:left="399"/>
                          <w:rPr>
                            <w:b/>
                            <w:sz w:val="16"/>
                          </w:rPr>
                        </w:pPr>
                        <w:r>
                          <w:rPr>
                            <w:b/>
                            <w:sz w:val="16"/>
                          </w:rPr>
                          <w:t>K</w:t>
                        </w:r>
                        <w:r>
                          <w:rPr>
                            <w:b/>
                            <w:spacing w:val="4"/>
                            <w:sz w:val="16"/>
                          </w:rPr>
                          <w:t xml:space="preserve"> </w:t>
                        </w:r>
                        <w:r>
                          <w:rPr>
                            <w:b/>
                            <w:sz w:val="16"/>
                          </w:rPr>
                          <w:t>(Kappa)</w:t>
                        </w:r>
                        <w:r>
                          <w:rPr>
                            <w:b/>
                            <w:spacing w:val="5"/>
                            <w:sz w:val="16"/>
                          </w:rPr>
                          <w:t xml:space="preserve"> </w:t>
                        </w:r>
                        <w:r>
                          <w:rPr>
                            <w:b/>
                            <w:sz w:val="16"/>
                          </w:rPr>
                          <w:t>C</w:t>
                        </w:r>
                        <w:r>
                          <w:rPr>
                            <w:b/>
                            <w:spacing w:val="4"/>
                            <w:sz w:val="16"/>
                          </w:rPr>
                          <w:t xml:space="preserve"> </w:t>
                        </w:r>
                        <w:r>
                          <w:rPr>
                            <w:b/>
                            <w:sz w:val="16"/>
                          </w:rPr>
                          <w:t>-</w:t>
                        </w:r>
                        <w:r>
                          <w:rPr>
                            <w:b/>
                            <w:spacing w:val="5"/>
                            <w:sz w:val="16"/>
                          </w:rPr>
                          <w:t xml:space="preserve"> </w:t>
                        </w:r>
                        <w:r>
                          <w:rPr>
                            <w:b/>
                            <w:sz w:val="16"/>
                          </w:rPr>
                          <w:t>Ref.</w:t>
                        </w:r>
                      </w:p>
                      <w:p w14:paraId="3EF0D9C5" w14:textId="77777777" w:rsidR="009F66DB" w:rsidRDefault="009F66DB" w:rsidP="009F66DB">
                        <w:pPr>
                          <w:tabs>
                            <w:tab w:val="left" w:pos="723"/>
                            <w:tab w:val="left" w:pos="1346"/>
                          </w:tabs>
                          <w:spacing w:before="64" w:line="213" w:lineRule="auto"/>
                          <w:ind w:left="1309" w:right="145" w:hanging="1285"/>
                          <w:rPr>
                            <w:rFonts w:ascii="MS PGothic" w:eastAsia="MS PGothic"/>
                            <w:sz w:val="15"/>
                          </w:rPr>
                        </w:pPr>
                        <w:r>
                          <w:rPr>
                            <w:position w:val="-2"/>
                            <w:sz w:val="16"/>
                          </w:rPr>
                          <w:t>Po</w:t>
                        </w:r>
                        <w:r>
                          <w:rPr>
                            <w:rFonts w:ascii="MS Gothic" w:eastAsia="MS Gothic" w:hint="eastAsia"/>
                            <w:position w:val="-2"/>
                            <w:sz w:val="16"/>
                          </w:rPr>
                          <w:t>：</w:t>
                        </w:r>
                        <w:r>
                          <w:rPr>
                            <w:rFonts w:ascii="MS Gothic" w:eastAsia="MS Gothic" w:hint="eastAsia"/>
                            <w:position w:val="-2"/>
                            <w:sz w:val="16"/>
                          </w:rPr>
                          <w:tab/>
                        </w:r>
                        <w:r>
                          <w:rPr>
                            <w:position w:val="-2"/>
                            <w:sz w:val="16"/>
                          </w:rPr>
                          <w:t>0.90</w:t>
                        </w:r>
                        <w:r>
                          <w:rPr>
                            <w:position w:val="-2"/>
                            <w:sz w:val="16"/>
                          </w:rPr>
                          <w:tab/>
                        </w:r>
                        <w:r>
                          <w:rPr>
                            <w:position w:val="-2"/>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thediagonal cells.</w:t>
                        </w:r>
                        <w:r>
                          <w:rPr>
                            <w:rFonts w:ascii="MS PGothic" w:eastAsia="MS PGothic" w:hint="eastAsia"/>
                            <w:sz w:val="15"/>
                          </w:rPr>
                          <w:t>）</w:t>
                        </w:r>
                      </w:p>
                      <w:p w14:paraId="38DF1F20" w14:textId="77777777" w:rsidR="009F66DB" w:rsidRDefault="009F66DB" w:rsidP="009F66DB">
                        <w:pPr>
                          <w:tabs>
                            <w:tab w:val="left" w:pos="723"/>
                            <w:tab w:val="left" w:pos="1346"/>
                          </w:tabs>
                          <w:spacing w:before="112"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62B9F02E" w14:textId="77777777" w:rsidR="009F66DB" w:rsidRDefault="009F66DB" w:rsidP="009F66DB">
                        <w:pPr>
                          <w:tabs>
                            <w:tab w:val="left" w:pos="1833"/>
                          </w:tabs>
                          <w:spacing w:before="131"/>
                          <w:ind w:left="723"/>
                          <w:rPr>
                            <w:sz w:val="16"/>
                          </w:rPr>
                        </w:pPr>
                        <w:r>
                          <w:rPr>
                            <w:sz w:val="16"/>
                          </w:rPr>
                          <w:t>0.34</w:t>
                        </w:r>
                        <w:r>
                          <w:rPr>
                            <w:sz w:val="16"/>
                          </w:rPr>
                          <w:tab/>
                          <w:t>0.44</w:t>
                        </w:r>
                      </w:p>
                      <w:p w14:paraId="12400196"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r>
                          <w:rPr>
                            <w:sz w:val="16"/>
                          </w:rPr>
                          <w:t xml:space="preserve">Pe)  </w:t>
                        </w:r>
                        <w:r>
                          <w:rPr>
                            <w:spacing w:val="19"/>
                            <w:sz w:val="16"/>
                          </w:rPr>
                          <w:t xml:space="preserve"> </w:t>
                        </w:r>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v:textbox>
                </v:shape>
                <v:shape id="Text Box 349" o:spid="_x0000_s1296" type="#_x0000_t202" style="position:absolute;left:9354;top:8831;width:89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" fillcolor="lime" strokeweight=".43933mm">
                  <v:textbox inset="0,0,0,0">
                    <w:txbxContent>
                      <w:p w14:paraId="033502D0" w14:textId="77777777" w:rsidR="009F66DB" w:rsidRDefault="009F66DB" w:rsidP="009F66DB">
                        <w:pPr>
                          <w:spacing w:before="24"/>
                          <w:ind w:left="548"/>
                          <w:rPr>
                            <w:sz w:val="16"/>
                          </w:rPr>
                        </w:pPr>
                        <w:r>
                          <w:rPr>
                            <w:sz w:val="16"/>
                          </w:rPr>
                          <w:t>0.77</w:t>
                        </w:r>
                      </w:p>
                    </w:txbxContent>
                  </v:textbox>
                </v:shape>
                <v:shape id="Text Box 350" o:spid="_x0000_s1297" type="#_x0000_t202" style="position:absolute;left:7172;top:5249;width:4190;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" filled="f" strokeweight=".43933mm">
                  <v:textbox inset="0,0,0,0">
                    <w:txbxContent>
                      <w:p w14:paraId="23367A8A" w14:textId="77777777" w:rsidR="009F66DB" w:rsidRDefault="009F66DB" w:rsidP="009F66DB">
                        <w:pPr>
                          <w:spacing w:before="22"/>
                          <w:ind w:left="399"/>
                          <w:rPr>
                            <w:b/>
                            <w:sz w:val="16"/>
                          </w:rPr>
                        </w:pPr>
                        <w:r>
                          <w:rPr>
                            <w:b/>
                            <w:sz w:val="16"/>
                          </w:rPr>
                          <w:t>K</w:t>
                        </w:r>
                        <w:r>
                          <w:rPr>
                            <w:b/>
                            <w:spacing w:val="3"/>
                            <w:sz w:val="16"/>
                          </w:rPr>
                          <w:t xml:space="preserve"> </w:t>
                        </w:r>
                        <w:r>
                          <w:rPr>
                            <w:b/>
                            <w:sz w:val="16"/>
                          </w:rPr>
                          <w:t>(Kappa)</w:t>
                        </w:r>
                        <w:r>
                          <w:rPr>
                            <w:b/>
                            <w:spacing w:val="6"/>
                            <w:sz w:val="16"/>
                          </w:rPr>
                          <w:t xml:space="preserve"> </w:t>
                        </w:r>
                        <w:r>
                          <w:rPr>
                            <w:b/>
                            <w:sz w:val="16"/>
                          </w:rPr>
                          <w:t>B</w:t>
                        </w:r>
                        <w:r>
                          <w:rPr>
                            <w:b/>
                            <w:spacing w:val="6"/>
                            <w:sz w:val="16"/>
                          </w:rPr>
                          <w:t xml:space="preserve"> </w:t>
                        </w:r>
                        <w:r>
                          <w:rPr>
                            <w:rFonts w:ascii="Cambria Math" w:hAnsi="Cambria Math"/>
                            <w:sz w:val="16"/>
                          </w:rPr>
                          <w:t>⁻</w:t>
                        </w:r>
                        <w:r>
                          <w:rPr>
                            <w:rFonts w:ascii="Cambria Math" w:hAnsi="Cambria Math"/>
                            <w:spacing w:val="27"/>
                            <w:sz w:val="16"/>
                          </w:rPr>
                          <w:t xml:space="preserve"> </w:t>
                        </w:r>
                        <w:r>
                          <w:rPr>
                            <w:b/>
                            <w:sz w:val="16"/>
                          </w:rPr>
                          <w:t>Ref.</w:t>
                        </w:r>
                      </w:p>
                      <w:p w14:paraId="7C07D2C6" w14:textId="77777777" w:rsidR="009F66DB" w:rsidRDefault="009F66DB" w:rsidP="009F66DB">
                        <w:pPr>
                          <w:tabs>
                            <w:tab w:val="left" w:pos="723"/>
                            <w:tab w:val="left" w:pos="1346"/>
                          </w:tabs>
                          <w:spacing w:before="62" w:line="213" w:lineRule="auto"/>
                          <w:ind w:left="1309" w:right="145" w:hanging="1285"/>
                          <w:rPr>
                            <w:rFonts w:ascii="MS PGothic" w:eastAsia="MS PGothic"/>
                            <w:sz w:val="15"/>
                          </w:rPr>
                        </w:pPr>
                        <w:r>
                          <w:rPr>
                            <w:position w:val="-2"/>
                            <w:sz w:val="16"/>
                          </w:rPr>
                          <w:t>Po</w:t>
                        </w:r>
                        <w:r>
                          <w:rPr>
                            <w:rFonts w:ascii="MS Gothic" w:eastAsia="MS Gothic" w:hint="eastAsia"/>
                            <w:position w:val="-2"/>
                            <w:sz w:val="16"/>
                          </w:rPr>
                          <w:t>：</w:t>
                        </w:r>
                        <w:r>
                          <w:rPr>
                            <w:rFonts w:ascii="MS Gothic" w:eastAsia="MS Gothic" w:hint="eastAsia"/>
                            <w:position w:val="-2"/>
                            <w:sz w:val="16"/>
                          </w:rPr>
                          <w:tab/>
                        </w:r>
                        <w:r>
                          <w:rPr>
                            <w:position w:val="-2"/>
                            <w:sz w:val="16"/>
                          </w:rPr>
                          <w:t>0.97</w:t>
                        </w:r>
                        <w:r>
                          <w:rPr>
                            <w:position w:val="-2"/>
                            <w:sz w:val="16"/>
                          </w:rPr>
                          <w:tab/>
                        </w:r>
                        <w:r>
                          <w:rPr>
                            <w:position w:val="-2"/>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thediagonal cells.</w:t>
                        </w:r>
                        <w:r>
                          <w:rPr>
                            <w:rFonts w:ascii="MS PGothic" w:eastAsia="MS PGothic" w:hint="eastAsia"/>
                            <w:sz w:val="15"/>
                          </w:rPr>
                          <w:t>）</w:t>
                        </w:r>
                      </w:p>
                      <w:p w14:paraId="532E038B" w14:textId="77777777" w:rsidR="009F66DB" w:rsidRDefault="009F66DB" w:rsidP="009F66DB">
                        <w:pPr>
                          <w:tabs>
                            <w:tab w:val="left" w:pos="723"/>
                            <w:tab w:val="left" w:pos="1346"/>
                          </w:tabs>
                          <w:spacing w:before="113"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0.57</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274AD107" w14:textId="77777777" w:rsidR="009F66DB" w:rsidRDefault="009F66DB" w:rsidP="009F66DB">
                        <w:pPr>
                          <w:tabs>
                            <w:tab w:val="left" w:pos="1833"/>
                          </w:tabs>
                          <w:spacing w:before="130"/>
                          <w:ind w:left="723"/>
                          <w:rPr>
                            <w:sz w:val="16"/>
                          </w:rPr>
                        </w:pPr>
                        <w:r>
                          <w:rPr>
                            <w:sz w:val="16"/>
                          </w:rPr>
                          <w:t>0.40</w:t>
                        </w:r>
                        <w:r>
                          <w:rPr>
                            <w:sz w:val="16"/>
                          </w:rPr>
                          <w:tab/>
                          <w:t>0.43</w:t>
                        </w:r>
                      </w:p>
                      <w:p w14:paraId="7C41B1BC"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r>
                          <w:rPr>
                            <w:sz w:val="16"/>
                          </w:rPr>
                          <w:t xml:space="preserve">Pe)  </w:t>
                        </w:r>
                        <w:r>
                          <w:rPr>
                            <w:spacing w:val="19"/>
                            <w:sz w:val="16"/>
                          </w:rPr>
                          <w:t xml:space="preserve"> </w:t>
                        </w:r>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v:textbox>
                </v:shape>
                <v:shape id="Text Box 351" o:spid="_x0000_s1298" type="#_x0000_t202" style="position:absolute;left:9354;top:6387;width:89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" fillcolor="lime" strokeweight=".43933mm">
                  <v:textbox inset="0,0,0,0">
                    <w:txbxContent>
                      <w:p w14:paraId="353125FD" w14:textId="77777777" w:rsidR="009F66DB" w:rsidRDefault="009F66DB" w:rsidP="009F66DB">
                        <w:pPr>
                          <w:spacing w:before="24"/>
                          <w:ind w:left="548"/>
                          <w:rPr>
                            <w:sz w:val="16"/>
                          </w:rPr>
                        </w:pPr>
                        <w:r>
                          <w:rPr>
                            <w:sz w:val="16"/>
                          </w:rPr>
                          <w:t>0.92</w:t>
                        </w:r>
                      </w:p>
                    </w:txbxContent>
                  </v:textbox>
                </v:shape>
                <v:shape id="Text Box 352" o:spid="_x0000_s1299" type="#_x0000_t202" style="position:absolute;left:7172;top:2721;width:4190;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" filled="f" strokeweight=".43933mm">
                  <v:textbox inset="0,0,0,0">
                    <w:txbxContent>
                      <w:p w14:paraId="298DDCCA" w14:textId="77777777" w:rsidR="009F66DB" w:rsidRDefault="009F66DB" w:rsidP="009F66DB">
                        <w:pPr>
                          <w:spacing w:before="24"/>
                          <w:ind w:left="212"/>
                          <w:rPr>
                            <w:b/>
                            <w:sz w:val="16"/>
                          </w:rPr>
                        </w:pPr>
                        <w:r>
                          <w:rPr>
                            <w:b/>
                            <w:sz w:val="16"/>
                          </w:rPr>
                          <w:t>K</w:t>
                        </w:r>
                        <w:r>
                          <w:rPr>
                            <w:b/>
                            <w:spacing w:val="4"/>
                            <w:sz w:val="16"/>
                          </w:rPr>
                          <w:t xml:space="preserve"> </w:t>
                        </w:r>
                        <w:r>
                          <w:rPr>
                            <w:b/>
                            <w:sz w:val="16"/>
                          </w:rPr>
                          <w:t>(Kappa)</w:t>
                        </w:r>
                        <w:r>
                          <w:rPr>
                            <w:b/>
                            <w:spacing w:val="5"/>
                            <w:sz w:val="16"/>
                          </w:rPr>
                          <w:t xml:space="preserve"> </w:t>
                        </w:r>
                        <w:r>
                          <w:rPr>
                            <w:b/>
                            <w:sz w:val="16"/>
                          </w:rPr>
                          <w:t>A</w:t>
                        </w:r>
                        <w:r>
                          <w:rPr>
                            <w:b/>
                            <w:spacing w:val="4"/>
                            <w:sz w:val="16"/>
                          </w:rPr>
                          <w:t xml:space="preserve"> </w:t>
                        </w:r>
                        <w:r>
                          <w:rPr>
                            <w:b/>
                            <w:sz w:val="16"/>
                          </w:rPr>
                          <w:t>-</w:t>
                        </w:r>
                        <w:r>
                          <w:rPr>
                            <w:b/>
                            <w:spacing w:val="5"/>
                            <w:sz w:val="16"/>
                          </w:rPr>
                          <w:t xml:space="preserve"> </w:t>
                        </w:r>
                        <w:r>
                          <w:rPr>
                            <w:b/>
                            <w:sz w:val="16"/>
                          </w:rPr>
                          <w:t>Ref.</w:t>
                        </w:r>
                      </w:p>
                      <w:p w14:paraId="425BFFD5" w14:textId="77777777" w:rsidR="009F66DB" w:rsidRDefault="009F66DB" w:rsidP="009F66DB">
                        <w:pPr>
                          <w:tabs>
                            <w:tab w:val="left" w:pos="723"/>
                            <w:tab w:val="left" w:pos="1346"/>
                          </w:tabs>
                          <w:spacing w:before="60" w:line="223" w:lineRule="auto"/>
                          <w:ind w:left="1309" w:right="145" w:hanging="1285"/>
                          <w:rPr>
                            <w:rFonts w:ascii="MS PGothic" w:eastAsia="MS PGothic"/>
                            <w:sz w:val="15"/>
                          </w:rPr>
                        </w:pPr>
                        <w:r>
                          <w:rPr>
                            <w:position w:val="-1"/>
                            <w:sz w:val="16"/>
                          </w:rPr>
                          <w:t>Po</w:t>
                        </w:r>
                        <w:r>
                          <w:rPr>
                            <w:rFonts w:ascii="MS Gothic" w:eastAsia="MS Gothic" w:hint="eastAsia"/>
                            <w:position w:val="-1"/>
                            <w:sz w:val="16"/>
                          </w:rPr>
                          <w:t>：</w:t>
                        </w:r>
                        <w:r>
                          <w:rPr>
                            <w:rFonts w:ascii="MS Gothic" w:eastAsia="MS Gothic" w:hint="eastAsia"/>
                            <w:position w:val="-1"/>
                            <w:sz w:val="16"/>
                          </w:rPr>
                          <w:tab/>
                        </w:r>
                        <w:r>
                          <w:rPr>
                            <w:position w:val="-1"/>
                            <w:sz w:val="16"/>
                          </w:rPr>
                          <w:t>0.95</w:t>
                        </w:r>
                        <w:r>
                          <w:rPr>
                            <w:position w:val="-1"/>
                            <w:sz w:val="16"/>
                          </w:rPr>
                          <w:tab/>
                        </w:r>
                        <w:r>
                          <w:rPr>
                            <w:position w:val="-1"/>
                            <w:sz w:val="16"/>
                          </w:rPr>
                          <w:tab/>
                        </w:r>
                        <w:r>
                          <w:rPr>
                            <w:sz w:val="15"/>
                          </w:rPr>
                          <w:t>(the</w:t>
                        </w:r>
                        <w:r>
                          <w:rPr>
                            <w:spacing w:val="5"/>
                            <w:sz w:val="15"/>
                          </w:rPr>
                          <w:t xml:space="preserve"> </w:t>
                        </w:r>
                        <w:r>
                          <w:rPr>
                            <w:sz w:val="15"/>
                          </w:rPr>
                          <w:t>sum</w:t>
                        </w:r>
                        <w:r>
                          <w:rPr>
                            <w:spacing w:val="15"/>
                            <w:sz w:val="15"/>
                          </w:rPr>
                          <w:t xml:space="preserve"> </w:t>
                        </w:r>
                        <w:r>
                          <w:rPr>
                            <w:sz w:val="15"/>
                          </w:rPr>
                          <w:t>of</w:t>
                        </w:r>
                        <w:r>
                          <w:rPr>
                            <w:spacing w:val="-4"/>
                            <w:sz w:val="15"/>
                          </w:rPr>
                          <w:t xml:space="preserve"> </w:t>
                        </w:r>
                        <w:r>
                          <w:rPr>
                            <w:sz w:val="15"/>
                          </w:rPr>
                          <w:t>the</w:t>
                        </w:r>
                        <w:r>
                          <w:rPr>
                            <w:spacing w:val="6"/>
                            <w:sz w:val="15"/>
                          </w:rPr>
                          <w:t xml:space="preserve"> </w:t>
                        </w:r>
                        <w:r>
                          <w:rPr>
                            <w:sz w:val="15"/>
                          </w:rPr>
                          <w:t>observed</w:t>
                        </w:r>
                        <w:r>
                          <w:rPr>
                            <w:spacing w:val="6"/>
                            <w:sz w:val="15"/>
                          </w:rPr>
                          <w:t xml:space="preserve"> </w:t>
                        </w:r>
                        <w:r>
                          <w:rPr>
                            <w:sz w:val="15"/>
                          </w:rPr>
                          <w:t>proportions</w:t>
                        </w:r>
                        <w:r>
                          <w:rPr>
                            <w:spacing w:val="15"/>
                            <w:sz w:val="15"/>
                          </w:rPr>
                          <w:t xml:space="preserve"> </w:t>
                        </w:r>
                        <w:r>
                          <w:rPr>
                            <w:sz w:val="15"/>
                          </w:rPr>
                          <w:t>in</w:t>
                        </w:r>
                        <w:r>
                          <w:rPr>
                            <w:spacing w:val="-39"/>
                            <w:sz w:val="15"/>
                          </w:rPr>
                          <w:t xml:space="preserve"> </w:t>
                        </w:r>
                        <w:r>
                          <w:rPr>
                            <w:sz w:val="15"/>
                          </w:rPr>
                          <w:t>thediagonal cells.</w:t>
                        </w:r>
                        <w:r>
                          <w:rPr>
                            <w:rFonts w:ascii="MS PGothic" w:eastAsia="MS PGothic" w:hint="eastAsia"/>
                            <w:sz w:val="15"/>
                          </w:rPr>
                          <w:t>）</w:t>
                        </w:r>
                      </w:p>
                      <w:p w14:paraId="5E726F09" w14:textId="77777777" w:rsidR="009F66DB" w:rsidRDefault="009F66DB" w:rsidP="009F66DB">
                        <w:pPr>
                          <w:tabs>
                            <w:tab w:val="left" w:pos="723"/>
                            <w:tab w:val="left" w:pos="1346"/>
                          </w:tabs>
                          <w:spacing w:before="110" w:line="232" w:lineRule="auto"/>
                          <w:ind w:left="1309" w:right="257" w:hanging="1285"/>
                          <w:rPr>
                            <w:sz w:val="15"/>
                          </w:rPr>
                        </w:pPr>
                        <w:r>
                          <w:rPr>
                            <w:position w:val="-1"/>
                            <w:sz w:val="16"/>
                          </w:rPr>
                          <w:t>Pe</w:t>
                        </w:r>
                        <w:r>
                          <w:rPr>
                            <w:rFonts w:ascii="MS Gothic" w:eastAsia="MS Gothic" w:hint="eastAsia"/>
                            <w:position w:val="-1"/>
                            <w:sz w:val="16"/>
                          </w:rPr>
                          <w:t>：</w:t>
                        </w:r>
                        <w:r>
                          <w:rPr>
                            <w:rFonts w:ascii="MS Gothic" w:eastAsia="MS Gothic" w:hint="eastAsia"/>
                            <w:position w:val="-1"/>
                            <w:sz w:val="16"/>
                          </w:rPr>
                          <w:tab/>
                        </w:r>
                        <w:r>
                          <w:rPr>
                            <w:position w:val="-1"/>
                            <w:sz w:val="16"/>
                          </w:rPr>
                          <w:t>0.56</w:t>
                        </w:r>
                        <w:r>
                          <w:rPr>
                            <w:position w:val="-1"/>
                            <w:sz w:val="16"/>
                          </w:rPr>
                          <w:tab/>
                        </w:r>
                        <w:r>
                          <w:rPr>
                            <w:position w:val="-1"/>
                            <w:sz w:val="16"/>
                          </w:rPr>
                          <w:tab/>
                        </w:r>
                        <w:r>
                          <w:rPr>
                            <w:sz w:val="15"/>
                          </w:rPr>
                          <w:t>(the</w:t>
                        </w:r>
                        <w:r>
                          <w:rPr>
                            <w:spacing w:val="2"/>
                            <w:sz w:val="15"/>
                          </w:rPr>
                          <w:t xml:space="preserve"> </w:t>
                        </w:r>
                        <w:r>
                          <w:rPr>
                            <w:sz w:val="15"/>
                          </w:rPr>
                          <w:t>sum</w:t>
                        </w:r>
                        <w:r>
                          <w:rPr>
                            <w:spacing w:val="12"/>
                            <w:sz w:val="15"/>
                          </w:rPr>
                          <w:t xml:space="preserve"> </w:t>
                        </w:r>
                        <w:r>
                          <w:rPr>
                            <w:sz w:val="15"/>
                          </w:rPr>
                          <w:t>of</w:t>
                        </w:r>
                        <w:r>
                          <w:rPr>
                            <w:spacing w:val="-6"/>
                            <w:sz w:val="15"/>
                          </w:rPr>
                          <w:t xml:space="preserve"> </w:t>
                        </w:r>
                        <w:r>
                          <w:rPr>
                            <w:sz w:val="15"/>
                          </w:rPr>
                          <w:t>the</w:t>
                        </w:r>
                        <w:r>
                          <w:rPr>
                            <w:spacing w:val="3"/>
                            <w:sz w:val="15"/>
                          </w:rPr>
                          <w:t xml:space="preserve"> </w:t>
                        </w:r>
                        <w:r>
                          <w:rPr>
                            <w:sz w:val="15"/>
                          </w:rPr>
                          <w:t>expected</w:t>
                        </w:r>
                        <w:r>
                          <w:rPr>
                            <w:spacing w:val="2"/>
                            <w:sz w:val="15"/>
                          </w:rPr>
                          <w:t xml:space="preserve"> </w:t>
                        </w:r>
                        <w:r>
                          <w:rPr>
                            <w:sz w:val="15"/>
                          </w:rPr>
                          <w:t>proportion</w:t>
                        </w:r>
                        <w:r>
                          <w:rPr>
                            <w:spacing w:val="3"/>
                            <w:sz w:val="15"/>
                          </w:rPr>
                          <w:t xml:space="preserve"> </w:t>
                        </w:r>
                        <w:r>
                          <w:rPr>
                            <w:sz w:val="15"/>
                          </w:rPr>
                          <w:t>in</w:t>
                        </w:r>
                        <w:r>
                          <w:rPr>
                            <w:spacing w:val="-39"/>
                            <w:sz w:val="15"/>
                          </w:rPr>
                          <w:t xml:space="preserve"> </w:t>
                        </w:r>
                        <w:r>
                          <w:rPr>
                            <w:sz w:val="15"/>
                          </w:rPr>
                          <w:t>the diagonal cells.)</w:t>
                        </w:r>
                      </w:p>
                      <w:p w14:paraId="671A923F" w14:textId="77777777" w:rsidR="009F66DB" w:rsidRDefault="009F66DB" w:rsidP="009F66DB">
                        <w:pPr>
                          <w:tabs>
                            <w:tab w:val="left" w:pos="1833"/>
                          </w:tabs>
                          <w:spacing w:before="131"/>
                          <w:ind w:left="723"/>
                          <w:rPr>
                            <w:sz w:val="16"/>
                          </w:rPr>
                        </w:pPr>
                        <w:r>
                          <w:rPr>
                            <w:sz w:val="16"/>
                          </w:rPr>
                          <w:t>0.39</w:t>
                        </w:r>
                        <w:r>
                          <w:rPr>
                            <w:sz w:val="16"/>
                          </w:rPr>
                          <w:tab/>
                          <w:t>0.44</w:t>
                        </w:r>
                      </w:p>
                      <w:p w14:paraId="01695CE6" w14:textId="77777777" w:rsidR="009F66DB" w:rsidRDefault="009F66DB" w:rsidP="009F66DB">
                        <w:pPr>
                          <w:tabs>
                            <w:tab w:val="left" w:pos="2568"/>
                          </w:tabs>
                          <w:spacing w:before="56"/>
                          <w:ind w:left="598"/>
                          <w:rPr>
                            <w:sz w:val="16"/>
                          </w:rPr>
                        </w:pPr>
                        <w:r>
                          <w:rPr>
                            <w:sz w:val="16"/>
                          </w:rPr>
                          <w:t>(P0</w:t>
                        </w:r>
                        <w:r>
                          <w:rPr>
                            <w:rFonts w:ascii="MS Gothic" w:eastAsia="MS Gothic" w:hint="eastAsia"/>
                            <w:sz w:val="16"/>
                          </w:rPr>
                          <w:t>－</w:t>
                        </w:r>
                        <w:r>
                          <w:rPr>
                            <w:sz w:val="16"/>
                          </w:rPr>
                          <w:t xml:space="preserve">Pe)  </w:t>
                        </w:r>
                        <w:r>
                          <w:rPr>
                            <w:spacing w:val="19"/>
                            <w:sz w:val="16"/>
                          </w:rPr>
                          <w:t xml:space="preserve"> </w:t>
                        </w:r>
                        <w:r>
                          <w:rPr>
                            <w:sz w:val="16"/>
                          </w:rPr>
                          <w:t>(1</w:t>
                        </w:r>
                        <w:r>
                          <w:rPr>
                            <w:spacing w:val="4"/>
                            <w:sz w:val="16"/>
                          </w:rPr>
                          <w:t xml:space="preserve"> </w:t>
                        </w:r>
                        <w:r>
                          <w:rPr>
                            <w:rFonts w:ascii="MS Gothic" w:eastAsia="MS Gothic" w:hint="eastAsia"/>
                            <w:sz w:val="16"/>
                          </w:rPr>
                          <w:t>－</w:t>
                        </w:r>
                        <w:r>
                          <w:rPr>
                            <w:rFonts w:ascii="MS Gothic" w:eastAsia="MS Gothic" w:hint="eastAsia"/>
                            <w:spacing w:val="-15"/>
                            <w:sz w:val="16"/>
                          </w:rPr>
                          <w:t xml:space="preserve"> </w:t>
                        </w:r>
                        <w:r>
                          <w:rPr>
                            <w:sz w:val="16"/>
                          </w:rPr>
                          <w:t>Pe)</w:t>
                        </w:r>
                        <w:r>
                          <w:rPr>
                            <w:sz w:val="16"/>
                          </w:rPr>
                          <w:tab/>
                          <w:t>K</w:t>
                        </w:r>
                      </w:p>
                    </w:txbxContent>
                  </v:textbox>
                </v:shape>
                <v:shape id="Text Box 353" o:spid="_x0000_s1300" type="#_x0000_t202" style="position:absolute;left:9354;top:3943;width:89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" fillcolor="lime" strokeweight=".43933mm">
                  <v:textbox inset="0,0,0,0">
                    <w:txbxContent>
                      <w:p w14:paraId="01D67B00" w14:textId="77777777" w:rsidR="009F66DB" w:rsidRDefault="009F66DB" w:rsidP="009F66DB">
                        <w:pPr>
                          <w:spacing w:before="24"/>
                          <w:ind w:left="548"/>
                          <w:rPr>
                            <w:sz w:val="16"/>
                          </w:rPr>
                        </w:pPr>
                        <w:r>
                          <w:rPr>
                            <w:sz w:val="16"/>
                          </w:rPr>
                          <w:t>0.88</w:t>
                        </w:r>
                      </w:p>
                    </w:txbxContent>
                  </v:textbox>
                </v:shape>
                <w10:wrap anchorx="page" anchory="page"/>
              </v:group>
            </w:pict>
          </mc:Fallback>
        </mc:AlternateContent>
      </w:r>
    </w:p>
    <w:p w14:paraId="6C1F905A" w14:textId="352518F1" w:rsidR="009F66DB" w:rsidRPr="009F66DB" w:rsidRDefault="009F66DB" w:rsidP="009F66DB">
      <w:pPr>
        <w:spacing w:before="56"/>
        <w:ind w:left="666"/>
        <w:rPr>
          <w:rFonts w:ascii="Arial MT" w:eastAsia="Arial MT" w:hAnsi="Arial MT" w:cs="Arial MT"/>
          <w:sz w:val="20"/>
          <w:szCs w:val="20"/>
        </w:rPr>
      </w:pPr>
    </w:p>
    <w:p w14:paraId="11F1C003" w14:textId="359F49B2" w:rsidR="009F66DB" w:rsidRPr="009F66DB" w:rsidRDefault="009F66DB" w:rsidP="009F66DB">
      <w:pPr>
        <w:spacing w:before="6"/>
        <w:ind w:left="666"/>
        <w:rPr>
          <w:rFonts w:ascii="Arial MT" w:eastAsia="Arial MT" w:hAnsi="Arial MT" w:cs="Arial MT"/>
          <w:sz w:val="23"/>
          <w:szCs w:val="20"/>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9F66DB" w:rsidRPr="009F66DB" w14:paraId="1C61E9C5" w14:textId="77777777" w:rsidTr="00A56E5A">
        <w:trPr>
          <w:trHeight w:val="219"/>
        </w:trPr>
        <w:tc>
          <w:tcPr>
            <w:tcW w:w="2445" w:type="dxa"/>
            <w:gridSpan w:val="2"/>
            <w:vMerge w:val="restart"/>
          </w:tcPr>
          <w:p w14:paraId="025FFB8D" w14:textId="38C2EC69" w:rsidR="009F66DB" w:rsidRPr="009F66DB" w:rsidRDefault="00E300EE" w:rsidP="00E300EE">
            <w:pPr>
              <w:spacing w:before="28"/>
              <w:rPr>
                <w:rFonts w:ascii="Times New Roman" w:eastAsia="Arial MT" w:hAnsi="Arial MT" w:cs="Arial MT"/>
                <w:sz w:val="16"/>
              </w:rPr>
            </w:pPr>
            <w:r>
              <w:rPr>
                <w:noProof/>
              </w:rPr>
              <mc:AlternateContent>
                <mc:Choice Requires="wps">
                  <w:drawing>
                    <wp:anchor distT="0" distB="0" distL="114300" distR="114300" simplePos="0" relativeHeight="252877824" behindDoc="0" locked="0" layoutInCell="1" allowOverlap="1" wp14:anchorId="01FDA715" wp14:editId="39DBDB93">
                      <wp:simplePos x="0" y="0"/>
                      <wp:positionH relativeFrom="column">
                        <wp:posOffset>191616</wp:posOffset>
                      </wp:positionH>
                      <wp:positionV relativeFrom="paragraph">
                        <wp:posOffset>97499</wp:posOffset>
                      </wp:positionV>
                      <wp:extent cx="1163585" cy="115570"/>
                      <wp:effectExtent l="0" t="0" r="0" b="0"/>
                      <wp:wrapNone/>
                      <wp:docPr id="135400387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5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3C50" w14:textId="415012D4" w:rsidR="00E300EE" w:rsidRDefault="00E300EE" w:rsidP="00E300EE">
                                  <w:pPr>
                                    <w:spacing w:line="181" w:lineRule="exact"/>
                                    <w:rPr>
                                      <w:b/>
                                      <w:sz w:val="16"/>
                                    </w:rPr>
                                  </w:pPr>
                                  <w:r>
                                    <w:rPr>
                                      <w:b/>
                                      <w:sz w:val="16"/>
                                    </w:rPr>
                                    <w:t>A*Ref.</w:t>
                                  </w:r>
                                  <w:r>
                                    <w:rPr>
                                      <w:b/>
                                      <w:spacing w:val="12"/>
                                      <w:sz w:val="16"/>
                                    </w:rPr>
                                    <w:t xml:space="preserve"> </w:t>
                                  </w:r>
                                  <w:r>
                                    <w:rPr>
                                      <w:b/>
                                      <w:sz w:val="16"/>
                                    </w:rPr>
                                    <w:t>Cross</w:t>
                                  </w:r>
                                  <w:r>
                                    <w:rPr>
                                      <w:b/>
                                      <w:spacing w:val="-8"/>
                                      <w:sz w:val="16"/>
                                    </w:rPr>
                                    <w:t xml:space="preserve"> </w:t>
                                  </w:r>
                                  <w:r>
                                    <w:rPr>
                                      <w:b/>
                                      <w:sz w:val="16"/>
                                    </w:rPr>
                                    <w:t>tabulation</w:t>
                                  </w:r>
                                </w:p>
                              </w:txbxContent>
                            </wps:txbx>
                            <wps:bodyPr rot="0" vert="horz" wrap="square" lIns="0" tIns="0" rIns="0" bIns="0" anchor="t" anchorCtr="0" upright="1">
                              <a:noAutofit/>
                            </wps:bodyPr>
                          </wps:wsp>
                        </a:graphicData>
                      </a:graphic>
                    </wp:anchor>
                  </w:drawing>
                </mc:Choice>
                <mc:Fallback>
                  <w:pict>
                    <v:shape w14:anchorId="01FDA715" id="Text Box 346" o:spid="_x0000_s1301" type="#_x0000_t202" style="position:absolute;margin-left:15.1pt;margin-top:7.7pt;width:91.6pt;height:9.1pt;z-index:2528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" filled="f" stroked="f">
                      <v:textbox inset="0,0,0,0">
                        <w:txbxContent>
                          <w:p w14:paraId="05F43C50" w14:textId="415012D4" w:rsidR="00E300EE" w:rsidRDefault="00E300EE" w:rsidP="00E300EE">
                            <w:pPr>
                              <w:spacing w:line="181" w:lineRule="exact"/>
                              <w:rPr>
                                <w:b/>
                                <w:sz w:val="16"/>
                              </w:rPr>
                            </w:pPr>
                            <w:r>
                              <w:rPr>
                                <w:b/>
                                <w:sz w:val="16"/>
                              </w:rPr>
                              <w:t>A*Ref.</w:t>
                            </w:r>
                            <w:r>
                              <w:rPr>
                                <w:b/>
                                <w:spacing w:val="12"/>
                                <w:sz w:val="16"/>
                              </w:rPr>
                              <w:t xml:space="preserve"> </w:t>
                            </w:r>
                            <w:r>
                              <w:rPr>
                                <w:b/>
                                <w:sz w:val="16"/>
                              </w:rPr>
                              <w:t>Cross</w:t>
                            </w:r>
                            <w:r>
                              <w:rPr>
                                <w:b/>
                                <w:spacing w:val="-8"/>
                                <w:sz w:val="16"/>
                              </w:rPr>
                              <w:t xml:space="preserve"> </w:t>
                            </w:r>
                            <w:r>
                              <w:rPr>
                                <w:b/>
                                <w:sz w:val="16"/>
                              </w:rPr>
                              <w:t>tabulation</w:t>
                            </w:r>
                          </w:p>
                        </w:txbxContent>
                      </v:textbox>
                    </v:shape>
                  </w:pict>
                </mc:Fallback>
              </mc:AlternateContent>
            </w:r>
          </w:p>
        </w:tc>
        <w:tc>
          <w:tcPr>
            <w:tcW w:w="1528" w:type="dxa"/>
            <w:gridSpan w:val="2"/>
          </w:tcPr>
          <w:p w14:paraId="3741F623" w14:textId="77777777" w:rsidR="009F66DB" w:rsidRPr="009F66DB" w:rsidRDefault="009F66DB" w:rsidP="00A56E5A">
            <w:pPr>
              <w:spacing w:before="22" w:line="177" w:lineRule="exact"/>
              <w:ind w:left="246"/>
              <w:rPr>
                <w:rFonts w:ascii="Arial MT" w:eastAsia="Arial MT" w:hAnsi="Arial MT" w:cs="Arial MT"/>
                <w:sz w:val="16"/>
              </w:rPr>
            </w:pPr>
            <w:r w:rsidRPr="009F66DB">
              <w:rPr>
                <w:rFonts w:ascii="Arial MT" w:eastAsia="Arial MT" w:hAnsi="Arial MT" w:cs="Arial MT"/>
                <w:sz w:val="16"/>
              </w:rPr>
              <w:t>Ref.</w:t>
            </w:r>
          </w:p>
        </w:tc>
        <w:tc>
          <w:tcPr>
            <w:tcW w:w="754" w:type="dxa"/>
            <w:vMerge w:val="restart"/>
          </w:tcPr>
          <w:p w14:paraId="788C731B" w14:textId="77777777" w:rsidR="009F66DB" w:rsidRPr="009F66DB" w:rsidRDefault="009F66DB" w:rsidP="009F66DB">
            <w:pPr>
              <w:spacing w:before="6"/>
              <w:ind w:left="108"/>
              <w:rPr>
                <w:rFonts w:ascii="Arial MT" w:eastAsia="Arial MT" w:hAnsi="Arial MT" w:cs="Arial MT"/>
                <w:sz w:val="23"/>
              </w:rPr>
            </w:pPr>
          </w:p>
          <w:p w14:paraId="3F28D436" w14:textId="77777777" w:rsidR="009F66DB" w:rsidRPr="009F66DB" w:rsidRDefault="009F66DB" w:rsidP="009F66DB">
            <w:pPr>
              <w:spacing w:before="28" w:line="178" w:lineRule="exact"/>
              <w:ind w:left="201"/>
              <w:rPr>
                <w:rFonts w:ascii="Arial MT" w:eastAsia="Arial MT" w:hAnsi="Arial MT" w:cs="Arial MT"/>
                <w:sz w:val="16"/>
              </w:rPr>
            </w:pPr>
            <w:r w:rsidRPr="009F66DB">
              <w:rPr>
                <w:rFonts w:ascii="Arial MT" w:eastAsia="Arial MT" w:hAnsi="Arial MT" w:cs="Arial MT"/>
                <w:sz w:val="16"/>
              </w:rPr>
              <w:t>Total</w:t>
            </w:r>
          </w:p>
        </w:tc>
      </w:tr>
      <w:tr w:rsidR="009F66DB" w:rsidRPr="009F66DB" w14:paraId="6EC9C2CE" w14:textId="77777777" w:rsidTr="00A56E5A">
        <w:trPr>
          <w:trHeight w:val="219"/>
        </w:trPr>
        <w:tc>
          <w:tcPr>
            <w:tcW w:w="2445" w:type="dxa"/>
            <w:gridSpan w:val="2"/>
            <w:vMerge/>
            <w:tcBorders>
              <w:top w:val="nil"/>
            </w:tcBorders>
          </w:tcPr>
          <w:p w14:paraId="7351EF59" w14:textId="77777777" w:rsidR="009F66DB" w:rsidRPr="009F66DB" w:rsidRDefault="009F66DB" w:rsidP="009F66DB">
            <w:pPr>
              <w:rPr>
                <w:rFonts w:ascii="Arial MT" w:eastAsia="Arial MT" w:hAnsi="Arial MT" w:cs="Arial MT"/>
                <w:sz w:val="2"/>
                <w:szCs w:val="2"/>
              </w:rPr>
            </w:pPr>
          </w:p>
        </w:tc>
        <w:tc>
          <w:tcPr>
            <w:tcW w:w="767" w:type="dxa"/>
          </w:tcPr>
          <w:p w14:paraId="29581FCC" w14:textId="77777777" w:rsidR="009F66DB" w:rsidRPr="009F66DB" w:rsidRDefault="009F66DB" w:rsidP="009F66DB">
            <w:pPr>
              <w:spacing w:before="21" w:line="178" w:lineRule="exact"/>
              <w:ind w:left="47"/>
              <w:jc w:val="center"/>
              <w:rPr>
                <w:rFonts w:ascii="Arial MT" w:eastAsia="Arial MT" w:hAnsi="Arial MT" w:cs="Arial MT"/>
                <w:sz w:val="16"/>
              </w:rPr>
            </w:pPr>
            <w:r w:rsidRPr="009F66DB">
              <w:rPr>
                <w:rFonts w:ascii="Arial MT" w:eastAsia="Arial MT" w:hAnsi="Arial MT" w:cs="Arial MT"/>
                <w:w w:val="101"/>
                <w:sz w:val="16"/>
              </w:rPr>
              <w:t>N</w:t>
            </w:r>
          </w:p>
        </w:tc>
        <w:tc>
          <w:tcPr>
            <w:tcW w:w="761" w:type="dxa"/>
          </w:tcPr>
          <w:p w14:paraId="34C88F54" w14:textId="77777777" w:rsidR="009F66DB" w:rsidRPr="009F66DB" w:rsidRDefault="009F66DB" w:rsidP="009F66DB">
            <w:pPr>
              <w:spacing w:before="21" w:line="178" w:lineRule="exact"/>
              <w:ind w:left="30"/>
              <w:jc w:val="center"/>
              <w:rPr>
                <w:rFonts w:ascii="Arial MT" w:eastAsia="Arial MT" w:hAnsi="Arial MT" w:cs="Arial MT"/>
                <w:sz w:val="16"/>
              </w:rPr>
            </w:pPr>
            <w:r w:rsidRPr="009F66DB">
              <w:rPr>
                <w:rFonts w:ascii="Arial MT" w:eastAsia="Arial MT" w:hAnsi="Arial MT" w:cs="Arial MT"/>
                <w:w w:val="101"/>
                <w:sz w:val="16"/>
              </w:rPr>
              <w:t>P</w:t>
            </w:r>
          </w:p>
        </w:tc>
        <w:tc>
          <w:tcPr>
            <w:tcW w:w="754" w:type="dxa"/>
            <w:vMerge/>
            <w:tcBorders>
              <w:top w:val="nil"/>
            </w:tcBorders>
          </w:tcPr>
          <w:p w14:paraId="0D2F6887" w14:textId="77777777" w:rsidR="009F66DB" w:rsidRPr="009F66DB" w:rsidRDefault="009F66DB" w:rsidP="009F66DB">
            <w:pPr>
              <w:rPr>
                <w:rFonts w:ascii="Arial MT" w:eastAsia="Arial MT" w:hAnsi="Arial MT" w:cs="Arial MT"/>
                <w:sz w:val="2"/>
                <w:szCs w:val="2"/>
              </w:rPr>
            </w:pPr>
          </w:p>
        </w:tc>
      </w:tr>
      <w:tr w:rsidR="009F66DB" w:rsidRPr="009F66DB" w14:paraId="053636FE" w14:textId="77777777" w:rsidTr="00A56E5A">
        <w:trPr>
          <w:trHeight w:val="457"/>
        </w:trPr>
        <w:tc>
          <w:tcPr>
            <w:tcW w:w="543" w:type="dxa"/>
            <w:vMerge w:val="restart"/>
            <w:tcBorders>
              <w:bottom w:val="single" w:sz="6" w:space="0" w:color="000000"/>
              <w:right w:val="single" w:sz="6" w:space="0" w:color="000000"/>
            </w:tcBorders>
          </w:tcPr>
          <w:p w14:paraId="4D4348C7" w14:textId="77777777" w:rsidR="009F66DB" w:rsidRPr="009F66DB" w:rsidRDefault="009F66DB" w:rsidP="009F66DB">
            <w:pPr>
              <w:spacing w:before="21"/>
              <w:ind w:left="34"/>
              <w:rPr>
                <w:rFonts w:ascii="Arial MT" w:eastAsia="Arial MT" w:hAnsi="Arial MT" w:cs="Arial MT"/>
                <w:sz w:val="16"/>
              </w:rPr>
            </w:pPr>
            <w:r w:rsidRPr="009F66DB">
              <w:rPr>
                <w:rFonts w:ascii="Arial MT" w:eastAsia="Arial MT" w:hAnsi="Arial MT" w:cs="Arial MT"/>
                <w:w w:val="101"/>
                <w:sz w:val="16"/>
              </w:rPr>
              <w:t>A</w:t>
            </w:r>
          </w:p>
        </w:tc>
        <w:tc>
          <w:tcPr>
            <w:tcW w:w="1902" w:type="dxa"/>
            <w:tcBorders>
              <w:left w:val="single" w:sz="6" w:space="0" w:color="000000"/>
              <w:bottom w:val="single" w:sz="6" w:space="0" w:color="000000"/>
            </w:tcBorders>
          </w:tcPr>
          <w:p w14:paraId="294BE285" w14:textId="77777777" w:rsidR="009F66DB" w:rsidRPr="009F66DB" w:rsidRDefault="009F66DB" w:rsidP="009F66DB">
            <w:pPr>
              <w:tabs>
                <w:tab w:val="left" w:pos="659"/>
              </w:tabs>
              <w:spacing w:before="21"/>
              <w:ind w:left="260"/>
              <w:rPr>
                <w:rFonts w:ascii="Arial MT" w:eastAsia="Arial MT" w:hAnsi="Arial MT" w:cs="Arial MT"/>
                <w:sz w:val="16"/>
              </w:rPr>
            </w:pPr>
            <w:r w:rsidRPr="009F66DB">
              <w:rPr>
                <w:rFonts w:ascii="Arial MT" w:eastAsia="Arial MT" w:hAnsi="Arial MT" w:cs="Arial MT"/>
                <w:sz w:val="16"/>
              </w:rPr>
              <w:t>N</w:t>
            </w:r>
            <w:r w:rsidRPr="009F66DB">
              <w:rPr>
                <w:rFonts w:ascii="Arial MT" w:eastAsia="Arial MT" w:hAnsi="Arial MT" w:cs="Arial MT"/>
                <w:sz w:val="16"/>
              </w:rPr>
              <w:tab/>
              <w:t>Count</w:t>
            </w:r>
          </w:p>
          <w:p w14:paraId="5F3DD531" w14:textId="77777777" w:rsidR="009F66DB" w:rsidRPr="009F66DB" w:rsidRDefault="009F66DB" w:rsidP="009F66DB">
            <w:pPr>
              <w:spacing w:before="53" w:line="179"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bottom w:val="single" w:sz="6" w:space="0" w:color="000000"/>
              <w:right w:val="single" w:sz="6" w:space="0" w:color="000000"/>
            </w:tcBorders>
          </w:tcPr>
          <w:p w14:paraId="6228A093" w14:textId="77777777" w:rsidR="009F66DB" w:rsidRPr="009F66DB" w:rsidRDefault="009F66DB" w:rsidP="009F66DB">
            <w:pPr>
              <w:spacing w:before="21"/>
              <w:ind w:left="108" w:right="10"/>
              <w:jc w:val="right"/>
              <w:rPr>
                <w:rFonts w:ascii="Arial MT" w:eastAsia="Arial MT" w:hAnsi="Arial MT" w:cs="Arial MT"/>
                <w:sz w:val="16"/>
              </w:rPr>
            </w:pPr>
            <w:r w:rsidRPr="009F66DB">
              <w:rPr>
                <w:rFonts w:ascii="Arial MT" w:eastAsia="Arial MT" w:hAnsi="Arial MT" w:cs="Arial MT"/>
                <w:sz w:val="16"/>
              </w:rPr>
              <w:t>45</w:t>
            </w:r>
          </w:p>
          <w:p w14:paraId="4BA51732" w14:textId="77777777" w:rsidR="009F66DB" w:rsidRPr="009F66DB" w:rsidRDefault="009F66DB" w:rsidP="009F66DB">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16.0</w:t>
            </w:r>
          </w:p>
        </w:tc>
        <w:tc>
          <w:tcPr>
            <w:tcW w:w="761" w:type="dxa"/>
            <w:tcBorders>
              <w:left w:val="single" w:sz="6" w:space="0" w:color="000000"/>
              <w:bottom w:val="single" w:sz="6" w:space="0" w:color="000000"/>
              <w:right w:val="single" w:sz="6" w:space="0" w:color="000000"/>
            </w:tcBorders>
          </w:tcPr>
          <w:p w14:paraId="1777B34E" w14:textId="77777777" w:rsidR="009F66DB" w:rsidRPr="009F66DB" w:rsidRDefault="009F66DB" w:rsidP="009F66DB">
            <w:pPr>
              <w:spacing w:before="21"/>
              <w:ind w:left="108" w:right="7"/>
              <w:jc w:val="right"/>
              <w:rPr>
                <w:rFonts w:ascii="Arial MT" w:eastAsia="Arial MT" w:hAnsi="Arial MT" w:cs="Arial MT"/>
                <w:sz w:val="16"/>
              </w:rPr>
            </w:pPr>
            <w:r w:rsidRPr="009F66DB">
              <w:rPr>
                <w:rFonts w:ascii="Arial MT" w:eastAsia="Arial MT" w:hAnsi="Arial MT" w:cs="Arial MT"/>
                <w:w w:val="101"/>
                <w:sz w:val="16"/>
              </w:rPr>
              <w:t>5</w:t>
            </w:r>
          </w:p>
          <w:p w14:paraId="66267E84" w14:textId="77777777" w:rsidR="009F66DB" w:rsidRPr="009F66DB" w:rsidRDefault="009F66DB" w:rsidP="009F66DB">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34.0</w:t>
            </w:r>
          </w:p>
        </w:tc>
        <w:tc>
          <w:tcPr>
            <w:tcW w:w="754" w:type="dxa"/>
            <w:tcBorders>
              <w:left w:val="single" w:sz="6" w:space="0" w:color="000000"/>
              <w:bottom w:val="single" w:sz="6" w:space="0" w:color="000000"/>
            </w:tcBorders>
          </w:tcPr>
          <w:p w14:paraId="6DD07D38" w14:textId="77777777" w:rsidR="009F66DB" w:rsidRPr="009F66DB" w:rsidRDefault="009F66DB" w:rsidP="009F66DB">
            <w:pPr>
              <w:spacing w:before="21"/>
              <w:ind w:left="108" w:right="-15"/>
              <w:jc w:val="right"/>
              <w:rPr>
                <w:rFonts w:ascii="Arial MT" w:eastAsia="Arial MT" w:hAnsi="Arial MT" w:cs="Arial MT"/>
                <w:sz w:val="16"/>
              </w:rPr>
            </w:pPr>
            <w:r w:rsidRPr="009F66DB">
              <w:rPr>
                <w:rFonts w:ascii="Arial MT" w:eastAsia="Arial MT" w:hAnsi="Arial MT" w:cs="Arial MT"/>
                <w:sz w:val="16"/>
              </w:rPr>
              <w:t>50</w:t>
            </w:r>
          </w:p>
          <w:p w14:paraId="7260C36E" w14:textId="77777777" w:rsidR="009F66DB" w:rsidRPr="009F66DB" w:rsidRDefault="009F66DB" w:rsidP="009F66DB">
            <w:pPr>
              <w:spacing w:before="53" w:line="179" w:lineRule="exact"/>
              <w:ind w:left="108" w:right="-15"/>
              <w:jc w:val="right"/>
              <w:rPr>
                <w:rFonts w:ascii="Arial MT" w:eastAsia="Arial MT" w:hAnsi="Arial MT" w:cs="Arial MT"/>
                <w:sz w:val="16"/>
              </w:rPr>
            </w:pPr>
            <w:r w:rsidRPr="009F66DB">
              <w:rPr>
                <w:rFonts w:ascii="Arial MT" w:eastAsia="Arial MT" w:hAnsi="Arial MT" w:cs="Arial MT"/>
                <w:sz w:val="16"/>
              </w:rPr>
              <w:t>50.0</w:t>
            </w:r>
          </w:p>
        </w:tc>
      </w:tr>
      <w:tr w:rsidR="009F66DB" w:rsidRPr="009F66DB" w14:paraId="43EBEBC1" w14:textId="77777777" w:rsidTr="00A56E5A">
        <w:trPr>
          <w:trHeight w:val="483"/>
        </w:trPr>
        <w:tc>
          <w:tcPr>
            <w:tcW w:w="543" w:type="dxa"/>
            <w:vMerge/>
            <w:tcBorders>
              <w:top w:val="nil"/>
              <w:bottom w:val="single" w:sz="6" w:space="0" w:color="000000"/>
              <w:right w:val="single" w:sz="6" w:space="0" w:color="000000"/>
            </w:tcBorders>
          </w:tcPr>
          <w:p w14:paraId="0BE874A2" w14:textId="77777777" w:rsidR="009F66DB" w:rsidRPr="009F66DB" w:rsidRDefault="009F66DB" w:rsidP="009F66DB">
            <w:pPr>
              <w:rPr>
                <w:rFonts w:ascii="Arial MT" w:eastAsia="Arial MT" w:hAnsi="Arial MT" w:cs="Arial MT"/>
                <w:sz w:val="2"/>
                <w:szCs w:val="2"/>
              </w:rPr>
            </w:pPr>
          </w:p>
        </w:tc>
        <w:tc>
          <w:tcPr>
            <w:tcW w:w="1902" w:type="dxa"/>
            <w:tcBorders>
              <w:top w:val="single" w:sz="6" w:space="0" w:color="000000"/>
              <w:left w:val="single" w:sz="6" w:space="0" w:color="000000"/>
              <w:bottom w:val="single" w:sz="6" w:space="0" w:color="000000"/>
            </w:tcBorders>
          </w:tcPr>
          <w:p w14:paraId="6FCF33D4" w14:textId="63D78D2F" w:rsidR="009F66DB" w:rsidRPr="009F66DB" w:rsidRDefault="009F66DB" w:rsidP="009F66DB">
            <w:pPr>
              <w:tabs>
                <w:tab w:val="left" w:pos="659"/>
              </w:tabs>
              <w:spacing w:before="23"/>
              <w:ind w:left="260"/>
              <w:rPr>
                <w:rFonts w:ascii="Arial MT" w:eastAsia="Arial MT" w:hAnsi="Arial MT" w:cs="Arial MT"/>
                <w:sz w:val="16"/>
              </w:rPr>
            </w:pPr>
            <w:r w:rsidRPr="009F66DB">
              <w:rPr>
                <w:rFonts w:ascii="Arial MT" w:eastAsia="Arial MT" w:hAnsi="Arial MT" w:cs="Arial MT"/>
                <w:sz w:val="16"/>
              </w:rPr>
              <w:t>P</w:t>
            </w:r>
            <w:r w:rsidRPr="009F66DB">
              <w:rPr>
                <w:rFonts w:ascii="Arial MT" w:eastAsia="Arial MT" w:hAnsi="Arial MT" w:cs="Arial MT"/>
                <w:sz w:val="16"/>
              </w:rPr>
              <w:tab/>
              <w:t>Count</w:t>
            </w:r>
          </w:p>
          <w:p w14:paraId="7B044911" w14:textId="236CF2ED" w:rsidR="009F66DB" w:rsidRPr="009F66DB" w:rsidRDefault="009F66DB" w:rsidP="009F66DB">
            <w:pPr>
              <w:spacing w:before="65"/>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bottom w:val="single" w:sz="6" w:space="0" w:color="000000"/>
              <w:right w:val="single" w:sz="6" w:space="0" w:color="000000"/>
            </w:tcBorders>
          </w:tcPr>
          <w:p w14:paraId="6E741785" w14:textId="77777777" w:rsidR="009F66DB" w:rsidRPr="009F66DB" w:rsidRDefault="009F66DB" w:rsidP="009F66DB">
            <w:pPr>
              <w:spacing w:before="23"/>
              <w:ind w:left="108" w:right="7"/>
              <w:jc w:val="right"/>
              <w:rPr>
                <w:rFonts w:ascii="Arial MT" w:eastAsia="Arial MT" w:hAnsi="Arial MT" w:cs="Arial MT"/>
                <w:sz w:val="16"/>
              </w:rPr>
            </w:pPr>
            <w:r w:rsidRPr="009F66DB">
              <w:rPr>
                <w:rFonts w:ascii="Arial MT" w:eastAsia="Arial MT" w:hAnsi="Arial MT" w:cs="Arial MT"/>
                <w:w w:val="101"/>
                <w:sz w:val="16"/>
              </w:rPr>
              <w:t>3</w:t>
            </w:r>
          </w:p>
          <w:p w14:paraId="76B73D61" w14:textId="77777777" w:rsidR="009F66DB" w:rsidRPr="009F66DB" w:rsidRDefault="009F66DB" w:rsidP="009F66DB">
            <w:pPr>
              <w:spacing w:before="65"/>
              <w:ind w:left="108" w:right="7"/>
              <w:jc w:val="right"/>
              <w:rPr>
                <w:rFonts w:ascii="Arial MT" w:eastAsia="Arial MT" w:hAnsi="Arial MT" w:cs="Arial MT"/>
                <w:sz w:val="16"/>
              </w:rPr>
            </w:pPr>
            <w:r w:rsidRPr="009F66DB">
              <w:rPr>
                <w:rFonts w:ascii="Arial MT" w:eastAsia="Arial MT" w:hAnsi="Arial MT" w:cs="Arial MT"/>
                <w:sz w:val="16"/>
              </w:rPr>
              <w:t>32.0</w:t>
            </w:r>
          </w:p>
        </w:tc>
        <w:tc>
          <w:tcPr>
            <w:tcW w:w="761" w:type="dxa"/>
            <w:tcBorders>
              <w:top w:val="single" w:sz="6" w:space="0" w:color="000000"/>
              <w:left w:val="single" w:sz="6" w:space="0" w:color="000000"/>
              <w:bottom w:val="single" w:sz="6" w:space="0" w:color="000000"/>
              <w:right w:val="single" w:sz="6" w:space="0" w:color="000000"/>
            </w:tcBorders>
          </w:tcPr>
          <w:p w14:paraId="6EBA9A03"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97</w:t>
            </w:r>
          </w:p>
          <w:p w14:paraId="07B354F6" w14:textId="77777777" w:rsidR="009F66DB" w:rsidRPr="009F66DB" w:rsidRDefault="009F66DB" w:rsidP="009F66DB">
            <w:pPr>
              <w:spacing w:before="65"/>
              <w:ind w:left="108" w:right="7"/>
              <w:jc w:val="right"/>
              <w:rPr>
                <w:rFonts w:ascii="Arial MT" w:eastAsia="Arial MT" w:hAnsi="Arial MT" w:cs="Arial MT"/>
                <w:sz w:val="16"/>
              </w:rPr>
            </w:pPr>
            <w:r w:rsidRPr="009F66DB">
              <w:rPr>
                <w:rFonts w:ascii="Arial MT" w:eastAsia="Arial MT" w:hAnsi="Arial MT" w:cs="Arial MT"/>
                <w:sz w:val="16"/>
              </w:rPr>
              <w:t>68.0</w:t>
            </w:r>
          </w:p>
        </w:tc>
        <w:tc>
          <w:tcPr>
            <w:tcW w:w="754" w:type="dxa"/>
            <w:tcBorders>
              <w:top w:val="single" w:sz="6" w:space="0" w:color="000000"/>
              <w:left w:val="single" w:sz="6" w:space="0" w:color="000000"/>
              <w:bottom w:val="single" w:sz="6" w:space="0" w:color="000000"/>
            </w:tcBorders>
          </w:tcPr>
          <w:p w14:paraId="05CF1C31"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100</w:t>
            </w:r>
          </w:p>
          <w:p w14:paraId="75792777" w14:textId="77777777" w:rsidR="009F66DB" w:rsidRPr="009F66DB" w:rsidRDefault="009F66DB" w:rsidP="009F66DB">
            <w:pPr>
              <w:spacing w:before="65"/>
              <w:ind w:left="108" w:right="-15"/>
              <w:jc w:val="right"/>
              <w:rPr>
                <w:rFonts w:ascii="Arial MT" w:eastAsia="Arial MT" w:hAnsi="Arial MT" w:cs="Arial MT"/>
                <w:sz w:val="16"/>
              </w:rPr>
            </w:pPr>
            <w:r w:rsidRPr="009F66DB">
              <w:rPr>
                <w:rFonts w:ascii="Arial MT" w:eastAsia="Arial MT" w:hAnsi="Arial MT" w:cs="Arial MT"/>
                <w:sz w:val="16"/>
              </w:rPr>
              <w:t>100.0</w:t>
            </w:r>
          </w:p>
        </w:tc>
      </w:tr>
      <w:tr w:rsidR="009F66DB" w:rsidRPr="009F66DB" w14:paraId="4363ED9E" w14:textId="77777777" w:rsidTr="00A56E5A">
        <w:trPr>
          <w:trHeight w:val="457"/>
        </w:trPr>
        <w:tc>
          <w:tcPr>
            <w:tcW w:w="543" w:type="dxa"/>
            <w:tcBorders>
              <w:top w:val="single" w:sz="6" w:space="0" w:color="000000"/>
              <w:right w:val="single" w:sz="6" w:space="0" w:color="000000"/>
            </w:tcBorders>
          </w:tcPr>
          <w:p w14:paraId="4CC017C4" w14:textId="77777777" w:rsidR="009F66DB" w:rsidRPr="009F66DB" w:rsidRDefault="009F66DB" w:rsidP="009F66DB">
            <w:pPr>
              <w:spacing w:before="23"/>
              <w:ind w:left="97"/>
              <w:rPr>
                <w:rFonts w:ascii="Arial MT" w:eastAsia="Arial MT" w:hAnsi="Arial MT" w:cs="Arial MT"/>
                <w:sz w:val="16"/>
              </w:rPr>
            </w:pPr>
            <w:r w:rsidRPr="009F66DB">
              <w:rPr>
                <w:rFonts w:ascii="Arial MT" w:eastAsia="Arial MT" w:hAnsi="Arial MT" w:cs="Arial MT"/>
                <w:sz w:val="16"/>
              </w:rPr>
              <w:t>Total</w:t>
            </w:r>
          </w:p>
        </w:tc>
        <w:tc>
          <w:tcPr>
            <w:tcW w:w="1902" w:type="dxa"/>
            <w:tcBorders>
              <w:top w:val="single" w:sz="6" w:space="0" w:color="000000"/>
              <w:left w:val="single" w:sz="6" w:space="0" w:color="000000"/>
            </w:tcBorders>
          </w:tcPr>
          <w:p w14:paraId="005C8D14" w14:textId="77777777" w:rsidR="009F66DB" w:rsidRPr="009F66DB" w:rsidRDefault="009F66DB" w:rsidP="009F66DB">
            <w:pPr>
              <w:spacing w:before="23"/>
              <w:ind w:left="659"/>
              <w:rPr>
                <w:rFonts w:ascii="Arial MT" w:eastAsia="Arial MT" w:hAnsi="Arial MT" w:cs="Arial MT"/>
                <w:sz w:val="16"/>
              </w:rPr>
            </w:pPr>
            <w:r w:rsidRPr="009F66DB">
              <w:rPr>
                <w:rFonts w:ascii="Arial MT" w:eastAsia="Arial MT" w:hAnsi="Arial MT" w:cs="Arial MT"/>
                <w:sz w:val="16"/>
              </w:rPr>
              <w:t>Count</w:t>
            </w:r>
          </w:p>
          <w:p w14:paraId="799CE7B1" w14:textId="77777777" w:rsidR="009F66DB" w:rsidRPr="009F66DB" w:rsidRDefault="009F66DB" w:rsidP="009F66DB">
            <w:pPr>
              <w:spacing w:before="53" w:line="177"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right w:val="single" w:sz="6" w:space="0" w:color="000000"/>
            </w:tcBorders>
          </w:tcPr>
          <w:p w14:paraId="137170AF"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48</w:t>
            </w:r>
          </w:p>
          <w:p w14:paraId="01FCA359" w14:textId="77777777" w:rsidR="009F66DB" w:rsidRPr="009F66DB" w:rsidRDefault="009F66DB" w:rsidP="009F66DB">
            <w:pPr>
              <w:spacing w:before="53" w:line="177" w:lineRule="exact"/>
              <w:ind w:left="108" w:right="7"/>
              <w:jc w:val="right"/>
              <w:rPr>
                <w:rFonts w:ascii="Arial MT" w:eastAsia="Arial MT" w:hAnsi="Arial MT" w:cs="Arial MT"/>
                <w:sz w:val="16"/>
              </w:rPr>
            </w:pPr>
            <w:r w:rsidRPr="009F66DB">
              <w:rPr>
                <w:rFonts w:ascii="Arial MT" w:eastAsia="Arial MT" w:hAnsi="Arial MT" w:cs="Arial MT"/>
                <w:sz w:val="16"/>
              </w:rPr>
              <w:t>48.0</w:t>
            </w:r>
          </w:p>
        </w:tc>
        <w:tc>
          <w:tcPr>
            <w:tcW w:w="761" w:type="dxa"/>
            <w:tcBorders>
              <w:top w:val="single" w:sz="6" w:space="0" w:color="000000"/>
              <w:left w:val="single" w:sz="6" w:space="0" w:color="000000"/>
              <w:right w:val="single" w:sz="6" w:space="0" w:color="000000"/>
            </w:tcBorders>
          </w:tcPr>
          <w:p w14:paraId="54134288"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102</w:t>
            </w:r>
          </w:p>
          <w:p w14:paraId="01EC33E7" w14:textId="77777777" w:rsidR="009F66DB" w:rsidRPr="009F66DB" w:rsidRDefault="009F66DB" w:rsidP="009F66DB">
            <w:pPr>
              <w:spacing w:before="53" w:line="177" w:lineRule="exact"/>
              <w:ind w:left="108" w:right="8"/>
              <w:jc w:val="right"/>
              <w:rPr>
                <w:rFonts w:ascii="Arial MT" w:eastAsia="Arial MT" w:hAnsi="Arial MT" w:cs="Arial MT"/>
                <w:sz w:val="16"/>
              </w:rPr>
            </w:pPr>
            <w:r w:rsidRPr="009F66DB">
              <w:rPr>
                <w:rFonts w:ascii="Arial MT" w:eastAsia="Arial MT" w:hAnsi="Arial MT" w:cs="Arial MT"/>
                <w:sz w:val="16"/>
              </w:rPr>
              <w:t>102.0</w:t>
            </w:r>
          </w:p>
        </w:tc>
        <w:tc>
          <w:tcPr>
            <w:tcW w:w="754" w:type="dxa"/>
            <w:tcBorders>
              <w:top w:val="single" w:sz="6" w:space="0" w:color="000000"/>
              <w:left w:val="single" w:sz="6" w:space="0" w:color="000000"/>
            </w:tcBorders>
          </w:tcPr>
          <w:p w14:paraId="5D8FDCE3"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150</w:t>
            </w:r>
          </w:p>
          <w:p w14:paraId="7319E49A" w14:textId="77777777" w:rsidR="009F66DB" w:rsidRPr="009F66DB" w:rsidRDefault="009F66DB" w:rsidP="009F66DB">
            <w:pPr>
              <w:spacing w:before="53" w:line="177" w:lineRule="exact"/>
              <w:ind w:left="108" w:right="-15"/>
              <w:jc w:val="right"/>
              <w:rPr>
                <w:rFonts w:ascii="Arial MT" w:eastAsia="Arial MT" w:hAnsi="Arial MT" w:cs="Arial MT"/>
                <w:sz w:val="16"/>
              </w:rPr>
            </w:pPr>
            <w:r w:rsidRPr="009F66DB">
              <w:rPr>
                <w:rFonts w:ascii="Arial MT" w:eastAsia="Arial MT" w:hAnsi="Arial MT" w:cs="Arial MT"/>
                <w:sz w:val="16"/>
              </w:rPr>
              <w:t>150.0</w:t>
            </w:r>
          </w:p>
        </w:tc>
      </w:tr>
    </w:tbl>
    <w:p w14:paraId="6B9FA209" w14:textId="77777777" w:rsidR="009F66DB" w:rsidRPr="009F66DB" w:rsidRDefault="009F66DB" w:rsidP="009F66DB">
      <w:pPr>
        <w:spacing w:before="56"/>
        <w:ind w:left="666"/>
        <w:rPr>
          <w:rFonts w:ascii="Arial MT" w:eastAsia="Arial MT" w:hAnsi="Arial MT" w:cs="Arial MT"/>
          <w:sz w:val="20"/>
          <w:szCs w:val="20"/>
        </w:rPr>
      </w:pPr>
    </w:p>
    <w:p w14:paraId="661812BA" w14:textId="77777777" w:rsidR="009F66DB" w:rsidRPr="009F66DB" w:rsidRDefault="009F66DB" w:rsidP="009F66DB">
      <w:pPr>
        <w:spacing w:before="1"/>
        <w:ind w:left="666"/>
        <w:rPr>
          <w:rFonts w:ascii="Arial MT" w:eastAsia="Arial MT" w:hAnsi="Arial MT" w:cs="Arial MT"/>
          <w:sz w:val="20"/>
          <w:szCs w:val="20"/>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9F66DB" w:rsidRPr="009F66DB" w14:paraId="537FF0A6" w14:textId="77777777" w:rsidTr="00185E07">
        <w:trPr>
          <w:trHeight w:val="219"/>
        </w:trPr>
        <w:tc>
          <w:tcPr>
            <w:tcW w:w="2445" w:type="dxa"/>
            <w:gridSpan w:val="2"/>
            <w:vMerge w:val="restart"/>
          </w:tcPr>
          <w:p w14:paraId="4493534B" w14:textId="77777777" w:rsidR="009F66DB" w:rsidRPr="009F66DB" w:rsidRDefault="009F66DB" w:rsidP="009F66DB">
            <w:pPr>
              <w:spacing w:before="28"/>
              <w:ind w:left="108"/>
              <w:rPr>
                <w:rFonts w:ascii="Times New Roman" w:eastAsia="Arial MT" w:hAnsi="Arial MT" w:cs="Arial MT"/>
                <w:sz w:val="16"/>
              </w:rPr>
            </w:pPr>
          </w:p>
        </w:tc>
        <w:tc>
          <w:tcPr>
            <w:tcW w:w="1528" w:type="dxa"/>
            <w:gridSpan w:val="2"/>
          </w:tcPr>
          <w:p w14:paraId="62EF4966" w14:textId="77777777" w:rsidR="009F66DB" w:rsidRPr="009F66DB" w:rsidRDefault="009F66DB" w:rsidP="009F66DB">
            <w:pPr>
              <w:spacing w:before="22" w:line="177" w:lineRule="exact"/>
              <w:ind w:left="246"/>
              <w:rPr>
                <w:rFonts w:ascii="Arial MT" w:eastAsia="Arial MT" w:hAnsi="Arial MT" w:cs="Arial MT"/>
                <w:sz w:val="16"/>
              </w:rPr>
            </w:pPr>
            <w:r w:rsidRPr="009F66DB">
              <w:rPr>
                <w:rFonts w:ascii="Arial MT" w:eastAsia="Arial MT" w:hAnsi="Arial MT" w:cs="Arial MT"/>
                <w:sz w:val="16"/>
              </w:rPr>
              <w:t>Ref.</w:t>
            </w:r>
          </w:p>
        </w:tc>
        <w:tc>
          <w:tcPr>
            <w:tcW w:w="754" w:type="dxa"/>
            <w:vMerge w:val="restart"/>
          </w:tcPr>
          <w:p w14:paraId="10DFB024" w14:textId="77777777" w:rsidR="009F66DB" w:rsidRPr="009F66DB" w:rsidRDefault="009F66DB" w:rsidP="009F66DB">
            <w:pPr>
              <w:spacing w:before="7"/>
              <w:ind w:left="108"/>
              <w:rPr>
                <w:rFonts w:ascii="Arial MT" w:eastAsia="Arial MT" w:hAnsi="Arial MT" w:cs="Arial MT"/>
                <w:sz w:val="23"/>
              </w:rPr>
            </w:pPr>
          </w:p>
          <w:p w14:paraId="7074FFA3" w14:textId="77777777" w:rsidR="009F66DB" w:rsidRPr="009F66DB" w:rsidRDefault="009F66DB" w:rsidP="009F66DB">
            <w:pPr>
              <w:spacing w:before="28" w:line="177" w:lineRule="exact"/>
              <w:ind w:left="201"/>
              <w:rPr>
                <w:rFonts w:ascii="Arial MT" w:eastAsia="Arial MT" w:hAnsi="Arial MT" w:cs="Arial MT"/>
                <w:sz w:val="16"/>
              </w:rPr>
            </w:pPr>
            <w:r w:rsidRPr="009F66DB">
              <w:rPr>
                <w:rFonts w:ascii="Arial MT" w:eastAsia="Arial MT" w:hAnsi="Arial MT" w:cs="Arial MT"/>
                <w:sz w:val="16"/>
              </w:rPr>
              <w:t>Total</w:t>
            </w:r>
          </w:p>
        </w:tc>
      </w:tr>
      <w:tr w:rsidR="009F66DB" w:rsidRPr="009F66DB" w14:paraId="048296E3" w14:textId="77777777" w:rsidTr="00185E07">
        <w:trPr>
          <w:trHeight w:val="219"/>
        </w:trPr>
        <w:tc>
          <w:tcPr>
            <w:tcW w:w="2445" w:type="dxa"/>
            <w:gridSpan w:val="2"/>
            <w:vMerge/>
            <w:tcBorders>
              <w:top w:val="nil"/>
            </w:tcBorders>
          </w:tcPr>
          <w:p w14:paraId="6E3FE173" w14:textId="77777777" w:rsidR="009F66DB" w:rsidRPr="009F66DB" w:rsidRDefault="009F66DB" w:rsidP="009F66DB">
            <w:pPr>
              <w:rPr>
                <w:rFonts w:ascii="Arial MT" w:eastAsia="Arial MT" w:hAnsi="Arial MT" w:cs="Arial MT"/>
                <w:sz w:val="2"/>
                <w:szCs w:val="2"/>
              </w:rPr>
            </w:pPr>
          </w:p>
        </w:tc>
        <w:tc>
          <w:tcPr>
            <w:tcW w:w="767" w:type="dxa"/>
          </w:tcPr>
          <w:p w14:paraId="23B8EE1E" w14:textId="77777777" w:rsidR="009F66DB" w:rsidRPr="009F66DB" w:rsidRDefault="009F66DB" w:rsidP="009F66DB">
            <w:pPr>
              <w:spacing w:before="22" w:line="177" w:lineRule="exact"/>
              <w:ind w:left="47"/>
              <w:jc w:val="center"/>
              <w:rPr>
                <w:rFonts w:ascii="Arial MT" w:eastAsia="Arial MT" w:hAnsi="Arial MT" w:cs="Arial MT"/>
                <w:sz w:val="16"/>
              </w:rPr>
            </w:pPr>
            <w:r w:rsidRPr="009F66DB">
              <w:rPr>
                <w:rFonts w:ascii="Arial MT" w:eastAsia="Arial MT" w:hAnsi="Arial MT" w:cs="Arial MT"/>
                <w:w w:val="101"/>
                <w:sz w:val="16"/>
              </w:rPr>
              <w:t>N</w:t>
            </w:r>
          </w:p>
        </w:tc>
        <w:tc>
          <w:tcPr>
            <w:tcW w:w="761" w:type="dxa"/>
          </w:tcPr>
          <w:p w14:paraId="0893B9C3" w14:textId="77777777" w:rsidR="009F66DB" w:rsidRPr="009F66DB" w:rsidRDefault="009F66DB" w:rsidP="009F66DB">
            <w:pPr>
              <w:spacing w:before="22" w:line="177" w:lineRule="exact"/>
              <w:ind w:left="30"/>
              <w:jc w:val="center"/>
              <w:rPr>
                <w:rFonts w:ascii="Arial MT" w:eastAsia="Arial MT" w:hAnsi="Arial MT" w:cs="Arial MT"/>
                <w:sz w:val="16"/>
              </w:rPr>
            </w:pPr>
            <w:r w:rsidRPr="009F66DB">
              <w:rPr>
                <w:rFonts w:ascii="Arial MT" w:eastAsia="Arial MT" w:hAnsi="Arial MT" w:cs="Arial MT"/>
                <w:w w:val="101"/>
                <w:sz w:val="16"/>
              </w:rPr>
              <w:t>P</w:t>
            </w:r>
          </w:p>
        </w:tc>
        <w:tc>
          <w:tcPr>
            <w:tcW w:w="754" w:type="dxa"/>
            <w:vMerge/>
            <w:tcBorders>
              <w:top w:val="nil"/>
            </w:tcBorders>
          </w:tcPr>
          <w:p w14:paraId="264A1E8C" w14:textId="77777777" w:rsidR="009F66DB" w:rsidRPr="009F66DB" w:rsidRDefault="009F66DB" w:rsidP="009F66DB">
            <w:pPr>
              <w:rPr>
                <w:rFonts w:ascii="Arial MT" w:eastAsia="Arial MT" w:hAnsi="Arial MT" w:cs="Arial MT"/>
                <w:sz w:val="2"/>
                <w:szCs w:val="2"/>
              </w:rPr>
            </w:pPr>
          </w:p>
        </w:tc>
      </w:tr>
      <w:tr w:rsidR="009F66DB" w:rsidRPr="009F66DB" w14:paraId="6AE47630" w14:textId="77777777" w:rsidTr="00185E07">
        <w:trPr>
          <w:trHeight w:val="457"/>
        </w:trPr>
        <w:tc>
          <w:tcPr>
            <w:tcW w:w="543" w:type="dxa"/>
            <w:vMerge w:val="restart"/>
            <w:tcBorders>
              <w:bottom w:val="single" w:sz="6" w:space="0" w:color="000000"/>
              <w:right w:val="single" w:sz="6" w:space="0" w:color="000000"/>
            </w:tcBorders>
          </w:tcPr>
          <w:p w14:paraId="20E33485" w14:textId="77777777" w:rsidR="009F66DB" w:rsidRPr="009F66DB" w:rsidRDefault="009F66DB" w:rsidP="009F66DB">
            <w:pPr>
              <w:spacing w:before="21"/>
              <w:ind w:left="34"/>
              <w:rPr>
                <w:rFonts w:ascii="Arial MT" w:eastAsia="Arial MT" w:hAnsi="Arial MT" w:cs="Arial MT"/>
                <w:sz w:val="16"/>
              </w:rPr>
            </w:pPr>
            <w:r w:rsidRPr="009F66DB">
              <w:rPr>
                <w:rFonts w:ascii="Arial MT" w:eastAsia="Arial MT" w:hAnsi="Arial MT" w:cs="Arial MT"/>
                <w:w w:val="101"/>
                <w:sz w:val="16"/>
              </w:rPr>
              <w:t>B</w:t>
            </w:r>
          </w:p>
        </w:tc>
        <w:tc>
          <w:tcPr>
            <w:tcW w:w="1902" w:type="dxa"/>
            <w:tcBorders>
              <w:left w:val="single" w:sz="6" w:space="0" w:color="000000"/>
              <w:bottom w:val="single" w:sz="6" w:space="0" w:color="000000"/>
            </w:tcBorders>
          </w:tcPr>
          <w:p w14:paraId="476292AE" w14:textId="77777777" w:rsidR="009F66DB" w:rsidRPr="009F66DB" w:rsidRDefault="009F66DB" w:rsidP="009F66DB">
            <w:pPr>
              <w:tabs>
                <w:tab w:val="left" w:pos="659"/>
              </w:tabs>
              <w:spacing w:before="21"/>
              <w:ind w:left="285"/>
              <w:rPr>
                <w:rFonts w:ascii="Arial MT" w:eastAsia="Arial MT" w:hAnsi="Arial MT" w:cs="Arial MT"/>
                <w:sz w:val="16"/>
              </w:rPr>
            </w:pPr>
            <w:r w:rsidRPr="009F66DB">
              <w:rPr>
                <w:rFonts w:ascii="Arial MT" w:eastAsia="Arial MT" w:hAnsi="Arial MT" w:cs="Arial MT"/>
                <w:sz w:val="16"/>
              </w:rPr>
              <w:t>N</w:t>
            </w:r>
            <w:r w:rsidRPr="009F66DB">
              <w:rPr>
                <w:rFonts w:ascii="Arial MT" w:eastAsia="Arial MT" w:hAnsi="Arial MT" w:cs="Arial MT"/>
                <w:sz w:val="16"/>
              </w:rPr>
              <w:tab/>
              <w:t>Count</w:t>
            </w:r>
          </w:p>
          <w:p w14:paraId="2BA1F82D" w14:textId="77777777" w:rsidR="009F66DB" w:rsidRPr="009F66DB" w:rsidRDefault="009F66DB" w:rsidP="009F66DB">
            <w:pPr>
              <w:spacing w:before="53" w:line="179"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bottom w:val="single" w:sz="6" w:space="0" w:color="000000"/>
              <w:right w:val="single" w:sz="6" w:space="0" w:color="000000"/>
            </w:tcBorders>
          </w:tcPr>
          <w:p w14:paraId="7FBA9D73" w14:textId="77777777" w:rsidR="009F66DB" w:rsidRPr="009F66DB" w:rsidRDefault="009F66DB" w:rsidP="009F66DB">
            <w:pPr>
              <w:spacing w:before="21"/>
              <w:ind w:left="108" w:right="10"/>
              <w:jc w:val="right"/>
              <w:rPr>
                <w:rFonts w:ascii="Arial MT" w:eastAsia="Arial MT" w:hAnsi="Arial MT" w:cs="Arial MT"/>
                <w:sz w:val="16"/>
              </w:rPr>
            </w:pPr>
            <w:r w:rsidRPr="009F66DB">
              <w:rPr>
                <w:rFonts w:ascii="Arial MT" w:eastAsia="Arial MT" w:hAnsi="Arial MT" w:cs="Arial MT"/>
                <w:sz w:val="16"/>
              </w:rPr>
              <w:t>45</w:t>
            </w:r>
          </w:p>
          <w:p w14:paraId="35375371" w14:textId="77777777" w:rsidR="009F66DB" w:rsidRPr="009F66DB" w:rsidRDefault="009F66DB" w:rsidP="009F66DB">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15.0</w:t>
            </w:r>
          </w:p>
        </w:tc>
        <w:tc>
          <w:tcPr>
            <w:tcW w:w="761" w:type="dxa"/>
            <w:tcBorders>
              <w:left w:val="single" w:sz="6" w:space="0" w:color="000000"/>
              <w:bottom w:val="single" w:sz="6" w:space="0" w:color="000000"/>
              <w:right w:val="single" w:sz="6" w:space="0" w:color="000000"/>
            </w:tcBorders>
          </w:tcPr>
          <w:p w14:paraId="2688E9E6" w14:textId="77777777" w:rsidR="009F66DB" w:rsidRPr="009F66DB" w:rsidRDefault="009F66DB" w:rsidP="009F66DB">
            <w:pPr>
              <w:spacing w:before="21"/>
              <w:ind w:left="108" w:right="7"/>
              <w:jc w:val="right"/>
              <w:rPr>
                <w:rFonts w:ascii="Arial MT" w:eastAsia="Arial MT" w:hAnsi="Arial MT" w:cs="Arial MT"/>
                <w:sz w:val="16"/>
              </w:rPr>
            </w:pPr>
            <w:r w:rsidRPr="009F66DB">
              <w:rPr>
                <w:rFonts w:ascii="Arial MT" w:eastAsia="Arial MT" w:hAnsi="Arial MT" w:cs="Arial MT"/>
                <w:w w:val="101"/>
                <w:sz w:val="16"/>
              </w:rPr>
              <w:t>2</w:t>
            </w:r>
          </w:p>
          <w:p w14:paraId="6D81D9D8" w14:textId="77777777" w:rsidR="009F66DB" w:rsidRPr="009F66DB" w:rsidRDefault="009F66DB" w:rsidP="009F66DB">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32.0</w:t>
            </w:r>
          </w:p>
        </w:tc>
        <w:tc>
          <w:tcPr>
            <w:tcW w:w="754" w:type="dxa"/>
            <w:tcBorders>
              <w:left w:val="single" w:sz="6" w:space="0" w:color="000000"/>
              <w:bottom w:val="single" w:sz="6" w:space="0" w:color="000000"/>
            </w:tcBorders>
          </w:tcPr>
          <w:p w14:paraId="298F23A3" w14:textId="77777777" w:rsidR="009F66DB" w:rsidRPr="009F66DB" w:rsidRDefault="009F66DB" w:rsidP="009F66DB">
            <w:pPr>
              <w:spacing w:before="21"/>
              <w:ind w:left="108" w:right="-15"/>
              <w:jc w:val="right"/>
              <w:rPr>
                <w:rFonts w:ascii="Arial MT" w:eastAsia="Arial MT" w:hAnsi="Arial MT" w:cs="Arial MT"/>
                <w:sz w:val="16"/>
              </w:rPr>
            </w:pPr>
            <w:r w:rsidRPr="009F66DB">
              <w:rPr>
                <w:rFonts w:ascii="Arial MT" w:eastAsia="Arial MT" w:hAnsi="Arial MT" w:cs="Arial MT"/>
                <w:sz w:val="16"/>
              </w:rPr>
              <w:t>47</w:t>
            </w:r>
          </w:p>
          <w:p w14:paraId="7356FAE7" w14:textId="77777777" w:rsidR="009F66DB" w:rsidRPr="009F66DB" w:rsidRDefault="009F66DB" w:rsidP="009F66DB">
            <w:pPr>
              <w:spacing w:before="53" w:line="179" w:lineRule="exact"/>
              <w:ind w:left="108" w:right="-15"/>
              <w:jc w:val="right"/>
              <w:rPr>
                <w:rFonts w:ascii="Arial MT" w:eastAsia="Arial MT" w:hAnsi="Arial MT" w:cs="Arial MT"/>
                <w:sz w:val="16"/>
              </w:rPr>
            </w:pPr>
            <w:r w:rsidRPr="009F66DB">
              <w:rPr>
                <w:rFonts w:ascii="Arial MT" w:eastAsia="Arial MT" w:hAnsi="Arial MT" w:cs="Arial MT"/>
                <w:sz w:val="16"/>
              </w:rPr>
              <w:t>47.0</w:t>
            </w:r>
          </w:p>
        </w:tc>
      </w:tr>
      <w:tr w:rsidR="009F66DB" w:rsidRPr="009F66DB" w14:paraId="45C6C3D9" w14:textId="77777777" w:rsidTr="00185E07">
        <w:trPr>
          <w:trHeight w:val="483"/>
        </w:trPr>
        <w:tc>
          <w:tcPr>
            <w:tcW w:w="543" w:type="dxa"/>
            <w:vMerge/>
            <w:tcBorders>
              <w:top w:val="nil"/>
              <w:bottom w:val="single" w:sz="6" w:space="0" w:color="000000"/>
              <w:right w:val="single" w:sz="6" w:space="0" w:color="000000"/>
            </w:tcBorders>
          </w:tcPr>
          <w:p w14:paraId="5996FC75" w14:textId="77777777" w:rsidR="009F66DB" w:rsidRPr="009F66DB" w:rsidRDefault="009F66DB" w:rsidP="009F66DB">
            <w:pPr>
              <w:rPr>
                <w:rFonts w:ascii="Arial MT" w:eastAsia="Arial MT" w:hAnsi="Arial MT" w:cs="Arial MT"/>
                <w:sz w:val="2"/>
                <w:szCs w:val="2"/>
              </w:rPr>
            </w:pPr>
          </w:p>
        </w:tc>
        <w:tc>
          <w:tcPr>
            <w:tcW w:w="1902" w:type="dxa"/>
            <w:tcBorders>
              <w:top w:val="single" w:sz="6" w:space="0" w:color="000000"/>
              <w:left w:val="single" w:sz="6" w:space="0" w:color="000000"/>
              <w:bottom w:val="single" w:sz="6" w:space="0" w:color="000000"/>
            </w:tcBorders>
          </w:tcPr>
          <w:p w14:paraId="105FF970" w14:textId="77777777" w:rsidR="009F66DB" w:rsidRPr="009F66DB" w:rsidRDefault="009F66DB" w:rsidP="009F66DB">
            <w:pPr>
              <w:tabs>
                <w:tab w:val="left" w:pos="659"/>
              </w:tabs>
              <w:spacing w:before="23"/>
              <w:ind w:left="260"/>
              <w:rPr>
                <w:rFonts w:ascii="Arial MT" w:eastAsia="Arial MT" w:hAnsi="Arial MT" w:cs="Arial MT"/>
                <w:sz w:val="16"/>
              </w:rPr>
            </w:pPr>
            <w:r w:rsidRPr="009F66DB">
              <w:rPr>
                <w:rFonts w:ascii="Arial MT" w:eastAsia="Arial MT" w:hAnsi="Arial MT" w:cs="Arial MT"/>
                <w:sz w:val="16"/>
              </w:rPr>
              <w:t>P</w:t>
            </w:r>
            <w:r w:rsidRPr="009F66DB">
              <w:rPr>
                <w:rFonts w:ascii="Arial MT" w:eastAsia="Arial MT" w:hAnsi="Arial MT" w:cs="Arial MT"/>
                <w:sz w:val="16"/>
              </w:rPr>
              <w:tab/>
              <w:t>Count</w:t>
            </w:r>
          </w:p>
          <w:p w14:paraId="4CF0E480" w14:textId="77777777" w:rsidR="009F66DB" w:rsidRPr="009F66DB" w:rsidRDefault="009F66DB" w:rsidP="009F66DB">
            <w:pPr>
              <w:spacing w:before="65"/>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bottom w:val="single" w:sz="6" w:space="0" w:color="000000"/>
              <w:right w:val="single" w:sz="6" w:space="0" w:color="000000"/>
            </w:tcBorders>
          </w:tcPr>
          <w:p w14:paraId="507ADFC9" w14:textId="77777777" w:rsidR="009F66DB" w:rsidRPr="009F66DB" w:rsidRDefault="009F66DB" w:rsidP="009F66DB">
            <w:pPr>
              <w:spacing w:before="23"/>
              <w:ind w:left="108" w:right="7"/>
              <w:jc w:val="right"/>
              <w:rPr>
                <w:rFonts w:ascii="Arial MT" w:eastAsia="Arial MT" w:hAnsi="Arial MT" w:cs="Arial MT"/>
                <w:sz w:val="16"/>
              </w:rPr>
            </w:pPr>
            <w:r w:rsidRPr="009F66DB">
              <w:rPr>
                <w:rFonts w:ascii="Arial MT" w:eastAsia="Arial MT" w:hAnsi="Arial MT" w:cs="Arial MT"/>
                <w:w w:val="101"/>
                <w:sz w:val="16"/>
              </w:rPr>
              <w:t>3</w:t>
            </w:r>
          </w:p>
          <w:p w14:paraId="14E80155" w14:textId="77777777" w:rsidR="009F66DB" w:rsidRPr="009F66DB" w:rsidRDefault="009F66DB" w:rsidP="009F66DB">
            <w:pPr>
              <w:spacing w:before="65"/>
              <w:ind w:left="108" w:right="7"/>
              <w:jc w:val="right"/>
              <w:rPr>
                <w:rFonts w:ascii="Arial MT" w:eastAsia="Arial MT" w:hAnsi="Arial MT" w:cs="Arial MT"/>
                <w:sz w:val="16"/>
              </w:rPr>
            </w:pPr>
            <w:r w:rsidRPr="009F66DB">
              <w:rPr>
                <w:rFonts w:ascii="Arial MT" w:eastAsia="Arial MT" w:hAnsi="Arial MT" w:cs="Arial MT"/>
                <w:sz w:val="16"/>
              </w:rPr>
              <w:t>33.0</w:t>
            </w:r>
          </w:p>
        </w:tc>
        <w:tc>
          <w:tcPr>
            <w:tcW w:w="761" w:type="dxa"/>
            <w:tcBorders>
              <w:top w:val="single" w:sz="6" w:space="0" w:color="000000"/>
              <w:left w:val="single" w:sz="6" w:space="0" w:color="000000"/>
              <w:bottom w:val="single" w:sz="6" w:space="0" w:color="000000"/>
              <w:right w:val="single" w:sz="6" w:space="0" w:color="000000"/>
            </w:tcBorders>
          </w:tcPr>
          <w:p w14:paraId="2387CF28" w14:textId="77777777" w:rsidR="009F66DB" w:rsidRPr="009F66DB" w:rsidRDefault="009F66DB" w:rsidP="009F66DB">
            <w:pPr>
              <w:spacing w:before="23"/>
              <w:ind w:left="471"/>
              <w:rPr>
                <w:rFonts w:ascii="Arial MT" w:eastAsia="Arial MT" w:hAnsi="Arial MT" w:cs="Arial MT"/>
                <w:sz w:val="16"/>
              </w:rPr>
            </w:pPr>
            <w:r w:rsidRPr="009F66DB">
              <w:rPr>
                <w:rFonts w:ascii="Arial MT" w:eastAsia="Arial MT" w:hAnsi="Arial MT" w:cs="Arial MT"/>
                <w:sz w:val="16"/>
              </w:rPr>
              <w:t>100</w:t>
            </w:r>
          </w:p>
          <w:p w14:paraId="2C22EAA1" w14:textId="77777777" w:rsidR="009F66DB" w:rsidRPr="009F66DB" w:rsidRDefault="009F66DB" w:rsidP="009F66DB">
            <w:pPr>
              <w:spacing w:before="65"/>
              <w:ind w:left="421"/>
              <w:rPr>
                <w:rFonts w:ascii="Arial MT" w:eastAsia="Arial MT" w:hAnsi="Arial MT" w:cs="Arial MT"/>
                <w:sz w:val="16"/>
              </w:rPr>
            </w:pPr>
            <w:r w:rsidRPr="009F66DB">
              <w:rPr>
                <w:rFonts w:ascii="Arial MT" w:eastAsia="Arial MT" w:hAnsi="Arial MT" w:cs="Arial MT"/>
                <w:sz w:val="16"/>
              </w:rPr>
              <w:t>70.0</w:t>
            </w:r>
          </w:p>
        </w:tc>
        <w:tc>
          <w:tcPr>
            <w:tcW w:w="754" w:type="dxa"/>
            <w:tcBorders>
              <w:top w:val="single" w:sz="6" w:space="0" w:color="000000"/>
              <w:left w:val="single" w:sz="6" w:space="0" w:color="000000"/>
              <w:bottom w:val="single" w:sz="6" w:space="0" w:color="000000"/>
            </w:tcBorders>
          </w:tcPr>
          <w:p w14:paraId="528FE5B3"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103</w:t>
            </w:r>
          </w:p>
          <w:p w14:paraId="756BDB3E" w14:textId="77777777" w:rsidR="009F66DB" w:rsidRPr="009F66DB" w:rsidRDefault="009F66DB" w:rsidP="009F66DB">
            <w:pPr>
              <w:spacing w:before="65"/>
              <w:ind w:left="108" w:right="-15"/>
              <w:jc w:val="right"/>
              <w:rPr>
                <w:rFonts w:ascii="Arial MT" w:eastAsia="Arial MT" w:hAnsi="Arial MT" w:cs="Arial MT"/>
                <w:sz w:val="16"/>
              </w:rPr>
            </w:pPr>
            <w:r w:rsidRPr="009F66DB">
              <w:rPr>
                <w:rFonts w:ascii="Arial MT" w:eastAsia="Arial MT" w:hAnsi="Arial MT" w:cs="Arial MT"/>
                <w:sz w:val="16"/>
              </w:rPr>
              <w:t>103.0</w:t>
            </w:r>
          </w:p>
        </w:tc>
      </w:tr>
      <w:tr w:rsidR="009F66DB" w:rsidRPr="009F66DB" w14:paraId="3A28DA17" w14:textId="77777777" w:rsidTr="00185E07">
        <w:trPr>
          <w:trHeight w:val="457"/>
        </w:trPr>
        <w:tc>
          <w:tcPr>
            <w:tcW w:w="543" w:type="dxa"/>
            <w:tcBorders>
              <w:top w:val="single" w:sz="6" w:space="0" w:color="000000"/>
              <w:right w:val="single" w:sz="6" w:space="0" w:color="000000"/>
            </w:tcBorders>
          </w:tcPr>
          <w:p w14:paraId="75542C14" w14:textId="77777777" w:rsidR="009F66DB" w:rsidRPr="009F66DB" w:rsidRDefault="009F66DB" w:rsidP="009F66DB">
            <w:pPr>
              <w:spacing w:before="23"/>
              <w:ind w:left="97"/>
              <w:rPr>
                <w:rFonts w:ascii="Arial MT" w:eastAsia="Arial MT" w:hAnsi="Arial MT" w:cs="Arial MT"/>
                <w:sz w:val="16"/>
              </w:rPr>
            </w:pPr>
            <w:r w:rsidRPr="009F66DB">
              <w:rPr>
                <w:rFonts w:ascii="Arial MT" w:eastAsia="Arial MT" w:hAnsi="Arial MT" w:cs="Arial MT"/>
                <w:sz w:val="16"/>
              </w:rPr>
              <w:t>Total</w:t>
            </w:r>
          </w:p>
        </w:tc>
        <w:tc>
          <w:tcPr>
            <w:tcW w:w="1902" w:type="dxa"/>
            <w:tcBorders>
              <w:top w:val="single" w:sz="6" w:space="0" w:color="000000"/>
              <w:left w:val="single" w:sz="6" w:space="0" w:color="000000"/>
            </w:tcBorders>
          </w:tcPr>
          <w:p w14:paraId="392BE9B6" w14:textId="77777777" w:rsidR="009F66DB" w:rsidRPr="009F66DB" w:rsidRDefault="009F66DB" w:rsidP="009F66DB">
            <w:pPr>
              <w:spacing w:before="23"/>
              <w:ind w:left="659"/>
              <w:rPr>
                <w:rFonts w:ascii="Arial MT" w:eastAsia="Arial MT" w:hAnsi="Arial MT" w:cs="Arial MT"/>
                <w:sz w:val="16"/>
              </w:rPr>
            </w:pPr>
            <w:r w:rsidRPr="009F66DB">
              <w:rPr>
                <w:rFonts w:ascii="Arial MT" w:eastAsia="Arial MT" w:hAnsi="Arial MT" w:cs="Arial MT"/>
                <w:sz w:val="16"/>
              </w:rPr>
              <w:t>Count</w:t>
            </w:r>
          </w:p>
          <w:p w14:paraId="64B1BB10" w14:textId="77777777" w:rsidR="009F66DB" w:rsidRPr="009F66DB" w:rsidRDefault="009F66DB" w:rsidP="009F66DB">
            <w:pPr>
              <w:spacing w:before="53" w:line="177"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right w:val="single" w:sz="6" w:space="0" w:color="000000"/>
            </w:tcBorders>
          </w:tcPr>
          <w:p w14:paraId="11624DC0"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48</w:t>
            </w:r>
          </w:p>
          <w:p w14:paraId="034D78AC" w14:textId="77777777" w:rsidR="009F66DB" w:rsidRPr="009F66DB" w:rsidRDefault="009F66DB" w:rsidP="009F66DB">
            <w:pPr>
              <w:spacing w:before="53" w:line="177" w:lineRule="exact"/>
              <w:ind w:left="108" w:right="7"/>
              <w:jc w:val="right"/>
              <w:rPr>
                <w:rFonts w:ascii="Arial MT" w:eastAsia="Arial MT" w:hAnsi="Arial MT" w:cs="Arial MT"/>
                <w:sz w:val="16"/>
              </w:rPr>
            </w:pPr>
            <w:r w:rsidRPr="009F66DB">
              <w:rPr>
                <w:rFonts w:ascii="Arial MT" w:eastAsia="Arial MT" w:hAnsi="Arial MT" w:cs="Arial MT"/>
                <w:sz w:val="16"/>
              </w:rPr>
              <w:t>48.0</w:t>
            </w:r>
          </w:p>
        </w:tc>
        <w:tc>
          <w:tcPr>
            <w:tcW w:w="761" w:type="dxa"/>
            <w:tcBorders>
              <w:top w:val="single" w:sz="6" w:space="0" w:color="000000"/>
              <w:left w:val="single" w:sz="6" w:space="0" w:color="000000"/>
              <w:right w:val="single" w:sz="6" w:space="0" w:color="000000"/>
            </w:tcBorders>
          </w:tcPr>
          <w:p w14:paraId="4E1B219F" w14:textId="77777777" w:rsidR="009F66DB" w:rsidRPr="009F66DB" w:rsidRDefault="009F66DB" w:rsidP="009F66DB">
            <w:pPr>
              <w:spacing w:before="23"/>
              <w:ind w:left="108" w:right="10"/>
              <w:jc w:val="right"/>
              <w:rPr>
                <w:rFonts w:ascii="Arial MT" w:eastAsia="Arial MT" w:hAnsi="Arial MT" w:cs="Arial MT"/>
                <w:sz w:val="16"/>
              </w:rPr>
            </w:pPr>
            <w:r w:rsidRPr="009F66DB">
              <w:rPr>
                <w:rFonts w:ascii="Arial MT" w:eastAsia="Arial MT" w:hAnsi="Arial MT" w:cs="Arial MT"/>
                <w:sz w:val="16"/>
              </w:rPr>
              <w:t>102</w:t>
            </w:r>
          </w:p>
          <w:p w14:paraId="01E5A104" w14:textId="77777777" w:rsidR="009F66DB" w:rsidRPr="009F66DB" w:rsidRDefault="009F66DB" w:rsidP="009F66DB">
            <w:pPr>
              <w:spacing w:before="53" w:line="177" w:lineRule="exact"/>
              <w:ind w:left="108" w:right="8"/>
              <w:jc w:val="right"/>
              <w:rPr>
                <w:rFonts w:ascii="Arial MT" w:eastAsia="Arial MT" w:hAnsi="Arial MT" w:cs="Arial MT"/>
                <w:sz w:val="16"/>
              </w:rPr>
            </w:pPr>
            <w:r w:rsidRPr="009F66DB">
              <w:rPr>
                <w:rFonts w:ascii="Arial MT" w:eastAsia="Arial MT" w:hAnsi="Arial MT" w:cs="Arial MT"/>
                <w:sz w:val="16"/>
              </w:rPr>
              <w:t>102.0</w:t>
            </w:r>
          </w:p>
        </w:tc>
        <w:tc>
          <w:tcPr>
            <w:tcW w:w="754" w:type="dxa"/>
            <w:tcBorders>
              <w:top w:val="single" w:sz="6" w:space="0" w:color="000000"/>
              <w:left w:val="single" w:sz="6" w:space="0" w:color="000000"/>
            </w:tcBorders>
          </w:tcPr>
          <w:p w14:paraId="615ECF2C" w14:textId="77777777" w:rsidR="009F66DB" w:rsidRPr="009F66DB" w:rsidRDefault="009F66DB" w:rsidP="009F66DB">
            <w:pPr>
              <w:spacing w:before="23"/>
              <w:ind w:left="108" w:right="-15"/>
              <w:jc w:val="right"/>
              <w:rPr>
                <w:rFonts w:ascii="Arial MT" w:eastAsia="Arial MT" w:hAnsi="Arial MT" w:cs="Arial MT"/>
                <w:sz w:val="16"/>
              </w:rPr>
            </w:pPr>
            <w:r w:rsidRPr="009F66DB">
              <w:rPr>
                <w:rFonts w:ascii="Arial MT" w:eastAsia="Arial MT" w:hAnsi="Arial MT" w:cs="Arial MT"/>
                <w:sz w:val="16"/>
              </w:rPr>
              <w:t>150</w:t>
            </w:r>
          </w:p>
          <w:p w14:paraId="0D3EB816" w14:textId="77777777" w:rsidR="009F66DB" w:rsidRPr="009F66DB" w:rsidRDefault="009F66DB" w:rsidP="009F66DB">
            <w:pPr>
              <w:spacing w:before="53" w:line="177" w:lineRule="exact"/>
              <w:ind w:left="108" w:right="-15"/>
              <w:jc w:val="right"/>
              <w:rPr>
                <w:rFonts w:ascii="Arial MT" w:eastAsia="Arial MT" w:hAnsi="Arial MT" w:cs="Arial MT"/>
                <w:sz w:val="16"/>
              </w:rPr>
            </w:pPr>
            <w:r w:rsidRPr="009F66DB">
              <w:rPr>
                <w:rFonts w:ascii="Arial MT" w:eastAsia="Arial MT" w:hAnsi="Arial MT" w:cs="Arial MT"/>
                <w:sz w:val="16"/>
              </w:rPr>
              <w:t>150.0</w:t>
            </w:r>
          </w:p>
        </w:tc>
      </w:tr>
    </w:tbl>
    <w:p w14:paraId="4C4383BD" w14:textId="77777777" w:rsidR="009F66DB" w:rsidRPr="009F66DB" w:rsidRDefault="009F66DB" w:rsidP="009F66DB">
      <w:pPr>
        <w:spacing w:before="56"/>
        <w:ind w:left="666"/>
        <w:rPr>
          <w:rFonts w:ascii="Arial MT" w:eastAsia="Arial MT" w:hAnsi="Arial MT" w:cs="Arial MT"/>
          <w:sz w:val="20"/>
          <w:szCs w:val="20"/>
        </w:rPr>
      </w:pPr>
    </w:p>
    <w:tbl>
      <w:tblPr>
        <w:tblpPr w:leftFromText="180" w:rightFromText="180" w:vertAnchor="text" w:horzAnchor="margin" w:tblpY="14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
        <w:gridCol w:w="1902"/>
        <w:gridCol w:w="767"/>
        <w:gridCol w:w="761"/>
        <w:gridCol w:w="754"/>
      </w:tblGrid>
      <w:tr w:rsidR="00185E07" w:rsidRPr="009F66DB" w14:paraId="6FF34065" w14:textId="77777777" w:rsidTr="00185E07">
        <w:trPr>
          <w:trHeight w:val="219"/>
        </w:trPr>
        <w:tc>
          <w:tcPr>
            <w:tcW w:w="2445" w:type="dxa"/>
            <w:gridSpan w:val="2"/>
            <w:vMerge w:val="restart"/>
          </w:tcPr>
          <w:p w14:paraId="2F1BFF38" w14:textId="77777777" w:rsidR="00185E07" w:rsidRPr="009F66DB" w:rsidRDefault="00185E07" w:rsidP="00185E07">
            <w:pPr>
              <w:spacing w:before="28"/>
              <w:ind w:left="108"/>
              <w:rPr>
                <w:rFonts w:ascii="Times New Roman" w:eastAsia="Arial MT" w:hAnsi="Arial MT" w:cs="Arial MT"/>
                <w:sz w:val="16"/>
              </w:rPr>
            </w:pPr>
          </w:p>
        </w:tc>
        <w:tc>
          <w:tcPr>
            <w:tcW w:w="1528" w:type="dxa"/>
            <w:gridSpan w:val="2"/>
          </w:tcPr>
          <w:p w14:paraId="601ADDCF" w14:textId="77777777" w:rsidR="00185E07" w:rsidRPr="009F66DB" w:rsidRDefault="00185E07" w:rsidP="00185E07">
            <w:pPr>
              <w:spacing w:before="22" w:line="177" w:lineRule="exact"/>
              <w:ind w:left="246"/>
              <w:rPr>
                <w:rFonts w:ascii="Arial MT" w:eastAsia="Arial MT" w:hAnsi="Arial MT" w:cs="Arial MT"/>
                <w:sz w:val="16"/>
              </w:rPr>
            </w:pPr>
            <w:r w:rsidRPr="009F66DB">
              <w:rPr>
                <w:rFonts w:ascii="Arial MT" w:eastAsia="Arial MT" w:hAnsi="Arial MT" w:cs="Arial MT"/>
                <w:sz w:val="16"/>
              </w:rPr>
              <w:t>Ref.</w:t>
            </w:r>
          </w:p>
        </w:tc>
        <w:tc>
          <w:tcPr>
            <w:tcW w:w="754" w:type="dxa"/>
            <w:vMerge w:val="restart"/>
          </w:tcPr>
          <w:p w14:paraId="01BC3F92" w14:textId="77777777" w:rsidR="00185E07" w:rsidRPr="009F66DB" w:rsidRDefault="00185E07" w:rsidP="00185E07">
            <w:pPr>
              <w:spacing w:before="7"/>
              <w:ind w:left="108"/>
              <w:rPr>
                <w:rFonts w:ascii="Arial MT" w:eastAsia="Arial MT" w:hAnsi="Arial MT" w:cs="Arial MT"/>
                <w:sz w:val="23"/>
              </w:rPr>
            </w:pPr>
          </w:p>
          <w:p w14:paraId="2DDF70B3" w14:textId="77777777" w:rsidR="00185E07" w:rsidRPr="009F66DB" w:rsidRDefault="00185E07" w:rsidP="00185E07">
            <w:pPr>
              <w:spacing w:before="28" w:line="177" w:lineRule="exact"/>
              <w:ind w:left="201"/>
              <w:rPr>
                <w:rFonts w:ascii="Arial MT" w:eastAsia="Arial MT" w:hAnsi="Arial MT" w:cs="Arial MT"/>
                <w:sz w:val="16"/>
              </w:rPr>
            </w:pPr>
            <w:r w:rsidRPr="009F66DB">
              <w:rPr>
                <w:rFonts w:ascii="Arial MT" w:eastAsia="Arial MT" w:hAnsi="Arial MT" w:cs="Arial MT"/>
                <w:sz w:val="16"/>
              </w:rPr>
              <w:t>Total</w:t>
            </w:r>
          </w:p>
        </w:tc>
      </w:tr>
      <w:tr w:rsidR="00185E07" w:rsidRPr="009F66DB" w14:paraId="35233CA4" w14:textId="77777777" w:rsidTr="00185E07">
        <w:trPr>
          <w:trHeight w:val="219"/>
        </w:trPr>
        <w:tc>
          <w:tcPr>
            <w:tcW w:w="2445" w:type="dxa"/>
            <w:gridSpan w:val="2"/>
            <w:vMerge/>
            <w:tcBorders>
              <w:top w:val="nil"/>
            </w:tcBorders>
          </w:tcPr>
          <w:p w14:paraId="61FA4A77" w14:textId="77777777" w:rsidR="00185E07" w:rsidRPr="009F66DB" w:rsidRDefault="00185E07" w:rsidP="00185E07">
            <w:pPr>
              <w:rPr>
                <w:rFonts w:ascii="Arial MT" w:eastAsia="Arial MT" w:hAnsi="Arial MT" w:cs="Arial MT"/>
                <w:sz w:val="2"/>
                <w:szCs w:val="2"/>
              </w:rPr>
            </w:pPr>
          </w:p>
        </w:tc>
        <w:tc>
          <w:tcPr>
            <w:tcW w:w="767" w:type="dxa"/>
          </w:tcPr>
          <w:p w14:paraId="5A07A719" w14:textId="77777777" w:rsidR="00185E07" w:rsidRPr="009F66DB" w:rsidRDefault="00185E07" w:rsidP="00185E07">
            <w:pPr>
              <w:spacing w:before="22" w:line="177" w:lineRule="exact"/>
              <w:ind w:left="47"/>
              <w:jc w:val="center"/>
              <w:rPr>
                <w:rFonts w:ascii="Arial MT" w:eastAsia="Arial MT" w:hAnsi="Arial MT" w:cs="Arial MT"/>
                <w:sz w:val="16"/>
              </w:rPr>
            </w:pPr>
            <w:r w:rsidRPr="009F66DB">
              <w:rPr>
                <w:rFonts w:ascii="Arial MT" w:eastAsia="Arial MT" w:hAnsi="Arial MT" w:cs="Arial MT"/>
                <w:w w:val="101"/>
                <w:sz w:val="16"/>
              </w:rPr>
              <w:t>N</w:t>
            </w:r>
          </w:p>
        </w:tc>
        <w:tc>
          <w:tcPr>
            <w:tcW w:w="761" w:type="dxa"/>
          </w:tcPr>
          <w:p w14:paraId="72A24B30" w14:textId="77777777" w:rsidR="00185E07" w:rsidRPr="009F66DB" w:rsidRDefault="00185E07" w:rsidP="00185E07">
            <w:pPr>
              <w:spacing w:before="22" w:line="177" w:lineRule="exact"/>
              <w:ind w:left="30"/>
              <w:jc w:val="center"/>
              <w:rPr>
                <w:rFonts w:ascii="Arial MT" w:eastAsia="Arial MT" w:hAnsi="Arial MT" w:cs="Arial MT"/>
                <w:sz w:val="16"/>
              </w:rPr>
            </w:pPr>
            <w:r w:rsidRPr="009F66DB">
              <w:rPr>
                <w:rFonts w:ascii="Arial MT" w:eastAsia="Arial MT" w:hAnsi="Arial MT" w:cs="Arial MT"/>
                <w:w w:val="101"/>
                <w:sz w:val="16"/>
              </w:rPr>
              <w:t>P</w:t>
            </w:r>
          </w:p>
        </w:tc>
        <w:tc>
          <w:tcPr>
            <w:tcW w:w="754" w:type="dxa"/>
            <w:vMerge/>
            <w:tcBorders>
              <w:top w:val="nil"/>
            </w:tcBorders>
          </w:tcPr>
          <w:p w14:paraId="572B59DC" w14:textId="77777777" w:rsidR="00185E07" w:rsidRPr="009F66DB" w:rsidRDefault="00185E07" w:rsidP="00185E07">
            <w:pPr>
              <w:rPr>
                <w:rFonts w:ascii="Arial MT" w:eastAsia="Arial MT" w:hAnsi="Arial MT" w:cs="Arial MT"/>
                <w:sz w:val="2"/>
                <w:szCs w:val="2"/>
              </w:rPr>
            </w:pPr>
          </w:p>
        </w:tc>
      </w:tr>
      <w:tr w:rsidR="00185E07" w:rsidRPr="009F66DB" w14:paraId="2532CF9D" w14:textId="77777777" w:rsidTr="00185E07">
        <w:trPr>
          <w:trHeight w:val="457"/>
        </w:trPr>
        <w:tc>
          <w:tcPr>
            <w:tcW w:w="543" w:type="dxa"/>
            <w:vMerge w:val="restart"/>
            <w:tcBorders>
              <w:bottom w:val="single" w:sz="6" w:space="0" w:color="000000"/>
              <w:right w:val="single" w:sz="6" w:space="0" w:color="000000"/>
            </w:tcBorders>
          </w:tcPr>
          <w:p w14:paraId="23DA32C0" w14:textId="77777777" w:rsidR="00185E07" w:rsidRPr="009F66DB" w:rsidRDefault="00185E07" w:rsidP="00185E07">
            <w:pPr>
              <w:spacing w:before="21"/>
              <w:ind w:left="34"/>
              <w:rPr>
                <w:rFonts w:ascii="Arial MT" w:eastAsia="Arial MT" w:hAnsi="Arial MT" w:cs="Arial MT"/>
                <w:sz w:val="16"/>
              </w:rPr>
            </w:pPr>
            <w:r w:rsidRPr="009F66DB">
              <w:rPr>
                <w:rFonts w:ascii="Arial MT" w:eastAsia="Arial MT" w:hAnsi="Arial MT" w:cs="Arial MT"/>
                <w:w w:val="101"/>
                <w:sz w:val="16"/>
              </w:rPr>
              <w:t>C</w:t>
            </w:r>
          </w:p>
        </w:tc>
        <w:tc>
          <w:tcPr>
            <w:tcW w:w="1902" w:type="dxa"/>
            <w:tcBorders>
              <w:left w:val="single" w:sz="6" w:space="0" w:color="000000"/>
              <w:bottom w:val="single" w:sz="6" w:space="0" w:color="000000"/>
            </w:tcBorders>
          </w:tcPr>
          <w:p w14:paraId="04D9BB0F" w14:textId="77777777" w:rsidR="00185E07" w:rsidRPr="009F66DB" w:rsidRDefault="00185E07" w:rsidP="00185E07">
            <w:pPr>
              <w:tabs>
                <w:tab w:val="left" w:pos="659"/>
              </w:tabs>
              <w:spacing w:before="21"/>
              <w:ind w:left="260"/>
              <w:rPr>
                <w:rFonts w:ascii="Arial MT" w:eastAsia="Arial MT" w:hAnsi="Arial MT" w:cs="Arial MT"/>
                <w:sz w:val="16"/>
              </w:rPr>
            </w:pPr>
            <w:r w:rsidRPr="009F66DB">
              <w:rPr>
                <w:rFonts w:ascii="Arial MT" w:eastAsia="Arial MT" w:hAnsi="Arial MT" w:cs="Arial MT"/>
                <w:sz w:val="16"/>
              </w:rPr>
              <w:t>N</w:t>
            </w:r>
            <w:r w:rsidRPr="009F66DB">
              <w:rPr>
                <w:rFonts w:ascii="Arial MT" w:eastAsia="Arial MT" w:hAnsi="Arial MT" w:cs="Arial MT"/>
                <w:sz w:val="16"/>
              </w:rPr>
              <w:tab/>
              <w:t>Count</w:t>
            </w:r>
          </w:p>
          <w:p w14:paraId="2FE9D09E" w14:textId="77777777" w:rsidR="00185E07" w:rsidRPr="009F66DB" w:rsidRDefault="00185E07" w:rsidP="00185E07">
            <w:pPr>
              <w:spacing w:before="53" w:line="179"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bottom w:val="single" w:sz="6" w:space="0" w:color="000000"/>
              <w:right w:val="single" w:sz="6" w:space="0" w:color="000000"/>
            </w:tcBorders>
          </w:tcPr>
          <w:p w14:paraId="37F510A5" w14:textId="77777777" w:rsidR="00185E07" w:rsidRPr="009F66DB" w:rsidRDefault="00185E07" w:rsidP="00185E07">
            <w:pPr>
              <w:spacing w:before="21"/>
              <w:ind w:left="108" w:right="10"/>
              <w:jc w:val="right"/>
              <w:rPr>
                <w:rFonts w:ascii="Arial MT" w:eastAsia="Arial MT" w:hAnsi="Arial MT" w:cs="Arial MT"/>
                <w:sz w:val="16"/>
              </w:rPr>
            </w:pPr>
            <w:r w:rsidRPr="009F66DB">
              <w:rPr>
                <w:rFonts w:ascii="Arial MT" w:eastAsia="Arial MT" w:hAnsi="Arial MT" w:cs="Arial MT"/>
                <w:sz w:val="16"/>
              </w:rPr>
              <w:t>42</w:t>
            </w:r>
          </w:p>
          <w:p w14:paraId="4F8C5C36" w14:textId="77777777" w:rsidR="00185E07" w:rsidRPr="009F66DB" w:rsidRDefault="00185E07" w:rsidP="00185E07">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16.3</w:t>
            </w:r>
          </w:p>
        </w:tc>
        <w:tc>
          <w:tcPr>
            <w:tcW w:w="761" w:type="dxa"/>
            <w:tcBorders>
              <w:left w:val="single" w:sz="6" w:space="0" w:color="000000"/>
              <w:bottom w:val="single" w:sz="6" w:space="0" w:color="000000"/>
              <w:right w:val="single" w:sz="6" w:space="0" w:color="000000"/>
            </w:tcBorders>
          </w:tcPr>
          <w:p w14:paraId="56BA6E64" w14:textId="77777777" w:rsidR="00185E07" w:rsidRPr="009F66DB" w:rsidRDefault="00185E07" w:rsidP="00185E07">
            <w:pPr>
              <w:spacing w:before="21"/>
              <w:ind w:left="108" w:right="7"/>
              <w:jc w:val="right"/>
              <w:rPr>
                <w:rFonts w:ascii="Arial MT" w:eastAsia="Arial MT" w:hAnsi="Arial MT" w:cs="Arial MT"/>
                <w:sz w:val="16"/>
              </w:rPr>
            </w:pPr>
            <w:r w:rsidRPr="009F66DB">
              <w:rPr>
                <w:rFonts w:ascii="Arial MT" w:eastAsia="Arial MT" w:hAnsi="Arial MT" w:cs="Arial MT"/>
                <w:w w:val="101"/>
                <w:sz w:val="16"/>
              </w:rPr>
              <w:t>9</w:t>
            </w:r>
          </w:p>
          <w:p w14:paraId="4929C5F3" w14:textId="77777777" w:rsidR="00185E07" w:rsidRPr="009F66DB" w:rsidRDefault="00185E07" w:rsidP="00185E07">
            <w:pPr>
              <w:spacing w:before="53" w:line="179" w:lineRule="exact"/>
              <w:ind w:left="108" w:right="7"/>
              <w:jc w:val="right"/>
              <w:rPr>
                <w:rFonts w:ascii="Arial MT" w:eastAsia="Arial MT" w:hAnsi="Arial MT" w:cs="Arial MT"/>
                <w:sz w:val="16"/>
              </w:rPr>
            </w:pPr>
            <w:r w:rsidRPr="009F66DB">
              <w:rPr>
                <w:rFonts w:ascii="Arial MT" w:eastAsia="Arial MT" w:hAnsi="Arial MT" w:cs="Arial MT"/>
                <w:sz w:val="16"/>
              </w:rPr>
              <w:t>34.7</w:t>
            </w:r>
          </w:p>
        </w:tc>
        <w:tc>
          <w:tcPr>
            <w:tcW w:w="754" w:type="dxa"/>
            <w:tcBorders>
              <w:left w:val="single" w:sz="6" w:space="0" w:color="000000"/>
              <w:bottom w:val="single" w:sz="6" w:space="0" w:color="000000"/>
            </w:tcBorders>
          </w:tcPr>
          <w:p w14:paraId="629BCA06" w14:textId="77777777" w:rsidR="00185E07" w:rsidRPr="009F66DB" w:rsidRDefault="00185E07" w:rsidP="00185E07">
            <w:pPr>
              <w:spacing w:before="21"/>
              <w:ind w:left="108" w:right="-15"/>
              <w:jc w:val="right"/>
              <w:rPr>
                <w:rFonts w:ascii="Arial MT" w:eastAsia="Arial MT" w:hAnsi="Arial MT" w:cs="Arial MT"/>
                <w:sz w:val="16"/>
              </w:rPr>
            </w:pPr>
            <w:r w:rsidRPr="009F66DB">
              <w:rPr>
                <w:rFonts w:ascii="Arial MT" w:eastAsia="Arial MT" w:hAnsi="Arial MT" w:cs="Arial MT"/>
                <w:sz w:val="16"/>
              </w:rPr>
              <w:t>51</w:t>
            </w:r>
          </w:p>
          <w:p w14:paraId="0DA244B7" w14:textId="77777777" w:rsidR="00185E07" w:rsidRPr="009F66DB" w:rsidRDefault="00185E07" w:rsidP="00185E07">
            <w:pPr>
              <w:spacing w:before="53" w:line="179" w:lineRule="exact"/>
              <w:ind w:left="108" w:right="-15"/>
              <w:jc w:val="right"/>
              <w:rPr>
                <w:rFonts w:ascii="Arial MT" w:eastAsia="Arial MT" w:hAnsi="Arial MT" w:cs="Arial MT"/>
                <w:sz w:val="16"/>
              </w:rPr>
            </w:pPr>
            <w:r w:rsidRPr="009F66DB">
              <w:rPr>
                <w:rFonts w:ascii="Arial MT" w:eastAsia="Arial MT" w:hAnsi="Arial MT" w:cs="Arial MT"/>
                <w:sz w:val="16"/>
              </w:rPr>
              <w:t>51.0</w:t>
            </w:r>
          </w:p>
        </w:tc>
      </w:tr>
      <w:tr w:rsidR="00185E07" w:rsidRPr="009F66DB" w14:paraId="51BE7BA7" w14:textId="77777777" w:rsidTr="00185E07">
        <w:trPr>
          <w:trHeight w:val="483"/>
        </w:trPr>
        <w:tc>
          <w:tcPr>
            <w:tcW w:w="543" w:type="dxa"/>
            <w:vMerge/>
            <w:tcBorders>
              <w:top w:val="nil"/>
              <w:bottom w:val="single" w:sz="6" w:space="0" w:color="000000"/>
              <w:right w:val="single" w:sz="6" w:space="0" w:color="000000"/>
            </w:tcBorders>
          </w:tcPr>
          <w:p w14:paraId="2953772E" w14:textId="77777777" w:rsidR="00185E07" w:rsidRPr="009F66DB" w:rsidRDefault="00185E07" w:rsidP="00185E07">
            <w:pPr>
              <w:rPr>
                <w:rFonts w:ascii="Arial MT" w:eastAsia="Arial MT" w:hAnsi="Arial MT" w:cs="Arial MT"/>
                <w:sz w:val="2"/>
                <w:szCs w:val="2"/>
              </w:rPr>
            </w:pPr>
          </w:p>
        </w:tc>
        <w:tc>
          <w:tcPr>
            <w:tcW w:w="1902" w:type="dxa"/>
            <w:tcBorders>
              <w:top w:val="single" w:sz="6" w:space="0" w:color="000000"/>
              <w:left w:val="single" w:sz="6" w:space="0" w:color="000000"/>
              <w:bottom w:val="single" w:sz="6" w:space="0" w:color="000000"/>
            </w:tcBorders>
          </w:tcPr>
          <w:p w14:paraId="020FDB95" w14:textId="77777777" w:rsidR="00185E07" w:rsidRPr="009F66DB" w:rsidRDefault="00185E07" w:rsidP="00185E07">
            <w:pPr>
              <w:tabs>
                <w:tab w:val="left" w:pos="659"/>
              </w:tabs>
              <w:spacing w:before="23"/>
              <w:ind w:left="260"/>
              <w:rPr>
                <w:rFonts w:ascii="Arial MT" w:eastAsia="Arial MT" w:hAnsi="Arial MT" w:cs="Arial MT"/>
                <w:sz w:val="16"/>
              </w:rPr>
            </w:pPr>
            <w:r w:rsidRPr="009F66DB">
              <w:rPr>
                <w:rFonts w:ascii="Arial MT" w:eastAsia="Arial MT" w:hAnsi="Arial MT" w:cs="Arial MT"/>
                <w:sz w:val="16"/>
              </w:rPr>
              <w:t>P</w:t>
            </w:r>
            <w:r w:rsidRPr="009F66DB">
              <w:rPr>
                <w:rFonts w:ascii="Arial MT" w:eastAsia="Arial MT" w:hAnsi="Arial MT" w:cs="Arial MT"/>
                <w:sz w:val="16"/>
              </w:rPr>
              <w:tab/>
              <w:t>Count</w:t>
            </w:r>
          </w:p>
          <w:p w14:paraId="35679BA0" w14:textId="77777777" w:rsidR="00185E07" w:rsidRPr="009F66DB" w:rsidRDefault="00185E07" w:rsidP="00185E07">
            <w:pPr>
              <w:spacing w:before="65"/>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bottom w:val="single" w:sz="6" w:space="0" w:color="000000"/>
              <w:right w:val="single" w:sz="6" w:space="0" w:color="000000"/>
            </w:tcBorders>
          </w:tcPr>
          <w:p w14:paraId="62CA2151" w14:textId="77777777" w:rsidR="00185E07" w:rsidRPr="009F66DB" w:rsidRDefault="00185E07" w:rsidP="00185E07">
            <w:pPr>
              <w:spacing w:before="23"/>
              <w:ind w:left="108" w:right="7"/>
              <w:jc w:val="right"/>
              <w:rPr>
                <w:rFonts w:ascii="Arial MT" w:eastAsia="Arial MT" w:hAnsi="Arial MT" w:cs="Arial MT"/>
                <w:sz w:val="16"/>
              </w:rPr>
            </w:pPr>
            <w:r w:rsidRPr="009F66DB">
              <w:rPr>
                <w:rFonts w:ascii="Arial MT" w:eastAsia="Arial MT" w:hAnsi="Arial MT" w:cs="Arial MT"/>
                <w:w w:val="101"/>
                <w:sz w:val="16"/>
              </w:rPr>
              <w:t>6</w:t>
            </w:r>
          </w:p>
          <w:p w14:paraId="7F6D093F" w14:textId="77777777" w:rsidR="00185E07" w:rsidRPr="009F66DB" w:rsidRDefault="00185E07" w:rsidP="00185E07">
            <w:pPr>
              <w:spacing w:before="65"/>
              <w:ind w:left="108" w:right="7"/>
              <w:jc w:val="right"/>
              <w:rPr>
                <w:rFonts w:ascii="Arial MT" w:eastAsia="Arial MT" w:hAnsi="Arial MT" w:cs="Arial MT"/>
                <w:sz w:val="16"/>
              </w:rPr>
            </w:pPr>
            <w:r w:rsidRPr="009F66DB">
              <w:rPr>
                <w:rFonts w:ascii="Arial MT" w:eastAsia="Arial MT" w:hAnsi="Arial MT" w:cs="Arial MT"/>
                <w:sz w:val="16"/>
              </w:rPr>
              <w:t>31.7</w:t>
            </w:r>
          </w:p>
        </w:tc>
        <w:tc>
          <w:tcPr>
            <w:tcW w:w="761" w:type="dxa"/>
            <w:tcBorders>
              <w:top w:val="single" w:sz="6" w:space="0" w:color="000000"/>
              <w:left w:val="single" w:sz="6" w:space="0" w:color="000000"/>
              <w:bottom w:val="single" w:sz="6" w:space="0" w:color="000000"/>
              <w:right w:val="single" w:sz="6" w:space="0" w:color="000000"/>
            </w:tcBorders>
          </w:tcPr>
          <w:p w14:paraId="1508BA83" w14:textId="77777777" w:rsidR="00185E07" w:rsidRPr="009F66DB" w:rsidRDefault="00185E07" w:rsidP="00185E07">
            <w:pPr>
              <w:spacing w:before="23"/>
              <w:ind w:left="108" w:right="10"/>
              <w:jc w:val="right"/>
              <w:rPr>
                <w:rFonts w:ascii="Arial MT" w:eastAsia="Arial MT" w:hAnsi="Arial MT" w:cs="Arial MT"/>
                <w:sz w:val="16"/>
              </w:rPr>
            </w:pPr>
            <w:r w:rsidRPr="009F66DB">
              <w:rPr>
                <w:rFonts w:ascii="Arial MT" w:eastAsia="Arial MT" w:hAnsi="Arial MT" w:cs="Arial MT"/>
                <w:sz w:val="16"/>
              </w:rPr>
              <w:t>93</w:t>
            </w:r>
          </w:p>
          <w:p w14:paraId="0AE7FA8D" w14:textId="77777777" w:rsidR="00185E07" w:rsidRPr="009F66DB" w:rsidRDefault="00185E07" w:rsidP="00185E07">
            <w:pPr>
              <w:spacing w:before="65"/>
              <w:ind w:left="108" w:right="7"/>
              <w:jc w:val="right"/>
              <w:rPr>
                <w:rFonts w:ascii="Arial MT" w:eastAsia="Arial MT" w:hAnsi="Arial MT" w:cs="Arial MT"/>
                <w:sz w:val="16"/>
              </w:rPr>
            </w:pPr>
            <w:r w:rsidRPr="009F66DB">
              <w:rPr>
                <w:rFonts w:ascii="Arial MT" w:eastAsia="Arial MT" w:hAnsi="Arial MT" w:cs="Arial MT"/>
                <w:sz w:val="16"/>
              </w:rPr>
              <w:t>67.3</w:t>
            </w:r>
          </w:p>
        </w:tc>
        <w:tc>
          <w:tcPr>
            <w:tcW w:w="754" w:type="dxa"/>
            <w:tcBorders>
              <w:top w:val="single" w:sz="6" w:space="0" w:color="000000"/>
              <w:left w:val="single" w:sz="6" w:space="0" w:color="000000"/>
              <w:bottom w:val="single" w:sz="6" w:space="0" w:color="000000"/>
            </w:tcBorders>
          </w:tcPr>
          <w:p w14:paraId="0083A73A" w14:textId="77777777" w:rsidR="00185E07" w:rsidRPr="009F66DB" w:rsidRDefault="00185E07" w:rsidP="00185E07">
            <w:pPr>
              <w:spacing w:before="23"/>
              <w:ind w:left="108" w:right="-15"/>
              <w:jc w:val="right"/>
              <w:rPr>
                <w:rFonts w:ascii="Arial MT" w:eastAsia="Arial MT" w:hAnsi="Arial MT" w:cs="Arial MT"/>
                <w:sz w:val="16"/>
              </w:rPr>
            </w:pPr>
            <w:r w:rsidRPr="009F66DB">
              <w:rPr>
                <w:rFonts w:ascii="Arial MT" w:eastAsia="Arial MT" w:hAnsi="Arial MT" w:cs="Arial MT"/>
                <w:sz w:val="16"/>
              </w:rPr>
              <w:t>99</w:t>
            </w:r>
          </w:p>
          <w:p w14:paraId="55B311CB" w14:textId="77777777" w:rsidR="00185E07" w:rsidRPr="009F66DB" w:rsidRDefault="00185E07" w:rsidP="00185E07">
            <w:pPr>
              <w:spacing w:before="65"/>
              <w:ind w:left="108" w:right="-15"/>
              <w:jc w:val="right"/>
              <w:rPr>
                <w:rFonts w:ascii="Arial MT" w:eastAsia="Arial MT" w:hAnsi="Arial MT" w:cs="Arial MT"/>
                <w:sz w:val="16"/>
              </w:rPr>
            </w:pPr>
            <w:r w:rsidRPr="009F66DB">
              <w:rPr>
                <w:rFonts w:ascii="Arial MT" w:eastAsia="Arial MT" w:hAnsi="Arial MT" w:cs="Arial MT"/>
                <w:sz w:val="16"/>
              </w:rPr>
              <w:t>99.0</w:t>
            </w:r>
          </w:p>
        </w:tc>
      </w:tr>
      <w:tr w:rsidR="00185E07" w:rsidRPr="009F66DB" w14:paraId="6336F2D7" w14:textId="77777777" w:rsidTr="00185E07">
        <w:trPr>
          <w:trHeight w:val="457"/>
        </w:trPr>
        <w:tc>
          <w:tcPr>
            <w:tcW w:w="543" w:type="dxa"/>
            <w:tcBorders>
              <w:top w:val="single" w:sz="6" w:space="0" w:color="000000"/>
              <w:right w:val="single" w:sz="6" w:space="0" w:color="000000"/>
            </w:tcBorders>
          </w:tcPr>
          <w:p w14:paraId="139A91FC" w14:textId="77777777" w:rsidR="00185E07" w:rsidRPr="009F66DB" w:rsidRDefault="00185E07" w:rsidP="00185E07">
            <w:pPr>
              <w:spacing w:before="23"/>
              <w:ind w:left="97"/>
              <w:rPr>
                <w:rFonts w:ascii="Arial MT" w:eastAsia="Arial MT" w:hAnsi="Arial MT" w:cs="Arial MT"/>
                <w:sz w:val="16"/>
              </w:rPr>
            </w:pPr>
            <w:r w:rsidRPr="009F66DB">
              <w:rPr>
                <w:rFonts w:ascii="Arial MT" w:eastAsia="Arial MT" w:hAnsi="Arial MT" w:cs="Arial MT"/>
                <w:sz w:val="16"/>
              </w:rPr>
              <w:t>Total</w:t>
            </w:r>
          </w:p>
        </w:tc>
        <w:tc>
          <w:tcPr>
            <w:tcW w:w="1902" w:type="dxa"/>
            <w:tcBorders>
              <w:top w:val="single" w:sz="6" w:space="0" w:color="000000"/>
              <w:left w:val="single" w:sz="6" w:space="0" w:color="000000"/>
            </w:tcBorders>
          </w:tcPr>
          <w:p w14:paraId="2BDF1BA2" w14:textId="77777777" w:rsidR="00185E07" w:rsidRPr="009F66DB" w:rsidRDefault="00185E07" w:rsidP="00185E07">
            <w:pPr>
              <w:spacing w:before="23"/>
              <w:ind w:left="659"/>
              <w:rPr>
                <w:rFonts w:ascii="Arial MT" w:eastAsia="Arial MT" w:hAnsi="Arial MT" w:cs="Arial MT"/>
                <w:sz w:val="16"/>
              </w:rPr>
            </w:pPr>
            <w:r w:rsidRPr="009F66DB">
              <w:rPr>
                <w:rFonts w:ascii="Arial MT" w:eastAsia="Arial MT" w:hAnsi="Arial MT" w:cs="Arial MT"/>
                <w:sz w:val="16"/>
              </w:rPr>
              <w:t>Count</w:t>
            </w:r>
          </w:p>
          <w:p w14:paraId="2933DA56" w14:textId="77777777" w:rsidR="00185E07" w:rsidRPr="009F66DB" w:rsidRDefault="00185E07" w:rsidP="00185E07">
            <w:pPr>
              <w:spacing w:before="53" w:line="177" w:lineRule="exact"/>
              <w:ind w:left="659"/>
              <w:rPr>
                <w:rFonts w:ascii="Arial MT" w:eastAsia="Arial MT" w:hAnsi="Arial MT" w:cs="Arial MT"/>
                <w:sz w:val="16"/>
              </w:rPr>
            </w:pPr>
            <w:r w:rsidRPr="009F66DB">
              <w:rPr>
                <w:rFonts w:ascii="Arial MT" w:eastAsia="Arial MT" w:hAnsi="Arial MT" w:cs="Arial MT"/>
                <w:sz w:val="16"/>
              </w:rPr>
              <w:t>Expected</w:t>
            </w:r>
            <w:r w:rsidRPr="009F66DB">
              <w:rPr>
                <w:rFonts w:ascii="Arial MT" w:eastAsia="Arial MT" w:hAnsi="Arial MT" w:cs="Arial MT"/>
                <w:spacing w:val="3"/>
                <w:sz w:val="16"/>
              </w:rPr>
              <w:t xml:space="preserve"> </w:t>
            </w:r>
            <w:r w:rsidRPr="009F66DB">
              <w:rPr>
                <w:rFonts w:ascii="Arial MT" w:eastAsia="Arial MT" w:hAnsi="Arial MT" w:cs="Arial MT"/>
                <w:sz w:val="16"/>
              </w:rPr>
              <w:t>Count</w:t>
            </w:r>
          </w:p>
        </w:tc>
        <w:tc>
          <w:tcPr>
            <w:tcW w:w="767" w:type="dxa"/>
            <w:tcBorders>
              <w:top w:val="single" w:sz="6" w:space="0" w:color="000000"/>
              <w:right w:val="single" w:sz="6" w:space="0" w:color="000000"/>
            </w:tcBorders>
          </w:tcPr>
          <w:p w14:paraId="454BEFD5" w14:textId="77777777" w:rsidR="00185E07" w:rsidRPr="009F66DB" w:rsidRDefault="00185E07" w:rsidP="00185E07">
            <w:pPr>
              <w:spacing w:before="23"/>
              <w:ind w:left="108" w:right="10"/>
              <w:jc w:val="right"/>
              <w:rPr>
                <w:rFonts w:ascii="Arial MT" w:eastAsia="Arial MT" w:hAnsi="Arial MT" w:cs="Arial MT"/>
                <w:sz w:val="16"/>
              </w:rPr>
            </w:pPr>
            <w:r w:rsidRPr="009F66DB">
              <w:rPr>
                <w:rFonts w:ascii="Arial MT" w:eastAsia="Arial MT" w:hAnsi="Arial MT" w:cs="Arial MT"/>
                <w:sz w:val="16"/>
              </w:rPr>
              <w:t>48</w:t>
            </w:r>
          </w:p>
          <w:p w14:paraId="0D3C8903" w14:textId="77777777" w:rsidR="00185E07" w:rsidRPr="009F66DB" w:rsidRDefault="00185E07" w:rsidP="00185E07">
            <w:pPr>
              <w:spacing w:before="53" w:line="177" w:lineRule="exact"/>
              <w:ind w:left="108" w:right="7"/>
              <w:jc w:val="right"/>
              <w:rPr>
                <w:rFonts w:ascii="Arial MT" w:eastAsia="Arial MT" w:hAnsi="Arial MT" w:cs="Arial MT"/>
                <w:sz w:val="16"/>
              </w:rPr>
            </w:pPr>
            <w:r w:rsidRPr="009F66DB">
              <w:rPr>
                <w:rFonts w:ascii="Arial MT" w:eastAsia="Arial MT" w:hAnsi="Arial MT" w:cs="Arial MT"/>
                <w:sz w:val="16"/>
              </w:rPr>
              <w:t>48.0</w:t>
            </w:r>
          </w:p>
        </w:tc>
        <w:tc>
          <w:tcPr>
            <w:tcW w:w="761" w:type="dxa"/>
            <w:tcBorders>
              <w:top w:val="single" w:sz="6" w:space="0" w:color="000000"/>
              <w:left w:val="single" w:sz="6" w:space="0" w:color="000000"/>
              <w:right w:val="single" w:sz="6" w:space="0" w:color="000000"/>
            </w:tcBorders>
          </w:tcPr>
          <w:p w14:paraId="6660E844" w14:textId="77777777" w:rsidR="00185E07" w:rsidRPr="009F66DB" w:rsidRDefault="00185E07" w:rsidP="00185E07">
            <w:pPr>
              <w:spacing w:before="23"/>
              <w:ind w:left="108" w:right="10"/>
              <w:jc w:val="right"/>
              <w:rPr>
                <w:rFonts w:ascii="Arial MT" w:eastAsia="Arial MT" w:hAnsi="Arial MT" w:cs="Arial MT"/>
                <w:sz w:val="16"/>
              </w:rPr>
            </w:pPr>
            <w:r w:rsidRPr="009F66DB">
              <w:rPr>
                <w:rFonts w:ascii="Arial MT" w:eastAsia="Arial MT" w:hAnsi="Arial MT" w:cs="Arial MT"/>
                <w:sz w:val="16"/>
              </w:rPr>
              <w:t>102</w:t>
            </w:r>
          </w:p>
          <w:p w14:paraId="2EBB710A" w14:textId="77777777" w:rsidR="00185E07" w:rsidRPr="009F66DB" w:rsidRDefault="00185E07" w:rsidP="00185E07">
            <w:pPr>
              <w:spacing w:before="53" w:line="177" w:lineRule="exact"/>
              <w:ind w:left="108" w:right="8"/>
              <w:jc w:val="right"/>
              <w:rPr>
                <w:rFonts w:ascii="Arial MT" w:eastAsia="Arial MT" w:hAnsi="Arial MT" w:cs="Arial MT"/>
                <w:sz w:val="16"/>
              </w:rPr>
            </w:pPr>
            <w:r w:rsidRPr="009F66DB">
              <w:rPr>
                <w:rFonts w:ascii="Arial MT" w:eastAsia="Arial MT" w:hAnsi="Arial MT" w:cs="Arial MT"/>
                <w:sz w:val="16"/>
              </w:rPr>
              <w:t>102.0</w:t>
            </w:r>
          </w:p>
        </w:tc>
        <w:tc>
          <w:tcPr>
            <w:tcW w:w="754" w:type="dxa"/>
            <w:tcBorders>
              <w:top w:val="single" w:sz="6" w:space="0" w:color="000000"/>
              <w:left w:val="single" w:sz="6" w:space="0" w:color="000000"/>
            </w:tcBorders>
          </w:tcPr>
          <w:p w14:paraId="67EC5B88" w14:textId="77777777" w:rsidR="00185E07" w:rsidRPr="009F66DB" w:rsidRDefault="00185E07" w:rsidP="00185E07">
            <w:pPr>
              <w:spacing w:before="23"/>
              <w:ind w:left="108" w:right="-15"/>
              <w:jc w:val="right"/>
              <w:rPr>
                <w:rFonts w:ascii="Arial MT" w:eastAsia="Arial MT" w:hAnsi="Arial MT" w:cs="Arial MT"/>
                <w:sz w:val="16"/>
              </w:rPr>
            </w:pPr>
            <w:r w:rsidRPr="009F66DB">
              <w:rPr>
                <w:rFonts w:ascii="Arial MT" w:eastAsia="Arial MT" w:hAnsi="Arial MT" w:cs="Arial MT"/>
                <w:sz w:val="16"/>
              </w:rPr>
              <w:t>150</w:t>
            </w:r>
          </w:p>
          <w:p w14:paraId="71805482" w14:textId="77777777" w:rsidR="00185E07" w:rsidRPr="009F66DB" w:rsidRDefault="00185E07" w:rsidP="00185E07">
            <w:pPr>
              <w:spacing w:before="53" w:line="177" w:lineRule="exact"/>
              <w:ind w:left="108" w:right="-15"/>
              <w:jc w:val="right"/>
              <w:rPr>
                <w:rFonts w:ascii="Arial MT" w:eastAsia="Arial MT" w:hAnsi="Arial MT" w:cs="Arial MT"/>
                <w:sz w:val="16"/>
              </w:rPr>
            </w:pPr>
            <w:r w:rsidRPr="009F66DB">
              <w:rPr>
                <w:rFonts w:ascii="Arial MT" w:eastAsia="Arial MT" w:hAnsi="Arial MT" w:cs="Arial MT"/>
                <w:sz w:val="16"/>
              </w:rPr>
              <w:t>150.0</w:t>
            </w:r>
          </w:p>
        </w:tc>
      </w:tr>
    </w:tbl>
    <w:p w14:paraId="5521CC44" w14:textId="77777777" w:rsidR="009F66DB" w:rsidRPr="009F66DB" w:rsidRDefault="009F66DB" w:rsidP="009F66DB">
      <w:pPr>
        <w:spacing w:before="1"/>
        <w:ind w:left="666"/>
        <w:rPr>
          <w:rFonts w:ascii="Arial MT" w:eastAsia="Arial MT" w:hAnsi="Arial MT" w:cs="Arial MT"/>
          <w:sz w:val="20"/>
          <w:szCs w:val="20"/>
        </w:rPr>
      </w:pPr>
    </w:p>
    <w:p w14:paraId="0059279C" w14:textId="77777777" w:rsidR="009F66DB" w:rsidRPr="009F66DB" w:rsidRDefault="009F66DB" w:rsidP="009F66DB">
      <w:pPr>
        <w:spacing w:line="177" w:lineRule="exact"/>
        <w:jc w:val="right"/>
        <w:rPr>
          <w:rFonts w:ascii="Arial MT" w:eastAsia="Arial MT" w:hAnsi="Arial MT" w:cs="Arial MT"/>
          <w:sz w:val="16"/>
        </w:rPr>
        <w:sectPr w:rsidR="009F66DB" w:rsidRPr="009F66DB" w:rsidSect="003B4105">
          <w:pgSz w:w="11910" w:h="16840"/>
          <w:pgMar w:top="1740" w:right="380" w:bottom="860" w:left="1020" w:header="1260" w:footer="668" w:gutter="0"/>
          <w:pgBorders w:offsetFrom="page">
            <w:top w:val="single" w:sz="2" w:space="24" w:color="auto"/>
            <w:left w:val="single" w:sz="2" w:space="24" w:color="auto"/>
            <w:bottom w:val="single" w:sz="2" w:space="24" w:color="auto"/>
            <w:right w:val="single" w:sz="2" w:space="24" w:color="auto"/>
          </w:pgBorders>
          <w:cols w:space="720"/>
        </w:sectPr>
      </w:pPr>
    </w:p>
    <w:p w14:paraId="775148A9" w14:textId="77777777" w:rsidR="009F66DB" w:rsidRPr="009F66DB" w:rsidRDefault="009F66DB">
      <w:pPr>
        <w:numPr>
          <w:ilvl w:val="2"/>
          <w:numId w:val="139"/>
        </w:numPr>
        <w:tabs>
          <w:tab w:val="left" w:pos="815"/>
        </w:tabs>
        <w:spacing w:before="149"/>
        <w:ind w:left="814" w:hanging="361"/>
        <w:rPr>
          <w:rFonts w:ascii="Arial MT" w:eastAsia="Arial MT" w:hAnsi="Arial MT" w:cs="Arial MT"/>
          <w:sz w:val="20"/>
        </w:rPr>
      </w:pPr>
      <w:r w:rsidRPr="009F66DB">
        <w:rPr>
          <w:rFonts w:ascii="Arial MT" w:eastAsia="Arial MT" w:hAnsi="Arial MT" w:cs="Arial MT"/>
          <w:w w:val="95"/>
          <w:sz w:val="20"/>
        </w:rPr>
        <w:lastRenderedPageBreak/>
        <w:t>Implementation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procedure</w:t>
      </w:r>
      <w:r w:rsidRPr="009F66DB">
        <w:rPr>
          <w:rFonts w:ascii="Arial MT" w:eastAsia="Arial MT" w:hAnsi="Arial MT" w:cs="Arial MT"/>
          <w:spacing w:val="-3"/>
          <w:w w:val="95"/>
          <w:sz w:val="20"/>
        </w:rPr>
        <w:t xml:space="preserve"> </w:t>
      </w:r>
      <w:r w:rsidRPr="009F66DB">
        <w:rPr>
          <w:rFonts w:ascii="Arial MT" w:eastAsia="Arial MT" w:hAnsi="Arial MT" w:cs="Arial MT"/>
          <w:w w:val="95"/>
          <w:sz w:val="20"/>
        </w:rPr>
        <w:t>–</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3:</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Assessment</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appraisers</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by</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Cross</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Tab</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method</w:t>
      </w:r>
    </w:p>
    <w:p w14:paraId="045D760F" w14:textId="77777777" w:rsidR="009F66DB" w:rsidRPr="009F66DB" w:rsidRDefault="009F66DB" w:rsidP="009F66DB">
      <w:pPr>
        <w:spacing w:before="54" w:line="297" w:lineRule="auto"/>
        <w:ind w:left="679" w:right="627"/>
        <w:rPr>
          <w:rFonts w:ascii="Arial MT" w:eastAsia="Arial MT" w:hAnsi="Arial MT" w:cs="Arial MT"/>
          <w:sz w:val="20"/>
          <w:szCs w:val="20"/>
        </w:rPr>
      </w:pPr>
      <w:r w:rsidRPr="009F66DB">
        <w:rPr>
          <w:rFonts w:ascii="Arial MT" w:eastAsia="Arial MT" w:hAnsi="Arial MT" w:cs="Arial MT"/>
          <w:spacing w:val="-4"/>
          <w:sz w:val="20"/>
          <w:szCs w:val="20"/>
        </w:rPr>
        <w:t>The</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following</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shows</w:t>
      </w:r>
      <w:r w:rsidRPr="009F66DB">
        <w:rPr>
          <w:rFonts w:ascii="Arial MT" w:eastAsia="Arial MT" w:hAnsi="Arial MT" w:cs="Arial MT"/>
          <w:spacing w:val="-7"/>
          <w:sz w:val="20"/>
          <w:szCs w:val="20"/>
        </w:rPr>
        <w:t xml:space="preserve"> </w:t>
      </w:r>
      <w:r w:rsidRPr="009F66DB">
        <w:rPr>
          <w:rFonts w:ascii="Arial MT" w:eastAsia="Arial MT" w:hAnsi="Arial MT" w:cs="Arial MT"/>
          <w:spacing w:val="-4"/>
          <w:sz w:val="20"/>
          <w:szCs w:val="20"/>
        </w:rPr>
        <w:t>the</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acceptance</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criteria</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for</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attribute</w:t>
      </w:r>
      <w:r w:rsidRPr="009F66DB">
        <w:rPr>
          <w:rFonts w:ascii="Arial MT" w:eastAsia="Arial MT" w:hAnsi="Arial MT" w:cs="Arial MT"/>
          <w:spacing w:val="-6"/>
          <w:sz w:val="20"/>
          <w:szCs w:val="20"/>
        </w:rPr>
        <w:t xml:space="preserve"> </w:t>
      </w:r>
      <w:r w:rsidRPr="009F66DB">
        <w:rPr>
          <w:rFonts w:ascii="Arial MT" w:eastAsia="Arial MT" w:hAnsi="Arial MT" w:cs="Arial MT"/>
          <w:spacing w:val="-4"/>
          <w:sz w:val="20"/>
          <w:szCs w:val="20"/>
        </w:rPr>
        <w:t>measurement</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system</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by</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2"/>
          <w:sz w:val="20"/>
          <w:szCs w:val="20"/>
        </w:rPr>
        <w:t xml:space="preserve"> </w:t>
      </w:r>
      <w:r w:rsidRPr="009F66DB">
        <w:rPr>
          <w:rFonts w:ascii="Arial MT" w:eastAsia="Arial MT" w:hAnsi="Arial MT" w:cs="Arial MT"/>
          <w:spacing w:val="-3"/>
          <w:sz w:val="20"/>
          <w:szCs w:val="20"/>
        </w:rPr>
        <w:t>Cross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Tab</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method</w:t>
      </w:r>
      <w:r w:rsidRPr="009F66DB">
        <w:rPr>
          <w:rFonts w:ascii="Arial MT" w:eastAsia="Arial MT" w:hAnsi="Arial MT" w:cs="Arial MT"/>
          <w:spacing w:val="-6"/>
          <w:sz w:val="20"/>
          <w:szCs w:val="20"/>
        </w:rPr>
        <w:t xml:space="preserve"> </w:t>
      </w:r>
      <w:r w:rsidRPr="009F66DB">
        <w:rPr>
          <w:rFonts w:ascii="Arial MT" w:eastAsia="Arial MT" w:hAnsi="Arial MT" w:cs="Arial MT"/>
          <w:spacing w:val="-3"/>
          <w:sz w:val="20"/>
          <w:szCs w:val="20"/>
        </w:rPr>
        <w:t>and</w:t>
      </w:r>
      <w:r w:rsidRPr="009F66DB">
        <w:rPr>
          <w:rFonts w:ascii="Arial MT" w:eastAsia="Arial MT" w:hAnsi="Arial MT" w:cs="Arial MT"/>
          <w:spacing w:val="-53"/>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judgment</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result</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for</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three</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appraisers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according</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to</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acceptance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criteria.</w:t>
      </w:r>
    </w:p>
    <w:p w14:paraId="1086C64A" w14:textId="77777777" w:rsidR="009F66DB" w:rsidRPr="009F66DB" w:rsidRDefault="009F66DB" w:rsidP="009F66DB">
      <w:pPr>
        <w:spacing w:before="10"/>
        <w:ind w:left="666"/>
        <w:rPr>
          <w:rFonts w:ascii="Arial MT" w:eastAsia="Arial MT" w:hAnsi="Arial MT" w:cs="Arial MT"/>
          <w:sz w:val="24"/>
          <w:szCs w:val="20"/>
        </w:rPr>
      </w:pPr>
    </w:p>
    <w:p w14:paraId="1D71B823" w14:textId="77777777" w:rsidR="009F66DB" w:rsidRPr="009F66DB" w:rsidRDefault="009F66DB" w:rsidP="009F66DB">
      <w:pPr>
        <w:spacing w:before="56" w:after="25"/>
        <w:ind w:left="319"/>
        <w:jc w:val="center"/>
        <w:rPr>
          <w:rFonts w:ascii="Arial MT" w:eastAsia="Arial MT" w:hAnsi="Arial MT" w:cs="Arial MT"/>
          <w:sz w:val="20"/>
          <w:szCs w:val="20"/>
        </w:rPr>
      </w:pPr>
      <w:r w:rsidRPr="009F66DB">
        <w:rPr>
          <w:rFonts w:ascii="Arial MT" w:eastAsia="Arial MT" w:hAnsi="Arial MT" w:cs="Arial MT"/>
          <w:w w:val="95"/>
          <w:sz w:val="20"/>
          <w:szCs w:val="20"/>
        </w:rPr>
        <w:t>Acceptance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criteria</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for</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attribute</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measurement</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system</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by</w:t>
      </w:r>
      <w:r w:rsidRPr="009F66DB">
        <w:rPr>
          <w:rFonts w:ascii="Arial MT" w:eastAsia="Arial MT" w:hAnsi="Arial MT" w:cs="Arial MT"/>
          <w:spacing w:val="-1"/>
          <w:w w:val="95"/>
          <w:sz w:val="20"/>
          <w:szCs w:val="20"/>
        </w:rPr>
        <w:t xml:space="preserve"> </w:t>
      </w:r>
      <w:r w:rsidRPr="009F66DB">
        <w:rPr>
          <w:rFonts w:ascii="Arial MT" w:eastAsia="Arial MT" w:hAnsi="Arial MT" w:cs="Arial MT"/>
          <w:w w:val="95"/>
          <w:sz w:val="20"/>
          <w:szCs w:val="20"/>
        </w:rPr>
        <w:t>Cross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Tab</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method</w:t>
      </w: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611"/>
        <w:gridCol w:w="1608"/>
        <w:gridCol w:w="1610"/>
        <w:gridCol w:w="2619"/>
      </w:tblGrid>
      <w:tr w:rsidR="009F66DB" w:rsidRPr="009F66DB" w14:paraId="568C6447" w14:textId="77777777" w:rsidTr="00777990">
        <w:trPr>
          <w:trHeight w:val="1151"/>
        </w:trPr>
        <w:tc>
          <w:tcPr>
            <w:tcW w:w="1339" w:type="dxa"/>
          </w:tcPr>
          <w:p w14:paraId="2EB1D37C" w14:textId="77777777" w:rsidR="009F66DB" w:rsidRPr="009F66DB" w:rsidRDefault="009F66DB" w:rsidP="009F66DB">
            <w:pPr>
              <w:spacing w:before="28"/>
              <w:ind w:left="108"/>
              <w:rPr>
                <w:rFonts w:ascii="Times New Roman" w:eastAsia="Arial MT" w:hAnsi="Arial MT" w:cs="Arial MT"/>
                <w:sz w:val="20"/>
              </w:rPr>
            </w:pPr>
          </w:p>
        </w:tc>
        <w:tc>
          <w:tcPr>
            <w:tcW w:w="1611" w:type="dxa"/>
          </w:tcPr>
          <w:p w14:paraId="770AFB6F" w14:textId="77777777" w:rsidR="009F66DB" w:rsidRPr="009F66DB" w:rsidRDefault="009F66DB" w:rsidP="009F66DB">
            <w:pPr>
              <w:spacing w:before="28"/>
              <w:ind w:left="110" w:right="266"/>
              <w:rPr>
                <w:rFonts w:ascii="Arial MT" w:eastAsia="Arial MT" w:hAnsi="Arial MT" w:cs="Arial MT"/>
                <w:sz w:val="20"/>
              </w:rPr>
            </w:pPr>
            <w:r w:rsidRPr="009F66DB">
              <w:rPr>
                <w:rFonts w:ascii="Arial MT" w:eastAsia="Arial MT" w:hAnsi="Arial MT" w:cs="Arial MT"/>
                <w:w w:val="95"/>
                <w:sz w:val="20"/>
              </w:rPr>
              <w:t>Acceptable</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for</w:t>
            </w:r>
            <w:r w:rsidRPr="009F66DB">
              <w:rPr>
                <w:rFonts w:ascii="Arial MT" w:eastAsia="Arial MT" w:hAnsi="Arial MT" w:cs="Arial MT"/>
                <w:spacing w:val="-50"/>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appraiser</w:t>
            </w:r>
          </w:p>
        </w:tc>
        <w:tc>
          <w:tcPr>
            <w:tcW w:w="1608" w:type="dxa"/>
          </w:tcPr>
          <w:p w14:paraId="7B5CC4C9" w14:textId="77777777" w:rsidR="009F66DB" w:rsidRPr="009F66DB" w:rsidRDefault="009F66DB" w:rsidP="009F66DB">
            <w:pPr>
              <w:spacing w:before="28" w:line="230" w:lineRule="exact"/>
              <w:ind w:left="107" w:right="260"/>
              <w:rPr>
                <w:rFonts w:ascii="Arial MT" w:eastAsia="Arial MT" w:hAnsi="Arial MT" w:cs="Arial MT"/>
                <w:sz w:val="20"/>
              </w:rPr>
            </w:pPr>
            <w:r w:rsidRPr="009F66DB">
              <w:rPr>
                <w:rFonts w:ascii="Arial MT" w:eastAsia="Arial MT" w:hAnsi="Arial MT" w:cs="Arial MT"/>
                <w:sz w:val="20"/>
              </w:rPr>
              <w:t>Marginally</w:t>
            </w:r>
            <w:r w:rsidRPr="009F66DB">
              <w:rPr>
                <w:rFonts w:ascii="Arial MT" w:eastAsia="Arial MT" w:hAnsi="Arial MT" w:cs="Arial MT"/>
                <w:spacing w:val="1"/>
                <w:sz w:val="20"/>
              </w:rPr>
              <w:t xml:space="preserve"> </w:t>
            </w:r>
            <w:r w:rsidRPr="009F66DB">
              <w:rPr>
                <w:rFonts w:ascii="Arial MT" w:eastAsia="Arial MT" w:hAnsi="Arial MT" w:cs="Arial MT"/>
                <w:w w:val="95"/>
                <w:sz w:val="20"/>
              </w:rPr>
              <w:t>acceptable for</w:t>
            </w:r>
            <w:r w:rsidRPr="009F66DB">
              <w:rPr>
                <w:rFonts w:ascii="Arial MT" w:eastAsia="Arial MT" w:hAnsi="Arial MT" w:cs="Arial MT"/>
                <w:spacing w:val="-50"/>
                <w:w w:val="95"/>
                <w:sz w:val="20"/>
              </w:rPr>
              <w:t xml:space="preserve"> </w:t>
            </w:r>
            <w:r w:rsidRPr="009F66DB">
              <w:rPr>
                <w:rFonts w:ascii="Arial MT" w:eastAsia="Arial MT" w:hAnsi="Arial MT" w:cs="Arial MT"/>
                <w:spacing w:val="-6"/>
                <w:sz w:val="20"/>
              </w:rPr>
              <w:t xml:space="preserve">the </w:t>
            </w:r>
            <w:r w:rsidRPr="009F66DB">
              <w:rPr>
                <w:rFonts w:ascii="Arial MT" w:eastAsia="Arial MT" w:hAnsi="Arial MT" w:cs="Arial MT"/>
                <w:spacing w:val="-5"/>
                <w:sz w:val="20"/>
              </w:rPr>
              <w:t>appraiser -</w:t>
            </w:r>
            <w:r w:rsidRPr="009F66DB">
              <w:rPr>
                <w:rFonts w:ascii="Arial MT" w:eastAsia="Arial MT" w:hAnsi="Arial MT" w:cs="Arial MT"/>
                <w:spacing w:val="-53"/>
                <w:sz w:val="20"/>
              </w:rPr>
              <w:t xml:space="preserve"> </w:t>
            </w:r>
            <w:r w:rsidRPr="009F66DB">
              <w:rPr>
                <w:rFonts w:ascii="Arial MT" w:eastAsia="Arial MT" w:hAnsi="Arial MT" w:cs="Arial MT"/>
                <w:sz w:val="20"/>
              </w:rPr>
              <w:t>may need</w:t>
            </w:r>
            <w:r w:rsidRPr="009F66DB">
              <w:rPr>
                <w:rFonts w:ascii="Arial MT" w:eastAsia="Arial MT" w:hAnsi="Arial MT" w:cs="Arial MT"/>
                <w:spacing w:val="1"/>
                <w:sz w:val="20"/>
              </w:rPr>
              <w:t xml:space="preserve"> </w:t>
            </w:r>
            <w:r w:rsidRPr="009F66DB">
              <w:rPr>
                <w:rFonts w:ascii="Arial MT" w:eastAsia="Arial MT" w:hAnsi="Arial MT" w:cs="Arial MT"/>
                <w:sz w:val="20"/>
              </w:rPr>
              <w:t>improvement</w:t>
            </w:r>
          </w:p>
        </w:tc>
        <w:tc>
          <w:tcPr>
            <w:tcW w:w="1610" w:type="dxa"/>
          </w:tcPr>
          <w:p w14:paraId="30F64FC7" w14:textId="77777777" w:rsidR="009F66DB" w:rsidRPr="009F66DB" w:rsidRDefault="009F66DB" w:rsidP="009F66DB">
            <w:pPr>
              <w:spacing w:before="28"/>
              <w:ind w:left="110" w:right="104"/>
              <w:rPr>
                <w:rFonts w:ascii="Arial MT" w:eastAsia="Arial MT" w:hAnsi="Arial MT" w:cs="Arial MT"/>
                <w:sz w:val="20"/>
              </w:rPr>
            </w:pPr>
            <w:r w:rsidRPr="009F66DB">
              <w:rPr>
                <w:rFonts w:ascii="Arial MT" w:eastAsia="Arial MT" w:hAnsi="Arial MT" w:cs="Arial MT"/>
                <w:sz w:val="20"/>
              </w:rPr>
              <w:t>Unacceptable</w:t>
            </w:r>
            <w:r w:rsidRPr="009F66DB">
              <w:rPr>
                <w:rFonts w:ascii="Arial MT" w:eastAsia="Arial MT" w:hAnsi="Arial MT" w:cs="Arial MT"/>
                <w:spacing w:val="1"/>
                <w:sz w:val="20"/>
              </w:rPr>
              <w:t xml:space="preserve"> </w:t>
            </w:r>
            <w:r w:rsidRPr="009F66DB">
              <w:rPr>
                <w:rFonts w:ascii="Arial MT" w:eastAsia="Arial MT" w:hAnsi="Arial MT" w:cs="Arial MT"/>
                <w:spacing w:val="-5"/>
                <w:sz w:val="20"/>
              </w:rPr>
              <w:t>for</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appraiser</w:t>
            </w:r>
          </w:p>
          <w:p w14:paraId="745F4966" w14:textId="77777777" w:rsidR="009F66DB" w:rsidRPr="009F66DB" w:rsidRDefault="009F66DB" w:rsidP="009F66DB">
            <w:pPr>
              <w:spacing w:before="28"/>
              <w:ind w:left="110" w:right="369"/>
              <w:rPr>
                <w:rFonts w:ascii="Arial MT" w:eastAsia="Arial MT" w:hAnsi="Arial MT" w:cs="Arial MT"/>
                <w:sz w:val="20"/>
              </w:rPr>
            </w:pPr>
            <w:r w:rsidRPr="009F66DB">
              <w:rPr>
                <w:rFonts w:ascii="Arial MT" w:eastAsia="Arial MT" w:hAnsi="Arial MT" w:cs="Arial MT"/>
                <w:sz w:val="20"/>
              </w:rPr>
              <w:t>- needs</w:t>
            </w:r>
            <w:r w:rsidRPr="009F66DB">
              <w:rPr>
                <w:rFonts w:ascii="Arial MT" w:eastAsia="Arial MT" w:hAnsi="Arial MT" w:cs="Arial MT"/>
                <w:spacing w:val="1"/>
                <w:sz w:val="20"/>
              </w:rPr>
              <w:t xml:space="preserve"> </w:t>
            </w:r>
            <w:r w:rsidRPr="009F66DB">
              <w:rPr>
                <w:rFonts w:ascii="Arial MT" w:eastAsia="Arial MT" w:hAnsi="Arial MT" w:cs="Arial MT"/>
                <w:spacing w:val="-5"/>
                <w:sz w:val="20"/>
              </w:rPr>
              <w:t>improvement</w:t>
            </w:r>
          </w:p>
        </w:tc>
        <w:tc>
          <w:tcPr>
            <w:tcW w:w="2619" w:type="dxa"/>
          </w:tcPr>
          <w:p w14:paraId="068FD288" w14:textId="77777777" w:rsidR="009F66DB" w:rsidRPr="009F66DB" w:rsidRDefault="009F66DB" w:rsidP="009F66DB">
            <w:pPr>
              <w:spacing w:before="28" w:line="229" w:lineRule="exact"/>
              <w:ind w:left="142"/>
              <w:rPr>
                <w:rFonts w:ascii="Arial MT" w:eastAsia="Arial MT" w:hAnsi="Arial MT" w:cs="Arial MT"/>
                <w:sz w:val="20"/>
              </w:rPr>
            </w:pPr>
            <w:r w:rsidRPr="009F66DB">
              <w:rPr>
                <w:rFonts w:ascii="Arial MT" w:eastAsia="Arial MT" w:hAnsi="Arial MT" w:cs="Arial MT"/>
                <w:sz w:val="20"/>
              </w:rPr>
              <w:t>Remark</w:t>
            </w:r>
          </w:p>
        </w:tc>
      </w:tr>
      <w:tr w:rsidR="009F66DB" w:rsidRPr="009F66DB" w14:paraId="2DE2D74F" w14:textId="77777777" w:rsidTr="00777990">
        <w:trPr>
          <w:trHeight w:val="460"/>
        </w:trPr>
        <w:tc>
          <w:tcPr>
            <w:tcW w:w="1339" w:type="dxa"/>
          </w:tcPr>
          <w:p w14:paraId="62EFCC76" w14:textId="77777777" w:rsidR="009F66DB" w:rsidRPr="009F66DB" w:rsidRDefault="009F66DB" w:rsidP="009F66DB">
            <w:pPr>
              <w:spacing w:before="114"/>
              <w:ind w:left="56" w:right="43"/>
              <w:jc w:val="center"/>
              <w:rPr>
                <w:rFonts w:ascii="Arial MT" w:eastAsia="Arial MT" w:hAnsi="Arial MT" w:cs="Arial MT"/>
                <w:sz w:val="20"/>
              </w:rPr>
            </w:pPr>
            <w:r w:rsidRPr="009F66DB">
              <w:rPr>
                <w:rFonts w:ascii="Arial MT" w:eastAsia="Arial MT" w:hAnsi="Arial MT" w:cs="Arial MT"/>
                <w:sz w:val="20"/>
              </w:rPr>
              <w:t>Effectiveness</w:t>
            </w:r>
          </w:p>
        </w:tc>
        <w:tc>
          <w:tcPr>
            <w:tcW w:w="1611" w:type="dxa"/>
          </w:tcPr>
          <w:p w14:paraId="2483AE73" w14:textId="77777777" w:rsidR="009F66DB" w:rsidRPr="009F66DB" w:rsidRDefault="009F66DB" w:rsidP="009F66DB">
            <w:pPr>
              <w:spacing w:before="114"/>
              <w:ind w:left="562"/>
              <w:rPr>
                <w:rFonts w:ascii="Arial MT" w:eastAsia="Arial MT" w:hAnsi="Arial MT" w:cs="Arial MT"/>
                <w:sz w:val="20"/>
              </w:rPr>
            </w:pPr>
            <w:r w:rsidRPr="009F66DB">
              <w:rPr>
                <w:rFonts w:ascii="Arial MT" w:eastAsia="Arial MT" w:hAnsi="Arial MT" w:cs="Arial MT"/>
                <w:sz w:val="20"/>
              </w:rPr>
              <w:t>≥90%</w:t>
            </w:r>
          </w:p>
        </w:tc>
        <w:tc>
          <w:tcPr>
            <w:tcW w:w="1608" w:type="dxa"/>
          </w:tcPr>
          <w:p w14:paraId="6AC8349C" w14:textId="77777777" w:rsidR="009F66DB" w:rsidRPr="009F66DB" w:rsidRDefault="009F66DB" w:rsidP="009F66DB">
            <w:pPr>
              <w:spacing w:before="114"/>
              <w:ind w:left="559"/>
              <w:rPr>
                <w:rFonts w:ascii="Arial MT" w:eastAsia="Arial MT" w:hAnsi="Arial MT" w:cs="Arial MT"/>
                <w:sz w:val="20"/>
              </w:rPr>
            </w:pPr>
            <w:r w:rsidRPr="009F66DB">
              <w:rPr>
                <w:rFonts w:ascii="Arial MT" w:eastAsia="Arial MT" w:hAnsi="Arial MT" w:cs="Arial MT"/>
                <w:sz w:val="20"/>
              </w:rPr>
              <w:t>≥80%</w:t>
            </w:r>
          </w:p>
        </w:tc>
        <w:tc>
          <w:tcPr>
            <w:tcW w:w="1610" w:type="dxa"/>
          </w:tcPr>
          <w:p w14:paraId="1D9745C7" w14:textId="77777777" w:rsidR="009F66DB" w:rsidRPr="009F66DB" w:rsidRDefault="009F66DB" w:rsidP="009F66DB">
            <w:pPr>
              <w:spacing w:before="114"/>
              <w:ind w:left="557"/>
              <w:rPr>
                <w:rFonts w:ascii="Arial MT" w:eastAsia="Arial MT" w:hAnsi="Arial MT" w:cs="Arial MT"/>
                <w:sz w:val="20"/>
              </w:rPr>
            </w:pPr>
            <w:r w:rsidRPr="009F66DB">
              <w:rPr>
                <w:rFonts w:ascii="Arial MT" w:eastAsia="Arial MT" w:hAnsi="Arial MT" w:cs="Arial MT"/>
                <w:sz w:val="20"/>
              </w:rPr>
              <w:t>&lt;80%</w:t>
            </w:r>
          </w:p>
        </w:tc>
        <w:tc>
          <w:tcPr>
            <w:tcW w:w="2619" w:type="dxa"/>
          </w:tcPr>
          <w:p w14:paraId="4F5C9592" w14:textId="77777777" w:rsidR="009F66DB" w:rsidRPr="009F66DB" w:rsidRDefault="009F66DB" w:rsidP="009F66DB">
            <w:pPr>
              <w:spacing w:before="28" w:line="230" w:lineRule="exact"/>
              <w:ind w:left="108" w:right="729"/>
              <w:rPr>
                <w:rFonts w:ascii="Arial MT" w:eastAsia="Arial MT" w:hAnsi="Arial MT" w:cs="Arial MT"/>
                <w:sz w:val="20"/>
              </w:rPr>
            </w:pPr>
            <w:r w:rsidRPr="009F66DB">
              <w:rPr>
                <w:rFonts w:ascii="Arial MT" w:eastAsia="Arial MT" w:hAnsi="Arial MT" w:cs="Arial MT"/>
                <w:spacing w:val="-1"/>
                <w:w w:val="95"/>
                <w:sz w:val="20"/>
              </w:rPr>
              <w:t xml:space="preserve">Probability </w:t>
            </w:r>
            <w:r w:rsidRPr="009F66DB">
              <w:rPr>
                <w:rFonts w:ascii="Arial MT" w:eastAsia="Arial MT" w:hAnsi="Arial MT" w:cs="Arial MT"/>
                <w:w w:val="95"/>
                <w:sz w:val="20"/>
              </w:rPr>
              <w:t>of judging</w:t>
            </w:r>
            <w:r w:rsidRPr="009F66DB">
              <w:rPr>
                <w:rFonts w:ascii="Arial MT" w:eastAsia="Arial MT" w:hAnsi="Arial MT" w:cs="Arial MT"/>
                <w:spacing w:val="-51"/>
                <w:w w:val="95"/>
                <w:sz w:val="20"/>
              </w:rPr>
              <w:t xml:space="preserve"> </w:t>
            </w:r>
            <w:r w:rsidRPr="009F66DB">
              <w:rPr>
                <w:rFonts w:ascii="Arial MT" w:eastAsia="Arial MT" w:hAnsi="Arial MT" w:cs="Arial MT"/>
                <w:sz w:val="20"/>
              </w:rPr>
              <w:t>correctly</w:t>
            </w:r>
          </w:p>
        </w:tc>
      </w:tr>
      <w:tr w:rsidR="009F66DB" w:rsidRPr="009F66DB" w14:paraId="2D9A478A" w14:textId="77777777" w:rsidTr="00777990">
        <w:trPr>
          <w:trHeight w:val="458"/>
        </w:trPr>
        <w:tc>
          <w:tcPr>
            <w:tcW w:w="1339" w:type="dxa"/>
          </w:tcPr>
          <w:p w14:paraId="726AC04C" w14:textId="77777777" w:rsidR="009F66DB" w:rsidRPr="009F66DB" w:rsidRDefault="009F66DB" w:rsidP="009F66DB">
            <w:pPr>
              <w:spacing w:before="113"/>
              <w:ind w:left="55" w:right="43"/>
              <w:jc w:val="center"/>
              <w:rPr>
                <w:rFonts w:ascii="Arial MT" w:eastAsia="Arial MT" w:hAnsi="Arial MT" w:cs="Arial MT"/>
                <w:sz w:val="20"/>
              </w:rPr>
            </w:pPr>
            <w:r w:rsidRPr="009F66DB">
              <w:rPr>
                <w:rFonts w:ascii="Arial MT" w:eastAsia="Arial MT" w:hAnsi="Arial MT" w:cs="Arial MT"/>
                <w:w w:val="95"/>
                <w:sz w:val="20"/>
              </w:rPr>
              <w:t>Miss</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Rate</w:t>
            </w:r>
          </w:p>
        </w:tc>
        <w:tc>
          <w:tcPr>
            <w:tcW w:w="1611" w:type="dxa"/>
          </w:tcPr>
          <w:p w14:paraId="04601235" w14:textId="77777777" w:rsidR="009F66DB" w:rsidRPr="009F66DB" w:rsidRDefault="009F66DB" w:rsidP="009F66DB">
            <w:pPr>
              <w:spacing w:before="113"/>
              <w:ind w:left="614"/>
              <w:rPr>
                <w:rFonts w:ascii="Arial MT" w:eastAsia="Arial MT" w:hAnsi="Arial MT" w:cs="Arial MT"/>
                <w:sz w:val="20"/>
              </w:rPr>
            </w:pPr>
            <w:r w:rsidRPr="009F66DB">
              <w:rPr>
                <w:rFonts w:ascii="Arial MT" w:eastAsia="Arial MT" w:hAnsi="Arial MT" w:cs="Arial MT"/>
                <w:sz w:val="20"/>
              </w:rPr>
              <w:t>≤2%</w:t>
            </w:r>
          </w:p>
        </w:tc>
        <w:tc>
          <w:tcPr>
            <w:tcW w:w="1608" w:type="dxa"/>
          </w:tcPr>
          <w:p w14:paraId="74A7329F" w14:textId="77777777" w:rsidR="009F66DB" w:rsidRPr="009F66DB" w:rsidRDefault="009F66DB" w:rsidP="009F66DB">
            <w:pPr>
              <w:spacing w:before="113"/>
              <w:ind w:left="611"/>
              <w:rPr>
                <w:rFonts w:ascii="Arial MT" w:eastAsia="Arial MT" w:hAnsi="Arial MT" w:cs="Arial MT"/>
                <w:sz w:val="20"/>
              </w:rPr>
            </w:pPr>
            <w:r w:rsidRPr="009F66DB">
              <w:rPr>
                <w:rFonts w:ascii="Arial MT" w:eastAsia="Arial MT" w:hAnsi="Arial MT" w:cs="Arial MT"/>
                <w:sz w:val="20"/>
              </w:rPr>
              <w:t>≤5%</w:t>
            </w:r>
          </w:p>
        </w:tc>
        <w:tc>
          <w:tcPr>
            <w:tcW w:w="1610" w:type="dxa"/>
          </w:tcPr>
          <w:p w14:paraId="4D4E06E1" w14:textId="77777777" w:rsidR="009F66DB" w:rsidRPr="009F66DB" w:rsidRDefault="009F66DB" w:rsidP="009F66DB">
            <w:pPr>
              <w:spacing w:before="113"/>
              <w:ind w:left="609"/>
              <w:rPr>
                <w:rFonts w:ascii="Arial MT" w:eastAsia="Arial MT" w:hAnsi="Arial MT" w:cs="Arial MT"/>
                <w:sz w:val="20"/>
              </w:rPr>
            </w:pPr>
            <w:r w:rsidRPr="009F66DB">
              <w:rPr>
                <w:rFonts w:ascii="Arial MT" w:eastAsia="Arial MT" w:hAnsi="Arial MT" w:cs="Arial MT"/>
                <w:sz w:val="20"/>
              </w:rPr>
              <w:t>&gt;5%</w:t>
            </w:r>
          </w:p>
        </w:tc>
        <w:tc>
          <w:tcPr>
            <w:tcW w:w="2619" w:type="dxa"/>
          </w:tcPr>
          <w:p w14:paraId="456ACF2A" w14:textId="77777777" w:rsidR="009F66DB" w:rsidRPr="009F66DB" w:rsidRDefault="009F66DB" w:rsidP="009F66DB">
            <w:pPr>
              <w:spacing w:before="28" w:line="228" w:lineRule="exact"/>
              <w:ind w:left="108" w:right="446"/>
              <w:rPr>
                <w:rFonts w:ascii="Arial MT" w:eastAsia="Arial MT" w:hAnsi="Arial MT" w:cs="Arial MT"/>
                <w:sz w:val="20"/>
              </w:rPr>
            </w:pPr>
            <w:r w:rsidRPr="009F66DB">
              <w:rPr>
                <w:rFonts w:ascii="Arial MT" w:eastAsia="Arial MT" w:hAnsi="Arial MT" w:cs="Arial MT"/>
                <w:w w:val="95"/>
                <w:sz w:val="20"/>
              </w:rPr>
              <w:t>Probability</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judging</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No</w:t>
            </w:r>
            <w:r w:rsidRPr="009F66DB">
              <w:rPr>
                <w:rFonts w:ascii="Arial MT" w:eastAsia="Arial MT" w:hAnsi="Arial MT" w:cs="Arial MT"/>
                <w:spacing w:val="-50"/>
                <w:w w:val="95"/>
                <w:sz w:val="20"/>
              </w:rPr>
              <w:t xml:space="preserve"> </w:t>
            </w:r>
            <w:r w:rsidRPr="009F66DB">
              <w:rPr>
                <w:rFonts w:ascii="Arial MT" w:eastAsia="Arial MT" w:hAnsi="Arial MT" w:cs="Arial MT"/>
                <w:spacing w:val="-5"/>
                <w:sz w:val="20"/>
              </w:rPr>
              <w:t>good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parts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as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OK</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parts</w:t>
            </w:r>
          </w:p>
        </w:tc>
      </w:tr>
      <w:tr w:rsidR="009F66DB" w:rsidRPr="009F66DB" w14:paraId="778D108D" w14:textId="77777777" w:rsidTr="00777990">
        <w:trPr>
          <w:trHeight w:val="460"/>
        </w:trPr>
        <w:tc>
          <w:tcPr>
            <w:tcW w:w="1339" w:type="dxa"/>
          </w:tcPr>
          <w:p w14:paraId="12B74557" w14:textId="77777777" w:rsidR="009F66DB" w:rsidRPr="009F66DB" w:rsidRDefault="009F66DB" w:rsidP="009F66DB">
            <w:pPr>
              <w:spacing w:before="28" w:line="230" w:lineRule="exact"/>
              <w:ind w:left="467" w:right="144" w:hanging="303"/>
              <w:rPr>
                <w:rFonts w:ascii="Arial MT" w:eastAsia="Arial MT" w:hAnsi="Arial MT" w:cs="Arial MT"/>
                <w:sz w:val="20"/>
              </w:rPr>
            </w:pPr>
            <w:r w:rsidRPr="009F66DB">
              <w:rPr>
                <w:rFonts w:ascii="Arial MT" w:eastAsia="Arial MT" w:hAnsi="Arial MT" w:cs="Arial MT"/>
                <w:spacing w:val="-6"/>
                <w:sz w:val="20"/>
              </w:rPr>
              <w:t>False Alarm</w:t>
            </w:r>
            <w:r w:rsidRPr="009F66DB">
              <w:rPr>
                <w:rFonts w:ascii="Arial MT" w:eastAsia="Arial MT" w:hAnsi="Arial MT" w:cs="Arial MT"/>
                <w:spacing w:val="-53"/>
                <w:sz w:val="20"/>
              </w:rPr>
              <w:t xml:space="preserve"> </w:t>
            </w:r>
            <w:r w:rsidRPr="009F66DB">
              <w:rPr>
                <w:rFonts w:ascii="Arial MT" w:eastAsia="Arial MT" w:hAnsi="Arial MT" w:cs="Arial MT"/>
                <w:sz w:val="20"/>
              </w:rPr>
              <w:t>Rate</w:t>
            </w:r>
          </w:p>
        </w:tc>
        <w:tc>
          <w:tcPr>
            <w:tcW w:w="1611" w:type="dxa"/>
          </w:tcPr>
          <w:p w14:paraId="1BEBC3AB" w14:textId="77777777" w:rsidR="009F66DB" w:rsidRPr="009F66DB" w:rsidRDefault="009F66DB" w:rsidP="009F66DB">
            <w:pPr>
              <w:spacing w:before="114"/>
              <w:ind w:left="614"/>
              <w:rPr>
                <w:rFonts w:ascii="Arial MT" w:eastAsia="Arial MT" w:hAnsi="Arial MT" w:cs="Arial MT"/>
                <w:sz w:val="20"/>
              </w:rPr>
            </w:pPr>
            <w:r w:rsidRPr="009F66DB">
              <w:rPr>
                <w:rFonts w:ascii="Arial MT" w:eastAsia="Arial MT" w:hAnsi="Arial MT" w:cs="Arial MT"/>
                <w:sz w:val="20"/>
              </w:rPr>
              <w:t>≤5%</w:t>
            </w:r>
          </w:p>
        </w:tc>
        <w:tc>
          <w:tcPr>
            <w:tcW w:w="1608" w:type="dxa"/>
          </w:tcPr>
          <w:p w14:paraId="3EBE3F47" w14:textId="77777777" w:rsidR="009F66DB" w:rsidRPr="009F66DB" w:rsidRDefault="009F66DB" w:rsidP="009F66DB">
            <w:pPr>
              <w:spacing w:before="114"/>
              <w:ind w:left="559"/>
              <w:rPr>
                <w:rFonts w:ascii="Arial MT" w:eastAsia="Arial MT" w:hAnsi="Arial MT" w:cs="Arial MT"/>
                <w:sz w:val="20"/>
              </w:rPr>
            </w:pPr>
            <w:r w:rsidRPr="009F66DB">
              <w:rPr>
                <w:rFonts w:ascii="Arial MT" w:eastAsia="Arial MT" w:hAnsi="Arial MT" w:cs="Arial MT"/>
                <w:sz w:val="20"/>
              </w:rPr>
              <w:t>≤10%</w:t>
            </w:r>
          </w:p>
        </w:tc>
        <w:tc>
          <w:tcPr>
            <w:tcW w:w="1610" w:type="dxa"/>
          </w:tcPr>
          <w:p w14:paraId="238E5D90" w14:textId="77777777" w:rsidR="009F66DB" w:rsidRPr="009F66DB" w:rsidRDefault="009F66DB" w:rsidP="009F66DB">
            <w:pPr>
              <w:spacing w:before="114"/>
              <w:ind w:left="557"/>
              <w:rPr>
                <w:rFonts w:ascii="Arial MT" w:eastAsia="Arial MT" w:hAnsi="Arial MT" w:cs="Arial MT"/>
                <w:sz w:val="20"/>
              </w:rPr>
            </w:pPr>
            <w:r w:rsidRPr="009F66DB">
              <w:rPr>
                <w:rFonts w:ascii="Arial MT" w:eastAsia="Arial MT" w:hAnsi="Arial MT" w:cs="Arial MT"/>
                <w:sz w:val="20"/>
              </w:rPr>
              <w:t>&gt;10%</w:t>
            </w:r>
          </w:p>
        </w:tc>
        <w:tc>
          <w:tcPr>
            <w:tcW w:w="2619" w:type="dxa"/>
          </w:tcPr>
          <w:p w14:paraId="27A81DD4" w14:textId="77777777" w:rsidR="009F66DB" w:rsidRPr="009F66DB" w:rsidRDefault="009F66DB" w:rsidP="009F66DB">
            <w:pPr>
              <w:spacing w:before="28" w:line="230" w:lineRule="exact"/>
              <w:ind w:left="108" w:right="412"/>
              <w:rPr>
                <w:rFonts w:ascii="Arial MT" w:eastAsia="Arial MT" w:hAnsi="Arial MT" w:cs="Arial MT"/>
                <w:sz w:val="20"/>
              </w:rPr>
            </w:pPr>
            <w:r w:rsidRPr="009F66DB">
              <w:rPr>
                <w:rFonts w:ascii="Arial MT" w:eastAsia="Arial MT" w:hAnsi="Arial MT" w:cs="Arial MT"/>
                <w:w w:val="95"/>
                <w:sz w:val="20"/>
              </w:rPr>
              <w:t>Probability</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judging</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OK</w:t>
            </w:r>
            <w:r w:rsidRPr="009F66DB">
              <w:rPr>
                <w:rFonts w:ascii="Arial MT" w:eastAsia="Arial MT" w:hAnsi="Arial MT" w:cs="Arial MT"/>
                <w:spacing w:val="-50"/>
                <w:w w:val="95"/>
                <w:sz w:val="20"/>
              </w:rPr>
              <w:t xml:space="preserve"> </w:t>
            </w:r>
            <w:r w:rsidRPr="009F66DB">
              <w:rPr>
                <w:rFonts w:ascii="Arial MT" w:eastAsia="Arial MT" w:hAnsi="Arial MT" w:cs="Arial MT"/>
                <w:spacing w:val="-5"/>
                <w:sz w:val="20"/>
              </w:rPr>
              <w:t>parts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as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No</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good</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parts</w:t>
            </w:r>
          </w:p>
        </w:tc>
      </w:tr>
    </w:tbl>
    <w:p w14:paraId="79C0D673" w14:textId="77777777" w:rsidR="009F66DB" w:rsidRPr="009F66DB" w:rsidRDefault="009F66DB" w:rsidP="009F66DB">
      <w:pPr>
        <w:spacing w:before="8"/>
        <w:ind w:left="666"/>
        <w:rPr>
          <w:rFonts w:ascii="Arial MT" w:eastAsia="Arial MT" w:hAnsi="Arial MT" w:cs="Arial MT"/>
          <w:sz w:val="26"/>
          <w:szCs w:val="20"/>
        </w:rPr>
      </w:pPr>
    </w:p>
    <w:p w14:paraId="75EFE2E6" w14:textId="77777777" w:rsidR="009F66DB" w:rsidRPr="009F66DB" w:rsidRDefault="009F66DB" w:rsidP="009F66DB">
      <w:pPr>
        <w:spacing w:after="23"/>
        <w:ind w:left="2182" w:right="1852"/>
        <w:jc w:val="center"/>
        <w:rPr>
          <w:rFonts w:ascii="Arial MT" w:eastAsia="Arial MT" w:hAnsi="Arial MT" w:cs="Arial MT"/>
          <w:sz w:val="21"/>
        </w:rPr>
      </w:pPr>
      <w:r w:rsidRPr="009F66DB">
        <w:rPr>
          <w:rFonts w:ascii="Arial MT" w:eastAsia="Arial MT" w:hAnsi="Arial MT" w:cs="Arial MT"/>
          <w:spacing w:val="-5"/>
          <w:sz w:val="21"/>
        </w:rPr>
        <w:t>Judgment</w:t>
      </w:r>
      <w:r w:rsidRPr="009F66DB">
        <w:rPr>
          <w:rFonts w:ascii="Arial MT" w:eastAsia="Arial MT" w:hAnsi="Arial MT" w:cs="Arial MT"/>
          <w:spacing w:val="-10"/>
          <w:sz w:val="21"/>
        </w:rPr>
        <w:t xml:space="preserve"> </w:t>
      </w:r>
      <w:r w:rsidRPr="009F66DB">
        <w:rPr>
          <w:rFonts w:ascii="Arial MT" w:eastAsia="Arial MT" w:hAnsi="Arial MT" w:cs="Arial MT"/>
          <w:spacing w:val="-4"/>
          <w:sz w:val="21"/>
        </w:rPr>
        <w:t>result</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16"/>
        <w:gridCol w:w="1471"/>
        <w:gridCol w:w="1013"/>
        <w:gridCol w:w="1471"/>
        <w:gridCol w:w="1013"/>
        <w:gridCol w:w="1471"/>
      </w:tblGrid>
      <w:tr w:rsidR="009F66DB" w:rsidRPr="009F66DB" w14:paraId="5A995EC3" w14:textId="77777777" w:rsidTr="00777990">
        <w:trPr>
          <w:trHeight w:val="230"/>
        </w:trPr>
        <w:tc>
          <w:tcPr>
            <w:tcW w:w="1435" w:type="dxa"/>
            <w:vMerge w:val="restart"/>
          </w:tcPr>
          <w:p w14:paraId="0EE08BC4" w14:textId="77777777" w:rsidR="009F66DB" w:rsidRPr="009F66DB" w:rsidRDefault="009F66DB" w:rsidP="009F66DB">
            <w:pPr>
              <w:spacing w:before="28"/>
              <w:ind w:left="108"/>
              <w:rPr>
                <w:rFonts w:ascii="Times New Roman" w:eastAsia="Arial MT" w:hAnsi="Arial MT" w:cs="Arial MT"/>
                <w:sz w:val="20"/>
              </w:rPr>
            </w:pPr>
          </w:p>
        </w:tc>
        <w:tc>
          <w:tcPr>
            <w:tcW w:w="2487" w:type="dxa"/>
            <w:gridSpan w:val="2"/>
          </w:tcPr>
          <w:p w14:paraId="575E9B91" w14:textId="77777777" w:rsidR="009F66DB" w:rsidRPr="009F66DB" w:rsidRDefault="009F66DB" w:rsidP="009F66DB">
            <w:pPr>
              <w:spacing w:before="28"/>
              <w:ind w:left="749"/>
              <w:rPr>
                <w:rFonts w:ascii="Arial MT" w:eastAsia="Arial MT" w:hAnsi="Arial MT" w:cs="Arial MT"/>
                <w:sz w:val="20"/>
              </w:rPr>
            </w:pPr>
            <w:r w:rsidRPr="009F66DB">
              <w:rPr>
                <w:rFonts w:ascii="Arial MT" w:eastAsia="Arial MT" w:hAnsi="Arial MT" w:cs="Arial MT"/>
                <w:w w:val="95"/>
                <w:sz w:val="20"/>
              </w:rPr>
              <w:t>Appraiser</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w:t>
            </w:r>
          </w:p>
        </w:tc>
        <w:tc>
          <w:tcPr>
            <w:tcW w:w="2484" w:type="dxa"/>
            <w:gridSpan w:val="2"/>
          </w:tcPr>
          <w:p w14:paraId="638300CF" w14:textId="77777777" w:rsidR="009F66DB" w:rsidRPr="009F66DB" w:rsidRDefault="009F66DB" w:rsidP="009F66DB">
            <w:pPr>
              <w:spacing w:before="28"/>
              <w:ind w:left="746"/>
              <w:rPr>
                <w:rFonts w:ascii="Arial MT" w:eastAsia="Arial MT" w:hAnsi="Arial MT" w:cs="Arial MT"/>
                <w:sz w:val="20"/>
              </w:rPr>
            </w:pPr>
            <w:r w:rsidRPr="009F66DB">
              <w:rPr>
                <w:rFonts w:ascii="Arial MT" w:eastAsia="Arial MT" w:hAnsi="Arial MT" w:cs="Arial MT"/>
                <w:w w:val="95"/>
                <w:sz w:val="20"/>
              </w:rPr>
              <w:t>Appraiser</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B</w:t>
            </w:r>
          </w:p>
        </w:tc>
        <w:tc>
          <w:tcPr>
            <w:tcW w:w="2484" w:type="dxa"/>
            <w:gridSpan w:val="2"/>
          </w:tcPr>
          <w:p w14:paraId="33C2FE0F" w14:textId="77777777" w:rsidR="009F66DB" w:rsidRPr="009F66DB" w:rsidRDefault="009F66DB" w:rsidP="009F66DB">
            <w:pPr>
              <w:spacing w:before="28"/>
              <w:ind w:left="742"/>
              <w:rPr>
                <w:rFonts w:ascii="Arial MT" w:eastAsia="Arial MT" w:hAnsi="Arial MT" w:cs="Arial MT"/>
                <w:sz w:val="20"/>
              </w:rPr>
            </w:pPr>
            <w:r w:rsidRPr="009F66DB">
              <w:rPr>
                <w:rFonts w:ascii="Arial MT" w:eastAsia="Arial MT" w:hAnsi="Arial MT" w:cs="Arial MT"/>
                <w:w w:val="95"/>
                <w:sz w:val="20"/>
              </w:rPr>
              <w:t>Appraiser</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C</w:t>
            </w:r>
          </w:p>
        </w:tc>
      </w:tr>
      <w:tr w:rsidR="009F66DB" w:rsidRPr="009F66DB" w14:paraId="3D1B991F" w14:textId="77777777" w:rsidTr="00777990">
        <w:trPr>
          <w:trHeight w:val="230"/>
        </w:trPr>
        <w:tc>
          <w:tcPr>
            <w:tcW w:w="1435" w:type="dxa"/>
            <w:vMerge/>
            <w:tcBorders>
              <w:top w:val="nil"/>
            </w:tcBorders>
          </w:tcPr>
          <w:p w14:paraId="48D54C76" w14:textId="77777777" w:rsidR="009F66DB" w:rsidRPr="009F66DB" w:rsidRDefault="009F66DB" w:rsidP="009F66DB">
            <w:pPr>
              <w:rPr>
                <w:rFonts w:ascii="Arial MT" w:eastAsia="Arial MT" w:hAnsi="Arial MT" w:cs="Arial MT"/>
                <w:sz w:val="2"/>
                <w:szCs w:val="2"/>
              </w:rPr>
            </w:pPr>
          </w:p>
        </w:tc>
        <w:tc>
          <w:tcPr>
            <w:tcW w:w="1016" w:type="dxa"/>
          </w:tcPr>
          <w:p w14:paraId="39E31ABE"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z w:val="20"/>
              </w:rPr>
              <w:t>Result</w:t>
            </w:r>
          </w:p>
        </w:tc>
        <w:tc>
          <w:tcPr>
            <w:tcW w:w="1471" w:type="dxa"/>
          </w:tcPr>
          <w:p w14:paraId="5885B6A0"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z w:val="20"/>
              </w:rPr>
              <w:t>Judgement</w:t>
            </w:r>
          </w:p>
        </w:tc>
        <w:tc>
          <w:tcPr>
            <w:tcW w:w="1013" w:type="dxa"/>
          </w:tcPr>
          <w:p w14:paraId="1CBBFC88" w14:textId="77777777" w:rsidR="009F66DB" w:rsidRPr="009F66DB" w:rsidRDefault="009F66DB" w:rsidP="009F66DB">
            <w:pPr>
              <w:spacing w:before="28"/>
              <w:ind w:left="107"/>
              <w:rPr>
                <w:rFonts w:ascii="Arial MT" w:eastAsia="Arial MT" w:hAnsi="Arial MT" w:cs="Arial MT"/>
                <w:sz w:val="20"/>
              </w:rPr>
            </w:pPr>
            <w:r w:rsidRPr="009F66DB">
              <w:rPr>
                <w:rFonts w:ascii="Arial MT" w:eastAsia="Arial MT" w:hAnsi="Arial MT" w:cs="Arial MT"/>
                <w:sz w:val="20"/>
              </w:rPr>
              <w:t>Result</w:t>
            </w:r>
          </w:p>
        </w:tc>
        <w:tc>
          <w:tcPr>
            <w:tcW w:w="1471" w:type="dxa"/>
          </w:tcPr>
          <w:p w14:paraId="72D3B02A" w14:textId="77777777" w:rsidR="009F66DB" w:rsidRPr="009F66DB" w:rsidRDefault="009F66DB" w:rsidP="009F66DB">
            <w:pPr>
              <w:spacing w:before="28"/>
              <w:ind w:left="108"/>
              <w:rPr>
                <w:rFonts w:ascii="Arial MT" w:eastAsia="Arial MT" w:hAnsi="Arial MT" w:cs="Arial MT"/>
                <w:sz w:val="20"/>
              </w:rPr>
            </w:pPr>
            <w:r w:rsidRPr="009F66DB">
              <w:rPr>
                <w:rFonts w:ascii="Arial MT" w:eastAsia="Arial MT" w:hAnsi="Arial MT" w:cs="Arial MT"/>
                <w:sz w:val="20"/>
              </w:rPr>
              <w:t>Judgement</w:t>
            </w:r>
          </w:p>
        </w:tc>
        <w:tc>
          <w:tcPr>
            <w:tcW w:w="1013" w:type="dxa"/>
          </w:tcPr>
          <w:p w14:paraId="3E1A3564" w14:textId="77777777" w:rsidR="009F66DB" w:rsidRPr="009F66DB" w:rsidRDefault="009F66DB" w:rsidP="009F66DB">
            <w:pPr>
              <w:spacing w:before="28"/>
              <w:ind w:left="108"/>
              <w:rPr>
                <w:rFonts w:ascii="Arial MT" w:eastAsia="Arial MT" w:hAnsi="Arial MT" w:cs="Arial MT"/>
                <w:sz w:val="20"/>
              </w:rPr>
            </w:pPr>
            <w:r w:rsidRPr="009F66DB">
              <w:rPr>
                <w:rFonts w:ascii="Arial MT" w:eastAsia="Arial MT" w:hAnsi="Arial MT" w:cs="Arial MT"/>
                <w:sz w:val="20"/>
              </w:rPr>
              <w:t>Result</w:t>
            </w:r>
          </w:p>
        </w:tc>
        <w:tc>
          <w:tcPr>
            <w:tcW w:w="1471" w:type="dxa"/>
          </w:tcPr>
          <w:p w14:paraId="0E7F1A2B" w14:textId="77777777" w:rsidR="009F66DB" w:rsidRPr="009F66DB" w:rsidRDefault="009F66DB" w:rsidP="009F66DB">
            <w:pPr>
              <w:spacing w:before="28"/>
              <w:ind w:left="108"/>
              <w:rPr>
                <w:rFonts w:ascii="Arial MT" w:eastAsia="Arial MT" w:hAnsi="Arial MT" w:cs="Arial MT"/>
                <w:sz w:val="20"/>
              </w:rPr>
            </w:pPr>
            <w:r w:rsidRPr="009F66DB">
              <w:rPr>
                <w:rFonts w:ascii="Arial MT" w:eastAsia="Arial MT" w:hAnsi="Arial MT" w:cs="Arial MT"/>
                <w:sz w:val="20"/>
              </w:rPr>
              <w:t>Judgement</w:t>
            </w:r>
          </w:p>
        </w:tc>
      </w:tr>
      <w:tr w:rsidR="009F66DB" w:rsidRPr="009F66DB" w14:paraId="445F1FC3" w14:textId="77777777" w:rsidTr="00777990">
        <w:trPr>
          <w:trHeight w:val="460"/>
        </w:trPr>
        <w:tc>
          <w:tcPr>
            <w:tcW w:w="1435" w:type="dxa"/>
          </w:tcPr>
          <w:p w14:paraId="66CE0843" w14:textId="77777777" w:rsidR="009F66DB" w:rsidRPr="009F66DB" w:rsidRDefault="009F66DB" w:rsidP="009F66DB">
            <w:pPr>
              <w:spacing w:before="114"/>
              <w:ind w:left="107"/>
              <w:rPr>
                <w:rFonts w:ascii="Arial MT" w:eastAsia="Arial MT" w:hAnsi="Arial MT" w:cs="Arial MT"/>
                <w:sz w:val="20"/>
              </w:rPr>
            </w:pPr>
            <w:r w:rsidRPr="009F66DB">
              <w:rPr>
                <w:rFonts w:ascii="Arial MT" w:eastAsia="Arial MT" w:hAnsi="Arial MT" w:cs="Arial MT"/>
                <w:sz w:val="20"/>
              </w:rPr>
              <w:t>Effectiveness</w:t>
            </w:r>
          </w:p>
        </w:tc>
        <w:tc>
          <w:tcPr>
            <w:tcW w:w="1016" w:type="dxa"/>
          </w:tcPr>
          <w:p w14:paraId="091FCF8E" w14:textId="77777777" w:rsidR="009F66DB" w:rsidRPr="009F66DB" w:rsidRDefault="009F66DB" w:rsidP="009F66DB">
            <w:pPr>
              <w:spacing w:before="114"/>
              <w:ind w:left="108" w:right="229"/>
              <w:jc w:val="right"/>
              <w:rPr>
                <w:rFonts w:ascii="Arial MT" w:eastAsia="Arial MT" w:hAnsi="Arial MT" w:cs="Arial MT"/>
                <w:sz w:val="20"/>
              </w:rPr>
            </w:pPr>
            <w:r w:rsidRPr="009F66DB">
              <w:rPr>
                <w:rFonts w:ascii="Arial MT" w:eastAsia="Arial MT" w:hAnsi="Arial MT" w:cs="Arial MT"/>
                <w:sz w:val="20"/>
              </w:rPr>
              <w:t>84.0%</w:t>
            </w:r>
          </w:p>
        </w:tc>
        <w:tc>
          <w:tcPr>
            <w:tcW w:w="1471" w:type="dxa"/>
          </w:tcPr>
          <w:p w14:paraId="246A2C91" w14:textId="77777777" w:rsidR="009F66DB" w:rsidRPr="009F66DB" w:rsidRDefault="009F66DB" w:rsidP="009F66DB">
            <w:pPr>
              <w:spacing w:before="28" w:line="230" w:lineRule="exact"/>
              <w:ind w:left="249" w:right="219" w:firstLine="12"/>
              <w:rPr>
                <w:rFonts w:ascii="Arial MT" w:eastAsia="Arial MT" w:hAnsi="Arial MT" w:cs="Arial MT"/>
                <w:sz w:val="20"/>
              </w:rPr>
            </w:pPr>
            <w:r w:rsidRPr="009F66DB">
              <w:rPr>
                <w:rFonts w:ascii="Arial MT" w:eastAsia="Arial MT" w:hAnsi="Arial MT" w:cs="Arial MT"/>
                <w:spacing w:val="-4"/>
                <w:sz w:val="20"/>
              </w:rPr>
              <w:t>Conditional</w:t>
            </w:r>
            <w:r w:rsidRPr="009F66DB">
              <w:rPr>
                <w:rFonts w:ascii="Arial MT" w:eastAsia="Arial MT" w:hAnsi="Arial MT" w:cs="Arial MT"/>
                <w:spacing w:val="-53"/>
                <w:sz w:val="20"/>
              </w:rPr>
              <w:t xml:space="preserve"> </w:t>
            </w:r>
            <w:r w:rsidRPr="009F66DB">
              <w:rPr>
                <w:rFonts w:ascii="Arial MT" w:eastAsia="Arial MT" w:hAnsi="Arial MT" w:cs="Arial MT"/>
                <w:spacing w:val="-5"/>
                <w:sz w:val="20"/>
              </w:rPr>
              <w:t>acceptance</w:t>
            </w:r>
          </w:p>
        </w:tc>
        <w:tc>
          <w:tcPr>
            <w:tcW w:w="1013" w:type="dxa"/>
          </w:tcPr>
          <w:p w14:paraId="183C7013" w14:textId="77777777" w:rsidR="009F66DB" w:rsidRPr="009F66DB" w:rsidRDefault="009F66DB" w:rsidP="009F66DB">
            <w:pPr>
              <w:spacing w:before="114"/>
              <w:ind w:left="235"/>
              <w:rPr>
                <w:rFonts w:ascii="Arial MT" w:eastAsia="Arial MT" w:hAnsi="Arial MT" w:cs="Arial MT"/>
                <w:sz w:val="20"/>
              </w:rPr>
            </w:pPr>
            <w:r w:rsidRPr="009F66DB">
              <w:rPr>
                <w:rFonts w:ascii="Arial MT" w:eastAsia="Arial MT" w:hAnsi="Arial MT" w:cs="Arial MT"/>
                <w:sz w:val="20"/>
              </w:rPr>
              <w:t>90.0%</w:t>
            </w:r>
          </w:p>
        </w:tc>
        <w:tc>
          <w:tcPr>
            <w:tcW w:w="1471" w:type="dxa"/>
          </w:tcPr>
          <w:p w14:paraId="61A4419F" w14:textId="77777777" w:rsidR="009F66DB" w:rsidRPr="009F66DB" w:rsidRDefault="009F66DB" w:rsidP="009F66DB">
            <w:pPr>
              <w:spacing w:before="114"/>
              <w:ind w:left="264"/>
              <w:rPr>
                <w:rFonts w:ascii="Arial MT" w:eastAsia="Arial MT" w:hAnsi="Arial MT" w:cs="Arial MT"/>
                <w:sz w:val="20"/>
              </w:rPr>
            </w:pPr>
            <w:r w:rsidRPr="009F66DB">
              <w:rPr>
                <w:rFonts w:ascii="Arial MT" w:eastAsia="Arial MT" w:hAnsi="Arial MT" w:cs="Arial MT"/>
                <w:sz w:val="20"/>
              </w:rPr>
              <w:t>Acceptable</w:t>
            </w:r>
          </w:p>
        </w:tc>
        <w:tc>
          <w:tcPr>
            <w:tcW w:w="1013" w:type="dxa"/>
          </w:tcPr>
          <w:p w14:paraId="75765DDB" w14:textId="77777777" w:rsidR="009F66DB" w:rsidRPr="009F66DB" w:rsidRDefault="009F66DB" w:rsidP="009F66DB">
            <w:pPr>
              <w:spacing w:before="114"/>
              <w:ind w:left="108" w:right="225"/>
              <w:jc w:val="right"/>
              <w:rPr>
                <w:rFonts w:ascii="Arial MT" w:eastAsia="Arial MT" w:hAnsi="Arial MT" w:cs="Arial MT"/>
                <w:sz w:val="20"/>
              </w:rPr>
            </w:pPr>
            <w:r w:rsidRPr="009F66DB">
              <w:rPr>
                <w:rFonts w:ascii="Arial MT" w:eastAsia="Arial MT" w:hAnsi="Arial MT" w:cs="Arial MT"/>
                <w:sz w:val="20"/>
              </w:rPr>
              <w:t>80.0%</w:t>
            </w:r>
          </w:p>
        </w:tc>
        <w:tc>
          <w:tcPr>
            <w:tcW w:w="1471" w:type="dxa"/>
          </w:tcPr>
          <w:p w14:paraId="58FB8661" w14:textId="77777777" w:rsidR="009F66DB" w:rsidRPr="009F66DB" w:rsidRDefault="009F66DB" w:rsidP="009F66DB">
            <w:pPr>
              <w:spacing w:before="28" w:line="230" w:lineRule="exact"/>
              <w:ind w:left="250" w:right="218" w:firstLine="12"/>
              <w:rPr>
                <w:rFonts w:ascii="Arial MT" w:eastAsia="Arial MT" w:hAnsi="Arial MT" w:cs="Arial MT"/>
                <w:sz w:val="20"/>
              </w:rPr>
            </w:pPr>
            <w:r w:rsidRPr="009F66DB">
              <w:rPr>
                <w:rFonts w:ascii="Arial MT" w:eastAsia="Arial MT" w:hAnsi="Arial MT" w:cs="Arial MT"/>
                <w:spacing w:val="-4"/>
                <w:sz w:val="20"/>
              </w:rPr>
              <w:t>Conditional</w:t>
            </w:r>
            <w:r w:rsidRPr="009F66DB">
              <w:rPr>
                <w:rFonts w:ascii="Arial MT" w:eastAsia="Arial MT" w:hAnsi="Arial MT" w:cs="Arial MT"/>
                <w:spacing w:val="-53"/>
                <w:sz w:val="20"/>
              </w:rPr>
              <w:t xml:space="preserve"> </w:t>
            </w:r>
            <w:r w:rsidRPr="009F66DB">
              <w:rPr>
                <w:rFonts w:ascii="Arial MT" w:eastAsia="Arial MT" w:hAnsi="Arial MT" w:cs="Arial MT"/>
                <w:spacing w:val="-5"/>
                <w:sz w:val="20"/>
              </w:rPr>
              <w:t>acceptance</w:t>
            </w:r>
          </w:p>
        </w:tc>
      </w:tr>
      <w:tr w:rsidR="009F66DB" w:rsidRPr="009F66DB" w14:paraId="2A9DA295" w14:textId="77777777" w:rsidTr="00777990">
        <w:trPr>
          <w:trHeight w:val="513"/>
        </w:trPr>
        <w:tc>
          <w:tcPr>
            <w:tcW w:w="1435" w:type="dxa"/>
          </w:tcPr>
          <w:p w14:paraId="10526498" w14:textId="77777777" w:rsidR="009F66DB" w:rsidRPr="009F66DB" w:rsidRDefault="009F66DB" w:rsidP="009F66DB">
            <w:pPr>
              <w:spacing w:before="141"/>
              <w:ind w:left="107"/>
              <w:rPr>
                <w:rFonts w:ascii="Arial MT" w:eastAsia="Arial MT" w:hAnsi="Arial MT" w:cs="Arial MT"/>
                <w:sz w:val="20"/>
              </w:rPr>
            </w:pPr>
            <w:r w:rsidRPr="009F66DB">
              <w:rPr>
                <w:rFonts w:ascii="Arial MT" w:eastAsia="Arial MT" w:hAnsi="Arial MT" w:cs="Arial MT"/>
                <w:w w:val="95"/>
                <w:sz w:val="20"/>
              </w:rPr>
              <w:t>Miss</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Rate</w:t>
            </w:r>
          </w:p>
        </w:tc>
        <w:tc>
          <w:tcPr>
            <w:tcW w:w="1016" w:type="dxa"/>
          </w:tcPr>
          <w:p w14:paraId="43E9CC26" w14:textId="77777777" w:rsidR="009F66DB" w:rsidRPr="009F66DB" w:rsidRDefault="009F66DB" w:rsidP="009F66DB">
            <w:pPr>
              <w:spacing w:before="141"/>
              <w:ind w:left="108" w:right="282"/>
              <w:jc w:val="right"/>
              <w:rPr>
                <w:rFonts w:ascii="Arial MT" w:eastAsia="Arial MT" w:hAnsi="Arial MT" w:cs="Arial MT"/>
                <w:sz w:val="20"/>
              </w:rPr>
            </w:pPr>
            <w:r w:rsidRPr="009F66DB">
              <w:rPr>
                <w:rFonts w:ascii="Arial MT" w:eastAsia="Arial MT" w:hAnsi="Arial MT" w:cs="Arial MT"/>
                <w:sz w:val="20"/>
              </w:rPr>
              <w:t>6.3%</w:t>
            </w:r>
          </w:p>
        </w:tc>
        <w:tc>
          <w:tcPr>
            <w:tcW w:w="1471" w:type="dxa"/>
          </w:tcPr>
          <w:p w14:paraId="7B4998BB" w14:textId="77777777" w:rsidR="009F66DB" w:rsidRPr="009F66DB" w:rsidRDefault="009F66DB" w:rsidP="009F66DB">
            <w:pPr>
              <w:spacing w:before="141"/>
              <w:ind w:left="153"/>
              <w:rPr>
                <w:rFonts w:ascii="Arial MT" w:eastAsia="Arial MT" w:hAnsi="Arial MT" w:cs="Arial MT"/>
                <w:sz w:val="20"/>
              </w:rPr>
            </w:pPr>
            <w:r w:rsidRPr="009F66DB">
              <w:rPr>
                <w:rFonts w:ascii="Arial MT" w:eastAsia="Arial MT" w:hAnsi="Arial MT" w:cs="Arial MT"/>
                <w:sz w:val="20"/>
              </w:rPr>
              <w:t>Unacceptable</w:t>
            </w:r>
          </w:p>
        </w:tc>
        <w:tc>
          <w:tcPr>
            <w:tcW w:w="1013" w:type="dxa"/>
          </w:tcPr>
          <w:p w14:paraId="51753059" w14:textId="77777777" w:rsidR="009F66DB" w:rsidRPr="009F66DB" w:rsidRDefault="009F66DB" w:rsidP="009F66DB">
            <w:pPr>
              <w:spacing w:before="141"/>
              <w:ind w:left="288"/>
              <w:rPr>
                <w:rFonts w:ascii="Arial MT" w:eastAsia="Arial MT" w:hAnsi="Arial MT" w:cs="Arial MT"/>
                <w:sz w:val="20"/>
              </w:rPr>
            </w:pPr>
            <w:r w:rsidRPr="009F66DB">
              <w:rPr>
                <w:rFonts w:ascii="Arial MT" w:eastAsia="Arial MT" w:hAnsi="Arial MT" w:cs="Arial MT"/>
                <w:sz w:val="20"/>
              </w:rPr>
              <w:t>6.3%</w:t>
            </w:r>
          </w:p>
        </w:tc>
        <w:tc>
          <w:tcPr>
            <w:tcW w:w="1471" w:type="dxa"/>
          </w:tcPr>
          <w:p w14:paraId="17CCAE43" w14:textId="77777777" w:rsidR="009F66DB" w:rsidRPr="009F66DB" w:rsidRDefault="009F66DB" w:rsidP="009F66DB">
            <w:pPr>
              <w:spacing w:before="141"/>
              <w:ind w:left="153"/>
              <w:rPr>
                <w:rFonts w:ascii="Arial MT" w:eastAsia="Arial MT" w:hAnsi="Arial MT" w:cs="Arial MT"/>
                <w:sz w:val="20"/>
              </w:rPr>
            </w:pPr>
            <w:r w:rsidRPr="009F66DB">
              <w:rPr>
                <w:rFonts w:ascii="Arial MT" w:eastAsia="Arial MT" w:hAnsi="Arial MT" w:cs="Arial MT"/>
                <w:sz w:val="20"/>
              </w:rPr>
              <w:t>Unacceptable</w:t>
            </w:r>
          </w:p>
        </w:tc>
        <w:tc>
          <w:tcPr>
            <w:tcW w:w="1013" w:type="dxa"/>
          </w:tcPr>
          <w:p w14:paraId="2245F158" w14:textId="77777777" w:rsidR="009F66DB" w:rsidRPr="009F66DB" w:rsidRDefault="009F66DB" w:rsidP="009F66DB">
            <w:pPr>
              <w:spacing w:before="141"/>
              <w:ind w:left="108" w:right="225"/>
              <w:jc w:val="right"/>
              <w:rPr>
                <w:rFonts w:ascii="Arial MT" w:eastAsia="Arial MT" w:hAnsi="Arial MT" w:cs="Arial MT"/>
                <w:sz w:val="20"/>
              </w:rPr>
            </w:pPr>
            <w:r w:rsidRPr="009F66DB">
              <w:rPr>
                <w:rFonts w:ascii="Arial MT" w:eastAsia="Arial MT" w:hAnsi="Arial MT" w:cs="Arial MT"/>
                <w:sz w:val="20"/>
              </w:rPr>
              <w:t>12.5%</w:t>
            </w:r>
          </w:p>
        </w:tc>
        <w:tc>
          <w:tcPr>
            <w:tcW w:w="1471" w:type="dxa"/>
          </w:tcPr>
          <w:p w14:paraId="70488EDD" w14:textId="77777777" w:rsidR="009F66DB" w:rsidRPr="009F66DB" w:rsidRDefault="009F66DB" w:rsidP="009F66DB">
            <w:pPr>
              <w:spacing w:before="141"/>
              <w:ind w:left="154"/>
              <w:rPr>
                <w:rFonts w:ascii="Arial MT" w:eastAsia="Arial MT" w:hAnsi="Arial MT" w:cs="Arial MT"/>
                <w:sz w:val="20"/>
              </w:rPr>
            </w:pPr>
            <w:r w:rsidRPr="009F66DB">
              <w:rPr>
                <w:rFonts w:ascii="Arial MT" w:eastAsia="Arial MT" w:hAnsi="Arial MT" w:cs="Arial MT"/>
                <w:sz w:val="20"/>
              </w:rPr>
              <w:t>Unacceptable</w:t>
            </w:r>
          </w:p>
        </w:tc>
      </w:tr>
      <w:tr w:rsidR="009F66DB" w:rsidRPr="009F66DB" w14:paraId="06A25BA7" w14:textId="77777777" w:rsidTr="00777990">
        <w:trPr>
          <w:trHeight w:val="460"/>
        </w:trPr>
        <w:tc>
          <w:tcPr>
            <w:tcW w:w="1435" w:type="dxa"/>
          </w:tcPr>
          <w:p w14:paraId="7C72EFFD" w14:textId="77777777" w:rsidR="009F66DB" w:rsidRPr="009F66DB" w:rsidRDefault="009F66DB" w:rsidP="009F66DB">
            <w:pPr>
              <w:tabs>
                <w:tab w:val="left" w:pos="827"/>
              </w:tabs>
              <w:spacing w:before="28" w:line="230" w:lineRule="exact"/>
              <w:ind w:left="107" w:right="93"/>
              <w:rPr>
                <w:rFonts w:ascii="Arial MT" w:eastAsia="Arial MT" w:hAnsi="Arial MT" w:cs="Arial MT"/>
                <w:sz w:val="20"/>
              </w:rPr>
            </w:pPr>
            <w:r w:rsidRPr="009F66DB">
              <w:rPr>
                <w:rFonts w:ascii="Arial MT" w:eastAsia="Arial MT" w:hAnsi="Arial MT" w:cs="Arial MT"/>
                <w:sz w:val="20"/>
              </w:rPr>
              <w:t>False</w:t>
            </w:r>
            <w:r w:rsidRPr="009F66DB">
              <w:rPr>
                <w:rFonts w:ascii="Arial MT" w:eastAsia="Arial MT" w:hAnsi="Arial MT" w:cs="Arial MT"/>
                <w:sz w:val="20"/>
              </w:rPr>
              <w:tab/>
            </w:r>
            <w:r w:rsidRPr="009F66DB">
              <w:rPr>
                <w:rFonts w:ascii="Arial MT" w:eastAsia="Arial MT" w:hAnsi="Arial MT" w:cs="Arial MT"/>
                <w:spacing w:val="-5"/>
                <w:sz w:val="20"/>
              </w:rPr>
              <w:t>Alarm</w:t>
            </w:r>
            <w:r w:rsidRPr="009F66DB">
              <w:rPr>
                <w:rFonts w:ascii="Arial MT" w:eastAsia="Arial MT" w:hAnsi="Arial MT" w:cs="Arial MT"/>
                <w:spacing w:val="-53"/>
                <w:sz w:val="20"/>
              </w:rPr>
              <w:t xml:space="preserve"> </w:t>
            </w:r>
            <w:r w:rsidRPr="009F66DB">
              <w:rPr>
                <w:rFonts w:ascii="Arial MT" w:eastAsia="Arial MT" w:hAnsi="Arial MT" w:cs="Arial MT"/>
                <w:sz w:val="20"/>
              </w:rPr>
              <w:t>Rate</w:t>
            </w:r>
          </w:p>
        </w:tc>
        <w:tc>
          <w:tcPr>
            <w:tcW w:w="1016" w:type="dxa"/>
          </w:tcPr>
          <w:p w14:paraId="606DB026" w14:textId="77777777" w:rsidR="009F66DB" w:rsidRPr="009F66DB" w:rsidRDefault="009F66DB" w:rsidP="009F66DB">
            <w:pPr>
              <w:spacing w:before="114"/>
              <w:ind w:left="108" w:right="282"/>
              <w:jc w:val="right"/>
              <w:rPr>
                <w:rFonts w:ascii="Arial MT" w:eastAsia="Arial MT" w:hAnsi="Arial MT" w:cs="Arial MT"/>
                <w:sz w:val="20"/>
              </w:rPr>
            </w:pPr>
            <w:r w:rsidRPr="009F66DB">
              <w:rPr>
                <w:rFonts w:ascii="Arial MT" w:eastAsia="Arial MT" w:hAnsi="Arial MT" w:cs="Arial MT"/>
                <w:sz w:val="20"/>
              </w:rPr>
              <w:t>4.9%</w:t>
            </w:r>
          </w:p>
        </w:tc>
        <w:tc>
          <w:tcPr>
            <w:tcW w:w="1471" w:type="dxa"/>
          </w:tcPr>
          <w:p w14:paraId="6B0B89BA" w14:textId="77777777" w:rsidR="009F66DB" w:rsidRPr="009F66DB" w:rsidRDefault="009F66DB" w:rsidP="009F66DB">
            <w:pPr>
              <w:spacing w:before="114"/>
              <w:ind w:left="263"/>
              <w:rPr>
                <w:rFonts w:ascii="Arial MT" w:eastAsia="Arial MT" w:hAnsi="Arial MT" w:cs="Arial MT"/>
                <w:sz w:val="20"/>
              </w:rPr>
            </w:pPr>
            <w:r w:rsidRPr="009F66DB">
              <w:rPr>
                <w:rFonts w:ascii="Arial MT" w:eastAsia="Arial MT" w:hAnsi="Arial MT" w:cs="Arial MT"/>
                <w:sz w:val="20"/>
              </w:rPr>
              <w:t>Acceptable</w:t>
            </w:r>
          </w:p>
        </w:tc>
        <w:tc>
          <w:tcPr>
            <w:tcW w:w="1013" w:type="dxa"/>
          </w:tcPr>
          <w:p w14:paraId="34AFA24D" w14:textId="77777777" w:rsidR="009F66DB" w:rsidRPr="009F66DB" w:rsidRDefault="009F66DB" w:rsidP="009F66DB">
            <w:pPr>
              <w:spacing w:before="114"/>
              <w:ind w:left="288"/>
              <w:rPr>
                <w:rFonts w:ascii="Arial MT" w:eastAsia="Arial MT" w:hAnsi="Arial MT" w:cs="Arial MT"/>
                <w:sz w:val="20"/>
              </w:rPr>
            </w:pPr>
            <w:r w:rsidRPr="009F66DB">
              <w:rPr>
                <w:rFonts w:ascii="Arial MT" w:eastAsia="Arial MT" w:hAnsi="Arial MT" w:cs="Arial MT"/>
                <w:sz w:val="20"/>
              </w:rPr>
              <w:t>2.0%</w:t>
            </w:r>
          </w:p>
        </w:tc>
        <w:tc>
          <w:tcPr>
            <w:tcW w:w="1471" w:type="dxa"/>
          </w:tcPr>
          <w:p w14:paraId="50F23605" w14:textId="77777777" w:rsidR="009F66DB" w:rsidRPr="009F66DB" w:rsidRDefault="009F66DB" w:rsidP="009F66DB">
            <w:pPr>
              <w:spacing w:before="114"/>
              <w:ind w:left="264"/>
              <w:rPr>
                <w:rFonts w:ascii="Arial MT" w:eastAsia="Arial MT" w:hAnsi="Arial MT" w:cs="Arial MT"/>
                <w:sz w:val="20"/>
              </w:rPr>
            </w:pPr>
            <w:r w:rsidRPr="009F66DB">
              <w:rPr>
                <w:rFonts w:ascii="Arial MT" w:eastAsia="Arial MT" w:hAnsi="Arial MT" w:cs="Arial MT"/>
                <w:sz w:val="20"/>
              </w:rPr>
              <w:t>Acceptable</w:t>
            </w:r>
          </w:p>
        </w:tc>
        <w:tc>
          <w:tcPr>
            <w:tcW w:w="1013" w:type="dxa"/>
          </w:tcPr>
          <w:p w14:paraId="770F33AE" w14:textId="77777777" w:rsidR="009F66DB" w:rsidRPr="009F66DB" w:rsidRDefault="009F66DB" w:rsidP="009F66DB">
            <w:pPr>
              <w:spacing w:before="114"/>
              <w:ind w:left="288"/>
              <w:rPr>
                <w:rFonts w:ascii="Arial MT" w:eastAsia="Arial MT" w:hAnsi="Arial MT" w:cs="Arial MT"/>
                <w:sz w:val="20"/>
              </w:rPr>
            </w:pPr>
            <w:r w:rsidRPr="009F66DB">
              <w:rPr>
                <w:rFonts w:ascii="Arial MT" w:eastAsia="Arial MT" w:hAnsi="Arial MT" w:cs="Arial MT"/>
                <w:sz w:val="20"/>
              </w:rPr>
              <w:t>8.8%</w:t>
            </w:r>
          </w:p>
        </w:tc>
        <w:tc>
          <w:tcPr>
            <w:tcW w:w="1471" w:type="dxa"/>
          </w:tcPr>
          <w:p w14:paraId="1D3EA08F" w14:textId="77777777" w:rsidR="009F66DB" w:rsidRPr="009F66DB" w:rsidRDefault="009F66DB" w:rsidP="009F66DB">
            <w:pPr>
              <w:spacing w:before="28" w:line="230" w:lineRule="exact"/>
              <w:ind w:left="250" w:right="218" w:firstLine="12"/>
              <w:rPr>
                <w:rFonts w:ascii="Arial MT" w:eastAsia="Arial MT" w:hAnsi="Arial MT" w:cs="Arial MT"/>
                <w:sz w:val="20"/>
              </w:rPr>
            </w:pPr>
            <w:r w:rsidRPr="009F66DB">
              <w:rPr>
                <w:rFonts w:ascii="Arial MT" w:eastAsia="Arial MT" w:hAnsi="Arial MT" w:cs="Arial MT"/>
                <w:spacing w:val="-4"/>
                <w:sz w:val="20"/>
              </w:rPr>
              <w:t>Conditional</w:t>
            </w:r>
            <w:r w:rsidRPr="009F66DB">
              <w:rPr>
                <w:rFonts w:ascii="Arial MT" w:eastAsia="Arial MT" w:hAnsi="Arial MT" w:cs="Arial MT"/>
                <w:spacing w:val="-53"/>
                <w:sz w:val="20"/>
              </w:rPr>
              <w:t xml:space="preserve"> </w:t>
            </w:r>
            <w:r w:rsidRPr="009F66DB">
              <w:rPr>
                <w:rFonts w:ascii="Arial MT" w:eastAsia="Arial MT" w:hAnsi="Arial MT" w:cs="Arial MT"/>
                <w:spacing w:val="-5"/>
                <w:sz w:val="20"/>
              </w:rPr>
              <w:t>acceptance</w:t>
            </w:r>
          </w:p>
        </w:tc>
      </w:tr>
    </w:tbl>
    <w:p w14:paraId="1DA2D702" w14:textId="77777777" w:rsidR="009F66DB" w:rsidRPr="009F66DB" w:rsidRDefault="009F66DB" w:rsidP="009F66DB">
      <w:pPr>
        <w:spacing w:before="3"/>
        <w:ind w:left="666"/>
        <w:rPr>
          <w:rFonts w:ascii="Arial MT" w:eastAsia="Arial MT" w:hAnsi="Arial MT" w:cs="Arial MT"/>
          <w:sz w:val="27"/>
          <w:szCs w:val="20"/>
        </w:rPr>
      </w:pPr>
    </w:p>
    <w:p w14:paraId="0B1F2A31" w14:textId="77777777" w:rsidR="009F66DB" w:rsidRPr="009F66DB" w:rsidRDefault="009F66DB" w:rsidP="009F66DB">
      <w:pPr>
        <w:spacing w:before="56" w:line="297" w:lineRule="auto"/>
        <w:ind w:left="960" w:right="636" w:firstLine="2"/>
        <w:jc w:val="both"/>
        <w:rPr>
          <w:rFonts w:ascii="Arial MT" w:eastAsia="Arial MT" w:hAnsi="Arial MT" w:cs="Arial MT"/>
          <w:sz w:val="20"/>
          <w:szCs w:val="20"/>
        </w:rPr>
      </w:pPr>
      <w:r w:rsidRPr="009F66DB">
        <w:rPr>
          <w:rFonts w:ascii="Arial MT" w:eastAsia="Arial MT" w:hAnsi="Arial MT" w:cs="Arial MT"/>
          <w:w w:val="95"/>
          <w:sz w:val="20"/>
          <w:szCs w:val="20"/>
        </w:rPr>
        <w:t>These</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result</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shows</w:t>
      </w:r>
      <w:r w:rsidRPr="009F66DB">
        <w:rPr>
          <w:rFonts w:ascii="Arial MT" w:eastAsia="Arial MT" w:hAnsi="Arial MT" w:cs="Arial MT"/>
          <w:spacing w:val="-12"/>
          <w:w w:val="95"/>
          <w:sz w:val="20"/>
          <w:szCs w:val="20"/>
        </w:rPr>
        <w:t xml:space="preserve"> </w:t>
      </w:r>
      <w:r w:rsidRPr="009F66DB">
        <w:rPr>
          <w:rFonts w:ascii="Arial MT" w:eastAsia="Arial MT" w:hAnsi="Arial MT" w:cs="Arial MT"/>
          <w:w w:val="95"/>
          <w:sz w:val="20"/>
          <w:szCs w:val="20"/>
        </w:rPr>
        <w:t>that</w:t>
      </w:r>
      <w:r w:rsidRPr="009F66DB">
        <w:rPr>
          <w:rFonts w:ascii="Arial MT" w:eastAsia="Arial MT" w:hAnsi="Arial MT" w:cs="Arial MT"/>
          <w:spacing w:val="-12"/>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measurement</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system</w:t>
      </w:r>
      <w:r w:rsidRPr="009F66DB">
        <w:rPr>
          <w:rFonts w:ascii="Arial MT" w:eastAsia="Arial MT" w:hAnsi="Arial MT" w:cs="Arial MT"/>
          <w:spacing w:val="-14"/>
          <w:w w:val="95"/>
          <w:sz w:val="20"/>
          <w:szCs w:val="20"/>
        </w:rPr>
        <w:t xml:space="preserve"> </w:t>
      </w:r>
      <w:r w:rsidRPr="009F66DB">
        <w:rPr>
          <w:rFonts w:ascii="Arial MT" w:eastAsia="Arial MT" w:hAnsi="Arial MT" w:cs="Arial MT"/>
          <w:w w:val="95"/>
          <w:sz w:val="20"/>
          <w:szCs w:val="20"/>
        </w:rPr>
        <w:t>has</w:t>
      </w:r>
      <w:r w:rsidRPr="009F66DB">
        <w:rPr>
          <w:rFonts w:ascii="Arial MT" w:eastAsia="Arial MT" w:hAnsi="Arial MT" w:cs="Arial MT"/>
          <w:spacing w:val="-10"/>
          <w:w w:val="95"/>
          <w:sz w:val="20"/>
          <w:szCs w:val="20"/>
        </w:rPr>
        <w:t xml:space="preserve"> </w:t>
      </w:r>
      <w:r w:rsidRPr="009F66DB">
        <w:rPr>
          <w:rFonts w:ascii="Arial MT" w:eastAsia="Arial MT" w:hAnsi="Arial MT" w:cs="Arial MT"/>
          <w:w w:val="95"/>
          <w:sz w:val="20"/>
          <w:szCs w:val="20"/>
        </w:rPr>
        <w:t>different</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levels</w:t>
      </w:r>
      <w:r w:rsidRPr="009F66DB">
        <w:rPr>
          <w:rFonts w:ascii="Arial MT" w:eastAsia="Arial MT" w:hAnsi="Arial MT" w:cs="Arial MT"/>
          <w:spacing w:val="-13"/>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11"/>
          <w:w w:val="95"/>
          <w:sz w:val="20"/>
          <w:szCs w:val="20"/>
        </w:rPr>
        <w:t xml:space="preserve"> </w:t>
      </w:r>
      <w:r w:rsidRPr="009F66DB">
        <w:rPr>
          <w:rFonts w:ascii="Arial MT" w:eastAsia="Arial MT" w:hAnsi="Arial MT" w:cs="Arial MT"/>
          <w:w w:val="95"/>
          <w:sz w:val="20"/>
          <w:szCs w:val="20"/>
        </w:rPr>
        <w:t>performance</w:t>
      </w:r>
      <w:r w:rsidRPr="009F66DB">
        <w:rPr>
          <w:rFonts w:ascii="Arial MT" w:eastAsia="Arial MT" w:hAnsi="Arial MT" w:cs="Arial MT"/>
          <w:spacing w:val="-12"/>
          <w:w w:val="95"/>
          <w:sz w:val="20"/>
          <w:szCs w:val="20"/>
        </w:rPr>
        <w:t xml:space="preserve"> </w:t>
      </w:r>
      <w:r w:rsidRPr="009F66DB">
        <w:rPr>
          <w:rFonts w:ascii="Arial MT" w:eastAsia="Arial MT" w:hAnsi="Arial MT" w:cs="Arial MT"/>
          <w:w w:val="95"/>
          <w:sz w:val="20"/>
          <w:szCs w:val="20"/>
        </w:rPr>
        <w:t>in</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Effectiveness,</w:t>
      </w:r>
      <w:r w:rsidRPr="009F66DB">
        <w:rPr>
          <w:rFonts w:ascii="Arial MT" w:eastAsia="Arial MT" w:hAnsi="Arial MT" w:cs="Arial MT"/>
          <w:spacing w:val="-15"/>
          <w:w w:val="95"/>
          <w:sz w:val="20"/>
          <w:szCs w:val="20"/>
        </w:rPr>
        <w:t xml:space="preserve"> </w:t>
      </w:r>
      <w:r w:rsidRPr="009F66DB">
        <w:rPr>
          <w:rFonts w:ascii="Arial MT" w:eastAsia="Arial MT" w:hAnsi="Arial MT" w:cs="Arial MT"/>
          <w:w w:val="95"/>
          <w:sz w:val="20"/>
          <w:szCs w:val="20"/>
        </w:rPr>
        <w:t>Miss</w:t>
      </w:r>
      <w:r w:rsidRPr="009F66DB">
        <w:rPr>
          <w:rFonts w:ascii="Arial MT" w:eastAsia="Arial MT" w:hAnsi="Arial MT" w:cs="Arial MT"/>
          <w:spacing w:val="1"/>
          <w:w w:val="95"/>
          <w:sz w:val="20"/>
          <w:szCs w:val="20"/>
        </w:rPr>
        <w:t xml:space="preserve"> </w:t>
      </w:r>
      <w:r w:rsidRPr="009F66DB">
        <w:rPr>
          <w:rFonts w:ascii="Arial MT" w:eastAsia="Arial MT" w:hAnsi="Arial MT" w:cs="Arial MT"/>
          <w:spacing w:val="-3"/>
          <w:sz w:val="20"/>
          <w:szCs w:val="20"/>
        </w:rPr>
        <w:t>Rate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and</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False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Alarm</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Rate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depending</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on</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appraiser.</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No</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single</w:t>
      </w:r>
      <w:r w:rsidRPr="009F66DB">
        <w:rPr>
          <w:rFonts w:ascii="Arial MT" w:eastAsia="Arial MT" w:hAnsi="Arial MT" w:cs="Arial MT"/>
          <w:spacing w:val="-8"/>
          <w:sz w:val="20"/>
          <w:szCs w:val="20"/>
        </w:rPr>
        <w:t xml:space="preserve"> </w:t>
      </w:r>
      <w:r w:rsidRPr="009F66DB">
        <w:rPr>
          <w:rFonts w:ascii="Arial MT" w:eastAsia="Arial MT" w:hAnsi="Arial MT" w:cs="Arial MT"/>
          <w:spacing w:val="-2"/>
          <w:sz w:val="20"/>
          <w:szCs w:val="20"/>
        </w:rPr>
        <w:t>appraiser</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has</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acceptable</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results</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in</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all</w:t>
      </w:r>
      <w:r w:rsidRPr="009F66DB">
        <w:rPr>
          <w:rFonts w:ascii="Arial MT" w:eastAsia="Arial MT" w:hAnsi="Arial MT" w:cs="Arial MT"/>
          <w:spacing w:val="-53"/>
          <w:sz w:val="20"/>
          <w:szCs w:val="20"/>
        </w:rPr>
        <w:t xml:space="preserve"> </w:t>
      </w:r>
      <w:r w:rsidRPr="009F66DB">
        <w:rPr>
          <w:rFonts w:ascii="Arial MT" w:eastAsia="Arial MT" w:hAnsi="Arial MT" w:cs="Arial MT"/>
          <w:spacing w:val="-5"/>
          <w:sz w:val="20"/>
          <w:szCs w:val="20"/>
        </w:rPr>
        <w:t>three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categories.</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No</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single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appraiser</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has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unacceptable</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results</w:t>
      </w:r>
      <w:r w:rsidRPr="009F66DB">
        <w:rPr>
          <w:rFonts w:ascii="Arial MT" w:eastAsia="Arial MT" w:hAnsi="Arial MT" w:cs="Arial MT"/>
          <w:spacing w:val="-9"/>
          <w:sz w:val="20"/>
          <w:szCs w:val="20"/>
        </w:rPr>
        <w:t xml:space="preserve"> </w:t>
      </w:r>
      <w:r w:rsidRPr="009F66DB">
        <w:rPr>
          <w:rFonts w:ascii="Arial MT" w:eastAsia="Arial MT" w:hAnsi="Arial MT" w:cs="Arial MT"/>
          <w:spacing w:val="-5"/>
          <w:sz w:val="20"/>
          <w:szCs w:val="20"/>
        </w:rPr>
        <w:t>in</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all</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three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categories.</w:t>
      </w:r>
    </w:p>
    <w:p w14:paraId="45A251B3" w14:textId="77777777" w:rsidR="009F66DB" w:rsidRPr="009F66DB" w:rsidRDefault="009F66DB" w:rsidP="009F66DB">
      <w:pPr>
        <w:spacing w:before="56" w:line="297" w:lineRule="auto"/>
        <w:ind w:left="965" w:right="641"/>
        <w:jc w:val="both"/>
        <w:rPr>
          <w:rFonts w:ascii="Arial MT" w:eastAsia="Arial MT" w:hAnsi="Arial MT" w:cs="Arial MT"/>
          <w:sz w:val="20"/>
          <w:szCs w:val="20"/>
        </w:rPr>
      </w:pPr>
      <w:r w:rsidRPr="009F66DB">
        <w:rPr>
          <w:rFonts w:ascii="Arial MT" w:eastAsia="Arial MT" w:hAnsi="Arial MT" w:cs="Arial MT"/>
          <w:spacing w:val="-2"/>
          <w:sz w:val="20"/>
          <w:szCs w:val="20"/>
        </w:rPr>
        <w:t>Since</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every</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appraiser</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has</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an</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unacceptable</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result</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in</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one</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category,</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it</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is</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not</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appropriate</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to</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certify</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them</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as</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inspectors.</w:t>
      </w:r>
    </w:p>
    <w:p w14:paraId="7F2506D5" w14:textId="77777777" w:rsidR="009F66DB" w:rsidRPr="009F66DB" w:rsidRDefault="009F66DB" w:rsidP="009F66DB">
      <w:pPr>
        <w:spacing w:before="9"/>
        <w:ind w:left="666"/>
        <w:rPr>
          <w:rFonts w:ascii="Arial MT" w:eastAsia="Arial MT" w:hAnsi="Arial MT" w:cs="Arial MT"/>
          <w:sz w:val="24"/>
          <w:szCs w:val="20"/>
        </w:rPr>
      </w:pPr>
    </w:p>
    <w:p w14:paraId="4A840C2B" w14:textId="77777777" w:rsidR="009F66DB" w:rsidRPr="009F66DB" w:rsidRDefault="009F66DB" w:rsidP="009F66DB">
      <w:pPr>
        <w:spacing w:before="1"/>
        <w:ind w:left="965"/>
        <w:rPr>
          <w:rFonts w:ascii="Arial MT" w:eastAsia="Arial MT" w:hAnsi="Arial MT" w:cs="Arial MT"/>
          <w:sz w:val="20"/>
          <w:szCs w:val="20"/>
        </w:rPr>
      </w:pPr>
      <w:r w:rsidRPr="009F66DB">
        <w:rPr>
          <w:rFonts w:ascii="Arial MT" w:eastAsia="Arial MT" w:hAnsi="Arial MT" w:cs="Arial MT"/>
          <w:w w:val="95"/>
          <w:sz w:val="20"/>
          <w:szCs w:val="20"/>
        </w:rPr>
        <w:t>The</w:t>
      </w:r>
      <w:r w:rsidRPr="009F66DB">
        <w:rPr>
          <w:rFonts w:ascii="Arial MT" w:eastAsia="Arial MT" w:hAnsi="Arial MT" w:cs="Arial MT"/>
          <w:spacing w:val="-10"/>
          <w:w w:val="95"/>
          <w:sz w:val="20"/>
          <w:szCs w:val="20"/>
        </w:rPr>
        <w:t xml:space="preserve"> </w:t>
      </w:r>
      <w:r w:rsidRPr="009F66DB">
        <w:rPr>
          <w:rFonts w:ascii="Arial MT" w:eastAsia="Arial MT" w:hAnsi="Arial MT" w:cs="Arial MT"/>
          <w:w w:val="95"/>
          <w:sz w:val="20"/>
          <w:szCs w:val="20"/>
        </w:rPr>
        <w:t>following</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items</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must</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be</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considered</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for</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certification:</w:t>
      </w:r>
    </w:p>
    <w:p w14:paraId="46D3B1F3" w14:textId="77777777" w:rsidR="009F66DB" w:rsidRPr="009F66DB" w:rsidRDefault="009F66DB">
      <w:pPr>
        <w:numPr>
          <w:ilvl w:val="0"/>
          <w:numId w:val="131"/>
        </w:numPr>
        <w:tabs>
          <w:tab w:val="left" w:pos="1078"/>
        </w:tabs>
        <w:spacing w:before="53"/>
        <w:rPr>
          <w:rFonts w:ascii="Arial MT" w:eastAsia="Arial MT" w:hAnsi="Arial MT" w:cs="Arial MT"/>
          <w:sz w:val="20"/>
        </w:rPr>
      </w:pPr>
      <w:proofErr w:type="gramStart"/>
      <w:r w:rsidRPr="009F66DB">
        <w:rPr>
          <w:rFonts w:ascii="Arial MT" w:eastAsia="Arial MT" w:hAnsi="Arial MT" w:cs="Arial MT"/>
          <w:w w:val="95"/>
          <w:sz w:val="20"/>
        </w:rPr>
        <w:t>Do</w:t>
      </w:r>
      <w:proofErr w:type="gramEnd"/>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acceptance</w:t>
      </w:r>
      <w:r w:rsidRPr="009F66DB">
        <w:rPr>
          <w:rFonts w:ascii="Arial MT" w:eastAsia="Arial MT" w:hAnsi="Arial MT" w:cs="Arial MT"/>
          <w:spacing w:val="-3"/>
          <w:w w:val="95"/>
          <w:sz w:val="20"/>
        </w:rPr>
        <w:t xml:space="preserve"> </w:t>
      </w:r>
      <w:r w:rsidRPr="009F66DB">
        <w:rPr>
          <w:rFonts w:ascii="Arial MT" w:eastAsia="Arial MT" w:hAnsi="Arial MT" w:cs="Arial MT"/>
          <w:w w:val="95"/>
          <w:sz w:val="20"/>
        </w:rPr>
        <w:t>guideline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need</w:t>
      </w:r>
      <w:r w:rsidRPr="009F66DB">
        <w:rPr>
          <w:rFonts w:ascii="Arial MT" w:eastAsia="Arial MT" w:hAnsi="Arial MT" w:cs="Arial MT"/>
          <w:spacing w:val="-3"/>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be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changed</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for</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this</w:t>
      </w:r>
      <w:r w:rsidRPr="009F66DB">
        <w:rPr>
          <w:rFonts w:ascii="Arial MT" w:eastAsia="Arial MT" w:hAnsi="Arial MT" w:cs="Arial MT"/>
          <w:spacing w:val="-4"/>
          <w:w w:val="95"/>
          <w:sz w:val="20"/>
        </w:rPr>
        <w:t xml:space="preserve"> </w:t>
      </w:r>
      <w:r w:rsidRPr="009F66DB">
        <w:rPr>
          <w:rFonts w:ascii="Arial MT" w:eastAsia="Arial MT" w:hAnsi="Arial MT" w:cs="Arial MT"/>
          <w:w w:val="95"/>
          <w:sz w:val="20"/>
        </w:rPr>
        <w:t>process?</w:t>
      </w:r>
    </w:p>
    <w:p w14:paraId="425E996F" w14:textId="77777777" w:rsidR="009F66DB" w:rsidRPr="009F66DB" w:rsidRDefault="009F66DB">
      <w:pPr>
        <w:numPr>
          <w:ilvl w:val="0"/>
          <w:numId w:val="131"/>
        </w:numPr>
        <w:tabs>
          <w:tab w:val="left" w:pos="1078"/>
        </w:tabs>
        <w:spacing w:before="55"/>
        <w:rPr>
          <w:rFonts w:ascii="Arial MT" w:eastAsia="Arial MT" w:hAnsi="Arial MT" w:cs="Arial MT"/>
          <w:sz w:val="20"/>
        </w:rPr>
      </w:pPr>
      <w:r w:rsidRPr="009F66DB">
        <w:rPr>
          <w:rFonts w:ascii="Arial MT" w:eastAsia="Arial MT" w:hAnsi="Arial MT" w:cs="Arial MT"/>
          <w:w w:val="95"/>
          <w:sz w:val="20"/>
        </w:rPr>
        <w:t>Are</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these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risks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acceptable</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for</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suppliers?</w:t>
      </w:r>
    </w:p>
    <w:p w14:paraId="42310F37" w14:textId="77777777" w:rsidR="009F66DB" w:rsidRPr="009F66DB" w:rsidRDefault="009F66DB">
      <w:pPr>
        <w:numPr>
          <w:ilvl w:val="0"/>
          <w:numId w:val="131"/>
        </w:numPr>
        <w:tabs>
          <w:tab w:val="left" w:pos="1078"/>
        </w:tabs>
        <w:spacing w:before="56"/>
        <w:rPr>
          <w:rFonts w:ascii="Arial MT" w:eastAsia="Arial MT" w:hAnsi="Arial MT" w:cs="Arial MT"/>
          <w:sz w:val="20"/>
        </w:rPr>
      </w:pPr>
      <w:r w:rsidRPr="009F66DB">
        <w:rPr>
          <w:rFonts w:ascii="Arial MT" w:eastAsia="Arial MT" w:hAnsi="Arial MT" w:cs="Arial MT"/>
          <w:spacing w:val="-5"/>
          <w:sz w:val="20"/>
        </w:rPr>
        <w:t>Do</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appraisers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need</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better</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training?</w:t>
      </w:r>
    </w:p>
    <w:p w14:paraId="6F218D4A" w14:textId="77777777" w:rsidR="009F66DB" w:rsidRPr="009F66DB" w:rsidRDefault="009F66DB">
      <w:pPr>
        <w:numPr>
          <w:ilvl w:val="0"/>
          <w:numId w:val="131"/>
        </w:numPr>
        <w:tabs>
          <w:tab w:val="left" w:pos="1078"/>
        </w:tabs>
        <w:spacing w:before="56"/>
        <w:rPr>
          <w:rFonts w:ascii="Arial MT" w:eastAsia="Arial MT" w:hAnsi="Arial MT" w:cs="Arial MT"/>
          <w:sz w:val="20"/>
        </w:rPr>
      </w:pPr>
      <w:proofErr w:type="gramStart"/>
      <w:r w:rsidRPr="009F66DB">
        <w:rPr>
          <w:rFonts w:ascii="Arial MT" w:eastAsia="Arial MT" w:hAnsi="Arial MT" w:cs="Arial MT"/>
          <w:spacing w:val="-5"/>
          <w:sz w:val="20"/>
        </w:rPr>
        <w:t>Do</w:t>
      </w:r>
      <w:proofErr w:type="gramEnd"/>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testing</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environment</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need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be</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improved?</w:t>
      </w:r>
    </w:p>
    <w:p w14:paraId="753647B1" w14:textId="77777777" w:rsidR="009F66DB" w:rsidRPr="009F66DB" w:rsidRDefault="009F66DB" w:rsidP="009F66DB">
      <w:pPr>
        <w:spacing w:before="5"/>
        <w:ind w:left="666"/>
        <w:rPr>
          <w:rFonts w:ascii="Arial MT" w:eastAsia="Arial MT" w:hAnsi="Arial MT" w:cs="Arial MT"/>
          <w:sz w:val="29"/>
          <w:szCs w:val="20"/>
        </w:rPr>
      </w:pPr>
    </w:p>
    <w:p w14:paraId="3E693C39" w14:textId="77777777" w:rsidR="009F66DB" w:rsidRPr="009F66DB" w:rsidRDefault="009F66DB" w:rsidP="009F66DB">
      <w:pPr>
        <w:spacing w:before="1"/>
        <w:ind w:left="965"/>
        <w:rPr>
          <w:rFonts w:ascii="Arial MT" w:eastAsia="Arial MT" w:hAnsi="Arial MT" w:cs="Arial MT"/>
          <w:sz w:val="20"/>
          <w:szCs w:val="20"/>
        </w:rPr>
      </w:pPr>
      <w:r w:rsidRPr="009F66DB">
        <w:rPr>
          <w:rFonts w:ascii="Arial MT" w:eastAsia="Arial MT" w:hAnsi="Arial MT" w:cs="Arial MT"/>
          <w:sz w:val="20"/>
          <w:szCs w:val="20"/>
        </w:rPr>
        <w:t>Note:</w:t>
      </w:r>
    </w:p>
    <w:p w14:paraId="66383856" w14:textId="77777777" w:rsidR="009F66DB" w:rsidRPr="009F66DB" w:rsidRDefault="009F66DB" w:rsidP="009F66DB">
      <w:pPr>
        <w:spacing w:before="55" w:line="297" w:lineRule="auto"/>
        <w:ind w:left="965" w:right="632"/>
        <w:jc w:val="both"/>
        <w:rPr>
          <w:rFonts w:ascii="Arial MT" w:eastAsia="Arial MT" w:hAnsi="Arial MT" w:cs="Arial MT"/>
          <w:sz w:val="20"/>
          <w:szCs w:val="20"/>
        </w:rPr>
      </w:pPr>
      <w:r w:rsidRPr="009F66DB">
        <w:rPr>
          <w:rFonts w:ascii="Arial MT" w:eastAsia="Arial MT" w:hAnsi="Arial MT" w:cs="Arial MT"/>
          <w:spacing w:val="-5"/>
          <w:sz w:val="20"/>
          <w:szCs w:val="20"/>
        </w:rPr>
        <w:t>The</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acceptance</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criteria</w:t>
      </w:r>
      <w:r w:rsidRPr="009F66DB">
        <w:rPr>
          <w:rFonts w:ascii="Arial MT" w:eastAsia="Arial MT" w:hAnsi="Arial MT" w:cs="Arial MT"/>
          <w:spacing w:val="-16"/>
          <w:sz w:val="20"/>
          <w:szCs w:val="20"/>
        </w:rPr>
        <w:t xml:space="preserve"> </w:t>
      </w:r>
      <w:r w:rsidRPr="009F66DB">
        <w:rPr>
          <w:rFonts w:ascii="Arial MT" w:eastAsia="Arial MT" w:hAnsi="Arial MT" w:cs="Arial MT"/>
          <w:spacing w:val="-5"/>
          <w:sz w:val="20"/>
          <w:szCs w:val="20"/>
        </w:rPr>
        <w:t>above</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should</w:t>
      </w:r>
      <w:r w:rsidRPr="009F66DB">
        <w:rPr>
          <w:rFonts w:ascii="Arial MT" w:eastAsia="Arial MT" w:hAnsi="Arial MT" w:cs="Arial MT"/>
          <w:spacing w:val="-16"/>
          <w:sz w:val="20"/>
          <w:szCs w:val="20"/>
        </w:rPr>
        <w:t xml:space="preserve"> </w:t>
      </w:r>
      <w:r w:rsidRPr="009F66DB">
        <w:rPr>
          <w:rFonts w:ascii="Arial MT" w:eastAsia="Arial MT" w:hAnsi="Arial MT" w:cs="Arial MT"/>
          <w:spacing w:val="-5"/>
          <w:sz w:val="20"/>
          <w:szCs w:val="20"/>
        </w:rPr>
        <w:t>not</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be</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taken</w:t>
      </w:r>
      <w:r w:rsidRPr="009F66DB">
        <w:rPr>
          <w:rFonts w:ascii="Arial MT" w:eastAsia="Arial MT" w:hAnsi="Arial MT" w:cs="Arial MT"/>
          <w:spacing w:val="-16"/>
          <w:sz w:val="20"/>
          <w:szCs w:val="20"/>
        </w:rPr>
        <w:t xml:space="preserve"> </w:t>
      </w:r>
      <w:r w:rsidRPr="009F66DB">
        <w:rPr>
          <w:rFonts w:ascii="Arial MT" w:eastAsia="Arial MT" w:hAnsi="Arial MT" w:cs="Arial MT"/>
          <w:spacing w:val="-5"/>
          <w:sz w:val="20"/>
          <w:szCs w:val="20"/>
        </w:rPr>
        <w:t>as</w:t>
      </w:r>
      <w:r w:rsidRPr="009F66DB">
        <w:rPr>
          <w:rFonts w:ascii="Arial MT" w:eastAsia="Arial MT" w:hAnsi="Arial MT" w:cs="Arial MT"/>
          <w:spacing w:val="-16"/>
          <w:sz w:val="20"/>
          <w:szCs w:val="20"/>
        </w:rPr>
        <w:t xml:space="preserve"> </w:t>
      </w:r>
      <w:r w:rsidRPr="009F66DB">
        <w:rPr>
          <w:rFonts w:ascii="Arial MT" w:eastAsia="Arial MT" w:hAnsi="Arial MT" w:cs="Arial MT"/>
          <w:spacing w:val="-5"/>
          <w:sz w:val="20"/>
          <w:szCs w:val="20"/>
        </w:rPr>
        <w:t>an</w:t>
      </w:r>
      <w:r w:rsidRPr="009F66DB">
        <w:rPr>
          <w:rFonts w:ascii="Arial MT" w:eastAsia="Arial MT" w:hAnsi="Arial MT" w:cs="Arial MT"/>
          <w:spacing w:val="-18"/>
          <w:sz w:val="20"/>
          <w:szCs w:val="20"/>
        </w:rPr>
        <w:t xml:space="preserve"> </w:t>
      </w:r>
      <w:r w:rsidRPr="009F66DB">
        <w:rPr>
          <w:rFonts w:ascii="Arial MT" w:eastAsia="Arial MT" w:hAnsi="Arial MT" w:cs="Arial MT"/>
          <w:spacing w:val="-5"/>
          <w:sz w:val="20"/>
          <w:szCs w:val="20"/>
        </w:rPr>
        <w:t>absolute.</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IATF16949</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stipulates</w:t>
      </w:r>
      <w:r w:rsidRPr="009F66DB">
        <w:rPr>
          <w:rFonts w:ascii="Arial MT" w:eastAsia="Arial MT" w:hAnsi="Arial MT" w:cs="Arial MT"/>
          <w:spacing w:val="-16"/>
          <w:sz w:val="20"/>
          <w:szCs w:val="20"/>
        </w:rPr>
        <w:t xml:space="preserve"> </w:t>
      </w:r>
      <w:r w:rsidRPr="009F66DB">
        <w:rPr>
          <w:rFonts w:ascii="Arial MT" w:eastAsia="Arial MT" w:hAnsi="Arial MT" w:cs="Arial MT"/>
          <w:spacing w:val="-4"/>
          <w:sz w:val="20"/>
          <w:szCs w:val="20"/>
        </w:rPr>
        <w:t>that</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it</w:t>
      </w:r>
      <w:r w:rsidRPr="009F66DB">
        <w:rPr>
          <w:rFonts w:ascii="Arial MT" w:eastAsia="Arial MT" w:hAnsi="Arial MT" w:cs="Arial MT"/>
          <w:spacing w:val="-18"/>
          <w:sz w:val="20"/>
          <w:szCs w:val="20"/>
        </w:rPr>
        <w:t xml:space="preserve"> </w:t>
      </w:r>
      <w:r w:rsidRPr="009F66DB">
        <w:rPr>
          <w:rFonts w:ascii="Arial MT" w:eastAsia="Arial MT" w:hAnsi="Arial MT" w:cs="Arial MT"/>
          <w:spacing w:val="-4"/>
          <w:sz w:val="20"/>
          <w:szCs w:val="20"/>
        </w:rPr>
        <w:t>is</w:t>
      </w:r>
      <w:r w:rsidRPr="009F66DB">
        <w:rPr>
          <w:rFonts w:ascii="Arial MT" w:eastAsia="Arial MT" w:hAnsi="Arial MT" w:cs="Arial MT"/>
          <w:spacing w:val="-15"/>
          <w:sz w:val="20"/>
          <w:szCs w:val="20"/>
        </w:rPr>
        <w:t xml:space="preserve"> </w:t>
      </w:r>
      <w:r w:rsidRPr="009F66DB">
        <w:rPr>
          <w:rFonts w:ascii="Arial MT" w:eastAsia="Arial MT" w:hAnsi="Arial MT" w:cs="Arial MT"/>
          <w:spacing w:val="-4"/>
          <w:sz w:val="20"/>
          <w:szCs w:val="20"/>
        </w:rPr>
        <w:t>necessary</w:t>
      </w:r>
      <w:r w:rsidRPr="009F66DB">
        <w:rPr>
          <w:rFonts w:ascii="Arial MT" w:eastAsia="Arial MT" w:hAnsi="Arial MT" w:cs="Arial MT"/>
          <w:spacing w:val="-3"/>
          <w:sz w:val="20"/>
          <w:szCs w:val="20"/>
        </w:rPr>
        <w:t xml:space="preserve"> </w:t>
      </w:r>
      <w:r w:rsidRPr="009F66DB">
        <w:rPr>
          <w:rFonts w:ascii="Arial MT" w:eastAsia="Arial MT" w:hAnsi="Arial MT" w:cs="Arial MT"/>
          <w:spacing w:val="-1"/>
          <w:sz w:val="20"/>
          <w:szCs w:val="20"/>
        </w:rPr>
        <w:t xml:space="preserve">to obtain customer’s approval about the </w:t>
      </w:r>
      <w:r w:rsidRPr="009F66DB">
        <w:rPr>
          <w:rFonts w:ascii="Arial MT" w:eastAsia="Arial MT" w:hAnsi="Arial MT" w:cs="Arial MT"/>
          <w:sz w:val="20"/>
          <w:szCs w:val="20"/>
        </w:rPr>
        <w:t>acceptance criteria for appearance inspectors with respect to</w:t>
      </w:r>
      <w:r w:rsidRPr="009F66DB">
        <w:rPr>
          <w:rFonts w:ascii="Arial MT" w:eastAsia="Arial MT" w:hAnsi="Arial MT" w:cs="Arial MT"/>
          <w:spacing w:val="-53"/>
          <w:sz w:val="20"/>
          <w:szCs w:val="20"/>
        </w:rPr>
        <w:t xml:space="preserve"> </w:t>
      </w:r>
      <w:r w:rsidRPr="009F66DB">
        <w:rPr>
          <w:rFonts w:ascii="Arial MT" w:eastAsia="Arial MT" w:hAnsi="Arial MT" w:cs="Arial MT"/>
          <w:w w:val="95"/>
          <w:sz w:val="20"/>
          <w:szCs w:val="20"/>
        </w:rPr>
        <w:t>appearance</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characteristics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(appearance</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items)</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specified</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by</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customer.</w:t>
      </w:r>
    </w:p>
    <w:p w14:paraId="15D62F16" w14:textId="16106185" w:rsidR="009F66DB" w:rsidRPr="009F66DB" w:rsidRDefault="009F66DB" w:rsidP="009F66DB">
      <w:pPr>
        <w:spacing w:before="56" w:line="297" w:lineRule="auto"/>
        <w:ind w:left="965" w:right="638"/>
        <w:jc w:val="both"/>
        <w:rPr>
          <w:rFonts w:ascii="Arial MT" w:eastAsia="Arial MT" w:hAnsi="Arial MT" w:cs="Arial MT"/>
          <w:sz w:val="20"/>
          <w:szCs w:val="20"/>
        </w:rPr>
      </w:pPr>
      <w:r w:rsidRPr="009F66DB">
        <w:rPr>
          <w:rFonts w:ascii="Arial MT" w:eastAsia="Arial MT" w:hAnsi="Arial MT" w:cs="Arial MT"/>
          <w:spacing w:val="-3"/>
          <w:sz w:val="20"/>
          <w:szCs w:val="20"/>
        </w:rPr>
        <w:t>In</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other</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words,</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supplier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must</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obtain</w:t>
      </w:r>
      <w:r w:rsidRPr="009F66DB">
        <w:rPr>
          <w:rFonts w:ascii="Arial MT" w:eastAsia="Arial MT" w:hAnsi="Arial MT" w:cs="Arial MT"/>
          <w:spacing w:val="-10"/>
          <w:sz w:val="20"/>
          <w:szCs w:val="20"/>
        </w:rPr>
        <w:t xml:space="preserve"> </w:t>
      </w:r>
      <w:r w:rsidR="007C0CF3">
        <w:rPr>
          <w:rFonts w:ascii="Arial MT" w:eastAsia="Arial MT" w:hAnsi="Arial MT" w:cs="Arial MT"/>
          <w:spacing w:val="-10"/>
          <w:sz w:val="20"/>
          <w:szCs w:val="20"/>
        </w:rPr>
        <w:t xml:space="preserve">TS </w:t>
      </w:r>
      <w:r w:rsidRPr="009F66DB">
        <w:rPr>
          <w:rFonts w:ascii="Arial MT" w:eastAsia="Arial MT" w:hAnsi="Arial MT" w:cs="Arial MT"/>
          <w:spacing w:val="-3"/>
          <w:sz w:val="20"/>
          <w:szCs w:val="20"/>
        </w:rPr>
        <w:t>Mitsuba</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approval</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about</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acceptance</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criteria</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for</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appearance</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inspectors.</w:t>
      </w:r>
    </w:p>
    <w:p w14:paraId="54D90B6C" w14:textId="77777777" w:rsidR="009F66DB" w:rsidRPr="009F66DB" w:rsidRDefault="009F66DB" w:rsidP="009F66DB">
      <w:pPr>
        <w:spacing w:line="297" w:lineRule="auto"/>
        <w:jc w:val="both"/>
        <w:rPr>
          <w:rFonts w:ascii="Arial MT" w:eastAsia="Arial MT" w:hAnsi="Arial MT" w:cs="Arial MT"/>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2598236D" w14:textId="0CB94748" w:rsidR="009F66DB" w:rsidRPr="009F66DB" w:rsidRDefault="00007485" w:rsidP="00007485">
      <w:pPr>
        <w:tabs>
          <w:tab w:val="left" w:pos="359"/>
        </w:tabs>
        <w:spacing w:before="149"/>
        <w:ind w:left="112"/>
        <w:outlineLvl w:val="0"/>
        <w:rPr>
          <w:b/>
          <w:bCs/>
          <w:sz w:val="20"/>
          <w:szCs w:val="20"/>
        </w:rPr>
      </w:pPr>
      <w:r>
        <w:rPr>
          <w:b/>
          <w:bCs/>
          <w:sz w:val="20"/>
          <w:szCs w:val="20"/>
        </w:rPr>
        <w:lastRenderedPageBreak/>
        <w:t xml:space="preserve">5. </w:t>
      </w:r>
      <w:r w:rsidR="009F66DB" w:rsidRPr="009F66DB">
        <w:rPr>
          <w:b/>
          <w:bCs/>
          <w:sz w:val="20"/>
          <w:szCs w:val="20"/>
        </w:rPr>
        <w:t>SPC</w:t>
      </w:r>
    </w:p>
    <w:p w14:paraId="5893C35E" w14:textId="77777777" w:rsidR="009F66DB" w:rsidRPr="009F66DB" w:rsidRDefault="009F66DB">
      <w:pPr>
        <w:numPr>
          <w:ilvl w:val="1"/>
          <w:numId w:val="130"/>
        </w:numPr>
        <w:tabs>
          <w:tab w:val="left" w:pos="519"/>
        </w:tabs>
        <w:spacing w:before="174"/>
        <w:outlineLvl w:val="0"/>
        <w:rPr>
          <w:b/>
          <w:bCs/>
          <w:sz w:val="20"/>
          <w:szCs w:val="20"/>
        </w:rPr>
      </w:pPr>
      <w:r w:rsidRPr="009F66DB">
        <w:rPr>
          <w:b/>
          <w:bCs/>
          <w:sz w:val="20"/>
          <w:szCs w:val="20"/>
        </w:rPr>
        <w:t>Overview</w:t>
      </w:r>
    </w:p>
    <w:p w14:paraId="37BAE4E2" w14:textId="77777777" w:rsidR="009F66DB" w:rsidRPr="009F66DB" w:rsidRDefault="009F66DB">
      <w:pPr>
        <w:numPr>
          <w:ilvl w:val="2"/>
          <w:numId w:val="130"/>
        </w:numPr>
        <w:tabs>
          <w:tab w:val="left" w:pos="815"/>
        </w:tabs>
        <w:spacing w:before="175" w:line="297" w:lineRule="auto"/>
        <w:ind w:right="634" w:hanging="226"/>
        <w:jc w:val="both"/>
        <w:rPr>
          <w:rFonts w:ascii="Arial MT" w:eastAsia="Arial MT" w:hAnsi="Arial MT" w:cs="Arial MT"/>
          <w:sz w:val="20"/>
        </w:rPr>
      </w:pPr>
      <w:r w:rsidRPr="009F66DB">
        <w:rPr>
          <w:rFonts w:ascii="Arial MT" w:eastAsia="Arial MT" w:hAnsi="Arial MT" w:cs="Arial MT"/>
          <w:spacing w:val="-4"/>
          <w:sz w:val="20"/>
        </w:rPr>
        <w:t>Statistical</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(SPC)</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one</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of</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methods</w:t>
      </w:r>
      <w:r w:rsidRPr="009F66DB">
        <w:rPr>
          <w:rFonts w:ascii="Arial MT" w:eastAsia="Arial MT" w:hAnsi="Arial MT" w:cs="Arial MT"/>
          <w:spacing w:val="-7"/>
          <w:sz w:val="20"/>
        </w:rPr>
        <w:t xml:space="preserve"> </w:t>
      </w:r>
      <w:r w:rsidRPr="009F66DB">
        <w:rPr>
          <w:rFonts w:ascii="Arial MT" w:eastAsia="Arial MT" w:hAnsi="Arial MT" w:cs="Arial MT"/>
          <w:spacing w:val="-3"/>
          <w:sz w:val="20"/>
        </w:rPr>
        <w:t>using</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a</w:t>
      </w:r>
      <w:r w:rsidRPr="009F66DB">
        <w:rPr>
          <w:rFonts w:ascii="Arial MT" w:eastAsia="Arial MT" w:hAnsi="Arial MT" w:cs="Arial MT"/>
          <w:spacing w:val="-4"/>
          <w:sz w:val="20"/>
        </w:rPr>
        <w:t xml:space="preserve"> </w:t>
      </w:r>
      <w:r w:rsidRPr="009F66DB">
        <w:rPr>
          <w:rFonts w:ascii="Arial MT" w:eastAsia="Arial MT" w:hAnsi="Arial MT" w:cs="Arial MT"/>
          <w:spacing w:val="-3"/>
          <w:sz w:val="20"/>
        </w:rPr>
        <w:t>statistical</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approach</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(mainly</w:t>
      </w:r>
      <w:r w:rsidRPr="009F66DB">
        <w:rPr>
          <w:rFonts w:ascii="Arial MT" w:eastAsia="Arial MT" w:hAnsi="Arial MT" w:cs="Arial MT"/>
          <w:spacing w:val="-53"/>
          <w:sz w:val="20"/>
        </w:rPr>
        <w:t xml:space="preserve"> </w:t>
      </w:r>
      <w:r w:rsidRPr="009F66DB">
        <w:rPr>
          <w:rFonts w:ascii="Arial MT" w:eastAsia="Arial MT" w:hAnsi="Arial MT" w:cs="Arial MT"/>
          <w:sz w:val="20"/>
        </w:rPr>
        <w:t>control</w:t>
      </w:r>
      <w:r w:rsidRPr="009F66DB">
        <w:rPr>
          <w:rFonts w:ascii="Arial MT" w:eastAsia="Arial MT" w:hAnsi="Arial MT" w:cs="Arial MT"/>
          <w:spacing w:val="-12"/>
          <w:sz w:val="20"/>
        </w:rPr>
        <w:t xml:space="preserve"> </w:t>
      </w:r>
      <w:r w:rsidRPr="009F66DB">
        <w:rPr>
          <w:rFonts w:ascii="Arial MT" w:eastAsia="Arial MT" w:hAnsi="Arial MT" w:cs="Arial MT"/>
          <w:sz w:val="20"/>
        </w:rPr>
        <w:t>charts).</w:t>
      </w:r>
    </w:p>
    <w:p w14:paraId="17EB95FC" w14:textId="77777777" w:rsidR="009F66DB" w:rsidRPr="009F66DB" w:rsidRDefault="009F66DB">
      <w:pPr>
        <w:numPr>
          <w:ilvl w:val="1"/>
          <w:numId w:val="130"/>
        </w:numPr>
        <w:tabs>
          <w:tab w:val="left" w:pos="519"/>
        </w:tabs>
        <w:spacing w:before="121"/>
        <w:rPr>
          <w:rFonts w:eastAsia="Arial MT" w:hAnsi="Arial MT" w:cs="Arial MT"/>
          <w:b/>
          <w:sz w:val="20"/>
        </w:rPr>
      </w:pPr>
      <w:r w:rsidRPr="009F66DB">
        <w:rPr>
          <w:rFonts w:eastAsia="Arial MT" w:hAnsi="Arial MT" w:cs="Arial MT"/>
          <w:b/>
          <w:spacing w:val="-5"/>
          <w:sz w:val="20"/>
        </w:rPr>
        <w:t>Roles</w:t>
      </w:r>
      <w:r w:rsidRPr="009F66DB">
        <w:rPr>
          <w:rFonts w:eastAsia="Arial MT" w:hAnsi="Arial MT" w:cs="Arial MT"/>
          <w:b/>
          <w:spacing w:val="-11"/>
          <w:sz w:val="20"/>
        </w:rPr>
        <w:t xml:space="preserve"> </w:t>
      </w:r>
      <w:r w:rsidRPr="009F66DB">
        <w:rPr>
          <w:rFonts w:eastAsia="Arial MT" w:hAnsi="Arial MT" w:cs="Arial MT"/>
          <w:b/>
          <w:spacing w:val="-4"/>
          <w:sz w:val="20"/>
        </w:rPr>
        <w:t>of</w:t>
      </w:r>
      <w:r w:rsidRPr="009F66DB">
        <w:rPr>
          <w:rFonts w:eastAsia="Arial MT" w:hAnsi="Arial MT" w:cs="Arial MT"/>
          <w:b/>
          <w:spacing w:val="-9"/>
          <w:sz w:val="20"/>
        </w:rPr>
        <w:t xml:space="preserve"> </w:t>
      </w:r>
      <w:r w:rsidRPr="009F66DB">
        <w:rPr>
          <w:rFonts w:eastAsia="Arial MT" w:hAnsi="Arial MT" w:cs="Arial MT"/>
          <w:b/>
          <w:spacing w:val="-4"/>
          <w:sz w:val="20"/>
        </w:rPr>
        <w:t>SPC</w:t>
      </w:r>
    </w:p>
    <w:p w14:paraId="43E59CE5" w14:textId="77777777" w:rsidR="009F66DB" w:rsidRPr="009F66DB" w:rsidRDefault="009F66DB">
      <w:pPr>
        <w:numPr>
          <w:ilvl w:val="2"/>
          <w:numId w:val="130"/>
        </w:numPr>
        <w:tabs>
          <w:tab w:val="left" w:pos="815"/>
        </w:tabs>
        <w:spacing w:before="173"/>
        <w:ind w:left="814" w:hanging="361"/>
        <w:rPr>
          <w:rFonts w:ascii="Arial MT" w:eastAsia="Arial MT" w:hAnsi="Arial MT" w:cs="Arial MT"/>
          <w:sz w:val="20"/>
        </w:rPr>
      </w:pPr>
      <w:r w:rsidRPr="009F66DB">
        <w:rPr>
          <w:rFonts w:ascii="Arial MT" w:eastAsia="Arial MT" w:hAnsi="Arial MT" w:cs="Arial MT"/>
          <w:spacing w:val="-5"/>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charts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serve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an</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important</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role</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creating</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quality</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and</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for</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continuous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improvement.</w:t>
      </w:r>
    </w:p>
    <w:p w14:paraId="5AC0C772" w14:textId="77777777" w:rsidR="009F66DB" w:rsidRPr="009F66DB" w:rsidRDefault="009F66DB">
      <w:pPr>
        <w:numPr>
          <w:ilvl w:val="2"/>
          <w:numId w:val="130"/>
        </w:numPr>
        <w:tabs>
          <w:tab w:val="left" w:pos="815"/>
        </w:tabs>
        <w:spacing w:before="176" w:line="297" w:lineRule="auto"/>
        <w:ind w:right="640" w:hanging="226"/>
        <w:jc w:val="both"/>
        <w:rPr>
          <w:rFonts w:ascii="Arial MT" w:eastAsia="Arial MT" w:hAnsi="Arial MT" w:cs="Arial MT"/>
          <w:sz w:val="20"/>
        </w:rPr>
      </w:pPr>
      <w:r w:rsidRPr="009F66DB">
        <w:rPr>
          <w:rFonts w:ascii="Arial MT" w:eastAsia="Arial MT" w:hAnsi="Arial MT" w:cs="Arial MT"/>
          <w:spacing w:val="-5"/>
          <w:sz w:val="20"/>
        </w:rPr>
        <w:t>Control</w:t>
      </w:r>
      <w:r w:rsidRPr="009F66DB">
        <w:rPr>
          <w:rFonts w:ascii="Arial MT" w:eastAsia="Arial MT" w:hAnsi="Arial MT" w:cs="Arial MT"/>
          <w:spacing w:val="-14"/>
          <w:sz w:val="20"/>
        </w:rPr>
        <w:t xml:space="preserve"> </w:t>
      </w:r>
      <w:r w:rsidRPr="009F66DB">
        <w:rPr>
          <w:rFonts w:ascii="Arial MT" w:eastAsia="Arial MT" w:hAnsi="Arial MT" w:cs="Arial MT"/>
          <w:spacing w:val="-5"/>
          <w:sz w:val="20"/>
        </w:rPr>
        <w:t>charts</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demonstrate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that</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controls</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are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place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and</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activities</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maintain</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values</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within</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range</w:t>
      </w:r>
      <w:r w:rsidRPr="009F66DB">
        <w:rPr>
          <w:rFonts w:ascii="Arial MT" w:eastAsia="Arial MT" w:hAnsi="Arial MT" w:cs="Arial MT"/>
          <w:spacing w:val="-54"/>
          <w:sz w:val="20"/>
        </w:rPr>
        <w:t xml:space="preserve"> </w:t>
      </w:r>
      <w:r w:rsidRPr="009F66DB">
        <w:rPr>
          <w:rFonts w:ascii="Arial MT" w:eastAsia="Arial MT" w:hAnsi="Arial MT" w:cs="Arial MT"/>
          <w:sz w:val="20"/>
        </w:rPr>
        <w:t>between</w:t>
      </w:r>
      <w:r w:rsidRPr="009F66DB">
        <w:rPr>
          <w:rFonts w:ascii="Arial MT" w:eastAsia="Arial MT" w:hAnsi="Arial MT" w:cs="Arial MT"/>
          <w:spacing w:val="-13"/>
          <w:sz w:val="20"/>
        </w:rPr>
        <w:t xml:space="preserve"> </w:t>
      </w:r>
      <w:r w:rsidRPr="009F66DB">
        <w:rPr>
          <w:rFonts w:ascii="Arial MT" w:eastAsia="Arial MT" w:hAnsi="Arial MT" w:cs="Arial MT"/>
          <w:sz w:val="20"/>
        </w:rPr>
        <w:t>control</w:t>
      </w:r>
      <w:r w:rsidRPr="009F66DB">
        <w:rPr>
          <w:rFonts w:ascii="Arial MT" w:eastAsia="Arial MT" w:hAnsi="Arial MT" w:cs="Arial MT"/>
          <w:spacing w:val="-11"/>
          <w:sz w:val="20"/>
        </w:rPr>
        <w:t xml:space="preserve"> </w:t>
      </w:r>
      <w:r w:rsidRPr="009F66DB">
        <w:rPr>
          <w:rFonts w:ascii="Arial MT" w:eastAsia="Arial MT" w:hAnsi="Arial MT" w:cs="Arial MT"/>
          <w:sz w:val="20"/>
        </w:rPr>
        <w:t>limits</w:t>
      </w:r>
      <w:r w:rsidRPr="009F66DB">
        <w:rPr>
          <w:rFonts w:ascii="Arial MT" w:eastAsia="Arial MT" w:hAnsi="Arial MT" w:cs="Arial MT"/>
          <w:spacing w:val="-11"/>
          <w:sz w:val="20"/>
        </w:rPr>
        <w:t xml:space="preserve"> </w:t>
      </w:r>
      <w:r w:rsidRPr="009F66DB">
        <w:rPr>
          <w:rFonts w:ascii="Arial MT" w:eastAsia="Arial MT" w:hAnsi="Arial MT" w:cs="Arial MT"/>
          <w:sz w:val="20"/>
        </w:rPr>
        <w:t>are</w:t>
      </w:r>
      <w:r w:rsidRPr="009F66DB">
        <w:rPr>
          <w:rFonts w:ascii="Arial MT" w:eastAsia="Arial MT" w:hAnsi="Arial MT" w:cs="Arial MT"/>
          <w:spacing w:val="-13"/>
          <w:sz w:val="20"/>
        </w:rPr>
        <w:t xml:space="preserve"> </w:t>
      </w:r>
      <w:r w:rsidRPr="009F66DB">
        <w:rPr>
          <w:rFonts w:ascii="Arial MT" w:eastAsia="Arial MT" w:hAnsi="Arial MT" w:cs="Arial MT"/>
          <w:sz w:val="20"/>
        </w:rPr>
        <w:t>effectively</w:t>
      </w:r>
      <w:r w:rsidRPr="009F66DB">
        <w:rPr>
          <w:rFonts w:ascii="Arial MT" w:eastAsia="Arial MT" w:hAnsi="Arial MT" w:cs="Arial MT"/>
          <w:spacing w:val="-11"/>
          <w:sz w:val="20"/>
        </w:rPr>
        <w:t xml:space="preserve"> </w:t>
      </w:r>
      <w:r w:rsidRPr="009F66DB">
        <w:rPr>
          <w:rFonts w:ascii="Arial MT" w:eastAsia="Arial MT" w:hAnsi="Arial MT" w:cs="Arial MT"/>
          <w:sz w:val="20"/>
        </w:rPr>
        <w:t>implemented.</w:t>
      </w:r>
    </w:p>
    <w:p w14:paraId="30B03A7B" w14:textId="77777777" w:rsidR="009F66DB" w:rsidRPr="009F66DB" w:rsidRDefault="009F66DB">
      <w:pPr>
        <w:numPr>
          <w:ilvl w:val="2"/>
          <w:numId w:val="130"/>
        </w:numPr>
        <w:tabs>
          <w:tab w:val="left" w:pos="815"/>
        </w:tabs>
        <w:spacing w:before="121" w:line="295" w:lineRule="auto"/>
        <w:ind w:right="634" w:hanging="226"/>
        <w:jc w:val="both"/>
        <w:rPr>
          <w:rFonts w:ascii="Arial MT" w:eastAsia="Arial MT" w:hAnsi="Arial MT" w:cs="Arial MT"/>
          <w:sz w:val="20"/>
        </w:rPr>
      </w:pPr>
      <w:r w:rsidRPr="009F66DB">
        <w:rPr>
          <w:rFonts w:ascii="Arial MT" w:eastAsia="Arial MT" w:hAnsi="Arial MT" w:cs="Arial MT"/>
          <w:sz w:val="20"/>
        </w:rPr>
        <w:t>Continuous improvement is promoted by repeating the verification of the process stability and the</w:t>
      </w:r>
      <w:r w:rsidRPr="009F66DB">
        <w:rPr>
          <w:rFonts w:ascii="Arial MT" w:eastAsia="Arial MT" w:hAnsi="Arial MT" w:cs="Arial MT"/>
          <w:spacing w:val="1"/>
          <w:sz w:val="20"/>
        </w:rPr>
        <w:t xml:space="preserve"> </w:t>
      </w:r>
      <w:r w:rsidRPr="009F66DB">
        <w:rPr>
          <w:rFonts w:ascii="Arial MT" w:eastAsia="Arial MT" w:hAnsi="Arial MT" w:cs="Arial MT"/>
          <w:w w:val="95"/>
          <w:sz w:val="20"/>
        </w:rPr>
        <w:t>improvement</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effectiveness</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after</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improvement</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actions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are</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taken.</w:t>
      </w:r>
    </w:p>
    <w:p w14:paraId="73C040E5" w14:textId="77777777" w:rsidR="009F66DB" w:rsidRPr="009F66DB" w:rsidRDefault="009F66DB">
      <w:pPr>
        <w:numPr>
          <w:ilvl w:val="1"/>
          <w:numId w:val="130"/>
        </w:numPr>
        <w:tabs>
          <w:tab w:val="left" w:pos="519"/>
        </w:tabs>
        <w:spacing w:before="123"/>
        <w:rPr>
          <w:rFonts w:eastAsia="Arial MT" w:hAnsi="Arial MT" w:cs="Arial MT"/>
          <w:b/>
          <w:sz w:val="20"/>
        </w:rPr>
      </w:pPr>
      <w:r w:rsidRPr="009F66DB">
        <w:rPr>
          <w:rFonts w:eastAsia="Arial MT" w:hAnsi="Arial MT" w:cs="Arial MT"/>
          <w:b/>
          <w:spacing w:val="-5"/>
          <w:sz w:val="20"/>
        </w:rPr>
        <w:t>Benefits</w:t>
      </w:r>
      <w:r w:rsidRPr="009F66DB">
        <w:rPr>
          <w:rFonts w:eastAsia="Arial MT" w:hAnsi="Arial MT" w:cs="Arial MT"/>
          <w:b/>
          <w:spacing w:val="-11"/>
          <w:sz w:val="20"/>
        </w:rPr>
        <w:t xml:space="preserve"> </w:t>
      </w:r>
      <w:r w:rsidRPr="009F66DB">
        <w:rPr>
          <w:rFonts w:eastAsia="Arial MT" w:hAnsi="Arial MT" w:cs="Arial MT"/>
          <w:b/>
          <w:spacing w:val="-5"/>
          <w:sz w:val="20"/>
        </w:rPr>
        <w:t>of</w:t>
      </w:r>
      <w:r w:rsidRPr="009F66DB">
        <w:rPr>
          <w:rFonts w:eastAsia="Arial MT" w:hAnsi="Arial MT" w:cs="Arial MT"/>
          <w:b/>
          <w:spacing w:val="-10"/>
          <w:sz w:val="20"/>
        </w:rPr>
        <w:t xml:space="preserve"> </w:t>
      </w:r>
      <w:r w:rsidRPr="009F66DB">
        <w:rPr>
          <w:rFonts w:eastAsia="Arial MT" w:hAnsi="Arial MT" w:cs="Arial MT"/>
          <w:b/>
          <w:spacing w:val="-5"/>
          <w:sz w:val="20"/>
        </w:rPr>
        <w:t>SPC</w:t>
      </w:r>
      <w:r w:rsidRPr="009F66DB">
        <w:rPr>
          <w:rFonts w:eastAsia="Arial MT" w:hAnsi="Arial MT" w:cs="Arial MT"/>
          <w:b/>
          <w:spacing w:val="-10"/>
          <w:sz w:val="20"/>
        </w:rPr>
        <w:t xml:space="preserve"> </w:t>
      </w:r>
      <w:r w:rsidRPr="009F66DB">
        <w:rPr>
          <w:rFonts w:eastAsia="Arial MT" w:hAnsi="Arial MT" w:cs="Arial MT"/>
          <w:b/>
          <w:spacing w:val="-5"/>
          <w:sz w:val="20"/>
        </w:rPr>
        <w:t>and</w:t>
      </w:r>
      <w:r w:rsidRPr="009F66DB">
        <w:rPr>
          <w:rFonts w:eastAsia="Arial MT" w:hAnsi="Arial MT" w:cs="Arial MT"/>
          <w:b/>
          <w:spacing w:val="-10"/>
          <w:sz w:val="20"/>
        </w:rPr>
        <w:t xml:space="preserve"> </w:t>
      </w:r>
      <w:r w:rsidRPr="009F66DB">
        <w:rPr>
          <w:rFonts w:eastAsia="Arial MT" w:hAnsi="Arial MT" w:cs="Arial MT"/>
          <w:b/>
          <w:spacing w:val="-4"/>
          <w:sz w:val="20"/>
        </w:rPr>
        <w:t>control</w:t>
      </w:r>
      <w:r w:rsidRPr="009F66DB">
        <w:rPr>
          <w:rFonts w:eastAsia="Arial MT" w:hAnsi="Arial MT" w:cs="Arial MT"/>
          <w:b/>
          <w:spacing w:val="-11"/>
          <w:sz w:val="20"/>
        </w:rPr>
        <w:t xml:space="preserve"> </w:t>
      </w:r>
      <w:r w:rsidRPr="009F66DB">
        <w:rPr>
          <w:rFonts w:eastAsia="Arial MT" w:hAnsi="Arial MT" w:cs="Arial MT"/>
          <w:b/>
          <w:spacing w:val="-4"/>
          <w:sz w:val="20"/>
        </w:rPr>
        <w:t>charts</w:t>
      </w:r>
    </w:p>
    <w:p w14:paraId="31868495" w14:textId="77777777" w:rsidR="009F66DB" w:rsidRPr="009F66DB" w:rsidRDefault="009F66DB">
      <w:pPr>
        <w:numPr>
          <w:ilvl w:val="2"/>
          <w:numId w:val="130"/>
        </w:numPr>
        <w:tabs>
          <w:tab w:val="left" w:pos="815"/>
        </w:tabs>
        <w:spacing w:before="176" w:line="297" w:lineRule="auto"/>
        <w:ind w:right="635" w:hanging="226"/>
        <w:jc w:val="both"/>
        <w:rPr>
          <w:rFonts w:ascii="Arial MT" w:eastAsia="Arial MT" w:hAnsi="Arial MT" w:cs="Arial MT"/>
          <w:sz w:val="20"/>
        </w:rPr>
      </w:pPr>
      <w:r w:rsidRPr="009F66DB">
        <w:rPr>
          <w:rFonts w:ascii="Arial MT" w:eastAsia="Arial MT" w:hAnsi="Arial MT" w:cs="Arial MT"/>
          <w:spacing w:val="-1"/>
          <w:sz w:val="20"/>
        </w:rPr>
        <w:t xml:space="preserve">Detecting nonconforming products is not efficient, but wasteful, </w:t>
      </w:r>
      <w:r w:rsidRPr="009F66DB">
        <w:rPr>
          <w:rFonts w:ascii="Arial MT" w:eastAsia="Arial MT" w:hAnsi="Arial MT" w:cs="Arial MT"/>
          <w:sz w:val="20"/>
        </w:rPr>
        <w:t>in exercising quality control. Controls to</w:t>
      </w:r>
      <w:r w:rsidRPr="009F66DB">
        <w:rPr>
          <w:rFonts w:ascii="Arial MT" w:eastAsia="Arial MT" w:hAnsi="Arial MT" w:cs="Arial MT"/>
          <w:spacing w:val="-53"/>
          <w:sz w:val="20"/>
        </w:rPr>
        <w:t xml:space="preserve"> </w:t>
      </w:r>
      <w:r w:rsidRPr="009F66DB">
        <w:rPr>
          <w:rFonts w:ascii="Arial MT" w:eastAsia="Arial MT" w:hAnsi="Arial MT" w:cs="Arial MT"/>
          <w:sz w:val="20"/>
        </w:rPr>
        <w:t>prevent</w:t>
      </w:r>
      <w:r w:rsidRPr="009F66DB">
        <w:rPr>
          <w:rFonts w:ascii="Arial MT" w:eastAsia="Arial MT" w:hAnsi="Arial MT" w:cs="Arial MT"/>
          <w:spacing w:val="-7"/>
          <w:sz w:val="20"/>
        </w:rPr>
        <w:t xml:space="preserve"> </w:t>
      </w:r>
      <w:r w:rsidRPr="009F66DB">
        <w:rPr>
          <w:rFonts w:ascii="Arial MT" w:eastAsia="Arial MT" w:hAnsi="Arial MT" w:cs="Arial MT"/>
          <w:sz w:val="20"/>
        </w:rPr>
        <w:t>nonconforming</w:t>
      </w:r>
      <w:r w:rsidRPr="009F66DB">
        <w:rPr>
          <w:rFonts w:ascii="Arial MT" w:eastAsia="Arial MT" w:hAnsi="Arial MT" w:cs="Arial MT"/>
          <w:spacing w:val="-6"/>
          <w:sz w:val="20"/>
        </w:rPr>
        <w:t xml:space="preserve"> </w:t>
      </w:r>
      <w:r w:rsidRPr="009F66DB">
        <w:rPr>
          <w:rFonts w:ascii="Arial MT" w:eastAsia="Arial MT" w:hAnsi="Arial MT" w:cs="Arial MT"/>
          <w:sz w:val="20"/>
        </w:rPr>
        <w:t>parts</w:t>
      </w:r>
      <w:r w:rsidRPr="009F66DB">
        <w:rPr>
          <w:rFonts w:ascii="Arial MT" w:eastAsia="Arial MT" w:hAnsi="Arial MT" w:cs="Arial MT"/>
          <w:spacing w:val="-6"/>
          <w:sz w:val="20"/>
        </w:rPr>
        <w:t xml:space="preserve"> </w:t>
      </w:r>
      <w:r w:rsidRPr="009F66DB">
        <w:rPr>
          <w:rFonts w:ascii="Arial MT" w:eastAsia="Arial MT" w:hAnsi="Arial MT" w:cs="Arial MT"/>
          <w:sz w:val="20"/>
        </w:rPr>
        <w:t>from</w:t>
      </w:r>
      <w:r w:rsidRPr="009F66DB">
        <w:rPr>
          <w:rFonts w:ascii="Arial MT" w:eastAsia="Arial MT" w:hAnsi="Arial MT" w:cs="Arial MT"/>
          <w:spacing w:val="-7"/>
          <w:sz w:val="20"/>
        </w:rPr>
        <w:t xml:space="preserve"> </w:t>
      </w:r>
      <w:r w:rsidRPr="009F66DB">
        <w:rPr>
          <w:rFonts w:ascii="Arial MT" w:eastAsia="Arial MT" w:hAnsi="Arial MT" w:cs="Arial MT"/>
          <w:sz w:val="20"/>
        </w:rPr>
        <w:t>being</w:t>
      </w:r>
      <w:r w:rsidRPr="009F66DB">
        <w:rPr>
          <w:rFonts w:ascii="Arial MT" w:eastAsia="Arial MT" w:hAnsi="Arial MT" w:cs="Arial MT"/>
          <w:spacing w:val="-6"/>
          <w:sz w:val="20"/>
        </w:rPr>
        <w:t xml:space="preserve"> </w:t>
      </w:r>
      <w:r w:rsidRPr="009F66DB">
        <w:rPr>
          <w:rFonts w:ascii="Arial MT" w:eastAsia="Arial MT" w:hAnsi="Arial MT" w:cs="Arial MT"/>
          <w:sz w:val="20"/>
        </w:rPr>
        <w:t>made</w:t>
      </w:r>
      <w:r w:rsidRPr="009F66DB">
        <w:rPr>
          <w:rFonts w:ascii="Arial MT" w:eastAsia="Arial MT" w:hAnsi="Arial MT" w:cs="Arial MT"/>
          <w:spacing w:val="-5"/>
          <w:sz w:val="20"/>
        </w:rPr>
        <w:t xml:space="preserve"> </w:t>
      </w:r>
      <w:r w:rsidRPr="009F66DB">
        <w:rPr>
          <w:rFonts w:ascii="Arial MT" w:eastAsia="Arial MT" w:hAnsi="Arial MT" w:cs="Arial MT"/>
          <w:sz w:val="20"/>
        </w:rPr>
        <w:t>are</w:t>
      </w:r>
      <w:r w:rsidRPr="009F66DB">
        <w:rPr>
          <w:rFonts w:ascii="Arial MT" w:eastAsia="Arial MT" w:hAnsi="Arial MT" w:cs="Arial MT"/>
          <w:spacing w:val="-6"/>
          <w:sz w:val="20"/>
        </w:rPr>
        <w:t xml:space="preserve"> </w:t>
      </w:r>
      <w:r w:rsidRPr="009F66DB">
        <w:rPr>
          <w:rFonts w:ascii="Arial MT" w:eastAsia="Arial MT" w:hAnsi="Arial MT" w:cs="Arial MT"/>
          <w:sz w:val="20"/>
        </w:rPr>
        <w:t>much</w:t>
      </w:r>
      <w:r w:rsidRPr="009F66DB">
        <w:rPr>
          <w:rFonts w:ascii="Arial MT" w:eastAsia="Arial MT" w:hAnsi="Arial MT" w:cs="Arial MT"/>
          <w:spacing w:val="-7"/>
          <w:sz w:val="20"/>
        </w:rPr>
        <w:t xml:space="preserve"> </w:t>
      </w:r>
      <w:r w:rsidRPr="009F66DB">
        <w:rPr>
          <w:rFonts w:ascii="Arial MT" w:eastAsia="Arial MT" w:hAnsi="Arial MT" w:cs="Arial MT"/>
          <w:sz w:val="20"/>
        </w:rPr>
        <w:t>more</w:t>
      </w:r>
      <w:r w:rsidRPr="009F66DB">
        <w:rPr>
          <w:rFonts w:ascii="Arial MT" w:eastAsia="Arial MT" w:hAnsi="Arial MT" w:cs="Arial MT"/>
          <w:spacing w:val="-6"/>
          <w:sz w:val="20"/>
        </w:rPr>
        <w:t xml:space="preserve"> </w:t>
      </w:r>
      <w:r w:rsidRPr="009F66DB">
        <w:rPr>
          <w:rFonts w:ascii="Arial MT" w:eastAsia="Arial MT" w:hAnsi="Arial MT" w:cs="Arial MT"/>
          <w:sz w:val="20"/>
        </w:rPr>
        <w:t>effective.</w:t>
      </w:r>
      <w:r w:rsidRPr="009F66DB">
        <w:rPr>
          <w:rFonts w:ascii="Arial MT" w:eastAsia="Arial MT" w:hAnsi="Arial MT" w:cs="Arial MT"/>
          <w:spacing w:val="-6"/>
          <w:sz w:val="20"/>
        </w:rPr>
        <w:t xml:space="preserve"> </w:t>
      </w:r>
      <w:r w:rsidRPr="009F66DB">
        <w:rPr>
          <w:rFonts w:ascii="Arial MT" w:eastAsia="Arial MT" w:hAnsi="Arial MT" w:cs="Arial MT"/>
          <w:sz w:val="20"/>
        </w:rPr>
        <w:t>Use</w:t>
      </w:r>
      <w:r w:rsidRPr="009F66DB">
        <w:rPr>
          <w:rFonts w:ascii="Arial MT" w:eastAsia="Arial MT" w:hAnsi="Arial MT" w:cs="Arial MT"/>
          <w:spacing w:val="-5"/>
          <w:sz w:val="20"/>
        </w:rPr>
        <w:t xml:space="preserve"> </w:t>
      </w:r>
      <w:r w:rsidRPr="009F66DB">
        <w:rPr>
          <w:rFonts w:ascii="Arial MT" w:eastAsia="Arial MT" w:hAnsi="Arial MT" w:cs="Arial MT"/>
          <w:sz w:val="20"/>
        </w:rPr>
        <w:t>of</w:t>
      </w:r>
      <w:r w:rsidRPr="009F66DB">
        <w:rPr>
          <w:rFonts w:ascii="Arial MT" w:eastAsia="Arial MT" w:hAnsi="Arial MT" w:cs="Arial MT"/>
          <w:spacing w:val="-7"/>
          <w:sz w:val="20"/>
        </w:rPr>
        <w:t xml:space="preserve"> </w:t>
      </w:r>
      <w:r w:rsidRPr="009F66DB">
        <w:rPr>
          <w:rFonts w:ascii="Arial MT" w:eastAsia="Arial MT" w:hAnsi="Arial MT" w:cs="Arial MT"/>
          <w:sz w:val="20"/>
        </w:rPr>
        <w:t>control</w:t>
      </w:r>
      <w:r w:rsidRPr="009F66DB">
        <w:rPr>
          <w:rFonts w:ascii="Arial MT" w:eastAsia="Arial MT" w:hAnsi="Arial MT" w:cs="Arial MT"/>
          <w:spacing w:val="-8"/>
          <w:sz w:val="20"/>
        </w:rPr>
        <w:t xml:space="preserve"> </w:t>
      </w:r>
      <w:r w:rsidRPr="009F66DB">
        <w:rPr>
          <w:rFonts w:ascii="Arial MT" w:eastAsia="Arial MT" w:hAnsi="Arial MT" w:cs="Arial MT"/>
          <w:sz w:val="20"/>
        </w:rPr>
        <w:t>charts</w:t>
      </w:r>
      <w:r w:rsidRPr="009F66DB">
        <w:rPr>
          <w:rFonts w:ascii="Arial MT" w:eastAsia="Arial MT" w:hAnsi="Arial MT" w:cs="Arial MT"/>
          <w:spacing w:val="-5"/>
          <w:sz w:val="20"/>
        </w:rPr>
        <w:t xml:space="preserve"> </w:t>
      </w:r>
      <w:r w:rsidRPr="009F66DB">
        <w:rPr>
          <w:rFonts w:ascii="Arial MT" w:eastAsia="Arial MT" w:hAnsi="Arial MT" w:cs="Arial MT"/>
          <w:sz w:val="20"/>
        </w:rPr>
        <w:t>is</w:t>
      </w:r>
      <w:r w:rsidRPr="009F66DB">
        <w:rPr>
          <w:rFonts w:ascii="Arial MT" w:eastAsia="Arial MT" w:hAnsi="Arial MT" w:cs="Arial MT"/>
          <w:spacing w:val="-5"/>
          <w:sz w:val="20"/>
        </w:rPr>
        <w:t xml:space="preserve"> </w:t>
      </w:r>
      <w:r w:rsidRPr="009F66DB">
        <w:rPr>
          <w:rFonts w:ascii="Arial MT" w:eastAsia="Arial MT" w:hAnsi="Arial MT" w:cs="Arial MT"/>
          <w:sz w:val="20"/>
        </w:rPr>
        <w:t>useful</w:t>
      </w:r>
      <w:r w:rsidRPr="009F66DB">
        <w:rPr>
          <w:rFonts w:ascii="Arial MT" w:eastAsia="Arial MT" w:hAnsi="Arial MT" w:cs="Arial MT"/>
          <w:spacing w:val="-8"/>
          <w:sz w:val="20"/>
        </w:rPr>
        <w:t xml:space="preserve"> </w:t>
      </w:r>
      <w:r w:rsidRPr="009F66DB">
        <w:rPr>
          <w:rFonts w:ascii="Arial MT" w:eastAsia="Arial MT" w:hAnsi="Arial MT" w:cs="Arial MT"/>
          <w:sz w:val="20"/>
        </w:rPr>
        <w:t>to</w:t>
      </w:r>
      <w:r w:rsidRPr="009F66DB">
        <w:rPr>
          <w:rFonts w:ascii="Arial MT" w:eastAsia="Arial MT" w:hAnsi="Arial MT" w:cs="Arial MT"/>
          <w:spacing w:val="-53"/>
          <w:sz w:val="20"/>
        </w:rPr>
        <w:t xml:space="preserve"> </w:t>
      </w:r>
      <w:r w:rsidRPr="009F66DB">
        <w:rPr>
          <w:rFonts w:ascii="Arial MT" w:eastAsia="Arial MT" w:hAnsi="Arial MT" w:cs="Arial MT"/>
          <w:sz w:val="20"/>
        </w:rPr>
        <w:t>prevent</w:t>
      </w:r>
      <w:r w:rsidRPr="009F66DB">
        <w:rPr>
          <w:rFonts w:ascii="Arial MT" w:eastAsia="Arial MT" w:hAnsi="Arial MT" w:cs="Arial MT"/>
          <w:spacing w:val="-12"/>
          <w:sz w:val="20"/>
        </w:rPr>
        <w:t xml:space="preserve"> </w:t>
      </w:r>
      <w:r w:rsidRPr="009F66DB">
        <w:rPr>
          <w:rFonts w:ascii="Arial MT" w:eastAsia="Arial MT" w:hAnsi="Arial MT" w:cs="Arial MT"/>
          <w:sz w:val="20"/>
        </w:rPr>
        <w:t>nonconforming</w:t>
      </w:r>
      <w:r w:rsidRPr="009F66DB">
        <w:rPr>
          <w:rFonts w:ascii="Arial MT" w:eastAsia="Arial MT" w:hAnsi="Arial MT" w:cs="Arial MT"/>
          <w:spacing w:val="-12"/>
          <w:sz w:val="20"/>
        </w:rPr>
        <w:t xml:space="preserve"> </w:t>
      </w:r>
      <w:r w:rsidRPr="009F66DB">
        <w:rPr>
          <w:rFonts w:ascii="Arial MT" w:eastAsia="Arial MT" w:hAnsi="Arial MT" w:cs="Arial MT"/>
          <w:sz w:val="20"/>
        </w:rPr>
        <w:t>products.</w:t>
      </w:r>
    </w:p>
    <w:p w14:paraId="1099177B" w14:textId="77777777" w:rsidR="009F66DB" w:rsidRPr="009F66DB" w:rsidRDefault="009F66DB">
      <w:pPr>
        <w:numPr>
          <w:ilvl w:val="2"/>
          <w:numId w:val="130"/>
        </w:numPr>
        <w:tabs>
          <w:tab w:val="left" w:pos="815"/>
        </w:tabs>
        <w:spacing w:before="119" w:line="297" w:lineRule="auto"/>
        <w:ind w:right="635" w:hanging="226"/>
        <w:jc w:val="both"/>
        <w:rPr>
          <w:rFonts w:ascii="Arial MT" w:eastAsia="Arial MT" w:hAnsi="Arial MT" w:cs="Arial MT"/>
          <w:sz w:val="20"/>
        </w:rPr>
      </w:pPr>
      <w:r w:rsidRPr="009F66DB">
        <w:rPr>
          <w:rFonts w:ascii="Arial MT" w:eastAsia="Arial MT" w:hAnsi="Arial MT" w:cs="Arial MT"/>
          <w:spacing w:val="-5"/>
          <w:sz w:val="20"/>
        </w:rPr>
        <w:t>Control</w:t>
      </w:r>
      <w:r w:rsidRPr="009F66DB">
        <w:rPr>
          <w:rFonts w:ascii="Arial MT" w:eastAsia="Arial MT" w:hAnsi="Arial MT" w:cs="Arial MT"/>
          <w:spacing w:val="-14"/>
          <w:sz w:val="20"/>
        </w:rPr>
        <w:t xml:space="preserve"> </w:t>
      </w:r>
      <w:r w:rsidRPr="009F66DB">
        <w:rPr>
          <w:rFonts w:ascii="Arial MT" w:eastAsia="Arial MT" w:hAnsi="Arial MT" w:cs="Arial MT"/>
          <w:spacing w:val="-5"/>
          <w:sz w:val="20"/>
        </w:rPr>
        <w:t>charts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are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useful</w:t>
      </w:r>
      <w:r w:rsidRPr="009F66DB">
        <w:rPr>
          <w:rFonts w:ascii="Arial MT" w:eastAsia="Arial MT" w:hAnsi="Arial MT" w:cs="Arial MT"/>
          <w:spacing w:val="-14"/>
          <w:sz w:val="20"/>
        </w:rPr>
        <w:t xml:space="preserve"> </w:t>
      </w:r>
      <w:r w:rsidRPr="009F66DB">
        <w:rPr>
          <w:rFonts w:ascii="Arial MT" w:eastAsia="Arial MT" w:hAnsi="Arial MT" w:cs="Arial MT"/>
          <w:spacing w:val="-5"/>
          <w:sz w:val="20"/>
        </w:rPr>
        <w:t>to</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take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actions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for</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process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rather</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than</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for</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product</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itself.</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stability</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can</w:t>
      </w:r>
      <w:r w:rsidRPr="009F66DB">
        <w:rPr>
          <w:rFonts w:ascii="Arial MT" w:eastAsia="Arial MT" w:hAnsi="Arial MT" w:cs="Arial MT"/>
          <w:spacing w:val="-53"/>
          <w:sz w:val="20"/>
        </w:rPr>
        <w:t xml:space="preserve"> </w:t>
      </w:r>
      <w:r w:rsidRPr="009F66DB">
        <w:rPr>
          <w:rFonts w:ascii="Arial MT" w:eastAsia="Arial MT" w:hAnsi="Arial MT" w:cs="Arial MT"/>
          <w:sz w:val="20"/>
        </w:rPr>
        <w:t>be</w:t>
      </w:r>
      <w:r w:rsidRPr="009F66DB">
        <w:rPr>
          <w:rFonts w:ascii="Arial MT" w:eastAsia="Arial MT" w:hAnsi="Arial MT" w:cs="Arial MT"/>
          <w:spacing w:val="-12"/>
          <w:sz w:val="20"/>
        </w:rPr>
        <w:t xml:space="preserve"> </w:t>
      </w:r>
      <w:r w:rsidRPr="009F66DB">
        <w:rPr>
          <w:rFonts w:ascii="Arial MT" w:eastAsia="Arial MT" w:hAnsi="Arial MT" w:cs="Arial MT"/>
          <w:sz w:val="20"/>
        </w:rPr>
        <w:t>maintained</w:t>
      </w:r>
      <w:r w:rsidRPr="009F66DB">
        <w:rPr>
          <w:rFonts w:ascii="Arial MT" w:eastAsia="Arial MT" w:hAnsi="Arial MT" w:cs="Arial MT"/>
          <w:spacing w:val="-9"/>
          <w:sz w:val="20"/>
        </w:rPr>
        <w:t xml:space="preserve"> </w:t>
      </w:r>
      <w:r w:rsidRPr="009F66DB">
        <w:rPr>
          <w:rFonts w:ascii="Arial MT" w:eastAsia="Arial MT" w:hAnsi="Arial MT" w:cs="Arial MT"/>
          <w:sz w:val="20"/>
        </w:rPr>
        <w:t>by</w:t>
      </w:r>
      <w:r w:rsidRPr="009F66DB">
        <w:rPr>
          <w:rFonts w:ascii="Arial MT" w:eastAsia="Arial MT" w:hAnsi="Arial MT" w:cs="Arial MT"/>
          <w:spacing w:val="-10"/>
          <w:sz w:val="20"/>
        </w:rPr>
        <w:t xml:space="preserve"> </w:t>
      </w:r>
      <w:r w:rsidRPr="009F66DB">
        <w:rPr>
          <w:rFonts w:ascii="Arial MT" w:eastAsia="Arial MT" w:hAnsi="Arial MT" w:cs="Arial MT"/>
          <w:sz w:val="20"/>
        </w:rPr>
        <w:t>control</w:t>
      </w:r>
      <w:r w:rsidRPr="009F66DB">
        <w:rPr>
          <w:rFonts w:ascii="Arial MT" w:eastAsia="Arial MT" w:hAnsi="Arial MT" w:cs="Arial MT"/>
          <w:spacing w:val="-12"/>
          <w:sz w:val="20"/>
        </w:rPr>
        <w:t xml:space="preserve"> </w:t>
      </w:r>
      <w:r w:rsidRPr="009F66DB">
        <w:rPr>
          <w:rFonts w:ascii="Arial MT" w:eastAsia="Arial MT" w:hAnsi="Arial MT" w:cs="Arial MT"/>
          <w:sz w:val="20"/>
        </w:rPr>
        <w:t>charts.</w:t>
      </w:r>
    </w:p>
    <w:p w14:paraId="5C268ADF" w14:textId="77777777" w:rsidR="009F66DB" w:rsidRPr="009F66DB" w:rsidRDefault="009F66DB">
      <w:pPr>
        <w:numPr>
          <w:ilvl w:val="1"/>
          <w:numId w:val="130"/>
        </w:numPr>
        <w:tabs>
          <w:tab w:val="left" w:pos="519"/>
        </w:tabs>
        <w:spacing w:before="121"/>
        <w:rPr>
          <w:rFonts w:eastAsia="Arial MT" w:hAnsi="Arial MT" w:cs="Arial MT"/>
          <w:b/>
          <w:sz w:val="20"/>
        </w:rPr>
      </w:pPr>
      <w:r w:rsidRPr="009F66DB">
        <w:rPr>
          <w:rFonts w:eastAsia="Arial MT" w:hAnsi="Arial MT" w:cs="Arial MT"/>
          <w:b/>
          <w:spacing w:val="-5"/>
          <w:sz w:val="20"/>
        </w:rPr>
        <w:t>Theory</w:t>
      </w:r>
      <w:r w:rsidRPr="009F66DB">
        <w:rPr>
          <w:rFonts w:eastAsia="Arial MT" w:hAnsi="Arial MT" w:cs="Arial MT"/>
          <w:b/>
          <w:spacing w:val="-11"/>
          <w:sz w:val="20"/>
        </w:rPr>
        <w:t xml:space="preserve"> </w:t>
      </w:r>
      <w:r w:rsidRPr="009F66DB">
        <w:rPr>
          <w:rFonts w:eastAsia="Arial MT" w:hAnsi="Arial MT" w:cs="Arial MT"/>
          <w:b/>
          <w:spacing w:val="-5"/>
          <w:sz w:val="20"/>
        </w:rPr>
        <w:t>of</w:t>
      </w:r>
      <w:r w:rsidRPr="009F66DB">
        <w:rPr>
          <w:rFonts w:eastAsia="Arial MT" w:hAnsi="Arial MT" w:cs="Arial MT"/>
          <w:b/>
          <w:spacing w:val="-10"/>
          <w:sz w:val="20"/>
        </w:rPr>
        <w:t xml:space="preserve"> </w:t>
      </w:r>
      <w:r w:rsidRPr="009F66DB">
        <w:rPr>
          <w:rFonts w:eastAsia="Arial MT" w:hAnsi="Arial MT" w:cs="Arial MT"/>
          <w:b/>
          <w:spacing w:val="-5"/>
          <w:sz w:val="20"/>
        </w:rPr>
        <w:t>control</w:t>
      </w:r>
      <w:r w:rsidRPr="009F66DB">
        <w:rPr>
          <w:rFonts w:eastAsia="Arial MT" w:hAnsi="Arial MT" w:cs="Arial MT"/>
          <w:b/>
          <w:spacing w:val="-11"/>
          <w:sz w:val="20"/>
        </w:rPr>
        <w:t xml:space="preserve"> </w:t>
      </w:r>
      <w:r w:rsidRPr="009F66DB">
        <w:rPr>
          <w:rFonts w:eastAsia="Arial MT" w:hAnsi="Arial MT" w:cs="Arial MT"/>
          <w:b/>
          <w:spacing w:val="-4"/>
          <w:sz w:val="20"/>
        </w:rPr>
        <w:t>chart</w:t>
      </w:r>
    </w:p>
    <w:p w14:paraId="4DAA67E6" w14:textId="77777777" w:rsidR="009F66DB" w:rsidRPr="009F66DB" w:rsidRDefault="009F66DB">
      <w:pPr>
        <w:numPr>
          <w:ilvl w:val="2"/>
          <w:numId w:val="130"/>
        </w:numPr>
        <w:tabs>
          <w:tab w:val="left" w:pos="815"/>
        </w:tabs>
        <w:spacing w:before="173" w:line="297" w:lineRule="auto"/>
        <w:ind w:right="635" w:hanging="226"/>
        <w:jc w:val="both"/>
        <w:rPr>
          <w:rFonts w:ascii="Arial MT" w:eastAsia="Arial MT" w:hAnsi="Arial MT" w:cs="Arial MT"/>
          <w:sz w:val="20"/>
        </w:rPr>
      </w:pPr>
      <w:r w:rsidRPr="009F66DB">
        <w:rPr>
          <w:rFonts w:ascii="Arial MT" w:eastAsia="Arial MT" w:hAnsi="Arial MT" w:cs="Arial MT"/>
          <w:spacing w:val="-1"/>
          <w:sz w:val="20"/>
        </w:rPr>
        <w:t xml:space="preserve">Characteristics values include dispersion. This dispersion is attributable </w:t>
      </w:r>
      <w:r w:rsidRPr="009F66DB">
        <w:rPr>
          <w:rFonts w:ascii="Arial MT" w:eastAsia="Arial MT" w:hAnsi="Arial MT" w:cs="Arial MT"/>
          <w:sz w:val="20"/>
        </w:rPr>
        <w:t>to common causes (inevitable</w:t>
      </w:r>
      <w:r w:rsidRPr="009F66DB">
        <w:rPr>
          <w:rFonts w:ascii="Arial MT" w:eastAsia="Arial MT" w:hAnsi="Arial MT" w:cs="Arial MT"/>
          <w:spacing w:val="1"/>
          <w:sz w:val="20"/>
        </w:rPr>
        <w:t xml:space="preserve"> </w:t>
      </w:r>
      <w:r w:rsidRPr="009F66DB">
        <w:rPr>
          <w:rFonts w:ascii="Arial MT" w:eastAsia="Arial MT" w:hAnsi="Arial MT" w:cs="Arial MT"/>
          <w:spacing w:val="-5"/>
          <w:sz w:val="20"/>
        </w:rPr>
        <w:t>causes)</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and</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special</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causes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(avoidable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causes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or</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cause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that</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should</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not</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be</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overlooked).</w:t>
      </w:r>
    </w:p>
    <w:p w14:paraId="1D60C90F" w14:textId="77777777" w:rsidR="009F66DB" w:rsidRPr="009F66DB" w:rsidRDefault="009F66DB" w:rsidP="009F66DB">
      <w:pPr>
        <w:spacing w:before="1" w:line="297" w:lineRule="auto"/>
        <w:ind w:left="679" w:right="636"/>
        <w:jc w:val="both"/>
        <w:rPr>
          <w:rFonts w:ascii="Arial MT" w:eastAsia="Arial MT" w:hAnsi="Arial MT" w:cs="Arial MT"/>
          <w:sz w:val="20"/>
          <w:szCs w:val="20"/>
        </w:rPr>
      </w:pPr>
      <w:r w:rsidRPr="009F66DB">
        <w:rPr>
          <w:rFonts w:ascii="Arial MT" w:eastAsia="Arial MT" w:hAnsi="Arial MT" w:cs="Arial MT"/>
          <w:sz w:val="20"/>
          <w:szCs w:val="20"/>
        </w:rPr>
        <w:t>The basic concept of control chart is to detect the dispersion attributable to special causes based on the</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dispersion</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attributable</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to</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common</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causes.</w:t>
      </w:r>
    </w:p>
    <w:p w14:paraId="250E0A82" w14:textId="77777777" w:rsidR="009F66DB" w:rsidRPr="009F66DB" w:rsidRDefault="009F66DB">
      <w:pPr>
        <w:numPr>
          <w:ilvl w:val="2"/>
          <w:numId w:val="130"/>
        </w:numPr>
        <w:tabs>
          <w:tab w:val="left" w:pos="815"/>
        </w:tabs>
        <w:spacing w:before="119" w:line="297" w:lineRule="auto"/>
        <w:ind w:right="633" w:hanging="226"/>
        <w:jc w:val="both"/>
        <w:rPr>
          <w:rFonts w:ascii="Arial MT" w:eastAsia="Arial MT" w:hAnsi="Arial MT" w:cs="Arial MT"/>
          <w:sz w:val="20"/>
        </w:rPr>
      </w:pPr>
      <w:r w:rsidRPr="009F66DB">
        <w:rPr>
          <w:rFonts w:ascii="Arial MT" w:eastAsia="Arial MT" w:hAnsi="Arial MT" w:cs="Arial MT"/>
          <w:sz w:val="20"/>
        </w:rPr>
        <w:t>If</w:t>
      </w:r>
      <w:r w:rsidRPr="009F66DB">
        <w:rPr>
          <w:rFonts w:ascii="Arial MT" w:eastAsia="Arial MT" w:hAnsi="Arial MT" w:cs="Arial MT"/>
          <w:spacing w:val="-10"/>
          <w:sz w:val="20"/>
        </w:rPr>
        <w:t xml:space="preserve"> </w:t>
      </w:r>
      <w:r w:rsidRPr="009F66DB">
        <w:rPr>
          <w:rFonts w:ascii="Arial MT" w:eastAsia="Arial MT" w:hAnsi="Arial MT" w:cs="Arial MT"/>
          <w:sz w:val="20"/>
        </w:rPr>
        <w:t>the</w:t>
      </w:r>
      <w:r w:rsidRPr="009F66DB">
        <w:rPr>
          <w:rFonts w:ascii="Arial MT" w:eastAsia="Arial MT" w:hAnsi="Arial MT" w:cs="Arial MT"/>
          <w:spacing w:val="-7"/>
          <w:sz w:val="20"/>
        </w:rPr>
        <w:t xml:space="preserve"> </w:t>
      </w:r>
      <w:r w:rsidRPr="009F66DB">
        <w:rPr>
          <w:rFonts w:ascii="Arial MT" w:eastAsia="Arial MT" w:hAnsi="Arial MT" w:cs="Arial MT"/>
          <w:sz w:val="20"/>
        </w:rPr>
        <w:t>process</w:t>
      </w:r>
      <w:r w:rsidRPr="009F66DB">
        <w:rPr>
          <w:rFonts w:ascii="Arial MT" w:eastAsia="Arial MT" w:hAnsi="Arial MT" w:cs="Arial MT"/>
          <w:spacing w:val="-9"/>
          <w:sz w:val="20"/>
        </w:rPr>
        <w:t xml:space="preserve"> </w:t>
      </w:r>
      <w:r w:rsidRPr="009F66DB">
        <w:rPr>
          <w:rFonts w:ascii="Arial MT" w:eastAsia="Arial MT" w:hAnsi="Arial MT" w:cs="Arial MT"/>
          <w:sz w:val="20"/>
        </w:rPr>
        <w:t>is</w:t>
      </w:r>
      <w:r w:rsidRPr="009F66DB">
        <w:rPr>
          <w:rFonts w:ascii="Arial MT" w:eastAsia="Arial MT" w:hAnsi="Arial MT" w:cs="Arial MT"/>
          <w:spacing w:val="-8"/>
          <w:sz w:val="20"/>
        </w:rPr>
        <w:t xml:space="preserve"> </w:t>
      </w:r>
      <w:r w:rsidRPr="009F66DB">
        <w:rPr>
          <w:rFonts w:ascii="Arial MT" w:eastAsia="Arial MT" w:hAnsi="Arial MT" w:cs="Arial MT"/>
          <w:sz w:val="20"/>
        </w:rPr>
        <w:t>well</w:t>
      </w:r>
      <w:r w:rsidRPr="009F66DB">
        <w:rPr>
          <w:rFonts w:ascii="Arial MT" w:eastAsia="Arial MT" w:hAnsi="Arial MT" w:cs="Arial MT"/>
          <w:spacing w:val="-10"/>
          <w:sz w:val="20"/>
        </w:rPr>
        <w:t xml:space="preserve"> </w:t>
      </w:r>
      <w:r w:rsidRPr="009F66DB">
        <w:rPr>
          <w:rFonts w:ascii="Arial MT" w:eastAsia="Arial MT" w:hAnsi="Arial MT" w:cs="Arial MT"/>
          <w:sz w:val="20"/>
        </w:rPr>
        <w:t>controlled,</w:t>
      </w:r>
      <w:r w:rsidRPr="009F66DB">
        <w:rPr>
          <w:rFonts w:ascii="Arial MT" w:eastAsia="Arial MT" w:hAnsi="Arial MT" w:cs="Arial MT"/>
          <w:spacing w:val="-9"/>
          <w:sz w:val="20"/>
        </w:rPr>
        <w:t xml:space="preserve"> </w:t>
      </w:r>
      <w:r w:rsidRPr="009F66DB">
        <w:rPr>
          <w:rFonts w:ascii="Arial MT" w:eastAsia="Arial MT" w:hAnsi="Arial MT" w:cs="Arial MT"/>
          <w:sz w:val="20"/>
        </w:rPr>
        <w:t>the</w:t>
      </w:r>
      <w:r w:rsidRPr="009F66DB">
        <w:rPr>
          <w:rFonts w:ascii="Arial MT" w:eastAsia="Arial MT" w:hAnsi="Arial MT" w:cs="Arial MT"/>
          <w:spacing w:val="-9"/>
          <w:sz w:val="20"/>
        </w:rPr>
        <w:t xml:space="preserve"> </w:t>
      </w:r>
      <w:r w:rsidRPr="009F66DB">
        <w:rPr>
          <w:rFonts w:ascii="Arial MT" w:eastAsia="Arial MT" w:hAnsi="Arial MT" w:cs="Arial MT"/>
          <w:sz w:val="20"/>
        </w:rPr>
        <w:t>data</w:t>
      </w:r>
      <w:r w:rsidRPr="009F66DB">
        <w:rPr>
          <w:rFonts w:ascii="Arial MT" w:eastAsia="Arial MT" w:hAnsi="Arial MT" w:cs="Arial MT"/>
          <w:spacing w:val="-8"/>
          <w:sz w:val="20"/>
        </w:rPr>
        <w:t xml:space="preserve"> </w:t>
      </w:r>
      <w:r w:rsidRPr="009F66DB">
        <w:rPr>
          <w:rFonts w:ascii="Arial MT" w:eastAsia="Arial MT" w:hAnsi="Arial MT" w:cs="Arial MT"/>
          <w:sz w:val="20"/>
        </w:rPr>
        <w:t>dispersion</w:t>
      </w:r>
      <w:r w:rsidRPr="009F66DB">
        <w:rPr>
          <w:rFonts w:ascii="Arial MT" w:eastAsia="Arial MT" w:hAnsi="Arial MT" w:cs="Arial MT"/>
          <w:spacing w:val="-7"/>
          <w:sz w:val="20"/>
        </w:rPr>
        <w:t xml:space="preserve"> </w:t>
      </w:r>
      <w:r w:rsidRPr="009F66DB">
        <w:rPr>
          <w:rFonts w:ascii="Arial MT" w:eastAsia="Arial MT" w:hAnsi="Arial MT" w:cs="Arial MT"/>
          <w:sz w:val="20"/>
        </w:rPr>
        <w:t>is</w:t>
      </w:r>
      <w:r w:rsidRPr="009F66DB">
        <w:rPr>
          <w:rFonts w:ascii="Arial MT" w:eastAsia="Arial MT" w:hAnsi="Arial MT" w:cs="Arial MT"/>
          <w:spacing w:val="-6"/>
          <w:sz w:val="20"/>
        </w:rPr>
        <w:t xml:space="preserve"> </w:t>
      </w:r>
      <w:r w:rsidRPr="009F66DB">
        <w:rPr>
          <w:rFonts w:ascii="Arial MT" w:eastAsia="Arial MT" w:hAnsi="Arial MT" w:cs="Arial MT"/>
          <w:sz w:val="20"/>
        </w:rPr>
        <w:t>resulted</w:t>
      </w:r>
      <w:r w:rsidRPr="009F66DB">
        <w:rPr>
          <w:rFonts w:ascii="Arial MT" w:eastAsia="Arial MT" w:hAnsi="Arial MT" w:cs="Arial MT"/>
          <w:spacing w:val="-9"/>
          <w:sz w:val="20"/>
        </w:rPr>
        <w:t xml:space="preserve"> </w:t>
      </w:r>
      <w:r w:rsidRPr="009F66DB">
        <w:rPr>
          <w:rFonts w:ascii="Arial MT" w:eastAsia="Arial MT" w:hAnsi="Arial MT" w:cs="Arial MT"/>
          <w:sz w:val="20"/>
        </w:rPr>
        <w:t>from</w:t>
      </w:r>
      <w:r w:rsidRPr="009F66DB">
        <w:rPr>
          <w:rFonts w:ascii="Arial MT" w:eastAsia="Arial MT" w:hAnsi="Arial MT" w:cs="Arial MT"/>
          <w:spacing w:val="-9"/>
          <w:sz w:val="20"/>
        </w:rPr>
        <w:t xml:space="preserve"> </w:t>
      </w:r>
      <w:r w:rsidRPr="009F66DB">
        <w:rPr>
          <w:rFonts w:ascii="Arial MT" w:eastAsia="Arial MT" w:hAnsi="Arial MT" w:cs="Arial MT"/>
          <w:sz w:val="20"/>
        </w:rPr>
        <w:t>common</w:t>
      </w:r>
      <w:r w:rsidRPr="009F66DB">
        <w:rPr>
          <w:rFonts w:ascii="Arial MT" w:eastAsia="Arial MT" w:hAnsi="Arial MT" w:cs="Arial MT"/>
          <w:spacing w:val="-9"/>
          <w:sz w:val="20"/>
        </w:rPr>
        <w:t xml:space="preserve"> </w:t>
      </w:r>
      <w:r w:rsidRPr="009F66DB">
        <w:rPr>
          <w:rFonts w:ascii="Arial MT" w:eastAsia="Arial MT" w:hAnsi="Arial MT" w:cs="Arial MT"/>
          <w:sz w:val="20"/>
        </w:rPr>
        <w:t>cause(s)</w:t>
      </w:r>
      <w:r w:rsidRPr="009F66DB">
        <w:rPr>
          <w:rFonts w:ascii="Arial MT" w:eastAsia="Arial MT" w:hAnsi="Arial MT" w:cs="Arial MT"/>
          <w:spacing w:val="-8"/>
          <w:sz w:val="20"/>
        </w:rPr>
        <w:t xml:space="preserve"> </w:t>
      </w:r>
      <w:r w:rsidRPr="009F66DB">
        <w:rPr>
          <w:rFonts w:ascii="Arial MT" w:eastAsia="Arial MT" w:hAnsi="Arial MT" w:cs="Arial MT"/>
          <w:sz w:val="20"/>
        </w:rPr>
        <w:t>only.</w:t>
      </w:r>
      <w:r w:rsidRPr="009F66DB">
        <w:rPr>
          <w:rFonts w:ascii="Arial MT" w:eastAsia="Arial MT" w:hAnsi="Arial MT" w:cs="Arial MT"/>
          <w:spacing w:val="-7"/>
          <w:sz w:val="20"/>
        </w:rPr>
        <w:t xml:space="preserve"> </w:t>
      </w:r>
      <w:r w:rsidRPr="009F66DB">
        <w:rPr>
          <w:rFonts w:ascii="Arial MT" w:eastAsia="Arial MT" w:hAnsi="Arial MT" w:cs="Arial MT"/>
          <w:sz w:val="20"/>
        </w:rPr>
        <w:t>At</w:t>
      </w:r>
      <w:r w:rsidRPr="009F66DB">
        <w:rPr>
          <w:rFonts w:ascii="Arial MT" w:eastAsia="Arial MT" w:hAnsi="Arial MT" w:cs="Arial MT"/>
          <w:spacing w:val="-10"/>
          <w:sz w:val="20"/>
        </w:rPr>
        <w:t xml:space="preserve"> </w:t>
      </w:r>
      <w:r w:rsidRPr="009F66DB">
        <w:rPr>
          <w:rFonts w:ascii="Arial MT" w:eastAsia="Arial MT" w:hAnsi="Arial MT" w:cs="Arial MT"/>
          <w:sz w:val="20"/>
        </w:rPr>
        <w:t>this</w:t>
      </w:r>
      <w:r w:rsidRPr="009F66DB">
        <w:rPr>
          <w:rFonts w:ascii="Arial MT" w:eastAsia="Arial MT" w:hAnsi="Arial MT" w:cs="Arial MT"/>
          <w:spacing w:val="-8"/>
          <w:sz w:val="20"/>
        </w:rPr>
        <w:t xml:space="preserve"> </w:t>
      </w:r>
      <w:r w:rsidRPr="009F66DB">
        <w:rPr>
          <w:rFonts w:ascii="Arial MT" w:eastAsia="Arial MT" w:hAnsi="Arial MT" w:cs="Arial MT"/>
          <w:sz w:val="20"/>
        </w:rPr>
        <w:t>time,</w:t>
      </w:r>
      <w:r w:rsidRPr="009F66DB">
        <w:rPr>
          <w:rFonts w:ascii="Arial MT" w:eastAsia="Arial MT" w:hAnsi="Arial MT" w:cs="Arial MT"/>
          <w:spacing w:val="-53"/>
          <w:sz w:val="20"/>
        </w:rPr>
        <w:t xml:space="preserve"> </w:t>
      </w:r>
      <w:r w:rsidRPr="009F66DB">
        <w:rPr>
          <w:rFonts w:ascii="Arial MT" w:eastAsia="Arial MT" w:hAnsi="Arial MT" w:cs="Arial MT"/>
          <w:spacing w:val="-1"/>
          <w:w w:val="95"/>
          <w:sz w:val="20"/>
        </w:rPr>
        <w:t>measurable</w:t>
      </w:r>
      <w:r w:rsidRPr="009F66DB">
        <w:rPr>
          <w:rFonts w:ascii="Arial MT" w:eastAsia="Arial MT" w:hAnsi="Arial MT" w:cs="Arial MT"/>
          <w:spacing w:val="-15"/>
          <w:w w:val="95"/>
          <w:sz w:val="20"/>
        </w:rPr>
        <w:t xml:space="preserve"> </w:t>
      </w:r>
      <w:r w:rsidRPr="009F66DB">
        <w:rPr>
          <w:rFonts w:ascii="Arial MT" w:eastAsia="Arial MT" w:hAnsi="Arial MT" w:cs="Arial MT"/>
          <w:spacing w:val="-1"/>
          <w:w w:val="95"/>
          <w:sz w:val="20"/>
        </w:rPr>
        <w:t>value</w:t>
      </w:r>
      <w:r w:rsidRPr="009F66DB">
        <w:rPr>
          <w:rFonts w:ascii="Arial MT" w:eastAsia="Arial MT" w:hAnsi="Arial MT" w:cs="Arial MT"/>
          <w:spacing w:val="-15"/>
          <w:w w:val="95"/>
          <w:sz w:val="20"/>
        </w:rPr>
        <w:t xml:space="preserve"> </w:t>
      </w:r>
      <w:r w:rsidRPr="009F66DB">
        <w:rPr>
          <w:rFonts w:ascii="Arial MT" w:eastAsia="Arial MT" w:hAnsi="Arial MT" w:cs="Arial MT"/>
          <w:spacing w:val="-1"/>
          <w:w w:val="95"/>
          <w:sz w:val="20"/>
        </w:rPr>
        <w:t>data</w:t>
      </w:r>
      <w:r w:rsidRPr="009F66DB">
        <w:rPr>
          <w:rFonts w:ascii="Arial MT" w:eastAsia="Arial MT" w:hAnsi="Arial MT" w:cs="Arial MT"/>
          <w:spacing w:val="-15"/>
          <w:w w:val="95"/>
          <w:sz w:val="20"/>
        </w:rPr>
        <w:t xml:space="preserve"> </w:t>
      </w:r>
      <w:r w:rsidRPr="009F66DB">
        <w:rPr>
          <w:rFonts w:ascii="Arial MT" w:eastAsia="Arial MT" w:hAnsi="Arial MT" w:cs="Arial MT"/>
          <w:spacing w:val="-1"/>
          <w:w w:val="95"/>
          <w:sz w:val="20"/>
        </w:rPr>
        <w:t>show</w:t>
      </w:r>
      <w:r w:rsidRPr="009F66DB">
        <w:rPr>
          <w:rFonts w:ascii="Arial MT" w:eastAsia="Arial MT" w:hAnsi="Arial MT" w:cs="Arial MT"/>
          <w:spacing w:val="-10"/>
          <w:w w:val="95"/>
          <w:sz w:val="20"/>
        </w:rPr>
        <w:t xml:space="preserve"> </w:t>
      </w:r>
      <w:r w:rsidRPr="009F66DB">
        <w:rPr>
          <w:rFonts w:ascii="Arial MT" w:eastAsia="Arial MT" w:hAnsi="Arial MT" w:cs="Arial MT"/>
          <w:spacing w:val="-1"/>
          <w:w w:val="95"/>
          <w:sz w:val="20"/>
        </w:rPr>
        <w:t>the</w:t>
      </w:r>
      <w:r w:rsidRPr="009F66DB">
        <w:rPr>
          <w:rFonts w:ascii="Arial MT" w:eastAsia="Arial MT" w:hAnsi="Arial MT" w:cs="Arial MT"/>
          <w:spacing w:val="-15"/>
          <w:w w:val="95"/>
          <w:sz w:val="20"/>
        </w:rPr>
        <w:t xml:space="preserve"> </w:t>
      </w:r>
      <w:r w:rsidRPr="009F66DB">
        <w:rPr>
          <w:rFonts w:ascii="Arial MT" w:eastAsia="Arial MT" w:hAnsi="Arial MT" w:cs="Arial MT"/>
          <w:spacing w:val="-1"/>
          <w:w w:val="95"/>
          <w:sz w:val="20"/>
        </w:rPr>
        <w:t>normal</w:t>
      </w:r>
      <w:r w:rsidRPr="009F66DB">
        <w:rPr>
          <w:rFonts w:ascii="Arial MT" w:eastAsia="Arial MT" w:hAnsi="Arial MT" w:cs="Arial MT"/>
          <w:spacing w:val="-13"/>
          <w:w w:val="95"/>
          <w:sz w:val="20"/>
        </w:rPr>
        <w:t xml:space="preserve"> </w:t>
      </w:r>
      <w:r w:rsidRPr="009F66DB">
        <w:rPr>
          <w:rFonts w:ascii="Arial MT" w:eastAsia="Arial MT" w:hAnsi="Arial MT" w:cs="Arial MT"/>
          <w:spacing w:val="-1"/>
          <w:w w:val="95"/>
          <w:sz w:val="20"/>
        </w:rPr>
        <w:t>distribution.</w:t>
      </w:r>
      <w:r w:rsidRPr="009F66DB">
        <w:rPr>
          <w:rFonts w:ascii="Arial MT" w:eastAsia="Arial MT" w:hAnsi="Arial MT" w:cs="Arial MT"/>
          <w:spacing w:val="-14"/>
          <w:w w:val="95"/>
          <w:sz w:val="20"/>
        </w:rPr>
        <w:t xml:space="preserve"> </w:t>
      </w:r>
      <w:r w:rsidRPr="009F66DB">
        <w:rPr>
          <w:rFonts w:ascii="Arial MT" w:eastAsia="Arial MT" w:hAnsi="Arial MT" w:cs="Arial MT"/>
          <w:spacing w:val="-1"/>
          <w:w w:val="95"/>
          <w:sz w:val="20"/>
        </w:rPr>
        <w:t>In</w:t>
      </w:r>
      <w:r w:rsidRPr="009F66DB">
        <w:rPr>
          <w:rFonts w:ascii="Arial MT" w:eastAsia="Arial MT" w:hAnsi="Arial MT" w:cs="Arial MT"/>
          <w:spacing w:val="-12"/>
          <w:w w:val="95"/>
          <w:sz w:val="20"/>
        </w:rPr>
        <w:t xml:space="preserve"> </w:t>
      </w:r>
      <w:r w:rsidRPr="009F66DB">
        <w:rPr>
          <w:rFonts w:ascii="Arial MT" w:eastAsia="Arial MT" w:hAnsi="Arial MT" w:cs="Arial MT"/>
          <w:spacing w:val="-1"/>
          <w:w w:val="95"/>
          <w:sz w:val="20"/>
        </w:rPr>
        <w:t>the</w:t>
      </w:r>
      <w:r w:rsidRPr="009F66DB">
        <w:rPr>
          <w:rFonts w:ascii="Arial MT" w:eastAsia="Arial MT" w:hAnsi="Arial MT" w:cs="Arial MT"/>
          <w:spacing w:val="-10"/>
          <w:w w:val="95"/>
          <w:sz w:val="20"/>
        </w:rPr>
        <w:t xml:space="preserve"> </w:t>
      </w:r>
      <w:r w:rsidRPr="009F66DB">
        <w:rPr>
          <w:rFonts w:ascii="Arial MT" w:eastAsia="Arial MT" w:hAnsi="Arial MT" w:cs="Arial MT"/>
          <w:spacing w:val="-1"/>
          <w:w w:val="95"/>
          <w:sz w:val="20"/>
        </w:rPr>
        <w:t>normal</w:t>
      </w:r>
      <w:r w:rsidRPr="009F66DB">
        <w:rPr>
          <w:rFonts w:ascii="Arial MT" w:eastAsia="Arial MT" w:hAnsi="Arial MT" w:cs="Arial MT"/>
          <w:spacing w:val="-13"/>
          <w:w w:val="95"/>
          <w:sz w:val="20"/>
        </w:rPr>
        <w:t xml:space="preserve"> </w:t>
      </w:r>
      <w:r w:rsidRPr="009F66DB">
        <w:rPr>
          <w:rFonts w:ascii="Arial MT" w:eastAsia="Arial MT" w:hAnsi="Arial MT" w:cs="Arial MT"/>
          <w:spacing w:val="-1"/>
          <w:w w:val="95"/>
          <w:sz w:val="20"/>
        </w:rPr>
        <w:t>distribution</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with</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population</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mean</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(μ)</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50"/>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population</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standard</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deviation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(σ),</w:t>
      </w:r>
      <w:r w:rsidRPr="009F66DB">
        <w:rPr>
          <w:rFonts w:ascii="Arial MT" w:eastAsia="Arial MT" w:hAnsi="Arial MT" w:cs="Arial MT"/>
          <w:spacing w:val="-10"/>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probability</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as</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follows:</w:t>
      </w:r>
    </w:p>
    <w:p w14:paraId="26B5F0B3" w14:textId="77777777" w:rsidR="009F66DB" w:rsidRPr="009F66DB" w:rsidRDefault="009F66DB" w:rsidP="009F66DB">
      <w:pPr>
        <w:tabs>
          <w:tab w:val="right" w:pos="8723"/>
        </w:tabs>
        <w:spacing w:before="142"/>
        <w:ind w:left="4791"/>
        <w:rPr>
          <w:rFonts w:ascii="Arial MT" w:eastAsia="Arial MT" w:hAnsi="Arial MT" w:cs="Arial MT"/>
          <w:sz w:val="20"/>
          <w:szCs w:val="20"/>
        </w:rPr>
      </w:pPr>
      <w:r w:rsidRPr="009F66DB">
        <w:rPr>
          <w:rFonts w:ascii="Arial MT" w:eastAsia="Arial MT" w:hAnsi="Arial MT" w:cs="Arial MT"/>
          <w:sz w:val="20"/>
          <w:szCs w:val="20"/>
        </w:rPr>
        <w:t>μ±1σ</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0.68</w:t>
      </w:r>
      <w:r w:rsidRPr="009F66DB">
        <w:rPr>
          <w:rFonts w:ascii="Times New Roman" w:eastAsia="Arial MT" w:hAnsi="Times New Roman" w:cs="Arial MT"/>
          <w:sz w:val="20"/>
          <w:szCs w:val="20"/>
        </w:rPr>
        <w:tab/>
      </w:r>
      <w:r w:rsidRPr="009F66DB">
        <w:rPr>
          <w:rFonts w:ascii="Arial MT" w:eastAsia="Arial MT" w:hAnsi="Arial MT" w:cs="Arial MT"/>
          <w:sz w:val="20"/>
          <w:szCs w:val="20"/>
        </w:rPr>
        <w:t>0.32</w:t>
      </w:r>
    </w:p>
    <w:p w14:paraId="2CDFC3D8" w14:textId="77777777" w:rsidR="009F66DB" w:rsidRPr="009F66DB" w:rsidRDefault="009F66DB" w:rsidP="009F66DB">
      <w:pPr>
        <w:tabs>
          <w:tab w:val="left" w:pos="4791"/>
          <w:tab w:val="left" w:pos="6202"/>
          <w:tab w:val="right" w:pos="8723"/>
        </w:tabs>
        <w:spacing w:before="56"/>
        <w:ind w:left="1111"/>
        <w:rPr>
          <w:rFonts w:ascii="Arial MT" w:eastAsia="Arial MT" w:hAnsi="Arial MT" w:cs="Arial MT"/>
          <w:sz w:val="20"/>
          <w:szCs w:val="20"/>
        </w:rPr>
      </w:pPr>
      <w:r w:rsidRPr="009F66DB">
        <w:rPr>
          <w:rFonts w:ascii="Arial MT" w:eastAsia="Arial MT" w:hAnsi="Arial MT" w:cs="Arial MT"/>
          <w:sz w:val="20"/>
          <w:szCs w:val="20"/>
        </w:rPr>
        <w:t>The</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probability</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of</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the</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data</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falling</w:t>
      </w:r>
      <w:r w:rsidRPr="009F66DB">
        <w:rPr>
          <w:rFonts w:ascii="Arial MT" w:eastAsia="Arial MT" w:hAnsi="Arial MT" w:cs="Arial MT"/>
          <w:spacing w:val="-1"/>
          <w:sz w:val="20"/>
          <w:szCs w:val="20"/>
        </w:rPr>
        <w:t xml:space="preserve"> </w:t>
      </w:r>
      <w:r w:rsidRPr="009F66DB">
        <w:rPr>
          <w:rFonts w:ascii="Arial MT" w:eastAsia="Arial MT" w:hAnsi="Arial MT" w:cs="Arial MT"/>
          <w:sz w:val="20"/>
          <w:szCs w:val="20"/>
        </w:rPr>
        <w:t>within</w:t>
      </w:r>
      <w:r w:rsidRPr="009F66DB">
        <w:rPr>
          <w:rFonts w:ascii="Arial MT" w:eastAsia="Arial MT" w:hAnsi="Arial MT" w:cs="Arial MT"/>
          <w:sz w:val="20"/>
          <w:szCs w:val="20"/>
        </w:rPr>
        <w:tab/>
      </w:r>
      <w:r w:rsidRPr="009F66DB">
        <w:rPr>
          <w:rFonts w:ascii="Arial MT" w:eastAsia="Arial MT" w:hAnsi="Arial MT" w:cs="Arial MT"/>
          <w:w w:val="90"/>
          <w:sz w:val="20"/>
          <w:szCs w:val="20"/>
        </w:rPr>
        <w:t>μ±2σ</w:t>
      </w:r>
      <w:r w:rsidRPr="009F66DB">
        <w:rPr>
          <w:rFonts w:ascii="Arial MT" w:eastAsia="Arial MT" w:hAnsi="Arial MT" w:cs="Arial MT"/>
          <w:spacing w:val="-7"/>
          <w:w w:val="90"/>
          <w:sz w:val="20"/>
          <w:szCs w:val="20"/>
        </w:rPr>
        <w:t xml:space="preserve"> </w:t>
      </w:r>
      <w:r w:rsidRPr="009F66DB">
        <w:rPr>
          <w:rFonts w:ascii="Arial MT" w:eastAsia="Arial MT" w:hAnsi="Arial MT" w:cs="Arial MT"/>
          <w:w w:val="90"/>
          <w:sz w:val="20"/>
          <w:szCs w:val="20"/>
        </w:rPr>
        <w:t>is</w:t>
      </w:r>
      <w:r w:rsidRPr="009F66DB">
        <w:rPr>
          <w:rFonts w:ascii="Arial MT" w:eastAsia="Arial MT" w:hAnsi="Arial MT" w:cs="Arial MT"/>
          <w:spacing w:val="-7"/>
          <w:w w:val="90"/>
          <w:sz w:val="20"/>
          <w:szCs w:val="20"/>
        </w:rPr>
        <w:t xml:space="preserve"> </w:t>
      </w:r>
      <w:r w:rsidRPr="009F66DB">
        <w:rPr>
          <w:rFonts w:ascii="Arial MT" w:eastAsia="Arial MT" w:hAnsi="Arial MT" w:cs="Arial MT"/>
          <w:w w:val="90"/>
          <w:sz w:val="20"/>
          <w:szCs w:val="20"/>
        </w:rPr>
        <w:t>0.95</w:t>
      </w:r>
      <w:r w:rsidRPr="009F66DB">
        <w:rPr>
          <w:rFonts w:ascii="Arial MT" w:eastAsia="Arial MT" w:hAnsi="Arial MT" w:cs="Arial MT"/>
          <w:w w:val="90"/>
          <w:sz w:val="20"/>
          <w:szCs w:val="20"/>
        </w:rPr>
        <w:tab/>
      </w:r>
      <w:r w:rsidRPr="009F66DB">
        <w:rPr>
          <w:rFonts w:ascii="Arial MT" w:eastAsia="Arial MT" w:hAnsi="Arial MT" w:cs="Arial MT"/>
          <w:sz w:val="20"/>
          <w:szCs w:val="20"/>
        </w:rPr>
        <w:t>and</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falling</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outside</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it</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is</w:t>
      </w:r>
      <w:r w:rsidRPr="009F66DB">
        <w:rPr>
          <w:rFonts w:ascii="Times New Roman" w:eastAsia="Arial MT" w:hAnsi="Times New Roman" w:cs="Arial MT"/>
          <w:sz w:val="20"/>
          <w:szCs w:val="20"/>
        </w:rPr>
        <w:tab/>
      </w:r>
      <w:r w:rsidRPr="009F66DB">
        <w:rPr>
          <w:rFonts w:ascii="Arial MT" w:eastAsia="Arial MT" w:hAnsi="Arial MT" w:cs="Arial MT"/>
          <w:sz w:val="20"/>
          <w:szCs w:val="20"/>
        </w:rPr>
        <w:t>0.05</w:t>
      </w:r>
    </w:p>
    <w:p w14:paraId="1F68ED84" w14:textId="77777777" w:rsidR="009F66DB" w:rsidRPr="009F66DB" w:rsidRDefault="009F66DB" w:rsidP="009F66DB">
      <w:pPr>
        <w:tabs>
          <w:tab w:val="right" w:pos="8836"/>
        </w:tabs>
        <w:spacing w:before="53"/>
        <w:ind w:left="4791"/>
        <w:rPr>
          <w:rFonts w:ascii="Arial MT" w:eastAsia="Arial MT" w:hAnsi="Arial MT" w:cs="Arial MT"/>
          <w:sz w:val="20"/>
          <w:szCs w:val="20"/>
        </w:rPr>
      </w:pPr>
      <w:r w:rsidRPr="009F66DB">
        <w:rPr>
          <w:rFonts w:ascii="Arial MT" w:eastAsia="Arial MT" w:hAnsi="Arial MT" w:cs="Arial MT"/>
          <w:sz w:val="20"/>
          <w:szCs w:val="20"/>
        </w:rPr>
        <w:t>μ±3σ</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0.997</w:t>
      </w:r>
      <w:r w:rsidRPr="009F66DB">
        <w:rPr>
          <w:rFonts w:ascii="Times New Roman" w:eastAsia="Arial MT" w:hAnsi="Times New Roman" w:cs="Arial MT"/>
          <w:sz w:val="20"/>
          <w:szCs w:val="20"/>
        </w:rPr>
        <w:tab/>
      </w:r>
      <w:r w:rsidRPr="009F66DB">
        <w:rPr>
          <w:rFonts w:ascii="Arial MT" w:eastAsia="Arial MT" w:hAnsi="Arial MT" w:cs="Arial MT"/>
          <w:sz w:val="20"/>
          <w:szCs w:val="20"/>
        </w:rPr>
        <w:t>0.003</w:t>
      </w:r>
    </w:p>
    <w:p w14:paraId="176CB5B3" w14:textId="77777777" w:rsidR="009F66DB" w:rsidRPr="009F66DB" w:rsidRDefault="009F66DB" w:rsidP="009F66DB">
      <w:pPr>
        <w:spacing w:before="185" w:line="288" w:lineRule="auto"/>
        <w:ind w:left="713" w:right="641"/>
        <w:jc w:val="both"/>
        <w:rPr>
          <w:rFonts w:ascii="Arial MT" w:eastAsia="Arial MT" w:hAnsi="Arial MT" w:cs="Arial MT"/>
          <w:sz w:val="20"/>
          <w:szCs w:val="20"/>
        </w:rPr>
      </w:pPr>
      <w:r w:rsidRPr="009F66DB">
        <w:rPr>
          <w:rFonts w:ascii="Arial MT" w:eastAsia="Arial MT" w:hAnsi="Arial MT" w:cs="Arial MT"/>
          <w:sz w:val="20"/>
          <w:szCs w:val="20"/>
        </w:rPr>
        <w:t>More</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specifically,</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if</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you</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take</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3</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times</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as</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wide</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margin</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as</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the</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standard</w:t>
      </w:r>
      <w:r w:rsidRPr="009F66DB">
        <w:rPr>
          <w:rFonts w:ascii="Arial MT" w:eastAsia="Arial MT" w:hAnsi="Arial MT" w:cs="Arial MT"/>
          <w:spacing w:val="-6"/>
          <w:sz w:val="20"/>
          <w:szCs w:val="20"/>
        </w:rPr>
        <w:t xml:space="preserve"> </w:t>
      </w:r>
      <w:r w:rsidRPr="009F66DB">
        <w:rPr>
          <w:rFonts w:ascii="Arial MT" w:eastAsia="Arial MT" w:hAnsi="Arial MT" w:cs="Arial MT"/>
          <w:sz w:val="20"/>
          <w:szCs w:val="20"/>
        </w:rPr>
        <w:t>deviation</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w:t>
      </w:r>
      <w:r w:rsidRPr="009F66DB">
        <w:rPr>
          <w:rFonts w:ascii="MS PGothic" w:eastAsia="Arial MT" w:hAnsi="MS PGothic" w:cs="Arial MT"/>
          <w:sz w:val="20"/>
          <w:szCs w:val="20"/>
        </w:rPr>
        <w:t>σ</w:t>
      </w:r>
      <w:r w:rsidRPr="009F66DB">
        <w:rPr>
          <w:rFonts w:ascii="Arial MT" w:eastAsia="Arial MT" w:hAnsi="Arial MT" w:cs="Arial MT"/>
          <w:sz w:val="20"/>
          <w:szCs w:val="20"/>
        </w:rPr>
        <w:t>)</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in</w:t>
      </w:r>
      <w:r w:rsidRPr="009F66DB">
        <w:rPr>
          <w:rFonts w:ascii="Arial MT" w:eastAsia="Arial MT" w:hAnsi="Arial MT" w:cs="Arial MT"/>
          <w:spacing w:val="-4"/>
          <w:sz w:val="20"/>
          <w:szCs w:val="20"/>
        </w:rPr>
        <w:t xml:space="preserve"> </w:t>
      </w:r>
      <w:r w:rsidRPr="009F66DB">
        <w:rPr>
          <w:rFonts w:ascii="Arial MT" w:eastAsia="Arial MT" w:hAnsi="Arial MT" w:cs="Arial MT"/>
          <w:sz w:val="20"/>
          <w:szCs w:val="20"/>
        </w:rPr>
        <w:t>both</w:t>
      </w:r>
      <w:r w:rsidRPr="009F66DB">
        <w:rPr>
          <w:rFonts w:ascii="Arial MT" w:eastAsia="Arial MT" w:hAnsi="Arial MT" w:cs="Arial MT"/>
          <w:spacing w:val="-7"/>
          <w:sz w:val="20"/>
          <w:szCs w:val="20"/>
        </w:rPr>
        <w:t xml:space="preserve"> </w:t>
      </w:r>
      <w:r w:rsidRPr="009F66DB">
        <w:rPr>
          <w:rFonts w:ascii="Arial MT" w:eastAsia="Arial MT" w:hAnsi="Arial MT" w:cs="Arial MT"/>
          <w:sz w:val="20"/>
          <w:szCs w:val="20"/>
        </w:rPr>
        <w:t>upper</w:t>
      </w:r>
      <w:r w:rsidRPr="009F66DB">
        <w:rPr>
          <w:rFonts w:ascii="Arial MT" w:eastAsia="Arial MT" w:hAnsi="Arial MT" w:cs="Arial MT"/>
          <w:spacing w:val="-5"/>
          <w:sz w:val="20"/>
          <w:szCs w:val="20"/>
        </w:rPr>
        <w:t xml:space="preserve"> </w:t>
      </w:r>
      <w:r w:rsidRPr="009F66DB">
        <w:rPr>
          <w:rFonts w:ascii="Arial MT" w:eastAsia="Arial MT" w:hAnsi="Arial MT" w:cs="Arial MT"/>
          <w:sz w:val="20"/>
          <w:szCs w:val="20"/>
        </w:rPr>
        <w:t>(+)</w:t>
      </w:r>
      <w:r w:rsidRPr="009F66DB">
        <w:rPr>
          <w:rFonts w:ascii="Arial MT" w:eastAsia="Arial MT" w:hAnsi="Arial MT" w:cs="Arial MT"/>
          <w:spacing w:val="-3"/>
          <w:sz w:val="20"/>
          <w:szCs w:val="20"/>
        </w:rPr>
        <w:t xml:space="preserve"> </w:t>
      </w:r>
      <w:r w:rsidRPr="009F66DB">
        <w:rPr>
          <w:rFonts w:ascii="Arial MT" w:eastAsia="Arial MT" w:hAnsi="Arial MT" w:cs="Arial MT"/>
          <w:sz w:val="20"/>
          <w:szCs w:val="20"/>
        </w:rPr>
        <w:t>and</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lower (-) sides of the population mean (μ), the probability of the data falling within the margin is 99.7%</w:t>
      </w:r>
      <w:r w:rsidRPr="009F66DB">
        <w:rPr>
          <w:rFonts w:ascii="Arial MT" w:eastAsia="Arial MT" w:hAnsi="Arial MT" w:cs="Arial MT"/>
          <w:spacing w:val="1"/>
          <w:sz w:val="20"/>
          <w:szCs w:val="20"/>
        </w:rPr>
        <w:t xml:space="preserve"> </w:t>
      </w:r>
      <w:r w:rsidRPr="009F66DB">
        <w:rPr>
          <w:rFonts w:ascii="Arial MT" w:eastAsia="Arial MT" w:hAnsi="Arial MT" w:cs="Arial MT"/>
          <w:sz w:val="20"/>
          <w:szCs w:val="20"/>
        </w:rPr>
        <w:t>and</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falling</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outside it</w:t>
      </w:r>
      <w:r w:rsidRPr="009F66DB">
        <w:rPr>
          <w:rFonts w:ascii="Arial MT" w:eastAsia="Arial MT" w:hAnsi="Arial MT" w:cs="Arial MT"/>
          <w:spacing w:val="1"/>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0.3% (only 3</w:t>
      </w:r>
      <w:r w:rsidRPr="009F66DB">
        <w:rPr>
          <w:rFonts w:ascii="Arial MT" w:eastAsia="Arial MT" w:hAnsi="Arial MT" w:cs="Arial MT"/>
          <w:spacing w:val="2"/>
          <w:sz w:val="20"/>
          <w:szCs w:val="20"/>
        </w:rPr>
        <w:t xml:space="preserve"> </w:t>
      </w:r>
      <w:r w:rsidRPr="009F66DB">
        <w:rPr>
          <w:rFonts w:ascii="Arial MT" w:eastAsia="Arial MT" w:hAnsi="Arial MT" w:cs="Arial MT"/>
          <w:sz w:val="20"/>
          <w:szCs w:val="20"/>
        </w:rPr>
        <w:t>out of 1000</w:t>
      </w:r>
      <w:r w:rsidRPr="009F66DB">
        <w:rPr>
          <w:rFonts w:ascii="Arial MT" w:eastAsia="Arial MT" w:hAnsi="Arial MT" w:cs="Arial MT"/>
          <w:spacing w:val="-1"/>
          <w:sz w:val="20"/>
          <w:szCs w:val="20"/>
        </w:rPr>
        <w:t xml:space="preserve"> </w:t>
      </w:r>
      <w:r w:rsidRPr="009F66DB">
        <w:rPr>
          <w:rFonts w:ascii="Arial MT" w:eastAsia="Arial MT" w:hAnsi="Arial MT" w:cs="Arial MT"/>
          <w:sz w:val="20"/>
          <w:szCs w:val="20"/>
        </w:rPr>
        <w:t>times).</w:t>
      </w:r>
    </w:p>
    <w:p w14:paraId="40835836" w14:textId="77777777" w:rsidR="009F66DB" w:rsidRPr="009F66DB" w:rsidRDefault="009F66DB">
      <w:pPr>
        <w:numPr>
          <w:ilvl w:val="2"/>
          <w:numId w:val="130"/>
        </w:numPr>
        <w:tabs>
          <w:tab w:val="left" w:pos="815"/>
        </w:tabs>
        <w:spacing w:before="130" w:line="297" w:lineRule="auto"/>
        <w:ind w:right="632" w:hanging="226"/>
        <w:jc w:val="both"/>
        <w:rPr>
          <w:rFonts w:ascii="Arial MT" w:eastAsia="Arial MT" w:hAnsi="Arial MT" w:cs="Arial MT"/>
          <w:sz w:val="20"/>
        </w:rPr>
      </w:pPr>
      <w:r w:rsidRPr="009F66DB">
        <w:rPr>
          <w:rFonts w:ascii="Arial MT" w:eastAsia="Arial MT" w:hAnsi="Arial MT" w:cs="Arial MT"/>
          <w:spacing w:val="-1"/>
          <w:sz w:val="20"/>
        </w:rPr>
        <w:t>In</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control</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chart,</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two</w:t>
      </w:r>
      <w:r w:rsidRPr="009F66DB">
        <w:rPr>
          <w:rFonts w:ascii="Arial MT" w:eastAsia="Arial MT" w:hAnsi="Arial MT" w:cs="Arial MT"/>
          <w:spacing w:val="-9"/>
          <w:sz w:val="20"/>
        </w:rPr>
        <w:t xml:space="preserve"> </w:t>
      </w:r>
      <w:r w:rsidRPr="009F66DB">
        <w:rPr>
          <w:rFonts w:ascii="Arial MT" w:eastAsia="Arial MT" w:hAnsi="Arial MT" w:cs="Arial MT"/>
          <w:spacing w:val="-1"/>
          <w:sz w:val="20"/>
        </w:rPr>
        <w:t>limit</w:t>
      </w:r>
      <w:r w:rsidRPr="009F66DB">
        <w:rPr>
          <w:rFonts w:ascii="Arial MT" w:eastAsia="Arial MT" w:hAnsi="Arial MT" w:cs="Arial MT"/>
          <w:spacing w:val="-10"/>
          <w:sz w:val="20"/>
        </w:rPr>
        <w:t xml:space="preserve"> </w:t>
      </w:r>
      <w:r w:rsidRPr="009F66DB">
        <w:rPr>
          <w:rFonts w:ascii="Arial MT" w:eastAsia="Arial MT" w:hAnsi="Arial MT" w:cs="Arial MT"/>
          <w:spacing w:val="-1"/>
          <w:sz w:val="20"/>
        </w:rPr>
        <w:t>lines</w:t>
      </w:r>
      <w:r w:rsidRPr="009F66DB">
        <w:rPr>
          <w:rFonts w:ascii="Arial MT" w:eastAsia="Arial MT" w:hAnsi="Arial MT" w:cs="Arial MT"/>
          <w:spacing w:val="-8"/>
          <w:sz w:val="20"/>
        </w:rPr>
        <w:t xml:space="preserve"> </w:t>
      </w:r>
      <w:r w:rsidRPr="009F66DB">
        <w:rPr>
          <w:rFonts w:ascii="Arial MT" w:eastAsia="Arial MT" w:hAnsi="Arial MT" w:cs="Arial MT"/>
          <w:sz w:val="20"/>
        </w:rPr>
        <w:t>are</w:t>
      </w:r>
      <w:r w:rsidRPr="009F66DB">
        <w:rPr>
          <w:rFonts w:ascii="Arial MT" w:eastAsia="Arial MT" w:hAnsi="Arial MT" w:cs="Arial MT"/>
          <w:spacing w:val="-11"/>
          <w:sz w:val="20"/>
        </w:rPr>
        <w:t xml:space="preserve"> </w:t>
      </w:r>
      <w:r w:rsidRPr="009F66DB">
        <w:rPr>
          <w:rFonts w:ascii="Arial MT" w:eastAsia="Arial MT" w:hAnsi="Arial MT" w:cs="Arial MT"/>
          <w:sz w:val="20"/>
        </w:rPr>
        <w:t>drawn</w:t>
      </w:r>
      <w:r w:rsidRPr="009F66DB">
        <w:rPr>
          <w:rFonts w:ascii="Arial MT" w:eastAsia="Arial MT" w:hAnsi="Arial MT" w:cs="Arial MT"/>
          <w:spacing w:val="-9"/>
          <w:sz w:val="20"/>
        </w:rPr>
        <w:t xml:space="preserve"> </w:t>
      </w:r>
      <w:r w:rsidRPr="009F66DB">
        <w:rPr>
          <w:rFonts w:ascii="Arial MT" w:eastAsia="Arial MT" w:hAnsi="Arial MT" w:cs="Arial MT"/>
          <w:sz w:val="20"/>
        </w:rPr>
        <w:t>in</w:t>
      </w:r>
      <w:r w:rsidRPr="009F66DB">
        <w:rPr>
          <w:rFonts w:ascii="Arial MT" w:eastAsia="Arial MT" w:hAnsi="Arial MT" w:cs="Arial MT"/>
          <w:spacing w:val="-11"/>
          <w:sz w:val="20"/>
        </w:rPr>
        <w:t xml:space="preserve"> </w:t>
      </w:r>
      <w:r w:rsidRPr="009F66DB">
        <w:rPr>
          <w:rFonts w:ascii="Arial MT" w:eastAsia="Arial MT" w:hAnsi="Arial MT" w:cs="Arial MT"/>
          <w:sz w:val="20"/>
        </w:rPr>
        <w:t>the</w:t>
      </w:r>
      <w:r w:rsidRPr="009F66DB">
        <w:rPr>
          <w:rFonts w:ascii="Arial MT" w:eastAsia="Arial MT" w:hAnsi="Arial MT" w:cs="Arial MT"/>
          <w:spacing w:val="-10"/>
          <w:sz w:val="20"/>
        </w:rPr>
        <w:t xml:space="preserve"> </w:t>
      </w:r>
      <w:r w:rsidRPr="009F66DB">
        <w:rPr>
          <w:rFonts w:ascii="Arial MT" w:eastAsia="Arial MT" w:hAnsi="Arial MT" w:cs="Arial MT"/>
          <w:sz w:val="20"/>
        </w:rPr>
        <w:t>positions</w:t>
      </w:r>
      <w:r w:rsidRPr="009F66DB">
        <w:rPr>
          <w:rFonts w:ascii="Arial MT" w:eastAsia="Arial MT" w:hAnsi="Arial MT" w:cs="Arial MT"/>
          <w:spacing w:val="-10"/>
          <w:sz w:val="20"/>
        </w:rPr>
        <w:t xml:space="preserve"> </w:t>
      </w:r>
      <w:r w:rsidRPr="009F66DB">
        <w:rPr>
          <w:rFonts w:ascii="Arial MT" w:eastAsia="Arial MT" w:hAnsi="Arial MT" w:cs="Arial MT"/>
          <w:sz w:val="20"/>
        </w:rPr>
        <w:t>corresponding</w:t>
      </w:r>
      <w:r w:rsidRPr="009F66DB">
        <w:rPr>
          <w:rFonts w:ascii="Arial MT" w:eastAsia="Arial MT" w:hAnsi="Arial MT" w:cs="Arial MT"/>
          <w:spacing w:val="-11"/>
          <w:sz w:val="20"/>
        </w:rPr>
        <w:t xml:space="preserve"> </w:t>
      </w:r>
      <w:r w:rsidRPr="009F66DB">
        <w:rPr>
          <w:rFonts w:ascii="Arial MT" w:eastAsia="Arial MT" w:hAnsi="Arial MT" w:cs="Arial MT"/>
          <w:sz w:val="20"/>
        </w:rPr>
        <w:t>to</w:t>
      </w:r>
      <w:r w:rsidRPr="009F66DB">
        <w:rPr>
          <w:rFonts w:ascii="Arial MT" w:eastAsia="Arial MT" w:hAnsi="Arial MT" w:cs="Arial MT"/>
          <w:spacing w:val="-9"/>
          <w:sz w:val="20"/>
        </w:rPr>
        <w:t xml:space="preserve"> </w:t>
      </w:r>
      <w:r w:rsidRPr="009F66DB">
        <w:rPr>
          <w:rFonts w:ascii="Arial MT" w:eastAsia="Arial MT" w:hAnsi="Arial MT" w:cs="Arial MT"/>
          <w:sz w:val="20"/>
        </w:rPr>
        <w:t>[(population</w:t>
      </w:r>
      <w:r w:rsidRPr="009F66DB">
        <w:rPr>
          <w:rFonts w:ascii="Arial MT" w:eastAsia="Arial MT" w:hAnsi="Arial MT" w:cs="Arial MT"/>
          <w:spacing w:val="-11"/>
          <w:sz w:val="20"/>
        </w:rPr>
        <w:t xml:space="preserve"> </w:t>
      </w:r>
      <w:r w:rsidRPr="009F66DB">
        <w:rPr>
          <w:rFonts w:ascii="Arial MT" w:eastAsia="Arial MT" w:hAnsi="Arial MT" w:cs="Arial MT"/>
          <w:sz w:val="20"/>
        </w:rPr>
        <w:t>mean</w:t>
      </w:r>
      <w:r w:rsidRPr="009F66DB">
        <w:rPr>
          <w:rFonts w:ascii="Arial MT" w:eastAsia="Arial MT" w:hAnsi="Arial MT" w:cs="Arial MT"/>
          <w:spacing w:val="-11"/>
          <w:sz w:val="20"/>
        </w:rPr>
        <w:t xml:space="preserve"> </w:t>
      </w:r>
      <w:r w:rsidRPr="009F66DB">
        <w:rPr>
          <w:rFonts w:ascii="Arial MT" w:eastAsia="Arial MT" w:hAnsi="Arial MT" w:cs="Arial MT"/>
          <w:sz w:val="20"/>
        </w:rPr>
        <w:t>μ)</w:t>
      </w:r>
      <w:r w:rsidRPr="009F66DB">
        <w:rPr>
          <w:rFonts w:ascii="Arial MT" w:eastAsia="Arial MT" w:hAnsi="Arial MT" w:cs="Arial MT"/>
          <w:spacing w:val="-10"/>
          <w:sz w:val="20"/>
        </w:rPr>
        <w:t xml:space="preserve"> </w:t>
      </w:r>
      <w:r w:rsidRPr="009F66DB">
        <w:rPr>
          <w:rFonts w:ascii="Arial MT" w:eastAsia="Arial MT" w:hAnsi="Arial MT" w:cs="Arial MT"/>
          <w:sz w:val="20"/>
        </w:rPr>
        <w:t>±3</w:t>
      </w:r>
      <w:r w:rsidRPr="009F66DB">
        <w:rPr>
          <w:rFonts w:ascii="Arial MT" w:eastAsia="Arial MT" w:hAnsi="Arial MT" w:cs="Arial MT"/>
          <w:spacing w:val="-11"/>
          <w:sz w:val="20"/>
        </w:rPr>
        <w:t xml:space="preserve"> </w:t>
      </w:r>
      <w:r w:rsidRPr="009F66DB">
        <w:rPr>
          <w:rFonts w:ascii="Arial MT" w:eastAsia="Arial MT" w:hAnsi="Arial MT" w:cs="Arial MT"/>
          <w:sz w:val="20"/>
        </w:rPr>
        <w:t>x</w:t>
      </w:r>
      <w:r w:rsidRPr="009F66DB">
        <w:rPr>
          <w:rFonts w:ascii="Arial MT" w:eastAsia="Arial MT" w:hAnsi="Arial MT" w:cs="Arial MT"/>
          <w:spacing w:val="-53"/>
          <w:sz w:val="20"/>
        </w:rPr>
        <w:t xml:space="preserve"> </w:t>
      </w:r>
      <w:r w:rsidRPr="009F66DB">
        <w:rPr>
          <w:rFonts w:ascii="Arial MT" w:eastAsia="Arial MT" w:hAnsi="Arial MT" w:cs="Arial MT"/>
          <w:spacing w:val="-5"/>
          <w:sz w:val="20"/>
        </w:rPr>
        <w:t>(standard</w:t>
      </w:r>
      <w:r w:rsidRPr="009F66DB">
        <w:rPr>
          <w:rFonts w:ascii="Arial MT" w:eastAsia="Arial MT" w:hAnsi="Arial MT" w:cs="Arial MT"/>
          <w:spacing w:val="-16"/>
          <w:sz w:val="20"/>
        </w:rPr>
        <w:t xml:space="preserve"> </w:t>
      </w:r>
      <w:r w:rsidRPr="009F66DB">
        <w:rPr>
          <w:rFonts w:ascii="Arial MT" w:eastAsia="Arial MT" w:hAnsi="Arial MT" w:cs="Arial MT"/>
          <w:spacing w:val="-5"/>
          <w:sz w:val="20"/>
        </w:rPr>
        <w:t>deviation)]</w:t>
      </w:r>
      <w:r w:rsidRPr="009F66DB">
        <w:rPr>
          <w:rFonts w:ascii="Arial MT" w:eastAsia="Arial MT" w:hAnsi="Arial MT" w:cs="Arial MT"/>
          <w:spacing w:val="-15"/>
          <w:sz w:val="20"/>
        </w:rPr>
        <w:t xml:space="preserve"> </w:t>
      </w:r>
      <w:r w:rsidRPr="009F66DB">
        <w:rPr>
          <w:rFonts w:ascii="Arial MT" w:eastAsia="Arial MT" w:hAnsi="Arial MT" w:cs="Arial MT"/>
          <w:spacing w:val="-5"/>
          <w:sz w:val="20"/>
        </w:rPr>
        <w:t>and</w:t>
      </w:r>
      <w:r w:rsidRPr="009F66DB">
        <w:rPr>
          <w:rFonts w:ascii="Arial MT" w:eastAsia="Arial MT" w:hAnsi="Arial MT" w:cs="Arial MT"/>
          <w:spacing w:val="-16"/>
          <w:sz w:val="20"/>
        </w:rPr>
        <w:t xml:space="preserve"> </w:t>
      </w:r>
      <w:r w:rsidRPr="009F66DB">
        <w:rPr>
          <w:rFonts w:ascii="Arial MT" w:eastAsia="Arial MT" w:hAnsi="Arial MT" w:cs="Arial MT"/>
          <w:spacing w:val="-5"/>
          <w:sz w:val="20"/>
        </w:rPr>
        <w:t>they</w:t>
      </w:r>
      <w:r w:rsidRPr="009F66DB">
        <w:rPr>
          <w:rFonts w:ascii="Arial MT" w:eastAsia="Arial MT" w:hAnsi="Arial MT" w:cs="Arial MT"/>
          <w:spacing w:val="-14"/>
          <w:sz w:val="20"/>
        </w:rPr>
        <w:t xml:space="preserve"> </w:t>
      </w:r>
      <w:r w:rsidRPr="009F66DB">
        <w:rPr>
          <w:rFonts w:ascii="Arial MT" w:eastAsia="Arial MT" w:hAnsi="Arial MT" w:cs="Arial MT"/>
          <w:spacing w:val="-5"/>
          <w:sz w:val="20"/>
        </w:rPr>
        <w:t>are</w:t>
      </w:r>
      <w:r w:rsidRPr="009F66DB">
        <w:rPr>
          <w:rFonts w:ascii="Arial MT" w:eastAsia="Arial MT" w:hAnsi="Arial MT" w:cs="Arial MT"/>
          <w:spacing w:val="-16"/>
          <w:sz w:val="20"/>
        </w:rPr>
        <w:t xml:space="preserve"> </w:t>
      </w:r>
      <w:r w:rsidRPr="009F66DB">
        <w:rPr>
          <w:rFonts w:ascii="Arial MT" w:eastAsia="Arial MT" w:hAnsi="Arial MT" w:cs="Arial MT"/>
          <w:spacing w:val="-5"/>
          <w:sz w:val="20"/>
        </w:rPr>
        <w:t>referred</w:t>
      </w:r>
      <w:r w:rsidRPr="009F66DB">
        <w:rPr>
          <w:rFonts w:ascii="Arial MT" w:eastAsia="Arial MT" w:hAnsi="Arial MT" w:cs="Arial MT"/>
          <w:spacing w:val="-16"/>
          <w:sz w:val="20"/>
        </w:rPr>
        <w:t xml:space="preserve"> </w:t>
      </w:r>
      <w:r w:rsidRPr="009F66DB">
        <w:rPr>
          <w:rFonts w:ascii="Arial MT" w:eastAsia="Arial MT" w:hAnsi="Arial MT" w:cs="Arial MT"/>
          <w:spacing w:val="-5"/>
          <w:sz w:val="20"/>
        </w:rPr>
        <w:t>to</w:t>
      </w:r>
      <w:r w:rsidRPr="009F66DB">
        <w:rPr>
          <w:rFonts w:ascii="Arial MT" w:eastAsia="Arial MT" w:hAnsi="Arial MT" w:cs="Arial MT"/>
          <w:spacing w:val="-15"/>
          <w:sz w:val="20"/>
        </w:rPr>
        <w:t xml:space="preserve"> </w:t>
      </w:r>
      <w:r w:rsidRPr="009F66DB">
        <w:rPr>
          <w:rFonts w:ascii="Arial MT" w:eastAsia="Arial MT" w:hAnsi="Arial MT" w:cs="Arial MT"/>
          <w:spacing w:val="-5"/>
          <w:sz w:val="20"/>
        </w:rPr>
        <w:t>as</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“3</w:t>
      </w:r>
      <w:r w:rsidRPr="009F66DB">
        <w:rPr>
          <w:rFonts w:ascii="Arial MT" w:eastAsia="Arial MT" w:hAnsi="Arial MT" w:cs="Arial MT"/>
          <w:spacing w:val="-18"/>
          <w:sz w:val="20"/>
        </w:rPr>
        <w:t xml:space="preserve"> </w:t>
      </w:r>
      <w:r w:rsidRPr="009F66DB">
        <w:rPr>
          <w:rFonts w:ascii="Arial MT" w:eastAsia="Arial MT" w:hAnsi="Arial MT" w:cs="Arial MT"/>
          <w:spacing w:val="-5"/>
          <w:sz w:val="20"/>
        </w:rPr>
        <w:t>sigma</w:t>
      </w:r>
      <w:r w:rsidRPr="009F66DB">
        <w:rPr>
          <w:rFonts w:ascii="Arial MT" w:eastAsia="Arial MT" w:hAnsi="Arial MT" w:cs="Arial MT"/>
          <w:spacing w:val="-16"/>
          <w:sz w:val="20"/>
        </w:rPr>
        <w:t xml:space="preserve"> </w:t>
      </w:r>
      <w:r w:rsidRPr="009F66DB">
        <w:rPr>
          <w:rFonts w:ascii="Arial MT" w:eastAsia="Arial MT" w:hAnsi="Arial MT" w:cs="Arial MT"/>
          <w:spacing w:val="-4"/>
          <w:sz w:val="20"/>
        </w:rPr>
        <w:t>limit</w:t>
      </w:r>
      <w:r w:rsidRPr="009F66DB">
        <w:rPr>
          <w:rFonts w:ascii="Arial MT" w:eastAsia="Arial MT" w:hAnsi="Arial MT" w:cs="Arial MT"/>
          <w:spacing w:val="-15"/>
          <w:sz w:val="20"/>
        </w:rPr>
        <w:t xml:space="preserve"> </w:t>
      </w:r>
      <w:r w:rsidRPr="009F66DB">
        <w:rPr>
          <w:rFonts w:ascii="Arial MT" w:eastAsia="Arial MT" w:hAnsi="Arial MT" w:cs="Arial MT"/>
          <w:spacing w:val="-4"/>
          <w:sz w:val="20"/>
        </w:rPr>
        <w:t>lines”.</w:t>
      </w:r>
      <w:r w:rsidRPr="009F66DB">
        <w:rPr>
          <w:rFonts w:ascii="Arial MT" w:eastAsia="Arial MT" w:hAnsi="Arial MT" w:cs="Arial MT"/>
          <w:spacing w:val="-15"/>
          <w:sz w:val="20"/>
        </w:rPr>
        <w:t xml:space="preserve"> </w:t>
      </w:r>
      <w:r w:rsidRPr="009F66DB">
        <w:rPr>
          <w:rFonts w:ascii="Arial MT" w:eastAsia="Arial MT" w:hAnsi="Arial MT" w:cs="Arial MT"/>
          <w:spacing w:val="-4"/>
          <w:sz w:val="20"/>
        </w:rPr>
        <w:t>When</w:t>
      </w:r>
      <w:r w:rsidRPr="009F66DB">
        <w:rPr>
          <w:rFonts w:ascii="Arial MT" w:eastAsia="Arial MT" w:hAnsi="Arial MT" w:cs="Arial MT"/>
          <w:spacing w:val="-15"/>
          <w:sz w:val="20"/>
        </w:rPr>
        <w:t xml:space="preserve"> </w:t>
      </w:r>
      <w:r w:rsidRPr="009F66DB">
        <w:rPr>
          <w:rFonts w:ascii="Arial MT" w:eastAsia="Arial MT" w:hAnsi="Arial MT" w:cs="Arial MT"/>
          <w:spacing w:val="-4"/>
          <w:sz w:val="20"/>
        </w:rPr>
        <w:t>points</w:t>
      </w:r>
      <w:r w:rsidRPr="009F66DB">
        <w:rPr>
          <w:rFonts w:ascii="Arial MT" w:eastAsia="Arial MT" w:hAnsi="Arial MT" w:cs="Arial MT"/>
          <w:spacing w:val="-14"/>
          <w:sz w:val="20"/>
        </w:rPr>
        <w:t xml:space="preserve"> </w:t>
      </w:r>
      <w:r w:rsidRPr="009F66DB">
        <w:rPr>
          <w:rFonts w:ascii="Arial MT" w:eastAsia="Arial MT" w:hAnsi="Arial MT" w:cs="Arial MT"/>
          <w:spacing w:val="-4"/>
          <w:sz w:val="20"/>
        </w:rPr>
        <w:t>are</w:t>
      </w:r>
      <w:r w:rsidRPr="009F66DB">
        <w:rPr>
          <w:rFonts w:ascii="Arial MT" w:eastAsia="Arial MT" w:hAnsi="Arial MT" w:cs="Arial MT"/>
          <w:spacing w:val="-16"/>
          <w:sz w:val="20"/>
        </w:rPr>
        <w:t xml:space="preserve"> </w:t>
      </w:r>
      <w:r w:rsidRPr="009F66DB">
        <w:rPr>
          <w:rFonts w:ascii="Arial MT" w:eastAsia="Arial MT" w:hAnsi="Arial MT" w:cs="Arial MT"/>
          <w:spacing w:val="-4"/>
          <w:sz w:val="20"/>
        </w:rPr>
        <w:t>within</w:t>
      </w:r>
      <w:r w:rsidRPr="009F66DB">
        <w:rPr>
          <w:rFonts w:ascii="Arial MT" w:eastAsia="Arial MT" w:hAnsi="Arial MT" w:cs="Arial MT"/>
          <w:spacing w:val="-16"/>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5"/>
          <w:sz w:val="20"/>
        </w:rPr>
        <w:t xml:space="preserve"> </w:t>
      </w:r>
      <w:r w:rsidRPr="009F66DB">
        <w:rPr>
          <w:rFonts w:ascii="Arial MT" w:eastAsia="Arial MT" w:hAnsi="Arial MT" w:cs="Arial MT"/>
          <w:spacing w:val="-4"/>
          <w:sz w:val="20"/>
        </w:rPr>
        <w:t>range</w:t>
      </w:r>
      <w:r w:rsidRPr="009F66DB">
        <w:rPr>
          <w:rFonts w:ascii="Arial MT" w:eastAsia="Arial MT" w:hAnsi="Arial MT" w:cs="Arial MT"/>
          <w:spacing w:val="-16"/>
          <w:sz w:val="20"/>
        </w:rPr>
        <w:t xml:space="preserve"> </w:t>
      </w:r>
      <w:r w:rsidRPr="009F66DB">
        <w:rPr>
          <w:rFonts w:ascii="Arial MT" w:eastAsia="Arial MT" w:hAnsi="Arial MT" w:cs="Arial MT"/>
          <w:spacing w:val="-4"/>
          <w:sz w:val="20"/>
        </w:rPr>
        <w:t>between</w:t>
      </w:r>
      <w:r w:rsidRPr="009F66DB">
        <w:rPr>
          <w:rFonts w:ascii="Arial MT" w:eastAsia="Arial MT" w:hAnsi="Arial MT" w:cs="Arial MT"/>
          <w:spacing w:val="-3"/>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limit</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lines,</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they</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are</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same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distribution</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as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conventional</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normal</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population,</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i.e.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under</w:t>
      </w:r>
      <w:r w:rsidRPr="009F66DB">
        <w:rPr>
          <w:rFonts w:ascii="Arial MT" w:eastAsia="Arial MT" w:hAnsi="Arial MT" w:cs="Arial MT"/>
          <w:spacing w:val="-3"/>
          <w:sz w:val="20"/>
        </w:rPr>
        <w:t xml:space="preserve"> </w:t>
      </w:r>
      <w:r w:rsidRPr="009F66DB">
        <w:rPr>
          <w:rFonts w:ascii="Arial MT" w:eastAsia="Arial MT" w:hAnsi="Arial MT" w:cs="Arial MT"/>
          <w:sz w:val="20"/>
        </w:rPr>
        <w:t>control.</w:t>
      </w:r>
    </w:p>
    <w:p w14:paraId="09DBF4B3" w14:textId="77777777" w:rsidR="009F66DB" w:rsidRPr="009F66DB" w:rsidRDefault="009F66DB" w:rsidP="009F66DB">
      <w:pPr>
        <w:spacing w:before="56" w:line="295" w:lineRule="auto"/>
        <w:ind w:left="679" w:right="632"/>
        <w:jc w:val="both"/>
        <w:rPr>
          <w:rFonts w:ascii="Arial MT" w:eastAsia="Arial MT" w:hAnsi="Arial MT" w:cs="Arial MT"/>
          <w:sz w:val="20"/>
          <w:szCs w:val="20"/>
        </w:rPr>
      </w:pPr>
      <w:r w:rsidRPr="009F66DB">
        <w:rPr>
          <w:rFonts w:ascii="Arial MT" w:eastAsia="Arial MT" w:hAnsi="Arial MT" w:cs="Arial MT"/>
          <w:sz w:val="20"/>
          <w:szCs w:val="20"/>
        </w:rPr>
        <w:t>In contrast, points outside the range mean that the distribution has changed, specifically “the process is</w:t>
      </w:r>
      <w:r w:rsidRPr="009F66DB">
        <w:rPr>
          <w:rFonts w:ascii="Arial MT" w:eastAsia="Arial MT" w:hAnsi="Arial MT" w:cs="Arial MT"/>
          <w:spacing w:val="1"/>
          <w:sz w:val="20"/>
          <w:szCs w:val="20"/>
        </w:rPr>
        <w:t xml:space="preserve"> </w:t>
      </w:r>
      <w:r w:rsidRPr="009F66DB">
        <w:rPr>
          <w:rFonts w:ascii="Arial MT" w:eastAsia="Arial MT" w:hAnsi="Arial MT" w:cs="Arial MT"/>
          <w:spacing w:val="-5"/>
          <w:sz w:val="20"/>
          <w:szCs w:val="20"/>
        </w:rPr>
        <w:t>abnormal”,</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rather</w:t>
      </w:r>
      <w:r w:rsidRPr="009F66DB">
        <w:rPr>
          <w:rFonts w:ascii="Arial MT" w:eastAsia="Arial MT" w:hAnsi="Arial MT" w:cs="Arial MT"/>
          <w:spacing w:val="-10"/>
          <w:sz w:val="20"/>
          <w:szCs w:val="20"/>
        </w:rPr>
        <w:t xml:space="preserve"> </w:t>
      </w:r>
      <w:r w:rsidRPr="009F66DB">
        <w:rPr>
          <w:rFonts w:ascii="Arial MT" w:eastAsia="Arial MT" w:hAnsi="Arial MT" w:cs="Arial MT"/>
          <w:spacing w:val="-5"/>
          <w:sz w:val="20"/>
          <w:szCs w:val="20"/>
        </w:rPr>
        <w:t>than</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that</w:t>
      </w:r>
      <w:r w:rsidRPr="009F66DB">
        <w:rPr>
          <w:rFonts w:ascii="Arial MT" w:eastAsia="Arial MT" w:hAnsi="Arial MT" w:cs="Arial MT"/>
          <w:spacing w:val="-7"/>
          <w:sz w:val="20"/>
          <w:szCs w:val="20"/>
        </w:rPr>
        <w:t xml:space="preserve"> </w:t>
      </w:r>
      <w:r w:rsidRPr="009F66DB">
        <w:rPr>
          <w:rFonts w:ascii="Arial MT" w:eastAsia="Arial MT" w:hAnsi="Arial MT" w:cs="Arial MT"/>
          <w:spacing w:val="-5"/>
          <w:sz w:val="20"/>
          <w:szCs w:val="20"/>
        </w:rPr>
        <w:t>an</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event</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whose</w:t>
      </w:r>
      <w:r w:rsidRPr="009F66DB">
        <w:rPr>
          <w:rFonts w:ascii="Arial MT" w:eastAsia="Arial MT" w:hAnsi="Arial MT" w:cs="Arial MT"/>
          <w:spacing w:val="-8"/>
          <w:sz w:val="20"/>
          <w:szCs w:val="20"/>
        </w:rPr>
        <w:t xml:space="preserve"> </w:t>
      </w:r>
      <w:r w:rsidRPr="009F66DB">
        <w:rPr>
          <w:rFonts w:ascii="Arial MT" w:eastAsia="Arial MT" w:hAnsi="Arial MT" w:cs="Arial MT"/>
          <w:spacing w:val="-5"/>
          <w:sz w:val="20"/>
          <w:szCs w:val="20"/>
        </w:rPr>
        <w:t>probability</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is</w:t>
      </w:r>
      <w:r w:rsidRPr="009F66DB">
        <w:rPr>
          <w:rFonts w:ascii="Arial MT" w:eastAsia="Arial MT" w:hAnsi="Arial MT" w:cs="Arial MT"/>
          <w:spacing w:val="-7"/>
          <w:sz w:val="20"/>
          <w:szCs w:val="20"/>
        </w:rPr>
        <w:t xml:space="preserve"> </w:t>
      </w:r>
      <w:r w:rsidRPr="009F66DB">
        <w:rPr>
          <w:rFonts w:ascii="Arial MT" w:eastAsia="Arial MT" w:hAnsi="Arial MT" w:cs="Arial MT"/>
          <w:spacing w:val="-4"/>
          <w:sz w:val="20"/>
          <w:szCs w:val="20"/>
        </w:rPr>
        <w:t>3</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out</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of</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1000</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times</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has</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occurred.</w:t>
      </w:r>
    </w:p>
    <w:p w14:paraId="56472BC7" w14:textId="77777777" w:rsidR="009F66DB" w:rsidRPr="009F66DB" w:rsidRDefault="009F66DB" w:rsidP="009F66DB">
      <w:pPr>
        <w:spacing w:line="295" w:lineRule="auto"/>
        <w:jc w:val="both"/>
        <w:rPr>
          <w:rFonts w:ascii="Arial MT" w:eastAsia="Arial MT" w:hAnsi="Arial MT" w:cs="Arial MT"/>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03674657" w14:textId="77777777" w:rsidR="009F66DB" w:rsidRPr="009F66DB" w:rsidRDefault="009F66DB">
      <w:pPr>
        <w:numPr>
          <w:ilvl w:val="1"/>
          <w:numId w:val="130"/>
        </w:numPr>
        <w:tabs>
          <w:tab w:val="left" w:pos="519"/>
        </w:tabs>
        <w:spacing w:before="149"/>
        <w:rPr>
          <w:rFonts w:eastAsia="Arial MT" w:hAnsi="Arial MT" w:cs="Arial MT"/>
          <w:b/>
          <w:sz w:val="20"/>
        </w:rPr>
      </w:pPr>
      <w:r w:rsidRPr="009F66DB">
        <w:rPr>
          <w:rFonts w:eastAsia="Arial MT" w:hAnsi="Arial MT" w:cs="Arial MT"/>
          <w:b/>
          <w:spacing w:val="-5"/>
          <w:sz w:val="20"/>
        </w:rPr>
        <w:lastRenderedPageBreak/>
        <w:t>Types</w:t>
      </w:r>
      <w:r w:rsidRPr="009F66DB">
        <w:rPr>
          <w:rFonts w:eastAsia="Arial MT" w:hAnsi="Arial MT" w:cs="Arial MT"/>
          <w:b/>
          <w:spacing w:val="-11"/>
          <w:sz w:val="20"/>
        </w:rPr>
        <w:t xml:space="preserve"> </w:t>
      </w:r>
      <w:r w:rsidRPr="009F66DB">
        <w:rPr>
          <w:rFonts w:eastAsia="Arial MT" w:hAnsi="Arial MT" w:cs="Arial MT"/>
          <w:b/>
          <w:spacing w:val="-5"/>
          <w:sz w:val="20"/>
        </w:rPr>
        <w:t>and</w:t>
      </w:r>
      <w:r w:rsidRPr="009F66DB">
        <w:rPr>
          <w:rFonts w:eastAsia="Arial MT" w:hAnsi="Arial MT" w:cs="Arial MT"/>
          <w:b/>
          <w:spacing w:val="-9"/>
          <w:sz w:val="20"/>
        </w:rPr>
        <w:t xml:space="preserve"> </w:t>
      </w:r>
      <w:r w:rsidRPr="009F66DB">
        <w:rPr>
          <w:rFonts w:eastAsia="Arial MT" w:hAnsi="Arial MT" w:cs="Arial MT"/>
          <w:b/>
          <w:spacing w:val="-5"/>
          <w:sz w:val="20"/>
        </w:rPr>
        <w:t>usage</w:t>
      </w:r>
      <w:r w:rsidRPr="009F66DB">
        <w:rPr>
          <w:rFonts w:eastAsia="Arial MT" w:hAnsi="Arial MT" w:cs="Arial MT"/>
          <w:b/>
          <w:spacing w:val="-11"/>
          <w:sz w:val="20"/>
        </w:rPr>
        <w:t xml:space="preserve"> </w:t>
      </w:r>
      <w:r w:rsidRPr="009F66DB">
        <w:rPr>
          <w:rFonts w:eastAsia="Arial MT" w:hAnsi="Arial MT" w:cs="Arial MT"/>
          <w:b/>
          <w:spacing w:val="-5"/>
          <w:sz w:val="20"/>
        </w:rPr>
        <w:t>of</w:t>
      </w:r>
      <w:r w:rsidRPr="009F66DB">
        <w:rPr>
          <w:rFonts w:eastAsia="Arial MT" w:hAnsi="Arial MT" w:cs="Arial MT"/>
          <w:b/>
          <w:spacing w:val="-9"/>
          <w:sz w:val="20"/>
        </w:rPr>
        <w:t xml:space="preserve"> </w:t>
      </w:r>
      <w:r w:rsidRPr="009F66DB">
        <w:rPr>
          <w:rFonts w:eastAsia="Arial MT" w:hAnsi="Arial MT" w:cs="Arial MT"/>
          <w:b/>
          <w:spacing w:val="-5"/>
          <w:sz w:val="20"/>
        </w:rPr>
        <w:t>control</w:t>
      </w:r>
      <w:r w:rsidRPr="009F66DB">
        <w:rPr>
          <w:rFonts w:eastAsia="Arial MT" w:hAnsi="Arial MT" w:cs="Arial MT"/>
          <w:b/>
          <w:spacing w:val="-10"/>
          <w:sz w:val="20"/>
        </w:rPr>
        <w:t xml:space="preserve"> </w:t>
      </w:r>
      <w:r w:rsidRPr="009F66DB">
        <w:rPr>
          <w:rFonts w:eastAsia="Arial MT" w:hAnsi="Arial MT" w:cs="Arial MT"/>
          <w:b/>
          <w:spacing w:val="-4"/>
          <w:sz w:val="20"/>
        </w:rPr>
        <w:t>charts</w:t>
      </w:r>
    </w:p>
    <w:p w14:paraId="2C02314D" w14:textId="77777777" w:rsidR="009F66DB" w:rsidRPr="009F66DB" w:rsidRDefault="009F66DB">
      <w:pPr>
        <w:numPr>
          <w:ilvl w:val="2"/>
          <w:numId w:val="130"/>
        </w:numPr>
        <w:tabs>
          <w:tab w:val="left" w:pos="815"/>
        </w:tabs>
        <w:spacing w:before="174"/>
        <w:ind w:left="814" w:hanging="361"/>
        <w:rPr>
          <w:rFonts w:ascii="Arial MT" w:eastAsia="Arial MT" w:hAnsi="Arial MT" w:cs="Arial MT"/>
          <w:sz w:val="20"/>
        </w:rPr>
      </w:pP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following</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table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shows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types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and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descriptions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of</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charts:</w:t>
      </w:r>
    </w:p>
    <w:p w14:paraId="6B2A2B90" w14:textId="77777777" w:rsidR="009F66DB" w:rsidRPr="009F66DB" w:rsidRDefault="009F66DB" w:rsidP="009F66DB">
      <w:pPr>
        <w:spacing w:before="2"/>
        <w:ind w:left="666"/>
        <w:rPr>
          <w:rFonts w:ascii="Arial MT" w:eastAsia="Arial MT" w:hAnsi="Arial MT" w:cs="Arial MT"/>
          <w:sz w:val="27"/>
          <w:szCs w:val="20"/>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496"/>
        <w:gridCol w:w="6383"/>
      </w:tblGrid>
      <w:tr w:rsidR="009F66DB" w:rsidRPr="009F66DB" w14:paraId="496EF4D5" w14:textId="77777777" w:rsidTr="00777990">
        <w:trPr>
          <w:trHeight w:val="460"/>
        </w:trPr>
        <w:tc>
          <w:tcPr>
            <w:tcW w:w="1123" w:type="dxa"/>
          </w:tcPr>
          <w:p w14:paraId="4BD63649" w14:textId="77777777" w:rsidR="009F66DB" w:rsidRPr="009F66DB" w:rsidRDefault="009F66DB" w:rsidP="009F66DB">
            <w:pPr>
              <w:spacing w:before="28" w:line="229" w:lineRule="exact"/>
              <w:ind w:left="338"/>
              <w:rPr>
                <w:rFonts w:ascii="Arial MT" w:eastAsia="Arial MT" w:hAnsi="Arial MT" w:cs="Arial MT"/>
                <w:sz w:val="20"/>
              </w:rPr>
            </w:pPr>
            <w:r w:rsidRPr="009F66DB">
              <w:rPr>
                <w:rFonts w:ascii="Arial MT" w:eastAsia="Arial MT" w:hAnsi="Arial MT" w:cs="Arial MT"/>
                <w:sz w:val="20"/>
              </w:rPr>
              <w:t>Type</w:t>
            </w:r>
          </w:p>
        </w:tc>
        <w:tc>
          <w:tcPr>
            <w:tcW w:w="1496" w:type="dxa"/>
          </w:tcPr>
          <w:p w14:paraId="73ED7BD6" w14:textId="77777777" w:rsidR="009F66DB" w:rsidRPr="009F66DB" w:rsidRDefault="009F66DB" w:rsidP="009F66DB">
            <w:pPr>
              <w:spacing w:before="28" w:line="230" w:lineRule="exact"/>
              <w:ind w:left="107" w:right="95" w:firstLine="352"/>
              <w:rPr>
                <w:rFonts w:ascii="Arial MT" w:eastAsia="Arial MT" w:hAnsi="Arial MT" w:cs="Arial MT"/>
                <w:sz w:val="20"/>
              </w:rPr>
            </w:pPr>
            <w:r w:rsidRPr="009F66DB">
              <w:rPr>
                <w:rFonts w:ascii="Arial MT" w:eastAsia="Arial MT" w:hAnsi="Arial MT" w:cs="Arial MT"/>
                <w:sz w:val="20"/>
              </w:rPr>
              <w:t>Target</w:t>
            </w:r>
            <w:r w:rsidRPr="009F66DB">
              <w:rPr>
                <w:rFonts w:ascii="Arial MT" w:eastAsia="Arial MT" w:hAnsi="Arial MT" w:cs="Arial MT"/>
                <w:spacing w:val="1"/>
                <w:sz w:val="20"/>
              </w:rPr>
              <w:t xml:space="preserve"> </w:t>
            </w:r>
            <w:r w:rsidRPr="009F66DB">
              <w:rPr>
                <w:rFonts w:ascii="Arial MT" w:eastAsia="Arial MT" w:hAnsi="Arial MT" w:cs="Arial MT"/>
                <w:spacing w:val="-1"/>
                <w:sz w:val="20"/>
              </w:rPr>
              <w:t>characteristics</w:t>
            </w:r>
          </w:p>
        </w:tc>
        <w:tc>
          <w:tcPr>
            <w:tcW w:w="6383" w:type="dxa"/>
          </w:tcPr>
          <w:p w14:paraId="78B4C177" w14:textId="77777777" w:rsidR="009F66DB" w:rsidRPr="009F66DB" w:rsidRDefault="009F66DB" w:rsidP="009F66DB">
            <w:pPr>
              <w:spacing w:before="28" w:line="229" w:lineRule="exact"/>
              <w:ind w:left="2669" w:right="2663"/>
              <w:jc w:val="center"/>
              <w:rPr>
                <w:rFonts w:ascii="Arial MT" w:eastAsia="Arial MT" w:hAnsi="Arial MT" w:cs="Arial MT"/>
                <w:sz w:val="20"/>
              </w:rPr>
            </w:pPr>
            <w:r w:rsidRPr="009F66DB">
              <w:rPr>
                <w:rFonts w:ascii="Arial MT" w:eastAsia="Arial MT" w:hAnsi="Arial MT" w:cs="Arial MT"/>
                <w:sz w:val="20"/>
              </w:rPr>
              <w:t>Description</w:t>
            </w:r>
          </w:p>
        </w:tc>
      </w:tr>
      <w:tr w:rsidR="009F66DB" w:rsidRPr="009F66DB" w14:paraId="5CF71E24" w14:textId="77777777" w:rsidTr="00777990">
        <w:trPr>
          <w:trHeight w:val="3019"/>
        </w:trPr>
        <w:tc>
          <w:tcPr>
            <w:tcW w:w="1123" w:type="dxa"/>
          </w:tcPr>
          <w:p w14:paraId="40B359EF" w14:textId="77777777" w:rsidR="009F66DB" w:rsidRPr="009F66DB" w:rsidRDefault="009F66DB" w:rsidP="009F66DB">
            <w:pPr>
              <w:spacing w:before="28"/>
              <w:ind w:left="98" w:right="381"/>
              <w:jc w:val="both"/>
              <w:rPr>
                <w:rFonts w:ascii="Arial MT" w:eastAsia="Arial MT" w:hAnsi="Arial MT" w:cs="Arial MT"/>
                <w:sz w:val="20"/>
              </w:rPr>
            </w:pPr>
            <w:proofErr w:type="spellStart"/>
            <w:r w:rsidRPr="009F66DB">
              <w:rPr>
                <w:rFonts w:ascii="Arial MT" w:eastAsia="Arial MT" w:hAnsi="Arial MT" w:cs="Arial MT"/>
                <w:spacing w:val="-1"/>
                <w:sz w:val="20"/>
              </w:rPr>
              <w:t>Xbar</w:t>
            </w:r>
            <w:proofErr w:type="spellEnd"/>
            <w:r w:rsidRPr="009F66DB">
              <w:rPr>
                <w:rFonts w:ascii="Arial MT" w:eastAsia="Arial MT" w:hAnsi="Arial MT" w:cs="Arial MT"/>
                <w:spacing w:val="-1"/>
                <w:sz w:val="20"/>
              </w:rPr>
              <w:t>-R</w:t>
            </w:r>
            <w:r w:rsidRPr="009F66DB">
              <w:rPr>
                <w:rFonts w:ascii="Arial MT" w:eastAsia="Arial MT" w:hAnsi="Arial MT" w:cs="Arial MT"/>
                <w:spacing w:val="-54"/>
                <w:sz w:val="20"/>
              </w:rPr>
              <w:t xml:space="preserve"> </w:t>
            </w:r>
            <w:r w:rsidRPr="009F66DB">
              <w:rPr>
                <w:rFonts w:ascii="Arial MT" w:eastAsia="Arial MT" w:hAnsi="Arial MT" w:cs="Arial MT"/>
                <w:sz w:val="20"/>
              </w:rPr>
              <w:t>control</w:t>
            </w:r>
            <w:r w:rsidRPr="009F66DB">
              <w:rPr>
                <w:rFonts w:ascii="Arial MT" w:eastAsia="Arial MT" w:hAnsi="Arial MT" w:cs="Arial MT"/>
                <w:spacing w:val="-54"/>
                <w:sz w:val="20"/>
              </w:rPr>
              <w:t xml:space="preserve"> </w:t>
            </w:r>
            <w:r w:rsidRPr="009F66DB">
              <w:rPr>
                <w:rFonts w:ascii="Arial MT" w:eastAsia="Arial MT" w:hAnsi="Arial MT" w:cs="Arial MT"/>
                <w:sz w:val="20"/>
              </w:rPr>
              <w:t>chart</w:t>
            </w:r>
          </w:p>
        </w:tc>
        <w:tc>
          <w:tcPr>
            <w:tcW w:w="1496" w:type="dxa"/>
          </w:tcPr>
          <w:p w14:paraId="3B8DF566" w14:textId="77777777" w:rsidR="009F66DB" w:rsidRPr="009F66DB" w:rsidRDefault="009F66DB" w:rsidP="009F66DB">
            <w:pPr>
              <w:spacing w:before="28"/>
              <w:ind w:left="100" w:right="148"/>
              <w:rPr>
                <w:rFonts w:ascii="Arial MT" w:eastAsia="Arial MT" w:hAnsi="Arial MT" w:cs="Arial MT"/>
                <w:sz w:val="20"/>
              </w:rPr>
            </w:pPr>
            <w:r w:rsidRPr="009F66DB">
              <w:rPr>
                <w:rFonts w:ascii="Arial MT" w:eastAsia="Arial MT" w:hAnsi="Arial MT" w:cs="Arial MT"/>
                <w:sz w:val="20"/>
              </w:rPr>
              <w:t>Measurable</w:t>
            </w:r>
            <w:r w:rsidRPr="009F66DB">
              <w:rPr>
                <w:rFonts w:ascii="Arial MT" w:eastAsia="Arial MT" w:hAnsi="Arial MT" w:cs="Arial MT"/>
                <w:spacing w:val="1"/>
                <w:sz w:val="20"/>
              </w:rPr>
              <w:t xml:space="preserve"> </w:t>
            </w:r>
            <w:r w:rsidRPr="009F66DB">
              <w:rPr>
                <w:rFonts w:ascii="Arial MT" w:eastAsia="Arial MT" w:hAnsi="Arial MT" w:cs="Arial MT"/>
                <w:sz w:val="20"/>
              </w:rPr>
              <w:t>values such</w:t>
            </w:r>
            <w:r w:rsidRPr="009F66DB">
              <w:rPr>
                <w:rFonts w:ascii="Arial MT" w:eastAsia="Arial MT" w:hAnsi="Arial MT" w:cs="Arial MT"/>
                <w:spacing w:val="1"/>
                <w:sz w:val="20"/>
              </w:rPr>
              <w:t xml:space="preserve"> </w:t>
            </w:r>
            <w:r w:rsidRPr="009F66DB">
              <w:rPr>
                <w:rFonts w:ascii="Arial MT" w:eastAsia="Arial MT" w:hAnsi="Arial MT" w:cs="Arial MT"/>
                <w:sz w:val="20"/>
              </w:rPr>
              <w:t>as</w:t>
            </w:r>
            <w:r w:rsidRPr="009F66DB">
              <w:rPr>
                <w:rFonts w:ascii="Arial MT" w:eastAsia="Arial MT" w:hAnsi="Arial MT" w:cs="Arial MT"/>
                <w:spacing w:val="-10"/>
                <w:sz w:val="20"/>
              </w:rPr>
              <w:t xml:space="preserve"> </w:t>
            </w:r>
            <w:r w:rsidRPr="009F66DB">
              <w:rPr>
                <w:rFonts w:ascii="Arial MT" w:eastAsia="Arial MT" w:hAnsi="Arial MT" w:cs="Arial MT"/>
                <w:sz w:val="20"/>
              </w:rPr>
              <w:t>quality</w:t>
            </w:r>
            <w:r w:rsidRPr="009F66DB">
              <w:rPr>
                <w:rFonts w:ascii="Arial MT" w:eastAsia="Arial MT" w:hAnsi="Arial MT" w:cs="Arial MT"/>
                <w:spacing w:val="-7"/>
                <w:sz w:val="20"/>
              </w:rPr>
              <w:t xml:space="preserve"> </w:t>
            </w:r>
            <w:r w:rsidRPr="009F66DB">
              <w:rPr>
                <w:rFonts w:ascii="Arial MT" w:eastAsia="Arial MT" w:hAnsi="Arial MT" w:cs="Arial MT"/>
                <w:sz w:val="20"/>
              </w:rPr>
              <w:t>and</w:t>
            </w:r>
            <w:r w:rsidRPr="009F66DB">
              <w:rPr>
                <w:rFonts w:ascii="Arial MT" w:eastAsia="Arial MT" w:hAnsi="Arial MT" w:cs="Arial MT"/>
                <w:spacing w:val="-53"/>
                <w:sz w:val="20"/>
              </w:rPr>
              <w:t xml:space="preserve"> </w:t>
            </w:r>
            <w:r w:rsidRPr="009F66DB">
              <w:rPr>
                <w:rFonts w:ascii="Arial MT" w:eastAsia="Arial MT" w:hAnsi="Arial MT" w:cs="Arial MT"/>
                <w:sz w:val="20"/>
              </w:rPr>
              <w:t>production</w:t>
            </w:r>
            <w:r w:rsidRPr="009F66DB">
              <w:rPr>
                <w:rFonts w:ascii="Arial MT" w:eastAsia="Arial MT" w:hAnsi="Arial MT" w:cs="Arial MT"/>
                <w:spacing w:val="1"/>
                <w:sz w:val="20"/>
              </w:rPr>
              <w:t xml:space="preserve"> </w:t>
            </w:r>
            <w:r w:rsidRPr="009F66DB">
              <w:rPr>
                <w:rFonts w:ascii="Arial MT" w:eastAsia="Arial MT" w:hAnsi="Arial MT" w:cs="Arial MT"/>
                <w:sz w:val="20"/>
              </w:rPr>
              <w:t>conditions</w:t>
            </w:r>
          </w:p>
        </w:tc>
        <w:tc>
          <w:tcPr>
            <w:tcW w:w="6383" w:type="dxa"/>
          </w:tcPr>
          <w:p w14:paraId="500C2026" w14:textId="77777777" w:rsidR="009F66DB" w:rsidRPr="009F66DB" w:rsidRDefault="009F66DB" w:rsidP="009F66DB">
            <w:pPr>
              <w:spacing w:before="28"/>
              <w:ind w:left="100" w:right="88"/>
              <w:jc w:val="both"/>
              <w:rPr>
                <w:rFonts w:ascii="Arial MT" w:eastAsia="Arial MT" w:hAnsi="Arial MT" w:cs="Arial MT"/>
                <w:sz w:val="20"/>
              </w:rPr>
            </w:pPr>
            <w:proofErr w:type="spellStart"/>
            <w:r w:rsidRPr="009F66DB">
              <w:rPr>
                <w:rFonts w:ascii="Arial MT" w:eastAsia="Arial MT" w:hAnsi="Arial MT" w:cs="Arial MT"/>
                <w:sz w:val="20"/>
              </w:rPr>
              <w:t>Xbar</w:t>
            </w:r>
            <w:proofErr w:type="spellEnd"/>
            <w:r w:rsidRPr="009F66DB">
              <w:rPr>
                <w:rFonts w:ascii="Arial MT" w:eastAsia="Arial MT" w:hAnsi="Arial MT" w:cs="Arial MT"/>
                <w:sz w:val="20"/>
              </w:rPr>
              <w:t xml:space="preserve">-R control chart consists of the </w:t>
            </w:r>
            <w:proofErr w:type="spellStart"/>
            <w:r w:rsidRPr="009F66DB">
              <w:rPr>
                <w:rFonts w:ascii="Arial MT" w:eastAsia="Arial MT" w:hAnsi="Arial MT" w:cs="Arial MT"/>
                <w:sz w:val="20"/>
              </w:rPr>
              <w:t>Xbar</w:t>
            </w:r>
            <w:proofErr w:type="spellEnd"/>
            <w:r w:rsidRPr="009F66DB">
              <w:rPr>
                <w:rFonts w:ascii="Arial MT" w:eastAsia="Arial MT" w:hAnsi="Arial MT" w:cs="Arial MT"/>
                <w:sz w:val="20"/>
              </w:rPr>
              <w:t xml:space="preserve"> control chart that shows the</w:t>
            </w:r>
            <w:r w:rsidRPr="009F66DB">
              <w:rPr>
                <w:rFonts w:ascii="Arial MT" w:eastAsia="Arial MT" w:hAnsi="Arial MT" w:cs="Arial MT"/>
                <w:spacing w:val="1"/>
                <w:sz w:val="20"/>
              </w:rPr>
              <w:t xml:space="preserve"> </w:t>
            </w:r>
            <w:r w:rsidRPr="009F66DB">
              <w:rPr>
                <w:rFonts w:ascii="Arial MT" w:eastAsia="Arial MT" w:hAnsi="Arial MT" w:cs="Arial MT"/>
                <w:sz w:val="20"/>
              </w:rPr>
              <w:t>changes in mean value of several data (sub-group) and the R control</w:t>
            </w:r>
            <w:r w:rsidRPr="009F66DB">
              <w:rPr>
                <w:rFonts w:ascii="Arial MT" w:eastAsia="Arial MT" w:hAnsi="Arial MT" w:cs="Arial MT"/>
                <w:spacing w:val="1"/>
                <w:sz w:val="20"/>
              </w:rPr>
              <w:t xml:space="preserve"> </w:t>
            </w:r>
            <w:r w:rsidRPr="009F66DB">
              <w:rPr>
                <w:rFonts w:ascii="Arial MT" w:eastAsia="Arial MT" w:hAnsi="Arial MT" w:cs="Arial MT"/>
                <w:sz w:val="20"/>
              </w:rPr>
              <w:t>chart that shows the changes in range (R) and the difference between</w:t>
            </w:r>
            <w:r w:rsidRPr="009F66DB">
              <w:rPr>
                <w:rFonts w:ascii="Arial MT" w:eastAsia="Arial MT" w:hAnsi="Arial MT" w:cs="Arial MT"/>
                <w:spacing w:val="-53"/>
                <w:sz w:val="20"/>
              </w:rPr>
              <w:t xml:space="preserve"> </w:t>
            </w:r>
            <w:r w:rsidRPr="009F66DB">
              <w:rPr>
                <w:rFonts w:ascii="Arial MT" w:eastAsia="Arial MT" w:hAnsi="Arial MT" w:cs="Arial MT"/>
                <w:sz w:val="20"/>
              </w:rPr>
              <w:t>the</w:t>
            </w:r>
            <w:r w:rsidRPr="009F66DB">
              <w:rPr>
                <w:rFonts w:ascii="Arial MT" w:eastAsia="Arial MT" w:hAnsi="Arial MT" w:cs="Arial MT"/>
                <w:spacing w:val="-14"/>
                <w:sz w:val="20"/>
              </w:rPr>
              <w:t xml:space="preserve"> </w:t>
            </w:r>
            <w:r w:rsidRPr="009F66DB">
              <w:rPr>
                <w:rFonts w:ascii="Arial MT" w:eastAsia="Arial MT" w:hAnsi="Arial MT" w:cs="Arial MT"/>
                <w:sz w:val="20"/>
              </w:rPr>
              <w:t>maximum</w:t>
            </w:r>
            <w:r w:rsidRPr="009F66DB">
              <w:rPr>
                <w:rFonts w:ascii="Arial MT" w:eastAsia="Arial MT" w:hAnsi="Arial MT" w:cs="Arial MT"/>
                <w:spacing w:val="-11"/>
                <w:sz w:val="20"/>
              </w:rPr>
              <w:t xml:space="preserve"> </w:t>
            </w:r>
            <w:r w:rsidRPr="009F66DB">
              <w:rPr>
                <w:rFonts w:ascii="Arial MT" w:eastAsia="Arial MT" w:hAnsi="Arial MT" w:cs="Arial MT"/>
                <w:sz w:val="20"/>
              </w:rPr>
              <w:t>and</w:t>
            </w:r>
            <w:r w:rsidRPr="009F66DB">
              <w:rPr>
                <w:rFonts w:ascii="Arial MT" w:eastAsia="Arial MT" w:hAnsi="Arial MT" w:cs="Arial MT"/>
                <w:spacing w:val="-10"/>
                <w:sz w:val="20"/>
              </w:rPr>
              <w:t xml:space="preserve"> </w:t>
            </w:r>
            <w:r w:rsidRPr="009F66DB">
              <w:rPr>
                <w:rFonts w:ascii="Arial MT" w:eastAsia="Arial MT" w:hAnsi="Arial MT" w:cs="Arial MT"/>
                <w:sz w:val="20"/>
              </w:rPr>
              <w:t>minimum</w:t>
            </w:r>
            <w:r w:rsidRPr="009F66DB">
              <w:rPr>
                <w:rFonts w:ascii="Arial MT" w:eastAsia="Arial MT" w:hAnsi="Arial MT" w:cs="Arial MT"/>
                <w:spacing w:val="-11"/>
                <w:sz w:val="20"/>
              </w:rPr>
              <w:t xml:space="preserve"> </w:t>
            </w:r>
            <w:r w:rsidRPr="009F66DB">
              <w:rPr>
                <w:rFonts w:ascii="Arial MT" w:eastAsia="Arial MT" w:hAnsi="Arial MT" w:cs="Arial MT"/>
                <w:sz w:val="20"/>
              </w:rPr>
              <w:t>values</w:t>
            </w:r>
            <w:r w:rsidRPr="009F66DB">
              <w:rPr>
                <w:rFonts w:ascii="Arial MT" w:eastAsia="Arial MT" w:hAnsi="Arial MT" w:cs="Arial MT"/>
                <w:spacing w:val="-10"/>
                <w:sz w:val="20"/>
              </w:rPr>
              <w:t xml:space="preserve"> </w:t>
            </w:r>
            <w:r w:rsidRPr="009F66DB">
              <w:rPr>
                <w:rFonts w:ascii="Arial MT" w:eastAsia="Arial MT" w:hAnsi="Arial MT" w:cs="Arial MT"/>
                <w:sz w:val="20"/>
              </w:rPr>
              <w:t>in</w:t>
            </w:r>
            <w:r w:rsidRPr="009F66DB">
              <w:rPr>
                <w:rFonts w:ascii="Arial MT" w:eastAsia="Arial MT" w:hAnsi="Arial MT" w:cs="Arial MT"/>
                <w:spacing w:val="-10"/>
                <w:sz w:val="20"/>
              </w:rPr>
              <w:t xml:space="preserve"> </w:t>
            </w:r>
            <w:r w:rsidRPr="009F66DB">
              <w:rPr>
                <w:rFonts w:ascii="Arial MT" w:eastAsia="Arial MT" w:hAnsi="Arial MT" w:cs="Arial MT"/>
                <w:sz w:val="20"/>
              </w:rPr>
              <w:t>each</w:t>
            </w:r>
            <w:r w:rsidRPr="009F66DB">
              <w:rPr>
                <w:rFonts w:ascii="Arial MT" w:eastAsia="Arial MT" w:hAnsi="Arial MT" w:cs="Arial MT"/>
                <w:spacing w:val="-13"/>
                <w:sz w:val="20"/>
              </w:rPr>
              <w:t xml:space="preserve"> </w:t>
            </w:r>
            <w:r w:rsidRPr="009F66DB">
              <w:rPr>
                <w:rFonts w:ascii="Arial MT" w:eastAsia="Arial MT" w:hAnsi="Arial MT" w:cs="Arial MT"/>
                <w:sz w:val="20"/>
              </w:rPr>
              <w:t>sub-group.</w:t>
            </w:r>
            <w:r w:rsidRPr="009F66DB">
              <w:rPr>
                <w:rFonts w:ascii="Arial MT" w:eastAsia="Arial MT" w:hAnsi="Arial MT" w:cs="Arial MT"/>
                <w:spacing w:val="-9"/>
                <w:sz w:val="20"/>
              </w:rPr>
              <w:t xml:space="preserve"> </w:t>
            </w:r>
            <w:r w:rsidRPr="009F66DB">
              <w:rPr>
                <w:rFonts w:ascii="Arial MT" w:eastAsia="Arial MT" w:hAnsi="Arial MT" w:cs="Arial MT"/>
                <w:sz w:val="20"/>
              </w:rPr>
              <w:t>Each</w:t>
            </w:r>
            <w:r w:rsidRPr="009F66DB">
              <w:rPr>
                <w:rFonts w:ascii="Arial MT" w:eastAsia="Arial MT" w:hAnsi="Arial MT" w:cs="Arial MT"/>
                <w:spacing w:val="-13"/>
                <w:sz w:val="20"/>
              </w:rPr>
              <w:t xml:space="preserve"> </w:t>
            </w:r>
            <w:r w:rsidRPr="009F66DB">
              <w:rPr>
                <w:rFonts w:ascii="Arial MT" w:eastAsia="Arial MT" w:hAnsi="Arial MT" w:cs="Arial MT"/>
                <w:sz w:val="20"/>
              </w:rPr>
              <w:t>sub-group</w:t>
            </w:r>
            <w:r w:rsidRPr="009F66DB">
              <w:rPr>
                <w:rFonts w:ascii="Arial MT" w:eastAsia="Arial MT" w:hAnsi="Arial MT" w:cs="Arial MT"/>
                <w:spacing w:val="-53"/>
                <w:sz w:val="20"/>
              </w:rPr>
              <w:t xml:space="preserve"> </w:t>
            </w:r>
            <w:r w:rsidRPr="009F66DB">
              <w:rPr>
                <w:rFonts w:ascii="Arial MT" w:eastAsia="Arial MT" w:hAnsi="Arial MT" w:cs="Arial MT"/>
                <w:sz w:val="20"/>
              </w:rPr>
              <w:t>typically</w:t>
            </w:r>
            <w:r w:rsidRPr="009F66DB">
              <w:rPr>
                <w:rFonts w:ascii="Arial MT" w:eastAsia="Arial MT" w:hAnsi="Arial MT" w:cs="Arial MT"/>
                <w:spacing w:val="-1"/>
                <w:sz w:val="20"/>
              </w:rPr>
              <w:t xml:space="preserve"> </w:t>
            </w:r>
            <w:r w:rsidRPr="009F66DB">
              <w:rPr>
                <w:rFonts w:ascii="Arial MT" w:eastAsia="Arial MT" w:hAnsi="Arial MT" w:cs="Arial MT"/>
                <w:sz w:val="20"/>
              </w:rPr>
              <w:t>consists of</w:t>
            </w:r>
            <w:r w:rsidRPr="009F66DB">
              <w:rPr>
                <w:rFonts w:ascii="Arial MT" w:eastAsia="Arial MT" w:hAnsi="Arial MT" w:cs="Arial MT"/>
                <w:spacing w:val="1"/>
                <w:sz w:val="20"/>
              </w:rPr>
              <w:t xml:space="preserve"> </w:t>
            </w:r>
            <w:r w:rsidRPr="009F66DB">
              <w:rPr>
                <w:rFonts w:ascii="Arial MT" w:eastAsia="Arial MT" w:hAnsi="Arial MT" w:cs="Arial MT"/>
                <w:sz w:val="20"/>
              </w:rPr>
              <w:t>4</w:t>
            </w:r>
            <w:r w:rsidRPr="009F66DB">
              <w:rPr>
                <w:rFonts w:ascii="Arial MT" w:eastAsia="Arial MT" w:hAnsi="Arial MT" w:cs="Arial MT"/>
                <w:spacing w:val="-1"/>
                <w:sz w:val="20"/>
              </w:rPr>
              <w:t xml:space="preserve"> </w:t>
            </w:r>
            <w:r w:rsidRPr="009F66DB">
              <w:rPr>
                <w:rFonts w:ascii="Arial MT" w:eastAsia="Arial MT" w:hAnsi="Arial MT" w:cs="Arial MT"/>
                <w:sz w:val="20"/>
              </w:rPr>
              <w:t>to 5</w:t>
            </w:r>
            <w:r w:rsidRPr="009F66DB">
              <w:rPr>
                <w:rFonts w:ascii="Arial MT" w:eastAsia="Arial MT" w:hAnsi="Arial MT" w:cs="Arial MT"/>
                <w:spacing w:val="-1"/>
                <w:sz w:val="20"/>
              </w:rPr>
              <w:t xml:space="preserve"> </w:t>
            </w:r>
            <w:r w:rsidRPr="009F66DB">
              <w:rPr>
                <w:rFonts w:ascii="Arial MT" w:eastAsia="Arial MT" w:hAnsi="Arial MT" w:cs="Arial MT"/>
                <w:sz w:val="20"/>
              </w:rPr>
              <w:t>pieces.</w:t>
            </w:r>
          </w:p>
          <w:p w14:paraId="7C3A2054" w14:textId="77777777" w:rsidR="009F66DB" w:rsidRPr="009F66DB" w:rsidRDefault="009F66DB" w:rsidP="009F66DB">
            <w:pPr>
              <w:spacing w:before="28"/>
              <w:ind w:left="100" w:right="88"/>
              <w:jc w:val="both"/>
              <w:rPr>
                <w:rFonts w:ascii="Arial MT" w:eastAsia="Arial MT" w:hAnsi="Arial MT" w:cs="Arial MT"/>
                <w:sz w:val="20"/>
              </w:rPr>
            </w:pPr>
            <w:r w:rsidRPr="009F66DB">
              <w:rPr>
                <w:rFonts w:ascii="Arial MT" w:eastAsia="Arial MT" w:hAnsi="Arial MT" w:cs="Arial MT"/>
                <w:sz w:val="20"/>
              </w:rPr>
              <w:t>To increase the accuracy of detecting the changes in averages, it is</w:t>
            </w:r>
            <w:r w:rsidRPr="009F66DB">
              <w:rPr>
                <w:rFonts w:ascii="Arial MT" w:eastAsia="Arial MT" w:hAnsi="Arial MT" w:cs="Arial MT"/>
                <w:spacing w:val="1"/>
                <w:sz w:val="20"/>
              </w:rPr>
              <w:t xml:space="preserve"> </w:t>
            </w:r>
            <w:r w:rsidRPr="009F66DB">
              <w:rPr>
                <w:rFonts w:ascii="Arial MT" w:eastAsia="Arial MT" w:hAnsi="Arial MT" w:cs="Arial MT"/>
                <w:sz w:val="20"/>
              </w:rPr>
              <w:t>more effective to focus on the changes in the averages of sub-groups</w:t>
            </w:r>
            <w:r w:rsidRPr="009F66DB">
              <w:rPr>
                <w:rFonts w:ascii="Arial MT" w:eastAsia="Arial MT" w:hAnsi="Arial MT" w:cs="Arial MT"/>
                <w:spacing w:val="-53"/>
                <w:sz w:val="20"/>
              </w:rPr>
              <w:t xml:space="preserve"> </w:t>
            </w:r>
            <w:r w:rsidRPr="009F66DB">
              <w:rPr>
                <w:rFonts w:ascii="Arial MT" w:eastAsia="Arial MT" w:hAnsi="Arial MT" w:cs="Arial MT"/>
                <w:sz w:val="20"/>
              </w:rPr>
              <w:t>rather</w:t>
            </w:r>
            <w:r w:rsidRPr="009F66DB">
              <w:rPr>
                <w:rFonts w:ascii="Arial MT" w:eastAsia="Arial MT" w:hAnsi="Arial MT" w:cs="Arial MT"/>
                <w:spacing w:val="-5"/>
                <w:sz w:val="20"/>
              </w:rPr>
              <w:t xml:space="preserve"> </w:t>
            </w:r>
            <w:r w:rsidRPr="009F66DB">
              <w:rPr>
                <w:rFonts w:ascii="Arial MT" w:eastAsia="Arial MT" w:hAnsi="Arial MT" w:cs="Arial MT"/>
                <w:sz w:val="20"/>
              </w:rPr>
              <w:t>than</w:t>
            </w:r>
            <w:r w:rsidRPr="009F66DB">
              <w:rPr>
                <w:rFonts w:ascii="Arial MT" w:eastAsia="Arial MT" w:hAnsi="Arial MT" w:cs="Arial MT"/>
                <w:spacing w:val="-6"/>
                <w:sz w:val="20"/>
              </w:rPr>
              <w:t xml:space="preserve"> </w:t>
            </w:r>
            <w:r w:rsidRPr="009F66DB">
              <w:rPr>
                <w:rFonts w:ascii="Arial MT" w:eastAsia="Arial MT" w:hAnsi="Arial MT" w:cs="Arial MT"/>
                <w:sz w:val="20"/>
              </w:rPr>
              <w:t>on</w:t>
            </w:r>
            <w:r w:rsidRPr="009F66DB">
              <w:rPr>
                <w:rFonts w:ascii="Arial MT" w:eastAsia="Arial MT" w:hAnsi="Arial MT" w:cs="Arial MT"/>
                <w:spacing w:val="-5"/>
                <w:sz w:val="20"/>
              </w:rPr>
              <w:t xml:space="preserve"> </w:t>
            </w:r>
            <w:r w:rsidRPr="009F66DB">
              <w:rPr>
                <w:rFonts w:ascii="Arial MT" w:eastAsia="Arial MT" w:hAnsi="Arial MT" w:cs="Arial MT"/>
                <w:sz w:val="20"/>
              </w:rPr>
              <w:t>the</w:t>
            </w:r>
            <w:r w:rsidRPr="009F66DB">
              <w:rPr>
                <w:rFonts w:ascii="Arial MT" w:eastAsia="Arial MT" w:hAnsi="Arial MT" w:cs="Arial MT"/>
                <w:spacing w:val="-5"/>
                <w:sz w:val="20"/>
              </w:rPr>
              <w:t xml:space="preserve"> </w:t>
            </w:r>
            <w:r w:rsidRPr="009F66DB">
              <w:rPr>
                <w:rFonts w:ascii="Arial MT" w:eastAsia="Arial MT" w:hAnsi="Arial MT" w:cs="Arial MT"/>
                <w:sz w:val="20"/>
              </w:rPr>
              <w:t>changes</w:t>
            </w:r>
            <w:r w:rsidRPr="009F66DB">
              <w:rPr>
                <w:rFonts w:ascii="Arial MT" w:eastAsia="Arial MT" w:hAnsi="Arial MT" w:cs="Arial MT"/>
                <w:spacing w:val="-2"/>
                <w:sz w:val="20"/>
              </w:rPr>
              <w:t xml:space="preserve"> </w:t>
            </w:r>
            <w:r w:rsidRPr="009F66DB">
              <w:rPr>
                <w:rFonts w:ascii="Arial MT" w:eastAsia="Arial MT" w:hAnsi="Arial MT" w:cs="Arial MT"/>
                <w:sz w:val="20"/>
              </w:rPr>
              <w:t>in</w:t>
            </w:r>
            <w:r w:rsidRPr="009F66DB">
              <w:rPr>
                <w:rFonts w:ascii="Arial MT" w:eastAsia="Arial MT" w:hAnsi="Arial MT" w:cs="Arial MT"/>
                <w:spacing w:val="-6"/>
                <w:sz w:val="20"/>
              </w:rPr>
              <w:t xml:space="preserve"> </w:t>
            </w:r>
            <w:r w:rsidRPr="009F66DB">
              <w:rPr>
                <w:rFonts w:ascii="Arial MT" w:eastAsia="Arial MT" w:hAnsi="Arial MT" w:cs="Arial MT"/>
                <w:sz w:val="20"/>
              </w:rPr>
              <w:t>the</w:t>
            </w:r>
            <w:r w:rsidRPr="009F66DB">
              <w:rPr>
                <w:rFonts w:ascii="Arial MT" w:eastAsia="Arial MT" w:hAnsi="Arial MT" w:cs="Arial MT"/>
                <w:spacing w:val="-5"/>
                <w:sz w:val="20"/>
              </w:rPr>
              <w:t xml:space="preserve"> </w:t>
            </w:r>
            <w:r w:rsidRPr="009F66DB">
              <w:rPr>
                <w:rFonts w:ascii="Arial MT" w:eastAsia="Arial MT" w:hAnsi="Arial MT" w:cs="Arial MT"/>
                <w:sz w:val="20"/>
              </w:rPr>
              <w:t>actual</w:t>
            </w:r>
            <w:r w:rsidRPr="009F66DB">
              <w:rPr>
                <w:rFonts w:ascii="Arial MT" w:eastAsia="Arial MT" w:hAnsi="Arial MT" w:cs="Arial MT"/>
                <w:spacing w:val="-4"/>
                <w:sz w:val="20"/>
              </w:rPr>
              <w:t xml:space="preserve"> </w:t>
            </w:r>
            <w:r w:rsidRPr="009F66DB">
              <w:rPr>
                <w:rFonts w:ascii="Arial MT" w:eastAsia="Arial MT" w:hAnsi="Arial MT" w:cs="Arial MT"/>
                <w:sz w:val="20"/>
              </w:rPr>
              <w:t>measurement</w:t>
            </w:r>
            <w:r w:rsidRPr="009F66DB">
              <w:rPr>
                <w:rFonts w:ascii="Arial MT" w:eastAsia="Arial MT" w:hAnsi="Arial MT" w:cs="Arial MT"/>
                <w:spacing w:val="-2"/>
                <w:sz w:val="20"/>
              </w:rPr>
              <w:t xml:space="preserve"> </w:t>
            </w:r>
            <w:r w:rsidRPr="009F66DB">
              <w:rPr>
                <w:rFonts w:ascii="Arial MT" w:eastAsia="Arial MT" w:hAnsi="Arial MT" w:cs="Arial MT"/>
                <w:sz w:val="20"/>
              </w:rPr>
              <w:t>value</w:t>
            </w:r>
            <w:r w:rsidRPr="009F66DB">
              <w:rPr>
                <w:rFonts w:ascii="Arial MT" w:eastAsia="Arial MT" w:hAnsi="Arial MT" w:cs="Arial MT"/>
                <w:spacing w:val="-3"/>
                <w:sz w:val="20"/>
              </w:rPr>
              <w:t xml:space="preserve"> </w:t>
            </w:r>
            <w:r w:rsidRPr="009F66DB">
              <w:rPr>
                <w:rFonts w:ascii="Arial MT" w:eastAsia="Arial MT" w:hAnsi="Arial MT" w:cs="Arial MT"/>
                <w:sz w:val="20"/>
              </w:rPr>
              <w:t>X.</w:t>
            </w:r>
            <w:r w:rsidRPr="009F66DB">
              <w:rPr>
                <w:rFonts w:ascii="Arial MT" w:eastAsia="Arial MT" w:hAnsi="Arial MT" w:cs="Arial MT"/>
                <w:spacing w:val="-4"/>
                <w:sz w:val="20"/>
              </w:rPr>
              <w:t xml:space="preserve"> </w:t>
            </w:r>
            <w:r w:rsidRPr="009F66DB">
              <w:rPr>
                <w:rFonts w:ascii="Arial MT" w:eastAsia="Arial MT" w:hAnsi="Arial MT" w:cs="Arial MT"/>
                <w:sz w:val="20"/>
              </w:rPr>
              <w:t>This</w:t>
            </w:r>
            <w:r w:rsidRPr="009F66DB">
              <w:rPr>
                <w:rFonts w:ascii="Arial MT" w:eastAsia="Arial MT" w:hAnsi="Arial MT" w:cs="Arial MT"/>
                <w:spacing w:val="-4"/>
                <w:sz w:val="20"/>
              </w:rPr>
              <w:t xml:space="preserve"> </w:t>
            </w:r>
            <w:r w:rsidRPr="009F66DB">
              <w:rPr>
                <w:rFonts w:ascii="Arial MT" w:eastAsia="Arial MT" w:hAnsi="Arial MT" w:cs="Arial MT"/>
                <w:sz w:val="20"/>
              </w:rPr>
              <w:t>is</w:t>
            </w:r>
            <w:r w:rsidRPr="009F66DB">
              <w:rPr>
                <w:rFonts w:ascii="Arial MT" w:eastAsia="Arial MT" w:hAnsi="Arial MT" w:cs="Arial MT"/>
                <w:spacing w:val="-53"/>
                <w:sz w:val="20"/>
              </w:rPr>
              <w:t xml:space="preserve"> </w:t>
            </w:r>
            <w:r w:rsidRPr="009F66DB">
              <w:rPr>
                <w:rFonts w:ascii="Arial MT" w:eastAsia="Arial MT" w:hAnsi="Arial MT" w:cs="Arial MT"/>
                <w:sz w:val="20"/>
              </w:rPr>
              <w:t>because the center of the distribution of the averages of the samples</w:t>
            </w:r>
            <w:r w:rsidRPr="009F66DB">
              <w:rPr>
                <w:rFonts w:ascii="Arial MT" w:eastAsia="Arial MT" w:hAnsi="Arial MT" w:cs="Arial MT"/>
                <w:spacing w:val="1"/>
                <w:sz w:val="20"/>
              </w:rPr>
              <w:t xml:space="preserve"> </w:t>
            </w:r>
            <w:r w:rsidRPr="009F66DB">
              <w:rPr>
                <w:rFonts w:ascii="Arial MT" w:eastAsia="Arial MT" w:hAnsi="Arial MT" w:cs="Arial MT"/>
                <w:sz w:val="20"/>
              </w:rPr>
              <w:t>(sample size = n) taken from the population is equal to the average of</w:t>
            </w:r>
            <w:r w:rsidRPr="009F66DB">
              <w:rPr>
                <w:rFonts w:ascii="Arial MT" w:eastAsia="Arial MT" w:hAnsi="Arial MT" w:cs="Arial MT"/>
                <w:spacing w:val="-53"/>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population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while</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dispersion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 xml:space="preserve">1/ </w:t>
            </w:r>
            <w:r w:rsidRPr="009F66DB">
              <w:rPr>
                <w:rFonts w:ascii="MS PGothic" w:eastAsia="Arial MT" w:hAnsi="MS PGothic" w:cs="Arial MT"/>
                <w:w w:val="95"/>
                <w:sz w:val="20"/>
              </w:rPr>
              <w:t xml:space="preserve">√ </w:t>
            </w:r>
            <w:r w:rsidRPr="009F66DB">
              <w:rPr>
                <w:rFonts w:ascii="Arial MT" w:eastAsia="Arial MT" w:hAnsi="Arial MT" w:cs="Arial MT"/>
                <w:w w:val="95"/>
                <w:sz w:val="20"/>
              </w:rPr>
              <w:t>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dispersion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in</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
                <w:w w:val="95"/>
                <w:sz w:val="20"/>
              </w:rPr>
              <w:t xml:space="preserve"> </w:t>
            </w:r>
            <w:r w:rsidRPr="009F66DB">
              <w:rPr>
                <w:rFonts w:ascii="Arial MT" w:eastAsia="Arial MT" w:hAnsi="Arial MT" w:cs="Arial MT"/>
                <w:sz w:val="20"/>
              </w:rPr>
              <w:t>population.</w:t>
            </w:r>
          </w:p>
        </w:tc>
      </w:tr>
      <w:tr w:rsidR="009F66DB" w:rsidRPr="009F66DB" w14:paraId="2E1B5A5A" w14:textId="77777777" w:rsidTr="00777990">
        <w:trPr>
          <w:trHeight w:val="2529"/>
        </w:trPr>
        <w:tc>
          <w:tcPr>
            <w:tcW w:w="1123" w:type="dxa"/>
          </w:tcPr>
          <w:p w14:paraId="0F4C2D03" w14:textId="77777777" w:rsidR="009F66DB" w:rsidRPr="009F66DB" w:rsidRDefault="009F66DB" w:rsidP="009F66DB">
            <w:pPr>
              <w:spacing w:before="28"/>
              <w:ind w:left="98" w:right="175"/>
              <w:rPr>
                <w:rFonts w:ascii="Arial MT" w:eastAsia="Arial MT" w:hAnsi="Arial MT" w:cs="Arial MT"/>
                <w:sz w:val="20"/>
              </w:rPr>
            </w:pPr>
            <w:r w:rsidRPr="009F66DB">
              <w:rPr>
                <w:rFonts w:ascii="Arial MT" w:eastAsia="Arial MT" w:hAnsi="Arial MT" w:cs="Arial MT"/>
                <w:sz w:val="20"/>
              </w:rPr>
              <w:t>p-n</w:t>
            </w:r>
            <w:r w:rsidRPr="009F66DB">
              <w:rPr>
                <w:rFonts w:ascii="Arial MT" w:eastAsia="Arial MT" w:hAnsi="Arial MT" w:cs="Arial MT"/>
                <w:spacing w:val="1"/>
                <w:sz w:val="20"/>
              </w:rPr>
              <w:t xml:space="preserve"> </w:t>
            </w:r>
            <w:r w:rsidRPr="009F66DB">
              <w:rPr>
                <w:rFonts w:ascii="Arial MT" w:eastAsia="Arial MT" w:hAnsi="Arial MT" w:cs="Arial MT"/>
                <w:w w:val="95"/>
                <w:sz w:val="20"/>
              </w:rPr>
              <w:t>control</w:t>
            </w:r>
            <w:r w:rsidRPr="009F66DB">
              <w:rPr>
                <w:rFonts w:ascii="Arial MT" w:eastAsia="Arial MT" w:hAnsi="Arial MT" w:cs="Arial MT"/>
                <w:spacing w:val="-50"/>
                <w:w w:val="95"/>
                <w:sz w:val="20"/>
              </w:rPr>
              <w:t xml:space="preserve"> </w:t>
            </w:r>
            <w:r w:rsidRPr="009F66DB">
              <w:rPr>
                <w:rFonts w:ascii="Arial MT" w:eastAsia="Arial MT" w:hAnsi="Arial MT" w:cs="Arial MT"/>
                <w:sz w:val="20"/>
              </w:rPr>
              <w:t>chart</w:t>
            </w:r>
          </w:p>
        </w:tc>
        <w:tc>
          <w:tcPr>
            <w:tcW w:w="1496" w:type="dxa"/>
          </w:tcPr>
          <w:p w14:paraId="78678F13" w14:textId="77777777" w:rsidR="009F66DB" w:rsidRPr="009F66DB" w:rsidRDefault="009F66DB" w:rsidP="009F66DB">
            <w:pPr>
              <w:spacing w:before="28"/>
              <w:ind w:left="100" w:right="97"/>
              <w:rPr>
                <w:rFonts w:ascii="Arial MT" w:eastAsia="Arial MT" w:hAnsi="Arial MT" w:cs="Arial MT"/>
                <w:sz w:val="20"/>
              </w:rPr>
            </w:pPr>
            <w:r w:rsidRPr="009F66DB">
              <w:rPr>
                <w:rFonts w:ascii="Arial MT" w:eastAsia="Arial MT" w:hAnsi="Arial MT" w:cs="Arial MT"/>
                <w:sz w:val="20"/>
              </w:rPr>
              <w:t>Countable</w:t>
            </w:r>
            <w:r w:rsidRPr="009F66DB">
              <w:rPr>
                <w:rFonts w:ascii="Arial MT" w:eastAsia="Arial MT" w:hAnsi="Arial MT" w:cs="Arial MT"/>
                <w:spacing w:val="1"/>
                <w:sz w:val="20"/>
              </w:rPr>
              <w:t xml:space="preserve"> </w:t>
            </w:r>
            <w:r w:rsidRPr="009F66DB">
              <w:rPr>
                <w:rFonts w:ascii="Arial MT" w:eastAsia="Arial MT" w:hAnsi="Arial MT" w:cs="Arial MT"/>
                <w:sz w:val="20"/>
              </w:rPr>
              <w:t>values</w:t>
            </w:r>
            <w:r w:rsidRPr="009F66DB">
              <w:rPr>
                <w:rFonts w:ascii="Arial MT" w:eastAsia="Arial MT" w:hAnsi="Arial MT" w:cs="Arial MT"/>
                <w:spacing w:val="55"/>
                <w:sz w:val="20"/>
              </w:rPr>
              <w:t xml:space="preserve"> </w:t>
            </w:r>
            <w:r w:rsidRPr="009F66DB">
              <w:rPr>
                <w:rFonts w:ascii="Arial MT" w:eastAsia="Arial MT" w:hAnsi="Arial MT" w:cs="Arial MT"/>
                <w:sz w:val="20"/>
              </w:rPr>
              <w:t>such</w:t>
            </w:r>
            <w:r w:rsidRPr="009F66DB">
              <w:rPr>
                <w:rFonts w:ascii="Arial MT" w:eastAsia="Arial MT" w:hAnsi="Arial MT" w:cs="Arial MT"/>
                <w:spacing w:val="1"/>
                <w:sz w:val="20"/>
              </w:rPr>
              <w:t xml:space="preserve"> </w:t>
            </w:r>
            <w:r w:rsidRPr="009F66DB">
              <w:rPr>
                <w:rFonts w:ascii="Arial MT" w:eastAsia="Arial MT" w:hAnsi="Arial MT" w:cs="Arial MT"/>
                <w:sz w:val="20"/>
              </w:rPr>
              <w:t>as defect rate</w:t>
            </w:r>
            <w:r w:rsidRPr="009F66DB">
              <w:rPr>
                <w:rFonts w:ascii="Arial MT" w:eastAsia="Arial MT" w:hAnsi="Arial MT" w:cs="Arial MT"/>
                <w:spacing w:val="1"/>
                <w:sz w:val="20"/>
              </w:rPr>
              <w:t xml:space="preserve"> </w:t>
            </w:r>
            <w:r w:rsidRPr="009F66DB">
              <w:rPr>
                <w:rFonts w:ascii="Arial MT" w:eastAsia="Arial MT" w:hAnsi="Arial MT" w:cs="Arial MT"/>
                <w:sz w:val="20"/>
              </w:rPr>
              <w:t>and</w:t>
            </w:r>
            <w:r w:rsidRPr="009F66DB">
              <w:rPr>
                <w:rFonts w:ascii="Arial MT" w:eastAsia="Arial MT" w:hAnsi="Arial MT" w:cs="Arial MT"/>
                <w:spacing w:val="-9"/>
                <w:sz w:val="20"/>
              </w:rPr>
              <w:t xml:space="preserve"> </w:t>
            </w:r>
            <w:r w:rsidRPr="009F66DB">
              <w:rPr>
                <w:rFonts w:ascii="Arial MT" w:eastAsia="Arial MT" w:hAnsi="Arial MT" w:cs="Arial MT"/>
                <w:sz w:val="20"/>
              </w:rPr>
              <w:t>number</w:t>
            </w:r>
            <w:r w:rsidRPr="009F66DB">
              <w:rPr>
                <w:rFonts w:ascii="Arial MT" w:eastAsia="Arial MT" w:hAnsi="Arial MT" w:cs="Arial MT"/>
                <w:spacing w:val="-9"/>
                <w:sz w:val="20"/>
              </w:rPr>
              <w:t xml:space="preserve"> </w:t>
            </w:r>
            <w:r w:rsidRPr="009F66DB">
              <w:rPr>
                <w:rFonts w:ascii="Arial MT" w:eastAsia="Arial MT" w:hAnsi="Arial MT" w:cs="Arial MT"/>
                <w:sz w:val="20"/>
              </w:rPr>
              <w:t>of</w:t>
            </w:r>
            <w:r w:rsidRPr="009F66DB">
              <w:rPr>
                <w:rFonts w:ascii="Arial MT" w:eastAsia="Arial MT" w:hAnsi="Arial MT" w:cs="Arial MT"/>
                <w:spacing w:val="-53"/>
                <w:sz w:val="20"/>
              </w:rPr>
              <w:t xml:space="preserve"> </w:t>
            </w:r>
            <w:r w:rsidRPr="009F66DB">
              <w:rPr>
                <w:rFonts w:ascii="Arial MT" w:eastAsia="Arial MT" w:hAnsi="Arial MT" w:cs="Arial MT"/>
                <w:sz w:val="20"/>
              </w:rPr>
              <w:t>defective</w:t>
            </w:r>
            <w:r w:rsidRPr="009F66DB">
              <w:rPr>
                <w:rFonts w:ascii="Arial MT" w:eastAsia="Arial MT" w:hAnsi="Arial MT" w:cs="Arial MT"/>
                <w:spacing w:val="1"/>
                <w:sz w:val="20"/>
              </w:rPr>
              <w:t xml:space="preserve"> </w:t>
            </w:r>
            <w:r w:rsidRPr="009F66DB">
              <w:rPr>
                <w:rFonts w:ascii="Arial MT" w:eastAsia="Arial MT" w:hAnsi="Arial MT" w:cs="Arial MT"/>
                <w:sz w:val="20"/>
              </w:rPr>
              <w:t>parts</w:t>
            </w:r>
          </w:p>
        </w:tc>
        <w:tc>
          <w:tcPr>
            <w:tcW w:w="6383" w:type="dxa"/>
          </w:tcPr>
          <w:p w14:paraId="37E8B494" w14:textId="77777777" w:rsidR="009F66DB" w:rsidRPr="009F66DB" w:rsidRDefault="009F66DB" w:rsidP="009F66DB">
            <w:pPr>
              <w:spacing w:before="28" w:line="229" w:lineRule="exact"/>
              <w:ind w:left="100"/>
              <w:jc w:val="both"/>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6"/>
                <w:sz w:val="20"/>
              </w:rPr>
              <w:t xml:space="preserve"> </w:t>
            </w:r>
            <w:r w:rsidRPr="009F66DB">
              <w:rPr>
                <w:rFonts w:ascii="Arial MT" w:eastAsia="Arial MT" w:hAnsi="Arial MT" w:cs="Arial MT"/>
                <w:sz w:val="20"/>
              </w:rPr>
              <w:t>p</w:t>
            </w:r>
            <w:r w:rsidRPr="009F66DB">
              <w:rPr>
                <w:rFonts w:ascii="Arial MT" w:eastAsia="Arial MT" w:hAnsi="Arial MT" w:cs="Arial MT"/>
                <w:spacing w:val="5"/>
                <w:sz w:val="20"/>
              </w:rPr>
              <w:t xml:space="preserve"> </w:t>
            </w:r>
            <w:r w:rsidRPr="009F66DB">
              <w:rPr>
                <w:rFonts w:ascii="Arial MT" w:eastAsia="Arial MT" w:hAnsi="Arial MT" w:cs="Arial MT"/>
                <w:sz w:val="20"/>
              </w:rPr>
              <w:t>chart</w:t>
            </w:r>
            <w:r w:rsidRPr="009F66DB">
              <w:rPr>
                <w:rFonts w:ascii="Arial MT" w:eastAsia="Arial MT" w:hAnsi="Arial MT" w:cs="Arial MT"/>
                <w:spacing w:val="4"/>
                <w:sz w:val="20"/>
              </w:rPr>
              <w:t xml:space="preserve"> </w:t>
            </w:r>
            <w:r w:rsidRPr="009F66DB">
              <w:rPr>
                <w:rFonts w:ascii="Arial MT" w:eastAsia="Arial MT" w:hAnsi="Arial MT" w:cs="Arial MT"/>
                <w:sz w:val="20"/>
              </w:rPr>
              <w:t>shows</w:t>
            </w:r>
            <w:r w:rsidRPr="009F66DB">
              <w:rPr>
                <w:rFonts w:ascii="Arial MT" w:eastAsia="Arial MT" w:hAnsi="Arial MT" w:cs="Arial MT"/>
                <w:spacing w:val="6"/>
                <w:sz w:val="20"/>
              </w:rPr>
              <w:t xml:space="preserve"> </w:t>
            </w:r>
            <w:r w:rsidRPr="009F66DB">
              <w:rPr>
                <w:rFonts w:ascii="Arial MT" w:eastAsia="Arial MT" w:hAnsi="Arial MT" w:cs="Arial MT"/>
                <w:sz w:val="20"/>
              </w:rPr>
              <w:t>the</w:t>
            </w:r>
            <w:r w:rsidRPr="009F66DB">
              <w:rPr>
                <w:rFonts w:ascii="Arial MT" w:eastAsia="Arial MT" w:hAnsi="Arial MT" w:cs="Arial MT"/>
                <w:spacing w:val="6"/>
                <w:sz w:val="20"/>
              </w:rPr>
              <w:t xml:space="preserve"> </w:t>
            </w:r>
            <w:r w:rsidRPr="009F66DB">
              <w:rPr>
                <w:rFonts w:ascii="Arial MT" w:eastAsia="Arial MT" w:hAnsi="Arial MT" w:cs="Arial MT"/>
                <w:sz w:val="20"/>
              </w:rPr>
              <w:t>proportion</w:t>
            </w:r>
            <w:r w:rsidRPr="009F66DB">
              <w:rPr>
                <w:rFonts w:ascii="Arial MT" w:eastAsia="Arial MT" w:hAnsi="Arial MT" w:cs="Arial MT"/>
                <w:spacing w:val="7"/>
                <w:sz w:val="20"/>
              </w:rPr>
              <w:t xml:space="preserve"> </w:t>
            </w:r>
            <w:r w:rsidRPr="009F66DB">
              <w:rPr>
                <w:rFonts w:ascii="Arial MT" w:eastAsia="Arial MT" w:hAnsi="Arial MT" w:cs="Arial MT"/>
                <w:sz w:val="20"/>
              </w:rPr>
              <w:t>of</w:t>
            </w:r>
            <w:r w:rsidRPr="009F66DB">
              <w:rPr>
                <w:rFonts w:ascii="Arial MT" w:eastAsia="Arial MT" w:hAnsi="Arial MT" w:cs="Arial MT"/>
                <w:spacing w:val="6"/>
                <w:sz w:val="20"/>
              </w:rPr>
              <w:t xml:space="preserve"> </w:t>
            </w:r>
            <w:r w:rsidRPr="009F66DB">
              <w:rPr>
                <w:rFonts w:ascii="Arial MT" w:eastAsia="Arial MT" w:hAnsi="Arial MT" w:cs="Arial MT"/>
                <w:sz w:val="20"/>
              </w:rPr>
              <w:t>defectives</w:t>
            </w:r>
            <w:r w:rsidRPr="009F66DB">
              <w:rPr>
                <w:rFonts w:ascii="Arial MT" w:eastAsia="Arial MT" w:hAnsi="Arial MT" w:cs="Arial MT"/>
                <w:spacing w:val="6"/>
                <w:sz w:val="20"/>
              </w:rPr>
              <w:t xml:space="preserve"> </w:t>
            </w:r>
            <w:r w:rsidRPr="009F66DB">
              <w:rPr>
                <w:rFonts w:ascii="Arial MT" w:eastAsia="Arial MT" w:hAnsi="Arial MT" w:cs="Arial MT"/>
                <w:sz w:val="20"/>
              </w:rPr>
              <w:t>to</w:t>
            </w:r>
            <w:r w:rsidRPr="009F66DB">
              <w:rPr>
                <w:rFonts w:ascii="Arial MT" w:eastAsia="Arial MT" w:hAnsi="Arial MT" w:cs="Arial MT"/>
                <w:spacing w:val="6"/>
                <w:sz w:val="20"/>
              </w:rPr>
              <w:t xml:space="preserve"> </w:t>
            </w:r>
            <w:r w:rsidRPr="009F66DB">
              <w:rPr>
                <w:rFonts w:ascii="Arial MT" w:eastAsia="Arial MT" w:hAnsi="Arial MT" w:cs="Arial MT"/>
                <w:sz w:val="20"/>
              </w:rPr>
              <w:t>the</w:t>
            </w:r>
            <w:r w:rsidRPr="009F66DB">
              <w:rPr>
                <w:rFonts w:ascii="Arial MT" w:eastAsia="Arial MT" w:hAnsi="Arial MT" w:cs="Arial MT"/>
                <w:spacing w:val="9"/>
                <w:sz w:val="20"/>
              </w:rPr>
              <w:t xml:space="preserve"> </w:t>
            </w:r>
            <w:r w:rsidRPr="009F66DB">
              <w:rPr>
                <w:rFonts w:ascii="Arial MT" w:eastAsia="Arial MT" w:hAnsi="Arial MT" w:cs="Arial MT"/>
                <w:sz w:val="20"/>
              </w:rPr>
              <w:t>entire</w:t>
            </w:r>
            <w:r w:rsidRPr="009F66DB">
              <w:rPr>
                <w:rFonts w:ascii="Arial MT" w:eastAsia="Arial MT" w:hAnsi="Arial MT" w:cs="Arial MT"/>
                <w:spacing w:val="6"/>
                <w:sz w:val="20"/>
              </w:rPr>
              <w:t xml:space="preserve"> </w:t>
            </w:r>
            <w:r w:rsidRPr="009F66DB">
              <w:rPr>
                <w:rFonts w:ascii="Arial MT" w:eastAsia="Arial MT" w:hAnsi="Arial MT" w:cs="Arial MT"/>
                <w:sz w:val="20"/>
              </w:rPr>
              <w:t>products,</w:t>
            </w:r>
          </w:p>
          <w:p w14:paraId="75646229" w14:textId="77777777" w:rsidR="009F66DB" w:rsidRPr="009F66DB" w:rsidRDefault="009F66DB" w:rsidP="009F66DB">
            <w:pPr>
              <w:spacing w:before="28"/>
              <w:ind w:left="100" w:right="88"/>
              <w:jc w:val="both"/>
              <w:rPr>
                <w:rFonts w:ascii="Arial MT" w:eastAsia="Arial MT" w:hAnsi="Arial MT" w:cs="Arial MT"/>
                <w:sz w:val="20"/>
              </w:rPr>
            </w:pPr>
            <w:r w:rsidRPr="009F66DB">
              <w:rPr>
                <w:rFonts w:ascii="Arial MT" w:eastAsia="Arial MT" w:hAnsi="Arial MT" w:cs="Arial MT"/>
                <w:sz w:val="20"/>
              </w:rPr>
              <w:t>i.e. defect rate p. And the np chart shows the changes in the number</w:t>
            </w:r>
            <w:r w:rsidRPr="009F66DB">
              <w:rPr>
                <w:rFonts w:ascii="Arial MT" w:eastAsia="Arial MT" w:hAnsi="Arial MT" w:cs="Arial MT"/>
                <w:spacing w:val="1"/>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defectives.</w:t>
            </w:r>
          </w:p>
          <w:p w14:paraId="2716BB47" w14:textId="77777777" w:rsidR="009F66DB" w:rsidRPr="009F66DB" w:rsidRDefault="009F66DB" w:rsidP="009F66DB">
            <w:pPr>
              <w:spacing w:before="28"/>
              <w:ind w:left="100" w:right="87"/>
              <w:jc w:val="both"/>
              <w:rPr>
                <w:rFonts w:ascii="Arial MT" w:eastAsia="Arial MT" w:hAnsi="Arial MT" w:cs="Arial MT"/>
                <w:sz w:val="20"/>
              </w:rPr>
            </w:pPr>
            <w:r w:rsidRPr="009F66DB">
              <w:rPr>
                <w:rFonts w:ascii="Arial MT" w:eastAsia="Arial MT" w:hAnsi="Arial MT" w:cs="Arial MT"/>
                <w:sz w:val="20"/>
              </w:rPr>
              <w:t>The defect rate (p) shows a binominal distribution. For the p chart, the</w:t>
            </w:r>
            <w:r w:rsidRPr="009F66DB">
              <w:rPr>
                <w:rFonts w:ascii="Arial MT" w:eastAsia="Arial MT" w:hAnsi="Arial MT" w:cs="Arial MT"/>
                <w:spacing w:val="-53"/>
                <w:sz w:val="20"/>
              </w:rPr>
              <w:t xml:space="preserve"> </w:t>
            </w:r>
            <w:r w:rsidRPr="009F66DB">
              <w:rPr>
                <w:rFonts w:ascii="Arial MT" w:eastAsia="Arial MT" w:hAnsi="Arial MT" w:cs="Arial MT"/>
                <w:sz w:val="20"/>
              </w:rPr>
              <w:t>range between 3 sigma limit lines varies as the sample size changes.</w:t>
            </w:r>
            <w:r w:rsidRPr="009F66DB">
              <w:rPr>
                <w:rFonts w:ascii="Arial MT" w:eastAsia="Arial MT" w:hAnsi="Arial MT" w:cs="Arial MT"/>
                <w:spacing w:val="1"/>
                <w:sz w:val="20"/>
              </w:rPr>
              <w:t xml:space="preserve"> </w:t>
            </w:r>
            <w:r w:rsidRPr="009F66DB">
              <w:rPr>
                <w:rFonts w:ascii="Arial MT" w:eastAsia="Arial MT" w:hAnsi="Arial MT" w:cs="Arial MT"/>
                <w:sz w:val="20"/>
              </w:rPr>
              <w:t>In</w:t>
            </w:r>
            <w:r w:rsidRPr="009F66DB">
              <w:rPr>
                <w:rFonts w:ascii="Arial MT" w:eastAsia="Arial MT" w:hAnsi="Arial MT" w:cs="Arial MT"/>
                <w:spacing w:val="-13"/>
                <w:sz w:val="20"/>
              </w:rPr>
              <w:t xml:space="preserve"> </w:t>
            </w:r>
            <w:r w:rsidRPr="009F66DB">
              <w:rPr>
                <w:rFonts w:ascii="Arial MT" w:eastAsia="Arial MT" w:hAnsi="Arial MT" w:cs="Arial MT"/>
                <w:sz w:val="20"/>
              </w:rPr>
              <w:t>contract,</w:t>
            </w:r>
            <w:r w:rsidRPr="009F66DB">
              <w:rPr>
                <w:rFonts w:ascii="Arial MT" w:eastAsia="Arial MT" w:hAnsi="Arial MT" w:cs="Arial MT"/>
                <w:spacing w:val="-12"/>
                <w:sz w:val="20"/>
              </w:rPr>
              <w:t xml:space="preserve"> </w:t>
            </w:r>
            <w:r w:rsidRPr="009F66DB">
              <w:rPr>
                <w:rFonts w:ascii="Arial MT" w:eastAsia="Arial MT" w:hAnsi="Arial MT" w:cs="Arial MT"/>
                <w:sz w:val="20"/>
              </w:rPr>
              <w:t>when</w:t>
            </w:r>
            <w:r w:rsidRPr="009F66DB">
              <w:rPr>
                <w:rFonts w:ascii="Arial MT" w:eastAsia="Arial MT" w:hAnsi="Arial MT" w:cs="Arial MT"/>
                <w:spacing w:val="-10"/>
                <w:sz w:val="20"/>
              </w:rPr>
              <w:t xml:space="preserve"> </w:t>
            </w:r>
            <w:r w:rsidRPr="009F66DB">
              <w:rPr>
                <w:rFonts w:ascii="Arial MT" w:eastAsia="Arial MT" w:hAnsi="Arial MT" w:cs="Arial MT"/>
                <w:sz w:val="20"/>
              </w:rPr>
              <w:t>the</w:t>
            </w:r>
            <w:r w:rsidRPr="009F66DB">
              <w:rPr>
                <w:rFonts w:ascii="Arial MT" w:eastAsia="Arial MT" w:hAnsi="Arial MT" w:cs="Arial MT"/>
                <w:spacing w:val="-12"/>
                <w:sz w:val="20"/>
              </w:rPr>
              <w:t xml:space="preserve"> </w:t>
            </w:r>
            <w:r w:rsidRPr="009F66DB">
              <w:rPr>
                <w:rFonts w:ascii="Arial MT" w:eastAsia="Arial MT" w:hAnsi="Arial MT" w:cs="Arial MT"/>
                <w:sz w:val="20"/>
              </w:rPr>
              <w:t>sample</w:t>
            </w:r>
            <w:r w:rsidRPr="009F66DB">
              <w:rPr>
                <w:rFonts w:ascii="Arial MT" w:eastAsia="Arial MT" w:hAnsi="Arial MT" w:cs="Arial MT"/>
                <w:spacing w:val="-13"/>
                <w:sz w:val="20"/>
              </w:rPr>
              <w:t xml:space="preserve"> </w:t>
            </w:r>
            <w:r w:rsidRPr="009F66DB">
              <w:rPr>
                <w:rFonts w:ascii="Arial MT" w:eastAsia="Arial MT" w:hAnsi="Arial MT" w:cs="Arial MT"/>
                <w:sz w:val="20"/>
              </w:rPr>
              <w:t>size</w:t>
            </w:r>
            <w:r w:rsidRPr="009F66DB">
              <w:rPr>
                <w:rFonts w:ascii="Arial MT" w:eastAsia="Arial MT" w:hAnsi="Arial MT" w:cs="Arial MT"/>
                <w:spacing w:val="-9"/>
                <w:sz w:val="20"/>
              </w:rPr>
              <w:t xml:space="preserve"> </w:t>
            </w:r>
            <w:r w:rsidRPr="009F66DB">
              <w:rPr>
                <w:rFonts w:ascii="Arial MT" w:eastAsia="Arial MT" w:hAnsi="Arial MT" w:cs="Arial MT"/>
                <w:sz w:val="20"/>
              </w:rPr>
              <w:t>is</w:t>
            </w:r>
            <w:r w:rsidRPr="009F66DB">
              <w:rPr>
                <w:rFonts w:ascii="Arial MT" w:eastAsia="Arial MT" w:hAnsi="Arial MT" w:cs="Arial MT"/>
                <w:spacing w:val="-10"/>
                <w:sz w:val="20"/>
              </w:rPr>
              <w:t xml:space="preserve"> </w:t>
            </w:r>
            <w:r w:rsidRPr="009F66DB">
              <w:rPr>
                <w:rFonts w:ascii="Arial MT" w:eastAsia="Arial MT" w:hAnsi="Arial MT" w:cs="Arial MT"/>
                <w:sz w:val="20"/>
              </w:rPr>
              <w:t>constant,</w:t>
            </w:r>
            <w:r w:rsidRPr="009F66DB">
              <w:rPr>
                <w:rFonts w:ascii="Arial MT" w:eastAsia="Arial MT" w:hAnsi="Arial MT" w:cs="Arial MT"/>
                <w:spacing w:val="-10"/>
                <w:sz w:val="20"/>
              </w:rPr>
              <w:t xml:space="preserve"> </w:t>
            </w:r>
            <w:r w:rsidRPr="009F66DB">
              <w:rPr>
                <w:rFonts w:ascii="Arial MT" w:eastAsia="Arial MT" w:hAnsi="Arial MT" w:cs="Arial MT"/>
                <w:sz w:val="20"/>
              </w:rPr>
              <w:t>straight</w:t>
            </w:r>
            <w:r w:rsidRPr="009F66DB">
              <w:rPr>
                <w:rFonts w:ascii="Arial MT" w:eastAsia="Arial MT" w:hAnsi="Arial MT" w:cs="Arial MT"/>
                <w:spacing w:val="-6"/>
                <w:sz w:val="20"/>
              </w:rPr>
              <w:t xml:space="preserve"> </w:t>
            </w:r>
            <w:r w:rsidRPr="009F66DB">
              <w:rPr>
                <w:rFonts w:ascii="Arial MT" w:eastAsia="Arial MT" w:hAnsi="Arial MT" w:cs="Arial MT"/>
                <w:sz w:val="20"/>
              </w:rPr>
              <w:t>control</w:t>
            </w:r>
            <w:r w:rsidRPr="009F66DB">
              <w:rPr>
                <w:rFonts w:ascii="Arial MT" w:eastAsia="Arial MT" w:hAnsi="Arial MT" w:cs="Arial MT"/>
                <w:spacing w:val="-11"/>
                <w:sz w:val="20"/>
              </w:rPr>
              <w:t xml:space="preserve"> </w:t>
            </w:r>
            <w:r w:rsidRPr="009F66DB">
              <w:rPr>
                <w:rFonts w:ascii="Arial MT" w:eastAsia="Arial MT" w:hAnsi="Arial MT" w:cs="Arial MT"/>
                <w:sz w:val="20"/>
              </w:rPr>
              <w:t>limit</w:t>
            </w:r>
            <w:r w:rsidRPr="009F66DB">
              <w:rPr>
                <w:rFonts w:ascii="Arial MT" w:eastAsia="Arial MT" w:hAnsi="Arial MT" w:cs="Arial MT"/>
                <w:spacing w:val="-9"/>
                <w:sz w:val="20"/>
              </w:rPr>
              <w:t xml:space="preserve"> </w:t>
            </w:r>
            <w:r w:rsidRPr="009F66DB">
              <w:rPr>
                <w:rFonts w:ascii="Arial MT" w:eastAsia="Arial MT" w:hAnsi="Arial MT" w:cs="Arial MT"/>
                <w:sz w:val="20"/>
              </w:rPr>
              <w:t>lines</w:t>
            </w:r>
            <w:r w:rsidRPr="009F66DB">
              <w:rPr>
                <w:rFonts w:ascii="Arial MT" w:eastAsia="Arial MT" w:hAnsi="Arial MT" w:cs="Arial MT"/>
                <w:spacing w:val="-53"/>
                <w:sz w:val="20"/>
              </w:rPr>
              <w:t xml:space="preserve"> </w:t>
            </w:r>
            <w:r w:rsidRPr="009F66DB">
              <w:rPr>
                <w:rFonts w:ascii="Arial MT" w:eastAsia="Arial MT" w:hAnsi="Arial MT" w:cs="Arial MT"/>
                <w:sz w:val="20"/>
              </w:rPr>
              <w:t>are available and the use of the number of defectives instead of the</w:t>
            </w:r>
            <w:r w:rsidRPr="009F66DB">
              <w:rPr>
                <w:rFonts w:ascii="Arial MT" w:eastAsia="Arial MT" w:hAnsi="Arial MT" w:cs="Arial MT"/>
                <w:spacing w:val="1"/>
                <w:sz w:val="20"/>
              </w:rPr>
              <w:t xml:space="preserve"> </w:t>
            </w:r>
            <w:r w:rsidRPr="009F66DB">
              <w:rPr>
                <w:rFonts w:ascii="Arial MT" w:eastAsia="Arial MT" w:hAnsi="Arial MT" w:cs="Arial MT"/>
                <w:sz w:val="20"/>
              </w:rPr>
              <w:t>defect</w:t>
            </w:r>
            <w:r w:rsidRPr="009F66DB">
              <w:rPr>
                <w:rFonts w:ascii="Arial MT" w:eastAsia="Arial MT" w:hAnsi="Arial MT" w:cs="Arial MT"/>
                <w:spacing w:val="-5"/>
                <w:sz w:val="20"/>
              </w:rPr>
              <w:t xml:space="preserve"> </w:t>
            </w:r>
            <w:r w:rsidRPr="009F66DB">
              <w:rPr>
                <w:rFonts w:ascii="Arial MT" w:eastAsia="Arial MT" w:hAnsi="Arial MT" w:cs="Arial MT"/>
                <w:sz w:val="20"/>
              </w:rPr>
              <w:t>rate</w:t>
            </w:r>
            <w:r w:rsidRPr="009F66DB">
              <w:rPr>
                <w:rFonts w:ascii="Arial MT" w:eastAsia="Arial MT" w:hAnsi="Arial MT" w:cs="Arial MT"/>
                <w:spacing w:val="-4"/>
                <w:sz w:val="20"/>
              </w:rPr>
              <w:t xml:space="preserve"> </w:t>
            </w:r>
            <w:r w:rsidRPr="009F66DB">
              <w:rPr>
                <w:rFonts w:ascii="Arial MT" w:eastAsia="Arial MT" w:hAnsi="Arial MT" w:cs="Arial MT"/>
                <w:sz w:val="20"/>
              </w:rPr>
              <w:t>makes</w:t>
            </w:r>
            <w:r w:rsidRPr="009F66DB">
              <w:rPr>
                <w:rFonts w:ascii="Arial MT" w:eastAsia="Arial MT" w:hAnsi="Arial MT" w:cs="Arial MT"/>
                <w:spacing w:val="-2"/>
                <w:sz w:val="20"/>
              </w:rPr>
              <w:t xml:space="preserve"> </w:t>
            </w:r>
            <w:r w:rsidRPr="009F66DB">
              <w:rPr>
                <w:rFonts w:ascii="Arial MT" w:eastAsia="Arial MT" w:hAnsi="Arial MT" w:cs="Arial MT"/>
                <w:sz w:val="20"/>
              </w:rPr>
              <w:t>no</w:t>
            </w:r>
            <w:r w:rsidRPr="009F66DB">
              <w:rPr>
                <w:rFonts w:ascii="Arial MT" w:eastAsia="Arial MT" w:hAnsi="Arial MT" w:cs="Arial MT"/>
                <w:spacing w:val="-4"/>
                <w:sz w:val="20"/>
              </w:rPr>
              <w:t xml:space="preserve"> </w:t>
            </w:r>
            <w:r w:rsidRPr="009F66DB">
              <w:rPr>
                <w:rFonts w:ascii="Arial MT" w:eastAsia="Arial MT" w:hAnsi="Arial MT" w:cs="Arial MT"/>
                <w:sz w:val="20"/>
              </w:rPr>
              <w:t>difference</w:t>
            </w:r>
            <w:r w:rsidRPr="009F66DB">
              <w:rPr>
                <w:rFonts w:ascii="Arial MT" w:eastAsia="Arial MT" w:hAnsi="Arial MT" w:cs="Arial MT"/>
                <w:spacing w:val="-3"/>
                <w:sz w:val="20"/>
              </w:rPr>
              <w:t xml:space="preserve"> </w:t>
            </w:r>
            <w:r w:rsidRPr="009F66DB">
              <w:rPr>
                <w:rFonts w:ascii="Arial MT" w:eastAsia="Arial MT" w:hAnsi="Arial MT" w:cs="Arial MT"/>
                <w:sz w:val="20"/>
              </w:rPr>
              <w:t>in</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3"/>
                <w:sz w:val="20"/>
              </w:rPr>
              <w:t xml:space="preserve"> </w:t>
            </w:r>
            <w:r w:rsidRPr="009F66DB">
              <w:rPr>
                <w:rFonts w:ascii="Arial MT" w:eastAsia="Arial MT" w:hAnsi="Arial MT" w:cs="Arial MT"/>
                <w:sz w:val="20"/>
              </w:rPr>
              <w:t>central</w:t>
            </w:r>
            <w:r w:rsidRPr="009F66DB">
              <w:rPr>
                <w:rFonts w:ascii="Arial MT" w:eastAsia="Arial MT" w:hAnsi="Arial MT" w:cs="Arial MT"/>
                <w:spacing w:val="-4"/>
                <w:sz w:val="20"/>
              </w:rPr>
              <w:t xml:space="preserve"> </w:t>
            </w:r>
            <w:r w:rsidRPr="009F66DB">
              <w:rPr>
                <w:rFonts w:ascii="Arial MT" w:eastAsia="Arial MT" w:hAnsi="Arial MT" w:cs="Arial MT"/>
                <w:sz w:val="20"/>
              </w:rPr>
              <w:t>line</w:t>
            </w:r>
            <w:r w:rsidRPr="009F66DB">
              <w:rPr>
                <w:rFonts w:ascii="Arial MT" w:eastAsia="Arial MT" w:hAnsi="Arial MT" w:cs="Arial MT"/>
                <w:spacing w:val="-4"/>
                <w:sz w:val="20"/>
              </w:rPr>
              <w:t xml:space="preserve"> </w:t>
            </w:r>
            <w:r w:rsidRPr="009F66DB">
              <w:rPr>
                <w:rFonts w:ascii="Arial MT" w:eastAsia="Arial MT" w:hAnsi="Arial MT" w:cs="Arial MT"/>
                <w:sz w:val="20"/>
              </w:rPr>
              <w:t>(CL).</w:t>
            </w:r>
            <w:r w:rsidRPr="009F66DB">
              <w:rPr>
                <w:rFonts w:ascii="Arial MT" w:eastAsia="Arial MT" w:hAnsi="Arial MT" w:cs="Arial MT"/>
                <w:spacing w:val="-3"/>
                <w:sz w:val="20"/>
              </w:rPr>
              <w:t xml:space="preserve"> </w:t>
            </w:r>
            <w:r w:rsidRPr="009F66DB">
              <w:rPr>
                <w:rFonts w:ascii="Arial MT" w:eastAsia="Arial MT" w:hAnsi="Arial MT" w:cs="Arial MT"/>
                <w:sz w:val="20"/>
              </w:rPr>
              <w:t>Therefore,</w:t>
            </w:r>
            <w:r w:rsidRPr="009F66DB">
              <w:rPr>
                <w:rFonts w:ascii="Arial MT" w:eastAsia="Arial MT" w:hAnsi="Arial MT" w:cs="Arial MT"/>
                <w:spacing w:val="-3"/>
                <w:sz w:val="20"/>
              </w:rPr>
              <w:t xml:space="preserve"> </w:t>
            </w:r>
            <w:r w:rsidRPr="009F66DB">
              <w:rPr>
                <w:rFonts w:ascii="Arial MT" w:eastAsia="Arial MT" w:hAnsi="Arial MT" w:cs="Arial MT"/>
                <w:sz w:val="20"/>
              </w:rPr>
              <w:t>it</w:t>
            </w:r>
            <w:r w:rsidRPr="009F66DB">
              <w:rPr>
                <w:rFonts w:ascii="Arial MT" w:eastAsia="Arial MT" w:hAnsi="Arial MT" w:cs="Arial MT"/>
                <w:spacing w:val="-3"/>
                <w:sz w:val="20"/>
              </w:rPr>
              <w:t xml:space="preserve"> </w:t>
            </w:r>
            <w:r w:rsidRPr="009F66DB">
              <w:rPr>
                <w:rFonts w:ascii="Arial MT" w:eastAsia="Arial MT" w:hAnsi="Arial MT" w:cs="Arial MT"/>
                <w:sz w:val="20"/>
              </w:rPr>
              <w:t>is</w:t>
            </w:r>
            <w:r w:rsidRPr="009F66DB">
              <w:rPr>
                <w:rFonts w:ascii="Arial MT" w:eastAsia="Arial MT" w:hAnsi="Arial MT" w:cs="Arial MT"/>
                <w:spacing w:val="-53"/>
                <w:sz w:val="20"/>
              </w:rPr>
              <w:t xml:space="preserve"> </w:t>
            </w:r>
            <w:r w:rsidRPr="009F66DB">
              <w:rPr>
                <w:rFonts w:ascii="Arial MT" w:eastAsia="Arial MT" w:hAnsi="Arial MT" w:cs="Arial MT"/>
                <w:sz w:val="20"/>
              </w:rPr>
              <w:t>recommended to use the np chart when sample size is constant and</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2"/>
                <w:sz w:val="20"/>
              </w:rPr>
              <w:t xml:space="preserve"> </w:t>
            </w:r>
            <w:r w:rsidRPr="009F66DB">
              <w:rPr>
                <w:rFonts w:ascii="Arial MT" w:eastAsia="Arial MT" w:hAnsi="Arial MT" w:cs="Arial MT"/>
                <w:sz w:val="20"/>
              </w:rPr>
              <w:t>p</w:t>
            </w:r>
            <w:r w:rsidRPr="009F66DB">
              <w:rPr>
                <w:rFonts w:ascii="Arial MT" w:eastAsia="Arial MT" w:hAnsi="Arial MT" w:cs="Arial MT"/>
                <w:spacing w:val="1"/>
                <w:sz w:val="20"/>
              </w:rPr>
              <w:t xml:space="preserve"> </w:t>
            </w:r>
            <w:r w:rsidRPr="009F66DB">
              <w:rPr>
                <w:rFonts w:ascii="Arial MT" w:eastAsia="Arial MT" w:hAnsi="Arial MT" w:cs="Arial MT"/>
                <w:sz w:val="20"/>
              </w:rPr>
              <w:t>chart</w:t>
            </w:r>
            <w:r w:rsidRPr="009F66DB">
              <w:rPr>
                <w:rFonts w:ascii="Arial MT" w:eastAsia="Arial MT" w:hAnsi="Arial MT" w:cs="Arial MT"/>
                <w:spacing w:val="-1"/>
                <w:sz w:val="20"/>
              </w:rPr>
              <w:t xml:space="preserve"> </w:t>
            </w:r>
            <w:r w:rsidRPr="009F66DB">
              <w:rPr>
                <w:rFonts w:ascii="Arial MT" w:eastAsia="Arial MT" w:hAnsi="Arial MT" w:cs="Arial MT"/>
                <w:sz w:val="20"/>
              </w:rPr>
              <w:t>when</w:t>
            </w:r>
            <w:r w:rsidRPr="009F66DB">
              <w:rPr>
                <w:rFonts w:ascii="Arial MT" w:eastAsia="Arial MT" w:hAnsi="Arial MT" w:cs="Arial MT"/>
                <w:spacing w:val="1"/>
                <w:sz w:val="20"/>
              </w:rPr>
              <w:t xml:space="preserve"> </w:t>
            </w:r>
            <w:r w:rsidRPr="009F66DB">
              <w:rPr>
                <w:rFonts w:ascii="Arial MT" w:eastAsia="Arial MT" w:hAnsi="Arial MT" w:cs="Arial MT"/>
                <w:sz w:val="20"/>
              </w:rPr>
              <w:t>non-constant.</w:t>
            </w:r>
          </w:p>
        </w:tc>
      </w:tr>
      <w:tr w:rsidR="009F66DB" w:rsidRPr="009F66DB" w14:paraId="272AB9D0" w14:textId="77777777" w:rsidTr="00777990">
        <w:trPr>
          <w:trHeight w:val="1149"/>
        </w:trPr>
        <w:tc>
          <w:tcPr>
            <w:tcW w:w="1123" w:type="dxa"/>
          </w:tcPr>
          <w:p w14:paraId="6A65F414" w14:textId="77777777" w:rsidR="009F66DB" w:rsidRPr="009F66DB" w:rsidRDefault="009F66DB" w:rsidP="009F66DB">
            <w:pPr>
              <w:spacing w:before="28"/>
              <w:ind w:left="98" w:right="138"/>
              <w:rPr>
                <w:rFonts w:ascii="Arial MT" w:eastAsia="Arial MT" w:hAnsi="Arial MT" w:cs="Arial MT"/>
                <w:sz w:val="20"/>
              </w:rPr>
            </w:pPr>
            <w:r w:rsidRPr="009F66DB">
              <w:rPr>
                <w:rFonts w:ascii="Arial MT" w:eastAsia="Arial MT" w:hAnsi="Arial MT" w:cs="Arial MT"/>
                <w:sz w:val="20"/>
              </w:rPr>
              <w:t>Number-</w:t>
            </w:r>
            <w:r w:rsidRPr="009F66DB">
              <w:rPr>
                <w:rFonts w:ascii="Arial MT" w:eastAsia="Arial MT" w:hAnsi="Arial MT" w:cs="Arial MT"/>
                <w:spacing w:val="1"/>
                <w:sz w:val="20"/>
              </w:rPr>
              <w:t xml:space="preserve"> </w:t>
            </w:r>
            <w:r w:rsidRPr="009F66DB">
              <w:rPr>
                <w:rFonts w:ascii="Arial MT" w:eastAsia="Arial MT" w:hAnsi="Arial MT" w:cs="Arial MT"/>
                <w:spacing w:val="-1"/>
                <w:sz w:val="20"/>
              </w:rPr>
              <w:t>of-defects</w:t>
            </w:r>
            <w:r w:rsidRPr="009F66DB">
              <w:rPr>
                <w:rFonts w:ascii="Arial MT" w:eastAsia="Arial MT" w:hAnsi="Arial MT" w:cs="Arial MT"/>
                <w:spacing w:val="-53"/>
                <w:sz w:val="20"/>
              </w:rPr>
              <w:t xml:space="preserve"> </w:t>
            </w:r>
            <w:r w:rsidRPr="009F66DB">
              <w:rPr>
                <w:rFonts w:ascii="Arial MT" w:eastAsia="Arial MT" w:hAnsi="Arial MT" w:cs="Arial MT"/>
                <w:sz w:val="20"/>
              </w:rPr>
              <w:t>chart</w:t>
            </w:r>
          </w:p>
        </w:tc>
        <w:tc>
          <w:tcPr>
            <w:tcW w:w="1496" w:type="dxa"/>
          </w:tcPr>
          <w:p w14:paraId="645184BF" w14:textId="77777777" w:rsidR="009F66DB" w:rsidRPr="009F66DB" w:rsidRDefault="009F66DB" w:rsidP="009F66DB">
            <w:pPr>
              <w:spacing w:before="28"/>
              <w:ind w:left="100" w:right="216"/>
              <w:rPr>
                <w:rFonts w:ascii="Arial MT" w:eastAsia="Arial MT" w:hAnsi="Arial MT" w:cs="Arial MT"/>
                <w:sz w:val="20"/>
              </w:rPr>
            </w:pPr>
            <w:r w:rsidRPr="009F66DB">
              <w:rPr>
                <w:rFonts w:ascii="Arial MT" w:eastAsia="Arial MT" w:hAnsi="Arial MT" w:cs="Arial MT"/>
                <w:sz w:val="20"/>
              </w:rPr>
              <w:t>Countable</w:t>
            </w:r>
            <w:r w:rsidRPr="009F66DB">
              <w:rPr>
                <w:rFonts w:ascii="Arial MT" w:eastAsia="Arial MT" w:hAnsi="Arial MT" w:cs="Arial MT"/>
                <w:spacing w:val="1"/>
                <w:sz w:val="20"/>
              </w:rPr>
              <w:t xml:space="preserve"> </w:t>
            </w:r>
            <w:r w:rsidRPr="009F66DB">
              <w:rPr>
                <w:rFonts w:ascii="Arial MT" w:eastAsia="Arial MT" w:hAnsi="Arial MT" w:cs="Arial MT"/>
                <w:sz w:val="20"/>
              </w:rPr>
              <w:t>values such</w:t>
            </w:r>
            <w:r w:rsidRPr="009F66DB">
              <w:rPr>
                <w:rFonts w:ascii="Arial MT" w:eastAsia="Arial MT" w:hAnsi="Arial MT" w:cs="Arial MT"/>
                <w:spacing w:val="1"/>
                <w:sz w:val="20"/>
              </w:rPr>
              <w:t xml:space="preserve"> </w:t>
            </w:r>
            <w:r w:rsidRPr="009F66DB">
              <w:rPr>
                <w:rFonts w:ascii="Arial MT" w:eastAsia="Arial MT" w:hAnsi="Arial MT" w:cs="Arial MT"/>
                <w:sz w:val="20"/>
              </w:rPr>
              <w:t>as</w:t>
            </w:r>
            <w:r w:rsidRPr="009F66DB">
              <w:rPr>
                <w:rFonts w:ascii="Arial MT" w:eastAsia="Arial MT" w:hAnsi="Arial MT" w:cs="Arial MT"/>
                <w:spacing w:val="-9"/>
                <w:sz w:val="20"/>
              </w:rPr>
              <w:t xml:space="preserve"> </w:t>
            </w:r>
            <w:r w:rsidRPr="009F66DB">
              <w:rPr>
                <w:rFonts w:ascii="Arial MT" w:eastAsia="Arial MT" w:hAnsi="Arial MT" w:cs="Arial MT"/>
                <w:sz w:val="20"/>
              </w:rPr>
              <w:t>number</w:t>
            </w:r>
            <w:r w:rsidRPr="009F66DB">
              <w:rPr>
                <w:rFonts w:ascii="Arial MT" w:eastAsia="Arial MT" w:hAnsi="Arial MT" w:cs="Arial MT"/>
                <w:spacing w:val="-9"/>
                <w:sz w:val="20"/>
              </w:rPr>
              <w:t xml:space="preserve"> </w:t>
            </w:r>
            <w:r w:rsidRPr="009F66DB">
              <w:rPr>
                <w:rFonts w:ascii="Arial MT" w:eastAsia="Arial MT" w:hAnsi="Arial MT" w:cs="Arial MT"/>
                <w:sz w:val="20"/>
              </w:rPr>
              <w:t>of</w:t>
            </w:r>
            <w:r w:rsidRPr="009F66DB">
              <w:rPr>
                <w:rFonts w:ascii="Arial MT" w:eastAsia="Arial MT" w:hAnsi="Arial MT" w:cs="Arial MT"/>
                <w:spacing w:val="-52"/>
                <w:sz w:val="20"/>
              </w:rPr>
              <w:t xml:space="preserve"> </w:t>
            </w:r>
            <w:r w:rsidRPr="009F66DB">
              <w:rPr>
                <w:rFonts w:ascii="Arial MT" w:eastAsia="Arial MT" w:hAnsi="Arial MT" w:cs="Arial MT"/>
                <w:sz w:val="20"/>
              </w:rPr>
              <w:t>defects</w:t>
            </w:r>
          </w:p>
        </w:tc>
        <w:tc>
          <w:tcPr>
            <w:tcW w:w="6383" w:type="dxa"/>
          </w:tcPr>
          <w:p w14:paraId="265E794B" w14:textId="77777777" w:rsidR="009F66DB" w:rsidRPr="009F66DB" w:rsidRDefault="009F66DB" w:rsidP="009F66DB">
            <w:pPr>
              <w:spacing w:before="28"/>
              <w:ind w:left="100" w:right="90"/>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number-of-defects chart</w:t>
            </w:r>
            <w:r w:rsidRPr="009F66DB">
              <w:rPr>
                <w:rFonts w:ascii="Arial MT" w:eastAsia="Arial MT" w:hAnsi="Arial MT" w:cs="Arial MT"/>
                <w:spacing w:val="-1"/>
                <w:sz w:val="20"/>
              </w:rPr>
              <w:t xml:space="preserve"> </w:t>
            </w:r>
            <w:r w:rsidRPr="009F66DB">
              <w:rPr>
                <w:rFonts w:ascii="Arial MT" w:eastAsia="Arial MT" w:hAnsi="Arial MT" w:cs="Arial MT"/>
                <w:sz w:val="20"/>
              </w:rPr>
              <w:t>is used</w:t>
            </w:r>
            <w:r w:rsidRPr="009F66DB">
              <w:rPr>
                <w:rFonts w:ascii="Arial MT" w:eastAsia="Arial MT" w:hAnsi="Arial MT" w:cs="Arial MT"/>
                <w:spacing w:val="4"/>
                <w:sz w:val="20"/>
              </w:rPr>
              <w:t xml:space="preserve"> </w:t>
            </w:r>
            <w:r w:rsidRPr="009F66DB">
              <w:rPr>
                <w:rFonts w:ascii="Arial MT" w:eastAsia="Arial MT" w:hAnsi="Arial MT" w:cs="Arial MT"/>
                <w:sz w:val="20"/>
              </w:rPr>
              <w:t>to</w:t>
            </w:r>
            <w:r w:rsidRPr="009F66DB">
              <w:rPr>
                <w:rFonts w:ascii="Arial MT" w:eastAsia="Arial MT" w:hAnsi="Arial MT" w:cs="Arial MT"/>
                <w:spacing w:val="1"/>
                <w:sz w:val="20"/>
              </w:rPr>
              <w:t xml:space="preserve"> </w:t>
            </w:r>
            <w:r w:rsidRPr="009F66DB">
              <w:rPr>
                <w:rFonts w:ascii="Arial MT" w:eastAsia="Arial MT" w:hAnsi="Arial MT" w:cs="Arial MT"/>
                <w:sz w:val="20"/>
              </w:rPr>
              <w:t>understand</w:t>
            </w:r>
            <w:r w:rsidRPr="009F66DB">
              <w:rPr>
                <w:rFonts w:ascii="Arial MT" w:eastAsia="Arial MT" w:hAnsi="Arial MT" w:cs="Arial MT"/>
                <w:spacing w:val="1"/>
                <w:sz w:val="20"/>
              </w:rPr>
              <w:t xml:space="preserve"> </w:t>
            </w:r>
            <w:r w:rsidRPr="009F66DB">
              <w:rPr>
                <w:rFonts w:ascii="Arial MT" w:eastAsia="Arial MT" w:hAnsi="Arial MT" w:cs="Arial MT"/>
                <w:sz w:val="20"/>
              </w:rPr>
              <w:t>how many defects</w:t>
            </w:r>
            <w:r w:rsidRPr="009F66DB">
              <w:rPr>
                <w:rFonts w:ascii="Arial MT" w:eastAsia="Arial MT" w:hAnsi="Arial MT" w:cs="Arial MT"/>
                <w:spacing w:val="-53"/>
                <w:sz w:val="20"/>
              </w:rPr>
              <w:t xml:space="preserve"> </w:t>
            </w:r>
            <w:r w:rsidRPr="009F66DB">
              <w:rPr>
                <w:rFonts w:ascii="Arial MT" w:eastAsia="Arial MT" w:hAnsi="Arial MT" w:cs="Arial MT"/>
                <w:sz w:val="20"/>
              </w:rPr>
              <w:t>there</w:t>
            </w:r>
            <w:r w:rsidRPr="009F66DB">
              <w:rPr>
                <w:rFonts w:ascii="Arial MT" w:eastAsia="Arial MT" w:hAnsi="Arial MT" w:cs="Arial MT"/>
                <w:spacing w:val="-2"/>
                <w:sz w:val="20"/>
              </w:rPr>
              <w:t xml:space="preserve"> </w:t>
            </w:r>
            <w:r w:rsidRPr="009F66DB">
              <w:rPr>
                <w:rFonts w:ascii="Arial MT" w:eastAsia="Arial MT" w:hAnsi="Arial MT" w:cs="Arial MT"/>
                <w:sz w:val="20"/>
              </w:rPr>
              <w:t>are</w:t>
            </w:r>
            <w:r w:rsidRPr="009F66DB">
              <w:rPr>
                <w:rFonts w:ascii="Arial MT" w:eastAsia="Arial MT" w:hAnsi="Arial MT" w:cs="Arial MT"/>
                <w:spacing w:val="-1"/>
                <w:sz w:val="20"/>
              </w:rPr>
              <w:t xml:space="preserve"> </w:t>
            </w:r>
            <w:r w:rsidRPr="009F66DB">
              <w:rPr>
                <w:rFonts w:ascii="Arial MT" w:eastAsia="Arial MT" w:hAnsi="Arial MT" w:cs="Arial MT"/>
                <w:sz w:val="20"/>
              </w:rPr>
              <w:t>in</w:t>
            </w:r>
            <w:r w:rsidRPr="009F66DB">
              <w:rPr>
                <w:rFonts w:ascii="Arial MT" w:eastAsia="Arial MT" w:hAnsi="Arial MT" w:cs="Arial MT"/>
                <w:spacing w:val="-1"/>
                <w:sz w:val="20"/>
              </w:rPr>
              <w:t xml:space="preserve"> </w:t>
            </w:r>
            <w:r w:rsidRPr="009F66DB">
              <w:rPr>
                <w:rFonts w:ascii="Arial MT" w:eastAsia="Arial MT" w:hAnsi="Arial MT" w:cs="Arial MT"/>
                <w:sz w:val="20"/>
              </w:rPr>
              <w:t>a</w:t>
            </w:r>
            <w:r w:rsidRPr="009F66DB">
              <w:rPr>
                <w:rFonts w:ascii="Arial MT" w:eastAsia="Arial MT" w:hAnsi="Arial MT" w:cs="Arial MT"/>
                <w:spacing w:val="-1"/>
                <w:sz w:val="20"/>
              </w:rPr>
              <w:t xml:space="preserve"> </w:t>
            </w:r>
            <w:r w:rsidRPr="009F66DB">
              <w:rPr>
                <w:rFonts w:ascii="Arial MT" w:eastAsia="Arial MT" w:hAnsi="Arial MT" w:cs="Arial MT"/>
                <w:sz w:val="20"/>
              </w:rPr>
              <w:t>single</w:t>
            </w:r>
            <w:r w:rsidRPr="009F66DB">
              <w:rPr>
                <w:rFonts w:ascii="Arial MT" w:eastAsia="Arial MT" w:hAnsi="Arial MT" w:cs="Arial MT"/>
                <w:spacing w:val="-1"/>
                <w:sz w:val="20"/>
              </w:rPr>
              <w:t xml:space="preserve"> </w:t>
            </w:r>
            <w:r w:rsidRPr="009F66DB">
              <w:rPr>
                <w:rFonts w:ascii="Arial MT" w:eastAsia="Arial MT" w:hAnsi="Arial MT" w:cs="Arial MT"/>
                <w:sz w:val="20"/>
              </w:rPr>
              <w:t>product.</w:t>
            </w:r>
          </w:p>
          <w:p w14:paraId="115FE6ED" w14:textId="77777777" w:rsidR="009F66DB" w:rsidRPr="009F66DB" w:rsidRDefault="009F66DB" w:rsidP="009F66DB">
            <w:pPr>
              <w:spacing w:before="28"/>
              <w:ind w:left="100" w:right="86"/>
              <w:rPr>
                <w:rFonts w:ascii="Arial MT" w:eastAsia="Arial MT" w:hAnsi="Arial MT" w:cs="Arial MT"/>
                <w:sz w:val="20"/>
              </w:rPr>
            </w:pPr>
            <w:r w:rsidRPr="009F66DB">
              <w:rPr>
                <w:rFonts w:ascii="Arial MT" w:eastAsia="Arial MT" w:hAnsi="Arial MT" w:cs="Arial MT"/>
                <w:sz w:val="20"/>
              </w:rPr>
              <w:t>Of</w:t>
            </w:r>
            <w:r w:rsidRPr="009F66DB">
              <w:rPr>
                <w:rFonts w:ascii="Arial MT" w:eastAsia="Arial MT" w:hAnsi="Arial MT" w:cs="Arial MT"/>
                <w:spacing w:val="23"/>
                <w:sz w:val="20"/>
              </w:rPr>
              <w:t xml:space="preserve"> </w:t>
            </w:r>
            <w:r w:rsidRPr="009F66DB">
              <w:rPr>
                <w:rFonts w:ascii="Arial MT" w:eastAsia="Arial MT" w:hAnsi="Arial MT" w:cs="Arial MT"/>
                <w:sz w:val="20"/>
              </w:rPr>
              <w:t>course,</w:t>
            </w:r>
            <w:r w:rsidRPr="009F66DB">
              <w:rPr>
                <w:rFonts w:ascii="Arial MT" w:eastAsia="Arial MT" w:hAnsi="Arial MT" w:cs="Arial MT"/>
                <w:spacing w:val="23"/>
                <w:sz w:val="20"/>
              </w:rPr>
              <w:t xml:space="preserve"> </w:t>
            </w:r>
            <w:r w:rsidRPr="009F66DB">
              <w:rPr>
                <w:rFonts w:ascii="Arial MT" w:eastAsia="Arial MT" w:hAnsi="Arial MT" w:cs="Arial MT"/>
                <w:sz w:val="20"/>
              </w:rPr>
              <w:t>no</w:t>
            </w:r>
            <w:r w:rsidRPr="009F66DB">
              <w:rPr>
                <w:rFonts w:ascii="Arial MT" w:eastAsia="Arial MT" w:hAnsi="Arial MT" w:cs="Arial MT"/>
                <w:spacing w:val="23"/>
                <w:sz w:val="20"/>
              </w:rPr>
              <w:t xml:space="preserve"> </w:t>
            </w:r>
            <w:r w:rsidRPr="009F66DB">
              <w:rPr>
                <w:rFonts w:ascii="Arial MT" w:eastAsia="Arial MT" w:hAnsi="Arial MT" w:cs="Arial MT"/>
                <w:sz w:val="20"/>
              </w:rPr>
              <w:t>(zero)</w:t>
            </w:r>
            <w:r w:rsidRPr="009F66DB">
              <w:rPr>
                <w:rFonts w:ascii="Arial MT" w:eastAsia="Arial MT" w:hAnsi="Arial MT" w:cs="Arial MT"/>
                <w:spacing w:val="26"/>
                <w:sz w:val="20"/>
              </w:rPr>
              <w:t xml:space="preserve"> </w:t>
            </w:r>
            <w:r w:rsidRPr="009F66DB">
              <w:rPr>
                <w:rFonts w:ascii="Arial MT" w:eastAsia="Arial MT" w:hAnsi="Arial MT" w:cs="Arial MT"/>
                <w:sz w:val="20"/>
              </w:rPr>
              <w:t>defect</w:t>
            </w:r>
            <w:r w:rsidRPr="009F66DB">
              <w:rPr>
                <w:rFonts w:ascii="Arial MT" w:eastAsia="Arial MT" w:hAnsi="Arial MT" w:cs="Arial MT"/>
                <w:spacing w:val="24"/>
                <w:sz w:val="20"/>
              </w:rPr>
              <w:t xml:space="preserve"> </w:t>
            </w:r>
            <w:r w:rsidRPr="009F66DB">
              <w:rPr>
                <w:rFonts w:ascii="Arial MT" w:eastAsia="Arial MT" w:hAnsi="Arial MT" w:cs="Arial MT"/>
                <w:sz w:val="20"/>
              </w:rPr>
              <w:t>is</w:t>
            </w:r>
            <w:r w:rsidRPr="009F66DB">
              <w:rPr>
                <w:rFonts w:ascii="Arial MT" w:eastAsia="Arial MT" w:hAnsi="Arial MT" w:cs="Arial MT"/>
                <w:spacing w:val="25"/>
                <w:sz w:val="20"/>
              </w:rPr>
              <w:t xml:space="preserve"> </w:t>
            </w:r>
            <w:r w:rsidRPr="009F66DB">
              <w:rPr>
                <w:rFonts w:ascii="Arial MT" w:eastAsia="Arial MT" w:hAnsi="Arial MT" w:cs="Arial MT"/>
                <w:sz w:val="20"/>
              </w:rPr>
              <w:t>the</w:t>
            </w:r>
            <w:r w:rsidRPr="009F66DB">
              <w:rPr>
                <w:rFonts w:ascii="Arial MT" w:eastAsia="Arial MT" w:hAnsi="Arial MT" w:cs="Arial MT"/>
                <w:spacing w:val="23"/>
                <w:sz w:val="20"/>
              </w:rPr>
              <w:t xml:space="preserve"> </w:t>
            </w:r>
            <w:r w:rsidRPr="009F66DB">
              <w:rPr>
                <w:rFonts w:ascii="Arial MT" w:eastAsia="Arial MT" w:hAnsi="Arial MT" w:cs="Arial MT"/>
                <w:sz w:val="20"/>
              </w:rPr>
              <w:t>best.</w:t>
            </w:r>
            <w:r w:rsidRPr="009F66DB">
              <w:rPr>
                <w:rFonts w:ascii="Arial MT" w:eastAsia="Arial MT" w:hAnsi="Arial MT" w:cs="Arial MT"/>
                <w:spacing w:val="24"/>
                <w:sz w:val="20"/>
              </w:rPr>
              <w:t xml:space="preserve"> </w:t>
            </w:r>
            <w:r w:rsidRPr="009F66DB">
              <w:rPr>
                <w:rFonts w:ascii="Arial MT" w:eastAsia="Arial MT" w:hAnsi="Arial MT" w:cs="Arial MT"/>
                <w:sz w:val="20"/>
              </w:rPr>
              <w:t>However,</w:t>
            </w:r>
            <w:r w:rsidRPr="009F66DB">
              <w:rPr>
                <w:rFonts w:ascii="Arial MT" w:eastAsia="Arial MT" w:hAnsi="Arial MT" w:cs="Arial MT"/>
                <w:spacing w:val="24"/>
                <w:sz w:val="20"/>
              </w:rPr>
              <w:t xml:space="preserve"> </w:t>
            </w:r>
            <w:r w:rsidRPr="009F66DB">
              <w:rPr>
                <w:rFonts w:ascii="Arial MT" w:eastAsia="Arial MT" w:hAnsi="Arial MT" w:cs="Arial MT"/>
                <w:sz w:val="20"/>
              </w:rPr>
              <w:t>it</w:t>
            </w:r>
            <w:r w:rsidRPr="009F66DB">
              <w:rPr>
                <w:rFonts w:ascii="Arial MT" w:eastAsia="Arial MT" w:hAnsi="Arial MT" w:cs="Arial MT"/>
                <w:spacing w:val="23"/>
                <w:sz w:val="20"/>
              </w:rPr>
              <w:t xml:space="preserve"> </w:t>
            </w:r>
            <w:r w:rsidRPr="009F66DB">
              <w:rPr>
                <w:rFonts w:ascii="Arial MT" w:eastAsia="Arial MT" w:hAnsi="Arial MT" w:cs="Arial MT"/>
                <w:sz w:val="20"/>
              </w:rPr>
              <w:t>is</w:t>
            </w:r>
            <w:r w:rsidRPr="009F66DB">
              <w:rPr>
                <w:rFonts w:ascii="Arial MT" w:eastAsia="Arial MT" w:hAnsi="Arial MT" w:cs="Arial MT"/>
                <w:spacing w:val="25"/>
                <w:sz w:val="20"/>
              </w:rPr>
              <w:t xml:space="preserve"> </w:t>
            </w:r>
            <w:r w:rsidRPr="009F66DB">
              <w:rPr>
                <w:rFonts w:ascii="Arial MT" w:eastAsia="Arial MT" w:hAnsi="Arial MT" w:cs="Arial MT"/>
                <w:sz w:val="20"/>
              </w:rPr>
              <w:t>impossible</w:t>
            </w:r>
            <w:r w:rsidRPr="009F66DB">
              <w:rPr>
                <w:rFonts w:ascii="Arial MT" w:eastAsia="Arial MT" w:hAnsi="Arial MT" w:cs="Arial MT"/>
                <w:spacing w:val="23"/>
                <w:sz w:val="20"/>
              </w:rPr>
              <w:t xml:space="preserve"> </w:t>
            </w:r>
            <w:r w:rsidRPr="009F66DB">
              <w:rPr>
                <w:rFonts w:ascii="Arial MT" w:eastAsia="Arial MT" w:hAnsi="Arial MT" w:cs="Arial MT"/>
                <w:sz w:val="20"/>
              </w:rPr>
              <w:t>to</w:t>
            </w:r>
            <w:r w:rsidRPr="009F66DB">
              <w:rPr>
                <w:rFonts w:ascii="Arial MT" w:eastAsia="Arial MT" w:hAnsi="Arial MT" w:cs="Arial MT"/>
                <w:spacing w:val="-53"/>
                <w:sz w:val="20"/>
              </w:rPr>
              <w:t xml:space="preserve"> </w:t>
            </w:r>
            <w:r w:rsidRPr="009F66DB">
              <w:rPr>
                <w:rFonts w:ascii="Arial MT" w:eastAsia="Arial MT" w:hAnsi="Arial MT" w:cs="Arial MT"/>
                <w:sz w:val="20"/>
              </w:rPr>
              <w:t>define</w:t>
            </w:r>
            <w:r w:rsidRPr="009F66DB">
              <w:rPr>
                <w:rFonts w:ascii="Arial MT" w:eastAsia="Arial MT" w:hAnsi="Arial MT" w:cs="Arial MT"/>
                <w:spacing w:val="-2"/>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number of</w:t>
            </w:r>
            <w:r w:rsidRPr="009F66DB">
              <w:rPr>
                <w:rFonts w:ascii="Arial MT" w:eastAsia="Arial MT" w:hAnsi="Arial MT" w:cs="Arial MT"/>
                <w:spacing w:val="1"/>
                <w:sz w:val="20"/>
              </w:rPr>
              <w:t xml:space="preserve"> </w:t>
            </w:r>
            <w:r w:rsidRPr="009F66DB">
              <w:rPr>
                <w:rFonts w:ascii="Arial MT" w:eastAsia="Arial MT" w:hAnsi="Arial MT" w:cs="Arial MT"/>
                <w:sz w:val="20"/>
              </w:rPr>
              <w:t>defects</w:t>
            </w:r>
            <w:r w:rsidRPr="009F66DB">
              <w:rPr>
                <w:rFonts w:ascii="Arial MT" w:eastAsia="Arial MT" w:hAnsi="Arial MT" w:cs="Arial MT"/>
                <w:spacing w:val="-1"/>
                <w:sz w:val="20"/>
              </w:rPr>
              <w:t xml:space="preserve"> </w:t>
            </w:r>
            <w:r w:rsidRPr="009F66DB">
              <w:rPr>
                <w:rFonts w:ascii="Arial MT" w:eastAsia="Arial MT" w:hAnsi="Arial MT" w:cs="Arial MT"/>
                <w:sz w:val="20"/>
              </w:rPr>
              <w:t>as</w:t>
            </w:r>
            <w:r w:rsidRPr="009F66DB">
              <w:rPr>
                <w:rFonts w:ascii="Arial MT" w:eastAsia="Arial MT" w:hAnsi="Arial MT" w:cs="Arial MT"/>
                <w:spacing w:val="3"/>
                <w:sz w:val="20"/>
              </w:rPr>
              <w:t xml:space="preserve"> </w:t>
            </w:r>
            <w:r w:rsidRPr="009F66DB">
              <w:rPr>
                <w:rFonts w:ascii="Arial MT" w:eastAsia="Arial MT" w:hAnsi="Arial MT" w:cs="Arial MT"/>
                <w:sz w:val="20"/>
              </w:rPr>
              <w:t>defect</w:t>
            </w:r>
            <w:r w:rsidRPr="009F66DB">
              <w:rPr>
                <w:rFonts w:ascii="Arial MT" w:eastAsia="Arial MT" w:hAnsi="Arial MT" w:cs="Arial MT"/>
                <w:spacing w:val="-1"/>
                <w:sz w:val="20"/>
              </w:rPr>
              <w:t xml:space="preserve"> </w:t>
            </w:r>
            <w:r w:rsidRPr="009F66DB">
              <w:rPr>
                <w:rFonts w:ascii="Arial MT" w:eastAsia="Arial MT" w:hAnsi="Arial MT" w:cs="Arial MT"/>
                <w:sz w:val="20"/>
              </w:rPr>
              <w:t>rate.</w:t>
            </w:r>
          </w:p>
        </w:tc>
      </w:tr>
      <w:tr w:rsidR="009F66DB" w:rsidRPr="009F66DB" w14:paraId="3F3FC9C9" w14:textId="77777777" w:rsidTr="00777990">
        <w:trPr>
          <w:trHeight w:val="1613"/>
        </w:trPr>
        <w:tc>
          <w:tcPr>
            <w:tcW w:w="1123" w:type="dxa"/>
          </w:tcPr>
          <w:p w14:paraId="2D271E61" w14:textId="77777777" w:rsidR="009F66DB" w:rsidRPr="009F66DB" w:rsidRDefault="009F66DB" w:rsidP="009F66DB">
            <w:pPr>
              <w:spacing w:before="28"/>
              <w:ind w:left="98" w:right="86"/>
              <w:rPr>
                <w:rFonts w:ascii="Arial MT" w:eastAsia="Arial MT" w:hAnsi="Arial MT" w:cs="Arial MT"/>
                <w:sz w:val="20"/>
              </w:rPr>
            </w:pPr>
            <w:r w:rsidRPr="009F66DB">
              <w:rPr>
                <w:rFonts w:ascii="Arial MT" w:eastAsia="Arial MT" w:hAnsi="Arial MT" w:cs="Arial MT"/>
                <w:sz w:val="20"/>
              </w:rPr>
              <w:t>X-Rs</w:t>
            </w:r>
            <w:r w:rsidRPr="009F66DB">
              <w:rPr>
                <w:rFonts w:ascii="Arial MT" w:eastAsia="Arial MT" w:hAnsi="Arial MT" w:cs="Arial MT"/>
                <w:spacing w:val="-13"/>
                <w:sz w:val="20"/>
              </w:rPr>
              <w:t xml:space="preserve"> </w:t>
            </w:r>
            <w:r w:rsidRPr="009F66DB">
              <w:rPr>
                <w:rFonts w:ascii="Arial MT" w:eastAsia="Arial MT" w:hAnsi="Arial MT" w:cs="Arial MT"/>
                <w:sz w:val="20"/>
              </w:rPr>
              <w:t>or</w:t>
            </w:r>
            <w:r w:rsidRPr="009F66DB">
              <w:rPr>
                <w:rFonts w:ascii="Arial MT" w:eastAsia="Arial MT" w:hAnsi="Arial MT" w:cs="Arial MT"/>
                <w:spacing w:val="-12"/>
                <w:sz w:val="20"/>
              </w:rPr>
              <w:t xml:space="preserve"> </w:t>
            </w:r>
            <w:r w:rsidRPr="009F66DB">
              <w:rPr>
                <w:rFonts w:ascii="Arial MT" w:eastAsia="Arial MT" w:hAnsi="Arial MT" w:cs="Arial MT"/>
                <w:sz w:val="20"/>
              </w:rPr>
              <w:t>X-</w:t>
            </w:r>
            <w:r w:rsidRPr="009F66DB">
              <w:rPr>
                <w:rFonts w:ascii="Arial MT" w:eastAsia="Arial MT" w:hAnsi="Arial MT" w:cs="Arial MT"/>
                <w:spacing w:val="-52"/>
                <w:sz w:val="20"/>
              </w:rPr>
              <w:t xml:space="preserve"> </w:t>
            </w:r>
            <w:r w:rsidRPr="009F66DB">
              <w:rPr>
                <w:rFonts w:ascii="Arial MT" w:eastAsia="Arial MT" w:hAnsi="Arial MT" w:cs="Arial MT"/>
                <w:sz w:val="20"/>
              </w:rPr>
              <w:t>MR</w:t>
            </w:r>
          </w:p>
          <w:p w14:paraId="50C54375" w14:textId="77777777" w:rsidR="009F66DB" w:rsidRPr="009F66DB" w:rsidRDefault="009F66DB" w:rsidP="009F66DB">
            <w:pPr>
              <w:spacing w:before="28"/>
              <w:ind w:left="98" w:right="175"/>
              <w:rPr>
                <w:rFonts w:ascii="Arial MT" w:eastAsia="Arial MT" w:hAnsi="Arial MT" w:cs="Arial MT"/>
                <w:sz w:val="20"/>
              </w:rPr>
            </w:pPr>
            <w:r w:rsidRPr="009F66DB">
              <w:rPr>
                <w:rFonts w:ascii="Arial MT" w:eastAsia="Arial MT" w:hAnsi="Arial MT" w:cs="Arial MT"/>
                <w:w w:val="95"/>
                <w:sz w:val="20"/>
              </w:rPr>
              <w:t>control</w:t>
            </w:r>
            <w:r w:rsidRPr="009F66DB">
              <w:rPr>
                <w:rFonts w:ascii="Arial MT" w:eastAsia="Arial MT" w:hAnsi="Arial MT" w:cs="Arial MT"/>
                <w:spacing w:val="-50"/>
                <w:w w:val="95"/>
                <w:sz w:val="20"/>
              </w:rPr>
              <w:t xml:space="preserve"> </w:t>
            </w:r>
            <w:r w:rsidRPr="009F66DB">
              <w:rPr>
                <w:rFonts w:ascii="Arial MT" w:eastAsia="Arial MT" w:hAnsi="Arial MT" w:cs="Arial MT"/>
                <w:sz w:val="20"/>
              </w:rPr>
              <w:t>chart</w:t>
            </w:r>
          </w:p>
        </w:tc>
        <w:tc>
          <w:tcPr>
            <w:tcW w:w="1496" w:type="dxa"/>
          </w:tcPr>
          <w:p w14:paraId="3AB9BFA3" w14:textId="77777777" w:rsidR="009F66DB" w:rsidRPr="009F66DB" w:rsidRDefault="009F66DB" w:rsidP="009F66DB">
            <w:pPr>
              <w:spacing w:before="28"/>
              <w:ind w:left="100" w:right="148"/>
              <w:rPr>
                <w:rFonts w:ascii="Arial MT" w:eastAsia="Arial MT" w:hAnsi="Arial MT" w:cs="Arial MT"/>
                <w:sz w:val="20"/>
              </w:rPr>
            </w:pPr>
            <w:r w:rsidRPr="009F66DB">
              <w:rPr>
                <w:rFonts w:ascii="Arial MT" w:eastAsia="Arial MT" w:hAnsi="Arial MT" w:cs="Arial MT"/>
                <w:sz w:val="20"/>
              </w:rPr>
              <w:t>Measurable</w:t>
            </w:r>
            <w:r w:rsidRPr="009F66DB">
              <w:rPr>
                <w:rFonts w:ascii="Arial MT" w:eastAsia="Arial MT" w:hAnsi="Arial MT" w:cs="Arial MT"/>
                <w:spacing w:val="1"/>
                <w:sz w:val="20"/>
              </w:rPr>
              <w:t xml:space="preserve"> </w:t>
            </w:r>
            <w:r w:rsidRPr="009F66DB">
              <w:rPr>
                <w:rFonts w:ascii="Arial MT" w:eastAsia="Arial MT" w:hAnsi="Arial MT" w:cs="Arial MT"/>
                <w:sz w:val="20"/>
              </w:rPr>
              <w:t>values such</w:t>
            </w:r>
            <w:r w:rsidRPr="009F66DB">
              <w:rPr>
                <w:rFonts w:ascii="Arial MT" w:eastAsia="Arial MT" w:hAnsi="Arial MT" w:cs="Arial MT"/>
                <w:spacing w:val="1"/>
                <w:sz w:val="20"/>
              </w:rPr>
              <w:t xml:space="preserve"> </w:t>
            </w:r>
            <w:r w:rsidRPr="009F66DB">
              <w:rPr>
                <w:rFonts w:ascii="Arial MT" w:eastAsia="Arial MT" w:hAnsi="Arial MT" w:cs="Arial MT"/>
                <w:sz w:val="20"/>
              </w:rPr>
              <w:t>as</w:t>
            </w:r>
            <w:r w:rsidRPr="009F66DB">
              <w:rPr>
                <w:rFonts w:ascii="Arial MT" w:eastAsia="Arial MT" w:hAnsi="Arial MT" w:cs="Arial MT"/>
                <w:spacing w:val="-10"/>
                <w:sz w:val="20"/>
              </w:rPr>
              <w:t xml:space="preserve"> </w:t>
            </w:r>
            <w:r w:rsidRPr="009F66DB">
              <w:rPr>
                <w:rFonts w:ascii="Arial MT" w:eastAsia="Arial MT" w:hAnsi="Arial MT" w:cs="Arial MT"/>
                <w:sz w:val="20"/>
              </w:rPr>
              <w:t>quality</w:t>
            </w:r>
            <w:r w:rsidRPr="009F66DB">
              <w:rPr>
                <w:rFonts w:ascii="Arial MT" w:eastAsia="Arial MT" w:hAnsi="Arial MT" w:cs="Arial MT"/>
                <w:spacing w:val="-7"/>
                <w:sz w:val="20"/>
              </w:rPr>
              <w:t xml:space="preserve"> </w:t>
            </w:r>
            <w:r w:rsidRPr="009F66DB">
              <w:rPr>
                <w:rFonts w:ascii="Arial MT" w:eastAsia="Arial MT" w:hAnsi="Arial MT" w:cs="Arial MT"/>
                <w:sz w:val="20"/>
              </w:rPr>
              <w:t>and</w:t>
            </w:r>
            <w:r w:rsidRPr="009F66DB">
              <w:rPr>
                <w:rFonts w:ascii="Arial MT" w:eastAsia="Arial MT" w:hAnsi="Arial MT" w:cs="Arial MT"/>
                <w:spacing w:val="-53"/>
                <w:sz w:val="20"/>
              </w:rPr>
              <w:t xml:space="preserve"> </w:t>
            </w:r>
            <w:r w:rsidRPr="009F66DB">
              <w:rPr>
                <w:rFonts w:ascii="Arial MT" w:eastAsia="Arial MT" w:hAnsi="Arial MT" w:cs="Arial MT"/>
                <w:sz w:val="20"/>
              </w:rPr>
              <w:t>production</w:t>
            </w:r>
            <w:r w:rsidRPr="009F66DB">
              <w:rPr>
                <w:rFonts w:ascii="Arial MT" w:eastAsia="Arial MT" w:hAnsi="Arial MT" w:cs="Arial MT"/>
                <w:spacing w:val="1"/>
                <w:sz w:val="20"/>
              </w:rPr>
              <w:t xml:space="preserve"> </w:t>
            </w:r>
            <w:r w:rsidRPr="009F66DB">
              <w:rPr>
                <w:rFonts w:ascii="Arial MT" w:eastAsia="Arial MT" w:hAnsi="Arial MT" w:cs="Arial MT"/>
                <w:sz w:val="20"/>
              </w:rPr>
              <w:t>conditions</w:t>
            </w:r>
          </w:p>
        </w:tc>
        <w:tc>
          <w:tcPr>
            <w:tcW w:w="6383" w:type="dxa"/>
          </w:tcPr>
          <w:p w14:paraId="02F9ABC8" w14:textId="77777777" w:rsidR="009F66DB" w:rsidRPr="009F66DB" w:rsidRDefault="009F66DB" w:rsidP="009F66DB">
            <w:pPr>
              <w:spacing w:before="28"/>
              <w:ind w:left="100" w:right="87"/>
              <w:jc w:val="both"/>
              <w:rPr>
                <w:rFonts w:ascii="Arial MT" w:eastAsia="Arial MT" w:hAnsi="Arial MT" w:cs="Arial MT"/>
                <w:sz w:val="20"/>
              </w:rPr>
            </w:pPr>
            <w:r w:rsidRPr="009F66DB">
              <w:rPr>
                <w:rFonts w:ascii="Arial MT" w:eastAsia="Arial MT" w:hAnsi="Arial MT" w:cs="Arial MT"/>
                <w:sz w:val="20"/>
              </w:rPr>
              <w:t>When data cannot be rationally divided into sub-groups or only one</w:t>
            </w:r>
            <w:r w:rsidRPr="009F66DB">
              <w:rPr>
                <w:rFonts w:ascii="Arial MT" w:eastAsia="Arial MT" w:hAnsi="Arial MT" w:cs="Arial MT"/>
                <w:spacing w:val="1"/>
                <w:sz w:val="20"/>
              </w:rPr>
              <w:t xml:space="preserve"> </w:t>
            </w:r>
            <w:r w:rsidRPr="009F66DB">
              <w:rPr>
                <w:rFonts w:ascii="Arial MT" w:eastAsia="Arial MT" w:hAnsi="Arial MT" w:cs="Arial MT"/>
                <w:sz w:val="20"/>
              </w:rPr>
              <w:t>measurement can be obtained from the specified process, the X-Rs</w:t>
            </w:r>
            <w:r w:rsidRPr="009F66DB">
              <w:rPr>
                <w:rFonts w:ascii="Arial MT" w:eastAsia="Arial MT" w:hAnsi="Arial MT" w:cs="Arial MT"/>
                <w:spacing w:val="1"/>
                <w:sz w:val="20"/>
              </w:rPr>
              <w:t xml:space="preserve"> </w:t>
            </w:r>
            <w:r w:rsidRPr="009F66DB">
              <w:rPr>
                <w:rFonts w:ascii="Arial MT" w:eastAsia="Arial MT" w:hAnsi="Arial MT" w:cs="Arial MT"/>
                <w:sz w:val="20"/>
              </w:rPr>
              <w:t>control chart is used. In the X-Rs control chart, measured value (X) is</w:t>
            </w:r>
            <w:r w:rsidRPr="009F66DB">
              <w:rPr>
                <w:rFonts w:ascii="Arial MT" w:eastAsia="Arial MT" w:hAnsi="Arial MT" w:cs="Arial MT"/>
                <w:spacing w:val="1"/>
                <w:sz w:val="20"/>
              </w:rPr>
              <w:t xml:space="preserve"> </w:t>
            </w:r>
            <w:r w:rsidRPr="009F66DB">
              <w:rPr>
                <w:rFonts w:ascii="Arial MT" w:eastAsia="Arial MT" w:hAnsi="Arial MT" w:cs="Arial MT"/>
                <w:sz w:val="20"/>
              </w:rPr>
              <w:t>directly</w:t>
            </w:r>
            <w:r w:rsidRPr="009F66DB">
              <w:rPr>
                <w:rFonts w:ascii="Arial MT" w:eastAsia="Arial MT" w:hAnsi="Arial MT" w:cs="Arial MT"/>
                <w:spacing w:val="-4"/>
                <w:sz w:val="20"/>
              </w:rPr>
              <w:t xml:space="preserve"> </w:t>
            </w:r>
            <w:r w:rsidRPr="009F66DB">
              <w:rPr>
                <w:rFonts w:ascii="Arial MT" w:eastAsia="Arial MT" w:hAnsi="Arial MT" w:cs="Arial MT"/>
                <w:sz w:val="20"/>
              </w:rPr>
              <w:t>plotted</w:t>
            </w:r>
            <w:r w:rsidRPr="009F66DB">
              <w:rPr>
                <w:rFonts w:ascii="Arial MT" w:eastAsia="Arial MT" w:hAnsi="Arial MT" w:cs="Arial MT"/>
                <w:spacing w:val="-5"/>
                <w:sz w:val="20"/>
              </w:rPr>
              <w:t xml:space="preserve"> </w:t>
            </w:r>
            <w:r w:rsidRPr="009F66DB">
              <w:rPr>
                <w:rFonts w:ascii="Arial MT" w:eastAsia="Arial MT" w:hAnsi="Arial MT" w:cs="Arial MT"/>
                <w:sz w:val="20"/>
              </w:rPr>
              <w:t>and</w:t>
            </w:r>
            <w:r w:rsidRPr="009F66DB">
              <w:rPr>
                <w:rFonts w:ascii="Arial MT" w:eastAsia="Arial MT" w:hAnsi="Arial MT" w:cs="Arial MT"/>
                <w:spacing w:val="-5"/>
                <w:sz w:val="20"/>
              </w:rPr>
              <w:t xml:space="preserve"> </w:t>
            </w:r>
            <w:r w:rsidRPr="009F66DB">
              <w:rPr>
                <w:rFonts w:ascii="Arial MT" w:eastAsia="Arial MT" w:hAnsi="Arial MT" w:cs="Arial MT"/>
                <w:sz w:val="20"/>
              </w:rPr>
              <w:t>the</w:t>
            </w:r>
            <w:r w:rsidRPr="009F66DB">
              <w:rPr>
                <w:rFonts w:ascii="Arial MT" w:eastAsia="Arial MT" w:hAnsi="Arial MT" w:cs="Arial MT"/>
                <w:spacing w:val="-6"/>
                <w:sz w:val="20"/>
              </w:rPr>
              <w:t xml:space="preserve"> </w:t>
            </w:r>
            <w:r w:rsidRPr="009F66DB">
              <w:rPr>
                <w:rFonts w:ascii="Arial MT" w:eastAsia="Arial MT" w:hAnsi="Arial MT" w:cs="Arial MT"/>
                <w:sz w:val="20"/>
              </w:rPr>
              <w:t>moving</w:t>
            </w:r>
            <w:r w:rsidRPr="009F66DB">
              <w:rPr>
                <w:rFonts w:ascii="Arial MT" w:eastAsia="Arial MT" w:hAnsi="Arial MT" w:cs="Arial MT"/>
                <w:spacing w:val="-6"/>
                <w:sz w:val="20"/>
              </w:rPr>
              <w:t xml:space="preserve"> </w:t>
            </w:r>
            <w:r w:rsidRPr="009F66DB">
              <w:rPr>
                <w:rFonts w:ascii="Arial MT" w:eastAsia="Arial MT" w:hAnsi="Arial MT" w:cs="Arial MT"/>
                <w:sz w:val="20"/>
              </w:rPr>
              <w:t>range</w:t>
            </w:r>
            <w:r w:rsidRPr="009F66DB">
              <w:rPr>
                <w:rFonts w:ascii="Arial MT" w:eastAsia="Arial MT" w:hAnsi="Arial MT" w:cs="Arial MT"/>
                <w:spacing w:val="-5"/>
                <w:sz w:val="20"/>
              </w:rPr>
              <w:t xml:space="preserve"> </w:t>
            </w:r>
            <w:r w:rsidRPr="009F66DB">
              <w:rPr>
                <w:rFonts w:ascii="Arial MT" w:eastAsia="Arial MT" w:hAnsi="Arial MT" w:cs="Arial MT"/>
                <w:sz w:val="20"/>
              </w:rPr>
              <w:t>(Rs)</w:t>
            </w:r>
            <w:r w:rsidRPr="009F66DB">
              <w:rPr>
                <w:rFonts w:ascii="Arial MT" w:eastAsia="Arial MT" w:hAnsi="Arial MT" w:cs="Arial MT"/>
                <w:spacing w:val="-4"/>
                <w:sz w:val="20"/>
              </w:rPr>
              <w:t xml:space="preserve"> </w:t>
            </w:r>
            <w:r w:rsidRPr="009F66DB">
              <w:rPr>
                <w:rFonts w:ascii="Arial MT" w:eastAsia="Arial MT" w:hAnsi="Arial MT" w:cs="Arial MT"/>
                <w:sz w:val="20"/>
              </w:rPr>
              <w:t>is</w:t>
            </w:r>
            <w:r w:rsidRPr="009F66DB">
              <w:rPr>
                <w:rFonts w:ascii="Arial MT" w:eastAsia="Arial MT" w:hAnsi="Arial MT" w:cs="Arial MT"/>
                <w:spacing w:val="-4"/>
                <w:sz w:val="20"/>
              </w:rPr>
              <w:t xml:space="preserve"> </w:t>
            </w:r>
            <w:r w:rsidRPr="009F66DB">
              <w:rPr>
                <w:rFonts w:ascii="Arial MT" w:eastAsia="Arial MT" w:hAnsi="Arial MT" w:cs="Arial MT"/>
                <w:sz w:val="20"/>
              </w:rPr>
              <w:t>used</w:t>
            </w:r>
            <w:r w:rsidRPr="009F66DB">
              <w:rPr>
                <w:rFonts w:ascii="Arial MT" w:eastAsia="Arial MT" w:hAnsi="Arial MT" w:cs="Arial MT"/>
                <w:spacing w:val="-6"/>
                <w:sz w:val="20"/>
              </w:rPr>
              <w:t xml:space="preserve"> </w:t>
            </w:r>
            <w:r w:rsidRPr="009F66DB">
              <w:rPr>
                <w:rFonts w:ascii="Arial MT" w:eastAsia="Arial MT" w:hAnsi="Arial MT" w:cs="Arial MT"/>
                <w:sz w:val="20"/>
              </w:rPr>
              <w:t>instead</w:t>
            </w:r>
            <w:r w:rsidRPr="009F66DB">
              <w:rPr>
                <w:rFonts w:ascii="Arial MT" w:eastAsia="Arial MT" w:hAnsi="Arial MT" w:cs="Arial MT"/>
                <w:spacing w:val="-6"/>
                <w:sz w:val="20"/>
              </w:rPr>
              <w:t xml:space="preserve"> </w:t>
            </w:r>
            <w:r w:rsidRPr="009F66DB">
              <w:rPr>
                <w:rFonts w:ascii="Arial MT" w:eastAsia="Arial MT" w:hAnsi="Arial MT" w:cs="Arial MT"/>
                <w:sz w:val="20"/>
              </w:rPr>
              <w:t>of</w:t>
            </w:r>
            <w:r w:rsidRPr="009F66DB">
              <w:rPr>
                <w:rFonts w:ascii="Arial MT" w:eastAsia="Arial MT" w:hAnsi="Arial MT" w:cs="Arial MT"/>
                <w:spacing w:val="-6"/>
                <w:sz w:val="20"/>
              </w:rPr>
              <w:t xml:space="preserve"> </w:t>
            </w:r>
            <w:r w:rsidRPr="009F66DB">
              <w:rPr>
                <w:rFonts w:ascii="Arial MT" w:eastAsia="Arial MT" w:hAnsi="Arial MT" w:cs="Arial MT"/>
                <w:sz w:val="20"/>
              </w:rPr>
              <w:t>the</w:t>
            </w:r>
            <w:r w:rsidRPr="009F66DB">
              <w:rPr>
                <w:rFonts w:ascii="Arial MT" w:eastAsia="Arial MT" w:hAnsi="Arial MT" w:cs="Arial MT"/>
                <w:spacing w:val="-6"/>
                <w:sz w:val="20"/>
              </w:rPr>
              <w:t xml:space="preserve"> </w:t>
            </w:r>
            <w:r w:rsidRPr="009F66DB">
              <w:rPr>
                <w:rFonts w:ascii="Arial MT" w:eastAsia="Arial MT" w:hAnsi="Arial MT" w:cs="Arial MT"/>
                <w:sz w:val="20"/>
              </w:rPr>
              <w:t>range</w:t>
            </w:r>
            <w:r w:rsidRPr="009F66DB">
              <w:rPr>
                <w:rFonts w:ascii="Arial MT" w:eastAsia="Arial MT" w:hAnsi="Arial MT" w:cs="Arial MT"/>
                <w:spacing w:val="-53"/>
                <w:sz w:val="20"/>
              </w:rPr>
              <w:t xml:space="preserve"> </w:t>
            </w:r>
            <w:r w:rsidRPr="009F66DB">
              <w:rPr>
                <w:rFonts w:ascii="Arial MT" w:eastAsia="Arial MT" w:hAnsi="Arial MT" w:cs="Arial MT"/>
                <w:sz w:val="20"/>
              </w:rPr>
              <w:t>(R). For example, this type of control chart is used to ensure heat</w:t>
            </w:r>
            <w:r w:rsidRPr="009F66DB">
              <w:rPr>
                <w:rFonts w:ascii="Arial MT" w:eastAsia="Arial MT" w:hAnsi="Arial MT" w:cs="Arial MT"/>
                <w:spacing w:val="1"/>
                <w:sz w:val="20"/>
              </w:rPr>
              <w:t xml:space="preserve"> </w:t>
            </w:r>
            <w:r w:rsidRPr="009F66DB">
              <w:rPr>
                <w:rFonts w:ascii="Arial MT" w:eastAsia="Arial MT" w:hAnsi="Arial MT" w:cs="Arial MT"/>
                <w:sz w:val="20"/>
              </w:rPr>
              <w:t>treatment quality</w:t>
            </w:r>
            <w:r w:rsidRPr="009F66DB">
              <w:rPr>
                <w:rFonts w:ascii="Arial MT" w:eastAsia="Arial MT" w:hAnsi="Arial MT" w:cs="Arial MT"/>
                <w:spacing w:val="2"/>
                <w:sz w:val="20"/>
              </w:rPr>
              <w:t xml:space="preserve"> </w:t>
            </w:r>
            <w:r w:rsidRPr="009F66DB">
              <w:rPr>
                <w:rFonts w:ascii="Arial MT" w:eastAsia="Arial MT" w:hAnsi="Arial MT" w:cs="Arial MT"/>
                <w:sz w:val="20"/>
              </w:rPr>
              <w:t>in</w:t>
            </w:r>
            <w:r w:rsidRPr="009F66DB">
              <w:rPr>
                <w:rFonts w:ascii="Arial MT" w:eastAsia="Arial MT" w:hAnsi="Arial MT" w:cs="Arial MT"/>
                <w:spacing w:val="1"/>
                <w:sz w:val="20"/>
              </w:rPr>
              <w:t xml:space="preserve"> </w:t>
            </w:r>
            <w:r w:rsidRPr="009F66DB">
              <w:rPr>
                <w:rFonts w:ascii="Arial MT" w:eastAsia="Arial MT" w:hAnsi="Arial MT" w:cs="Arial MT"/>
                <w:sz w:val="20"/>
              </w:rPr>
              <w:t>batch</w:t>
            </w:r>
            <w:r w:rsidRPr="009F66DB">
              <w:rPr>
                <w:rFonts w:ascii="Arial MT" w:eastAsia="Arial MT" w:hAnsi="Arial MT" w:cs="Arial MT"/>
                <w:spacing w:val="-2"/>
                <w:sz w:val="20"/>
              </w:rPr>
              <w:t xml:space="preserve"> </w:t>
            </w:r>
            <w:r w:rsidRPr="009F66DB">
              <w:rPr>
                <w:rFonts w:ascii="Arial MT" w:eastAsia="Arial MT" w:hAnsi="Arial MT" w:cs="Arial MT"/>
                <w:sz w:val="20"/>
              </w:rPr>
              <w:t>furnace.</w:t>
            </w:r>
          </w:p>
        </w:tc>
      </w:tr>
    </w:tbl>
    <w:p w14:paraId="0D2CEB5B" w14:textId="77777777" w:rsidR="009F66DB" w:rsidRPr="009F66DB" w:rsidRDefault="009F66DB">
      <w:pPr>
        <w:numPr>
          <w:ilvl w:val="2"/>
          <w:numId w:val="130"/>
        </w:numPr>
        <w:tabs>
          <w:tab w:val="left" w:pos="815"/>
        </w:tabs>
        <w:spacing w:before="148"/>
        <w:ind w:left="814" w:hanging="361"/>
        <w:rPr>
          <w:rFonts w:ascii="Arial MT" w:eastAsia="Arial MT" w:hAnsi="Arial MT" w:cs="Arial MT"/>
          <w:sz w:val="20"/>
        </w:rPr>
      </w:pPr>
      <w:r w:rsidRPr="009F66DB">
        <w:rPr>
          <w:rFonts w:ascii="Arial MT" w:eastAsia="Arial MT" w:hAnsi="Arial MT" w:cs="Arial MT"/>
          <w:w w:val="95"/>
          <w:sz w:val="20"/>
        </w:rPr>
        <w:t>Measurable</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value</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countable</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value</w:t>
      </w:r>
    </w:p>
    <w:p w14:paraId="0F4DC98B" w14:textId="77777777" w:rsidR="009F66DB" w:rsidRPr="009F66DB" w:rsidRDefault="009F66DB">
      <w:pPr>
        <w:numPr>
          <w:ilvl w:val="3"/>
          <w:numId w:val="130"/>
        </w:numPr>
        <w:tabs>
          <w:tab w:val="left" w:pos="1134"/>
        </w:tabs>
        <w:spacing w:before="53" w:line="297" w:lineRule="auto"/>
        <w:ind w:right="636"/>
        <w:rPr>
          <w:rFonts w:ascii="Arial MT" w:eastAsia="Arial MT" w:hAnsi="Arial MT" w:cs="Arial MT"/>
          <w:sz w:val="20"/>
        </w:rPr>
      </w:pPr>
      <w:r w:rsidRPr="009F66DB">
        <w:rPr>
          <w:rFonts w:ascii="Arial MT" w:eastAsia="Arial MT" w:hAnsi="Arial MT" w:cs="Arial MT"/>
          <w:spacing w:val="-1"/>
          <w:sz w:val="20"/>
        </w:rPr>
        <w:t>Measurable</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value:</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Length</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and</w:t>
      </w:r>
      <w:r w:rsidRPr="009F66DB">
        <w:rPr>
          <w:rFonts w:ascii="Arial MT" w:eastAsia="Arial MT" w:hAnsi="Arial MT" w:cs="Arial MT"/>
          <w:spacing w:val="-13"/>
          <w:sz w:val="20"/>
        </w:rPr>
        <w:t xml:space="preserve"> </w:t>
      </w:r>
      <w:r w:rsidRPr="009F66DB">
        <w:rPr>
          <w:rFonts w:ascii="Arial MT" w:eastAsia="Arial MT" w:hAnsi="Arial MT" w:cs="Arial MT"/>
          <w:spacing w:val="-1"/>
          <w:sz w:val="20"/>
        </w:rPr>
        <w:t>weight,</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for</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example.</w:t>
      </w:r>
      <w:r w:rsidRPr="009F66DB">
        <w:rPr>
          <w:rFonts w:ascii="Arial MT" w:eastAsia="Arial MT" w:hAnsi="Arial MT" w:cs="Arial MT"/>
          <w:spacing w:val="-11"/>
          <w:sz w:val="20"/>
        </w:rPr>
        <w:t xml:space="preserve"> </w:t>
      </w:r>
      <w:r w:rsidRPr="009F66DB">
        <w:rPr>
          <w:rFonts w:ascii="Arial MT" w:eastAsia="Arial MT" w:hAnsi="Arial MT" w:cs="Arial MT"/>
          <w:sz w:val="20"/>
        </w:rPr>
        <w:t>They</w:t>
      </w:r>
      <w:r w:rsidRPr="009F66DB">
        <w:rPr>
          <w:rFonts w:ascii="Arial MT" w:eastAsia="Arial MT" w:hAnsi="Arial MT" w:cs="Arial MT"/>
          <w:spacing w:val="-12"/>
          <w:sz w:val="20"/>
        </w:rPr>
        <w:t xml:space="preserve"> </w:t>
      </w:r>
      <w:r w:rsidRPr="009F66DB">
        <w:rPr>
          <w:rFonts w:ascii="Arial MT" w:eastAsia="Arial MT" w:hAnsi="Arial MT" w:cs="Arial MT"/>
          <w:sz w:val="20"/>
        </w:rPr>
        <w:t>are</w:t>
      </w:r>
      <w:r w:rsidRPr="009F66DB">
        <w:rPr>
          <w:rFonts w:ascii="Arial MT" w:eastAsia="Arial MT" w:hAnsi="Arial MT" w:cs="Arial MT"/>
          <w:spacing w:val="-12"/>
          <w:sz w:val="20"/>
        </w:rPr>
        <w:t xml:space="preserve"> </w:t>
      </w:r>
      <w:r w:rsidRPr="009F66DB">
        <w:rPr>
          <w:rFonts w:ascii="Arial MT" w:eastAsia="Arial MT" w:hAnsi="Arial MT" w:cs="Arial MT"/>
          <w:sz w:val="20"/>
        </w:rPr>
        <w:t>consecutive</w:t>
      </w:r>
      <w:r w:rsidRPr="009F66DB">
        <w:rPr>
          <w:rFonts w:ascii="Arial MT" w:eastAsia="Arial MT" w:hAnsi="Arial MT" w:cs="Arial MT"/>
          <w:spacing w:val="-13"/>
          <w:sz w:val="20"/>
        </w:rPr>
        <w:t xml:space="preserve"> </w:t>
      </w:r>
      <w:r w:rsidRPr="009F66DB">
        <w:rPr>
          <w:rFonts w:ascii="Arial MT" w:eastAsia="Arial MT" w:hAnsi="Arial MT" w:cs="Arial MT"/>
          <w:sz w:val="20"/>
        </w:rPr>
        <w:t>values.</w:t>
      </w:r>
      <w:r w:rsidRPr="009F66DB">
        <w:rPr>
          <w:rFonts w:ascii="Arial MT" w:eastAsia="Arial MT" w:hAnsi="Arial MT" w:cs="Arial MT"/>
          <w:spacing w:val="-11"/>
          <w:sz w:val="20"/>
        </w:rPr>
        <w:t xml:space="preserve"> </w:t>
      </w:r>
      <w:r w:rsidRPr="009F66DB">
        <w:rPr>
          <w:rFonts w:ascii="Arial MT" w:eastAsia="Arial MT" w:hAnsi="Arial MT" w:cs="Arial MT"/>
          <w:sz w:val="20"/>
        </w:rPr>
        <w:t>Fine</w:t>
      </w:r>
      <w:r w:rsidRPr="009F66DB">
        <w:rPr>
          <w:rFonts w:ascii="Arial MT" w:eastAsia="Arial MT" w:hAnsi="Arial MT" w:cs="Arial MT"/>
          <w:spacing w:val="-13"/>
          <w:sz w:val="20"/>
        </w:rPr>
        <w:t xml:space="preserve"> </w:t>
      </w:r>
      <w:r w:rsidRPr="009F66DB">
        <w:rPr>
          <w:rFonts w:ascii="Arial MT" w:eastAsia="Arial MT" w:hAnsi="Arial MT" w:cs="Arial MT"/>
          <w:sz w:val="20"/>
        </w:rPr>
        <w:t>values</w:t>
      </w:r>
      <w:r w:rsidRPr="009F66DB">
        <w:rPr>
          <w:rFonts w:ascii="Arial MT" w:eastAsia="Arial MT" w:hAnsi="Arial MT" w:cs="Arial MT"/>
          <w:spacing w:val="-11"/>
          <w:sz w:val="20"/>
        </w:rPr>
        <w:t xml:space="preserve"> </w:t>
      </w:r>
      <w:r w:rsidRPr="009F66DB">
        <w:rPr>
          <w:rFonts w:ascii="Arial MT" w:eastAsia="Arial MT" w:hAnsi="Arial MT" w:cs="Arial MT"/>
          <w:sz w:val="20"/>
        </w:rPr>
        <w:t>can</w:t>
      </w:r>
      <w:r w:rsidRPr="009F66DB">
        <w:rPr>
          <w:rFonts w:ascii="Arial MT" w:eastAsia="Arial MT" w:hAnsi="Arial MT" w:cs="Arial MT"/>
          <w:spacing w:val="-13"/>
          <w:sz w:val="20"/>
        </w:rPr>
        <w:t xml:space="preserve"> </w:t>
      </w:r>
      <w:r w:rsidRPr="009F66DB">
        <w:rPr>
          <w:rFonts w:ascii="Arial MT" w:eastAsia="Arial MT" w:hAnsi="Arial MT" w:cs="Arial MT"/>
          <w:sz w:val="20"/>
        </w:rPr>
        <w:t>be</w:t>
      </w:r>
      <w:r w:rsidRPr="009F66DB">
        <w:rPr>
          <w:rFonts w:ascii="Arial MT" w:eastAsia="Arial MT" w:hAnsi="Arial MT" w:cs="Arial MT"/>
          <w:spacing w:val="-53"/>
          <w:sz w:val="20"/>
        </w:rPr>
        <w:t xml:space="preserve"> </w:t>
      </w:r>
      <w:r w:rsidRPr="009F66DB">
        <w:rPr>
          <w:rFonts w:ascii="Arial MT" w:eastAsia="Arial MT" w:hAnsi="Arial MT" w:cs="Arial MT"/>
          <w:sz w:val="20"/>
        </w:rPr>
        <w:t>taken</w:t>
      </w:r>
      <w:r w:rsidRPr="009F66DB">
        <w:rPr>
          <w:rFonts w:ascii="Arial MT" w:eastAsia="Arial MT" w:hAnsi="Arial MT" w:cs="Arial MT"/>
          <w:spacing w:val="-14"/>
          <w:sz w:val="20"/>
        </w:rPr>
        <w:t xml:space="preserve"> </w:t>
      </w:r>
      <w:r w:rsidRPr="009F66DB">
        <w:rPr>
          <w:rFonts w:ascii="Arial MT" w:eastAsia="Arial MT" w:hAnsi="Arial MT" w:cs="Arial MT"/>
          <w:sz w:val="20"/>
        </w:rPr>
        <w:t>by</w:t>
      </w:r>
      <w:r w:rsidRPr="009F66DB">
        <w:rPr>
          <w:rFonts w:ascii="Arial MT" w:eastAsia="Arial MT" w:hAnsi="Arial MT" w:cs="Arial MT"/>
          <w:spacing w:val="-11"/>
          <w:sz w:val="20"/>
        </w:rPr>
        <w:t xml:space="preserve"> </w:t>
      </w:r>
      <w:r w:rsidRPr="009F66DB">
        <w:rPr>
          <w:rFonts w:ascii="Arial MT" w:eastAsia="Arial MT" w:hAnsi="Arial MT" w:cs="Arial MT"/>
          <w:sz w:val="20"/>
        </w:rPr>
        <w:t>using</w:t>
      </w:r>
      <w:r w:rsidRPr="009F66DB">
        <w:rPr>
          <w:rFonts w:ascii="Arial MT" w:eastAsia="Arial MT" w:hAnsi="Arial MT" w:cs="Arial MT"/>
          <w:spacing w:val="-10"/>
          <w:sz w:val="20"/>
        </w:rPr>
        <w:t xml:space="preserve"> </w:t>
      </w:r>
      <w:r w:rsidRPr="009F66DB">
        <w:rPr>
          <w:rFonts w:ascii="Arial MT" w:eastAsia="Arial MT" w:hAnsi="Arial MT" w:cs="Arial MT"/>
          <w:sz w:val="20"/>
        </w:rPr>
        <w:t>high</w:t>
      </w:r>
      <w:r w:rsidRPr="009F66DB">
        <w:rPr>
          <w:rFonts w:ascii="Arial MT" w:eastAsia="Arial MT" w:hAnsi="Arial MT" w:cs="Arial MT"/>
          <w:spacing w:val="-13"/>
          <w:sz w:val="20"/>
        </w:rPr>
        <w:t xml:space="preserve"> </w:t>
      </w:r>
      <w:r w:rsidRPr="009F66DB">
        <w:rPr>
          <w:rFonts w:ascii="Arial MT" w:eastAsia="Arial MT" w:hAnsi="Arial MT" w:cs="Arial MT"/>
          <w:sz w:val="20"/>
        </w:rPr>
        <w:t>precision</w:t>
      </w:r>
      <w:r w:rsidRPr="009F66DB">
        <w:rPr>
          <w:rFonts w:ascii="Arial MT" w:eastAsia="Arial MT" w:hAnsi="Arial MT" w:cs="Arial MT"/>
          <w:spacing w:val="-10"/>
          <w:sz w:val="20"/>
        </w:rPr>
        <w:t xml:space="preserve"> </w:t>
      </w:r>
      <w:r w:rsidRPr="009F66DB">
        <w:rPr>
          <w:rFonts w:ascii="Arial MT" w:eastAsia="Arial MT" w:hAnsi="Arial MT" w:cs="Arial MT"/>
          <w:sz w:val="20"/>
        </w:rPr>
        <w:t>measuring</w:t>
      </w:r>
      <w:r w:rsidRPr="009F66DB">
        <w:rPr>
          <w:rFonts w:ascii="Arial MT" w:eastAsia="Arial MT" w:hAnsi="Arial MT" w:cs="Arial MT"/>
          <w:spacing w:val="-11"/>
          <w:sz w:val="20"/>
        </w:rPr>
        <w:t xml:space="preserve"> </w:t>
      </w:r>
      <w:r w:rsidRPr="009F66DB">
        <w:rPr>
          <w:rFonts w:ascii="Arial MT" w:eastAsia="Arial MT" w:hAnsi="Arial MT" w:cs="Arial MT"/>
          <w:sz w:val="20"/>
        </w:rPr>
        <w:t>instrument.</w:t>
      </w:r>
    </w:p>
    <w:p w14:paraId="363997EA" w14:textId="77777777" w:rsidR="009F66DB" w:rsidRPr="009F66DB" w:rsidRDefault="009F66DB">
      <w:pPr>
        <w:numPr>
          <w:ilvl w:val="3"/>
          <w:numId w:val="130"/>
        </w:numPr>
        <w:tabs>
          <w:tab w:val="left" w:pos="1134"/>
        </w:tabs>
        <w:spacing w:before="1" w:line="297" w:lineRule="auto"/>
        <w:ind w:right="634"/>
        <w:rPr>
          <w:rFonts w:ascii="Arial MT" w:eastAsia="Arial MT" w:hAnsi="Arial MT" w:cs="Arial MT"/>
          <w:sz w:val="20"/>
        </w:rPr>
      </w:pPr>
      <w:r w:rsidRPr="009F66DB">
        <w:rPr>
          <w:rFonts w:ascii="Arial MT" w:eastAsia="Arial MT" w:hAnsi="Arial MT" w:cs="Arial MT"/>
          <w:spacing w:val="-5"/>
          <w:sz w:val="20"/>
        </w:rPr>
        <w:t>Countable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value:</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Number</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of</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flaws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and</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defective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parts,</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for</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example.</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number</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of</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defective</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parts</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for</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3"/>
          <w:sz w:val="20"/>
        </w:rPr>
        <w:t xml:space="preserve"> </w:t>
      </w:r>
      <w:r w:rsidRPr="009F66DB">
        <w:rPr>
          <w:rFonts w:ascii="Arial MT" w:eastAsia="Arial MT" w:hAnsi="Arial MT" w:cs="Arial MT"/>
          <w:sz w:val="20"/>
        </w:rPr>
        <w:t>day</w:t>
      </w:r>
      <w:r w:rsidRPr="009F66DB">
        <w:rPr>
          <w:rFonts w:ascii="Arial MT" w:eastAsia="Arial MT" w:hAnsi="Arial MT" w:cs="Arial MT"/>
          <w:spacing w:val="-12"/>
          <w:sz w:val="20"/>
        </w:rPr>
        <w:t xml:space="preserve"> </w:t>
      </w:r>
      <w:r w:rsidRPr="009F66DB">
        <w:rPr>
          <w:rFonts w:ascii="Arial MT" w:eastAsia="Arial MT" w:hAnsi="Arial MT" w:cs="Arial MT"/>
          <w:sz w:val="20"/>
        </w:rPr>
        <w:t>cannot</w:t>
      </w:r>
      <w:r w:rsidRPr="009F66DB">
        <w:rPr>
          <w:rFonts w:ascii="Arial MT" w:eastAsia="Arial MT" w:hAnsi="Arial MT" w:cs="Arial MT"/>
          <w:spacing w:val="-13"/>
          <w:sz w:val="20"/>
        </w:rPr>
        <w:t xml:space="preserve"> </w:t>
      </w:r>
      <w:r w:rsidRPr="009F66DB">
        <w:rPr>
          <w:rFonts w:ascii="Arial MT" w:eastAsia="Arial MT" w:hAnsi="Arial MT" w:cs="Arial MT"/>
          <w:sz w:val="20"/>
        </w:rPr>
        <w:t>be</w:t>
      </w:r>
      <w:r w:rsidRPr="009F66DB">
        <w:rPr>
          <w:rFonts w:ascii="Arial MT" w:eastAsia="Arial MT" w:hAnsi="Arial MT" w:cs="Arial MT"/>
          <w:spacing w:val="-14"/>
          <w:sz w:val="20"/>
        </w:rPr>
        <w:t xml:space="preserve"> </w:t>
      </w:r>
      <w:r w:rsidRPr="009F66DB">
        <w:rPr>
          <w:rFonts w:ascii="Arial MT" w:eastAsia="Arial MT" w:hAnsi="Arial MT" w:cs="Arial MT"/>
          <w:sz w:val="20"/>
        </w:rPr>
        <w:t>10.5</w:t>
      </w:r>
      <w:r w:rsidRPr="009F66DB">
        <w:rPr>
          <w:rFonts w:ascii="Arial MT" w:eastAsia="Arial MT" w:hAnsi="Arial MT" w:cs="Arial MT"/>
          <w:spacing w:val="-10"/>
          <w:sz w:val="20"/>
        </w:rPr>
        <w:t xml:space="preserve"> </w:t>
      </w:r>
      <w:r w:rsidRPr="009F66DB">
        <w:rPr>
          <w:rFonts w:ascii="Arial MT" w:eastAsia="Arial MT" w:hAnsi="Arial MT" w:cs="Arial MT"/>
          <w:sz w:val="20"/>
        </w:rPr>
        <w:t>pieces.</w:t>
      </w:r>
      <w:r w:rsidRPr="009F66DB">
        <w:rPr>
          <w:rFonts w:ascii="Arial MT" w:eastAsia="Arial MT" w:hAnsi="Arial MT" w:cs="Arial MT"/>
          <w:spacing w:val="-14"/>
          <w:sz w:val="20"/>
        </w:rPr>
        <w:t xml:space="preserve"> </w:t>
      </w:r>
      <w:r w:rsidRPr="009F66DB">
        <w:rPr>
          <w:rFonts w:ascii="Arial MT" w:eastAsia="Arial MT" w:hAnsi="Arial MT" w:cs="Arial MT"/>
          <w:sz w:val="20"/>
        </w:rPr>
        <w:t>The</w:t>
      </w:r>
      <w:r w:rsidRPr="009F66DB">
        <w:rPr>
          <w:rFonts w:ascii="Arial MT" w:eastAsia="Arial MT" w:hAnsi="Arial MT" w:cs="Arial MT"/>
          <w:spacing w:val="-13"/>
          <w:sz w:val="20"/>
        </w:rPr>
        <w:t xml:space="preserve"> </w:t>
      </w:r>
      <w:r w:rsidRPr="009F66DB">
        <w:rPr>
          <w:rFonts w:ascii="Arial MT" w:eastAsia="Arial MT" w:hAnsi="Arial MT" w:cs="Arial MT"/>
          <w:sz w:val="20"/>
        </w:rPr>
        <w:t>values</w:t>
      </w:r>
      <w:r w:rsidRPr="009F66DB">
        <w:rPr>
          <w:rFonts w:ascii="Arial MT" w:eastAsia="Arial MT" w:hAnsi="Arial MT" w:cs="Arial MT"/>
          <w:spacing w:val="-12"/>
          <w:sz w:val="20"/>
        </w:rPr>
        <w:t xml:space="preserve"> </w:t>
      </w:r>
      <w:r w:rsidRPr="009F66DB">
        <w:rPr>
          <w:rFonts w:ascii="Arial MT" w:eastAsia="Arial MT" w:hAnsi="Arial MT" w:cs="Arial MT"/>
          <w:sz w:val="20"/>
        </w:rPr>
        <w:t>are</w:t>
      </w:r>
      <w:r w:rsidRPr="009F66DB">
        <w:rPr>
          <w:rFonts w:ascii="Arial MT" w:eastAsia="Arial MT" w:hAnsi="Arial MT" w:cs="Arial MT"/>
          <w:spacing w:val="-10"/>
          <w:sz w:val="20"/>
        </w:rPr>
        <w:t xml:space="preserve"> </w:t>
      </w:r>
      <w:r w:rsidRPr="009F66DB">
        <w:rPr>
          <w:rFonts w:ascii="Arial MT" w:eastAsia="Arial MT" w:hAnsi="Arial MT" w:cs="Arial MT"/>
          <w:sz w:val="20"/>
        </w:rPr>
        <w:t>always</w:t>
      </w:r>
      <w:r w:rsidRPr="009F66DB">
        <w:rPr>
          <w:rFonts w:ascii="Arial MT" w:eastAsia="Arial MT" w:hAnsi="Arial MT" w:cs="Arial MT"/>
          <w:spacing w:val="-12"/>
          <w:sz w:val="20"/>
        </w:rPr>
        <w:t xml:space="preserve"> </w:t>
      </w:r>
      <w:r w:rsidRPr="009F66DB">
        <w:rPr>
          <w:rFonts w:ascii="Arial MT" w:eastAsia="Arial MT" w:hAnsi="Arial MT" w:cs="Arial MT"/>
          <w:sz w:val="20"/>
        </w:rPr>
        <w:t>integers.</w:t>
      </w:r>
    </w:p>
    <w:p w14:paraId="5A85AB3F" w14:textId="77777777" w:rsidR="009F66DB" w:rsidRPr="009F66DB" w:rsidRDefault="009F66DB" w:rsidP="009F66DB">
      <w:pPr>
        <w:spacing w:line="297" w:lineRule="auto"/>
        <w:rPr>
          <w:rFonts w:ascii="Arial MT" w:eastAsia="Arial MT" w:hAnsi="Arial MT" w:cs="Arial MT"/>
          <w:sz w:val="20"/>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5507756A" w14:textId="77777777" w:rsidR="009F66DB" w:rsidRPr="009F66DB" w:rsidRDefault="009F66DB">
      <w:pPr>
        <w:numPr>
          <w:ilvl w:val="1"/>
          <w:numId w:val="130"/>
        </w:numPr>
        <w:tabs>
          <w:tab w:val="left" w:pos="517"/>
        </w:tabs>
        <w:spacing w:before="149"/>
        <w:ind w:left="516" w:hanging="405"/>
        <w:rPr>
          <w:rFonts w:ascii="Arial MT" w:eastAsia="Arial MT" w:hAnsi="Arial MT" w:cs="Arial MT"/>
          <w:sz w:val="20"/>
        </w:rPr>
      </w:pPr>
      <w:r w:rsidRPr="009F66DB">
        <w:rPr>
          <w:rFonts w:ascii="Arial MT" w:eastAsia="Arial MT" w:hAnsi="Arial MT" w:cs="Arial MT"/>
          <w:noProof/>
        </w:rPr>
        <w:lastRenderedPageBreak/>
        <mc:AlternateContent>
          <mc:Choice Requires="wps">
            <w:drawing>
              <wp:anchor distT="0" distB="0" distL="114300" distR="114300" simplePos="0" relativeHeight="252442624" behindDoc="1" locked="0" layoutInCell="1" allowOverlap="1" wp14:anchorId="1DFB562A" wp14:editId="35F35EDF">
                <wp:simplePos x="0" y="0"/>
                <wp:positionH relativeFrom="page">
                  <wp:posOffset>4936490</wp:posOffset>
                </wp:positionH>
                <wp:positionV relativeFrom="page">
                  <wp:posOffset>7086600</wp:posOffset>
                </wp:positionV>
                <wp:extent cx="934720" cy="302260"/>
                <wp:effectExtent l="0" t="0" r="0" b="0"/>
                <wp:wrapNone/>
                <wp:docPr id="15742074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CFFC" w14:textId="77777777" w:rsidR="009F66DB" w:rsidRDefault="009F66DB" w:rsidP="009F66DB">
                            <w:pPr>
                              <w:spacing w:line="238" w:lineRule="exact"/>
                              <w:jc w:val="center"/>
                              <w:rPr>
                                <w:rFonts w:ascii="MS PGothic" w:eastAsia="MS PGothic"/>
                                <w:sz w:val="21"/>
                              </w:rPr>
                            </w:pPr>
                            <w:r>
                              <w:rPr>
                                <w:rFonts w:ascii="MS PGothic" w:eastAsia="MS PGothic" w:hint="eastAsia"/>
                                <w:spacing w:val="-3"/>
                                <w:sz w:val="21"/>
                              </w:rPr>
                              <w:t>下方管理限界線</w:t>
                            </w:r>
                          </w:p>
                          <w:p w14:paraId="1223DA48" w14:textId="77777777" w:rsidR="009F66DB" w:rsidRDefault="009F66DB" w:rsidP="009F66DB">
                            <w:pPr>
                              <w:spacing w:line="238" w:lineRule="exact"/>
                              <w:ind w:right="19"/>
                              <w:jc w:val="center"/>
                              <w:rPr>
                                <w:rFonts w:ascii="MS PGothic"/>
                                <w:sz w:val="21"/>
                              </w:rPr>
                            </w:pPr>
                            <w:r>
                              <w:rPr>
                                <w:rFonts w:ascii="MS PGothic"/>
                                <w:sz w:val="21"/>
                              </w:rPr>
                              <w:t>(LCL)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B562A" id="Text Box 355" o:spid="_x0000_s1302" type="#_x0000_t202" style="position:absolute;left:0;text-align:left;margin-left:388.7pt;margin-top:558pt;width:73.6pt;height:23.8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" filled="f" stroked="f">
                <v:textbox inset="0,0,0,0">
                  <w:txbxContent>
                    <w:p w14:paraId="60DCCFFC" w14:textId="77777777" w:rsidR="009F66DB" w:rsidRDefault="009F66DB" w:rsidP="009F66DB">
                      <w:pPr>
                        <w:spacing w:line="238" w:lineRule="exact"/>
                        <w:jc w:val="center"/>
                        <w:rPr>
                          <w:rFonts w:ascii="MS PGothic" w:eastAsia="MS PGothic"/>
                          <w:sz w:val="21"/>
                        </w:rPr>
                      </w:pPr>
                      <w:r>
                        <w:rPr>
                          <w:rFonts w:ascii="MS PGothic" w:eastAsia="MS PGothic" w:hint="eastAsia"/>
                          <w:spacing w:val="-3"/>
                          <w:sz w:val="21"/>
                        </w:rPr>
                        <w:t>下方管理限界線</w:t>
                      </w:r>
                    </w:p>
                    <w:p w14:paraId="1223DA48" w14:textId="77777777" w:rsidR="009F66DB" w:rsidRDefault="009F66DB" w:rsidP="009F66DB">
                      <w:pPr>
                        <w:spacing w:line="238" w:lineRule="exact"/>
                        <w:ind w:right="19"/>
                        <w:jc w:val="center"/>
                        <w:rPr>
                          <w:rFonts w:ascii="MS PGothic"/>
                          <w:sz w:val="21"/>
                        </w:rPr>
                      </w:pPr>
                      <w:r>
                        <w:rPr>
                          <w:rFonts w:ascii="MS PGothic"/>
                          <w:sz w:val="21"/>
                        </w:rPr>
                        <w:t>(LCL)</w:t>
                      </w:r>
                    </w:p>
                  </w:txbxContent>
                </v:textbox>
                <w10:wrap anchorx="page" anchory="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444672" behindDoc="1" locked="0" layoutInCell="1" allowOverlap="1" wp14:anchorId="0701F9AD" wp14:editId="548B5C9D">
                <wp:simplePos x="0" y="0"/>
                <wp:positionH relativeFrom="page">
                  <wp:posOffset>4963160</wp:posOffset>
                </wp:positionH>
                <wp:positionV relativeFrom="page">
                  <wp:posOffset>6233795</wp:posOffset>
                </wp:positionV>
                <wp:extent cx="578485" cy="293370"/>
                <wp:effectExtent l="0" t="0" r="0" b="0"/>
                <wp:wrapNone/>
                <wp:docPr id="124495215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DB2C" w14:textId="77777777" w:rsidR="009F66DB" w:rsidRDefault="009F66DB" w:rsidP="009F66DB">
                            <w:pPr>
                              <w:spacing w:line="231" w:lineRule="exact"/>
                              <w:jc w:val="center"/>
                              <w:rPr>
                                <w:rFonts w:ascii="MS PGothic" w:eastAsia="MS PGothic"/>
                                <w:sz w:val="21"/>
                              </w:rPr>
                            </w:pPr>
                            <w:r>
                              <w:rPr>
                                <w:rFonts w:ascii="MS PGothic" w:eastAsia="MS PGothic" w:hint="eastAsia"/>
                                <w:spacing w:val="25"/>
                                <w:sz w:val="21"/>
                              </w:rPr>
                              <w:t>中 心 線</w:t>
                            </w:r>
                          </w:p>
                          <w:p w14:paraId="44A0004D" w14:textId="77777777" w:rsidR="009F66DB" w:rsidRDefault="009F66DB" w:rsidP="009F66DB">
                            <w:pPr>
                              <w:spacing w:line="231" w:lineRule="exact"/>
                              <w:ind w:left="7"/>
                              <w:jc w:val="center"/>
                              <w:rPr>
                                <w:rFonts w:ascii="MS PGothic"/>
                                <w:sz w:val="21"/>
                              </w:rPr>
                            </w:pPr>
                            <w:r>
                              <w:rPr>
                                <w:rFonts w:ascii="MS PGothic"/>
                                <w:sz w:val="21"/>
                              </w:rPr>
                              <w:t>(CL)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F9AD" id="Text Box 356" o:spid="_x0000_s1303" type="#_x0000_t202" style="position:absolute;left:0;text-align:left;margin-left:390.8pt;margin-top:490.85pt;width:45.55pt;height:23.1pt;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" filled="f" stroked="f">
                <v:textbox inset="0,0,0,0">
                  <w:txbxContent>
                    <w:p w14:paraId="49F7DB2C" w14:textId="77777777" w:rsidR="009F66DB" w:rsidRDefault="009F66DB" w:rsidP="009F66DB">
                      <w:pPr>
                        <w:spacing w:line="231" w:lineRule="exact"/>
                        <w:jc w:val="center"/>
                        <w:rPr>
                          <w:rFonts w:ascii="MS PGothic" w:eastAsia="MS PGothic"/>
                          <w:sz w:val="21"/>
                        </w:rPr>
                      </w:pPr>
                      <w:r>
                        <w:rPr>
                          <w:rFonts w:ascii="MS PGothic" w:eastAsia="MS PGothic" w:hint="eastAsia"/>
                          <w:spacing w:val="25"/>
                          <w:sz w:val="21"/>
                        </w:rPr>
                        <w:t>中 心 線</w:t>
                      </w:r>
                    </w:p>
                    <w:p w14:paraId="44A0004D" w14:textId="77777777" w:rsidR="009F66DB" w:rsidRDefault="009F66DB" w:rsidP="009F66DB">
                      <w:pPr>
                        <w:spacing w:line="231" w:lineRule="exact"/>
                        <w:ind w:left="7"/>
                        <w:jc w:val="center"/>
                        <w:rPr>
                          <w:rFonts w:ascii="MS PGothic"/>
                          <w:sz w:val="21"/>
                        </w:rPr>
                      </w:pPr>
                      <w:r>
                        <w:rPr>
                          <w:rFonts w:ascii="MS PGothic"/>
                          <w:sz w:val="21"/>
                        </w:rPr>
                        <w:t>(CL)</w:t>
                      </w:r>
                    </w:p>
                  </w:txbxContent>
                </v:textbox>
                <w10:wrap anchorx="page" anchory="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446720" behindDoc="1" locked="0" layoutInCell="1" allowOverlap="1" wp14:anchorId="72DDC4D1" wp14:editId="016CD771">
                <wp:simplePos x="0" y="0"/>
                <wp:positionH relativeFrom="page">
                  <wp:posOffset>6119495</wp:posOffset>
                </wp:positionH>
                <wp:positionV relativeFrom="page">
                  <wp:posOffset>6233795</wp:posOffset>
                </wp:positionV>
                <wp:extent cx="400685" cy="133350"/>
                <wp:effectExtent l="0" t="0" r="0" b="0"/>
                <wp:wrapNone/>
                <wp:docPr id="131073566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144F" w14:textId="77777777" w:rsidR="009F66DB" w:rsidRDefault="009F66DB" w:rsidP="009F66DB">
                            <w:pPr>
                              <w:spacing w:line="210" w:lineRule="exact"/>
                              <w:rPr>
                                <w:rFonts w:ascii="MS PGothic" w:eastAsia="MS PGothic"/>
                                <w:sz w:val="21"/>
                              </w:rPr>
                            </w:pPr>
                            <w:r>
                              <w:rPr>
                                <w:rFonts w:ascii="MS PGothic" w:eastAsia="MS PGothic" w:hint="eastAsia"/>
                                <w:spacing w:val="-7"/>
                                <w:sz w:val="21"/>
                              </w:rPr>
                              <w:t>管理線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C4D1" id="Text Box 357" o:spid="_x0000_s1304" type="#_x0000_t202" style="position:absolute;left:0;text-align:left;margin-left:481.85pt;margin-top:490.85pt;width:31.55pt;height:10.5pt;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" filled="f" stroked="f">
                <v:textbox inset="0,0,0,0">
                  <w:txbxContent>
                    <w:p w14:paraId="1091144F" w14:textId="77777777" w:rsidR="009F66DB" w:rsidRDefault="009F66DB" w:rsidP="009F66DB">
                      <w:pPr>
                        <w:spacing w:line="210" w:lineRule="exact"/>
                        <w:rPr>
                          <w:rFonts w:ascii="MS PGothic" w:eastAsia="MS PGothic"/>
                          <w:sz w:val="21"/>
                        </w:rPr>
                      </w:pPr>
                      <w:r>
                        <w:rPr>
                          <w:rFonts w:ascii="MS PGothic" w:eastAsia="MS PGothic" w:hint="eastAsia"/>
                          <w:spacing w:val="-7"/>
                          <w:sz w:val="21"/>
                        </w:rPr>
                        <w:t>管理線</w:t>
                      </w:r>
                    </w:p>
                  </w:txbxContent>
                </v:textbox>
                <w10:wrap anchorx="page" anchory="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452864" behindDoc="1" locked="0" layoutInCell="1" allowOverlap="1" wp14:anchorId="3491ED15" wp14:editId="4791CCD0">
                <wp:simplePos x="0" y="0"/>
                <wp:positionH relativeFrom="page">
                  <wp:posOffset>1200150</wp:posOffset>
                </wp:positionH>
                <wp:positionV relativeFrom="page">
                  <wp:posOffset>7193280</wp:posOffset>
                </wp:positionV>
                <wp:extent cx="1009650" cy="133350"/>
                <wp:effectExtent l="0" t="0" r="0" b="0"/>
                <wp:wrapNone/>
                <wp:docPr id="27352359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FC61" w14:textId="77777777" w:rsidR="009F66DB" w:rsidRDefault="009F66DB" w:rsidP="009F66DB">
                            <w:pPr>
                              <w:spacing w:line="210" w:lineRule="exact"/>
                              <w:rPr>
                                <w:rFonts w:ascii="MS PGothic" w:eastAsia="MS PGothic" w:hAnsi="MS PGothic"/>
                                <w:sz w:val="21"/>
                              </w:rPr>
                            </w:pPr>
                            <w:r>
                              <w:rPr>
                                <w:rFonts w:ascii="MS PGothic" w:eastAsia="MS PGothic" w:hAnsi="MS PGothic" w:hint="eastAsia"/>
                                <w:spacing w:val="-3"/>
                                <w:sz w:val="21"/>
                              </w:rPr>
                              <w:t>①偶然のバラツキ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1ED15" id="Text Box 358" o:spid="_x0000_s1305" type="#_x0000_t202" style="position:absolute;left:0;text-align:left;margin-left:94.5pt;margin-top:566.4pt;width:79.5pt;height:10.5pt;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" filled="f" stroked="f">
                <v:textbox inset="0,0,0,0">
                  <w:txbxContent>
                    <w:p w14:paraId="24C3FC61" w14:textId="77777777" w:rsidR="009F66DB" w:rsidRDefault="009F66DB" w:rsidP="009F66DB">
                      <w:pPr>
                        <w:spacing w:line="210" w:lineRule="exact"/>
                        <w:rPr>
                          <w:rFonts w:ascii="MS PGothic" w:eastAsia="MS PGothic" w:hAnsi="MS PGothic"/>
                          <w:sz w:val="21"/>
                        </w:rPr>
                      </w:pPr>
                      <w:r>
                        <w:rPr>
                          <w:rFonts w:ascii="MS PGothic" w:eastAsia="MS PGothic" w:hAnsi="MS PGothic" w:hint="eastAsia"/>
                          <w:spacing w:val="-3"/>
                          <w:sz w:val="21"/>
                        </w:rPr>
                        <w:t>①偶然のバラツキ</w:t>
                      </w:r>
                    </w:p>
                  </w:txbxContent>
                </v:textbox>
                <w10:wrap anchorx="page" anchory="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459008" behindDoc="1" locked="0" layoutInCell="1" allowOverlap="1" wp14:anchorId="21525370" wp14:editId="3F6B1B55">
                <wp:simplePos x="0" y="0"/>
                <wp:positionH relativeFrom="page">
                  <wp:posOffset>2472690</wp:posOffset>
                </wp:positionH>
                <wp:positionV relativeFrom="page">
                  <wp:posOffset>7984490</wp:posOffset>
                </wp:positionV>
                <wp:extent cx="2167255" cy="133350"/>
                <wp:effectExtent l="0" t="0" r="0" b="0"/>
                <wp:wrapNone/>
                <wp:docPr id="184931163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4BC6" w14:textId="77777777" w:rsidR="009F66DB" w:rsidRDefault="009F66DB" w:rsidP="009F66DB">
                            <w:pPr>
                              <w:spacing w:line="210" w:lineRule="exact"/>
                              <w:rPr>
                                <w:rFonts w:ascii="MS PGothic" w:eastAsia="MS PGothic" w:hAnsi="MS PGothic"/>
                                <w:sz w:val="21"/>
                              </w:rPr>
                            </w:pPr>
                            <w:r>
                              <w:rPr>
                                <w:rFonts w:ascii="MS PGothic" w:eastAsia="MS PGothic" w:hAnsi="MS PGothic" w:hint="eastAsia"/>
                                <w:spacing w:val="-1"/>
                                <w:sz w:val="21"/>
                              </w:rPr>
                              <w:t>②管理外れ（異常原因によるバラツキ）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5370" id="Text Box 359" o:spid="_x0000_s1306" type="#_x0000_t202" style="position:absolute;left:0;text-align:left;margin-left:194.7pt;margin-top:628.7pt;width:170.65pt;height:10.5pt;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" filled="f" stroked="f">
                <v:textbox inset="0,0,0,0">
                  <w:txbxContent>
                    <w:p w14:paraId="142C4BC6" w14:textId="77777777" w:rsidR="009F66DB" w:rsidRDefault="009F66DB" w:rsidP="009F66DB">
                      <w:pPr>
                        <w:spacing w:line="210" w:lineRule="exact"/>
                        <w:rPr>
                          <w:rFonts w:ascii="MS PGothic" w:eastAsia="MS PGothic" w:hAnsi="MS PGothic"/>
                          <w:sz w:val="21"/>
                        </w:rPr>
                      </w:pPr>
                      <w:r>
                        <w:rPr>
                          <w:rFonts w:ascii="MS PGothic" w:eastAsia="MS PGothic" w:hAnsi="MS PGothic" w:hint="eastAsia"/>
                          <w:spacing w:val="-1"/>
                          <w:sz w:val="21"/>
                        </w:rPr>
                        <w:t>②管理外れ（異常原因によるバラツキ）</w:t>
                      </w:r>
                    </w:p>
                  </w:txbxContent>
                </v:textbox>
                <w10:wrap anchorx="page" anchory="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465152" behindDoc="1" locked="0" layoutInCell="1" allowOverlap="1" wp14:anchorId="350C9D8F" wp14:editId="0B047408">
                <wp:simplePos x="0" y="0"/>
                <wp:positionH relativeFrom="page">
                  <wp:posOffset>1865630</wp:posOffset>
                </wp:positionH>
                <wp:positionV relativeFrom="page">
                  <wp:posOffset>7960360</wp:posOffset>
                </wp:positionV>
                <wp:extent cx="3373120" cy="405765"/>
                <wp:effectExtent l="0" t="0" r="0" b="0"/>
                <wp:wrapNone/>
                <wp:docPr id="1334149651"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A0C911A" id="Rectangle 360" o:spid="_x0000_s1026" style="position:absolute;margin-left:146.9pt;margin-top:626.8pt;width:265.6pt;height:31.95pt;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" stroked="f">
                <w10:wrap anchorx="page" anchory="page"/>
              </v:rect>
            </w:pict>
          </mc:Fallback>
        </mc:AlternateContent>
      </w:r>
      <w:r w:rsidRPr="009F66DB">
        <w:rPr>
          <w:rFonts w:ascii="Arial MT" w:eastAsia="Arial MT" w:hAnsi="Arial MT" w:cs="Arial MT"/>
          <w:spacing w:val="-5"/>
          <w:sz w:val="20"/>
        </w:rPr>
        <w:t>How</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to</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read</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charts</w:t>
      </w:r>
    </w:p>
    <w:p w14:paraId="1A304212" w14:textId="77777777" w:rsidR="009F66DB" w:rsidRPr="009F66DB" w:rsidRDefault="009F66DB">
      <w:pPr>
        <w:numPr>
          <w:ilvl w:val="2"/>
          <w:numId w:val="129"/>
        </w:numPr>
        <w:tabs>
          <w:tab w:val="left" w:pos="846"/>
        </w:tabs>
        <w:spacing w:before="174"/>
        <w:ind w:hanging="563"/>
        <w:rPr>
          <w:rFonts w:eastAsia="Arial MT" w:hAnsi="Arial MT" w:cs="Arial MT"/>
          <w:b/>
          <w:sz w:val="20"/>
        </w:rPr>
      </w:pPr>
      <w:r w:rsidRPr="009F66DB">
        <w:rPr>
          <w:rFonts w:eastAsia="Arial MT" w:hAnsi="Arial MT" w:cs="Arial MT"/>
          <w:b/>
          <w:sz w:val="20"/>
        </w:rPr>
        <w:t>Introduction</w:t>
      </w:r>
    </w:p>
    <w:p w14:paraId="486368DB" w14:textId="77777777" w:rsidR="009F66DB" w:rsidRPr="009F66DB" w:rsidRDefault="009F66DB">
      <w:pPr>
        <w:numPr>
          <w:ilvl w:val="3"/>
          <w:numId w:val="129"/>
        </w:numPr>
        <w:tabs>
          <w:tab w:val="left" w:pos="815"/>
        </w:tabs>
        <w:spacing w:before="175" w:line="297" w:lineRule="auto"/>
        <w:ind w:right="634" w:hanging="226"/>
        <w:jc w:val="both"/>
        <w:rPr>
          <w:rFonts w:ascii="Arial MT" w:eastAsia="Arial MT" w:hAnsi="Arial MT" w:cs="Arial MT"/>
          <w:sz w:val="20"/>
        </w:rPr>
      </w:pPr>
      <w:r w:rsidRPr="009F66DB">
        <w:rPr>
          <w:rFonts w:ascii="Arial MT" w:eastAsia="Arial MT" w:hAnsi="Arial MT" w:cs="Arial MT"/>
          <w:spacing w:val="-5"/>
          <w:sz w:val="20"/>
        </w:rPr>
        <w:t>Control</w:t>
      </w:r>
      <w:r w:rsidRPr="009F66DB">
        <w:rPr>
          <w:rFonts w:ascii="Arial MT" w:eastAsia="Arial MT" w:hAnsi="Arial MT" w:cs="Arial MT"/>
          <w:spacing w:val="-14"/>
          <w:sz w:val="20"/>
        </w:rPr>
        <w:t xml:space="preserve"> </w:t>
      </w:r>
      <w:r w:rsidRPr="009F66DB">
        <w:rPr>
          <w:rFonts w:ascii="Arial MT" w:eastAsia="Arial MT" w:hAnsi="Arial MT" w:cs="Arial MT"/>
          <w:spacing w:val="-5"/>
          <w:sz w:val="20"/>
        </w:rPr>
        <w:t>chart</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a</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method</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to</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understand</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production</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process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conditions</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based</w:t>
      </w:r>
      <w:r w:rsidRPr="009F66DB">
        <w:rPr>
          <w:rFonts w:ascii="Arial MT" w:eastAsia="Arial MT" w:hAnsi="Arial MT" w:cs="Arial MT"/>
          <w:spacing w:val="-13"/>
          <w:sz w:val="20"/>
        </w:rPr>
        <w:t xml:space="preserve"> </w:t>
      </w:r>
      <w:r w:rsidRPr="009F66DB">
        <w:rPr>
          <w:rFonts w:ascii="Arial MT" w:eastAsia="Arial MT" w:hAnsi="Arial MT" w:cs="Arial MT"/>
          <w:spacing w:val="-5"/>
          <w:sz w:val="20"/>
        </w:rPr>
        <w:t>on</w:t>
      </w:r>
      <w:r w:rsidRPr="009F66DB">
        <w:rPr>
          <w:rFonts w:ascii="Arial MT" w:eastAsia="Arial MT" w:hAnsi="Arial MT" w:cs="Arial MT"/>
          <w:spacing w:val="-12"/>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distribution</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of</w:t>
      </w:r>
      <w:r w:rsidRPr="009F66DB">
        <w:rPr>
          <w:rFonts w:ascii="Arial MT" w:eastAsia="Arial MT" w:hAnsi="Arial MT" w:cs="Arial MT"/>
          <w:spacing w:val="-13"/>
          <w:sz w:val="20"/>
        </w:rPr>
        <w:t xml:space="preserve"> </w:t>
      </w:r>
      <w:r w:rsidRPr="009F66DB">
        <w:rPr>
          <w:rFonts w:ascii="Arial MT" w:eastAsia="Arial MT" w:hAnsi="Arial MT" w:cs="Arial MT"/>
          <w:spacing w:val="-4"/>
          <w:sz w:val="20"/>
        </w:rPr>
        <w:t>points</w:t>
      </w:r>
      <w:r w:rsidRPr="009F66DB">
        <w:rPr>
          <w:rFonts w:ascii="Arial MT" w:eastAsia="Arial MT" w:hAnsi="Arial MT" w:cs="Arial MT"/>
          <w:spacing w:val="-12"/>
          <w:sz w:val="20"/>
        </w:rPr>
        <w:t xml:space="preserve"> </w:t>
      </w:r>
      <w:r w:rsidRPr="009F66DB">
        <w:rPr>
          <w:rFonts w:ascii="Arial MT" w:eastAsia="Arial MT" w:hAnsi="Arial MT" w:cs="Arial MT"/>
          <w:spacing w:val="-4"/>
          <w:sz w:val="20"/>
        </w:rPr>
        <w:t>and</w:t>
      </w:r>
      <w:r w:rsidRPr="009F66DB">
        <w:rPr>
          <w:rFonts w:ascii="Arial MT" w:eastAsia="Arial MT" w:hAnsi="Arial MT" w:cs="Arial MT"/>
          <w:spacing w:val="-3"/>
          <w:sz w:val="20"/>
        </w:rPr>
        <w:t xml:space="preserve"> </w:t>
      </w:r>
      <w:r w:rsidRPr="009F66DB">
        <w:rPr>
          <w:rFonts w:ascii="Arial MT" w:eastAsia="Arial MT" w:hAnsi="Arial MT" w:cs="Arial MT"/>
          <w:w w:val="95"/>
          <w:sz w:val="20"/>
        </w:rPr>
        <w:t>take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proper</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actions,</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it</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used</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determine</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whether</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a</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given</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dispersion</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attributable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an</w:t>
      </w:r>
      <w:r w:rsidRPr="009F66DB">
        <w:rPr>
          <w:rFonts w:ascii="Arial MT" w:eastAsia="Arial MT" w:hAnsi="Arial MT" w:cs="Arial MT"/>
          <w:spacing w:val="-11"/>
          <w:w w:val="95"/>
          <w:sz w:val="20"/>
        </w:rPr>
        <w:t xml:space="preserve"> </w:t>
      </w:r>
      <w:r w:rsidRPr="009F66DB">
        <w:rPr>
          <w:rFonts w:ascii="Arial MT" w:eastAsia="Arial MT" w:hAnsi="Arial MT" w:cs="Arial MT"/>
          <w:w w:val="95"/>
          <w:sz w:val="20"/>
        </w:rPr>
        <w:t>accidental</w:t>
      </w:r>
      <w:r w:rsidRPr="009F66DB">
        <w:rPr>
          <w:rFonts w:ascii="Arial MT" w:eastAsia="Arial MT" w:hAnsi="Arial MT" w:cs="Arial MT"/>
          <w:spacing w:val="-16"/>
          <w:w w:val="95"/>
          <w:sz w:val="20"/>
        </w:rPr>
        <w:t xml:space="preserve"> </w:t>
      </w:r>
      <w:r w:rsidRPr="009F66DB">
        <w:rPr>
          <w:rFonts w:ascii="Arial MT" w:eastAsia="Arial MT" w:hAnsi="Arial MT" w:cs="Arial MT"/>
          <w:w w:val="95"/>
          <w:sz w:val="20"/>
        </w:rPr>
        <w:t>cause</w:t>
      </w:r>
      <w:r w:rsidRPr="009F66DB">
        <w:rPr>
          <w:rFonts w:ascii="Arial MT" w:eastAsia="Arial MT" w:hAnsi="Arial MT" w:cs="Arial MT"/>
          <w:spacing w:val="1"/>
          <w:w w:val="95"/>
          <w:sz w:val="20"/>
        </w:rPr>
        <w:t xml:space="preserve"> </w:t>
      </w:r>
      <w:r w:rsidRPr="009F66DB">
        <w:rPr>
          <w:rFonts w:ascii="Arial MT" w:eastAsia="Arial MT" w:hAnsi="Arial MT" w:cs="Arial MT"/>
          <w:spacing w:val="-2"/>
          <w:sz w:val="20"/>
        </w:rPr>
        <w:t>or</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an</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abnormal</w:t>
      </w:r>
      <w:r w:rsidRPr="009F66DB">
        <w:rPr>
          <w:rFonts w:ascii="Arial MT" w:eastAsia="Arial MT" w:hAnsi="Arial MT" w:cs="Arial MT"/>
          <w:spacing w:val="-12"/>
          <w:sz w:val="20"/>
        </w:rPr>
        <w:t xml:space="preserve"> </w:t>
      </w:r>
      <w:r w:rsidRPr="009F66DB">
        <w:rPr>
          <w:rFonts w:ascii="Arial MT" w:eastAsia="Arial MT" w:hAnsi="Arial MT" w:cs="Arial MT"/>
          <w:spacing w:val="-2"/>
          <w:sz w:val="20"/>
        </w:rPr>
        <w:t>cause.</w:t>
      </w:r>
      <w:r w:rsidRPr="009F66DB">
        <w:rPr>
          <w:rFonts w:ascii="Arial MT" w:eastAsia="Arial MT" w:hAnsi="Arial MT" w:cs="Arial MT"/>
          <w:spacing w:val="-8"/>
          <w:sz w:val="20"/>
        </w:rPr>
        <w:t xml:space="preserve"> </w:t>
      </w:r>
      <w:r w:rsidRPr="009F66DB">
        <w:rPr>
          <w:rFonts w:ascii="Arial MT" w:eastAsia="Arial MT" w:hAnsi="Arial MT" w:cs="Arial MT"/>
          <w:spacing w:val="-2"/>
          <w:sz w:val="20"/>
        </w:rPr>
        <w:t>It</w:t>
      </w:r>
      <w:r w:rsidRPr="009F66DB">
        <w:rPr>
          <w:rFonts w:ascii="Arial MT" w:eastAsia="Arial MT" w:hAnsi="Arial MT" w:cs="Arial MT"/>
          <w:spacing w:val="-8"/>
          <w:sz w:val="20"/>
        </w:rPr>
        <w:t xml:space="preserve"> </w:t>
      </w:r>
      <w:r w:rsidRPr="009F66DB">
        <w:rPr>
          <w:rFonts w:ascii="Arial MT" w:eastAsia="Arial MT" w:hAnsi="Arial MT" w:cs="Arial MT"/>
          <w:spacing w:val="-2"/>
          <w:sz w:val="20"/>
        </w:rPr>
        <w:t>is</w:t>
      </w:r>
      <w:r w:rsidRPr="009F66DB">
        <w:rPr>
          <w:rFonts w:ascii="Arial MT" w:eastAsia="Arial MT" w:hAnsi="Arial MT" w:cs="Arial MT"/>
          <w:spacing w:val="-10"/>
          <w:sz w:val="20"/>
        </w:rPr>
        <w:t xml:space="preserve"> </w:t>
      </w:r>
      <w:r w:rsidRPr="009F66DB">
        <w:rPr>
          <w:rFonts w:ascii="Arial MT" w:eastAsia="Arial MT" w:hAnsi="Arial MT" w:cs="Arial MT"/>
          <w:spacing w:val="-2"/>
          <w:sz w:val="20"/>
        </w:rPr>
        <w:t>a</w:t>
      </w:r>
      <w:r w:rsidRPr="009F66DB">
        <w:rPr>
          <w:rFonts w:ascii="Arial MT" w:eastAsia="Arial MT" w:hAnsi="Arial MT" w:cs="Arial MT"/>
          <w:spacing w:val="-9"/>
          <w:sz w:val="20"/>
        </w:rPr>
        <w:t xml:space="preserve"> </w:t>
      </w:r>
      <w:r w:rsidRPr="009F66DB">
        <w:rPr>
          <w:rFonts w:ascii="Arial MT" w:eastAsia="Arial MT" w:hAnsi="Arial MT" w:cs="Arial MT"/>
          <w:spacing w:val="-2"/>
          <w:sz w:val="20"/>
        </w:rPr>
        <w:t>kind</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of</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line-graph</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with</w:t>
      </w:r>
      <w:r w:rsidRPr="009F66DB">
        <w:rPr>
          <w:rFonts w:ascii="Arial MT" w:eastAsia="Arial MT" w:hAnsi="Arial MT" w:cs="Arial MT"/>
          <w:spacing w:val="-11"/>
          <w:sz w:val="20"/>
        </w:rPr>
        <w:t xml:space="preserve"> </w:t>
      </w:r>
      <w:r w:rsidRPr="009F66DB">
        <w:rPr>
          <w:rFonts w:ascii="Arial MT" w:eastAsia="Arial MT" w:hAnsi="Arial MT" w:cs="Arial MT"/>
          <w:spacing w:val="-2"/>
          <w:sz w:val="20"/>
        </w:rPr>
        <w:t>“Control</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Line”</w:t>
      </w:r>
      <w:r w:rsidRPr="009F66DB">
        <w:rPr>
          <w:rFonts w:ascii="Arial MT" w:eastAsia="Arial MT" w:hAnsi="Arial MT" w:cs="Arial MT"/>
          <w:spacing w:val="-10"/>
          <w:sz w:val="20"/>
        </w:rPr>
        <w:t xml:space="preserve"> </w:t>
      </w:r>
      <w:r w:rsidRPr="009F66DB">
        <w:rPr>
          <w:rFonts w:ascii="Arial MT" w:eastAsia="Arial MT" w:hAnsi="Arial MT" w:cs="Arial MT"/>
          <w:spacing w:val="-1"/>
          <w:sz w:val="20"/>
        </w:rPr>
        <w:t>and</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provides</w:t>
      </w:r>
      <w:r w:rsidRPr="009F66DB">
        <w:rPr>
          <w:rFonts w:ascii="Arial MT" w:eastAsia="Arial MT" w:hAnsi="Arial MT" w:cs="Arial MT"/>
          <w:spacing w:val="-9"/>
          <w:sz w:val="20"/>
        </w:rPr>
        <w:t xml:space="preserve"> </w:t>
      </w:r>
      <w:r w:rsidRPr="009F66DB">
        <w:rPr>
          <w:rFonts w:ascii="Arial MT" w:eastAsia="Arial MT" w:hAnsi="Arial MT" w:cs="Arial MT"/>
          <w:spacing w:val="-1"/>
          <w:sz w:val="20"/>
        </w:rPr>
        <w:t>an</w:t>
      </w:r>
      <w:r w:rsidRPr="009F66DB">
        <w:rPr>
          <w:rFonts w:ascii="Arial MT" w:eastAsia="Arial MT" w:hAnsi="Arial MT" w:cs="Arial MT"/>
          <w:spacing w:val="-8"/>
          <w:sz w:val="20"/>
        </w:rPr>
        <w:t xml:space="preserve"> </w:t>
      </w:r>
      <w:r w:rsidRPr="009F66DB">
        <w:rPr>
          <w:rFonts w:ascii="Arial MT" w:eastAsia="Arial MT" w:hAnsi="Arial MT" w:cs="Arial MT"/>
          <w:spacing w:val="-1"/>
          <w:sz w:val="20"/>
        </w:rPr>
        <w:t>information</w:t>
      </w:r>
      <w:r w:rsidRPr="009F66DB">
        <w:rPr>
          <w:rFonts w:ascii="Arial MT" w:eastAsia="Arial MT" w:hAnsi="Arial MT" w:cs="Arial MT"/>
          <w:spacing w:val="-11"/>
          <w:sz w:val="20"/>
        </w:rPr>
        <w:t xml:space="preserve"> </w:t>
      </w:r>
      <w:r w:rsidRPr="009F66DB">
        <w:rPr>
          <w:rFonts w:ascii="Arial MT" w:eastAsia="Arial MT" w:hAnsi="Arial MT" w:cs="Arial MT"/>
          <w:spacing w:val="-1"/>
          <w:sz w:val="20"/>
        </w:rPr>
        <w:t>such</w:t>
      </w:r>
      <w:r w:rsidRPr="009F66DB">
        <w:rPr>
          <w:rFonts w:ascii="Arial MT" w:eastAsia="Arial MT" w:hAnsi="Arial MT" w:cs="Arial MT"/>
          <w:spacing w:val="-12"/>
          <w:sz w:val="20"/>
        </w:rPr>
        <w:t xml:space="preserve"> </w:t>
      </w:r>
      <w:r w:rsidRPr="009F66DB">
        <w:rPr>
          <w:rFonts w:ascii="Arial MT" w:eastAsia="Arial MT" w:hAnsi="Arial MT" w:cs="Arial MT"/>
          <w:spacing w:val="-1"/>
          <w:sz w:val="20"/>
        </w:rPr>
        <w:t>as</w:t>
      </w:r>
      <w:r w:rsidRPr="009F66DB">
        <w:rPr>
          <w:rFonts w:ascii="Arial MT" w:eastAsia="Arial MT" w:hAnsi="Arial MT" w:cs="Arial MT"/>
          <w:spacing w:val="-9"/>
          <w:sz w:val="20"/>
        </w:rPr>
        <w:t xml:space="preserve"> </w:t>
      </w:r>
      <w:r w:rsidRPr="009F66DB">
        <w:rPr>
          <w:rFonts w:ascii="Arial MT" w:eastAsia="Arial MT" w:hAnsi="Arial MT" w:cs="Arial MT"/>
          <w:spacing w:val="-1"/>
          <w:sz w:val="20"/>
        </w:rPr>
        <w:t>“this</w:t>
      </w:r>
      <w:r w:rsidRPr="009F66DB">
        <w:rPr>
          <w:rFonts w:ascii="Arial MT" w:eastAsia="Arial MT" w:hAnsi="Arial MT" w:cs="Arial MT"/>
          <w:spacing w:val="-53"/>
          <w:sz w:val="20"/>
        </w:rPr>
        <w:t xml:space="preserve"> </w:t>
      </w:r>
      <w:r w:rsidRPr="009F66DB">
        <w:rPr>
          <w:rFonts w:ascii="Arial MT" w:eastAsia="Arial MT" w:hAnsi="Arial MT" w:cs="Arial MT"/>
          <w:spacing w:val="-1"/>
          <w:w w:val="95"/>
          <w:sz w:val="20"/>
        </w:rPr>
        <w:t>slight</w:t>
      </w:r>
      <w:r w:rsidRPr="009F66DB">
        <w:rPr>
          <w:rFonts w:ascii="Arial MT" w:eastAsia="Arial MT" w:hAnsi="Arial MT" w:cs="Arial MT"/>
          <w:spacing w:val="-16"/>
          <w:w w:val="95"/>
          <w:sz w:val="20"/>
        </w:rPr>
        <w:t xml:space="preserve"> </w:t>
      </w:r>
      <w:r w:rsidRPr="009F66DB">
        <w:rPr>
          <w:rFonts w:ascii="Arial MT" w:eastAsia="Arial MT" w:hAnsi="Arial MT" w:cs="Arial MT"/>
          <w:w w:val="95"/>
          <w:sz w:val="20"/>
        </w:rPr>
        <w:t>dispersion</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attributable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an</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accidental</w:t>
      </w:r>
      <w:r w:rsidRPr="009F66DB">
        <w:rPr>
          <w:rFonts w:ascii="Arial MT" w:eastAsia="Arial MT" w:hAnsi="Arial MT" w:cs="Arial MT"/>
          <w:spacing w:val="-16"/>
          <w:w w:val="95"/>
          <w:sz w:val="20"/>
        </w:rPr>
        <w:t xml:space="preserve"> </w:t>
      </w:r>
      <w:r w:rsidRPr="009F66DB">
        <w:rPr>
          <w:rFonts w:ascii="Arial MT" w:eastAsia="Arial MT" w:hAnsi="Arial MT" w:cs="Arial MT"/>
          <w:w w:val="95"/>
          <w:sz w:val="20"/>
        </w:rPr>
        <w:t>cause</w:t>
      </w:r>
      <w:r w:rsidRPr="009F66DB">
        <w:rPr>
          <w:rFonts w:ascii="Arial MT" w:eastAsia="Arial MT" w:hAnsi="Arial MT" w:cs="Arial MT"/>
          <w:spacing w:val="-16"/>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process</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13"/>
          <w:w w:val="95"/>
          <w:sz w:val="20"/>
        </w:rPr>
        <w:t xml:space="preserve"> </w:t>
      </w:r>
      <w:r w:rsidRPr="009F66DB">
        <w:rPr>
          <w:rFonts w:ascii="Arial MT" w:eastAsia="Arial MT" w:hAnsi="Arial MT" w:cs="Arial MT"/>
          <w:w w:val="95"/>
          <w:sz w:val="20"/>
        </w:rPr>
        <w:t>considered</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be</w:t>
      </w:r>
      <w:r w:rsidRPr="009F66DB">
        <w:rPr>
          <w:rFonts w:ascii="Arial MT" w:eastAsia="Arial MT" w:hAnsi="Arial MT" w:cs="Arial MT"/>
          <w:spacing w:val="-15"/>
          <w:w w:val="95"/>
          <w:sz w:val="20"/>
        </w:rPr>
        <w:t xml:space="preserve"> </w:t>
      </w:r>
      <w:r w:rsidRPr="009F66DB">
        <w:rPr>
          <w:rFonts w:ascii="Arial MT" w:eastAsia="Arial MT" w:hAnsi="Arial MT" w:cs="Arial MT"/>
          <w:w w:val="95"/>
          <w:sz w:val="20"/>
        </w:rPr>
        <w:t>under</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control”</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or</w:t>
      </w:r>
      <w:r w:rsidRPr="009F66DB">
        <w:rPr>
          <w:rFonts w:ascii="Arial MT" w:eastAsia="Arial MT" w:hAnsi="Arial MT" w:cs="Arial MT"/>
          <w:spacing w:val="-14"/>
          <w:w w:val="95"/>
          <w:sz w:val="20"/>
        </w:rPr>
        <w:t xml:space="preserve"> </w:t>
      </w:r>
      <w:r w:rsidRPr="009F66DB">
        <w:rPr>
          <w:rFonts w:ascii="Arial MT" w:eastAsia="Arial MT" w:hAnsi="Arial MT" w:cs="Arial MT"/>
          <w:w w:val="95"/>
          <w:sz w:val="20"/>
        </w:rPr>
        <w:t>“this</w:t>
      </w:r>
      <w:r w:rsidRPr="009F66DB">
        <w:rPr>
          <w:rFonts w:ascii="Arial MT" w:eastAsia="Arial MT" w:hAnsi="Arial MT" w:cs="Arial MT"/>
          <w:spacing w:val="1"/>
          <w:w w:val="95"/>
          <w:sz w:val="20"/>
        </w:rPr>
        <w:t xml:space="preserve"> </w:t>
      </w:r>
      <w:r w:rsidRPr="009F66DB">
        <w:rPr>
          <w:rFonts w:ascii="Arial MT" w:eastAsia="Arial MT" w:hAnsi="Arial MT" w:cs="Arial MT"/>
          <w:w w:val="95"/>
          <w:sz w:val="20"/>
        </w:rPr>
        <w:t>dispersion</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can</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be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prevented</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and</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the</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process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considered</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to</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be</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out</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of</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control”</w:t>
      </w:r>
    </w:p>
    <w:p w14:paraId="28BA7BDE" w14:textId="77777777" w:rsidR="009F66DB" w:rsidRPr="009F66DB" w:rsidRDefault="009F66DB">
      <w:pPr>
        <w:numPr>
          <w:ilvl w:val="3"/>
          <w:numId w:val="129"/>
        </w:numPr>
        <w:tabs>
          <w:tab w:val="left" w:pos="815"/>
        </w:tabs>
        <w:spacing w:before="120" w:line="297" w:lineRule="auto"/>
        <w:ind w:right="633" w:hanging="226"/>
        <w:jc w:val="both"/>
        <w:rPr>
          <w:rFonts w:ascii="Arial MT" w:eastAsia="Arial MT" w:hAnsi="Arial MT" w:cs="Arial MT"/>
          <w:sz w:val="20"/>
        </w:rPr>
      </w:pPr>
      <w:r w:rsidRPr="009F66DB">
        <w:rPr>
          <w:rFonts w:ascii="Arial MT" w:eastAsia="Arial MT" w:hAnsi="Arial MT" w:cs="Arial MT"/>
          <w:sz w:val="20"/>
        </w:rPr>
        <w:t>Therefore,</w:t>
      </w:r>
      <w:r w:rsidRPr="009F66DB">
        <w:rPr>
          <w:rFonts w:ascii="Arial MT" w:eastAsia="Arial MT" w:hAnsi="Arial MT" w:cs="Arial MT"/>
          <w:spacing w:val="-7"/>
          <w:sz w:val="20"/>
        </w:rPr>
        <w:t xml:space="preserve"> </w:t>
      </w:r>
      <w:r w:rsidRPr="009F66DB">
        <w:rPr>
          <w:rFonts w:ascii="Arial MT" w:eastAsia="Arial MT" w:hAnsi="Arial MT" w:cs="Arial MT"/>
          <w:sz w:val="20"/>
        </w:rPr>
        <w:t>it</w:t>
      </w:r>
      <w:r w:rsidRPr="009F66DB">
        <w:rPr>
          <w:rFonts w:ascii="Arial MT" w:eastAsia="Arial MT" w:hAnsi="Arial MT" w:cs="Arial MT"/>
          <w:spacing w:val="-6"/>
          <w:sz w:val="20"/>
        </w:rPr>
        <w:t xml:space="preserve"> </w:t>
      </w:r>
      <w:r w:rsidRPr="009F66DB">
        <w:rPr>
          <w:rFonts w:ascii="Arial MT" w:eastAsia="Arial MT" w:hAnsi="Arial MT" w:cs="Arial MT"/>
          <w:sz w:val="20"/>
        </w:rPr>
        <w:t>is</w:t>
      </w:r>
      <w:r w:rsidRPr="009F66DB">
        <w:rPr>
          <w:rFonts w:ascii="Arial MT" w:eastAsia="Arial MT" w:hAnsi="Arial MT" w:cs="Arial MT"/>
          <w:spacing w:val="-5"/>
          <w:sz w:val="20"/>
        </w:rPr>
        <w:t xml:space="preserve"> </w:t>
      </w:r>
      <w:r w:rsidRPr="009F66DB">
        <w:rPr>
          <w:rFonts w:ascii="Arial MT" w:eastAsia="Arial MT" w:hAnsi="Arial MT" w:cs="Arial MT"/>
          <w:sz w:val="20"/>
        </w:rPr>
        <w:t>necessary</w:t>
      </w:r>
      <w:r w:rsidRPr="009F66DB">
        <w:rPr>
          <w:rFonts w:ascii="Arial MT" w:eastAsia="Arial MT" w:hAnsi="Arial MT" w:cs="Arial MT"/>
          <w:spacing w:val="-6"/>
          <w:sz w:val="20"/>
        </w:rPr>
        <w:t xml:space="preserve"> </w:t>
      </w:r>
      <w:r w:rsidRPr="009F66DB">
        <w:rPr>
          <w:rFonts w:ascii="Arial MT" w:eastAsia="Arial MT" w:hAnsi="Arial MT" w:cs="Arial MT"/>
          <w:sz w:val="20"/>
        </w:rPr>
        <w:t>to</w:t>
      </w:r>
      <w:r w:rsidRPr="009F66DB">
        <w:rPr>
          <w:rFonts w:ascii="Arial MT" w:eastAsia="Arial MT" w:hAnsi="Arial MT" w:cs="Arial MT"/>
          <w:spacing w:val="-8"/>
          <w:sz w:val="20"/>
        </w:rPr>
        <w:t xml:space="preserve"> </w:t>
      </w:r>
      <w:r w:rsidRPr="009F66DB">
        <w:rPr>
          <w:rFonts w:ascii="Arial MT" w:eastAsia="Arial MT" w:hAnsi="Arial MT" w:cs="Arial MT"/>
          <w:sz w:val="20"/>
        </w:rPr>
        <w:t>understand</w:t>
      </w:r>
      <w:r w:rsidRPr="009F66DB">
        <w:rPr>
          <w:rFonts w:ascii="Arial MT" w:eastAsia="Arial MT" w:hAnsi="Arial MT" w:cs="Arial MT"/>
          <w:spacing w:val="-6"/>
          <w:sz w:val="20"/>
        </w:rPr>
        <w:t xml:space="preserve"> </w:t>
      </w:r>
      <w:r w:rsidRPr="009F66DB">
        <w:rPr>
          <w:rFonts w:ascii="Arial MT" w:eastAsia="Arial MT" w:hAnsi="Arial MT" w:cs="Arial MT"/>
          <w:sz w:val="20"/>
        </w:rPr>
        <w:t>how</w:t>
      </w:r>
      <w:r w:rsidRPr="009F66DB">
        <w:rPr>
          <w:rFonts w:ascii="Arial MT" w:eastAsia="Arial MT" w:hAnsi="Arial MT" w:cs="Arial MT"/>
          <w:spacing w:val="-6"/>
          <w:sz w:val="20"/>
        </w:rPr>
        <w:t xml:space="preserve"> </w:t>
      </w:r>
      <w:r w:rsidRPr="009F66DB">
        <w:rPr>
          <w:rFonts w:ascii="Arial MT" w:eastAsia="Arial MT" w:hAnsi="Arial MT" w:cs="Arial MT"/>
          <w:sz w:val="20"/>
        </w:rPr>
        <w:t>to</w:t>
      </w:r>
      <w:r w:rsidRPr="009F66DB">
        <w:rPr>
          <w:rFonts w:ascii="Arial MT" w:eastAsia="Arial MT" w:hAnsi="Arial MT" w:cs="Arial MT"/>
          <w:spacing w:val="-6"/>
          <w:sz w:val="20"/>
        </w:rPr>
        <w:t xml:space="preserve"> </w:t>
      </w:r>
      <w:r w:rsidRPr="009F66DB">
        <w:rPr>
          <w:rFonts w:ascii="Arial MT" w:eastAsia="Arial MT" w:hAnsi="Arial MT" w:cs="Arial MT"/>
          <w:sz w:val="20"/>
        </w:rPr>
        <w:t>read</w:t>
      </w:r>
      <w:r w:rsidRPr="009F66DB">
        <w:rPr>
          <w:rFonts w:ascii="Arial MT" w:eastAsia="Arial MT" w:hAnsi="Arial MT" w:cs="Arial MT"/>
          <w:spacing w:val="-6"/>
          <w:sz w:val="20"/>
        </w:rPr>
        <w:t xml:space="preserve"> </w:t>
      </w:r>
      <w:r w:rsidRPr="009F66DB">
        <w:rPr>
          <w:rFonts w:ascii="Arial MT" w:eastAsia="Arial MT" w:hAnsi="Arial MT" w:cs="Arial MT"/>
          <w:sz w:val="20"/>
        </w:rPr>
        <w:t>control</w:t>
      </w:r>
      <w:r w:rsidRPr="009F66DB">
        <w:rPr>
          <w:rFonts w:ascii="Arial MT" w:eastAsia="Arial MT" w:hAnsi="Arial MT" w:cs="Arial MT"/>
          <w:spacing w:val="-7"/>
          <w:sz w:val="20"/>
        </w:rPr>
        <w:t xml:space="preserve"> </w:t>
      </w:r>
      <w:r w:rsidRPr="009F66DB">
        <w:rPr>
          <w:rFonts w:ascii="Arial MT" w:eastAsia="Arial MT" w:hAnsi="Arial MT" w:cs="Arial MT"/>
          <w:sz w:val="20"/>
        </w:rPr>
        <w:t>charts</w:t>
      </w:r>
      <w:r w:rsidRPr="009F66DB">
        <w:rPr>
          <w:rFonts w:ascii="Arial MT" w:eastAsia="Arial MT" w:hAnsi="Arial MT" w:cs="Arial MT"/>
          <w:spacing w:val="-6"/>
          <w:sz w:val="20"/>
        </w:rPr>
        <w:t xml:space="preserve"> </w:t>
      </w:r>
      <w:r w:rsidRPr="009F66DB">
        <w:rPr>
          <w:rFonts w:ascii="Arial MT" w:eastAsia="Arial MT" w:hAnsi="Arial MT" w:cs="Arial MT"/>
          <w:sz w:val="20"/>
        </w:rPr>
        <w:t>(i.e.</w:t>
      </w:r>
      <w:r w:rsidRPr="009F66DB">
        <w:rPr>
          <w:rFonts w:ascii="Arial MT" w:eastAsia="Arial MT" w:hAnsi="Arial MT" w:cs="Arial MT"/>
          <w:spacing w:val="-4"/>
          <w:sz w:val="20"/>
        </w:rPr>
        <w:t xml:space="preserve"> </w:t>
      </w:r>
      <w:r w:rsidRPr="009F66DB">
        <w:rPr>
          <w:rFonts w:ascii="Arial MT" w:eastAsia="Arial MT" w:hAnsi="Arial MT" w:cs="Arial MT"/>
          <w:sz w:val="20"/>
        </w:rPr>
        <w:t>distribution</w:t>
      </w:r>
      <w:r w:rsidRPr="009F66DB">
        <w:rPr>
          <w:rFonts w:ascii="Arial MT" w:eastAsia="Arial MT" w:hAnsi="Arial MT" w:cs="Arial MT"/>
          <w:spacing w:val="-4"/>
          <w:sz w:val="20"/>
        </w:rPr>
        <w:t xml:space="preserve"> </w:t>
      </w:r>
      <w:r w:rsidRPr="009F66DB">
        <w:rPr>
          <w:rFonts w:ascii="Arial MT" w:eastAsia="Arial MT" w:hAnsi="Arial MT" w:cs="Arial MT"/>
          <w:sz w:val="20"/>
        </w:rPr>
        <w:t>of</w:t>
      </w:r>
      <w:r w:rsidRPr="009F66DB">
        <w:rPr>
          <w:rFonts w:ascii="Arial MT" w:eastAsia="Arial MT" w:hAnsi="Arial MT" w:cs="Arial MT"/>
          <w:spacing w:val="-7"/>
          <w:sz w:val="20"/>
        </w:rPr>
        <w:t xml:space="preserve"> </w:t>
      </w:r>
      <w:r w:rsidRPr="009F66DB">
        <w:rPr>
          <w:rFonts w:ascii="Arial MT" w:eastAsia="Arial MT" w:hAnsi="Arial MT" w:cs="Arial MT"/>
          <w:sz w:val="20"/>
        </w:rPr>
        <w:t>points)</w:t>
      </w:r>
      <w:r w:rsidRPr="009F66DB">
        <w:rPr>
          <w:rFonts w:ascii="Arial MT" w:eastAsia="Arial MT" w:hAnsi="Arial MT" w:cs="Arial MT"/>
          <w:spacing w:val="-5"/>
          <w:sz w:val="20"/>
        </w:rPr>
        <w:t xml:space="preserve"> </w:t>
      </w:r>
      <w:r w:rsidRPr="009F66DB">
        <w:rPr>
          <w:rFonts w:ascii="Arial MT" w:eastAsia="Arial MT" w:hAnsi="Arial MT" w:cs="Arial MT"/>
          <w:sz w:val="20"/>
        </w:rPr>
        <w:t>in</w:t>
      </w:r>
      <w:r w:rsidRPr="009F66DB">
        <w:rPr>
          <w:rFonts w:ascii="Arial MT" w:eastAsia="Arial MT" w:hAnsi="Arial MT" w:cs="Arial MT"/>
          <w:spacing w:val="-6"/>
          <w:sz w:val="20"/>
        </w:rPr>
        <w:t xml:space="preserve"> </w:t>
      </w:r>
      <w:r w:rsidRPr="009F66DB">
        <w:rPr>
          <w:rFonts w:ascii="Arial MT" w:eastAsia="Arial MT" w:hAnsi="Arial MT" w:cs="Arial MT"/>
          <w:sz w:val="20"/>
        </w:rPr>
        <w:t>order</w:t>
      </w:r>
      <w:r w:rsidRPr="009F66DB">
        <w:rPr>
          <w:rFonts w:ascii="Arial MT" w:eastAsia="Arial MT" w:hAnsi="Arial MT" w:cs="Arial MT"/>
          <w:spacing w:val="-6"/>
          <w:sz w:val="20"/>
        </w:rPr>
        <w:t xml:space="preserve"> </w:t>
      </w:r>
      <w:r w:rsidRPr="009F66DB">
        <w:rPr>
          <w:rFonts w:ascii="Arial MT" w:eastAsia="Arial MT" w:hAnsi="Arial MT" w:cs="Arial MT"/>
          <w:sz w:val="20"/>
        </w:rPr>
        <w:t>to</w:t>
      </w:r>
      <w:r w:rsidRPr="009F66DB">
        <w:rPr>
          <w:rFonts w:ascii="Arial MT" w:eastAsia="Arial MT" w:hAnsi="Arial MT" w:cs="Arial MT"/>
          <w:spacing w:val="-53"/>
          <w:sz w:val="20"/>
        </w:rPr>
        <w:t xml:space="preserve"> </w:t>
      </w:r>
      <w:r w:rsidRPr="009F66DB">
        <w:rPr>
          <w:rFonts w:ascii="Arial MT" w:eastAsia="Arial MT" w:hAnsi="Arial MT" w:cs="Arial MT"/>
          <w:sz w:val="20"/>
        </w:rPr>
        <w:t>analyze</w:t>
      </w:r>
      <w:r w:rsidRPr="009F66DB">
        <w:rPr>
          <w:rFonts w:ascii="Arial MT" w:eastAsia="Arial MT" w:hAnsi="Arial MT" w:cs="Arial MT"/>
          <w:spacing w:val="-13"/>
          <w:sz w:val="20"/>
        </w:rPr>
        <w:t xml:space="preserve"> </w:t>
      </w:r>
      <w:r w:rsidRPr="009F66DB">
        <w:rPr>
          <w:rFonts w:ascii="Arial MT" w:eastAsia="Arial MT" w:hAnsi="Arial MT" w:cs="Arial MT"/>
          <w:sz w:val="20"/>
        </w:rPr>
        <w:t>and</w:t>
      </w:r>
      <w:r w:rsidRPr="009F66DB">
        <w:rPr>
          <w:rFonts w:ascii="Arial MT" w:eastAsia="Arial MT" w:hAnsi="Arial MT" w:cs="Arial MT"/>
          <w:spacing w:val="-13"/>
          <w:sz w:val="20"/>
        </w:rPr>
        <w:t xml:space="preserve"> </w:t>
      </w:r>
      <w:r w:rsidRPr="009F66DB">
        <w:rPr>
          <w:rFonts w:ascii="Arial MT" w:eastAsia="Arial MT" w:hAnsi="Arial MT" w:cs="Arial MT"/>
          <w:sz w:val="20"/>
        </w:rPr>
        <w:t>control</w:t>
      </w:r>
      <w:r w:rsidRPr="009F66DB">
        <w:rPr>
          <w:rFonts w:ascii="Arial MT" w:eastAsia="Arial MT" w:hAnsi="Arial MT" w:cs="Arial MT"/>
          <w:spacing w:val="-13"/>
          <w:sz w:val="20"/>
        </w:rPr>
        <w:t xml:space="preserve"> </w:t>
      </w:r>
      <w:r w:rsidRPr="009F66DB">
        <w:rPr>
          <w:rFonts w:ascii="Arial MT" w:eastAsia="Arial MT" w:hAnsi="Arial MT" w:cs="Arial MT"/>
          <w:sz w:val="20"/>
        </w:rPr>
        <w:t>the</w:t>
      </w:r>
      <w:r w:rsidRPr="009F66DB">
        <w:rPr>
          <w:rFonts w:ascii="Arial MT" w:eastAsia="Arial MT" w:hAnsi="Arial MT" w:cs="Arial MT"/>
          <w:spacing w:val="-13"/>
          <w:sz w:val="20"/>
        </w:rPr>
        <w:t xml:space="preserve"> </w:t>
      </w:r>
      <w:r w:rsidRPr="009F66DB">
        <w:rPr>
          <w:rFonts w:ascii="Arial MT" w:eastAsia="Arial MT" w:hAnsi="Arial MT" w:cs="Arial MT"/>
          <w:sz w:val="20"/>
        </w:rPr>
        <w:t>process</w:t>
      </w:r>
      <w:r w:rsidRPr="009F66DB">
        <w:rPr>
          <w:rFonts w:ascii="Arial MT" w:eastAsia="Arial MT" w:hAnsi="Arial MT" w:cs="Arial MT"/>
          <w:spacing w:val="-12"/>
          <w:sz w:val="20"/>
        </w:rPr>
        <w:t xml:space="preserve"> </w:t>
      </w:r>
      <w:r w:rsidRPr="009F66DB">
        <w:rPr>
          <w:rFonts w:ascii="Arial MT" w:eastAsia="Arial MT" w:hAnsi="Arial MT" w:cs="Arial MT"/>
          <w:sz w:val="20"/>
        </w:rPr>
        <w:t>using</w:t>
      </w:r>
      <w:r w:rsidRPr="009F66DB">
        <w:rPr>
          <w:rFonts w:ascii="Arial MT" w:eastAsia="Arial MT" w:hAnsi="Arial MT" w:cs="Arial MT"/>
          <w:spacing w:val="-13"/>
          <w:sz w:val="20"/>
        </w:rPr>
        <w:t xml:space="preserve"> </w:t>
      </w:r>
      <w:r w:rsidRPr="009F66DB">
        <w:rPr>
          <w:rFonts w:ascii="Arial MT" w:eastAsia="Arial MT" w:hAnsi="Arial MT" w:cs="Arial MT"/>
          <w:sz w:val="20"/>
        </w:rPr>
        <w:t>the</w:t>
      </w:r>
      <w:r w:rsidRPr="009F66DB">
        <w:rPr>
          <w:rFonts w:ascii="Arial MT" w:eastAsia="Arial MT" w:hAnsi="Arial MT" w:cs="Arial MT"/>
          <w:spacing w:val="-13"/>
          <w:sz w:val="20"/>
        </w:rPr>
        <w:t xml:space="preserve"> </w:t>
      </w:r>
      <w:r w:rsidRPr="009F66DB">
        <w:rPr>
          <w:rFonts w:ascii="Arial MT" w:eastAsia="Arial MT" w:hAnsi="Arial MT" w:cs="Arial MT"/>
          <w:sz w:val="20"/>
        </w:rPr>
        <w:t>control</w:t>
      </w:r>
      <w:r w:rsidRPr="009F66DB">
        <w:rPr>
          <w:rFonts w:ascii="Arial MT" w:eastAsia="Arial MT" w:hAnsi="Arial MT" w:cs="Arial MT"/>
          <w:spacing w:val="-13"/>
          <w:sz w:val="20"/>
        </w:rPr>
        <w:t xml:space="preserve"> </w:t>
      </w:r>
      <w:r w:rsidRPr="009F66DB">
        <w:rPr>
          <w:rFonts w:ascii="Arial MT" w:eastAsia="Arial MT" w:hAnsi="Arial MT" w:cs="Arial MT"/>
          <w:sz w:val="20"/>
        </w:rPr>
        <w:t>charts.</w:t>
      </w:r>
    </w:p>
    <w:p w14:paraId="152EB31E" w14:textId="77777777" w:rsidR="009F66DB" w:rsidRPr="009F66DB" w:rsidRDefault="009F66DB">
      <w:pPr>
        <w:numPr>
          <w:ilvl w:val="2"/>
          <w:numId w:val="129"/>
        </w:numPr>
        <w:tabs>
          <w:tab w:val="left" w:pos="846"/>
        </w:tabs>
        <w:spacing w:before="119"/>
        <w:ind w:hanging="563"/>
        <w:rPr>
          <w:rFonts w:eastAsia="Arial MT" w:hAnsi="Arial MT" w:cs="Arial MT"/>
          <w:b/>
          <w:sz w:val="20"/>
        </w:rPr>
      </w:pPr>
      <w:r w:rsidRPr="009F66DB">
        <w:rPr>
          <w:rFonts w:eastAsia="Arial MT" w:hAnsi="Arial MT" w:cs="Arial MT"/>
          <w:b/>
          <w:spacing w:val="-5"/>
          <w:sz w:val="20"/>
        </w:rPr>
        <w:t>Criteria</w:t>
      </w:r>
      <w:r w:rsidRPr="009F66DB">
        <w:rPr>
          <w:rFonts w:eastAsia="Arial MT" w:hAnsi="Arial MT" w:cs="Arial MT"/>
          <w:b/>
          <w:spacing w:val="-11"/>
          <w:sz w:val="20"/>
        </w:rPr>
        <w:t xml:space="preserve"> </w:t>
      </w:r>
      <w:r w:rsidRPr="009F66DB">
        <w:rPr>
          <w:rFonts w:eastAsia="Arial MT" w:hAnsi="Arial MT" w:cs="Arial MT"/>
          <w:b/>
          <w:spacing w:val="-5"/>
          <w:sz w:val="20"/>
        </w:rPr>
        <w:t>to</w:t>
      </w:r>
      <w:r w:rsidRPr="009F66DB">
        <w:rPr>
          <w:rFonts w:eastAsia="Arial MT" w:hAnsi="Arial MT" w:cs="Arial MT"/>
          <w:b/>
          <w:spacing w:val="-10"/>
          <w:sz w:val="20"/>
        </w:rPr>
        <w:t xml:space="preserve"> </w:t>
      </w:r>
      <w:r w:rsidRPr="009F66DB">
        <w:rPr>
          <w:rFonts w:eastAsia="Arial MT" w:hAnsi="Arial MT" w:cs="Arial MT"/>
          <w:b/>
          <w:spacing w:val="-5"/>
          <w:sz w:val="20"/>
        </w:rPr>
        <w:t>judge</w:t>
      </w:r>
      <w:r w:rsidRPr="009F66DB">
        <w:rPr>
          <w:rFonts w:eastAsia="Arial MT" w:hAnsi="Arial MT" w:cs="Arial MT"/>
          <w:b/>
          <w:spacing w:val="-10"/>
          <w:sz w:val="20"/>
        </w:rPr>
        <w:t xml:space="preserve"> </w:t>
      </w:r>
      <w:r w:rsidRPr="009F66DB">
        <w:rPr>
          <w:rFonts w:eastAsia="Arial MT" w:hAnsi="Arial MT" w:cs="Arial MT"/>
          <w:b/>
          <w:spacing w:val="-5"/>
          <w:sz w:val="20"/>
        </w:rPr>
        <w:t>that</w:t>
      </w:r>
      <w:r w:rsidRPr="009F66DB">
        <w:rPr>
          <w:rFonts w:eastAsia="Arial MT" w:hAnsi="Arial MT" w:cs="Arial MT"/>
          <w:b/>
          <w:spacing w:val="-9"/>
          <w:sz w:val="20"/>
        </w:rPr>
        <w:t xml:space="preserve"> </w:t>
      </w:r>
      <w:r w:rsidRPr="009F66DB">
        <w:rPr>
          <w:rFonts w:eastAsia="Arial MT" w:hAnsi="Arial MT" w:cs="Arial MT"/>
          <w:b/>
          <w:spacing w:val="-5"/>
          <w:sz w:val="20"/>
        </w:rPr>
        <w:t>the</w:t>
      </w:r>
      <w:r w:rsidRPr="009F66DB">
        <w:rPr>
          <w:rFonts w:eastAsia="Arial MT" w:hAnsi="Arial MT" w:cs="Arial MT"/>
          <w:b/>
          <w:spacing w:val="-11"/>
          <w:sz w:val="20"/>
        </w:rPr>
        <w:t xml:space="preserve"> </w:t>
      </w:r>
      <w:r w:rsidRPr="009F66DB">
        <w:rPr>
          <w:rFonts w:eastAsia="Arial MT" w:hAnsi="Arial MT" w:cs="Arial MT"/>
          <w:b/>
          <w:spacing w:val="-4"/>
          <w:sz w:val="20"/>
        </w:rPr>
        <w:t>process</w:t>
      </w:r>
      <w:r w:rsidRPr="009F66DB">
        <w:rPr>
          <w:rFonts w:eastAsia="Arial MT" w:hAnsi="Arial MT" w:cs="Arial MT"/>
          <w:b/>
          <w:spacing w:val="-10"/>
          <w:sz w:val="20"/>
        </w:rPr>
        <w:t xml:space="preserve"> </w:t>
      </w:r>
      <w:r w:rsidRPr="009F66DB">
        <w:rPr>
          <w:rFonts w:eastAsia="Arial MT" w:hAnsi="Arial MT" w:cs="Arial MT"/>
          <w:b/>
          <w:spacing w:val="-4"/>
          <w:sz w:val="20"/>
        </w:rPr>
        <w:t>is</w:t>
      </w:r>
      <w:r w:rsidRPr="009F66DB">
        <w:rPr>
          <w:rFonts w:eastAsia="Arial MT" w:hAnsi="Arial MT" w:cs="Arial MT"/>
          <w:b/>
          <w:spacing w:val="-11"/>
          <w:sz w:val="20"/>
        </w:rPr>
        <w:t xml:space="preserve"> </w:t>
      </w:r>
      <w:r w:rsidRPr="009F66DB">
        <w:rPr>
          <w:rFonts w:eastAsia="Arial MT" w:hAnsi="Arial MT" w:cs="Arial MT"/>
          <w:b/>
          <w:spacing w:val="-4"/>
          <w:sz w:val="20"/>
        </w:rPr>
        <w:t>under</w:t>
      </w:r>
      <w:r w:rsidRPr="009F66DB">
        <w:rPr>
          <w:rFonts w:eastAsia="Arial MT" w:hAnsi="Arial MT" w:cs="Arial MT"/>
          <w:b/>
          <w:spacing w:val="-10"/>
          <w:sz w:val="20"/>
        </w:rPr>
        <w:t xml:space="preserve"> </w:t>
      </w:r>
      <w:r w:rsidRPr="009F66DB">
        <w:rPr>
          <w:rFonts w:eastAsia="Arial MT" w:hAnsi="Arial MT" w:cs="Arial MT"/>
          <w:b/>
          <w:spacing w:val="-4"/>
          <w:sz w:val="20"/>
        </w:rPr>
        <w:t>control</w:t>
      </w:r>
    </w:p>
    <w:p w14:paraId="3B9A339B" w14:textId="77777777" w:rsidR="009F66DB" w:rsidRPr="009F66DB" w:rsidRDefault="009F66DB">
      <w:pPr>
        <w:numPr>
          <w:ilvl w:val="3"/>
          <w:numId w:val="129"/>
        </w:numPr>
        <w:tabs>
          <w:tab w:val="left" w:pos="815"/>
        </w:tabs>
        <w:spacing w:before="176" w:line="297" w:lineRule="auto"/>
        <w:ind w:right="635" w:hanging="226"/>
        <w:rPr>
          <w:rFonts w:ascii="Arial MT" w:eastAsia="Arial MT" w:hAnsi="Arial MT" w:cs="Arial MT"/>
          <w:sz w:val="20"/>
        </w:rPr>
      </w:pPr>
      <w:r w:rsidRPr="009F66DB">
        <w:rPr>
          <w:rFonts w:ascii="Arial MT" w:eastAsia="Arial MT" w:hAnsi="Arial MT" w:cs="Arial MT"/>
          <w:spacing w:val="-4"/>
          <w:sz w:val="20"/>
        </w:rPr>
        <w:t>If</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following</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two</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conditions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apply,</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7"/>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considered</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to</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be</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under</w:t>
      </w:r>
      <w:r w:rsidRPr="009F66DB">
        <w:rPr>
          <w:rFonts w:ascii="Arial MT" w:eastAsia="Arial MT" w:hAnsi="Arial MT" w:cs="Arial MT"/>
          <w:spacing w:val="-9"/>
          <w:sz w:val="20"/>
        </w:rPr>
        <w:t xml:space="preserve"> </w:t>
      </w:r>
      <w:r w:rsidRPr="009F66DB">
        <w:rPr>
          <w:rFonts w:ascii="Arial MT" w:eastAsia="Arial MT" w:hAnsi="Arial MT" w:cs="Arial MT"/>
          <w:spacing w:val="-3"/>
          <w:sz w:val="20"/>
        </w:rPr>
        <w:t>control.</w:t>
      </w:r>
      <w:r w:rsidRPr="009F66DB">
        <w:rPr>
          <w:rFonts w:ascii="Arial MT" w:eastAsia="Arial MT" w:hAnsi="Arial MT" w:cs="Arial MT"/>
          <w:spacing w:val="-6"/>
          <w:sz w:val="20"/>
        </w:rPr>
        <w:t xml:space="preserve"> </w:t>
      </w:r>
      <w:r w:rsidRPr="009F66DB">
        <w:rPr>
          <w:rFonts w:ascii="Arial MT" w:eastAsia="Arial MT" w:hAnsi="Arial MT" w:cs="Arial MT"/>
          <w:spacing w:val="-3"/>
          <w:sz w:val="20"/>
        </w:rPr>
        <w:t>If</w:t>
      </w:r>
      <w:r w:rsidRPr="009F66DB">
        <w:rPr>
          <w:rFonts w:ascii="Arial MT" w:eastAsia="Arial MT" w:hAnsi="Arial MT" w:cs="Arial MT"/>
          <w:spacing w:val="-6"/>
          <w:sz w:val="20"/>
        </w:rPr>
        <w:t xml:space="preserve"> </w:t>
      </w:r>
      <w:r w:rsidRPr="009F66DB">
        <w:rPr>
          <w:rFonts w:ascii="Arial MT" w:eastAsia="Arial MT" w:hAnsi="Arial MT" w:cs="Arial MT"/>
          <w:spacing w:val="-3"/>
          <w:sz w:val="20"/>
        </w:rPr>
        <w:t>not,</w:t>
      </w:r>
      <w:r w:rsidRPr="009F66DB">
        <w:rPr>
          <w:rFonts w:ascii="Arial MT" w:eastAsia="Arial MT" w:hAnsi="Arial MT" w:cs="Arial MT"/>
          <w:spacing w:val="-8"/>
          <w:sz w:val="20"/>
        </w:rPr>
        <w:t xml:space="preserve"> </w:t>
      </w:r>
      <w:r w:rsidRPr="009F66DB">
        <w:rPr>
          <w:rFonts w:ascii="Arial MT" w:eastAsia="Arial MT" w:hAnsi="Arial MT" w:cs="Arial MT"/>
          <w:spacing w:val="-3"/>
          <w:sz w:val="20"/>
        </w:rPr>
        <w:t>it</w:t>
      </w:r>
      <w:r w:rsidRPr="009F66DB">
        <w:rPr>
          <w:rFonts w:ascii="Arial MT" w:eastAsia="Arial MT" w:hAnsi="Arial MT" w:cs="Arial MT"/>
          <w:spacing w:val="-8"/>
          <w:sz w:val="20"/>
        </w:rPr>
        <w:t xml:space="preserve"> </w:t>
      </w:r>
      <w:r w:rsidRPr="009F66DB">
        <w:rPr>
          <w:rFonts w:ascii="Arial MT" w:eastAsia="Arial MT" w:hAnsi="Arial MT" w:cs="Arial MT"/>
          <w:spacing w:val="-3"/>
          <w:sz w:val="20"/>
        </w:rPr>
        <w:t>is</w:t>
      </w:r>
      <w:r w:rsidRPr="009F66DB">
        <w:rPr>
          <w:rFonts w:ascii="Arial MT" w:eastAsia="Arial MT" w:hAnsi="Arial MT" w:cs="Arial MT"/>
          <w:spacing w:val="-8"/>
          <w:sz w:val="20"/>
        </w:rPr>
        <w:t xml:space="preserve"> </w:t>
      </w:r>
      <w:r w:rsidRPr="009F66DB">
        <w:rPr>
          <w:rFonts w:ascii="Arial MT" w:eastAsia="Arial MT" w:hAnsi="Arial MT" w:cs="Arial MT"/>
          <w:spacing w:val="-3"/>
          <w:sz w:val="20"/>
        </w:rPr>
        <w:t>considered</w:t>
      </w:r>
      <w:r w:rsidRPr="009F66DB">
        <w:rPr>
          <w:rFonts w:ascii="Arial MT" w:eastAsia="Arial MT" w:hAnsi="Arial MT" w:cs="Arial MT"/>
          <w:spacing w:val="-10"/>
          <w:sz w:val="20"/>
        </w:rPr>
        <w:t xml:space="preserve"> </w:t>
      </w:r>
      <w:r w:rsidRPr="009F66DB">
        <w:rPr>
          <w:rFonts w:ascii="Arial MT" w:eastAsia="Arial MT" w:hAnsi="Arial MT" w:cs="Arial MT"/>
          <w:spacing w:val="-3"/>
          <w:sz w:val="20"/>
        </w:rPr>
        <w:t>as</w:t>
      </w:r>
      <w:r w:rsidRPr="009F66DB">
        <w:rPr>
          <w:rFonts w:ascii="Arial MT" w:eastAsia="Arial MT" w:hAnsi="Arial MT" w:cs="Arial MT"/>
          <w:spacing w:val="-52"/>
          <w:sz w:val="20"/>
        </w:rPr>
        <w:t xml:space="preserve"> </w:t>
      </w:r>
      <w:r w:rsidRPr="009F66DB">
        <w:rPr>
          <w:rFonts w:ascii="Arial MT" w:eastAsia="Arial MT" w:hAnsi="Arial MT" w:cs="Arial MT"/>
          <w:sz w:val="20"/>
        </w:rPr>
        <w:t>abnormal:</w:t>
      </w:r>
    </w:p>
    <w:p w14:paraId="25BA9382" w14:textId="77777777" w:rsidR="009F66DB" w:rsidRPr="009F66DB" w:rsidRDefault="009F66DB">
      <w:pPr>
        <w:numPr>
          <w:ilvl w:val="4"/>
          <w:numId w:val="129"/>
        </w:numPr>
        <w:tabs>
          <w:tab w:val="left" w:pos="1134"/>
        </w:tabs>
        <w:rPr>
          <w:rFonts w:ascii="Arial MT" w:eastAsia="Arial MT" w:hAnsi="Arial MT" w:cs="Arial MT"/>
          <w:sz w:val="20"/>
        </w:rPr>
      </w:pPr>
      <w:r w:rsidRPr="009F66DB">
        <w:rPr>
          <w:rFonts w:ascii="Arial MT" w:eastAsia="Arial MT" w:hAnsi="Arial MT" w:cs="Arial MT"/>
          <w:spacing w:val="-5"/>
          <w:sz w:val="20"/>
        </w:rPr>
        <w:t>There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are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no</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points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on</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or</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outside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limits.</w:t>
      </w:r>
    </w:p>
    <w:p w14:paraId="01B99FAC" w14:textId="77777777" w:rsidR="009F66DB" w:rsidRPr="009F66DB" w:rsidRDefault="009F66DB">
      <w:pPr>
        <w:numPr>
          <w:ilvl w:val="4"/>
          <w:numId w:val="129"/>
        </w:numPr>
        <w:tabs>
          <w:tab w:val="left" w:pos="1134"/>
        </w:tabs>
        <w:spacing w:before="54"/>
        <w:rPr>
          <w:rFonts w:ascii="Arial MT" w:eastAsia="Arial MT" w:hAnsi="Arial MT" w:cs="Arial MT"/>
          <w:sz w:val="20"/>
        </w:rPr>
      </w:pPr>
      <w:r w:rsidRPr="009F66DB">
        <w:rPr>
          <w:rFonts w:ascii="Arial MT" w:eastAsia="Arial MT" w:hAnsi="Arial MT" w:cs="Arial MT"/>
          <w:spacing w:val="-5"/>
          <w:sz w:val="20"/>
        </w:rPr>
        <w:t>There</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no</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peculiarity</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10"/>
          <w:sz w:val="20"/>
        </w:rPr>
        <w:t xml:space="preserve"> </w:t>
      </w:r>
      <w:r w:rsidRPr="009F66DB">
        <w:rPr>
          <w:rFonts w:ascii="Arial MT" w:eastAsia="Arial MT" w:hAnsi="Arial MT" w:cs="Arial MT"/>
          <w:spacing w:val="-5"/>
          <w:sz w:val="20"/>
        </w:rPr>
        <w:t>points</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arrangement.</w:t>
      </w:r>
    </w:p>
    <w:p w14:paraId="492F3ADD" w14:textId="77777777" w:rsidR="009F66DB" w:rsidRPr="009F66DB" w:rsidRDefault="009F66DB">
      <w:pPr>
        <w:numPr>
          <w:ilvl w:val="2"/>
          <w:numId w:val="129"/>
        </w:numPr>
        <w:tabs>
          <w:tab w:val="left" w:pos="846"/>
        </w:tabs>
        <w:spacing w:before="175"/>
        <w:ind w:hanging="563"/>
        <w:rPr>
          <w:rFonts w:eastAsia="Arial MT" w:hAnsi="Arial MT" w:cs="Arial MT"/>
          <w:b/>
          <w:sz w:val="20"/>
        </w:rPr>
      </w:pPr>
      <w:r w:rsidRPr="009F66DB">
        <w:rPr>
          <w:rFonts w:eastAsia="Arial MT" w:hAnsi="Arial MT" w:cs="Arial MT"/>
          <w:b/>
          <w:spacing w:val="-5"/>
          <w:sz w:val="20"/>
        </w:rPr>
        <w:t>Criteria</w:t>
      </w:r>
      <w:r w:rsidRPr="009F66DB">
        <w:rPr>
          <w:rFonts w:eastAsia="Arial MT" w:hAnsi="Arial MT" w:cs="Arial MT"/>
          <w:b/>
          <w:spacing w:val="-11"/>
          <w:sz w:val="20"/>
        </w:rPr>
        <w:t xml:space="preserve"> </w:t>
      </w:r>
      <w:r w:rsidRPr="009F66DB">
        <w:rPr>
          <w:rFonts w:eastAsia="Arial MT" w:hAnsi="Arial MT" w:cs="Arial MT"/>
          <w:b/>
          <w:spacing w:val="-5"/>
          <w:sz w:val="20"/>
        </w:rPr>
        <w:t>to</w:t>
      </w:r>
      <w:r w:rsidRPr="009F66DB">
        <w:rPr>
          <w:rFonts w:eastAsia="Arial MT" w:hAnsi="Arial MT" w:cs="Arial MT"/>
          <w:b/>
          <w:spacing w:val="-10"/>
          <w:sz w:val="20"/>
        </w:rPr>
        <w:t xml:space="preserve"> </w:t>
      </w:r>
      <w:r w:rsidRPr="009F66DB">
        <w:rPr>
          <w:rFonts w:eastAsia="Arial MT" w:hAnsi="Arial MT" w:cs="Arial MT"/>
          <w:b/>
          <w:spacing w:val="-5"/>
          <w:sz w:val="20"/>
        </w:rPr>
        <w:t>judge</w:t>
      </w:r>
      <w:r w:rsidRPr="009F66DB">
        <w:rPr>
          <w:rFonts w:eastAsia="Arial MT" w:hAnsi="Arial MT" w:cs="Arial MT"/>
          <w:b/>
          <w:spacing w:val="-10"/>
          <w:sz w:val="20"/>
        </w:rPr>
        <w:t xml:space="preserve"> </w:t>
      </w:r>
      <w:r w:rsidRPr="009F66DB">
        <w:rPr>
          <w:rFonts w:eastAsia="Arial MT" w:hAnsi="Arial MT" w:cs="Arial MT"/>
          <w:b/>
          <w:spacing w:val="-4"/>
          <w:sz w:val="20"/>
        </w:rPr>
        <w:t>that</w:t>
      </w:r>
      <w:r w:rsidRPr="009F66DB">
        <w:rPr>
          <w:rFonts w:eastAsia="Arial MT" w:hAnsi="Arial MT" w:cs="Arial MT"/>
          <w:b/>
          <w:spacing w:val="-9"/>
          <w:sz w:val="20"/>
        </w:rPr>
        <w:t xml:space="preserve"> </w:t>
      </w:r>
      <w:r w:rsidRPr="009F66DB">
        <w:rPr>
          <w:rFonts w:eastAsia="Arial MT" w:hAnsi="Arial MT" w:cs="Arial MT"/>
          <w:b/>
          <w:spacing w:val="-4"/>
          <w:sz w:val="20"/>
        </w:rPr>
        <w:t>the</w:t>
      </w:r>
      <w:r w:rsidRPr="009F66DB">
        <w:rPr>
          <w:rFonts w:eastAsia="Arial MT" w:hAnsi="Arial MT" w:cs="Arial MT"/>
          <w:b/>
          <w:spacing w:val="-11"/>
          <w:sz w:val="20"/>
        </w:rPr>
        <w:t xml:space="preserve"> </w:t>
      </w:r>
      <w:r w:rsidRPr="009F66DB">
        <w:rPr>
          <w:rFonts w:eastAsia="Arial MT" w:hAnsi="Arial MT" w:cs="Arial MT"/>
          <w:b/>
          <w:spacing w:val="-4"/>
          <w:sz w:val="20"/>
        </w:rPr>
        <w:t>process</w:t>
      </w:r>
      <w:r w:rsidRPr="009F66DB">
        <w:rPr>
          <w:rFonts w:eastAsia="Arial MT" w:hAnsi="Arial MT" w:cs="Arial MT"/>
          <w:b/>
          <w:spacing w:val="-10"/>
          <w:sz w:val="20"/>
        </w:rPr>
        <w:t xml:space="preserve"> </w:t>
      </w:r>
      <w:r w:rsidRPr="009F66DB">
        <w:rPr>
          <w:rFonts w:eastAsia="Arial MT" w:hAnsi="Arial MT" w:cs="Arial MT"/>
          <w:b/>
          <w:spacing w:val="-4"/>
          <w:sz w:val="20"/>
        </w:rPr>
        <w:t>is</w:t>
      </w:r>
      <w:r w:rsidRPr="009F66DB">
        <w:rPr>
          <w:rFonts w:eastAsia="Arial MT" w:hAnsi="Arial MT" w:cs="Arial MT"/>
          <w:b/>
          <w:spacing w:val="-11"/>
          <w:sz w:val="20"/>
        </w:rPr>
        <w:t xml:space="preserve"> </w:t>
      </w:r>
      <w:r w:rsidRPr="009F66DB">
        <w:rPr>
          <w:rFonts w:eastAsia="Arial MT" w:hAnsi="Arial MT" w:cs="Arial MT"/>
          <w:b/>
          <w:spacing w:val="-4"/>
          <w:sz w:val="20"/>
        </w:rPr>
        <w:t>out</w:t>
      </w:r>
      <w:r w:rsidRPr="009F66DB">
        <w:rPr>
          <w:rFonts w:eastAsia="Arial MT" w:hAnsi="Arial MT" w:cs="Arial MT"/>
          <w:b/>
          <w:spacing w:val="-10"/>
          <w:sz w:val="20"/>
        </w:rPr>
        <w:t xml:space="preserve"> </w:t>
      </w:r>
      <w:r w:rsidRPr="009F66DB">
        <w:rPr>
          <w:rFonts w:eastAsia="Arial MT" w:hAnsi="Arial MT" w:cs="Arial MT"/>
          <w:b/>
          <w:spacing w:val="-4"/>
          <w:sz w:val="20"/>
        </w:rPr>
        <w:t>of</w:t>
      </w:r>
      <w:r w:rsidRPr="009F66DB">
        <w:rPr>
          <w:rFonts w:eastAsia="Arial MT" w:hAnsi="Arial MT" w:cs="Arial MT"/>
          <w:b/>
          <w:spacing w:val="-10"/>
          <w:sz w:val="20"/>
        </w:rPr>
        <w:t xml:space="preserve"> </w:t>
      </w:r>
      <w:r w:rsidRPr="009F66DB">
        <w:rPr>
          <w:rFonts w:eastAsia="Arial MT" w:hAnsi="Arial MT" w:cs="Arial MT"/>
          <w:b/>
          <w:spacing w:val="-4"/>
          <w:sz w:val="20"/>
        </w:rPr>
        <w:t>control</w:t>
      </w:r>
    </w:p>
    <w:p w14:paraId="33F1FEAA" w14:textId="77777777" w:rsidR="009F66DB" w:rsidRPr="009F66DB" w:rsidRDefault="009F66DB">
      <w:pPr>
        <w:numPr>
          <w:ilvl w:val="0"/>
          <w:numId w:val="128"/>
        </w:numPr>
        <w:tabs>
          <w:tab w:val="left" w:pos="1134"/>
        </w:tabs>
        <w:spacing w:before="56"/>
        <w:rPr>
          <w:rFonts w:ascii="Arial MT" w:eastAsia="Arial MT" w:hAnsi="Arial MT" w:cs="Arial MT"/>
          <w:sz w:val="20"/>
        </w:rPr>
      </w:pPr>
      <w:r w:rsidRPr="009F66DB">
        <w:rPr>
          <w:rFonts w:ascii="Arial MT" w:eastAsia="Arial MT" w:hAnsi="Arial MT" w:cs="Arial MT"/>
          <w:spacing w:val="-5"/>
          <w:sz w:val="20"/>
        </w:rPr>
        <w:t>There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is/are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point(s)</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on</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or</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outside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the</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limits.</w:t>
      </w:r>
    </w:p>
    <w:p w14:paraId="65C38A16" w14:textId="77777777" w:rsidR="009F66DB" w:rsidRPr="009F66DB" w:rsidRDefault="009F66DB">
      <w:pPr>
        <w:numPr>
          <w:ilvl w:val="0"/>
          <w:numId w:val="128"/>
        </w:numPr>
        <w:tabs>
          <w:tab w:val="left" w:pos="1134"/>
        </w:tabs>
        <w:spacing w:before="55"/>
        <w:rPr>
          <w:rFonts w:ascii="Arial MT" w:eastAsia="Arial MT" w:hAnsi="Arial MT" w:cs="Arial MT"/>
          <w:sz w:val="20"/>
        </w:rPr>
      </w:pPr>
      <w:r w:rsidRPr="009F66DB">
        <w:rPr>
          <w:rFonts w:ascii="Arial MT" w:eastAsia="Arial MT" w:hAnsi="Arial MT" w:cs="Arial MT"/>
          <w:noProof/>
        </w:rPr>
        <mc:AlternateContent>
          <mc:Choice Requires="wps">
            <w:drawing>
              <wp:anchor distT="0" distB="0" distL="114300" distR="114300" simplePos="0" relativeHeight="252440576" behindDoc="1" locked="0" layoutInCell="1" allowOverlap="1" wp14:anchorId="238F4E5F" wp14:editId="2337FD0B">
                <wp:simplePos x="0" y="0"/>
                <wp:positionH relativeFrom="page">
                  <wp:posOffset>4927600</wp:posOffset>
                </wp:positionH>
                <wp:positionV relativeFrom="paragraph">
                  <wp:posOffset>883920</wp:posOffset>
                </wp:positionV>
                <wp:extent cx="934720" cy="293370"/>
                <wp:effectExtent l="0" t="0" r="0" b="0"/>
                <wp:wrapNone/>
                <wp:docPr id="175806451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088A" w14:textId="77777777" w:rsidR="009F66DB" w:rsidRDefault="009F66DB" w:rsidP="009F66DB">
                            <w:pPr>
                              <w:spacing w:line="231" w:lineRule="exact"/>
                              <w:jc w:val="center"/>
                              <w:rPr>
                                <w:rFonts w:ascii="MS PGothic" w:eastAsia="MS PGothic"/>
                                <w:sz w:val="21"/>
                              </w:rPr>
                            </w:pPr>
                            <w:r>
                              <w:rPr>
                                <w:rFonts w:ascii="MS PGothic" w:eastAsia="MS PGothic" w:hint="eastAsia"/>
                                <w:spacing w:val="-3"/>
                                <w:sz w:val="21"/>
                              </w:rPr>
                              <w:t>上方管理限界線</w:t>
                            </w:r>
                          </w:p>
                          <w:p w14:paraId="580A6C60" w14:textId="77777777" w:rsidR="009F66DB" w:rsidRDefault="009F66DB" w:rsidP="009F66DB">
                            <w:pPr>
                              <w:spacing w:line="231" w:lineRule="exact"/>
                              <w:ind w:left="6"/>
                              <w:jc w:val="center"/>
                              <w:rPr>
                                <w:rFonts w:ascii="MS PGothic"/>
                                <w:sz w:val="21"/>
                              </w:rPr>
                            </w:pPr>
                            <w:r>
                              <w:rPr>
                                <w:rFonts w:ascii="MS PGothic"/>
                                <w:sz w:val="21"/>
                              </w:rPr>
                              <w:t>(UCL)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4E5F" id="Text Box 354" o:spid="_x0000_s1307" type="#_x0000_t202" style="position:absolute;left:0;text-align:left;margin-left:388pt;margin-top:69.6pt;width:73.6pt;height:23.1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" filled="f" stroked="f">
                <v:textbox inset="0,0,0,0">
                  <w:txbxContent>
                    <w:p w14:paraId="432E088A" w14:textId="77777777" w:rsidR="009F66DB" w:rsidRDefault="009F66DB" w:rsidP="009F66DB">
                      <w:pPr>
                        <w:spacing w:line="231" w:lineRule="exact"/>
                        <w:jc w:val="center"/>
                        <w:rPr>
                          <w:rFonts w:ascii="MS PGothic" w:eastAsia="MS PGothic"/>
                          <w:sz w:val="21"/>
                        </w:rPr>
                      </w:pPr>
                      <w:r>
                        <w:rPr>
                          <w:rFonts w:ascii="MS PGothic" w:eastAsia="MS PGothic" w:hint="eastAsia"/>
                          <w:spacing w:val="-3"/>
                          <w:sz w:val="21"/>
                        </w:rPr>
                        <w:t>上方管理限界線</w:t>
                      </w:r>
                    </w:p>
                    <w:p w14:paraId="580A6C60" w14:textId="77777777" w:rsidR="009F66DB" w:rsidRDefault="009F66DB" w:rsidP="009F66DB">
                      <w:pPr>
                        <w:spacing w:line="231" w:lineRule="exact"/>
                        <w:ind w:left="6"/>
                        <w:jc w:val="center"/>
                        <w:rPr>
                          <w:rFonts w:ascii="MS PGothic"/>
                          <w:sz w:val="21"/>
                        </w:rPr>
                      </w:pPr>
                      <w:r>
                        <w:rPr>
                          <w:rFonts w:ascii="MS PGothic"/>
                          <w:sz w:val="21"/>
                        </w:rPr>
                        <w:t>(UCL)</w:t>
                      </w:r>
                    </w:p>
                  </w:txbxContent>
                </v:textbox>
                <w10:wrap anchorx="page"/>
              </v:shape>
            </w:pict>
          </mc:Fallback>
        </mc:AlternateContent>
      </w:r>
      <w:r w:rsidRPr="009F66DB">
        <w:rPr>
          <w:rFonts w:ascii="Arial MT" w:eastAsia="Arial MT" w:hAnsi="Arial MT" w:cs="Arial MT"/>
          <w:w w:val="95"/>
          <w:sz w:val="20"/>
        </w:rPr>
        <w:t>There</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is</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a</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peculiarity</w:t>
      </w:r>
      <w:r w:rsidRPr="009F66DB">
        <w:rPr>
          <w:rFonts w:ascii="Arial MT" w:eastAsia="Arial MT" w:hAnsi="Arial MT" w:cs="Arial MT"/>
          <w:spacing w:val="-5"/>
          <w:w w:val="95"/>
          <w:sz w:val="20"/>
        </w:rPr>
        <w:t xml:space="preserve"> </w:t>
      </w:r>
      <w:r w:rsidRPr="009F66DB">
        <w:rPr>
          <w:rFonts w:ascii="Arial MT" w:eastAsia="Arial MT" w:hAnsi="Arial MT" w:cs="Arial MT"/>
          <w:w w:val="95"/>
          <w:sz w:val="20"/>
        </w:rPr>
        <w:t>in</w:t>
      </w:r>
      <w:r w:rsidRPr="009F66DB">
        <w:rPr>
          <w:rFonts w:ascii="Arial MT" w:eastAsia="Arial MT" w:hAnsi="Arial MT" w:cs="Arial MT"/>
          <w:spacing w:val="-9"/>
          <w:w w:val="95"/>
          <w:sz w:val="20"/>
        </w:rPr>
        <w:t xml:space="preserve"> </w:t>
      </w:r>
      <w:r w:rsidRPr="009F66DB">
        <w:rPr>
          <w:rFonts w:ascii="Arial MT" w:eastAsia="Arial MT" w:hAnsi="Arial MT" w:cs="Arial MT"/>
          <w:w w:val="95"/>
          <w:sz w:val="20"/>
        </w:rPr>
        <w:t>points</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arrangement.</w:t>
      </w:r>
    </w:p>
    <w:p w14:paraId="19954F07" w14:textId="77777777" w:rsidR="009F66DB" w:rsidRPr="009F66DB" w:rsidRDefault="009F66DB" w:rsidP="009F66DB">
      <w:pPr>
        <w:spacing w:before="56"/>
        <w:ind w:left="666"/>
        <w:rPr>
          <w:rFonts w:ascii="Arial MT" w:eastAsia="Arial MT" w:hAnsi="Arial MT" w:cs="Arial MT"/>
          <w:sz w:val="20"/>
          <w:szCs w:val="20"/>
        </w:rPr>
      </w:pPr>
    </w:p>
    <w:p w14:paraId="10057BA4" w14:textId="77777777" w:rsidR="009F66DB" w:rsidRPr="009F66DB" w:rsidRDefault="009F66DB" w:rsidP="009F66DB">
      <w:pPr>
        <w:spacing w:before="56"/>
        <w:ind w:left="666"/>
        <w:rPr>
          <w:rFonts w:ascii="Arial MT" w:eastAsia="Arial MT" w:hAnsi="Arial MT" w:cs="Arial MT"/>
          <w:sz w:val="20"/>
          <w:szCs w:val="20"/>
        </w:rPr>
      </w:pPr>
    </w:p>
    <w:p w14:paraId="3D64E99E" w14:textId="21CA150B" w:rsidR="009F66DB" w:rsidRPr="009F66DB" w:rsidRDefault="00007485" w:rsidP="009F66DB">
      <w:pPr>
        <w:spacing w:before="2"/>
        <w:ind w:left="666"/>
        <w:rPr>
          <w:rFonts w:ascii="Arial MT" w:eastAsia="Arial MT" w:hAnsi="Arial MT" w:cs="Arial MT"/>
          <w:sz w:val="19"/>
          <w:szCs w:val="20"/>
        </w:rPr>
      </w:pPr>
      <w:r w:rsidRPr="009F66DB">
        <w:rPr>
          <w:rFonts w:ascii="Arial MT" w:eastAsia="Arial MT" w:hAnsi="Arial MT" w:cs="Arial MT"/>
          <w:noProof/>
          <w:sz w:val="20"/>
          <w:szCs w:val="20"/>
        </w:rPr>
        <mc:AlternateContent>
          <mc:Choice Requires="wpg">
            <w:drawing>
              <wp:anchor distT="0" distB="0" distL="0" distR="0" simplePos="0" relativeHeight="252798976" behindDoc="1" locked="0" layoutInCell="1" allowOverlap="1" wp14:anchorId="4378A474" wp14:editId="6A603D18">
                <wp:simplePos x="0" y="0"/>
                <wp:positionH relativeFrom="page">
                  <wp:posOffset>4641850</wp:posOffset>
                </wp:positionH>
                <wp:positionV relativeFrom="paragraph">
                  <wp:posOffset>344805</wp:posOffset>
                </wp:positionV>
                <wp:extent cx="2419350" cy="2053590"/>
                <wp:effectExtent l="0" t="0" r="0" b="3810"/>
                <wp:wrapTopAndBottom/>
                <wp:docPr id="16023922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2053590"/>
                          <a:chOff x="7309" y="547"/>
                          <a:chExt cx="3810" cy="3234"/>
                        </a:xfrm>
                      </wpg:grpSpPr>
                      <wps:wsp>
                        <wps:cNvPr id="2076144174" name="Freeform 676"/>
                        <wps:cNvSpPr>
                          <a:spLocks/>
                        </wps:cNvSpPr>
                        <wps:spPr bwMode="auto">
                          <a:xfrm>
                            <a:off x="9344" y="713"/>
                            <a:ext cx="210" cy="2652"/>
                          </a:xfrm>
                          <a:custGeom>
                            <a:avLst/>
                            <a:gdLst>
                              <a:gd name="T0" fmla="+- 0 9345 9345"/>
                              <a:gd name="T1" fmla="*/ T0 w 210"/>
                              <a:gd name="T2" fmla="+- 0 713 713"/>
                              <a:gd name="T3" fmla="*/ 713 h 2652"/>
                              <a:gd name="T4" fmla="+- 0 9386 9345"/>
                              <a:gd name="T5" fmla="*/ T4 w 210"/>
                              <a:gd name="T6" fmla="+- 0 731 713"/>
                              <a:gd name="T7" fmla="*/ 731 h 2652"/>
                              <a:gd name="T8" fmla="+- 0 9419 9345"/>
                              <a:gd name="T9" fmla="*/ T8 w 210"/>
                              <a:gd name="T10" fmla="+- 0 778 713"/>
                              <a:gd name="T11" fmla="*/ 778 h 2652"/>
                              <a:gd name="T12" fmla="+- 0 9442 9345"/>
                              <a:gd name="T13" fmla="*/ T12 w 210"/>
                              <a:gd name="T14" fmla="+- 0 848 713"/>
                              <a:gd name="T15" fmla="*/ 848 h 2652"/>
                              <a:gd name="T16" fmla="+- 0 9450 9345"/>
                              <a:gd name="T17" fmla="*/ T16 w 210"/>
                              <a:gd name="T18" fmla="+- 0 934 713"/>
                              <a:gd name="T19" fmla="*/ 934 h 2652"/>
                              <a:gd name="T20" fmla="+- 0 9450 9345"/>
                              <a:gd name="T21" fmla="*/ T20 w 210"/>
                              <a:gd name="T22" fmla="+- 0 1818 713"/>
                              <a:gd name="T23" fmla="*/ 1818 h 2652"/>
                              <a:gd name="T24" fmla="+- 0 9458 9345"/>
                              <a:gd name="T25" fmla="*/ T24 w 210"/>
                              <a:gd name="T26" fmla="+- 0 1904 713"/>
                              <a:gd name="T27" fmla="*/ 1904 h 2652"/>
                              <a:gd name="T28" fmla="+- 0 9480 9345"/>
                              <a:gd name="T29" fmla="*/ T28 w 210"/>
                              <a:gd name="T30" fmla="+- 0 1974 713"/>
                              <a:gd name="T31" fmla="*/ 1974 h 2652"/>
                              <a:gd name="T32" fmla="+- 0 9514 9345"/>
                              <a:gd name="T33" fmla="*/ T32 w 210"/>
                              <a:gd name="T34" fmla="+- 0 2022 713"/>
                              <a:gd name="T35" fmla="*/ 2022 h 2652"/>
                              <a:gd name="T36" fmla="+- 0 9555 9345"/>
                              <a:gd name="T37" fmla="*/ T36 w 210"/>
                              <a:gd name="T38" fmla="+- 0 2039 713"/>
                              <a:gd name="T39" fmla="*/ 2039 h 2652"/>
                              <a:gd name="T40" fmla="+- 0 9514 9345"/>
                              <a:gd name="T41" fmla="*/ T40 w 210"/>
                              <a:gd name="T42" fmla="+- 0 2056 713"/>
                              <a:gd name="T43" fmla="*/ 2056 h 2652"/>
                              <a:gd name="T44" fmla="+- 0 9480 9345"/>
                              <a:gd name="T45" fmla="*/ T44 w 210"/>
                              <a:gd name="T46" fmla="+- 0 2104 713"/>
                              <a:gd name="T47" fmla="*/ 2104 h 2652"/>
                              <a:gd name="T48" fmla="+- 0 9458 9345"/>
                              <a:gd name="T49" fmla="*/ T48 w 210"/>
                              <a:gd name="T50" fmla="+- 0 2174 713"/>
                              <a:gd name="T51" fmla="*/ 2174 h 2652"/>
                              <a:gd name="T52" fmla="+- 0 9450 9345"/>
                              <a:gd name="T53" fmla="*/ T52 w 210"/>
                              <a:gd name="T54" fmla="+- 0 2260 713"/>
                              <a:gd name="T55" fmla="*/ 2260 h 2652"/>
                              <a:gd name="T56" fmla="+- 0 9450 9345"/>
                              <a:gd name="T57" fmla="*/ T56 w 210"/>
                              <a:gd name="T58" fmla="+- 0 3144 713"/>
                              <a:gd name="T59" fmla="*/ 3144 h 2652"/>
                              <a:gd name="T60" fmla="+- 0 9442 9345"/>
                              <a:gd name="T61" fmla="*/ T60 w 210"/>
                              <a:gd name="T62" fmla="+- 0 3230 713"/>
                              <a:gd name="T63" fmla="*/ 3230 h 2652"/>
                              <a:gd name="T64" fmla="+- 0 9419 9345"/>
                              <a:gd name="T65" fmla="*/ T64 w 210"/>
                              <a:gd name="T66" fmla="+- 0 3300 713"/>
                              <a:gd name="T67" fmla="*/ 3300 h 2652"/>
                              <a:gd name="T68" fmla="+- 0 9386 9345"/>
                              <a:gd name="T69" fmla="*/ T68 w 210"/>
                              <a:gd name="T70" fmla="+- 0 3348 713"/>
                              <a:gd name="T71" fmla="*/ 3348 h 2652"/>
                              <a:gd name="T72" fmla="+- 0 9345 9345"/>
                              <a:gd name="T73" fmla="*/ T72 w 210"/>
                              <a:gd name="T74" fmla="+- 0 3365 713"/>
                              <a:gd name="T75" fmla="*/ 3365 h 2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0" h="2652">
                                <a:moveTo>
                                  <a:pt x="0" y="0"/>
                                </a:moveTo>
                                <a:lnTo>
                                  <a:pt x="41" y="18"/>
                                </a:lnTo>
                                <a:lnTo>
                                  <a:pt x="74" y="65"/>
                                </a:lnTo>
                                <a:lnTo>
                                  <a:pt x="97" y="135"/>
                                </a:lnTo>
                                <a:lnTo>
                                  <a:pt x="105" y="221"/>
                                </a:lnTo>
                                <a:lnTo>
                                  <a:pt x="105" y="1105"/>
                                </a:lnTo>
                                <a:lnTo>
                                  <a:pt x="113" y="1191"/>
                                </a:lnTo>
                                <a:lnTo>
                                  <a:pt x="135" y="1261"/>
                                </a:lnTo>
                                <a:lnTo>
                                  <a:pt x="169" y="1309"/>
                                </a:lnTo>
                                <a:lnTo>
                                  <a:pt x="210" y="1326"/>
                                </a:lnTo>
                                <a:lnTo>
                                  <a:pt x="169" y="1343"/>
                                </a:lnTo>
                                <a:lnTo>
                                  <a:pt x="135" y="1391"/>
                                </a:lnTo>
                                <a:lnTo>
                                  <a:pt x="113" y="1461"/>
                                </a:lnTo>
                                <a:lnTo>
                                  <a:pt x="105" y="1547"/>
                                </a:lnTo>
                                <a:lnTo>
                                  <a:pt x="105" y="2431"/>
                                </a:lnTo>
                                <a:lnTo>
                                  <a:pt x="97" y="2517"/>
                                </a:lnTo>
                                <a:lnTo>
                                  <a:pt x="74" y="2587"/>
                                </a:lnTo>
                                <a:lnTo>
                                  <a:pt x="41" y="2635"/>
                                </a:lnTo>
                                <a:lnTo>
                                  <a:pt x="0" y="2652"/>
                                </a:lnTo>
                              </a:path>
                            </a:pathLst>
                          </a:custGeom>
                          <a:noFill/>
                          <a:ln w="88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66857" name="AutoShape 677"/>
                        <wps:cNvSpPr>
                          <a:spLocks/>
                        </wps:cNvSpPr>
                        <wps:spPr bwMode="auto">
                          <a:xfrm>
                            <a:off x="7309" y="547"/>
                            <a:ext cx="3810" cy="3234"/>
                          </a:xfrm>
                          <a:custGeom>
                            <a:avLst/>
                            <a:gdLst>
                              <a:gd name="T0" fmla="+- 0 9306 7309"/>
                              <a:gd name="T1" fmla="*/ T0 w 3810"/>
                              <a:gd name="T2" fmla="+- 0 3143 548"/>
                              <a:gd name="T3" fmla="*/ 3143 h 3234"/>
                              <a:gd name="T4" fmla="+- 0 7309 7309"/>
                              <a:gd name="T5" fmla="*/ T4 w 3810"/>
                              <a:gd name="T6" fmla="+- 0 3143 548"/>
                              <a:gd name="T7" fmla="*/ 3143 h 3234"/>
                              <a:gd name="T8" fmla="+- 0 7309 7309"/>
                              <a:gd name="T9" fmla="*/ T8 w 3810"/>
                              <a:gd name="T10" fmla="+- 0 3782 548"/>
                              <a:gd name="T11" fmla="*/ 3782 h 3234"/>
                              <a:gd name="T12" fmla="+- 0 9306 7309"/>
                              <a:gd name="T13" fmla="*/ T12 w 3810"/>
                              <a:gd name="T14" fmla="+- 0 3782 548"/>
                              <a:gd name="T15" fmla="*/ 3782 h 3234"/>
                              <a:gd name="T16" fmla="+- 0 9306 7309"/>
                              <a:gd name="T17" fmla="*/ T16 w 3810"/>
                              <a:gd name="T18" fmla="+- 0 3143 548"/>
                              <a:gd name="T19" fmla="*/ 3143 h 3234"/>
                              <a:gd name="T20" fmla="+- 0 9306 7309"/>
                              <a:gd name="T21" fmla="*/ T20 w 3810"/>
                              <a:gd name="T22" fmla="+- 0 1842 548"/>
                              <a:gd name="T23" fmla="*/ 1842 h 3234"/>
                              <a:gd name="T24" fmla="+- 0 7309 7309"/>
                              <a:gd name="T25" fmla="*/ T24 w 3810"/>
                              <a:gd name="T26" fmla="+- 0 1842 548"/>
                              <a:gd name="T27" fmla="*/ 1842 h 3234"/>
                              <a:gd name="T28" fmla="+- 0 7309 7309"/>
                              <a:gd name="T29" fmla="*/ T28 w 3810"/>
                              <a:gd name="T30" fmla="+- 0 2481 548"/>
                              <a:gd name="T31" fmla="*/ 2481 h 3234"/>
                              <a:gd name="T32" fmla="+- 0 9306 7309"/>
                              <a:gd name="T33" fmla="*/ T32 w 3810"/>
                              <a:gd name="T34" fmla="+- 0 2481 548"/>
                              <a:gd name="T35" fmla="*/ 2481 h 3234"/>
                              <a:gd name="T36" fmla="+- 0 9306 7309"/>
                              <a:gd name="T37" fmla="*/ T36 w 3810"/>
                              <a:gd name="T38" fmla="+- 0 1842 548"/>
                              <a:gd name="T39" fmla="*/ 1842 h 3234"/>
                              <a:gd name="T40" fmla="+- 0 9306 7309"/>
                              <a:gd name="T41" fmla="*/ T40 w 3810"/>
                              <a:gd name="T42" fmla="+- 0 548 548"/>
                              <a:gd name="T43" fmla="*/ 548 h 3234"/>
                              <a:gd name="T44" fmla="+- 0 7309 7309"/>
                              <a:gd name="T45" fmla="*/ T44 w 3810"/>
                              <a:gd name="T46" fmla="+- 0 548 548"/>
                              <a:gd name="T47" fmla="*/ 548 h 3234"/>
                              <a:gd name="T48" fmla="+- 0 7309 7309"/>
                              <a:gd name="T49" fmla="*/ T48 w 3810"/>
                              <a:gd name="T50" fmla="+- 0 1187 548"/>
                              <a:gd name="T51" fmla="*/ 1187 h 3234"/>
                              <a:gd name="T52" fmla="+- 0 9306 7309"/>
                              <a:gd name="T53" fmla="*/ T52 w 3810"/>
                              <a:gd name="T54" fmla="+- 0 1187 548"/>
                              <a:gd name="T55" fmla="*/ 1187 h 3234"/>
                              <a:gd name="T56" fmla="+- 0 9306 7309"/>
                              <a:gd name="T57" fmla="*/ T56 w 3810"/>
                              <a:gd name="T58" fmla="+- 0 548 548"/>
                              <a:gd name="T59" fmla="*/ 548 h 3234"/>
                              <a:gd name="T60" fmla="+- 0 11119 7309"/>
                              <a:gd name="T61" fmla="*/ T60 w 3810"/>
                              <a:gd name="T62" fmla="+- 0 1885 548"/>
                              <a:gd name="T63" fmla="*/ 1885 h 3234"/>
                              <a:gd name="T64" fmla="+- 0 9592 7309"/>
                              <a:gd name="T65" fmla="*/ T64 w 3810"/>
                              <a:gd name="T66" fmla="+- 0 1885 548"/>
                              <a:gd name="T67" fmla="*/ 1885 h 3234"/>
                              <a:gd name="T68" fmla="+- 0 9592 7309"/>
                              <a:gd name="T69" fmla="*/ T68 w 3810"/>
                              <a:gd name="T70" fmla="+- 0 2249 548"/>
                              <a:gd name="T71" fmla="*/ 2249 h 3234"/>
                              <a:gd name="T72" fmla="+- 0 11119 7309"/>
                              <a:gd name="T73" fmla="*/ T72 w 3810"/>
                              <a:gd name="T74" fmla="+- 0 2249 548"/>
                              <a:gd name="T75" fmla="*/ 2249 h 3234"/>
                              <a:gd name="T76" fmla="+- 0 11119 7309"/>
                              <a:gd name="T77" fmla="*/ T76 w 3810"/>
                              <a:gd name="T78" fmla="+- 0 1885 548"/>
                              <a:gd name="T79" fmla="*/ 1885 h 3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0" h="3234">
                                <a:moveTo>
                                  <a:pt x="1997" y="2595"/>
                                </a:moveTo>
                                <a:lnTo>
                                  <a:pt x="0" y="2595"/>
                                </a:lnTo>
                                <a:lnTo>
                                  <a:pt x="0" y="3234"/>
                                </a:lnTo>
                                <a:lnTo>
                                  <a:pt x="1997" y="3234"/>
                                </a:lnTo>
                                <a:lnTo>
                                  <a:pt x="1997" y="2595"/>
                                </a:lnTo>
                                <a:close/>
                                <a:moveTo>
                                  <a:pt x="1997" y="1294"/>
                                </a:moveTo>
                                <a:lnTo>
                                  <a:pt x="0" y="1294"/>
                                </a:lnTo>
                                <a:lnTo>
                                  <a:pt x="0" y="1933"/>
                                </a:lnTo>
                                <a:lnTo>
                                  <a:pt x="1997" y="1933"/>
                                </a:lnTo>
                                <a:lnTo>
                                  <a:pt x="1997" y="1294"/>
                                </a:lnTo>
                                <a:close/>
                                <a:moveTo>
                                  <a:pt x="1997" y="0"/>
                                </a:moveTo>
                                <a:lnTo>
                                  <a:pt x="0" y="0"/>
                                </a:lnTo>
                                <a:lnTo>
                                  <a:pt x="0" y="639"/>
                                </a:lnTo>
                                <a:lnTo>
                                  <a:pt x="1997" y="639"/>
                                </a:lnTo>
                                <a:lnTo>
                                  <a:pt x="1997" y="0"/>
                                </a:lnTo>
                                <a:close/>
                                <a:moveTo>
                                  <a:pt x="3810" y="1337"/>
                                </a:moveTo>
                                <a:lnTo>
                                  <a:pt x="2283" y="1337"/>
                                </a:lnTo>
                                <a:lnTo>
                                  <a:pt x="2283" y="1701"/>
                                </a:lnTo>
                                <a:lnTo>
                                  <a:pt x="3810" y="1701"/>
                                </a:lnTo>
                                <a:lnTo>
                                  <a:pt x="3810" y="1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578545" name="Text Box 678"/>
                        <wps:cNvSpPr txBox="1">
                          <a:spLocks noChangeArrowheads="1"/>
                        </wps:cNvSpPr>
                        <wps:spPr bwMode="auto">
                          <a:xfrm>
                            <a:off x="7532" y="610"/>
                            <a:ext cx="15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B485" w14:textId="77777777" w:rsidR="009F66DB" w:rsidRDefault="009F66DB" w:rsidP="009F66DB">
                              <w:pPr>
                                <w:spacing w:line="201" w:lineRule="exact"/>
                                <w:ind w:right="18"/>
                                <w:jc w:val="center"/>
                                <w:rPr>
                                  <w:sz w:val="18"/>
                                </w:rPr>
                              </w:pPr>
                              <w:r>
                                <w:rPr>
                                  <w:sz w:val="18"/>
                                </w:rPr>
                                <w:t>Upper</w:t>
                              </w:r>
                              <w:r>
                                <w:rPr>
                                  <w:spacing w:val="-7"/>
                                  <w:sz w:val="18"/>
                                </w:rPr>
                                <w:t xml:space="preserve"> </w:t>
                              </w:r>
                              <w:r>
                                <w:rPr>
                                  <w:sz w:val="18"/>
                                </w:rPr>
                                <w:t>Control</w:t>
                              </w:r>
                              <w:r>
                                <w:rPr>
                                  <w:spacing w:val="-8"/>
                                  <w:sz w:val="18"/>
                                </w:rPr>
                                <w:t xml:space="preserve"> </w:t>
                              </w:r>
                              <w:r>
                                <w:rPr>
                                  <w:sz w:val="18"/>
                                </w:rPr>
                                <w:t>Limit</w:t>
                              </w:r>
                            </w:p>
                            <w:p w14:paraId="3D34354C" w14:textId="77777777" w:rsidR="009F66DB" w:rsidRDefault="009F66DB" w:rsidP="009F66DB">
                              <w:pPr>
                                <w:spacing w:before="76"/>
                                <w:ind w:right="18"/>
                                <w:jc w:val="center"/>
                                <w:rPr>
                                  <w:sz w:val="18"/>
                                </w:rPr>
                              </w:pPr>
                              <w:r>
                                <w:rPr>
                                  <w:sz w:val="18"/>
                                </w:rPr>
                                <w:t>(UCL)</w:t>
                              </w:r>
                            </w:p>
                          </w:txbxContent>
                        </wps:txbx>
                        <wps:bodyPr rot="0" vert="horz" wrap="square" lIns="0" tIns="0" rIns="0" bIns="0" anchor="t" anchorCtr="0" upright="1">
                          <a:noAutofit/>
                        </wps:bodyPr>
                      </wps:wsp>
                      <wps:wsp>
                        <wps:cNvPr id="390534782" name="Text Box 679"/>
                        <wps:cNvSpPr txBox="1">
                          <a:spLocks noChangeArrowheads="1"/>
                        </wps:cNvSpPr>
                        <wps:spPr bwMode="auto">
                          <a:xfrm>
                            <a:off x="7782" y="1903"/>
                            <a:ext cx="107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36F1" w14:textId="77777777" w:rsidR="009F66DB" w:rsidRDefault="009F66DB" w:rsidP="009F66DB">
                              <w:pPr>
                                <w:spacing w:line="201" w:lineRule="exact"/>
                                <w:ind w:left="60"/>
                                <w:rPr>
                                  <w:sz w:val="18"/>
                                </w:rPr>
                              </w:pPr>
                              <w:r>
                                <w:rPr>
                                  <w:sz w:val="18"/>
                                </w:rPr>
                                <w:t>Center</w:t>
                              </w:r>
                              <w:r>
                                <w:rPr>
                                  <w:spacing w:val="-1"/>
                                  <w:sz w:val="18"/>
                                </w:rPr>
                                <w:t xml:space="preserve"> </w:t>
                              </w:r>
                              <w:r>
                                <w:rPr>
                                  <w:sz w:val="18"/>
                                </w:rPr>
                                <w:t>Line</w:t>
                              </w:r>
                            </w:p>
                            <w:p w14:paraId="2207911F" w14:textId="77777777" w:rsidR="009F66DB" w:rsidRDefault="009F66DB" w:rsidP="009F66DB">
                              <w:pPr>
                                <w:spacing w:before="76"/>
                                <w:rPr>
                                  <w:sz w:val="18"/>
                                </w:rPr>
                              </w:pPr>
                              <w:r>
                                <w:rPr>
                                  <w:sz w:val="18"/>
                                </w:rPr>
                                <w:t>(Center</w:t>
                              </w:r>
                              <w:r>
                                <w:rPr>
                                  <w:spacing w:val="-2"/>
                                  <w:sz w:val="18"/>
                                </w:rPr>
                                <w:t xml:space="preserve"> </w:t>
                              </w:r>
                              <w:r>
                                <w:rPr>
                                  <w:sz w:val="18"/>
                                </w:rPr>
                                <w:t>Line)</w:t>
                              </w:r>
                            </w:p>
                          </w:txbxContent>
                        </wps:txbx>
                        <wps:bodyPr rot="0" vert="horz" wrap="square" lIns="0" tIns="0" rIns="0" bIns="0" anchor="t" anchorCtr="0" upright="1">
                          <a:noAutofit/>
                        </wps:bodyPr>
                      </wps:wsp>
                      <wps:wsp>
                        <wps:cNvPr id="1954011916" name="Text Box 680"/>
                        <wps:cNvSpPr txBox="1">
                          <a:spLocks noChangeArrowheads="1"/>
                        </wps:cNvSpPr>
                        <wps:spPr bwMode="auto">
                          <a:xfrm>
                            <a:off x="9635" y="1785"/>
                            <a:ext cx="9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18A0" w14:textId="77777777" w:rsidR="009F66DB" w:rsidRDefault="009F66DB" w:rsidP="00007485">
                              <w:pPr>
                                <w:shd w:val="clear" w:color="auto" w:fill="FFFFFF" w:themeFill="background1"/>
                                <w:spacing w:line="201" w:lineRule="exact"/>
                                <w:rPr>
                                  <w:sz w:val="18"/>
                                </w:rPr>
                              </w:pPr>
                              <w:r>
                                <w:rPr>
                                  <w:sz w:val="18"/>
                                </w:rPr>
                                <w:t>Control</w:t>
                              </w:r>
                              <w:r>
                                <w:rPr>
                                  <w:spacing w:val="-4"/>
                                  <w:sz w:val="18"/>
                                </w:rPr>
                                <w:t xml:space="preserve"> </w:t>
                              </w:r>
                              <w:r>
                                <w:rPr>
                                  <w:sz w:val="18"/>
                                </w:rPr>
                                <w:t>Line</w:t>
                              </w:r>
                            </w:p>
                          </w:txbxContent>
                        </wps:txbx>
                        <wps:bodyPr rot="0" vert="horz" wrap="square" lIns="0" tIns="0" rIns="0" bIns="0" anchor="t" anchorCtr="0" upright="1">
                          <a:noAutofit/>
                        </wps:bodyPr>
                      </wps:wsp>
                      <wps:wsp>
                        <wps:cNvPr id="1641384902" name="Text Box 681"/>
                        <wps:cNvSpPr txBox="1">
                          <a:spLocks noChangeArrowheads="1"/>
                        </wps:cNvSpPr>
                        <wps:spPr bwMode="auto">
                          <a:xfrm>
                            <a:off x="7532" y="3204"/>
                            <a:ext cx="157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8D4F" w14:textId="77777777" w:rsidR="009F66DB" w:rsidRDefault="009F66DB" w:rsidP="009F66DB">
                              <w:pPr>
                                <w:spacing w:line="201" w:lineRule="exact"/>
                                <w:ind w:right="18"/>
                                <w:jc w:val="center"/>
                                <w:rPr>
                                  <w:sz w:val="18"/>
                                </w:rPr>
                              </w:pPr>
                              <w:r>
                                <w:rPr>
                                  <w:sz w:val="18"/>
                                </w:rPr>
                                <w:t>Lower</w:t>
                              </w:r>
                              <w:r>
                                <w:rPr>
                                  <w:spacing w:val="-6"/>
                                  <w:sz w:val="18"/>
                                </w:rPr>
                                <w:t xml:space="preserve"> </w:t>
                              </w:r>
                              <w:r>
                                <w:rPr>
                                  <w:sz w:val="18"/>
                                </w:rPr>
                                <w:t>Control</w:t>
                              </w:r>
                              <w:r>
                                <w:rPr>
                                  <w:spacing w:val="-9"/>
                                  <w:sz w:val="18"/>
                                </w:rPr>
                                <w:t xml:space="preserve"> </w:t>
                              </w:r>
                              <w:r>
                                <w:rPr>
                                  <w:sz w:val="18"/>
                                </w:rPr>
                                <w:t>Limit</w:t>
                              </w:r>
                            </w:p>
                            <w:p w14:paraId="3F49E3EA" w14:textId="77777777" w:rsidR="009F66DB" w:rsidRDefault="009F66DB" w:rsidP="009F66DB">
                              <w:pPr>
                                <w:spacing w:before="78"/>
                                <w:ind w:right="19"/>
                                <w:jc w:val="center"/>
                                <w:rPr>
                                  <w:sz w:val="18"/>
                                </w:rPr>
                              </w:pPr>
                              <w:r>
                                <w:rPr>
                                  <w:sz w:val="18"/>
                                </w:rPr>
                                <w:t>(LCL)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8A474" id="Group 675" o:spid="_x0000_s1308" style="position:absolute;left:0;text-align:left;margin-left:365.5pt;margin-top:27.15pt;width:190.5pt;height:161.7pt;z-index:-250517504;mso-wrap-distance-left:0;mso-wrap-distance-right:0;mso-position-horizontal-relative:page;mso-position-vertical-relative:text" coordorigin="7309,547" coordsize="3810,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">
                <v:shape id="Freeform 676" o:spid="_x0000_s1309" style="position:absolute;left:9344;top:713;width:210;height:2652;visibility:visible;mso-wrap-style:square;v-text-anchor:top" coordsize="210,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" path="m,l41,18,74,65r23,70l105,221r,884l113,1191r22,70l169,1309r41,17l169,1343r-34,48l113,1461r-8,86l105,2431r-8,86l74,2587r-33,48l,2652e" filled="f" strokeweight=".24672mm">
                  <v:path arrowok="t" o:connecttype="custom" o:connectlocs="0,713;41,731;74,778;97,848;105,934;105,1818;113,1904;135,1974;169,2022;210,2039;169,2056;135,2104;113,2174;105,2260;105,3144;97,3230;74,3300;41,3348;0,3365" o:connectangles="0,0,0,0,0,0,0,0,0,0,0,0,0,0,0,0,0,0,0"/>
                </v:shape>
                <v:shape id="AutoShape 677" o:spid="_x0000_s1310" style="position:absolute;left:7309;top:547;width:3810;height:3234;visibility:visible;mso-wrap-style:square;v-text-anchor:top" coordsize="3810,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" path="m1997,2595l,2595r,639l1997,3234r,-639xm1997,1294l,1294r,639l1997,1933r,-639xm1997,l,,,639r1997,l1997,xm3810,1337r-1527,l2283,1701r1527,l3810,1337xe" stroked="f">
                  <v:path arrowok="t" o:connecttype="custom" o:connectlocs="1997,3143;0,3143;0,3782;1997,3782;1997,3143;1997,1842;0,1842;0,2481;1997,2481;1997,1842;1997,548;0,548;0,1187;1997,1187;1997,548;3810,1885;2283,1885;2283,2249;3810,2249;3810,1885" o:connectangles="0,0,0,0,0,0,0,0,0,0,0,0,0,0,0,0,0,0,0,0"/>
                </v:shape>
                <v:shape id="Text Box 678" o:spid="_x0000_s1311" type="#_x0000_t202" style="position:absolute;left:7532;top:610;width:157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" filled="f" stroked="f">
                  <v:textbox inset="0,0,0,0">
                    <w:txbxContent>
                      <w:p w14:paraId="3DE2B485" w14:textId="77777777" w:rsidR="009F66DB" w:rsidRDefault="009F66DB" w:rsidP="009F66DB">
                        <w:pPr>
                          <w:spacing w:line="201" w:lineRule="exact"/>
                          <w:ind w:right="18"/>
                          <w:jc w:val="center"/>
                          <w:rPr>
                            <w:sz w:val="18"/>
                          </w:rPr>
                        </w:pPr>
                        <w:r>
                          <w:rPr>
                            <w:sz w:val="18"/>
                          </w:rPr>
                          <w:t>Upper</w:t>
                        </w:r>
                        <w:r>
                          <w:rPr>
                            <w:spacing w:val="-7"/>
                            <w:sz w:val="18"/>
                          </w:rPr>
                          <w:t xml:space="preserve"> </w:t>
                        </w:r>
                        <w:r>
                          <w:rPr>
                            <w:sz w:val="18"/>
                          </w:rPr>
                          <w:t>Control</w:t>
                        </w:r>
                        <w:r>
                          <w:rPr>
                            <w:spacing w:val="-8"/>
                            <w:sz w:val="18"/>
                          </w:rPr>
                          <w:t xml:space="preserve"> </w:t>
                        </w:r>
                        <w:r>
                          <w:rPr>
                            <w:sz w:val="18"/>
                          </w:rPr>
                          <w:t>Limit</w:t>
                        </w:r>
                      </w:p>
                      <w:p w14:paraId="3D34354C" w14:textId="77777777" w:rsidR="009F66DB" w:rsidRDefault="009F66DB" w:rsidP="009F66DB">
                        <w:pPr>
                          <w:spacing w:before="76"/>
                          <w:ind w:right="18"/>
                          <w:jc w:val="center"/>
                          <w:rPr>
                            <w:sz w:val="18"/>
                          </w:rPr>
                        </w:pPr>
                        <w:r>
                          <w:rPr>
                            <w:sz w:val="18"/>
                          </w:rPr>
                          <w:t>(UCL)</w:t>
                        </w:r>
                      </w:p>
                    </w:txbxContent>
                  </v:textbox>
                </v:shape>
                <v:shape id="Text Box 679" o:spid="_x0000_s1312" type="#_x0000_t202" style="position:absolute;left:7782;top:1903;width:107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" filled="f" stroked="f">
                  <v:textbox inset="0,0,0,0">
                    <w:txbxContent>
                      <w:p w14:paraId="2FCB36F1" w14:textId="77777777" w:rsidR="009F66DB" w:rsidRDefault="009F66DB" w:rsidP="009F66DB">
                        <w:pPr>
                          <w:spacing w:line="201" w:lineRule="exact"/>
                          <w:ind w:left="60"/>
                          <w:rPr>
                            <w:sz w:val="18"/>
                          </w:rPr>
                        </w:pPr>
                        <w:r>
                          <w:rPr>
                            <w:sz w:val="18"/>
                          </w:rPr>
                          <w:t>Center</w:t>
                        </w:r>
                        <w:r>
                          <w:rPr>
                            <w:spacing w:val="-1"/>
                            <w:sz w:val="18"/>
                          </w:rPr>
                          <w:t xml:space="preserve"> </w:t>
                        </w:r>
                        <w:r>
                          <w:rPr>
                            <w:sz w:val="18"/>
                          </w:rPr>
                          <w:t>Line</w:t>
                        </w:r>
                      </w:p>
                      <w:p w14:paraId="2207911F" w14:textId="77777777" w:rsidR="009F66DB" w:rsidRDefault="009F66DB" w:rsidP="009F66DB">
                        <w:pPr>
                          <w:spacing w:before="76"/>
                          <w:rPr>
                            <w:sz w:val="18"/>
                          </w:rPr>
                        </w:pPr>
                        <w:r>
                          <w:rPr>
                            <w:sz w:val="18"/>
                          </w:rPr>
                          <w:t>(Center</w:t>
                        </w:r>
                        <w:r>
                          <w:rPr>
                            <w:spacing w:val="-2"/>
                            <w:sz w:val="18"/>
                          </w:rPr>
                          <w:t xml:space="preserve"> </w:t>
                        </w:r>
                        <w:r>
                          <w:rPr>
                            <w:sz w:val="18"/>
                          </w:rPr>
                          <w:t>Line)</w:t>
                        </w:r>
                      </w:p>
                    </w:txbxContent>
                  </v:textbox>
                </v:shape>
                <v:shape id="Text Box 680" o:spid="_x0000_s1313" type="#_x0000_t202" style="position:absolute;left:9635;top:1785;width:9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" filled="f" stroked="f">
                  <v:textbox inset="0,0,0,0">
                    <w:txbxContent>
                      <w:p w14:paraId="030218A0" w14:textId="77777777" w:rsidR="009F66DB" w:rsidRDefault="009F66DB" w:rsidP="00007485">
                        <w:pPr>
                          <w:shd w:val="clear" w:color="auto" w:fill="FFFFFF" w:themeFill="background1"/>
                          <w:spacing w:line="201" w:lineRule="exact"/>
                          <w:rPr>
                            <w:sz w:val="18"/>
                          </w:rPr>
                        </w:pPr>
                        <w:r>
                          <w:rPr>
                            <w:sz w:val="18"/>
                          </w:rPr>
                          <w:t>Control</w:t>
                        </w:r>
                        <w:r>
                          <w:rPr>
                            <w:spacing w:val="-4"/>
                            <w:sz w:val="18"/>
                          </w:rPr>
                          <w:t xml:space="preserve"> </w:t>
                        </w:r>
                        <w:r>
                          <w:rPr>
                            <w:sz w:val="18"/>
                          </w:rPr>
                          <w:t>Line</w:t>
                        </w:r>
                      </w:p>
                    </w:txbxContent>
                  </v:textbox>
                </v:shape>
                <v:shape id="Text Box 681" o:spid="_x0000_s1314" type="#_x0000_t202" style="position:absolute;left:7532;top:3204;width:157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" filled="f" stroked="f">
                  <v:textbox inset="0,0,0,0">
                    <w:txbxContent>
                      <w:p w14:paraId="3A508D4F" w14:textId="77777777" w:rsidR="009F66DB" w:rsidRDefault="009F66DB" w:rsidP="009F66DB">
                        <w:pPr>
                          <w:spacing w:line="201" w:lineRule="exact"/>
                          <w:ind w:right="18"/>
                          <w:jc w:val="center"/>
                          <w:rPr>
                            <w:sz w:val="18"/>
                          </w:rPr>
                        </w:pPr>
                        <w:r>
                          <w:rPr>
                            <w:sz w:val="18"/>
                          </w:rPr>
                          <w:t>Lower</w:t>
                        </w:r>
                        <w:r>
                          <w:rPr>
                            <w:spacing w:val="-6"/>
                            <w:sz w:val="18"/>
                          </w:rPr>
                          <w:t xml:space="preserve"> </w:t>
                        </w:r>
                        <w:r>
                          <w:rPr>
                            <w:sz w:val="18"/>
                          </w:rPr>
                          <w:t>Control</w:t>
                        </w:r>
                        <w:r>
                          <w:rPr>
                            <w:spacing w:val="-9"/>
                            <w:sz w:val="18"/>
                          </w:rPr>
                          <w:t xml:space="preserve"> </w:t>
                        </w:r>
                        <w:r>
                          <w:rPr>
                            <w:sz w:val="18"/>
                          </w:rPr>
                          <w:t>Limit</w:t>
                        </w:r>
                      </w:p>
                      <w:p w14:paraId="3F49E3EA" w14:textId="77777777" w:rsidR="009F66DB" w:rsidRDefault="009F66DB" w:rsidP="009F66DB">
                        <w:pPr>
                          <w:spacing w:before="78"/>
                          <w:ind w:right="19"/>
                          <w:jc w:val="center"/>
                          <w:rPr>
                            <w:sz w:val="18"/>
                          </w:rPr>
                        </w:pPr>
                        <w:r>
                          <w:rPr>
                            <w:sz w:val="18"/>
                          </w:rPr>
                          <w:t>(LCL)</w:t>
                        </w:r>
                      </w:p>
                    </w:txbxContent>
                  </v:textbox>
                </v:shape>
                <w10:wrap type="topAndBottom" anchorx="page"/>
              </v:group>
            </w:pict>
          </mc:Fallback>
        </mc:AlternateContent>
      </w:r>
      <w:r w:rsidR="009F66DB" w:rsidRPr="009F66DB">
        <w:rPr>
          <w:rFonts w:ascii="Arial MT" w:eastAsia="Arial MT" w:hAnsi="Arial MT" w:cs="Arial MT"/>
          <w:noProof/>
          <w:sz w:val="20"/>
          <w:szCs w:val="20"/>
        </w:rPr>
        <mc:AlternateContent>
          <mc:Choice Requires="wpg">
            <w:drawing>
              <wp:anchor distT="0" distB="0" distL="0" distR="0" simplePos="0" relativeHeight="252789760" behindDoc="1" locked="0" layoutInCell="1" allowOverlap="1" wp14:anchorId="614461E7" wp14:editId="379BAD9D">
                <wp:simplePos x="0" y="0"/>
                <wp:positionH relativeFrom="page">
                  <wp:posOffset>838200</wp:posOffset>
                </wp:positionH>
                <wp:positionV relativeFrom="paragraph">
                  <wp:posOffset>169545</wp:posOffset>
                </wp:positionV>
                <wp:extent cx="3642360" cy="2745105"/>
                <wp:effectExtent l="0" t="0" r="34290" b="0"/>
                <wp:wrapTopAndBottom/>
                <wp:docPr id="1506189016"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2745105"/>
                          <a:chOff x="1315" y="266"/>
                          <a:chExt cx="5736" cy="4323"/>
                        </a:xfrm>
                      </wpg:grpSpPr>
                      <wps:wsp>
                        <wps:cNvPr id="273035444" name="AutoShape 653"/>
                        <wps:cNvSpPr>
                          <a:spLocks/>
                        </wps:cNvSpPr>
                        <wps:spPr bwMode="auto">
                          <a:xfrm>
                            <a:off x="1693" y="1383"/>
                            <a:ext cx="5218" cy="2317"/>
                          </a:xfrm>
                          <a:custGeom>
                            <a:avLst/>
                            <a:gdLst>
                              <a:gd name="T0" fmla="+- 0 5764 1694"/>
                              <a:gd name="T1" fmla="*/ T0 w 5218"/>
                              <a:gd name="T2" fmla="+- 0 2528 1383"/>
                              <a:gd name="T3" fmla="*/ 2528 h 2317"/>
                              <a:gd name="T4" fmla="+- 0 6142 1694"/>
                              <a:gd name="T5" fmla="*/ T4 w 5218"/>
                              <a:gd name="T6" fmla="+- 0 3421 1383"/>
                              <a:gd name="T7" fmla="*/ 3421 h 2317"/>
                              <a:gd name="T8" fmla="+- 0 6561 1694"/>
                              <a:gd name="T9" fmla="*/ T8 w 5218"/>
                              <a:gd name="T10" fmla="+- 0 3700 1383"/>
                              <a:gd name="T11" fmla="*/ 3700 h 2317"/>
                              <a:gd name="T12" fmla="+- 0 6911 1694"/>
                              <a:gd name="T13" fmla="*/ T12 w 5218"/>
                              <a:gd name="T14" fmla="+- 0 2374 1383"/>
                              <a:gd name="T15" fmla="*/ 2374 h 2317"/>
                              <a:gd name="T16" fmla="+- 0 1694 1694"/>
                              <a:gd name="T17" fmla="*/ T16 w 5218"/>
                              <a:gd name="T18" fmla="+- 0 1830 1383"/>
                              <a:gd name="T19" fmla="*/ 1830 h 2317"/>
                              <a:gd name="T20" fmla="+- 0 2141 1694"/>
                              <a:gd name="T21" fmla="*/ T20 w 5218"/>
                              <a:gd name="T22" fmla="+- 0 2332 1383"/>
                              <a:gd name="T23" fmla="*/ 2332 h 2317"/>
                              <a:gd name="T24" fmla="+- 0 2561 1694"/>
                              <a:gd name="T25" fmla="*/ T24 w 5218"/>
                              <a:gd name="T26" fmla="+- 0 1383 1383"/>
                              <a:gd name="T27" fmla="*/ 1383 h 2317"/>
                              <a:gd name="T28" fmla="+- 0 2938 1694"/>
                              <a:gd name="T29" fmla="*/ T28 w 5218"/>
                              <a:gd name="T30" fmla="+- 0 1816 1383"/>
                              <a:gd name="T31" fmla="*/ 1816 h 2317"/>
                              <a:gd name="T32" fmla="+- 0 3372 1694"/>
                              <a:gd name="T33" fmla="*/ T32 w 5218"/>
                              <a:gd name="T34" fmla="+- 0 1565 1383"/>
                              <a:gd name="T35" fmla="*/ 1565 h 2317"/>
                              <a:gd name="T36" fmla="+- 0 3652 1694"/>
                              <a:gd name="T37" fmla="*/ T36 w 5218"/>
                              <a:gd name="T38" fmla="+- 0 1914 1383"/>
                              <a:gd name="T39" fmla="*/ 1914 h 2317"/>
                              <a:gd name="T40" fmla="+- 0 4099 1694"/>
                              <a:gd name="T41" fmla="*/ T40 w 5218"/>
                              <a:gd name="T42" fmla="+- 0 2221 1383"/>
                              <a:gd name="T43" fmla="*/ 2221 h 2317"/>
                              <a:gd name="T44" fmla="+- 0 4365 1694"/>
                              <a:gd name="T45" fmla="*/ T44 w 5218"/>
                              <a:gd name="T46" fmla="+- 0 1844 1383"/>
                              <a:gd name="T47" fmla="*/ 1844 h 2317"/>
                              <a:gd name="T48" fmla="+- 0 4897 1694"/>
                              <a:gd name="T49" fmla="*/ T48 w 5218"/>
                              <a:gd name="T50" fmla="+- 0 2318 1383"/>
                              <a:gd name="T51" fmla="*/ 2318 h 2317"/>
                              <a:gd name="T52" fmla="+- 0 5316 1694"/>
                              <a:gd name="T53" fmla="*/ T52 w 5218"/>
                              <a:gd name="T54" fmla="+- 0 1802 1383"/>
                              <a:gd name="T55" fmla="*/ 1802 h 2317"/>
                              <a:gd name="T56" fmla="+- 0 5610 1694"/>
                              <a:gd name="T57" fmla="*/ T56 w 5218"/>
                              <a:gd name="T58" fmla="+- 0 2179 1383"/>
                              <a:gd name="T59" fmla="*/ 2179 h 2317"/>
                              <a:gd name="T60" fmla="+- 0 5792 1694"/>
                              <a:gd name="T61" fmla="*/ T60 w 5218"/>
                              <a:gd name="T62" fmla="+- 0 2528 1383"/>
                              <a:gd name="T63" fmla="*/ 2528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18" h="2317">
                                <a:moveTo>
                                  <a:pt x="4070" y="1145"/>
                                </a:moveTo>
                                <a:lnTo>
                                  <a:pt x="4448" y="2038"/>
                                </a:lnTo>
                                <a:lnTo>
                                  <a:pt x="4867" y="2317"/>
                                </a:lnTo>
                                <a:lnTo>
                                  <a:pt x="5217" y="991"/>
                                </a:lnTo>
                                <a:moveTo>
                                  <a:pt x="0" y="447"/>
                                </a:moveTo>
                                <a:lnTo>
                                  <a:pt x="447" y="949"/>
                                </a:lnTo>
                                <a:lnTo>
                                  <a:pt x="867" y="0"/>
                                </a:lnTo>
                                <a:lnTo>
                                  <a:pt x="1244" y="433"/>
                                </a:lnTo>
                                <a:lnTo>
                                  <a:pt x="1678" y="182"/>
                                </a:lnTo>
                                <a:lnTo>
                                  <a:pt x="1958" y="531"/>
                                </a:lnTo>
                                <a:lnTo>
                                  <a:pt x="2405" y="838"/>
                                </a:lnTo>
                                <a:lnTo>
                                  <a:pt x="2671" y="461"/>
                                </a:lnTo>
                                <a:lnTo>
                                  <a:pt x="3203" y="935"/>
                                </a:lnTo>
                                <a:lnTo>
                                  <a:pt x="3622" y="419"/>
                                </a:lnTo>
                                <a:lnTo>
                                  <a:pt x="3916" y="796"/>
                                </a:lnTo>
                                <a:lnTo>
                                  <a:pt x="4098" y="1145"/>
                                </a:lnTo>
                              </a:path>
                            </a:pathLst>
                          </a:custGeom>
                          <a:noFill/>
                          <a:ln w="88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68925" name="AutoShape 654"/>
                        <wps:cNvSpPr>
                          <a:spLocks/>
                        </wps:cNvSpPr>
                        <wps:spPr bwMode="auto">
                          <a:xfrm>
                            <a:off x="3151" y="2309"/>
                            <a:ext cx="3404" cy="2280"/>
                          </a:xfrm>
                          <a:custGeom>
                            <a:avLst/>
                            <a:gdLst>
                              <a:gd name="T0" fmla="+- 0 4029 3152"/>
                              <a:gd name="T1" fmla="*/ T0 w 3404"/>
                              <a:gd name="T2" fmla="+- 0 2313 2310"/>
                              <a:gd name="T3" fmla="*/ 2313 h 2280"/>
                              <a:gd name="T4" fmla="+- 0 4022 3152"/>
                              <a:gd name="T5" fmla="*/ T4 w 3404"/>
                              <a:gd name="T6" fmla="+- 0 2316 2310"/>
                              <a:gd name="T7" fmla="*/ 2316 h 2280"/>
                              <a:gd name="T8" fmla="+- 0 3962 3152"/>
                              <a:gd name="T9" fmla="*/ T8 w 3404"/>
                              <a:gd name="T10" fmla="+- 0 2341 2310"/>
                              <a:gd name="T11" fmla="*/ 2341 h 2280"/>
                              <a:gd name="T12" fmla="+- 0 3971 3152"/>
                              <a:gd name="T13" fmla="*/ T12 w 3404"/>
                              <a:gd name="T14" fmla="+- 0 2354 2310"/>
                              <a:gd name="T15" fmla="*/ 2354 h 2280"/>
                              <a:gd name="T16" fmla="+- 0 3155 3152"/>
                              <a:gd name="T17" fmla="*/ T16 w 3404"/>
                              <a:gd name="T18" fmla="+- 0 3401 2310"/>
                              <a:gd name="T19" fmla="*/ 3401 h 2280"/>
                              <a:gd name="T20" fmla="+- 0 3152 3152"/>
                              <a:gd name="T21" fmla="*/ T20 w 3404"/>
                              <a:gd name="T22" fmla="+- 0 3411 2310"/>
                              <a:gd name="T23" fmla="*/ 3411 h 2280"/>
                              <a:gd name="T24" fmla="+- 0 3160 3152"/>
                              <a:gd name="T25" fmla="*/ T24 w 3404"/>
                              <a:gd name="T26" fmla="+- 0 3417 2310"/>
                              <a:gd name="T27" fmla="*/ 3417 h 2280"/>
                              <a:gd name="T28" fmla="+- 0 3169 3152"/>
                              <a:gd name="T29" fmla="*/ T28 w 3404"/>
                              <a:gd name="T30" fmla="+- 0 3413 2310"/>
                              <a:gd name="T31" fmla="*/ 3413 h 2280"/>
                              <a:gd name="T32" fmla="+- 0 4011 3152"/>
                              <a:gd name="T33" fmla="*/ T32 w 3404"/>
                              <a:gd name="T34" fmla="+- 0 2386 2310"/>
                              <a:gd name="T35" fmla="*/ 2386 h 2280"/>
                              <a:gd name="T36" fmla="+- 0 4025 3152"/>
                              <a:gd name="T37" fmla="*/ T36 w 3404"/>
                              <a:gd name="T38" fmla="+- 0 2392 2310"/>
                              <a:gd name="T39" fmla="*/ 2392 h 2280"/>
                              <a:gd name="T40" fmla="+- 0 4031 3152"/>
                              <a:gd name="T41" fmla="*/ T40 w 3404"/>
                              <a:gd name="T42" fmla="+- 0 2383 2310"/>
                              <a:gd name="T43" fmla="*/ 2383 h 2280"/>
                              <a:gd name="T44" fmla="+- 0 4038 3152"/>
                              <a:gd name="T45" fmla="*/ T44 w 3404"/>
                              <a:gd name="T46" fmla="+- 0 2325 2310"/>
                              <a:gd name="T47" fmla="*/ 2325 h 2280"/>
                              <a:gd name="T48" fmla="+- 0 4038 3152"/>
                              <a:gd name="T49" fmla="*/ T48 w 3404"/>
                              <a:gd name="T50" fmla="+- 0 2322 2310"/>
                              <a:gd name="T51" fmla="*/ 2322 h 2280"/>
                              <a:gd name="T52" fmla="+- 0 4038 3152"/>
                              <a:gd name="T53" fmla="*/ T52 w 3404"/>
                              <a:gd name="T54" fmla="+- 0 2320 2310"/>
                              <a:gd name="T55" fmla="*/ 2320 h 2280"/>
                              <a:gd name="T56" fmla="+- 0 4039 3152"/>
                              <a:gd name="T57" fmla="*/ T56 w 3404"/>
                              <a:gd name="T58" fmla="+- 0 2310 2310"/>
                              <a:gd name="T59" fmla="*/ 2310 h 2280"/>
                              <a:gd name="T60" fmla="+- 0 6083 3152"/>
                              <a:gd name="T61" fmla="*/ T60 w 3404"/>
                              <a:gd name="T62" fmla="+- 0 3546 2310"/>
                              <a:gd name="T63" fmla="*/ 3546 h 2280"/>
                              <a:gd name="T64" fmla="+- 0 6088 3152"/>
                              <a:gd name="T65" fmla="*/ T64 w 3404"/>
                              <a:gd name="T66" fmla="+- 0 3544 2310"/>
                              <a:gd name="T67" fmla="*/ 3544 h 2280"/>
                              <a:gd name="T68" fmla="+- 0 6546 3152"/>
                              <a:gd name="T69" fmla="*/ T68 w 3404"/>
                              <a:gd name="T70" fmla="+- 0 3790 2310"/>
                              <a:gd name="T71" fmla="*/ 3790 h 2280"/>
                              <a:gd name="T72" fmla="+- 0 6540 3152"/>
                              <a:gd name="T73" fmla="*/ T72 w 3404"/>
                              <a:gd name="T74" fmla="+- 0 3789 2310"/>
                              <a:gd name="T75" fmla="*/ 3789 h 2280"/>
                              <a:gd name="T76" fmla="+- 0 6478 3152"/>
                              <a:gd name="T77" fmla="*/ T76 w 3404"/>
                              <a:gd name="T78" fmla="+- 0 3799 2310"/>
                              <a:gd name="T79" fmla="*/ 3799 h 2280"/>
                              <a:gd name="T80" fmla="+- 0 6475 3152"/>
                              <a:gd name="T81" fmla="*/ T80 w 3404"/>
                              <a:gd name="T82" fmla="+- 0 3813 2310"/>
                              <a:gd name="T83" fmla="*/ 3813 h 2280"/>
                              <a:gd name="T84" fmla="+- 0 6511 3152"/>
                              <a:gd name="T85" fmla="*/ T84 w 3404"/>
                              <a:gd name="T86" fmla="+- 0 3813 2310"/>
                              <a:gd name="T87" fmla="*/ 3813 h 2280"/>
                              <a:gd name="T88" fmla="+- 0 6083 3152"/>
                              <a:gd name="T89" fmla="*/ T88 w 3404"/>
                              <a:gd name="T90" fmla="+- 0 3588 2310"/>
                              <a:gd name="T91" fmla="*/ 3588 h 2280"/>
                              <a:gd name="T92" fmla="+- 0 6091 3152"/>
                              <a:gd name="T93" fmla="*/ T92 w 3404"/>
                              <a:gd name="T94" fmla="+- 0 3623 2310"/>
                              <a:gd name="T95" fmla="*/ 3623 h 2280"/>
                              <a:gd name="T96" fmla="+- 0 6105 3152"/>
                              <a:gd name="T97" fmla="*/ T96 w 3404"/>
                              <a:gd name="T98" fmla="+- 0 3617 2310"/>
                              <a:gd name="T99" fmla="*/ 3617 h 2280"/>
                              <a:gd name="T100" fmla="+- 0 6099 3152"/>
                              <a:gd name="T101" fmla="*/ T100 w 3404"/>
                              <a:gd name="T102" fmla="+- 0 3554 2310"/>
                              <a:gd name="T103" fmla="*/ 3554 h 2280"/>
                              <a:gd name="T104" fmla="+- 0 6097 3152"/>
                              <a:gd name="T105" fmla="*/ T104 w 3404"/>
                              <a:gd name="T106" fmla="+- 0 3544 2310"/>
                              <a:gd name="T107" fmla="*/ 3544 h 2280"/>
                              <a:gd name="T108" fmla="+- 0 6088 3152"/>
                              <a:gd name="T109" fmla="*/ T108 w 3404"/>
                              <a:gd name="T110" fmla="+- 0 3544 2310"/>
                              <a:gd name="T111" fmla="*/ 3544 h 2280"/>
                              <a:gd name="T112" fmla="+- 0 6082 3152"/>
                              <a:gd name="T113" fmla="*/ T112 w 3404"/>
                              <a:gd name="T114" fmla="+- 0 3548 2310"/>
                              <a:gd name="T115" fmla="*/ 3548 h 2280"/>
                              <a:gd name="T116" fmla="+- 0 6030 3152"/>
                              <a:gd name="T117" fmla="*/ T116 w 3404"/>
                              <a:gd name="T118" fmla="+- 0 3581 2310"/>
                              <a:gd name="T119" fmla="*/ 3581 h 2280"/>
                              <a:gd name="T120" fmla="+- 0 6031 3152"/>
                              <a:gd name="T121" fmla="*/ T120 w 3404"/>
                              <a:gd name="T122" fmla="+- 0 3591 2310"/>
                              <a:gd name="T123" fmla="*/ 3591 h 2280"/>
                              <a:gd name="T124" fmla="+- 0 6040 3152"/>
                              <a:gd name="T125" fmla="*/ T124 w 3404"/>
                              <a:gd name="T126" fmla="+- 0 3596 2310"/>
                              <a:gd name="T127" fmla="*/ 3596 h 2280"/>
                              <a:gd name="T128" fmla="+- 0 6066 3152"/>
                              <a:gd name="T129" fmla="*/ T128 w 3404"/>
                              <a:gd name="T130" fmla="+- 0 3580 2310"/>
                              <a:gd name="T131" fmla="*/ 3580 h 2280"/>
                              <a:gd name="T132" fmla="+- 0 5587 3152"/>
                              <a:gd name="T133" fmla="*/ T132 w 3404"/>
                              <a:gd name="T134" fmla="+- 0 4571 2310"/>
                              <a:gd name="T135" fmla="*/ 4571 h 2280"/>
                              <a:gd name="T136" fmla="+- 0 5586 3152"/>
                              <a:gd name="T137" fmla="*/ T136 w 3404"/>
                              <a:gd name="T138" fmla="+- 0 4575 2310"/>
                              <a:gd name="T139" fmla="*/ 4575 h 2280"/>
                              <a:gd name="T140" fmla="+- 0 5589 3152"/>
                              <a:gd name="T141" fmla="*/ T140 w 3404"/>
                              <a:gd name="T142" fmla="+- 0 4585 2310"/>
                              <a:gd name="T143" fmla="*/ 4585 h 2280"/>
                              <a:gd name="T144" fmla="+- 0 5598 3152"/>
                              <a:gd name="T145" fmla="*/ T144 w 3404"/>
                              <a:gd name="T146" fmla="+- 0 4590 2310"/>
                              <a:gd name="T147" fmla="*/ 4590 h 2280"/>
                              <a:gd name="T148" fmla="+- 0 6523 3152"/>
                              <a:gd name="T149" fmla="*/ T148 w 3404"/>
                              <a:gd name="T150" fmla="+- 0 3827 2310"/>
                              <a:gd name="T151" fmla="*/ 3827 h 2280"/>
                              <a:gd name="T152" fmla="+- 0 6513 3152"/>
                              <a:gd name="T153" fmla="*/ T152 w 3404"/>
                              <a:gd name="T154" fmla="+- 0 3857 2310"/>
                              <a:gd name="T155" fmla="*/ 3857 h 2280"/>
                              <a:gd name="T156" fmla="+- 0 6525 3152"/>
                              <a:gd name="T157" fmla="*/ T156 w 3404"/>
                              <a:gd name="T158" fmla="+- 0 3865 2310"/>
                              <a:gd name="T159" fmla="*/ 3865 h 2280"/>
                              <a:gd name="T160" fmla="+- 0 6532 3152"/>
                              <a:gd name="T161" fmla="*/ T160 w 3404"/>
                              <a:gd name="T162" fmla="+- 0 3858 2310"/>
                              <a:gd name="T163" fmla="*/ 3858 h 2280"/>
                              <a:gd name="T164" fmla="+- 0 6552 3152"/>
                              <a:gd name="T165" fmla="*/ T164 w 3404"/>
                              <a:gd name="T166" fmla="+- 0 3803 2310"/>
                              <a:gd name="T167" fmla="*/ 3803 h 2280"/>
                              <a:gd name="T168" fmla="+- 0 6552 3152"/>
                              <a:gd name="T169" fmla="*/ T168 w 3404"/>
                              <a:gd name="T170" fmla="+- 0 3798 2310"/>
                              <a:gd name="T171" fmla="*/ 3798 h 2280"/>
                              <a:gd name="T172" fmla="+- 0 6552 3152"/>
                              <a:gd name="T173" fmla="*/ T172 w 3404"/>
                              <a:gd name="T174" fmla="+- 0 3798 2310"/>
                              <a:gd name="T175" fmla="*/ 3798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04" h="2280">
                                <a:moveTo>
                                  <a:pt x="887" y="0"/>
                                </a:moveTo>
                                <a:lnTo>
                                  <a:pt x="877" y="3"/>
                                </a:lnTo>
                                <a:lnTo>
                                  <a:pt x="872" y="4"/>
                                </a:lnTo>
                                <a:lnTo>
                                  <a:pt x="870" y="6"/>
                                </a:lnTo>
                                <a:lnTo>
                                  <a:pt x="813" y="26"/>
                                </a:lnTo>
                                <a:lnTo>
                                  <a:pt x="810" y="31"/>
                                </a:lnTo>
                                <a:lnTo>
                                  <a:pt x="813" y="41"/>
                                </a:lnTo>
                                <a:lnTo>
                                  <a:pt x="819" y="44"/>
                                </a:lnTo>
                                <a:lnTo>
                                  <a:pt x="848" y="33"/>
                                </a:lnTo>
                                <a:lnTo>
                                  <a:pt x="3" y="1091"/>
                                </a:lnTo>
                                <a:lnTo>
                                  <a:pt x="0" y="1095"/>
                                </a:lnTo>
                                <a:lnTo>
                                  <a:pt x="0" y="1101"/>
                                </a:lnTo>
                                <a:lnTo>
                                  <a:pt x="4" y="1104"/>
                                </a:lnTo>
                                <a:lnTo>
                                  <a:pt x="8" y="1107"/>
                                </a:lnTo>
                                <a:lnTo>
                                  <a:pt x="14" y="1107"/>
                                </a:lnTo>
                                <a:lnTo>
                                  <a:pt x="17" y="1103"/>
                                </a:lnTo>
                                <a:lnTo>
                                  <a:pt x="863" y="45"/>
                                </a:lnTo>
                                <a:lnTo>
                                  <a:pt x="859" y="76"/>
                                </a:lnTo>
                                <a:lnTo>
                                  <a:pt x="863" y="81"/>
                                </a:lnTo>
                                <a:lnTo>
                                  <a:pt x="873" y="82"/>
                                </a:lnTo>
                                <a:lnTo>
                                  <a:pt x="878" y="78"/>
                                </a:lnTo>
                                <a:lnTo>
                                  <a:pt x="879" y="73"/>
                                </a:lnTo>
                                <a:lnTo>
                                  <a:pt x="885" y="17"/>
                                </a:lnTo>
                                <a:lnTo>
                                  <a:pt x="886" y="15"/>
                                </a:lnTo>
                                <a:lnTo>
                                  <a:pt x="886" y="10"/>
                                </a:lnTo>
                                <a:lnTo>
                                  <a:pt x="886" y="12"/>
                                </a:lnTo>
                                <a:lnTo>
                                  <a:pt x="886" y="10"/>
                                </a:lnTo>
                                <a:lnTo>
                                  <a:pt x="887" y="3"/>
                                </a:lnTo>
                                <a:lnTo>
                                  <a:pt x="887" y="0"/>
                                </a:lnTo>
                                <a:close/>
                                <a:moveTo>
                                  <a:pt x="2936" y="1234"/>
                                </a:moveTo>
                                <a:lnTo>
                                  <a:pt x="2931" y="1236"/>
                                </a:lnTo>
                                <a:lnTo>
                                  <a:pt x="2930" y="1238"/>
                                </a:lnTo>
                                <a:lnTo>
                                  <a:pt x="2936" y="1234"/>
                                </a:lnTo>
                                <a:close/>
                                <a:moveTo>
                                  <a:pt x="3404" y="1478"/>
                                </a:moveTo>
                                <a:lnTo>
                                  <a:pt x="3394" y="1480"/>
                                </a:lnTo>
                                <a:lnTo>
                                  <a:pt x="3388" y="1479"/>
                                </a:lnTo>
                                <a:lnTo>
                                  <a:pt x="3386" y="1481"/>
                                </a:lnTo>
                                <a:lnTo>
                                  <a:pt x="3326" y="1489"/>
                                </a:lnTo>
                                <a:lnTo>
                                  <a:pt x="3322" y="1493"/>
                                </a:lnTo>
                                <a:lnTo>
                                  <a:pt x="3323" y="1503"/>
                                </a:lnTo>
                                <a:lnTo>
                                  <a:pt x="3328" y="1507"/>
                                </a:lnTo>
                                <a:lnTo>
                                  <a:pt x="3359" y="1503"/>
                                </a:lnTo>
                                <a:lnTo>
                                  <a:pt x="2460" y="2244"/>
                                </a:lnTo>
                                <a:lnTo>
                                  <a:pt x="2931" y="1278"/>
                                </a:lnTo>
                                <a:lnTo>
                                  <a:pt x="2934" y="1309"/>
                                </a:lnTo>
                                <a:lnTo>
                                  <a:pt x="2939" y="1313"/>
                                </a:lnTo>
                                <a:lnTo>
                                  <a:pt x="2949" y="1312"/>
                                </a:lnTo>
                                <a:lnTo>
                                  <a:pt x="2953" y="1307"/>
                                </a:lnTo>
                                <a:lnTo>
                                  <a:pt x="2946" y="1246"/>
                                </a:lnTo>
                                <a:lnTo>
                                  <a:pt x="2947" y="1244"/>
                                </a:lnTo>
                                <a:lnTo>
                                  <a:pt x="2946" y="1239"/>
                                </a:lnTo>
                                <a:lnTo>
                                  <a:pt x="2945" y="1234"/>
                                </a:lnTo>
                                <a:lnTo>
                                  <a:pt x="2944" y="1229"/>
                                </a:lnTo>
                                <a:lnTo>
                                  <a:pt x="2936" y="1234"/>
                                </a:lnTo>
                                <a:lnTo>
                                  <a:pt x="2930" y="1238"/>
                                </a:lnTo>
                                <a:lnTo>
                                  <a:pt x="2882" y="1268"/>
                                </a:lnTo>
                                <a:lnTo>
                                  <a:pt x="2878" y="1271"/>
                                </a:lnTo>
                                <a:lnTo>
                                  <a:pt x="2876" y="1276"/>
                                </a:lnTo>
                                <a:lnTo>
                                  <a:pt x="2879" y="1281"/>
                                </a:lnTo>
                                <a:lnTo>
                                  <a:pt x="2882" y="1285"/>
                                </a:lnTo>
                                <a:lnTo>
                                  <a:pt x="2888" y="1286"/>
                                </a:lnTo>
                                <a:lnTo>
                                  <a:pt x="2892" y="1284"/>
                                </a:lnTo>
                                <a:lnTo>
                                  <a:pt x="2914" y="1270"/>
                                </a:lnTo>
                                <a:lnTo>
                                  <a:pt x="2433" y="2256"/>
                                </a:lnTo>
                                <a:lnTo>
                                  <a:pt x="2435" y="2261"/>
                                </a:lnTo>
                                <a:lnTo>
                                  <a:pt x="2438" y="2262"/>
                                </a:lnTo>
                                <a:lnTo>
                                  <a:pt x="2434" y="2265"/>
                                </a:lnTo>
                                <a:lnTo>
                                  <a:pt x="2434" y="2271"/>
                                </a:lnTo>
                                <a:lnTo>
                                  <a:pt x="2437" y="2275"/>
                                </a:lnTo>
                                <a:lnTo>
                                  <a:pt x="2440" y="2279"/>
                                </a:lnTo>
                                <a:lnTo>
                                  <a:pt x="2446" y="2280"/>
                                </a:lnTo>
                                <a:lnTo>
                                  <a:pt x="2450" y="2276"/>
                                </a:lnTo>
                                <a:lnTo>
                                  <a:pt x="3371" y="1517"/>
                                </a:lnTo>
                                <a:lnTo>
                                  <a:pt x="3363" y="1542"/>
                                </a:lnTo>
                                <a:lnTo>
                                  <a:pt x="3361" y="1547"/>
                                </a:lnTo>
                                <a:lnTo>
                                  <a:pt x="3364" y="1552"/>
                                </a:lnTo>
                                <a:lnTo>
                                  <a:pt x="3373" y="1555"/>
                                </a:lnTo>
                                <a:lnTo>
                                  <a:pt x="3379" y="1553"/>
                                </a:lnTo>
                                <a:lnTo>
                                  <a:pt x="3380" y="1548"/>
                                </a:lnTo>
                                <a:lnTo>
                                  <a:pt x="3398" y="1495"/>
                                </a:lnTo>
                                <a:lnTo>
                                  <a:pt x="3400" y="1493"/>
                                </a:lnTo>
                                <a:lnTo>
                                  <a:pt x="3400" y="1488"/>
                                </a:lnTo>
                                <a:lnTo>
                                  <a:pt x="3400" y="1487"/>
                                </a:lnTo>
                                <a:lnTo>
                                  <a:pt x="3400" y="1488"/>
                                </a:lnTo>
                                <a:lnTo>
                                  <a:pt x="3404" y="1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843918" name="Freeform 655"/>
                        <wps:cNvSpPr>
                          <a:spLocks/>
                        </wps:cNvSpPr>
                        <wps:spPr bwMode="auto">
                          <a:xfrm>
                            <a:off x="1315" y="266"/>
                            <a:ext cx="5694" cy="3769"/>
                          </a:xfrm>
                          <a:custGeom>
                            <a:avLst/>
                            <a:gdLst>
                              <a:gd name="T0" fmla="+- 0 6981 1316"/>
                              <a:gd name="T1" fmla="*/ T0 w 5694"/>
                              <a:gd name="T2" fmla="+- 0 267 267"/>
                              <a:gd name="T3" fmla="*/ 267 h 3769"/>
                              <a:gd name="T4" fmla="+- 0 1316 1316"/>
                              <a:gd name="T5" fmla="*/ T4 w 5694"/>
                              <a:gd name="T6" fmla="+- 0 267 267"/>
                              <a:gd name="T7" fmla="*/ 267 h 3769"/>
                              <a:gd name="T8" fmla="+- 0 1316 1316"/>
                              <a:gd name="T9" fmla="*/ T8 w 5694"/>
                              <a:gd name="T10" fmla="+- 0 4035 267"/>
                              <a:gd name="T11" fmla="*/ 4035 h 3769"/>
                              <a:gd name="T12" fmla="+- 0 7009 1316"/>
                              <a:gd name="T13" fmla="*/ T12 w 5694"/>
                              <a:gd name="T14" fmla="+- 0 4035 267"/>
                              <a:gd name="T15" fmla="*/ 4035 h 3769"/>
                            </a:gdLst>
                            <a:ahLst/>
                            <a:cxnLst>
                              <a:cxn ang="0">
                                <a:pos x="T1" y="T3"/>
                              </a:cxn>
                              <a:cxn ang="0">
                                <a:pos x="T5" y="T7"/>
                              </a:cxn>
                              <a:cxn ang="0">
                                <a:pos x="T9" y="T11"/>
                              </a:cxn>
                              <a:cxn ang="0">
                                <a:pos x="T13" y="T15"/>
                              </a:cxn>
                            </a:cxnLst>
                            <a:rect l="0" t="0" r="r" b="b"/>
                            <a:pathLst>
                              <a:path w="5694" h="3769">
                                <a:moveTo>
                                  <a:pt x="5665" y="0"/>
                                </a:moveTo>
                                <a:lnTo>
                                  <a:pt x="0" y="0"/>
                                </a:lnTo>
                                <a:lnTo>
                                  <a:pt x="0" y="3768"/>
                                </a:lnTo>
                                <a:lnTo>
                                  <a:pt x="5693" y="3768"/>
                                </a:lnTo>
                              </a:path>
                            </a:pathLst>
                          </a:custGeom>
                          <a:noFill/>
                          <a:ln w="88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830948" name="AutoShape 656"/>
                        <wps:cNvSpPr>
                          <a:spLocks/>
                        </wps:cNvSpPr>
                        <wps:spPr bwMode="auto">
                          <a:xfrm>
                            <a:off x="1357" y="866"/>
                            <a:ext cx="5680" cy="2401"/>
                          </a:xfrm>
                          <a:custGeom>
                            <a:avLst/>
                            <a:gdLst>
                              <a:gd name="T0" fmla="+- 0 1358 1358"/>
                              <a:gd name="T1" fmla="*/ T0 w 5680"/>
                              <a:gd name="T2" fmla="+- 0 867 867"/>
                              <a:gd name="T3" fmla="*/ 867 h 2401"/>
                              <a:gd name="T4" fmla="+- 0 7009 1358"/>
                              <a:gd name="T5" fmla="*/ T4 w 5680"/>
                              <a:gd name="T6" fmla="+- 0 867 867"/>
                              <a:gd name="T7" fmla="*/ 867 h 2401"/>
                              <a:gd name="T8" fmla="+- 0 1386 1358"/>
                              <a:gd name="T9" fmla="*/ T8 w 5680"/>
                              <a:gd name="T10" fmla="+- 0 3267 867"/>
                              <a:gd name="T11" fmla="*/ 3267 h 2401"/>
                              <a:gd name="T12" fmla="+- 0 7037 1358"/>
                              <a:gd name="T13" fmla="*/ T12 w 5680"/>
                              <a:gd name="T14" fmla="+- 0 3267 867"/>
                              <a:gd name="T15" fmla="*/ 3267 h 2401"/>
                            </a:gdLst>
                            <a:ahLst/>
                            <a:cxnLst>
                              <a:cxn ang="0">
                                <a:pos x="T1" y="T3"/>
                              </a:cxn>
                              <a:cxn ang="0">
                                <a:pos x="T5" y="T7"/>
                              </a:cxn>
                              <a:cxn ang="0">
                                <a:pos x="T9" y="T11"/>
                              </a:cxn>
                              <a:cxn ang="0">
                                <a:pos x="T13" y="T15"/>
                              </a:cxn>
                            </a:cxnLst>
                            <a:rect l="0" t="0" r="r" b="b"/>
                            <a:pathLst>
                              <a:path w="5680" h="2401">
                                <a:moveTo>
                                  <a:pt x="0" y="0"/>
                                </a:moveTo>
                                <a:lnTo>
                                  <a:pt x="5651" y="0"/>
                                </a:lnTo>
                                <a:moveTo>
                                  <a:pt x="28" y="2400"/>
                                </a:moveTo>
                                <a:lnTo>
                                  <a:pt x="5679" y="2400"/>
                                </a:lnTo>
                              </a:path>
                            </a:pathLst>
                          </a:custGeom>
                          <a:noFill/>
                          <a:ln w="88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537491" name="Picture 65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616" y="1767"/>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0754359" name="Line 658"/>
                        <wps:cNvCnPr>
                          <a:cxnSpLocks noChangeShapeType="1"/>
                        </wps:cNvCnPr>
                        <wps:spPr bwMode="auto">
                          <a:xfrm>
                            <a:off x="1344" y="2053"/>
                            <a:ext cx="5707" cy="0"/>
                          </a:xfrm>
                          <a:prstGeom prst="line">
                            <a:avLst/>
                          </a:prstGeom>
                          <a:noFill/>
                          <a:ln w="886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1533183" name="Picture 65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078" y="2269"/>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137827" name="Picture 6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2497" y="1320"/>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584191" name="Picture 6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2847" y="1739"/>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843368" name="Picture 6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295" y="1501"/>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942937" name="Picture 6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574" y="1836"/>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215557" name="Picture 6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4036" y="2157"/>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810972" name="Picture 66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4316" y="1780"/>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049014" name="Picture 66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4833" y="2269"/>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198589" name="Picture 66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225" y="1739"/>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534393" name="Picture 66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533" y="2088"/>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096366" name="Picture 66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5715" y="2464"/>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510594" name="Picture 67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6064" y="3344"/>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100389" name="Picture 67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6484" y="3651"/>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445583" name="Picture 67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6862" y="2297"/>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0598931" name="Rectangle 673"/>
                        <wps:cNvSpPr>
                          <a:spLocks noChangeArrowheads="1"/>
                        </wps:cNvSpPr>
                        <wps:spPr bwMode="auto">
                          <a:xfrm>
                            <a:off x="1549" y="3415"/>
                            <a:ext cx="3206"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4523" name="Text Box 674"/>
                        <wps:cNvSpPr txBox="1">
                          <a:spLocks noChangeArrowheads="1"/>
                        </wps:cNvSpPr>
                        <wps:spPr bwMode="auto">
                          <a:xfrm>
                            <a:off x="1808" y="3344"/>
                            <a:ext cx="20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E9EC" w14:textId="77777777" w:rsidR="009F66DB" w:rsidRDefault="009F66DB" w:rsidP="00007485">
                              <w:pPr>
                                <w:shd w:val="clear" w:color="auto" w:fill="FFFFFF" w:themeFill="background1"/>
                                <w:spacing w:line="201" w:lineRule="exact"/>
                                <w:rPr>
                                  <w:sz w:val="18"/>
                                </w:rPr>
                              </w:pPr>
                              <w:r>
                                <w:rPr>
                                  <w:sz w:val="18"/>
                                </w:rPr>
                                <w:t>(1)</w:t>
                              </w:r>
                              <w:r>
                                <w:rPr>
                                  <w:spacing w:val="83"/>
                                  <w:sz w:val="18"/>
                                </w:rPr>
                                <w:t xml:space="preserve"> </w:t>
                              </w:r>
                              <w:r>
                                <w:rPr>
                                  <w:sz w:val="18"/>
                                </w:rPr>
                                <w:t>Accidental</w:t>
                              </w:r>
                              <w:r>
                                <w:rPr>
                                  <w:spacing w:val="-3"/>
                                  <w:sz w:val="18"/>
                                </w:rPr>
                                <w:t xml:space="preserve"> </w:t>
                              </w:r>
                              <w:r>
                                <w:rPr>
                                  <w:sz w:val="18"/>
                                </w:rPr>
                                <w:t>dispersion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61E7" id="Group 652" o:spid="_x0000_s1315" style="position:absolute;left:0;text-align:left;margin-left:66pt;margin-top:13.35pt;width:286.8pt;height:216.15pt;z-index:-250526720;mso-wrap-distance-left:0;mso-wrap-distance-right:0;mso-position-horizontal-relative:page;mso-position-vertical-relative:text" coordorigin="1315,266" coordsize="5736,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">
                <v:shape id="AutoShape 653" o:spid="_x0000_s1316" style="position:absolute;left:1693;top:1383;width:5218;height:2317;visibility:visible;mso-wrap-style:square;v-text-anchor:top" coordsize="5218,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" path="m4070,1145r378,893l4867,2317,5217,991m,447l447,949,867,r377,433l1678,182r280,349l2405,838,2671,461r532,474l3622,419r294,377l4098,1145e" filled="f" strokeweight=".24644mm">
                  <v:path arrowok="t" o:connecttype="custom" o:connectlocs="4070,2528;4448,3421;4867,3700;5217,2374;0,1830;447,2332;867,1383;1244,1816;1678,1565;1958,1914;2405,2221;2671,1844;3203,2318;3622,1802;3916,2179;4098,2528" o:connectangles="0,0,0,0,0,0,0,0,0,0,0,0,0,0,0,0"/>
                </v:shape>
                <v:shape id="AutoShape 654" o:spid="_x0000_s1317" style="position:absolute;left:3151;top:2309;width:3404;height:2280;visibility:visible;mso-wrap-style:square;v-text-anchor:top" coordsize="340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" path="m887,l877,3r-5,1l870,6,813,26r-3,5l813,41r6,3l848,33,3,1091r-3,4l,1101r4,3l8,1107r6,l17,1103,863,45r-4,31l863,81r10,1l878,78r1,-5l885,17r1,-2l886,10r,2l886,10r1,-7l887,xm2936,1234r-5,2l2930,1238r6,-4xm3404,1478r-10,2l3388,1479r-2,2l3326,1489r-4,4l3323,1503r5,4l3359,1503r-899,741l2931,1278r3,31l2939,1313r10,-1l2953,1307r-7,-61l2947,1244r-1,-5l2945,1234r-1,-5l2936,1234r-6,4l2882,1268r-4,3l2876,1276r3,5l2882,1285r6,1l2892,1284r22,-14l2433,2256r2,5l2438,2262r-4,3l2434,2271r3,4l2440,2279r6,1l2450,2276r921,-759l3363,1542r-2,5l3364,1552r9,3l3379,1553r1,-5l3398,1495r2,-2l3400,1488r,-1l3400,1488r4,-10xe" fillcolor="black" stroked="f">
                  <v:path arrowok="t" o:connecttype="custom" o:connectlocs="877,2313;870,2316;810,2341;819,2354;3,3401;0,3411;8,3417;17,3413;859,2386;873,2392;879,2383;886,2325;886,2322;886,2320;887,2310;2931,3546;2936,3544;3394,3790;3388,3789;3326,3799;3323,3813;3359,3813;2931,3588;2939,3623;2953,3617;2947,3554;2945,3544;2936,3544;2930,3548;2878,3581;2879,3591;2888,3596;2914,3580;2435,4571;2434,4575;2437,4585;2446,4590;3371,3827;3361,3857;3373,3865;3380,3858;3400,3803;3400,3798;3400,3798" o:connectangles="0,0,0,0,0,0,0,0,0,0,0,0,0,0,0,0,0,0,0,0,0,0,0,0,0,0,0,0,0,0,0,0,0,0,0,0,0,0,0,0,0,0,0,0"/>
                </v:shape>
                <v:shape id="Freeform 655" o:spid="_x0000_s1318" style="position:absolute;left:1315;top:266;width:5694;height:3769;visibility:visible;mso-wrap-style:square;v-text-anchor:top" coordsize="569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" path="m5665,l,,,3768r5693,e" filled="f" strokeweight=".24633mm">
                  <v:path arrowok="t" o:connecttype="custom" o:connectlocs="5665,267;0,267;0,4035;5693,4035" o:connectangles="0,0,0,0"/>
                </v:shape>
                <v:shape id="AutoShape 656" o:spid="_x0000_s1319" style="position:absolute;left:1357;top:866;width:5680;height:2401;visibility:visible;mso-wrap-style:square;v-text-anchor:top" coordsize="568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" path="m,l5651,m28,2400r5651,e" filled="f" strokeweight=".24644mm">
                  <v:stroke dashstyle="dash"/>
                  <v:path arrowok="t" o:connecttype="custom" o:connectlocs="0,867;5651,867;28,3267;5679,3267" o:connectangles="0,0,0,0"/>
                </v:shape>
                <v:shape id="Picture 657" o:spid="_x0000_s1320" type="#_x0000_t75" style="position:absolute;left:1616;top:1767;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">
                  <v:imagedata r:id="rId345" o:title=""/>
                </v:shape>
                <v:line id="Line 658" o:spid="_x0000_s1321" style="position:absolute;visibility:visible;mso-wrap-style:square" from="1344,2053" to="705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" strokeweight=".24617mm"/>
                <v:shape id="Picture 659" o:spid="_x0000_s1322" type="#_x0000_t75" style="position:absolute;left:2078;top:226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">
                  <v:imagedata r:id="rId346" o:title=""/>
                </v:shape>
                <v:shape id="Picture 660" o:spid="_x0000_s1323" type="#_x0000_t75" style="position:absolute;left:2497;top:1320;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">
                  <v:imagedata r:id="rId347" o:title=""/>
                </v:shape>
                <v:shape id="Picture 661" o:spid="_x0000_s1324" type="#_x0000_t75" style="position:absolute;left:2847;top:173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">
                  <v:imagedata r:id="rId348" o:title=""/>
                </v:shape>
                <v:shape id="Picture 662" o:spid="_x0000_s1325" type="#_x0000_t75" style="position:absolute;left:3295;top:150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">
                  <v:imagedata r:id="rId349" o:title=""/>
                </v:shape>
                <v:shape id="Picture 663" o:spid="_x0000_s1326" type="#_x0000_t75" style="position:absolute;left:3574;top:1836;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">
                  <v:imagedata r:id="rId350" o:title=""/>
                </v:shape>
                <v:shape id="Picture 664" o:spid="_x0000_s1327" type="#_x0000_t75" style="position:absolute;left:4036;top:2157;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">
                  <v:imagedata r:id="rId351" o:title=""/>
                </v:shape>
                <v:shape id="Picture 665" o:spid="_x0000_s1328" type="#_x0000_t75" style="position:absolute;left:4316;top:1780;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">
                  <v:imagedata r:id="rId349" o:title=""/>
                </v:shape>
                <v:shape id="Picture 666" o:spid="_x0000_s1329" type="#_x0000_t75" style="position:absolute;left:4833;top:226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">
                  <v:imagedata r:id="rId352" o:title=""/>
                </v:shape>
                <v:shape id="Picture 667" o:spid="_x0000_s1330" type="#_x0000_t75" style="position:absolute;left:5225;top:173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">
                  <v:imagedata r:id="rId349" o:title=""/>
                </v:shape>
                <v:shape id="Picture 668" o:spid="_x0000_s1331" type="#_x0000_t75" style="position:absolute;left:5533;top:2088;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">
                  <v:imagedata r:id="rId349" o:title=""/>
                </v:shape>
                <v:shape id="Picture 669" o:spid="_x0000_s1332" type="#_x0000_t75" style="position:absolute;left:5715;top:2464;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">
                  <v:imagedata r:id="rId351" o:title=""/>
                </v:shape>
                <v:shape id="Picture 670" o:spid="_x0000_s1333" type="#_x0000_t75" style="position:absolute;left:6064;top:3344;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">
                  <v:imagedata r:id="rId353" o:title=""/>
                </v:shape>
                <v:shape id="Picture 671" o:spid="_x0000_s1334" type="#_x0000_t75" style="position:absolute;left:6484;top:365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">
                  <v:imagedata r:id="rId353" o:title=""/>
                </v:shape>
                <v:shape id="Picture 672" o:spid="_x0000_s1335" type="#_x0000_t75" style="position:absolute;left:6862;top:2297;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">
                  <v:imagedata r:id="rId349" o:title=""/>
                </v:shape>
                <v:rect id="Rectangle 673" o:spid="_x0000_s1336" style="position:absolute;left:1549;top:3415;width:3206;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" stroked="f"/>
                <v:shape id="Text Box 674" o:spid="_x0000_s1337" type="#_x0000_t202" style="position:absolute;left:1808;top:3344;width:20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" filled="f" stroked="f">
                  <v:textbox inset="0,0,0,0">
                    <w:txbxContent>
                      <w:p w14:paraId="68B6E9EC" w14:textId="77777777" w:rsidR="009F66DB" w:rsidRDefault="009F66DB" w:rsidP="00007485">
                        <w:pPr>
                          <w:shd w:val="clear" w:color="auto" w:fill="FFFFFF" w:themeFill="background1"/>
                          <w:spacing w:line="201" w:lineRule="exact"/>
                          <w:rPr>
                            <w:sz w:val="18"/>
                          </w:rPr>
                        </w:pPr>
                        <w:r>
                          <w:rPr>
                            <w:sz w:val="18"/>
                          </w:rPr>
                          <w:t>(1)</w:t>
                        </w:r>
                        <w:r>
                          <w:rPr>
                            <w:spacing w:val="83"/>
                            <w:sz w:val="18"/>
                          </w:rPr>
                          <w:t xml:space="preserve"> </w:t>
                        </w:r>
                        <w:r>
                          <w:rPr>
                            <w:sz w:val="18"/>
                          </w:rPr>
                          <w:t>Accidental</w:t>
                        </w:r>
                        <w:r>
                          <w:rPr>
                            <w:spacing w:val="-3"/>
                            <w:sz w:val="18"/>
                          </w:rPr>
                          <w:t xml:space="preserve"> </w:t>
                        </w:r>
                        <w:r>
                          <w:rPr>
                            <w:sz w:val="18"/>
                          </w:rPr>
                          <w:t>dispersion</w:t>
                        </w:r>
                      </w:p>
                    </w:txbxContent>
                  </v:textbox>
                </v:shape>
                <w10:wrap type="topAndBottom" anchorx="page"/>
              </v:group>
            </w:pict>
          </mc:Fallback>
        </mc:AlternateContent>
      </w:r>
    </w:p>
    <w:p w14:paraId="63631E39" w14:textId="77777777" w:rsidR="009F66DB" w:rsidRPr="009F66DB" w:rsidRDefault="009F66DB" w:rsidP="009F66DB">
      <w:pPr>
        <w:spacing w:before="104"/>
        <w:ind w:left="2462"/>
        <w:rPr>
          <w:rFonts w:ascii="Arial MT" w:eastAsia="Arial MT" w:hAnsi="Arial MT" w:cs="Arial MT"/>
          <w:sz w:val="18"/>
        </w:rPr>
      </w:pPr>
      <w:r w:rsidRPr="009F66DB">
        <w:rPr>
          <w:rFonts w:ascii="Arial MT" w:eastAsia="Arial MT" w:hAnsi="Arial MT" w:cs="Arial MT"/>
          <w:sz w:val="18"/>
        </w:rPr>
        <w:t>(2)</w:t>
      </w:r>
      <w:r w:rsidRPr="009F66DB">
        <w:rPr>
          <w:rFonts w:ascii="Arial MT" w:eastAsia="Arial MT" w:hAnsi="Arial MT" w:cs="Arial MT"/>
          <w:spacing w:val="-2"/>
          <w:sz w:val="18"/>
        </w:rPr>
        <w:t xml:space="preserve"> </w:t>
      </w:r>
      <w:r w:rsidRPr="009F66DB">
        <w:rPr>
          <w:rFonts w:ascii="Arial MT" w:eastAsia="Arial MT" w:hAnsi="Arial MT" w:cs="Arial MT"/>
          <w:sz w:val="18"/>
        </w:rPr>
        <w:t>Out</w:t>
      </w:r>
      <w:r w:rsidRPr="009F66DB">
        <w:rPr>
          <w:rFonts w:ascii="Arial MT" w:eastAsia="Arial MT" w:hAnsi="Arial MT" w:cs="Arial MT"/>
          <w:spacing w:val="-2"/>
          <w:sz w:val="18"/>
        </w:rPr>
        <w:t xml:space="preserve"> </w:t>
      </w:r>
      <w:r w:rsidRPr="009F66DB">
        <w:rPr>
          <w:rFonts w:ascii="Arial MT" w:eastAsia="Arial MT" w:hAnsi="Arial MT" w:cs="Arial MT"/>
          <w:sz w:val="18"/>
        </w:rPr>
        <w:t>of</w:t>
      </w:r>
      <w:r w:rsidRPr="009F66DB">
        <w:rPr>
          <w:rFonts w:ascii="Arial MT" w:eastAsia="Arial MT" w:hAnsi="Arial MT" w:cs="Arial MT"/>
          <w:spacing w:val="-4"/>
          <w:sz w:val="18"/>
        </w:rPr>
        <w:t xml:space="preserve"> </w:t>
      </w:r>
      <w:r w:rsidRPr="009F66DB">
        <w:rPr>
          <w:rFonts w:ascii="Arial MT" w:eastAsia="Arial MT" w:hAnsi="Arial MT" w:cs="Arial MT"/>
          <w:sz w:val="18"/>
        </w:rPr>
        <w:t>control</w:t>
      </w:r>
      <w:r w:rsidRPr="009F66DB">
        <w:rPr>
          <w:rFonts w:ascii="Arial MT" w:eastAsia="Arial MT" w:hAnsi="Arial MT" w:cs="Arial MT"/>
          <w:spacing w:val="-2"/>
          <w:sz w:val="18"/>
        </w:rPr>
        <w:t xml:space="preserve"> </w:t>
      </w:r>
      <w:r w:rsidRPr="009F66DB">
        <w:rPr>
          <w:rFonts w:ascii="Arial MT" w:eastAsia="Arial MT" w:hAnsi="Arial MT" w:cs="Arial MT"/>
          <w:sz w:val="18"/>
        </w:rPr>
        <w:t>(dispersion</w:t>
      </w:r>
      <w:r w:rsidRPr="009F66DB">
        <w:rPr>
          <w:rFonts w:ascii="Arial MT" w:eastAsia="Arial MT" w:hAnsi="Arial MT" w:cs="Arial MT"/>
          <w:spacing w:val="-2"/>
          <w:sz w:val="18"/>
        </w:rPr>
        <w:t xml:space="preserve"> </w:t>
      </w:r>
      <w:r w:rsidRPr="009F66DB">
        <w:rPr>
          <w:rFonts w:ascii="Arial MT" w:eastAsia="Arial MT" w:hAnsi="Arial MT" w:cs="Arial MT"/>
          <w:sz w:val="18"/>
        </w:rPr>
        <w:t>due</w:t>
      </w:r>
      <w:r w:rsidRPr="009F66DB">
        <w:rPr>
          <w:rFonts w:ascii="Arial MT" w:eastAsia="Arial MT" w:hAnsi="Arial MT" w:cs="Arial MT"/>
          <w:spacing w:val="-1"/>
          <w:sz w:val="18"/>
        </w:rPr>
        <w:t xml:space="preserve"> </w:t>
      </w:r>
      <w:r w:rsidRPr="009F66DB">
        <w:rPr>
          <w:rFonts w:ascii="Arial MT" w:eastAsia="Arial MT" w:hAnsi="Arial MT" w:cs="Arial MT"/>
          <w:sz w:val="18"/>
        </w:rPr>
        <w:t>to</w:t>
      </w:r>
      <w:r w:rsidRPr="009F66DB">
        <w:rPr>
          <w:rFonts w:ascii="Arial MT" w:eastAsia="Arial MT" w:hAnsi="Arial MT" w:cs="Arial MT"/>
          <w:spacing w:val="-4"/>
          <w:sz w:val="18"/>
        </w:rPr>
        <w:t xml:space="preserve"> </w:t>
      </w:r>
      <w:r w:rsidRPr="009F66DB">
        <w:rPr>
          <w:rFonts w:ascii="Arial MT" w:eastAsia="Arial MT" w:hAnsi="Arial MT" w:cs="Arial MT"/>
          <w:sz w:val="18"/>
        </w:rPr>
        <w:t>abnormal</w:t>
      </w:r>
      <w:r w:rsidRPr="009F66DB">
        <w:rPr>
          <w:rFonts w:ascii="Arial MT" w:eastAsia="Arial MT" w:hAnsi="Arial MT" w:cs="Arial MT"/>
          <w:spacing w:val="-2"/>
          <w:sz w:val="18"/>
        </w:rPr>
        <w:t xml:space="preserve"> </w:t>
      </w:r>
      <w:r w:rsidRPr="009F66DB">
        <w:rPr>
          <w:rFonts w:ascii="Arial MT" w:eastAsia="Arial MT" w:hAnsi="Arial MT" w:cs="Arial MT"/>
          <w:sz w:val="18"/>
        </w:rPr>
        <w:t>cause)</w:t>
      </w:r>
    </w:p>
    <w:p w14:paraId="6C8B6A03" w14:textId="77777777" w:rsidR="009F66DB" w:rsidRPr="009F66DB" w:rsidRDefault="009F66DB" w:rsidP="009F66DB">
      <w:pPr>
        <w:rPr>
          <w:rFonts w:ascii="Arial MT" w:eastAsia="Arial MT" w:hAnsi="Arial MT" w:cs="Arial MT"/>
          <w:sz w:val="18"/>
        </w:rPr>
        <w:sectPr w:rsidR="009F66DB" w:rsidRPr="009F66DB" w:rsidSect="003B4105">
          <w:pgSz w:w="11910" w:h="16840"/>
          <w:pgMar w:top="1740" w:right="380" w:bottom="860" w:left="102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3B6EF837" w14:textId="0772394E" w:rsidR="009F66DB" w:rsidRPr="009F66DB" w:rsidRDefault="009F66DB" w:rsidP="009F66DB">
      <w:pPr>
        <w:spacing w:before="142"/>
        <w:ind w:left="216"/>
        <w:rPr>
          <w:rFonts w:ascii="Arial MT" w:eastAsia="Arial MT" w:hAnsi="Arial MT" w:cs="Arial MT"/>
          <w:sz w:val="21"/>
        </w:rPr>
      </w:pPr>
      <w:r w:rsidRPr="009F66DB">
        <w:rPr>
          <w:rFonts w:ascii="Arial MT" w:eastAsia="Arial MT" w:hAnsi="Arial MT" w:cs="Arial MT"/>
          <w:noProof/>
        </w:rPr>
        <w:lastRenderedPageBreak/>
        <mc:AlternateContent>
          <mc:Choice Requires="wps">
            <w:drawing>
              <wp:anchor distT="0" distB="0" distL="114300" distR="114300" simplePos="0" relativeHeight="252477440" behindDoc="1" locked="0" layoutInCell="1" allowOverlap="1" wp14:anchorId="5AB0CB5A" wp14:editId="7E324375">
                <wp:simplePos x="0" y="0"/>
                <wp:positionH relativeFrom="page">
                  <wp:posOffset>1967230</wp:posOffset>
                </wp:positionH>
                <wp:positionV relativeFrom="page">
                  <wp:posOffset>7258050</wp:posOffset>
                </wp:positionV>
                <wp:extent cx="1907540" cy="76835"/>
                <wp:effectExtent l="0" t="0" r="0" b="0"/>
                <wp:wrapNone/>
                <wp:docPr id="159116414"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540" cy="76835"/>
                        </a:xfrm>
                        <a:custGeom>
                          <a:avLst/>
                          <a:gdLst>
                            <a:gd name="T0" fmla="+- 0 6101 3098"/>
                            <a:gd name="T1" fmla="*/ T0 w 3004"/>
                            <a:gd name="T2" fmla="+- 0 11430 11430"/>
                            <a:gd name="T3" fmla="*/ 11430 h 121"/>
                            <a:gd name="T4" fmla="+- 0 6086 3098"/>
                            <a:gd name="T5" fmla="*/ T4 w 3004"/>
                            <a:gd name="T6" fmla="+- 0 11460 11430"/>
                            <a:gd name="T7" fmla="*/ 11460 h 121"/>
                            <a:gd name="T8" fmla="+- 0 6026 3098"/>
                            <a:gd name="T9" fmla="*/ T8 w 3004"/>
                            <a:gd name="T10" fmla="+- 0 11475 11430"/>
                            <a:gd name="T11" fmla="*/ 11475 h 121"/>
                            <a:gd name="T12" fmla="+- 0 5951 3098"/>
                            <a:gd name="T13" fmla="*/ T12 w 3004"/>
                            <a:gd name="T14" fmla="+- 0 11490 11430"/>
                            <a:gd name="T15" fmla="*/ 11490 h 121"/>
                            <a:gd name="T16" fmla="+- 0 5846 3098"/>
                            <a:gd name="T17" fmla="*/ T16 w 3004"/>
                            <a:gd name="T18" fmla="+- 0 11490 11430"/>
                            <a:gd name="T19" fmla="*/ 11490 h 121"/>
                            <a:gd name="T20" fmla="+- 0 4855 3098"/>
                            <a:gd name="T21" fmla="*/ T20 w 3004"/>
                            <a:gd name="T22" fmla="+- 0 11490 11430"/>
                            <a:gd name="T23" fmla="*/ 11490 h 121"/>
                            <a:gd name="T24" fmla="+- 0 4750 3098"/>
                            <a:gd name="T25" fmla="*/ T24 w 3004"/>
                            <a:gd name="T26" fmla="+- 0 11490 11430"/>
                            <a:gd name="T27" fmla="*/ 11490 h 121"/>
                            <a:gd name="T28" fmla="+- 0 4675 3098"/>
                            <a:gd name="T29" fmla="*/ T28 w 3004"/>
                            <a:gd name="T30" fmla="+- 0 11505 11430"/>
                            <a:gd name="T31" fmla="*/ 11505 h 121"/>
                            <a:gd name="T32" fmla="+- 0 4615 3098"/>
                            <a:gd name="T33" fmla="*/ T32 w 3004"/>
                            <a:gd name="T34" fmla="+- 0 11535 11430"/>
                            <a:gd name="T35" fmla="*/ 11535 h 121"/>
                            <a:gd name="T36" fmla="+- 0 4600 3098"/>
                            <a:gd name="T37" fmla="*/ T36 w 3004"/>
                            <a:gd name="T38" fmla="+- 0 11550 11430"/>
                            <a:gd name="T39" fmla="*/ 11550 h 121"/>
                            <a:gd name="T40" fmla="+- 0 4585 3098"/>
                            <a:gd name="T41" fmla="*/ T40 w 3004"/>
                            <a:gd name="T42" fmla="+- 0 11535 11430"/>
                            <a:gd name="T43" fmla="*/ 11535 h 121"/>
                            <a:gd name="T44" fmla="+- 0 4525 3098"/>
                            <a:gd name="T45" fmla="*/ T44 w 3004"/>
                            <a:gd name="T46" fmla="+- 0 11505 11430"/>
                            <a:gd name="T47" fmla="*/ 11505 h 121"/>
                            <a:gd name="T48" fmla="+- 0 4449 3098"/>
                            <a:gd name="T49" fmla="*/ T48 w 3004"/>
                            <a:gd name="T50" fmla="+- 0 11490 11430"/>
                            <a:gd name="T51" fmla="*/ 11490 h 121"/>
                            <a:gd name="T52" fmla="+- 0 4344 3098"/>
                            <a:gd name="T53" fmla="*/ T52 w 3004"/>
                            <a:gd name="T54" fmla="+- 0 11490 11430"/>
                            <a:gd name="T55" fmla="*/ 11490 h 121"/>
                            <a:gd name="T56" fmla="+- 0 3354 3098"/>
                            <a:gd name="T57" fmla="*/ T56 w 3004"/>
                            <a:gd name="T58" fmla="+- 0 11490 11430"/>
                            <a:gd name="T59" fmla="*/ 11490 h 121"/>
                            <a:gd name="T60" fmla="+- 0 3248 3098"/>
                            <a:gd name="T61" fmla="*/ T60 w 3004"/>
                            <a:gd name="T62" fmla="+- 0 11490 11430"/>
                            <a:gd name="T63" fmla="*/ 11490 h 121"/>
                            <a:gd name="T64" fmla="+- 0 3173 3098"/>
                            <a:gd name="T65" fmla="*/ T64 w 3004"/>
                            <a:gd name="T66" fmla="+- 0 11475 11430"/>
                            <a:gd name="T67" fmla="*/ 11475 h 121"/>
                            <a:gd name="T68" fmla="+- 0 3113 3098"/>
                            <a:gd name="T69" fmla="*/ T68 w 3004"/>
                            <a:gd name="T70" fmla="+- 0 11460 11430"/>
                            <a:gd name="T71" fmla="*/ 11460 h 121"/>
                            <a:gd name="T72" fmla="+- 0 3098 3098"/>
                            <a:gd name="T73" fmla="*/ T72 w 3004"/>
                            <a:gd name="T74" fmla="+- 0 11430 11430"/>
                            <a:gd name="T75" fmla="*/ 114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04" h="121">
                              <a:moveTo>
                                <a:pt x="3003" y="0"/>
                              </a:moveTo>
                              <a:lnTo>
                                <a:pt x="2988" y="30"/>
                              </a:lnTo>
                              <a:lnTo>
                                <a:pt x="2928" y="45"/>
                              </a:lnTo>
                              <a:lnTo>
                                <a:pt x="2853" y="60"/>
                              </a:lnTo>
                              <a:lnTo>
                                <a:pt x="2748" y="60"/>
                              </a:lnTo>
                              <a:lnTo>
                                <a:pt x="1757" y="60"/>
                              </a:lnTo>
                              <a:lnTo>
                                <a:pt x="1652" y="60"/>
                              </a:lnTo>
                              <a:lnTo>
                                <a:pt x="1577" y="75"/>
                              </a:lnTo>
                              <a:lnTo>
                                <a:pt x="1517" y="105"/>
                              </a:lnTo>
                              <a:lnTo>
                                <a:pt x="1502" y="120"/>
                              </a:lnTo>
                              <a:lnTo>
                                <a:pt x="1487" y="105"/>
                              </a:lnTo>
                              <a:lnTo>
                                <a:pt x="1427" y="75"/>
                              </a:lnTo>
                              <a:lnTo>
                                <a:pt x="1351" y="60"/>
                              </a:lnTo>
                              <a:lnTo>
                                <a:pt x="1246" y="60"/>
                              </a:lnTo>
                              <a:lnTo>
                                <a:pt x="256" y="60"/>
                              </a:lnTo>
                              <a:lnTo>
                                <a:pt x="150" y="60"/>
                              </a:lnTo>
                              <a:lnTo>
                                <a:pt x="75" y="45"/>
                              </a:lnTo>
                              <a:lnTo>
                                <a:pt x="15" y="30"/>
                              </a:lnTo>
                              <a:lnTo>
                                <a:pt x="0" y="0"/>
                              </a:lnTo>
                            </a:path>
                          </a:pathLst>
                        </a:custGeom>
                        <a:noFill/>
                        <a:ln w="95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BB384F5" id="Freeform 36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05pt,571.5pt,304.3pt,573pt,301.3pt,573.75pt,297.55pt,574.5pt,292.3pt,574.5pt,242.75pt,574.5pt,237.5pt,574.5pt,233.75pt,575.25pt,230.75pt,576.75pt,230pt,577.5pt,229.25pt,576.75pt,226.25pt,575.25pt,222.45pt,574.5pt,217.2pt,574.5pt,167.7pt,574.5pt,162.4pt,574.5pt,158.65pt,573.75pt,155.65pt,573pt,154.9pt,571.5pt" coordsize="3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" filled="f" strokeweight=".26564mm">
                <v:path arrowok="t" o:connecttype="custom" o:connectlocs="1906905,7258050;1897380,7277100;1859280,7286625;1811655,7296150;1744980,7296150;1115695,7296150;1049020,7296150;1001395,7305675;963295,7324725;953770,7334250;944245,7324725;906145,7305675;857885,7296150;791210,7296150;162560,7296150;95250,7296150;47625,7286625;9525,7277100;0,7258050" o:connectangles="0,0,0,0,0,0,0,0,0,0,0,0,0,0,0,0,0,0,0"/>
                <w10:wrap anchorx="page" anchory="page"/>
              </v:polyline>
            </w:pict>
          </mc:Fallback>
        </mc:AlternateContent>
      </w:r>
      <w:r w:rsidRPr="009F66DB">
        <w:rPr>
          <w:rFonts w:ascii="Arial MT" w:eastAsia="Arial MT" w:hAnsi="Arial MT" w:cs="Arial MT"/>
          <w:noProof/>
        </w:rPr>
        <mc:AlternateContent>
          <mc:Choice Requires="wps">
            <w:drawing>
              <wp:anchor distT="0" distB="0" distL="114300" distR="114300" simplePos="0" relativeHeight="252422144" behindDoc="0" locked="0" layoutInCell="1" allowOverlap="1" wp14:anchorId="0DD9E6CA" wp14:editId="2EA1810D">
                <wp:simplePos x="0" y="0"/>
                <wp:positionH relativeFrom="page">
                  <wp:posOffset>820420</wp:posOffset>
                </wp:positionH>
                <wp:positionV relativeFrom="page">
                  <wp:posOffset>4217670</wp:posOffset>
                </wp:positionV>
                <wp:extent cx="185420" cy="1028700"/>
                <wp:effectExtent l="0" t="0" r="0" b="0"/>
                <wp:wrapNone/>
                <wp:docPr id="19803723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D5D5" w14:textId="77777777" w:rsidR="009F66DB" w:rsidRDefault="009F66DB" w:rsidP="009F66DB">
                            <w:pPr>
                              <w:spacing w:before="17"/>
                              <w:ind w:left="20"/>
                            </w:pPr>
                            <w:r>
                              <w:t>Number</w:t>
                            </w:r>
                            <w:r>
                              <w:rPr>
                                <w:spacing w:val="-7"/>
                              </w:rPr>
                              <w:t xml:space="preserve"> </w:t>
                            </w:r>
                            <w:r>
                              <w:t>of</w:t>
                            </w:r>
                            <w:r>
                              <w:rPr>
                                <w:spacing w:val="-8"/>
                              </w:rPr>
                              <w:t xml:space="preserve"> </w:t>
                            </w:r>
                            <w:proofErr w:type="gramStart"/>
                            <w:r>
                              <w:t>class</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E6CA" id="Text Box 279" o:spid="_x0000_s1338" type="#_x0000_t202" style="position:absolute;left:0;text-align:left;margin-left:64.6pt;margin-top:332.1pt;width:14.6pt;height:81pt;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" filled="f" stroked="f">
                <v:textbox style="layout-flow:vertical;mso-layout-flow-alt:bottom-to-top" inset="0,0,0,0">
                  <w:txbxContent>
                    <w:p w14:paraId="32B7D5D5" w14:textId="77777777" w:rsidR="009F66DB" w:rsidRDefault="009F66DB" w:rsidP="009F66DB">
                      <w:pPr>
                        <w:spacing w:before="17"/>
                        <w:ind w:left="20"/>
                      </w:pPr>
                      <w:r>
                        <w:t>Number</w:t>
                      </w:r>
                      <w:r>
                        <w:rPr>
                          <w:spacing w:val="-7"/>
                        </w:rPr>
                        <w:t xml:space="preserve"> </w:t>
                      </w:r>
                      <w:r>
                        <w:t>of</w:t>
                      </w:r>
                      <w:r>
                        <w:rPr>
                          <w:spacing w:val="-8"/>
                        </w:rPr>
                        <w:t xml:space="preserve"> </w:t>
                      </w:r>
                      <w:r>
                        <w:t>class</w:t>
                      </w:r>
                    </w:p>
                  </w:txbxContent>
                </v:textbox>
                <w10:wrap anchorx="page" anchory="page"/>
              </v:shape>
            </w:pict>
          </mc:Fallback>
        </mc:AlternateContent>
      </w:r>
      <w:r w:rsidRPr="009F66DB">
        <w:rPr>
          <w:rFonts w:ascii="Arial MT" w:eastAsia="Arial MT" w:hAnsi="Arial MT" w:cs="Arial MT"/>
          <w:sz w:val="21"/>
        </w:rPr>
        <w:t>How to</w:t>
      </w:r>
      <w:r w:rsidRPr="009F66DB">
        <w:rPr>
          <w:rFonts w:ascii="Arial MT" w:eastAsia="Arial MT" w:hAnsi="Arial MT" w:cs="Arial MT"/>
          <w:spacing w:val="-1"/>
          <w:sz w:val="21"/>
        </w:rPr>
        <w:t xml:space="preserve"> </w:t>
      </w:r>
      <w:r w:rsidRPr="009F66DB">
        <w:rPr>
          <w:rFonts w:ascii="Arial MT" w:eastAsia="Arial MT" w:hAnsi="Arial MT" w:cs="Arial MT"/>
          <w:sz w:val="21"/>
        </w:rPr>
        <w:t>create</w:t>
      </w:r>
      <w:r w:rsidRPr="009F66DB">
        <w:rPr>
          <w:rFonts w:ascii="Arial MT" w:eastAsia="Arial MT" w:hAnsi="Arial MT" w:cs="Arial MT"/>
          <w:spacing w:val="-2"/>
          <w:sz w:val="21"/>
        </w:rPr>
        <w:t xml:space="preserve"> </w:t>
      </w:r>
      <w:proofErr w:type="spellStart"/>
      <w:r w:rsidRPr="009F66DB">
        <w:rPr>
          <w:rFonts w:ascii="Arial MT" w:eastAsia="Arial MT" w:hAnsi="Arial MT" w:cs="Arial MT"/>
          <w:sz w:val="21"/>
        </w:rPr>
        <w:t>Xbar</w:t>
      </w:r>
      <w:proofErr w:type="spellEnd"/>
      <w:r w:rsidRPr="009F66DB">
        <w:rPr>
          <w:rFonts w:ascii="Arial MT" w:eastAsia="Arial MT" w:hAnsi="Arial MT" w:cs="Arial MT"/>
          <w:sz w:val="21"/>
        </w:rPr>
        <w:t>-R control chart</w:t>
      </w:r>
    </w:p>
    <w:p w14:paraId="2B352B07" w14:textId="77777777" w:rsidR="009F66DB" w:rsidRPr="009F66DB" w:rsidRDefault="009F66DB" w:rsidP="009F66DB">
      <w:pPr>
        <w:spacing w:before="6"/>
        <w:ind w:left="666"/>
        <w:rPr>
          <w:rFonts w:ascii="Arial MT" w:eastAsia="Arial MT" w:hAnsi="Arial MT" w:cs="Arial MT"/>
          <w:sz w:val="29"/>
          <w:szCs w:val="20"/>
        </w:rPr>
      </w:pPr>
    </w:p>
    <w:p w14:paraId="31C0653D" w14:textId="77777777" w:rsidR="009F66DB" w:rsidRPr="009F66DB" w:rsidRDefault="009F66DB" w:rsidP="009F66DB">
      <w:pPr>
        <w:spacing w:after="3"/>
        <w:ind w:left="3133"/>
        <w:rPr>
          <w:rFonts w:ascii="Arial MT" w:eastAsia="Arial MT" w:hAnsi="Arial MT" w:cs="Arial MT"/>
          <w:sz w:val="21"/>
        </w:rPr>
      </w:pPr>
      <w:r w:rsidRPr="009F66DB">
        <w:rPr>
          <w:rFonts w:ascii="Arial MT" w:eastAsia="Arial MT" w:hAnsi="Arial MT" w:cs="Arial MT"/>
          <w:noProof/>
        </w:rPr>
        <mc:AlternateContent>
          <mc:Choice Requires="wps">
            <w:drawing>
              <wp:anchor distT="0" distB="0" distL="114300" distR="114300" simplePos="0" relativeHeight="252471296" behindDoc="1" locked="0" layoutInCell="1" allowOverlap="1" wp14:anchorId="5A543A9D" wp14:editId="44E41CD0">
                <wp:simplePos x="0" y="0"/>
                <wp:positionH relativeFrom="page">
                  <wp:posOffset>4761230</wp:posOffset>
                </wp:positionH>
                <wp:positionV relativeFrom="paragraph">
                  <wp:posOffset>474345</wp:posOffset>
                </wp:positionV>
                <wp:extent cx="161925" cy="0"/>
                <wp:effectExtent l="0" t="0" r="0" b="0"/>
                <wp:wrapNone/>
                <wp:docPr id="74586918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F7F6B2" id="Line 361"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9pt,37.35pt" to="387.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" strokeweight=".26564mm">
                <w10:wrap anchorx="page"/>
              </v:line>
            </w:pict>
          </mc:Fallback>
        </mc:AlternateContent>
      </w:r>
      <w:proofErr w:type="spellStart"/>
      <w:r w:rsidRPr="009F66DB">
        <w:rPr>
          <w:rFonts w:ascii="Arial MT" w:eastAsia="Arial MT" w:hAnsi="Arial MT" w:cs="Arial MT"/>
          <w:sz w:val="21"/>
        </w:rPr>
        <w:t>Xbar</w:t>
      </w:r>
      <w:proofErr w:type="spellEnd"/>
      <w:r w:rsidRPr="009F66DB">
        <w:rPr>
          <w:rFonts w:ascii="Arial MT" w:eastAsia="Arial MT" w:hAnsi="Arial MT" w:cs="Arial MT"/>
          <w:sz w:val="21"/>
        </w:rPr>
        <w:t>-R</w:t>
      </w:r>
      <w:r w:rsidRPr="009F66DB">
        <w:rPr>
          <w:rFonts w:ascii="Arial MT" w:eastAsia="Arial MT" w:hAnsi="Arial MT" w:cs="Arial MT"/>
          <w:spacing w:val="-1"/>
          <w:sz w:val="21"/>
        </w:rPr>
        <w:t xml:space="preserve"> </w:t>
      </w:r>
      <w:r w:rsidRPr="009F66DB">
        <w:rPr>
          <w:rFonts w:ascii="Arial MT" w:eastAsia="Arial MT" w:hAnsi="Arial MT" w:cs="Arial MT"/>
          <w:sz w:val="21"/>
        </w:rPr>
        <w:t>Control</w:t>
      </w:r>
      <w:r w:rsidRPr="009F66DB">
        <w:rPr>
          <w:rFonts w:ascii="Arial MT" w:eastAsia="Arial MT" w:hAnsi="Arial MT" w:cs="Arial MT"/>
          <w:spacing w:val="-4"/>
          <w:sz w:val="21"/>
        </w:rPr>
        <w:t xml:space="preserve"> </w:t>
      </w:r>
      <w:r w:rsidRPr="009F66DB">
        <w:rPr>
          <w:rFonts w:ascii="Arial MT" w:eastAsia="Arial MT" w:hAnsi="Arial MT" w:cs="Arial MT"/>
          <w:sz w:val="21"/>
        </w:rPr>
        <w:t>Chart</w:t>
      </w:r>
      <w:r w:rsidRPr="009F66DB">
        <w:rPr>
          <w:rFonts w:ascii="Arial MT" w:eastAsia="Arial MT" w:hAnsi="Arial MT" w:cs="Arial MT"/>
          <w:spacing w:val="-3"/>
          <w:sz w:val="21"/>
        </w:rPr>
        <w:t xml:space="preserve"> </w:t>
      </w:r>
      <w:r w:rsidRPr="009F66DB">
        <w:rPr>
          <w:rFonts w:ascii="Arial MT" w:eastAsia="Arial MT" w:hAnsi="Arial MT" w:cs="Arial MT"/>
          <w:sz w:val="21"/>
        </w:rPr>
        <w:t>Data</w:t>
      </w:r>
      <w:r w:rsidRPr="009F66DB">
        <w:rPr>
          <w:rFonts w:ascii="Arial MT" w:eastAsia="Arial MT" w:hAnsi="Arial MT" w:cs="Arial MT"/>
          <w:spacing w:val="-2"/>
          <w:sz w:val="21"/>
        </w:rPr>
        <w:t xml:space="preserve"> </w:t>
      </w:r>
      <w:r w:rsidRPr="009F66DB">
        <w:rPr>
          <w:rFonts w:ascii="Arial MT" w:eastAsia="Arial MT" w:hAnsi="Arial MT" w:cs="Arial MT"/>
          <w:sz w:val="21"/>
        </w:rPr>
        <w:t>Sheet</w:t>
      </w:r>
    </w:p>
    <w:p w14:paraId="3CF8A9C1" w14:textId="440D1D15" w:rsidR="009F66DB" w:rsidRPr="009F66DB" w:rsidRDefault="00CC2921" w:rsidP="009F66DB">
      <w:pPr>
        <w:spacing w:before="56"/>
        <w:ind w:left="1048"/>
        <w:rPr>
          <w:rFonts w:ascii="Arial MT" w:eastAsia="Arial MT" w:hAnsi="Arial MT" w:cs="Arial MT"/>
          <w:sz w:val="20"/>
          <w:szCs w:val="20"/>
        </w:rPr>
      </w:pPr>
      <w:r w:rsidRPr="009F66DB">
        <w:rPr>
          <w:rFonts w:ascii="Arial MT" w:eastAsia="Arial MT" w:hAnsi="Arial MT" w:cs="Arial MT"/>
          <w:noProof/>
        </w:rPr>
        <mc:AlternateContent>
          <mc:Choice Requires="wpg">
            <w:drawing>
              <wp:anchor distT="0" distB="0" distL="114300" distR="114300" simplePos="0" relativeHeight="252424192" behindDoc="0" locked="0" layoutInCell="1" allowOverlap="1" wp14:anchorId="31894E19" wp14:editId="7A68F664">
                <wp:simplePos x="0" y="0"/>
                <wp:positionH relativeFrom="page">
                  <wp:posOffset>4527352</wp:posOffset>
                </wp:positionH>
                <wp:positionV relativeFrom="page">
                  <wp:posOffset>7466896</wp:posOffset>
                </wp:positionV>
                <wp:extent cx="1247775" cy="295275"/>
                <wp:effectExtent l="0" t="0" r="0" b="0"/>
                <wp:wrapNone/>
                <wp:docPr id="8003481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295275"/>
                          <a:chOff x="7093" y="11658"/>
                          <a:chExt cx="1965" cy="465"/>
                        </a:xfrm>
                      </wpg:grpSpPr>
                      <wps:wsp>
                        <wps:cNvPr id="539668450" name="Line 281"/>
                        <wps:cNvCnPr>
                          <a:cxnSpLocks noChangeShapeType="1"/>
                        </wps:cNvCnPr>
                        <wps:spPr bwMode="auto">
                          <a:xfrm>
                            <a:off x="8263" y="11835"/>
                            <a:ext cx="150" cy="0"/>
                          </a:xfrm>
                          <a:prstGeom prst="line">
                            <a:avLst/>
                          </a:prstGeom>
                          <a:noFill/>
                          <a:ln w="956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5080824" name="Picture 28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092" y="11657"/>
                            <a:ext cx="19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97634BB" id="Group 280" o:spid="_x0000_s1026" style="position:absolute;margin-left:356.5pt;margin-top:587.95pt;width:98.25pt;height:23.25pt;z-index:252424192;mso-position-horizontal-relative:page;mso-position-vertical-relative:page" coordorigin="7093,11658" coordsize="196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">
                <v:line id="Line 281" o:spid="_x0000_s1027" style="position:absolute;visibility:visible;mso-wrap-style:square" from="8263,11835" to="8413,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" strokeweight=".26564mm"/>
                <v:shape id="Picture 282" o:spid="_x0000_s1028" type="#_x0000_t75" style="position:absolute;left:7092;top:11657;width:196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">
                  <v:imagedata r:id="rId355" o:title=""/>
                </v:shape>
                <w10:wrap anchorx="page" anchory="page"/>
              </v:group>
            </w:pict>
          </mc:Fallback>
        </mc:AlternateContent>
      </w:r>
      <w:r w:rsidR="009F66DB" w:rsidRPr="009F66DB">
        <w:rPr>
          <w:rFonts w:ascii="Arial MT" w:eastAsia="Arial MT" w:hAnsi="Arial MT" w:cs="Arial MT"/>
          <w:noProof/>
          <w:position w:val="75"/>
          <w:sz w:val="20"/>
          <w:szCs w:val="20"/>
        </w:rPr>
        <mc:AlternateContent>
          <mc:Choice Requires="wpg">
            <w:drawing>
              <wp:inline distT="0" distB="0" distL="0" distR="0" wp14:anchorId="4219A4B3" wp14:editId="6CD02CC8">
                <wp:extent cx="133985" cy="4928235"/>
                <wp:effectExtent l="10160" t="9525" r="8255" b="5715"/>
                <wp:docPr id="123006717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4928235"/>
                          <a:chOff x="0" y="0"/>
                          <a:chExt cx="211" cy="7761"/>
                        </a:xfrm>
                      </wpg:grpSpPr>
                      <wps:wsp>
                        <wps:cNvPr id="1127079269" name="Freeform 219"/>
                        <wps:cNvSpPr>
                          <a:spLocks/>
                        </wps:cNvSpPr>
                        <wps:spPr bwMode="auto">
                          <a:xfrm>
                            <a:off x="7" y="7"/>
                            <a:ext cx="196" cy="7746"/>
                          </a:xfrm>
                          <a:custGeom>
                            <a:avLst/>
                            <a:gdLst>
                              <a:gd name="T0" fmla="+- 0 203 8"/>
                              <a:gd name="T1" fmla="*/ T0 w 196"/>
                              <a:gd name="T2" fmla="+- 0 8 8"/>
                              <a:gd name="T3" fmla="*/ 8 h 7746"/>
                              <a:gd name="T4" fmla="+- 0 188 8"/>
                              <a:gd name="T5" fmla="*/ T4 w 196"/>
                              <a:gd name="T6" fmla="+- 0 23 8"/>
                              <a:gd name="T7" fmla="*/ 23 h 7746"/>
                              <a:gd name="T8" fmla="+- 0 158 8"/>
                              <a:gd name="T9" fmla="*/ T8 w 196"/>
                              <a:gd name="T10" fmla="+- 0 53 8"/>
                              <a:gd name="T11" fmla="*/ 53 h 7746"/>
                              <a:gd name="T12" fmla="+- 0 143 8"/>
                              <a:gd name="T13" fmla="*/ T12 w 196"/>
                              <a:gd name="T14" fmla="+- 0 113 8"/>
                              <a:gd name="T15" fmla="*/ 113 h 7746"/>
                              <a:gd name="T16" fmla="+- 0 128 8"/>
                              <a:gd name="T17" fmla="*/ T16 w 196"/>
                              <a:gd name="T18" fmla="+- 0 203 8"/>
                              <a:gd name="T19" fmla="*/ 203 h 7746"/>
                              <a:gd name="T20" fmla="+- 0 113 8"/>
                              <a:gd name="T21" fmla="*/ T20 w 196"/>
                              <a:gd name="T22" fmla="+- 0 293 8"/>
                              <a:gd name="T23" fmla="*/ 293 h 7746"/>
                              <a:gd name="T24" fmla="+- 0 113 8"/>
                              <a:gd name="T25" fmla="*/ T24 w 196"/>
                              <a:gd name="T26" fmla="+- 0 398 8"/>
                              <a:gd name="T27" fmla="*/ 398 h 7746"/>
                              <a:gd name="T28" fmla="+- 0 98 8"/>
                              <a:gd name="T29" fmla="*/ T28 w 196"/>
                              <a:gd name="T30" fmla="+- 0 653 8"/>
                              <a:gd name="T31" fmla="*/ 653 h 7746"/>
                              <a:gd name="T32" fmla="+- 0 98 8"/>
                              <a:gd name="T33" fmla="*/ T32 w 196"/>
                              <a:gd name="T34" fmla="+- 0 3235 8"/>
                              <a:gd name="T35" fmla="*/ 3235 h 7746"/>
                              <a:gd name="T36" fmla="+- 0 98 8"/>
                              <a:gd name="T37" fmla="*/ T36 w 196"/>
                              <a:gd name="T38" fmla="+- 0 3490 8"/>
                              <a:gd name="T39" fmla="*/ 3490 h 7746"/>
                              <a:gd name="T40" fmla="+- 0 83 8"/>
                              <a:gd name="T41" fmla="*/ T40 w 196"/>
                              <a:gd name="T42" fmla="+- 0 3595 8"/>
                              <a:gd name="T43" fmla="*/ 3595 h 7746"/>
                              <a:gd name="T44" fmla="+- 0 83 8"/>
                              <a:gd name="T45" fmla="*/ T44 w 196"/>
                              <a:gd name="T46" fmla="+- 0 3700 8"/>
                              <a:gd name="T47" fmla="*/ 3700 h 7746"/>
                              <a:gd name="T48" fmla="+- 0 68 8"/>
                              <a:gd name="T49" fmla="*/ T48 w 196"/>
                              <a:gd name="T50" fmla="+- 0 3775 8"/>
                              <a:gd name="T51" fmla="*/ 3775 h 7746"/>
                              <a:gd name="T52" fmla="+- 0 53 8"/>
                              <a:gd name="T53" fmla="*/ T52 w 196"/>
                              <a:gd name="T54" fmla="+- 0 3836 8"/>
                              <a:gd name="T55" fmla="*/ 3836 h 7746"/>
                              <a:gd name="T56" fmla="+- 0 23 8"/>
                              <a:gd name="T57" fmla="*/ T56 w 196"/>
                              <a:gd name="T58" fmla="+- 0 3865 8"/>
                              <a:gd name="T59" fmla="*/ 3865 h 7746"/>
                              <a:gd name="T60" fmla="+- 0 8 8"/>
                              <a:gd name="T61" fmla="*/ T60 w 196"/>
                              <a:gd name="T62" fmla="+- 0 3880 8"/>
                              <a:gd name="T63" fmla="*/ 3880 h 7746"/>
                              <a:gd name="T64" fmla="+- 0 23 8"/>
                              <a:gd name="T65" fmla="*/ T64 w 196"/>
                              <a:gd name="T66" fmla="+- 0 3895 8"/>
                              <a:gd name="T67" fmla="*/ 3895 h 7746"/>
                              <a:gd name="T68" fmla="+- 0 53 8"/>
                              <a:gd name="T69" fmla="*/ T68 w 196"/>
                              <a:gd name="T70" fmla="+- 0 3925 8"/>
                              <a:gd name="T71" fmla="*/ 3925 h 7746"/>
                              <a:gd name="T72" fmla="+- 0 68 8"/>
                              <a:gd name="T73" fmla="*/ T72 w 196"/>
                              <a:gd name="T74" fmla="+- 0 3985 8"/>
                              <a:gd name="T75" fmla="*/ 3985 h 7746"/>
                              <a:gd name="T76" fmla="+- 0 83 8"/>
                              <a:gd name="T77" fmla="*/ T76 w 196"/>
                              <a:gd name="T78" fmla="+- 0 4075 8"/>
                              <a:gd name="T79" fmla="*/ 4075 h 7746"/>
                              <a:gd name="T80" fmla="+- 0 83 8"/>
                              <a:gd name="T81" fmla="*/ T80 w 196"/>
                              <a:gd name="T82" fmla="+- 0 4165 8"/>
                              <a:gd name="T83" fmla="*/ 4165 h 7746"/>
                              <a:gd name="T84" fmla="+- 0 98 8"/>
                              <a:gd name="T85" fmla="*/ T84 w 196"/>
                              <a:gd name="T86" fmla="+- 0 4270 8"/>
                              <a:gd name="T87" fmla="*/ 4270 h 7746"/>
                              <a:gd name="T88" fmla="+- 0 98 8"/>
                              <a:gd name="T89" fmla="*/ T88 w 196"/>
                              <a:gd name="T90" fmla="+- 0 4526 8"/>
                              <a:gd name="T91" fmla="*/ 4526 h 7746"/>
                              <a:gd name="T92" fmla="+- 0 98 8"/>
                              <a:gd name="T93" fmla="*/ T92 w 196"/>
                              <a:gd name="T94" fmla="+- 0 7108 8"/>
                              <a:gd name="T95" fmla="*/ 7108 h 7746"/>
                              <a:gd name="T96" fmla="+- 0 113 8"/>
                              <a:gd name="T97" fmla="*/ T96 w 196"/>
                              <a:gd name="T98" fmla="+- 0 7363 8"/>
                              <a:gd name="T99" fmla="*/ 7363 h 7746"/>
                              <a:gd name="T100" fmla="+- 0 113 8"/>
                              <a:gd name="T101" fmla="*/ T100 w 196"/>
                              <a:gd name="T102" fmla="+- 0 7468 8"/>
                              <a:gd name="T103" fmla="*/ 7468 h 7746"/>
                              <a:gd name="T104" fmla="+- 0 128 8"/>
                              <a:gd name="T105" fmla="*/ T104 w 196"/>
                              <a:gd name="T106" fmla="+- 0 7573 8"/>
                              <a:gd name="T107" fmla="*/ 7573 h 7746"/>
                              <a:gd name="T108" fmla="+- 0 143 8"/>
                              <a:gd name="T109" fmla="*/ T108 w 196"/>
                              <a:gd name="T110" fmla="+- 0 7648 8"/>
                              <a:gd name="T111" fmla="*/ 7648 h 7746"/>
                              <a:gd name="T112" fmla="+- 0 158 8"/>
                              <a:gd name="T113" fmla="*/ T112 w 196"/>
                              <a:gd name="T114" fmla="+- 0 7708 8"/>
                              <a:gd name="T115" fmla="*/ 7708 h 7746"/>
                              <a:gd name="T116" fmla="+- 0 188 8"/>
                              <a:gd name="T117" fmla="*/ T116 w 196"/>
                              <a:gd name="T118" fmla="+- 0 7738 8"/>
                              <a:gd name="T119" fmla="*/ 7738 h 7746"/>
                              <a:gd name="T120" fmla="+- 0 203 8"/>
                              <a:gd name="T121" fmla="*/ T120 w 196"/>
                              <a:gd name="T122" fmla="+- 0 7753 8"/>
                              <a:gd name="T123" fmla="*/ 7753 h 7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6" h="7746">
                                <a:moveTo>
                                  <a:pt x="195" y="0"/>
                                </a:moveTo>
                                <a:lnTo>
                                  <a:pt x="180" y="15"/>
                                </a:lnTo>
                                <a:lnTo>
                                  <a:pt x="150" y="45"/>
                                </a:lnTo>
                                <a:lnTo>
                                  <a:pt x="135" y="105"/>
                                </a:lnTo>
                                <a:lnTo>
                                  <a:pt x="120" y="195"/>
                                </a:lnTo>
                                <a:lnTo>
                                  <a:pt x="105" y="285"/>
                                </a:lnTo>
                                <a:lnTo>
                                  <a:pt x="105" y="390"/>
                                </a:lnTo>
                                <a:lnTo>
                                  <a:pt x="90" y="645"/>
                                </a:lnTo>
                                <a:lnTo>
                                  <a:pt x="90" y="3227"/>
                                </a:lnTo>
                                <a:lnTo>
                                  <a:pt x="90" y="3482"/>
                                </a:lnTo>
                                <a:lnTo>
                                  <a:pt x="75" y="3587"/>
                                </a:lnTo>
                                <a:lnTo>
                                  <a:pt x="75" y="3692"/>
                                </a:lnTo>
                                <a:lnTo>
                                  <a:pt x="60" y="3767"/>
                                </a:lnTo>
                                <a:lnTo>
                                  <a:pt x="45" y="3828"/>
                                </a:lnTo>
                                <a:lnTo>
                                  <a:pt x="15" y="3857"/>
                                </a:lnTo>
                                <a:lnTo>
                                  <a:pt x="0" y="3872"/>
                                </a:lnTo>
                                <a:lnTo>
                                  <a:pt x="15" y="3887"/>
                                </a:lnTo>
                                <a:lnTo>
                                  <a:pt x="45" y="3917"/>
                                </a:lnTo>
                                <a:lnTo>
                                  <a:pt x="60" y="3977"/>
                                </a:lnTo>
                                <a:lnTo>
                                  <a:pt x="75" y="4067"/>
                                </a:lnTo>
                                <a:lnTo>
                                  <a:pt x="75" y="4157"/>
                                </a:lnTo>
                                <a:lnTo>
                                  <a:pt x="90" y="4262"/>
                                </a:lnTo>
                                <a:lnTo>
                                  <a:pt x="90" y="4518"/>
                                </a:lnTo>
                                <a:lnTo>
                                  <a:pt x="90" y="7100"/>
                                </a:lnTo>
                                <a:lnTo>
                                  <a:pt x="105" y="7355"/>
                                </a:lnTo>
                                <a:lnTo>
                                  <a:pt x="105" y="7460"/>
                                </a:lnTo>
                                <a:lnTo>
                                  <a:pt x="120" y="7565"/>
                                </a:lnTo>
                                <a:lnTo>
                                  <a:pt x="135" y="7640"/>
                                </a:lnTo>
                                <a:lnTo>
                                  <a:pt x="150" y="7700"/>
                                </a:lnTo>
                                <a:lnTo>
                                  <a:pt x="180" y="7730"/>
                                </a:lnTo>
                                <a:lnTo>
                                  <a:pt x="195" y="7745"/>
                                </a:lnTo>
                              </a:path>
                            </a:pathLst>
                          </a:custGeom>
                          <a:noFill/>
                          <a:ln w="95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5C2EA09" id="Group 218" o:spid="_x0000_s1026" style="width:10.55pt;height:388.05pt;mso-position-horizontal-relative:char;mso-position-vertical-relative:line" coordsize="211,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">
                <v:shape id="Freeform 219" o:spid="_x0000_s1027" style="position:absolute;left:7;top:7;width:196;height:7746;visibility:visible;mso-wrap-style:square;v-text-anchor:top" coordsize="196,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" path="m195,l180,15,150,45r-15,60l120,195r-15,90l105,390,90,645r,2582l90,3482,75,3587r,105l60,3767r-15,61l15,3857,,3872r15,15l45,3917r15,60l75,4067r,90l90,4262r,256l90,7100r15,255l105,7460r15,105l135,7640r15,60l180,7730r15,15e" filled="f" strokeweight=".26564mm">
                  <v:path arrowok="t" o:connecttype="custom" o:connectlocs="195,8;180,23;150,53;135,113;120,203;105,293;105,398;90,653;90,3235;90,3490;75,3595;75,3700;60,3775;45,3836;15,3865;0,3880;15,3895;45,3925;60,3985;75,4075;75,4165;90,4270;90,4526;90,7108;105,7363;105,7468;120,7573;135,7648;150,7708;180,7738;195,7753" o:connectangles="0,0,0,0,0,0,0,0,0,0,0,0,0,0,0,0,0,0,0,0,0,0,0,0,0,0,0,0,0,0,0"/>
                </v:shape>
                <w10:anchorlock/>
              </v:group>
            </w:pict>
          </mc:Fallback>
        </mc:AlternateContent>
      </w:r>
      <w:r w:rsidR="009F66DB" w:rsidRPr="009F66DB">
        <w:rPr>
          <w:rFonts w:ascii="Times New Roman" w:eastAsia="Arial MT" w:hAnsi="Arial MT" w:cs="Arial MT"/>
          <w:spacing w:val="50"/>
          <w:position w:val="75"/>
          <w:sz w:val="20"/>
          <w:szCs w:val="20"/>
        </w:rPr>
        <w:t xml:space="preserve"> </w:t>
      </w:r>
      <w:r w:rsidR="009F66DB" w:rsidRPr="009F66DB">
        <w:rPr>
          <w:rFonts w:ascii="Arial MT" w:eastAsia="Arial MT" w:hAnsi="Arial MT" w:cs="Arial MT"/>
          <w:noProof/>
          <w:spacing w:val="50"/>
          <w:sz w:val="20"/>
          <w:szCs w:val="20"/>
        </w:rPr>
        <mc:AlternateContent>
          <mc:Choice Requires="wps">
            <w:drawing>
              <wp:inline distT="0" distB="0" distL="0" distR="0" wp14:anchorId="0952F8FC" wp14:editId="4F2686A1">
                <wp:extent cx="4220845" cy="5958205"/>
                <wp:effectExtent l="0" t="0" r="2540" b="4445"/>
                <wp:docPr id="127872727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595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631"/>
                              <w:gridCol w:w="631"/>
                              <w:gridCol w:w="631"/>
                              <w:gridCol w:w="631"/>
                              <w:gridCol w:w="631"/>
                              <w:gridCol w:w="946"/>
                              <w:gridCol w:w="225"/>
                              <w:gridCol w:w="721"/>
                              <w:gridCol w:w="946"/>
                            </w:tblGrid>
                            <w:tr w:rsidR="009F66DB" w14:paraId="4F821E3B" w14:textId="77777777">
                              <w:trPr>
                                <w:trHeight w:val="370"/>
                              </w:trPr>
                              <w:tc>
                                <w:tcPr>
                                  <w:tcW w:w="631" w:type="dxa"/>
                                  <w:vMerge w:val="restart"/>
                                </w:tcPr>
                                <w:p w14:paraId="14BB0931" w14:textId="77777777" w:rsidR="009F66DB" w:rsidRDefault="009F66DB">
                                  <w:pPr>
                                    <w:pStyle w:val="TableParagraph"/>
                                    <w:spacing w:before="35" w:line="340" w:lineRule="atLeast"/>
                                    <w:ind w:left="156" w:right="4" w:hanging="120"/>
                                  </w:pPr>
                                  <w:r>
                                    <w:t>Class</w:t>
                                  </w:r>
                                  <w:r>
                                    <w:rPr>
                                      <w:spacing w:val="-59"/>
                                    </w:rPr>
                                    <w:t xml:space="preserve"> </w:t>
                                  </w:r>
                                  <w:r>
                                    <w:t>No.</w:t>
                                  </w:r>
                                </w:p>
                              </w:tc>
                              <w:tc>
                                <w:tcPr>
                                  <w:tcW w:w="3155" w:type="dxa"/>
                                  <w:gridSpan w:val="5"/>
                                </w:tcPr>
                                <w:p w14:paraId="665C5B37" w14:textId="77777777" w:rsidR="009F66DB" w:rsidRDefault="009F66DB">
                                  <w:pPr>
                                    <w:pStyle w:val="TableParagraph"/>
                                    <w:spacing w:before="122" w:line="228" w:lineRule="exact"/>
                                    <w:ind w:left="802"/>
                                  </w:pPr>
                                  <w:r>
                                    <w:rPr>
                                      <w:spacing w:val="-2"/>
                                    </w:rPr>
                                    <w:t>Measured</w:t>
                                  </w:r>
                                  <w:r>
                                    <w:rPr>
                                      <w:spacing w:val="-13"/>
                                    </w:rPr>
                                    <w:t xml:space="preserve"> </w:t>
                                  </w:r>
                                  <w:r>
                                    <w:rPr>
                                      <w:spacing w:val="-2"/>
                                    </w:rPr>
                                    <w:t>Value</w:t>
                                  </w:r>
                                </w:p>
                              </w:tc>
                              <w:tc>
                                <w:tcPr>
                                  <w:tcW w:w="946" w:type="dxa"/>
                                  <w:vMerge w:val="restart"/>
                                </w:tcPr>
                                <w:p w14:paraId="00243296" w14:textId="77777777" w:rsidR="009F66DB" w:rsidRDefault="009F66DB">
                                  <w:pPr>
                                    <w:pStyle w:val="TableParagraph"/>
                                    <w:spacing w:before="35" w:line="340" w:lineRule="atLeast"/>
                                    <w:ind w:left="349" w:right="193" w:hanging="121"/>
                                  </w:pPr>
                                  <w:r>
                                    <w:rPr>
                                      <w:spacing w:val="-1"/>
                                    </w:rPr>
                                    <w:t>Total</w:t>
                                  </w:r>
                                  <w:r>
                                    <w:rPr>
                                      <w:spacing w:val="-59"/>
                                    </w:rPr>
                                    <w:t xml:space="preserve"> </w:t>
                                  </w:r>
                                  <w:r>
                                    <w:t>Σ</w:t>
                                  </w:r>
                                  <w:r>
                                    <w:rPr>
                                      <w:vertAlign w:val="subscript"/>
                                    </w:rPr>
                                    <w:t>X</w:t>
                                  </w:r>
                                </w:p>
                              </w:tc>
                              <w:tc>
                                <w:tcPr>
                                  <w:tcW w:w="946" w:type="dxa"/>
                                  <w:gridSpan w:val="2"/>
                                  <w:vMerge w:val="restart"/>
                                </w:tcPr>
                                <w:p w14:paraId="07B563A9" w14:textId="77777777" w:rsidR="009F66DB" w:rsidRDefault="009F66DB">
                                  <w:pPr>
                                    <w:pStyle w:val="TableParagraph"/>
                                    <w:spacing w:before="150"/>
                                    <w:ind w:left="17"/>
                                    <w:jc w:val="center"/>
                                    <w:rPr>
                                      <w:sz w:val="19"/>
                                    </w:rPr>
                                  </w:pPr>
                                  <w:r>
                                    <w:rPr>
                                      <w:spacing w:val="-5"/>
                                      <w:w w:val="105"/>
                                      <w:sz w:val="19"/>
                                    </w:rPr>
                                    <w:t>Ave.</w:t>
                                  </w:r>
                                  <w:r>
                                    <w:rPr>
                                      <w:spacing w:val="-8"/>
                                      <w:w w:val="105"/>
                                      <w:sz w:val="19"/>
                                    </w:rPr>
                                    <w:t xml:space="preserve"> </w:t>
                                  </w:r>
                                  <w:r>
                                    <w:rPr>
                                      <w:spacing w:val="-5"/>
                                      <w:w w:val="105"/>
                                      <w:sz w:val="19"/>
                                    </w:rPr>
                                    <w:t>value</w:t>
                                  </w:r>
                                </w:p>
                                <w:p w14:paraId="54BD0297" w14:textId="77777777" w:rsidR="009F66DB" w:rsidRDefault="009F66DB">
                                  <w:pPr>
                                    <w:pStyle w:val="TableParagraph"/>
                                    <w:spacing w:before="99"/>
                                    <w:ind w:left="43"/>
                                    <w:jc w:val="center"/>
                                  </w:pPr>
                                  <w:r>
                                    <w:rPr>
                                      <w:w w:val="102"/>
                                    </w:rPr>
                                    <w:t>X</w:t>
                                  </w:r>
                                </w:p>
                              </w:tc>
                              <w:tc>
                                <w:tcPr>
                                  <w:tcW w:w="946" w:type="dxa"/>
                                  <w:vMerge w:val="restart"/>
                                </w:tcPr>
                                <w:p w14:paraId="72194BE9" w14:textId="77777777" w:rsidR="009F66DB" w:rsidRDefault="009F66DB">
                                  <w:pPr>
                                    <w:pStyle w:val="TableParagraph"/>
                                    <w:spacing w:before="35" w:line="340" w:lineRule="atLeast"/>
                                    <w:ind w:left="395" w:right="103" w:hanging="241"/>
                                  </w:pPr>
                                  <w:r>
                                    <w:t>Range</w:t>
                                  </w:r>
                                  <w:r>
                                    <w:rPr>
                                      <w:spacing w:val="-59"/>
                                    </w:rPr>
                                    <w:t xml:space="preserve"> </w:t>
                                  </w:r>
                                  <w:r>
                                    <w:t>R</w:t>
                                  </w:r>
                                </w:p>
                              </w:tc>
                            </w:tr>
                            <w:tr w:rsidR="009F66DB" w14:paraId="42808BE3" w14:textId="77777777">
                              <w:trPr>
                                <w:trHeight w:val="370"/>
                              </w:trPr>
                              <w:tc>
                                <w:tcPr>
                                  <w:tcW w:w="631" w:type="dxa"/>
                                  <w:vMerge/>
                                  <w:tcBorders>
                                    <w:top w:val="nil"/>
                                  </w:tcBorders>
                                </w:tcPr>
                                <w:p w14:paraId="4DCEAF8D" w14:textId="77777777" w:rsidR="009F66DB" w:rsidRDefault="009F66DB">
                                  <w:pPr>
                                    <w:rPr>
                                      <w:sz w:val="2"/>
                                      <w:szCs w:val="2"/>
                                    </w:rPr>
                                  </w:pPr>
                                </w:p>
                              </w:tc>
                              <w:tc>
                                <w:tcPr>
                                  <w:tcW w:w="631" w:type="dxa"/>
                                </w:tcPr>
                                <w:p w14:paraId="0D318034" w14:textId="77777777" w:rsidR="009F66DB" w:rsidRDefault="009F66DB">
                                  <w:pPr>
                                    <w:pStyle w:val="TableParagraph"/>
                                    <w:spacing w:before="77"/>
                                    <w:ind w:left="157" w:right="147"/>
                                    <w:jc w:val="center"/>
                                  </w:pPr>
                                  <w:r>
                                    <w:rPr>
                                      <w:w w:val="105"/>
                                    </w:rPr>
                                    <w:t>X</w:t>
                                  </w:r>
                                  <w:r>
                                    <w:rPr>
                                      <w:w w:val="105"/>
                                      <w:vertAlign w:val="subscript"/>
                                    </w:rPr>
                                    <w:t>1</w:t>
                                  </w:r>
                                </w:p>
                              </w:tc>
                              <w:tc>
                                <w:tcPr>
                                  <w:tcW w:w="631" w:type="dxa"/>
                                </w:tcPr>
                                <w:p w14:paraId="3F100569" w14:textId="77777777" w:rsidR="009F66DB" w:rsidRDefault="009F66DB">
                                  <w:pPr>
                                    <w:pStyle w:val="TableParagraph"/>
                                    <w:spacing w:before="77"/>
                                    <w:ind w:right="189"/>
                                    <w:jc w:val="right"/>
                                  </w:pPr>
                                  <w:r>
                                    <w:rPr>
                                      <w:w w:val="105"/>
                                    </w:rPr>
                                    <w:t>X</w:t>
                                  </w:r>
                                  <w:r>
                                    <w:rPr>
                                      <w:w w:val="105"/>
                                      <w:vertAlign w:val="subscript"/>
                                    </w:rPr>
                                    <w:t>2</w:t>
                                  </w:r>
                                </w:p>
                              </w:tc>
                              <w:tc>
                                <w:tcPr>
                                  <w:tcW w:w="631" w:type="dxa"/>
                                </w:tcPr>
                                <w:p w14:paraId="64AC61A9" w14:textId="77777777" w:rsidR="009F66DB" w:rsidRDefault="009F66DB">
                                  <w:pPr>
                                    <w:pStyle w:val="TableParagraph"/>
                                    <w:spacing w:before="77"/>
                                    <w:ind w:left="201"/>
                                  </w:pPr>
                                  <w:r>
                                    <w:rPr>
                                      <w:w w:val="105"/>
                                    </w:rPr>
                                    <w:t>X</w:t>
                                  </w:r>
                                  <w:r>
                                    <w:rPr>
                                      <w:w w:val="105"/>
                                      <w:vertAlign w:val="subscript"/>
                                    </w:rPr>
                                    <w:t>3</w:t>
                                  </w:r>
                                </w:p>
                              </w:tc>
                              <w:tc>
                                <w:tcPr>
                                  <w:tcW w:w="631" w:type="dxa"/>
                                </w:tcPr>
                                <w:p w14:paraId="442B8C67" w14:textId="77777777" w:rsidR="009F66DB" w:rsidRDefault="009F66DB">
                                  <w:pPr>
                                    <w:pStyle w:val="TableParagraph"/>
                                    <w:spacing w:before="77"/>
                                    <w:ind w:left="200"/>
                                  </w:pPr>
                                  <w:r>
                                    <w:rPr>
                                      <w:w w:val="105"/>
                                    </w:rPr>
                                    <w:t>X</w:t>
                                  </w:r>
                                  <w:r>
                                    <w:rPr>
                                      <w:w w:val="105"/>
                                      <w:vertAlign w:val="subscript"/>
                                    </w:rPr>
                                    <w:t>4</w:t>
                                  </w:r>
                                </w:p>
                              </w:tc>
                              <w:tc>
                                <w:tcPr>
                                  <w:tcW w:w="631" w:type="dxa"/>
                                </w:tcPr>
                                <w:p w14:paraId="55B6167F" w14:textId="77777777" w:rsidR="009F66DB" w:rsidRDefault="009F66DB">
                                  <w:pPr>
                                    <w:pStyle w:val="TableParagraph"/>
                                    <w:spacing w:before="77"/>
                                    <w:ind w:left="154" w:right="147"/>
                                    <w:jc w:val="center"/>
                                  </w:pPr>
                                  <w:r>
                                    <w:rPr>
                                      <w:w w:val="105"/>
                                    </w:rPr>
                                    <w:t>X</w:t>
                                  </w:r>
                                  <w:r>
                                    <w:rPr>
                                      <w:w w:val="105"/>
                                      <w:vertAlign w:val="subscript"/>
                                    </w:rPr>
                                    <w:t>5</w:t>
                                  </w:r>
                                </w:p>
                              </w:tc>
                              <w:tc>
                                <w:tcPr>
                                  <w:tcW w:w="946" w:type="dxa"/>
                                  <w:vMerge/>
                                  <w:tcBorders>
                                    <w:top w:val="nil"/>
                                  </w:tcBorders>
                                </w:tcPr>
                                <w:p w14:paraId="4589E020" w14:textId="77777777" w:rsidR="009F66DB" w:rsidRDefault="009F66DB">
                                  <w:pPr>
                                    <w:rPr>
                                      <w:sz w:val="2"/>
                                      <w:szCs w:val="2"/>
                                    </w:rPr>
                                  </w:pPr>
                                </w:p>
                              </w:tc>
                              <w:tc>
                                <w:tcPr>
                                  <w:tcW w:w="946" w:type="dxa"/>
                                  <w:gridSpan w:val="2"/>
                                  <w:vMerge/>
                                  <w:tcBorders>
                                    <w:top w:val="nil"/>
                                  </w:tcBorders>
                                </w:tcPr>
                                <w:p w14:paraId="55680B3C" w14:textId="77777777" w:rsidR="009F66DB" w:rsidRDefault="009F66DB">
                                  <w:pPr>
                                    <w:rPr>
                                      <w:sz w:val="2"/>
                                      <w:szCs w:val="2"/>
                                    </w:rPr>
                                  </w:pPr>
                                </w:p>
                              </w:tc>
                              <w:tc>
                                <w:tcPr>
                                  <w:tcW w:w="946" w:type="dxa"/>
                                  <w:vMerge/>
                                  <w:tcBorders>
                                    <w:top w:val="nil"/>
                                  </w:tcBorders>
                                </w:tcPr>
                                <w:p w14:paraId="1383CDF2" w14:textId="77777777" w:rsidR="009F66DB" w:rsidRDefault="009F66DB">
                                  <w:pPr>
                                    <w:rPr>
                                      <w:sz w:val="2"/>
                                      <w:szCs w:val="2"/>
                                    </w:rPr>
                                  </w:pPr>
                                </w:p>
                              </w:tc>
                            </w:tr>
                            <w:tr w:rsidR="009F66DB" w14:paraId="77FCE91A" w14:textId="77777777">
                              <w:trPr>
                                <w:trHeight w:val="370"/>
                              </w:trPr>
                              <w:tc>
                                <w:tcPr>
                                  <w:tcW w:w="631" w:type="dxa"/>
                                </w:tcPr>
                                <w:p w14:paraId="58836E89" w14:textId="77777777" w:rsidR="009F66DB" w:rsidRDefault="009F66DB">
                                  <w:pPr>
                                    <w:pStyle w:val="TableParagraph"/>
                                    <w:spacing w:before="122" w:line="228" w:lineRule="exact"/>
                                    <w:ind w:right="252"/>
                                    <w:jc w:val="right"/>
                                  </w:pPr>
                                  <w:r>
                                    <w:rPr>
                                      <w:w w:val="102"/>
                                    </w:rPr>
                                    <w:t>1</w:t>
                                  </w:r>
                                </w:p>
                              </w:tc>
                              <w:tc>
                                <w:tcPr>
                                  <w:tcW w:w="631" w:type="dxa"/>
                                </w:tcPr>
                                <w:p w14:paraId="45346D43" w14:textId="77777777" w:rsidR="009F66DB" w:rsidRDefault="009F66DB">
                                  <w:pPr>
                                    <w:pStyle w:val="TableParagraph"/>
                                    <w:spacing w:before="122" w:line="228" w:lineRule="exact"/>
                                    <w:ind w:left="171" w:right="140"/>
                                    <w:jc w:val="center"/>
                                  </w:pPr>
                                  <w:r>
                                    <w:t>51</w:t>
                                  </w:r>
                                </w:p>
                              </w:tc>
                              <w:tc>
                                <w:tcPr>
                                  <w:tcW w:w="631" w:type="dxa"/>
                                </w:tcPr>
                                <w:p w14:paraId="075087F9" w14:textId="77777777" w:rsidR="009F66DB" w:rsidRDefault="009F66DB">
                                  <w:pPr>
                                    <w:pStyle w:val="TableParagraph"/>
                                    <w:spacing w:before="122" w:line="228" w:lineRule="exact"/>
                                    <w:ind w:right="167"/>
                                    <w:jc w:val="right"/>
                                  </w:pPr>
                                  <w:r>
                                    <w:t>48</w:t>
                                  </w:r>
                                </w:p>
                              </w:tc>
                              <w:tc>
                                <w:tcPr>
                                  <w:tcW w:w="631" w:type="dxa"/>
                                </w:tcPr>
                                <w:p w14:paraId="377D0CC3" w14:textId="77777777" w:rsidR="009F66DB" w:rsidRDefault="009F66DB">
                                  <w:pPr>
                                    <w:pStyle w:val="TableParagraph"/>
                                    <w:spacing w:before="122" w:line="228" w:lineRule="exact"/>
                                    <w:ind w:left="201"/>
                                  </w:pPr>
                                  <w:r>
                                    <w:t>53</w:t>
                                  </w:r>
                                </w:p>
                              </w:tc>
                              <w:tc>
                                <w:tcPr>
                                  <w:tcW w:w="631" w:type="dxa"/>
                                </w:tcPr>
                                <w:p w14:paraId="535F5C3F" w14:textId="77777777" w:rsidR="009F66DB" w:rsidRDefault="009F66DB">
                                  <w:pPr>
                                    <w:pStyle w:val="TableParagraph"/>
                                    <w:spacing w:before="122" w:line="228" w:lineRule="exact"/>
                                    <w:ind w:left="200"/>
                                  </w:pPr>
                                  <w:r>
                                    <w:t>51</w:t>
                                  </w:r>
                                </w:p>
                              </w:tc>
                              <w:tc>
                                <w:tcPr>
                                  <w:tcW w:w="631" w:type="dxa"/>
                                </w:tcPr>
                                <w:p w14:paraId="0C62BAB3" w14:textId="77777777" w:rsidR="009F66DB" w:rsidRDefault="009F66DB">
                                  <w:pPr>
                                    <w:pStyle w:val="TableParagraph"/>
                                    <w:spacing w:before="122" w:line="228" w:lineRule="exact"/>
                                    <w:ind w:left="171" w:right="143"/>
                                    <w:jc w:val="center"/>
                                  </w:pPr>
                                  <w:r>
                                    <w:t>51</w:t>
                                  </w:r>
                                </w:p>
                              </w:tc>
                              <w:tc>
                                <w:tcPr>
                                  <w:tcW w:w="946" w:type="dxa"/>
                                </w:tcPr>
                                <w:p w14:paraId="42A12863" w14:textId="77777777" w:rsidR="009F66DB" w:rsidRDefault="009F66DB">
                                  <w:pPr>
                                    <w:pStyle w:val="TableParagraph"/>
                                    <w:spacing w:before="122" w:line="228" w:lineRule="exact"/>
                                    <w:ind w:left="13"/>
                                    <w:jc w:val="center"/>
                                  </w:pPr>
                                  <w:r>
                                    <w:t>254</w:t>
                                  </w:r>
                                </w:p>
                              </w:tc>
                              <w:tc>
                                <w:tcPr>
                                  <w:tcW w:w="946" w:type="dxa"/>
                                  <w:gridSpan w:val="2"/>
                                </w:tcPr>
                                <w:p w14:paraId="3B97431E" w14:textId="77777777" w:rsidR="009F66DB" w:rsidRDefault="009F66DB">
                                  <w:pPr>
                                    <w:pStyle w:val="TableParagraph"/>
                                    <w:spacing w:before="122" w:line="228" w:lineRule="exact"/>
                                    <w:ind w:left="259"/>
                                  </w:pPr>
                                  <w:r>
                                    <w:t>50.8</w:t>
                                  </w:r>
                                </w:p>
                              </w:tc>
                              <w:tc>
                                <w:tcPr>
                                  <w:tcW w:w="946" w:type="dxa"/>
                                </w:tcPr>
                                <w:p w14:paraId="34F6B7FB" w14:textId="77777777" w:rsidR="009F66DB" w:rsidRDefault="009F66DB">
                                  <w:pPr>
                                    <w:pStyle w:val="TableParagraph"/>
                                    <w:spacing w:before="122" w:line="228" w:lineRule="exact"/>
                                    <w:ind w:left="19"/>
                                    <w:jc w:val="center"/>
                                  </w:pPr>
                                  <w:r>
                                    <w:rPr>
                                      <w:w w:val="102"/>
                                    </w:rPr>
                                    <w:t>5</w:t>
                                  </w:r>
                                </w:p>
                              </w:tc>
                            </w:tr>
                            <w:tr w:rsidR="009F66DB" w14:paraId="0A2CC75E" w14:textId="77777777">
                              <w:trPr>
                                <w:trHeight w:val="370"/>
                              </w:trPr>
                              <w:tc>
                                <w:tcPr>
                                  <w:tcW w:w="631" w:type="dxa"/>
                                </w:tcPr>
                                <w:p w14:paraId="3C87913E" w14:textId="77777777" w:rsidR="009F66DB" w:rsidRDefault="009F66DB">
                                  <w:pPr>
                                    <w:pStyle w:val="TableParagraph"/>
                                    <w:spacing w:before="122" w:line="228" w:lineRule="exact"/>
                                    <w:ind w:right="252"/>
                                    <w:jc w:val="right"/>
                                  </w:pPr>
                                  <w:r>
                                    <w:rPr>
                                      <w:w w:val="102"/>
                                    </w:rPr>
                                    <w:t>2</w:t>
                                  </w:r>
                                </w:p>
                              </w:tc>
                              <w:tc>
                                <w:tcPr>
                                  <w:tcW w:w="631" w:type="dxa"/>
                                </w:tcPr>
                                <w:p w14:paraId="37DBC8AC" w14:textId="77777777" w:rsidR="009F66DB" w:rsidRDefault="009F66DB">
                                  <w:pPr>
                                    <w:pStyle w:val="TableParagraph"/>
                                    <w:spacing w:before="122" w:line="228" w:lineRule="exact"/>
                                    <w:ind w:left="171" w:right="140"/>
                                    <w:jc w:val="center"/>
                                  </w:pPr>
                                  <w:r>
                                    <w:t>53</w:t>
                                  </w:r>
                                </w:p>
                              </w:tc>
                              <w:tc>
                                <w:tcPr>
                                  <w:tcW w:w="631" w:type="dxa"/>
                                </w:tcPr>
                                <w:p w14:paraId="05AE3D76" w14:textId="77777777" w:rsidR="009F66DB" w:rsidRDefault="009F66DB">
                                  <w:pPr>
                                    <w:pStyle w:val="TableParagraph"/>
                                    <w:spacing w:before="122" w:line="228" w:lineRule="exact"/>
                                    <w:ind w:right="167"/>
                                    <w:jc w:val="right"/>
                                  </w:pPr>
                                  <w:r>
                                    <w:t>47</w:t>
                                  </w:r>
                                </w:p>
                              </w:tc>
                              <w:tc>
                                <w:tcPr>
                                  <w:tcW w:w="631" w:type="dxa"/>
                                </w:tcPr>
                                <w:p w14:paraId="08789C95" w14:textId="77777777" w:rsidR="009F66DB" w:rsidRDefault="009F66DB">
                                  <w:pPr>
                                    <w:pStyle w:val="TableParagraph"/>
                                    <w:spacing w:before="122" w:line="228" w:lineRule="exact"/>
                                    <w:ind w:left="201"/>
                                  </w:pPr>
                                  <w:r>
                                    <w:t>48</w:t>
                                  </w:r>
                                </w:p>
                              </w:tc>
                              <w:tc>
                                <w:tcPr>
                                  <w:tcW w:w="631" w:type="dxa"/>
                                </w:tcPr>
                                <w:p w14:paraId="161BA2E6" w14:textId="77777777" w:rsidR="009F66DB" w:rsidRDefault="009F66DB">
                                  <w:pPr>
                                    <w:pStyle w:val="TableParagraph"/>
                                    <w:spacing w:before="122" w:line="228" w:lineRule="exact"/>
                                    <w:ind w:left="200"/>
                                  </w:pPr>
                                  <w:r>
                                    <w:t>50</w:t>
                                  </w:r>
                                </w:p>
                              </w:tc>
                              <w:tc>
                                <w:tcPr>
                                  <w:tcW w:w="631" w:type="dxa"/>
                                </w:tcPr>
                                <w:p w14:paraId="3D450FD2" w14:textId="77777777" w:rsidR="009F66DB" w:rsidRDefault="009F66DB">
                                  <w:pPr>
                                    <w:pStyle w:val="TableParagraph"/>
                                    <w:spacing w:before="122" w:line="228" w:lineRule="exact"/>
                                    <w:ind w:left="171" w:right="143"/>
                                    <w:jc w:val="center"/>
                                  </w:pPr>
                                  <w:r>
                                    <w:t>52</w:t>
                                  </w:r>
                                </w:p>
                              </w:tc>
                              <w:tc>
                                <w:tcPr>
                                  <w:tcW w:w="946" w:type="dxa"/>
                                </w:tcPr>
                                <w:p w14:paraId="1D7CC2F5" w14:textId="77777777" w:rsidR="009F66DB" w:rsidRDefault="009F66DB">
                                  <w:pPr>
                                    <w:pStyle w:val="TableParagraph"/>
                                    <w:spacing w:before="122" w:line="228" w:lineRule="exact"/>
                                    <w:ind w:left="13"/>
                                    <w:jc w:val="center"/>
                                  </w:pPr>
                                  <w:r>
                                    <w:t>250</w:t>
                                  </w:r>
                                </w:p>
                              </w:tc>
                              <w:tc>
                                <w:tcPr>
                                  <w:tcW w:w="946" w:type="dxa"/>
                                  <w:gridSpan w:val="2"/>
                                </w:tcPr>
                                <w:p w14:paraId="564FF869" w14:textId="77777777" w:rsidR="009F66DB" w:rsidRDefault="009F66DB">
                                  <w:pPr>
                                    <w:pStyle w:val="TableParagraph"/>
                                    <w:spacing w:before="122" w:line="228" w:lineRule="exact"/>
                                    <w:ind w:left="259"/>
                                  </w:pPr>
                                  <w:r>
                                    <w:t>50.0</w:t>
                                  </w:r>
                                </w:p>
                              </w:tc>
                              <w:tc>
                                <w:tcPr>
                                  <w:tcW w:w="946" w:type="dxa"/>
                                </w:tcPr>
                                <w:p w14:paraId="54F9B1F4" w14:textId="77777777" w:rsidR="009F66DB" w:rsidRDefault="009F66DB">
                                  <w:pPr>
                                    <w:pStyle w:val="TableParagraph"/>
                                    <w:spacing w:before="122" w:line="228" w:lineRule="exact"/>
                                    <w:ind w:left="19"/>
                                    <w:jc w:val="center"/>
                                  </w:pPr>
                                  <w:r>
                                    <w:rPr>
                                      <w:w w:val="102"/>
                                    </w:rPr>
                                    <w:t>6</w:t>
                                  </w:r>
                                </w:p>
                              </w:tc>
                            </w:tr>
                            <w:tr w:rsidR="009F66DB" w14:paraId="1922BFDF" w14:textId="77777777">
                              <w:trPr>
                                <w:trHeight w:val="370"/>
                              </w:trPr>
                              <w:tc>
                                <w:tcPr>
                                  <w:tcW w:w="631" w:type="dxa"/>
                                </w:tcPr>
                                <w:p w14:paraId="72E91FF0" w14:textId="77777777" w:rsidR="009F66DB" w:rsidRDefault="009F66DB">
                                  <w:pPr>
                                    <w:pStyle w:val="TableParagraph"/>
                                    <w:spacing w:before="122" w:line="228" w:lineRule="exact"/>
                                    <w:ind w:right="252"/>
                                    <w:jc w:val="right"/>
                                  </w:pPr>
                                  <w:r>
                                    <w:rPr>
                                      <w:w w:val="102"/>
                                    </w:rPr>
                                    <w:t>3</w:t>
                                  </w:r>
                                </w:p>
                              </w:tc>
                              <w:tc>
                                <w:tcPr>
                                  <w:tcW w:w="631" w:type="dxa"/>
                                </w:tcPr>
                                <w:p w14:paraId="747B1C44" w14:textId="77777777" w:rsidR="009F66DB" w:rsidRDefault="009F66DB">
                                  <w:pPr>
                                    <w:pStyle w:val="TableParagraph"/>
                                    <w:spacing w:before="122" w:line="228" w:lineRule="exact"/>
                                    <w:ind w:left="171" w:right="140"/>
                                    <w:jc w:val="center"/>
                                  </w:pPr>
                                  <w:r>
                                    <w:t>51</w:t>
                                  </w:r>
                                </w:p>
                              </w:tc>
                              <w:tc>
                                <w:tcPr>
                                  <w:tcW w:w="631" w:type="dxa"/>
                                </w:tcPr>
                                <w:p w14:paraId="31F85411" w14:textId="77777777" w:rsidR="009F66DB" w:rsidRDefault="009F66DB">
                                  <w:pPr>
                                    <w:pStyle w:val="TableParagraph"/>
                                    <w:spacing w:before="122" w:line="228" w:lineRule="exact"/>
                                    <w:ind w:right="167"/>
                                    <w:jc w:val="right"/>
                                  </w:pPr>
                                  <w:r>
                                    <w:t>49</w:t>
                                  </w:r>
                                </w:p>
                              </w:tc>
                              <w:tc>
                                <w:tcPr>
                                  <w:tcW w:w="631" w:type="dxa"/>
                                </w:tcPr>
                                <w:p w14:paraId="1EBDD14A" w14:textId="77777777" w:rsidR="009F66DB" w:rsidRDefault="009F66DB">
                                  <w:pPr>
                                    <w:pStyle w:val="TableParagraph"/>
                                    <w:spacing w:before="122" w:line="228" w:lineRule="exact"/>
                                    <w:ind w:left="201"/>
                                  </w:pPr>
                                  <w:r>
                                    <w:t>50</w:t>
                                  </w:r>
                                </w:p>
                              </w:tc>
                              <w:tc>
                                <w:tcPr>
                                  <w:tcW w:w="631" w:type="dxa"/>
                                </w:tcPr>
                                <w:p w14:paraId="7312D7CD" w14:textId="77777777" w:rsidR="009F66DB" w:rsidRDefault="009F66DB">
                                  <w:pPr>
                                    <w:pStyle w:val="TableParagraph"/>
                                    <w:spacing w:before="122" w:line="228" w:lineRule="exact"/>
                                    <w:ind w:left="200"/>
                                  </w:pPr>
                                  <w:r>
                                    <w:t>53</w:t>
                                  </w:r>
                                </w:p>
                              </w:tc>
                              <w:tc>
                                <w:tcPr>
                                  <w:tcW w:w="631" w:type="dxa"/>
                                </w:tcPr>
                                <w:p w14:paraId="34EDBE19" w14:textId="77777777" w:rsidR="009F66DB" w:rsidRDefault="009F66DB">
                                  <w:pPr>
                                    <w:pStyle w:val="TableParagraph"/>
                                    <w:spacing w:before="122" w:line="228" w:lineRule="exact"/>
                                    <w:ind w:left="171" w:right="143"/>
                                    <w:jc w:val="center"/>
                                  </w:pPr>
                                  <w:r>
                                    <w:t>50</w:t>
                                  </w:r>
                                </w:p>
                              </w:tc>
                              <w:tc>
                                <w:tcPr>
                                  <w:tcW w:w="946" w:type="dxa"/>
                                </w:tcPr>
                                <w:p w14:paraId="1FA28AD8" w14:textId="77777777" w:rsidR="009F66DB" w:rsidRDefault="009F66DB">
                                  <w:pPr>
                                    <w:pStyle w:val="TableParagraph"/>
                                    <w:spacing w:before="122" w:line="228" w:lineRule="exact"/>
                                    <w:ind w:left="13"/>
                                    <w:jc w:val="center"/>
                                  </w:pPr>
                                  <w:r>
                                    <w:t>253</w:t>
                                  </w:r>
                                </w:p>
                              </w:tc>
                              <w:tc>
                                <w:tcPr>
                                  <w:tcW w:w="946" w:type="dxa"/>
                                  <w:gridSpan w:val="2"/>
                                </w:tcPr>
                                <w:p w14:paraId="39B53811" w14:textId="77777777" w:rsidR="009F66DB" w:rsidRDefault="009F66DB">
                                  <w:pPr>
                                    <w:pStyle w:val="TableParagraph"/>
                                    <w:spacing w:before="122" w:line="228" w:lineRule="exact"/>
                                    <w:ind w:left="259"/>
                                  </w:pPr>
                                  <w:r>
                                    <w:t>50.6</w:t>
                                  </w:r>
                                </w:p>
                              </w:tc>
                              <w:tc>
                                <w:tcPr>
                                  <w:tcW w:w="946" w:type="dxa"/>
                                </w:tcPr>
                                <w:p w14:paraId="7834B578" w14:textId="77777777" w:rsidR="009F66DB" w:rsidRDefault="009F66DB">
                                  <w:pPr>
                                    <w:pStyle w:val="TableParagraph"/>
                                    <w:spacing w:before="122" w:line="228" w:lineRule="exact"/>
                                    <w:ind w:left="19"/>
                                    <w:jc w:val="center"/>
                                  </w:pPr>
                                  <w:r>
                                    <w:rPr>
                                      <w:w w:val="102"/>
                                    </w:rPr>
                                    <w:t>4</w:t>
                                  </w:r>
                                </w:p>
                              </w:tc>
                            </w:tr>
                            <w:tr w:rsidR="009F66DB" w14:paraId="59719FC2" w14:textId="77777777">
                              <w:trPr>
                                <w:trHeight w:val="370"/>
                              </w:trPr>
                              <w:tc>
                                <w:tcPr>
                                  <w:tcW w:w="631" w:type="dxa"/>
                                </w:tcPr>
                                <w:p w14:paraId="65278A7A" w14:textId="77777777" w:rsidR="009F66DB" w:rsidRDefault="009F66DB">
                                  <w:pPr>
                                    <w:pStyle w:val="TableParagraph"/>
                                    <w:spacing w:before="122" w:line="228" w:lineRule="exact"/>
                                    <w:ind w:right="252"/>
                                    <w:jc w:val="right"/>
                                  </w:pPr>
                                  <w:r>
                                    <w:rPr>
                                      <w:w w:val="102"/>
                                    </w:rPr>
                                    <w:t>4</w:t>
                                  </w:r>
                                </w:p>
                              </w:tc>
                              <w:tc>
                                <w:tcPr>
                                  <w:tcW w:w="631" w:type="dxa"/>
                                </w:tcPr>
                                <w:p w14:paraId="38F85A90" w14:textId="77777777" w:rsidR="009F66DB" w:rsidRDefault="009F66DB">
                                  <w:pPr>
                                    <w:pStyle w:val="TableParagraph"/>
                                    <w:spacing w:before="122" w:line="228" w:lineRule="exact"/>
                                    <w:ind w:left="171" w:right="140"/>
                                    <w:jc w:val="center"/>
                                  </w:pPr>
                                  <w:r>
                                    <w:t>50</w:t>
                                  </w:r>
                                </w:p>
                              </w:tc>
                              <w:tc>
                                <w:tcPr>
                                  <w:tcW w:w="631" w:type="dxa"/>
                                </w:tcPr>
                                <w:p w14:paraId="2AB723E6" w14:textId="77777777" w:rsidR="009F66DB" w:rsidRDefault="009F66DB">
                                  <w:pPr>
                                    <w:pStyle w:val="TableParagraph"/>
                                    <w:spacing w:before="122" w:line="228" w:lineRule="exact"/>
                                    <w:ind w:right="167"/>
                                    <w:jc w:val="right"/>
                                  </w:pPr>
                                  <w:r>
                                    <w:t>52</w:t>
                                  </w:r>
                                </w:p>
                              </w:tc>
                              <w:tc>
                                <w:tcPr>
                                  <w:tcW w:w="631" w:type="dxa"/>
                                </w:tcPr>
                                <w:p w14:paraId="4EE9035F" w14:textId="77777777" w:rsidR="009F66DB" w:rsidRDefault="009F66DB">
                                  <w:pPr>
                                    <w:pStyle w:val="TableParagraph"/>
                                    <w:spacing w:before="122" w:line="228" w:lineRule="exact"/>
                                    <w:ind w:left="201"/>
                                  </w:pPr>
                                  <w:r>
                                    <w:t>50</w:t>
                                  </w:r>
                                </w:p>
                              </w:tc>
                              <w:tc>
                                <w:tcPr>
                                  <w:tcW w:w="631" w:type="dxa"/>
                                </w:tcPr>
                                <w:p w14:paraId="5C334507" w14:textId="77777777" w:rsidR="009F66DB" w:rsidRDefault="009F66DB">
                                  <w:pPr>
                                    <w:pStyle w:val="TableParagraph"/>
                                    <w:spacing w:before="122" w:line="228" w:lineRule="exact"/>
                                    <w:ind w:left="200"/>
                                  </w:pPr>
                                  <w:r>
                                    <w:t>48</w:t>
                                  </w:r>
                                </w:p>
                              </w:tc>
                              <w:tc>
                                <w:tcPr>
                                  <w:tcW w:w="631" w:type="dxa"/>
                                </w:tcPr>
                                <w:p w14:paraId="35EBFE80" w14:textId="77777777" w:rsidR="009F66DB" w:rsidRDefault="009F66DB">
                                  <w:pPr>
                                    <w:pStyle w:val="TableParagraph"/>
                                    <w:spacing w:before="122" w:line="228" w:lineRule="exact"/>
                                    <w:ind w:left="171" w:right="143"/>
                                    <w:jc w:val="center"/>
                                  </w:pPr>
                                  <w:r>
                                    <w:t>45</w:t>
                                  </w:r>
                                </w:p>
                              </w:tc>
                              <w:tc>
                                <w:tcPr>
                                  <w:tcW w:w="946" w:type="dxa"/>
                                </w:tcPr>
                                <w:p w14:paraId="398F4FFD" w14:textId="77777777" w:rsidR="009F66DB" w:rsidRDefault="009F66DB">
                                  <w:pPr>
                                    <w:pStyle w:val="TableParagraph"/>
                                    <w:spacing w:before="122" w:line="228" w:lineRule="exact"/>
                                    <w:ind w:left="13"/>
                                    <w:jc w:val="center"/>
                                  </w:pPr>
                                  <w:r>
                                    <w:t>245</w:t>
                                  </w:r>
                                </w:p>
                              </w:tc>
                              <w:tc>
                                <w:tcPr>
                                  <w:tcW w:w="946" w:type="dxa"/>
                                  <w:gridSpan w:val="2"/>
                                </w:tcPr>
                                <w:p w14:paraId="49FC6E6F" w14:textId="77777777" w:rsidR="009F66DB" w:rsidRDefault="009F66DB">
                                  <w:pPr>
                                    <w:pStyle w:val="TableParagraph"/>
                                    <w:spacing w:before="122" w:line="228" w:lineRule="exact"/>
                                    <w:ind w:left="259"/>
                                  </w:pPr>
                                  <w:r>
                                    <w:t>49.0</w:t>
                                  </w:r>
                                </w:p>
                              </w:tc>
                              <w:tc>
                                <w:tcPr>
                                  <w:tcW w:w="946" w:type="dxa"/>
                                </w:tcPr>
                                <w:p w14:paraId="742563C6" w14:textId="77777777" w:rsidR="009F66DB" w:rsidRDefault="009F66DB">
                                  <w:pPr>
                                    <w:pStyle w:val="TableParagraph"/>
                                    <w:spacing w:before="122" w:line="228" w:lineRule="exact"/>
                                    <w:ind w:left="19"/>
                                    <w:jc w:val="center"/>
                                  </w:pPr>
                                  <w:r>
                                    <w:rPr>
                                      <w:w w:val="102"/>
                                    </w:rPr>
                                    <w:t>7</w:t>
                                  </w:r>
                                </w:p>
                              </w:tc>
                            </w:tr>
                            <w:tr w:rsidR="009F66DB" w14:paraId="092D8776" w14:textId="77777777">
                              <w:trPr>
                                <w:trHeight w:val="370"/>
                              </w:trPr>
                              <w:tc>
                                <w:tcPr>
                                  <w:tcW w:w="631" w:type="dxa"/>
                                </w:tcPr>
                                <w:p w14:paraId="770AC6FD" w14:textId="77777777" w:rsidR="009F66DB" w:rsidRDefault="009F66DB">
                                  <w:pPr>
                                    <w:pStyle w:val="TableParagraph"/>
                                    <w:spacing w:before="122" w:line="228" w:lineRule="exact"/>
                                    <w:ind w:right="252"/>
                                    <w:jc w:val="right"/>
                                  </w:pPr>
                                  <w:r>
                                    <w:rPr>
                                      <w:w w:val="102"/>
                                    </w:rPr>
                                    <w:t>5</w:t>
                                  </w:r>
                                </w:p>
                              </w:tc>
                              <w:tc>
                                <w:tcPr>
                                  <w:tcW w:w="631" w:type="dxa"/>
                                </w:tcPr>
                                <w:p w14:paraId="7380DF3A" w14:textId="77777777" w:rsidR="009F66DB" w:rsidRDefault="009F66DB">
                                  <w:pPr>
                                    <w:pStyle w:val="TableParagraph"/>
                                    <w:spacing w:before="122" w:line="228" w:lineRule="exact"/>
                                    <w:ind w:left="171" w:right="140"/>
                                    <w:jc w:val="center"/>
                                  </w:pPr>
                                  <w:r>
                                    <w:t>48</w:t>
                                  </w:r>
                                </w:p>
                              </w:tc>
                              <w:tc>
                                <w:tcPr>
                                  <w:tcW w:w="631" w:type="dxa"/>
                                </w:tcPr>
                                <w:p w14:paraId="3200B612" w14:textId="77777777" w:rsidR="009F66DB" w:rsidRDefault="009F66DB">
                                  <w:pPr>
                                    <w:pStyle w:val="TableParagraph"/>
                                    <w:spacing w:before="122" w:line="228" w:lineRule="exact"/>
                                    <w:ind w:right="167"/>
                                    <w:jc w:val="right"/>
                                  </w:pPr>
                                  <w:r>
                                    <w:t>48</w:t>
                                  </w:r>
                                </w:p>
                              </w:tc>
                              <w:tc>
                                <w:tcPr>
                                  <w:tcW w:w="631" w:type="dxa"/>
                                </w:tcPr>
                                <w:p w14:paraId="6055B012" w14:textId="77777777" w:rsidR="009F66DB" w:rsidRDefault="009F66DB">
                                  <w:pPr>
                                    <w:pStyle w:val="TableParagraph"/>
                                    <w:spacing w:before="122" w:line="228" w:lineRule="exact"/>
                                    <w:ind w:left="201"/>
                                  </w:pPr>
                                  <w:r>
                                    <w:t>50</w:t>
                                  </w:r>
                                </w:p>
                              </w:tc>
                              <w:tc>
                                <w:tcPr>
                                  <w:tcW w:w="631" w:type="dxa"/>
                                </w:tcPr>
                                <w:p w14:paraId="52509315" w14:textId="77777777" w:rsidR="009F66DB" w:rsidRDefault="009F66DB">
                                  <w:pPr>
                                    <w:pStyle w:val="TableParagraph"/>
                                    <w:spacing w:before="122" w:line="228" w:lineRule="exact"/>
                                    <w:ind w:left="200"/>
                                  </w:pPr>
                                  <w:r>
                                    <w:t>49</w:t>
                                  </w:r>
                                </w:p>
                              </w:tc>
                              <w:tc>
                                <w:tcPr>
                                  <w:tcW w:w="631" w:type="dxa"/>
                                </w:tcPr>
                                <w:p w14:paraId="78275FB9" w14:textId="77777777" w:rsidR="009F66DB" w:rsidRDefault="009F66DB">
                                  <w:pPr>
                                    <w:pStyle w:val="TableParagraph"/>
                                    <w:spacing w:before="122" w:line="228" w:lineRule="exact"/>
                                    <w:ind w:left="171" w:right="143"/>
                                    <w:jc w:val="center"/>
                                  </w:pPr>
                                  <w:r>
                                    <w:t>47</w:t>
                                  </w:r>
                                </w:p>
                              </w:tc>
                              <w:tc>
                                <w:tcPr>
                                  <w:tcW w:w="946" w:type="dxa"/>
                                </w:tcPr>
                                <w:p w14:paraId="199026E8" w14:textId="77777777" w:rsidR="009F66DB" w:rsidRDefault="009F66DB">
                                  <w:pPr>
                                    <w:pStyle w:val="TableParagraph"/>
                                    <w:spacing w:before="122" w:line="228" w:lineRule="exact"/>
                                    <w:ind w:left="13"/>
                                    <w:jc w:val="center"/>
                                  </w:pPr>
                                  <w:r>
                                    <w:t>242</w:t>
                                  </w:r>
                                </w:p>
                              </w:tc>
                              <w:tc>
                                <w:tcPr>
                                  <w:tcW w:w="946" w:type="dxa"/>
                                  <w:gridSpan w:val="2"/>
                                </w:tcPr>
                                <w:p w14:paraId="4A315EEF" w14:textId="77777777" w:rsidR="009F66DB" w:rsidRDefault="009F66DB">
                                  <w:pPr>
                                    <w:pStyle w:val="TableParagraph"/>
                                    <w:spacing w:before="122" w:line="228" w:lineRule="exact"/>
                                    <w:ind w:left="259"/>
                                  </w:pPr>
                                  <w:r>
                                    <w:t>48.4</w:t>
                                  </w:r>
                                </w:p>
                              </w:tc>
                              <w:tc>
                                <w:tcPr>
                                  <w:tcW w:w="946" w:type="dxa"/>
                                </w:tcPr>
                                <w:p w14:paraId="6313C9B1" w14:textId="77777777" w:rsidR="009F66DB" w:rsidRDefault="009F66DB">
                                  <w:pPr>
                                    <w:pStyle w:val="TableParagraph"/>
                                    <w:spacing w:before="122" w:line="228" w:lineRule="exact"/>
                                    <w:ind w:left="19"/>
                                    <w:jc w:val="center"/>
                                  </w:pPr>
                                  <w:r>
                                    <w:rPr>
                                      <w:w w:val="102"/>
                                    </w:rPr>
                                    <w:t>3</w:t>
                                  </w:r>
                                </w:p>
                              </w:tc>
                            </w:tr>
                            <w:tr w:rsidR="009F66DB" w14:paraId="75226BB0" w14:textId="77777777">
                              <w:trPr>
                                <w:trHeight w:val="370"/>
                              </w:trPr>
                              <w:tc>
                                <w:tcPr>
                                  <w:tcW w:w="631" w:type="dxa"/>
                                </w:tcPr>
                                <w:p w14:paraId="32B26C85" w14:textId="77777777" w:rsidR="009F66DB" w:rsidRDefault="009F66DB">
                                  <w:pPr>
                                    <w:pStyle w:val="TableParagraph"/>
                                    <w:spacing w:before="122" w:line="228" w:lineRule="exact"/>
                                    <w:ind w:right="252"/>
                                    <w:jc w:val="right"/>
                                  </w:pPr>
                                  <w:r>
                                    <w:rPr>
                                      <w:w w:val="102"/>
                                    </w:rPr>
                                    <w:t>6</w:t>
                                  </w:r>
                                </w:p>
                              </w:tc>
                              <w:tc>
                                <w:tcPr>
                                  <w:tcW w:w="631" w:type="dxa"/>
                                </w:tcPr>
                                <w:p w14:paraId="01F9FC11" w14:textId="77777777" w:rsidR="009F66DB" w:rsidRDefault="009F66DB">
                                  <w:pPr>
                                    <w:pStyle w:val="TableParagraph"/>
                                    <w:spacing w:before="122" w:line="228" w:lineRule="exact"/>
                                    <w:ind w:left="171" w:right="140"/>
                                    <w:jc w:val="center"/>
                                  </w:pPr>
                                  <w:r>
                                    <w:t>47</w:t>
                                  </w:r>
                                </w:p>
                              </w:tc>
                              <w:tc>
                                <w:tcPr>
                                  <w:tcW w:w="631" w:type="dxa"/>
                                </w:tcPr>
                                <w:p w14:paraId="6E47D22B" w14:textId="77777777" w:rsidR="009F66DB" w:rsidRDefault="009F66DB">
                                  <w:pPr>
                                    <w:pStyle w:val="TableParagraph"/>
                                    <w:spacing w:before="122" w:line="228" w:lineRule="exact"/>
                                    <w:ind w:right="167"/>
                                    <w:jc w:val="right"/>
                                  </w:pPr>
                                  <w:r>
                                    <w:t>53</w:t>
                                  </w:r>
                                </w:p>
                              </w:tc>
                              <w:tc>
                                <w:tcPr>
                                  <w:tcW w:w="631" w:type="dxa"/>
                                </w:tcPr>
                                <w:p w14:paraId="5456AC17" w14:textId="77777777" w:rsidR="009F66DB" w:rsidRDefault="009F66DB">
                                  <w:pPr>
                                    <w:pStyle w:val="TableParagraph"/>
                                    <w:spacing w:before="122" w:line="228" w:lineRule="exact"/>
                                    <w:ind w:left="201"/>
                                  </w:pPr>
                                  <w:r>
                                    <w:t>51</w:t>
                                  </w:r>
                                </w:p>
                              </w:tc>
                              <w:tc>
                                <w:tcPr>
                                  <w:tcW w:w="631" w:type="dxa"/>
                                </w:tcPr>
                                <w:p w14:paraId="1C14D17D" w14:textId="77777777" w:rsidR="009F66DB" w:rsidRDefault="009F66DB">
                                  <w:pPr>
                                    <w:pStyle w:val="TableParagraph"/>
                                    <w:spacing w:before="122" w:line="228" w:lineRule="exact"/>
                                    <w:ind w:left="200"/>
                                  </w:pPr>
                                  <w:r>
                                    <w:t>51</w:t>
                                  </w:r>
                                </w:p>
                              </w:tc>
                              <w:tc>
                                <w:tcPr>
                                  <w:tcW w:w="631" w:type="dxa"/>
                                </w:tcPr>
                                <w:p w14:paraId="65B567CC" w14:textId="77777777" w:rsidR="009F66DB" w:rsidRDefault="009F66DB">
                                  <w:pPr>
                                    <w:pStyle w:val="TableParagraph"/>
                                    <w:spacing w:before="122" w:line="228" w:lineRule="exact"/>
                                    <w:ind w:left="171" w:right="143"/>
                                    <w:jc w:val="center"/>
                                  </w:pPr>
                                  <w:r>
                                    <w:t>52</w:t>
                                  </w:r>
                                </w:p>
                              </w:tc>
                              <w:tc>
                                <w:tcPr>
                                  <w:tcW w:w="946" w:type="dxa"/>
                                </w:tcPr>
                                <w:p w14:paraId="7B5BF092" w14:textId="77777777" w:rsidR="009F66DB" w:rsidRDefault="009F66DB">
                                  <w:pPr>
                                    <w:pStyle w:val="TableParagraph"/>
                                    <w:spacing w:before="122" w:line="228" w:lineRule="exact"/>
                                    <w:ind w:left="13"/>
                                    <w:jc w:val="center"/>
                                  </w:pPr>
                                  <w:r>
                                    <w:t>254</w:t>
                                  </w:r>
                                </w:p>
                              </w:tc>
                              <w:tc>
                                <w:tcPr>
                                  <w:tcW w:w="946" w:type="dxa"/>
                                  <w:gridSpan w:val="2"/>
                                </w:tcPr>
                                <w:p w14:paraId="11290DB9" w14:textId="77777777" w:rsidR="009F66DB" w:rsidRDefault="009F66DB">
                                  <w:pPr>
                                    <w:pStyle w:val="TableParagraph"/>
                                    <w:spacing w:before="122" w:line="228" w:lineRule="exact"/>
                                    <w:ind w:left="259"/>
                                  </w:pPr>
                                  <w:r>
                                    <w:t>50.8</w:t>
                                  </w:r>
                                </w:p>
                              </w:tc>
                              <w:tc>
                                <w:tcPr>
                                  <w:tcW w:w="946" w:type="dxa"/>
                                </w:tcPr>
                                <w:p w14:paraId="6F002F45" w14:textId="77777777" w:rsidR="009F66DB" w:rsidRDefault="009F66DB">
                                  <w:pPr>
                                    <w:pStyle w:val="TableParagraph"/>
                                    <w:spacing w:before="122" w:line="228" w:lineRule="exact"/>
                                    <w:ind w:left="19"/>
                                    <w:jc w:val="center"/>
                                  </w:pPr>
                                  <w:r>
                                    <w:rPr>
                                      <w:w w:val="102"/>
                                    </w:rPr>
                                    <w:t>6</w:t>
                                  </w:r>
                                </w:p>
                              </w:tc>
                            </w:tr>
                            <w:tr w:rsidR="009F66DB" w14:paraId="1683AB49" w14:textId="77777777">
                              <w:trPr>
                                <w:trHeight w:val="370"/>
                              </w:trPr>
                              <w:tc>
                                <w:tcPr>
                                  <w:tcW w:w="631" w:type="dxa"/>
                                </w:tcPr>
                                <w:p w14:paraId="448A486E" w14:textId="77777777" w:rsidR="009F66DB" w:rsidRDefault="009F66DB">
                                  <w:pPr>
                                    <w:pStyle w:val="TableParagraph"/>
                                    <w:spacing w:before="122" w:line="228" w:lineRule="exact"/>
                                    <w:ind w:right="252"/>
                                    <w:jc w:val="right"/>
                                  </w:pPr>
                                  <w:r>
                                    <w:rPr>
                                      <w:w w:val="102"/>
                                    </w:rPr>
                                    <w:t>7</w:t>
                                  </w:r>
                                </w:p>
                              </w:tc>
                              <w:tc>
                                <w:tcPr>
                                  <w:tcW w:w="631" w:type="dxa"/>
                                </w:tcPr>
                                <w:p w14:paraId="080989CB" w14:textId="77777777" w:rsidR="009F66DB" w:rsidRDefault="009F66DB">
                                  <w:pPr>
                                    <w:pStyle w:val="TableParagraph"/>
                                    <w:spacing w:before="122" w:line="228" w:lineRule="exact"/>
                                    <w:ind w:left="171" w:right="140"/>
                                    <w:jc w:val="center"/>
                                  </w:pPr>
                                  <w:r>
                                    <w:t>50</w:t>
                                  </w:r>
                                </w:p>
                              </w:tc>
                              <w:tc>
                                <w:tcPr>
                                  <w:tcW w:w="631" w:type="dxa"/>
                                </w:tcPr>
                                <w:p w14:paraId="70F7DE73" w14:textId="77777777" w:rsidR="009F66DB" w:rsidRDefault="009F66DB">
                                  <w:pPr>
                                    <w:pStyle w:val="TableParagraph"/>
                                    <w:spacing w:before="122" w:line="228" w:lineRule="exact"/>
                                    <w:ind w:right="167"/>
                                    <w:jc w:val="right"/>
                                  </w:pPr>
                                  <w:r>
                                    <w:t>53</w:t>
                                  </w:r>
                                </w:p>
                              </w:tc>
                              <w:tc>
                                <w:tcPr>
                                  <w:tcW w:w="631" w:type="dxa"/>
                                </w:tcPr>
                                <w:p w14:paraId="701DDA56" w14:textId="77777777" w:rsidR="009F66DB" w:rsidRDefault="009F66DB">
                                  <w:pPr>
                                    <w:pStyle w:val="TableParagraph"/>
                                    <w:spacing w:before="122" w:line="228" w:lineRule="exact"/>
                                    <w:ind w:left="201"/>
                                  </w:pPr>
                                  <w:r>
                                    <w:t>45</w:t>
                                  </w:r>
                                </w:p>
                              </w:tc>
                              <w:tc>
                                <w:tcPr>
                                  <w:tcW w:w="631" w:type="dxa"/>
                                </w:tcPr>
                                <w:p w14:paraId="444DF91F" w14:textId="77777777" w:rsidR="009F66DB" w:rsidRDefault="009F66DB">
                                  <w:pPr>
                                    <w:pStyle w:val="TableParagraph"/>
                                    <w:spacing w:before="122" w:line="228" w:lineRule="exact"/>
                                    <w:ind w:left="200"/>
                                  </w:pPr>
                                  <w:r>
                                    <w:t>49</w:t>
                                  </w:r>
                                </w:p>
                              </w:tc>
                              <w:tc>
                                <w:tcPr>
                                  <w:tcW w:w="631" w:type="dxa"/>
                                </w:tcPr>
                                <w:p w14:paraId="7E5AF90B" w14:textId="77777777" w:rsidR="009F66DB" w:rsidRDefault="009F66DB">
                                  <w:pPr>
                                    <w:pStyle w:val="TableParagraph"/>
                                    <w:spacing w:before="122" w:line="228" w:lineRule="exact"/>
                                    <w:ind w:left="171" w:right="143"/>
                                    <w:jc w:val="center"/>
                                  </w:pPr>
                                  <w:r>
                                    <w:t>52</w:t>
                                  </w:r>
                                </w:p>
                              </w:tc>
                              <w:tc>
                                <w:tcPr>
                                  <w:tcW w:w="946" w:type="dxa"/>
                                </w:tcPr>
                                <w:p w14:paraId="03111296" w14:textId="77777777" w:rsidR="009F66DB" w:rsidRDefault="009F66DB">
                                  <w:pPr>
                                    <w:pStyle w:val="TableParagraph"/>
                                    <w:spacing w:before="122" w:line="228" w:lineRule="exact"/>
                                    <w:ind w:left="13"/>
                                    <w:jc w:val="center"/>
                                  </w:pPr>
                                  <w:r>
                                    <w:t>249</w:t>
                                  </w:r>
                                </w:p>
                              </w:tc>
                              <w:tc>
                                <w:tcPr>
                                  <w:tcW w:w="946" w:type="dxa"/>
                                  <w:gridSpan w:val="2"/>
                                </w:tcPr>
                                <w:p w14:paraId="4102B412" w14:textId="77777777" w:rsidR="009F66DB" w:rsidRDefault="009F66DB">
                                  <w:pPr>
                                    <w:pStyle w:val="TableParagraph"/>
                                    <w:spacing w:before="122" w:line="228" w:lineRule="exact"/>
                                    <w:ind w:left="259"/>
                                  </w:pPr>
                                  <w:r>
                                    <w:t>49.8</w:t>
                                  </w:r>
                                </w:p>
                              </w:tc>
                              <w:tc>
                                <w:tcPr>
                                  <w:tcW w:w="946" w:type="dxa"/>
                                </w:tcPr>
                                <w:p w14:paraId="1FC2FD7F" w14:textId="77777777" w:rsidR="009F66DB" w:rsidRDefault="009F66DB">
                                  <w:pPr>
                                    <w:pStyle w:val="TableParagraph"/>
                                    <w:spacing w:before="122" w:line="228" w:lineRule="exact"/>
                                    <w:ind w:left="19"/>
                                    <w:jc w:val="center"/>
                                  </w:pPr>
                                  <w:r>
                                    <w:rPr>
                                      <w:w w:val="102"/>
                                    </w:rPr>
                                    <w:t>8</w:t>
                                  </w:r>
                                </w:p>
                              </w:tc>
                            </w:tr>
                            <w:tr w:rsidR="009F66DB" w14:paraId="220987EF" w14:textId="77777777">
                              <w:trPr>
                                <w:trHeight w:val="370"/>
                              </w:trPr>
                              <w:tc>
                                <w:tcPr>
                                  <w:tcW w:w="631" w:type="dxa"/>
                                </w:tcPr>
                                <w:p w14:paraId="544EC132" w14:textId="77777777" w:rsidR="009F66DB" w:rsidRDefault="009F66DB">
                                  <w:pPr>
                                    <w:pStyle w:val="TableParagraph"/>
                                    <w:spacing w:before="122" w:line="228" w:lineRule="exact"/>
                                    <w:ind w:right="252"/>
                                    <w:jc w:val="right"/>
                                  </w:pPr>
                                  <w:r>
                                    <w:rPr>
                                      <w:w w:val="102"/>
                                    </w:rPr>
                                    <w:t>8</w:t>
                                  </w:r>
                                </w:p>
                              </w:tc>
                              <w:tc>
                                <w:tcPr>
                                  <w:tcW w:w="631" w:type="dxa"/>
                                </w:tcPr>
                                <w:p w14:paraId="6C568569" w14:textId="77777777" w:rsidR="009F66DB" w:rsidRDefault="009F66DB">
                                  <w:pPr>
                                    <w:pStyle w:val="TableParagraph"/>
                                    <w:spacing w:before="122" w:line="228" w:lineRule="exact"/>
                                    <w:ind w:left="171" w:right="140"/>
                                    <w:jc w:val="center"/>
                                  </w:pPr>
                                  <w:r>
                                    <w:t>49</w:t>
                                  </w:r>
                                </w:p>
                              </w:tc>
                              <w:tc>
                                <w:tcPr>
                                  <w:tcW w:w="631" w:type="dxa"/>
                                </w:tcPr>
                                <w:p w14:paraId="4E48FCB6" w14:textId="77777777" w:rsidR="009F66DB" w:rsidRDefault="009F66DB">
                                  <w:pPr>
                                    <w:pStyle w:val="TableParagraph"/>
                                    <w:spacing w:before="122" w:line="228" w:lineRule="exact"/>
                                    <w:ind w:right="167"/>
                                    <w:jc w:val="right"/>
                                  </w:pPr>
                                  <w:r>
                                    <w:t>52</w:t>
                                  </w:r>
                                </w:p>
                              </w:tc>
                              <w:tc>
                                <w:tcPr>
                                  <w:tcW w:w="631" w:type="dxa"/>
                                </w:tcPr>
                                <w:p w14:paraId="6113BDCA" w14:textId="77777777" w:rsidR="009F66DB" w:rsidRDefault="009F66DB">
                                  <w:pPr>
                                    <w:pStyle w:val="TableParagraph"/>
                                    <w:spacing w:before="122" w:line="228" w:lineRule="exact"/>
                                    <w:ind w:left="201"/>
                                  </w:pPr>
                                  <w:r>
                                    <w:t>51</w:t>
                                  </w:r>
                                </w:p>
                              </w:tc>
                              <w:tc>
                                <w:tcPr>
                                  <w:tcW w:w="631" w:type="dxa"/>
                                </w:tcPr>
                                <w:p w14:paraId="4D64C8E5" w14:textId="77777777" w:rsidR="009F66DB" w:rsidRDefault="009F66DB">
                                  <w:pPr>
                                    <w:pStyle w:val="TableParagraph"/>
                                    <w:spacing w:before="122" w:line="228" w:lineRule="exact"/>
                                    <w:ind w:left="200"/>
                                  </w:pPr>
                                  <w:r>
                                    <w:t>49</w:t>
                                  </w:r>
                                </w:p>
                              </w:tc>
                              <w:tc>
                                <w:tcPr>
                                  <w:tcW w:w="631" w:type="dxa"/>
                                </w:tcPr>
                                <w:p w14:paraId="2E7BE337" w14:textId="77777777" w:rsidR="009F66DB" w:rsidRDefault="009F66DB">
                                  <w:pPr>
                                    <w:pStyle w:val="TableParagraph"/>
                                    <w:spacing w:before="122" w:line="228" w:lineRule="exact"/>
                                    <w:ind w:left="171" w:right="143"/>
                                    <w:jc w:val="center"/>
                                  </w:pPr>
                                  <w:r>
                                    <w:t>51</w:t>
                                  </w:r>
                                </w:p>
                              </w:tc>
                              <w:tc>
                                <w:tcPr>
                                  <w:tcW w:w="946" w:type="dxa"/>
                                </w:tcPr>
                                <w:p w14:paraId="61C88FA4" w14:textId="77777777" w:rsidR="009F66DB" w:rsidRDefault="009F66DB">
                                  <w:pPr>
                                    <w:pStyle w:val="TableParagraph"/>
                                    <w:spacing w:before="122" w:line="228" w:lineRule="exact"/>
                                    <w:ind w:left="13"/>
                                    <w:jc w:val="center"/>
                                  </w:pPr>
                                  <w:r>
                                    <w:t>252</w:t>
                                  </w:r>
                                </w:p>
                              </w:tc>
                              <w:tc>
                                <w:tcPr>
                                  <w:tcW w:w="946" w:type="dxa"/>
                                  <w:gridSpan w:val="2"/>
                                </w:tcPr>
                                <w:p w14:paraId="663B7E89" w14:textId="77777777" w:rsidR="009F66DB" w:rsidRDefault="009F66DB">
                                  <w:pPr>
                                    <w:pStyle w:val="TableParagraph"/>
                                    <w:spacing w:before="122" w:line="228" w:lineRule="exact"/>
                                    <w:ind w:left="259"/>
                                  </w:pPr>
                                  <w:r>
                                    <w:t>50.4</w:t>
                                  </w:r>
                                </w:p>
                              </w:tc>
                              <w:tc>
                                <w:tcPr>
                                  <w:tcW w:w="946" w:type="dxa"/>
                                </w:tcPr>
                                <w:p w14:paraId="1372468F" w14:textId="77777777" w:rsidR="009F66DB" w:rsidRDefault="009F66DB">
                                  <w:pPr>
                                    <w:pStyle w:val="TableParagraph"/>
                                    <w:spacing w:before="122" w:line="228" w:lineRule="exact"/>
                                    <w:ind w:left="19"/>
                                    <w:jc w:val="center"/>
                                  </w:pPr>
                                  <w:r>
                                    <w:rPr>
                                      <w:w w:val="102"/>
                                    </w:rPr>
                                    <w:t>3</w:t>
                                  </w:r>
                                </w:p>
                              </w:tc>
                            </w:tr>
                            <w:tr w:rsidR="009F66DB" w14:paraId="6476FC0A" w14:textId="77777777">
                              <w:trPr>
                                <w:trHeight w:val="370"/>
                              </w:trPr>
                              <w:tc>
                                <w:tcPr>
                                  <w:tcW w:w="631" w:type="dxa"/>
                                </w:tcPr>
                                <w:p w14:paraId="62B0A733" w14:textId="77777777" w:rsidR="009F66DB" w:rsidRDefault="009F66DB">
                                  <w:pPr>
                                    <w:pStyle w:val="TableParagraph"/>
                                    <w:spacing w:before="121" w:line="228" w:lineRule="exact"/>
                                    <w:ind w:right="252"/>
                                    <w:jc w:val="right"/>
                                  </w:pPr>
                                  <w:r>
                                    <w:rPr>
                                      <w:w w:val="102"/>
                                    </w:rPr>
                                    <w:t>9</w:t>
                                  </w:r>
                                </w:p>
                              </w:tc>
                              <w:tc>
                                <w:tcPr>
                                  <w:tcW w:w="631" w:type="dxa"/>
                                </w:tcPr>
                                <w:p w14:paraId="2E0B4564" w14:textId="77777777" w:rsidR="009F66DB" w:rsidRDefault="009F66DB">
                                  <w:pPr>
                                    <w:pStyle w:val="TableParagraph"/>
                                    <w:spacing w:before="121" w:line="228" w:lineRule="exact"/>
                                    <w:ind w:left="171" w:right="140"/>
                                    <w:jc w:val="center"/>
                                  </w:pPr>
                                  <w:r>
                                    <w:t>50</w:t>
                                  </w:r>
                                </w:p>
                              </w:tc>
                              <w:tc>
                                <w:tcPr>
                                  <w:tcW w:w="631" w:type="dxa"/>
                                </w:tcPr>
                                <w:p w14:paraId="0171DC75" w14:textId="77777777" w:rsidR="009F66DB" w:rsidRDefault="009F66DB">
                                  <w:pPr>
                                    <w:pStyle w:val="TableParagraph"/>
                                    <w:spacing w:before="121" w:line="228" w:lineRule="exact"/>
                                    <w:ind w:right="222"/>
                                    <w:jc w:val="right"/>
                                  </w:pPr>
                                  <w:r>
                                    <w:rPr>
                                      <w:w w:val="102"/>
                                    </w:rPr>
                                    <w:t>4</w:t>
                                  </w:r>
                                </w:p>
                              </w:tc>
                              <w:tc>
                                <w:tcPr>
                                  <w:tcW w:w="631" w:type="dxa"/>
                                </w:tcPr>
                                <w:p w14:paraId="082320CA" w14:textId="77777777" w:rsidR="009F66DB" w:rsidRDefault="009F66DB">
                                  <w:pPr>
                                    <w:pStyle w:val="TableParagraph"/>
                                    <w:spacing w:before="121" w:line="228" w:lineRule="exact"/>
                                    <w:ind w:left="201"/>
                                  </w:pPr>
                                  <w:r>
                                    <w:t>55</w:t>
                                  </w:r>
                                </w:p>
                              </w:tc>
                              <w:tc>
                                <w:tcPr>
                                  <w:tcW w:w="631" w:type="dxa"/>
                                </w:tcPr>
                                <w:p w14:paraId="46ADA646" w14:textId="77777777" w:rsidR="009F66DB" w:rsidRDefault="009F66DB">
                                  <w:pPr>
                                    <w:pStyle w:val="TableParagraph"/>
                                    <w:spacing w:before="121" w:line="228" w:lineRule="exact"/>
                                    <w:ind w:left="200"/>
                                  </w:pPr>
                                  <w:r>
                                    <w:t>53</w:t>
                                  </w:r>
                                </w:p>
                              </w:tc>
                              <w:tc>
                                <w:tcPr>
                                  <w:tcW w:w="631" w:type="dxa"/>
                                </w:tcPr>
                                <w:p w14:paraId="0ED095F3" w14:textId="77777777" w:rsidR="009F66DB" w:rsidRDefault="009F66DB">
                                  <w:pPr>
                                    <w:pStyle w:val="TableParagraph"/>
                                    <w:spacing w:before="121" w:line="228" w:lineRule="exact"/>
                                    <w:ind w:left="171" w:right="143"/>
                                    <w:jc w:val="center"/>
                                  </w:pPr>
                                  <w:r>
                                    <w:t>48</w:t>
                                  </w:r>
                                </w:p>
                              </w:tc>
                              <w:tc>
                                <w:tcPr>
                                  <w:tcW w:w="946" w:type="dxa"/>
                                </w:tcPr>
                                <w:p w14:paraId="73154438" w14:textId="77777777" w:rsidR="009F66DB" w:rsidRDefault="009F66DB">
                                  <w:pPr>
                                    <w:pStyle w:val="TableParagraph"/>
                                    <w:spacing w:before="121" w:line="228" w:lineRule="exact"/>
                                    <w:ind w:left="13"/>
                                    <w:jc w:val="center"/>
                                  </w:pPr>
                                  <w:r>
                                    <w:t>254</w:t>
                                  </w:r>
                                </w:p>
                              </w:tc>
                              <w:tc>
                                <w:tcPr>
                                  <w:tcW w:w="946" w:type="dxa"/>
                                  <w:gridSpan w:val="2"/>
                                </w:tcPr>
                                <w:p w14:paraId="11E71A59" w14:textId="77777777" w:rsidR="009F66DB" w:rsidRDefault="009F66DB">
                                  <w:pPr>
                                    <w:pStyle w:val="TableParagraph"/>
                                    <w:spacing w:before="121" w:line="228" w:lineRule="exact"/>
                                    <w:ind w:left="259"/>
                                  </w:pPr>
                                  <w:r>
                                    <w:t>50.8</w:t>
                                  </w:r>
                                </w:p>
                              </w:tc>
                              <w:tc>
                                <w:tcPr>
                                  <w:tcW w:w="946" w:type="dxa"/>
                                </w:tcPr>
                                <w:p w14:paraId="69EA8180" w14:textId="77777777" w:rsidR="009F66DB" w:rsidRDefault="009F66DB">
                                  <w:pPr>
                                    <w:pStyle w:val="TableParagraph"/>
                                    <w:spacing w:before="121" w:line="228" w:lineRule="exact"/>
                                    <w:ind w:left="19"/>
                                    <w:jc w:val="center"/>
                                  </w:pPr>
                                  <w:r>
                                    <w:rPr>
                                      <w:w w:val="102"/>
                                    </w:rPr>
                                    <w:t>7</w:t>
                                  </w:r>
                                </w:p>
                              </w:tc>
                            </w:tr>
                            <w:tr w:rsidR="009F66DB" w14:paraId="2F874962" w14:textId="77777777">
                              <w:trPr>
                                <w:trHeight w:val="370"/>
                              </w:trPr>
                              <w:tc>
                                <w:tcPr>
                                  <w:tcW w:w="631" w:type="dxa"/>
                                </w:tcPr>
                                <w:p w14:paraId="43B00517" w14:textId="77777777" w:rsidR="009F66DB" w:rsidRDefault="009F66DB">
                                  <w:pPr>
                                    <w:pStyle w:val="TableParagraph"/>
                                    <w:spacing w:before="122" w:line="228" w:lineRule="exact"/>
                                    <w:ind w:right="197"/>
                                    <w:jc w:val="right"/>
                                  </w:pPr>
                                  <w:r>
                                    <w:t>10</w:t>
                                  </w:r>
                                </w:p>
                              </w:tc>
                              <w:tc>
                                <w:tcPr>
                                  <w:tcW w:w="631" w:type="dxa"/>
                                </w:tcPr>
                                <w:p w14:paraId="52C02E0D" w14:textId="77777777" w:rsidR="009F66DB" w:rsidRDefault="009F66DB">
                                  <w:pPr>
                                    <w:pStyle w:val="TableParagraph"/>
                                    <w:spacing w:before="122" w:line="228" w:lineRule="exact"/>
                                    <w:ind w:left="171" w:right="140"/>
                                    <w:jc w:val="center"/>
                                  </w:pPr>
                                  <w:r>
                                    <w:t>49</w:t>
                                  </w:r>
                                </w:p>
                              </w:tc>
                              <w:tc>
                                <w:tcPr>
                                  <w:tcW w:w="631" w:type="dxa"/>
                                </w:tcPr>
                                <w:p w14:paraId="31B39BBD" w14:textId="77777777" w:rsidR="009F66DB" w:rsidRDefault="009F66DB">
                                  <w:pPr>
                                    <w:pStyle w:val="TableParagraph"/>
                                    <w:spacing w:before="122" w:line="228" w:lineRule="exact"/>
                                    <w:ind w:right="167"/>
                                    <w:jc w:val="right"/>
                                  </w:pPr>
                                  <w:r>
                                    <w:t>52</w:t>
                                  </w:r>
                                </w:p>
                              </w:tc>
                              <w:tc>
                                <w:tcPr>
                                  <w:tcW w:w="631" w:type="dxa"/>
                                </w:tcPr>
                                <w:p w14:paraId="526A7488" w14:textId="77777777" w:rsidR="009F66DB" w:rsidRDefault="009F66DB">
                                  <w:pPr>
                                    <w:pStyle w:val="TableParagraph"/>
                                    <w:spacing w:before="122" w:line="228" w:lineRule="exact"/>
                                    <w:ind w:left="201"/>
                                  </w:pPr>
                                  <w:r>
                                    <w:t>50</w:t>
                                  </w:r>
                                </w:p>
                              </w:tc>
                              <w:tc>
                                <w:tcPr>
                                  <w:tcW w:w="631" w:type="dxa"/>
                                </w:tcPr>
                                <w:p w14:paraId="59055B33" w14:textId="77777777" w:rsidR="009F66DB" w:rsidRDefault="009F66DB">
                                  <w:pPr>
                                    <w:pStyle w:val="TableParagraph"/>
                                    <w:spacing w:before="122" w:line="228" w:lineRule="exact"/>
                                    <w:ind w:left="200"/>
                                  </w:pPr>
                                  <w:r>
                                    <w:t>52</w:t>
                                  </w:r>
                                </w:p>
                              </w:tc>
                              <w:tc>
                                <w:tcPr>
                                  <w:tcW w:w="631" w:type="dxa"/>
                                </w:tcPr>
                                <w:p w14:paraId="3D888C8B" w14:textId="77777777" w:rsidR="009F66DB" w:rsidRDefault="009F66DB">
                                  <w:pPr>
                                    <w:pStyle w:val="TableParagraph"/>
                                    <w:spacing w:before="122" w:line="228" w:lineRule="exact"/>
                                    <w:ind w:left="171" w:right="143"/>
                                    <w:jc w:val="center"/>
                                  </w:pPr>
                                  <w:r>
                                    <w:t>50</w:t>
                                  </w:r>
                                </w:p>
                              </w:tc>
                              <w:tc>
                                <w:tcPr>
                                  <w:tcW w:w="946" w:type="dxa"/>
                                </w:tcPr>
                                <w:p w14:paraId="3A84823E" w14:textId="77777777" w:rsidR="009F66DB" w:rsidRDefault="009F66DB">
                                  <w:pPr>
                                    <w:pStyle w:val="TableParagraph"/>
                                    <w:spacing w:before="122" w:line="228" w:lineRule="exact"/>
                                    <w:ind w:left="13"/>
                                    <w:jc w:val="center"/>
                                  </w:pPr>
                                  <w:r>
                                    <w:t>253</w:t>
                                  </w:r>
                                </w:p>
                              </w:tc>
                              <w:tc>
                                <w:tcPr>
                                  <w:tcW w:w="946" w:type="dxa"/>
                                  <w:gridSpan w:val="2"/>
                                </w:tcPr>
                                <w:p w14:paraId="088564E3" w14:textId="77777777" w:rsidR="009F66DB" w:rsidRDefault="009F66DB">
                                  <w:pPr>
                                    <w:pStyle w:val="TableParagraph"/>
                                    <w:spacing w:before="122" w:line="228" w:lineRule="exact"/>
                                    <w:ind w:left="259"/>
                                  </w:pPr>
                                  <w:r>
                                    <w:t>50.6</w:t>
                                  </w:r>
                                </w:p>
                              </w:tc>
                              <w:tc>
                                <w:tcPr>
                                  <w:tcW w:w="946" w:type="dxa"/>
                                </w:tcPr>
                                <w:p w14:paraId="007BFC36" w14:textId="77777777" w:rsidR="009F66DB" w:rsidRDefault="009F66DB">
                                  <w:pPr>
                                    <w:pStyle w:val="TableParagraph"/>
                                    <w:spacing w:before="122" w:line="228" w:lineRule="exact"/>
                                    <w:ind w:left="19"/>
                                    <w:jc w:val="center"/>
                                  </w:pPr>
                                  <w:r>
                                    <w:rPr>
                                      <w:w w:val="102"/>
                                    </w:rPr>
                                    <w:t>3</w:t>
                                  </w:r>
                                </w:p>
                              </w:tc>
                            </w:tr>
                            <w:tr w:rsidR="009F66DB" w14:paraId="3339A35B" w14:textId="77777777">
                              <w:trPr>
                                <w:trHeight w:val="370"/>
                              </w:trPr>
                              <w:tc>
                                <w:tcPr>
                                  <w:tcW w:w="631" w:type="dxa"/>
                                </w:tcPr>
                                <w:p w14:paraId="7416FD0E" w14:textId="77777777" w:rsidR="009F66DB" w:rsidRDefault="009F66DB">
                                  <w:pPr>
                                    <w:pStyle w:val="TableParagraph"/>
                                    <w:spacing w:before="122" w:line="228" w:lineRule="exact"/>
                                    <w:ind w:right="197"/>
                                    <w:jc w:val="right"/>
                                  </w:pPr>
                                  <w:r>
                                    <w:t>11</w:t>
                                  </w:r>
                                </w:p>
                              </w:tc>
                              <w:tc>
                                <w:tcPr>
                                  <w:tcW w:w="631" w:type="dxa"/>
                                </w:tcPr>
                                <w:p w14:paraId="30F7003B" w14:textId="77777777" w:rsidR="009F66DB" w:rsidRDefault="009F66DB">
                                  <w:pPr>
                                    <w:pStyle w:val="TableParagraph"/>
                                    <w:spacing w:before="122" w:line="228" w:lineRule="exact"/>
                                    <w:ind w:left="171" w:right="140"/>
                                    <w:jc w:val="center"/>
                                  </w:pPr>
                                  <w:r>
                                    <w:t>50</w:t>
                                  </w:r>
                                </w:p>
                              </w:tc>
                              <w:tc>
                                <w:tcPr>
                                  <w:tcW w:w="631" w:type="dxa"/>
                                </w:tcPr>
                                <w:p w14:paraId="0ED09627" w14:textId="77777777" w:rsidR="009F66DB" w:rsidRDefault="009F66DB">
                                  <w:pPr>
                                    <w:pStyle w:val="TableParagraph"/>
                                    <w:spacing w:before="122" w:line="228" w:lineRule="exact"/>
                                    <w:ind w:right="167"/>
                                    <w:jc w:val="right"/>
                                  </w:pPr>
                                  <w:r>
                                    <w:t>52</w:t>
                                  </w:r>
                                </w:p>
                              </w:tc>
                              <w:tc>
                                <w:tcPr>
                                  <w:tcW w:w="631" w:type="dxa"/>
                                </w:tcPr>
                                <w:p w14:paraId="731D0AEA" w14:textId="77777777" w:rsidR="009F66DB" w:rsidRDefault="009F66DB">
                                  <w:pPr>
                                    <w:pStyle w:val="TableParagraph"/>
                                    <w:spacing w:before="122" w:line="228" w:lineRule="exact"/>
                                    <w:ind w:left="201"/>
                                  </w:pPr>
                                  <w:r>
                                    <w:t>52</w:t>
                                  </w:r>
                                </w:p>
                              </w:tc>
                              <w:tc>
                                <w:tcPr>
                                  <w:tcW w:w="631" w:type="dxa"/>
                                </w:tcPr>
                                <w:p w14:paraId="3C38AE6A" w14:textId="77777777" w:rsidR="009F66DB" w:rsidRDefault="009F66DB">
                                  <w:pPr>
                                    <w:pStyle w:val="TableParagraph"/>
                                    <w:spacing w:before="122" w:line="228" w:lineRule="exact"/>
                                    <w:ind w:left="200"/>
                                  </w:pPr>
                                  <w:r>
                                    <w:t>53</w:t>
                                  </w:r>
                                </w:p>
                              </w:tc>
                              <w:tc>
                                <w:tcPr>
                                  <w:tcW w:w="631" w:type="dxa"/>
                                </w:tcPr>
                                <w:p w14:paraId="6587F8A4" w14:textId="77777777" w:rsidR="009F66DB" w:rsidRDefault="009F66DB">
                                  <w:pPr>
                                    <w:pStyle w:val="TableParagraph"/>
                                    <w:spacing w:before="122" w:line="228" w:lineRule="exact"/>
                                    <w:ind w:left="171" w:right="143"/>
                                    <w:jc w:val="center"/>
                                  </w:pPr>
                                  <w:r>
                                    <w:t>55</w:t>
                                  </w:r>
                                </w:p>
                              </w:tc>
                              <w:tc>
                                <w:tcPr>
                                  <w:tcW w:w="946" w:type="dxa"/>
                                </w:tcPr>
                                <w:p w14:paraId="2C5A8724" w14:textId="77777777" w:rsidR="009F66DB" w:rsidRDefault="009F66DB">
                                  <w:pPr>
                                    <w:pStyle w:val="TableParagraph"/>
                                    <w:spacing w:before="122" w:line="228" w:lineRule="exact"/>
                                    <w:ind w:left="13"/>
                                    <w:jc w:val="center"/>
                                  </w:pPr>
                                  <w:r>
                                    <w:t>262</w:t>
                                  </w:r>
                                </w:p>
                              </w:tc>
                              <w:tc>
                                <w:tcPr>
                                  <w:tcW w:w="946" w:type="dxa"/>
                                  <w:gridSpan w:val="2"/>
                                </w:tcPr>
                                <w:p w14:paraId="27FF4892" w14:textId="77777777" w:rsidR="009F66DB" w:rsidRDefault="009F66DB">
                                  <w:pPr>
                                    <w:pStyle w:val="TableParagraph"/>
                                    <w:spacing w:before="122" w:line="228" w:lineRule="exact"/>
                                    <w:ind w:left="259"/>
                                  </w:pPr>
                                  <w:r>
                                    <w:t>52.4</w:t>
                                  </w:r>
                                </w:p>
                              </w:tc>
                              <w:tc>
                                <w:tcPr>
                                  <w:tcW w:w="946" w:type="dxa"/>
                                </w:tcPr>
                                <w:p w14:paraId="078FD060" w14:textId="77777777" w:rsidR="009F66DB" w:rsidRDefault="009F66DB">
                                  <w:pPr>
                                    <w:pStyle w:val="TableParagraph"/>
                                    <w:spacing w:before="122" w:line="228" w:lineRule="exact"/>
                                    <w:ind w:left="19"/>
                                    <w:jc w:val="center"/>
                                  </w:pPr>
                                  <w:r>
                                    <w:rPr>
                                      <w:w w:val="102"/>
                                    </w:rPr>
                                    <w:t>5</w:t>
                                  </w:r>
                                </w:p>
                              </w:tc>
                            </w:tr>
                            <w:tr w:rsidR="009F66DB" w14:paraId="139A0B82" w14:textId="77777777">
                              <w:trPr>
                                <w:trHeight w:val="370"/>
                              </w:trPr>
                              <w:tc>
                                <w:tcPr>
                                  <w:tcW w:w="631" w:type="dxa"/>
                                </w:tcPr>
                                <w:p w14:paraId="453CA18A" w14:textId="77777777" w:rsidR="009F66DB" w:rsidRDefault="009F66DB">
                                  <w:pPr>
                                    <w:pStyle w:val="TableParagraph"/>
                                    <w:spacing w:before="121" w:line="228" w:lineRule="exact"/>
                                    <w:ind w:right="197"/>
                                    <w:jc w:val="right"/>
                                  </w:pPr>
                                  <w:r>
                                    <w:t>12</w:t>
                                  </w:r>
                                </w:p>
                              </w:tc>
                              <w:tc>
                                <w:tcPr>
                                  <w:tcW w:w="631" w:type="dxa"/>
                                </w:tcPr>
                                <w:p w14:paraId="420E0FE9" w14:textId="77777777" w:rsidR="009F66DB" w:rsidRDefault="009F66DB">
                                  <w:pPr>
                                    <w:pStyle w:val="TableParagraph"/>
                                    <w:spacing w:before="121" w:line="228" w:lineRule="exact"/>
                                    <w:ind w:left="171" w:right="140"/>
                                    <w:jc w:val="center"/>
                                  </w:pPr>
                                  <w:r>
                                    <w:t>50</w:t>
                                  </w:r>
                                </w:p>
                              </w:tc>
                              <w:tc>
                                <w:tcPr>
                                  <w:tcW w:w="631" w:type="dxa"/>
                                </w:tcPr>
                                <w:p w14:paraId="30854340" w14:textId="77777777" w:rsidR="009F66DB" w:rsidRDefault="009F66DB">
                                  <w:pPr>
                                    <w:pStyle w:val="TableParagraph"/>
                                    <w:spacing w:before="121" w:line="228" w:lineRule="exact"/>
                                    <w:ind w:right="167"/>
                                    <w:jc w:val="right"/>
                                  </w:pPr>
                                  <w:r>
                                    <w:t>53</w:t>
                                  </w:r>
                                </w:p>
                              </w:tc>
                              <w:tc>
                                <w:tcPr>
                                  <w:tcW w:w="631" w:type="dxa"/>
                                </w:tcPr>
                                <w:p w14:paraId="0371AD6B" w14:textId="77777777" w:rsidR="009F66DB" w:rsidRDefault="009F66DB">
                                  <w:pPr>
                                    <w:pStyle w:val="TableParagraph"/>
                                    <w:spacing w:before="121" w:line="228" w:lineRule="exact"/>
                                    <w:ind w:left="201"/>
                                  </w:pPr>
                                  <w:r>
                                    <w:t>47</w:t>
                                  </w:r>
                                </w:p>
                              </w:tc>
                              <w:tc>
                                <w:tcPr>
                                  <w:tcW w:w="631" w:type="dxa"/>
                                </w:tcPr>
                                <w:p w14:paraId="3B169A11" w14:textId="77777777" w:rsidR="009F66DB" w:rsidRDefault="009F66DB">
                                  <w:pPr>
                                    <w:pStyle w:val="TableParagraph"/>
                                    <w:spacing w:before="121" w:line="228" w:lineRule="exact"/>
                                    <w:ind w:left="200"/>
                                  </w:pPr>
                                  <w:r>
                                    <w:t>51</w:t>
                                  </w:r>
                                </w:p>
                              </w:tc>
                              <w:tc>
                                <w:tcPr>
                                  <w:tcW w:w="631" w:type="dxa"/>
                                </w:tcPr>
                                <w:p w14:paraId="6D2160DB" w14:textId="77777777" w:rsidR="009F66DB" w:rsidRDefault="009F66DB">
                                  <w:pPr>
                                    <w:pStyle w:val="TableParagraph"/>
                                    <w:spacing w:before="121" w:line="228" w:lineRule="exact"/>
                                    <w:ind w:left="171" w:right="143"/>
                                    <w:jc w:val="center"/>
                                  </w:pPr>
                                  <w:r>
                                    <w:t>51</w:t>
                                  </w:r>
                                </w:p>
                              </w:tc>
                              <w:tc>
                                <w:tcPr>
                                  <w:tcW w:w="946" w:type="dxa"/>
                                </w:tcPr>
                                <w:p w14:paraId="348D93DE" w14:textId="77777777" w:rsidR="009F66DB" w:rsidRDefault="009F66DB">
                                  <w:pPr>
                                    <w:pStyle w:val="TableParagraph"/>
                                    <w:spacing w:before="121" w:line="228" w:lineRule="exact"/>
                                    <w:ind w:left="13"/>
                                    <w:jc w:val="center"/>
                                  </w:pPr>
                                  <w:r>
                                    <w:t>252</w:t>
                                  </w:r>
                                </w:p>
                              </w:tc>
                              <w:tc>
                                <w:tcPr>
                                  <w:tcW w:w="946" w:type="dxa"/>
                                  <w:gridSpan w:val="2"/>
                                </w:tcPr>
                                <w:p w14:paraId="366E6B1D" w14:textId="77777777" w:rsidR="009F66DB" w:rsidRDefault="009F66DB">
                                  <w:pPr>
                                    <w:pStyle w:val="TableParagraph"/>
                                    <w:spacing w:before="121" w:line="228" w:lineRule="exact"/>
                                    <w:ind w:left="259"/>
                                  </w:pPr>
                                  <w:r>
                                    <w:t>50.4</w:t>
                                  </w:r>
                                </w:p>
                              </w:tc>
                              <w:tc>
                                <w:tcPr>
                                  <w:tcW w:w="946" w:type="dxa"/>
                                </w:tcPr>
                                <w:p w14:paraId="45100B9B" w14:textId="77777777" w:rsidR="009F66DB" w:rsidRDefault="009F66DB">
                                  <w:pPr>
                                    <w:pStyle w:val="TableParagraph"/>
                                    <w:spacing w:before="121" w:line="228" w:lineRule="exact"/>
                                    <w:ind w:left="19"/>
                                    <w:jc w:val="center"/>
                                  </w:pPr>
                                  <w:r>
                                    <w:rPr>
                                      <w:w w:val="102"/>
                                    </w:rPr>
                                    <w:t>6</w:t>
                                  </w:r>
                                </w:p>
                              </w:tc>
                            </w:tr>
                            <w:tr w:rsidR="009F66DB" w14:paraId="73E758EF" w14:textId="77777777">
                              <w:trPr>
                                <w:trHeight w:val="370"/>
                              </w:trPr>
                              <w:tc>
                                <w:tcPr>
                                  <w:tcW w:w="631" w:type="dxa"/>
                                </w:tcPr>
                                <w:p w14:paraId="17B837AC" w14:textId="77777777" w:rsidR="009F66DB" w:rsidRDefault="009F66DB">
                                  <w:pPr>
                                    <w:pStyle w:val="TableParagraph"/>
                                    <w:spacing w:before="122" w:line="228" w:lineRule="exact"/>
                                    <w:ind w:right="197"/>
                                    <w:jc w:val="right"/>
                                  </w:pPr>
                                  <w:r>
                                    <w:t>13</w:t>
                                  </w:r>
                                </w:p>
                              </w:tc>
                              <w:tc>
                                <w:tcPr>
                                  <w:tcW w:w="631" w:type="dxa"/>
                                </w:tcPr>
                                <w:p w14:paraId="113C72DE" w14:textId="77777777" w:rsidR="009F66DB" w:rsidRDefault="009F66DB">
                                  <w:pPr>
                                    <w:pStyle w:val="TableParagraph"/>
                                    <w:spacing w:before="122" w:line="228" w:lineRule="exact"/>
                                    <w:ind w:left="171" w:right="140"/>
                                    <w:jc w:val="center"/>
                                  </w:pPr>
                                  <w:r>
                                    <w:t>50</w:t>
                                  </w:r>
                                </w:p>
                              </w:tc>
                              <w:tc>
                                <w:tcPr>
                                  <w:tcW w:w="631" w:type="dxa"/>
                                </w:tcPr>
                                <w:p w14:paraId="570F56A9" w14:textId="77777777" w:rsidR="009F66DB" w:rsidRDefault="009F66DB">
                                  <w:pPr>
                                    <w:pStyle w:val="TableParagraph"/>
                                    <w:spacing w:before="122" w:line="228" w:lineRule="exact"/>
                                    <w:ind w:right="167"/>
                                    <w:jc w:val="right"/>
                                  </w:pPr>
                                  <w:r>
                                    <w:t>50</w:t>
                                  </w:r>
                                </w:p>
                              </w:tc>
                              <w:tc>
                                <w:tcPr>
                                  <w:tcW w:w="631" w:type="dxa"/>
                                </w:tcPr>
                                <w:p w14:paraId="027C6B16" w14:textId="77777777" w:rsidR="009F66DB" w:rsidRDefault="009F66DB">
                                  <w:pPr>
                                    <w:pStyle w:val="TableParagraph"/>
                                    <w:spacing w:before="122" w:line="228" w:lineRule="exact"/>
                                    <w:ind w:left="201"/>
                                  </w:pPr>
                                  <w:r>
                                    <w:t>51</w:t>
                                  </w:r>
                                </w:p>
                              </w:tc>
                              <w:tc>
                                <w:tcPr>
                                  <w:tcW w:w="631" w:type="dxa"/>
                                </w:tcPr>
                                <w:p w14:paraId="7A24EEB9" w14:textId="77777777" w:rsidR="009F66DB" w:rsidRDefault="009F66DB">
                                  <w:pPr>
                                    <w:pStyle w:val="TableParagraph"/>
                                    <w:spacing w:before="122" w:line="228" w:lineRule="exact"/>
                                    <w:ind w:left="200"/>
                                  </w:pPr>
                                  <w:r>
                                    <w:t>50</w:t>
                                  </w:r>
                                </w:p>
                              </w:tc>
                              <w:tc>
                                <w:tcPr>
                                  <w:tcW w:w="631" w:type="dxa"/>
                                </w:tcPr>
                                <w:p w14:paraId="75E73734" w14:textId="77777777" w:rsidR="009F66DB" w:rsidRDefault="009F66DB">
                                  <w:pPr>
                                    <w:pStyle w:val="TableParagraph"/>
                                    <w:spacing w:before="122" w:line="228" w:lineRule="exact"/>
                                    <w:ind w:left="171" w:right="143"/>
                                    <w:jc w:val="center"/>
                                  </w:pPr>
                                  <w:r>
                                    <w:t>50</w:t>
                                  </w:r>
                                </w:p>
                              </w:tc>
                              <w:tc>
                                <w:tcPr>
                                  <w:tcW w:w="946" w:type="dxa"/>
                                </w:tcPr>
                                <w:p w14:paraId="423DAA5F" w14:textId="77777777" w:rsidR="009F66DB" w:rsidRDefault="009F66DB">
                                  <w:pPr>
                                    <w:pStyle w:val="TableParagraph"/>
                                    <w:spacing w:before="122" w:line="228" w:lineRule="exact"/>
                                    <w:ind w:left="13"/>
                                    <w:jc w:val="center"/>
                                  </w:pPr>
                                  <w:r>
                                    <w:t>251</w:t>
                                  </w:r>
                                </w:p>
                              </w:tc>
                              <w:tc>
                                <w:tcPr>
                                  <w:tcW w:w="946" w:type="dxa"/>
                                  <w:gridSpan w:val="2"/>
                                </w:tcPr>
                                <w:p w14:paraId="52BDC851" w14:textId="77777777" w:rsidR="009F66DB" w:rsidRDefault="009F66DB">
                                  <w:pPr>
                                    <w:pStyle w:val="TableParagraph"/>
                                    <w:spacing w:before="122" w:line="228" w:lineRule="exact"/>
                                    <w:ind w:left="259"/>
                                  </w:pPr>
                                  <w:r>
                                    <w:t>50.2</w:t>
                                  </w:r>
                                </w:p>
                              </w:tc>
                              <w:tc>
                                <w:tcPr>
                                  <w:tcW w:w="946" w:type="dxa"/>
                                </w:tcPr>
                                <w:p w14:paraId="55BAA20B" w14:textId="77777777" w:rsidR="009F66DB" w:rsidRDefault="009F66DB">
                                  <w:pPr>
                                    <w:pStyle w:val="TableParagraph"/>
                                    <w:spacing w:before="122" w:line="228" w:lineRule="exact"/>
                                    <w:ind w:left="19"/>
                                    <w:jc w:val="center"/>
                                  </w:pPr>
                                  <w:r>
                                    <w:rPr>
                                      <w:w w:val="102"/>
                                    </w:rPr>
                                    <w:t>1</w:t>
                                  </w:r>
                                </w:p>
                              </w:tc>
                            </w:tr>
                            <w:tr w:rsidR="009F66DB" w14:paraId="08BE98DD" w14:textId="77777777">
                              <w:trPr>
                                <w:trHeight w:val="370"/>
                              </w:trPr>
                              <w:tc>
                                <w:tcPr>
                                  <w:tcW w:w="631" w:type="dxa"/>
                                </w:tcPr>
                                <w:p w14:paraId="0D4BB9F8" w14:textId="77777777" w:rsidR="009F66DB" w:rsidRDefault="009F66DB">
                                  <w:pPr>
                                    <w:pStyle w:val="TableParagraph"/>
                                    <w:spacing w:before="122" w:line="228" w:lineRule="exact"/>
                                    <w:ind w:right="197"/>
                                    <w:jc w:val="right"/>
                                  </w:pPr>
                                  <w:r>
                                    <w:t>14</w:t>
                                  </w:r>
                                </w:p>
                              </w:tc>
                              <w:tc>
                                <w:tcPr>
                                  <w:tcW w:w="631" w:type="dxa"/>
                                </w:tcPr>
                                <w:p w14:paraId="2D2A1D5C" w14:textId="77777777" w:rsidR="009F66DB" w:rsidRDefault="009F66DB">
                                  <w:pPr>
                                    <w:pStyle w:val="TableParagraph"/>
                                    <w:spacing w:before="122" w:line="228" w:lineRule="exact"/>
                                    <w:ind w:left="171" w:right="140"/>
                                    <w:jc w:val="center"/>
                                  </w:pPr>
                                  <w:r>
                                    <w:t>52</w:t>
                                  </w:r>
                                </w:p>
                              </w:tc>
                              <w:tc>
                                <w:tcPr>
                                  <w:tcW w:w="631" w:type="dxa"/>
                                </w:tcPr>
                                <w:p w14:paraId="43B52A17" w14:textId="77777777" w:rsidR="009F66DB" w:rsidRDefault="009F66DB">
                                  <w:pPr>
                                    <w:pStyle w:val="TableParagraph"/>
                                    <w:spacing w:before="122" w:line="228" w:lineRule="exact"/>
                                    <w:ind w:right="167"/>
                                    <w:jc w:val="right"/>
                                  </w:pPr>
                                  <w:r>
                                    <w:t>50</w:t>
                                  </w:r>
                                </w:p>
                              </w:tc>
                              <w:tc>
                                <w:tcPr>
                                  <w:tcW w:w="631" w:type="dxa"/>
                                </w:tcPr>
                                <w:p w14:paraId="181C7BC4" w14:textId="77777777" w:rsidR="009F66DB" w:rsidRDefault="009F66DB">
                                  <w:pPr>
                                    <w:pStyle w:val="TableParagraph"/>
                                    <w:spacing w:before="122" w:line="228" w:lineRule="exact"/>
                                    <w:ind w:left="201"/>
                                  </w:pPr>
                                  <w:r>
                                    <w:t>52</w:t>
                                  </w:r>
                                </w:p>
                              </w:tc>
                              <w:tc>
                                <w:tcPr>
                                  <w:tcW w:w="631" w:type="dxa"/>
                                </w:tcPr>
                                <w:p w14:paraId="17C4C5A7" w14:textId="77777777" w:rsidR="009F66DB" w:rsidRDefault="009F66DB">
                                  <w:pPr>
                                    <w:pStyle w:val="TableParagraph"/>
                                    <w:spacing w:before="122" w:line="228" w:lineRule="exact"/>
                                    <w:ind w:left="200"/>
                                  </w:pPr>
                                  <w:r>
                                    <w:t>50</w:t>
                                  </w:r>
                                </w:p>
                              </w:tc>
                              <w:tc>
                                <w:tcPr>
                                  <w:tcW w:w="631" w:type="dxa"/>
                                </w:tcPr>
                                <w:p w14:paraId="72DF5B07" w14:textId="77777777" w:rsidR="009F66DB" w:rsidRDefault="009F66DB">
                                  <w:pPr>
                                    <w:pStyle w:val="TableParagraph"/>
                                    <w:spacing w:before="122" w:line="228" w:lineRule="exact"/>
                                    <w:ind w:left="171" w:right="143"/>
                                    <w:jc w:val="center"/>
                                  </w:pPr>
                                  <w:r>
                                    <w:t>45</w:t>
                                  </w:r>
                                </w:p>
                              </w:tc>
                              <w:tc>
                                <w:tcPr>
                                  <w:tcW w:w="946" w:type="dxa"/>
                                </w:tcPr>
                                <w:p w14:paraId="7DB400B1" w14:textId="77777777" w:rsidR="009F66DB" w:rsidRDefault="009F66DB">
                                  <w:pPr>
                                    <w:pStyle w:val="TableParagraph"/>
                                    <w:spacing w:before="122" w:line="228" w:lineRule="exact"/>
                                    <w:ind w:left="13"/>
                                    <w:jc w:val="center"/>
                                  </w:pPr>
                                  <w:r>
                                    <w:t>249</w:t>
                                  </w:r>
                                </w:p>
                              </w:tc>
                              <w:tc>
                                <w:tcPr>
                                  <w:tcW w:w="946" w:type="dxa"/>
                                  <w:gridSpan w:val="2"/>
                                </w:tcPr>
                                <w:p w14:paraId="7D8B8EE4" w14:textId="77777777" w:rsidR="009F66DB" w:rsidRDefault="009F66DB">
                                  <w:pPr>
                                    <w:pStyle w:val="TableParagraph"/>
                                    <w:spacing w:before="122" w:line="228" w:lineRule="exact"/>
                                    <w:ind w:left="259"/>
                                  </w:pPr>
                                  <w:r>
                                    <w:t>49.8</w:t>
                                  </w:r>
                                </w:p>
                              </w:tc>
                              <w:tc>
                                <w:tcPr>
                                  <w:tcW w:w="946" w:type="dxa"/>
                                </w:tcPr>
                                <w:p w14:paraId="6DF5C620" w14:textId="77777777" w:rsidR="009F66DB" w:rsidRDefault="009F66DB">
                                  <w:pPr>
                                    <w:pStyle w:val="TableParagraph"/>
                                    <w:spacing w:before="122" w:line="228" w:lineRule="exact"/>
                                    <w:ind w:left="19"/>
                                    <w:jc w:val="center"/>
                                  </w:pPr>
                                  <w:r>
                                    <w:rPr>
                                      <w:w w:val="102"/>
                                    </w:rPr>
                                    <w:t>7</w:t>
                                  </w:r>
                                </w:p>
                              </w:tc>
                            </w:tr>
                            <w:tr w:rsidR="009F66DB" w14:paraId="22BC9091" w14:textId="77777777">
                              <w:trPr>
                                <w:trHeight w:val="370"/>
                              </w:trPr>
                              <w:tc>
                                <w:tcPr>
                                  <w:tcW w:w="631" w:type="dxa"/>
                                </w:tcPr>
                                <w:p w14:paraId="12FB04AB" w14:textId="77777777" w:rsidR="009F66DB" w:rsidRDefault="009F66DB">
                                  <w:pPr>
                                    <w:pStyle w:val="TableParagraph"/>
                                    <w:spacing w:before="122" w:line="228" w:lineRule="exact"/>
                                    <w:ind w:right="197"/>
                                    <w:jc w:val="right"/>
                                  </w:pPr>
                                  <w:r>
                                    <w:t>15</w:t>
                                  </w:r>
                                </w:p>
                              </w:tc>
                              <w:tc>
                                <w:tcPr>
                                  <w:tcW w:w="631" w:type="dxa"/>
                                </w:tcPr>
                                <w:p w14:paraId="42EED84E" w14:textId="77777777" w:rsidR="009F66DB" w:rsidRDefault="009F66DB">
                                  <w:pPr>
                                    <w:pStyle w:val="TableParagraph"/>
                                    <w:spacing w:before="122" w:line="228" w:lineRule="exact"/>
                                    <w:ind w:left="171" w:right="140"/>
                                    <w:jc w:val="center"/>
                                  </w:pPr>
                                  <w:r>
                                    <w:t>49</w:t>
                                  </w:r>
                                </w:p>
                              </w:tc>
                              <w:tc>
                                <w:tcPr>
                                  <w:tcW w:w="631" w:type="dxa"/>
                                </w:tcPr>
                                <w:p w14:paraId="5FED0D6A" w14:textId="77777777" w:rsidR="009F66DB" w:rsidRDefault="009F66DB">
                                  <w:pPr>
                                    <w:pStyle w:val="TableParagraph"/>
                                    <w:spacing w:before="122" w:line="228" w:lineRule="exact"/>
                                    <w:ind w:right="167"/>
                                    <w:jc w:val="right"/>
                                  </w:pPr>
                                  <w:r>
                                    <w:t>51</w:t>
                                  </w:r>
                                </w:p>
                              </w:tc>
                              <w:tc>
                                <w:tcPr>
                                  <w:tcW w:w="631" w:type="dxa"/>
                                </w:tcPr>
                                <w:p w14:paraId="2428769F" w14:textId="77777777" w:rsidR="009F66DB" w:rsidRDefault="009F66DB">
                                  <w:pPr>
                                    <w:pStyle w:val="TableParagraph"/>
                                    <w:spacing w:before="122" w:line="228" w:lineRule="exact"/>
                                    <w:ind w:left="201"/>
                                  </w:pPr>
                                  <w:r>
                                    <w:t>48</w:t>
                                  </w:r>
                                </w:p>
                              </w:tc>
                              <w:tc>
                                <w:tcPr>
                                  <w:tcW w:w="631" w:type="dxa"/>
                                </w:tcPr>
                                <w:p w14:paraId="3F5B86CE" w14:textId="77777777" w:rsidR="009F66DB" w:rsidRDefault="009F66DB">
                                  <w:pPr>
                                    <w:pStyle w:val="TableParagraph"/>
                                    <w:spacing w:before="122" w:line="228" w:lineRule="exact"/>
                                    <w:ind w:left="200"/>
                                  </w:pPr>
                                  <w:r>
                                    <w:t>52</w:t>
                                  </w:r>
                                </w:p>
                              </w:tc>
                              <w:tc>
                                <w:tcPr>
                                  <w:tcW w:w="631" w:type="dxa"/>
                                </w:tcPr>
                                <w:p w14:paraId="354F6CE5" w14:textId="77777777" w:rsidR="009F66DB" w:rsidRDefault="009F66DB">
                                  <w:pPr>
                                    <w:pStyle w:val="TableParagraph"/>
                                    <w:spacing w:before="122" w:line="228" w:lineRule="exact"/>
                                    <w:ind w:left="171" w:right="143"/>
                                    <w:jc w:val="center"/>
                                  </w:pPr>
                                  <w:r>
                                    <w:t>51</w:t>
                                  </w:r>
                                </w:p>
                              </w:tc>
                              <w:tc>
                                <w:tcPr>
                                  <w:tcW w:w="946" w:type="dxa"/>
                                </w:tcPr>
                                <w:p w14:paraId="431161C9" w14:textId="77777777" w:rsidR="009F66DB" w:rsidRDefault="009F66DB">
                                  <w:pPr>
                                    <w:pStyle w:val="TableParagraph"/>
                                    <w:spacing w:before="122" w:line="228" w:lineRule="exact"/>
                                    <w:ind w:left="13"/>
                                    <w:jc w:val="center"/>
                                  </w:pPr>
                                  <w:r>
                                    <w:t>251</w:t>
                                  </w:r>
                                </w:p>
                              </w:tc>
                              <w:tc>
                                <w:tcPr>
                                  <w:tcW w:w="946" w:type="dxa"/>
                                  <w:gridSpan w:val="2"/>
                                </w:tcPr>
                                <w:p w14:paraId="0CE138A2" w14:textId="77777777" w:rsidR="009F66DB" w:rsidRDefault="009F66DB">
                                  <w:pPr>
                                    <w:pStyle w:val="TableParagraph"/>
                                    <w:spacing w:before="122" w:line="228" w:lineRule="exact"/>
                                    <w:ind w:left="259"/>
                                  </w:pPr>
                                  <w:r>
                                    <w:t>50.2</w:t>
                                  </w:r>
                                </w:p>
                              </w:tc>
                              <w:tc>
                                <w:tcPr>
                                  <w:tcW w:w="946" w:type="dxa"/>
                                </w:tcPr>
                                <w:p w14:paraId="374665CF" w14:textId="77777777" w:rsidR="009F66DB" w:rsidRDefault="009F66DB">
                                  <w:pPr>
                                    <w:pStyle w:val="TableParagraph"/>
                                    <w:spacing w:before="122" w:line="228" w:lineRule="exact"/>
                                    <w:ind w:left="19"/>
                                    <w:jc w:val="center"/>
                                  </w:pPr>
                                  <w:r>
                                    <w:rPr>
                                      <w:w w:val="102"/>
                                    </w:rPr>
                                    <w:t>4</w:t>
                                  </w:r>
                                </w:p>
                              </w:tc>
                            </w:tr>
                            <w:tr w:rsidR="009F66DB" w14:paraId="62AE0B13" w14:textId="77777777">
                              <w:trPr>
                                <w:trHeight w:val="370"/>
                              </w:trPr>
                              <w:tc>
                                <w:tcPr>
                                  <w:tcW w:w="631" w:type="dxa"/>
                                </w:tcPr>
                                <w:p w14:paraId="3702C066" w14:textId="77777777" w:rsidR="009F66DB" w:rsidRDefault="009F66DB">
                                  <w:pPr>
                                    <w:pStyle w:val="TableParagraph"/>
                                    <w:spacing w:before="122" w:line="228" w:lineRule="exact"/>
                                    <w:ind w:right="197"/>
                                    <w:jc w:val="right"/>
                                  </w:pPr>
                                  <w:r>
                                    <w:t>16</w:t>
                                  </w:r>
                                </w:p>
                              </w:tc>
                              <w:tc>
                                <w:tcPr>
                                  <w:tcW w:w="631" w:type="dxa"/>
                                </w:tcPr>
                                <w:p w14:paraId="7F9BEBF5" w14:textId="77777777" w:rsidR="009F66DB" w:rsidRDefault="009F66DB">
                                  <w:pPr>
                                    <w:pStyle w:val="TableParagraph"/>
                                    <w:spacing w:before="122" w:line="228" w:lineRule="exact"/>
                                    <w:ind w:left="171" w:right="140"/>
                                    <w:jc w:val="center"/>
                                  </w:pPr>
                                  <w:r>
                                    <w:t>55</w:t>
                                  </w:r>
                                </w:p>
                              </w:tc>
                              <w:tc>
                                <w:tcPr>
                                  <w:tcW w:w="631" w:type="dxa"/>
                                </w:tcPr>
                                <w:p w14:paraId="1BB80D38" w14:textId="77777777" w:rsidR="009F66DB" w:rsidRDefault="009F66DB">
                                  <w:pPr>
                                    <w:pStyle w:val="TableParagraph"/>
                                    <w:spacing w:before="122" w:line="228" w:lineRule="exact"/>
                                    <w:ind w:right="167"/>
                                    <w:jc w:val="right"/>
                                  </w:pPr>
                                  <w:r>
                                    <w:t>46</w:t>
                                  </w:r>
                                </w:p>
                              </w:tc>
                              <w:tc>
                                <w:tcPr>
                                  <w:tcW w:w="631" w:type="dxa"/>
                                </w:tcPr>
                                <w:p w14:paraId="7EDFD084" w14:textId="77777777" w:rsidR="009F66DB" w:rsidRDefault="009F66DB">
                                  <w:pPr>
                                    <w:pStyle w:val="TableParagraph"/>
                                    <w:spacing w:before="122" w:line="228" w:lineRule="exact"/>
                                    <w:ind w:left="201"/>
                                  </w:pPr>
                                  <w:r>
                                    <w:t>50</w:t>
                                  </w:r>
                                </w:p>
                              </w:tc>
                              <w:tc>
                                <w:tcPr>
                                  <w:tcW w:w="631" w:type="dxa"/>
                                </w:tcPr>
                                <w:p w14:paraId="6B4F5A7A" w14:textId="77777777" w:rsidR="009F66DB" w:rsidRDefault="009F66DB">
                                  <w:pPr>
                                    <w:pStyle w:val="TableParagraph"/>
                                    <w:spacing w:before="122" w:line="228" w:lineRule="exact"/>
                                    <w:ind w:left="200"/>
                                  </w:pPr>
                                  <w:r>
                                    <w:t>52</w:t>
                                  </w:r>
                                </w:p>
                              </w:tc>
                              <w:tc>
                                <w:tcPr>
                                  <w:tcW w:w="631" w:type="dxa"/>
                                </w:tcPr>
                                <w:p w14:paraId="5E4EE458" w14:textId="77777777" w:rsidR="009F66DB" w:rsidRDefault="009F66DB">
                                  <w:pPr>
                                    <w:pStyle w:val="TableParagraph"/>
                                    <w:spacing w:before="122" w:line="228" w:lineRule="exact"/>
                                    <w:ind w:left="171" w:right="143"/>
                                    <w:jc w:val="center"/>
                                  </w:pPr>
                                  <w:r>
                                    <w:t>49</w:t>
                                  </w:r>
                                </w:p>
                              </w:tc>
                              <w:tc>
                                <w:tcPr>
                                  <w:tcW w:w="946" w:type="dxa"/>
                                </w:tcPr>
                                <w:p w14:paraId="139ADEB6" w14:textId="77777777" w:rsidR="009F66DB" w:rsidRDefault="009F66DB">
                                  <w:pPr>
                                    <w:pStyle w:val="TableParagraph"/>
                                    <w:spacing w:before="122" w:line="228" w:lineRule="exact"/>
                                    <w:ind w:left="13"/>
                                    <w:jc w:val="center"/>
                                  </w:pPr>
                                  <w:r>
                                    <w:t>252</w:t>
                                  </w:r>
                                </w:p>
                              </w:tc>
                              <w:tc>
                                <w:tcPr>
                                  <w:tcW w:w="946" w:type="dxa"/>
                                  <w:gridSpan w:val="2"/>
                                </w:tcPr>
                                <w:p w14:paraId="375E9E52" w14:textId="77777777" w:rsidR="009F66DB" w:rsidRDefault="009F66DB">
                                  <w:pPr>
                                    <w:pStyle w:val="TableParagraph"/>
                                    <w:spacing w:before="122" w:line="228" w:lineRule="exact"/>
                                    <w:ind w:left="259"/>
                                  </w:pPr>
                                  <w:r>
                                    <w:t>50.4</w:t>
                                  </w:r>
                                </w:p>
                              </w:tc>
                              <w:tc>
                                <w:tcPr>
                                  <w:tcW w:w="946" w:type="dxa"/>
                                </w:tcPr>
                                <w:p w14:paraId="43EC7E17" w14:textId="77777777" w:rsidR="009F66DB" w:rsidRDefault="009F66DB">
                                  <w:pPr>
                                    <w:pStyle w:val="TableParagraph"/>
                                    <w:spacing w:before="122" w:line="228" w:lineRule="exact"/>
                                    <w:ind w:left="19"/>
                                    <w:jc w:val="center"/>
                                  </w:pPr>
                                  <w:r>
                                    <w:rPr>
                                      <w:w w:val="102"/>
                                    </w:rPr>
                                    <w:t>9</w:t>
                                  </w:r>
                                </w:p>
                              </w:tc>
                            </w:tr>
                            <w:tr w:rsidR="009F66DB" w14:paraId="0C07CFCA" w14:textId="77777777">
                              <w:trPr>
                                <w:trHeight w:val="370"/>
                              </w:trPr>
                              <w:tc>
                                <w:tcPr>
                                  <w:tcW w:w="631" w:type="dxa"/>
                                </w:tcPr>
                                <w:p w14:paraId="49EBC61F" w14:textId="77777777" w:rsidR="009F66DB" w:rsidRDefault="009F66DB">
                                  <w:pPr>
                                    <w:pStyle w:val="TableParagraph"/>
                                    <w:spacing w:before="122" w:line="228" w:lineRule="exact"/>
                                    <w:ind w:right="197"/>
                                    <w:jc w:val="right"/>
                                  </w:pPr>
                                  <w:r>
                                    <w:t>17</w:t>
                                  </w:r>
                                </w:p>
                              </w:tc>
                              <w:tc>
                                <w:tcPr>
                                  <w:tcW w:w="631" w:type="dxa"/>
                                </w:tcPr>
                                <w:p w14:paraId="751C7484" w14:textId="77777777" w:rsidR="009F66DB" w:rsidRDefault="009F66DB">
                                  <w:pPr>
                                    <w:pStyle w:val="TableParagraph"/>
                                    <w:spacing w:before="122" w:line="228" w:lineRule="exact"/>
                                    <w:ind w:left="171" w:right="140"/>
                                    <w:jc w:val="center"/>
                                  </w:pPr>
                                  <w:r>
                                    <w:t>52</w:t>
                                  </w:r>
                                </w:p>
                              </w:tc>
                              <w:tc>
                                <w:tcPr>
                                  <w:tcW w:w="631" w:type="dxa"/>
                                </w:tcPr>
                                <w:p w14:paraId="5FAEE350" w14:textId="77777777" w:rsidR="009F66DB" w:rsidRDefault="009F66DB">
                                  <w:pPr>
                                    <w:pStyle w:val="TableParagraph"/>
                                    <w:spacing w:before="122" w:line="228" w:lineRule="exact"/>
                                    <w:ind w:right="167"/>
                                    <w:jc w:val="right"/>
                                  </w:pPr>
                                  <w:r>
                                    <w:t>52</w:t>
                                  </w:r>
                                </w:p>
                              </w:tc>
                              <w:tc>
                                <w:tcPr>
                                  <w:tcW w:w="631" w:type="dxa"/>
                                </w:tcPr>
                                <w:p w14:paraId="53535B8A" w14:textId="77777777" w:rsidR="009F66DB" w:rsidRDefault="009F66DB">
                                  <w:pPr>
                                    <w:pStyle w:val="TableParagraph"/>
                                    <w:spacing w:before="122" w:line="228" w:lineRule="exact"/>
                                    <w:ind w:left="201"/>
                                  </w:pPr>
                                  <w:r>
                                    <w:t>51</w:t>
                                  </w:r>
                                </w:p>
                              </w:tc>
                              <w:tc>
                                <w:tcPr>
                                  <w:tcW w:w="631" w:type="dxa"/>
                                </w:tcPr>
                                <w:p w14:paraId="3FEB910E" w14:textId="77777777" w:rsidR="009F66DB" w:rsidRDefault="009F66DB">
                                  <w:pPr>
                                    <w:pStyle w:val="TableParagraph"/>
                                    <w:spacing w:before="122" w:line="228" w:lineRule="exact"/>
                                    <w:ind w:left="200"/>
                                  </w:pPr>
                                  <w:r>
                                    <w:t>51</w:t>
                                  </w:r>
                                </w:p>
                              </w:tc>
                              <w:tc>
                                <w:tcPr>
                                  <w:tcW w:w="631" w:type="dxa"/>
                                </w:tcPr>
                                <w:p w14:paraId="4B288A58" w14:textId="77777777" w:rsidR="009F66DB" w:rsidRDefault="009F66DB">
                                  <w:pPr>
                                    <w:pStyle w:val="TableParagraph"/>
                                    <w:spacing w:before="122" w:line="228" w:lineRule="exact"/>
                                    <w:ind w:left="171" w:right="143"/>
                                    <w:jc w:val="center"/>
                                  </w:pPr>
                                  <w:r>
                                    <w:t>51</w:t>
                                  </w:r>
                                </w:p>
                              </w:tc>
                              <w:tc>
                                <w:tcPr>
                                  <w:tcW w:w="946" w:type="dxa"/>
                                </w:tcPr>
                                <w:p w14:paraId="6D503E03" w14:textId="77777777" w:rsidR="009F66DB" w:rsidRDefault="009F66DB">
                                  <w:pPr>
                                    <w:pStyle w:val="TableParagraph"/>
                                    <w:spacing w:before="122" w:line="228" w:lineRule="exact"/>
                                    <w:ind w:left="13"/>
                                    <w:jc w:val="center"/>
                                  </w:pPr>
                                  <w:r>
                                    <w:t>257</w:t>
                                  </w:r>
                                </w:p>
                              </w:tc>
                              <w:tc>
                                <w:tcPr>
                                  <w:tcW w:w="946" w:type="dxa"/>
                                  <w:gridSpan w:val="2"/>
                                </w:tcPr>
                                <w:p w14:paraId="3A67F672" w14:textId="77777777" w:rsidR="009F66DB" w:rsidRDefault="009F66DB">
                                  <w:pPr>
                                    <w:pStyle w:val="TableParagraph"/>
                                    <w:spacing w:before="122" w:line="228" w:lineRule="exact"/>
                                    <w:ind w:left="259"/>
                                  </w:pPr>
                                  <w:r>
                                    <w:t>51.4</w:t>
                                  </w:r>
                                </w:p>
                              </w:tc>
                              <w:tc>
                                <w:tcPr>
                                  <w:tcW w:w="946" w:type="dxa"/>
                                </w:tcPr>
                                <w:p w14:paraId="416648E8" w14:textId="77777777" w:rsidR="009F66DB" w:rsidRDefault="009F66DB">
                                  <w:pPr>
                                    <w:pStyle w:val="TableParagraph"/>
                                    <w:spacing w:before="122" w:line="228" w:lineRule="exact"/>
                                    <w:ind w:left="19"/>
                                    <w:jc w:val="center"/>
                                  </w:pPr>
                                  <w:r>
                                    <w:rPr>
                                      <w:w w:val="102"/>
                                    </w:rPr>
                                    <w:t>1</w:t>
                                  </w:r>
                                </w:p>
                              </w:tc>
                            </w:tr>
                            <w:tr w:rsidR="009F66DB" w14:paraId="0BCD10C6" w14:textId="77777777">
                              <w:trPr>
                                <w:trHeight w:val="370"/>
                              </w:trPr>
                              <w:tc>
                                <w:tcPr>
                                  <w:tcW w:w="631" w:type="dxa"/>
                                </w:tcPr>
                                <w:p w14:paraId="22BB3441" w14:textId="77777777" w:rsidR="009F66DB" w:rsidRDefault="009F66DB">
                                  <w:pPr>
                                    <w:pStyle w:val="TableParagraph"/>
                                    <w:spacing w:before="122" w:line="228" w:lineRule="exact"/>
                                    <w:ind w:right="197"/>
                                    <w:jc w:val="right"/>
                                  </w:pPr>
                                  <w:r>
                                    <w:t>18</w:t>
                                  </w:r>
                                </w:p>
                              </w:tc>
                              <w:tc>
                                <w:tcPr>
                                  <w:tcW w:w="631" w:type="dxa"/>
                                </w:tcPr>
                                <w:p w14:paraId="02D05A1D" w14:textId="77777777" w:rsidR="009F66DB" w:rsidRDefault="009F66DB">
                                  <w:pPr>
                                    <w:pStyle w:val="TableParagraph"/>
                                    <w:spacing w:before="122" w:line="228" w:lineRule="exact"/>
                                    <w:ind w:left="171" w:right="140"/>
                                    <w:jc w:val="center"/>
                                  </w:pPr>
                                  <w:r>
                                    <w:t>50</w:t>
                                  </w:r>
                                </w:p>
                              </w:tc>
                              <w:tc>
                                <w:tcPr>
                                  <w:tcW w:w="631" w:type="dxa"/>
                                </w:tcPr>
                                <w:p w14:paraId="0E1DBC5E" w14:textId="77777777" w:rsidR="009F66DB" w:rsidRDefault="009F66DB">
                                  <w:pPr>
                                    <w:pStyle w:val="TableParagraph"/>
                                    <w:spacing w:before="122" w:line="228" w:lineRule="exact"/>
                                    <w:ind w:right="167"/>
                                    <w:jc w:val="right"/>
                                  </w:pPr>
                                  <w:r>
                                    <w:t>49</w:t>
                                  </w:r>
                                </w:p>
                              </w:tc>
                              <w:tc>
                                <w:tcPr>
                                  <w:tcW w:w="631" w:type="dxa"/>
                                </w:tcPr>
                                <w:p w14:paraId="25D00D9C" w14:textId="77777777" w:rsidR="009F66DB" w:rsidRDefault="009F66DB">
                                  <w:pPr>
                                    <w:pStyle w:val="TableParagraph"/>
                                    <w:spacing w:before="122" w:line="228" w:lineRule="exact"/>
                                    <w:ind w:left="201"/>
                                  </w:pPr>
                                  <w:r>
                                    <w:t>52</w:t>
                                  </w:r>
                                </w:p>
                              </w:tc>
                              <w:tc>
                                <w:tcPr>
                                  <w:tcW w:w="631" w:type="dxa"/>
                                </w:tcPr>
                                <w:p w14:paraId="39A6F1A3" w14:textId="77777777" w:rsidR="009F66DB" w:rsidRDefault="009F66DB">
                                  <w:pPr>
                                    <w:pStyle w:val="TableParagraph"/>
                                    <w:spacing w:before="122" w:line="228" w:lineRule="exact"/>
                                    <w:ind w:left="200"/>
                                  </w:pPr>
                                  <w:r>
                                    <w:t>54</w:t>
                                  </w:r>
                                </w:p>
                              </w:tc>
                              <w:tc>
                                <w:tcPr>
                                  <w:tcW w:w="631" w:type="dxa"/>
                                </w:tcPr>
                                <w:p w14:paraId="5490DD7E" w14:textId="77777777" w:rsidR="009F66DB" w:rsidRDefault="009F66DB">
                                  <w:pPr>
                                    <w:pStyle w:val="TableParagraph"/>
                                    <w:spacing w:before="122" w:line="228" w:lineRule="exact"/>
                                    <w:ind w:left="171" w:right="143"/>
                                    <w:jc w:val="center"/>
                                  </w:pPr>
                                  <w:r>
                                    <w:t>48</w:t>
                                  </w:r>
                                </w:p>
                              </w:tc>
                              <w:tc>
                                <w:tcPr>
                                  <w:tcW w:w="946" w:type="dxa"/>
                                </w:tcPr>
                                <w:p w14:paraId="548E1E76" w14:textId="77777777" w:rsidR="009F66DB" w:rsidRDefault="009F66DB">
                                  <w:pPr>
                                    <w:pStyle w:val="TableParagraph"/>
                                    <w:spacing w:before="122" w:line="228" w:lineRule="exact"/>
                                    <w:ind w:left="13"/>
                                    <w:jc w:val="center"/>
                                  </w:pPr>
                                  <w:r>
                                    <w:t>253</w:t>
                                  </w:r>
                                </w:p>
                              </w:tc>
                              <w:tc>
                                <w:tcPr>
                                  <w:tcW w:w="946" w:type="dxa"/>
                                  <w:gridSpan w:val="2"/>
                                </w:tcPr>
                                <w:p w14:paraId="6B338016" w14:textId="77777777" w:rsidR="009F66DB" w:rsidRDefault="009F66DB">
                                  <w:pPr>
                                    <w:pStyle w:val="TableParagraph"/>
                                    <w:spacing w:before="122" w:line="228" w:lineRule="exact"/>
                                    <w:ind w:left="259"/>
                                  </w:pPr>
                                  <w:r>
                                    <w:t>50.6</w:t>
                                  </w:r>
                                </w:p>
                              </w:tc>
                              <w:tc>
                                <w:tcPr>
                                  <w:tcW w:w="946" w:type="dxa"/>
                                </w:tcPr>
                                <w:p w14:paraId="31C5C96C" w14:textId="77777777" w:rsidR="009F66DB" w:rsidRDefault="009F66DB">
                                  <w:pPr>
                                    <w:pStyle w:val="TableParagraph"/>
                                    <w:spacing w:before="122" w:line="228" w:lineRule="exact"/>
                                    <w:ind w:left="19"/>
                                    <w:jc w:val="center"/>
                                  </w:pPr>
                                  <w:r>
                                    <w:rPr>
                                      <w:w w:val="102"/>
                                    </w:rPr>
                                    <w:t>6</w:t>
                                  </w:r>
                                </w:p>
                              </w:tc>
                            </w:tr>
                            <w:tr w:rsidR="009F66DB" w14:paraId="4EE6EE21" w14:textId="77777777">
                              <w:trPr>
                                <w:trHeight w:val="370"/>
                              </w:trPr>
                              <w:tc>
                                <w:tcPr>
                                  <w:tcW w:w="631" w:type="dxa"/>
                                </w:tcPr>
                                <w:p w14:paraId="55093BEB" w14:textId="77777777" w:rsidR="009F66DB" w:rsidRDefault="009F66DB">
                                  <w:pPr>
                                    <w:pStyle w:val="TableParagraph"/>
                                    <w:spacing w:before="122" w:line="228" w:lineRule="exact"/>
                                    <w:ind w:right="197"/>
                                    <w:jc w:val="right"/>
                                  </w:pPr>
                                  <w:r>
                                    <w:t>19</w:t>
                                  </w:r>
                                </w:p>
                              </w:tc>
                              <w:tc>
                                <w:tcPr>
                                  <w:tcW w:w="631" w:type="dxa"/>
                                </w:tcPr>
                                <w:p w14:paraId="5E4C84DB" w14:textId="77777777" w:rsidR="009F66DB" w:rsidRDefault="009F66DB">
                                  <w:pPr>
                                    <w:pStyle w:val="TableParagraph"/>
                                    <w:spacing w:before="122" w:line="228" w:lineRule="exact"/>
                                    <w:ind w:left="171" w:right="140"/>
                                    <w:jc w:val="center"/>
                                  </w:pPr>
                                  <w:r>
                                    <w:t>46</w:t>
                                  </w:r>
                                </w:p>
                              </w:tc>
                              <w:tc>
                                <w:tcPr>
                                  <w:tcW w:w="631" w:type="dxa"/>
                                </w:tcPr>
                                <w:p w14:paraId="3891A146" w14:textId="77777777" w:rsidR="009F66DB" w:rsidRDefault="009F66DB">
                                  <w:pPr>
                                    <w:pStyle w:val="TableParagraph"/>
                                    <w:spacing w:before="122" w:line="228" w:lineRule="exact"/>
                                    <w:ind w:right="167"/>
                                    <w:jc w:val="right"/>
                                  </w:pPr>
                                  <w:r>
                                    <w:t>51</w:t>
                                  </w:r>
                                </w:p>
                              </w:tc>
                              <w:tc>
                                <w:tcPr>
                                  <w:tcW w:w="631" w:type="dxa"/>
                                </w:tcPr>
                                <w:p w14:paraId="45E4BA7E" w14:textId="77777777" w:rsidR="009F66DB" w:rsidRDefault="009F66DB">
                                  <w:pPr>
                                    <w:pStyle w:val="TableParagraph"/>
                                    <w:spacing w:before="122" w:line="228" w:lineRule="exact"/>
                                    <w:ind w:left="201"/>
                                  </w:pPr>
                                  <w:r>
                                    <w:t>48</w:t>
                                  </w:r>
                                </w:p>
                              </w:tc>
                              <w:tc>
                                <w:tcPr>
                                  <w:tcW w:w="631" w:type="dxa"/>
                                </w:tcPr>
                                <w:p w14:paraId="72D35939" w14:textId="77777777" w:rsidR="009F66DB" w:rsidRDefault="009F66DB">
                                  <w:pPr>
                                    <w:pStyle w:val="TableParagraph"/>
                                    <w:spacing w:before="122" w:line="228" w:lineRule="exact"/>
                                    <w:ind w:left="200"/>
                                  </w:pPr>
                                  <w:r>
                                    <w:t>49</w:t>
                                  </w:r>
                                </w:p>
                              </w:tc>
                              <w:tc>
                                <w:tcPr>
                                  <w:tcW w:w="631" w:type="dxa"/>
                                </w:tcPr>
                                <w:p w14:paraId="3112DDAA" w14:textId="77777777" w:rsidR="009F66DB" w:rsidRDefault="009F66DB">
                                  <w:pPr>
                                    <w:pStyle w:val="TableParagraph"/>
                                    <w:spacing w:before="122" w:line="228" w:lineRule="exact"/>
                                    <w:ind w:left="171" w:right="143"/>
                                    <w:jc w:val="center"/>
                                  </w:pPr>
                                  <w:r>
                                    <w:t>48</w:t>
                                  </w:r>
                                </w:p>
                              </w:tc>
                              <w:tc>
                                <w:tcPr>
                                  <w:tcW w:w="946" w:type="dxa"/>
                                </w:tcPr>
                                <w:p w14:paraId="3BCE8346" w14:textId="77777777" w:rsidR="009F66DB" w:rsidRDefault="009F66DB">
                                  <w:pPr>
                                    <w:pStyle w:val="TableParagraph"/>
                                    <w:spacing w:before="122" w:line="228" w:lineRule="exact"/>
                                    <w:ind w:left="13"/>
                                    <w:jc w:val="center"/>
                                  </w:pPr>
                                  <w:r>
                                    <w:t>242</w:t>
                                  </w:r>
                                </w:p>
                              </w:tc>
                              <w:tc>
                                <w:tcPr>
                                  <w:tcW w:w="946" w:type="dxa"/>
                                  <w:gridSpan w:val="2"/>
                                </w:tcPr>
                                <w:p w14:paraId="7C8ED6F6" w14:textId="77777777" w:rsidR="009F66DB" w:rsidRDefault="009F66DB">
                                  <w:pPr>
                                    <w:pStyle w:val="TableParagraph"/>
                                    <w:spacing w:before="122" w:line="228" w:lineRule="exact"/>
                                    <w:ind w:left="259"/>
                                  </w:pPr>
                                  <w:r>
                                    <w:t>48.4</w:t>
                                  </w:r>
                                </w:p>
                              </w:tc>
                              <w:tc>
                                <w:tcPr>
                                  <w:tcW w:w="946" w:type="dxa"/>
                                </w:tcPr>
                                <w:p w14:paraId="0ED9A6F6" w14:textId="77777777" w:rsidR="009F66DB" w:rsidRDefault="009F66DB">
                                  <w:pPr>
                                    <w:pStyle w:val="TableParagraph"/>
                                    <w:spacing w:before="122" w:line="228" w:lineRule="exact"/>
                                    <w:ind w:left="19"/>
                                    <w:jc w:val="center"/>
                                  </w:pPr>
                                  <w:r>
                                    <w:rPr>
                                      <w:w w:val="102"/>
                                    </w:rPr>
                                    <w:t>5</w:t>
                                  </w:r>
                                </w:p>
                              </w:tc>
                            </w:tr>
                            <w:tr w:rsidR="009F66DB" w14:paraId="459960C7" w14:textId="77777777">
                              <w:trPr>
                                <w:trHeight w:val="370"/>
                              </w:trPr>
                              <w:tc>
                                <w:tcPr>
                                  <w:tcW w:w="631" w:type="dxa"/>
                                </w:tcPr>
                                <w:p w14:paraId="0C4A3BC3" w14:textId="77777777" w:rsidR="009F66DB" w:rsidRDefault="009F66DB">
                                  <w:pPr>
                                    <w:pStyle w:val="TableParagraph"/>
                                    <w:spacing w:before="122" w:line="228" w:lineRule="exact"/>
                                    <w:ind w:right="197"/>
                                    <w:jc w:val="right"/>
                                  </w:pPr>
                                  <w:r>
                                    <w:t>20</w:t>
                                  </w:r>
                                </w:p>
                              </w:tc>
                              <w:tc>
                                <w:tcPr>
                                  <w:tcW w:w="631" w:type="dxa"/>
                                </w:tcPr>
                                <w:p w14:paraId="16E35E2A" w14:textId="77777777" w:rsidR="009F66DB" w:rsidRDefault="009F66DB">
                                  <w:pPr>
                                    <w:pStyle w:val="TableParagraph"/>
                                    <w:spacing w:before="122" w:line="228" w:lineRule="exact"/>
                                    <w:ind w:left="171" w:right="140"/>
                                    <w:jc w:val="center"/>
                                  </w:pPr>
                                  <w:r>
                                    <w:t>48</w:t>
                                  </w:r>
                                </w:p>
                              </w:tc>
                              <w:tc>
                                <w:tcPr>
                                  <w:tcW w:w="631" w:type="dxa"/>
                                </w:tcPr>
                                <w:p w14:paraId="2BA03F2F" w14:textId="77777777" w:rsidR="009F66DB" w:rsidRDefault="009F66DB">
                                  <w:pPr>
                                    <w:pStyle w:val="TableParagraph"/>
                                    <w:spacing w:before="122" w:line="228" w:lineRule="exact"/>
                                    <w:ind w:right="167"/>
                                    <w:jc w:val="right"/>
                                  </w:pPr>
                                  <w:r>
                                    <w:t>54</w:t>
                                  </w:r>
                                </w:p>
                              </w:tc>
                              <w:tc>
                                <w:tcPr>
                                  <w:tcW w:w="631" w:type="dxa"/>
                                </w:tcPr>
                                <w:p w14:paraId="3DA4C451" w14:textId="77777777" w:rsidR="009F66DB" w:rsidRDefault="009F66DB">
                                  <w:pPr>
                                    <w:pStyle w:val="TableParagraph"/>
                                    <w:spacing w:before="122" w:line="228" w:lineRule="exact"/>
                                    <w:ind w:left="201"/>
                                  </w:pPr>
                                  <w:r>
                                    <w:t>51</w:t>
                                  </w:r>
                                </w:p>
                              </w:tc>
                              <w:tc>
                                <w:tcPr>
                                  <w:tcW w:w="631" w:type="dxa"/>
                                </w:tcPr>
                                <w:p w14:paraId="750C33E2" w14:textId="77777777" w:rsidR="009F66DB" w:rsidRDefault="009F66DB">
                                  <w:pPr>
                                    <w:pStyle w:val="TableParagraph"/>
                                    <w:spacing w:before="122" w:line="228" w:lineRule="exact"/>
                                    <w:ind w:left="200"/>
                                  </w:pPr>
                                  <w:r>
                                    <w:t>49</w:t>
                                  </w:r>
                                </w:p>
                              </w:tc>
                              <w:tc>
                                <w:tcPr>
                                  <w:tcW w:w="631" w:type="dxa"/>
                                </w:tcPr>
                                <w:p w14:paraId="702F6AD9" w14:textId="77777777" w:rsidR="009F66DB" w:rsidRDefault="009F66DB">
                                  <w:pPr>
                                    <w:pStyle w:val="TableParagraph"/>
                                    <w:spacing w:before="122" w:line="228" w:lineRule="exact"/>
                                    <w:ind w:left="171" w:right="143"/>
                                    <w:jc w:val="center"/>
                                  </w:pPr>
                                  <w:r>
                                    <w:t>48</w:t>
                                  </w:r>
                                </w:p>
                              </w:tc>
                              <w:tc>
                                <w:tcPr>
                                  <w:tcW w:w="946" w:type="dxa"/>
                                </w:tcPr>
                                <w:p w14:paraId="6622E983" w14:textId="77777777" w:rsidR="009F66DB" w:rsidRDefault="009F66DB">
                                  <w:pPr>
                                    <w:pStyle w:val="TableParagraph"/>
                                    <w:spacing w:before="122" w:line="228" w:lineRule="exact"/>
                                    <w:ind w:left="13"/>
                                    <w:jc w:val="center"/>
                                  </w:pPr>
                                  <w:r>
                                    <w:t>250</w:t>
                                  </w:r>
                                </w:p>
                              </w:tc>
                              <w:tc>
                                <w:tcPr>
                                  <w:tcW w:w="946" w:type="dxa"/>
                                  <w:gridSpan w:val="2"/>
                                </w:tcPr>
                                <w:p w14:paraId="646528F8" w14:textId="77777777" w:rsidR="009F66DB" w:rsidRDefault="009F66DB">
                                  <w:pPr>
                                    <w:pStyle w:val="TableParagraph"/>
                                    <w:spacing w:before="122" w:line="228" w:lineRule="exact"/>
                                    <w:ind w:left="259"/>
                                  </w:pPr>
                                  <w:r>
                                    <w:t>50.0</w:t>
                                  </w:r>
                                </w:p>
                              </w:tc>
                              <w:tc>
                                <w:tcPr>
                                  <w:tcW w:w="946" w:type="dxa"/>
                                </w:tcPr>
                                <w:p w14:paraId="17E19EE4" w14:textId="77777777" w:rsidR="009F66DB" w:rsidRDefault="009F66DB">
                                  <w:pPr>
                                    <w:pStyle w:val="TableParagraph"/>
                                    <w:spacing w:before="122" w:line="228" w:lineRule="exact"/>
                                    <w:ind w:left="19"/>
                                    <w:jc w:val="center"/>
                                  </w:pPr>
                                  <w:r>
                                    <w:rPr>
                                      <w:w w:val="102"/>
                                    </w:rPr>
                                    <w:t>6</w:t>
                                  </w:r>
                                </w:p>
                              </w:tc>
                            </w:tr>
                            <w:tr w:rsidR="009F66DB" w14:paraId="6BE14853" w14:textId="77777777">
                              <w:trPr>
                                <w:trHeight w:val="370"/>
                              </w:trPr>
                              <w:tc>
                                <w:tcPr>
                                  <w:tcW w:w="3786" w:type="dxa"/>
                                  <w:gridSpan w:val="6"/>
                                  <w:vMerge w:val="restart"/>
                                  <w:tcBorders>
                                    <w:left w:val="nil"/>
                                    <w:bottom w:val="nil"/>
                                  </w:tcBorders>
                                </w:tcPr>
                                <w:p w14:paraId="282284DE" w14:textId="77777777" w:rsidR="009F66DB" w:rsidRDefault="009F66DB">
                                  <w:pPr>
                                    <w:pStyle w:val="TableParagraph"/>
                                    <w:rPr>
                                      <w:rFonts w:ascii="Times New Roman"/>
                                      <w:sz w:val="24"/>
                                    </w:rPr>
                                  </w:pPr>
                                </w:p>
                                <w:p w14:paraId="4F4FF291" w14:textId="77777777" w:rsidR="009F66DB" w:rsidRDefault="009F66DB">
                                  <w:pPr>
                                    <w:pStyle w:val="TableParagraph"/>
                                    <w:spacing w:before="6"/>
                                    <w:rPr>
                                      <w:rFonts w:ascii="Times New Roman"/>
                                      <w:sz w:val="20"/>
                                    </w:rPr>
                                  </w:pPr>
                                </w:p>
                                <w:p w14:paraId="49198E2D" w14:textId="77777777" w:rsidR="009F66DB" w:rsidRDefault="009F66DB">
                                  <w:pPr>
                                    <w:pStyle w:val="TableParagraph"/>
                                    <w:spacing w:line="228" w:lineRule="exact"/>
                                    <w:ind w:left="1623"/>
                                  </w:pPr>
                                  <w:r>
                                    <w:t>Size</w:t>
                                  </w:r>
                                  <w:r>
                                    <w:rPr>
                                      <w:spacing w:val="-6"/>
                                    </w:rPr>
                                    <w:t xml:space="preserve"> </w:t>
                                  </w:r>
                                  <w:r>
                                    <w:t>of</w:t>
                                  </w:r>
                                  <w:r>
                                    <w:rPr>
                                      <w:spacing w:val="-2"/>
                                    </w:rPr>
                                    <w:t xml:space="preserve"> </w:t>
                                  </w:r>
                                  <w:r>
                                    <w:t>group</w:t>
                                  </w:r>
                                </w:p>
                              </w:tc>
                              <w:tc>
                                <w:tcPr>
                                  <w:tcW w:w="946" w:type="dxa"/>
                                </w:tcPr>
                                <w:p w14:paraId="74702498" w14:textId="77777777" w:rsidR="009F66DB" w:rsidRDefault="009F66DB">
                                  <w:pPr>
                                    <w:pStyle w:val="TableParagraph"/>
                                    <w:spacing w:before="122" w:line="228" w:lineRule="exact"/>
                                    <w:ind w:left="18"/>
                                    <w:jc w:val="center"/>
                                  </w:pPr>
                                  <w:r>
                                    <w:t>Total</w:t>
                                  </w:r>
                                </w:p>
                              </w:tc>
                              <w:tc>
                                <w:tcPr>
                                  <w:tcW w:w="946" w:type="dxa"/>
                                  <w:gridSpan w:val="2"/>
                                </w:tcPr>
                                <w:p w14:paraId="0D38C9AB" w14:textId="77777777" w:rsidR="009F66DB" w:rsidRDefault="009F66DB">
                                  <w:pPr>
                                    <w:pStyle w:val="TableParagraph"/>
                                    <w:spacing w:before="122" w:line="228" w:lineRule="exact"/>
                                    <w:ind w:left="139"/>
                                  </w:pPr>
                                  <w:r>
                                    <w:t>1005.0</w:t>
                                  </w:r>
                                </w:p>
                              </w:tc>
                              <w:tc>
                                <w:tcPr>
                                  <w:tcW w:w="946" w:type="dxa"/>
                                </w:tcPr>
                                <w:p w14:paraId="569D4EB5" w14:textId="77777777" w:rsidR="009F66DB" w:rsidRDefault="009F66DB">
                                  <w:pPr>
                                    <w:pStyle w:val="TableParagraph"/>
                                    <w:spacing w:before="122" w:line="228" w:lineRule="exact"/>
                                    <w:ind w:left="13"/>
                                    <w:jc w:val="center"/>
                                  </w:pPr>
                                  <w:r>
                                    <w:t>102</w:t>
                                  </w:r>
                                </w:p>
                              </w:tc>
                            </w:tr>
                            <w:tr w:rsidR="009F66DB" w14:paraId="233E3659" w14:textId="77777777">
                              <w:trPr>
                                <w:trHeight w:val="94"/>
                              </w:trPr>
                              <w:tc>
                                <w:tcPr>
                                  <w:tcW w:w="3786" w:type="dxa"/>
                                  <w:gridSpan w:val="6"/>
                                  <w:vMerge/>
                                  <w:tcBorders>
                                    <w:top w:val="nil"/>
                                    <w:left w:val="nil"/>
                                    <w:bottom w:val="nil"/>
                                  </w:tcBorders>
                                </w:tcPr>
                                <w:p w14:paraId="3CA07870" w14:textId="77777777" w:rsidR="009F66DB" w:rsidRDefault="009F66DB">
                                  <w:pPr>
                                    <w:rPr>
                                      <w:sz w:val="2"/>
                                      <w:szCs w:val="2"/>
                                    </w:rPr>
                                  </w:pPr>
                                </w:p>
                              </w:tc>
                              <w:tc>
                                <w:tcPr>
                                  <w:tcW w:w="946" w:type="dxa"/>
                                  <w:vMerge w:val="restart"/>
                                </w:tcPr>
                                <w:p w14:paraId="733923E5" w14:textId="77777777" w:rsidR="009F66DB" w:rsidRDefault="009F66DB">
                                  <w:pPr>
                                    <w:pStyle w:val="TableParagraph"/>
                                    <w:spacing w:before="122" w:line="228" w:lineRule="exact"/>
                                    <w:ind w:left="259"/>
                                  </w:pPr>
                                  <w:r>
                                    <w:t>Ave.</w:t>
                                  </w:r>
                                </w:p>
                              </w:tc>
                              <w:tc>
                                <w:tcPr>
                                  <w:tcW w:w="225" w:type="dxa"/>
                                  <w:tcBorders>
                                    <w:bottom w:val="double" w:sz="3" w:space="0" w:color="000000"/>
                                    <w:right w:val="nil"/>
                                  </w:tcBorders>
                                </w:tcPr>
                                <w:p w14:paraId="722305C5" w14:textId="77777777" w:rsidR="009F66DB" w:rsidRDefault="009F66DB">
                                  <w:pPr>
                                    <w:pStyle w:val="TableParagraph"/>
                                    <w:rPr>
                                      <w:rFonts w:ascii="Times New Roman"/>
                                      <w:sz w:val="4"/>
                                    </w:rPr>
                                  </w:pPr>
                                </w:p>
                              </w:tc>
                              <w:tc>
                                <w:tcPr>
                                  <w:tcW w:w="721" w:type="dxa"/>
                                  <w:tcBorders>
                                    <w:left w:val="nil"/>
                                    <w:bottom w:val="nil"/>
                                  </w:tcBorders>
                                </w:tcPr>
                                <w:p w14:paraId="44A140E4" w14:textId="77777777" w:rsidR="009F66DB" w:rsidRDefault="009F66DB">
                                  <w:pPr>
                                    <w:pStyle w:val="TableParagraph"/>
                                    <w:rPr>
                                      <w:rFonts w:ascii="Times New Roman"/>
                                      <w:sz w:val="4"/>
                                    </w:rPr>
                                  </w:pPr>
                                </w:p>
                              </w:tc>
                              <w:tc>
                                <w:tcPr>
                                  <w:tcW w:w="946" w:type="dxa"/>
                                  <w:vMerge w:val="restart"/>
                                </w:tcPr>
                                <w:p w14:paraId="79433B13" w14:textId="77777777" w:rsidR="009F66DB" w:rsidRDefault="009F66DB">
                                  <w:pPr>
                                    <w:pStyle w:val="TableParagraph"/>
                                    <w:spacing w:before="150" w:line="200" w:lineRule="exact"/>
                                    <w:ind w:left="154"/>
                                    <w:rPr>
                                      <w:sz w:val="19"/>
                                    </w:rPr>
                                  </w:pPr>
                                  <w:r>
                                    <w:rPr>
                                      <w:color w:val="FF0000"/>
                                      <w:w w:val="105"/>
                                      <w:sz w:val="19"/>
                                    </w:rPr>
                                    <w:t>R</w:t>
                                  </w:r>
                                  <w:r>
                                    <w:rPr>
                                      <w:color w:val="FF0000"/>
                                      <w:spacing w:val="-6"/>
                                      <w:w w:val="105"/>
                                      <w:sz w:val="19"/>
                                    </w:rPr>
                                    <w:t xml:space="preserve"> </w:t>
                                  </w:r>
                                  <w:r>
                                    <w:rPr>
                                      <w:color w:val="FF0000"/>
                                      <w:w w:val="105"/>
                                      <w:sz w:val="19"/>
                                    </w:rPr>
                                    <w:t>=</w:t>
                                  </w:r>
                                  <w:r>
                                    <w:rPr>
                                      <w:color w:val="FF0000"/>
                                      <w:spacing w:val="7"/>
                                      <w:w w:val="105"/>
                                      <w:sz w:val="19"/>
                                    </w:rPr>
                                    <w:t xml:space="preserve"> </w:t>
                                  </w:r>
                                  <w:r>
                                    <w:rPr>
                                      <w:color w:val="FF0000"/>
                                      <w:w w:val="105"/>
                                      <w:sz w:val="19"/>
                                    </w:rPr>
                                    <w:t>5.1</w:t>
                                  </w:r>
                                </w:p>
                              </w:tc>
                            </w:tr>
                            <w:tr w:rsidR="009F66DB" w14:paraId="1EE847EA" w14:textId="77777777">
                              <w:trPr>
                                <w:trHeight w:val="215"/>
                              </w:trPr>
                              <w:tc>
                                <w:tcPr>
                                  <w:tcW w:w="3786" w:type="dxa"/>
                                  <w:gridSpan w:val="6"/>
                                  <w:vMerge/>
                                  <w:tcBorders>
                                    <w:top w:val="nil"/>
                                    <w:left w:val="nil"/>
                                    <w:bottom w:val="nil"/>
                                  </w:tcBorders>
                                </w:tcPr>
                                <w:p w14:paraId="24B7C448" w14:textId="77777777" w:rsidR="009F66DB" w:rsidRDefault="009F66DB">
                                  <w:pPr>
                                    <w:rPr>
                                      <w:sz w:val="2"/>
                                      <w:szCs w:val="2"/>
                                    </w:rPr>
                                  </w:pPr>
                                </w:p>
                              </w:tc>
                              <w:tc>
                                <w:tcPr>
                                  <w:tcW w:w="946" w:type="dxa"/>
                                  <w:vMerge/>
                                  <w:tcBorders>
                                    <w:top w:val="nil"/>
                                  </w:tcBorders>
                                </w:tcPr>
                                <w:p w14:paraId="38F1D0BA" w14:textId="77777777" w:rsidR="009F66DB" w:rsidRDefault="009F66DB">
                                  <w:pPr>
                                    <w:rPr>
                                      <w:sz w:val="2"/>
                                      <w:szCs w:val="2"/>
                                    </w:rPr>
                                  </w:pPr>
                                </w:p>
                              </w:tc>
                              <w:tc>
                                <w:tcPr>
                                  <w:tcW w:w="946" w:type="dxa"/>
                                  <w:gridSpan w:val="2"/>
                                  <w:tcBorders>
                                    <w:top w:val="nil"/>
                                  </w:tcBorders>
                                </w:tcPr>
                                <w:p w14:paraId="2FE14FDB" w14:textId="77777777" w:rsidR="009F66DB" w:rsidRDefault="009F66DB">
                                  <w:pPr>
                                    <w:pStyle w:val="TableParagraph"/>
                                    <w:spacing w:line="196" w:lineRule="exact"/>
                                    <w:ind w:left="64"/>
                                    <w:rPr>
                                      <w:sz w:val="19"/>
                                    </w:rPr>
                                  </w:pPr>
                                  <w:r>
                                    <w:rPr>
                                      <w:color w:val="FF0000"/>
                                      <w:w w:val="95"/>
                                      <w:sz w:val="19"/>
                                    </w:rPr>
                                    <w:t>X</w:t>
                                  </w:r>
                                  <w:r>
                                    <w:rPr>
                                      <w:color w:val="FF0000"/>
                                      <w:spacing w:val="-5"/>
                                      <w:w w:val="95"/>
                                      <w:sz w:val="19"/>
                                    </w:rPr>
                                    <w:t xml:space="preserve"> </w:t>
                                  </w:r>
                                  <w:r>
                                    <w:rPr>
                                      <w:color w:val="FF0000"/>
                                      <w:w w:val="95"/>
                                      <w:sz w:val="19"/>
                                    </w:rPr>
                                    <w:t>=</w:t>
                                  </w:r>
                                  <w:r>
                                    <w:rPr>
                                      <w:color w:val="FF0000"/>
                                      <w:spacing w:val="38"/>
                                      <w:w w:val="95"/>
                                      <w:sz w:val="19"/>
                                    </w:rPr>
                                    <w:t xml:space="preserve"> </w:t>
                                  </w:r>
                                  <w:r>
                                    <w:rPr>
                                      <w:color w:val="FF0000"/>
                                      <w:w w:val="95"/>
                                      <w:sz w:val="19"/>
                                    </w:rPr>
                                    <w:t>50.25</w:t>
                                  </w:r>
                                </w:p>
                              </w:tc>
                              <w:tc>
                                <w:tcPr>
                                  <w:tcW w:w="946" w:type="dxa"/>
                                  <w:vMerge/>
                                  <w:tcBorders>
                                    <w:top w:val="nil"/>
                                  </w:tcBorders>
                                </w:tcPr>
                                <w:p w14:paraId="71C147B1" w14:textId="77777777" w:rsidR="009F66DB" w:rsidRDefault="009F66DB">
                                  <w:pPr>
                                    <w:rPr>
                                      <w:sz w:val="2"/>
                                      <w:szCs w:val="2"/>
                                    </w:rPr>
                                  </w:pPr>
                                </w:p>
                              </w:tc>
                            </w:tr>
                          </w:tbl>
                          <w:p w14:paraId="501BA42A" w14:textId="77777777" w:rsidR="009F66DB" w:rsidRDefault="009F66DB" w:rsidP="009F66DB">
                            <w:pPr>
                              <w:pStyle w:val="BodyText"/>
                            </w:pPr>
                          </w:p>
                        </w:txbxContent>
                      </wps:txbx>
                      <wps:bodyPr rot="0" vert="horz" wrap="square" lIns="0" tIns="0" rIns="0" bIns="0" anchor="t" anchorCtr="0" upright="1">
                        <a:noAutofit/>
                      </wps:bodyPr>
                    </wps:wsp>
                  </a:graphicData>
                </a:graphic>
              </wp:inline>
            </w:drawing>
          </mc:Choice>
          <mc:Fallback>
            <w:pict>
              <v:shape w14:anchorId="0952F8FC" id="Text Box 217" o:spid="_x0000_s1339" type="#_x0000_t202" style="width:332.35pt;height:4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631"/>
                        <w:gridCol w:w="631"/>
                        <w:gridCol w:w="631"/>
                        <w:gridCol w:w="631"/>
                        <w:gridCol w:w="631"/>
                        <w:gridCol w:w="946"/>
                        <w:gridCol w:w="225"/>
                        <w:gridCol w:w="721"/>
                        <w:gridCol w:w="946"/>
                      </w:tblGrid>
                      <w:tr w:rsidR="009F66DB" w14:paraId="4F821E3B" w14:textId="77777777">
                        <w:trPr>
                          <w:trHeight w:val="370"/>
                        </w:trPr>
                        <w:tc>
                          <w:tcPr>
                            <w:tcW w:w="631" w:type="dxa"/>
                            <w:vMerge w:val="restart"/>
                          </w:tcPr>
                          <w:p w14:paraId="14BB0931" w14:textId="77777777" w:rsidR="009F66DB" w:rsidRDefault="009F66DB">
                            <w:pPr>
                              <w:pStyle w:val="TableParagraph"/>
                              <w:spacing w:before="35" w:line="340" w:lineRule="atLeast"/>
                              <w:ind w:left="156" w:right="4" w:hanging="120"/>
                            </w:pPr>
                            <w:r>
                              <w:t>Class</w:t>
                            </w:r>
                            <w:r>
                              <w:rPr>
                                <w:spacing w:val="-59"/>
                              </w:rPr>
                              <w:t xml:space="preserve"> </w:t>
                            </w:r>
                            <w:r>
                              <w:t>No.</w:t>
                            </w:r>
                          </w:p>
                        </w:tc>
                        <w:tc>
                          <w:tcPr>
                            <w:tcW w:w="3155" w:type="dxa"/>
                            <w:gridSpan w:val="5"/>
                          </w:tcPr>
                          <w:p w14:paraId="665C5B37" w14:textId="77777777" w:rsidR="009F66DB" w:rsidRDefault="009F66DB">
                            <w:pPr>
                              <w:pStyle w:val="TableParagraph"/>
                              <w:spacing w:before="122" w:line="228" w:lineRule="exact"/>
                              <w:ind w:left="802"/>
                            </w:pPr>
                            <w:r>
                              <w:rPr>
                                <w:spacing w:val="-2"/>
                              </w:rPr>
                              <w:t>Measured</w:t>
                            </w:r>
                            <w:r>
                              <w:rPr>
                                <w:spacing w:val="-13"/>
                              </w:rPr>
                              <w:t xml:space="preserve"> </w:t>
                            </w:r>
                            <w:r>
                              <w:rPr>
                                <w:spacing w:val="-2"/>
                              </w:rPr>
                              <w:t>Value</w:t>
                            </w:r>
                          </w:p>
                        </w:tc>
                        <w:tc>
                          <w:tcPr>
                            <w:tcW w:w="946" w:type="dxa"/>
                            <w:vMerge w:val="restart"/>
                          </w:tcPr>
                          <w:p w14:paraId="00243296" w14:textId="77777777" w:rsidR="009F66DB" w:rsidRDefault="009F66DB">
                            <w:pPr>
                              <w:pStyle w:val="TableParagraph"/>
                              <w:spacing w:before="35" w:line="340" w:lineRule="atLeast"/>
                              <w:ind w:left="349" w:right="193" w:hanging="121"/>
                            </w:pPr>
                            <w:r>
                              <w:rPr>
                                <w:spacing w:val="-1"/>
                              </w:rPr>
                              <w:t>Total</w:t>
                            </w:r>
                            <w:r>
                              <w:rPr>
                                <w:spacing w:val="-59"/>
                              </w:rPr>
                              <w:t xml:space="preserve"> </w:t>
                            </w:r>
                            <w:r>
                              <w:t>Σ</w:t>
                            </w:r>
                            <w:r>
                              <w:rPr>
                                <w:vertAlign w:val="subscript"/>
                              </w:rPr>
                              <w:t>X</w:t>
                            </w:r>
                          </w:p>
                        </w:tc>
                        <w:tc>
                          <w:tcPr>
                            <w:tcW w:w="946" w:type="dxa"/>
                            <w:gridSpan w:val="2"/>
                            <w:vMerge w:val="restart"/>
                          </w:tcPr>
                          <w:p w14:paraId="07B563A9" w14:textId="77777777" w:rsidR="009F66DB" w:rsidRDefault="009F66DB">
                            <w:pPr>
                              <w:pStyle w:val="TableParagraph"/>
                              <w:spacing w:before="150"/>
                              <w:ind w:left="17"/>
                              <w:jc w:val="center"/>
                              <w:rPr>
                                <w:sz w:val="19"/>
                              </w:rPr>
                            </w:pPr>
                            <w:r>
                              <w:rPr>
                                <w:spacing w:val="-5"/>
                                <w:w w:val="105"/>
                                <w:sz w:val="19"/>
                              </w:rPr>
                              <w:t>Ave.</w:t>
                            </w:r>
                            <w:r>
                              <w:rPr>
                                <w:spacing w:val="-8"/>
                                <w:w w:val="105"/>
                                <w:sz w:val="19"/>
                              </w:rPr>
                              <w:t xml:space="preserve"> </w:t>
                            </w:r>
                            <w:r>
                              <w:rPr>
                                <w:spacing w:val="-5"/>
                                <w:w w:val="105"/>
                                <w:sz w:val="19"/>
                              </w:rPr>
                              <w:t>value</w:t>
                            </w:r>
                          </w:p>
                          <w:p w14:paraId="54BD0297" w14:textId="77777777" w:rsidR="009F66DB" w:rsidRDefault="009F66DB">
                            <w:pPr>
                              <w:pStyle w:val="TableParagraph"/>
                              <w:spacing w:before="99"/>
                              <w:ind w:left="43"/>
                              <w:jc w:val="center"/>
                            </w:pPr>
                            <w:r>
                              <w:rPr>
                                <w:w w:val="102"/>
                              </w:rPr>
                              <w:t>X</w:t>
                            </w:r>
                          </w:p>
                        </w:tc>
                        <w:tc>
                          <w:tcPr>
                            <w:tcW w:w="946" w:type="dxa"/>
                            <w:vMerge w:val="restart"/>
                          </w:tcPr>
                          <w:p w14:paraId="72194BE9" w14:textId="77777777" w:rsidR="009F66DB" w:rsidRDefault="009F66DB">
                            <w:pPr>
                              <w:pStyle w:val="TableParagraph"/>
                              <w:spacing w:before="35" w:line="340" w:lineRule="atLeast"/>
                              <w:ind w:left="395" w:right="103" w:hanging="241"/>
                            </w:pPr>
                            <w:r>
                              <w:t>Range</w:t>
                            </w:r>
                            <w:r>
                              <w:rPr>
                                <w:spacing w:val="-59"/>
                              </w:rPr>
                              <w:t xml:space="preserve"> </w:t>
                            </w:r>
                            <w:r>
                              <w:t>R</w:t>
                            </w:r>
                          </w:p>
                        </w:tc>
                      </w:tr>
                      <w:tr w:rsidR="009F66DB" w14:paraId="42808BE3" w14:textId="77777777">
                        <w:trPr>
                          <w:trHeight w:val="370"/>
                        </w:trPr>
                        <w:tc>
                          <w:tcPr>
                            <w:tcW w:w="631" w:type="dxa"/>
                            <w:vMerge/>
                            <w:tcBorders>
                              <w:top w:val="nil"/>
                            </w:tcBorders>
                          </w:tcPr>
                          <w:p w14:paraId="4DCEAF8D" w14:textId="77777777" w:rsidR="009F66DB" w:rsidRDefault="009F66DB">
                            <w:pPr>
                              <w:rPr>
                                <w:sz w:val="2"/>
                                <w:szCs w:val="2"/>
                              </w:rPr>
                            </w:pPr>
                          </w:p>
                        </w:tc>
                        <w:tc>
                          <w:tcPr>
                            <w:tcW w:w="631" w:type="dxa"/>
                          </w:tcPr>
                          <w:p w14:paraId="0D318034" w14:textId="77777777" w:rsidR="009F66DB" w:rsidRDefault="009F66DB">
                            <w:pPr>
                              <w:pStyle w:val="TableParagraph"/>
                              <w:spacing w:before="77"/>
                              <w:ind w:left="157" w:right="147"/>
                              <w:jc w:val="center"/>
                            </w:pPr>
                            <w:r>
                              <w:rPr>
                                <w:w w:val="105"/>
                              </w:rPr>
                              <w:t>X</w:t>
                            </w:r>
                            <w:r>
                              <w:rPr>
                                <w:w w:val="105"/>
                                <w:vertAlign w:val="subscript"/>
                              </w:rPr>
                              <w:t>1</w:t>
                            </w:r>
                          </w:p>
                        </w:tc>
                        <w:tc>
                          <w:tcPr>
                            <w:tcW w:w="631" w:type="dxa"/>
                          </w:tcPr>
                          <w:p w14:paraId="3F100569" w14:textId="77777777" w:rsidR="009F66DB" w:rsidRDefault="009F66DB">
                            <w:pPr>
                              <w:pStyle w:val="TableParagraph"/>
                              <w:spacing w:before="77"/>
                              <w:ind w:right="189"/>
                              <w:jc w:val="right"/>
                            </w:pPr>
                            <w:r>
                              <w:rPr>
                                <w:w w:val="105"/>
                              </w:rPr>
                              <w:t>X</w:t>
                            </w:r>
                            <w:r>
                              <w:rPr>
                                <w:w w:val="105"/>
                                <w:vertAlign w:val="subscript"/>
                              </w:rPr>
                              <w:t>2</w:t>
                            </w:r>
                          </w:p>
                        </w:tc>
                        <w:tc>
                          <w:tcPr>
                            <w:tcW w:w="631" w:type="dxa"/>
                          </w:tcPr>
                          <w:p w14:paraId="64AC61A9" w14:textId="77777777" w:rsidR="009F66DB" w:rsidRDefault="009F66DB">
                            <w:pPr>
                              <w:pStyle w:val="TableParagraph"/>
                              <w:spacing w:before="77"/>
                              <w:ind w:left="201"/>
                            </w:pPr>
                            <w:r>
                              <w:rPr>
                                <w:w w:val="105"/>
                              </w:rPr>
                              <w:t>X</w:t>
                            </w:r>
                            <w:r>
                              <w:rPr>
                                <w:w w:val="105"/>
                                <w:vertAlign w:val="subscript"/>
                              </w:rPr>
                              <w:t>3</w:t>
                            </w:r>
                          </w:p>
                        </w:tc>
                        <w:tc>
                          <w:tcPr>
                            <w:tcW w:w="631" w:type="dxa"/>
                          </w:tcPr>
                          <w:p w14:paraId="442B8C67" w14:textId="77777777" w:rsidR="009F66DB" w:rsidRDefault="009F66DB">
                            <w:pPr>
                              <w:pStyle w:val="TableParagraph"/>
                              <w:spacing w:before="77"/>
                              <w:ind w:left="200"/>
                            </w:pPr>
                            <w:r>
                              <w:rPr>
                                <w:w w:val="105"/>
                              </w:rPr>
                              <w:t>X</w:t>
                            </w:r>
                            <w:r>
                              <w:rPr>
                                <w:w w:val="105"/>
                                <w:vertAlign w:val="subscript"/>
                              </w:rPr>
                              <w:t>4</w:t>
                            </w:r>
                          </w:p>
                        </w:tc>
                        <w:tc>
                          <w:tcPr>
                            <w:tcW w:w="631" w:type="dxa"/>
                          </w:tcPr>
                          <w:p w14:paraId="55B6167F" w14:textId="77777777" w:rsidR="009F66DB" w:rsidRDefault="009F66DB">
                            <w:pPr>
                              <w:pStyle w:val="TableParagraph"/>
                              <w:spacing w:before="77"/>
                              <w:ind w:left="154" w:right="147"/>
                              <w:jc w:val="center"/>
                            </w:pPr>
                            <w:r>
                              <w:rPr>
                                <w:w w:val="105"/>
                              </w:rPr>
                              <w:t>X</w:t>
                            </w:r>
                            <w:r>
                              <w:rPr>
                                <w:w w:val="105"/>
                                <w:vertAlign w:val="subscript"/>
                              </w:rPr>
                              <w:t>5</w:t>
                            </w:r>
                          </w:p>
                        </w:tc>
                        <w:tc>
                          <w:tcPr>
                            <w:tcW w:w="946" w:type="dxa"/>
                            <w:vMerge/>
                            <w:tcBorders>
                              <w:top w:val="nil"/>
                            </w:tcBorders>
                          </w:tcPr>
                          <w:p w14:paraId="4589E020" w14:textId="77777777" w:rsidR="009F66DB" w:rsidRDefault="009F66DB">
                            <w:pPr>
                              <w:rPr>
                                <w:sz w:val="2"/>
                                <w:szCs w:val="2"/>
                              </w:rPr>
                            </w:pPr>
                          </w:p>
                        </w:tc>
                        <w:tc>
                          <w:tcPr>
                            <w:tcW w:w="946" w:type="dxa"/>
                            <w:gridSpan w:val="2"/>
                            <w:vMerge/>
                            <w:tcBorders>
                              <w:top w:val="nil"/>
                            </w:tcBorders>
                          </w:tcPr>
                          <w:p w14:paraId="55680B3C" w14:textId="77777777" w:rsidR="009F66DB" w:rsidRDefault="009F66DB">
                            <w:pPr>
                              <w:rPr>
                                <w:sz w:val="2"/>
                                <w:szCs w:val="2"/>
                              </w:rPr>
                            </w:pPr>
                          </w:p>
                        </w:tc>
                        <w:tc>
                          <w:tcPr>
                            <w:tcW w:w="946" w:type="dxa"/>
                            <w:vMerge/>
                            <w:tcBorders>
                              <w:top w:val="nil"/>
                            </w:tcBorders>
                          </w:tcPr>
                          <w:p w14:paraId="1383CDF2" w14:textId="77777777" w:rsidR="009F66DB" w:rsidRDefault="009F66DB">
                            <w:pPr>
                              <w:rPr>
                                <w:sz w:val="2"/>
                                <w:szCs w:val="2"/>
                              </w:rPr>
                            </w:pPr>
                          </w:p>
                        </w:tc>
                      </w:tr>
                      <w:tr w:rsidR="009F66DB" w14:paraId="77FCE91A" w14:textId="77777777">
                        <w:trPr>
                          <w:trHeight w:val="370"/>
                        </w:trPr>
                        <w:tc>
                          <w:tcPr>
                            <w:tcW w:w="631" w:type="dxa"/>
                          </w:tcPr>
                          <w:p w14:paraId="58836E89" w14:textId="77777777" w:rsidR="009F66DB" w:rsidRDefault="009F66DB">
                            <w:pPr>
                              <w:pStyle w:val="TableParagraph"/>
                              <w:spacing w:before="122" w:line="228" w:lineRule="exact"/>
                              <w:ind w:right="252"/>
                              <w:jc w:val="right"/>
                            </w:pPr>
                            <w:r>
                              <w:rPr>
                                <w:w w:val="102"/>
                              </w:rPr>
                              <w:t>1</w:t>
                            </w:r>
                          </w:p>
                        </w:tc>
                        <w:tc>
                          <w:tcPr>
                            <w:tcW w:w="631" w:type="dxa"/>
                          </w:tcPr>
                          <w:p w14:paraId="45346D43" w14:textId="77777777" w:rsidR="009F66DB" w:rsidRDefault="009F66DB">
                            <w:pPr>
                              <w:pStyle w:val="TableParagraph"/>
                              <w:spacing w:before="122" w:line="228" w:lineRule="exact"/>
                              <w:ind w:left="171" w:right="140"/>
                              <w:jc w:val="center"/>
                            </w:pPr>
                            <w:r>
                              <w:t>51</w:t>
                            </w:r>
                          </w:p>
                        </w:tc>
                        <w:tc>
                          <w:tcPr>
                            <w:tcW w:w="631" w:type="dxa"/>
                          </w:tcPr>
                          <w:p w14:paraId="075087F9" w14:textId="77777777" w:rsidR="009F66DB" w:rsidRDefault="009F66DB">
                            <w:pPr>
                              <w:pStyle w:val="TableParagraph"/>
                              <w:spacing w:before="122" w:line="228" w:lineRule="exact"/>
                              <w:ind w:right="167"/>
                              <w:jc w:val="right"/>
                            </w:pPr>
                            <w:r>
                              <w:t>48</w:t>
                            </w:r>
                          </w:p>
                        </w:tc>
                        <w:tc>
                          <w:tcPr>
                            <w:tcW w:w="631" w:type="dxa"/>
                          </w:tcPr>
                          <w:p w14:paraId="377D0CC3" w14:textId="77777777" w:rsidR="009F66DB" w:rsidRDefault="009F66DB">
                            <w:pPr>
                              <w:pStyle w:val="TableParagraph"/>
                              <w:spacing w:before="122" w:line="228" w:lineRule="exact"/>
                              <w:ind w:left="201"/>
                            </w:pPr>
                            <w:r>
                              <w:t>53</w:t>
                            </w:r>
                          </w:p>
                        </w:tc>
                        <w:tc>
                          <w:tcPr>
                            <w:tcW w:w="631" w:type="dxa"/>
                          </w:tcPr>
                          <w:p w14:paraId="535F5C3F" w14:textId="77777777" w:rsidR="009F66DB" w:rsidRDefault="009F66DB">
                            <w:pPr>
                              <w:pStyle w:val="TableParagraph"/>
                              <w:spacing w:before="122" w:line="228" w:lineRule="exact"/>
                              <w:ind w:left="200"/>
                            </w:pPr>
                            <w:r>
                              <w:t>51</w:t>
                            </w:r>
                          </w:p>
                        </w:tc>
                        <w:tc>
                          <w:tcPr>
                            <w:tcW w:w="631" w:type="dxa"/>
                          </w:tcPr>
                          <w:p w14:paraId="0C62BAB3" w14:textId="77777777" w:rsidR="009F66DB" w:rsidRDefault="009F66DB">
                            <w:pPr>
                              <w:pStyle w:val="TableParagraph"/>
                              <w:spacing w:before="122" w:line="228" w:lineRule="exact"/>
                              <w:ind w:left="171" w:right="143"/>
                              <w:jc w:val="center"/>
                            </w:pPr>
                            <w:r>
                              <w:t>51</w:t>
                            </w:r>
                          </w:p>
                        </w:tc>
                        <w:tc>
                          <w:tcPr>
                            <w:tcW w:w="946" w:type="dxa"/>
                          </w:tcPr>
                          <w:p w14:paraId="42A12863" w14:textId="77777777" w:rsidR="009F66DB" w:rsidRDefault="009F66DB">
                            <w:pPr>
                              <w:pStyle w:val="TableParagraph"/>
                              <w:spacing w:before="122" w:line="228" w:lineRule="exact"/>
                              <w:ind w:left="13"/>
                              <w:jc w:val="center"/>
                            </w:pPr>
                            <w:r>
                              <w:t>254</w:t>
                            </w:r>
                          </w:p>
                        </w:tc>
                        <w:tc>
                          <w:tcPr>
                            <w:tcW w:w="946" w:type="dxa"/>
                            <w:gridSpan w:val="2"/>
                          </w:tcPr>
                          <w:p w14:paraId="3B97431E" w14:textId="77777777" w:rsidR="009F66DB" w:rsidRDefault="009F66DB">
                            <w:pPr>
                              <w:pStyle w:val="TableParagraph"/>
                              <w:spacing w:before="122" w:line="228" w:lineRule="exact"/>
                              <w:ind w:left="259"/>
                            </w:pPr>
                            <w:r>
                              <w:t>50.8</w:t>
                            </w:r>
                          </w:p>
                        </w:tc>
                        <w:tc>
                          <w:tcPr>
                            <w:tcW w:w="946" w:type="dxa"/>
                          </w:tcPr>
                          <w:p w14:paraId="34F6B7FB" w14:textId="77777777" w:rsidR="009F66DB" w:rsidRDefault="009F66DB">
                            <w:pPr>
                              <w:pStyle w:val="TableParagraph"/>
                              <w:spacing w:before="122" w:line="228" w:lineRule="exact"/>
                              <w:ind w:left="19"/>
                              <w:jc w:val="center"/>
                            </w:pPr>
                            <w:r>
                              <w:rPr>
                                <w:w w:val="102"/>
                              </w:rPr>
                              <w:t>5</w:t>
                            </w:r>
                          </w:p>
                        </w:tc>
                      </w:tr>
                      <w:tr w:rsidR="009F66DB" w14:paraId="0A2CC75E" w14:textId="77777777">
                        <w:trPr>
                          <w:trHeight w:val="370"/>
                        </w:trPr>
                        <w:tc>
                          <w:tcPr>
                            <w:tcW w:w="631" w:type="dxa"/>
                          </w:tcPr>
                          <w:p w14:paraId="3C87913E" w14:textId="77777777" w:rsidR="009F66DB" w:rsidRDefault="009F66DB">
                            <w:pPr>
                              <w:pStyle w:val="TableParagraph"/>
                              <w:spacing w:before="122" w:line="228" w:lineRule="exact"/>
                              <w:ind w:right="252"/>
                              <w:jc w:val="right"/>
                            </w:pPr>
                            <w:r>
                              <w:rPr>
                                <w:w w:val="102"/>
                              </w:rPr>
                              <w:t>2</w:t>
                            </w:r>
                          </w:p>
                        </w:tc>
                        <w:tc>
                          <w:tcPr>
                            <w:tcW w:w="631" w:type="dxa"/>
                          </w:tcPr>
                          <w:p w14:paraId="37DBC8AC" w14:textId="77777777" w:rsidR="009F66DB" w:rsidRDefault="009F66DB">
                            <w:pPr>
                              <w:pStyle w:val="TableParagraph"/>
                              <w:spacing w:before="122" w:line="228" w:lineRule="exact"/>
                              <w:ind w:left="171" w:right="140"/>
                              <w:jc w:val="center"/>
                            </w:pPr>
                            <w:r>
                              <w:t>53</w:t>
                            </w:r>
                          </w:p>
                        </w:tc>
                        <w:tc>
                          <w:tcPr>
                            <w:tcW w:w="631" w:type="dxa"/>
                          </w:tcPr>
                          <w:p w14:paraId="05AE3D76" w14:textId="77777777" w:rsidR="009F66DB" w:rsidRDefault="009F66DB">
                            <w:pPr>
                              <w:pStyle w:val="TableParagraph"/>
                              <w:spacing w:before="122" w:line="228" w:lineRule="exact"/>
                              <w:ind w:right="167"/>
                              <w:jc w:val="right"/>
                            </w:pPr>
                            <w:r>
                              <w:t>47</w:t>
                            </w:r>
                          </w:p>
                        </w:tc>
                        <w:tc>
                          <w:tcPr>
                            <w:tcW w:w="631" w:type="dxa"/>
                          </w:tcPr>
                          <w:p w14:paraId="08789C95" w14:textId="77777777" w:rsidR="009F66DB" w:rsidRDefault="009F66DB">
                            <w:pPr>
                              <w:pStyle w:val="TableParagraph"/>
                              <w:spacing w:before="122" w:line="228" w:lineRule="exact"/>
                              <w:ind w:left="201"/>
                            </w:pPr>
                            <w:r>
                              <w:t>48</w:t>
                            </w:r>
                          </w:p>
                        </w:tc>
                        <w:tc>
                          <w:tcPr>
                            <w:tcW w:w="631" w:type="dxa"/>
                          </w:tcPr>
                          <w:p w14:paraId="161BA2E6" w14:textId="77777777" w:rsidR="009F66DB" w:rsidRDefault="009F66DB">
                            <w:pPr>
                              <w:pStyle w:val="TableParagraph"/>
                              <w:spacing w:before="122" w:line="228" w:lineRule="exact"/>
                              <w:ind w:left="200"/>
                            </w:pPr>
                            <w:r>
                              <w:t>50</w:t>
                            </w:r>
                          </w:p>
                        </w:tc>
                        <w:tc>
                          <w:tcPr>
                            <w:tcW w:w="631" w:type="dxa"/>
                          </w:tcPr>
                          <w:p w14:paraId="3D450FD2" w14:textId="77777777" w:rsidR="009F66DB" w:rsidRDefault="009F66DB">
                            <w:pPr>
                              <w:pStyle w:val="TableParagraph"/>
                              <w:spacing w:before="122" w:line="228" w:lineRule="exact"/>
                              <w:ind w:left="171" w:right="143"/>
                              <w:jc w:val="center"/>
                            </w:pPr>
                            <w:r>
                              <w:t>52</w:t>
                            </w:r>
                          </w:p>
                        </w:tc>
                        <w:tc>
                          <w:tcPr>
                            <w:tcW w:w="946" w:type="dxa"/>
                          </w:tcPr>
                          <w:p w14:paraId="1D7CC2F5" w14:textId="77777777" w:rsidR="009F66DB" w:rsidRDefault="009F66DB">
                            <w:pPr>
                              <w:pStyle w:val="TableParagraph"/>
                              <w:spacing w:before="122" w:line="228" w:lineRule="exact"/>
                              <w:ind w:left="13"/>
                              <w:jc w:val="center"/>
                            </w:pPr>
                            <w:r>
                              <w:t>250</w:t>
                            </w:r>
                          </w:p>
                        </w:tc>
                        <w:tc>
                          <w:tcPr>
                            <w:tcW w:w="946" w:type="dxa"/>
                            <w:gridSpan w:val="2"/>
                          </w:tcPr>
                          <w:p w14:paraId="564FF869" w14:textId="77777777" w:rsidR="009F66DB" w:rsidRDefault="009F66DB">
                            <w:pPr>
                              <w:pStyle w:val="TableParagraph"/>
                              <w:spacing w:before="122" w:line="228" w:lineRule="exact"/>
                              <w:ind w:left="259"/>
                            </w:pPr>
                            <w:r>
                              <w:t>50.0</w:t>
                            </w:r>
                          </w:p>
                        </w:tc>
                        <w:tc>
                          <w:tcPr>
                            <w:tcW w:w="946" w:type="dxa"/>
                          </w:tcPr>
                          <w:p w14:paraId="54F9B1F4" w14:textId="77777777" w:rsidR="009F66DB" w:rsidRDefault="009F66DB">
                            <w:pPr>
                              <w:pStyle w:val="TableParagraph"/>
                              <w:spacing w:before="122" w:line="228" w:lineRule="exact"/>
                              <w:ind w:left="19"/>
                              <w:jc w:val="center"/>
                            </w:pPr>
                            <w:r>
                              <w:rPr>
                                <w:w w:val="102"/>
                              </w:rPr>
                              <w:t>6</w:t>
                            </w:r>
                          </w:p>
                        </w:tc>
                      </w:tr>
                      <w:tr w:rsidR="009F66DB" w14:paraId="1922BFDF" w14:textId="77777777">
                        <w:trPr>
                          <w:trHeight w:val="370"/>
                        </w:trPr>
                        <w:tc>
                          <w:tcPr>
                            <w:tcW w:w="631" w:type="dxa"/>
                          </w:tcPr>
                          <w:p w14:paraId="72E91FF0" w14:textId="77777777" w:rsidR="009F66DB" w:rsidRDefault="009F66DB">
                            <w:pPr>
                              <w:pStyle w:val="TableParagraph"/>
                              <w:spacing w:before="122" w:line="228" w:lineRule="exact"/>
                              <w:ind w:right="252"/>
                              <w:jc w:val="right"/>
                            </w:pPr>
                            <w:r>
                              <w:rPr>
                                <w:w w:val="102"/>
                              </w:rPr>
                              <w:t>3</w:t>
                            </w:r>
                          </w:p>
                        </w:tc>
                        <w:tc>
                          <w:tcPr>
                            <w:tcW w:w="631" w:type="dxa"/>
                          </w:tcPr>
                          <w:p w14:paraId="747B1C44" w14:textId="77777777" w:rsidR="009F66DB" w:rsidRDefault="009F66DB">
                            <w:pPr>
                              <w:pStyle w:val="TableParagraph"/>
                              <w:spacing w:before="122" w:line="228" w:lineRule="exact"/>
                              <w:ind w:left="171" w:right="140"/>
                              <w:jc w:val="center"/>
                            </w:pPr>
                            <w:r>
                              <w:t>51</w:t>
                            </w:r>
                          </w:p>
                        </w:tc>
                        <w:tc>
                          <w:tcPr>
                            <w:tcW w:w="631" w:type="dxa"/>
                          </w:tcPr>
                          <w:p w14:paraId="31F85411" w14:textId="77777777" w:rsidR="009F66DB" w:rsidRDefault="009F66DB">
                            <w:pPr>
                              <w:pStyle w:val="TableParagraph"/>
                              <w:spacing w:before="122" w:line="228" w:lineRule="exact"/>
                              <w:ind w:right="167"/>
                              <w:jc w:val="right"/>
                            </w:pPr>
                            <w:r>
                              <w:t>49</w:t>
                            </w:r>
                          </w:p>
                        </w:tc>
                        <w:tc>
                          <w:tcPr>
                            <w:tcW w:w="631" w:type="dxa"/>
                          </w:tcPr>
                          <w:p w14:paraId="1EBDD14A" w14:textId="77777777" w:rsidR="009F66DB" w:rsidRDefault="009F66DB">
                            <w:pPr>
                              <w:pStyle w:val="TableParagraph"/>
                              <w:spacing w:before="122" w:line="228" w:lineRule="exact"/>
                              <w:ind w:left="201"/>
                            </w:pPr>
                            <w:r>
                              <w:t>50</w:t>
                            </w:r>
                          </w:p>
                        </w:tc>
                        <w:tc>
                          <w:tcPr>
                            <w:tcW w:w="631" w:type="dxa"/>
                          </w:tcPr>
                          <w:p w14:paraId="7312D7CD" w14:textId="77777777" w:rsidR="009F66DB" w:rsidRDefault="009F66DB">
                            <w:pPr>
                              <w:pStyle w:val="TableParagraph"/>
                              <w:spacing w:before="122" w:line="228" w:lineRule="exact"/>
                              <w:ind w:left="200"/>
                            </w:pPr>
                            <w:r>
                              <w:t>53</w:t>
                            </w:r>
                          </w:p>
                        </w:tc>
                        <w:tc>
                          <w:tcPr>
                            <w:tcW w:w="631" w:type="dxa"/>
                          </w:tcPr>
                          <w:p w14:paraId="34EDBE19" w14:textId="77777777" w:rsidR="009F66DB" w:rsidRDefault="009F66DB">
                            <w:pPr>
                              <w:pStyle w:val="TableParagraph"/>
                              <w:spacing w:before="122" w:line="228" w:lineRule="exact"/>
                              <w:ind w:left="171" w:right="143"/>
                              <w:jc w:val="center"/>
                            </w:pPr>
                            <w:r>
                              <w:t>50</w:t>
                            </w:r>
                          </w:p>
                        </w:tc>
                        <w:tc>
                          <w:tcPr>
                            <w:tcW w:w="946" w:type="dxa"/>
                          </w:tcPr>
                          <w:p w14:paraId="1FA28AD8" w14:textId="77777777" w:rsidR="009F66DB" w:rsidRDefault="009F66DB">
                            <w:pPr>
                              <w:pStyle w:val="TableParagraph"/>
                              <w:spacing w:before="122" w:line="228" w:lineRule="exact"/>
                              <w:ind w:left="13"/>
                              <w:jc w:val="center"/>
                            </w:pPr>
                            <w:r>
                              <w:t>253</w:t>
                            </w:r>
                          </w:p>
                        </w:tc>
                        <w:tc>
                          <w:tcPr>
                            <w:tcW w:w="946" w:type="dxa"/>
                            <w:gridSpan w:val="2"/>
                          </w:tcPr>
                          <w:p w14:paraId="39B53811" w14:textId="77777777" w:rsidR="009F66DB" w:rsidRDefault="009F66DB">
                            <w:pPr>
                              <w:pStyle w:val="TableParagraph"/>
                              <w:spacing w:before="122" w:line="228" w:lineRule="exact"/>
                              <w:ind w:left="259"/>
                            </w:pPr>
                            <w:r>
                              <w:t>50.6</w:t>
                            </w:r>
                          </w:p>
                        </w:tc>
                        <w:tc>
                          <w:tcPr>
                            <w:tcW w:w="946" w:type="dxa"/>
                          </w:tcPr>
                          <w:p w14:paraId="7834B578" w14:textId="77777777" w:rsidR="009F66DB" w:rsidRDefault="009F66DB">
                            <w:pPr>
                              <w:pStyle w:val="TableParagraph"/>
                              <w:spacing w:before="122" w:line="228" w:lineRule="exact"/>
                              <w:ind w:left="19"/>
                              <w:jc w:val="center"/>
                            </w:pPr>
                            <w:r>
                              <w:rPr>
                                <w:w w:val="102"/>
                              </w:rPr>
                              <w:t>4</w:t>
                            </w:r>
                          </w:p>
                        </w:tc>
                      </w:tr>
                      <w:tr w:rsidR="009F66DB" w14:paraId="59719FC2" w14:textId="77777777">
                        <w:trPr>
                          <w:trHeight w:val="370"/>
                        </w:trPr>
                        <w:tc>
                          <w:tcPr>
                            <w:tcW w:w="631" w:type="dxa"/>
                          </w:tcPr>
                          <w:p w14:paraId="65278A7A" w14:textId="77777777" w:rsidR="009F66DB" w:rsidRDefault="009F66DB">
                            <w:pPr>
                              <w:pStyle w:val="TableParagraph"/>
                              <w:spacing w:before="122" w:line="228" w:lineRule="exact"/>
                              <w:ind w:right="252"/>
                              <w:jc w:val="right"/>
                            </w:pPr>
                            <w:r>
                              <w:rPr>
                                <w:w w:val="102"/>
                              </w:rPr>
                              <w:t>4</w:t>
                            </w:r>
                          </w:p>
                        </w:tc>
                        <w:tc>
                          <w:tcPr>
                            <w:tcW w:w="631" w:type="dxa"/>
                          </w:tcPr>
                          <w:p w14:paraId="38F85A90" w14:textId="77777777" w:rsidR="009F66DB" w:rsidRDefault="009F66DB">
                            <w:pPr>
                              <w:pStyle w:val="TableParagraph"/>
                              <w:spacing w:before="122" w:line="228" w:lineRule="exact"/>
                              <w:ind w:left="171" w:right="140"/>
                              <w:jc w:val="center"/>
                            </w:pPr>
                            <w:r>
                              <w:t>50</w:t>
                            </w:r>
                          </w:p>
                        </w:tc>
                        <w:tc>
                          <w:tcPr>
                            <w:tcW w:w="631" w:type="dxa"/>
                          </w:tcPr>
                          <w:p w14:paraId="2AB723E6" w14:textId="77777777" w:rsidR="009F66DB" w:rsidRDefault="009F66DB">
                            <w:pPr>
                              <w:pStyle w:val="TableParagraph"/>
                              <w:spacing w:before="122" w:line="228" w:lineRule="exact"/>
                              <w:ind w:right="167"/>
                              <w:jc w:val="right"/>
                            </w:pPr>
                            <w:r>
                              <w:t>52</w:t>
                            </w:r>
                          </w:p>
                        </w:tc>
                        <w:tc>
                          <w:tcPr>
                            <w:tcW w:w="631" w:type="dxa"/>
                          </w:tcPr>
                          <w:p w14:paraId="4EE9035F" w14:textId="77777777" w:rsidR="009F66DB" w:rsidRDefault="009F66DB">
                            <w:pPr>
                              <w:pStyle w:val="TableParagraph"/>
                              <w:spacing w:before="122" w:line="228" w:lineRule="exact"/>
                              <w:ind w:left="201"/>
                            </w:pPr>
                            <w:r>
                              <w:t>50</w:t>
                            </w:r>
                          </w:p>
                        </w:tc>
                        <w:tc>
                          <w:tcPr>
                            <w:tcW w:w="631" w:type="dxa"/>
                          </w:tcPr>
                          <w:p w14:paraId="5C334507" w14:textId="77777777" w:rsidR="009F66DB" w:rsidRDefault="009F66DB">
                            <w:pPr>
                              <w:pStyle w:val="TableParagraph"/>
                              <w:spacing w:before="122" w:line="228" w:lineRule="exact"/>
                              <w:ind w:left="200"/>
                            </w:pPr>
                            <w:r>
                              <w:t>48</w:t>
                            </w:r>
                          </w:p>
                        </w:tc>
                        <w:tc>
                          <w:tcPr>
                            <w:tcW w:w="631" w:type="dxa"/>
                          </w:tcPr>
                          <w:p w14:paraId="35EBFE80" w14:textId="77777777" w:rsidR="009F66DB" w:rsidRDefault="009F66DB">
                            <w:pPr>
                              <w:pStyle w:val="TableParagraph"/>
                              <w:spacing w:before="122" w:line="228" w:lineRule="exact"/>
                              <w:ind w:left="171" w:right="143"/>
                              <w:jc w:val="center"/>
                            </w:pPr>
                            <w:r>
                              <w:t>45</w:t>
                            </w:r>
                          </w:p>
                        </w:tc>
                        <w:tc>
                          <w:tcPr>
                            <w:tcW w:w="946" w:type="dxa"/>
                          </w:tcPr>
                          <w:p w14:paraId="398F4FFD" w14:textId="77777777" w:rsidR="009F66DB" w:rsidRDefault="009F66DB">
                            <w:pPr>
                              <w:pStyle w:val="TableParagraph"/>
                              <w:spacing w:before="122" w:line="228" w:lineRule="exact"/>
                              <w:ind w:left="13"/>
                              <w:jc w:val="center"/>
                            </w:pPr>
                            <w:r>
                              <w:t>245</w:t>
                            </w:r>
                          </w:p>
                        </w:tc>
                        <w:tc>
                          <w:tcPr>
                            <w:tcW w:w="946" w:type="dxa"/>
                            <w:gridSpan w:val="2"/>
                          </w:tcPr>
                          <w:p w14:paraId="49FC6E6F" w14:textId="77777777" w:rsidR="009F66DB" w:rsidRDefault="009F66DB">
                            <w:pPr>
                              <w:pStyle w:val="TableParagraph"/>
                              <w:spacing w:before="122" w:line="228" w:lineRule="exact"/>
                              <w:ind w:left="259"/>
                            </w:pPr>
                            <w:r>
                              <w:t>49.0</w:t>
                            </w:r>
                          </w:p>
                        </w:tc>
                        <w:tc>
                          <w:tcPr>
                            <w:tcW w:w="946" w:type="dxa"/>
                          </w:tcPr>
                          <w:p w14:paraId="742563C6" w14:textId="77777777" w:rsidR="009F66DB" w:rsidRDefault="009F66DB">
                            <w:pPr>
                              <w:pStyle w:val="TableParagraph"/>
                              <w:spacing w:before="122" w:line="228" w:lineRule="exact"/>
                              <w:ind w:left="19"/>
                              <w:jc w:val="center"/>
                            </w:pPr>
                            <w:r>
                              <w:rPr>
                                <w:w w:val="102"/>
                              </w:rPr>
                              <w:t>7</w:t>
                            </w:r>
                          </w:p>
                        </w:tc>
                      </w:tr>
                      <w:tr w:rsidR="009F66DB" w14:paraId="092D8776" w14:textId="77777777">
                        <w:trPr>
                          <w:trHeight w:val="370"/>
                        </w:trPr>
                        <w:tc>
                          <w:tcPr>
                            <w:tcW w:w="631" w:type="dxa"/>
                          </w:tcPr>
                          <w:p w14:paraId="770AC6FD" w14:textId="77777777" w:rsidR="009F66DB" w:rsidRDefault="009F66DB">
                            <w:pPr>
                              <w:pStyle w:val="TableParagraph"/>
                              <w:spacing w:before="122" w:line="228" w:lineRule="exact"/>
                              <w:ind w:right="252"/>
                              <w:jc w:val="right"/>
                            </w:pPr>
                            <w:r>
                              <w:rPr>
                                <w:w w:val="102"/>
                              </w:rPr>
                              <w:t>5</w:t>
                            </w:r>
                          </w:p>
                        </w:tc>
                        <w:tc>
                          <w:tcPr>
                            <w:tcW w:w="631" w:type="dxa"/>
                          </w:tcPr>
                          <w:p w14:paraId="7380DF3A" w14:textId="77777777" w:rsidR="009F66DB" w:rsidRDefault="009F66DB">
                            <w:pPr>
                              <w:pStyle w:val="TableParagraph"/>
                              <w:spacing w:before="122" w:line="228" w:lineRule="exact"/>
                              <w:ind w:left="171" w:right="140"/>
                              <w:jc w:val="center"/>
                            </w:pPr>
                            <w:r>
                              <w:t>48</w:t>
                            </w:r>
                          </w:p>
                        </w:tc>
                        <w:tc>
                          <w:tcPr>
                            <w:tcW w:w="631" w:type="dxa"/>
                          </w:tcPr>
                          <w:p w14:paraId="3200B612" w14:textId="77777777" w:rsidR="009F66DB" w:rsidRDefault="009F66DB">
                            <w:pPr>
                              <w:pStyle w:val="TableParagraph"/>
                              <w:spacing w:before="122" w:line="228" w:lineRule="exact"/>
                              <w:ind w:right="167"/>
                              <w:jc w:val="right"/>
                            </w:pPr>
                            <w:r>
                              <w:t>48</w:t>
                            </w:r>
                          </w:p>
                        </w:tc>
                        <w:tc>
                          <w:tcPr>
                            <w:tcW w:w="631" w:type="dxa"/>
                          </w:tcPr>
                          <w:p w14:paraId="6055B012" w14:textId="77777777" w:rsidR="009F66DB" w:rsidRDefault="009F66DB">
                            <w:pPr>
                              <w:pStyle w:val="TableParagraph"/>
                              <w:spacing w:before="122" w:line="228" w:lineRule="exact"/>
                              <w:ind w:left="201"/>
                            </w:pPr>
                            <w:r>
                              <w:t>50</w:t>
                            </w:r>
                          </w:p>
                        </w:tc>
                        <w:tc>
                          <w:tcPr>
                            <w:tcW w:w="631" w:type="dxa"/>
                          </w:tcPr>
                          <w:p w14:paraId="52509315" w14:textId="77777777" w:rsidR="009F66DB" w:rsidRDefault="009F66DB">
                            <w:pPr>
                              <w:pStyle w:val="TableParagraph"/>
                              <w:spacing w:before="122" w:line="228" w:lineRule="exact"/>
                              <w:ind w:left="200"/>
                            </w:pPr>
                            <w:r>
                              <w:t>49</w:t>
                            </w:r>
                          </w:p>
                        </w:tc>
                        <w:tc>
                          <w:tcPr>
                            <w:tcW w:w="631" w:type="dxa"/>
                          </w:tcPr>
                          <w:p w14:paraId="78275FB9" w14:textId="77777777" w:rsidR="009F66DB" w:rsidRDefault="009F66DB">
                            <w:pPr>
                              <w:pStyle w:val="TableParagraph"/>
                              <w:spacing w:before="122" w:line="228" w:lineRule="exact"/>
                              <w:ind w:left="171" w:right="143"/>
                              <w:jc w:val="center"/>
                            </w:pPr>
                            <w:r>
                              <w:t>47</w:t>
                            </w:r>
                          </w:p>
                        </w:tc>
                        <w:tc>
                          <w:tcPr>
                            <w:tcW w:w="946" w:type="dxa"/>
                          </w:tcPr>
                          <w:p w14:paraId="199026E8" w14:textId="77777777" w:rsidR="009F66DB" w:rsidRDefault="009F66DB">
                            <w:pPr>
                              <w:pStyle w:val="TableParagraph"/>
                              <w:spacing w:before="122" w:line="228" w:lineRule="exact"/>
                              <w:ind w:left="13"/>
                              <w:jc w:val="center"/>
                            </w:pPr>
                            <w:r>
                              <w:t>242</w:t>
                            </w:r>
                          </w:p>
                        </w:tc>
                        <w:tc>
                          <w:tcPr>
                            <w:tcW w:w="946" w:type="dxa"/>
                            <w:gridSpan w:val="2"/>
                          </w:tcPr>
                          <w:p w14:paraId="4A315EEF" w14:textId="77777777" w:rsidR="009F66DB" w:rsidRDefault="009F66DB">
                            <w:pPr>
                              <w:pStyle w:val="TableParagraph"/>
                              <w:spacing w:before="122" w:line="228" w:lineRule="exact"/>
                              <w:ind w:left="259"/>
                            </w:pPr>
                            <w:r>
                              <w:t>48.4</w:t>
                            </w:r>
                          </w:p>
                        </w:tc>
                        <w:tc>
                          <w:tcPr>
                            <w:tcW w:w="946" w:type="dxa"/>
                          </w:tcPr>
                          <w:p w14:paraId="6313C9B1" w14:textId="77777777" w:rsidR="009F66DB" w:rsidRDefault="009F66DB">
                            <w:pPr>
                              <w:pStyle w:val="TableParagraph"/>
                              <w:spacing w:before="122" w:line="228" w:lineRule="exact"/>
                              <w:ind w:left="19"/>
                              <w:jc w:val="center"/>
                            </w:pPr>
                            <w:r>
                              <w:rPr>
                                <w:w w:val="102"/>
                              </w:rPr>
                              <w:t>3</w:t>
                            </w:r>
                          </w:p>
                        </w:tc>
                      </w:tr>
                      <w:tr w:rsidR="009F66DB" w14:paraId="75226BB0" w14:textId="77777777">
                        <w:trPr>
                          <w:trHeight w:val="370"/>
                        </w:trPr>
                        <w:tc>
                          <w:tcPr>
                            <w:tcW w:w="631" w:type="dxa"/>
                          </w:tcPr>
                          <w:p w14:paraId="32B26C85" w14:textId="77777777" w:rsidR="009F66DB" w:rsidRDefault="009F66DB">
                            <w:pPr>
                              <w:pStyle w:val="TableParagraph"/>
                              <w:spacing w:before="122" w:line="228" w:lineRule="exact"/>
                              <w:ind w:right="252"/>
                              <w:jc w:val="right"/>
                            </w:pPr>
                            <w:r>
                              <w:rPr>
                                <w:w w:val="102"/>
                              </w:rPr>
                              <w:t>6</w:t>
                            </w:r>
                          </w:p>
                        </w:tc>
                        <w:tc>
                          <w:tcPr>
                            <w:tcW w:w="631" w:type="dxa"/>
                          </w:tcPr>
                          <w:p w14:paraId="01F9FC11" w14:textId="77777777" w:rsidR="009F66DB" w:rsidRDefault="009F66DB">
                            <w:pPr>
                              <w:pStyle w:val="TableParagraph"/>
                              <w:spacing w:before="122" w:line="228" w:lineRule="exact"/>
                              <w:ind w:left="171" w:right="140"/>
                              <w:jc w:val="center"/>
                            </w:pPr>
                            <w:r>
                              <w:t>47</w:t>
                            </w:r>
                          </w:p>
                        </w:tc>
                        <w:tc>
                          <w:tcPr>
                            <w:tcW w:w="631" w:type="dxa"/>
                          </w:tcPr>
                          <w:p w14:paraId="6E47D22B" w14:textId="77777777" w:rsidR="009F66DB" w:rsidRDefault="009F66DB">
                            <w:pPr>
                              <w:pStyle w:val="TableParagraph"/>
                              <w:spacing w:before="122" w:line="228" w:lineRule="exact"/>
                              <w:ind w:right="167"/>
                              <w:jc w:val="right"/>
                            </w:pPr>
                            <w:r>
                              <w:t>53</w:t>
                            </w:r>
                          </w:p>
                        </w:tc>
                        <w:tc>
                          <w:tcPr>
                            <w:tcW w:w="631" w:type="dxa"/>
                          </w:tcPr>
                          <w:p w14:paraId="5456AC17" w14:textId="77777777" w:rsidR="009F66DB" w:rsidRDefault="009F66DB">
                            <w:pPr>
                              <w:pStyle w:val="TableParagraph"/>
                              <w:spacing w:before="122" w:line="228" w:lineRule="exact"/>
                              <w:ind w:left="201"/>
                            </w:pPr>
                            <w:r>
                              <w:t>51</w:t>
                            </w:r>
                          </w:p>
                        </w:tc>
                        <w:tc>
                          <w:tcPr>
                            <w:tcW w:w="631" w:type="dxa"/>
                          </w:tcPr>
                          <w:p w14:paraId="1C14D17D" w14:textId="77777777" w:rsidR="009F66DB" w:rsidRDefault="009F66DB">
                            <w:pPr>
                              <w:pStyle w:val="TableParagraph"/>
                              <w:spacing w:before="122" w:line="228" w:lineRule="exact"/>
                              <w:ind w:left="200"/>
                            </w:pPr>
                            <w:r>
                              <w:t>51</w:t>
                            </w:r>
                          </w:p>
                        </w:tc>
                        <w:tc>
                          <w:tcPr>
                            <w:tcW w:w="631" w:type="dxa"/>
                          </w:tcPr>
                          <w:p w14:paraId="65B567CC" w14:textId="77777777" w:rsidR="009F66DB" w:rsidRDefault="009F66DB">
                            <w:pPr>
                              <w:pStyle w:val="TableParagraph"/>
                              <w:spacing w:before="122" w:line="228" w:lineRule="exact"/>
                              <w:ind w:left="171" w:right="143"/>
                              <w:jc w:val="center"/>
                            </w:pPr>
                            <w:r>
                              <w:t>52</w:t>
                            </w:r>
                          </w:p>
                        </w:tc>
                        <w:tc>
                          <w:tcPr>
                            <w:tcW w:w="946" w:type="dxa"/>
                          </w:tcPr>
                          <w:p w14:paraId="7B5BF092" w14:textId="77777777" w:rsidR="009F66DB" w:rsidRDefault="009F66DB">
                            <w:pPr>
                              <w:pStyle w:val="TableParagraph"/>
                              <w:spacing w:before="122" w:line="228" w:lineRule="exact"/>
                              <w:ind w:left="13"/>
                              <w:jc w:val="center"/>
                            </w:pPr>
                            <w:r>
                              <w:t>254</w:t>
                            </w:r>
                          </w:p>
                        </w:tc>
                        <w:tc>
                          <w:tcPr>
                            <w:tcW w:w="946" w:type="dxa"/>
                            <w:gridSpan w:val="2"/>
                          </w:tcPr>
                          <w:p w14:paraId="11290DB9" w14:textId="77777777" w:rsidR="009F66DB" w:rsidRDefault="009F66DB">
                            <w:pPr>
                              <w:pStyle w:val="TableParagraph"/>
                              <w:spacing w:before="122" w:line="228" w:lineRule="exact"/>
                              <w:ind w:left="259"/>
                            </w:pPr>
                            <w:r>
                              <w:t>50.8</w:t>
                            </w:r>
                          </w:p>
                        </w:tc>
                        <w:tc>
                          <w:tcPr>
                            <w:tcW w:w="946" w:type="dxa"/>
                          </w:tcPr>
                          <w:p w14:paraId="6F002F45" w14:textId="77777777" w:rsidR="009F66DB" w:rsidRDefault="009F66DB">
                            <w:pPr>
                              <w:pStyle w:val="TableParagraph"/>
                              <w:spacing w:before="122" w:line="228" w:lineRule="exact"/>
                              <w:ind w:left="19"/>
                              <w:jc w:val="center"/>
                            </w:pPr>
                            <w:r>
                              <w:rPr>
                                <w:w w:val="102"/>
                              </w:rPr>
                              <w:t>6</w:t>
                            </w:r>
                          </w:p>
                        </w:tc>
                      </w:tr>
                      <w:tr w:rsidR="009F66DB" w14:paraId="1683AB49" w14:textId="77777777">
                        <w:trPr>
                          <w:trHeight w:val="370"/>
                        </w:trPr>
                        <w:tc>
                          <w:tcPr>
                            <w:tcW w:w="631" w:type="dxa"/>
                          </w:tcPr>
                          <w:p w14:paraId="448A486E" w14:textId="77777777" w:rsidR="009F66DB" w:rsidRDefault="009F66DB">
                            <w:pPr>
                              <w:pStyle w:val="TableParagraph"/>
                              <w:spacing w:before="122" w:line="228" w:lineRule="exact"/>
                              <w:ind w:right="252"/>
                              <w:jc w:val="right"/>
                            </w:pPr>
                            <w:r>
                              <w:rPr>
                                <w:w w:val="102"/>
                              </w:rPr>
                              <w:t>7</w:t>
                            </w:r>
                          </w:p>
                        </w:tc>
                        <w:tc>
                          <w:tcPr>
                            <w:tcW w:w="631" w:type="dxa"/>
                          </w:tcPr>
                          <w:p w14:paraId="080989CB" w14:textId="77777777" w:rsidR="009F66DB" w:rsidRDefault="009F66DB">
                            <w:pPr>
                              <w:pStyle w:val="TableParagraph"/>
                              <w:spacing w:before="122" w:line="228" w:lineRule="exact"/>
                              <w:ind w:left="171" w:right="140"/>
                              <w:jc w:val="center"/>
                            </w:pPr>
                            <w:r>
                              <w:t>50</w:t>
                            </w:r>
                          </w:p>
                        </w:tc>
                        <w:tc>
                          <w:tcPr>
                            <w:tcW w:w="631" w:type="dxa"/>
                          </w:tcPr>
                          <w:p w14:paraId="70F7DE73" w14:textId="77777777" w:rsidR="009F66DB" w:rsidRDefault="009F66DB">
                            <w:pPr>
                              <w:pStyle w:val="TableParagraph"/>
                              <w:spacing w:before="122" w:line="228" w:lineRule="exact"/>
                              <w:ind w:right="167"/>
                              <w:jc w:val="right"/>
                            </w:pPr>
                            <w:r>
                              <w:t>53</w:t>
                            </w:r>
                          </w:p>
                        </w:tc>
                        <w:tc>
                          <w:tcPr>
                            <w:tcW w:w="631" w:type="dxa"/>
                          </w:tcPr>
                          <w:p w14:paraId="701DDA56" w14:textId="77777777" w:rsidR="009F66DB" w:rsidRDefault="009F66DB">
                            <w:pPr>
                              <w:pStyle w:val="TableParagraph"/>
                              <w:spacing w:before="122" w:line="228" w:lineRule="exact"/>
                              <w:ind w:left="201"/>
                            </w:pPr>
                            <w:r>
                              <w:t>45</w:t>
                            </w:r>
                          </w:p>
                        </w:tc>
                        <w:tc>
                          <w:tcPr>
                            <w:tcW w:w="631" w:type="dxa"/>
                          </w:tcPr>
                          <w:p w14:paraId="444DF91F" w14:textId="77777777" w:rsidR="009F66DB" w:rsidRDefault="009F66DB">
                            <w:pPr>
                              <w:pStyle w:val="TableParagraph"/>
                              <w:spacing w:before="122" w:line="228" w:lineRule="exact"/>
                              <w:ind w:left="200"/>
                            </w:pPr>
                            <w:r>
                              <w:t>49</w:t>
                            </w:r>
                          </w:p>
                        </w:tc>
                        <w:tc>
                          <w:tcPr>
                            <w:tcW w:w="631" w:type="dxa"/>
                          </w:tcPr>
                          <w:p w14:paraId="7E5AF90B" w14:textId="77777777" w:rsidR="009F66DB" w:rsidRDefault="009F66DB">
                            <w:pPr>
                              <w:pStyle w:val="TableParagraph"/>
                              <w:spacing w:before="122" w:line="228" w:lineRule="exact"/>
                              <w:ind w:left="171" w:right="143"/>
                              <w:jc w:val="center"/>
                            </w:pPr>
                            <w:r>
                              <w:t>52</w:t>
                            </w:r>
                          </w:p>
                        </w:tc>
                        <w:tc>
                          <w:tcPr>
                            <w:tcW w:w="946" w:type="dxa"/>
                          </w:tcPr>
                          <w:p w14:paraId="03111296" w14:textId="77777777" w:rsidR="009F66DB" w:rsidRDefault="009F66DB">
                            <w:pPr>
                              <w:pStyle w:val="TableParagraph"/>
                              <w:spacing w:before="122" w:line="228" w:lineRule="exact"/>
                              <w:ind w:left="13"/>
                              <w:jc w:val="center"/>
                            </w:pPr>
                            <w:r>
                              <w:t>249</w:t>
                            </w:r>
                          </w:p>
                        </w:tc>
                        <w:tc>
                          <w:tcPr>
                            <w:tcW w:w="946" w:type="dxa"/>
                            <w:gridSpan w:val="2"/>
                          </w:tcPr>
                          <w:p w14:paraId="4102B412" w14:textId="77777777" w:rsidR="009F66DB" w:rsidRDefault="009F66DB">
                            <w:pPr>
                              <w:pStyle w:val="TableParagraph"/>
                              <w:spacing w:before="122" w:line="228" w:lineRule="exact"/>
                              <w:ind w:left="259"/>
                            </w:pPr>
                            <w:r>
                              <w:t>49.8</w:t>
                            </w:r>
                          </w:p>
                        </w:tc>
                        <w:tc>
                          <w:tcPr>
                            <w:tcW w:w="946" w:type="dxa"/>
                          </w:tcPr>
                          <w:p w14:paraId="1FC2FD7F" w14:textId="77777777" w:rsidR="009F66DB" w:rsidRDefault="009F66DB">
                            <w:pPr>
                              <w:pStyle w:val="TableParagraph"/>
                              <w:spacing w:before="122" w:line="228" w:lineRule="exact"/>
                              <w:ind w:left="19"/>
                              <w:jc w:val="center"/>
                            </w:pPr>
                            <w:r>
                              <w:rPr>
                                <w:w w:val="102"/>
                              </w:rPr>
                              <w:t>8</w:t>
                            </w:r>
                          </w:p>
                        </w:tc>
                      </w:tr>
                      <w:tr w:rsidR="009F66DB" w14:paraId="220987EF" w14:textId="77777777">
                        <w:trPr>
                          <w:trHeight w:val="370"/>
                        </w:trPr>
                        <w:tc>
                          <w:tcPr>
                            <w:tcW w:w="631" w:type="dxa"/>
                          </w:tcPr>
                          <w:p w14:paraId="544EC132" w14:textId="77777777" w:rsidR="009F66DB" w:rsidRDefault="009F66DB">
                            <w:pPr>
                              <w:pStyle w:val="TableParagraph"/>
                              <w:spacing w:before="122" w:line="228" w:lineRule="exact"/>
                              <w:ind w:right="252"/>
                              <w:jc w:val="right"/>
                            </w:pPr>
                            <w:r>
                              <w:rPr>
                                <w:w w:val="102"/>
                              </w:rPr>
                              <w:t>8</w:t>
                            </w:r>
                          </w:p>
                        </w:tc>
                        <w:tc>
                          <w:tcPr>
                            <w:tcW w:w="631" w:type="dxa"/>
                          </w:tcPr>
                          <w:p w14:paraId="6C568569" w14:textId="77777777" w:rsidR="009F66DB" w:rsidRDefault="009F66DB">
                            <w:pPr>
                              <w:pStyle w:val="TableParagraph"/>
                              <w:spacing w:before="122" w:line="228" w:lineRule="exact"/>
                              <w:ind w:left="171" w:right="140"/>
                              <w:jc w:val="center"/>
                            </w:pPr>
                            <w:r>
                              <w:t>49</w:t>
                            </w:r>
                          </w:p>
                        </w:tc>
                        <w:tc>
                          <w:tcPr>
                            <w:tcW w:w="631" w:type="dxa"/>
                          </w:tcPr>
                          <w:p w14:paraId="4E48FCB6" w14:textId="77777777" w:rsidR="009F66DB" w:rsidRDefault="009F66DB">
                            <w:pPr>
                              <w:pStyle w:val="TableParagraph"/>
                              <w:spacing w:before="122" w:line="228" w:lineRule="exact"/>
                              <w:ind w:right="167"/>
                              <w:jc w:val="right"/>
                            </w:pPr>
                            <w:r>
                              <w:t>52</w:t>
                            </w:r>
                          </w:p>
                        </w:tc>
                        <w:tc>
                          <w:tcPr>
                            <w:tcW w:w="631" w:type="dxa"/>
                          </w:tcPr>
                          <w:p w14:paraId="6113BDCA" w14:textId="77777777" w:rsidR="009F66DB" w:rsidRDefault="009F66DB">
                            <w:pPr>
                              <w:pStyle w:val="TableParagraph"/>
                              <w:spacing w:before="122" w:line="228" w:lineRule="exact"/>
                              <w:ind w:left="201"/>
                            </w:pPr>
                            <w:r>
                              <w:t>51</w:t>
                            </w:r>
                          </w:p>
                        </w:tc>
                        <w:tc>
                          <w:tcPr>
                            <w:tcW w:w="631" w:type="dxa"/>
                          </w:tcPr>
                          <w:p w14:paraId="4D64C8E5" w14:textId="77777777" w:rsidR="009F66DB" w:rsidRDefault="009F66DB">
                            <w:pPr>
                              <w:pStyle w:val="TableParagraph"/>
                              <w:spacing w:before="122" w:line="228" w:lineRule="exact"/>
                              <w:ind w:left="200"/>
                            </w:pPr>
                            <w:r>
                              <w:t>49</w:t>
                            </w:r>
                          </w:p>
                        </w:tc>
                        <w:tc>
                          <w:tcPr>
                            <w:tcW w:w="631" w:type="dxa"/>
                          </w:tcPr>
                          <w:p w14:paraId="2E7BE337" w14:textId="77777777" w:rsidR="009F66DB" w:rsidRDefault="009F66DB">
                            <w:pPr>
                              <w:pStyle w:val="TableParagraph"/>
                              <w:spacing w:before="122" w:line="228" w:lineRule="exact"/>
                              <w:ind w:left="171" w:right="143"/>
                              <w:jc w:val="center"/>
                            </w:pPr>
                            <w:r>
                              <w:t>51</w:t>
                            </w:r>
                          </w:p>
                        </w:tc>
                        <w:tc>
                          <w:tcPr>
                            <w:tcW w:w="946" w:type="dxa"/>
                          </w:tcPr>
                          <w:p w14:paraId="61C88FA4" w14:textId="77777777" w:rsidR="009F66DB" w:rsidRDefault="009F66DB">
                            <w:pPr>
                              <w:pStyle w:val="TableParagraph"/>
                              <w:spacing w:before="122" w:line="228" w:lineRule="exact"/>
                              <w:ind w:left="13"/>
                              <w:jc w:val="center"/>
                            </w:pPr>
                            <w:r>
                              <w:t>252</w:t>
                            </w:r>
                          </w:p>
                        </w:tc>
                        <w:tc>
                          <w:tcPr>
                            <w:tcW w:w="946" w:type="dxa"/>
                            <w:gridSpan w:val="2"/>
                          </w:tcPr>
                          <w:p w14:paraId="663B7E89" w14:textId="77777777" w:rsidR="009F66DB" w:rsidRDefault="009F66DB">
                            <w:pPr>
                              <w:pStyle w:val="TableParagraph"/>
                              <w:spacing w:before="122" w:line="228" w:lineRule="exact"/>
                              <w:ind w:left="259"/>
                            </w:pPr>
                            <w:r>
                              <w:t>50.4</w:t>
                            </w:r>
                          </w:p>
                        </w:tc>
                        <w:tc>
                          <w:tcPr>
                            <w:tcW w:w="946" w:type="dxa"/>
                          </w:tcPr>
                          <w:p w14:paraId="1372468F" w14:textId="77777777" w:rsidR="009F66DB" w:rsidRDefault="009F66DB">
                            <w:pPr>
                              <w:pStyle w:val="TableParagraph"/>
                              <w:spacing w:before="122" w:line="228" w:lineRule="exact"/>
                              <w:ind w:left="19"/>
                              <w:jc w:val="center"/>
                            </w:pPr>
                            <w:r>
                              <w:rPr>
                                <w:w w:val="102"/>
                              </w:rPr>
                              <w:t>3</w:t>
                            </w:r>
                          </w:p>
                        </w:tc>
                      </w:tr>
                      <w:tr w:rsidR="009F66DB" w14:paraId="6476FC0A" w14:textId="77777777">
                        <w:trPr>
                          <w:trHeight w:val="370"/>
                        </w:trPr>
                        <w:tc>
                          <w:tcPr>
                            <w:tcW w:w="631" w:type="dxa"/>
                          </w:tcPr>
                          <w:p w14:paraId="62B0A733" w14:textId="77777777" w:rsidR="009F66DB" w:rsidRDefault="009F66DB">
                            <w:pPr>
                              <w:pStyle w:val="TableParagraph"/>
                              <w:spacing w:before="121" w:line="228" w:lineRule="exact"/>
                              <w:ind w:right="252"/>
                              <w:jc w:val="right"/>
                            </w:pPr>
                            <w:r>
                              <w:rPr>
                                <w:w w:val="102"/>
                              </w:rPr>
                              <w:t>9</w:t>
                            </w:r>
                          </w:p>
                        </w:tc>
                        <w:tc>
                          <w:tcPr>
                            <w:tcW w:w="631" w:type="dxa"/>
                          </w:tcPr>
                          <w:p w14:paraId="2E0B4564" w14:textId="77777777" w:rsidR="009F66DB" w:rsidRDefault="009F66DB">
                            <w:pPr>
                              <w:pStyle w:val="TableParagraph"/>
                              <w:spacing w:before="121" w:line="228" w:lineRule="exact"/>
                              <w:ind w:left="171" w:right="140"/>
                              <w:jc w:val="center"/>
                            </w:pPr>
                            <w:r>
                              <w:t>50</w:t>
                            </w:r>
                          </w:p>
                        </w:tc>
                        <w:tc>
                          <w:tcPr>
                            <w:tcW w:w="631" w:type="dxa"/>
                          </w:tcPr>
                          <w:p w14:paraId="0171DC75" w14:textId="77777777" w:rsidR="009F66DB" w:rsidRDefault="009F66DB">
                            <w:pPr>
                              <w:pStyle w:val="TableParagraph"/>
                              <w:spacing w:before="121" w:line="228" w:lineRule="exact"/>
                              <w:ind w:right="222"/>
                              <w:jc w:val="right"/>
                            </w:pPr>
                            <w:r>
                              <w:rPr>
                                <w:w w:val="102"/>
                              </w:rPr>
                              <w:t>4</w:t>
                            </w:r>
                          </w:p>
                        </w:tc>
                        <w:tc>
                          <w:tcPr>
                            <w:tcW w:w="631" w:type="dxa"/>
                          </w:tcPr>
                          <w:p w14:paraId="082320CA" w14:textId="77777777" w:rsidR="009F66DB" w:rsidRDefault="009F66DB">
                            <w:pPr>
                              <w:pStyle w:val="TableParagraph"/>
                              <w:spacing w:before="121" w:line="228" w:lineRule="exact"/>
                              <w:ind w:left="201"/>
                            </w:pPr>
                            <w:r>
                              <w:t>55</w:t>
                            </w:r>
                          </w:p>
                        </w:tc>
                        <w:tc>
                          <w:tcPr>
                            <w:tcW w:w="631" w:type="dxa"/>
                          </w:tcPr>
                          <w:p w14:paraId="46ADA646" w14:textId="77777777" w:rsidR="009F66DB" w:rsidRDefault="009F66DB">
                            <w:pPr>
                              <w:pStyle w:val="TableParagraph"/>
                              <w:spacing w:before="121" w:line="228" w:lineRule="exact"/>
                              <w:ind w:left="200"/>
                            </w:pPr>
                            <w:r>
                              <w:t>53</w:t>
                            </w:r>
                          </w:p>
                        </w:tc>
                        <w:tc>
                          <w:tcPr>
                            <w:tcW w:w="631" w:type="dxa"/>
                          </w:tcPr>
                          <w:p w14:paraId="0ED095F3" w14:textId="77777777" w:rsidR="009F66DB" w:rsidRDefault="009F66DB">
                            <w:pPr>
                              <w:pStyle w:val="TableParagraph"/>
                              <w:spacing w:before="121" w:line="228" w:lineRule="exact"/>
                              <w:ind w:left="171" w:right="143"/>
                              <w:jc w:val="center"/>
                            </w:pPr>
                            <w:r>
                              <w:t>48</w:t>
                            </w:r>
                          </w:p>
                        </w:tc>
                        <w:tc>
                          <w:tcPr>
                            <w:tcW w:w="946" w:type="dxa"/>
                          </w:tcPr>
                          <w:p w14:paraId="73154438" w14:textId="77777777" w:rsidR="009F66DB" w:rsidRDefault="009F66DB">
                            <w:pPr>
                              <w:pStyle w:val="TableParagraph"/>
                              <w:spacing w:before="121" w:line="228" w:lineRule="exact"/>
                              <w:ind w:left="13"/>
                              <w:jc w:val="center"/>
                            </w:pPr>
                            <w:r>
                              <w:t>254</w:t>
                            </w:r>
                          </w:p>
                        </w:tc>
                        <w:tc>
                          <w:tcPr>
                            <w:tcW w:w="946" w:type="dxa"/>
                            <w:gridSpan w:val="2"/>
                          </w:tcPr>
                          <w:p w14:paraId="11E71A59" w14:textId="77777777" w:rsidR="009F66DB" w:rsidRDefault="009F66DB">
                            <w:pPr>
                              <w:pStyle w:val="TableParagraph"/>
                              <w:spacing w:before="121" w:line="228" w:lineRule="exact"/>
                              <w:ind w:left="259"/>
                            </w:pPr>
                            <w:r>
                              <w:t>50.8</w:t>
                            </w:r>
                          </w:p>
                        </w:tc>
                        <w:tc>
                          <w:tcPr>
                            <w:tcW w:w="946" w:type="dxa"/>
                          </w:tcPr>
                          <w:p w14:paraId="69EA8180" w14:textId="77777777" w:rsidR="009F66DB" w:rsidRDefault="009F66DB">
                            <w:pPr>
                              <w:pStyle w:val="TableParagraph"/>
                              <w:spacing w:before="121" w:line="228" w:lineRule="exact"/>
                              <w:ind w:left="19"/>
                              <w:jc w:val="center"/>
                            </w:pPr>
                            <w:r>
                              <w:rPr>
                                <w:w w:val="102"/>
                              </w:rPr>
                              <w:t>7</w:t>
                            </w:r>
                          </w:p>
                        </w:tc>
                      </w:tr>
                      <w:tr w:rsidR="009F66DB" w14:paraId="2F874962" w14:textId="77777777">
                        <w:trPr>
                          <w:trHeight w:val="370"/>
                        </w:trPr>
                        <w:tc>
                          <w:tcPr>
                            <w:tcW w:w="631" w:type="dxa"/>
                          </w:tcPr>
                          <w:p w14:paraId="43B00517" w14:textId="77777777" w:rsidR="009F66DB" w:rsidRDefault="009F66DB">
                            <w:pPr>
                              <w:pStyle w:val="TableParagraph"/>
                              <w:spacing w:before="122" w:line="228" w:lineRule="exact"/>
                              <w:ind w:right="197"/>
                              <w:jc w:val="right"/>
                            </w:pPr>
                            <w:r>
                              <w:t>10</w:t>
                            </w:r>
                          </w:p>
                        </w:tc>
                        <w:tc>
                          <w:tcPr>
                            <w:tcW w:w="631" w:type="dxa"/>
                          </w:tcPr>
                          <w:p w14:paraId="52C02E0D" w14:textId="77777777" w:rsidR="009F66DB" w:rsidRDefault="009F66DB">
                            <w:pPr>
                              <w:pStyle w:val="TableParagraph"/>
                              <w:spacing w:before="122" w:line="228" w:lineRule="exact"/>
                              <w:ind w:left="171" w:right="140"/>
                              <w:jc w:val="center"/>
                            </w:pPr>
                            <w:r>
                              <w:t>49</w:t>
                            </w:r>
                          </w:p>
                        </w:tc>
                        <w:tc>
                          <w:tcPr>
                            <w:tcW w:w="631" w:type="dxa"/>
                          </w:tcPr>
                          <w:p w14:paraId="31B39BBD" w14:textId="77777777" w:rsidR="009F66DB" w:rsidRDefault="009F66DB">
                            <w:pPr>
                              <w:pStyle w:val="TableParagraph"/>
                              <w:spacing w:before="122" w:line="228" w:lineRule="exact"/>
                              <w:ind w:right="167"/>
                              <w:jc w:val="right"/>
                            </w:pPr>
                            <w:r>
                              <w:t>52</w:t>
                            </w:r>
                          </w:p>
                        </w:tc>
                        <w:tc>
                          <w:tcPr>
                            <w:tcW w:w="631" w:type="dxa"/>
                          </w:tcPr>
                          <w:p w14:paraId="526A7488" w14:textId="77777777" w:rsidR="009F66DB" w:rsidRDefault="009F66DB">
                            <w:pPr>
                              <w:pStyle w:val="TableParagraph"/>
                              <w:spacing w:before="122" w:line="228" w:lineRule="exact"/>
                              <w:ind w:left="201"/>
                            </w:pPr>
                            <w:r>
                              <w:t>50</w:t>
                            </w:r>
                          </w:p>
                        </w:tc>
                        <w:tc>
                          <w:tcPr>
                            <w:tcW w:w="631" w:type="dxa"/>
                          </w:tcPr>
                          <w:p w14:paraId="59055B33" w14:textId="77777777" w:rsidR="009F66DB" w:rsidRDefault="009F66DB">
                            <w:pPr>
                              <w:pStyle w:val="TableParagraph"/>
                              <w:spacing w:before="122" w:line="228" w:lineRule="exact"/>
                              <w:ind w:left="200"/>
                            </w:pPr>
                            <w:r>
                              <w:t>52</w:t>
                            </w:r>
                          </w:p>
                        </w:tc>
                        <w:tc>
                          <w:tcPr>
                            <w:tcW w:w="631" w:type="dxa"/>
                          </w:tcPr>
                          <w:p w14:paraId="3D888C8B" w14:textId="77777777" w:rsidR="009F66DB" w:rsidRDefault="009F66DB">
                            <w:pPr>
                              <w:pStyle w:val="TableParagraph"/>
                              <w:spacing w:before="122" w:line="228" w:lineRule="exact"/>
                              <w:ind w:left="171" w:right="143"/>
                              <w:jc w:val="center"/>
                            </w:pPr>
                            <w:r>
                              <w:t>50</w:t>
                            </w:r>
                          </w:p>
                        </w:tc>
                        <w:tc>
                          <w:tcPr>
                            <w:tcW w:w="946" w:type="dxa"/>
                          </w:tcPr>
                          <w:p w14:paraId="3A84823E" w14:textId="77777777" w:rsidR="009F66DB" w:rsidRDefault="009F66DB">
                            <w:pPr>
                              <w:pStyle w:val="TableParagraph"/>
                              <w:spacing w:before="122" w:line="228" w:lineRule="exact"/>
                              <w:ind w:left="13"/>
                              <w:jc w:val="center"/>
                            </w:pPr>
                            <w:r>
                              <w:t>253</w:t>
                            </w:r>
                          </w:p>
                        </w:tc>
                        <w:tc>
                          <w:tcPr>
                            <w:tcW w:w="946" w:type="dxa"/>
                            <w:gridSpan w:val="2"/>
                          </w:tcPr>
                          <w:p w14:paraId="088564E3" w14:textId="77777777" w:rsidR="009F66DB" w:rsidRDefault="009F66DB">
                            <w:pPr>
                              <w:pStyle w:val="TableParagraph"/>
                              <w:spacing w:before="122" w:line="228" w:lineRule="exact"/>
                              <w:ind w:left="259"/>
                            </w:pPr>
                            <w:r>
                              <w:t>50.6</w:t>
                            </w:r>
                          </w:p>
                        </w:tc>
                        <w:tc>
                          <w:tcPr>
                            <w:tcW w:w="946" w:type="dxa"/>
                          </w:tcPr>
                          <w:p w14:paraId="007BFC36" w14:textId="77777777" w:rsidR="009F66DB" w:rsidRDefault="009F66DB">
                            <w:pPr>
                              <w:pStyle w:val="TableParagraph"/>
                              <w:spacing w:before="122" w:line="228" w:lineRule="exact"/>
                              <w:ind w:left="19"/>
                              <w:jc w:val="center"/>
                            </w:pPr>
                            <w:r>
                              <w:rPr>
                                <w:w w:val="102"/>
                              </w:rPr>
                              <w:t>3</w:t>
                            </w:r>
                          </w:p>
                        </w:tc>
                      </w:tr>
                      <w:tr w:rsidR="009F66DB" w14:paraId="3339A35B" w14:textId="77777777">
                        <w:trPr>
                          <w:trHeight w:val="370"/>
                        </w:trPr>
                        <w:tc>
                          <w:tcPr>
                            <w:tcW w:w="631" w:type="dxa"/>
                          </w:tcPr>
                          <w:p w14:paraId="7416FD0E" w14:textId="77777777" w:rsidR="009F66DB" w:rsidRDefault="009F66DB">
                            <w:pPr>
                              <w:pStyle w:val="TableParagraph"/>
                              <w:spacing w:before="122" w:line="228" w:lineRule="exact"/>
                              <w:ind w:right="197"/>
                              <w:jc w:val="right"/>
                            </w:pPr>
                            <w:r>
                              <w:t>11</w:t>
                            </w:r>
                          </w:p>
                        </w:tc>
                        <w:tc>
                          <w:tcPr>
                            <w:tcW w:w="631" w:type="dxa"/>
                          </w:tcPr>
                          <w:p w14:paraId="30F7003B" w14:textId="77777777" w:rsidR="009F66DB" w:rsidRDefault="009F66DB">
                            <w:pPr>
                              <w:pStyle w:val="TableParagraph"/>
                              <w:spacing w:before="122" w:line="228" w:lineRule="exact"/>
                              <w:ind w:left="171" w:right="140"/>
                              <w:jc w:val="center"/>
                            </w:pPr>
                            <w:r>
                              <w:t>50</w:t>
                            </w:r>
                          </w:p>
                        </w:tc>
                        <w:tc>
                          <w:tcPr>
                            <w:tcW w:w="631" w:type="dxa"/>
                          </w:tcPr>
                          <w:p w14:paraId="0ED09627" w14:textId="77777777" w:rsidR="009F66DB" w:rsidRDefault="009F66DB">
                            <w:pPr>
                              <w:pStyle w:val="TableParagraph"/>
                              <w:spacing w:before="122" w:line="228" w:lineRule="exact"/>
                              <w:ind w:right="167"/>
                              <w:jc w:val="right"/>
                            </w:pPr>
                            <w:r>
                              <w:t>52</w:t>
                            </w:r>
                          </w:p>
                        </w:tc>
                        <w:tc>
                          <w:tcPr>
                            <w:tcW w:w="631" w:type="dxa"/>
                          </w:tcPr>
                          <w:p w14:paraId="731D0AEA" w14:textId="77777777" w:rsidR="009F66DB" w:rsidRDefault="009F66DB">
                            <w:pPr>
                              <w:pStyle w:val="TableParagraph"/>
                              <w:spacing w:before="122" w:line="228" w:lineRule="exact"/>
                              <w:ind w:left="201"/>
                            </w:pPr>
                            <w:r>
                              <w:t>52</w:t>
                            </w:r>
                          </w:p>
                        </w:tc>
                        <w:tc>
                          <w:tcPr>
                            <w:tcW w:w="631" w:type="dxa"/>
                          </w:tcPr>
                          <w:p w14:paraId="3C38AE6A" w14:textId="77777777" w:rsidR="009F66DB" w:rsidRDefault="009F66DB">
                            <w:pPr>
                              <w:pStyle w:val="TableParagraph"/>
                              <w:spacing w:before="122" w:line="228" w:lineRule="exact"/>
                              <w:ind w:left="200"/>
                            </w:pPr>
                            <w:r>
                              <w:t>53</w:t>
                            </w:r>
                          </w:p>
                        </w:tc>
                        <w:tc>
                          <w:tcPr>
                            <w:tcW w:w="631" w:type="dxa"/>
                          </w:tcPr>
                          <w:p w14:paraId="6587F8A4" w14:textId="77777777" w:rsidR="009F66DB" w:rsidRDefault="009F66DB">
                            <w:pPr>
                              <w:pStyle w:val="TableParagraph"/>
                              <w:spacing w:before="122" w:line="228" w:lineRule="exact"/>
                              <w:ind w:left="171" w:right="143"/>
                              <w:jc w:val="center"/>
                            </w:pPr>
                            <w:r>
                              <w:t>55</w:t>
                            </w:r>
                          </w:p>
                        </w:tc>
                        <w:tc>
                          <w:tcPr>
                            <w:tcW w:w="946" w:type="dxa"/>
                          </w:tcPr>
                          <w:p w14:paraId="2C5A8724" w14:textId="77777777" w:rsidR="009F66DB" w:rsidRDefault="009F66DB">
                            <w:pPr>
                              <w:pStyle w:val="TableParagraph"/>
                              <w:spacing w:before="122" w:line="228" w:lineRule="exact"/>
                              <w:ind w:left="13"/>
                              <w:jc w:val="center"/>
                            </w:pPr>
                            <w:r>
                              <w:t>262</w:t>
                            </w:r>
                          </w:p>
                        </w:tc>
                        <w:tc>
                          <w:tcPr>
                            <w:tcW w:w="946" w:type="dxa"/>
                            <w:gridSpan w:val="2"/>
                          </w:tcPr>
                          <w:p w14:paraId="27FF4892" w14:textId="77777777" w:rsidR="009F66DB" w:rsidRDefault="009F66DB">
                            <w:pPr>
                              <w:pStyle w:val="TableParagraph"/>
                              <w:spacing w:before="122" w:line="228" w:lineRule="exact"/>
                              <w:ind w:left="259"/>
                            </w:pPr>
                            <w:r>
                              <w:t>52.4</w:t>
                            </w:r>
                          </w:p>
                        </w:tc>
                        <w:tc>
                          <w:tcPr>
                            <w:tcW w:w="946" w:type="dxa"/>
                          </w:tcPr>
                          <w:p w14:paraId="078FD060" w14:textId="77777777" w:rsidR="009F66DB" w:rsidRDefault="009F66DB">
                            <w:pPr>
                              <w:pStyle w:val="TableParagraph"/>
                              <w:spacing w:before="122" w:line="228" w:lineRule="exact"/>
                              <w:ind w:left="19"/>
                              <w:jc w:val="center"/>
                            </w:pPr>
                            <w:r>
                              <w:rPr>
                                <w:w w:val="102"/>
                              </w:rPr>
                              <w:t>5</w:t>
                            </w:r>
                          </w:p>
                        </w:tc>
                      </w:tr>
                      <w:tr w:rsidR="009F66DB" w14:paraId="139A0B82" w14:textId="77777777">
                        <w:trPr>
                          <w:trHeight w:val="370"/>
                        </w:trPr>
                        <w:tc>
                          <w:tcPr>
                            <w:tcW w:w="631" w:type="dxa"/>
                          </w:tcPr>
                          <w:p w14:paraId="453CA18A" w14:textId="77777777" w:rsidR="009F66DB" w:rsidRDefault="009F66DB">
                            <w:pPr>
                              <w:pStyle w:val="TableParagraph"/>
                              <w:spacing w:before="121" w:line="228" w:lineRule="exact"/>
                              <w:ind w:right="197"/>
                              <w:jc w:val="right"/>
                            </w:pPr>
                            <w:r>
                              <w:t>12</w:t>
                            </w:r>
                          </w:p>
                        </w:tc>
                        <w:tc>
                          <w:tcPr>
                            <w:tcW w:w="631" w:type="dxa"/>
                          </w:tcPr>
                          <w:p w14:paraId="420E0FE9" w14:textId="77777777" w:rsidR="009F66DB" w:rsidRDefault="009F66DB">
                            <w:pPr>
                              <w:pStyle w:val="TableParagraph"/>
                              <w:spacing w:before="121" w:line="228" w:lineRule="exact"/>
                              <w:ind w:left="171" w:right="140"/>
                              <w:jc w:val="center"/>
                            </w:pPr>
                            <w:r>
                              <w:t>50</w:t>
                            </w:r>
                          </w:p>
                        </w:tc>
                        <w:tc>
                          <w:tcPr>
                            <w:tcW w:w="631" w:type="dxa"/>
                          </w:tcPr>
                          <w:p w14:paraId="30854340" w14:textId="77777777" w:rsidR="009F66DB" w:rsidRDefault="009F66DB">
                            <w:pPr>
                              <w:pStyle w:val="TableParagraph"/>
                              <w:spacing w:before="121" w:line="228" w:lineRule="exact"/>
                              <w:ind w:right="167"/>
                              <w:jc w:val="right"/>
                            </w:pPr>
                            <w:r>
                              <w:t>53</w:t>
                            </w:r>
                          </w:p>
                        </w:tc>
                        <w:tc>
                          <w:tcPr>
                            <w:tcW w:w="631" w:type="dxa"/>
                          </w:tcPr>
                          <w:p w14:paraId="0371AD6B" w14:textId="77777777" w:rsidR="009F66DB" w:rsidRDefault="009F66DB">
                            <w:pPr>
                              <w:pStyle w:val="TableParagraph"/>
                              <w:spacing w:before="121" w:line="228" w:lineRule="exact"/>
                              <w:ind w:left="201"/>
                            </w:pPr>
                            <w:r>
                              <w:t>47</w:t>
                            </w:r>
                          </w:p>
                        </w:tc>
                        <w:tc>
                          <w:tcPr>
                            <w:tcW w:w="631" w:type="dxa"/>
                          </w:tcPr>
                          <w:p w14:paraId="3B169A11" w14:textId="77777777" w:rsidR="009F66DB" w:rsidRDefault="009F66DB">
                            <w:pPr>
                              <w:pStyle w:val="TableParagraph"/>
                              <w:spacing w:before="121" w:line="228" w:lineRule="exact"/>
                              <w:ind w:left="200"/>
                            </w:pPr>
                            <w:r>
                              <w:t>51</w:t>
                            </w:r>
                          </w:p>
                        </w:tc>
                        <w:tc>
                          <w:tcPr>
                            <w:tcW w:w="631" w:type="dxa"/>
                          </w:tcPr>
                          <w:p w14:paraId="6D2160DB" w14:textId="77777777" w:rsidR="009F66DB" w:rsidRDefault="009F66DB">
                            <w:pPr>
                              <w:pStyle w:val="TableParagraph"/>
                              <w:spacing w:before="121" w:line="228" w:lineRule="exact"/>
                              <w:ind w:left="171" w:right="143"/>
                              <w:jc w:val="center"/>
                            </w:pPr>
                            <w:r>
                              <w:t>51</w:t>
                            </w:r>
                          </w:p>
                        </w:tc>
                        <w:tc>
                          <w:tcPr>
                            <w:tcW w:w="946" w:type="dxa"/>
                          </w:tcPr>
                          <w:p w14:paraId="348D93DE" w14:textId="77777777" w:rsidR="009F66DB" w:rsidRDefault="009F66DB">
                            <w:pPr>
                              <w:pStyle w:val="TableParagraph"/>
                              <w:spacing w:before="121" w:line="228" w:lineRule="exact"/>
                              <w:ind w:left="13"/>
                              <w:jc w:val="center"/>
                            </w:pPr>
                            <w:r>
                              <w:t>252</w:t>
                            </w:r>
                          </w:p>
                        </w:tc>
                        <w:tc>
                          <w:tcPr>
                            <w:tcW w:w="946" w:type="dxa"/>
                            <w:gridSpan w:val="2"/>
                          </w:tcPr>
                          <w:p w14:paraId="366E6B1D" w14:textId="77777777" w:rsidR="009F66DB" w:rsidRDefault="009F66DB">
                            <w:pPr>
                              <w:pStyle w:val="TableParagraph"/>
                              <w:spacing w:before="121" w:line="228" w:lineRule="exact"/>
                              <w:ind w:left="259"/>
                            </w:pPr>
                            <w:r>
                              <w:t>50.4</w:t>
                            </w:r>
                          </w:p>
                        </w:tc>
                        <w:tc>
                          <w:tcPr>
                            <w:tcW w:w="946" w:type="dxa"/>
                          </w:tcPr>
                          <w:p w14:paraId="45100B9B" w14:textId="77777777" w:rsidR="009F66DB" w:rsidRDefault="009F66DB">
                            <w:pPr>
                              <w:pStyle w:val="TableParagraph"/>
                              <w:spacing w:before="121" w:line="228" w:lineRule="exact"/>
                              <w:ind w:left="19"/>
                              <w:jc w:val="center"/>
                            </w:pPr>
                            <w:r>
                              <w:rPr>
                                <w:w w:val="102"/>
                              </w:rPr>
                              <w:t>6</w:t>
                            </w:r>
                          </w:p>
                        </w:tc>
                      </w:tr>
                      <w:tr w:rsidR="009F66DB" w14:paraId="73E758EF" w14:textId="77777777">
                        <w:trPr>
                          <w:trHeight w:val="370"/>
                        </w:trPr>
                        <w:tc>
                          <w:tcPr>
                            <w:tcW w:w="631" w:type="dxa"/>
                          </w:tcPr>
                          <w:p w14:paraId="17B837AC" w14:textId="77777777" w:rsidR="009F66DB" w:rsidRDefault="009F66DB">
                            <w:pPr>
                              <w:pStyle w:val="TableParagraph"/>
                              <w:spacing w:before="122" w:line="228" w:lineRule="exact"/>
                              <w:ind w:right="197"/>
                              <w:jc w:val="right"/>
                            </w:pPr>
                            <w:r>
                              <w:t>13</w:t>
                            </w:r>
                          </w:p>
                        </w:tc>
                        <w:tc>
                          <w:tcPr>
                            <w:tcW w:w="631" w:type="dxa"/>
                          </w:tcPr>
                          <w:p w14:paraId="113C72DE" w14:textId="77777777" w:rsidR="009F66DB" w:rsidRDefault="009F66DB">
                            <w:pPr>
                              <w:pStyle w:val="TableParagraph"/>
                              <w:spacing w:before="122" w:line="228" w:lineRule="exact"/>
                              <w:ind w:left="171" w:right="140"/>
                              <w:jc w:val="center"/>
                            </w:pPr>
                            <w:r>
                              <w:t>50</w:t>
                            </w:r>
                          </w:p>
                        </w:tc>
                        <w:tc>
                          <w:tcPr>
                            <w:tcW w:w="631" w:type="dxa"/>
                          </w:tcPr>
                          <w:p w14:paraId="570F56A9" w14:textId="77777777" w:rsidR="009F66DB" w:rsidRDefault="009F66DB">
                            <w:pPr>
                              <w:pStyle w:val="TableParagraph"/>
                              <w:spacing w:before="122" w:line="228" w:lineRule="exact"/>
                              <w:ind w:right="167"/>
                              <w:jc w:val="right"/>
                            </w:pPr>
                            <w:r>
                              <w:t>50</w:t>
                            </w:r>
                          </w:p>
                        </w:tc>
                        <w:tc>
                          <w:tcPr>
                            <w:tcW w:w="631" w:type="dxa"/>
                          </w:tcPr>
                          <w:p w14:paraId="027C6B16" w14:textId="77777777" w:rsidR="009F66DB" w:rsidRDefault="009F66DB">
                            <w:pPr>
                              <w:pStyle w:val="TableParagraph"/>
                              <w:spacing w:before="122" w:line="228" w:lineRule="exact"/>
                              <w:ind w:left="201"/>
                            </w:pPr>
                            <w:r>
                              <w:t>51</w:t>
                            </w:r>
                          </w:p>
                        </w:tc>
                        <w:tc>
                          <w:tcPr>
                            <w:tcW w:w="631" w:type="dxa"/>
                          </w:tcPr>
                          <w:p w14:paraId="7A24EEB9" w14:textId="77777777" w:rsidR="009F66DB" w:rsidRDefault="009F66DB">
                            <w:pPr>
                              <w:pStyle w:val="TableParagraph"/>
                              <w:spacing w:before="122" w:line="228" w:lineRule="exact"/>
                              <w:ind w:left="200"/>
                            </w:pPr>
                            <w:r>
                              <w:t>50</w:t>
                            </w:r>
                          </w:p>
                        </w:tc>
                        <w:tc>
                          <w:tcPr>
                            <w:tcW w:w="631" w:type="dxa"/>
                          </w:tcPr>
                          <w:p w14:paraId="75E73734" w14:textId="77777777" w:rsidR="009F66DB" w:rsidRDefault="009F66DB">
                            <w:pPr>
                              <w:pStyle w:val="TableParagraph"/>
                              <w:spacing w:before="122" w:line="228" w:lineRule="exact"/>
                              <w:ind w:left="171" w:right="143"/>
                              <w:jc w:val="center"/>
                            </w:pPr>
                            <w:r>
                              <w:t>50</w:t>
                            </w:r>
                          </w:p>
                        </w:tc>
                        <w:tc>
                          <w:tcPr>
                            <w:tcW w:w="946" w:type="dxa"/>
                          </w:tcPr>
                          <w:p w14:paraId="423DAA5F" w14:textId="77777777" w:rsidR="009F66DB" w:rsidRDefault="009F66DB">
                            <w:pPr>
                              <w:pStyle w:val="TableParagraph"/>
                              <w:spacing w:before="122" w:line="228" w:lineRule="exact"/>
                              <w:ind w:left="13"/>
                              <w:jc w:val="center"/>
                            </w:pPr>
                            <w:r>
                              <w:t>251</w:t>
                            </w:r>
                          </w:p>
                        </w:tc>
                        <w:tc>
                          <w:tcPr>
                            <w:tcW w:w="946" w:type="dxa"/>
                            <w:gridSpan w:val="2"/>
                          </w:tcPr>
                          <w:p w14:paraId="52BDC851" w14:textId="77777777" w:rsidR="009F66DB" w:rsidRDefault="009F66DB">
                            <w:pPr>
                              <w:pStyle w:val="TableParagraph"/>
                              <w:spacing w:before="122" w:line="228" w:lineRule="exact"/>
                              <w:ind w:left="259"/>
                            </w:pPr>
                            <w:r>
                              <w:t>50.2</w:t>
                            </w:r>
                          </w:p>
                        </w:tc>
                        <w:tc>
                          <w:tcPr>
                            <w:tcW w:w="946" w:type="dxa"/>
                          </w:tcPr>
                          <w:p w14:paraId="55BAA20B" w14:textId="77777777" w:rsidR="009F66DB" w:rsidRDefault="009F66DB">
                            <w:pPr>
                              <w:pStyle w:val="TableParagraph"/>
                              <w:spacing w:before="122" w:line="228" w:lineRule="exact"/>
                              <w:ind w:left="19"/>
                              <w:jc w:val="center"/>
                            </w:pPr>
                            <w:r>
                              <w:rPr>
                                <w:w w:val="102"/>
                              </w:rPr>
                              <w:t>1</w:t>
                            </w:r>
                          </w:p>
                        </w:tc>
                      </w:tr>
                      <w:tr w:rsidR="009F66DB" w14:paraId="08BE98DD" w14:textId="77777777">
                        <w:trPr>
                          <w:trHeight w:val="370"/>
                        </w:trPr>
                        <w:tc>
                          <w:tcPr>
                            <w:tcW w:w="631" w:type="dxa"/>
                          </w:tcPr>
                          <w:p w14:paraId="0D4BB9F8" w14:textId="77777777" w:rsidR="009F66DB" w:rsidRDefault="009F66DB">
                            <w:pPr>
                              <w:pStyle w:val="TableParagraph"/>
                              <w:spacing w:before="122" w:line="228" w:lineRule="exact"/>
                              <w:ind w:right="197"/>
                              <w:jc w:val="right"/>
                            </w:pPr>
                            <w:r>
                              <w:t>14</w:t>
                            </w:r>
                          </w:p>
                        </w:tc>
                        <w:tc>
                          <w:tcPr>
                            <w:tcW w:w="631" w:type="dxa"/>
                          </w:tcPr>
                          <w:p w14:paraId="2D2A1D5C" w14:textId="77777777" w:rsidR="009F66DB" w:rsidRDefault="009F66DB">
                            <w:pPr>
                              <w:pStyle w:val="TableParagraph"/>
                              <w:spacing w:before="122" w:line="228" w:lineRule="exact"/>
                              <w:ind w:left="171" w:right="140"/>
                              <w:jc w:val="center"/>
                            </w:pPr>
                            <w:r>
                              <w:t>52</w:t>
                            </w:r>
                          </w:p>
                        </w:tc>
                        <w:tc>
                          <w:tcPr>
                            <w:tcW w:w="631" w:type="dxa"/>
                          </w:tcPr>
                          <w:p w14:paraId="43B52A17" w14:textId="77777777" w:rsidR="009F66DB" w:rsidRDefault="009F66DB">
                            <w:pPr>
                              <w:pStyle w:val="TableParagraph"/>
                              <w:spacing w:before="122" w:line="228" w:lineRule="exact"/>
                              <w:ind w:right="167"/>
                              <w:jc w:val="right"/>
                            </w:pPr>
                            <w:r>
                              <w:t>50</w:t>
                            </w:r>
                          </w:p>
                        </w:tc>
                        <w:tc>
                          <w:tcPr>
                            <w:tcW w:w="631" w:type="dxa"/>
                          </w:tcPr>
                          <w:p w14:paraId="181C7BC4" w14:textId="77777777" w:rsidR="009F66DB" w:rsidRDefault="009F66DB">
                            <w:pPr>
                              <w:pStyle w:val="TableParagraph"/>
                              <w:spacing w:before="122" w:line="228" w:lineRule="exact"/>
                              <w:ind w:left="201"/>
                            </w:pPr>
                            <w:r>
                              <w:t>52</w:t>
                            </w:r>
                          </w:p>
                        </w:tc>
                        <w:tc>
                          <w:tcPr>
                            <w:tcW w:w="631" w:type="dxa"/>
                          </w:tcPr>
                          <w:p w14:paraId="17C4C5A7" w14:textId="77777777" w:rsidR="009F66DB" w:rsidRDefault="009F66DB">
                            <w:pPr>
                              <w:pStyle w:val="TableParagraph"/>
                              <w:spacing w:before="122" w:line="228" w:lineRule="exact"/>
                              <w:ind w:left="200"/>
                            </w:pPr>
                            <w:r>
                              <w:t>50</w:t>
                            </w:r>
                          </w:p>
                        </w:tc>
                        <w:tc>
                          <w:tcPr>
                            <w:tcW w:w="631" w:type="dxa"/>
                          </w:tcPr>
                          <w:p w14:paraId="72DF5B07" w14:textId="77777777" w:rsidR="009F66DB" w:rsidRDefault="009F66DB">
                            <w:pPr>
                              <w:pStyle w:val="TableParagraph"/>
                              <w:spacing w:before="122" w:line="228" w:lineRule="exact"/>
                              <w:ind w:left="171" w:right="143"/>
                              <w:jc w:val="center"/>
                            </w:pPr>
                            <w:r>
                              <w:t>45</w:t>
                            </w:r>
                          </w:p>
                        </w:tc>
                        <w:tc>
                          <w:tcPr>
                            <w:tcW w:w="946" w:type="dxa"/>
                          </w:tcPr>
                          <w:p w14:paraId="7DB400B1" w14:textId="77777777" w:rsidR="009F66DB" w:rsidRDefault="009F66DB">
                            <w:pPr>
                              <w:pStyle w:val="TableParagraph"/>
                              <w:spacing w:before="122" w:line="228" w:lineRule="exact"/>
                              <w:ind w:left="13"/>
                              <w:jc w:val="center"/>
                            </w:pPr>
                            <w:r>
                              <w:t>249</w:t>
                            </w:r>
                          </w:p>
                        </w:tc>
                        <w:tc>
                          <w:tcPr>
                            <w:tcW w:w="946" w:type="dxa"/>
                            <w:gridSpan w:val="2"/>
                          </w:tcPr>
                          <w:p w14:paraId="7D8B8EE4" w14:textId="77777777" w:rsidR="009F66DB" w:rsidRDefault="009F66DB">
                            <w:pPr>
                              <w:pStyle w:val="TableParagraph"/>
                              <w:spacing w:before="122" w:line="228" w:lineRule="exact"/>
                              <w:ind w:left="259"/>
                            </w:pPr>
                            <w:r>
                              <w:t>49.8</w:t>
                            </w:r>
                          </w:p>
                        </w:tc>
                        <w:tc>
                          <w:tcPr>
                            <w:tcW w:w="946" w:type="dxa"/>
                          </w:tcPr>
                          <w:p w14:paraId="6DF5C620" w14:textId="77777777" w:rsidR="009F66DB" w:rsidRDefault="009F66DB">
                            <w:pPr>
                              <w:pStyle w:val="TableParagraph"/>
                              <w:spacing w:before="122" w:line="228" w:lineRule="exact"/>
                              <w:ind w:left="19"/>
                              <w:jc w:val="center"/>
                            </w:pPr>
                            <w:r>
                              <w:rPr>
                                <w:w w:val="102"/>
                              </w:rPr>
                              <w:t>7</w:t>
                            </w:r>
                          </w:p>
                        </w:tc>
                      </w:tr>
                      <w:tr w:rsidR="009F66DB" w14:paraId="22BC9091" w14:textId="77777777">
                        <w:trPr>
                          <w:trHeight w:val="370"/>
                        </w:trPr>
                        <w:tc>
                          <w:tcPr>
                            <w:tcW w:w="631" w:type="dxa"/>
                          </w:tcPr>
                          <w:p w14:paraId="12FB04AB" w14:textId="77777777" w:rsidR="009F66DB" w:rsidRDefault="009F66DB">
                            <w:pPr>
                              <w:pStyle w:val="TableParagraph"/>
                              <w:spacing w:before="122" w:line="228" w:lineRule="exact"/>
                              <w:ind w:right="197"/>
                              <w:jc w:val="right"/>
                            </w:pPr>
                            <w:r>
                              <w:t>15</w:t>
                            </w:r>
                          </w:p>
                        </w:tc>
                        <w:tc>
                          <w:tcPr>
                            <w:tcW w:w="631" w:type="dxa"/>
                          </w:tcPr>
                          <w:p w14:paraId="42EED84E" w14:textId="77777777" w:rsidR="009F66DB" w:rsidRDefault="009F66DB">
                            <w:pPr>
                              <w:pStyle w:val="TableParagraph"/>
                              <w:spacing w:before="122" w:line="228" w:lineRule="exact"/>
                              <w:ind w:left="171" w:right="140"/>
                              <w:jc w:val="center"/>
                            </w:pPr>
                            <w:r>
                              <w:t>49</w:t>
                            </w:r>
                          </w:p>
                        </w:tc>
                        <w:tc>
                          <w:tcPr>
                            <w:tcW w:w="631" w:type="dxa"/>
                          </w:tcPr>
                          <w:p w14:paraId="5FED0D6A" w14:textId="77777777" w:rsidR="009F66DB" w:rsidRDefault="009F66DB">
                            <w:pPr>
                              <w:pStyle w:val="TableParagraph"/>
                              <w:spacing w:before="122" w:line="228" w:lineRule="exact"/>
                              <w:ind w:right="167"/>
                              <w:jc w:val="right"/>
                            </w:pPr>
                            <w:r>
                              <w:t>51</w:t>
                            </w:r>
                          </w:p>
                        </w:tc>
                        <w:tc>
                          <w:tcPr>
                            <w:tcW w:w="631" w:type="dxa"/>
                          </w:tcPr>
                          <w:p w14:paraId="2428769F" w14:textId="77777777" w:rsidR="009F66DB" w:rsidRDefault="009F66DB">
                            <w:pPr>
                              <w:pStyle w:val="TableParagraph"/>
                              <w:spacing w:before="122" w:line="228" w:lineRule="exact"/>
                              <w:ind w:left="201"/>
                            </w:pPr>
                            <w:r>
                              <w:t>48</w:t>
                            </w:r>
                          </w:p>
                        </w:tc>
                        <w:tc>
                          <w:tcPr>
                            <w:tcW w:w="631" w:type="dxa"/>
                          </w:tcPr>
                          <w:p w14:paraId="3F5B86CE" w14:textId="77777777" w:rsidR="009F66DB" w:rsidRDefault="009F66DB">
                            <w:pPr>
                              <w:pStyle w:val="TableParagraph"/>
                              <w:spacing w:before="122" w:line="228" w:lineRule="exact"/>
                              <w:ind w:left="200"/>
                            </w:pPr>
                            <w:r>
                              <w:t>52</w:t>
                            </w:r>
                          </w:p>
                        </w:tc>
                        <w:tc>
                          <w:tcPr>
                            <w:tcW w:w="631" w:type="dxa"/>
                          </w:tcPr>
                          <w:p w14:paraId="354F6CE5" w14:textId="77777777" w:rsidR="009F66DB" w:rsidRDefault="009F66DB">
                            <w:pPr>
                              <w:pStyle w:val="TableParagraph"/>
                              <w:spacing w:before="122" w:line="228" w:lineRule="exact"/>
                              <w:ind w:left="171" w:right="143"/>
                              <w:jc w:val="center"/>
                            </w:pPr>
                            <w:r>
                              <w:t>51</w:t>
                            </w:r>
                          </w:p>
                        </w:tc>
                        <w:tc>
                          <w:tcPr>
                            <w:tcW w:w="946" w:type="dxa"/>
                          </w:tcPr>
                          <w:p w14:paraId="431161C9" w14:textId="77777777" w:rsidR="009F66DB" w:rsidRDefault="009F66DB">
                            <w:pPr>
                              <w:pStyle w:val="TableParagraph"/>
                              <w:spacing w:before="122" w:line="228" w:lineRule="exact"/>
                              <w:ind w:left="13"/>
                              <w:jc w:val="center"/>
                            </w:pPr>
                            <w:r>
                              <w:t>251</w:t>
                            </w:r>
                          </w:p>
                        </w:tc>
                        <w:tc>
                          <w:tcPr>
                            <w:tcW w:w="946" w:type="dxa"/>
                            <w:gridSpan w:val="2"/>
                          </w:tcPr>
                          <w:p w14:paraId="0CE138A2" w14:textId="77777777" w:rsidR="009F66DB" w:rsidRDefault="009F66DB">
                            <w:pPr>
                              <w:pStyle w:val="TableParagraph"/>
                              <w:spacing w:before="122" w:line="228" w:lineRule="exact"/>
                              <w:ind w:left="259"/>
                            </w:pPr>
                            <w:r>
                              <w:t>50.2</w:t>
                            </w:r>
                          </w:p>
                        </w:tc>
                        <w:tc>
                          <w:tcPr>
                            <w:tcW w:w="946" w:type="dxa"/>
                          </w:tcPr>
                          <w:p w14:paraId="374665CF" w14:textId="77777777" w:rsidR="009F66DB" w:rsidRDefault="009F66DB">
                            <w:pPr>
                              <w:pStyle w:val="TableParagraph"/>
                              <w:spacing w:before="122" w:line="228" w:lineRule="exact"/>
                              <w:ind w:left="19"/>
                              <w:jc w:val="center"/>
                            </w:pPr>
                            <w:r>
                              <w:rPr>
                                <w:w w:val="102"/>
                              </w:rPr>
                              <w:t>4</w:t>
                            </w:r>
                          </w:p>
                        </w:tc>
                      </w:tr>
                      <w:tr w:rsidR="009F66DB" w14:paraId="62AE0B13" w14:textId="77777777">
                        <w:trPr>
                          <w:trHeight w:val="370"/>
                        </w:trPr>
                        <w:tc>
                          <w:tcPr>
                            <w:tcW w:w="631" w:type="dxa"/>
                          </w:tcPr>
                          <w:p w14:paraId="3702C066" w14:textId="77777777" w:rsidR="009F66DB" w:rsidRDefault="009F66DB">
                            <w:pPr>
                              <w:pStyle w:val="TableParagraph"/>
                              <w:spacing w:before="122" w:line="228" w:lineRule="exact"/>
                              <w:ind w:right="197"/>
                              <w:jc w:val="right"/>
                            </w:pPr>
                            <w:r>
                              <w:t>16</w:t>
                            </w:r>
                          </w:p>
                        </w:tc>
                        <w:tc>
                          <w:tcPr>
                            <w:tcW w:w="631" w:type="dxa"/>
                          </w:tcPr>
                          <w:p w14:paraId="7F9BEBF5" w14:textId="77777777" w:rsidR="009F66DB" w:rsidRDefault="009F66DB">
                            <w:pPr>
                              <w:pStyle w:val="TableParagraph"/>
                              <w:spacing w:before="122" w:line="228" w:lineRule="exact"/>
                              <w:ind w:left="171" w:right="140"/>
                              <w:jc w:val="center"/>
                            </w:pPr>
                            <w:r>
                              <w:t>55</w:t>
                            </w:r>
                          </w:p>
                        </w:tc>
                        <w:tc>
                          <w:tcPr>
                            <w:tcW w:w="631" w:type="dxa"/>
                          </w:tcPr>
                          <w:p w14:paraId="1BB80D38" w14:textId="77777777" w:rsidR="009F66DB" w:rsidRDefault="009F66DB">
                            <w:pPr>
                              <w:pStyle w:val="TableParagraph"/>
                              <w:spacing w:before="122" w:line="228" w:lineRule="exact"/>
                              <w:ind w:right="167"/>
                              <w:jc w:val="right"/>
                            </w:pPr>
                            <w:r>
                              <w:t>46</w:t>
                            </w:r>
                          </w:p>
                        </w:tc>
                        <w:tc>
                          <w:tcPr>
                            <w:tcW w:w="631" w:type="dxa"/>
                          </w:tcPr>
                          <w:p w14:paraId="7EDFD084" w14:textId="77777777" w:rsidR="009F66DB" w:rsidRDefault="009F66DB">
                            <w:pPr>
                              <w:pStyle w:val="TableParagraph"/>
                              <w:spacing w:before="122" w:line="228" w:lineRule="exact"/>
                              <w:ind w:left="201"/>
                            </w:pPr>
                            <w:r>
                              <w:t>50</w:t>
                            </w:r>
                          </w:p>
                        </w:tc>
                        <w:tc>
                          <w:tcPr>
                            <w:tcW w:w="631" w:type="dxa"/>
                          </w:tcPr>
                          <w:p w14:paraId="6B4F5A7A" w14:textId="77777777" w:rsidR="009F66DB" w:rsidRDefault="009F66DB">
                            <w:pPr>
                              <w:pStyle w:val="TableParagraph"/>
                              <w:spacing w:before="122" w:line="228" w:lineRule="exact"/>
                              <w:ind w:left="200"/>
                            </w:pPr>
                            <w:r>
                              <w:t>52</w:t>
                            </w:r>
                          </w:p>
                        </w:tc>
                        <w:tc>
                          <w:tcPr>
                            <w:tcW w:w="631" w:type="dxa"/>
                          </w:tcPr>
                          <w:p w14:paraId="5E4EE458" w14:textId="77777777" w:rsidR="009F66DB" w:rsidRDefault="009F66DB">
                            <w:pPr>
                              <w:pStyle w:val="TableParagraph"/>
                              <w:spacing w:before="122" w:line="228" w:lineRule="exact"/>
                              <w:ind w:left="171" w:right="143"/>
                              <w:jc w:val="center"/>
                            </w:pPr>
                            <w:r>
                              <w:t>49</w:t>
                            </w:r>
                          </w:p>
                        </w:tc>
                        <w:tc>
                          <w:tcPr>
                            <w:tcW w:w="946" w:type="dxa"/>
                          </w:tcPr>
                          <w:p w14:paraId="139ADEB6" w14:textId="77777777" w:rsidR="009F66DB" w:rsidRDefault="009F66DB">
                            <w:pPr>
                              <w:pStyle w:val="TableParagraph"/>
                              <w:spacing w:before="122" w:line="228" w:lineRule="exact"/>
                              <w:ind w:left="13"/>
                              <w:jc w:val="center"/>
                            </w:pPr>
                            <w:r>
                              <w:t>252</w:t>
                            </w:r>
                          </w:p>
                        </w:tc>
                        <w:tc>
                          <w:tcPr>
                            <w:tcW w:w="946" w:type="dxa"/>
                            <w:gridSpan w:val="2"/>
                          </w:tcPr>
                          <w:p w14:paraId="375E9E52" w14:textId="77777777" w:rsidR="009F66DB" w:rsidRDefault="009F66DB">
                            <w:pPr>
                              <w:pStyle w:val="TableParagraph"/>
                              <w:spacing w:before="122" w:line="228" w:lineRule="exact"/>
                              <w:ind w:left="259"/>
                            </w:pPr>
                            <w:r>
                              <w:t>50.4</w:t>
                            </w:r>
                          </w:p>
                        </w:tc>
                        <w:tc>
                          <w:tcPr>
                            <w:tcW w:w="946" w:type="dxa"/>
                          </w:tcPr>
                          <w:p w14:paraId="43EC7E17" w14:textId="77777777" w:rsidR="009F66DB" w:rsidRDefault="009F66DB">
                            <w:pPr>
                              <w:pStyle w:val="TableParagraph"/>
                              <w:spacing w:before="122" w:line="228" w:lineRule="exact"/>
                              <w:ind w:left="19"/>
                              <w:jc w:val="center"/>
                            </w:pPr>
                            <w:r>
                              <w:rPr>
                                <w:w w:val="102"/>
                              </w:rPr>
                              <w:t>9</w:t>
                            </w:r>
                          </w:p>
                        </w:tc>
                      </w:tr>
                      <w:tr w:rsidR="009F66DB" w14:paraId="0C07CFCA" w14:textId="77777777">
                        <w:trPr>
                          <w:trHeight w:val="370"/>
                        </w:trPr>
                        <w:tc>
                          <w:tcPr>
                            <w:tcW w:w="631" w:type="dxa"/>
                          </w:tcPr>
                          <w:p w14:paraId="49EBC61F" w14:textId="77777777" w:rsidR="009F66DB" w:rsidRDefault="009F66DB">
                            <w:pPr>
                              <w:pStyle w:val="TableParagraph"/>
                              <w:spacing w:before="122" w:line="228" w:lineRule="exact"/>
                              <w:ind w:right="197"/>
                              <w:jc w:val="right"/>
                            </w:pPr>
                            <w:r>
                              <w:t>17</w:t>
                            </w:r>
                          </w:p>
                        </w:tc>
                        <w:tc>
                          <w:tcPr>
                            <w:tcW w:w="631" w:type="dxa"/>
                          </w:tcPr>
                          <w:p w14:paraId="751C7484" w14:textId="77777777" w:rsidR="009F66DB" w:rsidRDefault="009F66DB">
                            <w:pPr>
                              <w:pStyle w:val="TableParagraph"/>
                              <w:spacing w:before="122" w:line="228" w:lineRule="exact"/>
                              <w:ind w:left="171" w:right="140"/>
                              <w:jc w:val="center"/>
                            </w:pPr>
                            <w:r>
                              <w:t>52</w:t>
                            </w:r>
                          </w:p>
                        </w:tc>
                        <w:tc>
                          <w:tcPr>
                            <w:tcW w:w="631" w:type="dxa"/>
                          </w:tcPr>
                          <w:p w14:paraId="5FAEE350" w14:textId="77777777" w:rsidR="009F66DB" w:rsidRDefault="009F66DB">
                            <w:pPr>
                              <w:pStyle w:val="TableParagraph"/>
                              <w:spacing w:before="122" w:line="228" w:lineRule="exact"/>
                              <w:ind w:right="167"/>
                              <w:jc w:val="right"/>
                            </w:pPr>
                            <w:r>
                              <w:t>52</w:t>
                            </w:r>
                          </w:p>
                        </w:tc>
                        <w:tc>
                          <w:tcPr>
                            <w:tcW w:w="631" w:type="dxa"/>
                          </w:tcPr>
                          <w:p w14:paraId="53535B8A" w14:textId="77777777" w:rsidR="009F66DB" w:rsidRDefault="009F66DB">
                            <w:pPr>
                              <w:pStyle w:val="TableParagraph"/>
                              <w:spacing w:before="122" w:line="228" w:lineRule="exact"/>
                              <w:ind w:left="201"/>
                            </w:pPr>
                            <w:r>
                              <w:t>51</w:t>
                            </w:r>
                          </w:p>
                        </w:tc>
                        <w:tc>
                          <w:tcPr>
                            <w:tcW w:w="631" w:type="dxa"/>
                          </w:tcPr>
                          <w:p w14:paraId="3FEB910E" w14:textId="77777777" w:rsidR="009F66DB" w:rsidRDefault="009F66DB">
                            <w:pPr>
                              <w:pStyle w:val="TableParagraph"/>
                              <w:spacing w:before="122" w:line="228" w:lineRule="exact"/>
                              <w:ind w:left="200"/>
                            </w:pPr>
                            <w:r>
                              <w:t>51</w:t>
                            </w:r>
                          </w:p>
                        </w:tc>
                        <w:tc>
                          <w:tcPr>
                            <w:tcW w:w="631" w:type="dxa"/>
                          </w:tcPr>
                          <w:p w14:paraId="4B288A58" w14:textId="77777777" w:rsidR="009F66DB" w:rsidRDefault="009F66DB">
                            <w:pPr>
                              <w:pStyle w:val="TableParagraph"/>
                              <w:spacing w:before="122" w:line="228" w:lineRule="exact"/>
                              <w:ind w:left="171" w:right="143"/>
                              <w:jc w:val="center"/>
                            </w:pPr>
                            <w:r>
                              <w:t>51</w:t>
                            </w:r>
                          </w:p>
                        </w:tc>
                        <w:tc>
                          <w:tcPr>
                            <w:tcW w:w="946" w:type="dxa"/>
                          </w:tcPr>
                          <w:p w14:paraId="6D503E03" w14:textId="77777777" w:rsidR="009F66DB" w:rsidRDefault="009F66DB">
                            <w:pPr>
                              <w:pStyle w:val="TableParagraph"/>
                              <w:spacing w:before="122" w:line="228" w:lineRule="exact"/>
                              <w:ind w:left="13"/>
                              <w:jc w:val="center"/>
                            </w:pPr>
                            <w:r>
                              <w:t>257</w:t>
                            </w:r>
                          </w:p>
                        </w:tc>
                        <w:tc>
                          <w:tcPr>
                            <w:tcW w:w="946" w:type="dxa"/>
                            <w:gridSpan w:val="2"/>
                          </w:tcPr>
                          <w:p w14:paraId="3A67F672" w14:textId="77777777" w:rsidR="009F66DB" w:rsidRDefault="009F66DB">
                            <w:pPr>
                              <w:pStyle w:val="TableParagraph"/>
                              <w:spacing w:before="122" w:line="228" w:lineRule="exact"/>
                              <w:ind w:left="259"/>
                            </w:pPr>
                            <w:r>
                              <w:t>51.4</w:t>
                            </w:r>
                          </w:p>
                        </w:tc>
                        <w:tc>
                          <w:tcPr>
                            <w:tcW w:w="946" w:type="dxa"/>
                          </w:tcPr>
                          <w:p w14:paraId="416648E8" w14:textId="77777777" w:rsidR="009F66DB" w:rsidRDefault="009F66DB">
                            <w:pPr>
                              <w:pStyle w:val="TableParagraph"/>
                              <w:spacing w:before="122" w:line="228" w:lineRule="exact"/>
                              <w:ind w:left="19"/>
                              <w:jc w:val="center"/>
                            </w:pPr>
                            <w:r>
                              <w:rPr>
                                <w:w w:val="102"/>
                              </w:rPr>
                              <w:t>1</w:t>
                            </w:r>
                          </w:p>
                        </w:tc>
                      </w:tr>
                      <w:tr w:rsidR="009F66DB" w14:paraId="0BCD10C6" w14:textId="77777777">
                        <w:trPr>
                          <w:trHeight w:val="370"/>
                        </w:trPr>
                        <w:tc>
                          <w:tcPr>
                            <w:tcW w:w="631" w:type="dxa"/>
                          </w:tcPr>
                          <w:p w14:paraId="22BB3441" w14:textId="77777777" w:rsidR="009F66DB" w:rsidRDefault="009F66DB">
                            <w:pPr>
                              <w:pStyle w:val="TableParagraph"/>
                              <w:spacing w:before="122" w:line="228" w:lineRule="exact"/>
                              <w:ind w:right="197"/>
                              <w:jc w:val="right"/>
                            </w:pPr>
                            <w:r>
                              <w:t>18</w:t>
                            </w:r>
                          </w:p>
                        </w:tc>
                        <w:tc>
                          <w:tcPr>
                            <w:tcW w:w="631" w:type="dxa"/>
                          </w:tcPr>
                          <w:p w14:paraId="02D05A1D" w14:textId="77777777" w:rsidR="009F66DB" w:rsidRDefault="009F66DB">
                            <w:pPr>
                              <w:pStyle w:val="TableParagraph"/>
                              <w:spacing w:before="122" w:line="228" w:lineRule="exact"/>
                              <w:ind w:left="171" w:right="140"/>
                              <w:jc w:val="center"/>
                            </w:pPr>
                            <w:r>
                              <w:t>50</w:t>
                            </w:r>
                          </w:p>
                        </w:tc>
                        <w:tc>
                          <w:tcPr>
                            <w:tcW w:w="631" w:type="dxa"/>
                          </w:tcPr>
                          <w:p w14:paraId="0E1DBC5E" w14:textId="77777777" w:rsidR="009F66DB" w:rsidRDefault="009F66DB">
                            <w:pPr>
                              <w:pStyle w:val="TableParagraph"/>
                              <w:spacing w:before="122" w:line="228" w:lineRule="exact"/>
                              <w:ind w:right="167"/>
                              <w:jc w:val="right"/>
                            </w:pPr>
                            <w:r>
                              <w:t>49</w:t>
                            </w:r>
                          </w:p>
                        </w:tc>
                        <w:tc>
                          <w:tcPr>
                            <w:tcW w:w="631" w:type="dxa"/>
                          </w:tcPr>
                          <w:p w14:paraId="25D00D9C" w14:textId="77777777" w:rsidR="009F66DB" w:rsidRDefault="009F66DB">
                            <w:pPr>
                              <w:pStyle w:val="TableParagraph"/>
                              <w:spacing w:before="122" w:line="228" w:lineRule="exact"/>
                              <w:ind w:left="201"/>
                            </w:pPr>
                            <w:r>
                              <w:t>52</w:t>
                            </w:r>
                          </w:p>
                        </w:tc>
                        <w:tc>
                          <w:tcPr>
                            <w:tcW w:w="631" w:type="dxa"/>
                          </w:tcPr>
                          <w:p w14:paraId="39A6F1A3" w14:textId="77777777" w:rsidR="009F66DB" w:rsidRDefault="009F66DB">
                            <w:pPr>
                              <w:pStyle w:val="TableParagraph"/>
                              <w:spacing w:before="122" w:line="228" w:lineRule="exact"/>
                              <w:ind w:left="200"/>
                            </w:pPr>
                            <w:r>
                              <w:t>54</w:t>
                            </w:r>
                          </w:p>
                        </w:tc>
                        <w:tc>
                          <w:tcPr>
                            <w:tcW w:w="631" w:type="dxa"/>
                          </w:tcPr>
                          <w:p w14:paraId="5490DD7E" w14:textId="77777777" w:rsidR="009F66DB" w:rsidRDefault="009F66DB">
                            <w:pPr>
                              <w:pStyle w:val="TableParagraph"/>
                              <w:spacing w:before="122" w:line="228" w:lineRule="exact"/>
                              <w:ind w:left="171" w:right="143"/>
                              <w:jc w:val="center"/>
                            </w:pPr>
                            <w:r>
                              <w:t>48</w:t>
                            </w:r>
                          </w:p>
                        </w:tc>
                        <w:tc>
                          <w:tcPr>
                            <w:tcW w:w="946" w:type="dxa"/>
                          </w:tcPr>
                          <w:p w14:paraId="548E1E76" w14:textId="77777777" w:rsidR="009F66DB" w:rsidRDefault="009F66DB">
                            <w:pPr>
                              <w:pStyle w:val="TableParagraph"/>
                              <w:spacing w:before="122" w:line="228" w:lineRule="exact"/>
                              <w:ind w:left="13"/>
                              <w:jc w:val="center"/>
                            </w:pPr>
                            <w:r>
                              <w:t>253</w:t>
                            </w:r>
                          </w:p>
                        </w:tc>
                        <w:tc>
                          <w:tcPr>
                            <w:tcW w:w="946" w:type="dxa"/>
                            <w:gridSpan w:val="2"/>
                          </w:tcPr>
                          <w:p w14:paraId="6B338016" w14:textId="77777777" w:rsidR="009F66DB" w:rsidRDefault="009F66DB">
                            <w:pPr>
                              <w:pStyle w:val="TableParagraph"/>
                              <w:spacing w:before="122" w:line="228" w:lineRule="exact"/>
                              <w:ind w:left="259"/>
                            </w:pPr>
                            <w:r>
                              <w:t>50.6</w:t>
                            </w:r>
                          </w:p>
                        </w:tc>
                        <w:tc>
                          <w:tcPr>
                            <w:tcW w:w="946" w:type="dxa"/>
                          </w:tcPr>
                          <w:p w14:paraId="31C5C96C" w14:textId="77777777" w:rsidR="009F66DB" w:rsidRDefault="009F66DB">
                            <w:pPr>
                              <w:pStyle w:val="TableParagraph"/>
                              <w:spacing w:before="122" w:line="228" w:lineRule="exact"/>
                              <w:ind w:left="19"/>
                              <w:jc w:val="center"/>
                            </w:pPr>
                            <w:r>
                              <w:rPr>
                                <w:w w:val="102"/>
                              </w:rPr>
                              <w:t>6</w:t>
                            </w:r>
                          </w:p>
                        </w:tc>
                      </w:tr>
                      <w:tr w:rsidR="009F66DB" w14:paraId="4EE6EE21" w14:textId="77777777">
                        <w:trPr>
                          <w:trHeight w:val="370"/>
                        </w:trPr>
                        <w:tc>
                          <w:tcPr>
                            <w:tcW w:w="631" w:type="dxa"/>
                          </w:tcPr>
                          <w:p w14:paraId="55093BEB" w14:textId="77777777" w:rsidR="009F66DB" w:rsidRDefault="009F66DB">
                            <w:pPr>
                              <w:pStyle w:val="TableParagraph"/>
                              <w:spacing w:before="122" w:line="228" w:lineRule="exact"/>
                              <w:ind w:right="197"/>
                              <w:jc w:val="right"/>
                            </w:pPr>
                            <w:r>
                              <w:t>19</w:t>
                            </w:r>
                          </w:p>
                        </w:tc>
                        <w:tc>
                          <w:tcPr>
                            <w:tcW w:w="631" w:type="dxa"/>
                          </w:tcPr>
                          <w:p w14:paraId="5E4C84DB" w14:textId="77777777" w:rsidR="009F66DB" w:rsidRDefault="009F66DB">
                            <w:pPr>
                              <w:pStyle w:val="TableParagraph"/>
                              <w:spacing w:before="122" w:line="228" w:lineRule="exact"/>
                              <w:ind w:left="171" w:right="140"/>
                              <w:jc w:val="center"/>
                            </w:pPr>
                            <w:r>
                              <w:t>46</w:t>
                            </w:r>
                          </w:p>
                        </w:tc>
                        <w:tc>
                          <w:tcPr>
                            <w:tcW w:w="631" w:type="dxa"/>
                          </w:tcPr>
                          <w:p w14:paraId="3891A146" w14:textId="77777777" w:rsidR="009F66DB" w:rsidRDefault="009F66DB">
                            <w:pPr>
                              <w:pStyle w:val="TableParagraph"/>
                              <w:spacing w:before="122" w:line="228" w:lineRule="exact"/>
                              <w:ind w:right="167"/>
                              <w:jc w:val="right"/>
                            </w:pPr>
                            <w:r>
                              <w:t>51</w:t>
                            </w:r>
                          </w:p>
                        </w:tc>
                        <w:tc>
                          <w:tcPr>
                            <w:tcW w:w="631" w:type="dxa"/>
                          </w:tcPr>
                          <w:p w14:paraId="45E4BA7E" w14:textId="77777777" w:rsidR="009F66DB" w:rsidRDefault="009F66DB">
                            <w:pPr>
                              <w:pStyle w:val="TableParagraph"/>
                              <w:spacing w:before="122" w:line="228" w:lineRule="exact"/>
                              <w:ind w:left="201"/>
                            </w:pPr>
                            <w:r>
                              <w:t>48</w:t>
                            </w:r>
                          </w:p>
                        </w:tc>
                        <w:tc>
                          <w:tcPr>
                            <w:tcW w:w="631" w:type="dxa"/>
                          </w:tcPr>
                          <w:p w14:paraId="72D35939" w14:textId="77777777" w:rsidR="009F66DB" w:rsidRDefault="009F66DB">
                            <w:pPr>
                              <w:pStyle w:val="TableParagraph"/>
                              <w:spacing w:before="122" w:line="228" w:lineRule="exact"/>
                              <w:ind w:left="200"/>
                            </w:pPr>
                            <w:r>
                              <w:t>49</w:t>
                            </w:r>
                          </w:p>
                        </w:tc>
                        <w:tc>
                          <w:tcPr>
                            <w:tcW w:w="631" w:type="dxa"/>
                          </w:tcPr>
                          <w:p w14:paraId="3112DDAA" w14:textId="77777777" w:rsidR="009F66DB" w:rsidRDefault="009F66DB">
                            <w:pPr>
                              <w:pStyle w:val="TableParagraph"/>
                              <w:spacing w:before="122" w:line="228" w:lineRule="exact"/>
                              <w:ind w:left="171" w:right="143"/>
                              <w:jc w:val="center"/>
                            </w:pPr>
                            <w:r>
                              <w:t>48</w:t>
                            </w:r>
                          </w:p>
                        </w:tc>
                        <w:tc>
                          <w:tcPr>
                            <w:tcW w:w="946" w:type="dxa"/>
                          </w:tcPr>
                          <w:p w14:paraId="3BCE8346" w14:textId="77777777" w:rsidR="009F66DB" w:rsidRDefault="009F66DB">
                            <w:pPr>
                              <w:pStyle w:val="TableParagraph"/>
                              <w:spacing w:before="122" w:line="228" w:lineRule="exact"/>
                              <w:ind w:left="13"/>
                              <w:jc w:val="center"/>
                            </w:pPr>
                            <w:r>
                              <w:t>242</w:t>
                            </w:r>
                          </w:p>
                        </w:tc>
                        <w:tc>
                          <w:tcPr>
                            <w:tcW w:w="946" w:type="dxa"/>
                            <w:gridSpan w:val="2"/>
                          </w:tcPr>
                          <w:p w14:paraId="7C8ED6F6" w14:textId="77777777" w:rsidR="009F66DB" w:rsidRDefault="009F66DB">
                            <w:pPr>
                              <w:pStyle w:val="TableParagraph"/>
                              <w:spacing w:before="122" w:line="228" w:lineRule="exact"/>
                              <w:ind w:left="259"/>
                            </w:pPr>
                            <w:r>
                              <w:t>48.4</w:t>
                            </w:r>
                          </w:p>
                        </w:tc>
                        <w:tc>
                          <w:tcPr>
                            <w:tcW w:w="946" w:type="dxa"/>
                          </w:tcPr>
                          <w:p w14:paraId="0ED9A6F6" w14:textId="77777777" w:rsidR="009F66DB" w:rsidRDefault="009F66DB">
                            <w:pPr>
                              <w:pStyle w:val="TableParagraph"/>
                              <w:spacing w:before="122" w:line="228" w:lineRule="exact"/>
                              <w:ind w:left="19"/>
                              <w:jc w:val="center"/>
                            </w:pPr>
                            <w:r>
                              <w:rPr>
                                <w:w w:val="102"/>
                              </w:rPr>
                              <w:t>5</w:t>
                            </w:r>
                          </w:p>
                        </w:tc>
                      </w:tr>
                      <w:tr w:rsidR="009F66DB" w14:paraId="459960C7" w14:textId="77777777">
                        <w:trPr>
                          <w:trHeight w:val="370"/>
                        </w:trPr>
                        <w:tc>
                          <w:tcPr>
                            <w:tcW w:w="631" w:type="dxa"/>
                          </w:tcPr>
                          <w:p w14:paraId="0C4A3BC3" w14:textId="77777777" w:rsidR="009F66DB" w:rsidRDefault="009F66DB">
                            <w:pPr>
                              <w:pStyle w:val="TableParagraph"/>
                              <w:spacing w:before="122" w:line="228" w:lineRule="exact"/>
                              <w:ind w:right="197"/>
                              <w:jc w:val="right"/>
                            </w:pPr>
                            <w:r>
                              <w:t>20</w:t>
                            </w:r>
                          </w:p>
                        </w:tc>
                        <w:tc>
                          <w:tcPr>
                            <w:tcW w:w="631" w:type="dxa"/>
                          </w:tcPr>
                          <w:p w14:paraId="16E35E2A" w14:textId="77777777" w:rsidR="009F66DB" w:rsidRDefault="009F66DB">
                            <w:pPr>
                              <w:pStyle w:val="TableParagraph"/>
                              <w:spacing w:before="122" w:line="228" w:lineRule="exact"/>
                              <w:ind w:left="171" w:right="140"/>
                              <w:jc w:val="center"/>
                            </w:pPr>
                            <w:r>
                              <w:t>48</w:t>
                            </w:r>
                          </w:p>
                        </w:tc>
                        <w:tc>
                          <w:tcPr>
                            <w:tcW w:w="631" w:type="dxa"/>
                          </w:tcPr>
                          <w:p w14:paraId="2BA03F2F" w14:textId="77777777" w:rsidR="009F66DB" w:rsidRDefault="009F66DB">
                            <w:pPr>
                              <w:pStyle w:val="TableParagraph"/>
                              <w:spacing w:before="122" w:line="228" w:lineRule="exact"/>
                              <w:ind w:right="167"/>
                              <w:jc w:val="right"/>
                            </w:pPr>
                            <w:r>
                              <w:t>54</w:t>
                            </w:r>
                          </w:p>
                        </w:tc>
                        <w:tc>
                          <w:tcPr>
                            <w:tcW w:w="631" w:type="dxa"/>
                          </w:tcPr>
                          <w:p w14:paraId="3DA4C451" w14:textId="77777777" w:rsidR="009F66DB" w:rsidRDefault="009F66DB">
                            <w:pPr>
                              <w:pStyle w:val="TableParagraph"/>
                              <w:spacing w:before="122" w:line="228" w:lineRule="exact"/>
                              <w:ind w:left="201"/>
                            </w:pPr>
                            <w:r>
                              <w:t>51</w:t>
                            </w:r>
                          </w:p>
                        </w:tc>
                        <w:tc>
                          <w:tcPr>
                            <w:tcW w:w="631" w:type="dxa"/>
                          </w:tcPr>
                          <w:p w14:paraId="750C33E2" w14:textId="77777777" w:rsidR="009F66DB" w:rsidRDefault="009F66DB">
                            <w:pPr>
                              <w:pStyle w:val="TableParagraph"/>
                              <w:spacing w:before="122" w:line="228" w:lineRule="exact"/>
                              <w:ind w:left="200"/>
                            </w:pPr>
                            <w:r>
                              <w:t>49</w:t>
                            </w:r>
                          </w:p>
                        </w:tc>
                        <w:tc>
                          <w:tcPr>
                            <w:tcW w:w="631" w:type="dxa"/>
                          </w:tcPr>
                          <w:p w14:paraId="702F6AD9" w14:textId="77777777" w:rsidR="009F66DB" w:rsidRDefault="009F66DB">
                            <w:pPr>
                              <w:pStyle w:val="TableParagraph"/>
                              <w:spacing w:before="122" w:line="228" w:lineRule="exact"/>
                              <w:ind w:left="171" w:right="143"/>
                              <w:jc w:val="center"/>
                            </w:pPr>
                            <w:r>
                              <w:t>48</w:t>
                            </w:r>
                          </w:p>
                        </w:tc>
                        <w:tc>
                          <w:tcPr>
                            <w:tcW w:w="946" w:type="dxa"/>
                          </w:tcPr>
                          <w:p w14:paraId="6622E983" w14:textId="77777777" w:rsidR="009F66DB" w:rsidRDefault="009F66DB">
                            <w:pPr>
                              <w:pStyle w:val="TableParagraph"/>
                              <w:spacing w:before="122" w:line="228" w:lineRule="exact"/>
                              <w:ind w:left="13"/>
                              <w:jc w:val="center"/>
                            </w:pPr>
                            <w:r>
                              <w:t>250</w:t>
                            </w:r>
                          </w:p>
                        </w:tc>
                        <w:tc>
                          <w:tcPr>
                            <w:tcW w:w="946" w:type="dxa"/>
                            <w:gridSpan w:val="2"/>
                          </w:tcPr>
                          <w:p w14:paraId="646528F8" w14:textId="77777777" w:rsidR="009F66DB" w:rsidRDefault="009F66DB">
                            <w:pPr>
                              <w:pStyle w:val="TableParagraph"/>
                              <w:spacing w:before="122" w:line="228" w:lineRule="exact"/>
                              <w:ind w:left="259"/>
                            </w:pPr>
                            <w:r>
                              <w:t>50.0</w:t>
                            </w:r>
                          </w:p>
                        </w:tc>
                        <w:tc>
                          <w:tcPr>
                            <w:tcW w:w="946" w:type="dxa"/>
                          </w:tcPr>
                          <w:p w14:paraId="17E19EE4" w14:textId="77777777" w:rsidR="009F66DB" w:rsidRDefault="009F66DB">
                            <w:pPr>
                              <w:pStyle w:val="TableParagraph"/>
                              <w:spacing w:before="122" w:line="228" w:lineRule="exact"/>
                              <w:ind w:left="19"/>
                              <w:jc w:val="center"/>
                            </w:pPr>
                            <w:r>
                              <w:rPr>
                                <w:w w:val="102"/>
                              </w:rPr>
                              <w:t>6</w:t>
                            </w:r>
                          </w:p>
                        </w:tc>
                      </w:tr>
                      <w:tr w:rsidR="009F66DB" w14:paraId="6BE14853" w14:textId="77777777">
                        <w:trPr>
                          <w:trHeight w:val="370"/>
                        </w:trPr>
                        <w:tc>
                          <w:tcPr>
                            <w:tcW w:w="3786" w:type="dxa"/>
                            <w:gridSpan w:val="6"/>
                            <w:vMerge w:val="restart"/>
                            <w:tcBorders>
                              <w:left w:val="nil"/>
                              <w:bottom w:val="nil"/>
                            </w:tcBorders>
                          </w:tcPr>
                          <w:p w14:paraId="282284DE" w14:textId="77777777" w:rsidR="009F66DB" w:rsidRDefault="009F66DB">
                            <w:pPr>
                              <w:pStyle w:val="TableParagraph"/>
                              <w:rPr>
                                <w:rFonts w:ascii="Times New Roman"/>
                                <w:sz w:val="24"/>
                              </w:rPr>
                            </w:pPr>
                          </w:p>
                          <w:p w14:paraId="4F4FF291" w14:textId="77777777" w:rsidR="009F66DB" w:rsidRDefault="009F66DB">
                            <w:pPr>
                              <w:pStyle w:val="TableParagraph"/>
                              <w:spacing w:before="6"/>
                              <w:rPr>
                                <w:rFonts w:ascii="Times New Roman"/>
                                <w:sz w:val="20"/>
                              </w:rPr>
                            </w:pPr>
                          </w:p>
                          <w:p w14:paraId="49198E2D" w14:textId="77777777" w:rsidR="009F66DB" w:rsidRDefault="009F66DB">
                            <w:pPr>
                              <w:pStyle w:val="TableParagraph"/>
                              <w:spacing w:line="228" w:lineRule="exact"/>
                              <w:ind w:left="1623"/>
                            </w:pPr>
                            <w:r>
                              <w:t>Size</w:t>
                            </w:r>
                            <w:r>
                              <w:rPr>
                                <w:spacing w:val="-6"/>
                              </w:rPr>
                              <w:t xml:space="preserve"> </w:t>
                            </w:r>
                            <w:r>
                              <w:t>of</w:t>
                            </w:r>
                            <w:r>
                              <w:rPr>
                                <w:spacing w:val="-2"/>
                              </w:rPr>
                              <w:t xml:space="preserve"> </w:t>
                            </w:r>
                            <w:r>
                              <w:t>group</w:t>
                            </w:r>
                          </w:p>
                        </w:tc>
                        <w:tc>
                          <w:tcPr>
                            <w:tcW w:w="946" w:type="dxa"/>
                          </w:tcPr>
                          <w:p w14:paraId="74702498" w14:textId="77777777" w:rsidR="009F66DB" w:rsidRDefault="009F66DB">
                            <w:pPr>
                              <w:pStyle w:val="TableParagraph"/>
                              <w:spacing w:before="122" w:line="228" w:lineRule="exact"/>
                              <w:ind w:left="18"/>
                              <w:jc w:val="center"/>
                            </w:pPr>
                            <w:r>
                              <w:t>Total</w:t>
                            </w:r>
                          </w:p>
                        </w:tc>
                        <w:tc>
                          <w:tcPr>
                            <w:tcW w:w="946" w:type="dxa"/>
                            <w:gridSpan w:val="2"/>
                          </w:tcPr>
                          <w:p w14:paraId="0D38C9AB" w14:textId="77777777" w:rsidR="009F66DB" w:rsidRDefault="009F66DB">
                            <w:pPr>
                              <w:pStyle w:val="TableParagraph"/>
                              <w:spacing w:before="122" w:line="228" w:lineRule="exact"/>
                              <w:ind w:left="139"/>
                            </w:pPr>
                            <w:r>
                              <w:t>1005.0</w:t>
                            </w:r>
                          </w:p>
                        </w:tc>
                        <w:tc>
                          <w:tcPr>
                            <w:tcW w:w="946" w:type="dxa"/>
                          </w:tcPr>
                          <w:p w14:paraId="569D4EB5" w14:textId="77777777" w:rsidR="009F66DB" w:rsidRDefault="009F66DB">
                            <w:pPr>
                              <w:pStyle w:val="TableParagraph"/>
                              <w:spacing w:before="122" w:line="228" w:lineRule="exact"/>
                              <w:ind w:left="13"/>
                              <w:jc w:val="center"/>
                            </w:pPr>
                            <w:r>
                              <w:t>102</w:t>
                            </w:r>
                          </w:p>
                        </w:tc>
                      </w:tr>
                      <w:tr w:rsidR="009F66DB" w14:paraId="233E3659" w14:textId="77777777">
                        <w:trPr>
                          <w:trHeight w:val="94"/>
                        </w:trPr>
                        <w:tc>
                          <w:tcPr>
                            <w:tcW w:w="3786" w:type="dxa"/>
                            <w:gridSpan w:val="6"/>
                            <w:vMerge/>
                            <w:tcBorders>
                              <w:top w:val="nil"/>
                              <w:left w:val="nil"/>
                              <w:bottom w:val="nil"/>
                            </w:tcBorders>
                          </w:tcPr>
                          <w:p w14:paraId="3CA07870" w14:textId="77777777" w:rsidR="009F66DB" w:rsidRDefault="009F66DB">
                            <w:pPr>
                              <w:rPr>
                                <w:sz w:val="2"/>
                                <w:szCs w:val="2"/>
                              </w:rPr>
                            </w:pPr>
                          </w:p>
                        </w:tc>
                        <w:tc>
                          <w:tcPr>
                            <w:tcW w:w="946" w:type="dxa"/>
                            <w:vMerge w:val="restart"/>
                          </w:tcPr>
                          <w:p w14:paraId="733923E5" w14:textId="77777777" w:rsidR="009F66DB" w:rsidRDefault="009F66DB">
                            <w:pPr>
                              <w:pStyle w:val="TableParagraph"/>
                              <w:spacing w:before="122" w:line="228" w:lineRule="exact"/>
                              <w:ind w:left="259"/>
                            </w:pPr>
                            <w:r>
                              <w:t>Ave.</w:t>
                            </w:r>
                          </w:p>
                        </w:tc>
                        <w:tc>
                          <w:tcPr>
                            <w:tcW w:w="225" w:type="dxa"/>
                            <w:tcBorders>
                              <w:bottom w:val="double" w:sz="3" w:space="0" w:color="000000"/>
                              <w:right w:val="nil"/>
                            </w:tcBorders>
                          </w:tcPr>
                          <w:p w14:paraId="722305C5" w14:textId="77777777" w:rsidR="009F66DB" w:rsidRDefault="009F66DB">
                            <w:pPr>
                              <w:pStyle w:val="TableParagraph"/>
                              <w:rPr>
                                <w:rFonts w:ascii="Times New Roman"/>
                                <w:sz w:val="4"/>
                              </w:rPr>
                            </w:pPr>
                          </w:p>
                        </w:tc>
                        <w:tc>
                          <w:tcPr>
                            <w:tcW w:w="721" w:type="dxa"/>
                            <w:tcBorders>
                              <w:left w:val="nil"/>
                              <w:bottom w:val="nil"/>
                            </w:tcBorders>
                          </w:tcPr>
                          <w:p w14:paraId="44A140E4" w14:textId="77777777" w:rsidR="009F66DB" w:rsidRDefault="009F66DB">
                            <w:pPr>
                              <w:pStyle w:val="TableParagraph"/>
                              <w:rPr>
                                <w:rFonts w:ascii="Times New Roman"/>
                                <w:sz w:val="4"/>
                              </w:rPr>
                            </w:pPr>
                          </w:p>
                        </w:tc>
                        <w:tc>
                          <w:tcPr>
                            <w:tcW w:w="946" w:type="dxa"/>
                            <w:vMerge w:val="restart"/>
                          </w:tcPr>
                          <w:p w14:paraId="79433B13" w14:textId="77777777" w:rsidR="009F66DB" w:rsidRDefault="009F66DB">
                            <w:pPr>
                              <w:pStyle w:val="TableParagraph"/>
                              <w:spacing w:before="150" w:line="200" w:lineRule="exact"/>
                              <w:ind w:left="154"/>
                              <w:rPr>
                                <w:sz w:val="19"/>
                              </w:rPr>
                            </w:pPr>
                            <w:r>
                              <w:rPr>
                                <w:color w:val="FF0000"/>
                                <w:w w:val="105"/>
                                <w:sz w:val="19"/>
                              </w:rPr>
                              <w:t>R</w:t>
                            </w:r>
                            <w:r>
                              <w:rPr>
                                <w:color w:val="FF0000"/>
                                <w:spacing w:val="-6"/>
                                <w:w w:val="105"/>
                                <w:sz w:val="19"/>
                              </w:rPr>
                              <w:t xml:space="preserve"> </w:t>
                            </w:r>
                            <w:r>
                              <w:rPr>
                                <w:color w:val="FF0000"/>
                                <w:w w:val="105"/>
                                <w:sz w:val="19"/>
                              </w:rPr>
                              <w:t>=</w:t>
                            </w:r>
                            <w:r>
                              <w:rPr>
                                <w:color w:val="FF0000"/>
                                <w:spacing w:val="7"/>
                                <w:w w:val="105"/>
                                <w:sz w:val="19"/>
                              </w:rPr>
                              <w:t xml:space="preserve"> </w:t>
                            </w:r>
                            <w:r>
                              <w:rPr>
                                <w:color w:val="FF0000"/>
                                <w:w w:val="105"/>
                                <w:sz w:val="19"/>
                              </w:rPr>
                              <w:t>5.1</w:t>
                            </w:r>
                          </w:p>
                        </w:tc>
                      </w:tr>
                      <w:tr w:rsidR="009F66DB" w14:paraId="1EE847EA" w14:textId="77777777">
                        <w:trPr>
                          <w:trHeight w:val="215"/>
                        </w:trPr>
                        <w:tc>
                          <w:tcPr>
                            <w:tcW w:w="3786" w:type="dxa"/>
                            <w:gridSpan w:val="6"/>
                            <w:vMerge/>
                            <w:tcBorders>
                              <w:top w:val="nil"/>
                              <w:left w:val="nil"/>
                              <w:bottom w:val="nil"/>
                            </w:tcBorders>
                          </w:tcPr>
                          <w:p w14:paraId="24B7C448" w14:textId="77777777" w:rsidR="009F66DB" w:rsidRDefault="009F66DB">
                            <w:pPr>
                              <w:rPr>
                                <w:sz w:val="2"/>
                                <w:szCs w:val="2"/>
                              </w:rPr>
                            </w:pPr>
                          </w:p>
                        </w:tc>
                        <w:tc>
                          <w:tcPr>
                            <w:tcW w:w="946" w:type="dxa"/>
                            <w:vMerge/>
                            <w:tcBorders>
                              <w:top w:val="nil"/>
                            </w:tcBorders>
                          </w:tcPr>
                          <w:p w14:paraId="38F1D0BA" w14:textId="77777777" w:rsidR="009F66DB" w:rsidRDefault="009F66DB">
                            <w:pPr>
                              <w:rPr>
                                <w:sz w:val="2"/>
                                <w:szCs w:val="2"/>
                              </w:rPr>
                            </w:pPr>
                          </w:p>
                        </w:tc>
                        <w:tc>
                          <w:tcPr>
                            <w:tcW w:w="946" w:type="dxa"/>
                            <w:gridSpan w:val="2"/>
                            <w:tcBorders>
                              <w:top w:val="nil"/>
                            </w:tcBorders>
                          </w:tcPr>
                          <w:p w14:paraId="2FE14FDB" w14:textId="77777777" w:rsidR="009F66DB" w:rsidRDefault="009F66DB">
                            <w:pPr>
                              <w:pStyle w:val="TableParagraph"/>
                              <w:spacing w:line="196" w:lineRule="exact"/>
                              <w:ind w:left="64"/>
                              <w:rPr>
                                <w:sz w:val="19"/>
                              </w:rPr>
                            </w:pPr>
                            <w:r>
                              <w:rPr>
                                <w:color w:val="FF0000"/>
                                <w:w w:val="95"/>
                                <w:sz w:val="19"/>
                              </w:rPr>
                              <w:t>X</w:t>
                            </w:r>
                            <w:r>
                              <w:rPr>
                                <w:color w:val="FF0000"/>
                                <w:spacing w:val="-5"/>
                                <w:w w:val="95"/>
                                <w:sz w:val="19"/>
                              </w:rPr>
                              <w:t xml:space="preserve"> </w:t>
                            </w:r>
                            <w:r>
                              <w:rPr>
                                <w:color w:val="FF0000"/>
                                <w:w w:val="95"/>
                                <w:sz w:val="19"/>
                              </w:rPr>
                              <w:t>=</w:t>
                            </w:r>
                            <w:r>
                              <w:rPr>
                                <w:color w:val="FF0000"/>
                                <w:spacing w:val="38"/>
                                <w:w w:val="95"/>
                                <w:sz w:val="19"/>
                              </w:rPr>
                              <w:t xml:space="preserve"> </w:t>
                            </w:r>
                            <w:r>
                              <w:rPr>
                                <w:color w:val="FF0000"/>
                                <w:w w:val="95"/>
                                <w:sz w:val="19"/>
                              </w:rPr>
                              <w:t>50.25</w:t>
                            </w:r>
                          </w:p>
                        </w:tc>
                        <w:tc>
                          <w:tcPr>
                            <w:tcW w:w="946" w:type="dxa"/>
                            <w:vMerge/>
                            <w:tcBorders>
                              <w:top w:val="nil"/>
                            </w:tcBorders>
                          </w:tcPr>
                          <w:p w14:paraId="71C147B1" w14:textId="77777777" w:rsidR="009F66DB" w:rsidRDefault="009F66DB">
                            <w:pPr>
                              <w:rPr>
                                <w:sz w:val="2"/>
                                <w:szCs w:val="2"/>
                              </w:rPr>
                            </w:pPr>
                          </w:p>
                        </w:tc>
                      </w:tr>
                    </w:tbl>
                    <w:p w14:paraId="501BA42A" w14:textId="77777777" w:rsidR="009F66DB" w:rsidRDefault="009F66DB" w:rsidP="009F66DB">
                      <w:pPr>
                        <w:pStyle w:val="BodyText"/>
                      </w:pPr>
                    </w:p>
                  </w:txbxContent>
                </v:textbox>
                <w10:anchorlock/>
              </v:shape>
            </w:pict>
          </mc:Fallback>
        </mc:AlternateContent>
      </w:r>
    </w:p>
    <w:p w14:paraId="2A952DBA" w14:textId="77777777" w:rsidR="009F66DB" w:rsidRPr="009F66DB" w:rsidRDefault="009F66DB" w:rsidP="009F66DB">
      <w:pPr>
        <w:rPr>
          <w:rFonts w:ascii="Arial MT" w:eastAsia="Arial MT" w:hAnsi="Arial MT" w:cs="Arial MT"/>
        </w:rPr>
        <w:sectPr w:rsidR="009F66DB" w:rsidRPr="009F66DB" w:rsidSect="003B4105">
          <w:pgSz w:w="11910" w:h="16840"/>
          <w:pgMar w:top="1740" w:right="380" w:bottom="860" w:left="1020" w:header="810" w:footer="668" w:gutter="0"/>
          <w:pgBorders w:offsetFrom="page">
            <w:top w:val="single" w:sz="2" w:space="24" w:color="auto"/>
            <w:left w:val="single" w:sz="2" w:space="24" w:color="auto"/>
            <w:bottom w:val="single" w:sz="2" w:space="24" w:color="auto"/>
            <w:right w:val="single" w:sz="2" w:space="24" w:color="auto"/>
          </w:pgBorders>
          <w:cols w:space="720"/>
        </w:sectPr>
      </w:pPr>
    </w:p>
    <w:p w14:paraId="3807FF87" w14:textId="4D00F315" w:rsidR="009F66DB" w:rsidRPr="009F66DB" w:rsidRDefault="00F36292" w:rsidP="009F66DB">
      <w:pPr>
        <w:spacing w:before="5"/>
        <w:ind w:left="666"/>
        <w:rPr>
          <w:rFonts w:ascii="Arial MT" w:eastAsia="Arial MT" w:hAnsi="Arial MT" w:cs="Arial MT"/>
          <w:sz w:val="10"/>
          <w:szCs w:val="20"/>
        </w:rPr>
      </w:pPr>
      <w:r w:rsidRPr="009F66DB">
        <w:rPr>
          <w:rFonts w:ascii="Arial MT" w:eastAsia="Arial MT" w:hAnsi="Arial MT" w:cs="Arial MT"/>
          <w:noProof/>
          <w:sz w:val="20"/>
          <w:szCs w:val="20"/>
        </w:rPr>
        <w:lastRenderedPageBreak/>
        <w:drawing>
          <wp:anchor distT="0" distB="0" distL="0" distR="0" simplePos="0" relativeHeight="252352512" behindDoc="0" locked="0" layoutInCell="1" allowOverlap="1" wp14:anchorId="5FC2574E" wp14:editId="41B2B675">
            <wp:simplePos x="0" y="0"/>
            <wp:positionH relativeFrom="page">
              <wp:posOffset>3550920</wp:posOffset>
            </wp:positionH>
            <wp:positionV relativeFrom="page">
              <wp:posOffset>1630680</wp:posOffset>
            </wp:positionV>
            <wp:extent cx="3090856" cy="1687195"/>
            <wp:effectExtent l="0" t="0" r="0" b="8255"/>
            <wp:wrapNone/>
            <wp:docPr id="3429027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56" cstate="print"/>
                    <a:stretch>
                      <a:fillRect/>
                    </a:stretch>
                  </pic:blipFill>
                  <pic:spPr>
                    <a:xfrm>
                      <a:off x="0" y="0"/>
                      <a:ext cx="3098224" cy="1691217"/>
                    </a:xfrm>
                    <a:prstGeom prst="rect">
                      <a:avLst/>
                    </a:prstGeom>
                  </pic:spPr>
                </pic:pic>
              </a:graphicData>
            </a:graphic>
            <wp14:sizeRelH relativeFrom="margin">
              <wp14:pctWidth>0</wp14:pctWidth>
            </wp14:sizeRelH>
            <wp14:sizeRelV relativeFrom="margin">
              <wp14:pctHeight>0</wp14:pctHeight>
            </wp14:sizeRelV>
          </wp:anchor>
        </w:drawing>
      </w:r>
      <w:r w:rsidR="009F66DB" w:rsidRPr="009F66DB">
        <w:rPr>
          <w:rFonts w:ascii="Arial MT" w:eastAsia="Arial MT" w:hAnsi="Arial MT" w:cs="Arial MT"/>
          <w:noProof/>
          <w:sz w:val="20"/>
          <w:szCs w:val="20"/>
        </w:rPr>
        <mc:AlternateContent>
          <mc:Choice Requires="wpg">
            <w:drawing>
              <wp:anchor distT="0" distB="0" distL="114300" distR="114300" simplePos="0" relativeHeight="252485632" behindDoc="1" locked="0" layoutInCell="1" allowOverlap="1" wp14:anchorId="1407B957" wp14:editId="6952CEEC">
                <wp:simplePos x="0" y="0"/>
                <wp:positionH relativeFrom="page">
                  <wp:posOffset>3648075</wp:posOffset>
                </wp:positionH>
                <wp:positionV relativeFrom="page">
                  <wp:posOffset>1750060</wp:posOffset>
                </wp:positionV>
                <wp:extent cx="3005455" cy="1565275"/>
                <wp:effectExtent l="0" t="0" r="0" b="0"/>
                <wp:wrapNone/>
                <wp:docPr id="171917886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565275"/>
                          <a:chOff x="5745" y="2756"/>
                          <a:chExt cx="4733" cy="2465"/>
                        </a:xfrm>
                      </wpg:grpSpPr>
                      <wps:wsp>
                        <wps:cNvPr id="638374644" name="Line 364"/>
                        <wps:cNvCnPr>
                          <a:cxnSpLocks noChangeShapeType="1"/>
                        </wps:cNvCnPr>
                        <wps:spPr bwMode="auto">
                          <a:xfrm>
                            <a:off x="5752" y="2763"/>
                            <a:ext cx="0" cy="2449"/>
                          </a:xfrm>
                          <a:prstGeom prst="line">
                            <a:avLst/>
                          </a:prstGeom>
                          <a:noFill/>
                          <a:ln w="84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712055" name="Rectangle 365"/>
                        <wps:cNvSpPr>
                          <a:spLocks noChangeArrowheads="1"/>
                        </wps:cNvSpPr>
                        <wps:spPr bwMode="auto">
                          <a:xfrm>
                            <a:off x="5746" y="2757"/>
                            <a:ext cx="14" cy="2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88963" name="Line 366"/>
                        <wps:cNvCnPr>
                          <a:cxnSpLocks noChangeShapeType="1"/>
                        </wps:cNvCnPr>
                        <wps:spPr bwMode="auto">
                          <a:xfrm>
                            <a:off x="10470" y="2776"/>
                            <a:ext cx="0" cy="2436"/>
                          </a:xfrm>
                          <a:prstGeom prst="line">
                            <a:avLst/>
                          </a:prstGeom>
                          <a:noFill/>
                          <a:ln w="84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905862" name="Rectangle 367"/>
                        <wps:cNvSpPr>
                          <a:spLocks noChangeArrowheads="1"/>
                        </wps:cNvSpPr>
                        <wps:spPr bwMode="auto">
                          <a:xfrm>
                            <a:off x="10464" y="2770"/>
                            <a:ext cx="13" cy="24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50687" name="Line 368"/>
                        <wps:cNvCnPr>
                          <a:cxnSpLocks noChangeShapeType="1"/>
                        </wps:cNvCnPr>
                        <wps:spPr bwMode="auto">
                          <a:xfrm>
                            <a:off x="5765" y="2763"/>
                            <a:ext cx="470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732351" name="Rectangle 369"/>
                        <wps:cNvSpPr>
                          <a:spLocks noChangeArrowheads="1"/>
                        </wps:cNvSpPr>
                        <wps:spPr bwMode="auto">
                          <a:xfrm>
                            <a:off x="5759" y="2757"/>
                            <a:ext cx="471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379472" name="Line 370"/>
                        <wps:cNvCnPr>
                          <a:cxnSpLocks noChangeShapeType="1"/>
                        </wps:cNvCnPr>
                        <wps:spPr bwMode="auto">
                          <a:xfrm>
                            <a:off x="5765" y="5212"/>
                            <a:ext cx="470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654839" name="Rectangle 371"/>
                        <wps:cNvSpPr>
                          <a:spLocks noChangeArrowheads="1"/>
                        </wps:cNvSpPr>
                        <wps:spPr bwMode="auto">
                          <a:xfrm>
                            <a:off x="5759" y="5206"/>
                            <a:ext cx="471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14B3CB" id="Group 363" o:spid="_x0000_s1026" style="position:absolute;margin-left:287.25pt;margin-top:137.8pt;width:236.65pt;height:123.25pt;z-index:-250830848;mso-position-horizontal-relative:page;mso-position-vertical-relative:page" coordorigin="5745,2756" coordsize="4733,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">
                <v:line id="Line 364" o:spid="_x0000_s1027" style="position:absolute;visibility:visible;mso-wrap-style:square" from="5752,2763" to="5752,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" strokeweight=".23406mm"/>
                <v:rect id="Rectangle 365" o:spid="_x0000_s1028" style="position:absolute;left:5746;top:2757;width: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" fillcolor="black" stroked="f"/>
                <v:line id="Line 366" o:spid="_x0000_s1029" style="position:absolute;visibility:visible;mso-wrap-style:square" from="10470,2776" to="1047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" strokeweight=".23406mm"/>
                <v:rect id="Rectangle 367" o:spid="_x0000_s1030" style="position:absolute;left:10464;top:2770;width:1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" fillcolor="black" stroked="f"/>
                <v:line id="Line 368" o:spid="_x0000_s1031" style="position:absolute;visibility:visible;mso-wrap-style:square" from="5765,2763" to="10470,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" strokeweight=".23853mm"/>
                <v:rect id="Rectangle 369" o:spid="_x0000_s1032" style="position:absolute;left:5759;top:2757;width:471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" fillcolor="black" stroked="f"/>
                <v:line id="Line 370" o:spid="_x0000_s1033" style="position:absolute;visibility:visible;mso-wrap-style:square" from="5765,5212" to="1047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" strokeweight=".23853mm"/>
                <v:rect id="Rectangle 371" o:spid="_x0000_s1034" style="position:absolute;left:5759;top:5206;width:471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" fillcolor="black" stroked="f"/>
                <w10:wrap anchorx="page" anchory="page"/>
              </v:group>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493824" behindDoc="1" locked="0" layoutInCell="1" allowOverlap="1" wp14:anchorId="3A39A002" wp14:editId="28D91179">
                <wp:simplePos x="0" y="0"/>
                <wp:positionH relativeFrom="page">
                  <wp:posOffset>1537335</wp:posOffset>
                </wp:positionH>
                <wp:positionV relativeFrom="page">
                  <wp:posOffset>3685540</wp:posOffset>
                </wp:positionV>
                <wp:extent cx="1149985" cy="0"/>
                <wp:effectExtent l="0" t="0" r="0" b="0"/>
                <wp:wrapNone/>
                <wp:docPr id="137132668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98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900871" id="Line 372"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05pt,290.2pt" to="211.6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02016" behindDoc="1" locked="0" layoutInCell="1" allowOverlap="1" wp14:anchorId="046D800B" wp14:editId="2A800B5A">
                <wp:simplePos x="0" y="0"/>
                <wp:positionH relativeFrom="page">
                  <wp:posOffset>3022600</wp:posOffset>
                </wp:positionH>
                <wp:positionV relativeFrom="page">
                  <wp:posOffset>3694430</wp:posOffset>
                </wp:positionV>
                <wp:extent cx="235585" cy="0"/>
                <wp:effectExtent l="0" t="0" r="0" b="0"/>
                <wp:wrapNone/>
                <wp:docPr id="174988096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7A402E" id="Line 373"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pt,290.9pt" to="256.5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10208" behindDoc="1" locked="0" layoutInCell="1" allowOverlap="1" wp14:anchorId="60611B82" wp14:editId="0D403E9C">
                <wp:simplePos x="0" y="0"/>
                <wp:positionH relativeFrom="page">
                  <wp:posOffset>4248150</wp:posOffset>
                </wp:positionH>
                <wp:positionV relativeFrom="page">
                  <wp:posOffset>3685540</wp:posOffset>
                </wp:positionV>
                <wp:extent cx="1040765" cy="0"/>
                <wp:effectExtent l="0" t="0" r="0" b="0"/>
                <wp:wrapNone/>
                <wp:docPr id="147768921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463869" id="Line 37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290.2pt" to="416.4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18400" behindDoc="1" locked="0" layoutInCell="1" allowOverlap="1" wp14:anchorId="4876455C" wp14:editId="74AEA203">
                <wp:simplePos x="0" y="0"/>
                <wp:positionH relativeFrom="page">
                  <wp:posOffset>5641340</wp:posOffset>
                </wp:positionH>
                <wp:positionV relativeFrom="page">
                  <wp:posOffset>3677285</wp:posOffset>
                </wp:positionV>
                <wp:extent cx="268605" cy="0"/>
                <wp:effectExtent l="0" t="0" r="0" b="0"/>
                <wp:wrapNone/>
                <wp:docPr id="114229567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2106E6" id="Line 375"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2pt,289.55pt" to="465.3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26592" behindDoc="1" locked="0" layoutInCell="1" allowOverlap="1" wp14:anchorId="18F6FDB0" wp14:editId="6A8A47E5">
                <wp:simplePos x="0" y="0"/>
                <wp:positionH relativeFrom="page">
                  <wp:posOffset>1386205</wp:posOffset>
                </wp:positionH>
                <wp:positionV relativeFrom="page">
                  <wp:posOffset>8565515</wp:posOffset>
                </wp:positionV>
                <wp:extent cx="562610" cy="0"/>
                <wp:effectExtent l="0" t="0" r="0" b="0"/>
                <wp:wrapNone/>
                <wp:docPr id="139667316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89F498" id="Line 376"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15pt,674.45pt" to="153.45pt,6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34784" behindDoc="1" locked="0" layoutInCell="1" allowOverlap="1" wp14:anchorId="7B26BC8E" wp14:editId="55F5114E">
                <wp:simplePos x="0" y="0"/>
                <wp:positionH relativeFrom="page">
                  <wp:posOffset>2334895</wp:posOffset>
                </wp:positionH>
                <wp:positionV relativeFrom="page">
                  <wp:posOffset>8565515</wp:posOffset>
                </wp:positionV>
                <wp:extent cx="318770" cy="0"/>
                <wp:effectExtent l="0" t="0" r="0" b="0"/>
                <wp:wrapNone/>
                <wp:docPr id="211224087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688642" id="Line 377"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85pt,674.45pt" to="208.95pt,6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42976" behindDoc="1" locked="0" layoutInCell="1" allowOverlap="1" wp14:anchorId="1B41BF6D" wp14:editId="35A5B381">
                <wp:simplePos x="0" y="0"/>
                <wp:positionH relativeFrom="page">
                  <wp:posOffset>1395095</wp:posOffset>
                </wp:positionH>
                <wp:positionV relativeFrom="page">
                  <wp:posOffset>9240520</wp:posOffset>
                </wp:positionV>
                <wp:extent cx="553720" cy="0"/>
                <wp:effectExtent l="0" t="0" r="0" b="0"/>
                <wp:wrapNone/>
                <wp:docPr id="207948810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48F0F2" id="Line 378"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85pt,727.6pt" to="153.45pt,7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51168" behindDoc="1" locked="0" layoutInCell="1" allowOverlap="1" wp14:anchorId="36FB3669" wp14:editId="30E4315C">
                <wp:simplePos x="0" y="0"/>
                <wp:positionH relativeFrom="page">
                  <wp:posOffset>2351405</wp:posOffset>
                </wp:positionH>
                <wp:positionV relativeFrom="page">
                  <wp:posOffset>9224010</wp:posOffset>
                </wp:positionV>
                <wp:extent cx="335915" cy="0"/>
                <wp:effectExtent l="0" t="0" r="0" b="0"/>
                <wp:wrapNone/>
                <wp:docPr id="121485603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E64419" id="Line 379"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15pt,726.3pt" to="211.6pt,7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55264" behindDoc="1" locked="0" layoutInCell="1" allowOverlap="1" wp14:anchorId="1C475952" wp14:editId="3D465390">
                <wp:simplePos x="0" y="0"/>
                <wp:positionH relativeFrom="page">
                  <wp:posOffset>3979545</wp:posOffset>
                </wp:positionH>
                <wp:positionV relativeFrom="page">
                  <wp:posOffset>8574405</wp:posOffset>
                </wp:positionV>
                <wp:extent cx="1250315" cy="0"/>
                <wp:effectExtent l="0" t="0" r="0" b="0"/>
                <wp:wrapNone/>
                <wp:docPr id="115095920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19770E" id="Line 380"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35pt,675.15pt" to="411.8pt,6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59360" behindDoc="1" locked="0" layoutInCell="1" allowOverlap="1" wp14:anchorId="715BA1E6" wp14:editId="4E009D8B">
                <wp:simplePos x="0" y="0"/>
                <wp:positionH relativeFrom="page">
                  <wp:posOffset>5574030</wp:posOffset>
                </wp:positionH>
                <wp:positionV relativeFrom="page">
                  <wp:posOffset>8565515</wp:posOffset>
                </wp:positionV>
                <wp:extent cx="461645" cy="0"/>
                <wp:effectExtent l="0" t="0" r="0" b="0"/>
                <wp:wrapNone/>
                <wp:docPr id="131450418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4EC46E" id="Line 381"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9pt,674.45pt" to="475.25pt,6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63456" behindDoc="1" locked="0" layoutInCell="1" allowOverlap="1" wp14:anchorId="48CA374C" wp14:editId="08A8BC5C">
                <wp:simplePos x="0" y="0"/>
                <wp:positionH relativeFrom="page">
                  <wp:posOffset>3954145</wp:posOffset>
                </wp:positionH>
                <wp:positionV relativeFrom="page">
                  <wp:posOffset>9240520</wp:posOffset>
                </wp:positionV>
                <wp:extent cx="1200150" cy="0"/>
                <wp:effectExtent l="0" t="0" r="0" b="0"/>
                <wp:wrapNone/>
                <wp:docPr id="570372625"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C53BB" id="Line 382"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35pt,727.6pt" to="405.85pt,7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67552" behindDoc="1" locked="0" layoutInCell="1" allowOverlap="1" wp14:anchorId="07E9F37A" wp14:editId="4C4EC740">
                <wp:simplePos x="0" y="0"/>
                <wp:positionH relativeFrom="page">
                  <wp:posOffset>5582285</wp:posOffset>
                </wp:positionH>
                <wp:positionV relativeFrom="page">
                  <wp:posOffset>9240520</wp:posOffset>
                </wp:positionV>
                <wp:extent cx="403225" cy="0"/>
                <wp:effectExtent l="0" t="0" r="0" b="0"/>
                <wp:wrapNone/>
                <wp:docPr id="184279953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B9D86C" id="Line 383"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55pt,727.6pt" to="471.3pt,7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71648" behindDoc="1" locked="0" layoutInCell="1" allowOverlap="1" wp14:anchorId="4B18BA08" wp14:editId="053EB413">
                <wp:simplePos x="0" y="0"/>
                <wp:positionH relativeFrom="page">
                  <wp:posOffset>3677285</wp:posOffset>
                </wp:positionH>
                <wp:positionV relativeFrom="page">
                  <wp:posOffset>9172575</wp:posOffset>
                </wp:positionV>
                <wp:extent cx="92710" cy="0"/>
                <wp:effectExtent l="0" t="0" r="0" b="0"/>
                <wp:wrapNone/>
                <wp:docPr id="211833092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AFB583" id="Line 38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55pt,722.25pt" to="296.8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81888" behindDoc="1" locked="0" layoutInCell="1" allowOverlap="1" wp14:anchorId="020CFF78" wp14:editId="518EFDDD">
                <wp:simplePos x="0" y="0"/>
                <wp:positionH relativeFrom="page">
                  <wp:posOffset>1076325</wp:posOffset>
                </wp:positionH>
                <wp:positionV relativeFrom="page">
                  <wp:posOffset>8454390</wp:posOffset>
                </wp:positionV>
                <wp:extent cx="142875" cy="34925"/>
                <wp:effectExtent l="0" t="0" r="0" b="0"/>
                <wp:wrapNone/>
                <wp:docPr id="780763128"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34925"/>
                        </a:xfrm>
                        <a:custGeom>
                          <a:avLst/>
                          <a:gdLst>
                            <a:gd name="T0" fmla="+- 0 1695 1695"/>
                            <a:gd name="T1" fmla="*/ T0 w 225"/>
                            <a:gd name="T2" fmla="+- 0 13368 13314"/>
                            <a:gd name="T3" fmla="*/ 13368 h 55"/>
                            <a:gd name="T4" fmla="+- 0 1919 1695"/>
                            <a:gd name="T5" fmla="*/ T4 w 225"/>
                            <a:gd name="T6" fmla="+- 0 13368 13314"/>
                            <a:gd name="T7" fmla="*/ 13368 h 55"/>
                            <a:gd name="T8" fmla="+- 0 1695 1695"/>
                            <a:gd name="T9" fmla="*/ T8 w 225"/>
                            <a:gd name="T10" fmla="+- 0 13314 13314"/>
                            <a:gd name="T11" fmla="*/ 13314 h 55"/>
                            <a:gd name="T12" fmla="+- 0 1919 1695"/>
                            <a:gd name="T13" fmla="*/ T12 w 225"/>
                            <a:gd name="T14" fmla="+- 0 13314 13314"/>
                            <a:gd name="T15" fmla="*/ 13314 h 55"/>
                          </a:gdLst>
                          <a:ahLst/>
                          <a:cxnLst>
                            <a:cxn ang="0">
                              <a:pos x="T1" y="T3"/>
                            </a:cxn>
                            <a:cxn ang="0">
                              <a:pos x="T5" y="T7"/>
                            </a:cxn>
                            <a:cxn ang="0">
                              <a:pos x="T9" y="T11"/>
                            </a:cxn>
                            <a:cxn ang="0">
                              <a:pos x="T13" y="T15"/>
                            </a:cxn>
                          </a:cxnLst>
                          <a:rect l="0" t="0" r="r" b="b"/>
                          <a:pathLst>
                            <a:path w="225" h="55">
                              <a:moveTo>
                                <a:pt x="0" y="54"/>
                              </a:moveTo>
                              <a:lnTo>
                                <a:pt x="224" y="54"/>
                              </a:lnTo>
                              <a:moveTo>
                                <a:pt x="0" y="0"/>
                              </a:moveTo>
                              <a:lnTo>
                                <a:pt x="224" y="0"/>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64160E" id="AutoShape 385" o:spid="_x0000_s1026" style="position:absolute;margin-left:84.75pt;margin-top:665.7pt;width:11.25pt;height:2.75pt;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" path="m,54r224,m,l224,e" filled="f" strokeweight=".23631mm">
                <v:path arrowok="t" o:connecttype="custom" o:connectlocs="0,8488680;142240,8488680;0,8454390;142240,8454390" o:connectangles="0,0,0,0"/>
                <w10:wrap anchorx="page" anchory="page"/>
              </v:shape>
            </w:pict>
          </mc:Fallback>
        </mc:AlternateContent>
      </w:r>
      <w:r w:rsidR="009F66DB" w:rsidRPr="009F66DB">
        <w:rPr>
          <w:rFonts w:ascii="Arial MT" w:eastAsia="Arial MT" w:hAnsi="Arial MT" w:cs="Arial MT"/>
          <w:noProof/>
          <w:sz w:val="20"/>
          <w:szCs w:val="20"/>
        </w:rPr>
        <mc:AlternateContent>
          <mc:Choice Requires="wpg">
            <w:drawing>
              <wp:anchor distT="0" distB="0" distL="114300" distR="114300" simplePos="0" relativeHeight="252590080" behindDoc="1" locked="0" layoutInCell="1" allowOverlap="1" wp14:anchorId="787B3026" wp14:editId="75ADF3A1">
                <wp:simplePos x="0" y="0"/>
                <wp:positionH relativeFrom="page">
                  <wp:posOffset>3958590</wp:posOffset>
                </wp:positionH>
                <wp:positionV relativeFrom="page">
                  <wp:posOffset>6886575</wp:posOffset>
                </wp:positionV>
                <wp:extent cx="2556510" cy="718185"/>
                <wp:effectExtent l="0" t="0" r="0" b="0"/>
                <wp:wrapNone/>
                <wp:docPr id="13572372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718185"/>
                          <a:chOff x="6234" y="10845"/>
                          <a:chExt cx="4026" cy="1131"/>
                        </a:xfrm>
                      </wpg:grpSpPr>
                      <wps:wsp>
                        <wps:cNvPr id="988020892" name="AutoShape 387"/>
                        <wps:cNvSpPr>
                          <a:spLocks/>
                        </wps:cNvSpPr>
                        <wps:spPr bwMode="auto">
                          <a:xfrm>
                            <a:off x="6240" y="10851"/>
                            <a:ext cx="3992" cy="1117"/>
                          </a:xfrm>
                          <a:custGeom>
                            <a:avLst/>
                            <a:gdLst>
                              <a:gd name="T0" fmla="+- 0 6240 6240"/>
                              <a:gd name="T1" fmla="*/ T0 w 3992"/>
                              <a:gd name="T2" fmla="+- 0 10851 10851"/>
                              <a:gd name="T3" fmla="*/ 10851 h 1117"/>
                              <a:gd name="T4" fmla="+- 0 6240 6240"/>
                              <a:gd name="T5" fmla="*/ T4 w 3992"/>
                              <a:gd name="T6" fmla="+- 0 11955 10851"/>
                              <a:gd name="T7" fmla="*/ 11955 h 1117"/>
                              <a:gd name="T8" fmla="+- 0 6240 6240"/>
                              <a:gd name="T9" fmla="*/ T8 w 3992"/>
                              <a:gd name="T10" fmla="+- 0 11968 10851"/>
                              <a:gd name="T11" fmla="*/ 11968 h 1117"/>
                              <a:gd name="T12" fmla="+- 0 6280 6240"/>
                              <a:gd name="T13" fmla="*/ T12 w 3992"/>
                              <a:gd name="T14" fmla="+- 0 11968 10851"/>
                              <a:gd name="T15" fmla="*/ 11968 h 1117"/>
                              <a:gd name="T16" fmla="+- 0 6240 6240"/>
                              <a:gd name="T17" fmla="*/ T16 w 3992"/>
                              <a:gd name="T18" fmla="+- 0 11780 10851"/>
                              <a:gd name="T19" fmla="*/ 11780 h 1117"/>
                              <a:gd name="T20" fmla="+- 0 6280 6240"/>
                              <a:gd name="T21" fmla="*/ T20 w 3992"/>
                              <a:gd name="T22" fmla="+- 0 11780 10851"/>
                              <a:gd name="T23" fmla="*/ 11780 h 1117"/>
                              <a:gd name="T24" fmla="+- 0 6240 6240"/>
                              <a:gd name="T25" fmla="*/ T24 w 3992"/>
                              <a:gd name="T26" fmla="+- 0 11591 10851"/>
                              <a:gd name="T27" fmla="*/ 11591 h 1117"/>
                              <a:gd name="T28" fmla="+- 0 6280 6240"/>
                              <a:gd name="T29" fmla="*/ T28 w 3992"/>
                              <a:gd name="T30" fmla="+- 0 11591 10851"/>
                              <a:gd name="T31" fmla="*/ 11591 h 1117"/>
                              <a:gd name="T32" fmla="+- 0 6240 6240"/>
                              <a:gd name="T33" fmla="*/ T32 w 3992"/>
                              <a:gd name="T34" fmla="+- 0 11416 10851"/>
                              <a:gd name="T35" fmla="*/ 11416 h 1117"/>
                              <a:gd name="T36" fmla="+- 0 6280 6240"/>
                              <a:gd name="T37" fmla="*/ T36 w 3992"/>
                              <a:gd name="T38" fmla="+- 0 11416 10851"/>
                              <a:gd name="T39" fmla="*/ 11416 h 1117"/>
                              <a:gd name="T40" fmla="+- 0 6240 6240"/>
                              <a:gd name="T41" fmla="*/ T40 w 3992"/>
                              <a:gd name="T42" fmla="+- 0 11228 10851"/>
                              <a:gd name="T43" fmla="*/ 11228 h 1117"/>
                              <a:gd name="T44" fmla="+- 0 6280 6240"/>
                              <a:gd name="T45" fmla="*/ T44 w 3992"/>
                              <a:gd name="T46" fmla="+- 0 11228 10851"/>
                              <a:gd name="T47" fmla="*/ 11228 h 1117"/>
                              <a:gd name="T48" fmla="+- 0 6240 6240"/>
                              <a:gd name="T49" fmla="*/ T48 w 3992"/>
                              <a:gd name="T50" fmla="+- 0 11040 10851"/>
                              <a:gd name="T51" fmla="*/ 11040 h 1117"/>
                              <a:gd name="T52" fmla="+- 0 6280 6240"/>
                              <a:gd name="T53" fmla="*/ T52 w 3992"/>
                              <a:gd name="T54" fmla="+- 0 11040 10851"/>
                              <a:gd name="T55" fmla="*/ 11040 h 1117"/>
                              <a:gd name="T56" fmla="+- 0 6240 6240"/>
                              <a:gd name="T57" fmla="*/ T56 w 3992"/>
                              <a:gd name="T58" fmla="+- 0 10851 10851"/>
                              <a:gd name="T59" fmla="*/ 10851 h 1117"/>
                              <a:gd name="T60" fmla="+- 0 6280 6240"/>
                              <a:gd name="T61" fmla="*/ T60 w 3992"/>
                              <a:gd name="T62" fmla="+- 0 10851 10851"/>
                              <a:gd name="T63" fmla="*/ 10851 h 1117"/>
                              <a:gd name="T64" fmla="+- 0 6240 6240"/>
                              <a:gd name="T65" fmla="*/ T64 w 3992"/>
                              <a:gd name="T66" fmla="+- 0 11968 10851"/>
                              <a:gd name="T67" fmla="*/ 11968 h 1117"/>
                              <a:gd name="T68" fmla="+- 0 10219 6240"/>
                              <a:gd name="T69" fmla="*/ T68 w 3992"/>
                              <a:gd name="T70" fmla="+- 0 11968 10851"/>
                              <a:gd name="T71" fmla="*/ 11968 h 1117"/>
                              <a:gd name="T72" fmla="+- 0 6240 6240"/>
                              <a:gd name="T73" fmla="*/ T72 w 3992"/>
                              <a:gd name="T74" fmla="+- 0 11968 10851"/>
                              <a:gd name="T75" fmla="*/ 11968 h 1117"/>
                              <a:gd name="T76" fmla="+- 0 6240 6240"/>
                              <a:gd name="T77" fmla="*/ T76 w 3992"/>
                              <a:gd name="T78" fmla="+- 0 11928 10851"/>
                              <a:gd name="T79" fmla="*/ 11928 h 1117"/>
                              <a:gd name="T80" fmla="+- 0 6439 6240"/>
                              <a:gd name="T81" fmla="*/ T80 w 3992"/>
                              <a:gd name="T82" fmla="+- 0 11968 10851"/>
                              <a:gd name="T83" fmla="*/ 11968 h 1117"/>
                              <a:gd name="T84" fmla="+- 0 6439 6240"/>
                              <a:gd name="T85" fmla="*/ T84 w 3992"/>
                              <a:gd name="T86" fmla="+- 0 11928 10851"/>
                              <a:gd name="T87" fmla="*/ 11928 h 1117"/>
                              <a:gd name="T88" fmla="+- 0 6637 6240"/>
                              <a:gd name="T89" fmla="*/ T88 w 3992"/>
                              <a:gd name="T90" fmla="+- 0 11968 10851"/>
                              <a:gd name="T91" fmla="*/ 11968 h 1117"/>
                              <a:gd name="T92" fmla="+- 0 6637 6240"/>
                              <a:gd name="T93" fmla="*/ T92 w 3992"/>
                              <a:gd name="T94" fmla="+- 0 11928 10851"/>
                              <a:gd name="T95" fmla="*/ 11928 h 1117"/>
                              <a:gd name="T96" fmla="+- 0 6835 6240"/>
                              <a:gd name="T97" fmla="*/ T96 w 3992"/>
                              <a:gd name="T98" fmla="+- 0 11968 10851"/>
                              <a:gd name="T99" fmla="*/ 11968 h 1117"/>
                              <a:gd name="T100" fmla="+- 0 6835 6240"/>
                              <a:gd name="T101" fmla="*/ T100 w 3992"/>
                              <a:gd name="T102" fmla="+- 0 11928 10851"/>
                              <a:gd name="T103" fmla="*/ 11928 h 1117"/>
                              <a:gd name="T104" fmla="+- 0 7033 6240"/>
                              <a:gd name="T105" fmla="*/ T104 w 3992"/>
                              <a:gd name="T106" fmla="+- 0 11968 10851"/>
                              <a:gd name="T107" fmla="*/ 11968 h 1117"/>
                              <a:gd name="T108" fmla="+- 0 7033 6240"/>
                              <a:gd name="T109" fmla="*/ T108 w 3992"/>
                              <a:gd name="T110" fmla="+- 0 11928 10851"/>
                              <a:gd name="T111" fmla="*/ 11928 h 1117"/>
                              <a:gd name="T112" fmla="+- 0 7245 6240"/>
                              <a:gd name="T113" fmla="*/ T112 w 3992"/>
                              <a:gd name="T114" fmla="+- 0 11968 10851"/>
                              <a:gd name="T115" fmla="*/ 11968 h 1117"/>
                              <a:gd name="T116" fmla="+- 0 7245 6240"/>
                              <a:gd name="T117" fmla="*/ T116 w 3992"/>
                              <a:gd name="T118" fmla="+- 0 11928 10851"/>
                              <a:gd name="T119" fmla="*/ 11928 h 1117"/>
                              <a:gd name="T120" fmla="+- 0 7443 6240"/>
                              <a:gd name="T121" fmla="*/ T120 w 3992"/>
                              <a:gd name="T122" fmla="+- 0 11968 10851"/>
                              <a:gd name="T123" fmla="*/ 11968 h 1117"/>
                              <a:gd name="T124" fmla="+- 0 7443 6240"/>
                              <a:gd name="T125" fmla="*/ T124 w 3992"/>
                              <a:gd name="T126" fmla="+- 0 11928 10851"/>
                              <a:gd name="T127" fmla="*/ 11928 h 1117"/>
                              <a:gd name="T128" fmla="+- 0 7642 6240"/>
                              <a:gd name="T129" fmla="*/ T128 w 3992"/>
                              <a:gd name="T130" fmla="+- 0 11968 10851"/>
                              <a:gd name="T131" fmla="*/ 11968 h 1117"/>
                              <a:gd name="T132" fmla="+- 0 7642 6240"/>
                              <a:gd name="T133" fmla="*/ T132 w 3992"/>
                              <a:gd name="T134" fmla="+- 0 11928 10851"/>
                              <a:gd name="T135" fmla="*/ 11928 h 1117"/>
                              <a:gd name="T136" fmla="+- 0 7840 6240"/>
                              <a:gd name="T137" fmla="*/ T136 w 3992"/>
                              <a:gd name="T138" fmla="+- 0 11968 10851"/>
                              <a:gd name="T139" fmla="*/ 11968 h 1117"/>
                              <a:gd name="T140" fmla="+- 0 7840 6240"/>
                              <a:gd name="T141" fmla="*/ T140 w 3992"/>
                              <a:gd name="T142" fmla="+- 0 11928 10851"/>
                              <a:gd name="T143" fmla="*/ 11928 h 1117"/>
                              <a:gd name="T144" fmla="+- 0 8038 6240"/>
                              <a:gd name="T145" fmla="*/ T144 w 3992"/>
                              <a:gd name="T146" fmla="+- 0 11968 10851"/>
                              <a:gd name="T147" fmla="*/ 11968 h 1117"/>
                              <a:gd name="T148" fmla="+- 0 8038 6240"/>
                              <a:gd name="T149" fmla="*/ T148 w 3992"/>
                              <a:gd name="T150" fmla="+- 0 11928 10851"/>
                              <a:gd name="T151" fmla="*/ 11928 h 1117"/>
                              <a:gd name="T152" fmla="+- 0 8236 6240"/>
                              <a:gd name="T153" fmla="*/ T152 w 3992"/>
                              <a:gd name="T154" fmla="+- 0 11968 10851"/>
                              <a:gd name="T155" fmla="*/ 11968 h 1117"/>
                              <a:gd name="T156" fmla="+- 0 8236 6240"/>
                              <a:gd name="T157" fmla="*/ T156 w 3992"/>
                              <a:gd name="T158" fmla="+- 0 11928 10851"/>
                              <a:gd name="T159" fmla="*/ 11928 h 1117"/>
                              <a:gd name="T160" fmla="+- 0 8434 6240"/>
                              <a:gd name="T161" fmla="*/ T160 w 3992"/>
                              <a:gd name="T162" fmla="+- 0 11968 10851"/>
                              <a:gd name="T163" fmla="*/ 11968 h 1117"/>
                              <a:gd name="T164" fmla="+- 0 8434 6240"/>
                              <a:gd name="T165" fmla="*/ T164 w 3992"/>
                              <a:gd name="T166" fmla="+- 0 11928 10851"/>
                              <a:gd name="T167" fmla="*/ 11928 h 1117"/>
                              <a:gd name="T168" fmla="+- 0 8633 6240"/>
                              <a:gd name="T169" fmla="*/ T168 w 3992"/>
                              <a:gd name="T170" fmla="+- 0 11968 10851"/>
                              <a:gd name="T171" fmla="*/ 11968 h 1117"/>
                              <a:gd name="T172" fmla="+- 0 8633 6240"/>
                              <a:gd name="T173" fmla="*/ T172 w 3992"/>
                              <a:gd name="T174" fmla="+- 0 11928 10851"/>
                              <a:gd name="T175" fmla="*/ 11928 h 1117"/>
                              <a:gd name="T176" fmla="+- 0 8831 6240"/>
                              <a:gd name="T177" fmla="*/ T176 w 3992"/>
                              <a:gd name="T178" fmla="+- 0 11968 10851"/>
                              <a:gd name="T179" fmla="*/ 11968 h 1117"/>
                              <a:gd name="T180" fmla="+- 0 8831 6240"/>
                              <a:gd name="T181" fmla="*/ T180 w 3992"/>
                              <a:gd name="T182" fmla="+- 0 11928 10851"/>
                              <a:gd name="T183" fmla="*/ 11928 h 1117"/>
                              <a:gd name="T184" fmla="+- 0 9029 6240"/>
                              <a:gd name="T185" fmla="*/ T184 w 3992"/>
                              <a:gd name="T186" fmla="+- 0 11968 10851"/>
                              <a:gd name="T187" fmla="*/ 11968 h 1117"/>
                              <a:gd name="T188" fmla="+- 0 9029 6240"/>
                              <a:gd name="T189" fmla="*/ T188 w 3992"/>
                              <a:gd name="T190" fmla="+- 0 11928 10851"/>
                              <a:gd name="T191" fmla="*/ 11928 h 1117"/>
                              <a:gd name="T192" fmla="+- 0 9240 6240"/>
                              <a:gd name="T193" fmla="*/ T192 w 3992"/>
                              <a:gd name="T194" fmla="+- 0 11968 10851"/>
                              <a:gd name="T195" fmla="*/ 11968 h 1117"/>
                              <a:gd name="T196" fmla="+- 0 9240 6240"/>
                              <a:gd name="T197" fmla="*/ T196 w 3992"/>
                              <a:gd name="T198" fmla="+- 0 11928 10851"/>
                              <a:gd name="T199" fmla="*/ 11928 h 1117"/>
                              <a:gd name="T200" fmla="+- 0 9439 6240"/>
                              <a:gd name="T201" fmla="*/ T200 w 3992"/>
                              <a:gd name="T202" fmla="+- 0 11968 10851"/>
                              <a:gd name="T203" fmla="*/ 11968 h 1117"/>
                              <a:gd name="T204" fmla="+- 0 9439 6240"/>
                              <a:gd name="T205" fmla="*/ T204 w 3992"/>
                              <a:gd name="T206" fmla="+- 0 11928 10851"/>
                              <a:gd name="T207" fmla="*/ 11928 h 1117"/>
                              <a:gd name="T208" fmla="+- 0 9637 6240"/>
                              <a:gd name="T209" fmla="*/ T208 w 3992"/>
                              <a:gd name="T210" fmla="+- 0 11968 10851"/>
                              <a:gd name="T211" fmla="*/ 11968 h 1117"/>
                              <a:gd name="T212" fmla="+- 0 9637 6240"/>
                              <a:gd name="T213" fmla="*/ T212 w 3992"/>
                              <a:gd name="T214" fmla="+- 0 11928 10851"/>
                              <a:gd name="T215" fmla="*/ 11928 h 1117"/>
                              <a:gd name="T216" fmla="+- 0 9835 6240"/>
                              <a:gd name="T217" fmla="*/ T216 w 3992"/>
                              <a:gd name="T218" fmla="+- 0 11968 10851"/>
                              <a:gd name="T219" fmla="*/ 11968 h 1117"/>
                              <a:gd name="T220" fmla="+- 0 9835 6240"/>
                              <a:gd name="T221" fmla="*/ T220 w 3992"/>
                              <a:gd name="T222" fmla="+- 0 11928 10851"/>
                              <a:gd name="T223" fmla="*/ 11928 h 1117"/>
                              <a:gd name="T224" fmla="+- 0 10034 6240"/>
                              <a:gd name="T225" fmla="*/ T224 w 3992"/>
                              <a:gd name="T226" fmla="+- 0 11968 10851"/>
                              <a:gd name="T227" fmla="*/ 11968 h 1117"/>
                              <a:gd name="T228" fmla="+- 0 10034 6240"/>
                              <a:gd name="T229" fmla="*/ T228 w 3992"/>
                              <a:gd name="T230" fmla="+- 0 11928 10851"/>
                              <a:gd name="T231" fmla="*/ 11928 h 1117"/>
                              <a:gd name="T232" fmla="+- 0 10232 6240"/>
                              <a:gd name="T233" fmla="*/ T232 w 3992"/>
                              <a:gd name="T234" fmla="+- 0 11968 10851"/>
                              <a:gd name="T235" fmla="*/ 11968 h 1117"/>
                              <a:gd name="T236" fmla="+- 0 10232 6240"/>
                              <a:gd name="T237" fmla="*/ T236 w 3992"/>
                              <a:gd name="T238" fmla="+- 0 11928 10851"/>
                              <a:gd name="T239" fmla="*/ 11928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92" h="1117">
                                <a:moveTo>
                                  <a:pt x="0" y="0"/>
                                </a:moveTo>
                                <a:lnTo>
                                  <a:pt x="0" y="1104"/>
                                </a:lnTo>
                                <a:moveTo>
                                  <a:pt x="0" y="1117"/>
                                </a:moveTo>
                                <a:lnTo>
                                  <a:pt x="40" y="1117"/>
                                </a:lnTo>
                                <a:moveTo>
                                  <a:pt x="0" y="929"/>
                                </a:moveTo>
                                <a:lnTo>
                                  <a:pt x="40" y="929"/>
                                </a:lnTo>
                                <a:moveTo>
                                  <a:pt x="0" y="740"/>
                                </a:moveTo>
                                <a:lnTo>
                                  <a:pt x="40" y="740"/>
                                </a:lnTo>
                                <a:moveTo>
                                  <a:pt x="0" y="565"/>
                                </a:moveTo>
                                <a:lnTo>
                                  <a:pt x="40" y="565"/>
                                </a:lnTo>
                                <a:moveTo>
                                  <a:pt x="0" y="377"/>
                                </a:moveTo>
                                <a:lnTo>
                                  <a:pt x="40" y="377"/>
                                </a:lnTo>
                                <a:moveTo>
                                  <a:pt x="0" y="189"/>
                                </a:moveTo>
                                <a:lnTo>
                                  <a:pt x="40" y="189"/>
                                </a:lnTo>
                                <a:moveTo>
                                  <a:pt x="0" y="0"/>
                                </a:moveTo>
                                <a:lnTo>
                                  <a:pt x="40" y="0"/>
                                </a:lnTo>
                                <a:moveTo>
                                  <a:pt x="0" y="1117"/>
                                </a:moveTo>
                                <a:lnTo>
                                  <a:pt x="3979" y="1117"/>
                                </a:lnTo>
                                <a:moveTo>
                                  <a:pt x="0" y="1117"/>
                                </a:moveTo>
                                <a:lnTo>
                                  <a:pt x="0" y="1077"/>
                                </a:lnTo>
                                <a:moveTo>
                                  <a:pt x="199" y="1117"/>
                                </a:moveTo>
                                <a:lnTo>
                                  <a:pt x="199" y="1077"/>
                                </a:lnTo>
                                <a:moveTo>
                                  <a:pt x="397" y="1117"/>
                                </a:moveTo>
                                <a:lnTo>
                                  <a:pt x="397" y="1077"/>
                                </a:lnTo>
                                <a:moveTo>
                                  <a:pt x="595" y="1117"/>
                                </a:moveTo>
                                <a:lnTo>
                                  <a:pt x="595" y="1077"/>
                                </a:lnTo>
                                <a:moveTo>
                                  <a:pt x="793" y="1117"/>
                                </a:moveTo>
                                <a:lnTo>
                                  <a:pt x="793" y="1077"/>
                                </a:lnTo>
                                <a:moveTo>
                                  <a:pt x="1005" y="1117"/>
                                </a:moveTo>
                                <a:lnTo>
                                  <a:pt x="1005" y="1077"/>
                                </a:lnTo>
                                <a:moveTo>
                                  <a:pt x="1203" y="1117"/>
                                </a:moveTo>
                                <a:lnTo>
                                  <a:pt x="1203" y="1077"/>
                                </a:lnTo>
                                <a:moveTo>
                                  <a:pt x="1402" y="1117"/>
                                </a:moveTo>
                                <a:lnTo>
                                  <a:pt x="1402" y="1077"/>
                                </a:lnTo>
                                <a:moveTo>
                                  <a:pt x="1600" y="1117"/>
                                </a:moveTo>
                                <a:lnTo>
                                  <a:pt x="1600" y="1077"/>
                                </a:lnTo>
                                <a:moveTo>
                                  <a:pt x="1798" y="1117"/>
                                </a:moveTo>
                                <a:lnTo>
                                  <a:pt x="1798" y="1077"/>
                                </a:lnTo>
                                <a:moveTo>
                                  <a:pt x="1996" y="1117"/>
                                </a:moveTo>
                                <a:lnTo>
                                  <a:pt x="1996" y="1077"/>
                                </a:lnTo>
                                <a:moveTo>
                                  <a:pt x="2194" y="1117"/>
                                </a:moveTo>
                                <a:lnTo>
                                  <a:pt x="2194" y="1077"/>
                                </a:lnTo>
                                <a:moveTo>
                                  <a:pt x="2393" y="1117"/>
                                </a:moveTo>
                                <a:lnTo>
                                  <a:pt x="2393" y="1077"/>
                                </a:lnTo>
                                <a:moveTo>
                                  <a:pt x="2591" y="1117"/>
                                </a:moveTo>
                                <a:lnTo>
                                  <a:pt x="2591" y="1077"/>
                                </a:lnTo>
                                <a:moveTo>
                                  <a:pt x="2789" y="1117"/>
                                </a:moveTo>
                                <a:lnTo>
                                  <a:pt x="2789" y="1077"/>
                                </a:lnTo>
                                <a:moveTo>
                                  <a:pt x="3000" y="1117"/>
                                </a:moveTo>
                                <a:lnTo>
                                  <a:pt x="3000" y="1077"/>
                                </a:lnTo>
                                <a:moveTo>
                                  <a:pt x="3199" y="1117"/>
                                </a:moveTo>
                                <a:lnTo>
                                  <a:pt x="3199" y="1077"/>
                                </a:lnTo>
                                <a:moveTo>
                                  <a:pt x="3397" y="1117"/>
                                </a:moveTo>
                                <a:lnTo>
                                  <a:pt x="3397" y="1077"/>
                                </a:lnTo>
                                <a:moveTo>
                                  <a:pt x="3595" y="1117"/>
                                </a:moveTo>
                                <a:lnTo>
                                  <a:pt x="3595" y="1077"/>
                                </a:lnTo>
                                <a:moveTo>
                                  <a:pt x="3794" y="1117"/>
                                </a:moveTo>
                                <a:lnTo>
                                  <a:pt x="3794" y="1077"/>
                                </a:lnTo>
                                <a:moveTo>
                                  <a:pt x="3992" y="1117"/>
                                </a:moveTo>
                                <a:lnTo>
                                  <a:pt x="3992" y="1077"/>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18927" name="AutoShape 388"/>
                        <wps:cNvSpPr>
                          <a:spLocks/>
                        </wps:cNvSpPr>
                        <wps:spPr bwMode="auto">
                          <a:xfrm>
                            <a:off x="6438" y="11134"/>
                            <a:ext cx="3780" cy="741"/>
                          </a:xfrm>
                          <a:custGeom>
                            <a:avLst/>
                            <a:gdLst>
                              <a:gd name="T0" fmla="+- 0 6439 6439"/>
                              <a:gd name="T1" fmla="*/ T0 w 3780"/>
                              <a:gd name="T2" fmla="+- 0 11497 11134"/>
                              <a:gd name="T3" fmla="*/ 11497 h 741"/>
                              <a:gd name="T4" fmla="+- 0 6624 6439"/>
                              <a:gd name="T5" fmla="*/ T4 w 3780"/>
                              <a:gd name="T6" fmla="+- 0 11416 11134"/>
                              <a:gd name="T7" fmla="*/ 11416 h 741"/>
                              <a:gd name="T8" fmla="+- 0 6637 6439"/>
                              <a:gd name="T9" fmla="*/ T8 w 3780"/>
                              <a:gd name="T10" fmla="+- 0 11416 11134"/>
                              <a:gd name="T11" fmla="*/ 11416 h 741"/>
                              <a:gd name="T12" fmla="+- 0 6822 6439"/>
                              <a:gd name="T13" fmla="*/ T12 w 3780"/>
                              <a:gd name="T14" fmla="+- 0 11578 11134"/>
                              <a:gd name="T15" fmla="*/ 11578 h 741"/>
                              <a:gd name="T16" fmla="+- 0 6835 6439"/>
                              <a:gd name="T17" fmla="*/ T16 w 3780"/>
                              <a:gd name="T18" fmla="+- 0 11591 11134"/>
                              <a:gd name="T19" fmla="*/ 11591 h 741"/>
                              <a:gd name="T20" fmla="+- 0 7021 6439"/>
                              <a:gd name="T21" fmla="*/ T20 w 3780"/>
                              <a:gd name="T22" fmla="+- 0 11336 11134"/>
                              <a:gd name="T23" fmla="*/ 11336 h 741"/>
                              <a:gd name="T24" fmla="+- 0 7033 6439"/>
                              <a:gd name="T25" fmla="*/ T24 w 3780"/>
                              <a:gd name="T26" fmla="+- 0 11322 11134"/>
                              <a:gd name="T27" fmla="*/ 11322 h 741"/>
                              <a:gd name="T28" fmla="+- 0 7245 6439"/>
                              <a:gd name="T29" fmla="*/ T28 w 3780"/>
                              <a:gd name="T30" fmla="+- 0 11672 11134"/>
                              <a:gd name="T31" fmla="*/ 11672 h 741"/>
                              <a:gd name="T32" fmla="+- 0 7245 6439"/>
                              <a:gd name="T33" fmla="*/ T32 w 3780"/>
                              <a:gd name="T34" fmla="+- 0 11685 11134"/>
                              <a:gd name="T35" fmla="*/ 11685 h 741"/>
                              <a:gd name="T36" fmla="+- 0 7430 6439"/>
                              <a:gd name="T37" fmla="*/ T36 w 3780"/>
                              <a:gd name="T38" fmla="+- 0 11430 11134"/>
                              <a:gd name="T39" fmla="*/ 11430 h 741"/>
                              <a:gd name="T40" fmla="+- 0 7443 6439"/>
                              <a:gd name="T41" fmla="*/ T40 w 3780"/>
                              <a:gd name="T42" fmla="+- 0 11416 11134"/>
                              <a:gd name="T43" fmla="*/ 11416 h 741"/>
                              <a:gd name="T44" fmla="+- 0 7628 6439"/>
                              <a:gd name="T45" fmla="*/ T44 w 3780"/>
                              <a:gd name="T46" fmla="+- 0 11242 11134"/>
                              <a:gd name="T47" fmla="*/ 11242 h 741"/>
                              <a:gd name="T48" fmla="+- 0 7642 6439"/>
                              <a:gd name="T49" fmla="*/ T48 w 3780"/>
                              <a:gd name="T50" fmla="+- 0 11228 11134"/>
                              <a:gd name="T51" fmla="*/ 11228 h 741"/>
                              <a:gd name="T52" fmla="+- 0 7840 6439"/>
                              <a:gd name="T53" fmla="*/ T52 w 3780"/>
                              <a:gd name="T54" fmla="+- 0 11672 11134"/>
                              <a:gd name="T55" fmla="*/ 11672 h 741"/>
                              <a:gd name="T56" fmla="+- 0 7840 6439"/>
                              <a:gd name="T57" fmla="*/ T56 w 3780"/>
                              <a:gd name="T58" fmla="+- 0 11685 11134"/>
                              <a:gd name="T59" fmla="*/ 11685 h 741"/>
                              <a:gd name="T60" fmla="+- 0 8038 6439"/>
                              <a:gd name="T61" fmla="*/ T60 w 3780"/>
                              <a:gd name="T62" fmla="+- 0 11336 11134"/>
                              <a:gd name="T63" fmla="*/ 11336 h 741"/>
                              <a:gd name="T64" fmla="+- 0 8038 6439"/>
                              <a:gd name="T65" fmla="*/ T64 w 3780"/>
                              <a:gd name="T66" fmla="+- 0 11322 11134"/>
                              <a:gd name="T67" fmla="*/ 11322 h 741"/>
                              <a:gd name="T68" fmla="+- 0 8236 6439"/>
                              <a:gd name="T69" fmla="*/ T68 w 3780"/>
                              <a:gd name="T70" fmla="+- 0 11672 11134"/>
                              <a:gd name="T71" fmla="*/ 11672 h 741"/>
                              <a:gd name="T72" fmla="+- 0 8236 6439"/>
                              <a:gd name="T73" fmla="*/ T72 w 3780"/>
                              <a:gd name="T74" fmla="+- 0 11685 11134"/>
                              <a:gd name="T75" fmla="*/ 11685 h 741"/>
                              <a:gd name="T76" fmla="+- 0 8421 6439"/>
                              <a:gd name="T77" fmla="*/ T76 w 3780"/>
                              <a:gd name="T78" fmla="+- 0 11511 11134"/>
                              <a:gd name="T79" fmla="*/ 11511 h 741"/>
                              <a:gd name="T80" fmla="+- 0 8434 6439"/>
                              <a:gd name="T81" fmla="*/ T80 w 3780"/>
                              <a:gd name="T82" fmla="+- 0 11497 11134"/>
                              <a:gd name="T83" fmla="*/ 11497 h 741"/>
                              <a:gd name="T84" fmla="+- 0 8619 6439"/>
                              <a:gd name="T85" fmla="*/ T84 w 3780"/>
                              <a:gd name="T86" fmla="+- 0 11416 11134"/>
                              <a:gd name="T87" fmla="*/ 11416 h 741"/>
                              <a:gd name="T88" fmla="+- 0 8633 6439"/>
                              <a:gd name="T89" fmla="*/ T88 w 3780"/>
                              <a:gd name="T90" fmla="+- 0 11416 11134"/>
                              <a:gd name="T91" fmla="*/ 11416 h 741"/>
                              <a:gd name="T92" fmla="+- 0 8831 6439"/>
                              <a:gd name="T93" fmla="*/ T92 w 3780"/>
                              <a:gd name="T94" fmla="+- 0 11861 11134"/>
                              <a:gd name="T95" fmla="*/ 11861 h 741"/>
                              <a:gd name="T96" fmla="+- 0 8831 6439"/>
                              <a:gd name="T97" fmla="*/ T96 w 3780"/>
                              <a:gd name="T98" fmla="+- 0 11874 11134"/>
                              <a:gd name="T99" fmla="*/ 11874 h 741"/>
                              <a:gd name="T100" fmla="+- 0 9029 6439"/>
                              <a:gd name="T101" fmla="*/ T100 w 3780"/>
                              <a:gd name="T102" fmla="+- 0 11336 11134"/>
                              <a:gd name="T103" fmla="*/ 11336 h 741"/>
                              <a:gd name="T104" fmla="+- 0 9029 6439"/>
                              <a:gd name="T105" fmla="*/ T104 w 3780"/>
                              <a:gd name="T106" fmla="+- 0 11322 11134"/>
                              <a:gd name="T107" fmla="*/ 11322 h 741"/>
                              <a:gd name="T108" fmla="+- 0 9227 6439"/>
                              <a:gd name="T109" fmla="*/ T108 w 3780"/>
                              <a:gd name="T110" fmla="+- 0 11484 11134"/>
                              <a:gd name="T111" fmla="*/ 11484 h 741"/>
                              <a:gd name="T112" fmla="+- 0 9240 6439"/>
                              <a:gd name="T113" fmla="*/ T112 w 3780"/>
                              <a:gd name="T114" fmla="+- 0 11497 11134"/>
                              <a:gd name="T115" fmla="*/ 11497 h 741"/>
                              <a:gd name="T116" fmla="+- 0 9439 6439"/>
                              <a:gd name="T117" fmla="*/ T116 w 3780"/>
                              <a:gd name="T118" fmla="+- 0 11147 11134"/>
                              <a:gd name="T119" fmla="*/ 11147 h 741"/>
                              <a:gd name="T120" fmla="+- 0 9439 6439"/>
                              <a:gd name="T121" fmla="*/ T120 w 3780"/>
                              <a:gd name="T122" fmla="+- 0 11134 11134"/>
                              <a:gd name="T123" fmla="*/ 11134 h 741"/>
                              <a:gd name="T124" fmla="+- 0 9637 6439"/>
                              <a:gd name="T125" fmla="*/ T124 w 3780"/>
                              <a:gd name="T126" fmla="+- 0 11861 11134"/>
                              <a:gd name="T127" fmla="*/ 11861 h 741"/>
                              <a:gd name="T128" fmla="+- 0 9637 6439"/>
                              <a:gd name="T129" fmla="*/ T128 w 3780"/>
                              <a:gd name="T130" fmla="+- 0 11874 11134"/>
                              <a:gd name="T131" fmla="*/ 11874 h 741"/>
                              <a:gd name="T132" fmla="+- 0 9835 6439"/>
                              <a:gd name="T133" fmla="*/ T132 w 3780"/>
                              <a:gd name="T134" fmla="+- 0 11430 11134"/>
                              <a:gd name="T135" fmla="*/ 11430 h 741"/>
                              <a:gd name="T136" fmla="+- 0 9835 6439"/>
                              <a:gd name="T137" fmla="*/ T136 w 3780"/>
                              <a:gd name="T138" fmla="+- 0 11416 11134"/>
                              <a:gd name="T139" fmla="*/ 11416 h 741"/>
                              <a:gd name="T140" fmla="+- 0 10020 6439"/>
                              <a:gd name="T141" fmla="*/ T140 w 3780"/>
                              <a:gd name="T142" fmla="+- 0 11497 11134"/>
                              <a:gd name="T143" fmla="*/ 11497 h 741"/>
                              <a:gd name="T144" fmla="+- 0 10034 6439"/>
                              <a:gd name="T145" fmla="*/ T144 w 3780"/>
                              <a:gd name="T146" fmla="+- 0 11497 11134"/>
                              <a:gd name="T147" fmla="*/ 11497 h 741"/>
                              <a:gd name="T148" fmla="+- 0 10219 6439"/>
                              <a:gd name="T149" fmla="*/ T148 w 3780"/>
                              <a:gd name="T150" fmla="+- 0 11416 11134"/>
                              <a:gd name="T151" fmla="*/ 1141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80" h="741">
                                <a:moveTo>
                                  <a:pt x="0" y="363"/>
                                </a:moveTo>
                                <a:lnTo>
                                  <a:pt x="185" y="282"/>
                                </a:lnTo>
                                <a:moveTo>
                                  <a:pt x="198" y="282"/>
                                </a:moveTo>
                                <a:lnTo>
                                  <a:pt x="383" y="444"/>
                                </a:lnTo>
                                <a:moveTo>
                                  <a:pt x="396" y="457"/>
                                </a:moveTo>
                                <a:lnTo>
                                  <a:pt x="582" y="202"/>
                                </a:lnTo>
                                <a:moveTo>
                                  <a:pt x="594" y="188"/>
                                </a:moveTo>
                                <a:lnTo>
                                  <a:pt x="806" y="538"/>
                                </a:lnTo>
                                <a:moveTo>
                                  <a:pt x="806" y="551"/>
                                </a:moveTo>
                                <a:lnTo>
                                  <a:pt x="991" y="296"/>
                                </a:lnTo>
                                <a:moveTo>
                                  <a:pt x="1004" y="282"/>
                                </a:moveTo>
                                <a:lnTo>
                                  <a:pt x="1189" y="108"/>
                                </a:lnTo>
                                <a:moveTo>
                                  <a:pt x="1203" y="94"/>
                                </a:moveTo>
                                <a:lnTo>
                                  <a:pt x="1401" y="538"/>
                                </a:lnTo>
                                <a:moveTo>
                                  <a:pt x="1401" y="551"/>
                                </a:moveTo>
                                <a:lnTo>
                                  <a:pt x="1599" y="202"/>
                                </a:lnTo>
                                <a:moveTo>
                                  <a:pt x="1599" y="188"/>
                                </a:moveTo>
                                <a:lnTo>
                                  <a:pt x="1797" y="538"/>
                                </a:lnTo>
                                <a:moveTo>
                                  <a:pt x="1797" y="551"/>
                                </a:moveTo>
                                <a:lnTo>
                                  <a:pt x="1982" y="377"/>
                                </a:lnTo>
                                <a:moveTo>
                                  <a:pt x="1995" y="363"/>
                                </a:moveTo>
                                <a:lnTo>
                                  <a:pt x="2180" y="282"/>
                                </a:lnTo>
                                <a:moveTo>
                                  <a:pt x="2194" y="282"/>
                                </a:moveTo>
                                <a:lnTo>
                                  <a:pt x="2392" y="727"/>
                                </a:lnTo>
                                <a:moveTo>
                                  <a:pt x="2392" y="740"/>
                                </a:moveTo>
                                <a:lnTo>
                                  <a:pt x="2590" y="202"/>
                                </a:lnTo>
                                <a:moveTo>
                                  <a:pt x="2590" y="188"/>
                                </a:moveTo>
                                <a:lnTo>
                                  <a:pt x="2788" y="350"/>
                                </a:lnTo>
                                <a:moveTo>
                                  <a:pt x="2801" y="363"/>
                                </a:moveTo>
                                <a:lnTo>
                                  <a:pt x="3000" y="13"/>
                                </a:lnTo>
                                <a:moveTo>
                                  <a:pt x="3000" y="0"/>
                                </a:moveTo>
                                <a:lnTo>
                                  <a:pt x="3198" y="727"/>
                                </a:lnTo>
                                <a:moveTo>
                                  <a:pt x="3198" y="740"/>
                                </a:moveTo>
                                <a:lnTo>
                                  <a:pt x="3396" y="296"/>
                                </a:lnTo>
                                <a:moveTo>
                                  <a:pt x="3396" y="282"/>
                                </a:moveTo>
                                <a:lnTo>
                                  <a:pt x="3581" y="363"/>
                                </a:lnTo>
                                <a:moveTo>
                                  <a:pt x="3595" y="363"/>
                                </a:moveTo>
                                <a:lnTo>
                                  <a:pt x="3780" y="282"/>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876271" name="Freeform 389"/>
                        <wps:cNvSpPr>
                          <a:spLocks/>
                        </wps:cNvSpPr>
                        <wps:spPr bwMode="auto">
                          <a:xfrm>
                            <a:off x="6393" y="11451"/>
                            <a:ext cx="66" cy="68"/>
                          </a:xfrm>
                          <a:custGeom>
                            <a:avLst/>
                            <a:gdLst>
                              <a:gd name="T0" fmla="+- 0 6420 6394"/>
                              <a:gd name="T1" fmla="*/ T0 w 66"/>
                              <a:gd name="T2" fmla="+- 0 11451 11451"/>
                              <a:gd name="T3" fmla="*/ 11451 h 68"/>
                              <a:gd name="T4" fmla="+- 0 6407 6394"/>
                              <a:gd name="T5" fmla="*/ T4 w 66"/>
                              <a:gd name="T6" fmla="+- 0 11451 11451"/>
                              <a:gd name="T7" fmla="*/ 11451 h 68"/>
                              <a:gd name="T8" fmla="+- 0 6394 6394"/>
                              <a:gd name="T9" fmla="*/ T8 w 66"/>
                              <a:gd name="T10" fmla="+- 0 11465 11451"/>
                              <a:gd name="T11" fmla="*/ 11465 h 68"/>
                              <a:gd name="T12" fmla="+- 0 6394 6394"/>
                              <a:gd name="T13" fmla="*/ T12 w 66"/>
                              <a:gd name="T14" fmla="+- 0 11478 11451"/>
                              <a:gd name="T15" fmla="*/ 11478 h 68"/>
                              <a:gd name="T16" fmla="+- 0 6396 6394"/>
                              <a:gd name="T17" fmla="*/ T16 w 66"/>
                              <a:gd name="T18" fmla="+- 0 11496 11451"/>
                              <a:gd name="T19" fmla="*/ 11496 h 68"/>
                              <a:gd name="T20" fmla="+- 0 6402 6394"/>
                              <a:gd name="T21" fmla="*/ T20 w 66"/>
                              <a:gd name="T22" fmla="+- 0 11509 11451"/>
                              <a:gd name="T23" fmla="*/ 11509 h 68"/>
                              <a:gd name="T24" fmla="+- 0 6410 6394"/>
                              <a:gd name="T25" fmla="*/ T24 w 66"/>
                              <a:gd name="T26" fmla="+- 0 11516 11451"/>
                              <a:gd name="T27" fmla="*/ 11516 h 68"/>
                              <a:gd name="T28" fmla="+- 0 6420 6394"/>
                              <a:gd name="T29" fmla="*/ T28 w 66"/>
                              <a:gd name="T30" fmla="+- 0 11519 11451"/>
                              <a:gd name="T31" fmla="*/ 11519 h 68"/>
                              <a:gd name="T32" fmla="+- 0 6438 6394"/>
                              <a:gd name="T33" fmla="*/ T32 w 66"/>
                              <a:gd name="T34" fmla="+- 0 11516 11451"/>
                              <a:gd name="T35" fmla="*/ 11516 h 68"/>
                              <a:gd name="T36" fmla="+- 0 6450 6394"/>
                              <a:gd name="T37" fmla="*/ T36 w 66"/>
                              <a:gd name="T38" fmla="+- 0 11509 11451"/>
                              <a:gd name="T39" fmla="*/ 11509 h 68"/>
                              <a:gd name="T40" fmla="+- 0 6457 6394"/>
                              <a:gd name="T41" fmla="*/ T40 w 66"/>
                              <a:gd name="T42" fmla="+- 0 11496 11451"/>
                              <a:gd name="T43" fmla="*/ 11496 h 68"/>
                              <a:gd name="T44" fmla="+- 0 6460 6394"/>
                              <a:gd name="T45" fmla="*/ T44 w 66"/>
                              <a:gd name="T46" fmla="+- 0 11478 11451"/>
                              <a:gd name="T47" fmla="*/ 11478 h 68"/>
                              <a:gd name="T48" fmla="+- 0 6457 6394"/>
                              <a:gd name="T49" fmla="*/ T48 w 66"/>
                              <a:gd name="T50" fmla="+- 0 11468 11451"/>
                              <a:gd name="T51" fmla="*/ 11468 h 68"/>
                              <a:gd name="T52" fmla="+- 0 6450 6394"/>
                              <a:gd name="T53" fmla="*/ T52 w 66"/>
                              <a:gd name="T54" fmla="+- 0 11460 11451"/>
                              <a:gd name="T55" fmla="*/ 11460 h 68"/>
                              <a:gd name="T56" fmla="+- 0 6438 6394"/>
                              <a:gd name="T57" fmla="*/ T56 w 66"/>
                              <a:gd name="T58" fmla="+- 0 11454 11451"/>
                              <a:gd name="T59" fmla="*/ 11454 h 68"/>
                              <a:gd name="T60" fmla="+- 0 6420 6394"/>
                              <a:gd name="T61" fmla="*/ T60 w 66"/>
                              <a:gd name="T62" fmla="+- 0 11451 11451"/>
                              <a:gd name="T63" fmla="*/ 1145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8"/>
                                </a:lnTo>
                                <a:lnTo>
                                  <a:pt x="16" y="65"/>
                                </a:lnTo>
                                <a:lnTo>
                                  <a:pt x="26" y="68"/>
                                </a:lnTo>
                                <a:lnTo>
                                  <a:pt x="44" y="65"/>
                                </a:lnTo>
                                <a:lnTo>
                                  <a:pt x="56" y="58"/>
                                </a:lnTo>
                                <a:lnTo>
                                  <a:pt x="63" y="45"/>
                                </a:lnTo>
                                <a:lnTo>
                                  <a:pt x="66" y="27"/>
                                </a:lnTo>
                                <a:lnTo>
                                  <a:pt x="63" y="17"/>
                                </a:lnTo>
                                <a:lnTo>
                                  <a:pt x="56" y="9"/>
                                </a:lnTo>
                                <a:lnTo>
                                  <a:pt x="44"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628485" name="Freeform 390"/>
                        <wps:cNvSpPr>
                          <a:spLocks/>
                        </wps:cNvSpPr>
                        <wps:spPr bwMode="auto">
                          <a:xfrm>
                            <a:off x="6393" y="11451"/>
                            <a:ext cx="66" cy="68"/>
                          </a:xfrm>
                          <a:custGeom>
                            <a:avLst/>
                            <a:gdLst>
                              <a:gd name="T0" fmla="+- 0 6394 6394"/>
                              <a:gd name="T1" fmla="*/ T0 w 66"/>
                              <a:gd name="T2" fmla="+- 0 11478 11451"/>
                              <a:gd name="T3" fmla="*/ 11478 h 68"/>
                              <a:gd name="T4" fmla="+- 0 6396 6394"/>
                              <a:gd name="T5" fmla="*/ T4 w 66"/>
                              <a:gd name="T6" fmla="+- 0 11496 11451"/>
                              <a:gd name="T7" fmla="*/ 11496 h 68"/>
                              <a:gd name="T8" fmla="+- 0 6402 6394"/>
                              <a:gd name="T9" fmla="*/ T8 w 66"/>
                              <a:gd name="T10" fmla="+- 0 11509 11451"/>
                              <a:gd name="T11" fmla="*/ 11509 h 68"/>
                              <a:gd name="T12" fmla="+- 0 6410 6394"/>
                              <a:gd name="T13" fmla="*/ T12 w 66"/>
                              <a:gd name="T14" fmla="+- 0 11516 11451"/>
                              <a:gd name="T15" fmla="*/ 11516 h 68"/>
                              <a:gd name="T16" fmla="+- 0 6420 6394"/>
                              <a:gd name="T17" fmla="*/ T16 w 66"/>
                              <a:gd name="T18" fmla="+- 0 11519 11451"/>
                              <a:gd name="T19" fmla="*/ 11519 h 68"/>
                              <a:gd name="T20" fmla="+- 0 6438 6394"/>
                              <a:gd name="T21" fmla="*/ T20 w 66"/>
                              <a:gd name="T22" fmla="+- 0 11516 11451"/>
                              <a:gd name="T23" fmla="*/ 11516 h 68"/>
                              <a:gd name="T24" fmla="+- 0 6450 6394"/>
                              <a:gd name="T25" fmla="*/ T24 w 66"/>
                              <a:gd name="T26" fmla="+- 0 11509 11451"/>
                              <a:gd name="T27" fmla="*/ 11509 h 68"/>
                              <a:gd name="T28" fmla="+- 0 6457 6394"/>
                              <a:gd name="T29" fmla="*/ T28 w 66"/>
                              <a:gd name="T30" fmla="+- 0 11496 11451"/>
                              <a:gd name="T31" fmla="*/ 11496 h 68"/>
                              <a:gd name="T32" fmla="+- 0 6460 6394"/>
                              <a:gd name="T33" fmla="*/ T32 w 66"/>
                              <a:gd name="T34" fmla="+- 0 11478 11451"/>
                              <a:gd name="T35" fmla="*/ 11478 h 68"/>
                              <a:gd name="T36" fmla="+- 0 6457 6394"/>
                              <a:gd name="T37" fmla="*/ T36 w 66"/>
                              <a:gd name="T38" fmla="+- 0 11468 11451"/>
                              <a:gd name="T39" fmla="*/ 11468 h 68"/>
                              <a:gd name="T40" fmla="+- 0 6450 6394"/>
                              <a:gd name="T41" fmla="*/ T40 w 66"/>
                              <a:gd name="T42" fmla="+- 0 11460 11451"/>
                              <a:gd name="T43" fmla="*/ 11460 h 68"/>
                              <a:gd name="T44" fmla="+- 0 6438 6394"/>
                              <a:gd name="T45" fmla="*/ T44 w 66"/>
                              <a:gd name="T46" fmla="+- 0 11454 11451"/>
                              <a:gd name="T47" fmla="*/ 11454 h 68"/>
                              <a:gd name="T48" fmla="+- 0 6420 6394"/>
                              <a:gd name="T49" fmla="*/ T48 w 66"/>
                              <a:gd name="T50" fmla="+- 0 11451 11451"/>
                              <a:gd name="T51" fmla="*/ 11451 h 68"/>
                              <a:gd name="T52" fmla="+- 0 6407 6394"/>
                              <a:gd name="T53" fmla="*/ T52 w 66"/>
                              <a:gd name="T54" fmla="+- 0 11451 11451"/>
                              <a:gd name="T55" fmla="*/ 11451 h 68"/>
                              <a:gd name="T56" fmla="+- 0 6394 6394"/>
                              <a:gd name="T57" fmla="*/ T56 w 66"/>
                              <a:gd name="T58" fmla="+- 0 11465 11451"/>
                              <a:gd name="T59" fmla="*/ 11465 h 68"/>
                              <a:gd name="T60" fmla="+- 0 6394 6394"/>
                              <a:gd name="T61" fmla="*/ T60 w 66"/>
                              <a:gd name="T62" fmla="+- 0 11478 11451"/>
                              <a:gd name="T63" fmla="*/ 114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8"/>
                                </a:lnTo>
                                <a:lnTo>
                                  <a:pt x="16" y="65"/>
                                </a:lnTo>
                                <a:lnTo>
                                  <a:pt x="26" y="68"/>
                                </a:lnTo>
                                <a:lnTo>
                                  <a:pt x="44" y="65"/>
                                </a:lnTo>
                                <a:lnTo>
                                  <a:pt x="56" y="58"/>
                                </a:lnTo>
                                <a:lnTo>
                                  <a:pt x="63" y="45"/>
                                </a:lnTo>
                                <a:lnTo>
                                  <a:pt x="66" y="27"/>
                                </a:lnTo>
                                <a:lnTo>
                                  <a:pt x="63" y="17"/>
                                </a:lnTo>
                                <a:lnTo>
                                  <a:pt x="56" y="9"/>
                                </a:lnTo>
                                <a:lnTo>
                                  <a:pt x="44" y="3"/>
                                </a:lnTo>
                                <a:lnTo>
                                  <a:pt x="26"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18780" name="Freeform 391"/>
                        <wps:cNvSpPr>
                          <a:spLocks/>
                        </wps:cNvSpPr>
                        <wps:spPr bwMode="auto">
                          <a:xfrm>
                            <a:off x="6592" y="11370"/>
                            <a:ext cx="66" cy="68"/>
                          </a:xfrm>
                          <a:custGeom>
                            <a:avLst/>
                            <a:gdLst>
                              <a:gd name="T0" fmla="+- 0 6618 6592"/>
                              <a:gd name="T1" fmla="*/ T0 w 66"/>
                              <a:gd name="T2" fmla="+- 0 11371 11371"/>
                              <a:gd name="T3" fmla="*/ 11371 h 68"/>
                              <a:gd name="T4" fmla="+- 0 6606 6592"/>
                              <a:gd name="T5" fmla="*/ T4 w 66"/>
                              <a:gd name="T6" fmla="+- 0 11371 11371"/>
                              <a:gd name="T7" fmla="*/ 11371 h 68"/>
                              <a:gd name="T8" fmla="+- 0 6592 6592"/>
                              <a:gd name="T9" fmla="*/ T8 w 66"/>
                              <a:gd name="T10" fmla="+- 0 11384 11371"/>
                              <a:gd name="T11" fmla="*/ 11384 h 68"/>
                              <a:gd name="T12" fmla="+- 0 6592 6592"/>
                              <a:gd name="T13" fmla="*/ T12 w 66"/>
                              <a:gd name="T14" fmla="+- 0 11398 11371"/>
                              <a:gd name="T15" fmla="*/ 11398 h 68"/>
                              <a:gd name="T16" fmla="+- 0 6594 6592"/>
                              <a:gd name="T17" fmla="*/ T16 w 66"/>
                              <a:gd name="T18" fmla="+- 0 11415 11371"/>
                              <a:gd name="T19" fmla="*/ 11415 h 68"/>
                              <a:gd name="T20" fmla="+- 0 6600 6592"/>
                              <a:gd name="T21" fmla="*/ T20 w 66"/>
                              <a:gd name="T22" fmla="+- 0 11428 11371"/>
                              <a:gd name="T23" fmla="*/ 11428 h 68"/>
                              <a:gd name="T24" fmla="+- 0 6609 6592"/>
                              <a:gd name="T25" fmla="*/ T24 w 66"/>
                              <a:gd name="T26" fmla="+- 0 11435 11371"/>
                              <a:gd name="T27" fmla="*/ 11435 h 68"/>
                              <a:gd name="T28" fmla="+- 0 6618 6592"/>
                              <a:gd name="T29" fmla="*/ T28 w 66"/>
                              <a:gd name="T30" fmla="+- 0 11438 11371"/>
                              <a:gd name="T31" fmla="*/ 11438 h 68"/>
                              <a:gd name="T32" fmla="+- 0 6636 6592"/>
                              <a:gd name="T33" fmla="*/ T32 w 66"/>
                              <a:gd name="T34" fmla="+- 0 11435 11371"/>
                              <a:gd name="T35" fmla="*/ 11435 h 68"/>
                              <a:gd name="T36" fmla="+- 0 6648 6592"/>
                              <a:gd name="T37" fmla="*/ T36 w 66"/>
                              <a:gd name="T38" fmla="+- 0 11428 11371"/>
                              <a:gd name="T39" fmla="*/ 11428 h 68"/>
                              <a:gd name="T40" fmla="+- 0 6656 6592"/>
                              <a:gd name="T41" fmla="*/ T40 w 66"/>
                              <a:gd name="T42" fmla="+- 0 11415 11371"/>
                              <a:gd name="T43" fmla="*/ 11415 h 68"/>
                              <a:gd name="T44" fmla="+- 0 6658 6592"/>
                              <a:gd name="T45" fmla="*/ T44 w 66"/>
                              <a:gd name="T46" fmla="+- 0 11398 11371"/>
                              <a:gd name="T47" fmla="*/ 11398 h 68"/>
                              <a:gd name="T48" fmla="+- 0 6656 6592"/>
                              <a:gd name="T49" fmla="*/ T48 w 66"/>
                              <a:gd name="T50" fmla="+- 0 11388 11371"/>
                              <a:gd name="T51" fmla="*/ 11388 h 68"/>
                              <a:gd name="T52" fmla="+- 0 6648 6592"/>
                              <a:gd name="T53" fmla="*/ T52 w 66"/>
                              <a:gd name="T54" fmla="+- 0 11379 11371"/>
                              <a:gd name="T55" fmla="*/ 11379 h 68"/>
                              <a:gd name="T56" fmla="+- 0 6636 6592"/>
                              <a:gd name="T57" fmla="*/ T56 w 66"/>
                              <a:gd name="T58" fmla="+- 0 11373 11371"/>
                              <a:gd name="T59" fmla="*/ 11373 h 68"/>
                              <a:gd name="T60" fmla="+- 0 6618 6592"/>
                              <a:gd name="T61" fmla="*/ T60 w 66"/>
                              <a:gd name="T62" fmla="+- 0 11371 11371"/>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4" y="0"/>
                                </a:lnTo>
                                <a:lnTo>
                                  <a:pt x="0" y="13"/>
                                </a:lnTo>
                                <a:lnTo>
                                  <a:pt x="0" y="27"/>
                                </a:lnTo>
                                <a:lnTo>
                                  <a:pt x="2" y="44"/>
                                </a:lnTo>
                                <a:lnTo>
                                  <a:pt x="8" y="57"/>
                                </a:lnTo>
                                <a:lnTo>
                                  <a:pt x="17" y="64"/>
                                </a:lnTo>
                                <a:lnTo>
                                  <a:pt x="26" y="67"/>
                                </a:lnTo>
                                <a:lnTo>
                                  <a:pt x="44" y="64"/>
                                </a:lnTo>
                                <a:lnTo>
                                  <a:pt x="56" y="57"/>
                                </a:lnTo>
                                <a:lnTo>
                                  <a:pt x="64" y="44"/>
                                </a:lnTo>
                                <a:lnTo>
                                  <a:pt x="66" y="27"/>
                                </a:lnTo>
                                <a:lnTo>
                                  <a:pt x="64" y="17"/>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690014" name="Freeform 392"/>
                        <wps:cNvSpPr>
                          <a:spLocks/>
                        </wps:cNvSpPr>
                        <wps:spPr bwMode="auto">
                          <a:xfrm>
                            <a:off x="6592" y="11370"/>
                            <a:ext cx="66" cy="68"/>
                          </a:xfrm>
                          <a:custGeom>
                            <a:avLst/>
                            <a:gdLst>
                              <a:gd name="T0" fmla="+- 0 6592 6592"/>
                              <a:gd name="T1" fmla="*/ T0 w 66"/>
                              <a:gd name="T2" fmla="+- 0 11398 11371"/>
                              <a:gd name="T3" fmla="*/ 11398 h 68"/>
                              <a:gd name="T4" fmla="+- 0 6594 6592"/>
                              <a:gd name="T5" fmla="*/ T4 w 66"/>
                              <a:gd name="T6" fmla="+- 0 11415 11371"/>
                              <a:gd name="T7" fmla="*/ 11415 h 68"/>
                              <a:gd name="T8" fmla="+- 0 6600 6592"/>
                              <a:gd name="T9" fmla="*/ T8 w 66"/>
                              <a:gd name="T10" fmla="+- 0 11428 11371"/>
                              <a:gd name="T11" fmla="*/ 11428 h 68"/>
                              <a:gd name="T12" fmla="+- 0 6609 6592"/>
                              <a:gd name="T13" fmla="*/ T12 w 66"/>
                              <a:gd name="T14" fmla="+- 0 11435 11371"/>
                              <a:gd name="T15" fmla="*/ 11435 h 68"/>
                              <a:gd name="T16" fmla="+- 0 6618 6592"/>
                              <a:gd name="T17" fmla="*/ T16 w 66"/>
                              <a:gd name="T18" fmla="+- 0 11438 11371"/>
                              <a:gd name="T19" fmla="*/ 11438 h 68"/>
                              <a:gd name="T20" fmla="+- 0 6636 6592"/>
                              <a:gd name="T21" fmla="*/ T20 w 66"/>
                              <a:gd name="T22" fmla="+- 0 11435 11371"/>
                              <a:gd name="T23" fmla="*/ 11435 h 68"/>
                              <a:gd name="T24" fmla="+- 0 6648 6592"/>
                              <a:gd name="T25" fmla="*/ T24 w 66"/>
                              <a:gd name="T26" fmla="+- 0 11428 11371"/>
                              <a:gd name="T27" fmla="*/ 11428 h 68"/>
                              <a:gd name="T28" fmla="+- 0 6656 6592"/>
                              <a:gd name="T29" fmla="*/ T28 w 66"/>
                              <a:gd name="T30" fmla="+- 0 11415 11371"/>
                              <a:gd name="T31" fmla="*/ 11415 h 68"/>
                              <a:gd name="T32" fmla="+- 0 6658 6592"/>
                              <a:gd name="T33" fmla="*/ T32 w 66"/>
                              <a:gd name="T34" fmla="+- 0 11398 11371"/>
                              <a:gd name="T35" fmla="*/ 11398 h 68"/>
                              <a:gd name="T36" fmla="+- 0 6656 6592"/>
                              <a:gd name="T37" fmla="*/ T36 w 66"/>
                              <a:gd name="T38" fmla="+- 0 11388 11371"/>
                              <a:gd name="T39" fmla="*/ 11388 h 68"/>
                              <a:gd name="T40" fmla="+- 0 6648 6592"/>
                              <a:gd name="T41" fmla="*/ T40 w 66"/>
                              <a:gd name="T42" fmla="+- 0 11379 11371"/>
                              <a:gd name="T43" fmla="*/ 11379 h 68"/>
                              <a:gd name="T44" fmla="+- 0 6636 6592"/>
                              <a:gd name="T45" fmla="*/ T44 w 66"/>
                              <a:gd name="T46" fmla="+- 0 11373 11371"/>
                              <a:gd name="T47" fmla="*/ 11373 h 68"/>
                              <a:gd name="T48" fmla="+- 0 6618 6592"/>
                              <a:gd name="T49" fmla="*/ T48 w 66"/>
                              <a:gd name="T50" fmla="+- 0 11371 11371"/>
                              <a:gd name="T51" fmla="*/ 11371 h 68"/>
                              <a:gd name="T52" fmla="+- 0 6606 6592"/>
                              <a:gd name="T53" fmla="*/ T52 w 66"/>
                              <a:gd name="T54" fmla="+- 0 11371 11371"/>
                              <a:gd name="T55" fmla="*/ 11371 h 68"/>
                              <a:gd name="T56" fmla="+- 0 6592 6592"/>
                              <a:gd name="T57" fmla="*/ T56 w 66"/>
                              <a:gd name="T58" fmla="+- 0 11384 11371"/>
                              <a:gd name="T59" fmla="*/ 11384 h 68"/>
                              <a:gd name="T60" fmla="+- 0 6592 6592"/>
                              <a:gd name="T61" fmla="*/ T60 w 66"/>
                              <a:gd name="T62" fmla="+- 0 11398 11371"/>
                              <a:gd name="T63" fmla="*/ 1139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8" y="57"/>
                                </a:lnTo>
                                <a:lnTo>
                                  <a:pt x="17" y="64"/>
                                </a:lnTo>
                                <a:lnTo>
                                  <a:pt x="26" y="67"/>
                                </a:lnTo>
                                <a:lnTo>
                                  <a:pt x="44" y="64"/>
                                </a:lnTo>
                                <a:lnTo>
                                  <a:pt x="56" y="57"/>
                                </a:lnTo>
                                <a:lnTo>
                                  <a:pt x="64" y="44"/>
                                </a:lnTo>
                                <a:lnTo>
                                  <a:pt x="66" y="27"/>
                                </a:lnTo>
                                <a:lnTo>
                                  <a:pt x="64" y="17"/>
                                </a:lnTo>
                                <a:lnTo>
                                  <a:pt x="56" y="8"/>
                                </a:lnTo>
                                <a:lnTo>
                                  <a:pt x="44" y="2"/>
                                </a:lnTo>
                                <a:lnTo>
                                  <a:pt x="26" y="0"/>
                                </a:lnTo>
                                <a:lnTo>
                                  <a:pt x="14"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409210" name="Freeform 393"/>
                        <wps:cNvSpPr>
                          <a:spLocks/>
                        </wps:cNvSpPr>
                        <wps:spPr bwMode="auto">
                          <a:xfrm>
                            <a:off x="6790" y="11545"/>
                            <a:ext cx="66" cy="68"/>
                          </a:xfrm>
                          <a:custGeom>
                            <a:avLst/>
                            <a:gdLst>
                              <a:gd name="T0" fmla="+- 0 6817 6790"/>
                              <a:gd name="T1" fmla="*/ T0 w 66"/>
                              <a:gd name="T2" fmla="+- 0 11545 11545"/>
                              <a:gd name="T3" fmla="*/ 11545 h 68"/>
                              <a:gd name="T4" fmla="+- 0 6804 6790"/>
                              <a:gd name="T5" fmla="*/ T4 w 66"/>
                              <a:gd name="T6" fmla="+- 0 11545 11545"/>
                              <a:gd name="T7" fmla="*/ 11545 h 68"/>
                              <a:gd name="T8" fmla="+- 0 6790 6790"/>
                              <a:gd name="T9" fmla="*/ T8 w 66"/>
                              <a:gd name="T10" fmla="+- 0 11559 11545"/>
                              <a:gd name="T11" fmla="*/ 11559 h 68"/>
                              <a:gd name="T12" fmla="+- 0 6790 6790"/>
                              <a:gd name="T13" fmla="*/ T12 w 66"/>
                              <a:gd name="T14" fmla="+- 0 11572 11545"/>
                              <a:gd name="T15" fmla="*/ 11572 h 68"/>
                              <a:gd name="T16" fmla="+- 0 6793 6790"/>
                              <a:gd name="T17" fmla="*/ T16 w 66"/>
                              <a:gd name="T18" fmla="+- 0 11590 11545"/>
                              <a:gd name="T19" fmla="*/ 11590 h 68"/>
                              <a:gd name="T20" fmla="+- 0 6799 6790"/>
                              <a:gd name="T21" fmla="*/ T20 w 66"/>
                              <a:gd name="T22" fmla="+- 0 11603 11545"/>
                              <a:gd name="T23" fmla="*/ 11603 h 68"/>
                              <a:gd name="T24" fmla="+- 0 6807 6790"/>
                              <a:gd name="T25" fmla="*/ T24 w 66"/>
                              <a:gd name="T26" fmla="+- 0 11610 11545"/>
                              <a:gd name="T27" fmla="*/ 11610 h 68"/>
                              <a:gd name="T28" fmla="+- 0 6817 6790"/>
                              <a:gd name="T29" fmla="*/ T28 w 66"/>
                              <a:gd name="T30" fmla="+- 0 11613 11545"/>
                              <a:gd name="T31" fmla="*/ 11613 h 68"/>
                              <a:gd name="T32" fmla="+- 0 6834 6790"/>
                              <a:gd name="T33" fmla="*/ T32 w 66"/>
                              <a:gd name="T34" fmla="+- 0 11610 11545"/>
                              <a:gd name="T35" fmla="*/ 11610 h 68"/>
                              <a:gd name="T36" fmla="+- 0 6846 6790"/>
                              <a:gd name="T37" fmla="*/ T36 w 66"/>
                              <a:gd name="T38" fmla="+- 0 11603 11545"/>
                              <a:gd name="T39" fmla="*/ 11603 h 68"/>
                              <a:gd name="T40" fmla="+- 0 6854 6790"/>
                              <a:gd name="T41" fmla="*/ T40 w 66"/>
                              <a:gd name="T42" fmla="+- 0 11590 11545"/>
                              <a:gd name="T43" fmla="*/ 11590 h 68"/>
                              <a:gd name="T44" fmla="+- 0 6856 6790"/>
                              <a:gd name="T45" fmla="*/ T44 w 66"/>
                              <a:gd name="T46" fmla="+- 0 11572 11545"/>
                              <a:gd name="T47" fmla="*/ 11572 h 68"/>
                              <a:gd name="T48" fmla="+- 0 6854 6790"/>
                              <a:gd name="T49" fmla="*/ T48 w 66"/>
                              <a:gd name="T50" fmla="+- 0 11563 11545"/>
                              <a:gd name="T51" fmla="*/ 11563 h 68"/>
                              <a:gd name="T52" fmla="+- 0 6846 6790"/>
                              <a:gd name="T53" fmla="*/ T52 w 66"/>
                              <a:gd name="T54" fmla="+- 0 11554 11545"/>
                              <a:gd name="T55" fmla="*/ 11554 h 68"/>
                              <a:gd name="T56" fmla="+- 0 6834 6790"/>
                              <a:gd name="T57" fmla="*/ T56 w 66"/>
                              <a:gd name="T58" fmla="+- 0 11548 11545"/>
                              <a:gd name="T59" fmla="*/ 11548 h 68"/>
                              <a:gd name="T60" fmla="+- 0 6817 6790"/>
                              <a:gd name="T61" fmla="*/ T60 w 66"/>
                              <a:gd name="T62" fmla="+- 0 11545 11545"/>
                              <a:gd name="T63" fmla="*/ 1154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7"/>
                                </a:lnTo>
                                <a:lnTo>
                                  <a:pt x="3" y="45"/>
                                </a:lnTo>
                                <a:lnTo>
                                  <a:pt x="9" y="58"/>
                                </a:lnTo>
                                <a:lnTo>
                                  <a:pt x="17" y="65"/>
                                </a:lnTo>
                                <a:lnTo>
                                  <a:pt x="27" y="68"/>
                                </a:lnTo>
                                <a:lnTo>
                                  <a:pt x="44" y="65"/>
                                </a:lnTo>
                                <a:lnTo>
                                  <a:pt x="56" y="58"/>
                                </a:lnTo>
                                <a:lnTo>
                                  <a:pt x="64" y="45"/>
                                </a:lnTo>
                                <a:lnTo>
                                  <a:pt x="66" y="27"/>
                                </a:lnTo>
                                <a:lnTo>
                                  <a:pt x="64" y="18"/>
                                </a:lnTo>
                                <a:lnTo>
                                  <a:pt x="56"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12848" name="Freeform 394"/>
                        <wps:cNvSpPr>
                          <a:spLocks/>
                        </wps:cNvSpPr>
                        <wps:spPr bwMode="auto">
                          <a:xfrm>
                            <a:off x="6790" y="11545"/>
                            <a:ext cx="66" cy="68"/>
                          </a:xfrm>
                          <a:custGeom>
                            <a:avLst/>
                            <a:gdLst>
                              <a:gd name="T0" fmla="+- 0 6790 6790"/>
                              <a:gd name="T1" fmla="*/ T0 w 66"/>
                              <a:gd name="T2" fmla="+- 0 11572 11545"/>
                              <a:gd name="T3" fmla="*/ 11572 h 68"/>
                              <a:gd name="T4" fmla="+- 0 6793 6790"/>
                              <a:gd name="T5" fmla="*/ T4 w 66"/>
                              <a:gd name="T6" fmla="+- 0 11590 11545"/>
                              <a:gd name="T7" fmla="*/ 11590 h 68"/>
                              <a:gd name="T8" fmla="+- 0 6799 6790"/>
                              <a:gd name="T9" fmla="*/ T8 w 66"/>
                              <a:gd name="T10" fmla="+- 0 11603 11545"/>
                              <a:gd name="T11" fmla="*/ 11603 h 68"/>
                              <a:gd name="T12" fmla="+- 0 6807 6790"/>
                              <a:gd name="T13" fmla="*/ T12 w 66"/>
                              <a:gd name="T14" fmla="+- 0 11610 11545"/>
                              <a:gd name="T15" fmla="*/ 11610 h 68"/>
                              <a:gd name="T16" fmla="+- 0 6817 6790"/>
                              <a:gd name="T17" fmla="*/ T16 w 66"/>
                              <a:gd name="T18" fmla="+- 0 11613 11545"/>
                              <a:gd name="T19" fmla="*/ 11613 h 68"/>
                              <a:gd name="T20" fmla="+- 0 6834 6790"/>
                              <a:gd name="T21" fmla="*/ T20 w 66"/>
                              <a:gd name="T22" fmla="+- 0 11610 11545"/>
                              <a:gd name="T23" fmla="*/ 11610 h 68"/>
                              <a:gd name="T24" fmla="+- 0 6846 6790"/>
                              <a:gd name="T25" fmla="*/ T24 w 66"/>
                              <a:gd name="T26" fmla="+- 0 11603 11545"/>
                              <a:gd name="T27" fmla="*/ 11603 h 68"/>
                              <a:gd name="T28" fmla="+- 0 6854 6790"/>
                              <a:gd name="T29" fmla="*/ T28 w 66"/>
                              <a:gd name="T30" fmla="+- 0 11590 11545"/>
                              <a:gd name="T31" fmla="*/ 11590 h 68"/>
                              <a:gd name="T32" fmla="+- 0 6856 6790"/>
                              <a:gd name="T33" fmla="*/ T32 w 66"/>
                              <a:gd name="T34" fmla="+- 0 11572 11545"/>
                              <a:gd name="T35" fmla="*/ 11572 h 68"/>
                              <a:gd name="T36" fmla="+- 0 6854 6790"/>
                              <a:gd name="T37" fmla="*/ T36 w 66"/>
                              <a:gd name="T38" fmla="+- 0 11563 11545"/>
                              <a:gd name="T39" fmla="*/ 11563 h 68"/>
                              <a:gd name="T40" fmla="+- 0 6846 6790"/>
                              <a:gd name="T41" fmla="*/ T40 w 66"/>
                              <a:gd name="T42" fmla="+- 0 11554 11545"/>
                              <a:gd name="T43" fmla="*/ 11554 h 68"/>
                              <a:gd name="T44" fmla="+- 0 6834 6790"/>
                              <a:gd name="T45" fmla="*/ T44 w 66"/>
                              <a:gd name="T46" fmla="+- 0 11548 11545"/>
                              <a:gd name="T47" fmla="*/ 11548 h 68"/>
                              <a:gd name="T48" fmla="+- 0 6817 6790"/>
                              <a:gd name="T49" fmla="*/ T48 w 66"/>
                              <a:gd name="T50" fmla="+- 0 11545 11545"/>
                              <a:gd name="T51" fmla="*/ 11545 h 68"/>
                              <a:gd name="T52" fmla="+- 0 6804 6790"/>
                              <a:gd name="T53" fmla="*/ T52 w 66"/>
                              <a:gd name="T54" fmla="+- 0 11545 11545"/>
                              <a:gd name="T55" fmla="*/ 11545 h 68"/>
                              <a:gd name="T56" fmla="+- 0 6790 6790"/>
                              <a:gd name="T57" fmla="*/ T56 w 66"/>
                              <a:gd name="T58" fmla="+- 0 11559 11545"/>
                              <a:gd name="T59" fmla="*/ 11559 h 68"/>
                              <a:gd name="T60" fmla="+- 0 6790 6790"/>
                              <a:gd name="T61" fmla="*/ T60 w 66"/>
                              <a:gd name="T62" fmla="+- 0 11572 11545"/>
                              <a:gd name="T63" fmla="*/ 1157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9" y="58"/>
                                </a:lnTo>
                                <a:lnTo>
                                  <a:pt x="17" y="65"/>
                                </a:lnTo>
                                <a:lnTo>
                                  <a:pt x="27" y="68"/>
                                </a:lnTo>
                                <a:lnTo>
                                  <a:pt x="44" y="65"/>
                                </a:lnTo>
                                <a:lnTo>
                                  <a:pt x="56" y="58"/>
                                </a:lnTo>
                                <a:lnTo>
                                  <a:pt x="64" y="45"/>
                                </a:lnTo>
                                <a:lnTo>
                                  <a:pt x="66" y="27"/>
                                </a:lnTo>
                                <a:lnTo>
                                  <a:pt x="64" y="18"/>
                                </a:lnTo>
                                <a:lnTo>
                                  <a:pt x="56" y="9"/>
                                </a:lnTo>
                                <a:lnTo>
                                  <a:pt x="44" y="3"/>
                                </a:lnTo>
                                <a:lnTo>
                                  <a:pt x="27" y="0"/>
                                </a:lnTo>
                                <a:lnTo>
                                  <a:pt x="14"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90344" name="Freeform 395"/>
                        <wps:cNvSpPr>
                          <a:spLocks/>
                        </wps:cNvSpPr>
                        <wps:spPr bwMode="auto">
                          <a:xfrm>
                            <a:off x="6988" y="11276"/>
                            <a:ext cx="66" cy="68"/>
                          </a:xfrm>
                          <a:custGeom>
                            <a:avLst/>
                            <a:gdLst>
                              <a:gd name="T0" fmla="+- 0 7015 6989"/>
                              <a:gd name="T1" fmla="*/ T0 w 66"/>
                              <a:gd name="T2" fmla="+- 0 11276 11276"/>
                              <a:gd name="T3" fmla="*/ 11276 h 68"/>
                              <a:gd name="T4" fmla="+- 0 7002 6989"/>
                              <a:gd name="T5" fmla="*/ T4 w 66"/>
                              <a:gd name="T6" fmla="+- 0 11276 11276"/>
                              <a:gd name="T7" fmla="*/ 11276 h 68"/>
                              <a:gd name="T8" fmla="+- 0 6989 6989"/>
                              <a:gd name="T9" fmla="*/ T8 w 66"/>
                              <a:gd name="T10" fmla="+- 0 11290 11276"/>
                              <a:gd name="T11" fmla="*/ 11290 h 68"/>
                              <a:gd name="T12" fmla="+- 0 6989 6989"/>
                              <a:gd name="T13" fmla="*/ T12 w 66"/>
                              <a:gd name="T14" fmla="+- 0 11303 11276"/>
                              <a:gd name="T15" fmla="*/ 11303 h 68"/>
                              <a:gd name="T16" fmla="+- 0 6991 6989"/>
                              <a:gd name="T17" fmla="*/ T16 w 66"/>
                              <a:gd name="T18" fmla="+- 0 11321 11276"/>
                              <a:gd name="T19" fmla="*/ 11321 h 68"/>
                              <a:gd name="T20" fmla="+- 0 6997 6989"/>
                              <a:gd name="T21" fmla="*/ T20 w 66"/>
                              <a:gd name="T22" fmla="+- 0 11334 11276"/>
                              <a:gd name="T23" fmla="*/ 11334 h 68"/>
                              <a:gd name="T24" fmla="+- 0 7005 6989"/>
                              <a:gd name="T25" fmla="*/ T24 w 66"/>
                              <a:gd name="T26" fmla="+- 0 11341 11276"/>
                              <a:gd name="T27" fmla="*/ 11341 h 68"/>
                              <a:gd name="T28" fmla="+- 0 7015 6989"/>
                              <a:gd name="T29" fmla="*/ T28 w 66"/>
                              <a:gd name="T30" fmla="+- 0 11344 11276"/>
                              <a:gd name="T31" fmla="*/ 11344 h 68"/>
                              <a:gd name="T32" fmla="+- 0 7032 6989"/>
                              <a:gd name="T33" fmla="*/ T32 w 66"/>
                              <a:gd name="T34" fmla="+- 0 11341 11276"/>
                              <a:gd name="T35" fmla="*/ 11341 h 68"/>
                              <a:gd name="T36" fmla="+- 0 7045 6989"/>
                              <a:gd name="T37" fmla="*/ T36 w 66"/>
                              <a:gd name="T38" fmla="+- 0 11334 11276"/>
                              <a:gd name="T39" fmla="*/ 11334 h 68"/>
                              <a:gd name="T40" fmla="+- 0 7052 6989"/>
                              <a:gd name="T41" fmla="*/ T40 w 66"/>
                              <a:gd name="T42" fmla="+- 0 11321 11276"/>
                              <a:gd name="T43" fmla="*/ 11321 h 68"/>
                              <a:gd name="T44" fmla="+- 0 7055 6989"/>
                              <a:gd name="T45" fmla="*/ T44 w 66"/>
                              <a:gd name="T46" fmla="+- 0 11303 11276"/>
                              <a:gd name="T47" fmla="*/ 11303 h 68"/>
                              <a:gd name="T48" fmla="+- 0 7052 6989"/>
                              <a:gd name="T49" fmla="*/ T48 w 66"/>
                              <a:gd name="T50" fmla="+- 0 11293 11276"/>
                              <a:gd name="T51" fmla="*/ 11293 h 68"/>
                              <a:gd name="T52" fmla="+- 0 7045 6989"/>
                              <a:gd name="T53" fmla="*/ T52 w 66"/>
                              <a:gd name="T54" fmla="+- 0 11285 11276"/>
                              <a:gd name="T55" fmla="*/ 11285 h 68"/>
                              <a:gd name="T56" fmla="+- 0 7032 6989"/>
                              <a:gd name="T57" fmla="*/ T56 w 66"/>
                              <a:gd name="T58" fmla="+- 0 11279 11276"/>
                              <a:gd name="T59" fmla="*/ 11279 h 68"/>
                              <a:gd name="T60" fmla="+- 0 7015 6989"/>
                              <a:gd name="T61" fmla="*/ T60 w 66"/>
                              <a:gd name="T62" fmla="+- 0 11276 11276"/>
                              <a:gd name="T63" fmla="*/ 1127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8"/>
                                </a:lnTo>
                                <a:lnTo>
                                  <a:pt x="16" y="65"/>
                                </a:lnTo>
                                <a:lnTo>
                                  <a:pt x="26" y="68"/>
                                </a:lnTo>
                                <a:lnTo>
                                  <a:pt x="43" y="65"/>
                                </a:lnTo>
                                <a:lnTo>
                                  <a:pt x="56" y="58"/>
                                </a:lnTo>
                                <a:lnTo>
                                  <a:pt x="63" y="45"/>
                                </a:lnTo>
                                <a:lnTo>
                                  <a:pt x="66" y="27"/>
                                </a:lnTo>
                                <a:lnTo>
                                  <a:pt x="63" y="17"/>
                                </a:lnTo>
                                <a:lnTo>
                                  <a:pt x="56"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634349" name="Freeform 396"/>
                        <wps:cNvSpPr>
                          <a:spLocks/>
                        </wps:cNvSpPr>
                        <wps:spPr bwMode="auto">
                          <a:xfrm>
                            <a:off x="6988" y="11276"/>
                            <a:ext cx="66" cy="68"/>
                          </a:xfrm>
                          <a:custGeom>
                            <a:avLst/>
                            <a:gdLst>
                              <a:gd name="T0" fmla="+- 0 6989 6989"/>
                              <a:gd name="T1" fmla="*/ T0 w 66"/>
                              <a:gd name="T2" fmla="+- 0 11303 11276"/>
                              <a:gd name="T3" fmla="*/ 11303 h 68"/>
                              <a:gd name="T4" fmla="+- 0 6991 6989"/>
                              <a:gd name="T5" fmla="*/ T4 w 66"/>
                              <a:gd name="T6" fmla="+- 0 11321 11276"/>
                              <a:gd name="T7" fmla="*/ 11321 h 68"/>
                              <a:gd name="T8" fmla="+- 0 6997 6989"/>
                              <a:gd name="T9" fmla="*/ T8 w 66"/>
                              <a:gd name="T10" fmla="+- 0 11334 11276"/>
                              <a:gd name="T11" fmla="*/ 11334 h 68"/>
                              <a:gd name="T12" fmla="+- 0 7005 6989"/>
                              <a:gd name="T13" fmla="*/ T12 w 66"/>
                              <a:gd name="T14" fmla="+- 0 11341 11276"/>
                              <a:gd name="T15" fmla="*/ 11341 h 68"/>
                              <a:gd name="T16" fmla="+- 0 7015 6989"/>
                              <a:gd name="T17" fmla="*/ T16 w 66"/>
                              <a:gd name="T18" fmla="+- 0 11344 11276"/>
                              <a:gd name="T19" fmla="*/ 11344 h 68"/>
                              <a:gd name="T20" fmla="+- 0 7032 6989"/>
                              <a:gd name="T21" fmla="*/ T20 w 66"/>
                              <a:gd name="T22" fmla="+- 0 11341 11276"/>
                              <a:gd name="T23" fmla="*/ 11341 h 68"/>
                              <a:gd name="T24" fmla="+- 0 7045 6989"/>
                              <a:gd name="T25" fmla="*/ T24 w 66"/>
                              <a:gd name="T26" fmla="+- 0 11334 11276"/>
                              <a:gd name="T27" fmla="*/ 11334 h 68"/>
                              <a:gd name="T28" fmla="+- 0 7052 6989"/>
                              <a:gd name="T29" fmla="*/ T28 w 66"/>
                              <a:gd name="T30" fmla="+- 0 11321 11276"/>
                              <a:gd name="T31" fmla="*/ 11321 h 68"/>
                              <a:gd name="T32" fmla="+- 0 7055 6989"/>
                              <a:gd name="T33" fmla="*/ T32 w 66"/>
                              <a:gd name="T34" fmla="+- 0 11303 11276"/>
                              <a:gd name="T35" fmla="*/ 11303 h 68"/>
                              <a:gd name="T36" fmla="+- 0 7052 6989"/>
                              <a:gd name="T37" fmla="*/ T36 w 66"/>
                              <a:gd name="T38" fmla="+- 0 11293 11276"/>
                              <a:gd name="T39" fmla="*/ 11293 h 68"/>
                              <a:gd name="T40" fmla="+- 0 7045 6989"/>
                              <a:gd name="T41" fmla="*/ T40 w 66"/>
                              <a:gd name="T42" fmla="+- 0 11285 11276"/>
                              <a:gd name="T43" fmla="*/ 11285 h 68"/>
                              <a:gd name="T44" fmla="+- 0 7032 6989"/>
                              <a:gd name="T45" fmla="*/ T44 w 66"/>
                              <a:gd name="T46" fmla="+- 0 11279 11276"/>
                              <a:gd name="T47" fmla="*/ 11279 h 68"/>
                              <a:gd name="T48" fmla="+- 0 7015 6989"/>
                              <a:gd name="T49" fmla="*/ T48 w 66"/>
                              <a:gd name="T50" fmla="+- 0 11276 11276"/>
                              <a:gd name="T51" fmla="*/ 11276 h 68"/>
                              <a:gd name="T52" fmla="+- 0 7002 6989"/>
                              <a:gd name="T53" fmla="*/ T52 w 66"/>
                              <a:gd name="T54" fmla="+- 0 11276 11276"/>
                              <a:gd name="T55" fmla="*/ 11276 h 68"/>
                              <a:gd name="T56" fmla="+- 0 6989 6989"/>
                              <a:gd name="T57" fmla="*/ T56 w 66"/>
                              <a:gd name="T58" fmla="+- 0 11290 11276"/>
                              <a:gd name="T59" fmla="*/ 11290 h 68"/>
                              <a:gd name="T60" fmla="+- 0 6989 6989"/>
                              <a:gd name="T61" fmla="*/ T60 w 66"/>
                              <a:gd name="T62" fmla="+- 0 11303 11276"/>
                              <a:gd name="T63" fmla="*/ 1130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8"/>
                                </a:lnTo>
                                <a:lnTo>
                                  <a:pt x="16" y="65"/>
                                </a:lnTo>
                                <a:lnTo>
                                  <a:pt x="26" y="68"/>
                                </a:lnTo>
                                <a:lnTo>
                                  <a:pt x="43" y="65"/>
                                </a:lnTo>
                                <a:lnTo>
                                  <a:pt x="56" y="58"/>
                                </a:lnTo>
                                <a:lnTo>
                                  <a:pt x="63" y="45"/>
                                </a:lnTo>
                                <a:lnTo>
                                  <a:pt x="66" y="27"/>
                                </a:lnTo>
                                <a:lnTo>
                                  <a:pt x="63" y="17"/>
                                </a:lnTo>
                                <a:lnTo>
                                  <a:pt x="56" y="9"/>
                                </a:lnTo>
                                <a:lnTo>
                                  <a:pt x="43" y="3"/>
                                </a:lnTo>
                                <a:lnTo>
                                  <a:pt x="26"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605439" name="Freeform 397"/>
                        <wps:cNvSpPr>
                          <a:spLocks/>
                        </wps:cNvSpPr>
                        <wps:spPr bwMode="auto">
                          <a:xfrm>
                            <a:off x="7200" y="11639"/>
                            <a:ext cx="66" cy="68"/>
                          </a:xfrm>
                          <a:custGeom>
                            <a:avLst/>
                            <a:gdLst>
                              <a:gd name="T0" fmla="+- 0 7227 7200"/>
                              <a:gd name="T1" fmla="*/ T0 w 66"/>
                              <a:gd name="T2" fmla="+- 0 11640 11640"/>
                              <a:gd name="T3" fmla="*/ 11640 h 68"/>
                              <a:gd name="T4" fmla="+- 0 7213 7200"/>
                              <a:gd name="T5" fmla="*/ T4 w 66"/>
                              <a:gd name="T6" fmla="+- 0 11640 11640"/>
                              <a:gd name="T7" fmla="*/ 11640 h 68"/>
                              <a:gd name="T8" fmla="+- 0 7200 7200"/>
                              <a:gd name="T9" fmla="*/ T8 w 66"/>
                              <a:gd name="T10" fmla="+- 0 11653 11640"/>
                              <a:gd name="T11" fmla="*/ 11653 h 68"/>
                              <a:gd name="T12" fmla="+- 0 7200 7200"/>
                              <a:gd name="T13" fmla="*/ T12 w 66"/>
                              <a:gd name="T14" fmla="+- 0 11667 11640"/>
                              <a:gd name="T15" fmla="*/ 11667 h 68"/>
                              <a:gd name="T16" fmla="+- 0 7202 7200"/>
                              <a:gd name="T17" fmla="*/ T16 w 66"/>
                              <a:gd name="T18" fmla="+- 0 11684 11640"/>
                              <a:gd name="T19" fmla="*/ 11684 h 68"/>
                              <a:gd name="T20" fmla="+- 0 7208 7200"/>
                              <a:gd name="T21" fmla="*/ T20 w 66"/>
                              <a:gd name="T22" fmla="+- 0 11697 11640"/>
                              <a:gd name="T23" fmla="*/ 11697 h 68"/>
                              <a:gd name="T24" fmla="+- 0 7217 7200"/>
                              <a:gd name="T25" fmla="*/ T24 w 66"/>
                              <a:gd name="T26" fmla="+- 0 11705 11640"/>
                              <a:gd name="T27" fmla="*/ 11705 h 68"/>
                              <a:gd name="T28" fmla="+- 0 7227 7200"/>
                              <a:gd name="T29" fmla="*/ T28 w 66"/>
                              <a:gd name="T30" fmla="+- 0 11707 11640"/>
                              <a:gd name="T31" fmla="*/ 11707 h 68"/>
                              <a:gd name="T32" fmla="+- 0 7244 7200"/>
                              <a:gd name="T33" fmla="*/ T32 w 66"/>
                              <a:gd name="T34" fmla="+- 0 11705 11640"/>
                              <a:gd name="T35" fmla="*/ 11705 h 68"/>
                              <a:gd name="T36" fmla="+- 0 7256 7200"/>
                              <a:gd name="T37" fmla="*/ T36 w 66"/>
                              <a:gd name="T38" fmla="+- 0 11697 11640"/>
                              <a:gd name="T39" fmla="*/ 11697 h 68"/>
                              <a:gd name="T40" fmla="+- 0 7263 7200"/>
                              <a:gd name="T41" fmla="*/ T40 w 66"/>
                              <a:gd name="T42" fmla="+- 0 11684 11640"/>
                              <a:gd name="T43" fmla="*/ 11684 h 68"/>
                              <a:gd name="T44" fmla="+- 0 7266 7200"/>
                              <a:gd name="T45" fmla="*/ T44 w 66"/>
                              <a:gd name="T46" fmla="+- 0 11667 11640"/>
                              <a:gd name="T47" fmla="*/ 11667 h 68"/>
                              <a:gd name="T48" fmla="+- 0 7263 7200"/>
                              <a:gd name="T49" fmla="*/ T48 w 66"/>
                              <a:gd name="T50" fmla="+- 0 11657 11640"/>
                              <a:gd name="T51" fmla="*/ 11657 h 68"/>
                              <a:gd name="T52" fmla="+- 0 7256 7200"/>
                              <a:gd name="T53" fmla="*/ T52 w 66"/>
                              <a:gd name="T54" fmla="+- 0 11648 11640"/>
                              <a:gd name="T55" fmla="*/ 11648 h 68"/>
                              <a:gd name="T56" fmla="+- 0 7244 7200"/>
                              <a:gd name="T57" fmla="*/ T56 w 66"/>
                              <a:gd name="T58" fmla="+- 0 11642 11640"/>
                              <a:gd name="T59" fmla="*/ 11642 h 68"/>
                              <a:gd name="T60" fmla="+- 0 7227 7200"/>
                              <a:gd name="T61" fmla="*/ T60 w 66"/>
                              <a:gd name="T62" fmla="+- 0 11640 11640"/>
                              <a:gd name="T63" fmla="*/ 1164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3" y="0"/>
                                </a:lnTo>
                                <a:lnTo>
                                  <a:pt x="0" y="13"/>
                                </a:lnTo>
                                <a:lnTo>
                                  <a:pt x="0" y="27"/>
                                </a:lnTo>
                                <a:lnTo>
                                  <a:pt x="2" y="44"/>
                                </a:lnTo>
                                <a:lnTo>
                                  <a:pt x="8" y="57"/>
                                </a:lnTo>
                                <a:lnTo>
                                  <a:pt x="17" y="65"/>
                                </a:lnTo>
                                <a:lnTo>
                                  <a:pt x="27" y="67"/>
                                </a:lnTo>
                                <a:lnTo>
                                  <a:pt x="44" y="65"/>
                                </a:lnTo>
                                <a:lnTo>
                                  <a:pt x="56" y="57"/>
                                </a:lnTo>
                                <a:lnTo>
                                  <a:pt x="63" y="44"/>
                                </a:lnTo>
                                <a:lnTo>
                                  <a:pt x="66" y="27"/>
                                </a:lnTo>
                                <a:lnTo>
                                  <a:pt x="63" y="17"/>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48751" name="Freeform 398"/>
                        <wps:cNvSpPr>
                          <a:spLocks/>
                        </wps:cNvSpPr>
                        <wps:spPr bwMode="auto">
                          <a:xfrm>
                            <a:off x="7200" y="11639"/>
                            <a:ext cx="66" cy="68"/>
                          </a:xfrm>
                          <a:custGeom>
                            <a:avLst/>
                            <a:gdLst>
                              <a:gd name="T0" fmla="+- 0 7200 7200"/>
                              <a:gd name="T1" fmla="*/ T0 w 66"/>
                              <a:gd name="T2" fmla="+- 0 11667 11640"/>
                              <a:gd name="T3" fmla="*/ 11667 h 68"/>
                              <a:gd name="T4" fmla="+- 0 7202 7200"/>
                              <a:gd name="T5" fmla="*/ T4 w 66"/>
                              <a:gd name="T6" fmla="+- 0 11684 11640"/>
                              <a:gd name="T7" fmla="*/ 11684 h 68"/>
                              <a:gd name="T8" fmla="+- 0 7208 7200"/>
                              <a:gd name="T9" fmla="*/ T8 w 66"/>
                              <a:gd name="T10" fmla="+- 0 11697 11640"/>
                              <a:gd name="T11" fmla="*/ 11697 h 68"/>
                              <a:gd name="T12" fmla="+- 0 7217 7200"/>
                              <a:gd name="T13" fmla="*/ T12 w 66"/>
                              <a:gd name="T14" fmla="+- 0 11705 11640"/>
                              <a:gd name="T15" fmla="*/ 11705 h 68"/>
                              <a:gd name="T16" fmla="+- 0 7227 7200"/>
                              <a:gd name="T17" fmla="*/ T16 w 66"/>
                              <a:gd name="T18" fmla="+- 0 11707 11640"/>
                              <a:gd name="T19" fmla="*/ 11707 h 68"/>
                              <a:gd name="T20" fmla="+- 0 7244 7200"/>
                              <a:gd name="T21" fmla="*/ T20 w 66"/>
                              <a:gd name="T22" fmla="+- 0 11705 11640"/>
                              <a:gd name="T23" fmla="*/ 11705 h 68"/>
                              <a:gd name="T24" fmla="+- 0 7256 7200"/>
                              <a:gd name="T25" fmla="*/ T24 w 66"/>
                              <a:gd name="T26" fmla="+- 0 11697 11640"/>
                              <a:gd name="T27" fmla="*/ 11697 h 68"/>
                              <a:gd name="T28" fmla="+- 0 7263 7200"/>
                              <a:gd name="T29" fmla="*/ T28 w 66"/>
                              <a:gd name="T30" fmla="+- 0 11684 11640"/>
                              <a:gd name="T31" fmla="*/ 11684 h 68"/>
                              <a:gd name="T32" fmla="+- 0 7266 7200"/>
                              <a:gd name="T33" fmla="*/ T32 w 66"/>
                              <a:gd name="T34" fmla="+- 0 11667 11640"/>
                              <a:gd name="T35" fmla="*/ 11667 h 68"/>
                              <a:gd name="T36" fmla="+- 0 7263 7200"/>
                              <a:gd name="T37" fmla="*/ T36 w 66"/>
                              <a:gd name="T38" fmla="+- 0 11657 11640"/>
                              <a:gd name="T39" fmla="*/ 11657 h 68"/>
                              <a:gd name="T40" fmla="+- 0 7256 7200"/>
                              <a:gd name="T41" fmla="*/ T40 w 66"/>
                              <a:gd name="T42" fmla="+- 0 11648 11640"/>
                              <a:gd name="T43" fmla="*/ 11648 h 68"/>
                              <a:gd name="T44" fmla="+- 0 7244 7200"/>
                              <a:gd name="T45" fmla="*/ T44 w 66"/>
                              <a:gd name="T46" fmla="+- 0 11642 11640"/>
                              <a:gd name="T47" fmla="*/ 11642 h 68"/>
                              <a:gd name="T48" fmla="+- 0 7227 7200"/>
                              <a:gd name="T49" fmla="*/ T48 w 66"/>
                              <a:gd name="T50" fmla="+- 0 11640 11640"/>
                              <a:gd name="T51" fmla="*/ 11640 h 68"/>
                              <a:gd name="T52" fmla="+- 0 7213 7200"/>
                              <a:gd name="T53" fmla="*/ T52 w 66"/>
                              <a:gd name="T54" fmla="+- 0 11640 11640"/>
                              <a:gd name="T55" fmla="*/ 11640 h 68"/>
                              <a:gd name="T56" fmla="+- 0 7200 7200"/>
                              <a:gd name="T57" fmla="*/ T56 w 66"/>
                              <a:gd name="T58" fmla="+- 0 11653 11640"/>
                              <a:gd name="T59" fmla="*/ 11653 h 68"/>
                              <a:gd name="T60" fmla="+- 0 7200 7200"/>
                              <a:gd name="T61" fmla="*/ T60 w 66"/>
                              <a:gd name="T62" fmla="+- 0 11667 11640"/>
                              <a:gd name="T63" fmla="*/ 1166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8" y="57"/>
                                </a:lnTo>
                                <a:lnTo>
                                  <a:pt x="17" y="65"/>
                                </a:lnTo>
                                <a:lnTo>
                                  <a:pt x="27" y="67"/>
                                </a:lnTo>
                                <a:lnTo>
                                  <a:pt x="44" y="65"/>
                                </a:lnTo>
                                <a:lnTo>
                                  <a:pt x="56" y="57"/>
                                </a:lnTo>
                                <a:lnTo>
                                  <a:pt x="63" y="44"/>
                                </a:lnTo>
                                <a:lnTo>
                                  <a:pt x="66" y="27"/>
                                </a:lnTo>
                                <a:lnTo>
                                  <a:pt x="63" y="17"/>
                                </a:lnTo>
                                <a:lnTo>
                                  <a:pt x="56" y="8"/>
                                </a:lnTo>
                                <a:lnTo>
                                  <a:pt x="44" y="2"/>
                                </a:lnTo>
                                <a:lnTo>
                                  <a:pt x="27"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30236" name="Freeform 399"/>
                        <wps:cNvSpPr>
                          <a:spLocks/>
                        </wps:cNvSpPr>
                        <wps:spPr bwMode="auto">
                          <a:xfrm>
                            <a:off x="7398" y="11370"/>
                            <a:ext cx="66" cy="68"/>
                          </a:xfrm>
                          <a:custGeom>
                            <a:avLst/>
                            <a:gdLst>
                              <a:gd name="T0" fmla="+- 0 7425 7398"/>
                              <a:gd name="T1" fmla="*/ T0 w 66"/>
                              <a:gd name="T2" fmla="+- 0 11371 11371"/>
                              <a:gd name="T3" fmla="*/ 11371 h 68"/>
                              <a:gd name="T4" fmla="+- 0 7411 7398"/>
                              <a:gd name="T5" fmla="*/ T4 w 66"/>
                              <a:gd name="T6" fmla="+- 0 11371 11371"/>
                              <a:gd name="T7" fmla="*/ 11371 h 68"/>
                              <a:gd name="T8" fmla="+- 0 7398 7398"/>
                              <a:gd name="T9" fmla="*/ T8 w 66"/>
                              <a:gd name="T10" fmla="+- 0 11384 11371"/>
                              <a:gd name="T11" fmla="*/ 11384 h 68"/>
                              <a:gd name="T12" fmla="+- 0 7398 7398"/>
                              <a:gd name="T13" fmla="*/ T12 w 66"/>
                              <a:gd name="T14" fmla="+- 0 11398 11371"/>
                              <a:gd name="T15" fmla="*/ 11398 h 68"/>
                              <a:gd name="T16" fmla="+- 0 7401 7398"/>
                              <a:gd name="T17" fmla="*/ T16 w 66"/>
                              <a:gd name="T18" fmla="+- 0 11415 11371"/>
                              <a:gd name="T19" fmla="*/ 11415 h 68"/>
                              <a:gd name="T20" fmla="+- 0 7407 7398"/>
                              <a:gd name="T21" fmla="*/ T20 w 66"/>
                              <a:gd name="T22" fmla="+- 0 11428 11371"/>
                              <a:gd name="T23" fmla="*/ 11428 h 68"/>
                              <a:gd name="T24" fmla="+- 0 7415 7398"/>
                              <a:gd name="T25" fmla="*/ T24 w 66"/>
                              <a:gd name="T26" fmla="+- 0 11435 11371"/>
                              <a:gd name="T27" fmla="*/ 11435 h 68"/>
                              <a:gd name="T28" fmla="+- 0 7425 7398"/>
                              <a:gd name="T29" fmla="*/ T28 w 66"/>
                              <a:gd name="T30" fmla="+- 0 11438 11371"/>
                              <a:gd name="T31" fmla="*/ 11438 h 68"/>
                              <a:gd name="T32" fmla="+- 0 7442 7398"/>
                              <a:gd name="T33" fmla="*/ T32 w 66"/>
                              <a:gd name="T34" fmla="+- 0 11435 11371"/>
                              <a:gd name="T35" fmla="*/ 11435 h 68"/>
                              <a:gd name="T36" fmla="+- 0 7454 7398"/>
                              <a:gd name="T37" fmla="*/ T36 w 66"/>
                              <a:gd name="T38" fmla="+- 0 11428 11371"/>
                              <a:gd name="T39" fmla="*/ 11428 h 68"/>
                              <a:gd name="T40" fmla="+- 0 7462 7398"/>
                              <a:gd name="T41" fmla="*/ T40 w 66"/>
                              <a:gd name="T42" fmla="+- 0 11415 11371"/>
                              <a:gd name="T43" fmla="*/ 11415 h 68"/>
                              <a:gd name="T44" fmla="+- 0 7464 7398"/>
                              <a:gd name="T45" fmla="*/ T44 w 66"/>
                              <a:gd name="T46" fmla="+- 0 11398 11371"/>
                              <a:gd name="T47" fmla="*/ 11398 h 68"/>
                              <a:gd name="T48" fmla="+- 0 7462 7398"/>
                              <a:gd name="T49" fmla="*/ T48 w 66"/>
                              <a:gd name="T50" fmla="+- 0 11388 11371"/>
                              <a:gd name="T51" fmla="*/ 11388 h 68"/>
                              <a:gd name="T52" fmla="+- 0 7454 7398"/>
                              <a:gd name="T53" fmla="*/ T52 w 66"/>
                              <a:gd name="T54" fmla="+- 0 11379 11371"/>
                              <a:gd name="T55" fmla="*/ 11379 h 68"/>
                              <a:gd name="T56" fmla="+- 0 7442 7398"/>
                              <a:gd name="T57" fmla="*/ T56 w 66"/>
                              <a:gd name="T58" fmla="+- 0 11373 11371"/>
                              <a:gd name="T59" fmla="*/ 11373 h 68"/>
                              <a:gd name="T60" fmla="+- 0 7425 7398"/>
                              <a:gd name="T61" fmla="*/ T60 w 66"/>
                              <a:gd name="T62" fmla="+- 0 11371 11371"/>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3" y="0"/>
                                </a:lnTo>
                                <a:lnTo>
                                  <a:pt x="0" y="13"/>
                                </a:lnTo>
                                <a:lnTo>
                                  <a:pt x="0" y="27"/>
                                </a:lnTo>
                                <a:lnTo>
                                  <a:pt x="3" y="44"/>
                                </a:lnTo>
                                <a:lnTo>
                                  <a:pt x="9" y="57"/>
                                </a:lnTo>
                                <a:lnTo>
                                  <a:pt x="17" y="64"/>
                                </a:lnTo>
                                <a:lnTo>
                                  <a:pt x="27" y="67"/>
                                </a:lnTo>
                                <a:lnTo>
                                  <a:pt x="44" y="64"/>
                                </a:lnTo>
                                <a:lnTo>
                                  <a:pt x="56" y="57"/>
                                </a:lnTo>
                                <a:lnTo>
                                  <a:pt x="64" y="44"/>
                                </a:lnTo>
                                <a:lnTo>
                                  <a:pt x="66" y="27"/>
                                </a:lnTo>
                                <a:lnTo>
                                  <a:pt x="64" y="17"/>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036819" name="Freeform 400"/>
                        <wps:cNvSpPr>
                          <a:spLocks/>
                        </wps:cNvSpPr>
                        <wps:spPr bwMode="auto">
                          <a:xfrm>
                            <a:off x="7398" y="11370"/>
                            <a:ext cx="66" cy="68"/>
                          </a:xfrm>
                          <a:custGeom>
                            <a:avLst/>
                            <a:gdLst>
                              <a:gd name="T0" fmla="+- 0 7398 7398"/>
                              <a:gd name="T1" fmla="*/ T0 w 66"/>
                              <a:gd name="T2" fmla="+- 0 11398 11371"/>
                              <a:gd name="T3" fmla="*/ 11398 h 68"/>
                              <a:gd name="T4" fmla="+- 0 7401 7398"/>
                              <a:gd name="T5" fmla="*/ T4 w 66"/>
                              <a:gd name="T6" fmla="+- 0 11415 11371"/>
                              <a:gd name="T7" fmla="*/ 11415 h 68"/>
                              <a:gd name="T8" fmla="+- 0 7407 7398"/>
                              <a:gd name="T9" fmla="*/ T8 w 66"/>
                              <a:gd name="T10" fmla="+- 0 11428 11371"/>
                              <a:gd name="T11" fmla="*/ 11428 h 68"/>
                              <a:gd name="T12" fmla="+- 0 7415 7398"/>
                              <a:gd name="T13" fmla="*/ T12 w 66"/>
                              <a:gd name="T14" fmla="+- 0 11435 11371"/>
                              <a:gd name="T15" fmla="*/ 11435 h 68"/>
                              <a:gd name="T16" fmla="+- 0 7425 7398"/>
                              <a:gd name="T17" fmla="*/ T16 w 66"/>
                              <a:gd name="T18" fmla="+- 0 11438 11371"/>
                              <a:gd name="T19" fmla="*/ 11438 h 68"/>
                              <a:gd name="T20" fmla="+- 0 7442 7398"/>
                              <a:gd name="T21" fmla="*/ T20 w 66"/>
                              <a:gd name="T22" fmla="+- 0 11435 11371"/>
                              <a:gd name="T23" fmla="*/ 11435 h 68"/>
                              <a:gd name="T24" fmla="+- 0 7454 7398"/>
                              <a:gd name="T25" fmla="*/ T24 w 66"/>
                              <a:gd name="T26" fmla="+- 0 11428 11371"/>
                              <a:gd name="T27" fmla="*/ 11428 h 68"/>
                              <a:gd name="T28" fmla="+- 0 7462 7398"/>
                              <a:gd name="T29" fmla="*/ T28 w 66"/>
                              <a:gd name="T30" fmla="+- 0 11415 11371"/>
                              <a:gd name="T31" fmla="*/ 11415 h 68"/>
                              <a:gd name="T32" fmla="+- 0 7464 7398"/>
                              <a:gd name="T33" fmla="*/ T32 w 66"/>
                              <a:gd name="T34" fmla="+- 0 11398 11371"/>
                              <a:gd name="T35" fmla="*/ 11398 h 68"/>
                              <a:gd name="T36" fmla="+- 0 7462 7398"/>
                              <a:gd name="T37" fmla="*/ T36 w 66"/>
                              <a:gd name="T38" fmla="+- 0 11388 11371"/>
                              <a:gd name="T39" fmla="*/ 11388 h 68"/>
                              <a:gd name="T40" fmla="+- 0 7454 7398"/>
                              <a:gd name="T41" fmla="*/ T40 w 66"/>
                              <a:gd name="T42" fmla="+- 0 11379 11371"/>
                              <a:gd name="T43" fmla="*/ 11379 h 68"/>
                              <a:gd name="T44" fmla="+- 0 7442 7398"/>
                              <a:gd name="T45" fmla="*/ T44 w 66"/>
                              <a:gd name="T46" fmla="+- 0 11373 11371"/>
                              <a:gd name="T47" fmla="*/ 11373 h 68"/>
                              <a:gd name="T48" fmla="+- 0 7425 7398"/>
                              <a:gd name="T49" fmla="*/ T48 w 66"/>
                              <a:gd name="T50" fmla="+- 0 11371 11371"/>
                              <a:gd name="T51" fmla="*/ 11371 h 68"/>
                              <a:gd name="T52" fmla="+- 0 7411 7398"/>
                              <a:gd name="T53" fmla="*/ T52 w 66"/>
                              <a:gd name="T54" fmla="+- 0 11371 11371"/>
                              <a:gd name="T55" fmla="*/ 11371 h 68"/>
                              <a:gd name="T56" fmla="+- 0 7398 7398"/>
                              <a:gd name="T57" fmla="*/ T56 w 66"/>
                              <a:gd name="T58" fmla="+- 0 11384 11371"/>
                              <a:gd name="T59" fmla="*/ 11384 h 68"/>
                              <a:gd name="T60" fmla="+- 0 7398 7398"/>
                              <a:gd name="T61" fmla="*/ T60 w 66"/>
                              <a:gd name="T62" fmla="+- 0 11398 11371"/>
                              <a:gd name="T63" fmla="*/ 1139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4"/>
                                </a:lnTo>
                                <a:lnTo>
                                  <a:pt x="9" y="57"/>
                                </a:lnTo>
                                <a:lnTo>
                                  <a:pt x="17" y="64"/>
                                </a:lnTo>
                                <a:lnTo>
                                  <a:pt x="27" y="67"/>
                                </a:lnTo>
                                <a:lnTo>
                                  <a:pt x="44" y="64"/>
                                </a:lnTo>
                                <a:lnTo>
                                  <a:pt x="56" y="57"/>
                                </a:lnTo>
                                <a:lnTo>
                                  <a:pt x="64" y="44"/>
                                </a:lnTo>
                                <a:lnTo>
                                  <a:pt x="66" y="27"/>
                                </a:lnTo>
                                <a:lnTo>
                                  <a:pt x="64" y="17"/>
                                </a:lnTo>
                                <a:lnTo>
                                  <a:pt x="56" y="8"/>
                                </a:lnTo>
                                <a:lnTo>
                                  <a:pt x="44" y="2"/>
                                </a:lnTo>
                                <a:lnTo>
                                  <a:pt x="27"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071347" name="Freeform 401"/>
                        <wps:cNvSpPr>
                          <a:spLocks/>
                        </wps:cNvSpPr>
                        <wps:spPr bwMode="auto">
                          <a:xfrm>
                            <a:off x="7596" y="11182"/>
                            <a:ext cx="66" cy="68"/>
                          </a:xfrm>
                          <a:custGeom>
                            <a:avLst/>
                            <a:gdLst>
                              <a:gd name="T0" fmla="+- 0 7623 7596"/>
                              <a:gd name="T1" fmla="*/ T0 w 66"/>
                              <a:gd name="T2" fmla="+- 0 11182 11182"/>
                              <a:gd name="T3" fmla="*/ 11182 h 68"/>
                              <a:gd name="T4" fmla="+- 0 7610 7596"/>
                              <a:gd name="T5" fmla="*/ T4 w 66"/>
                              <a:gd name="T6" fmla="+- 0 11182 11182"/>
                              <a:gd name="T7" fmla="*/ 11182 h 68"/>
                              <a:gd name="T8" fmla="+- 0 7596 7596"/>
                              <a:gd name="T9" fmla="*/ T8 w 66"/>
                              <a:gd name="T10" fmla="+- 0 11196 11182"/>
                              <a:gd name="T11" fmla="*/ 11196 h 68"/>
                              <a:gd name="T12" fmla="+- 0 7596 7596"/>
                              <a:gd name="T13" fmla="*/ T12 w 66"/>
                              <a:gd name="T14" fmla="+- 0 11209 11182"/>
                              <a:gd name="T15" fmla="*/ 11209 h 68"/>
                              <a:gd name="T16" fmla="+- 0 7599 7596"/>
                              <a:gd name="T17" fmla="*/ T16 w 66"/>
                              <a:gd name="T18" fmla="+- 0 11227 11182"/>
                              <a:gd name="T19" fmla="*/ 11227 h 68"/>
                              <a:gd name="T20" fmla="+- 0 7605 7596"/>
                              <a:gd name="T21" fmla="*/ T20 w 66"/>
                              <a:gd name="T22" fmla="+- 0 11239 11182"/>
                              <a:gd name="T23" fmla="*/ 11239 h 68"/>
                              <a:gd name="T24" fmla="+- 0 7613 7596"/>
                              <a:gd name="T25" fmla="*/ T24 w 66"/>
                              <a:gd name="T26" fmla="+- 0 11247 11182"/>
                              <a:gd name="T27" fmla="*/ 11247 h 68"/>
                              <a:gd name="T28" fmla="+- 0 7623 7596"/>
                              <a:gd name="T29" fmla="*/ T28 w 66"/>
                              <a:gd name="T30" fmla="+- 0 11250 11182"/>
                              <a:gd name="T31" fmla="*/ 11250 h 68"/>
                              <a:gd name="T32" fmla="+- 0 7640 7596"/>
                              <a:gd name="T33" fmla="*/ T32 w 66"/>
                              <a:gd name="T34" fmla="+- 0 11247 11182"/>
                              <a:gd name="T35" fmla="*/ 11247 h 68"/>
                              <a:gd name="T36" fmla="+- 0 7653 7596"/>
                              <a:gd name="T37" fmla="*/ T36 w 66"/>
                              <a:gd name="T38" fmla="+- 0 11239 11182"/>
                              <a:gd name="T39" fmla="*/ 11239 h 68"/>
                              <a:gd name="T40" fmla="+- 0 7660 7596"/>
                              <a:gd name="T41" fmla="*/ T40 w 66"/>
                              <a:gd name="T42" fmla="+- 0 11227 11182"/>
                              <a:gd name="T43" fmla="*/ 11227 h 68"/>
                              <a:gd name="T44" fmla="+- 0 7662 7596"/>
                              <a:gd name="T45" fmla="*/ T44 w 66"/>
                              <a:gd name="T46" fmla="+- 0 11209 11182"/>
                              <a:gd name="T47" fmla="*/ 11209 h 68"/>
                              <a:gd name="T48" fmla="+- 0 7660 7596"/>
                              <a:gd name="T49" fmla="*/ T48 w 66"/>
                              <a:gd name="T50" fmla="+- 0 11199 11182"/>
                              <a:gd name="T51" fmla="*/ 11199 h 68"/>
                              <a:gd name="T52" fmla="+- 0 7653 7596"/>
                              <a:gd name="T53" fmla="*/ T52 w 66"/>
                              <a:gd name="T54" fmla="+- 0 11191 11182"/>
                              <a:gd name="T55" fmla="*/ 11191 h 68"/>
                              <a:gd name="T56" fmla="+- 0 7640 7596"/>
                              <a:gd name="T57" fmla="*/ T56 w 66"/>
                              <a:gd name="T58" fmla="+- 0 11185 11182"/>
                              <a:gd name="T59" fmla="*/ 11185 h 68"/>
                              <a:gd name="T60" fmla="+- 0 7623 7596"/>
                              <a:gd name="T61" fmla="*/ T60 w 66"/>
                              <a:gd name="T62" fmla="+- 0 11182 11182"/>
                              <a:gd name="T63" fmla="*/ 111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7"/>
                                </a:lnTo>
                                <a:lnTo>
                                  <a:pt x="3" y="45"/>
                                </a:lnTo>
                                <a:lnTo>
                                  <a:pt x="9" y="57"/>
                                </a:lnTo>
                                <a:lnTo>
                                  <a:pt x="17" y="65"/>
                                </a:lnTo>
                                <a:lnTo>
                                  <a:pt x="27" y="68"/>
                                </a:lnTo>
                                <a:lnTo>
                                  <a:pt x="44" y="65"/>
                                </a:lnTo>
                                <a:lnTo>
                                  <a:pt x="57" y="57"/>
                                </a:lnTo>
                                <a:lnTo>
                                  <a:pt x="64" y="45"/>
                                </a:lnTo>
                                <a:lnTo>
                                  <a:pt x="66" y="27"/>
                                </a:lnTo>
                                <a:lnTo>
                                  <a:pt x="64" y="17"/>
                                </a:lnTo>
                                <a:lnTo>
                                  <a:pt x="57"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35638" name="Freeform 402"/>
                        <wps:cNvSpPr>
                          <a:spLocks/>
                        </wps:cNvSpPr>
                        <wps:spPr bwMode="auto">
                          <a:xfrm>
                            <a:off x="7596" y="11182"/>
                            <a:ext cx="66" cy="68"/>
                          </a:xfrm>
                          <a:custGeom>
                            <a:avLst/>
                            <a:gdLst>
                              <a:gd name="T0" fmla="+- 0 7596 7596"/>
                              <a:gd name="T1" fmla="*/ T0 w 66"/>
                              <a:gd name="T2" fmla="+- 0 11209 11182"/>
                              <a:gd name="T3" fmla="*/ 11209 h 68"/>
                              <a:gd name="T4" fmla="+- 0 7599 7596"/>
                              <a:gd name="T5" fmla="*/ T4 w 66"/>
                              <a:gd name="T6" fmla="+- 0 11227 11182"/>
                              <a:gd name="T7" fmla="*/ 11227 h 68"/>
                              <a:gd name="T8" fmla="+- 0 7605 7596"/>
                              <a:gd name="T9" fmla="*/ T8 w 66"/>
                              <a:gd name="T10" fmla="+- 0 11239 11182"/>
                              <a:gd name="T11" fmla="*/ 11239 h 68"/>
                              <a:gd name="T12" fmla="+- 0 7613 7596"/>
                              <a:gd name="T13" fmla="*/ T12 w 66"/>
                              <a:gd name="T14" fmla="+- 0 11247 11182"/>
                              <a:gd name="T15" fmla="*/ 11247 h 68"/>
                              <a:gd name="T16" fmla="+- 0 7623 7596"/>
                              <a:gd name="T17" fmla="*/ T16 w 66"/>
                              <a:gd name="T18" fmla="+- 0 11250 11182"/>
                              <a:gd name="T19" fmla="*/ 11250 h 68"/>
                              <a:gd name="T20" fmla="+- 0 7640 7596"/>
                              <a:gd name="T21" fmla="*/ T20 w 66"/>
                              <a:gd name="T22" fmla="+- 0 11247 11182"/>
                              <a:gd name="T23" fmla="*/ 11247 h 68"/>
                              <a:gd name="T24" fmla="+- 0 7653 7596"/>
                              <a:gd name="T25" fmla="*/ T24 w 66"/>
                              <a:gd name="T26" fmla="+- 0 11239 11182"/>
                              <a:gd name="T27" fmla="*/ 11239 h 68"/>
                              <a:gd name="T28" fmla="+- 0 7660 7596"/>
                              <a:gd name="T29" fmla="*/ T28 w 66"/>
                              <a:gd name="T30" fmla="+- 0 11227 11182"/>
                              <a:gd name="T31" fmla="*/ 11227 h 68"/>
                              <a:gd name="T32" fmla="+- 0 7662 7596"/>
                              <a:gd name="T33" fmla="*/ T32 w 66"/>
                              <a:gd name="T34" fmla="+- 0 11209 11182"/>
                              <a:gd name="T35" fmla="*/ 11209 h 68"/>
                              <a:gd name="T36" fmla="+- 0 7660 7596"/>
                              <a:gd name="T37" fmla="*/ T36 w 66"/>
                              <a:gd name="T38" fmla="+- 0 11199 11182"/>
                              <a:gd name="T39" fmla="*/ 11199 h 68"/>
                              <a:gd name="T40" fmla="+- 0 7653 7596"/>
                              <a:gd name="T41" fmla="*/ T40 w 66"/>
                              <a:gd name="T42" fmla="+- 0 11191 11182"/>
                              <a:gd name="T43" fmla="*/ 11191 h 68"/>
                              <a:gd name="T44" fmla="+- 0 7640 7596"/>
                              <a:gd name="T45" fmla="*/ T44 w 66"/>
                              <a:gd name="T46" fmla="+- 0 11185 11182"/>
                              <a:gd name="T47" fmla="*/ 11185 h 68"/>
                              <a:gd name="T48" fmla="+- 0 7623 7596"/>
                              <a:gd name="T49" fmla="*/ T48 w 66"/>
                              <a:gd name="T50" fmla="+- 0 11182 11182"/>
                              <a:gd name="T51" fmla="*/ 11182 h 68"/>
                              <a:gd name="T52" fmla="+- 0 7610 7596"/>
                              <a:gd name="T53" fmla="*/ T52 w 66"/>
                              <a:gd name="T54" fmla="+- 0 11182 11182"/>
                              <a:gd name="T55" fmla="*/ 11182 h 68"/>
                              <a:gd name="T56" fmla="+- 0 7596 7596"/>
                              <a:gd name="T57" fmla="*/ T56 w 66"/>
                              <a:gd name="T58" fmla="+- 0 11196 11182"/>
                              <a:gd name="T59" fmla="*/ 11196 h 68"/>
                              <a:gd name="T60" fmla="+- 0 7596 7596"/>
                              <a:gd name="T61" fmla="*/ T60 w 66"/>
                              <a:gd name="T62" fmla="+- 0 11209 11182"/>
                              <a:gd name="T63" fmla="*/ 1120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9" y="57"/>
                                </a:lnTo>
                                <a:lnTo>
                                  <a:pt x="17" y="65"/>
                                </a:lnTo>
                                <a:lnTo>
                                  <a:pt x="27" y="68"/>
                                </a:lnTo>
                                <a:lnTo>
                                  <a:pt x="44" y="65"/>
                                </a:lnTo>
                                <a:lnTo>
                                  <a:pt x="57" y="57"/>
                                </a:lnTo>
                                <a:lnTo>
                                  <a:pt x="64" y="45"/>
                                </a:lnTo>
                                <a:lnTo>
                                  <a:pt x="66" y="27"/>
                                </a:lnTo>
                                <a:lnTo>
                                  <a:pt x="64" y="17"/>
                                </a:lnTo>
                                <a:lnTo>
                                  <a:pt x="57" y="9"/>
                                </a:lnTo>
                                <a:lnTo>
                                  <a:pt x="44" y="3"/>
                                </a:lnTo>
                                <a:lnTo>
                                  <a:pt x="27" y="0"/>
                                </a:lnTo>
                                <a:lnTo>
                                  <a:pt x="14"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527716" name="Freeform 403"/>
                        <wps:cNvSpPr>
                          <a:spLocks/>
                        </wps:cNvSpPr>
                        <wps:spPr bwMode="auto">
                          <a:xfrm>
                            <a:off x="7794" y="11639"/>
                            <a:ext cx="66" cy="68"/>
                          </a:xfrm>
                          <a:custGeom>
                            <a:avLst/>
                            <a:gdLst>
                              <a:gd name="T0" fmla="+- 0 7821 7795"/>
                              <a:gd name="T1" fmla="*/ T0 w 66"/>
                              <a:gd name="T2" fmla="+- 0 11640 11640"/>
                              <a:gd name="T3" fmla="*/ 11640 h 68"/>
                              <a:gd name="T4" fmla="+- 0 7808 7795"/>
                              <a:gd name="T5" fmla="*/ T4 w 66"/>
                              <a:gd name="T6" fmla="+- 0 11640 11640"/>
                              <a:gd name="T7" fmla="*/ 11640 h 68"/>
                              <a:gd name="T8" fmla="+- 0 7795 7795"/>
                              <a:gd name="T9" fmla="*/ T8 w 66"/>
                              <a:gd name="T10" fmla="+- 0 11653 11640"/>
                              <a:gd name="T11" fmla="*/ 11653 h 68"/>
                              <a:gd name="T12" fmla="+- 0 7795 7795"/>
                              <a:gd name="T13" fmla="*/ T12 w 66"/>
                              <a:gd name="T14" fmla="+- 0 11667 11640"/>
                              <a:gd name="T15" fmla="*/ 11667 h 68"/>
                              <a:gd name="T16" fmla="+- 0 7797 7795"/>
                              <a:gd name="T17" fmla="*/ T16 w 66"/>
                              <a:gd name="T18" fmla="+- 0 11684 11640"/>
                              <a:gd name="T19" fmla="*/ 11684 h 68"/>
                              <a:gd name="T20" fmla="+- 0 7803 7795"/>
                              <a:gd name="T21" fmla="*/ T20 w 66"/>
                              <a:gd name="T22" fmla="+- 0 11697 11640"/>
                              <a:gd name="T23" fmla="*/ 11697 h 68"/>
                              <a:gd name="T24" fmla="+- 0 7811 7795"/>
                              <a:gd name="T25" fmla="*/ T24 w 66"/>
                              <a:gd name="T26" fmla="+- 0 11705 11640"/>
                              <a:gd name="T27" fmla="*/ 11705 h 68"/>
                              <a:gd name="T28" fmla="+- 0 7821 7795"/>
                              <a:gd name="T29" fmla="*/ T28 w 66"/>
                              <a:gd name="T30" fmla="+- 0 11707 11640"/>
                              <a:gd name="T31" fmla="*/ 11707 h 68"/>
                              <a:gd name="T32" fmla="+- 0 7839 7795"/>
                              <a:gd name="T33" fmla="*/ T32 w 66"/>
                              <a:gd name="T34" fmla="+- 0 11705 11640"/>
                              <a:gd name="T35" fmla="*/ 11705 h 68"/>
                              <a:gd name="T36" fmla="+- 0 7851 7795"/>
                              <a:gd name="T37" fmla="*/ T36 w 66"/>
                              <a:gd name="T38" fmla="+- 0 11697 11640"/>
                              <a:gd name="T39" fmla="*/ 11697 h 68"/>
                              <a:gd name="T40" fmla="+- 0 7858 7795"/>
                              <a:gd name="T41" fmla="*/ T40 w 66"/>
                              <a:gd name="T42" fmla="+- 0 11684 11640"/>
                              <a:gd name="T43" fmla="*/ 11684 h 68"/>
                              <a:gd name="T44" fmla="+- 0 7861 7795"/>
                              <a:gd name="T45" fmla="*/ T44 w 66"/>
                              <a:gd name="T46" fmla="+- 0 11667 11640"/>
                              <a:gd name="T47" fmla="*/ 11667 h 68"/>
                              <a:gd name="T48" fmla="+- 0 7858 7795"/>
                              <a:gd name="T49" fmla="*/ T48 w 66"/>
                              <a:gd name="T50" fmla="+- 0 11657 11640"/>
                              <a:gd name="T51" fmla="*/ 11657 h 68"/>
                              <a:gd name="T52" fmla="+- 0 7851 7795"/>
                              <a:gd name="T53" fmla="*/ T52 w 66"/>
                              <a:gd name="T54" fmla="+- 0 11648 11640"/>
                              <a:gd name="T55" fmla="*/ 11648 h 68"/>
                              <a:gd name="T56" fmla="+- 0 7839 7795"/>
                              <a:gd name="T57" fmla="*/ T56 w 66"/>
                              <a:gd name="T58" fmla="+- 0 11642 11640"/>
                              <a:gd name="T59" fmla="*/ 11642 h 68"/>
                              <a:gd name="T60" fmla="+- 0 7821 7795"/>
                              <a:gd name="T61" fmla="*/ T60 w 66"/>
                              <a:gd name="T62" fmla="+- 0 11640 11640"/>
                              <a:gd name="T63" fmla="*/ 1164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7"/>
                                </a:lnTo>
                                <a:lnTo>
                                  <a:pt x="2" y="44"/>
                                </a:lnTo>
                                <a:lnTo>
                                  <a:pt x="8" y="57"/>
                                </a:lnTo>
                                <a:lnTo>
                                  <a:pt x="16" y="65"/>
                                </a:lnTo>
                                <a:lnTo>
                                  <a:pt x="26" y="67"/>
                                </a:lnTo>
                                <a:lnTo>
                                  <a:pt x="44" y="65"/>
                                </a:lnTo>
                                <a:lnTo>
                                  <a:pt x="56" y="57"/>
                                </a:lnTo>
                                <a:lnTo>
                                  <a:pt x="63" y="44"/>
                                </a:lnTo>
                                <a:lnTo>
                                  <a:pt x="66" y="27"/>
                                </a:lnTo>
                                <a:lnTo>
                                  <a:pt x="63" y="17"/>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828944" name="Freeform 404"/>
                        <wps:cNvSpPr>
                          <a:spLocks/>
                        </wps:cNvSpPr>
                        <wps:spPr bwMode="auto">
                          <a:xfrm>
                            <a:off x="7794" y="11639"/>
                            <a:ext cx="66" cy="68"/>
                          </a:xfrm>
                          <a:custGeom>
                            <a:avLst/>
                            <a:gdLst>
                              <a:gd name="T0" fmla="+- 0 7795 7795"/>
                              <a:gd name="T1" fmla="*/ T0 w 66"/>
                              <a:gd name="T2" fmla="+- 0 11667 11640"/>
                              <a:gd name="T3" fmla="*/ 11667 h 68"/>
                              <a:gd name="T4" fmla="+- 0 7797 7795"/>
                              <a:gd name="T5" fmla="*/ T4 w 66"/>
                              <a:gd name="T6" fmla="+- 0 11684 11640"/>
                              <a:gd name="T7" fmla="*/ 11684 h 68"/>
                              <a:gd name="T8" fmla="+- 0 7803 7795"/>
                              <a:gd name="T9" fmla="*/ T8 w 66"/>
                              <a:gd name="T10" fmla="+- 0 11697 11640"/>
                              <a:gd name="T11" fmla="*/ 11697 h 68"/>
                              <a:gd name="T12" fmla="+- 0 7811 7795"/>
                              <a:gd name="T13" fmla="*/ T12 w 66"/>
                              <a:gd name="T14" fmla="+- 0 11705 11640"/>
                              <a:gd name="T15" fmla="*/ 11705 h 68"/>
                              <a:gd name="T16" fmla="+- 0 7821 7795"/>
                              <a:gd name="T17" fmla="*/ T16 w 66"/>
                              <a:gd name="T18" fmla="+- 0 11707 11640"/>
                              <a:gd name="T19" fmla="*/ 11707 h 68"/>
                              <a:gd name="T20" fmla="+- 0 7839 7795"/>
                              <a:gd name="T21" fmla="*/ T20 w 66"/>
                              <a:gd name="T22" fmla="+- 0 11705 11640"/>
                              <a:gd name="T23" fmla="*/ 11705 h 68"/>
                              <a:gd name="T24" fmla="+- 0 7851 7795"/>
                              <a:gd name="T25" fmla="*/ T24 w 66"/>
                              <a:gd name="T26" fmla="+- 0 11697 11640"/>
                              <a:gd name="T27" fmla="*/ 11697 h 68"/>
                              <a:gd name="T28" fmla="+- 0 7858 7795"/>
                              <a:gd name="T29" fmla="*/ T28 w 66"/>
                              <a:gd name="T30" fmla="+- 0 11684 11640"/>
                              <a:gd name="T31" fmla="*/ 11684 h 68"/>
                              <a:gd name="T32" fmla="+- 0 7861 7795"/>
                              <a:gd name="T33" fmla="*/ T32 w 66"/>
                              <a:gd name="T34" fmla="+- 0 11667 11640"/>
                              <a:gd name="T35" fmla="*/ 11667 h 68"/>
                              <a:gd name="T36" fmla="+- 0 7858 7795"/>
                              <a:gd name="T37" fmla="*/ T36 w 66"/>
                              <a:gd name="T38" fmla="+- 0 11657 11640"/>
                              <a:gd name="T39" fmla="*/ 11657 h 68"/>
                              <a:gd name="T40" fmla="+- 0 7851 7795"/>
                              <a:gd name="T41" fmla="*/ T40 w 66"/>
                              <a:gd name="T42" fmla="+- 0 11648 11640"/>
                              <a:gd name="T43" fmla="*/ 11648 h 68"/>
                              <a:gd name="T44" fmla="+- 0 7839 7795"/>
                              <a:gd name="T45" fmla="*/ T44 w 66"/>
                              <a:gd name="T46" fmla="+- 0 11642 11640"/>
                              <a:gd name="T47" fmla="*/ 11642 h 68"/>
                              <a:gd name="T48" fmla="+- 0 7821 7795"/>
                              <a:gd name="T49" fmla="*/ T48 w 66"/>
                              <a:gd name="T50" fmla="+- 0 11640 11640"/>
                              <a:gd name="T51" fmla="*/ 11640 h 68"/>
                              <a:gd name="T52" fmla="+- 0 7808 7795"/>
                              <a:gd name="T53" fmla="*/ T52 w 66"/>
                              <a:gd name="T54" fmla="+- 0 11640 11640"/>
                              <a:gd name="T55" fmla="*/ 11640 h 68"/>
                              <a:gd name="T56" fmla="+- 0 7795 7795"/>
                              <a:gd name="T57" fmla="*/ T56 w 66"/>
                              <a:gd name="T58" fmla="+- 0 11653 11640"/>
                              <a:gd name="T59" fmla="*/ 11653 h 68"/>
                              <a:gd name="T60" fmla="+- 0 7795 7795"/>
                              <a:gd name="T61" fmla="*/ T60 w 66"/>
                              <a:gd name="T62" fmla="+- 0 11667 11640"/>
                              <a:gd name="T63" fmla="*/ 1166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8" y="57"/>
                                </a:lnTo>
                                <a:lnTo>
                                  <a:pt x="16" y="65"/>
                                </a:lnTo>
                                <a:lnTo>
                                  <a:pt x="26" y="67"/>
                                </a:lnTo>
                                <a:lnTo>
                                  <a:pt x="44" y="65"/>
                                </a:lnTo>
                                <a:lnTo>
                                  <a:pt x="56" y="57"/>
                                </a:lnTo>
                                <a:lnTo>
                                  <a:pt x="63" y="44"/>
                                </a:lnTo>
                                <a:lnTo>
                                  <a:pt x="66" y="27"/>
                                </a:lnTo>
                                <a:lnTo>
                                  <a:pt x="63" y="17"/>
                                </a:lnTo>
                                <a:lnTo>
                                  <a:pt x="56" y="8"/>
                                </a:lnTo>
                                <a:lnTo>
                                  <a:pt x="44" y="2"/>
                                </a:lnTo>
                                <a:lnTo>
                                  <a:pt x="26"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929377" name="Freeform 405"/>
                        <wps:cNvSpPr>
                          <a:spLocks/>
                        </wps:cNvSpPr>
                        <wps:spPr bwMode="auto">
                          <a:xfrm>
                            <a:off x="7992" y="11276"/>
                            <a:ext cx="67" cy="68"/>
                          </a:xfrm>
                          <a:custGeom>
                            <a:avLst/>
                            <a:gdLst>
                              <a:gd name="T0" fmla="+- 0 8019 7993"/>
                              <a:gd name="T1" fmla="*/ T0 w 67"/>
                              <a:gd name="T2" fmla="+- 0 11276 11276"/>
                              <a:gd name="T3" fmla="*/ 11276 h 68"/>
                              <a:gd name="T4" fmla="+- 0 8006 7993"/>
                              <a:gd name="T5" fmla="*/ T4 w 67"/>
                              <a:gd name="T6" fmla="+- 0 11276 11276"/>
                              <a:gd name="T7" fmla="*/ 11276 h 68"/>
                              <a:gd name="T8" fmla="+- 0 7993 7993"/>
                              <a:gd name="T9" fmla="*/ T8 w 67"/>
                              <a:gd name="T10" fmla="+- 0 11290 11276"/>
                              <a:gd name="T11" fmla="*/ 11290 h 68"/>
                              <a:gd name="T12" fmla="+- 0 7993 7993"/>
                              <a:gd name="T13" fmla="*/ T12 w 67"/>
                              <a:gd name="T14" fmla="+- 0 11303 11276"/>
                              <a:gd name="T15" fmla="*/ 11303 h 68"/>
                              <a:gd name="T16" fmla="+- 0 7995 7993"/>
                              <a:gd name="T17" fmla="*/ T16 w 67"/>
                              <a:gd name="T18" fmla="+- 0 11321 11276"/>
                              <a:gd name="T19" fmla="*/ 11321 h 68"/>
                              <a:gd name="T20" fmla="+- 0 8001 7993"/>
                              <a:gd name="T21" fmla="*/ T20 w 67"/>
                              <a:gd name="T22" fmla="+- 0 11334 11276"/>
                              <a:gd name="T23" fmla="*/ 11334 h 68"/>
                              <a:gd name="T24" fmla="+- 0 8010 7993"/>
                              <a:gd name="T25" fmla="*/ T24 w 67"/>
                              <a:gd name="T26" fmla="+- 0 11341 11276"/>
                              <a:gd name="T27" fmla="*/ 11341 h 68"/>
                              <a:gd name="T28" fmla="+- 0 8019 7993"/>
                              <a:gd name="T29" fmla="*/ T28 w 67"/>
                              <a:gd name="T30" fmla="+- 0 11344 11276"/>
                              <a:gd name="T31" fmla="*/ 11344 h 68"/>
                              <a:gd name="T32" fmla="+- 0 8037 7993"/>
                              <a:gd name="T33" fmla="*/ T32 w 67"/>
                              <a:gd name="T34" fmla="+- 0 11341 11276"/>
                              <a:gd name="T35" fmla="*/ 11341 h 68"/>
                              <a:gd name="T36" fmla="+- 0 8049 7993"/>
                              <a:gd name="T37" fmla="*/ T36 w 67"/>
                              <a:gd name="T38" fmla="+- 0 11334 11276"/>
                              <a:gd name="T39" fmla="*/ 11334 h 68"/>
                              <a:gd name="T40" fmla="+- 0 8057 7993"/>
                              <a:gd name="T41" fmla="*/ T40 w 67"/>
                              <a:gd name="T42" fmla="+- 0 11321 11276"/>
                              <a:gd name="T43" fmla="*/ 11321 h 68"/>
                              <a:gd name="T44" fmla="+- 0 8059 7993"/>
                              <a:gd name="T45" fmla="*/ T44 w 67"/>
                              <a:gd name="T46" fmla="+- 0 11303 11276"/>
                              <a:gd name="T47" fmla="*/ 11303 h 68"/>
                              <a:gd name="T48" fmla="+- 0 8057 7993"/>
                              <a:gd name="T49" fmla="*/ T48 w 67"/>
                              <a:gd name="T50" fmla="+- 0 11293 11276"/>
                              <a:gd name="T51" fmla="*/ 11293 h 68"/>
                              <a:gd name="T52" fmla="+- 0 8049 7993"/>
                              <a:gd name="T53" fmla="*/ T52 w 67"/>
                              <a:gd name="T54" fmla="+- 0 11285 11276"/>
                              <a:gd name="T55" fmla="*/ 11285 h 68"/>
                              <a:gd name="T56" fmla="+- 0 8037 7993"/>
                              <a:gd name="T57" fmla="*/ T56 w 67"/>
                              <a:gd name="T58" fmla="+- 0 11279 11276"/>
                              <a:gd name="T59" fmla="*/ 11279 h 68"/>
                              <a:gd name="T60" fmla="+- 0 8019 7993"/>
                              <a:gd name="T61" fmla="*/ T60 w 67"/>
                              <a:gd name="T62" fmla="+- 0 11276 11276"/>
                              <a:gd name="T63" fmla="*/ 1127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6" y="0"/>
                                </a:moveTo>
                                <a:lnTo>
                                  <a:pt x="13" y="0"/>
                                </a:lnTo>
                                <a:lnTo>
                                  <a:pt x="0" y="14"/>
                                </a:lnTo>
                                <a:lnTo>
                                  <a:pt x="0" y="27"/>
                                </a:lnTo>
                                <a:lnTo>
                                  <a:pt x="2" y="45"/>
                                </a:lnTo>
                                <a:lnTo>
                                  <a:pt x="8" y="58"/>
                                </a:lnTo>
                                <a:lnTo>
                                  <a:pt x="17" y="65"/>
                                </a:lnTo>
                                <a:lnTo>
                                  <a:pt x="26" y="68"/>
                                </a:lnTo>
                                <a:lnTo>
                                  <a:pt x="44" y="65"/>
                                </a:lnTo>
                                <a:lnTo>
                                  <a:pt x="56" y="58"/>
                                </a:lnTo>
                                <a:lnTo>
                                  <a:pt x="64" y="45"/>
                                </a:lnTo>
                                <a:lnTo>
                                  <a:pt x="66" y="27"/>
                                </a:lnTo>
                                <a:lnTo>
                                  <a:pt x="64" y="17"/>
                                </a:lnTo>
                                <a:lnTo>
                                  <a:pt x="56" y="9"/>
                                </a:lnTo>
                                <a:lnTo>
                                  <a:pt x="44"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616130" name="Freeform 406"/>
                        <wps:cNvSpPr>
                          <a:spLocks/>
                        </wps:cNvSpPr>
                        <wps:spPr bwMode="auto">
                          <a:xfrm>
                            <a:off x="7992" y="11276"/>
                            <a:ext cx="67" cy="68"/>
                          </a:xfrm>
                          <a:custGeom>
                            <a:avLst/>
                            <a:gdLst>
                              <a:gd name="T0" fmla="+- 0 7993 7993"/>
                              <a:gd name="T1" fmla="*/ T0 w 67"/>
                              <a:gd name="T2" fmla="+- 0 11303 11276"/>
                              <a:gd name="T3" fmla="*/ 11303 h 68"/>
                              <a:gd name="T4" fmla="+- 0 7995 7993"/>
                              <a:gd name="T5" fmla="*/ T4 w 67"/>
                              <a:gd name="T6" fmla="+- 0 11321 11276"/>
                              <a:gd name="T7" fmla="*/ 11321 h 68"/>
                              <a:gd name="T8" fmla="+- 0 8001 7993"/>
                              <a:gd name="T9" fmla="*/ T8 w 67"/>
                              <a:gd name="T10" fmla="+- 0 11334 11276"/>
                              <a:gd name="T11" fmla="*/ 11334 h 68"/>
                              <a:gd name="T12" fmla="+- 0 8010 7993"/>
                              <a:gd name="T13" fmla="*/ T12 w 67"/>
                              <a:gd name="T14" fmla="+- 0 11341 11276"/>
                              <a:gd name="T15" fmla="*/ 11341 h 68"/>
                              <a:gd name="T16" fmla="+- 0 8019 7993"/>
                              <a:gd name="T17" fmla="*/ T16 w 67"/>
                              <a:gd name="T18" fmla="+- 0 11344 11276"/>
                              <a:gd name="T19" fmla="*/ 11344 h 68"/>
                              <a:gd name="T20" fmla="+- 0 8037 7993"/>
                              <a:gd name="T21" fmla="*/ T20 w 67"/>
                              <a:gd name="T22" fmla="+- 0 11341 11276"/>
                              <a:gd name="T23" fmla="*/ 11341 h 68"/>
                              <a:gd name="T24" fmla="+- 0 8049 7993"/>
                              <a:gd name="T25" fmla="*/ T24 w 67"/>
                              <a:gd name="T26" fmla="+- 0 11334 11276"/>
                              <a:gd name="T27" fmla="*/ 11334 h 68"/>
                              <a:gd name="T28" fmla="+- 0 8057 7993"/>
                              <a:gd name="T29" fmla="*/ T28 w 67"/>
                              <a:gd name="T30" fmla="+- 0 11321 11276"/>
                              <a:gd name="T31" fmla="*/ 11321 h 68"/>
                              <a:gd name="T32" fmla="+- 0 8059 7993"/>
                              <a:gd name="T33" fmla="*/ T32 w 67"/>
                              <a:gd name="T34" fmla="+- 0 11303 11276"/>
                              <a:gd name="T35" fmla="*/ 11303 h 68"/>
                              <a:gd name="T36" fmla="+- 0 8057 7993"/>
                              <a:gd name="T37" fmla="*/ T36 w 67"/>
                              <a:gd name="T38" fmla="+- 0 11293 11276"/>
                              <a:gd name="T39" fmla="*/ 11293 h 68"/>
                              <a:gd name="T40" fmla="+- 0 8049 7993"/>
                              <a:gd name="T41" fmla="*/ T40 w 67"/>
                              <a:gd name="T42" fmla="+- 0 11285 11276"/>
                              <a:gd name="T43" fmla="*/ 11285 h 68"/>
                              <a:gd name="T44" fmla="+- 0 8037 7993"/>
                              <a:gd name="T45" fmla="*/ T44 w 67"/>
                              <a:gd name="T46" fmla="+- 0 11279 11276"/>
                              <a:gd name="T47" fmla="*/ 11279 h 68"/>
                              <a:gd name="T48" fmla="+- 0 8019 7993"/>
                              <a:gd name="T49" fmla="*/ T48 w 67"/>
                              <a:gd name="T50" fmla="+- 0 11276 11276"/>
                              <a:gd name="T51" fmla="*/ 11276 h 68"/>
                              <a:gd name="T52" fmla="+- 0 8006 7993"/>
                              <a:gd name="T53" fmla="*/ T52 w 67"/>
                              <a:gd name="T54" fmla="+- 0 11276 11276"/>
                              <a:gd name="T55" fmla="*/ 11276 h 68"/>
                              <a:gd name="T56" fmla="+- 0 7993 7993"/>
                              <a:gd name="T57" fmla="*/ T56 w 67"/>
                              <a:gd name="T58" fmla="+- 0 11290 11276"/>
                              <a:gd name="T59" fmla="*/ 11290 h 68"/>
                              <a:gd name="T60" fmla="+- 0 7993 7993"/>
                              <a:gd name="T61" fmla="*/ T60 w 67"/>
                              <a:gd name="T62" fmla="+- 0 11303 11276"/>
                              <a:gd name="T63" fmla="*/ 1130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5"/>
                                </a:lnTo>
                                <a:lnTo>
                                  <a:pt x="8" y="58"/>
                                </a:lnTo>
                                <a:lnTo>
                                  <a:pt x="17" y="65"/>
                                </a:lnTo>
                                <a:lnTo>
                                  <a:pt x="26" y="68"/>
                                </a:lnTo>
                                <a:lnTo>
                                  <a:pt x="44" y="65"/>
                                </a:lnTo>
                                <a:lnTo>
                                  <a:pt x="56" y="58"/>
                                </a:lnTo>
                                <a:lnTo>
                                  <a:pt x="64" y="45"/>
                                </a:lnTo>
                                <a:lnTo>
                                  <a:pt x="66" y="27"/>
                                </a:lnTo>
                                <a:lnTo>
                                  <a:pt x="64" y="17"/>
                                </a:lnTo>
                                <a:lnTo>
                                  <a:pt x="56" y="9"/>
                                </a:lnTo>
                                <a:lnTo>
                                  <a:pt x="44" y="3"/>
                                </a:lnTo>
                                <a:lnTo>
                                  <a:pt x="26" y="0"/>
                                </a:lnTo>
                                <a:lnTo>
                                  <a:pt x="13" y="0"/>
                                </a:lnTo>
                                <a:lnTo>
                                  <a:pt x="0" y="14"/>
                                </a:lnTo>
                                <a:lnTo>
                                  <a:pt x="0" y="27"/>
                                </a:lnTo>
                                <a:close/>
                              </a:path>
                            </a:pathLst>
                          </a:custGeom>
                          <a:noFill/>
                          <a:ln w="8506">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183880" name="Freeform 407"/>
                        <wps:cNvSpPr>
                          <a:spLocks/>
                        </wps:cNvSpPr>
                        <wps:spPr bwMode="auto">
                          <a:xfrm>
                            <a:off x="8191" y="11639"/>
                            <a:ext cx="67" cy="68"/>
                          </a:xfrm>
                          <a:custGeom>
                            <a:avLst/>
                            <a:gdLst>
                              <a:gd name="T0" fmla="+- 0 8218 8191"/>
                              <a:gd name="T1" fmla="*/ T0 w 67"/>
                              <a:gd name="T2" fmla="+- 0 11640 11640"/>
                              <a:gd name="T3" fmla="*/ 11640 h 68"/>
                              <a:gd name="T4" fmla="+- 0 8204 8191"/>
                              <a:gd name="T5" fmla="*/ T4 w 67"/>
                              <a:gd name="T6" fmla="+- 0 11640 11640"/>
                              <a:gd name="T7" fmla="*/ 11640 h 68"/>
                              <a:gd name="T8" fmla="+- 0 8191 8191"/>
                              <a:gd name="T9" fmla="*/ T8 w 67"/>
                              <a:gd name="T10" fmla="+- 0 11653 11640"/>
                              <a:gd name="T11" fmla="*/ 11653 h 68"/>
                              <a:gd name="T12" fmla="+- 0 8191 8191"/>
                              <a:gd name="T13" fmla="*/ T12 w 67"/>
                              <a:gd name="T14" fmla="+- 0 11667 11640"/>
                              <a:gd name="T15" fmla="*/ 11667 h 68"/>
                              <a:gd name="T16" fmla="+- 0 8193 8191"/>
                              <a:gd name="T17" fmla="*/ T16 w 67"/>
                              <a:gd name="T18" fmla="+- 0 11684 11640"/>
                              <a:gd name="T19" fmla="*/ 11684 h 68"/>
                              <a:gd name="T20" fmla="+- 0 8199 8191"/>
                              <a:gd name="T21" fmla="*/ T20 w 67"/>
                              <a:gd name="T22" fmla="+- 0 11697 11640"/>
                              <a:gd name="T23" fmla="*/ 11697 h 68"/>
                              <a:gd name="T24" fmla="+- 0 8208 8191"/>
                              <a:gd name="T25" fmla="*/ T24 w 67"/>
                              <a:gd name="T26" fmla="+- 0 11705 11640"/>
                              <a:gd name="T27" fmla="*/ 11705 h 68"/>
                              <a:gd name="T28" fmla="+- 0 8218 8191"/>
                              <a:gd name="T29" fmla="*/ T28 w 67"/>
                              <a:gd name="T30" fmla="+- 0 11707 11640"/>
                              <a:gd name="T31" fmla="*/ 11707 h 68"/>
                              <a:gd name="T32" fmla="+- 0 8235 8191"/>
                              <a:gd name="T33" fmla="*/ T32 w 67"/>
                              <a:gd name="T34" fmla="+- 0 11705 11640"/>
                              <a:gd name="T35" fmla="*/ 11705 h 68"/>
                              <a:gd name="T36" fmla="+- 0 8247 8191"/>
                              <a:gd name="T37" fmla="*/ T36 w 67"/>
                              <a:gd name="T38" fmla="+- 0 11697 11640"/>
                              <a:gd name="T39" fmla="*/ 11697 h 68"/>
                              <a:gd name="T40" fmla="+- 0 8255 8191"/>
                              <a:gd name="T41" fmla="*/ T40 w 67"/>
                              <a:gd name="T42" fmla="+- 0 11684 11640"/>
                              <a:gd name="T43" fmla="*/ 11684 h 68"/>
                              <a:gd name="T44" fmla="+- 0 8257 8191"/>
                              <a:gd name="T45" fmla="*/ T44 w 67"/>
                              <a:gd name="T46" fmla="+- 0 11667 11640"/>
                              <a:gd name="T47" fmla="*/ 11667 h 68"/>
                              <a:gd name="T48" fmla="+- 0 8255 8191"/>
                              <a:gd name="T49" fmla="*/ T48 w 67"/>
                              <a:gd name="T50" fmla="+- 0 11657 11640"/>
                              <a:gd name="T51" fmla="*/ 11657 h 68"/>
                              <a:gd name="T52" fmla="+- 0 8247 8191"/>
                              <a:gd name="T53" fmla="*/ T52 w 67"/>
                              <a:gd name="T54" fmla="+- 0 11648 11640"/>
                              <a:gd name="T55" fmla="*/ 11648 h 68"/>
                              <a:gd name="T56" fmla="+- 0 8235 8191"/>
                              <a:gd name="T57" fmla="*/ T56 w 67"/>
                              <a:gd name="T58" fmla="+- 0 11642 11640"/>
                              <a:gd name="T59" fmla="*/ 11642 h 68"/>
                              <a:gd name="T60" fmla="+- 0 8218 8191"/>
                              <a:gd name="T61" fmla="*/ T60 w 67"/>
                              <a:gd name="T62" fmla="+- 0 11640 11640"/>
                              <a:gd name="T63" fmla="*/ 1164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3" y="0"/>
                                </a:lnTo>
                                <a:lnTo>
                                  <a:pt x="0" y="13"/>
                                </a:lnTo>
                                <a:lnTo>
                                  <a:pt x="0" y="27"/>
                                </a:lnTo>
                                <a:lnTo>
                                  <a:pt x="2" y="44"/>
                                </a:lnTo>
                                <a:lnTo>
                                  <a:pt x="8" y="57"/>
                                </a:lnTo>
                                <a:lnTo>
                                  <a:pt x="17" y="65"/>
                                </a:lnTo>
                                <a:lnTo>
                                  <a:pt x="27" y="67"/>
                                </a:lnTo>
                                <a:lnTo>
                                  <a:pt x="44" y="65"/>
                                </a:lnTo>
                                <a:lnTo>
                                  <a:pt x="56" y="57"/>
                                </a:lnTo>
                                <a:lnTo>
                                  <a:pt x="64" y="44"/>
                                </a:lnTo>
                                <a:lnTo>
                                  <a:pt x="66" y="27"/>
                                </a:lnTo>
                                <a:lnTo>
                                  <a:pt x="64" y="17"/>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332216" name="Freeform 408"/>
                        <wps:cNvSpPr>
                          <a:spLocks/>
                        </wps:cNvSpPr>
                        <wps:spPr bwMode="auto">
                          <a:xfrm>
                            <a:off x="8191" y="11639"/>
                            <a:ext cx="67" cy="68"/>
                          </a:xfrm>
                          <a:custGeom>
                            <a:avLst/>
                            <a:gdLst>
                              <a:gd name="T0" fmla="+- 0 8191 8191"/>
                              <a:gd name="T1" fmla="*/ T0 w 67"/>
                              <a:gd name="T2" fmla="+- 0 11667 11640"/>
                              <a:gd name="T3" fmla="*/ 11667 h 68"/>
                              <a:gd name="T4" fmla="+- 0 8193 8191"/>
                              <a:gd name="T5" fmla="*/ T4 w 67"/>
                              <a:gd name="T6" fmla="+- 0 11684 11640"/>
                              <a:gd name="T7" fmla="*/ 11684 h 68"/>
                              <a:gd name="T8" fmla="+- 0 8199 8191"/>
                              <a:gd name="T9" fmla="*/ T8 w 67"/>
                              <a:gd name="T10" fmla="+- 0 11697 11640"/>
                              <a:gd name="T11" fmla="*/ 11697 h 68"/>
                              <a:gd name="T12" fmla="+- 0 8208 8191"/>
                              <a:gd name="T13" fmla="*/ T12 w 67"/>
                              <a:gd name="T14" fmla="+- 0 11705 11640"/>
                              <a:gd name="T15" fmla="*/ 11705 h 68"/>
                              <a:gd name="T16" fmla="+- 0 8218 8191"/>
                              <a:gd name="T17" fmla="*/ T16 w 67"/>
                              <a:gd name="T18" fmla="+- 0 11707 11640"/>
                              <a:gd name="T19" fmla="*/ 11707 h 68"/>
                              <a:gd name="T20" fmla="+- 0 8235 8191"/>
                              <a:gd name="T21" fmla="*/ T20 w 67"/>
                              <a:gd name="T22" fmla="+- 0 11705 11640"/>
                              <a:gd name="T23" fmla="*/ 11705 h 68"/>
                              <a:gd name="T24" fmla="+- 0 8247 8191"/>
                              <a:gd name="T25" fmla="*/ T24 w 67"/>
                              <a:gd name="T26" fmla="+- 0 11697 11640"/>
                              <a:gd name="T27" fmla="*/ 11697 h 68"/>
                              <a:gd name="T28" fmla="+- 0 8255 8191"/>
                              <a:gd name="T29" fmla="*/ T28 w 67"/>
                              <a:gd name="T30" fmla="+- 0 11684 11640"/>
                              <a:gd name="T31" fmla="*/ 11684 h 68"/>
                              <a:gd name="T32" fmla="+- 0 8257 8191"/>
                              <a:gd name="T33" fmla="*/ T32 w 67"/>
                              <a:gd name="T34" fmla="+- 0 11667 11640"/>
                              <a:gd name="T35" fmla="*/ 11667 h 68"/>
                              <a:gd name="T36" fmla="+- 0 8255 8191"/>
                              <a:gd name="T37" fmla="*/ T36 w 67"/>
                              <a:gd name="T38" fmla="+- 0 11657 11640"/>
                              <a:gd name="T39" fmla="*/ 11657 h 68"/>
                              <a:gd name="T40" fmla="+- 0 8247 8191"/>
                              <a:gd name="T41" fmla="*/ T40 w 67"/>
                              <a:gd name="T42" fmla="+- 0 11648 11640"/>
                              <a:gd name="T43" fmla="*/ 11648 h 68"/>
                              <a:gd name="T44" fmla="+- 0 8235 8191"/>
                              <a:gd name="T45" fmla="*/ T44 w 67"/>
                              <a:gd name="T46" fmla="+- 0 11642 11640"/>
                              <a:gd name="T47" fmla="*/ 11642 h 68"/>
                              <a:gd name="T48" fmla="+- 0 8218 8191"/>
                              <a:gd name="T49" fmla="*/ T48 w 67"/>
                              <a:gd name="T50" fmla="+- 0 11640 11640"/>
                              <a:gd name="T51" fmla="*/ 11640 h 68"/>
                              <a:gd name="T52" fmla="+- 0 8204 8191"/>
                              <a:gd name="T53" fmla="*/ T52 w 67"/>
                              <a:gd name="T54" fmla="+- 0 11640 11640"/>
                              <a:gd name="T55" fmla="*/ 11640 h 68"/>
                              <a:gd name="T56" fmla="+- 0 8191 8191"/>
                              <a:gd name="T57" fmla="*/ T56 w 67"/>
                              <a:gd name="T58" fmla="+- 0 11653 11640"/>
                              <a:gd name="T59" fmla="*/ 11653 h 68"/>
                              <a:gd name="T60" fmla="+- 0 8191 8191"/>
                              <a:gd name="T61" fmla="*/ T60 w 67"/>
                              <a:gd name="T62" fmla="+- 0 11667 11640"/>
                              <a:gd name="T63" fmla="*/ 1166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4"/>
                                </a:lnTo>
                                <a:lnTo>
                                  <a:pt x="8" y="57"/>
                                </a:lnTo>
                                <a:lnTo>
                                  <a:pt x="17" y="65"/>
                                </a:lnTo>
                                <a:lnTo>
                                  <a:pt x="27" y="67"/>
                                </a:lnTo>
                                <a:lnTo>
                                  <a:pt x="44" y="65"/>
                                </a:lnTo>
                                <a:lnTo>
                                  <a:pt x="56" y="57"/>
                                </a:lnTo>
                                <a:lnTo>
                                  <a:pt x="64" y="44"/>
                                </a:lnTo>
                                <a:lnTo>
                                  <a:pt x="66" y="27"/>
                                </a:lnTo>
                                <a:lnTo>
                                  <a:pt x="64" y="17"/>
                                </a:lnTo>
                                <a:lnTo>
                                  <a:pt x="56" y="8"/>
                                </a:lnTo>
                                <a:lnTo>
                                  <a:pt x="44" y="2"/>
                                </a:lnTo>
                                <a:lnTo>
                                  <a:pt x="27"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58645" name="Freeform 409"/>
                        <wps:cNvSpPr>
                          <a:spLocks/>
                        </wps:cNvSpPr>
                        <wps:spPr bwMode="auto">
                          <a:xfrm>
                            <a:off x="8389" y="11451"/>
                            <a:ext cx="67" cy="68"/>
                          </a:xfrm>
                          <a:custGeom>
                            <a:avLst/>
                            <a:gdLst>
                              <a:gd name="T0" fmla="+- 0 8416 8389"/>
                              <a:gd name="T1" fmla="*/ T0 w 67"/>
                              <a:gd name="T2" fmla="+- 0 11451 11451"/>
                              <a:gd name="T3" fmla="*/ 11451 h 68"/>
                              <a:gd name="T4" fmla="+- 0 8403 8389"/>
                              <a:gd name="T5" fmla="*/ T4 w 67"/>
                              <a:gd name="T6" fmla="+- 0 11451 11451"/>
                              <a:gd name="T7" fmla="*/ 11451 h 68"/>
                              <a:gd name="T8" fmla="+- 0 8389 8389"/>
                              <a:gd name="T9" fmla="*/ T8 w 67"/>
                              <a:gd name="T10" fmla="+- 0 11465 11451"/>
                              <a:gd name="T11" fmla="*/ 11465 h 68"/>
                              <a:gd name="T12" fmla="+- 0 8389 8389"/>
                              <a:gd name="T13" fmla="*/ T12 w 67"/>
                              <a:gd name="T14" fmla="+- 0 11478 11451"/>
                              <a:gd name="T15" fmla="*/ 11478 h 68"/>
                              <a:gd name="T16" fmla="+- 0 8391 8389"/>
                              <a:gd name="T17" fmla="*/ T16 w 67"/>
                              <a:gd name="T18" fmla="+- 0 11496 11451"/>
                              <a:gd name="T19" fmla="*/ 11496 h 68"/>
                              <a:gd name="T20" fmla="+- 0 8398 8389"/>
                              <a:gd name="T21" fmla="*/ T20 w 67"/>
                              <a:gd name="T22" fmla="+- 0 11509 11451"/>
                              <a:gd name="T23" fmla="*/ 11509 h 68"/>
                              <a:gd name="T24" fmla="+- 0 8406 8389"/>
                              <a:gd name="T25" fmla="*/ T24 w 67"/>
                              <a:gd name="T26" fmla="+- 0 11516 11451"/>
                              <a:gd name="T27" fmla="*/ 11516 h 68"/>
                              <a:gd name="T28" fmla="+- 0 8416 8389"/>
                              <a:gd name="T29" fmla="*/ T28 w 67"/>
                              <a:gd name="T30" fmla="+- 0 11519 11451"/>
                              <a:gd name="T31" fmla="*/ 11519 h 68"/>
                              <a:gd name="T32" fmla="+- 0 8433 8389"/>
                              <a:gd name="T33" fmla="*/ T32 w 67"/>
                              <a:gd name="T34" fmla="+- 0 11516 11451"/>
                              <a:gd name="T35" fmla="*/ 11516 h 68"/>
                              <a:gd name="T36" fmla="+- 0 8446 8389"/>
                              <a:gd name="T37" fmla="*/ T36 w 67"/>
                              <a:gd name="T38" fmla="+- 0 11509 11451"/>
                              <a:gd name="T39" fmla="*/ 11509 h 68"/>
                              <a:gd name="T40" fmla="+- 0 8453 8389"/>
                              <a:gd name="T41" fmla="*/ T40 w 67"/>
                              <a:gd name="T42" fmla="+- 0 11496 11451"/>
                              <a:gd name="T43" fmla="*/ 11496 h 68"/>
                              <a:gd name="T44" fmla="+- 0 8456 8389"/>
                              <a:gd name="T45" fmla="*/ T44 w 67"/>
                              <a:gd name="T46" fmla="+- 0 11478 11451"/>
                              <a:gd name="T47" fmla="*/ 11478 h 68"/>
                              <a:gd name="T48" fmla="+- 0 8453 8389"/>
                              <a:gd name="T49" fmla="*/ T48 w 67"/>
                              <a:gd name="T50" fmla="+- 0 11468 11451"/>
                              <a:gd name="T51" fmla="*/ 11468 h 68"/>
                              <a:gd name="T52" fmla="+- 0 8446 8389"/>
                              <a:gd name="T53" fmla="*/ T52 w 67"/>
                              <a:gd name="T54" fmla="+- 0 11460 11451"/>
                              <a:gd name="T55" fmla="*/ 11460 h 68"/>
                              <a:gd name="T56" fmla="+- 0 8433 8389"/>
                              <a:gd name="T57" fmla="*/ T56 w 67"/>
                              <a:gd name="T58" fmla="+- 0 11454 11451"/>
                              <a:gd name="T59" fmla="*/ 11454 h 68"/>
                              <a:gd name="T60" fmla="+- 0 8416 8389"/>
                              <a:gd name="T61" fmla="*/ T60 w 67"/>
                              <a:gd name="T62" fmla="+- 0 11451 11451"/>
                              <a:gd name="T63" fmla="*/ 1145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4" y="0"/>
                                </a:lnTo>
                                <a:lnTo>
                                  <a:pt x="0" y="14"/>
                                </a:lnTo>
                                <a:lnTo>
                                  <a:pt x="0" y="27"/>
                                </a:lnTo>
                                <a:lnTo>
                                  <a:pt x="2" y="45"/>
                                </a:lnTo>
                                <a:lnTo>
                                  <a:pt x="9" y="58"/>
                                </a:lnTo>
                                <a:lnTo>
                                  <a:pt x="17" y="65"/>
                                </a:lnTo>
                                <a:lnTo>
                                  <a:pt x="27" y="68"/>
                                </a:lnTo>
                                <a:lnTo>
                                  <a:pt x="44" y="65"/>
                                </a:lnTo>
                                <a:lnTo>
                                  <a:pt x="57" y="58"/>
                                </a:lnTo>
                                <a:lnTo>
                                  <a:pt x="64" y="45"/>
                                </a:lnTo>
                                <a:lnTo>
                                  <a:pt x="67" y="27"/>
                                </a:lnTo>
                                <a:lnTo>
                                  <a:pt x="64" y="17"/>
                                </a:lnTo>
                                <a:lnTo>
                                  <a:pt x="57"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469928" name="Freeform 410"/>
                        <wps:cNvSpPr>
                          <a:spLocks/>
                        </wps:cNvSpPr>
                        <wps:spPr bwMode="auto">
                          <a:xfrm>
                            <a:off x="8389" y="11451"/>
                            <a:ext cx="67" cy="68"/>
                          </a:xfrm>
                          <a:custGeom>
                            <a:avLst/>
                            <a:gdLst>
                              <a:gd name="T0" fmla="+- 0 8389 8389"/>
                              <a:gd name="T1" fmla="*/ T0 w 67"/>
                              <a:gd name="T2" fmla="+- 0 11478 11451"/>
                              <a:gd name="T3" fmla="*/ 11478 h 68"/>
                              <a:gd name="T4" fmla="+- 0 8391 8389"/>
                              <a:gd name="T5" fmla="*/ T4 w 67"/>
                              <a:gd name="T6" fmla="+- 0 11496 11451"/>
                              <a:gd name="T7" fmla="*/ 11496 h 68"/>
                              <a:gd name="T8" fmla="+- 0 8398 8389"/>
                              <a:gd name="T9" fmla="*/ T8 w 67"/>
                              <a:gd name="T10" fmla="+- 0 11509 11451"/>
                              <a:gd name="T11" fmla="*/ 11509 h 68"/>
                              <a:gd name="T12" fmla="+- 0 8406 8389"/>
                              <a:gd name="T13" fmla="*/ T12 w 67"/>
                              <a:gd name="T14" fmla="+- 0 11516 11451"/>
                              <a:gd name="T15" fmla="*/ 11516 h 68"/>
                              <a:gd name="T16" fmla="+- 0 8416 8389"/>
                              <a:gd name="T17" fmla="*/ T16 w 67"/>
                              <a:gd name="T18" fmla="+- 0 11519 11451"/>
                              <a:gd name="T19" fmla="*/ 11519 h 68"/>
                              <a:gd name="T20" fmla="+- 0 8433 8389"/>
                              <a:gd name="T21" fmla="*/ T20 w 67"/>
                              <a:gd name="T22" fmla="+- 0 11516 11451"/>
                              <a:gd name="T23" fmla="*/ 11516 h 68"/>
                              <a:gd name="T24" fmla="+- 0 8446 8389"/>
                              <a:gd name="T25" fmla="*/ T24 w 67"/>
                              <a:gd name="T26" fmla="+- 0 11509 11451"/>
                              <a:gd name="T27" fmla="*/ 11509 h 68"/>
                              <a:gd name="T28" fmla="+- 0 8453 8389"/>
                              <a:gd name="T29" fmla="*/ T28 w 67"/>
                              <a:gd name="T30" fmla="+- 0 11496 11451"/>
                              <a:gd name="T31" fmla="*/ 11496 h 68"/>
                              <a:gd name="T32" fmla="+- 0 8456 8389"/>
                              <a:gd name="T33" fmla="*/ T32 w 67"/>
                              <a:gd name="T34" fmla="+- 0 11478 11451"/>
                              <a:gd name="T35" fmla="*/ 11478 h 68"/>
                              <a:gd name="T36" fmla="+- 0 8453 8389"/>
                              <a:gd name="T37" fmla="*/ T36 w 67"/>
                              <a:gd name="T38" fmla="+- 0 11468 11451"/>
                              <a:gd name="T39" fmla="*/ 11468 h 68"/>
                              <a:gd name="T40" fmla="+- 0 8446 8389"/>
                              <a:gd name="T41" fmla="*/ T40 w 67"/>
                              <a:gd name="T42" fmla="+- 0 11460 11451"/>
                              <a:gd name="T43" fmla="*/ 11460 h 68"/>
                              <a:gd name="T44" fmla="+- 0 8433 8389"/>
                              <a:gd name="T45" fmla="*/ T44 w 67"/>
                              <a:gd name="T46" fmla="+- 0 11454 11451"/>
                              <a:gd name="T47" fmla="*/ 11454 h 68"/>
                              <a:gd name="T48" fmla="+- 0 8416 8389"/>
                              <a:gd name="T49" fmla="*/ T48 w 67"/>
                              <a:gd name="T50" fmla="+- 0 11451 11451"/>
                              <a:gd name="T51" fmla="*/ 11451 h 68"/>
                              <a:gd name="T52" fmla="+- 0 8403 8389"/>
                              <a:gd name="T53" fmla="*/ T52 w 67"/>
                              <a:gd name="T54" fmla="+- 0 11451 11451"/>
                              <a:gd name="T55" fmla="*/ 11451 h 68"/>
                              <a:gd name="T56" fmla="+- 0 8389 8389"/>
                              <a:gd name="T57" fmla="*/ T56 w 67"/>
                              <a:gd name="T58" fmla="+- 0 11465 11451"/>
                              <a:gd name="T59" fmla="*/ 11465 h 68"/>
                              <a:gd name="T60" fmla="+- 0 8389 8389"/>
                              <a:gd name="T61" fmla="*/ T60 w 67"/>
                              <a:gd name="T62" fmla="+- 0 11478 11451"/>
                              <a:gd name="T63" fmla="*/ 114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5"/>
                                </a:lnTo>
                                <a:lnTo>
                                  <a:pt x="9" y="58"/>
                                </a:lnTo>
                                <a:lnTo>
                                  <a:pt x="17" y="65"/>
                                </a:lnTo>
                                <a:lnTo>
                                  <a:pt x="27" y="68"/>
                                </a:lnTo>
                                <a:lnTo>
                                  <a:pt x="44" y="65"/>
                                </a:lnTo>
                                <a:lnTo>
                                  <a:pt x="57" y="58"/>
                                </a:lnTo>
                                <a:lnTo>
                                  <a:pt x="64" y="45"/>
                                </a:lnTo>
                                <a:lnTo>
                                  <a:pt x="67" y="27"/>
                                </a:lnTo>
                                <a:lnTo>
                                  <a:pt x="64" y="17"/>
                                </a:lnTo>
                                <a:lnTo>
                                  <a:pt x="57" y="9"/>
                                </a:lnTo>
                                <a:lnTo>
                                  <a:pt x="44" y="3"/>
                                </a:lnTo>
                                <a:lnTo>
                                  <a:pt x="27" y="0"/>
                                </a:lnTo>
                                <a:lnTo>
                                  <a:pt x="14"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810721" name="Freeform 411"/>
                        <wps:cNvSpPr>
                          <a:spLocks/>
                        </wps:cNvSpPr>
                        <wps:spPr bwMode="auto">
                          <a:xfrm>
                            <a:off x="8587" y="11370"/>
                            <a:ext cx="66" cy="68"/>
                          </a:xfrm>
                          <a:custGeom>
                            <a:avLst/>
                            <a:gdLst>
                              <a:gd name="T0" fmla="+- 0 8614 8588"/>
                              <a:gd name="T1" fmla="*/ T0 w 66"/>
                              <a:gd name="T2" fmla="+- 0 11371 11371"/>
                              <a:gd name="T3" fmla="*/ 11371 h 68"/>
                              <a:gd name="T4" fmla="+- 0 8601 8588"/>
                              <a:gd name="T5" fmla="*/ T4 w 66"/>
                              <a:gd name="T6" fmla="+- 0 11371 11371"/>
                              <a:gd name="T7" fmla="*/ 11371 h 68"/>
                              <a:gd name="T8" fmla="+- 0 8588 8588"/>
                              <a:gd name="T9" fmla="*/ T8 w 66"/>
                              <a:gd name="T10" fmla="+- 0 11384 11371"/>
                              <a:gd name="T11" fmla="*/ 11384 h 68"/>
                              <a:gd name="T12" fmla="+- 0 8588 8588"/>
                              <a:gd name="T13" fmla="*/ T12 w 66"/>
                              <a:gd name="T14" fmla="+- 0 11398 11371"/>
                              <a:gd name="T15" fmla="*/ 11398 h 68"/>
                              <a:gd name="T16" fmla="+- 0 8590 8588"/>
                              <a:gd name="T17" fmla="*/ T16 w 66"/>
                              <a:gd name="T18" fmla="+- 0 11415 11371"/>
                              <a:gd name="T19" fmla="*/ 11415 h 68"/>
                              <a:gd name="T20" fmla="+- 0 8596 8588"/>
                              <a:gd name="T21" fmla="*/ T20 w 66"/>
                              <a:gd name="T22" fmla="+- 0 11428 11371"/>
                              <a:gd name="T23" fmla="*/ 11428 h 68"/>
                              <a:gd name="T24" fmla="+- 0 8604 8588"/>
                              <a:gd name="T25" fmla="*/ T24 w 66"/>
                              <a:gd name="T26" fmla="+- 0 11435 11371"/>
                              <a:gd name="T27" fmla="*/ 11435 h 68"/>
                              <a:gd name="T28" fmla="+- 0 8614 8588"/>
                              <a:gd name="T29" fmla="*/ T28 w 66"/>
                              <a:gd name="T30" fmla="+- 0 11438 11371"/>
                              <a:gd name="T31" fmla="*/ 11438 h 68"/>
                              <a:gd name="T32" fmla="+- 0 8631 8588"/>
                              <a:gd name="T33" fmla="*/ T32 w 66"/>
                              <a:gd name="T34" fmla="+- 0 11435 11371"/>
                              <a:gd name="T35" fmla="*/ 11435 h 68"/>
                              <a:gd name="T36" fmla="+- 0 8644 8588"/>
                              <a:gd name="T37" fmla="*/ T36 w 66"/>
                              <a:gd name="T38" fmla="+- 0 11428 11371"/>
                              <a:gd name="T39" fmla="*/ 11428 h 68"/>
                              <a:gd name="T40" fmla="+- 0 8651 8588"/>
                              <a:gd name="T41" fmla="*/ T40 w 66"/>
                              <a:gd name="T42" fmla="+- 0 11415 11371"/>
                              <a:gd name="T43" fmla="*/ 11415 h 68"/>
                              <a:gd name="T44" fmla="+- 0 8654 8588"/>
                              <a:gd name="T45" fmla="*/ T44 w 66"/>
                              <a:gd name="T46" fmla="+- 0 11398 11371"/>
                              <a:gd name="T47" fmla="*/ 11398 h 68"/>
                              <a:gd name="T48" fmla="+- 0 8651 8588"/>
                              <a:gd name="T49" fmla="*/ T48 w 66"/>
                              <a:gd name="T50" fmla="+- 0 11388 11371"/>
                              <a:gd name="T51" fmla="*/ 11388 h 68"/>
                              <a:gd name="T52" fmla="+- 0 8644 8588"/>
                              <a:gd name="T53" fmla="*/ T52 w 66"/>
                              <a:gd name="T54" fmla="+- 0 11379 11371"/>
                              <a:gd name="T55" fmla="*/ 11379 h 68"/>
                              <a:gd name="T56" fmla="+- 0 8631 8588"/>
                              <a:gd name="T57" fmla="*/ T56 w 66"/>
                              <a:gd name="T58" fmla="+- 0 11373 11371"/>
                              <a:gd name="T59" fmla="*/ 11373 h 68"/>
                              <a:gd name="T60" fmla="+- 0 8614 8588"/>
                              <a:gd name="T61" fmla="*/ T60 w 66"/>
                              <a:gd name="T62" fmla="+- 0 11371 11371"/>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7"/>
                                </a:lnTo>
                                <a:lnTo>
                                  <a:pt x="2" y="44"/>
                                </a:lnTo>
                                <a:lnTo>
                                  <a:pt x="8" y="57"/>
                                </a:lnTo>
                                <a:lnTo>
                                  <a:pt x="16" y="64"/>
                                </a:lnTo>
                                <a:lnTo>
                                  <a:pt x="26" y="67"/>
                                </a:lnTo>
                                <a:lnTo>
                                  <a:pt x="43" y="64"/>
                                </a:lnTo>
                                <a:lnTo>
                                  <a:pt x="56" y="57"/>
                                </a:lnTo>
                                <a:lnTo>
                                  <a:pt x="63" y="44"/>
                                </a:lnTo>
                                <a:lnTo>
                                  <a:pt x="66" y="27"/>
                                </a:lnTo>
                                <a:lnTo>
                                  <a:pt x="63" y="17"/>
                                </a:lnTo>
                                <a:lnTo>
                                  <a:pt x="56"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1869" name="Freeform 412"/>
                        <wps:cNvSpPr>
                          <a:spLocks/>
                        </wps:cNvSpPr>
                        <wps:spPr bwMode="auto">
                          <a:xfrm>
                            <a:off x="8587" y="11370"/>
                            <a:ext cx="66" cy="68"/>
                          </a:xfrm>
                          <a:custGeom>
                            <a:avLst/>
                            <a:gdLst>
                              <a:gd name="T0" fmla="+- 0 8588 8588"/>
                              <a:gd name="T1" fmla="*/ T0 w 66"/>
                              <a:gd name="T2" fmla="+- 0 11398 11371"/>
                              <a:gd name="T3" fmla="*/ 11398 h 68"/>
                              <a:gd name="T4" fmla="+- 0 8590 8588"/>
                              <a:gd name="T5" fmla="*/ T4 w 66"/>
                              <a:gd name="T6" fmla="+- 0 11415 11371"/>
                              <a:gd name="T7" fmla="*/ 11415 h 68"/>
                              <a:gd name="T8" fmla="+- 0 8596 8588"/>
                              <a:gd name="T9" fmla="*/ T8 w 66"/>
                              <a:gd name="T10" fmla="+- 0 11428 11371"/>
                              <a:gd name="T11" fmla="*/ 11428 h 68"/>
                              <a:gd name="T12" fmla="+- 0 8604 8588"/>
                              <a:gd name="T13" fmla="*/ T12 w 66"/>
                              <a:gd name="T14" fmla="+- 0 11435 11371"/>
                              <a:gd name="T15" fmla="*/ 11435 h 68"/>
                              <a:gd name="T16" fmla="+- 0 8614 8588"/>
                              <a:gd name="T17" fmla="*/ T16 w 66"/>
                              <a:gd name="T18" fmla="+- 0 11438 11371"/>
                              <a:gd name="T19" fmla="*/ 11438 h 68"/>
                              <a:gd name="T20" fmla="+- 0 8631 8588"/>
                              <a:gd name="T21" fmla="*/ T20 w 66"/>
                              <a:gd name="T22" fmla="+- 0 11435 11371"/>
                              <a:gd name="T23" fmla="*/ 11435 h 68"/>
                              <a:gd name="T24" fmla="+- 0 8644 8588"/>
                              <a:gd name="T25" fmla="*/ T24 w 66"/>
                              <a:gd name="T26" fmla="+- 0 11428 11371"/>
                              <a:gd name="T27" fmla="*/ 11428 h 68"/>
                              <a:gd name="T28" fmla="+- 0 8651 8588"/>
                              <a:gd name="T29" fmla="*/ T28 w 66"/>
                              <a:gd name="T30" fmla="+- 0 11415 11371"/>
                              <a:gd name="T31" fmla="*/ 11415 h 68"/>
                              <a:gd name="T32" fmla="+- 0 8654 8588"/>
                              <a:gd name="T33" fmla="*/ T32 w 66"/>
                              <a:gd name="T34" fmla="+- 0 11398 11371"/>
                              <a:gd name="T35" fmla="*/ 11398 h 68"/>
                              <a:gd name="T36" fmla="+- 0 8651 8588"/>
                              <a:gd name="T37" fmla="*/ T36 w 66"/>
                              <a:gd name="T38" fmla="+- 0 11388 11371"/>
                              <a:gd name="T39" fmla="*/ 11388 h 68"/>
                              <a:gd name="T40" fmla="+- 0 8644 8588"/>
                              <a:gd name="T41" fmla="*/ T40 w 66"/>
                              <a:gd name="T42" fmla="+- 0 11379 11371"/>
                              <a:gd name="T43" fmla="*/ 11379 h 68"/>
                              <a:gd name="T44" fmla="+- 0 8631 8588"/>
                              <a:gd name="T45" fmla="*/ T44 w 66"/>
                              <a:gd name="T46" fmla="+- 0 11373 11371"/>
                              <a:gd name="T47" fmla="*/ 11373 h 68"/>
                              <a:gd name="T48" fmla="+- 0 8614 8588"/>
                              <a:gd name="T49" fmla="*/ T48 w 66"/>
                              <a:gd name="T50" fmla="+- 0 11371 11371"/>
                              <a:gd name="T51" fmla="*/ 11371 h 68"/>
                              <a:gd name="T52" fmla="+- 0 8601 8588"/>
                              <a:gd name="T53" fmla="*/ T52 w 66"/>
                              <a:gd name="T54" fmla="+- 0 11371 11371"/>
                              <a:gd name="T55" fmla="*/ 11371 h 68"/>
                              <a:gd name="T56" fmla="+- 0 8588 8588"/>
                              <a:gd name="T57" fmla="*/ T56 w 66"/>
                              <a:gd name="T58" fmla="+- 0 11384 11371"/>
                              <a:gd name="T59" fmla="*/ 11384 h 68"/>
                              <a:gd name="T60" fmla="+- 0 8588 8588"/>
                              <a:gd name="T61" fmla="*/ T60 w 66"/>
                              <a:gd name="T62" fmla="+- 0 11398 11371"/>
                              <a:gd name="T63" fmla="*/ 1139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8" y="57"/>
                                </a:lnTo>
                                <a:lnTo>
                                  <a:pt x="16" y="64"/>
                                </a:lnTo>
                                <a:lnTo>
                                  <a:pt x="26" y="67"/>
                                </a:lnTo>
                                <a:lnTo>
                                  <a:pt x="43" y="64"/>
                                </a:lnTo>
                                <a:lnTo>
                                  <a:pt x="56" y="57"/>
                                </a:lnTo>
                                <a:lnTo>
                                  <a:pt x="63" y="44"/>
                                </a:lnTo>
                                <a:lnTo>
                                  <a:pt x="66" y="27"/>
                                </a:lnTo>
                                <a:lnTo>
                                  <a:pt x="63" y="17"/>
                                </a:lnTo>
                                <a:lnTo>
                                  <a:pt x="56" y="8"/>
                                </a:lnTo>
                                <a:lnTo>
                                  <a:pt x="43" y="2"/>
                                </a:lnTo>
                                <a:lnTo>
                                  <a:pt x="26"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686768" name="Freeform 413"/>
                        <wps:cNvSpPr>
                          <a:spLocks/>
                        </wps:cNvSpPr>
                        <wps:spPr bwMode="auto">
                          <a:xfrm>
                            <a:off x="8786" y="11828"/>
                            <a:ext cx="66" cy="68"/>
                          </a:xfrm>
                          <a:custGeom>
                            <a:avLst/>
                            <a:gdLst>
                              <a:gd name="T0" fmla="+- 0 8812 8786"/>
                              <a:gd name="T1" fmla="*/ T0 w 66"/>
                              <a:gd name="T2" fmla="+- 0 11828 11828"/>
                              <a:gd name="T3" fmla="*/ 11828 h 68"/>
                              <a:gd name="T4" fmla="+- 0 8799 8786"/>
                              <a:gd name="T5" fmla="*/ T4 w 66"/>
                              <a:gd name="T6" fmla="+- 0 11828 11828"/>
                              <a:gd name="T7" fmla="*/ 11828 h 68"/>
                              <a:gd name="T8" fmla="+- 0 8786 8786"/>
                              <a:gd name="T9" fmla="*/ T8 w 66"/>
                              <a:gd name="T10" fmla="+- 0 11842 11828"/>
                              <a:gd name="T11" fmla="*/ 11842 h 68"/>
                              <a:gd name="T12" fmla="+- 0 8786 8786"/>
                              <a:gd name="T13" fmla="*/ T12 w 66"/>
                              <a:gd name="T14" fmla="+- 0 11855 11828"/>
                              <a:gd name="T15" fmla="*/ 11855 h 68"/>
                              <a:gd name="T16" fmla="+- 0 8788 8786"/>
                              <a:gd name="T17" fmla="*/ T16 w 66"/>
                              <a:gd name="T18" fmla="+- 0 11873 11828"/>
                              <a:gd name="T19" fmla="*/ 11873 h 68"/>
                              <a:gd name="T20" fmla="+- 0 8794 8786"/>
                              <a:gd name="T21" fmla="*/ T20 w 66"/>
                              <a:gd name="T22" fmla="+- 0 11885 11828"/>
                              <a:gd name="T23" fmla="*/ 11885 h 68"/>
                              <a:gd name="T24" fmla="+- 0 8802 8786"/>
                              <a:gd name="T25" fmla="*/ T24 w 66"/>
                              <a:gd name="T26" fmla="+- 0 11893 11828"/>
                              <a:gd name="T27" fmla="*/ 11893 h 68"/>
                              <a:gd name="T28" fmla="+- 0 8812 8786"/>
                              <a:gd name="T29" fmla="*/ T28 w 66"/>
                              <a:gd name="T30" fmla="+- 0 11895 11828"/>
                              <a:gd name="T31" fmla="*/ 11895 h 68"/>
                              <a:gd name="T32" fmla="+- 0 8830 8786"/>
                              <a:gd name="T33" fmla="*/ T32 w 66"/>
                              <a:gd name="T34" fmla="+- 0 11893 11828"/>
                              <a:gd name="T35" fmla="*/ 11893 h 68"/>
                              <a:gd name="T36" fmla="+- 0 8842 8786"/>
                              <a:gd name="T37" fmla="*/ T36 w 66"/>
                              <a:gd name="T38" fmla="+- 0 11885 11828"/>
                              <a:gd name="T39" fmla="*/ 11885 h 68"/>
                              <a:gd name="T40" fmla="+- 0 8849 8786"/>
                              <a:gd name="T41" fmla="*/ T40 w 66"/>
                              <a:gd name="T42" fmla="+- 0 11873 11828"/>
                              <a:gd name="T43" fmla="*/ 11873 h 68"/>
                              <a:gd name="T44" fmla="+- 0 8852 8786"/>
                              <a:gd name="T45" fmla="*/ T44 w 66"/>
                              <a:gd name="T46" fmla="+- 0 11855 11828"/>
                              <a:gd name="T47" fmla="*/ 11855 h 68"/>
                              <a:gd name="T48" fmla="+- 0 8849 8786"/>
                              <a:gd name="T49" fmla="*/ T48 w 66"/>
                              <a:gd name="T50" fmla="+- 0 11845 11828"/>
                              <a:gd name="T51" fmla="*/ 11845 h 68"/>
                              <a:gd name="T52" fmla="+- 0 8842 8786"/>
                              <a:gd name="T53" fmla="*/ T52 w 66"/>
                              <a:gd name="T54" fmla="+- 0 11837 11828"/>
                              <a:gd name="T55" fmla="*/ 11837 h 68"/>
                              <a:gd name="T56" fmla="+- 0 8830 8786"/>
                              <a:gd name="T57" fmla="*/ T56 w 66"/>
                              <a:gd name="T58" fmla="+- 0 11830 11828"/>
                              <a:gd name="T59" fmla="*/ 11830 h 68"/>
                              <a:gd name="T60" fmla="+- 0 8812 8786"/>
                              <a:gd name="T61" fmla="*/ T60 w 66"/>
                              <a:gd name="T62" fmla="+- 0 11828 11828"/>
                              <a:gd name="T63" fmla="*/ 1182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7"/>
                                </a:lnTo>
                                <a:lnTo>
                                  <a:pt x="16" y="65"/>
                                </a:lnTo>
                                <a:lnTo>
                                  <a:pt x="26" y="67"/>
                                </a:lnTo>
                                <a:lnTo>
                                  <a:pt x="44" y="65"/>
                                </a:lnTo>
                                <a:lnTo>
                                  <a:pt x="56" y="57"/>
                                </a:lnTo>
                                <a:lnTo>
                                  <a:pt x="63" y="45"/>
                                </a:lnTo>
                                <a:lnTo>
                                  <a:pt x="66" y="27"/>
                                </a:lnTo>
                                <a:lnTo>
                                  <a:pt x="63" y="17"/>
                                </a:lnTo>
                                <a:lnTo>
                                  <a:pt x="56" y="9"/>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975242" name="Freeform 414"/>
                        <wps:cNvSpPr>
                          <a:spLocks/>
                        </wps:cNvSpPr>
                        <wps:spPr bwMode="auto">
                          <a:xfrm>
                            <a:off x="8786" y="11828"/>
                            <a:ext cx="66" cy="68"/>
                          </a:xfrm>
                          <a:custGeom>
                            <a:avLst/>
                            <a:gdLst>
                              <a:gd name="T0" fmla="+- 0 8786 8786"/>
                              <a:gd name="T1" fmla="*/ T0 w 66"/>
                              <a:gd name="T2" fmla="+- 0 11855 11828"/>
                              <a:gd name="T3" fmla="*/ 11855 h 68"/>
                              <a:gd name="T4" fmla="+- 0 8788 8786"/>
                              <a:gd name="T5" fmla="*/ T4 w 66"/>
                              <a:gd name="T6" fmla="+- 0 11873 11828"/>
                              <a:gd name="T7" fmla="*/ 11873 h 68"/>
                              <a:gd name="T8" fmla="+- 0 8794 8786"/>
                              <a:gd name="T9" fmla="*/ T8 w 66"/>
                              <a:gd name="T10" fmla="+- 0 11885 11828"/>
                              <a:gd name="T11" fmla="*/ 11885 h 68"/>
                              <a:gd name="T12" fmla="+- 0 8802 8786"/>
                              <a:gd name="T13" fmla="*/ T12 w 66"/>
                              <a:gd name="T14" fmla="+- 0 11893 11828"/>
                              <a:gd name="T15" fmla="*/ 11893 h 68"/>
                              <a:gd name="T16" fmla="+- 0 8812 8786"/>
                              <a:gd name="T17" fmla="*/ T16 w 66"/>
                              <a:gd name="T18" fmla="+- 0 11895 11828"/>
                              <a:gd name="T19" fmla="*/ 11895 h 68"/>
                              <a:gd name="T20" fmla="+- 0 8830 8786"/>
                              <a:gd name="T21" fmla="*/ T20 w 66"/>
                              <a:gd name="T22" fmla="+- 0 11893 11828"/>
                              <a:gd name="T23" fmla="*/ 11893 h 68"/>
                              <a:gd name="T24" fmla="+- 0 8842 8786"/>
                              <a:gd name="T25" fmla="*/ T24 w 66"/>
                              <a:gd name="T26" fmla="+- 0 11885 11828"/>
                              <a:gd name="T27" fmla="*/ 11885 h 68"/>
                              <a:gd name="T28" fmla="+- 0 8849 8786"/>
                              <a:gd name="T29" fmla="*/ T28 w 66"/>
                              <a:gd name="T30" fmla="+- 0 11873 11828"/>
                              <a:gd name="T31" fmla="*/ 11873 h 68"/>
                              <a:gd name="T32" fmla="+- 0 8852 8786"/>
                              <a:gd name="T33" fmla="*/ T32 w 66"/>
                              <a:gd name="T34" fmla="+- 0 11855 11828"/>
                              <a:gd name="T35" fmla="*/ 11855 h 68"/>
                              <a:gd name="T36" fmla="+- 0 8849 8786"/>
                              <a:gd name="T37" fmla="*/ T36 w 66"/>
                              <a:gd name="T38" fmla="+- 0 11845 11828"/>
                              <a:gd name="T39" fmla="*/ 11845 h 68"/>
                              <a:gd name="T40" fmla="+- 0 8842 8786"/>
                              <a:gd name="T41" fmla="*/ T40 w 66"/>
                              <a:gd name="T42" fmla="+- 0 11837 11828"/>
                              <a:gd name="T43" fmla="*/ 11837 h 68"/>
                              <a:gd name="T44" fmla="+- 0 8830 8786"/>
                              <a:gd name="T45" fmla="*/ T44 w 66"/>
                              <a:gd name="T46" fmla="+- 0 11830 11828"/>
                              <a:gd name="T47" fmla="*/ 11830 h 68"/>
                              <a:gd name="T48" fmla="+- 0 8812 8786"/>
                              <a:gd name="T49" fmla="*/ T48 w 66"/>
                              <a:gd name="T50" fmla="+- 0 11828 11828"/>
                              <a:gd name="T51" fmla="*/ 11828 h 68"/>
                              <a:gd name="T52" fmla="+- 0 8799 8786"/>
                              <a:gd name="T53" fmla="*/ T52 w 66"/>
                              <a:gd name="T54" fmla="+- 0 11828 11828"/>
                              <a:gd name="T55" fmla="*/ 11828 h 68"/>
                              <a:gd name="T56" fmla="+- 0 8786 8786"/>
                              <a:gd name="T57" fmla="*/ T56 w 66"/>
                              <a:gd name="T58" fmla="+- 0 11842 11828"/>
                              <a:gd name="T59" fmla="*/ 11842 h 68"/>
                              <a:gd name="T60" fmla="+- 0 8786 8786"/>
                              <a:gd name="T61" fmla="*/ T60 w 66"/>
                              <a:gd name="T62" fmla="+- 0 11855 11828"/>
                              <a:gd name="T63" fmla="*/ 1185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6" y="65"/>
                                </a:lnTo>
                                <a:lnTo>
                                  <a:pt x="26" y="67"/>
                                </a:lnTo>
                                <a:lnTo>
                                  <a:pt x="44" y="65"/>
                                </a:lnTo>
                                <a:lnTo>
                                  <a:pt x="56" y="57"/>
                                </a:lnTo>
                                <a:lnTo>
                                  <a:pt x="63" y="45"/>
                                </a:lnTo>
                                <a:lnTo>
                                  <a:pt x="66" y="27"/>
                                </a:lnTo>
                                <a:lnTo>
                                  <a:pt x="63" y="17"/>
                                </a:lnTo>
                                <a:lnTo>
                                  <a:pt x="56" y="9"/>
                                </a:lnTo>
                                <a:lnTo>
                                  <a:pt x="44" y="2"/>
                                </a:lnTo>
                                <a:lnTo>
                                  <a:pt x="26"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40284" name="Freeform 415"/>
                        <wps:cNvSpPr>
                          <a:spLocks/>
                        </wps:cNvSpPr>
                        <wps:spPr bwMode="auto">
                          <a:xfrm>
                            <a:off x="8984" y="11276"/>
                            <a:ext cx="66" cy="68"/>
                          </a:xfrm>
                          <a:custGeom>
                            <a:avLst/>
                            <a:gdLst>
                              <a:gd name="T0" fmla="+- 0 9010 8984"/>
                              <a:gd name="T1" fmla="*/ T0 w 66"/>
                              <a:gd name="T2" fmla="+- 0 11276 11276"/>
                              <a:gd name="T3" fmla="*/ 11276 h 68"/>
                              <a:gd name="T4" fmla="+- 0 8997 8984"/>
                              <a:gd name="T5" fmla="*/ T4 w 66"/>
                              <a:gd name="T6" fmla="+- 0 11276 11276"/>
                              <a:gd name="T7" fmla="*/ 11276 h 68"/>
                              <a:gd name="T8" fmla="+- 0 8984 8984"/>
                              <a:gd name="T9" fmla="*/ T8 w 66"/>
                              <a:gd name="T10" fmla="+- 0 11290 11276"/>
                              <a:gd name="T11" fmla="*/ 11290 h 68"/>
                              <a:gd name="T12" fmla="+- 0 8984 8984"/>
                              <a:gd name="T13" fmla="*/ T12 w 66"/>
                              <a:gd name="T14" fmla="+- 0 11303 11276"/>
                              <a:gd name="T15" fmla="*/ 11303 h 68"/>
                              <a:gd name="T16" fmla="+- 0 8987 8984"/>
                              <a:gd name="T17" fmla="*/ T16 w 66"/>
                              <a:gd name="T18" fmla="+- 0 11321 11276"/>
                              <a:gd name="T19" fmla="*/ 11321 h 68"/>
                              <a:gd name="T20" fmla="+- 0 8992 8984"/>
                              <a:gd name="T21" fmla="*/ T20 w 66"/>
                              <a:gd name="T22" fmla="+- 0 11334 11276"/>
                              <a:gd name="T23" fmla="*/ 11334 h 68"/>
                              <a:gd name="T24" fmla="+- 0 9001 8984"/>
                              <a:gd name="T25" fmla="*/ T24 w 66"/>
                              <a:gd name="T26" fmla="+- 0 11341 11276"/>
                              <a:gd name="T27" fmla="*/ 11341 h 68"/>
                              <a:gd name="T28" fmla="+- 0 9010 8984"/>
                              <a:gd name="T29" fmla="*/ T28 w 66"/>
                              <a:gd name="T30" fmla="+- 0 11344 11276"/>
                              <a:gd name="T31" fmla="*/ 11344 h 68"/>
                              <a:gd name="T32" fmla="+- 0 9028 8984"/>
                              <a:gd name="T33" fmla="*/ T32 w 66"/>
                              <a:gd name="T34" fmla="+- 0 11341 11276"/>
                              <a:gd name="T35" fmla="*/ 11341 h 68"/>
                              <a:gd name="T36" fmla="+- 0 9040 8984"/>
                              <a:gd name="T37" fmla="*/ T36 w 66"/>
                              <a:gd name="T38" fmla="+- 0 11334 11276"/>
                              <a:gd name="T39" fmla="*/ 11334 h 68"/>
                              <a:gd name="T40" fmla="+- 0 9048 8984"/>
                              <a:gd name="T41" fmla="*/ T40 w 66"/>
                              <a:gd name="T42" fmla="+- 0 11321 11276"/>
                              <a:gd name="T43" fmla="*/ 11321 h 68"/>
                              <a:gd name="T44" fmla="+- 0 9050 8984"/>
                              <a:gd name="T45" fmla="*/ T44 w 66"/>
                              <a:gd name="T46" fmla="+- 0 11303 11276"/>
                              <a:gd name="T47" fmla="*/ 11303 h 68"/>
                              <a:gd name="T48" fmla="+- 0 9048 8984"/>
                              <a:gd name="T49" fmla="*/ T48 w 66"/>
                              <a:gd name="T50" fmla="+- 0 11293 11276"/>
                              <a:gd name="T51" fmla="*/ 11293 h 68"/>
                              <a:gd name="T52" fmla="+- 0 9040 8984"/>
                              <a:gd name="T53" fmla="*/ T52 w 66"/>
                              <a:gd name="T54" fmla="+- 0 11285 11276"/>
                              <a:gd name="T55" fmla="*/ 11285 h 68"/>
                              <a:gd name="T56" fmla="+- 0 9028 8984"/>
                              <a:gd name="T57" fmla="*/ T56 w 66"/>
                              <a:gd name="T58" fmla="+- 0 11279 11276"/>
                              <a:gd name="T59" fmla="*/ 11279 h 68"/>
                              <a:gd name="T60" fmla="+- 0 9010 8984"/>
                              <a:gd name="T61" fmla="*/ T60 w 66"/>
                              <a:gd name="T62" fmla="+- 0 11276 11276"/>
                              <a:gd name="T63" fmla="*/ 1127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3" y="45"/>
                                </a:lnTo>
                                <a:lnTo>
                                  <a:pt x="8" y="58"/>
                                </a:lnTo>
                                <a:lnTo>
                                  <a:pt x="17" y="65"/>
                                </a:lnTo>
                                <a:lnTo>
                                  <a:pt x="26" y="68"/>
                                </a:lnTo>
                                <a:lnTo>
                                  <a:pt x="44" y="65"/>
                                </a:lnTo>
                                <a:lnTo>
                                  <a:pt x="56" y="58"/>
                                </a:lnTo>
                                <a:lnTo>
                                  <a:pt x="64" y="45"/>
                                </a:lnTo>
                                <a:lnTo>
                                  <a:pt x="66" y="27"/>
                                </a:lnTo>
                                <a:lnTo>
                                  <a:pt x="64" y="17"/>
                                </a:lnTo>
                                <a:lnTo>
                                  <a:pt x="56" y="9"/>
                                </a:lnTo>
                                <a:lnTo>
                                  <a:pt x="44"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175413" name="Freeform 416"/>
                        <wps:cNvSpPr>
                          <a:spLocks/>
                        </wps:cNvSpPr>
                        <wps:spPr bwMode="auto">
                          <a:xfrm>
                            <a:off x="8984" y="11276"/>
                            <a:ext cx="66" cy="68"/>
                          </a:xfrm>
                          <a:custGeom>
                            <a:avLst/>
                            <a:gdLst>
                              <a:gd name="T0" fmla="+- 0 8984 8984"/>
                              <a:gd name="T1" fmla="*/ T0 w 66"/>
                              <a:gd name="T2" fmla="+- 0 11303 11276"/>
                              <a:gd name="T3" fmla="*/ 11303 h 68"/>
                              <a:gd name="T4" fmla="+- 0 8987 8984"/>
                              <a:gd name="T5" fmla="*/ T4 w 66"/>
                              <a:gd name="T6" fmla="+- 0 11321 11276"/>
                              <a:gd name="T7" fmla="*/ 11321 h 68"/>
                              <a:gd name="T8" fmla="+- 0 8992 8984"/>
                              <a:gd name="T9" fmla="*/ T8 w 66"/>
                              <a:gd name="T10" fmla="+- 0 11334 11276"/>
                              <a:gd name="T11" fmla="*/ 11334 h 68"/>
                              <a:gd name="T12" fmla="+- 0 9001 8984"/>
                              <a:gd name="T13" fmla="*/ T12 w 66"/>
                              <a:gd name="T14" fmla="+- 0 11341 11276"/>
                              <a:gd name="T15" fmla="*/ 11341 h 68"/>
                              <a:gd name="T16" fmla="+- 0 9010 8984"/>
                              <a:gd name="T17" fmla="*/ T16 w 66"/>
                              <a:gd name="T18" fmla="+- 0 11344 11276"/>
                              <a:gd name="T19" fmla="*/ 11344 h 68"/>
                              <a:gd name="T20" fmla="+- 0 9028 8984"/>
                              <a:gd name="T21" fmla="*/ T20 w 66"/>
                              <a:gd name="T22" fmla="+- 0 11341 11276"/>
                              <a:gd name="T23" fmla="*/ 11341 h 68"/>
                              <a:gd name="T24" fmla="+- 0 9040 8984"/>
                              <a:gd name="T25" fmla="*/ T24 w 66"/>
                              <a:gd name="T26" fmla="+- 0 11334 11276"/>
                              <a:gd name="T27" fmla="*/ 11334 h 68"/>
                              <a:gd name="T28" fmla="+- 0 9048 8984"/>
                              <a:gd name="T29" fmla="*/ T28 w 66"/>
                              <a:gd name="T30" fmla="+- 0 11321 11276"/>
                              <a:gd name="T31" fmla="*/ 11321 h 68"/>
                              <a:gd name="T32" fmla="+- 0 9050 8984"/>
                              <a:gd name="T33" fmla="*/ T32 w 66"/>
                              <a:gd name="T34" fmla="+- 0 11303 11276"/>
                              <a:gd name="T35" fmla="*/ 11303 h 68"/>
                              <a:gd name="T36" fmla="+- 0 9048 8984"/>
                              <a:gd name="T37" fmla="*/ T36 w 66"/>
                              <a:gd name="T38" fmla="+- 0 11293 11276"/>
                              <a:gd name="T39" fmla="*/ 11293 h 68"/>
                              <a:gd name="T40" fmla="+- 0 9040 8984"/>
                              <a:gd name="T41" fmla="*/ T40 w 66"/>
                              <a:gd name="T42" fmla="+- 0 11285 11276"/>
                              <a:gd name="T43" fmla="*/ 11285 h 68"/>
                              <a:gd name="T44" fmla="+- 0 9028 8984"/>
                              <a:gd name="T45" fmla="*/ T44 w 66"/>
                              <a:gd name="T46" fmla="+- 0 11279 11276"/>
                              <a:gd name="T47" fmla="*/ 11279 h 68"/>
                              <a:gd name="T48" fmla="+- 0 9010 8984"/>
                              <a:gd name="T49" fmla="*/ T48 w 66"/>
                              <a:gd name="T50" fmla="+- 0 11276 11276"/>
                              <a:gd name="T51" fmla="*/ 11276 h 68"/>
                              <a:gd name="T52" fmla="+- 0 8997 8984"/>
                              <a:gd name="T53" fmla="*/ T52 w 66"/>
                              <a:gd name="T54" fmla="+- 0 11276 11276"/>
                              <a:gd name="T55" fmla="*/ 11276 h 68"/>
                              <a:gd name="T56" fmla="+- 0 8984 8984"/>
                              <a:gd name="T57" fmla="*/ T56 w 66"/>
                              <a:gd name="T58" fmla="+- 0 11290 11276"/>
                              <a:gd name="T59" fmla="*/ 11290 h 68"/>
                              <a:gd name="T60" fmla="+- 0 8984 8984"/>
                              <a:gd name="T61" fmla="*/ T60 w 66"/>
                              <a:gd name="T62" fmla="+- 0 11303 11276"/>
                              <a:gd name="T63" fmla="*/ 1130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8" y="58"/>
                                </a:lnTo>
                                <a:lnTo>
                                  <a:pt x="17" y="65"/>
                                </a:lnTo>
                                <a:lnTo>
                                  <a:pt x="26" y="68"/>
                                </a:lnTo>
                                <a:lnTo>
                                  <a:pt x="44" y="65"/>
                                </a:lnTo>
                                <a:lnTo>
                                  <a:pt x="56" y="58"/>
                                </a:lnTo>
                                <a:lnTo>
                                  <a:pt x="64" y="45"/>
                                </a:lnTo>
                                <a:lnTo>
                                  <a:pt x="66" y="27"/>
                                </a:lnTo>
                                <a:lnTo>
                                  <a:pt x="64" y="17"/>
                                </a:lnTo>
                                <a:lnTo>
                                  <a:pt x="56" y="9"/>
                                </a:lnTo>
                                <a:lnTo>
                                  <a:pt x="44" y="3"/>
                                </a:lnTo>
                                <a:lnTo>
                                  <a:pt x="26"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421265" name="Freeform 417"/>
                        <wps:cNvSpPr>
                          <a:spLocks/>
                        </wps:cNvSpPr>
                        <wps:spPr bwMode="auto">
                          <a:xfrm>
                            <a:off x="9195" y="11451"/>
                            <a:ext cx="66" cy="68"/>
                          </a:xfrm>
                          <a:custGeom>
                            <a:avLst/>
                            <a:gdLst>
                              <a:gd name="T0" fmla="+- 0 9222 9196"/>
                              <a:gd name="T1" fmla="*/ T0 w 66"/>
                              <a:gd name="T2" fmla="+- 0 11451 11451"/>
                              <a:gd name="T3" fmla="*/ 11451 h 68"/>
                              <a:gd name="T4" fmla="+- 0 9209 9196"/>
                              <a:gd name="T5" fmla="*/ T4 w 66"/>
                              <a:gd name="T6" fmla="+- 0 11451 11451"/>
                              <a:gd name="T7" fmla="*/ 11451 h 68"/>
                              <a:gd name="T8" fmla="+- 0 9196 9196"/>
                              <a:gd name="T9" fmla="*/ T8 w 66"/>
                              <a:gd name="T10" fmla="+- 0 11465 11451"/>
                              <a:gd name="T11" fmla="*/ 11465 h 68"/>
                              <a:gd name="T12" fmla="+- 0 9196 9196"/>
                              <a:gd name="T13" fmla="*/ T12 w 66"/>
                              <a:gd name="T14" fmla="+- 0 11478 11451"/>
                              <a:gd name="T15" fmla="*/ 11478 h 68"/>
                              <a:gd name="T16" fmla="+- 0 9198 9196"/>
                              <a:gd name="T17" fmla="*/ T16 w 66"/>
                              <a:gd name="T18" fmla="+- 0 11496 11451"/>
                              <a:gd name="T19" fmla="*/ 11496 h 68"/>
                              <a:gd name="T20" fmla="+- 0 9204 9196"/>
                              <a:gd name="T21" fmla="*/ T20 w 66"/>
                              <a:gd name="T22" fmla="+- 0 11509 11451"/>
                              <a:gd name="T23" fmla="*/ 11509 h 68"/>
                              <a:gd name="T24" fmla="+- 0 9212 9196"/>
                              <a:gd name="T25" fmla="*/ T24 w 66"/>
                              <a:gd name="T26" fmla="+- 0 11516 11451"/>
                              <a:gd name="T27" fmla="*/ 11516 h 68"/>
                              <a:gd name="T28" fmla="+- 0 9222 9196"/>
                              <a:gd name="T29" fmla="*/ T28 w 66"/>
                              <a:gd name="T30" fmla="+- 0 11519 11451"/>
                              <a:gd name="T31" fmla="*/ 11519 h 68"/>
                              <a:gd name="T32" fmla="+- 0 9239 9196"/>
                              <a:gd name="T33" fmla="*/ T32 w 66"/>
                              <a:gd name="T34" fmla="+- 0 11516 11451"/>
                              <a:gd name="T35" fmla="*/ 11516 h 68"/>
                              <a:gd name="T36" fmla="+- 0 9252 9196"/>
                              <a:gd name="T37" fmla="*/ T36 w 66"/>
                              <a:gd name="T38" fmla="+- 0 11509 11451"/>
                              <a:gd name="T39" fmla="*/ 11509 h 68"/>
                              <a:gd name="T40" fmla="+- 0 9259 9196"/>
                              <a:gd name="T41" fmla="*/ T40 w 66"/>
                              <a:gd name="T42" fmla="+- 0 11496 11451"/>
                              <a:gd name="T43" fmla="*/ 11496 h 68"/>
                              <a:gd name="T44" fmla="+- 0 9262 9196"/>
                              <a:gd name="T45" fmla="*/ T44 w 66"/>
                              <a:gd name="T46" fmla="+- 0 11478 11451"/>
                              <a:gd name="T47" fmla="*/ 11478 h 68"/>
                              <a:gd name="T48" fmla="+- 0 9259 9196"/>
                              <a:gd name="T49" fmla="*/ T48 w 66"/>
                              <a:gd name="T50" fmla="+- 0 11468 11451"/>
                              <a:gd name="T51" fmla="*/ 11468 h 68"/>
                              <a:gd name="T52" fmla="+- 0 9252 9196"/>
                              <a:gd name="T53" fmla="*/ T52 w 66"/>
                              <a:gd name="T54" fmla="+- 0 11460 11451"/>
                              <a:gd name="T55" fmla="*/ 11460 h 68"/>
                              <a:gd name="T56" fmla="+- 0 9239 9196"/>
                              <a:gd name="T57" fmla="*/ T56 w 66"/>
                              <a:gd name="T58" fmla="+- 0 11454 11451"/>
                              <a:gd name="T59" fmla="*/ 11454 h 68"/>
                              <a:gd name="T60" fmla="+- 0 9222 9196"/>
                              <a:gd name="T61" fmla="*/ T60 w 66"/>
                              <a:gd name="T62" fmla="+- 0 11451 11451"/>
                              <a:gd name="T63" fmla="*/ 1145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8"/>
                                </a:lnTo>
                                <a:lnTo>
                                  <a:pt x="16" y="65"/>
                                </a:lnTo>
                                <a:lnTo>
                                  <a:pt x="26" y="68"/>
                                </a:lnTo>
                                <a:lnTo>
                                  <a:pt x="43" y="65"/>
                                </a:lnTo>
                                <a:lnTo>
                                  <a:pt x="56" y="58"/>
                                </a:lnTo>
                                <a:lnTo>
                                  <a:pt x="63" y="45"/>
                                </a:lnTo>
                                <a:lnTo>
                                  <a:pt x="66" y="27"/>
                                </a:lnTo>
                                <a:lnTo>
                                  <a:pt x="63" y="17"/>
                                </a:lnTo>
                                <a:lnTo>
                                  <a:pt x="56"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287774" name="Freeform 418"/>
                        <wps:cNvSpPr>
                          <a:spLocks/>
                        </wps:cNvSpPr>
                        <wps:spPr bwMode="auto">
                          <a:xfrm>
                            <a:off x="9195" y="11451"/>
                            <a:ext cx="66" cy="68"/>
                          </a:xfrm>
                          <a:custGeom>
                            <a:avLst/>
                            <a:gdLst>
                              <a:gd name="T0" fmla="+- 0 9196 9196"/>
                              <a:gd name="T1" fmla="*/ T0 w 66"/>
                              <a:gd name="T2" fmla="+- 0 11478 11451"/>
                              <a:gd name="T3" fmla="*/ 11478 h 68"/>
                              <a:gd name="T4" fmla="+- 0 9198 9196"/>
                              <a:gd name="T5" fmla="*/ T4 w 66"/>
                              <a:gd name="T6" fmla="+- 0 11496 11451"/>
                              <a:gd name="T7" fmla="*/ 11496 h 68"/>
                              <a:gd name="T8" fmla="+- 0 9204 9196"/>
                              <a:gd name="T9" fmla="*/ T8 w 66"/>
                              <a:gd name="T10" fmla="+- 0 11509 11451"/>
                              <a:gd name="T11" fmla="*/ 11509 h 68"/>
                              <a:gd name="T12" fmla="+- 0 9212 9196"/>
                              <a:gd name="T13" fmla="*/ T12 w 66"/>
                              <a:gd name="T14" fmla="+- 0 11516 11451"/>
                              <a:gd name="T15" fmla="*/ 11516 h 68"/>
                              <a:gd name="T16" fmla="+- 0 9222 9196"/>
                              <a:gd name="T17" fmla="*/ T16 w 66"/>
                              <a:gd name="T18" fmla="+- 0 11519 11451"/>
                              <a:gd name="T19" fmla="*/ 11519 h 68"/>
                              <a:gd name="T20" fmla="+- 0 9239 9196"/>
                              <a:gd name="T21" fmla="*/ T20 w 66"/>
                              <a:gd name="T22" fmla="+- 0 11516 11451"/>
                              <a:gd name="T23" fmla="*/ 11516 h 68"/>
                              <a:gd name="T24" fmla="+- 0 9252 9196"/>
                              <a:gd name="T25" fmla="*/ T24 w 66"/>
                              <a:gd name="T26" fmla="+- 0 11509 11451"/>
                              <a:gd name="T27" fmla="*/ 11509 h 68"/>
                              <a:gd name="T28" fmla="+- 0 9259 9196"/>
                              <a:gd name="T29" fmla="*/ T28 w 66"/>
                              <a:gd name="T30" fmla="+- 0 11496 11451"/>
                              <a:gd name="T31" fmla="*/ 11496 h 68"/>
                              <a:gd name="T32" fmla="+- 0 9262 9196"/>
                              <a:gd name="T33" fmla="*/ T32 w 66"/>
                              <a:gd name="T34" fmla="+- 0 11478 11451"/>
                              <a:gd name="T35" fmla="*/ 11478 h 68"/>
                              <a:gd name="T36" fmla="+- 0 9259 9196"/>
                              <a:gd name="T37" fmla="*/ T36 w 66"/>
                              <a:gd name="T38" fmla="+- 0 11468 11451"/>
                              <a:gd name="T39" fmla="*/ 11468 h 68"/>
                              <a:gd name="T40" fmla="+- 0 9252 9196"/>
                              <a:gd name="T41" fmla="*/ T40 w 66"/>
                              <a:gd name="T42" fmla="+- 0 11460 11451"/>
                              <a:gd name="T43" fmla="*/ 11460 h 68"/>
                              <a:gd name="T44" fmla="+- 0 9239 9196"/>
                              <a:gd name="T45" fmla="*/ T44 w 66"/>
                              <a:gd name="T46" fmla="+- 0 11454 11451"/>
                              <a:gd name="T47" fmla="*/ 11454 h 68"/>
                              <a:gd name="T48" fmla="+- 0 9222 9196"/>
                              <a:gd name="T49" fmla="*/ T48 w 66"/>
                              <a:gd name="T50" fmla="+- 0 11451 11451"/>
                              <a:gd name="T51" fmla="*/ 11451 h 68"/>
                              <a:gd name="T52" fmla="+- 0 9209 9196"/>
                              <a:gd name="T53" fmla="*/ T52 w 66"/>
                              <a:gd name="T54" fmla="+- 0 11451 11451"/>
                              <a:gd name="T55" fmla="*/ 11451 h 68"/>
                              <a:gd name="T56" fmla="+- 0 9196 9196"/>
                              <a:gd name="T57" fmla="*/ T56 w 66"/>
                              <a:gd name="T58" fmla="+- 0 11465 11451"/>
                              <a:gd name="T59" fmla="*/ 11465 h 68"/>
                              <a:gd name="T60" fmla="+- 0 9196 9196"/>
                              <a:gd name="T61" fmla="*/ T60 w 66"/>
                              <a:gd name="T62" fmla="+- 0 11478 11451"/>
                              <a:gd name="T63" fmla="*/ 114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8"/>
                                </a:lnTo>
                                <a:lnTo>
                                  <a:pt x="16" y="65"/>
                                </a:lnTo>
                                <a:lnTo>
                                  <a:pt x="26" y="68"/>
                                </a:lnTo>
                                <a:lnTo>
                                  <a:pt x="43" y="65"/>
                                </a:lnTo>
                                <a:lnTo>
                                  <a:pt x="56" y="58"/>
                                </a:lnTo>
                                <a:lnTo>
                                  <a:pt x="63" y="45"/>
                                </a:lnTo>
                                <a:lnTo>
                                  <a:pt x="66" y="27"/>
                                </a:lnTo>
                                <a:lnTo>
                                  <a:pt x="63" y="17"/>
                                </a:lnTo>
                                <a:lnTo>
                                  <a:pt x="56" y="9"/>
                                </a:lnTo>
                                <a:lnTo>
                                  <a:pt x="43" y="3"/>
                                </a:lnTo>
                                <a:lnTo>
                                  <a:pt x="26"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274601" name="Freeform 419"/>
                        <wps:cNvSpPr>
                          <a:spLocks/>
                        </wps:cNvSpPr>
                        <wps:spPr bwMode="auto">
                          <a:xfrm>
                            <a:off x="9393" y="11088"/>
                            <a:ext cx="66" cy="68"/>
                          </a:xfrm>
                          <a:custGeom>
                            <a:avLst/>
                            <a:gdLst>
                              <a:gd name="T0" fmla="+- 0 9420 9394"/>
                              <a:gd name="T1" fmla="*/ T0 w 66"/>
                              <a:gd name="T2" fmla="+- 0 11088 11088"/>
                              <a:gd name="T3" fmla="*/ 11088 h 68"/>
                              <a:gd name="T4" fmla="+- 0 9407 9394"/>
                              <a:gd name="T5" fmla="*/ T4 w 66"/>
                              <a:gd name="T6" fmla="+- 0 11088 11088"/>
                              <a:gd name="T7" fmla="*/ 11088 h 68"/>
                              <a:gd name="T8" fmla="+- 0 9394 9394"/>
                              <a:gd name="T9" fmla="*/ T8 w 66"/>
                              <a:gd name="T10" fmla="+- 0 11101 11088"/>
                              <a:gd name="T11" fmla="*/ 11101 h 68"/>
                              <a:gd name="T12" fmla="+- 0 9394 9394"/>
                              <a:gd name="T13" fmla="*/ T12 w 66"/>
                              <a:gd name="T14" fmla="+- 0 11115 11088"/>
                              <a:gd name="T15" fmla="*/ 11115 h 68"/>
                              <a:gd name="T16" fmla="+- 0 9396 9394"/>
                              <a:gd name="T17" fmla="*/ T16 w 66"/>
                              <a:gd name="T18" fmla="+- 0 11133 11088"/>
                              <a:gd name="T19" fmla="*/ 11133 h 68"/>
                              <a:gd name="T20" fmla="+- 0 9402 9394"/>
                              <a:gd name="T21" fmla="*/ T20 w 66"/>
                              <a:gd name="T22" fmla="+- 0 11145 11088"/>
                              <a:gd name="T23" fmla="*/ 11145 h 68"/>
                              <a:gd name="T24" fmla="+- 0 9411 9394"/>
                              <a:gd name="T25" fmla="*/ T24 w 66"/>
                              <a:gd name="T26" fmla="+- 0 11153 11088"/>
                              <a:gd name="T27" fmla="*/ 11153 h 68"/>
                              <a:gd name="T28" fmla="+- 0 9420 9394"/>
                              <a:gd name="T29" fmla="*/ T28 w 66"/>
                              <a:gd name="T30" fmla="+- 0 11155 11088"/>
                              <a:gd name="T31" fmla="*/ 11155 h 68"/>
                              <a:gd name="T32" fmla="+- 0 9438 9394"/>
                              <a:gd name="T33" fmla="*/ T32 w 66"/>
                              <a:gd name="T34" fmla="+- 0 11153 11088"/>
                              <a:gd name="T35" fmla="*/ 11153 h 68"/>
                              <a:gd name="T36" fmla="+- 0 9450 9394"/>
                              <a:gd name="T37" fmla="*/ T36 w 66"/>
                              <a:gd name="T38" fmla="+- 0 11145 11088"/>
                              <a:gd name="T39" fmla="*/ 11145 h 68"/>
                              <a:gd name="T40" fmla="+- 0 9457 9394"/>
                              <a:gd name="T41" fmla="*/ T40 w 66"/>
                              <a:gd name="T42" fmla="+- 0 11133 11088"/>
                              <a:gd name="T43" fmla="*/ 11133 h 68"/>
                              <a:gd name="T44" fmla="+- 0 9460 9394"/>
                              <a:gd name="T45" fmla="*/ T44 w 66"/>
                              <a:gd name="T46" fmla="+- 0 11115 11088"/>
                              <a:gd name="T47" fmla="*/ 11115 h 68"/>
                              <a:gd name="T48" fmla="+- 0 9457 9394"/>
                              <a:gd name="T49" fmla="*/ T48 w 66"/>
                              <a:gd name="T50" fmla="+- 0 11105 11088"/>
                              <a:gd name="T51" fmla="*/ 11105 h 68"/>
                              <a:gd name="T52" fmla="+- 0 9450 9394"/>
                              <a:gd name="T53" fmla="*/ T52 w 66"/>
                              <a:gd name="T54" fmla="+- 0 11096 11088"/>
                              <a:gd name="T55" fmla="*/ 11096 h 68"/>
                              <a:gd name="T56" fmla="+- 0 9438 9394"/>
                              <a:gd name="T57" fmla="*/ T56 w 66"/>
                              <a:gd name="T58" fmla="+- 0 11090 11088"/>
                              <a:gd name="T59" fmla="*/ 11090 h 68"/>
                              <a:gd name="T60" fmla="+- 0 9420 9394"/>
                              <a:gd name="T61" fmla="*/ T60 w 66"/>
                              <a:gd name="T62" fmla="+- 0 11088 11088"/>
                              <a:gd name="T63" fmla="*/ 1108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7"/>
                                </a:lnTo>
                                <a:lnTo>
                                  <a:pt x="2" y="45"/>
                                </a:lnTo>
                                <a:lnTo>
                                  <a:pt x="8" y="57"/>
                                </a:lnTo>
                                <a:lnTo>
                                  <a:pt x="17" y="65"/>
                                </a:lnTo>
                                <a:lnTo>
                                  <a:pt x="26" y="67"/>
                                </a:lnTo>
                                <a:lnTo>
                                  <a:pt x="44" y="65"/>
                                </a:lnTo>
                                <a:lnTo>
                                  <a:pt x="56" y="57"/>
                                </a:lnTo>
                                <a:lnTo>
                                  <a:pt x="63" y="45"/>
                                </a:lnTo>
                                <a:lnTo>
                                  <a:pt x="66" y="27"/>
                                </a:lnTo>
                                <a:lnTo>
                                  <a:pt x="63" y="17"/>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052497" name="Freeform 420"/>
                        <wps:cNvSpPr>
                          <a:spLocks/>
                        </wps:cNvSpPr>
                        <wps:spPr bwMode="auto">
                          <a:xfrm>
                            <a:off x="9393" y="11088"/>
                            <a:ext cx="66" cy="68"/>
                          </a:xfrm>
                          <a:custGeom>
                            <a:avLst/>
                            <a:gdLst>
                              <a:gd name="T0" fmla="+- 0 9394 9394"/>
                              <a:gd name="T1" fmla="*/ T0 w 66"/>
                              <a:gd name="T2" fmla="+- 0 11115 11088"/>
                              <a:gd name="T3" fmla="*/ 11115 h 68"/>
                              <a:gd name="T4" fmla="+- 0 9396 9394"/>
                              <a:gd name="T5" fmla="*/ T4 w 66"/>
                              <a:gd name="T6" fmla="+- 0 11133 11088"/>
                              <a:gd name="T7" fmla="*/ 11133 h 68"/>
                              <a:gd name="T8" fmla="+- 0 9402 9394"/>
                              <a:gd name="T9" fmla="*/ T8 w 66"/>
                              <a:gd name="T10" fmla="+- 0 11145 11088"/>
                              <a:gd name="T11" fmla="*/ 11145 h 68"/>
                              <a:gd name="T12" fmla="+- 0 9411 9394"/>
                              <a:gd name="T13" fmla="*/ T12 w 66"/>
                              <a:gd name="T14" fmla="+- 0 11153 11088"/>
                              <a:gd name="T15" fmla="*/ 11153 h 68"/>
                              <a:gd name="T16" fmla="+- 0 9420 9394"/>
                              <a:gd name="T17" fmla="*/ T16 w 66"/>
                              <a:gd name="T18" fmla="+- 0 11155 11088"/>
                              <a:gd name="T19" fmla="*/ 11155 h 68"/>
                              <a:gd name="T20" fmla="+- 0 9438 9394"/>
                              <a:gd name="T21" fmla="*/ T20 w 66"/>
                              <a:gd name="T22" fmla="+- 0 11153 11088"/>
                              <a:gd name="T23" fmla="*/ 11153 h 68"/>
                              <a:gd name="T24" fmla="+- 0 9450 9394"/>
                              <a:gd name="T25" fmla="*/ T24 w 66"/>
                              <a:gd name="T26" fmla="+- 0 11145 11088"/>
                              <a:gd name="T27" fmla="*/ 11145 h 68"/>
                              <a:gd name="T28" fmla="+- 0 9457 9394"/>
                              <a:gd name="T29" fmla="*/ T28 w 66"/>
                              <a:gd name="T30" fmla="+- 0 11133 11088"/>
                              <a:gd name="T31" fmla="*/ 11133 h 68"/>
                              <a:gd name="T32" fmla="+- 0 9460 9394"/>
                              <a:gd name="T33" fmla="*/ T32 w 66"/>
                              <a:gd name="T34" fmla="+- 0 11115 11088"/>
                              <a:gd name="T35" fmla="*/ 11115 h 68"/>
                              <a:gd name="T36" fmla="+- 0 9457 9394"/>
                              <a:gd name="T37" fmla="*/ T36 w 66"/>
                              <a:gd name="T38" fmla="+- 0 11105 11088"/>
                              <a:gd name="T39" fmla="*/ 11105 h 68"/>
                              <a:gd name="T40" fmla="+- 0 9450 9394"/>
                              <a:gd name="T41" fmla="*/ T40 w 66"/>
                              <a:gd name="T42" fmla="+- 0 11096 11088"/>
                              <a:gd name="T43" fmla="*/ 11096 h 68"/>
                              <a:gd name="T44" fmla="+- 0 9438 9394"/>
                              <a:gd name="T45" fmla="*/ T44 w 66"/>
                              <a:gd name="T46" fmla="+- 0 11090 11088"/>
                              <a:gd name="T47" fmla="*/ 11090 h 68"/>
                              <a:gd name="T48" fmla="+- 0 9420 9394"/>
                              <a:gd name="T49" fmla="*/ T48 w 66"/>
                              <a:gd name="T50" fmla="+- 0 11088 11088"/>
                              <a:gd name="T51" fmla="*/ 11088 h 68"/>
                              <a:gd name="T52" fmla="+- 0 9407 9394"/>
                              <a:gd name="T53" fmla="*/ T52 w 66"/>
                              <a:gd name="T54" fmla="+- 0 11088 11088"/>
                              <a:gd name="T55" fmla="*/ 11088 h 68"/>
                              <a:gd name="T56" fmla="+- 0 9394 9394"/>
                              <a:gd name="T57" fmla="*/ T56 w 66"/>
                              <a:gd name="T58" fmla="+- 0 11101 11088"/>
                              <a:gd name="T59" fmla="*/ 11101 h 68"/>
                              <a:gd name="T60" fmla="+- 0 9394 9394"/>
                              <a:gd name="T61" fmla="*/ T60 w 66"/>
                              <a:gd name="T62" fmla="+- 0 11115 11088"/>
                              <a:gd name="T63" fmla="*/ 1111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7" y="65"/>
                                </a:lnTo>
                                <a:lnTo>
                                  <a:pt x="26" y="67"/>
                                </a:lnTo>
                                <a:lnTo>
                                  <a:pt x="44" y="65"/>
                                </a:lnTo>
                                <a:lnTo>
                                  <a:pt x="56" y="57"/>
                                </a:lnTo>
                                <a:lnTo>
                                  <a:pt x="63" y="45"/>
                                </a:lnTo>
                                <a:lnTo>
                                  <a:pt x="66" y="27"/>
                                </a:lnTo>
                                <a:lnTo>
                                  <a:pt x="63" y="17"/>
                                </a:lnTo>
                                <a:lnTo>
                                  <a:pt x="56" y="8"/>
                                </a:lnTo>
                                <a:lnTo>
                                  <a:pt x="44" y="2"/>
                                </a:lnTo>
                                <a:lnTo>
                                  <a:pt x="26" y="0"/>
                                </a:lnTo>
                                <a:lnTo>
                                  <a:pt x="13"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899377" name="Freeform 421"/>
                        <wps:cNvSpPr>
                          <a:spLocks/>
                        </wps:cNvSpPr>
                        <wps:spPr bwMode="auto">
                          <a:xfrm>
                            <a:off x="9592" y="11828"/>
                            <a:ext cx="66" cy="68"/>
                          </a:xfrm>
                          <a:custGeom>
                            <a:avLst/>
                            <a:gdLst>
                              <a:gd name="T0" fmla="+- 0 9619 9592"/>
                              <a:gd name="T1" fmla="*/ T0 w 66"/>
                              <a:gd name="T2" fmla="+- 0 11828 11828"/>
                              <a:gd name="T3" fmla="*/ 11828 h 68"/>
                              <a:gd name="T4" fmla="+- 0 9605 9592"/>
                              <a:gd name="T5" fmla="*/ T4 w 66"/>
                              <a:gd name="T6" fmla="+- 0 11828 11828"/>
                              <a:gd name="T7" fmla="*/ 11828 h 68"/>
                              <a:gd name="T8" fmla="+- 0 9592 9592"/>
                              <a:gd name="T9" fmla="*/ T8 w 66"/>
                              <a:gd name="T10" fmla="+- 0 11842 11828"/>
                              <a:gd name="T11" fmla="*/ 11842 h 68"/>
                              <a:gd name="T12" fmla="+- 0 9592 9592"/>
                              <a:gd name="T13" fmla="*/ T12 w 66"/>
                              <a:gd name="T14" fmla="+- 0 11855 11828"/>
                              <a:gd name="T15" fmla="*/ 11855 h 68"/>
                              <a:gd name="T16" fmla="+- 0 9594 9592"/>
                              <a:gd name="T17" fmla="*/ T16 w 66"/>
                              <a:gd name="T18" fmla="+- 0 11873 11828"/>
                              <a:gd name="T19" fmla="*/ 11873 h 68"/>
                              <a:gd name="T20" fmla="+- 0 9600 9592"/>
                              <a:gd name="T21" fmla="*/ T20 w 66"/>
                              <a:gd name="T22" fmla="+- 0 11885 11828"/>
                              <a:gd name="T23" fmla="*/ 11885 h 68"/>
                              <a:gd name="T24" fmla="+- 0 9609 9592"/>
                              <a:gd name="T25" fmla="*/ T24 w 66"/>
                              <a:gd name="T26" fmla="+- 0 11893 11828"/>
                              <a:gd name="T27" fmla="*/ 11893 h 68"/>
                              <a:gd name="T28" fmla="+- 0 9619 9592"/>
                              <a:gd name="T29" fmla="*/ T28 w 66"/>
                              <a:gd name="T30" fmla="+- 0 11895 11828"/>
                              <a:gd name="T31" fmla="*/ 11895 h 68"/>
                              <a:gd name="T32" fmla="+- 0 9636 9592"/>
                              <a:gd name="T33" fmla="*/ T32 w 66"/>
                              <a:gd name="T34" fmla="+- 0 11893 11828"/>
                              <a:gd name="T35" fmla="*/ 11893 h 68"/>
                              <a:gd name="T36" fmla="+- 0 9648 9592"/>
                              <a:gd name="T37" fmla="*/ T36 w 66"/>
                              <a:gd name="T38" fmla="+- 0 11885 11828"/>
                              <a:gd name="T39" fmla="*/ 11885 h 68"/>
                              <a:gd name="T40" fmla="+- 0 9656 9592"/>
                              <a:gd name="T41" fmla="*/ T40 w 66"/>
                              <a:gd name="T42" fmla="+- 0 11873 11828"/>
                              <a:gd name="T43" fmla="*/ 11873 h 68"/>
                              <a:gd name="T44" fmla="+- 0 9658 9592"/>
                              <a:gd name="T45" fmla="*/ T44 w 66"/>
                              <a:gd name="T46" fmla="+- 0 11855 11828"/>
                              <a:gd name="T47" fmla="*/ 11855 h 68"/>
                              <a:gd name="T48" fmla="+- 0 9656 9592"/>
                              <a:gd name="T49" fmla="*/ T48 w 66"/>
                              <a:gd name="T50" fmla="+- 0 11845 11828"/>
                              <a:gd name="T51" fmla="*/ 11845 h 68"/>
                              <a:gd name="T52" fmla="+- 0 9648 9592"/>
                              <a:gd name="T53" fmla="*/ T52 w 66"/>
                              <a:gd name="T54" fmla="+- 0 11837 11828"/>
                              <a:gd name="T55" fmla="*/ 11837 h 68"/>
                              <a:gd name="T56" fmla="+- 0 9636 9592"/>
                              <a:gd name="T57" fmla="*/ T56 w 66"/>
                              <a:gd name="T58" fmla="+- 0 11830 11828"/>
                              <a:gd name="T59" fmla="*/ 11830 h 68"/>
                              <a:gd name="T60" fmla="+- 0 9619 9592"/>
                              <a:gd name="T61" fmla="*/ T60 w 66"/>
                              <a:gd name="T62" fmla="+- 0 11828 11828"/>
                              <a:gd name="T63" fmla="*/ 1182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3" y="0"/>
                                </a:lnTo>
                                <a:lnTo>
                                  <a:pt x="0" y="14"/>
                                </a:lnTo>
                                <a:lnTo>
                                  <a:pt x="0" y="27"/>
                                </a:lnTo>
                                <a:lnTo>
                                  <a:pt x="2" y="45"/>
                                </a:lnTo>
                                <a:lnTo>
                                  <a:pt x="8" y="57"/>
                                </a:lnTo>
                                <a:lnTo>
                                  <a:pt x="17" y="65"/>
                                </a:lnTo>
                                <a:lnTo>
                                  <a:pt x="27" y="67"/>
                                </a:lnTo>
                                <a:lnTo>
                                  <a:pt x="44" y="65"/>
                                </a:lnTo>
                                <a:lnTo>
                                  <a:pt x="56" y="57"/>
                                </a:lnTo>
                                <a:lnTo>
                                  <a:pt x="64" y="45"/>
                                </a:lnTo>
                                <a:lnTo>
                                  <a:pt x="66" y="27"/>
                                </a:lnTo>
                                <a:lnTo>
                                  <a:pt x="64" y="17"/>
                                </a:lnTo>
                                <a:lnTo>
                                  <a:pt x="56" y="9"/>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992064" name="Freeform 422"/>
                        <wps:cNvSpPr>
                          <a:spLocks/>
                        </wps:cNvSpPr>
                        <wps:spPr bwMode="auto">
                          <a:xfrm>
                            <a:off x="9592" y="11828"/>
                            <a:ext cx="66" cy="68"/>
                          </a:xfrm>
                          <a:custGeom>
                            <a:avLst/>
                            <a:gdLst>
                              <a:gd name="T0" fmla="+- 0 9592 9592"/>
                              <a:gd name="T1" fmla="*/ T0 w 66"/>
                              <a:gd name="T2" fmla="+- 0 11855 11828"/>
                              <a:gd name="T3" fmla="*/ 11855 h 68"/>
                              <a:gd name="T4" fmla="+- 0 9594 9592"/>
                              <a:gd name="T5" fmla="*/ T4 w 66"/>
                              <a:gd name="T6" fmla="+- 0 11873 11828"/>
                              <a:gd name="T7" fmla="*/ 11873 h 68"/>
                              <a:gd name="T8" fmla="+- 0 9600 9592"/>
                              <a:gd name="T9" fmla="*/ T8 w 66"/>
                              <a:gd name="T10" fmla="+- 0 11885 11828"/>
                              <a:gd name="T11" fmla="*/ 11885 h 68"/>
                              <a:gd name="T12" fmla="+- 0 9609 9592"/>
                              <a:gd name="T13" fmla="*/ T12 w 66"/>
                              <a:gd name="T14" fmla="+- 0 11893 11828"/>
                              <a:gd name="T15" fmla="*/ 11893 h 68"/>
                              <a:gd name="T16" fmla="+- 0 9619 9592"/>
                              <a:gd name="T17" fmla="*/ T16 w 66"/>
                              <a:gd name="T18" fmla="+- 0 11895 11828"/>
                              <a:gd name="T19" fmla="*/ 11895 h 68"/>
                              <a:gd name="T20" fmla="+- 0 9636 9592"/>
                              <a:gd name="T21" fmla="*/ T20 w 66"/>
                              <a:gd name="T22" fmla="+- 0 11893 11828"/>
                              <a:gd name="T23" fmla="*/ 11893 h 68"/>
                              <a:gd name="T24" fmla="+- 0 9648 9592"/>
                              <a:gd name="T25" fmla="*/ T24 w 66"/>
                              <a:gd name="T26" fmla="+- 0 11885 11828"/>
                              <a:gd name="T27" fmla="*/ 11885 h 68"/>
                              <a:gd name="T28" fmla="+- 0 9656 9592"/>
                              <a:gd name="T29" fmla="*/ T28 w 66"/>
                              <a:gd name="T30" fmla="+- 0 11873 11828"/>
                              <a:gd name="T31" fmla="*/ 11873 h 68"/>
                              <a:gd name="T32" fmla="+- 0 9658 9592"/>
                              <a:gd name="T33" fmla="*/ T32 w 66"/>
                              <a:gd name="T34" fmla="+- 0 11855 11828"/>
                              <a:gd name="T35" fmla="*/ 11855 h 68"/>
                              <a:gd name="T36" fmla="+- 0 9656 9592"/>
                              <a:gd name="T37" fmla="*/ T36 w 66"/>
                              <a:gd name="T38" fmla="+- 0 11845 11828"/>
                              <a:gd name="T39" fmla="*/ 11845 h 68"/>
                              <a:gd name="T40" fmla="+- 0 9648 9592"/>
                              <a:gd name="T41" fmla="*/ T40 w 66"/>
                              <a:gd name="T42" fmla="+- 0 11837 11828"/>
                              <a:gd name="T43" fmla="*/ 11837 h 68"/>
                              <a:gd name="T44" fmla="+- 0 9636 9592"/>
                              <a:gd name="T45" fmla="*/ T44 w 66"/>
                              <a:gd name="T46" fmla="+- 0 11830 11828"/>
                              <a:gd name="T47" fmla="*/ 11830 h 68"/>
                              <a:gd name="T48" fmla="+- 0 9619 9592"/>
                              <a:gd name="T49" fmla="*/ T48 w 66"/>
                              <a:gd name="T50" fmla="+- 0 11828 11828"/>
                              <a:gd name="T51" fmla="*/ 11828 h 68"/>
                              <a:gd name="T52" fmla="+- 0 9605 9592"/>
                              <a:gd name="T53" fmla="*/ T52 w 66"/>
                              <a:gd name="T54" fmla="+- 0 11828 11828"/>
                              <a:gd name="T55" fmla="*/ 11828 h 68"/>
                              <a:gd name="T56" fmla="+- 0 9592 9592"/>
                              <a:gd name="T57" fmla="*/ T56 w 66"/>
                              <a:gd name="T58" fmla="+- 0 11842 11828"/>
                              <a:gd name="T59" fmla="*/ 11842 h 68"/>
                              <a:gd name="T60" fmla="+- 0 9592 9592"/>
                              <a:gd name="T61" fmla="*/ T60 w 66"/>
                              <a:gd name="T62" fmla="+- 0 11855 11828"/>
                              <a:gd name="T63" fmla="*/ 1185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7" y="65"/>
                                </a:lnTo>
                                <a:lnTo>
                                  <a:pt x="27" y="67"/>
                                </a:lnTo>
                                <a:lnTo>
                                  <a:pt x="44" y="65"/>
                                </a:lnTo>
                                <a:lnTo>
                                  <a:pt x="56" y="57"/>
                                </a:lnTo>
                                <a:lnTo>
                                  <a:pt x="64" y="45"/>
                                </a:lnTo>
                                <a:lnTo>
                                  <a:pt x="66" y="27"/>
                                </a:lnTo>
                                <a:lnTo>
                                  <a:pt x="64" y="17"/>
                                </a:lnTo>
                                <a:lnTo>
                                  <a:pt x="56" y="9"/>
                                </a:lnTo>
                                <a:lnTo>
                                  <a:pt x="44" y="2"/>
                                </a:lnTo>
                                <a:lnTo>
                                  <a:pt x="27" y="0"/>
                                </a:lnTo>
                                <a:lnTo>
                                  <a:pt x="13"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331131" name="Freeform 423"/>
                        <wps:cNvSpPr>
                          <a:spLocks/>
                        </wps:cNvSpPr>
                        <wps:spPr bwMode="auto">
                          <a:xfrm>
                            <a:off x="9790" y="11370"/>
                            <a:ext cx="66" cy="68"/>
                          </a:xfrm>
                          <a:custGeom>
                            <a:avLst/>
                            <a:gdLst>
                              <a:gd name="T0" fmla="+- 0 9817 9790"/>
                              <a:gd name="T1" fmla="*/ T0 w 66"/>
                              <a:gd name="T2" fmla="+- 0 11371 11371"/>
                              <a:gd name="T3" fmla="*/ 11371 h 68"/>
                              <a:gd name="T4" fmla="+- 0 9804 9790"/>
                              <a:gd name="T5" fmla="*/ T4 w 66"/>
                              <a:gd name="T6" fmla="+- 0 11371 11371"/>
                              <a:gd name="T7" fmla="*/ 11371 h 68"/>
                              <a:gd name="T8" fmla="+- 0 9790 9790"/>
                              <a:gd name="T9" fmla="*/ T8 w 66"/>
                              <a:gd name="T10" fmla="+- 0 11384 11371"/>
                              <a:gd name="T11" fmla="*/ 11384 h 68"/>
                              <a:gd name="T12" fmla="+- 0 9790 9790"/>
                              <a:gd name="T13" fmla="*/ T12 w 66"/>
                              <a:gd name="T14" fmla="+- 0 11398 11371"/>
                              <a:gd name="T15" fmla="*/ 11398 h 68"/>
                              <a:gd name="T16" fmla="+- 0 9792 9790"/>
                              <a:gd name="T17" fmla="*/ T16 w 66"/>
                              <a:gd name="T18" fmla="+- 0 11415 11371"/>
                              <a:gd name="T19" fmla="*/ 11415 h 68"/>
                              <a:gd name="T20" fmla="+- 0 9799 9790"/>
                              <a:gd name="T21" fmla="*/ T20 w 66"/>
                              <a:gd name="T22" fmla="+- 0 11428 11371"/>
                              <a:gd name="T23" fmla="*/ 11428 h 68"/>
                              <a:gd name="T24" fmla="+- 0 9807 9790"/>
                              <a:gd name="T25" fmla="*/ T24 w 66"/>
                              <a:gd name="T26" fmla="+- 0 11435 11371"/>
                              <a:gd name="T27" fmla="*/ 11435 h 68"/>
                              <a:gd name="T28" fmla="+- 0 9817 9790"/>
                              <a:gd name="T29" fmla="*/ T28 w 66"/>
                              <a:gd name="T30" fmla="+- 0 11438 11371"/>
                              <a:gd name="T31" fmla="*/ 11438 h 68"/>
                              <a:gd name="T32" fmla="+- 0 9834 9790"/>
                              <a:gd name="T33" fmla="*/ T32 w 66"/>
                              <a:gd name="T34" fmla="+- 0 11435 11371"/>
                              <a:gd name="T35" fmla="*/ 11435 h 68"/>
                              <a:gd name="T36" fmla="+- 0 9846 9790"/>
                              <a:gd name="T37" fmla="*/ T36 w 66"/>
                              <a:gd name="T38" fmla="+- 0 11428 11371"/>
                              <a:gd name="T39" fmla="*/ 11428 h 68"/>
                              <a:gd name="T40" fmla="+- 0 9854 9790"/>
                              <a:gd name="T41" fmla="*/ T40 w 66"/>
                              <a:gd name="T42" fmla="+- 0 11415 11371"/>
                              <a:gd name="T43" fmla="*/ 11415 h 68"/>
                              <a:gd name="T44" fmla="+- 0 9856 9790"/>
                              <a:gd name="T45" fmla="*/ T44 w 66"/>
                              <a:gd name="T46" fmla="+- 0 11398 11371"/>
                              <a:gd name="T47" fmla="*/ 11398 h 68"/>
                              <a:gd name="T48" fmla="+- 0 9854 9790"/>
                              <a:gd name="T49" fmla="*/ T48 w 66"/>
                              <a:gd name="T50" fmla="+- 0 11388 11371"/>
                              <a:gd name="T51" fmla="*/ 11388 h 68"/>
                              <a:gd name="T52" fmla="+- 0 9846 9790"/>
                              <a:gd name="T53" fmla="*/ T52 w 66"/>
                              <a:gd name="T54" fmla="+- 0 11379 11371"/>
                              <a:gd name="T55" fmla="*/ 11379 h 68"/>
                              <a:gd name="T56" fmla="+- 0 9834 9790"/>
                              <a:gd name="T57" fmla="*/ T56 w 66"/>
                              <a:gd name="T58" fmla="+- 0 11373 11371"/>
                              <a:gd name="T59" fmla="*/ 11373 h 68"/>
                              <a:gd name="T60" fmla="+- 0 9817 9790"/>
                              <a:gd name="T61" fmla="*/ T60 w 66"/>
                              <a:gd name="T62" fmla="+- 0 11371 11371"/>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3"/>
                                </a:lnTo>
                                <a:lnTo>
                                  <a:pt x="0" y="27"/>
                                </a:lnTo>
                                <a:lnTo>
                                  <a:pt x="2" y="44"/>
                                </a:lnTo>
                                <a:lnTo>
                                  <a:pt x="9" y="57"/>
                                </a:lnTo>
                                <a:lnTo>
                                  <a:pt x="17" y="64"/>
                                </a:lnTo>
                                <a:lnTo>
                                  <a:pt x="27" y="67"/>
                                </a:lnTo>
                                <a:lnTo>
                                  <a:pt x="44" y="64"/>
                                </a:lnTo>
                                <a:lnTo>
                                  <a:pt x="56" y="57"/>
                                </a:lnTo>
                                <a:lnTo>
                                  <a:pt x="64" y="44"/>
                                </a:lnTo>
                                <a:lnTo>
                                  <a:pt x="66" y="27"/>
                                </a:lnTo>
                                <a:lnTo>
                                  <a:pt x="64" y="17"/>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877674" name="Freeform 424"/>
                        <wps:cNvSpPr>
                          <a:spLocks/>
                        </wps:cNvSpPr>
                        <wps:spPr bwMode="auto">
                          <a:xfrm>
                            <a:off x="9790" y="11370"/>
                            <a:ext cx="66" cy="68"/>
                          </a:xfrm>
                          <a:custGeom>
                            <a:avLst/>
                            <a:gdLst>
                              <a:gd name="T0" fmla="+- 0 9790 9790"/>
                              <a:gd name="T1" fmla="*/ T0 w 66"/>
                              <a:gd name="T2" fmla="+- 0 11398 11371"/>
                              <a:gd name="T3" fmla="*/ 11398 h 68"/>
                              <a:gd name="T4" fmla="+- 0 9792 9790"/>
                              <a:gd name="T5" fmla="*/ T4 w 66"/>
                              <a:gd name="T6" fmla="+- 0 11415 11371"/>
                              <a:gd name="T7" fmla="*/ 11415 h 68"/>
                              <a:gd name="T8" fmla="+- 0 9799 9790"/>
                              <a:gd name="T9" fmla="*/ T8 w 66"/>
                              <a:gd name="T10" fmla="+- 0 11428 11371"/>
                              <a:gd name="T11" fmla="*/ 11428 h 68"/>
                              <a:gd name="T12" fmla="+- 0 9807 9790"/>
                              <a:gd name="T13" fmla="*/ T12 w 66"/>
                              <a:gd name="T14" fmla="+- 0 11435 11371"/>
                              <a:gd name="T15" fmla="*/ 11435 h 68"/>
                              <a:gd name="T16" fmla="+- 0 9817 9790"/>
                              <a:gd name="T17" fmla="*/ T16 w 66"/>
                              <a:gd name="T18" fmla="+- 0 11438 11371"/>
                              <a:gd name="T19" fmla="*/ 11438 h 68"/>
                              <a:gd name="T20" fmla="+- 0 9834 9790"/>
                              <a:gd name="T21" fmla="*/ T20 w 66"/>
                              <a:gd name="T22" fmla="+- 0 11435 11371"/>
                              <a:gd name="T23" fmla="*/ 11435 h 68"/>
                              <a:gd name="T24" fmla="+- 0 9846 9790"/>
                              <a:gd name="T25" fmla="*/ T24 w 66"/>
                              <a:gd name="T26" fmla="+- 0 11428 11371"/>
                              <a:gd name="T27" fmla="*/ 11428 h 68"/>
                              <a:gd name="T28" fmla="+- 0 9854 9790"/>
                              <a:gd name="T29" fmla="*/ T28 w 66"/>
                              <a:gd name="T30" fmla="+- 0 11415 11371"/>
                              <a:gd name="T31" fmla="*/ 11415 h 68"/>
                              <a:gd name="T32" fmla="+- 0 9856 9790"/>
                              <a:gd name="T33" fmla="*/ T32 w 66"/>
                              <a:gd name="T34" fmla="+- 0 11398 11371"/>
                              <a:gd name="T35" fmla="*/ 11398 h 68"/>
                              <a:gd name="T36" fmla="+- 0 9854 9790"/>
                              <a:gd name="T37" fmla="*/ T36 w 66"/>
                              <a:gd name="T38" fmla="+- 0 11388 11371"/>
                              <a:gd name="T39" fmla="*/ 11388 h 68"/>
                              <a:gd name="T40" fmla="+- 0 9846 9790"/>
                              <a:gd name="T41" fmla="*/ T40 w 66"/>
                              <a:gd name="T42" fmla="+- 0 11379 11371"/>
                              <a:gd name="T43" fmla="*/ 11379 h 68"/>
                              <a:gd name="T44" fmla="+- 0 9834 9790"/>
                              <a:gd name="T45" fmla="*/ T44 w 66"/>
                              <a:gd name="T46" fmla="+- 0 11373 11371"/>
                              <a:gd name="T47" fmla="*/ 11373 h 68"/>
                              <a:gd name="T48" fmla="+- 0 9817 9790"/>
                              <a:gd name="T49" fmla="*/ T48 w 66"/>
                              <a:gd name="T50" fmla="+- 0 11371 11371"/>
                              <a:gd name="T51" fmla="*/ 11371 h 68"/>
                              <a:gd name="T52" fmla="+- 0 9804 9790"/>
                              <a:gd name="T53" fmla="*/ T52 w 66"/>
                              <a:gd name="T54" fmla="+- 0 11371 11371"/>
                              <a:gd name="T55" fmla="*/ 11371 h 68"/>
                              <a:gd name="T56" fmla="+- 0 9790 9790"/>
                              <a:gd name="T57" fmla="*/ T56 w 66"/>
                              <a:gd name="T58" fmla="+- 0 11384 11371"/>
                              <a:gd name="T59" fmla="*/ 11384 h 68"/>
                              <a:gd name="T60" fmla="+- 0 9790 9790"/>
                              <a:gd name="T61" fmla="*/ T60 w 66"/>
                              <a:gd name="T62" fmla="+- 0 11398 11371"/>
                              <a:gd name="T63" fmla="*/ 1139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9" y="57"/>
                                </a:lnTo>
                                <a:lnTo>
                                  <a:pt x="17" y="64"/>
                                </a:lnTo>
                                <a:lnTo>
                                  <a:pt x="27" y="67"/>
                                </a:lnTo>
                                <a:lnTo>
                                  <a:pt x="44" y="64"/>
                                </a:lnTo>
                                <a:lnTo>
                                  <a:pt x="56" y="57"/>
                                </a:lnTo>
                                <a:lnTo>
                                  <a:pt x="64" y="44"/>
                                </a:lnTo>
                                <a:lnTo>
                                  <a:pt x="66" y="27"/>
                                </a:lnTo>
                                <a:lnTo>
                                  <a:pt x="64" y="17"/>
                                </a:lnTo>
                                <a:lnTo>
                                  <a:pt x="56" y="8"/>
                                </a:lnTo>
                                <a:lnTo>
                                  <a:pt x="44" y="2"/>
                                </a:lnTo>
                                <a:lnTo>
                                  <a:pt x="27" y="0"/>
                                </a:lnTo>
                                <a:lnTo>
                                  <a:pt x="14" y="0"/>
                                </a:lnTo>
                                <a:lnTo>
                                  <a:pt x="0" y="13"/>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101924" name="Freeform 425"/>
                        <wps:cNvSpPr>
                          <a:spLocks/>
                        </wps:cNvSpPr>
                        <wps:spPr bwMode="auto">
                          <a:xfrm>
                            <a:off x="9988" y="11451"/>
                            <a:ext cx="66" cy="68"/>
                          </a:xfrm>
                          <a:custGeom>
                            <a:avLst/>
                            <a:gdLst>
                              <a:gd name="T0" fmla="+- 0 10015 9988"/>
                              <a:gd name="T1" fmla="*/ T0 w 66"/>
                              <a:gd name="T2" fmla="+- 0 11451 11451"/>
                              <a:gd name="T3" fmla="*/ 11451 h 68"/>
                              <a:gd name="T4" fmla="+- 0 10002 9988"/>
                              <a:gd name="T5" fmla="*/ T4 w 66"/>
                              <a:gd name="T6" fmla="+- 0 11451 11451"/>
                              <a:gd name="T7" fmla="*/ 11451 h 68"/>
                              <a:gd name="T8" fmla="+- 0 9988 9988"/>
                              <a:gd name="T9" fmla="*/ T8 w 66"/>
                              <a:gd name="T10" fmla="+- 0 11465 11451"/>
                              <a:gd name="T11" fmla="*/ 11465 h 68"/>
                              <a:gd name="T12" fmla="+- 0 9988 9988"/>
                              <a:gd name="T13" fmla="*/ T12 w 66"/>
                              <a:gd name="T14" fmla="+- 0 11478 11451"/>
                              <a:gd name="T15" fmla="*/ 11478 h 68"/>
                              <a:gd name="T16" fmla="+- 0 9991 9988"/>
                              <a:gd name="T17" fmla="*/ T16 w 66"/>
                              <a:gd name="T18" fmla="+- 0 11496 11451"/>
                              <a:gd name="T19" fmla="*/ 11496 h 68"/>
                              <a:gd name="T20" fmla="+- 0 9997 9988"/>
                              <a:gd name="T21" fmla="*/ T20 w 66"/>
                              <a:gd name="T22" fmla="+- 0 11509 11451"/>
                              <a:gd name="T23" fmla="*/ 11509 h 68"/>
                              <a:gd name="T24" fmla="+- 0 10005 9988"/>
                              <a:gd name="T25" fmla="*/ T24 w 66"/>
                              <a:gd name="T26" fmla="+- 0 11516 11451"/>
                              <a:gd name="T27" fmla="*/ 11516 h 68"/>
                              <a:gd name="T28" fmla="+- 0 10015 9988"/>
                              <a:gd name="T29" fmla="*/ T28 w 66"/>
                              <a:gd name="T30" fmla="+- 0 11519 11451"/>
                              <a:gd name="T31" fmla="*/ 11519 h 68"/>
                              <a:gd name="T32" fmla="+- 0 10032 9988"/>
                              <a:gd name="T33" fmla="*/ T32 w 66"/>
                              <a:gd name="T34" fmla="+- 0 11516 11451"/>
                              <a:gd name="T35" fmla="*/ 11516 h 68"/>
                              <a:gd name="T36" fmla="+- 0 10045 9988"/>
                              <a:gd name="T37" fmla="*/ T36 w 66"/>
                              <a:gd name="T38" fmla="+- 0 11509 11451"/>
                              <a:gd name="T39" fmla="*/ 11509 h 68"/>
                              <a:gd name="T40" fmla="+- 0 10052 9988"/>
                              <a:gd name="T41" fmla="*/ T40 w 66"/>
                              <a:gd name="T42" fmla="+- 0 11496 11451"/>
                              <a:gd name="T43" fmla="*/ 11496 h 68"/>
                              <a:gd name="T44" fmla="+- 0 10054 9988"/>
                              <a:gd name="T45" fmla="*/ T44 w 66"/>
                              <a:gd name="T46" fmla="+- 0 11478 11451"/>
                              <a:gd name="T47" fmla="*/ 11478 h 68"/>
                              <a:gd name="T48" fmla="+- 0 10052 9988"/>
                              <a:gd name="T49" fmla="*/ T48 w 66"/>
                              <a:gd name="T50" fmla="+- 0 11468 11451"/>
                              <a:gd name="T51" fmla="*/ 11468 h 68"/>
                              <a:gd name="T52" fmla="+- 0 10045 9988"/>
                              <a:gd name="T53" fmla="*/ T52 w 66"/>
                              <a:gd name="T54" fmla="+- 0 11460 11451"/>
                              <a:gd name="T55" fmla="*/ 11460 h 68"/>
                              <a:gd name="T56" fmla="+- 0 10032 9988"/>
                              <a:gd name="T57" fmla="*/ T56 w 66"/>
                              <a:gd name="T58" fmla="+- 0 11454 11451"/>
                              <a:gd name="T59" fmla="*/ 11454 h 68"/>
                              <a:gd name="T60" fmla="+- 0 10015 9988"/>
                              <a:gd name="T61" fmla="*/ T60 w 66"/>
                              <a:gd name="T62" fmla="+- 0 11451 11451"/>
                              <a:gd name="T63" fmla="*/ 1145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7"/>
                                </a:lnTo>
                                <a:lnTo>
                                  <a:pt x="3" y="45"/>
                                </a:lnTo>
                                <a:lnTo>
                                  <a:pt x="9" y="58"/>
                                </a:lnTo>
                                <a:lnTo>
                                  <a:pt x="17" y="65"/>
                                </a:lnTo>
                                <a:lnTo>
                                  <a:pt x="27" y="68"/>
                                </a:lnTo>
                                <a:lnTo>
                                  <a:pt x="44" y="65"/>
                                </a:lnTo>
                                <a:lnTo>
                                  <a:pt x="57" y="58"/>
                                </a:lnTo>
                                <a:lnTo>
                                  <a:pt x="64" y="45"/>
                                </a:lnTo>
                                <a:lnTo>
                                  <a:pt x="66" y="27"/>
                                </a:lnTo>
                                <a:lnTo>
                                  <a:pt x="64" y="17"/>
                                </a:lnTo>
                                <a:lnTo>
                                  <a:pt x="57"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20252" name="Freeform 426"/>
                        <wps:cNvSpPr>
                          <a:spLocks/>
                        </wps:cNvSpPr>
                        <wps:spPr bwMode="auto">
                          <a:xfrm>
                            <a:off x="9988" y="11451"/>
                            <a:ext cx="66" cy="68"/>
                          </a:xfrm>
                          <a:custGeom>
                            <a:avLst/>
                            <a:gdLst>
                              <a:gd name="T0" fmla="+- 0 9988 9988"/>
                              <a:gd name="T1" fmla="*/ T0 w 66"/>
                              <a:gd name="T2" fmla="+- 0 11478 11451"/>
                              <a:gd name="T3" fmla="*/ 11478 h 68"/>
                              <a:gd name="T4" fmla="+- 0 9991 9988"/>
                              <a:gd name="T5" fmla="*/ T4 w 66"/>
                              <a:gd name="T6" fmla="+- 0 11496 11451"/>
                              <a:gd name="T7" fmla="*/ 11496 h 68"/>
                              <a:gd name="T8" fmla="+- 0 9997 9988"/>
                              <a:gd name="T9" fmla="*/ T8 w 66"/>
                              <a:gd name="T10" fmla="+- 0 11509 11451"/>
                              <a:gd name="T11" fmla="*/ 11509 h 68"/>
                              <a:gd name="T12" fmla="+- 0 10005 9988"/>
                              <a:gd name="T13" fmla="*/ T12 w 66"/>
                              <a:gd name="T14" fmla="+- 0 11516 11451"/>
                              <a:gd name="T15" fmla="*/ 11516 h 68"/>
                              <a:gd name="T16" fmla="+- 0 10015 9988"/>
                              <a:gd name="T17" fmla="*/ T16 w 66"/>
                              <a:gd name="T18" fmla="+- 0 11519 11451"/>
                              <a:gd name="T19" fmla="*/ 11519 h 68"/>
                              <a:gd name="T20" fmla="+- 0 10032 9988"/>
                              <a:gd name="T21" fmla="*/ T20 w 66"/>
                              <a:gd name="T22" fmla="+- 0 11516 11451"/>
                              <a:gd name="T23" fmla="*/ 11516 h 68"/>
                              <a:gd name="T24" fmla="+- 0 10045 9988"/>
                              <a:gd name="T25" fmla="*/ T24 w 66"/>
                              <a:gd name="T26" fmla="+- 0 11509 11451"/>
                              <a:gd name="T27" fmla="*/ 11509 h 68"/>
                              <a:gd name="T28" fmla="+- 0 10052 9988"/>
                              <a:gd name="T29" fmla="*/ T28 w 66"/>
                              <a:gd name="T30" fmla="+- 0 11496 11451"/>
                              <a:gd name="T31" fmla="*/ 11496 h 68"/>
                              <a:gd name="T32" fmla="+- 0 10054 9988"/>
                              <a:gd name="T33" fmla="*/ T32 w 66"/>
                              <a:gd name="T34" fmla="+- 0 11478 11451"/>
                              <a:gd name="T35" fmla="*/ 11478 h 68"/>
                              <a:gd name="T36" fmla="+- 0 10052 9988"/>
                              <a:gd name="T37" fmla="*/ T36 w 66"/>
                              <a:gd name="T38" fmla="+- 0 11468 11451"/>
                              <a:gd name="T39" fmla="*/ 11468 h 68"/>
                              <a:gd name="T40" fmla="+- 0 10045 9988"/>
                              <a:gd name="T41" fmla="*/ T40 w 66"/>
                              <a:gd name="T42" fmla="+- 0 11460 11451"/>
                              <a:gd name="T43" fmla="*/ 11460 h 68"/>
                              <a:gd name="T44" fmla="+- 0 10032 9988"/>
                              <a:gd name="T45" fmla="*/ T44 w 66"/>
                              <a:gd name="T46" fmla="+- 0 11454 11451"/>
                              <a:gd name="T47" fmla="*/ 11454 h 68"/>
                              <a:gd name="T48" fmla="+- 0 10015 9988"/>
                              <a:gd name="T49" fmla="*/ T48 w 66"/>
                              <a:gd name="T50" fmla="+- 0 11451 11451"/>
                              <a:gd name="T51" fmla="*/ 11451 h 68"/>
                              <a:gd name="T52" fmla="+- 0 10002 9988"/>
                              <a:gd name="T53" fmla="*/ T52 w 66"/>
                              <a:gd name="T54" fmla="+- 0 11451 11451"/>
                              <a:gd name="T55" fmla="*/ 11451 h 68"/>
                              <a:gd name="T56" fmla="+- 0 9988 9988"/>
                              <a:gd name="T57" fmla="*/ T56 w 66"/>
                              <a:gd name="T58" fmla="+- 0 11465 11451"/>
                              <a:gd name="T59" fmla="*/ 11465 h 68"/>
                              <a:gd name="T60" fmla="+- 0 9988 9988"/>
                              <a:gd name="T61" fmla="*/ T60 w 66"/>
                              <a:gd name="T62" fmla="+- 0 11478 11451"/>
                              <a:gd name="T63" fmla="*/ 114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9" y="58"/>
                                </a:lnTo>
                                <a:lnTo>
                                  <a:pt x="17" y="65"/>
                                </a:lnTo>
                                <a:lnTo>
                                  <a:pt x="27" y="68"/>
                                </a:lnTo>
                                <a:lnTo>
                                  <a:pt x="44" y="65"/>
                                </a:lnTo>
                                <a:lnTo>
                                  <a:pt x="57" y="58"/>
                                </a:lnTo>
                                <a:lnTo>
                                  <a:pt x="64" y="45"/>
                                </a:lnTo>
                                <a:lnTo>
                                  <a:pt x="66" y="27"/>
                                </a:lnTo>
                                <a:lnTo>
                                  <a:pt x="64" y="17"/>
                                </a:lnTo>
                                <a:lnTo>
                                  <a:pt x="57" y="9"/>
                                </a:lnTo>
                                <a:lnTo>
                                  <a:pt x="44" y="3"/>
                                </a:lnTo>
                                <a:lnTo>
                                  <a:pt x="27" y="0"/>
                                </a:lnTo>
                                <a:lnTo>
                                  <a:pt x="14" y="0"/>
                                </a:lnTo>
                                <a:lnTo>
                                  <a:pt x="0" y="14"/>
                                </a:lnTo>
                                <a:lnTo>
                                  <a:pt x="0" y="27"/>
                                </a:lnTo>
                                <a:close/>
                              </a:path>
                            </a:pathLst>
                          </a:custGeom>
                          <a:noFill/>
                          <a:ln w="8505">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245770" name="Freeform 427"/>
                        <wps:cNvSpPr>
                          <a:spLocks/>
                        </wps:cNvSpPr>
                        <wps:spPr bwMode="auto">
                          <a:xfrm>
                            <a:off x="10186" y="11370"/>
                            <a:ext cx="67" cy="68"/>
                          </a:xfrm>
                          <a:custGeom>
                            <a:avLst/>
                            <a:gdLst>
                              <a:gd name="T0" fmla="+- 0 10213 10187"/>
                              <a:gd name="T1" fmla="*/ T0 w 67"/>
                              <a:gd name="T2" fmla="+- 0 11371 11371"/>
                              <a:gd name="T3" fmla="*/ 11371 h 68"/>
                              <a:gd name="T4" fmla="+- 0 10200 10187"/>
                              <a:gd name="T5" fmla="*/ T4 w 67"/>
                              <a:gd name="T6" fmla="+- 0 11371 11371"/>
                              <a:gd name="T7" fmla="*/ 11371 h 68"/>
                              <a:gd name="T8" fmla="+- 0 10187 10187"/>
                              <a:gd name="T9" fmla="*/ T8 w 67"/>
                              <a:gd name="T10" fmla="+- 0 11384 11371"/>
                              <a:gd name="T11" fmla="*/ 11384 h 68"/>
                              <a:gd name="T12" fmla="+- 0 10187 10187"/>
                              <a:gd name="T13" fmla="*/ T12 w 67"/>
                              <a:gd name="T14" fmla="+- 0 11398 11371"/>
                              <a:gd name="T15" fmla="*/ 11398 h 68"/>
                              <a:gd name="T16" fmla="+- 0 10189 10187"/>
                              <a:gd name="T17" fmla="*/ T16 w 67"/>
                              <a:gd name="T18" fmla="+- 0 11415 11371"/>
                              <a:gd name="T19" fmla="*/ 11415 h 68"/>
                              <a:gd name="T20" fmla="+- 0 10195 10187"/>
                              <a:gd name="T21" fmla="*/ T20 w 67"/>
                              <a:gd name="T22" fmla="+- 0 11428 11371"/>
                              <a:gd name="T23" fmla="*/ 11428 h 68"/>
                              <a:gd name="T24" fmla="+- 0 10203 10187"/>
                              <a:gd name="T25" fmla="*/ T24 w 67"/>
                              <a:gd name="T26" fmla="+- 0 11435 11371"/>
                              <a:gd name="T27" fmla="*/ 11435 h 68"/>
                              <a:gd name="T28" fmla="+- 0 10213 10187"/>
                              <a:gd name="T29" fmla="*/ T28 w 67"/>
                              <a:gd name="T30" fmla="+- 0 11438 11371"/>
                              <a:gd name="T31" fmla="*/ 11438 h 68"/>
                              <a:gd name="T32" fmla="+- 0 10231 10187"/>
                              <a:gd name="T33" fmla="*/ T32 w 67"/>
                              <a:gd name="T34" fmla="+- 0 11435 11371"/>
                              <a:gd name="T35" fmla="*/ 11435 h 68"/>
                              <a:gd name="T36" fmla="+- 0 10243 10187"/>
                              <a:gd name="T37" fmla="*/ T36 w 67"/>
                              <a:gd name="T38" fmla="+- 0 11428 11371"/>
                              <a:gd name="T39" fmla="*/ 11428 h 68"/>
                              <a:gd name="T40" fmla="+- 0 10250 10187"/>
                              <a:gd name="T41" fmla="*/ T40 w 67"/>
                              <a:gd name="T42" fmla="+- 0 11415 11371"/>
                              <a:gd name="T43" fmla="*/ 11415 h 68"/>
                              <a:gd name="T44" fmla="+- 0 10253 10187"/>
                              <a:gd name="T45" fmla="*/ T44 w 67"/>
                              <a:gd name="T46" fmla="+- 0 11398 11371"/>
                              <a:gd name="T47" fmla="*/ 11398 h 68"/>
                              <a:gd name="T48" fmla="+- 0 10250 10187"/>
                              <a:gd name="T49" fmla="*/ T48 w 67"/>
                              <a:gd name="T50" fmla="+- 0 11388 11371"/>
                              <a:gd name="T51" fmla="*/ 11388 h 68"/>
                              <a:gd name="T52" fmla="+- 0 10243 10187"/>
                              <a:gd name="T53" fmla="*/ T52 w 67"/>
                              <a:gd name="T54" fmla="+- 0 11379 11371"/>
                              <a:gd name="T55" fmla="*/ 11379 h 68"/>
                              <a:gd name="T56" fmla="+- 0 10231 10187"/>
                              <a:gd name="T57" fmla="*/ T56 w 67"/>
                              <a:gd name="T58" fmla="+- 0 11373 11371"/>
                              <a:gd name="T59" fmla="*/ 11373 h 68"/>
                              <a:gd name="T60" fmla="+- 0 10213 10187"/>
                              <a:gd name="T61" fmla="*/ T60 w 67"/>
                              <a:gd name="T62" fmla="+- 0 11371 11371"/>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6" y="0"/>
                                </a:moveTo>
                                <a:lnTo>
                                  <a:pt x="13" y="0"/>
                                </a:lnTo>
                                <a:lnTo>
                                  <a:pt x="0" y="13"/>
                                </a:lnTo>
                                <a:lnTo>
                                  <a:pt x="0" y="27"/>
                                </a:lnTo>
                                <a:lnTo>
                                  <a:pt x="2" y="44"/>
                                </a:lnTo>
                                <a:lnTo>
                                  <a:pt x="8" y="57"/>
                                </a:lnTo>
                                <a:lnTo>
                                  <a:pt x="16" y="64"/>
                                </a:lnTo>
                                <a:lnTo>
                                  <a:pt x="26" y="67"/>
                                </a:lnTo>
                                <a:lnTo>
                                  <a:pt x="44" y="64"/>
                                </a:lnTo>
                                <a:lnTo>
                                  <a:pt x="56" y="57"/>
                                </a:lnTo>
                                <a:lnTo>
                                  <a:pt x="63" y="44"/>
                                </a:lnTo>
                                <a:lnTo>
                                  <a:pt x="66" y="27"/>
                                </a:lnTo>
                                <a:lnTo>
                                  <a:pt x="63" y="17"/>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904161" name="Freeform 428"/>
                        <wps:cNvSpPr>
                          <a:spLocks/>
                        </wps:cNvSpPr>
                        <wps:spPr bwMode="auto">
                          <a:xfrm>
                            <a:off x="10186" y="11370"/>
                            <a:ext cx="67" cy="68"/>
                          </a:xfrm>
                          <a:custGeom>
                            <a:avLst/>
                            <a:gdLst>
                              <a:gd name="T0" fmla="+- 0 10187 10187"/>
                              <a:gd name="T1" fmla="*/ T0 w 67"/>
                              <a:gd name="T2" fmla="+- 0 11398 11371"/>
                              <a:gd name="T3" fmla="*/ 11398 h 68"/>
                              <a:gd name="T4" fmla="+- 0 10189 10187"/>
                              <a:gd name="T5" fmla="*/ T4 w 67"/>
                              <a:gd name="T6" fmla="+- 0 11415 11371"/>
                              <a:gd name="T7" fmla="*/ 11415 h 68"/>
                              <a:gd name="T8" fmla="+- 0 10195 10187"/>
                              <a:gd name="T9" fmla="*/ T8 w 67"/>
                              <a:gd name="T10" fmla="+- 0 11428 11371"/>
                              <a:gd name="T11" fmla="*/ 11428 h 68"/>
                              <a:gd name="T12" fmla="+- 0 10203 10187"/>
                              <a:gd name="T13" fmla="*/ T12 w 67"/>
                              <a:gd name="T14" fmla="+- 0 11435 11371"/>
                              <a:gd name="T15" fmla="*/ 11435 h 68"/>
                              <a:gd name="T16" fmla="+- 0 10213 10187"/>
                              <a:gd name="T17" fmla="*/ T16 w 67"/>
                              <a:gd name="T18" fmla="+- 0 11438 11371"/>
                              <a:gd name="T19" fmla="*/ 11438 h 68"/>
                              <a:gd name="T20" fmla="+- 0 10231 10187"/>
                              <a:gd name="T21" fmla="*/ T20 w 67"/>
                              <a:gd name="T22" fmla="+- 0 11435 11371"/>
                              <a:gd name="T23" fmla="*/ 11435 h 68"/>
                              <a:gd name="T24" fmla="+- 0 10243 10187"/>
                              <a:gd name="T25" fmla="*/ T24 w 67"/>
                              <a:gd name="T26" fmla="+- 0 11428 11371"/>
                              <a:gd name="T27" fmla="*/ 11428 h 68"/>
                              <a:gd name="T28" fmla="+- 0 10250 10187"/>
                              <a:gd name="T29" fmla="*/ T28 w 67"/>
                              <a:gd name="T30" fmla="+- 0 11415 11371"/>
                              <a:gd name="T31" fmla="*/ 11415 h 68"/>
                              <a:gd name="T32" fmla="+- 0 10253 10187"/>
                              <a:gd name="T33" fmla="*/ T32 w 67"/>
                              <a:gd name="T34" fmla="+- 0 11398 11371"/>
                              <a:gd name="T35" fmla="*/ 11398 h 68"/>
                              <a:gd name="T36" fmla="+- 0 10250 10187"/>
                              <a:gd name="T37" fmla="*/ T36 w 67"/>
                              <a:gd name="T38" fmla="+- 0 11388 11371"/>
                              <a:gd name="T39" fmla="*/ 11388 h 68"/>
                              <a:gd name="T40" fmla="+- 0 10243 10187"/>
                              <a:gd name="T41" fmla="*/ T40 w 67"/>
                              <a:gd name="T42" fmla="+- 0 11379 11371"/>
                              <a:gd name="T43" fmla="*/ 11379 h 68"/>
                              <a:gd name="T44" fmla="+- 0 10231 10187"/>
                              <a:gd name="T45" fmla="*/ T44 w 67"/>
                              <a:gd name="T46" fmla="+- 0 11373 11371"/>
                              <a:gd name="T47" fmla="*/ 11373 h 68"/>
                              <a:gd name="T48" fmla="+- 0 10213 10187"/>
                              <a:gd name="T49" fmla="*/ T48 w 67"/>
                              <a:gd name="T50" fmla="+- 0 11371 11371"/>
                              <a:gd name="T51" fmla="*/ 11371 h 68"/>
                              <a:gd name="T52" fmla="+- 0 10200 10187"/>
                              <a:gd name="T53" fmla="*/ T52 w 67"/>
                              <a:gd name="T54" fmla="+- 0 11371 11371"/>
                              <a:gd name="T55" fmla="*/ 11371 h 68"/>
                              <a:gd name="T56" fmla="+- 0 10187 10187"/>
                              <a:gd name="T57" fmla="*/ T56 w 67"/>
                              <a:gd name="T58" fmla="+- 0 11384 11371"/>
                              <a:gd name="T59" fmla="*/ 11384 h 68"/>
                              <a:gd name="T60" fmla="+- 0 10187 10187"/>
                              <a:gd name="T61" fmla="*/ T60 w 67"/>
                              <a:gd name="T62" fmla="+- 0 11398 11371"/>
                              <a:gd name="T63" fmla="*/ 1139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4"/>
                                </a:lnTo>
                                <a:lnTo>
                                  <a:pt x="8" y="57"/>
                                </a:lnTo>
                                <a:lnTo>
                                  <a:pt x="16" y="64"/>
                                </a:lnTo>
                                <a:lnTo>
                                  <a:pt x="26" y="67"/>
                                </a:lnTo>
                                <a:lnTo>
                                  <a:pt x="44" y="64"/>
                                </a:lnTo>
                                <a:lnTo>
                                  <a:pt x="56" y="57"/>
                                </a:lnTo>
                                <a:lnTo>
                                  <a:pt x="63" y="44"/>
                                </a:lnTo>
                                <a:lnTo>
                                  <a:pt x="66" y="27"/>
                                </a:lnTo>
                                <a:lnTo>
                                  <a:pt x="63" y="17"/>
                                </a:lnTo>
                                <a:lnTo>
                                  <a:pt x="56" y="8"/>
                                </a:lnTo>
                                <a:lnTo>
                                  <a:pt x="44" y="2"/>
                                </a:lnTo>
                                <a:lnTo>
                                  <a:pt x="26" y="0"/>
                                </a:lnTo>
                                <a:lnTo>
                                  <a:pt x="13" y="0"/>
                                </a:lnTo>
                                <a:lnTo>
                                  <a:pt x="0" y="13"/>
                                </a:lnTo>
                                <a:lnTo>
                                  <a:pt x="0" y="27"/>
                                </a:lnTo>
                                <a:close/>
                              </a:path>
                            </a:pathLst>
                          </a:custGeom>
                          <a:noFill/>
                          <a:ln w="8506">
                            <a:solidFill>
                              <a:srgbClr val="99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E51C70C" id="Group 386" o:spid="_x0000_s1026" style="position:absolute;margin-left:311.7pt;margin-top:542.25pt;width:201.3pt;height:56.55pt;z-index:-250726400;mso-position-horizontal-relative:page;mso-position-vertical-relative:page" coordorigin="6234,10845" coordsize="4026,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">
                <v:shape id="AutoShape 387" o:spid="_x0000_s1027" style="position:absolute;left:6240;top:10851;width:3992;height:1117;visibility:visible;mso-wrap-style:square;v-text-anchor:top" coordsize="3992,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" path="m,l,1104t,13l40,1117m,929r40,m,740r40,m,565r40,m,377r40,m,189r40,m,l40,m,1117r3979,m,1117r,-40m199,1117r,-40m397,1117r,-40m595,1117r,-40m793,1117r,-40m1005,1117r,-40m1203,1117r,-40m1402,1117r,-40m1600,1117r,-40m1798,1117r,-40m1996,1117r,-40m2194,1117r,-40m2393,1117r,-40m2591,1117r,-40m2789,1117r,-40m3000,1117r,-40m3199,1117r,-40m3397,1117r,-40m3595,1117r,-40m3794,1117r,-40m3992,1117r,-40e" filled="f" strokeweight=".23631mm">
                  <v:path arrowok="t" o:connecttype="custom" o:connectlocs="0,10851;0,11955;0,11968;40,11968;0,11780;40,11780;0,11591;40,11591;0,11416;40,11416;0,11228;40,11228;0,11040;40,11040;0,10851;40,10851;0,11968;3979,11968;0,11968;0,11928;199,11968;199,11928;397,11968;397,11928;595,11968;595,11928;793,11968;793,11928;1005,11968;1005,11928;1203,11968;1203,11928;1402,11968;1402,11928;1600,11968;1600,11928;1798,11968;1798,11928;1996,11968;1996,11928;2194,11968;2194,11928;2393,11968;2393,11928;2591,11968;2591,11928;2789,11968;2789,11928;3000,11968;3000,11928;3199,11968;3199,11928;3397,11968;3397,11928;3595,11968;3595,11928;3794,11968;3794,11928;3992,11968;3992,11928" o:connectangles="0,0,0,0,0,0,0,0,0,0,0,0,0,0,0,0,0,0,0,0,0,0,0,0,0,0,0,0,0,0,0,0,0,0,0,0,0,0,0,0,0,0,0,0,0,0,0,0,0,0,0,0,0,0,0,0,0,0,0,0"/>
                </v:shape>
                <v:shape id="AutoShape 388" o:spid="_x0000_s1028" style="position:absolute;left:6438;top:11134;width:3780;height:741;visibility:visible;mso-wrap-style:square;v-text-anchor:top" coordsize="378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" path="m,363l185,282t13,l383,444t13,13l582,202t12,-14l806,538t,13l991,296t13,-14l1189,108t14,-14l1401,538t,13l1599,202t,-14l1797,538t,13l1982,377t13,-14l2180,282t14,l2392,727t,13l2590,202t,-14l2788,350t13,13l3000,13t,-13l3198,727t,13l3396,296t,-14l3581,363t14,l3780,282e" filled="f" strokeweight=".23631mm">
                  <v:path arrowok="t" o:connecttype="custom" o:connectlocs="0,11497;185,11416;198,11416;383,11578;396,11591;582,11336;594,11322;806,11672;806,11685;991,11430;1004,11416;1189,11242;1203,11228;1401,11672;1401,11685;1599,11336;1599,11322;1797,11672;1797,11685;1982,11511;1995,11497;2180,11416;2194,11416;2392,11861;2392,11874;2590,11336;2590,11322;2788,11484;2801,11497;3000,11147;3000,11134;3198,11861;3198,11874;3396,11430;3396,11416;3581,11497;3595,11497;3780,11416" o:connectangles="0,0,0,0,0,0,0,0,0,0,0,0,0,0,0,0,0,0,0,0,0,0,0,0,0,0,0,0,0,0,0,0,0,0,0,0,0,0"/>
                </v:shape>
                <v:shape id="Freeform 389" o:spid="_x0000_s1029" style="position:absolute;left:6393;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" path="m26,l13,,,14,,27,2,45,8,58r8,7l26,68,44,65,56,58,63,45,66,27,63,17,56,9,44,3,26,xe" fillcolor="black" stroked="f">
                  <v:path arrowok="t" o:connecttype="custom" o:connectlocs="26,11451;13,11451;0,11465;0,11478;2,11496;8,11509;16,11516;26,11519;44,11516;56,11509;63,11496;66,11478;63,11468;56,11460;44,11454;26,11451" o:connectangles="0,0,0,0,0,0,0,0,0,0,0,0,0,0,0,0"/>
                </v:shape>
                <v:shape id="Freeform 390" o:spid="_x0000_s1030" style="position:absolute;left:6393;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" path="m,27l2,45,8,58r8,7l26,68,44,65,56,58,63,45,66,27,63,17,56,9,44,3,26,,13,,,14,,27xe" filled="f" strokecolor="#930" strokeweight=".23625mm">
                  <v:path arrowok="t" o:connecttype="custom" o:connectlocs="0,11478;2,11496;8,11509;16,11516;26,11519;44,11516;56,11509;63,11496;66,11478;63,11468;56,11460;44,11454;26,11451;13,11451;0,11465;0,11478" o:connectangles="0,0,0,0,0,0,0,0,0,0,0,0,0,0,0,0"/>
                </v:shape>
                <v:shape id="Freeform 391" o:spid="_x0000_s1031" style="position:absolute;left:6592;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" path="m26,l14,,,13,,27,2,44,8,57r9,7l26,67,44,64,56,57,64,44,66,27,64,17,56,8,44,2,26,xe" fillcolor="black" stroked="f">
                  <v:path arrowok="t" o:connecttype="custom" o:connectlocs="26,11371;14,11371;0,11384;0,11398;2,11415;8,11428;17,11435;26,11438;44,11435;56,11428;64,11415;66,11398;64,11388;56,11379;44,11373;26,11371" o:connectangles="0,0,0,0,0,0,0,0,0,0,0,0,0,0,0,0"/>
                </v:shape>
                <v:shape id="Freeform 392" o:spid="_x0000_s1032" style="position:absolute;left:6592;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" path="m,27l2,44,8,57r9,7l26,67,44,64,56,57,64,44,66,27,64,17,56,8,44,2,26,,14,,,13,,27xe" filled="f" strokecolor="#930" strokeweight=".23625mm">
                  <v:path arrowok="t" o:connecttype="custom" o:connectlocs="0,11398;2,11415;8,11428;17,11435;26,11438;44,11435;56,11428;64,11415;66,11398;64,11388;56,11379;44,11373;26,11371;14,11371;0,11384;0,11398" o:connectangles="0,0,0,0,0,0,0,0,0,0,0,0,0,0,0,0"/>
                </v:shape>
                <v:shape id="Freeform 393" o:spid="_x0000_s1033" style="position:absolute;left:6790;top:1154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" path="m27,l14,,,14,,27,3,45,9,58r8,7l27,68,44,65,56,58,64,45,66,27,64,18,56,9,44,3,27,xe" fillcolor="black" stroked="f">
                  <v:path arrowok="t" o:connecttype="custom" o:connectlocs="27,11545;14,11545;0,11559;0,11572;3,11590;9,11603;17,11610;27,11613;44,11610;56,11603;64,11590;66,11572;64,11563;56,11554;44,11548;27,11545" o:connectangles="0,0,0,0,0,0,0,0,0,0,0,0,0,0,0,0"/>
                </v:shape>
                <v:shape id="Freeform 394" o:spid="_x0000_s1034" style="position:absolute;left:6790;top:1154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" path="m,27l3,45,9,58r8,7l27,68,44,65,56,58,64,45,66,27,64,18,56,9,44,3,27,,14,,,14,,27xe" filled="f" strokecolor="#930" strokeweight=".23625mm">
                  <v:path arrowok="t" o:connecttype="custom" o:connectlocs="0,11572;3,11590;9,11603;17,11610;27,11613;44,11610;56,11603;64,11590;66,11572;64,11563;56,11554;44,11548;27,11545;14,11545;0,11559;0,11572" o:connectangles="0,0,0,0,0,0,0,0,0,0,0,0,0,0,0,0"/>
                </v:shape>
                <v:shape id="Freeform 395" o:spid="_x0000_s1035" style="position:absolute;left:6988;top:11276;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" path="m26,l13,,,14,,27,2,45,8,58r8,7l26,68,43,65,56,58,63,45,66,27,63,17,56,9,43,3,26,xe" fillcolor="black" stroked="f">
                  <v:path arrowok="t" o:connecttype="custom" o:connectlocs="26,11276;13,11276;0,11290;0,11303;2,11321;8,11334;16,11341;26,11344;43,11341;56,11334;63,11321;66,11303;63,11293;56,11285;43,11279;26,11276" o:connectangles="0,0,0,0,0,0,0,0,0,0,0,0,0,0,0,0"/>
                </v:shape>
                <v:shape id="Freeform 396" o:spid="_x0000_s1036" style="position:absolute;left:6988;top:11276;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" path="m,27l2,45,8,58r8,7l26,68,43,65,56,58,63,45,66,27,63,17,56,9,43,3,26,,13,,,14,,27xe" filled="f" strokecolor="#930" strokeweight=".23625mm">
                  <v:path arrowok="t" o:connecttype="custom" o:connectlocs="0,11303;2,11321;8,11334;16,11341;26,11344;43,11341;56,11334;63,11321;66,11303;63,11293;56,11285;43,11279;26,11276;13,11276;0,11290;0,11303" o:connectangles="0,0,0,0,0,0,0,0,0,0,0,0,0,0,0,0"/>
                </v:shape>
                <v:shape id="Freeform 397" o:spid="_x0000_s1037" style="position:absolute;left:7200;top:1163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" path="m27,l13,,,13,,27,2,44,8,57r9,8l27,67,44,65,56,57,63,44,66,27,63,17,56,8,44,2,27,xe" fillcolor="black" stroked="f">
                  <v:path arrowok="t" o:connecttype="custom" o:connectlocs="27,11640;13,11640;0,11653;0,11667;2,11684;8,11697;17,11705;27,11707;44,11705;56,11697;63,11684;66,11667;63,11657;56,11648;44,11642;27,11640" o:connectangles="0,0,0,0,0,0,0,0,0,0,0,0,0,0,0,0"/>
                </v:shape>
                <v:shape id="Freeform 398" o:spid="_x0000_s1038" style="position:absolute;left:7200;top:1163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" path="m,27l2,44,8,57r9,8l27,67,44,65,56,57,63,44,66,27,63,17,56,8,44,2,27,,13,,,13,,27xe" filled="f" strokecolor="#930" strokeweight=".23625mm">
                  <v:path arrowok="t" o:connecttype="custom" o:connectlocs="0,11667;2,11684;8,11697;17,11705;27,11707;44,11705;56,11697;63,11684;66,11667;63,11657;56,11648;44,11642;27,11640;13,11640;0,11653;0,11667" o:connectangles="0,0,0,0,0,0,0,0,0,0,0,0,0,0,0,0"/>
                </v:shape>
                <v:shape id="Freeform 399" o:spid="_x0000_s1039" style="position:absolute;left:7398;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" path="m27,l13,,,13,,27,3,44,9,57r8,7l27,67,44,64,56,57,64,44,66,27,64,17,56,8,44,2,27,xe" fillcolor="black" stroked="f">
                  <v:path arrowok="t" o:connecttype="custom" o:connectlocs="27,11371;13,11371;0,11384;0,11398;3,11415;9,11428;17,11435;27,11438;44,11435;56,11428;64,11415;66,11398;64,11388;56,11379;44,11373;27,11371" o:connectangles="0,0,0,0,0,0,0,0,0,0,0,0,0,0,0,0"/>
                </v:shape>
                <v:shape id="Freeform 400" o:spid="_x0000_s1040" style="position:absolute;left:7398;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" path="m,27l3,44,9,57r8,7l27,67,44,64,56,57,64,44,66,27,64,17,56,8,44,2,27,,13,,,13,,27xe" filled="f" strokecolor="#930" strokeweight=".23625mm">
                  <v:path arrowok="t" o:connecttype="custom" o:connectlocs="0,11398;3,11415;9,11428;17,11435;27,11438;44,11435;56,11428;64,11415;66,11398;64,11388;56,11379;44,11373;27,11371;13,11371;0,11384;0,11398" o:connectangles="0,0,0,0,0,0,0,0,0,0,0,0,0,0,0,0"/>
                </v:shape>
                <v:shape id="Freeform 401" o:spid="_x0000_s1041" style="position:absolute;left:7596;top:11182;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" path="m27,l14,,,14,,27,3,45,9,57r8,8l27,68,44,65,57,57,64,45,66,27,64,17,57,9,44,3,27,xe" fillcolor="black" stroked="f">
                  <v:path arrowok="t" o:connecttype="custom" o:connectlocs="27,11182;14,11182;0,11196;0,11209;3,11227;9,11239;17,11247;27,11250;44,11247;57,11239;64,11227;66,11209;64,11199;57,11191;44,11185;27,11182" o:connectangles="0,0,0,0,0,0,0,0,0,0,0,0,0,0,0,0"/>
                </v:shape>
                <v:shape id="Freeform 402" o:spid="_x0000_s1042" style="position:absolute;left:7596;top:11182;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" path="m,27l3,45,9,57r8,8l27,68,44,65,57,57,64,45,66,27,64,17,57,9,44,3,27,,14,,,14,,27xe" filled="f" strokecolor="#930" strokeweight=".23625mm">
                  <v:path arrowok="t" o:connecttype="custom" o:connectlocs="0,11209;3,11227;9,11239;17,11247;27,11250;44,11247;57,11239;64,11227;66,11209;64,11199;57,11191;44,11185;27,11182;14,11182;0,11196;0,11209" o:connectangles="0,0,0,0,0,0,0,0,0,0,0,0,0,0,0,0"/>
                </v:shape>
                <v:shape id="Freeform 403" o:spid="_x0000_s1043" style="position:absolute;left:7794;top:1163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" path="m26,l13,,,13,,27,2,44,8,57r8,8l26,67,44,65,56,57,63,44,66,27,63,17,56,8,44,2,26,xe" fillcolor="black" stroked="f">
                  <v:path arrowok="t" o:connecttype="custom" o:connectlocs="26,11640;13,11640;0,11653;0,11667;2,11684;8,11697;16,11705;26,11707;44,11705;56,11697;63,11684;66,11667;63,11657;56,11648;44,11642;26,11640" o:connectangles="0,0,0,0,0,0,0,0,0,0,0,0,0,0,0,0"/>
                </v:shape>
                <v:shape id="Freeform 404" o:spid="_x0000_s1044" style="position:absolute;left:7794;top:1163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" path="m,27l2,44,8,57r8,8l26,67,44,65,56,57,63,44,66,27,63,17,56,8,44,2,26,,13,,,13,,27xe" filled="f" strokecolor="#930" strokeweight=".23625mm">
                  <v:path arrowok="t" o:connecttype="custom" o:connectlocs="0,11667;2,11684;8,11697;16,11705;26,11707;44,11705;56,11697;63,11684;66,11667;63,11657;56,11648;44,11642;26,11640;13,11640;0,11653;0,11667" o:connectangles="0,0,0,0,0,0,0,0,0,0,0,0,0,0,0,0"/>
                </v:shape>
                <v:shape id="Freeform 405" o:spid="_x0000_s1045" style="position:absolute;left:7992;top:11276;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" path="m26,l13,,,14,,27,2,45,8,58r9,7l26,68,44,65,56,58,64,45,66,27,64,17,56,9,44,3,26,xe" fillcolor="black" stroked="f">
                  <v:path arrowok="t" o:connecttype="custom" o:connectlocs="26,11276;13,11276;0,11290;0,11303;2,11321;8,11334;17,11341;26,11344;44,11341;56,11334;64,11321;66,11303;64,11293;56,11285;44,11279;26,11276" o:connectangles="0,0,0,0,0,0,0,0,0,0,0,0,0,0,0,0"/>
                </v:shape>
                <v:shape id="Freeform 406" o:spid="_x0000_s1046" style="position:absolute;left:7992;top:11276;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" path="m,27l2,45,8,58r9,7l26,68,44,65,56,58,64,45,66,27,64,17,56,9,44,3,26,,13,,,14,,27xe" filled="f" strokecolor="#930" strokeweight=".23628mm">
                  <v:path arrowok="t" o:connecttype="custom" o:connectlocs="0,11303;2,11321;8,11334;17,11341;26,11344;44,11341;56,11334;64,11321;66,11303;64,11293;56,11285;44,11279;26,11276;13,11276;0,11290;0,11303" o:connectangles="0,0,0,0,0,0,0,0,0,0,0,0,0,0,0,0"/>
                </v:shape>
                <v:shape id="Freeform 407" o:spid="_x0000_s1047" style="position:absolute;left:8191;top:11639;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" path="m27,l13,,,13,,27,2,44,8,57r9,8l27,67,44,65,56,57,64,44,66,27,64,17,56,8,44,2,27,xe" fillcolor="black" stroked="f">
                  <v:path arrowok="t" o:connecttype="custom" o:connectlocs="27,11640;13,11640;0,11653;0,11667;2,11684;8,11697;17,11705;27,11707;44,11705;56,11697;64,11684;66,11667;64,11657;56,11648;44,11642;27,11640" o:connectangles="0,0,0,0,0,0,0,0,0,0,0,0,0,0,0,0"/>
                </v:shape>
                <v:shape id="Freeform 408" o:spid="_x0000_s1048" style="position:absolute;left:8191;top:11639;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" path="m,27l2,44,8,57r9,8l27,67,44,65,56,57,64,44,66,27,64,17,56,8,44,2,27,,13,,,13,,27xe" filled="f" strokecolor="#930" strokeweight=".23625mm">
                  <v:path arrowok="t" o:connecttype="custom" o:connectlocs="0,11667;2,11684;8,11697;17,11705;27,11707;44,11705;56,11697;64,11684;66,11667;64,11657;56,11648;44,11642;27,11640;13,11640;0,11653;0,11667" o:connectangles="0,0,0,0,0,0,0,0,0,0,0,0,0,0,0,0"/>
                </v:shape>
                <v:shape id="Freeform 409" o:spid="_x0000_s1049" style="position:absolute;left:8389;top:11451;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" path="m27,l14,,,14,,27,2,45,9,58r8,7l27,68,44,65,57,58,64,45,67,27,64,17,57,9,44,3,27,xe" fillcolor="black" stroked="f">
                  <v:path arrowok="t" o:connecttype="custom" o:connectlocs="27,11451;14,11451;0,11465;0,11478;2,11496;9,11509;17,11516;27,11519;44,11516;57,11509;64,11496;67,11478;64,11468;57,11460;44,11454;27,11451" o:connectangles="0,0,0,0,0,0,0,0,0,0,0,0,0,0,0,0"/>
                </v:shape>
                <v:shape id="Freeform 410" o:spid="_x0000_s1050" style="position:absolute;left:8389;top:11451;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" path="m,27l2,45,9,58r8,7l27,68,44,65,57,58,64,45,67,27,64,17,57,9,44,3,27,,14,,,14,,27xe" filled="f" strokecolor="#930" strokeweight=".23625mm">
                  <v:path arrowok="t" o:connecttype="custom" o:connectlocs="0,11478;2,11496;9,11509;17,11516;27,11519;44,11516;57,11509;64,11496;67,11478;64,11468;57,11460;44,11454;27,11451;14,11451;0,11465;0,11478" o:connectangles="0,0,0,0,0,0,0,0,0,0,0,0,0,0,0,0"/>
                </v:shape>
                <v:shape id="Freeform 411" o:spid="_x0000_s1051" style="position:absolute;left:8587;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" path="m26,l13,,,13,,27,2,44,8,57r8,7l26,67,43,64,56,57,63,44,66,27,63,17,56,8,43,2,26,xe" fillcolor="black" stroked="f">
                  <v:path arrowok="t" o:connecttype="custom" o:connectlocs="26,11371;13,11371;0,11384;0,11398;2,11415;8,11428;16,11435;26,11438;43,11435;56,11428;63,11415;66,11398;63,11388;56,11379;43,11373;26,11371" o:connectangles="0,0,0,0,0,0,0,0,0,0,0,0,0,0,0,0"/>
                </v:shape>
                <v:shape id="Freeform 412" o:spid="_x0000_s1052" style="position:absolute;left:8587;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" path="m,27l2,44,8,57r8,7l26,67,43,64,56,57,63,44,66,27,63,17,56,8,43,2,26,,13,,,13,,27xe" filled="f" strokecolor="#930" strokeweight=".23625mm">
                  <v:path arrowok="t" o:connecttype="custom" o:connectlocs="0,11398;2,11415;8,11428;16,11435;26,11438;43,11435;56,11428;63,11415;66,11398;63,11388;56,11379;43,11373;26,11371;13,11371;0,11384;0,11398" o:connectangles="0,0,0,0,0,0,0,0,0,0,0,0,0,0,0,0"/>
                </v:shape>
                <v:shape id="Freeform 413" o:spid="_x0000_s1053" style="position:absolute;left:8786;top:1182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" path="m26,l13,,,14,,27,2,45,8,57r8,8l26,67,44,65,56,57,63,45,66,27,63,17,56,9,44,2,26,xe" fillcolor="black" stroked="f">
                  <v:path arrowok="t" o:connecttype="custom" o:connectlocs="26,11828;13,11828;0,11842;0,11855;2,11873;8,11885;16,11893;26,11895;44,11893;56,11885;63,11873;66,11855;63,11845;56,11837;44,11830;26,11828" o:connectangles="0,0,0,0,0,0,0,0,0,0,0,0,0,0,0,0"/>
                </v:shape>
                <v:shape id="Freeform 414" o:spid="_x0000_s1054" style="position:absolute;left:8786;top:1182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" path="m,27l2,45,8,57r8,8l26,67,44,65,56,57,63,45,66,27,63,17,56,9,44,2,26,,13,,,14,,27xe" filled="f" strokecolor="#930" strokeweight=".23625mm">
                  <v:path arrowok="t" o:connecttype="custom" o:connectlocs="0,11855;2,11873;8,11885;16,11893;26,11895;44,11893;56,11885;63,11873;66,11855;63,11845;56,11837;44,11830;26,11828;13,11828;0,11842;0,11855" o:connectangles="0,0,0,0,0,0,0,0,0,0,0,0,0,0,0,0"/>
                </v:shape>
                <v:shape id="Freeform 415" o:spid="_x0000_s1055" style="position:absolute;left:8984;top:11276;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" path="m26,l13,,,14,,27,3,45,8,58r9,7l26,68,44,65,56,58,64,45,66,27,64,17,56,9,44,3,26,xe" fillcolor="black" stroked="f">
                  <v:path arrowok="t" o:connecttype="custom" o:connectlocs="26,11276;13,11276;0,11290;0,11303;3,11321;8,11334;17,11341;26,11344;44,11341;56,11334;64,11321;66,11303;64,11293;56,11285;44,11279;26,11276" o:connectangles="0,0,0,0,0,0,0,0,0,0,0,0,0,0,0,0"/>
                </v:shape>
                <v:shape id="Freeform 416" o:spid="_x0000_s1056" style="position:absolute;left:8984;top:11276;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" path="m,27l3,45,8,58r9,7l26,68,44,65,56,58,64,45,66,27,64,17,56,9,44,3,26,,13,,,14,,27xe" filled="f" strokecolor="#930" strokeweight=".23625mm">
                  <v:path arrowok="t" o:connecttype="custom" o:connectlocs="0,11303;3,11321;8,11334;17,11341;26,11344;44,11341;56,11334;64,11321;66,11303;64,11293;56,11285;44,11279;26,11276;13,11276;0,11290;0,11303" o:connectangles="0,0,0,0,0,0,0,0,0,0,0,0,0,0,0,0"/>
                </v:shape>
                <v:shape id="Freeform 417" o:spid="_x0000_s1057" style="position:absolute;left:9195;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" path="m26,l13,,,14,,27,2,45,8,58r8,7l26,68,43,65,56,58,63,45,66,27,63,17,56,9,43,3,26,xe" fillcolor="black" stroked="f">
                  <v:path arrowok="t" o:connecttype="custom" o:connectlocs="26,11451;13,11451;0,11465;0,11478;2,11496;8,11509;16,11516;26,11519;43,11516;56,11509;63,11496;66,11478;63,11468;56,11460;43,11454;26,11451" o:connectangles="0,0,0,0,0,0,0,0,0,0,0,0,0,0,0,0"/>
                </v:shape>
                <v:shape id="Freeform 418" o:spid="_x0000_s1058" style="position:absolute;left:9195;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" path="m,27l2,45,8,58r8,7l26,68,43,65,56,58,63,45,66,27,63,17,56,9,43,3,26,,13,,,14,,27xe" filled="f" strokecolor="#930" strokeweight=".23625mm">
                  <v:path arrowok="t" o:connecttype="custom" o:connectlocs="0,11478;2,11496;8,11509;16,11516;26,11519;43,11516;56,11509;63,11496;66,11478;63,11468;56,11460;43,11454;26,11451;13,11451;0,11465;0,11478" o:connectangles="0,0,0,0,0,0,0,0,0,0,0,0,0,0,0,0"/>
                </v:shape>
                <v:shape id="Freeform 419" o:spid="_x0000_s1059" style="position:absolute;left:9393;top:1108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" path="m26,l13,,,13,,27,2,45,8,57r9,8l26,67,44,65,56,57,63,45,66,27,63,17,56,8,44,2,26,xe" fillcolor="black" stroked="f">
                  <v:path arrowok="t" o:connecttype="custom" o:connectlocs="26,11088;13,11088;0,11101;0,11115;2,11133;8,11145;17,11153;26,11155;44,11153;56,11145;63,11133;66,11115;63,11105;56,11096;44,11090;26,11088" o:connectangles="0,0,0,0,0,0,0,0,0,0,0,0,0,0,0,0"/>
                </v:shape>
                <v:shape id="Freeform 420" o:spid="_x0000_s1060" style="position:absolute;left:9393;top:1108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" path="m,27l2,45,8,57r9,8l26,67,44,65,56,57,63,45,66,27,63,17,56,8,44,2,26,,13,,,13,,27xe" filled="f" strokecolor="#930" strokeweight=".23625mm">
                  <v:path arrowok="t" o:connecttype="custom" o:connectlocs="0,11115;2,11133;8,11145;17,11153;26,11155;44,11153;56,11145;63,11133;66,11115;63,11105;56,11096;44,11090;26,11088;13,11088;0,11101;0,11115" o:connectangles="0,0,0,0,0,0,0,0,0,0,0,0,0,0,0,0"/>
                </v:shape>
                <v:shape id="Freeform 421" o:spid="_x0000_s1061" style="position:absolute;left:9592;top:1182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" path="m27,l13,,,14,,27,2,45,8,57r9,8l27,67,44,65,56,57,64,45,66,27,64,17,56,9,44,2,27,xe" fillcolor="black" stroked="f">
                  <v:path arrowok="t" o:connecttype="custom" o:connectlocs="27,11828;13,11828;0,11842;0,11855;2,11873;8,11885;17,11893;27,11895;44,11893;56,11885;64,11873;66,11855;64,11845;56,11837;44,11830;27,11828" o:connectangles="0,0,0,0,0,0,0,0,0,0,0,0,0,0,0,0"/>
                </v:shape>
                <v:shape id="Freeform 422" o:spid="_x0000_s1062" style="position:absolute;left:9592;top:1182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" path="m,27l2,45,8,57r9,8l27,67,44,65,56,57,64,45,66,27,64,17,56,9,44,2,27,,13,,,14,,27xe" filled="f" strokecolor="#930" strokeweight=".23625mm">
                  <v:path arrowok="t" o:connecttype="custom" o:connectlocs="0,11855;2,11873;8,11885;17,11893;27,11895;44,11893;56,11885;64,11873;66,11855;64,11845;56,11837;44,11830;27,11828;13,11828;0,11842;0,11855" o:connectangles="0,0,0,0,0,0,0,0,0,0,0,0,0,0,0,0"/>
                </v:shape>
                <v:shape id="Freeform 423" o:spid="_x0000_s1063" style="position:absolute;left:9790;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" path="m27,l14,,,13,,27,2,44,9,57r8,7l27,67,44,64,56,57,64,44,66,27,64,17,56,8,44,2,27,xe" fillcolor="black" stroked="f">
                  <v:path arrowok="t" o:connecttype="custom" o:connectlocs="27,11371;14,11371;0,11384;0,11398;2,11415;9,11428;17,11435;27,11438;44,11435;56,11428;64,11415;66,11398;64,11388;56,11379;44,11373;27,11371" o:connectangles="0,0,0,0,0,0,0,0,0,0,0,0,0,0,0,0"/>
                </v:shape>
                <v:shape id="Freeform 424" o:spid="_x0000_s1064" style="position:absolute;left:9790;top:1137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" path="m,27l2,44,9,57r8,7l27,67,44,64,56,57,64,44,66,27,64,17,56,8,44,2,27,,14,,,13,,27xe" filled="f" strokecolor="#930" strokeweight=".23625mm">
                  <v:path arrowok="t" o:connecttype="custom" o:connectlocs="0,11398;2,11415;9,11428;17,11435;27,11438;44,11435;56,11428;64,11415;66,11398;64,11388;56,11379;44,11373;27,11371;14,11371;0,11384;0,11398" o:connectangles="0,0,0,0,0,0,0,0,0,0,0,0,0,0,0,0"/>
                </v:shape>
                <v:shape id="Freeform 425" o:spid="_x0000_s1065" style="position:absolute;left:9988;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" path="m27,l14,,,14,,27,3,45,9,58r8,7l27,68,44,65,57,58,64,45,66,27,64,17,57,9,44,3,27,xe" fillcolor="black" stroked="f">
                  <v:path arrowok="t" o:connecttype="custom" o:connectlocs="27,11451;14,11451;0,11465;0,11478;3,11496;9,11509;17,11516;27,11519;44,11516;57,11509;64,11496;66,11478;64,11468;57,11460;44,11454;27,11451" o:connectangles="0,0,0,0,0,0,0,0,0,0,0,0,0,0,0,0"/>
                </v:shape>
                <v:shape id="Freeform 426" o:spid="_x0000_s1066" style="position:absolute;left:9988;top:11451;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" path="m,27l3,45,9,58r8,7l27,68,44,65,57,58,64,45,66,27,64,17,57,9,44,3,27,,14,,,14,,27xe" filled="f" strokecolor="#930" strokeweight=".23625mm">
                  <v:path arrowok="t" o:connecttype="custom" o:connectlocs="0,11478;3,11496;9,11509;17,11516;27,11519;44,11516;57,11509;64,11496;66,11478;64,11468;57,11460;44,11454;27,11451;14,11451;0,11465;0,11478" o:connectangles="0,0,0,0,0,0,0,0,0,0,0,0,0,0,0,0"/>
                </v:shape>
                <v:shape id="Freeform 427" o:spid="_x0000_s1067" style="position:absolute;left:10186;top:1137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" path="m26,l13,,,13,,27,2,44,8,57r8,7l26,67,44,64,56,57,63,44,66,27,63,17,56,8,44,2,26,xe" fillcolor="black" stroked="f">
                  <v:path arrowok="t" o:connecttype="custom" o:connectlocs="26,11371;13,11371;0,11384;0,11398;2,11415;8,11428;16,11435;26,11438;44,11435;56,11428;63,11415;66,11398;63,11388;56,11379;44,11373;26,11371" o:connectangles="0,0,0,0,0,0,0,0,0,0,0,0,0,0,0,0"/>
                </v:shape>
                <v:shape id="Freeform 428" o:spid="_x0000_s1068" style="position:absolute;left:10186;top:1137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" path="m,27l2,44,8,57r8,7l26,67,44,64,56,57,63,44,66,27,63,17,56,8,44,2,26,,13,,,13,,27xe" filled="f" strokecolor="#930" strokeweight=".23628mm">
                  <v:path arrowok="t" o:connecttype="custom" o:connectlocs="0,11398;2,11415;8,11428;16,11435;26,11438;44,11435;56,11428;63,11415;66,11398;63,11388;56,11379;44,11373;26,11371;13,11371;0,11384;0,11398" o:connectangles="0,0,0,0,0,0,0,0,0,0,0,0,0,0,0,0"/>
                </v:shape>
                <w10:wrap anchorx="page" anchory="page"/>
              </v:group>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598272" behindDoc="1" locked="0" layoutInCell="1" allowOverlap="1" wp14:anchorId="1391AB49" wp14:editId="2D685A5B">
                <wp:simplePos x="0" y="0"/>
                <wp:positionH relativeFrom="page">
                  <wp:posOffset>3962400</wp:posOffset>
                </wp:positionH>
                <wp:positionV relativeFrom="page">
                  <wp:posOffset>5420995</wp:posOffset>
                </wp:positionV>
                <wp:extent cx="25400" cy="1111250"/>
                <wp:effectExtent l="0" t="0" r="0" b="0"/>
                <wp:wrapNone/>
                <wp:docPr id="952359501"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111250"/>
                        </a:xfrm>
                        <a:custGeom>
                          <a:avLst/>
                          <a:gdLst>
                            <a:gd name="T0" fmla="+- 0 6240 6240"/>
                            <a:gd name="T1" fmla="*/ T0 w 40"/>
                            <a:gd name="T2" fmla="+- 0 8537 8537"/>
                            <a:gd name="T3" fmla="*/ 8537 h 1750"/>
                            <a:gd name="T4" fmla="+- 0 6240 6240"/>
                            <a:gd name="T5" fmla="*/ T4 w 40"/>
                            <a:gd name="T6" fmla="+- 0 10272 8537"/>
                            <a:gd name="T7" fmla="*/ 10272 h 1750"/>
                            <a:gd name="T8" fmla="+- 0 6240 6240"/>
                            <a:gd name="T9" fmla="*/ T8 w 40"/>
                            <a:gd name="T10" fmla="+- 0 10286 8537"/>
                            <a:gd name="T11" fmla="*/ 10286 h 1750"/>
                            <a:gd name="T12" fmla="+- 0 6280 6240"/>
                            <a:gd name="T13" fmla="*/ T12 w 40"/>
                            <a:gd name="T14" fmla="+- 0 10286 8537"/>
                            <a:gd name="T15" fmla="*/ 10286 h 1750"/>
                            <a:gd name="T16" fmla="+- 0 6240 6240"/>
                            <a:gd name="T17" fmla="*/ T16 w 40"/>
                            <a:gd name="T18" fmla="+- 0 10070 8537"/>
                            <a:gd name="T19" fmla="*/ 10070 h 1750"/>
                            <a:gd name="T20" fmla="+- 0 6280 6240"/>
                            <a:gd name="T21" fmla="*/ T20 w 40"/>
                            <a:gd name="T22" fmla="+- 0 10070 8537"/>
                            <a:gd name="T23" fmla="*/ 10070 h 1750"/>
                            <a:gd name="T24" fmla="+- 0 6240 6240"/>
                            <a:gd name="T25" fmla="*/ T24 w 40"/>
                            <a:gd name="T26" fmla="+- 0 9855 8537"/>
                            <a:gd name="T27" fmla="*/ 9855 h 1750"/>
                            <a:gd name="T28" fmla="+- 0 6280 6240"/>
                            <a:gd name="T29" fmla="*/ T28 w 40"/>
                            <a:gd name="T30" fmla="+- 0 9855 8537"/>
                            <a:gd name="T31" fmla="*/ 9855 h 1750"/>
                            <a:gd name="T32" fmla="+- 0 6240 6240"/>
                            <a:gd name="T33" fmla="*/ T32 w 40"/>
                            <a:gd name="T34" fmla="+- 0 9627 8537"/>
                            <a:gd name="T35" fmla="*/ 9627 h 1750"/>
                            <a:gd name="T36" fmla="+- 0 6280 6240"/>
                            <a:gd name="T37" fmla="*/ T36 w 40"/>
                            <a:gd name="T38" fmla="+- 0 9627 8537"/>
                            <a:gd name="T39" fmla="*/ 9627 h 1750"/>
                            <a:gd name="T40" fmla="+- 0 6240 6240"/>
                            <a:gd name="T41" fmla="*/ T40 w 40"/>
                            <a:gd name="T42" fmla="+- 0 9411 8537"/>
                            <a:gd name="T43" fmla="*/ 9411 h 1750"/>
                            <a:gd name="T44" fmla="+- 0 6280 6240"/>
                            <a:gd name="T45" fmla="*/ T44 w 40"/>
                            <a:gd name="T46" fmla="+- 0 9411 8537"/>
                            <a:gd name="T47" fmla="*/ 9411 h 1750"/>
                            <a:gd name="T48" fmla="+- 0 6240 6240"/>
                            <a:gd name="T49" fmla="*/ T48 w 40"/>
                            <a:gd name="T50" fmla="+- 0 9196 8537"/>
                            <a:gd name="T51" fmla="*/ 9196 h 1750"/>
                            <a:gd name="T52" fmla="+- 0 6280 6240"/>
                            <a:gd name="T53" fmla="*/ T52 w 40"/>
                            <a:gd name="T54" fmla="+- 0 9196 8537"/>
                            <a:gd name="T55" fmla="*/ 9196 h 1750"/>
                            <a:gd name="T56" fmla="+- 0 6240 6240"/>
                            <a:gd name="T57" fmla="*/ T56 w 40"/>
                            <a:gd name="T58" fmla="+- 0 8980 8537"/>
                            <a:gd name="T59" fmla="*/ 8980 h 1750"/>
                            <a:gd name="T60" fmla="+- 0 6280 6240"/>
                            <a:gd name="T61" fmla="*/ T60 w 40"/>
                            <a:gd name="T62" fmla="+- 0 8980 8537"/>
                            <a:gd name="T63" fmla="*/ 8980 h 1750"/>
                            <a:gd name="T64" fmla="+- 0 6240 6240"/>
                            <a:gd name="T65" fmla="*/ T64 w 40"/>
                            <a:gd name="T66" fmla="+- 0 8752 8537"/>
                            <a:gd name="T67" fmla="*/ 8752 h 1750"/>
                            <a:gd name="T68" fmla="+- 0 6280 6240"/>
                            <a:gd name="T69" fmla="*/ T68 w 40"/>
                            <a:gd name="T70" fmla="+- 0 8752 8537"/>
                            <a:gd name="T71" fmla="*/ 8752 h 1750"/>
                            <a:gd name="T72" fmla="+- 0 6240 6240"/>
                            <a:gd name="T73" fmla="*/ T72 w 40"/>
                            <a:gd name="T74" fmla="+- 0 8537 8537"/>
                            <a:gd name="T75" fmla="*/ 8537 h 1750"/>
                            <a:gd name="T76" fmla="+- 0 6280 6240"/>
                            <a:gd name="T77" fmla="*/ T76 w 40"/>
                            <a:gd name="T78" fmla="+- 0 8537 8537"/>
                            <a:gd name="T79" fmla="*/ 8537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1750">
                              <a:moveTo>
                                <a:pt x="0" y="0"/>
                              </a:moveTo>
                              <a:lnTo>
                                <a:pt x="0" y="1735"/>
                              </a:lnTo>
                              <a:moveTo>
                                <a:pt x="0" y="1749"/>
                              </a:moveTo>
                              <a:lnTo>
                                <a:pt x="40" y="1749"/>
                              </a:lnTo>
                              <a:moveTo>
                                <a:pt x="0" y="1533"/>
                              </a:moveTo>
                              <a:lnTo>
                                <a:pt x="40" y="1533"/>
                              </a:lnTo>
                              <a:moveTo>
                                <a:pt x="0" y="1318"/>
                              </a:moveTo>
                              <a:lnTo>
                                <a:pt x="40" y="1318"/>
                              </a:lnTo>
                              <a:moveTo>
                                <a:pt x="0" y="1090"/>
                              </a:moveTo>
                              <a:lnTo>
                                <a:pt x="40" y="1090"/>
                              </a:lnTo>
                              <a:moveTo>
                                <a:pt x="0" y="874"/>
                              </a:moveTo>
                              <a:lnTo>
                                <a:pt x="40" y="874"/>
                              </a:lnTo>
                              <a:moveTo>
                                <a:pt x="0" y="659"/>
                              </a:moveTo>
                              <a:lnTo>
                                <a:pt x="40" y="659"/>
                              </a:lnTo>
                              <a:moveTo>
                                <a:pt x="0" y="443"/>
                              </a:moveTo>
                              <a:lnTo>
                                <a:pt x="40" y="443"/>
                              </a:lnTo>
                              <a:moveTo>
                                <a:pt x="0" y="215"/>
                              </a:moveTo>
                              <a:lnTo>
                                <a:pt x="40" y="215"/>
                              </a:lnTo>
                              <a:moveTo>
                                <a:pt x="0" y="0"/>
                              </a:moveTo>
                              <a:lnTo>
                                <a:pt x="40" y="0"/>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EB790F" id="AutoShape 429" o:spid="_x0000_s1026" style="position:absolute;margin-left:312pt;margin-top:426.85pt;width:2pt;height:87.5pt;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" path="m,l,1735t,14l40,1749m,1533r40,m,1318r40,m,1090r40,m,874r40,m,659r40,m,443r40,m,215r40,m,l40,e" filled="f" strokeweight=".23631mm">
                <v:path arrowok="t" o:connecttype="custom" o:connectlocs="0,5420995;0,6522720;0,6531610;25400,6531610;0,6394450;25400,6394450;0,6257925;25400,6257925;0,6113145;25400,6113145;0,5975985;25400,5975985;0,5839460;25400,5839460;0,5702300;25400,5702300;0,5557520;25400,5557520;0,5420995;25400,5420995" o:connectangles="0,0,0,0,0,0,0,0,0,0,0,0,0,0,0,0,0,0,0,0"/>
                <w10:wrap anchorx="page" anchory="page"/>
              </v:shape>
            </w:pict>
          </mc:Fallback>
        </mc:AlternateContent>
      </w:r>
      <w:r w:rsidR="009F66DB" w:rsidRPr="009F66DB">
        <w:rPr>
          <w:rFonts w:ascii="Arial MT" w:eastAsia="Arial MT" w:hAnsi="Arial MT" w:cs="Arial MT"/>
          <w:noProof/>
          <w:sz w:val="20"/>
          <w:szCs w:val="20"/>
        </w:rPr>
        <mc:AlternateContent>
          <mc:Choice Requires="wpg">
            <w:drawing>
              <wp:anchor distT="0" distB="0" distL="114300" distR="114300" simplePos="0" relativeHeight="252608512" behindDoc="1" locked="0" layoutInCell="1" allowOverlap="1" wp14:anchorId="73D2D436" wp14:editId="175F1A12">
                <wp:simplePos x="0" y="0"/>
                <wp:positionH relativeFrom="page">
                  <wp:posOffset>4055745</wp:posOffset>
                </wp:positionH>
                <wp:positionV relativeFrom="page">
                  <wp:posOffset>5669280</wp:posOffset>
                </wp:positionV>
                <wp:extent cx="2501265" cy="607060"/>
                <wp:effectExtent l="0" t="0" r="0" b="0"/>
                <wp:wrapNone/>
                <wp:docPr id="1731843459"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607060"/>
                          <a:chOff x="6387" y="8928"/>
                          <a:chExt cx="3939" cy="956"/>
                        </a:xfrm>
                      </wpg:grpSpPr>
                      <wps:wsp>
                        <wps:cNvPr id="931233878" name="AutoShape 431"/>
                        <wps:cNvSpPr>
                          <a:spLocks/>
                        </wps:cNvSpPr>
                        <wps:spPr bwMode="auto">
                          <a:xfrm>
                            <a:off x="6438" y="8980"/>
                            <a:ext cx="3859" cy="875"/>
                          </a:xfrm>
                          <a:custGeom>
                            <a:avLst/>
                            <a:gdLst>
                              <a:gd name="T0" fmla="+- 0 6439 6439"/>
                              <a:gd name="T1" fmla="*/ T0 w 3859"/>
                              <a:gd name="T2" fmla="+- 0 9196 8980"/>
                              <a:gd name="T3" fmla="*/ 9196 h 875"/>
                              <a:gd name="T4" fmla="+- 0 6637 6439"/>
                              <a:gd name="T5" fmla="*/ T4 w 3859"/>
                              <a:gd name="T6" fmla="+- 0 9398 8980"/>
                              <a:gd name="T7" fmla="*/ 9398 h 875"/>
                              <a:gd name="T8" fmla="+- 0 6650 6439"/>
                              <a:gd name="T9" fmla="*/ T8 w 3859"/>
                              <a:gd name="T10" fmla="+- 0 9411 8980"/>
                              <a:gd name="T11" fmla="*/ 9411 h 875"/>
                              <a:gd name="T12" fmla="+- 0 6835 6439"/>
                              <a:gd name="T13" fmla="*/ T12 w 3859"/>
                              <a:gd name="T14" fmla="+- 0 9209 8980"/>
                              <a:gd name="T15" fmla="*/ 9209 h 875"/>
                              <a:gd name="T16" fmla="+- 0 6848 6439"/>
                              <a:gd name="T17" fmla="*/ T16 w 3859"/>
                              <a:gd name="T18" fmla="+- 0 9196 8980"/>
                              <a:gd name="T19" fmla="*/ 9196 h 875"/>
                              <a:gd name="T20" fmla="+- 0 7047 6439"/>
                              <a:gd name="T21" fmla="*/ T20 w 3859"/>
                              <a:gd name="T22" fmla="+- 0 9613 8980"/>
                              <a:gd name="T23" fmla="*/ 9613 h 875"/>
                              <a:gd name="T24" fmla="+- 0 7047 6439"/>
                              <a:gd name="T25" fmla="*/ T24 w 3859"/>
                              <a:gd name="T26" fmla="+- 0 9627 8980"/>
                              <a:gd name="T27" fmla="*/ 9627 h 875"/>
                              <a:gd name="T28" fmla="+- 0 7245 6439"/>
                              <a:gd name="T29" fmla="*/ T28 w 3859"/>
                              <a:gd name="T30" fmla="+- 0 9842 8980"/>
                              <a:gd name="T31" fmla="*/ 9842 h 875"/>
                              <a:gd name="T32" fmla="+- 0 7258 6439"/>
                              <a:gd name="T33" fmla="*/ T32 w 3859"/>
                              <a:gd name="T34" fmla="+- 0 9855 8980"/>
                              <a:gd name="T35" fmla="*/ 9855 h 875"/>
                              <a:gd name="T36" fmla="+- 0 7456 6439"/>
                              <a:gd name="T37" fmla="*/ T36 w 3859"/>
                              <a:gd name="T38" fmla="+- 0 9209 8980"/>
                              <a:gd name="T39" fmla="*/ 9209 h 875"/>
                              <a:gd name="T40" fmla="+- 0 7456 6439"/>
                              <a:gd name="T41" fmla="*/ T40 w 3859"/>
                              <a:gd name="T42" fmla="+- 0 9196 8980"/>
                              <a:gd name="T43" fmla="*/ 9196 h 875"/>
                              <a:gd name="T44" fmla="+- 0 7642 6439"/>
                              <a:gd name="T45" fmla="*/ T44 w 3859"/>
                              <a:gd name="T46" fmla="+- 0 9398 8980"/>
                              <a:gd name="T47" fmla="*/ 9398 h 875"/>
                              <a:gd name="T48" fmla="+- 0 7655 6439"/>
                              <a:gd name="T49" fmla="*/ T48 w 3859"/>
                              <a:gd name="T50" fmla="+- 0 9411 8980"/>
                              <a:gd name="T51" fmla="*/ 9411 h 875"/>
                              <a:gd name="T52" fmla="+- 0 7853 6439"/>
                              <a:gd name="T53" fmla="*/ T52 w 3859"/>
                              <a:gd name="T54" fmla="+- 0 9411 8980"/>
                              <a:gd name="T55" fmla="*/ 9411 h 875"/>
                              <a:gd name="T56" fmla="+- 0 7866 6439"/>
                              <a:gd name="T57" fmla="*/ T56 w 3859"/>
                              <a:gd name="T58" fmla="+- 0 9411 8980"/>
                              <a:gd name="T59" fmla="*/ 9411 h 875"/>
                              <a:gd name="T60" fmla="+- 0 8051 6439"/>
                              <a:gd name="T61" fmla="*/ T60 w 3859"/>
                              <a:gd name="T62" fmla="+- 0 9209 8980"/>
                              <a:gd name="T63" fmla="*/ 9209 h 875"/>
                              <a:gd name="T64" fmla="+- 0 8064 6439"/>
                              <a:gd name="T65" fmla="*/ T64 w 3859"/>
                              <a:gd name="T66" fmla="+- 0 9196 8980"/>
                              <a:gd name="T67" fmla="*/ 9196 h 875"/>
                              <a:gd name="T68" fmla="+- 0 8263 6439"/>
                              <a:gd name="T69" fmla="*/ T68 w 3859"/>
                              <a:gd name="T70" fmla="+- 0 9196 8980"/>
                              <a:gd name="T71" fmla="*/ 9196 h 875"/>
                              <a:gd name="T72" fmla="+- 0 8276 6439"/>
                              <a:gd name="T73" fmla="*/ T72 w 3859"/>
                              <a:gd name="T74" fmla="+- 0 9196 8980"/>
                              <a:gd name="T75" fmla="*/ 9196 h 875"/>
                              <a:gd name="T76" fmla="+- 0 8461 6439"/>
                              <a:gd name="T77" fmla="*/ T76 w 3859"/>
                              <a:gd name="T78" fmla="+- 0 8994 8980"/>
                              <a:gd name="T79" fmla="*/ 8994 h 875"/>
                              <a:gd name="T80" fmla="+- 0 8474 6439"/>
                              <a:gd name="T81" fmla="*/ T80 w 3859"/>
                              <a:gd name="T82" fmla="+- 0 8980 8980"/>
                              <a:gd name="T83" fmla="*/ 8980 h 875"/>
                              <a:gd name="T84" fmla="+- 0 8659 6439"/>
                              <a:gd name="T85" fmla="*/ T84 w 3859"/>
                              <a:gd name="T86" fmla="+- 0 9182 8980"/>
                              <a:gd name="T87" fmla="*/ 9182 h 875"/>
                              <a:gd name="T88" fmla="+- 0 8672 6439"/>
                              <a:gd name="T89" fmla="*/ T88 w 3859"/>
                              <a:gd name="T90" fmla="+- 0 9196 8980"/>
                              <a:gd name="T91" fmla="*/ 9196 h 875"/>
                              <a:gd name="T92" fmla="+- 0 8871 6439"/>
                              <a:gd name="T93" fmla="*/ T92 w 3859"/>
                              <a:gd name="T94" fmla="+- 0 9398 8980"/>
                              <a:gd name="T95" fmla="*/ 9398 h 875"/>
                              <a:gd name="T96" fmla="+- 0 8884 6439"/>
                              <a:gd name="T97" fmla="*/ T96 w 3859"/>
                              <a:gd name="T98" fmla="+- 0 9411 8980"/>
                              <a:gd name="T99" fmla="*/ 9411 h 875"/>
                              <a:gd name="T100" fmla="+- 0 9069 6439"/>
                              <a:gd name="T101" fmla="*/ T100 w 3859"/>
                              <a:gd name="T102" fmla="+- 0 9613 8980"/>
                              <a:gd name="T103" fmla="*/ 9613 h 875"/>
                              <a:gd name="T104" fmla="+- 0 9082 6439"/>
                              <a:gd name="T105" fmla="*/ T104 w 3859"/>
                              <a:gd name="T106" fmla="+- 0 9627 8980"/>
                              <a:gd name="T107" fmla="*/ 9627 h 875"/>
                              <a:gd name="T108" fmla="+- 0 9267 6439"/>
                              <a:gd name="T109" fmla="*/ T108 w 3859"/>
                              <a:gd name="T110" fmla="+- 0 9425 8980"/>
                              <a:gd name="T111" fmla="*/ 9425 h 875"/>
                              <a:gd name="T112" fmla="+- 0 9280 6439"/>
                              <a:gd name="T113" fmla="*/ T112 w 3859"/>
                              <a:gd name="T114" fmla="+- 0 9411 8980"/>
                              <a:gd name="T115" fmla="*/ 9411 h 875"/>
                              <a:gd name="T116" fmla="+- 0 9478 6439"/>
                              <a:gd name="T117" fmla="*/ T116 w 3859"/>
                              <a:gd name="T118" fmla="+- 0 9209 8980"/>
                              <a:gd name="T119" fmla="*/ 9209 h 875"/>
                              <a:gd name="T120" fmla="+- 0 9492 6439"/>
                              <a:gd name="T121" fmla="*/ T120 w 3859"/>
                              <a:gd name="T122" fmla="+- 0 9196 8980"/>
                              <a:gd name="T123" fmla="*/ 9196 h 875"/>
                              <a:gd name="T124" fmla="+- 0 9677 6439"/>
                              <a:gd name="T125" fmla="*/ T124 w 3859"/>
                              <a:gd name="T126" fmla="+- 0 8994 8980"/>
                              <a:gd name="T127" fmla="*/ 8994 h 875"/>
                              <a:gd name="T128" fmla="+- 0 9690 6439"/>
                              <a:gd name="T129" fmla="*/ T128 w 3859"/>
                              <a:gd name="T130" fmla="+- 0 8980 8980"/>
                              <a:gd name="T131" fmla="*/ 8980 h 875"/>
                              <a:gd name="T132" fmla="+- 0 9875 6439"/>
                              <a:gd name="T133" fmla="*/ T132 w 3859"/>
                              <a:gd name="T134" fmla="+- 0 9182 8980"/>
                              <a:gd name="T135" fmla="*/ 9182 h 875"/>
                              <a:gd name="T136" fmla="+- 0 9888 6439"/>
                              <a:gd name="T137" fmla="*/ T136 w 3859"/>
                              <a:gd name="T138" fmla="+- 0 9196 8980"/>
                              <a:gd name="T139" fmla="*/ 9196 h 875"/>
                              <a:gd name="T140" fmla="+- 0 10099 6439"/>
                              <a:gd name="T141" fmla="*/ T140 w 3859"/>
                              <a:gd name="T142" fmla="+- 0 9842 8980"/>
                              <a:gd name="T143" fmla="*/ 9842 h 875"/>
                              <a:gd name="T144" fmla="+- 0 10099 6439"/>
                              <a:gd name="T145" fmla="*/ T144 w 3859"/>
                              <a:gd name="T146" fmla="+- 0 9855 8980"/>
                              <a:gd name="T147" fmla="*/ 9855 h 875"/>
                              <a:gd name="T148" fmla="+- 0 10298 6439"/>
                              <a:gd name="T149" fmla="*/ T148 w 3859"/>
                              <a:gd name="T150" fmla="+- 0 9425 8980"/>
                              <a:gd name="T151" fmla="*/ 9425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59" h="875">
                                <a:moveTo>
                                  <a:pt x="0" y="216"/>
                                </a:moveTo>
                                <a:lnTo>
                                  <a:pt x="198" y="418"/>
                                </a:lnTo>
                                <a:moveTo>
                                  <a:pt x="211" y="431"/>
                                </a:moveTo>
                                <a:lnTo>
                                  <a:pt x="396" y="229"/>
                                </a:lnTo>
                                <a:moveTo>
                                  <a:pt x="409" y="216"/>
                                </a:moveTo>
                                <a:lnTo>
                                  <a:pt x="608" y="633"/>
                                </a:lnTo>
                                <a:moveTo>
                                  <a:pt x="608" y="647"/>
                                </a:moveTo>
                                <a:lnTo>
                                  <a:pt x="806" y="862"/>
                                </a:lnTo>
                                <a:moveTo>
                                  <a:pt x="819" y="875"/>
                                </a:moveTo>
                                <a:lnTo>
                                  <a:pt x="1017" y="229"/>
                                </a:lnTo>
                                <a:moveTo>
                                  <a:pt x="1017" y="216"/>
                                </a:moveTo>
                                <a:lnTo>
                                  <a:pt x="1203" y="418"/>
                                </a:lnTo>
                                <a:moveTo>
                                  <a:pt x="1216" y="431"/>
                                </a:moveTo>
                                <a:lnTo>
                                  <a:pt x="1414" y="431"/>
                                </a:lnTo>
                                <a:moveTo>
                                  <a:pt x="1427" y="431"/>
                                </a:moveTo>
                                <a:lnTo>
                                  <a:pt x="1612" y="229"/>
                                </a:lnTo>
                                <a:moveTo>
                                  <a:pt x="1625" y="216"/>
                                </a:moveTo>
                                <a:lnTo>
                                  <a:pt x="1824" y="216"/>
                                </a:lnTo>
                                <a:moveTo>
                                  <a:pt x="1837" y="216"/>
                                </a:moveTo>
                                <a:lnTo>
                                  <a:pt x="2022" y="14"/>
                                </a:lnTo>
                                <a:moveTo>
                                  <a:pt x="2035" y="0"/>
                                </a:moveTo>
                                <a:lnTo>
                                  <a:pt x="2220" y="202"/>
                                </a:lnTo>
                                <a:moveTo>
                                  <a:pt x="2233" y="216"/>
                                </a:moveTo>
                                <a:lnTo>
                                  <a:pt x="2432" y="418"/>
                                </a:lnTo>
                                <a:moveTo>
                                  <a:pt x="2445" y="431"/>
                                </a:moveTo>
                                <a:lnTo>
                                  <a:pt x="2630" y="633"/>
                                </a:lnTo>
                                <a:moveTo>
                                  <a:pt x="2643" y="647"/>
                                </a:moveTo>
                                <a:lnTo>
                                  <a:pt x="2828" y="445"/>
                                </a:lnTo>
                                <a:moveTo>
                                  <a:pt x="2841" y="431"/>
                                </a:moveTo>
                                <a:lnTo>
                                  <a:pt x="3039" y="229"/>
                                </a:lnTo>
                                <a:moveTo>
                                  <a:pt x="3053" y="216"/>
                                </a:moveTo>
                                <a:lnTo>
                                  <a:pt x="3238" y="14"/>
                                </a:lnTo>
                                <a:moveTo>
                                  <a:pt x="3251" y="0"/>
                                </a:moveTo>
                                <a:lnTo>
                                  <a:pt x="3436" y="202"/>
                                </a:lnTo>
                                <a:moveTo>
                                  <a:pt x="3449" y="216"/>
                                </a:moveTo>
                                <a:lnTo>
                                  <a:pt x="3660" y="862"/>
                                </a:lnTo>
                                <a:moveTo>
                                  <a:pt x="3660" y="875"/>
                                </a:moveTo>
                                <a:lnTo>
                                  <a:pt x="3859" y="445"/>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65520" name="Freeform 432"/>
                        <wps:cNvSpPr>
                          <a:spLocks/>
                        </wps:cNvSpPr>
                        <wps:spPr bwMode="auto">
                          <a:xfrm>
                            <a:off x="6393" y="9150"/>
                            <a:ext cx="66" cy="68"/>
                          </a:xfrm>
                          <a:custGeom>
                            <a:avLst/>
                            <a:gdLst>
                              <a:gd name="T0" fmla="+- 0 6420 6394"/>
                              <a:gd name="T1" fmla="*/ T0 w 66"/>
                              <a:gd name="T2" fmla="+- 0 9150 9150"/>
                              <a:gd name="T3" fmla="*/ 9150 h 68"/>
                              <a:gd name="T4" fmla="+- 0 6407 6394"/>
                              <a:gd name="T5" fmla="*/ T4 w 66"/>
                              <a:gd name="T6" fmla="+- 0 9150 9150"/>
                              <a:gd name="T7" fmla="*/ 9150 h 68"/>
                              <a:gd name="T8" fmla="+- 0 6394 6394"/>
                              <a:gd name="T9" fmla="*/ T8 w 66"/>
                              <a:gd name="T10" fmla="+- 0 9164 9150"/>
                              <a:gd name="T11" fmla="*/ 9164 h 68"/>
                              <a:gd name="T12" fmla="+- 0 6394 6394"/>
                              <a:gd name="T13" fmla="*/ T12 w 66"/>
                              <a:gd name="T14" fmla="+- 0 9177 9150"/>
                              <a:gd name="T15" fmla="*/ 9177 h 68"/>
                              <a:gd name="T16" fmla="+- 0 6396 6394"/>
                              <a:gd name="T17" fmla="*/ T16 w 66"/>
                              <a:gd name="T18" fmla="+- 0 9195 9150"/>
                              <a:gd name="T19" fmla="*/ 9195 h 68"/>
                              <a:gd name="T20" fmla="+- 0 6402 6394"/>
                              <a:gd name="T21" fmla="*/ T20 w 66"/>
                              <a:gd name="T22" fmla="+- 0 9207 9150"/>
                              <a:gd name="T23" fmla="*/ 9207 h 68"/>
                              <a:gd name="T24" fmla="+- 0 6410 6394"/>
                              <a:gd name="T25" fmla="*/ T24 w 66"/>
                              <a:gd name="T26" fmla="+- 0 9215 9150"/>
                              <a:gd name="T27" fmla="*/ 9215 h 68"/>
                              <a:gd name="T28" fmla="+- 0 6420 6394"/>
                              <a:gd name="T29" fmla="*/ T28 w 66"/>
                              <a:gd name="T30" fmla="+- 0 9217 9150"/>
                              <a:gd name="T31" fmla="*/ 9217 h 68"/>
                              <a:gd name="T32" fmla="+- 0 6438 6394"/>
                              <a:gd name="T33" fmla="*/ T32 w 66"/>
                              <a:gd name="T34" fmla="+- 0 9215 9150"/>
                              <a:gd name="T35" fmla="*/ 9215 h 68"/>
                              <a:gd name="T36" fmla="+- 0 6450 6394"/>
                              <a:gd name="T37" fmla="*/ T36 w 66"/>
                              <a:gd name="T38" fmla="+- 0 9207 9150"/>
                              <a:gd name="T39" fmla="*/ 9207 h 68"/>
                              <a:gd name="T40" fmla="+- 0 6457 6394"/>
                              <a:gd name="T41" fmla="*/ T40 w 66"/>
                              <a:gd name="T42" fmla="+- 0 9195 9150"/>
                              <a:gd name="T43" fmla="*/ 9195 h 68"/>
                              <a:gd name="T44" fmla="+- 0 6460 6394"/>
                              <a:gd name="T45" fmla="*/ T44 w 66"/>
                              <a:gd name="T46" fmla="+- 0 9177 9150"/>
                              <a:gd name="T47" fmla="*/ 9177 h 68"/>
                              <a:gd name="T48" fmla="+- 0 6457 6394"/>
                              <a:gd name="T49" fmla="*/ T48 w 66"/>
                              <a:gd name="T50" fmla="+- 0 9167 9150"/>
                              <a:gd name="T51" fmla="*/ 9167 h 68"/>
                              <a:gd name="T52" fmla="+- 0 6450 6394"/>
                              <a:gd name="T53" fmla="*/ T52 w 66"/>
                              <a:gd name="T54" fmla="+- 0 9159 9150"/>
                              <a:gd name="T55" fmla="*/ 9159 h 68"/>
                              <a:gd name="T56" fmla="+- 0 6438 6394"/>
                              <a:gd name="T57" fmla="*/ T56 w 66"/>
                              <a:gd name="T58" fmla="+- 0 9152 9150"/>
                              <a:gd name="T59" fmla="*/ 9152 h 68"/>
                              <a:gd name="T60" fmla="+- 0 6420 6394"/>
                              <a:gd name="T61" fmla="*/ T60 w 66"/>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7"/>
                                </a:lnTo>
                                <a:lnTo>
                                  <a:pt x="16" y="65"/>
                                </a:lnTo>
                                <a:lnTo>
                                  <a:pt x="26" y="67"/>
                                </a:lnTo>
                                <a:lnTo>
                                  <a:pt x="44" y="65"/>
                                </a:lnTo>
                                <a:lnTo>
                                  <a:pt x="56" y="57"/>
                                </a:lnTo>
                                <a:lnTo>
                                  <a:pt x="63" y="45"/>
                                </a:lnTo>
                                <a:lnTo>
                                  <a:pt x="66" y="27"/>
                                </a:lnTo>
                                <a:lnTo>
                                  <a:pt x="63" y="17"/>
                                </a:lnTo>
                                <a:lnTo>
                                  <a:pt x="56" y="9"/>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2635" name="Freeform 433"/>
                        <wps:cNvSpPr>
                          <a:spLocks/>
                        </wps:cNvSpPr>
                        <wps:spPr bwMode="auto">
                          <a:xfrm>
                            <a:off x="6393" y="9150"/>
                            <a:ext cx="66" cy="68"/>
                          </a:xfrm>
                          <a:custGeom>
                            <a:avLst/>
                            <a:gdLst>
                              <a:gd name="T0" fmla="+- 0 6394 6394"/>
                              <a:gd name="T1" fmla="*/ T0 w 66"/>
                              <a:gd name="T2" fmla="+- 0 9177 9150"/>
                              <a:gd name="T3" fmla="*/ 9177 h 68"/>
                              <a:gd name="T4" fmla="+- 0 6396 6394"/>
                              <a:gd name="T5" fmla="*/ T4 w 66"/>
                              <a:gd name="T6" fmla="+- 0 9195 9150"/>
                              <a:gd name="T7" fmla="*/ 9195 h 68"/>
                              <a:gd name="T8" fmla="+- 0 6402 6394"/>
                              <a:gd name="T9" fmla="*/ T8 w 66"/>
                              <a:gd name="T10" fmla="+- 0 9207 9150"/>
                              <a:gd name="T11" fmla="*/ 9207 h 68"/>
                              <a:gd name="T12" fmla="+- 0 6410 6394"/>
                              <a:gd name="T13" fmla="*/ T12 w 66"/>
                              <a:gd name="T14" fmla="+- 0 9215 9150"/>
                              <a:gd name="T15" fmla="*/ 9215 h 68"/>
                              <a:gd name="T16" fmla="+- 0 6420 6394"/>
                              <a:gd name="T17" fmla="*/ T16 w 66"/>
                              <a:gd name="T18" fmla="+- 0 9217 9150"/>
                              <a:gd name="T19" fmla="*/ 9217 h 68"/>
                              <a:gd name="T20" fmla="+- 0 6438 6394"/>
                              <a:gd name="T21" fmla="*/ T20 w 66"/>
                              <a:gd name="T22" fmla="+- 0 9215 9150"/>
                              <a:gd name="T23" fmla="*/ 9215 h 68"/>
                              <a:gd name="T24" fmla="+- 0 6450 6394"/>
                              <a:gd name="T25" fmla="*/ T24 w 66"/>
                              <a:gd name="T26" fmla="+- 0 9207 9150"/>
                              <a:gd name="T27" fmla="*/ 9207 h 68"/>
                              <a:gd name="T28" fmla="+- 0 6457 6394"/>
                              <a:gd name="T29" fmla="*/ T28 w 66"/>
                              <a:gd name="T30" fmla="+- 0 9195 9150"/>
                              <a:gd name="T31" fmla="*/ 9195 h 68"/>
                              <a:gd name="T32" fmla="+- 0 6460 6394"/>
                              <a:gd name="T33" fmla="*/ T32 w 66"/>
                              <a:gd name="T34" fmla="+- 0 9177 9150"/>
                              <a:gd name="T35" fmla="*/ 9177 h 68"/>
                              <a:gd name="T36" fmla="+- 0 6457 6394"/>
                              <a:gd name="T37" fmla="*/ T36 w 66"/>
                              <a:gd name="T38" fmla="+- 0 9167 9150"/>
                              <a:gd name="T39" fmla="*/ 9167 h 68"/>
                              <a:gd name="T40" fmla="+- 0 6450 6394"/>
                              <a:gd name="T41" fmla="*/ T40 w 66"/>
                              <a:gd name="T42" fmla="+- 0 9159 9150"/>
                              <a:gd name="T43" fmla="*/ 9159 h 68"/>
                              <a:gd name="T44" fmla="+- 0 6438 6394"/>
                              <a:gd name="T45" fmla="*/ T44 w 66"/>
                              <a:gd name="T46" fmla="+- 0 9152 9150"/>
                              <a:gd name="T47" fmla="*/ 9152 h 68"/>
                              <a:gd name="T48" fmla="+- 0 6420 6394"/>
                              <a:gd name="T49" fmla="*/ T48 w 66"/>
                              <a:gd name="T50" fmla="+- 0 9150 9150"/>
                              <a:gd name="T51" fmla="*/ 9150 h 68"/>
                              <a:gd name="T52" fmla="+- 0 6407 6394"/>
                              <a:gd name="T53" fmla="*/ T52 w 66"/>
                              <a:gd name="T54" fmla="+- 0 9150 9150"/>
                              <a:gd name="T55" fmla="*/ 9150 h 68"/>
                              <a:gd name="T56" fmla="+- 0 6394 6394"/>
                              <a:gd name="T57" fmla="*/ T56 w 66"/>
                              <a:gd name="T58" fmla="+- 0 9164 9150"/>
                              <a:gd name="T59" fmla="*/ 9164 h 68"/>
                              <a:gd name="T60" fmla="+- 0 6394 6394"/>
                              <a:gd name="T61" fmla="*/ T60 w 66"/>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6" y="65"/>
                                </a:lnTo>
                                <a:lnTo>
                                  <a:pt x="26" y="67"/>
                                </a:lnTo>
                                <a:lnTo>
                                  <a:pt x="44" y="65"/>
                                </a:lnTo>
                                <a:lnTo>
                                  <a:pt x="56" y="57"/>
                                </a:lnTo>
                                <a:lnTo>
                                  <a:pt x="63" y="45"/>
                                </a:lnTo>
                                <a:lnTo>
                                  <a:pt x="66" y="27"/>
                                </a:lnTo>
                                <a:lnTo>
                                  <a:pt x="63" y="17"/>
                                </a:lnTo>
                                <a:lnTo>
                                  <a:pt x="56" y="9"/>
                                </a:lnTo>
                                <a:lnTo>
                                  <a:pt x="44" y="2"/>
                                </a:lnTo>
                                <a:lnTo>
                                  <a:pt x="26" y="0"/>
                                </a:lnTo>
                                <a:lnTo>
                                  <a:pt x="13" y="0"/>
                                </a:lnTo>
                                <a:lnTo>
                                  <a:pt x="0" y="14"/>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56132" name="Freeform 434"/>
                        <wps:cNvSpPr>
                          <a:spLocks/>
                        </wps:cNvSpPr>
                        <wps:spPr bwMode="auto">
                          <a:xfrm>
                            <a:off x="6605" y="9365"/>
                            <a:ext cx="66" cy="68"/>
                          </a:xfrm>
                          <a:custGeom>
                            <a:avLst/>
                            <a:gdLst>
                              <a:gd name="T0" fmla="+- 0 6632 6606"/>
                              <a:gd name="T1" fmla="*/ T0 w 66"/>
                              <a:gd name="T2" fmla="+- 0 9366 9366"/>
                              <a:gd name="T3" fmla="*/ 9366 h 68"/>
                              <a:gd name="T4" fmla="+- 0 6618 6606"/>
                              <a:gd name="T5" fmla="*/ T4 w 66"/>
                              <a:gd name="T6" fmla="+- 0 9366 9366"/>
                              <a:gd name="T7" fmla="*/ 9366 h 68"/>
                              <a:gd name="T8" fmla="+- 0 6606 6606"/>
                              <a:gd name="T9" fmla="*/ T8 w 66"/>
                              <a:gd name="T10" fmla="+- 0 9379 9366"/>
                              <a:gd name="T11" fmla="*/ 9379 h 68"/>
                              <a:gd name="T12" fmla="+- 0 6606 6606"/>
                              <a:gd name="T13" fmla="*/ T12 w 66"/>
                              <a:gd name="T14" fmla="+- 0 9392 9366"/>
                              <a:gd name="T15" fmla="*/ 9392 h 68"/>
                              <a:gd name="T16" fmla="+- 0 6608 6606"/>
                              <a:gd name="T17" fmla="*/ T16 w 66"/>
                              <a:gd name="T18" fmla="+- 0 9410 9366"/>
                              <a:gd name="T19" fmla="*/ 9410 h 68"/>
                              <a:gd name="T20" fmla="+- 0 6614 6606"/>
                              <a:gd name="T21" fmla="*/ T20 w 66"/>
                              <a:gd name="T22" fmla="+- 0 9423 9366"/>
                              <a:gd name="T23" fmla="*/ 9423 h 68"/>
                              <a:gd name="T24" fmla="+- 0 6622 6606"/>
                              <a:gd name="T25" fmla="*/ T24 w 66"/>
                              <a:gd name="T26" fmla="+- 0 9430 9366"/>
                              <a:gd name="T27" fmla="*/ 9430 h 68"/>
                              <a:gd name="T28" fmla="+- 0 6632 6606"/>
                              <a:gd name="T29" fmla="*/ T28 w 66"/>
                              <a:gd name="T30" fmla="+- 0 9433 9366"/>
                              <a:gd name="T31" fmla="*/ 9433 h 68"/>
                              <a:gd name="T32" fmla="+- 0 6649 6606"/>
                              <a:gd name="T33" fmla="*/ T32 w 66"/>
                              <a:gd name="T34" fmla="+- 0 9430 9366"/>
                              <a:gd name="T35" fmla="*/ 9430 h 68"/>
                              <a:gd name="T36" fmla="+- 0 6661 6606"/>
                              <a:gd name="T37" fmla="*/ T36 w 66"/>
                              <a:gd name="T38" fmla="+- 0 9423 9366"/>
                              <a:gd name="T39" fmla="*/ 9423 h 68"/>
                              <a:gd name="T40" fmla="+- 0 6669 6606"/>
                              <a:gd name="T41" fmla="*/ T40 w 66"/>
                              <a:gd name="T42" fmla="+- 0 9410 9366"/>
                              <a:gd name="T43" fmla="*/ 9410 h 68"/>
                              <a:gd name="T44" fmla="+- 0 6671 6606"/>
                              <a:gd name="T45" fmla="*/ T44 w 66"/>
                              <a:gd name="T46" fmla="+- 0 9392 9366"/>
                              <a:gd name="T47" fmla="*/ 9392 h 68"/>
                              <a:gd name="T48" fmla="+- 0 6669 6606"/>
                              <a:gd name="T49" fmla="*/ T48 w 66"/>
                              <a:gd name="T50" fmla="+- 0 9382 9366"/>
                              <a:gd name="T51" fmla="*/ 9382 h 68"/>
                              <a:gd name="T52" fmla="+- 0 6661 6606"/>
                              <a:gd name="T53" fmla="*/ T52 w 66"/>
                              <a:gd name="T54" fmla="+- 0 9374 9366"/>
                              <a:gd name="T55" fmla="*/ 9374 h 68"/>
                              <a:gd name="T56" fmla="+- 0 6649 6606"/>
                              <a:gd name="T57" fmla="*/ T56 w 66"/>
                              <a:gd name="T58" fmla="+- 0 9368 9366"/>
                              <a:gd name="T59" fmla="*/ 9368 h 68"/>
                              <a:gd name="T60" fmla="+- 0 6632 6606"/>
                              <a:gd name="T61" fmla="*/ T60 w 66"/>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2" y="0"/>
                                </a:lnTo>
                                <a:lnTo>
                                  <a:pt x="0" y="13"/>
                                </a:lnTo>
                                <a:lnTo>
                                  <a:pt x="0" y="26"/>
                                </a:lnTo>
                                <a:lnTo>
                                  <a:pt x="2" y="44"/>
                                </a:lnTo>
                                <a:lnTo>
                                  <a:pt x="8" y="57"/>
                                </a:lnTo>
                                <a:lnTo>
                                  <a:pt x="16" y="64"/>
                                </a:lnTo>
                                <a:lnTo>
                                  <a:pt x="26" y="67"/>
                                </a:lnTo>
                                <a:lnTo>
                                  <a:pt x="43" y="64"/>
                                </a:lnTo>
                                <a:lnTo>
                                  <a:pt x="55" y="57"/>
                                </a:lnTo>
                                <a:lnTo>
                                  <a:pt x="63" y="44"/>
                                </a:lnTo>
                                <a:lnTo>
                                  <a:pt x="65" y="26"/>
                                </a:lnTo>
                                <a:lnTo>
                                  <a:pt x="63"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303824" name="Freeform 435"/>
                        <wps:cNvSpPr>
                          <a:spLocks/>
                        </wps:cNvSpPr>
                        <wps:spPr bwMode="auto">
                          <a:xfrm>
                            <a:off x="6605" y="9365"/>
                            <a:ext cx="66" cy="68"/>
                          </a:xfrm>
                          <a:custGeom>
                            <a:avLst/>
                            <a:gdLst>
                              <a:gd name="T0" fmla="+- 0 6606 6606"/>
                              <a:gd name="T1" fmla="*/ T0 w 66"/>
                              <a:gd name="T2" fmla="+- 0 9392 9366"/>
                              <a:gd name="T3" fmla="*/ 9392 h 68"/>
                              <a:gd name="T4" fmla="+- 0 6608 6606"/>
                              <a:gd name="T5" fmla="*/ T4 w 66"/>
                              <a:gd name="T6" fmla="+- 0 9410 9366"/>
                              <a:gd name="T7" fmla="*/ 9410 h 68"/>
                              <a:gd name="T8" fmla="+- 0 6614 6606"/>
                              <a:gd name="T9" fmla="*/ T8 w 66"/>
                              <a:gd name="T10" fmla="+- 0 9423 9366"/>
                              <a:gd name="T11" fmla="*/ 9423 h 68"/>
                              <a:gd name="T12" fmla="+- 0 6622 6606"/>
                              <a:gd name="T13" fmla="*/ T12 w 66"/>
                              <a:gd name="T14" fmla="+- 0 9430 9366"/>
                              <a:gd name="T15" fmla="*/ 9430 h 68"/>
                              <a:gd name="T16" fmla="+- 0 6632 6606"/>
                              <a:gd name="T17" fmla="*/ T16 w 66"/>
                              <a:gd name="T18" fmla="+- 0 9433 9366"/>
                              <a:gd name="T19" fmla="*/ 9433 h 68"/>
                              <a:gd name="T20" fmla="+- 0 6649 6606"/>
                              <a:gd name="T21" fmla="*/ T20 w 66"/>
                              <a:gd name="T22" fmla="+- 0 9430 9366"/>
                              <a:gd name="T23" fmla="*/ 9430 h 68"/>
                              <a:gd name="T24" fmla="+- 0 6661 6606"/>
                              <a:gd name="T25" fmla="*/ T24 w 66"/>
                              <a:gd name="T26" fmla="+- 0 9423 9366"/>
                              <a:gd name="T27" fmla="*/ 9423 h 68"/>
                              <a:gd name="T28" fmla="+- 0 6669 6606"/>
                              <a:gd name="T29" fmla="*/ T28 w 66"/>
                              <a:gd name="T30" fmla="+- 0 9410 9366"/>
                              <a:gd name="T31" fmla="*/ 9410 h 68"/>
                              <a:gd name="T32" fmla="+- 0 6671 6606"/>
                              <a:gd name="T33" fmla="*/ T32 w 66"/>
                              <a:gd name="T34" fmla="+- 0 9392 9366"/>
                              <a:gd name="T35" fmla="*/ 9392 h 68"/>
                              <a:gd name="T36" fmla="+- 0 6669 6606"/>
                              <a:gd name="T37" fmla="*/ T36 w 66"/>
                              <a:gd name="T38" fmla="+- 0 9382 9366"/>
                              <a:gd name="T39" fmla="*/ 9382 h 68"/>
                              <a:gd name="T40" fmla="+- 0 6661 6606"/>
                              <a:gd name="T41" fmla="*/ T40 w 66"/>
                              <a:gd name="T42" fmla="+- 0 9374 9366"/>
                              <a:gd name="T43" fmla="*/ 9374 h 68"/>
                              <a:gd name="T44" fmla="+- 0 6649 6606"/>
                              <a:gd name="T45" fmla="*/ T44 w 66"/>
                              <a:gd name="T46" fmla="+- 0 9368 9366"/>
                              <a:gd name="T47" fmla="*/ 9368 h 68"/>
                              <a:gd name="T48" fmla="+- 0 6632 6606"/>
                              <a:gd name="T49" fmla="*/ T48 w 66"/>
                              <a:gd name="T50" fmla="+- 0 9366 9366"/>
                              <a:gd name="T51" fmla="*/ 9366 h 68"/>
                              <a:gd name="T52" fmla="+- 0 6618 6606"/>
                              <a:gd name="T53" fmla="*/ T52 w 66"/>
                              <a:gd name="T54" fmla="+- 0 9366 9366"/>
                              <a:gd name="T55" fmla="*/ 9366 h 68"/>
                              <a:gd name="T56" fmla="+- 0 6606 6606"/>
                              <a:gd name="T57" fmla="*/ T56 w 66"/>
                              <a:gd name="T58" fmla="+- 0 9379 9366"/>
                              <a:gd name="T59" fmla="*/ 9379 h 68"/>
                              <a:gd name="T60" fmla="+- 0 6606 6606"/>
                              <a:gd name="T61" fmla="*/ T60 w 66"/>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6"/>
                                </a:moveTo>
                                <a:lnTo>
                                  <a:pt x="2" y="44"/>
                                </a:lnTo>
                                <a:lnTo>
                                  <a:pt x="8" y="57"/>
                                </a:lnTo>
                                <a:lnTo>
                                  <a:pt x="16" y="64"/>
                                </a:lnTo>
                                <a:lnTo>
                                  <a:pt x="26" y="67"/>
                                </a:lnTo>
                                <a:lnTo>
                                  <a:pt x="43" y="64"/>
                                </a:lnTo>
                                <a:lnTo>
                                  <a:pt x="55" y="57"/>
                                </a:lnTo>
                                <a:lnTo>
                                  <a:pt x="63" y="44"/>
                                </a:lnTo>
                                <a:lnTo>
                                  <a:pt x="65" y="26"/>
                                </a:lnTo>
                                <a:lnTo>
                                  <a:pt x="63" y="16"/>
                                </a:lnTo>
                                <a:lnTo>
                                  <a:pt x="55" y="8"/>
                                </a:lnTo>
                                <a:lnTo>
                                  <a:pt x="43" y="2"/>
                                </a:lnTo>
                                <a:lnTo>
                                  <a:pt x="26" y="0"/>
                                </a:lnTo>
                                <a:lnTo>
                                  <a:pt x="12" y="0"/>
                                </a:lnTo>
                                <a:lnTo>
                                  <a:pt x="0" y="13"/>
                                </a:lnTo>
                                <a:lnTo>
                                  <a:pt x="0" y="26"/>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43839" name="Freeform 436"/>
                        <wps:cNvSpPr>
                          <a:spLocks/>
                        </wps:cNvSpPr>
                        <wps:spPr bwMode="auto">
                          <a:xfrm>
                            <a:off x="6803" y="9150"/>
                            <a:ext cx="66" cy="68"/>
                          </a:xfrm>
                          <a:custGeom>
                            <a:avLst/>
                            <a:gdLst>
                              <a:gd name="T0" fmla="+- 0 6830 6804"/>
                              <a:gd name="T1" fmla="*/ T0 w 66"/>
                              <a:gd name="T2" fmla="+- 0 9150 9150"/>
                              <a:gd name="T3" fmla="*/ 9150 h 68"/>
                              <a:gd name="T4" fmla="+- 0 6817 6804"/>
                              <a:gd name="T5" fmla="*/ T4 w 66"/>
                              <a:gd name="T6" fmla="+- 0 9150 9150"/>
                              <a:gd name="T7" fmla="*/ 9150 h 68"/>
                              <a:gd name="T8" fmla="+- 0 6804 6804"/>
                              <a:gd name="T9" fmla="*/ T8 w 66"/>
                              <a:gd name="T10" fmla="+- 0 9164 9150"/>
                              <a:gd name="T11" fmla="*/ 9164 h 68"/>
                              <a:gd name="T12" fmla="+- 0 6804 6804"/>
                              <a:gd name="T13" fmla="*/ T12 w 66"/>
                              <a:gd name="T14" fmla="+- 0 9177 9150"/>
                              <a:gd name="T15" fmla="*/ 9177 h 68"/>
                              <a:gd name="T16" fmla="+- 0 6806 6804"/>
                              <a:gd name="T17" fmla="*/ T16 w 66"/>
                              <a:gd name="T18" fmla="+- 0 9195 9150"/>
                              <a:gd name="T19" fmla="*/ 9195 h 68"/>
                              <a:gd name="T20" fmla="+- 0 6812 6804"/>
                              <a:gd name="T21" fmla="*/ T20 w 66"/>
                              <a:gd name="T22" fmla="+- 0 9207 9150"/>
                              <a:gd name="T23" fmla="*/ 9207 h 68"/>
                              <a:gd name="T24" fmla="+- 0 6820 6804"/>
                              <a:gd name="T25" fmla="*/ T24 w 66"/>
                              <a:gd name="T26" fmla="+- 0 9215 9150"/>
                              <a:gd name="T27" fmla="*/ 9215 h 68"/>
                              <a:gd name="T28" fmla="+- 0 6830 6804"/>
                              <a:gd name="T29" fmla="*/ T28 w 66"/>
                              <a:gd name="T30" fmla="+- 0 9217 9150"/>
                              <a:gd name="T31" fmla="*/ 9217 h 68"/>
                              <a:gd name="T32" fmla="+- 0 6847 6804"/>
                              <a:gd name="T33" fmla="*/ T32 w 66"/>
                              <a:gd name="T34" fmla="+- 0 9215 9150"/>
                              <a:gd name="T35" fmla="*/ 9215 h 68"/>
                              <a:gd name="T36" fmla="+- 0 6860 6804"/>
                              <a:gd name="T37" fmla="*/ T36 w 66"/>
                              <a:gd name="T38" fmla="+- 0 9207 9150"/>
                              <a:gd name="T39" fmla="*/ 9207 h 68"/>
                              <a:gd name="T40" fmla="+- 0 6867 6804"/>
                              <a:gd name="T41" fmla="*/ T40 w 66"/>
                              <a:gd name="T42" fmla="+- 0 9195 9150"/>
                              <a:gd name="T43" fmla="*/ 9195 h 68"/>
                              <a:gd name="T44" fmla="+- 0 6870 6804"/>
                              <a:gd name="T45" fmla="*/ T44 w 66"/>
                              <a:gd name="T46" fmla="+- 0 9177 9150"/>
                              <a:gd name="T47" fmla="*/ 9177 h 68"/>
                              <a:gd name="T48" fmla="+- 0 6867 6804"/>
                              <a:gd name="T49" fmla="*/ T48 w 66"/>
                              <a:gd name="T50" fmla="+- 0 9167 9150"/>
                              <a:gd name="T51" fmla="*/ 9167 h 68"/>
                              <a:gd name="T52" fmla="+- 0 6860 6804"/>
                              <a:gd name="T53" fmla="*/ T52 w 66"/>
                              <a:gd name="T54" fmla="+- 0 9159 9150"/>
                              <a:gd name="T55" fmla="*/ 9159 h 68"/>
                              <a:gd name="T56" fmla="+- 0 6847 6804"/>
                              <a:gd name="T57" fmla="*/ T56 w 66"/>
                              <a:gd name="T58" fmla="+- 0 9152 9150"/>
                              <a:gd name="T59" fmla="*/ 9152 h 68"/>
                              <a:gd name="T60" fmla="+- 0 6830 6804"/>
                              <a:gd name="T61" fmla="*/ T60 w 66"/>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7"/>
                                </a:lnTo>
                                <a:lnTo>
                                  <a:pt x="16" y="65"/>
                                </a:lnTo>
                                <a:lnTo>
                                  <a:pt x="26" y="67"/>
                                </a:lnTo>
                                <a:lnTo>
                                  <a:pt x="43" y="65"/>
                                </a:lnTo>
                                <a:lnTo>
                                  <a:pt x="56" y="57"/>
                                </a:lnTo>
                                <a:lnTo>
                                  <a:pt x="63" y="45"/>
                                </a:lnTo>
                                <a:lnTo>
                                  <a:pt x="66" y="27"/>
                                </a:lnTo>
                                <a:lnTo>
                                  <a:pt x="63" y="17"/>
                                </a:lnTo>
                                <a:lnTo>
                                  <a:pt x="56" y="9"/>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531539" name="Freeform 437"/>
                        <wps:cNvSpPr>
                          <a:spLocks/>
                        </wps:cNvSpPr>
                        <wps:spPr bwMode="auto">
                          <a:xfrm>
                            <a:off x="6803" y="9150"/>
                            <a:ext cx="66" cy="68"/>
                          </a:xfrm>
                          <a:custGeom>
                            <a:avLst/>
                            <a:gdLst>
                              <a:gd name="T0" fmla="+- 0 6804 6804"/>
                              <a:gd name="T1" fmla="*/ T0 w 66"/>
                              <a:gd name="T2" fmla="+- 0 9177 9150"/>
                              <a:gd name="T3" fmla="*/ 9177 h 68"/>
                              <a:gd name="T4" fmla="+- 0 6806 6804"/>
                              <a:gd name="T5" fmla="*/ T4 w 66"/>
                              <a:gd name="T6" fmla="+- 0 9195 9150"/>
                              <a:gd name="T7" fmla="*/ 9195 h 68"/>
                              <a:gd name="T8" fmla="+- 0 6812 6804"/>
                              <a:gd name="T9" fmla="*/ T8 w 66"/>
                              <a:gd name="T10" fmla="+- 0 9207 9150"/>
                              <a:gd name="T11" fmla="*/ 9207 h 68"/>
                              <a:gd name="T12" fmla="+- 0 6820 6804"/>
                              <a:gd name="T13" fmla="*/ T12 w 66"/>
                              <a:gd name="T14" fmla="+- 0 9215 9150"/>
                              <a:gd name="T15" fmla="*/ 9215 h 68"/>
                              <a:gd name="T16" fmla="+- 0 6830 6804"/>
                              <a:gd name="T17" fmla="*/ T16 w 66"/>
                              <a:gd name="T18" fmla="+- 0 9217 9150"/>
                              <a:gd name="T19" fmla="*/ 9217 h 68"/>
                              <a:gd name="T20" fmla="+- 0 6847 6804"/>
                              <a:gd name="T21" fmla="*/ T20 w 66"/>
                              <a:gd name="T22" fmla="+- 0 9215 9150"/>
                              <a:gd name="T23" fmla="*/ 9215 h 68"/>
                              <a:gd name="T24" fmla="+- 0 6860 6804"/>
                              <a:gd name="T25" fmla="*/ T24 w 66"/>
                              <a:gd name="T26" fmla="+- 0 9207 9150"/>
                              <a:gd name="T27" fmla="*/ 9207 h 68"/>
                              <a:gd name="T28" fmla="+- 0 6867 6804"/>
                              <a:gd name="T29" fmla="*/ T28 w 66"/>
                              <a:gd name="T30" fmla="+- 0 9195 9150"/>
                              <a:gd name="T31" fmla="*/ 9195 h 68"/>
                              <a:gd name="T32" fmla="+- 0 6870 6804"/>
                              <a:gd name="T33" fmla="*/ T32 w 66"/>
                              <a:gd name="T34" fmla="+- 0 9177 9150"/>
                              <a:gd name="T35" fmla="*/ 9177 h 68"/>
                              <a:gd name="T36" fmla="+- 0 6867 6804"/>
                              <a:gd name="T37" fmla="*/ T36 w 66"/>
                              <a:gd name="T38" fmla="+- 0 9167 9150"/>
                              <a:gd name="T39" fmla="*/ 9167 h 68"/>
                              <a:gd name="T40" fmla="+- 0 6860 6804"/>
                              <a:gd name="T41" fmla="*/ T40 w 66"/>
                              <a:gd name="T42" fmla="+- 0 9159 9150"/>
                              <a:gd name="T43" fmla="*/ 9159 h 68"/>
                              <a:gd name="T44" fmla="+- 0 6847 6804"/>
                              <a:gd name="T45" fmla="*/ T44 w 66"/>
                              <a:gd name="T46" fmla="+- 0 9152 9150"/>
                              <a:gd name="T47" fmla="*/ 9152 h 68"/>
                              <a:gd name="T48" fmla="+- 0 6830 6804"/>
                              <a:gd name="T49" fmla="*/ T48 w 66"/>
                              <a:gd name="T50" fmla="+- 0 9150 9150"/>
                              <a:gd name="T51" fmla="*/ 9150 h 68"/>
                              <a:gd name="T52" fmla="+- 0 6817 6804"/>
                              <a:gd name="T53" fmla="*/ T52 w 66"/>
                              <a:gd name="T54" fmla="+- 0 9150 9150"/>
                              <a:gd name="T55" fmla="*/ 9150 h 68"/>
                              <a:gd name="T56" fmla="+- 0 6804 6804"/>
                              <a:gd name="T57" fmla="*/ T56 w 66"/>
                              <a:gd name="T58" fmla="+- 0 9164 9150"/>
                              <a:gd name="T59" fmla="*/ 9164 h 68"/>
                              <a:gd name="T60" fmla="+- 0 6804 6804"/>
                              <a:gd name="T61" fmla="*/ T60 w 66"/>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6" y="65"/>
                                </a:lnTo>
                                <a:lnTo>
                                  <a:pt x="26" y="67"/>
                                </a:lnTo>
                                <a:lnTo>
                                  <a:pt x="43" y="65"/>
                                </a:lnTo>
                                <a:lnTo>
                                  <a:pt x="56" y="57"/>
                                </a:lnTo>
                                <a:lnTo>
                                  <a:pt x="63" y="45"/>
                                </a:lnTo>
                                <a:lnTo>
                                  <a:pt x="66" y="27"/>
                                </a:lnTo>
                                <a:lnTo>
                                  <a:pt x="63" y="17"/>
                                </a:lnTo>
                                <a:lnTo>
                                  <a:pt x="56" y="9"/>
                                </a:lnTo>
                                <a:lnTo>
                                  <a:pt x="43" y="2"/>
                                </a:lnTo>
                                <a:lnTo>
                                  <a:pt x="26" y="0"/>
                                </a:lnTo>
                                <a:lnTo>
                                  <a:pt x="13" y="0"/>
                                </a:lnTo>
                                <a:lnTo>
                                  <a:pt x="0" y="14"/>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11513" name="Freeform 438"/>
                        <wps:cNvSpPr>
                          <a:spLocks/>
                        </wps:cNvSpPr>
                        <wps:spPr bwMode="auto">
                          <a:xfrm>
                            <a:off x="7001" y="9580"/>
                            <a:ext cx="66" cy="68"/>
                          </a:xfrm>
                          <a:custGeom>
                            <a:avLst/>
                            <a:gdLst>
                              <a:gd name="T0" fmla="+- 0 7028 7002"/>
                              <a:gd name="T1" fmla="*/ T0 w 66"/>
                              <a:gd name="T2" fmla="+- 0 9580 9580"/>
                              <a:gd name="T3" fmla="*/ 9580 h 68"/>
                              <a:gd name="T4" fmla="+- 0 7015 7002"/>
                              <a:gd name="T5" fmla="*/ T4 w 66"/>
                              <a:gd name="T6" fmla="+- 0 9580 9580"/>
                              <a:gd name="T7" fmla="*/ 9580 h 68"/>
                              <a:gd name="T8" fmla="+- 0 7002 7002"/>
                              <a:gd name="T9" fmla="*/ T8 w 66"/>
                              <a:gd name="T10" fmla="+- 0 9594 9580"/>
                              <a:gd name="T11" fmla="*/ 9594 h 68"/>
                              <a:gd name="T12" fmla="+- 0 7002 7002"/>
                              <a:gd name="T13" fmla="*/ T12 w 66"/>
                              <a:gd name="T14" fmla="+- 0 9608 9580"/>
                              <a:gd name="T15" fmla="*/ 9608 h 68"/>
                              <a:gd name="T16" fmla="+- 0 7004 7002"/>
                              <a:gd name="T17" fmla="*/ T16 w 66"/>
                              <a:gd name="T18" fmla="+- 0 9625 9580"/>
                              <a:gd name="T19" fmla="*/ 9625 h 68"/>
                              <a:gd name="T20" fmla="+- 0 7010 7002"/>
                              <a:gd name="T21" fmla="*/ T20 w 66"/>
                              <a:gd name="T22" fmla="+- 0 9638 9580"/>
                              <a:gd name="T23" fmla="*/ 9638 h 68"/>
                              <a:gd name="T24" fmla="+- 0 7018 7002"/>
                              <a:gd name="T25" fmla="*/ T24 w 66"/>
                              <a:gd name="T26" fmla="+- 0 9645 9580"/>
                              <a:gd name="T27" fmla="*/ 9645 h 68"/>
                              <a:gd name="T28" fmla="+- 0 7028 7002"/>
                              <a:gd name="T29" fmla="*/ T28 w 66"/>
                              <a:gd name="T30" fmla="+- 0 9648 9580"/>
                              <a:gd name="T31" fmla="*/ 9648 h 68"/>
                              <a:gd name="T32" fmla="+- 0 7045 7002"/>
                              <a:gd name="T33" fmla="*/ T32 w 66"/>
                              <a:gd name="T34" fmla="+- 0 9645 9580"/>
                              <a:gd name="T35" fmla="*/ 9645 h 68"/>
                              <a:gd name="T36" fmla="+- 0 7058 7002"/>
                              <a:gd name="T37" fmla="*/ T36 w 66"/>
                              <a:gd name="T38" fmla="+- 0 9638 9580"/>
                              <a:gd name="T39" fmla="*/ 9638 h 68"/>
                              <a:gd name="T40" fmla="+- 0 7065 7002"/>
                              <a:gd name="T41" fmla="*/ T40 w 66"/>
                              <a:gd name="T42" fmla="+- 0 9625 9580"/>
                              <a:gd name="T43" fmla="*/ 9625 h 68"/>
                              <a:gd name="T44" fmla="+- 0 7068 7002"/>
                              <a:gd name="T45" fmla="*/ T44 w 66"/>
                              <a:gd name="T46" fmla="+- 0 9608 9580"/>
                              <a:gd name="T47" fmla="*/ 9608 h 68"/>
                              <a:gd name="T48" fmla="+- 0 7065 7002"/>
                              <a:gd name="T49" fmla="*/ T48 w 66"/>
                              <a:gd name="T50" fmla="+- 0 9598 9580"/>
                              <a:gd name="T51" fmla="*/ 9598 h 68"/>
                              <a:gd name="T52" fmla="+- 0 7058 7002"/>
                              <a:gd name="T53" fmla="*/ T52 w 66"/>
                              <a:gd name="T54" fmla="+- 0 9589 9580"/>
                              <a:gd name="T55" fmla="*/ 9589 h 68"/>
                              <a:gd name="T56" fmla="+- 0 7045 7002"/>
                              <a:gd name="T57" fmla="*/ T56 w 66"/>
                              <a:gd name="T58" fmla="+- 0 9583 9580"/>
                              <a:gd name="T59" fmla="*/ 9583 h 68"/>
                              <a:gd name="T60" fmla="+- 0 7028 7002"/>
                              <a:gd name="T61" fmla="*/ T60 w 66"/>
                              <a:gd name="T62" fmla="+- 0 9580 9580"/>
                              <a:gd name="T63" fmla="*/ 958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8"/>
                                </a:lnTo>
                                <a:lnTo>
                                  <a:pt x="2" y="45"/>
                                </a:lnTo>
                                <a:lnTo>
                                  <a:pt x="8" y="58"/>
                                </a:lnTo>
                                <a:lnTo>
                                  <a:pt x="16" y="65"/>
                                </a:lnTo>
                                <a:lnTo>
                                  <a:pt x="26" y="68"/>
                                </a:lnTo>
                                <a:lnTo>
                                  <a:pt x="43" y="65"/>
                                </a:lnTo>
                                <a:lnTo>
                                  <a:pt x="56" y="58"/>
                                </a:lnTo>
                                <a:lnTo>
                                  <a:pt x="63" y="45"/>
                                </a:lnTo>
                                <a:lnTo>
                                  <a:pt x="66" y="28"/>
                                </a:lnTo>
                                <a:lnTo>
                                  <a:pt x="63" y="18"/>
                                </a:lnTo>
                                <a:lnTo>
                                  <a:pt x="56"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421738" name="Freeform 439"/>
                        <wps:cNvSpPr>
                          <a:spLocks/>
                        </wps:cNvSpPr>
                        <wps:spPr bwMode="auto">
                          <a:xfrm>
                            <a:off x="7001" y="9580"/>
                            <a:ext cx="66" cy="68"/>
                          </a:xfrm>
                          <a:custGeom>
                            <a:avLst/>
                            <a:gdLst>
                              <a:gd name="T0" fmla="+- 0 7002 7002"/>
                              <a:gd name="T1" fmla="*/ T0 w 66"/>
                              <a:gd name="T2" fmla="+- 0 9608 9580"/>
                              <a:gd name="T3" fmla="*/ 9608 h 68"/>
                              <a:gd name="T4" fmla="+- 0 7004 7002"/>
                              <a:gd name="T5" fmla="*/ T4 w 66"/>
                              <a:gd name="T6" fmla="+- 0 9625 9580"/>
                              <a:gd name="T7" fmla="*/ 9625 h 68"/>
                              <a:gd name="T8" fmla="+- 0 7010 7002"/>
                              <a:gd name="T9" fmla="*/ T8 w 66"/>
                              <a:gd name="T10" fmla="+- 0 9638 9580"/>
                              <a:gd name="T11" fmla="*/ 9638 h 68"/>
                              <a:gd name="T12" fmla="+- 0 7018 7002"/>
                              <a:gd name="T13" fmla="*/ T12 w 66"/>
                              <a:gd name="T14" fmla="+- 0 9645 9580"/>
                              <a:gd name="T15" fmla="*/ 9645 h 68"/>
                              <a:gd name="T16" fmla="+- 0 7028 7002"/>
                              <a:gd name="T17" fmla="*/ T16 w 66"/>
                              <a:gd name="T18" fmla="+- 0 9648 9580"/>
                              <a:gd name="T19" fmla="*/ 9648 h 68"/>
                              <a:gd name="T20" fmla="+- 0 7045 7002"/>
                              <a:gd name="T21" fmla="*/ T20 w 66"/>
                              <a:gd name="T22" fmla="+- 0 9645 9580"/>
                              <a:gd name="T23" fmla="*/ 9645 h 68"/>
                              <a:gd name="T24" fmla="+- 0 7058 7002"/>
                              <a:gd name="T25" fmla="*/ T24 w 66"/>
                              <a:gd name="T26" fmla="+- 0 9638 9580"/>
                              <a:gd name="T27" fmla="*/ 9638 h 68"/>
                              <a:gd name="T28" fmla="+- 0 7065 7002"/>
                              <a:gd name="T29" fmla="*/ T28 w 66"/>
                              <a:gd name="T30" fmla="+- 0 9625 9580"/>
                              <a:gd name="T31" fmla="*/ 9625 h 68"/>
                              <a:gd name="T32" fmla="+- 0 7068 7002"/>
                              <a:gd name="T33" fmla="*/ T32 w 66"/>
                              <a:gd name="T34" fmla="+- 0 9608 9580"/>
                              <a:gd name="T35" fmla="*/ 9608 h 68"/>
                              <a:gd name="T36" fmla="+- 0 7065 7002"/>
                              <a:gd name="T37" fmla="*/ T36 w 66"/>
                              <a:gd name="T38" fmla="+- 0 9598 9580"/>
                              <a:gd name="T39" fmla="*/ 9598 h 68"/>
                              <a:gd name="T40" fmla="+- 0 7058 7002"/>
                              <a:gd name="T41" fmla="*/ T40 w 66"/>
                              <a:gd name="T42" fmla="+- 0 9589 9580"/>
                              <a:gd name="T43" fmla="*/ 9589 h 68"/>
                              <a:gd name="T44" fmla="+- 0 7045 7002"/>
                              <a:gd name="T45" fmla="*/ T44 w 66"/>
                              <a:gd name="T46" fmla="+- 0 9583 9580"/>
                              <a:gd name="T47" fmla="*/ 9583 h 68"/>
                              <a:gd name="T48" fmla="+- 0 7028 7002"/>
                              <a:gd name="T49" fmla="*/ T48 w 66"/>
                              <a:gd name="T50" fmla="+- 0 9580 9580"/>
                              <a:gd name="T51" fmla="*/ 9580 h 68"/>
                              <a:gd name="T52" fmla="+- 0 7015 7002"/>
                              <a:gd name="T53" fmla="*/ T52 w 66"/>
                              <a:gd name="T54" fmla="+- 0 9580 9580"/>
                              <a:gd name="T55" fmla="*/ 9580 h 68"/>
                              <a:gd name="T56" fmla="+- 0 7002 7002"/>
                              <a:gd name="T57" fmla="*/ T56 w 66"/>
                              <a:gd name="T58" fmla="+- 0 9594 9580"/>
                              <a:gd name="T59" fmla="*/ 9594 h 68"/>
                              <a:gd name="T60" fmla="+- 0 7002 7002"/>
                              <a:gd name="T61" fmla="*/ T60 w 66"/>
                              <a:gd name="T62" fmla="+- 0 9608 9580"/>
                              <a:gd name="T63" fmla="*/ 96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8"/>
                                </a:moveTo>
                                <a:lnTo>
                                  <a:pt x="2" y="45"/>
                                </a:lnTo>
                                <a:lnTo>
                                  <a:pt x="8" y="58"/>
                                </a:lnTo>
                                <a:lnTo>
                                  <a:pt x="16" y="65"/>
                                </a:lnTo>
                                <a:lnTo>
                                  <a:pt x="26" y="68"/>
                                </a:lnTo>
                                <a:lnTo>
                                  <a:pt x="43" y="65"/>
                                </a:lnTo>
                                <a:lnTo>
                                  <a:pt x="56" y="58"/>
                                </a:lnTo>
                                <a:lnTo>
                                  <a:pt x="63" y="45"/>
                                </a:lnTo>
                                <a:lnTo>
                                  <a:pt x="66" y="28"/>
                                </a:lnTo>
                                <a:lnTo>
                                  <a:pt x="63" y="18"/>
                                </a:lnTo>
                                <a:lnTo>
                                  <a:pt x="56" y="9"/>
                                </a:lnTo>
                                <a:lnTo>
                                  <a:pt x="43" y="3"/>
                                </a:lnTo>
                                <a:lnTo>
                                  <a:pt x="26" y="0"/>
                                </a:lnTo>
                                <a:lnTo>
                                  <a:pt x="13" y="0"/>
                                </a:lnTo>
                                <a:lnTo>
                                  <a:pt x="0" y="14"/>
                                </a:lnTo>
                                <a:lnTo>
                                  <a:pt x="0" y="28"/>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41618" name="Freeform 440"/>
                        <wps:cNvSpPr>
                          <a:spLocks/>
                        </wps:cNvSpPr>
                        <wps:spPr bwMode="auto">
                          <a:xfrm>
                            <a:off x="7213" y="9809"/>
                            <a:ext cx="66" cy="68"/>
                          </a:xfrm>
                          <a:custGeom>
                            <a:avLst/>
                            <a:gdLst>
                              <a:gd name="T0" fmla="+- 0 7240 7213"/>
                              <a:gd name="T1" fmla="*/ T0 w 66"/>
                              <a:gd name="T2" fmla="+- 0 9809 9809"/>
                              <a:gd name="T3" fmla="*/ 9809 h 68"/>
                              <a:gd name="T4" fmla="+- 0 7227 7213"/>
                              <a:gd name="T5" fmla="*/ T4 w 66"/>
                              <a:gd name="T6" fmla="+- 0 9809 9809"/>
                              <a:gd name="T7" fmla="*/ 9809 h 68"/>
                              <a:gd name="T8" fmla="+- 0 7213 7213"/>
                              <a:gd name="T9" fmla="*/ T8 w 66"/>
                              <a:gd name="T10" fmla="+- 0 9823 9809"/>
                              <a:gd name="T11" fmla="*/ 9823 h 68"/>
                              <a:gd name="T12" fmla="+- 0 7213 7213"/>
                              <a:gd name="T13" fmla="*/ T12 w 66"/>
                              <a:gd name="T14" fmla="+- 0 9837 9809"/>
                              <a:gd name="T15" fmla="*/ 9837 h 68"/>
                              <a:gd name="T16" fmla="+- 0 7216 7213"/>
                              <a:gd name="T17" fmla="*/ T16 w 66"/>
                              <a:gd name="T18" fmla="+- 0 9854 9809"/>
                              <a:gd name="T19" fmla="*/ 9854 h 68"/>
                              <a:gd name="T20" fmla="+- 0 7222 7213"/>
                              <a:gd name="T21" fmla="*/ T20 w 66"/>
                              <a:gd name="T22" fmla="+- 0 9867 9809"/>
                              <a:gd name="T23" fmla="*/ 9867 h 68"/>
                              <a:gd name="T24" fmla="+- 0 7230 7213"/>
                              <a:gd name="T25" fmla="*/ T24 w 66"/>
                              <a:gd name="T26" fmla="+- 0 9874 9809"/>
                              <a:gd name="T27" fmla="*/ 9874 h 68"/>
                              <a:gd name="T28" fmla="+- 0 7240 7213"/>
                              <a:gd name="T29" fmla="*/ T28 w 66"/>
                              <a:gd name="T30" fmla="+- 0 9877 9809"/>
                              <a:gd name="T31" fmla="*/ 9877 h 68"/>
                              <a:gd name="T32" fmla="+- 0 7257 7213"/>
                              <a:gd name="T33" fmla="*/ T32 w 66"/>
                              <a:gd name="T34" fmla="+- 0 9874 9809"/>
                              <a:gd name="T35" fmla="*/ 9874 h 68"/>
                              <a:gd name="T36" fmla="+- 0 7269 7213"/>
                              <a:gd name="T37" fmla="*/ T36 w 66"/>
                              <a:gd name="T38" fmla="+- 0 9867 9809"/>
                              <a:gd name="T39" fmla="*/ 9867 h 68"/>
                              <a:gd name="T40" fmla="+- 0 7277 7213"/>
                              <a:gd name="T41" fmla="*/ T40 w 66"/>
                              <a:gd name="T42" fmla="+- 0 9854 9809"/>
                              <a:gd name="T43" fmla="*/ 9854 h 68"/>
                              <a:gd name="T44" fmla="+- 0 7279 7213"/>
                              <a:gd name="T45" fmla="*/ T44 w 66"/>
                              <a:gd name="T46" fmla="+- 0 9837 9809"/>
                              <a:gd name="T47" fmla="*/ 9837 h 68"/>
                              <a:gd name="T48" fmla="+- 0 7277 7213"/>
                              <a:gd name="T49" fmla="*/ T48 w 66"/>
                              <a:gd name="T50" fmla="+- 0 9827 9809"/>
                              <a:gd name="T51" fmla="*/ 9827 h 68"/>
                              <a:gd name="T52" fmla="+- 0 7269 7213"/>
                              <a:gd name="T53" fmla="*/ T52 w 66"/>
                              <a:gd name="T54" fmla="+- 0 9818 9809"/>
                              <a:gd name="T55" fmla="*/ 9818 h 68"/>
                              <a:gd name="T56" fmla="+- 0 7257 7213"/>
                              <a:gd name="T57" fmla="*/ T56 w 66"/>
                              <a:gd name="T58" fmla="+- 0 9812 9809"/>
                              <a:gd name="T59" fmla="*/ 9812 h 68"/>
                              <a:gd name="T60" fmla="+- 0 7240 7213"/>
                              <a:gd name="T61" fmla="*/ T60 w 66"/>
                              <a:gd name="T62" fmla="+- 0 9809 9809"/>
                              <a:gd name="T63" fmla="*/ 980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8"/>
                                </a:lnTo>
                                <a:lnTo>
                                  <a:pt x="3" y="45"/>
                                </a:lnTo>
                                <a:lnTo>
                                  <a:pt x="9" y="58"/>
                                </a:lnTo>
                                <a:lnTo>
                                  <a:pt x="17" y="65"/>
                                </a:lnTo>
                                <a:lnTo>
                                  <a:pt x="27" y="68"/>
                                </a:lnTo>
                                <a:lnTo>
                                  <a:pt x="44" y="65"/>
                                </a:lnTo>
                                <a:lnTo>
                                  <a:pt x="56" y="58"/>
                                </a:lnTo>
                                <a:lnTo>
                                  <a:pt x="64" y="45"/>
                                </a:lnTo>
                                <a:lnTo>
                                  <a:pt x="66" y="28"/>
                                </a:lnTo>
                                <a:lnTo>
                                  <a:pt x="64" y="18"/>
                                </a:lnTo>
                                <a:lnTo>
                                  <a:pt x="56"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629739" name="Freeform 441"/>
                        <wps:cNvSpPr>
                          <a:spLocks/>
                        </wps:cNvSpPr>
                        <wps:spPr bwMode="auto">
                          <a:xfrm>
                            <a:off x="7213" y="9809"/>
                            <a:ext cx="66" cy="68"/>
                          </a:xfrm>
                          <a:custGeom>
                            <a:avLst/>
                            <a:gdLst>
                              <a:gd name="T0" fmla="+- 0 7213 7213"/>
                              <a:gd name="T1" fmla="*/ T0 w 66"/>
                              <a:gd name="T2" fmla="+- 0 9837 9809"/>
                              <a:gd name="T3" fmla="*/ 9837 h 68"/>
                              <a:gd name="T4" fmla="+- 0 7216 7213"/>
                              <a:gd name="T5" fmla="*/ T4 w 66"/>
                              <a:gd name="T6" fmla="+- 0 9854 9809"/>
                              <a:gd name="T7" fmla="*/ 9854 h 68"/>
                              <a:gd name="T8" fmla="+- 0 7222 7213"/>
                              <a:gd name="T9" fmla="*/ T8 w 66"/>
                              <a:gd name="T10" fmla="+- 0 9867 9809"/>
                              <a:gd name="T11" fmla="*/ 9867 h 68"/>
                              <a:gd name="T12" fmla="+- 0 7230 7213"/>
                              <a:gd name="T13" fmla="*/ T12 w 66"/>
                              <a:gd name="T14" fmla="+- 0 9874 9809"/>
                              <a:gd name="T15" fmla="*/ 9874 h 68"/>
                              <a:gd name="T16" fmla="+- 0 7240 7213"/>
                              <a:gd name="T17" fmla="*/ T16 w 66"/>
                              <a:gd name="T18" fmla="+- 0 9877 9809"/>
                              <a:gd name="T19" fmla="*/ 9877 h 68"/>
                              <a:gd name="T20" fmla="+- 0 7257 7213"/>
                              <a:gd name="T21" fmla="*/ T20 w 66"/>
                              <a:gd name="T22" fmla="+- 0 9874 9809"/>
                              <a:gd name="T23" fmla="*/ 9874 h 68"/>
                              <a:gd name="T24" fmla="+- 0 7269 7213"/>
                              <a:gd name="T25" fmla="*/ T24 w 66"/>
                              <a:gd name="T26" fmla="+- 0 9867 9809"/>
                              <a:gd name="T27" fmla="*/ 9867 h 68"/>
                              <a:gd name="T28" fmla="+- 0 7277 7213"/>
                              <a:gd name="T29" fmla="*/ T28 w 66"/>
                              <a:gd name="T30" fmla="+- 0 9854 9809"/>
                              <a:gd name="T31" fmla="*/ 9854 h 68"/>
                              <a:gd name="T32" fmla="+- 0 7279 7213"/>
                              <a:gd name="T33" fmla="*/ T32 w 66"/>
                              <a:gd name="T34" fmla="+- 0 9837 9809"/>
                              <a:gd name="T35" fmla="*/ 9837 h 68"/>
                              <a:gd name="T36" fmla="+- 0 7277 7213"/>
                              <a:gd name="T37" fmla="*/ T36 w 66"/>
                              <a:gd name="T38" fmla="+- 0 9827 9809"/>
                              <a:gd name="T39" fmla="*/ 9827 h 68"/>
                              <a:gd name="T40" fmla="+- 0 7269 7213"/>
                              <a:gd name="T41" fmla="*/ T40 w 66"/>
                              <a:gd name="T42" fmla="+- 0 9818 9809"/>
                              <a:gd name="T43" fmla="*/ 9818 h 68"/>
                              <a:gd name="T44" fmla="+- 0 7257 7213"/>
                              <a:gd name="T45" fmla="*/ T44 w 66"/>
                              <a:gd name="T46" fmla="+- 0 9812 9809"/>
                              <a:gd name="T47" fmla="*/ 9812 h 68"/>
                              <a:gd name="T48" fmla="+- 0 7240 7213"/>
                              <a:gd name="T49" fmla="*/ T48 w 66"/>
                              <a:gd name="T50" fmla="+- 0 9809 9809"/>
                              <a:gd name="T51" fmla="*/ 9809 h 68"/>
                              <a:gd name="T52" fmla="+- 0 7227 7213"/>
                              <a:gd name="T53" fmla="*/ T52 w 66"/>
                              <a:gd name="T54" fmla="+- 0 9809 9809"/>
                              <a:gd name="T55" fmla="*/ 9809 h 68"/>
                              <a:gd name="T56" fmla="+- 0 7213 7213"/>
                              <a:gd name="T57" fmla="*/ T56 w 66"/>
                              <a:gd name="T58" fmla="+- 0 9823 9809"/>
                              <a:gd name="T59" fmla="*/ 9823 h 68"/>
                              <a:gd name="T60" fmla="+- 0 7213 7213"/>
                              <a:gd name="T61" fmla="*/ T60 w 66"/>
                              <a:gd name="T62" fmla="+- 0 9837 9809"/>
                              <a:gd name="T63" fmla="*/ 98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8"/>
                                </a:moveTo>
                                <a:lnTo>
                                  <a:pt x="3" y="45"/>
                                </a:lnTo>
                                <a:lnTo>
                                  <a:pt x="9" y="58"/>
                                </a:lnTo>
                                <a:lnTo>
                                  <a:pt x="17" y="65"/>
                                </a:lnTo>
                                <a:lnTo>
                                  <a:pt x="27" y="68"/>
                                </a:lnTo>
                                <a:lnTo>
                                  <a:pt x="44" y="65"/>
                                </a:lnTo>
                                <a:lnTo>
                                  <a:pt x="56" y="58"/>
                                </a:lnTo>
                                <a:lnTo>
                                  <a:pt x="64" y="45"/>
                                </a:lnTo>
                                <a:lnTo>
                                  <a:pt x="66" y="28"/>
                                </a:lnTo>
                                <a:lnTo>
                                  <a:pt x="64" y="18"/>
                                </a:lnTo>
                                <a:lnTo>
                                  <a:pt x="56" y="9"/>
                                </a:lnTo>
                                <a:lnTo>
                                  <a:pt x="44" y="3"/>
                                </a:lnTo>
                                <a:lnTo>
                                  <a:pt x="27" y="0"/>
                                </a:lnTo>
                                <a:lnTo>
                                  <a:pt x="14" y="0"/>
                                </a:lnTo>
                                <a:lnTo>
                                  <a:pt x="0" y="14"/>
                                </a:lnTo>
                                <a:lnTo>
                                  <a:pt x="0" y="28"/>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23602" name="Freeform 442"/>
                        <wps:cNvSpPr>
                          <a:spLocks/>
                        </wps:cNvSpPr>
                        <wps:spPr bwMode="auto">
                          <a:xfrm>
                            <a:off x="7411" y="9150"/>
                            <a:ext cx="66" cy="68"/>
                          </a:xfrm>
                          <a:custGeom>
                            <a:avLst/>
                            <a:gdLst>
                              <a:gd name="T0" fmla="+- 0 7438 7411"/>
                              <a:gd name="T1" fmla="*/ T0 w 66"/>
                              <a:gd name="T2" fmla="+- 0 9150 9150"/>
                              <a:gd name="T3" fmla="*/ 9150 h 68"/>
                              <a:gd name="T4" fmla="+- 0 7425 7411"/>
                              <a:gd name="T5" fmla="*/ T4 w 66"/>
                              <a:gd name="T6" fmla="+- 0 9150 9150"/>
                              <a:gd name="T7" fmla="*/ 9150 h 68"/>
                              <a:gd name="T8" fmla="+- 0 7411 7411"/>
                              <a:gd name="T9" fmla="*/ T8 w 66"/>
                              <a:gd name="T10" fmla="+- 0 9164 9150"/>
                              <a:gd name="T11" fmla="*/ 9164 h 68"/>
                              <a:gd name="T12" fmla="+- 0 7411 7411"/>
                              <a:gd name="T13" fmla="*/ T12 w 66"/>
                              <a:gd name="T14" fmla="+- 0 9177 9150"/>
                              <a:gd name="T15" fmla="*/ 9177 h 68"/>
                              <a:gd name="T16" fmla="+- 0 7414 7411"/>
                              <a:gd name="T17" fmla="*/ T16 w 66"/>
                              <a:gd name="T18" fmla="+- 0 9195 9150"/>
                              <a:gd name="T19" fmla="*/ 9195 h 68"/>
                              <a:gd name="T20" fmla="+- 0 7420 7411"/>
                              <a:gd name="T21" fmla="*/ T20 w 66"/>
                              <a:gd name="T22" fmla="+- 0 9207 9150"/>
                              <a:gd name="T23" fmla="*/ 9207 h 68"/>
                              <a:gd name="T24" fmla="+- 0 7428 7411"/>
                              <a:gd name="T25" fmla="*/ T24 w 66"/>
                              <a:gd name="T26" fmla="+- 0 9215 9150"/>
                              <a:gd name="T27" fmla="*/ 9215 h 68"/>
                              <a:gd name="T28" fmla="+- 0 7438 7411"/>
                              <a:gd name="T29" fmla="*/ T28 w 66"/>
                              <a:gd name="T30" fmla="+- 0 9217 9150"/>
                              <a:gd name="T31" fmla="*/ 9217 h 68"/>
                              <a:gd name="T32" fmla="+- 0 7455 7411"/>
                              <a:gd name="T33" fmla="*/ T32 w 66"/>
                              <a:gd name="T34" fmla="+- 0 9215 9150"/>
                              <a:gd name="T35" fmla="*/ 9215 h 68"/>
                              <a:gd name="T36" fmla="+- 0 7468 7411"/>
                              <a:gd name="T37" fmla="*/ T36 w 66"/>
                              <a:gd name="T38" fmla="+- 0 9207 9150"/>
                              <a:gd name="T39" fmla="*/ 9207 h 68"/>
                              <a:gd name="T40" fmla="+- 0 7475 7411"/>
                              <a:gd name="T41" fmla="*/ T40 w 66"/>
                              <a:gd name="T42" fmla="+- 0 9195 9150"/>
                              <a:gd name="T43" fmla="*/ 9195 h 68"/>
                              <a:gd name="T44" fmla="+- 0 7477 7411"/>
                              <a:gd name="T45" fmla="*/ T44 w 66"/>
                              <a:gd name="T46" fmla="+- 0 9177 9150"/>
                              <a:gd name="T47" fmla="*/ 9177 h 68"/>
                              <a:gd name="T48" fmla="+- 0 7475 7411"/>
                              <a:gd name="T49" fmla="*/ T48 w 66"/>
                              <a:gd name="T50" fmla="+- 0 9167 9150"/>
                              <a:gd name="T51" fmla="*/ 9167 h 68"/>
                              <a:gd name="T52" fmla="+- 0 7468 7411"/>
                              <a:gd name="T53" fmla="*/ T52 w 66"/>
                              <a:gd name="T54" fmla="+- 0 9159 9150"/>
                              <a:gd name="T55" fmla="*/ 9159 h 68"/>
                              <a:gd name="T56" fmla="+- 0 7455 7411"/>
                              <a:gd name="T57" fmla="*/ T56 w 66"/>
                              <a:gd name="T58" fmla="+- 0 9152 9150"/>
                              <a:gd name="T59" fmla="*/ 9152 h 68"/>
                              <a:gd name="T60" fmla="+- 0 7438 7411"/>
                              <a:gd name="T61" fmla="*/ T60 w 66"/>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7"/>
                                </a:lnTo>
                                <a:lnTo>
                                  <a:pt x="3" y="45"/>
                                </a:lnTo>
                                <a:lnTo>
                                  <a:pt x="9" y="57"/>
                                </a:lnTo>
                                <a:lnTo>
                                  <a:pt x="17" y="65"/>
                                </a:lnTo>
                                <a:lnTo>
                                  <a:pt x="27" y="67"/>
                                </a:lnTo>
                                <a:lnTo>
                                  <a:pt x="44" y="65"/>
                                </a:lnTo>
                                <a:lnTo>
                                  <a:pt x="57" y="57"/>
                                </a:lnTo>
                                <a:lnTo>
                                  <a:pt x="64" y="45"/>
                                </a:lnTo>
                                <a:lnTo>
                                  <a:pt x="66" y="27"/>
                                </a:lnTo>
                                <a:lnTo>
                                  <a:pt x="64" y="17"/>
                                </a:lnTo>
                                <a:lnTo>
                                  <a:pt x="57" y="9"/>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853717" name="Freeform 443"/>
                        <wps:cNvSpPr>
                          <a:spLocks/>
                        </wps:cNvSpPr>
                        <wps:spPr bwMode="auto">
                          <a:xfrm>
                            <a:off x="7411" y="9150"/>
                            <a:ext cx="66" cy="68"/>
                          </a:xfrm>
                          <a:custGeom>
                            <a:avLst/>
                            <a:gdLst>
                              <a:gd name="T0" fmla="+- 0 7411 7411"/>
                              <a:gd name="T1" fmla="*/ T0 w 66"/>
                              <a:gd name="T2" fmla="+- 0 9177 9150"/>
                              <a:gd name="T3" fmla="*/ 9177 h 68"/>
                              <a:gd name="T4" fmla="+- 0 7414 7411"/>
                              <a:gd name="T5" fmla="*/ T4 w 66"/>
                              <a:gd name="T6" fmla="+- 0 9195 9150"/>
                              <a:gd name="T7" fmla="*/ 9195 h 68"/>
                              <a:gd name="T8" fmla="+- 0 7420 7411"/>
                              <a:gd name="T9" fmla="*/ T8 w 66"/>
                              <a:gd name="T10" fmla="+- 0 9207 9150"/>
                              <a:gd name="T11" fmla="*/ 9207 h 68"/>
                              <a:gd name="T12" fmla="+- 0 7428 7411"/>
                              <a:gd name="T13" fmla="*/ T12 w 66"/>
                              <a:gd name="T14" fmla="+- 0 9215 9150"/>
                              <a:gd name="T15" fmla="*/ 9215 h 68"/>
                              <a:gd name="T16" fmla="+- 0 7438 7411"/>
                              <a:gd name="T17" fmla="*/ T16 w 66"/>
                              <a:gd name="T18" fmla="+- 0 9217 9150"/>
                              <a:gd name="T19" fmla="*/ 9217 h 68"/>
                              <a:gd name="T20" fmla="+- 0 7455 7411"/>
                              <a:gd name="T21" fmla="*/ T20 w 66"/>
                              <a:gd name="T22" fmla="+- 0 9215 9150"/>
                              <a:gd name="T23" fmla="*/ 9215 h 68"/>
                              <a:gd name="T24" fmla="+- 0 7468 7411"/>
                              <a:gd name="T25" fmla="*/ T24 w 66"/>
                              <a:gd name="T26" fmla="+- 0 9207 9150"/>
                              <a:gd name="T27" fmla="*/ 9207 h 68"/>
                              <a:gd name="T28" fmla="+- 0 7475 7411"/>
                              <a:gd name="T29" fmla="*/ T28 w 66"/>
                              <a:gd name="T30" fmla="+- 0 9195 9150"/>
                              <a:gd name="T31" fmla="*/ 9195 h 68"/>
                              <a:gd name="T32" fmla="+- 0 7477 7411"/>
                              <a:gd name="T33" fmla="*/ T32 w 66"/>
                              <a:gd name="T34" fmla="+- 0 9177 9150"/>
                              <a:gd name="T35" fmla="*/ 9177 h 68"/>
                              <a:gd name="T36" fmla="+- 0 7475 7411"/>
                              <a:gd name="T37" fmla="*/ T36 w 66"/>
                              <a:gd name="T38" fmla="+- 0 9167 9150"/>
                              <a:gd name="T39" fmla="*/ 9167 h 68"/>
                              <a:gd name="T40" fmla="+- 0 7468 7411"/>
                              <a:gd name="T41" fmla="*/ T40 w 66"/>
                              <a:gd name="T42" fmla="+- 0 9159 9150"/>
                              <a:gd name="T43" fmla="*/ 9159 h 68"/>
                              <a:gd name="T44" fmla="+- 0 7455 7411"/>
                              <a:gd name="T45" fmla="*/ T44 w 66"/>
                              <a:gd name="T46" fmla="+- 0 9152 9150"/>
                              <a:gd name="T47" fmla="*/ 9152 h 68"/>
                              <a:gd name="T48" fmla="+- 0 7438 7411"/>
                              <a:gd name="T49" fmla="*/ T48 w 66"/>
                              <a:gd name="T50" fmla="+- 0 9150 9150"/>
                              <a:gd name="T51" fmla="*/ 9150 h 68"/>
                              <a:gd name="T52" fmla="+- 0 7425 7411"/>
                              <a:gd name="T53" fmla="*/ T52 w 66"/>
                              <a:gd name="T54" fmla="+- 0 9150 9150"/>
                              <a:gd name="T55" fmla="*/ 9150 h 68"/>
                              <a:gd name="T56" fmla="+- 0 7411 7411"/>
                              <a:gd name="T57" fmla="*/ T56 w 66"/>
                              <a:gd name="T58" fmla="+- 0 9164 9150"/>
                              <a:gd name="T59" fmla="*/ 9164 h 68"/>
                              <a:gd name="T60" fmla="+- 0 7411 7411"/>
                              <a:gd name="T61" fmla="*/ T60 w 66"/>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9" y="57"/>
                                </a:lnTo>
                                <a:lnTo>
                                  <a:pt x="17" y="65"/>
                                </a:lnTo>
                                <a:lnTo>
                                  <a:pt x="27" y="67"/>
                                </a:lnTo>
                                <a:lnTo>
                                  <a:pt x="44" y="65"/>
                                </a:lnTo>
                                <a:lnTo>
                                  <a:pt x="57" y="57"/>
                                </a:lnTo>
                                <a:lnTo>
                                  <a:pt x="64" y="45"/>
                                </a:lnTo>
                                <a:lnTo>
                                  <a:pt x="66" y="27"/>
                                </a:lnTo>
                                <a:lnTo>
                                  <a:pt x="64" y="17"/>
                                </a:lnTo>
                                <a:lnTo>
                                  <a:pt x="57" y="9"/>
                                </a:lnTo>
                                <a:lnTo>
                                  <a:pt x="44" y="2"/>
                                </a:lnTo>
                                <a:lnTo>
                                  <a:pt x="27" y="0"/>
                                </a:lnTo>
                                <a:lnTo>
                                  <a:pt x="14" y="0"/>
                                </a:lnTo>
                                <a:lnTo>
                                  <a:pt x="0" y="14"/>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10855" name="Freeform 444"/>
                        <wps:cNvSpPr>
                          <a:spLocks/>
                        </wps:cNvSpPr>
                        <wps:spPr bwMode="auto">
                          <a:xfrm>
                            <a:off x="7609" y="9365"/>
                            <a:ext cx="66" cy="68"/>
                          </a:xfrm>
                          <a:custGeom>
                            <a:avLst/>
                            <a:gdLst>
                              <a:gd name="T0" fmla="+- 0 7636 7610"/>
                              <a:gd name="T1" fmla="*/ T0 w 66"/>
                              <a:gd name="T2" fmla="+- 0 9366 9366"/>
                              <a:gd name="T3" fmla="*/ 9366 h 68"/>
                              <a:gd name="T4" fmla="+- 0 7623 7610"/>
                              <a:gd name="T5" fmla="*/ T4 w 66"/>
                              <a:gd name="T6" fmla="+- 0 9366 9366"/>
                              <a:gd name="T7" fmla="*/ 9366 h 68"/>
                              <a:gd name="T8" fmla="+- 0 7610 7610"/>
                              <a:gd name="T9" fmla="*/ T8 w 66"/>
                              <a:gd name="T10" fmla="+- 0 9379 9366"/>
                              <a:gd name="T11" fmla="*/ 9379 h 68"/>
                              <a:gd name="T12" fmla="+- 0 7610 7610"/>
                              <a:gd name="T13" fmla="*/ T12 w 66"/>
                              <a:gd name="T14" fmla="+- 0 9392 9366"/>
                              <a:gd name="T15" fmla="*/ 9392 h 68"/>
                              <a:gd name="T16" fmla="+- 0 7612 7610"/>
                              <a:gd name="T17" fmla="*/ T16 w 66"/>
                              <a:gd name="T18" fmla="+- 0 9410 9366"/>
                              <a:gd name="T19" fmla="*/ 9410 h 68"/>
                              <a:gd name="T20" fmla="+- 0 7618 7610"/>
                              <a:gd name="T21" fmla="*/ T20 w 66"/>
                              <a:gd name="T22" fmla="+- 0 9423 9366"/>
                              <a:gd name="T23" fmla="*/ 9423 h 68"/>
                              <a:gd name="T24" fmla="+- 0 7627 7610"/>
                              <a:gd name="T25" fmla="*/ T24 w 66"/>
                              <a:gd name="T26" fmla="+- 0 9430 9366"/>
                              <a:gd name="T27" fmla="*/ 9430 h 68"/>
                              <a:gd name="T28" fmla="+- 0 7636 7610"/>
                              <a:gd name="T29" fmla="*/ T28 w 66"/>
                              <a:gd name="T30" fmla="+- 0 9433 9366"/>
                              <a:gd name="T31" fmla="*/ 9433 h 68"/>
                              <a:gd name="T32" fmla="+- 0 7653 7610"/>
                              <a:gd name="T33" fmla="*/ T32 w 66"/>
                              <a:gd name="T34" fmla="+- 0 9430 9366"/>
                              <a:gd name="T35" fmla="*/ 9430 h 68"/>
                              <a:gd name="T36" fmla="+- 0 7666 7610"/>
                              <a:gd name="T37" fmla="*/ T36 w 66"/>
                              <a:gd name="T38" fmla="+- 0 9423 9366"/>
                              <a:gd name="T39" fmla="*/ 9423 h 68"/>
                              <a:gd name="T40" fmla="+- 0 7673 7610"/>
                              <a:gd name="T41" fmla="*/ T40 w 66"/>
                              <a:gd name="T42" fmla="+- 0 9410 9366"/>
                              <a:gd name="T43" fmla="*/ 9410 h 68"/>
                              <a:gd name="T44" fmla="+- 0 7676 7610"/>
                              <a:gd name="T45" fmla="*/ T44 w 66"/>
                              <a:gd name="T46" fmla="+- 0 9392 9366"/>
                              <a:gd name="T47" fmla="*/ 9392 h 68"/>
                              <a:gd name="T48" fmla="+- 0 7673 7610"/>
                              <a:gd name="T49" fmla="*/ T48 w 66"/>
                              <a:gd name="T50" fmla="+- 0 9382 9366"/>
                              <a:gd name="T51" fmla="*/ 9382 h 68"/>
                              <a:gd name="T52" fmla="+- 0 7666 7610"/>
                              <a:gd name="T53" fmla="*/ T52 w 66"/>
                              <a:gd name="T54" fmla="+- 0 9374 9366"/>
                              <a:gd name="T55" fmla="*/ 9374 h 68"/>
                              <a:gd name="T56" fmla="+- 0 7653 7610"/>
                              <a:gd name="T57" fmla="*/ T56 w 66"/>
                              <a:gd name="T58" fmla="+- 0 9368 9366"/>
                              <a:gd name="T59" fmla="*/ 9368 h 68"/>
                              <a:gd name="T60" fmla="+- 0 7636 7610"/>
                              <a:gd name="T61" fmla="*/ T60 w 66"/>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6"/>
                                </a:lnTo>
                                <a:lnTo>
                                  <a:pt x="2" y="44"/>
                                </a:lnTo>
                                <a:lnTo>
                                  <a:pt x="8" y="57"/>
                                </a:lnTo>
                                <a:lnTo>
                                  <a:pt x="17" y="64"/>
                                </a:lnTo>
                                <a:lnTo>
                                  <a:pt x="26" y="67"/>
                                </a:lnTo>
                                <a:lnTo>
                                  <a:pt x="43" y="64"/>
                                </a:lnTo>
                                <a:lnTo>
                                  <a:pt x="56" y="57"/>
                                </a:lnTo>
                                <a:lnTo>
                                  <a:pt x="63" y="44"/>
                                </a:lnTo>
                                <a:lnTo>
                                  <a:pt x="66" y="26"/>
                                </a:lnTo>
                                <a:lnTo>
                                  <a:pt x="63" y="16"/>
                                </a:lnTo>
                                <a:lnTo>
                                  <a:pt x="56"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067395" name="Freeform 445"/>
                        <wps:cNvSpPr>
                          <a:spLocks/>
                        </wps:cNvSpPr>
                        <wps:spPr bwMode="auto">
                          <a:xfrm>
                            <a:off x="7609" y="9365"/>
                            <a:ext cx="66" cy="68"/>
                          </a:xfrm>
                          <a:custGeom>
                            <a:avLst/>
                            <a:gdLst>
                              <a:gd name="T0" fmla="+- 0 7610 7610"/>
                              <a:gd name="T1" fmla="*/ T0 w 66"/>
                              <a:gd name="T2" fmla="+- 0 9392 9366"/>
                              <a:gd name="T3" fmla="*/ 9392 h 68"/>
                              <a:gd name="T4" fmla="+- 0 7612 7610"/>
                              <a:gd name="T5" fmla="*/ T4 w 66"/>
                              <a:gd name="T6" fmla="+- 0 9410 9366"/>
                              <a:gd name="T7" fmla="*/ 9410 h 68"/>
                              <a:gd name="T8" fmla="+- 0 7618 7610"/>
                              <a:gd name="T9" fmla="*/ T8 w 66"/>
                              <a:gd name="T10" fmla="+- 0 9423 9366"/>
                              <a:gd name="T11" fmla="*/ 9423 h 68"/>
                              <a:gd name="T12" fmla="+- 0 7627 7610"/>
                              <a:gd name="T13" fmla="*/ T12 w 66"/>
                              <a:gd name="T14" fmla="+- 0 9430 9366"/>
                              <a:gd name="T15" fmla="*/ 9430 h 68"/>
                              <a:gd name="T16" fmla="+- 0 7636 7610"/>
                              <a:gd name="T17" fmla="*/ T16 w 66"/>
                              <a:gd name="T18" fmla="+- 0 9433 9366"/>
                              <a:gd name="T19" fmla="*/ 9433 h 68"/>
                              <a:gd name="T20" fmla="+- 0 7653 7610"/>
                              <a:gd name="T21" fmla="*/ T20 w 66"/>
                              <a:gd name="T22" fmla="+- 0 9430 9366"/>
                              <a:gd name="T23" fmla="*/ 9430 h 68"/>
                              <a:gd name="T24" fmla="+- 0 7666 7610"/>
                              <a:gd name="T25" fmla="*/ T24 w 66"/>
                              <a:gd name="T26" fmla="+- 0 9423 9366"/>
                              <a:gd name="T27" fmla="*/ 9423 h 68"/>
                              <a:gd name="T28" fmla="+- 0 7673 7610"/>
                              <a:gd name="T29" fmla="*/ T28 w 66"/>
                              <a:gd name="T30" fmla="+- 0 9410 9366"/>
                              <a:gd name="T31" fmla="*/ 9410 h 68"/>
                              <a:gd name="T32" fmla="+- 0 7676 7610"/>
                              <a:gd name="T33" fmla="*/ T32 w 66"/>
                              <a:gd name="T34" fmla="+- 0 9392 9366"/>
                              <a:gd name="T35" fmla="*/ 9392 h 68"/>
                              <a:gd name="T36" fmla="+- 0 7673 7610"/>
                              <a:gd name="T37" fmla="*/ T36 w 66"/>
                              <a:gd name="T38" fmla="+- 0 9382 9366"/>
                              <a:gd name="T39" fmla="*/ 9382 h 68"/>
                              <a:gd name="T40" fmla="+- 0 7666 7610"/>
                              <a:gd name="T41" fmla="*/ T40 w 66"/>
                              <a:gd name="T42" fmla="+- 0 9374 9366"/>
                              <a:gd name="T43" fmla="*/ 9374 h 68"/>
                              <a:gd name="T44" fmla="+- 0 7653 7610"/>
                              <a:gd name="T45" fmla="*/ T44 w 66"/>
                              <a:gd name="T46" fmla="+- 0 9368 9366"/>
                              <a:gd name="T47" fmla="*/ 9368 h 68"/>
                              <a:gd name="T48" fmla="+- 0 7636 7610"/>
                              <a:gd name="T49" fmla="*/ T48 w 66"/>
                              <a:gd name="T50" fmla="+- 0 9366 9366"/>
                              <a:gd name="T51" fmla="*/ 9366 h 68"/>
                              <a:gd name="T52" fmla="+- 0 7623 7610"/>
                              <a:gd name="T53" fmla="*/ T52 w 66"/>
                              <a:gd name="T54" fmla="+- 0 9366 9366"/>
                              <a:gd name="T55" fmla="*/ 9366 h 68"/>
                              <a:gd name="T56" fmla="+- 0 7610 7610"/>
                              <a:gd name="T57" fmla="*/ T56 w 66"/>
                              <a:gd name="T58" fmla="+- 0 9379 9366"/>
                              <a:gd name="T59" fmla="*/ 9379 h 68"/>
                              <a:gd name="T60" fmla="+- 0 7610 7610"/>
                              <a:gd name="T61" fmla="*/ T60 w 66"/>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6"/>
                                </a:moveTo>
                                <a:lnTo>
                                  <a:pt x="2" y="44"/>
                                </a:lnTo>
                                <a:lnTo>
                                  <a:pt x="8" y="57"/>
                                </a:lnTo>
                                <a:lnTo>
                                  <a:pt x="17" y="64"/>
                                </a:lnTo>
                                <a:lnTo>
                                  <a:pt x="26" y="67"/>
                                </a:lnTo>
                                <a:lnTo>
                                  <a:pt x="43" y="64"/>
                                </a:lnTo>
                                <a:lnTo>
                                  <a:pt x="56" y="57"/>
                                </a:lnTo>
                                <a:lnTo>
                                  <a:pt x="63" y="44"/>
                                </a:lnTo>
                                <a:lnTo>
                                  <a:pt x="66" y="26"/>
                                </a:lnTo>
                                <a:lnTo>
                                  <a:pt x="63" y="16"/>
                                </a:lnTo>
                                <a:lnTo>
                                  <a:pt x="56" y="8"/>
                                </a:lnTo>
                                <a:lnTo>
                                  <a:pt x="43" y="2"/>
                                </a:lnTo>
                                <a:lnTo>
                                  <a:pt x="26" y="0"/>
                                </a:lnTo>
                                <a:lnTo>
                                  <a:pt x="13" y="0"/>
                                </a:lnTo>
                                <a:lnTo>
                                  <a:pt x="0" y="13"/>
                                </a:lnTo>
                                <a:lnTo>
                                  <a:pt x="0" y="26"/>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849345" name="Freeform 446"/>
                        <wps:cNvSpPr>
                          <a:spLocks/>
                        </wps:cNvSpPr>
                        <wps:spPr bwMode="auto">
                          <a:xfrm>
                            <a:off x="7821" y="9365"/>
                            <a:ext cx="66" cy="68"/>
                          </a:xfrm>
                          <a:custGeom>
                            <a:avLst/>
                            <a:gdLst>
                              <a:gd name="T0" fmla="+- 0 7848 7821"/>
                              <a:gd name="T1" fmla="*/ T0 w 66"/>
                              <a:gd name="T2" fmla="+- 0 9366 9366"/>
                              <a:gd name="T3" fmla="*/ 9366 h 68"/>
                              <a:gd name="T4" fmla="+- 0 7834 7821"/>
                              <a:gd name="T5" fmla="*/ T4 w 66"/>
                              <a:gd name="T6" fmla="+- 0 9366 9366"/>
                              <a:gd name="T7" fmla="*/ 9366 h 68"/>
                              <a:gd name="T8" fmla="+- 0 7821 7821"/>
                              <a:gd name="T9" fmla="*/ T8 w 66"/>
                              <a:gd name="T10" fmla="+- 0 9379 9366"/>
                              <a:gd name="T11" fmla="*/ 9379 h 68"/>
                              <a:gd name="T12" fmla="+- 0 7821 7821"/>
                              <a:gd name="T13" fmla="*/ T12 w 66"/>
                              <a:gd name="T14" fmla="+- 0 9392 9366"/>
                              <a:gd name="T15" fmla="*/ 9392 h 68"/>
                              <a:gd name="T16" fmla="+- 0 7823 7821"/>
                              <a:gd name="T17" fmla="*/ T16 w 66"/>
                              <a:gd name="T18" fmla="+- 0 9410 9366"/>
                              <a:gd name="T19" fmla="*/ 9410 h 68"/>
                              <a:gd name="T20" fmla="+- 0 7829 7821"/>
                              <a:gd name="T21" fmla="*/ T20 w 66"/>
                              <a:gd name="T22" fmla="+- 0 9423 9366"/>
                              <a:gd name="T23" fmla="*/ 9423 h 68"/>
                              <a:gd name="T24" fmla="+- 0 7838 7821"/>
                              <a:gd name="T25" fmla="*/ T24 w 66"/>
                              <a:gd name="T26" fmla="+- 0 9430 9366"/>
                              <a:gd name="T27" fmla="*/ 9430 h 68"/>
                              <a:gd name="T28" fmla="+- 0 7848 7821"/>
                              <a:gd name="T29" fmla="*/ T28 w 66"/>
                              <a:gd name="T30" fmla="+- 0 9433 9366"/>
                              <a:gd name="T31" fmla="*/ 9433 h 68"/>
                              <a:gd name="T32" fmla="+- 0 7865 7821"/>
                              <a:gd name="T33" fmla="*/ T32 w 66"/>
                              <a:gd name="T34" fmla="+- 0 9430 9366"/>
                              <a:gd name="T35" fmla="*/ 9430 h 68"/>
                              <a:gd name="T36" fmla="+- 0 7877 7821"/>
                              <a:gd name="T37" fmla="*/ T36 w 66"/>
                              <a:gd name="T38" fmla="+- 0 9423 9366"/>
                              <a:gd name="T39" fmla="*/ 9423 h 68"/>
                              <a:gd name="T40" fmla="+- 0 7885 7821"/>
                              <a:gd name="T41" fmla="*/ T40 w 66"/>
                              <a:gd name="T42" fmla="+- 0 9410 9366"/>
                              <a:gd name="T43" fmla="*/ 9410 h 68"/>
                              <a:gd name="T44" fmla="+- 0 7887 7821"/>
                              <a:gd name="T45" fmla="*/ T44 w 66"/>
                              <a:gd name="T46" fmla="+- 0 9392 9366"/>
                              <a:gd name="T47" fmla="*/ 9392 h 68"/>
                              <a:gd name="T48" fmla="+- 0 7885 7821"/>
                              <a:gd name="T49" fmla="*/ T48 w 66"/>
                              <a:gd name="T50" fmla="+- 0 9382 9366"/>
                              <a:gd name="T51" fmla="*/ 9382 h 68"/>
                              <a:gd name="T52" fmla="+- 0 7877 7821"/>
                              <a:gd name="T53" fmla="*/ T52 w 66"/>
                              <a:gd name="T54" fmla="+- 0 9374 9366"/>
                              <a:gd name="T55" fmla="*/ 9374 h 68"/>
                              <a:gd name="T56" fmla="+- 0 7865 7821"/>
                              <a:gd name="T57" fmla="*/ T56 w 66"/>
                              <a:gd name="T58" fmla="+- 0 9368 9366"/>
                              <a:gd name="T59" fmla="*/ 9368 h 68"/>
                              <a:gd name="T60" fmla="+- 0 7848 7821"/>
                              <a:gd name="T61" fmla="*/ T60 w 66"/>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3" y="0"/>
                                </a:lnTo>
                                <a:lnTo>
                                  <a:pt x="0" y="13"/>
                                </a:lnTo>
                                <a:lnTo>
                                  <a:pt x="0" y="26"/>
                                </a:lnTo>
                                <a:lnTo>
                                  <a:pt x="2" y="44"/>
                                </a:lnTo>
                                <a:lnTo>
                                  <a:pt x="8" y="57"/>
                                </a:lnTo>
                                <a:lnTo>
                                  <a:pt x="17" y="64"/>
                                </a:lnTo>
                                <a:lnTo>
                                  <a:pt x="27" y="67"/>
                                </a:lnTo>
                                <a:lnTo>
                                  <a:pt x="44" y="64"/>
                                </a:lnTo>
                                <a:lnTo>
                                  <a:pt x="56" y="57"/>
                                </a:lnTo>
                                <a:lnTo>
                                  <a:pt x="64" y="44"/>
                                </a:lnTo>
                                <a:lnTo>
                                  <a:pt x="66" y="26"/>
                                </a:lnTo>
                                <a:lnTo>
                                  <a:pt x="64" y="16"/>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038885" name="Freeform 447"/>
                        <wps:cNvSpPr>
                          <a:spLocks/>
                        </wps:cNvSpPr>
                        <wps:spPr bwMode="auto">
                          <a:xfrm>
                            <a:off x="7821" y="9365"/>
                            <a:ext cx="66" cy="68"/>
                          </a:xfrm>
                          <a:custGeom>
                            <a:avLst/>
                            <a:gdLst>
                              <a:gd name="T0" fmla="+- 0 7821 7821"/>
                              <a:gd name="T1" fmla="*/ T0 w 66"/>
                              <a:gd name="T2" fmla="+- 0 9392 9366"/>
                              <a:gd name="T3" fmla="*/ 9392 h 68"/>
                              <a:gd name="T4" fmla="+- 0 7823 7821"/>
                              <a:gd name="T5" fmla="*/ T4 w 66"/>
                              <a:gd name="T6" fmla="+- 0 9410 9366"/>
                              <a:gd name="T7" fmla="*/ 9410 h 68"/>
                              <a:gd name="T8" fmla="+- 0 7829 7821"/>
                              <a:gd name="T9" fmla="*/ T8 w 66"/>
                              <a:gd name="T10" fmla="+- 0 9423 9366"/>
                              <a:gd name="T11" fmla="*/ 9423 h 68"/>
                              <a:gd name="T12" fmla="+- 0 7838 7821"/>
                              <a:gd name="T13" fmla="*/ T12 w 66"/>
                              <a:gd name="T14" fmla="+- 0 9430 9366"/>
                              <a:gd name="T15" fmla="*/ 9430 h 68"/>
                              <a:gd name="T16" fmla="+- 0 7848 7821"/>
                              <a:gd name="T17" fmla="*/ T16 w 66"/>
                              <a:gd name="T18" fmla="+- 0 9433 9366"/>
                              <a:gd name="T19" fmla="*/ 9433 h 68"/>
                              <a:gd name="T20" fmla="+- 0 7865 7821"/>
                              <a:gd name="T21" fmla="*/ T20 w 66"/>
                              <a:gd name="T22" fmla="+- 0 9430 9366"/>
                              <a:gd name="T23" fmla="*/ 9430 h 68"/>
                              <a:gd name="T24" fmla="+- 0 7877 7821"/>
                              <a:gd name="T25" fmla="*/ T24 w 66"/>
                              <a:gd name="T26" fmla="+- 0 9423 9366"/>
                              <a:gd name="T27" fmla="*/ 9423 h 68"/>
                              <a:gd name="T28" fmla="+- 0 7885 7821"/>
                              <a:gd name="T29" fmla="*/ T28 w 66"/>
                              <a:gd name="T30" fmla="+- 0 9410 9366"/>
                              <a:gd name="T31" fmla="*/ 9410 h 68"/>
                              <a:gd name="T32" fmla="+- 0 7887 7821"/>
                              <a:gd name="T33" fmla="*/ T32 w 66"/>
                              <a:gd name="T34" fmla="+- 0 9392 9366"/>
                              <a:gd name="T35" fmla="*/ 9392 h 68"/>
                              <a:gd name="T36" fmla="+- 0 7885 7821"/>
                              <a:gd name="T37" fmla="*/ T36 w 66"/>
                              <a:gd name="T38" fmla="+- 0 9382 9366"/>
                              <a:gd name="T39" fmla="*/ 9382 h 68"/>
                              <a:gd name="T40" fmla="+- 0 7877 7821"/>
                              <a:gd name="T41" fmla="*/ T40 w 66"/>
                              <a:gd name="T42" fmla="+- 0 9374 9366"/>
                              <a:gd name="T43" fmla="*/ 9374 h 68"/>
                              <a:gd name="T44" fmla="+- 0 7865 7821"/>
                              <a:gd name="T45" fmla="*/ T44 w 66"/>
                              <a:gd name="T46" fmla="+- 0 9368 9366"/>
                              <a:gd name="T47" fmla="*/ 9368 h 68"/>
                              <a:gd name="T48" fmla="+- 0 7848 7821"/>
                              <a:gd name="T49" fmla="*/ T48 w 66"/>
                              <a:gd name="T50" fmla="+- 0 9366 9366"/>
                              <a:gd name="T51" fmla="*/ 9366 h 68"/>
                              <a:gd name="T52" fmla="+- 0 7834 7821"/>
                              <a:gd name="T53" fmla="*/ T52 w 66"/>
                              <a:gd name="T54" fmla="+- 0 9366 9366"/>
                              <a:gd name="T55" fmla="*/ 9366 h 68"/>
                              <a:gd name="T56" fmla="+- 0 7821 7821"/>
                              <a:gd name="T57" fmla="*/ T56 w 66"/>
                              <a:gd name="T58" fmla="+- 0 9379 9366"/>
                              <a:gd name="T59" fmla="*/ 9379 h 68"/>
                              <a:gd name="T60" fmla="+- 0 7821 7821"/>
                              <a:gd name="T61" fmla="*/ T60 w 66"/>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6"/>
                                </a:moveTo>
                                <a:lnTo>
                                  <a:pt x="2" y="44"/>
                                </a:lnTo>
                                <a:lnTo>
                                  <a:pt x="8" y="57"/>
                                </a:lnTo>
                                <a:lnTo>
                                  <a:pt x="17" y="64"/>
                                </a:lnTo>
                                <a:lnTo>
                                  <a:pt x="27" y="67"/>
                                </a:lnTo>
                                <a:lnTo>
                                  <a:pt x="44" y="64"/>
                                </a:lnTo>
                                <a:lnTo>
                                  <a:pt x="56" y="57"/>
                                </a:lnTo>
                                <a:lnTo>
                                  <a:pt x="64" y="44"/>
                                </a:lnTo>
                                <a:lnTo>
                                  <a:pt x="66" y="26"/>
                                </a:lnTo>
                                <a:lnTo>
                                  <a:pt x="64" y="16"/>
                                </a:lnTo>
                                <a:lnTo>
                                  <a:pt x="56" y="8"/>
                                </a:lnTo>
                                <a:lnTo>
                                  <a:pt x="44" y="2"/>
                                </a:lnTo>
                                <a:lnTo>
                                  <a:pt x="27" y="0"/>
                                </a:lnTo>
                                <a:lnTo>
                                  <a:pt x="13" y="0"/>
                                </a:lnTo>
                                <a:lnTo>
                                  <a:pt x="0" y="13"/>
                                </a:lnTo>
                                <a:lnTo>
                                  <a:pt x="0" y="26"/>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499893" name="Freeform 448"/>
                        <wps:cNvSpPr>
                          <a:spLocks/>
                        </wps:cNvSpPr>
                        <wps:spPr bwMode="auto">
                          <a:xfrm>
                            <a:off x="8019" y="9150"/>
                            <a:ext cx="66" cy="68"/>
                          </a:xfrm>
                          <a:custGeom>
                            <a:avLst/>
                            <a:gdLst>
                              <a:gd name="T0" fmla="+- 0 8046 8019"/>
                              <a:gd name="T1" fmla="*/ T0 w 66"/>
                              <a:gd name="T2" fmla="+- 0 9150 9150"/>
                              <a:gd name="T3" fmla="*/ 9150 h 68"/>
                              <a:gd name="T4" fmla="+- 0 8033 8019"/>
                              <a:gd name="T5" fmla="*/ T4 w 66"/>
                              <a:gd name="T6" fmla="+- 0 9150 9150"/>
                              <a:gd name="T7" fmla="*/ 9150 h 68"/>
                              <a:gd name="T8" fmla="+- 0 8019 8019"/>
                              <a:gd name="T9" fmla="*/ T8 w 66"/>
                              <a:gd name="T10" fmla="+- 0 9164 9150"/>
                              <a:gd name="T11" fmla="*/ 9164 h 68"/>
                              <a:gd name="T12" fmla="+- 0 8019 8019"/>
                              <a:gd name="T13" fmla="*/ T12 w 66"/>
                              <a:gd name="T14" fmla="+- 0 9177 9150"/>
                              <a:gd name="T15" fmla="*/ 9177 h 68"/>
                              <a:gd name="T16" fmla="+- 0 8022 8019"/>
                              <a:gd name="T17" fmla="*/ T16 w 66"/>
                              <a:gd name="T18" fmla="+- 0 9195 9150"/>
                              <a:gd name="T19" fmla="*/ 9195 h 68"/>
                              <a:gd name="T20" fmla="+- 0 8028 8019"/>
                              <a:gd name="T21" fmla="*/ T20 w 66"/>
                              <a:gd name="T22" fmla="+- 0 9207 9150"/>
                              <a:gd name="T23" fmla="*/ 9207 h 68"/>
                              <a:gd name="T24" fmla="+- 0 8036 8019"/>
                              <a:gd name="T25" fmla="*/ T24 w 66"/>
                              <a:gd name="T26" fmla="+- 0 9215 9150"/>
                              <a:gd name="T27" fmla="*/ 9215 h 68"/>
                              <a:gd name="T28" fmla="+- 0 8046 8019"/>
                              <a:gd name="T29" fmla="*/ T28 w 66"/>
                              <a:gd name="T30" fmla="+- 0 9217 9150"/>
                              <a:gd name="T31" fmla="*/ 9217 h 68"/>
                              <a:gd name="T32" fmla="+- 0 8063 8019"/>
                              <a:gd name="T33" fmla="*/ T32 w 66"/>
                              <a:gd name="T34" fmla="+- 0 9215 9150"/>
                              <a:gd name="T35" fmla="*/ 9215 h 68"/>
                              <a:gd name="T36" fmla="+- 0 8075 8019"/>
                              <a:gd name="T37" fmla="*/ T36 w 66"/>
                              <a:gd name="T38" fmla="+- 0 9207 9150"/>
                              <a:gd name="T39" fmla="*/ 9207 h 68"/>
                              <a:gd name="T40" fmla="+- 0 8083 8019"/>
                              <a:gd name="T41" fmla="*/ T40 w 66"/>
                              <a:gd name="T42" fmla="+- 0 9195 9150"/>
                              <a:gd name="T43" fmla="*/ 9195 h 68"/>
                              <a:gd name="T44" fmla="+- 0 8085 8019"/>
                              <a:gd name="T45" fmla="*/ T44 w 66"/>
                              <a:gd name="T46" fmla="+- 0 9177 9150"/>
                              <a:gd name="T47" fmla="*/ 9177 h 68"/>
                              <a:gd name="T48" fmla="+- 0 8083 8019"/>
                              <a:gd name="T49" fmla="*/ T48 w 66"/>
                              <a:gd name="T50" fmla="+- 0 9167 9150"/>
                              <a:gd name="T51" fmla="*/ 9167 h 68"/>
                              <a:gd name="T52" fmla="+- 0 8075 8019"/>
                              <a:gd name="T53" fmla="*/ T52 w 66"/>
                              <a:gd name="T54" fmla="+- 0 9159 9150"/>
                              <a:gd name="T55" fmla="*/ 9159 h 68"/>
                              <a:gd name="T56" fmla="+- 0 8063 8019"/>
                              <a:gd name="T57" fmla="*/ T56 w 66"/>
                              <a:gd name="T58" fmla="+- 0 9152 9150"/>
                              <a:gd name="T59" fmla="*/ 9152 h 68"/>
                              <a:gd name="T60" fmla="+- 0 8046 8019"/>
                              <a:gd name="T61" fmla="*/ T60 w 66"/>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4" y="0"/>
                                </a:lnTo>
                                <a:lnTo>
                                  <a:pt x="0" y="14"/>
                                </a:lnTo>
                                <a:lnTo>
                                  <a:pt x="0" y="27"/>
                                </a:lnTo>
                                <a:lnTo>
                                  <a:pt x="3" y="45"/>
                                </a:lnTo>
                                <a:lnTo>
                                  <a:pt x="9" y="57"/>
                                </a:lnTo>
                                <a:lnTo>
                                  <a:pt x="17" y="65"/>
                                </a:lnTo>
                                <a:lnTo>
                                  <a:pt x="27" y="67"/>
                                </a:lnTo>
                                <a:lnTo>
                                  <a:pt x="44" y="65"/>
                                </a:lnTo>
                                <a:lnTo>
                                  <a:pt x="56" y="57"/>
                                </a:lnTo>
                                <a:lnTo>
                                  <a:pt x="64" y="45"/>
                                </a:lnTo>
                                <a:lnTo>
                                  <a:pt x="66" y="27"/>
                                </a:lnTo>
                                <a:lnTo>
                                  <a:pt x="64" y="17"/>
                                </a:lnTo>
                                <a:lnTo>
                                  <a:pt x="56" y="9"/>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837222" name="Freeform 449"/>
                        <wps:cNvSpPr>
                          <a:spLocks/>
                        </wps:cNvSpPr>
                        <wps:spPr bwMode="auto">
                          <a:xfrm>
                            <a:off x="8019" y="9150"/>
                            <a:ext cx="66" cy="68"/>
                          </a:xfrm>
                          <a:custGeom>
                            <a:avLst/>
                            <a:gdLst>
                              <a:gd name="T0" fmla="+- 0 8019 8019"/>
                              <a:gd name="T1" fmla="*/ T0 w 66"/>
                              <a:gd name="T2" fmla="+- 0 9177 9150"/>
                              <a:gd name="T3" fmla="*/ 9177 h 68"/>
                              <a:gd name="T4" fmla="+- 0 8022 8019"/>
                              <a:gd name="T5" fmla="*/ T4 w 66"/>
                              <a:gd name="T6" fmla="+- 0 9195 9150"/>
                              <a:gd name="T7" fmla="*/ 9195 h 68"/>
                              <a:gd name="T8" fmla="+- 0 8028 8019"/>
                              <a:gd name="T9" fmla="*/ T8 w 66"/>
                              <a:gd name="T10" fmla="+- 0 9207 9150"/>
                              <a:gd name="T11" fmla="*/ 9207 h 68"/>
                              <a:gd name="T12" fmla="+- 0 8036 8019"/>
                              <a:gd name="T13" fmla="*/ T12 w 66"/>
                              <a:gd name="T14" fmla="+- 0 9215 9150"/>
                              <a:gd name="T15" fmla="*/ 9215 h 68"/>
                              <a:gd name="T16" fmla="+- 0 8046 8019"/>
                              <a:gd name="T17" fmla="*/ T16 w 66"/>
                              <a:gd name="T18" fmla="+- 0 9217 9150"/>
                              <a:gd name="T19" fmla="*/ 9217 h 68"/>
                              <a:gd name="T20" fmla="+- 0 8063 8019"/>
                              <a:gd name="T21" fmla="*/ T20 w 66"/>
                              <a:gd name="T22" fmla="+- 0 9215 9150"/>
                              <a:gd name="T23" fmla="*/ 9215 h 68"/>
                              <a:gd name="T24" fmla="+- 0 8075 8019"/>
                              <a:gd name="T25" fmla="*/ T24 w 66"/>
                              <a:gd name="T26" fmla="+- 0 9207 9150"/>
                              <a:gd name="T27" fmla="*/ 9207 h 68"/>
                              <a:gd name="T28" fmla="+- 0 8083 8019"/>
                              <a:gd name="T29" fmla="*/ T28 w 66"/>
                              <a:gd name="T30" fmla="+- 0 9195 9150"/>
                              <a:gd name="T31" fmla="*/ 9195 h 68"/>
                              <a:gd name="T32" fmla="+- 0 8085 8019"/>
                              <a:gd name="T33" fmla="*/ T32 w 66"/>
                              <a:gd name="T34" fmla="+- 0 9177 9150"/>
                              <a:gd name="T35" fmla="*/ 9177 h 68"/>
                              <a:gd name="T36" fmla="+- 0 8083 8019"/>
                              <a:gd name="T37" fmla="*/ T36 w 66"/>
                              <a:gd name="T38" fmla="+- 0 9167 9150"/>
                              <a:gd name="T39" fmla="*/ 9167 h 68"/>
                              <a:gd name="T40" fmla="+- 0 8075 8019"/>
                              <a:gd name="T41" fmla="*/ T40 w 66"/>
                              <a:gd name="T42" fmla="+- 0 9159 9150"/>
                              <a:gd name="T43" fmla="*/ 9159 h 68"/>
                              <a:gd name="T44" fmla="+- 0 8063 8019"/>
                              <a:gd name="T45" fmla="*/ T44 w 66"/>
                              <a:gd name="T46" fmla="+- 0 9152 9150"/>
                              <a:gd name="T47" fmla="*/ 9152 h 68"/>
                              <a:gd name="T48" fmla="+- 0 8046 8019"/>
                              <a:gd name="T49" fmla="*/ T48 w 66"/>
                              <a:gd name="T50" fmla="+- 0 9150 9150"/>
                              <a:gd name="T51" fmla="*/ 9150 h 68"/>
                              <a:gd name="T52" fmla="+- 0 8033 8019"/>
                              <a:gd name="T53" fmla="*/ T52 w 66"/>
                              <a:gd name="T54" fmla="+- 0 9150 9150"/>
                              <a:gd name="T55" fmla="*/ 9150 h 68"/>
                              <a:gd name="T56" fmla="+- 0 8019 8019"/>
                              <a:gd name="T57" fmla="*/ T56 w 66"/>
                              <a:gd name="T58" fmla="+- 0 9164 9150"/>
                              <a:gd name="T59" fmla="*/ 9164 h 68"/>
                              <a:gd name="T60" fmla="+- 0 8019 8019"/>
                              <a:gd name="T61" fmla="*/ T60 w 66"/>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3" y="45"/>
                                </a:lnTo>
                                <a:lnTo>
                                  <a:pt x="9" y="57"/>
                                </a:lnTo>
                                <a:lnTo>
                                  <a:pt x="17" y="65"/>
                                </a:lnTo>
                                <a:lnTo>
                                  <a:pt x="27" y="67"/>
                                </a:lnTo>
                                <a:lnTo>
                                  <a:pt x="44" y="65"/>
                                </a:lnTo>
                                <a:lnTo>
                                  <a:pt x="56" y="57"/>
                                </a:lnTo>
                                <a:lnTo>
                                  <a:pt x="64" y="45"/>
                                </a:lnTo>
                                <a:lnTo>
                                  <a:pt x="66" y="27"/>
                                </a:lnTo>
                                <a:lnTo>
                                  <a:pt x="64" y="17"/>
                                </a:lnTo>
                                <a:lnTo>
                                  <a:pt x="56" y="9"/>
                                </a:lnTo>
                                <a:lnTo>
                                  <a:pt x="44" y="2"/>
                                </a:lnTo>
                                <a:lnTo>
                                  <a:pt x="27" y="0"/>
                                </a:lnTo>
                                <a:lnTo>
                                  <a:pt x="14" y="0"/>
                                </a:lnTo>
                                <a:lnTo>
                                  <a:pt x="0" y="14"/>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239686" name="Freeform 450"/>
                        <wps:cNvSpPr>
                          <a:spLocks/>
                        </wps:cNvSpPr>
                        <wps:spPr bwMode="auto">
                          <a:xfrm>
                            <a:off x="8230" y="9150"/>
                            <a:ext cx="66" cy="68"/>
                          </a:xfrm>
                          <a:custGeom>
                            <a:avLst/>
                            <a:gdLst>
                              <a:gd name="T0" fmla="+- 0 8257 8231"/>
                              <a:gd name="T1" fmla="*/ T0 w 66"/>
                              <a:gd name="T2" fmla="+- 0 9150 9150"/>
                              <a:gd name="T3" fmla="*/ 9150 h 68"/>
                              <a:gd name="T4" fmla="+- 0 8244 8231"/>
                              <a:gd name="T5" fmla="*/ T4 w 66"/>
                              <a:gd name="T6" fmla="+- 0 9150 9150"/>
                              <a:gd name="T7" fmla="*/ 9150 h 68"/>
                              <a:gd name="T8" fmla="+- 0 8231 8231"/>
                              <a:gd name="T9" fmla="*/ T8 w 66"/>
                              <a:gd name="T10" fmla="+- 0 9164 9150"/>
                              <a:gd name="T11" fmla="*/ 9164 h 68"/>
                              <a:gd name="T12" fmla="+- 0 8231 8231"/>
                              <a:gd name="T13" fmla="*/ T12 w 66"/>
                              <a:gd name="T14" fmla="+- 0 9177 9150"/>
                              <a:gd name="T15" fmla="*/ 9177 h 68"/>
                              <a:gd name="T16" fmla="+- 0 8233 8231"/>
                              <a:gd name="T17" fmla="*/ T16 w 66"/>
                              <a:gd name="T18" fmla="+- 0 9195 9150"/>
                              <a:gd name="T19" fmla="*/ 9195 h 68"/>
                              <a:gd name="T20" fmla="+- 0 8239 8231"/>
                              <a:gd name="T21" fmla="*/ T20 w 66"/>
                              <a:gd name="T22" fmla="+- 0 9207 9150"/>
                              <a:gd name="T23" fmla="*/ 9207 h 68"/>
                              <a:gd name="T24" fmla="+- 0 8248 8231"/>
                              <a:gd name="T25" fmla="*/ T24 w 66"/>
                              <a:gd name="T26" fmla="+- 0 9215 9150"/>
                              <a:gd name="T27" fmla="*/ 9215 h 68"/>
                              <a:gd name="T28" fmla="+- 0 8257 8231"/>
                              <a:gd name="T29" fmla="*/ T28 w 66"/>
                              <a:gd name="T30" fmla="+- 0 9217 9150"/>
                              <a:gd name="T31" fmla="*/ 9217 h 68"/>
                              <a:gd name="T32" fmla="+- 0 8275 8231"/>
                              <a:gd name="T33" fmla="*/ T32 w 66"/>
                              <a:gd name="T34" fmla="+- 0 9215 9150"/>
                              <a:gd name="T35" fmla="*/ 9215 h 68"/>
                              <a:gd name="T36" fmla="+- 0 8287 8231"/>
                              <a:gd name="T37" fmla="*/ T36 w 66"/>
                              <a:gd name="T38" fmla="+- 0 9207 9150"/>
                              <a:gd name="T39" fmla="*/ 9207 h 68"/>
                              <a:gd name="T40" fmla="+- 0 8294 8231"/>
                              <a:gd name="T41" fmla="*/ T40 w 66"/>
                              <a:gd name="T42" fmla="+- 0 9195 9150"/>
                              <a:gd name="T43" fmla="*/ 9195 h 68"/>
                              <a:gd name="T44" fmla="+- 0 8297 8231"/>
                              <a:gd name="T45" fmla="*/ T44 w 66"/>
                              <a:gd name="T46" fmla="+- 0 9177 9150"/>
                              <a:gd name="T47" fmla="*/ 9177 h 68"/>
                              <a:gd name="T48" fmla="+- 0 8294 8231"/>
                              <a:gd name="T49" fmla="*/ T48 w 66"/>
                              <a:gd name="T50" fmla="+- 0 9167 9150"/>
                              <a:gd name="T51" fmla="*/ 9167 h 68"/>
                              <a:gd name="T52" fmla="+- 0 8287 8231"/>
                              <a:gd name="T53" fmla="*/ T52 w 66"/>
                              <a:gd name="T54" fmla="+- 0 9159 9150"/>
                              <a:gd name="T55" fmla="*/ 9159 h 68"/>
                              <a:gd name="T56" fmla="+- 0 8275 8231"/>
                              <a:gd name="T57" fmla="*/ T56 w 66"/>
                              <a:gd name="T58" fmla="+- 0 9152 9150"/>
                              <a:gd name="T59" fmla="*/ 9152 h 68"/>
                              <a:gd name="T60" fmla="+- 0 8257 8231"/>
                              <a:gd name="T61" fmla="*/ T60 w 66"/>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4"/>
                                </a:lnTo>
                                <a:lnTo>
                                  <a:pt x="0" y="27"/>
                                </a:lnTo>
                                <a:lnTo>
                                  <a:pt x="2" y="45"/>
                                </a:lnTo>
                                <a:lnTo>
                                  <a:pt x="8" y="57"/>
                                </a:lnTo>
                                <a:lnTo>
                                  <a:pt x="17" y="65"/>
                                </a:lnTo>
                                <a:lnTo>
                                  <a:pt x="26" y="67"/>
                                </a:lnTo>
                                <a:lnTo>
                                  <a:pt x="44" y="65"/>
                                </a:lnTo>
                                <a:lnTo>
                                  <a:pt x="56" y="57"/>
                                </a:lnTo>
                                <a:lnTo>
                                  <a:pt x="63" y="45"/>
                                </a:lnTo>
                                <a:lnTo>
                                  <a:pt x="66" y="27"/>
                                </a:lnTo>
                                <a:lnTo>
                                  <a:pt x="63" y="17"/>
                                </a:lnTo>
                                <a:lnTo>
                                  <a:pt x="56" y="9"/>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941343" name="Freeform 451"/>
                        <wps:cNvSpPr>
                          <a:spLocks/>
                        </wps:cNvSpPr>
                        <wps:spPr bwMode="auto">
                          <a:xfrm>
                            <a:off x="8230" y="9150"/>
                            <a:ext cx="66" cy="68"/>
                          </a:xfrm>
                          <a:custGeom>
                            <a:avLst/>
                            <a:gdLst>
                              <a:gd name="T0" fmla="+- 0 8231 8231"/>
                              <a:gd name="T1" fmla="*/ T0 w 66"/>
                              <a:gd name="T2" fmla="+- 0 9177 9150"/>
                              <a:gd name="T3" fmla="*/ 9177 h 68"/>
                              <a:gd name="T4" fmla="+- 0 8233 8231"/>
                              <a:gd name="T5" fmla="*/ T4 w 66"/>
                              <a:gd name="T6" fmla="+- 0 9195 9150"/>
                              <a:gd name="T7" fmla="*/ 9195 h 68"/>
                              <a:gd name="T8" fmla="+- 0 8239 8231"/>
                              <a:gd name="T9" fmla="*/ T8 w 66"/>
                              <a:gd name="T10" fmla="+- 0 9207 9150"/>
                              <a:gd name="T11" fmla="*/ 9207 h 68"/>
                              <a:gd name="T12" fmla="+- 0 8248 8231"/>
                              <a:gd name="T13" fmla="*/ T12 w 66"/>
                              <a:gd name="T14" fmla="+- 0 9215 9150"/>
                              <a:gd name="T15" fmla="*/ 9215 h 68"/>
                              <a:gd name="T16" fmla="+- 0 8257 8231"/>
                              <a:gd name="T17" fmla="*/ T16 w 66"/>
                              <a:gd name="T18" fmla="+- 0 9217 9150"/>
                              <a:gd name="T19" fmla="*/ 9217 h 68"/>
                              <a:gd name="T20" fmla="+- 0 8275 8231"/>
                              <a:gd name="T21" fmla="*/ T20 w 66"/>
                              <a:gd name="T22" fmla="+- 0 9215 9150"/>
                              <a:gd name="T23" fmla="*/ 9215 h 68"/>
                              <a:gd name="T24" fmla="+- 0 8287 8231"/>
                              <a:gd name="T25" fmla="*/ T24 w 66"/>
                              <a:gd name="T26" fmla="+- 0 9207 9150"/>
                              <a:gd name="T27" fmla="*/ 9207 h 68"/>
                              <a:gd name="T28" fmla="+- 0 8294 8231"/>
                              <a:gd name="T29" fmla="*/ T28 w 66"/>
                              <a:gd name="T30" fmla="+- 0 9195 9150"/>
                              <a:gd name="T31" fmla="*/ 9195 h 68"/>
                              <a:gd name="T32" fmla="+- 0 8297 8231"/>
                              <a:gd name="T33" fmla="*/ T32 w 66"/>
                              <a:gd name="T34" fmla="+- 0 9177 9150"/>
                              <a:gd name="T35" fmla="*/ 9177 h 68"/>
                              <a:gd name="T36" fmla="+- 0 8294 8231"/>
                              <a:gd name="T37" fmla="*/ T36 w 66"/>
                              <a:gd name="T38" fmla="+- 0 9167 9150"/>
                              <a:gd name="T39" fmla="*/ 9167 h 68"/>
                              <a:gd name="T40" fmla="+- 0 8287 8231"/>
                              <a:gd name="T41" fmla="*/ T40 w 66"/>
                              <a:gd name="T42" fmla="+- 0 9159 9150"/>
                              <a:gd name="T43" fmla="*/ 9159 h 68"/>
                              <a:gd name="T44" fmla="+- 0 8275 8231"/>
                              <a:gd name="T45" fmla="*/ T44 w 66"/>
                              <a:gd name="T46" fmla="+- 0 9152 9150"/>
                              <a:gd name="T47" fmla="*/ 9152 h 68"/>
                              <a:gd name="T48" fmla="+- 0 8257 8231"/>
                              <a:gd name="T49" fmla="*/ T48 w 66"/>
                              <a:gd name="T50" fmla="+- 0 9150 9150"/>
                              <a:gd name="T51" fmla="*/ 9150 h 68"/>
                              <a:gd name="T52" fmla="+- 0 8244 8231"/>
                              <a:gd name="T53" fmla="*/ T52 w 66"/>
                              <a:gd name="T54" fmla="+- 0 9150 9150"/>
                              <a:gd name="T55" fmla="*/ 9150 h 68"/>
                              <a:gd name="T56" fmla="+- 0 8231 8231"/>
                              <a:gd name="T57" fmla="*/ T56 w 66"/>
                              <a:gd name="T58" fmla="+- 0 9164 9150"/>
                              <a:gd name="T59" fmla="*/ 9164 h 68"/>
                              <a:gd name="T60" fmla="+- 0 8231 8231"/>
                              <a:gd name="T61" fmla="*/ T60 w 66"/>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5"/>
                                </a:lnTo>
                                <a:lnTo>
                                  <a:pt x="8" y="57"/>
                                </a:lnTo>
                                <a:lnTo>
                                  <a:pt x="17" y="65"/>
                                </a:lnTo>
                                <a:lnTo>
                                  <a:pt x="26" y="67"/>
                                </a:lnTo>
                                <a:lnTo>
                                  <a:pt x="44" y="65"/>
                                </a:lnTo>
                                <a:lnTo>
                                  <a:pt x="56" y="57"/>
                                </a:lnTo>
                                <a:lnTo>
                                  <a:pt x="63" y="45"/>
                                </a:lnTo>
                                <a:lnTo>
                                  <a:pt x="66" y="27"/>
                                </a:lnTo>
                                <a:lnTo>
                                  <a:pt x="63" y="17"/>
                                </a:lnTo>
                                <a:lnTo>
                                  <a:pt x="56" y="9"/>
                                </a:lnTo>
                                <a:lnTo>
                                  <a:pt x="44" y="2"/>
                                </a:lnTo>
                                <a:lnTo>
                                  <a:pt x="26" y="0"/>
                                </a:lnTo>
                                <a:lnTo>
                                  <a:pt x="13" y="0"/>
                                </a:lnTo>
                                <a:lnTo>
                                  <a:pt x="0" y="14"/>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00763" name="Freeform 452"/>
                        <wps:cNvSpPr>
                          <a:spLocks/>
                        </wps:cNvSpPr>
                        <wps:spPr bwMode="auto">
                          <a:xfrm>
                            <a:off x="8428" y="8934"/>
                            <a:ext cx="66" cy="68"/>
                          </a:xfrm>
                          <a:custGeom>
                            <a:avLst/>
                            <a:gdLst>
                              <a:gd name="T0" fmla="+- 0 8456 8429"/>
                              <a:gd name="T1" fmla="*/ T0 w 66"/>
                              <a:gd name="T2" fmla="+- 0 8935 8935"/>
                              <a:gd name="T3" fmla="*/ 8935 h 68"/>
                              <a:gd name="T4" fmla="+- 0 8442 8429"/>
                              <a:gd name="T5" fmla="*/ T4 w 66"/>
                              <a:gd name="T6" fmla="+- 0 8935 8935"/>
                              <a:gd name="T7" fmla="*/ 8935 h 68"/>
                              <a:gd name="T8" fmla="+- 0 8429 8429"/>
                              <a:gd name="T9" fmla="*/ T8 w 66"/>
                              <a:gd name="T10" fmla="+- 0 8948 8935"/>
                              <a:gd name="T11" fmla="*/ 8948 h 68"/>
                              <a:gd name="T12" fmla="+- 0 8429 8429"/>
                              <a:gd name="T13" fmla="*/ T12 w 66"/>
                              <a:gd name="T14" fmla="+- 0 8962 8935"/>
                              <a:gd name="T15" fmla="*/ 8962 h 68"/>
                              <a:gd name="T16" fmla="+- 0 8431 8429"/>
                              <a:gd name="T17" fmla="*/ T16 w 66"/>
                              <a:gd name="T18" fmla="+- 0 8979 8935"/>
                              <a:gd name="T19" fmla="*/ 8979 h 68"/>
                              <a:gd name="T20" fmla="+- 0 8437 8429"/>
                              <a:gd name="T21" fmla="*/ T20 w 66"/>
                              <a:gd name="T22" fmla="+- 0 8992 8935"/>
                              <a:gd name="T23" fmla="*/ 8992 h 68"/>
                              <a:gd name="T24" fmla="+- 0 8446 8429"/>
                              <a:gd name="T25" fmla="*/ T24 w 66"/>
                              <a:gd name="T26" fmla="+- 0 8999 8935"/>
                              <a:gd name="T27" fmla="*/ 8999 h 68"/>
                              <a:gd name="T28" fmla="+- 0 8456 8429"/>
                              <a:gd name="T29" fmla="*/ T28 w 66"/>
                              <a:gd name="T30" fmla="+- 0 9002 8935"/>
                              <a:gd name="T31" fmla="*/ 9002 h 68"/>
                              <a:gd name="T32" fmla="+- 0 8473 8429"/>
                              <a:gd name="T33" fmla="*/ T32 w 66"/>
                              <a:gd name="T34" fmla="+- 0 8999 8935"/>
                              <a:gd name="T35" fmla="*/ 8999 h 68"/>
                              <a:gd name="T36" fmla="+- 0 8485 8429"/>
                              <a:gd name="T37" fmla="*/ T36 w 66"/>
                              <a:gd name="T38" fmla="+- 0 8992 8935"/>
                              <a:gd name="T39" fmla="*/ 8992 h 68"/>
                              <a:gd name="T40" fmla="+- 0 8493 8429"/>
                              <a:gd name="T41" fmla="*/ T40 w 66"/>
                              <a:gd name="T42" fmla="+- 0 8979 8935"/>
                              <a:gd name="T43" fmla="*/ 8979 h 68"/>
                              <a:gd name="T44" fmla="+- 0 8495 8429"/>
                              <a:gd name="T45" fmla="*/ T44 w 66"/>
                              <a:gd name="T46" fmla="+- 0 8962 8935"/>
                              <a:gd name="T47" fmla="*/ 8962 h 68"/>
                              <a:gd name="T48" fmla="+- 0 8493 8429"/>
                              <a:gd name="T49" fmla="*/ T48 w 66"/>
                              <a:gd name="T50" fmla="+- 0 8952 8935"/>
                              <a:gd name="T51" fmla="*/ 8952 h 68"/>
                              <a:gd name="T52" fmla="+- 0 8485 8429"/>
                              <a:gd name="T53" fmla="*/ T52 w 66"/>
                              <a:gd name="T54" fmla="+- 0 8943 8935"/>
                              <a:gd name="T55" fmla="*/ 8943 h 68"/>
                              <a:gd name="T56" fmla="+- 0 8473 8429"/>
                              <a:gd name="T57" fmla="*/ T56 w 66"/>
                              <a:gd name="T58" fmla="+- 0 8937 8935"/>
                              <a:gd name="T59" fmla="*/ 8937 h 68"/>
                              <a:gd name="T60" fmla="+- 0 8456 8429"/>
                              <a:gd name="T61" fmla="*/ T60 w 66"/>
                              <a:gd name="T62" fmla="+- 0 8935 8935"/>
                              <a:gd name="T63" fmla="*/ 893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7" y="0"/>
                                </a:moveTo>
                                <a:lnTo>
                                  <a:pt x="13" y="0"/>
                                </a:lnTo>
                                <a:lnTo>
                                  <a:pt x="0" y="13"/>
                                </a:lnTo>
                                <a:lnTo>
                                  <a:pt x="0" y="27"/>
                                </a:lnTo>
                                <a:lnTo>
                                  <a:pt x="2" y="44"/>
                                </a:lnTo>
                                <a:lnTo>
                                  <a:pt x="8" y="57"/>
                                </a:lnTo>
                                <a:lnTo>
                                  <a:pt x="17" y="64"/>
                                </a:lnTo>
                                <a:lnTo>
                                  <a:pt x="27" y="67"/>
                                </a:lnTo>
                                <a:lnTo>
                                  <a:pt x="44" y="64"/>
                                </a:lnTo>
                                <a:lnTo>
                                  <a:pt x="56" y="57"/>
                                </a:lnTo>
                                <a:lnTo>
                                  <a:pt x="64" y="44"/>
                                </a:lnTo>
                                <a:lnTo>
                                  <a:pt x="66" y="27"/>
                                </a:lnTo>
                                <a:lnTo>
                                  <a:pt x="64" y="17"/>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65647" name="Freeform 453"/>
                        <wps:cNvSpPr>
                          <a:spLocks/>
                        </wps:cNvSpPr>
                        <wps:spPr bwMode="auto">
                          <a:xfrm>
                            <a:off x="8428" y="8934"/>
                            <a:ext cx="66" cy="68"/>
                          </a:xfrm>
                          <a:custGeom>
                            <a:avLst/>
                            <a:gdLst>
                              <a:gd name="T0" fmla="+- 0 8429 8429"/>
                              <a:gd name="T1" fmla="*/ T0 w 66"/>
                              <a:gd name="T2" fmla="+- 0 8962 8935"/>
                              <a:gd name="T3" fmla="*/ 8962 h 68"/>
                              <a:gd name="T4" fmla="+- 0 8431 8429"/>
                              <a:gd name="T5" fmla="*/ T4 w 66"/>
                              <a:gd name="T6" fmla="+- 0 8979 8935"/>
                              <a:gd name="T7" fmla="*/ 8979 h 68"/>
                              <a:gd name="T8" fmla="+- 0 8437 8429"/>
                              <a:gd name="T9" fmla="*/ T8 w 66"/>
                              <a:gd name="T10" fmla="+- 0 8992 8935"/>
                              <a:gd name="T11" fmla="*/ 8992 h 68"/>
                              <a:gd name="T12" fmla="+- 0 8446 8429"/>
                              <a:gd name="T13" fmla="*/ T12 w 66"/>
                              <a:gd name="T14" fmla="+- 0 8999 8935"/>
                              <a:gd name="T15" fmla="*/ 8999 h 68"/>
                              <a:gd name="T16" fmla="+- 0 8456 8429"/>
                              <a:gd name="T17" fmla="*/ T16 w 66"/>
                              <a:gd name="T18" fmla="+- 0 9002 8935"/>
                              <a:gd name="T19" fmla="*/ 9002 h 68"/>
                              <a:gd name="T20" fmla="+- 0 8473 8429"/>
                              <a:gd name="T21" fmla="*/ T20 w 66"/>
                              <a:gd name="T22" fmla="+- 0 8999 8935"/>
                              <a:gd name="T23" fmla="*/ 8999 h 68"/>
                              <a:gd name="T24" fmla="+- 0 8485 8429"/>
                              <a:gd name="T25" fmla="*/ T24 w 66"/>
                              <a:gd name="T26" fmla="+- 0 8992 8935"/>
                              <a:gd name="T27" fmla="*/ 8992 h 68"/>
                              <a:gd name="T28" fmla="+- 0 8493 8429"/>
                              <a:gd name="T29" fmla="*/ T28 w 66"/>
                              <a:gd name="T30" fmla="+- 0 8979 8935"/>
                              <a:gd name="T31" fmla="*/ 8979 h 68"/>
                              <a:gd name="T32" fmla="+- 0 8495 8429"/>
                              <a:gd name="T33" fmla="*/ T32 w 66"/>
                              <a:gd name="T34" fmla="+- 0 8962 8935"/>
                              <a:gd name="T35" fmla="*/ 8962 h 68"/>
                              <a:gd name="T36" fmla="+- 0 8493 8429"/>
                              <a:gd name="T37" fmla="*/ T36 w 66"/>
                              <a:gd name="T38" fmla="+- 0 8952 8935"/>
                              <a:gd name="T39" fmla="*/ 8952 h 68"/>
                              <a:gd name="T40" fmla="+- 0 8485 8429"/>
                              <a:gd name="T41" fmla="*/ T40 w 66"/>
                              <a:gd name="T42" fmla="+- 0 8943 8935"/>
                              <a:gd name="T43" fmla="*/ 8943 h 68"/>
                              <a:gd name="T44" fmla="+- 0 8473 8429"/>
                              <a:gd name="T45" fmla="*/ T44 w 66"/>
                              <a:gd name="T46" fmla="+- 0 8937 8935"/>
                              <a:gd name="T47" fmla="*/ 8937 h 68"/>
                              <a:gd name="T48" fmla="+- 0 8456 8429"/>
                              <a:gd name="T49" fmla="*/ T48 w 66"/>
                              <a:gd name="T50" fmla="+- 0 8935 8935"/>
                              <a:gd name="T51" fmla="*/ 8935 h 68"/>
                              <a:gd name="T52" fmla="+- 0 8442 8429"/>
                              <a:gd name="T53" fmla="*/ T52 w 66"/>
                              <a:gd name="T54" fmla="+- 0 8935 8935"/>
                              <a:gd name="T55" fmla="*/ 8935 h 68"/>
                              <a:gd name="T56" fmla="+- 0 8429 8429"/>
                              <a:gd name="T57" fmla="*/ T56 w 66"/>
                              <a:gd name="T58" fmla="+- 0 8948 8935"/>
                              <a:gd name="T59" fmla="*/ 8948 h 68"/>
                              <a:gd name="T60" fmla="+- 0 8429 8429"/>
                              <a:gd name="T61" fmla="*/ T60 w 66"/>
                              <a:gd name="T62" fmla="+- 0 8962 8935"/>
                              <a:gd name="T63" fmla="*/ 89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7"/>
                                </a:moveTo>
                                <a:lnTo>
                                  <a:pt x="2" y="44"/>
                                </a:lnTo>
                                <a:lnTo>
                                  <a:pt x="8" y="57"/>
                                </a:lnTo>
                                <a:lnTo>
                                  <a:pt x="17" y="64"/>
                                </a:lnTo>
                                <a:lnTo>
                                  <a:pt x="27" y="67"/>
                                </a:lnTo>
                                <a:lnTo>
                                  <a:pt x="44" y="64"/>
                                </a:lnTo>
                                <a:lnTo>
                                  <a:pt x="56" y="57"/>
                                </a:lnTo>
                                <a:lnTo>
                                  <a:pt x="64" y="44"/>
                                </a:lnTo>
                                <a:lnTo>
                                  <a:pt x="66" y="27"/>
                                </a:lnTo>
                                <a:lnTo>
                                  <a:pt x="64" y="17"/>
                                </a:lnTo>
                                <a:lnTo>
                                  <a:pt x="56" y="8"/>
                                </a:lnTo>
                                <a:lnTo>
                                  <a:pt x="44" y="2"/>
                                </a:lnTo>
                                <a:lnTo>
                                  <a:pt x="27" y="0"/>
                                </a:lnTo>
                                <a:lnTo>
                                  <a:pt x="13" y="0"/>
                                </a:lnTo>
                                <a:lnTo>
                                  <a:pt x="0" y="13"/>
                                </a:lnTo>
                                <a:lnTo>
                                  <a:pt x="0" y="27"/>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399981" name="Freeform 454"/>
                        <wps:cNvSpPr>
                          <a:spLocks/>
                        </wps:cNvSpPr>
                        <wps:spPr bwMode="auto">
                          <a:xfrm>
                            <a:off x="8627" y="9150"/>
                            <a:ext cx="67" cy="68"/>
                          </a:xfrm>
                          <a:custGeom>
                            <a:avLst/>
                            <a:gdLst>
                              <a:gd name="T0" fmla="+- 0 8654 8627"/>
                              <a:gd name="T1" fmla="*/ T0 w 67"/>
                              <a:gd name="T2" fmla="+- 0 9150 9150"/>
                              <a:gd name="T3" fmla="*/ 9150 h 68"/>
                              <a:gd name="T4" fmla="+- 0 8641 8627"/>
                              <a:gd name="T5" fmla="*/ T4 w 67"/>
                              <a:gd name="T6" fmla="+- 0 9150 9150"/>
                              <a:gd name="T7" fmla="*/ 9150 h 68"/>
                              <a:gd name="T8" fmla="+- 0 8627 8627"/>
                              <a:gd name="T9" fmla="*/ T8 w 67"/>
                              <a:gd name="T10" fmla="+- 0 9164 9150"/>
                              <a:gd name="T11" fmla="*/ 9164 h 68"/>
                              <a:gd name="T12" fmla="+- 0 8627 8627"/>
                              <a:gd name="T13" fmla="*/ T12 w 67"/>
                              <a:gd name="T14" fmla="+- 0 9177 9150"/>
                              <a:gd name="T15" fmla="*/ 9177 h 68"/>
                              <a:gd name="T16" fmla="+- 0 8629 8627"/>
                              <a:gd name="T17" fmla="*/ T16 w 67"/>
                              <a:gd name="T18" fmla="+- 0 9195 9150"/>
                              <a:gd name="T19" fmla="*/ 9195 h 68"/>
                              <a:gd name="T20" fmla="+- 0 8635 8627"/>
                              <a:gd name="T21" fmla="*/ T20 w 67"/>
                              <a:gd name="T22" fmla="+- 0 9207 9150"/>
                              <a:gd name="T23" fmla="*/ 9207 h 68"/>
                              <a:gd name="T24" fmla="+- 0 8644 8627"/>
                              <a:gd name="T25" fmla="*/ T24 w 67"/>
                              <a:gd name="T26" fmla="+- 0 9215 9150"/>
                              <a:gd name="T27" fmla="*/ 9215 h 68"/>
                              <a:gd name="T28" fmla="+- 0 8654 8627"/>
                              <a:gd name="T29" fmla="*/ T28 w 67"/>
                              <a:gd name="T30" fmla="+- 0 9217 9150"/>
                              <a:gd name="T31" fmla="*/ 9217 h 68"/>
                              <a:gd name="T32" fmla="+- 0 8671 8627"/>
                              <a:gd name="T33" fmla="*/ T32 w 67"/>
                              <a:gd name="T34" fmla="+- 0 9215 9150"/>
                              <a:gd name="T35" fmla="*/ 9215 h 68"/>
                              <a:gd name="T36" fmla="+- 0 8684 8627"/>
                              <a:gd name="T37" fmla="*/ T36 w 67"/>
                              <a:gd name="T38" fmla="+- 0 9207 9150"/>
                              <a:gd name="T39" fmla="*/ 9207 h 68"/>
                              <a:gd name="T40" fmla="+- 0 8691 8627"/>
                              <a:gd name="T41" fmla="*/ T40 w 67"/>
                              <a:gd name="T42" fmla="+- 0 9195 9150"/>
                              <a:gd name="T43" fmla="*/ 9195 h 68"/>
                              <a:gd name="T44" fmla="+- 0 8693 8627"/>
                              <a:gd name="T45" fmla="*/ T44 w 67"/>
                              <a:gd name="T46" fmla="+- 0 9177 9150"/>
                              <a:gd name="T47" fmla="*/ 9177 h 68"/>
                              <a:gd name="T48" fmla="+- 0 8691 8627"/>
                              <a:gd name="T49" fmla="*/ T48 w 67"/>
                              <a:gd name="T50" fmla="+- 0 9167 9150"/>
                              <a:gd name="T51" fmla="*/ 9167 h 68"/>
                              <a:gd name="T52" fmla="+- 0 8684 8627"/>
                              <a:gd name="T53" fmla="*/ T52 w 67"/>
                              <a:gd name="T54" fmla="+- 0 9159 9150"/>
                              <a:gd name="T55" fmla="*/ 9159 h 68"/>
                              <a:gd name="T56" fmla="+- 0 8671 8627"/>
                              <a:gd name="T57" fmla="*/ T56 w 67"/>
                              <a:gd name="T58" fmla="+- 0 9152 9150"/>
                              <a:gd name="T59" fmla="*/ 9152 h 68"/>
                              <a:gd name="T60" fmla="+- 0 8654 8627"/>
                              <a:gd name="T61" fmla="*/ T60 w 67"/>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4" y="0"/>
                                </a:lnTo>
                                <a:lnTo>
                                  <a:pt x="0" y="14"/>
                                </a:lnTo>
                                <a:lnTo>
                                  <a:pt x="0" y="27"/>
                                </a:lnTo>
                                <a:lnTo>
                                  <a:pt x="2" y="45"/>
                                </a:lnTo>
                                <a:lnTo>
                                  <a:pt x="8" y="57"/>
                                </a:lnTo>
                                <a:lnTo>
                                  <a:pt x="17" y="65"/>
                                </a:lnTo>
                                <a:lnTo>
                                  <a:pt x="27" y="67"/>
                                </a:lnTo>
                                <a:lnTo>
                                  <a:pt x="44" y="65"/>
                                </a:lnTo>
                                <a:lnTo>
                                  <a:pt x="57" y="57"/>
                                </a:lnTo>
                                <a:lnTo>
                                  <a:pt x="64" y="45"/>
                                </a:lnTo>
                                <a:lnTo>
                                  <a:pt x="66" y="27"/>
                                </a:lnTo>
                                <a:lnTo>
                                  <a:pt x="64" y="17"/>
                                </a:lnTo>
                                <a:lnTo>
                                  <a:pt x="57" y="9"/>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852372" name="Freeform 455"/>
                        <wps:cNvSpPr>
                          <a:spLocks/>
                        </wps:cNvSpPr>
                        <wps:spPr bwMode="auto">
                          <a:xfrm>
                            <a:off x="8627" y="9150"/>
                            <a:ext cx="67" cy="68"/>
                          </a:xfrm>
                          <a:custGeom>
                            <a:avLst/>
                            <a:gdLst>
                              <a:gd name="T0" fmla="+- 0 8627 8627"/>
                              <a:gd name="T1" fmla="*/ T0 w 67"/>
                              <a:gd name="T2" fmla="+- 0 9177 9150"/>
                              <a:gd name="T3" fmla="*/ 9177 h 68"/>
                              <a:gd name="T4" fmla="+- 0 8629 8627"/>
                              <a:gd name="T5" fmla="*/ T4 w 67"/>
                              <a:gd name="T6" fmla="+- 0 9195 9150"/>
                              <a:gd name="T7" fmla="*/ 9195 h 68"/>
                              <a:gd name="T8" fmla="+- 0 8635 8627"/>
                              <a:gd name="T9" fmla="*/ T8 w 67"/>
                              <a:gd name="T10" fmla="+- 0 9207 9150"/>
                              <a:gd name="T11" fmla="*/ 9207 h 68"/>
                              <a:gd name="T12" fmla="+- 0 8644 8627"/>
                              <a:gd name="T13" fmla="*/ T12 w 67"/>
                              <a:gd name="T14" fmla="+- 0 9215 9150"/>
                              <a:gd name="T15" fmla="*/ 9215 h 68"/>
                              <a:gd name="T16" fmla="+- 0 8654 8627"/>
                              <a:gd name="T17" fmla="*/ T16 w 67"/>
                              <a:gd name="T18" fmla="+- 0 9217 9150"/>
                              <a:gd name="T19" fmla="*/ 9217 h 68"/>
                              <a:gd name="T20" fmla="+- 0 8671 8627"/>
                              <a:gd name="T21" fmla="*/ T20 w 67"/>
                              <a:gd name="T22" fmla="+- 0 9215 9150"/>
                              <a:gd name="T23" fmla="*/ 9215 h 68"/>
                              <a:gd name="T24" fmla="+- 0 8684 8627"/>
                              <a:gd name="T25" fmla="*/ T24 w 67"/>
                              <a:gd name="T26" fmla="+- 0 9207 9150"/>
                              <a:gd name="T27" fmla="*/ 9207 h 68"/>
                              <a:gd name="T28" fmla="+- 0 8691 8627"/>
                              <a:gd name="T29" fmla="*/ T28 w 67"/>
                              <a:gd name="T30" fmla="+- 0 9195 9150"/>
                              <a:gd name="T31" fmla="*/ 9195 h 68"/>
                              <a:gd name="T32" fmla="+- 0 8693 8627"/>
                              <a:gd name="T33" fmla="*/ T32 w 67"/>
                              <a:gd name="T34" fmla="+- 0 9177 9150"/>
                              <a:gd name="T35" fmla="*/ 9177 h 68"/>
                              <a:gd name="T36" fmla="+- 0 8691 8627"/>
                              <a:gd name="T37" fmla="*/ T36 w 67"/>
                              <a:gd name="T38" fmla="+- 0 9167 9150"/>
                              <a:gd name="T39" fmla="*/ 9167 h 68"/>
                              <a:gd name="T40" fmla="+- 0 8684 8627"/>
                              <a:gd name="T41" fmla="*/ T40 w 67"/>
                              <a:gd name="T42" fmla="+- 0 9159 9150"/>
                              <a:gd name="T43" fmla="*/ 9159 h 68"/>
                              <a:gd name="T44" fmla="+- 0 8671 8627"/>
                              <a:gd name="T45" fmla="*/ T44 w 67"/>
                              <a:gd name="T46" fmla="+- 0 9152 9150"/>
                              <a:gd name="T47" fmla="*/ 9152 h 68"/>
                              <a:gd name="T48" fmla="+- 0 8654 8627"/>
                              <a:gd name="T49" fmla="*/ T48 w 67"/>
                              <a:gd name="T50" fmla="+- 0 9150 9150"/>
                              <a:gd name="T51" fmla="*/ 9150 h 68"/>
                              <a:gd name="T52" fmla="+- 0 8641 8627"/>
                              <a:gd name="T53" fmla="*/ T52 w 67"/>
                              <a:gd name="T54" fmla="+- 0 9150 9150"/>
                              <a:gd name="T55" fmla="*/ 9150 h 68"/>
                              <a:gd name="T56" fmla="+- 0 8627 8627"/>
                              <a:gd name="T57" fmla="*/ T56 w 67"/>
                              <a:gd name="T58" fmla="+- 0 9164 9150"/>
                              <a:gd name="T59" fmla="*/ 9164 h 68"/>
                              <a:gd name="T60" fmla="+- 0 8627 8627"/>
                              <a:gd name="T61" fmla="*/ T60 w 67"/>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5"/>
                                </a:lnTo>
                                <a:lnTo>
                                  <a:pt x="8" y="57"/>
                                </a:lnTo>
                                <a:lnTo>
                                  <a:pt x="17" y="65"/>
                                </a:lnTo>
                                <a:lnTo>
                                  <a:pt x="27" y="67"/>
                                </a:lnTo>
                                <a:lnTo>
                                  <a:pt x="44" y="65"/>
                                </a:lnTo>
                                <a:lnTo>
                                  <a:pt x="57" y="57"/>
                                </a:lnTo>
                                <a:lnTo>
                                  <a:pt x="64" y="45"/>
                                </a:lnTo>
                                <a:lnTo>
                                  <a:pt x="66" y="27"/>
                                </a:lnTo>
                                <a:lnTo>
                                  <a:pt x="64" y="17"/>
                                </a:lnTo>
                                <a:lnTo>
                                  <a:pt x="57" y="9"/>
                                </a:lnTo>
                                <a:lnTo>
                                  <a:pt x="44" y="2"/>
                                </a:lnTo>
                                <a:lnTo>
                                  <a:pt x="27" y="0"/>
                                </a:lnTo>
                                <a:lnTo>
                                  <a:pt x="14" y="0"/>
                                </a:lnTo>
                                <a:lnTo>
                                  <a:pt x="0" y="14"/>
                                </a:lnTo>
                                <a:lnTo>
                                  <a:pt x="0" y="27"/>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742134" name="Freeform 456"/>
                        <wps:cNvSpPr>
                          <a:spLocks/>
                        </wps:cNvSpPr>
                        <wps:spPr bwMode="auto">
                          <a:xfrm>
                            <a:off x="8838" y="9365"/>
                            <a:ext cx="66" cy="68"/>
                          </a:xfrm>
                          <a:custGeom>
                            <a:avLst/>
                            <a:gdLst>
                              <a:gd name="T0" fmla="+- 0 8865 8839"/>
                              <a:gd name="T1" fmla="*/ T0 w 66"/>
                              <a:gd name="T2" fmla="+- 0 9366 9366"/>
                              <a:gd name="T3" fmla="*/ 9366 h 68"/>
                              <a:gd name="T4" fmla="+- 0 8852 8839"/>
                              <a:gd name="T5" fmla="*/ T4 w 66"/>
                              <a:gd name="T6" fmla="+- 0 9366 9366"/>
                              <a:gd name="T7" fmla="*/ 9366 h 68"/>
                              <a:gd name="T8" fmla="+- 0 8839 8839"/>
                              <a:gd name="T9" fmla="*/ T8 w 66"/>
                              <a:gd name="T10" fmla="+- 0 9379 9366"/>
                              <a:gd name="T11" fmla="*/ 9379 h 68"/>
                              <a:gd name="T12" fmla="+- 0 8839 8839"/>
                              <a:gd name="T13" fmla="*/ T12 w 66"/>
                              <a:gd name="T14" fmla="+- 0 9392 9366"/>
                              <a:gd name="T15" fmla="*/ 9392 h 68"/>
                              <a:gd name="T16" fmla="+- 0 8841 8839"/>
                              <a:gd name="T17" fmla="*/ T16 w 66"/>
                              <a:gd name="T18" fmla="+- 0 9410 9366"/>
                              <a:gd name="T19" fmla="*/ 9410 h 68"/>
                              <a:gd name="T20" fmla="+- 0 8847 8839"/>
                              <a:gd name="T21" fmla="*/ T20 w 66"/>
                              <a:gd name="T22" fmla="+- 0 9423 9366"/>
                              <a:gd name="T23" fmla="*/ 9423 h 68"/>
                              <a:gd name="T24" fmla="+- 0 8855 8839"/>
                              <a:gd name="T25" fmla="*/ T24 w 66"/>
                              <a:gd name="T26" fmla="+- 0 9430 9366"/>
                              <a:gd name="T27" fmla="*/ 9430 h 68"/>
                              <a:gd name="T28" fmla="+- 0 8865 8839"/>
                              <a:gd name="T29" fmla="*/ T28 w 66"/>
                              <a:gd name="T30" fmla="+- 0 9433 9366"/>
                              <a:gd name="T31" fmla="*/ 9433 h 68"/>
                              <a:gd name="T32" fmla="+- 0 8883 8839"/>
                              <a:gd name="T33" fmla="*/ T32 w 66"/>
                              <a:gd name="T34" fmla="+- 0 9430 9366"/>
                              <a:gd name="T35" fmla="*/ 9430 h 68"/>
                              <a:gd name="T36" fmla="+- 0 8895 8839"/>
                              <a:gd name="T37" fmla="*/ T36 w 66"/>
                              <a:gd name="T38" fmla="+- 0 9423 9366"/>
                              <a:gd name="T39" fmla="*/ 9423 h 68"/>
                              <a:gd name="T40" fmla="+- 0 8902 8839"/>
                              <a:gd name="T41" fmla="*/ T40 w 66"/>
                              <a:gd name="T42" fmla="+- 0 9410 9366"/>
                              <a:gd name="T43" fmla="*/ 9410 h 68"/>
                              <a:gd name="T44" fmla="+- 0 8905 8839"/>
                              <a:gd name="T45" fmla="*/ T44 w 66"/>
                              <a:gd name="T46" fmla="+- 0 9392 9366"/>
                              <a:gd name="T47" fmla="*/ 9392 h 68"/>
                              <a:gd name="T48" fmla="+- 0 8902 8839"/>
                              <a:gd name="T49" fmla="*/ T48 w 66"/>
                              <a:gd name="T50" fmla="+- 0 9382 9366"/>
                              <a:gd name="T51" fmla="*/ 9382 h 68"/>
                              <a:gd name="T52" fmla="+- 0 8895 8839"/>
                              <a:gd name="T53" fmla="*/ T52 w 66"/>
                              <a:gd name="T54" fmla="+- 0 9374 9366"/>
                              <a:gd name="T55" fmla="*/ 9374 h 68"/>
                              <a:gd name="T56" fmla="+- 0 8883 8839"/>
                              <a:gd name="T57" fmla="*/ T56 w 66"/>
                              <a:gd name="T58" fmla="+- 0 9368 9366"/>
                              <a:gd name="T59" fmla="*/ 9368 h 68"/>
                              <a:gd name="T60" fmla="+- 0 8865 8839"/>
                              <a:gd name="T61" fmla="*/ T60 w 66"/>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6"/>
                                </a:lnTo>
                                <a:lnTo>
                                  <a:pt x="2" y="44"/>
                                </a:lnTo>
                                <a:lnTo>
                                  <a:pt x="8" y="57"/>
                                </a:lnTo>
                                <a:lnTo>
                                  <a:pt x="16" y="64"/>
                                </a:lnTo>
                                <a:lnTo>
                                  <a:pt x="26" y="67"/>
                                </a:lnTo>
                                <a:lnTo>
                                  <a:pt x="44" y="64"/>
                                </a:lnTo>
                                <a:lnTo>
                                  <a:pt x="56" y="57"/>
                                </a:lnTo>
                                <a:lnTo>
                                  <a:pt x="63" y="44"/>
                                </a:lnTo>
                                <a:lnTo>
                                  <a:pt x="66" y="26"/>
                                </a:lnTo>
                                <a:lnTo>
                                  <a:pt x="63" y="16"/>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56289" name="Freeform 457"/>
                        <wps:cNvSpPr>
                          <a:spLocks/>
                        </wps:cNvSpPr>
                        <wps:spPr bwMode="auto">
                          <a:xfrm>
                            <a:off x="8838" y="9365"/>
                            <a:ext cx="66" cy="68"/>
                          </a:xfrm>
                          <a:custGeom>
                            <a:avLst/>
                            <a:gdLst>
                              <a:gd name="T0" fmla="+- 0 8839 8839"/>
                              <a:gd name="T1" fmla="*/ T0 w 66"/>
                              <a:gd name="T2" fmla="+- 0 9392 9366"/>
                              <a:gd name="T3" fmla="*/ 9392 h 68"/>
                              <a:gd name="T4" fmla="+- 0 8841 8839"/>
                              <a:gd name="T5" fmla="*/ T4 w 66"/>
                              <a:gd name="T6" fmla="+- 0 9410 9366"/>
                              <a:gd name="T7" fmla="*/ 9410 h 68"/>
                              <a:gd name="T8" fmla="+- 0 8847 8839"/>
                              <a:gd name="T9" fmla="*/ T8 w 66"/>
                              <a:gd name="T10" fmla="+- 0 9423 9366"/>
                              <a:gd name="T11" fmla="*/ 9423 h 68"/>
                              <a:gd name="T12" fmla="+- 0 8855 8839"/>
                              <a:gd name="T13" fmla="*/ T12 w 66"/>
                              <a:gd name="T14" fmla="+- 0 9430 9366"/>
                              <a:gd name="T15" fmla="*/ 9430 h 68"/>
                              <a:gd name="T16" fmla="+- 0 8865 8839"/>
                              <a:gd name="T17" fmla="*/ T16 w 66"/>
                              <a:gd name="T18" fmla="+- 0 9433 9366"/>
                              <a:gd name="T19" fmla="*/ 9433 h 68"/>
                              <a:gd name="T20" fmla="+- 0 8883 8839"/>
                              <a:gd name="T21" fmla="*/ T20 w 66"/>
                              <a:gd name="T22" fmla="+- 0 9430 9366"/>
                              <a:gd name="T23" fmla="*/ 9430 h 68"/>
                              <a:gd name="T24" fmla="+- 0 8895 8839"/>
                              <a:gd name="T25" fmla="*/ T24 w 66"/>
                              <a:gd name="T26" fmla="+- 0 9423 9366"/>
                              <a:gd name="T27" fmla="*/ 9423 h 68"/>
                              <a:gd name="T28" fmla="+- 0 8902 8839"/>
                              <a:gd name="T29" fmla="*/ T28 w 66"/>
                              <a:gd name="T30" fmla="+- 0 9410 9366"/>
                              <a:gd name="T31" fmla="*/ 9410 h 68"/>
                              <a:gd name="T32" fmla="+- 0 8905 8839"/>
                              <a:gd name="T33" fmla="*/ T32 w 66"/>
                              <a:gd name="T34" fmla="+- 0 9392 9366"/>
                              <a:gd name="T35" fmla="*/ 9392 h 68"/>
                              <a:gd name="T36" fmla="+- 0 8902 8839"/>
                              <a:gd name="T37" fmla="*/ T36 w 66"/>
                              <a:gd name="T38" fmla="+- 0 9382 9366"/>
                              <a:gd name="T39" fmla="*/ 9382 h 68"/>
                              <a:gd name="T40" fmla="+- 0 8895 8839"/>
                              <a:gd name="T41" fmla="*/ T40 w 66"/>
                              <a:gd name="T42" fmla="+- 0 9374 9366"/>
                              <a:gd name="T43" fmla="*/ 9374 h 68"/>
                              <a:gd name="T44" fmla="+- 0 8883 8839"/>
                              <a:gd name="T45" fmla="*/ T44 w 66"/>
                              <a:gd name="T46" fmla="+- 0 9368 9366"/>
                              <a:gd name="T47" fmla="*/ 9368 h 68"/>
                              <a:gd name="T48" fmla="+- 0 8865 8839"/>
                              <a:gd name="T49" fmla="*/ T48 w 66"/>
                              <a:gd name="T50" fmla="+- 0 9366 9366"/>
                              <a:gd name="T51" fmla="*/ 9366 h 68"/>
                              <a:gd name="T52" fmla="+- 0 8852 8839"/>
                              <a:gd name="T53" fmla="*/ T52 w 66"/>
                              <a:gd name="T54" fmla="+- 0 9366 9366"/>
                              <a:gd name="T55" fmla="*/ 9366 h 68"/>
                              <a:gd name="T56" fmla="+- 0 8839 8839"/>
                              <a:gd name="T57" fmla="*/ T56 w 66"/>
                              <a:gd name="T58" fmla="+- 0 9379 9366"/>
                              <a:gd name="T59" fmla="*/ 9379 h 68"/>
                              <a:gd name="T60" fmla="+- 0 8839 8839"/>
                              <a:gd name="T61" fmla="*/ T60 w 66"/>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6"/>
                                </a:moveTo>
                                <a:lnTo>
                                  <a:pt x="2" y="44"/>
                                </a:lnTo>
                                <a:lnTo>
                                  <a:pt x="8" y="57"/>
                                </a:lnTo>
                                <a:lnTo>
                                  <a:pt x="16" y="64"/>
                                </a:lnTo>
                                <a:lnTo>
                                  <a:pt x="26" y="67"/>
                                </a:lnTo>
                                <a:lnTo>
                                  <a:pt x="44" y="64"/>
                                </a:lnTo>
                                <a:lnTo>
                                  <a:pt x="56" y="57"/>
                                </a:lnTo>
                                <a:lnTo>
                                  <a:pt x="63" y="44"/>
                                </a:lnTo>
                                <a:lnTo>
                                  <a:pt x="66" y="26"/>
                                </a:lnTo>
                                <a:lnTo>
                                  <a:pt x="63" y="16"/>
                                </a:lnTo>
                                <a:lnTo>
                                  <a:pt x="56" y="8"/>
                                </a:lnTo>
                                <a:lnTo>
                                  <a:pt x="44" y="2"/>
                                </a:lnTo>
                                <a:lnTo>
                                  <a:pt x="26" y="0"/>
                                </a:lnTo>
                                <a:lnTo>
                                  <a:pt x="13" y="0"/>
                                </a:lnTo>
                                <a:lnTo>
                                  <a:pt x="0" y="13"/>
                                </a:lnTo>
                                <a:lnTo>
                                  <a:pt x="0" y="26"/>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672762" name="Freeform 458"/>
                        <wps:cNvSpPr>
                          <a:spLocks/>
                        </wps:cNvSpPr>
                        <wps:spPr bwMode="auto">
                          <a:xfrm>
                            <a:off x="9036" y="9580"/>
                            <a:ext cx="67" cy="68"/>
                          </a:xfrm>
                          <a:custGeom>
                            <a:avLst/>
                            <a:gdLst>
                              <a:gd name="T0" fmla="+- 0 9063 9037"/>
                              <a:gd name="T1" fmla="*/ T0 w 67"/>
                              <a:gd name="T2" fmla="+- 0 9580 9580"/>
                              <a:gd name="T3" fmla="*/ 9580 h 68"/>
                              <a:gd name="T4" fmla="+- 0 9050 9037"/>
                              <a:gd name="T5" fmla="*/ T4 w 67"/>
                              <a:gd name="T6" fmla="+- 0 9580 9580"/>
                              <a:gd name="T7" fmla="*/ 9580 h 68"/>
                              <a:gd name="T8" fmla="+- 0 9037 9037"/>
                              <a:gd name="T9" fmla="*/ T8 w 67"/>
                              <a:gd name="T10" fmla="+- 0 9594 9580"/>
                              <a:gd name="T11" fmla="*/ 9594 h 68"/>
                              <a:gd name="T12" fmla="+- 0 9037 9037"/>
                              <a:gd name="T13" fmla="*/ T12 w 67"/>
                              <a:gd name="T14" fmla="+- 0 9608 9580"/>
                              <a:gd name="T15" fmla="*/ 9608 h 68"/>
                              <a:gd name="T16" fmla="+- 0 9039 9037"/>
                              <a:gd name="T17" fmla="*/ T16 w 67"/>
                              <a:gd name="T18" fmla="+- 0 9625 9580"/>
                              <a:gd name="T19" fmla="*/ 9625 h 68"/>
                              <a:gd name="T20" fmla="+- 0 9045 9037"/>
                              <a:gd name="T21" fmla="*/ T20 w 67"/>
                              <a:gd name="T22" fmla="+- 0 9638 9580"/>
                              <a:gd name="T23" fmla="*/ 9638 h 68"/>
                              <a:gd name="T24" fmla="+- 0 9054 9037"/>
                              <a:gd name="T25" fmla="*/ T24 w 67"/>
                              <a:gd name="T26" fmla="+- 0 9645 9580"/>
                              <a:gd name="T27" fmla="*/ 9645 h 68"/>
                              <a:gd name="T28" fmla="+- 0 9063 9037"/>
                              <a:gd name="T29" fmla="*/ T28 w 67"/>
                              <a:gd name="T30" fmla="+- 0 9648 9580"/>
                              <a:gd name="T31" fmla="*/ 9648 h 68"/>
                              <a:gd name="T32" fmla="+- 0 9081 9037"/>
                              <a:gd name="T33" fmla="*/ T32 w 67"/>
                              <a:gd name="T34" fmla="+- 0 9645 9580"/>
                              <a:gd name="T35" fmla="*/ 9645 h 68"/>
                              <a:gd name="T36" fmla="+- 0 9093 9037"/>
                              <a:gd name="T37" fmla="*/ T36 w 67"/>
                              <a:gd name="T38" fmla="+- 0 9638 9580"/>
                              <a:gd name="T39" fmla="*/ 9638 h 68"/>
                              <a:gd name="T40" fmla="+- 0 9101 9037"/>
                              <a:gd name="T41" fmla="*/ T40 w 67"/>
                              <a:gd name="T42" fmla="+- 0 9625 9580"/>
                              <a:gd name="T43" fmla="*/ 9625 h 68"/>
                              <a:gd name="T44" fmla="+- 0 9103 9037"/>
                              <a:gd name="T45" fmla="*/ T44 w 67"/>
                              <a:gd name="T46" fmla="+- 0 9608 9580"/>
                              <a:gd name="T47" fmla="*/ 9608 h 68"/>
                              <a:gd name="T48" fmla="+- 0 9101 9037"/>
                              <a:gd name="T49" fmla="*/ T48 w 67"/>
                              <a:gd name="T50" fmla="+- 0 9598 9580"/>
                              <a:gd name="T51" fmla="*/ 9598 h 68"/>
                              <a:gd name="T52" fmla="+- 0 9093 9037"/>
                              <a:gd name="T53" fmla="*/ T52 w 67"/>
                              <a:gd name="T54" fmla="+- 0 9589 9580"/>
                              <a:gd name="T55" fmla="*/ 9589 h 68"/>
                              <a:gd name="T56" fmla="+- 0 9081 9037"/>
                              <a:gd name="T57" fmla="*/ T56 w 67"/>
                              <a:gd name="T58" fmla="+- 0 9583 9580"/>
                              <a:gd name="T59" fmla="*/ 9583 h 68"/>
                              <a:gd name="T60" fmla="+- 0 9063 9037"/>
                              <a:gd name="T61" fmla="*/ T60 w 67"/>
                              <a:gd name="T62" fmla="+- 0 9580 9580"/>
                              <a:gd name="T63" fmla="*/ 958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6" y="0"/>
                                </a:moveTo>
                                <a:lnTo>
                                  <a:pt x="13" y="0"/>
                                </a:lnTo>
                                <a:lnTo>
                                  <a:pt x="0" y="14"/>
                                </a:lnTo>
                                <a:lnTo>
                                  <a:pt x="0" y="28"/>
                                </a:lnTo>
                                <a:lnTo>
                                  <a:pt x="2" y="45"/>
                                </a:lnTo>
                                <a:lnTo>
                                  <a:pt x="8" y="58"/>
                                </a:lnTo>
                                <a:lnTo>
                                  <a:pt x="17" y="65"/>
                                </a:lnTo>
                                <a:lnTo>
                                  <a:pt x="26" y="68"/>
                                </a:lnTo>
                                <a:lnTo>
                                  <a:pt x="44" y="65"/>
                                </a:lnTo>
                                <a:lnTo>
                                  <a:pt x="56" y="58"/>
                                </a:lnTo>
                                <a:lnTo>
                                  <a:pt x="64" y="45"/>
                                </a:lnTo>
                                <a:lnTo>
                                  <a:pt x="66" y="28"/>
                                </a:lnTo>
                                <a:lnTo>
                                  <a:pt x="64" y="18"/>
                                </a:lnTo>
                                <a:lnTo>
                                  <a:pt x="56" y="9"/>
                                </a:lnTo>
                                <a:lnTo>
                                  <a:pt x="44"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2270" name="Freeform 459"/>
                        <wps:cNvSpPr>
                          <a:spLocks/>
                        </wps:cNvSpPr>
                        <wps:spPr bwMode="auto">
                          <a:xfrm>
                            <a:off x="9036" y="9580"/>
                            <a:ext cx="67" cy="68"/>
                          </a:xfrm>
                          <a:custGeom>
                            <a:avLst/>
                            <a:gdLst>
                              <a:gd name="T0" fmla="+- 0 9037 9037"/>
                              <a:gd name="T1" fmla="*/ T0 w 67"/>
                              <a:gd name="T2" fmla="+- 0 9608 9580"/>
                              <a:gd name="T3" fmla="*/ 9608 h 68"/>
                              <a:gd name="T4" fmla="+- 0 9039 9037"/>
                              <a:gd name="T5" fmla="*/ T4 w 67"/>
                              <a:gd name="T6" fmla="+- 0 9625 9580"/>
                              <a:gd name="T7" fmla="*/ 9625 h 68"/>
                              <a:gd name="T8" fmla="+- 0 9045 9037"/>
                              <a:gd name="T9" fmla="*/ T8 w 67"/>
                              <a:gd name="T10" fmla="+- 0 9638 9580"/>
                              <a:gd name="T11" fmla="*/ 9638 h 68"/>
                              <a:gd name="T12" fmla="+- 0 9054 9037"/>
                              <a:gd name="T13" fmla="*/ T12 w 67"/>
                              <a:gd name="T14" fmla="+- 0 9645 9580"/>
                              <a:gd name="T15" fmla="*/ 9645 h 68"/>
                              <a:gd name="T16" fmla="+- 0 9063 9037"/>
                              <a:gd name="T17" fmla="*/ T16 w 67"/>
                              <a:gd name="T18" fmla="+- 0 9648 9580"/>
                              <a:gd name="T19" fmla="*/ 9648 h 68"/>
                              <a:gd name="T20" fmla="+- 0 9081 9037"/>
                              <a:gd name="T21" fmla="*/ T20 w 67"/>
                              <a:gd name="T22" fmla="+- 0 9645 9580"/>
                              <a:gd name="T23" fmla="*/ 9645 h 68"/>
                              <a:gd name="T24" fmla="+- 0 9093 9037"/>
                              <a:gd name="T25" fmla="*/ T24 w 67"/>
                              <a:gd name="T26" fmla="+- 0 9638 9580"/>
                              <a:gd name="T27" fmla="*/ 9638 h 68"/>
                              <a:gd name="T28" fmla="+- 0 9101 9037"/>
                              <a:gd name="T29" fmla="*/ T28 w 67"/>
                              <a:gd name="T30" fmla="+- 0 9625 9580"/>
                              <a:gd name="T31" fmla="*/ 9625 h 68"/>
                              <a:gd name="T32" fmla="+- 0 9103 9037"/>
                              <a:gd name="T33" fmla="*/ T32 w 67"/>
                              <a:gd name="T34" fmla="+- 0 9608 9580"/>
                              <a:gd name="T35" fmla="*/ 9608 h 68"/>
                              <a:gd name="T36" fmla="+- 0 9101 9037"/>
                              <a:gd name="T37" fmla="*/ T36 w 67"/>
                              <a:gd name="T38" fmla="+- 0 9598 9580"/>
                              <a:gd name="T39" fmla="*/ 9598 h 68"/>
                              <a:gd name="T40" fmla="+- 0 9093 9037"/>
                              <a:gd name="T41" fmla="*/ T40 w 67"/>
                              <a:gd name="T42" fmla="+- 0 9589 9580"/>
                              <a:gd name="T43" fmla="*/ 9589 h 68"/>
                              <a:gd name="T44" fmla="+- 0 9081 9037"/>
                              <a:gd name="T45" fmla="*/ T44 w 67"/>
                              <a:gd name="T46" fmla="+- 0 9583 9580"/>
                              <a:gd name="T47" fmla="*/ 9583 h 68"/>
                              <a:gd name="T48" fmla="+- 0 9063 9037"/>
                              <a:gd name="T49" fmla="*/ T48 w 67"/>
                              <a:gd name="T50" fmla="+- 0 9580 9580"/>
                              <a:gd name="T51" fmla="*/ 9580 h 68"/>
                              <a:gd name="T52" fmla="+- 0 9050 9037"/>
                              <a:gd name="T53" fmla="*/ T52 w 67"/>
                              <a:gd name="T54" fmla="+- 0 9580 9580"/>
                              <a:gd name="T55" fmla="*/ 9580 h 68"/>
                              <a:gd name="T56" fmla="+- 0 9037 9037"/>
                              <a:gd name="T57" fmla="*/ T56 w 67"/>
                              <a:gd name="T58" fmla="+- 0 9594 9580"/>
                              <a:gd name="T59" fmla="*/ 9594 h 68"/>
                              <a:gd name="T60" fmla="+- 0 9037 9037"/>
                              <a:gd name="T61" fmla="*/ T60 w 67"/>
                              <a:gd name="T62" fmla="+- 0 9608 9580"/>
                              <a:gd name="T63" fmla="*/ 96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8"/>
                                </a:moveTo>
                                <a:lnTo>
                                  <a:pt x="2" y="45"/>
                                </a:lnTo>
                                <a:lnTo>
                                  <a:pt x="8" y="58"/>
                                </a:lnTo>
                                <a:lnTo>
                                  <a:pt x="17" y="65"/>
                                </a:lnTo>
                                <a:lnTo>
                                  <a:pt x="26" y="68"/>
                                </a:lnTo>
                                <a:lnTo>
                                  <a:pt x="44" y="65"/>
                                </a:lnTo>
                                <a:lnTo>
                                  <a:pt x="56" y="58"/>
                                </a:lnTo>
                                <a:lnTo>
                                  <a:pt x="64" y="45"/>
                                </a:lnTo>
                                <a:lnTo>
                                  <a:pt x="66" y="28"/>
                                </a:lnTo>
                                <a:lnTo>
                                  <a:pt x="64" y="18"/>
                                </a:lnTo>
                                <a:lnTo>
                                  <a:pt x="56" y="9"/>
                                </a:lnTo>
                                <a:lnTo>
                                  <a:pt x="44" y="3"/>
                                </a:lnTo>
                                <a:lnTo>
                                  <a:pt x="26" y="0"/>
                                </a:lnTo>
                                <a:lnTo>
                                  <a:pt x="13" y="0"/>
                                </a:lnTo>
                                <a:lnTo>
                                  <a:pt x="0" y="14"/>
                                </a:lnTo>
                                <a:lnTo>
                                  <a:pt x="0" y="28"/>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30474" name="Freeform 460"/>
                        <wps:cNvSpPr>
                          <a:spLocks/>
                        </wps:cNvSpPr>
                        <wps:spPr bwMode="auto">
                          <a:xfrm>
                            <a:off x="9235" y="9365"/>
                            <a:ext cx="67" cy="68"/>
                          </a:xfrm>
                          <a:custGeom>
                            <a:avLst/>
                            <a:gdLst>
                              <a:gd name="T0" fmla="+- 0 9262 9235"/>
                              <a:gd name="T1" fmla="*/ T0 w 67"/>
                              <a:gd name="T2" fmla="+- 0 9366 9366"/>
                              <a:gd name="T3" fmla="*/ 9366 h 68"/>
                              <a:gd name="T4" fmla="+- 0 9248 9235"/>
                              <a:gd name="T5" fmla="*/ T4 w 67"/>
                              <a:gd name="T6" fmla="+- 0 9366 9366"/>
                              <a:gd name="T7" fmla="*/ 9366 h 68"/>
                              <a:gd name="T8" fmla="+- 0 9235 9235"/>
                              <a:gd name="T9" fmla="*/ T8 w 67"/>
                              <a:gd name="T10" fmla="+- 0 9379 9366"/>
                              <a:gd name="T11" fmla="*/ 9379 h 68"/>
                              <a:gd name="T12" fmla="+- 0 9235 9235"/>
                              <a:gd name="T13" fmla="*/ T12 w 67"/>
                              <a:gd name="T14" fmla="+- 0 9392 9366"/>
                              <a:gd name="T15" fmla="*/ 9392 h 68"/>
                              <a:gd name="T16" fmla="+- 0 9237 9235"/>
                              <a:gd name="T17" fmla="*/ T16 w 67"/>
                              <a:gd name="T18" fmla="+- 0 9410 9366"/>
                              <a:gd name="T19" fmla="*/ 9410 h 68"/>
                              <a:gd name="T20" fmla="+- 0 9243 9235"/>
                              <a:gd name="T21" fmla="*/ T20 w 67"/>
                              <a:gd name="T22" fmla="+- 0 9423 9366"/>
                              <a:gd name="T23" fmla="*/ 9423 h 68"/>
                              <a:gd name="T24" fmla="+- 0 9252 9235"/>
                              <a:gd name="T25" fmla="*/ T24 w 67"/>
                              <a:gd name="T26" fmla="+- 0 9430 9366"/>
                              <a:gd name="T27" fmla="*/ 9430 h 68"/>
                              <a:gd name="T28" fmla="+- 0 9262 9235"/>
                              <a:gd name="T29" fmla="*/ T28 w 67"/>
                              <a:gd name="T30" fmla="+- 0 9433 9366"/>
                              <a:gd name="T31" fmla="*/ 9433 h 68"/>
                              <a:gd name="T32" fmla="+- 0 9279 9235"/>
                              <a:gd name="T33" fmla="*/ T32 w 67"/>
                              <a:gd name="T34" fmla="+- 0 9430 9366"/>
                              <a:gd name="T35" fmla="*/ 9430 h 68"/>
                              <a:gd name="T36" fmla="+- 0 9291 9235"/>
                              <a:gd name="T37" fmla="*/ T36 w 67"/>
                              <a:gd name="T38" fmla="+- 0 9423 9366"/>
                              <a:gd name="T39" fmla="*/ 9423 h 68"/>
                              <a:gd name="T40" fmla="+- 0 9299 9235"/>
                              <a:gd name="T41" fmla="*/ T40 w 67"/>
                              <a:gd name="T42" fmla="+- 0 9410 9366"/>
                              <a:gd name="T43" fmla="*/ 9410 h 68"/>
                              <a:gd name="T44" fmla="+- 0 9301 9235"/>
                              <a:gd name="T45" fmla="*/ T44 w 67"/>
                              <a:gd name="T46" fmla="+- 0 9392 9366"/>
                              <a:gd name="T47" fmla="*/ 9392 h 68"/>
                              <a:gd name="T48" fmla="+- 0 9299 9235"/>
                              <a:gd name="T49" fmla="*/ T48 w 67"/>
                              <a:gd name="T50" fmla="+- 0 9382 9366"/>
                              <a:gd name="T51" fmla="*/ 9382 h 68"/>
                              <a:gd name="T52" fmla="+- 0 9291 9235"/>
                              <a:gd name="T53" fmla="*/ T52 w 67"/>
                              <a:gd name="T54" fmla="+- 0 9374 9366"/>
                              <a:gd name="T55" fmla="*/ 9374 h 68"/>
                              <a:gd name="T56" fmla="+- 0 9279 9235"/>
                              <a:gd name="T57" fmla="*/ T56 w 67"/>
                              <a:gd name="T58" fmla="+- 0 9368 9366"/>
                              <a:gd name="T59" fmla="*/ 9368 h 68"/>
                              <a:gd name="T60" fmla="+- 0 9262 9235"/>
                              <a:gd name="T61" fmla="*/ T60 w 67"/>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3" y="0"/>
                                </a:lnTo>
                                <a:lnTo>
                                  <a:pt x="0" y="13"/>
                                </a:lnTo>
                                <a:lnTo>
                                  <a:pt x="0" y="26"/>
                                </a:lnTo>
                                <a:lnTo>
                                  <a:pt x="2" y="44"/>
                                </a:lnTo>
                                <a:lnTo>
                                  <a:pt x="8" y="57"/>
                                </a:lnTo>
                                <a:lnTo>
                                  <a:pt x="17" y="64"/>
                                </a:lnTo>
                                <a:lnTo>
                                  <a:pt x="27" y="67"/>
                                </a:lnTo>
                                <a:lnTo>
                                  <a:pt x="44" y="64"/>
                                </a:lnTo>
                                <a:lnTo>
                                  <a:pt x="56" y="57"/>
                                </a:lnTo>
                                <a:lnTo>
                                  <a:pt x="64" y="44"/>
                                </a:lnTo>
                                <a:lnTo>
                                  <a:pt x="66" y="26"/>
                                </a:lnTo>
                                <a:lnTo>
                                  <a:pt x="64" y="16"/>
                                </a:lnTo>
                                <a:lnTo>
                                  <a:pt x="56" y="8"/>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03872" name="Freeform 461"/>
                        <wps:cNvSpPr>
                          <a:spLocks/>
                        </wps:cNvSpPr>
                        <wps:spPr bwMode="auto">
                          <a:xfrm>
                            <a:off x="9235" y="9365"/>
                            <a:ext cx="67" cy="68"/>
                          </a:xfrm>
                          <a:custGeom>
                            <a:avLst/>
                            <a:gdLst>
                              <a:gd name="T0" fmla="+- 0 9235 9235"/>
                              <a:gd name="T1" fmla="*/ T0 w 67"/>
                              <a:gd name="T2" fmla="+- 0 9392 9366"/>
                              <a:gd name="T3" fmla="*/ 9392 h 68"/>
                              <a:gd name="T4" fmla="+- 0 9237 9235"/>
                              <a:gd name="T5" fmla="*/ T4 w 67"/>
                              <a:gd name="T6" fmla="+- 0 9410 9366"/>
                              <a:gd name="T7" fmla="*/ 9410 h 68"/>
                              <a:gd name="T8" fmla="+- 0 9243 9235"/>
                              <a:gd name="T9" fmla="*/ T8 w 67"/>
                              <a:gd name="T10" fmla="+- 0 9423 9366"/>
                              <a:gd name="T11" fmla="*/ 9423 h 68"/>
                              <a:gd name="T12" fmla="+- 0 9252 9235"/>
                              <a:gd name="T13" fmla="*/ T12 w 67"/>
                              <a:gd name="T14" fmla="+- 0 9430 9366"/>
                              <a:gd name="T15" fmla="*/ 9430 h 68"/>
                              <a:gd name="T16" fmla="+- 0 9262 9235"/>
                              <a:gd name="T17" fmla="*/ T16 w 67"/>
                              <a:gd name="T18" fmla="+- 0 9433 9366"/>
                              <a:gd name="T19" fmla="*/ 9433 h 68"/>
                              <a:gd name="T20" fmla="+- 0 9279 9235"/>
                              <a:gd name="T21" fmla="*/ T20 w 67"/>
                              <a:gd name="T22" fmla="+- 0 9430 9366"/>
                              <a:gd name="T23" fmla="*/ 9430 h 68"/>
                              <a:gd name="T24" fmla="+- 0 9291 9235"/>
                              <a:gd name="T25" fmla="*/ T24 w 67"/>
                              <a:gd name="T26" fmla="+- 0 9423 9366"/>
                              <a:gd name="T27" fmla="*/ 9423 h 68"/>
                              <a:gd name="T28" fmla="+- 0 9299 9235"/>
                              <a:gd name="T29" fmla="*/ T28 w 67"/>
                              <a:gd name="T30" fmla="+- 0 9410 9366"/>
                              <a:gd name="T31" fmla="*/ 9410 h 68"/>
                              <a:gd name="T32" fmla="+- 0 9301 9235"/>
                              <a:gd name="T33" fmla="*/ T32 w 67"/>
                              <a:gd name="T34" fmla="+- 0 9392 9366"/>
                              <a:gd name="T35" fmla="*/ 9392 h 68"/>
                              <a:gd name="T36" fmla="+- 0 9299 9235"/>
                              <a:gd name="T37" fmla="*/ T36 w 67"/>
                              <a:gd name="T38" fmla="+- 0 9382 9366"/>
                              <a:gd name="T39" fmla="*/ 9382 h 68"/>
                              <a:gd name="T40" fmla="+- 0 9291 9235"/>
                              <a:gd name="T41" fmla="*/ T40 w 67"/>
                              <a:gd name="T42" fmla="+- 0 9374 9366"/>
                              <a:gd name="T43" fmla="*/ 9374 h 68"/>
                              <a:gd name="T44" fmla="+- 0 9279 9235"/>
                              <a:gd name="T45" fmla="*/ T44 w 67"/>
                              <a:gd name="T46" fmla="+- 0 9368 9366"/>
                              <a:gd name="T47" fmla="*/ 9368 h 68"/>
                              <a:gd name="T48" fmla="+- 0 9262 9235"/>
                              <a:gd name="T49" fmla="*/ T48 w 67"/>
                              <a:gd name="T50" fmla="+- 0 9366 9366"/>
                              <a:gd name="T51" fmla="*/ 9366 h 68"/>
                              <a:gd name="T52" fmla="+- 0 9248 9235"/>
                              <a:gd name="T53" fmla="*/ T52 w 67"/>
                              <a:gd name="T54" fmla="+- 0 9366 9366"/>
                              <a:gd name="T55" fmla="*/ 9366 h 68"/>
                              <a:gd name="T56" fmla="+- 0 9235 9235"/>
                              <a:gd name="T57" fmla="*/ T56 w 67"/>
                              <a:gd name="T58" fmla="+- 0 9379 9366"/>
                              <a:gd name="T59" fmla="*/ 9379 h 68"/>
                              <a:gd name="T60" fmla="+- 0 9235 9235"/>
                              <a:gd name="T61" fmla="*/ T60 w 67"/>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6"/>
                                </a:moveTo>
                                <a:lnTo>
                                  <a:pt x="2" y="44"/>
                                </a:lnTo>
                                <a:lnTo>
                                  <a:pt x="8" y="57"/>
                                </a:lnTo>
                                <a:lnTo>
                                  <a:pt x="17" y="64"/>
                                </a:lnTo>
                                <a:lnTo>
                                  <a:pt x="27" y="67"/>
                                </a:lnTo>
                                <a:lnTo>
                                  <a:pt x="44" y="64"/>
                                </a:lnTo>
                                <a:lnTo>
                                  <a:pt x="56" y="57"/>
                                </a:lnTo>
                                <a:lnTo>
                                  <a:pt x="64" y="44"/>
                                </a:lnTo>
                                <a:lnTo>
                                  <a:pt x="66" y="26"/>
                                </a:lnTo>
                                <a:lnTo>
                                  <a:pt x="64" y="16"/>
                                </a:lnTo>
                                <a:lnTo>
                                  <a:pt x="56" y="8"/>
                                </a:lnTo>
                                <a:lnTo>
                                  <a:pt x="44" y="2"/>
                                </a:lnTo>
                                <a:lnTo>
                                  <a:pt x="27" y="0"/>
                                </a:lnTo>
                                <a:lnTo>
                                  <a:pt x="13" y="0"/>
                                </a:lnTo>
                                <a:lnTo>
                                  <a:pt x="0" y="13"/>
                                </a:lnTo>
                                <a:lnTo>
                                  <a:pt x="0" y="26"/>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400268" name="Freeform 462"/>
                        <wps:cNvSpPr>
                          <a:spLocks/>
                        </wps:cNvSpPr>
                        <wps:spPr bwMode="auto">
                          <a:xfrm>
                            <a:off x="9446" y="9150"/>
                            <a:ext cx="67" cy="68"/>
                          </a:xfrm>
                          <a:custGeom>
                            <a:avLst/>
                            <a:gdLst>
                              <a:gd name="T0" fmla="+- 0 9473 9446"/>
                              <a:gd name="T1" fmla="*/ T0 w 67"/>
                              <a:gd name="T2" fmla="+- 0 9150 9150"/>
                              <a:gd name="T3" fmla="*/ 9150 h 68"/>
                              <a:gd name="T4" fmla="+- 0 9460 9446"/>
                              <a:gd name="T5" fmla="*/ T4 w 67"/>
                              <a:gd name="T6" fmla="+- 0 9150 9150"/>
                              <a:gd name="T7" fmla="*/ 9150 h 68"/>
                              <a:gd name="T8" fmla="+- 0 9446 9446"/>
                              <a:gd name="T9" fmla="*/ T8 w 67"/>
                              <a:gd name="T10" fmla="+- 0 9164 9150"/>
                              <a:gd name="T11" fmla="*/ 9164 h 68"/>
                              <a:gd name="T12" fmla="+- 0 9446 9446"/>
                              <a:gd name="T13" fmla="*/ T12 w 67"/>
                              <a:gd name="T14" fmla="+- 0 9177 9150"/>
                              <a:gd name="T15" fmla="*/ 9177 h 68"/>
                              <a:gd name="T16" fmla="+- 0 9449 9446"/>
                              <a:gd name="T17" fmla="*/ T16 w 67"/>
                              <a:gd name="T18" fmla="+- 0 9195 9150"/>
                              <a:gd name="T19" fmla="*/ 9195 h 68"/>
                              <a:gd name="T20" fmla="+- 0 9455 9446"/>
                              <a:gd name="T21" fmla="*/ T20 w 67"/>
                              <a:gd name="T22" fmla="+- 0 9207 9150"/>
                              <a:gd name="T23" fmla="*/ 9207 h 68"/>
                              <a:gd name="T24" fmla="+- 0 9463 9446"/>
                              <a:gd name="T25" fmla="*/ T24 w 67"/>
                              <a:gd name="T26" fmla="+- 0 9215 9150"/>
                              <a:gd name="T27" fmla="*/ 9215 h 68"/>
                              <a:gd name="T28" fmla="+- 0 9473 9446"/>
                              <a:gd name="T29" fmla="*/ T28 w 67"/>
                              <a:gd name="T30" fmla="+- 0 9217 9150"/>
                              <a:gd name="T31" fmla="*/ 9217 h 68"/>
                              <a:gd name="T32" fmla="+- 0 9490 9446"/>
                              <a:gd name="T33" fmla="*/ T32 w 67"/>
                              <a:gd name="T34" fmla="+- 0 9215 9150"/>
                              <a:gd name="T35" fmla="*/ 9215 h 68"/>
                              <a:gd name="T36" fmla="+- 0 9503 9446"/>
                              <a:gd name="T37" fmla="*/ T36 w 67"/>
                              <a:gd name="T38" fmla="+- 0 9207 9150"/>
                              <a:gd name="T39" fmla="*/ 9207 h 68"/>
                              <a:gd name="T40" fmla="+- 0 9510 9446"/>
                              <a:gd name="T41" fmla="*/ T40 w 67"/>
                              <a:gd name="T42" fmla="+- 0 9195 9150"/>
                              <a:gd name="T43" fmla="*/ 9195 h 68"/>
                              <a:gd name="T44" fmla="+- 0 9513 9446"/>
                              <a:gd name="T45" fmla="*/ T44 w 67"/>
                              <a:gd name="T46" fmla="+- 0 9177 9150"/>
                              <a:gd name="T47" fmla="*/ 9177 h 68"/>
                              <a:gd name="T48" fmla="+- 0 9510 9446"/>
                              <a:gd name="T49" fmla="*/ T48 w 67"/>
                              <a:gd name="T50" fmla="+- 0 9167 9150"/>
                              <a:gd name="T51" fmla="*/ 9167 h 68"/>
                              <a:gd name="T52" fmla="+- 0 9503 9446"/>
                              <a:gd name="T53" fmla="*/ T52 w 67"/>
                              <a:gd name="T54" fmla="+- 0 9159 9150"/>
                              <a:gd name="T55" fmla="*/ 9159 h 68"/>
                              <a:gd name="T56" fmla="+- 0 9490 9446"/>
                              <a:gd name="T57" fmla="*/ T56 w 67"/>
                              <a:gd name="T58" fmla="+- 0 9152 9150"/>
                              <a:gd name="T59" fmla="*/ 9152 h 68"/>
                              <a:gd name="T60" fmla="+- 0 9473 9446"/>
                              <a:gd name="T61" fmla="*/ T60 w 67"/>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4" y="0"/>
                                </a:lnTo>
                                <a:lnTo>
                                  <a:pt x="0" y="14"/>
                                </a:lnTo>
                                <a:lnTo>
                                  <a:pt x="0" y="27"/>
                                </a:lnTo>
                                <a:lnTo>
                                  <a:pt x="3" y="45"/>
                                </a:lnTo>
                                <a:lnTo>
                                  <a:pt x="9" y="57"/>
                                </a:lnTo>
                                <a:lnTo>
                                  <a:pt x="17" y="65"/>
                                </a:lnTo>
                                <a:lnTo>
                                  <a:pt x="27" y="67"/>
                                </a:lnTo>
                                <a:lnTo>
                                  <a:pt x="44" y="65"/>
                                </a:lnTo>
                                <a:lnTo>
                                  <a:pt x="57" y="57"/>
                                </a:lnTo>
                                <a:lnTo>
                                  <a:pt x="64" y="45"/>
                                </a:lnTo>
                                <a:lnTo>
                                  <a:pt x="67" y="27"/>
                                </a:lnTo>
                                <a:lnTo>
                                  <a:pt x="64" y="17"/>
                                </a:lnTo>
                                <a:lnTo>
                                  <a:pt x="57" y="9"/>
                                </a:lnTo>
                                <a:lnTo>
                                  <a:pt x="44"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027173" name="Freeform 463"/>
                        <wps:cNvSpPr>
                          <a:spLocks/>
                        </wps:cNvSpPr>
                        <wps:spPr bwMode="auto">
                          <a:xfrm>
                            <a:off x="9446" y="9150"/>
                            <a:ext cx="67" cy="68"/>
                          </a:xfrm>
                          <a:custGeom>
                            <a:avLst/>
                            <a:gdLst>
                              <a:gd name="T0" fmla="+- 0 9446 9446"/>
                              <a:gd name="T1" fmla="*/ T0 w 67"/>
                              <a:gd name="T2" fmla="+- 0 9177 9150"/>
                              <a:gd name="T3" fmla="*/ 9177 h 68"/>
                              <a:gd name="T4" fmla="+- 0 9449 9446"/>
                              <a:gd name="T5" fmla="*/ T4 w 67"/>
                              <a:gd name="T6" fmla="+- 0 9195 9150"/>
                              <a:gd name="T7" fmla="*/ 9195 h 68"/>
                              <a:gd name="T8" fmla="+- 0 9455 9446"/>
                              <a:gd name="T9" fmla="*/ T8 w 67"/>
                              <a:gd name="T10" fmla="+- 0 9207 9150"/>
                              <a:gd name="T11" fmla="*/ 9207 h 68"/>
                              <a:gd name="T12" fmla="+- 0 9463 9446"/>
                              <a:gd name="T13" fmla="*/ T12 w 67"/>
                              <a:gd name="T14" fmla="+- 0 9215 9150"/>
                              <a:gd name="T15" fmla="*/ 9215 h 68"/>
                              <a:gd name="T16" fmla="+- 0 9473 9446"/>
                              <a:gd name="T17" fmla="*/ T16 w 67"/>
                              <a:gd name="T18" fmla="+- 0 9217 9150"/>
                              <a:gd name="T19" fmla="*/ 9217 h 68"/>
                              <a:gd name="T20" fmla="+- 0 9490 9446"/>
                              <a:gd name="T21" fmla="*/ T20 w 67"/>
                              <a:gd name="T22" fmla="+- 0 9215 9150"/>
                              <a:gd name="T23" fmla="*/ 9215 h 68"/>
                              <a:gd name="T24" fmla="+- 0 9503 9446"/>
                              <a:gd name="T25" fmla="*/ T24 w 67"/>
                              <a:gd name="T26" fmla="+- 0 9207 9150"/>
                              <a:gd name="T27" fmla="*/ 9207 h 68"/>
                              <a:gd name="T28" fmla="+- 0 9510 9446"/>
                              <a:gd name="T29" fmla="*/ T28 w 67"/>
                              <a:gd name="T30" fmla="+- 0 9195 9150"/>
                              <a:gd name="T31" fmla="*/ 9195 h 68"/>
                              <a:gd name="T32" fmla="+- 0 9513 9446"/>
                              <a:gd name="T33" fmla="*/ T32 w 67"/>
                              <a:gd name="T34" fmla="+- 0 9177 9150"/>
                              <a:gd name="T35" fmla="*/ 9177 h 68"/>
                              <a:gd name="T36" fmla="+- 0 9510 9446"/>
                              <a:gd name="T37" fmla="*/ T36 w 67"/>
                              <a:gd name="T38" fmla="+- 0 9167 9150"/>
                              <a:gd name="T39" fmla="*/ 9167 h 68"/>
                              <a:gd name="T40" fmla="+- 0 9503 9446"/>
                              <a:gd name="T41" fmla="*/ T40 w 67"/>
                              <a:gd name="T42" fmla="+- 0 9159 9150"/>
                              <a:gd name="T43" fmla="*/ 9159 h 68"/>
                              <a:gd name="T44" fmla="+- 0 9490 9446"/>
                              <a:gd name="T45" fmla="*/ T44 w 67"/>
                              <a:gd name="T46" fmla="+- 0 9152 9150"/>
                              <a:gd name="T47" fmla="*/ 9152 h 68"/>
                              <a:gd name="T48" fmla="+- 0 9473 9446"/>
                              <a:gd name="T49" fmla="*/ T48 w 67"/>
                              <a:gd name="T50" fmla="+- 0 9150 9150"/>
                              <a:gd name="T51" fmla="*/ 9150 h 68"/>
                              <a:gd name="T52" fmla="+- 0 9460 9446"/>
                              <a:gd name="T53" fmla="*/ T52 w 67"/>
                              <a:gd name="T54" fmla="+- 0 9150 9150"/>
                              <a:gd name="T55" fmla="*/ 9150 h 68"/>
                              <a:gd name="T56" fmla="+- 0 9446 9446"/>
                              <a:gd name="T57" fmla="*/ T56 w 67"/>
                              <a:gd name="T58" fmla="+- 0 9164 9150"/>
                              <a:gd name="T59" fmla="*/ 9164 h 68"/>
                              <a:gd name="T60" fmla="+- 0 9446 9446"/>
                              <a:gd name="T61" fmla="*/ T60 w 67"/>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3" y="45"/>
                                </a:lnTo>
                                <a:lnTo>
                                  <a:pt x="9" y="57"/>
                                </a:lnTo>
                                <a:lnTo>
                                  <a:pt x="17" y="65"/>
                                </a:lnTo>
                                <a:lnTo>
                                  <a:pt x="27" y="67"/>
                                </a:lnTo>
                                <a:lnTo>
                                  <a:pt x="44" y="65"/>
                                </a:lnTo>
                                <a:lnTo>
                                  <a:pt x="57" y="57"/>
                                </a:lnTo>
                                <a:lnTo>
                                  <a:pt x="64" y="45"/>
                                </a:lnTo>
                                <a:lnTo>
                                  <a:pt x="67" y="27"/>
                                </a:lnTo>
                                <a:lnTo>
                                  <a:pt x="64" y="17"/>
                                </a:lnTo>
                                <a:lnTo>
                                  <a:pt x="57" y="9"/>
                                </a:lnTo>
                                <a:lnTo>
                                  <a:pt x="44" y="2"/>
                                </a:lnTo>
                                <a:lnTo>
                                  <a:pt x="27" y="0"/>
                                </a:lnTo>
                                <a:lnTo>
                                  <a:pt x="14" y="0"/>
                                </a:lnTo>
                                <a:lnTo>
                                  <a:pt x="0" y="14"/>
                                </a:lnTo>
                                <a:lnTo>
                                  <a:pt x="0" y="27"/>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279342" name="Freeform 464"/>
                        <wps:cNvSpPr>
                          <a:spLocks/>
                        </wps:cNvSpPr>
                        <wps:spPr bwMode="auto">
                          <a:xfrm>
                            <a:off x="9644" y="8934"/>
                            <a:ext cx="67" cy="68"/>
                          </a:xfrm>
                          <a:custGeom>
                            <a:avLst/>
                            <a:gdLst>
                              <a:gd name="T0" fmla="+- 0 9671 9645"/>
                              <a:gd name="T1" fmla="*/ T0 w 67"/>
                              <a:gd name="T2" fmla="+- 0 8935 8935"/>
                              <a:gd name="T3" fmla="*/ 8935 h 68"/>
                              <a:gd name="T4" fmla="+- 0 9658 9645"/>
                              <a:gd name="T5" fmla="*/ T4 w 67"/>
                              <a:gd name="T6" fmla="+- 0 8935 8935"/>
                              <a:gd name="T7" fmla="*/ 8935 h 68"/>
                              <a:gd name="T8" fmla="+- 0 9645 9645"/>
                              <a:gd name="T9" fmla="*/ T8 w 67"/>
                              <a:gd name="T10" fmla="+- 0 8948 8935"/>
                              <a:gd name="T11" fmla="*/ 8948 h 68"/>
                              <a:gd name="T12" fmla="+- 0 9645 9645"/>
                              <a:gd name="T13" fmla="*/ T12 w 67"/>
                              <a:gd name="T14" fmla="+- 0 8962 8935"/>
                              <a:gd name="T15" fmla="*/ 8962 h 68"/>
                              <a:gd name="T16" fmla="+- 0 9647 9645"/>
                              <a:gd name="T17" fmla="*/ T16 w 67"/>
                              <a:gd name="T18" fmla="+- 0 8979 8935"/>
                              <a:gd name="T19" fmla="*/ 8979 h 68"/>
                              <a:gd name="T20" fmla="+- 0 9653 9645"/>
                              <a:gd name="T21" fmla="*/ T20 w 67"/>
                              <a:gd name="T22" fmla="+- 0 8992 8935"/>
                              <a:gd name="T23" fmla="*/ 8992 h 68"/>
                              <a:gd name="T24" fmla="+- 0 9661 9645"/>
                              <a:gd name="T25" fmla="*/ T24 w 67"/>
                              <a:gd name="T26" fmla="+- 0 8999 8935"/>
                              <a:gd name="T27" fmla="*/ 8999 h 68"/>
                              <a:gd name="T28" fmla="+- 0 9671 9645"/>
                              <a:gd name="T29" fmla="*/ T28 w 67"/>
                              <a:gd name="T30" fmla="+- 0 9002 8935"/>
                              <a:gd name="T31" fmla="*/ 9002 h 68"/>
                              <a:gd name="T32" fmla="+- 0 9689 9645"/>
                              <a:gd name="T33" fmla="*/ T32 w 67"/>
                              <a:gd name="T34" fmla="+- 0 8999 8935"/>
                              <a:gd name="T35" fmla="*/ 8999 h 68"/>
                              <a:gd name="T36" fmla="+- 0 9701 9645"/>
                              <a:gd name="T37" fmla="*/ T36 w 67"/>
                              <a:gd name="T38" fmla="+- 0 8992 8935"/>
                              <a:gd name="T39" fmla="*/ 8992 h 68"/>
                              <a:gd name="T40" fmla="+- 0 9709 9645"/>
                              <a:gd name="T41" fmla="*/ T40 w 67"/>
                              <a:gd name="T42" fmla="+- 0 8979 8935"/>
                              <a:gd name="T43" fmla="*/ 8979 h 68"/>
                              <a:gd name="T44" fmla="+- 0 9711 9645"/>
                              <a:gd name="T45" fmla="*/ T44 w 67"/>
                              <a:gd name="T46" fmla="+- 0 8962 8935"/>
                              <a:gd name="T47" fmla="*/ 8962 h 68"/>
                              <a:gd name="T48" fmla="+- 0 9709 9645"/>
                              <a:gd name="T49" fmla="*/ T48 w 67"/>
                              <a:gd name="T50" fmla="+- 0 8952 8935"/>
                              <a:gd name="T51" fmla="*/ 8952 h 68"/>
                              <a:gd name="T52" fmla="+- 0 9701 9645"/>
                              <a:gd name="T53" fmla="*/ T52 w 67"/>
                              <a:gd name="T54" fmla="+- 0 8943 8935"/>
                              <a:gd name="T55" fmla="*/ 8943 h 68"/>
                              <a:gd name="T56" fmla="+- 0 9689 9645"/>
                              <a:gd name="T57" fmla="*/ T56 w 67"/>
                              <a:gd name="T58" fmla="+- 0 8937 8935"/>
                              <a:gd name="T59" fmla="*/ 8937 h 68"/>
                              <a:gd name="T60" fmla="+- 0 9671 9645"/>
                              <a:gd name="T61" fmla="*/ T60 w 67"/>
                              <a:gd name="T62" fmla="+- 0 8935 8935"/>
                              <a:gd name="T63" fmla="*/ 893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6" y="0"/>
                                </a:moveTo>
                                <a:lnTo>
                                  <a:pt x="13" y="0"/>
                                </a:lnTo>
                                <a:lnTo>
                                  <a:pt x="0" y="13"/>
                                </a:lnTo>
                                <a:lnTo>
                                  <a:pt x="0" y="27"/>
                                </a:lnTo>
                                <a:lnTo>
                                  <a:pt x="2" y="44"/>
                                </a:lnTo>
                                <a:lnTo>
                                  <a:pt x="8" y="57"/>
                                </a:lnTo>
                                <a:lnTo>
                                  <a:pt x="16" y="64"/>
                                </a:lnTo>
                                <a:lnTo>
                                  <a:pt x="26" y="67"/>
                                </a:lnTo>
                                <a:lnTo>
                                  <a:pt x="44" y="64"/>
                                </a:lnTo>
                                <a:lnTo>
                                  <a:pt x="56" y="57"/>
                                </a:lnTo>
                                <a:lnTo>
                                  <a:pt x="64" y="44"/>
                                </a:lnTo>
                                <a:lnTo>
                                  <a:pt x="66" y="27"/>
                                </a:lnTo>
                                <a:lnTo>
                                  <a:pt x="64" y="17"/>
                                </a:lnTo>
                                <a:lnTo>
                                  <a:pt x="56" y="8"/>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949870" name="Freeform 465"/>
                        <wps:cNvSpPr>
                          <a:spLocks/>
                        </wps:cNvSpPr>
                        <wps:spPr bwMode="auto">
                          <a:xfrm>
                            <a:off x="9644" y="8934"/>
                            <a:ext cx="67" cy="68"/>
                          </a:xfrm>
                          <a:custGeom>
                            <a:avLst/>
                            <a:gdLst>
                              <a:gd name="T0" fmla="+- 0 9645 9645"/>
                              <a:gd name="T1" fmla="*/ T0 w 67"/>
                              <a:gd name="T2" fmla="+- 0 8962 8935"/>
                              <a:gd name="T3" fmla="*/ 8962 h 68"/>
                              <a:gd name="T4" fmla="+- 0 9647 9645"/>
                              <a:gd name="T5" fmla="*/ T4 w 67"/>
                              <a:gd name="T6" fmla="+- 0 8979 8935"/>
                              <a:gd name="T7" fmla="*/ 8979 h 68"/>
                              <a:gd name="T8" fmla="+- 0 9653 9645"/>
                              <a:gd name="T9" fmla="*/ T8 w 67"/>
                              <a:gd name="T10" fmla="+- 0 8992 8935"/>
                              <a:gd name="T11" fmla="*/ 8992 h 68"/>
                              <a:gd name="T12" fmla="+- 0 9661 9645"/>
                              <a:gd name="T13" fmla="*/ T12 w 67"/>
                              <a:gd name="T14" fmla="+- 0 8999 8935"/>
                              <a:gd name="T15" fmla="*/ 8999 h 68"/>
                              <a:gd name="T16" fmla="+- 0 9671 9645"/>
                              <a:gd name="T17" fmla="*/ T16 w 67"/>
                              <a:gd name="T18" fmla="+- 0 9002 8935"/>
                              <a:gd name="T19" fmla="*/ 9002 h 68"/>
                              <a:gd name="T20" fmla="+- 0 9689 9645"/>
                              <a:gd name="T21" fmla="*/ T20 w 67"/>
                              <a:gd name="T22" fmla="+- 0 8999 8935"/>
                              <a:gd name="T23" fmla="*/ 8999 h 68"/>
                              <a:gd name="T24" fmla="+- 0 9701 9645"/>
                              <a:gd name="T25" fmla="*/ T24 w 67"/>
                              <a:gd name="T26" fmla="+- 0 8992 8935"/>
                              <a:gd name="T27" fmla="*/ 8992 h 68"/>
                              <a:gd name="T28" fmla="+- 0 9709 9645"/>
                              <a:gd name="T29" fmla="*/ T28 w 67"/>
                              <a:gd name="T30" fmla="+- 0 8979 8935"/>
                              <a:gd name="T31" fmla="*/ 8979 h 68"/>
                              <a:gd name="T32" fmla="+- 0 9711 9645"/>
                              <a:gd name="T33" fmla="*/ T32 w 67"/>
                              <a:gd name="T34" fmla="+- 0 8962 8935"/>
                              <a:gd name="T35" fmla="*/ 8962 h 68"/>
                              <a:gd name="T36" fmla="+- 0 9709 9645"/>
                              <a:gd name="T37" fmla="*/ T36 w 67"/>
                              <a:gd name="T38" fmla="+- 0 8952 8935"/>
                              <a:gd name="T39" fmla="*/ 8952 h 68"/>
                              <a:gd name="T40" fmla="+- 0 9701 9645"/>
                              <a:gd name="T41" fmla="*/ T40 w 67"/>
                              <a:gd name="T42" fmla="+- 0 8943 8935"/>
                              <a:gd name="T43" fmla="*/ 8943 h 68"/>
                              <a:gd name="T44" fmla="+- 0 9689 9645"/>
                              <a:gd name="T45" fmla="*/ T44 w 67"/>
                              <a:gd name="T46" fmla="+- 0 8937 8935"/>
                              <a:gd name="T47" fmla="*/ 8937 h 68"/>
                              <a:gd name="T48" fmla="+- 0 9671 9645"/>
                              <a:gd name="T49" fmla="*/ T48 w 67"/>
                              <a:gd name="T50" fmla="+- 0 8935 8935"/>
                              <a:gd name="T51" fmla="*/ 8935 h 68"/>
                              <a:gd name="T52" fmla="+- 0 9658 9645"/>
                              <a:gd name="T53" fmla="*/ T52 w 67"/>
                              <a:gd name="T54" fmla="+- 0 8935 8935"/>
                              <a:gd name="T55" fmla="*/ 8935 h 68"/>
                              <a:gd name="T56" fmla="+- 0 9645 9645"/>
                              <a:gd name="T57" fmla="*/ T56 w 67"/>
                              <a:gd name="T58" fmla="+- 0 8948 8935"/>
                              <a:gd name="T59" fmla="*/ 8948 h 68"/>
                              <a:gd name="T60" fmla="+- 0 9645 9645"/>
                              <a:gd name="T61" fmla="*/ T60 w 67"/>
                              <a:gd name="T62" fmla="+- 0 8962 8935"/>
                              <a:gd name="T63" fmla="*/ 89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4"/>
                                </a:lnTo>
                                <a:lnTo>
                                  <a:pt x="8" y="57"/>
                                </a:lnTo>
                                <a:lnTo>
                                  <a:pt x="16" y="64"/>
                                </a:lnTo>
                                <a:lnTo>
                                  <a:pt x="26" y="67"/>
                                </a:lnTo>
                                <a:lnTo>
                                  <a:pt x="44" y="64"/>
                                </a:lnTo>
                                <a:lnTo>
                                  <a:pt x="56" y="57"/>
                                </a:lnTo>
                                <a:lnTo>
                                  <a:pt x="64" y="44"/>
                                </a:lnTo>
                                <a:lnTo>
                                  <a:pt x="66" y="27"/>
                                </a:lnTo>
                                <a:lnTo>
                                  <a:pt x="64" y="17"/>
                                </a:lnTo>
                                <a:lnTo>
                                  <a:pt x="56" y="8"/>
                                </a:lnTo>
                                <a:lnTo>
                                  <a:pt x="44" y="2"/>
                                </a:lnTo>
                                <a:lnTo>
                                  <a:pt x="26" y="0"/>
                                </a:lnTo>
                                <a:lnTo>
                                  <a:pt x="13" y="0"/>
                                </a:lnTo>
                                <a:lnTo>
                                  <a:pt x="0" y="13"/>
                                </a:lnTo>
                                <a:lnTo>
                                  <a:pt x="0" y="27"/>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70460" name="Freeform 466"/>
                        <wps:cNvSpPr>
                          <a:spLocks/>
                        </wps:cNvSpPr>
                        <wps:spPr bwMode="auto">
                          <a:xfrm>
                            <a:off x="9842" y="9150"/>
                            <a:ext cx="67" cy="68"/>
                          </a:xfrm>
                          <a:custGeom>
                            <a:avLst/>
                            <a:gdLst>
                              <a:gd name="T0" fmla="+- 0 9869 9843"/>
                              <a:gd name="T1" fmla="*/ T0 w 67"/>
                              <a:gd name="T2" fmla="+- 0 9150 9150"/>
                              <a:gd name="T3" fmla="*/ 9150 h 68"/>
                              <a:gd name="T4" fmla="+- 0 9856 9843"/>
                              <a:gd name="T5" fmla="*/ T4 w 67"/>
                              <a:gd name="T6" fmla="+- 0 9150 9150"/>
                              <a:gd name="T7" fmla="*/ 9150 h 68"/>
                              <a:gd name="T8" fmla="+- 0 9843 9843"/>
                              <a:gd name="T9" fmla="*/ T8 w 67"/>
                              <a:gd name="T10" fmla="+- 0 9164 9150"/>
                              <a:gd name="T11" fmla="*/ 9164 h 68"/>
                              <a:gd name="T12" fmla="+- 0 9843 9843"/>
                              <a:gd name="T13" fmla="*/ T12 w 67"/>
                              <a:gd name="T14" fmla="+- 0 9177 9150"/>
                              <a:gd name="T15" fmla="*/ 9177 h 68"/>
                              <a:gd name="T16" fmla="+- 0 9845 9843"/>
                              <a:gd name="T17" fmla="*/ T16 w 67"/>
                              <a:gd name="T18" fmla="+- 0 9195 9150"/>
                              <a:gd name="T19" fmla="*/ 9195 h 68"/>
                              <a:gd name="T20" fmla="+- 0 9851 9843"/>
                              <a:gd name="T21" fmla="*/ T20 w 67"/>
                              <a:gd name="T22" fmla="+- 0 9207 9150"/>
                              <a:gd name="T23" fmla="*/ 9207 h 68"/>
                              <a:gd name="T24" fmla="+- 0 9860 9843"/>
                              <a:gd name="T25" fmla="*/ T24 w 67"/>
                              <a:gd name="T26" fmla="+- 0 9215 9150"/>
                              <a:gd name="T27" fmla="*/ 9215 h 68"/>
                              <a:gd name="T28" fmla="+- 0 9869 9843"/>
                              <a:gd name="T29" fmla="*/ T28 w 67"/>
                              <a:gd name="T30" fmla="+- 0 9217 9150"/>
                              <a:gd name="T31" fmla="*/ 9217 h 68"/>
                              <a:gd name="T32" fmla="+- 0 9887 9843"/>
                              <a:gd name="T33" fmla="*/ T32 w 67"/>
                              <a:gd name="T34" fmla="+- 0 9215 9150"/>
                              <a:gd name="T35" fmla="*/ 9215 h 68"/>
                              <a:gd name="T36" fmla="+- 0 9899 9843"/>
                              <a:gd name="T37" fmla="*/ T36 w 67"/>
                              <a:gd name="T38" fmla="+- 0 9207 9150"/>
                              <a:gd name="T39" fmla="*/ 9207 h 68"/>
                              <a:gd name="T40" fmla="+- 0 9907 9843"/>
                              <a:gd name="T41" fmla="*/ T40 w 67"/>
                              <a:gd name="T42" fmla="+- 0 9195 9150"/>
                              <a:gd name="T43" fmla="*/ 9195 h 68"/>
                              <a:gd name="T44" fmla="+- 0 9909 9843"/>
                              <a:gd name="T45" fmla="*/ T44 w 67"/>
                              <a:gd name="T46" fmla="+- 0 9177 9150"/>
                              <a:gd name="T47" fmla="*/ 9177 h 68"/>
                              <a:gd name="T48" fmla="+- 0 9907 9843"/>
                              <a:gd name="T49" fmla="*/ T48 w 67"/>
                              <a:gd name="T50" fmla="+- 0 9167 9150"/>
                              <a:gd name="T51" fmla="*/ 9167 h 68"/>
                              <a:gd name="T52" fmla="+- 0 9899 9843"/>
                              <a:gd name="T53" fmla="*/ T52 w 67"/>
                              <a:gd name="T54" fmla="+- 0 9159 9150"/>
                              <a:gd name="T55" fmla="*/ 9159 h 68"/>
                              <a:gd name="T56" fmla="+- 0 9887 9843"/>
                              <a:gd name="T57" fmla="*/ T56 w 67"/>
                              <a:gd name="T58" fmla="+- 0 9152 9150"/>
                              <a:gd name="T59" fmla="*/ 9152 h 68"/>
                              <a:gd name="T60" fmla="+- 0 9869 9843"/>
                              <a:gd name="T61" fmla="*/ T60 w 67"/>
                              <a:gd name="T62" fmla="+- 0 9150 9150"/>
                              <a:gd name="T63" fmla="*/ 91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6" y="0"/>
                                </a:moveTo>
                                <a:lnTo>
                                  <a:pt x="13" y="0"/>
                                </a:lnTo>
                                <a:lnTo>
                                  <a:pt x="0" y="14"/>
                                </a:lnTo>
                                <a:lnTo>
                                  <a:pt x="0" y="27"/>
                                </a:lnTo>
                                <a:lnTo>
                                  <a:pt x="2" y="45"/>
                                </a:lnTo>
                                <a:lnTo>
                                  <a:pt x="8" y="57"/>
                                </a:lnTo>
                                <a:lnTo>
                                  <a:pt x="17" y="65"/>
                                </a:lnTo>
                                <a:lnTo>
                                  <a:pt x="26" y="67"/>
                                </a:lnTo>
                                <a:lnTo>
                                  <a:pt x="44" y="65"/>
                                </a:lnTo>
                                <a:lnTo>
                                  <a:pt x="56" y="57"/>
                                </a:lnTo>
                                <a:lnTo>
                                  <a:pt x="64" y="45"/>
                                </a:lnTo>
                                <a:lnTo>
                                  <a:pt x="66" y="27"/>
                                </a:lnTo>
                                <a:lnTo>
                                  <a:pt x="64" y="17"/>
                                </a:lnTo>
                                <a:lnTo>
                                  <a:pt x="56" y="9"/>
                                </a:lnTo>
                                <a:lnTo>
                                  <a:pt x="44"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698153" name="Freeform 467"/>
                        <wps:cNvSpPr>
                          <a:spLocks/>
                        </wps:cNvSpPr>
                        <wps:spPr bwMode="auto">
                          <a:xfrm>
                            <a:off x="9842" y="9150"/>
                            <a:ext cx="67" cy="68"/>
                          </a:xfrm>
                          <a:custGeom>
                            <a:avLst/>
                            <a:gdLst>
                              <a:gd name="T0" fmla="+- 0 9843 9843"/>
                              <a:gd name="T1" fmla="*/ T0 w 67"/>
                              <a:gd name="T2" fmla="+- 0 9177 9150"/>
                              <a:gd name="T3" fmla="*/ 9177 h 68"/>
                              <a:gd name="T4" fmla="+- 0 9845 9843"/>
                              <a:gd name="T5" fmla="*/ T4 w 67"/>
                              <a:gd name="T6" fmla="+- 0 9195 9150"/>
                              <a:gd name="T7" fmla="*/ 9195 h 68"/>
                              <a:gd name="T8" fmla="+- 0 9851 9843"/>
                              <a:gd name="T9" fmla="*/ T8 w 67"/>
                              <a:gd name="T10" fmla="+- 0 9207 9150"/>
                              <a:gd name="T11" fmla="*/ 9207 h 68"/>
                              <a:gd name="T12" fmla="+- 0 9860 9843"/>
                              <a:gd name="T13" fmla="*/ T12 w 67"/>
                              <a:gd name="T14" fmla="+- 0 9215 9150"/>
                              <a:gd name="T15" fmla="*/ 9215 h 68"/>
                              <a:gd name="T16" fmla="+- 0 9869 9843"/>
                              <a:gd name="T17" fmla="*/ T16 w 67"/>
                              <a:gd name="T18" fmla="+- 0 9217 9150"/>
                              <a:gd name="T19" fmla="*/ 9217 h 68"/>
                              <a:gd name="T20" fmla="+- 0 9887 9843"/>
                              <a:gd name="T21" fmla="*/ T20 w 67"/>
                              <a:gd name="T22" fmla="+- 0 9215 9150"/>
                              <a:gd name="T23" fmla="*/ 9215 h 68"/>
                              <a:gd name="T24" fmla="+- 0 9899 9843"/>
                              <a:gd name="T25" fmla="*/ T24 w 67"/>
                              <a:gd name="T26" fmla="+- 0 9207 9150"/>
                              <a:gd name="T27" fmla="*/ 9207 h 68"/>
                              <a:gd name="T28" fmla="+- 0 9907 9843"/>
                              <a:gd name="T29" fmla="*/ T28 w 67"/>
                              <a:gd name="T30" fmla="+- 0 9195 9150"/>
                              <a:gd name="T31" fmla="*/ 9195 h 68"/>
                              <a:gd name="T32" fmla="+- 0 9909 9843"/>
                              <a:gd name="T33" fmla="*/ T32 w 67"/>
                              <a:gd name="T34" fmla="+- 0 9177 9150"/>
                              <a:gd name="T35" fmla="*/ 9177 h 68"/>
                              <a:gd name="T36" fmla="+- 0 9907 9843"/>
                              <a:gd name="T37" fmla="*/ T36 w 67"/>
                              <a:gd name="T38" fmla="+- 0 9167 9150"/>
                              <a:gd name="T39" fmla="*/ 9167 h 68"/>
                              <a:gd name="T40" fmla="+- 0 9899 9843"/>
                              <a:gd name="T41" fmla="*/ T40 w 67"/>
                              <a:gd name="T42" fmla="+- 0 9159 9150"/>
                              <a:gd name="T43" fmla="*/ 9159 h 68"/>
                              <a:gd name="T44" fmla="+- 0 9887 9843"/>
                              <a:gd name="T45" fmla="*/ T44 w 67"/>
                              <a:gd name="T46" fmla="+- 0 9152 9150"/>
                              <a:gd name="T47" fmla="*/ 9152 h 68"/>
                              <a:gd name="T48" fmla="+- 0 9869 9843"/>
                              <a:gd name="T49" fmla="*/ T48 w 67"/>
                              <a:gd name="T50" fmla="+- 0 9150 9150"/>
                              <a:gd name="T51" fmla="*/ 9150 h 68"/>
                              <a:gd name="T52" fmla="+- 0 9856 9843"/>
                              <a:gd name="T53" fmla="*/ T52 w 67"/>
                              <a:gd name="T54" fmla="+- 0 9150 9150"/>
                              <a:gd name="T55" fmla="*/ 9150 h 68"/>
                              <a:gd name="T56" fmla="+- 0 9843 9843"/>
                              <a:gd name="T57" fmla="*/ T56 w 67"/>
                              <a:gd name="T58" fmla="+- 0 9164 9150"/>
                              <a:gd name="T59" fmla="*/ 9164 h 68"/>
                              <a:gd name="T60" fmla="+- 0 9843 9843"/>
                              <a:gd name="T61" fmla="*/ T60 w 67"/>
                              <a:gd name="T62" fmla="+- 0 9177 9150"/>
                              <a:gd name="T63" fmla="*/ 9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7"/>
                                </a:moveTo>
                                <a:lnTo>
                                  <a:pt x="2" y="45"/>
                                </a:lnTo>
                                <a:lnTo>
                                  <a:pt x="8" y="57"/>
                                </a:lnTo>
                                <a:lnTo>
                                  <a:pt x="17" y="65"/>
                                </a:lnTo>
                                <a:lnTo>
                                  <a:pt x="26" y="67"/>
                                </a:lnTo>
                                <a:lnTo>
                                  <a:pt x="44" y="65"/>
                                </a:lnTo>
                                <a:lnTo>
                                  <a:pt x="56" y="57"/>
                                </a:lnTo>
                                <a:lnTo>
                                  <a:pt x="64" y="45"/>
                                </a:lnTo>
                                <a:lnTo>
                                  <a:pt x="66" y="27"/>
                                </a:lnTo>
                                <a:lnTo>
                                  <a:pt x="64" y="17"/>
                                </a:lnTo>
                                <a:lnTo>
                                  <a:pt x="56" y="9"/>
                                </a:lnTo>
                                <a:lnTo>
                                  <a:pt x="44" y="2"/>
                                </a:lnTo>
                                <a:lnTo>
                                  <a:pt x="26" y="0"/>
                                </a:lnTo>
                                <a:lnTo>
                                  <a:pt x="13" y="0"/>
                                </a:lnTo>
                                <a:lnTo>
                                  <a:pt x="0" y="14"/>
                                </a:lnTo>
                                <a:lnTo>
                                  <a:pt x="0" y="27"/>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894648" name="Freeform 468"/>
                        <wps:cNvSpPr>
                          <a:spLocks/>
                        </wps:cNvSpPr>
                        <wps:spPr bwMode="auto">
                          <a:xfrm>
                            <a:off x="10054" y="9809"/>
                            <a:ext cx="67" cy="68"/>
                          </a:xfrm>
                          <a:custGeom>
                            <a:avLst/>
                            <a:gdLst>
                              <a:gd name="T0" fmla="+- 0 10081 10054"/>
                              <a:gd name="T1" fmla="*/ T0 w 67"/>
                              <a:gd name="T2" fmla="+- 0 9809 9809"/>
                              <a:gd name="T3" fmla="*/ 9809 h 68"/>
                              <a:gd name="T4" fmla="+- 0 10068 10054"/>
                              <a:gd name="T5" fmla="*/ T4 w 67"/>
                              <a:gd name="T6" fmla="+- 0 9809 9809"/>
                              <a:gd name="T7" fmla="*/ 9809 h 68"/>
                              <a:gd name="T8" fmla="+- 0 10054 10054"/>
                              <a:gd name="T9" fmla="*/ T8 w 67"/>
                              <a:gd name="T10" fmla="+- 0 9823 9809"/>
                              <a:gd name="T11" fmla="*/ 9823 h 68"/>
                              <a:gd name="T12" fmla="+- 0 10054 10054"/>
                              <a:gd name="T13" fmla="*/ T12 w 67"/>
                              <a:gd name="T14" fmla="+- 0 9837 9809"/>
                              <a:gd name="T15" fmla="*/ 9837 h 68"/>
                              <a:gd name="T16" fmla="+- 0 10057 10054"/>
                              <a:gd name="T17" fmla="*/ T16 w 67"/>
                              <a:gd name="T18" fmla="+- 0 9854 9809"/>
                              <a:gd name="T19" fmla="*/ 9854 h 68"/>
                              <a:gd name="T20" fmla="+- 0 10063 10054"/>
                              <a:gd name="T21" fmla="*/ T20 w 67"/>
                              <a:gd name="T22" fmla="+- 0 9867 9809"/>
                              <a:gd name="T23" fmla="*/ 9867 h 68"/>
                              <a:gd name="T24" fmla="+- 0 10071 10054"/>
                              <a:gd name="T25" fmla="*/ T24 w 67"/>
                              <a:gd name="T26" fmla="+- 0 9874 9809"/>
                              <a:gd name="T27" fmla="*/ 9874 h 68"/>
                              <a:gd name="T28" fmla="+- 0 10081 10054"/>
                              <a:gd name="T29" fmla="*/ T28 w 67"/>
                              <a:gd name="T30" fmla="+- 0 9877 9809"/>
                              <a:gd name="T31" fmla="*/ 9877 h 68"/>
                              <a:gd name="T32" fmla="+- 0 10098 10054"/>
                              <a:gd name="T33" fmla="*/ T32 w 67"/>
                              <a:gd name="T34" fmla="+- 0 9874 9809"/>
                              <a:gd name="T35" fmla="*/ 9874 h 68"/>
                              <a:gd name="T36" fmla="+- 0 10111 10054"/>
                              <a:gd name="T37" fmla="*/ T36 w 67"/>
                              <a:gd name="T38" fmla="+- 0 9867 9809"/>
                              <a:gd name="T39" fmla="*/ 9867 h 68"/>
                              <a:gd name="T40" fmla="+- 0 10118 10054"/>
                              <a:gd name="T41" fmla="*/ T40 w 67"/>
                              <a:gd name="T42" fmla="+- 0 9854 9809"/>
                              <a:gd name="T43" fmla="*/ 9854 h 68"/>
                              <a:gd name="T44" fmla="+- 0 10121 10054"/>
                              <a:gd name="T45" fmla="*/ T44 w 67"/>
                              <a:gd name="T46" fmla="+- 0 9837 9809"/>
                              <a:gd name="T47" fmla="*/ 9837 h 68"/>
                              <a:gd name="T48" fmla="+- 0 10118 10054"/>
                              <a:gd name="T49" fmla="*/ T48 w 67"/>
                              <a:gd name="T50" fmla="+- 0 9827 9809"/>
                              <a:gd name="T51" fmla="*/ 9827 h 68"/>
                              <a:gd name="T52" fmla="+- 0 10111 10054"/>
                              <a:gd name="T53" fmla="*/ T52 w 67"/>
                              <a:gd name="T54" fmla="+- 0 9818 9809"/>
                              <a:gd name="T55" fmla="*/ 9818 h 68"/>
                              <a:gd name="T56" fmla="+- 0 10098 10054"/>
                              <a:gd name="T57" fmla="*/ T56 w 67"/>
                              <a:gd name="T58" fmla="+- 0 9812 9809"/>
                              <a:gd name="T59" fmla="*/ 9812 h 68"/>
                              <a:gd name="T60" fmla="+- 0 10081 10054"/>
                              <a:gd name="T61" fmla="*/ T60 w 67"/>
                              <a:gd name="T62" fmla="+- 0 9809 9809"/>
                              <a:gd name="T63" fmla="*/ 980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27" y="0"/>
                                </a:moveTo>
                                <a:lnTo>
                                  <a:pt x="14" y="0"/>
                                </a:lnTo>
                                <a:lnTo>
                                  <a:pt x="0" y="14"/>
                                </a:lnTo>
                                <a:lnTo>
                                  <a:pt x="0" y="28"/>
                                </a:lnTo>
                                <a:lnTo>
                                  <a:pt x="3" y="45"/>
                                </a:lnTo>
                                <a:lnTo>
                                  <a:pt x="9" y="58"/>
                                </a:lnTo>
                                <a:lnTo>
                                  <a:pt x="17" y="65"/>
                                </a:lnTo>
                                <a:lnTo>
                                  <a:pt x="27" y="68"/>
                                </a:lnTo>
                                <a:lnTo>
                                  <a:pt x="44" y="65"/>
                                </a:lnTo>
                                <a:lnTo>
                                  <a:pt x="57" y="58"/>
                                </a:lnTo>
                                <a:lnTo>
                                  <a:pt x="64" y="45"/>
                                </a:lnTo>
                                <a:lnTo>
                                  <a:pt x="67" y="28"/>
                                </a:lnTo>
                                <a:lnTo>
                                  <a:pt x="64" y="18"/>
                                </a:lnTo>
                                <a:lnTo>
                                  <a:pt x="57" y="9"/>
                                </a:lnTo>
                                <a:lnTo>
                                  <a:pt x="44"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021182" name="Freeform 469"/>
                        <wps:cNvSpPr>
                          <a:spLocks/>
                        </wps:cNvSpPr>
                        <wps:spPr bwMode="auto">
                          <a:xfrm>
                            <a:off x="10054" y="9809"/>
                            <a:ext cx="67" cy="68"/>
                          </a:xfrm>
                          <a:custGeom>
                            <a:avLst/>
                            <a:gdLst>
                              <a:gd name="T0" fmla="+- 0 10054 10054"/>
                              <a:gd name="T1" fmla="*/ T0 w 67"/>
                              <a:gd name="T2" fmla="+- 0 9837 9809"/>
                              <a:gd name="T3" fmla="*/ 9837 h 68"/>
                              <a:gd name="T4" fmla="+- 0 10057 10054"/>
                              <a:gd name="T5" fmla="*/ T4 w 67"/>
                              <a:gd name="T6" fmla="+- 0 9854 9809"/>
                              <a:gd name="T7" fmla="*/ 9854 h 68"/>
                              <a:gd name="T8" fmla="+- 0 10063 10054"/>
                              <a:gd name="T9" fmla="*/ T8 w 67"/>
                              <a:gd name="T10" fmla="+- 0 9867 9809"/>
                              <a:gd name="T11" fmla="*/ 9867 h 68"/>
                              <a:gd name="T12" fmla="+- 0 10071 10054"/>
                              <a:gd name="T13" fmla="*/ T12 w 67"/>
                              <a:gd name="T14" fmla="+- 0 9874 9809"/>
                              <a:gd name="T15" fmla="*/ 9874 h 68"/>
                              <a:gd name="T16" fmla="+- 0 10081 10054"/>
                              <a:gd name="T17" fmla="*/ T16 w 67"/>
                              <a:gd name="T18" fmla="+- 0 9877 9809"/>
                              <a:gd name="T19" fmla="*/ 9877 h 68"/>
                              <a:gd name="T20" fmla="+- 0 10098 10054"/>
                              <a:gd name="T21" fmla="*/ T20 w 67"/>
                              <a:gd name="T22" fmla="+- 0 9874 9809"/>
                              <a:gd name="T23" fmla="*/ 9874 h 68"/>
                              <a:gd name="T24" fmla="+- 0 10111 10054"/>
                              <a:gd name="T25" fmla="*/ T24 w 67"/>
                              <a:gd name="T26" fmla="+- 0 9867 9809"/>
                              <a:gd name="T27" fmla="*/ 9867 h 68"/>
                              <a:gd name="T28" fmla="+- 0 10118 10054"/>
                              <a:gd name="T29" fmla="*/ T28 w 67"/>
                              <a:gd name="T30" fmla="+- 0 9854 9809"/>
                              <a:gd name="T31" fmla="*/ 9854 h 68"/>
                              <a:gd name="T32" fmla="+- 0 10121 10054"/>
                              <a:gd name="T33" fmla="*/ T32 w 67"/>
                              <a:gd name="T34" fmla="+- 0 9837 9809"/>
                              <a:gd name="T35" fmla="*/ 9837 h 68"/>
                              <a:gd name="T36" fmla="+- 0 10118 10054"/>
                              <a:gd name="T37" fmla="*/ T36 w 67"/>
                              <a:gd name="T38" fmla="+- 0 9827 9809"/>
                              <a:gd name="T39" fmla="*/ 9827 h 68"/>
                              <a:gd name="T40" fmla="+- 0 10111 10054"/>
                              <a:gd name="T41" fmla="*/ T40 w 67"/>
                              <a:gd name="T42" fmla="+- 0 9818 9809"/>
                              <a:gd name="T43" fmla="*/ 9818 h 68"/>
                              <a:gd name="T44" fmla="+- 0 10098 10054"/>
                              <a:gd name="T45" fmla="*/ T44 w 67"/>
                              <a:gd name="T46" fmla="+- 0 9812 9809"/>
                              <a:gd name="T47" fmla="*/ 9812 h 68"/>
                              <a:gd name="T48" fmla="+- 0 10081 10054"/>
                              <a:gd name="T49" fmla="*/ T48 w 67"/>
                              <a:gd name="T50" fmla="+- 0 9809 9809"/>
                              <a:gd name="T51" fmla="*/ 9809 h 68"/>
                              <a:gd name="T52" fmla="+- 0 10068 10054"/>
                              <a:gd name="T53" fmla="*/ T52 w 67"/>
                              <a:gd name="T54" fmla="+- 0 9809 9809"/>
                              <a:gd name="T55" fmla="*/ 9809 h 68"/>
                              <a:gd name="T56" fmla="+- 0 10054 10054"/>
                              <a:gd name="T57" fmla="*/ T56 w 67"/>
                              <a:gd name="T58" fmla="+- 0 9823 9809"/>
                              <a:gd name="T59" fmla="*/ 9823 h 68"/>
                              <a:gd name="T60" fmla="+- 0 10054 10054"/>
                              <a:gd name="T61" fmla="*/ T60 w 67"/>
                              <a:gd name="T62" fmla="+- 0 9837 9809"/>
                              <a:gd name="T63" fmla="*/ 98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8">
                                <a:moveTo>
                                  <a:pt x="0" y="28"/>
                                </a:moveTo>
                                <a:lnTo>
                                  <a:pt x="3" y="45"/>
                                </a:lnTo>
                                <a:lnTo>
                                  <a:pt x="9" y="58"/>
                                </a:lnTo>
                                <a:lnTo>
                                  <a:pt x="17" y="65"/>
                                </a:lnTo>
                                <a:lnTo>
                                  <a:pt x="27" y="68"/>
                                </a:lnTo>
                                <a:lnTo>
                                  <a:pt x="44" y="65"/>
                                </a:lnTo>
                                <a:lnTo>
                                  <a:pt x="57" y="58"/>
                                </a:lnTo>
                                <a:lnTo>
                                  <a:pt x="64" y="45"/>
                                </a:lnTo>
                                <a:lnTo>
                                  <a:pt x="67" y="28"/>
                                </a:lnTo>
                                <a:lnTo>
                                  <a:pt x="64" y="18"/>
                                </a:lnTo>
                                <a:lnTo>
                                  <a:pt x="57" y="9"/>
                                </a:lnTo>
                                <a:lnTo>
                                  <a:pt x="44" y="3"/>
                                </a:lnTo>
                                <a:lnTo>
                                  <a:pt x="27" y="0"/>
                                </a:lnTo>
                                <a:lnTo>
                                  <a:pt x="14" y="0"/>
                                </a:lnTo>
                                <a:lnTo>
                                  <a:pt x="0" y="14"/>
                                </a:lnTo>
                                <a:lnTo>
                                  <a:pt x="0" y="28"/>
                                </a:lnTo>
                                <a:close/>
                              </a:path>
                            </a:pathLst>
                          </a:custGeom>
                          <a:noFill/>
                          <a:ln w="8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217635" name="Freeform 470"/>
                        <wps:cNvSpPr>
                          <a:spLocks/>
                        </wps:cNvSpPr>
                        <wps:spPr bwMode="auto">
                          <a:xfrm>
                            <a:off x="10252" y="9365"/>
                            <a:ext cx="66" cy="68"/>
                          </a:xfrm>
                          <a:custGeom>
                            <a:avLst/>
                            <a:gdLst>
                              <a:gd name="T0" fmla="+- 0 10279 10253"/>
                              <a:gd name="T1" fmla="*/ T0 w 66"/>
                              <a:gd name="T2" fmla="+- 0 9366 9366"/>
                              <a:gd name="T3" fmla="*/ 9366 h 68"/>
                              <a:gd name="T4" fmla="+- 0 10266 10253"/>
                              <a:gd name="T5" fmla="*/ T4 w 66"/>
                              <a:gd name="T6" fmla="+- 0 9366 9366"/>
                              <a:gd name="T7" fmla="*/ 9366 h 68"/>
                              <a:gd name="T8" fmla="+- 0 10253 10253"/>
                              <a:gd name="T9" fmla="*/ T8 w 66"/>
                              <a:gd name="T10" fmla="+- 0 9379 9366"/>
                              <a:gd name="T11" fmla="*/ 9379 h 68"/>
                              <a:gd name="T12" fmla="+- 0 10253 10253"/>
                              <a:gd name="T13" fmla="*/ T12 w 66"/>
                              <a:gd name="T14" fmla="+- 0 9392 9366"/>
                              <a:gd name="T15" fmla="*/ 9392 h 68"/>
                              <a:gd name="T16" fmla="+- 0 10255 10253"/>
                              <a:gd name="T17" fmla="*/ T16 w 66"/>
                              <a:gd name="T18" fmla="+- 0 9410 9366"/>
                              <a:gd name="T19" fmla="*/ 9410 h 68"/>
                              <a:gd name="T20" fmla="+- 0 10261 10253"/>
                              <a:gd name="T21" fmla="*/ T20 w 66"/>
                              <a:gd name="T22" fmla="+- 0 9423 9366"/>
                              <a:gd name="T23" fmla="*/ 9423 h 68"/>
                              <a:gd name="T24" fmla="+- 0 10269 10253"/>
                              <a:gd name="T25" fmla="*/ T24 w 66"/>
                              <a:gd name="T26" fmla="+- 0 9430 9366"/>
                              <a:gd name="T27" fmla="*/ 9430 h 68"/>
                              <a:gd name="T28" fmla="+- 0 10279 10253"/>
                              <a:gd name="T29" fmla="*/ T28 w 66"/>
                              <a:gd name="T30" fmla="+- 0 9433 9366"/>
                              <a:gd name="T31" fmla="*/ 9433 h 68"/>
                              <a:gd name="T32" fmla="+- 0 10296 10253"/>
                              <a:gd name="T33" fmla="*/ T32 w 66"/>
                              <a:gd name="T34" fmla="+- 0 9430 9366"/>
                              <a:gd name="T35" fmla="*/ 9430 h 68"/>
                              <a:gd name="T36" fmla="+- 0 10309 10253"/>
                              <a:gd name="T37" fmla="*/ T36 w 66"/>
                              <a:gd name="T38" fmla="+- 0 9423 9366"/>
                              <a:gd name="T39" fmla="*/ 9423 h 68"/>
                              <a:gd name="T40" fmla="+- 0 10316 10253"/>
                              <a:gd name="T41" fmla="*/ T40 w 66"/>
                              <a:gd name="T42" fmla="+- 0 9410 9366"/>
                              <a:gd name="T43" fmla="*/ 9410 h 68"/>
                              <a:gd name="T44" fmla="+- 0 10319 10253"/>
                              <a:gd name="T45" fmla="*/ T44 w 66"/>
                              <a:gd name="T46" fmla="+- 0 9392 9366"/>
                              <a:gd name="T47" fmla="*/ 9392 h 68"/>
                              <a:gd name="T48" fmla="+- 0 10316 10253"/>
                              <a:gd name="T49" fmla="*/ T48 w 66"/>
                              <a:gd name="T50" fmla="+- 0 9382 9366"/>
                              <a:gd name="T51" fmla="*/ 9382 h 68"/>
                              <a:gd name="T52" fmla="+- 0 10309 10253"/>
                              <a:gd name="T53" fmla="*/ T52 w 66"/>
                              <a:gd name="T54" fmla="+- 0 9374 9366"/>
                              <a:gd name="T55" fmla="*/ 9374 h 68"/>
                              <a:gd name="T56" fmla="+- 0 10296 10253"/>
                              <a:gd name="T57" fmla="*/ T56 w 66"/>
                              <a:gd name="T58" fmla="+- 0 9368 9366"/>
                              <a:gd name="T59" fmla="*/ 9368 h 68"/>
                              <a:gd name="T60" fmla="+- 0 10279 10253"/>
                              <a:gd name="T61" fmla="*/ T60 w 66"/>
                              <a:gd name="T62" fmla="+- 0 9366 9366"/>
                              <a:gd name="T63" fmla="*/ 93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6" y="0"/>
                                </a:moveTo>
                                <a:lnTo>
                                  <a:pt x="13" y="0"/>
                                </a:lnTo>
                                <a:lnTo>
                                  <a:pt x="0" y="13"/>
                                </a:lnTo>
                                <a:lnTo>
                                  <a:pt x="0" y="26"/>
                                </a:lnTo>
                                <a:lnTo>
                                  <a:pt x="2" y="44"/>
                                </a:lnTo>
                                <a:lnTo>
                                  <a:pt x="8" y="57"/>
                                </a:lnTo>
                                <a:lnTo>
                                  <a:pt x="16" y="64"/>
                                </a:lnTo>
                                <a:lnTo>
                                  <a:pt x="26" y="67"/>
                                </a:lnTo>
                                <a:lnTo>
                                  <a:pt x="43" y="64"/>
                                </a:lnTo>
                                <a:lnTo>
                                  <a:pt x="56" y="57"/>
                                </a:lnTo>
                                <a:lnTo>
                                  <a:pt x="63" y="44"/>
                                </a:lnTo>
                                <a:lnTo>
                                  <a:pt x="66" y="26"/>
                                </a:lnTo>
                                <a:lnTo>
                                  <a:pt x="63" y="16"/>
                                </a:lnTo>
                                <a:lnTo>
                                  <a:pt x="56"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854094" name="Freeform 471"/>
                        <wps:cNvSpPr>
                          <a:spLocks/>
                        </wps:cNvSpPr>
                        <wps:spPr bwMode="auto">
                          <a:xfrm>
                            <a:off x="10252" y="9365"/>
                            <a:ext cx="66" cy="68"/>
                          </a:xfrm>
                          <a:custGeom>
                            <a:avLst/>
                            <a:gdLst>
                              <a:gd name="T0" fmla="+- 0 10253 10253"/>
                              <a:gd name="T1" fmla="*/ T0 w 66"/>
                              <a:gd name="T2" fmla="+- 0 9392 9366"/>
                              <a:gd name="T3" fmla="*/ 9392 h 68"/>
                              <a:gd name="T4" fmla="+- 0 10255 10253"/>
                              <a:gd name="T5" fmla="*/ T4 w 66"/>
                              <a:gd name="T6" fmla="+- 0 9410 9366"/>
                              <a:gd name="T7" fmla="*/ 9410 h 68"/>
                              <a:gd name="T8" fmla="+- 0 10261 10253"/>
                              <a:gd name="T9" fmla="*/ T8 w 66"/>
                              <a:gd name="T10" fmla="+- 0 9423 9366"/>
                              <a:gd name="T11" fmla="*/ 9423 h 68"/>
                              <a:gd name="T12" fmla="+- 0 10269 10253"/>
                              <a:gd name="T13" fmla="*/ T12 w 66"/>
                              <a:gd name="T14" fmla="+- 0 9430 9366"/>
                              <a:gd name="T15" fmla="*/ 9430 h 68"/>
                              <a:gd name="T16" fmla="+- 0 10279 10253"/>
                              <a:gd name="T17" fmla="*/ T16 w 66"/>
                              <a:gd name="T18" fmla="+- 0 9433 9366"/>
                              <a:gd name="T19" fmla="*/ 9433 h 68"/>
                              <a:gd name="T20" fmla="+- 0 10296 10253"/>
                              <a:gd name="T21" fmla="*/ T20 w 66"/>
                              <a:gd name="T22" fmla="+- 0 9430 9366"/>
                              <a:gd name="T23" fmla="*/ 9430 h 68"/>
                              <a:gd name="T24" fmla="+- 0 10309 10253"/>
                              <a:gd name="T25" fmla="*/ T24 w 66"/>
                              <a:gd name="T26" fmla="+- 0 9423 9366"/>
                              <a:gd name="T27" fmla="*/ 9423 h 68"/>
                              <a:gd name="T28" fmla="+- 0 10316 10253"/>
                              <a:gd name="T29" fmla="*/ T28 w 66"/>
                              <a:gd name="T30" fmla="+- 0 9410 9366"/>
                              <a:gd name="T31" fmla="*/ 9410 h 68"/>
                              <a:gd name="T32" fmla="+- 0 10319 10253"/>
                              <a:gd name="T33" fmla="*/ T32 w 66"/>
                              <a:gd name="T34" fmla="+- 0 9392 9366"/>
                              <a:gd name="T35" fmla="*/ 9392 h 68"/>
                              <a:gd name="T36" fmla="+- 0 10316 10253"/>
                              <a:gd name="T37" fmla="*/ T36 w 66"/>
                              <a:gd name="T38" fmla="+- 0 9382 9366"/>
                              <a:gd name="T39" fmla="*/ 9382 h 68"/>
                              <a:gd name="T40" fmla="+- 0 10309 10253"/>
                              <a:gd name="T41" fmla="*/ T40 w 66"/>
                              <a:gd name="T42" fmla="+- 0 9374 9366"/>
                              <a:gd name="T43" fmla="*/ 9374 h 68"/>
                              <a:gd name="T44" fmla="+- 0 10296 10253"/>
                              <a:gd name="T45" fmla="*/ T44 w 66"/>
                              <a:gd name="T46" fmla="+- 0 9368 9366"/>
                              <a:gd name="T47" fmla="*/ 9368 h 68"/>
                              <a:gd name="T48" fmla="+- 0 10279 10253"/>
                              <a:gd name="T49" fmla="*/ T48 w 66"/>
                              <a:gd name="T50" fmla="+- 0 9366 9366"/>
                              <a:gd name="T51" fmla="*/ 9366 h 68"/>
                              <a:gd name="T52" fmla="+- 0 10266 10253"/>
                              <a:gd name="T53" fmla="*/ T52 w 66"/>
                              <a:gd name="T54" fmla="+- 0 9366 9366"/>
                              <a:gd name="T55" fmla="*/ 9366 h 68"/>
                              <a:gd name="T56" fmla="+- 0 10253 10253"/>
                              <a:gd name="T57" fmla="*/ T56 w 66"/>
                              <a:gd name="T58" fmla="+- 0 9379 9366"/>
                              <a:gd name="T59" fmla="*/ 9379 h 68"/>
                              <a:gd name="T60" fmla="+- 0 10253 10253"/>
                              <a:gd name="T61" fmla="*/ T60 w 66"/>
                              <a:gd name="T62" fmla="+- 0 9392 9366"/>
                              <a:gd name="T63" fmla="*/ 93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0" y="26"/>
                                </a:moveTo>
                                <a:lnTo>
                                  <a:pt x="2" y="44"/>
                                </a:lnTo>
                                <a:lnTo>
                                  <a:pt x="8" y="57"/>
                                </a:lnTo>
                                <a:lnTo>
                                  <a:pt x="16" y="64"/>
                                </a:lnTo>
                                <a:lnTo>
                                  <a:pt x="26" y="67"/>
                                </a:lnTo>
                                <a:lnTo>
                                  <a:pt x="43" y="64"/>
                                </a:lnTo>
                                <a:lnTo>
                                  <a:pt x="56" y="57"/>
                                </a:lnTo>
                                <a:lnTo>
                                  <a:pt x="63" y="44"/>
                                </a:lnTo>
                                <a:lnTo>
                                  <a:pt x="66" y="26"/>
                                </a:lnTo>
                                <a:lnTo>
                                  <a:pt x="63" y="16"/>
                                </a:lnTo>
                                <a:lnTo>
                                  <a:pt x="56" y="8"/>
                                </a:lnTo>
                                <a:lnTo>
                                  <a:pt x="43" y="2"/>
                                </a:lnTo>
                                <a:lnTo>
                                  <a:pt x="26" y="0"/>
                                </a:lnTo>
                                <a:lnTo>
                                  <a:pt x="13" y="0"/>
                                </a:lnTo>
                                <a:lnTo>
                                  <a:pt x="0" y="13"/>
                                </a:lnTo>
                                <a:lnTo>
                                  <a:pt x="0" y="26"/>
                                </a:lnTo>
                                <a:close/>
                              </a:path>
                            </a:pathLst>
                          </a:custGeom>
                          <a:noFill/>
                          <a:ln w="85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2AB46F" id="Group 430" o:spid="_x0000_s1026" style="position:absolute;margin-left:319.35pt;margin-top:446.4pt;width:196.95pt;height:47.8pt;z-index:-250707968;mso-position-horizontal-relative:page;mso-position-vertical-relative:page" coordorigin="6387,8928" coordsize="393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">
                <v:shape id="AutoShape 431" o:spid="_x0000_s1027" style="position:absolute;left:6438;top:8980;width:3859;height:875;visibility:visible;mso-wrap-style:square;v-text-anchor:top" coordsize="38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" path="m,216l198,418t13,13l396,229t13,-13l608,633t,14l806,862t13,13l1017,229t,-13l1203,418t13,13l1414,431t13,l1612,229t13,-13l1824,216t13,l2022,14m2035,r185,202m2233,216r199,202m2445,431r185,202m2643,647l2828,445t13,-14l3039,229t14,-13l3238,14m3251,r185,202m3449,216r211,646m3660,875l3859,445e" filled="f" strokeweight=".23631mm">
                  <v:path arrowok="t" o:connecttype="custom" o:connectlocs="0,9196;198,9398;211,9411;396,9209;409,9196;608,9613;608,9627;806,9842;819,9855;1017,9209;1017,9196;1203,9398;1216,9411;1414,9411;1427,9411;1612,9209;1625,9196;1824,9196;1837,9196;2022,8994;2035,8980;2220,9182;2233,9196;2432,9398;2445,9411;2630,9613;2643,9627;2828,9425;2841,9411;3039,9209;3053,9196;3238,8994;3251,8980;3436,9182;3449,9196;3660,9842;3660,9855;3859,9425" o:connectangles="0,0,0,0,0,0,0,0,0,0,0,0,0,0,0,0,0,0,0,0,0,0,0,0,0,0,0,0,0,0,0,0,0,0,0,0,0,0"/>
                </v:shape>
                <v:shape id="Freeform 432" o:spid="_x0000_s1028" style="position:absolute;left:6393;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" path="m26,l13,,,14,,27,2,45,8,57r8,8l26,67,44,65,56,57,63,45,66,27,63,17,56,9,44,2,26,xe" fillcolor="black" stroked="f">
                  <v:path arrowok="t" o:connecttype="custom" o:connectlocs="26,9150;13,9150;0,9164;0,9177;2,9195;8,9207;16,9215;26,9217;44,9215;56,9207;63,9195;66,9177;63,9167;56,9159;44,9152;26,9150" o:connectangles="0,0,0,0,0,0,0,0,0,0,0,0,0,0,0,0"/>
                </v:shape>
                <v:shape id="Freeform 433" o:spid="_x0000_s1029" style="position:absolute;left:6393;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" path="m,27l2,45,8,57r8,8l26,67,44,65,56,57,63,45,66,27,63,17,56,9,44,2,26,,13,,,14,,27xe" filled="f" strokeweight=".23625mm">
                  <v:path arrowok="t" o:connecttype="custom" o:connectlocs="0,9177;2,9195;8,9207;16,9215;26,9217;44,9215;56,9207;63,9195;66,9177;63,9167;56,9159;44,9152;26,9150;13,9150;0,9164;0,9177" o:connectangles="0,0,0,0,0,0,0,0,0,0,0,0,0,0,0,0"/>
                </v:shape>
                <v:shape id="Freeform 434" o:spid="_x0000_s1030" style="position:absolute;left:6605;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" path="m26,l12,,,13,,26,2,44,8,57r8,7l26,67,43,64,55,57,63,44,65,26,63,16,55,8,43,2,26,xe" fillcolor="black" stroked="f">
                  <v:path arrowok="t" o:connecttype="custom" o:connectlocs="26,9366;12,9366;0,9379;0,9392;2,9410;8,9423;16,9430;26,9433;43,9430;55,9423;63,9410;65,9392;63,9382;55,9374;43,9368;26,9366" o:connectangles="0,0,0,0,0,0,0,0,0,0,0,0,0,0,0,0"/>
                </v:shape>
                <v:shape id="Freeform 435" o:spid="_x0000_s1031" style="position:absolute;left:6605;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" path="m,26l2,44,8,57r8,7l26,67,43,64,55,57,63,44,65,26,63,16,55,8,43,2,26,,12,,,13,,26xe" filled="f" strokeweight=".23625mm">
                  <v:path arrowok="t" o:connecttype="custom" o:connectlocs="0,9392;2,9410;8,9423;16,9430;26,9433;43,9430;55,9423;63,9410;65,9392;63,9382;55,9374;43,9368;26,9366;12,9366;0,9379;0,9392" o:connectangles="0,0,0,0,0,0,0,0,0,0,0,0,0,0,0,0"/>
                </v:shape>
                <v:shape id="Freeform 436" o:spid="_x0000_s1032" style="position:absolute;left:6803;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" path="m26,l13,,,14,,27,2,45,8,57r8,8l26,67,43,65,56,57,63,45,66,27,63,17,56,9,43,2,26,xe" fillcolor="black" stroked="f">
                  <v:path arrowok="t" o:connecttype="custom" o:connectlocs="26,9150;13,9150;0,9164;0,9177;2,9195;8,9207;16,9215;26,9217;43,9215;56,9207;63,9195;66,9177;63,9167;56,9159;43,9152;26,9150" o:connectangles="0,0,0,0,0,0,0,0,0,0,0,0,0,0,0,0"/>
                </v:shape>
                <v:shape id="Freeform 437" o:spid="_x0000_s1033" style="position:absolute;left:6803;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" path="m,27l2,45,8,57r8,8l26,67,43,65,56,57,63,45,66,27,63,17,56,9,43,2,26,,13,,,14,,27xe" filled="f" strokeweight=".23625mm">
                  <v:path arrowok="t" o:connecttype="custom" o:connectlocs="0,9177;2,9195;8,9207;16,9215;26,9217;43,9215;56,9207;63,9195;66,9177;63,9167;56,9159;43,9152;26,9150;13,9150;0,9164;0,9177" o:connectangles="0,0,0,0,0,0,0,0,0,0,0,0,0,0,0,0"/>
                </v:shape>
                <v:shape id="Freeform 438" o:spid="_x0000_s1034" style="position:absolute;left:7001;top:958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" path="m26,l13,,,14,,28,2,45,8,58r8,7l26,68,43,65,56,58,63,45,66,28,63,18,56,9,43,3,26,xe" fillcolor="black" stroked="f">
                  <v:path arrowok="t" o:connecttype="custom" o:connectlocs="26,9580;13,9580;0,9594;0,9608;2,9625;8,9638;16,9645;26,9648;43,9645;56,9638;63,9625;66,9608;63,9598;56,9589;43,9583;26,9580" o:connectangles="0,0,0,0,0,0,0,0,0,0,0,0,0,0,0,0"/>
                </v:shape>
                <v:shape id="Freeform 439" o:spid="_x0000_s1035" style="position:absolute;left:7001;top:958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" path="m,28l2,45,8,58r8,7l26,68,43,65,56,58,63,45,66,28,63,18,56,9,43,3,26,,13,,,14,,28xe" filled="f" strokeweight=".23625mm">
                  <v:path arrowok="t" o:connecttype="custom" o:connectlocs="0,9608;2,9625;8,9638;16,9645;26,9648;43,9645;56,9638;63,9625;66,9608;63,9598;56,9589;43,9583;26,9580;13,9580;0,9594;0,9608" o:connectangles="0,0,0,0,0,0,0,0,0,0,0,0,0,0,0,0"/>
                </v:shape>
                <v:shape id="Freeform 440" o:spid="_x0000_s1036" style="position:absolute;left:7213;top:980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" path="m27,l14,,,14,,28,3,45,9,58r8,7l27,68,44,65,56,58,64,45,66,28,64,18,56,9,44,3,27,xe" fillcolor="black" stroked="f">
                  <v:path arrowok="t" o:connecttype="custom" o:connectlocs="27,9809;14,9809;0,9823;0,9837;3,9854;9,9867;17,9874;27,9877;44,9874;56,9867;64,9854;66,9837;64,9827;56,9818;44,9812;27,9809" o:connectangles="0,0,0,0,0,0,0,0,0,0,0,0,0,0,0,0"/>
                </v:shape>
                <v:shape id="Freeform 441" o:spid="_x0000_s1037" style="position:absolute;left:7213;top:9809;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" path="m,28l3,45,9,58r8,7l27,68,44,65,56,58,64,45,66,28,64,18,56,9,44,3,27,,14,,,14,,28xe" filled="f" strokeweight=".23625mm">
                  <v:path arrowok="t" o:connecttype="custom" o:connectlocs="0,9837;3,9854;9,9867;17,9874;27,9877;44,9874;56,9867;64,9854;66,9837;64,9827;56,9818;44,9812;27,9809;14,9809;0,9823;0,9837" o:connectangles="0,0,0,0,0,0,0,0,0,0,0,0,0,0,0,0"/>
                </v:shape>
                <v:shape id="Freeform 442" o:spid="_x0000_s1038" style="position:absolute;left:7411;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" path="m27,l14,,,14,,27,3,45,9,57r8,8l27,67,44,65,57,57,64,45,66,27,64,17,57,9,44,2,27,xe" fillcolor="black" stroked="f">
                  <v:path arrowok="t" o:connecttype="custom" o:connectlocs="27,9150;14,9150;0,9164;0,9177;3,9195;9,9207;17,9215;27,9217;44,9215;57,9207;64,9195;66,9177;64,9167;57,9159;44,9152;27,9150" o:connectangles="0,0,0,0,0,0,0,0,0,0,0,0,0,0,0,0"/>
                </v:shape>
                <v:shape id="Freeform 443" o:spid="_x0000_s1039" style="position:absolute;left:7411;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" path="m,27l3,45,9,57r8,8l27,67,44,65,57,57,64,45,66,27,64,17,57,9,44,2,27,,14,,,14,,27xe" filled="f" strokeweight=".23625mm">
                  <v:path arrowok="t" o:connecttype="custom" o:connectlocs="0,9177;3,9195;9,9207;17,9215;27,9217;44,9215;57,9207;64,9195;66,9177;64,9167;57,9159;44,9152;27,9150;14,9150;0,9164;0,9177" o:connectangles="0,0,0,0,0,0,0,0,0,0,0,0,0,0,0,0"/>
                </v:shape>
                <v:shape id="Freeform 444" o:spid="_x0000_s1040" style="position:absolute;left:7609;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" path="m26,l13,,,13,,26,2,44,8,57r9,7l26,67,43,64,56,57,63,44,66,26,63,16,56,8,43,2,26,xe" fillcolor="black" stroked="f">
                  <v:path arrowok="t" o:connecttype="custom" o:connectlocs="26,9366;13,9366;0,9379;0,9392;2,9410;8,9423;17,9430;26,9433;43,9430;56,9423;63,9410;66,9392;63,9382;56,9374;43,9368;26,9366" o:connectangles="0,0,0,0,0,0,0,0,0,0,0,0,0,0,0,0"/>
                </v:shape>
                <v:shape id="Freeform 445" o:spid="_x0000_s1041" style="position:absolute;left:7609;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" path="m,26l2,44,8,57r9,7l26,67,43,64,56,57,63,44,66,26,63,16,56,8,43,2,26,,13,,,13,,26xe" filled="f" strokeweight=".23625mm">
                  <v:path arrowok="t" o:connecttype="custom" o:connectlocs="0,9392;2,9410;8,9423;17,9430;26,9433;43,9430;56,9423;63,9410;66,9392;63,9382;56,9374;43,9368;26,9366;13,9366;0,9379;0,9392" o:connectangles="0,0,0,0,0,0,0,0,0,0,0,0,0,0,0,0"/>
                </v:shape>
                <v:shape id="Freeform 446" o:spid="_x0000_s1042" style="position:absolute;left:7821;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" path="m27,l13,,,13,,26,2,44,8,57r9,7l27,67,44,64,56,57,64,44,66,26,64,16,56,8,44,2,27,xe" fillcolor="black" stroked="f">
                  <v:path arrowok="t" o:connecttype="custom" o:connectlocs="27,9366;13,9366;0,9379;0,9392;2,9410;8,9423;17,9430;27,9433;44,9430;56,9423;64,9410;66,9392;64,9382;56,9374;44,9368;27,9366" o:connectangles="0,0,0,0,0,0,0,0,0,0,0,0,0,0,0,0"/>
                </v:shape>
                <v:shape id="Freeform 447" o:spid="_x0000_s1043" style="position:absolute;left:7821;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" path="m,26l2,44,8,57r9,7l27,67,44,64,56,57,64,44,66,26,64,16,56,8,44,2,27,,13,,,13,,26xe" filled="f" strokeweight=".23625mm">
                  <v:path arrowok="t" o:connecttype="custom" o:connectlocs="0,9392;2,9410;8,9423;17,9430;27,9433;44,9430;56,9423;64,9410;66,9392;64,9382;56,9374;44,9368;27,9366;13,9366;0,9379;0,9392" o:connectangles="0,0,0,0,0,0,0,0,0,0,0,0,0,0,0,0"/>
                </v:shape>
                <v:shape id="Freeform 448" o:spid="_x0000_s1044" style="position:absolute;left:8019;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" path="m27,l14,,,14,,27,3,45,9,57r8,8l27,67,44,65,56,57,64,45,66,27,64,17,56,9,44,2,27,xe" fillcolor="black" stroked="f">
                  <v:path arrowok="t" o:connecttype="custom" o:connectlocs="27,9150;14,9150;0,9164;0,9177;3,9195;9,9207;17,9215;27,9217;44,9215;56,9207;64,9195;66,9177;64,9167;56,9159;44,9152;27,9150" o:connectangles="0,0,0,0,0,0,0,0,0,0,0,0,0,0,0,0"/>
                </v:shape>
                <v:shape id="Freeform 449" o:spid="_x0000_s1045" style="position:absolute;left:8019;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" path="m,27l3,45,9,57r8,8l27,67,44,65,56,57,64,45,66,27,64,17,56,9,44,2,27,,14,,,14,,27xe" filled="f" strokeweight=".23625mm">
                  <v:path arrowok="t" o:connecttype="custom" o:connectlocs="0,9177;3,9195;9,9207;17,9215;27,9217;44,9215;56,9207;64,9195;66,9177;64,9167;56,9159;44,9152;27,9150;14,9150;0,9164;0,9177" o:connectangles="0,0,0,0,0,0,0,0,0,0,0,0,0,0,0,0"/>
                </v:shape>
                <v:shape id="Freeform 450" o:spid="_x0000_s1046" style="position:absolute;left:8230;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" path="m26,l13,,,14,,27,2,45,8,57r9,8l26,67,44,65,56,57,63,45,66,27,63,17,56,9,44,2,26,xe" fillcolor="black" stroked="f">
                  <v:path arrowok="t" o:connecttype="custom" o:connectlocs="26,9150;13,9150;0,9164;0,9177;2,9195;8,9207;17,9215;26,9217;44,9215;56,9207;63,9195;66,9177;63,9167;56,9159;44,9152;26,9150" o:connectangles="0,0,0,0,0,0,0,0,0,0,0,0,0,0,0,0"/>
                </v:shape>
                <v:shape id="Freeform 451" o:spid="_x0000_s1047" style="position:absolute;left:8230;top:915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" path="m,27l2,45,8,57r9,8l26,67,44,65,56,57,63,45,66,27,63,17,56,9,44,2,26,,13,,,14,,27xe" filled="f" strokeweight=".23625mm">
                  <v:path arrowok="t" o:connecttype="custom" o:connectlocs="0,9177;2,9195;8,9207;17,9215;26,9217;44,9215;56,9207;63,9195;66,9177;63,9167;56,9159;44,9152;26,9150;13,9150;0,9164;0,9177" o:connectangles="0,0,0,0,0,0,0,0,0,0,0,0,0,0,0,0"/>
                </v:shape>
                <v:shape id="Freeform 452" o:spid="_x0000_s1048" style="position:absolute;left:8428;top:8934;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" path="m27,l13,,,13,,27,2,44,8,57r9,7l27,67,44,64,56,57,64,44,66,27,64,17,56,8,44,2,27,xe" fillcolor="black" stroked="f">
                  <v:path arrowok="t" o:connecttype="custom" o:connectlocs="27,8935;13,8935;0,8948;0,8962;2,8979;8,8992;17,8999;27,9002;44,8999;56,8992;64,8979;66,8962;64,8952;56,8943;44,8937;27,8935" o:connectangles="0,0,0,0,0,0,0,0,0,0,0,0,0,0,0,0"/>
                </v:shape>
                <v:shape id="Freeform 453" o:spid="_x0000_s1049" style="position:absolute;left:8428;top:8934;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" path="m,27l2,44,8,57r9,7l27,67,44,64,56,57,64,44,66,27,64,17,56,8,44,2,27,,13,,,13,,27xe" filled="f" strokeweight=".23625mm">
                  <v:path arrowok="t" o:connecttype="custom" o:connectlocs="0,8962;2,8979;8,8992;17,8999;27,9002;44,8999;56,8992;64,8979;66,8962;64,8952;56,8943;44,8937;27,8935;13,8935;0,8948;0,8962" o:connectangles="0,0,0,0,0,0,0,0,0,0,0,0,0,0,0,0"/>
                </v:shape>
                <v:shape id="Freeform 454" o:spid="_x0000_s1050" style="position:absolute;left:8627;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" path="m27,l14,,,14,,27,2,45,8,57r9,8l27,67,44,65,57,57,64,45,66,27,64,17,57,9,44,2,27,xe" fillcolor="black" stroked="f">
                  <v:path arrowok="t" o:connecttype="custom" o:connectlocs="27,9150;14,9150;0,9164;0,9177;2,9195;8,9207;17,9215;27,9217;44,9215;57,9207;64,9195;66,9177;64,9167;57,9159;44,9152;27,9150" o:connectangles="0,0,0,0,0,0,0,0,0,0,0,0,0,0,0,0"/>
                </v:shape>
                <v:shape id="Freeform 455" o:spid="_x0000_s1051" style="position:absolute;left:8627;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" path="m,27l2,45,8,57r9,8l27,67,44,65,57,57,64,45,66,27,64,17,57,9,44,2,27,,14,,,14,,27xe" filled="f" strokeweight=".23628mm">
                  <v:path arrowok="t" o:connecttype="custom" o:connectlocs="0,9177;2,9195;8,9207;17,9215;27,9217;44,9215;57,9207;64,9195;66,9177;64,9167;57,9159;44,9152;27,9150;14,9150;0,9164;0,9177" o:connectangles="0,0,0,0,0,0,0,0,0,0,0,0,0,0,0,0"/>
                </v:shape>
                <v:shape id="Freeform 456" o:spid="_x0000_s1052" style="position:absolute;left:8838;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" path="m26,l13,,,13,,26,2,44,8,57r8,7l26,67,44,64,56,57,63,44,66,26,63,16,56,8,44,2,26,xe" fillcolor="black" stroked="f">
                  <v:path arrowok="t" o:connecttype="custom" o:connectlocs="26,9366;13,9366;0,9379;0,9392;2,9410;8,9423;16,9430;26,9433;44,9430;56,9423;63,9410;66,9392;63,9382;56,9374;44,9368;26,9366" o:connectangles="0,0,0,0,0,0,0,0,0,0,0,0,0,0,0,0"/>
                </v:shape>
                <v:shape id="Freeform 457" o:spid="_x0000_s1053" style="position:absolute;left:8838;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" path="m,26l2,44,8,57r8,7l26,67,44,64,56,57,63,44,66,26,63,16,56,8,44,2,26,,13,,,13,,26xe" filled="f" strokeweight=".23625mm">
                  <v:path arrowok="t" o:connecttype="custom" o:connectlocs="0,9392;2,9410;8,9423;16,9430;26,9433;44,9430;56,9423;63,9410;66,9392;63,9382;56,9374;44,9368;26,9366;13,9366;0,9379;0,9392" o:connectangles="0,0,0,0,0,0,0,0,0,0,0,0,0,0,0,0"/>
                </v:shape>
                <v:shape id="Freeform 458" o:spid="_x0000_s1054" style="position:absolute;left:9036;top:958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" path="m26,l13,,,14,,28,2,45,8,58r9,7l26,68,44,65,56,58,64,45,66,28,64,18,56,9,44,3,26,xe" fillcolor="black" stroked="f">
                  <v:path arrowok="t" o:connecttype="custom" o:connectlocs="26,9580;13,9580;0,9594;0,9608;2,9625;8,9638;17,9645;26,9648;44,9645;56,9638;64,9625;66,9608;64,9598;56,9589;44,9583;26,9580" o:connectangles="0,0,0,0,0,0,0,0,0,0,0,0,0,0,0,0"/>
                </v:shape>
                <v:shape id="Freeform 459" o:spid="_x0000_s1055" style="position:absolute;left:9036;top:958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" path="m,28l2,45,8,58r9,7l26,68,44,65,56,58,64,45,66,28,64,18,56,9,44,3,26,,13,,,14,,28xe" filled="f" strokeweight=".23625mm">
                  <v:path arrowok="t" o:connecttype="custom" o:connectlocs="0,9608;2,9625;8,9638;17,9645;26,9648;44,9645;56,9638;64,9625;66,9608;64,9598;56,9589;44,9583;26,9580;13,9580;0,9594;0,9608" o:connectangles="0,0,0,0,0,0,0,0,0,0,0,0,0,0,0,0"/>
                </v:shape>
                <v:shape id="Freeform 460" o:spid="_x0000_s1056" style="position:absolute;left:9235;top:9365;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" path="m27,l13,,,13,,26,2,44,8,57r9,7l27,67,44,64,56,57,64,44,66,26,64,16,56,8,44,2,27,xe" fillcolor="black" stroked="f">
                  <v:path arrowok="t" o:connecttype="custom" o:connectlocs="27,9366;13,9366;0,9379;0,9392;2,9410;8,9423;17,9430;27,9433;44,9430;56,9423;64,9410;66,9392;64,9382;56,9374;44,9368;27,9366" o:connectangles="0,0,0,0,0,0,0,0,0,0,0,0,0,0,0,0"/>
                </v:shape>
                <v:shape id="Freeform 461" o:spid="_x0000_s1057" style="position:absolute;left:9235;top:9365;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" path="m,26l2,44,8,57r9,7l27,67,44,64,56,57,64,44,66,26,64,16,56,8,44,2,27,,13,,,13,,26xe" filled="f" strokeweight=".23628mm">
                  <v:path arrowok="t" o:connecttype="custom" o:connectlocs="0,9392;2,9410;8,9423;17,9430;27,9433;44,9430;56,9423;64,9410;66,9392;64,9382;56,9374;44,9368;27,9366;13,9366;0,9379;0,9392" o:connectangles="0,0,0,0,0,0,0,0,0,0,0,0,0,0,0,0"/>
                </v:shape>
                <v:shape id="Freeform 462" o:spid="_x0000_s1058" style="position:absolute;left:9446;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" path="m27,l14,,,14,,27,3,45,9,57r8,8l27,67,44,65,57,57,64,45,67,27,64,17,57,9,44,2,27,xe" fillcolor="black" stroked="f">
                  <v:path arrowok="t" o:connecttype="custom" o:connectlocs="27,9150;14,9150;0,9164;0,9177;3,9195;9,9207;17,9215;27,9217;44,9215;57,9207;64,9195;67,9177;64,9167;57,9159;44,9152;27,9150" o:connectangles="0,0,0,0,0,0,0,0,0,0,0,0,0,0,0,0"/>
                </v:shape>
                <v:shape id="Freeform 463" o:spid="_x0000_s1059" style="position:absolute;left:9446;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" path="m,27l3,45,9,57r8,8l27,67,44,65,57,57,64,45,67,27,64,17,57,9,44,2,27,,14,,,14,,27xe" filled="f" strokeweight=".23628mm">
                  <v:path arrowok="t" o:connecttype="custom" o:connectlocs="0,9177;3,9195;9,9207;17,9215;27,9217;44,9215;57,9207;64,9195;67,9177;64,9167;57,9159;44,9152;27,9150;14,9150;0,9164;0,9177" o:connectangles="0,0,0,0,0,0,0,0,0,0,0,0,0,0,0,0"/>
                </v:shape>
                <v:shape id="Freeform 464" o:spid="_x0000_s1060" style="position:absolute;left:9644;top:8934;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" path="m26,l13,,,13,,27,2,44,8,57r8,7l26,67,44,64,56,57,64,44,66,27,64,17,56,8,44,2,26,xe" fillcolor="black" stroked="f">
                  <v:path arrowok="t" o:connecttype="custom" o:connectlocs="26,8935;13,8935;0,8948;0,8962;2,8979;8,8992;16,8999;26,9002;44,8999;56,8992;64,8979;66,8962;64,8952;56,8943;44,8937;26,8935" o:connectangles="0,0,0,0,0,0,0,0,0,0,0,0,0,0,0,0"/>
                </v:shape>
                <v:shape id="Freeform 465" o:spid="_x0000_s1061" style="position:absolute;left:9644;top:8934;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" path="m,27l2,44,8,57r8,7l26,67,44,64,56,57,64,44,66,27,64,17,56,8,44,2,26,,13,,,13,,27xe" filled="f" strokeweight=".23628mm">
                  <v:path arrowok="t" o:connecttype="custom" o:connectlocs="0,8962;2,8979;8,8992;16,8999;26,9002;44,8999;56,8992;64,8979;66,8962;64,8952;56,8943;44,8937;26,8935;13,8935;0,8948;0,8962" o:connectangles="0,0,0,0,0,0,0,0,0,0,0,0,0,0,0,0"/>
                </v:shape>
                <v:shape id="Freeform 466" o:spid="_x0000_s1062" style="position:absolute;left:9842;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" path="m26,l13,,,14,,27,2,45,8,57r9,8l26,67,44,65,56,57,64,45,66,27,64,17,56,9,44,2,26,xe" fillcolor="black" stroked="f">
                  <v:path arrowok="t" o:connecttype="custom" o:connectlocs="26,9150;13,9150;0,9164;0,9177;2,9195;8,9207;17,9215;26,9217;44,9215;56,9207;64,9195;66,9177;64,9167;56,9159;44,9152;26,9150" o:connectangles="0,0,0,0,0,0,0,0,0,0,0,0,0,0,0,0"/>
                </v:shape>
                <v:shape id="Freeform 467" o:spid="_x0000_s1063" style="position:absolute;left:9842;top:9150;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" path="m,27l2,45,8,57r9,8l26,67,44,65,56,57,64,45,66,27,64,17,56,9,44,2,26,,13,,,14,,27xe" filled="f" strokeweight=".23628mm">
                  <v:path arrowok="t" o:connecttype="custom" o:connectlocs="0,9177;2,9195;8,9207;17,9215;26,9217;44,9215;56,9207;64,9195;66,9177;64,9167;56,9159;44,9152;26,9150;13,9150;0,9164;0,9177" o:connectangles="0,0,0,0,0,0,0,0,0,0,0,0,0,0,0,0"/>
                </v:shape>
                <v:shape id="Freeform 468" o:spid="_x0000_s1064" style="position:absolute;left:10054;top:9809;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" path="m27,l14,,,14,,28,3,45,9,58r8,7l27,68,44,65,57,58,64,45,67,28,64,18,57,9,44,3,27,xe" fillcolor="black" stroked="f">
                  <v:path arrowok="t" o:connecttype="custom" o:connectlocs="27,9809;14,9809;0,9823;0,9837;3,9854;9,9867;17,9874;27,9877;44,9874;57,9867;64,9854;67,9837;64,9827;57,9818;44,9812;27,9809" o:connectangles="0,0,0,0,0,0,0,0,0,0,0,0,0,0,0,0"/>
                </v:shape>
                <v:shape id="Freeform 469" o:spid="_x0000_s1065" style="position:absolute;left:10054;top:9809;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" path="m,28l3,45,9,58r8,7l27,68,44,65,57,58,64,45,67,28,64,18,57,9,44,3,27,,14,,,14,,28xe" filled="f" strokeweight=".23628mm">
                  <v:path arrowok="t" o:connecttype="custom" o:connectlocs="0,9837;3,9854;9,9867;17,9874;27,9877;44,9874;57,9867;64,9854;67,9837;64,9827;57,9818;44,9812;27,9809;14,9809;0,9823;0,9837" o:connectangles="0,0,0,0,0,0,0,0,0,0,0,0,0,0,0,0"/>
                </v:shape>
                <v:shape id="Freeform 470" o:spid="_x0000_s1066" style="position:absolute;left:10252;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" path="m26,l13,,,13,,26,2,44,8,57r8,7l26,67,43,64,56,57,63,44,66,26,63,16,56,8,43,2,26,xe" fillcolor="black" stroked="f">
                  <v:path arrowok="t" o:connecttype="custom" o:connectlocs="26,9366;13,9366;0,9379;0,9392;2,9410;8,9423;16,9430;26,9433;43,9430;56,9423;63,9410;66,9392;63,9382;56,9374;43,9368;26,9366" o:connectangles="0,0,0,0,0,0,0,0,0,0,0,0,0,0,0,0"/>
                </v:shape>
                <v:shape id="Freeform 471" o:spid="_x0000_s1067" style="position:absolute;left:10252;top:936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" path="m,26l2,44,8,57r8,7l26,67,43,64,56,57,63,44,66,26,63,16,56,8,43,2,26,,13,,,13,,26xe" filled="f" strokeweight=".23625mm">
                  <v:path arrowok="t" o:connecttype="custom" o:connectlocs="0,9392;2,9410;8,9423;16,9430;26,9433;43,9430;56,9423;63,9410;66,9392;63,9382;56,9374;43,9368;26,9366;13,9366;0,9379;0,9392" o:connectangles="0,0,0,0,0,0,0,0,0,0,0,0,0,0,0,0"/>
                </v:shape>
                <w10:wrap anchorx="page" anchory="page"/>
              </v:group>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616704" behindDoc="1" locked="0" layoutInCell="1" allowOverlap="1" wp14:anchorId="522768D5" wp14:editId="3677E32E">
                <wp:simplePos x="0" y="0"/>
                <wp:positionH relativeFrom="page">
                  <wp:posOffset>1252220</wp:posOffset>
                </wp:positionH>
                <wp:positionV relativeFrom="page">
                  <wp:posOffset>3608705</wp:posOffset>
                </wp:positionV>
                <wp:extent cx="92075" cy="0"/>
                <wp:effectExtent l="0" t="0" r="0" b="0"/>
                <wp:wrapNone/>
                <wp:docPr id="65909908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723A47" id="Line 472"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6pt,284.15pt" to="105.8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624896" behindDoc="1" locked="0" layoutInCell="1" allowOverlap="1" wp14:anchorId="5043EF88" wp14:editId="30532FDB">
                <wp:simplePos x="0" y="0"/>
                <wp:positionH relativeFrom="page">
                  <wp:posOffset>3962400</wp:posOffset>
                </wp:positionH>
                <wp:positionV relativeFrom="page">
                  <wp:posOffset>3608705</wp:posOffset>
                </wp:positionV>
                <wp:extent cx="92710" cy="0"/>
                <wp:effectExtent l="0" t="0" r="0" b="0"/>
                <wp:wrapNone/>
                <wp:docPr id="143117550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A4383F" id="Line 473"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284.15pt" to="319.3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" strokeweight=".23853mm">
                <w10:wrap anchorx="page" anchory="page"/>
              </v:lin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633088" behindDoc="1" locked="0" layoutInCell="1" allowOverlap="1" wp14:anchorId="651B7CE2" wp14:editId="025FBDBA">
                <wp:simplePos x="0" y="0"/>
                <wp:positionH relativeFrom="page">
                  <wp:posOffset>3644265</wp:posOffset>
                </wp:positionH>
                <wp:positionV relativeFrom="page">
                  <wp:posOffset>8463280</wp:posOffset>
                </wp:positionV>
                <wp:extent cx="142875" cy="34290"/>
                <wp:effectExtent l="0" t="0" r="0" b="0"/>
                <wp:wrapNone/>
                <wp:docPr id="71089966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34290"/>
                        </a:xfrm>
                        <a:custGeom>
                          <a:avLst/>
                          <a:gdLst>
                            <a:gd name="T0" fmla="+- 0 5739 5739"/>
                            <a:gd name="T1" fmla="*/ T0 w 225"/>
                            <a:gd name="T2" fmla="+- 0 13381 13328"/>
                            <a:gd name="T3" fmla="*/ 13381 h 54"/>
                            <a:gd name="T4" fmla="+- 0 5963 5739"/>
                            <a:gd name="T5" fmla="*/ T4 w 225"/>
                            <a:gd name="T6" fmla="+- 0 13381 13328"/>
                            <a:gd name="T7" fmla="*/ 13381 h 54"/>
                            <a:gd name="T8" fmla="+- 0 5739 5739"/>
                            <a:gd name="T9" fmla="*/ T8 w 225"/>
                            <a:gd name="T10" fmla="+- 0 13328 13328"/>
                            <a:gd name="T11" fmla="*/ 13328 h 54"/>
                            <a:gd name="T12" fmla="+- 0 5963 5739"/>
                            <a:gd name="T13" fmla="*/ T12 w 225"/>
                            <a:gd name="T14" fmla="+- 0 13328 13328"/>
                            <a:gd name="T15" fmla="*/ 13328 h 54"/>
                          </a:gdLst>
                          <a:ahLst/>
                          <a:cxnLst>
                            <a:cxn ang="0">
                              <a:pos x="T1" y="T3"/>
                            </a:cxn>
                            <a:cxn ang="0">
                              <a:pos x="T5" y="T7"/>
                            </a:cxn>
                            <a:cxn ang="0">
                              <a:pos x="T9" y="T11"/>
                            </a:cxn>
                            <a:cxn ang="0">
                              <a:pos x="T13" y="T15"/>
                            </a:cxn>
                          </a:cxnLst>
                          <a:rect l="0" t="0" r="r" b="b"/>
                          <a:pathLst>
                            <a:path w="225" h="54">
                              <a:moveTo>
                                <a:pt x="0" y="53"/>
                              </a:moveTo>
                              <a:lnTo>
                                <a:pt x="224" y="53"/>
                              </a:lnTo>
                              <a:moveTo>
                                <a:pt x="0" y="0"/>
                              </a:moveTo>
                              <a:lnTo>
                                <a:pt x="224" y="0"/>
                              </a:lnTo>
                            </a:path>
                          </a:pathLst>
                        </a:custGeom>
                        <a:noFill/>
                        <a:ln w="8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31FA58" id="AutoShape 474" o:spid="_x0000_s1026" style="position:absolute;margin-left:286.95pt;margin-top:666.4pt;width:11.25pt;height:2.7pt;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" path="m,53r224,m,l224,e" filled="f" strokeweight=".23631mm">
                <v:path arrowok="t" o:connecttype="custom" o:connectlocs="0,8496935;142240,8496935;0,8463280;142240,8463280" o:connectangles="0,0,0,0"/>
                <w10:wrap anchorx="page" anchory="page"/>
              </v:shape>
            </w:pict>
          </mc:Fallback>
        </mc:AlternateContent>
      </w:r>
      <w:r w:rsidR="009F66DB" w:rsidRPr="009F66DB">
        <w:rPr>
          <w:rFonts w:ascii="Arial MT" w:eastAsia="Arial MT" w:hAnsi="Arial MT" w:cs="Arial MT"/>
          <w:noProof/>
          <w:sz w:val="20"/>
          <w:szCs w:val="20"/>
        </w:rPr>
        <mc:AlternateContent>
          <mc:Choice Requires="wps">
            <w:drawing>
              <wp:anchor distT="0" distB="0" distL="114300" distR="114300" simplePos="0" relativeHeight="252641280" behindDoc="1" locked="0" layoutInCell="1" allowOverlap="1" wp14:anchorId="1B73C63A" wp14:editId="2DFE41E4">
                <wp:simplePos x="0" y="0"/>
                <wp:positionH relativeFrom="page">
                  <wp:posOffset>1059180</wp:posOffset>
                </wp:positionH>
                <wp:positionV relativeFrom="page">
                  <wp:posOffset>9163685</wp:posOffset>
                </wp:positionV>
                <wp:extent cx="109220" cy="0"/>
                <wp:effectExtent l="0" t="0" r="0" b="0"/>
                <wp:wrapNone/>
                <wp:docPr id="136754862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D66CBB" id="Line 475"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4pt,721.55pt" to="92pt,7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" strokeweight=".23853mm">
                <w10:wrap anchorx="page" anchory="page"/>
              </v:line>
            </w:pict>
          </mc:Fallback>
        </mc:AlternateContent>
      </w:r>
    </w:p>
    <w:tbl>
      <w:tblPr>
        <w:tblW w:w="0" w:type="auto"/>
        <w:tblInd w:w="285" w:type="dxa"/>
        <w:tblBorders>
          <w:top w:val="single" w:sz="2" w:space="0" w:color="auto"/>
          <w:left w:val="single" w:sz="2" w:space="0" w:color="auto"/>
          <w:bottom w:val="single" w:sz="2" w:space="0" w:color="auto"/>
          <w:right w:val="single" w:sz="2" w:space="0" w:color="auto"/>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69"/>
        <w:gridCol w:w="5003"/>
      </w:tblGrid>
      <w:tr w:rsidR="009F66DB" w:rsidRPr="009F66DB" w14:paraId="1623AC8F" w14:textId="77777777" w:rsidTr="00F36292">
        <w:trPr>
          <w:trHeight w:val="537"/>
        </w:trPr>
        <w:tc>
          <w:tcPr>
            <w:tcW w:w="4169" w:type="dxa"/>
          </w:tcPr>
          <w:p w14:paraId="25E2B869" w14:textId="77777777" w:rsidR="009F66DB" w:rsidRPr="009F66DB" w:rsidRDefault="009F66DB" w:rsidP="009F66DB">
            <w:pPr>
              <w:spacing w:before="122"/>
              <w:ind w:left="1485" w:right="1713"/>
              <w:jc w:val="center"/>
              <w:rPr>
                <w:rFonts w:ascii="Arial MT" w:eastAsia="Arial MT" w:hAnsi="Arial MT" w:cs="Arial MT"/>
                <w:sz w:val="20"/>
              </w:rPr>
            </w:pPr>
            <w:r w:rsidRPr="009F66DB">
              <w:rPr>
                <w:rFonts w:ascii="Arial MT" w:eastAsia="Arial MT" w:hAnsi="Arial MT" w:cs="Arial MT"/>
                <w:sz w:val="20"/>
              </w:rPr>
              <w:t>Procedure</w:t>
            </w:r>
          </w:p>
        </w:tc>
        <w:tc>
          <w:tcPr>
            <w:tcW w:w="5003" w:type="dxa"/>
          </w:tcPr>
          <w:p w14:paraId="05C949DF" w14:textId="77777777" w:rsidR="009F66DB" w:rsidRPr="009F66DB" w:rsidRDefault="009F66DB" w:rsidP="009F66DB">
            <w:pPr>
              <w:spacing w:before="122"/>
              <w:ind w:left="2131" w:right="1835"/>
              <w:jc w:val="center"/>
              <w:rPr>
                <w:rFonts w:ascii="Arial MT" w:eastAsia="Arial MT" w:hAnsi="Arial MT" w:cs="Arial MT"/>
                <w:sz w:val="20"/>
              </w:rPr>
            </w:pPr>
            <w:r w:rsidRPr="009F66DB">
              <w:rPr>
                <w:rFonts w:ascii="Arial MT" w:eastAsia="Arial MT" w:hAnsi="Arial MT" w:cs="Arial MT"/>
                <w:sz w:val="20"/>
              </w:rPr>
              <w:t>Example</w:t>
            </w:r>
          </w:p>
        </w:tc>
      </w:tr>
      <w:tr w:rsidR="009F66DB" w:rsidRPr="009F66DB" w14:paraId="4EBB5FC0" w14:textId="77777777" w:rsidTr="00F36292">
        <w:trPr>
          <w:trHeight w:val="12931"/>
        </w:trPr>
        <w:tc>
          <w:tcPr>
            <w:tcW w:w="4169" w:type="dxa"/>
          </w:tcPr>
          <w:p w14:paraId="719F946E" w14:textId="77777777" w:rsidR="009F66DB" w:rsidRPr="009F66DB" w:rsidRDefault="009F66DB" w:rsidP="009F66DB">
            <w:pPr>
              <w:spacing w:before="146" w:line="456" w:lineRule="auto"/>
              <w:ind w:left="879" w:right="274" w:hanging="833"/>
              <w:rPr>
                <w:rFonts w:ascii="Arial MT" w:eastAsia="Arial MT" w:hAnsi="Arial MT" w:cs="Arial MT"/>
                <w:sz w:val="16"/>
              </w:rPr>
            </w:pPr>
            <w:r w:rsidRPr="009F66DB">
              <w:rPr>
                <w:rFonts w:ascii="Arial MT" w:eastAsia="Arial MT" w:hAnsi="Arial MT" w:cs="Arial MT"/>
                <w:w w:val="95"/>
                <w:sz w:val="16"/>
              </w:rPr>
              <w:t>Process1:</w:t>
            </w:r>
            <w:r w:rsidRPr="009F66DB">
              <w:rPr>
                <w:rFonts w:ascii="Arial MT" w:eastAsia="Arial MT" w:hAnsi="Arial MT" w:cs="Arial MT"/>
                <w:spacing w:val="40"/>
                <w:sz w:val="16"/>
              </w:rPr>
              <w:t xml:space="preserve"> </w:t>
            </w:r>
            <w:r w:rsidRPr="009F66DB">
              <w:rPr>
                <w:rFonts w:ascii="Arial MT" w:eastAsia="Arial MT" w:hAnsi="Arial MT" w:cs="Arial MT"/>
                <w:w w:val="95"/>
                <w:sz w:val="16"/>
              </w:rPr>
              <w:t>Take</w:t>
            </w:r>
            <w:r w:rsidRPr="009F66DB">
              <w:rPr>
                <w:rFonts w:ascii="Arial MT" w:eastAsia="Arial MT" w:hAnsi="Arial MT" w:cs="Arial MT"/>
                <w:spacing w:val="40"/>
                <w:sz w:val="16"/>
              </w:rPr>
              <w:t xml:space="preserve"> </w:t>
            </w:r>
            <w:r w:rsidRPr="009F66DB">
              <w:rPr>
                <w:rFonts w:ascii="Arial MT" w:eastAsia="Arial MT" w:hAnsi="Arial MT" w:cs="Arial MT"/>
                <w:w w:val="95"/>
                <w:sz w:val="16"/>
              </w:rPr>
              <w:t>approximately 100</w:t>
            </w:r>
            <w:r w:rsidRPr="009F66DB">
              <w:rPr>
                <w:rFonts w:ascii="Arial MT" w:eastAsia="Arial MT" w:hAnsi="Arial MT" w:cs="Arial MT"/>
                <w:spacing w:val="40"/>
                <w:sz w:val="16"/>
              </w:rPr>
              <w:t xml:space="preserve"> </w:t>
            </w:r>
            <w:r w:rsidRPr="009F66DB">
              <w:rPr>
                <w:rFonts w:ascii="Arial MT" w:eastAsia="Arial MT" w:hAnsi="Arial MT" w:cs="Arial MT"/>
                <w:w w:val="95"/>
                <w:sz w:val="16"/>
              </w:rPr>
              <w:t>data</w:t>
            </w:r>
            <w:r w:rsidRPr="009F66DB">
              <w:rPr>
                <w:rFonts w:ascii="Arial MT" w:eastAsia="Arial MT" w:hAnsi="Arial MT" w:cs="Arial MT"/>
                <w:spacing w:val="40"/>
                <w:sz w:val="16"/>
              </w:rPr>
              <w:t xml:space="preserve"> </w:t>
            </w:r>
            <w:r w:rsidRPr="009F66DB">
              <w:rPr>
                <w:rFonts w:ascii="Arial MT" w:eastAsia="Arial MT" w:hAnsi="Arial MT" w:cs="Arial MT"/>
                <w:w w:val="95"/>
                <w:sz w:val="16"/>
              </w:rPr>
              <w:t>regarding</w:t>
            </w:r>
            <w:r w:rsidRPr="009F66DB">
              <w:rPr>
                <w:rFonts w:ascii="Arial MT" w:eastAsia="Arial MT" w:hAnsi="Arial MT" w:cs="Arial MT"/>
                <w:spacing w:val="1"/>
                <w:w w:val="95"/>
                <w:sz w:val="16"/>
              </w:rPr>
              <w:t xml:space="preserve"> </w:t>
            </w:r>
            <w:r w:rsidRPr="009F66DB">
              <w:rPr>
                <w:rFonts w:ascii="Arial MT" w:eastAsia="Arial MT" w:hAnsi="Arial MT" w:cs="Arial MT"/>
                <w:sz w:val="16"/>
              </w:rPr>
              <w:t>each item that you are going to control.</w:t>
            </w:r>
            <w:r w:rsidRPr="009F66DB">
              <w:rPr>
                <w:rFonts w:ascii="Arial MT" w:eastAsia="Arial MT" w:hAnsi="Arial MT" w:cs="Arial MT"/>
                <w:spacing w:val="1"/>
                <w:sz w:val="16"/>
              </w:rPr>
              <w:t xml:space="preserve"> </w:t>
            </w:r>
            <w:r w:rsidRPr="009F66DB">
              <w:rPr>
                <w:rFonts w:ascii="Arial MT" w:eastAsia="Arial MT" w:hAnsi="Arial MT" w:cs="Arial MT"/>
                <w:w w:val="95"/>
                <w:sz w:val="16"/>
              </w:rPr>
              <w:t>The</w:t>
            </w:r>
            <w:r w:rsidRPr="009F66DB">
              <w:rPr>
                <w:rFonts w:ascii="Arial MT" w:eastAsia="Arial MT" w:hAnsi="Arial MT" w:cs="Arial MT"/>
                <w:spacing w:val="18"/>
                <w:w w:val="95"/>
                <w:sz w:val="16"/>
              </w:rPr>
              <w:t xml:space="preserve"> </w:t>
            </w:r>
            <w:r w:rsidRPr="009F66DB">
              <w:rPr>
                <w:rFonts w:ascii="Arial MT" w:eastAsia="Arial MT" w:hAnsi="Arial MT" w:cs="Arial MT"/>
                <w:w w:val="95"/>
                <w:sz w:val="16"/>
              </w:rPr>
              <w:t>data</w:t>
            </w:r>
            <w:r w:rsidRPr="009F66DB">
              <w:rPr>
                <w:rFonts w:ascii="Arial MT" w:eastAsia="Arial MT" w:hAnsi="Arial MT" w:cs="Arial MT"/>
                <w:spacing w:val="18"/>
                <w:w w:val="95"/>
                <w:sz w:val="16"/>
              </w:rPr>
              <w:t xml:space="preserve"> </w:t>
            </w:r>
            <w:r w:rsidRPr="009F66DB">
              <w:rPr>
                <w:rFonts w:ascii="Arial MT" w:eastAsia="Arial MT" w:hAnsi="Arial MT" w:cs="Arial MT"/>
                <w:w w:val="95"/>
                <w:sz w:val="16"/>
              </w:rPr>
              <w:t>is</w:t>
            </w:r>
            <w:r w:rsidRPr="009F66DB">
              <w:rPr>
                <w:rFonts w:ascii="Arial MT" w:eastAsia="Arial MT" w:hAnsi="Arial MT" w:cs="Arial MT"/>
                <w:spacing w:val="31"/>
                <w:w w:val="95"/>
                <w:sz w:val="16"/>
              </w:rPr>
              <w:t xml:space="preserve"> </w:t>
            </w:r>
            <w:r w:rsidRPr="009F66DB">
              <w:rPr>
                <w:rFonts w:ascii="Arial MT" w:eastAsia="Arial MT" w:hAnsi="Arial MT" w:cs="Arial MT"/>
                <w:w w:val="95"/>
                <w:sz w:val="16"/>
              </w:rPr>
              <w:t>collected</w:t>
            </w:r>
            <w:r w:rsidRPr="009F66DB">
              <w:rPr>
                <w:rFonts w:ascii="Arial MT" w:eastAsia="Arial MT" w:hAnsi="Arial MT" w:cs="Arial MT"/>
                <w:spacing w:val="19"/>
                <w:w w:val="95"/>
                <w:sz w:val="16"/>
              </w:rPr>
              <w:t xml:space="preserve"> </w:t>
            </w:r>
            <w:r w:rsidRPr="009F66DB">
              <w:rPr>
                <w:rFonts w:ascii="Arial MT" w:eastAsia="Arial MT" w:hAnsi="Arial MT" w:cs="Arial MT"/>
                <w:w w:val="95"/>
                <w:sz w:val="16"/>
              </w:rPr>
              <w:t>by</w:t>
            </w:r>
            <w:r w:rsidRPr="009F66DB">
              <w:rPr>
                <w:rFonts w:ascii="Arial MT" w:eastAsia="Arial MT" w:hAnsi="Arial MT" w:cs="Arial MT"/>
                <w:spacing w:val="-6"/>
                <w:w w:val="95"/>
                <w:sz w:val="16"/>
              </w:rPr>
              <w:t xml:space="preserve"> </w:t>
            </w:r>
            <w:r w:rsidRPr="009F66DB">
              <w:rPr>
                <w:rFonts w:ascii="Arial MT" w:eastAsia="Arial MT" w:hAnsi="Arial MT" w:cs="Arial MT"/>
                <w:w w:val="95"/>
                <w:sz w:val="16"/>
              </w:rPr>
              <w:t>picking</w:t>
            </w:r>
            <w:r w:rsidRPr="009F66DB">
              <w:rPr>
                <w:rFonts w:ascii="Arial MT" w:eastAsia="Arial MT" w:hAnsi="Arial MT" w:cs="Arial MT"/>
                <w:spacing w:val="19"/>
                <w:w w:val="95"/>
                <w:sz w:val="16"/>
              </w:rPr>
              <w:t xml:space="preserve"> </w:t>
            </w:r>
            <w:r w:rsidRPr="009F66DB">
              <w:rPr>
                <w:rFonts w:ascii="Arial MT" w:eastAsia="Arial MT" w:hAnsi="Arial MT" w:cs="Arial MT"/>
                <w:w w:val="95"/>
                <w:sz w:val="16"/>
              </w:rPr>
              <w:t>up</w:t>
            </w:r>
            <w:r w:rsidRPr="009F66DB">
              <w:rPr>
                <w:rFonts w:ascii="Arial MT" w:eastAsia="Arial MT" w:hAnsi="Arial MT" w:cs="Arial MT"/>
                <w:spacing w:val="18"/>
                <w:w w:val="95"/>
                <w:sz w:val="16"/>
              </w:rPr>
              <w:t xml:space="preserve"> </w:t>
            </w:r>
            <w:r w:rsidRPr="009F66DB">
              <w:rPr>
                <w:rFonts w:ascii="Arial MT" w:eastAsia="Arial MT" w:hAnsi="Arial MT" w:cs="Arial MT"/>
                <w:w w:val="95"/>
                <w:sz w:val="16"/>
              </w:rPr>
              <w:t>20</w:t>
            </w:r>
            <w:r w:rsidRPr="009F66DB">
              <w:rPr>
                <w:rFonts w:ascii="Arial MT" w:eastAsia="Arial MT" w:hAnsi="Arial MT" w:cs="Arial MT"/>
                <w:spacing w:val="19"/>
                <w:w w:val="95"/>
                <w:sz w:val="16"/>
              </w:rPr>
              <w:t xml:space="preserve"> </w:t>
            </w:r>
            <w:r w:rsidRPr="009F66DB">
              <w:rPr>
                <w:rFonts w:ascii="Arial MT" w:eastAsia="Arial MT" w:hAnsi="Arial MT" w:cs="Arial MT"/>
                <w:w w:val="95"/>
                <w:sz w:val="16"/>
              </w:rPr>
              <w:t>-</w:t>
            </w:r>
            <w:r w:rsidRPr="009F66DB">
              <w:rPr>
                <w:rFonts w:ascii="Arial MT" w:eastAsia="Arial MT" w:hAnsi="Arial MT" w:cs="Arial MT"/>
                <w:spacing w:val="12"/>
                <w:w w:val="95"/>
                <w:sz w:val="16"/>
              </w:rPr>
              <w:t xml:space="preserve"> </w:t>
            </w:r>
            <w:r w:rsidRPr="009F66DB">
              <w:rPr>
                <w:rFonts w:ascii="Arial MT" w:eastAsia="Arial MT" w:hAnsi="Arial MT" w:cs="Arial MT"/>
                <w:w w:val="95"/>
                <w:sz w:val="16"/>
              </w:rPr>
              <w:t>25</w:t>
            </w:r>
            <w:r w:rsidRPr="009F66DB">
              <w:rPr>
                <w:rFonts w:ascii="Arial MT" w:eastAsia="Arial MT" w:hAnsi="Arial MT" w:cs="Arial MT"/>
                <w:spacing w:val="-39"/>
                <w:w w:val="95"/>
                <w:sz w:val="16"/>
              </w:rPr>
              <w:t xml:space="preserve"> </w:t>
            </w:r>
            <w:r w:rsidRPr="009F66DB">
              <w:rPr>
                <w:rFonts w:ascii="Arial MT" w:eastAsia="Arial MT" w:hAnsi="Arial MT" w:cs="Arial MT"/>
                <w:sz w:val="16"/>
              </w:rPr>
              <w:t>sets</w:t>
            </w:r>
            <w:r w:rsidRPr="009F66DB">
              <w:rPr>
                <w:rFonts w:ascii="Arial MT" w:eastAsia="Arial MT" w:hAnsi="Arial MT" w:cs="Arial MT"/>
                <w:spacing w:val="12"/>
                <w:sz w:val="16"/>
              </w:rPr>
              <w:t xml:space="preserve"> </w:t>
            </w:r>
            <w:r w:rsidRPr="009F66DB">
              <w:rPr>
                <w:rFonts w:ascii="Arial MT" w:eastAsia="Arial MT" w:hAnsi="Arial MT" w:cs="Arial MT"/>
                <w:sz w:val="16"/>
              </w:rPr>
              <w:t>of</w:t>
            </w:r>
            <w:r w:rsidRPr="009F66DB">
              <w:rPr>
                <w:rFonts w:ascii="Arial MT" w:eastAsia="Arial MT" w:hAnsi="Arial MT" w:cs="Arial MT"/>
                <w:spacing w:val="-5"/>
                <w:sz w:val="16"/>
              </w:rPr>
              <w:t xml:space="preserve"> </w:t>
            </w:r>
            <w:r w:rsidRPr="009F66DB">
              <w:rPr>
                <w:rFonts w:ascii="Arial MT" w:eastAsia="Arial MT" w:hAnsi="Arial MT" w:cs="Arial MT"/>
                <w:sz w:val="16"/>
              </w:rPr>
              <w:t>4</w:t>
            </w:r>
            <w:r w:rsidRPr="009F66DB">
              <w:rPr>
                <w:rFonts w:ascii="Arial MT" w:eastAsia="Arial MT" w:hAnsi="Arial MT" w:cs="Arial MT"/>
                <w:spacing w:val="3"/>
                <w:sz w:val="16"/>
              </w:rPr>
              <w:t xml:space="preserve"> </w:t>
            </w:r>
            <w:r w:rsidRPr="009F66DB">
              <w:rPr>
                <w:rFonts w:ascii="Arial MT" w:eastAsia="Arial MT" w:hAnsi="Arial MT" w:cs="Arial MT"/>
                <w:sz w:val="16"/>
              </w:rPr>
              <w:t>or</w:t>
            </w:r>
            <w:r w:rsidRPr="009F66DB">
              <w:rPr>
                <w:rFonts w:ascii="Arial MT" w:eastAsia="Arial MT" w:hAnsi="Arial MT" w:cs="Arial MT"/>
                <w:spacing w:val="-2"/>
                <w:sz w:val="16"/>
              </w:rPr>
              <w:t xml:space="preserve"> </w:t>
            </w:r>
            <w:r w:rsidRPr="009F66DB">
              <w:rPr>
                <w:rFonts w:ascii="Arial MT" w:eastAsia="Arial MT" w:hAnsi="Arial MT" w:cs="Arial MT"/>
                <w:sz w:val="16"/>
              </w:rPr>
              <w:t>5</w:t>
            </w:r>
            <w:r w:rsidRPr="009F66DB">
              <w:rPr>
                <w:rFonts w:ascii="Arial MT" w:eastAsia="Arial MT" w:hAnsi="Arial MT" w:cs="Arial MT"/>
                <w:spacing w:val="3"/>
                <w:sz w:val="16"/>
              </w:rPr>
              <w:t xml:space="preserve"> </w:t>
            </w:r>
            <w:r w:rsidRPr="009F66DB">
              <w:rPr>
                <w:rFonts w:ascii="Arial MT" w:eastAsia="Arial MT" w:hAnsi="Arial MT" w:cs="Arial MT"/>
                <w:sz w:val="16"/>
              </w:rPr>
              <w:t>sorts</w:t>
            </w:r>
            <w:r w:rsidRPr="009F66DB">
              <w:rPr>
                <w:rFonts w:ascii="Arial MT" w:eastAsia="Arial MT" w:hAnsi="Arial MT" w:cs="Arial MT"/>
                <w:spacing w:val="13"/>
                <w:sz w:val="16"/>
              </w:rPr>
              <w:t xml:space="preserve"> </w:t>
            </w:r>
            <w:r w:rsidRPr="009F66DB">
              <w:rPr>
                <w:rFonts w:ascii="Arial MT" w:eastAsia="Arial MT" w:hAnsi="Arial MT" w:cs="Arial MT"/>
                <w:sz w:val="16"/>
              </w:rPr>
              <w:t>of</w:t>
            </w:r>
            <w:r w:rsidRPr="009F66DB">
              <w:rPr>
                <w:rFonts w:ascii="Arial MT" w:eastAsia="Arial MT" w:hAnsi="Arial MT" w:cs="Arial MT"/>
                <w:spacing w:val="-6"/>
                <w:sz w:val="16"/>
              </w:rPr>
              <w:t xml:space="preserve"> </w:t>
            </w:r>
            <w:r w:rsidRPr="009F66DB">
              <w:rPr>
                <w:rFonts w:ascii="Arial MT" w:eastAsia="Arial MT" w:hAnsi="Arial MT" w:cs="Arial MT"/>
                <w:sz w:val="16"/>
              </w:rPr>
              <w:t>samples</w:t>
            </w:r>
            <w:r w:rsidRPr="009F66DB">
              <w:rPr>
                <w:rFonts w:ascii="Arial MT" w:eastAsia="Arial MT" w:hAnsi="Arial MT" w:cs="Arial MT"/>
                <w:spacing w:val="13"/>
                <w:sz w:val="16"/>
              </w:rPr>
              <w:t xml:space="preserve"> </w:t>
            </w:r>
            <w:r w:rsidRPr="009F66DB">
              <w:rPr>
                <w:rFonts w:ascii="Arial MT" w:eastAsia="Arial MT" w:hAnsi="Arial MT" w:cs="Arial MT"/>
                <w:sz w:val="16"/>
              </w:rPr>
              <w:t>and</w:t>
            </w:r>
            <w:r w:rsidRPr="009F66DB">
              <w:rPr>
                <w:rFonts w:ascii="Arial MT" w:eastAsia="Arial MT" w:hAnsi="Arial MT" w:cs="Arial MT"/>
                <w:spacing w:val="3"/>
                <w:sz w:val="16"/>
              </w:rPr>
              <w:t xml:space="preserve"> </w:t>
            </w:r>
            <w:r w:rsidRPr="009F66DB">
              <w:rPr>
                <w:rFonts w:ascii="Arial MT" w:eastAsia="Arial MT" w:hAnsi="Arial MT" w:cs="Arial MT"/>
                <w:sz w:val="16"/>
              </w:rPr>
              <w:t>is</w:t>
            </w:r>
          </w:p>
          <w:p w14:paraId="120E3FCB" w14:textId="77777777" w:rsidR="009F66DB" w:rsidRPr="009F66DB" w:rsidRDefault="009F66DB" w:rsidP="009F66DB">
            <w:pPr>
              <w:spacing w:before="1"/>
              <w:ind w:left="879"/>
              <w:rPr>
                <w:rFonts w:ascii="Arial MT" w:eastAsia="Arial MT" w:hAnsi="Arial MT" w:cs="Arial MT"/>
                <w:sz w:val="16"/>
              </w:rPr>
            </w:pPr>
            <w:r w:rsidRPr="009F66DB">
              <w:rPr>
                <w:rFonts w:ascii="Arial MT" w:eastAsia="Arial MT" w:hAnsi="Arial MT" w:cs="Arial MT"/>
                <w:sz w:val="16"/>
              </w:rPr>
              <w:t>measured.</w:t>
            </w:r>
          </w:p>
          <w:p w14:paraId="47B1FDBA" w14:textId="77777777" w:rsidR="009F66DB" w:rsidRPr="009F66DB" w:rsidRDefault="009F66DB" w:rsidP="009F66DB">
            <w:pPr>
              <w:spacing w:before="28"/>
              <w:ind w:left="108"/>
              <w:rPr>
                <w:rFonts w:ascii="Arial MT" w:eastAsia="Arial MT" w:hAnsi="Arial MT" w:cs="Arial MT"/>
                <w:sz w:val="18"/>
              </w:rPr>
            </w:pPr>
          </w:p>
          <w:p w14:paraId="125F9E24" w14:textId="77777777" w:rsidR="009F66DB" w:rsidRPr="009F66DB" w:rsidRDefault="009F66DB" w:rsidP="009F66DB">
            <w:pPr>
              <w:spacing w:before="10"/>
              <w:ind w:left="108"/>
              <w:rPr>
                <w:rFonts w:ascii="Arial MT" w:eastAsia="Arial MT" w:hAnsi="Arial MT" w:cs="Arial MT"/>
                <w:sz w:val="26"/>
              </w:rPr>
            </w:pPr>
          </w:p>
          <w:p w14:paraId="79428F2F" w14:textId="77777777" w:rsidR="009F66DB" w:rsidRPr="009F66DB" w:rsidRDefault="009F66DB" w:rsidP="009F66DB">
            <w:pPr>
              <w:spacing w:before="28" w:line="456" w:lineRule="auto"/>
              <w:ind w:left="879" w:right="85" w:hanging="833"/>
              <w:rPr>
                <w:rFonts w:ascii="Arial MT" w:eastAsia="Arial MT" w:hAnsi="Arial MT" w:cs="Arial MT"/>
                <w:sz w:val="16"/>
              </w:rPr>
            </w:pPr>
            <w:r w:rsidRPr="009F66DB">
              <w:rPr>
                <w:rFonts w:ascii="Arial MT" w:eastAsia="Arial MT" w:hAnsi="Arial MT" w:cs="Arial MT"/>
                <w:w w:val="95"/>
                <w:sz w:val="16"/>
              </w:rPr>
              <w:t>Process2:</w:t>
            </w:r>
            <w:r w:rsidRPr="009F66DB">
              <w:rPr>
                <w:rFonts w:ascii="Arial MT" w:eastAsia="Arial MT" w:hAnsi="Arial MT" w:cs="Arial MT"/>
                <w:spacing w:val="16"/>
                <w:w w:val="95"/>
                <w:sz w:val="16"/>
              </w:rPr>
              <w:t xml:space="preserve"> </w:t>
            </w:r>
            <w:r w:rsidRPr="009F66DB">
              <w:rPr>
                <w:rFonts w:ascii="Arial MT" w:eastAsia="Arial MT" w:hAnsi="Arial MT" w:cs="Arial MT"/>
                <w:w w:val="95"/>
                <w:sz w:val="16"/>
              </w:rPr>
              <w:t>Calculate</w:t>
            </w:r>
            <w:r w:rsidRPr="009F66DB">
              <w:rPr>
                <w:rFonts w:ascii="Arial MT" w:eastAsia="Arial MT" w:hAnsi="Arial MT" w:cs="Arial MT"/>
                <w:spacing w:val="29"/>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30"/>
                <w:w w:val="95"/>
                <w:sz w:val="16"/>
              </w:rPr>
              <w:t xml:space="preserve"> </w:t>
            </w:r>
            <w:r w:rsidRPr="009F66DB">
              <w:rPr>
                <w:rFonts w:ascii="Arial MT" w:eastAsia="Arial MT" w:hAnsi="Arial MT" w:cs="Arial MT"/>
                <w:w w:val="95"/>
                <w:sz w:val="16"/>
              </w:rPr>
              <w:t>mean</w:t>
            </w:r>
            <w:r w:rsidRPr="009F66DB">
              <w:rPr>
                <w:rFonts w:ascii="Arial MT" w:eastAsia="Arial MT" w:hAnsi="Arial MT" w:cs="Arial MT"/>
                <w:spacing w:val="29"/>
                <w:w w:val="95"/>
                <w:sz w:val="16"/>
              </w:rPr>
              <w:t xml:space="preserve"> </w:t>
            </w:r>
            <w:r w:rsidRPr="009F66DB">
              <w:rPr>
                <w:rFonts w:ascii="Arial MT" w:eastAsia="Arial MT" w:hAnsi="Arial MT" w:cs="Arial MT"/>
                <w:w w:val="95"/>
                <w:sz w:val="16"/>
              </w:rPr>
              <w:t>value</w:t>
            </w:r>
            <w:r w:rsidRPr="009F66DB">
              <w:rPr>
                <w:rFonts w:ascii="Arial MT" w:eastAsia="Arial MT" w:hAnsi="Arial MT" w:cs="Arial MT"/>
                <w:spacing w:val="29"/>
                <w:w w:val="95"/>
                <w:sz w:val="16"/>
              </w:rPr>
              <w:t xml:space="preserve"> </w:t>
            </w:r>
            <w:r w:rsidRPr="009F66DB">
              <w:rPr>
                <w:rFonts w:ascii="Arial MT" w:eastAsia="Arial MT" w:hAnsi="Arial MT" w:cs="Arial MT"/>
                <w:w w:val="95"/>
                <w:sz w:val="16"/>
              </w:rPr>
              <w:t>(X/bar)</w:t>
            </w:r>
            <w:r w:rsidRPr="009F66DB">
              <w:rPr>
                <w:rFonts w:ascii="Arial MT" w:eastAsia="Arial MT" w:hAnsi="Arial MT" w:cs="Arial MT"/>
                <w:spacing w:val="23"/>
                <w:w w:val="95"/>
                <w:sz w:val="16"/>
              </w:rPr>
              <w:t xml:space="preserve"> </w:t>
            </w:r>
            <w:r w:rsidRPr="009F66DB">
              <w:rPr>
                <w:rFonts w:ascii="Arial MT" w:eastAsia="Arial MT" w:hAnsi="Arial MT" w:cs="Arial MT"/>
                <w:w w:val="95"/>
                <w:sz w:val="16"/>
              </w:rPr>
              <w:t>of</w:t>
            </w:r>
            <w:r w:rsidRPr="009F66DB">
              <w:rPr>
                <w:rFonts w:ascii="Arial MT" w:eastAsia="Arial MT" w:hAnsi="Arial MT" w:cs="Arial MT"/>
                <w:spacing w:val="16"/>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39"/>
                <w:w w:val="95"/>
                <w:sz w:val="16"/>
              </w:rPr>
              <w:t xml:space="preserve"> </w:t>
            </w:r>
            <w:r w:rsidRPr="009F66DB">
              <w:rPr>
                <w:rFonts w:ascii="Arial MT" w:eastAsia="Arial MT" w:hAnsi="Arial MT" w:cs="Arial MT"/>
                <w:sz w:val="16"/>
              </w:rPr>
              <w:t>sample in each</w:t>
            </w:r>
            <w:r w:rsidRPr="009F66DB">
              <w:rPr>
                <w:rFonts w:ascii="Arial MT" w:eastAsia="Arial MT" w:hAnsi="Arial MT" w:cs="Arial MT"/>
                <w:spacing w:val="1"/>
                <w:sz w:val="16"/>
              </w:rPr>
              <w:t xml:space="preserve"> </w:t>
            </w:r>
            <w:r w:rsidRPr="009F66DB">
              <w:rPr>
                <w:rFonts w:ascii="Arial MT" w:eastAsia="Arial MT" w:hAnsi="Arial MT" w:cs="Arial MT"/>
                <w:sz w:val="16"/>
              </w:rPr>
              <w:t>set.</w:t>
            </w:r>
          </w:p>
          <w:p w14:paraId="097C028D" w14:textId="77777777" w:rsidR="009F66DB" w:rsidRPr="009F66DB" w:rsidRDefault="009F66DB" w:rsidP="009F66DB">
            <w:pPr>
              <w:spacing w:before="6"/>
              <w:ind w:left="108"/>
              <w:rPr>
                <w:rFonts w:ascii="Arial MT" w:eastAsia="Arial MT" w:hAnsi="Arial MT" w:cs="Arial MT"/>
                <w:sz w:val="15"/>
              </w:rPr>
            </w:pPr>
          </w:p>
          <w:p w14:paraId="757A9417" w14:textId="77777777" w:rsidR="009F66DB" w:rsidRPr="009F66DB" w:rsidRDefault="009F66DB" w:rsidP="009F66DB">
            <w:pPr>
              <w:tabs>
                <w:tab w:val="left" w:pos="3483"/>
              </w:tabs>
              <w:spacing w:before="28" w:line="189" w:lineRule="exact"/>
              <w:ind w:left="1091"/>
              <w:rPr>
                <w:rFonts w:ascii="MS Gothic" w:eastAsia="Arial MT" w:hAnsi="MS Gothic" w:cs="Arial MT"/>
                <w:sz w:val="20"/>
              </w:rPr>
            </w:pPr>
            <w:r w:rsidRPr="009F66DB">
              <w:rPr>
                <w:rFonts w:ascii="Microsoft Sans Serif" w:eastAsia="Arial MT" w:hAnsi="Microsoft Sans Serif" w:cs="Arial MT"/>
                <w:w w:val="85"/>
                <w:sz w:val="14"/>
              </w:rPr>
              <w:t>The</w:t>
            </w:r>
            <w:r w:rsidRPr="009F66DB">
              <w:rPr>
                <w:rFonts w:ascii="Microsoft Sans Serif" w:eastAsia="Arial MT" w:hAnsi="Microsoft Sans Serif" w:cs="Arial MT"/>
                <w:spacing w:val="7"/>
                <w:w w:val="85"/>
                <w:sz w:val="14"/>
              </w:rPr>
              <w:t xml:space="preserve"> </w:t>
            </w:r>
            <w:r w:rsidRPr="009F66DB">
              <w:rPr>
                <w:rFonts w:ascii="Microsoft Sans Serif" w:eastAsia="Arial MT" w:hAnsi="Microsoft Sans Serif" w:cs="Arial MT"/>
                <w:w w:val="85"/>
                <w:sz w:val="14"/>
              </w:rPr>
              <w:t>amount</w:t>
            </w:r>
            <w:r w:rsidRPr="009F66DB">
              <w:rPr>
                <w:rFonts w:ascii="Microsoft Sans Serif" w:eastAsia="Arial MT" w:hAnsi="Microsoft Sans Serif" w:cs="Arial MT"/>
                <w:spacing w:val="1"/>
                <w:w w:val="85"/>
                <w:sz w:val="14"/>
              </w:rPr>
              <w:t xml:space="preserve"> </w:t>
            </w:r>
            <w:r w:rsidRPr="009F66DB">
              <w:rPr>
                <w:rFonts w:ascii="Microsoft Sans Serif" w:eastAsia="Arial MT" w:hAnsi="Microsoft Sans Serif" w:cs="Arial MT"/>
                <w:w w:val="85"/>
                <w:sz w:val="14"/>
              </w:rPr>
              <w:t>of</w:t>
            </w:r>
            <w:r w:rsidRPr="009F66DB">
              <w:rPr>
                <w:rFonts w:ascii="Microsoft Sans Serif" w:eastAsia="Arial MT" w:hAnsi="Microsoft Sans Serif" w:cs="Arial MT"/>
                <w:spacing w:val="1"/>
                <w:w w:val="85"/>
                <w:sz w:val="14"/>
              </w:rPr>
              <w:t xml:space="preserve"> </w:t>
            </w:r>
            <w:r w:rsidRPr="009F66DB">
              <w:rPr>
                <w:rFonts w:ascii="Microsoft Sans Serif" w:eastAsia="Arial MT" w:hAnsi="Microsoft Sans Serif" w:cs="Arial MT"/>
                <w:w w:val="85"/>
                <w:sz w:val="14"/>
              </w:rPr>
              <w:t>the</w:t>
            </w:r>
            <w:r w:rsidRPr="009F66DB">
              <w:rPr>
                <w:rFonts w:ascii="Microsoft Sans Serif" w:eastAsia="Arial MT" w:hAnsi="Microsoft Sans Serif" w:cs="Arial MT"/>
                <w:spacing w:val="7"/>
                <w:w w:val="85"/>
                <w:sz w:val="14"/>
              </w:rPr>
              <w:t xml:space="preserve"> </w:t>
            </w:r>
            <w:r w:rsidRPr="009F66DB">
              <w:rPr>
                <w:rFonts w:ascii="Microsoft Sans Serif" w:eastAsia="Arial MT" w:hAnsi="Microsoft Sans Serif" w:cs="Arial MT"/>
                <w:w w:val="85"/>
                <w:sz w:val="14"/>
              </w:rPr>
              <w:t>data</w:t>
            </w:r>
            <w:r w:rsidRPr="009F66DB">
              <w:rPr>
                <w:rFonts w:ascii="Microsoft Sans Serif" w:eastAsia="Arial MT" w:hAnsi="Microsoft Sans Serif" w:cs="Arial MT"/>
                <w:spacing w:val="8"/>
                <w:w w:val="85"/>
                <w:sz w:val="14"/>
              </w:rPr>
              <w:t xml:space="preserve"> </w:t>
            </w:r>
            <w:r w:rsidRPr="009F66DB">
              <w:rPr>
                <w:rFonts w:ascii="Microsoft Sans Serif" w:eastAsia="Arial MT" w:hAnsi="Microsoft Sans Serif" w:cs="Arial MT"/>
                <w:w w:val="85"/>
                <w:sz w:val="14"/>
              </w:rPr>
              <w:t>in</w:t>
            </w:r>
            <w:r w:rsidRPr="009F66DB">
              <w:rPr>
                <w:rFonts w:ascii="Microsoft Sans Serif" w:eastAsia="Arial MT" w:hAnsi="Microsoft Sans Serif" w:cs="Arial MT"/>
                <w:spacing w:val="8"/>
                <w:w w:val="85"/>
                <w:sz w:val="14"/>
              </w:rPr>
              <w:t xml:space="preserve"> </w:t>
            </w:r>
            <w:r w:rsidRPr="009F66DB">
              <w:rPr>
                <w:rFonts w:ascii="Microsoft Sans Serif" w:eastAsia="Arial MT" w:hAnsi="Microsoft Sans Serif" w:cs="Arial MT"/>
                <w:w w:val="85"/>
                <w:sz w:val="14"/>
              </w:rPr>
              <w:t>each</w:t>
            </w:r>
            <w:r w:rsidRPr="009F66DB">
              <w:rPr>
                <w:rFonts w:ascii="Microsoft Sans Serif" w:eastAsia="Arial MT" w:hAnsi="Microsoft Sans Serif" w:cs="Arial MT"/>
                <w:spacing w:val="8"/>
                <w:w w:val="85"/>
                <w:sz w:val="14"/>
              </w:rPr>
              <w:t xml:space="preserve"> </w:t>
            </w:r>
            <w:r w:rsidRPr="009F66DB">
              <w:rPr>
                <w:rFonts w:ascii="Microsoft Sans Serif" w:eastAsia="Arial MT" w:hAnsi="Microsoft Sans Serif" w:cs="Arial MT"/>
                <w:w w:val="85"/>
                <w:sz w:val="14"/>
              </w:rPr>
              <w:t>set</w:t>
            </w:r>
            <w:r w:rsidRPr="009F66DB">
              <w:rPr>
                <w:rFonts w:ascii="Microsoft Sans Serif" w:eastAsia="Arial MT" w:hAnsi="Microsoft Sans Serif" w:cs="Arial MT"/>
                <w:w w:val="85"/>
                <w:sz w:val="14"/>
              </w:rPr>
              <w:tab/>
            </w:r>
            <w:r w:rsidRPr="009F66DB">
              <w:rPr>
                <w:rFonts w:ascii="MS Gothic" w:eastAsia="Arial MT" w:hAnsi="MS Gothic" w:cs="Arial MT"/>
                <w:spacing w:val="13"/>
                <w:w w:val="95"/>
                <w:position w:val="-3"/>
                <w:sz w:val="20"/>
              </w:rPr>
              <w:t>ΣX</w:t>
            </w:r>
          </w:p>
          <w:p w14:paraId="7A903162" w14:textId="77777777" w:rsidR="009F66DB" w:rsidRPr="009F66DB" w:rsidRDefault="009F66DB" w:rsidP="009F66DB">
            <w:pPr>
              <w:tabs>
                <w:tab w:val="left" w:pos="3100"/>
              </w:tabs>
              <w:spacing w:before="28" w:line="150" w:lineRule="exact"/>
              <w:ind w:left="668"/>
              <w:rPr>
                <w:rFonts w:ascii="MS PGothic" w:eastAsia="MS PGothic" w:hAnsi="Arial MT" w:cs="Arial MT"/>
                <w:sz w:val="20"/>
              </w:rPr>
            </w:pPr>
            <w:r w:rsidRPr="009F66DB">
              <w:rPr>
                <w:rFonts w:ascii="MS Gothic" w:eastAsia="MS Gothic" w:hAnsi="Arial MT" w:cs="Arial MT" w:hint="eastAsia"/>
                <w:sz w:val="20"/>
              </w:rPr>
              <w:t>X</w:t>
            </w:r>
            <w:r w:rsidRPr="009F66DB">
              <w:rPr>
                <w:rFonts w:ascii="MS Gothic" w:eastAsia="MS Gothic" w:hAnsi="Arial MT" w:cs="Arial MT" w:hint="eastAsia"/>
                <w:spacing w:val="10"/>
                <w:sz w:val="20"/>
              </w:rPr>
              <w:t xml:space="preserve"> </w:t>
            </w:r>
            <w:r w:rsidRPr="009F66DB">
              <w:rPr>
                <w:rFonts w:ascii="MS Gothic" w:eastAsia="MS Gothic" w:hAnsi="Arial MT" w:cs="Arial MT" w:hint="eastAsia"/>
                <w:sz w:val="20"/>
              </w:rPr>
              <w:t>=</w:t>
            </w:r>
            <w:r w:rsidRPr="009F66DB">
              <w:rPr>
                <w:rFonts w:ascii="MS Gothic" w:eastAsia="MS Gothic" w:hAnsi="Arial MT" w:cs="Arial MT" w:hint="eastAsia"/>
                <w:sz w:val="20"/>
              </w:rPr>
              <w:tab/>
            </w:r>
            <w:r w:rsidRPr="009F66DB">
              <w:rPr>
                <w:rFonts w:ascii="MS PGothic" w:eastAsia="MS PGothic" w:hAnsi="Arial MT" w:cs="Arial MT" w:hint="eastAsia"/>
                <w:sz w:val="20"/>
              </w:rPr>
              <w:t>＝</w:t>
            </w:r>
          </w:p>
          <w:p w14:paraId="08C386B3" w14:textId="77777777" w:rsidR="009F66DB" w:rsidRPr="009F66DB" w:rsidRDefault="009F66DB" w:rsidP="009F66DB">
            <w:pPr>
              <w:tabs>
                <w:tab w:val="left" w:pos="3588"/>
              </w:tabs>
              <w:spacing w:before="28" w:line="217" w:lineRule="exact"/>
              <w:ind w:left="1540"/>
              <w:rPr>
                <w:rFonts w:ascii="MS Gothic" w:eastAsia="Arial MT" w:hAnsi="Arial MT" w:cs="Arial MT"/>
                <w:sz w:val="20"/>
              </w:rPr>
            </w:pPr>
            <w:r w:rsidRPr="009F66DB">
              <w:rPr>
                <w:rFonts w:ascii="Microsoft Sans Serif" w:eastAsia="Arial MT" w:hAnsi="Arial MT" w:cs="Arial MT"/>
                <w:spacing w:val="-3"/>
                <w:w w:val="80"/>
                <w:sz w:val="16"/>
              </w:rPr>
              <w:t>The</w:t>
            </w:r>
            <w:r w:rsidRPr="009F66DB">
              <w:rPr>
                <w:rFonts w:ascii="Microsoft Sans Serif" w:eastAsia="Arial MT" w:hAnsi="Arial MT" w:cs="Arial MT"/>
                <w:spacing w:val="-2"/>
                <w:w w:val="80"/>
                <w:sz w:val="16"/>
              </w:rPr>
              <w:t xml:space="preserve"> size</w:t>
            </w:r>
            <w:r w:rsidRPr="009F66DB">
              <w:rPr>
                <w:rFonts w:ascii="Microsoft Sans Serif" w:eastAsia="Arial MT" w:hAnsi="Arial MT" w:cs="Arial MT"/>
                <w:spacing w:val="-1"/>
                <w:w w:val="80"/>
                <w:sz w:val="16"/>
              </w:rPr>
              <w:t xml:space="preserve"> </w:t>
            </w:r>
            <w:r w:rsidRPr="009F66DB">
              <w:rPr>
                <w:rFonts w:ascii="Microsoft Sans Serif" w:eastAsia="Arial MT" w:hAnsi="Arial MT" w:cs="Arial MT"/>
                <w:spacing w:val="-2"/>
                <w:w w:val="80"/>
                <w:sz w:val="16"/>
              </w:rPr>
              <w:t>of</w:t>
            </w:r>
            <w:r w:rsidRPr="009F66DB">
              <w:rPr>
                <w:rFonts w:ascii="Microsoft Sans Serif" w:eastAsia="Arial MT" w:hAnsi="Arial MT" w:cs="Arial MT"/>
                <w:spacing w:val="-4"/>
                <w:w w:val="80"/>
                <w:sz w:val="16"/>
              </w:rPr>
              <w:t xml:space="preserve"> </w:t>
            </w:r>
            <w:r w:rsidRPr="009F66DB">
              <w:rPr>
                <w:rFonts w:ascii="Microsoft Sans Serif" w:eastAsia="Arial MT" w:hAnsi="Arial MT" w:cs="Arial MT"/>
                <w:spacing w:val="-2"/>
                <w:w w:val="80"/>
                <w:sz w:val="16"/>
              </w:rPr>
              <w:t>a</w:t>
            </w:r>
            <w:r w:rsidRPr="009F66DB">
              <w:rPr>
                <w:rFonts w:ascii="Microsoft Sans Serif" w:eastAsia="Arial MT" w:hAnsi="Arial MT" w:cs="Arial MT"/>
                <w:spacing w:val="-1"/>
                <w:w w:val="80"/>
                <w:sz w:val="16"/>
              </w:rPr>
              <w:t xml:space="preserve"> </w:t>
            </w:r>
            <w:r w:rsidRPr="009F66DB">
              <w:rPr>
                <w:rFonts w:ascii="Microsoft Sans Serif" w:eastAsia="Arial MT" w:hAnsi="Arial MT" w:cs="Arial MT"/>
                <w:spacing w:val="-2"/>
                <w:w w:val="80"/>
                <w:sz w:val="16"/>
              </w:rPr>
              <w:t>set</w:t>
            </w:r>
            <w:r w:rsidRPr="009F66DB">
              <w:rPr>
                <w:rFonts w:ascii="Microsoft Sans Serif" w:eastAsia="Arial MT" w:hAnsi="Arial MT" w:cs="Arial MT"/>
                <w:spacing w:val="-2"/>
                <w:w w:val="80"/>
                <w:sz w:val="16"/>
              </w:rPr>
              <w:tab/>
            </w:r>
            <w:r w:rsidRPr="009F66DB">
              <w:rPr>
                <w:rFonts w:ascii="MS Gothic" w:eastAsia="Arial MT" w:hAnsi="Arial MT" w:cs="Arial MT"/>
                <w:w w:val="90"/>
                <w:position w:val="-2"/>
                <w:sz w:val="20"/>
              </w:rPr>
              <w:t>n</w:t>
            </w:r>
          </w:p>
          <w:p w14:paraId="50132B83" w14:textId="77777777" w:rsidR="009F66DB" w:rsidRPr="009F66DB" w:rsidRDefault="009F66DB" w:rsidP="009F66DB">
            <w:pPr>
              <w:spacing w:before="28"/>
              <w:ind w:left="108"/>
              <w:rPr>
                <w:rFonts w:ascii="Arial MT" w:eastAsia="Arial MT" w:hAnsi="Arial MT" w:cs="Arial MT"/>
                <w:sz w:val="20"/>
              </w:rPr>
            </w:pPr>
          </w:p>
          <w:p w14:paraId="0A791A0F" w14:textId="77777777" w:rsidR="009F66DB" w:rsidRPr="009F66DB" w:rsidRDefault="009F66DB" w:rsidP="009F66DB">
            <w:pPr>
              <w:spacing w:before="28"/>
              <w:ind w:left="108"/>
              <w:rPr>
                <w:rFonts w:ascii="Arial MT" w:eastAsia="Arial MT" w:hAnsi="Arial MT" w:cs="Arial MT"/>
                <w:sz w:val="20"/>
              </w:rPr>
            </w:pPr>
          </w:p>
          <w:p w14:paraId="62E96047" w14:textId="77777777" w:rsidR="009F66DB" w:rsidRPr="009F66DB" w:rsidRDefault="009F66DB" w:rsidP="009F66DB">
            <w:pPr>
              <w:spacing w:before="10"/>
              <w:ind w:left="108"/>
              <w:rPr>
                <w:rFonts w:ascii="Arial MT" w:eastAsia="Arial MT" w:hAnsi="Arial MT" w:cs="Arial MT"/>
                <w:sz w:val="17"/>
              </w:rPr>
            </w:pPr>
          </w:p>
          <w:p w14:paraId="2E1F71CA" w14:textId="77777777" w:rsidR="009F66DB" w:rsidRPr="009F66DB" w:rsidRDefault="009F66DB" w:rsidP="009F66DB">
            <w:pPr>
              <w:spacing w:before="28" w:line="456" w:lineRule="auto"/>
              <w:ind w:left="879" w:right="563" w:hanging="833"/>
              <w:rPr>
                <w:rFonts w:ascii="Arial MT" w:eastAsia="Arial MT" w:hAnsi="Arial MT" w:cs="Arial MT"/>
                <w:sz w:val="16"/>
              </w:rPr>
            </w:pPr>
            <w:r w:rsidRPr="009F66DB">
              <w:rPr>
                <w:rFonts w:ascii="Arial MT" w:eastAsia="Arial MT" w:hAnsi="Arial MT" w:cs="Arial MT"/>
                <w:w w:val="95"/>
                <w:sz w:val="16"/>
              </w:rPr>
              <w:t>Process3: Calculate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Range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(R)</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of each</w:t>
            </w:r>
            <w:r w:rsidRPr="009F66DB">
              <w:rPr>
                <w:rFonts w:ascii="Arial MT" w:eastAsia="Arial MT" w:hAnsi="Arial MT" w:cs="Arial MT"/>
                <w:spacing w:val="40"/>
                <w:sz w:val="16"/>
              </w:rPr>
              <w:t xml:space="preserve"> </w:t>
            </w:r>
            <w:r w:rsidRPr="009F66DB">
              <w:rPr>
                <w:rFonts w:ascii="Arial MT" w:eastAsia="Arial MT" w:hAnsi="Arial MT" w:cs="Arial MT"/>
                <w:w w:val="95"/>
                <w:sz w:val="16"/>
              </w:rPr>
              <w:t>set of</w:t>
            </w:r>
            <w:r w:rsidRPr="009F66DB">
              <w:rPr>
                <w:rFonts w:ascii="Arial MT" w:eastAsia="Arial MT" w:hAnsi="Arial MT" w:cs="Arial MT"/>
                <w:spacing w:val="-40"/>
                <w:w w:val="95"/>
                <w:sz w:val="16"/>
              </w:rPr>
              <w:t xml:space="preserve"> </w:t>
            </w:r>
            <w:r w:rsidRPr="009F66DB">
              <w:rPr>
                <w:rFonts w:ascii="Arial MT" w:eastAsia="Arial MT" w:hAnsi="Arial MT" w:cs="Arial MT"/>
                <w:sz w:val="16"/>
              </w:rPr>
              <w:t>the</w:t>
            </w:r>
            <w:r w:rsidRPr="009F66DB">
              <w:rPr>
                <w:rFonts w:ascii="Arial MT" w:eastAsia="Arial MT" w:hAnsi="Arial MT" w:cs="Arial MT"/>
                <w:spacing w:val="3"/>
                <w:sz w:val="16"/>
              </w:rPr>
              <w:t xml:space="preserve"> </w:t>
            </w:r>
            <w:r w:rsidRPr="009F66DB">
              <w:rPr>
                <w:rFonts w:ascii="Arial MT" w:eastAsia="Arial MT" w:hAnsi="Arial MT" w:cs="Arial MT"/>
                <w:sz w:val="16"/>
              </w:rPr>
              <w:t>sample.</w:t>
            </w:r>
            <w:r w:rsidRPr="009F66DB">
              <w:rPr>
                <w:rFonts w:ascii="Arial MT" w:eastAsia="Arial MT" w:hAnsi="Arial MT" w:cs="Arial MT"/>
                <w:spacing w:val="-5"/>
                <w:sz w:val="16"/>
              </w:rPr>
              <w:t xml:space="preserve"> </w:t>
            </w:r>
            <w:r w:rsidRPr="009F66DB">
              <w:rPr>
                <w:rFonts w:ascii="Arial MT" w:eastAsia="Arial MT" w:hAnsi="Arial MT" w:cs="Arial MT"/>
                <w:sz w:val="16"/>
              </w:rPr>
              <w:t>Range</w:t>
            </w:r>
            <w:r w:rsidRPr="009F66DB">
              <w:rPr>
                <w:rFonts w:ascii="Arial MT" w:eastAsia="Arial MT" w:hAnsi="Arial MT" w:cs="Arial MT"/>
                <w:spacing w:val="3"/>
                <w:sz w:val="16"/>
              </w:rPr>
              <w:t xml:space="preserve"> </w:t>
            </w:r>
            <w:r w:rsidRPr="009F66DB">
              <w:rPr>
                <w:rFonts w:ascii="Arial MT" w:eastAsia="Arial MT" w:hAnsi="Arial MT" w:cs="Arial MT"/>
                <w:sz w:val="16"/>
              </w:rPr>
              <w:t>®</w:t>
            </w:r>
            <w:r w:rsidRPr="009F66DB">
              <w:rPr>
                <w:rFonts w:ascii="Arial MT" w:eastAsia="Arial MT" w:hAnsi="Arial MT" w:cs="Arial MT"/>
                <w:spacing w:val="1"/>
                <w:sz w:val="16"/>
              </w:rPr>
              <w:t xml:space="preserve"> </w:t>
            </w:r>
            <w:r w:rsidRPr="009F66DB">
              <w:rPr>
                <w:rFonts w:ascii="Arial MT" w:eastAsia="Arial MT" w:hAnsi="Arial MT" w:cs="Arial MT"/>
                <w:sz w:val="16"/>
              </w:rPr>
              <w:t>shows</w:t>
            </w:r>
            <w:r w:rsidRPr="009F66DB">
              <w:rPr>
                <w:rFonts w:ascii="Arial MT" w:eastAsia="Arial MT" w:hAnsi="Arial MT" w:cs="Arial MT"/>
                <w:spacing w:val="13"/>
                <w:sz w:val="16"/>
              </w:rPr>
              <w:t xml:space="preserve"> </w:t>
            </w:r>
            <w:r w:rsidRPr="009F66DB">
              <w:rPr>
                <w:rFonts w:ascii="Arial MT" w:eastAsia="Arial MT" w:hAnsi="Arial MT" w:cs="Arial MT"/>
                <w:sz w:val="16"/>
              </w:rPr>
              <w:t>the</w:t>
            </w:r>
          </w:p>
          <w:p w14:paraId="075D1EBD" w14:textId="77777777" w:rsidR="009F66DB" w:rsidRPr="009F66DB" w:rsidRDefault="009F66DB" w:rsidP="009F66DB">
            <w:pPr>
              <w:spacing w:before="1" w:line="456" w:lineRule="auto"/>
              <w:ind w:left="879" w:right="274"/>
              <w:rPr>
                <w:rFonts w:ascii="Arial MT" w:eastAsia="Arial MT" w:hAnsi="Arial MT" w:cs="Arial MT"/>
                <w:sz w:val="16"/>
              </w:rPr>
            </w:pPr>
            <w:r w:rsidRPr="009F66DB">
              <w:rPr>
                <w:rFonts w:ascii="Arial MT" w:eastAsia="Arial MT" w:hAnsi="Arial MT" w:cs="Arial MT"/>
                <w:sz w:val="16"/>
              </w:rPr>
              <w:t>remainder between the maximum</w:t>
            </w:r>
            <w:r w:rsidRPr="009F66DB">
              <w:rPr>
                <w:rFonts w:ascii="Arial MT" w:eastAsia="Arial MT" w:hAnsi="Arial MT" w:cs="Arial MT"/>
                <w:spacing w:val="1"/>
                <w:sz w:val="16"/>
              </w:rPr>
              <w:t xml:space="preserve"> </w:t>
            </w:r>
            <w:r w:rsidRPr="009F66DB">
              <w:rPr>
                <w:rFonts w:ascii="Arial MT" w:eastAsia="Arial MT" w:hAnsi="Arial MT" w:cs="Arial MT"/>
                <w:sz w:val="16"/>
              </w:rPr>
              <w:t>value</w:t>
            </w:r>
            <w:r w:rsidRPr="009F66DB">
              <w:rPr>
                <w:rFonts w:ascii="Arial MT" w:eastAsia="Arial MT" w:hAnsi="Arial MT" w:cs="Arial MT"/>
                <w:spacing w:val="1"/>
                <w:sz w:val="16"/>
              </w:rPr>
              <w:t xml:space="preserve"> </w:t>
            </w:r>
            <w:r w:rsidRPr="009F66DB">
              <w:rPr>
                <w:rFonts w:ascii="Arial MT" w:eastAsia="Arial MT" w:hAnsi="Arial MT" w:cs="Arial MT"/>
                <w:w w:val="95"/>
                <w:sz w:val="16"/>
              </w:rPr>
              <w:t>and</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minimum</w:t>
            </w:r>
            <w:r w:rsidRPr="009F66DB">
              <w:rPr>
                <w:rFonts w:ascii="Arial MT" w:eastAsia="Arial MT" w:hAnsi="Arial MT" w:cs="Arial MT"/>
                <w:spacing w:val="33"/>
                <w:w w:val="95"/>
                <w:sz w:val="16"/>
              </w:rPr>
              <w:t xml:space="preserve"> </w:t>
            </w:r>
            <w:r w:rsidRPr="009F66DB">
              <w:rPr>
                <w:rFonts w:ascii="Arial MT" w:eastAsia="Arial MT" w:hAnsi="Arial MT" w:cs="Arial MT"/>
                <w:w w:val="95"/>
                <w:sz w:val="16"/>
              </w:rPr>
              <w:t>value</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of</w:t>
            </w:r>
            <w:r w:rsidRPr="009F66DB">
              <w:rPr>
                <w:rFonts w:ascii="Arial MT" w:eastAsia="Arial MT" w:hAnsi="Arial MT" w:cs="Arial MT"/>
                <w:spacing w:val="9"/>
                <w:w w:val="95"/>
                <w:sz w:val="16"/>
              </w:rPr>
              <w:t xml:space="preserve"> </w:t>
            </w:r>
            <w:r w:rsidRPr="009F66DB">
              <w:rPr>
                <w:rFonts w:ascii="Arial MT" w:eastAsia="Arial MT" w:hAnsi="Arial MT" w:cs="Arial MT"/>
                <w:w w:val="95"/>
                <w:sz w:val="16"/>
              </w:rPr>
              <w:t>data</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X</w:t>
            </w:r>
            <w:r w:rsidRPr="009F66DB">
              <w:rPr>
                <w:rFonts w:ascii="Arial MT" w:eastAsia="Arial MT" w:hAnsi="Arial MT" w:cs="Arial MT"/>
                <w:spacing w:val="-4"/>
                <w:w w:val="95"/>
                <w:sz w:val="16"/>
              </w:rPr>
              <w:t xml:space="preserve"> </w:t>
            </w:r>
            <w:r w:rsidRPr="009F66DB">
              <w:rPr>
                <w:rFonts w:ascii="Arial MT" w:eastAsia="Arial MT" w:hAnsi="Arial MT" w:cs="Arial MT"/>
                <w:w w:val="95"/>
                <w:sz w:val="16"/>
              </w:rPr>
              <w:t>in</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a</w:t>
            </w:r>
            <w:r w:rsidRPr="009F66DB">
              <w:rPr>
                <w:rFonts w:ascii="Arial MT" w:eastAsia="Arial MT" w:hAnsi="Arial MT" w:cs="Arial MT"/>
                <w:spacing w:val="20"/>
                <w:w w:val="95"/>
                <w:sz w:val="16"/>
              </w:rPr>
              <w:t xml:space="preserve"> </w:t>
            </w:r>
            <w:r w:rsidRPr="009F66DB">
              <w:rPr>
                <w:rFonts w:ascii="Arial MT" w:eastAsia="Arial MT" w:hAnsi="Arial MT" w:cs="Arial MT"/>
                <w:w w:val="95"/>
                <w:sz w:val="16"/>
              </w:rPr>
              <w:t>set.</w:t>
            </w:r>
          </w:p>
          <w:p w14:paraId="1A70EFA9" w14:textId="77777777" w:rsidR="009F66DB" w:rsidRPr="009F66DB" w:rsidRDefault="009F66DB" w:rsidP="009F66DB">
            <w:pPr>
              <w:spacing w:before="28"/>
              <w:ind w:left="108"/>
              <w:rPr>
                <w:rFonts w:ascii="Arial MT" w:eastAsia="Arial MT" w:hAnsi="Arial MT" w:cs="Arial MT"/>
                <w:sz w:val="18"/>
              </w:rPr>
            </w:pPr>
          </w:p>
          <w:p w14:paraId="79A6E64E" w14:textId="77777777" w:rsidR="009F66DB" w:rsidRPr="009F66DB" w:rsidRDefault="009F66DB" w:rsidP="009F66DB">
            <w:pPr>
              <w:spacing w:before="143"/>
              <w:ind w:left="602"/>
              <w:rPr>
                <w:rFonts w:ascii="Arial MT" w:eastAsia="Arial MT" w:hAnsi="Arial MT" w:cs="Arial MT"/>
                <w:sz w:val="16"/>
              </w:rPr>
            </w:pPr>
            <w:r w:rsidRPr="009F66DB">
              <w:rPr>
                <w:rFonts w:ascii="Arial MT" w:eastAsia="Arial MT" w:hAnsi="Arial MT" w:cs="Arial MT"/>
                <w:w w:val="95"/>
                <w:sz w:val="16"/>
              </w:rPr>
              <w:t>R</w:t>
            </w:r>
            <w:r w:rsidRPr="009F66DB">
              <w:rPr>
                <w:rFonts w:ascii="Arial MT" w:eastAsia="Arial MT" w:hAnsi="Arial MT" w:cs="Arial MT"/>
                <w:spacing w:val="6"/>
                <w:w w:val="95"/>
                <w:sz w:val="16"/>
              </w:rPr>
              <w:t xml:space="preserve"> </w:t>
            </w:r>
            <w:r w:rsidRPr="009F66DB">
              <w:rPr>
                <w:rFonts w:ascii="Arial MT" w:eastAsia="Arial MT" w:hAnsi="Arial MT" w:cs="Arial MT"/>
                <w:w w:val="95"/>
                <w:sz w:val="16"/>
              </w:rPr>
              <w:t>=</w:t>
            </w:r>
            <w:r w:rsidRPr="009F66DB">
              <w:rPr>
                <w:rFonts w:ascii="Arial MT" w:eastAsia="Arial MT" w:hAnsi="Arial MT" w:cs="Arial MT"/>
                <w:spacing w:val="2"/>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6"/>
                <w:w w:val="95"/>
                <w:sz w:val="16"/>
              </w:rPr>
              <w:t xml:space="preserve"> </w:t>
            </w:r>
            <w:r w:rsidRPr="009F66DB">
              <w:rPr>
                <w:rFonts w:ascii="Arial MT" w:eastAsia="Arial MT" w:hAnsi="Arial MT" w:cs="Arial MT"/>
                <w:w w:val="95"/>
                <w:sz w:val="16"/>
              </w:rPr>
              <w:t>Max.</w:t>
            </w:r>
            <w:r w:rsidRPr="009F66DB">
              <w:rPr>
                <w:rFonts w:ascii="Arial MT" w:eastAsia="Arial MT" w:hAnsi="Arial MT" w:cs="Arial MT"/>
                <w:spacing w:val="-3"/>
                <w:w w:val="95"/>
                <w:sz w:val="16"/>
              </w:rPr>
              <w:t xml:space="preserve"> </w:t>
            </w:r>
            <w:r w:rsidRPr="009F66DB">
              <w:rPr>
                <w:rFonts w:ascii="Arial MT" w:eastAsia="Arial MT" w:hAnsi="Arial MT" w:cs="Arial MT"/>
                <w:w w:val="95"/>
                <w:sz w:val="16"/>
              </w:rPr>
              <w:t>value</w:t>
            </w:r>
            <w:r w:rsidRPr="009F66DB">
              <w:rPr>
                <w:rFonts w:ascii="Arial MT" w:eastAsia="Arial MT" w:hAnsi="Arial MT" w:cs="Arial MT"/>
                <w:spacing w:val="7"/>
                <w:w w:val="95"/>
                <w:sz w:val="16"/>
              </w:rPr>
              <w:t xml:space="preserve"> </w:t>
            </w:r>
            <w:r w:rsidRPr="009F66DB">
              <w:rPr>
                <w:rFonts w:ascii="Arial MT" w:eastAsia="Arial MT" w:hAnsi="Arial MT" w:cs="Arial MT"/>
                <w:w w:val="95"/>
                <w:sz w:val="16"/>
              </w:rPr>
              <w:t>of</w:t>
            </w:r>
            <w:r w:rsidRPr="009F66DB">
              <w:rPr>
                <w:rFonts w:ascii="Arial MT" w:eastAsia="Arial MT" w:hAnsi="Arial MT" w:cs="Arial MT"/>
                <w:spacing w:val="-3"/>
                <w:w w:val="95"/>
                <w:sz w:val="16"/>
              </w:rPr>
              <w:t xml:space="preserve"> </w:t>
            </w:r>
            <w:r w:rsidRPr="009F66DB">
              <w:rPr>
                <w:rFonts w:ascii="Arial MT" w:eastAsia="Arial MT" w:hAnsi="Arial MT" w:cs="Arial MT"/>
                <w:w w:val="95"/>
                <w:sz w:val="16"/>
              </w:rPr>
              <w:t>X)</w:t>
            </w:r>
            <w:r w:rsidRPr="009F66DB">
              <w:rPr>
                <w:rFonts w:ascii="Arial MT" w:eastAsia="Arial MT" w:hAnsi="Arial MT" w:cs="Arial MT"/>
                <w:spacing w:val="2"/>
                <w:w w:val="95"/>
                <w:sz w:val="16"/>
              </w:rPr>
              <w:t xml:space="preserve"> </w:t>
            </w:r>
            <w:r w:rsidRPr="009F66DB">
              <w:rPr>
                <w:rFonts w:ascii="Arial MT" w:eastAsia="Arial MT" w:hAnsi="Arial MT" w:cs="Arial MT"/>
                <w:w w:val="95"/>
                <w:sz w:val="16"/>
              </w:rPr>
              <w:t>-</w:t>
            </w:r>
            <w:r w:rsidRPr="009F66DB">
              <w:rPr>
                <w:rFonts w:ascii="Arial MT" w:eastAsia="Arial MT" w:hAnsi="Arial MT" w:cs="Arial MT"/>
                <w:spacing w:val="2"/>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6"/>
                <w:w w:val="95"/>
                <w:sz w:val="16"/>
              </w:rPr>
              <w:t xml:space="preserve"> </w:t>
            </w:r>
            <w:r w:rsidRPr="009F66DB">
              <w:rPr>
                <w:rFonts w:ascii="Arial MT" w:eastAsia="Arial MT" w:hAnsi="Arial MT" w:cs="Arial MT"/>
                <w:w w:val="95"/>
                <w:sz w:val="16"/>
              </w:rPr>
              <w:t>Min.</w:t>
            </w:r>
            <w:r w:rsidRPr="009F66DB">
              <w:rPr>
                <w:rFonts w:ascii="Arial MT" w:eastAsia="Arial MT" w:hAnsi="Arial MT" w:cs="Arial MT"/>
                <w:spacing w:val="-3"/>
                <w:w w:val="95"/>
                <w:sz w:val="16"/>
              </w:rPr>
              <w:t xml:space="preserve"> </w:t>
            </w:r>
            <w:r w:rsidRPr="009F66DB">
              <w:rPr>
                <w:rFonts w:ascii="Arial MT" w:eastAsia="Arial MT" w:hAnsi="Arial MT" w:cs="Arial MT"/>
                <w:w w:val="95"/>
                <w:sz w:val="16"/>
              </w:rPr>
              <w:t>value</w:t>
            </w:r>
            <w:r w:rsidRPr="009F66DB">
              <w:rPr>
                <w:rFonts w:ascii="Arial MT" w:eastAsia="Arial MT" w:hAnsi="Arial MT" w:cs="Arial MT"/>
                <w:spacing w:val="7"/>
                <w:w w:val="95"/>
                <w:sz w:val="16"/>
              </w:rPr>
              <w:t xml:space="preserve"> </w:t>
            </w:r>
            <w:r w:rsidRPr="009F66DB">
              <w:rPr>
                <w:rFonts w:ascii="Arial MT" w:eastAsia="Arial MT" w:hAnsi="Arial MT" w:cs="Arial MT"/>
                <w:w w:val="95"/>
                <w:sz w:val="16"/>
              </w:rPr>
              <w:t>of</w:t>
            </w:r>
            <w:r w:rsidRPr="009F66DB">
              <w:rPr>
                <w:rFonts w:ascii="Arial MT" w:eastAsia="Arial MT" w:hAnsi="Arial MT" w:cs="Arial MT"/>
                <w:spacing w:val="-3"/>
                <w:w w:val="95"/>
                <w:sz w:val="16"/>
              </w:rPr>
              <w:t xml:space="preserve"> </w:t>
            </w:r>
            <w:r w:rsidRPr="009F66DB">
              <w:rPr>
                <w:rFonts w:ascii="Arial MT" w:eastAsia="Arial MT" w:hAnsi="Arial MT" w:cs="Arial MT"/>
                <w:w w:val="95"/>
                <w:sz w:val="16"/>
              </w:rPr>
              <w:t>X)</w:t>
            </w:r>
          </w:p>
          <w:p w14:paraId="12DE3C38" w14:textId="77777777" w:rsidR="009F66DB" w:rsidRPr="009F66DB" w:rsidRDefault="009F66DB" w:rsidP="009F66DB">
            <w:pPr>
              <w:spacing w:before="28"/>
              <w:ind w:left="108"/>
              <w:rPr>
                <w:rFonts w:ascii="Arial MT" w:eastAsia="Arial MT" w:hAnsi="Arial MT" w:cs="Arial MT"/>
                <w:sz w:val="18"/>
              </w:rPr>
            </w:pPr>
          </w:p>
          <w:p w14:paraId="72B8E9D0" w14:textId="77777777" w:rsidR="009F66DB" w:rsidRPr="009F66DB" w:rsidRDefault="009F66DB" w:rsidP="009F66DB">
            <w:pPr>
              <w:spacing w:before="28"/>
              <w:ind w:left="108"/>
              <w:rPr>
                <w:rFonts w:ascii="Arial MT" w:eastAsia="Arial MT" w:hAnsi="Arial MT" w:cs="Arial MT"/>
                <w:sz w:val="26"/>
              </w:rPr>
            </w:pPr>
          </w:p>
          <w:p w14:paraId="3AEEB69E" w14:textId="77777777" w:rsidR="009F66DB" w:rsidRPr="009F66DB" w:rsidRDefault="009F66DB" w:rsidP="009F66DB">
            <w:pPr>
              <w:spacing w:before="1" w:line="420" w:lineRule="auto"/>
              <w:ind w:left="879" w:right="329" w:hanging="833"/>
              <w:rPr>
                <w:rFonts w:ascii="Arial MT" w:eastAsia="Arial MT" w:hAnsi="Arial MT" w:cs="Arial MT"/>
                <w:sz w:val="16"/>
              </w:rPr>
            </w:pPr>
            <w:r w:rsidRPr="009F66DB">
              <w:rPr>
                <w:rFonts w:ascii="Arial MT" w:eastAsia="Arial MT" w:hAnsi="Arial MT" w:cs="Arial MT"/>
                <w:sz w:val="16"/>
              </w:rPr>
              <w:t xml:space="preserve">Process4: Plot </w:t>
            </w:r>
            <w:r w:rsidRPr="009F66DB">
              <w:rPr>
                <w:rFonts w:ascii="MS PGothic" w:eastAsia="Arial MT" w:hAnsi="MS PGothic" w:cs="Arial MT"/>
                <w:sz w:val="16"/>
              </w:rPr>
              <w:t xml:space="preserve">● </w:t>
            </w:r>
            <w:r w:rsidRPr="009F66DB">
              <w:rPr>
                <w:rFonts w:ascii="Arial MT" w:eastAsia="Arial MT" w:hAnsi="Arial MT" w:cs="Arial MT"/>
                <w:sz w:val="16"/>
              </w:rPr>
              <w:t>for X/bar and R on the graph paper</w:t>
            </w:r>
            <w:r w:rsidRPr="009F66DB">
              <w:rPr>
                <w:rFonts w:ascii="Arial MT" w:eastAsia="Arial MT" w:hAnsi="Arial MT" w:cs="Arial MT"/>
                <w:spacing w:val="-42"/>
                <w:sz w:val="16"/>
              </w:rPr>
              <w:t xml:space="preserve"> </w:t>
            </w:r>
            <w:r w:rsidRPr="009F66DB">
              <w:rPr>
                <w:rFonts w:ascii="Arial MT" w:eastAsia="Arial MT" w:hAnsi="Arial MT" w:cs="Arial MT"/>
                <w:sz w:val="16"/>
              </w:rPr>
              <w:t>in</w:t>
            </w:r>
            <w:r w:rsidRPr="009F66DB">
              <w:rPr>
                <w:rFonts w:ascii="Arial MT" w:eastAsia="Arial MT" w:hAnsi="Arial MT" w:cs="Arial MT"/>
                <w:spacing w:val="5"/>
                <w:sz w:val="16"/>
              </w:rPr>
              <w:t xml:space="preserve"> </w:t>
            </w:r>
            <w:r w:rsidRPr="009F66DB">
              <w:rPr>
                <w:rFonts w:ascii="Arial MT" w:eastAsia="Arial MT" w:hAnsi="Arial MT" w:cs="Arial MT"/>
                <w:sz w:val="16"/>
              </w:rPr>
              <w:t>numerical</w:t>
            </w:r>
            <w:r w:rsidRPr="009F66DB">
              <w:rPr>
                <w:rFonts w:ascii="Arial MT" w:eastAsia="Arial MT" w:hAnsi="Arial MT" w:cs="Arial MT"/>
                <w:spacing w:val="5"/>
                <w:sz w:val="16"/>
              </w:rPr>
              <w:t xml:space="preserve"> </w:t>
            </w:r>
            <w:r w:rsidRPr="009F66DB">
              <w:rPr>
                <w:rFonts w:ascii="Arial MT" w:eastAsia="Arial MT" w:hAnsi="Arial MT" w:cs="Arial MT"/>
                <w:sz w:val="16"/>
              </w:rPr>
              <w:t>order of</w:t>
            </w:r>
            <w:r w:rsidRPr="009F66DB">
              <w:rPr>
                <w:rFonts w:ascii="Arial MT" w:eastAsia="Arial MT" w:hAnsi="Arial MT" w:cs="Arial MT"/>
                <w:spacing w:val="-4"/>
                <w:sz w:val="16"/>
              </w:rPr>
              <w:t xml:space="preserve"> </w:t>
            </w:r>
            <w:r w:rsidRPr="009F66DB">
              <w:rPr>
                <w:rFonts w:ascii="Arial MT" w:eastAsia="Arial MT" w:hAnsi="Arial MT" w:cs="Arial MT"/>
                <w:sz w:val="16"/>
              </w:rPr>
              <w:t>the</w:t>
            </w:r>
            <w:r w:rsidRPr="009F66DB">
              <w:rPr>
                <w:rFonts w:ascii="Arial MT" w:eastAsia="Arial MT" w:hAnsi="Arial MT" w:cs="Arial MT"/>
                <w:spacing w:val="5"/>
                <w:sz w:val="16"/>
              </w:rPr>
              <w:t xml:space="preserve"> </w:t>
            </w:r>
            <w:r w:rsidRPr="009F66DB">
              <w:rPr>
                <w:rFonts w:ascii="Arial MT" w:eastAsia="Arial MT" w:hAnsi="Arial MT" w:cs="Arial MT"/>
                <w:sz w:val="16"/>
              </w:rPr>
              <w:t>set</w:t>
            </w:r>
            <w:r w:rsidRPr="009F66DB">
              <w:rPr>
                <w:rFonts w:ascii="Arial MT" w:eastAsia="Arial MT" w:hAnsi="Arial MT" w:cs="Arial MT"/>
                <w:spacing w:val="-4"/>
                <w:sz w:val="16"/>
              </w:rPr>
              <w:t xml:space="preserve"> </w:t>
            </w:r>
            <w:r w:rsidRPr="009F66DB">
              <w:rPr>
                <w:rFonts w:ascii="Arial MT" w:eastAsia="Arial MT" w:hAnsi="Arial MT" w:cs="Arial MT"/>
                <w:sz w:val="16"/>
              </w:rPr>
              <w:t>number.</w:t>
            </w:r>
          </w:p>
          <w:p w14:paraId="72E08E28" w14:textId="77777777" w:rsidR="009F66DB" w:rsidRPr="009F66DB" w:rsidRDefault="009F66DB" w:rsidP="009F66DB">
            <w:pPr>
              <w:spacing w:before="28"/>
              <w:ind w:left="108"/>
              <w:rPr>
                <w:rFonts w:ascii="Arial MT" w:eastAsia="Arial MT" w:hAnsi="Arial MT" w:cs="Arial MT"/>
                <w:sz w:val="18"/>
              </w:rPr>
            </w:pPr>
          </w:p>
          <w:p w14:paraId="2BBA8EAA" w14:textId="77777777" w:rsidR="009F66DB" w:rsidRPr="009F66DB" w:rsidRDefault="009F66DB" w:rsidP="009F66DB">
            <w:pPr>
              <w:spacing w:before="28"/>
              <w:ind w:left="108"/>
              <w:rPr>
                <w:rFonts w:ascii="Arial MT" w:eastAsia="Arial MT" w:hAnsi="Arial MT" w:cs="Arial MT"/>
                <w:sz w:val="18"/>
              </w:rPr>
            </w:pPr>
          </w:p>
          <w:p w14:paraId="2EFFEC98" w14:textId="77777777" w:rsidR="009F66DB" w:rsidRPr="009F66DB" w:rsidRDefault="009F66DB" w:rsidP="009F66DB">
            <w:pPr>
              <w:spacing w:before="28"/>
              <w:ind w:left="108"/>
              <w:rPr>
                <w:rFonts w:ascii="Arial MT" w:eastAsia="Arial MT" w:hAnsi="Arial MT" w:cs="Arial MT"/>
                <w:sz w:val="18"/>
              </w:rPr>
            </w:pPr>
          </w:p>
          <w:p w14:paraId="2B245F15" w14:textId="77777777" w:rsidR="009F66DB" w:rsidRPr="009F66DB" w:rsidRDefault="009F66DB" w:rsidP="009F66DB">
            <w:pPr>
              <w:spacing w:before="28"/>
              <w:ind w:left="108"/>
              <w:rPr>
                <w:rFonts w:ascii="Arial MT" w:eastAsia="Arial MT" w:hAnsi="Arial MT" w:cs="Arial MT"/>
                <w:sz w:val="18"/>
              </w:rPr>
            </w:pPr>
          </w:p>
          <w:p w14:paraId="2D6076A1" w14:textId="77777777" w:rsidR="009F66DB" w:rsidRPr="009F66DB" w:rsidRDefault="009F66DB" w:rsidP="009F66DB">
            <w:pPr>
              <w:spacing w:before="28"/>
              <w:ind w:left="108"/>
              <w:rPr>
                <w:rFonts w:ascii="Arial MT" w:eastAsia="Arial MT" w:hAnsi="Arial MT" w:cs="Arial MT"/>
                <w:sz w:val="18"/>
              </w:rPr>
            </w:pPr>
          </w:p>
          <w:p w14:paraId="68B3DBB2" w14:textId="77777777" w:rsidR="009F66DB" w:rsidRPr="009F66DB" w:rsidRDefault="009F66DB" w:rsidP="009F66DB">
            <w:pPr>
              <w:spacing w:before="28"/>
              <w:ind w:left="108"/>
              <w:rPr>
                <w:rFonts w:ascii="Arial MT" w:eastAsia="Arial MT" w:hAnsi="Arial MT" w:cs="Arial MT"/>
                <w:sz w:val="18"/>
              </w:rPr>
            </w:pPr>
          </w:p>
          <w:p w14:paraId="57003A5E" w14:textId="77777777" w:rsidR="009F66DB" w:rsidRPr="009F66DB" w:rsidRDefault="009F66DB" w:rsidP="009F66DB">
            <w:pPr>
              <w:spacing w:before="28"/>
              <w:ind w:left="108"/>
              <w:rPr>
                <w:rFonts w:ascii="Arial MT" w:eastAsia="Arial MT" w:hAnsi="Arial MT" w:cs="Arial MT"/>
                <w:sz w:val="18"/>
              </w:rPr>
            </w:pPr>
          </w:p>
          <w:p w14:paraId="3ECC07E8" w14:textId="77777777" w:rsidR="009F66DB" w:rsidRPr="009F66DB" w:rsidRDefault="009F66DB" w:rsidP="009F66DB">
            <w:pPr>
              <w:spacing w:before="28"/>
              <w:ind w:left="108"/>
              <w:rPr>
                <w:rFonts w:ascii="Arial MT" w:eastAsia="Arial MT" w:hAnsi="Arial MT" w:cs="Arial MT"/>
                <w:sz w:val="18"/>
              </w:rPr>
            </w:pPr>
          </w:p>
          <w:p w14:paraId="34582E5E" w14:textId="77777777" w:rsidR="009F66DB" w:rsidRPr="009F66DB" w:rsidRDefault="009F66DB" w:rsidP="009F66DB">
            <w:pPr>
              <w:spacing w:before="28"/>
              <w:ind w:left="108"/>
              <w:rPr>
                <w:rFonts w:ascii="Arial MT" w:eastAsia="Arial MT" w:hAnsi="Arial MT" w:cs="Arial MT"/>
                <w:sz w:val="18"/>
              </w:rPr>
            </w:pPr>
          </w:p>
          <w:p w14:paraId="35F792E2" w14:textId="77777777" w:rsidR="009F66DB" w:rsidRPr="009F66DB" w:rsidRDefault="009F66DB" w:rsidP="009F66DB">
            <w:pPr>
              <w:spacing w:before="28"/>
              <w:ind w:left="108"/>
              <w:rPr>
                <w:rFonts w:ascii="Arial MT" w:eastAsia="Arial MT" w:hAnsi="Arial MT" w:cs="Arial MT"/>
                <w:sz w:val="23"/>
              </w:rPr>
            </w:pPr>
          </w:p>
          <w:p w14:paraId="75CAAD8F" w14:textId="77777777" w:rsidR="009F66DB" w:rsidRPr="009F66DB" w:rsidRDefault="009F66DB" w:rsidP="009F66DB">
            <w:pPr>
              <w:spacing w:before="28" w:after="97" w:line="456" w:lineRule="auto"/>
              <w:ind w:left="879" w:right="86" w:hanging="833"/>
              <w:rPr>
                <w:rFonts w:ascii="Arial MT" w:eastAsia="Arial MT" w:hAnsi="Arial MT" w:cs="Arial MT"/>
                <w:sz w:val="16"/>
              </w:rPr>
            </w:pPr>
            <w:r w:rsidRPr="009F66DB">
              <w:rPr>
                <w:rFonts w:ascii="Arial MT" w:eastAsia="Arial MT" w:hAnsi="Arial MT" w:cs="Arial MT"/>
                <w:w w:val="95"/>
                <w:sz w:val="16"/>
              </w:rPr>
              <w:t>Process5: Calculate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X/double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bar</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(the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average</w:t>
            </w:r>
            <w:r w:rsidRPr="009F66DB">
              <w:rPr>
                <w:rFonts w:ascii="Arial MT" w:eastAsia="Arial MT" w:hAnsi="Arial MT" w:cs="Arial MT"/>
                <w:spacing w:val="1"/>
                <w:w w:val="95"/>
                <w:sz w:val="16"/>
              </w:rPr>
              <w:t xml:space="preserve"> </w:t>
            </w:r>
            <w:r w:rsidRPr="009F66DB">
              <w:rPr>
                <w:rFonts w:ascii="Arial MT" w:eastAsia="Arial MT" w:hAnsi="Arial MT" w:cs="Arial MT"/>
                <w:w w:val="95"/>
                <w:sz w:val="16"/>
              </w:rPr>
              <w:t>of X/bar)</w:t>
            </w:r>
            <w:r w:rsidRPr="009F66DB">
              <w:rPr>
                <w:rFonts w:ascii="Arial MT" w:eastAsia="Arial MT" w:hAnsi="Arial MT" w:cs="Arial MT"/>
                <w:spacing w:val="-41"/>
                <w:w w:val="95"/>
                <w:sz w:val="16"/>
              </w:rPr>
              <w:t xml:space="preserve"> </w:t>
            </w:r>
            <w:r w:rsidRPr="009F66DB">
              <w:rPr>
                <w:rFonts w:ascii="Arial MT" w:eastAsia="Arial MT" w:hAnsi="Arial MT" w:cs="Arial MT"/>
                <w:sz w:val="16"/>
              </w:rPr>
              <w:t>and R/bar (the average of R) based on the</w:t>
            </w:r>
            <w:r w:rsidRPr="009F66DB">
              <w:rPr>
                <w:rFonts w:ascii="Arial MT" w:eastAsia="Arial MT" w:hAnsi="Arial MT" w:cs="Arial MT"/>
                <w:spacing w:val="1"/>
                <w:sz w:val="16"/>
              </w:rPr>
              <w:t xml:space="preserve"> </w:t>
            </w:r>
            <w:r w:rsidRPr="009F66DB">
              <w:rPr>
                <w:rFonts w:ascii="Arial MT" w:eastAsia="Arial MT" w:hAnsi="Arial MT" w:cs="Arial MT"/>
                <w:sz w:val="16"/>
              </w:rPr>
              <w:t>value of</w:t>
            </w:r>
            <w:r w:rsidRPr="009F66DB">
              <w:rPr>
                <w:rFonts w:ascii="Arial MT" w:eastAsia="Arial MT" w:hAnsi="Arial MT" w:cs="Arial MT"/>
                <w:spacing w:val="-8"/>
                <w:sz w:val="16"/>
              </w:rPr>
              <w:t xml:space="preserve"> </w:t>
            </w:r>
            <w:r w:rsidRPr="009F66DB">
              <w:rPr>
                <w:rFonts w:ascii="Arial MT" w:eastAsia="Arial MT" w:hAnsi="Arial MT" w:cs="Arial MT"/>
                <w:sz w:val="16"/>
              </w:rPr>
              <w:t>X/bar</w:t>
            </w:r>
            <w:r w:rsidRPr="009F66DB">
              <w:rPr>
                <w:rFonts w:ascii="Arial MT" w:eastAsia="Arial MT" w:hAnsi="Arial MT" w:cs="Arial MT"/>
                <w:spacing w:val="-4"/>
                <w:sz w:val="16"/>
              </w:rPr>
              <w:t xml:space="preserve"> </w:t>
            </w:r>
            <w:r w:rsidRPr="009F66DB">
              <w:rPr>
                <w:rFonts w:ascii="Arial MT" w:eastAsia="Arial MT" w:hAnsi="Arial MT" w:cs="Arial MT"/>
                <w:sz w:val="16"/>
              </w:rPr>
              <w:t>and</w:t>
            </w:r>
            <w:r w:rsidRPr="009F66DB">
              <w:rPr>
                <w:rFonts w:ascii="Arial MT" w:eastAsia="Arial MT" w:hAnsi="Arial MT" w:cs="Arial MT"/>
                <w:spacing w:val="1"/>
                <w:sz w:val="16"/>
              </w:rPr>
              <w:t xml:space="preserve"> </w:t>
            </w:r>
            <w:r w:rsidRPr="009F66DB">
              <w:rPr>
                <w:rFonts w:ascii="Arial MT" w:eastAsia="Arial MT" w:hAnsi="Arial MT" w:cs="Arial MT"/>
                <w:sz w:val="16"/>
              </w:rPr>
              <w:t>R about</w:t>
            </w:r>
            <w:r w:rsidRPr="009F66DB">
              <w:rPr>
                <w:rFonts w:ascii="Arial MT" w:eastAsia="Arial MT" w:hAnsi="Arial MT" w:cs="Arial MT"/>
                <w:spacing w:val="-8"/>
                <w:sz w:val="16"/>
              </w:rPr>
              <w:t xml:space="preserve"> </w:t>
            </w:r>
            <w:r w:rsidRPr="009F66DB">
              <w:rPr>
                <w:rFonts w:ascii="Arial MT" w:eastAsia="Arial MT" w:hAnsi="Arial MT" w:cs="Arial MT"/>
                <w:sz w:val="16"/>
              </w:rPr>
              <w:t>20</w:t>
            </w:r>
            <w:r w:rsidRPr="009F66DB">
              <w:rPr>
                <w:rFonts w:ascii="Arial MT" w:eastAsia="Arial MT" w:hAnsi="Arial MT" w:cs="Arial MT"/>
                <w:spacing w:val="1"/>
                <w:sz w:val="16"/>
              </w:rPr>
              <w:t xml:space="preserve"> </w:t>
            </w:r>
            <w:r w:rsidRPr="009F66DB">
              <w:rPr>
                <w:rFonts w:ascii="Arial MT" w:eastAsia="Arial MT" w:hAnsi="Arial MT" w:cs="Arial MT"/>
                <w:sz w:val="16"/>
              </w:rPr>
              <w:t>-</w:t>
            </w:r>
            <w:r w:rsidRPr="009F66DB">
              <w:rPr>
                <w:rFonts w:ascii="Arial MT" w:eastAsia="Arial MT" w:hAnsi="Arial MT" w:cs="Arial MT"/>
                <w:spacing w:val="-4"/>
                <w:sz w:val="16"/>
              </w:rPr>
              <w:t xml:space="preserve"> </w:t>
            </w:r>
            <w:r w:rsidRPr="009F66DB">
              <w:rPr>
                <w:rFonts w:ascii="Arial MT" w:eastAsia="Arial MT" w:hAnsi="Arial MT" w:cs="Arial MT"/>
                <w:sz w:val="16"/>
              </w:rPr>
              <w:t>25</w:t>
            </w:r>
            <w:r w:rsidRPr="009F66DB">
              <w:rPr>
                <w:rFonts w:ascii="Arial MT" w:eastAsia="Arial MT" w:hAnsi="Arial MT" w:cs="Arial MT"/>
                <w:spacing w:val="1"/>
                <w:sz w:val="16"/>
              </w:rPr>
              <w:t xml:space="preserve"> </w:t>
            </w:r>
            <w:r w:rsidRPr="009F66DB">
              <w:rPr>
                <w:rFonts w:ascii="Arial MT" w:eastAsia="Arial MT" w:hAnsi="Arial MT" w:cs="Arial MT"/>
                <w:sz w:val="16"/>
              </w:rPr>
              <w:t>sets.</w:t>
            </w:r>
          </w:p>
          <w:p w14:paraId="7B712F65" w14:textId="77777777" w:rsidR="009F66DB" w:rsidRPr="009F66DB" w:rsidRDefault="009F66DB" w:rsidP="009F66DB">
            <w:pPr>
              <w:spacing w:before="28" w:line="20" w:lineRule="exact"/>
              <w:ind w:left="2556"/>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2DEE571F" wp14:editId="2B90FAC8">
                      <wp:extent cx="117475" cy="8890"/>
                      <wp:effectExtent l="7620" t="8890" r="8255" b="1270"/>
                      <wp:docPr id="20201655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8890"/>
                                <a:chOff x="0" y="0"/>
                                <a:chExt cx="185" cy="14"/>
                              </a:xfrm>
                            </wpg:grpSpPr>
                            <wps:wsp>
                              <wps:cNvPr id="1787552630" name="Line 216"/>
                              <wps:cNvCnPr>
                                <a:cxnSpLocks noChangeShapeType="1"/>
                              </wps:cNvCnPr>
                              <wps:spPr bwMode="auto">
                                <a:xfrm>
                                  <a:off x="0" y="7"/>
                                  <a:ext cx="18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C25B41A" id="Group 215" o:spid="_x0000_s1026" style="width:9.25pt;height:.7pt;mso-position-horizontal-relative:char;mso-position-vertical-relative:line" coordsize="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">
                      <v:line id="Line 216" o:spid="_x0000_s1027" style="position:absolute;visibility:visible;mso-wrap-style:square" from="0,7" to="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" strokeweight=".23853mm"/>
                      <w10:anchorlock/>
                    </v:group>
                  </w:pict>
                </mc:Fallback>
              </mc:AlternateContent>
            </w:r>
          </w:p>
          <w:p w14:paraId="40343DFC" w14:textId="77777777" w:rsidR="009F66DB" w:rsidRPr="009F66DB" w:rsidRDefault="009F66DB" w:rsidP="009F66DB">
            <w:pPr>
              <w:spacing w:before="28" w:line="20" w:lineRule="exact"/>
              <w:ind w:left="1644"/>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73F19F2C" wp14:editId="177456FE">
                      <wp:extent cx="117475" cy="8890"/>
                      <wp:effectExtent l="11430" t="3175" r="13970" b="6985"/>
                      <wp:docPr id="84595948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8890"/>
                                <a:chOff x="0" y="0"/>
                                <a:chExt cx="185" cy="14"/>
                              </a:xfrm>
                            </wpg:grpSpPr>
                            <wps:wsp>
                              <wps:cNvPr id="2012083552" name="Line 214"/>
                              <wps:cNvCnPr>
                                <a:cxnSpLocks noChangeShapeType="1"/>
                              </wps:cNvCnPr>
                              <wps:spPr bwMode="auto">
                                <a:xfrm>
                                  <a:off x="0" y="7"/>
                                  <a:ext cx="185" cy="0"/>
                                </a:xfrm>
                                <a:prstGeom prst="line">
                                  <a:avLst/>
                                </a:prstGeom>
                                <a:noFill/>
                                <a:ln w="858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D777CF9" id="Group 213" o:spid="_x0000_s1026" style="width:9.25pt;height:.7pt;mso-position-horizontal-relative:char;mso-position-vertical-relative:line" coordsize="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">
                      <v:line id="Line 214" o:spid="_x0000_s1027" style="position:absolute;visibility:visible;mso-wrap-style:square" from="0,7" to="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" strokeweight=".23853mm"/>
                      <w10:anchorlock/>
                    </v:group>
                  </w:pict>
                </mc:Fallback>
              </mc:AlternateContent>
            </w:r>
          </w:p>
          <w:p w14:paraId="2F3AD5F9" w14:textId="77777777" w:rsidR="009F66DB" w:rsidRPr="009F66DB" w:rsidRDefault="009F66DB" w:rsidP="009F66DB">
            <w:pPr>
              <w:tabs>
                <w:tab w:val="left" w:pos="2505"/>
              </w:tabs>
              <w:spacing w:before="15" w:line="191" w:lineRule="exact"/>
              <w:ind w:left="932"/>
              <w:rPr>
                <w:rFonts w:ascii="Trebuchet MS" w:eastAsia="Arial MT" w:hAnsi="Trebuchet MS" w:cs="Arial MT"/>
                <w:sz w:val="20"/>
              </w:rPr>
            </w:pPr>
            <w:r w:rsidRPr="009F66DB">
              <w:rPr>
                <w:rFonts w:ascii="Microsoft Sans Serif" w:eastAsia="Arial MT" w:hAnsi="Microsoft Sans Serif" w:cs="Arial MT"/>
                <w:spacing w:val="-4"/>
                <w:w w:val="80"/>
                <w:sz w:val="16"/>
              </w:rPr>
              <w:t>The</w:t>
            </w:r>
            <w:r w:rsidRPr="009F66DB">
              <w:rPr>
                <w:rFonts w:ascii="Microsoft Sans Serif" w:eastAsia="Arial MT" w:hAnsi="Microsoft Sans Serif" w:cs="Arial MT"/>
                <w:spacing w:val="-2"/>
                <w:w w:val="80"/>
                <w:sz w:val="16"/>
              </w:rPr>
              <w:t xml:space="preserve"> </w:t>
            </w:r>
            <w:r w:rsidRPr="009F66DB">
              <w:rPr>
                <w:rFonts w:ascii="Microsoft Sans Serif" w:eastAsia="Arial MT" w:hAnsi="Microsoft Sans Serif" w:cs="Arial MT"/>
                <w:spacing w:val="-4"/>
                <w:w w:val="80"/>
                <w:sz w:val="16"/>
              </w:rPr>
              <w:t>amount of</w:t>
            </w:r>
            <w:r w:rsidRPr="009F66DB">
              <w:rPr>
                <w:rFonts w:ascii="Microsoft Sans Serif" w:eastAsia="Arial MT" w:hAnsi="Microsoft Sans Serif" w:cs="Arial MT"/>
                <w:spacing w:val="-5"/>
                <w:w w:val="80"/>
                <w:sz w:val="16"/>
              </w:rPr>
              <w:t xml:space="preserve"> </w:t>
            </w:r>
            <w:r w:rsidRPr="009F66DB">
              <w:rPr>
                <w:rFonts w:ascii="Microsoft Sans Serif" w:eastAsia="Arial MT" w:hAnsi="Microsoft Sans Serif" w:cs="Arial MT"/>
                <w:spacing w:val="-3"/>
                <w:w w:val="80"/>
                <w:sz w:val="16"/>
              </w:rPr>
              <w:t>X</w:t>
            </w:r>
            <w:r w:rsidRPr="009F66DB">
              <w:rPr>
                <w:rFonts w:ascii="Microsoft Sans Serif" w:eastAsia="Arial MT" w:hAnsi="Microsoft Sans Serif" w:cs="Arial MT"/>
                <w:spacing w:val="-3"/>
                <w:w w:val="80"/>
                <w:sz w:val="16"/>
              </w:rPr>
              <w:tab/>
            </w:r>
            <w:r w:rsidRPr="009F66DB">
              <w:rPr>
                <w:rFonts w:ascii="Trebuchet MS" w:eastAsia="Arial MT" w:hAnsi="Trebuchet MS" w:cs="Arial MT"/>
                <w:w w:val="90"/>
                <w:position w:val="-3"/>
                <w:sz w:val="20"/>
              </w:rPr>
              <w:t>ΣX</w:t>
            </w:r>
          </w:p>
          <w:p w14:paraId="7F2F7ABC" w14:textId="77777777" w:rsidR="009F66DB" w:rsidRPr="009F66DB" w:rsidRDefault="009F66DB" w:rsidP="009F66DB">
            <w:pPr>
              <w:tabs>
                <w:tab w:val="left" w:pos="2055"/>
              </w:tabs>
              <w:spacing w:before="28" w:line="187" w:lineRule="exact"/>
              <w:ind w:left="390"/>
              <w:rPr>
                <w:rFonts w:ascii="MS PGothic" w:eastAsia="Arial MT" w:hAnsi="Arial MT" w:cs="Arial MT"/>
                <w:sz w:val="20"/>
              </w:rPr>
            </w:pPr>
            <w:r w:rsidRPr="009F66DB">
              <w:rPr>
                <w:rFonts w:ascii="MS Gothic" w:eastAsia="Arial MT" w:hAnsi="Arial MT" w:cs="Arial MT"/>
                <w:sz w:val="20"/>
              </w:rPr>
              <w:t>X</w:t>
            </w:r>
            <w:r w:rsidRPr="009F66DB">
              <w:rPr>
                <w:rFonts w:ascii="MS Gothic" w:eastAsia="Arial MT" w:hAnsi="Arial MT" w:cs="Arial MT"/>
                <w:spacing w:val="10"/>
                <w:sz w:val="20"/>
              </w:rPr>
              <w:t xml:space="preserve"> </w:t>
            </w:r>
            <w:r w:rsidRPr="009F66DB">
              <w:rPr>
                <w:rFonts w:ascii="MS Gothic" w:eastAsia="Arial MT" w:hAnsi="Arial MT" w:cs="Arial MT"/>
                <w:sz w:val="20"/>
              </w:rPr>
              <w:t>=</w:t>
            </w:r>
            <w:r w:rsidRPr="009F66DB">
              <w:rPr>
                <w:rFonts w:ascii="MS Gothic" w:eastAsia="Arial MT" w:hAnsi="Arial MT" w:cs="Arial MT"/>
                <w:sz w:val="20"/>
              </w:rPr>
              <w:tab/>
            </w:r>
            <w:r w:rsidRPr="009F66DB">
              <w:rPr>
                <w:rFonts w:ascii="MS PGothic" w:eastAsia="Arial MT" w:hAnsi="Arial MT" w:cs="Arial MT"/>
                <w:sz w:val="20"/>
              </w:rPr>
              <w:t>=</w:t>
            </w:r>
          </w:p>
          <w:p w14:paraId="5B8470DC" w14:textId="77777777" w:rsidR="009F66DB" w:rsidRPr="009F66DB" w:rsidRDefault="009F66DB" w:rsidP="009F66DB">
            <w:pPr>
              <w:tabs>
                <w:tab w:val="left" w:pos="2531"/>
              </w:tabs>
              <w:spacing w:before="28" w:line="202" w:lineRule="exact"/>
              <w:ind w:left="866"/>
              <w:rPr>
                <w:rFonts w:ascii="Microsoft Sans Serif" w:eastAsia="Arial MT" w:hAnsi="Arial MT" w:cs="Arial MT"/>
                <w:sz w:val="20"/>
              </w:rPr>
            </w:pPr>
            <w:r w:rsidRPr="009F66DB">
              <w:rPr>
                <w:rFonts w:ascii="Microsoft Sans Serif" w:eastAsia="Arial MT" w:hAnsi="Arial MT" w:cs="Arial MT"/>
                <w:spacing w:val="-5"/>
                <w:w w:val="80"/>
                <w:sz w:val="16"/>
              </w:rPr>
              <w:t>The</w:t>
            </w:r>
            <w:r w:rsidRPr="009F66DB">
              <w:rPr>
                <w:rFonts w:ascii="Microsoft Sans Serif" w:eastAsia="Arial MT" w:hAnsi="Arial MT" w:cs="Arial MT"/>
                <w:spacing w:val="-2"/>
                <w:w w:val="80"/>
                <w:sz w:val="16"/>
              </w:rPr>
              <w:t xml:space="preserve"> </w:t>
            </w:r>
            <w:r w:rsidRPr="009F66DB">
              <w:rPr>
                <w:rFonts w:ascii="Microsoft Sans Serif" w:eastAsia="Arial MT" w:hAnsi="Arial MT" w:cs="Arial MT"/>
                <w:spacing w:val="-4"/>
                <w:w w:val="80"/>
                <w:sz w:val="16"/>
              </w:rPr>
              <w:t>number</w:t>
            </w:r>
            <w:r w:rsidRPr="009F66DB">
              <w:rPr>
                <w:rFonts w:ascii="Microsoft Sans Serif" w:eastAsia="Arial MT" w:hAnsi="Arial MT" w:cs="Arial MT"/>
                <w:spacing w:val="2"/>
                <w:w w:val="80"/>
                <w:sz w:val="16"/>
              </w:rPr>
              <w:t xml:space="preserve"> </w:t>
            </w:r>
            <w:r w:rsidRPr="009F66DB">
              <w:rPr>
                <w:rFonts w:ascii="Microsoft Sans Serif" w:eastAsia="Arial MT" w:hAnsi="Arial MT" w:cs="Arial MT"/>
                <w:spacing w:val="-4"/>
                <w:w w:val="80"/>
                <w:sz w:val="16"/>
              </w:rPr>
              <w:t>of sets</w:t>
            </w:r>
            <w:r w:rsidRPr="009F66DB">
              <w:rPr>
                <w:rFonts w:ascii="Microsoft Sans Serif" w:eastAsia="Arial MT" w:hAnsi="Arial MT" w:cs="Arial MT"/>
                <w:spacing w:val="-4"/>
                <w:w w:val="80"/>
                <w:sz w:val="16"/>
              </w:rPr>
              <w:tab/>
            </w:r>
            <w:r w:rsidRPr="009F66DB">
              <w:rPr>
                <w:rFonts w:ascii="Microsoft Sans Serif" w:eastAsia="Arial MT" w:hAnsi="Arial MT" w:cs="Arial MT"/>
                <w:w w:val="90"/>
                <w:position w:val="-3"/>
                <w:sz w:val="20"/>
              </w:rPr>
              <w:t>k</w:t>
            </w:r>
          </w:p>
          <w:p w14:paraId="02EA9DCA" w14:textId="77777777" w:rsidR="009F66DB" w:rsidRPr="009F66DB" w:rsidRDefault="009F66DB" w:rsidP="009F66DB">
            <w:pPr>
              <w:spacing w:before="28"/>
              <w:ind w:left="108"/>
              <w:rPr>
                <w:rFonts w:ascii="Arial MT" w:eastAsia="Arial MT" w:hAnsi="Arial MT" w:cs="Arial MT"/>
              </w:rPr>
            </w:pPr>
          </w:p>
          <w:p w14:paraId="7DB3F724" w14:textId="77777777" w:rsidR="009F66DB" w:rsidRPr="009F66DB" w:rsidRDefault="009F66DB" w:rsidP="009F66DB">
            <w:pPr>
              <w:spacing w:before="3"/>
              <w:ind w:left="108"/>
              <w:rPr>
                <w:rFonts w:ascii="Arial MT" w:eastAsia="Arial MT" w:hAnsi="Arial MT" w:cs="Arial MT"/>
                <w:sz w:val="23"/>
              </w:rPr>
            </w:pPr>
          </w:p>
          <w:p w14:paraId="7C1D1916" w14:textId="77777777" w:rsidR="009F66DB" w:rsidRPr="009F66DB" w:rsidRDefault="009F66DB" w:rsidP="009F66DB">
            <w:pPr>
              <w:tabs>
                <w:tab w:val="left" w:pos="2531"/>
              </w:tabs>
              <w:spacing w:before="28" w:line="166" w:lineRule="exact"/>
              <w:ind w:left="932"/>
              <w:rPr>
                <w:rFonts w:ascii="Trebuchet MS" w:eastAsia="Arial MT" w:hAnsi="Trebuchet MS" w:cs="Arial MT"/>
                <w:sz w:val="20"/>
              </w:rPr>
            </w:pPr>
            <w:r w:rsidRPr="009F66DB">
              <w:rPr>
                <w:rFonts w:ascii="Microsoft Sans Serif" w:eastAsia="Arial MT" w:hAnsi="Microsoft Sans Serif" w:cs="Arial MT"/>
                <w:w w:val="85"/>
                <w:sz w:val="14"/>
              </w:rPr>
              <w:t>The</w:t>
            </w:r>
            <w:r w:rsidRPr="009F66DB">
              <w:rPr>
                <w:rFonts w:ascii="Microsoft Sans Serif" w:eastAsia="Arial MT" w:hAnsi="Microsoft Sans Serif" w:cs="Arial MT"/>
                <w:spacing w:val="8"/>
                <w:w w:val="85"/>
                <w:sz w:val="14"/>
              </w:rPr>
              <w:t xml:space="preserve"> </w:t>
            </w:r>
            <w:r w:rsidRPr="009F66DB">
              <w:rPr>
                <w:rFonts w:ascii="Microsoft Sans Serif" w:eastAsia="Arial MT" w:hAnsi="Microsoft Sans Serif" w:cs="Arial MT"/>
                <w:w w:val="85"/>
                <w:sz w:val="14"/>
              </w:rPr>
              <w:t>amount</w:t>
            </w:r>
            <w:r w:rsidRPr="009F66DB">
              <w:rPr>
                <w:rFonts w:ascii="Microsoft Sans Serif" w:eastAsia="Arial MT" w:hAnsi="Microsoft Sans Serif" w:cs="Arial MT"/>
                <w:spacing w:val="2"/>
                <w:w w:val="85"/>
                <w:sz w:val="14"/>
              </w:rPr>
              <w:t xml:space="preserve"> </w:t>
            </w:r>
            <w:r w:rsidRPr="009F66DB">
              <w:rPr>
                <w:rFonts w:ascii="Microsoft Sans Serif" w:eastAsia="Arial MT" w:hAnsi="Microsoft Sans Serif" w:cs="Arial MT"/>
                <w:w w:val="85"/>
                <w:sz w:val="14"/>
              </w:rPr>
              <w:t>of</w:t>
            </w:r>
            <w:r w:rsidRPr="009F66DB">
              <w:rPr>
                <w:rFonts w:ascii="Microsoft Sans Serif" w:eastAsia="Arial MT" w:hAnsi="Microsoft Sans Serif" w:cs="Arial MT"/>
                <w:spacing w:val="2"/>
                <w:w w:val="85"/>
                <w:sz w:val="14"/>
              </w:rPr>
              <w:t xml:space="preserve"> </w:t>
            </w:r>
            <w:r w:rsidRPr="009F66DB">
              <w:rPr>
                <w:rFonts w:ascii="Microsoft Sans Serif" w:eastAsia="Arial MT" w:hAnsi="Microsoft Sans Serif" w:cs="Arial MT"/>
                <w:w w:val="85"/>
                <w:sz w:val="14"/>
              </w:rPr>
              <w:t>R</w:t>
            </w:r>
            <w:r w:rsidRPr="009F66DB">
              <w:rPr>
                <w:rFonts w:ascii="Microsoft Sans Serif" w:eastAsia="Arial MT" w:hAnsi="Microsoft Sans Serif" w:cs="Arial MT"/>
                <w:w w:val="85"/>
                <w:sz w:val="14"/>
              </w:rPr>
              <w:tab/>
            </w:r>
            <w:r w:rsidRPr="009F66DB">
              <w:rPr>
                <w:rFonts w:ascii="Trebuchet MS" w:eastAsia="Arial MT" w:hAnsi="Trebuchet MS" w:cs="Arial MT"/>
                <w:w w:val="95"/>
                <w:position w:val="-4"/>
                <w:sz w:val="20"/>
              </w:rPr>
              <w:t>ΣR</w:t>
            </w:r>
          </w:p>
          <w:p w14:paraId="03585F40" w14:textId="77777777" w:rsidR="009F66DB" w:rsidRPr="009F66DB" w:rsidRDefault="009F66DB" w:rsidP="009F66DB">
            <w:pPr>
              <w:tabs>
                <w:tab w:val="left" w:pos="1989"/>
              </w:tabs>
              <w:spacing w:before="28" w:line="137" w:lineRule="exact"/>
              <w:ind w:left="390"/>
              <w:rPr>
                <w:rFonts w:ascii="MS PGothic" w:eastAsia="MS PGothic" w:hAnsi="Arial MT" w:cs="Arial MT"/>
                <w:sz w:val="20"/>
              </w:rPr>
            </w:pPr>
            <w:r w:rsidRPr="009F66DB">
              <w:rPr>
                <w:rFonts w:ascii="MS Gothic" w:eastAsia="MS Gothic" w:hAnsi="Arial MT" w:cs="Arial MT" w:hint="eastAsia"/>
                <w:sz w:val="20"/>
              </w:rPr>
              <w:t>R</w:t>
            </w:r>
            <w:r w:rsidRPr="009F66DB">
              <w:rPr>
                <w:rFonts w:ascii="MS Gothic" w:eastAsia="MS Gothic" w:hAnsi="Arial MT" w:cs="Arial MT" w:hint="eastAsia"/>
                <w:spacing w:val="10"/>
                <w:sz w:val="20"/>
              </w:rPr>
              <w:t xml:space="preserve"> </w:t>
            </w:r>
            <w:r w:rsidRPr="009F66DB">
              <w:rPr>
                <w:rFonts w:ascii="MS Gothic" w:eastAsia="MS Gothic" w:hAnsi="Arial MT" w:cs="Arial MT" w:hint="eastAsia"/>
                <w:sz w:val="20"/>
              </w:rPr>
              <w:t>=</w:t>
            </w:r>
            <w:r w:rsidRPr="009F66DB">
              <w:rPr>
                <w:rFonts w:ascii="MS Gothic" w:eastAsia="MS Gothic" w:hAnsi="Arial MT" w:cs="Arial MT" w:hint="eastAsia"/>
                <w:sz w:val="20"/>
              </w:rPr>
              <w:tab/>
            </w:r>
            <w:r w:rsidRPr="009F66DB">
              <w:rPr>
                <w:rFonts w:ascii="MS PGothic" w:eastAsia="MS PGothic" w:hAnsi="Arial MT" w:cs="Arial MT" w:hint="eastAsia"/>
                <w:sz w:val="20"/>
              </w:rPr>
              <w:t>＝</w:t>
            </w:r>
          </w:p>
          <w:p w14:paraId="704AD045" w14:textId="77777777" w:rsidR="009F66DB" w:rsidRPr="009F66DB" w:rsidRDefault="009F66DB" w:rsidP="009F66DB">
            <w:pPr>
              <w:tabs>
                <w:tab w:val="left" w:pos="2597"/>
              </w:tabs>
              <w:spacing w:before="28" w:line="173" w:lineRule="exact"/>
              <w:ind w:left="932"/>
              <w:rPr>
                <w:rFonts w:ascii="Microsoft Sans Serif" w:eastAsia="Arial MT" w:hAnsi="Arial MT" w:cs="Arial MT"/>
                <w:sz w:val="20"/>
              </w:rPr>
            </w:pPr>
            <w:r w:rsidRPr="009F66DB">
              <w:rPr>
                <w:rFonts w:ascii="Microsoft Sans Serif" w:eastAsia="Arial MT" w:hAnsi="Arial MT" w:cs="Arial MT"/>
                <w:w w:val="85"/>
                <w:sz w:val="14"/>
              </w:rPr>
              <w:t>The</w:t>
            </w:r>
            <w:r w:rsidRPr="009F66DB">
              <w:rPr>
                <w:rFonts w:ascii="Microsoft Sans Serif" w:eastAsia="Arial MT" w:hAnsi="Arial MT" w:cs="Arial MT"/>
                <w:spacing w:val="8"/>
                <w:w w:val="85"/>
                <w:sz w:val="14"/>
              </w:rPr>
              <w:t xml:space="preserve"> </w:t>
            </w:r>
            <w:r w:rsidRPr="009F66DB">
              <w:rPr>
                <w:rFonts w:ascii="Microsoft Sans Serif" w:eastAsia="Arial MT" w:hAnsi="Arial MT" w:cs="Arial MT"/>
                <w:w w:val="85"/>
                <w:sz w:val="14"/>
              </w:rPr>
              <w:t>number</w:t>
            </w:r>
            <w:r w:rsidRPr="009F66DB">
              <w:rPr>
                <w:rFonts w:ascii="Microsoft Sans Serif" w:eastAsia="Arial MT" w:hAnsi="Arial MT" w:cs="Arial MT"/>
                <w:spacing w:val="9"/>
                <w:w w:val="85"/>
                <w:sz w:val="14"/>
              </w:rPr>
              <w:t xml:space="preserve"> </w:t>
            </w:r>
            <w:r w:rsidRPr="009F66DB">
              <w:rPr>
                <w:rFonts w:ascii="Microsoft Sans Serif" w:eastAsia="Arial MT" w:hAnsi="Arial MT" w:cs="Arial MT"/>
                <w:w w:val="85"/>
                <w:sz w:val="14"/>
              </w:rPr>
              <w:t>of</w:t>
            </w:r>
            <w:r w:rsidRPr="009F66DB">
              <w:rPr>
                <w:rFonts w:ascii="Microsoft Sans Serif" w:eastAsia="Arial MT" w:hAnsi="Arial MT" w:cs="Arial MT"/>
                <w:spacing w:val="2"/>
                <w:w w:val="85"/>
                <w:sz w:val="14"/>
              </w:rPr>
              <w:t xml:space="preserve"> </w:t>
            </w:r>
            <w:r w:rsidRPr="009F66DB">
              <w:rPr>
                <w:rFonts w:ascii="Microsoft Sans Serif" w:eastAsia="Arial MT" w:hAnsi="Arial MT" w:cs="Arial MT"/>
                <w:w w:val="85"/>
                <w:sz w:val="14"/>
              </w:rPr>
              <w:t>sets</w:t>
            </w:r>
            <w:r w:rsidRPr="009F66DB">
              <w:rPr>
                <w:rFonts w:ascii="Microsoft Sans Serif" w:eastAsia="Arial MT" w:hAnsi="Arial MT" w:cs="Arial MT"/>
                <w:w w:val="85"/>
                <w:sz w:val="14"/>
              </w:rPr>
              <w:tab/>
            </w:r>
            <w:r w:rsidRPr="009F66DB">
              <w:rPr>
                <w:rFonts w:ascii="Microsoft Sans Serif" w:eastAsia="Arial MT" w:hAnsi="Arial MT" w:cs="Arial MT"/>
                <w:w w:val="95"/>
                <w:sz w:val="20"/>
              </w:rPr>
              <w:t>k</w:t>
            </w:r>
          </w:p>
        </w:tc>
        <w:tc>
          <w:tcPr>
            <w:tcW w:w="5003" w:type="dxa"/>
          </w:tcPr>
          <w:p w14:paraId="0124E5D9" w14:textId="77777777" w:rsidR="009F66DB" w:rsidRPr="009F66DB" w:rsidRDefault="009F66DB" w:rsidP="009F66DB">
            <w:pPr>
              <w:spacing w:before="146"/>
              <w:ind w:left="310"/>
              <w:rPr>
                <w:rFonts w:ascii="Arial MT" w:eastAsia="Arial MT" w:hAnsi="Arial MT" w:cs="Arial MT"/>
                <w:sz w:val="16"/>
              </w:rPr>
            </w:pPr>
            <w:r w:rsidRPr="009F66DB">
              <w:rPr>
                <w:rFonts w:ascii="Arial MT" w:eastAsia="Arial MT" w:hAnsi="Arial MT" w:cs="Arial MT"/>
                <w:color w:val="FF0000"/>
                <w:sz w:val="16"/>
              </w:rPr>
              <w:t>1.</w:t>
            </w:r>
            <w:r w:rsidRPr="009F66DB">
              <w:rPr>
                <w:rFonts w:ascii="Arial MT" w:eastAsia="Arial MT" w:hAnsi="Arial MT" w:cs="Arial MT"/>
                <w:color w:val="FF0000"/>
                <w:spacing w:val="-4"/>
                <w:sz w:val="16"/>
              </w:rPr>
              <w:t xml:space="preserve"> </w:t>
            </w:r>
            <w:r w:rsidRPr="009F66DB">
              <w:rPr>
                <w:rFonts w:ascii="Arial MT" w:eastAsia="Arial MT" w:hAnsi="Arial MT" w:cs="Arial MT"/>
                <w:color w:val="FF0000"/>
                <w:sz w:val="16"/>
              </w:rPr>
              <w:t>Check following</w:t>
            </w:r>
            <w:r w:rsidRPr="009F66DB">
              <w:rPr>
                <w:rFonts w:ascii="Arial MT" w:eastAsia="Arial MT" w:hAnsi="Arial MT" w:cs="Arial MT"/>
                <w:color w:val="FF0000"/>
                <w:spacing w:val="5"/>
                <w:sz w:val="16"/>
              </w:rPr>
              <w:t xml:space="preserve"> </w:t>
            </w:r>
            <w:r w:rsidRPr="009F66DB">
              <w:rPr>
                <w:rFonts w:ascii="Arial MT" w:eastAsia="Arial MT" w:hAnsi="Arial MT" w:cs="Arial MT"/>
                <w:color w:val="FF0000"/>
                <w:sz w:val="16"/>
              </w:rPr>
              <w:t>before</w:t>
            </w:r>
            <w:r w:rsidRPr="009F66DB">
              <w:rPr>
                <w:rFonts w:ascii="Arial MT" w:eastAsia="Arial MT" w:hAnsi="Arial MT" w:cs="Arial MT"/>
                <w:color w:val="FF0000"/>
                <w:spacing w:val="5"/>
                <w:sz w:val="16"/>
              </w:rPr>
              <w:t xml:space="preserve"> </w:t>
            </w:r>
            <w:r w:rsidRPr="009F66DB">
              <w:rPr>
                <w:rFonts w:ascii="Arial MT" w:eastAsia="Arial MT" w:hAnsi="Arial MT" w:cs="Arial MT"/>
                <w:color w:val="FF0000"/>
                <w:sz w:val="16"/>
              </w:rPr>
              <w:t>making</w:t>
            </w:r>
            <w:r w:rsidRPr="009F66DB">
              <w:rPr>
                <w:rFonts w:ascii="Arial MT" w:eastAsia="Arial MT" w:hAnsi="Arial MT" w:cs="Arial MT"/>
                <w:color w:val="FF0000"/>
                <w:spacing w:val="5"/>
                <w:sz w:val="16"/>
              </w:rPr>
              <w:t xml:space="preserve"> </w:t>
            </w:r>
            <w:r w:rsidRPr="009F66DB">
              <w:rPr>
                <w:rFonts w:ascii="Arial MT" w:eastAsia="Arial MT" w:hAnsi="Arial MT" w:cs="Arial MT"/>
                <w:color w:val="FF0000"/>
                <w:sz w:val="16"/>
              </w:rPr>
              <w:t>a</w:t>
            </w:r>
            <w:r w:rsidRPr="009F66DB">
              <w:rPr>
                <w:rFonts w:ascii="Arial MT" w:eastAsia="Arial MT" w:hAnsi="Arial MT" w:cs="Arial MT"/>
                <w:color w:val="FF0000"/>
                <w:spacing w:val="6"/>
                <w:sz w:val="16"/>
              </w:rPr>
              <w:t xml:space="preserve"> </w:t>
            </w:r>
            <w:r w:rsidRPr="009F66DB">
              <w:rPr>
                <w:rFonts w:ascii="Arial MT" w:eastAsia="Arial MT" w:hAnsi="Arial MT" w:cs="Arial MT"/>
                <w:color w:val="FF0000"/>
                <w:sz w:val="16"/>
              </w:rPr>
              <w:t>control</w:t>
            </w:r>
            <w:r w:rsidRPr="009F66DB">
              <w:rPr>
                <w:rFonts w:ascii="Arial MT" w:eastAsia="Arial MT" w:hAnsi="Arial MT" w:cs="Arial MT"/>
                <w:color w:val="FF0000"/>
                <w:spacing w:val="5"/>
                <w:sz w:val="16"/>
              </w:rPr>
              <w:t xml:space="preserve"> </w:t>
            </w:r>
            <w:r w:rsidRPr="009F66DB">
              <w:rPr>
                <w:rFonts w:ascii="Arial MT" w:eastAsia="Arial MT" w:hAnsi="Arial MT" w:cs="Arial MT"/>
                <w:color w:val="FF0000"/>
                <w:sz w:val="16"/>
              </w:rPr>
              <w:t>chart.</w:t>
            </w:r>
          </w:p>
          <w:p w14:paraId="7F927631" w14:textId="77777777" w:rsidR="009F66DB" w:rsidRPr="009F66DB" w:rsidRDefault="009F66DB" w:rsidP="009F66DB">
            <w:pPr>
              <w:spacing w:before="3"/>
              <w:ind w:left="108"/>
              <w:rPr>
                <w:rFonts w:ascii="Arial MT" w:eastAsia="Arial MT" w:hAnsi="Arial MT" w:cs="Arial MT"/>
                <w:sz w:val="15"/>
              </w:rPr>
            </w:pPr>
          </w:p>
          <w:p w14:paraId="30CD3721" w14:textId="77777777" w:rsidR="009F66DB" w:rsidRPr="009F66DB" w:rsidRDefault="009F66DB">
            <w:pPr>
              <w:numPr>
                <w:ilvl w:val="0"/>
                <w:numId w:val="127"/>
              </w:numPr>
              <w:tabs>
                <w:tab w:val="left" w:pos="510"/>
              </w:tabs>
              <w:spacing w:line="480" w:lineRule="auto"/>
              <w:ind w:right="182"/>
              <w:rPr>
                <w:rFonts w:ascii="Arial MT" w:eastAsia="Arial MT" w:hAnsi="Arial MT" w:cs="Arial MT"/>
                <w:sz w:val="14"/>
              </w:rPr>
            </w:pPr>
            <w:r w:rsidRPr="009F66DB">
              <w:rPr>
                <w:rFonts w:ascii="Arial MT" w:eastAsia="Arial MT" w:hAnsi="Arial MT" w:cs="Arial MT"/>
                <w:color w:val="FF0000"/>
                <w:sz w:val="14"/>
              </w:rPr>
              <w:t>Check</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z w:val="14"/>
              </w:rPr>
              <w:t>w</w:t>
            </w:r>
            <w:r w:rsidRPr="009F66DB">
              <w:rPr>
                <w:rFonts w:ascii="Arial MT" w:eastAsia="Arial MT" w:hAnsi="Arial MT" w:cs="Arial MT"/>
                <w:color w:val="FF0000"/>
                <w:spacing w:val="-10"/>
                <w:sz w:val="14"/>
              </w:rPr>
              <w:t xml:space="preserve"> </w:t>
            </w:r>
            <w:proofErr w:type="spellStart"/>
            <w:r w:rsidRPr="009F66DB">
              <w:rPr>
                <w:rFonts w:ascii="Arial MT" w:eastAsia="Arial MT" w:hAnsi="Arial MT" w:cs="Arial MT"/>
                <w:color w:val="FF0000"/>
                <w:sz w:val="14"/>
              </w:rPr>
              <w:t>hether</w:t>
            </w:r>
            <w:proofErr w:type="spellEnd"/>
            <w:r w:rsidRPr="009F66DB">
              <w:rPr>
                <w:rFonts w:ascii="Arial MT" w:eastAsia="Arial MT" w:hAnsi="Arial MT" w:cs="Arial MT"/>
                <w:color w:val="FF0000"/>
                <w:spacing w:val="8"/>
                <w:sz w:val="14"/>
              </w:rPr>
              <w:t xml:space="preserve"> </w:t>
            </w:r>
            <w:r w:rsidRPr="009F66DB">
              <w:rPr>
                <w:rFonts w:ascii="Arial MT" w:eastAsia="Arial MT" w:hAnsi="Arial MT" w:cs="Arial MT"/>
                <w:color w:val="FF0000"/>
                <w:sz w:val="14"/>
              </w:rPr>
              <w:t>each</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z w:val="14"/>
              </w:rPr>
              <w:t>data</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z w:val="14"/>
              </w:rPr>
              <w:t>is</w:t>
            </w:r>
            <w:r w:rsidRPr="009F66DB">
              <w:rPr>
                <w:rFonts w:ascii="Arial MT" w:eastAsia="Arial MT" w:hAnsi="Arial MT" w:cs="Arial MT"/>
                <w:color w:val="FF0000"/>
                <w:spacing w:val="10"/>
                <w:sz w:val="14"/>
              </w:rPr>
              <w:t xml:space="preserve"> </w:t>
            </w:r>
            <w:r w:rsidRPr="009F66DB">
              <w:rPr>
                <w:rFonts w:ascii="Arial MT" w:eastAsia="Arial MT" w:hAnsi="Arial MT" w:cs="Arial MT"/>
                <w:color w:val="FF0000"/>
                <w:sz w:val="14"/>
              </w:rPr>
              <w:t>making</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z w:val="14"/>
              </w:rPr>
              <w:t>regular</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z w:val="14"/>
              </w:rPr>
              <w:t>distribution.</w:t>
            </w:r>
            <w:r w:rsidRPr="009F66DB">
              <w:rPr>
                <w:rFonts w:ascii="Arial MT" w:eastAsia="Arial MT" w:hAnsi="Arial MT" w:cs="Arial MT"/>
                <w:color w:val="FF0000"/>
                <w:spacing w:val="3"/>
                <w:sz w:val="14"/>
              </w:rPr>
              <w:t xml:space="preserve"> </w:t>
            </w:r>
            <w:r w:rsidRPr="009F66DB">
              <w:rPr>
                <w:rFonts w:ascii="Arial MT" w:eastAsia="Arial MT" w:hAnsi="Arial MT" w:cs="Arial MT"/>
                <w:color w:val="FF0000"/>
                <w:sz w:val="14"/>
              </w:rPr>
              <w:t>(Histogram)</w:t>
            </w:r>
            <w:r w:rsidRPr="009F66DB">
              <w:rPr>
                <w:rFonts w:ascii="Arial MT" w:eastAsia="Arial MT" w:hAnsi="Arial MT" w:cs="Arial MT"/>
                <w:color w:val="FF0000"/>
                <w:spacing w:val="-36"/>
                <w:sz w:val="14"/>
              </w:rPr>
              <w:t xml:space="preserve"> </w:t>
            </w:r>
            <w:r w:rsidRPr="009F66DB">
              <w:rPr>
                <w:rFonts w:ascii="Arial MT" w:eastAsia="Arial MT" w:hAnsi="Arial MT" w:cs="Arial MT"/>
                <w:color w:val="FF0000"/>
                <w:w w:val="105"/>
                <w:sz w:val="14"/>
              </w:rPr>
              <w:t>If</w:t>
            </w:r>
            <w:r w:rsidRPr="009F66DB">
              <w:rPr>
                <w:rFonts w:ascii="Arial MT" w:eastAsia="Arial MT" w:hAnsi="Arial MT" w:cs="Arial MT"/>
                <w:color w:val="FF0000"/>
                <w:spacing w:val="10"/>
                <w:w w:val="105"/>
                <w:sz w:val="14"/>
              </w:rPr>
              <w:t xml:space="preserve"> </w:t>
            </w:r>
            <w:r w:rsidRPr="009F66DB">
              <w:rPr>
                <w:rFonts w:ascii="Arial MT" w:eastAsia="Arial MT" w:hAnsi="Arial MT" w:cs="Arial MT"/>
                <w:color w:val="FF0000"/>
                <w:w w:val="105"/>
                <w:sz w:val="14"/>
              </w:rPr>
              <w:t>not,</w:t>
            </w:r>
            <w:r w:rsidRPr="009F66DB">
              <w:rPr>
                <w:rFonts w:ascii="Arial MT" w:eastAsia="Arial MT" w:hAnsi="Arial MT" w:cs="Arial MT"/>
                <w:color w:val="FF0000"/>
                <w:spacing w:val="-3"/>
                <w:w w:val="105"/>
                <w:sz w:val="14"/>
              </w:rPr>
              <w:t xml:space="preserve"> </w:t>
            </w:r>
            <w:r w:rsidRPr="009F66DB">
              <w:rPr>
                <w:rFonts w:ascii="Arial MT" w:eastAsia="Arial MT" w:hAnsi="Arial MT" w:cs="Arial MT"/>
                <w:color w:val="FF0000"/>
                <w:w w:val="105"/>
                <w:sz w:val="14"/>
              </w:rPr>
              <w:t>remove</w:t>
            </w:r>
            <w:r w:rsidRPr="009F66DB">
              <w:rPr>
                <w:rFonts w:ascii="Arial MT" w:eastAsia="Arial MT" w:hAnsi="Arial MT" w:cs="Arial MT"/>
                <w:color w:val="FF0000"/>
                <w:spacing w:val="-4"/>
                <w:w w:val="105"/>
                <w:sz w:val="14"/>
              </w:rPr>
              <w:t xml:space="preserve"> </w:t>
            </w:r>
            <w:r w:rsidRPr="009F66DB">
              <w:rPr>
                <w:rFonts w:ascii="Arial MT" w:eastAsia="Arial MT" w:hAnsi="Arial MT" w:cs="Arial MT"/>
                <w:color w:val="FF0000"/>
                <w:w w:val="105"/>
                <w:sz w:val="14"/>
              </w:rPr>
              <w:t>the</w:t>
            </w:r>
            <w:r w:rsidRPr="009F66DB">
              <w:rPr>
                <w:rFonts w:ascii="Arial MT" w:eastAsia="Arial MT" w:hAnsi="Arial MT" w:cs="Arial MT"/>
                <w:color w:val="FF0000"/>
                <w:spacing w:val="-4"/>
                <w:w w:val="105"/>
                <w:sz w:val="14"/>
              </w:rPr>
              <w:t xml:space="preserve"> </w:t>
            </w:r>
            <w:r w:rsidRPr="009F66DB">
              <w:rPr>
                <w:rFonts w:ascii="Arial MT" w:eastAsia="Arial MT" w:hAnsi="Arial MT" w:cs="Arial MT"/>
                <w:color w:val="FF0000"/>
                <w:w w:val="105"/>
                <w:sz w:val="14"/>
              </w:rPr>
              <w:t>characteristic</w:t>
            </w:r>
            <w:r w:rsidRPr="009F66DB">
              <w:rPr>
                <w:rFonts w:ascii="Arial MT" w:eastAsia="Arial MT" w:hAnsi="Arial MT" w:cs="Arial MT"/>
                <w:color w:val="FF0000"/>
                <w:spacing w:val="4"/>
                <w:w w:val="105"/>
                <w:sz w:val="14"/>
              </w:rPr>
              <w:t xml:space="preserve"> </w:t>
            </w:r>
            <w:r w:rsidRPr="009F66DB">
              <w:rPr>
                <w:rFonts w:ascii="Arial MT" w:eastAsia="Arial MT" w:hAnsi="Arial MT" w:cs="Arial MT"/>
                <w:color w:val="FF0000"/>
                <w:w w:val="105"/>
                <w:sz w:val="14"/>
              </w:rPr>
              <w:t>cause</w:t>
            </w:r>
            <w:r w:rsidRPr="009F66DB">
              <w:rPr>
                <w:rFonts w:ascii="Arial MT" w:eastAsia="Arial MT" w:hAnsi="Arial MT" w:cs="Arial MT"/>
                <w:color w:val="FF0000"/>
                <w:spacing w:val="-3"/>
                <w:w w:val="105"/>
                <w:sz w:val="14"/>
              </w:rPr>
              <w:t xml:space="preserve"> </w:t>
            </w:r>
            <w:r w:rsidRPr="009F66DB">
              <w:rPr>
                <w:rFonts w:ascii="Arial MT" w:eastAsia="Arial MT" w:hAnsi="Arial MT" w:cs="Arial MT"/>
                <w:color w:val="FF0000"/>
                <w:w w:val="105"/>
                <w:sz w:val="14"/>
              </w:rPr>
              <w:t>and</w:t>
            </w:r>
            <w:r w:rsidRPr="009F66DB">
              <w:rPr>
                <w:rFonts w:ascii="Arial MT" w:eastAsia="Arial MT" w:hAnsi="Arial MT" w:cs="Arial MT"/>
                <w:color w:val="FF0000"/>
                <w:spacing w:val="-4"/>
                <w:w w:val="105"/>
                <w:sz w:val="14"/>
              </w:rPr>
              <w:t xml:space="preserve"> </w:t>
            </w:r>
            <w:r w:rsidRPr="009F66DB">
              <w:rPr>
                <w:rFonts w:ascii="Arial MT" w:eastAsia="Arial MT" w:hAnsi="Arial MT" w:cs="Arial MT"/>
                <w:color w:val="FF0000"/>
                <w:w w:val="105"/>
                <w:sz w:val="14"/>
              </w:rPr>
              <w:t>effect</w:t>
            </w:r>
            <w:r w:rsidRPr="009F66DB">
              <w:rPr>
                <w:rFonts w:ascii="Arial MT" w:eastAsia="Arial MT" w:hAnsi="Arial MT" w:cs="Arial MT"/>
                <w:color w:val="FF0000"/>
                <w:spacing w:val="-3"/>
                <w:w w:val="105"/>
                <w:sz w:val="14"/>
              </w:rPr>
              <w:t xml:space="preserve"> </w:t>
            </w:r>
            <w:r w:rsidRPr="009F66DB">
              <w:rPr>
                <w:rFonts w:ascii="Arial MT" w:eastAsia="Arial MT" w:hAnsi="Arial MT" w:cs="Arial MT"/>
                <w:color w:val="FF0000"/>
                <w:w w:val="105"/>
                <w:sz w:val="14"/>
              </w:rPr>
              <w:t>first,</w:t>
            </w:r>
          </w:p>
          <w:p w14:paraId="4BC8BFA2" w14:textId="77777777" w:rsidR="009F66DB" w:rsidRPr="009F66DB" w:rsidRDefault="009F66DB" w:rsidP="009F66DB">
            <w:pPr>
              <w:spacing w:before="28"/>
              <w:ind w:left="509"/>
              <w:rPr>
                <w:rFonts w:ascii="Arial MT" w:eastAsia="Arial MT" w:hAnsi="Arial MT" w:cs="Arial MT"/>
                <w:sz w:val="14"/>
              </w:rPr>
            </w:pPr>
            <w:r w:rsidRPr="009F66DB">
              <w:rPr>
                <w:rFonts w:ascii="Arial MT" w:eastAsia="Arial MT" w:hAnsi="Arial MT" w:cs="Arial MT"/>
                <w:color w:val="FF0000"/>
                <w:sz w:val="14"/>
              </w:rPr>
              <w:t>and</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z w:val="14"/>
              </w:rPr>
              <w:t>make</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z w:val="14"/>
              </w:rPr>
              <w:t>a</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z w:val="14"/>
              </w:rPr>
              <w:t>control chart.</w:t>
            </w:r>
          </w:p>
          <w:p w14:paraId="6F6C911A" w14:textId="77777777" w:rsidR="009F66DB" w:rsidRPr="009F66DB" w:rsidRDefault="009F66DB" w:rsidP="009F66DB">
            <w:pPr>
              <w:spacing w:before="7"/>
              <w:ind w:left="108"/>
              <w:rPr>
                <w:rFonts w:ascii="Arial MT" w:eastAsia="Arial MT" w:hAnsi="Arial MT" w:cs="Arial MT"/>
                <w:sz w:val="15"/>
              </w:rPr>
            </w:pPr>
          </w:p>
          <w:p w14:paraId="330777D3" w14:textId="77777777" w:rsidR="009F66DB" w:rsidRPr="009F66DB" w:rsidRDefault="009F66DB">
            <w:pPr>
              <w:numPr>
                <w:ilvl w:val="0"/>
                <w:numId w:val="127"/>
              </w:numPr>
              <w:tabs>
                <w:tab w:val="left" w:pos="510"/>
              </w:tabs>
              <w:spacing w:before="1" w:line="480" w:lineRule="auto"/>
              <w:ind w:left="470" w:right="1286" w:hanging="160"/>
              <w:rPr>
                <w:rFonts w:ascii="Arial MT" w:eastAsia="Arial MT" w:hAnsi="Arial MT" w:cs="Arial MT"/>
                <w:sz w:val="14"/>
              </w:rPr>
            </w:pPr>
            <w:r w:rsidRPr="009F66DB">
              <w:rPr>
                <w:rFonts w:ascii="Arial MT" w:eastAsia="Arial MT" w:hAnsi="Arial MT" w:cs="Arial MT"/>
                <w:color w:val="FF0000"/>
                <w:spacing w:val="-2"/>
                <w:w w:val="105"/>
                <w:sz w:val="14"/>
              </w:rPr>
              <w:t xml:space="preserve">A population </w:t>
            </w:r>
            <w:r w:rsidRPr="009F66DB">
              <w:rPr>
                <w:rFonts w:ascii="Arial MT" w:eastAsia="Arial MT" w:hAnsi="Arial MT" w:cs="Arial MT"/>
                <w:color w:val="FF0000"/>
                <w:spacing w:val="-1"/>
                <w:w w:val="105"/>
                <w:sz w:val="14"/>
              </w:rPr>
              <w:t>is standardized as much as possible.</w:t>
            </w:r>
            <w:r w:rsidRPr="009F66DB">
              <w:rPr>
                <w:rFonts w:ascii="Arial MT" w:eastAsia="Arial MT" w:hAnsi="Arial MT" w:cs="Arial MT"/>
                <w:color w:val="FF0000"/>
                <w:spacing w:val="-39"/>
                <w:w w:val="105"/>
                <w:sz w:val="14"/>
              </w:rPr>
              <w:t xml:space="preserve"> </w:t>
            </w:r>
            <w:r w:rsidRPr="009F66DB">
              <w:rPr>
                <w:rFonts w:ascii="Arial MT" w:eastAsia="Arial MT" w:hAnsi="Arial MT" w:cs="Arial MT"/>
                <w:color w:val="FF0000"/>
                <w:sz w:val="14"/>
              </w:rPr>
              <w:t>(Do not</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z w:val="14"/>
              </w:rPr>
              <w:t>mix</w:t>
            </w:r>
            <w:r w:rsidRPr="009F66DB">
              <w:rPr>
                <w:rFonts w:ascii="Arial MT" w:eastAsia="Arial MT" w:hAnsi="Arial MT" w:cs="Arial MT"/>
                <w:color w:val="FF0000"/>
                <w:spacing w:val="8"/>
                <w:sz w:val="14"/>
              </w:rPr>
              <w:t xml:space="preserve"> </w:t>
            </w:r>
            <w:r w:rsidRPr="009F66DB">
              <w:rPr>
                <w:rFonts w:ascii="Arial MT" w:eastAsia="Arial MT" w:hAnsi="Arial MT" w:cs="Arial MT"/>
                <w:color w:val="FF0000"/>
                <w:sz w:val="14"/>
              </w:rPr>
              <w:t>w</w:t>
            </w:r>
            <w:r w:rsidRPr="009F66DB">
              <w:rPr>
                <w:rFonts w:ascii="Arial MT" w:eastAsia="Arial MT" w:hAnsi="Arial MT" w:cs="Arial MT"/>
                <w:color w:val="FF0000"/>
                <w:spacing w:val="-10"/>
                <w:sz w:val="14"/>
              </w:rPr>
              <w:t xml:space="preserve"> </w:t>
            </w:r>
            <w:proofErr w:type="spellStart"/>
            <w:r w:rsidRPr="009F66DB">
              <w:rPr>
                <w:rFonts w:ascii="Arial MT" w:eastAsia="Arial MT" w:hAnsi="Arial MT" w:cs="Arial MT"/>
                <w:color w:val="FF0000"/>
                <w:sz w:val="14"/>
              </w:rPr>
              <w:t>ith</w:t>
            </w:r>
            <w:proofErr w:type="spellEnd"/>
            <w:r w:rsidRPr="009F66DB">
              <w:rPr>
                <w:rFonts w:ascii="Arial MT" w:eastAsia="Arial MT" w:hAnsi="Arial MT" w:cs="Arial MT"/>
                <w:color w:val="FF0000"/>
                <w:sz w:val="14"/>
              </w:rPr>
              <w:t xml:space="preserve"> different</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z w:val="14"/>
              </w:rPr>
              <w:t>type of</w:t>
            </w:r>
            <w:r w:rsidRPr="009F66DB">
              <w:rPr>
                <w:rFonts w:ascii="Arial MT" w:eastAsia="Arial MT" w:hAnsi="Arial MT" w:cs="Arial MT"/>
                <w:color w:val="FF0000"/>
                <w:spacing w:val="15"/>
                <w:sz w:val="14"/>
              </w:rPr>
              <w:t xml:space="preserve"> </w:t>
            </w:r>
            <w:r w:rsidRPr="009F66DB">
              <w:rPr>
                <w:rFonts w:ascii="Arial MT" w:eastAsia="Arial MT" w:hAnsi="Arial MT" w:cs="Arial MT"/>
                <w:color w:val="FF0000"/>
                <w:sz w:val="14"/>
              </w:rPr>
              <w:t>data.)</w:t>
            </w:r>
          </w:p>
          <w:p w14:paraId="408CAA5A" w14:textId="77777777" w:rsidR="009F66DB" w:rsidRPr="009F66DB" w:rsidRDefault="009F66DB" w:rsidP="009F66DB">
            <w:pPr>
              <w:spacing w:before="28" w:line="520" w:lineRule="auto"/>
              <w:ind w:left="709" w:right="294" w:hanging="399"/>
              <w:rPr>
                <w:rFonts w:ascii="Arial MT" w:eastAsia="Arial MT" w:hAnsi="Arial MT" w:cs="Arial MT"/>
                <w:sz w:val="14"/>
              </w:rPr>
            </w:pPr>
            <w:r w:rsidRPr="009F66DB">
              <w:rPr>
                <w:rFonts w:ascii="Arial MT" w:eastAsia="Arial MT" w:hAnsi="Arial MT" w:cs="Arial MT"/>
                <w:color w:val="FF0000"/>
                <w:sz w:val="14"/>
              </w:rPr>
              <w:t>&lt;Ex.&gt; In case that there are 2 kinds</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z w:val="14"/>
              </w:rPr>
              <w:t>of</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z w:val="14"/>
              </w:rPr>
              <w:t xml:space="preserve">screw ed point w </w:t>
            </w:r>
            <w:proofErr w:type="spellStart"/>
            <w:r w:rsidRPr="009F66DB">
              <w:rPr>
                <w:rFonts w:ascii="Arial MT" w:eastAsia="Arial MT" w:hAnsi="Arial MT" w:cs="Arial MT"/>
                <w:color w:val="FF0000"/>
                <w:sz w:val="14"/>
              </w:rPr>
              <w:t>hich</w:t>
            </w:r>
            <w:proofErr w:type="spellEnd"/>
            <w:r w:rsidRPr="009F66DB">
              <w:rPr>
                <w:rFonts w:ascii="Arial MT" w:eastAsia="Arial MT" w:hAnsi="Arial MT" w:cs="Arial MT"/>
                <w:color w:val="FF0000"/>
                <w:sz w:val="14"/>
              </w:rPr>
              <w:t xml:space="preserve"> are</w:t>
            </w:r>
            <w:r w:rsidRPr="009F66DB">
              <w:rPr>
                <w:rFonts w:ascii="Arial MT" w:eastAsia="Arial MT" w:hAnsi="Arial MT" w:cs="Arial MT"/>
                <w:color w:val="FF0000"/>
                <w:spacing w:val="-36"/>
                <w:sz w:val="14"/>
              </w:rPr>
              <w:t xml:space="preserve"> </w:t>
            </w:r>
            <w:r w:rsidRPr="009F66DB">
              <w:rPr>
                <w:rFonts w:ascii="Arial MT" w:eastAsia="Arial MT" w:hAnsi="Arial MT" w:cs="Arial MT"/>
                <w:color w:val="FF0000"/>
                <w:w w:val="105"/>
                <w:sz w:val="14"/>
              </w:rPr>
              <w:t>limited</w:t>
            </w:r>
            <w:r w:rsidRPr="009F66DB">
              <w:rPr>
                <w:rFonts w:ascii="Arial MT" w:eastAsia="Arial MT" w:hAnsi="Arial MT" w:cs="Arial MT"/>
                <w:color w:val="FF0000"/>
                <w:spacing w:val="-8"/>
                <w:w w:val="105"/>
                <w:sz w:val="14"/>
              </w:rPr>
              <w:t xml:space="preserve"> </w:t>
            </w:r>
            <w:r w:rsidRPr="009F66DB">
              <w:rPr>
                <w:rFonts w:ascii="Arial MT" w:eastAsia="Arial MT" w:hAnsi="Arial MT" w:cs="Arial MT"/>
                <w:color w:val="FF0000"/>
                <w:w w:val="105"/>
                <w:sz w:val="14"/>
              </w:rPr>
              <w:t>model,</w:t>
            </w:r>
            <w:r w:rsidRPr="009F66DB">
              <w:rPr>
                <w:rFonts w:ascii="Arial MT" w:eastAsia="Arial MT" w:hAnsi="Arial MT" w:cs="Arial MT"/>
                <w:color w:val="FF0000"/>
                <w:spacing w:val="-6"/>
                <w:w w:val="105"/>
                <w:sz w:val="14"/>
              </w:rPr>
              <w:t xml:space="preserve"> </w:t>
            </w:r>
            <w:r w:rsidRPr="009F66DB">
              <w:rPr>
                <w:rFonts w:ascii="Arial MT" w:eastAsia="Arial MT" w:hAnsi="Arial MT" w:cs="Arial MT"/>
                <w:color w:val="FF0000"/>
                <w:w w:val="105"/>
                <w:sz w:val="14"/>
              </w:rPr>
              <w:t>data</w:t>
            </w:r>
            <w:r w:rsidRPr="009F66DB">
              <w:rPr>
                <w:rFonts w:ascii="Arial MT" w:eastAsia="Arial MT" w:hAnsi="Arial MT" w:cs="Arial MT"/>
                <w:color w:val="FF0000"/>
                <w:spacing w:val="-7"/>
                <w:w w:val="105"/>
                <w:sz w:val="14"/>
              </w:rPr>
              <w:t xml:space="preserve"> </w:t>
            </w:r>
            <w:r w:rsidRPr="009F66DB">
              <w:rPr>
                <w:rFonts w:ascii="Arial MT" w:eastAsia="Arial MT" w:hAnsi="Arial MT" w:cs="Arial MT"/>
                <w:color w:val="FF0000"/>
                <w:w w:val="105"/>
                <w:sz w:val="14"/>
              </w:rPr>
              <w:t>is plotted</w:t>
            </w:r>
            <w:r w:rsidRPr="009F66DB">
              <w:rPr>
                <w:rFonts w:ascii="Arial MT" w:eastAsia="Arial MT" w:hAnsi="Arial MT" w:cs="Arial MT"/>
                <w:color w:val="FF0000"/>
                <w:spacing w:val="-7"/>
                <w:w w:val="105"/>
                <w:sz w:val="14"/>
              </w:rPr>
              <w:t xml:space="preserve"> </w:t>
            </w:r>
            <w:r w:rsidRPr="009F66DB">
              <w:rPr>
                <w:rFonts w:ascii="Arial MT" w:eastAsia="Arial MT" w:hAnsi="Arial MT" w:cs="Arial MT"/>
                <w:color w:val="FF0000"/>
                <w:w w:val="105"/>
                <w:sz w:val="14"/>
              </w:rPr>
              <w:t>separately,</w:t>
            </w:r>
            <w:r w:rsidRPr="009F66DB">
              <w:rPr>
                <w:rFonts w:ascii="Arial MT" w:eastAsia="Arial MT" w:hAnsi="Arial MT" w:cs="Arial MT"/>
                <w:color w:val="FF0000"/>
                <w:spacing w:val="-6"/>
                <w:w w:val="105"/>
                <w:sz w:val="14"/>
              </w:rPr>
              <w:t xml:space="preserve"> </w:t>
            </w:r>
            <w:r w:rsidRPr="009F66DB">
              <w:rPr>
                <w:rFonts w:ascii="Arial MT" w:eastAsia="Arial MT" w:hAnsi="Arial MT" w:cs="Arial MT"/>
                <w:color w:val="FF0000"/>
                <w:w w:val="105"/>
                <w:sz w:val="14"/>
              </w:rPr>
              <w:t>etc.</w:t>
            </w:r>
          </w:p>
          <w:p w14:paraId="6F700A38" w14:textId="77777777" w:rsidR="009F66DB" w:rsidRPr="009F66DB" w:rsidRDefault="009F66DB" w:rsidP="009F66DB">
            <w:pPr>
              <w:spacing w:before="2"/>
              <w:ind w:left="108"/>
              <w:rPr>
                <w:rFonts w:ascii="Arial MT" w:eastAsia="Arial MT" w:hAnsi="Arial MT" w:cs="Arial MT"/>
                <w:sz w:val="15"/>
              </w:rPr>
            </w:pPr>
          </w:p>
          <w:p w14:paraId="38450A25" w14:textId="77777777" w:rsidR="009F66DB" w:rsidRPr="009F66DB" w:rsidRDefault="009F66DB" w:rsidP="009F66DB">
            <w:pPr>
              <w:tabs>
                <w:tab w:val="left" w:pos="3469"/>
              </w:tabs>
              <w:spacing w:before="28" w:line="177" w:lineRule="exact"/>
              <w:ind w:left="1302"/>
              <w:rPr>
                <w:rFonts w:ascii="Arial MT" w:eastAsia="Arial MT" w:hAnsi="Arial MT" w:cs="Arial MT"/>
                <w:sz w:val="17"/>
              </w:rPr>
            </w:pPr>
            <w:r w:rsidRPr="009F66DB">
              <w:rPr>
                <w:rFonts w:ascii="Arial MT" w:eastAsia="Arial MT" w:hAnsi="Arial MT" w:cs="Arial MT"/>
                <w:sz w:val="17"/>
              </w:rPr>
              <w:t>51+48+53+51+51</w:t>
            </w:r>
            <w:r w:rsidRPr="009F66DB">
              <w:rPr>
                <w:rFonts w:ascii="Arial MT" w:eastAsia="Arial MT" w:hAnsi="Arial MT" w:cs="Arial MT"/>
                <w:sz w:val="17"/>
              </w:rPr>
              <w:tab/>
              <w:t>254</w:t>
            </w:r>
          </w:p>
          <w:p w14:paraId="4BA2F466" w14:textId="77777777" w:rsidR="009F66DB" w:rsidRPr="009F66DB" w:rsidRDefault="009F66DB" w:rsidP="009F66DB">
            <w:pPr>
              <w:tabs>
                <w:tab w:val="left" w:pos="800"/>
                <w:tab w:val="left" w:pos="3086"/>
                <w:tab w:val="left" w:pos="3919"/>
              </w:tabs>
              <w:spacing w:before="28" w:line="142" w:lineRule="exact"/>
              <w:ind w:left="310"/>
              <w:rPr>
                <w:rFonts w:ascii="Arial MT" w:eastAsia="Arial MT" w:hAnsi="Arial MT" w:cs="Arial MT"/>
                <w:sz w:val="16"/>
              </w:rPr>
            </w:pPr>
            <w:r w:rsidRPr="009F66DB">
              <w:rPr>
                <w:rFonts w:ascii="Arial MT" w:eastAsia="Arial MT" w:hAnsi="Arial MT" w:cs="Arial MT"/>
                <w:sz w:val="16"/>
              </w:rPr>
              <w:t>2.</w:t>
            </w:r>
            <w:r w:rsidRPr="009F66DB">
              <w:rPr>
                <w:rFonts w:ascii="Arial MT" w:eastAsia="Arial MT" w:hAnsi="Arial MT" w:cs="Arial MT"/>
                <w:sz w:val="16"/>
              </w:rPr>
              <w:tab/>
            </w:r>
            <w:r w:rsidRPr="009F66DB">
              <w:rPr>
                <w:rFonts w:ascii="Arial MT" w:eastAsia="Arial MT" w:hAnsi="Arial MT" w:cs="Arial MT"/>
                <w:w w:val="95"/>
                <w:sz w:val="16"/>
              </w:rPr>
              <w:t>X</w:t>
            </w:r>
            <w:r w:rsidRPr="009F66DB">
              <w:rPr>
                <w:rFonts w:ascii="Arial MT" w:eastAsia="Arial MT" w:hAnsi="Arial MT" w:cs="Arial MT"/>
                <w:spacing w:val="-14"/>
                <w:w w:val="95"/>
                <w:sz w:val="16"/>
              </w:rPr>
              <w:t xml:space="preserve"> </w:t>
            </w:r>
            <w:r w:rsidRPr="009F66DB">
              <w:rPr>
                <w:rFonts w:ascii="Arial MT" w:eastAsia="Arial MT" w:hAnsi="Arial MT" w:cs="Arial MT"/>
                <w:w w:val="95"/>
                <w:sz w:val="16"/>
              </w:rPr>
              <w:t>=</w:t>
            </w:r>
            <w:r w:rsidRPr="009F66DB">
              <w:rPr>
                <w:rFonts w:ascii="Arial MT" w:eastAsia="Arial MT" w:hAnsi="Arial MT" w:cs="Arial MT"/>
                <w:w w:val="95"/>
                <w:sz w:val="16"/>
              </w:rPr>
              <w:tab/>
            </w:r>
            <w:r w:rsidRPr="009F66DB">
              <w:rPr>
                <w:rFonts w:ascii="Arial MT" w:eastAsia="Arial MT" w:hAnsi="Arial MT" w:cs="Arial MT"/>
                <w:sz w:val="16"/>
              </w:rPr>
              <w:t>=</w:t>
            </w:r>
            <w:r w:rsidRPr="009F66DB">
              <w:rPr>
                <w:rFonts w:ascii="Arial MT" w:eastAsia="Arial MT" w:hAnsi="Arial MT" w:cs="Arial MT"/>
                <w:sz w:val="16"/>
              </w:rPr>
              <w:tab/>
              <w:t>=</w:t>
            </w:r>
            <w:r w:rsidRPr="009F66DB">
              <w:rPr>
                <w:rFonts w:ascii="Arial MT" w:eastAsia="Arial MT" w:hAnsi="Arial MT" w:cs="Arial MT"/>
                <w:spacing w:val="-6"/>
                <w:sz w:val="16"/>
              </w:rPr>
              <w:t xml:space="preserve"> </w:t>
            </w:r>
            <w:r w:rsidRPr="009F66DB">
              <w:rPr>
                <w:rFonts w:ascii="Arial MT" w:eastAsia="Arial MT" w:hAnsi="Arial MT" w:cs="Arial MT"/>
                <w:sz w:val="16"/>
              </w:rPr>
              <w:t>50.8</w:t>
            </w:r>
          </w:p>
          <w:p w14:paraId="4586C76B" w14:textId="77777777" w:rsidR="009F66DB" w:rsidRPr="009F66DB" w:rsidRDefault="009F66DB" w:rsidP="009F66DB">
            <w:pPr>
              <w:tabs>
                <w:tab w:val="left" w:pos="3575"/>
              </w:tabs>
              <w:spacing w:before="28" w:line="173" w:lineRule="exact"/>
              <w:ind w:left="1963"/>
              <w:rPr>
                <w:rFonts w:ascii="Arial MT" w:eastAsia="Arial MT" w:hAnsi="Arial MT" w:cs="Arial MT"/>
                <w:sz w:val="17"/>
              </w:rPr>
            </w:pPr>
            <w:r w:rsidRPr="009F66DB">
              <w:rPr>
                <w:rFonts w:ascii="Arial MT" w:eastAsia="Arial MT" w:hAnsi="Arial MT" w:cs="Arial MT"/>
                <w:sz w:val="17"/>
              </w:rPr>
              <w:t>5</w:t>
            </w:r>
            <w:r w:rsidRPr="009F66DB">
              <w:rPr>
                <w:rFonts w:ascii="Arial MT" w:eastAsia="Arial MT" w:hAnsi="Arial MT" w:cs="Arial MT"/>
                <w:sz w:val="17"/>
              </w:rPr>
              <w:tab/>
              <w:t>5</w:t>
            </w:r>
          </w:p>
          <w:p w14:paraId="5E9D2FF5" w14:textId="77777777" w:rsidR="009F66DB" w:rsidRPr="009F66DB" w:rsidRDefault="009F66DB" w:rsidP="009F66DB">
            <w:pPr>
              <w:spacing w:before="28"/>
              <w:ind w:left="108"/>
              <w:rPr>
                <w:rFonts w:ascii="Arial MT" w:eastAsia="Arial MT" w:hAnsi="Arial MT" w:cs="Arial MT"/>
                <w:sz w:val="18"/>
              </w:rPr>
            </w:pPr>
          </w:p>
          <w:p w14:paraId="4F45ACE9" w14:textId="77777777" w:rsidR="009F66DB" w:rsidRPr="009F66DB" w:rsidRDefault="009F66DB" w:rsidP="009F66DB">
            <w:pPr>
              <w:spacing w:before="28"/>
              <w:ind w:left="108"/>
              <w:rPr>
                <w:rFonts w:ascii="Arial MT" w:eastAsia="Arial MT" w:hAnsi="Arial MT" w:cs="Arial MT"/>
                <w:sz w:val="18"/>
              </w:rPr>
            </w:pPr>
          </w:p>
          <w:p w14:paraId="3F07377E" w14:textId="77777777" w:rsidR="009F66DB" w:rsidRPr="009F66DB" w:rsidRDefault="009F66DB" w:rsidP="009F66DB">
            <w:pPr>
              <w:spacing w:before="2"/>
              <w:ind w:left="108"/>
              <w:rPr>
                <w:rFonts w:ascii="Arial MT" w:eastAsia="Arial MT" w:hAnsi="Arial MT" w:cs="Arial MT"/>
                <w:sz w:val="26"/>
              </w:rPr>
            </w:pPr>
          </w:p>
          <w:p w14:paraId="12E8B63E" w14:textId="77777777" w:rsidR="009F66DB" w:rsidRPr="009F66DB" w:rsidRDefault="009F66DB" w:rsidP="009F66DB">
            <w:pPr>
              <w:tabs>
                <w:tab w:val="left" w:pos="760"/>
              </w:tabs>
              <w:spacing w:before="1"/>
              <w:ind w:left="310"/>
              <w:rPr>
                <w:rFonts w:ascii="Arial MT" w:eastAsia="Arial MT" w:hAnsi="Arial MT" w:cs="Arial MT"/>
                <w:sz w:val="16"/>
              </w:rPr>
            </w:pPr>
            <w:r w:rsidRPr="009F66DB">
              <w:rPr>
                <w:rFonts w:ascii="Arial MT" w:eastAsia="Arial MT" w:hAnsi="Arial MT" w:cs="Arial MT"/>
                <w:sz w:val="16"/>
              </w:rPr>
              <w:t>3.</w:t>
            </w:r>
            <w:r w:rsidRPr="009F66DB">
              <w:rPr>
                <w:rFonts w:ascii="Arial MT" w:eastAsia="Arial MT" w:hAnsi="Arial MT" w:cs="Arial MT"/>
                <w:sz w:val="16"/>
              </w:rPr>
              <w:tab/>
              <w:t>R</w:t>
            </w:r>
            <w:r w:rsidRPr="009F66DB">
              <w:rPr>
                <w:rFonts w:ascii="Arial MT" w:eastAsia="Arial MT" w:hAnsi="Arial MT" w:cs="Arial MT"/>
                <w:spacing w:val="-2"/>
                <w:sz w:val="16"/>
              </w:rPr>
              <w:t xml:space="preserve"> </w:t>
            </w:r>
            <w:r w:rsidRPr="009F66DB">
              <w:rPr>
                <w:rFonts w:ascii="Arial MT" w:eastAsia="Arial MT" w:hAnsi="Arial MT" w:cs="Arial MT"/>
                <w:sz w:val="16"/>
              </w:rPr>
              <w:t>=</w:t>
            </w:r>
            <w:r w:rsidRPr="009F66DB">
              <w:rPr>
                <w:rFonts w:ascii="Arial MT" w:eastAsia="Arial MT" w:hAnsi="Arial MT" w:cs="Arial MT"/>
                <w:spacing w:val="-5"/>
                <w:sz w:val="16"/>
              </w:rPr>
              <w:t xml:space="preserve"> </w:t>
            </w:r>
            <w:r w:rsidRPr="009F66DB">
              <w:rPr>
                <w:rFonts w:ascii="Arial MT" w:eastAsia="Arial MT" w:hAnsi="Arial MT" w:cs="Arial MT"/>
                <w:sz w:val="16"/>
              </w:rPr>
              <w:t>53</w:t>
            </w:r>
            <w:r w:rsidRPr="009F66DB">
              <w:rPr>
                <w:rFonts w:ascii="Arial MT" w:eastAsia="Arial MT" w:hAnsi="Arial MT" w:cs="Arial MT"/>
                <w:spacing w:val="-1"/>
                <w:sz w:val="16"/>
              </w:rPr>
              <w:t xml:space="preserve"> </w:t>
            </w:r>
            <w:r w:rsidRPr="009F66DB">
              <w:rPr>
                <w:rFonts w:ascii="Arial MT" w:eastAsia="Arial MT" w:hAnsi="Arial MT" w:cs="Arial MT"/>
                <w:sz w:val="16"/>
              </w:rPr>
              <w:t>-</w:t>
            </w:r>
            <w:r w:rsidRPr="009F66DB">
              <w:rPr>
                <w:rFonts w:ascii="Arial MT" w:eastAsia="Arial MT" w:hAnsi="Arial MT" w:cs="Arial MT"/>
                <w:spacing w:val="-5"/>
                <w:sz w:val="16"/>
              </w:rPr>
              <w:t xml:space="preserve"> </w:t>
            </w:r>
            <w:r w:rsidRPr="009F66DB">
              <w:rPr>
                <w:rFonts w:ascii="Arial MT" w:eastAsia="Arial MT" w:hAnsi="Arial MT" w:cs="Arial MT"/>
                <w:sz w:val="16"/>
              </w:rPr>
              <w:t>48</w:t>
            </w:r>
            <w:r w:rsidRPr="009F66DB">
              <w:rPr>
                <w:rFonts w:ascii="Arial MT" w:eastAsia="Arial MT" w:hAnsi="Arial MT" w:cs="Arial MT"/>
                <w:spacing w:val="-1"/>
                <w:sz w:val="16"/>
              </w:rPr>
              <w:t xml:space="preserve"> </w:t>
            </w:r>
            <w:r w:rsidRPr="009F66DB">
              <w:rPr>
                <w:rFonts w:ascii="Arial MT" w:eastAsia="Arial MT" w:hAnsi="Arial MT" w:cs="Arial MT"/>
                <w:sz w:val="16"/>
              </w:rPr>
              <w:t>=</w:t>
            </w:r>
            <w:r w:rsidRPr="009F66DB">
              <w:rPr>
                <w:rFonts w:ascii="Arial MT" w:eastAsia="Arial MT" w:hAnsi="Arial MT" w:cs="Arial MT"/>
                <w:spacing w:val="-5"/>
                <w:sz w:val="16"/>
              </w:rPr>
              <w:t xml:space="preserve"> </w:t>
            </w:r>
            <w:r w:rsidRPr="009F66DB">
              <w:rPr>
                <w:rFonts w:ascii="Arial MT" w:eastAsia="Arial MT" w:hAnsi="Arial MT" w:cs="Arial MT"/>
                <w:sz w:val="16"/>
              </w:rPr>
              <w:t>5</w:t>
            </w:r>
          </w:p>
          <w:p w14:paraId="04A4175C" w14:textId="77777777" w:rsidR="009F66DB" w:rsidRPr="009F66DB" w:rsidRDefault="009F66DB" w:rsidP="009F66DB">
            <w:pPr>
              <w:spacing w:before="28"/>
              <w:ind w:left="108"/>
              <w:rPr>
                <w:rFonts w:ascii="Arial MT" w:eastAsia="Arial MT" w:hAnsi="Arial MT" w:cs="Arial MT"/>
                <w:sz w:val="18"/>
              </w:rPr>
            </w:pPr>
          </w:p>
          <w:p w14:paraId="2620C5B1" w14:textId="77777777" w:rsidR="009F66DB" w:rsidRPr="009F66DB" w:rsidRDefault="009F66DB" w:rsidP="009F66DB">
            <w:pPr>
              <w:spacing w:before="28"/>
              <w:ind w:left="108"/>
              <w:rPr>
                <w:rFonts w:ascii="Arial MT" w:eastAsia="Arial MT" w:hAnsi="Arial MT" w:cs="Arial MT"/>
                <w:sz w:val="18"/>
              </w:rPr>
            </w:pPr>
          </w:p>
          <w:p w14:paraId="524CE3A7" w14:textId="77777777" w:rsidR="009F66DB" w:rsidRPr="009F66DB" w:rsidRDefault="009F66DB" w:rsidP="009F66DB">
            <w:pPr>
              <w:spacing w:before="28"/>
              <w:ind w:left="108"/>
              <w:rPr>
                <w:rFonts w:ascii="Arial MT" w:eastAsia="Arial MT" w:hAnsi="Arial MT" w:cs="Arial MT"/>
                <w:sz w:val="18"/>
              </w:rPr>
            </w:pPr>
          </w:p>
          <w:p w14:paraId="6AC65B07" w14:textId="77777777" w:rsidR="009F66DB" w:rsidRPr="009F66DB" w:rsidRDefault="009F66DB" w:rsidP="009F66DB">
            <w:pPr>
              <w:spacing w:before="28"/>
              <w:ind w:left="108"/>
              <w:rPr>
                <w:rFonts w:ascii="Arial MT" w:eastAsia="Arial MT" w:hAnsi="Arial MT" w:cs="Arial MT"/>
                <w:sz w:val="18"/>
              </w:rPr>
            </w:pPr>
          </w:p>
          <w:p w14:paraId="569F01D2" w14:textId="77777777" w:rsidR="009F66DB" w:rsidRPr="009F66DB" w:rsidRDefault="009F66DB" w:rsidP="009F66DB">
            <w:pPr>
              <w:spacing w:before="28"/>
              <w:ind w:left="108"/>
              <w:rPr>
                <w:rFonts w:ascii="Arial MT" w:eastAsia="Arial MT" w:hAnsi="Arial MT" w:cs="Arial MT"/>
                <w:sz w:val="18"/>
              </w:rPr>
            </w:pPr>
          </w:p>
          <w:p w14:paraId="2D15ACE2" w14:textId="77777777" w:rsidR="009F66DB" w:rsidRPr="009F66DB" w:rsidRDefault="009F66DB" w:rsidP="009F66DB">
            <w:pPr>
              <w:spacing w:before="7"/>
              <w:ind w:left="108"/>
              <w:rPr>
                <w:rFonts w:ascii="Arial MT" w:eastAsia="Arial MT" w:hAnsi="Arial MT" w:cs="Arial MT"/>
                <w:sz w:val="15"/>
              </w:rPr>
            </w:pPr>
          </w:p>
          <w:p w14:paraId="33961A8A" w14:textId="77777777" w:rsidR="009F66DB" w:rsidRPr="009F66DB" w:rsidRDefault="009F66DB" w:rsidP="009F66DB">
            <w:pPr>
              <w:spacing w:before="1"/>
              <w:ind w:left="310"/>
              <w:rPr>
                <w:rFonts w:ascii="Arial MT" w:eastAsia="Arial MT" w:hAnsi="Arial MT" w:cs="Arial MT"/>
                <w:sz w:val="16"/>
              </w:rPr>
            </w:pPr>
            <w:r w:rsidRPr="009F66DB">
              <w:rPr>
                <w:rFonts w:ascii="Arial MT" w:eastAsia="Arial MT" w:hAnsi="Arial MT" w:cs="Arial MT"/>
                <w:sz w:val="16"/>
              </w:rPr>
              <w:t>4.</w:t>
            </w:r>
          </w:p>
          <w:p w14:paraId="20850211" w14:textId="77777777" w:rsidR="009F66DB" w:rsidRPr="009F66DB" w:rsidRDefault="009F66DB" w:rsidP="009F66DB">
            <w:pPr>
              <w:spacing w:before="88"/>
              <w:ind w:left="171"/>
              <w:rPr>
                <w:rFonts w:ascii="MS Gothic" w:eastAsia="Arial MT" w:hAnsi="Arial MT" w:cs="Arial MT"/>
                <w:sz w:val="16"/>
              </w:rPr>
            </w:pPr>
            <w:r w:rsidRPr="009F66DB">
              <w:rPr>
                <w:rFonts w:ascii="Arial MT" w:eastAsia="Arial MT" w:hAnsi="Arial MT" w:cs="Arial MT"/>
                <w:w w:val="99"/>
                <w:position w:val="-6"/>
                <w:sz w:val="16"/>
                <w:u w:val="single"/>
              </w:rPr>
              <w:t xml:space="preserve"> </w:t>
            </w:r>
            <w:r w:rsidRPr="009F66DB">
              <w:rPr>
                <w:rFonts w:ascii="Arial MT" w:eastAsia="Arial MT" w:hAnsi="Arial MT" w:cs="Arial MT"/>
                <w:position w:val="-6"/>
                <w:sz w:val="16"/>
                <w:u w:val="single"/>
              </w:rPr>
              <w:t xml:space="preserve">   </w:t>
            </w:r>
            <w:r w:rsidRPr="009F66DB">
              <w:rPr>
                <w:rFonts w:ascii="Arial MT" w:eastAsia="Arial MT" w:hAnsi="Arial MT" w:cs="Arial MT"/>
                <w:spacing w:val="2"/>
                <w:position w:val="-6"/>
                <w:sz w:val="16"/>
                <w:u w:val="single"/>
              </w:rPr>
              <w:t xml:space="preserve"> </w:t>
            </w:r>
            <w:r w:rsidRPr="009F66DB">
              <w:rPr>
                <w:rFonts w:ascii="Arial MT" w:eastAsia="Arial MT" w:hAnsi="Arial MT" w:cs="Arial MT"/>
                <w:position w:val="-6"/>
                <w:sz w:val="16"/>
              </w:rPr>
              <w:t xml:space="preserve"> </w:t>
            </w:r>
            <w:r w:rsidRPr="009F66DB">
              <w:rPr>
                <w:rFonts w:ascii="Arial MT" w:eastAsia="Arial MT" w:hAnsi="Arial MT" w:cs="Arial MT"/>
                <w:spacing w:val="-15"/>
                <w:position w:val="-6"/>
                <w:sz w:val="16"/>
              </w:rPr>
              <w:t xml:space="preserve"> </w:t>
            </w:r>
            <w:r w:rsidRPr="009F66DB">
              <w:rPr>
                <w:rFonts w:ascii="MS Gothic" w:eastAsia="Arial MT" w:hAnsi="Arial MT" w:cs="Arial MT"/>
                <w:sz w:val="16"/>
              </w:rPr>
              <w:t>54</w:t>
            </w:r>
          </w:p>
          <w:p w14:paraId="29AD092A" w14:textId="77777777" w:rsidR="009F66DB" w:rsidRPr="009F66DB" w:rsidRDefault="009F66DB" w:rsidP="009F66DB">
            <w:pPr>
              <w:spacing w:before="11" w:line="242" w:lineRule="exact"/>
              <w:ind w:left="152"/>
              <w:rPr>
                <w:rFonts w:ascii="MS Gothic" w:eastAsia="MS Gothic" w:hAnsi="Arial MT" w:cs="Arial MT"/>
                <w:sz w:val="16"/>
              </w:rPr>
            </w:pPr>
            <w:r w:rsidRPr="009F66DB">
              <w:rPr>
                <w:rFonts w:ascii="MS Gothic" w:eastAsia="MS Gothic" w:hAnsi="Arial MT" w:cs="Arial MT" w:hint="eastAsia"/>
                <w:position w:val="-3"/>
                <w:sz w:val="20"/>
              </w:rPr>
              <w:t>Ｘ</w:t>
            </w:r>
            <w:r w:rsidRPr="009F66DB">
              <w:rPr>
                <w:rFonts w:ascii="MS Gothic" w:eastAsia="MS Gothic" w:hAnsi="Arial MT" w:cs="Arial MT" w:hint="eastAsia"/>
                <w:spacing w:val="14"/>
                <w:position w:val="-3"/>
                <w:sz w:val="20"/>
              </w:rPr>
              <w:t xml:space="preserve"> </w:t>
            </w:r>
            <w:r w:rsidRPr="009F66DB">
              <w:rPr>
                <w:rFonts w:ascii="MS Gothic" w:eastAsia="MS Gothic" w:hAnsi="Arial MT" w:cs="Arial MT" w:hint="eastAsia"/>
                <w:sz w:val="16"/>
              </w:rPr>
              <w:t>53</w:t>
            </w:r>
          </w:p>
          <w:p w14:paraId="6E455291" w14:textId="77777777" w:rsidR="009F66DB" w:rsidRPr="009F66DB" w:rsidRDefault="009F66DB" w:rsidP="009F66DB">
            <w:pPr>
              <w:spacing w:before="28" w:line="191" w:lineRule="exact"/>
              <w:ind w:left="469"/>
              <w:rPr>
                <w:rFonts w:ascii="MS Gothic" w:eastAsia="Arial MT" w:hAnsi="Arial MT" w:cs="Arial MT"/>
                <w:sz w:val="16"/>
              </w:rPr>
            </w:pPr>
            <w:r w:rsidRPr="009F66DB">
              <w:rPr>
                <w:rFonts w:ascii="MS Gothic" w:eastAsia="Arial MT" w:hAnsi="Arial MT" w:cs="Arial MT"/>
                <w:sz w:val="16"/>
              </w:rPr>
              <w:t>52</w:t>
            </w:r>
          </w:p>
          <w:p w14:paraId="747D7B5C" w14:textId="77777777" w:rsidR="009F66DB" w:rsidRPr="009F66DB" w:rsidRDefault="009F66DB" w:rsidP="009F66DB">
            <w:pPr>
              <w:spacing w:before="10"/>
              <w:ind w:left="469"/>
              <w:rPr>
                <w:rFonts w:ascii="MS Gothic" w:eastAsia="Arial MT" w:hAnsi="Arial MT" w:cs="Arial MT"/>
                <w:sz w:val="16"/>
              </w:rPr>
            </w:pPr>
            <w:r w:rsidRPr="009F66DB">
              <w:rPr>
                <w:rFonts w:ascii="MS Gothic" w:eastAsia="Arial MT" w:hAnsi="Arial MT" w:cs="Arial MT"/>
                <w:sz w:val="16"/>
              </w:rPr>
              <w:t>51</w:t>
            </w:r>
          </w:p>
          <w:p w14:paraId="0CF26DD7" w14:textId="77777777" w:rsidR="009F66DB" w:rsidRPr="009F66DB" w:rsidRDefault="009F66DB" w:rsidP="009F66DB">
            <w:pPr>
              <w:spacing w:before="11"/>
              <w:ind w:left="469"/>
              <w:rPr>
                <w:rFonts w:ascii="MS Gothic" w:eastAsia="Arial MT" w:hAnsi="Arial MT" w:cs="Arial MT"/>
                <w:sz w:val="16"/>
              </w:rPr>
            </w:pPr>
            <w:r w:rsidRPr="009F66DB">
              <w:rPr>
                <w:rFonts w:ascii="MS Gothic" w:eastAsia="Arial MT" w:hAnsi="Arial MT" w:cs="Arial MT"/>
                <w:sz w:val="16"/>
              </w:rPr>
              <w:t>50</w:t>
            </w:r>
          </w:p>
          <w:p w14:paraId="4B6C767F" w14:textId="77777777" w:rsidR="009F66DB" w:rsidRPr="009F66DB" w:rsidRDefault="009F66DB" w:rsidP="009F66DB">
            <w:pPr>
              <w:spacing w:before="10"/>
              <w:ind w:left="469"/>
              <w:rPr>
                <w:rFonts w:ascii="MS Gothic" w:eastAsia="Arial MT" w:hAnsi="Arial MT" w:cs="Arial MT"/>
                <w:sz w:val="16"/>
              </w:rPr>
            </w:pPr>
            <w:r w:rsidRPr="009F66DB">
              <w:rPr>
                <w:rFonts w:ascii="MS Gothic" w:eastAsia="Arial MT" w:hAnsi="Arial MT" w:cs="Arial MT"/>
                <w:sz w:val="16"/>
              </w:rPr>
              <w:t>49</w:t>
            </w:r>
          </w:p>
          <w:p w14:paraId="1B0AB21E" w14:textId="77777777" w:rsidR="009F66DB" w:rsidRPr="009F66DB" w:rsidRDefault="009F66DB" w:rsidP="009F66DB">
            <w:pPr>
              <w:spacing w:before="24"/>
              <w:ind w:left="469"/>
              <w:rPr>
                <w:rFonts w:ascii="MS Gothic" w:eastAsia="Arial MT" w:hAnsi="Arial MT" w:cs="Arial MT"/>
                <w:sz w:val="16"/>
              </w:rPr>
            </w:pPr>
            <w:r w:rsidRPr="009F66DB">
              <w:rPr>
                <w:rFonts w:ascii="MS Gothic" w:eastAsia="Arial MT" w:hAnsi="Arial MT" w:cs="Arial MT"/>
                <w:sz w:val="16"/>
              </w:rPr>
              <w:t>48</w:t>
            </w:r>
          </w:p>
          <w:p w14:paraId="045FE36C" w14:textId="77777777" w:rsidR="009F66DB" w:rsidRPr="009F66DB" w:rsidRDefault="009F66DB" w:rsidP="009F66DB">
            <w:pPr>
              <w:spacing w:before="10"/>
              <w:ind w:left="469"/>
              <w:rPr>
                <w:rFonts w:ascii="MS Gothic" w:eastAsia="Arial MT" w:hAnsi="Arial MT" w:cs="Arial MT"/>
                <w:sz w:val="16"/>
              </w:rPr>
            </w:pPr>
            <w:r w:rsidRPr="009F66DB">
              <w:rPr>
                <w:rFonts w:ascii="MS Gothic" w:eastAsia="Arial MT" w:hAnsi="Arial MT" w:cs="Arial MT"/>
                <w:sz w:val="16"/>
              </w:rPr>
              <w:t>47</w:t>
            </w:r>
          </w:p>
          <w:p w14:paraId="6DA45463" w14:textId="77777777" w:rsidR="009F66DB" w:rsidRPr="009F66DB" w:rsidRDefault="009F66DB" w:rsidP="009F66DB">
            <w:pPr>
              <w:spacing w:before="10" w:after="8"/>
              <w:ind w:left="469"/>
              <w:rPr>
                <w:rFonts w:ascii="MS Gothic" w:eastAsia="Arial MT" w:hAnsi="Arial MT" w:cs="Arial MT"/>
                <w:sz w:val="16"/>
              </w:rPr>
            </w:pPr>
            <w:r w:rsidRPr="009F66DB">
              <w:rPr>
                <w:rFonts w:ascii="MS Gothic" w:eastAsia="Arial MT" w:hAnsi="Arial MT" w:cs="Arial MT"/>
                <w:sz w:val="16"/>
              </w:rPr>
              <w:t>46</w:t>
            </w:r>
          </w:p>
          <w:p w14:paraId="544655F8" w14:textId="77777777" w:rsidR="009F66DB" w:rsidRPr="009F66DB" w:rsidRDefault="009F66DB" w:rsidP="009F66DB">
            <w:pPr>
              <w:spacing w:before="28"/>
              <w:ind w:left="758"/>
              <w:rPr>
                <w:rFonts w:ascii="Arial MT" w:eastAsia="Arial MT" w:hAnsi="Arial MT" w:cs="Arial MT"/>
                <w:sz w:val="20"/>
              </w:rPr>
            </w:pPr>
            <w:r w:rsidRPr="009F66DB">
              <w:rPr>
                <w:rFonts w:ascii="Arial MT" w:eastAsia="Arial MT" w:hAnsi="Arial MT" w:cs="Arial MT"/>
                <w:noProof/>
                <w:sz w:val="20"/>
              </w:rPr>
              <mc:AlternateContent>
                <mc:Choice Requires="wpg">
                  <w:drawing>
                    <wp:inline distT="0" distB="0" distL="0" distR="0" wp14:anchorId="653A196D" wp14:editId="00EE4B8F">
                      <wp:extent cx="8890" cy="196850"/>
                      <wp:effectExtent l="5080" t="13970" r="5080" b="8255"/>
                      <wp:docPr id="20161258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96850"/>
                                <a:chOff x="0" y="0"/>
                                <a:chExt cx="14" cy="310"/>
                              </a:xfrm>
                            </wpg:grpSpPr>
                            <wps:wsp>
                              <wps:cNvPr id="1419034492" name="Line 212"/>
                              <wps:cNvCnPr>
                                <a:cxnSpLocks noChangeShapeType="1"/>
                              </wps:cNvCnPr>
                              <wps:spPr bwMode="auto">
                                <a:xfrm>
                                  <a:off x="7" y="0"/>
                                  <a:ext cx="0" cy="310"/>
                                </a:xfrm>
                                <a:prstGeom prst="line">
                                  <a:avLst/>
                                </a:prstGeom>
                                <a:noFill/>
                                <a:ln w="84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7C89FE81" id="Group 211" o:spid="_x0000_s1026" style="width:.7pt;height:15.5pt;mso-position-horizontal-relative:char;mso-position-vertical-relative:line" coordsize="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">
                      <v:line id="Line 212" o:spid="_x0000_s1027" style="position:absolute;visibility:visible;mso-wrap-style:square" from="7,0" to="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" strokeweight=".23406mm"/>
                      <w10:anchorlock/>
                    </v:group>
                  </w:pict>
                </mc:Fallback>
              </mc:AlternateContent>
            </w:r>
          </w:p>
          <w:p w14:paraId="295CFC9D" w14:textId="77777777" w:rsidR="009F66DB" w:rsidRPr="009F66DB" w:rsidRDefault="009F66DB" w:rsidP="009F66DB">
            <w:pPr>
              <w:spacing w:before="1" w:line="190" w:lineRule="exact"/>
              <w:ind w:left="469"/>
              <w:rPr>
                <w:rFonts w:ascii="MS Gothic" w:eastAsia="Arial MT" w:hAnsi="Arial MT" w:cs="Arial MT"/>
                <w:sz w:val="16"/>
              </w:rPr>
            </w:pPr>
            <w:r w:rsidRPr="009F66DB">
              <w:rPr>
                <w:rFonts w:ascii="MS Gothic" w:eastAsia="Arial MT" w:hAnsi="Arial MT" w:cs="Arial MT"/>
                <w:sz w:val="16"/>
              </w:rPr>
              <w:t>12</w:t>
            </w:r>
          </w:p>
          <w:p w14:paraId="6F53CDA0" w14:textId="77777777" w:rsidR="009F66DB" w:rsidRPr="009F66DB" w:rsidRDefault="009F66DB" w:rsidP="009F66DB">
            <w:pPr>
              <w:spacing w:before="28" w:line="201" w:lineRule="exact"/>
              <w:ind w:left="205"/>
              <w:rPr>
                <w:rFonts w:ascii="MS Gothic" w:eastAsia="Arial MT" w:hAnsi="Arial MT" w:cs="Arial MT"/>
                <w:sz w:val="16"/>
              </w:rPr>
            </w:pPr>
            <w:r w:rsidRPr="009F66DB">
              <w:rPr>
                <w:rFonts w:ascii="Arial MT" w:eastAsia="Arial MT" w:hAnsi="Arial MT" w:cs="Arial MT"/>
                <w:sz w:val="20"/>
              </w:rPr>
              <w:t>R</w:t>
            </w:r>
            <w:r w:rsidRPr="009F66DB">
              <w:rPr>
                <w:rFonts w:ascii="Arial MT" w:eastAsia="Arial MT" w:hAnsi="Arial MT" w:cs="Arial MT"/>
                <w:spacing w:val="61"/>
                <w:sz w:val="20"/>
              </w:rPr>
              <w:t xml:space="preserve"> </w:t>
            </w:r>
            <w:r w:rsidRPr="009F66DB">
              <w:rPr>
                <w:rFonts w:ascii="MS Gothic" w:eastAsia="Arial MT" w:hAnsi="Arial MT" w:cs="Arial MT"/>
                <w:position w:val="1"/>
                <w:sz w:val="16"/>
              </w:rPr>
              <w:t>10</w:t>
            </w:r>
          </w:p>
          <w:p w14:paraId="7D0474F9" w14:textId="77777777" w:rsidR="009F66DB" w:rsidRPr="009F66DB" w:rsidRDefault="009F66DB" w:rsidP="009F66DB">
            <w:pPr>
              <w:spacing w:before="28" w:line="183" w:lineRule="exact"/>
              <w:ind w:left="549"/>
              <w:rPr>
                <w:rFonts w:ascii="MS Gothic" w:eastAsia="Arial MT" w:hAnsi="Arial MT" w:cs="Arial MT"/>
                <w:sz w:val="16"/>
              </w:rPr>
            </w:pPr>
            <w:r w:rsidRPr="009F66DB">
              <w:rPr>
                <w:rFonts w:ascii="MS Gothic" w:eastAsia="Arial MT" w:hAnsi="Arial MT" w:cs="Arial MT"/>
                <w:w w:val="98"/>
                <w:sz w:val="16"/>
              </w:rPr>
              <w:t>8</w:t>
            </w:r>
          </w:p>
          <w:p w14:paraId="2F086C6B" w14:textId="77777777" w:rsidR="009F66DB" w:rsidRPr="009F66DB" w:rsidRDefault="009F66DB" w:rsidP="009F66DB">
            <w:pPr>
              <w:spacing w:before="28" w:line="182" w:lineRule="exact"/>
              <w:ind w:left="549"/>
              <w:rPr>
                <w:rFonts w:ascii="MS Gothic" w:eastAsia="Arial MT" w:hAnsi="Arial MT" w:cs="Arial MT"/>
                <w:sz w:val="16"/>
              </w:rPr>
            </w:pPr>
            <w:r w:rsidRPr="009F66DB">
              <w:rPr>
                <w:rFonts w:ascii="MS Gothic" w:eastAsia="Arial MT" w:hAnsi="Arial MT" w:cs="Arial MT"/>
                <w:w w:val="98"/>
                <w:sz w:val="16"/>
              </w:rPr>
              <w:t>6</w:t>
            </w:r>
          </w:p>
          <w:p w14:paraId="7134175D" w14:textId="77777777" w:rsidR="009F66DB" w:rsidRPr="009F66DB" w:rsidRDefault="009F66DB" w:rsidP="009F66DB">
            <w:pPr>
              <w:spacing w:before="28" w:line="182" w:lineRule="exact"/>
              <w:ind w:left="549"/>
              <w:rPr>
                <w:rFonts w:ascii="MS Gothic" w:eastAsia="Arial MT" w:hAnsi="Arial MT" w:cs="Arial MT"/>
                <w:sz w:val="16"/>
              </w:rPr>
            </w:pPr>
            <w:r w:rsidRPr="009F66DB">
              <w:rPr>
                <w:rFonts w:ascii="MS Gothic" w:eastAsia="Arial MT" w:hAnsi="Arial MT" w:cs="Arial MT"/>
                <w:w w:val="98"/>
                <w:sz w:val="16"/>
              </w:rPr>
              <w:t>4</w:t>
            </w:r>
          </w:p>
          <w:p w14:paraId="76714A76" w14:textId="77777777" w:rsidR="009F66DB" w:rsidRPr="009F66DB" w:rsidRDefault="009F66DB" w:rsidP="009F66DB">
            <w:pPr>
              <w:spacing w:before="28" w:line="188" w:lineRule="exact"/>
              <w:ind w:left="549"/>
              <w:rPr>
                <w:rFonts w:ascii="MS Gothic" w:eastAsia="Arial MT" w:hAnsi="Arial MT" w:cs="Arial MT"/>
                <w:sz w:val="16"/>
              </w:rPr>
            </w:pPr>
            <w:r w:rsidRPr="009F66DB">
              <w:rPr>
                <w:rFonts w:ascii="MS Gothic" w:eastAsia="Arial MT" w:hAnsi="Arial MT" w:cs="Arial MT"/>
                <w:w w:val="98"/>
                <w:sz w:val="16"/>
              </w:rPr>
              <w:t>2</w:t>
            </w:r>
          </w:p>
          <w:p w14:paraId="73427E7C" w14:textId="77777777" w:rsidR="009F66DB" w:rsidRPr="009F66DB" w:rsidRDefault="009F66DB" w:rsidP="009F66DB">
            <w:pPr>
              <w:spacing w:before="28" w:line="197" w:lineRule="exact"/>
              <w:ind w:left="549"/>
              <w:rPr>
                <w:rFonts w:ascii="MS Gothic" w:eastAsia="Arial MT" w:hAnsi="Arial MT" w:cs="Arial MT"/>
                <w:sz w:val="16"/>
              </w:rPr>
            </w:pPr>
            <w:r w:rsidRPr="009F66DB">
              <w:rPr>
                <w:rFonts w:ascii="MS Gothic" w:eastAsia="Arial MT" w:hAnsi="Arial MT" w:cs="Arial MT"/>
                <w:w w:val="98"/>
                <w:sz w:val="16"/>
              </w:rPr>
              <w:t>0</w:t>
            </w:r>
          </w:p>
          <w:p w14:paraId="58FB515C" w14:textId="77777777" w:rsidR="009F66DB" w:rsidRPr="009F66DB" w:rsidRDefault="009F66DB" w:rsidP="009F66DB">
            <w:pPr>
              <w:tabs>
                <w:tab w:val="left" w:pos="1565"/>
                <w:tab w:val="left" w:pos="1961"/>
                <w:tab w:val="left" w:pos="2357"/>
                <w:tab w:val="left" w:pos="2674"/>
                <w:tab w:val="left" w:pos="3070"/>
                <w:tab w:val="left" w:pos="3466"/>
                <w:tab w:val="left" w:pos="3862"/>
                <w:tab w:val="left" w:pos="4258"/>
                <w:tab w:val="left" w:pos="4654"/>
              </w:tabs>
              <w:spacing w:before="91"/>
              <w:ind w:left="1170"/>
              <w:rPr>
                <w:rFonts w:ascii="MS Gothic" w:eastAsia="Arial MT" w:hAnsi="Arial MT" w:cs="Arial MT"/>
                <w:sz w:val="16"/>
              </w:rPr>
            </w:pPr>
            <w:r w:rsidRPr="009F66DB">
              <w:rPr>
                <w:rFonts w:ascii="MS Gothic" w:eastAsia="Arial MT" w:hAnsi="Arial MT" w:cs="Arial MT"/>
                <w:sz w:val="16"/>
              </w:rPr>
              <w:t>2</w:t>
            </w:r>
            <w:r w:rsidRPr="009F66DB">
              <w:rPr>
                <w:rFonts w:ascii="MS Gothic" w:eastAsia="Arial MT" w:hAnsi="Arial MT" w:cs="Arial MT"/>
                <w:sz w:val="16"/>
              </w:rPr>
              <w:tab/>
              <w:t>4</w:t>
            </w:r>
            <w:r w:rsidRPr="009F66DB">
              <w:rPr>
                <w:rFonts w:ascii="MS Gothic" w:eastAsia="Arial MT" w:hAnsi="Arial MT" w:cs="Arial MT"/>
                <w:sz w:val="16"/>
              </w:rPr>
              <w:tab/>
              <w:t>6</w:t>
            </w:r>
            <w:r w:rsidRPr="009F66DB">
              <w:rPr>
                <w:rFonts w:ascii="MS Gothic" w:eastAsia="Arial MT" w:hAnsi="Arial MT" w:cs="Arial MT"/>
                <w:sz w:val="16"/>
              </w:rPr>
              <w:tab/>
              <w:t>8</w:t>
            </w:r>
            <w:r w:rsidRPr="009F66DB">
              <w:rPr>
                <w:rFonts w:ascii="MS Gothic" w:eastAsia="Arial MT" w:hAnsi="Arial MT" w:cs="Arial MT"/>
                <w:sz w:val="16"/>
              </w:rPr>
              <w:tab/>
              <w:t>10</w:t>
            </w:r>
            <w:r w:rsidRPr="009F66DB">
              <w:rPr>
                <w:rFonts w:ascii="MS Gothic" w:eastAsia="Arial MT" w:hAnsi="Arial MT" w:cs="Arial MT"/>
                <w:sz w:val="16"/>
              </w:rPr>
              <w:tab/>
              <w:t>12</w:t>
            </w:r>
            <w:r w:rsidRPr="009F66DB">
              <w:rPr>
                <w:rFonts w:ascii="MS Gothic" w:eastAsia="Arial MT" w:hAnsi="Arial MT" w:cs="Arial MT"/>
                <w:sz w:val="16"/>
              </w:rPr>
              <w:tab/>
              <w:t>14</w:t>
            </w:r>
            <w:r w:rsidRPr="009F66DB">
              <w:rPr>
                <w:rFonts w:ascii="MS Gothic" w:eastAsia="Arial MT" w:hAnsi="Arial MT" w:cs="Arial MT"/>
                <w:sz w:val="16"/>
              </w:rPr>
              <w:tab/>
              <w:t>16</w:t>
            </w:r>
            <w:r w:rsidRPr="009F66DB">
              <w:rPr>
                <w:rFonts w:ascii="MS Gothic" w:eastAsia="Arial MT" w:hAnsi="Arial MT" w:cs="Arial MT"/>
                <w:sz w:val="16"/>
              </w:rPr>
              <w:tab/>
              <w:t>18</w:t>
            </w:r>
            <w:r w:rsidRPr="009F66DB">
              <w:rPr>
                <w:rFonts w:ascii="MS Gothic" w:eastAsia="Arial MT" w:hAnsi="Arial MT" w:cs="Arial MT"/>
                <w:sz w:val="16"/>
              </w:rPr>
              <w:tab/>
              <w:t>20</w:t>
            </w:r>
          </w:p>
          <w:p w14:paraId="3C6D0911" w14:textId="77777777" w:rsidR="009F66DB" w:rsidRPr="009F66DB" w:rsidRDefault="009F66DB" w:rsidP="009F66DB">
            <w:pPr>
              <w:spacing w:before="47"/>
              <w:ind w:left="2236" w:right="1619"/>
              <w:jc w:val="center"/>
              <w:rPr>
                <w:rFonts w:ascii="Arial MT" w:eastAsia="Arial MT" w:hAnsi="Arial MT" w:cs="Arial MT"/>
                <w:sz w:val="16"/>
              </w:rPr>
            </w:pPr>
            <w:r w:rsidRPr="009F66DB">
              <w:rPr>
                <w:rFonts w:ascii="Arial MT" w:eastAsia="Arial MT" w:hAnsi="Arial MT" w:cs="Arial MT"/>
                <w:sz w:val="16"/>
              </w:rPr>
              <w:t>Class</w:t>
            </w:r>
            <w:r w:rsidRPr="009F66DB">
              <w:rPr>
                <w:rFonts w:ascii="Arial MT" w:eastAsia="Arial MT" w:hAnsi="Arial MT" w:cs="Arial MT"/>
                <w:spacing w:val="19"/>
                <w:sz w:val="16"/>
              </w:rPr>
              <w:t xml:space="preserve"> </w:t>
            </w:r>
            <w:r w:rsidRPr="009F66DB">
              <w:rPr>
                <w:rFonts w:ascii="Arial MT" w:eastAsia="Arial MT" w:hAnsi="Arial MT" w:cs="Arial MT"/>
                <w:sz w:val="16"/>
              </w:rPr>
              <w:t>No</w:t>
            </w:r>
          </w:p>
          <w:p w14:paraId="3E01B86D" w14:textId="77777777" w:rsidR="009F66DB" w:rsidRPr="009F66DB" w:rsidRDefault="009F66DB" w:rsidP="009F66DB">
            <w:pPr>
              <w:spacing w:before="113"/>
              <w:ind w:left="310"/>
              <w:rPr>
                <w:rFonts w:ascii="Arial MT" w:eastAsia="Arial MT" w:hAnsi="Arial MT" w:cs="Arial MT"/>
                <w:sz w:val="16"/>
              </w:rPr>
            </w:pPr>
            <w:r w:rsidRPr="009F66DB">
              <w:rPr>
                <w:rFonts w:ascii="Arial MT" w:eastAsia="Arial MT" w:hAnsi="Arial MT" w:cs="Arial MT"/>
                <w:sz w:val="16"/>
              </w:rPr>
              <w:t>5.</w:t>
            </w:r>
          </w:p>
          <w:p w14:paraId="630D12F9" w14:textId="77777777" w:rsidR="009F66DB" w:rsidRPr="009F66DB" w:rsidRDefault="009F66DB" w:rsidP="009F66DB">
            <w:pPr>
              <w:spacing w:before="28"/>
              <w:ind w:left="108"/>
              <w:rPr>
                <w:rFonts w:ascii="Arial MT" w:eastAsia="Arial MT" w:hAnsi="Arial MT" w:cs="Arial MT"/>
                <w:sz w:val="18"/>
              </w:rPr>
            </w:pPr>
          </w:p>
          <w:p w14:paraId="079DD172" w14:textId="77777777" w:rsidR="009F66DB" w:rsidRPr="009F66DB" w:rsidRDefault="009F66DB" w:rsidP="009F66DB">
            <w:pPr>
              <w:tabs>
                <w:tab w:val="left" w:pos="3363"/>
              </w:tabs>
              <w:spacing w:before="138" w:line="214" w:lineRule="exact"/>
              <w:ind w:left="866"/>
              <w:rPr>
                <w:rFonts w:ascii="Arial MT" w:eastAsia="Arial MT" w:hAnsi="Arial MT" w:cs="Arial MT"/>
                <w:sz w:val="20"/>
              </w:rPr>
            </w:pPr>
            <w:r w:rsidRPr="009F66DB">
              <w:rPr>
                <w:rFonts w:ascii="Arial MT" w:eastAsia="Arial MT" w:hAnsi="Arial MT" w:cs="Arial MT"/>
                <w:sz w:val="20"/>
              </w:rPr>
              <w:t>50.8+50.0+</w:t>
            </w:r>
            <w:r w:rsidRPr="009F66DB">
              <w:rPr>
                <w:rFonts w:ascii="MS Gothic" w:eastAsia="MS Gothic" w:hAnsi="Arial MT" w:cs="Arial MT" w:hint="eastAsia"/>
                <w:sz w:val="20"/>
              </w:rPr>
              <w:t>･･･</w:t>
            </w:r>
            <w:r w:rsidRPr="009F66DB">
              <w:rPr>
                <w:rFonts w:ascii="Arial MT" w:eastAsia="Arial MT" w:hAnsi="Arial MT" w:cs="Arial MT"/>
                <w:sz w:val="20"/>
              </w:rPr>
              <w:t>+50.0</w:t>
            </w:r>
            <w:r w:rsidRPr="009F66DB">
              <w:rPr>
                <w:rFonts w:ascii="Arial MT" w:eastAsia="Arial MT" w:hAnsi="Arial MT" w:cs="Arial MT"/>
                <w:sz w:val="20"/>
              </w:rPr>
              <w:tab/>
              <w:t>1005.0</w:t>
            </w:r>
          </w:p>
          <w:p w14:paraId="4C78C6F9" w14:textId="77777777" w:rsidR="009F66DB" w:rsidRPr="009F66DB" w:rsidRDefault="009F66DB" w:rsidP="009F66DB">
            <w:pPr>
              <w:tabs>
                <w:tab w:val="left" w:pos="2848"/>
                <w:tab w:val="left" w:pos="4196"/>
              </w:tabs>
              <w:spacing w:before="28" w:line="118" w:lineRule="exact"/>
              <w:ind w:left="310"/>
              <w:rPr>
                <w:rFonts w:ascii="Arial MT" w:eastAsia="Arial MT" w:hAnsi="Arial MT" w:cs="Arial MT"/>
                <w:sz w:val="16"/>
              </w:rPr>
            </w:pPr>
            <w:r w:rsidRPr="009F66DB">
              <w:rPr>
                <w:rFonts w:ascii="Arial MT" w:eastAsia="Arial MT" w:hAnsi="Arial MT" w:cs="Arial MT"/>
                <w:w w:val="95"/>
                <w:sz w:val="16"/>
              </w:rPr>
              <w:t>X</w:t>
            </w:r>
            <w:r w:rsidRPr="009F66DB">
              <w:rPr>
                <w:rFonts w:ascii="Arial MT" w:eastAsia="Arial MT" w:hAnsi="Arial MT" w:cs="Arial MT"/>
                <w:spacing w:val="-14"/>
                <w:w w:val="95"/>
                <w:sz w:val="16"/>
              </w:rPr>
              <w:t xml:space="preserve"> </w:t>
            </w:r>
            <w:r w:rsidRPr="009F66DB">
              <w:rPr>
                <w:rFonts w:ascii="Arial MT" w:eastAsia="Arial MT" w:hAnsi="Arial MT" w:cs="Arial MT"/>
                <w:w w:val="95"/>
                <w:sz w:val="16"/>
              </w:rPr>
              <w:t>=</w:t>
            </w:r>
            <w:r w:rsidRPr="009F66DB">
              <w:rPr>
                <w:rFonts w:ascii="Arial MT" w:eastAsia="Arial MT" w:hAnsi="Arial MT" w:cs="Arial MT"/>
                <w:w w:val="95"/>
                <w:sz w:val="16"/>
              </w:rPr>
              <w:tab/>
            </w:r>
            <w:r w:rsidRPr="009F66DB">
              <w:rPr>
                <w:rFonts w:ascii="Arial MT" w:eastAsia="Arial MT" w:hAnsi="Arial MT" w:cs="Arial MT"/>
                <w:sz w:val="16"/>
              </w:rPr>
              <w:t>=</w:t>
            </w:r>
            <w:r w:rsidRPr="009F66DB">
              <w:rPr>
                <w:rFonts w:ascii="Arial MT" w:eastAsia="Arial MT" w:hAnsi="Arial MT" w:cs="Arial MT"/>
                <w:sz w:val="16"/>
              </w:rPr>
              <w:tab/>
              <w:t>=</w:t>
            </w:r>
            <w:r w:rsidRPr="009F66DB">
              <w:rPr>
                <w:rFonts w:ascii="Arial MT" w:eastAsia="Arial MT" w:hAnsi="Arial MT" w:cs="Arial MT"/>
                <w:spacing w:val="-5"/>
                <w:sz w:val="16"/>
              </w:rPr>
              <w:t xml:space="preserve"> </w:t>
            </w:r>
            <w:r w:rsidRPr="009F66DB">
              <w:rPr>
                <w:rFonts w:ascii="Arial MT" w:eastAsia="Arial MT" w:hAnsi="Arial MT" w:cs="Arial MT"/>
                <w:sz w:val="16"/>
              </w:rPr>
              <w:t>50.25</w:t>
            </w:r>
          </w:p>
          <w:p w14:paraId="50762003" w14:textId="77777777" w:rsidR="009F66DB" w:rsidRPr="009F66DB" w:rsidRDefault="009F66DB" w:rsidP="009F66DB">
            <w:pPr>
              <w:tabs>
                <w:tab w:val="left" w:pos="1823"/>
              </w:tabs>
              <w:spacing w:before="28" w:line="208" w:lineRule="auto"/>
              <w:ind w:left="108" w:right="1206"/>
              <w:jc w:val="right"/>
              <w:rPr>
                <w:rFonts w:ascii="Arial MT" w:eastAsia="Arial MT" w:hAnsi="Arial MT" w:cs="Arial MT"/>
                <w:sz w:val="20"/>
              </w:rPr>
            </w:pPr>
            <w:r w:rsidRPr="009F66DB">
              <w:rPr>
                <w:rFonts w:ascii="Arial MT" w:eastAsia="Arial MT" w:hAnsi="Arial MT" w:cs="Arial MT"/>
                <w:position w:val="-4"/>
                <w:sz w:val="20"/>
              </w:rPr>
              <w:t>20</w:t>
            </w:r>
            <w:r w:rsidRPr="009F66DB">
              <w:rPr>
                <w:rFonts w:ascii="Arial MT" w:eastAsia="Arial MT" w:hAnsi="Arial MT" w:cs="Arial MT"/>
                <w:position w:val="-4"/>
                <w:sz w:val="20"/>
              </w:rPr>
              <w:tab/>
            </w:r>
            <w:r w:rsidRPr="009F66DB">
              <w:rPr>
                <w:rFonts w:ascii="Arial MT" w:eastAsia="Arial MT" w:hAnsi="Arial MT" w:cs="Arial MT"/>
                <w:sz w:val="20"/>
              </w:rPr>
              <w:t>20</w:t>
            </w:r>
          </w:p>
          <w:p w14:paraId="5EB6FFF6" w14:textId="77777777" w:rsidR="009F66DB" w:rsidRPr="009F66DB" w:rsidRDefault="009F66DB" w:rsidP="009F66DB">
            <w:pPr>
              <w:spacing w:before="9"/>
              <w:ind w:left="108"/>
              <w:rPr>
                <w:rFonts w:ascii="Arial MT" w:eastAsia="Arial MT" w:hAnsi="Arial MT" w:cs="Arial MT"/>
                <w:sz w:val="41"/>
              </w:rPr>
            </w:pPr>
          </w:p>
          <w:p w14:paraId="2D865749" w14:textId="77777777" w:rsidR="009F66DB" w:rsidRPr="009F66DB" w:rsidRDefault="009F66DB" w:rsidP="009F66DB">
            <w:pPr>
              <w:tabs>
                <w:tab w:val="left" w:pos="2914"/>
                <w:tab w:val="left" w:pos="3522"/>
                <w:tab w:val="left" w:pos="4249"/>
              </w:tabs>
              <w:spacing w:before="28" w:line="192" w:lineRule="auto"/>
              <w:ind w:left="310"/>
              <w:rPr>
                <w:rFonts w:ascii="Arial MT" w:eastAsia="Arial MT" w:hAnsi="Arial MT" w:cs="Arial MT"/>
                <w:sz w:val="20"/>
              </w:rPr>
            </w:pPr>
            <w:r w:rsidRPr="009F66DB">
              <w:rPr>
                <w:rFonts w:ascii="MS Gothic" w:eastAsia="MS Gothic" w:hAnsi="Arial MT" w:cs="Arial MT" w:hint="eastAsia"/>
                <w:position w:val="-11"/>
                <w:sz w:val="20"/>
              </w:rPr>
              <w:t>R</w:t>
            </w:r>
            <w:r w:rsidRPr="009F66DB">
              <w:rPr>
                <w:rFonts w:ascii="MS Gothic" w:eastAsia="MS Gothic" w:hAnsi="Arial MT" w:cs="Arial MT" w:hint="eastAsia"/>
                <w:spacing w:val="14"/>
                <w:position w:val="-11"/>
                <w:sz w:val="20"/>
              </w:rPr>
              <w:t xml:space="preserve"> </w:t>
            </w:r>
            <w:r w:rsidRPr="009F66DB">
              <w:rPr>
                <w:rFonts w:ascii="MS Gothic" w:eastAsia="MS Gothic" w:hAnsi="Arial MT" w:cs="Arial MT" w:hint="eastAsia"/>
                <w:position w:val="-11"/>
                <w:sz w:val="20"/>
              </w:rPr>
              <w:t>=</w:t>
            </w:r>
            <w:r w:rsidRPr="009F66DB">
              <w:rPr>
                <w:rFonts w:ascii="MS Gothic" w:eastAsia="MS Gothic" w:hAnsi="Arial MT" w:cs="Arial MT" w:hint="eastAsia"/>
                <w:spacing w:val="82"/>
                <w:position w:val="-11"/>
                <w:sz w:val="20"/>
              </w:rPr>
              <w:t xml:space="preserve"> </w:t>
            </w:r>
            <w:r w:rsidRPr="009F66DB">
              <w:rPr>
                <w:rFonts w:ascii="Arial MT" w:eastAsia="Arial MT" w:hAnsi="Arial MT" w:cs="Arial MT"/>
                <w:sz w:val="20"/>
              </w:rPr>
              <w:t>5+</w:t>
            </w:r>
            <w:r w:rsidRPr="009F66DB">
              <w:rPr>
                <w:rFonts w:ascii="Arial MT" w:eastAsia="Arial MT" w:hAnsi="Arial MT" w:cs="Arial MT"/>
                <w:spacing w:val="1"/>
                <w:sz w:val="20"/>
              </w:rPr>
              <w:t xml:space="preserve"> </w:t>
            </w:r>
            <w:r w:rsidRPr="009F66DB">
              <w:rPr>
                <w:rFonts w:ascii="Arial MT" w:eastAsia="Arial MT" w:hAnsi="Arial MT" w:cs="Arial MT"/>
                <w:sz w:val="20"/>
              </w:rPr>
              <w:t>6+</w:t>
            </w:r>
            <w:r w:rsidRPr="009F66DB">
              <w:rPr>
                <w:rFonts w:ascii="MS Gothic" w:eastAsia="MS Gothic" w:hAnsi="Arial MT" w:cs="Arial MT" w:hint="eastAsia"/>
                <w:sz w:val="20"/>
              </w:rPr>
              <w:t>･･････</w:t>
            </w:r>
            <w:r w:rsidRPr="009F66DB">
              <w:rPr>
                <w:rFonts w:ascii="Arial MT" w:eastAsia="Arial MT" w:hAnsi="Arial MT" w:cs="Arial MT"/>
                <w:sz w:val="20"/>
              </w:rPr>
              <w:t>+</w:t>
            </w:r>
            <w:r w:rsidRPr="009F66DB">
              <w:rPr>
                <w:rFonts w:ascii="Arial MT" w:eastAsia="Arial MT" w:hAnsi="Arial MT" w:cs="Arial MT"/>
                <w:spacing w:val="1"/>
                <w:sz w:val="20"/>
              </w:rPr>
              <w:t xml:space="preserve"> </w:t>
            </w:r>
            <w:r w:rsidRPr="009F66DB">
              <w:rPr>
                <w:rFonts w:ascii="Arial MT" w:eastAsia="Arial MT" w:hAnsi="Arial MT" w:cs="Arial MT"/>
                <w:sz w:val="20"/>
              </w:rPr>
              <w:t>6</w:t>
            </w:r>
            <w:r w:rsidRPr="009F66DB">
              <w:rPr>
                <w:rFonts w:ascii="Arial MT" w:eastAsia="Arial MT" w:hAnsi="Arial MT" w:cs="Arial MT"/>
                <w:sz w:val="20"/>
              </w:rPr>
              <w:tab/>
            </w:r>
            <w:r w:rsidRPr="009F66DB">
              <w:rPr>
                <w:rFonts w:ascii="MS Gothic" w:eastAsia="MS Gothic" w:hAnsi="Arial MT" w:cs="Arial MT" w:hint="eastAsia"/>
                <w:position w:val="-11"/>
                <w:sz w:val="20"/>
              </w:rPr>
              <w:t>=</w:t>
            </w:r>
            <w:r w:rsidRPr="009F66DB">
              <w:rPr>
                <w:rFonts w:ascii="MS Gothic" w:eastAsia="MS Gothic" w:hAnsi="Arial MT" w:cs="Arial MT" w:hint="eastAsia"/>
                <w:position w:val="-11"/>
                <w:sz w:val="20"/>
              </w:rPr>
              <w:tab/>
            </w:r>
            <w:r w:rsidRPr="009F66DB">
              <w:rPr>
                <w:rFonts w:ascii="Arial MT" w:eastAsia="Arial MT" w:hAnsi="Arial MT" w:cs="Arial MT"/>
                <w:sz w:val="20"/>
              </w:rPr>
              <w:t>102</w:t>
            </w:r>
            <w:r w:rsidRPr="009F66DB">
              <w:rPr>
                <w:rFonts w:ascii="Arial MT" w:eastAsia="Arial MT" w:hAnsi="Arial MT" w:cs="Arial MT"/>
                <w:sz w:val="20"/>
              </w:rPr>
              <w:tab/>
            </w:r>
            <w:r w:rsidRPr="009F66DB">
              <w:rPr>
                <w:rFonts w:ascii="Arial MT" w:eastAsia="Arial MT" w:hAnsi="Arial MT" w:cs="Arial MT"/>
                <w:position w:val="-11"/>
                <w:sz w:val="20"/>
              </w:rPr>
              <w:t>=</w:t>
            </w:r>
            <w:r w:rsidRPr="009F66DB">
              <w:rPr>
                <w:rFonts w:ascii="Arial MT" w:eastAsia="Arial MT" w:hAnsi="Arial MT" w:cs="Arial MT"/>
                <w:spacing w:val="-6"/>
                <w:position w:val="-11"/>
                <w:sz w:val="20"/>
              </w:rPr>
              <w:t xml:space="preserve"> </w:t>
            </w:r>
            <w:r w:rsidRPr="009F66DB">
              <w:rPr>
                <w:rFonts w:ascii="Arial MT" w:eastAsia="Arial MT" w:hAnsi="Arial MT" w:cs="Arial MT"/>
                <w:position w:val="-11"/>
                <w:sz w:val="20"/>
              </w:rPr>
              <w:t>5.1</w:t>
            </w:r>
          </w:p>
          <w:p w14:paraId="15CF59F9" w14:textId="77777777" w:rsidR="009F66DB" w:rsidRPr="009F66DB" w:rsidRDefault="009F66DB" w:rsidP="009F66DB">
            <w:pPr>
              <w:tabs>
                <w:tab w:val="left" w:pos="2153"/>
              </w:tabs>
              <w:spacing w:before="28" w:line="194" w:lineRule="auto"/>
              <w:ind w:left="108" w:right="1206"/>
              <w:jc w:val="right"/>
              <w:rPr>
                <w:rFonts w:ascii="Arial MT" w:eastAsia="Arial MT" w:hAnsi="Arial MT" w:cs="Arial MT"/>
                <w:sz w:val="20"/>
              </w:rPr>
            </w:pPr>
            <w:r w:rsidRPr="009F66DB">
              <w:rPr>
                <w:rFonts w:ascii="Arial MT" w:eastAsia="Arial MT" w:hAnsi="Arial MT" w:cs="Arial MT"/>
                <w:position w:val="-4"/>
                <w:sz w:val="20"/>
              </w:rPr>
              <w:t>20</w:t>
            </w:r>
            <w:r w:rsidRPr="009F66DB">
              <w:rPr>
                <w:rFonts w:ascii="Arial MT" w:eastAsia="Arial MT" w:hAnsi="Arial MT" w:cs="Arial MT"/>
                <w:position w:val="-4"/>
                <w:sz w:val="20"/>
              </w:rPr>
              <w:tab/>
            </w:r>
            <w:r w:rsidRPr="009F66DB">
              <w:rPr>
                <w:rFonts w:ascii="Arial MT" w:eastAsia="Arial MT" w:hAnsi="Arial MT" w:cs="Arial MT"/>
                <w:sz w:val="20"/>
              </w:rPr>
              <w:t>20</w:t>
            </w:r>
          </w:p>
        </w:tc>
      </w:tr>
    </w:tbl>
    <w:p w14:paraId="05552EBB" w14:textId="77777777" w:rsidR="009F66DB" w:rsidRPr="009F66DB" w:rsidRDefault="009F66DB" w:rsidP="009F66DB">
      <w:pPr>
        <w:spacing w:line="194" w:lineRule="auto"/>
        <w:jc w:val="right"/>
        <w:rPr>
          <w:rFonts w:ascii="Arial MT" w:eastAsia="Arial MT" w:hAnsi="Arial MT" w:cs="Arial MT"/>
          <w:sz w:val="20"/>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2FEE7794" w14:textId="77777777" w:rsidR="009F66DB" w:rsidRPr="009F66DB" w:rsidRDefault="009F66DB" w:rsidP="009F66DB">
      <w:pPr>
        <w:spacing w:before="3" w:after="1"/>
        <w:ind w:left="666"/>
        <w:rPr>
          <w:rFonts w:ascii="Arial MT" w:eastAsia="Arial MT" w:hAnsi="Arial MT" w:cs="Arial MT"/>
          <w:sz w:val="10"/>
          <w:szCs w:val="20"/>
        </w:rPr>
      </w:pPr>
      <w:r w:rsidRPr="009F66DB">
        <w:rPr>
          <w:rFonts w:ascii="Arial MT" w:eastAsia="Arial MT" w:hAnsi="Arial MT" w:cs="Arial MT"/>
          <w:noProof/>
          <w:sz w:val="20"/>
          <w:szCs w:val="20"/>
        </w:rPr>
        <w:lastRenderedPageBreak/>
        <mc:AlternateContent>
          <mc:Choice Requires="wps">
            <w:drawing>
              <wp:anchor distT="0" distB="0" distL="114300" distR="114300" simplePos="0" relativeHeight="252647424" behindDoc="1" locked="0" layoutInCell="1" allowOverlap="1" wp14:anchorId="50D56213" wp14:editId="0E329FF3">
                <wp:simplePos x="0" y="0"/>
                <wp:positionH relativeFrom="page">
                  <wp:posOffset>2484120</wp:posOffset>
                </wp:positionH>
                <wp:positionV relativeFrom="page">
                  <wp:posOffset>5146040</wp:posOffset>
                </wp:positionV>
                <wp:extent cx="106680" cy="0"/>
                <wp:effectExtent l="0" t="0" r="0" b="0"/>
                <wp:wrapNone/>
                <wp:docPr id="88587258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4DA42E" id="Line 476"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6pt,405.2pt" to="204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" strokeweight=".23108mm">
                <w10:wrap anchorx="page" anchory="page"/>
              </v:line>
            </w:pict>
          </mc:Fallback>
        </mc:AlternateContent>
      </w:r>
      <w:r w:rsidRPr="009F66DB">
        <w:rPr>
          <w:rFonts w:ascii="Arial MT" w:eastAsia="Arial MT" w:hAnsi="Arial MT" w:cs="Arial MT"/>
          <w:noProof/>
          <w:sz w:val="20"/>
          <w:szCs w:val="20"/>
        </w:rPr>
        <mc:AlternateContent>
          <mc:Choice Requires="wpg">
            <w:drawing>
              <wp:anchor distT="0" distB="0" distL="114300" distR="114300" simplePos="0" relativeHeight="252653568" behindDoc="1" locked="0" layoutInCell="1" allowOverlap="1" wp14:anchorId="61EDE083" wp14:editId="472EE8C5">
                <wp:simplePos x="0" y="0"/>
                <wp:positionH relativeFrom="page">
                  <wp:posOffset>4025265</wp:posOffset>
                </wp:positionH>
                <wp:positionV relativeFrom="page">
                  <wp:posOffset>5116830</wp:posOffset>
                </wp:positionV>
                <wp:extent cx="29210" cy="1162685"/>
                <wp:effectExtent l="0" t="0" r="0" b="0"/>
                <wp:wrapNone/>
                <wp:docPr id="214104875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162685"/>
                          <a:chOff x="6339" y="8058"/>
                          <a:chExt cx="46" cy="1831"/>
                        </a:xfrm>
                      </wpg:grpSpPr>
                      <wps:wsp>
                        <wps:cNvPr id="1024910112" name="AutoShape 478"/>
                        <wps:cNvSpPr>
                          <a:spLocks/>
                        </wps:cNvSpPr>
                        <wps:spPr bwMode="auto">
                          <a:xfrm>
                            <a:off x="6345" y="8064"/>
                            <a:ext cx="39" cy="1590"/>
                          </a:xfrm>
                          <a:custGeom>
                            <a:avLst/>
                            <a:gdLst>
                              <a:gd name="T0" fmla="+- 0 6345 6345"/>
                              <a:gd name="T1" fmla="*/ T0 w 39"/>
                              <a:gd name="T2" fmla="+- 0 8065 8065"/>
                              <a:gd name="T3" fmla="*/ 8065 h 1590"/>
                              <a:gd name="T4" fmla="+- 0 6345 6345"/>
                              <a:gd name="T5" fmla="*/ T4 w 39"/>
                              <a:gd name="T6" fmla="+- 0 9641 8065"/>
                              <a:gd name="T7" fmla="*/ 9641 h 1590"/>
                              <a:gd name="T8" fmla="+- 0 6345 6345"/>
                              <a:gd name="T9" fmla="*/ T8 w 39"/>
                              <a:gd name="T10" fmla="+- 0 9655 8065"/>
                              <a:gd name="T11" fmla="*/ 9655 h 1590"/>
                              <a:gd name="T12" fmla="+- 0 6384 6345"/>
                              <a:gd name="T13" fmla="*/ T12 w 39"/>
                              <a:gd name="T14" fmla="+- 0 9655 8065"/>
                              <a:gd name="T15" fmla="*/ 9655 h 1590"/>
                              <a:gd name="T16" fmla="+- 0 6345 6345"/>
                              <a:gd name="T17" fmla="*/ T16 w 39"/>
                              <a:gd name="T18" fmla="+- 0 9459 8065"/>
                              <a:gd name="T19" fmla="*/ 9459 h 1590"/>
                              <a:gd name="T20" fmla="+- 0 6384 6345"/>
                              <a:gd name="T21" fmla="*/ T20 w 39"/>
                              <a:gd name="T22" fmla="+- 0 9459 8065"/>
                              <a:gd name="T23" fmla="*/ 9459 h 1590"/>
                              <a:gd name="T24" fmla="+- 0 6345 6345"/>
                              <a:gd name="T25" fmla="*/ T24 w 39"/>
                              <a:gd name="T26" fmla="+- 0 9264 8065"/>
                              <a:gd name="T27" fmla="*/ 9264 h 1590"/>
                              <a:gd name="T28" fmla="+- 0 6384 6345"/>
                              <a:gd name="T29" fmla="*/ T28 w 39"/>
                              <a:gd name="T30" fmla="+- 0 9264 8065"/>
                              <a:gd name="T31" fmla="*/ 9264 h 1590"/>
                              <a:gd name="T32" fmla="+- 0 6345 6345"/>
                              <a:gd name="T33" fmla="*/ T32 w 39"/>
                              <a:gd name="T34" fmla="+- 0 9055 8065"/>
                              <a:gd name="T35" fmla="*/ 9055 h 1590"/>
                              <a:gd name="T36" fmla="+- 0 6384 6345"/>
                              <a:gd name="T37" fmla="*/ T36 w 39"/>
                              <a:gd name="T38" fmla="+- 0 9055 8065"/>
                              <a:gd name="T39" fmla="*/ 9055 h 1590"/>
                              <a:gd name="T40" fmla="+- 0 6345 6345"/>
                              <a:gd name="T41" fmla="*/ T40 w 39"/>
                              <a:gd name="T42" fmla="+- 0 8860 8065"/>
                              <a:gd name="T43" fmla="*/ 8860 h 1590"/>
                              <a:gd name="T44" fmla="+- 0 6384 6345"/>
                              <a:gd name="T45" fmla="*/ T44 w 39"/>
                              <a:gd name="T46" fmla="+- 0 8860 8065"/>
                              <a:gd name="T47" fmla="*/ 8860 h 1590"/>
                              <a:gd name="T48" fmla="+- 0 6345 6345"/>
                              <a:gd name="T49" fmla="*/ T48 w 39"/>
                              <a:gd name="T50" fmla="+- 0 8664 8065"/>
                              <a:gd name="T51" fmla="*/ 8664 h 1590"/>
                              <a:gd name="T52" fmla="+- 0 6384 6345"/>
                              <a:gd name="T53" fmla="*/ T52 w 39"/>
                              <a:gd name="T54" fmla="+- 0 8664 8065"/>
                              <a:gd name="T55" fmla="*/ 8664 h 1590"/>
                              <a:gd name="T56" fmla="+- 0 6345 6345"/>
                              <a:gd name="T57" fmla="*/ T56 w 39"/>
                              <a:gd name="T58" fmla="+- 0 8469 8065"/>
                              <a:gd name="T59" fmla="*/ 8469 h 1590"/>
                              <a:gd name="T60" fmla="+- 0 6384 6345"/>
                              <a:gd name="T61" fmla="*/ T60 w 39"/>
                              <a:gd name="T62" fmla="+- 0 8469 8065"/>
                              <a:gd name="T63" fmla="*/ 8469 h 1590"/>
                              <a:gd name="T64" fmla="+- 0 6345 6345"/>
                              <a:gd name="T65" fmla="*/ T64 w 39"/>
                              <a:gd name="T66" fmla="+- 0 8260 8065"/>
                              <a:gd name="T67" fmla="*/ 8260 h 1590"/>
                              <a:gd name="T68" fmla="+- 0 6384 6345"/>
                              <a:gd name="T69" fmla="*/ T68 w 39"/>
                              <a:gd name="T70" fmla="+- 0 8260 8065"/>
                              <a:gd name="T71" fmla="*/ 8260 h 1590"/>
                              <a:gd name="T72" fmla="+- 0 6345 6345"/>
                              <a:gd name="T73" fmla="*/ T72 w 39"/>
                              <a:gd name="T74" fmla="+- 0 8065 8065"/>
                              <a:gd name="T75" fmla="*/ 8065 h 1590"/>
                              <a:gd name="T76" fmla="+- 0 6384 6345"/>
                              <a:gd name="T77" fmla="*/ T76 w 39"/>
                              <a:gd name="T78" fmla="+- 0 8065 8065"/>
                              <a:gd name="T79" fmla="*/ 8065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 h="1590">
                                <a:moveTo>
                                  <a:pt x="0" y="0"/>
                                </a:moveTo>
                                <a:lnTo>
                                  <a:pt x="0" y="1576"/>
                                </a:lnTo>
                                <a:moveTo>
                                  <a:pt x="0" y="1590"/>
                                </a:moveTo>
                                <a:lnTo>
                                  <a:pt x="39" y="1590"/>
                                </a:lnTo>
                                <a:moveTo>
                                  <a:pt x="0" y="1394"/>
                                </a:moveTo>
                                <a:lnTo>
                                  <a:pt x="39" y="1394"/>
                                </a:lnTo>
                                <a:moveTo>
                                  <a:pt x="0" y="1199"/>
                                </a:moveTo>
                                <a:lnTo>
                                  <a:pt x="39" y="1199"/>
                                </a:lnTo>
                                <a:moveTo>
                                  <a:pt x="0" y="990"/>
                                </a:moveTo>
                                <a:lnTo>
                                  <a:pt x="39" y="990"/>
                                </a:lnTo>
                                <a:moveTo>
                                  <a:pt x="0" y="795"/>
                                </a:moveTo>
                                <a:lnTo>
                                  <a:pt x="39" y="795"/>
                                </a:lnTo>
                                <a:moveTo>
                                  <a:pt x="0" y="599"/>
                                </a:moveTo>
                                <a:lnTo>
                                  <a:pt x="39" y="599"/>
                                </a:lnTo>
                                <a:moveTo>
                                  <a:pt x="0" y="404"/>
                                </a:moveTo>
                                <a:lnTo>
                                  <a:pt x="39" y="404"/>
                                </a:lnTo>
                                <a:moveTo>
                                  <a:pt x="0" y="195"/>
                                </a:moveTo>
                                <a:lnTo>
                                  <a:pt x="39" y="195"/>
                                </a:lnTo>
                                <a:moveTo>
                                  <a:pt x="0" y="0"/>
                                </a:moveTo>
                                <a:lnTo>
                                  <a:pt x="39"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532927" name="Line 479"/>
                        <wps:cNvCnPr>
                          <a:cxnSpLocks noChangeShapeType="1"/>
                        </wps:cNvCnPr>
                        <wps:spPr bwMode="auto">
                          <a:xfrm>
                            <a:off x="6345" y="9668"/>
                            <a:ext cx="0" cy="221"/>
                          </a:xfrm>
                          <a:prstGeom prst="line">
                            <a:avLst/>
                          </a:prstGeom>
                          <a:noFill/>
                          <a:ln w="8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C899FCB" id="Group 477" o:spid="_x0000_s1026" style="position:absolute;margin-left:316.95pt;margin-top:402.9pt;width:2.3pt;height:91.55pt;z-index:-250662912;mso-position-horizontal-relative:page;mso-position-vertical-relative:page" coordorigin="6339,8058" coordsize="46,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">
                <v:shape id="AutoShape 478" o:spid="_x0000_s1027" style="position:absolute;left:6345;top:8064;width:39;height:1590;visibility:visible;mso-wrap-style:square;v-text-anchor:top" coordsize="3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" path="m,l,1576t,14l39,1590m,1394r39,m,1199r39,m,990r39,m,795r39,m,599r39,m,404r39,m,195r39,m,l39,e" filled="f" strokeweight=".2295mm">
                  <v:path arrowok="t" o:connecttype="custom" o:connectlocs="0,8065;0,9641;0,9655;39,9655;0,9459;39,9459;0,9264;39,9264;0,9055;39,9055;0,8860;39,8860;0,8664;39,8664;0,8469;39,8469;0,8260;39,8260;0,8065;39,8065" o:connectangles="0,0,0,0,0,0,0,0,0,0,0,0,0,0,0,0,0,0,0,0"/>
                </v:shape>
                <v:line id="Line 479" o:spid="_x0000_s1028" style="position:absolute;visibility:visible;mso-wrap-style:square" from="6345,9668" to="6345,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" strokeweight=".22794mm"/>
                <w10:wrap anchorx="page" anchory="page"/>
              </v:group>
            </w:pict>
          </mc:Fallback>
        </mc:AlternateContent>
      </w:r>
      <w:r w:rsidRPr="009F66DB">
        <w:rPr>
          <w:rFonts w:ascii="Arial MT" w:eastAsia="Arial MT" w:hAnsi="Arial MT" w:cs="Arial MT"/>
          <w:noProof/>
          <w:sz w:val="20"/>
          <w:szCs w:val="20"/>
        </w:rPr>
        <mc:AlternateContent>
          <mc:Choice Requires="wpg">
            <w:drawing>
              <wp:anchor distT="0" distB="0" distL="114300" distR="114300" simplePos="0" relativeHeight="252659712" behindDoc="1" locked="0" layoutInCell="1" allowOverlap="1" wp14:anchorId="6E5BAE13" wp14:editId="6DA4AFF2">
                <wp:simplePos x="0" y="0"/>
                <wp:positionH relativeFrom="page">
                  <wp:posOffset>4119880</wp:posOffset>
                </wp:positionH>
                <wp:positionV relativeFrom="page">
                  <wp:posOffset>5345430</wp:posOffset>
                </wp:positionV>
                <wp:extent cx="2489200" cy="567055"/>
                <wp:effectExtent l="0" t="0" r="0" b="0"/>
                <wp:wrapNone/>
                <wp:docPr id="94796714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567055"/>
                          <a:chOff x="6488" y="8418"/>
                          <a:chExt cx="3920" cy="893"/>
                        </a:xfrm>
                      </wpg:grpSpPr>
                      <wps:wsp>
                        <wps:cNvPr id="974544506" name="AutoShape 481"/>
                        <wps:cNvSpPr>
                          <a:spLocks/>
                        </wps:cNvSpPr>
                        <wps:spPr bwMode="auto">
                          <a:xfrm>
                            <a:off x="6538" y="8468"/>
                            <a:ext cx="3772" cy="796"/>
                          </a:xfrm>
                          <a:custGeom>
                            <a:avLst/>
                            <a:gdLst>
                              <a:gd name="T0" fmla="+- 0 6539 6539"/>
                              <a:gd name="T1" fmla="*/ T0 w 3772"/>
                              <a:gd name="T2" fmla="+- 0 8664 8469"/>
                              <a:gd name="T3" fmla="*/ 8664 h 796"/>
                              <a:gd name="T4" fmla="+- 0 6732 6539"/>
                              <a:gd name="T5" fmla="*/ T4 w 3772"/>
                              <a:gd name="T6" fmla="+- 0 8846 8469"/>
                              <a:gd name="T7" fmla="*/ 8846 h 796"/>
                              <a:gd name="T8" fmla="+- 0 6744 6539"/>
                              <a:gd name="T9" fmla="*/ T8 w 3772"/>
                              <a:gd name="T10" fmla="+- 0 8860 8469"/>
                              <a:gd name="T11" fmla="*/ 8860 h 796"/>
                              <a:gd name="T12" fmla="+- 0 6925 6539"/>
                              <a:gd name="T13" fmla="*/ T12 w 3772"/>
                              <a:gd name="T14" fmla="+- 0 8677 8469"/>
                              <a:gd name="T15" fmla="*/ 8677 h 796"/>
                              <a:gd name="T16" fmla="+- 0 6937 6539"/>
                              <a:gd name="T17" fmla="*/ T16 w 3772"/>
                              <a:gd name="T18" fmla="+- 0 8664 8469"/>
                              <a:gd name="T19" fmla="*/ 8664 h 796"/>
                              <a:gd name="T20" fmla="+- 0 7144 6539"/>
                              <a:gd name="T21" fmla="*/ T20 w 3772"/>
                              <a:gd name="T22" fmla="+- 0 9042 8469"/>
                              <a:gd name="T23" fmla="*/ 9042 h 796"/>
                              <a:gd name="T24" fmla="+- 0 7144 6539"/>
                              <a:gd name="T25" fmla="*/ T24 w 3772"/>
                              <a:gd name="T26" fmla="+- 0 9055 8469"/>
                              <a:gd name="T27" fmla="*/ 9055 h 796"/>
                              <a:gd name="T28" fmla="+- 0 7324 6539"/>
                              <a:gd name="T29" fmla="*/ T28 w 3772"/>
                              <a:gd name="T30" fmla="+- 0 9251 8469"/>
                              <a:gd name="T31" fmla="*/ 9251 h 796"/>
                              <a:gd name="T32" fmla="+- 0 7336 6539"/>
                              <a:gd name="T33" fmla="*/ T32 w 3772"/>
                              <a:gd name="T34" fmla="+- 0 9264 8469"/>
                              <a:gd name="T35" fmla="*/ 9264 h 796"/>
                              <a:gd name="T36" fmla="+- 0 7529 6539"/>
                              <a:gd name="T37" fmla="*/ T36 w 3772"/>
                              <a:gd name="T38" fmla="+- 0 8677 8469"/>
                              <a:gd name="T39" fmla="*/ 8677 h 796"/>
                              <a:gd name="T40" fmla="+- 0 7529 6539"/>
                              <a:gd name="T41" fmla="*/ T40 w 3772"/>
                              <a:gd name="T42" fmla="+- 0 8664 8469"/>
                              <a:gd name="T43" fmla="*/ 8664 h 796"/>
                              <a:gd name="T44" fmla="+- 0 7722 6539"/>
                              <a:gd name="T45" fmla="*/ T44 w 3772"/>
                              <a:gd name="T46" fmla="+- 0 8846 8469"/>
                              <a:gd name="T47" fmla="*/ 8846 h 796"/>
                              <a:gd name="T48" fmla="+- 0 7735 6539"/>
                              <a:gd name="T49" fmla="*/ T48 w 3772"/>
                              <a:gd name="T50" fmla="+- 0 8860 8469"/>
                              <a:gd name="T51" fmla="*/ 8860 h 796"/>
                              <a:gd name="T52" fmla="+- 0 7915 6539"/>
                              <a:gd name="T53" fmla="*/ T52 w 3772"/>
                              <a:gd name="T54" fmla="+- 0 8860 8469"/>
                              <a:gd name="T55" fmla="*/ 8860 h 796"/>
                              <a:gd name="T56" fmla="+- 0 7928 6539"/>
                              <a:gd name="T57" fmla="*/ T56 w 3772"/>
                              <a:gd name="T58" fmla="+- 0 8860 8469"/>
                              <a:gd name="T59" fmla="*/ 8860 h 796"/>
                              <a:gd name="T60" fmla="+- 0 8122 6539"/>
                              <a:gd name="T61" fmla="*/ T60 w 3772"/>
                              <a:gd name="T62" fmla="+- 0 8677 8469"/>
                              <a:gd name="T63" fmla="*/ 8677 h 796"/>
                              <a:gd name="T64" fmla="+- 0 8134 6539"/>
                              <a:gd name="T65" fmla="*/ T64 w 3772"/>
                              <a:gd name="T66" fmla="+- 0 8664 8469"/>
                              <a:gd name="T67" fmla="*/ 8664 h 796"/>
                              <a:gd name="T68" fmla="+- 0 8315 6539"/>
                              <a:gd name="T69" fmla="*/ T68 w 3772"/>
                              <a:gd name="T70" fmla="+- 0 8664 8469"/>
                              <a:gd name="T71" fmla="*/ 8664 h 796"/>
                              <a:gd name="T72" fmla="+- 0 8328 6539"/>
                              <a:gd name="T73" fmla="*/ T72 w 3772"/>
                              <a:gd name="T74" fmla="+- 0 8664 8469"/>
                              <a:gd name="T75" fmla="*/ 8664 h 796"/>
                              <a:gd name="T76" fmla="+- 0 8508 6539"/>
                              <a:gd name="T77" fmla="*/ T76 w 3772"/>
                              <a:gd name="T78" fmla="+- 0 8482 8469"/>
                              <a:gd name="T79" fmla="*/ 8482 h 796"/>
                              <a:gd name="T80" fmla="+- 0 8521 6539"/>
                              <a:gd name="T81" fmla="*/ T80 w 3772"/>
                              <a:gd name="T82" fmla="+- 0 8469 8469"/>
                              <a:gd name="T83" fmla="*/ 8469 h 796"/>
                              <a:gd name="T84" fmla="+- 0 8714 6539"/>
                              <a:gd name="T85" fmla="*/ T84 w 3772"/>
                              <a:gd name="T86" fmla="+- 0 8651 8469"/>
                              <a:gd name="T87" fmla="*/ 8651 h 796"/>
                              <a:gd name="T88" fmla="+- 0 8727 6539"/>
                              <a:gd name="T89" fmla="*/ T88 w 3772"/>
                              <a:gd name="T90" fmla="+- 0 8664 8469"/>
                              <a:gd name="T91" fmla="*/ 8664 h 796"/>
                              <a:gd name="T92" fmla="+- 0 8907 6539"/>
                              <a:gd name="T93" fmla="*/ T92 w 3772"/>
                              <a:gd name="T94" fmla="+- 0 8846 8469"/>
                              <a:gd name="T95" fmla="*/ 8846 h 796"/>
                              <a:gd name="T96" fmla="+- 0 8920 6539"/>
                              <a:gd name="T97" fmla="*/ T96 w 3772"/>
                              <a:gd name="T98" fmla="+- 0 8860 8469"/>
                              <a:gd name="T99" fmla="*/ 8860 h 796"/>
                              <a:gd name="T100" fmla="+- 0 9113 6539"/>
                              <a:gd name="T101" fmla="*/ T100 w 3772"/>
                              <a:gd name="T102" fmla="+- 0 9042 8469"/>
                              <a:gd name="T103" fmla="*/ 9042 h 796"/>
                              <a:gd name="T104" fmla="+- 0 9126 6539"/>
                              <a:gd name="T105" fmla="*/ T104 w 3772"/>
                              <a:gd name="T106" fmla="+- 0 9055 8469"/>
                              <a:gd name="T107" fmla="*/ 9055 h 796"/>
                              <a:gd name="T108" fmla="+- 0 9306 6539"/>
                              <a:gd name="T109" fmla="*/ T108 w 3772"/>
                              <a:gd name="T110" fmla="+- 0 8873 8469"/>
                              <a:gd name="T111" fmla="*/ 8873 h 796"/>
                              <a:gd name="T112" fmla="+- 0 9319 6539"/>
                              <a:gd name="T113" fmla="*/ T112 w 3772"/>
                              <a:gd name="T114" fmla="+- 0 8860 8469"/>
                              <a:gd name="T115" fmla="*/ 8860 h 796"/>
                              <a:gd name="T116" fmla="+- 0 9499 6539"/>
                              <a:gd name="T117" fmla="*/ T116 w 3772"/>
                              <a:gd name="T118" fmla="+- 0 8677 8469"/>
                              <a:gd name="T119" fmla="*/ 8677 h 796"/>
                              <a:gd name="T120" fmla="+- 0 9512 6539"/>
                              <a:gd name="T121" fmla="*/ T120 w 3772"/>
                              <a:gd name="T122" fmla="+- 0 8664 8469"/>
                              <a:gd name="T123" fmla="*/ 8664 h 796"/>
                              <a:gd name="T124" fmla="+- 0 9705 6539"/>
                              <a:gd name="T125" fmla="*/ T124 w 3772"/>
                              <a:gd name="T126" fmla="+- 0 8482 8469"/>
                              <a:gd name="T127" fmla="*/ 8482 h 796"/>
                              <a:gd name="T128" fmla="+- 0 9718 6539"/>
                              <a:gd name="T129" fmla="*/ T128 w 3772"/>
                              <a:gd name="T130" fmla="+- 0 8469 8469"/>
                              <a:gd name="T131" fmla="*/ 8469 h 796"/>
                              <a:gd name="T132" fmla="+- 0 9898 6539"/>
                              <a:gd name="T133" fmla="*/ T132 w 3772"/>
                              <a:gd name="T134" fmla="+- 0 8651 8469"/>
                              <a:gd name="T135" fmla="*/ 8651 h 796"/>
                              <a:gd name="T136" fmla="+- 0 9911 6539"/>
                              <a:gd name="T137" fmla="*/ T136 w 3772"/>
                              <a:gd name="T138" fmla="+- 0 8664 8469"/>
                              <a:gd name="T139" fmla="*/ 8664 h 796"/>
                              <a:gd name="T140" fmla="+- 0 10117 6539"/>
                              <a:gd name="T141" fmla="*/ T140 w 3772"/>
                              <a:gd name="T142" fmla="+- 0 9251 8469"/>
                              <a:gd name="T143" fmla="*/ 9251 h 796"/>
                              <a:gd name="T144" fmla="+- 0 10117 6539"/>
                              <a:gd name="T145" fmla="*/ T144 w 3772"/>
                              <a:gd name="T146" fmla="+- 0 9264 8469"/>
                              <a:gd name="T147" fmla="*/ 9264 h 796"/>
                              <a:gd name="T148" fmla="+- 0 10310 6539"/>
                              <a:gd name="T149" fmla="*/ T148 w 3772"/>
                              <a:gd name="T150" fmla="+- 0 8873 8469"/>
                              <a:gd name="T151" fmla="*/ 887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72" h="796">
                                <a:moveTo>
                                  <a:pt x="0" y="195"/>
                                </a:moveTo>
                                <a:lnTo>
                                  <a:pt x="193" y="377"/>
                                </a:lnTo>
                                <a:moveTo>
                                  <a:pt x="205" y="391"/>
                                </a:moveTo>
                                <a:lnTo>
                                  <a:pt x="386" y="208"/>
                                </a:lnTo>
                                <a:moveTo>
                                  <a:pt x="398" y="195"/>
                                </a:moveTo>
                                <a:lnTo>
                                  <a:pt x="605" y="573"/>
                                </a:lnTo>
                                <a:moveTo>
                                  <a:pt x="605" y="586"/>
                                </a:moveTo>
                                <a:lnTo>
                                  <a:pt x="785" y="782"/>
                                </a:lnTo>
                                <a:moveTo>
                                  <a:pt x="797" y="795"/>
                                </a:moveTo>
                                <a:lnTo>
                                  <a:pt x="990" y="208"/>
                                </a:lnTo>
                                <a:moveTo>
                                  <a:pt x="990" y="195"/>
                                </a:moveTo>
                                <a:lnTo>
                                  <a:pt x="1183" y="377"/>
                                </a:lnTo>
                                <a:moveTo>
                                  <a:pt x="1196" y="391"/>
                                </a:moveTo>
                                <a:lnTo>
                                  <a:pt x="1376" y="391"/>
                                </a:lnTo>
                                <a:moveTo>
                                  <a:pt x="1389" y="391"/>
                                </a:moveTo>
                                <a:lnTo>
                                  <a:pt x="1583" y="208"/>
                                </a:lnTo>
                                <a:moveTo>
                                  <a:pt x="1595" y="195"/>
                                </a:moveTo>
                                <a:lnTo>
                                  <a:pt x="1776" y="195"/>
                                </a:lnTo>
                                <a:moveTo>
                                  <a:pt x="1789" y="195"/>
                                </a:moveTo>
                                <a:lnTo>
                                  <a:pt x="1969" y="13"/>
                                </a:lnTo>
                                <a:moveTo>
                                  <a:pt x="1982" y="0"/>
                                </a:moveTo>
                                <a:lnTo>
                                  <a:pt x="2175" y="182"/>
                                </a:lnTo>
                                <a:moveTo>
                                  <a:pt x="2188" y="195"/>
                                </a:moveTo>
                                <a:lnTo>
                                  <a:pt x="2368" y="377"/>
                                </a:lnTo>
                                <a:moveTo>
                                  <a:pt x="2381" y="391"/>
                                </a:moveTo>
                                <a:lnTo>
                                  <a:pt x="2574" y="573"/>
                                </a:lnTo>
                                <a:moveTo>
                                  <a:pt x="2587" y="586"/>
                                </a:moveTo>
                                <a:lnTo>
                                  <a:pt x="2767" y="404"/>
                                </a:lnTo>
                                <a:moveTo>
                                  <a:pt x="2780" y="391"/>
                                </a:moveTo>
                                <a:lnTo>
                                  <a:pt x="2960" y="208"/>
                                </a:lnTo>
                                <a:moveTo>
                                  <a:pt x="2973" y="195"/>
                                </a:moveTo>
                                <a:lnTo>
                                  <a:pt x="3166" y="13"/>
                                </a:lnTo>
                                <a:moveTo>
                                  <a:pt x="3179" y="0"/>
                                </a:moveTo>
                                <a:lnTo>
                                  <a:pt x="3359" y="182"/>
                                </a:lnTo>
                                <a:moveTo>
                                  <a:pt x="3372" y="195"/>
                                </a:moveTo>
                                <a:lnTo>
                                  <a:pt x="3578" y="782"/>
                                </a:lnTo>
                                <a:moveTo>
                                  <a:pt x="3578" y="795"/>
                                </a:moveTo>
                                <a:lnTo>
                                  <a:pt x="3771" y="404"/>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527323" name="Freeform 482"/>
                        <wps:cNvSpPr>
                          <a:spLocks/>
                        </wps:cNvSpPr>
                        <wps:spPr bwMode="auto">
                          <a:xfrm>
                            <a:off x="6494" y="8619"/>
                            <a:ext cx="65" cy="66"/>
                          </a:xfrm>
                          <a:custGeom>
                            <a:avLst/>
                            <a:gdLst>
                              <a:gd name="T0" fmla="+- 0 6520 6495"/>
                              <a:gd name="T1" fmla="*/ T0 w 65"/>
                              <a:gd name="T2" fmla="+- 0 8620 8620"/>
                              <a:gd name="T3" fmla="*/ 8620 h 66"/>
                              <a:gd name="T4" fmla="+- 0 6508 6495"/>
                              <a:gd name="T5" fmla="*/ T4 w 65"/>
                              <a:gd name="T6" fmla="+- 0 8620 8620"/>
                              <a:gd name="T7" fmla="*/ 8620 h 66"/>
                              <a:gd name="T8" fmla="+- 0 6495 6495"/>
                              <a:gd name="T9" fmla="*/ T8 w 65"/>
                              <a:gd name="T10" fmla="+- 0 8633 8620"/>
                              <a:gd name="T11" fmla="*/ 8633 h 66"/>
                              <a:gd name="T12" fmla="+- 0 6495 6495"/>
                              <a:gd name="T13" fmla="*/ T12 w 65"/>
                              <a:gd name="T14" fmla="+- 0 8646 8620"/>
                              <a:gd name="T15" fmla="*/ 8646 h 66"/>
                              <a:gd name="T16" fmla="+- 0 6497 6495"/>
                              <a:gd name="T17" fmla="*/ T16 w 65"/>
                              <a:gd name="T18" fmla="+- 0 8663 8620"/>
                              <a:gd name="T19" fmla="*/ 8663 h 66"/>
                              <a:gd name="T20" fmla="+- 0 6503 6495"/>
                              <a:gd name="T21" fmla="*/ T20 w 65"/>
                              <a:gd name="T22" fmla="+- 0 8675 8620"/>
                              <a:gd name="T23" fmla="*/ 8675 h 66"/>
                              <a:gd name="T24" fmla="+- 0 6511 6495"/>
                              <a:gd name="T25" fmla="*/ T24 w 65"/>
                              <a:gd name="T26" fmla="+- 0 8683 8620"/>
                              <a:gd name="T27" fmla="*/ 8683 h 66"/>
                              <a:gd name="T28" fmla="+- 0 6520 6495"/>
                              <a:gd name="T29" fmla="*/ T28 w 65"/>
                              <a:gd name="T30" fmla="+- 0 8685 8620"/>
                              <a:gd name="T31" fmla="*/ 8685 h 66"/>
                              <a:gd name="T32" fmla="+- 0 6537 6495"/>
                              <a:gd name="T33" fmla="*/ T32 w 65"/>
                              <a:gd name="T34" fmla="+- 0 8683 8620"/>
                              <a:gd name="T35" fmla="*/ 8683 h 66"/>
                              <a:gd name="T36" fmla="+- 0 6549 6495"/>
                              <a:gd name="T37" fmla="*/ T36 w 65"/>
                              <a:gd name="T38" fmla="+- 0 8675 8620"/>
                              <a:gd name="T39" fmla="*/ 8675 h 66"/>
                              <a:gd name="T40" fmla="+- 0 6556 6495"/>
                              <a:gd name="T41" fmla="*/ T40 w 65"/>
                              <a:gd name="T42" fmla="+- 0 8663 8620"/>
                              <a:gd name="T43" fmla="*/ 8663 h 66"/>
                              <a:gd name="T44" fmla="+- 0 6559 6495"/>
                              <a:gd name="T45" fmla="*/ T44 w 65"/>
                              <a:gd name="T46" fmla="+- 0 8646 8620"/>
                              <a:gd name="T47" fmla="*/ 8646 h 66"/>
                              <a:gd name="T48" fmla="+- 0 6556 6495"/>
                              <a:gd name="T49" fmla="*/ T48 w 65"/>
                              <a:gd name="T50" fmla="+- 0 8636 8620"/>
                              <a:gd name="T51" fmla="*/ 8636 h 66"/>
                              <a:gd name="T52" fmla="+- 0 6549 6495"/>
                              <a:gd name="T53" fmla="*/ T52 w 65"/>
                              <a:gd name="T54" fmla="+- 0 8628 8620"/>
                              <a:gd name="T55" fmla="*/ 8628 h 66"/>
                              <a:gd name="T56" fmla="+- 0 6537 6495"/>
                              <a:gd name="T57" fmla="*/ T56 w 65"/>
                              <a:gd name="T58" fmla="+- 0 8622 8620"/>
                              <a:gd name="T59" fmla="*/ 8622 h 66"/>
                              <a:gd name="T60" fmla="+- 0 6520 6495"/>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3"/>
                                </a:lnTo>
                                <a:lnTo>
                                  <a:pt x="0" y="26"/>
                                </a:lnTo>
                                <a:lnTo>
                                  <a:pt x="2" y="43"/>
                                </a:lnTo>
                                <a:lnTo>
                                  <a:pt x="8" y="55"/>
                                </a:lnTo>
                                <a:lnTo>
                                  <a:pt x="16" y="63"/>
                                </a:lnTo>
                                <a:lnTo>
                                  <a:pt x="25" y="65"/>
                                </a:lnTo>
                                <a:lnTo>
                                  <a:pt x="42" y="63"/>
                                </a:lnTo>
                                <a:lnTo>
                                  <a:pt x="54" y="55"/>
                                </a:lnTo>
                                <a:lnTo>
                                  <a:pt x="61" y="43"/>
                                </a:lnTo>
                                <a:lnTo>
                                  <a:pt x="64" y="26"/>
                                </a:lnTo>
                                <a:lnTo>
                                  <a:pt x="61" y="16"/>
                                </a:lnTo>
                                <a:lnTo>
                                  <a:pt x="54"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200493" name="Freeform 483"/>
                        <wps:cNvSpPr>
                          <a:spLocks/>
                        </wps:cNvSpPr>
                        <wps:spPr bwMode="auto">
                          <a:xfrm>
                            <a:off x="6494" y="8619"/>
                            <a:ext cx="65" cy="66"/>
                          </a:xfrm>
                          <a:custGeom>
                            <a:avLst/>
                            <a:gdLst>
                              <a:gd name="T0" fmla="+- 0 6495 6495"/>
                              <a:gd name="T1" fmla="*/ T0 w 65"/>
                              <a:gd name="T2" fmla="+- 0 8646 8620"/>
                              <a:gd name="T3" fmla="*/ 8646 h 66"/>
                              <a:gd name="T4" fmla="+- 0 6497 6495"/>
                              <a:gd name="T5" fmla="*/ T4 w 65"/>
                              <a:gd name="T6" fmla="+- 0 8663 8620"/>
                              <a:gd name="T7" fmla="*/ 8663 h 66"/>
                              <a:gd name="T8" fmla="+- 0 6503 6495"/>
                              <a:gd name="T9" fmla="*/ T8 w 65"/>
                              <a:gd name="T10" fmla="+- 0 8675 8620"/>
                              <a:gd name="T11" fmla="*/ 8675 h 66"/>
                              <a:gd name="T12" fmla="+- 0 6511 6495"/>
                              <a:gd name="T13" fmla="*/ T12 w 65"/>
                              <a:gd name="T14" fmla="+- 0 8683 8620"/>
                              <a:gd name="T15" fmla="*/ 8683 h 66"/>
                              <a:gd name="T16" fmla="+- 0 6520 6495"/>
                              <a:gd name="T17" fmla="*/ T16 w 65"/>
                              <a:gd name="T18" fmla="+- 0 8685 8620"/>
                              <a:gd name="T19" fmla="*/ 8685 h 66"/>
                              <a:gd name="T20" fmla="+- 0 6537 6495"/>
                              <a:gd name="T21" fmla="*/ T20 w 65"/>
                              <a:gd name="T22" fmla="+- 0 8683 8620"/>
                              <a:gd name="T23" fmla="*/ 8683 h 66"/>
                              <a:gd name="T24" fmla="+- 0 6549 6495"/>
                              <a:gd name="T25" fmla="*/ T24 w 65"/>
                              <a:gd name="T26" fmla="+- 0 8675 8620"/>
                              <a:gd name="T27" fmla="*/ 8675 h 66"/>
                              <a:gd name="T28" fmla="+- 0 6556 6495"/>
                              <a:gd name="T29" fmla="*/ T28 w 65"/>
                              <a:gd name="T30" fmla="+- 0 8663 8620"/>
                              <a:gd name="T31" fmla="*/ 8663 h 66"/>
                              <a:gd name="T32" fmla="+- 0 6559 6495"/>
                              <a:gd name="T33" fmla="*/ T32 w 65"/>
                              <a:gd name="T34" fmla="+- 0 8646 8620"/>
                              <a:gd name="T35" fmla="*/ 8646 h 66"/>
                              <a:gd name="T36" fmla="+- 0 6556 6495"/>
                              <a:gd name="T37" fmla="*/ T36 w 65"/>
                              <a:gd name="T38" fmla="+- 0 8636 8620"/>
                              <a:gd name="T39" fmla="*/ 8636 h 66"/>
                              <a:gd name="T40" fmla="+- 0 6549 6495"/>
                              <a:gd name="T41" fmla="*/ T40 w 65"/>
                              <a:gd name="T42" fmla="+- 0 8628 8620"/>
                              <a:gd name="T43" fmla="*/ 8628 h 66"/>
                              <a:gd name="T44" fmla="+- 0 6537 6495"/>
                              <a:gd name="T45" fmla="*/ T44 w 65"/>
                              <a:gd name="T46" fmla="+- 0 8622 8620"/>
                              <a:gd name="T47" fmla="*/ 8622 h 66"/>
                              <a:gd name="T48" fmla="+- 0 6520 6495"/>
                              <a:gd name="T49" fmla="*/ T48 w 65"/>
                              <a:gd name="T50" fmla="+- 0 8620 8620"/>
                              <a:gd name="T51" fmla="*/ 8620 h 66"/>
                              <a:gd name="T52" fmla="+- 0 6508 6495"/>
                              <a:gd name="T53" fmla="*/ T52 w 65"/>
                              <a:gd name="T54" fmla="+- 0 8620 8620"/>
                              <a:gd name="T55" fmla="*/ 8620 h 66"/>
                              <a:gd name="T56" fmla="+- 0 6495 6495"/>
                              <a:gd name="T57" fmla="*/ T56 w 65"/>
                              <a:gd name="T58" fmla="+- 0 8633 8620"/>
                              <a:gd name="T59" fmla="*/ 8633 h 66"/>
                              <a:gd name="T60" fmla="+- 0 6495 6495"/>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5" y="65"/>
                                </a:lnTo>
                                <a:lnTo>
                                  <a:pt x="42" y="63"/>
                                </a:lnTo>
                                <a:lnTo>
                                  <a:pt x="54" y="55"/>
                                </a:lnTo>
                                <a:lnTo>
                                  <a:pt x="61" y="43"/>
                                </a:lnTo>
                                <a:lnTo>
                                  <a:pt x="64" y="26"/>
                                </a:lnTo>
                                <a:lnTo>
                                  <a:pt x="61" y="16"/>
                                </a:lnTo>
                                <a:lnTo>
                                  <a:pt x="54" y="8"/>
                                </a:lnTo>
                                <a:lnTo>
                                  <a:pt x="42" y="2"/>
                                </a:lnTo>
                                <a:lnTo>
                                  <a:pt x="25"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682227" name="Freeform 484"/>
                        <wps:cNvSpPr>
                          <a:spLocks/>
                        </wps:cNvSpPr>
                        <wps:spPr bwMode="auto">
                          <a:xfrm>
                            <a:off x="6700" y="8815"/>
                            <a:ext cx="65" cy="66"/>
                          </a:xfrm>
                          <a:custGeom>
                            <a:avLst/>
                            <a:gdLst>
                              <a:gd name="T0" fmla="+- 0 6726 6701"/>
                              <a:gd name="T1" fmla="*/ T0 w 65"/>
                              <a:gd name="T2" fmla="+- 0 8815 8815"/>
                              <a:gd name="T3" fmla="*/ 8815 h 66"/>
                              <a:gd name="T4" fmla="+- 0 6713 6701"/>
                              <a:gd name="T5" fmla="*/ T4 w 65"/>
                              <a:gd name="T6" fmla="+- 0 8815 8815"/>
                              <a:gd name="T7" fmla="*/ 8815 h 66"/>
                              <a:gd name="T8" fmla="+- 0 6701 6701"/>
                              <a:gd name="T9" fmla="*/ T8 w 65"/>
                              <a:gd name="T10" fmla="+- 0 8828 8815"/>
                              <a:gd name="T11" fmla="*/ 8828 h 66"/>
                              <a:gd name="T12" fmla="+- 0 6701 6701"/>
                              <a:gd name="T13" fmla="*/ T12 w 65"/>
                              <a:gd name="T14" fmla="+- 0 8841 8815"/>
                              <a:gd name="T15" fmla="*/ 8841 h 66"/>
                              <a:gd name="T16" fmla="+- 0 6703 6701"/>
                              <a:gd name="T17" fmla="*/ T16 w 65"/>
                              <a:gd name="T18" fmla="+- 0 8858 8815"/>
                              <a:gd name="T19" fmla="*/ 8858 h 66"/>
                              <a:gd name="T20" fmla="+- 0 6709 6701"/>
                              <a:gd name="T21" fmla="*/ T20 w 65"/>
                              <a:gd name="T22" fmla="+- 0 8871 8815"/>
                              <a:gd name="T23" fmla="*/ 8871 h 66"/>
                              <a:gd name="T24" fmla="+- 0 6717 6701"/>
                              <a:gd name="T25" fmla="*/ T24 w 65"/>
                              <a:gd name="T26" fmla="+- 0 8878 8815"/>
                              <a:gd name="T27" fmla="*/ 8878 h 66"/>
                              <a:gd name="T28" fmla="+- 0 6726 6701"/>
                              <a:gd name="T29" fmla="*/ T28 w 65"/>
                              <a:gd name="T30" fmla="+- 0 8881 8815"/>
                              <a:gd name="T31" fmla="*/ 8881 h 66"/>
                              <a:gd name="T32" fmla="+- 0 6743 6701"/>
                              <a:gd name="T33" fmla="*/ T32 w 65"/>
                              <a:gd name="T34" fmla="+- 0 8878 8815"/>
                              <a:gd name="T35" fmla="*/ 8878 h 66"/>
                              <a:gd name="T36" fmla="+- 0 6755 6701"/>
                              <a:gd name="T37" fmla="*/ T36 w 65"/>
                              <a:gd name="T38" fmla="+- 0 8871 8815"/>
                              <a:gd name="T39" fmla="*/ 8871 h 66"/>
                              <a:gd name="T40" fmla="+- 0 6762 6701"/>
                              <a:gd name="T41" fmla="*/ T40 w 65"/>
                              <a:gd name="T42" fmla="+- 0 8858 8815"/>
                              <a:gd name="T43" fmla="*/ 8858 h 66"/>
                              <a:gd name="T44" fmla="+- 0 6765 6701"/>
                              <a:gd name="T45" fmla="*/ T44 w 65"/>
                              <a:gd name="T46" fmla="+- 0 8841 8815"/>
                              <a:gd name="T47" fmla="*/ 8841 h 66"/>
                              <a:gd name="T48" fmla="+- 0 6762 6701"/>
                              <a:gd name="T49" fmla="*/ T48 w 65"/>
                              <a:gd name="T50" fmla="+- 0 8832 8815"/>
                              <a:gd name="T51" fmla="*/ 8832 h 66"/>
                              <a:gd name="T52" fmla="+- 0 6755 6701"/>
                              <a:gd name="T53" fmla="*/ T52 w 65"/>
                              <a:gd name="T54" fmla="+- 0 8823 8815"/>
                              <a:gd name="T55" fmla="*/ 8823 h 66"/>
                              <a:gd name="T56" fmla="+- 0 6743 6701"/>
                              <a:gd name="T57" fmla="*/ T56 w 65"/>
                              <a:gd name="T58" fmla="+- 0 8818 8815"/>
                              <a:gd name="T59" fmla="*/ 8818 h 66"/>
                              <a:gd name="T60" fmla="+- 0 6726 6701"/>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2" y="0"/>
                                </a:lnTo>
                                <a:lnTo>
                                  <a:pt x="0" y="13"/>
                                </a:lnTo>
                                <a:lnTo>
                                  <a:pt x="0" y="26"/>
                                </a:lnTo>
                                <a:lnTo>
                                  <a:pt x="2" y="43"/>
                                </a:lnTo>
                                <a:lnTo>
                                  <a:pt x="8" y="56"/>
                                </a:lnTo>
                                <a:lnTo>
                                  <a:pt x="16" y="63"/>
                                </a:lnTo>
                                <a:lnTo>
                                  <a:pt x="25" y="66"/>
                                </a:lnTo>
                                <a:lnTo>
                                  <a:pt x="42" y="63"/>
                                </a:lnTo>
                                <a:lnTo>
                                  <a:pt x="54" y="56"/>
                                </a:lnTo>
                                <a:lnTo>
                                  <a:pt x="61" y="43"/>
                                </a:lnTo>
                                <a:lnTo>
                                  <a:pt x="64" y="26"/>
                                </a:lnTo>
                                <a:lnTo>
                                  <a:pt x="61" y="17"/>
                                </a:lnTo>
                                <a:lnTo>
                                  <a:pt x="54" y="8"/>
                                </a:lnTo>
                                <a:lnTo>
                                  <a:pt x="4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476379" name="Freeform 485"/>
                        <wps:cNvSpPr>
                          <a:spLocks/>
                        </wps:cNvSpPr>
                        <wps:spPr bwMode="auto">
                          <a:xfrm>
                            <a:off x="6700" y="8815"/>
                            <a:ext cx="65" cy="66"/>
                          </a:xfrm>
                          <a:custGeom>
                            <a:avLst/>
                            <a:gdLst>
                              <a:gd name="T0" fmla="+- 0 6701 6701"/>
                              <a:gd name="T1" fmla="*/ T0 w 65"/>
                              <a:gd name="T2" fmla="+- 0 8841 8815"/>
                              <a:gd name="T3" fmla="*/ 8841 h 66"/>
                              <a:gd name="T4" fmla="+- 0 6703 6701"/>
                              <a:gd name="T5" fmla="*/ T4 w 65"/>
                              <a:gd name="T6" fmla="+- 0 8858 8815"/>
                              <a:gd name="T7" fmla="*/ 8858 h 66"/>
                              <a:gd name="T8" fmla="+- 0 6709 6701"/>
                              <a:gd name="T9" fmla="*/ T8 w 65"/>
                              <a:gd name="T10" fmla="+- 0 8871 8815"/>
                              <a:gd name="T11" fmla="*/ 8871 h 66"/>
                              <a:gd name="T12" fmla="+- 0 6717 6701"/>
                              <a:gd name="T13" fmla="*/ T12 w 65"/>
                              <a:gd name="T14" fmla="+- 0 8878 8815"/>
                              <a:gd name="T15" fmla="*/ 8878 h 66"/>
                              <a:gd name="T16" fmla="+- 0 6726 6701"/>
                              <a:gd name="T17" fmla="*/ T16 w 65"/>
                              <a:gd name="T18" fmla="+- 0 8881 8815"/>
                              <a:gd name="T19" fmla="*/ 8881 h 66"/>
                              <a:gd name="T20" fmla="+- 0 6743 6701"/>
                              <a:gd name="T21" fmla="*/ T20 w 65"/>
                              <a:gd name="T22" fmla="+- 0 8878 8815"/>
                              <a:gd name="T23" fmla="*/ 8878 h 66"/>
                              <a:gd name="T24" fmla="+- 0 6755 6701"/>
                              <a:gd name="T25" fmla="*/ T24 w 65"/>
                              <a:gd name="T26" fmla="+- 0 8871 8815"/>
                              <a:gd name="T27" fmla="*/ 8871 h 66"/>
                              <a:gd name="T28" fmla="+- 0 6762 6701"/>
                              <a:gd name="T29" fmla="*/ T28 w 65"/>
                              <a:gd name="T30" fmla="+- 0 8858 8815"/>
                              <a:gd name="T31" fmla="*/ 8858 h 66"/>
                              <a:gd name="T32" fmla="+- 0 6765 6701"/>
                              <a:gd name="T33" fmla="*/ T32 w 65"/>
                              <a:gd name="T34" fmla="+- 0 8841 8815"/>
                              <a:gd name="T35" fmla="*/ 8841 h 66"/>
                              <a:gd name="T36" fmla="+- 0 6762 6701"/>
                              <a:gd name="T37" fmla="*/ T36 w 65"/>
                              <a:gd name="T38" fmla="+- 0 8832 8815"/>
                              <a:gd name="T39" fmla="*/ 8832 h 66"/>
                              <a:gd name="T40" fmla="+- 0 6755 6701"/>
                              <a:gd name="T41" fmla="*/ T40 w 65"/>
                              <a:gd name="T42" fmla="+- 0 8823 8815"/>
                              <a:gd name="T43" fmla="*/ 8823 h 66"/>
                              <a:gd name="T44" fmla="+- 0 6743 6701"/>
                              <a:gd name="T45" fmla="*/ T44 w 65"/>
                              <a:gd name="T46" fmla="+- 0 8818 8815"/>
                              <a:gd name="T47" fmla="*/ 8818 h 66"/>
                              <a:gd name="T48" fmla="+- 0 6726 6701"/>
                              <a:gd name="T49" fmla="*/ T48 w 65"/>
                              <a:gd name="T50" fmla="+- 0 8815 8815"/>
                              <a:gd name="T51" fmla="*/ 8815 h 66"/>
                              <a:gd name="T52" fmla="+- 0 6713 6701"/>
                              <a:gd name="T53" fmla="*/ T52 w 65"/>
                              <a:gd name="T54" fmla="+- 0 8815 8815"/>
                              <a:gd name="T55" fmla="*/ 8815 h 66"/>
                              <a:gd name="T56" fmla="+- 0 6701 6701"/>
                              <a:gd name="T57" fmla="*/ T56 w 65"/>
                              <a:gd name="T58" fmla="+- 0 8828 8815"/>
                              <a:gd name="T59" fmla="*/ 8828 h 66"/>
                              <a:gd name="T60" fmla="+- 0 6701 6701"/>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5" y="66"/>
                                </a:lnTo>
                                <a:lnTo>
                                  <a:pt x="42" y="63"/>
                                </a:lnTo>
                                <a:lnTo>
                                  <a:pt x="54" y="56"/>
                                </a:lnTo>
                                <a:lnTo>
                                  <a:pt x="61" y="43"/>
                                </a:lnTo>
                                <a:lnTo>
                                  <a:pt x="64" y="26"/>
                                </a:lnTo>
                                <a:lnTo>
                                  <a:pt x="61" y="17"/>
                                </a:lnTo>
                                <a:lnTo>
                                  <a:pt x="54" y="8"/>
                                </a:lnTo>
                                <a:lnTo>
                                  <a:pt x="42" y="3"/>
                                </a:lnTo>
                                <a:lnTo>
                                  <a:pt x="25" y="0"/>
                                </a:lnTo>
                                <a:lnTo>
                                  <a:pt x="12"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915317" name="Freeform 486"/>
                        <wps:cNvSpPr>
                          <a:spLocks/>
                        </wps:cNvSpPr>
                        <wps:spPr bwMode="auto">
                          <a:xfrm>
                            <a:off x="6893" y="8619"/>
                            <a:ext cx="65" cy="66"/>
                          </a:xfrm>
                          <a:custGeom>
                            <a:avLst/>
                            <a:gdLst>
                              <a:gd name="T0" fmla="+- 0 6919 6894"/>
                              <a:gd name="T1" fmla="*/ T0 w 65"/>
                              <a:gd name="T2" fmla="+- 0 8620 8620"/>
                              <a:gd name="T3" fmla="*/ 8620 h 66"/>
                              <a:gd name="T4" fmla="+- 0 6906 6894"/>
                              <a:gd name="T5" fmla="*/ T4 w 65"/>
                              <a:gd name="T6" fmla="+- 0 8620 8620"/>
                              <a:gd name="T7" fmla="*/ 8620 h 66"/>
                              <a:gd name="T8" fmla="+- 0 6894 6894"/>
                              <a:gd name="T9" fmla="*/ T8 w 65"/>
                              <a:gd name="T10" fmla="+- 0 8633 8620"/>
                              <a:gd name="T11" fmla="*/ 8633 h 66"/>
                              <a:gd name="T12" fmla="+- 0 6894 6894"/>
                              <a:gd name="T13" fmla="*/ T12 w 65"/>
                              <a:gd name="T14" fmla="+- 0 8646 8620"/>
                              <a:gd name="T15" fmla="*/ 8646 h 66"/>
                              <a:gd name="T16" fmla="+- 0 6896 6894"/>
                              <a:gd name="T17" fmla="*/ T16 w 65"/>
                              <a:gd name="T18" fmla="+- 0 8663 8620"/>
                              <a:gd name="T19" fmla="*/ 8663 h 66"/>
                              <a:gd name="T20" fmla="+- 0 6902 6894"/>
                              <a:gd name="T21" fmla="*/ T20 w 65"/>
                              <a:gd name="T22" fmla="+- 0 8675 8620"/>
                              <a:gd name="T23" fmla="*/ 8675 h 66"/>
                              <a:gd name="T24" fmla="+- 0 6910 6894"/>
                              <a:gd name="T25" fmla="*/ T24 w 65"/>
                              <a:gd name="T26" fmla="+- 0 8683 8620"/>
                              <a:gd name="T27" fmla="*/ 8683 h 66"/>
                              <a:gd name="T28" fmla="+- 0 6919 6894"/>
                              <a:gd name="T29" fmla="*/ T28 w 65"/>
                              <a:gd name="T30" fmla="+- 0 8685 8620"/>
                              <a:gd name="T31" fmla="*/ 8685 h 66"/>
                              <a:gd name="T32" fmla="+- 0 6936 6894"/>
                              <a:gd name="T33" fmla="*/ T32 w 65"/>
                              <a:gd name="T34" fmla="+- 0 8683 8620"/>
                              <a:gd name="T35" fmla="*/ 8683 h 66"/>
                              <a:gd name="T36" fmla="+- 0 6948 6894"/>
                              <a:gd name="T37" fmla="*/ T36 w 65"/>
                              <a:gd name="T38" fmla="+- 0 8675 8620"/>
                              <a:gd name="T39" fmla="*/ 8675 h 66"/>
                              <a:gd name="T40" fmla="+- 0 6955 6894"/>
                              <a:gd name="T41" fmla="*/ T40 w 65"/>
                              <a:gd name="T42" fmla="+- 0 8663 8620"/>
                              <a:gd name="T43" fmla="*/ 8663 h 66"/>
                              <a:gd name="T44" fmla="+- 0 6958 6894"/>
                              <a:gd name="T45" fmla="*/ T44 w 65"/>
                              <a:gd name="T46" fmla="+- 0 8646 8620"/>
                              <a:gd name="T47" fmla="*/ 8646 h 66"/>
                              <a:gd name="T48" fmla="+- 0 6955 6894"/>
                              <a:gd name="T49" fmla="*/ T48 w 65"/>
                              <a:gd name="T50" fmla="+- 0 8636 8620"/>
                              <a:gd name="T51" fmla="*/ 8636 h 66"/>
                              <a:gd name="T52" fmla="+- 0 6948 6894"/>
                              <a:gd name="T53" fmla="*/ T52 w 65"/>
                              <a:gd name="T54" fmla="+- 0 8628 8620"/>
                              <a:gd name="T55" fmla="*/ 8628 h 66"/>
                              <a:gd name="T56" fmla="+- 0 6936 6894"/>
                              <a:gd name="T57" fmla="*/ T56 w 65"/>
                              <a:gd name="T58" fmla="+- 0 8622 8620"/>
                              <a:gd name="T59" fmla="*/ 8622 h 66"/>
                              <a:gd name="T60" fmla="+- 0 6919 6894"/>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2" y="0"/>
                                </a:lnTo>
                                <a:lnTo>
                                  <a:pt x="0" y="13"/>
                                </a:lnTo>
                                <a:lnTo>
                                  <a:pt x="0" y="26"/>
                                </a:lnTo>
                                <a:lnTo>
                                  <a:pt x="2" y="43"/>
                                </a:lnTo>
                                <a:lnTo>
                                  <a:pt x="8" y="55"/>
                                </a:lnTo>
                                <a:lnTo>
                                  <a:pt x="16" y="63"/>
                                </a:lnTo>
                                <a:lnTo>
                                  <a:pt x="25" y="65"/>
                                </a:lnTo>
                                <a:lnTo>
                                  <a:pt x="42" y="63"/>
                                </a:lnTo>
                                <a:lnTo>
                                  <a:pt x="54" y="55"/>
                                </a:lnTo>
                                <a:lnTo>
                                  <a:pt x="61" y="43"/>
                                </a:lnTo>
                                <a:lnTo>
                                  <a:pt x="64" y="26"/>
                                </a:lnTo>
                                <a:lnTo>
                                  <a:pt x="61" y="16"/>
                                </a:lnTo>
                                <a:lnTo>
                                  <a:pt x="54"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146198" name="Freeform 487"/>
                        <wps:cNvSpPr>
                          <a:spLocks/>
                        </wps:cNvSpPr>
                        <wps:spPr bwMode="auto">
                          <a:xfrm>
                            <a:off x="6893" y="8619"/>
                            <a:ext cx="65" cy="66"/>
                          </a:xfrm>
                          <a:custGeom>
                            <a:avLst/>
                            <a:gdLst>
                              <a:gd name="T0" fmla="+- 0 6894 6894"/>
                              <a:gd name="T1" fmla="*/ T0 w 65"/>
                              <a:gd name="T2" fmla="+- 0 8646 8620"/>
                              <a:gd name="T3" fmla="*/ 8646 h 66"/>
                              <a:gd name="T4" fmla="+- 0 6896 6894"/>
                              <a:gd name="T5" fmla="*/ T4 w 65"/>
                              <a:gd name="T6" fmla="+- 0 8663 8620"/>
                              <a:gd name="T7" fmla="*/ 8663 h 66"/>
                              <a:gd name="T8" fmla="+- 0 6902 6894"/>
                              <a:gd name="T9" fmla="*/ T8 w 65"/>
                              <a:gd name="T10" fmla="+- 0 8675 8620"/>
                              <a:gd name="T11" fmla="*/ 8675 h 66"/>
                              <a:gd name="T12" fmla="+- 0 6910 6894"/>
                              <a:gd name="T13" fmla="*/ T12 w 65"/>
                              <a:gd name="T14" fmla="+- 0 8683 8620"/>
                              <a:gd name="T15" fmla="*/ 8683 h 66"/>
                              <a:gd name="T16" fmla="+- 0 6919 6894"/>
                              <a:gd name="T17" fmla="*/ T16 w 65"/>
                              <a:gd name="T18" fmla="+- 0 8685 8620"/>
                              <a:gd name="T19" fmla="*/ 8685 h 66"/>
                              <a:gd name="T20" fmla="+- 0 6936 6894"/>
                              <a:gd name="T21" fmla="*/ T20 w 65"/>
                              <a:gd name="T22" fmla="+- 0 8683 8620"/>
                              <a:gd name="T23" fmla="*/ 8683 h 66"/>
                              <a:gd name="T24" fmla="+- 0 6948 6894"/>
                              <a:gd name="T25" fmla="*/ T24 w 65"/>
                              <a:gd name="T26" fmla="+- 0 8675 8620"/>
                              <a:gd name="T27" fmla="*/ 8675 h 66"/>
                              <a:gd name="T28" fmla="+- 0 6955 6894"/>
                              <a:gd name="T29" fmla="*/ T28 w 65"/>
                              <a:gd name="T30" fmla="+- 0 8663 8620"/>
                              <a:gd name="T31" fmla="*/ 8663 h 66"/>
                              <a:gd name="T32" fmla="+- 0 6958 6894"/>
                              <a:gd name="T33" fmla="*/ T32 w 65"/>
                              <a:gd name="T34" fmla="+- 0 8646 8620"/>
                              <a:gd name="T35" fmla="*/ 8646 h 66"/>
                              <a:gd name="T36" fmla="+- 0 6955 6894"/>
                              <a:gd name="T37" fmla="*/ T36 w 65"/>
                              <a:gd name="T38" fmla="+- 0 8636 8620"/>
                              <a:gd name="T39" fmla="*/ 8636 h 66"/>
                              <a:gd name="T40" fmla="+- 0 6948 6894"/>
                              <a:gd name="T41" fmla="*/ T40 w 65"/>
                              <a:gd name="T42" fmla="+- 0 8628 8620"/>
                              <a:gd name="T43" fmla="*/ 8628 h 66"/>
                              <a:gd name="T44" fmla="+- 0 6936 6894"/>
                              <a:gd name="T45" fmla="*/ T44 w 65"/>
                              <a:gd name="T46" fmla="+- 0 8622 8620"/>
                              <a:gd name="T47" fmla="*/ 8622 h 66"/>
                              <a:gd name="T48" fmla="+- 0 6919 6894"/>
                              <a:gd name="T49" fmla="*/ T48 w 65"/>
                              <a:gd name="T50" fmla="+- 0 8620 8620"/>
                              <a:gd name="T51" fmla="*/ 8620 h 66"/>
                              <a:gd name="T52" fmla="+- 0 6906 6894"/>
                              <a:gd name="T53" fmla="*/ T52 w 65"/>
                              <a:gd name="T54" fmla="+- 0 8620 8620"/>
                              <a:gd name="T55" fmla="*/ 8620 h 66"/>
                              <a:gd name="T56" fmla="+- 0 6894 6894"/>
                              <a:gd name="T57" fmla="*/ T56 w 65"/>
                              <a:gd name="T58" fmla="+- 0 8633 8620"/>
                              <a:gd name="T59" fmla="*/ 8633 h 66"/>
                              <a:gd name="T60" fmla="+- 0 6894 6894"/>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5" y="65"/>
                                </a:lnTo>
                                <a:lnTo>
                                  <a:pt x="42" y="63"/>
                                </a:lnTo>
                                <a:lnTo>
                                  <a:pt x="54" y="55"/>
                                </a:lnTo>
                                <a:lnTo>
                                  <a:pt x="61" y="43"/>
                                </a:lnTo>
                                <a:lnTo>
                                  <a:pt x="64" y="26"/>
                                </a:lnTo>
                                <a:lnTo>
                                  <a:pt x="61" y="16"/>
                                </a:lnTo>
                                <a:lnTo>
                                  <a:pt x="54" y="8"/>
                                </a:lnTo>
                                <a:lnTo>
                                  <a:pt x="42" y="2"/>
                                </a:lnTo>
                                <a:lnTo>
                                  <a:pt x="25" y="0"/>
                                </a:lnTo>
                                <a:lnTo>
                                  <a:pt x="12"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474461" name="Freeform 488"/>
                        <wps:cNvSpPr>
                          <a:spLocks/>
                        </wps:cNvSpPr>
                        <wps:spPr bwMode="auto">
                          <a:xfrm>
                            <a:off x="7099" y="9011"/>
                            <a:ext cx="65" cy="65"/>
                          </a:xfrm>
                          <a:custGeom>
                            <a:avLst/>
                            <a:gdLst>
                              <a:gd name="T0" fmla="+- 0 7125 7099"/>
                              <a:gd name="T1" fmla="*/ T0 w 65"/>
                              <a:gd name="T2" fmla="+- 0 9011 9011"/>
                              <a:gd name="T3" fmla="*/ 9011 h 65"/>
                              <a:gd name="T4" fmla="+- 0 7112 7099"/>
                              <a:gd name="T5" fmla="*/ T4 w 65"/>
                              <a:gd name="T6" fmla="+- 0 9011 9011"/>
                              <a:gd name="T7" fmla="*/ 9011 h 65"/>
                              <a:gd name="T8" fmla="+- 0 7099 7099"/>
                              <a:gd name="T9" fmla="*/ T8 w 65"/>
                              <a:gd name="T10" fmla="+- 0 9024 9011"/>
                              <a:gd name="T11" fmla="*/ 9024 h 65"/>
                              <a:gd name="T12" fmla="+- 0 7099 7099"/>
                              <a:gd name="T13" fmla="*/ T12 w 65"/>
                              <a:gd name="T14" fmla="+- 0 9037 9011"/>
                              <a:gd name="T15" fmla="*/ 9037 h 65"/>
                              <a:gd name="T16" fmla="+- 0 7102 7099"/>
                              <a:gd name="T17" fmla="*/ T16 w 65"/>
                              <a:gd name="T18" fmla="+- 0 9054 9011"/>
                              <a:gd name="T19" fmla="*/ 9054 h 65"/>
                              <a:gd name="T20" fmla="+- 0 7108 7099"/>
                              <a:gd name="T21" fmla="*/ T20 w 65"/>
                              <a:gd name="T22" fmla="+- 0 9066 9011"/>
                              <a:gd name="T23" fmla="*/ 9066 h 65"/>
                              <a:gd name="T24" fmla="+- 0 7116 7099"/>
                              <a:gd name="T25" fmla="*/ T24 w 65"/>
                              <a:gd name="T26" fmla="+- 0 9073 9011"/>
                              <a:gd name="T27" fmla="*/ 9073 h 65"/>
                              <a:gd name="T28" fmla="+- 0 7125 7099"/>
                              <a:gd name="T29" fmla="*/ T28 w 65"/>
                              <a:gd name="T30" fmla="+- 0 9076 9011"/>
                              <a:gd name="T31" fmla="*/ 9076 h 65"/>
                              <a:gd name="T32" fmla="+- 0 7142 7099"/>
                              <a:gd name="T33" fmla="*/ T32 w 65"/>
                              <a:gd name="T34" fmla="+- 0 9073 9011"/>
                              <a:gd name="T35" fmla="*/ 9073 h 65"/>
                              <a:gd name="T36" fmla="+- 0 7154 7099"/>
                              <a:gd name="T37" fmla="*/ T36 w 65"/>
                              <a:gd name="T38" fmla="+- 0 9066 9011"/>
                              <a:gd name="T39" fmla="*/ 9066 h 65"/>
                              <a:gd name="T40" fmla="+- 0 7162 7099"/>
                              <a:gd name="T41" fmla="*/ T40 w 65"/>
                              <a:gd name="T42" fmla="+- 0 9054 9011"/>
                              <a:gd name="T43" fmla="*/ 9054 h 65"/>
                              <a:gd name="T44" fmla="+- 0 7164 7099"/>
                              <a:gd name="T45" fmla="*/ T44 w 65"/>
                              <a:gd name="T46" fmla="+- 0 9037 9011"/>
                              <a:gd name="T47" fmla="*/ 9037 h 65"/>
                              <a:gd name="T48" fmla="+- 0 7162 7099"/>
                              <a:gd name="T49" fmla="*/ T48 w 65"/>
                              <a:gd name="T50" fmla="+- 0 9027 9011"/>
                              <a:gd name="T51" fmla="*/ 9027 h 65"/>
                              <a:gd name="T52" fmla="+- 0 7154 7099"/>
                              <a:gd name="T53" fmla="*/ T52 w 65"/>
                              <a:gd name="T54" fmla="+- 0 9019 9011"/>
                              <a:gd name="T55" fmla="*/ 9019 h 65"/>
                              <a:gd name="T56" fmla="+- 0 7142 7099"/>
                              <a:gd name="T57" fmla="*/ T56 w 65"/>
                              <a:gd name="T58" fmla="+- 0 9013 9011"/>
                              <a:gd name="T59" fmla="*/ 9013 h 65"/>
                              <a:gd name="T60" fmla="+- 0 7125 7099"/>
                              <a:gd name="T61" fmla="*/ T60 w 65"/>
                              <a:gd name="T62" fmla="+- 0 9011 9011"/>
                              <a:gd name="T63" fmla="*/ 901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26" y="0"/>
                                </a:moveTo>
                                <a:lnTo>
                                  <a:pt x="13" y="0"/>
                                </a:lnTo>
                                <a:lnTo>
                                  <a:pt x="0" y="13"/>
                                </a:lnTo>
                                <a:lnTo>
                                  <a:pt x="0" y="26"/>
                                </a:lnTo>
                                <a:lnTo>
                                  <a:pt x="3" y="43"/>
                                </a:lnTo>
                                <a:lnTo>
                                  <a:pt x="9" y="55"/>
                                </a:lnTo>
                                <a:lnTo>
                                  <a:pt x="17" y="62"/>
                                </a:lnTo>
                                <a:lnTo>
                                  <a:pt x="26" y="65"/>
                                </a:lnTo>
                                <a:lnTo>
                                  <a:pt x="43" y="62"/>
                                </a:lnTo>
                                <a:lnTo>
                                  <a:pt x="55" y="55"/>
                                </a:lnTo>
                                <a:lnTo>
                                  <a:pt x="63" y="43"/>
                                </a:lnTo>
                                <a:lnTo>
                                  <a:pt x="65" y="26"/>
                                </a:lnTo>
                                <a:lnTo>
                                  <a:pt x="63"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70582" name="Freeform 489"/>
                        <wps:cNvSpPr>
                          <a:spLocks/>
                        </wps:cNvSpPr>
                        <wps:spPr bwMode="auto">
                          <a:xfrm>
                            <a:off x="7099" y="9011"/>
                            <a:ext cx="65" cy="65"/>
                          </a:xfrm>
                          <a:custGeom>
                            <a:avLst/>
                            <a:gdLst>
                              <a:gd name="T0" fmla="+- 0 7099 7099"/>
                              <a:gd name="T1" fmla="*/ T0 w 65"/>
                              <a:gd name="T2" fmla="+- 0 9037 9011"/>
                              <a:gd name="T3" fmla="*/ 9037 h 65"/>
                              <a:gd name="T4" fmla="+- 0 7102 7099"/>
                              <a:gd name="T5" fmla="*/ T4 w 65"/>
                              <a:gd name="T6" fmla="+- 0 9054 9011"/>
                              <a:gd name="T7" fmla="*/ 9054 h 65"/>
                              <a:gd name="T8" fmla="+- 0 7108 7099"/>
                              <a:gd name="T9" fmla="*/ T8 w 65"/>
                              <a:gd name="T10" fmla="+- 0 9066 9011"/>
                              <a:gd name="T11" fmla="*/ 9066 h 65"/>
                              <a:gd name="T12" fmla="+- 0 7116 7099"/>
                              <a:gd name="T13" fmla="*/ T12 w 65"/>
                              <a:gd name="T14" fmla="+- 0 9073 9011"/>
                              <a:gd name="T15" fmla="*/ 9073 h 65"/>
                              <a:gd name="T16" fmla="+- 0 7125 7099"/>
                              <a:gd name="T17" fmla="*/ T16 w 65"/>
                              <a:gd name="T18" fmla="+- 0 9076 9011"/>
                              <a:gd name="T19" fmla="*/ 9076 h 65"/>
                              <a:gd name="T20" fmla="+- 0 7142 7099"/>
                              <a:gd name="T21" fmla="*/ T20 w 65"/>
                              <a:gd name="T22" fmla="+- 0 9073 9011"/>
                              <a:gd name="T23" fmla="*/ 9073 h 65"/>
                              <a:gd name="T24" fmla="+- 0 7154 7099"/>
                              <a:gd name="T25" fmla="*/ T24 w 65"/>
                              <a:gd name="T26" fmla="+- 0 9066 9011"/>
                              <a:gd name="T27" fmla="*/ 9066 h 65"/>
                              <a:gd name="T28" fmla="+- 0 7162 7099"/>
                              <a:gd name="T29" fmla="*/ T28 w 65"/>
                              <a:gd name="T30" fmla="+- 0 9054 9011"/>
                              <a:gd name="T31" fmla="*/ 9054 h 65"/>
                              <a:gd name="T32" fmla="+- 0 7164 7099"/>
                              <a:gd name="T33" fmla="*/ T32 w 65"/>
                              <a:gd name="T34" fmla="+- 0 9037 9011"/>
                              <a:gd name="T35" fmla="*/ 9037 h 65"/>
                              <a:gd name="T36" fmla="+- 0 7162 7099"/>
                              <a:gd name="T37" fmla="*/ T36 w 65"/>
                              <a:gd name="T38" fmla="+- 0 9027 9011"/>
                              <a:gd name="T39" fmla="*/ 9027 h 65"/>
                              <a:gd name="T40" fmla="+- 0 7154 7099"/>
                              <a:gd name="T41" fmla="*/ T40 w 65"/>
                              <a:gd name="T42" fmla="+- 0 9019 9011"/>
                              <a:gd name="T43" fmla="*/ 9019 h 65"/>
                              <a:gd name="T44" fmla="+- 0 7142 7099"/>
                              <a:gd name="T45" fmla="*/ T44 w 65"/>
                              <a:gd name="T46" fmla="+- 0 9013 9011"/>
                              <a:gd name="T47" fmla="*/ 9013 h 65"/>
                              <a:gd name="T48" fmla="+- 0 7125 7099"/>
                              <a:gd name="T49" fmla="*/ T48 w 65"/>
                              <a:gd name="T50" fmla="+- 0 9011 9011"/>
                              <a:gd name="T51" fmla="*/ 9011 h 65"/>
                              <a:gd name="T52" fmla="+- 0 7112 7099"/>
                              <a:gd name="T53" fmla="*/ T52 w 65"/>
                              <a:gd name="T54" fmla="+- 0 9011 9011"/>
                              <a:gd name="T55" fmla="*/ 9011 h 65"/>
                              <a:gd name="T56" fmla="+- 0 7099 7099"/>
                              <a:gd name="T57" fmla="*/ T56 w 65"/>
                              <a:gd name="T58" fmla="+- 0 9024 9011"/>
                              <a:gd name="T59" fmla="*/ 9024 h 65"/>
                              <a:gd name="T60" fmla="+- 0 7099 7099"/>
                              <a:gd name="T61" fmla="*/ T60 w 65"/>
                              <a:gd name="T62" fmla="+- 0 9037 9011"/>
                              <a:gd name="T63" fmla="*/ 903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0" y="26"/>
                                </a:moveTo>
                                <a:lnTo>
                                  <a:pt x="3" y="43"/>
                                </a:lnTo>
                                <a:lnTo>
                                  <a:pt x="9" y="55"/>
                                </a:lnTo>
                                <a:lnTo>
                                  <a:pt x="17" y="62"/>
                                </a:lnTo>
                                <a:lnTo>
                                  <a:pt x="26" y="65"/>
                                </a:lnTo>
                                <a:lnTo>
                                  <a:pt x="43" y="62"/>
                                </a:lnTo>
                                <a:lnTo>
                                  <a:pt x="55" y="55"/>
                                </a:lnTo>
                                <a:lnTo>
                                  <a:pt x="63" y="43"/>
                                </a:lnTo>
                                <a:lnTo>
                                  <a:pt x="65" y="26"/>
                                </a:lnTo>
                                <a:lnTo>
                                  <a:pt x="63"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62739" name="Freeform 490"/>
                        <wps:cNvSpPr>
                          <a:spLocks/>
                        </wps:cNvSpPr>
                        <wps:spPr bwMode="auto">
                          <a:xfrm>
                            <a:off x="7292" y="9219"/>
                            <a:ext cx="65" cy="66"/>
                          </a:xfrm>
                          <a:custGeom>
                            <a:avLst/>
                            <a:gdLst>
                              <a:gd name="T0" fmla="+- 0 7318 7292"/>
                              <a:gd name="T1" fmla="*/ T0 w 65"/>
                              <a:gd name="T2" fmla="+- 0 9219 9219"/>
                              <a:gd name="T3" fmla="*/ 9219 h 66"/>
                              <a:gd name="T4" fmla="+- 0 7305 7292"/>
                              <a:gd name="T5" fmla="*/ T4 w 65"/>
                              <a:gd name="T6" fmla="+- 0 9219 9219"/>
                              <a:gd name="T7" fmla="*/ 9219 h 66"/>
                              <a:gd name="T8" fmla="+- 0 7292 7292"/>
                              <a:gd name="T9" fmla="*/ T8 w 65"/>
                              <a:gd name="T10" fmla="+- 0 9232 9219"/>
                              <a:gd name="T11" fmla="*/ 9232 h 66"/>
                              <a:gd name="T12" fmla="+- 0 7292 7292"/>
                              <a:gd name="T13" fmla="*/ T12 w 65"/>
                              <a:gd name="T14" fmla="+- 0 9245 9219"/>
                              <a:gd name="T15" fmla="*/ 9245 h 66"/>
                              <a:gd name="T16" fmla="+- 0 7295 7292"/>
                              <a:gd name="T17" fmla="*/ T16 w 65"/>
                              <a:gd name="T18" fmla="+- 0 9262 9219"/>
                              <a:gd name="T19" fmla="*/ 9262 h 66"/>
                              <a:gd name="T20" fmla="+- 0 7301 7292"/>
                              <a:gd name="T21" fmla="*/ T20 w 65"/>
                              <a:gd name="T22" fmla="+- 0 9275 9219"/>
                              <a:gd name="T23" fmla="*/ 9275 h 66"/>
                              <a:gd name="T24" fmla="+- 0 7309 7292"/>
                              <a:gd name="T25" fmla="*/ T24 w 65"/>
                              <a:gd name="T26" fmla="+- 0 9282 9219"/>
                              <a:gd name="T27" fmla="*/ 9282 h 66"/>
                              <a:gd name="T28" fmla="+- 0 7318 7292"/>
                              <a:gd name="T29" fmla="*/ T28 w 65"/>
                              <a:gd name="T30" fmla="+- 0 9284 9219"/>
                              <a:gd name="T31" fmla="*/ 9284 h 66"/>
                              <a:gd name="T32" fmla="+- 0 7335 7292"/>
                              <a:gd name="T33" fmla="*/ T32 w 65"/>
                              <a:gd name="T34" fmla="+- 0 9282 9219"/>
                              <a:gd name="T35" fmla="*/ 9282 h 66"/>
                              <a:gd name="T36" fmla="+- 0 7347 7292"/>
                              <a:gd name="T37" fmla="*/ T36 w 65"/>
                              <a:gd name="T38" fmla="+- 0 9275 9219"/>
                              <a:gd name="T39" fmla="*/ 9275 h 66"/>
                              <a:gd name="T40" fmla="+- 0 7355 7292"/>
                              <a:gd name="T41" fmla="*/ T40 w 65"/>
                              <a:gd name="T42" fmla="+- 0 9262 9219"/>
                              <a:gd name="T43" fmla="*/ 9262 h 66"/>
                              <a:gd name="T44" fmla="+- 0 7357 7292"/>
                              <a:gd name="T45" fmla="*/ T44 w 65"/>
                              <a:gd name="T46" fmla="+- 0 9245 9219"/>
                              <a:gd name="T47" fmla="*/ 9245 h 66"/>
                              <a:gd name="T48" fmla="+- 0 7355 7292"/>
                              <a:gd name="T49" fmla="*/ T48 w 65"/>
                              <a:gd name="T50" fmla="+- 0 9236 9219"/>
                              <a:gd name="T51" fmla="*/ 9236 h 66"/>
                              <a:gd name="T52" fmla="+- 0 7347 7292"/>
                              <a:gd name="T53" fmla="*/ T52 w 65"/>
                              <a:gd name="T54" fmla="+- 0 9227 9219"/>
                              <a:gd name="T55" fmla="*/ 9227 h 66"/>
                              <a:gd name="T56" fmla="+- 0 7335 7292"/>
                              <a:gd name="T57" fmla="*/ T56 w 65"/>
                              <a:gd name="T58" fmla="+- 0 9221 9219"/>
                              <a:gd name="T59" fmla="*/ 9221 h 66"/>
                              <a:gd name="T60" fmla="+- 0 7318 7292"/>
                              <a:gd name="T61" fmla="*/ T60 w 65"/>
                              <a:gd name="T62" fmla="+- 0 9219 9219"/>
                              <a:gd name="T63" fmla="*/ 921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3" y="43"/>
                                </a:lnTo>
                                <a:lnTo>
                                  <a:pt x="9" y="56"/>
                                </a:lnTo>
                                <a:lnTo>
                                  <a:pt x="17" y="63"/>
                                </a:lnTo>
                                <a:lnTo>
                                  <a:pt x="26" y="65"/>
                                </a:lnTo>
                                <a:lnTo>
                                  <a:pt x="43" y="63"/>
                                </a:lnTo>
                                <a:lnTo>
                                  <a:pt x="55" y="56"/>
                                </a:lnTo>
                                <a:lnTo>
                                  <a:pt x="63" y="43"/>
                                </a:lnTo>
                                <a:lnTo>
                                  <a:pt x="65" y="26"/>
                                </a:lnTo>
                                <a:lnTo>
                                  <a:pt x="63" y="17"/>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12433" name="Freeform 491"/>
                        <wps:cNvSpPr>
                          <a:spLocks/>
                        </wps:cNvSpPr>
                        <wps:spPr bwMode="auto">
                          <a:xfrm>
                            <a:off x="7292" y="9219"/>
                            <a:ext cx="65" cy="66"/>
                          </a:xfrm>
                          <a:custGeom>
                            <a:avLst/>
                            <a:gdLst>
                              <a:gd name="T0" fmla="+- 0 7292 7292"/>
                              <a:gd name="T1" fmla="*/ T0 w 65"/>
                              <a:gd name="T2" fmla="+- 0 9245 9219"/>
                              <a:gd name="T3" fmla="*/ 9245 h 66"/>
                              <a:gd name="T4" fmla="+- 0 7295 7292"/>
                              <a:gd name="T5" fmla="*/ T4 w 65"/>
                              <a:gd name="T6" fmla="+- 0 9262 9219"/>
                              <a:gd name="T7" fmla="*/ 9262 h 66"/>
                              <a:gd name="T8" fmla="+- 0 7301 7292"/>
                              <a:gd name="T9" fmla="*/ T8 w 65"/>
                              <a:gd name="T10" fmla="+- 0 9275 9219"/>
                              <a:gd name="T11" fmla="*/ 9275 h 66"/>
                              <a:gd name="T12" fmla="+- 0 7309 7292"/>
                              <a:gd name="T13" fmla="*/ T12 w 65"/>
                              <a:gd name="T14" fmla="+- 0 9282 9219"/>
                              <a:gd name="T15" fmla="*/ 9282 h 66"/>
                              <a:gd name="T16" fmla="+- 0 7318 7292"/>
                              <a:gd name="T17" fmla="*/ T16 w 65"/>
                              <a:gd name="T18" fmla="+- 0 9284 9219"/>
                              <a:gd name="T19" fmla="*/ 9284 h 66"/>
                              <a:gd name="T20" fmla="+- 0 7335 7292"/>
                              <a:gd name="T21" fmla="*/ T20 w 65"/>
                              <a:gd name="T22" fmla="+- 0 9282 9219"/>
                              <a:gd name="T23" fmla="*/ 9282 h 66"/>
                              <a:gd name="T24" fmla="+- 0 7347 7292"/>
                              <a:gd name="T25" fmla="*/ T24 w 65"/>
                              <a:gd name="T26" fmla="+- 0 9275 9219"/>
                              <a:gd name="T27" fmla="*/ 9275 h 66"/>
                              <a:gd name="T28" fmla="+- 0 7355 7292"/>
                              <a:gd name="T29" fmla="*/ T28 w 65"/>
                              <a:gd name="T30" fmla="+- 0 9262 9219"/>
                              <a:gd name="T31" fmla="*/ 9262 h 66"/>
                              <a:gd name="T32" fmla="+- 0 7357 7292"/>
                              <a:gd name="T33" fmla="*/ T32 w 65"/>
                              <a:gd name="T34" fmla="+- 0 9245 9219"/>
                              <a:gd name="T35" fmla="*/ 9245 h 66"/>
                              <a:gd name="T36" fmla="+- 0 7355 7292"/>
                              <a:gd name="T37" fmla="*/ T36 w 65"/>
                              <a:gd name="T38" fmla="+- 0 9236 9219"/>
                              <a:gd name="T39" fmla="*/ 9236 h 66"/>
                              <a:gd name="T40" fmla="+- 0 7347 7292"/>
                              <a:gd name="T41" fmla="*/ T40 w 65"/>
                              <a:gd name="T42" fmla="+- 0 9227 9219"/>
                              <a:gd name="T43" fmla="*/ 9227 h 66"/>
                              <a:gd name="T44" fmla="+- 0 7335 7292"/>
                              <a:gd name="T45" fmla="*/ T44 w 65"/>
                              <a:gd name="T46" fmla="+- 0 9221 9219"/>
                              <a:gd name="T47" fmla="*/ 9221 h 66"/>
                              <a:gd name="T48" fmla="+- 0 7318 7292"/>
                              <a:gd name="T49" fmla="*/ T48 w 65"/>
                              <a:gd name="T50" fmla="+- 0 9219 9219"/>
                              <a:gd name="T51" fmla="*/ 9219 h 66"/>
                              <a:gd name="T52" fmla="+- 0 7305 7292"/>
                              <a:gd name="T53" fmla="*/ T52 w 65"/>
                              <a:gd name="T54" fmla="+- 0 9219 9219"/>
                              <a:gd name="T55" fmla="*/ 9219 h 66"/>
                              <a:gd name="T56" fmla="+- 0 7292 7292"/>
                              <a:gd name="T57" fmla="*/ T56 w 65"/>
                              <a:gd name="T58" fmla="+- 0 9232 9219"/>
                              <a:gd name="T59" fmla="*/ 9232 h 66"/>
                              <a:gd name="T60" fmla="+- 0 7292 7292"/>
                              <a:gd name="T61" fmla="*/ T60 w 65"/>
                              <a:gd name="T62" fmla="+- 0 9245 9219"/>
                              <a:gd name="T63" fmla="*/ 924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3" y="43"/>
                                </a:lnTo>
                                <a:lnTo>
                                  <a:pt x="9" y="56"/>
                                </a:lnTo>
                                <a:lnTo>
                                  <a:pt x="17" y="63"/>
                                </a:lnTo>
                                <a:lnTo>
                                  <a:pt x="26" y="65"/>
                                </a:lnTo>
                                <a:lnTo>
                                  <a:pt x="43" y="63"/>
                                </a:lnTo>
                                <a:lnTo>
                                  <a:pt x="55" y="56"/>
                                </a:lnTo>
                                <a:lnTo>
                                  <a:pt x="63" y="43"/>
                                </a:lnTo>
                                <a:lnTo>
                                  <a:pt x="65" y="26"/>
                                </a:lnTo>
                                <a:lnTo>
                                  <a:pt x="63" y="17"/>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627343" name="Freeform 492"/>
                        <wps:cNvSpPr>
                          <a:spLocks/>
                        </wps:cNvSpPr>
                        <wps:spPr bwMode="auto">
                          <a:xfrm>
                            <a:off x="7485" y="8619"/>
                            <a:ext cx="65" cy="66"/>
                          </a:xfrm>
                          <a:custGeom>
                            <a:avLst/>
                            <a:gdLst>
                              <a:gd name="T0" fmla="+- 0 7511 7485"/>
                              <a:gd name="T1" fmla="*/ T0 w 65"/>
                              <a:gd name="T2" fmla="+- 0 8620 8620"/>
                              <a:gd name="T3" fmla="*/ 8620 h 66"/>
                              <a:gd name="T4" fmla="+- 0 7498 7485"/>
                              <a:gd name="T5" fmla="*/ T4 w 65"/>
                              <a:gd name="T6" fmla="+- 0 8620 8620"/>
                              <a:gd name="T7" fmla="*/ 8620 h 66"/>
                              <a:gd name="T8" fmla="+- 0 7485 7485"/>
                              <a:gd name="T9" fmla="*/ T8 w 65"/>
                              <a:gd name="T10" fmla="+- 0 8633 8620"/>
                              <a:gd name="T11" fmla="*/ 8633 h 66"/>
                              <a:gd name="T12" fmla="+- 0 7485 7485"/>
                              <a:gd name="T13" fmla="*/ T12 w 65"/>
                              <a:gd name="T14" fmla="+- 0 8646 8620"/>
                              <a:gd name="T15" fmla="*/ 8646 h 66"/>
                              <a:gd name="T16" fmla="+- 0 7488 7485"/>
                              <a:gd name="T17" fmla="*/ T16 w 65"/>
                              <a:gd name="T18" fmla="+- 0 8663 8620"/>
                              <a:gd name="T19" fmla="*/ 8663 h 66"/>
                              <a:gd name="T20" fmla="+- 0 7494 7485"/>
                              <a:gd name="T21" fmla="*/ T20 w 65"/>
                              <a:gd name="T22" fmla="+- 0 8675 8620"/>
                              <a:gd name="T23" fmla="*/ 8675 h 66"/>
                              <a:gd name="T24" fmla="+- 0 7502 7485"/>
                              <a:gd name="T25" fmla="*/ T24 w 65"/>
                              <a:gd name="T26" fmla="+- 0 8683 8620"/>
                              <a:gd name="T27" fmla="*/ 8683 h 66"/>
                              <a:gd name="T28" fmla="+- 0 7511 7485"/>
                              <a:gd name="T29" fmla="*/ T28 w 65"/>
                              <a:gd name="T30" fmla="+- 0 8685 8620"/>
                              <a:gd name="T31" fmla="*/ 8685 h 66"/>
                              <a:gd name="T32" fmla="+- 0 7528 7485"/>
                              <a:gd name="T33" fmla="*/ T32 w 65"/>
                              <a:gd name="T34" fmla="+- 0 8683 8620"/>
                              <a:gd name="T35" fmla="*/ 8683 h 66"/>
                              <a:gd name="T36" fmla="+- 0 7540 7485"/>
                              <a:gd name="T37" fmla="*/ T36 w 65"/>
                              <a:gd name="T38" fmla="+- 0 8675 8620"/>
                              <a:gd name="T39" fmla="*/ 8675 h 66"/>
                              <a:gd name="T40" fmla="+- 0 7548 7485"/>
                              <a:gd name="T41" fmla="*/ T40 w 65"/>
                              <a:gd name="T42" fmla="+- 0 8663 8620"/>
                              <a:gd name="T43" fmla="*/ 8663 h 66"/>
                              <a:gd name="T44" fmla="+- 0 7550 7485"/>
                              <a:gd name="T45" fmla="*/ T44 w 65"/>
                              <a:gd name="T46" fmla="+- 0 8646 8620"/>
                              <a:gd name="T47" fmla="*/ 8646 h 66"/>
                              <a:gd name="T48" fmla="+- 0 7548 7485"/>
                              <a:gd name="T49" fmla="*/ T48 w 65"/>
                              <a:gd name="T50" fmla="+- 0 8636 8620"/>
                              <a:gd name="T51" fmla="*/ 8636 h 66"/>
                              <a:gd name="T52" fmla="+- 0 7540 7485"/>
                              <a:gd name="T53" fmla="*/ T52 w 65"/>
                              <a:gd name="T54" fmla="+- 0 8628 8620"/>
                              <a:gd name="T55" fmla="*/ 8628 h 66"/>
                              <a:gd name="T56" fmla="+- 0 7528 7485"/>
                              <a:gd name="T57" fmla="*/ T56 w 65"/>
                              <a:gd name="T58" fmla="+- 0 8622 8620"/>
                              <a:gd name="T59" fmla="*/ 8622 h 66"/>
                              <a:gd name="T60" fmla="+- 0 7511 7485"/>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3" y="43"/>
                                </a:lnTo>
                                <a:lnTo>
                                  <a:pt x="9" y="55"/>
                                </a:lnTo>
                                <a:lnTo>
                                  <a:pt x="17" y="63"/>
                                </a:lnTo>
                                <a:lnTo>
                                  <a:pt x="26" y="65"/>
                                </a:lnTo>
                                <a:lnTo>
                                  <a:pt x="43" y="63"/>
                                </a:lnTo>
                                <a:lnTo>
                                  <a:pt x="55" y="55"/>
                                </a:lnTo>
                                <a:lnTo>
                                  <a:pt x="63" y="43"/>
                                </a:lnTo>
                                <a:lnTo>
                                  <a:pt x="65" y="26"/>
                                </a:lnTo>
                                <a:lnTo>
                                  <a:pt x="63"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61939" name="Freeform 493"/>
                        <wps:cNvSpPr>
                          <a:spLocks/>
                        </wps:cNvSpPr>
                        <wps:spPr bwMode="auto">
                          <a:xfrm>
                            <a:off x="7485" y="8619"/>
                            <a:ext cx="65" cy="66"/>
                          </a:xfrm>
                          <a:custGeom>
                            <a:avLst/>
                            <a:gdLst>
                              <a:gd name="T0" fmla="+- 0 7485 7485"/>
                              <a:gd name="T1" fmla="*/ T0 w 65"/>
                              <a:gd name="T2" fmla="+- 0 8646 8620"/>
                              <a:gd name="T3" fmla="*/ 8646 h 66"/>
                              <a:gd name="T4" fmla="+- 0 7488 7485"/>
                              <a:gd name="T5" fmla="*/ T4 w 65"/>
                              <a:gd name="T6" fmla="+- 0 8663 8620"/>
                              <a:gd name="T7" fmla="*/ 8663 h 66"/>
                              <a:gd name="T8" fmla="+- 0 7494 7485"/>
                              <a:gd name="T9" fmla="*/ T8 w 65"/>
                              <a:gd name="T10" fmla="+- 0 8675 8620"/>
                              <a:gd name="T11" fmla="*/ 8675 h 66"/>
                              <a:gd name="T12" fmla="+- 0 7502 7485"/>
                              <a:gd name="T13" fmla="*/ T12 w 65"/>
                              <a:gd name="T14" fmla="+- 0 8683 8620"/>
                              <a:gd name="T15" fmla="*/ 8683 h 66"/>
                              <a:gd name="T16" fmla="+- 0 7511 7485"/>
                              <a:gd name="T17" fmla="*/ T16 w 65"/>
                              <a:gd name="T18" fmla="+- 0 8685 8620"/>
                              <a:gd name="T19" fmla="*/ 8685 h 66"/>
                              <a:gd name="T20" fmla="+- 0 7528 7485"/>
                              <a:gd name="T21" fmla="*/ T20 w 65"/>
                              <a:gd name="T22" fmla="+- 0 8683 8620"/>
                              <a:gd name="T23" fmla="*/ 8683 h 66"/>
                              <a:gd name="T24" fmla="+- 0 7540 7485"/>
                              <a:gd name="T25" fmla="*/ T24 w 65"/>
                              <a:gd name="T26" fmla="+- 0 8675 8620"/>
                              <a:gd name="T27" fmla="*/ 8675 h 66"/>
                              <a:gd name="T28" fmla="+- 0 7548 7485"/>
                              <a:gd name="T29" fmla="*/ T28 w 65"/>
                              <a:gd name="T30" fmla="+- 0 8663 8620"/>
                              <a:gd name="T31" fmla="*/ 8663 h 66"/>
                              <a:gd name="T32" fmla="+- 0 7550 7485"/>
                              <a:gd name="T33" fmla="*/ T32 w 65"/>
                              <a:gd name="T34" fmla="+- 0 8646 8620"/>
                              <a:gd name="T35" fmla="*/ 8646 h 66"/>
                              <a:gd name="T36" fmla="+- 0 7548 7485"/>
                              <a:gd name="T37" fmla="*/ T36 w 65"/>
                              <a:gd name="T38" fmla="+- 0 8636 8620"/>
                              <a:gd name="T39" fmla="*/ 8636 h 66"/>
                              <a:gd name="T40" fmla="+- 0 7540 7485"/>
                              <a:gd name="T41" fmla="*/ T40 w 65"/>
                              <a:gd name="T42" fmla="+- 0 8628 8620"/>
                              <a:gd name="T43" fmla="*/ 8628 h 66"/>
                              <a:gd name="T44" fmla="+- 0 7528 7485"/>
                              <a:gd name="T45" fmla="*/ T44 w 65"/>
                              <a:gd name="T46" fmla="+- 0 8622 8620"/>
                              <a:gd name="T47" fmla="*/ 8622 h 66"/>
                              <a:gd name="T48" fmla="+- 0 7511 7485"/>
                              <a:gd name="T49" fmla="*/ T48 w 65"/>
                              <a:gd name="T50" fmla="+- 0 8620 8620"/>
                              <a:gd name="T51" fmla="*/ 8620 h 66"/>
                              <a:gd name="T52" fmla="+- 0 7498 7485"/>
                              <a:gd name="T53" fmla="*/ T52 w 65"/>
                              <a:gd name="T54" fmla="+- 0 8620 8620"/>
                              <a:gd name="T55" fmla="*/ 8620 h 66"/>
                              <a:gd name="T56" fmla="+- 0 7485 7485"/>
                              <a:gd name="T57" fmla="*/ T56 w 65"/>
                              <a:gd name="T58" fmla="+- 0 8633 8620"/>
                              <a:gd name="T59" fmla="*/ 8633 h 66"/>
                              <a:gd name="T60" fmla="+- 0 7485 7485"/>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3" y="43"/>
                                </a:lnTo>
                                <a:lnTo>
                                  <a:pt x="9" y="55"/>
                                </a:lnTo>
                                <a:lnTo>
                                  <a:pt x="17" y="63"/>
                                </a:lnTo>
                                <a:lnTo>
                                  <a:pt x="26" y="65"/>
                                </a:lnTo>
                                <a:lnTo>
                                  <a:pt x="43" y="63"/>
                                </a:lnTo>
                                <a:lnTo>
                                  <a:pt x="55" y="55"/>
                                </a:lnTo>
                                <a:lnTo>
                                  <a:pt x="63" y="43"/>
                                </a:lnTo>
                                <a:lnTo>
                                  <a:pt x="65" y="26"/>
                                </a:lnTo>
                                <a:lnTo>
                                  <a:pt x="63"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936262" name="Freeform 494"/>
                        <wps:cNvSpPr>
                          <a:spLocks/>
                        </wps:cNvSpPr>
                        <wps:spPr bwMode="auto">
                          <a:xfrm>
                            <a:off x="7691" y="8815"/>
                            <a:ext cx="65" cy="66"/>
                          </a:xfrm>
                          <a:custGeom>
                            <a:avLst/>
                            <a:gdLst>
                              <a:gd name="T0" fmla="+- 0 7717 7692"/>
                              <a:gd name="T1" fmla="*/ T0 w 65"/>
                              <a:gd name="T2" fmla="+- 0 8815 8815"/>
                              <a:gd name="T3" fmla="*/ 8815 h 66"/>
                              <a:gd name="T4" fmla="+- 0 7704 7692"/>
                              <a:gd name="T5" fmla="*/ T4 w 65"/>
                              <a:gd name="T6" fmla="+- 0 8815 8815"/>
                              <a:gd name="T7" fmla="*/ 8815 h 66"/>
                              <a:gd name="T8" fmla="+- 0 7692 7692"/>
                              <a:gd name="T9" fmla="*/ T8 w 65"/>
                              <a:gd name="T10" fmla="+- 0 8828 8815"/>
                              <a:gd name="T11" fmla="*/ 8828 h 66"/>
                              <a:gd name="T12" fmla="+- 0 7692 7692"/>
                              <a:gd name="T13" fmla="*/ T12 w 65"/>
                              <a:gd name="T14" fmla="+- 0 8841 8815"/>
                              <a:gd name="T15" fmla="*/ 8841 h 66"/>
                              <a:gd name="T16" fmla="+- 0 7694 7692"/>
                              <a:gd name="T17" fmla="*/ T16 w 65"/>
                              <a:gd name="T18" fmla="+- 0 8858 8815"/>
                              <a:gd name="T19" fmla="*/ 8858 h 66"/>
                              <a:gd name="T20" fmla="+- 0 7700 7692"/>
                              <a:gd name="T21" fmla="*/ T20 w 65"/>
                              <a:gd name="T22" fmla="+- 0 8871 8815"/>
                              <a:gd name="T23" fmla="*/ 8871 h 66"/>
                              <a:gd name="T24" fmla="+- 0 7708 7692"/>
                              <a:gd name="T25" fmla="*/ T24 w 65"/>
                              <a:gd name="T26" fmla="+- 0 8878 8815"/>
                              <a:gd name="T27" fmla="*/ 8878 h 66"/>
                              <a:gd name="T28" fmla="+- 0 7717 7692"/>
                              <a:gd name="T29" fmla="*/ T28 w 65"/>
                              <a:gd name="T30" fmla="+- 0 8881 8815"/>
                              <a:gd name="T31" fmla="*/ 8881 h 66"/>
                              <a:gd name="T32" fmla="+- 0 7734 7692"/>
                              <a:gd name="T33" fmla="*/ T32 w 65"/>
                              <a:gd name="T34" fmla="+- 0 8878 8815"/>
                              <a:gd name="T35" fmla="*/ 8878 h 66"/>
                              <a:gd name="T36" fmla="+- 0 7746 7692"/>
                              <a:gd name="T37" fmla="*/ T36 w 65"/>
                              <a:gd name="T38" fmla="+- 0 8871 8815"/>
                              <a:gd name="T39" fmla="*/ 8871 h 66"/>
                              <a:gd name="T40" fmla="+- 0 7754 7692"/>
                              <a:gd name="T41" fmla="*/ T40 w 65"/>
                              <a:gd name="T42" fmla="+- 0 8858 8815"/>
                              <a:gd name="T43" fmla="*/ 8858 h 66"/>
                              <a:gd name="T44" fmla="+- 0 7756 7692"/>
                              <a:gd name="T45" fmla="*/ T44 w 65"/>
                              <a:gd name="T46" fmla="+- 0 8841 8815"/>
                              <a:gd name="T47" fmla="*/ 8841 h 66"/>
                              <a:gd name="T48" fmla="+- 0 7754 7692"/>
                              <a:gd name="T49" fmla="*/ T48 w 65"/>
                              <a:gd name="T50" fmla="+- 0 8832 8815"/>
                              <a:gd name="T51" fmla="*/ 8832 h 66"/>
                              <a:gd name="T52" fmla="+- 0 7746 7692"/>
                              <a:gd name="T53" fmla="*/ T52 w 65"/>
                              <a:gd name="T54" fmla="+- 0 8823 8815"/>
                              <a:gd name="T55" fmla="*/ 8823 h 66"/>
                              <a:gd name="T56" fmla="+- 0 7734 7692"/>
                              <a:gd name="T57" fmla="*/ T56 w 65"/>
                              <a:gd name="T58" fmla="+- 0 8818 8815"/>
                              <a:gd name="T59" fmla="*/ 8818 h 66"/>
                              <a:gd name="T60" fmla="+- 0 7717 7692"/>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2" y="0"/>
                                </a:lnTo>
                                <a:lnTo>
                                  <a:pt x="0" y="13"/>
                                </a:lnTo>
                                <a:lnTo>
                                  <a:pt x="0" y="26"/>
                                </a:lnTo>
                                <a:lnTo>
                                  <a:pt x="2" y="43"/>
                                </a:lnTo>
                                <a:lnTo>
                                  <a:pt x="8" y="56"/>
                                </a:lnTo>
                                <a:lnTo>
                                  <a:pt x="16" y="63"/>
                                </a:lnTo>
                                <a:lnTo>
                                  <a:pt x="25" y="66"/>
                                </a:lnTo>
                                <a:lnTo>
                                  <a:pt x="42" y="63"/>
                                </a:lnTo>
                                <a:lnTo>
                                  <a:pt x="54" y="56"/>
                                </a:lnTo>
                                <a:lnTo>
                                  <a:pt x="62" y="43"/>
                                </a:lnTo>
                                <a:lnTo>
                                  <a:pt x="64" y="26"/>
                                </a:lnTo>
                                <a:lnTo>
                                  <a:pt x="62" y="17"/>
                                </a:lnTo>
                                <a:lnTo>
                                  <a:pt x="54" y="8"/>
                                </a:lnTo>
                                <a:lnTo>
                                  <a:pt x="4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526859" name="Freeform 495"/>
                        <wps:cNvSpPr>
                          <a:spLocks/>
                        </wps:cNvSpPr>
                        <wps:spPr bwMode="auto">
                          <a:xfrm>
                            <a:off x="7691" y="8815"/>
                            <a:ext cx="65" cy="66"/>
                          </a:xfrm>
                          <a:custGeom>
                            <a:avLst/>
                            <a:gdLst>
                              <a:gd name="T0" fmla="+- 0 7692 7692"/>
                              <a:gd name="T1" fmla="*/ T0 w 65"/>
                              <a:gd name="T2" fmla="+- 0 8841 8815"/>
                              <a:gd name="T3" fmla="*/ 8841 h 66"/>
                              <a:gd name="T4" fmla="+- 0 7694 7692"/>
                              <a:gd name="T5" fmla="*/ T4 w 65"/>
                              <a:gd name="T6" fmla="+- 0 8858 8815"/>
                              <a:gd name="T7" fmla="*/ 8858 h 66"/>
                              <a:gd name="T8" fmla="+- 0 7700 7692"/>
                              <a:gd name="T9" fmla="*/ T8 w 65"/>
                              <a:gd name="T10" fmla="+- 0 8871 8815"/>
                              <a:gd name="T11" fmla="*/ 8871 h 66"/>
                              <a:gd name="T12" fmla="+- 0 7708 7692"/>
                              <a:gd name="T13" fmla="*/ T12 w 65"/>
                              <a:gd name="T14" fmla="+- 0 8878 8815"/>
                              <a:gd name="T15" fmla="*/ 8878 h 66"/>
                              <a:gd name="T16" fmla="+- 0 7717 7692"/>
                              <a:gd name="T17" fmla="*/ T16 w 65"/>
                              <a:gd name="T18" fmla="+- 0 8881 8815"/>
                              <a:gd name="T19" fmla="*/ 8881 h 66"/>
                              <a:gd name="T20" fmla="+- 0 7734 7692"/>
                              <a:gd name="T21" fmla="*/ T20 w 65"/>
                              <a:gd name="T22" fmla="+- 0 8878 8815"/>
                              <a:gd name="T23" fmla="*/ 8878 h 66"/>
                              <a:gd name="T24" fmla="+- 0 7746 7692"/>
                              <a:gd name="T25" fmla="*/ T24 w 65"/>
                              <a:gd name="T26" fmla="+- 0 8871 8815"/>
                              <a:gd name="T27" fmla="*/ 8871 h 66"/>
                              <a:gd name="T28" fmla="+- 0 7754 7692"/>
                              <a:gd name="T29" fmla="*/ T28 w 65"/>
                              <a:gd name="T30" fmla="+- 0 8858 8815"/>
                              <a:gd name="T31" fmla="*/ 8858 h 66"/>
                              <a:gd name="T32" fmla="+- 0 7756 7692"/>
                              <a:gd name="T33" fmla="*/ T32 w 65"/>
                              <a:gd name="T34" fmla="+- 0 8841 8815"/>
                              <a:gd name="T35" fmla="*/ 8841 h 66"/>
                              <a:gd name="T36" fmla="+- 0 7754 7692"/>
                              <a:gd name="T37" fmla="*/ T36 w 65"/>
                              <a:gd name="T38" fmla="+- 0 8832 8815"/>
                              <a:gd name="T39" fmla="*/ 8832 h 66"/>
                              <a:gd name="T40" fmla="+- 0 7746 7692"/>
                              <a:gd name="T41" fmla="*/ T40 w 65"/>
                              <a:gd name="T42" fmla="+- 0 8823 8815"/>
                              <a:gd name="T43" fmla="*/ 8823 h 66"/>
                              <a:gd name="T44" fmla="+- 0 7734 7692"/>
                              <a:gd name="T45" fmla="*/ T44 w 65"/>
                              <a:gd name="T46" fmla="+- 0 8818 8815"/>
                              <a:gd name="T47" fmla="*/ 8818 h 66"/>
                              <a:gd name="T48" fmla="+- 0 7717 7692"/>
                              <a:gd name="T49" fmla="*/ T48 w 65"/>
                              <a:gd name="T50" fmla="+- 0 8815 8815"/>
                              <a:gd name="T51" fmla="*/ 8815 h 66"/>
                              <a:gd name="T52" fmla="+- 0 7704 7692"/>
                              <a:gd name="T53" fmla="*/ T52 w 65"/>
                              <a:gd name="T54" fmla="+- 0 8815 8815"/>
                              <a:gd name="T55" fmla="*/ 8815 h 66"/>
                              <a:gd name="T56" fmla="+- 0 7692 7692"/>
                              <a:gd name="T57" fmla="*/ T56 w 65"/>
                              <a:gd name="T58" fmla="+- 0 8828 8815"/>
                              <a:gd name="T59" fmla="*/ 8828 h 66"/>
                              <a:gd name="T60" fmla="+- 0 7692 7692"/>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5" y="66"/>
                                </a:lnTo>
                                <a:lnTo>
                                  <a:pt x="42" y="63"/>
                                </a:lnTo>
                                <a:lnTo>
                                  <a:pt x="54" y="56"/>
                                </a:lnTo>
                                <a:lnTo>
                                  <a:pt x="62" y="43"/>
                                </a:lnTo>
                                <a:lnTo>
                                  <a:pt x="64" y="26"/>
                                </a:lnTo>
                                <a:lnTo>
                                  <a:pt x="62" y="17"/>
                                </a:lnTo>
                                <a:lnTo>
                                  <a:pt x="54" y="8"/>
                                </a:lnTo>
                                <a:lnTo>
                                  <a:pt x="42" y="3"/>
                                </a:lnTo>
                                <a:lnTo>
                                  <a:pt x="25" y="0"/>
                                </a:lnTo>
                                <a:lnTo>
                                  <a:pt x="12"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04069" name="Freeform 496"/>
                        <wps:cNvSpPr>
                          <a:spLocks/>
                        </wps:cNvSpPr>
                        <wps:spPr bwMode="auto">
                          <a:xfrm>
                            <a:off x="7884" y="8815"/>
                            <a:ext cx="65" cy="66"/>
                          </a:xfrm>
                          <a:custGeom>
                            <a:avLst/>
                            <a:gdLst>
                              <a:gd name="T0" fmla="+- 0 7910 7885"/>
                              <a:gd name="T1" fmla="*/ T0 w 65"/>
                              <a:gd name="T2" fmla="+- 0 8815 8815"/>
                              <a:gd name="T3" fmla="*/ 8815 h 66"/>
                              <a:gd name="T4" fmla="+- 0 7898 7885"/>
                              <a:gd name="T5" fmla="*/ T4 w 65"/>
                              <a:gd name="T6" fmla="+- 0 8815 8815"/>
                              <a:gd name="T7" fmla="*/ 8815 h 66"/>
                              <a:gd name="T8" fmla="+- 0 7885 7885"/>
                              <a:gd name="T9" fmla="*/ T8 w 65"/>
                              <a:gd name="T10" fmla="+- 0 8828 8815"/>
                              <a:gd name="T11" fmla="*/ 8828 h 66"/>
                              <a:gd name="T12" fmla="+- 0 7885 7885"/>
                              <a:gd name="T13" fmla="*/ T12 w 65"/>
                              <a:gd name="T14" fmla="+- 0 8841 8815"/>
                              <a:gd name="T15" fmla="*/ 8841 h 66"/>
                              <a:gd name="T16" fmla="+- 0 7887 7885"/>
                              <a:gd name="T17" fmla="*/ T16 w 65"/>
                              <a:gd name="T18" fmla="+- 0 8858 8815"/>
                              <a:gd name="T19" fmla="*/ 8858 h 66"/>
                              <a:gd name="T20" fmla="+- 0 7893 7885"/>
                              <a:gd name="T21" fmla="*/ T20 w 65"/>
                              <a:gd name="T22" fmla="+- 0 8871 8815"/>
                              <a:gd name="T23" fmla="*/ 8871 h 66"/>
                              <a:gd name="T24" fmla="+- 0 7901 7885"/>
                              <a:gd name="T25" fmla="*/ T24 w 65"/>
                              <a:gd name="T26" fmla="+- 0 8878 8815"/>
                              <a:gd name="T27" fmla="*/ 8878 h 66"/>
                              <a:gd name="T28" fmla="+- 0 7910 7885"/>
                              <a:gd name="T29" fmla="*/ T28 w 65"/>
                              <a:gd name="T30" fmla="+- 0 8881 8815"/>
                              <a:gd name="T31" fmla="*/ 8881 h 66"/>
                              <a:gd name="T32" fmla="+- 0 7927 7885"/>
                              <a:gd name="T33" fmla="*/ T32 w 65"/>
                              <a:gd name="T34" fmla="+- 0 8878 8815"/>
                              <a:gd name="T35" fmla="*/ 8878 h 66"/>
                              <a:gd name="T36" fmla="+- 0 7939 7885"/>
                              <a:gd name="T37" fmla="*/ T36 w 65"/>
                              <a:gd name="T38" fmla="+- 0 8871 8815"/>
                              <a:gd name="T39" fmla="*/ 8871 h 66"/>
                              <a:gd name="T40" fmla="+- 0 7947 7885"/>
                              <a:gd name="T41" fmla="*/ T40 w 65"/>
                              <a:gd name="T42" fmla="+- 0 8858 8815"/>
                              <a:gd name="T43" fmla="*/ 8858 h 66"/>
                              <a:gd name="T44" fmla="+- 0 7949 7885"/>
                              <a:gd name="T45" fmla="*/ T44 w 65"/>
                              <a:gd name="T46" fmla="+- 0 8841 8815"/>
                              <a:gd name="T47" fmla="*/ 8841 h 66"/>
                              <a:gd name="T48" fmla="+- 0 7947 7885"/>
                              <a:gd name="T49" fmla="*/ T48 w 65"/>
                              <a:gd name="T50" fmla="+- 0 8832 8815"/>
                              <a:gd name="T51" fmla="*/ 8832 h 66"/>
                              <a:gd name="T52" fmla="+- 0 7939 7885"/>
                              <a:gd name="T53" fmla="*/ T52 w 65"/>
                              <a:gd name="T54" fmla="+- 0 8823 8815"/>
                              <a:gd name="T55" fmla="*/ 8823 h 66"/>
                              <a:gd name="T56" fmla="+- 0 7927 7885"/>
                              <a:gd name="T57" fmla="*/ T56 w 65"/>
                              <a:gd name="T58" fmla="+- 0 8818 8815"/>
                              <a:gd name="T59" fmla="*/ 8818 h 66"/>
                              <a:gd name="T60" fmla="+- 0 7910 7885"/>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3"/>
                                </a:lnTo>
                                <a:lnTo>
                                  <a:pt x="0" y="26"/>
                                </a:lnTo>
                                <a:lnTo>
                                  <a:pt x="2" y="43"/>
                                </a:lnTo>
                                <a:lnTo>
                                  <a:pt x="8" y="56"/>
                                </a:lnTo>
                                <a:lnTo>
                                  <a:pt x="16" y="63"/>
                                </a:lnTo>
                                <a:lnTo>
                                  <a:pt x="25" y="66"/>
                                </a:lnTo>
                                <a:lnTo>
                                  <a:pt x="42" y="63"/>
                                </a:lnTo>
                                <a:lnTo>
                                  <a:pt x="54" y="56"/>
                                </a:lnTo>
                                <a:lnTo>
                                  <a:pt x="62" y="43"/>
                                </a:lnTo>
                                <a:lnTo>
                                  <a:pt x="64" y="26"/>
                                </a:lnTo>
                                <a:lnTo>
                                  <a:pt x="62" y="17"/>
                                </a:lnTo>
                                <a:lnTo>
                                  <a:pt x="54" y="8"/>
                                </a:lnTo>
                                <a:lnTo>
                                  <a:pt x="4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26337" name="Freeform 497"/>
                        <wps:cNvSpPr>
                          <a:spLocks/>
                        </wps:cNvSpPr>
                        <wps:spPr bwMode="auto">
                          <a:xfrm>
                            <a:off x="7884" y="8815"/>
                            <a:ext cx="65" cy="66"/>
                          </a:xfrm>
                          <a:custGeom>
                            <a:avLst/>
                            <a:gdLst>
                              <a:gd name="T0" fmla="+- 0 7885 7885"/>
                              <a:gd name="T1" fmla="*/ T0 w 65"/>
                              <a:gd name="T2" fmla="+- 0 8841 8815"/>
                              <a:gd name="T3" fmla="*/ 8841 h 66"/>
                              <a:gd name="T4" fmla="+- 0 7887 7885"/>
                              <a:gd name="T5" fmla="*/ T4 w 65"/>
                              <a:gd name="T6" fmla="+- 0 8858 8815"/>
                              <a:gd name="T7" fmla="*/ 8858 h 66"/>
                              <a:gd name="T8" fmla="+- 0 7893 7885"/>
                              <a:gd name="T9" fmla="*/ T8 w 65"/>
                              <a:gd name="T10" fmla="+- 0 8871 8815"/>
                              <a:gd name="T11" fmla="*/ 8871 h 66"/>
                              <a:gd name="T12" fmla="+- 0 7901 7885"/>
                              <a:gd name="T13" fmla="*/ T12 w 65"/>
                              <a:gd name="T14" fmla="+- 0 8878 8815"/>
                              <a:gd name="T15" fmla="*/ 8878 h 66"/>
                              <a:gd name="T16" fmla="+- 0 7910 7885"/>
                              <a:gd name="T17" fmla="*/ T16 w 65"/>
                              <a:gd name="T18" fmla="+- 0 8881 8815"/>
                              <a:gd name="T19" fmla="*/ 8881 h 66"/>
                              <a:gd name="T20" fmla="+- 0 7927 7885"/>
                              <a:gd name="T21" fmla="*/ T20 w 65"/>
                              <a:gd name="T22" fmla="+- 0 8878 8815"/>
                              <a:gd name="T23" fmla="*/ 8878 h 66"/>
                              <a:gd name="T24" fmla="+- 0 7939 7885"/>
                              <a:gd name="T25" fmla="*/ T24 w 65"/>
                              <a:gd name="T26" fmla="+- 0 8871 8815"/>
                              <a:gd name="T27" fmla="*/ 8871 h 66"/>
                              <a:gd name="T28" fmla="+- 0 7947 7885"/>
                              <a:gd name="T29" fmla="*/ T28 w 65"/>
                              <a:gd name="T30" fmla="+- 0 8858 8815"/>
                              <a:gd name="T31" fmla="*/ 8858 h 66"/>
                              <a:gd name="T32" fmla="+- 0 7949 7885"/>
                              <a:gd name="T33" fmla="*/ T32 w 65"/>
                              <a:gd name="T34" fmla="+- 0 8841 8815"/>
                              <a:gd name="T35" fmla="*/ 8841 h 66"/>
                              <a:gd name="T36" fmla="+- 0 7947 7885"/>
                              <a:gd name="T37" fmla="*/ T36 w 65"/>
                              <a:gd name="T38" fmla="+- 0 8832 8815"/>
                              <a:gd name="T39" fmla="*/ 8832 h 66"/>
                              <a:gd name="T40" fmla="+- 0 7939 7885"/>
                              <a:gd name="T41" fmla="*/ T40 w 65"/>
                              <a:gd name="T42" fmla="+- 0 8823 8815"/>
                              <a:gd name="T43" fmla="*/ 8823 h 66"/>
                              <a:gd name="T44" fmla="+- 0 7927 7885"/>
                              <a:gd name="T45" fmla="*/ T44 w 65"/>
                              <a:gd name="T46" fmla="+- 0 8818 8815"/>
                              <a:gd name="T47" fmla="*/ 8818 h 66"/>
                              <a:gd name="T48" fmla="+- 0 7910 7885"/>
                              <a:gd name="T49" fmla="*/ T48 w 65"/>
                              <a:gd name="T50" fmla="+- 0 8815 8815"/>
                              <a:gd name="T51" fmla="*/ 8815 h 66"/>
                              <a:gd name="T52" fmla="+- 0 7898 7885"/>
                              <a:gd name="T53" fmla="*/ T52 w 65"/>
                              <a:gd name="T54" fmla="+- 0 8815 8815"/>
                              <a:gd name="T55" fmla="*/ 8815 h 66"/>
                              <a:gd name="T56" fmla="+- 0 7885 7885"/>
                              <a:gd name="T57" fmla="*/ T56 w 65"/>
                              <a:gd name="T58" fmla="+- 0 8828 8815"/>
                              <a:gd name="T59" fmla="*/ 8828 h 66"/>
                              <a:gd name="T60" fmla="+- 0 7885 7885"/>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5" y="66"/>
                                </a:lnTo>
                                <a:lnTo>
                                  <a:pt x="42" y="63"/>
                                </a:lnTo>
                                <a:lnTo>
                                  <a:pt x="54" y="56"/>
                                </a:lnTo>
                                <a:lnTo>
                                  <a:pt x="62" y="43"/>
                                </a:lnTo>
                                <a:lnTo>
                                  <a:pt x="64" y="26"/>
                                </a:lnTo>
                                <a:lnTo>
                                  <a:pt x="62" y="17"/>
                                </a:lnTo>
                                <a:lnTo>
                                  <a:pt x="54" y="8"/>
                                </a:lnTo>
                                <a:lnTo>
                                  <a:pt x="42" y="3"/>
                                </a:lnTo>
                                <a:lnTo>
                                  <a:pt x="25"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101831" name="Freeform 498"/>
                        <wps:cNvSpPr>
                          <a:spLocks/>
                        </wps:cNvSpPr>
                        <wps:spPr bwMode="auto">
                          <a:xfrm>
                            <a:off x="8090" y="8619"/>
                            <a:ext cx="65" cy="66"/>
                          </a:xfrm>
                          <a:custGeom>
                            <a:avLst/>
                            <a:gdLst>
                              <a:gd name="T0" fmla="+- 0 8117 8091"/>
                              <a:gd name="T1" fmla="*/ T0 w 65"/>
                              <a:gd name="T2" fmla="+- 0 8620 8620"/>
                              <a:gd name="T3" fmla="*/ 8620 h 66"/>
                              <a:gd name="T4" fmla="+- 0 8104 8091"/>
                              <a:gd name="T5" fmla="*/ T4 w 65"/>
                              <a:gd name="T6" fmla="+- 0 8620 8620"/>
                              <a:gd name="T7" fmla="*/ 8620 h 66"/>
                              <a:gd name="T8" fmla="+- 0 8091 8091"/>
                              <a:gd name="T9" fmla="*/ T8 w 65"/>
                              <a:gd name="T10" fmla="+- 0 8633 8620"/>
                              <a:gd name="T11" fmla="*/ 8633 h 66"/>
                              <a:gd name="T12" fmla="+- 0 8091 8091"/>
                              <a:gd name="T13" fmla="*/ T12 w 65"/>
                              <a:gd name="T14" fmla="+- 0 8646 8620"/>
                              <a:gd name="T15" fmla="*/ 8646 h 66"/>
                              <a:gd name="T16" fmla="+- 0 8093 8091"/>
                              <a:gd name="T17" fmla="*/ T16 w 65"/>
                              <a:gd name="T18" fmla="+- 0 8663 8620"/>
                              <a:gd name="T19" fmla="*/ 8663 h 66"/>
                              <a:gd name="T20" fmla="+- 0 8099 8091"/>
                              <a:gd name="T21" fmla="*/ T20 w 65"/>
                              <a:gd name="T22" fmla="+- 0 8675 8620"/>
                              <a:gd name="T23" fmla="*/ 8675 h 66"/>
                              <a:gd name="T24" fmla="+- 0 8107 8091"/>
                              <a:gd name="T25" fmla="*/ T24 w 65"/>
                              <a:gd name="T26" fmla="+- 0 8683 8620"/>
                              <a:gd name="T27" fmla="*/ 8683 h 66"/>
                              <a:gd name="T28" fmla="+- 0 8117 8091"/>
                              <a:gd name="T29" fmla="*/ T28 w 65"/>
                              <a:gd name="T30" fmla="+- 0 8685 8620"/>
                              <a:gd name="T31" fmla="*/ 8685 h 66"/>
                              <a:gd name="T32" fmla="+- 0 8133 8091"/>
                              <a:gd name="T33" fmla="*/ T32 w 65"/>
                              <a:gd name="T34" fmla="+- 0 8683 8620"/>
                              <a:gd name="T35" fmla="*/ 8683 h 66"/>
                              <a:gd name="T36" fmla="+- 0 8145 8091"/>
                              <a:gd name="T37" fmla="*/ T36 w 65"/>
                              <a:gd name="T38" fmla="+- 0 8675 8620"/>
                              <a:gd name="T39" fmla="*/ 8675 h 66"/>
                              <a:gd name="T40" fmla="+- 0 8153 8091"/>
                              <a:gd name="T41" fmla="*/ T40 w 65"/>
                              <a:gd name="T42" fmla="+- 0 8663 8620"/>
                              <a:gd name="T43" fmla="*/ 8663 h 66"/>
                              <a:gd name="T44" fmla="+- 0 8155 8091"/>
                              <a:gd name="T45" fmla="*/ T44 w 65"/>
                              <a:gd name="T46" fmla="+- 0 8646 8620"/>
                              <a:gd name="T47" fmla="*/ 8646 h 66"/>
                              <a:gd name="T48" fmla="+- 0 8153 8091"/>
                              <a:gd name="T49" fmla="*/ T48 w 65"/>
                              <a:gd name="T50" fmla="+- 0 8636 8620"/>
                              <a:gd name="T51" fmla="*/ 8636 h 66"/>
                              <a:gd name="T52" fmla="+- 0 8145 8091"/>
                              <a:gd name="T53" fmla="*/ T52 w 65"/>
                              <a:gd name="T54" fmla="+- 0 8628 8620"/>
                              <a:gd name="T55" fmla="*/ 8628 h 66"/>
                              <a:gd name="T56" fmla="+- 0 8133 8091"/>
                              <a:gd name="T57" fmla="*/ T56 w 65"/>
                              <a:gd name="T58" fmla="+- 0 8622 8620"/>
                              <a:gd name="T59" fmla="*/ 8622 h 66"/>
                              <a:gd name="T60" fmla="+- 0 8117 8091"/>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59455" name="Freeform 499"/>
                        <wps:cNvSpPr>
                          <a:spLocks/>
                        </wps:cNvSpPr>
                        <wps:spPr bwMode="auto">
                          <a:xfrm>
                            <a:off x="8090" y="8619"/>
                            <a:ext cx="65" cy="66"/>
                          </a:xfrm>
                          <a:custGeom>
                            <a:avLst/>
                            <a:gdLst>
                              <a:gd name="T0" fmla="+- 0 8091 8091"/>
                              <a:gd name="T1" fmla="*/ T0 w 65"/>
                              <a:gd name="T2" fmla="+- 0 8646 8620"/>
                              <a:gd name="T3" fmla="*/ 8646 h 66"/>
                              <a:gd name="T4" fmla="+- 0 8093 8091"/>
                              <a:gd name="T5" fmla="*/ T4 w 65"/>
                              <a:gd name="T6" fmla="+- 0 8663 8620"/>
                              <a:gd name="T7" fmla="*/ 8663 h 66"/>
                              <a:gd name="T8" fmla="+- 0 8099 8091"/>
                              <a:gd name="T9" fmla="*/ T8 w 65"/>
                              <a:gd name="T10" fmla="+- 0 8675 8620"/>
                              <a:gd name="T11" fmla="*/ 8675 h 66"/>
                              <a:gd name="T12" fmla="+- 0 8107 8091"/>
                              <a:gd name="T13" fmla="*/ T12 w 65"/>
                              <a:gd name="T14" fmla="+- 0 8683 8620"/>
                              <a:gd name="T15" fmla="*/ 8683 h 66"/>
                              <a:gd name="T16" fmla="+- 0 8117 8091"/>
                              <a:gd name="T17" fmla="*/ T16 w 65"/>
                              <a:gd name="T18" fmla="+- 0 8685 8620"/>
                              <a:gd name="T19" fmla="*/ 8685 h 66"/>
                              <a:gd name="T20" fmla="+- 0 8133 8091"/>
                              <a:gd name="T21" fmla="*/ T20 w 65"/>
                              <a:gd name="T22" fmla="+- 0 8683 8620"/>
                              <a:gd name="T23" fmla="*/ 8683 h 66"/>
                              <a:gd name="T24" fmla="+- 0 8145 8091"/>
                              <a:gd name="T25" fmla="*/ T24 w 65"/>
                              <a:gd name="T26" fmla="+- 0 8675 8620"/>
                              <a:gd name="T27" fmla="*/ 8675 h 66"/>
                              <a:gd name="T28" fmla="+- 0 8153 8091"/>
                              <a:gd name="T29" fmla="*/ T28 w 65"/>
                              <a:gd name="T30" fmla="+- 0 8663 8620"/>
                              <a:gd name="T31" fmla="*/ 8663 h 66"/>
                              <a:gd name="T32" fmla="+- 0 8155 8091"/>
                              <a:gd name="T33" fmla="*/ T32 w 65"/>
                              <a:gd name="T34" fmla="+- 0 8646 8620"/>
                              <a:gd name="T35" fmla="*/ 8646 h 66"/>
                              <a:gd name="T36" fmla="+- 0 8153 8091"/>
                              <a:gd name="T37" fmla="*/ T36 w 65"/>
                              <a:gd name="T38" fmla="+- 0 8636 8620"/>
                              <a:gd name="T39" fmla="*/ 8636 h 66"/>
                              <a:gd name="T40" fmla="+- 0 8145 8091"/>
                              <a:gd name="T41" fmla="*/ T40 w 65"/>
                              <a:gd name="T42" fmla="+- 0 8628 8620"/>
                              <a:gd name="T43" fmla="*/ 8628 h 66"/>
                              <a:gd name="T44" fmla="+- 0 8133 8091"/>
                              <a:gd name="T45" fmla="*/ T44 w 65"/>
                              <a:gd name="T46" fmla="+- 0 8622 8620"/>
                              <a:gd name="T47" fmla="*/ 8622 h 66"/>
                              <a:gd name="T48" fmla="+- 0 8117 8091"/>
                              <a:gd name="T49" fmla="*/ T48 w 65"/>
                              <a:gd name="T50" fmla="+- 0 8620 8620"/>
                              <a:gd name="T51" fmla="*/ 8620 h 66"/>
                              <a:gd name="T52" fmla="+- 0 8104 8091"/>
                              <a:gd name="T53" fmla="*/ T52 w 65"/>
                              <a:gd name="T54" fmla="+- 0 8620 8620"/>
                              <a:gd name="T55" fmla="*/ 8620 h 66"/>
                              <a:gd name="T56" fmla="+- 0 8091 8091"/>
                              <a:gd name="T57" fmla="*/ T56 w 65"/>
                              <a:gd name="T58" fmla="+- 0 8633 8620"/>
                              <a:gd name="T59" fmla="*/ 8633 h 66"/>
                              <a:gd name="T60" fmla="+- 0 8091 8091"/>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lnTo>
                                  <a:pt x="13"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96104" name="Freeform 500"/>
                        <wps:cNvSpPr>
                          <a:spLocks/>
                        </wps:cNvSpPr>
                        <wps:spPr bwMode="auto">
                          <a:xfrm>
                            <a:off x="8283" y="8619"/>
                            <a:ext cx="65" cy="66"/>
                          </a:xfrm>
                          <a:custGeom>
                            <a:avLst/>
                            <a:gdLst>
                              <a:gd name="T0" fmla="+- 0 8310 8284"/>
                              <a:gd name="T1" fmla="*/ T0 w 65"/>
                              <a:gd name="T2" fmla="+- 0 8620 8620"/>
                              <a:gd name="T3" fmla="*/ 8620 h 66"/>
                              <a:gd name="T4" fmla="+- 0 8297 8284"/>
                              <a:gd name="T5" fmla="*/ T4 w 65"/>
                              <a:gd name="T6" fmla="+- 0 8620 8620"/>
                              <a:gd name="T7" fmla="*/ 8620 h 66"/>
                              <a:gd name="T8" fmla="+- 0 8284 8284"/>
                              <a:gd name="T9" fmla="*/ T8 w 65"/>
                              <a:gd name="T10" fmla="+- 0 8633 8620"/>
                              <a:gd name="T11" fmla="*/ 8633 h 66"/>
                              <a:gd name="T12" fmla="+- 0 8284 8284"/>
                              <a:gd name="T13" fmla="*/ T12 w 65"/>
                              <a:gd name="T14" fmla="+- 0 8646 8620"/>
                              <a:gd name="T15" fmla="*/ 8646 h 66"/>
                              <a:gd name="T16" fmla="+- 0 8286 8284"/>
                              <a:gd name="T17" fmla="*/ T16 w 65"/>
                              <a:gd name="T18" fmla="+- 0 8663 8620"/>
                              <a:gd name="T19" fmla="*/ 8663 h 66"/>
                              <a:gd name="T20" fmla="+- 0 8292 8284"/>
                              <a:gd name="T21" fmla="*/ T20 w 65"/>
                              <a:gd name="T22" fmla="+- 0 8675 8620"/>
                              <a:gd name="T23" fmla="*/ 8675 h 66"/>
                              <a:gd name="T24" fmla="+- 0 8300 8284"/>
                              <a:gd name="T25" fmla="*/ T24 w 65"/>
                              <a:gd name="T26" fmla="+- 0 8683 8620"/>
                              <a:gd name="T27" fmla="*/ 8683 h 66"/>
                              <a:gd name="T28" fmla="+- 0 8310 8284"/>
                              <a:gd name="T29" fmla="*/ T28 w 65"/>
                              <a:gd name="T30" fmla="+- 0 8685 8620"/>
                              <a:gd name="T31" fmla="*/ 8685 h 66"/>
                              <a:gd name="T32" fmla="+- 0 8326 8284"/>
                              <a:gd name="T33" fmla="*/ T32 w 65"/>
                              <a:gd name="T34" fmla="+- 0 8683 8620"/>
                              <a:gd name="T35" fmla="*/ 8683 h 66"/>
                              <a:gd name="T36" fmla="+- 0 8338 8284"/>
                              <a:gd name="T37" fmla="*/ T36 w 65"/>
                              <a:gd name="T38" fmla="+- 0 8675 8620"/>
                              <a:gd name="T39" fmla="*/ 8675 h 66"/>
                              <a:gd name="T40" fmla="+- 0 8346 8284"/>
                              <a:gd name="T41" fmla="*/ T40 w 65"/>
                              <a:gd name="T42" fmla="+- 0 8663 8620"/>
                              <a:gd name="T43" fmla="*/ 8663 h 66"/>
                              <a:gd name="T44" fmla="+- 0 8348 8284"/>
                              <a:gd name="T45" fmla="*/ T44 w 65"/>
                              <a:gd name="T46" fmla="+- 0 8646 8620"/>
                              <a:gd name="T47" fmla="*/ 8646 h 66"/>
                              <a:gd name="T48" fmla="+- 0 8346 8284"/>
                              <a:gd name="T49" fmla="*/ T48 w 65"/>
                              <a:gd name="T50" fmla="+- 0 8636 8620"/>
                              <a:gd name="T51" fmla="*/ 8636 h 66"/>
                              <a:gd name="T52" fmla="+- 0 8338 8284"/>
                              <a:gd name="T53" fmla="*/ T52 w 65"/>
                              <a:gd name="T54" fmla="+- 0 8628 8620"/>
                              <a:gd name="T55" fmla="*/ 8628 h 66"/>
                              <a:gd name="T56" fmla="+- 0 8326 8284"/>
                              <a:gd name="T57" fmla="*/ T56 w 65"/>
                              <a:gd name="T58" fmla="+- 0 8622 8620"/>
                              <a:gd name="T59" fmla="*/ 8622 h 66"/>
                              <a:gd name="T60" fmla="+- 0 8310 8284"/>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516114" name="Freeform 501"/>
                        <wps:cNvSpPr>
                          <a:spLocks/>
                        </wps:cNvSpPr>
                        <wps:spPr bwMode="auto">
                          <a:xfrm>
                            <a:off x="8283" y="8619"/>
                            <a:ext cx="65" cy="66"/>
                          </a:xfrm>
                          <a:custGeom>
                            <a:avLst/>
                            <a:gdLst>
                              <a:gd name="T0" fmla="+- 0 8284 8284"/>
                              <a:gd name="T1" fmla="*/ T0 w 65"/>
                              <a:gd name="T2" fmla="+- 0 8646 8620"/>
                              <a:gd name="T3" fmla="*/ 8646 h 66"/>
                              <a:gd name="T4" fmla="+- 0 8286 8284"/>
                              <a:gd name="T5" fmla="*/ T4 w 65"/>
                              <a:gd name="T6" fmla="+- 0 8663 8620"/>
                              <a:gd name="T7" fmla="*/ 8663 h 66"/>
                              <a:gd name="T8" fmla="+- 0 8292 8284"/>
                              <a:gd name="T9" fmla="*/ T8 w 65"/>
                              <a:gd name="T10" fmla="+- 0 8675 8620"/>
                              <a:gd name="T11" fmla="*/ 8675 h 66"/>
                              <a:gd name="T12" fmla="+- 0 8300 8284"/>
                              <a:gd name="T13" fmla="*/ T12 w 65"/>
                              <a:gd name="T14" fmla="+- 0 8683 8620"/>
                              <a:gd name="T15" fmla="*/ 8683 h 66"/>
                              <a:gd name="T16" fmla="+- 0 8310 8284"/>
                              <a:gd name="T17" fmla="*/ T16 w 65"/>
                              <a:gd name="T18" fmla="+- 0 8685 8620"/>
                              <a:gd name="T19" fmla="*/ 8685 h 66"/>
                              <a:gd name="T20" fmla="+- 0 8326 8284"/>
                              <a:gd name="T21" fmla="*/ T20 w 65"/>
                              <a:gd name="T22" fmla="+- 0 8683 8620"/>
                              <a:gd name="T23" fmla="*/ 8683 h 66"/>
                              <a:gd name="T24" fmla="+- 0 8338 8284"/>
                              <a:gd name="T25" fmla="*/ T24 w 65"/>
                              <a:gd name="T26" fmla="+- 0 8675 8620"/>
                              <a:gd name="T27" fmla="*/ 8675 h 66"/>
                              <a:gd name="T28" fmla="+- 0 8346 8284"/>
                              <a:gd name="T29" fmla="*/ T28 w 65"/>
                              <a:gd name="T30" fmla="+- 0 8663 8620"/>
                              <a:gd name="T31" fmla="*/ 8663 h 66"/>
                              <a:gd name="T32" fmla="+- 0 8348 8284"/>
                              <a:gd name="T33" fmla="*/ T32 w 65"/>
                              <a:gd name="T34" fmla="+- 0 8646 8620"/>
                              <a:gd name="T35" fmla="*/ 8646 h 66"/>
                              <a:gd name="T36" fmla="+- 0 8346 8284"/>
                              <a:gd name="T37" fmla="*/ T36 w 65"/>
                              <a:gd name="T38" fmla="+- 0 8636 8620"/>
                              <a:gd name="T39" fmla="*/ 8636 h 66"/>
                              <a:gd name="T40" fmla="+- 0 8338 8284"/>
                              <a:gd name="T41" fmla="*/ T40 w 65"/>
                              <a:gd name="T42" fmla="+- 0 8628 8620"/>
                              <a:gd name="T43" fmla="*/ 8628 h 66"/>
                              <a:gd name="T44" fmla="+- 0 8326 8284"/>
                              <a:gd name="T45" fmla="*/ T44 w 65"/>
                              <a:gd name="T46" fmla="+- 0 8622 8620"/>
                              <a:gd name="T47" fmla="*/ 8622 h 66"/>
                              <a:gd name="T48" fmla="+- 0 8310 8284"/>
                              <a:gd name="T49" fmla="*/ T48 w 65"/>
                              <a:gd name="T50" fmla="+- 0 8620 8620"/>
                              <a:gd name="T51" fmla="*/ 8620 h 66"/>
                              <a:gd name="T52" fmla="+- 0 8297 8284"/>
                              <a:gd name="T53" fmla="*/ T52 w 65"/>
                              <a:gd name="T54" fmla="+- 0 8620 8620"/>
                              <a:gd name="T55" fmla="*/ 8620 h 66"/>
                              <a:gd name="T56" fmla="+- 0 8284 8284"/>
                              <a:gd name="T57" fmla="*/ T56 w 65"/>
                              <a:gd name="T58" fmla="+- 0 8633 8620"/>
                              <a:gd name="T59" fmla="*/ 8633 h 66"/>
                              <a:gd name="T60" fmla="+- 0 8284 8284"/>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lnTo>
                                  <a:pt x="13"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704107" name="Freeform 502"/>
                        <wps:cNvSpPr>
                          <a:spLocks/>
                        </wps:cNvSpPr>
                        <wps:spPr bwMode="auto">
                          <a:xfrm>
                            <a:off x="8476" y="8424"/>
                            <a:ext cx="65" cy="66"/>
                          </a:xfrm>
                          <a:custGeom>
                            <a:avLst/>
                            <a:gdLst>
                              <a:gd name="T0" fmla="+- 0 8503 8477"/>
                              <a:gd name="T1" fmla="*/ T0 w 65"/>
                              <a:gd name="T2" fmla="+- 0 8424 8424"/>
                              <a:gd name="T3" fmla="*/ 8424 h 66"/>
                              <a:gd name="T4" fmla="+- 0 8490 8477"/>
                              <a:gd name="T5" fmla="*/ T4 w 65"/>
                              <a:gd name="T6" fmla="+- 0 8424 8424"/>
                              <a:gd name="T7" fmla="*/ 8424 h 66"/>
                              <a:gd name="T8" fmla="+- 0 8477 8477"/>
                              <a:gd name="T9" fmla="*/ T8 w 65"/>
                              <a:gd name="T10" fmla="+- 0 8437 8424"/>
                              <a:gd name="T11" fmla="*/ 8437 h 66"/>
                              <a:gd name="T12" fmla="+- 0 8477 8477"/>
                              <a:gd name="T13" fmla="*/ T12 w 65"/>
                              <a:gd name="T14" fmla="+- 0 8450 8424"/>
                              <a:gd name="T15" fmla="*/ 8450 h 66"/>
                              <a:gd name="T16" fmla="+- 0 8479 8477"/>
                              <a:gd name="T17" fmla="*/ T16 w 65"/>
                              <a:gd name="T18" fmla="+- 0 8468 8424"/>
                              <a:gd name="T19" fmla="*/ 8468 h 66"/>
                              <a:gd name="T20" fmla="+- 0 8485 8477"/>
                              <a:gd name="T21" fmla="*/ T20 w 65"/>
                              <a:gd name="T22" fmla="+- 0 8480 8424"/>
                              <a:gd name="T23" fmla="*/ 8480 h 66"/>
                              <a:gd name="T24" fmla="+- 0 8493 8477"/>
                              <a:gd name="T25" fmla="*/ T24 w 65"/>
                              <a:gd name="T26" fmla="+- 0 8487 8424"/>
                              <a:gd name="T27" fmla="*/ 8487 h 66"/>
                              <a:gd name="T28" fmla="+- 0 8503 8477"/>
                              <a:gd name="T29" fmla="*/ T28 w 65"/>
                              <a:gd name="T30" fmla="+- 0 8490 8424"/>
                              <a:gd name="T31" fmla="*/ 8490 h 66"/>
                              <a:gd name="T32" fmla="+- 0 8520 8477"/>
                              <a:gd name="T33" fmla="*/ T32 w 65"/>
                              <a:gd name="T34" fmla="+- 0 8487 8424"/>
                              <a:gd name="T35" fmla="*/ 8487 h 66"/>
                              <a:gd name="T36" fmla="+- 0 8531 8477"/>
                              <a:gd name="T37" fmla="*/ T36 w 65"/>
                              <a:gd name="T38" fmla="+- 0 8480 8424"/>
                              <a:gd name="T39" fmla="*/ 8480 h 66"/>
                              <a:gd name="T40" fmla="+- 0 8539 8477"/>
                              <a:gd name="T41" fmla="*/ T40 w 65"/>
                              <a:gd name="T42" fmla="+- 0 8468 8424"/>
                              <a:gd name="T43" fmla="*/ 8468 h 66"/>
                              <a:gd name="T44" fmla="+- 0 8541 8477"/>
                              <a:gd name="T45" fmla="*/ T44 w 65"/>
                              <a:gd name="T46" fmla="+- 0 8450 8424"/>
                              <a:gd name="T47" fmla="*/ 8450 h 66"/>
                              <a:gd name="T48" fmla="+- 0 8539 8477"/>
                              <a:gd name="T49" fmla="*/ T48 w 65"/>
                              <a:gd name="T50" fmla="+- 0 8441 8424"/>
                              <a:gd name="T51" fmla="*/ 8441 h 66"/>
                              <a:gd name="T52" fmla="+- 0 8531 8477"/>
                              <a:gd name="T53" fmla="*/ T52 w 65"/>
                              <a:gd name="T54" fmla="+- 0 8432 8424"/>
                              <a:gd name="T55" fmla="*/ 8432 h 66"/>
                              <a:gd name="T56" fmla="+- 0 8520 8477"/>
                              <a:gd name="T57" fmla="*/ T56 w 65"/>
                              <a:gd name="T58" fmla="+- 0 8427 8424"/>
                              <a:gd name="T59" fmla="*/ 8427 h 66"/>
                              <a:gd name="T60" fmla="+- 0 8503 8477"/>
                              <a:gd name="T61" fmla="*/ T60 w 65"/>
                              <a:gd name="T62" fmla="+- 0 8424 8424"/>
                              <a:gd name="T63" fmla="*/ 84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4"/>
                                </a:lnTo>
                                <a:lnTo>
                                  <a:pt x="8" y="56"/>
                                </a:lnTo>
                                <a:lnTo>
                                  <a:pt x="16" y="63"/>
                                </a:lnTo>
                                <a:lnTo>
                                  <a:pt x="26" y="66"/>
                                </a:lnTo>
                                <a:lnTo>
                                  <a:pt x="43" y="63"/>
                                </a:lnTo>
                                <a:lnTo>
                                  <a:pt x="54" y="56"/>
                                </a:lnTo>
                                <a:lnTo>
                                  <a:pt x="62" y="44"/>
                                </a:lnTo>
                                <a:lnTo>
                                  <a:pt x="64" y="26"/>
                                </a:lnTo>
                                <a:lnTo>
                                  <a:pt x="62" y="17"/>
                                </a:lnTo>
                                <a:lnTo>
                                  <a:pt x="54"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800378" name="Freeform 503"/>
                        <wps:cNvSpPr>
                          <a:spLocks/>
                        </wps:cNvSpPr>
                        <wps:spPr bwMode="auto">
                          <a:xfrm>
                            <a:off x="8476" y="8424"/>
                            <a:ext cx="65" cy="66"/>
                          </a:xfrm>
                          <a:custGeom>
                            <a:avLst/>
                            <a:gdLst>
                              <a:gd name="T0" fmla="+- 0 8477 8477"/>
                              <a:gd name="T1" fmla="*/ T0 w 65"/>
                              <a:gd name="T2" fmla="+- 0 8450 8424"/>
                              <a:gd name="T3" fmla="*/ 8450 h 66"/>
                              <a:gd name="T4" fmla="+- 0 8479 8477"/>
                              <a:gd name="T5" fmla="*/ T4 w 65"/>
                              <a:gd name="T6" fmla="+- 0 8468 8424"/>
                              <a:gd name="T7" fmla="*/ 8468 h 66"/>
                              <a:gd name="T8" fmla="+- 0 8485 8477"/>
                              <a:gd name="T9" fmla="*/ T8 w 65"/>
                              <a:gd name="T10" fmla="+- 0 8480 8424"/>
                              <a:gd name="T11" fmla="*/ 8480 h 66"/>
                              <a:gd name="T12" fmla="+- 0 8493 8477"/>
                              <a:gd name="T13" fmla="*/ T12 w 65"/>
                              <a:gd name="T14" fmla="+- 0 8487 8424"/>
                              <a:gd name="T15" fmla="*/ 8487 h 66"/>
                              <a:gd name="T16" fmla="+- 0 8503 8477"/>
                              <a:gd name="T17" fmla="*/ T16 w 65"/>
                              <a:gd name="T18" fmla="+- 0 8490 8424"/>
                              <a:gd name="T19" fmla="*/ 8490 h 66"/>
                              <a:gd name="T20" fmla="+- 0 8520 8477"/>
                              <a:gd name="T21" fmla="*/ T20 w 65"/>
                              <a:gd name="T22" fmla="+- 0 8487 8424"/>
                              <a:gd name="T23" fmla="*/ 8487 h 66"/>
                              <a:gd name="T24" fmla="+- 0 8531 8477"/>
                              <a:gd name="T25" fmla="*/ T24 w 65"/>
                              <a:gd name="T26" fmla="+- 0 8480 8424"/>
                              <a:gd name="T27" fmla="*/ 8480 h 66"/>
                              <a:gd name="T28" fmla="+- 0 8539 8477"/>
                              <a:gd name="T29" fmla="*/ T28 w 65"/>
                              <a:gd name="T30" fmla="+- 0 8468 8424"/>
                              <a:gd name="T31" fmla="*/ 8468 h 66"/>
                              <a:gd name="T32" fmla="+- 0 8541 8477"/>
                              <a:gd name="T33" fmla="*/ T32 w 65"/>
                              <a:gd name="T34" fmla="+- 0 8450 8424"/>
                              <a:gd name="T35" fmla="*/ 8450 h 66"/>
                              <a:gd name="T36" fmla="+- 0 8539 8477"/>
                              <a:gd name="T37" fmla="*/ T36 w 65"/>
                              <a:gd name="T38" fmla="+- 0 8441 8424"/>
                              <a:gd name="T39" fmla="*/ 8441 h 66"/>
                              <a:gd name="T40" fmla="+- 0 8531 8477"/>
                              <a:gd name="T41" fmla="*/ T40 w 65"/>
                              <a:gd name="T42" fmla="+- 0 8432 8424"/>
                              <a:gd name="T43" fmla="*/ 8432 h 66"/>
                              <a:gd name="T44" fmla="+- 0 8520 8477"/>
                              <a:gd name="T45" fmla="*/ T44 w 65"/>
                              <a:gd name="T46" fmla="+- 0 8427 8424"/>
                              <a:gd name="T47" fmla="*/ 8427 h 66"/>
                              <a:gd name="T48" fmla="+- 0 8503 8477"/>
                              <a:gd name="T49" fmla="*/ T48 w 65"/>
                              <a:gd name="T50" fmla="+- 0 8424 8424"/>
                              <a:gd name="T51" fmla="*/ 8424 h 66"/>
                              <a:gd name="T52" fmla="+- 0 8490 8477"/>
                              <a:gd name="T53" fmla="*/ T52 w 65"/>
                              <a:gd name="T54" fmla="+- 0 8424 8424"/>
                              <a:gd name="T55" fmla="*/ 8424 h 66"/>
                              <a:gd name="T56" fmla="+- 0 8477 8477"/>
                              <a:gd name="T57" fmla="*/ T56 w 65"/>
                              <a:gd name="T58" fmla="+- 0 8437 8424"/>
                              <a:gd name="T59" fmla="*/ 8437 h 66"/>
                              <a:gd name="T60" fmla="+- 0 8477 8477"/>
                              <a:gd name="T61" fmla="*/ T60 w 65"/>
                              <a:gd name="T62" fmla="+- 0 8450 8424"/>
                              <a:gd name="T63" fmla="*/ 845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4"/>
                                </a:lnTo>
                                <a:lnTo>
                                  <a:pt x="8" y="56"/>
                                </a:lnTo>
                                <a:lnTo>
                                  <a:pt x="16" y="63"/>
                                </a:lnTo>
                                <a:lnTo>
                                  <a:pt x="26" y="66"/>
                                </a:lnTo>
                                <a:lnTo>
                                  <a:pt x="43" y="63"/>
                                </a:lnTo>
                                <a:lnTo>
                                  <a:pt x="54" y="56"/>
                                </a:lnTo>
                                <a:lnTo>
                                  <a:pt x="62" y="44"/>
                                </a:lnTo>
                                <a:lnTo>
                                  <a:pt x="64" y="26"/>
                                </a:lnTo>
                                <a:lnTo>
                                  <a:pt x="62" y="17"/>
                                </a:lnTo>
                                <a:lnTo>
                                  <a:pt x="54" y="8"/>
                                </a:lnTo>
                                <a:lnTo>
                                  <a:pt x="43" y="3"/>
                                </a:lnTo>
                                <a:lnTo>
                                  <a:pt x="26" y="0"/>
                                </a:lnTo>
                                <a:lnTo>
                                  <a:pt x="13"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07308" name="Freeform 504"/>
                        <wps:cNvSpPr>
                          <a:spLocks/>
                        </wps:cNvSpPr>
                        <wps:spPr bwMode="auto">
                          <a:xfrm>
                            <a:off x="8682" y="8619"/>
                            <a:ext cx="65" cy="66"/>
                          </a:xfrm>
                          <a:custGeom>
                            <a:avLst/>
                            <a:gdLst>
                              <a:gd name="T0" fmla="+- 0 8709 8683"/>
                              <a:gd name="T1" fmla="*/ T0 w 65"/>
                              <a:gd name="T2" fmla="+- 0 8620 8620"/>
                              <a:gd name="T3" fmla="*/ 8620 h 66"/>
                              <a:gd name="T4" fmla="+- 0 8696 8683"/>
                              <a:gd name="T5" fmla="*/ T4 w 65"/>
                              <a:gd name="T6" fmla="+- 0 8620 8620"/>
                              <a:gd name="T7" fmla="*/ 8620 h 66"/>
                              <a:gd name="T8" fmla="+- 0 8683 8683"/>
                              <a:gd name="T9" fmla="*/ T8 w 65"/>
                              <a:gd name="T10" fmla="+- 0 8633 8620"/>
                              <a:gd name="T11" fmla="*/ 8633 h 66"/>
                              <a:gd name="T12" fmla="+- 0 8683 8683"/>
                              <a:gd name="T13" fmla="*/ T12 w 65"/>
                              <a:gd name="T14" fmla="+- 0 8646 8620"/>
                              <a:gd name="T15" fmla="*/ 8646 h 66"/>
                              <a:gd name="T16" fmla="+- 0 8685 8683"/>
                              <a:gd name="T17" fmla="*/ T16 w 65"/>
                              <a:gd name="T18" fmla="+- 0 8663 8620"/>
                              <a:gd name="T19" fmla="*/ 8663 h 66"/>
                              <a:gd name="T20" fmla="+- 0 8691 8683"/>
                              <a:gd name="T21" fmla="*/ T20 w 65"/>
                              <a:gd name="T22" fmla="+- 0 8675 8620"/>
                              <a:gd name="T23" fmla="*/ 8675 h 66"/>
                              <a:gd name="T24" fmla="+- 0 8699 8683"/>
                              <a:gd name="T25" fmla="*/ T24 w 65"/>
                              <a:gd name="T26" fmla="+- 0 8683 8620"/>
                              <a:gd name="T27" fmla="*/ 8683 h 66"/>
                              <a:gd name="T28" fmla="+- 0 8709 8683"/>
                              <a:gd name="T29" fmla="*/ T28 w 65"/>
                              <a:gd name="T30" fmla="+- 0 8685 8620"/>
                              <a:gd name="T31" fmla="*/ 8685 h 66"/>
                              <a:gd name="T32" fmla="+- 0 8726 8683"/>
                              <a:gd name="T33" fmla="*/ T32 w 65"/>
                              <a:gd name="T34" fmla="+- 0 8683 8620"/>
                              <a:gd name="T35" fmla="*/ 8683 h 66"/>
                              <a:gd name="T36" fmla="+- 0 8738 8683"/>
                              <a:gd name="T37" fmla="*/ T36 w 65"/>
                              <a:gd name="T38" fmla="+- 0 8675 8620"/>
                              <a:gd name="T39" fmla="*/ 8675 h 66"/>
                              <a:gd name="T40" fmla="+- 0 8745 8683"/>
                              <a:gd name="T41" fmla="*/ T40 w 65"/>
                              <a:gd name="T42" fmla="+- 0 8663 8620"/>
                              <a:gd name="T43" fmla="*/ 8663 h 66"/>
                              <a:gd name="T44" fmla="+- 0 8747 8683"/>
                              <a:gd name="T45" fmla="*/ T44 w 65"/>
                              <a:gd name="T46" fmla="+- 0 8646 8620"/>
                              <a:gd name="T47" fmla="*/ 8646 h 66"/>
                              <a:gd name="T48" fmla="+- 0 8745 8683"/>
                              <a:gd name="T49" fmla="*/ T48 w 65"/>
                              <a:gd name="T50" fmla="+- 0 8636 8620"/>
                              <a:gd name="T51" fmla="*/ 8636 h 66"/>
                              <a:gd name="T52" fmla="+- 0 8738 8683"/>
                              <a:gd name="T53" fmla="*/ T52 w 65"/>
                              <a:gd name="T54" fmla="+- 0 8628 8620"/>
                              <a:gd name="T55" fmla="*/ 8628 h 66"/>
                              <a:gd name="T56" fmla="+- 0 8726 8683"/>
                              <a:gd name="T57" fmla="*/ T56 w 65"/>
                              <a:gd name="T58" fmla="+- 0 8622 8620"/>
                              <a:gd name="T59" fmla="*/ 8622 h 66"/>
                              <a:gd name="T60" fmla="+- 0 8709 8683"/>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172270" name="Freeform 505"/>
                        <wps:cNvSpPr>
                          <a:spLocks/>
                        </wps:cNvSpPr>
                        <wps:spPr bwMode="auto">
                          <a:xfrm>
                            <a:off x="8682" y="8619"/>
                            <a:ext cx="65" cy="66"/>
                          </a:xfrm>
                          <a:custGeom>
                            <a:avLst/>
                            <a:gdLst>
                              <a:gd name="T0" fmla="+- 0 8683 8683"/>
                              <a:gd name="T1" fmla="*/ T0 w 65"/>
                              <a:gd name="T2" fmla="+- 0 8646 8620"/>
                              <a:gd name="T3" fmla="*/ 8646 h 66"/>
                              <a:gd name="T4" fmla="+- 0 8685 8683"/>
                              <a:gd name="T5" fmla="*/ T4 w 65"/>
                              <a:gd name="T6" fmla="+- 0 8663 8620"/>
                              <a:gd name="T7" fmla="*/ 8663 h 66"/>
                              <a:gd name="T8" fmla="+- 0 8691 8683"/>
                              <a:gd name="T9" fmla="*/ T8 w 65"/>
                              <a:gd name="T10" fmla="+- 0 8675 8620"/>
                              <a:gd name="T11" fmla="*/ 8675 h 66"/>
                              <a:gd name="T12" fmla="+- 0 8699 8683"/>
                              <a:gd name="T13" fmla="*/ T12 w 65"/>
                              <a:gd name="T14" fmla="+- 0 8683 8620"/>
                              <a:gd name="T15" fmla="*/ 8683 h 66"/>
                              <a:gd name="T16" fmla="+- 0 8709 8683"/>
                              <a:gd name="T17" fmla="*/ T16 w 65"/>
                              <a:gd name="T18" fmla="+- 0 8685 8620"/>
                              <a:gd name="T19" fmla="*/ 8685 h 66"/>
                              <a:gd name="T20" fmla="+- 0 8726 8683"/>
                              <a:gd name="T21" fmla="*/ T20 w 65"/>
                              <a:gd name="T22" fmla="+- 0 8683 8620"/>
                              <a:gd name="T23" fmla="*/ 8683 h 66"/>
                              <a:gd name="T24" fmla="+- 0 8738 8683"/>
                              <a:gd name="T25" fmla="*/ T24 w 65"/>
                              <a:gd name="T26" fmla="+- 0 8675 8620"/>
                              <a:gd name="T27" fmla="*/ 8675 h 66"/>
                              <a:gd name="T28" fmla="+- 0 8745 8683"/>
                              <a:gd name="T29" fmla="*/ T28 w 65"/>
                              <a:gd name="T30" fmla="+- 0 8663 8620"/>
                              <a:gd name="T31" fmla="*/ 8663 h 66"/>
                              <a:gd name="T32" fmla="+- 0 8747 8683"/>
                              <a:gd name="T33" fmla="*/ T32 w 65"/>
                              <a:gd name="T34" fmla="+- 0 8646 8620"/>
                              <a:gd name="T35" fmla="*/ 8646 h 66"/>
                              <a:gd name="T36" fmla="+- 0 8745 8683"/>
                              <a:gd name="T37" fmla="*/ T36 w 65"/>
                              <a:gd name="T38" fmla="+- 0 8636 8620"/>
                              <a:gd name="T39" fmla="*/ 8636 h 66"/>
                              <a:gd name="T40" fmla="+- 0 8738 8683"/>
                              <a:gd name="T41" fmla="*/ T40 w 65"/>
                              <a:gd name="T42" fmla="+- 0 8628 8620"/>
                              <a:gd name="T43" fmla="*/ 8628 h 66"/>
                              <a:gd name="T44" fmla="+- 0 8726 8683"/>
                              <a:gd name="T45" fmla="*/ T44 w 65"/>
                              <a:gd name="T46" fmla="+- 0 8622 8620"/>
                              <a:gd name="T47" fmla="*/ 8622 h 66"/>
                              <a:gd name="T48" fmla="+- 0 8709 8683"/>
                              <a:gd name="T49" fmla="*/ T48 w 65"/>
                              <a:gd name="T50" fmla="+- 0 8620 8620"/>
                              <a:gd name="T51" fmla="*/ 8620 h 66"/>
                              <a:gd name="T52" fmla="+- 0 8696 8683"/>
                              <a:gd name="T53" fmla="*/ T52 w 65"/>
                              <a:gd name="T54" fmla="+- 0 8620 8620"/>
                              <a:gd name="T55" fmla="*/ 8620 h 66"/>
                              <a:gd name="T56" fmla="+- 0 8683 8683"/>
                              <a:gd name="T57" fmla="*/ T56 w 65"/>
                              <a:gd name="T58" fmla="+- 0 8633 8620"/>
                              <a:gd name="T59" fmla="*/ 8633 h 66"/>
                              <a:gd name="T60" fmla="+- 0 8683 8683"/>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572874" name="Freeform 506"/>
                        <wps:cNvSpPr>
                          <a:spLocks/>
                        </wps:cNvSpPr>
                        <wps:spPr bwMode="auto">
                          <a:xfrm>
                            <a:off x="8875" y="8815"/>
                            <a:ext cx="65" cy="66"/>
                          </a:xfrm>
                          <a:custGeom>
                            <a:avLst/>
                            <a:gdLst>
                              <a:gd name="T0" fmla="+- 0 8902 8876"/>
                              <a:gd name="T1" fmla="*/ T0 w 65"/>
                              <a:gd name="T2" fmla="+- 0 8815 8815"/>
                              <a:gd name="T3" fmla="*/ 8815 h 66"/>
                              <a:gd name="T4" fmla="+- 0 8889 8876"/>
                              <a:gd name="T5" fmla="*/ T4 w 65"/>
                              <a:gd name="T6" fmla="+- 0 8815 8815"/>
                              <a:gd name="T7" fmla="*/ 8815 h 66"/>
                              <a:gd name="T8" fmla="+- 0 8876 8876"/>
                              <a:gd name="T9" fmla="*/ T8 w 65"/>
                              <a:gd name="T10" fmla="+- 0 8828 8815"/>
                              <a:gd name="T11" fmla="*/ 8828 h 66"/>
                              <a:gd name="T12" fmla="+- 0 8876 8876"/>
                              <a:gd name="T13" fmla="*/ T12 w 65"/>
                              <a:gd name="T14" fmla="+- 0 8841 8815"/>
                              <a:gd name="T15" fmla="*/ 8841 h 66"/>
                              <a:gd name="T16" fmla="+- 0 8878 8876"/>
                              <a:gd name="T17" fmla="*/ T16 w 65"/>
                              <a:gd name="T18" fmla="+- 0 8858 8815"/>
                              <a:gd name="T19" fmla="*/ 8858 h 66"/>
                              <a:gd name="T20" fmla="+- 0 8884 8876"/>
                              <a:gd name="T21" fmla="*/ T20 w 65"/>
                              <a:gd name="T22" fmla="+- 0 8871 8815"/>
                              <a:gd name="T23" fmla="*/ 8871 h 66"/>
                              <a:gd name="T24" fmla="+- 0 8892 8876"/>
                              <a:gd name="T25" fmla="*/ T24 w 65"/>
                              <a:gd name="T26" fmla="+- 0 8878 8815"/>
                              <a:gd name="T27" fmla="*/ 8878 h 66"/>
                              <a:gd name="T28" fmla="+- 0 8902 8876"/>
                              <a:gd name="T29" fmla="*/ T28 w 65"/>
                              <a:gd name="T30" fmla="+- 0 8881 8815"/>
                              <a:gd name="T31" fmla="*/ 8881 h 66"/>
                              <a:gd name="T32" fmla="+- 0 8919 8876"/>
                              <a:gd name="T33" fmla="*/ T32 w 65"/>
                              <a:gd name="T34" fmla="+- 0 8878 8815"/>
                              <a:gd name="T35" fmla="*/ 8878 h 66"/>
                              <a:gd name="T36" fmla="+- 0 8931 8876"/>
                              <a:gd name="T37" fmla="*/ T36 w 65"/>
                              <a:gd name="T38" fmla="+- 0 8871 8815"/>
                              <a:gd name="T39" fmla="*/ 8871 h 66"/>
                              <a:gd name="T40" fmla="+- 0 8938 8876"/>
                              <a:gd name="T41" fmla="*/ T40 w 65"/>
                              <a:gd name="T42" fmla="+- 0 8858 8815"/>
                              <a:gd name="T43" fmla="*/ 8858 h 66"/>
                              <a:gd name="T44" fmla="+- 0 8940 8876"/>
                              <a:gd name="T45" fmla="*/ T44 w 65"/>
                              <a:gd name="T46" fmla="+- 0 8841 8815"/>
                              <a:gd name="T47" fmla="*/ 8841 h 66"/>
                              <a:gd name="T48" fmla="+- 0 8938 8876"/>
                              <a:gd name="T49" fmla="*/ T48 w 65"/>
                              <a:gd name="T50" fmla="+- 0 8832 8815"/>
                              <a:gd name="T51" fmla="*/ 8832 h 66"/>
                              <a:gd name="T52" fmla="+- 0 8931 8876"/>
                              <a:gd name="T53" fmla="*/ T52 w 65"/>
                              <a:gd name="T54" fmla="+- 0 8823 8815"/>
                              <a:gd name="T55" fmla="*/ 8823 h 66"/>
                              <a:gd name="T56" fmla="+- 0 8919 8876"/>
                              <a:gd name="T57" fmla="*/ T56 w 65"/>
                              <a:gd name="T58" fmla="+- 0 8818 8815"/>
                              <a:gd name="T59" fmla="*/ 8818 h 66"/>
                              <a:gd name="T60" fmla="+- 0 8902 8876"/>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879118" name="Freeform 507"/>
                        <wps:cNvSpPr>
                          <a:spLocks/>
                        </wps:cNvSpPr>
                        <wps:spPr bwMode="auto">
                          <a:xfrm>
                            <a:off x="8875" y="8815"/>
                            <a:ext cx="65" cy="66"/>
                          </a:xfrm>
                          <a:custGeom>
                            <a:avLst/>
                            <a:gdLst>
                              <a:gd name="T0" fmla="+- 0 8876 8876"/>
                              <a:gd name="T1" fmla="*/ T0 w 65"/>
                              <a:gd name="T2" fmla="+- 0 8841 8815"/>
                              <a:gd name="T3" fmla="*/ 8841 h 66"/>
                              <a:gd name="T4" fmla="+- 0 8878 8876"/>
                              <a:gd name="T5" fmla="*/ T4 w 65"/>
                              <a:gd name="T6" fmla="+- 0 8858 8815"/>
                              <a:gd name="T7" fmla="*/ 8858 h 66"/>
                              <a:gd name="T8" fmla="+- 0 8884 8876"/>
                              <a:gd name="T9" fmla="*/ T8 w 65"/>
                              <a:gd name="T10" fmla="+- 0 8871 8815"/>
                              <a:gd name="T11" fmla="*/ 8871 h 66"/>
                              <a:gd name="T12" fmla="+- 0 8892 8876"/>
                              <a:gd name="T13" fmla="*/ T12 w 65"/>
                              <a:gd name="T14" fmla="+- 0 8878 8815"/>
                              <a:gd name="T15" fmla="*/ 8878 h 66"/>
                              <a:gd name="T16" fmla="+- 0 8902 8876"/>
                              <a:gd name="T17" fmla="*/ T16 w 65"/>
                              <a:gd name="T18" fmla="+- 0 8881 8815"/>
                              <a:gd name="T19" fmla="*/ 8881 h 66"/>
                              <a:gd name="T20" fmla="+- 0 8919 8876"/>
                              <a:gd name="T21" fmla="*/ T20 w 65"/>
                              <a:gd name="T22" fmla="+- 0 8878 8815"/>
                              <a:gd name="T23" fmla="*/ 8878 h 66"/>
                              <a:gd name="T24" fmla="+- 0 8931 8876"/>
                              <a:gd name="T25" fmla="*/ T24 w 65"/>
                              <a:gd name="T26" fmla="+- 0 8871 8815"/>
                              <a:gd name="T27" fmla="*/ 8871 h 66"/>
                              <a:gd name="T28" fmla="+- 0 8938 8876"/>
                              <a:gd name="T29" fmla="*/ T28 w 65"/>
                              <a:gd name="T30" fmla="+- 0 8858 8815"/>
                              <a:gd name="T31" fmla="*/ 8858 h 66"/>
                              <a:gd name="T32" fmla="+- 0 8940 8876"/>
                              <a:gd name="T33" fmla="*/ T32 w 65"/>
                              <a:gd name="T34" fmla="+- 0 8841 8815"/>
                              <a:gd name="T35" fmla="*/ 8841 h 66"/>
                              <a:gd name="T36" fmla="+- 0 8938 8876"/>
                              <a:gd name="T37" fmla="*/ T36 w 65"/>
                              <a:gd name="T38" fmla="+- 0 8832 8815"/>
                              <a:gd name="T39" fmla="*/ 8832 h 66"/>
                              <a:gd name="T40" fmla="+- 0 8931 8876"/>
                              <a:gd name="T41" fmla="*/ T40 w 65"/>
                              <a:gd name="T42" fmla="+- 0 8823 8815"/>
                              <a:gd name="T43" fmla="*/ 8823 h 66"/>
                              <a:gd name="T44" fmla="+- 0 8919 8876"/>
                              <a:gd name="T45" fmla="*/ T44 w 65"/>
                              <a:gd name="T46" fmla="+- 0 8818 8815"/>
                              <a:gd name="T47" fmla="*/ 8818 h 66"/>
                              <a:gd name="T48" fmla="+- 0 8902 8876"/>
                              <a:gd name="T49" fmla="*/ T48 w 65"/>
                              <a:gd name="T50" fmla="+- 0 8815 8815"/>
                              <a:gd name="T51" fmla="*/ 8815 h 66"/>
                              <a:gd name="T52" fmla="+- 0 8889 8876"/>
                              <a:gd name="T53" fmla="*/ T52 w 65"/>
                              <a:gd name="T54" fmla="+- 0 8815 8815"/>
                              <a:gd name="T55" fmla="*/ 8815 h 66"/>
                              <a:gd name="T56" fmla="+- 0 8876 8876"/>
                              <a:gd name="T57" fmla="*/ T56 w 65"/>
                              <a:gd name="T58" fmla="+- 0 8828 8815"/>
                              <a:gd name="T59" fmla="*/ 8828 h 66"/>
                              <a:gd name="T60" fmla="+- 0 8876 8876"/>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58522" name="Freeform 508"/>
                        <wps:cNvSpPr>
                          <a:spLocks/>
                        </wps:cNvSpPr>
                        <wps:spPr bwMode="auto">
                          <a:xfrm>
                            <a:off x="9081" y="9011"/>
                            <a:ext cx="65" cy="65"/>
                          </a:xfrm>
                          <a:custGeom>
                            <a:avLst/>
                            <a:gdLst>
                              <a:gd name="T0" fmla="+- 0 9108 9082"/>
                              <a:gd name="T1" fmla="*/ T0 w 65"/>
                              <a:gd name="T2" fmla="+- 0 9011 9011"/>
                              <a:gd name="T3" fmla="*/ 9011 h 65"/>
                              <a:gd name="T4" fmla="+- 0 9095 9082"/>
                              <a:gd name="T5" fmla="*/ T4 w 65"/>
                              <a:gd name="T6" fmla="+- 0 9011 9011"/>
                              <a:gd name="T7" fmla="*/ 9011 h 65"/>
                              <a:gd name="T8" fmla="+- 0 9082 9082"/>
                              <a:gd name="T9" fmla="*/ T8 w 65"/>
                              <a:gd name="T10" fmla="+- 0 9024 9011"/>
                              <a:gd name="T11" fmla="*/ 9024 h 65"/>
                              <a:gd name="T12" fmla="+- 0 9082 9082"/>
                              <a:gd name="T13" fmla="*/ T12 w 65"/>
                              <a:gd name="T14" fmla="+- 0 9037 9011"/>
                              <a:gd name="T15" fmla="*/ 9037 h 65"/>
                              <a:gd name="T16" fmla="+- 0 9084 9082"/>
                              <a:gd name="T17" fmla="*/ T16 w 65"/>
                              <a:gd name="T18" fmla="+- 0 9054 9011"/>
                              <a:gd name="T19" fmla="*/ 9054 h 65"/>
                              <a:gd name="T20" fmla="+- 0 9090 9082"/>
                              <a:gd name="T21" fmla="*/ T20 w 65"/>
                              <a:gd name="T22" fmla="+- 0 9066 9011"/>
                              <a:gd name="T23" fmla="*/ 9066 h 65"/>
                              <a:gd name="T24" fmla="+- 0 9098 9082"/>
                              <a:gd name="T25" fmla="*/ T24 w 65"/>
                              <a:gd name="T26" fmla="+- 0 9073 9011"/>
                              <a:gd name="T27" fmla="*/ 9073 h 65"/>
                              <a:gd name="T28" fmla="+- 0 9108 9082"/>
                              <a:gd name="T29" fmla="*/ T28 w 65"/>
                              <a:gd name="T30" fmla="+- 0 9076 9011"/>
                              <a:gd name="T31" fmla="*/ 9076 h 65"/>
                              <a:gd name="T32" fmla="+- 0 9124 9082"/>
                              <a:gd name="T33" fmla="*/ T32 w 65"/>
                              <a:gd name="T34" fmla="+- 0 9073 9011"/>
                              <a:gd name="T35" fmla="*/ 9073 h 65"/>
                              <a:gd name="T36" fmla="+- 0 9137 9082"/>
                              <a:gd name="T37" fmla="*/ T36 w 65"/>
                              <a:gd name="T38" fmla="+- 0 9066 9011"/>
                              <a:gd name="T39" fmla="*/ 9066 h 65"/>
                              <a:gd name="T40" fmla="+- 0 9144 9082"/>
                              <a:gd name="T41" fmla="*/ T40 w 65"/>
                              <a:gd name="T42" fmla="+- 0 9054 9011"/>
                              <a:gd name="T43" fmla="*/ 9054 h 65"/>
                              <a:gd name="T44" fmla="+- 0 9146 9082"/>
                              <a:gd name="T45" fmla="*/ T44 w 65"/>
                              <a:gd name="T46" fmla="+- 0 9037 9011"/>
                              <a:gd name="T47" fmla="*/ 9037 h 65"/>
                              <a:gd name="T48" fmla="+- 0 9144 9082"/>
                              <a:gd name="T49" fmla="*/ T48 w 65"/>
                              <a:gd name="T50" fmla="+- 0 9027 9011"/>
                              <a:gd name="T51" fmla="*/ 9027 h 65"/>
                              <a:gd name="T52" fmla="+- 0 9137 9082"/>
                              <a:gd name="T53" fmla="*/ T52 w 65"/>
                              <a:gd name="T54" fmla="+- 0 9019 9011"/>
                              <a:gd name="T55" fmla="*/ 9019 h 65"/>
                              <a:gd name="T56" fmla="+- 0 9124 9082"/>
                              <a:gd name="T57" fmla="*/ T56 w 65"/>
                              <a:gd name="T58" fmla="+- 0 9013 9011"/>
                              <a:gd name="T59" fmla="*/ 9013 h 65"/>
                              <a:gd name="T60" fmla="+- 0 9108 9082"/>
                              <a:gd name="T61" fmla="*/ T60 w 65"/>
                              <a:gd name="T62" fmla="+- 0 9011 9011"/>
                              <a:gd name="T63" fmla="*/ 901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26" y="0"/>
                                </a:moveTo>
                                <a:lnTo>
                                  <a:pt x="13" y="0"/>
                                </a:lnTo>
                                <a:lnTo>
                                  <a:pt x="0" y="13"/>
                                </a:lnTo>
                                <a:lnTo>
                                  <a:pt x="0" y="26"/>
                                </a:lnTo>
                                <a:lnTo>
                                  <a:pt x="2" y="43"/>
                                </a:lnTo>
                                <a:lnTo>
                                  <a:pt x="8" y="55"/>
                                </a:lnTo>
                                <a:lnTo>
                                  <a:pt x="16" y="62"/>
                                </a:lnTo>
                                <a:lnTo>
                                  <a:pt x="26" y="65"/>
                                </a:lnTo>
                                <a:lnTo>
                                  <a:pt x="42" y="62"/>
                                </a:lnTo>
                                <a:lnTo>
                                  <a:pt x="55" y="55"/>
                                </a:lnTo>
                                <a:lnTo>
                                  <a:pt x="62" y="43"/>
                                </a:lnTo>
                                <a:lnTo>
                                  <a:pt x="64" y="26"/>
                                </a:lnTo>
                                <a:lnTo>
                                  <a:pt x="62" y="16"/>
                                </a:lnTo>
                                <a:lnTo>
                                  <a:pt x="55" y="8"/>
                                </a:lnTo>
                                <a:lnTo>
                                  <a:pt x="42"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468565" name="Freeform 509"/>
                        <wps:cNvSpPr>
                          <a:spLocks/>
                        </wps:cNvSpPr>
                        <wps:spPr bwMode="auto">
                          <a:xfrm>
                            <a:off x="9081" y="9011"/>
                            <a:ext cx="65" cy="65"/>
                          </a:xfrm>
                          <a:custGeom>
                            <a:avLst/>
                            <a:gdLst>
                              <a:gd name="T0" fmla="+- 0 9082 9082"/>
                              <a:gd name="T1" fmla="*/ T0 w 65"/>
                              <a:gd name="T2" fmla="+- 0 9037 9011"/>
                              <a:gd name="T3" fmla="*/ 9037 h 65"/>
                              <a:gd name="T4" fmla="+- 0 9084 9082"/>
                              <a:gd name="T5" fmla="*/ T4 w 65"/>
                              <a:gd name="T6" fmla="+- 0 9054 9011"/>
                              <a:gd name="T7" fmla="*/ 9054 h 65"/>
                              <a:gd name="T8" fmla="+- 0 9090 9082"/>
                              <a:gd name="T9" fmla="*/ T8 w 65"/>
                              <a:gd name="T10" fmla="+- 0 9066 9011"/>
                              <a:gd name="T11" fmla="*/ 9066 h 65"/>
                              <a:gd name="T12" fmla="+- 0 9098 9082"/>
                              <a:gd name="T13" fmla="*/ T12 w 65"/>
                              <a:gd name="T14" fmla="+- 0 9073 9011"/>
                              <a:gd name="T15" fmla="*/ 9073 h 65"/>
                              <a:gd name="T16" fmla="+- 0 9108 9082"/>
                              <a:gd name="T17" fmla="*/ T16 w 65"/>
                              <a:gd name="T18" fmla="+- 0 9076 9011"/>
                              <a:gd name="T19" fmla="*/ 9076 h 65"/>
                              <a:gd name="T20" fmla="+- 0 9124 9082"/>
                              <a:gd name="T21" fmla="*/ T20 w 65"/>
                              <a:gd name="T22" fmla="+- 0 9073 9011"/>
                              <a:gd name="T23" fmla="*/ 9073 h 65"/>
                              <a:gd name="T24" fmla="+- 0 9137 9082"/>
                              <a:gd name="T25" fmla="*/ T24 w 65"/>
                              <a:gd name="T26" fmla="+- 0 9066 9011"/>
                              <a:gd name="T27" fmla="*/ 9066 h 65"/>
                              <a:gd name="T28" fmla="+- 0 9144 9082"/>
                              <a:gd name="T29" fmla="*/ T28 w 65"/>
                              <a:gd name="T30" fmla="+- 0 9054 9011"/>
                              <a:gd name="T31" fmla="*/ 9054 h 65"/>
                              <a:gd name="T32" fmla="+- 0 9146 9082"/>
                              <a:gd name="T33" fmla="*/ T32 w 65"/>
                              <a:gd name="T34" fmla="+- 0 9037 9011"/>
                              <a:gd name="T35" fmla="*/ 9037 h 65"/>
                              <a:gd name="T36" fmla="+- 0 9144 9082"/>
                              <a:gd name="T37" fmla="*/ T36 w 65"/>
                              <a:gd name="T38" fmla="+- 0 9027 9011"/>
                              <a:gd name="T39" fmla="*/ 9027 h 65"/>
                              <a:gd name="T40" fmla="+- 0 9137 9082"/>
                              <a:gd name="T41" fmla="*/ T40 w 65"/>
                              <a:gd name="T42" fmla="+- 0 9019 9011"/>
                              <a:gd name="T43" fmla="*/ 9019 h 65"/>
                              <a:gd name="T44" fmla="+- 0 9124 9082"/>
                              <a:gd name="T45" fmla="*/ T44 w 65"/>
                              <a:gd name="T46" fmla="+- 0 9013 9011"/>
                              <a:gd name="T47" fmla="*/ 9013 h 65"/>
                              <a:gd name="T48" fmla="+- 0 9108 9082"/>
                              <a:gd name="T49" fmla="*/ T48 w 65"/>
                              <a:gd name="T50" fmla="+- 0 9011 9011"/>
                              <a:gd name="T51" fmla="*/ 9011 h 65"/>
                              <a:gd name="T52" fmla="+- 0 9095 9082"/>
                              <a:gd name="T53" fmla="*/ T52 w 65"/>
                              <a:gd name="T54" fmla="+- 0 9011 9011"/>
                              <a:gd name="T55" fmla="*/ 9011 h 65"/>
                              <a:gd name="T56" fmla="+- 0 9082 9082"/>
                              <a:gd name="T57" fmla="*/ T56 w 65"/>
                              <a:gd name="T58" fmla="+- 0 9024 9011"/>
                              <a:gd name="T59" fmla="*/ 9024 h 65"/>
                              <a:gd name="T60" fmla="+- 0 9082 9082"/>
                              <a:gd name="T61" fmla="*/ T60 w 65"/>
                              <a:gd name="T62" fmla="+- 0 9037 9011"/>
                              <a:gd name="T63" fmla="*/ 903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0" y="26"/>
                                </a:moveTo>
                                <a:lnTo>
                                  <a:pt x="2" y="43"/>
                                </a:lnTo>
                                <a:lnTo>
                                  <a:pt x="8" y="55"/>
                                </a:lnTo>
                                <a:lnTo>
                                  <a:pt x="16" y="62"/>
                                </a:lnTo>
                                <a:lnTo>
                                  <a:pt x="26" y="65"/>
                                </a:lnTo>
                                <a:lnTo>
                                  <a:pt x="42" y="62"/>
                                </a:lnTo>
                                <a:lnTo>
                                  <a:pt x="55" y="55"/>
                                </a:lnTo>
                                <a:lnTo>
                                  <a:pt x="62" y="43"/>
                                </a:lnTo>
                                <a:lnTo>
                                  <a:pt x="64" y="26"/>
                                </a:lnTo>
                                <a:lnTo>
                                  <a:pt x="62" y="16"/>
                                </a:lnTo>
                                <a:lnTo>
                                  <a:pt x="55" y="8"/>
                                </a:lnTo>
                                <a:lnTo>
                                  <a:pt x="42"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51182" name="Freeform 510"/>
                        <wps:cNvSpPr>
                          <a:spLocks/>
                        </wps:cNvSpPr>
                        <wps:spPr bwMode="auto">
                          <a:xfrm>
                            <a:off x="9275" y="8815"/>
                            <a:ext cx="65" cy="66"/>
                          </a:xfrm>
                          <a:custGeom>
                            <a:avLst/>
                            <a:gdLst>
                              <a:gd name="T0" fmla="+- 0 9301 9275"/>
                              <a:gd name="T1" fmla="*/ T0 w 65"/>
                              <a:gd name="T2" fmla="+- 0 8815 8815"/>
                              <a:gd name="T3" fmla="*/ 8815 h 66"/>
                              <a:gd name="T4" fmla="+- 0 9288 9275"/>
                              <a:gd name="T5" fmla="*/ T4 w 65"/>
                              <a:gd name="T6" fmla="+- 0 8815 8815"/>
                              <a:gd name="T7" fmla="*/ 8815 h 66"/>
                              <a:gd name="T8" fmla="+- 0 9275 9275"/>
                              <a:gd name="T9" fmla="*/ T8 w 65"/>
                              <a:gd name="T10" fmla="+- 0 8828 8815"/>
                              <a:gd name="T11" fmla="*/ 8828 h 66"/>
                              <a:gd name="T12" fmla="+- 0 9275 9275"/>
                              <a:gd name="T13" fmla="*/ T12 w 65"/>
                              <a:gd name="T14" fmla="+- 0 8841 8815"/>
                              <a:gd name="T15" fmla="*/ 8841 h 66"/>
                              <a:gd name="T16" fmla="+- 0 9277 9275"/>
                              <a:gd name="T17" fmla="*/ T16 w 65"/>
                              <a:gd name="T18" fmla="+- 0 8858 8815"/>
                              <a:gd name="T19" fmla="*/ 8858 h 66"/>
                              <a:gd name="T20" fmla="+- 0 9283 9275"/>
                              <a:gd name="T21" fmla="*/ T20 w 65"/>
                              <a:gd name="T22" fmla="+- 0 8871 8815"/>
                              <a:gd name="T23" fmla="*/ 8871 h 66"/>
                              <a:gd name="T24" fmla="+- 0 9291 9275"/>
                              <a:gd name="T25" fmla="*/ T24 w 65"/>
                              <a:gd name="T26" fmla="+- 0 8878 8815"/>
                              <a:gd name="T27" fmla="*/ 8878 h 66"/>
                              <a:gd name="T28" fmla="+- 0 9301 9275"/>
                              <a:gd name="T29" fmla="*/ T28 w 65"/>
                              <a:gd name="T30" fmla="+- 0 8881 8815"/>
                              <a:gd name="T31" fmla="*/ 8881 h 66"/>
                              <a:gd name="T32" fmla="+- 0 9317 9275"/>
                              <a:gd name="T33" fmla="*/ T32 w 65"/>
                              <a:gd name="T34" fmla="+- 0 8878 8815"/>
                              <a:gd name="T35" fmla="*/ 8878 h 66"/>
                              <a:gd name="T36" fmla="+- 0 9330 9275"/>
                              <a:gd name="T37" fmla="*/ T36 w 65"/>
                              <a:gd name="T38" fmla="+- 0 8871 8815"/>
                              <a:gd name="T39" fmla="*/ 8871 h 66"/>
                              <a:gd name="T40" fmla="+- 0 9337 9275"/>
                              <a:gd name="T41" fmla="*/ T40 w 65"/>
                              <a:gd name="T42" fmla="+- 0 8858 8815"/>
                              <a:gd name="T43" fmla="*/ 8858 h 66"/>
                              <a:gd name="T44" fmla="+- 0 9339 9275"/>
                              <a:gd name="T45" fmla="*/ T44 w 65"/>
                              <a:gd name="T46" fmla="+- 0 8841 8815"/>
                              <a:gd name="T47" fmla="*/ 8841 h 66"/>
                              <a:gd name="T48" fmla="+- 0 9337 9275"/>
                              <a:gd name="T49" fmla="*/ T48 w 65"/>
                              <a:gd name="T50" fmla="+- 0 8832 8815"/>
                              <a:gd name="T51" fmla="*/ 8832 h 66"/>
                              <a:gd name="T52" fmla="+- 0 9330 9275"/>
                              <a:gd name="T53" fmla="*/ T52 w 65"/>
                              <a:gd name="T54" fmla="+- 0 8823 8815"/>
                              <a:gd name="T55" fmla="*/ 8823 h 66"/>
                              <a:gd name="T56" fmla="+- 0 9317 9275"/>
                              <a:gd name="T57" fmla="*/ T56 w 65"/>
                              <a:gd name="T58" fmla="+- 0 8818 8815"/>
                              <a:gd name="T59" fmla="*/ 8818 h 66"/>
                              <a:gd name="T60" fmla="+- 0 9301 9275"/>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6"/>
                                </a:lnTo>
                                <a:lnTo>
                                  <a:pt x="16" y="63"/>
                                </a:lnTo>
                                <a:lnTo>
                                  <a:pt x="26" y="66"/>
                                </a:lnTo>
                                <a:lnTo>
                                  <a:pt x="42" y="63"/>
                                </a:lnTo>
                                <a:lnTo>
                                  <a:pt x="55" y="56"/>
                                </a:lnTo>
                                <a:lnTo>
                                  <a:pt x="62" y="43"/>
                                </a:lnTo>
                                <a:lnTo>
                                  <a:pt x="64" y="26"/>
                                </a:lnTo>
                                <a:lnTo>
                                  <a:pt x="62" y="17"/>
                                </a:lnTo>
                                <a:lnTo>
                                  <a:pt x="55" y="8"/>
                                </a:lnTo>
                                <a:lnTo>
                                  <a:pt x="42"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759264" name="Freeform 511"/>
                        <wps:cNvSpPr>
                          <a:spLocks/>
                        </wps:cNvSpPr>
                        <wps:spPr bwMode="auto">
                          <a:xfrm>
                            <a:off x="9275" y="8815"/>
                            <a:ext cx="65" cy="66"/>
                          </a:xfrm>
                          <a:custGeom>
                            <a:avLst/>
                            <a:gdLst>
                              <a:gd name="T0" fmla="+- 0 9275 9275"/>
                              <a:gd name="T1" fmla="*/ T0 w 65"/>
                              <a:gd name="T2" fmla="+- 0 8841 8815"/>
                              <a:gd name="T3" fmla="*/ 8841 h 66"/>
                              <a:gd name="T4" fmla="+- 0 9277 9275"/>
                              <a:gd name="T5" fmla="*/ T4 w 65"/>
                              <a:gd name="T6" fmla="+- 0 8858 8815"/>
                              <a:gd name="T7" fmla="*/ 8858 h 66"/>
                              <a:gd name="T8" fmla="+- 0 9283 9275"/>
                              <a:gd name="T9" fmla="*/ T8 w 65"/>
                              <a:gd name="T10" fmla="+- 0 8871 8815"/>
                              <a:gd name="T11" fmla="*/ 8871 h 66"/>
                              <a:gd name="T12" fmla="+- 0 9291 9275"/>
                              <a:gd name="T13" fmla="*/ T12 w 65"/>
                              <a:gd name="T14" fmla="+- 0 8878 8815"/>
                              <a:gd name="T15" fmla="*/ 8878 h 66"/>
                              <a:gd name="T16" fmla="+- 0 9301 9275"/>
                              <a:gd name="T17" fmla="*/ T16 w 65"/>
                              <a:gd name="T18" fmla="+- 0 8881 8815"/>
                              <a:gd name="T19" fmla="*/ 8881 h 66"/>
                              <a:gd name="T20" fmla="+- 0 9317 9275"/>
                              <a:gd name="T21" fmla="*/ T20 w 65"/>
                              <a:gd name="T22" fmla="+- 0 8878 8815"/>
                              <a:gd name="T23" fmla="*/ 8878 h 66"/>
                              <a:gd name="T24" fmla="+- 0 9330 9275"/>
                              <a:gd name="T25" fmla="*/ T24 w 65"/>
                              <a:gd name="T26" fmla="+- 0 8871 8815"/>
                              <a:gd name="T27" fmla="*/ 8871 h 66"/>
                              <a:gd name="T28" fmla="+- 0 9337 9275"/>
                              <a:gd name="T29" fmla="*/ T28 w 65"/>
                              <a:gd name="T30" fmla="+- 0 8858 8815"/>
                              <a:gd name="T31" fmla="*/ 8858 h 66"/>
                              <a:gd name="T32" fmla="+- 0 9339 9275"/>
                              <a:gd name="T33" fmla="*/ T32 w 65"/>
                              <a:gd name="T34" fmla="+- 0 8841 8815"/>
                              <a:gd name="T35" fmla="*/ 8841 h 66"/>
                              <a:gd name="T36" fmla="+- 0 9337 9275"/>
                              <a:gd name="T37" fmla="*/ T36 w 65"/>
                              <a:gd name="T38" fmla="+- 0 8832 8815"/>
                              <a:gd name="T39" fmla="*/ 8832 h 66"/>
                              <a:gd name="T40" fmla="+- 0 9330 9275"/>
                              <a:gd name="T41" fmla="*/ T40 w 65"/>
                              <a:gd name="T42" fmla="+- 0 8823 8815"/>
                              <a:gd name="T43" fmla="*/ 8823 h 66"/>
                              <a:gd name="T44" fmla="+- 0 9317 9275"/>
                              <a:gd name="T45" fmla="*/ T44 w 65"/>
                              <a:gd name="T46" fmla="+- 0 8818 8815"/>
                              <a:gd name="T47" fmla="*/ 8818 h 66"/>
                              <a:gd name="T48" fmla="+- 0 9301 9275"/>
                              <a:gd name="T49" fmla="*/ T48 w 65"/>
                              <a:gd name="T50" fmla="+- 0 8815 8815"/>
                              <a:gd name="T51" fmla="*/ 8815 h 66"/>
                              <a:gd name="T52" fmla="+- 0 9288 9275"/>
                              <a:gd name="T53" fmla="*/ T52 w 65"/>
                              <a:gd name="T54" fmla="+- 0 8815 8815"/>
                              <a:gd name="T55" fmla="*/ 8815 h 66"/>
                              <a:gd name="T56" fmla="+- 0 9275 9275"/>
                              <a:gd name="T57" fmla="*/ T56 w 65"/>
                              <a:gd name="T58" fmla="+- 0 8828 8815"/>
                              <a:gd name="T59" fmla="*/ 8828 h 66"/>
                              <a:gd name="T60" fmla="+- 0 9275 9275"/>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6" y="66"/>
                                </a:lnTo>
                                <a:lnTo>
                                  <a:pt x="42" y="63"/>
                                </a:lnTo>
                                <a:lnTo>
                                  <a:pt x="55" y="56"/>
                                </a:lnTo>
                                <a:lnTo>
                                  <a:pt x="62" y="43"/>
                                </a:lnTo>
                                <a:lnTo>
                                  <a:pt x="64" y="26"/>
                                </a:lnTo>
                                <a:lnTo>
                                  <a:pt x="62" y="17"/>
                                </a:lnTo>
                                <a:lnTo>
                                  <a:pt x="55" y="8"/>
                                </a:lnTo>
                                <a:lnTo>
                                  <a:pt x="42"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917357" name="Freeform 512"/>
                        <wps:cNvSpPr>
                          <a:spLocks/>
                        </wps:cNvSpPr>
                        <wps:spPr bwMode="auto">
                          <a:xfrm>
                            <a:off x="9468" y="8619"/>
                            <a:ext cx="65" cy="66"/>
                          </a:xfrm>
                          <a:custGeom>
                            <a:avLst/>
                            <a:gdLst>
                              <a:gd name="T0" fmla="+- 0 9494 9468"/>
                              <a:gd name="T1" fmla="*/ T0 w 65"/>
                              <a:gd name="T2" fmla="+- 0 8620 8620"/>
                              <a:gd name="T3" fmla="*/ 8620 h 66"/>
                              <a:gd name="T4" fmla="+- 0 9481 9468"/>
                              <a:gd name="T5" fmla="*/ T4 w 65"/>
                              <a:gd name="T6" fmla="+- 0 8620 8620"/>
                              <a:gd name="T7" fmla="*/ 8620 h 66"/>
                              <a:gd name="T8" fmla="+- 0 9468 9468"/>
                              <a:gd name="T9" fmla="*/ T8 w 65"/>
                              <a:gd name="T10" fmla="+- 0 8633 8620"/>
                              <a:gd name="T11" fmla="*/ 8633 h 66"/>
                              <a:gd name="T12" fmla="+- 0 9468 9468"/>
                              <a:gd name="T13" fmla="*/ T12 w 65"/>
                              <a:gd name="T14" fmla="+- 0 8646 8620"/>
                              <a:gd name="T15" fmla="*/ 8646 h 66"/>
                              <a:gd name="T16" fmla="+- 0 9470 9468"/>
                              <a:gd name="T17" fmla="*/ T16 w 65"/>
                              <a:gd name="T18" fmla="+- 0 8663 8620"/>
                              <a:gd name="T19" fmla="*/ 8663 h 66"/>
                              <a:gd name="T20" fmla="+- 0 9476 9468"/>
                              <a:gd name="T21" fmla="*/ T20 w 65"/>
                              <a:gd name="T22" fmla="+- 0 8675 8620"/>
                              <a:gd name="T23" fmla="*/ 8675 h 66"/>
                              <a:gd name="T24" fmla="+- 0 9484 9468"/>
                              <a:gd name="T25" fmla="*/ T24 w 65"/>
                              <a:gd name="T26" fmla="+- 0 8683 8620"/>
                              <a:gd name="T27" fmla="*/ 8683 h 66"/>
                              <a:gd name="T28" fmla="+- 0 9494 9468"/>
                              <a:gd name="T29" fmla="*/ T28 w 65"/>
                              <a:gd name="T30" fmla="+- 0 8685 8620"/>
                              <a:gd name="T31" fmla="*/ 8685 h 66"/>
                              <a:gd name="T32" fmla="+- 0 9510 9468"/>
                              <a:gd name="T33" fmla="*/ T32 w 65"/>
                              <a:gd name="T34" fmla="+- 0 8683 8620"/>
                              <a:gd name="T35" fmla="*/ 8683 h 66"/>
                              <a:gd name="T36" fmla="+- 0 9523 9468"/>
                              <a:gd name="T37" fmla="*/ T36 w 65"/>
                              <a:gd name="T38" fmla="+- 0 8675 8620"/>
                              <a:gd name="T39" fmla="*/ 8675 h 66"/>
                              <a:gd name="T40" fmla="+- 0 9530 9468"/>
                              <a:gd name="T41" fmla="*/ T40 w 65"/>
                              <a:gd name="T42" fmla="+- 0 8663 8620"/>
                              <a:gd name="T43" fmla="*/ 8663 h 66"/>
                              <a:gd name="T44" fmla="+- 0 9532 9468"/>
                              <a:gd name="T45" fmla="*/ T44 w 65"/>
                              <a:gd name="T46" fmla="+- 0 8646 8620"/>
                              <a:gd name="T47" fmla="*/ 8646 h 66"/>
                              <a:gd name="T48" fmla="+- 0 9530 9468"/>
                              <a:gd name="T49" fmla="*/ T48 w 65"/>
                              <a:gd name="T50" fmla="+- 0 8636 8620"/>
                              <a:gd name="T51" fmla="*/ 8636 h 66"/>
                              <a:gd name="T52" fmla="+- 0 9523 9468"/>
                              <a:gd name="T53" fmla="*/ T52 w 65"/>
                              <a:gd name="T54" fmla="+- 0 8628 8620"/>
                              <a:gd name="T55" fmla="*/ 8628 h 66"/>
                              <a:gd name="T56" fmla="+- 0 9510 9468"/>
                              <a:gd name="T57" fmla="*/ T56 w 65"/>
                              <a:gd name="T58" fmla="+- 0 8622 8620"/>
                              <a:gd name="T59" fmla="*/ 8622 h 66"/>
                              <a:gd name="T60" fmla="+- 0 9494 9468"/>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2" y="63"/>
                                </a:lnTo>
                                <a:lnTo>
                                  <a:pt x="55" y="55"/>
                                </a:lnTo>
                                <a:lnTo>
                                  <a:pt x="62" y="43"/>
                                </a:lnTo>
                                <a:lnTo>
                                  <a:pt x="64" y="26"/>
                                </a:lnTo>
                                <a:lnTo>
                                  <a:pt x="62" y="16"/>
                                </a:lnTo>
                                <a:lnTo>
                                  <a:pt x="55" y="8"/>
                                </a:lnTo>
                                <a:lnTo>
                                  <a:pt x="42"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123498" name="Freeform 513"/>
                        <wps:cNvSpPr>
                          <a:spLocks/>
                        </wps:cNvSpPr>
                        <wps:spPr bwMode="auto">
                          <a:xfrm>
                            <a:off x="9468" y="8619"/>
                            <a:ext cx="65" cy="66"/>
                          </a:xfrm>
                          <a:custGeom>
                            <a:avLst/>
                            <a:gdLst>
                              <a:gd name="T0" fmla="+- 0 9468 9468"/>
                              <a:gd name="T1" fmla="*/ T0 w 65"/>
                              <a:gd name="T2" fmla="+- 0 8646 8620"/>
                              <a:gd name="T3" fmla="*/ 8646 h 66"/>
                              <a:gd name="T4" fmla="+- 0 9470 9468"/>
                              <a:gd name="T5" fmla="*/ T4 w 65"/>
                              <a:gd name="T6" fmla="+- 0 8663 8620"/>
                              <a:gd name="T7" fmla="*/ 8663 h 66"/>
                              <a:gd name="T8" fmla="+- 0 9476 9468"/>
                              <a:gd name="T9" fmla="*/ T8 w 65"/>
                              <a:gd name="T10" fmla="+- 0 8675 8620"/>
                              <a:gd name="T11" fmla="*/ 8675 h 66"/>
                              <a:gd name="T12" fmla="+- 0 9484 9468"/>
                              <a:gd name="T13" fmla="*/ T12 w 65"/>
                              <a:gd name="T14" fmla="+- 0 8683 8620"/>
                              <a:gd name="T15" fmla="*/ 8683 h 66"/>
                              <a:gd name="T16" fmla="+- 0 9494 9468"/>
                              <a:gd name="T17" fmla="*/ T16 w 65"/>
                              <a:gd name="T18" fmla="+- 0 8685 8620"/>
                              <a:gd name="T19" fmla="*/ 8685 h 66"/>
                              <a:gd name="T20" fmla="+- 0 9510 9468"/>
                              <a:gd name="T21" fmla="*/ T20 w 65"/>
                              <a:gd name="T22" fmla="+- 0 8683 8620"/>
                              <a:gd name="T23" fmla="*/ 8683 h 66"/>
                              <a:gd name="T24" fmla="+- 0 9523 9468"/>
                              <a:gd name="T25" fmla="*/ T24 w 65"/>
                              <a:gd name="T26" fmla="+- 0 8675 8620"/>
                              <a:gd name="T27" fmla="*/ 8675 h 66"/>
                              <a:gd name="T28" fmla="+- 0 9530 9468"/>
                              <a:gd name="T29" fmla="*/ T28 w 65"/>
                              <a:gd name="T30" fmla="+- 0 8663 8620"/>
                              <a:gd name="T31" fmla="*/ 8663 h 66"/>
                              <a:gd name="T32" fmla="+- 0 9532 9468"/>
                              <a:gd name="T33" fmla="*/ T32 w 65"/>
                              <a:gd name="T34" fmla="+- 0 8646 8620"/>
                              <a:gd name="T35" fmla="*/ 8646 h 66"/>
                              <a:gd name="T36" fmla="+- 0 9530 9468"/>
                              <a:gd name="T37" fmla="*/ T36 w 65"/>
                              <a:gd name="T38" fmla="+- 0 8636 8620"/>
                              <a:gd name="T39" fmla="*/ 8636 h 66"/>
                              <a:gd name="T40" fmla="+- 0 9523 9468"/>
                              <a:gd name="T41" fmla="*/ T40 w 65"/>
                              <a:gd name="T42" fmla="+- 0 8628 8620"/>
                              <a:gd name="T43" fmla="*/ 8628 h 66"/>
                              <a:gd name="T44" fmla="+- 0 9510 9468"/>
                              <a:gd name="T45" fmla="*/ T44 w 65"/>
                              <a:gd name="T46" fmla="+- 0 8622 8620"/>
                              <a:gd name="T47" fmla="*/ 8622 h 66"/>
                              <a:gd name="T48" fmla="+- 0 9494 9468"/>
                              <a:gd name="T49" fmla="*/ T48 w 65"/>
                              <a:gd name="T50" fmla="+- 0 8620 8620"/>
                              <a:gd name="T51" fmla="*/ 8620 h 66"/>
                              <a:gd name="T52" fmla="+- 0 9481 9468"/>
                              <a:gd name="T53" fmla="*/ T52 w 65"/>
                              <a:gd name="T54" fmla="+- 0 8620 8620"/>
                              <a:gd name="T55" fmla="*/ 8620 h 66"/>
                              <a:gd name="T56" fmla="+- 0 9468 9468"/>
                              <a:gd name="T57" fmla="*/ T56 w 65"/>
                              <a:gd name="T58" fmla="+- 0 8633 8620"/>
                              <a:gd name="T59" fmla="*/ 8633 h 66"/>
                              <a:gd name="T60" fmla="+- 0 9468 9468"/>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2" y="63"/>
                                </a:lnTo>
                                <a:lnTo>
                                  <a:pt x="55" y="55"/>
                                </a:lnTo>
                                <a:lnTo>
                                  <a:pt x="62" y="43"/>
                                </a:lnTo>
                                <a:lnTo>
                                  <a:pt x="64" y="26"/>
                                </a:lnTo>
                                <a:lnTo>
                                  <a:pt x="62" y="16"/>
                                </a:lnTo>
                                <a:lnTo>
                                  <a:pt x="55" y="8"/>
                                </a:lnTo>
                                <a:lnTo>
                                  <a:pt x="42"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959995" name="Freeform 514"/>
                        <wps:cNvSpPr>
                          <a:spLocks/>
                        </wps:cNvSpPr>
                        <wps:spPr bwMode="auto">
                          <a:xfrm>
                            <a:off x="9674" y="8424"/>
                            <a:ext cx="65" cy="66"/>
                          </a:xfrm>
                          <a:custGeom>
                            <a:avLst/>
                            <a:gdLst>
                              <a:gd name="T0" fmla="+- 0 9700 9674"/>
                              <a:gd name="T1" fmla="*/ T0 w 65"/>
                              <a:gd name="T2" fmla="+- 0 8424 8424"/>
                              <a:gd name="T3" fmla="*/ 8424 h 66"/>
                              <a:gd name="T4" fmla="+- 0 9687 9674"/>
                              <a:gd name="T5" fmla="*/ T4 w 65"/>
                              <a:gd name="T6" fmla="+- 0 8424 8424"/>
                              <a:gd name="T7" fmla="*/ 8424 h 66"/>
                              <a:gd name="T8" fmla="+- 0 9674 9674"/>
                              <a:gd name="T9" fmla="*/ T8 w 65"/>
                              <a:gd name="T10" fmla="+- 0 8437 8424"/>
                              <a:gd name="T11" fmla="*/ 8437 h 66"/>
                              <a:gd name="T12" fmla="+- 0 9674 9674"/>
                              <a:gd name="T13" fmla="*/ T12 w 65"/>
                              <a:gd name="T14" fmla="+- 0 8450 8424"/>
                              <a:gd name="T15" fmla="*/ 8450 h 66"/>
                              <a:gd name="T16" fmla="+- 0 9676 9674"/>
                              <a:gd name="T17" fmla="*/ T16 w 65"/>
                              <a:gd name="T18" fmla="+- 0 8468 8424"/>
                              <a:gd name="T19" fmla="*/ 8468 h 66"/>
                              <a:gd name="T20" fmla="+- 0 9682 9674"/>
                              <a:gd name="T21" fmla="*/ T20 w 65"/>
                              <a:gd name="T22" fmla="+- 0 8480 8424"/>
                              <a:gd name="T23" fmla="*/ 8480 h 66"/>
                              <a:gd name="T24" fmla="+- 0 9690 9674"/>
                              <a:gd name="T25" fmla="*/ T24 w 65"/>
                              <a:gd name="T26" fmla="+- 0 8487 8424"/>
                              <a:gd name="T27" fmla="*/ 8487 h 66"/>
                              <a:gd name="T28" fmla="+- 0 9700 9674"/>
                              <a:gd name="T29" fmla="*/ T28 w 65"/>
                              <a:gd name="T30" fmla="+- 0 8490 8424"/>
                              <a:gd name="T31" fmla="*/ 8490 h 66"/>
                              <a:gd name="T32" fmla="+- 0 9717 9674"/>
                              <a:gd name="T33" fmla="*/ T32 w 65"/>
                              <a:gd name="T34" fmla="+- 0 8487 8424"/>
                              <a:gd name="T35" fmla="*/ 8487 h 66"/>
                              <a:gd name="T36" fmla="+- 0 9729 9674"/>
                              <a:gd name="T37" fmla="*/ T36 w 65"/>
                              <a:gd name="T38" fmla="+- 0 8480 8424"/>
                              <a:gd name="T39" fmla="*/ 8480 h 66"/>
                              <a:gd name="T40" fmla="+- 0 9736 9674"/>
                              <a:gd name="T41" fmla="*/ T40 w 65"/>
                              <a:gd name="T42" fmla="+- 0 8468 8424"/>
                              <a:gd name="T43" fmla="*/ 8468 h 66"/>
                              <a:gd name="T44" fmla="+- 0 9738 9674"/>
                              <a:gd name="T45" fmla="*/ T44 w 65"/>
                              <a:gd name="T46" fmla="+- 0 8450 8424"/>
                              <a:gd name="T47" fmla="*/ 8450 h 66"/>
                              <a:gd name="T48" fmla="+- 0 9736 9674"/>
                              <a:gd name="T49" fmla="*/ T48 w 65"/>
                              <a:gd name="T50" fmla="+- 0 8441 8424"/>
                              <a:gd name="T51" fmla="*/ 8441 h 66"/>
                              <a:gd name="T52" fmla="+- 0 9729 9674"/>
                              <a:gd name="T53" fmla="*/ T52 w 65"/>
                              <a:gd name="T54" fmla="+- 0 8432 8424"/>
                              <a:gd name="T55" fmla="*/ 8432 h 66"/>
                              <a:gd name="T56" fmla="+- 0 9717 9674"/>
                              <a:gd name="T57" fmla="*/ T56 w 65"/>
                              <a:gd name="T58" fmla="+- 0 8427 8424"/>
                              <a:gd name="T59" fmla="*/ 8427 h 66"/>
                              <a:gd name="T60" fmla="+- 0 9700 9674"/>
                              <a:gd name="T61" fmla="*/ T60 w 65"/>
                              <a:gd name="T62" fmla="+- 0 8424 8424"/>
                              <a:gd name="T63" fmla="*/ 84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4"/>
                                </a:lnTo>
                                <a:lnTo>
                                  <a:pt x="8" y="56"/>
                                </a:lnTo>
                                <a:lnTo>
                                  <a:pt x="16" y="63"/>
                                </a:lnTo>
                                <a:lnTo>
                                  <a:pt x="26" y="66"/>
                                </a:lnTo>
                                <a:lnTo>
                                  <a:pt x="43" y="63"/>
                                </a:lnTo>
                                <a:lnTo>
                                  <a:pt x="55" y="56"/>
                                </a:lnTo>
                                <a:lnTo>
                                  <a:pt x="62" y="44"/>
                                </a:lnTo>
                                <a:lnTo>
                                  <a:pt x="64" y="26"/>
                                </a:lnTo>
                                <a:lnTo>
                                  <a:pt x="62"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62423" name="Freeform 515"/>
                        <wps:cNvSpPr>
                          <a:spLocks/>
                        </wps:cNvSpPr>
                        <wps:spPr bwMode="auto">
                          <a:xfrm>
                            <a:off x="9674" y="8424"/>
                            <a:ext cx="65" cy="66"/>
                          </a:xfrm>
                          <a:custGeom>
                            <a:avLst/>
                            <a:gdLst>
                              <a:gd name="T0" fmla="+- 0 9674 9674"/>
                              <a:gd name="T1" fmla="*/ T0 w 65"/>
                              <a:gd name="T2" fmla="+- 0 8450 8424"/>
                              <a:gd name="T3" fmla="*/ 8450 h 66"/>
                              <a:gd name="T4" fmla="+- 0 9676 9674"/>
                              <a:gd name="T5" fmla="*/ T4 w 65"/>
                              <a:gd name="T6" fmla="+- 0 8468 8424"/>
                              <a:gd name="T7" fmla="*/ 8468 h 66"/>
                              <a:gd name="T8" fmla="+- 0 9682 9674"/>
                              <a:gd name="T9" fmla="*/ T8 w 65"/>
                              <a:gd name="T10" fmla="+- 0 8480 8424"/>
                              <a:gd name="T11" fmla="*/ 8480 h 66"/>
                              <a:gd name="T12" fmla="+- 0 9690 9674"/>
                              <a:gd name="T13" fmla="*/ T12 w 65"/>
                              <a:gd name="T14" fmla="+- 0 8487 8424"/>
                              <a:gd name="T15" fmla="*/ 8487 h 66"/>
                              <a:gd name="T16" fmla="+- 0 9700 9674"/>
                              <a:gd name="T17" fmla="*/ T16 w 65"/>
                              <a:gd name="T18" fmla="+- 0 8490 8424"/>
                              <a:gd name="T19" fmla="*/ 8490 h 66"/>
                              <a:gd name="T20" fmla="+- 0 9717 9674"/>
                              <a:gd name="T21" fmla="*/ T20 w 65"/>
                              <a:gd name="T22" fmla="+- 0 8487 8424"/>
                              <a:gd name="T23" fmla="*/ 8487 h 66"/>
                              <a:gd name="T24" fmla="+- 0 9729 9674"/>
                              <a:gd name="T25" fmla="*/ T24 w 65"/>
                              <a:gd name="T26" fmla="+- 0 8480 8424"/>
                              <a:gd name="T27" fmla="*/ 8480 h 66"/>
                              <a:gd name="T28" fmla="+- 0 9736 9674"/>
                              <a:gd name="T29" fmla="*/ T28 w 65"/>
                              <a:gd name="T30" fmla="+- 0 8468 8424"/>
                              <a:gd name="T31" fmla="*/ 8468 h 66"/>
                              <a:gd name="T32" fmla="+- 0 9738 9674"/>
                              <a:gd name="T33" fmla="*/ T32 w 65"/>
                              <a:gd name="T34" fmla="+- 0 8450 8424"/>
                              <a:gd name="T35" fmla="*/ 8450 h 66"/>
                              <a:gd name="T36" fmla="+- 0 9736 9674"/>
                              <a:gd name="T37" fmla="*/ T36 w 65"/>
                              <a:gd name="T38" fmla="+- 0 8441 8424"/>
                              <a:gd name="T39" fmla="*/ 8441 h 66"/>
                              <a:gd name="T40" fmla="+- 0 9729 9674"/>
                              <a:gd name="T41" fmla="*/ T40 w 65"/>
                              <a:gd name="T42" fmla="+- 0 8432 8424"/>
                              <a:gd name="T43" fmla="*/ 8432 h 66"/>
                              <a:gd name="T44" fmla="+- 0 9717 9674"/>
                              <a:gd name="T45" fmla="*/ T44 w 65"/>
                              <a:gd name="T46" fmla="+- 0 8427 8424"/>
                              <a:gd name="T47" fmla="*/ 8427 h 66"/>
                              <a:gd name="T48" fmla="+- 0 9700 9674"/>
                              <a:gd name="T49" fmla="*/ T48 w 65"/>
                              <a:gd name="T50" fmla="+- 0 8424 8424"/>
                              <a:gd name="T51" fmla="*/ 8424 h 66"/>
                              <a:gd name="T52" fmla="+- 0 9687 9674"/>
                              <a:gd name="T53" fmla="*/ T52 w 65"/>
                              <a:gd name="T54" fmla="+- 0 8424 8424"/>
                              <a:gd name="T55" fmla="*/ 8424 h 66"/>
                              <a:gd name="T56" fmla="+- 0 9674 9674"/>
                              <a:gd name="T57" fmla="*/ T56 w 65"/>
                              <a:gd name="T58" fmla="+- 0 8437 8424"/>
                              <a:gd name="T59" fmla="*/ 8437 h 66"/>
                              <a:gd name="T60" fmla="+- 0 9674 9674"/>
                              <a:gd name="T61" fmla="*/ T60 w 65"/>
                              <a:gd name="T62" fmla="+- 0 8450 8424"/>
                              <a:gd name="T63" fmla="*/ 845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4"/>
                                </a:lnTo>
                                <a:lnTo>
                                  <a:pt x="8" y="56"/>
                                </a:lnTo>
                                <a:lnTo>
                                  <a:pt x="16" y="63"/>
                                </a:lnTo>
                                <a:lnTo>
                                  <a:pt x="26" y="66"/>
                                </a:lnTo>
                                <a:lnTo>
                                  <a:pt x="43" y="63"/>
                                </a:lnTo>
                                <a:lnTo>
                                  <a:pt x="55" y="56"/>
                                </a:lnTo>
                                <a:lnTo>
                                  <a:pt x="62" y="44"/>
                                </a:lnTo>
                                <a:lnTo>
                                  <a:pt x="64" y="26"/>
                                </a:lnTo>
                                <a:lnTo>
                                  <a:pt x="62" y="17"/>
                                </a:lnTo>
                                <a:lnTo>
                                  <a:pt x="55" y="8"/>
                                </a:lnTo>
                                <a:lnTo>
                                  <a:pt x="43" y="3"/>
                                </a:lnTo>
                                <a:lnTo>
                                  <a:pt x="26" y="0"/>
                                </a:lnTo>
                                <a:lnTo>
                                  <a:pt x="13"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17102" name="Freeform 516"/>
                        <wps:cNvSpPr>
                          <a:spLocks/>
                        </wps:cNvSpPr>
                        <wps:spPr bwMode="auto">
                          <a:xfrm>
                            <a:off x="9867" y="8619"/>
                            <a:ext cx="65" cy="66"/>
                          </a:xfrm>
                          <a:custGeom>
                            <a:avLst/>
                            <a:gdLst>
                              <a:gd name="T0" fmla="+- 0 9893 9867"/>
                              <a:gd name="T1" fmla="*/ T0 w 65"/>
                              <a:gd name="T2" fmla="+- 0 8620 8620"/>
                              <a:gd name="T3" fmla="*/ 8620 h 66"/>
                              <a:gd name="T4" fmla="+- 0 9880 9867"/>
                              <a:gd name="T5" fmla="*/ T4 w 65"/>
                              <a:gd name="T6" fmla="+- 0 8620 8620"/>
                              <a:gd name="T7" fmla="*/ 8620 h 66"/>
                              <a:gd name="T8" fmla="+- 0 9867 9867"/>
                              <a:gd name="T9" fmla="*/ T8 w 65"/>
                              <a:gd name="T10" fmla="+- 0 8633 8620"/>
                              <a:gd name="T11" fmla="*/ 8633 h 66"/>
                              <a:gd name="T12" fmla="+- 0 9867 9867"/>
                              <a:gd name="T13" fmla="*/ T12 w 65"/>
                              <a:gd name="T14" fmla="+- 0 8646 8620"/>
                              <a:gd name="T15" fmla="*/ 8646 h 66"/>
                              <a:gd name="T16" fmla="+- 0 9869 9867"/>
                              <a:gd name="T17" fmla="*/ T16 w 65"/>
                              <a:gd name="T18" fmla="+- 0 8663 8620"/>
                              <a:gd name="T19" fmla="*/ 8663 h 66"/>
                              <a:gd name="T20" fmla="+- 0 9875 9867"/>
                              <a:gd name="T21" fmla="*/ T20 w 65"/>
                              <a:gd name="T22" fmla="+- 0 8675 8620"/>
                              <a:gd name="T23" fmla="*/ 8675 h 66"/>
                              <a:gd name="T24" fmla="+- 0 9883 9867"/>
                              <a:gd name="T25" fmla="*/ T24 w 65"/>
                              <a:gd name="T26" fmla="+- 0 8683 8620"/>
                              <a:gd name="T27" fmla="*/ 8683 h 66"/>
                              <a:gd name="T28" fmla="+- 0 9893 9867"/>
                              <a:gd name="T29" fmla="*/ T28 w 65"/>
                              <a:gd name="T30" fmla="+- 0 8685 8620"/>
                              <a:gd name="T31" fmla="*/ 8685 h 66"/>
                              <a:gd name="T32" fmla="+- 0 9910 9867"/>
                              <a:gd name="T33" fmla="*/ T32 w 65"/>
                              <a:gd name="T34" fmla="+- 0 8683 8620"/>
                              <a:gd name="T35" fmla="*/ 8683 h 66"/>
                              <a:gd name="T36" fmla="+- 0 9922 9867"/>
                              <a:gd name="T37" fmla="*/ T36 w 65"/>
                              <a:gd name="T38" fmla="+- 0 8675 8620"/>
                              <a:gd name="T39" fmla="*/ 8675 h 66"/>
                              <a:gd name="T40" fmla="+- 0 9929 9867"/>
                              <a:gd name="T41" fmla="*/ T40 w 65"/>
                              <a:gd name="T42" fmla="+- 0 8663 8620"/>
                              <a:gd name="T43" fmla="*/ 8663 h 66"/>
                              <a:gd name="T44" fmla="+- 0 9931 9867"/>
                              <a:gd name="T45" fmla="*/ T44 w 65"/>
                              <a:gd name="T46" fmla="+- 0 8646 8620"/>
                              <a:gd name="T47" fmla="*/ 8646 h 66"/>
                              <a:gd name="T48" fmla="+- 0 9929 9867"/>
                              <a:gd name="T49" fmla="*/ T48 w 65"/>
                              <a:gd name="T50" fmla="+- 0 8636 8620"/>
                              <a:gd name="T51" fmla="*/ 8636 h 66"/>
                              <a:gd name="T52" fmla="+- 0 9922 9867"/>
                              <a:gd name="T53" fmla="*/ T52 w 65"/>
                              <a:gd name="T54" fmla="+- 0 8628 8620"/>
                              <a:gd name="T55" fmla="*/ 8628 h 66"/>
                              <a:gd name="T56" fmla="+- 0 9910 9867"/>
                              <a:gd name="T57" fmla="*/ T56 w 65"/>
                              <a:gd name="T58" fmla="+- 0 8622 8620"/>
                              <a:gd name="T59" fmla="*/ 8622 h 66"/>
                              <a:gd name="T60" fmla="+- 0 9893 9867"/>
                              <a:gd name="T61" fmla="*/ T60 w 65"/>
                              <a:gd name="T62" fmla="+- 0 8620 8620"/>
                              <a:gd name="T63" fmla="*/ 86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810970" name="Freeform 517"/>
                        <wps:cNvSpPr>
                          <a:spLocks/>
                        </wps:cNvSpPr>
                        <wps:spPr bwMode="auto">
                          <a:xfrm>
                            <a:off x="9867" y="8619"/>
                            <a:ext cx="65" cy="66"/>
                          </a:xfrm>
                          <a:custGeom>
                            <a:avLst/>
                            <a:gdLst>
                              <a:gd name="T0" fmla="+- 0 9867 9867"/>
                              <a:gd name="T1" fmla="*/ T0 w 65"/>
                              <a:gd name="T2" fmla="+- 0 8646 8620"/>
                              <a:gd name="T3" fmla="*/ 8646 h 66"/>
                              <a:gd name="T4" fmla="+- 0 9869 9867"/>
                              <a:gd name="T5" fmla="*/ T4 w 65"/>
                              <a:gd name="T6" fmla="+- 0 8663 8620"/>
                              <a:gd name="T7" fmla="*/ 8663 h 66"/>
                              <a:gd name="T8" fmla="+- 0 9875 9867"/>
                              <a:gd name="T9" fmla="*/ T8 w 65"/>
                              <a:gd name="T10" fmla="+- 0 8675 8620"/>
                              <a:gd name="T11" fmla="*/ 8675 h 66"/>
                              <a:gd name="T12" fmla="+- 0 9883 9867"/>
                              <a:gd name="T13" fmla="*/ T12 w 65"/>
                              <a:gd name="T14" fmla="+- 0 8683 8620"/>
                              <a:gd name="T15" fmla="*/ 8683 h 66"/>
                              <a:gd name="T16" fmla="+- 0 9893 9867"/>
                              <a:gd name="T17" fmla="*/ T16 w 65"/>
                              <a:gd name="T18" fmla="+- 0 8685 8620"/>
                              <a:gd name="T19" fmla="*/ 8685 h 66"/>
                              <a:gd name="T20" fmla="+- 0 9910 9867"/>
                              <a:gd name="T21" fmla="*/ T20 w 65"/>
                              <a:gd name="T22" fmla="+- 0 8683 8620"/>
                              <a:gd name="T23" fmla="*/ 8683 h 66"/>
                              <a:gd name="T24" fmla="+- 0 9922 9867"/>
                              <a:gd name="T25" fmla="*/ T24 w 65"/>
                              <a:gd name="T26" fmla="+- 0 8675 8620"/>
                              <a:gd name="T27" fmla="*/ 8675 h 66"/>
                              <a:gd name="T28" fmla="+- 0 9929 9867"/>
                              <a:gd name="T29" fmla="*/ T28 w 65"/>
                              <a:gd name="T30" fmla="+- 0 8663 8620"/>
                              <a:gd name="T31" fmla="*/ 8663 h 66"/>
                              <a:gd name="T32" fmla="+- 0 9931 9867"/>
                              <a:gd name="T33" fmla="*/ T32 w 65"/>
                              <a:gd name="T34" fmla="+- 0 8646 8620"/>
                              <a:gd name="T35" fmla="*/ 8646 h 66"/>
                              <a:gd name="T36" fmla="+- 0 9929 9867"/>
                              <a:gd name="T37" fmla="*/ T36 w 65"/>
                              <a:gd name="T38" fmla="+- 0 8636 8620"/>
                              <a:gd name="T39" fmla="*/ 8636 h 66"/>
                              <a:gd name="T40" fmla="+- 0 9922 9867"/>
                              <a:gd name="T41" fmla="*/ T40 w 65"/>
                              <a:gd name="T42" fmla="+- 0 8628 8620"/>
                              <a:gd name="T43" fmla="*/ 8628 h 66"/>
                              <a:gd name="T44" fmla="+- 0 9910 9867"/>
                              <a:gd name="T45" fmla="*/ T44 w 65"/>
                              <a:gd name="T46" fmla="+- 0 8622 8620"/>
                              <a:gd name="T47" fmla="*/ 8622 h 66"/>
                              <a:gd name="T48" fmla="+- 0 9893 9867"/>
                              <a:gd name="T49" fmla="*/ T48 w 65"/>
                              <a:gd name="T50" fmla="+- 0 8620 8620"/>
                              <a:gd name="T51" fmla="*/ 8620 h 66"/>
                              <a:gd name="T52" fmla="+- 0 9880 9867"/>
                              <a:gd name="T53" fmla="*/ T52 w 65"/>
                              <a:gd name="T54" fmla="+- 0 8620 8620"/>
                              <a:gd name="T55" fmla="*/ 8620 h 66"/>
                              <a:gd name="T56" fmla="+- 0 9867 9867"/>
                              <a:gd name="T57" fmla="*/ T56 w 65"/>
                              <a:gd name="T58" fmla="+- 0 8633 8620"/>
                              <a:gd name="T59" fmla="*/ 8633 h 66"/>
                              <a:gd name="T60" fmla="+- 0 9867 9867"/>
                              <a:gd name="T61" fmla="*/ T60 w 65"/>
                              <a:gd name="T62" fmla="+- 0 8646 8620"/>
                              <a:gd name="T63" fmla="*/ 86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lnTo>
                                  <a:pt x="13" y="0"/>
                                </a:lnTo>
                                <a:lnTo>
                                  <a:pt x="0" y="13"/>
                                </a:lnTo>
                                <a:lnTo>
                                  <a:pt x="0" y="26"/>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782805" name="Freeform 518"/>
                        <wps:cNvSpPr>
                          <a:spLocks/>
                        </wps:cNvSpPr>
                        <wps:spPr bwMode="auto">
                          <a:xfrm>
                            <a:off x="10072" y="9219"/>
                            <a:ext cx="65" cy="66"/>
                          </a:xfrm>
                          <a:custGeom>
                            <a:avLst/>
                            <a:gdLst>
                              <a:gd name="T0" fmla="+- 0 10099 10073"/>
                              <a:gd name="T1" fmla="*/ T0 w 65"/>
                              <a:gd name="T2" fmla="+- 0 9219 9219"/>
                              <a:gd name="T3" fmla="*/ 9219 h 66"/>
                              <a:gd name="T4" fmla="+- 0 10086 10073"/>
                              <a:gd name="T5" fmla="*/ T4 w 65"/>
                              <a:gd name="T6" fmla="+- 0 9219 9219"/>
                              <a:gd name="T7" fmla="*/ 9219 h 66"/>
                              <a:gd name="T8" fmla="+- 0 10073 10073"/>
                              <a:gd name="T9" fmla="*/ T8 w 65"/>
                              <a:gd name="T10" fmla="+- 0 9232 9219"/>
                              <a:gd name="T11" fmla="*/ 9232 h 66"/>
                              <a:gd name="T12" fmla="+- 0 10073 10073"/>
                              <a:gd name="T13" fmla="*/ T12 w 65"/>
                              <a:gd name="T14" fmla="+- 0 9245 9219"/>
                              <a:gd name="T15" fmla="*/ 9245 h 66"/>
                              <a:gd name="T16" fmla="+- 0 10075 10073"/>
                              <a:gd name="T17" fmla="*/ T16 w 65"/>
                              <a:gd name="T18" fmla="+- 0 9262 9219"/>
                              <a:gd name="T19" fmla="*/ 9262 h 66"/>
                              <a:gd name="T20" fmla="+- 0 10081 10073"/>
                              <a:gd name="T21" fmla="*/ T20 w 65"/>
                              <a:gd name="T22" fmla="+- 0 9275 9219"/>
                              <a:gd name="T23" fmla="*/ 9275 h 66"/>
                              <a:gd name="T24" fmla="+- 0 10089 10073"/>
                              <a:gd name="T25" fmla="*/ T24 w 65"/>
                              <a:gd name="T26" fmla="+- 0 9282 9219"/>
                              <a:gd name="T27" fmla="*/ 9282 h 66"/>
                              <a:gd name="T28" fmla="+- 0 10099 10073"/>
                              <a:gd name="T29" fmla="*/ T28 w 65"/>
                              <a:gd name="T30" fmla="+- 0 9284 9219"/>
                              <a:gd name="T31" fmla="*/ 9284 h 66"/>
                              <a:gd name="T32" fmla="+- 0 10116 10073"/>
                              <a:gd name="T33" fmla="*/ T32 w 65"/>
                              <a:gd name="T34" fmla="+- 0 9282 9219"/>
                              <a:gd name="T35" fmla="*/ 9282 h 66"/>
                              <a:gd name="T36" fmla="+- 0 10128 10073"/>
                              <a:gd name="T37" fmla="*/ T36 w 65"/>
                              <a:gd name="T38" fmla="+- 0 9275 9219"/>
                              <a:gd name="T39" fmla="*/ 9275 h 66"/>
                              <a:gd name="T40" fmla="+- 0 10135 10073"/>
                              <a:gd name="T41" fmla="*/ T40 w 65"/>
                              <a:gd name="T42" fmla="+- 0 9262 9219"/>
                              <a:gd name="T43" fmla="*/ 9262 h 66"/>
                              <a:gd name="T44" fmla="+- 0 10137 10073"/>
                              <a:gd name="T45" fmla="*/ T44 w 65"/>
                              <a:gd name="T46" fmla="+- 0 9245 9219"/>
                              <a:gd name="T47" fmla="*/ 9245 h 66"/>
                              <a:gd name="T48" fmla="+- 0 10135 10073"/>
                              <a:gd name="T49" fmla="*/ T48 w 65"/>
                              <a:gd name="T50" fmla="+- 0 9236 9219"/>
                              <a:gd name="T51" fmla="*/ 9236 h 66"/>
                              <a:gd name="T52" fmla="+- 0 10128 10073"/>
                              <a:gd name="T53" fmla="*/ T52 w 65"/>
                              <a:gd name="T54" fmla="+- 0 9227 9219"/>
                              <a:gd name="T55" fmla="*/ 9227 h 66"/>
                              <a:gd name="T56" fmla="+- 0 10116 10073"/>
                              <a:gd name="T57" fmla="*/ T56 w 65"/>
                              <a:gd name="T58" fmla="+- 0 9221 9219"/>
                              <a:gd name="T59" fmla="*/ 9221 h 66"/>
                              <a:gd name="T60" fmla="+- 0 10099 10073"/>
                              <a:gd name="T61" fmla="*/ T60 w 65"/>
                              <a:gd name="T62" fmla="+- 0 9219 9219"/>
                              <a:gd name="T63" fmla="*/ 921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6"/>
                                </a:lnTo>
                                <a:lnTo>
                                  <a:pt x="16" y="63"/>
                                </a:lnTo>
                                <a:lnTo>
                                  <a:pt x="26" y="65"/>
                                </a:lnTo>
                                <a:lnTo>
                                  <a:pt x="43" y="63"/>
                                </a:lnTo>
                                <a:lnTo>
                                  <a:pt x="55" y="56"/>
                                </a:lnTo>
                                <a:lnTo>
                                  <a:pt x="62" y="43"/>
                                </a:lnTo>
                                <a:lnTo>
                                  <a:pt x="64" y="26"/>
                                </a:lnTo>
                                <a:lnTo>
                                  <a:pt x="62" y="17"/>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533572" name="Freeform 519"/>
                        <wps:cNvSpPr>
                          <a:spLocks/>
                        </wps:cNvSpPr>
                        <wps:spPr bwMode="auto">
                          <a:xfrm>
                            <a:off x="10072" y="9219"/>
                            <a:ext cx="65" cy="66"/>
                          </a:xfrm>
                          <a:custGeom>
                            <a:avLst/>
                            <a:gdLst>
                              <a:gd name="T0" fmla="+- 0 10073 10073"/>
                              <a:gd name="T1" fmla="*/ T0 w 65"/>
                              <a:gd name="T2" fmla="+- 0 9245 9219"/>
                              <a:gd name="T3" fmla="*/ 9245 h 66"/>
                              <a:gd name="T4" fmla="+- 0 10075 10073"/>
                              <a:gd name="T5" fmla="*/ T4 w 65"/>
                              <a:gd name="T6" fmla="+- 0 9262 9219"/>
                              <a:gd name="T7" fmla="*/ 9262 h 66"/>
                              <a:gd name="T8" fmla="+- 0 10081 10073"/>
                              <a:gd name="T9" fmla="*/ T8 w 65"/>
                              <a:gd name="T10" fmla="+- 0 9275 9219"/>
                              <a:gd name="T11" fmla="*/ 9275 h 66"/>
                              <a:gd name="T12" fmla="+- 0 10089 10073"/>
                              <a:gd name="T13" fmla="*/ T12 w 65"/>
                              <a:gd name="T14" fmla="+- 0 9282 9219"/>
                              <a:gd name="T15" fmla="*/ 9282 h 66"/>
                              <a:gd name="T16" fmla="+- 0 10099 10073"/>
                              <a:gd name="T17" fmla="*/ T16 w 65"/>
                              <a:gd name="T18" fmla="+- 0 9284 9219"/>
                              <a:gd name="T19" fmla="*/ 9284 h 66"/>
                              <a:gd name="T20" fmla="+- 0 10116 10073"/>
                              <a:gd name="T21" fmla="*/ T20 w 65"/>
                              <a:gd name="T22" fmla="+- 0 9282 9219"/>
                              <a:gd name="T23" fmla="*/ 9282 h 66"/>
                              <a:gd name="T24" fmla="+- 0 10128 10073"/>
                              <a:gd name="T25" fmla="*/ T24 w 65"/>
                              <a:gd name="T26" fmla="+- 0 9275 9219"/>
                              <a:gd name="T27" fmla="*/ 9275 h 66"/>
                              <a:gd name="T28" fmla="+- 0 10135 10073"/>
                              <a:gd name="T29" fmla="*/ T28 w 65"/>
                              <a:gd name="T30" fmla="+- 0 9262 9219"/>
                              <a:gd name="T31" fmla="*/ 9262 h 66"/>
                              <a:gd name="T32" fmla="+- 0 10137 10073"/>
                              <a:gd name="T33" fmla="*/ T32 w 65"/>
                              <a:gd name="T34" fmla="+- 0 9245 9219"/>
                              <a:gd name="T35" fmla="*/ 9245 h 66"/>
                              <a:gd name="T36" fmla="+- 0 10135 10073"/>
                              <a:gd name="T37" fmla="*/ T36 w 65"/>
                              <a:gd name="T38" fmla="+- 0 9236 9219"/>
                              <a:gd name="T39" fmla="*/ 9236 h 66"/>
                              <a:gd name="T40" fmla="+- 0 10128 10073"/>
                              <a:gd name="T41" fmla="*/ T40 w 65"/>
                              <a:gd name="T42" fmla="+- 0 9227 9219"/>
                              <a:gd name="T43" fmla="*/ 9227 h 66"/>
                              <a:gd name="T44" fmla="+- 0 10116 10073"/>
                              <a:gd name="T45" fmla="*/ T44 w 65"/>
                              <a:gd name="T46" fmla="+- 0 9221 9219"/>
                              <a:gd name="T47" fmla="*/ 9221 h 66"/>
                              <a:gd name="T48" fmla="+- 0 10099 10073"/>
                              <a:gd name="T49" fmla="*/ T48 w 65"/>
                              <a:gd name="T50" fmla="+- 0 9219 9219"/>
                              <a:gd name="T51" fmla="*/ 9219 h 66"/>
                              <a:gd name="T52" fmla="+- 0 10086 10073"/>
                              <a:gd name="T53" fmla="*/ T52 w 65"/>
                              <a:gd name="T54" fmla="+- 0 9219 9219"/>
                              <a:gd name="T55" fmla="*/ 9219 h 66"/>
                              <a:gd name="T56" fmla="+- 0 10073 10073"/>
                              <a:gd name="T57" fmla="*/ T56 w 65"/>
                              <a:gd name="T58" fmla="+- 0 9232 9219"/>
                              <a:gd name="T59" fmla="*/ 9232 h 66"/>
                              <a:gd name="T60" fmla="+- 0 10073 10073"/>
                              <a:gd name="T61" fmla="*/ T60 w 65"/>
                              <a:gd name="T62" fmla="+- 0 9245 9219"/>
                              <a:gd name="T63" fmla="*/ 924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6" y="65"/>
                                </a:lnTo>
                                <a:lnTo>
                                  <a:pt x="43" y="63"/>
                                </a:lnTo>
                                <a:lnTo>
                                  <a:pt x="55" y="56"/>
                                </a:lnTo>
                                <a:lnTo>
                                  <a:pt x="62" y="43"/>
                                </a:lnTo>
                                <a:lnTo>
                                  <a:pt x="64" y="26"/>
                                </a:lnTo>
                                <a:lnTo>
                                  <a:pt x="62" y="17"/>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367083" name="Freeform 520"/>
                        <wps:cNvSpPr>
                          <a:spLocks/>
                        </wps:cNvSpPr>
                        <wps:spPr bwMode="auto">
                          <a:xfrm>
                            <a:off x="10265" y="8815"/>
                            <a:ext cx="65" cy="66"/>
                          </a:xfrm>
                          <a:custGeom>
                            <a:avLst/>
                            <a:gdLst>
                              <a:gd name="T0" fmla="+- 0 10292 10266"/>
                              <a:gd name="T1" fmla="*/ T0 w 65"/>
                              <a:gd name="T2" fmla="+- 0 8815 8815"/>
                              <a:gd name="T3" fmla="*/ 8815 h 66"/>
                              <a:gd name="T4" fmla="+- 0 10279 10266"/>
                              <a:gd name="T5" fmla="*/ T4 w 65"/>
                              <a:gd name="T6" fmla="+- 0 8815 8815"/>
                              <a:gd name="T7" fmla="*/ 8815 h 66"/>
                              <a:gd name="T8" fmla="+- 0 10266 10266"/>
                              <a:gd name="T9" fmla="*/ T8 w 65"/>
                              <a:gd name="T10" fmla="+- 0 8828 8815"/>
                              <a:gd name="T11" fmla="*/ 8828 h 66"/>
                              <a:gd name="T12" fmla="+- 0 10266 10266"/>
                              <a:gd name="T13" fmla="*/ T12 w 65"/>
                              <a:gd name="T14" fmla="+- 0 8841 8815"/>
                              <a:gd name="T15" fmla="*/ 8841 h 66"/>
                              <a:gd name="T16" fmla="+- 0 10268 10266"/>
                              <a:gd name="T17" fmla="*/ T16 w 65"/>
                              <a:gd name="T18" fmla="+- 0 8858 8815"/>
                              <a:gd name="T19" fmla="*/ 8858 h 66"/>
                              <a:gd name="T20" fmla="+- 0 10274 10266"/>
                              <a:gd name="T21" fmla="*/ T20 w 65"/>
                              <a:gd name="T22" fmla="+- 0 8871 8815"/>
                              <a:gd name="T23" fmla="*/ 8871 h 66"/>
                              <a:gd name="T24" fmla="+- 0 10282 10266"/>
                              <a:gd name="T25" fmla="*/ T24 w 65"/>
                              <a:gd name="T26" fmla="+- 0 8878 8815"/>
                              <a:gd name="T27" fmla="*/ 8878 h 66"/>
                              <a:gd name="T28" fmla="+- 0 10292 10266"/>
                              <a:gd name="T29" fmla="*/ T28 w 65"/>
                              <a:gd name="T30" fmla="+- 0 8881 8815"/>
                              <a:gd name="T31" fmla="*/ 8881 h 66"/>
                              <a:gd name="T32" fmla="+- 0 10309 10266"/>
                              <a:gd name="T33" fmla="*/ T32 w 65"/>
                              <a:gd name="T34" fmla="+- 0 8878 8815"/>
                              <a:gd name="T35" fmla="*/ 8878 h 66"/>
                              <a:gd name="T36" fmla="+- 0 10321 10266"/>
                              <a:gd name="T37" fmla="*/ T36 w 65"/>
                              <a:gd name="T38" fmla="+- 0 8871 8815"/>
                              <a:gd name="T39" fmla="*/ 8871 h 66"/>
                              <a:gd name="T40" fmla="+- 0 10328 10266"/>
                              <a:gd name="T41" fmla="*/ T40 w 65"/>
                              <a:gd name="T42" fmla="+- 0 8858 8815"/>
                              <a:gd name="T43" fmla="*/ 8858 h 66"/>
                              <a:gd name="T44" fmla="+- 0 10330 10266"/>
                              <a:gd name="T45" fmla="*/ T44 w 65"/>
                              <a:gd name="T46" fmla="+- 0 8841 8815"/>
                              <a:gd name="T47" fmla="*/ 8841 h 66"/>
                              <a:gd name="T48" fmla="+- 0 10328 10266"/>
                              <a:gd name="T49" fmla="*/ T48 w 65"/>
                              <a:gd name="T50" fmla="+- 0 8832 8815"/>
                              <a:gd name="T51" fmla="*/ 8832 h 66"/>
                              <a:gd name="T52" fmla="+- 0 10321 10266"/>
                              <a:gd name="T53" fmla="*/ T52 w 65"/>
                              <a:gd name="T54" fmla="+- 0 8823 8815"/>
                              <a:gd name="T55" fmla="*/ 8823 h 66"/>
                              <a:gd name="T56" fmla="+- 0 10309 10266"/>
                              <a:gd name="T57" fmla="*/ T56 w 65"/>
                              <a:gd name="T58" fmla="+- 0 8818 8815"/>
                              <a:gd name="T59" fmla="*/ 8818 h 66"/>
                              <a:gd name="T60" fmla="+- 0 10292 10266"/>
                              <a:gd name="T61" fmla="*/ T60 w 65"/>
                              <a:gd name="T62" fmla="+- 0 8815 8815"/>
                              <a:gd name="T63" fmla="*/ 8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08787" name="Freeform 521"/>
                        <wps:cNvSpPr>
                          <a:spLocks/>
                        </wps:cNvSpPr>
                        <wps:spPr bwMode="auto">
                          <a:xfrm>
                            <a:off x="10265" y="8815"/>
                            <a:ext cx="65" cy="66"/>
                          </a:xfrm>
                          <a:custGeom>
                            <a:avLst/>
                            <a:gdLst>
                              <a:gd name="T0" fmla="+- 0 10266 10266"/>
                              <a:gd name="T1" fmla="*/ T0 w 65"/>
                              <a:gd name="T2" fmla="+- 0 8841 8815"/>
                              <a:gd name="T3" fmla="*/ 8841 h 66"/>
                              <a:gd name="T4" fmla="+- 0 10268 10266"/>
                              <a:gd name="T5" fmla="*/ T4 w 65"/>
                              <a:gd name="T6" fmla="+- 0 8858 8815"/>
                              <a:gd name="T7" fmla="*/ 8858 h 66"/>
                              <a:gd name="T8" fmla="+- 0 10274 10266"/>
                              <a:gd name="T9" fmla="*/ T8 w 65"/>
                              <a:gd name="T10" fmla="+- 0 8871 8815"/>
                              <a:gd name="T11" fmla="*/ 8871 h 66"/>
                              <a:gd name="T12" fmla="+- 0 10282 10266"/>
                              <a:gd name="T13" fmla="*/ T12 w 65"/>
                              <a:gd name="T14" fmla="+- 0 8878 8815"/>
                              <a:gd name="T15" fmla="*/ 8878 h 66"/>
                              <a:gd name="T16" fmla="+- 0 10292 10266"/>
                              <a:gd name="T17" fmla="*/ T16 w 65"/>
                              <a:gd name="T18" fmla="+- 0 8881 8815"/>
                              <a:gd name="T19" fmla="*/ 8881 h 66"/>
                              <a:gd name="T20" fmla="+- 0 10309 10266"/>
                              <a:gd name="T21" fmla="*/ T20 w 65"/>
                              <a:gd name="T22" fmla="+- 0 8878 8815"/>
                              <a:gd name="T23" fmla="*/ 8878 h 66"/>
                              <a:gd name="T24" fmla="+- 0 10321 10266"/>
                              <a:gd name="T25" fmla="*/ T24 w 65"/>
                              <a:gd name="T26" fmla="+- 0 8871 8815"/>
                              <a:gd name="T27" fmla="*/ 8871 h 66"/>
                              <a:gd name="T28" fmla="+- 0 10328 10266"/>
                              <a:gd name="T29" fmla="*/ T28 w 65"/>
                              <a:gd name="T30" fmla="+- 0 8858 8815"/>
                              <a:gd name="T31" fmla="*/ 8858 h 66"/>
                              <a:gd name="T32" fmla="+- 0 10330 10266"/>
                              <a:gd name="T33" fmla="*/ T32 w 65"/>
                              <a:gd name="T34" fmla="+- 0 8841 8815"/>
                              <a:gd name="T35" fmla="*/ 8841 h 66"/>
                              <a:gd name="T36" fmla="+- 0 10328 10266"/>
                              <a:gd name="T37" fmla="*/ T36 w 65"/>
                              <a:gd name="T38" fmla="+- 0 8832 8815"/>
                              <a:gd name="T39" fmla="*/ 8832 h 66"/>
                              <a:gd name="T40" fmla="+- 0 10321 10266"/>
                              <a:gd name="T41" fmla="*/ T40 w 65"/>
                              <a:gd name="T42" fmla="+- 0 8823 8815"/>
                              <a:gd name="T43" fmla="*/ 8823 h 66"/>
                              <a:gd name="T44" fmla="+- 0 10309 10266"/>
                              <a:gd name="T45" fmla="*/ T44 w 65"/>
                              <a:gd name="T46" fmla="+- 0 8818 8815"/>
                              <a:gd name="T47" fmla="*/ 8818 h 66"/>
                              <a:gd name="T48" fmla="+- 0 10292 10266"/>
                              <a:gd name="T49" fmla="*/ T48 w 65"/>
                              <a:gd name="T50" fmla="+- 0 8815 8815"/>
                              <a:gd name="T51" fmla="*/ 8815 h 66"/>
                              <a:gd name="T52" fmla="+- 0 10279 10266"/>
                              <a:gd name="T53" fmla="*/ T52 w 65"/>
                              <a:gd name="T54" fmla="+- 0 8815 8815"/>
                              <a:gd name="T55" fmla="*/ 8815 h 66"/>
                              <a:gd name="T56" fmla="+- 0 10266 10266"/>
                              <a:gd name="T57" fmla="*/ T56 w 65"/>
                              <a:gd name="T58" fmla="+- 0 8828 8815"/>
                              <a:gd name="T59" fmla="*/ 8828 h 66"/>
                              <a:gd name="T60" fmla="+- 0 10266 10266"/>
                              <a:gd name="T61" fmla="*/ T60 w 65"/>
                              <a:gd name="T62" fmla="+- 0 8841 8815"/>
                              <a:gd name="T63" fmla="*/ 88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384450" name="Line 522"/>
                        <wps:cNvCnPr>
                          <a:cxnSpLocks noChangeShapeType="1"/>
                        </wps:cNvCnPr>
                        <wps:spPr bwMode="auto">
                          <a:xfrm>
                            <a:off x="6564" y="8821"/>
                            <a:ext cx="3823"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365986" name="Line 523"/>
                        <wps:cNvCnPr>
                          <a:cxnSpLocks noChangeShapeType="1"/>
                        </wps:cNvCnPr>
                        <wps:spPr bwMode="auto">
                          <a:xfrm>
                            <a:off x="6572" y="9304"/>
                            <a:ext cx="3836" cy="0"/>
                          </a:xfrm>
                          <a:prstGeom prst="line">
                            <a:avLst/>
                          </a:prstGeom>
                          <a:noFill/>
                          <a:ln w="82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24175433" name="Line 524"/>
                        <wps:cNvCnPr>
                          <a:cxnSpLocks noChangeShapeType="1"/>
                        </wps:cNvCnPr>
                        <wps:spPr bwMode="auto">
                          <a:xfrm>
                            <a:off x="7877" y="8990"/>
                            <a:ext cx="129"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054CB7" id="Group 480" o:spid="_x0000_s1026" style="position:absolute;margin-left:324.4pt;margin-top:420.9pt;width:196pt;height:44.65pt;z-index:-250656768;mso-position-horizontal-relative:page;mso-position-vertical-relative:page" coordorigin="6488,8418" coordsize="392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">
                <v:shape id="AutoShape 481" o:spid="_x0000_s1027" style="position:absolute;left:6538;top:8468;width:3772;height:796;visibility:visible;mso-wrap-style:square;v-text-anchor:top" coordsize="37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" path="m,195l193,377t12,14l386,208t12,-13l605,573t,13l785,782t12,13l990,208t,-13l1183,377t13,14l1376,391t13,l1583,208t12,-13l1776,195t13,l1969,13m1982,r193,182m2188,195r180,182m2381,391r193,182m2587,586l2767,404t13,-13l2960,208t13,-13l3166,13m3179,r180,182m3372,195r206,587m3578,795l3771,404e" filled="f" strokeweight=".2295mm">
                  <v:path arrowok="t" o:connecttype="custom" o:connectlocs="0,8664;193,8846;205,8860;386,8677;398,8664;605,9042;605,9055;785,9251;797,9264;990,8677;990,8664;1183,8846;1196,8860;1376,8860;1389,8860;1583,8677;1595,8664;1776,8664;1789,8664;1969,8482;1982,8469;2175,8651;2188,8664;2368,8846;2381,8860;2574,9042;2587,9055;2767,8873;2780,8860;2960,8677;2973,8664;3166,8482;3179,8469;3359,8651;3372,8664;3578,9251;3578,9264;3771,8873" o:connectangles="0,0,0,0,0,0,0,0,0,0,0,0,0,0,0,0,0,0,0,0,0,0,0,0,0,0,0,0,0,0,0,0,0,0,0,0,0,0"/>
                </v:shape>
                <v:shape id="Freeform 482" o:spid="_x0000_s1028" style="position:absolute;left:6494;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" path="m25,l13,,,13,,26,2,43,8,55r8,8l25,65,42,63,54,55,61,43,64,26,61,16,54,8,42,2,25,xe" fillcolor="black" stroked="f">
                  <v:path arrowok="t" o:connecttype="custom" o:connectlocs="25,8620;13,8620;0,8633;0,8646;2,8663;8,8675;16,8683;25,8685;42,8683;54,8675;61,8663;64,8646;61,8636;54,8628;42,8622;25,8620" o:connectangles="0,0,0,0,0,0,0,0,0,0,0,0,0,0,0,0"/>
                </v:shape>
                <v:shape id="Freeform 483" o:spid="_x0000_s1029" style="position:absolute;left:6494;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" path="m,26l2,43,8,55r8,8l25,65,42,63,54,55,61,43,64,26,61,16,54,8,42,2,25,,13,,,13,,26xe" filled="f" strokeweight=".2295mm">
                  <v:path arrowok="t" o:connecttype="custom" o:connectlocs="0,8646;2,8663;8,8675;16,8683;25,8685;42,8683;54,8675;61,8663;64,8646;61,8636;54,8628;42,8622;25,8620;13,8620;0,8633;0,8646" o:connectangles="0,0,0,0,0,0,0,0,0,0,0,0,0,0,0,0"/>
                </v:shape>
                <v:shape id="Freeform 484" o:spid="_x0000_s1030" style="position:absolute;left:6700;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" path="m25,l12,,,13,,26,2,43,8,56r8,7l25,66,42,63,54,56,61,43,64,26,61,17,54,8,42,3,25,xe" fillcolor="black" stroked="f">
                  <v:path arrowok="t" o:connecttype="custom" o:connectlocs="25,8815;12,8815;0,8828;0,8841;2,8858;8,8871;16,8878;25,8881;42,8878;54,8871;61,8858;64,8841;61,8832;54,8823;42,8818;25,8815" o:connectangles="0,0,0,0,0,0,0,0,0,0,0,0,0,0,0,0"/>
                </v:shape>
                <v:shape id="Freeform 485" o:spid="_x0000_s1031" style="position:absolute;left:6700;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" path="m,26l2,43,8,56r8,7l25,66,42,63,54,56,61,43,64,26,61,17,54,8,42,3,25,,12,,,13,,26xe" filled="f" strokeweight=".22947mm">
                  <v:path arrowok="t" o:connecttype="custom" o:connectlocs="0,8841;2,8858;8,8871;16,8878;25,8881;42,8878;54,8871;61,8858;64,8841;61,8832;54,8823;42,8818;25,8815;12,8815;0,8828;0,8841" o:connectangles="0,0,0,0,0,0,0,0,0,0,0,0,0,0,0,0"/>
                </v:shape>
                <v:shape id="Freeform 486" o:spid="_x0000_s1032" style="position:absolute;left:6893;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" path="m25,l12,,,13,,26,2,43,8,55r8,8l25,65,42,63,54,55,61,43,64,26,61,16,54,8,42,2,25,xe" fillcolor="black" stroked="f">
                  <v:path arrowok="t" o:connecttype="custom" o:connectlocs="25,8620;12,8620;0,8633;0,8646;2,8663;8,8675;16,8683;25,8685;42,8683;54,8675;61,8663;64,8646;61,8636;54,8628;42,8622;25,8620" o:connectangles="0,0,0,0,0,0,0,0,0,0,0,0,0,0,0,0"/>
                </v:shape>
                <v:shape id="Freeform 487" o:spid="_x0000_s1033" style="position:absolute;left:6893;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" path="m,26l2,43,8,55r8,8l25,65,42,63,54,55,61,43,64,26,61,16,54,8,42,2,25,,12,,,13,,26xe" filled="f" strokeweight=".22947mm">
                  <v:path arrowok="t" o:connecttype="custom" o:connectlocs="0,8646;2,8663;8,8675;16,8683;25,8685;42,8683;54,8675;61,8663;64,8646;61,8636;54,8628;42,8622;25,8620;12,8620;0,8633;0,8646" o:connectangles="0,0,0,0,0,0,0,0,0,0,0,0,0,0,0,0"/>
                </v:shape>
                <v:shape id="Freeform 488" o:spid="_x0000_s1034" style="position:absolute;left:7099;top:901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" path="m26,l13,,,13,,26,3,43,9,55r8,7l26,65,43,62,55,55,63,43,65,26,63,16,55,8,43,2,26,xe" fillcolor="black" stroked="f">
                  <v:path arrowok="t" o:connecttype="custom" o:connectlocs="26,9011;13,9011;0,9024;0,9037;3,9054;9,9066;17,9073;26,9076;43,9073;55,9066;63,9054;65,9037;63,9027;55,9019;43,9013;26,9011" o:connectangles="0,0,0,0,0,0,0,0,0,0,0,0,0,0,0,0"/>
                </v:shape>
                <v:shape id="Freeform 489" o:spid="_x0000_s1035" style="position:absolute;left:7099;top:901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" path="m,26l3,43,9,55r8,7l26,65,43,62,55,55,63,43,65,26,63,16,55,8,43,2,26,,13,,,13,,26xe" filled="f" strokeweight=".2295mm">
                  <v:path arrowok="t" o:connecttype="custom" o:connectlocs="0,9037;3,9054;9,9066;17,9073;26,9076;43,9073;55,9066;63,9054;65,9037;63,9027;55,9019;43,9013;26,9011;13,9011;0,9024;0,9037" o:connectangles="0,0,0,0,0,0,0,0,0,0,0,0,0,0,0,0"/>
                </v:shape>
                <v:shape id="Freeform 490" o:spid="_x0000_s1036" style="position:absolute;left:7292;top:92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" path="m26,l13,,,13,,26,3,43,9,56r8,7l26,65,43,63,55,56,63,43,65,26,63,17,55,8,43,2,26,xe" fillcolor="black" stroked="f">
                  <v:path arrowok="t" o:connecttype="custom" o:connectlocs="26,9219;13,9219;0,9232;0,9245;3,9262;9,9275;17,9282;26,9284;43,9282;55,9275;63,9262;65,9245;63,9236;55,9227;43,9221;26,9219" o:connectangles="0,0,0,0,0,0,0,0,0,0,0,0,0,0,0,0"/>
                </v:shape>
                <v:shape id="Freeform 491" o:spid="_x0000_s1037" style="position:absolute;left:7292;top:92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" path="m,26l3,43,9,56r8,7l26,65,43,63,55,56,63,43,65,26,63,17,55,8,43,2,26,,13,,,13,,26xe" filled="f" strokeweight=".2295mm">
                  <v:path arrowok="t" o:connecttype="custom" o:connectlocs="0,9245;3,9262;9,9275;17,9282;26,9284;43,9282;55,9275;63,9262;65,9245;63,9236;55,9227;43,9221;26,9219;13,9219;0,9232;0,9245" o:connectangles="0,0,0,0,0,0,0,0,0,0,0,0,0,0,0,0"/>
                </v:shape>
                <v:shape id="Freeform 492" o:spid="_x0000_s1038" style="position:absolute;left:7485;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" path="m26,l13,,,13,,26,3,43,9,55r8,8l26,65,43,63,55,55,63,43,65,26,63,16,55,8,43,2,26,xe" fillcolor="black" stroked="f">
                  <v:path arrowok="t" o:connecttype="custom" o:connectlocs="26,8620;13,8620;0,8633;0,8646;3,8663;9,8675;17,8683;26,8685;43,8683;55,8675;63,8663;65,8646;63,8636;55,8628;43,8622;26,8620" o:connectangles="0,0,0,0,0,0,0,0,0,0,0,0,0,0,0,0"/>
                </v:shape>
                <v:shape id="Freeform 493" o:spid="_x0000_s1039" style="position:absolute;left:7485;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" path="m,26l3,43,9,55r8,8l26,65,43,63,55,55,63,43,65,26,63,16,55,8,43,2,26,,13,,,13,,26xe" filled="f" strokeweight=".2295mm">
                  <v:path arrowok="t" o:connecttype="custom" o:connectlocs="0,8646;3,8663;9,8675;17,8683;26,8685;43,8683;55,8675;63,8663;65,8646;63,8636;55,8628;43,8622;26,8620;13,8620;0,8633;0,8646" o:connectangles="0,0,0,0,0,0,0,0,0,0,0,0,0,0,0,0"/>
                </v:shape>
                <v:shape id="Freeform 494" o:spid="_x0000_s1040" style="position:absolute;left:7691;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" path="m25,l12,,,13,,26,2,43,8,56r8,7l25,66,42,63,54,56,62,43,64,26,62,17,54,8,42,3,25,xe" fillcolor="black" stroked="f">
                  <v:path arrowok="t" o:connecttype="custom" o:connectlocs="25,8815;12,8815;0,8828;0,8841;2,8858;8,8871;16,8878;25,8881;42,8878;54,8871;62,8858;64,8841;62,8832;54,8823;42,8818;25,8815" o:connectangles="0,0,0,0,0,0,0,0,0,0,0,0,0,0,0,0"/>
                </v:shape>
                <v:shape id="Freeform 495" o:spid="_x0000_s1041" style="position:absolute;left:7691;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" path="m,26l2,43,8,56r8,7l25,66,42,63,54,56,62,43,64,26,62,17,54,8,42,3,25,,12,,,13,,26xe" filled="f" strokeweight=".2295mm">
                  <v:path arrowok="t" o:connecttype="custom" o:connectlocs="0,8841;2,8858;8,8871;16,8878;25,8881;42,8878;54,8871;62,8858;64,8841;62,8832;54,8823;42,8818;25,8815;12,8815;0,8828;0,8841" o:connectangles="0,0,0,0,0,0,0,0,0,0,0,0,0,0,0,0"/>
                </v:shape>
                <v:shape id="Freeform 496" o:spid="_x0000_s1042" style="position:absolute;left:7884;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" path="m25,l13,,,13,,26,2,43,8,56r8,7l25,66,42,63,54,56,62,43,64,26,62,17,54,8,42,3,25,xe" fillcolor="black" stroked="f">
                  <v:path arrowok="t" o:connecttype="custom" o:connectlocs="25,8815;13,8815;0,8828;0,8841;2,8858;8,8871;16,8878;25,8881;42,8878;54,8871;62,8858;64,8841;62,8832;54,8823;42,8818;25,8815" o:connectangles="0,0,0,0,0,0,0,0,0,0,0,0,0,0,0,0"/>
                </v:shape>
                <v:shape id="Freeform 497" o:spid="_x0000_s1043" style="position:absolute;left:7884;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" path="m,26l2,43,8,56r8,7l25,66,42,63,54,56,62,43,64,26,62,17,54,8,42,3,25,,13,,,13,,26xe" filled="f" strokeweight=".2295mm">
                  <v:path arrowok="t" o:connecttype="custom" o:connectlocs="0,8841;2,8858;8,8871;16,8878;25,8881;42,8878;54,8871;62,8858;64,8841;62,8832;54,8823;42,8818;25,8815;13,8815;0,8828;0,8841" o:connectangles="0,0,0,0,0,0,0,0,0,0,0,0,0,0,0,0"/>
                </v:shape>
                <v:shape id="Freeform 498" o:spid="_x0000_s1044" style="position:absolute;left:8090;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" path="m26,l13,,,13,,26,2,43,8,55r8,8l26,65,42,63,54,55,62,43,64,26,62,16,54,8,42,2,26,xe" fillcolor="black" stroked="f">
                  <v:path arrowok="t" o:connecttype="custom" o:connectlocs="26,8620;13,8620;0,8633;0,8646;2,8663;8,8675;16,8683;26,8685;42,8683;54,8675;62,8663;64,8646;62,8636;54,8628;42,8622;26,8620" o:connectangles="0,0,0,0,0,0,0,0,0,0,0,0,0,0,0,0"/>
                </v:shape>
                <v:shape id="Freeform 499" o:spid="_x0000_s1045" style="position:absolute;left:8090;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" path="m,26l2,43,8,55r8,8l26,65,42,63,54,55,62,43,64,26,62,16,54,8,42,2,26,,13,,,13,,26xe" filled="f" strokeweight=".22947mm">
                  <v:path arrowok="t" o:connecttype="custom" o:connectlocs="0,8646;2,8663;8,8675;16,8683;26,8685;42,8683;54,8675;62,8663;64,8646;62,8636;54,8628;42,8622;26,8620;13,8620;0,8633;0,8646" o:connectangles="0,0,0,0,0,0,0,0,0,0,0,0,0,0,0,0"/>
                </v:shape>
                <v:shape id="Freeform 500" o:spid="_x0000_s1046" style="position:absolute;left:8283;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" path="m26,l13,,,13,,26,2,43,8,55r8,8l26,65,42,63,54,55,62,43,64,26,62,16,54,8,42,2,26,xe" fillcolor="black" stroked="f">
                  <v:path arrowok="t" o:connecttype="custom" o:connectlocs="26,8620;13,8620;0,8633;0,8646;2,8663;8,8675;16,8683;26,8685;42,8683;54,8675;62,8663;64,8646;62,8636;54,8628;42,8622;26,8620" o:connectangles="0,0,0,0,0,0,0,0,0,0,0,0,0,0,0,0"/>
                </v:shape>
                <v:shape id="Freeform 501" o:spid="_x0000_s1047" style="position:absolute;left:8283;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" path="m,26l2,43,8,55r8,8l26,65,42,63,54,55,62,43,64,26,62,16,54,8,42,2,26,,13,,,13,,26xe" filled="f" strokeweight=".22947mm">
                  <v:path arrowok="t" o:connecttype="custom" o:connectlocs="0,8646;2,8663;8,8675;16,8683;26,8685;42,8683;54,8675;62,8663;64,8646;62,8636;54,8628;42,8622;26,8620;13,8620;0,8633;0,8646" o:connectangles="0,0,0,0,0,0,0,0,0,0,0,0,0,0,0,0"/>
                </v:shape>
                <v:shape id="Freeform 502" o:spid="_x0000_s1048" style="position:absolute;left:8476;top:84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" path="m26,l13,,,13,,26,2,44,8,56r8,7l26,66,43,63,54,56,62,44,64,26,62,17,54,8,43,3,26,xe" fillcolor="black" stroked="f">
                  <v:path arrowok="t" o:connecttype="custom" o:connectlocs="26,8424;13,8424;0,8437;0,8450;2,8468;8,8480;16,8487;26,8490;43,8487;54,8480;62,8468;64,8450;62,8441;54,8432;43,8427;26,8424" o:connectangles="0,0,0,0,0,0,0,0,0,0,0,0,0,0,0,0"/>
                </v:shape>
                <v:shape id="Freeform 503" o:spid="_x0000_s1049" style="position:absolute;left:8476;top:84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" path="m,26l2,44,8,56r8,7l26,66,43,63,54,56,62,44,64,26,62,17,54,8,43,3,26,,13,,,13,,26xe" filled="f" strokeweight=".22947mm">
                  <v:path arrowok="t" o:connecttype="custom" o:connectlocs="0,8450;2,8468;8,8480;16,8487;26,8490;43,8487;54,8480;62,8468;64,8450;62,8441;54,8432;43,8427;26,8424;13,8424;0,8437;0,8450" o:connectangles="0,0,0,0,0,0,0,0,0,0,0,0,0,0,0,0"/>
                </v:shape>
                <v:shape id="Freeform 504" o:spid="_x0000_s1050" style="position:absolute;left:8682;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" path="m26,l13,,,13,,26,2,43,8,55r8,8l26,65,43,63,55,55,62,43,64,26,62,16,55,8,43,2,26,xe" fillcolor="black" stroked="f">
                  <v:path arrowok="t" o:connecttype="custom" o:connectlocs="26,8620;13,8620;0,8633;0,8646;2,8663;8,8675;16,8683;26,8685;43,8683;55,8675;62,8663;64,8646;62,8636;55,8628;43,8622;26,8620" o:connectangles="0,0,0,0,0,0,0,0,0,0,0,0,0,0,0,0"/>
                </v:shape>
                <v:shape id="Freeform 505" o:spid="_x0000_s1051" style="position:absolute;left:8682;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" path="m,26l2,43,8,55r8,8l26,65,43,63,55,55,62,43,64,26,62,16,55,8,43,2,26,,13,,,13,,26xe" filled="f" strokeweight=".2295mm">
                  <v:path arrowok="t" o:connecttype="custom" o:connectlocs="0,8646;2,8663;8,8675;16,8683;26,8685;43,8683;55,8675;62,8663;64,8646;62,8636;55,8628;43,8622;26,8620;13,8620;0,8633;0,8646" o:connectangles="0,0,0,0,0,0,0,0,0,0,0,0,0,0,0,0"/>
                </v:shape>
                <v:shape id="Freeform 506" o:spid="_x0000_s1052" style="position:absolute;left:887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" path="m26,l13,,,13,,26,2,43,8,56r8,7l26,66,43,63,55,56,62,43,64,26,62,17,55,8,43,3,26,xe" fillcolor="black" stroked="f">
                  <v:path arrowok="t" o:connecttype="custom" o:connectlocs="26,8815;13,8815;0,8828;0,8841;2,8858;8,8871;16,8878;26,8881;43,8878;55,8871;62,8858;64,8841;62,8832;55,8823;43,8818;26,8815" o:connectangles="0,0,0,0,0,0,0,0,0,0,0,0,0,0,0,0"/>
                </v:shape>
                <v:shape id="Freeform 507" o:spid="_x0000_s1053" style="position:absolute;left:887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" path="m,26l2,43,8,56r8,7l26,66,43,63,55,56,62,43,64,26,62,17,55,8,43,3,26,,13,,,13,,26xe" filled="f" strokeweight=".2295mm">
                  <v:path arrowok="t" o:connecttype="custom" o:connectlocs="0,8841;2,8858;8,8871;16,8878;26,8881;43,8878;55,8871;62,8858;64,8841;62,8832;55,8823;43,8818;26,8815;13,8815;0,8828;0,8841" o:connectangles="0,0,0,0,0,0,0,0,0,0,0,0,0,0,0,0"/>
                </v:shape>
                <v:shape id="Freeform 508" o:spid="_x0000_s1054" style="position:absolute;left:9081;top:901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" path="m26,l13,,,13,,26,2,43,8,55r8,7l26,65,42,62,55,55,62,43,64,26,62,16,55,8,42,2,26,xe" fillcolor="black" stroked="f">
                  <v:path arrowok="t" o:connecttype="custom" o:connectlocs="26,9011;13,9011;0,9024;0,9037;2,9054;8,9066;16,9073;26,9076;42,9073;55,9066;62,9054;64,9037;62,9027;55,9019;42,9013;26,9011" o:connectangles="0,0,0,0,0,0,0,0,0,0,0,0,0,0,0,0"/>
                </v:shape>
                <v:shape id="Freeform 509" o:spid="_x0000_s1055" style="position:absolute;left:9081;top:901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" path="m,26l2,43,8,55r8,7l26,65,42,62,55,55,62,43,64,26,62,16,55,8,42,2,26,,13,,,13,,26xe" filled="f" strokeweight=".2295mm">
                  <v:path arrowok="t" o:connecttype="custom" o:connectlocs="0,9037;2,9054;8,9066;16,9073;26,9076;42,9073;55,9066;62,9054;64,9037;62,9027;55,9019;42,9013;26,9011;13,9011;0,9024;0,9037" o:connectangles="0,0,0,0,0,0,0,0,0,0,0,0,0,0,0,0"/>
                </v:shape>
                <v:shape id="Freeform 510" o:spid="_x0000_s1056" style="position:absolute;left:927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" path="m26,l13,,,13,,26,2,43,8,56r8,7l26,66,42,63,55,56,62,43,64,26,62,17,55,8,42,3,26,xe" fillcolor="black" stroked="f">
                  <v:path arrowok="t" o:connecttype="custom" o:connectlocs="26,8815;13,8815;0,8828;0,8841;2,8858;8,8871;16,8878;26,8881;42,8878;55,8871;62,8858;64,8841;62,8832;55,8823;42,8818;26,8815" o:connectangles="0,0,0,0,0,0,0,0,0,0,0,0,0,0,0,0"/>
                </v:shape>
                <v:shape id="Freeform 511" o:spid="_x0000_s1057" style="position:absolute;left:927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" path="m,26l2,43,8,56r8,7l26,66,42,63,55,56,62,43,64,26,62,17,55,8,42,3,26,,13,,,13,,26xe" filled="f" strokeweight=".2295mm">
                  <v:path arrowok="t" o:connecttype="custom" o:connectlocs="0,8841;2,8858;8,8871;16,8878;26,8881;42,8878;55,8871;62,8858;64,8841;62,8832;55,8823;42,8818;26,8815;13,8815;0,8828;0,8841" o:connectangles="0,0,0,0,0,0,0,0,0,0,0,0,0,0,0,0"/>
                </v:shape>
                <v:shape id="Freeform 512" o:spid="_x0000_s1058" style="position:absolute;left:9468;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" path="m26,l13,,,13,,26,2,43,8,55r8,8l26,65,42,63,55,55,62,43,64,26,62,16,55,8,42,2,26,xe" fillcolor="black" stroked="f">
                  <v:path arrowok="t" o:connecttype="custom" o:connectlocs="26,8620;13,8620;0,8633;0,8646;2,8663;8,8675;16,8683;26,8685;42,8683;55,8675;62,8663;64,8646;62,8636;55,8628;42,8622;26,8620" o:connectangles="0,0,0,0,0,0,0,0,0,0,0,0,0,0,0,0"/>
                </v:shape>
                <v:shape id="Freeform 513" o:spid="_x0000_s1059" style="position:absolute;left:9468;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" path="m,26l2,43,8,55r8,8l26,65,42,63,55,55,62,43,64,26,62,16,55,8,42,2,26,,13,,,13,,26xe" filled="f" strokeweight=".2295mm">
                  <v:path arrowok="t" o:connecttype="custom" o:connectlocs="0,8646;2,8663;8,8675;16,8683;26,8685;42,8683;55,8675;62,8663;64,8646;62,8636;55,8628;42,8622;26,8620;13,8620;0,8633;0,8646" o:connectangles="0,0,0,0,0,0,0,0,0,0,0,0,0,0,0,0"/>
                </v:shape>
                <v:shape id="Freeform 514" o:spid="_x0000_s1060" style="position:absolute;left:9674;top:84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" path="m26,l13,,,13,,26,2,44,8,56r8,7l26,66,43,63,55,56,62,44,64,26,62,17,55,8,43,3,26,xe" fillcolor="black" stroked="f">
                  <v:path arrowok="t" o:connecttype="custom" o:connectlocs="26,8424;13,8424;0,8437;0,8450;2,8468;8,8480;16,8487;26,8490;43,8487;55,8480;62,8468;64,8450;62,8441;55,8432;43,8427;26,8424" o:connectangles="0,0,0,0,0,0,0,0,0,0,0,0,0,0,0,0"/>
                </v:shape>
                <v:shape id="Freeform 515" o:spid="_x0000_s1061" style="position:absolute;left:9674;top:84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" path="m,26l2,44,8,56r8,7l26,66,43,63,55,56,62,44,64,26,62,17,55,8,43,3,26,,13,,,13,,26xe" filled="f" strokeweight=".22947mm">
                  <v:path arrowok="t" o:connecttype="custom" o:connectlocs="0,8450;2,8468;8,8480;16,8487;26,8490;43,8487;55,8480;62,8468;64,8450;62,8441;55,8432;43,8427;26,8424;13,8424;0,8437;0,8450" o:connectangles="0,0,0,0,0,0,0,0,0,0,0,0,0,0,0,0"/>
                </v:shape>
                <v:shape id="Freeform 516" o:spid="_x0000_s1062" style="position:absolute;left:9867;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" path="m26,l13,,,13,,26,2,43,8,55r8,8l26,65,43,63,55,55,62,43,64,26,62,16,55,8,43,2,26,xe" fillcolor="black" stroked="f">
                  <v:path arrowok="t" o:connecttype="custom" o:connectlocs="26,8620;13,8620;0,8633;0,8646;2,8663;8,8675;16,8683;26,8685;43,8683;55,8675;62,8663;64,8646;62,8636;55,8628;43,8622;26,8620" o:connectangles="0,0,0,0,0,0,0,0,0,0,0,0,0,0,0,0"/>
                </v:shape>
                <v:shape id="Freeform 517" o:spid="_x0000_s1063" style="position:absolute;left:9867;top:86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" path="m,26l2,43,8,55r8,8l26,65,43,63,55,55,62,43,64,26,62,16,55,8,43,2,26,,13,,,13,,26xe" filled="f" strokeweight=".22947mm">
                  <v:path arrowok="t" o:connecttype="custom" o:connectlocs="0,8646;2,8663;8,8675;16,8683;26,8685;43,8683;55,8675;62,8663;64,8646;62,8636;55,8628;43,8622;26,8620;13,8620;0,8633;0,8646" o:connectangles="0,0,0,0,0,0,0,0,0,0,0,0,0,0,0,0"/>
                </v:shape>
                <v:shape id="Freeform 518" o:spid="_x0000_s1064" style="position:absolute;left:10072;top:92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" path="m26,l13,,,13,,26,2,43,8,56r8,7l26,65,43,63,55,56,62,43,64,26,62,17,55,8,43,2,26,xe" fillcolor="black" stroked="f">
                  <v:path arrowok="t" o:connecttype="custom" o:connectlocs="26,9219;13,9219;0,9232;0,9245;2,9262;8,9275;16,9282;26,9284;43,9282;55,9275;62,9262;64,9245;62,9236;55,9227;43,9221;26,9219" o:connectangles="0,0,0,0,0,0,0,0,0,0,0,0,0,0,0,0"/>
                </v:shape>
                <v:shape id="Freeform 519" o:spid="_x0000_s1065" style="position:absolute;left:10072;top:921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" path="m,26l2,43,8,56r8,7l26,65,43,63,55,56,62,43,64,26,62,17,55,8,43,2,26,,13,,,13,,26xe" filled="f" strokeweight=".2295mm">
                  <v:path arrowok="t" o:connecttype="custom" o:connectlocs="0,9245;2,9262;8,9275;16,9282;26,9284;43,9282;55,9275;62,9262;64,9245;62,9236;55,9227;43,9221;26,9219;13,9219;0,9232;0,9245" o:connectangles="0,0,0,0,0,0,0,0,0,0,0,0,0,0,0,0"/>
                </v:shape>
                <v:shape id="Freeform 520" o:spid="_x0000_s1066" style="position:absolute;left:1026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" path="m26,l13,,,13,,26,2,43,8,56r8,7l26,66,43,63,55,56,62,43,64,26,62,17,55,8,43,3,26,xe" fillcolor="black" stroked="f">
                  <v:path arrowok="t" o:connecttype="custom" o:connectlocs="26,8815;13,8815;0,8828;0,8841;2,8858;8,8871;16,8878;26,8881;43,8878;55,8871;62,8858;64,8841;62,8832;55,8823;43,8818;26,8815" o:connectangles="0,0,0,0,0,0,0,0,0,0,0,0,0,0,0,0"/>
                </v:shape>
                <v:shape id="Freeform 521" o:spid="_x0000_s1067" style="position:absolute;left:10265;top:881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" path="m,26l2,43,8,56r8,7l26,66,43,63,55,56,62,43,64,26,62,17,55,8,43,3,26,,13,,,13,,26xe" filled="f" strokeweight=".2295mm">
                  <v:path arrowok="t" o:connecttype="custom" o:connectlocs="0,8841;2,8858;8,8871;16,8878;26,8881;43,8878;55,8871;62,8858;64,8841;62,8832;55,8823;43,8818;26,8815;13,8815;0,8828;0,8841" o:connectangles="0,0,0,0,0,0,0,0,0,0,0,0,0,0,0,0"/>
                </v:shape>
                <v:line id="Line 522" o:spid="_x0000_s1068" style="position:absolute;visibility:visible;mso-wrap-style:square" from="6564,8821" to="10387,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" strokeweight=".23108mm"/>
                <v:line id="Line 523" o:spid="_x0000_s1069" style="position:absolute;visibility:visible;mso-wrap-style:square" from="6572,9304" to="10408,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" strokeweight=".22986mm">
                  <v:stroke dashstyle="3 1"/>
                </v:line>
                <v:line id="Line 524" o:spid="_x0000_s1070" style="position:absolute;visibility:visible;mso-wrap-style:square" from="7877,8990" to="8006,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" strokeweight=".23108mm"/>
                <w10:wrap anchorx="page" anchory="page"/>
              </v:group>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665856" behindDoc="1" locked="0" layoutInCell="1" allowOverlap="1" wp14:anchorId="6D91FD8F" wp14:editId="61FEC3B5">
                <wp:simplePos x="0" y="0"/>
                <wp:positionH relativeFrom="page">
                  <wp:posOffset>4173220</wp:posOffset>
                </wp:positionH>
                <wp:positionV relativeFrom="page">
                  <wp:posOffset>5271135</wp:posOffset>
                </wp:positionV>
                <wp:extent cx="2435860" cy="0"/>
                <wp:effectExtent l="0" t="0" r="0" b="0"/>
                <wp:wrapNone/>
                <wp:docPr id="1780549667"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860" cy="0"/>
                        </a:xfrm>
                        <a:prstGeom prst="line">
                          <a:avLst/>
                        </a:prstGeom>
                        <a:noFill/>
                        <a:ln w="8386">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62ADF7" id="Line 525"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6pt,415.05pt" to="520.4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" strokeweight=".23294mm">
                <v:stroke dashstyle="3 1"/>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682240" behindDoc="1" locked="0" layoutInCell="1" allowOverlap="1" wp14:anchorId="22BF029B" wp14:editId="6FE177BF">
                <wp:simplePos x="0" y="0"/>
                <wp:positionH relativeFrom="page">
                  <wp:posOffset>2190115</wp:posOffset>
                </wp:positionH>
                <wp:positionV relativeFrom="page">
                  <wp:posOffset>2282190</wp:posOffset>
                </wp:positionV>
                <wp:extent cx="139065" cy="33655"/>
                <wp:effectExtent l="0" t="0" r="0" b="0"/>
                <wp:wrapNone/>
                <wp:docPr id="655190496"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 cy="33655"/>
                        </a:xfrm>
                        <a:custGeom>
                          <a:avLst/>
                          <a:gdLst>
                            <a:gd name="T0" fmla="+- 0 3449 3449"/>
                            <a:gd name="T1" fmla="*/ T0 w 219"/>
                            <a:gd name="T2" fmla="+- 0 3647 3594"/>
                            <a:gd name="T3" fmla="*/ 3647 h 53"/>
                            <a:gd name="T4" fmla="+- 0 3668 3449"/>
                            <a:gd name="T5" fmla="*/ T4 w 219"/>
                            <a:gd name="T6" fmla="+- 0 3647 3594"/>
                            <a:gd name="T7" fmla="*/ 3647 h 53"/>
                            <a:gd name="T8" fmla="+- 0 3449 3449"/>
                            <a:gd name="T9" fmla="*/ T8 w 219"/>
                            <a:gd name="T10" fmla="+- 0 3594 3594"/>
                            <a:gd name="T11" fmla="*/ 3594 h 53"/>
                            <a:gd name="T12" fmla="+- 0 3668 3449"/>
                            <a:gd name="T13" fmla="*/ T12 w 219"/>
                            <a:gd name="T14" fmla="+- 0 3594 3594"/>
                            <a:gd name="T15" fmla="*/ 3594 h 53"/>
                          </a:gdLst>
                          <a:ahLst/>
                          <a:cxnLst>
                            <a:cxn ang="0">
                              <a:pos x="T1" y="T3"/>
                            </a:cxn>
                            <a:cxn ang="0">
                              <a:pos x="T5" y="T7"/>
                            </a:cxn>
                            <a:cxn ang="0">
                              <a:pos x="T9" y="T11"/>
                            </a:cxn>
                            <a:cxn ang="0">
                              <a:pos x="T13" y="T15"/>
                            </a:cxn>
                          </a:cxnLst>
                          <a:rect l="0" t="0" r="r" b="b"/>
                          <a:pathLst>
                            <a:path w="219" h="53">
                              <a:moveTo>
                                <a:pt x="0" y="53"/>
                              </a:moveTo>
                              <a:lnTo>
                                <a:pt x="219" y="53"/>
                              </a:lnTo>
                              <a:moveTo>
                                <a:pt x="0" y="0"/>
                              </a:moveTo>
                              <a:lnTo>
                                <a:pt x="219"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2478BC5" id="AutoShape 572" o:spid="_x0000_s1026" style="position:absolute;margin-left:172.45pt;margin-top:179.7pt;width:10.95pt;height:2.65pt;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" path="m,53r219,m,l219,e" filled="f" strokeweight=".2295mm">
                <v:path arrowok="t" o:connecttype="custom" o:connectlocs="0,2315845;139065,2315845;0,2282190;139065,2282190" o:connectangles="0,0,0,0"/>
                <w10:wrap anchorx="page" anchory="page"/>
              </v:shap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688384" behindDoc="1" locked="0" layoutInCell="1" allowOverlap="1" wp14:anchorId="1C507CB6" wp14:editId="37BBBAAC">
                <wp:simplePos x="0" y="0"/>
                <wp:positionH relativeFrom="page">
                  <wp:posOffset>2476500</wp:posOffset>
                </wp:positionH>
                <wp:positionV relativeFrom="page">
                  <wp:posOffset>2332355</wp:posOffset>
                </wp:positionV>
                <wp:extent cx="106045" cy="0"/>
                <wp:effectExtent l="0" t="0" r="0" b="0"/>
                <wp:wrapNone/>
                <wp:docPr id="198491046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496013" id="Line 573"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83.65pt" to="203.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" strokeweight=".23108mm">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694528" behindDoc="1" locked="0" layoutInCell="1" allowOverlap="1" wp14:anchorId="163C1D47" wp14:editId="37F51BB2">
                <wp:simplePos x="0" y="0"/>
                <wp:positionH relativeFrom="page">
                  <wp:posOffset>2312670</wp:posOffset>
                </wp:positionH>
                <wp:positionV relativeFrom="page">
                  <wp:posOffset>3838575</wp:posOffset>
                </wp:positionV>
                <wp:extent cx="106045" cy="0"/>
                <wp:effectExtent l="0" t="0" r="0" b="0"/>
                <wp:wrapNone/>
                <wp:docPr id="802970156"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E6EDC8" id="Line 57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1pt,302.25pt" to="190.4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" strokeweight=".23108mm">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700672" behindDoc="1" locked="0" layoutInCell="1" allowOverlap="1" wp14:anchorId="62AD2D86" wp14:editId="513452E1">
                <wp:simplePos x="0" y="0"/>
                <wp:positionH relativeFrom="page">
                  <wp:posOffset>5737860</wp:posOffset>
                </wp:positionH>
                <wp:positionV relativeFrom="page">
                  <wp:posOffset>3250565</wp:posOffset>
                </wp:positionV>
                <wp:extent cx="285750" cy="0"/>
                <wp:effectExtent l="0" t="0" r="0" b="0"/>
                <wp:wrapNone/>
                <wp:docPr id="34805973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E4AF5F" id="Line 575"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pt,255.95pt" to="474.3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" strokeweight=".23108mm">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706816" behindDoc="1" locked="0" layoutInCell="1" allowOverlap="1" wp14:anchorId="4065ED72" wp14:editId="5F5C6C0F">
                <wp:simplePos x="0" y="0"/>
                <wp:positionH relativeFrom="page">
                  <wp:posOffset>4290695</wp:posOffset>
                </wp:positionH>
                <wp:positionV relativeFrom="page">
                  <wp:posOffset>3697605</wp:posOffset>
                </wp:positionV>
                <wp:extent cx="286385" cy="0"/>
                <wp:effectExtent l="0" t="0" r="0" b="0"/>
                <wp:wrapNone/>
                <wp:docPr id="113832088"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7C989D" id="Line 57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85pt,291.15pt" to="360.4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" strokeweight=".23108mm">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712960" behindDoc="1" locked="0" layoutInCell="1" allowOverlap="1" wp14:anchorId="099B9559" wp14:editId="77AA71FC">
                <wp:simplePos x="0" y="0"/>
                <wp:positionH relativeFrom="page">
                  <wp:posOffset>4380865</wp:posOffset>
                </wp:positionH>
                <wp:positionV relativeFrom="page">
                  <wp:posOffset>3176270</wp:posOffset>
                </wp:positionV>
                <wp:extent cx="98425" cy="0"/>
                <wp:effectExtent l="0" t="0" r="0" b="0"/>
                <wp:wrapNone/>
                <wp:docPr id="1653995676"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D12F36" id="Line 577"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95pt,250.1pt" to="352.7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" strokeweight=".23108mm">
                <w10:wrap anchorx="page" anchory="page"/>
              </v:line>
            </w:pict>
          </mc:Fallback>
        </mc:AlternateContent>
      </w:r>
      <w:r w:rsidRPr="009F66DB">
        <w:rPr>
          <w:rFonts w:ascii="Arial MT" w:eastAsia="Arial MT" w:hAnsi="Arial MT" w:cs="Arial MT"/>
          <w:noProof/>
          <w:sz w:val="20"/>
          <w:szCs w:val="20"/>
        </w:rPr>
        <mc:AlternateContent>
          <mc:Choice Requires="wps">
            <w:drawing>
              <wp:anchor distT="0" distB="0" distL="114300" distR="114300" simplePos="0" relativeHeight="252719104" behindDoc="1" locked="0" layoutInCell="1" allowOverlap="1" wp14:anchorId="664ADFE9" wp14:editId="60E3B805">
                <wp:simplePos x="0" y="0"/>
                <wp:positionH relativeFrom="page">
                  <wp:posOffset>3563620</wp:posOffset>
                </wp:positionH>
                <wp:positionV relativeFrom="page">
                  <wp:posOffset>5361305</wp:posOffset>
                </wp:positionV>
                <wp:extent cx="114300" cy="0"/>
                <wp:effectExtent l="0" t="0" r="0" b="0"/>
                <wp:wrapNone/>
                <wp:docPr id="207177368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96C03E" id="Line 57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6pt,422.15pt" to="289.6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" strokeweight=".23108mm">
                <w10:wrap anchorx="page" anchory="page"/>
              </v:line>
            </w:pict>
          </mc:Fallback>
        </mc:AlternateContent>
      </w:r>
    </w:p>
    <w:tbl>
      <w:tblPr>
        <w:tblW w:w="0" w:type="auto"/>
        <w:tblInd w:w="184" w:type="dxa"/>
        <w:tblBorders>
          <w:top w:val="single" w:sz="2" w:space="0" w:color="auto"/>
          <w:left w:val="single" w:sz="2" w:space="0" w:color="auto"/>
          <w:bottom w:val="single" w:sz="2" w:space="0" w:color="auto"/>
          <w:right w:val="single" w:sz="2" w:space="0" w:color="auto"/>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28"/>
        <w:gridCol w:w="5143"/>
      </w:tblGrid>
      <w:tr w:rsidR="009F66DB" w:rsidRPr="009F66DB" w14:paraId="33E896C1" w14:textId="77777777" w:rsidTr="00F36292">
        <w:trPr>
          <w:trHeight w:val="323"/>
        </w:trPr>
        <w:tc>
          <w:tcPr>
            <w:tcW w:w="4228" w:type="dxa"/>
          </w:tcPr>
          <w:p w14:paraId="6A6E32B8" w14:textId="77777777" w:rsidR="009F66DB" w:rsidRPr="009F66DB" w:rsidRDefault="009F66DB" w:rsidP="009F66DB">
            <w:pPr>
              <w:spacing w:before="108" w:line="196" w:lineRule="exact"/>
              <w:ind w:left="1624" w:right="1679"/>
              <w:jc w:val="center"/>
              <w:rPr>
                <w:rFonts w:ascii="Arial MT" w:eastAsia="Arial MT" w:hAnsi="Arial MT" w:cs="Arial MT"/>
                <w:sz w:val="19"/>
              </w:rPr>
            </w:pPr>
            <w:r w:rsidRPr="009F66DB">
              <w:rPr>
                <w:rFonts w:ascii="Arial MT" w:eastAsia="Arial MT" w:hAnsi="Arial MT" w:cs="Arial MT"/>
                <w:sz w:val="19"/>
              </w:rPr>
              <w:t>Procedure</w:t>
            </w:r>
          </w:p>
        </w:tc>
        <w:tc>
          <w:tcPr>
            <w:tcW w:w="5143" w:type="dxa"/>
          </w:tcPr>
          <w:p w14:paraId="209CA166" w14:textId="77777777" w:rsidR="009F66DB" w:rsidRPr="009F66DB" w:rsidRDefault="009F66DB" w:rsidP="009F66DB">
            <w:pPr>
              <w:spacing w:before="108" w:line="196" w:lineRule="exact"/>
              <w:ind w:left="1987" w:right="1970"/>
              <w:jc w:val="center"/>
              <w:rPr>
                <w:rFonts w:ascii="Arial MT" w:eastAsia="Arial MT" w:hAnsi="Arial MT" w:cs="Arial MT"/>
                <w:sz w:val="19"/>
              </w:rPr>
            </w:pPr>
            <w:r w:rsidRPr="009F66DB">
              <w:rPr>
                <w:rFonts w:ascii="Arial MT" w:eastAsia="Arial MT" w:hAnsi="Arial MT" w:cs="Arial MT"/>
                <w:sz w:val="19"/>
              </w:rPr>
              <w:t>Example</w:t>
            </w:r>
          </w:p>
        </w:tc>
      </w:tr>
      <w:tr w:rsidR="009F66DB" w:rsidRPr="009F66DB" w14:paraId="7C7339E3" w14:textId="77777777" w:rsidTr="00F36292">
        <w:trPr>
          <w:trHeight w:val="10489"/>
        </w:trPr>
        <w:tc>
          <w:tcPr>
            <w:tcW w:w="4228" w:type="dxa"/>
          </w:tcPr>
          <w:p w14:paraId="7CEC35A3" w14:textId="77777777" w:rsidR="009F66DB" w:rsidRPr="009F66DB" w:rsidRDefault="009F66DB" w:rsidP="009F66DB">
            <w:pPr>
              <w:spacing w:before="127" w:line="384" w:lineRule="auto"/>
              <w:ind w:left="1023" w:right="408" w:hanging="811"/>
              <w:rPr>
                <w:rFonts w:ascii="Arial MT" w:eastAsia="Arial MT" w:hAnsi="Arial MT" w:cs="Arial MT"/>
                <w:sz w:val="17"/>
              </w:rPr>
            </w:pPr>
            <w:r w:rsidRPr="009F66DB">
              <w:rPr>
                <w:rFonts w:ascii="Arial MT" w:eastAsia="Arial MT" w:hAnsi="Arial MT" w:cs="Arial MT"/>
                <w:sz w:val="17"/>
              </w:rPr>
              <w:t>Process6:</w:t>
            </w:r>
            <w:r w:rsidRPr="009F66DB">
              <w:rPr>
                <w:rFonts w:ascii="Arial MT" w:eastAsia="Arial MT" w:hAnsi="Arial MT" w:cs="Arial MT"/>
                <w:spacing w:val="-4"/>
                <w:sz w:val="17"/>
              </w:rPr>
              <w:t xml:space="preserve"> </w:t>
            </w:r>
            <w:r w:rsidRPr="009F66DB">
              <w:rPr>
                <w:rFonts w:ascii="Arial MT" w:eastAsia="Arial MT" w:hAnsi="Arial MT" w:cs="Arial MT"/>
                <w:sz w:val="17"/>
              </w:rPr>
              <w:t>Calculate</w:t>
            </w:r>
            <w:r w:rsidRPr="009F66DB">
              <w:rPr>
                <w:rFonts w:ascii="Arial MT" w:eastAsia="Arial MT" w:hAnsi="Arial MT" w:cs="Arial MT"/>
                <w:spacing w:val="-9"/>
                <w:sz w:val="17"/>
              </w:rPr>
              <w:t xml:space="preserve"> </w:t>
            </w:r>
            <w:r w:rsidRPr="009F66DB">
              <w:rPr>
                <w:rFonts w:ascii="Arial MT" w:eastAsia="Arial MT" w:hAnsi="Arial MT" w:cs="Arial MT"/>
                <w:sz w:val="17"/>
              </w:rPr>
              <w:t>the</w:t>
            </w:r>
            <w:r w:rsidRPr="009F66DB">
              <w:rPr>
                <w:rFonts w:ascii="Arial MT" w:eastAsia="Arial MT" w:hAnsi="Arial MT" w:cs="Arial MT"/>
                <w:spacing w:val="-10"/>
                <w:sz w:val="17"/>
              </w:rPr>
              <w:t xml:space="preserve"> </w:t>
            </w:r>
            <w:r w:rsidRPr="009F66DB">
              <w:rPr>
                <w:rFonts w:ascii="Arial MT" w:eastAsia="Arial MT" w:hAnsi="Arial MT" w:cs="Arial MT"/>
                <w:sz w:val="17"/>
              </w:rPr>
              <w:t>control</w:t>
            </w:r>
            <w:r w:rsidRPr="009F66DB">
              <w:rPr>
                <w:rFonts w:ascii="Arial MT" w:eastAsia="Arial MT" w:hAnsi="Arial MT" w:cs="Arial MT"/>
                <w:spacing w:val="-6"/>
                <w:sz w:val="17"/>
              </w:rPr>
              <w:t xml:space="preserve"> </w:t>
            </w:r>
            <w:r w:rsidRPr="009F66DB">
              <w:rPr>
                <w:rFonts w:ascii="Arial MT" w:eastAsia="Arial MT" w:hAnsi="Arial MT" w:cs="Arial MT"/>
                <w:sz w:val="17"/>
              </w:rPr>
              <w:t>line</w:t>
            </w:r>
            <w:r w:rsidRPr="009F66DB">
              <w:rPr>
                <w:rFonts w:ascii="Arial MT" w:eastAsia="Arial MT" w:hAnsi="Arial MT" w:cs="Arial MT"/>
                <w:spacing w:val="-10"/>
                <w:sz w:val="17"/>
              </w:rPr>
              <w:t xml:space="preserve"> </w:t>
            </w:r>
            <w:r w:rsidRPr="009F66DB">
              <w:rPr>
                <w:rFonts w:ascii="Arial MT" w:eastAsia="Arial MT" w:hAnsi="Arial MT" w:cs="Arial MT"/>
                <w:sz w:val="17"/>
              </w:rPr>
              <w:t>on</w:t>
            </w:r>
            <w:r w:rsidRPr="009F66DB">
              <w:rPr>
                <w:rFonts w:ascii="Arial MT" w:eastAsia="Arial MT" w:hAnsi="Arial MT" w:cs="Arial MT"/>
                <w:spacing w:val="-9"/>
                <w:sz w:val="17"/>
              </w:rPr>
              <w:t xml:space="preserve"> </w:t>
            </w:r>
            <w:r w:rsidRPr="009F66DB">
              <w:rPr>
                <w:rFonts w:ascii="Arial MT" w:eastAsia="Arial MT" w:hAnsi="Arial MT" w:cs="Arial MT"/>
                <w:sz w:val="17"/>
              </w:rPr>
              <w:t>the</w:t>
            </w:r>
            <w:r w:rsidRPr="009F66DB">
              <w:rPr>
                <w:rFonts w:ascii="Arial MT" w:eastAsia="Arial MT" w:hAnsi="Arial MT" w:cs="Arial MT"/>
                <w:spacing w:val="-10"/>
                <w:sz w:val="17"/>
              </w:rPr>
              <w:t xml:space="preserve"> </w:t>
            </w:r>
            <w:r w:rsidRPr="009F66DB">
              <w:rPr>
                <w:rFonts w:ascii="Arial MT" w:eastAsia="Arial MT" w:hAnsi="Arial MT" w:cs="Arial MT"/>
                <w:sz w:val="17"/>
              </w:rPr>
              <w:t>X/bar</w:t>
            </w:r>
            <w:r w:rsidRPr="009F66DB">
              <w:rPr>
                <w:rFonts w:ascii="Arial MT" w:eastAsia="Arial MT" w:hAnsi="Arial MT" w:cs="Arial MT"/>
                <w:spacing w:val="-44"/>
                <w:sz w:val="17"/>
              </w:rPr>
              <w:t xml:space="preserve"> </w:t>
            </w:r>
            <w:r w:rsidRPr="009F66DB">
              <w:rPr>
                <w:rFonts w:ascii="Arial MT" w:eastAsia="Arial MT" w:hAnsi="Arial MT" w:cs="Arial MT"/>
                <w:sz w:val="17"/>
              </w:rPr>
              <w:t>Control</w:t>
            </w:r>
            <w:r w:rsidRPr="009F66DB">
              <w:rPr>
                <w:rFonts w:ascii="Arial MT" w:eastAsia="Arial MT" w:hAnsi="Arial MT" w:cs="Arial MT"/>
                <w:spacing w:val="3"/>
                <w:sz w:val="17"/>
              </w:rPr>
              <w:t xml:space="preserve"> </w:t>
            </w:r>
            <w:r w:rsidRPr="009F66DB">
              <w:rPr>
                <w:rFonts w:ascii="Arial MT" w:eastAsia="Arial MT" w:hAnsi="Arial MT" w:cs="Arial MT"/>
                <w:sz w:val="17"/>
              </w:rPr>
              <w:t>Chart</w:t>
            </w:r>
          </w:p>
          <w:p w14:paraId="0CD2B204" w14:textId="77777777" w:rsidR="009F66DB" w:rsidRPr="009F66DB" w:rsidRDefault="009F66DB" w:rsidP="009F66DB">
            <w:pPr>
              <w:spacing w:before="28" w:line="65" w:lineRule="exact"/>
              <w:ind w:left="1524"/>
              <w:rPr>
                <w:rFonts w:ascii="Arial MT" w:eastAsia="Arial MT" w:hAnsi="Arial MT" w:cs="Arial MT"/>
                <w:sz w:val="6"/>
              </w:rPr>
            </w:pPr>
            <w:r w:rsidRPr="009F66DB">
              <w:rPr>
                <w:rFonts w:ascii="Arial MT" w:eastAsia="Arial MT" w:hAnsi="Arial MT" w:cs="Arial MT"/>
                <w:noProof/>
                <w:sz w:val="6"/>
              </w:rPr>
              <mc:AlternateContent>
                <mc:Choice Requires="wpg">
                  <w:drawing>
                    <wp:inline distT="0" distB="0" distL="0" distR="0" wp14:anchorId="0C7640C8" wp14:editId="2F9FE8E9">
                      <wp:extent cx="139065" cy="41910"/>
                      <wp:effectExtent l="10160" t="9525" r="12700" b="5715"/>
                      <wp:docPr id="9255910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41910"/>
                                <a:chOff x="0" y="0"/>
                                <a:chExt cx="219" cy="66"/>
                              </a:xfrm>
                            </wpg:grpSpPr>
                            <wps:wsp>
                              <wps:cNvPr id="1581801586" name="AutoShape 210"/>
                              <wps:cNvSpPr>
                                <a:spLocks/>
                              </wps:cNvSpPr>
                              <wps:spPr bwMode="auto">
                                <a:xfrm>
                                  <a:off x="0" y="6"/>
                                  <a:ext cx="219" cy="52"/>
                                </a:xfrm>
                                <a:custGeom>
                                  <a:avLst/>
                                  <a:gdLst>
                                    <a:gd name="T0" fmla="*/ 0 w 219"/>
                                    <a:gd name="T1" fmla="+- 0 59 7"/>
                                    <a:gd name="T2" fmla="*/ 59 h 52"/>
                                    <a:gd name="T3" fmla="*/ 219 w 219"/>
                                    <a:gd name="T4" fmla="+- 0 59 7"/>
                                    <a:gd name="T5" fmla="*/ 59 h 52"/>
                                    <a:gd name="T6" fmla="*/ 0 w 219"/>
                                    <a:gd name="T7" fmla="+- 0 7 7"/>
                                    <a:gd name="T8" fmla="*/ 7 h 52"/>
                                    <a:gd name="T9" fmla="*/ 219 w 219"/>
                                    <a:gd name="T10" fmla="+- 0 7 7"/>
                                    <a:gd name="T11" fmla="*/ 7 h 52"/>
                                  </a:gdLst>
                                  <a:ahLst/>
                                  <a:cxnLst>
                                    <a:cxn ang="0">
                                      <a:pos x="T0" y="T2"/>
                                    </a:cxn>
                                    <a:cxn ang="0">
                                      <a:pos x="T3" y="T5"/>
                                    </a:cxn>
                                    <a:cxn ang="0">
                                      <a:pos x="T6" y="T8"/>
                                    </a:cxn>
                                    <a:cxn ang="0">
                                      <a:pos x="T9" y="T11"/>
                                    </a:cxn>
                                  </a:cxnLst>
                                  <a:rect l="0" t="0" r="r" b="b"/>
                                  <a:pathLst>
                                    <a:path w="219" h="52">
                                      <a:moveTo>
                                        <a:pt x="0" y="52"/>
                                      </a:moveTo>
                                      <a:lnTo>
                                        <a:pt x="219" y="52"/>
                                      </a:lnTo>
                                      <a:moveTo>
                                        <a:pt x="0" y="0"/>
                                      </a:moveTo>
                                      <a:lnTo>
                                        <a:pt x="219"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AEC2301" id="Group 209" o:spid="_x0000_s1026" style="width:10.95pt;height:3.3pt;mso-position-horizontal-relative:char;mso-position-vertical-relative:line" coordsize="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">
                      <v:shape id="AutoShape 210" o:spid="_x0000_s1027" style="position:absolute;top:6;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" path="m,52r219,m,l219,e" filled="f" strokeweight=".2295mm">
                        <v:path arrowok="t" o:connecttype="custom" o:connectlocs="0,59;219,59;0,7;219,7" o:connectangles="0,0,0,0"/>
                      </v:shape>
                      <w10:anchorlock/>
                    </v:group>
                  </w:pict>
                </mc:Fallback>
              </mc:AlternateContent>
            </w:r>
          </w:p>
          <w:p w14:paraId="0A040A6A" w14:textId="77777777" w:rsidR="009F66DB" w:rsidRPr="009F66DB" w:rsidRDefault="009F66DB" w:rsidP="009F66DB">
            <w:pPr>
              <w:spacing w:before="28" w:after="53"/>
              <w:ind w:left="316"/>
              <w:rPr>
                <w:rFonts w:ascii="Arial MT" w:eastAsia="Arial MT" w:hAnsi="Arial MT" w:cs="Arial MT"/>
                <w:sz w:val="17"/>
              </w:rPr>
            </w:pPr>
            <w:r w:rsidRPr="009F66DB">
              <w:rPr>
                <w:rFonts w:ascii="Arial MT" w:eastAsia="Arial MT" w:hAnsi="Arial MT" w:cs="Arial MT"/>
                <w:sz w:val="17"/>
              </w:rPr>
              <w:t>Central</w:t>
            </w:r>
            <w:r w:rsidRPr="009F66DB">
              <w:rPr>
                <w:rFonts w:ascii="Arial MT" w:eastAsia="Arial MT" w:hAnsi="Arial MT" w:cs="Arial MT"/>
                <w:spacing w:val="-9"/>
                <w:sz w:val="17"/>
              </w:rPr>
              <w:t xml:space="preserve"> </w:t>
            </w:r>
            <w:r w:rsidRPr="009F66DB">
              <w:rPr>
                <w:rFonts w:ascii="Arial MT" w:eastAsia="Arial MT" w:hAnsi="Arial MT" w:cs="Arial MT"/>
                <w:sz w:val="17"/>
              </w:rPr>
              <w:t>line</w:t>
            </w:r>
            <w:r w:rsidRPr="009F66DB">
              <w:rPr>
                <w:rFonts w:ascii="Arial MT" w:eastAsia="Arial MT" w:hAnsi="Arial MT" w:cs="Arial MT"/>
                <w:spacing w:val="-11"/>
                <w:sz w:val="17"/>
              </w:rPr>
              <w:t xml:space="preserve"> </w:t>
            </w:r>
            <w:r w:rsidRPr="009F66DB">
              <w:rPr>
                <w:rFonts w:ascii="Arial MT" w:eastAsia="Arial MT" w:hAnsi="Arial MT" w:cs="Arial MT"/>
                <w:sz w:val="17"/>
              </w:rPr>
              <w:t>(CL):</w:t>
            </w:r>
            <w:r w:rsidRPr="009F66DB">
              <w:rPr>
                <w:rFonts w:ascii="Arial MT" w:eastAsia="Arial MT" w:hAnsi="Arial MT" w:cs="Arial MT"/>
                <w:spacing w:val="-6"/>
                <w:sz w:val="17"/>
              </w:rPr>
              <w:t xml:space="preserve"> </w:t>
            </w:r>
            <w:r w:rsidRPr="009F66DB">
              <w:rPr>
                <w:rFonts w:ascii="Arial MT" w:eastAsia="Arial MT" w:hAnsi="Arial MT" w:cs="Arial MT"/>
                <w:sz w:val="17"/>
              </w:rPr>
              <w:t>X</w:t>
            </w:r>
          </w:p>
          <w:p w14:paraId="58103882" w14:textId="77777777" w:rsidR="009F66DB" w:rsidRPr="009F66DB" w:rsidRDefault="009F66DB" w:rsidP="009F66DB">
            <w:pPr>
              <w:tabs>
                <w:tab w:val="left" w:pos="2798"/>
              </w:tabs>
              <w:spacing w:before="28" w:line="66" w:lineRule="exact"/>
              <w:ind w:left="2283"/>
              <w:rPr>
                <w:rFonts w:ascii="Arial MT" w:eastAsia="Arial MT" w:hAnsi="Arial MT" w:cs="Arial MT"/>
                <w:sz w:val="2"/>
              </w:rPr>
            </w:pPr>
            <w:r w:rsidRPr="009F66DB">
              <w:rPr>
                <w:rFonts w:ascii="Arial MT" w:eastAsia="Arial MT" w:hAnsi="Arial MT" w:cs="Arial MT"/>
                <w:noProof/>
                <w:sz w:val="6"/>
              </w:rPr>
              <mc:AlternateContent>
                <mc:Choice Requires="wpg">
                  <w:drawing>
                    <wp:inline distT="0" distB="0" distL="0" distR="0" wp14:anchorId="24B70B96" wp14:editId="1D444446">
                      <wp:extent cx="139065" cy="41910"/>
                      <wp:effectExtent l="12065" t="5715" r="10795" b="0"/>
                      <wp:docPr id="14089484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41910"/>
                                <a:chOff x="0" y="0"/>
                                <a:chExt cx="219" cy="66"/>
                              </a:xfrm>
                            </wpg:grpSpPr>
                            <wps:wsp>
                              <wps:cNvPr id="1807811003" name="AutoShape 208"/>
                              <wps:cNvSpPr>
                                <a:spLocks/>
                              </wps:cNvSpPr>
                              <wps:spPr bwMode="auto">
                                <a:xfrm>
                                  <a:off x="0" y="6"/>
                                  <a:ext cx="219" cy="53"/>
                                </a:xfrm>
                                <a:custGeom>
                                  <a:avLst/>
                                  <a:gdLst>
                                    <a:gd name="T0" fmla="*/ 0 w 219"/>
                                    <a:gd name="T1" fmla="+- 0 59 7"/>
                                    <a:gd name="T2" fmla="*/ 59 h 53"/>
                                    <a:gd name="T3" fmla="*/ 219 w 219"/>
                                    <a:gd name="T4" fmla="+- 0 59 7"/>
                                    <a:gd name="T5" fmla="*/ 59 h 53"/>
                                    <a:gd name="T6" fmla="*/ 0 w 219"/>
                                    <a:gd name="T7" fmla="+- 0 7 7"/>
                                    <a:gd name="T8" fmla="*/ 7 h 53"/>
                                    <a:gd name="T9" fmla="*/ 219 w 219"/>
                                    <a:gd name="T10" fmla="+- 0 7 7"/>
                                    <a:gd name="T11" fmla="*/ 7 h 53"/>
                                  </a:gdLst>
                                  <a:ahLst/>
                                  <a:cxnLst>
                                    <a:cxn ang="0">
                                      <a:pos x="T0" y="T2"/>
                                    </a:cxn>
                                    <a:cxn ang="0">
                                      <a:pos x="T3" y="T5"/>
                                    </a:cxn>
                                    <a:cxn ang="0">
                                      <a:pos x="T6" y="T8"/>
                                    </a:cxn>
                                    <a:cxn ang="0">
                                      <a:pos x="T9" y="T11"/>
                                    </a:cxn>
                                  </a:cxnLst>
                                  <a:rect l="0" t="0" r="r" b="b"/>
                                  <a:pathLst>
                                    <a:path w="219" h="53">
                                      <a:moveTo>
                                        <a:pt x="0" y="52"/>
                                      </a:moveTo>
                                      <a:lnTo>
                                        <a:pt x="219" y="52"/>
                                      </a:lnTo>
                                      <a:moveTo>
                                        <a:pt x="0" y="0"/>
                                      </a:moveTo>
                                      <a:lnTo>
                                        <a:pt x="219"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C86CB60" id="Group 207" o:spid="_x0000_s1026" style="width:10.95pt;height:3.3pt;mso-position-horizontal-relative:char;mso-position-vertical-relative:line" coordsize="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">
                      <v:shape id="AutoShape 208" o:spid="_x0000_s1027" style="position:absolute;top:6;width:219;height:53;visibility:visible;mso-wrap-style:square;v-text-anchor:top" coordsize="2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" path="m,52r219,m,l219,e" filled="f" strokeweight=".2295mm">
                        <v:path arrowok="t" o:connecttype="custom" o:connectlocs="0,59;219,59;0,7;219,7" o:connectangles="0,0,0,0"/>
                      </v:shape>
                      <w10:anchorlock/>
                    </v:group>
                  </w:pict>
                </mc:Fallback>
              </mc:AlternateContent>
            </w:r>
            <w:r w:rsidRPr="009F66DB">
              <w:rPr>
                <w:rFonts w:ascii="Arial MT" w:eastAsia="Arial MT" w:hAnsi="Arial MT" w:cs="Arial MT"/>
                <w:sz w:val="6"/>
              </w:rPr>
              <w:tab/>
            </w:r>
            <w:r w:rsidRPr="009F66DB">
              <w:rPr>
                <w:rFonts w:ascii="Arial MT" w:eastAsia="Arial MT" w:hAnsi="Arial MT" w:cs="Arial MT"/>
                <w:noProof/>
                <w:position w:val="1"/>
                <w:sz w:val="2"/>
              </w:rPr>
              <mc:AlternateContent>
                <mc:Choice Requires="wpg">
                  <w:drawing>
                    <wp:inline distT="0" distB="0" distL="0" distR="0" wp14:anchorId="5EFBEF8B" wp14:editId="02219798">
                      <wp:extent cx="106680" cy="8890"/>
                      <wp:effectExtent l="5715" t="8890" r="11430" b="1270"/>
                      <wp:docPr id="66539903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8890"/>
                                <a:chOff x="0" y="0"/>
                                <a:chExt cx="168" cy="14"/>
                              </a:xfrm>
                            </wpg:grpSpPr>
                            <wps:wsp>
                              <wps:cNvPr id="2052745692" name="Line 206"/>
                              <wps:cNvCnPr>
                                <a:cxnSpLocks noChangeShapeType="1"/>
                              </wps:cNvCnPr>
                              <wps:spPr bwMode="auto">
                                <a:xfrm>
                                  <a:off x="0" y="7"/>
                                  <a:ext cx="167"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870E662" id="Group 205" o:spid="_x0000_s1026" style="width:8.4pt;height:.7pt;mso-position-horizontal-relative:char;mso-position-vertical-relative:line" coordsize="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">
                      <v:line id="Line 206" o:spid="_x0000_s1027" style="position:absolute;visibility:visible;mso-wrap-style:square" from="0,7" to="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" strokeweight=".23108mm"/>
                      <w10:anchorlock/>
                    </v:group>
                  </w:pict>
                </mc:Fallback>
              </mc:AlternateContent>
            </w:r>
          </w:p>
          <w:p w14:paraId="0154AF51" w14:textId="77777777" w:rsidR="009F66DB" w:rsidRPr="009F66DB" w:rsidRDefault="009F66DB" w:rsidP="009F66DB">
            <w:pPr>
              <w:spacing w:before="28" w:line="384" w:lineRule="auto"/>
              <w:ind w:left="316" w:right="925"/>
              <w:rPr>
                <w:rFonts w:ascii="Arial MT" w:eastAsia="Arial MT" w:hAnsi="Arial MT" w:cs="Arial MT"/>
                <w:sz w:val="17"/>
              </w:rPr>
            </w:pPr>
            <w:r w:rsidRPr="009F66DB">
              <w:rPr>
                <w:rFonts w:ascii="Arial MT" w:eastAsia="Arial MT" w:hAnsi="Arial MT" w:cs="Arial MT"/>
                <w:w w:val="95"/>
                <w:sz w:val="17"/>
              </w:rPr>
              <w:t>Upper control limit</w:t>
            </w:r>
            <w:r w:rsidRPr="009F66DB">
              <w:rPr>
                <w:rFonts w:ascii="Arial MT" w:eastAsia="Arial MT" w:hAnsi="Arial MT" w:cs="Arial MT"/>
                <w:spacing w:val="1"/>
                <w:w w:val="95"/>
                <w:sz w:val="17"/>
              </w:rPr>
              <w:t xml:space="preserve"> </w:t>
            </w:r>
            <w:r w:rsidRPr="009F66DB">
              <w:rPr>
                <w:rFonts w:ascii="Arial MT" w:eastAsia="Arial MT" w:hAnsi="Arial MT" w:cs="Arial MT"/>
                <w:w w:val="95"/>
                <w:sz w:val="17"/>
              </w:rPr>
              <w:t>(UCL) =</w:t>
            </w:r>
            <w:r w:rsidRPr="009F66DB">
              <w:rPr>
                <w:rFonts w:ascii="Arial MT" w:eastAsia="Arial MT" w:hAnsi="Arial MT" w:cs="Arial MT"/>
                <w:spacing w:val="1"/>
                <w:w w:val="95"/>
                <w:sz w:val="17"/>
              </w:rPr>
              <w:t xml:space="preserve"> </w:t>
            </w:r>
            <w:r w:rsidRPr="009F66DB">
              <w:rPr>
                <w:rFonts w:ascii="Arial MT" w:eastAsia="Arial MT" w:hAnsi="Arial MT" w:cs="Arial MT"/>
                <w:w w:val="95"/>
                <w:sz w:val="17"/>
              </w:rPr>
              <w:t xml:space="preserve">X </w:t>
            </w:r>
            <w:r w:rsidRPr="009F66DB">
              <w:rPr>
                <w:rFonts w:ascii="MS Gothic" w:eastAsia="MS Gothic" w:hAnsi="Arial MT" w:cs="Arial MT" w:hint="eastAsia"/>
                <w:w w:val="95"/>
                <w:sz w:val="17"/>
              </w:rPr>
              <w:t>＋</w:t>
            </w:r>
            <w:r w:rsidRPr="009F66DB">
              <w:rPr>
                <w:rFonts w:ascii="Arial MT" w:eastAsia="Arial MT" w:hAnsi="Arial MT" w:cs="Arial MT"/>
                <w:w w:val="95"/>
                <w:sz w:val="17"/>
              </w:rPr>
              <w:t>A</w:t>
            </w:r>
            <w:r w:rsidRPr="009F66DB">
              <w:rPr>
                <w:rFonts w:ascii="Arial MT" w:eastAsia="Arial MT" w:hAnsi="Arial MT" w:cs="Arial MT"/>
                <w:w w:val="95"/>
                <w:sz w:val="17"/>
                <w:vertAlign w:val="subscript"/>
              </w:rPr>
              <w:t>2</w:t>
            </w:r>
            <w:r w:rsidRPr="009F66DB">
              <w:rPr>
                <w:rFonts w:ascii="Arial MT" w:eastAsia="Arial MT" w:hAnsi="Arial MT" w:cs="Arial MT"/>
                <w:w w:val="95"/>
                <w:sz w:val="17"/>
              </w:rPr>
              <w:t>R</w:t>
            </w:r>
            <w:r w:rsidRPr="009F66DB">
              <w:rPr>
                <w:rFonts w:ascii="Arial MT" w:eastAsia="Arial MT" w:hAnsi="Arial MT" w:cs="Arial MT"/>
                <w:spacing w:val="-42"/>
                <w:w w:val="95"/>
                <w:sz w:val="17"/>
              </w:rPr>
              <w:t xml:space="preserve"> </w:t>
            </w:r>
            <w:r w:rsidRPr="009F66DB">
              <w:rPr>
                <w:rFonts w:ascii="Arial MT" w:eastAsia="Arial MT" w:hAnsi="Arial MT" w:cs="Arial MT"/>
                <w:w w:val="95"/>
                <w:sz w:val="17"/>
              </w:rPr>
              <w:t>Lower</w:t>
            </w:r>
            <w:r w:rsidRPr="009F66DB">
              <w:rPr>
                <w:rFonts w:ascii="Arial MT" w:eastAsia="Arial MT" w:hAnsi="Arial MT" w:cs="Arial MT"/>
                <w:spacing w:val="8"/>
                <w:w w:val="95"/>
                <w:sz w:val="17"/>
              </w:rPr>
              <w:t xml:space="preserve"> </w:t>
            </w:r>
            <w:r w:rsidRPr="009F66DB">
              <w:rPr>
                <w:rFonts w:ascii="Arial MT" w:eastAsia="Arial MT" w:hAnsi="Arial MT" w:cs="Arial MT"/>
                <w:w w:val="95"/>
                <w:sz w:val="17"/>
              </w:rPr>
              <w:t>control</w:t>
            </w:r>
            <w:r w:rsidRPr="009F66DB">
              <w:rPr>
                <w:rFonts w:ascii="Arial MT" w:eastAsia="Arial MT" w:hAnsi="Arial MT" w:cs="Arial MT"/>
                <w:spacing w:val="14"/>
                <w:w w:val="95"/>
                <w:sz w:val="17"/>
              </w:rPr>
              <w:t xml:space="preserve"> </w:t>
            </w:r>
            <w:r w:rsidRPr="009F66DB">
              <w:rPr>
                <w:rFonts w:ascii="Arial MT" w:eastAsia="Arial MT" w:hAnsi="Arial MT" w:cs="Arial MT"/>
                <w:w w:val="95"/>
                <w:sz w:val="17"/>
              </w:rPr>
              <w:t>limit</w:t>
            </w:r>
            <w:r w:rsidRPr="009F66DB">
              <w:rPr>
                <w:rFonts w:ascii="Arial MT" w:eastAsia="Arial MT" w:hAnsi="Arial MT" w:cs="Arial MT"/>
                <w:spacing w:val="18"/>
                <w:w w:val="95"/>
                <w:sz w:val="17"/>
              </w:rPr>
              <w:t xml:space="preserve"> </w:t>
            </w:r>
            <w:r w:rsidRPr="009F66DB">
              <w:rPr>
                <w:rFonts w:ascii="Arial MT" w:eastAsia="Arial MT" w:hAnsi="Arial MT" w:cs="Arial MT"/>
                <w:w w:val="95"/>
                <w:sz w:val="17"/>
              </w:rPr>
              <w:t>(LCL)</w:t>
            </w:r>
            <w:r w:rsidRPr="009F66DB">
              <w:rPr>
                <w:rFonts w:ascii="Arial MT" w:eastAsia="Arial MT" w:hAnsi="Arial MT" w:cs="Arial MT"/>
                <w:spacing w:val="8"/>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19"/>
                <w:w w:val="95"/>
                <w:sz w:val="17"/>
              </w:rPr>
              <w:t xml:space="preserve"> </w:t>
            </w:r>
            <w:r w:rsidRPr="009F66DB">
              <w:rPr>
                <w:rFonts w:ascii="Arial MT" w:eastAsia="Arial MT" w:hAnsi="Arial MT" w:cs="Arial MT"/>
                <w:w w:val="95"/>
                <w:sz w:val="17"/>
              </w:rPr>
              <w:t>X</w:t>
            </w:r>
            <w:r w:rsidRPr="009F66DB">
              <w:rPr>
                <w:rFonts w:ascii="Arial MT" w:eastAsia="Arial MT" w:hAnsi="Arial MT" w:cs="Arial MT"/>
                <w:spacing w:val="-11"/>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8"/>
                <w:w w:val="95"/>
                <w:sz w:val="17"/>
              </w:rPr>
              <w:t xml:space="preserve"> </w:t>
            </w:r>
            <w:r w:rsidRPr="009F66DB">
              <w:rPr>
                <w:rFonts w:ascii="Arial MT" w:eastAsia="Arial MT" w:hAnsi="Arial MT" w:cs="Arial MT"/>
                <w:w w:val="95"/>
                <w:sz w:val="17"/>
              </w:rPr>
              <w:t>A</w:t>
            </w:r>
            <w:r w:rsidRPr="009F66DB">
              <w:rPr>
                <w:rFonts w:ascii="Arial MT" w:eastAsia="Arial MT" w:hAnsi="Arial MT" w:cs="Arial MT"/>
                <w:w w:val="95"/>
                <w:sz w:val="17"/>
                <w:vertAlign w:val="subscript"/>
              </w:rPr>
              <w:t>2</w:t>
            </w:r>
            <w:r w:rsidRPr="009F66DB">
              <w:rPr>
                <w:rFonts w:ascii="Arial MT" w:eastAsia="Arial MT" w:hAnsi="Arial MT" w:cs="Arial MT"/>
                <w:w w:val="95"/>
                <w:sz w:val="17"/>
              </w:rPr>
              <w:t>R</w:t>
            </w:r>
          </w:p>
          <w:p w14:paraId="28D672F8" w14:textId="77777777" w:rsidR="009F66DB" w:rsidRPr="009F66DB" w:rsidRDefault="009F66DB" w:rsidP="009F66DB">
            <w:pPr>
              <w:spacing w:before="33"/>
              <w:ind w:left="213"/>
              <w:rPr>
                <w:rFonts w:ascii="Arial MT" w:eastAsia="Arial MT" w:hAnsi="Arial MT" w:cs="Arial MT"/>
                <w:sz w:val="15"/>
              </w:rPr>
            </w:pPr>
            <w:r w:rsidRPr="009F66DB">
              <w:rPr>
                <w:rFonts w:ascii="Arial MT" w:eastAsia="Arial MT" w:hAnsi="Arial MT" w:cs="Arial MT"/>
                <w:sz w:val="15"/>
              </w:rPr>
              <w:t>A</w:t>
            </w:r>
            <w:r w:rsidRPr="009F66DB">
              <w:rPr>
                <w:rFonts w:ascii="Arial MT" w:eastAsia="Arial MT" w:hAnsi="Arial MT" w:cs="Arial MT"/>
                <w:sz w:val="15"/>
                <w:vertAlign w:val="subscript"/>
              </w:rPr>
              <w:t>2</w:t>
            </w:r>
            <w:r w:rsidRPr="009F66DB">
              <w:rPr>
                <w:rFonts w:ascii="Arial MT" w:eastAsia="Arial MT" w:hAnsi="Arial MT" w:cs="Arial MT"/>
                <w:spacing w:val="-17"/>
                <w:sz w:val="15"/>
              </w:rPr>
              <w:t xml:space="preserve"> </w:t>
            </w:r>
            <w:r w:rsidRPr="009F66DB">
              <w:rPr>
                <w:rFonts w:ascii="Arial MT" w:eastAsia="Arial MT" w:hAnsi="Arial MT" w:cs="Arial MT"/>
                <w:sz w:val="15"/>
              </w:rPr>
              <w:t>is</w:t>
            </w:r>
            <w:r w:rsidRPr="009F66DB">
              <w:rPr>
                <w:rFonts w:ascii="Arial MT" w:eastAsia="Arial MT" w:hAnsi="Arial MT" w:cs="Arial MT"/>
                <w:spacing w:val="23"/>
                <w:sz w:val="15"/>
              </w:rPr>
              <w:t xml:space="preserve"> </w:t>
            </w:r>
            <w:r w:rsidRPr="009F66DB">
              <w:rPr>
                <w:rFonts w:ascii="Arial MT" w:eastAsia="Arial MT" w:hAnsi="Arial MT" w:cs="Arial MT"/>
                <w:sz w:val="15"/>
              </w:rPr>
              <w:t>a</w:t>
            </w:r>
            <w:r w:rsidRPr="009F66DB">
              <w:rPr>
                <w:rFonts w:ascii="Arial MT" w:eastAsia="Arial MT" w:hAnsi="Arial MT" w:cs="Arial MT"/>
                <w:spacing w:val="12"/>
                <w:sz w:val="15"/>
              </w:rPr>
              <w:t xml:space="preserve"> </w:t>
            </w:r>
            <w:r w:rsidRPr="009F66DB">
              <w:rPr>
                <w:rFonts w:ascii="Arial MT" w:eastAsia="Arial MT" w:hAnsi="Arial MT" w:cs="Arial MT"/>
                <w:sz w:val="15"/>
              </w:rPr>
              <w:t>coefficient</w:t>
            </w:r>
            <w:r w:rsidRPr="009F66DB">
              <w:rPr>
                <w:rFonts w:ascii="Arial MT" w:eastAsia="Arial MT" w:hAnsi="Arial MT" w:cs="Arial MT"/>
                <w:spacing w:val="2"/>
                <w:sz w:val="15"/>
              </w:rPr>
              <w:t xml:space="preserve"> </w:t>
            </w:r>
            <w:r w:rsidRPr="009F66DB">
              <w:rPr>
                <w:rFonts w:ascii="Arial MT" w:eastAsia="Arial MT" w:hAnsi="Arial MT" w:cs="Arial MT"/>
                <w:sz w:val="15"/>
              </w:rPr>
              <w:t>decided</w:t>
            </w:r>
            <w:r w:rsidRPr="009F66DB">
              <w:rPr>
                <w:rFonts w:ascii="Arial MT" w:eastAsia="Arial MT" w:hAnsi="Arial MT" w:cs="Arial MT"/>
                <w:spacing w:val="12"/>
                <w:sz w:val="15"/>
              </w:rPr>
              <w:t xml:space="preserve"> </w:t>
            </w:r>
            <w:r w:rsidRPr="009F66DB">
              <w:rPr>
                <w:rFonts w:ascii="Arial MT" w:eastAsia="Arial MT" w:hAnsi="Arial MT" w:cs="Arial MT"/>
                <w:sz w:val="15"/>
              </w:rPr>
              <w:t>by</w:t>
            </w:r>
            <w:r w:rsidRPr="009F66DB">
              <w:rPr>
                <w:rFonts w:ascii="Arial MT" w:eastAsia="Arial MT" w:hAnsi="Arial MT" w:cs="Arial MT"/>
                <w:spacing w:val="-9"/>
                <w:sz w:val="15"/>
              </w:rPr>
              <w:t xml:space="preserve"> </w:t>
            </w:r>
            <w:r w:rsidRPr="009F66DB">
              <w:rPr>
                <w:rFonts w:ascii="Arial MT" w:eastAsia="Arial MT" w:hAnsi="Arial MT" w:cs="Arial MT"/>
                <w:sz w:val="15"/>
              </w:rPr>
              <w:t>n</w:t>
            </w:r>
            <w:r w:rsidRPr="009F66DB">
              <w:rPr>
                <w:rFonts w:ascii="Arial MT" w:eastAsia="Arial MT" w:hAnsi="Arial MT" w:cs="Arial MT"/>
                <w:spacing w:val="12"/>
                <w:sz w:val="15"/>
              </w:rPr>
              <w:t xml:space="preserve"> </w:t>
            </w:r>
            <w:r w:rsidRPr="009F66DB">
              <w:rPr>
                <w:rFonts w:ascii="Arial MT" w:eastAsia="Arial MT" w:hAnsi="Arial MT" w:cs="Arial MT"/>
                <w:sz w:val="15"/>
              </w:rPr>
              <w:t>(the</w:t>
            </w:r>
            <w:r w:rsidRPr="009F66DB">
              <w:rPr>
                <w:rFonts w:ascii="Arial MT" w:eastAsia="Arial MT" w:hAnsi="Arial MT" w:cs="Arial MT"/>
                <w:spacing w:val="12"/>
                <w:sz w:val="15"/>
              </w:rPr>
              <w:t xml:space="preserve"> </w:t>
            </w:r>
            <w:r w:rsidRPr="009F66DB">
              <w:rPr>
                <w:rFonts w:ascii="Arial MT" w:eastAsia="Arial MT" w:hAnsi="Arial MT" w:cs="Arial MT"/>
                <w:sz w:val="15"/>
              </w:rPr>
              <w:t>size</w:t>
            </w:r>
            <w:r w:rsidRPr="009F66DB">
              <w:rPr>
                <w:rFonts w:ascii="Arial MT" w:eastAsia="Arial MT" w:hAnsi="Arial MT" w:cs="Arial MT"/>
                <w:spacing w:val="12"/>
                <w:sz w:val="15"/>
              </w:rPr>
              <w:t xml:space="preserve"> </w:t>
            </w:r>
            <w:r w:rsidRPr="009F66DB">
              <w:rPr>
                <w:rFonts w:ascii="Arial MT" w:eastAsia="Arial MT" w:hAnsi="Arial MT" w:cs="Arial MT"/>
                <w:sz w:val="15"/>
              </w:rPr>
              <w:t>of</w:t>
            </w:r>
            <w:r w:rsidRPr="009F66DB">
              <w:rPr>
                <w:rFonts w:ascii="Arial MT" w:eastAsia="Arial MT" w:hAnsi="Arial MT" w:cs="Arial MT"/>
                <w:spacing w:val="2"/>
                <w:sz w:val="15"/>
              </w:rPr>
              <w:t xml:space="preserve"> </w:t>
            </w:r>
            <w:r w:rsidRPr="009F66DB">
              <w:rPr>
                <w:rFonts w:ascii="Arial MT" w:eastAsia="Arial MT" w:hAnsi="Arial MT" w:cs="Arial MT"/>
                <w:sz w:val="15"/>
              </w:rPr>
              <w:t>a</w:t>
            </w:r>
            <w:r w:rsidRPr="009F66DB">
              <w:rPr>
                <w:rFonts w:ascii="Arial MT" w:eastAsia="Arial MT" w:hAnsi="Arial MT" w:cs="Arial MT"/>
                <w:spacing w:val="12"/>
                <w:sz w:val="15"/>
              </w:rPr>
              <w:t xml:space="preserve"> </w:t>
            </w:r>
            <w:r w:rsidRPr="009F66DB">
              <w:rPr>
                <w:rFonts w:ascii="Arial MT" w:eastAsia="Arial MT" w:hAnsi="Arial MT" w:cs="Arial MT"/>
                <w:sz w:val="15"/>
              </w:rPr>
              <w:t>set)</w:t>
            </w:r>
          </w:p>
          <w:p w14:paraId="460564F1" w14:textId="77777777" w:rsidR="009F66DB" w:rsidRPr="009F66DB" w:rsidRDefault="009F66DB" w:rsidP="009F66DB">
            <w:pPr>
              <w:spacing w:before="28"/>
              <w:ind w:left="108"/>
              <w:rPr>
                <w:rFonts w:ascii="Arial MT" w:eastAsia="Arial MT" w:hAnsi="Arial MT" w:cs="Arial MT"/>
                <w:sz w:val="18"/>
              </w:rPr>
            </w:pPr>
          </w:p>
          <w:p w14:paraId="57FE5684" w14:textId="77777777" w:rsidR="009F66DB" w:rsidRPr="009F66DB" w:rsidRDefault="009F66DB" w:rsidP="009F66DB">
            <w:pPr>
              <w:spacing w:before="5"/>
              <w:ind w:left="108"/>
              <w:rPr>
                <w:rFonts w:ascii="Arial MT" w:eastAsia="Arial MT" w:hAnsi="Arial MT" w:cs="Arial MT"/>
                <w:sz w:val="25"/>
              </w:rPr>
            </w:pPr>
          </w:p>
          <w:p w14:paraId="5349E9C2" w14:textId="77777777" w:rsidR="009F66DB" w:rsidRPr="009F66DB" w:rsidRDefault="009F66DB" w:rsidP="009F66DB">
            <w:pPr>
              <w:spacing w:before="28" w:after="27" w:line="384" w:lineRule="auto"/>
              <w:ind w:left="1075" w:right="664" w:hanging="863"/>
              <w:rPr>
                <w:rFonts w:ascii="Arial MT" w:eastAsia="Arial MT" w:hAnsi="Arial MT" w:cs="Arial MT"/>
                <w:sz w:val="17"/>
              </w:rPr>
            </w:pPr>
            <w:r w:rsidRPr="009F66DB">
              <w:rPr>
                <w:rFonts w:ascii="Arial MT" w:eastAsia="Arial MT" w:hAnsi="Arial MT" w:cs="Arial MT"/>
                <w:sz w:val="17"/>
              </w:rPr>
              <w:t>Process7: Calculate</w:t>
            </w:r>
            <w:r w:rsidRPr="009F66DB">
              <w:rPr>
                <w:rFonts w:ascii="Arial MT" w:eastAsia="Arial MT" w:hAnsi="Arial MT" w:cs="Arial MT"/>
                <w:spacing w:val="-5"/>
                <w:sz w:val="17"/>
              </w:rPr>
              <w:t xml:space="preserve"> </w:t>
            </w:r>
            <w:r w:rsidRPr="009F66DB">
              <w:rPr>
                <w:rFonts w:ascii="Arial MT" w:eastAsia="Arial MT" w:hAnsi="Arial MT" w:cs="Arial MT"/>
                <w:sz w:val="17"/>
              </w:rPr>
              <w:t>the</w:t>
            </w:r>
            <w:r w:rsidRPr="009F66DB">
              <w:rPr>
                <w:rFonts w:ascii="Arial MT" w:eastAsia="Arial MT" w:hAnsi="Arial MT" w:cs="Arial MT"/>
                <w:spacing w:val="-6"/>
                <w:sz w:val="17"/>
              </w:rPr>
              <w:t xml:space="preserve"> </w:t>
            </w:r>
            <w:r w:rsidRPr="009F66DB">
              <w:rPr>
                <w:rFonts w:ascii="Arial MT" w:eastAsia="Arial MT" w:hAnsi="Arial MT" w:cs="Arial MT"/>
                <w:sz w:val="17"/>
              </w:rPr>
              <w:t>control</w:t>
            </w:r>
            <w:r w:rsidRPr="009F66DB">
              <w:rPr>
                <w:rFonts w:ascii="Arial MT" w:eastAsia="Arial MT" w:hAnsi="Arial MT" w:cs="Arial MT"/>
                <w:spacing w:val="-3"/>
                <w:sz w:val="17"/>
              </w:rPr>
              <w:t xml:space="preserve"> </w:t>
            </w:r>
            <w:r w:rsidRPr="009F66DB">
              <w:rPr>
                <w:rFonts w:ascii="Arial MT" w:eastAsia="Arial MT" w:hAnsi="Arial MT" w:cs="Arial MT"/>
                <w:sz w:val="17"/>
              </w:rPr>
              <w:t>line</w:t>
            </w:r>
            <w:r w:rsidRPr="009F66DB">
              <w:rPr>
                <w:rFonts w:ascii="Arial MT" w:eastAsia="Arial MT" w:hAnsi="Arial MT" w:cs="Arial MT"/>
                <w:spacing w:val="-6"/>
                <w:sz w:val="17"/>
              </w:rPr>
              <w:t xml:space="preserve"> </w:t>
            </w:r>
            <w:r w:rsidRPr="009F66DB">
              <w:rPr>
                <w:rFonts w:ascii="Arial MT" w:eastAsia="Arial MT" w:hAnsi="Arial MT" w:cs="Arial MT"/>
                <w:sz w:val="17"/>
              </w:rPr>
              <w:t>on</w:t>
            </w:r>
            <w:r w:rsidRPr="009F66DB">
              <w:rPr>
                <w:rFonts w:ascii="Arial MT" w:eastAsia="Arial MT" w:hAnsi="Arial MT" w:cs="Arial MT"/>
                <w:spacing w:val="-5"/>
                <w:sz w:val="17"/>
              </w:rPr>
              <w:t xml:space="preserve"> </w:t>
            </w:r>
            <w:r w:rsidRPr="009F66DB">
              <w:rPr>
                <w:rFonts w:ascii="Arial MT" w:eastAsia="Arial MT" w:hAnsi="Arial MT" w:cs="Arial MT"/>
                <w:sz w:val="17"/>
              </w:rPr>
              <w:t>the</w:t>
            </w:r>
            <w:r w:rsidRPr="009F66DB">
              <w:rPr>
                <w:rFonts w:ascii="Arial MT" w:eastAsia="Arial MT" w:hAnsi="Arial MT" w:cs="Arial MT"/>
                <w:spacing w:val="-6"/>
                <w:sz w:val="17"/>
              </w:rPr>
              <w:t xml:space="preserve"> </w:t>
            </w:r>
            <w:r w:rsidRPr="009F66DB">
              <w:rPr>
                <w:rFonts w:ascii="Arial MT" w:eastAsia="Arial MT" w:hAnsi="Arial MT" w:cs="Arial MT"/>
                <w:sz w:val="17"/>
              </w:rPr>
              <w:t>R</w:t>
            </w:r>
            <w:r w:rsidRPr="009F66DB">
              <w:rPr>
                <w:rFonts w:ascii="Arial MT" w:eastAsia="Arial MT" w:hAnsi="Arial MT" w:cs="Arial MT"/>
                <w:spacing w:val="-45"/>
                <w:sz w:val="17"/>
              </w:rPr>
              <w:t xml:space="preserve"> </w:t>
            </w:r>
            <w:r w:rsidRPr="009F66DB">
              <w:rPr>
                <w:rFonts w:ascii="Arial MT" w:eastAsia="Arial MT" w:hAnsi="Arial MT" w:cs="Arial MT"/>
                <w:sz w:val="17"/>
              </w:rPr>
              <w:t>Control</w:t>
            </w:r>
            <w:r w:rsidRPr="009F66DB">
              <w:rPr>
                <w:rFonts w:ascii="Arial MT" w:eastAsia="Arial MT" w:hAnsi="Arial MT" w:cs="Arial MT"/>
                <w:spacing w:val="3"/>
                <w:sz w:val="17"/>
              </w:rPr>
              <w:t xml:space="preserve"> </w:t>
            </w:r>
            <w:r w:rsidRPr="009F66DB">
              <w:rPr>
                <w:rFonts w:ascii="Arial MT" w:eastAsia="Arial MT" w:hAnsi="Arial MT" w:cs="Arial MT"/>
                <w:sz w:val="17"/>
              </w:rPr>
              <w:t>Chart</w:t>
            </w:r>
          </w:p>
          <w:p w14:paraId="55998F37" w14:textId="77777777" w:rsidR="009F66DB" w:rsidRPr="009F66DB" w:rsidRDefault="009F66DB" w:rsidP="009F66DB">
            <w:pPr>
              <w:spacing w:before="28" w:line="20" w:lineRule="exact"/>
              <w:ind w:left="1575"/>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5DC14B81" wp14:editId="5B7A70ED">
                      <wp:extent cx="106680" cy="8890"/>
                      <wp:effectExtent l="8255" t="8255" r="8890" b="1905"/>
                      <wp:docPr id="5245489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8890"/>
                                <a:chOff x="0" y="0"/>
                                <a:chExt cx="168" cy="14"/>
                              </a:xfrm>
                            </wpg:grpSpPr>
                            <wps:wsp>
                              <wps:cNvPr id="1019822290" name="Line 204"/>
                              <wps:cNvCnPr>
                                <a:cxnSpLocks noChangeShapeType="1"/>
                              </wps:cNvCnPr>
                              <wps:spPr bwMode="auto">
                                <a:xfrm>
                                  <a:off x="0" y="7"/>
                                  <a:ext cx="168"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3DBBD38" id="Group 203" o:spid="_x0000_s1026" style="width:8.4pt;height:.7pt;mso-position-horizontal-relative:char;mso-position-vertical-relative:line" coordsize="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">
                      <v:line id="Line 204" o:spid="_x0000_s1027" style="position:absolute;visibility:visible;mso-wrap-style:square" from="0,7" to="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" strokeweight=".23108mm"/>
                      <w10:anchorlock/>
                    </v:group>
                  </w:pict>
                </mc:Fallback>
              </mc:AlternateContent>
            </w:r>
          </w:p>
          <w:p w14:paraId="7F1825B7" w14:textId="77777777" w:rsidR="009F66DB" w:rsidRPr="009F66DB" w:rsidRDefault="009F66DB" w:rsidP="009F66DB">
            <w:pPr>
              <w:spacing w:before="4"/>
              <w:ind w:left="316"/>
              <w:rPr>
                <w:rFonts w:ascii="Arial MT" w:eastAsia="Arial MT" w:hAnsi="Arial MT" w:cs="Arial MT"/>
                <w:sz w:val="17"/>
              </w:rPr>
            </w:pPr>
            <w:r w:rsidRPr="009F66DB">
              <w:rPr>
                <w:rFonts w:ascii="Arial MT" w:eastAsia="Arial MT" w:hAnsi="Arial MT" w:cs="Arial MT"/>
                <w:sz w:val="17"/>
              </w:rPr>
              <w:t>Central</w:t>
            </w:r>
            <w:r w:rsidRPr="009F66DB">
              <w:rPr>
                <w:rFonts w:ascii="Arial MT" w:eastAsia="Arial MT" w:hAnsi="Arial MT" w:cs="Arial MT"/>
                <w:spacing w:val="-9"/>
                <w:sz w:val="17"/>
              </w:rPr>
              <w:t xml:space="preserve"> </w:t>
            </w:r>
            <w:r w:rsidRPr="009F66DB">
              <w:rPr>
                <w:rFonts w:ascii="Arial MT" w:eastAsia="Arial MT" w:hAnsi="Arial MT" w:cs="Arial MT"/>
                <w:sz w:val="17"/>
              </w:rPr>
              <w:t>line</w:t>
            </w:r>
            <w:r w:rsidRPr="009F66DB">
              <w:rPr>
                <w:rFonts w:ascii="Arial MT" w:eastAsia="Arial MT" w:hAnsi="Arial MT" w:cs="Arial MT"/>
                <w:spacing w:val="-12"/>
                <w:sz w:val="17"/>
              </w:rPr>
              <w:t xml:space="preserve"> </w:t>
            </w:r>
            <w:r w:rsidRPr="009F66DB">
              <w:rPr>
                <w:rFonts w:ascii="Arial MT" w:eastAsia="Arial MT" w:hAnsi="Arial MT" w:cs="Arial MT"/>
                <w:sz w:val="17"/>
              </w:rPr>
              <w:t>(CL):</w:t>
            </w:r>
            <w:r w:rsidRPr="009F66DB">
              <w:rPr>
                <w:rFonts w:ascii="Arial MT" w:eastAsia="Arial MT" w:hAnsi="Arial MT" w:cs="Arial MT"/>
                <w:spacing w:val="-5"/>
                <w:sz w:val="17"/>
              </w:rPr>
              <w:t xml:space="preserve"> </w:t>
            </w:r>
            <w:r w:rsidRPr="009F66DB">
              <w:rPr>
                <w:rFonts w:ascii="Arial MT" w:eastAsia="Arial MT" w:hAnsi="Arial MT" w:cs="Arial MT"/>
                <w:sz w:val="17"/>
              </w:rPr>
              <w:t>R</w:t>
            </w:r>
          </w:p>
          <w:p w14:paraId="5C6BDD88" w14:textId="77777777" w:rsidR="009F66DB" w:rsidRPr="009F66DB" w:rsidRDefault="009F66DB" w:rsidP="009F66DB">
            <w:pPr>
              <w:spacing w:before="3"/>
              <w:ind w:left="108"/>
              <w:rPr>
                <w:rFonts w:ascii="Arial MT" w:eastAsia="Arial MT" w:hAnsi="Arial MT" w:cs="Arial MT"/>
                <w:sz w:val="9"/>
              </w:rPr>
            </w:pPr>
          </w:p>
          <w:p w14:paraId="311E9495" w14:textId="77777777" w:rsidR="009F66DB" w:rsidRPr="009F66DB" w:rsidRDefault="009F66DB" w:rsidP="009F66DB">
            <w:pPr>
              <w:spacing w:before="28" w:line="20" w:lineRule="exact"/>
              <w:ind w:left="2425"/>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034B1582" wp14:editId="7284D4CB">
                      <wp:extent cx="114300" cy="8890"/>
                      <wp:effectExtent l="5080" t="635" r="13970" b="9525"/>
                      <wp:docPr id="192689659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8890"/>
                                <a:chOff x="0" y="0"/>
                                <a:chExt cx="180" cy="14"/>
                              </a:xfrm>
                            </wpg:grpSpPr>
                            <wps:wsp>
                              <wps:cNvPr id="1348368819" name="Line 202"/>
                              <wps:cNvCnPr>
                                <a:cxnSpLocks noChangeShapeType="1"/>
                              </wps:cNvCnPr>
                              <wps:spPr bwMode="auto">
                                <a:xfrm>
                                  <a:off x="0" y="7"/>
                                  <a:ext cx="180"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647AF69" id="Group 201" o:spid="_x0000_s1026" style="width:9pt;height:.7pt;mso-position-horizontal-relative:char;mso-position-vertical-relative:line" coordsize="1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">
                      <v:line id="Line 202" o:spid="_x0000_s1027" style="position:absolute;visibility:visible;mso-wrap-style:square" from="0,7" to="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" strokeweight=".23108mm"/>
                      <w10:anchorlock/>
                    </v:group>
                  </w:pict>
                </mc:Fallback>
              </mc:AlternateContent>
            </w:r>
          </w:p>
          <w:p w14:paraId="7D36DA5D" w14:textId="77777777" w:rsidR="009F66DB" w:rsidRPr="009F66DB" w:rsidRDefault="009F66DB" w:rsidP="009F66DB">
            <w:pPr>
              <w:spacing w:before="28" w:line="415" w:lineRule="auto"/>
              <w:ind w:left="316" w:right="1615"/>
              <w:rPr>
                <w:rFonts w:ascii="Arial MT" w:eastAsia="Arial MT" w:hAnsi="Arial MT" w:cs="Arial MT"/>
                <w:sz w:val="17"/>
              </w:rPr>
            </w:pPr>
            <w:r w:rsidRPr="009F66DB">
              <w:rPr>
                <w:rFonts w:ascii="Arial MT" w:eastAsia="Arial MT" w:hAnsi="Arial MT" w:cs="Arial MT"/>
                <w:spacing w:val="-1"/>
                <w:sz w:val="17"/>
              </w:rPr>
              <w:t>Upper</w:t>
            </w:r>
            <w:r w:rsidRPr="009F66DB">
              <w:rPr>
                <w:rFonts w:ascii="Arial MT" w:eastAsia="Arial MT" w:hAnsi="Arial MT" w:cs="Arial MT"/>
                <w:spacing w:val="-11"/>
                <w:sz w:val="17"/>
              </w:rPr>
              <w:t xml:space="preserve"> </w:t>
            </w:r>
            <w:r w:rsidRPr="009F66DB">
              <w:rPr>
                <w:rFonts w:ascii="Arial MT" w:eastAsia="Arial MT" w:hAnsi="Arial MT" w:cs="Arial MT"/>
                <w:spacing w:val="-1"/>
                <w:sz w:val="17"/>
              </w:rPr>
              <w:t>control</w:t>
            </w:r>
            <w:r w:rsidRPr="009F66DB">
              <w:rPr>
                <w:rFonts w:ascii="Arial MT" w:eastAsia="Arial MT" w:hAnsi="Arial MT" w:cs="Arial MT"/>
                <w:spacing w:val="-7"/>
                <w:sz w:val="17"/>
              </w:rPr>
              <w:t xml:space="preserve"> </w:t>
            </w:r>
            <w:r w:rsidRPr="009F66DB">
              <w:rPr>
                <w:rFonts w:ascii="Arial MT" w:eastAsia="Arial MT" w:hAnsi="Arial MT" w:cs="Arial MT"/>
                <w:spacing w:val="-1"/>
                <w:sz w:val="17"/>
              </w:rPr>
              <w:t>line</w:t>
            </w:r>
            <w:r w:rsidRPr="009F66DB">
              <w:rPr>
                <w:rFonts w:ascii="Arial MT" w:eastAsia="Arial MT" w:hAnsi="Arial MT" w:cs="Arial MT"/>
                <w:spacing w:val="-10"/>
                <w:sz w:val="17"/>
              </w:rPr>
              <w:t xml:space="preserve"> </w:t>
            </w:r>
            <w:r w:rsidRPr="009F66DB">
              <w:rPr>
                <w:rFonts w:ascii="Arial MT" w:eastAsia="Arial MT" w:hAnsi="Arial MT" w:cs="Arial MT"/>
                <w:spacing w:val="-1"/>
                <w:sz w:val="17"/>
              </w:rPr>
              <w:t>(UCL)</w:t>
            </w:r>
            <w:r w:rsidRPr="009F66DB">
              <w:rPr>
                <w:rFonts w:ascii="Arial MT" w:eastAsia="Arial MT" w:hAnsi="Arial MT" w:cs="Arial MT"/>
                <w:spacing w:val="-11"/>
                <w:sz w:val="17"/>
              </w:rPr>
              <w:t xml:space="preserve"> </w:t>
            </w:r>
            <w:r w:rsidRPr="009F66DB">
              <w:rPr>
                <w:rFonts w:ascii="Arial MT" w:eastAsia="Arial MT" w:hAnsi="Arial MT" w:cs="Arial MT"/>
                <w:sz w:val="17"/>
              </w:rPr>
              <w:t>=</w:t>
            </w:r>
            <w:r w:rsidRPr="009F66DB">
              <w:rPr>
                <w:rFonts w:ascii="Arial MT" w:eastAsia="Arial MT" w:hAnsi="Arial MT" w:cs="Arial MT"/>
                <w:spacing w:val="-4"/>
                <w:sz w:val="17"/>
              </w:rPr>
              <w:t xml:space="preserve"> </w:t>
            </w:r>
            <w:r w:rsidRPr="009F66DB">
              <w:rPr>
                <w:rFonts w:ascii="Arial MT" w:eastAsia="Arial MT" w:hAnsi="Arial MT" w:cs="Arial MT"/>
                <w:sz w:val="17"/>
              </w:rPr>
              <w:t>D</w:t>
            </w:r>
            <w:r w:rsidRPr="009F66DB">
              <w:rPr>
                <w:rFonts w:ascii="Arial MT" w:eastAsia="Arial MT" w:hAnsi="Arial MT" w:cs="Arial MT"/>
                <w:sz w:val="17"/>
                <w:vertAlign w:val="subscript"/>
              </w:rPr>
              <w:t>4</w:t>
            </w:r>
            <w:r w:rsidRPr="009F66DB">
              <w:rPr>
                <w:rFonts w:ascii="Arial MT" w:eastAsia="Arial MT" w:hAnsi="Arial MT" w:cs="Arial MT"/>
                <w:sz w:val="17"/>
              </w:rPr>
              <w:t>R</w:t>
            </w:r>
            <w:r w:rsidRPr="009F66DB">
              <w:rPr>
                <w:rFonts w:ascii="Arial MT" w:eastAsia="Arial MT" w:hAnsi="Arial MT" w:cs="Arial MT"/>
                <w:spacing w:val="-44"/>
                <w:sz w:val="17"/>
              </w:rPr>
              <w:t xml:space="preserve"> </w:t>
            </w:r>
            <w:r w:rsidRPr="009F66DB">
              <w:rPr>
                <w:rFonts w:ascii="Arial MT" w:eastAsia="Arial MT" w:hAnsi="Arial MT" w:cs="Arial MT"/>
                <w:sz w:val="17"/>
              </w:rPr>
              <w:t>Lower</w:t>
            </w:r>
            <w:r w:rsidRPr="009F66DB">
              <w:rPr>
                <w:rFonts w:ascii="Arial MT" w:eastAsia="Arial MT" w:hAnsi="Arial MT" w:cs="Arial MT"/>
                <w:spacing w:val="-12"/>
                <w:sz w:val="17"/>
              </w:rPr>
              <w:t xml:space="preserve"> </w:t>
            </w:r>
            <w:r w:rsidRPr="009F66DB">
              <w:rPr>
                <w:rFonts w:ascii="Arial MT" w:eastAsia="Arial MT" w:hAnsi="Arial MT" w:cs="Arial MT"/>
                <w:sz w:val="17"/>
              </w:rPr>
              <w:t>control</w:t>
            </w:r>
            <w:r w:rsidRPr="009F66DB">
              <w:rPr>
                <w:rFonts w:ascii="Arial MT" w:eastAsia="Arial MT" w:hAnsi="Arial MT" w:cs="Arial MT"/>
                <w:spacing w:val="-7"/>
                <w:sz w:val="17"/>
              </w:rPr>
              <w:t xml:space="preserve"> </w:t>
            </w:r>
            <w:r w:rsidRPr="009F66DB">
              <w:rPr>
                <w:rFonts w:ascii="Arial MT" w:eastAsia="Arial MT" w:hAnsi="Arial MT" w:cs="Arial MT"/>
                <w:sz w:val="17"/>
              </w:rPr>
              <w:t>line</w:t>
            </w:r>
            <w:r w:rsidRPr="009F66DB">
              <w:rPr>
                <w:rFonts w:ascii="Arial MT" w:eastAsia="Arial MT" w:hAnsi="Arial MT" w:cs="Arial MT"/>
                <w:spacing w:val="-11"/>
                <w:sz w:val="17"/>
              </w:rPr>
              <w:t xml:space="preserve"> </w:t>
            </w:r>
            <w:r w:rsidRPr="009F66DB">
              <w:rPr>
                <w:rFonts w:ascii="Arial MT" w:eastAsia="Arial MT" w:hAnsi="Arial MT" w:cs="Arial MT"/>
                <w:sz w:val="17"/>
              </w:rPr>
              <w:t>(LCL)</w:t>
            </w:r>
            <w:r w:rsidRPr="009F66DB">
              <w:rPr>
                <w:rFonts w:ascii="Arial MT" w:eastAsia="Arial MT" w:hAnsi="Arial MT" w:cs="Arial MT"/>
                <w:spacing w:val="-11"/>
                <w:sz w:val="17"/>
              </w:rPr>
              <w:t xml:space="preserve"> </w:t>
            </w:r>
            <w:r w:rsidRPr="009F66DB">
              <w:rPr>
                <w:rFonts w:ascii="Arial MT" w:eastAsia="Arial MT" w:hAnsi="Arial MT" w:cs="Arial MT"/>
                <w:sz w:val="17"/>
              </w:rPr>
              <w:t>=</w:t>
            </w:r>
            <w:r w:rsidRPr="009F66DB">
              <w:rPr>
                <w:rFonts w:ascii="Arial MT" w:eastAsia="Arial MT" w:hAnsi="Arial MT" w:cs="Arial MT"/>
                <w:spacing w:val="-5"/>
                <w:sz w:val="17"/>
              </w:rPr>
              <w:t xml:space="preserve"> </w:t>
            </w:r>
            <w:r w:rsidRPr="009F66DB">
              <w:rPr>
                <w:rFonts w:ascii="Arial MT" w:eastAsia="Arial MT" w:hAnsi="Arial MT" w:cs="Arial MT"/>
                <w:sz w:val="17"/>
              </w:rPr>
              <w:t>D</w:t>
            </w:r>
            <w:r w:rsidRPr="009F66DB">
              <w:rPr>
                <w:rFonts w:ascii="Arial MT" w:eastAsia="Arial MT" w:hAnsi="Arial MT" w:cs="Arial MT"/>
                <w:sz w:val="17"/>
                <w:vertAlign w:val="subscript"/>
              </w:rPr>
              <w:t>3</w:t>
            </w:r>
            <w:r w:rsidRPr="009F66DB">
              <w:rPr>
                <w:rFonts w:ascii="Arial MT" w:eastAsia="Arial MT" w:hAnsi="Arial MT" w:cs="Arial MT"/>
                <w:sz w:val="17"/>
              </w:rPr>
              <w:t>R</w:t>
            </w:r>
          </w:p>
          <w:p w14:paraId="3C641181" w14:textId="77777777" w:rsidR="009F66DB" w:rsidRPr="009F66DB" w:rsidRDefault="009F66DB" w:rsidP="009F66DB">
            <w:pPr>
              <w:spacing w:before="28" w:line="448" w:lineRule="auto"/>
              <w:ind w:left="213" w:right="664"/>
              <w:rPr>
                <w:rFonts w:ascii="Arial MT" w:eastAsia="Arial MT" w:hAnsi="Arial MT" w:cs="Arial MT"/>
                <w:sz w:val="17"/>
              </w:rPr>
            </w:pPr>
            <w:r w:rsidRPr="009F66DB">
              <w:rPr>
                <w:rFonts w:ascii="Arial MT" w:eastAsia="Arial MT" w:hAnsi="Arial MT" w:cs="Arial MT"/>
                <w:w w:val="95"/>
                <w:sz w:val="17"/>
              </w:rPr>
              <w:t>D</w:t>
            </w:r>
            <w:r w:rsidRPr="009F66DB">
              <w:rPr>
                <w:rFonts w:ascii="Arial MT" w:eastAsia="Arial MT" w:hAnsi="Arial MT" w:cs="Arial MT"/>
                <w:w w:val="95"/>
                <w:sz w:val="17"/>
                <w:vertAlign w:val="subscript"/>
              </w:rPr>
              <w:t>3</w:t>
            </w:r>
            <w:r w:rsidRPr="009F66DB">
              <w:rPr>
                <w:rFonts w:ascii="Arial MT" w:eastAsia="Arial MT" w:hAnsi="Arial MT" w:cs="Arial MT"/>
                <w:w w:val="95"/>
                <w:sz w:val="17"/>
              </w:rPr>
              <w:t xml:space="preserve"> and D</w:t>
            </w:r>
            <w:r w:rsidRPr="009F66DB">
              <w:rPr>
                <w:rFonts w:ascii="Arial MT" w:eastAsia="Arial MT" w:hAnsi="Arial MT" w:cs="Arial MT"/>
                <w:w w:val="95"/>
                <w:sz w:val="17"/>
                <w:vertAlign w:val="subscript"/>
              </w:rPr>
              <w:t>4</w:t>
            </w:r>
            <w:r w:rsidRPr="009F66DB">
              <w:rPr>
                <w:rFonts w:ascii="Arial MT" w:eastAsia="Arial MT" w:hAnsi="Arial MT" w:cs="Arial MT"/>
                <w:w w:val="95"/>
                <w:sz w:val="17"/>
              </w:rPr>
              <w:t xml:space="preserve"> are coefficients</w:t>
            </w:r>
            <w:r w:rsidRPr="009F66DB">
              <w:rPr>
                <w:rFonts w:ascii="Arial MT" w:eastAsia="Arial MT" w:hAnsi="Arial MT" w:cs="Arial MT"/>
                <w:spacing w:val="1"/>
                <w:w w:val="95"/>
                <w:sz w:val="17"/>
              </w:rPr>
              <w:t xml:space="preserve"> </w:t>
            </w:r>
            <w:r w:rsidRPr="009F66DB">
              <w:rPr>
                <w:rFonts w:ascii="Arial MT" w:eastAsia="Arial MT" w:hAnsi="Arial MT" w:cs="Arial MT"/>
                <w:w w:val="95"/>
                <w:sz w:val="17"/>
              </w:rPr>
              <w:t>decided by</w:t>
            </w:r>
            <w:r w:rsidRPr="009F66DB">
              <w:rPr>
                <w:rFonts w:ascii="Arial MT" w:eastAsia="Arial MT" w:hAnsi="Arial MT" w:cs="Arial MT"/>
                <w:spacing w:val="1"/>
                <w:w w:val="95"/>
                <w:sz w:val="17"/>
              </w:rPr>
              <w:t xml:space="preserve"> </w:t>
            </w:r>
            <w:r w:rsidRPr="009F66DB">
              <w:rPr>
                <w:rFonts w:ascii="Arial MT" w:eastAsia="Arial MT" w:hAnsi="Arial MT" w:cs="Arial MT"/>
                <w:w w:val="95"/>
                <w:sz w:val="17"/>
              </w:rPr>
              <w:t>n (the</w:t>
            </w:r>
            <w:r w:rsidRPr="009F66DB">
              <w:rPr>
                <w:rFonts w:ascii="Arial MT" w:eastAsia="Arial MT" w:hAnsi="Arial MT" w:cs="Arial MT"/>
                <w:spacing w:val="-42"/>
                <w:w w:val="95"/>
                <w:sz w:val="17"/>
              </w:rPr>
              <w:t xml:space="preserve"> </w:t>
            </w:r>
            <w:r w:rsidRPr="009F66DB">
              <w:rPr>
                <w:rFonts w:ascii="Arial MT" w:eastAsia="Arial MT" w:hAnsi="Arial MT" w:cs="Arial MT"/>
                <w:sz w:val="17"/>
              </w:rPr>
              <w:t>size of</w:t>
            </w:r>
            <w:r w:rsidRPr="009F66DB">
              <w:rPr>
                <w:rFonts w:ascii="Arial MT" w:eastAsia="Arial MT" w:hAnsi="Arial MT" w:cs="Arial MT"/>
                <w:spacing w:val="-4"/>
                <w:sz w:val="17"/>
              </w:rPr>
              <w:t xml:space="preserve"> </w:t>
            </w:r>
            <w:r w:rsidRPr="009F66DB">
              <w:rPr>
                <w:rFonts w:ascii="Arial MT" w:eastAsia="Arial MT" w:hAnsi="Arial MT" w:cs="Arial MT"/>
                <w:sz w:val="17"/>
              </w:rPr>
              <w:t>a set) *</w:t>
            </w:r>
            <w:r w:rsidRPr="009F66DB">
              <w:rPr>
                <w:rFonts w:ascii="Arial MT" w:eastAsia="Arial MT" w:hAnsi="Arial MT" w:cs="Arial MT"/>
                <w:spacing w:val="3"/>
                <w:sz w:val="17"/>
              </w:rPr>
              <w:t xml:space="preserve"> </w:t>
            </w:r>
            <w:r w:rsidRPr="009F66DB">
              <w:rPr>
                <w:rFonts w:ascii="Arial MT" w:eastAsia="Arial MT" w:hAnsi="Arial MT" w:cs="Arial MT"/>
                <w:sz w:val="17"/>
              </w:rPr>
              <w:t>See table</w:t>
            </w:r>
            <w:r w:rsidRPr="009F66DB">
              <w:rPr>
                <w:rFonts w:ascii="Arial MT" w:eastAsia="Arial MT" w:hAnsi="Arial MT" w:cs="Arial MT"/>
                <w:spacing w:val="1"/>
                <w:sz w:val="17"/>
              </w:rPr>
              <w:t xml:space="preserve"> </w:t>
            </w:r>
            <w:r w:rsidRPr="009F66DB">
              <w:rPr>
                <w:rFonts w:ascii="Arial MT" w:eastAsia="Arial MT" w:hAnsi="Arial MT" w:cs="Arial MT"/>
                <w:sz w:val="17"/>
              </w:rPr>
              <w:t>1</w:t>
            </w:r>
          </w:p>
          <w:p w14:paraId="6600551B" w14:textId="77777777" w:rsidR="009F66DB" w:rsidRPr="009F66DB" w:rsidRDefault="009F66DB" w:rsidP="009F66DB">
            <w:pPr>
              <w:spacing w:before="5"/>
              <w:ind w:left="108"/>
              <w:rPr>
                <w:rFonts w:ascii="Arial MT" w:eastAsia="Arial MT" w:hAnsi="Arial MT" w:cs="Arial MT"/>
                <w:sz w:val="26"/>
              </w:rPr>
            </w:pPr>
          </w:p>
          <w:p w14:paraId="35CDE572" w14:textId="77777777" w:rsidR="009F66DB" w:rsidRPr="009F66DB" w:rsidRDefault="009F66DB" w:rsidP="009F66DB">
            <w:pPr>
              <w:spacing w:before="28" w:after="80"/>
              <w:ind w:left="213"/>
              <w:rPr>
                <w:rFonts w:ascii="Arial MT" w:eastAsia="Arial MT" w:hAnsi="Arial MT" w:cs="Arial MT"/>
                <w:sz w:val="17"/>
              </w:rPr>
            </w:pPr>
            <w:r w:rsidRPr="009F66DB">
              <w:rPr>
                <w:rFonts w:ascii="Arial MT" w:eastAsia="Arial MT" w:hAnsi="Arial MT" w:cs="Arial MT"/>
                <w:sz w:val="17"/>
              </w:rPr>
              <w:t>Process8: Plot</w:t>
            </w:r>
            <w:r w:rsidRPr="009F66DB">
              <w:rPr>
                <w:rFonts w:ascii="Arial MT" w:eastAsia="Arial MT" w:hAnsi="Arial MT" w:cs="Arial MT"/>
                <w:spacing w:val="1"/>
                <w:sz w:val="17"/>
              </w:rPr>
              <w:t xml:space="preserve"> </w:t>
            </w:r>
            <w:r w:rsidRPr="009F66DB">
              <w:rPr>
                <w:rFonts w:ascii="Arial MT" w:eastAsia="Arial MT" w:hAnsi="Arial MT" w:cs="Arial MT"/>
                <w:sz w:val="17"/>
              </w:rPr>
              <w:t>the</w:t>
            </w:r>
            <w:r w:rsidRPr="009F66DB">
              <w:rPr>
                <w:rFonts w:ascii="Arial MT" w:eastAsia="Arial MT" w:hAnsi="Arial MT" w:cs="Arial MT"/>
                <w:spacing w:val="-6"/>
                <w:sz w:val="17"/>
              </w:rPr>
              <w:t xml:space="preserve"> </w:t>
            </w:r>
            <w:r w:rsidRPr="009F66DB">
              <w:rPr>
                <w:rFonts w:ascii="Arial MT" w:eastAsia="Arial MT" w:hAnsi="Arial MT" w:cs="Arial MT"/>
                <w:sz w:val="17"/>
              </w:rPr>
              <w:t>control</w:t>
            </w:r>
            <w:r w:rsidRPr="009F66DB">
              <w:rPr>
                <w:rFonts w:ascii="Arial MT" w:eastAsia="Arial MT" w:hAnsi="Arial MT" w:cs="Arial MT"/>
                <w:spacing w:val="-3"/>
                <w:sz w:val="17"/>
              </w:rPr>
              <w:t xml:space="preserve"> </w:t>
            </w:r>
            <w:r w:rsidRPr="009F66DB">
              <w:rPr>
                <w:rFonts w:ascii="Arial MT" w:eastAsia="Arial MT" w:hAnsi="Arial MT" w:cs="Arial MT"/>
                <w:sz w:val="17"/>
              </w:rPr>
              <w:t>line</w:t>
            </w:r>
            <w:r w:rsidRPr="009F66DB">
              <w:rPr>
                <w:rFonts w:ascii="Arial MT" w:eastAsia="Arial MT" w:hAnsi="Arial MT" w:cs="Arial MT"/>
                <w:spacing w:val="-6"/>
                <w:sz w:val="17"/>
              </w:rPr>
              <w:t xml:space="preserve"> </w:t>
            </w:r>
            <w:r w:rsidRPr="009F66DB">
              <w:rPr>
                <w:rFonts w:ascii="Arial MT" w:eastAsia="Arial MT" w:hAnsi="Arial MT" w:cs="Arial MT"/>
                <w:sz w:val="17"/>
              </w:rPr>
              <w:t>on</w:t>
            </w:r>
            <w:r w:rsidRPr="009F66DB">
              <w:rPr>
                <w:rFonts w:ascii="Arial MT" w:eastAsia="Arial MT" w:hAnsi="Arial MT" w:cs="Arial MT"/>
                <w:spacing w:val="-6"/>
                <w:sz w:val="17"/>
              </w:rPr>
              <w:t xml:space="preserve"> </w:t>
            </w:r>
            <w:r w:rsidRPr="009F66DB">
              <w:rPr>
                <w:rFonts w:ascii="Arial MT" w:eastAsia="Arial MT" w:hAnsi="Arial MT" w:cs="Arial MT"/>
                <w:sz w:val="17"/>
              </w:rPr>
              <w:t>the</w:t>
            </w:r>
            <w:r w:rsidRPr="009F66DB">
              <w:rPr>
                <w:rFonts w:ascii="Arial MT" w:eastAsia="Arial MT" w:hAnsi="Arial MT" w:cs="Arial MT"/>
                <w:spacing w:val="-6"/>
                <w:sz w:val="17"/>
              </w:rPr>
              <w:t xml:space="preserve"> </w:t>
            </w:r>
            <w:r w:rsidRPr="009F66DB">
              <w:rPr>
                <w:rFonts w:ascii="Arial MT" w:eastAsia="Arial MT" w:hAnsi="Arial MT" w:cs="Arial MT"/>
                <w:sz w:val="17"/>
              </w:rPr>
              <w:t>graph</w:t>
            </w:r>
          </w:p>
          <w:p w14:paraId="36E80AD3" w14:textId="77777777" w:rsidR="009F66DB" w:rsidRPr="009F66DB" w:rsidRDefault="009F66DB" w:rsidP="009F66DB">
            <w:pPr>
              <w:spacing w:before="28" w:line="65" w:lineRule="exact"/>
              <w:ind w:left="3094"/>
              <w:rPr>
                <w:rFonts w:ascii="Arial MT" w:eastAsia="Arial MT" w:hAnsi="Arial MT" w:cs="Arial MT"/>
                <w:sz w:val="6"/>
              </w:rPr>
            </w:pPr>
            <w:r w:rsidRPr="009F66DB">
              <w:rPr>
                <w:rFonts w:ascii="Arial MT" w:eastAsia="Arial MT" w:hAnsi="Arial MT" w:cs="Arial MT"/>
                <w:noProof/>
                <w:sz w:val="6"/>
              </w:rPr>
              <mc:AlternateContent>
                <mc:Choice Requires="wpg">
                  <w:drawing>
                    <wp:inline distT="0" distB="0" distL="0" distR="0" wp14:anchorId="6CE47545" wp14:editId="1373BCD9">
                      <wp:extent cx="106680" cy="41910"/>
                      <wp:effectExtent l="6985" t="6985" r="10160" b="8255"/>
                      <wp:docPr id="31191303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1910"/>
                                <a:chOff x="0" y="0"/>
                                <a:chExt cx="168" cy="66"/>
                              </a:xfrm>
                            </wpg:grpSpPr>
                            <wps:wsp>
                              <wps:cNvPr id="461289910" name="AutoShape 200"/>
                              <wps:cNvSpPr>
                                <a:spLocks/>
                              </wps:cNvSpPr>
                              <wps:spPr bwMode="auto">
                                <a:xfrm>
                                  <a:off x="0" y="6"/>
                                  <a:ext cx="168" cy="52"/>
                                </a:xfrm>
                                <a:custGeom>
                                  <a:avLst/>
                                  <a:gdLst>
                                    <a:gd name="T0" fmla="*/ 0 w 168"/>
                                    <a:gd name="T1" fmla="+- 0 59 7"/>
                                    <a:gd name="T2" fmla="*/ 59 h 52"/>
                                    <a:gd name="T3" fmla="*/ 167 w 168"/>
                                    <a:gd name="T4" fmla="+- 0 59 7"/>
                                    <a:gd name="T5" fmla="*/ 59 h 52"/>
                                    <a:gd name="T6" fmla="*/ 0 w 168"/>
                                    <a:gd name="T7" fmla="+- 0 7 7"/>
                                    <a:gd name="T8" fmla="*/ 7 h 52"/>
                                    <a:gd name="T9" fmla="*/ 167 w 168"/>
                                    <a:gd name="T10" fmla="+- 0 7 7"/>
                                    <a:gd name="T11" fmla="*/ 7 h 52"/>
                                  </a:gdLst>
                                  <a:ahLst/>
                                  <a:cxnLst>
                                    <a:cxn ang="0">
                                      <a:pos x="T0" y="T2"/>
                                    </a:cxn>
                                    <a:cxn ang="0">
                                      <a:pos x="T3" y="T5"/>
                                    </a:cxn>
                                    <a:cxn ang="0">
                                      <a:pos x="T6" y="T8"/>
                                    </a:cxn>
                                    <a:cxn ang="0">
                                      <a:pos x="T9" y="T11"/>
                                    </a:cxn>
                                  </a:cxnLst>
                                  <a:rect l="0" t="0" r="r" b="b"/>
                                  <a:pathLst>
                                    <a:path w="168" h="52">
                                      <a:moveTo>
                                        <a:pt x="0" y="52"/>
                                      </a:moveTo>
                                      <a:lnTo>
                                        <a:pt x="167" y="52"/>
                                      </a:lnTo>
                                      <a:moveTo>
                                        <a:pt x="0" y="0"/>
                                      </a:moveTo>
                                      <a:lnTo>
                                        <a:pt x="167"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ADE2E0B" id="Group 199" o:spid="_x0000_s1026" style="width:8.4pt;height:3.3pt;mso-position-horizontal-relative:char;mso-position-vertical-relative:line"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">
                      <v:shape id="AutoShape 200" o:spid="_x0000_s1027" style="position:absolute;top:6;width:168;height:52;visibility:visible;mso-wrap-style:square;v-text-anchor:top" coordsize="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" path="m,52r167,m,l167,e" filled="f" strokeweight=".2295mm">
                        <v:path arrowok="t" o:connecttype="custom" o:connectlocs="0,59;167,59;0,7;167,7" o:connectangles="0,0,0,0"/>
                      </v:shape>
                      <w10:anchorlock/>
                    </v:group>
                  </w:pict>
                </mc:Fallback>
              </mc:AlternateContent>
            </w:r>
          </w:p>
          <w:p w14:paraId="7EF41445" w14:textId="77777777" w:rsidR="009F66DB" w:rsidRPr="009F66DB" w:rsidRDefault="009F66DB">
            <w:pPr>
              <w:numPr>
                <w:ilvl w:val="0"/>
                <w:numId w:val="126"/>
              </w:numPr>
              <w:tabs>
                <w:tab w:val="left" w:pos="317"/>
              </w:tabs>
              <w:spacing w:before="8" w:line="434" w:lineRule="auto"/>
              <w:ind w:right="256" w:hanging="156"/>
              <w:rPr>
                <w:rFonts w:ascii="Arial MT" w:eastAsia="Arial MT" w:hAnsi="Arial MT" w:cs="Arial MT"/>
                <w:sz w:val="15"/>
              </w:rPr>
            </w:pPr>
            <w:r w:rsidRPr="009F66DB">
              <w:rPr>
                <w:rFonts w:ascii="Arial MT" w:eastAsia="Arial MT" w:hAnsi="Arial MT" w:cs="Arial MT"/>
                <w:sz w:val="15"/>
              </w:rPr>
              <w:t>Draw</w:t>
            </w:r>
            <w:r w:rsidRPr="009F66DB">
              <w:rPr>
                <w:rFonts w:ascii="Arial MT" w:eastAsia="Arial MT" w:hAnsi="Arial MT" w:cs="Arial MT"/>
                <w:spacing w:val="16"/>
                <w:sz w:val="15"/>
              </w:rPr>
              <w:t xml:space="preserve"> </w:t>
            </w:r>
            <w:r w:rsidRPr="009F66DB">
              <w:rPr>
                <w:rFonts w:ascii="Arial MT" w:eastAsia="Arial MT" w:hAnsi="Arial MT" w:cs="Arial MT"/>
                <w:sz w:val="15"/>
              </w:rPr>
              <w:t>sideways</w:t>
            </w:r>
            <w:r w:rsidRPr="009F66DB">
              <w:rPr>
                <w:rFonts w:ascii="Arial MT" w:eastAsia="Arial MT" w:hAnsi="Arial MT" w:cs="Arial MT"/>
                <w:spacing w:val="28"/>
                <w:sz w:val="15"/>
              </w:rPr>
              <w:t xml:space="preserve"> </w:t>
            </w:r>
            <w:r w:rsidRPr="009F66DB">
              <w:rPr>
                <w:rFonts w:ascii="Arial MT" w:eastAsia="Arial MT" w:hAnsi="Arial MT" w:cs="Arial MT"/>
                <w:sz w:val="15"/>
              </w:rPr>
              <w:t>a</w:t>
            </w:r>
            <w:r w:rsidRPr="009F66DB">
              <w:rPr>
                <w:rFonts w:ascii="Arial MT" w:eastAsia="Arial MT" w:hAnsi="Arial MT" w:cs="Arial MT"/>
                <w:spacing w:val="16"/>
                <w:sz w:val="15"/>
              </w:rPr>
              <w:t xml:space="preserve"> </w:t>
            </w:r>
            <w:r w:rsidRPr="009F66DB">
              <w:rPr>
                <w:rFonts w:ascii="Arial MT" w:eastAsia="Arial MT" w:hAnsi="Arial MT" w:cs="Arial MT"/>
                <w:sz w:val="15"/>
              </w:rPr>
              <w:t>red</w:t>
            </w:r>
            <w:r w:rsidRPr="009F66DB">
              <w:rPr>
                <w:rFonts w:ascii="Arial MT" w:eastAsia="Arial MT" w:hAnsi="Arial MT" w:cs="Arial MT"/>
                <w:spacing w:val="16"/>
                <w:sz w:val="15"/>
              </w:rPr>
              <w:t xml:space="preserve"> </w:t>
            </w:r>
            <w:r w:rsidRPr="009F66DB">
              <w:rPr>
                <w:rFonts w:ascii="Arial MT" w:eastAsia="Arial MT" w:hAnsi="Arial MT" w:cs="Arial MT"/>
                <w:sz w:val="15"/>
              </w:rPr>
              <w:t>continuous</w:t>
            </w:r>
            <w:r w:rsidRPr="009F66DB">
              <w:rPr>
                <w:rFonts w:ascii="Arial MT" w:eastAsia="Arial MT" w:hAnsi="Arial MT" w:cs="Arial MT"/>
                <w:spacing w:val="28"/>
                <w:sz w:val="15"/>
              </w:rPr>
              <w:t xml:space="preserve"> </w:t>
            </w:r>
            <w:r w:rsidRPr="009F66DB">
              <w:rPr>
                <w:rFonts w:ascii="Arial MT" w:eastAsia="Arial MT" w:hAnsi="Arial MT" w:cs="Arial MT"/>
                <w:sz w:val="15"/>
              </w:rPr>
              <w:t>line</w:t>
            </w:r>
            <w:r w:rsidRPr="009F66DB">
              <w:rPr>
                <w:rFonts w:ascii="Arial MT" w:eastAsia="Arial MT" w:hAnsi="Arial MT" w:cs="Arial MT"/>
                <w:spacing w:val="17"/>
                <w:sz w:val="15"/>
              </w:rPr>
              <w:t xml:space="preserve"> </w:t>
            </w:r>
            <w:r w:rsidRPr="009F66DB">
              <w:rPr>
                <w:rFonts w:ascii="Arial MT" w:eastAsia="Arial MT" w:hAnsi="Arial MT" w:cs="Arial MT"/>
                <w:sz w:val="15"/>
              </w:rPr>
              <w:t>for</w:t>
            </w:r>
            <w:r w:rsidRPr="009F66DB">
              <w:rPr>
                <w:rFonts w:ascii="Arial MT" w:eastAsia="Arial MT" w:hAnsi="Arial MT" w:cs="Arial MT"/>
                <w:spacing w:val="10"/>
                <w:sz w:val="15"/>
              </w:rPr>
              <w:t xml:space="preserve"> </w:t>
            </w:r>
            <w:r w:rsidRPr="009F66DB">
              <w:rPr>
                <w:rFonts w:ascii="Arial MT" w:eastAsia="Arial MT" w:hAnsi="Arial MT" w:cs="Arial MT"/>
                <w:sz w:val="15"/>
              </w:rPr>
              <w:t>X</w:t>
            </w:r>
            <w:r w:rsidRPr="009F66DB">
              <w:rPr>
                <w:rFonts w:ascii="Arial MT" w:eastAsia="Arial MT" w:hAnsi="Arial MT" w:cs="Arial MT"/>
                <w:spacing w:val="-7"/>
                <w:sz w:val="15"/>
              </w:rPr>
              <w:t xml:space="preserve"> </w:t>
            </w:r>
            <w:r w:rsidRPr="009F66DB">
              <w:rPr>
                <w:rFonts w:ascii="Arial MT" w:eastAsia="Arial MT" w:hAnsi="Arial MT" w:cs="Arial MT"/>
                <w:sz w:val="15"/>
              </w:rPr>
              <w:t>and</w:t>
            </w:r>
            <w:r w:rsidRPr="009F66DB">
              <w:rPr>
                <w:rFonts w:ascii="Arial MT" w:eastAsia="Arial MT" w:hAnsi="Arial MT" w:cs="Arial MT"/>
                <w:spacing w:val="16"/>
                <w:sz w:val="15"/>
              </w:rPr>
              <w:t xml:space="preserve"> </w:t>
            </w:r>
            <w:r w:rsidRPr="009F66DB">
              <w:rPr>
                <w:rFonts w:ascii="Arial MT" w:eastAsia="Arial MT" w:hAnsi="Arial MT" w:cs="Arial MT"/>
                <w:sz w:val="15"/>
              </w:rPr>
              <w:t>a</w:t>
            </w:r>
            <w:r w:rsidRPr="009F66DB">
              <w:rPr>
                <w:rFonts w:ascii="Arial MT" w:eastAsia="Arial MT" w:hAnsi="Arial MT" w:cs="Arial MT"/>
                <w:spacing w:val="17"/>
                <w:sz w:val="15"/>
              </w:rPr>
              <w:t xml:space="preserve"> </w:t>
            </w:r>
            <w:r w:rsidRPr="009F66DB">
              <w:rPr>
                <w:rFonts w:ascii="Arial MT" w:eastAsia="Arial MT" w:hAnsi="Arial MT" w:cs="Arial MT"/>
                <w:sz w:val="15"/>
              </w:rPr>
              <w:t>red</w:t>
            </w:r>
            <w:r w:rsidRPr="009F66DB">
              <w:rPr>
                <w:rFonts w:ascii="Arial MT" w:eastAsia="Arial MT" w:hAnsi="Arial MT" w:cs="Arial MT"/>
                <w:spacing w:val="-39"/>
                <w:sz w:val="15"/>
              </w:rPr>
              <w:t xml:space="preserve"> </w:t>
            </w:r>
            <w:r w:rsidRPr="009F66DB">
              <w:rPr>
                <w:rFonts w:ascii="Arial MT" w:eastAsia="Arial MT" w:hAnsi="Arial MT" w:cs="Arial MT"/>
                <w:sz w:val="15"/>
              </w:rPr>
              <w:t>dotted</w:t>
            </w:r>
            <w:r w:rsidRPr="009F66DB">
              <w:rPr>
                <w:rFonts w:ascii="Arial MT" w:eastAsia="Arial MT" w:hAnsi="Arial MT" w:cs="Arial MT"/>
                <w:spacing w:val="10"/>
                <w:sz w:val="15"/>
              </w:rPr>
              <w:t xml:space="preserve"> </w:t>
            </w:r>
            <w:r w:rsidRPr="009F66DB">
              <w:rPr>
                <w:rFonts w:ascii="Arial MT" w:eastAsia="Arial MT" w:hAnsi="Arial MT" w:cs="Arial MT"/>
                <w:sz w:val="15"/>
              </w:rPr>
              <w:t>line</w:t>
            </w:r>
            <w:r w:rsidRPr="009F66DB">
              <w:rPr>
                <w:rFonts w:ascii="Arial MT" w:eastAsia="Arial MT" w:hAnsi="Arial MT" w:cs="Arial MT"/>
                <w:spacing w:val="10"/>
                <w:sz w:val="15"/>
              </w:rPr>
              <w:t xml:space="preserve"> </w:t>
            </w:r>
            <w:r w:rsidRPr="009F66DB">
              <w:rPr>
                <w:rFonts w:ascii="Arial MT" w:eastAsia="Arial MT" w:hAnsi="Arial MT" w:cs="Arial MT"/>
                <w:sz w:val="15"/>
              </w:rPr>
              <w:t>for</w:t>
            </w:r>
            <w:r w:rsidRPr="009F66DB">
              <w:rPr>
                <w:rFonts w:ascii="Arial MT" w:eastAsia="Arial MT" w:hAnsi="Arial MT" w:cs="Arial MT"/>
                <w:spacing w:val="5"/>
                <w:sz w:val="15"/>
              </w:rPr>
              <w:t xml:space="preserve"> </w:t>
            </w:r>
            <w:r w:rsidRPr="009F66DB">
              <w:rPr>
                <w:rFonts w:ascii="Arial MT" w:eastAsia="Arial MT" w:hAnsi="Arial MT" w:cs="Arial MT"/>
                <w:sz w:val="15"/>
              </w:rPr>
              <w:t>UCL</w:t>
            </w:r>
            <w:r w:rsidRPr="009F66DB">
              <w:rPr>
                <w:rFonts w:ascii="Arial MT" w:eastAsia="Arial MT" w:hAnsi="Arial MT" w:cs="Arial MT"/>
                <w:spacing w:val="11"/>
                <w:sz w:val="15"/>
              </w:rPr>
              <w:t xml:space="preserve"> </w:t>
            </w:r>
            <w:r w:rsidRPr="009F66DB">
              <w:rPr>
                <w:rFonts w:ascii="Arial MT" w:eastAsia="Arial MT" w:hAnsi="Arial MT" w:cs="Arial MT"/>
                <w:sz w:val="15"/>
              </w:rPr>
              <w:t>and</w:t>
            </w:r>
            <w:r w:rsidRPr="009F66DB">
              <w:rPr>
                <w:rFonts w:ascii="Arial MT" w:eastAsia="Arial MT" w:hAnsi="Arial MT" w:cs="Arial MT"/>
                <w:spacing w:val="10"/>
                <w:sz w:val="15"/>
              </w:rPr>
              <w:t xml:space="preserve"> </w:t>
            </w:r>
            <w:r w:rsidRPr="009F66DB">
              <w:rPr>
                <w:rFonts w:ascii="Arial MT" w:eastAsia="Arial MT" w:hAnsi="Arial MT" w:cs="Arial MT"/>
                <w:sz w:val="15"/>
              </w:rPr>
              <w:t>LCL</w:t>
            </w:r>
            <w:r w:rsidRPr="009F66DB">
              <w:rPr>
                <w:rFonts w:ascii="Arial MT" w:eastAsia="Arial MT" w:hAnsi="Arial MT" w:cs="Arial MT"/>
                <w:spacing w:val="10"/>
                <w:sz w:val="15"/>
              </w:rPr>
              <w:t xml:space="preserve"> </w:t>
            </w:r>
            <w:r w:rsidRPr="009F66DB">
              <w:rPr>
                <w:rFonts w:ascii="Arial MT" w:eastAsia="Arial MT" w:hAnsi="Arial MT" w:cs="Arial MT"/>
                <w:sz w:val="15"/>
              </w:rPr>
              <w:t>on</w:t>
            </w:r>
            <w:r w:rsidRPr="009F66DB">
              <w:rPr>
                <w:rFonts w:ascii="Arial MT" w:eastAsia="Arial MT" w:hAnsi="Arial MT" w:cs="Arial MT"/>
                <w:spacing w:val="10"/>
                <w:sz w:val="15"/>
              </w:rPr>
              <w:t xml:space="preserve"> </w:t>
            </w:r>
            <w:r w:rsidRPr="009F66DB">
              <w:rPr>
                <w:rFonts w:ascii="Arial MT" w:eastAsia="Arial MT" w:hAnsi="Arial MT" w:cs="Arial MT"/>
                <w:sz w:val="15"/>
              </w:rPr>
              <w:t>the</w:t>
            </w:r>
            <w:r w:rsidRPr="009F66DB">
              <w:rPr>
                <w:rFonts w:ascii="Arial MT" w:eastAsia="Arial MT" w:hAnsi="Arial MT" w:cs="Arial MT"/>
                <w:spacing w:val="10"/>
                <w:sz w:val="15"/>
              </w:rPr>
              <w:t xml:space="preserve"> </w:t>
            </w:r>
            <w:r w:rsidRPr="009F66DB">
              <w:rPr>
                <w:rFonts w:ascii="Arial MT" w:eastAsia="Arial MT" w:hAnsi="Arial MT" w:cs="Arial MT"/>
                <w:sz w:val="15"/>
              </w:rPr>
              <w:t>X</w:t>
            </w:r>
            <w:r w:rsidRPr="009F66DB">
              <w:rPr>
                <w:rFonts w:ascii="Arial MT" w:eastAsia="Arial MT" w:hAnsi="Arial MT" w:cs="Arial MT"/>
                <w:spacing w:val="-10"/>
                <w:sz w:val="15"/>
              </w:rPr>
              <w:t xml:space="preserve"> </w:t>
            </w:r>
            <w:r w:rsidRPr="009F66DB">
              <w:rPr>
                <w:rFonts w:ascii="Arial MT" w:eastAsia="Arial MT" w:hAnsi="Arial MT" w:cs="Arial MT"/>
                <w:sz w:val="15"/>
              </w:rPr>
              <w:t>control</w:t>
            </w:r>
            <w:r w:rsidRPr="009F66DB">
              <w:rPr>
                <w:rFonts w:ascii="Arial MT" w:eastAsia="Arial MT" w:hAnsi="Arial MT" w:cs="Arial MT"/>
                <w:spacing w:val="10"/>
                <w:sz w:val="15"/>
              </w:rPr>
              <w:t xml:space="preserve"> </w:t>
            </w:r>
            <w:r w:rsidRPr="009F66DB">
              <w:rPr>
                <w:rFonts w:ascii="Arial MT" w:eastAsia="Arial MT" w:hAnsi="Arial MT" w:cs="Arial MT"/>
                <w:sz w:val="15"/>
              </w:rPr>
              <w:t>chart.</w:t>
            </w:r>
          </w:p>
          <w:p w14:paraId="74BA902D" w14:textId="77777777" w:rsidR="009F66DB" w:rsidRPr="009F66DB" w:rsidRDefault="009F66DB" w:rsidP="009F66DB">
            <w:pPr>
              <w:spacing w:before="28" w:line="20" w:lineRule="exact"/>
              <w:ind w:left="3133"/>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5A209025" wp14:editId="2E46C7F0">
                      <wp:extent cx="106680" cy="8890"/>
                      <wp:effectExtent l="8890" t="3810" r="8255" b="6350"/>
                      <wp:docPr id="5990001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8890"/>
                                <a:chOff x="0" y="0"/>
                                <a:chExt cx="168" cy="14"/>
                              </a:xfrm>
                            </wpg:grpSpPr>
                            <wps:wsp>
                              <wps:cNvPr id="1302172068" name="Line 198"/>
                              <wps:cNvCnPr>
                                <a:cxnSpLocks noChangeShapeType="1"/>
                              </wps:cNvCnPr>
                              <wps:spPr bwMode="auto">
                                <a:xfrm>
                                  <a:off x="0" y="7"/>
                                  <a:ext cx="168"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76ABB9E5" id="Group 197" o:spid="_x0000_s1026" style="width:8.4pt;height:.7pt;mso-position-horizontal-relative:char;mso-position-vertical-relative:line" coordsize="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">
                      <v:line id="Line 198" o:spid="_x0000_s1027" style="position:absolute;visibility:visible;mso-wrap-style:square" from="0,7" to="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" strokeweight=".23108mm"/>
                      <w10:anchorlock/>
                    </v:group>
                  </w:pict>
                </mc:Fallback>
              </mc:AlternateContent>
            </w:r>
          </w:p>
          <w:p w14:paraId="343A0AF4" w14:textId="77777777" w:rsidR="009F66DB" w:rsidRPr="009F66DB" w:rsidRDefault="009F66DB">
            <w:pPr>
              <w:numPr>
                <w:ilvl w:val="0"/>
                <w:numId w:val="126"/>
              </w:numPr>
              <w:tabs>
                <w:tab w:val="left" w:pos="317"/>
              </w:tabs>
              <w:spacing w:line="434" w:lineRule="auto"/>
              <w:ind w:right="231" w:hanging="156"/>
              <w:rPr>
                <w:rFonts w:ascii="Arial MT" w:eastAsia="Arial MT" w:hAnsi="Arial MT" w:cs="Arial MT"/>
                <w:sz w:val="15"/>
              </w:rPr>
            </w:pPr>
            <w:r w:rsidRPr="009F66DB">
              <w:rPr>
                <w:rFonts w:ascii="Arial MT" w:eastAsia="Arial MT" w:hAnsi="Arial MT" w:cs="Arial MT"/>
                <w:w w:val="105"/>
                <w:sz w:val="15"/>
              </w:rPr>
              <w:t>Draw</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sideways</w:t>
            </w:r>
            <w:r w:rsidRPr="009F66DB">
              <w:rPr>
                <w:rFonts w:ascii="Arial MT" w:eastAsia="Arial MT" w:hAnsi="Arial MT" w:cs="Arial MT"/>
                <w:spacing w:val="8"/>
                <w:w w:val="105"/>
                <w:sz w:val="15"/>
              </w:rPr>
              <w:t xml:space="preserve"> </w:t>
            </w:r>
            <w:r w:rsidRPr="009F66DB">
              <w:rPr>
                <w:rFonts w:ascii="Arial MT" w:eastAsia="Arial MT" w:hAnsi="Arial MT" w:cs="Arial MT"/>
                <w:w w:val="105"/>
                <w:sz w:val="15"/>
              </w:rPr>
              <w:t>a</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red</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continuous</w:t>
            </w:r>
            <w:r w:rsidRPr="009F66DB">
              <w:rPr>
                <w:rFonts w:ascii="Arial MT" w:eastAsia="Arial MT" w:hAnsi="Arial MT" w:cs="Arial MT"/>
                <w:spacing w:val="9"/>
                <w:w w:val="105"/>
                <w:sz w:val="15"/>
              </w:rPr>
              <w:t xml:space="preserve"> </w:t>
            </w:r>
            <w:r w:rsidRPr="009F66DB">
              <w:rPr>
                <w:rFonts w:ascii="Arial MT" w:eastAsia="Arial MT" w:hAnsi="Arial MT" w:cs="Arial MT"/>
                <w:w w:val="105"/>
                <w:sz w:val="15"/>
              </w:rPr>
              <w:t>line</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for</w:t>
            </w:r>
            <w:r w:rsidRPr="009F66DB">
              <w:rPr>
                <w:rFonts w:ascii="Arial MT" w:eastAsia="Arial MT" w:hAnsi="Arial MT" w:cs="Arial MT"/>
                <w:spacing w:val="-5"/>
                <w:w w:val="105"/>
                <w:sz w:val="15"/>
              </w:rPr>
              <w:t xml:space="preserve"> </w:t>
            </w:r>
            <w:r w:rsidRPr="009F66DB">
              <w:rPr>
                <w:rFonts w:ascii="Arial MT" w:eastAsia="Arial MT" w:hAnsi="Arial MT" w:cs="Arial MT"/>
                <w:w w:val="105"/>
                <w:sz w:val="15"/>
              </w:rPr>
              <w:t>R</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and a</w:t>
            </w:r>
            <w:r w:rsidRPr="009F66DB">
              <w:rPr>
                <w:rFonts w:ascii="Arial MT" w:eastAsia="Arial MT" w:hAnsi="Arial MT" w:cs="Arial MT"/>
                <w:spacing w:val="-1"/>
                <w:w w:val="105"/>
                <w:sz w:val="15"/>
              </w:rPr>
              <w:t xml:space="preserve"> </w:t>
            </w:r>
            <w:r w:rsidRPr="009F66DB">
              <w:rPr>
                <w:rFonts w:ascii="Arial MT" w:eastAsia="Arial MT" w:hAnsi="Arial MT" w:cs="Arial MT"/>
                <w:w w:val="105"/>
                <w:sz w:val="15"/>
              </w:rPr>
              <w:t>red</w:t>
            </w:r>
            <w:r w:rsidRPr="009F66DB">
              <w:rPr>
                <w:rFonts w:ascii="Arial MT" w:eastAsia="Arial MT" w:hAnsi="Arial MT" w:cs="Arial MT"/>
                <w:spacing w:val="-41"/>
                <w:w w:val="105"/>
                <w:sz w:val="15"/>
              </w:rPr>
              <w:t xml:space="preserve"> </w:t>
            </w:r>
            <w:r w:rsidRPr="009F66DB">
              <w:rPr>
                <w:rFonts w:ascii="Arial MT" w:eastAsia="Arial MT" w:hAnsi="Arial MT" w:cs="Arial MT"/>
                <w:w w:val="105"/>
                <w:sz w:val="15"/>
              </w:rPr>
              <w:t>dotted</w:t>
            </w:r>
            <w:r w:rsidRPr="009F66DB">
              <w:rPr>
                <w:rFonts w:ascii="Arial MT" w:eastAsia="Arial MT" w:hAnsi="Arial MT" w:cs="Arial MT"/>
                <w:spacing w:val="-3"/>
                <w:w w:val="105"/>
                <w:sz w:val="15"/>
              </w:rPr>
              <w:t xml:space="preserve"> </w:t>
            </w:r>
            <w:r w:rsidRPr="009F66DB">
              <w:rPr>
                <w:rFonts w:ascii="Arial MT" w:eastAsia="Arial MT" w:hAnsi="Arial MT" w:cs="Arial MT"/>
                <w:w w:val="105"/>
                <w:sz w:val="15"/>
              </w:rPr>
              <w:t>line</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for</w:t>
            </w:r>
            <w:r w:rsidRPr="009F66DB">
              <w:rPr>
                <w:rFonts w:ascii="Arial MT" w:eastAsia="Arial MT" w:hAnsi="Arial MT" w:cs="Arial MT"/>
                <w:spacing w:val="-6"/>
                <w:w w:val="105"/>
                <w:sz w:val="15"/>
              </w:rPr>
              <w:t xml:space="preserve"> </w:t>
            </w:r>
            <w:r w:rsidRPr="009F66DB">
              <w:rPr>
                <w:rFonts w:ascii="Arial MT" w:eastAsia="Arial MT" w:hAnsi="Arial MT" w:cs="Arial MT"/>
                <w:w w:val="105"/>
                <w:sz w:val="15"/>
              </w:rPr>
              <w:t>UCL</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and</w:t>
            </w:r>
            <w:r w:rsidRPr="009F66DB">
              <w:rPr>
                <w:rFonts w:ascii="Arial MT" w:eastAsia="Arial MT" w:hAnsi="Arial MT" w:cs="Arial MT"/>
                <w:spacing w:val="-3"/>
                <w:w w:val="105"/>
                <w:sz w:val="15"/>
              </w:rPr>
              <w:t xml:space="preserve"> </w:t>
            </w:r>
            <w:r w:rsidRPr="009F66DB">
              <w:rPr>
                <w:rFonts w:ascii="Arial MT" w:eastAsia="Arial MT" w:hAnsi="Arial MT" w:cs="Arial MT"/>
                <w:w w:val="105"/>
                <w:sz w:val="15"/>
              </w:rPr>
              <w:t>LCL</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on</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the</w:t>
            </w:r>
            <w:r w:rsidRPr="009F66DB">
              <w:rPr>
                <w:rFonts w:ascii="Arial MT" w:eastAsia="Arial MT" w:hAnsi="Arial MT" w:cs="Arial MT"/>
                <w:spacing w:val="-3"/>
                <w:w w:val="105"/>
                <w:sz w:val="15"/>
              </w:rPr>
              <w:t xml:space="preserve"> </w:t>
            </w:r>
            <w:r w:rsidRPr="009F66DB">
              <w:rPr>
                <w:rFonts w:ascii="Arial MT" w:eastAsia="Arial MT" w:hAnsi="Arial MT" w:cs="Arial MT"/>
                <w:w w:val="105"/>
                <w:sz w:val="15"/>
              </w:rPr>
              <w:t>R</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control</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chart.</w:t>
            </w:r>
          </w:p>
          <w:p w14:paraId="31C30F2E" w14:textId="77777777" w:rsidR="009F66DB" w:rsidRPr="009F66DB" w:rsidRDefault="009F66DB">
            <w:pPr>
              <w:numPr>
                <w:ilvl w:val="0"/>
                <w:numId w:val="126"/>
              </w:numPr>
              <w:tabs>
                <w:tab w:val="left" w:pos="317"/>
              </w:tabs>
              <w:spacing w:before="15" w:line="453" w:lineRule="auto"/>
              <w:ind w:right="414" w:hanging="156"/>
              <w:rPr>
                <w:rFonts w:ascii="Arial MT" w:eastAsia="Arial MT" w:hAnsi="Arial MT" w:cs="Arial MT"/>
                <w:sz w:val="15"/>
              </w:rPr>
            </w:pPr>
            <w:r w:rsidRPr="009F66DB">
              <w:rPr>
                <w:rFonts w:ascii="Arial MT" w:eastAsia="Arial MT" w:hAnsi="Arial MT" w:cs="Arial MT"/>
                <w:sz w:val="15"/>
              </w:rPr>
              <w:t>Add</w:t>
            </w:r>
            <w:r w:rsidRPr="009F66DB">
              <w:rPr>
                <w:rFonts w:ascii="Arial MT" w:eastAsia="Arial MT" w:hAnsi="Arial MT" w:cs="Arial MT"/>
                <w:spacing w:val="10"/>
                <w:sz w:val="15"/>
              </w:rPr>
              <w:t xml:space="preserve"> </w:t>
            </w:r>
            <w:r w:rsidRPr="009F66DB">
              <w:rPr>
                <w:rFonts w:ascii="Arial MT" w:eastAsia="Arial MT" w:hAnsi="Arial MT" w:cs="Arial MT"/>
                <w:sz w:val="15"/>
              </w:rPr>
              <w:t>the</w:t>
            </w:r>
            <w:r w:rsidRPr="009F66DB">
              <w:rPr>
                <w:rFonts w:ascii="Arial MT" w:eastAsia="Arial MT" w:hAnsi="Arial MT" w:cs="Arial MT"/>
                <w:spacing w:val="10"/>
                <w:sz w:val="15"/>
              </w:rPr>
              <w:t xml:space="preserve"> </w:t>
            </w:r>
            <w:r w:rsidRPr="009F66DB">
              <w:rPr>
                <w:rFonts w:ascii="Arial MT" w:eastAsia="Arial MT" w:hAnsi="Arial MT" w:cs="Arial MT"/>
                <w:sz w:val="15"/>
              </w:rPr>
              <w:t>value</w:t>
            </w:r>
            <w:r w:rsidRPr="009F66DB">
              <w:rPr>
                <w:rFonts w:ascii="Arial MT" w:eastAsia="Arial MT" w:hAnsi="Arial MT" w:cs="Arial MT"/>
                <w:spacing w:val="11"/>
                <w:sz w:val="15"/>
              </w:rPr>
              <w:t xml:space="preserve"> </w:t>
            </w:r>
            <w:r w:rsidRPr="009F66DB">
              <w:rPr>
                <w:rFonts w:ascii="Arial MT" w:eastAsia="Arial MT" w:hAnsi="Arial MT" w:cs="Arial MT"/>
                <w:sz w:val="15"/>
              </w:rPr>
              <w:t>of n,</w:t>
            </w:r>
            <w:r w:rsidRPr="009F66DB">
              <w:rPr>
                <w:rFonts w:ascii="Arial MT" w:eastAsia="Arial MT" w:hAnsi="Arial MT" w:cs="Arial MT"/>
                <w:spacing w:val="1"/>
                <w:sz w:val="15"/>
              </w:rPr>
              <w:t xml:space="preserve"> </w:t>
            </w:r>
            <w:r w:rsidRPr="009F66DB">
              <w:rPr>
                <w:rFonts w:ascii="Arial MT" w:eastAsia="Arial MT" w:hAnsi="Arial MT" w:cs="Arial MT"/>
                <w:sz w:val="15"/>
              </w:rPr>
              <w:t>the</w:t>
            </w:r>
            <w:r w:rsidRPr="009F66DB">
              <w:rPr>
                <w:rFonts w:ascii="Arial MT" w:eastAsia="Arial MT" w:hAnsi="Arial MT" w:cs="Arial MT"/>
                <w:spacing w:val="10"/>
                <w:sz w:val="15"/>
              </w:rPr>
              <w:t xml:space="preserve"> </w:t>
            </w:r>
            <w:r w:rsidRPr="009F66DB">
              <w:rPr>
                <w:rFonts w:ascii="Arial MT" w:eastAsia="Arial MT" w:hAnsi="Arial MT" w:cs="Arial MT"/>
                <w:sz w:val="15"/>
              </w:rPr>
              <w:t>central</w:t>
            </w:r>
            <w:r w:rsidRPr="009F66DB">
              <w:rPr>
                <w:rFonts w:ascii="Arial MT" w:eastAsia="Arial MT" w:hAnsi="Arial MT" w:cs="Arial MT"/>
                <w:spacing w:val="10"/>
                <w:sz w:val="15"/>
              </w:rPr>
              <w:t xml:space="preserve"> </w:t>
            </w:r>
            <w:r w:rsidRPr="009F66DB">
              <w:rPr>
                <w:rFonts w:ascii="Arial MT" w:eastAsia="Arial MT" w:hAnsi="Arial MT" w:cs="Arial MT"/>
                <w:sz w:val="15"/>
              </w:rPr>
              <w:t>line</w:t>
            </w:r>
            <w:r w:rsidRPr="009F66DB">
              <w:rPr>
                <w:rFonts w:ascii="Arial MT" w:eastAsia="Arial MT" w:hAnsi="Arial MT" w:cs="Arial MT"/>
                <w:spacing w:val="11"/>
                <w:sz w:val="15"/>
              </w:rPr>
              <w:t xml:space="preserve"> </w:t>
            </w:r>
            <w:r w:rsidRPr="009F66DB">
              <w:rPr>
                <w:rFonts w:ascii="Arial MT" w:eastAsia="Arial MT" w:hAnsi="Arial MT" w:cs="Arial MT"/>
                <w:sz w:val="15"/>
              </w:rPr>
              <w:t>and</w:t>
            </w:r>
            <w:r w:rsidRPr="009F66DB">
              <w:rPr>
                <w:rFonts w:ascii="Arial MT" w:eastAsia="Arial MT" w:hAnsi="Arial MT" w:cs="Arial MT"/>
                <w:spacing w:val="10"/>
                <w:sz w:val="15"/>
              </w:rPr>
              <w:t xml:space="preserve"> </w:t>
            </w:r>
            <w:r w:rsidRPr="009F66DB">
              <w:rPr>
                <w:rFonts w:ascii="Arial MT" w:eastAsia="Arial MT" w:hAnsi="Arial MT" w:cs="Arial MT"/>
                <w:sz w:val="15"/>
              </w:rPr>
              <w:t>the</w:t>
            </w:r>
            <w:r w:rsidRPr="009F66DB">
              <w:rPr>
                <w:rFonts w:ascii="Arial MT" w:eastAsia="Arial MT" w:hAnsi="Arial MT" w:cs="Arial MT"/>
                <w:spacing w:val="11"/>
                <w:sz w:val="15"/>
              </w:rPr>
              <w:t xml:space="preserve"> </w:t>
            </w:r>
            <w:r w:rsidRPr="009F66DB">
              <w:rPr>
                <w:rFonts w:ascii="Arial MT" w:eastAsia="Arial MT" w:hAnsi="Arial MT" w:cs="Arial MT"/>
                <w:sz w:val="15"/>
              </w:rPr>
              <w:t>value</w:t>
            </w:r>
            <w:r w:rsidRPr="009F66DB">
              <w:rPr>
                <w:rFonts w:ascii="Arial MT" w:eastAsia="Arial MT" w:hAnsi="Arial MT" w:cs="Arial MT"/>
                <w:spacing w:val="10"/>
                <w:sz w:val="15"/>
              </w:rPr>
              <w:t xml:space="preserve"> </w:t>
            </w:r>
            <w:r w:rsidRPr="009F66DB">
              <w:rPr>
                <w:rFonts w:ascii="Arial MT" w:eastAsia="Arial MT" w:hAnsi="Arial MT" w:cs="Arial MT"/>
                <w:sz w:val="15"/>
              </w:rPr>
              <w:t>of</w:t>
            </w:r>
            <w:r w:rsidRPr="009F66DB">
              <w:rPr>
                <w:rFonts w:ascii="Arial MT" w:eastAsia="Arial MT" w:hAnsi="Arial MT" w:cs="Arial MT"/>
                <w:spacing w:val="-39"/>
                <w:sz w:val="15"/>
              </w:rPr>
              <w:t xml:space="preserve"> </w:t>
            </w:r>
            <w:r w:rsidRPr="009F66DB">
              <w:rPr>
                <w:rFonts w:ascii="Arial MT" w:eastAsia="Arial MT" w:hAnsi="Arial MT" w:cs="Arial MT"/>
                <w:sz w:val="15"/>
              </w:rPr>
              <w:t>UCL</w:t>
            </w:r>
            <w:r w:rsidRPr="009F66DB">
              <w:rPr>
                <w:rFonts w:ascii="Arial MT" w:eastAsia="Arial MT" w:hAnsi="Arial MT" w:cs="Arial MT"/>
                <w:spacing w:val="10"/>
                <w:sz w:val="15"/>
              </w:rPr>
              <w:t xml:space="preserve"> </w:t>
            </w:r>
            <w:r w:rsidRPr="009F66DB">
              <w:rPr>
                <w:rFonts w:ascii="Arial MT" w:eastAsia="Arial MT" w:hAnsi="Arial MT" w:cs="Arial MT"/>
                <w:sz w:val="15"/>
              </w:rPr>
              <w:t>and</w:t>
            </w:r>
            <w:r w:rsidRPr="009F66DB">
              <w:rPr>
                <w:rFonts w:ascii="Arial MT" w:eastAsia="Arial MT" w:hAnsi="Arial MT" w:cs="Arial MT"/>
                <w:spacing w:val="10"/>
                <w:sz w:val="15"/>
              </w:rPr>
              <w:t xml:space="preserve"> </w:t>
            </w:r>
            <w:r w:rsidRPr="009F66DB">
              <w:rPr>
                <w:rFonts w:ascii="Arial MT" w:eastAsia="Arial MT" w:hAnsi="Arial MT" w:cs="Arial MT"/>
                <w:sz w:val="15"/>
              </w:rPr>
              <w:t>LCL</w:t>
            </w:r>
            <w:r w:rsidRPr="009F66DB">
              <w:rPr>
                <w:rFonts w:ascii="Arial MT" w:eastAsia="Arial MT" w:hAnsi="Arial MT" w:cs="Arial MT"/>
                <w:spacing w:val="11"/>
                <w:sz w:val="15"/>
              </w:rPr>
              <w:t xml:space="preserve"> </w:t>
            </w:r>
            <w:r w:rsidRPr="009F66DB">
              <w:rPr>
                <w:rFonts w:ascii="Arial MT" w:eastAsia="Arial MT" w:hAnsi="Arial MT" w:cs="Arial MT"/>
                <w:sz w:val="15"/>
              </w:rPr>
              <w:t>to</w:t>
            </w:r>
            <w:r w:rsidRPr="009F66DB">
              <w:rPr>
                <w:rFonts w:ascii="Arial MT" w:eastAsia="Arial MT" w:hAnsi="Arial MT" w:cs="Arial MT"/>
                <w:spacing w:val="10"/>
                <w:sz w:val="15"/>
              </w:rPr>
              <w:t xml:space="preserve"> </w:t>
            </w:r>
            <w:r w:rsidRPr="009F66DB">
              <w:rPr>
                <w:rFonts w:ascii="Arial MT" w:eastAsia="Arial MT" w:hAnsi="Arial MT" w:cs="Arial MT"/>
                <w:sz w:val="15"/>
              </w:rPr>
              <w:t>the</w:t>
            </w:r>
            <w:r w:rsidRPr="009F66DB">
              <w:rPr>
                <w:rFonts w:ascii="Arial MT" w:eastAsia="Arial MT" w:hAnsi="Arial MT" w:cs="Arial MT"/>
                <w:spacing w:val="10"/>
                <w:sz w:val="15"/>
              </w:rPr>
              <w:t xml:space="preserve"> </w:t>
            </w:r>
            <w:r w:rsidRPr="009F66DB">
              <w:rPr>
                <w:rFonts w:ascii="Arial MT" w:eastAsia="Arial MT" w:hAnsi="Arial MT" w:cs="Arial MT"/>
                <w:sz w:val="15"/>
              </w:rPr>
              <w:t>graph,</w:t>
            </w:r>
            <w:r w:rsidRPr="009F66DB">
              <w:rPr>
                <w:rFonts w:ascii="Arial MT" w:eastAsia="Arial MT" w:hAnsi="Arial MT" w:cs="Arial MT"/>
                <w:spacing w:val="1"/>
                <w:sz w:val="15"/>
              </w:rPr>
              <w:t xml:space="preserve"> </w:t>
            </w:r>
            <w:r w:rsidRPr="009F66DB">
              <w:rPr>
                <w:rFonts w:ascii="Arial MT" w:eastAsia="Arial MT" w:hAnsi="Arial MT" w:cs="Arial MT"/>
                <w:sz w:val="15"/>
              </w:rPr>
              <w:t>if</w:t>
            </w:r>
            <w:r w:rsidRPr="009F66DB">
              <w:rPr>
                <w:rFonts w:ascii="Arial MT" w:eastAsia="Arial MT" w:hAnsi="Arial MT" w:cs="Arial MT"/>
                <w:spacing w:val="1"/>
                <w:sz w:val="15"/>
              </w:rPr>
              <w:t xml:space="preserve"> </w:t>
            </w:r>
            <w:r w:rsidRPr="009F66DB">
              <w:rPr>
                <w:rFonts w:ascii="Arial MT" w:eastAsia="Arial MT" w:hAnsi="Arial MT" w:cs="Arial MT"/>
                <w:sz w:val="15"/>
              </w:rPr>
              <w:t>you</w:t>
            </w:r>
            <w:r w:rsidRPr="009F66DB">
              <w:rPr>
                <w:rFonts w:ascii="Arial MT" w:eastAsia="Arial MT" w:hAnsi="Arial MT" w:cs="Arial MT"/>
                <w:spacing w:val="10"/>
                <w:sz w:val="15"/>
              </w:rPr>
              <w:t xml:space="preserve"> </w:t>
            </w:r>
            <w:r w:rsidRPr="009F66DB">
              <w:rPr>
                <w:rFonts w:ascii="Arial MT" w:eastAsia="Arial MT" w:hAnsi="Arial MT" w:cs="Arial MT"/>
                <w:sz w:val="15"/>
              </w:rPr>
              <w:t>need</w:t>
            </w:r>
            <w:r w:rsidRPr="009F66DB">
              <w:rPr>
                <w:rFonts w:ascii="Arial MT" w:eastAsia="Arial MT" w:hAnsi="Arial MT" w:cs="Arial MT"/>
                <w:spacing w:val="10"/>
                <w:sz w:val="15"/>
              </w:rPr>
              <w:t xml:space="preserve"> </w:t>
            </w:r>
            <w:r w:rsidRPr="009F66DB">
              <w:rPr>
                <w:rFonts w:ascii="Arial MT" w:eastAsia="Arial MT" w:hAnsi="Arial MT" w:cs="Arial MT"/>
                <w:sz w:val="15"/>
              </w:rPr>
              <w:t>the</w:t>
            </w:r>
            <w:r w:rsidRPr="009F66DB">
              <w:rPr>
                <w:rFonts w:ascii="Arial MT" w:eastAsia="Arial MT" w:hAnsi="Arial MT" w:cs="Arial MT"/>
                <w:spacing w:val="11"/>
                <w:sz w:val="15"/>
              </w:rPr>
              <w:t xml:space="preserve"> </w:t>
            </w:r>
            <w:r w:rsidRPr="009F66DB">
              <w:rPr>
                <w:rFonts w:ascii="Arial MT" w:eastAsia="Arial MT" w:hAnsi="Arial MT" w:cs="Arial MT"/>
                <w:sz w:val="15"/>
              </w:rPr>
              <w:t>graph</w:t>
            </w:r>
            <w:r w:rsidRPr="009F66DB">
              <w:rPr>
                <w:rFonts w:ascii="Arial MT" w:eastAsia="Arial MT" w:hAnsi="Arial MT" w:cs="Arial MT"/>
                <w:spacing w:val="1"/>
                <w:sz w:val="15"/>
              </w:rPr>
              <w:t xml:space="preserve"> </w:t>
            </w:r>
            <w:r w:rsidRPr="009F66DB">
              <w:rPr>
                <w:rFonts w:ascii="Arial MT" w:eastAsia="Arial MT" w:hAnsi="Arial MT" w:cs="Arial MT"/>
                <w:w w:val="105"/>
                <w:sz w:val="15"/>
              </w:rPr>
              <w:t>more</w:t>
            </w:r>
            <w:r w:rsidRPr="009F66DB">
              <w:rPr>
                <w:rFonts w:ascii="Arial MT" w:eastAsia="Arial MT" w:hAnsi="Arial MT" w:cs="Arial MT"/>
                <w:spacing w:val="-2"/>
                <w:w w:val="105"/>
                <w:sz w:val="15"/>
              </w:rPr>
              <w:t xml:space="preserve"> </w:t>
            </w:r>
            <w:r w:rsidRPr="009F66DB">
              <w:rPr>
                <w:rFonts w:ascii="Arial MT" w:eastAsia="Arial MT" w:hAnsi="Arial MT" w:cs="Arial MT"/>
                <w:w w:val="105"/>
                <w:sz w:val="15"/>
              </w:rPr>
              <w:t>obviously.</w:t>
            </w:r>
          </w:p>
          <w:p w14:paraId="232A17B4" w14:textId="7151758C" w:rsidR="009F66DB" w:rsidRPr="009F66DB" w:rsidRDefault="009F66DB">
            <w:pPr>
              <w:numPr>
                <w:ilvl w:val="1"/>
                <w:numId w:val="126"/>
              </w:numPr>
              <w:tabs>
                <w:tab w:val="left" w:pos="407"/>
              </w:tabs>
              <w:spacing w:before="2"/>
              <w:rPr>
                <w:rFonts w:ascii="MS Gothic" w:eastAsia="Arial MT" w:hAnsi="MS Gothic" w:cs="Arial MT"/>
                <w:sz w:val="15"/>
              </w:rPr>
            </w:pPr>
            <w:r w:rsidRPr="009F66DB">
              <w:rPr>
                <w:rFonts w:ascii="Arial MT" w:eastAsia="Arial MT" w:hAnsi="Arial MT" w:cs="Arial MT"/>
                <w:sz w:val="15"/>
              </w:rPr>
              <w:t>Draw</w:t>
            </w:r>
            <w:r w:rsidRPr="009F66DB">
              <w:rPr>
                <w:rFonts w:ascii="Arial MT" w:eastAsia="Arial MT" w:hAnsi="Arial MT" w:cs="Arial MT"/>
                <w:spacing w:val="19"/>
                <w:sz w:val="15"/>
              </w:rPr>
              <w:t xml:space="preserve"> </w:t>
            </w:r>
            <w:r w:rsidRPr="009F66DB">
              <w:rPr>
                <w:rFonts w:ascii="Arial MT" w:eastAsia="Arial MT" w:hAnsi="Arial MT" w:cs="Arial MT"/>
                <w:sz w:val="15"/>
              </w:rPr>
              <w:t>lines</w:t>
            </w:r>
            <w:r w:rsidRPr="009F66DB">
              <w:rPr>
                <w:rFonts w:ascii="Arial MT" w:eastAsia="Arial MT" w:hAnsi="Arial MT" w:cs="Arial MT"/>
                <w:spacing w:val="31"/>
                <w:sz w:val="15"/>
              </w:rPr>
              <w:t xml:space="preserve"> </w:t>
            </w:r>
            <w:r w:rsidRPr="009F66DB">
              <w:rPr>
                <w:rFonts w:ascii="Arial MT" w:eastAsia="Arial MT" w:hAnsi="Arial MT" w:cs="Arial MT"/>
                <w:sz w:val="15"/>
              </w:rPr>
              <w:t>such</w:t>
            </w:r>
            <w:r w:rsidRPr="009F66DB">
              <w:rPr>
                <w:rFonts w:ascii="Arial MT" w:eastAsia="Arial MT" w:hAnsi="Arial MT" w:cs="Arial MT"/>
                <w:spacing w:val="20"/>
                <w:sz w:val="15"/>
              </w:rPr>
              <w:t xml:space="preserve"> </w:t>
            </w:r>
            <w:r w:rsidRPr="009F66DB">
              <w:rPr>
                <w:rFonts w:ascii="Arial MT" w:eastAsia="Arial MT" w:hAnsi="Arial MT" w:cs="Arial MT"/>
                <w:sz w:val="15"/>
              </w:rPr>
              <w:t>as</w:t>
            </w:r>
            <w:r w:rsidRPr="009F66DB">
              <w:rPr>
                <w:rFonts w:ascii="Arial MT" w:eastAsia="Arial MT" w:hAnsi="Arial MT" w:cs="Arial MT"/>
                <w:spacing w:val="31"/>
                <w:sz w:val="15"/>
              </w:rPr>
              <w:t xml:space="preserve"> </w:t>
            </w:r>
            <w:r w:rsidRPr="009F66DB">
              <w:rPr>
                <w:rFonts w:ascii="Arial MT" w:eastAsia="Arial MT" w:hAnsi="Arial MT" w:cs="Arial MT"/>
                <w:sz w:val="15"/>
              </w:rPr>
              <w:t>a</w:t>
            </w:r>
            <w:r w:rsidRPr="009F66DB">
              <w:rPr>
                <w:rFonts w:ascii="Arial MT" w:eastAsia="Arial MT" w:hAnsi="Arial MT" w:cs="Arial MT"/>
                <w:spacing w:val="19"/>
                <w:sz w:val="15"/>
              </w:rPr>
              <w:t xml:space="preserve"> </w:t>
            </w:r>
            <w:r w:rsidRPr="009F66DB">
              <w:rPr>
                <w:rFonts w:ascii="Arial MT" w:eastAsia="Arial MT" w:hAnsi="Arial MT" w:cs="Arial MT"/>
                <w:sz w:val="15"/>
              </w:rPr>
              <w:t>control</w:t>
            </w:r>
            <w:r w:rsidRPr="009F66DB">
              <w:rPr>
                <w:rFonts w:ascii="Arial MT" w:eastAsia="Arial MT" w:hAnsi="Arial MT" w:cs="Arial MT"/>
                <w:spacing w:val="20"/>
                <w:sz w:val="15"/>
              </w:rPr>
              <w:t xml:space="preserve"> </w:t>
            </w:r>
            <w:r w:rsidRPr="009F66DB">
              <w:rPr>
                <w:rFonts w:ascii="Arial MT" w:eastAsia="Arial MT" w:hAnsi="Arial MT" w:cs="Arial MT"/>
                <w:sz w:val="15"/>
              </w:rPr>
              <w:t>limit</w:t>
            </w:r>
            <w:r w:rsidRPr="009F66DB">
              <w:rPr>
                <w:rFonts w:ascii="Arial MT" w:eastAsia="Arial MT" w:hAnsi="Arial MT" w:cs="Arial MT"/>
                <w:spacing w:val="7"/>
                <w:sz w:val="15"/>
              </w:rPr>
              <w:t xml:space="preserve"> </w:t>
            </w:r>
            <w:r w:rsidRPr="009F66DB">
              <w:rPr>
                <w:rFonts w:ascii="Arial MT" w:eastAsia="Arial MT" w:hAnsi="Arial MT" w:cs="Arial MT"/>
                <w:sz w:val="15"/>
              </w:rPr>
              <w:t>line,</w:t>
            </w:r>
            <w:r w:rsidRPr="009F66DB">
              <w:rPr>
                <w:rFonts w:ascii="Arial MT" w:eastAsia="Arial MT" w:hAnsi="Arial MT" w:cs="Arial MT"/>
                <w:spacing w:val="8"/>
                <w:sz w:val="15"/>
              </w:rPr>
              <w:t xml:space="preserve"> </w:t>
            </w:r>
            <w:r w:rsidRPr="009F66DB">
              <w:rPr>
                <w:rFonts w:ascii="Arial MT" w:eastAsia="Arial MT" w:hAnsi="Arial MT" w:cs="Arial MT"/>
                <w:sz w:val="15"/>
              </w:rPr>
              <w:t>by</w:t>
            </w:r>
            <w:r w:rsidRPr="009F66DB">
              <w:rPr>
                <w:rFonts w:ascii="Arial MT" w:eastAsia="Arial MT" w:hAnsi="Arial MT" w:cs="Arial MT"/>
                <w:spacing w:val="-5"/>
                <w:sz w:val="15"/>
              </w:rPr>
              <w:t xml:space="preserve"> </w:t>
            </w:r>
            <w:r w:rsidRPr="009F66DB">
              <w:rPr>
                <w:rFonts w:ascii="Arial MT" w:eastAsia="Arial MT" w:hAnsi="Arial MT" w:cs="Arial MT"/>
                <w:sz w:val="15"/>
              </w:rPr>
              <w:t>ruler.</w:t>
            </w:r>
          </w:p>
          <w:p w14:paraId="20DC0C84" w14:textId="1CA255A9" w:rsidR="009F66DB" w:rsidRPr="009F66DB" w:rsidRDefault="00F36292" w:rsidP="009F66DB">
            <w:pPr>
              <w:spacing w:before="8"/>
              <w:ind w:left="108"/>
              <w:rPr>
                <w:rFonts w:ascii="Arial MT" w:eastAsia="Arial MT" w:hAnsi="Arial MT" w:cs="Arial MT"/>
                <w:sz w:val="12"/>
              </w:rPr>
            </w:pPr>
            <w:r w:rsidRPr="009F66DB">
              <w:rPr>
                <w:rFonts w:ascii="Arial MT" w:eastAsia="Arial MT" w:hAnsi="Arial MT" w:cs="Arial MT"/>
                <w:noProof/>
                <w:sz w:val="20"/>
                <w:szCs w:val="20"/>
              </w:rPr>
              <w:drawing>
                <wp:anchor distT="0" distB="0" distL="0" distR="0" simplePos="0" relativeHeight="252364800" behindDoc="0" locked="0" layoutInCell="1" allowOverlap="1" wp14:anchorId="23EEB37B" wp14:editId="000E764F">
                  <wp:simplePos x="0" y="0"/>
                  <wp:positionH relativeFrom="page">
                    <wp:posOffset>31433</wp:posOffset>
                  </wp:positionH>
                  <wp:positionV relativeFrom="paragraph">
                    <wp:posOffset>81598</wp:posOffset>
                  </wp:positionV>
                  <wp:extent cx="2580582" cy="1504950"/>
                  <wp:effectExtent l="0" t="0" r="0" b="0"/>
                  <wp:wrapNone/>
                  <wp:docPr id="176934842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57" cstate="print"/>
                          <a:stretch>
                            <a:fillRect/>
                          </a:stretch>
                        </pic:blipFill>
                        <pic:spPr>
                          <a:xfrm>
                            <a:off x="0" y="0"/>
                            <a:ext cx="2580582" cy="1504950"/>
                          </a:xfrm>
                          <a:prstGeom prst="rect">
                            <a:avLst/>
                          </a:prstGeom>
                        </pic:spPr>
                      </pic:pic>
                    </a:graphicData>
                  </a:graphic>
                  <wp14:sizeRelH relativeFrom="margin">
                    <wp14:pctWidth>0</wp14:pctWidth>
                  </wp14:sizeRelH>
                  <wp14:sizeRelV relativeFrom="margin">
                    <wp14:pctHeight>0</wp14:pctHeight>
                  </wp14:sizeRelV>
                </wp:anchor>
              </w:drawing>
            </w:r>
          </w:p>
          <w:p w14:paraId="34D8D94E" w14:textId="1304078D" w:rsidR="009F66DB" w:rsidRPr="009F66DB" w:rsidRDefault="009F66DB">
            <w:pPr>
              <w:numPr>
                <w:ilvl w:val="1"/>
                <w:numId w:val="126"/>
              </w:numPr>
              <w:tabs>
                <w:tab w:val="left" w:pos="407"/>
              </w:tabs>
              <w:spacing w:after="87"/>
              <w:rPr>
                <w:rFonts w:ascii="MS Gothic" w:eastAsia="Arial MT" w:hAnsi="MS Gothic" w:cs="Arial MT"/>
                <w:color w:val="FF0000"/>
                <w:sz w:val="15"/>
              </w:rPr>
            </w:pPr>
            <w:r w:rsidRPr="009F66DB">
              <w:rPr>
                <w:rFonts w:ascii="Arial MT" w:eastAsia="Arial MT" w:hAnsi="Arial MT" w:cs="Arial MT"/>
                <w:color w:val="FF0000"/>
                <w:sz w:val="15"/>
              </w:rPr>
              <w:t>Introduction</w:t>
            </w:r>
            <w:r w:rsidRPr="009F66DB">
              <w:rPr>
                <w:rFonts w:ascii="Arial MT" w:eastAsia="Arial MT" w:hAnsi="Arial MT" w:cs="Arial MT"/>
                <w:color w:val="FF0000"/>
                <w:spacing w:val="16"/>
                <w:sz w:val="15"/>
              </w:rPr>
              <w:t xml:space="preserve"> </w:t>
            </w:r>
            <w:r w:rsidRPr="009F66DB">
              <w:rPr>
                <w:rFonts w:ascii="Arial MT" w:eastAsia="Arial MT" w:hAnsi="Arial MT" w:cs="Arial MT"/>
                <w:color w:val="FF0000"/>
                <w:sz w:val="15"/>
              </w:rPr>
              <w:t>of</w:t>
            </w:r>
            <w:r w:rsidRPr="009F66DB">
              <w:rPr>
                <w:rFonts w:ascii="Arial MT" w:eastAsia="Arial MT" w:hAnsi="Arial MT" w:cs="Arial MT"/>
                <w:color w:val="FF0000"/>
                <w:spacing w:val="5"/>
                <w:sz w:val="15"/>
              </w:rPr>
              <w:t xml:space="preserve"> </w:t>
            </w:r>
            <w:r w:rsidRPr="009F66DB">
              <w:rPr>
                <w:rFonts w:ascii="Arial MT" w:eastAsia="Arial MT" w:hAnsi="Arial MT" w:cs="Arial MT"/>
                <w:color w:val="FF0000"/>
                <w:sz w:val="15"/>
              </w:rPr>
              <w:t>setting</w:t>
            </w:r>
            <w:r w:rsidRPr="009F66DB">
              <w:rPr>
                <w:rFonts w:ascii="Arial MT" w:eastAsia="Arial MT" w:hAnsi="Arial MT" w:cs="Arial MT"/>
                <w:color w:val="FF0000"/>
                <w:spacing w:val="16"/>
                <w:sz w:val="15"/>
              </w:rPr>
              <w:t xml:space="preserve"> </w:t>
            </w:r>
            <w:r w:rsidRPr="009F66DB">
              <w:rPr>
                <w:rFonts w:ascii="Arial MT" w:eastAsia="Arial MT" w:hAnsi="Arial MT" w:cs="Arial MT"/>
                <w:color w:val="FF0000"/>
                <w:sz w:val="15"/>
              </w:rPr>
              <w:t>a</w:t>
            </w:r>
            <w:r w:rsidRPr="009F66DB">
              <w:rPr>
                <w:rFonts w:ascii="Arial MT" w:eastAsia="Arial MT" w:hAnsi="Arial MT" w:cs="Arial MT"/>
                <w:color w:val="FF0000"/>
                <w:spacing w:val="16"/>
                <w:sz w:val="15"/>
              </w:rPr>
              <w:t xml:space="preserve"> </w:t>
            </w:r>
            <w:r w:rsidRPr="009F66DB">
              <w:rPr>
                <w:rFonts w:ascii="Arial MT" w:eastAsia="Arial MT" w:hAnsi="Arial MT" w:cs="Arial MT"/>
                <w:color w:val="FF0000"/>
                <w:sz w:val="15"/>
              </w:rPr>
              <w:t>vertical</w:t>
            </w:r>
            <w:r w:rsidRPr="009F66DB">
              <w:rPr>
                <w:rFonts w:ascii="Arial MT" w:eastAsia="Arial MT" w:hAnsi="Arial MT" w:cs="Arial MT"/>
                <w:color w:val="FF0000"/>
                <w:spacing w:val="16"/>
                <w:sz w:val="15"/>
              </w:rPr>
              <w:t xml:space="preserve"> </w:t>
            </w:r>
            <w:r w:rsidRPr="009F66DB">
              <w:rPr>
                <w:rFonts w:ascii="Arial MT" w:eastAsia="Arial MT" w:hAnsi="Arial MT" w:cs="Arial MT"/>
                <w:color w:val="FF0000"/>
                <w:sz w:val="15"/>
              </w:rPr>
              <w:t>axis.</w:t>
            </w:r>
          </w:p>
          <w:p w14:paraId="7E154565" w14:textId="77777777" w:rsidR="009F66DB" w:rsidRPr="009F66DB" w:rsidRDefault="009F66DB" w:rsidP="009F66DB">
            <w:pPr>
              <w:spacing w:before="28" w:line="20" w:lineRule="exact"/>
              <w:ind w:left="211"/>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6C711CA0" wp14:editId="4A64092E">
                      <wp:extent cx="106680" cy="8890"/>
                      <wp:effectExtent l="12700" t="6350" r="4445" b="3810"/>
                      <wp:docPr id="90822966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8890"/>
                                <a:chOff x="0" y="0"/>
                                <a:chExt cx="168" cy="14"/>
                              </a:xfrm>
                            </wpg:grpSpPr>
                            <wps:wsp>
                              <wps:cNvPr id="1012523337" name="Line 196"/>
                              <wps:cNvCnPr>
                                <a:cxnSpLocks noChangeShapeType="1"/>
                              </wps:cNvCnPr>
                              <wps:spPr bwMode="auto">
                                <a:xfrm>
                                  <a:off x="0" y="7"/>
                                  <a:ext cx="167"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451BFDF" id="Group 195" o:spid="_x0000_s1026" style="width:8.4pt;height:.7pt;mso-position-horizontal-relative:char;mso-position-vertical-relative:line" coordsize="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">
                      <v:line id="Line 196" o:spid="_x0000_s1027" style="position:absolute;visibility:visible;mso-wrap-style:square" from="0,7" to="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" strokeweight=".23108mm"/>
                      <w10:anchorlock/>
                    </v:group>
                  </w:pict>
                </mc:Fallback>
              </mc:AlternateContent>
            </w:r>
          </w:p>
          <w:p w14:paraId="11143F83" w14:textId="1D549E4C" w:rsidR="009F66DB" w:rsidRPr="009F66DB" w:rsidRDefault="009F66DB" w:rsidP="009F66DB">
            <w:pPr>
              <w:spacing w:before="10"/>
              <w:ind w:left="108"/>
              <w:rPr>
                <w:rFonts w:ascii="Arial MT" w:eastAsia="Arial MT" w:hAnsi="Arial MT" w:cs="Arial MT"/>
                <w:sz w:val="3"/>
              </w:rPr>
            </w:pPr>
          </w:p>
          <w:p w14:paraId="50D535F8" w14:textId="77777777" w:rsidR="009F66DB" w:rsidRPr="009F66DB" w:rsidRDefault="009F66DB" w:rsidP="009F66DB">
            <w:pPr>
              <w:spacing w:before="28" w:line="20" w:lineRule="exact"/>
              <w:ind w:left="2322"/>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7AC108A4" wp14:editId="5A758119">
                      <wp:extent cx="122555" cy="8890"/>
                      <wp:effectExtent l="13970" t="5715" r="6350" b="4445"/>
                      <wp:docPr id="63670721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8890"/>
                                <a:chOff x="0" y="0"/>
                                <a:chExt cx="193" cy="14"/>
                              </a:xfrm>
                            </wpg:grpSpPr>
                            <wps:wsp>
                              <wps:cNvPr id="809236801" name="Line 194"/>
                              <wps:cNvCnPr>
                                <a:cxnSpLocks noChangeShapeType="1"/>
                              </wps:cNvCnPr>
                              <wps:spPr bwMode="auto">
                                <a:xfrm>
                                  <a:off x="0" y="7"/>
                                  <a:ext cx="193"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EEB1665" id="Group 193" o:spid="_x0000_s1026" style="width:9.65pt;height:.7pt;mso-position-horizontal-relative:char;mso-position-vertical-relative:line" coordsize="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">
                      <v:line id="Line 194" o:spid="_x0000_s1027" style="position:absolute;visibility:visible;mso-wrap-style:square" from="0,7" to="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" strokeweight=".23108mm"/>
                      <w10:anchorlock/>
                    </v:group>
                  </w:pict>
                </mc:Fallback>
              </mc:AlternateContent>
            </w:r>
          </w:p>
          <w:p w14:paraId="1E843979" w14:textId="77777777" w:rsidR="009F66DB" w:rsidRPr="009F66DB" w:rsidRDefault="009F66DB" w:rsidP="009F66DB">
            <w:pPr>
              <w:spacing w:before="28"/>
              <w:ind w:left="213"/>
              <w:rPr>
                <w:rFonts w:ascii="Arial MT" w:eastAsia="Arial MT" w:hAnsi="Arial MT" w:cs="Arial MT"/>
                <w:sz w:val="14"/>
              </w:rPr>
            </w:pPr>
            <w:r w:rsidRPr="009F66DB">
              <w:rPr>
                <w:rFonts w:ascii="Arial MT" w:eastAsia="Arial MT" w:hAnsi="Arial MT" w:cs="Arial MT"/>
                <w:color w:val="FF0000"/>
                <w:spacing w:val="-1"/>
                <w:sz w:val="14"/>
              </w:rPr>
              <w:t>X</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pacing w:val="-1"/>
                <w:sz w:val="14"/>
              </w:rPr>
              <w:t>control</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pacing w:val="-1"/>
                <w:sz w:val="14"/>
              </w:rPr>
              <w:t>chart -</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pacing w:val="-1"/>
                <w:sz w:val="14"/>
              </w:rPr>
              <w:t>Maximum</w:t>
            </w:r>
            <w:r w:rsidRPr="009F66DB">
              <w:rPr>
                <w:rFonts w:ascii="Arial MT" w:eastAsia="Arial MT" w:hAnsi="Arial MT" w:cs="Arial MT"/>
                <w:color w:val="FF0000"/>
                <w:spacing w:val="-15"/>
                <w:sz w:val="14"/>
              </w:rPr>
              <w:t xml:space="preserve"> </w:t>
            </w:r>
            <w:r w:rsidRPr="009F66DB">
              <w:rPr>
                <w:rFonts w:ascii="Arial MT" w:eastAsia="Arial MT" w:hAnsi="Arial MT" w:cs="Arial MT"/>
                <w:color w:val="FF0000"/>
                <w:spacing w:val="-1"/>
                <w:sz w:val="14"/>
              </w:rPr>
              <w:t>w</w:t>
            </w:r>
            <w:r w:rsidRPr="009F66DB">
              <w:rPr>
                <w:rFonts w:ascii="Arial MT" w:eastAsia="Arial MT" w:hAnsi="Arial MT" w:cs="Arial MT"/>
                <w:color w:val="FF0000"/>
                <w:spacing w:val="-13"/>
                <w:sz w:val="14"/>
              </w:rPr>
              <w:t xml:space="preserve"> </w:t>
            </w:r>
            <w:proofErr w:type="spellStart"/>
            <w:r w:rsidRPr="009F66DB">
              <w:rPr>
                <w:rFonts w:ascii="Arial MT" w:eastAsia="Arial MT" w:hAnsi="Arial MT" w:cs="Arial MT"/>
                <w:color w:val="FF0000"/>
                <w:spacing w:val="-1"/>
                <w:sz w:val="14"/>
              </w:rPr>
              <w:t>idth</w:t>
            </w:r>
            <w:proofErr w:type="spellEnd"/>
            <w:r w:rsidRPr="009F66DB">
              <w:rPr>
                <w:rFonts w:ascii="Arial MT" w:eastAsia="Arial MT" w:hAnsi="Arial MT" w:cs="Arial MT"/>
                <w:color w:val="FF0000"/>
                <w:spacing w:val="-1"/>
                <w:sz w:val="14"/>
              </w:rPr>
              <w:t xml:space="preserve"> of</w:t>
            </w:r>
            <w:r w:rsidRPr="009F66DB">
              <w:rPr>
                <w:rFonts w:ascii="Arial MT" w:eastAsia="Arial MT" w:hAnsi="Arial MT" w:cs="Arial MT"/>
                <w:color w:val="FF0000"/>
                <w:spacing w:val="12"/>
                <w:sz w:val="14"/>
              </w:rPr>
              <w:t xml:space="preserve"> </w:t>
            </w:r>
            <w:r w:rsidRPr="009F66DB">
              <w:rPr>
                <w:rFonts w:ascii="Arial MT" w:eastAsia="Arial MT" w:hAnsi="Arial MT" w:cs="Arial MT"/>
                <w:color w:val="FF0000"/>
                <w:spacing w:val="-1"/>
                <w:sz w:val="14"/>
              </w:rPr>
              <w:t>X</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pacing w:val="-1"/>
                <w:sz w:val="14"/>
              </w:rPr>
              <w:t>is</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pacing w:val="-1"/>
                <w:sz w:val="14"/>
              </w:rPr>
              <w:t>set up</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pacing w:val="-1"/>
                <w:sz w:val="14"/>
              </w:rPr>
              <w:t>2 times</w:t>
            </w:r>
          </w:p>
          <w:p w14:paraId="519D8A48" w14:textId="77777777" w:rsidR="009F66DB" w:rsidRPr="009F66DB" w:rsidRDefault="009F66DB" w:rsidP="009F66DB">
            <w:pPr>
              <w:spacing w:before="11"/>
              <w:ind w:left="108"/>
              <w:rPr>
                <w:rFonts w:ascii="Arial MT" w:eastAsia="Arial MT" w:hAnsi="Arial MT" w:cs="Arial MT"/>
                <w:sz w:val="14"/>
              </w:rPr>
            </w:pPr>
          </w:p>
          <w:p w14:paraId="23CED642" w14:textId="77777777" w:rsidR="009F66DB" w:rsidRPr="009F66DB" w:rsidRDefault="009F66DB" w:rsidP="009F66DB">
            <w:pPr>
              <w:spacing w:before="28"/>
              <w:ind w:left="1294"/>
              <w:rPr>
                <w:rFonts w:ascii="Arial MT" w:eastAsia="Arial MT" w:hAnsi="Arial MT" w:cs="Arial MT"/>
                <w:sz w:val="14"/>
              </w:rPr>
            </w:pPr>
            <w:r w:rsidRPr="009F66DB">
              <w:rPr>
                <w:rFonts w:ascii="Arial MT" w:eastAsia="Arial MT" w:hAnsi="Arial MT" w:cs="Arial MT"/>
                <w:color w:val="FF0000"/>
                <w:spacing w:val="-3"/>
                <w:sz w:val="14"/>
              </w:rPr>
              <w:t>greater</w:t>
            </w:r>
            <w:r w:rsidRPr="009F66DB">
              <w:rPr>
                <w:rFonts w:ascii="Arial MT" w:eastAsia="Arial MT" w:hAnsi="Arial MT" w:cs="Arial MT"/>
                <w:color w:val="FF0000"/>
                <w:spacing w:val="4"/>
                <w:sz w:val="14"/>
              </w:rPr>
              <w:t xml:space="preserve"> </w:t>
            </w:r>
            <w:r w:rsidRPr="009F66DB">
              <w:rPr>
                <w:rFonts w:ascii="Arial MT" w:eastAsia="Arial MT" w:hAnsi="Arial MT" w:cs="Arial MT"/>
                <w:color w:val="FF0000"/>
                <w:spacing w:val="-2"/>
                <w:sz w:val="14"/>
              </w:rPr>
              <w:t>than minimum</w:t>
            </w:r>
            <w:r w:rsidRPr="009F66DB">
              <w:rPr>
                <w:rFonts w:ascii="Arial MT" w:eastAsia="Arial MT" w:hAnsi="Arial MT" w:cs="Arial MT"/>
                <w:color w:val="FF0000"/>
                <w:spacing w:val="-14"/>
                <w:sz w:val="14"/>
              </w:rPr>
              <w:t xml:space="preserve"> </w:t>
            </w:r>
            <w:r w:rsidRPr="009F66DB">
              <w:rPr>
                <w:rFonts w:ascii="Arial MT" w:eastAsia="Arial MT" w:hAnsi="Arial MT" w:cs="Arial MT"/>
                <w:color w:val="FF0000"/>
                <w:spacing w:val="-2"/>
                <w:sz w:val="14"/>
              </w:rPr>
              <w:t>of</w:t>
            </w:r>
            <w:r w:rsidRPr="009F66DB">
              <w:rPr>
                <w:rFonts w:ascii="Arial MT" w:eastAsia="Arial MT" w:hAnsi="Arial MT" w:cs="Arial MT"/>
                <w:color w:val="FF0000"/>
                <w:spacing w:val="12"/>
                <w:sz w:val="14"/>
              </w:rPr>
              <w:t xml:space="preserve"> </w:t>
            </w:r>
            <w:r w:rsidRPr="009F66DB">
              <w:rPr>
                <w:rFonts w:ascii="Arial MT" w:eastAsia="Arial MT" w:hAnsi="Arial MT" w:cs="Arial MT"/>
                <w:color w:val="FF0000"/>
                <w:spacing w:val="-2"/>
                <w:sz w:val="14"/>
              </w:rPr>
              <w:t>it.</w:t>
            </w:r>
          </w:p>
          <w:p w14:paraId="50FE5D3E" w14:textId="77777777" w:rsidR="009F66DB" w:rsidRPr="009F66DB" w:rsidRDefault="009F66DB" w:rsidP="009F66DB">
            <w:pPr>
              <w:spacing w:before="5"/>
              <w:ind w:left="108"/>
              <w:rPr>
                <w:rFonts w:ascii="Arial MT" w:eastAsia="Arial MT" w:hAnsi="Arial MT" w:cs="Arial MT"/>
                <w:sz w:val="15"/>
              </w:rPr>
            </w:pPr>
          </w:p>
          <w:p w14:paraId="494C075D" w14:textId="77777777" w:rsidR="009F66DB" w:rsidRPr="009F66DB" w:rsidRDefault="009F66DB" w:rsidP="009F66DB">
            <w:pPr>
              <w:spacing w:before="1"/>
              <w:ind w:left="213"/>
              <w:rPr>
                <w:rFonts w:ascii="Arial MT" w:eastAsia="Arial MT" w:hAnsi="Arial MT" w:cs="Arial MT"/>
                <w:sz w:val="14"/>
              </w:rPr>
            </w:pPr>
            <w:r w:rsidRPr="009F66DB">
              <w:rPr>
                <w:rFonts w:ascii="Arial MT" w:eastAsia="Arial MT" w:hAnsi="Arial MT" w:cs="Arial MT"/>
                <w:color w:val="FF0000"/>
                <w:spacing w:val="-2"/>
                <w:sz w:val="14"/>
              </w:rPr>
              <w:t>R</w:t>
            </w:r>
            <w:r w:rsidRPr="009F66DB">
              <w:rPr>
                <w:rFonts w:ascii="Arial MT" w:eastAsia="Arial MT" w:hAnsi="Arial MT" w:cs="Arial MT"/>
                <w:color w:val="FF0000"/>
                <w:spacing w:val="-13"/>
                <w:sz w:val="14"/>
              </w:rPr>
              <w:t xml:space="preserve"> </w:t>
            </w:r>
            <w:r w:rsidRPr="009F66DB">
              <w:rPr>
                <w:rFonts w:ascii="Arial MT" w:eastAsia="Arial MT" w:hAnsi="Arial MT" w:cs="Arial MT"/>
                <w:color w:val="FF0000"/>
                <w:spacing w:val="-2"/>
                <w:sz w:val="14"/>
              </w:rPr>
              <w:t>control</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pacing w:val="-2"/>
                <w:sz w:val="14"/>
              </w:rPr>
              <w:t>chart</w:t>
            </w:r>
            <w:r w:rsidRPr="009F66DB">
              <w:rPr>
                <w:rFonts w:ascii="Arial MT" w:eastAsia="Arial MT" w:hAnsi="Arial MT" w:cs="Arial MT"/>
                <w:color w:val="FF0000"/>
                <w:spacing w:val="-1"/>
                <w:sz w:val="14"/>
              </w:rPr>
              <w:t xml:space="preserve"> -</w:t>
            </w:r>
            <w:r w:rsidRPr="009F66DB">
              <w:rPr>
                <w:rFonts w:ascii="Arial MT" w:eastAsia="Arial MT" w:hAnsi="Arial MT" w:cs="Arial MT"/>
                <w:color w:val="FF0000"/>
                <w:spacing w:val="4"/>
                <w:sz w:val="14"/>
              </w:rPr>
              <w:t xml:space="preserve"> </w:t>
            </w:r>
            <w:r w:rsidRPr="009F66DB">
              <w:rPr>
                <w:rFonts w:ascii="Arial MT" w:eastAsia="Arial MT" w:hAnsi="Arial MT" w:cs="Arial MT"/>
                <w:color w:val="FF0000"/>
                <w:spacing w:val="-1"/>
                <w:sz w:val="14"/>
              </w:rPr>
              <w:t>Minimum</w:t>
            </w:r>
            <w:r w:rsidRPr="009F66DB">
              <w:rPr>
                <w:rFonts w:ascii="Arial MT" w:eastAsia="Arial MT" w:hAnsi="Arial MT" w:cs="Arial MT"/>
                <w:color w:val="FF0000"/>
                <w:spacing w:val="-15"/>
                <w:sz w:val="14"/>
              </w:rPr>
              <w:t xml:space="preserve"> </w:t>
            </w:r>
            <w:r w:rsidRPr="009F66DB">
              <w:rPr>
                <w:rFonts w:ascii="Arial MT" w:eastAsia="Arial MT" w:hAnsi="Arial MT" w:cs="Arial MT"/>
                <w:color w:val="FF0000"/>
                <w:spacing w:val="-1"/>
                <w:sz w:val="14"/>
              </w:rPr>
              <w:t>scale</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pacing w:val="-1"/>
                <w:sz w:val="14"/>
              </w:rPr>
              <w:t>is</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pacing w:val="-1"/>
                <w:sz w:val="14"/>
              </w:rPr>
              <w:t>0. Maximum</w:t>
            </w:r>
            <w:r w:rsidRPr="009F66DB">
              <w:rPr>
                <w:rFonts w:ascii="Arial MT" w:eastAsia="Arial MT" w:hAnsi="Arial MT" w:cs="Arial MT"/>
                <w:color w:val="FF0000"/>
                <w:spacing w:val="-15"/>
                <w:sz w:val="14"/>
              </w:rPr>
              <w:t xml:space="preserve"> </w:t>
            </w:r>
            <w:r w:rsidRPr="009F66DB">
              <w:rPr>
                <w:rFonts w:ascii="Arial MT" w:eastAsia="Arial MT" w:hAnsi="Arial MT" w:cs="Arial MT"/>
                <w:color w:val="FF0000"/>
                <w:spacing w:val="-1"/>
                <w:sz w:val="14"/>
              </w:rPr>
              <w:t>w</w:t>
            </w:r>
            <w:r w:rsidRPr="009F66DB">
              <w:rPr>
                <w:rFonts w:ascii="Arial MT" w:eastAsia="Arial MT" w:hAnsi="Arial MT" w:cs="Arial MT"/>
                <w:color w:val="FF0000"/>
                <w:spacing w:val="-13"/>
                <w:sz w:val="14"/>
              </w:rPr>
              <w:t xml:space="preserve"> </w:t>
            </w:r>
            <w:proofErr w:type="spellStart"/>
            <w:r w:rsidRPr="009F66DB">
              <w:rPr>
                <w:rFonts w:ascii="Arial MT" w:eastAsia="Arial MT" w:hAnsi="Arial MT" w:cs="Arial MT"/>
                <w:color w:val="FF0000"/>
                <w:spacing w:val="-1"/>
                <w:sz w:val="14"/>
              </w:rPr>
              <w:t>idth</w:t>
            </w:r>
            <w:proofErr w:type="spellEnd"/>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pacing w:val="-1"/>
                <w:sz w:val="14"/>
              </w:rPr>
              <w:t>of</w:t>
            </w:r>
            <w:r w:rsidRPr="009F66DB">
              <w:rPr>
                <w:rFonts w:ascii="Arial MT" w:eastAsia="Arial MT" w:hAnsi="Arial MT" w:cs="Arial MT"/>
                <w:color w:val="FF0000"/>
                <w:spacing w:val="12"/>
                <w:sz w:val="14"/>
              </w:rPr>
              <w:t xml:space="preserve"> </w:t>
            </w:r>
            <w:r w:rsidRPr="009F66DB">
              <w:rPr>
                <w:rFonts w:ascii="Arial MT" w:eastAsia="Arial MT" w:hAnsi="Arial MT" w:cs="Arial MT"/>
                <w:color w:val="FF0000"/>
                <w:spacing w:val="-1"/>
                <w:sz w:val="14"/>
              </w:rPr>
              <w:t>R</w:t>
            </w:r>
          </w:p>
          <w:p w14:paraId="04C34D96" w14:textId="77777777" w:rsidR="009F66DB" w:rsidRPr="009F66DB" w:rsidRDefault="009F66DB" w:rsidP="009F66DB">
            <w:pPr>
              <w:spacing w:before="5"/>
              <w:ind w:left="108"/>
              <w:rPr>
                <w:rFonts w:ascii="Arial MT" w:eastAsia="Arial MT" w:hAnsi="Arial MT" w:cs="Arial MT"/>
                <w:sz w:val="15"/>
              </w:rPr>
            </w:pPr>
          </w:p>
          <w:p w14:paraId="53841BF4" w14:textId="77777777" w:rsidR="009F66DB" w:rsidRPr="009F66DB" w:rsidRDefault="009F66DB" w:rsidP="009F66DB">
            <w:pPr>
              <w:spacing w:before="28"/>
              <w:ind w:left="1294"/>
              <w:rPr>
                <w:rFonts w:ascii="Arial MT" w:eastAsia="Arial MT" w:hAnsi="Arial MT" w:cs="Arial MT"/>
                <w:sz w:val="14"/>
              </w:rPr>
            </w:pPr>
            <w:r w:rsidRPr="009F66DB">
              <w:rPr>
                <w:rFonts w:ascii="Arial MT" w:eastAsia="Arial MT" w:hAnsi="Arial MT" w:cs="Arial MT"/>
                <w:color w:val="FF0000"/>
                <w:spacing w:val="-3"/>
                <w:sz w:val="14"/>
              </w:rPr>
              <w:t>is</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pacing w:val="-3"/>
                <w:sz w:val="14"/>
              </w:rPr>
              <w:t>2</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pacing w:val="-3"/>
                <w:sz w:val="14"/>
              </w:rPr>
              <w:t>times</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pacing w:val="-2"/>
                <w:sz w:val="14"/>
              </w:rPr>
              <w:t>greater</w:t>
            </w:r>
            <w:r w:rsidRPr="009F66DB">
              <w:rPr>
                <w:rFonts w:ascii="Arial MT" w:eastAsia="Arial MT" w:hAnsi="Arial MT" w:cs="Arial MT"/>
                <w:color w:val="FF0000"/>
                <w:spacing w:val="4"/>
                <w:sz w:val="14"/>
              </w:rPr>
              <w:t xml:space="preserve"> </w:t>
            </w:r>
            <w:r w:rsidRPr="009F66DB">
              <w:rPr>
                <w:rFonts w:ascii="Arial MT" w:eastAsia="Arial MT" w:hAnsi="Arial MT" w:cs="Arial MT"/>
                <w:color w:val="FF0000"/>
                <w:spacing w:val="-2"/>
                <w:sz w:val="14"/>
              </w:rPr>
              <w:t>than minimum</w:t>
            </w:r>
            <w:r w:rsidRPr="009F66DB">
              <w:rPr>
                <w:rFonts w:ascii="Arial MT" w:eastAsia="Arial MT" w:hAnsi="Arial MT" w:cs="Arial MT"/>
                <w:color w:val="FF0000"/>
                <w:spacing w:val="-15"/>
                <w:sz w:val="14"/>
              </w:rPr>
              <w:t xml:space="preserve"> </w:t>
            </w:r>
            <w:r w:rsidRPr="009F66DB">
              <w:rPr>
                <w:rFonts w:ascii="Arial MT" w:eastAsia="Arial MT" w:hAnsi="Arial MT" w:cs="Arial MT"/>
                <w:color w:val="FF0000"/>
                <w:spacing w:val="-2"/>
                <w:sz w:val="14"/>
              </w:rPr>
              <w:t>value.</w:t>
            </w:r>
          </w:p>
          <w:p w14:paraId="0E313CC8" w14:textId="77777777" w:rsidR="009F66DB" w:rsidRPr="009F66DB" w:rsidRDefault="009F66DB" w:rsidP="009F66DB">
            <w:pPr>
              <w:spacing w:before="1"/>
              <w:ind w:left="108"/>
              <w:rPr>
                <w:rFonts w:ascii="Arial MT" w:eastAsia="Arial MT" w:hAnsi="Arial MT" w:cs="Arial MT"/>
                <w:sz w:val="13"/>
              </w:rPr>
            </w:pPr>
          </w:p>
          <w:p w14:paraId="11F56FAB" w14:textId="77777777" w:rsidR="009F66DB" w:rsidRPr="009F66DB" w:rsidRDefault="009F66DB" w:rsidP="009F66DB">
            <w:pPr>
              <w:spacing w:before="28" w:line="20" w:lineRule="exact"/>
              <w:ind w:left="2206"/>
              <w:rPr>
                <w:rFonts w:ascii="Arial MT" w:eastAsia="Arial MT" w:hAnsi="Arial MT" w:cs="Arial MT"/>
                <w:sz w:val="2"/>
              </w:rPr>
            </w:pPr>
            <w:r w:rsidRPr="009F66DB">
              <w:rPr>
                <w:rFonts w:ascii="Arial MT" w:eastAsia="Arial MT" w:hAnsi="Arial MT" w:cs="Arial MT"/>
                <w:noProof/>
                <w:sz w:val="2"/>
              </w:rPr>
              <mc:AlternateContent>
                <mc:Choice Requires="wpg">
                  <w:drawing>
                    <wp:inline distT="0" distB="0" distL="0" distR="0" wp14:anchorId="68E6904B" wp14:editId="703A82E2">
                      <wp:extent cx="122555" cy="8890"/>
                      <wp:effectExtent l="12700" t="5715" r="7620" b="4445"/>
                      <wp:docPr id="124903345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8890"/>
                                <a:chOff x="0" y="0"/>
                                <a:chExt cx="193" cy="14"/>
                              </a:xfrm>
                            </wpg:grpSpPr>
                            <wps:wsp>
                              <wps:cNvPr id="521388976" name="Line 192"/>
                              <wps:cNvCnPr>
                                <a:cxnSpLocks noChangeShapeType="1"/>
                              </wps:cNvCnPr>
                              <wps:spPr bwMode="auto">
                                <a:xfrm>
                                  <a:off x="0" y="7"/>
                                  <a:ext cx="193"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CF355F4" id="Group 191" o:spid="_x0000_s1026" style="width:9.65pt;height:.7pt;mso-position-horizontal-relative:char;mso-position-vertical-relative:line" coordsize="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">
                      <v:line id="Line 192" o:spid="_x0000_s1027" style="position:absolute;visibility:visible;mso-wrap-style:square" from="0,7" to="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" strokeweight=".23108mm"/>
                      <w10:anchorlock/>
                    </v:group>
                  </w:pict>
                </mc:Fallback>
              </mc:AlternateContent>
            </w:r>
          </w:p>
          <w:p w14:paraId="0FC9B0A4" w14:textId="77777777" w:rsidR="009F66DB" w:rsidRPr="009F66DB" w:rsidRDefault="009F66DB" w:rsidP="009F66DB">
            <w:pPr>
              <w:spacing w:before="7"/>
              <w:ind w:left="213"/>
              <w:rPr>
                <w:rFonts w:ascii="Arial MT" w:eastAsia="Arial MT" w:hAnsi="Arial MT" w:cs="Arial MT"/>
                <w:sz w:val="14"/>
              </w:rPr>
            </w:pPr>
            <w:r w:rsidRPr="009F66DB">
              <w:rPr>
                <w:rFonts w:ascii="Arial MT" w:eastAsia="Arial MT" w:hAnsi="Arial MT" w:cs="Arial MT"/>
                <w:color w:val="FF0000"/>
                <w:sz w:val="14"/>
              </w:rPr>
              <w:t>Graduation</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z w:val="14"/>
              </w:rPr>
              <w:t>line</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z w:val="14"/>
              </w:rPr>
              <w:t>-</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z w:val="14"/>
              </w:rPr>
              <w:t>A</w:t>
            </w:r>
            <w:r w:rsidRPr="009F66DB">
              <w:rPr>
                <w:rFonts w:ascii="Arial MT" w:eastAsia="Arial MT" w:hAnsi="Arial MT" w:cs="Arial MT"/>
                <w:color w:val="FF0000"/>
                <w:spacing w:val="2"/>
                <w:sz w:val="14"/>
              </w:rPr>
              <w:t xml:space="preserve"> </w:t>
            </w:r>
            <w:r w:rsidRPr="009F66DB">
              <w:rPr>
                <w:rFonts w:ascii="Arial MT" w:eastAsia="Arial MT" w:hAnsi="Arial MT" w:cs="Arial MT"/>
                <w:color w:val="FF0000"/>
                <w:sz w:val="14"/>
              </w:rPr>
              <w:t>graduation</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z w:val="14"/>
              </w:rPr>
              <w:t>of</w:t>
            </w:r>
            <w:r w:rsidRPr="009F66DB">
              <w:rPr>
                <w:rFonts w:ascii="Arial MT" w:eastAsia="Arial MT" w:hAnsi="Arial MT" w:cs="Arial MT"/>
                <w:color w:val="FF0000"/>
                <w:spacing w:val="5"/>
                <w:sz w:val="14"/>
              </w:rPr>
              <w:t xml:space="preserve"> </w:t>
            </w:r>
            <w:r w:rsidRPr="009F66DB">
              <w:rPr>
                <w:rFonts w:ascii="Arial MT" w:eastAsia="Arial MT" w:hAnsi="Arial MT" w:cs="Arial MT"/>
                <w:color w:val="FF0000"/>
                <w:sz w:val="14"/>
              </w:rPr>
              <w:t>X</w:t>
            </w:r>
            <w:r w:rsidRPr="009F66DB">
              <w:rPr>
                <w:rFonts w:ascii="Arial MT" w:eastAsia="Arial MT" w:hAnsi="Arial MT" w:cs="Arial MT"/>
                <w:color w:val="FF0000"/>
                <w:spacing w:val="-9"/>
                <w:sz w:val="14"/>
              </w:rPr>
              <w:t xml:space="preserve"> </w:t>
            </w:r>
            <w:r w:rsidRPr="009F66DB">
              <w:rPr>
                <w:rFonts w:ascii="Arial MT" w:eastAsia="Arial MT" w:hAnsi="Arial MT" w:cs="Arial MT"/>
                <w:color w:val="FF0000"/>
                <w:sz w:val="14"/>
              </w:rPr>
              <w:t>is 2</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z w:val="14"/>
              </w:rPr>
              <w:t>times greater</w:t>
            </w:r>
          </w:p>
          <w:p w14:paraId="478A3BED" w14:textId="77777777" w:rsidR="009F66DB" w:rsidRPr="009F66DB" w:rsidRDefault="009F66DB" w:rsidP="009F66DB">
            <w:pPr>
              <w:spacing w:before="5"/>
              <w:ind w:left="108"/>
              <w:rPr>
                <w:rFonts w:ascii="Arial MT" w:eastAsia="Arial MT" w:hAnsi="Arial MT" w:cs="Arial MT"/>
                <w:sz w:val="15"/>
              </w:rPr>
            </w:pPr>
          </w:p>
          <w:p w14:paraId="1D29BD5B" w14:textId="77777777" w:rsidR="009F66DB" w:rsidRPr="009F66DB" w:rsidRDefault="009F66DB" w:rsidP="009F66DB">
            <w:pPr>
              <w:spacing w:before="28" w:line="149" w:lineRule="exact"/>
              <w:ind w:left="1294"/>
              <w:rPr>
                <w:rFonts w:ascii="Arial MT" w:eastAsia="Arial MT" w:hAnsi="Arial MT" w:cs="Arial MT"/>
                <w:sz w:val="14"/>
              </w:rPr>
            </w:pPr>
            <w:r w:rsidRPr="009F66DB">
              <w:rPr>
                <w:rFonts w:ascii="Arial MT" w:eastAsia="Arial MT" w:hAnsi="Arial MT" w:cs="Arial MT"/>
                <w:color w:val="FF0000"/>
                <w:sz w:val="14"/>
              </w:rPr>
              <w:t>than</w:t>
            </w:r>
            <w:r w:rsidRPr="009F66DB">
              <w:rPr>
                <w:rFonts w:ascii="Arial MT" w:eastAsia="Arial MT" w:hAnsi="Arial MT" w:cs="Arial MT"/>
                <w:color w:val="FF0000"/>
                <w:spacing w:val="-7"/>
                <w:sz w:val="14"/>
              </w:rPr>
              <w:t xml:space="preserve"> </w:t>
            </w:r>
            <w:r w:rsidRPr="009F66DB">
              <w:rPr>
                <w:rFonts w:ascii="Arial MT" w:eastAsia="Arial MT" w:hAnsi="Arial MT" w:cs="Arial MT"/>
                <w:color w:val="FF0000"/>
                <w:sz w:val="14"/>
              </w:rPr>
              <w:t>a</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z w:val="14"/>
              </w:rPr>
              <w:t>graduation</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z w:val="14"/>
              </w:rPr>
              <w:t>of</w:t>
            </w:r>
            <w:r w:rsidRPr="009F66DB">
              <w:rPr>
                <w:rFonts w:ascii="Arial MT" w:eastAsia="Arial MT" w:hAnsi="Arial MT" w:cs="Arial MT"/>
                <w:color w:val="FF0000"/>
                <w:spacing w:val="6"/>
                <w:sz w:val="14"/>
              </w:rPr>
              <w:t xml:space="preserve"> </w:t>
            </w:r>
            <w:r w:rsidRPr="009F66DB">
              <w:rPr>
                <w:rFonts w:ascii="Arial MT" w:eastAsia="Arial MT" w:hAnsi="Arial MT" w:cs="Arial MT"/>
                <w:color w:val="FF0000"/>
                <w:sz w:val="14"/>
              </w:rPr>
              <w:t>R.</w:t>
            </w:r>
          </w:p>
        </w:tc>
        <w:tc>
          <w:tcPr>
            <w:tcW w:w="5143" w:type="dxa"/>
          </w:tcPr>
          <w:p w14:paraId="6551FFC2" w14:textId="77777777" w:rsidR="009F66DB" w:rsidRPr="009F66DB" w:rsidRDefault="009F66DB" w:rsidP="009F66DB">
            <w:pPr>
              <w:spacing w:before="127" w:after="27"/>
              <w:ind w:left="302"/>
              <w:rPr>
                <w:rFonts w:ascii="Arial MT" w:eastAsia="Arial MT" w:hAnsi="Arial MT" w:cs="Arial MT"/>
                <w:sz w:val="17"/>
              </w:rPr>
            </w:pPr>
            <w:r w:rsidRPr="009F66DB">
              <w:rPr>
                <w:rFonts w:ascii="Arial MT" w:eastAsia="Arial MT" w:hAnsi="Arial MT" w:cs="Arial MT"/>
                <w:sz w:val="17"/>
              </w:rPr>
              <w:t>6.</w:t>
            </w:r>
          </w:p>
          <w:p w14:paraId="15CD9C0E" w14:textId="77777777" w:rsidR="009F66DB" w:rsidRPr="009F66DB" w:rsidRDefault="009F66DB" w:rsidP="009F66DB">
            <w:pPr>
              <w:spacing w:before="28" w:line="66" w:lineRule="exact"/>
              <w:ind w:left="1111"/>
              <w:rPr>
                <w:rFonts w:ascii="Arial MT" w:eastAsia="Arial MT" w:hAnsi="Arial MT" w:cs="Arial MT"/>
                <w:sz w:val="6"/>
              </w:rPr>
            </w:pPr>
            <w:r w:rsidRPr="009F66DB">
              <w:rPr>
                <w:rFonts w:ascii="Arial MT" w:eastAsia="Arial MT" w:hAnsi="Arial MT" w:cs="Arial MT"/>
                <w:noProof/>
                <w:sz w:val="6"/>
              </w:rPr>
              <mc:AlternateContent>
                <mc:Choice Requires="wpg">
                  <w:drawing>
                    <wp:inline distT="0" distB="0" distL="0" distR="0" wp14:anchorId="0FBBF8B0" wp14:editId="394030A9">
                      <wp:extent cx="139065" cy="41910"/>
                      <wp:effectExtent l="6350" t="3175" r="6985" b="2540"/>
                      <wp:docPr id="130508124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41910"/>
                                <a:chOff x="0" y="0"/>
                                <a:chExt cx="219" cy="66"/>
                              </a:xfrm>
                            </wpg:grpSpPr>
                            <wps:wsp>
                              <wps:cNvPr id="1224831409" name="AutoShape 190"/>
                              <wps:cNvSpPr>
                                <a:spLocks/>
                              </wps:cNvSpPr>
                              <wps:spPr bwMode="auto">
                                <a:xfrm>
                                  <a:off x="0" y="6"/>
                                  <a:ext cx="219" cy="53"/>
                                </a:xfrm>
                                <a:custGeom>
                                  <a:avLst/>
                                  <a:gdLst>
                                    <a:gd name="T0" fmla="*/ 0 w 219"/>
                                    <a:gd name="T1" fmla="+- 0 59 7"/>
                                    <a:gd name="T2" fmla="*/ 59 h 53"/>
                                    <a:gd name="T3" fmla="*/ 219 w 219"/>
                                    <a:gd name="T4" fmla="+- 0 59 7"/>
                                    <a:gd name="T5" fmla="*/ 59 h 53"/>
                                    <a:gd name="T6" fmla="*/ 0 w 219"/>
                                    <a:gd name="T7" fmla="+- 0 7 7"/>
                                    <a:gd name="T8" fmla="*/ 7 h 53"/>
                                    <a:gd name="T9" fmla="*/ 219 w 219"/>
                                    <a:gd name="T10" fmla="+- 0 7 7"/>
                                    <a:gd name="T11" fmla="*/ 7 h 53"/>
                                  </a:gdLst>
                                  <a:ahLst/>
                                  <a:cxnLst>
                                    <a:cxn ang="0">
                                      <a:pos x="T0" y="T2"/>
                                    </a:cxn>
                                    <a:cxn ang="0">
                                      <a:pos x="T3" y="T5"/>
                                    </a:cxn>
                                    <a:cxn ang="0">
                                      <a:pos x="T6" y="T8"/>
                                    </a:cxn>
                                    <a:cxn ang="0">
                                      <a:pos x="T9" y="T11"/>
                                    </a:cxn>
                                  </a:cxnLst>
                                  <a:rect l="0" t="0" r="r" b="b"/>
                                  <a:pathLst>
                                    <a:path w="219" h="53">
                                      <a:moveTo>
                                        <a:pt x="0" y="52"/>
                                      </a:moveTo>
                                      <a:lnTo>
                                        <a:pt x="219" y="52"/>
                                      </a:lnTo>
                                      <a:moveTo>
                                        <a:pt x="0" y="0"/>
                                      </a:moveTo>
                                      <a:lnTo>
                                        <a:pt x="219" y="0"/>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4827A1A" id="Group 189" o:spid="_x0000_s1026" style="width:10.95pt;height:3.3pt;mso-position-horizontal-relative:char;mso-position-vertical-relative:line" coordsize="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">
                      <v:shape id="AutoShape 190" o:spid="_x0000_s1027" style="position:absolute;top:6;width:219;height:53;visibility:visible;mso-wrap-style:square;v-text-anchor:top" coordsize="2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" path="m,52r219,m,l219,e" filled="f" strokeweight=".2295mm">
                        <v:path arrowok="t" o:connecttype="custom" o:connectlocs="0,59;219,59;0,7;219,7" o:connectangles="0,0,0,0"/>
                      </v:shape>
                      <w10:anchorlock/>
                    </v:group>
                  </w:pict>
                </mc:Fallback>
              </mc:AlternateContent>
            </w:r>
          </w:p>
          <w:p w14:paraId="0BE8921E" w14:textId="77777777" w:rsidR="009F66DB" w:rsidRPr="009F66DB" w:rsidRDefault="009F66DB" w:rsidP="009F66DB">
            <w:pPr>
              <w:spacing w:before="24"/>
              <w:ind w:left="302"/>
              <w:rPr>
                <w:rFonts w:ascii="Arial MT" w:eastAsia="Arial MT" w:hAnsi="Arial MT" w:cs="Arial MT"/>
                <w:sz w:val="17"/>
              </w:rPr>
            </w:pPr>
            <w:r w:rsidRPr="009F66DB">
              <w:rPr>
                <w:rFonts w:ascii="Arial MT" w:eastAsia="Arial MT" w:hAnsi="Arial MT" w:cs="Arial MT"/>
                <w:w w:val="95"/>
                <w:sz w:val="17"/>
              </w:rPr>
              <w:t>Central</w:t>
            </w:r>
            <w:r w:rsidRPr="009F66DB">
              <w:rPr>
                <w:rFonts w:ascii="Arial MT" w:eastAsia="Arial MT" w:hAnsi="Arial MT" w:cs="Arial MT"/>
                <w:spacing w:val="14"/>
                <w:w w:val="95"/>
                <w:sz w:val="17"/>
              </w:rPr>
              <w:t xml:space="preserve"> </w:t>
            </w:r>
            <w:r w:rsidRPr="009F66DB">
              <w:rPr>
                <w:rFonts w:ascii="Arial MT" w:eastAsia="Arial MT" w:hAnsi="Arial MT" w:cs="Arial MT"/>
                <w:w w:val="95"/>
                <w:sz w:val="17"/>
              </w:rPr>
              <w:t>line</w:t>
            </w:r>
            <w:r w:rsidRPr="009F66DB">
              <w:rPr>
                <w:rFonts w:ascii="Arial MT" w:eastAsia="Arial MT" w:hAnsi="Arial MT" w:cs="Arial MT"/>
                <w:spacing w:val="10"/>
                <w:w w:val="95"/>
                <w:sz w:val="17"/>
              </w:rPr>
              <w:t xml:space="preserve"> </w:t>
            </w:r>
            <w:r w:rsidRPr="009F66DB">
              <w:rPr>
                <w:rFonts w:ascii="Arial MT" w:eastAsia="Arial MT" w:hAnsi="Arial MT" w:cs="Arial MT"/>
                <w:w w:val="95"/>
                <w:sz w:val="17"/>
              </w:rPr>
              <w:t>X</w:t>
            </w:r>
            <w:r w:rsidRPr="009F66DB">
              <w:rPr>
                <w:rFonts w:ascii="Arial MT" w:eastAsia="Arial MT" w:hAnsi="Arial MT" w:cs="Arial MT"/>
                <w:spacing w:val="-10"/>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19"/>
                <w:w w:val="95"/>
                <w:sz w:val="17"/>
              </w:rPr>
              <w:t xml:space="preserve"> </w:t>
            </w:r>
            <w:r w:rsidRPr="009F66DB">
              <w:rPr>
                <w:rFonts w:ascii="Arial MT" w:eastAsia="Arial MT" w:hAnsi="Arial MT" w:cs="Arial MT"/>
                <w:w w:val="95"/>
                <w:sz w:val="17"/>
              </w:rPr>
              <w:t>50.25,</w:t>
            </w:r>
            <w:r w:rsidRPr="009F66DB">
              <w:rPr>
                <w:rFonts w:ascii="Arial MT" w:eastAsia="Arial MT" w:hAnsi="Arial MT" w:cs="Arial MT"/>
                <w:spacing w:val="20"/>
                <w:w w:val="95"/>
                <w:sz w:val="17"/>
              </w:rPr>
              <w:t xml:space="preserve"> </w:t>
            </w:r>
            <w:r w:rsidRPr="009F66DB">
              <w:rPr>
                <w:rFonts w:ascii="Arial MT" w:eastAsia="Arial MT" w:hAnsi="Arial MT" w:cs="Arial MT"/>
                <w:w w:val="95"/>
                <w:sz w:val="17"/>
              </w:rPr>
              <w:t>A</w:t>
            </w:r>
            <w:r w:rsidRPr="009F66DB">
              <w:rPr>
                <w:rFonts w:ascii="Arial MT" w:eastAsia="Arial MT" w:hAnsi="Arial MT" w:cs="Arial MT"/>
                <w:w w:val="95"/>
                <w:sz w:val="17"/>
                <w:vertAlign w:val="subscript"/>
              </w:rPr>
              <w:t>2</w:t>
            </w:r>
            <w:r w:rsidRPr="009F66DB">
              <w:rPr>
                <w:rFonts w:ascii="Arial MT" w:eastAsia="Arial MT" w:hAnsi="Arial MT" w:cs="Arial MT"/>
                <w:spacing w:val="-1"/>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19"/>
                <w:w w:val="95"/>
                <w:sz w:val="17"/>
              </w:rPr>
              <w:t xml:space="preserve"> </w:t>
            </w:r>
            <w:r w:rsidRPr="009F66DB">
              <w:rPr>
                <w:rFonts w:ascii="Arial MT" w:eastAsia="Arial MT" w:hAnsi="Arial MT" w:cs="Arial MT"/>
                <w:w w:val="95"/>
                <w:sz w:val="17"/>
              </w:rPr>
              <w:t>0.58</w:t>
            </w:r>
          </w:p>
          <w:p w14:paraId="743A31E2" w14:textId="77777777" w:rsidR="009F66DB" w:rsidRPr="009F66DB" w:rsidRDefault="009F66DB" w:rsidP="009F66DB">
            <w:pPr>
              <w:spacing w:before="159"/>
              <w:ind w:left="302"/>
              <w:rPr>
                <w:rFonts w:ascii="Arial MT" w:eastAsia="Arial MT" w:hAnsi="Arial MT" w:cs="Arial MT"/>
                <w:sz w:val="17"/>
              </w:rPr>
            </w:pPr>
            <w:r w:rsidRPr="009F66DB">
              <w:rPr>
                <w:rFonts w:ascii="Arial MT" w:eastAsia="Arial MT" w:hAnsi="Arial MT" w:cs="Arial MT"/>
                <w:sz w:val="17"/>
              </w:rPr>
              <w:t>UCL</w:t>
            </w:r>
            <w:r w:rsidRPr="009F66DB">
              <w:rPr>
                <w:rFonts w:ascii="Arial MT" w:eastAsia="Arial MT" w:hAnsi="Arial MT" w:cs="Arial MT"/>
                <w:spacing w:val="-9"/>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50.25</w:t>
            </w:r>
            <w:r w:rsidRPr="009F66DB">
              <w:rPr>
                <w:rFonts w:ascii="MS Gothic" w:eastAsia="MS Gothic" w:hAnsi="MS Gothic" w:cs="Arial MT" w:hint="eastAsia"/>
                <w:sz w:val="17"/>
              </w:rPr>
              <w:t>＋</w:t>
            </w:r>
            <w:r w:rsidRPr="009F66DB">
              <w:rPr>
                <w:rFonts w:ascii="Arial MT" w:eastAsia="Arial MT" w:hAnsi="Arial MT" w:cs="Arial MT"/>
                <w:sz w:val="17"/>
              </w:rPr>
              <w:t>0.58×5.1</w:t>
            </w:r>
            <w:r w:rsidRPr="009F66DB">
              <w:rPr>
                <w:rFonts w:ascii="Arial MT" w:eastAsia="Arial MT" w:hAnsi="Arial MT" w:cs="Arial MT"/>
                <w:spacing w:val="-9"/>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50.25</w:t>
            </w:r>
            <w:r w:rsidRPr="009F66DB">
              <w:rPr>
                <w:rFonts w:ascii="MS Gothic" w:eastAsia="MS Gothic" w:hAnsi="MS Gothic" w:cs="Arial MT" w:hint="eastAsia"/>
                <w:sz w:val="17"/>
              </w:rPr>
              <w:t>＋</w:t>
            </w:r>
            <w:r w:rsidRPr="009F66DB">
              <w:rPr>
                <w:rFonts w:ascii="Arial MT" w:eastAsia="Arial MT" w:hAnsi="Arial MT" w:cs="Arial MT"/>
                <w:sz w:val="17"/>
              </w:rPr>
              <w:t>2.96</w:t>
            </w:r>
            <w:r w:rsidRPr="009F66DB">
              <w:rPr>
                <w:rFonts w:ascii="Arial MT" w:eastAsia="Arial MT" w:hAnsi="Arial MT" w:cs="Arial MT"/>
                <w:spacing w:val="-9"/>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53.21</w:t>
            </w:r>
          </w:p>
          <w:p w14:paraId="779892A6" w14:textId="77777777" w:rsidR="009F66DB" w:rsidRPr="009F66DB" w:rsidRDefault="009F66DB" w:rsidP="009F66DB">
            <w:pPr>
              <w:spacing w:before="94"/>
              <w:ind w:left="302"/>
              <w:rPr>
                <w:rFonts w:ascii="Arial MT" w:eastAsia="Arial MT" w:hAnsi="Arial MT" w:cs="Arial MT"/>
                <w:sz w:val="17"/>
              </w:rPr>
            </w:pPr>
            <w:r w:rsidRPr="009F66DB">
              <w:rPr>
                <w:rFonts w:ascii="Arial MT" w:eastAsia="Arial MT" w:hAnsi="Arial MT" w:cs="Arial MT"/>
                <w:sz w:val="17"/>
              </w:rPr>
              <w:t>LCL</w:t>
            </w:r>
            <w:r w:rsidRPr="009F66DB">
              <w:rPr>
                <w:rFonts w:ascii="Arial MT" w:eastAsia="Arial MT" w:hAnsi="Arial MT" w:cs="Arial MT"/>
                <w:spacing w:val="-9"/>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50.25</w:t>
            </w:r>
            <w:r w:rsidRPr="009F66DB">
              <w:rPr>
                <w:rFonts w:ascii="MS Gothic" w:eastAsia="MS Gothic" w:hAnsi="MS Gothic" w:cs="Arial MT" w:hint="eastAsia"/>
                <w:sz w:val="17"/>
              </w:rPr>
              <w:t>－</w:t>
            </w:r>
            <w:r w:rsidRPr="009F66DB">
              <w:rPr>
                <w:rFonts w:ascii="Arial MT" w:eastAsia="Arial MT" w:hAnsi="Arial MT" w:cs="Arial MT"/>
                <w:sz w:val="17"/>
              </w:rPr>
              <w:t>0.58×5.1</w:t>
            </w:r>
            <w:r w:rsidRPr="009F66DB">
              <w:rPr>
                <w:rFonts w:ascii="Arial MT" w:eastAsia="Arial MT" w:hAnsi="Arial MT" w:cs="Arial MT"/>
                <w:spacing w:val="-8"/>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50.25</w:t>
            </w:r>
            <w:r w:rsidRPr="009F66DB">
              <w:rPr>
                <w:rFonts w:ascii="MS Gothic" w:eastAsia="MS Gothic" w:hAnsi="MS Gothic" w:cs="Arial MT" w:hint="eastAsia"/>
                <w:sz w:val="17"/>
              </w:rPr>
              <w:t>－</w:t>
            </w:r>
            <w:r w:rsidRPr="009F66DB">
              <w:rPr>
                <w:rFonts w:ascii="Arial MT" w:eastAsia="Arial MT" w:hAnsi="Arial MT" w:cs="Arial MT"/>
                <w:sz w:val="17"/>
              </w:rPr>
              <w:t>2.96</w:t>
            </w:r>
            <w:r w:rsidRPr="009F66DB">
              <w:rPr>
                <w:rFonts w:ascii="Arial MT" w:eastAsia="Arial MT" w:hAnsi="Arial MT" w:cs="Arial MT"/>
                <w:spacing w:val="-8"/>
                <w:sz w:val="17"/>
              </w:rPr>
              <w:t xml:space="preserve"> </w:t>
            </w:r>
            <w:r w:rsidRPr="009F66DB">
              <w:rPr>
                <w:rFonts w:ascii="Arial MT" w:eastAsia="Arial MT" w:hAnsi="Arial MT" w:cs="Arial MT"/>
                <w:sz w:val="17"/>
              </w:rPr>
              <w:t>=</w:t>
            </w:r>
            <w:r w:rsidRPr="009F66DB">
              <w:rPr>
                <w:rFonts w:ascii="Arial MT" w:eastAsia="Arial MT" w:hAnsi="Arial MT" w:cs="Arial MT"/>
                <w:spacing w:val="-2"/>
                <w:sz w:val="17"/>
              </w:rPr>
              <w:t xml:space="preserve"> </w:t>
            </w:r>
            <w:r w:rsidRPr="009F66DB">
              <w:rPr>
                <w:rFonts w:ascii="Arial MT" w:eastAsia="Arial MT" w:hAnsi="Arial MT" w:cs="Arial MT"/>
                <w:sz w:val="17"/>
              </w:rPr>
              <w:t>47.29</w:t>
            </w:r>
          </w:p>
          <w:p w14:paraId="333EEBB5" w14:textId="77777777" w:rsidR="009F66DB" w:rsidRPr="009F66DB" w:rsidRDefault="009F66DB" w:rsidP="009F66DB">
            <w:pPr>
              <w:spacing w:before="28"/>
              <w:ind w:left="108"/>
              <w:rPr>
                <w:rFonts w:ascii="Arial MT" w:eastAsia="Arial MT" w:hAnsi="Arial MT" w:cs="Arial MT"/>
                <w:sz w:val="18"/>
              </w:rPr>
            </w:pPr>
          </w:p>
          <w:p w14:paraId="0FE54CE8" w14:textId="77777777" w:rsidR="009F66DB" w:rsidRPr="009F66DB" w:rsidRDefault="009F66DB" w:rsidP="009F66DB">
            <w:pPr>
              <w:spacing w:before="1"/>
              <w:ind w:left="108"/>
              <w:rPr>
                <w:rFonts w:ascii="Arial MT" w:eastAsia="Arial MT" w:hAnsi="Arial MT" w:cs="Arial MT"/>
                <w:sz w:val="24"/>
              </w:rPr>
            </w:pPr>
          </w:p>
          <w:p w14:paraId="6AC42510" w14:textId="77777777" w:rsidR="009F66DB" w:rsidRPr="009F66DB" w:rsidRDefault="009F66DB" w:rsidP="009F66DB">
            <w:pPr>
              <w:spacing w:before="28"/>
              <w:ind w:left="353"/>
              <w:rPr>
                <w:rFonts w:ascii="Arial MT" w:eastAsia="Arial MT" w:hAnsi="Arial MT" w:cs="Arial MT"/>
                <w:sz w:val="17"/>
              </w:rPr>
            </w:pPr>
            <w:r w:rsidRPr="009F66DB">
              <w:rPr>
                <w:rFonts w:ascii="Arial MT" w:eastAsia="Arial MT" w:hAnsi="Arial MT" w:cs="Arial MT"/>
                <w:sz w:val="17"/>
              </w:rPr>
              <w:t>*</w:t>
            </w:r>
            <w:r w:rsidRPr="009F66DB">
              <w:rPr>
                <w:rFonts w:ascii="Arial MT" w:eastAsia="Arial MT" w:hAnsi="Arial MT" w:cs="Arial MT"/>
                <w:spacing w:val="-7"/>
                <w:sz w:val="17"/>
              </w:rPr>
              <w:t xml:space="preserve"> </w:t>
            </w:r>
            <w:r w:rsidRPr="009F66DB">
              <w:rPr>
                <w:rFonts w:ascii="Arial MT" w:eastAsia="Arial MT" w:hAnsi="Arial MT" w:cs="Arial MT"/>
                <w:sz w:val="17"/>
              </w:rPr>
              <w:t>See</w:t>
            </w:r>
            <w:r w:rsidRPr="009F66DB">
              <w:rPr>
                <w:rFonts w:ascii="Arial MT" w:eastAsia="Arial MT" w:hAnsi="Arial MT" w:cs="Arial MT"/>
                <w:spacing w:val="-9"/>
                <w:sz w:val="17"/>
              </w:rPr>
              <w:t xml:space="preserve"> </w:t>
            </w:r>
            <w:r w:rsidRPr="009F66DB">
              <w:rPr>
                <w:rFonts w:ascii="Arial MT" w:eastAsia="Arial MT" w:hAnsi="Arial MT" w:cs="Arial MT"/>
                <w:sz w:val="17"/>
              </w:rPr>
              <w:t>table</w:t>
            </w:r>
            <w:r w:rsidRPr="009F66DB">
              <w:rPr>
                <w:rFonts w:ascii="Arial MT" w:eastAsia="Arial MT" w:hAnsi="Arial MT" w:cs="Arial MT"/>
                <w:spacing w:val="-8"/>
                <w:sz w:val="17"/>
              </w:rPr>
              <w:t xml:space="preserve"> </w:t>
            </w:r>
            <w:r w:rsidRPr="009F66DB">
              <w:rPr>
                <w:rFonts w:ascii="Arial MT" w:eastAsia="Arial MT" w:hAnsi="Arial MT" w:cs="Arial MT"/>
                <w:sz w:val="17"/>
              </w:rPr>
              <w:t>1</w:t>
            </w:r>
            <w:r w:rsidRPr="009F66DB">
              <w:rPr>
                <w:rFonts w:ascii="Arial MT" w:eastAsia="Arial MT" w:hAnsi="Arial MT" w:cs="Arial MT"/>
                <w:spacing w:val="-9"/>
                <w:sz w:val="17"/>
              </w:rPr>
              <w:t xml:space="preserve"> </w:t>
            </w:r>
            <w:r w:rsidRPr="009F66DB">
              <w:rPr>
                <w:rFonts w:ascii="Arial MT" w:eastAsia="Arial MT" w:hAnsi="Arial MT" w:cs="Arial MT"/>
                <w:sz w:val="17"/>
              </w:rPr>
              <w:t>for</w:t>
            </w:r>
            <w:r w:rsidRPr="009F66DB">
              <w:rPr>
                <w:rFonts w:ascii="Arial MT" w:eastAsia="Arial MT" w:hAnsi="Arial MT" w:cs="Arial MT"/>
                <w:spacing w:val="-9"/>
                <w:sz w:val="17"/>
              </w:rPr>
              <w:t xml:space="preserve"> </w:t>
            </w:r>
            <w:r w:rsidRPr="009F66DB">
              <w:rPr>
                <w:rFonts w:ascii="Arial MT" w:eastAsia="Arial MT" w:hAnsi="Arial MT" w:cs="Arial MT"/>
                <w:sz w:val="17"/>
              </w:rPr>
              <w:t>coefficient</w:t>
            </w:r>
          </w:p>
          <w:p w14:paraId="01CECD47" w14:textId="77777777" w:rsidR="009F66DB" w:rsidRPr="009F66DB" w:rsidRDefault="009F66DB" w:rsidP="009F66DB">
            <w:pPr>
              <w:spacing w:before="28"/>
              <w:ind w:left="108"/>
              <w:rPr>
                <w:rFonts w:ascii="Arial MT" w:eastAsia="Arial MT" w:hAnsi="Arial MT" w:cs="Arial MT"/>
                <w:sz w:val="18"/>
              </w:rPr>
            </w:pPr>
          </w:p>
          <w:p w14:paraId="75A5D702" w14:textId="77777777" w:rsidR="009F66DB" w:rsidRPr="009F66DB" w:rsidRDefault="009F66DB" w:rsidP="009F66DB">
            <w:pPr>
              <w:spacing w:before="28"/>
              <w:ind w:left="108"/>
              <w:rPr>
                <w:rFonts w:ascii="Arial MT" w:eastAsia="Arial MT" w:hAnsi="Arial MT" w:cs="Arial MT"/>
                <w:sz w:val="18"/>
              </w:rPr>
            </w:pPr>
          </w:p>
          <w:p w14:paraId="76366D19" w14:textId="77777777" w:rsidR="009F66DB" w:rsidRPr="009F66DB" w:rsidRDefault="009F66DB" w:rsidP="009F66DB">
            <w:pPr>
              <w:spacing w:before="11"/>
              <w:ind w:left="108"/>
              <w:rPr>
                <w:rFonts w:ascii="Arial MT" w:eastAsia="Arial MT" w:hAnsi="Arial MT" w:cs="Arial MT"/>
                <w:sz w:val="19"/>
              </w:rPr>
            </w:pPr>
          </w:p>
          <w:p w14:paraId="2104554A" w14:textId="77777777" w:rsidR="009F66DB" w:rsidRPr="009F66DB" w:rsidRDefault="009F66DB" w:rsidP="009F66DB">
            <w:pPr>
              <w:spacing w:before="28" w:line="360" w:lineRule="atLeast"/>
              <w:ind w:left="573" w:right="1563" w:hanging="271"/>
              <w:rPr>
                <w:rFonts w:ascii="Arial MT" w:eastAsia="Arial MT" w:hAnsi="Arial MT" w:cs="Arial MT"/>
                <w:sz w:val="17"/>
              </w:rPr>
            </w:pPr>
            <w:r w:rsidRPr="009F66DB">
              <w:rPr>
                <w:rFonts w:ascii="Arial MT" w:eastAsia="Arial MT" w:hAnsi="Arial MT" w:cs="Arial MT"/>
                <w:w w:val="95"/>
                <w:sz w:val="17"/>
              </w:rPr>
              <w:t>7.</w:t>
            </w:r>
            <w:r w:rsidRPr="009F66DB">
              <w:rPr>
                <w:rFonts w:ascii="Arial MT" w:eastAsia="Arial MT" w:hAnsi="Arial MT" w:cs="Arial MT"/>
                <w:spacing w:val="10"/>
                <w:w w:val="95"/>
                <w:sz w:val="17"/>
              </w:rPr>
              <w:t xml:space="preserve"> </w:t>
            </w:r>
            <w:r w:rsidRPr="009F66DB">
              <w:rPr>
                <w:rFonts w:ascii="Arial MT" w:eastAsia="Arial MT" w:hAnsi="Arial MT" w:cs="Arial MT"/>
                <w:w w:val="95"/>
                <w:sz w:val="17"/>
              </w:rPr>
              <w:t>Central</w:t>
            </w:r>
            <w:r w:rsidRPr="009F66DB">
              <w:rPr>
                <w:rFonts w:ascii="Arial MT" w:eastAsia="Arial MT" w:hAnsi="Arial MT" w:cs="Arial MT"/>
                <w:spacing w:val="11"/>
                <w:w w:val="95"/>
                <w:sz w:val="17"/>
              </w:rPr>
              <w:t xml:space="preserve"> </w:t>
            </w:r>
            <w:r w:rsidRPr="009F66DB">
              <w:rPr>
                <w:rFonts w:ascii="Arial MT" w:eastAsia="Arial MT" w:hAnsi="Arial MT" w:cs="Arial MT"/>
                <w:w w:val="95"/>
                <w:sz w:val="17"/>
              </w:rPr>
              <w:t>line</w:t>
            </w:r>
            <w:r w:rsidRPr="009F66DB">
              <w:rPr>
                <w:rFonts w:ascii="Arial MT" w:eastAsia="Arial MT" w:hAnsi="Arial MT" w:cs="Arial MT"/>
                <w:spacing w:val="6"/>
                <w:w w:val="95"/>
                <w:sz w:val="17"/>
              </w:rPr>
              <w:t xml:space="preserve"> </w:t>
            </w:r>
            <w:r w:rsidRPr="009F66DB">
              <w:rPr>
                <w:rFonts w:ascii="Arial MT" w:eastAsia="Arial MT" w:hAnsi="Arial MT" w:cs="Arial MT"/>
                <w:w w:val="95"/>
                <w:sz w:val="17"/>
              </w:rPr>
              <w:t>R</w:t>
            </w:r>
            <w:r w:rsidRPr="009F66DB">
              <w:rPr>
                <w:rFonts w:ascii="Arial MT" w:eastAsia="Arial MT" w:hAnsi="Arial MT" w:cs="Arial MT"/>
                <w:spacing w:val="5"/>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15"/>
                <w:w w:val="95"/>
                <w:sz w:val="17"/>
              </w:rPr>
              <w:t xml:space="preserve"> </w:t>
            </w:r>
            <w:r w:rsidRPr="009F66DB">
              <w:rPr>
                <w:rFonts w:ascii="Arial MT" w:eastAsia="Arial MT" w:hAnsi="Arial MT" w:cs="Arial MT"/>
                <w:w w:val="95"/>
                <w:sz w:val="17"/>
              </w:rPr>
              <w:t>5.10,</w:t>
            </w:r>
            <w:r w:rsidRPr="009F66DB">
              <w:rPr>
                <w:rFonts w:ascii="Arial MT" w:eastAsia="Arial MT" w:hAnsi="Arial MT" w:cs="Arial MT"/>
                <w:spacing w:val="16"/>
                <w:w w:val="95"/>
                <w:sz w:val="17"/>
              </w:rPr>
              <w:t xml:space="preserve"> </w:t>
            </w:r>
            <w:r w:rsidRPr="009F66DB">
              <w:rPr>
                <w:rFonts w:ascii="Arial MT" w:eastAsia="Arial MT" w:hAnsi="Arial MT" w:cs="Arial MT"/>
                <w:w w:val="95"/>
                <w:sz w:val="17"/>
              </w:rPr>
              <w:t>D</w:t>
            </w:r>
            <w:r w:rsidRPr="009F66DB">
              <w:rPr>
                <w:rFonts w:ascii="Arial MT" w:eastAsia="Arial MT" w:hAnsi="Arial MT" w:cs="Arial MT"/>
                <w:w w:val="95"/>
                <w:sz w:val="17"/>
                <w:vertAlign w:val="subscript"/>
              </w:rPr>
              <w:t>4</w:t>
            </w:r>
            <w:r w:rsidRPr="009F66DB">
              <w:rPr>
                <w:rFonts w:ascii="Arial MT" w:eastAsia="Arial MT" w:hAnsi="Arial MT" w:cs="Arial MT"/>
                <w:spacing w:val="-4"/>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15"/>
                <w:w w:val="95"/>
                <w:sz w:val="17"/>
              </w:rPr>
              <w:t xml:space="preserve"> </w:t>
            </w:r>
            <w:r w:rsidRPr="009F66DB">
              <w:rPr>
                <w:rFonts w:ascii="Arial MT" w:eastAsia="Arial MT" w:hAnsi="Arial MT" w:cs="Arial MT"/>
                <w:w w:val="95"/>
                <w:sz w:val="17"/>
              </w:rPr>
              <w:t>2.11,</w:t>
            </w:r>
            <w:r w:rsidRPr="009F66DB">
              <w:rPr>
                <w:rFonts w:ascii="Arial MT" w:eastAsia="Arial MT" w:hAnsi="Arial MT" w:cs="Arial MT"/>
                <w:spacing w:val="15"/>
                <w:w w:val="95"/>
                <w:sz w:val="17"/>
              </w:rPr>
              <w:t xml:space="preserve"> </w:t>
            </w:r>
            <w:r w:rsidRPr="009F66DB">
              <w:rPr>
                <w:rFonts w:ascii="Arial MT" w:eastAsia="Arial MT" w:hAnsi="Arial MT" w:cs="Arial MT"/>
                <w:w w:val="95"/>
                <w:sz w:val="17"/>
              </w:rPr>
              <w:t>D</w:t>
            </w:r>
            <w:r w:rsidRPr="009F66DB">
              <w:rPr>
                <w:rFonts w:ascii="Arial MT" w:eastAsia="Arial MT" w:hAnsi="Arial MT" w:cs="Arial MT"/>
                <w:w w:val="95"/>
                <w:sz w:val="17"/>
                <w:vertAlign w:val="subscript"/>
              </w:rPr>
              <w:t>3</w:t>
            </w:r>
            <w:r w:rsidRPr="009F66DB">
              <w:rPr>
                <w:rFonts w:ascii="Arial MT" w:eastAsia="Arial MT" w:hAnsi="Arial MT" w:cs="Arial MT"/>
                <w:spacing w:val="38"/>
                <w:w w:val="95"/>
                <w:sz w:val="17"/>
              </w:rPr>
              <w:t xml:space="preserve"> </w:t>
            </w:r>
            <w:r w:rsidRPr="009F66DB">
              <w:rPr>
                <w:rFonts w:ascii="Arial MT" w:eastAsia="Arial MT" w:hAnsi="Arial MT" w:cs="Arial MT"/>
                <w:w w:val="95"/>
                <w:sz w:val="17"/>
              </w:rPr>
              <w:t>=</w:t>
            </w:r>
            <w:r w:rsidRPr="009F66DB">
              <w:rPr>
                <w:rFonts w:ascii="Arial MT" w:eastAsia="Arial MT" w:hAnsi="Arial MT" w:cs="Arial MT"/>
                <w:spacing w:val="-42"/>
                <w:w w:val="95"/>
                <w:sz w:val="17"/>
              </w:rPr>
              <w:t xml:space="preserve"> </w:t>
            </w:r>
            <w:r w:rsidRPr="009F66DB">
              <w:rPr>
                <w:rFonts w:ascii="Arial MT" w:eastAsia="Arial MT" w:hAnsi="Arial MT" w:cs="Arial MT"/>
                <w:sz w:val="17"/>
              </w:rPr>
              <w:t>UCL</w:t>
            </w:r>
            <w:r w:rsidRPr="009F66DB">
              <w:rPr>
                <w:rFonts w:ascii="Arial MT" w:eastAsia="Arial MT" w:hAnsi="Arial MT" w:cs="Arial MT"/>
                <w:spacing w:val="-2"/>
                <w:sz w:val="17"/>
              </w:rPr>
              <w:t xml:space="preserve"> </w:t>
            </w:r>
            <w:r w:rsidRPr="009F66DB">
              <w:rPr>
                <w:rFonts w:ascii="Arial MT" w:eastAsia="Arial MT" w:hAnsi="Arial MT" w:cs="Arial MT"/>
                <w:sz w:val="17"/>
              </w:rPr>
              <w:t>=</w:t>
            </w:r>
            <w:r w:rsidRPr="009F66DB">
              <w:rPr>
                <w:rFonts w:ascii="Arial MT" w:eastAsia="Arial MT" w:hAnsi="Arial MT" w:cs="Arial MT"/>
                <w:spacing w:val="7"/>
                <w:sz w:val="17"/>
              </w:rPr>
              <w:t xml:space="preserve"> </w:t>
            </w:r>
            <w:r w:rsidRPr="009F66DB">
              <w:rPr>
                <w:rFonts w:ascii="Arial MT" w:eastAsia="Arial MT" w:hAnsi="Arial MT" w:cs="Arial MT"/>
                <w:sz w:val="17"/>
              </w:rPr>
              <w:t>2.11×5.10</w:t>
            </w:r>
            <w:r w:rsidRPr="009F66DB">
              <w:rPr>
                <w:rFonts w:ascii="Arial MT" w:eastAsia="Arial MT" w:hAnsi="Arial MT" w:cs="Arial MT"/>
                <w:spacing w:val="-1"/>
                <w:sz w:val="17"/>
              </w:rPr>
              <w:t xml:space="preserve"> </w:t>
            </w:r>
            <w:r w:rsidRPr="009F66DB">
              <w:rPr>
                <w:rFonts w:ascii="Arial MT" w:eastAsia="Arial MT" w:hAnsi="Arial MT" w:cs="Arial MT"/>
                <w:sz w:val="17"/>
              </w:rPr>
              <w:t>=</w:t>
            </w:r>
            <w:r w:rsidRPr="009F66DB">
              <w:rPr>
                <w:rFonts w:ascii="Arial MT" w:eastAsia="Arial MT" w:hAnsi="Arial MT" w:cs="Arial MT"/>
                <w:spacing w:val="7"/>
                <w:sz w:val="17"/>
              </w:rPr>
              <w:t xml:space="preserve"> </w:t>
            </w:r>
            <w:r w:rsidRPr="009F66DB">
              <w:rPr>
                <w:rFonts w:ascii="Arial MT" w:eastAsia="Arial MT" w:hAnsi="Arial MT" w:cs="Arial MT"/>
                <w:sz w:val="17"/>
              </w:rPr>
              <w:t>10.76</w:t>
            </w:r>
          </w:p>
          <w:p w14:paraId="3E48BF71" w14:textId="77777777" w:rsidR="009F66DB" w:rsidRPr="009F66DB" w:rsidRDefault="009F66DB" w:rsidP="009F66DB">
            <w:pPr>
              <w:spacing w:before="122"/>
              <w:ind w:left="573"/>
              <w:rPr>
                <w:rFonts w:ascii="Arial MT" w:eastAsia="Arial MT" w:hAnsi="Arial MT" w:cs="Arial MT"/>
                <w:sz w:val="17"/>
              </w:rPr>
            </w:pPr>
            <w:r w:rsidRPr="009F66DB">
              <w:rPr>
                <w:rFonts w:ascii="Arial MT" w:eastAsia="Arial MT" w:hAnsi="Arial MT" w:cs="Arial MT"/>
                <w:sz w:val="17"/>
              </w:rPr>
              <w:t>LCL</w:t>
            </w:r>
            <w:r w:rsidRPr="009F66DB">
              <w:rPr>
                <w:rFonts w:ascii="Arial MT" w:eastAsia="Arial MT" w:hAnsi="Arial MT" w:cs="Arial MT"/>
                <w:spacing w:val="-7"/>
                <w:sz w:val="17"/>
              </w:rPr>
              <w:t xml:space="preserve"> </w:t>
            </w:r>
            <w:r w:rsidRPr="009F66DB">
              <w:rPr>
                <w:rFonts w:ascii="Arial MT" w:eastAsia="Arial MT" w:hAnsi="Arial MT" w:cs="Arial MT"/>
                <w:sz w:val="17"/>
              </w:rPr>
              <w:t>=</w:t>
            </w:r>
          </w:p>
          <w:p w14:paraId="07E51770" w14:textId="77777777" w:rsidR="009F66DB" w:rsidRPr="009F66DB" w:rsidRDefault="009F66DB" w:rsidP="009F66DB">
            <w:pPr>
              <w:spacing w:before="28"/>
              <w:ind w:left="108"/>
              <w:rPr>
                <w:rFonts w:ascii="Arial MT" w:eastAsia="Arial MT" w:hAnsi="Arial MT" w:cs="Arial MT"/>
                <w:sz w:val="18"/>
              </w:rPr>
            </w:pPr>
          </w:p>
          <w:p w14:paraId="7AC0DECD" w14:textId="77777777" w:rsidR="009F66DB" w:rsidRPr="009F66DB" w:rsidRDefault="009F66DB" w:rsidP="009F66DB">
            <w:pPr>
              <w:spacing w:before="28"/>
              <w:ind w:left="108"/>
              <w:rPr>
                <w:rFonts w:ascii="Arial MT" w:eastAsia="Arial MT" w:hAnsi="Arial MT" w:cs="Arial MT"/>
                <w:sz w:val="18"/>
              </w:rPr>
            </w:pPr>
          </w:p>
          <w:p w14:paraId="54306ABD" w14:textId="77777777" w:rsidR="009F66DB" w:rsidRPr="009F66DB" w:rsidRDefault="009F66DB" w:rsidP="009F66DB">
            <w:pPr>
              <w:spacing w:before="28"/>
              <w:ind w:left="108"/>
              <w:rPr>
                <w:rFonts w:ascii="Arial MT" w:eastAsia="Arial MT" w:hAnsi="Arial MT" w:cs="Arial MT"/>
                <w:sz w:val="18"/>
              </w:rPr>
            </w:pPr>
          </w:p>
          <w:p w14:paraId="607BAFB2" w14:textId="77777777" w:rsidR="009F66DB" w:rsidRPr="009F66DB" w:rsidRDefault="009F66DB" w:rsidP="009F66DB">
            <w:pPr>
              <w:spacing w:before="28"/>
              <w:ind w:left="108"/>
              <w:rPr>
                <w:rFonts w:ascii="Arial MT" w:eastAsia="Arial MT" w:hAnsi="Arial MT" w:cs="Arial MT"/>
                <w:sz w:val="18"/>
              </w:rPr>
            </w:pPr>
          </w:p>
          <w:p w14:paraId="0410341B" w14:textId="77777777" w:rsidR="009F66DB" w:rsidRPr="009F66DB" w:rsidRDefault="009F66DB" w:rsidP="009F66DB">
            <w:pPr>
              <w:spacing w:before="28"/>
              <w:ind w:left="108"/>
              <w:rPr>
                <w:rFonts w:ascii="Arial MT" w:eastAsia="Arial MT" w:hAnsi="Arial MT" w:cs="Arial MT"/>
                <w:sz w:val="18"/>
              </w:rPr>
            </w:pPr>
          </w:p>
          <w:p w14:paraId="7CABAD9F" w14:textId="77777777" w:rsidR="009F66DB" w:rsidRPr="009F66DB" w:rsidRDefault="009F66DB" w:rsidP="009F66DB">
            <w:pPr>
              <w:spacing w:before="28"/>
              <w:ind w:left="108"/>
              <w:rPr>
                <w:rFonts w:ascii="Arial MT" w:eastAsia="Arial MT" w:hAnsi="Arial MT" w:cs="Arial MT"/>
                <w:sz w:val="18"/>
              </w:rPr>
            </w:pPr>
          </w:p>
          <w:p w14:paraId="6130A758" w14:textId="77777777" w:rsidR="009F66DB" w:rsidRPr="009F66DB" w:rsidRDefault="009F66DB" w:rsidP="009F66DB">
            <w:pPr>
              <w:spacing w:before="28"/>
              <w:ind w:left="108"/>
              <w:rPr>
                <w:rFonts w:ascii="Arial MT" w:eastAsia="Arial MT" w:hAnsi="Arial MT" w:cs="Arial MT"/>
                <w:sz w:val="18"/>
              </w:rPr>
            </w:pPr>
          </w:p>
          <w:p w14:paraId="2290BB1B" w14:textId="77777777" w:rsidR="009F66DB" w:rsidRPr="009F66DB" w:rsidRDefault="009F66DB" w:rsidP="009F66DB">
            <w:pPr>
              <w:spacing w:before="28"/>
              <w:ind w:left="108"/>
              <w:rPr>
                <w:rFonts w:ascii="Arial MT" w:eastAsia="Arial MT" w:hAnsi="Arial MT" w:cs="Arial MT"/>
                <w:sz w:val="18"/>
              </w:rPr>
            </w:pPr>
          </w:p>
          <w:p w14:paraId="2566B002" w14:textId="77777777" w:rsidR="009F66DB" w:rsidRPr="009F66DB" w:rsidRDefault="009F66DB" w:rsidP="009F66DB">
            <w:pPr>
              <w:spacing w:before="8"/>
              <w:ind w:left="108"/>
              <w:rPr>
                <w:rFonts w:ascii="Arial MT" w:eastAsia="Arial MT" w:hAnsi="Arial MT" w:cs="Arial MT"/>
                <w:sz w:val="16"/>
              </w:rPr>
            </w:pPr>
          </w:p>
          <w:p w14:paraId="6F7B1537" w14:textId="77777777" w:rsidR="009F66DB" w:rsidRPr="009F66DB" w:rsidRDefault="009F66DB" w:rsidP="009F66DB">
            <w:pPr>
              <w:tabs>
                <w:tab w:val="left" w:pos="1306"/>
                <w:tab w:val="left" w:pos="3571"/>
              </w:tabs>
              <w:spacing w:before="1" w:line="296" w:lineRule="exact"/>
              <w:ind w:left="302"/>
              <w:rPr>
                <w:rFonts w:ascii="MS Gothic" w:eastAsia="Arial MT" w:hAnsi="Arial MT" w:cs="Arial MT"/>
                <w:sz w:val="19"/>
              </w:rPr>
            </w:pPr>
            <w:r w:rsidRPr="009F66DB">
              <w:rPr>
                <w:rFonts w:ascii="Arial MT" w:eastAsia="Arial MT" w:hAnsi="Arial MT" w:cs="Arial MT"/>
                <w:position w:val="14"/>
                <w:sz w:val="12"/>
                <w:szCs w:val="12"/>
              </w:rPr>
              <w:t>8.</w:t>
            </w:r>
            <w:r w:rsidRPr="009F66DB">
              <w:rPr>
                <w:rFonts w:ascii="Arial MT" w:eastAsia="Arial MT" w:hAnsi="Arial MT" w:cs="Arial MT"/>
                <w:position w:val="14"/>
                <w:sz w:val="19"/>
              </w:rPr>
              <w:tab/>
            </w:r>
            <w:r w:rsidRPr="009F66DB">
              <w:rPr>
                <w:rFonts w:ascii="MS Gothic" w:eastAsia="Arial MT" w:hAnsi="Arial MT" w:cs="Arial MT"/>
                <w:position w:val="9"/>
                <w:sz w:val="19"/>
              </w:rPr>
              <w:t>n=5</w:t>
            </w:r>
            <w:r w:rsidRPr="009F66DB">
              <w:rPr>
                <w:rFonts w:ascii="MS Gothic" w:eastAsia="Arial MT" w:hAnsi="Arial MT" w:cs="Arial MT"/>
                <w:position w:val="9"/>
                <w:sz w:val="19"/>
              </w:rPr>
              <w:tab/>
            </w:r>
            <w:r w:rsidRPr="009F66DB">
              <w:rPr>
                <w:rFonts w:ascii="MS Gothic" w:eastAsia="Arial MT" w:hAnsi="Arial MT" w:cs="Arial MT"/>
                <w:sz w:val="19"/>
              </w:rPr>
              <w:t>UCL=53.21</w:t>
            </w:r>
          </w:p>
          <w:p w14:paraId="5FE9CCAD" w14:textId="77777777" w:rsidR="009F66DB" w:rsidRPr="009F66DB" w:rsidRDefault="009F66DB" w:rsidP="009F66DB">
            <w:pPr>
              <w:spacing w:before="28" w:line="117" w:lineRule="exact"/>
              <w:ind w:left="624"/>
              <w:rPr>
                <w:rFonts w:ascii="MS Gothic" w:eastAsia="Arial MT" w:hAnsi="Arial MT" w:cs="Arial MT"/>
                <w:sz w:val="15"/>
              </w:rPr>
            </w:pPr>
            <w:r w:rsidRPr="009F66DB">
              <w:rPr>
                <w:rFonts w:ascii="MS Gothic" w:eastAsia="Arial MT" w:hAnsi="Arial MT" w:cs="Arial MT"/>
                <w:w w:val="105"/>
                <w:sz w:val="15"/>
              </w:rPr>
              <w:t>54</w:t>
            </w:r>
          </w:p>
          <w:p w14:paraId="275DDFB1" w14:textId="77777777" w:rsidR="009F66DB" w:rsidRPr="009F66DB" w:rsidRDefault="009F66DB" w:rsidP="009F66DB">
            <w:pPr>
              <w:spacing w:before="3"/>
              <w:ind w:left="624"/>
              <w:rPr>
                <w:rFonts w:ascii="MS Gothic" w:eastAsia="Arial MT" w:hAnsi="Arial MT" w:cs="Arial MT"/>
                <w:sz w:val="15"/>
              </w:rPr>
            </w:pPr>
            <w:r w:rsidRPr="009F66DB">
              <w:rPr>
                <w:rFonts w:ascii="MS Gothic" w:eastAsia="Arial MT" w:hAnsi="Arial MT" w:cs="Arial MT"/>
                <w:w w:val="105"/>
                <w:sz w:val="15"/>
              </w:rPr>
              <w:t>53</w:t>
            </w:r>
          </w:p>
          <w:p w14:paraId="575B50C8" w14:textId="77777777" w:rsidR="009F66DB" w:rsidRPr="009F66DB" w:rsidRDefault="009F66DB" w:rsidP="009F66DB">
            <w:pPr>
              <w:tabs>
                <w:tab w:val="left" w:pos="624"/>
              </w:tabs>
              <w:spacing w:before="48" w:line="153" w:lineRule="auto"/>
              <w:ind w:left="173"/>
              <w:rPr>
                <w:rFonts w:ascii="MS Gothic" w:eastAsia="MS Gothic" w:hAnsi="Arial MT" w:cs="Arial MT"/>
                <w:sz w:val="15"/>
              </w:rPr>
            </w:pPr>
            <w:r w:rsidRPr="009F66DB">
              <w:rPr>
                <w:rFonts w:ascii="MS Gothic" w:eastAsia="MS Gothic" w:hAnsi="Arial MT" w:cs="Arial MT" w:hint="eastAsia"/>
                <w:position w:val="-9"/>
                <w:sz w:val="19"/>
              </w:rPr>
              <w:t>Ｘ</w:t>
            </w:r>
            <w:r w:rsidRPr="009F66DB">
              <w:rPr>
                <w:rFonts w:ascii="MS Gothic" w:eastAsia="MS Gothic" w:hAnsi="Arial MT" w:cs="Arial MT" w:hint="eastAsia"/>
                <w:position w:val="-9"/>
                <w:sz w:val="19"/>
              </w:rPr>
              <w:tab/>
            </w:r>
            <w:r w:rsidRPr="009F66DB">
              <w:rPr>
                <w:rFonts w:ascii="MS Gothic" w:eastAsia="MS Gothic" w:hAnsi="Arial MT" w:cs="Arial MT" w:hint="eastAsia"/>
                <w:sz w:val="15"/>
              </w:rPr>
              <w:t>52</w:t>
            </w:r>
          </w:p>
          <w:p w14:paraId="6536ED6F" w14:textId="77777777" w:rsidR="009F66DB" w:rsidRPr="009F66DB" w:rsidRDefault="009F66DB" w:rsidP="009F66DB">
            <w:pPr>
              <w:spacing w:before="28" w:line="138" w:lineRule="exact"/>
              <w:ind w:left="624"/>
              <w:rPr>
                <w:rFonts w:ascii="MS Gothic" w:eastAsia="Arial MT" w:hAnsi="Arial MT" w:cs="Arial MT"/>
                <w:sz w:val="15"/>
              </w:rPr>
            </w:pPr>
            <w:r w:rsidRPr="009F66DB">
              <w:rPr>
                <w:rFonts w:ascii="MS Gothic" w:eastAsia="Arial MT" w:hAnsi="Arial MT" w:cs="Arial MT"/>
                <w:w w:val="105"/>
                <w:sz w:val="15"/>
              </w:rPr>
              <w:t>51</w:t>
            </w:r>
          </w:p>
          <w:p w14:paraId="073FA0EE" w14:textId="77777777" w:rsidR="009F66DB" w:rsidRPr="009F66DB" w:rsidRDefault="009F66DB" w:rsidP="009F66DB">
            <w:pPr>
              <w:spacing w:before="3"/>
              <w:ind w:left="624"/>
              <w:rPr>
                <w:rFonts w:ascii="MS Gothic" w:eastAsia="Arial MT" w:hAnsi="Arial MT" w:cs="Arial MT"/>
                <w:sz w:val="15"/>
              </w:rPr>
            </w:pPr>
            <w:r w:rsidRPr="009F66DB">
              <w:rPr>
                <w:rFonts w:ascii="MS Gothic" w:eastAsia="Arial MT" w:hAnsi="Arial MT" w:cs="Arial MT"/>
                <w:w w:val="105"/>
                <w:sz w:val="15"/>
              </w:rPr>
              <w:t>50</w:t>
            </w:r>
          </w:p>
          <w:p w14:paraId="2F0D89A0" w14:textId="77777777" w:rsidR="009F66DB" w:rsidRPr="009F66DB" w:rsidRDefault="009F66DB" w:rsidP="009F66DB">
            <w:pPr>
              <w:tabs>
                <w:tab w:val="left" w:pos="2439"/>
              </w:tabs>
              <w:spacing w:before="2" w:line="247" w:lineRule="exact"/>
              <w:ind w:left="624"/>
              <w:rPr>
                <w:rFonts w:ascii="MS Gothic" w:eastAsia="Arial MT" w:hAnsi="Arial MT" w:cs="Arial MT"/>
                <w:sz w:val="19"/>
              </w:rPr>
            </w:pPr>
            <w:r w:rsidRPr="009F66DB">
              <w:rPr>
                <w:rFonts w:ascii="MS Gothic" w:eastAsia="Arial MT" w:hAnsi="Arial MT" w:cs="Arial MT"/>
                <w:position w:val="8"/>
                <w:sz w:val="15"/>
              </w:rPr>
              <w:t>49</w:t>
            </w:r>
            <w:r w:rsidRPr="009F66DB">
              <w:rPr>
                <w:rFonts w:ascii="MS Gothic" w:eastAsia="Arial MT" w:hAnsi="Arial MT" w:cs="Arial MT"/>
                <w:position w:val="8"/>
                <w:sz w:val="15"/>
              </w:rPr>
              <w:tab/>
            </w:r>
            <w:r w:rsidRPr="009F66DB">
              <w:rPr>
                <w:rFonts w:ascii="MS Gothic" w:eastAsia="Arial MT" w:hAnsi="Arial MT" w:cs="Arial MT"/>
                <w:sz w:val="19"/>
              </w:rPr>
              <w:t>X=50.25</w:t>
            </w:r>
          </w:p>
          <w:p w14:paraId="35659DAF" w14:textId="77777777" w:rsidR="009F66DB" w:rsidRPr="009F66DB" w:rsidRDefault="009F66DB" w:rsidP="009F66DB">
            <w:pPr>
              <w:spacing w:before="28" w:line="155" w:lineRule="exact"/>
              <w:ind w:left="624"/>
              <w:rPr>
                <w:rFonts w:ascii="MS Gothic" w:eastAsia="Arial MT" w:hAnsi="Arial MT" w:cs="Arial MT"/>
                <w:sz w:val="15"/>
              </w:rPr>
            </w:pPr>
            <w:r w:rsidRPr="009F66DB">
              <w:rPr>
                <w:rFonts w:ascii="MS Gothic" w:eastAsia="Arial MT" w:hAnsi="Arial MT" w:cs="Arial MT"/>
                <w:w w:val="105"/>
                <w:sz w:val="15"/>
              </w:rPr>
              <w:t>48</w:t>
            </w:r>
          </w:p>
          <w:p w14:paraId="165F2542" w14:textId="77777777" w:rsidR="009F66DB" w:rsidRPr="009F66DB" w:rsidRDefault="009F66DB" w:rsidP="009F66DB">
            <w:pPr>
              <w:spacing w:before="3" w:line="169" w:lineRule="exact"/>
              <w:ind w:left="624"/>
              <w:rPr>
                <w:rFonts w:ascii="MS Gothic" w:eastAsia="Arial MT" w:hAnsi="Arial MT" w:cs="Arial MT"/>
                <w:sz w:val="15"/>
              </w:rPr>
            </w:pPr>
            <w:r w:rsidRPr="009F66DB">
              <w:rPr>
                <w:rFonts w:ascii="MS Gothic" w:eastAsia="Arial MT" w:hAnsi="Arial MT" w:cs="Arial MT"/>
                <w:w w:val="105"/>
                <w:sz w:val="15"/>
              </w:rPr>
              <w:t>47</w:t>
            </w:r>
          </w:p>
          <w:p w14:paraId="5B2510EB" w14:textId="77777777" w:rsidR="009F66DB" w:rsidRPr="009F66DB" w:rsidRDefault="009F66DB" w:rsidP="009F66DB">
            <w:pPr>
              <w:tabs>
                <w:tab w:val="left" w:pos="3494"/>
              </w:tabs>
              <w:spacing w:before="28" w:line="208" w:lineRule="exact"/>
              <w:ind w:left="624"/>
              <w:rPr>
                <w:rFonts w:ascii="MS Gothic" w:eastAsia="Arial MT" w:hAnsi="Arial MT" w:cs="Arial MT"/>
                <w:sz w:val="19"/>
              </w:rPr>
            </w:pPr>
            <w:r w:rsidRPr="009F66DB">
              <w:rPr>
                <w:rFonts w:ascii="MS Gothic" w:eastAsia="Arial MT" w:hAnsi="Arial MT" w:cs="Arial MT"/>
                <w:sz w:val="15"/>
              </w:rPr>
              <w:t>46</w:t>
            </w:r>
            <w:r w:rsidRPr="009F66DB">
              <w:rPr>
                <w:rFonts w:ascii="MS Gothic" w:eastAsia="Arial MT" w:hAnsi="Arial MT" w:cs="Arial MT"/>
                <w:sz w:val="15"/>
              </w:rPr>
              <w:tab/>
            </w:r>
            <w:r w:rsidRPr="009F66DB">
              <w:rPr>
                <w:rFonts w:ascii="MS Gothic" w:eastAsia="Arial MT" w:hAnsi="Arial MT" w:cs="Arial MT"/>
                <w:position w:val="1"/>
                <w:sz w:val="19"/>
              </w:rPr>
              <w:t>LCL=47.29</w:t>
            </w:r>
          </w:p>
          <w:p w14:paraId="3806ED33" w14:textId="77777777" w:rsidR="009F66DB" w:rsidRPr="009F66DB" w:rsidRDefault="009F66DB" w:rsidP="009F66DB">
            <w:pPr>
              <w:spacing w:before="28" w:line="201" w:lineRule="exact"/>
              <w:ind w:left="1036"/>
              <w:rPr>
                <w:rFonts w:ascii="MS Gothic" w:eastAsia="Arial MT" w:hAnsi="Arial MT" w:cs="Arial MT"/>
                <w:sz w:val="19"/>
              </w:rPr>
            </w:pPr>
            <w:r w:rsidRPr="009F66DB">
              <w:rPr>
                <w:rFonts w:ascii="MS Gothic" w:eastAsia="Arial MT" w:hAnsi="Arial MT" w:cs="Arial MT"/>
                <w:sz w:val="19"/>
              </w:rPr>
              <w:t>UCL=10.76</w:t>
            </w:r>
          </w:p>
          <w:p w14:paraId="7CC69198" w14:textId="77777777" w:rsidR="009F66DB" w:rsidRPr="009F66DB" w:rsidRDefault="009F66DB" w:rsidP="009F66DB">
            <w:pPr>
              <w:spacing w:before="28" w:line="162" w:lineRule="exact"/>
              <w:ind w:left="611"/>
              <w:rPr>
                <w:rFonts w:ascii="MS Gothic" w:eastAsia="Arial MT" w:hAnsi="Arial MT" w:cs="Arial MT"/>
                <w:sz w:val="15"/>
              </w:rPr>
            </w:pPr>
            <w:r w:rsidRPr="009F66DB">
              <w:rPr>
                <w:rFonts w:ascii="MS Gothic" w:eastAsia="Arial MT" w:hAnsi="Arial MT" w:cs="Arial MT"/>
                <w:w w:val="105"/>
                <w:sz w:val="15"/>
              </w:rPr>
              <w:t>12</w:t>
            </w:r>
          </w:p>
          <w:p w14:paraId="68CC6CC7" w14:textId="2D97170A" w:rsidR="009F66DB" w:rsidRPr="009F66DB" w:rsidRDefault="009F66DB" w:rsidP="009F66DB">
            <w:pPr>
              <w:spacing w:before="43" w:line="141" w:lineRule="exact"/>
              <w:ind w:left="611"/>
              <w:rPr>
                <w:rFonts w:ascii="MS Gothic" w:eastAsia="Arial MT" w:hAnsi="Arial MT" w:cs="Arial MT"/>
                <w:sz w:val="15"/>
              </w:rPr>
            </w:pPr>
            <w:r w:rsidRPr="009F66DB">
              <w:rPr>
                <w:rFonts w:ascii="MS Gothic" w:eastAsia="Arial MT" w:hAnsi="Arial MT" w:cs="Arial MT"/>
                <w:w w:val="105"/>
                <w:sz w:val="15"/>
              </w:rPr>
              <w:t>10</w:t>
            </w:r>
          </w:p>
          <w:p w14:paraId="0575F22D" w14:textId="3A44BE03" w:rsidR="009F66DB" w:rsidRPr="009F66DB" w:rsidRDefault="009F66DB" w:rsidP="009F66DB">
            <w:pPr>
              <w:tabs>
                <w:tab w:val="left" w:pos="688"/>
                <w:tab w:val="left" w:pos="4357"/>
              </w:tabs>
              <w:spacing w:before="28" w:line="175" w:lineRule="auto"/>
              <w:ind w:left="199"/>
              <w:rPr>
                <w:rFonts w:ascii="MS Gothic" w:eastAsia="MS Gothic" w:hAnsi="Arial MT" w:cs="Arial MT"/>
                <w:sz w:val="19"/>
              </w:rPr>
            </w:pPr>
            <w:r w:rsidRPr="009F66DB">
              <w:rPr>
                <w:rFonts w:ascii="MS Gothic" w:eastAsia="MS Gothic" w:hAnsi="Arial MT" w:cs="Arial MT" w:hint="eastAsia"/>
                <w:position w:val="-12"/>
                <w:sz w:val="19"/>
              </w:rPr>
              <w:t>Ｒ</w:t>
            </w:r>
            <w:r w:rsidRPr="009F66DB">
              <w:rPr>
                <w:rFonts w:ascii="MS Gothic" w:eastAsia="MS Gothic" w:hAnsi="Arial MT" w:cs="Arial MT" w:hint="eastAsia"/>
                <w:position w:val="-12"/>
                <w:sz w:val="19"/>
              </w:rPr>
              <w:tab/>
            </w:r>
            <w:r w:rsidRPr="009F66DB">
              <w:rPr>
                <w:rFonts w:ascii="MS Gothic" w:eastAsia="MS Gothic" w:hAnsi="Arial MT" w:cs="Arial MT" w:hint="eastAsia"/>
                <w:position w:val="-9"/>
                <w:sz w:val="15"/>
              </w:rPr>
              <w:t>8</w:t>
            </w:r>
            <w:r w:rsidRPr="009F66DB">
              <w:rPr>
                <w:rFonts w:ascii="MS Gothic" w:eastAsia="MS Gothic" w:hAnsi="Arial MT" w:cs="Arial MT" w:hint="eastAsia"/>
                <w:position w:val="-9"/>
                <w:sz w:val="15"/>
              </w:rPr>
              <w:tab/>
            </w:r>
            <w:r w:rsidRPr="009F66DB">
              <w:rPr>
                <w:rFonts w:ascii="MS Gothic" w:eastAsia="MS Gothic" w:hAnsi="Arial MT" w:cs="Arial MT" w:hint="eastAsia"/>
                <w:sz w:val="19"/>
              </w:rPr>
              <w:t>R=5.10</w:t>
            </w:r>
          </w:p>
          <w:p w14:paraId="18D860B2" w14:textId="77777777" w:rsidR="009F66DB" w:rsidRPr="009F66DB" w:rsidRDefault="009F66DB" w:rsidP="009F66DB">
            <w:pPr>
              <w:spacing w:before="20"/>
              <w:ind w:left="688"/>
              <w:rPr>
                <w:rFonts w:ascii="MS Gothic" w:eastAsia="Arial MT" w:hAnsi="Arial MT" w:cs="Arial MT"/>
                <w:sz w:val="15"/>
              </w:rPr>
            </w:pPr>
            <w:r w:rsidRPr="009F66DB">
              <w:rPr>
                <w:rFonts w:ascii="MS Gothic" w:eastAsia="Arial MT" w:hAnsi="Arial MT" w:cs="Arial MT"/>
                <w:w w:val="102"/>
                <w:sz w:val="15"/>
              </w:rPr>
              <w:t>6</w:t>
            </w:r>
          </w:p>
          <w:p w14:paraId="400256EB" w14:textId="77777777" w:rsidR="009F66DB" w:rsidRPr="009F66DB" w:rsidRDefault="009F66DB" w:rsidP="009F66DB">
            <w:pPr>
              <w:spacing w:before="29"/>
              <w:ind w:left="688"/>
              <w:rPr>
                <w:rFonts w:ascii="MS Gothic" w:eastAsia="Arial MT" w:hAnsi="Arial MT" w:cs="Arial MT"/>
                <w:sz w:val="15"/>
              </w:rPr>
            </w:pPr>
            <w:r w:rsidRPr="009F66DB">
              <w:rPr>
                <w:rFonts w:ascii="MS Gothic" w:eastAsia="Arial MT" w:hAnsi="Arial MT" w:cs="Arial MT"/>
                <w:w w:val="102"/>
                <w:sz w:val="15"/>
              </w:rPr>
              <w:t>4</w:t>
            </w:r>
          </w:p>
          <w:p w14:paraId="34CD4F70" w14:textId="77777777" w:rsidR="009F66DB" w:rsidRPr="009F66DB" w:rsidRDefault="009F66DB" w:rsidP="009F66DB">
            <w:pPr>
              <w:spacing w:before="43"/>
              <w:ind w:left="688"/>
              <w:rPr>
                <w:rFonts w:ascii="MS Gothic" w:eastAsia="Arial MT" w:hAnsi="Arial MT" w:cs="Arial MT"/>
                <w:sz w:val="15"/>
              </w:rPr>
            </w:pPr>
            <w:r w:rsidRPr="009F66DB">
              <w:rPr>
                <w:rFonts w:ascii="MS Gothic" w:eastAsia="Arial MT" w:hAnsi="Arial MT" w:cs="Arial MT"/>
                <w:w w:val="102"/>
                <w:sz w:val="15"/>
              </w:rPr>
              <w:t>2</w:t>
            </w:r>
          </w:p>
          <w:p w14:paraId="436D3BE7" w14:textId="77777777" w:rsidR="009F66DB" w:rsidRPr="009F66DB" w:rsidRDefault="009F66DB" w:rsidP="009F66DB">
            <w:pPr>
              <w:spacing w:before="42" w:line="168" w:lineRule="exact"/>
              <w:ind w:left="688"/>
              <w:rPr>
                <w:rFonts w:ascii="MS Gothic" w:eastAsia="Arial MT" w:hAnsi="Arial MT" w:cs="Arial MT"/>
                <w:sz w:val="15"/>
              </w:rPr>
            </w:pPr>
            <w:r w:rsidRPr="009F66DB">
              <w:rPr>
                <w:rFonts w:ascii="MS Gothic" w:eastAsia="Arial MT" w:hAnsi="Arial MT" w:cs="Arial MT"/>
                <w:w w:val="102"/>
                <w:sz w:val="15"/>
              </w:rPr>
              <w:t>0</w:t>
            </w:r>
          </w:p>
          <w:p w14:paraId="509FD9F2" w14:textId="77777777" w:rsidR="009F66DB" w:rsidRPr="009F66DB" w:rsidRDefault="009F66DB" w:rsidP="009F66DB">
            <w:pPr>
              <w:tabs>
                <w:tab w:val="left" w:pos="1679"/>
                <w:tab w:val="left" w:pos="2064"/>
                <w:tab w:val="left" w:pos="2450"/>
                <w:tab w:val="left" w:pos="2758"/>
                <w:tab w:val="left" w:pos="3144"/>
                <w:tab w:val="left" w:pos="3530"/>
                <w:tab w:val="left" w:pos="3915"/>
                <w:tab w:val="left" w:pos="4301"/>
                <w:tab w:val="left" w:pos="4686"/>
              </w:tabs>
              <w:spacing w:before="28" w:line="168" w:lineRule="exact"/>
              <w:ind w:left="1293"/>
              <w:rPr>
                <w:rFonts w:ascii="MS Gothic" w:eastAsia="Arial MT" w:hAnsi="Arial MT" w:cs="Arial MT"/>
                <w:sz w:val="15"/>
              </w:rPr>
            </w:pPr>
            <w:r w:rsidRPr="009F66DB">
              <w:rPr>
                <w:rFonts w:ascii="MS Gothic" w:eastAsia="Arial MT" w:hAnsi="Arial MT" w:cs="Arial MT"/>
                <w:w w:val="105"/>
                <w:sz w:val="15"/>
              </w:rPr>
              <w:t>2</w:t>
            </w:r>
            <w:r w:rsidRPr="009F66DB">
              <w:rPr>
                <w:rFonts w:ascii="MS Gothic" w:eastAsia="Arial MT" w:hAnsi="Arial MT" w:cs="Arial MT"/>
                <w:w w:val="105"/>
                <w:sz w:val="15"/>
              </w:rPr>
              <w:tab/>
              <w:t>4</w:t>
            </w:r>
            <w:r w:rsidRPr="009F66DB">
              <w:rPr>
                <w:rFonts w:ascii="MS Gothic" w:eastAsia="Arial MT" w:hAnsi="Arial MT" w:cs="Arial MT"/>
                <w:w w:val="105"/>
                <w:sz w:val="15"/>
              </w:rPr>
              <w:tab/>
              <w:t>6</w:t>
            </w:r>
            <w:r w:rsidRPr="009F66DB">
              <w:rPr>
                <w:rFonts w:ascii="MS Gothic" w:eastAsia="Arial MT" w:hAnsi="Arial MT" w:cs="Arial MT"/>
                <w:w w:val="105"/>
                <w:sz w:val="15"/>
              </w:rPr>
              <w:tab/>
              <w:t>8</w:t>
            </w:r>
            <w:r w:rsidRPr="009F66DB">
              <w:rPr>
                <w:rFonts w:ascii="MS Gothic" w:eastAsia="Arial MT" w:hAnsi="Arial MT" w:cs="Arial MT"/>
                <w:w w:val="105"/>
                <w:sz w:val="15"/>
              </w:rPr>
              <w:tab/>
              <w:t>10</w:t>
            </w:r>
            <w:r w:rsidRPr="009F66DB">
              <w:rPr>
                <w:rFonts w:ascii="MS Gothic" w:eastAsia="Arial MT" w:hAnsi="Arial MT" w:cs="Arial MT"/>
                <w:w w:val="105"/>
                <w:sz w:val="15"/>
              </w:rPr>
              <w:tab/>
              <w:t>12</w:t>
            </w:r>
            <w:r w:rsidRPr="009F66DB">
              <w:rPr>
                <w:rFonts w:ascii="MS Gothic" w:eastAsia="Arial MT" w:hAnsi="Arial MT" w:cs="Arial MT"/>
                <w:w w:val="105"/>
                <w:sz w:val="15"/>
              </w:rPr>
              <w:tab/>
              <w:t>14</w:t>
            </w:r>
            <w:r w:rsidRPr="009F66DB">
              <w:rPr>
                <w:rFonts w:ascii="MS Gothic" w:eastAsia="Arial MT" w:hAnsi="Arial MT" w:cs="Arial MT"/>
                <w:w w:val="105"/>
                <w:sz w:val="15"/>
              </w:rPr>
              <w:tab/>
              <w:t>16</w:t>
            </w:r>
            <w:r w:rsidRPr="009F66DB">
              <w:rPr>
                <w:rFonts w:ascii="MS Gothic" w:eastAsia="Arial MT" w:hAnsi="Arial MT" w:cs="Arial MT"/>
                <w:w w:val="105"/>
                <w:sz w:val="15"/>
              </w:rPr>
              <w:tab/>
              <w:t>18</w:t>
            </w:r>
            <w:r w:rsidRPr="009F66DB">
              <w:rPr>
                <w:rFonts w:ascii="MS Gothic" w:eastAsia="Arial MT" w:hAnsi="Arial MT" w:cs="Arial MT"/>
                <w:w w:val="105"/>
                <w:sz w:val="15"/>
              </w:rPr>
              <w:tab/>
              <w:t>20</w:t>
            </w:r>
          </w:p>
          <w:p w14:paraId="1F78E844" w14:textId="77777777" w:rsidR="009F66DB" w:rsidRPr="009F66DB" w:rsidRDefault="009F66DB" w:rsidP="009F66DB">
            <w:pPr>
              <w:spacing w:before="85"/>
              <w:ind w:left="2186" w:right="1767"/>
              <w:jc w:val="center"/>
              <w:rPr>
                <w:rFonts w:ascii="Arial MT" w:eastAsia="Arial MT" w:hAnsi="Arial MT" w:cs="Arial MT"/>
                <w:sz w:val="17"/>
              </w:rPr>
            </w:pPr>
            <w:r w:rsidRPr="009F66DB">
              <w:rPr>
                <w:rFonts w:ascii="Arial MT" w:eastAsia="Arial MT" w:hAnsi="Arial MT" w:cs="Arial MT"/>
                <w:sz w:val="17"/>
              </w:rPr>
              <w:t>Class</w:t>
            </w:r>
            <w:r w:rsidRPr="009F66DB">
              <w:rPr>
                <w:rFonts w:ascii="Arial MT" w:eastAsia="Arial MT" w:hAnsi="Arial MT" w:cs="Arial MT"/>
                <w:spacing w:val="-2"/>
                <w:sz w:val="17"/>
              </w:rPr>
              <w:t xml:space="preserve"> </w:t>
            </w:r>
            <w:r w:rsidRPr="009F66DB">
              <w:rPr>
                <w:rFonts w:ascii="Arial MT" w:eastAsia="Arial MT" w:hAnsi="Arial MT" w:cs="Arial MT"/>
                <w:sz w:val="17"/>
              </w:rPr>
              <w:t>No.</w:t>
            </w:r>
          </w:p>
        </w:tc>
      </w:tr>
    </w:tbl>
    <w:p w14:paraId="6B80BAB7" w14:textId="77777777" w:rsidR="009F66DB" w:rsidRPr="009F66DB" w:rsidRDefault="009F66DB" w:rsidP="009F66DB">
      <w:pPr>
        <w:spacing w:before="5"/>
        <w:ind w:left="666"/>
        <w:rPr>
          <w:rFonts w:ascii="Arial MT" w:eastAsia="Arial MT" w:hAnsi="Arial MT" w:cs="Arial MT"/>
          <w:sz w:val="5"/>
          <w:szCs w:val="20"/>
        </w:rPr>
      </w:pPr>
      <w:r w:rsidRPr="009F66DB">
        <w:rPr>
          <w:rFonts w:ascii="Arial MT" w:eastAsia="Arial MT" w:hAnsi="Arial MT" w:cs="Arial MT"/>
          <w:noProof/>
          <w:sz w:val="20"/>
          <w:szCs w:val="20"/>
        </w:rPr>
        <mc:AlternateContent>
          <mc:Choice Requires="wps">
            <w:drawing>
              <wp:anchor distT="0" distB="0" distL="0" distR="0" simplePos="0" relativeHeight="252809216" behindDoc="1" locked="0" layoutInCell="1" allowOverlap="1" wp14:anchorId="6E978A20" wp14:editId="0914B27D">
                <wp:simplePos x="0" y="0"/>
                <wp:positionH relativeFrom="page">
                  <wp:posOffset>3375660</wp:posOffset>
                </wp:positionH>
                <wp:positionV relativeFrom="paragraph">
                  <wp:posOffset>68580</wp:posOffset>
                </wp:positionV>
                <wp:extent cx="98425" cy="1270"/>
                <wp:effectExtent l="0" t="0" r="0" b="0"/>
                <wp:wrapTopAndBottom/>
                <wp:docPr id="1970939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1270"/>
                        </a:xfrm>
                        <a:custGeom>
                          <a:avLst/>
                          <a:gdLst>
                            <a:gd name="T0" fmla="+- 0 5316 5316"/>
                            <a:gd name="T1" fmla="*/ T0 w 155"/>
                            <a:gd name="T2" fmla="+- 0 5470 5316"/>
                            <a:gd name="T3" fmla="*/ T2 w 155"/>
                          </a:gdLst>
                          <a:ahLst/>
                          <a:cxnLst>
                            <a:cxn ang="0">
                              <a:pos x="T1" y="0"/>
                            </a:cxn>
                            <a:cxn ang="0">
                              <a:pos x="T3" y="0"/>
                            </a:cxn>
                          </a:cxnLst>
                          <a:rect l="0" t="0" r="r" b="b"/>
                          <a:pathLst>
                            <a:path w="155">
                              <a:moveTo>
                                <a:pt x="0" y="0"/>
                              </a:moveTo>
                              <a:lnTo>
                                <a:pt x="154" y="0"/>
                              </a:lnTo>
                            </a:path>
                          </a:pathLst>
                        </a:custGeom>
                        <a:noFill/>
                        <a:ln w="83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722118" id="Freeform 682" o:spid="_x0000_s1026" style="position:absolute;margin-left:265.8pt;margin-top:5.4pt;width:7.75pt;height:.1pt;z-index:-25050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" path="m,l154,e" filled="f" strokeweight=".23108mm">
                <v:path arrowok="t" o:connecttype="custom" o:connectlocs="0,0;97790,0" o:connectangles="0,0"/>
                <w10:wrap type="topAndBottom" anchorx="page"/>
              </v:shape>
            </w:pict>
          </mc:Fallback>
        </mc:AlternateContent>
      </w:r>
    </w:p>
    <w:p w14:paraId="4487E50F" w14:textId="77777777" w:rsidR="009F66DB" w:rsidRPr="009F66DB" w:rsidRDefault="009F66DB" w:rsidP="009F66DB">
      <w:pPr>
        <w:spacing w:line="182" w:lineRule="exact"/>
        <w:ind w:left="2282"/>
        <w:rPr>
          <w:rFonts w:ascii="Arial MT" w:eastAsia="Arial MT" w:hAnsi="Arial MT" w:cs="Arial MT"/>
          <w:sz w:val="19"/>
        </w:rPr>
      </w:pPr>
      <w:r w:rsidRPr="009F66DB">
        <w:rPr>
          <w:rFonts w:ascii="Arial MT" w:eastAsia="Arial MT" w:hAnsi="Arial MT" w:cs="Arial MT"/>
          <w:spacing w:val="-1"/>
          <w:sz w:val="19"/>
        </w:rPr>
        <w:t>Table</w:t>
      </w:r>
      <w:r w:rsidRPr="009F66DB">
        <w:rPr>
          <w:rFonts w:ascii="Arial MT" w:eastAsia="Arial MT" w:hAnsi="Arial MT" w:cs="Arial MT"/>
          <w:spacing w:val="-6"/>
          <w:sz w:val="19"/>
        </w:rPr>
        <w:t xml:space="preserve"> </w:t>
      </w:r>
      <w:r w:rsidRPr="009F66DB">
        <w:rPr>
          <w:rFonts w:ascii="Arial MT" w:eastAsia="Arial MT" w:hAnsi="Arial MT" w:cs="Arial MT"/>
          <w:spacing w:val="-1"/>
          <w:sz w:val="19"/>
        </w:rPr>
        <w:t>1.</w:t>
      </w:r>
      <w:r w:rsidRPr="009F66DB">
        <w:rPr>
          <w:rFonts w:ascii="Arial MT" w:eastAsia="Arial MT" w:hAnsi="Arial MT" w:cs="Arial MT"/>
          <w:spacing w:val="-4"/>
          <w:sz w:val="19"/>
        </w:rPr>
        <w:t xml:space="preserve"> </w:t>
      </w:r>
      <w:r w:rsidRPr="009F66DB">
        <w:rPr>
          <w:rFonts w:ascii="Arial MT" w:eastAsia="Arial MT" w:hAnsi="Arial MT" w:cs="Arial MT"/>
          <w:spacing w:val="-1"/>
          <w:sz w:val="19"/>
        </w:rPr>
        <w:t>Coefficients</w:t>
      </w:r>
      <w:r w:rsidRPr="009F66DB">
        <w:rPr>
          <w:rFonts w:ascii="Arial MT" w:eastAsia="Arial MT" w:hAnsi="Arial MT" w:cs="Arial MT"/>
          <w:spacing w:val="5"/>
          <w:sz w:val="19"/>
        </w:rPr>
        <w:t xml:space="preserve"> </w:t>
      </w:r>
      <w:r w:rsidRPr="009F66DB">
        <w:rPr>
          <w:rFonts w:ascii="Arial MT" w:eastAsia="Arial MT" w:hAnsi="Arial MT" w:cs="Arial MT"/>
          <w:spacing w:val="-1"/>
          <w:sz w:val="19"/>
        </w:rPr>
        <w:t>for</w:t>
      </w:r>
      <w:r w:rsidRPr="009F66DB">
        <w:rPr>
          <w:rFonts w:ascii="Arial MT" w:eastAsia="Arial MT" w:hAnsi="Arial MT" w:cs="Arial MT"/>
          <w:sz w:val="19"/>
        </w:rPr>
        <w:t xml:space="preserve"> </w:t>
      </w:r>
      <w:r w:rsidRPr="009F66DB">
        <w:rPr>
          <w:rFonts w:ascii="Arial MT" w:eastAsia="Arial MT" w:hAnsi="Arial MT" w:cs="Arial MT"/>
          <w:spacing w:val="-1"/>
          <w:sz w:val="19"/>
        </w:rPr>
        <w:t>X</w:t>
      </w:r>
      <w:r w:rsidRPr="009F66DB">
        <w:rPr>
          <w:rFonts w:ascii="Arial MT" w:eastAsia="Arial MT" w:hAnsi="Arial MT" w:cs="Arial MT"/>
          <w:spacing w:val="-14"/>
          <w:sz w:val="19"/>
        </w:rPr>
        <w:t xml:space="preserve"> </w:t>
      </w:r>
      <w:r w:rsidRPr="009F66DB">
        <w:rPr>
          <w:rFonts w:ascii="Arial MT" w:eastAsia="Arial MT" w:hAnsi="Arial MT" w:cs="Arial MT"/>
          <w:spacing w:val="-1"/>
          <w:sz w:val="19"/>
        </w:rPr>
        <w:t>- R</w:t>
      </w:r>
      <w:r w:rsidRPr="009F66DB">
        <w:rPr>
          <w:rFonts w:ascii="Arial MT" w:eastAsia="Arial MT" w:hAnsi="Arial MT" w:cs="Arial MT"/>
          <w:spacing w:val="2"/>
          <w:sz w:val="19"/>
        </w:rPr>
        <w:t xml:space="preserve"> </w:t>
      </w:r>
      <w:r w:rsidRPr="009F66DB">
        <w:rPr>
          <w:rFonts w:ascii="Arial MT" w:eastAsia="Arial MT" w:hAnsi="Arial MT" w:cs="Arial MT"/>
          <w:spacing w:val="-1"/>
          <w:sz w:val="19"/>
        </w:rPr>
        <w:t>control</w:t>
      </w:r>
      <w:r w:rsidRPr="009F66DB">
        <w:rPr>
          <w:rFonts w:ascii="Arial MT" w:eastAsia="Arial MT" w:hAnsi="Arial MT" w:cs="Arial MT"/>
          <w:spacing w:val="-6"/>
          <w:sz w:val="19"/>
        </w:rPr>
        <w:t xml:space="preserve"> </w:t>
      </w:r>
      <w:r w:rsidRPr="009F66DB">
        <w:rPr>
          <w:rFonts w:ascii="Arial MT" w:eastAsia="Arial MT" w:hAnsi="Arial MT" w:cs="Arial MT"/>
          <w:sz w:val="19"/>
        </w:rPr>
        <w:t>chart</w:t>
      </w:r>
    </w:p>
    <w:p w14:paraId="2C6B3D8D" w14:textId="4F896103" w:rsidR="009F66DB" w:rsidRPr="009F66DB" w:rsidRDefault="00F36292" w:rsidP="009F66DB">
      <w:pPr>
        <w:tabs>
          <w:tab w:val="left" w:pos="6749"/>
        </w:tabs>
        <w:spacing w:before="56"/>
        <w:ind w:left="2242"/>
        <w:rPr>
          <w:rFonts w:ascii="Arial MT" w:eastAsia="Arial MT" w:hAnsi="Arial MT" w:cs="Arial MT"/>
          <w:sz w:val="20"/>
          <w:szCs w:val="20"/>
        </w:rPr>
      </w:pPr>
      <w:r w:rsidRPr="009F66DB">
        <w:rPr>
          <w:rFonts w:ascii="Arial MT" w:eastAsia="Arial MT" w:hAnsi="Arial MT" w:cs="Arial MT"/>
          <w:noProof/>
          <w:sz w:val="20"/>
          <w:szCs w:val="20"/>
        </w:rPr>
        <w:drawing>
          <wp:anchor distT="0" distB="0" distL="0" distR="0" simplePos="0" relativeHeight="252407808" behindDoc="0" locked="0" layoutInCell="1" allowOverlap="1" wp14:anchorId="6EECD98C" wp14:editId="59508FC9">
            <wp:simplePos x="0" y="0"/>
            <wp:positionH relativeFrom="page">
              <wp:posOffset>4932947</wp:posOffset>
            </wp:positionH>
            <wp:positionV relativeFrom="paragraph">
              <wp:posOffset>1238584</wp:posOffset>
            </wp:positionV>
            <wp:extent cx="1345565" cy="370783"/>
            <wp:effectExtent l="0" t="0" r="6985" b="0"/>
            <wp:wrapNone/>
            <wp:docPr id="15906909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58" cstate="print"/>
                    <a:stretch>
                      <a:fillRect/>
                    </a:stretch>
                  </pic:blipFill>
                  <pic:spPr>
                    <a:xfrm>
                      <a:off x="0" y="0"/>
                      <a:ext cx="1361739" cy="375240"/>
                    </a:xfrm>
                    <a:prstGeom prst="rect">
                      <a:avLst/>
                    </a:prstGeom>
                  </pic:spPr>
                </pic:pic>
              </a:graphicData>
            </a:graphic>
            <wp14:sizeRelV relativeFrom="margin">
              <wp14:pctHeight>0</wp14:pctHeight>
            </wp14:sizeRelV>
          </wp:anchor>
        </w:drawing>
      </w:r>
      <w:r w:rsidRPr="009F66DB">
        <w:rPr>
          <w:rFonts w:ascii="Arial MT" w:eastAsia="Arial MT" w:hAnsi="Arial MT" w:cs="Arial MT"/>
          <w:noProof/>
          <w:sz w:val="20"/>
          <w:szCs w:val="20"/>
        </w:rPr>
        <w:drawing>
          <wp:anchor distT="0" distB="0" distL="0" distR="0" simplePos="0" relativeHeight="252379136" behindDoc="0" locked="0" layoutInCell="1" allowOverlap="1" wp14:anchorId="15839317" wp14:editId="45DD52F8">
            <wp:simplePos x="0" y="0"/>
            <wp:positionH relativeFrom="page">
              <wp:posOffset>2770505</wp:posOffset>
            </wp:positionH>
            <wp:positionV relativeFrom="paragraph">
              <wp:posOffset>57952</wp:posOffset>
            </wp:positionV>
            <wp:extent cx="643127" cy="134073"/>
            <wp:effectExtent l="0" t="0" r="0" b="0"/>
            <wp:wrapNone/>
            <wp:docPr id="20061409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59" cstate="print"/>
                    <a:stretch>
                      <a:fillRect/>
                    </a:stretch>
                  </pic:blipFill>
                  <pic:spPr>
                    <a:xfrm>
                      <a:off x="0" y="0"/>
                      <a:ext cx="643127" cy="134073"/>
                    </a:xfrm>
                    <a:prstGeom prst="rect">
                      <a:avLst/>
                    </a:prstGeom>
                  </pic:spPr>
                </pic:pic>
              </a:graphicData>
            </a:graphic>
          </wp:anchor>
        </w:drawing>
      </w:r>
      <w:r w:rsidRPr="009F66DB">
        <w:rPr>
          <w:rFonts w:ascii="Arial MT" w:eastAsia="Arial MT" w:hAnsi="Arial MT" w:cs="Arial MT"/>
          <w:noProof/>
          <w:sz w:val="20"/>
          <w:szCs w:val="20"/>
        </w:rPr>
        <w:drawing>
          <wp:anchor distT="0" distB="0" distL="0" distR="0" simplePos="0" relativeHeight="252393472" behindDoc="0" locked="0" layoutInCell="1" allowOverlap="1" wp14:anchorId="0C7720DF" wp14:editId="56C4DC9E">
            <wp:simplePos x="0" y="0"/>
            <wp:positionH relativeFrom="page">
              <wp:posOffset>3622040</wp:posOffset>
            </wp:positionH>
            <wp:positionV relativeFrom="paragraph">
              <wp:posOffset>58420</wp:posOffset>
            </wp:positionV>
            <wp:extent cx="699317" cy="147320"/>
            <wp:effectExtent l="0" t="0" r="5715" b="5080"/>
            <wp:wrapNone/>
            <wp:docPr id="1527023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60" cstate="print"/>
                    <a:stretch>
                      <a:fillRect/>
                    </a:stretch>
                  </pic:blipFill>
                  <pic:spPr>
                    <a:xfrm>
                      <a:off x="0" y="0"/>
                      <a:ext cx="700591" cy="147588"/>
                    </a:xfrm>
                    <a:prstGeom prst="rect">
                      <a:avLst/>
                    </a:prstGeom>
                  </pic:spPr>
                </pic:pic>
              </a:graphicData>
            </a:graphic>
            <wp14:sizeRelV relativeFrom="margin">
              <wp14:pctHeight>0</wp14:pctHeight>
            </wp14:sizeRelV>
          </wp:anchor>
        </w:drawing>
      </w:r>
      <w:r w:rsidR="009F66DB" w:rsidRPr="009F66DB">
        <w:rPr>
          <w:rFonts w:ascii="Arial MT" w:eastAsia="Arial MT" w:hAnsi="Arial MT" w:cs="Arial MT"/>
          <w:noProof/>
          <w:sz w:val="20"/>
          <w:szCs w:val="20"/>
        </w:rPr>
        <mc:AlternateContent>
          <mc:Choice Requires="wpg">
            <w:drawing>
              <wp:anchor distT="0" distB="0" distL="114300" distR="114300" simplePos="0" relativeHeight="252680192" behindDoc="1" locked="0" layoutInCell="1" allowOverlap="1" wp14:anchorId="3D94D2F1" wp14:editId="05A6ED12">
                <wp:simplePos x="0" y="0"/>
                <wp:positionH relativeFrom="page">
                  <wp:posOffset>4017010</wp:posOffset>
                </wp:positionH>
                <wp:positionV relativeFrom="paragraph">
                  <wp:posOffset>-1938020</wp:posOffset>
                </wp:positionV>
                <wp:extent cx="2522220" cy="894080"/>
                <wp:effectExtent l="0" t="0" r="0" b="0"/>
                <wp:wrapNone/>
                <wp:docPr id="162337783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894080"/>
                          <a:chOff x="6326" y="-3052"/>
                          <a:chExt cx="3972" cy="1408"/>
                        </a:xfrm>
                      </wpg:grpSpPr>
                      <wps:wsp>
                        <wps:cNvPr id="1016049212" name="AutoShape 527"/>
                        <wps:cNvSpPr>
                          <a:spLocks/>
                        </wps:cNvSpPr>
                        <wps:spPr bwMode="auto">
                          <a:xfrm>
                            <a:off x="6332" y="-3046"/>
                            <a:ext cx="3901" cy="1395"/>
                          </a:xfrm>
                          <a:custGeom>
                            <a:avLst/>
                            <a:gdLst>
                              <a:gd name="T0" fmla="+- 0 6332 6332"/>
                              <a:gd name="T1" fmla="*/ T0 w 3901"/>
                              <a:gd name="T2" fmla="+- 0 -3045 -3045"/>
                              <a:gd name="T3" fmla="*/ -3045 h 1395"/>
                              <a:gd name="T4" fmla="+- 0 6332 6332"/>
                              <a:gd name="T5" fmla="*/ T4 w 3901"/>
                              <a:gd name="T6" fmla="+- 0 -1664 -3045"/>
                              <a:gd name="T7" fmla="*/ -1664 h 1395"/>
                              <a:gd name="T8" fmla="+- 0 6332 6332"/>
                              <a:gd name="T9" fmla="*/ T8 w 3901"/>
                              <a:gd name="T10" fmla="+- 0 -1651 -3045"/>
                              <a:gd name="T11" fmla="*/ -1651 h 1395"/>
                              <a:gd name="T12" fmla="+- 0 6371 6332"/>
                              <a:gd name="T13" fmla="*/ T12 w 3901"/>
                              <a:gd name="T14" fmla="+- 0 -1651 -3045"/>
                              <a:gd name="T15" fmla="*/ -1651 h 1395"/>
                              <a:gd name="T16" fmla="+- 0 6332 6332"/>
                              <a:gd name="T17" fmla="*/ T16 w 3901"/>
                              <a:gd name="T18" fmla="+- 0 -1886 -3045"/>
                              <a:gd name="T19" fmla="*/ -1886 h 1395"/>
                              <a:gd name="T20" fmla="+- 0 6371 6332"/>
                              <a:gd name="T21" fmla="*/ T20 w 3901"/>
                              <a:gd name="T22" fmla="+- 0 -1886 -3045"/>
                              <a:gd name="T23" fmla="*/ -1886 h 1395"/>
                              <a:gd name="T24" fmla="+- 0 6332 6332"/>
                              <a:gd name="T25" fmla="*/ T24 w 3901"/>
                              <a:gd name="T26" fmla="+- 0 -2120 -3045"/>
                              <a:gd name="T27" fmla="*/ -2120 h 1395"/>
                              <a:gd name="T28" fmla="+- 0 6371 6332"/>
                              <a:gd name="T29" fmla="*/ T28 w 3901"/>
                              <a:gd name="T30" fmla="+- 0 -2120 -3045"/>
                              <a:gd name="T31" fmla="*/ -2120 h 1395"/>
                              <a:gd name="T32" fmla="+- 0 6332 6332"/>
                              <a:gd name="T33" fmla="*/ T32 w 3901"/>
                              <a:gd name="T34" fmla="+- 0 -2342 -3045"/>
                              <a:gd name="T35" fmla="*/ -2342 h 1395"/>
                              <a:gd name="T36" fmla="+- 0 6371 6332"/>
                              <a:gd name="T37" fmla="*/ T36 w 3901"/>
                              <a:gd name="T38" fmla="+- 0 -2342 -3045"/>
                              <a:gd name="T39" fmla="*/ -2342 h 1395"/>
                              <a:gd name="T40" fmla="+- 0 6332 6332"/>
                              <a:gd name="T41" fmla="*/ T40 w 3901"/>
                              <a:gd name="T42" fmla="+- 0 -2576 -3045"/>
                              <a:gd name="T43" fmla="*/ -2576 h 1395"/>
                              <a:gd name="T44" fmla="+- 0 6371 6332"/>
                              <a:gd name="T45" fmla="*/ T44 w 3901"/>
                              <a:gd name="T46" fmla="+- 0 -2576 -3045"/>
                              <a:gd name="T47" fmla="*/ -2576 h 1395"/>
                              <a:gd name="T48" fmla="+- 0 6332 6332"/>
                              <a:gd name="T49" fmla="*/ T48 w 3901"/>
                              <a:gd name="T50" fmla="+- 0 -2811 -3045"/>
                              <a:gd name="T51" fmla="*/ -2811 h 1395"/>
                              <a:gd name="T52" fmla="+- 0 6371 6332"/>
                              <a:gd name="T53" fmla="*/ T52 w 3901"/>
                              <a:gd name="T54" fmla="+- 0 -2811 -3045"/>
                              <a:gd name="T55" fmla="*/ -2811 h 1395"/>
                              <a:gd name="T56" fmla="+- 0 6332 6332"/>
                              <a:gd name="T57" fmla="*/ T56 w 3901"/>
                              <a:gd name="T58" fmla="+- 0 -3045 -3045"/>
                              <a:gd name="T59" fmla="*/ -3045 h 1395"/>
                              <a:gd name="T60" fmla="+- 0 6371 6332"/>
                              <a:gd name="T61" fmla="*/ T60 w 3901"/>
                              <a:gd name="T62" fmla="+- 0 -3045 -3045"/>
                              <a:gd name="T63" fmla="*/ -3045 h 1395"/>
                              <a:gd name="T64" fmla="+- 0 6332 6332"/>
                              <a:gd name="T65" fmla="*/ T64 w 3901"/>
                              <a:gd name="T66" fmla="+- 0 -1651 -3045"/>
                              <a:gd name="T67" fmla="*/ -1651 h 1395"/>
                              <a:gd name="T68" fmla="+- 0 10220 6332"/>
                              <a:gd name="T69" fmla="*/ T68 w 3901"/>
                              <a:gd name="T70" fmla="+- 0 -1651 -3045"/>
                              <a:gd name="T71" fmla="*/ -1651 h 1395"/>
                              <a:gd name="T72" fmla="+- 0 6332 6332"/>
                              <a:gd name="T73" fmla="*/ T72 w 3901"/>
                              <a:gd name="T74" fmla="+- 0 -1651 -3045"/>
                              <a:gd name="T75" fmla="*/ -1651 h 1395"/>
                              <a:gd name="T76" fmla="+- 0 6332 6332"/>
                              <a:gd name="T77" fmla="*/ T76 w 3901"/>
                              <a:gd name="T78" fmla="+- 0 -1690 -3045"/>
                              <a:gd name="T79" fmla="*/ -1690 h 1395"/>
                              <a:gd name="T80" fmla="+- 0 6526 6332"/>
                              <a:gd name="T81" fmla="*/ T80 w 3901"/>
                              <a:gd name="T82" fmla="+- 0 -1651 -3045"/>
                              <a:gd name="T83" fmla="*/ -1651 h 1395"/>
                              <a:gd name="T84" fmla="+- 0 6526 6332"/>
                              <a:gd name="T85" fmla="*/ T84 w 3901"/>
                              <a:gd name="T86" fmla="+- 0 -1690 -3045"/>
                              <a:gd name="T87" fmla="*/ -1690 h 1395"/>
                              <a:gd name="T88" fmla="+- 0 6719 6332"/>
                              <a:gd name="T89" fmla="*/ T88 w 3901"/>
                              <a:gd name="T90" fmla="+- 0 -1651 -3045"/>
                              <a:gd name="T91" fmla="*/ -1651 h 1395"/>
                              <a:gd name="T92" fmla="+- 0 6719 6332"/>
                              <a:gd name="T93" fmla="*/ T92 w 3901"/>
                              <a:gd name="T94" fmla="+- 0 -1690 -3045"/>
                              <a:gd name="T95" fmla="*/ -1690 h 1395"/>
                              <a:gd name="T96" fmla="+- 0 6912 6332"/>
                              <a:gd name="T97" fmla="*/ T96 w 3901"/>
                              <a:gd name="T98" fmla="+- 0 -1651 -3045"/>
                              <a:gd name="T99" fmla="*/ -1651 h 1395"/>
                              <a:gd name="T100" fmla="+- 0 6912 6332"/>
                              <a:gd name="T101" fmla="*/ T100 w 3901"/>
                              <a:gd name="T102" fmla="+- 0 -1690 -3045"/>
                              <a:gd name="T103" fmla="*/ -1690 h 1395"/>
                              <a:gd name="T104" fmla="+- 0 7118 6332"/>
                              <a:gd name="T105" fmla="*/ T104 w 3901"/>
                              <a:gd name="T106" fmla="+- 0 -1651 -3045"/>
                              <a:gd name="T107" fmla="*/ -1651 h 1395"/>
                              <a:gd name="T108" fmla="+- 0 7118 6332"/>
                              <a:gd name="T109" fmla="*/ T108 w 3901"/>
                              <a:gd name="T110" fmla="+- 0 -1690 -3045"/>
                              <a:gd name="T111" fmla="*/ -1690 h 1395"/>
                              <a:gd name="T112" fmla="+- 0 7311 6332"/>
                              <a:gd name="T113" fmla="*/ T112 w 3901"/>
                              <a:gd name="T114" fmla="+- 0 -1651 -3045"/>
                              <a:gd name="T115" fmla="*/ -1651 h 1395"/>
                              <a:gd name="T116" fmla="+- 0 7311 6332"/>
                              <a:gd name="T117" fmla="*/ T116 w 3901"/>
                              <a:gd name="T118" fmla="+- 0 -1690 -3045"/>
                              <a:gd name="T119" fmla="*/ -1690 h 1395"/>
                              <a:gd name="T120" fmla="+- 0 7504 6332"/>
                              <a:gd name="T121" fmla="*/ T120 w 3901"/>
                              <a:gd name="T122" fmla="+- 0 -1651 -3045"/>
                              <a:gd name="T123" fmla="*/ -1651 h 1395"/>
                              <a:gd name="T124" fmla="+- 0 7504 6332"/>
                              <a:gd name="T125" fmla="*/ T124 w 3901"/>
                              <a:gd name="T126" fmla="+- 0 -1690 -3045"/>
                              <a:gd name="T127" fmla="*/ -1690 h 1395"/>
                              <a:gd name="T128" fmla="+- 0 7697 6332"/>
                              <a:gd name="T129" fmla="*/ T128 w 3901"/>
                              <a:gd name="T130" fmla="+- 0 -1651 -3045"/>
                              <a:gd name="T131" fmla="*/ -1651 h 1395"/>
                              <a:gd name="T132" fmla="+- 0 7697 6332"/>
                              <a:gd name="T133" fmla="*/ T132 w 3901"/>
                              <a:gd name="T134" fmla="+- 0 -1690 -3045"/>
                              <a:gd name="T135" fmla="*/ -1690 h 1395"/>
                              <a:gd name="T136" fmla="+- 0 7890 6332"/>
                              <a:gd name="T137" fmla="*/ T136 w 3901"/>
                              <a:gd name="T138" fmla="+- 0 -1651 -3045"/>
                              <a:gd name="T139" fmla="*/ -1651 h 1395"/>
                              <a:gd name="T140" fmla="+- 0 7890 6332"/>
                              <a:gd name="T141" fmla="*/ T140 w 3901"/>
                              <a:gd name="T142" fmla="+- 0 -1690 -3045"/>
                              <a:gd name="T143" fmla="*/ -1690 h 1395"/>
                              <a:gd name="T144" fmla="+- 0 8083 6332"/>
                              <a:gd name="T145" fmla="*/ T144 w 3901"/>
                              <a:gd name="T146" fmla="+- 0 -1651 -3045"/>
                              <a:gd name="T147" fmla="*/ -1651 h 1395"/>
                              <a:gd name="T148" fmla="+- 0 8083 6332"/>
                              <a:gd name="T149" fmla="*/ T148 w 3901"/>
                              <a:gd name="T150" fmla="+- 0 -1690 -3045"/>
                              <a:gd name="T151" fmla="*/ -1690 h 1395"/>
                              <a:gd name="T152" fmla="+- 0 8289 6332"/>
                              <a:gd name="T153" fmla="*/ T152 w 3901"/>
                              <a:gd name="T154" fmla="+- 0 -1651 -3045"/>
                              <a:gd name="T155" fmla="*/ -1651 h 1395"/>
                              <a:gd name="T156" fmla="+- 0 8289 6332"/>
                              <a:gd name="T157" fmla="*/ T156 w 3901"/>
                              <a:gd name="T158" fmla="+- 0 -1690 -3045"/>
                              <a:gd name="T159" fmla="*/ -1690 h 1395"/>
                              <a:gd name="T160" fmla="+- 0 8482 6332"/>
                              <a:gd name="T161" fmla="*/ T160 w 3901"/>
                              <a:gd name="T162" fmla="+- 0 -1651 -3045"/>
                              <a:gd name="T163" fmla="*/ -1651 h 1395"/>
                              <a:gd name="T164" fmla="+- 0 8482 6332"/>
                              <a:gd name="T165" fmla="*/ T164 w 3901"/>
                              <a:gd name="T166" fmla="+- 0 -1690 -3045"/>
                              <a:gd name="T167" fmla="*/ -1690 h 1395"/>
                              <a:gd name="T168" fmla="+- 0 8675 6332"/>
                              <a:gd name="T169" fmla="*/ T168 w 3901"/>
                              <a:gd name="T170" fmla="+- 0 -1651 -3045"/>
                              <a:gd name="T171" fmla="*/ -1651 h 1395"/>
                              <a:gd name="T172" fmla="+- 0 8675 6332"/>
                              <a:gd name="T173" fmla="*/ T172 w 3901"/>
                              <a:gd name="T174" fmla="+- 0 -1690 -3045"/>
                              <a:gd name="T175" fmla="*/ -1690 h 1395"/>
                              <a:gd name="T176" fmla="+- 0 8868 6332"/>
                              <a:gd name="T177" fmla="*/ T176 w 3901"/>
                              <a:gd name="T178" fmla="+- 0 -1651 -3045"/>
                              <a:gd name="T179" fmla="*/ -1651 h 1395"/>
                              <a:gd name="T180" fmla="+- 0 8868 6332"/>
                              <a:gd name="T181" fmla="*/ T180 w 3901"/>
                              <a:gd name="T182" fmla="+- 0 -1690 -3045"/>
                              <a:gd name="T183" fmla="*/ -1690 h 1395"/>
                              <a:gd name="T184" fmla="+- 0 9061 6332"/>
                              <a:gd name="T185" fmla="*/ T184 w 3901"/>
                              <a:gd name="T186" fmla="+- 0 -1651 -3045"/>
                              <a:gd name="T187" fmla="*/ -1651 h 1395"/>
                              <a:gd name="T188" fmla="+- 0 9061 6332"/>
                              <a:gd name="T189" fmla="*/ T188 w 3901"/>
                              <a:gd name="T190" fmla="+- 0 -1690 -3045"/>
                              <a:gd name="T191" fmla="*/ -1690 h 1395"/>
                              <a:gd name="T192" fmla="+- 0 9254 6332"/>
                              <a:gd name="T193" fmla="*/ T192 w 3901"/>
                              <a:gd name="T194" fmla="+- 0 -1651 -3045"/>
                              <a:gd name="T195" fmla="*/ -1651 h 1395"/>
                              <a:gd name="T196" fmla="+- 0 9254 6332"/>
                              <a:gd name="T197" fmla="*/ T196 w 3901"/>
                              <a:gd name="T198" fmla="+- 0 -1690 -3045"/>
                              <a:gd name="T199" fmla="*/ -1690 h 1395"/>
                              <a:gd name="T200" fmla="+- 0 9447 6332"/>
                              <a:gd name="T201" fmla="*/ T200 w 3901"/>
                              <a:gd name="T202" fmla="+- 0 -1651 -3045"/>
                              <a:gd name="T203" fmla="*/ -1651 h 1395"/>
                              <a:gd name="T204" fmla="+- 0 9447 6332"/>
                              <a:gd name="T205" fmla="*/ T204 w 3901"/>
                              <a:gd name="T206" fmla="+- 0 -1690 -3045"/>
                              <a:gd name="T207" fmla="*/ -1690 h 1395"/>
                              <a:gd name="T208" fmla="+- 0 9653 6332"/>
                              <a:gd name="T209" fmla="*/ T208 w 3901"/>
                              <a:gd name="T210" fmla="+- 0 -1651 -3045"/>
                              <a:gd name="T211" fmla="*/ -1651 h 1395"/>
                              <a:gd name="T212" fmla="+- 0 9653 6332"/>
                              <a:gd name="T213" fmla="*/ T212 w 3901"/>
                              <a:gd name="T214" fmla="+- 0 -1690 -3045"/>
                              <a:gd name="T215" fmla="*/ -1690 h 1395"/>
                              <a:gd name="T216" fmla="+- 0 9846 6332"/>
                              <a:gd name="T217" fmla="*/ T216 w 3901"/>
                              <a:gd name="T218" fmla="+- 0 -1651 -3045"/>
                              <a:gd name="T219" fmla="*/ -1651 h 1395"/>
                              <a:gd name="T220" fmla="+- 0 9846 6332"/>
                              <a:gd name="T221" fmla="*/ T220 w 3901"/>
                              <a:gd name="T222" fmla="+- 0 -1690 -3045"/>
                              <a:gd name="T223" fmla="*/ -1690 h 1395"/>
                              <a:gd name="T224" fmla="+- 0 10039 6332"/>
                              <a:gd name="T225" fmla="*/ T224 w 3901"/>
                              <a:gd name="T226" fmla="+- 0 -1651 -3045"/>
                              <a:gd name="T227" fmla="*/ -1651 h 1395"/>
                              <a:gd name="T228" fmla="+- 0 10039 6332"/>
                              <a:gd name="T229" fmla="*/ T228 w 3901"/>
                              <a:gd name="T230" fmla="+- 0 -1690 -3045"/>
                              <a:gd name="T231" fmla="*/ -1690 h 1395"/>
                              <a:gd name="T232" fmla="+- 0 10233 6332"/>
                              <a:gd name="T233" fmla="*/ T232 w 3901"/>
                              <a:gd name="T234" fmla="+- 0 -1651 -3045"/>
                              <a:gd name="T235" fmla="*/ -1651 h 1395"/>
                              <a:gd name="T236" fmla="+- 0 10233 6332"/>
                              <a:gd name="T237" fmla="*/ T236 w 3901"/>
                              <a:gd name="T238" fmla="+- 0 -1690 -3045"/>
                              <a:gd name="T239" fmla="*/ -16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1" h="1395">
                                <a:moveTo>
                                  <a:pt x="0" y="0"/>
                                </a:moveTo>
                                <a:lnTo>
                                  <a:pt x="0" y="1381"/>
                                </a:lnTo>
                                <a:moveTo>
                                  <a:pt x="0" y="1394"/>
                                </a:moveTo>
                                <a:lnTo>
                                  <a:pt x="39" y="1394"/>
                                </a:lnTo>
                                <a:moveTo>
                                  <a:pt x="0" y="1159"/>
                                </a:moveTo>
                                <a:lnTo>
                                  <a:pt x="39" y="1159"/>
                                </a:lnTo>
                                <a:moveTo>
                                  <a:pt x="0" y="925"/>
                                </a:moveTo>
                                <a:lnTo>
                                  <a:pt x="39" y="925"/>
                                </a:lnTo>
                                <a:moveTo>
                                  <a:pt x="0" y="703"/>
                                </a:moveTo>
                                <a:lnTo>
                                  <a:pt x="39" y="703"/>
                                </a:lnTo>
                                <a:moveTo>
                                  <a:pt x="0" y="469"/>
                                </a:moveTo>
                                <a:lnTo>
                                  <a:pt x="39" y="469"/>
                                </a:lnTo>
                                <a:moveTo>
                                  <a:pt x="0" y="234"/>
                                </a:moveTo>
                                <a:lnTo>
                                  <a:pt x="39" y="234"/>
                                </a:lnTo>
                                <a:moveTo>
                                  <a:pt x="0" y="0"/>
                                </a:moveTo>
                                <a:lnTo>
                                  <a:pt x="39" y="0"/>
                                </a:lnTo>
                                <a:moveTo>
                                  <a:pt x="0" y="1394"/>
                                </a:moveTo>
                                <a:lnTo>
                                  <a:pt x="3888" y="1394"/>
                                </a:lnTo>
                                <a:moveTo>
                                  <a:pt x="0" y="1394"/>
                                </a:moveTo>
                                <a:lnTo>
                                  <a:pt x="0" y="1355"/>
                                </a:lnTo>
                                <a:moveTo>
                                  <a:pt x="194" y="1394"/>
                                </a:moveTo>
                                <a:lnTo>
                                  <a:pt x="194" y="1355"/>
                                </a:lnTo>
                                <a:moveTo>
                                  <a:pt x="387" y="1394"/>
                                </a:moveTo>
                                <a:lnTo>
                                  <a:pt x="387" y="1355"/>
                                </a:lnTo>
                                <a:moveTo>
                                  <a:pt x="580" y="1394"/>
                                </a:moveTo>
                                <a:lnTo>
                                  <a:pt x="580" y="1355"/>
                                </a:lnTo>
                                <a:moveTo>
                                  <a:pt x="786" y="1394"/>
                                </a:moveTo>
                                <a:lnTo>
                                  <a:pt x="786" y="1355"/>
                                </a:lnTo>
                                <a:moveTo>
                                  <a:pt x="979" y="1394"/>
                                </a:moveTo>
                                <a:lnTo>
                                  <a:pt x="979" y="1355"/>
                                </a:lnTo>
                                <a:moveTo>
                                  <a:pt x="1172" y="1394"/>
                                </a:moveTo>
                                <a:lnTo>
                                  <a:pt x="1172" y="1355"/>
                                </a:lnTo>
                                <a:moveTo>
                                  <a:pt x="1365" y="1394"/>
                                </a:moveTo>
                                <a:lnTo>
                                  <a:pt x="1365" y="1355"/>
                                </a:lnTo>
                                <a:moveTo>
                                  <a:pt x="1558" y="1394"/>
                                </a:moveTo>
                                <a:lnTo>
                                  <a:pt x="1558" y="1355"/>
                                </a:lnTo>
                                <a:moveTo>
                                  <a:pt x="1751" y="1394"/>
                                </a:moveTo>
                                <a:lnTo>
                                  <a:pt x="1751" y="1355"/>
                                </a:lnTo>
                                <a:moveTo>
                                  <a:pt x="1957" y="1394"/>
                                </a:moveTo>
                                <a:lnTo>
                                  <a:pt x="1957" y="1355"/>
                                </a:lnTo>
                                <a:moveTo>
                                  <a:pt x="2150" y="1394"/>
                                </a:moveTo>
                                <a:lnTo>
                                  <a:pt x="2150" y="1355"/>
                                </a:lnTo>
                                <a:moveTo>
                                  <a:pt x="2343" y="1394"/>
                                </a:moveTo>
                                <a:lnTo>
                                  <a:pt x="2343" y="1355"/>
                                </a:lnTo>
                                <a:moveTo>
                                  <a:pt x="2536" y="1394"/>
                                </a:moveTo>
                                <a:lnTo>
                                  <a:pt x="2536" y="1355"/>
                                </a:lnTo>
                                <a:moveTo>
                                  <a:pt x="2729" y="1394"/>
                                </a:moveTo>
                                <a:lnTo>
                                  <a:pt x="2729" y="1355"/>
                                </a:lnTo>
                                <a:moveTo>
                                  <a:pt x="2922" y="1394"/>
                                </a:moveTo>
                                <a:lnTo>
                                  <a:pt x="2922" y="1355"/>
                                </a:lnTo>
                                <a:moveTo>
                                  <a:pt x="3115" y="1394"/>
                                </a:moveTo>
                                <a:lnTo>
                                  <a:pt x="3115" y="1355"/>
                                </a:lnTo>
                                <a:moveTo>
                                  <a:pt x="3321" y="1394"/>
                                </a:moveTo>
                                <a:lnTo>
                                  <a:pt x="3321" y="1355"/>
                                </a:lnTo>
                                <a:moveTo>
                                  <a:pt x="3514" y="1394"/>
                                </a:moveTo>
                                <a:lnTo>
                                  <a:pt x="3514" y="1355"/>
                                </a:lnTo>
                                <a:moveTo>
                                  <a:pt x="3707" y="1394"/>
                                </a:moveTo>
                                <a:lnTo>
                                  <a:pt x="3707" y="1355"/>
                                </a:lnTo>
                                <a:moveTo>
                                  <a:pt x="3901" y="1394"/>
                                </a:moveTo>
                                <a:lnTo>
                                  <a:pt x="3901" y="1355"/>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440553" name="AutoShape 528"/>
                        <wps:cNvSpPr>
                          <a:spLocks/>
                        </wps:cNvSpPr>
                        <wps:spPr bwMode="auto">
                          <a:xfrm>
                            <a:off x="6525" y="-2694"/>
                            <a:ext cx="3695" cy="926"/>
                          </a:xfrm>
                          <a:custGeom>
                            <a:avLst/>
                            <a:gdLst>
                              <a:gd name="T0" fmla="+- 0 6526 6526"/>
                              <a:gd name="T1" fmla="*/ T0 w 3695"/>
                              <a:gd name="T2" fmla="+- 0 -2238 -2694"/>
                              <a:gd name="T3" fmla="*/ -2238 h 926"/>
                              <a:gd name="T4" fmla="+- 0 6706 6526"/>
                              <a:gd name="T5" fmla="*/ T4 w 3695"/>
                              <a:gd name="T6" fmla="+- 0 -2342 -2694"/>
                              <a:gd name="T7" fmla="*/ -2342 h 926"/>
                              <a:gd name="T8" fmla="+- 0 6719 6526"/>
                              <a:gd name="T9" fmla="*/ T8 w 3695"/>
                              <a:gd name="T10" fmla="+- 0 -2342 -2694"/>
                              <a:gd name="T11" fmla="*/ -2342 h 926"/>
                              <a:gd name="T12" fmla="+- 0 6899 6526"/>
                              <a:gd name="T13" fmla="*/ T12 w 3695"/>
                              <a:gd name="T14" fmla="+- 0 -2133 -2694"/>
                              <a:gd name="T15" fmla="*/ -2133 h 926"/>
                              <a:gd name="T16" fmla="+- 0 6912 6526"/>
                              <a:gd name="T17" fmla="*/ T16 w 3695"/>
                              <a:gd name="T18" fmla="+- 0 -2120 -2694"/>
                              <a:gd name="T19" fmla="*/ -2120 h 926"/>
                              <a:gd name="T20" fmla="+- 0 7118 6526"/>
                              <a:gd name="T21" fmla="*/ T20 w 3695"/>
                              <a:gd name="T22" fmla="+- 0 -2446 -2694"/>
                              <a:gd name="T23" fmla="*/ -2446 h 926"/>
                              <a:gd name="T24" fmla="+- 0 7118 6526"/>
                              <a:gd name="T25" fmla="*/ T24 w 3695"/>
                              <a:gd name="T26" fmla="+- 0 -2459 -2694"/>
                              <a:gd name="T27" fmla="*/ -2459 h 926"/>
                              <a:gd name="T28" fmla="+- 0 7311 6526"/>
                              <a:gd name="T29" fmla="*/ T28 w 3695"/>
                              <a:gd name="T30" fmla="+- 0 -2016 -2694"/>
                              <a:gd name="T31" fmla="*/ -2016 h 926"/>
                              <a:gd name="T32" fmla="+- 0 7311 6526"/>
                              <a:gd name="T33" fmla="*/ T32 w 3695"/>
                              <a:gd name="T34" fmla="+- 0 -2003 -2694"/>
                              <a:gd name="T35" fmla="*/ -2003 h 926"/>
                              <a:gd name="T36" fmla="+- 0 7504 6526"/>
                              <a:gd name="T37" fmla="*/ T36 w 3695"/>
                              <a:gd name="T38" fmla="+- 0 -2329 -2694"/>
                              <a:gd name="T39" fmla="*/ -2329 h 926"/>
                              <a:gd name="T40" fmla="+- 0 7504 6526"/>
                              <a:gd name="T41" fmla="*/ T40 w 3695"/>
                              <a:gd name="T42" fmla="+- 0 -2342 -2694"/>
                              <a:gd name="T43" fmla="*/ -2342 h 926"/>
                              <a:gd name="T44" fmla="+- 0 7684 6526"/>
                              <a:gd name="T45" fmla="*/ T44 w 3695"/>
                              <a:gd name="T46" fmla="+- 0 -2563 -2694"/>
                              <a:gd name="T47" fmla="*/ -2563 h 926"/>
                              <a:gd name="T48" fmla="+- 0 7697 6526"/>
                              <a:gd name="T49" fmla="*/ T48 w 3695"/>
                              <a:gd name="T50" fmla="+- 0 -2576 -2694"/>
                              <a:gd name="T51" fmla="*/ -2576 h 926"/>
                              <a:gd name="T52" fmla="+- 0 7890 6526"/>
                              <a:gd name="T53" fmla="*/ T52 w 3695"/>
                              <a:gd name="T54" fmla="+- 0 -2016 -2694"/>
                              <a:gd name="T55" fmla="*/ -2016 h 926"/>
                              <a:gd name="T56" fmla="+- 0 7890 6526"/>
                              <a:gd name="T57" fmla="*/ T56 w 3695"/>
                              <a:gd name="T58" fmla="+- 0 -2003 -2694"/>
                              <a:gd name="T59" fmla="*/ -2003 h 926"/>
                              <a:gd name="T60" fmla="+- 0 8083 6526"/>
                              <a:gd name="T61" fmla="*/ T60 w 3695"/>
                              <a:gd name="T62" fmla="+- 0 -2446 -2694"/>
                              <a:gd name="T63" fmla="*/ -2446 h 926"/>
                              <a:gd name="T64" fmla="+- 0 8083 6526"/>
                              <a:gd name="T65" fmla="*/ T64 w 3695"/>
                              <a:gd name="T66" fmla="+- 0 -2459 -2694"/>
                              <a:gd name="T67" fmla="*/ -2459 h 926"/>
                              <a:gd name="T68" fmla="+- 0 8289 6526"/>
                              <a:gd name="T69" fmla="*/ T68 w 3695"/>
                              <a:gd name="T70" fmla="+- 0 -2016 -2694"/>
                              <a:gd name="T71" fmla="*/ -2016 h 926"/>
                              <a:gd name="T72" fmla="+- 0 8289 6526"/>
                              <a:gd name="T73" fmla="*/ T72 w 3695"/>
                              <a:gd name="T74" fmla="+- 0 -2003 -2694"/>
                              <a:gd name="T75" fmla="*/ -2003 h 926"/>
                              <a:gd name="T76" fmla="+- 0 8469 6526"/>
                              <a:gd name="T77" fmla="*/ T76 w 3695"/>
                              <a:gd name="T78" fmla="+- 0 -2225 -2694"/>
                              <a:gd name="T79" fmla="*/ -2225 h 926"/>
                              <a:gd name="T80" fmla="+- 0 8482 6526"/>
                              <a:gd name="T81" fmla="*/ T80 w 3695"/>
                              <a:gd name="T82" fmla="+- 0 -2238 -2694"/>
                              <a:gd name="T83" fmla="*/ -2238 h 926"/>
                              <a:gd name="T84" fmla="+- 0 8662 6526"/>
                              <a:gd name="T85" fmla="*/ T84 w 3695"/>
                              <a:gd name="T86" fmla="+- 0 -2342 -2694"/>
                              <a:gd name="T87" fmla="*/ -2342 h 926"/>
                              <a:gd name="T88" fmla="+- 0 8675 6526"/>
                              <a:gd name="T89" fmla="*/ T88 w 3695"/>
                              <a:gd name="T90" fmla="+- 0 -2342 -2694"/>
                              <a:gd name="T91" fmla="*/ -2342 h 926"/>
                              <a:gd name="T92" fmla="+- 0 8868 6526"/>
                              <a:gd name="T93" fmla="*/ T92 w 3695"/>
                              <a:gd name="T94" fmla="+- 0 -1782 -2694"/>
                              <a:gd name="T95" fmla="*/ -1782 h 926"/>
                              <a:gd name="T96" fmla="+- 0 8868 6526"/>
                              <a:gd name="T97" fmla="*/ T96 w 3695"/>
                              <a:gd name="T98" fmla="+- 0 -1768 -2694"/>
                              <a:gd name="T99" fmla="*/ -1768 h 926"/>
                              <a:gd name="T100" fmla="+- 0 9061 6526"/>
                              <a:gd name="T101" fmla="*/ T100 w 3695"/>
                              <a:gd name="T102" fmla="+- 0 -2446 -2694"/>
                              <a:gd name="T103" fmla="*/ -2446 h 926"/>
                              <a:gd name="T104" fmla="+- 0 9061 6526"/>
                              <a:gd name="T105" fmla="*/ T104 w 3695"/>
                              <a:gd name="T106" fmla="+- 0 -2459 -2694"/>
                              <a:gd name="T107" fmla="*/ -2459 h 926"/>
                              <a:gd name="T108" fmla="+- 0 9241 6526"/>
                              <a:gd name="T109" fmla="*/ T108 w 3695"/>
                              <a:gd name="T110" fmla="+- 0 -2250 -2694"/>
                              <a:gd name="T111" fmla="*/ -2250 h 926"/>
                              <a:gd name="T112" fmla="+- 0 9254 6526"/>
                              <a:gd name="T113" fmla="*/ T112 w 3695"/>
                              <a:gd name="T114" fmla="+- 0 -2238 -2694"/>
                              <a:gd name="T115" fmla="*/ -2238 h 926"/>
                              <a:gd name="T116" fmla="+- 0 9447 6526"/>
                              <a:gd name="T117" fmla="*/ T116 w 3695"/>
                              <a:gd name="T118" fmla="+- 0 -2681 -2694"/>
                              <a:gd name="T119" fmla="*/ -2681 h 926"/>
                              <a:gd name="T120" fmla="+- 0 9447 6526"/>
                              <a:gd name="T121" fmla="*/ T120 w 3695"/>
                              <a:gd name="T122" fmla="+- 0 -2694 -2694"/>
                              <a:gd name="T123" fmla="*/ -2694 h 926"/>
                              <a:gd name="T124" fmla="+- 0 9653 6526"/>
                              <a:gd name="T125" fmla="*/ T124 w 3695"/>
                              <a:gd name="T126" fmla="+- 0 -1782 -2694"/>
                              <a:gd name="T127" fmla="*/ -1782 h 926"/>
                              <a:gd name="T128" fmla="+- 0 9653 6526"/>
                              <a:gd name="T129" fmla="*/ T128 w 3695"/>
                              <a:gd name="T130" fmla="+- 0 -1768 -2694"/>
                              <a:gd name="T131" fmla="*/ -1768 h 926"/>
                              <a:gd name="T132" fmla="+- 0 9846 6526"/>
                              <a:gd name="T133" fmla="*/ T132 w 3695"/>
                              <a:gd name="T134" fmla="+- 0 -2329 -2694"/>
                              <a:gd name="T135" fmla="*/ -2329 h 926"/>
                              <a:gd name="T136" fmla="+- 0 9846 6526"/>
                              <a:gd name="T137" fmla="*/ T136 w 3695"/>
                              <a:gd name="T138" fmla="+- 0 -2342 -2694"/>
                              <a:gd name="T139" fmla="*/ -2342 h 926"/>
                              <a:gd name="T140" fmla="+- 0 10026 6526"/>
                              <a:gd name="T141" fmla="*/ T140 w 3695"/>
                              <a:gd name="T142" fmla="+- 0 -2238 -2694"/>
                              <a:gd name="T143" fmla="*/ -2238 h 926"/>
                              <a:gd name="T144" fmla="+- 0 10039 6526"/>
                              <a:gd name="T145" fmla="*/ T144 w 3695"/>
                              <a:gd name="T146" fmla="+- 0 -2238 -2694"/>
                              <a:gd name="T147" fmla="*/ -2238 h 926"/>
                              <a:gd name="T148" fmla="+- 0 10220 6526"/>
                              <a:gd name="T149" fmla="*/ T148 w 3695"/>
                              <a:gd name="T150" fmla="+- 0 -2342 -2694"/>
                              <a:gd name="T151" fmla="*/ -2342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95" h="926">
                                <a:moveTo>
                                  <a:pt x="0" y="456"/>
                                </a:moveTo>
                                <a:lnTo>
                                  <a:pt x="180" y="352"/>
                                </a:lnTo>
                                <a:moveTo>
                                  <a:pt x="193" y="352"/>
                                </a:moveTo>
                                <a:lnTo>
                                  <a:pt x="373" y="561"/>
                                </a:lnTo>
                                <a:moveTo>
                                  <a:pt x="386" y="574"/>
                                </a:moveTo>
                                <a:lnTo>
                                  <a:pt x="592" y="248"/>
                                </a:lnTo>
                                <a:moveTo>
                                  <a:pt x="592" y="235"/>
                                </a:moveTo>
                                <a:lnTo>
                                  <a:pt x="785" y="678"/>
                                </a:lnTo>
                                <a:moveTo>
                                  <a:pt x="785" y="691"/>
                                </a:moveTo>
                                <a:lnTo>
                                  <a:pt x="978" y="365"/>
                                </a:lnTo>
                                <a:moveTo>
                                  <a:pt x="978" y="352"/>
                                </a:moveTo>
                                <a:lnTo>
                                  <a:pt x="1158" y="131"/>
                                </a:lnTo>
                                <a:moveTo>
                                  <a:pt x="1171" y="118"/>
                                </a:moveTo>
                                <a:lnTo>
                                  <a:pt x="1364" y="678"/>
                                </a:lnTo>
                                <a:moveTo>
                                  <a:pt x="1364" y="691"/>
                                </a:moveTo>
                                <a:lnTo>
                                  <a:pt x="1557" y="248"/>
                                </a:lnTo>
                                <a:moveTo>
                                  <a:pt x="1557" y="235"/>
                                </a:moveTo>
                                <a:lnTo>
                                  <a:pt x="1763" y="678"/>
                                </a:lnTo>
                                <a:moveTo>
                                  <a:pt x="1763" y="691"/>
                                </a:moveTo>
                                <a:lnTo>
                                  <a:pt x="1943" y="469"/>
                                </a:lnTo>
                                <a:moveTo>
                                  <a:pt x="1956" y="456"/>
                                </a:moveTo>
                                <a:lnTo>
                                  <a:pt x="2136" y="352"/>
                                </a:lnTo>
                                <a:moveTo>
                                  <a:pt x="2149" y="352"/>
                                </a:moveTo>
                                <a:lnTo>
                                  <a:pt x="2342" y="912"/>
                                </a:lnTo>
                                <a:moveTo>
                                  <a:pt x="2342" y="926"/>
                                </a:moveTo>
                                <a:lnTo>
                                  <a:pt x="2535" y="248"/>
                                </a:lnTo>
                                <a:moveTo>
                                  <a:pt x="2535" y="235"/>
                                </a:moveTo>
                                <a:lnTo>
                                  <a:pt x="2715" y="444"/>
                                </a:lnTo>
                                <a:moveTo>
                                  <a:pt x="2728" y="456"/>
                                </a:moveTo>
                                <a:lnTo>
                                  <a:pt x="2921" y="13"/>
                                </a:lnTo>
                                <a:moveTo>
                                  <a:pt x="2921" y="0"/>
                                </a:moveTo>
                                <a:lnTo>
                                  <a:pt x="3127" y="912"/>
                                </a:lnTo>
                                <a:moveTo>
                                  <a:pt x="3127" y="926"/>
                                </a:moveTo>
                                <a:lnTo>
                                  <a:pt x="3320" y="365"/>
                                </a:lnTo>
                                <a:moveTo>
                                  <a:pt x="3320" y="352"/>
                                </a:moveTo>
                                <a:lnTo>
                                  <a:pt x="3500" y="456"/>
                                </a:lnTo>
                                <a:moveTo>
                                  <a:pt x="3513" y="456"/>
                                </a:moveTo>
                                <a:lnTo>
                                  <a:pt x="3694" y="352"/>
                                </a:lnTo>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734272" name="Freeform 529"/>
                        <wps:cNvSpPr>
                          <a:spLocks/>
                        </wps:cNvSpPr>
                        <wps:spPr bwMode="auto">
                          <a:xfrm>
                            <a:off x="6481" y="-2282"/>
                            <a:ext cx="65" cy="66"/>
                          </a:xfrm>
                          <a:custGeom>
                            <a:avLst/>
                            <a:gdLst>
                              <a:gd name="T0" fmla="+- 0 6508 6482"/>
                              <a:gd name="T1" fmla="*/ T0 w 65"/>
                              <a:gd name="T2" fmla="+- 0 -2282 -2282"/>
                              <a:gd name="T3" fmla="*/ -2282 h 66"/>
                              <a:gd name="T4" fmla="+- 0 6495 6482"/>
                              <a:gd name="T5" fmla="*/ T4 w 65"/>
                              <a:gd name="T6" fmla="+- 0 -2282 -2282"/>
                              <a:gd name="T7" fmla="*/ -2282 h 66"/>
                              <a:gd name="T8" fmla="+- 0 6482 6482"/>
                              <a:gd name="T9" fmla="*/ T8 w 65"/>
                              <a:gd name="T10" fmla="+- 0 -2269 -2282"/>
                              <a:gd name="T11" fmla="*/ -2269 h 66"/>
                              <a:gd name="T12" fmla="+- 0 6482 6482"/>
                              <a:gd name="T13" fmla="*/ T12 w 65"/>
                              <a:gd name="T14" fmla="+- 0 -2256 -2282"/>
                              <a:gd name="T15" fmla="*/ -2256 h 66"/>
                              <a:gd name="T16" fmla="+- 0 6484 6482"/>
                              <a:gd name="T17" fmla="*/ T16 w 65"/>
                              <a:gd name="T18" fmla="+- 0 -2239 -2282"/>
                              <a:gd name="T19" fmla="*/ -2239 h 66"/>
                              <a:gd name="T20" fmla="+- 0 6490 6482"/>
                              <a:gd name="T21" fmla="*/ T20 w 65"/>
                              <a:gd name="T22" fmla="+- 0 -2227 -2282"/>
                              <a:gd name="T23" fmla="*/ -2227 h 66"/>
                              <a:gd name="T24" fmla="+- 0 6498 6482"/>
                              <a:gd name="T25" fmla="*/ T24 w 65"/>
                              <a:gd name="T26" fmla="+- 0 -2219 -2282"/>
                              <a:gd name="T27" fmla="*/ -2219 h 66"/>
                              <a:gd name="T28" fmla="+- 0 6508 6482"/>
                              <a:gd name="T29" fmla="*/ T28 w 65"/>
                              <a:gd name="T30" fmla="+- 0 -2217 -2282"/>
                              <a:gd name="T31" fmla="*/ -2217 h 66"/>
                              <a:gd name="T32" fmla="+- 0 6525 6482"/>
                              <a:gd name="T33" fmla="*/ T32 w 65"/>
                              <a:gd name="T34" fmla="+- 0 -2219 -2282"/>
                              <a:gd name="T35" fmla="*/ -2219 h 66"/>
                              <a:gd name="T36" fmla="+- 0 6537 6482"/>
                              <a:gd name="T37" fmla="*/ T36 w 65"/>
                              <a:gd name="T38" fmla="+- 0 -2227 -2282"/>
                              <a:gd name="T39" fmla="*/ -2227 h 66"/>
                              <a:gd name="T40" fmla="+- 0 6544 6482"/>
                              <a:gd name="T41" fmla="*/ T40 w 65"/>
                              <a:gd name="T42" fmla="+- 0 -2239 -2282"/>
                              <a:gd name="T43" fmla="*/ -2239 h 66"/>
                              <a:gd name="T44" fmla="+- 0 6546 6482"/>
                              <a:gd name="T45" fmla="*/ T44 w 65"/>
                              <a:gd name="T46" fmla="+- 0 -2256 -2282"/>
                              <a:gd name="T47" fmla="*/ -2256 h 66"/>
                              <a:gd name="T48" fmla="+- 0 6544 6482"/>
                              <a:gd name="T49" fmla="*/ T48 w 65"/>
                              <a:gd name="T50" fmla="+- 0 -2265 -2282"/>
                              <a:gd name="T51" fmla="*/ -2265 h 66"/>
                              <a:gd name="T52" fmla="+- 0 6537 6482"/>
                              <a:gd name="T53" fmla="*/ T52 w 65"/>
                              <a:gd name="T54" fmla="+- 0 -2274 -2282"/>
                              <a:gd name="T55" fmla="*/ -2274 h 66"/>
                              <a:gd name="T56" fmla="+- 0 6525 6482"/>
                              <a:gd name="T57" fmla="*/ T56 w 65"/>
                              <a:gd name="T58" fmla="+- 0 -2280 -2282"/>
                              <a:gd name="T59" fmla="*/ -2280 h 66"/>
                              <a:gd name="T60" fmla="+- 0 6508 6482"/>
                              <a:gd name="T61" fmla="*/ T60 w 65"/>
                              <a:gd name="T62" fmla="+- 0 -2282 -2282"/>
                              <a:gd name="T63" fmla="*/ -228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3" y="63"/>
                                </a:lnTo>
                                <a:lnTo>
                                  <a:pt x="55" y="55"/>
                                </a:lnTo>
                                <a:lnTo>
                                  <a:pt x="62" y="43"/>
                                </a:lnTo>
                                <a:lnTo>
                                  <a:pt x="64" y="26"/>
                                </a:lnTo>
                                <a:lnTo>
                                  <a:pt x="62" y="17"/>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65609" name="Freeform 530"/>
                        <wps:cNvSpPr>
                          <a:spLocks/>
                        </wps:cNvSpPr>
                        <wps:spPr bwMode="auto">
                          <a:xfrm>
                            <a:off x="6481" y="-2282"/>
                            <a:ext cx="65" cy="66"/>
                          </a:xfrm>
                          <a:custGeom>
                            <a:avLst/>
                            <a:gdLst>
                              <a:gd name="T0" fmla="+- 0 6482 6482"/>
                              <a:gd name="T1" fmla="*/ T0 w 65"/>
                              <a:gd name="T2" fmla="+- 0 -2256 -2282"/>
                              <a:gd name="T3" fmla="*/ -2256 h 66"/>
                              <a:gd name="T4" fmla="+- 0 6484 6482"/>
                              <a:gd name="T5" fmla="*/ T4 w 65"/>
                              <a:gd name="T6" fmla="+- 0 -2239 -2282"/>
                              <a:gd name="T7" fmla="*/ -2239 h 66"/>
                              <a:gd name="T8" fmla="+- 0 6490 6482"/>
                              <a:gd name="T9" fmla="*/ T8 w 65"/>
                              <a:gd name="T10" fmla="+- 0 -2227 -2282"/>
                              <a:gd name="T11" fmla="*/ -2227 h 66"/>
                              <a:gd name="T12" fmla="+- 0 6498 6482"/>
                              <a:gd name="T13" fmla="*/ T12 w 65"/>
                              <a:gd name="T14" fmla="+- 0 -2219 -2282"/>
                              <a:gd name="T15" fmla="*/ -2219 h 66"/>
                              <a:gd name="T16" fmla="+- 0 6508 6482"/>
                              <a:gd name="T17" fmla="*/ T16 w 65"/>
                              <a:gd name="T18" fmla="+- 0 -2217 -2282"/>
                              <a:gd name="T19" fmla="*/ -2217 h 66"/>
                              <a:gd name="T20" fmla="+- 0 6525 6482"/>
                              <a:gd name="T21" fmla="*/ T20 w 65"/>
                              <a:gd name="T22" fmla="+- 0 -2219 -2282"/>
                              <a:gd name="T23" fmla="*/ -2219 h 66"/>
                              <a:gd name="T24" fmla="+- 0 6537 6482"/>
                              <a:gd name="T25" fmla="*/ T24 w 65"/>
                              <a:gd name="T26" fmla="+- 0 -2227 -2282"/>
                              <a:gd name="T27" fmla="*/ -2227 h 66"/>
                              <a:gd name="T28" fmla="+- 0 6544 6482"/>
                              <a:gd name="T29" fmla="*/ T28 w 65"/>
                              <a:gd name="T30" fmla="+- 0 -2239 -2282"/>
                              <a:gd name="T31" fmla="*/ -2239 h 66"/>
                              <a:gd name="T32" fmla="+- 0 6546 6482"/>
                              <a:gd name="T33" fmla="*/ T32 w 65"/>
                              <a:gd name="T34" fmla="+- 0 -2256 -2282"/>
                              <a:gd name="T35" fmla="*/ -2256 h 66"/>
                              <a:gd name="T36" fmla="+- 0 6544 6482"/>
                              <a:gd name="T37" fmla="*/ T36 w 65"/>
                              <a:gd name="T38" fmla="+- 0 -2265 -2282"/>
                              <a:gd name="T39" fmla="*/ -2265 h 66"/>
                              <a:gd name="T40" fmla="+- 0 6537 6482"/>
                              <a:gd name="T41" fmla="*/ T40 w 65"/>
                              <a:gd name="T42" fmla="+- 0 -2274 -2282"/>
                              <a:gd name="T43" fmla="*/ -2274 h 66"/>
                              <a:gd name="T44" fmla="+- 0 6525 6482"/>
                              <a:gd name="T45" fmla="*/ T44 w 65"/>
                              <a:gd name="T46" fmla="+- 0 -2280 -2282"/>
                              <a:gd name="T47" fmla="*/ -2280 h 66"/>
                              <a:gd name="T48" fmla="+- 0 6508 6482"/>
                              <a:gd name="T49" fmla="*/ T48 w 65"/>
                              <a:gd name="T50" fmla="+- 0 -2282 -2282"/>
                              <a:gd name="T51" fmla="*/ -2282 h 66"/>
                              <a:gd name="T52" fmla="+- 0 6495 6482"/>
                              <a:gd name="T53" fmla="*/ T52 w 65"/>
                              <a:gd name="T54" fmla="+- 0 -2282 -2282"/>
                              <a:gd name="T55" fmla="*/ -2282 h 66"/>
                              <a:gd name="T56" fmla="+- 0 6482 6482"/>
                              <a:gd name="T57" fmla="*/ T56 w 65"/>
                              <a:gd name="T58" fmla="+- 0 -2269 -2282"/>
                              <a:gd name="T59" fmla="*/ -2269 h 66"/>
                              <a:gd name="T60" fmla="+- 0 6482 6482"/>
                              <a:gd name="T61" fmla="*/ T60 w 65"/>
                              <a:gd name="T62" fmla="+- 0 -2256 -2282"/>
                              <a:gd name="T63" fmla="*/ -22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3" y="63"/>
                                </a:lnTo>
                                <a:lnTo>
                                  <a:pt x="55" y="55"/>
                                </a:lnTo>
                                <a:lnTo>
                                  <a:pt x="62" y="43"/>
                                </a:lnTo>
                                <a:lnTo>
                                  <a:pt x="64" y="26"/>
                                </a:lnTo>
                                <a:lnTo>
                                  <a:pt x="62" y="17"/>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43958" name="Freeform 531"/>
                        <wps:cNvSpPr>
                          <a:spLocks/>
                        </wps:cNvSpPr>
                        <wps:spPr bwMode="auto">
                          <a:xfrm>
                            <a:off x="6674" y="-2387"/>
                            <a:ext cx="65" cy="66"/>
                          </a:xfrm>
                          <a:custGeom>
                            <a:avLst/>
                            <a:gdLst>
                              <a:gd name="T0" fmla="+- 0 6701 6675"/>
                              <a:gd name="T1" fmla="*/ T0 w 65"/>
                              <a:gd name="T2" fmla="+- 0 -2386 -2386"/>
                              <a:gd name="T3" fmla="*/ -2386 h 66"/>
                              <a:gd name="T4" fmla="+- 0 6688 6675"/>
                              <a:gd name="T5" fmla="*/ T4 w 65"/>
                              <a:gd name="T6" fmla="+- 0 -2386 -2386"/>
                              <a:gd name="T7" fmla="*/ -2386 h 66"/>
                              <a:gd name="T8" fmla="+- 0 6675 6675"/>
                              <a:gd name="T9" fmla="*/ T8 w 65"/>
                              <a:gd name="T10" fmla="+- 0 -2373 -2386"/>
                              <a:gd name="T11" fmla="*/ -2373 h 66"/>
                              <a:gd name="T12" fmla="+- 0 6675 6675"/>
                              <a:gd name="T13" fmla="*/ T12 w 65"/>
                              <a:gd name="T14" fmla="+- 0 -2360 -2386"/>
                              <a:gd name="T15" fmla="*/ -2360 h 66"/>
                              <a:gd name="T16" fmla="+- 0 6677 6675"/>
                              <a:gd name="T17" fmla="*/ T16 w 65"/>
                              <a:gd name="T18" fmla="+- 0 -2343 -2386"/>
                              <a:gd name="T19" fmla="*/ -2343 h 66"/>
                              <a:gd name="T20" fmla="+- 0 6683 6675"/>
                              <a:gd name="T21" fmla="*/ T20 w 65"/>
                              <a:gd name="T22" fmla="+- 0 -2331 -2386"/>
                              <a:gd name="T23" fmla="*/ -2331 h 66"/>
                              <a:gd name="T24" fmla="+- 0 6691 6675"/>
                              <a:gd name="T25" fmla="*/ T24 w 65"/>
                              <a:gd name="T26" fmla="+- 0 -2323 -2386"/>
                              <a:gd name="T27" fmla="*/ -2323 h 66"/>
                              <a:gd name="T28" fmla="+- 0 6701 6675"/>
                              <a:gd name="T29" fmla="*/ T28 w 65"/>
                              <a:gd name="T30" fmla="+- 0 -2321 -2386"/>
                              <a:gd name="T31" fmla="*/ -2321 h 66"/>
                              <a:gd name="T32" fmla="+- 0 6718 6675"/>
                              <a:gd name="T33" fmla="*/ T32 w 65"/>
                              <a:gd name="T34" fmla="+- 0 -2323 -2386"/>
                              <a:gd name="T35" fmla="*/ -2323 h 66"/>
                              <a:gd name="T36" fmla="+- 0 6730 6675"/>
                              <a:gd name="T37" fmla="*/ T36 w 65"/>
                              <a:gd name="T38" fmla="+- 0 -2331 -2386"/>
                              <a:gd name="T39" fmla="*/ -2331 h 66"/>
                              <a:gd name="T40" fmla="+- 0 6737 6675"/>
                              <a:gd name="T41" fmla="*/ T40 w 65"/>
                              <a:gd name="T42" fmla="+- 0 -2343 -2386"/>
                              <a:gd name="T43" fmla="*/ -2343 h 66"/>
                              <a:gd name="T44" fmla="+- 0 6739 6675"/>
                              <a:gd name="T45" fmla="*/ T44 w 65"/>
                              <a:gd name="T46" fmla="+- 0 -2360 -2386"/>
                              <a:gd name="T47" fmla="*/ -2360 h 66"/>
                              <a:gd name="T48" fmla="+- 0 6737 6675"/>
                              <a:gd name="T49" fmla="*/ T48 w 65"/>
                              <a:gd name="T50" fmla="+- 0 -2370 -2386"/>
                              <a:gd name="T51" fmla="*/ -2370 h 66"/>
                              <a:gd name="T52" fmla="+- 0 6730 6675"/>
                              <a:gd name="T53" fmla="*/ T52 w 65"/>
                              <a:gd name="T54" fmla="+- 0 -2378 -2386"/>
                              <a:gd name="T55" fmla="*/ -2378 h 66"/>
                              <a:gd name="T56" fmla="+- 0 6718 6675"/>
                              <a:gd name="T57" fmla="*/ T56 w 65"/>
                              <a:gd name="T58" fmla="+- 0 -2384 -2386"/>
                              <a:gd name="T59" fmla="*/ -2384 h 66"/>
                              <a:gd name="T60" fmla="+- 0 6701 6675"/>
                              <a:gd name="T61" fmla="*/ T60 w 65"/>
                              <a:gd name="T62" fmla="+- 0 -2386 -2386"/>
                              <a:gd name="T63" fmla="*/ -23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32389" name="Freeform 532"/>
                        <wps:cNvSpPr>
                          <a:spLocks/>
                        </wps:cNvSpPr>
                        <wps:spPr bwMode="auto">
                          <a:xfrm>
                            <a:off x="6674" y="-2387"/>
                            <a:ext cx="65" cy="66"/>
                          </a:xfrm>
                          <a:custGeom>
                            <a:avLst/>
                            <a:gdLst>
                              <a:gd name="T0" fmla="+- 0 6675 6675"/>
                              <a:gd name="T1" fmla="*/ T0 w 65"/>
                              <a:gd name="T2" fmla="+- 0 -2360 -2386"/>
                              <a:gd name="T3" fmla="*/ -2360 h 66"/>
                              <a:gd name="T4" fmla="+- 0 6677 6675"/>
                              <a:gd name="T5" fmla="*/ T4 w 65"/>
                              <a:gd name="T6" fmla="+- 0 -2343 -2386"/>
                              <a:gd name="T7" fmla="*/ -2343 h 66"/>
                              <a:gd name="T8" fmla="+- 0 6683 6675"/>
                              <a:gd name="T9" fmla="*/ T8 w 65"/>
                              <a:gd name="T10" fmla="+- 0 -2331 -2386"/>
                              <a:gd name="T11" fmla="*/ -2331 h 66"/>
                              <a:gd name="T12" fmla="+- 0 6691 6675"/>
                              <a:gd name="T13" fmla="*/ T12 w 65"/>
                              <a:gd name="T14" fmla="+- 0 -2323 -2386"/>
                              <a:gd name="T15" fmla="*/ -2323 h 66"/>
                              <a:gd name="T16" fmla="+- 0 6701 6675"/>
                              <a:gd name="T17" fmla="*/ T16 w 65"/>
                              <a:gd name="T18" fmla="+- 0 -2321 -2386"/>
                              <a:gd name="T19" fmla="*/ -2321 h 66"/>
                              <a:gd name="T20" fmla="+- 0 6718 6675"/>
                              <a:gd name="T21" fmla="*/ T20 w 65"/>
                              <a:gd name="T22" fmla="+- 0 -2323 -2386"/>
                              <a:gd name="T23" fmla="*/ -2323 h 66"/>
                              <a:gd name="T24" fmla="+- 0 6730 6675"/>
                              <a:gd name="T25" fmla="*/ T24 w 65"/>
                              <a:gd name="T26" fmla="+- 0 -2331 -2386"/>
                              <a:gd name="T27" fmla="*/ -2331 h 66"/>
                              <a:gd name="T28" fmla="+- 0 6737 6675"/>
                              <a:gd name="T29" fmla="*/ T28 w 65"/>
                              <a:gd name="T30" fmla="+- 0 -2343 -2386"/>
                              <a:gd name="T31" fmla="*/ -2343 h 66"/>
                              <a:gd name="T32" fmla="+- 0 6739 6675"/>
                              <a:gd name="T33" fmla="*/ T32 w 65"/>
                              <a:gd name="T34" fmla="+- 0 -2360 -2386"/>
                              <a:gd name="T35" fmla="*/ -2360 h 66"/>
                              <a:gd name="T36" fmla="+- 0 6737 6675"/>
                              <a:gd name="T37" fmla="*/ T36 w 65"/>
                              <a:gd name="T38" fmla="+- 0 -2370 -2386"/>
                              <a:gd name="T39" fmla="*/ -2370 h 66"/>
                              <a:gd name="T40" fmla="+- 0 6730 6675"/>
                              <a:gd name="T41" fmla="*/ T40 w 65"/>
                              <a:gd name="T42" fmla="+- 0 -2378 -2386"/>
                              <a:gd name="T43" fmla="*/ -2378 h 66"/>
                              <a:gd name="T44" fmla="+- 0 6718 6675"/>
                              <a:gd name="T45" fmla="*/ T44 w 65"/>
                              <a:gd name="T46" fmla="+- 0 -2384 -2386"/>
                              <a:gd name="T47" fmla="*/ -2384 h 66"/>
                              <a:gd name="T48" fmla="+- 0 6701 6675"/>
                              <a:gd name="T49" fmla="*/ T48 w 65"/>
                              <a:gd name="T50" fmla="+- 0 -2386 -2386"/>
                              <a:gd name="T51" fmla="*/ -2386 h 66"/>
                              <a:gd name="T52" fmla="+- 0 6688 6675"/>
                              <a:gd name="T53" fmla="*/ T52 w 65"/>
                              <a:gd name="T54" fmla="+- 0 -2386 -2386"/>
                              <a:gd name="T55" fmla="*/ -2386 h 66"/>
                              <a:gd name="T56" fmla="+- 0 6675 6675"/>
                              <a:gd name="T57" fmla="*/ T56 w 65"/>
                              <a:gd name="T58" fmla="+- 0 -2373 -2386"/>
                              <a:gd name="T59" fmla="*/ -2373 h 66"/>
                              <a:gd name="T60" fmla="+- 0 6675 6675"/>
                              <a:gd name="T61" fmla="*/ T60 w 65"/>
                              <a:gd name="T62" fmla="+- 0 -2360 -2386"/>
                              <a:gd name="T63" fmla="*/ -23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3" y="63"/>
                                </a:lnTo>
                                <a:lnTo>
                                  <a:pt x="55" y="55"/>
                                </a:lnTo>
                                <a:lnTo>
                                  <a:pt x="62" y="43"/>
                                </a:lnTo>
                                <a:lnTo>
                                  <a:pt x="64" y="26"/>
                                </a:lnTo>
                                <a:lnTo>
                                  <a:pt x="62"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56961" name="Freeform 533"/>
                        <wps:cNvSpPr>
                          <a:spLocks/>
                        </wps:cNvSpPr>
                        <wps:spPr bwMode="auto">
                          <a:xfrm>
                            <a:off x="6867" y="-2165"/>
                            <a:ext cx="65" cy="66"/>
                          </a:xfrm>
                          <a:custGeom>
                            <a:avLst/>
                            <a:gdLst>
                              <a:gd name="T0" fmla="+- 0 6894 6868"/>
                              <a:gd name="T1" fmla="*/ T0 w 65"/>
                              <a:gd name="T2" fmla="+- 0 -2165 -2165"/>
                              <a:gd name="T3" fmla="*/ -2165 h 66"/>
                              <a:gd name="T4" fmla="+- 0 6881 6868"/>
                              <a:gd name="T5" fmla="*/ T4 w 65"/>
                              <a:gd name="T6" fmla="+- 0 -2165 -2165"/>
                              <a:gd name="T7" fmla="*/ -2165 h 66"/>
                              <a:gd name="T8" fmla="+- 0 6868 6868"/>
                              <a:gd name="T9" fmla="*/ T8 w 65"/>
                              <a:gd name="T10" fmla="+- 0 -2152 -2165"/>
                              <a:gd name="T11" fmla="*/ -2152 h 66"/>
                              <a:gd name="T12" fmla="+- 0 6868 6868"/>
                              <a:gd name="T13" fmla="*/ T12 w 65"/>
                              <a:gd name="T14" fmla="+- 0 -2138 -2165"/>
                              <a:gd name="T15" fmla="*/ -2138 h 66"/>
                              <a:gd name="T16" fmla="+- 0 6870 6868"/>
                              <a:gd name="T17" fmla="*/ T16 w 65"/>
                              <a:gd name="T18" fmla="+- 0 -2121 -2165"/>
                              <a:gd name="T19" fmla="*/ -2121 h 66"/>
                              <a:gd name="T20" fmla="+- 0 6876 6868"/>
                              <a:gd name="T21" fmla="*/ T20 w 65"/>
                              <a:gd name="T22" fmla="+- 0 -2109 -2165"/>
                              <a:gd name="T23" fmla="*/ -2109 h 66"/>
                              <a:gd name="T24" fmla="+- 0 6884 6868"/>
                              <a:gd name="T25" fmla="*/ T24 w 65"/>
                              <a:gd name="T26" fmla="+- 0 -2102 -2165"/>
                              <a:gd name="T27" fmla="*/ -2102 h 66"/>
                              <a:gd name="T28" fmla="+- 0 6894 6868"/>
                              <a:gd name="T29" fmla="*/ T28 w 65"/>
                              <a:gd name="T30" fmla="+- 0 -2100 -2165"/>
                              <a:gd name="T31" fmla="*/ -2100 h 66"/>
                              <a:gd name="T32" fmla="+- 0 6911 6868"/>
                              <a:gd name="T33" fmla="*/ T32 w 65"/>
                              <a:gd name="T34" fmla="+- 0 -2102 -2165"/>
                              <a:gd name="T35" fmla="*/ -2102 h 66"/>
                              <a:gd name="T36" fmla="+- 0 6923 6868"/>
                              <a:gd name="T37" fmla="*/ T36 w 65"/>
                              <a:gd name="T38" fmla="+- 0 -2109 -2165"/>
                              <a:gd name="T39" fmla="*/ -2109 h 66"/>
                              <a:gd name="T40" fmla="+- 0 6930 6868"/>
                              <a:gd name="T41" fmla="*/ T40 w 65"/>
                              <a:gd name="T42" fmla="+- 0 -2121 -2165"/>
                              <a:gd name="T43" fmla="*/ -2121 h 66"/>
                              <a:gd name="T44" fmla="+- 0 6932 6868"/>
                              <a:gd name="T45" fmla="*/ T44 w 65"/>
                              <a:gd name="T46" fmla="+- 0 -2138 -2165"/>
                              <a:gd name="T47" fmla="*/ -2138 h 66"/>
                              <a:gd name="T48" fmla="+- 0 6930 6868"/>
                              <a:gd name="T49" fmla="*/ T48 w 65"/>
                              <a:gd name="T50" fmla="+- 0 -2148 -2165"/>
                              <a:gd name="T51" fmla="*/ -2148 h 66"/>
                              <a:gd name="T52" fmla="+- 0 6923 6868"/>
                              <a:gd name="T53" fmla="*/ T52 w 65"/>
                              <a:gd name="T54" fmla="+- 0 -2156 -2165"/>
                              <a:gd name="T55" fmla="*/ -2156 h 66"/>
                              <a:gd name="T56" fmla="+- 0 6911 6868"/>
                              <a:gd name="T57" fmla="*/ T56 w 65"/>
                              <a:gd name="T58" fmla="+- 0 -2162 -2165"/>
                              <a:gd name="T59" fmla="*/ -2162 h 66"/>
                              <a:gd name="T60" fmla="+- 0 6894 6868"/>
                              <a:gd name="T61" fmla="*/ T60 w 65"/>
                              <a:gd name="T62" fmla="+- 0 -2165 -2165"/>
                              <a:gd name="T63" fmla="*/ -216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7"/>
                                </a:lnTo>
                                <a:lnTo>
                                  <a:pt x="2" y="44"/>
                                </a:lnTo>
                                <a:lnTo>
                                  <a:pt x="8" y="56"/>
                                </a:lnTo>
                                <a:lnTo>
                                  <a:pt x="16" y="63"/>
                                </a:lnTo>
                                <a:lnTo>
                                  <a:pt x="26" y="65"/>
                                </a:lnTo>
                                <a:lnTo>
                                  <a:pt x="43" y="63"/>
                                </a:lnTo>
                                <a:lnTo>
                                  <a:pt x="55" y="56"/>
                                </a:lnTo>
                                <a:lnTo>
                                  <a:pt x="62" y="44"/>
                                </a:lnTo>
                                <a:lnTo>
                                  <a:pt x="64" y="27"/>
                                </a:lnTo>
                                <a:lnTo>
                                  <a:pt x="62" y="17"/>
                                </a:lnTo>
                                <a:lnTo>
                                  <a:pt x="55"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712966" name="Freeform 534"/>
                        <wps:cNvSpPr>
                          <a:spLocks/>
                        </wps:cNvSpPr>
                        <wps:spPr bwMode="auto">
                          <a:xfrm>
                            <a:off x="6867" y="-2165"/>
                            <a:ext cx="65" cy="66"/>
                          </a:xfrm>
                          <a:custGeom>
                            <a:avLst/>
                            <a:gdLst>
                              <a:gd name="T0" fmla="+- 0 6868 6868"/>
                              <a:gd name="T1" fmla="*/ T0 w 65"/>
                              <a:gd name="T2" fmla="+- 0 -2138 -2165"/>
                              <a:gd name="T3" fmla="*/ -2138 h 66"/>
                              <a:gd name="T4" fmla="+- 0 6870 6868"/>
                              <a:gd name="T5" fmla="*/ T4 w 65"/>
                              <a:gd name="T6" fmla="+- 0 -2121 -2165"/>
                              <a:gd name="T7" fmla="*/ -2121 h 66"/>
                              <a:gd name="T8" fmla="+- 0 6876 6868"/>
                              <a:gd name="T9" fmla="*/ T8 w 65"/>
                              <a:gd name="T10" fmla="+- 0 -2109 -2165"/>
                              <a:gd name="T11" fmla="*/ -2109 h 66"/>
                              <a:gd name="T12" fmla="+- 0 6884 6868"/>
                              <a:gd name="T13" fmla="*/ T12 w 65"/>
                              <a:gd name="T14" fmla="+- 0 -2102 -2165"/>
                              <a:gd name="T15" fmla="*/ -2102 h 66"/>
                              <a:gd name="T16" fmla="+- 0 6894 6868"/>
                              <a:gd name="T17" fmla="*/ T16 w 65"/>
                              <a:gd name="T18" fmla="+- 0 -2100 -2165"/>
                              <a:gd name="T19" fmla="*/ -2100 h 66"/>
                              <a:gd name="T20" fmla="+- 0 6911 6868"/>
                              <a:gd name="T21" fmla="*/ T20 w 65"/>
                              <a:gd name="T22" fmla="+- 0 -2102 -2165"/>
                              <a:gd name="T23" fmla="*/ -2102 h 66"/>
                              <a:gd name="T24" fmla="+- 0 6923 6868"/>
                              <a:gd name="T25" fmla="*/ T24 w 65"/>
                              <a:gd name="T26" fmla="+- 0 -2109 -2165"/>
                              <a:gd name="T27" fmla="*/ -2109 h 66"/>
                              <a:gd name="T28" fmla="+- 0 6930 6868"/>
                              <a:gd name="T29" fmla="*/ T28 w 65"/>
                              <a:gd name="T30" fmla="+- 0 -2121 -2165"/>
                              <a:gd name="T31" fmla="*/ -2121 h 66"/>
                              <a:gd name="T32" fmla="+- 0 6932 6868"/>
                              <a:gd name="T33" fmla="*/ T32 w 65"/>
                              <a:gd name="T34" fmla="+- 0 -2138 -2165"/>
                              <a:gd name="T35" fmla="*/ -2138 h 66"/>
                              <a:gd name="T36" fmla="+- 0 6930 6868"/>
                              <a:gd name="T37" fmla="*/ T36 w 65"/>
                              <a:gd name="T38" fmla="+- 0 -2148 -2165"/>
                              <a:gd name="T39" fmla="*/ -2148 h 66"/>
                              <a:gd name="T40" fmla="+- 0 6923 6868"/>
                              <a:gd name="T41" fmla="*/ T40 w 65"/>
                              <a:gd name="T42" fmla="+- 0 -2156 -2165"/>
                              <a:gd name="T43" fmla="*/ -2156 h 66"/>
                              <a:gd name="T44" fmla="+- 0 6911 6868"/>
                              <a:gd name="T45" fmla="*/ T44 w 65"/>
                              <a:gd name="T46" fmla="+- 0 -2162 -2165"/>
                              <a:gd name="T47" fmla="*/ -2162 h 66"/>
                              <a:gd name="T48" fmla="+- 0 6894 6868"/>
                              <a:gd name="T49" fmla="*/ T48 w 65"/>
                              <a:gd name="T50" fmla="+- 0 -2165 -2165"/>
                              <a:gd name="T51" fmla="*/ -2165 h 66"/>
                              <a:gd name="T52" fmla="+- 0 6881 6868"/>
                              <a:gd name="T53" fmla="*/ T52 w 65"/>
                              <a:gd name="T54" fmla="+- 0 -2165 -2165"/>
                              <a:gd name="T55" fmla="*/ -2165 h 66"/>
                              <a:gd name="T56" fmla="+- 0 6868 6868"/>
                              <a:gd name="T57" fmla="*/ T56 w 65"/>
                              <a:gd name="T58" fmla="+- 0 -2152 -2165"/>
                              <a:gd name="T59" fmla="*/ -2152 h 66"/>
                              <a:gd name="T60" fmla="+- 0 6868 6868"/>
                              <a:gd name="T61" fmla="*/ T60 w 65"/>
                              <a:gd name="T62" fmla="+- 0 -2138 -2165"/>
                              <a:gd name="T63" fmla="*/ -213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7"/>
                                </a:moveTo>
                                <a:lnTo>
                                  <a:pt x="2" y="44"/>
                                </a:lnTo>
                                <a:lnTo>
                                  <a:pt x="8" y="56"/>
                                </a:lnTo>
                                <a:lnTo>
                                  <a:pt x="16" y="63"/>
                                </a:lnTo>
                                <a:lnTo>
                                  <a:pt x="26" y="65"/>
                                </a:lnTo>
                                <a:lnTo>
                                  <a:pt x="43" y="63"/>
                                </a:lnTo>
                                <a:lnTo>
                                  <a:pt x="55" y="56"/>
                                </a:lnTo>
                                <a:lnTo>
                                  <a:pt x="62" y="44"/>
                                </a:lnTo>
                                <a:lnTo>
                                  <a:pt x="64" y="27"/>
                                </a:lnTo>
                                <a:lnTo>
                                  <a:pt x="62" y="17"/>
                                </a:lnTo>
                                <a:lnTo>
                                  <a:pt x="55" y="9"/>
                                </a:lnTo>
                                <a:lnTo>
                                  <a:pt x="43" y="3"/>
                                </a:lnTo>
                                <a:lnTo>
                                  <a:pt x="26" y="0"/>
                                </a:lnTo>
                                <a:lnTo>
                                  <a:pt x="13" y="0"/>
                                </a:lnTo>
                                <a:lnTo>
                                  <a:pt x="0" y="13"/>
                                </a:lnTo>
                                <a:lnTo>
                                  <a:pt x="0" y="27"/>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21973" name="Freeform 535"/>
                        <wps:cNvSpPr>
                          <a:spLocks/>
                        </wps:cNvSpPr>
                        <wps:spPr bwMode="auto">
                          <a:xfrm>
                            <a:off x="7073" y="-2504"/>
                            <a:ext cx="65" cy="66"/>
                          </a:xfrm>
                          <a:custGeom>
                            <a:avLst/>
                            <a:gdLst>
                              <a:gd name="T0" fmla="+- 0 7099 7074"/>
                              <a:gd name="T1" fmla="*/ T0 w 65"/>
                              <a:gd name="T2" fmla="+- 0 -2503 -2503"/>
                              <a:gd name="T3" fmla="*/ -2503 h 66"/>
                              <a:gd name="T4" fmla="+- 0 7087 7074"/>
                              <a:gd name="T5" fmla="*/ T4 w 65"/>
                              <a:gd name="T6" fmla="+- 0 -2503 -2503"/>
                              <a:gd name="T7" fmla="*/ -2503 h 66"/>
                              <a:gd name="T8" fmla="+- 0 7074 7074"/>
                              <a:gd name="T9" fmla="*/ T8 w 65"/>
                              <a:gd name="T10" fmla="+- 0 -2491 -2503"/>
                              <a:gd name="T11" fmla="*/ -2491 h 66"/>
                              <a:gd name="T12" fmla="+- 0 7074 7074"/>
                              <a:gd name="T13" fmla="*/ T12 w 65"/>
                              <a:gd name="T14" fmla="+- 0 -2478 -2503"/>
                              <a:gd name="T15" fmla="*/ -2478 h 66"/>
                              <a:gd name="T16" fmla="+- 0 7076 7074"/>
                              <a:gd name="T17" fmla="*/ T16 w 65"/>
                              <a:gd name="T18" fmla="+- 0 -2460 -2503"/>
                              <a:gd name="T19" fmla="*/ -2460 h 66"/>
                              <a:gd name="T20" fmla="+- 0 7082 7074"/>
                              <a:gd name="T21" fmla="*/ T20 w 65"/>
                              <a:gd name="T22" fmla="+- 0 -2448 -2503"/>
                              <a:gd name="T23" fmla="*/ -2448 h 66"/>
                              <a:gd name="T24" fmla="+- 0 7090 7074"/>
                              <a:gd name="T25" fmla="*/ T24 w 65"/>
                              <a:gd name="T26" fmla="+- 0 -2441 -2503"/>
                              <a:gd name="T27" fmla="*/ -2441 h 66"/>
                              <a:gd name="T28" fmla="+- 0 7099 7074"/>
                              <a:gd name="T29" fmla="*/ T28 w 65"/>
                              <a:gd name="T30" fmla="+- 0 -2438 -2503"/>
                              <a:gd name="T31" fmla="*/ -2438 h 66"/>
                              <a:gd name="T32" fmla="+- 0 7116 7074"/>
                              <a:gd name="T33" fmla="*/ T32 w 65"/>
                              <a:gd name="T34" fmla="+- 0 -2441 -2503"/>
                              <a:gd name="T35" fmla="*/ -2441 h 66"/>
                              <a:gd name="T36" fmla="+- 0 7129 7074"/>
                              <a:gd name="T37" fmla="*/ T36 w 65"/>
                              <a:gd name="T38" fmla="+- 0 -2448 -2503"/>
                              <a:gd name="T39" fmla="*/ -2448 h 66"/>
                              <a:gd name="T40" fmla="+- 0 7136 7074"/>
                              <a:gd name="T41" fmla="*/ T40 w 65"/>
                              <a:gd name="T42" fmla="+- 0 -2460 -2503"/>
                              <a:gd name="T43" fmla="*/ -2460 h 66"/>
                              <a:gd name="T44" fmla="+- 0 7138 7074"/>
                              <a:gd name="T45" fmla="*/ T44 w 65"/>
                              <a:gd name="T46" fmla="+- 0 -2478 -2503"/>
                              <a:gd name="T47" fmla="*/ -2478 h 66"/>
                              <a:gd name="T48" fmla="+- 0 7136 7074"/>
                              <a:gd name="T49" fmla="*/ T48 w 65"/>
                              <a:gd name="T50" fmla="+- 0 -2487 -2503"/>
                              <a:gd name="T51" fmla="*/ -2487 h 66"/>
                              <a:gd name="T52" fmla="+- 0 7129 7074"/>
                              <a:gd name="T53" fmla="*/ T52 w 65"/>
                              <a:gd name="T54" fmla="+- 0 -2495 -2503"/>
                              <a:gd name="T55" fmla="*/ -2495 h 66"/>
                              <a:gd name="T56" fmla="+- 0 7116 7074"/>
                              <a:gd name="T57" fmla="*/ T56 w 65"/>
                              <a:gd name="T58" fmla="+- 0 -2501 -2503"/>
                              <a:gd name="T59" fmla="*/ -2501 h 66"/>
                              <a:gd name="T60" fmla="+- 0 7099 7074"/>
                              <a:gd name="T61" fmla="*/ T60 w 65"/>
                              <a:gd name="T62" fmla="+- 0 -2503 -2503"/>
                              <a:gd name="T63" fmla="*/ -250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2"/>
                                </a:lnTo>
                                <a:lnTo>
                                  <a:pt x="0" y="25"/>
                                </a:lnTo>
                                <a:lnTo>
                                  <a:pt x="2" y="43"/>
                                </a:lnTo>
                                <a:lnTo>
                                  <a:pt x="8" y="55"/>
                                </a:lnTo>
                                <a:lnTo>
                                  <a:pt x="16" y="62"/>
                                </a:lnTo>
                                <a:lnTo>
                                  <a:pt x="25" y="65"/>
                                </a:lnTo>
                                <a:lnTo>
                                  <a:pt x="42" y="62"/>
                                </a:lnTo>
                                <a:lnTo>
                                  <a:pt x="55" y="55"/>
                                </a:lnTo>
                                <a:lnTo>
                                  <a:pt x="62" y="43"/>
                                </a:lnTo>
                                <a:lnTo>
                                  <a:pt x="64" y="25"/>
                                </a:lnTo>
                                <a:lnTo>
                                  <a:pt x="62" y="16"/>
                                </a:lnTo>
                                <a:lnTo>
                                  <a:pt x="55"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69002" name="Freeform 536"/>
                        <wps:cNvSpPr>
                          <a:spLocks/>
                        </wps:cNvSpPr>
                        <wps:spPr bwMode="auto">
                          <a:xfrm>
                            <a:off x="7073" y="-2504"/>
                            <a:ext cx="65" cy="66"/>
                          </a:xfrm>
                          <a:custGeom>
                            <a:avLst/>
                            <a:gdLst>
                              <a:gd name="T0" fmla="+- 0 7074 7074"/>
                              <a:gd name="T1" fmla="*/ T0 w 65"/>
                              <a:gd name="T2" fmla="+- 0 -2478 -2503"/>
                              <a:gd name="T3" fmla="*/ -2478 h 66"/>
                              <a:gd name="T4" fmla="+- 0 7076 7074"/>
                              <a:gd name="T5" fmla="*/ T4 w 65"/>
                              <a:gd name="T6" fmla="+- 0 -2460 -2503"/>
                              <a:gd name="T7" fmla="*/ -2460 h 66"/>
                              <a:gd name="T8" fmla="+- 0 7082 7074"/>
                              <a:gd name="T9" fmla="*/ T8 w 65"/>
                              <a:gd name="T10" fmla="+- 0 -2448 -2503"/>
                              <a:gd name="T11" fmla="*/ -2448 h 66"/>
                              <a:gd name="T12" fmla="+- 0 7090 7074"/>
                              <a:gd name="T13" fmla="*/ T12 w 65"/>
                              <a:gd name="T14" fmla="+- 0 -2441 -2503"/>
                              <a:gd name="T15" fmla="*/ -2441 h 66"/>
                              <a:gd name="T16" fmla="+- 0 7099 7074"/>
                              <a:gd name="T17" fmla="*/ T16 w 65"/>
                              <a:gd name="T18" fmla="+- 0 -2438 -2503"/>
                              <a:gd name="T19" fmla="*/ -2438 h 66"/>
                              <a:gd name="T20" fmla="+- 0 7116 7074"/>
                              <a:gd name="T21" fmla="*/ T20 w 65"/>
                              <a:gd name="T22" fmla="+- 0 -2441 -2503"/>
                              <a:gd name="T23" fmla="*/ -2441 h 66"/>
                              <a:gd name="T24" fmla="+- 0 7129 7074"/>
                              <a:gd name="T25" fmla="*/ T24 w 65"/>
                              <a:gd name="T26" fmla="+- 0 -2448 -2503"/>
                              <a:gd name="T27" fmla="*/ -2448 h 66"/>
                              <a:gd name="T28" fmla="+- 0 7136 7074"/>
                              <a:gd name="T29" fmla="*/ T28 w 65"/>
                              <a:gd name="T30" fmla="+- 0 -2460 -2503"/>
                              <a:gd name="T31" fmla="*/ -2460 h 66"/>
                              <a:gd name="T32" fmla="+- 0 7138 7074"/>
                              <a:gd name="T33" fmla="*/ T32 w 65"/>
                              <a:gd name="T34" fmla="+- 0 -2478 -2503"/>
                              <a:gd name="T35" fmla="*/ -2478 h 66"/>
                              <a:gd name="T36" fmla="+- 0 7136 7074"/>
                              <a:gd name="T37" fmla="*/ T36 w 65"/>
                              <a:gd name="T38" fmla="+- 0 -2487 -2503"/>
                              <a:gd name="T39" fmla="*/ -2487 h 66"/>
                              <a:gd name="T40" fmla="+- 0 7129 7074"/>
                              <a:gd name="T41" fmla="*/ T40 w 65"/>
                              <a:gd name="T42" fmla="+- 0 -2495 -2503"/>
                              <a:gd name="T43" fmla="*/ -2495 h 66"/>
                              <a:gd name="T44" fmla="+- 0 7116 7074"/>
                              <a:gd name="T45" fmla="*/ T44 w 65"/>
                              <a:gd name="T46" fmla="+- 0 -2501 -2503"/>
                              <a:gd name="T47" fmla="*/ -2501 h 66"/>
                              <a:gd name="T48" fmla="+- 0 7099 7074"/>
                              <a:gd name="T49" fmla="*/ T48 w 65"/>
                              <a:gd name="T50" fmla="+- 0 -2503 -2503"/>
                              <a:gd name="T51" fmla="*/ -2503 h 66"/>
                              <a:gd name="T52" fmla="+- 0 7087 7074"/>
                              <a:gd name="T53" fmla="*/ T52 w 65"/>
                              <a:gd name="T54" fmla="+- 0 -2503 -2503"/>
                              <a:gd name="T55" fmla="*/ -2503 h 66"/>
                              <a:gd name="T56" fmla="+- 0 7074 7074"/>
                              <a:gd name="T57" fmla="*/ T56 w 65"/>
                              <a:gd name="T58" fmla="+- 0 -2491 -2503"/>
                              <a:gd name="T59" fmla="*/ -2491 h 66"/>
                              <a:gd name="T60" fmla="+- 0 7074 7074"/>
                              <a:gd name="T61" fmla="*/ T60 w 65"/>
                              <a:gd name="T62" fmla="+- 0 -2478 -2503"/>
                              <a:gd name="T63" fmla="*/ -247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5"/>
                                </a:moveTo>
                                <a:lnTo>
                                  <a:pt x="2" y="43"/>
                                </a:lnTo>
                                <a:lnTo>
                                  <a:pt x="8" y="55"/>
                                </a:lnTo>
                                <a:lnTo>
                                  <a:pt x="16" y="62"/>
                                </a:lnTo>
                                <a:lnTo>
                                  <a:pt x="25" y="65"/>
                                </a:lnTo>
                                <a:lnTo>
                                  <a:pt x="42" y="62"/>
                                </a:lnTo>
                                <a:lnTo>
                                  <a:pt x="55" y="55"/>
                                </a:lnTo>
                                <a:lnTo>
                                  <a:pt x="62" y="43"/>
                                </a:lnTo>
                                <a:lnTo>
                                  <a:pt x="64" y="25"/>
                                </a:lnTo>
                                <a:lnTo>
                                  <a:pt x="62" y="16"/>
                                </a:lnTo>
                                <a:lnTo>
                                  <a:pt x="55" y="8"/>
                                </a:lnTo>
                                <a:lnTo>
                                  <a:pt x="42" y="2"/>
                                </a:lnTo>
                                <a:lnTo>
                                  <a:pt x="25" y="0"/>
                                </a:lnTo>
                                <a:lnTo>
                                  <a:pt x="13" y="0"/>
                                </a:lnTo>
                                <a:lnTo>
                                  <a:pt x="0" y="12"/>
                                </a:lnTo>
                                <a:lnTo>
                                  <a:pt x="0" y="25"/>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292389" name="Freeform 537"/>
                        <wps:cNvSpPr>
                          <a:spLocks/>
                        </wps:cNvSpPr>
                        <wps:spPr bwMode="auto">
                          <a:xfrm>
                            <a:off x="7267" y="-2048"/>
                            <a:ext cx="65" cy="66"/>
                          </a:xfrm>
                          <a:custGeom>
                            <a:avLst/>
                            <a:gdLst>
                              <a:gd name="T0" fmla="+- 0 7292 7267"/>
                              <a:gd name="T1" fmla="*/ T0 w 65"/>
                              <a:gd name="T2" fmla="+- 0 -2048 -2048"/>
                              <a:gd name="T3" fmla="*/ -2048 h 66"/>
                              <a:gd name="T4" fmla="+- 0 7280 7267"/>
                              <a:gd name="T5" fmla="*/ T4 w 65"/>
                              <a:gd name="T6" fmla="+- 0 -2048 -2048"/>
                              <a:gd name="T7" fmla="*/ -2048 h 66"/>
                              <a:gd name="T8" fmla="+- 0 7267 7267"/>
                              <a:gd name="T9" fmla="*/ T8 w 65"/>
                              <a:gd name="T10" fmla="+- 0 -2034 -2048"/>
                              <a:gd name="T11" fmla="*/ -2034 h 66"/>
                              <a:gd name="T12" fmla="+- 0 7267 7267"/>
                              <a:gd name="T13" fmla="*/ T12 w 65"/>
                              <a:gd name="T14" fmla="+- 0 -2021 -2048"/>
                              <a:gd name="T15" fmla="*/ -2021 h 66"/>
                              <a:gd name="T16" fmla="+- 0 7269 7267"/>
                              <a:gd name="T17" fmla="*/ T16 w 65"/>
                              <a:gd name="T18" fmla="+- 0 -2004 -2048"/>
                              <a:gd name="T19" fmla="*/ -2004 h 66"/>
                              <a:gd name="T20" fmla="+- 0 7275 7267"/>
                              <a:gd name="T21" fmla="*/ T20 w 65"/>
                              <a:gd name="T22" fmla="+- 0 -1992 -2048"/>
                              <a:gd name="T23" fmla="*/ -1992 h 66"/>
                              <a:gd name="T24" fmla="+- 0 7283 7267"/>
                              <a:gd name="T25" fmla="*/ T24 w 65"/>
                              <a:gd name="T26" fmla="+- 0 -1985 -2048"/>
                              <a:gd name="T27" fmla="*/ -1985 h 66"/>
                              <a:gd name="T28" fmla="+- 0 7292 7267"/>
                              <a:gd name="T29" fmla="*/ T28 w 65"/>
                              <a:gd name="T30" fmla="+- 0 -1982 -2048"/>
                              <a:gd name="T31" fmla="*/ -1982 h 66"/>
                              <a:gd name="T32" fmla="+- 0 7309 7267"/>
                              <a:gd name="T33" fmla="*/ T32 w 65"/>
                              <a:gd name="T34" fmla="+- 0 -1985 -2048"/>
                              <a:gd name="T35" fmla="*/ -1985 h 66"/>
                              <a:gd name="T36" fmla="+- 0 7322 7267"/>
                              <a:gd name="T37" fmla="*/ T36 w 65"/>
                              <a:gd name="T38" fmla="+- 0 -1992 -2048"/>
                              <a:gd name="T39" fmla="*/ -1992 h 66"/>
                              <a:gd name="T40" fmla="+- 0 7329 7267"/>
                              <a:gd name="T41" fmla="*/ T40 w 65"/>
                              <a:gd name="T42" fmla="+- 0 -2004 -2048"/>
                              <a:gd name="T43" fmla="*/ -2004 h 66"/>
                              <a:gd name="T44" fmla="+- 0 7331 7267"/>
                              <a:gd name="T45" fmla="*/ T44 w 65"/>
                              <a:gd name="T46" fmla="+- 0 -2021 -2048"/>
                              <a:gd name="T47" fmla="*/ -2021 h 66"/>
                              <a:gd name="T48" fmla="+- 0 7329 7267"/>
                              <a:gd name="T49" fmla="*/ T48 w 65"/>
                              <a:gd name="T50" fmla="+- 0 -2031 -2048"/>
                              <a:gd name="T51" fmla="*/ -2031 h 66"/>
                              <a:gd name="T52" fmla="+- 0 7322 7267"/>
                              <a:gd name="T53" fmla="*/ T52 w 65"/>
                              <a:gd name="T54" fmla="+- 0 -2039 -2048"/>
                              <a:gd name="T55" fmla="*/ -2039 h 66"/>
                              <a:gd name="T56" fmla="+- 0 7309 7267"/>
                              <a:gd name="T57" fmla="*/ T56 w 65"/>
                              <a:gd name="T58" fmla="+- 0 -2045 -2048"/>
                              <a:gd name="T59" fmla="*/ -2045 h 66"/>
                              <a:gd name="T60" fmla="+- 0 7292 7267"/>
                              <a:gd name="T61" fmla="*/ T60 w 65"/>
                              <a:gd name="T62" fmla="+- 0 -2048 -2048"/>
                              <a:gd name="T63" fmla="*/ -20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4"/>
                                </a:lnTo>
                                <a:lnTo>
                                  <a:pt x="0" y="27"/>
                                </a:lnTo>
                                <a:lnTo>
                                  <a:pt x="2" y="44"/>
                                </a:lnTo>
                                <a:lnTo>
                                  <a:pt x="8" y="56"/>
                                </a:lnTo>
                                <a:lnTo>
                                  <a:pt x="16" y="63"/>
                                </a:lnTo>
                                <a:lnTo>
                                  <a:pt x="25" y="66"/>
                                </a:lnTo>
                                <a:lnTo>
                                  <a:pt x="42" y="63"/>
                                </a:lnTo>
                                <a:lnTo>
                                  <a:pt x="55" y="56"/>
                                </a:lnTo>
                                <a:lnTo>
                                  <a:pt x="62" y="44"/>
                                </a:lnTo>
                                <a:lnTo>
                                  <a:pt x="64" y="27"/>
                                </a:lnTo>
                                <a:lnTo>
                                  <a:pt x="62" y="17"/>
                                </a:lnTo>
                                <a:lnTo>
                                  <a:pt x="55" y="9"/>
                                </a:lnTo>
                                <a:lnTo>
                                  <a:pt x="4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688227" name="Freeform 538"/>
                        <wps:cNvSpPr>
                          <a:spLocks/>
                        </wps:cNvSpPr>
                        <wps:spPr bwMode="auto">
                          <a:xfrm>
                            <a:off x="7267" y="-2048"/>
                            <a:ext cx="65" cy="66"/>
                          </a:xfrm>
                          <a:custGeom>
                            <a:avLst/>
                            <a:gdLst>
                              <a:gd name="T0" fmla="+- 0 7267 7267"/>
                              <a:gd name="T1" fmla="*/ T0 w 65"/>
                              <a:gd name="T2" fmla="+- 0 -2021 -2048"/>
                              <a:gd name="T3" fmla="*/ -2021 h 66"/>
                              <a:gd name="T4" fmla="+- 0 7269 7267"/>
                              <a:gd name="T5" fmla="*/ T4 w 65"/>
                              <a:gd name="T6" fmla="+- 0 -2004 -2048"/>
                              <a:gd name="T7" fmla="*/ -2004 h 66"/>
                              <a:gd name="T8" fmla="+- 0 7275 7267"/>
                              <a:gd name="T9" fmla="*/ T8 w 65"/>
                              <a:gd name="T10" fmla="+- 0 -1992 -2048"/>
                              <a:gd name="T11" fmla="*/ -1992 h 66"/>
                              <a:gd name="T12" fmla="+- 0 7283 7267"/>
                              <a:gd name="T13" fmla="*/ T12 w 65"/>
                              <a:gd name="T14" fmla="+- 0 -1985 -2048"/>
                              <a:gd name="T15" fmla="*/ -1985 h 66"/>
                              <a:gd name="T16" fmla="+- 0 7292 7267"/>
                              <a:gd name="T17" fmla="*/ T16 w 65"/>
                              <a:gd name="T18" fmla="+- 0 -1982 -2048"/>
                              <a:gd name="T19" fmla="*/ -1982 h 66"/>
                              <a:gd name="T20" fmla="+- 0 7309 7267"/>
                              <a:gd name="T21" fmla="*/ T20 w 65"/>
                              <a:gd name="T22" fmla="+- 0 -1985 -2048"/>
                              <a:gd name="T23" fmla="*/ -1985 h 66"/>
                              <a:gd name="T24" fmla="+- 0 7322 7267"/>
                              <a:gd name="T25" fmla="*/ T24 w 65"/>
                              <a:gd name="T26" fmla="+- 0 -1992 -2048"/>
                              <a:gd name="T27" fmla="*/ -1992 h 66"/>
                              <a:gd name="T28" fmla="+- 0 7329 7267"/>
                              <a:gd name="T29" fmla="*/ T28 w 65"/>
                              <a:gd name="T30" fmla="+- 0 -2004 -2048"/>
                              <a:gd name="T31" fmla="*/ -2004 h 66"/>
                              <a:gd name="T32" fmla="+- 0 7331 7267"/>
                              <a:gd name="T33" fmla="*/ T32 w 65"/>
                              <a:gd name="T34" fmla="+- 0 -2021 -2048"/>
                              <a:gd name="T35" fmla="*/ -2021 h 66"/>
                              <a:gd name="T36" fmla="+- 0 7329 7267"/>
                              <a:gd name="T37" fmla="*/ T36 w 65"/>
                              <a:gd name="T38" fmla="+- 0 -2031 -2048"/>
                              <a:gd name="T39" fmla="*/ -2031 h 66"/>
                              <a:gd name="T40" fmla="+- 0 7322 7267"/>
                              <a:gd name="T41" fmla="*/ T40 w 65"/>
                              <a:gd name="T42" fmla="+- 0 -2039 -2048"/>
                              <a:gd name="T43" fmla="*/ -2039 h 66"/>
                              <a:gd name="T44" fmla="+- 0 7309 7267"/>
                              <a:gd name="T45" fmla="*/ T44 w 65"/>
                              <a:gd name="T46" fmla="+- 0 -2045 -2048"/>
                              <a:gd name="T47" fmla="*/ -2045 h 66"/>
                              <a:gd name="T48" fmla="+- 0 7292 7267"/>
                              <a:gd name="T49" fmla="*/ T48 w 65"/>
                              <a:gd name="T50" fmla="+- 0 -2048 -2048"/>
                              <a:gd name="T51" fmla="*/ -2048 h 66"/>
                              <a:gd name="T52" fmla="+- 0 7280 7267"/>
                              <a:gd name="T53" fmla="*/ T52 w 65"/>
                              <a:gd name="T54" fmla="+- 0 -2048 -2048"/>
                              <a:gd name="T55" fmla="*/ -2048 h 66"/>
                              <a:gd name="T56" fmla="+- 0 7267 7267"/>
                              <a:gd name="T57" fmla="*/ T56 w 65"/>
                              <a:gd name="T58" fmla="+- 0 -2034 -2048"/>
                              <a:gd name="T59" fmla="*/ -2034 h 66"/>
                              <a:gd name="T60" fmla="+- 0 7267 7267"/>
                              <a:gd name="T61" fmla="*/ T60 w 65"/>
                              <a:gd name="T62" fmla="+- 0 -2021 -2048"/>
                              <a:gd name="T63" fmla="*/ -202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7"/>
                                </a:moveTo>
                                <a:lnTo>
                                  <a:pt x="2" y="44"/>
                                </a:lnTo>
                                <a:lnTo>
                                  <a:pt x="8" y="56"/>
                                </a:lnTo>
                                <a:lnTo>
                                  <a:pt x="16" y="63"/>
                                </a:lnTo>
                                <a:lnTo>
                                  <a:pt x="25" y="66"/>
                                </a:lnTo>
                                <a:lnTo>
                                  <a:pt x="42" y="63"/>
                                </a:lnTo>
                                <a:lnTo>
                                  <a:pt x="55" y="56"/>
                                </a:lnTo>
                                <a:lnTo>
                                  <a:pt x="62" y="44"/>
                                </a:lnTo>
                                <a:lnTo>
                                  <a:pt x="64" y="27"/>
                                </a:lnTo>
                                <a:lnTo>
                                  <a:pt x="62" y="17"/>
                                </a:lnTo>
                                <a:lnTo>
                                  <a:pt x="55" y="9"/>
                                </a:lnTo>
                                <a:lnTo>
                                  <a:pt x="42" y="3"/>
                                </a:lnTo>
                                <a:lnTo>
                                  <a:pt x="25" y="0"/>
                                </a:lnTo>
                                <a:lnTo>
                                  <a:pt x="13" y="0"/>
                                </a:lnTo>
                                <a:lnTo>
                                  <a:pt x="0" y="14"/>
                                </a:lnTo>
                                <a:lnTo>
                                  <a:pt x="0" y="27"/>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064892" name="Freeform 539"/>
                        <wps:cNvSpPr>
                          <a:spLocks/>
                        </wps:cNvSpPr>
                        <wps:spPr bwMode="auto">
                          <a:xfrm>
                            <a:off x="7460" y="-2387"/>
                            <a:ext cx="65" cy="66"/>
                          </a:xfrm>
                          <a:custGeom>
                            <a:avLst/>
                            <a:gdLst>
                              <a:gd name="T0" fmla="+- 0 7485 7460"/>
                              <a:gd name="T1" fmla="*/ T0 w 65"/>
                              <a:gd name="T2" fmla="+- 0 -2386 -2386"/>
                              <a:gd name="T3" fmla="*/ -2386 h 66"/>
                              <a:gd name="T4" fmla="+- 0 7473 7460"/>
                              <a:gd name="T5" fmla="*/ T4 w 65"/>
                              <a:gd name="T6" fmla="+- 0 -2386 -2386"/>
                              <a:gd name="T7" fmla="*/ -2386 h 66"/>
                              <a:gd name="T8" fmla="+- 0 7460 7460"/>
                              <a:gd name="T9" fmla="*/ T8 w 65"/>
                              <a:gd name="T10" fmla="+- 0 -2373 -2386"/>
                              <a:gd name="T11" fmla="*/ -2373 h 66"/>
                              <a:gd name="T12" fmla="+- 0 7460 7460"/>
                              <a:gd name="T13" fmla="*/ T12 w 65"/>
                              <a:gd name="T14" fmla="+- 0 -2360 -2386"/>
                              <a:gd name="T15" fmla="*/ -2360 h 66"/>
                              <a:gd name="T16" fmla="+- 0 7462 7460"/>
                              <a:gd name="T17" fmla="*/ T16 w 65"/>
                              <a:gd name="T18" fmla="+- 0 -2343 -2386"/>
                              <a:gd name="T19" fmla="*/ -2343 h 66"/>
                              <a:gd name="T20" fmla="+- 0 7468 7460"/>
                              <a:gd name="T21" fmla="*/ T20 w 65"/>
                              <a:gd name="T22" fmla="+- 0 -2331 -2386"/>
                              <a:gd name="T23" fmla="*/ -2331 h 66"/>
                              <a:gd name="T24" fmla="+- 0 7476 7460"/>
                              <a:gd name="T25" fmla="*/ T24 w 65"/>
                              <a:gd name="T26" fmla="+- 0 -2323 -2386"/>
                              <a:gd name="T27" fmla="*/ -2323 h 66"/>
                              <a:gd name="T28" fmla="+- 0 7485 7460"/>
                              <a:gd name="T29" fmla="*/ T28 w 65"/>
                              <a:gd name="T30" fmla="+- 0 -2321 -2386"/>
                              <a:gd name="T31" fmla="*/ -2321 h 66"/>
                              <a:gd name="T32" fmla="+- 0 7502 7460"/>
                              <a:gd name="T33" fmla="*/ T32 w 65"/>
                              <a:gd name="T34" fmla="+- 0 -2323 -2386"/>
                              <a:gd name="T35" fmla="*/ -2323 h 66"/>
                              <a:gd name="T36" fmla="+- 0 7515 7460"/>
                              <a:gd name="T37" fmla="*/ T36 w 65"/>
                              <a:gd name="T38" fmla="+- 0 -2331 -2386"/>
                              <a:gd name="T39" fmla="*/ -2331 h 66"/>
                              <a:gd name="T40" fmla="+- 0 7522 7460"/>
                              <a:gd name="T41" fmla="*/ T40 w 65"/>
                              <a:gd name="T42" fmla="+- 0 -2343 -2386"/>
                              <a:gd name="T43" fmla="*/ -2343 h 66"/>
                              <a:gd name="T44" fmla="+- 0 7524 7460"/>
                              <a:gd name="T45" fmla="*/ T44 w 65"/>
                              <a:gd name="T46" fmla="+- 0 -2360 -2386"/>
                              <a:gd name="T47" fmla="*/ -2360 h 66"/>
                              <a:gd name="T48" fmla="+- 0 7522 7460"/>
                              <a:gd name="T49" fmla="*/ T48 w 65"/>
                              <a:gd name="T50" fmla="+- 0 -2370 -2386"/>
                              <a:gd name="T51" fmla="*/ -2370 h 66"/>
                              <a:gd name="T52" fmla="+- 0 7515 7460"/>
                              <a:gd name="T53" fmla="*/ T52 w 65"/>
                              <a:gd name="T54" fmla="+- 0 -2378 -2386"/>
                              <a:gd name="T55" fmla="*/ -2378 h 66"/>
                              <a:gd name="T56" fmla="+- 0 7502 7460"/>
                              <a:gd name="T57" fmla="*/ T56 w 65"/>
                              <a:gd name="T58" fmla="+- 0 -2384 -2386"/>
                              <a:gd name="T59" fmla="*/ -2384 h 66"/>
                              <a:gd name="T60" fmla="+- 0 7485 7460"/>
                              <a:gd name="T61" fmla="*/ T60 w 65"/>
                              <a:gd name="T62" fmla="+- 0 -2386 -2386"/>
                              <a:gd name="T63" fmla="*/ -23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3"/>
                                </a:lnTo>
                                <a:lnTo>
                                  <a:pt x="0" y="26"/>
                                </a:lnTo>
                                <a:lnTo>
                                  <a:pt x="2" y="43"/>
                                </a:lnTo>
                                <a:lnTo>
                                  <a:pt x="8" y="55"/>
                                </a:lnTo>
                                <a:lnTo>
                                  <a:pt x="16" y="63"/>
                                </a:lnTo>
                                <a:lnTo>
                                  <a:pt x="25" y="65"/>
                                </a:lnTo>
                                <a:lnTo>
                                  <a:pt x="42" y="63"/>
                                </a:lnTo>
                                <a:lnTo>
                                  <a:pt x="55" y="55"/>
                                </a:lnTo>
                                <a:lnTo>
                                  <a:pt x="62" y="43"/>
                                </a:lnTo>
                                <a:lnTo>
                                  <a:pt x="64" y="26"/>
                                </a:lnTo>
                                <a:lnTo>
                                  <a:pt x="62" y="16"/>
                                </a:lnTo>
                                <a:lnTo>
                                  <a:pt x="55"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648679" name="Freeform 540"/>
                        <wps:cNvSpPr>
                          <a:spLocks/>
                        </wps:cNvSpPr>
                        <wps:spPr bwMode="auto">
                          <a:xfrm>
                            <a:off x="7460" y="-2387"/>
                            <a:ext cx="65" cy="66"/>
                          </a:xfrm>
                          <a:custGeom>
                            <a:avLst/>
                            <a:gdLst>
                              <a:gd name="T0" fmla="+- 0 7460 7460"/>
                              <a:gd name="T1" fmla="*/ T0 w 65"/>
                              <a:gd name="T2" fmla="+- 0 -2360 -2386"/>
                              <a:gd name="T3" fmla="*/ -2360 h 66"/>
                              <a:gd name="T4" fmla="+- 0 7462 7460"/>
                              <a:gd name="T5" fmla="*/ T4 w 65"/>
                              <a:gd name="T6" fmla="+- 0 -2343 -2386"/>
                              <a:gd name="T7" fmla="*/ -2343 h 66"/>
                              <a:gd name="T8" fmla="+- 0 7468 7460"/>
                              <a:gd name="T9" fmla="*/ T8 w 65"/>
                              <a:gd name="T10" fmla="+- 0 -2331 -2386"/>
                              <a:gd name="T11" fmla="*/ -2331 h 66"/>
                              <a:gd name="T12" fmla="+- 0 7476 7460"/>
                              <a:gd name="T13" fmla="*/ T12 w 65"/>
                              <a:gd name="T14" fmla="+- 0 -2323 -2386"/>
                              <a:gd name="T15" fmla="*/ -2323 h 66"/>
                              <a:gd name="T16" fmla="+- 0 7485 7460"/>
                              <a:gd name="T17" fmla="*/ T16 w 65"/>
                              <a:gd name="T18" fmla="+- 0 -2321 -2386"/>
                              <a:gd name="T19" fmla="*/ -2321 h 66"/>
                              <a:gd name="T20" fmla="+- 0 7502 7460"/>
                              <a:gd name="T21" fmla="*/ T20 w 65"/>
                              <a:gd name="T22" fmla="+- 0 -2323 -2386"/>
                              <a:gd name="T23" fmla="*/ -2323 h 66"/>
                              <a:gd name="T24" fmla="+- 0 7515 7460"/>
                              <a:gd name="T25" fmla="*/ T24 w 65"/>
                              <a:gd name="T26" fmla="+- 0 -2331 -2386"/>
                              <a:gd name="T27" fmla="*/ -2331 h 66"/>
                              <a:gd name="T28" fmla="+- 0 7522 7460"/>
                              <a:gd name="T29" fmla="*/ T28 w 65"/>
                              <a:gd name="T30" fmla="+- 0 -2343 -2386"/>
                              <a:gd name="T31" fmla="*/ -2343 h 66"/>
                              <a:gd name="T32" fmla="+- 0 7524 7460"/>
                              <a:gd name="T33" fmla="*/ T32 w 65"/>
                              <a:gd name="T34" fmla="+- 0 -2360 -2386"/>
                              <a:gd name="T35" fmla="*/ -2360 h 66"/>
                              <a:gd name="T36" fmla="+- 0 7522 7460"/>
                              <a:gd name="T37" fmla="*/ T36 w 65"/>
                              <a:gd name="T38" fmla="+- 0 -2370 -2386"/>
                              <a:gd name="T39" fmla="*/ -2370 h 66"/>
                              <a:gd name="T40" fmla="+- 0 7515 7460"/>
                              <a:gd name="T41" fmla="*/ T40 w 65"/>
                              <a:gd name="T42" fmla="+- 0 -2378 -2386"/>
                              <a:gd name="T43" fmla="*/ -2378 h 66"/>
                              <a:gd name="T44" fmla="+- 0 7502 7460"/>
                              <a:gd name="T45" fmla="*/ T44 w 65"/>
                              <a:gd name="T46" fmla="+- 0 -2384 -2386"/>
                              <a:gd name="T47" fmla="*/ -2384 h 66"/>
                              <a:gd name="T48" fmla="+- 0 7485 7460"/>
                              <a:gd name="T49" fmla="*/ T48 w 65"/>
                              <a:gd name="T50" fmla="+- 0 -2386 -2386"/>
                              <a:gd name="T51" fmla="*/ -2386 h 66"/>
                              <a:gd name="T52" fmla="+- 0 7473 7460"/>
                              <a:gd name="T53" fmla="*/ T52 w 65"/>
                              <a:gd name="T54" fmla="+- 0 -2386 -2386"/>
                              <a:gd name="T55" fmla="*/ -2386 h 66"/>
                              <a:gd name="T56" fmla="+- 0 7460 7460"/>
                              <a:gd name="T57" fmla="*/ T56 w 65"/>
                              <a:gd name="T58" fmla="+- 0 -2373 -2386"/>
                              <a:gd name="T59" fmla="*/ -2373 h 66"/>
                              <a:gd name="T60" fmla="+- 0 7460 7460"/>
                              <a:gd name="T61" fmla="*/ T60 w 65"/>
                              <a:gd name="T62" fmla="+- 0 -2360 -2386"/>
                              <a:gd name="T63" fmla="*/ -23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5" y="65"/>
                                </a:lnTo>
                                <a:lnTo>
                                  <a:pt x="42" y="63"/>
                                </a:lnTo>
                                <a:lnTo>
                                  <a:pt x="55" y="55"/>
                                </a:lnTo>
                                <a:lnTo>
                                  <a:pt x="62" y="43"/>
                                </a:lnTo>
                                <a:lnTo>
                                  <a:pt x="64" y="26"/>
                                </a:lnTo>
                                <a:lnTo>
                                  <a:pt x="62" y="16"/>
                                </a:lnTo>
                                <a:lnTo>
                                  <a:pt x="55" y="8"/>
                                </a:lnTo>
                                <a:lnTo>
                                  <a:pt x="42" y="2"/>
                                </a:lnTo>
                                <a:lnTo>
                                  <a:pt x="25"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823575" name="Freeform 541"/>
                        <wps:cNvSpPr>
                          <a:spLocks/>
                        </wps:cNvSpPr>
                        <wps:spPr bwMode="auto">
                          <a:xfrm>
                            <a:off x="7653" y="-2621"/>
                            <a:ext cx="65" cy="66"/>
                          </a:xfrm>
                          <a:custGeom>
                            <a:avLst/>
                            <a:gdLst>
                              <a:gd name="T0" fmla="+- 0 7679 7653"/>
                              <a:gd name="T1" fmla="*/ T0 w 65"/>
                              <a:gd name="T2" fmla="+- 0 -2621 -2621"/>
                              <a:gd name="T3" fmla="*/ -2621 h 66"/>
                              <a:gd name="T4" fmla="+- 0 7666 7653"/>
                              <a:gd name="T5" fmla="*/ T4 w 65"/>
                              <a:gd name="T6" fmla="+- 0 -2621 -2621"/>
                              <a:gd name="T7" fmla="*/ -2621 h 66"/>
                              <a:gd name="T8" fmla="+- 0 7653 7653"/>
                              <a:gd name="T9" fmla="*/ T8 w 65"/>
                              <a:gd name="T10" fmla="+- 0 -2608 -2621"/>
                              <a:gd name="T11" fmla="*/ -2608 h 66"/>
                              <a:gd name="T12" fmla="+- 0 7653 7653"/>
                              <a:gd name="T13" fmla="*/ T12 w 65"/>
                              <a:gd name="T14" fmla="+- 0 -2595 -2621"/>
                              <a:gd name="T15" fmla="*/ -2595 h 66"/>
                              <a:gd name="T16" fmla="+- 0 7655 7653"/>
                              <a:gd name="T17" fmla="*/ T16 w 65"/>
                              <a:gd name="T18" fmla="+- 0 -2578 -2621"/>
                              <a:gd name="T19" fmla="*/ -2578 h 66"/>
                              <a:gd name="T20" fmla="+- 0 7661 7653"/>
                              <a:gd name="T21" fmla="*/ T20 w 65"/>
                              <a:gd name="T22" fmla="+- 0 -2565 -2621"/>
                              <a:gd name="T23" fmla="*/ -2565 h 66"/>
                              <a:gd name="T24" fmla="+- 0 7669 7653"/>
                              <a:gd name="T25" fmla="*/ T24 w 65"/>
                              <a:gd name="T26" fmla="+- 0 -2558 -2621"/>
                              <a:gd name="T27" fmla="*/ -2558 h 66"/>
                              <a:gd name="T28" fmla="+- 0 7679 7653"/>
                              <a:gd name="T29" fmla="*/ T28 w 65"/>
                              <a:gd name="T30" fmla="+- 0 -2555 -2621"/>
                              <a:gd name="T31" fmla="*/ -2555 h 66"/>
                              <a:gd name="T32" fmla="+- 0 7696 7653"/>
                              <a:gd name="T33" fmla="*/ T32 w 65"/>
                              <a:gd name="T34" fmla="+- 0 -2558 -2621"/>
                              <a:gd name="T35" fmla="*/ -2558 h 66"/>
                              <a:gd name="T36" fmla="+- 0 7708 7653"/>
                              <a:gd name="T37" fmla="*/ T36 w 65"/>
                              <a:gd name="T38" fmla="+- 0 -2565 -2621"/>
                              <a:gd name="T39" fmla="*/ -2565 h 66"/>
                              <a:gd name="T40" fmla="+- 0 7715 7653"/>
                              <a:gd name="T41" fmla="*/ T40 w 65"/>
                              <a:gd name="T42" fmla="+- 0 -2578 -2621"/>
                              <a:gd name="T43" fmla="*/ -2578 h 66"/>
                              <a:gd name="T44" fmla="+- 0 7717 7653"/>
                              <a:gd name="T45" fmla="*/ T44 w 65"/>
                              <a:gd name="T46" fmla="+- 0 -2595 -2621"/>
                              <a:gd name="T47" fmla="*/ -2595 h 66"/>
                              <a:gd name="T48" fmla="+- 0 7715 7653"/>
                              <a:gd name="T49" fmla="*/ T48 w 65"/>
                              <a:gd name="T50" fmla="+- 0 -2604 -2621"/>
                              <a:gd name="T51" fmla="*/ -2604 h 66"/>
                              <a:gd name="T52" fmla="+- 0 7708 7653"/>
                              <a:gd name="T53" fmla="*/ T52 w 65"/>
                              <a:gd name="T54" fmla="+- 0 -2613 -2621"/>
                              <a:gd name="T55" fmla="*/ -2613 h 66"/>
                              <a:gd name="T56" fmla="+- 0 7696 7653"/>
                              <a:gd name="T57" fmla="*/ T56 w 65"/>
                              <a:gd name="T58" fmla="+- 0 -2618 -2621"/>
                              <a:gd name="T59" fmla="*/ -2618 h 66"/>
                              <a:gd name="T60" fmla="+- 0 7679 7653"/>
                              <a:gd name="T61" fmla="*/ T60 w 65"/>
                              <a:gd name="T62" fmla="+- 0 -2621 -2621"/>
                              <a:gd name="T63" fmla="*/ -262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62840" name="Freeform 542"/>
                        <wps:cNvSpPr>
                          <a:spLocks/>
                        </wps:cNvSpPr>
                        <wps:spPr bwMode="auto">
                          <a:xfrm>
                            <a:off x="7653" y="-2621"/>
                            <a:ext cx="65" cy="66"/>
                          </a:xfrm>
                          <a:custGeom>
                            <a:avLst/>
                            <a:gdLst>
                              <a:gd name="T0" fmla="+- 0 7653 7653"/>
                              <a:gd name="T1" fmla="*/ T0 w 65"/>
                              <a:gd name="T2" fmla="+- 0 -2595 -2621"/>
                              <a:gd name="T3" fmla="*/ -2595 h 66"/>
                              <a:gd name="T4" fmla="+- 0 7655 7653"/>
                              <a:gd name="T5" fmla="*/ T4 w 65"/>
                              <a:gd name="T6" fmla="+- 0 -2578 -2621"/>
                              <a:gd name="T7" fmla="*/ -2578 h 66"/>
                              <a:gd name="T8" fmla="+- 0 7661 7653"/>
                              <a:gd name="T9" fmla="*/ T8 w 65"/>
                              <a:gd name="T10" fmla="+- 0 -2565 -2621"/>
                              <a:gd name="T11" fmla="*/ -2565 h 66"/>
                              <a:gd name="T12" fmla="+- 0 7669 7653"/>
                              <a:gd name="T13" fmla="*/ T12 w 65"/>
                              <a:gd name="T14" fmla="+- 0 -2558 -2621"/>
                              <a:gd name="T15" fmla="*/ -2558 h 66"/>
                              <a:gd name="T16" fmla="+- 0 7679 7653"/>
                              <a:gd name="T17" fmla="*/ T16 w 65"/>
                              <a:gd name="T18" fmla="+- 0 -2555 -2621"/>
                              <a:gd name="T19" fmla="*/ -2555 h 66"/>
                              <a:gd name="T20" fmla="+- 0 7696 7653"/>
                              <a:gd name="T21" fmla="*/ T20 w 65"/>
                              <a:gd name="T22" fmla="+- 0 -2558 -2621"/>
                              <a:gd name="T23" fmla="*/ -2558 h 66"/>
                              <a:gd name="T24" fmla="+- 0 7708 7653"/>
                              <a:gd name="T25" fmla="*/ T24 w 65"/>
                              <a:gd name="T26" fmla="+- 0 -2565 -2621"/>
                              <a:gd name="T27" fmla="*/ -2565 h 66"/>
                              <a:gd name="T28" fmla="+- 0 7715 7653"/>
                              <a:gd name="T29" fmla="*/ T28 w 65"/>
                              <a:gd name="T30" fmla="+- 0 -2578 -2621"/>
                              <a:gd name="T31" fmla="*/ -2578 h 66"/>
                              <a:gd name="T32" fmla="+- 0 7717 7653"/>
                              <a:gd name="T33" fmla="*/ T32 w 65"/>
                              <a:gd name="T34" fmla="+- 0 -2595 -2621"/>
                              <a:gd name="T35" fmla="*/ -2595 h 66"/>
                              <a:gd name="T36" fmla="+- 0 7715 7653"/>
                              <a:gd name="T37" fmla="*/ T36 w 65"/>
                              <a:gd name="T38" fmla="+- 0 -2604 -2621"/>
                              <a:gd name="T39" fmla="*/ -2604 h 66"/>
                              <a:gd name="T40" fmla="+- 0 7708 7653"/>
                              <a:gd name="T41" fmla="*/ T40 w 65"/>
                              <a:gd name="T42" fmla="+- 0 -2613 -2621"/>
                              <a:gd name="T43" fmla="*/ -2613 h 66"/>
                              <a:gd name="T44" fmla="+- 0 7696 7653"/>
                              <a:gd name="T45" fmla="*/ T44 w 65"/>
                              <a:gd name="T46" fmla="+- 0 -2618 -2621"/>
                              <a:gd name="T47" fmla="*/ -2618 h 66"/>
                              <a:gd name="T48" fmla="+- 0 7679 7653"/>
                              <a:gd name="T49" fmla="*/ T48 w 65"/>
                              <a:gd name="T50" fmla="+- 0 -2621 -2621"/>
                              <a:gd name="T51" fmla="*/ -2621 h 66"/>
                              <a:gd name="T52" fmla="+- 0 7666 7653"/>
                              <a:gd name="T53" fmla="*/ T52 w 65"/>
                              <a:gd name="T54" fmla="+- 0 -2621 -2621"/>
                              <a:gd name="T55" fmla="*/ -2621 h 66"/>
                              <a:gd name="T56" fmla="+- 0 7653 7653"/>
                              <a:gd name="T57" fmla="*/ T56 w 65"/>
                              <a:gd name="T58" fmla="+- 0 -2608 -2621"/>
                              <a:gd name="T59" fmla="*/ -2608 h 66"/>
                              <a:gd name="T60" fmla="+- 0 7653 7653"/>
                              <a:gd name="T61" fmla="*/ T60 w 65"/>
                              <a:gd name="T62" fmla="+- 0 -2595 -2621"/>
                              <a:gd name="T63" fmla="*/ -259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6"/>
                                </a:lnTo>
                                <a:lnTo>
                                  <a:pt x="16" y="63"/>
                                </a:lnTo>
                                <a:lnTo>
                                  <a:pt x="26" y="66"/>
                                </a:lnTo>
                                <a:lnTo>
                                  <a:pt x="43" y="63"/>
                                </a:lnTo>
                                <a:lnTo>
                                  <a:pt x="55" y="56"/>
                                </a:lnTo>
                                <a:lnTo>
                                  <a:pt x="62" y="43"/>
                                </a:lnTo>
                                <a:lnTo>
                                  <a:pt x="64" y="26"/>
                                </a:lnTo>
                                <a:lnTo>
                                  <a:pt x="62" y="17"/>
                                </a:lnTo>
                                <a:lnTo>
                                  <a:pt x="55" y="8"/>
                                </a:lnTo>
                                <a:lnTo>
                                  <a:pt x="43"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985161" name="Freeform 543"/>
                        <wps:cNvSpPr>
                          <a:spLocks/>
                        </wps:cNvSpPr>
                        <wps:spPr bwMode="auto">
                          <a:xfrm>
                            <a:off x="7846" y="-2048"/>
                            <a:ext cx="65" cy="66"/>
                          </a:xfrm>
                          <a:custGeom>
                            <a:avLst/>
                            <a:gdLst>
                              <a:gd name="T0" fmla="+- 0 7872 7846"/>
                              <a:gd name="T1" fmla="*/ T0 w 65"/>
                              <a:gd name="T2" fmla="+- 0 -2048 -2048"/>
                              <a:gd name="T3" fmla="*/ -2048 h 66"/>
                              <a:gd name="T4" fmla="+- 0 7859 7846"/>
                              <a:gd name="T5" fmla="*/ T4 w 65"/>
                              <a:gd name="T6" fmla="+- 0 -2048 -2048"/>
                              <a:gd name="T7" fmla="*/ -2048 h 66"/>
                              <a:gd name="T8" fmla="+- 0 7846 7846"/>
                              <a:gd name="T9" fmla="*/ T8 w 65"/>
                              <a:gd name="T10" fmla="+- 0 -2034 -2048"/>
                              <a:gd name="T11" fmla="*/ -2034 h 66"/>
                              <a:gd name="T12" fmla="+- 0 7846 7846"/>
                              <a:gd name="T13" fmla="*/ T12 w 65"/>
                              <a:gd name="T14" fmla="+- 0 -2021 -2048"/>
                              <a:gd name="T15" fmla="*/ -2021 h 66"/>
                              <a:gd name="T16" fmla="+- 0 7848 7846"/>
                              <a:gd name="T17" fmla="*/ T16 w 65"/>
                              <a:gd name="T18" fmla="+- 0 -2004 -2048"/>
                              <a:gd name="T19" fmla="*/ -2004 h 66"/>
                              <a:gd name="T20" fmla="+- 0 7854 7846"/>
                              <a:gd name="T21" fmla="*/ T20 w 65"/>
                              <a:gd name="T22" fmla="+- 0 -1992 -2048"/>
                              <a:gd name="T23" fmla="*/ -1992 h 66"/>
                              <a:gd name="T24" fmla="+- 0 7862 7846"/>
                              <a:gd name="T25" fmla="*/ T24 w 65"/>
                              <a:gd name="T26" fmla="+- 0 -1985 -2048"/>
                              <a:gd name="T27" fmla="*/ -1985 h 66"/>
                              <a:gd name="T28" fmla="+- 0 7872 7846"/>
                              <a:gd name="T29" fmla="*/ T28 w 65"/>
                              <a:gd name="T30" fmla="+- 0 -1982 -2048"/>
                              <a:gd name="T31" fmla="*/ -1982 h 66"/>
                              <a:gd name="T32" fmla="+- 0 7889 7846"/>
                              <a:gd name="T33" fmla="*/ T32 w 65"/>
                              <a:gd name="T34" fmla="+- 0 -1985 -2048"/>
                              <a:gd name="T35" fmla="*/ -1985 h 66"/>
                              <a:gd name="T36" fmla="+- 0 7901 7846"/>
                              <a:gd name="T37" fmla="*/ T36 w 65"/>
                              <a:gd name="T38" fmla="+- 0 -1992 -2048"/>
                              <a:gd name="T39" fmla="*/ -1992 h 66"/>
                              <a:gd name="T40" fmla="+- 0 7908 7846"/>
                              <a:gd name="T41" fmla="*/ T40 w 65"/>
                              <a:gd name="T42" fmla="+- 0 -2004 -2048"/>
                              <a:gd name="T43" fmla="*/ -2004 h 66"/>
                              <a:gd name="T44" fmla="+- 0 7910 7846"/>
                              <a:gd name="T45" fmla="*/ T44 w 65"/>
                              <a:gd name="T46" fmla="+- 0 -2021 -2048"/>
                              <a:gd name="T47" fmla="*/ -2021 h 66"/>
                              <a:gd name="T48" fmla="+- 0 7908 7846"/>
                              <a:gd name="T49" fmla="*/ T48 w 65"/>
                              <a:gd name="T50" fmla="+- 0 -2031 -2048"/>
                              <a:gd name="T51" fmla="*/ -2031 h 66"/>
                              <a:gd name="T52" fmla="+- 0 7901 7846"/>
                              <a:gd name="T53" fmla="*/ T52 w 65"/>
                              <a:gd name="T54" fmla="+- 0 -2039 -2048"/>
                              <a:gd name="T55" fmla="*/ -2039 h 66"/>
                              <a:gd name="T56" fmla="+- 0 7889 7846"/>
                              <a:gd name="T57" fmla="*/ T56 w 65"/>
                              <a:gd name="T58" fmla="+- 0 -2045 -2048"/>
                              <a:gd name="T59" fmla="*/ -2045 h 66"/>
                              <a:gd name="T60" fmla="+- 0 7872 7846"/>
                              <a:gd name="T61" fmla="*/ T60 w 65"/>
                              <a:gd name="T62" fmla="+- 0 -2048 -2048"/>
                              <a:gd name="T63" fmla="*/ -20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4"/>
                                </a:lnTo>
                                <a:lnTo>
                                  <a:pt x="0" y="27"/>
                                </a:lnTo>
                                <a:lnTo>
                                  <a:pt x="2" y="44"/>
                                </a:lnTo>
                                <a:lnTo>
                                  <a:pt x="8" y="56"/>
                                </a:lnTo>
                                <a:lnTo>
                                  <a:pt x="16" y="63"/>
                                </a:lnTo>
                                <a:lnTo>
                                  <a:pt x="26" y="66"/>
                                </a:lnTo>
                                <a:lnTo>
                                  <a:pt x="43" y="63"/>
                                </a:lnTo>
                                <a:lnTo>
                                  <a:pt x="55" y="56"/>
                                </a:lnTo>
                                <a:lnTo>
                                  <a:pt x="62" y="44"/>
                                </a:lnTo>
                                <a:lnTo>
                                  <a:pt x="64" y="27"/>
                                </a:lnTo>
                                <a:lnTo>
                                  <a:pt x="62" y="17"/>
                                </a:lnTo>
                                <a:lnTo>
                                  <a:pt x="55"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029282" name="Freeform 544"/>
                        <wps:cNvSpPr>
                          <a:spLocks/>
                        </wps:cNvSpPr>
                        <wps:spPr bwMode="auto">
                          <a:xfrm>
                            <a:off x="7846" y="-2048"/>
                            <a:ext cx="65" cy="66"/>
                          </a:xfrm>
                          <a:custGeom>
                            <a:avLst/>
                            <a:gdLst>
                              <a:gd name="T0" fmla="+- 0 7846 7846"/>
                              <a:gd name="T1" fmla="*/ T0 w 65"/>
                              <a:gd name="T2" fmla="+- 0 -2021 -2048"/>
                              <a:gd name="T3" fmla="*/ -2021 h 66"/>
                              <a:gd name="T4" fmla="+- 0 7848 7846"/>
                              <a:gd name="T5" fmla="*/ T4 w 65"/>
                              <a:gd name="T6" fmla="+- 0 -2004 -2048"/>
                              <a:gd name="T7" fmla="*/ -2004 h 66"/>
                              <a:gd name="T8" fmla="+- 0 7854 7846"/>
                              <a:gd name="T9" fmla="*/ T8 w 65"/>
                              <a:gd name="T10" fmla="+- 0 -1992 -2048"/>
                              <a:gd name="T11" fmla="*/ -1992 h 66"/>
                              <a:gd name="T12" fmla="+- 0 7862 7846"/>
                              <a:gd name="T13" fmla="*/ T12 w 65"/>
                              <a:gd name="T14" fmla="+- 0 -1985 -2048"/>
                              <a:gd name="T15" fmla="*/ -1985 h 66"/>
                              <a:gd name="T16" fmla="+- 0 7872 7846"/>
                              <a:gd name="T17" fmla="*/ T16 w 65"/>
                              <a:gd name="T18" fmla="+- 0 -1982 -2048"/>
                              <a:gd name="T19" fmla="*/ -1982 h 66"/>
                              <a:gd name="T20" fmla="+- 0 7889 7846"/>
                              <a:gd name="T21" fmla="*/ T20 w 65"/>
                              <a:gd name="T22" fmla="+- 0 -1985 -2048"/>
                              <a:gd name="T23" fmla="*/ -1985 h 66"/>
                              <a:gd name="T24" fmla="+- 0 7901 7846"/>
                              <a:gd name="T25" fmla="*/ T24 w 65"/>
                              <a:gd name="T26" fmla="+- 0 -1992 -2048"/>
                              <a:gd name="T27" fmla="*/ -1992 h 66"/>
                              <a:gd name="T28" fmla="+- 0 7908 7846"/>
                              <a:gd name="T29" fmla="*/ T28 w 65"/>
                              <a:gd name="T30" fmla="+- 0 -2004 -2048"/>
                              <a:gd name="T31" fmla="*/ -2004 h 66"/>
                              <a:gd name="T32" fmla="+- 0 7910 7846"/>
                              <a:gd name="T33" fmla="*/ T32 w 65"/>
                              <a:gd name="T34" fmla="+- 0 -2021 -2048"/>
                              <a:gd name="T35" fmla="*/ -2021 h 66"/>
                              <a:gd name="T36" fmla="+- 0 7908 7846"/>
                              <a:gd name="T37" fmla="*/ T36 w 65"/>
                              <a:gd name="T38" fmla="+- 0 -2031 -2048"/>
                              <a:gd name="T39" fmla="*/ -2031 h 66"/>
                              <a:gd name="T40" fmla="+- 0 7901 7846"/>
                              <a:gd name="T41" fmla="*/ T40 w 65"/>
                              <a:gd name="T42" fmla="+- 0 -2039 -2048"/>
                              <a:gd name="T43" fmla="*/ -2039 h 66"/>
                              <a:gd name="T44" fmla="+- 0 7889 7846"/>
                              <a:gd name="T45" fmla="*/ T44 w 65"/>
                              <a:gd name="T46" fmla="+- 0 -2045 -2048"/>
                              <a:gd name="T47" fmla="*/ -2045 h 66"/>
                              <a:gd name="T48" fmla="+- 0 7872 7846"/>
                              <a:gd name="T49" fmla="*/ T48 w 65"/>
                              <a:gd name="T50" fmla="+- 0 -2048 -2048"/>
                              <a:gd name="T51" fmla="*/ -2048 h 66"/>
                              <a:gd name="T52" fmla="+- 0 7859 7846"/>
                              <a:gd name="T53" fmla="*/ T52 w 65"/>
                              <a:gd name="T54" fmla="+- 0 -2048 -2048"/>
                              <a:gd name="T55" fmla="*/ -2048 h 66"/>
                              <a:gd name="T56" fmla="+- 0 7846 7846"/>
                              <a:gd name="T57" fmla="*/ T56 w 65"/>
                              <a:gd name="T58" fmla="+- 0 -2034 -2048"/>
                              <a:gd name="T59" fmla="*/ -2034 h 66"/>
                              <a:gd name="T60" fmla="+- 0 7846 7846"/>
                              <a:gd name="T61" fmla="*/ T60 w 65"/>
                              <a:gd name="T62" fmla="+- 0 -2021 -2048"/>
                              <a:gd name="T63" fmla="*/ -202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7"/>
                                </a:moveTo>
                                <a:lnTo>
                                  <a:pt x="2" y="44"/>
                                </a:lnTo>
                                <a:lnTo>
                                  <a:pt x="8" y="56"/>
                                </a:lnTo>
                                <a:lnTo>
                                  <a:pt x="16" y="63"/>
                                </a:lnTo>
                                <a:lnTo>
                                  <a:pt x="26" y="66"/>
                                </a:lnTo>
                                <a:lnTo>
                                  <a:pt x="43" y="63"/>
                                </a:lnTo>
                                <a:lnTo>
                                  <a:pt x="55" y="56"/>
                                </a:lnTo>
                                <a:lnTo>
                                  <a:pt x="62" y="44"/>
                                </a:lnTo>
                                <a:lnTo>
                                  <a:pt x="64" y="27"/>
                                </a:lnTo>
                                <a:lnTo>
                                  <a:pt x="62" y="17"/>
                                </a:lnTo>
                                <a:lnTo>
                                  <a:pt x="55" y="9"/>
                                </a:lnTo>
                                <a:lnTo>
                                  <a:pt x="43" y="3"/>
                                </a:lnTo>
                                <a:lnTo>
                                  <a:pt x="26" y="0"/>
                                </a:lnTo>
                                <a:lnTo>
                                  <a:pt x="13" y="0"/>
                                </a:lnTo>
                                <a:lnTo>
                                  <a:pt x="0" y="14"/>
                                </a:lnTo>
                                <a:lnTo>
                                  <a:pt x="0" y="27"/>
                                </a:lnTo>
                                <a:close/>
                              </a:path>
                            </a:pathLst>
                          </a:custGeom>
                          <a:noFill/>
                          <a:ln w="8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423739" name="Freeform 545"/>
                        <wps:cNvSpPr>
                          <a:spLocks/>
                        </wps:cNvSpPr>
                        <wps:spPr bwMode="auto">
                          <a:xfrm>
                            <a:off x="8039" y="-2504"/>
                            <a:ext cx="65" cy="66"/>
                          </a:xfrm>
                          <a:custGeom>
                            <a:avLst/>
                            <a:gdLst>
                              <a:gd name="T0" fmla="+- 0 8065 8039"/>
                              <a:gd name="T1" fmla="*/ T0 w 65"/>
                              <a:gd name="T2" fmla="+- 0 -2503 -2503"/>
                              <a:gd name="T3" fmla="*/ -2503 h 66"/>
                              <a:gd name="T4" fmla="+- 0 8052 8039"/>
                              <a:gd name="T5" fmla="*/ T4 w 65"/>
                              <a:gd name="T6" fmla="+- 0 -2503 -2503"/>
                              <a:gd name="T7" fmla="*/ -2503 h 66"/>
                              <a:gd name="T8" fmla="+- 0 8039 8039"/>
                              <a:gd name="T9" fmla="*/ T8 w 65"/>
                              <a:gd name="T10" fmla="+- 0 -2491 -2503"/>
                              <a:gd name="T11" fmla="*/ -2491 h 66"/>
                              <a:gd name="T12" fmla="+- 0 8039 8039"/>
                              <a:gd name="T13" fmla="*/ T12 w 65"/>
                              <a:gd name="T14" fmla="+- 0 -2478 -2503"/>
                              <a:gd name="T15" fmla="*/ -2478 h 66"/>
                              <a:gd name="T16" fmla="+- 0 8041 8039"/>
                              <a:gd name="T17" fmla="*/ T16 w 65"/>
                              <a:gd name="T18" fmla="+- 0 -2460 -2503"/>
                              <a:gd name="T19" fmla="*/ -2460 h 66"/>
                              <a:gd name="T20" fmla="+- 0 8047 8039"/>
                              <a:gd name="T21" fmla="*/ T20 w 65"/>
                              <a:gd name="T22" fmla="+- 0 -2448 -2503"/>
                              <a:gd name="T23" fmla="*/ -2448 h 66"/>
                              <a:gd name="T24" fmla="+- 0 8055 8039"/>
                              <a:gd name="T25" fmla="*/ T24 w 65"/>
                              <a:gd name="T26" fmla="+- 0 -2441 -2503"/>
                              <a:gd name="T27" fmla="*/ -2441 h 66"/>
                              <a:gd name="T28" fmla="+- 0 8065 8039"/>
                              <a:gd name="T29" fmla="*/ T28 w 65"/>
                              <a:gd name="T30" fmla="+- 0 -2438 -2503"/>
                              <a:gd name="T31" fmla="*/ -2438 h 66"/>
                              <a:gd name="T32" fmla="+- 0 8082 8039"/>
                              <a:gd name="T33" fmla="*/ T32 w 65"/>
                              <a:gd name="T34" fmla="+- 0 -2441 -2503"/>
                              <a:gd name="T35" fmla="*/ -2441 h 66"/>
                              <a:gd name="T36" fmla="+- 0 8094 8039"/>
                              <a:gd name="T37" fmla="*/ T36 w 65"/>
                              <a:gd name="T38" fmla="+- 0 -2448 -2503"/>
                              <a:gd name="T39" fmla="*/ -2448 h 66"/>
                              <a:gd name="T40" fmla="+- 0 8101 8039"/>
                              <a:gd name="T41" fmla="*/ T40 w 65"/>
                              <a:gd name="T42" fmla="+- 0 -2460 -2503"/>
                              <a:gd name="T43" fmla="*/ -2460 h 66"/>
                              <a:gd name="T44" fmla="+- 0 8104 8039"/>
                              <a:gd name="T45" fmla="*/ T44 w 65"/>
                              <a:gd name="T46" fmla="+- 0 -2478 -2503"/>
                              <a:gd name="T47" fmla="*/ -2478 h 66"/>
                              <a:gd name="T48" fmla="+- 0 8101 8039"/>
                              <a:gd name="T49" fmla="*/ T48 w 65"/>
                              <a:gd name="T50" fmla="+- 0 -2487 -2503"/>
                              <a:gd name="T51" fmla="*/ -2487 h 66"/>
                              <a:gd name="T52" fmla="+- 0 8094 8039"/>
                              <a:gd name="T53" fmla="*/ T52 w 65"/>
                              <a:gd name="T54" fmla="+- 0 -2495 -2503"/>
                              <a:gd name="T55" fmla="*/ -2495 h 66"/>
                              <a:gd name="T56" fmla="+- 0 8082 8039"/>
                              <a:gd name="T57" fmla="*/ T56 w 65"/>
                              <a:gd name="T58" fmla="+- 0 -2501 -2503"/>
                              <a:gd name="T59" fmla="*/ -2501 h 66"/>
                              <a:gd name="T60" fmla="+- 0 8065 8039"/>
                              <a:gd name="T61" fmla="*/ T60 w 65"/>
                              <a:gd name="T62" fmla="+- 0 -2503 -2503"/>
                              <a:gd name="T63" fmla="*/ -250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2"/>
                                </a:lnTo>
                                <a:lnTo>
                                  <a:pt x="0" y="25"/>
                                </a:lnTo>
                                <a:lnTo>
                                  <a:pt x="2" y="43"/>
                                </a:lnTo>
                                <a:lnTo>
                                  <a:pt x="8" y="55"/>
                                </a:lnTo>
                                <a:lnTo>
                                  <a:pt x="16" y="62"/>
                                </a:lnTo>
                                <a:lnTo>
                                  <a:pt x="26" y="65"/>
                                </a:lnTo>
                                <a:lnTo>
                                  <a:pt x="43" y="62"/>
                                </a:lnTo>
                                <a:lnTo>
                                  <a:pt x="55" y="55"/>
                                </a:lnTo>
                                <a:lnTo>
                                  <a:pt x="62" y="43"/>
                                </a:lnTo>
                                <a:lnTo>
                                  <a:pt x="65" y="25"/>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102151" name="Freeform 546"/>
                        <wps:cNvSpPr>
                          <a:spLocks/>
                        </wps:cNvSpPr>
                        <wps:spPr bwMode="auto">
                          <a:xfrm>
                            <a:off x="8039" y="-2504"/>
                            <a:ext cx="65" cy="66"/>
                          </a:xfrm>
                          <a:custGeom>
                            <a:avLst/>
                            <a:gdLst>
                              <a:gd name="T0" fmla="+- 0 8039 8039"/>
                              <a:gd name="T1" fmla="*/ T0 w 65"/>
                              <a:gd name="T2" fmla="+- 0 -2478 -2503"/>
                              <a:gd name="T3" fmla="*/ -2478 h 66"/>
                              <a:gd name="T4" fmla="+- 0 8041 8039"/>
                              <a:gd name="T5" fmla="*/ T4 w 65"/>
                              <a:gd name="T6" fmla="+- 0 -2460 -2503"/>
                              <a:gd name="T7" fmla="*/ -2460 h 66"/>
                              <a:gd name="T8" fmla="+- 0 8047 8039"/>
                              <a:gd name="T9" fmla="*/ T8 w 65"/>
                              <a:gd name="T10" fmla="+- 0 -2448 -2503"/>
                              <a:gd name="T11" fmla="*/ -2448 h 66"/>
                              <a:gd name="T12" fmla="+- 0 8055 8039"/>
                              <a:gd name="T13" fmla="*/ T12 w 65"/>
                              <a:gd name="T14" fmla="+- 0 -2441 -2503"/>
                              <a:gd name="T15" fmla="*/ -2441 h 66"/>
                              <a:gd name="T16" fmla="+- 0 8065 8039"/>
                              <a:gd name="T17" fmla="*/ T16 w 65"/>
                              <a:gd name="T18" fmla="+- 0 -2438 -2503"/>
                              <a:gd name="T19" fmla="*/ -2438 h 66"/>
                              <a:gd name="T20" fmla="+- 0 8082 8039"/>
                              <a:gd name="T21" fmla="*/ T20 w 65"/>
                              <a:gd name="T22" fmla="+- 0 -2441 -2503"/>
                              <a:gd name="T23" fmla="*/ -2441 h 66"/>
                              <a:gd name="T24" fmla="+- 0 8094 8039"/>
                              <a:gd name="T25" fmla="*/ T24 w 65"/>
                              <a:gd name="T26" fmla="+- 0 -2448 -2503"/>
                              <a:gd name="T27" fmla="*/ -2448 h 66"/>
                              <a:gd name="T28" fmla="+- 0 8101 8039"/>
                              <a:gd name="T29" fmla="*/ T28 w 65"/>
                              <a:gd name="T30" fmla="+- 0 -2460 -2503"/>
                              <a:gd name="T31" fmla="*/ -2460 h 66"/>
                              <a:gd name="T32" fmla="+- 0 8104 8039"/>
                              <a:gd name="T33" fmla="*/ T32 w 65"/>
                              <a:gd name="T34" fmla="+- 0 -2478 -2503"/>
                              <a:gd name="T35" fmla="*/ -2478 h 66"/>
                              <a:gd name="T36" fmla="+- 0 8101 8039"/>
                              <a:gd name="T37" fmla="*/ T36 w 65"/>
                              <a:gd name="T38" fmla="+- 0 -2487 -2503"/>
                              <a:gd name="T39" fmla="*/ -2487 h 66"/>
                              <a:gd name="T40" fmla="+- 0 8094 8039"/>
                              <a:gd name="T41" fmla="*/ T40 w 65"/>
                              <a:gd name="T42" fmla="+- 0 -2495 -2503"/>
                              <a:gd name="T43" fmla="*/ -2495 h 66"/>
                              <a:gd name="T44" fmla="+- 0 8082 8039"/>
                              <a:gd name="T45" fmla="*/ T44 w 65"/>
                              <a:gd name="T46" fmla="+- 0 -2501 -2503"/>
                              <a:gd name="T47" fmla="*/ -2501 h 66"/>
                              <a:gd name="T48" fmla="+- 0 8065 8039"/>
                              <a:gd name="T49" fmla="*/ T48 w 65"/>
                              <a:gd name="T50" fmla="+- 0 -2503 -2503"/>
                              <a:gd name="T51" fmla="*/ -2503 h 66"/>
                              <a:gd name="T52" fmla="+- 0 8052 8039"/>
                              <a:gd name="T53" fmla="*/ T52 w 65"/>
                              <a:gd name="T54" fmla="+- 0 -2503 -2503"/>
                              <a:gd name="T55" fmla="*/ -2503 h 66"/>
                              <a:gd name="T56" fmla="+- 0 8039 8039"/>
                              <a:gd name="T57" fmla="*/ T56 w 65"/>
                              <a:gd name="T58" fmla="+- 0 -2491 -2503"/>
                              <a:gd name="T59" fmla="*/ -2491 h 66"/>
                              <a:gd name="T60" fmla="+- 0 8039 8039"/>
                              <a:gd name="T61" fmla="*/ T60 w 65"/>
                              <a:gd name="T62" fmla="+- 0 -2478 -2503"/>
                              <a:gd name="T63" fmla="*/ -247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5"/>
                                </a:moveTo>
                                <a:lnTo>
                                  <a:pt x="2" y="43"/>
                                </a:lnTo>
                                <a:lnTo>
                                  <a:pt x="8" y="55"/>
                                </a:lnTo>
                                <a:lnTo>
                                  <a:pt x="16" y="62"/>
                                </a:lnTo>
                                <a:lnTo>
                                  <a:pt x="26" y="65"/>
                                </a:lnTo>
                                <a:lnTo>
                                  <a:pt x="43" y="62"/>
                                </a:lnTo>
                                <a:lnTo>
                                  <a:pt x="55" y="55"/>
                                </a:lnTo>
                                <a:lnTo>
                                  <a:pt x="62" y="43"/>
                                </a:lnTo>
                                <a:lnTo>
                                  <a:pt x="65" y="25"/>
                                </a:lnTo>
                                <a:lnTo>
                                  <a:pt x="62" y="16"/>
                                </a:lnTo>
                                <a:lnTo>
                                  <a:pt x="55" y="8"/>
                                </a:lnTo>
                                <a:lnTo>
                                  <a:pt x="43" y="2"/>
                                </a:lnTo>
                                <a:lnTo>
                                  <a:pt x="26" y="0"/>
                                </a:lnTo>
                                <a:lnTo>
                                  <a:pt x="13" y="0"/>
                                </a:lnTo>
                                <a:lnTo>
                                  <a:pt x="0" y="12"/>
                                </a:lnTo>
                                <a:lnTo>
                                  <a:pt x="0" y="25"/>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04200" name="Freeform 547"/>
                        <wps:cNvSpPr>
                          <a:spLocks/>
                        </wps:cNvSpPr>
                        <wps:spPr bwMode="auto">
                          <a:xfrm>
                            <a:off x="8245" y="-2048"/>
                            <a:ext cx="65" cy="66"/>
                          </a:xfrm>
                          <a:custGeom>
                            <a:avLst/>
                            <a:gdLst>
                              <a:gd name="T0" fmla="+- 0 8271 8245"/>
                              <a:gd name="T1" fmla="*/ T0 w 65"/>
                              <a:gd name="T2" fmla="+- 0 -2048 -2048"/>
                              <a:gd name="T3" fmla="*/ -2048 h 66"/>
                              <a:gd name="T4" fmla="+- 0 8258 8245"/>
                              <a:gd name="T5" fmla="*/ T4 w 65"/>
                              <a:gd name="T6" fmla="+- 0 -2048 -2048"/>
                              <a:gd name="T7" fmla="*/ -2048 h 66"/>
                              <a:gd name="T8" fmla="+- 0 8245 8245"/>
                              <a:gd name="T9" fmla="*/ T8 w 65"/>
                              <a:gd name="T10" fmla="+- 0 -2034 -2048"/>
                              <a:gd name="T11" fmla="*/ -2034 h 66"/>
                              <a:gd name="T12" fmla="+- 0 8245 8245"/>
                              <a:gd name="T13" fmla="*/ T12 w 65"/>
                              <a:gd name="T14" fmla="+- 0 -2021 -2048"/>
                              <a:gd name="T15" fmla="*/ -2021 h 66"/>
                              <a:gd name="T16" fmla="+- 0 8247 8245"/>
                              <a:gd name="T17" fmla="*/ T16 w 65"/>
                              <a:gd name="T18" fmla="+- 0 -2004 -2048"/>
                              <a:gd name="T19" fmla="*/ -2004 h 66"/>
                              <a:gd name="T20" fmla="+- 0 8253 8245"/>
                              <a:gd name="T21" fmla="*/ T20 w 65"/>
                              <a:gd name="T22" fmla="+- 0 -1992 -2048"/>
                              <a:gd name="T23" fmla="*/ -1992 h 66"/>
                              <a:gd name="T24" fmla="+- 0 8261 8245"/>
                              <a:gd name="T25" fmla="*/ T24 w 65"/>
                              <a:gd name="T26" fmla="+- 0 -1985 -2048"/>
                              <a:gd name="T27" fmla="*/ -1985 h 66"/>
                              <a:gd name="T28" fmla="+- 0 8271 8245"/>
                              <a:gd name="T29" fmla="*/ T28 w 65"/>
                              <a:gd name="T30" fmla="+- 0 -1982 -2048"/>
                              <a:gd name="T31" fmla="*/ -1982 h 66"/>
                              <a:gd name="T32" fmla="+- 0 8288 8245"/>
                              <a:gd name="T33" fmla="*/ T32 w 65"/>
                              <a:gd name="T34" fmla="+- 0 -1985 -2048"/>
                              <a:gd name="T35" fmla="*/ -1985 h 66"/>
                              <a:gd name="T36" fmla="+- 0 8300 8245"/>
                              <a:gd name="T37" fmla="*/ T36 w 65"/>
                              <a:gd name="T38" fmla="+- 0 -1992 -2048"/>
                              <a:gd name="T39" fmla="*/ -1992 h 66"/>
                              <a:gd name="T40" fmla="+- 0 8307 8245"/>
                              <a:gd name="T41" fmla="*/ T40 w 65"/>
                              <a:gd name="T42" fmla="+- 0 -2004 -2048"/>
                              <a:gd name="T43" fmla="*/ -2004 h 66"/>
                              <a:gd name="T44" fmla="+- 0 8310 8245"/>
                              <a:gd name="T45" fmla="*/ T44 w 65"/>
                              <a:gd name="T46" fmla="+- 0 -2021 -2048"/>
                              <a:gd name="T47" fmla="*/ -2021 h 66"/>
                              <a:gd name="T48" fmla="+- 0 8307 8245"/>
                              <a:gd name="T49" fmla="*/ T48 w 65"/>
                              <a:gd name="T50" fmla="+- 0 -2031 -2048"/>
                              <a:gd name="T51" fmla="*/ -2031 h 66"/>
                              <a:gd name="T52" fmla="+- 0 8300 8245"/>
                              <a:gd name="T53" fmla="*/ T52 w 65"/>
                              <a:gd name="T54" fmla="+- 0 -2039 -2048"/>
                              <a:gd name="T55" fmla="*/ -2039 h 66"/>
                              <a:gd name="T56" fmla="+- 0 8288 8245"/>
                              <a:gd name="T57" fmla="*/ T56 w 65"/>
                              <a:gd name="T58" fmla="+- 0 -2045 -2048"/>
                              <a:gd name="T59" fmla="*/ -2045 h 66"/>
                              <a:gd name="T60" fmla="+- 0 8271 8245"/>
                              <a:gd name="T61" fmla="*/ T60 w 65"/>
                              <a:gd name="T62" fmla="+- 0 -2048 -2048"/>
                              <a:gd name="T63" fmla="*/ -20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4"/>
                                </a:lnTo>
                                <a:lnTo>
                                  <a:pt x="0" y="27"/>
                                </a:lnTo>
                                <a:lnTo>
                                  <a:pt x="2" y="44"/>
                                </a:lnTo>
                                <a:lnTo>
                                  <a:pt x="8" y="56"/>
                                </a:lnTo>
                                <a:lnTo>
                                  <a:pt x="16" y="63"/>
                                </a:lnTo>
                                <a:lnTo>
                                  <a:pt x="26" y="66"/>
                                </a:lnTo>
                                <a:lnTo>
                                  <a:pt x="43" y="63"/>
                                </a:lnTo>
                                <a:lnTo>
                                  <a:pt x="55" y="56"/>
                                </a:lnTo>
                                <a:lnTo>
                                  <a:pt x="62" y="44"/>
                                </a:lnTo>
                                <a:lnTo>
                                  <a:pt x="65" y="27"/>
                                </a:lnTo>
                                <a:lnTo>
                                  <a:pt x="62" y="17"/>
                                </a:lnTo>
                                <a:lnTo>
                                  <a:pt x="55" y="9"/>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4493" name="Freeform 548"/>
                        <wps:cNvSpPr>
                          <a:spLocks/>
                        </wps:cNvSpPr>
                        <wps:spPr bwMode="auto">
                          <a:xfrm>
                            <a:off x="8245" y="-2048"/>
                            <a:ext cx="65" cy="66"/>
                          </a:xfrm>
                          <a:custGeom>
                            <a:avLst/>
                            <a:gdLst>
                              <a:gd name="T0" fmla="+- 0 8245 8245"/>
                              <a:gd name="T1" fmla="*/ T0 w 65"/>
                              <a:gd name="T2" fmla="+- 0 -2021 -2048"/>
                              <a:gd name="T3" fmla="*/ -2021 h 66"/>
                              <a:gd name="T4" fmla="+- 0 8247 8245"/>
                              <a:gd name="T5" fmla="*/ T4 w 65"/>
                              <a:gd name="T6" fmla="+- 0 -2004 -2048"/>
                              <a:gd name="T7" fmla="*/ -2004 h 66"/>
                              <a:gd name="T8" fmla="+- 0 8253 8245"/>
                              <a:gd name="T9" fmla="*/ T8 w 65"/>
                              <a:gd name="T10" fmla="+- 0 -1992 -2048"/>
                              <a:gd name="T11" fmla="*/ -1992 h 66"/>
                              <a:gd name="T12" fmla="+- 0 8261 8245"/>
                              <a:gd name="T13" fmla="*/ T12 w 65"/>
                              <a:gd name="T14" fmla="+- 0 -1985 -2048"/>
                              <a:gd name="T15" fmla="*/ -1985 h 66"/>
                              <a:gd name="T16" fmla="+- 0 8271 8245"/>
                              <a:gd name="T17" fmla="*/ T16 w 65"/>
                              <a:gd name="T18" fmla="+- 0 -1982 -2048"/>
                              <a:gd name="T19" fmla="*/ -1982 h 66"/>
                              <a:gd name="T20" fmla="+- 0 8288 8245"/>
                              <a:gd name="T21" fmla="*/ T20 w 65"/>
                              <a:gd name="T22" fmla="+- 0 -1985 -2048"/>
                              <a:gd name="T23" fmla="*/ -1985 h 66"/>
                              <a:gd name="T24" fmla="+- 0 8300 8245"/>
                              <a:gd name="T25" fmla="*/ T24 w 65"/>
                              <a:gd name="T26" fmla="+- 0 -1992 -2048"/>
                              <a:gd name="T27" fmla="*/ -1992 h 66"/>
                              <a:gd name="T28" fmla="+- 0 8307 8245"/>
                              <a:gd name="T29" fmla="*/ T28 w 65"/>
                              <a:gd name="T30" fmla="+- 0 -2004 -2048"/>
                              <a:gd name="T31" fmla="*/ -2004 h 66"/>
                              <a:gd name="T32" fmla="+- 0 8310 8245"/>
                              <a:gd name="T33" fmla="*/ T32 w 65"/>
                              <a:gd name="T34" fmla="+- 0 -2021 -2048"/>
                              <a:gd name="T35" fmla="*/ -2021 h 66"/>
                              <a:gd name="T36" fmla="+- 0 8307 8245"/>
                              <a:gd name="T37" fmla="*/ T36 w 65"/>
                              <a:gd name="T38" fmla="+- 0 -2031 -2048"/>
                              <a:gd name="T39" fmla="*/ -2031 h 66"/>
                              <a:gd name="T40" fmla="+- 0 8300 8245"/>
                              <a:gd name="T41" fmla="*/ T40 w 65"/>
                              <a:gd name="T42" fmla="+- 0 -2039 -2048"/>
                              <a:gd name="T43" fmla="*/ -2039 h 66"/>
                              <a:gd name="T44" fmla="+- 0 8288 8245"/>
                              <a:gd name="T45" fmla="*/ T44 w 65"/>
                              <a:gd name="T46" fmla="+- 0 -2045 -2048"/>
                              <a:gd name="T47" fmla="*/ -2045 h 66"/>
                              <a:gd name="T48" fmla="+- 0 8271 8245"/>
                              <a:gd name="T49" fmla="*/ T48 w 65"/>
                              <a:gd name="T50" fmla="+- 0 -2048 -2048"/>
                              <a:gd name="T51" fmla="*/ -2048 h 66"/>
                              <a:gd name="T52" fmla="+- 0 8258 8245"/>
                              <a:gd name="T53" fmla="*/ T52 w 65"/>
                              <a:gd name="T54" fmla="+- 0 -2048 -2048"/>
                              <a:gd name="T55" fmla="*/ -2048 h 66"/>
                              <a:gd name="T56" fmla="+- 0 8245 8245"/>
                              <a:gd name="T57" fmla="*/ T56 w 65"/>
                              <a:gd name="T58" fmla="+- 0 -2034 -2048"/>
                              <a:gd name="T59" fmla="*/ -2034 h 66"/>
                              <a:gd name="T60" fmla="+- 0 8245 8245"/>
                              <a:gd name="T61" fmla="*/ T60 w 65"/>
                              <a:gd name="T62" fmla="+- 0 -2021 -2048"/>
                              <a:gd name="T63" fmla="*/ -202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7"/>
                                </a:moveTo>
                                <a:lnTo>
                                  <a:pt x="2" y="44"/>
                                </a:lnTo>
                                <a:lnTo>
                                  <a:pt x="8" y="56"/>
                                </a:lnTo>
                                <a:lnTo>
                                  <a:pt x="16" y="63"/>
                                </a:lnTo>
                                <a:lnTo>
                                  <a:pt x="26" y="66"/>
                                </a:lnTo>
                                <a:lnTo>
                                  <a:pt x="43" y="63"/>
                                </a:lnTo>
                                <a:lnTo>
                                  <a:pt x="55" y="56"/>
                                </a:lnTo>
                                <a:lnTo>
                                  <a:pt x="62" y="44"/>
                                </a:lnTo>
                                <a:lnTo>
                                  <a:pt x="65" y="27"/>
                                </a:lnTo>
                                <a:lnTo>
                                  <a:pt x="62" y="17"/>
                                </a:lnTo>
                                <a:lnTo>
                                  <a:pt x="55" y="9"/>
                                </a:lnTo>
                                <a:lnTo>
                                  <a:pt x="43" y="3"/>
                                </a:lnTo>
                                <a:lnTo>
                                  <a:pt x="26" y="0"/>
                                </a:lnTo>
                                <a:lnTo>
                                  <a:pt x="13" y="0"/>
                                </a:lnTo>
                                <a:lnTo>
                                  <a:pt x="0" y="14"/>
                                </a:lnTo>
                                <a:lnTo>
                                  <a:pt x="0" y="27"/>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893607" name="Freeform 549"/>
                        <wps:cNvSpPr>
                          <a:spLocks/>
                        </wps:cNvSpPr>
                        <wps:spPr bwMode="auto">
                          <a:xfrm>
                            <a:off x="8438" y="-2282"/>
                            <a:ext cx="65" cy="66"/>
                          </a:xfrm>
                          <a:custGeom>
                            <a:avLst/>
                            <a:gdLst>
                              <a:gd name="T0" fmla="+- 0 8464 8438"/>
                              <a:gd name="T1" fmla="*/ T0 w 65"/>
                              <a:gd name="T2" fmla="+- 0 -2282 -2282"/>
                              <a:gd name="T3" fmla="*/ -2282 h 66"/>
                              <a:gd name="T4" fmla="+- 0 8451 8438"/>
                              <a:gd name="T5" fmla="*/ T4 w 65"/>
                              <a:gd name="T6" fmla="+- 0 -2282 -2282"/>
                              <a:gd name="T7" fmla="*/ -2282 h 66"/>
                              <a:gd name="T8" fmla="+- 0 8438 8438"/>
                              <a:gd name="T9" fmla="*/ T8 w 65"/>
                              <a:gd name="T10" fmla="+- 0 -2269 -2282"/>
                              <a:gd name="T11" fmla="*/ -2269 h 66"/>
                              <a:gd name="T12" fmla="+- 0 8438 8438"/>
                              <a:gd name="T13" fmla="*/ T12 w 65"/>
                              <a:gd name="T14" fmla="+- 0 -2256 -2282"/>
                              <a:gd name="T15" fmla="*/ -2256 h 66"/>
                              <a:gd name="T16" fmla="+- 0 8440 8438"/>
                              <a:gd name="T17" fmla="*/ T16 w 65"/>
                              <a:gd name="T18" fmla="+- 0 -2239 -2282"/>
                              <a:gd name="T19" fmla="*/ -2239 h 66"/>
                              <a:gd name="T20" fmla="+- 0 8446 8438"/>
                              <a:gd name="T21" fmla="*/ T20 w 65"/>
                              <a:gd name="T22" fmla="+- 0 -2227 -2282"/>
                              <a:gd name="T23" fmla="*/ -2227 h 66"/>
                              <a:gd name="T24" fmla="+- 0 8454 8438"/>
                              <a:gd name="T25" fmla="*/ T24 w 65"/>
                              <a:gd name="T26" fmla="+- 0 -2219 -2282"/>
                              <a:gd name="T27" fmla="*/ -2219 h 66"/>
                              <a:gd name="T28" fmla="+- 0 8464 8438"/>
                              <a:gd name="T29" fmla="*/ T28 w 65"/>
                              <a:gd name="T30" fmla="+- 0 -2217 -2282"/>
                              <a:gd name="T31" fmla="*/ -2217 h 66"/>
                              <a:gd name="T32" fmla="+- 0 8481 8438"/>
                              <a:gd name="T33" fmla="*/ T32 w 65"/>
                              <a:gd name="T34" fmla="+- 0 -2219 -2282"/>
                              <a:gd name="T35" fmla="*/ -2219 h 66"/>
                              <a:gd name="T36" fmla="+- 0 8493 8438"/>
                              <a:gd name="T37" fmla="*/ T36 w 65"/>
                              <a:gd name="T38" fmla="+- 0 -2227 -2282"/>
                              <a:gd name="T39" fmla="*/ -2227 h 66"/>
                              <a:gd name="T40" fmla="+- 0 8500 8438"/>
                              <a:gd name="T41" fmla="*/ T40 w 65"/>
                              <a:gd name="T42" fmla="+- 0 -2239 -2282"/>
                              <a:gd name="T43" fmla="*/ -2239 h 66"/>
                              <a:gd name="T44" fmla="+- 0 8503 8438"/>
                              <a:gd name="T45" fmla="*/ T44 w 65"/>
                              <a:gd name="T46" fmla="+- 0 -2256 -2282"/>
                              <a:gd name="T47" fmla="*/ -2256 h 66"/>
                              <a:gd name="T48" fmla="+- 0 8500 8438"/>
                              <a:gd name="T49" fmla="*/ T48 w 65"/>
                              <a:gd name="T50" fmla="+- 0 -2265 -2282"/>
                              <a:gd name="T51" fmla="*/ -2265 h 66"/>
                              <a:gd name="T52" fmla="+- 0 8493 8438"/>
                              <a:gd name="T53" fmla="*/ T52 w 65"/>
                              <a:gd name="T54" fmla="+- 0 -2274 -2282"/>
                              <a:gd name="T55" fmla="*/ -2274 h 66"/>
                              <a:gd name="T56" fmla="+- 0 8481 8438"/>
                              <a:gd name="T57" fmla="*/ T56 w 65"/>
                              <a:gd name="T58" fmla="+- 0 -2280 -2282"/>
                              <a:gd name="T59" fmla="*/ -2280 h 66"/>
                              <a:gd name="T60" fmla="+- 0 8464 8438"/>
                              <a:gd name="T61" fmla="*/ T60 w 65"/>
                              <a:gd name="T62" fmla="+- 0 -2282 -2282"/>
                              <a:gd name="T63" fmla="*/ -228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3" y="63"/>
                                </a:lnTo>
                                <a:lnTo>
                                  <a:pt x="55" y="55"/>
                                </a:lnTo>
                                <a:lnTo>
                                  <a:pt x="62" y="43"/>
                                </a:lnTo>
                                <a:lnTo>
                                  <a:pt x="65" y="26"/>
                                </a:lnTo>
                                <a:lnTo>
                                  <a:pt x="62" y="17"/>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111817" name="Freeform 550"/>
                        <wps:cNvSpPr>
                          <a:spLocks/>
                        </wps:cNvSpPr>
                        <wps:spPr bwMode="auto">
                          <a:xfrm>
                            <a:off x="8438" y="-2282"/>
                            <a:ext cx="65" cy="66"/>
                          </a:xfrm>
                          <a:custGeom>
                            <a:avLst/>
                            <a:gdLst>
                              <a:gd name="T0" fmla="+- 0 8438 8438"/>
                              <a:gd name="T1" fmla="*/ T0 w 65"/>
                              <a:gd name="T2" fmla="+- 0 -2256 -2282"/>
                              <a:gd name="T3" fmla="*/ -2256 h 66"/>
                              <a:gd name="T4" fmla="+- 0 8440 8438"/>
                              <a:gd name="T5" fmla="*/ T4 w 65"/>
                              <a:gd name="T6" fmla="+- 0 -2239 -2282"/>
                              <a:gd name="T7" fmla="*/ -2239 h 66"/>
                              <a:gd name="T8" fmla="+- 0 8446 8438"/>
                              <a:gd name="T9" fmla="*/ T8 w 65"/>
                              <a:gd name="T10" fmla="+- 0 -2227 -2282"/>
                              <a:gd name="T11" fmla="*/ -2227 h 66"/>
                              <a:gd name="T12" fmla="+- 0 8454 8438"/>
                              <a:gd name="T13" fmla="*/ T12 w 65"/>
                              <a:gd name="T14" fmla="+- 0 -2219 -2282"/>
                              <a:gd name="T15" fmla="*/ -2219 h 66"/>
                              <a:gd name="T16" fmla="+- 0 8464 8438"/>
                              <a:gd name="T17" fmla="*/ T16 w 65"/>
                              <a:gd name="T18" fmla="+- 0 -2217 -2282"/>
                              <a:gd name="T19" fmla="*/ -2217 h 66"/>
                              <a:gd name="T20" fmla="+- 0 8481 8438"/>
                              <a:gd name="T21" fmla="*/ T20 w 65"/>
                              <a:gd name="T22" fmla="+- 0 -2219 -2282"/>
                              <a:gd name="T23" fmla="*/ -2219 h 66"/>
                              <a:gd name="T24" fmla="+- 0 8493 8438"/>
                              <a:gd name="T25" fmla="*/ T24 w 65"/>
                              <a:gd name="T26" fmla="+- 0 -2227 -2282"/>
                              <a:gd name="T27" fmla="*/ -2227 h 66"/>
                              <a:gd name="T28" fmla="+- 0 8500 8438"/>
                              <a:gd name="T29" fmla="*/ T28 w 65"/>
                              <a:gd name="T30" fmla="+- 0 -2239 -2282"/>
                              <a:gd name="T31" fmla="*/ -2239 h 66"/>
                              <a:gd name="T32" fmla="+- 0 8503 8438"/>
                              <a:gd name="T33" fmla="*/ T32 w 65"/>
                              <a:gd name="T34" fmla="+- 0 -2256 -2282"/>
                              <a:gd name="T35" fmla="*/ -2256 h 66"/>
                              <a:gd name="T36" fmla="+- 0 8500 8438"/>
                              <a:gd name="T37" fmla="*/ T36 w 65"/>
                              <a:gd name="T38" fmla="+- 0 -2265 -2282"/>
                              <a:gd name="T39" fmla="*/ -2265 h 66"/>
                              <a:gd name="T40" fmla="+- 0 8493 8438"/>
                              <a:gd name="T41" fmla="*/ T40 w 65"/>
                              <a:gd name="T42" fmla="+- 0 -2274 -2282"/>
                              <a:gd name="T43" fmla="*/ -2274 h 66"/>
                              <a:gd name="T44" fmla="+- 0 8481 8438"/>
                              <a:gd name="T45" fmla="*/ T44 w 65"/>
                              <a:gd name="T46" fmla="+- 0 -2280 -2282"/>
                              <a:gd name="T47" fmla="*/ -2280 h 66"/>
                              <a:gd name="T48" fmla="+- 0 8464 8438"/>
                              <a:gd name="T49" fmla="*/ T48 w 65"/>
                              <a:gd name="T50" fmla="+- 0 -2282 -2282"/>
                              <a:gd name="T51" fmla="*/ -2282 h 66"/>
                              <a:gd name="T52" fmla="+- 0 8451 8438"/>
                              <a:gd name="T53" fmla="*/ T52 w 65"/>
                              <a:gd name="T54" fmla="+- 0 -2282 -2282"/>
                              <a:gd name="T55" fmla="*/ -2282 h 66"/>
                              <a:gd name="T56" fmla="+- 0 8438 8438"/>
                              <a:gd name="T57" fmla="*/ T56 w 65"/>
                              <a:gd name="T58" fmla="+- 0 -2269 -2282"/>
                              <a:gd name="T59" fmla="*/ -2269 h 66"/>
                              <a:gd name="T60" fmla="+- 0 8438 8438"/>
                              <a:gd name="T61" fmla="*/ T60 w 65"/>
                              <a:gd name="T62" fmla="+- 0 -2256 -2282"/>
                              <a:gd name="T63" fmla="*/ -22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3" y="63"/>
                                </a:lnTo>
                                <a:lnTo>
                                  <a:pt x="55" y="55"/>
                                </a:lnTo>
                                <a:lnTo>
                                  <a:pt x="62" y="43"/>
                                </a:lnTo>
                                <a:lnTo>
                                  <a:pt x="65" y="26"/>
                                </a:lnTo>
                                <a:lnTo>
                                  <a:pt x="62" y="17"/>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499805" name="Freeform 551"/>
                        <wps:cNvSpPr>
                          <a:spLocks/>
                        </wps:cNvSpPr>
                        <wps:spPr bwMode="auto">
                          <a:xfrm>
                            <a:off x="8631" y="-2387"/>
                            <a:ext cx="65" cy="66"/>
                          </a:xfrm>
                          <a:custGeom>
                            <a:avLst/>
                            <a:gdLst>
                              <a:gd name="T0" fmla="+- 0 8657 8631"/>
                              <a:gd name="T1" fmla="*/ T0 w 65"/>
                              <a:gd name="T2" fmla="+- 0 -2386 -2386"/>
                              <a:gd name="T3" fmla="*/ -2386 h 66"/>
                              <a:gd name="T4" fmla="+- 0 8644 8631"/>
                              <a:gd name="T5" fmla="*/ T4 w 65"/>
                              <a:gd name="T6" fmla="+- 0 -2386 -2386"/>
                              <a:gd name="T7" fmla="*/ -2386 h 66"/>
                              <a:gd name="T8" fmla="+- 0 8631 8631"/>
                              <a:gd name="T9" fmla="*/ T8 w 65"/>
                              <a:gd name="T10" fmla="+- 0 -2373 -2386"/>
                              <a:gd name="T11" fmla="*/ -2373 h 66"/>
                              <a:gd name="T12" fmla="+- 0 8631 8631"/>
                              <a:gd name="T13" fmla="*/ T12 w 65"/>
                              <a:gd name="T14" fmla="+- 0 -2360 -2386"/>
                              <a:gd name="T15" fmla="*/ -2360 h 66"/>
                              <a:gd name="T16" fmla="+- 0 8634 8631"/>
                              <a:gd name="T17" fmla="*/ T16 w 65"/>
                              <a:gd name="T18" fmla="+- 0 -2343 -2386"/>
                              <a:gd name="T19" fmla="*/ -2343 h 66"/>
                              <a:gd name="T20" fmla="+- 0 8639 8631"/>
                              <a:gd name="T21" fmla="*/ T20 w 65"/>
                              <a:gd name="T22" fmla="+- 0 -2331 -2386"/>
                              <a:gd name="T23" fmla="*/ -2331 h 66"/>
                              <a:gd name="T24" fmla="+- 0 8648 8631"/>
                              <a:gd name="T25" fmla="*/ T24 w 65"/>
                              <a:gd name="T26" fmla="+- 0 -2323 -2386"/>
                              <a:gd name="T27" fmla="*/ -2323 h 66"/>
                              <a:gd name="T28" fmla="+- 0 8657 8631"/>
                              <a:gd name="T29" fmla="*/ T28 w 65"/>
                              <a:gd name="T30" fmla="+- 0 -2321 -2386"/>
                              <a:gd name="T31" fmla="*/ -2321 h 66"/>
                              <a:gd name="T32" fmla="+- 0 8674 8631"/>
                              <a:gd name="T33" fmla="*/ T32 w 65"/>
                              <a:gd name="T34" fmla="+- 0 -2323 -2386"/>
                              <a:gd name="T35" fmla="*/ -2323 h 66"/>
                              <a:gd name="T36" fmla="+- 0 8686 8631"/>
                              <a:gd name="T37" fmla="*/ T36 w 65"/>
                              <a:gd name="T38" fmla="+- 0 -2331 -2386"/>
                              <a:gd name="T39" fmla="*/ -2331 h 66"/>
                              <a:gd name="T40" fmla="+- 0 8693 8631"/>
                              <a:gd name="T41" fmla="*/ T40 w 65"/>
                              <a:gd name="T42" fmla="+- 0 -2343 -2386"/>
                              <a:gd name="T43" fmla="*/ -2343 h 66"/>
                              <a:gd name="T44" fmla="+- 0 8696 8631"/>
                              <a:gd name="T45" fmla="*/ T44 w 65"/>
                              <a:gd name="T46" fmla="+- 0 -2360 -2386"/>
                              <a:gd name="T47" fmla="*/ -2360 h 66"/>
                              <a:gd name="T48" fmla="+- 0 8693 8631"/>
                              <a:gd name="T49" fmla="*/ T48 w 65"/>
                              <a:gd name="T50" fmla="+- 0 -2370 -2386"/>
                              <a:gd name="T51" fmla="*/ -2370 h 66"/>
                              <a:gd name="T52" fmla="+- 0 8686 8631"/>
                              <a:gd name="T53" fmla="*/ T52 w 65"/>
                              <a:gd name="T54" fmla="+- 0 -2378 -2386"/>
                              <a:gd name="T55" fmla="*/ -2378 h 66"/>
                              <a:gd name="T56" fmla="+- 0 8674 8631"/>
                              <a:gd name="T57" fmla="*/ T56 w 65"/>
                              <a:gd name="T58" fmla="+- 0 -2384 -2386"/>
                              <a:gd name="T59" fmla="*/ -2384 h 66"/>
                              <a:gd name="T60" fmla="+- 0 8657 8631"/>
                              <a:gd name="T61" fmla="*/ T60 w 65"/>
                              <a:gd name="T62" fmla="+- 0 -2386 -2386"/>
                              <a:gd name="T63" fmla="*/ -23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3" y="43"/>
                                </a:lnTo>
                                <a:lnTo>
                                  <a:pt x="8" y="55"/>
                                </a:lnTo>
                                <a:lnTo>
                                  <a:pt x="17" y="63"/>
                                </a:lnTo>
                                <a:lnTo>
                                  <a:pt x="26" y="65"/>
                                </a:lnTo>
                                <a:lnTo>
                                  <a:pt x="43" y="63"/>
                                </a:lnTo>
                                <a:lnTo>
                                  <a:pt x="55" y="55"/>
                                </a:lnTo>
                                <a:lnTo>
                                  <a:pt x="62" y="43"/>
                                </a:lnTo>
                                <a:lnTo>
                                  <a:pt x="65" y="26"/>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227797" name="Freeform 552"/>
                        <wps:cNvSpPr>
                          <a:spLocks/>
                        </wps:cNvSpPr>
                        <wps:spPr bwMode="auto">
                          <a:xfrm>
                            <a:off x="8631" y="-2387"/>
                            <a:ext cx="65" cy="66"/>
                          </a:xfrm>
                          <a:custGeom>
                            <a:avLst/>
                            <a:gdLst>
                              <a:gd name="T0" fmla="+- 0 8631 8631"/>
                              <a:gd name="T1" fmla="*/ T0 w 65"/>
                              <a:gd name="T2" fmla="+- 0 -2360 -2386"/>
                              <a:gd name="T3" fmla="*/ -2360 h 66"/>
                              <a:gd name="T4" fmla="+- 0 8634 8631"/>
                              <a:gd name="T5" fmla="*/ T4 w 65"/>
                              <a:gd name="T6" fmla="+- 0 -2343 -2386"/>
                              <a:gd name="T7" fmla="*/ -2343 h 66"/>
                              <a:gd name="T8" fmla="+- 0 8639 8631"/>
                              <a:gd name="T9" fmla="*/ T8 w 65"/>
                              <a:gd name="T10" fmla="+- 0 -2331 -2386"/>
                              <a:gd name="T11" fmla="*/ -2331 h 66"/>
                              <a:gd name="T12" fmla="+- 0 8648 8631"/>
                              <a:gd name="T13" fmla="*/ T12 w 65"/>
                              <a:gd name="T14" fmla="+- 0 -2323 -2386"/>
                              <a:gd name="T15" fmla="*/ -2323 h 66"/>
                              <a:gd name="T16" fmla="+- 0 8657 8631"/>
                              <a:gd name="T17" fmla="*/ T16 w 65"/>
                              <a:gd name="T18" fmla="+- 0 -2321 -2386"/>
                              <a:gd name="T19" fmla="*/ -2321 h 66"/>
                              <a:gd name="T20" fmla="+- 0 8674 8631"/>
                              <a:gd name="T21" fmla="*/ T20 w 65"/>
                              <a:gd name="T22" fmla="+- 0 -2323 -2386"/>
                              <a:gd name="T23" fmla="*/ -2323 h 66"/>
                              <a:gd name="T24" fmla="+- 0 8686 8631"/>
                              <a:gd name="T25" fmla="*/ T24 w 65"/>
                              <a:gd name="T26" fmla="+- 0 -2331 -2386"/>
                              <a:gd name="T27" fmla="*/ -2331 h 66"/>
                              <a:gd name="T28" fmla="+- 0 8693 8631"/>
                              <a:gd name="T29" fmla="*/ T28 w 65"/>
                              <a:gd name="T30" fmla="+- 0 -2343 -2386"/>
                              <a:gd name="T31" fmla="*/ -2343 h 66"/>
                              <a:gd name="T32" fmla="+- 0 8696 8631"/>
                              <a:gd name="T33" fmla="*/ T32 w 65"/>
                              <a:gd name="T34" fmla="+- 0 -2360 -2386"/>
                              <a:gd name="T35" fmla="*/ -2360 h 66"/>
                              <a:gd name="T36" fmla="+- 0 8693 8631"/>
                              <a:gd name="T37" fmla="*/ T36 w 65"/>
                              <a:gd name="T38" fmla="+- 0 -2370 -2386"/>
                              <a:gd name="T39" fmla="*/ -2370 h 66"/>
                              <a:gd name="T40" fmla="+- 0 8686 8631"/>
                              <a:gd name="T41" fmla="*/ T40 w 65"/>
                              <a:gd name="T42" fmla="+- 0 -2378 -2386"/>
                              <a:gd name="T43" fmla="*/ -2378 h 66"/>
                              <a:gd name="T44" fmla="+- 0 8674 8631"/>
                              <a:gd name="T45" fmla="*/ T44 w 65"/>
                              <a:gd name="T46" fmla="+- 0 -2384 -2386"/>
                              <a:gd name="T47" fmla="*/ -2384 h 66"/>
                              <a:gd name="T48" fmla="+- 0 8657 8631"/>
                              <a:gd name="T49" fmla="*/ T48 w 65"/>
                              <a:gd name="T50" fmla="+- 0 -2386 -2386"/>
                              <a:gd name="T51" fmla="*/ -2386 h 66"/>
                              <a:gd name="T52" fmla="+- 0 8644 8631"/>
                              <a:gd name="T53" fmla="*/ T52 w 65"/>
                              <a:gd name="T54" fmla="+- 0 -2386 -2386"/>
                              <a:gd name="T55" fmla="*/ -2386 h 66"/>
                              <a:gd name="T56" fmla="+- 0 8631 8631"/>
                              <a:gd name="T57" fmla="*/ T56 w 65"/>
                              <a:gd name="T58" fmla="+- 0 -2373 -2386"/>
                              <a:gd name="T59" fmla="*/ -2373 h 66"/>
                              <a:gd name="T60" fmla="+- 0 8631 8631"/>
                              <a:gd name="T61" fmla="*/ T60 w 65"/>
                              <a:gd name="T62" fmla="+- 0 -2360 -2386"/>
                              <a:gd name="T63" fmla="*/ -23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3" y="43"/>
                                </a:lnTo>
                                <a:lnTo>
                                  <a:pt x="8" y="55"/>
                                </a:lnTo>
                                <a:lnTo>
                                  <a:pt x="17" y="63"/>
                                </a:lnTo>
                                <a:lnTo>
                                  <a:pt x="26" y="65"/>
                                </a:lnTo>
                                <a:lnTo>
                                  <a:pt x="43" y="63"/>
                                </a:lnTo>
                                <a:lnTo>
                                  <a:pt x="55" y="55"/>
                                </a:lnTo>
                                <a:lnTo>
                                  <a:pt x="62" y="43"/>
                                </a:lnTo>
                                <a:lnTo>
                                  <a:pt x="65" y="26"/>
                                </a:lnTo>
                                <a:lnTo>
                                  <a:pt x="62"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717636" name="Freeform 553"/>
                        <wps:cNvSpPr>
                          <a:spLocks/>
                        </wps:cNvSpPr>
                        <wps:spPr bwMode="auto">
                          <a:xfrm>
                            <a:off x="8824" y="-1813"/>
                            <a:ext cx="65" cy="65"/>
                          </a:xfrm>
                          <a:custGeom>
                            <a:avLst/>
                            <a:gdLst>
                              <a:gd name="T0" fmla="+- 0 8850 8824"/>
                              <a:gd name="T1" fmla="*/ T0 w 65"/>
                              <a:gd name="T2" fmla="+- 0 -1813 -1813"/>
                              <a:gd name="T3" fmla="*/ -1813 h 65"/>
                              <a:gd name="T4" fmla="+- 0 8837 8824"/>
                              <a:gd name="T5" fmla="*/ T4 w 65"/>
                              <a:gd name="T6" fmla="+- 0 -1813 -1813"/>
                              <a:gd name="T7" fmla="*/ -1813 h 65"/>
                              <a:gd name="T8" fmla="+- 0 8824 8824"/>
                              <a:gd name="T9" fmla="*/ T8 w 65"/>
                              <a:gd name="T10" fmla="+- 0 -1800 -1813"/>
                              <a:gd name="T11" fmla="*/ -1800 h 65"/>
                              <a:gd name="T12" fmla="+- 0 8824 8824"/>
                              <a:gd name="T13" fmla="*/ T12 w 65"/>
                              <a:gd name="T14" fmla="+- 0 -1787 -1813"/>
                              <a:gd name="T15" fmla="*/ -1787 h 65"/>
                              <a:gd name="T16" fmla="+- 0 8827 8824"/>
                              <a:gd name="T17" fmla="*/ T16 w 65"/>
                              <a:gd name="T18" fmla="+- 0 -1770 -1813"/>
                              <a:gd name="T19" fmla="*/ -1770 h 65"/>
                              <a:gd name="T20" fmla="+- 0 8833 8824"/>
                              <a:gd name="T21" fmla="*/ T20 w 65"/>
                              <a:gd name="T22" fmla="+- 0 -1757 -1813"/>
                              <a:gd name="T23" fmla="*/ -1757 h 65"/>
                              <a:gd name="T24" fmla="+- 0 8841 8824"/>
                              <a:gd name="T25" fmla="*/ T24 w 65"/>
                              <a:gd name="T26" fmla="+- 0 -1750 -1813"/>
                              <a:gd name="T27" fmla="*/ -1750 h 65"/>
                              <a:gd name="T28" fmla="+- 0 8850 8824"/>
                              <a:gd name="T29" fmla="*/ T28 w 65"/>
                              <a:gd name="T30" fmla="+- 0 -1748 -1813"/>
                              <a:gd name="T31" fmla="*/ -1748 h 65"/>
                              <a:gd name="T32" fmla="+- 0 8867 8824"/>
                              <a:gd name="T33" fmla="*/ T32 w 65"/>
                              <a:gd name="T34" fmla="+- 0 -1750 -1813"/>
                              <a:gd name="T35" fmla="*/ -1750 h 65"/>
                              <a:gd name="T36" fmla="+- 0 8879 8824"/>
                              <a:gd name="T37" fmla="*/ T36 w 65"/>
                              <a:gd name="T38" fmla="+- 0 -1757 -1813"/>
                              <a:gd name="T39" fmla="*/ -1757 h 65"/>
                              <a:gd name="T40" fmla="+- 0 8886 8824"/>
                              <a:gd name="T41" fmla="*/ T40 w 65"/>
                              <a:gd name="T42" fmla="+- 0 -1770 -1813"/>
                              <a:gd name="T43" fmla="*/ -1770 h 65"/>
                              <a:gd name="T44" fmla="+- 0 8889 8824"/>
                              <a:gd name="T45" fmla="*/ T44 w 65"/>
                              <a:gd name="T46" fmla="+- 0 -1787 -1813"/>
                              <a:gd name="T47" fmla="*/ -1787 h 65"/>
                              <a:gd name="T48" fmla="+- 0 8886 8824"/>
                              <a:gd name="T49" fmla="*/ T48 w 65"/>
                              <a:gd name="T50" fmla="+- 0 -1796 -1813"/>
                              <a:gd name="T51" fmla="*/ -1796 h 65"/>
                              <a:gd name="T52" fmla="+- 0 8879 8824"/>
                              <a:gd name="T53" fmla="*/ T52 w 65"/>
                              <a:gd name="T54" fmla="+- 0 -1805 -1813"/>
                              <a:gd name="T55" fmla="*/ -1805 h 65"/>
                              <a:gd name="T56" fmla="+- 0 8867 8824"/>
                              <a:gd name="T57" fmla="*/ T56 w 65"/>
                              <a:gd name="T58" fmla="+- 0 -1810 -1813"/>
                              <a:gd name="T59" fmla="*/ -1810 h 65"/>
                              <a:gd name="T60" fmla="+- 0 8850 8824"/>
                              <a:gd name="T61" fmla="*/ T60 w 65"/>
                              <a:gd name="T62" fmla="+- 0 -1813 -1813"/>
                              <a:gd name="T63" fmla="*/ -181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26" y="0"/>
                                </a:moveTo>
                                <a:lnTo>
                                  <a:pt x="13" y="0"/>
                                </a:lnTo>
                                <a:lnTo>
                                  <a:pt x="0" y="13"/>
                                </a:lnTo>
                                <a:lnTo>
                                  <a:pt x="0" y="26"/>
                                </a:lnTo>
                                <a:lnTo>
                                  <a:pt x="3" y="43"/>
                                </a:lnTo>
                                <a:lnTo>
                                  <a:pt x="9" y="56"/>
                                </a:lnTo>
                                <a:lnTo>
                                  <a:pt x="17" y="63"/>
                                </a:lnTo>
                                <a:lnTo>
                                  <a:pt x="26" y="65"/>
                                </a:lnTo>
                                <a:lnTo>
                                  <a:pt x="43" y="63"/>
                                </a:lnTo>
                                <a:lnTo>
                                  <a:pt x="55" y="56"/>
                                </a:lnTo>
                                <a:lnTo>
                                  <a:pt x="62" y="43"/>
                                </a:lnTo>
                                <a:lnTo>
                                  <a:pt x="65" y="26"/>
                                </a:lnTo>
                                <a:lnTo>
                                  <a:pt x="62"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34068" name="Freeform 554"/>
                        <wps:cNvSpPr>
                          <a:spLocks/>
                        </wps:cNvSpPr>
                        <wps:spPr bwMode="auto">
                          <a:xfrm>
                            <a:off x="8824" y="-1813"/>
                            <a:ext cx="65" cy="65"/>
                          </a:xfrm>
                          <a:custGeom>
                            <a:avLst/>
                            <a:gdLst>
                              <a:gd name="T0" fmla="+- 0 8824 8824"/>
                              <a:gd name="T1" fmla="*/ T0 w 65"/>
                              <a:gd name="T2" fmla="+- 0 -1787 -1813"/>
                              <a:gd name="T3" fmla="*/ -1787 h 65"/>
                              <a:gd name="T4" fmla="+- 0 8827 8824"/>
                              <a:gd name="T5" fmla="*/ T4 w 65"/>
                              <a:gd name="T6" fmla="+- 0 -1770 -1813"/>
                              <a:gd name="T7" fmla="*/ -1770 h 65"/>
                              <a:gd name="T8" fmla="+- 0 8833 8824"/>
                              <a:gd name="T9" fmla="*/ T8 w 65"/>
                              <a:gd name="T10" fmla="+- 0 -1757 -1813"/>
                              <a:gd name="T11" fmla="*/ -1757 h 65"/>
                              <a:gd name="T12" fmla="+- 0 8841 8824"/>
                              <a:gd name="T13" fmla="*/ T12 w 65"/>
                              <a:gd name="T14" fmla="+- 0 -1750 -1813"/>
                              <a:gd name="T15" fmla="*/ -1750 h 65"/>
                              <a:gd name="T16" fmla="+- 0 8850 8824"/>
                              <a:gd name="T17" fmla="*/ T16 w 65"/>
                              <a:gd name="T18" fmla="+- 0 -1748 -1813"/>
                              <a:gd name="T19" fmla="*/ -1748 h 65"/>
                              <a:gd name="T20" fmla="+- 0 8867 8824"/>
                              <a:gd name="T21" fmla="*/ T20 w 65"/>
                              <a:gd name="T22" fmla="+- 0 -1750 -1813"/>
                              <a:gd name="T23" fmla="*/ -1750 h 65"/>
                              <a:gd name="T24" fmla="+- 0 8879 8824"/>
                              <a:gd name="T25" fmla="*/ T24 w 65"/>
                              <a:gd name="T26" fmla="+- 0 -1757 -1813"/>
                              <a:gd name="T27" fmla="*/ -1757 h 65"/>
                              <a:gd name="T28" fmla="+- 0 8886 8824"/>
                              <a:gd name="T29" fmla="*/ T28 w 65"/>
                              <a:gd name="T30" fmla="+- 0 -1770 -1813"/>
                              <a:gd name="T31" fmla="*/ -1770 h 65"/>
                              <a:gd name="T32" fmla="+- 0 8889 8824"/>
                              <a:gd name="T33" fmla="*/ T32 w 65"/>
                              <a:gd name="T34" fmla="+- 0 -1787 -1813"/>
                              <a:gd name="T35" fmla="*/ -1787 h 65"/>
                              <a:gd name="T36" fmla="+- 0 8886 8824"/>
                              <a:gd name="T37" fmla="*/ T36 w 65"/>
                              <a:gd name="T38" fmla="+- 0 -1796 -1813"/>
                              <a:gd name="T39" fmla="*/ -1796 h 65"/>
                              <a:gd name="T40" fmla="+- 0 8879 8824"/>
                              <a:gd name="T41" fmla="*/ T40 w 65"/>
                              <a:gd name="T42" fmla="+- 0 -1805 -1813"/>
                              <a:gd name="T43" fmla="*/ -1805 h 65"/>
                              <a:gd name="T44" fmla="+- 0 8867 8824"/>
                              <a:gd name="T45" fmla="*/ T44 w 65"/>
                              <a:gd name="T46" fmla="+- 0 -1810 -1813"/>
                              <a:gd name="T47" fmla="*/ -1810 h 65"/>
                              <a:gd name="T48" fmla="+- 0 8850 8824"/>
                              <a:gd name="T49" fmla="*/ T48 w 65"/>
                              <a:gd name="T50" fmla="+- 0 -1813 -1813"/>
                              <a:gd name="T51" fmla="*/ -1813 h 65"/>
                              <a:gd name="T52" fmla="+- 0 8837 8824"/>
                              <a:gd name="T53" fmla="*/ T52 w 65"/>
                              <a:gd name="T54" fmla="+- 0 -1813 -1813"/>
                              <a:gd name="T55" fmla="*/ -1813 h 65"/>
                              <a:gd name="T56" fmla="+- 0 8824 8824"/>
                              <a:gd name="T57" fmla="*/ T56 w 65"/>
                              <a:gd name="T58" fmla="+- 0 -1800 -1813"/>
                              <a:gd name="T59" fmla="*/ -1800 h 65"/>
                              <a:gd name="T60" fmla="+- 0 8824 8824"/>
                              <a:gd name="T61" fmla="*/ T60 w 65"/>
                              <a:gd name="T62" fmla="+- 0 -1787 -1813"/>
                              <a:gd name="T63" fmla="*/ -178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0" y="26"/>
                                </a:moveTo>
                                <a:lnTo>
                                  <a:pt x="3" y="43"/>
                                </a:lnTo>
                                <a:lnTo>
                                  <a:pt x="9" y="56"/>
                                </a:lnTo>
                                <a:lnTo>
                                  <a:pt x="17" y="63"/>
                                </a:lnTo>
                                <a:lnTo>
                                  <a:pt x="26" y="65"/>
                                </a:lnTo>
                                <a:lnTo>
                                  <a:pt x="43" y="63"/>
                                </a:lnTo>
                                <a:lnTo>
                                  <a:pt x="55" y="56"/>
                                </a:lnTo>
                                <a:lnTo>
                                  <a:pt x="62" y="43"/>
                                </a:lnTo>
                                <a:lnTo>
                                  <a:pt x="65" y="26"/>
                                </a:lnTo>
                                <a:lnTo>
                                  <a:pt x="62" y="17"/>
                                </a:lnTo>
                                <a:lnTo>
                                  <a:pt x="55" y="8"/>
                                </a:lnTo>
                                <a:lnTo>
                                  <a:pt x="43"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736655" name="Freeform 555"/>
                        <wps:cNvSpPr>
                          <a:spLocks/>
                        </wps:cNvSpPr>
                        <wps:spPr bwMode="auto">
                          <a:xfrm>
                            <a:off x="9017" y="-2504"/>
                            <a:ext cx="65" cy="66"/>
                          </a:xfrm>
                          <a:custGeom>
                            <a:avLst/>
                            <a:gdLst>
                              <a:gd name="T0" fmla="+- 0 9043 9017"/>
                              <a:gd name="T1" fmla="*/ T0 w 65"/>
                              <a:gd name="T2" fmla="+- 0 -2503 -2503"/>
                              <a:gd name="T3" fmla="*/ -2503 h 66"/>
                              <a:gd name="T4" fmla="+- 0 9030 9017"/>
                              <a:gd name="T5" fmla="*/ T4 w 65"/>
                              <a:gd name="T6" fmla="+- 0 -2503 -2503"/>
                              <a:gd name="T7" fmla="*/ -2503 h 66"/>
                              <a:gd name="T8" fmla="+- 0 9017 9017"/>
                              <a:gd name="T9" fmla="*/ T8 w 65"/>
                              <a:gd name="T10" fmla="+- 0 -2491 -2503"/>
                              <a:gd name="T11" fmla="*/ -2491 h 66"/>
                              <a:gd name="T12" fmla="+- 0 9017 9017"/>
                              <a:gd name="T13" fmla="*/ T12 w 65"/>
                              <a:gd name="T14" fmla="+- 0 -2478 -2503"/>
                              <a:gd name="T15" fmla="*/ -2478 h 66"/>
                              <a:gd name="T16" fmla="+- 0 9020 9017"/>
                              <a:gd name="T17" fmla="*/ T16 w 65"/>
                              <a:gd name="T18" fmla="+- 0 -2460 -2503"/>
                              <a:gd name="T19" fmla="*/ -2460 h 66"/>
                              <a:gd name="T20" fmla="+- 0 9026 9017"/>
                              <a:gd name="T21" fmla="*/ T20 w 65"/>
                              <a:gd name="T22" fmla="+- 0 -2448 -2503"/>
                              <a:gd name="T23" fmla="*/ -2448 h 66"/>
                              <a:gd name="T24" fmla="+- 0 9034 9017"/>
                              <a:gd name="T25" fmla="*/ T24 w 65"/>
                              <a:gd name="T26" fmla="+- 0 -2441 -2503"/>
                              <a:gd name="T27" fmla="*/ -2441 h 66"/>
                              <a:gd name="T28" fmla="+- 0 9043 9017"/>
                              <a:gd name="T29" fmla="*/ T28 w 65"/>
                              <a:gd name="T30" fmla="+- 0 -2438 -2503"/>
                              <a:gd name="T31" fmla="*/ -2438 h 66"/>
                              <a:gd name="T32" fmla="+- 0 9060 9017"/>
                              <a:gd name="T33" fmla="*/ T32 w 65"/>
                              <a:gd name="T34" fmla="+- 0 -2441 -2503"/>
                              <a:gd name="T35" fmla="*/ -2441 h 66"/>
                              <a:gd name="T36" fmla="+- 0 9072 9017"/>
                              <a:gd name="T37" fmla="*/ T36 w 65"/>
                              <a:gd name="T38" fmla="+- 0 -2448 -2503"/>
                              <a:gd name="T39" fmla="*/ -2448 h 66"/>
                              <a:gd name="T40" fmla="+- 0 9079 9017"/>
                              <a:gd name="T41" fmla="*/ T40 w 65"/>
                              <a:gd name="T42" fmla="+- 0 -2460 -2503"/>
                              <a:gd name="T43" fmla="*/ -2460 h 66"/>
                              <a:gd name="T44" fmla="+- 0 9082 9017"/>
                              <a:gd name="T45" fmla="*/ T44 w 65"/>
                              <a:gd name="T46" fmla="+- 0 -2478 -2503"/>
                              <a:gd name="T47" fmla="*/ -2478 h 66"/>
                              <a:gd name="T48" fmla="+- 0 9079 9017"/>
                              <a:gd name="T49" fmla="*/ T48 w 65"/>
                              <a:gd name="T50" fmla="+- 0 -2487 -2503"/>
                              <a:gd name="T51" fmla="*/ -2487 h 66"/>
                              <a:gd name="T52" fmla="+- 0 9072 9017"/>
                              <a:gd name="T53" fmla="*/ T52 w 65"/>
                              <a:gd name="T54" fmla="+- 0 -2495 -2503"/>
                              <a:gd name="T55" fmla="*/ -2495 h 66"/>
                              <a:gd name="T56" fmla="+- 0 9060 9017"/>
                              <a:gd name="T57" fmla="*/ T56 w 65"/>
                              <a:gd name="T58" fmla="+- 0 -2501 -2503"/>
                              <a:gd name="T59" fmla="*/ -2501 h 66"/>
                              <a:gd name="T60" fmla="+- 0 9043 9017"/>
                              <a:gd name="T61" fmla="*/ T60 w 65"/>
                              <a:gd name="T62" fmla="+- 0 -2503 -2503"/>
                              <a:gd name="T63" fmla="*/ -250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2"/>
                                </a:lnTo>
                                <a:lnTo>
                                  <a:pt x="0" y="25"/>
                                </a:lnTo>
                                <a:lnTo>
                                  <a:pt x="3" y="43"/>
                                </a:lnTo>
                                <a:lnTo>
                                  <a:pt x="9" y="55"/>
                                </a:lnTo>
                                <a:lnTo>
                                  <a:pt x="17" y="62"/>
                                </a:lnTo>
                                <a:lnTo>
                                  <a:pt x="26" y="65"/>
                                </a:lnTo>
                                <a:lnTo>
                                  <a:pt x="43" y="62"/>
                                </a:lnTo>
                                <a:lnTo>
                                  <a:pt x="55" y="55"/>
                                </a:lnTo>
                                <a:lnTo>
                                  <a:pt x="62" y="43"/>
                                </a:lnTo>
                                <a:lnTo>
                                  <a:pt x="65" y="25"/>
                                </a:lnTo>
                                <a:lnTo>
                                  <a:pt x="62"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571166" name="Freeform 556"/>
                        <wps:cNvSpPr>
                          <a:spLocks/>
                        </wps:cNvSpPr>
                        <wps:spPr bwMode="auto">
                          <a:xfrm>
                            <a:off x="9017" y="-2504"/>
                            <a:ext cx="65" cy="66"/>
                          </a:xfrm>
                          <a:custGeom>
                            <a:avLst/>
                            <a:gdLst>
                              <a:gd name="T0" fmla="+- 0 9017 9017"/>
                              <a:gd name="T1" fmla="*/ T0 w 65"/>
                              <a:gd name="T2" fmla="+- 0 -2478 -2503"/>
                              <a:gd name="T3" fmla="*/ -2478 h 66"/>
                              <a:gd name="T4" fmla="+- 0 9020 9017"/>
                              <a:gd name="T5" fmla="*/ T4 w 65"/>
                              <a:gd name="T6" fmla="+- 0 -2460 -2503"/>
                              <a:gd name="T7" fmla="*/ -2460 h 66"/>
                              <a:gd name="T8" fmla="+- 0 9026 9017"/>
                              <a:gd name="T9" fmla="*/ T8 w 65"/>
                              <a:gd name="T10" fmla="+- 0 -2448 -2503"/>
                              <a:gd name="T11" fmla="*/ -2448 h 66"/>
                              <a:gd name="T12" fmla="+- 0 9034 9017"/>
                              <a:gd name="T13" fmla="*/ T12 w 65"/>
                              <a:gd name="T14" fmla="+- 0 -2441 -2503"/>
                              <a:gd name="T15" fmla="*/ -2441 h 66"/>
                              <a:gd name="T16" fmla="+- 0 9043 9017"/>
                              <a:gd name="T17" fmla="*/ T16 w 65"/>
                              <a:gd name="T18" fmla="+- 0 -2438 -2503"/>
                              <a:gd name="T19" fmla="*/ -2438 h 66"/>
                              <a:gd name="T20" fmla="+- 0 9060 9017"/>
                              <a:gd name="T21" fmla="*/ T20 w 65"/>
                              <a:gd name="T22" fmla="+- 0 -2441 -2503"/>
                              <a:gd name="T23" fmla="*/ -2441 h 66"/>
                              <a:gd name="T24" fmla="+- 0 9072 9017"/>
                              <a:gd name="T25" fmla="*/ T24 w 65"/>
                              <a:gd name="T26" fmla="+- 0 -2448 -2503"/>
                              <a:gd name="T27" fmla="*/ -2448 h 66"/>
                              <a:gd name="T28" fmla="+- 0 9079 9017"/>
                              <a:gd name="T29" fmla="*/ T28 w 65"/>
                              <a:gd name="T30" fmla="+- 0 -2460 -2503"/>
                              <a:gd name="T31" fmla="*/ -2460 h 66"/>
                              <a:gd name="T32" fmla="+- 0 9082 9017"/>
                              <a:gd name="T33" fmla="*/ T32 w 65"/>
                              <a:gd name="T34" fmla="+- 0 -2478 -2503"/>
                              <a:gd name="T35" fmla="*/ -2478 h 66"/>
                              <a:gd name="T36" fmla="+- 0 9079 9017"/>
                              <a:gd name="T37" fmla="*/ T36 w 65"/>
                              <a:gd name="T38" fmla="+- 0 -2487 -2503"/>
                              <a:gd name="T39" fmla="*/ -2487 h 66"/>
                              <a:gd name="T40" fmla="+- 0 9072 9017"/>
                              <a:gd name="T41" fmla="*/ T40 w 65"/>
                              <a:gd name="T42" fmla="+- 0 -2495 -2503"/>
                              <a:gd name="T43" fmla="*/ -2495 h 66"/>
                              <a:gd name="T44" fmla="+- 0 9060 9017"/>
                              <a:gd name="T45" fmla="*/ T44 w 65"/>
                              <a:gd name="T46" fmla="+- 0 -2501 -2503"/>
                              <a:gd name="T47" fmla="*/ -2501 h 66"/>
                              <a:gd name="T48" fmla="+- 0 9043 9017"/>
                              <a:gd name="T49" fmla="*/ T48 w 65"/>
                              <a:gd name="T50" fmla="+- 0 -2503 -2503"/>
                              <a:gd name="T51" fmla="*/ -2503 h 66"/>
                              <a:gd name="T52" fmla="+- 0 9030 9017"/>
                              <a:gd name="T53" fmla="*/ T52 w 65"/>
                              <a:gd name="T54" fmla="+- 0 -2503 -2503"/>
                              <a:gd name="T55" fmla="*/ -2503 h 66"/>
                              <a:gd name="T56" fmla="+- 0 9017 9017"/>
                              <a:gd name="T57" fmla="*/ T56 w 65"/>
                              <a:gd name="T58" fmla="+- 0 -2491 -2503"/>
                              <a:gd name="T59" fmla="*/ -2491 h 66"/>
                              <a:gd name="T60" fmla="+- 0 9017 9017"/>
                              <a:gd name="T61" fmla="*/ T60 w 65"/>
                              <a:gd name="T62" fmla="+- 0 -2478 -2503"/>
                              <a:gd name="T63" fmla="*/ -247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5"/>
                                </a:moveTo>
                                <a:lnTo>
                                  <a:pt x="3" y="43"/>
                                </a:lnTo>
                                <a:lnTo>
                                  <a:pt x="9" y="55"/>
                                </a:lnTo>
                                <a:lnTo>
                                  <a:pt x="17" y="62"/>
                                </a:lnTo>
                                <a:lnTo>
                                  <a:pt x="26" y="65"/>
                                </a:lnTo>
                                <a:lnTo>
                                  <a:pt x="43" y="62"/>
                                </a:lnTo>
                                <a:lnTo>
                                  <a:pt x="55" y="55"/>
                                </a:lnTo>
                                <a:lnTo>
                                  <a:pt x="62" y="43"/>
                                </a:lnTo>
                                <a:lnTo>
                                  <a:pt x="65" y="25"/>
                                </a:lnTo>
                                <a:lnTo>
                                  <a:pt x="62" y="16"/>
                                </a:lnTo>
                                <a:lnTo>
                                  <a:pt x="55" y="8"/>
                                </a:lnTo>
                                <a:lnTo>
                                  <a:pt x="43" y="2"/>
                                </a:lnTo>
                                <a:lnTo>
                                  <a:pt x="26" y="0"/>
                                </a:lnTo>
                                <a:lnTo>
                                  <a:pt x="13" y="0"/>
                                </a:lnTo>
                                <a:lnTo>
                                  <a:pt x="0" y="12"/>
                                </a:lnTo>
                                <a:lnTo>
                                  <a:pt x="0" y="25"/>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153252" name="Freeform 557"/>
                        <wps:cNvSpPr>
                          <a:spLocks/>
                        </wps:cNvSpPr>
                        <wps:spPr bwMode="auto">
                          <a:xfrm>
                            <a:off x="9210" y="-2282"/>
                            <a:ext cx="65" cy="66"/>
                          </a:xfrm>
                          <a:custGeom>
                            <a:avLst/>
                            <a:gdLst>
                              <a:gd name="T0" fmla="+- 0 9236 9210"/>
                              <a:gd name="T1" fmla="*/ T0 w 65"/>
                              <a:gd name="T2" fmla="+- 0 -2282 -2282"/>
                              <a:gd name="T3" fmla="*/ -2282 h 66"/>
                              <a:gd name="T4" fmla="+- 0 9223 9210"/>
                              <a:gd name="T5" fmla="*/ T4 w 65"/>
                              <a:gd name="T6" fmla="+- 0 -2282 -2282"/>
                              <a:gd name="T7" fmla="*/ -2282 h 66"/>
                              <a:gd name="T8" fmla="+- 0 9210 9210"/>
                              <a:gd name="T9" fmla="*/ T8 w 65"/>
                              <a:gd name="T10" fmla="+- 0 -2269 -2282"/>
                              <a:gd name="T11" fmla="*/ -2269 h 66"/>
                              <a:gd name="T12" fmla="+- 0 9210 9210"/>
                              <a:gd name="T13" fmla="*/ T12 w 65"/>
                              <a:gd name="T14" fmla="+- 0 -2256 -2282"/>
                              <a:gd name="T15" fmla="*/ -2256 h 66"/>
                              <a:gd name="T16" fmla="+- 0 9213 9210"/>
                              <a:gd name="T17" fmla="*/ T16 w 65"/>
                              <a:gd name="T18" fmla="+- 0 -2239 -2282"/>
                              <a:gd name="T19" fmla="*/ -2239 h 66"/>
                              <a:gd name="T20" fmla="+- 0 9219 9210"/>
                              <a:gd name="T21" fmla="*/ T20 w 65"/>
                              <a:gd name="T22" fmla="+- 0 -2227 -2282"/>
                              <a:gd name="T23" fmla="*/ -2227 h 66"/>
                              <a:gd name="T24" fmla="+- 0 9227 9210"/>
                              <a:gd name="T25" fmla="*/ T24 w 65"/>
                              <a:gd name="T26" fmla="+- 0 -2219 -2282"/>
                              <a:gd name="T27" fmla="*/ -2219 h 66"/>
                              <a:gd name="T28" fmla="+- 0 9236 9210"/>
                              <a:gd name="T29" fmla="*/ T28 w 65"/>
                              <a:gd name="T30" fmla="+- 0 -2217 -2282"/>
                              <a:gd name="T31" fmla="*/ -2217 h 66"/>
                              <a:gd name="T32" fmla="+- 0 9253 9210"/>
                              <a:gd name="T33" fmla="*/ T32 w 65"/>
                              <a:gd name="T34" fmla="+- 0 -2219 -2282"/>
                              <a:gd name="T35" fmla="*/ -2219 h 66"/>
                              <a:gd name="T36" fmla="+- 0 9265 9210"/>
                              <a:gd name="T37" fmla="*/ T36 w 65"/>
                              <a:gd name="T38" fmla="+- 0 -2227 -2282"/>
                              <a:gd name="T39" fmla="*/ -2227 h 66"/>
                              <a:gd name="T40" fmla="+- 0 9273 9210"/>
                              <a:gd name="T41" fmla="*/ T40 w 65"/>
                              <a:gd name="T42" fmla="+- 0 -2239 -2282"/>
                              <a:gd name="T43" fmla="*/ -2239 h 66"/>
                              <a:gd name="T44" fmla="+- 0 9275 9210"/>
                              <a:gd name="T45" fmla="*/ T44 w 65"/>
                              <a:gd name="T46" fmla="+- 0 -2256 -2282"/>
                              <a:gd name="T47" fmla="*/ -2256 h 66"/>
                              <a:gd name="T48" fmla="+- 0 9273 9210"/>
                              <a:gd name="T49" fmla="*/ T48 w 65"/>
                              <a:gd name="T50" fmla="+- 0 -2265 -2282"/>
                              <a:gd name="T51" fmla="*/ -2265 h 66"/>
                              <a:gd name="T52" fmla="+- 0 9265 9210"/>
                              <a:gd name="T53" fmla="*/ T52 w 65"/>
                              <a:gd name="T54" fmla="+- 0 -2274 -2282"/>
                              <a:gd name="T55" fmla="*/ -2274 h 66"/>
                              <a:gd name="T56" fmla="+- 0 9253 9210"/>
                              <a:gd name="T57" fmla="*/ T56 w 65"/>
                              <a:gd name="T58" fmla="+- 0 -2280 -2282"/>
                              <a:gd name="T59" fmla="*/ -2280 h 66"/>
                              <a:gd name="T60" fmla="+- 0 9236 9210"/>
                              <a:gd name="T61" fmla="*/ T60 w 65"/>
                              <a:gd name="T62" fmla="+- 0 -2282 -2282"/>
                              <a:gd name="T63" fmla="*/ -228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3" y="43"/>
                                </a:lnTo>
                                <a:lnTo>
                                  <a:pt x="9" y="55"/>
                                </a:lnTo>
                                <a:lnTo>
                                  <a:pt x="17" y="63"/>
                                </a:lnTo>
                                <a:lnTo>
                                  <a:pt x="26" y="65"/>
                                </a:lnTo>
                                <a:lnTo>
                                  <a:pt x="43" y="63"/>
                                </a:lnTo>
                                <a:lnTo>
                                  <a:pt x="55" y="55"/>
                                </a:lnTo>
                                <a:lnTo>
                                  <a:pt x="63" y="43"/>
                                </a:lnTo>
                                <a:lnTo>
                                  <a:pt x="65" y="26"/>
                                </a:lnTo>
                                <a:lnTo>
                                  <a:pt x="63" y="17"/>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345468" name="Freeform 558"/>
                        <wps:cNvSpPr>
                          <a:spLocks/>
                        </wps:cNvSpPr>
                        <wps:spPr bwMode="auto">
                          <a:xfrm>
                            <a:off x="9210" y="-2282"/>
                            <a:ext cx="65" cy="66"/>
                          </a:xfrm>
                          <a:custGeom>
                            <a:avLst/>
                            <a:gdLst>
                              <a:gd name="T0" fmla="+- 0 9210 9210"/>
                              <a:gd name="T1" fmla="*/ T0 w 65"/>
                              <a:gd name="T2" fmla="+- 0 -2256 -2282"/>
                              <a:gd name="T3" fmla="*/ -2256 h 66"/>
                              <a:gd name="T4" fmla="+- 0 9213 9210"/>
                              <a:gd name="T5" fmla="*/ T4 w 65"/>
                              <a:gd name="T6" fmla="+- 0 -2239 -2282"/>
                              <a:gd name="T7" fmla="*/ -2239 h 66"/>
                              <a:gd name="T8" fmla="+- 0 9219 9210"/>
                              <a:gd name="T9" fmla="*/ T8 w 65"/>
                              <a:gd name="T10" fmla="+- 0 -2227 -2282"/>
                              <a:gd name="T11" fmla="*/ -2227 h 66"/>
                              <a:gd name="T12" fmla="+- 0 9227 9210"/>
                              <a:gd name="T13" fmla="*/ T12 w 65"/>
                              <a:gd name="T14" fmla="+- 0 -2219 -2282"/>
                              <a:gd name="T15" fmla="*/ -2219 h 66"/>
                              <a:gd name="T16" fmla="+- 0 9236 9210"/>
                              <a:gd name="T17" fmla="*/ T16 w 65"/>
                              <a:gd name="T18" fmla="+- 0 -2217 -2282"/>
                              <a:gd name="T19" fmla="*/ -2217 h 66"/>
                              <a:gd name="T20" fmla="+- 0 9253 9210"/>
                              <a:gd name="T21" fmla="*/ T20 w 65"/>
                              <a:gd name="T22" fmla="+- 0 -2219 -2282"/>
                              <a:gd name="T23" fmla="*/ -2219 h 66"/>
                              <a:gd name="T24" fmla="+- 0 9265 9210"/>
                              <a:gd name="T25" fmla="*/ T24 w 65"/>
                              <a:gd name="T26" fmla="+- 0 -2227 -2282"/>
                              <a:gd name="T27" fmla="*/ -2227 h 66"/>
                              <a:gd name="T28" fmla="+- 0 9273 9210"/>
                              <a:gd name="T29" fmla="*/ T28 w 65"/>
                              <a:gd name="T30" fmla="+- 0 -2239 -2282"/>
                              <a:gd name="T31" fmla="*/ -2239 h 66"/>
                              <a:gd name="T32" fmla="+- 0 9275 9210"/>
                              <a:gd name="T33" fmla="*/ T32 w 65"/>
                              <a:gd name="T34" fmla="+- 0 -2256 -2282"/>
                              <a:gd name="T35" fmla="*/ -2256 h 66"/>
                              <a:gd name="T36" fmla="+- 0 9273 9210"/>
                              <a:gd name="T37" fmla="*/ T36 w 65"/>
                              <a:gd name="T38" fmla="+- 0 -2265 -2282"/>
                              <a:gd name="T39" fmla="*/ -2265 h 66"/>
                              <a:gd name="T40" fmla="+- 0 9265 9210"/>
                              <a:gd name="T41" fmla="*/ T40 w 65"/>
                              <a:gd name="T42" fmla="+- 0 -2274 -2282"/>
                              <a:gd name="T43" fmla="*/ -2274 h 66"/>
                              <a:gd name="T44" fmla="+- 0 9253 9210"/>
                              <a:gd name="T45" fmla="*/ T44 w 65"/>
                              <a:gd name="T46" fmla="+- 0 -2280 -2282"/>
                              <a:gd name="T47" fmla="*/ -2280 h 66"/>
                              <a:gd name="T48" fmla="+- 0 9236 9210"/>
                              <a:gd name="T49" fmla="*/ T48 w 65"/>
                              <a:gd name="T50" fmla="+- 0 -2282 -2282"/>
                              <a:gd name="T51" fmla="*/ -2282 h 66"/>
                              <a:gd name="T52" fmla="+- 0 9223 9210"/>
                              <a:gd name="T53" fmla="*/ T52 w 65"/>
                              <a:gd name="T54" fmla="+- 0 -2282 -2282"/>
                              <a:gd name="T55" fmla="*/ -2282 h 66"/>
                              <a:gd name="T56" fmla="+- 0 9210 9210"/>
                              <a:gd name="T57" fmla="*/ T56 w 65"/>
                              <a:gd name="T58" fmla="+- 0 -2269 -2282"/>
                              <a:gd name="T59" fmla="*/ -2269 h 66"/>
                              <a:gd name="T60" fmla="+- 0 9210 9210"/>
                              <a:gd name="T61" fmla="*/ T60 w 65"/>
                              <a:gd name="T62" fmla="+- 0 -2256 -2282"/>
                              <a:gd name="T63" fmla="*/ -22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3" y="43"/>
                                </a:lnTo>
                                <a:lnTo>
                                  <a:pt x="9" y="55"/>
                                </a:lnTo>
                                <a:lnTo>
                                  <a:pt x="17" y="63"/>
                                </a:lnTo>
                                <a:lnTo>
                                  <a:pt x="26" y="65"/>
                                </a:lnTo>
                                <a:lnTo>
                                  <a:pt x="43" y="63"/>
                                </a:lnTo>
                                <a:lnTo>
                                  <a:pt x="55" y="55"/>
                                </a:lnTo>
                                <a:lnTo>
                                  <a:pt x="63" y="43"/>
                                </a:lnTo>
                                <a:lnTo>
                                  <a:pt x="65" y="26"/>
                                </a:lnTo>
                                <a:lnTo>
                                  <a:pt x="63" y="17"/>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886201" name="Freeform 559"/>
                        <wps:cNvSpPr>
                          <a:spLocks/>
                        </wps:cNvSpPr>
                        <wps:spPr bwMode="auto">
                          <a:xfrm>
                            <a:off x="9403" y="-2739"/>
                            <a:ext cx="65" cy="66"/>
                          </a:xfrm>
                          <a:custGeom>
                            <a:avLst/>
                            <a:gdLst>
                              <a:gd name="T0" fmla="+- 0 9429 9403"/>
                              <a:gd name="T1" fmla="*/ T0 w 65"/>
                              <a:gd name="T2" fmla="+- 0 -2738 -2738"/>
                              <a:gd name="T3" fmla="*/ -2738 h 66"/>
                              <a:gd name="T4" fmla="+- 0 9416 9403"/>
                              <a:gd name="T5" fmla="*/ T4 w 65"/>
                              <a:gd name="T6" fmla="+- 0 -2738 -2738"/>
                              <a:gd name="T7" fmla="*/ -2738 h 66"/>
                              <a:gd name="T8" fmla="+- 0 9403 9403"/>
                              <a:gd name="T9" fmla="*/ T8 w 65"/>
                              <a:gd name="T10" fmla="+- 0 -2725 -2738"/>
                              <a:gd name="T11" fmla="*/ -2725 h 66"/>
                              <a:gd name="T12" fmla="+- 0 9403 9403"/>
                              <a:gd name="T13" fmla="*/ T12 w 65"/>
                              <a:gd name="T14" fmla="+- 0 -2712 -2738"/>
                              <a:gd name="T15" fmla="*/ -2712 h 66"/>
                              <a:gd name="T16" fmla="+- 0 9406 9403"/>
                              <a:gd name="T17" fmla="*/ T16 w 65"/>
                              <a:gd name="T18" fmla="+- 0 -2695 -2738"/>
                              <a:gd name="T19" fmla="*/ -2695 h 66"/>
                              <a:gd name="T20" fmla="+- 0 9412 9403"/>
                              <a:gd name="T21" fmla="*/ T20 w 65"/>
                              <a:gd name="T22" fmla="+- 0 -2683 -2738"/>
                              <a:gd name="T23" fmla="*/ -2683 h 66"/>
                              <a:gd name="T24" fmla="+- 0 9420 9403"/>
                              <a:gd name="T25" fmla="*/ T24 w 65"/>
                              <a:gd name="T26" fmla="+- 0 -2675 -2738"/>
                              <a:gd name="T27" fmla="*/ -2675 h 66"/>
                              <a:gd name="T28" fmla="+- 0 9429 9403"/>
                              <a:gd name="T29" fmla="*/ T28 w 65"/>
                              <a:gd name="T30" fmla="+- 0 -2673 -2738"/>
                              <a:gd name="T31" fmla="*/ -2673 h 66"/>
                              <a:gd name="T32" fmla="+- 0 9446 9403"/>
                              <a:gd name="T33" fmla="*/ T32 w 65"/>
                              <a:gd name="T34" fmla="+- 0 -2675 -2738"/>
                              <a:gd name="T35" fmla="*/ -2675 h 66"/>
                              <a:gd name="T36" fmla="+- 0 9458 9403"/>
                              <a:gd name="T37" fmla="*/ T36 w 65"/>
                              <a:gd name="T38" fmla="+- 0 -2683 -2738"/>
                              <a:gd name="T39" fmla="*/ -2683 h 66"/>
                              <a:gd name="T40" fmla="+- 0 9466 9403"/>
                              <a:gd name="T41" fmla="*/ T40 w 65"/>
                              <a:gd name="T42" fmla="+- 0 -2695 -2738"/>
                              <a:gd name="T43" fmla="*/ -2695 h 66"/>
                              <a:gd name="T44" fmla="+- 0 9468 9403"/>
                              <a:gd name="T45" fmla="*/ T44 w 65"/>
                              <a:gd name="T46" fmla="+- 0 -2712 -2738"/>
                              <a:gd name="T47" fmla="*/ -2712 h 66"/>
                              <a:gd name="T48" fmla="+- 0 9466 9403"/>
                              <a:gd name="T49" fmla="*/ T48 w 65"/>
                              <a:gd name="T50" fmla="+- 0 -2722 -2738"/>
                              <a:gd name="T51" fmla="*/ -2722 h 66"/>
                              <a:gd name="T52" fmla="+- 0 9458 9403"/>
                              <a:gd name="T53" fmla="*/ T52 w 65"/>
                              <a:gd name="T54" fmla="+- 0 -2730 -2738"/>
                              <a:gd name="T55" fmla="*/ -2730 h 66"/>
                              <a:gd name="T56" fmla="+- 0 9446 9403"/>
                              <a:gd name="T57" fmla="*/ T56 w 65"/>
                              <a:gd name="T58" fmla="+- 0 -2736 -2738"/>
                              <a:gd name="T59" fmla="*/ -2736 h 66"/>
                              <a:gd name="T60" fmla="+- 0 9429 9403"/>
                              <a:gd name="T61" fmla="*/ T60 w 65"/>
                              <a:gd name="T62" fmla="+- 0 -2738 -2738"/>
                              <a:gd name="T63" fmla="*/ -273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3" y="43"/>
                                </a:lnTo>
                                <a:lnTo>
                                  <a:pt x="9" y="55"/>
                                </a:lnTo>
                                <a:lnTo>
                                  <a:pt x="17" y="63"/>
                                </a:lnTo>
                                <a:lnTo>
                                  <a:pt x="26" y="65"/>
                                </a:lnTo>
                                <a:lnTo>
                                  <a:pt x="43" y="63"/>
                                </a:lnTo>
                                <a:lnTo>
                                  <a:pt x="55" y="55"/>
                                </a:lnTo>
                                <a:lnTo>
                                  <a:pt x="63" y="43"/>
                                </a:lnTo>
                                <a:lnTo>
                                  <a:pt x="65" y="26"/>
                                </a:lnTo>
                                <a:lnTo>
                                  <a:pt x="63" y="16"/>
                                </a:lnTo>
                                <a:lnTo>
                                  <a:pt x="55" y="8"/>
                                </a:lnTo>
                                <a:lnTo>
                                  <a:pt x="4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785794" name="Freeform 560"/>
                        <wps:cNvSpPr>
                          <a:spLocks/>
                        </wps:cNvSpPr>
                        <wps:spPr bwMode="auto">
                          <a:xfrm>
                            <a:off x="9403" y="-2739"/>
                            <a:ext cx="65" cy="66"/>
                          </a:xfrm>
                          <a:custGeom>
                            <a:avLst/>
                            <a:gdLst>
                              <a:gd name="T0" fmla="+- 0 9403 9403"/>
                              <a:gd name="T1" fmla="*/ T0 w 65"/>
                              <a:gd name="T2" fmla="+- 0 -2712 -2738"/>
                              <a:gd name="T3" fmla="*/ -2712 h 66"/>
                              <a:gd name="T4" fmla="+- 0 9406 9403"/>
                              <a:gd name="T5" fmla="*/ T4 w 65"/>
                              <a:gd name="T6" fmla="+- 0 -2695 -2738"/>
                              <a:gd name="T7" fmla="*/ -2695 h 66"/>
                              <a:gd name="T8" fmla="+- 0 9412 9403"/>
                              <a:gd name="T9" fmla="*/ T8 w 65"/>
                              <a:gd name="T10" fmla="+- 0 -2683 -2738"/>
                              <a:gd name="T11" fmla="*/ -2683 h 66"/>
                              <a:gd name="T12" fmla="+- 0 9420 9403"/>
                              <a:gd name="T13" fmla="*/ T12 w 65"/>
                              <a:gd name="T14" fmla="+- 0 -2675 -2738"/>
                              <a:gd name="T15" fmla="*/ -2675 h 66"/>
                              <a:gd name="T16" fmla="+- 0 9429 9403"/>
                              <a:gd name="T17" fmla="*/ T16 w 65"/>
                              <a:gd name="T18" fmla="+- 0 -2673 -2738"/>
                              <a:gd name="T19" fmla="*/ -2673 h 66"/>
                              <a:gd name="T20" fmla="+- 0 9446 9403"/>
                              <a:gd name="T21" fmla="*/ T20 w 65"/>
                              <a:gd name="T22" fmla="+- 0 -2675 -2738"/>
                              <a:gd name="T23" fmla="*/ -2675 h 66"/>
                              <a:gd name="T24" fmla="+- 0 9458 9403"/>
                              <a:gd name="T25" fmla="*/ T24 w 65"/>
                              <a:gd name="T26" fmla="+- 0 -2683 -2738"/>
                              <a:gd name="T27" fmla="*/ -2683 h 66"/>
                              <a:gd name="T28" fmla="+- 0 9466 9403"/>
                              <a:gd name="T29" fmla="*/ T28 w 65"/>
                              <a:gd name="T30" fmla="+- 0 -2695 -2738"/>
                              <a:gd name="T31" fmla="*/ -2695 h 66"/>
                              <a:gd name="T32" fmla="+- 0 9468 9403"/>
                              <a:gd name="T33" fmla="*/ T32 w 65"/>
                              <a:gd name="T34" fmla="+- 0 -2712 -2738"/>
                              <a:gd name="T35" fmla="*/ -2712 h 66"/>
                              <a:gd name="T36" fmla="+- 0 9466 9403"/>
                              <a:gd name="T37" fmla="*/ T36 w 65"/>
                              <a:gd name="T38" fmla="+- 0 -2722 -2738"/>
                              <a:gd name="T39" fmla="*/ -2722 h 66"/>
                              <a:gd name="T40" fmla="+- 0 9458 9403"/>
                              <a:gd name="T41" fmla="*/ T40 w 65"/>
                              <a:gd name="T42" fmla="+- 0 -2730 -2738"/>
                              <a:gd name="T43" fmla="*/ -2730 h 66"/>
                              <a:gd name="T44" fmla="+- 0 9446 9403"/>
                              <a:gd name="T45" fmla="*/ T44 w 65"/>
                              <a:gd name="T46" fmla="+- 0 -2736 -2738"/>
                              <a:gd name="T47" fmla="*/ -2736 h 66"/>
                              <a:gd name="T48" fmla="+- 0 9429 9403"/>
                              <a:gd name="T49" fmla="*/ T48 w 65"/>
                              <a:gd name="T50" fmla="+- 0 -2738 -2738"/>
                              <a:gd name="T51" fmla="*/ -2738 h 66"/>
                              <a:gd name="T52" fmla="+- 0 9416 9403"/>
                              <a:gd name="T53" fmla="*/ T52 w 65"/>
                              <a:gd name="T54" fmla="+- 0 -2738 -2738"/>
                              <a:gd name="T55" fmla="*/ -2738 h 66"/>
                              <a:gd name="T56" fmla="+- 0 9403 9403"/>
                              <a:gd name="T57" fmla="*/ T56 w 65"/>
                              <a:gd name="T58" fmla="+- 0 -2725 -2738"/>
                              <a:gd name="T59" fmla="*/ -2725 h 66"/>
                              <a:gd name="T60" fmla="+- 0 9403 9403"/>
                              <a:gd name="T61" fmla="*/ T60 w 65"/>
                              <a:gd name="T62" fmla="+- 0 -2712 -2738"/>
                              <a:gd name="T63" fmla="*/ -271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3" y="43"/>
                                </a:lnTo>
                                <a:lnTo>
                                  <a:pt x="9" y="55"/>
                                </a:lnTo>
                                <a:lnTo>
                                  <a:pt x="17" y="63"/>
                                </a:lnTo>
                                <a:lnTo>
                                  <a:pt x="26" y="65"/>
                                </a:lnTo>
                                <a:lnTo>
                                  <a:pt x="43" y="63"/>
                                </a:lnTo>
                                <a:lnTo>
                                  <a:pt x="55" y="55"/>
                                </a:lnTo>
                                <a:lnTo>
                                  <a:pt x="63" y="43"/>
                                </a:lnTo>
                                <a:lnTo>
                                  <a:pt x="65" y="26"/>
                                </a:lnTo>
                                <a:lnTo>
                                  <a:pt x="63" y="16"/>
                                </a:lnTo>
                                <a:lnTo>
                                  <a:pt x="55" y="8"/>
                                </a:lnTo>
                                <a:lnTo>
                                  <a:pt x="43"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085642" name="Freeform 561"/>
                        <wps:cNvSpPr>
                          <a:spLocks/>
                        </wps:cNvSpPr>
                        <wps:spPr bwMode="auto">
                          <a:xfrm>
                            <a:off x="9609" y="-1813"/>
                            <a:ext cx="65" cy="65"/>
                          </a:xfrm>
                          <a:custGeom>
                            <a:avLst/>
                            <a:gdLst>
                              <a:gd name="T0" fmla="+- 0 9635 9609"/>
                              <a:gd name="T1" fmla="*/ T0 w 65"/>
                              <a:gd name="T2" fmla="+- 0 -1813 -1813"/>
                              <a:gd name="T3" fmla="*/ -1813 h 65"/>
                              <a:gd name="T4" fmla="+- 0 9622 9609"/>
                              <a:gd name="T5" fmla="*/ T4 w 65"/>
                              <a:gd name="T6" fmla="+- 0 -1813 -1813"/>
                              <a:gd name="T7" fmla="*/ -1813 h 65"/>
                              <a:gd name="T8" fmla="+- 0 9609 9609"/>
                              <a:gd name="T9" fmla="*/ T8 w 65"/>
                              <a:gd name="T10" fmla="+- 0 -1800 -1813"/>
                              <a:gd name="T11" fmla="*/ -1800 h 65"/>
                              <a:gd name="T12" fmla="+- 0 9609 9609"/>
                              <a:gd name="T13" fmla="*/ T12 w 65"/>
                              <a:gd name="T14" fmla="+- 0 -1787 -1813"/>
                              <a:gd name="T15" fmla="*/ -1787 h 65"/>
                              <a:gd name="T16" fmla="+- 0 9612 9609"/>
                              <a:gd name="T17" fmla="*/ T16 w 65"/>
                              <a:gd name="T18" fmla="+- 0 -1770 -1813"/>
                              <a:gd name="T19" fmla="*/ -1770 h 65"/>
                              <a:gd name="T20" fmla="+- 0 9617 9609"/>
                              <a:gd name="T21" fmla="*/ T20 w 65"/>
                              <a:gd name="T22" fmla="+- 0 -1757 -1813"/>
                              <a:gd name="T23" fmla="*/ -1757 h 65"/>
                              <a:gd name="T24" fmla="+- 0 9626 9609"/>
                              <a:gd name="T25" fmla="*/ T24 w 65"/>
                              <a:gd name="T26" fmla="+- 0 -1750 -1813"/>
                              <a:gd name="T27" fmla="*/ -1750 h 65"/>
                              <a:gd name="T28" fmla="+- 0 9635 9609"/>
                              <a:gd name="T29" fmla="*/ T28 w 65"/>
                              <a:gd name="T30" fmla="+- 0 -1748 -1813"/>
                              <a:gd name="T31" fmla="*/ -1748 h 65"/>
                              <a:gd name="T32" fmla="+- 0 9652 9609"/>
                              <a:gd name="T33" fmla="*/ T32 w 65"/>
                              <a:gd name="T34" fmla="+- 0 -1750 -1813"/>
                              <a:gd name="T35" fmla="*/ -1750 h 65"/>
                              <a:gd name="T36" fmla="+- 0 9664 9609"/>
                              <a:gd name="T37" fmla="*/ T36 w 65"/>
                              <a:gd name="T38" fmla="+- 0 -1757 -1813"/>
                              <a:gd name="T39" fmla="*/ -1757 h 65"/>
                              <a:gd name="T40" fmla="+- 0 9672 9609"/>
                              <a:gd name="T41" fmla="*/ T40 w 65"/>
                              <a:gd name="T42" fmla="+- 0 -1770 -1813"/>
                              <a:gd name="T43" fmla="*/ -1770 h 65"/>
                              <a:gd name="T44" fmla="+- 0 9674 9609"/>
                              <a:gd name="T45" fmla="*/ T44 w 65"/>
                              <a:gd name="T46" fmla="+- 0 -1787 -1813"/>
                              <a:gd name="T47" fmla="*/ -1787 h 65"/>
                              <a:gd name="T48" fmla="+- 0 9672 9609"/>
                              <a:gd name="T49" fmla="*/ T48 w 65"/>
                              <a:gd name="T50" fmla="+- 0 -1796 -1813"/>
                              <a:gd name="T51" fmla="*/ -1796 h 65"/>
                              <a:gd name="T52" fmla="+- 0 9664 9609"/>
                              <a:gd name="T53" fmla="*/ T52 w 65"/>
                              <a:gd name="T54" fmla="+- 0 -1805 -1813"/>
                              <a:gd name="T55" fmla="*/ -1805 h 65"/>
                              <a:gd name="T56" fmla="+- 0 9652 9609"/>
                              <a:gd name="T57" fmla="*/ T56 w 65"/>
                              <a:gd name="T58" fmla="+- 0 -1810 -1813"/>
                              <a:gd name="T59" fmla="*/ -1810 h 65"/>
                              <a:gd name="T60" fmla="+- 0 9635 9609"/>
                              <a:gd name="T61" fmla="*/ T60 w 65"/>
                              <a:gd name="T62" fmla="+- 0 -1813 -1813"/>
                              <a:gd name="T63" fmla="*/ -181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26" y="0"/>
                                </a:moveTo>
                                <a:lnTo>
                                  <a:pt x="13" y="0"/>
                                </a:lnTo>
                                <a:lnTo>
                                  <a:pt x="0" y="13"/>
                                </a:lnTo>
                                <a:lnTo>
                                  <a:pt x="0" y="26"/>
                                </a:lnTo>
                                <a:lnTo>
                                  <a:pt x="3" y="43"/>
                                </a:lnTo>
                                <a:lnTo>
                                  <a:pt x="8" y="56"/>
                                </a:lnTo>
                                <a:lnTo>
                                  <a:pt x="17" y="63"/>
                                </a:lnTo>
                                <a:lnTo>
                                  <a:pt x="26" y="65"/>
                                </a:lnTo>
                                <a:lnTo>
                                  <a:pt x="43" y="63"/>
                                </a:lnTo>
                                <a:lnTo>
                                  <a:pt x="55" y="56"/>
                                </a:lnTo>
                                <a:lnTo>
                                  <a:pt x="63" y="43"/>
                                </a:lnTo>
                                <a:lnTo>
                                  <a:pt x="65" y="26"/>
                                </a:lnTo>
                                <a:lnTo>
                                  <a:pt x="63" y="17"/>
                                </a:lnTo>
                                <a:lnTo>
                                  <a:pt x="55" y="8"/>
                                </a:lnTo>
                                <a:lnTo>
                                  <a:pt x="43"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016852" name="Freeform 562"/>
                        <wps:cNvSpPr>
                          <a:spLocks/>
                        </wps:cNvSpPr>
                        <wps:spPr bwMode="auto">
                          <a:xfrm>
                            <a:off x="9609" y="-1813"/>
                            <a:ext cx="65" cy="65"/>
                          </a:xfrm>
                          <a:custGeom>
                            <a:avLst/>
                            <a:gdLst>
                              <a:gd name="T0" fmla="+- 0 9609 9609"/>
                              <a:gd name="T1" fmla="*/ T0 w 65"/>
                              <a:gd name="T2" fmla="+- 0 -1787 -1813"/>
                              <a:gd name="T3" fmla="*/ -1787 h 65"/>
                              <a:gd name="T4" fmla="+- 0 9612 9609"/>
                              <a:gd name="T5" fmla="*/ T4 w 65"/>
                              <a:gd name="T6" fmla="+- 0 -1770 -1813"/>
                              <a:gd name="T7" fmla="*/ -1770 h 65"/>
                              <a:gd name="T8" fmla="+- 0 9617 9609"/>
                              <a:gd name="T9" fmla="*/ T8 w 65"/>
                              <a:gd name="T10" fmla="+- 0 -1757 -1813"/>
                              <a:gd name="T11" fmla="*/ -1757 h 65"/>
                              <a:gd name="T12" fmla="+- 0 9626 9609"/>
                              <a:gd name="T13" fmla="*/ T12 w 65"/>
                              <a:gd name="T14" fmla="+- 0 -1750 -1813"/>
                              <a:gd name="T15" fmla="*/ -1750 h 65"/>
                              <a:gd name="T16" fmla="+- 0 9635 9609"/>
                              <a:gd name="T17" fmla="*/ T16 w 65"/>
                              <a:gd name="T18" fmla="+- 0 -1748 -1813"/>
                              <a:gd name="T19" fmla="*/ -1748 h 65"/>
                              <a:gd name="T20" fmla="+- 0 9652 9609"/>
                              <a:gd name="T21" fmla="*/ T20 w 65"/>
                              <a:gd name="T22" fmla="+- 0 -1750 -1813"/>
                              <a:gd name="T23" fmla="*/ -1750 h 65"/>
                              <a:gd name="T24" fmla="+- 0 9664 9609"/>
                              <a:gd name="T25" fmla="*/ T24 w 65"/>
                              <a:gd name="T26" fmla="+- 0 -1757 -1813"/>
                              <a:gd name="T27" fmla="*/ -1757 h 65"/>
                              <a:gd name="T28" fmla="+- 0 9672 9609"/>
                              <a:gd name="T29" fmla="*/ T28 w 65"/>
                              <a:gd name="T30" fmla="+- 0 -1770 -1813"/>
                              <a:gd name="T31" fmla="*/ -1770 h 65"/>
                              <a:gd name="T32" fmla="+- 0 9674 9609"/>
                              <a:gd name="T33" fmla="*/ T32 w 65"/>
                              <a:gd name="T34" fmla="+- 0 -1787 -1813"/>
                              <a:gd name="T35" fmla="*/ -1787 h 65"/>
                              <a:gd name="T36" fmla="+- 0 9672 9609"/>
                              <a:gd name="T37" fmla="*/ T36 w 65"/>
                              <a:gd name="T38" fmla="+- 0 -1796 -1813"/>
                              <a:gd name="T39" fmla="*/ -1796 h 65"/>
                              <a:gd name="T40" fmla="+- 0 9664 9609"/>
                              <a:gd name="T41" fmla="*/ T40 w 65"/>
                              <a:gd name="T42" fmla="+- 0 -1805 -1813"/>
                              <a:gd name="T43" fmla="*/ -1805 h 65"/>
                              <a:gd name="T44" fmla="+- 0 9652 9609"/>
                              <a:gd name="T45" fmla="*/ T44 w 65"/>
                              <a:gd name="T46" fmla="+- 0 -1810 -1813"/>
                              <a:gd name="T47" fmla="*/ -1810 h 65"/>
                              <a:gd name="T48" fmla="+- 0 9635 9609"/>
                              <a:gd name="T49" fmla="*/ T48 w 65"/>
                              <a:gd name="T50" fmla="+- 0 -1813 -1813"/>
                              <a:gd name="T51" fmla="*/ -1813 h 65"/>
                              <a:gd name="T52" fmla="+- 0 9622 9609"/>
                              <a:gd name="T53" fmla="*/ T52 w 65"/>
                              <a:gd name="T54" fmla="+- 0 -1813 -1813"/>
                              <a:gd name="T55" fmla="*/ -1813 h 65"/>
                              <a:gd name="T56" fmla="+- 0 9609 9609"/>
                              <a:gd name="T57" fmla="*/ T56 w 65"/>
                              <a:gd name="T58" fmla="+- 0 -1800 -1813"/>
                              <a:gd name="T59" fmla="*/ -1800 h 65"/>
                              <a:gd name="T60" fmla="+- 0 9609 9609"/>
                              <a:gd name="T61" fmla="*/ T60 w 65"/>
                              <a:gd name="T62" fmla="+- 0 -1787 -1813"/>
                              <a:gd name="T63" fmla="*/ -178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5">
                                <a:moveTo>
                                  <a:pt x="0" y="26"/>
                                </a:moveTo>
                                <a:lnTo>
                                  <a:pt x="3" y="43"/>
                                </a:lnTo>
                                <a:lnTo>
                                  <a:pt x="8" y="56"/>
                                </a:lnTo>
                                <a:lnTo>
                                  <a:pt x="17" y="63"/>
                                </a:lnTo>
                                <a:lnTo>
                                  <a:pt x="26" y="65"/>
                                </a:lnTo>
                                <a:lnTo>
                                  <a:pt x="43" y="63"/>
                                </a:lnTo>
                                <a:lnTo>
                                  <a:pt x="55" y="56"/>
                                </a:lnTo>
                                <a:lnTo>
                                  <a:pt x="63" y="43"/>
                                </a:lnTo>
                                <a:lnTo>
                                  <a:pt x="65" y="26"/>
                                </a:lnTo>
                                <a:lnTo>
                                  <a:pt x="63" y="17"/>
                                </a:lnTo>
                                <a:lnTo>
                                  <a:pt x="55" y="8"/>
                                </a:lnTo>
                                <a:lnTo>
                                  <a:pt x="43" y="3"/>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879034" name="Freeform 563"/>
                        <wps:cNvSpPr>
                          <a:spLocks/>
                        </wps:cNvSpPr>
                        <wps:spPr bwMode="auto">
                          <a:xfrm>
                            <a:off x="9802" y="-2387"/>
                            <a:ext cx="65" cy="66"/>
                          </a:xfrm>
                          <a:custGeom>
                            <a:avLst/>
                            <a:gdLst>
                              <a:gd name="T0" fmla="+- 0 9828 9803"/>
                              <a:gd name="T1" fmla="*/ T0 w 65"/>
                              <a:gd name="T2" fmla="+- 0 -2386 -2386"/>
                              <a:gd name="T3" fmla="*/ -2386 h 66"/>
                              <a:gd name="T4" fmla="+- 0 9815 9803"/>
                              <a:gd name="T5" fmla="*/ T4 w 65"/>
                              <a:gd name="T6" fmla="+- 0 -2386 -2386"/>
                              <a:gd name="T7" fmla="*/ -2386 h 66"/>
                              <a:gd name="T8" fmla="+- 0 9803 9803"/>
                              <a:gd name="T9" fmla="*/ T8 w 65"/>
                              <a:gd name="T10" fmla="+- 0 -2373 -2386"/>
                              <a:gd name="T11" fmla="*/ -2373 h 66"/>
                              <a:gd name="T12" fmla="+- 0 9803 9803"/>
                              <a:gd name="T13" fmla="*/ T12 w 65"/>
                              <a:gd name="T14" fmla="+- 0 -2360 -2386"/>
                              <a:gd name="T15" fmla="*/ -2360 h 66"/>
                              <a:gd name="T16" fmla="+- 0 9805 9803"/>
                              <a:gd name="T17" fmla="*/ T16 w 65"/>
                              <a:gd name="T18" fmla="+- 0 -2343 -2386"/>
                              <a:gd name="T19" fmla="*/ -2343 h 66"/>
                              <a:gd name="T20" fmla="+- 0 9811 9803"/>
                              <a:gd name="T21" fmla="*/ T20 w 65"/>
                              <a:gd name="T22" fmla="+- 0 -2331 -2386"/>
                              <a:gd name="T23" fmla="*/ -2331 h 66"/>
                              <a:gd name="T24" fmla="+- 0 9819 9803"/>
                              <a:gd name="T25" fmla="*/ T24 w 65"/>
                              <a:gd name="T26" fmla="+- 0 -2323 -2386"/>
                              <a:gd name="T27" fmla="*/ -2323 h 66"/>
                              <a:gd name="T28" fmla="+- 0 9828 9803"/>
                              <a:gd name="T29" fmla="*/ T28 w 65"/>
                              <a:gd name="T30" fmla="+- 0 -2321 -2386"/>
                              <a:gd name="T31" fmla="*/ -2321 h 66"/>
                              <a:gd name="T32" fmla="+- 0 9845 9803"/>
                              <a:gd name="T33" fmla="*/ T32 w 65"/>
                              <a:gd name="T34" fmla="+- 0 -2323 -2386"/>
                              <a:gd name="T35" fmla="*/ -2323 h 66"/>
                              <a:gd name="T36" fmla="+- 0 9857 9803"/>
                              <a:gd name="T37" fmla="*/ T36 w 65"/>
                              <a:gd name="T38" fmla="+- 0 -2331 -2386"/>
                              <a:gd name="T39" fmla="*/ -2331 h 66"/>
                              <a:gd name="T40" fmla="+- 0 9865 9803"/>
                              <a:gd name="T41" fmla="*/ T40 w 65"/>
                              <a:gd name="T42" fmla="+- 0 -2343 -2386"/>
                              <a:gd name="T43" fmla="*/ -2343 h 66"/>
                              <a:gd name="T44" fmla="+- 0 9867 9803"/>
                              <a:gd name="T45" fmla="*/ T44 w 65"/>
                              <a:gd name="T46" fmla="+- 0 -2360 -2386"/>
                              <a:gd name="T47" fmla="*/ -2360 h 66"/>
                              <a:gd name="T48" fmla="+- 0 9865 9803"/>
                              <a:gd name="T49" fmla="*/ T48 w 65"/>
                              <a:gd name="T50" fmla="+- 0 -2370 -2386"/>
                              <a:gd name="T51" fmla="*/ -2370 h 66"/>
                              <a:gd name="T52" fmla="+- 0 9857 9803"/>
                              <a:gd name="T53" fmla="*/ T52 w 65"/>
                              <a:gd name="T54" fmla="+- 0 -2378 -2386"/>
                              <a:gd name="T55" fmla="*/ -2378 h 66"/>
                              <a:gd name="T56" fmla="+- 0 9845 9803"/>
                              <a:gd name="T57" fmla="*/ T56 w 65"/>
                              <a:gd name="T58" fmla="+- 0 -2384 -2386"/>
                              <a:gd name="T59" fmla="*/ -2384 h 66"/>
                              <a:gd name="T60" fmla="+- 0 9828 9803"/>
                              <a:gd name="T61" fmla="*/ T60 w 65"/>
                              <a:gd name="T62" fmla="+- 0 -2386 -2386"/>
                              <a:gd name="T63" fmla="*/ -23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2" y="0"/>
                                </a:lnTo>
                                <a:lnTo>
                                  <a:pt x="0" y="13"/>
                                </a:lnTo>
                                <a:lnTo>
                                  <a:pt x="0" y="26"/>
                                </a:lnTo>
                                <a:lnTo>
                                  <a:pt x="2" y="43"/>
                                </a:lnTo>
                                <a:lnTo>
                                  <a:pt x="8" y="55"/>
                                </a:lnTo>
                                <a:lnTo>
                                  <a:pt x="16" y="63"/>
                                </a:lnTo>
                                <a:lnTo>
                                  <a:pt x="25" y="65"/>
                                </a:lnTo>
                                <a:lnTo>
                                  <a:pt x="42" y="63"/>
                                </a:lnTo>
                                <a:lnTo>
                                  <a:pt x="54" y="55"/>
                                </a:lnTo>
                                <a:lnTo>
                                  <a:pt x="62" y="43"/>
                                </a:lnTo>
                                <a:lnTo>
                                  <a:pt x="64" y="26"/>
                                </a:lnTo>
                                <a:lnTo>
                                  <a:pt x="62" y="16"/>
                                </a:lnTo>
                                <a:lnTo>
                                  <a:pt x="54"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444379" name="Freeform 564"/>
                        <wps:cNvSpPr>
                          <a:spLocks/>
                        </wps:cNvSpPr>
                        <wps:spPr bwMode="auto">
                          <a:xfrm>
                            <a:off x="9802" y="-2387"/>
                            <a:ext cx="65" cy="66"/>
                          </a:xfrm>
                          <a:custGeom>
                            <a:avLst/>
                            <a:gdLst>
                              <a:gd name="T0" fmla="+- 0 9803 9803"/>
                              <a:gd name="T1" fmla="*/ T0 w 65"/>
                              <a:gd name="T2" fmla="+- 0 -2360 -2386"/>
                              <a:gd name="T3" fmla="*/ -2360 h 66"/>
                              <a:gd name="T4" fmla="+- 0 9805 9803"/>
                              <a:gd name="T5" fmla="*/ T4 w 65"/>
                              <a:gd name="T6" fmla="+- 0 -2343 -2386"/>
                              <a:gd name="T7" fmla="*/ -2343 h 66"/>
                              <a:gd name="T8" fmla="+- 0 9811 9803"/>
                              <a:gd name="T9" fmla="*/ T8 w 65"/>
                              <a:gd name="T10" fmla="+- 0 -2331 -2386"/>
                              <a:gd name="T11" fmla="*/ -2331 h 66"/>
                              <a:gd name="T12" fmla="+- 0 9819 9803"/>
                              <a:gd name="T13" fmla="*/ T12 w 65"/>
                              <a:gd name="T14" fmla="+- 0 -2323 -2386"/>
                              <a:gd name="T15" fmla="*/ -2323 h 66"/>
                              <a:gd name="T16" fmla="+- 0 9828 9803"/>
                              <a:gd name="T17" fmla="*/ T16 w 65"/>
                              <a:gd name="T18" fmla="+- 0 -2321 -2386"/>
                              <a:gd name="T19" fmla="*/ -2321 h 66"/>
                              <a:gd name="T20" fmla="+- 0 9845 9803"/>
                              <a:gd name="T21" fmla="*/ T20 w 65"/>
                              <a:gd name="T22" fmla="+- 0 -2323 -2386"/>
                              <a:gd name="T23" fmla="*/ -2323 h 66"/>
                              <a:gd name="T24" fmla="+- 0 9857 9803"/>
                              <a:gd name="T25" fmla="*/ T24 w 65"/>
                              <a:gd name="T26" fmla="+- 0 -2331 -2386"/>
                              <a:gd name="T27" fmla="*/ -2331 h 66"/>
                              <a:gd name="T28" fmla="+- 0 9865 9803"/>
                              <a:gd name="T29" fmla="*/ T28 w 65"/>
                              <a:gd name="T30" fmla="+- 0 -2343 -2386"/>
                              <a:gd name="T31" fmla="*/ -2343 h 66"/>
                              <a:gd name="T32" fmla="+- 0 9867 9803"/>
                              <a:gd name="T33" fmla="*/ T32 w 65"/>
                              <a:gd name="T34" fmla="+- 0 -2360 -2386"/>
                              <a:gd name="T35" fmla="*/ -2360 h 66"/>
                              <a:gd name="T36" fmla="+- 0 9865 9803"/>
                              <a:gd name="T37" fmla="*/ T36 w 65"/>
                              <a:gd name="T38" fmla="+- 0 -2370 -2386"/>
                              <a:gd name="T39" fmla="*/ -2370 h 66"/>
                              <a:gd name="T40" fmla="+- 0 9857 9803"/>
                              <a:gd name="T41" fmla="*/ T40 w 65"/>
                              <a:gd name="T42" fmla="+- 0 -2378 -2386"/>
                              <a:gd name="T43" fmla="*/ -2378 h 66"/>
                              <a:gd name="T44" fmla="+- 0 9845 9803"/>
                              <a:gd name="T45" fmla="*/ T44 w 65"/>
                              <a:gd name="T46" fmla="+- 0 -2384 -2386"/>
                              <a:gd name="T47" fmla="*/ -2384 h 66"/>
                              <a:gd name="T48" fmla="+- 0 9828 9803"/>
                              <a:gd name="T49" fmla="*/ T48 w 65"/>
                              <a:gd name="T50" fmla="+- 0 -2386 -2386"/>
                              <a:gd name="T51" fmla="*/ -2386 h 66"/>
                              <a:gd name="T52" fmla="+- 0 9815 9803"/>
                              <a:gd name="T53" fmla="*/ T52 w 65"/>
                              <a:gd name="T54" fmla="+- 0 -2386 -2386"/>
                              <a:gd name="T55" fmla="*/ -2386 h 66"/>
                              <a:gd name="T56" fmla="+- 0 9803 9803"/>
                              <a:gd name="T57" fmla="*/ T56 w 65"/>
                              <a:gd name="T58" fmla="+- 0 -2373 -2386"/>
                              <a:gd name="T59" fmla="*/ -2373 h 66"/>
                              <a:gd name="T60" fmla="+- 0 9803 9803"/>
                              <a:gd name="T61" fmla="*/ T60 w 65"/>
                              <a:gd name="T62" fmla="+- 0 -2360 -2386"/>
                              <a:gd name="T63" fmla="*/ -23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5" y="65"/>
                                </a:lnTo>
                                <a:lnTo>
                                  <a:pt x="42" y="63"/>
                                </a:lnTo>
                                <a:lnTo>
                                  <a:pt x="54" y="55"/>
                                </a:lnTo>
                                <a:lnTo>
                                  <a:pt x="62" y="43"/>
                                </a:lnTo>
                                <a:lnTo>
                                  <a:pt x="64" y="26"/>
                                </a:lnTo>
                                <a:lnTo>
                                  <a:pt x="62" y="16"/>
                                </a:lnTo>
                                <a:lnTo>
                                  <a:pt x="54" y="8"/>
                                </a:lnTo>
                                <a:lnTo>
                                  <a:pt x="42" y="2"/>
                                </a:lnTo>
                                <a:lnTo>
                                  <a:pt x="25" y="0"/>
                                </a:lnTo>
                                <a:lnTo>
                                  <a:pt x="12"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639791" name="Freeform 565"/>
                        <wps:cNvSpPr>
                          <a:spLocks/>
                        </wps:cNvSpPr>
                        <wps:spPr bwMode="auto">
                          <a:xfrm>
                            <a:off x="9995" y="-2282"/>
                            <a:ext cx="65" cy="66"/>
                          </a:xfrm>
                          <a:custGeom>
                            <a:avLst/>
                            <a:gdLst>
                              <a:gd name="T0" fmla="+- 0 10021 9996"/>
                              <a:gd name="T1" fmla="*/ T0 w 65"/>
                              <a:gd name="T2" fmla="+- 0 -2282 -2282"/>
                              <a:gd name="T3" fmla="*/ -2282 h 66"/>
                              <a:gd name="T4" fmla="+- 0 10009 9996"/>
                              <a:gd name="T5" fmla="*/ T4 w 65"/>
                              <a:gd name="T6" fmla="+- 0 -2282 -2282"/>
                              <a:gd name="T7" fmla="*/ -2282 h 66"/>
                              <a:gd name="T8" fmla="+- 0 9996 9996"/>
                              <a:gd name="T9" fmla="*/ T8 w 65"/>
                              <a:gd name="T10" fmla="+- 0 -2269 -2282"/>
                              <a:gd name="T11" fmla="*/ -2269 h 66"/>
                              <a:gd name="T12" fmla="+- 0 9996 9996"/>
                              <a:gd name="T13" fmla="*/ T12 w 65"/>
                              <a:gd name="T14" fmla="+- 0 -2256 -2282"/>
                              <a:gd name="T15" fmla="*/ -2256 h 66"/>
                              <a:gd name="T16" fmla="+- 0 9998 9996"/>
                              <a:gd name="T17" fmla="*/ T16 w 65"/>
                              <a:gd name="T18" fmla="+- 0 -2239 -2282"/>
                              <a:gd name="T19" fmla="*/ -2239 h 66"/>
                              <a:gd name="T20" fmla="+- 0 10004 9996"/>
                              <a:gd name="T21" fmla="*/ T20 w 65"/>
                              <a:gd name="T22" fmla="+- 0 -2227 -2282"/>
                              <a:gd name="T23" fmla="*/ -2227 h 66"/>
                              <a:gd name="T24" fmla="+- 0 10012 9996"/>
                              <a:gd name="T25" fmla="*/ T24 w 65"/>
                              <a:gd name="T26" fmla="+- 0 -2219 -2282"/>
                              <a:gd name="T27" fmla="*/ -2219 h 66"/>
                              <a:gd name="T28" fmla="+- 0 10021 9996"/>
                              <a:gd name="T29" fmla="*/ T28 w 65"/>
                              <a:gd name="T30" fmla="+- 0 -2217 -2282"/>
                              <a:gd name="T31" fmla="*/ -2217 h 66"/>
                              <a:gd name="T32" fmla="+- 0 10038 9996"/>
                              <a:gd name="T33" fmla="*/ T32 w 65"/>
                              <a:gd name="T34" fmla="+- 0 -2219 -2282"/>
                              <a:gd name="T35" fmla="*/ -2219 h 66"/>
                              <a:gd name="T36" fmla="+- 0 10050 9996"/>
                              <a:gd name="T37" fmla="*/ T36 w 65"/>
                              <a:gd name="T38" fmla="+- 0 -2227 -2282"/>
                              <a:gd name="T39" fmla="*/ -2227 h 66"/>
                              <a:gd name="T40" fmla="+- 0 10058 9996"/>
                              <a:gd name="T41" fmla="*/ T40 w 65"/>
                              <a:gd name="T42" fmla="+- 0 -2239 -2282"/>
                              <a:gd name="T43" fmla="*/ -2239 h 66"/>
                              <a:gd name="T44" fmla="+- 0 10060 9996"/>
                              <a:gd name="T45" fmla="*/ T44 w 65"/>
                              <a:gd name="T46" fmla="+- 0 -2256 -2282"/>
                              <a:gd name="T47" fmla="*/ -2256 h 66"/>
                              <a:gd name="T48" fmla="+- 0 10058 9996"/>
                              <a:gd name="T49" fmla="*/ T48 w 65"/>
                              <a:gd name="T50" fmla="+- 0 -2265 -2282"/>
                              <a:gd name="T51" fmla="*/ -2265 h 66"/>
                              <a:gd name="T52" fmla="+- 0 10050 9996"/>
                              <a:gd name="T53" fmla="*/ T52 w 65"/>
                              <a:gd name="T54" fmla="+- 0 -2274 -2282"/>
                              <a:gd name="T55" fmla="*/ -2274 h 66"/>
                              <a:gd name="T56" fmla="+- 0 10038 9996"/>
                              <a:gd name="T57" fmla="*/ T56 w 65"/>
                              <a:gd name="T58" fmla="+- 0 -2280 -2282"/>
                              <a:gd name="T59" fmla="*/ -2280 h 66"/>
                              <a:gd name="T60" fmla="+- 0 10021 9996"/>
                              <a:gd name="T61" fmla="*/ T60 w 65"/>
                              <a:gd name="T62" fmla="+- 0 -2282 -2282"/>
                              <a:gd name="T63" fmla="*/ -228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5" y="0"/>
                                </a:moveTo>
                                <a:lnTo>
                                  <a:pt x="13" y="0"/>
                                </a:lnTo>
                                <a:lnTo>
                                  <a:pt x="0" y="13"/>
                                </a:lnTo>
                                <a:lnTo>
                                  <a:pt x="0" y="26"/>
                                </a:lnTo>
                                <a:lnTo>
                                  <a:pt x="2" y="43"/>
                                </a:lnTo>
                                <a:lnTo>
                                  <a:pt x="8" y="55"/>
                                </a:lnTo>
                                <a:lnTo>
                                  <a:pt x="16" y="63"/>
                                </a:lnTo>
                                <a:lnTo>
                                  <a:pt x="25" y="65"/>
                                </a:lnTo>
                                <a:lnTo>
                                  <a:pt x="42" y="63"/>
                                </a:lnTo>
                                <a:lnTo>
                                  <a:pt x="54" y="55"/>
                                </a:lnTo>
                                <a:lnTo>
                                  <a:pt x="62" y="43"/>
                                </a:lnTo>
                                <a:lnTo>
                                  <a:pt x="64" y="26"/>
                                </a:lnTo>
                                <a:lnTo>
                                  <a:pt x="62" y="17"/>
                                </a:lnTo>
                                <a:lnTo>
                                  <a:pt x="54" y="8"/>
                                </a:lnTo>
                                <a:lnTo>
                                  <a:pt x="4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643682" name="Freeform 566"/>
                        <wps:cNvSpPr>
                          <a:spLocks/>
                        </wps:cNvSpPr>
                        <wps:spPr bwMode="auto">
                          <a:xfrm>
                            <a:off x="9995" y="-2282"/>
                            <a:ext cx="65" cy="66"/>
                          </a:xfrm>
                          <a:custGeom>
                            <a:avLst/>
                            <a:gdLst>
                              <a:gd name="T0" fmla="+- 0 9996 9996"/>
                              <a:gd name="T1" fmla="*/ T0 w 65"/>
                              <a:gd name="T2" fmla="+- 0 -2256 -2282"/>
                              <a:gd name="T3" fmla="*/ -2256 h 66"/>
                              <a:gd name="T4" fmla="+- 0 9998 9996"/>
                              <a:gd name="T5" fmla="*/ T4 w 65"/>
                              <a:gd name="T6" fmla="+- 0 -2239 -2282"/>
                              <a:gd name="T7" fmla="*/ -2239 h 66"/>
                              <a:gd name="T8" fmla="+- 0 10004 9996"/>
                              <a:gd name="T9" fmla="*/ T8 w 65"/>
                              <a:gd name="T10" fmla="+- 0 -2227 -2282"/>
                              <a:gd name="T11" fmla="*/ -2227 h 66"/>
                              <a:gd name="T12" fmla="+- 0 10012 9996"/>
                              <a:gd name="T13" fmla="*/ T12 w 65"/>
                              <a:gd name="T14" fmla="+- 0 -2219 -2282"/>
                              <a:gd name="T15" fmla="*/ -2219 h 66"/>
                              <a:gd name="T16" fmla="+- 0 10021 9996"/>
                              <a:gd name="T17" fmla="*/ T16 w 65"/>
                              <a:gd name="T18" fmla="+- 0 -2217 -2282"/>
                              <a:gd name="T19" fmla="*/ -2217 h 66"/>
                              <a:gd name="T20" fmla="+- 0 10038 9996"/>
                              <a:gd name="T21" fmla="*/ T20 w 65"/>
                              <a:gd name="T22" fmla="+- 0 -2219 -2282"/>
                              <a:gd name="T23" fmla="*/ -2219 h 66"/>
                              <a:gd name="T24" fmla="+- 0 10050 9996"/>
                              <a:gd name="T25" fmla="*/ T24 w 65"/>
                              <a:gd name="T26" fmla="+- 0 -2227 -2282"/>
                              <a:gd name="T27" fmla="*/ -2227 h 66"/>
                              <a:gd name="T28" fmla="+- 0 10058 9996"/>
                              <a:gd name="T29" fmla="*/ T28 w 65"/>
                              <a:gd name="T30" fmla="+- 0 -2239 -2282"/>
                              <a:gd name="T31" fmla="*/ -2239 h 66"/>
                              <a:gd name="T32" fmla="+- 0 10060 9996"/>
                              <a:gd name="T33" fmla="*/ T32 w 65"/>
                              <a:gd name="T34" fmla="+- 0 -2256 -2282"/>
                              <a:gd name="T35" fmla="*/ -2256 h 66"/>
                              <a:gd name="T36" fmla="+- 0 10058 9996"/>
                              <a:gd name="T37" fmla="*/ T36 w 65"/>
                              <a:gd name="T38" fmla="+- 0 -2265 -2282"/>
                              <a:gd name="T39" fmla="*/ -2265 h 66"/>
                              <a:gd name="T40" fmla="+- 0 10050 9996"/>
                              <a:gd name="T41" fmla="*/ T40 w 65"/>
                              <a:gd name="T42" fmla="+- 0 -2274 -2282"/>
                              <a:gd name="T43" fmla="*/ -2274 h 66"/>
                              <a:gd name="T44" fmla="+- 0 10038 9996"/>
                              <a:gd name="T45" fmla="*/ T44 w 65"/>
                              <a:gd name="T46" fmla="+- 0 -2280 -2282"/>
                              <a:gd name="T47" fmla="*/ -2280 h 66"/>
                              <a:gd name="T48" fmla="+- 0 10021 9996"/>
                              <a:gd name="T49" fmla="*/ T48 w 65"/>
                              <a:gd name="T50" fmla="+- 0 -2282 -2282"/>
                              <a:gd name="T51" fmla="*/ -2282 h 66"/>
                              <a:gd name="T52" fmla="+- 0 10009 9996"/>
                              <a:gd name="T53" fmla="*/ T52 w 65"/>
                              <a:gd name="T54" fmla="+- 0 -2282 -2282"/>
                              <a:gd name="T55" fmla="*/ -2282 h 66"/>
                              <a:gd name="T56" fmla="+- 0 9996 9996"/>
                              <a:gd name="T57" fmla="*/ T56 w 65"/>
                              <a:gd name="T58" fmla="+- 0 -2269 -2282"/>
                              <a:gd name="T59" fmla="*/ -2269 h 66"/>
                              <a:gd name="T60" fmla="+- 0 9996 9996"/>
                              <a:gd name="T61" fmla="*/ T60 w 65"/>
                              <a:gd name="T62" fmla="+- 0 -2256 -2282"/>
                              <a:gd name="T63" fmla="*/ -22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5" y="65"/>
                                </a:lnTo>
                                <a:lnTo>
                                  <a:pt x="42" y="63"/>
                                </a:lnTo>
                                <a:lnTo>
                                  <a:pt x="54" y="55"/>
                                </a:lnTo>
                                <a:lnTo>
                                  <a:pt x="62" y="43"/>
                                </a:lnTo>
                                <a:lnTo>
                                  <a:pt x="64" y="26"/>
                                </a:lnTo>
                                <a:lnTo>
                                  <a:pt x="62" y="17"/>
                                </a:lnTo>
                                <a:lnTo>
                                  <a:pt x="54" y="8"/>
                                </a:lnTo>
                                <a:lnTo>
                                  <a:pt x="42" y="2"/>
                                </a:lnTo>
                                <a:lnTo>
                                  <a:pt x="25"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028874" name="Freeform 567"/>
                        <wps:cNvSpPr>
                          <a:spLocks/>
                        </wps:cNvSpPr>
                        <wps:spPr bwMode="auto">
                          <a:xfrm>
                            <a:off x="10188" y="-2387"/>
                            <a:ext cx="65" cy="66"/>
                          </a:xfrm>
                          <a:custGeom>
                            <a:avLst/>
                            <a:gdLst>
                              <a:gd name="T0" fmla="+- 0 10215 10189"/>
                              <a:gd name="T1" fmla="*/ T0 w 65"/>
                              <a:gd name="T2" fmla="+- 0 -2386 -2386"/>
                              <a:gd name="T3" fmla="*/ -2386 h 66"/>
                              <a:gd name="T4" fmla="+- 0 10202 10189"/>
                              <a:gd name="T5" fmla="*/ T4 w 65"/>
                              <a:gd name="T6" fmla="+- 0 -2386 -2386"/>
                              <a:gd name="T7" fmla="*/ -2386 h 66"/>
                              <a:gd name="T8" fmla="+- 0 10189 10189"/>
                              <a:gd name="T9" fmla="*/ T8 w 65"/>
                              <a:gd name="T10" fmla="+- 0 -2373 -2386"/>
                              <a:gd name="T11" fmla="*/ -2373 h 66"/>
                              <a:gd name="T12" fmla="+- 0 10189 10189"/>
                              <a:gd name="T13" fmla="*/ T12 w 65"/>
                              <a:gd name="T14" fmla="+- 0 -2360 -2386"/>
                              <a:gd name="T15" fmla="*/ -2360 h 66"/>
                              <a:gd name="T16" fmla="+- 0 10191 10189"/>
                              <a:gd name="T17" fmla="*/ T16 w 65"/>
                              <a:gd name="T18" fmla="+- 0 -2343 -2386"/>
                              <a:gd name="T19" fmla="*/ -2343 h 66"/>
                              <a:gd name="T20" fmla="+- 0 10197 10189"/>
                              <a:gd name="T21" fmla="*/ T20 w 65"/>
                              <a:gd name="T22" fmla="+- 0 -2331 -2386"/>
                              <a:gd name="T23" fmla="*/ -2331 h 66"/>
                              <a:gd name="T24" fmla="+- 0 10205 10189"/>
                              <a:gd name="T25" fmla="*/ T24 w 65"/>
                              <a:gd name="T26" fmla="+- 0 -2323 -2386"/>
                              <a:gd name="T27" fmla="*/ -2323 h 66"/>
                              <a:gd name="T28" fmla="+- 0 10215 10189"/>
                              <a:gd name="T29" fmla="*/ T28 w 65"/>
                              <a:gd name="T30" fmla="+- 0 -2321 -2386"/>
                              <a:gd name="T31" fmla="*/ -2321 h 66"/>
                              <a:gd name="T32" fmla="+- 0 10231 10189"/>
                              <a:gd name="T33" fmla="*/ T32 w 65"/>
                              <a:gd name="T34" fmla="+- 0 -2323 -2386"/>
                              <a:gd name="T35" fmla="*/ -2323 h 66"/>
                              <a:gd name="T36" fmla="+- 0 10243 10189"/>
                              <a:gd name="T37" fmla="*/ T36 w 65"/>
                              <a:gd name="T38" fmla="+- 0 -2331 -2386"/>
                              <a:gd name="T39" fmla="*/ -2331 h 66"/>
                              <a:gd name="T40" fmla="+- 0 10251 10189"/>
                              <a:gd name="T41" fmla="*/ T40 w 65"/>
                              <a:gd name="T42" fmla="+- 0 -2343 -2386"/>
                              <a:gd name="T43" fmla="*/ -2343 h 66"/>
                              <a:gd name="T44" fmla="+- 0 10253 10189"/>
                              <a:gd name="T45" fmla="*/ T44 w 65"/>
                              <a:gd name="T46" fmla="+- 0 -2360 -2386"/>
                              <a:gd name="T47" fmla="*/ -2360 h 66"/>
                              <a:gd name="T48" fmla="+- 0 10251 10189"/>
                              <a:gd name="T49" fmla="*/ T48 w 65"/>
                              <a:gd name="T50" fmla="+- 0 -2370 -2386"/>
                              <a:gd name="T51" fmla="*/ -2370 h 66"/>
                              <a:gd name="T52" fmla="+- 0 10243 10189"/>
                              <a:gd name="T53" fmla="*/ T52 w 65"/>
                              <a:gd name="T54" fmla="+- 0 -2378 -2386"/>
                              <a:gd name="T55" fmla="*/ -2378 h 66"/>
                              <a:gd name="T56" fmla="+- 0 10231 10189"/>
                              <a:gd name="T57" fmla="*/ T56 w 65"/>
                              <a:gd name="T58" fmla="+- 0 -2384 -2386"/>
                              <a:gd name="T59" fmla="*/ -2384 h 66"/>
                              <a:gd name="T60" fmla="+- 0 10215 10189"/>
                              <a:gd name="T61" fmla="*/ T60 w 65"/>
                              <a:gd name="T62" fmla="+- 0 -2386 -2386"/>
                              <a:gd name="T63" fmla="*/ -23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26" y="0"/>
                                </a:moveTo>
                                <a:lnTo>
                                  <a:pt x="13" y="0"/>
                                </a:lnTo>
                                <a:lnTo>
                                  <a:pt x="0" y="13"/>
                                </a:lnTo>
                                <a:lnTo>
                                  <a:pt x="0" y="26"/>
                                </a:ln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330274" name="Freeform 568"/>
                        <wps:cNvSpPr>
                          <a:spLocks/>
                        </wps:cNvSpPr>
                        <wps:spPr bwMode="auto">
                          <a:xfrm>
                            <a:off x="10188" y="-2387"/>
                            <a:ext cx="65" cy="66"/>
                          </a:xfrm>
                          <a:custGeom>
                            <a:avLst/>
                            <a:gdLst>
                              <a:gd name="T0" fmla="+- 0 10189 10189"/>
                              <a:gd name="T1" fmla="*/ T0 w 65"/>
                              <a:gd name="T2" fmla="+- 0 -2360 -2386"/>
                              <a:gd name="T3" fmla="*/ -2360 h 66"/>
                              <a:gd name="T4" fmla="+- 0 10191 10189"/>
                              <a:gd name="T5" fmla="*/ T4 w 65"/>
                              <a:gd name="T6" fmla="+- 0 -2343 -2386"/>
                              <a:gd name="T7" fmla="*/ -2343 h 66"/>
                              <a:gd name="T8" fmla="+- 0 10197 10189"/>
                              <a:gd name="T9" fmla="*/ T8 w 65"/>
                              <a:gd name="T10" fmla="+- 0 -2331 -2386"/>
                              <a:gd name="T11" fmla="*/ -2331 h 66"/>
                              <a:gd name="T12" fmla="+- 0 10205 10189"/>
                              <a:gd name="T13" fmla="*/ T12 w 65"/>
                              <a:gd name="T14" fmla="+- 0 -2323 -2386"/>
                              <a:gd name="T15" fmla="*/ -2323 h 66"/>
                              <a:gd name="T16" fmla="+- 0 10215 10189"/>
                              <a:gd name="T17" fmla="*/ T16 w 65"/>
                              <a:gd name="T18" fmla="+- 0 -2321 -2386"/>
                              <a:gd name="T19" fmla="*/ -2321 h 66"/>
                              <a:gd name="T20" fmla="+- 0 10231 10189"/>
                              <a:gd name="T21" fmla="*/ T20 w 65"/>
                              <a:gd name="T22" fmla="+- 0 -2323 -2386"/>
                              <a:gd name="T23" fmla="*/ -2323 h 66"/>
                              <a:gd name="T24" fmla="+- 0 10243 10189"/>
                              <a:gd name="T25" fmla="*/ T24 w 65"/>
                              <a:gd name="T26" fmla="+- 0 -2331 -2386"/>
                              <a:gd name="T27" fmla="*/ -2331 h 66"/>
                              <a:gd name="T28" fmla="+- 0 10251 10189"/>
                              <a:gd name="T29" fmla="*/ T28 w 65"/>
                              <a:gd name="T30" fmla="+- 0 -2343 -2386"/>
                              <a:gd name="T31" fmla="*/ -2343 h 66"/>
                              <a:gd name="T32" fmla="+- 0 10253 10189"/>
                              <a:gd name="T33" fmla="*/ T32 w 65"/>
                              <a:gd name="T34" fmla="+- 0 -2360 -2386"/>
                              <a:gd name="T35" fmla="*/ -2360 h 66"/>
                              <a:gd name="T36" fmla="+- 0 10251 10189"/>
                              <a:gd name="T37" fmla="*/ T36 w 65"/>
                              <a:gd name="T38" fmla="+- 0 -2370 -2386"/>
                              <a:gd name="T39" fmla="*/ -2370 h 66"/>
                              <a:gd name="T40" fmla="+- 0 10243 10189"/>
                              <a:gd name="T41" fmla="*/ T40 w 65"/>
                              <a:gd name="T42" fmla="+- 0 -2378 -2386"/>
                              <a:gd name="T43" fmla="*/ -2378 h 66"/>
                              <a:gd name="T44" fmla="+- 0 10231 10189"/>
                              <a:gd name="T45" fmla="*/ T44 w 65"/>
                              <a:gd name="T46" fmla="+- 0 -2384 -2386"/>
                              <a:gd name="T47" fmla="*/ -2384 h 66"/>
                              <a:gd name="T48" fmla="+- 0 10215 10189"/>
                              <a:gd name="T49" fmla="*/ T48 w 65"/>
                              <a:gd name="T50" fmla="+- 0 -2386 -2386"/>
                              <a:gd name="T51" fmla="*/ -2386 h 66"/>
                              <a:gd name="T52" fmla="+- 0 10202 10189"/>
                              <a:gd name="T53" fmla="*/ T52 w 65"/>
                              <a:gd name="T54" fmla="+- 0 -2386 -2386"/>
                              <a:gd name="T55" fmla="*/ -2386 h 66"/>
                              <a:gd name="T56" fmla="+- 0 10189 10189"/>
                              <a:gd name="T57" fmla="*/ T56 w 65"/>
                              <a:gd name="T58" fmla="+- 0 -2373 -2386"/>
                              <a:gd name="T59" fmla="*/ -2373 h 66"/>
                              <a:gd name="T60" fmla="+- 0 10189 10189"/>
                              <a:gd name="T61" fmla="*/ T60 w 65"/>
                              <a:gd name="T62" fmla="+- 0 -2360 -2386"/>
                              <a:gd name="T63" fmla="*/ -23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6">
                                <a:moveTo>
                                  <a:pt x="0" y="26"/>
                                </a:moveTo>
                                <a:lnTo>
                                  <a:pt x="2" y="43"/>
                                </a:lnTo>
                                <a:lnTo>
                                  <a:pt x="8" y="55"/>
                                </a:lnTo>
                                <a:lnTo>
                                  <a:pt x="16" y="63"/>
                                </a:lnTo>
                                <a:lnTo>
                                  <a:pt x="26" y="65"/>
                                </a:lnTo>
                                <a:lnTo>
                                  <a:pt x="42" y="63"/>
                                </a:lnTo>
                                <a:lnTo>
                                  <a:pt x="54" y="55"/>
                                </a:lnTo>
                                <a:lnTo>
                                  <a:pt x="62" y="43"/>
                                </a:lnTo>
                                <a:lnTo>
                                  <a:pt x="64" y="26"/>
                                </a:lnTo>
                                <a:lnTo>
                                  <a:pt x="62" y="16"/>
                                </a:lnTo>
                                <a:lnTo>
                                  <a:pt x="54" y="8"/>
                                </a:lnTo>
                                <a:lnTo>
                                  <a:pt x="42" y="2"/>
                                </a:lnTo>
                                <a:lnTo>
                                  <a:pt x="26" y="0"/>
                                </a:lnTo>
                                <a:lnTo>
                                  <a:pt x="13" y="0"/>
                                </a:lnTo>
                                <a:lnTo>
                                  <a:pt x="0" y="13"/>
                                </a:lnTo>
                                <a:lnTo>
                                  <a:pt x="0" y="26"/>
                                </a:lnTo>
                                <a:close/>
                              </a:path>
                            </a:pathLst>
                          </a:custGeom>
                          <a:noFill/>
                          <a:ln w="82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222560" name="Line 569"/>
                        <wps:cNvCnPr>
                          <a:cxnSpLocks noChangeShapeType="1"/>
                        </wps:cNvCnPr>
                        <wps:spPr bwMode="auto">
                          <a:xfrm>
                            <a:off x="6564" y="-2329"/>
                            <a:ext cx="3733"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822346" name="Line 570"/>
                        <wps:cNvCnPr>
                          <a:cxnSpLocks noChangeShapeType="1"/>
                        </wps:cNvCnPr>
                        <wps:spPr bwMode="auto">
                          <a:xfrm>
                            <a:off x="6533" y="-2862"/>
                            <a:ext cx="3733" cy="0"/>
                          </a:xfrm>
                          <a:prstGeom prst="line">
                            <a:avLst/>
                          </a:prstGeom>
                          <a:noFill/>
                          <a:ln w="805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6586455" name="Line 571"/>
                        <wps:cNvCnPr>
                          <a:cxnSpLocks noChangeShapeType="1"/>
                        </wps:cNvCnPr>
                        <wps:spPr bwMode="auto">
                          <a:xfrm>
                            <a:off x="9795" y="-2798"/>
                            <a:ext cx="103" cy="0"/>
                          </a:xfrm>
                          <a:prstGeom prst="line">
                            <a:avLst/>
                          </a:prstGeom>
                          <a:noFill/>
                          <a:ln w="83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D955CF" id="Group 526" o:spid="_x0000_s1026" style="position:absolute;margin-left:316.3pt;margin-top:-152.6pt;width:198.6pt;height:70.4pt;z-index:-250636288;mso-position-horizontal-relative:page" coordorigin="6326,-3052" coordsize="3972,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">
                <v:shape id="AutoShape 527" o:spid="_x0000_s1027" style="position:absolute;left:6332;top:-3046;width:3901;height:1395;visibility:visible;mso-wrap-style:square;v-text-anchor:top" coordsize="390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" path="m,l,1381t,13l39,1394m,1159r39,m,925r39,m,703r39,m,469r39,m,234r39,m,l39,m,1394r3888,m,1394r,-39m194,1394r,-39m387,1394r,-39m580,1394r,-39m786,1394r,-39m979,1394r,-39m1172,1394r,-39m1365,1394r,-39m1558,1394r,-39m1751,1394r,-39m1957,1394r,-39m2150,1394r,-39m2343,1394r,-39m2536,1394r,-39m2729,1394r,-39m2922,1394r,-39m3115,1394r,-39m3321,1394r,-39m3514,1394r,-39m3707,1394r,-39m3901,1394r,-39e" filled="f" strokeweight=".2295mm">
                  <v:path arrowok="t" o:connecttype="custom" o:connectlocs="0,-3045;0,-1664;0,-1651;39,-1651;0,-1886;39,-1886;0,-2120;39,-2120;0,-2342;39,-2342;0,-2576;39,-2576;0,-2811;39,-2811;0,-3045;39,-3045;0,-1651;3888,-1651;0,-1651;0,-1690;194,-1651;194,-1690;387,-1651;387,-1690;580,-1651;580,-1690;786,-1651;786,-1690;979,-1651;979,-1690;1172,-1651;1172,-1690;1365,-1651;1365,-1690;1558,-1651;1558,-1690;1751,-1651;1751,-1690;1957,-1651;1957,-1690;2150,-1651;2150,-1690;2343,-1651;2343,-1690;2536,-1651;2536,-1690;2729,-1651;2729,-1690;2922,-1651;2922,-1690;3115,-1651;3115,-1690;3321,-1651;3321,-1690;3514,-1651;3514,-1690;3707,-1651;3707,-1690;3901,-1651;3901,-1690" o:connectangles="0,0,0,0,0,0,0,0,0,0,0,0,0,0,0,0,0,0,0,0,0,0,0,0,0,0,0,0,0,0,0,0,0,0,0,0,0,0,0,0,0,0,0,0,0,0,0,0,0,0,0,0,0,0,0,0,0,0,0,0"/>
                </v:shape>
                <v:shape id="AutoShape 528" o:spid="_x0000_s1028" style="position:absolute;left:6525;top:-2694;width:3695;height:926;visibility:visible;mso-wrap-style:square;v-text-anchor:top" coordsize="369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" path="m,456l180,352t13,l373,561t13,13l592,248t,-13l785,678t,13l978,365t,-13l1158,131t13,-13l1364,678t,13l1557,248t,-13l1763,678t,13l1943,469t13,-13l2136,352t13,l2342,912t,14l2535,248t,-13l2715,444t13,12l2921,13t,-13l3127,912t,14l3320,365t,-13l3500,456t13,l3694,352e" filled="f" strokeweight=".2295mm">
                  <v:path arrowok="t" o:connecttype="custom" o:connectlocs="0,-2238;180,-2342;193,-2342;373,-2133;386,-2120;592,-2446;592,-2459;785,-2016;785,-2003;978,-2329;978,-2342;1158,-2563;1171,-2576;1364,-2016;1364,-2003;1557,-2446;1557,-2459;1763,-2016;1763,-2003;1943,-2225;1956,-2238;2136,-2342;2149,-2342;2342,-1782;2342,-1768;2535,-2446;2535,-2459;2715,-2250;2728,-2238;2921,-2681;2921,-2694;3127,-1782;3127,-1768;3320,-2329;3320,-2342;3500,-2238;3513,-2238;3694,-2342" o:connectangles="0,0,0,0,0,0,0,0,0,0,0,0,0,0,0,0,0,0,0,0,0,0,0,0,0,0,0,0,0,0,0,0,0,0,0,0,0,0"/>
                </v:shape>
                <v:shape id="Freeform 529" o:spid="_x0000_s1029" style="position:absolute;left:6481;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" path="m26,l13,,,13,,26,2,43,8,55r8,8l26,65,43,63,55,55,62,43,64,26,62,17,55,8,43,2,26,xe" fillcolor="black" stroked="f">
                  <v:path arrowok="t" o:connecttype="custom" o:connectlocs="26,-2282;13,-2282;0,-2269;0,-2256;2,-2239;8,-2227;16,-2219;26,-2217;43,-2219;55,-2227;62,-2239;64,-2256;62,-2265;55,-2274;43,-2280;26,-2282" o:connectangles="0,0,0,0,0,0,0,0,0,0,0,0,0,0,0,0"/>
                </v:shape>
                <v:shape id="Freeform 530" o:spid="_x0000_s1030" style="position:absolute;left:6481;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" path="m,26l2,43,8,55r8,8l26,65,43,63,55,55,62,43,64,26,62,17,55,8,43,2,26,,13,,,13,,26xe" filled="f" strokeweight=".2295mm">
                  <v:path arrowok="t" o:connecttype="custom" o:connectlocs="0,-2256;2,-2239;8,-2227;16,-2219;26,-2217;43,-2219;55,-2227;62,-2239;64,-2256;62,-2265;55,-2274;43,-2280;26,-2282;13,-2282;0,-2269;0,-2256" o:connectangles="0,0,0,0,0,0,0,0,0,0,0,0,0,0,0,0"/>
                </v:shape>
                <v:shape id="Freeform 531" o:spid="_x0000_s1031" style="position:absolute;left:6674;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" path="m26,l13,,,13,,26,2,43,8,55r8,8l26,65,43,63,55,55,62,43,64,26,62,16,55,8,43,2,26,xe" fillcolor="black" stroked="f">
                  <v:path arrowok="t" o:connecttype="custom" o:connectlocs="26,-2386;13,-2386;0,-2373;0,-2360;2,-2343;8,-2331;16,-2323;26,-2321;43,-2323;55,-2331;62,-2343;64,-2360;62,-2370;55,-2378;43,-2384;26,-2386" o:connectangles="0,0,0,0,0,0,0,0,0,0,0,0,0,0,0,0"/>
                </v:shape>
                <v:shape id="Freeform 532" o:spid="_x0000_s1032" style="position:absolute;left:6674;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" path="m,26l2,43,8,55r8,8l26,65,43,63,55,55,62,43,64,26,62,16,55,8,43,2,26,,13,,,13,,26xe" filled="f" strokeweight=".2295mm">
                  <v:path arrowok="t" o:connecttype="custom" o:connectlocs="0,-2360;2,-2343;8,-2331;16,-2323;26,-2321;43,-2323;55,-2331;62,-2343;64,-2360;62,-2370;55,-2378;43,-2384;26,-2386;13,-2386;0,-2373;0,-2360" o:connectangles="0,0,0,0,0,0,0,0,0,0,0,0,0,0,0,0"/>
                </v:shape>
                <v:shape id="Freeform 533" o:spid="_x0000_s1033" style="position:absolute;left:6867;top:-216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" path="m26,l13,,,13,,27,2,44,8,56r8,7l26,65,43,63,55,56,62,44,64,27,62,17,55,9,43,3,26,xe" fillcolor="black" stroked="f">
                  <v:path arrowok="t" o:connecttype="custom" o:connectlocs="26,-2165;13,-2165;0,-2152;0,-2138;2,-2121;8,-2109;16,-2102;26,-2100;43,-2102;55,-2109;62,-2121;64,-2138;62,-2148;55,-2156;43,-2162;26,-2165" o:connectangles="0,0,0,0,0,0,0,0,0,0,0,0,0,0,0,0"/>
                </v:shape>
                <v:shape id="Freeform 534" o:spid="_x0000_s1034" style="position:absolute;left:6867;top:-216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" path="m,27l2,44,8,56r8,7l26,65,43,63,55,56,62,44,64,27,62,17,55,9,43,3,26,,13,,,13,,27xe" filled="f" strokeweight=".2295mm">
                  <v:path arrowok="t" o:connecttype="custom" o:connectlocs="0,-2138;2,-2121;8,-2109;16,-2102;26,-2100;43,-2102;55,-2109;62,-2121;64,-2138;62,-2148;55,-2156;43,-2162;26,-2165;13,-2165;0,-2152;0,-2138" o:connectangles="0,0,0,0,0,0,0,0,0,0,0,0,0,0,0,0"/>
                </v:shape>
                <v:shape id="Freeform 535" o:spid="_x0000_s1035" style="position:absolute;left:7073;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" path="m25,l13,,,12,,25,2,43,8,55r8,7l25,65,42,62,55,55,62,43,64,25,62,16,55,8,42,2,25,xe" fillcolor="black" stroked="f">
                  <v:path arrowok="t" o:connecttype="custom" o:connectlocs="25,-2503;13,-2503;0,-2491;0,-2478;2,-2460;8,-2448;16,-2441;25,-2438;42,-2441;55,-2448;62,-2460;64,-2478;62,-2487;55,-2495;42,-2501;25,-2503" o:connectangles="0,0,0,0,0,0,0,0,0,0,0,0,0,0,0,0"/>
                </v:shape>
                <v:shape id="Freeform 536" o:spid="_x0000_s1036" style="position:absolute;left:7073;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" path="m,25l2,43,8,55r8,7l25,65,42,62,55,55,62,43,64,25,62,16,55,8,42,2,25,,13,,,12,,25xe" filled="f" strokeweight=".2295mm">
                  <v:path arrowok="t" o:connecttype="custom" o:connectlocs="0,-2478;2,-2460;8,-2448;16,-2441;25,-2438;42,-2441;55,-2448;62,-2460;64,-2478;62,-2487;55,-2495;42,-2501;25,-2503;13,-2503;0,-2491;0,-2478" o:connectangles="0,0,0,0,0,0,0,0,0,0,0,0,0,0,0,0"/>
                </v:shape>
                <v:shape id="Freeform 537" o:spid="_x0000_s1037" style="position:absolute;left:7267;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" path="m25,l13,,,14,,27,2,44,8,56r8,7l25,66,42,63,55,56,62,44,64,27,62,17,55,9,42,3,25,xe" fillcolor="black" stroked="f">
                  <v:path arrowok="t" o:connecttype="custom" o:connectlocs="25,-2048;13,-2048;0,-2034;0,-2021;2,-2004;8,-1992;16,-1985;25,-1982;42,-1985;55,-1992;62,-2004;64,-2021;62,-2031;55,-2039;42,-2045;25,-2048" o:connectangles="0,0,0,0,0,0,0,0,0,0,0,0,0,0,0,0"/>
                </v:shape>
                <v:shape id="Freeform 538" o:spid="_x0000_s1038" style="position:absolute;left:7267;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" path="m,27l2,44,8,56r8,7l25,66,42,63,55,56,62,44,64,27,62,17,55,9,42,3,25,,13,,,14,,27xe" filled="f" strokeweight=".22947mm">
                  <v:path arrowok="t" o:connecttype="custom" o:connectlocs="0,-2021;2,-2004;8,-1992;16,-1985;25,-1982;42,-1985;55,-1992;62,-2004;64,-2021;62,-2031;55,-2039;42,-2045;25,-2048;13,-2048;0,-2034;0,-2021" o:connectangles="0,0,0,0,0,0,0,0,0,0,0,0,0,0,0,0"/>
                </v:shape>
                <v:shape id="Freeform 539" o:spid="_x0000_s1039" style="position:absolute;left:7460;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" path="m25,l13,,,13,,26,2,43,8,55r8,8l25,65,42,63,55,55,62,43,64,26,62,16,55,8,42,2,25,xe" fillcolor="black" stroked="f">
                  <v:path arrowok="t" o:connecttype="custom" o:connectlocs="25,-2386;13,-2386;0,-2373;0,-2360;2,-2343;8,-2331;16,-2323;25,-2321;42,-2323;55,-2331;62,-2343;64,-2360;62,-2370;55,-2378;42,-2384;25,-2386" o:connectangles="0,0,0,0,0,0,0,0,0,0,0,0,0,0,0,0"/>
                </v:shape>
                <v:shape id="Freeform 540" o:spid="_x0000_s1040" style="position:absolute;left:7460;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" path="m,26l2,43,8,55r8,8l25,65,42,63,55,55,62,43,64,26,62,16,55,8,42,2,25,,13,,,13,,26xe" filled="f" strokeweight=".2295mm">
                  <v:path arrowok="t" o:connecttype="custom" o:connectlocs="0,-2360;2,-2343;8,-2331;16,-2323;25,-2321;42,-2323;55,-2331;62,-2343;64,-2360;62,-2370;55,-2378;42,-2384;25,-2386;13,-2386;0,-2373;0,-2360" o:connectangles="0,0,0,0,0,0,0,0,0,0,0,0,0,0,0,0"/>
                </v:shape>
                <v:shape id="Freeform 541" o:spid="_x0000_s1041" style="position:absolute;left:7653;top:-2621;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" path="m26,l13,,,13,,26,2,43,8,56r8,7l26,66,43,63,55,56,62,43,64,26,62,17,55,8,43,3,26,xe" fillcolor="black" stroked="f">
                  <v:path arrowok="t" o:connecttype="custom" o:connectlocs="26,-2621;13,-2621;0,-2608;0,-2595;2,-2578;8,-2565;16,-2558;26,-2555;43,-2558;55,-2565;62,-2578;64,-2595;62,-2604;55,-2613;43,-2618;26,-2621" o:connectangles="0,0,0,0,0,0,0,0,0,0,0,0,0,0,0,0"/>
                </v:shape>
                <v:shape id="Freeform 542" o:spid="_x0000_s1042" style="position:absolute;left:7653;top:-2621;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" path="m,26l2,43,8,56r8,7l26,66,43,63,55,56,62,43,64,26,62,17,55,8,43,3,26,,13,,,13,,26xe" filled="f" strokeweight=".2295mm">
                  <v:path arrowok="t" o:connecttype="custom" o:connectlocs="0,-2595;2,-2578;8,-2565;16,-2558;26,-2555;43,-2558;55,-2565;62,-2578;64,-2595;62,-2604;55,-2613;43,-2618;26,-2621;13,-2621;0,-2608;0,-2595" o:connectangles="0,0,0,0,0,0,0,0,0,0,0,0,0,0,0,0"/>
                </v:shape>
                <v:shape id="Freeform 543" o:spid="_x0000_s1043" style="position:absolute;left:7846;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" path="m26,l13,,,14,,27,2,44,8,56r8,7l26,66,43,63,55,56,62,44,64,27,62,17,55,9,43,3,26,xe" fillcolor="black" stroked="f">
                  <v:path arrowok="t" o:connecttype="custom" o:connectlocs="26,-2048;13,-2048;0,-2034;0,-2021;2,-2004;8,-1992;16,-1985;26,-1982;43,-1985;55,-1992;62,-2004;64,-2021;62,-2031;55,-2039;43,-2045;26,-2048" o:connectangles="0,0,0,0,0,0,0,0,0,0,0,0,0,0,0,0"/>
                </v:shape>
                <v:shape id="Freeform 544" o:spid="_x0000_s1044" style="position:absolute;left:7846;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" path="m,27l2,44,8,56r8,7l26,66,43,63,55,56,62,44,64,27,62,17,55,9,43,3,26,,13,,,14,,27xe" filled="f" strokeweight=".22947mm">
                  <v:path arrowok="t" o:connecttype="custom" o:connectlocs="0,-2021;2,-2004;8,-1992;16,-1985;26,-1982;43,-1985;55,-1992;62,-2004;64,-2021;62,-2031;55,-2039;43,-2045;26,-2048;13,-2048;0,-2034;0,-2021" o:connectangles="0,0,0,0,0,0,0,0,0,0,0,0,0,0,0,0"/>
                </v:shape>
                <v:shape id="Freeform 545" o:spid="_x0000_s1045" style="position:absolute;left:8039;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" path="m26,l13,,,12,,25,2,43,8,55r8,7l26,65,43,62,55,55,62,43,65,25,62,16,55,8,43,2,26,xe" fillcolor="black" stroked="f">
                  <v:path arrowok="t" o:connecttype="custom" o:connectlocs="26,-2503;13,-2503;0,-2491;0,-2478;2,-2460;8,-2448;16,-2441;26,-2438;43,-2441;55,-2448;62,-2460;65,-2478;62,-2487;55,-2495;43,-2501;26,-2503" o:connectangles="0,0,0,0,0,0,0,0,0,0,0,0,0,0,0,0"/>
                </v:shape>
                <v:shape id="Freeform 546" o:spid="_x0000_s1046" style="position:absolute;left:8039;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" path="m,25l2,43,8,55r8,7l26,65,43,62,55,55,62,43,65,25,62,16,55,8,43,2,26,,13,,,12,,25xe" filled="f" strokeweight=".2295mm">
                  <v:path arrowok="t" o:connecttype="custom" o:connectlocs="0,-2478;2,-2460;8,-2448;16,-2441;26,-2438;43,-2441;55,-2448;62,-2460;65,-2478;62,-2487;55,-2495;43,-2501;26,-2503;13,-2503;0,-2491;0,-2478" o:connectangles="0,0,0,0,0,0,0,0,0,0,0,0,0,0,0,0"/>
                </v:shape>
                <v:shape id="Freeform 547" o:spid="_x0000_s1047" style="position:absolute;left:8245;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" path="m26,l13,,,14,,27,2,44,8,56r8,7l26,66,43,63,55,56,62,44,65,27,62,17,55,9,43,3,26,xe" fillcolor="black" stroked="f">
                  <v:path arrowok="t" o:connecttype="custom" o:connectlocs="26,-2048;13,-2048;0,-2034;0,-2021;2,-2004;8,-1992;16,-1985;26,-1982;43,-1985;55,-1992;62,-2004;65,-2021;62,-2031;55,-2039;43,-2045;26,-2048" o:connectangles="0,0,0,0,0,0,0,0,0,0,0,0,0,0,0,0"/>
                </v:shape>
                <v:shape id="Freeform 548" o:spid="_x0000_s1048" style="position:absolute;left:8245;top:-2048;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" path="m,27l2,44,8,56r8,7l26,66,43,63,55,56,62,44,65,27,62,17,55,9,43,3,26,,13,,,14,,27xe" filled="f" strokeweight=".2295mm">
                  <v:path arrowok="t" o:connecttype="custom" o:connectlocs="0,-2021;2,-2004;8,-1992;16,-1985;26,-1982;43,-1985;55,-1992;62,-2004;65,-2021;62,-2031;55,-2039;43,-2045;26,-2048;13,-2048;0,-2034;0,-2021" o:connectangles="0,0,0,0,0,0,0,0,0,0,0,0,0,0,0,0"/>
                </v:shape>
                <v:shape id="Freeform 549" o:spid="_x0000_s1049" style="position:absolute;left:8438;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" path="m26,l13,,,13,,26,2,43,8,55r8,8l26,65,43,63,55,55,62,43,65,26,62,17,55,8,43,2,26,xe" fillcolor="black" stroked="f">
                  <v:path arrowok="t" o:connecttype="custom" o:connectlocs="26,-2282;13,-2282;0,-2269;0,-2256;2,-2239;8,-2227;16,-2219;26,-2217;43,-2219;55,-2227;62,-2239;65,-2256;62,-2265;55,-2274;43,-2280;26,-2282" o:connectangles="0,0,0,0,0,0,0,0,0,0,0,0,0,0,0,0"/>
                </v:shape>
                <v:shape id="Freeform 550" o:spid="_x0000_s1050" style="position:absolute;left:8438;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" path="m,26l2,43,8,55r8,8l26,65,43,63,55,55,62,43,65,26,62,17,55,8,43,2,26,,13,,,13,,26xe" filled="f" strokeweight=".2295mm">
                  <v:path arrowok="t" o:connecttype="custom" o:connectlocs="0,-2256;2,-2239;8,-2227;16,-2219;26,-2217;43,-2219;55,-2227;62,-2239;65,-2256;62,-2265;55,-2274;43,-2280;26,-2282;13,-2282;0,-2269;0,-2256" o:connectangles="0,0,0,0,0,0,0,0,0,0,0,0,0,0,0,0"/>
                </v:shape>
                <v:shape id="Freeform 551" o:spid="_x0000_s1051" style="position:absolute;left:8631;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" path="m26,l13,,,13,,26,3,43,8,55r9,8l26,65,43,63,55,55,62,43,65,26,62,16,55,8,43,2,26,xe" fillcolor="black" stroked="f">
                  <v:path arrowok="t" o:connecttype="custom" o:connectlocs="26,-2386;13,-2386;0,-2373;0,-2360;3,-2343;8,-2331;17,-2323;26,-2321;43,-2323;55,-2331;62,-2343;65,-2360;62,-2370;55,-2378;43,-2384;26,-2386" o:connectangles="0,0,0,0,0,0,0,0,0,0,0,0,0,0,0,0"/>
                </v:shape>
                <v:shape id="Freeform 552" o:spid="_x0000_s1052" style="position:absolute;left:8631;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" path="m,26l3,43,8,55r9,8l26,65,43,63,55,55,62,43,65,26,62,16,55,8,43,2,26,,13,,,13,,26xe" filled="f" strokeweight=".2295mm">
                  <v:path arrowok="t" o:connecttype="custom" o:connectlocs="0,-2360;3,-2343;8,-2331;17,-2323;26,-2321;43,-2323;55,-2331;62,-2343;65,-2360;62,-2370;55,-2378;43,-2384;26,-2386;13,-2386;0,-2373;0,-2360" o:connectangles="0,0,0,0,0,0,0,0,0,0,0,0,0,0,0,0"/>
                </v:shape>
                <v:shape id="Freeform 553" o:spid="_x0000_s1053" style="position:absolute;left:8824;top:-181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" path="m26,l13,,,13,,26,3,43,9,56r8,7l26,65,43,63,55,56,62,43,65,26,62,17,55,8,43,3,26,xe" fillcolor="black" stroked="f">
                  <v:path arrowok="t" o:connecttype="custom" o:connectlocs="26,-1813;13,-1813;0,-1800;0,-1787;3,-1770;9,-1757;17,-1750;26,-1748;43,-1750;55,-1757;62,-1770;65,-1787;62,-1796;55,-1805;43,-1810;26,-1813" o:connectangles="0,0,0,0,0,0,0,0,0,0,0,0,0,0,0,0"/>
                </v:shape>
                <v:shape id="Freeform 554" o:spid="_x0000_s1054" style="position:absolute;left:8824;top:-181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" path="m,26l3,43,9,56r8,7l26,65,43,63,55,56,62,43,65,26,62,17,55,8,43,3,26,,13,,,13,,26xe" filled="f" strokeweight=".2295mm">
                  <v:path arrowok="t" o:connecttype="custom" o:connectlocs="0,-1787;3,-1770;9,-1757;17,-1750;26,-1748;43,-1750;55,-1757;62,-1770;65,-1787;62,-1796;55,-1805;43,-1810;26,-1813;13,-1813;0,-1800;0,-1787" o:connectangles="0,0,0,0,0,0,0,0,0,0,0,0,0,0,0,0"/>
                </v:shape>
                <v:shape id="Freeform 555" o:spid="_x0000_s1055" style="position:absolute;left:9017;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" path="m26,l13,,,12,,25,3,43,9,55r8,7l26,65,43,62,55,55,62,43,65,25,62,16,55,8,43,2,26,xe" fillcolor="black" stroked="f">
                  <v:path arrowok="t" o:connecttype="custom" o:connectlocs="26,-2503;13,-2503;0,-2491;0,-2478;3,-2460;9,-2448;17,-2441;26,-2438;43,-2441;55,-2448;62,-2460;65,-2478;62,-2487;55,-2495;43,-2501;26,-2503" o:connectangles="0,0,0,0,0,0,0,0,0,0,0,0,0,0,0,0"/>
                </v:shape>
                <v:shape id="Freeform 556" o:spid="_x0000_s1056" style="position:absolute;left:9017;top:-250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" path="m,25l3,43,9,55r8,7l26,65,43,62,55,55,62,43,65,25,62,16,55,8,43,2,26,,13,,,12,,25xe" filled="f" strokeweight=".2295mm">
                  <v:path arrowok="t" o:connecttype="custom" o:connectlocs="0,-2478;3,-2460;9,-2448;17,-2441;26,-2438;43,-2441;55,-2448;62,-2460;65,-2478;62,-2487;55,-2495;43,-2501;26,-2503;13,-2503;0,-2491;0,-2478" o:connectangles="0,0,0,0,0,0,0,0,0,0,0,0,0,0,0,0"/>
                </v:shape>
                <v:shape id="Freeform 557" o:spid="_x0000_s1057" style="position:absolute;left:9210;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" path="m26,l13,,,13,,26,3,43,9,55r8,8l26,65,43,63,55,55,63,43,65,26,63,17,55,8,43,2,26,xe" fillcolor="black" stroked="f">
                  <v:path arrowok="t" o:connecttype="custom" o:connectlocs="26,-2282;13,-2282;0,-2269;0,-2256;3,-2239;9,-2227;17,-2219;26,-2217;43,-2219;55,-2227;63,-2239;65,-2256;63,-2265;55,-2274;43,-2280;26,-2282" o:connectangles="0,0,0,0,0,0,0,0,0,0,0,0,0,0,0,0"/>
                </v:shape>
                <v:shape id="Freeform 558" o:spid="_x0000_s1058" style="position:absolute;left:9210;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" path="m,26l3,43,9,55r8,8l26,65,43,63,55,55,63,43,65,26,63,17,55,8,43,2,26,,13,,,13,,26xe" filled="f" strokeweight=".2295mm">
                  <v:path arrowok="t" o:connecttype="custom" o:connectlocs="0,-2256;3,-2239;9,-2227;17,-2219;26,-2217;43,-2219;55,-2227;63,-2239;65,-2256;63,-2265;55,-2274;43,-2280;26,-2282;13,-2282;0,-2269;0,-2256" o:connectangles="0,0,0,0,0,0,0,0,0,0,0,0,0,0,0,0"/>
                </v:shape>
                <v:shape id="Freeform 559" o:spid="_x0000_s1059" style="position:absolute;left:9403;top:-273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" path="m26,l13,,,13,,26,3,43,9,55r8,8l26,65,43,63,55,55,63,43,65,26,63,16,55,8,43,2,26,xe" fillcolor="black" stroked="f">
                  <v:path arrowok="t" o:connecttype="custom" o:connectlocs="26,-2738;13,-2738;0,-2725;0,-2712;3,-2695;9,-2683;17,-2675;26,-2673;43,-2675;55,-2683;63,-2695;65,-2712;63,-2722;55,-2730;43,-2736;26,-2738" o:connectangles="0,0,0,0,0,0,0,0,0,0,0,0,0,0,0,0"/>
                </v:shape>
                <v:shape id="Freeform 560" o:spid="_x0000_s1060" style="position:absolute;left:9403;top:-2739;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" path="m,26l3,43,9,55r8,8l26,65,43,63,55,55,63,43,65,26,63,16,55,8,43,2,26,,13,,,13,,26xe" filled="f" strokeweight=".2295mm">
                  <v:path arrowok="t" o:connecttype="custom" o:connectlocs="0,-2712;3,-2695;9,-2683;17,-2675;26,-2673;43,-2675;55,-2683;63,-2695;65,-2712;63,-2722;55,-2730;43,-2736;26,-2738;13,-2738;0,-2725;0,-2712" o:connectangles="0,0,0,0,0,0,0,0,0,0,0,0,0,0,0,0"/>
                </v:shape>
                <v:shape id="Freeform 561" o:spid="_x0000_s1061" style="position:absolute;left:9609;top:-181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" path="m26,l13,,,13,,26,3,43,8,56r9,7l26,65,43,63,55,56,63,43,65,26,63,17,55,8,43,3,26,xe" fillcolor="black" stroked="f">
                  <v:path arrowok="t" o:connecttype="custom" o:connectlocs="26,-1813;13,-1813;0,-1800;0,-1787;3,-1770;8,-1757;17,-1750;26,-1748;43,-1750;55,-1757;63,-1770;65,-1787;63,-1796;55,-1805;43,-1810;26,-1813" o:connectangles="0,0,0,0,0,0,0,0,0,0,0,0,0,0,0,0"/>
                </v:shape>
                <v:shape id="Freeform 562" o:spid="_x0000_s1062" style="position:absolute;left:9609;top:-181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" path="m,26l3,43,8,56r9,7l26,65,43,63,55,56,63,43,65,26,63,17,55,8,43,3,26,,13,,,13,,26xe" filled="f" strokeweight=".2295mm">
                  <v:path arrowok="t" o:connecttype="custom" o:connectlocs="0,-1787;3,-1770;8,-1757;17,-1750;26,-1748;43,-1750;55,-1757;63,-1770;65,-1787;63,-1796;55,-1805;43,-1810;26,-1813;13,-1813;0,-1800;0,-1787" o:connectangles="0,0,0,0,0,0,0,0,0,0,0,0,0,0,0,0"/>
                </v:shape>
                <v:shape id="Freeform 563" o:spid="_x0000_s1063" style="position:absolute;left:9802;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" path="m25,l12,,,13,,26,2,43,8,55r8,8l25,65,42,63,54,55,62,43,64,26,62,16,54,8,42,2,25,xe" fillcolor="black" stroked="f">
                  <v:path arrowok="t" o:connecttype="custom" o:connectlocs="25,-2386;12,-2386;0,-2373;0,-2360;2,-2343;8,-2331;16,-2323;25,-2321;42,-2323;54,-2331;62,-2343;64,-2360;62,-2370;54,-2378;42,-2384;25,-2386" o:connectangles="0,0,0,0,0,0,0,0,0,0,0,0,0,0,0,0"/>
                </v:shape>
                <v:shape id="Freeform 564" o:spid="_x0000_s1064" style="position:absolute;left:9802;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" path="m,26l2,43,8,55r8,8l25,65,42,63,54,55,62,43,64,26,62,16,54,8,42,2,25,,12,,,13,,26xe" filled="f" strokeweight=".2295mm">
                  <v:path arrowok="t" o:connecttype="custom" o:connectlocs="0,-2360;2,-2343;8,-2331;16,-2323;25,-2321;42,-2323;54,-2331;62,-2343;64,-2360;62,-2370;54,-2378;42,-2384;25,-2386;12,-2386;0,-2373;0,-2360" o:connectangles="0,0,0,0,0,0,0,0,0,0,0,0,0,0,0,0"/>
                </v:shape>
                <v:shape id="Freeform 565" o:spid="_x0000_s1065" style="position:absolute;left:9995;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" path="m25,l13,,,13,,26,2,43,8,55r8,8l25,65,42,63,54,55,62,43,64,26,62,17,54,8,42,2,25,xe" fillcolor="black" stroked="f">
                  <v:path arrowok="t" o:connecttype="custom" o:connectlocs="25,-2282;13,-2282;0,-2269;0,-2256;2,-2239;8,-2227;16,-2219;25,-2217;42,-2219;54,-2227;62,-2239;64,-2256;62,-2265;54,-2274;42,-2280;25,-2282" o:connectangles="0,0,0,0,0,0,0,0,0,0,0,0,0,0,0,0"/>
                </v:shape>
                <v:shape id="Freeform 566" o:spid="_x0000_s1066" style="position:absolute;left:9995;top:-2282;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" path="m,26l2,43,8,55r8,8l25,65,42,63,54,55,62,43,64,26,62,17,54,8,42,2,25,,13,,,13,,26xe" filled="f" strokeweight=".2295mm">
                  <v:path arrowok="t" o:connecttype="custom" o:connectlocs="0,-2256;2,-2239;8,-2227;16,-2219;25,-2217;42,-2219;54,-2227;62,-2239;64,-2256;62,-2265;54,-2274;42,-2280;25,-2282;13,-2282;0,-2269;0,-2256" o:connectangles="0,0,0,0,0,0,0,0,0,0,0,0,0,0,0,0"/>
                </v:shape>
                <v:shape id="Freeform 567" o:spid="_x0000_s1067" style="position:absolute;left:10188;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" path="m26,l13,,,13,,26,2,43,8,55r8,8l26,65,42,63,54,55,62,43,64,26,62,16,54,8,42,2,26,xe" fillcolor="black" stroked="f">
                  <v:path arrowok="t" o:connecttype="custom" o:connectlocs="26,-2386;13,-2386;0,-2373;0,-2360;2,-2343;8,-2331;16,-2323;26,-2321;42,-2323;54,-2331;62,-2343;64,-2360;62,-2370;54,-2378;42,-2384;26,-2386" o:connectangles="0,0,0,0,0,0,0,0,0,0,0,0,0,0,0,0"/>
                </v:shape>
                <v:shape id="Freeform 568" o:spid="_x0000_s1068" style="position:absolute;left:10188;top:-2387;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" path="m,26l2,43,8,55r8,8l26,65,42,63,54,55,62,43,64,26,62,16,54,8,42,2,26,,13,,,13,,26xe" filled="f" strokeweight=".2295mm">
                  <v:path arrowok="t" o:connecttype="custom" o:connectlocs="0,-2360;2,-2343;8,-2331;16,-2323;26,-2321;42,-2323;54,-2331;62,-2343;64,-2360;62,-2370;54,-2378;42,-2384;26,-2386;13,-2386;0,-2373;0,-2360" o:connectangles="0,0,0,0,0,0,0,0,0,0,0,0,0,0,0,0"/>
                </v:shape>
                <v:line id="Line 569" o:spid="_x0000_s1069" style="position:absolute;visibility:visible;mso-wrap-style:square" from="6564,-2329" to="1029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" strokeweight=".23108mm"/>
                <v:line id="Line 570" o:spid="_x0000_s1070" style="position:absolute;visibility:visible;mso-wrap-style:square" from="6533,-2862" to="1026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" strokeweight=".22375mm">
                  <v:stroke dashstyle="3 1"/>
                </v:line>
                <v:line id="Line 571" o:spid="_x0000_s1071" style="position:absolute;visibility:visible;mso-wrap-style:square" from="9795,-2798" to="9898,-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" strokeweight=".23108mm"/>
                <w10:wrap anchorx="page"/>
              </v:group>
            </w:pict>
          </mc:Fallback>
        </mc:AlternateContent>
      </w:r>
      <w:r w:rsidR="009F66DB" w:rsidRPr="009F66DB">
        <w:rPr>
          <w:rFonts w:ascii="Arial MT" w:eastAsia="Arial MT" w:hAnsi="Arial MT" w:cs="Arial MT"/>
          <w:noProof/>
          <w:sz w:val="20"/>
          <w:szCs w:val="20"/>
        </w:rPr>
        <mc:AlternateContent>
          <mc:Choice Requires="wps">
            <w:drawing>
              <wp:inline distT="0" distB="0" distL="0" distR="0" wp14:anchorId="5925F1FA" wp14:editId="1FC0ED2C">
                <wp:extent cx="2416810" cy="1532255"/>
                <wp:effectExtent l="4445" t="4445" r="0" b="0"/>
                <wp:docPr id="175258570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53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154"/>
                              <w:gridCol w:w="927"/>
                              <w:gridCol w:w="811"/>
                              <w:gridCol w:w="811"/>
                            </w:tblGrid>
                            <w:tr w:rsidR="009F66DB" w14:paraId="7460A55A" w14:textId="77777777">
                              <w:trPr>
                                <w:trHeight w:val="73"/>
                              </w:trPr>
                              <w:tc>
                                <w:tcPr>
                                  <w:tcW w:w="1081" w:type="dxa"/>
                                  <w:vMerge w:val="restart"/>
                                  <w:tcBorders>
                                    <w:bottom w:val="double" w:sz="2" w:space="0" w:color="000000"/>
                                  </w:tcBorders>
                                </w:tcPr>
                                <w:p w14:paraId="71D4EB0E" w14:textId="77777777" w:rsidR="009F66DB" w:rsidRDefault="009F66DB">
                                  <w:pPr>
                                    <w:pStyle w:val="TableParagraph"/>
                                    <w:spacing w:before="52"/>
                                    <w:ind w:left="11"/>
                                    <w:jc w:val="center"/>
                                    <w:rPr>
                                      <w:sz w:val="15"/>
                                    </w:rPr>
                                  </w:pPr>
                                  <w:r>
                                    <w:rPr>
                                      <w:w w:val="102"/>
                                      <w:sz w:val="15"/>
                                    </w:rPr>
                                    <w:t>n</w:t>
                                  </w:r>
                                </w:p>
                                <w:p w14:paraId="104A60FD" w14:textId="77777777" w:rsidR="009F66DB" w:rsidRDefault="009F66DB">
                                  <w:pPr>
                                    <w:pStyle w:val="TableParagraph"/>
                                    <w:spacing w:before="127"/>
                                    <w:ind w:left="32"/>
                                    <w:rPr>
                                      <w:sz w:val="15"/>
                                    </w:rPr>
                                  </w:pPr>
                                  <w:r>
                                    <w:rPr>
                                      <w:w w:val="105"/>
                                      <w:sz w:val="15"/>
                                    </w:rPr>
                                    <w:t>(Group</w:t>
                                  </w:r>
                                  <w:r>
                                    <w:rPr>
                                      <w:spacing w:val="-5"/>
                                      <w:w w:val="105"/>
                                      <w:sz w:val="15"/>
                                    </w:rPr>
                                    <w:t xml:space="preserve"> </w:t>
                                  </w:r>
                                  <w:r>
                                    <w:rPr>
                                      <w:w w:val="105"/>
                                      <w:sz w:val="15"/>
                                    </w:rPr>
                                    <w:t>size)</w:t>
                                  </w:r>
                                </w:p>
                              </w:tc>
                              <w:tc>
                                <w:tcPr>
                                  <w:tcW w:w="154" w:type="dxa"/>
                                  <w:tcBorders>
                                    <w:right w:val="nil"/>
                                  </w:tcBorders>
                                </w:tcPr>
                                <w:p w14:paraId="107788C7" w14:textId="77777777" w:rsidR="009F66DB" w:rsidRDefault="009F66DB">
                                  <w:pPr>
                                    <w:pStyle w:val="TableParagraph"/>
                                    <w:rPr>
                                      <w:rFonts w:ascii="Times New Roman"/>
                                      <w:sz w:val="2"/>
                                    </w:rPr>
                                  </w:pPr>
                                </w:p>
                              </w:tc>
                              <w:tc>
                                <w:tcPr>
                                  <w:tcW w:w="927" w:type="dxa"/>
                                  <w:tcBorders>
                                    <w:left w:val="nil"/>
                                    <w:bottom w:val="nil"/>
                                  </w:tcBorders>
                                </w:tcPr>
                                <w:p w14:paraId="54C6FCFA" w14:textId="77777777" w:rsidR="009F66DB" w:rsidRDefault="009F66DB">
                                  <w:pPr>
                                    <w:pStyle w:val="TableParagraph"/>
                                    <w:rPr>
                                      <w:rFonts w:ascii="Times New Roman"/>
                                      <w:sz w:val="2"/>
                                    </w:rPr>
                                  </w:pPr>
                                </w:p>
                              </w:tc>
                              <w:tc>
                                <w:tcPr>
                                  <w:tcW w:w="1622" w:type="dxa"/>
                                  <w:gridSpan w:val="2"/>
                                  <w:vMerge w:val="restart"/>
                                </w:tcPr>
                                <w:p w14:paraId="70E3F5FC" w14:textId="77777777" w:rsidR="009F66DB" w:rsidRDefault="009F66DB">
                                  <w:pPr>
                                    <w:pStyle w:val="TableParagraph"/>
                                    <w:spacing w:before="104" w:line="145" w:lineRule="exact"/>
                                    <w:ind w:left="303"/>
                                    <w:rPr>
                                      <w:sz w:val="15"/>
                                    </w:rPr>
                                  </w:pPr>
                                  <w:r>
                                    <w:rPr>
                                      <w:color w:val="FF0000"/>
                                      <w:w w:val="105"/>
                                      <w:sz w:val="15"/>
                                    </w:rPr>
                                    <w:t>R</w:t>
                                  </w:r>
                                  <w:r>
                                    <w:rPr>
                                      <w:color w:val="FF0000"/>
                                      <w:spacing w:val="-3"/>
                                      <w:w w:val="105"/>
                                      <w:sz w:val="15"/>
                                    </w:rPr>
                                    <w:t xml:space="preserve"> </w:t>
                                  </w:r>
                                  <w:r>
                                    <w:rPr>
                                      <w:color w:val="FF0000"/>
                                      <w:w w:val="105"/>
                                      <w:sz w:val="15"/>
                                    </w:rPr>
                                    <w:t>control</w:t>
                                  </w:r>
                                  <w:r>
                                    <w:rPr>
                                      <w:color w:val="FF0000"/>
                                      <w:spacing w:val="-3"/>
                                      <w:w w:val="105"/>
                                      <w:sz w:val="15"/>
                                    </w:rPr>
                                    <w:t xml:space="preserve"> </w:t>
                                  </w:r>
                                  <w:r>
                                    <w:rPr>
                                      <w:color w:val="FF0000"/>
                                      <w:w w:val="105"/>
                                      <w:sz w:val="15"/>
                                    </w:rPr>
                                    <w:t>chart</w:t>
                                  </w:r>
                                </w:p>
                              </w:tc>
                            </w:tr>
                            <w:tr w:rsidR="009F66DB" w14:paraId="1F8419BB" w14:textId="77777777">
                              <w:trPr>
                                <w:trHeight w:val="150"/>
                              </w:trPr>
                              <w:tc>
                                <w:tcPr>
                                  <w:tcW w:w="1081" w:type="dxa"/>
                                  <w:vMerge/>
                                  <w:tcBorders>
                                    <w:top w:val="nil"/>
                                    <w:bottom w:val="double" w:sz="2" w:space="0" w:color="000000"/>
                                  </w:tcBorders>
                                </w:tcPr>
                                <w:p w14:paraId="3AB4619C" w14:textId="77777777" w:rsidR="009F66DB" w:rsidRDefault="009F66DB">
                                  <w:pPr>
                                    <w:rPr>
                                      <w:sz w:val="2"/>
                                      <w:szCs w:val="2"/>
                                    </w:rPr>
                                  </w:pPr>
                                </w:p>
                              </w:tc>
                              <w:tc>
                                <w:tcPr>
                                  <w:tcW w:w="1081" w:type="dxa"/>
                                  <w:gridSpan w:val="2"/>
                                  <w:tcBorders>
                                    <w:top w:val="nil"/>
                                  </w:tcBorders>
                                </w:tcPr>
                                <w:p w14:paraId="35117783" w14:textId="77777777" w:rsidR="009F66DB" w:rsidRDefault="009F66DB">
                                  <w:pPr>
                                    <w:pStyle w:val="TableParagraph"/>
                                    <w:spacing w:line="131" w:lineRule="exact"/>
                                    <w:ind w:left="32"/>
                                    <w:rPr>
                                      <w:sz w:val="15"/>
                                    </w:rPr>
                                  </w:pPr>
                                  <w:r>
                                    <w:rPr>
                                      <w:color w:val="FF0000"/>
                                      <w:sz w:val="15"/>
                                    </w:rPr>
                                    <w:t>X</w:t>
                                  </w:r>
                                  <w:r>
                                    <w:rPr>
                                      <w:color w:val="FF0000"/>
                                      <w:spacing w:val="-8"/>
                                      <w:sz w:val="15"/>
                                    </w:rPr>
                                    <w:t xml:space="preserve"> </w:t>
                                  </w:r>
                                  <w:r>
                                    <w:rPr>
                                      <w:color w:val="FF0000"/>
                                      <w:sz w:val="15"/>
                                    </w:rPr>
                                    <w:t>control</w:t>
                                  </w:r>
                                  <w:r>
                                    <w:rPr>
                                      <w:color w:val="FF0000"/>
                                      <w:spacing w:val="16"/>
                                      <w:sz w:val="15"/>
                                    </w:rPr>
                                    <w:t xml:space="preserve"> </w:t>
                                  </w:r>
                                  <w:r>
                                    <w:rPr>
                                      <w:color w:val="FF0000"/>
                                      <w:sz w:val="15"/>
                                    </w:rPr>
                                    <w:t>chart</w:t>
                                  </w:r>
                                </w:p>
                              </w:tc>
                              <w:tc>
                                <w:tcPr>
                                  <w:tcW w:w="1622" w:type="dxa"/>
                                  <w:gridSpan w:val="2"/>
                                  <w:vMerge/>
                                  <w:tcBorders>
                                    <w:top w:val="nil"/>
                                  </w:tcBorders>
                                </w:tcPr>
                                <w:p w14:paraId="7A22AE42" w14:textId="77777777" w:rsidR="009F66DB" w:rsidRDefault="009F66DB">
                                  <w:pPr>
                                    <w:rPr>
                                      <w:sz w:val="2"/>
                                      <w:szCs w:val="2"/>
                                    </w:rPr>
                                  </w:pPr>
                                </w:p>
                              </w:tc>
                            </w:tr>
                            <w:tr w:rsidR="009F66DB" w14:paraId="5B641F64" w14:textId="77777777">
                              <w:trPr>
                                <w:trHeight w:val="254"/>
                              </w:trPr>
                              <w:tc>
                                <w:tcPr>
                                  <w:tcW w:w="1081" w:type="dxa"/>
                                  <w:vMerge/>
                                  <w:tcBorders>
                                    <w:top w:val="nil"/>
                                    <w:bottom w:val="double" w:sz="2" w:space="0" w:color="000000"/>
                                  </w:tcBorders>
                                </w:tcPr>
                                <w:p w14:paraId="29DBE93C" w14:textId="77777777" w:rsidR="009F66DB" w:rsidRDefault="009F66DB">
                                  <w:pPr>
                                    <w:rPr>
                                      <w:sz w:val="2"/>
                                      <w:szCs w:val="2"/>
                                    </w:rPr>
                                  </w:pPr>
                                </w:p>
                              </w:tc>
                              <w:tc>
                                <w:tcPr>
                                  <w:tcW w:w="1081" w:type="dxa"/>
                                  <w:gridSpan w:val="2"/>
                                  <w:tcBorders>
                                    <w:bottom w:val="double" w:sz="2" w:space="0" w:color="000000"/>
                                  </w:tcBorders>
                                </w:tcPr>
                                <w:p w14:paraId="748F7584" w14:textId="77777777" w:rsidR="009F66DB" w:rsidRDefault="009F66DB">
                                  <w:pPr>
                                    <w:pStyle w:val="TableParagraph"/>
                                    <w:spacing w:before="37"/>
                                    <w:ind w:left="341"/>
                                    <w:rPr>
                                      <w:sz w:val="15"/>
                                    </w:rPr>
                                  </w:pPr>
                                  <w:r>
                                    <w:rPr>
                                      <w:w w:val="105"/>
                                      <w:sz w:val="15"/>
                                    </w:rPr>
                                    <w:t>A</w:t>
                                  </w:r>
                                  <w:r>
                                    <w:rPr>
                                      <w:w w:val="105"/>
                                      <w:sz w:val="15"/>
                                      <w:vertAlign w:val="subscript"/>
                                    </w:rPr>
                                    <w:t>2</w:t>
                                  </w:r>
                                </w:p>
                              </w:tc>
                              <w:tc>
                                <w:tcPr>
                                  <w:tcW w:w="811" w:type="dxa"/>
                                  <w:tcBorders>
                                    <w:bottom w:val="double" w:sz="2" w:space="0" w:color="000000"/>
                                  </w:tcBorders>
                                </w:tcPr>
                                <w:p w14:paraId="3E9C372C" w14:textId="77777777" w:rsidR="009F66DB" w:rsidRDefault="009F66DB">
                                  <w:pPr>
                                    <w:pStyle w:val="TableParagraph"/>
                                    <w:spacing w:before="37"/>
                                    <w:ind w:right="292"/>
                                    <w:jc w:val="right"/>
                                    <w:rPr>
                                      <w:sz w:val="15"/>
                                    </w:rPr>
                                  </w:pPr>
                                  <w:r>
                                    <w:rPr>
                                      <w:w w:val="105"/>
                                      <w:sz w:val="15"/>
                                    </w:rPr>
                                    <w:t>D</w:t>
                                  </w:r>
                                  <w:r>
                                    <w:rPr>
                                      <w:w w:val="105"/>
                                      <w:sz w:val="15"/>
                                      <w:vertAlign w:val="subscript"/>
                                    </w:rPr>
                                    <w:t>4</w:t>
                                  </w:r>
                                </w:p>
                              </w:tc>
                              <w:tc>
                                <w:tcPr>
                                  <w:tcW w:w="811" w:type="dxa"/>
                                  <w:tcBorders>
                                    <w:bottom w:val="double" w:sz="2" w:space="0" w:color="000000"/>
                                  </w:tcBorders>
                                </w:tcPr>
                                <w:p w14:paraId="09FD7452" w14:textId="77777777" w:rsidR="009F66DB" w:rsidRDefault="009F66DB">
                                  <w:pPr>
                                    <w:pStyle w:val="TableParagraph"/>
                                    <w:spacing w:before="37"/>
                                    <w:ind w:right="292"/>
                                    <w:jc w:val="right"/>
                                    <w:rPr>
                                      <w:sz w:val="15"/>
                                    </w:rPr>
                                  </w:pPr>
                                  <w:r>
                                    <w:rPr>
                                      <w:w w:val="105"/>
                                      <w:sz w:val="15"/>
                                    </w:rPr>
                                    <w:t>D</w:t>
                                  </w:r>
                                  <w:r>
                                    <w:rPr>
                                      <w:w w:val="105"/>
                                      <w:sz w:val="15"/>
                                      <w:vertAlign w:val="subscript"/>
                                    </w:rPr>
                                    <w:t>3</w:t>
                                  </w:r>
                                </w:p>
                              </w:tc>
                            </w:tr>
                            <w:tr w:rsidR="009F66DB" w14:paraId="4FB8284C" w14:textId="77777777">
                              <w:trPr>
                                <w:trHeight w:val="269"/>
                              </w:trPr>
                              <w:tc>
                                <w:tcPr>
                                  <w:tcW w:w="1081" w:type="dxa"/>
                                  <w:tcBorders>
                                    <w:top w:val="double" w:sz="2" w:space="0" w:color="000000"/>
                                  </w:tcBorders>
                                </w:tcPr>
                                <w:p w14:paraId="2B15229C" w14:textId="77777777" w:rsidR="009F66DB" w:rsidRDefault="009F66DB">
                                  <w:pPr>
                                    <w:pStyle w:val="TableParagraph"/>
                                    <w:spacing w:before="36"/>
                                    <w:ind w:left="11"/>
                                    <w:jc w:val="center"/>
                                    <w:rPr>
                                      <w:sz w:val="15"/>
                                    </w:rPr>
                                  </w:pPr>
                                  <w:r>
                                    <w:rPr>
                                      <w:w w:val="102"/>
                                      <w:sz w:val="15"/>
                                    </w:rPr>
                                    <w:t>2</w:t>
                                  </w:r>
                                </w:p>
                              </w:tc>
                              <w:tc>
                                <w:tcPr>
                                  <w:tcW w:w="1081" w:type="dxa"/>
                                  <w:gridSpan w:val="2"/>
                                  <w:tcBorders>
                                    <w:top w:val="double" w:sz="2" w:space="0" w:color="000000"/>
                                  </w:tcBorders>
                                </w:tcPr>
                                <w:p w14:paraId="64DD87FF" w14:textId="77777777" w:rsidR="009F66DB" w:rsidRDefault="009F66DB">
                                  <w:pPr>
                                    <w:pStyle w:val="TableParagraph"/>
                                    <w:spacing w:before="36"/>
                                    <w:ind w:left="251"/>
                                    <w:rPr>
                                      <w:sz w:val="15"/>
                                    </w:rPr>
                                  </w:pPr>
                                  <w:r>
                                    <w:rPr>
                                      <w:w w:val="105"/>
                                      <w:sz w:val="15"/>
                                    </w:rPr>
                                    <w:t>1.88</w:t>
                                  </w:r>
                                </w:p>
                              </w:tc>
                              <w:tc>
                                <w:tcPr>
                                  <w:tcW w:w="811" w:type="dxa"/>
                                  <w:tcBorders>
                                    <w:top w:val="double" w:sz="2" w:space="0" w:color="000000"/>
                                  </w:tcBorders>
                                </w:tcPr>
                                <w:p w14:paraId="21B72CDC" w14:textId="77777777" w:rsidR="009F66DB" w:rsidRDefault="009F66DB">
                                  <w:pPr>
                                    <w:pStyle w:val="TableParagraph"/>
                                    <w:spacing w:before="36"/>
                                    <w:ind w:right="238"/>
                                    <w:jc w:val="right"/>
                                    <w:rPr>
                                      <w:sz w:val="15"/>
                                    </w:rPr>
                                  </w:pPr>
                                  <w:r>
                                    <w:rPr>
                                      <w:w w:val="105"/>
                                      <w:sz w:val="15"/>
                                    </w:rPr>
                                    <w:t>3.27</w:t>
                                  </w:r>
                                </w:p>
                              </w:tc>
                              <w:tc>
                                <w:tcPr>
                                  <w:tcW w:w="811" w:type="dxa"/>
                                  <w:tcBorders>
                                    <w:top w:val="double" w:sz="2" w:space="0" w:color="000000"/>
                                  </w:tcBorders>
                                </w:tcPr>
                                <w:p w14:paraId="0B40CAFE" w14:textId="77777777" w:rsidR="009F66DB" w:rsidRDefault="009F66DB">
                                  <w:pPr>
                                    <w:pStyle w:val="TableParagraph"/>
                                    <w:spacing w:before="40"/>
                                    <w:ind w:right="311"/>
                                    <w:jc w:val="right"/>
                                    <w:rPr>
                                      <w:rFonts w:ascii="MS Gothic" w:eastAsia="MS Gothic"/>
                                      <w:sz w:val="15"/>
                                    </w:rPr>
                                  </w:pPr>
                                  <w:r>
                                    <w:rPr>
                                      <w:rFonts w:ascii="MS Gothic" w:eastAsia="MS Gothic" w:hint="eastAsia"/>
                                      <w:w w:val="102"/>
                                      <w:sz w:val="15"/>
                                    </w:rPr>
                                    <w:t>－</w:t>
                                  </w:r>
                                </w:p>
                              </w:tc>
                            </w:tr>
                            <w:tr w:rsidR="009F66DB" w14:paraId="6CAA8A50" w14:textId="77777777">
                              <w:trPr>
                                <w:trHeight w:val="284"/>
                              </w:trPr>
                              <w:tc>
                                <w:tcPr>
                                  <w:tcW w:w="1081" w:type="dxa"/>
                                </w:tcPr>
                                <w:p w14:paraId="66EEC406" w14:textId="77777777" w:rsidR="009F66DB" w:rsidRDefault="009F66DB">
                                  <w:pPr>
                                    <w:pStyle w:val="TableParagraph"/>
                                    <w:spacing w:before="51"/>
                                    <w:ind w:left="11"/>
                                    <w:jc w:val="center"/>
                                    <w:rPr>
                                      <w:sz w:val="15"/>
                                    </w:rPr>
                                  </w:pPr>
                                  <w:r>
                                    <w:rPr>
                                      <w:w w:val="102"/>
                                      <w:sz w:val="15"/>
                                    </w:rPr>
                                    <w:t>3</w:t>
                                  </w:r>
                                </w:p>
                              </w:tc>
                              <w:tc>
                                <w:tcPr>
                                  <w:tcW w:w="1081" w:type="dxa"/>
                                  <w:gridSpan w:val="2"/>
                                </w:tcPr>
                                <w:p w14:paraId="70E300E7" w14:textId="77777777" w:rsidR="009F66DB" w:rsidRDefault="009F66DB">
                                  <w:pPr>
                                    <w:pStyle w:val="TableParagraph"/>
                                    <w:spacing w:before="51"/>
                                    <w:ind w:left="251"/>
                                    <w:rPr>
                                      <w:sz w:val="15"/>
                                    </w:rPr>
                                  </w:pPr>
                                  <w:r>
                                    <w:rPr>
                                      <w:w w:val="105"/>
                                      <w:sz w:val="15"/>
                                    </w:rPr>
                                    <w:t>1.02</w:t>
                                  </w:r>
                                </w:p>
                              </w:tc>
                              <w:tc>
                                <w:tcPr>
                                  <w:tcW w:w="811" w:type="dxa"/>
                                </w:tcPr>
                                <w:p w14:paraId="4FA69F3E" w14:textId="77777777" w:rsidR="009F66DB" w:rsidRDefault="009F66DB">
                                  <w:pPr>
                                    <w:pStyle w:val="TableParagraph"/>
                                    <w:spacing w:before="51"/>
                                    <w:ind w:right="238"/>
                                    <w:jc w:val="right"/>
                                    <w:rPr>
                                      <w:sz w:val="15"/>
                                    </w:rPr>
                                  </w:pPr>
                                  <w:r>
                                    <w:rPr>
                                      <w:w w:val="105"/>
                                      <w:sz w:val="15"/>
                                    </w:rPr>
                                    <w:t>2.57</w:t>
                                  </w:r>
                                </w:p>
                              </w:tc>
                              <w:tc>
                                <w:tcPr>
                                  <w:tcW w:w="811" w:type="dxa"/>
                                </w:tcPr>
                                <w:p w14:paraId="4637FB25"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3347A94F" w14:textId="77777777">
                              <w:trPr>
                                <w:trHeight w:val="284"/>
                              </w:trPr>
                              <w:tc>
                                <w:tcPr>
                                  <w:tcW w:w="1081" w:type="dxa"/>
                                </w:tcPr>
                                <w:p w14:paraId="65891107" w14:textId="77777777" w:rsidR="009F66DB" w:rsidRDefault="009F66DB">
                                  <w:pPr>
                                    <w:pStyle w:val="TableParagraph"/>
                                    <w:spacing w:before="52"/>
                                    <w:ind w:left="11"/>
                                    <w:jc w:val="center"/>
                                    <w:rPr>
                                      <w:sz w:val="15"/>
                                    </w:rPr>
                                  </w:pPr>
                                  <w:r>
                                    <w:rPr>
                                      <w:w w:val="102"/>
                                      <w:sz w:val="15"/>
                                    </w:rPr>
                                    <w:t>4</w:t>
                                  </w:r>
                                </w:p>
                              </w:tc>
                              <w:tc>
                                <w:tcPr>
                                  <w:tcW w:w="1081" w:type="dxa"/>
                                  <w:gridSpan w:val="2"/>
                                </w:tcPr>
                                <w:p w14:paraId="565F1E05" w14:textId="77777777" w:rsidR="009F66DB" w:rsidRDefault="009F66DB">
                                  <w:pPr>
                                    <w:pStyle w:val="TableParagraph"/>
                                    <w:spacing w:before="52"/>
                                    <w:ind w:left="251"/>
                                    <w:rPr>
                                      <w:sz w:val="15"/>
                                    </w:rPr>
                                  </w:pPr>
                                  <w:r>
                                    <w:rPr>
                                      <w:w w:val="105"/>
                                      <w:sz w:val="15"/>
                                    </w:rPr>
                                    <w:t>0.73</w:t>
                                  </w:r>
                                </w:p>
                              </w:tc>
                              <w:tc>
                                <w:tcPr>
                                  <w:tcW w:w="811" w:type="dxa"/>
                                </w:tcPr>
                                <w:p w14:paraId="1A0F95E9" w14:textId="77777777" w:rsidR="009F66DB" w:rsidRDefault="009F66DB">
                                  <w:pPr>
                                    <w:pStyle w:val="TableParagraph"/>
                                    <w:spacing w:before="52"/>
                                    <w:ind w:right="238"/>
                                    <w:jc w:val="right"/>
                                    <w:rPr>
                                      <w:sz w:val="15"/>
                                    </w:rPr>
                                  </w:pPr>
                                  <w:r>
                                    <w:rPr>
                                      <w:w w:val="105"/>
                                      <w:sz w:val="15"/>
                                    </w:rPr>
                                    <w:t>2.28</w:t>
                                  </w:r>
                                </w:p>
                              </w:tc>
                              <w:tc>
                                <w:tcPr>
                                  <w:tcW w:w="811" w:type="dxa"/>
                                </w:tcPr>
                                <w:p w14:paraId="62F6DB4B"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16CA1C5A" w14:textId="77777777">
                              <w:trPr>
                                <w:trHeight w:val="284"/>
                              </w:trPr>
                              <w:tc>
                                <w:tcPr>
                                  <w:tcW w:w="1081" w:type="dxa"/>
                                </w:tcPr>
                                <w:p w14:paraId="5F37061A" w14:textId="77777777" w:rsidR="009F66DB" w:rsidRDefault="009F66DB">
                                  <w:pPr>
                                    <w:pStyle w:val="TableParagraph"/>
                                    <w:spacing w:before="52"/>
                                    <w:ind w:left="11"/>
                                    <w:jc w:val="center"/>
                                    <w:rPr>
                                      <w:sz w:val="15"/>
                                    </w:rPr>
                                  </w:pPr>
                                  <w:r>
                                    <w:rPr>
                                      <w:w w:val="102"/>
                                      <w:sz w:val="15"/>
                                    </w:rPr>
                                    <w:t>5</w:t>
                                  </w:r>
                                </w:p>
                              </w:tc>
                              <w:tc>
                                <w:tcPr>
                                  <w:tcW w:w="1081" w:type="dxa"/>
                                  <w:gridSpan w:val="2"/>
                                </w:tcPr>
                                <w:p w14:paraId="5CF1FB72" w14:textId="77777777" w:rsidR="009F66DB" w:rsidRDefault="009F66DB">
                                  <w:pPr>
                                    <w:pStyle w:val="TableParagraph"/>
                                    <w:spacing w:before="52"/>
                                    <w:ind w:left="251"/>
                                    <w:rPr>
                                      <w:sz w:val="15"/>
                                    </w:rPr>
                                  </w:pPr>
                                  <w:r>
                                    <w:rPr>
                                      <w:w w:val="105"/>
                                      <w:sz w:val="15"/>
                                    </w:rPr>
                                    <w:t>0.58</w:t>
                                  </w:r>
                                </w:p>
                              </w:tc>
                              <w:tc>
                                <w:tcPr>
                                  <w:tcW w:w="811" w:type="dxa"/>
                                </w:tcPr>
                                <w:p w14:paraId="4A4822C0" w14:textId="77777777" w:rsidR="009F66DB" w:rsidRDefault="009F66DB">
                                  <w:pPr>
                                    <w:pStyle w:val="TableParagraph"/>
                                    <w:spacing w:before="52"/>
                                    <w:ind w:right="238"/>
                                    <w:jc w:val="right"/>
                                    <w:rPr>
                                      <w:sz w:val="15"/>
                                    </w:rPr>
                                  </w:pPr>
                                  <w:r>
                                    <w:rPr>
                                      <w:w w:val="105"/>
                                      <w:sz w:val="15"/>
                                    </w:rPr>
                                    <w:t>2.11</w:t>
                                  </w:r>
                                </w:p>
                              </w:tc>
                              <w:tc>
                                <w:tcPr>
                                  <w:tcW w:w="811" w:type="dxa"/>
                                </w:tcPr>
                                <w:p w14:paraId="4C69ED86"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545D3F20" w14:textId="77777777">
                              <w:trPr>
                                <w:trHeight w:val="284"/>
                              </w:trPr>
                              <w:tc>
                                <w:tcPr>
                                  <w:tcW w:w="1081" w:type="dxa"/>
                                </w:tcPr>
                                <w:p w14:paraId="62AE6709" w14:textId="77777777" w:rsidR="009F66DB" w:rsidRDefault="009F66DB">
                                  <w:pPr>
                                    <w:pStyle w:val="TableParagraph"/>
                                    <w:spacing w:before="52"/>
                                    <w:ind w:left="11"/>
                                    <w:jc w:val="center"/>
                                    <w:rPr>
                                      <w:sz w:val="15"/>
                                    </w:rPr>
                                  </w:pPr>
                                  <w:r>
                                    <w:rPr>
                                      <w:w w:val="102"/>
                                      <w:sz w:val="15"/>
                                    </w:rPr>
                                    <w:t>6</w:t>
                                  </w:r>
                                </w:p>
                              </w:tc>
                              <w:tc>
                                <w:tcPr>
                                  <w:tcW w:w="1081" w:type="dxa"/>
                                  <w:gridSpan w:val="2"/>
                                </w:tcPr>
                                <w:p w14:paraId="57B3A2E7" w14:textId="77777777" w:rsidR="009F66DB" w:rsidRDefault="009F66DB">
                                  <w:pPr>
                                    <w:pStyle w:val="TableParagraph"/>
                                    <w:spacing w:before="52"/>
                                    <w:ind w:left="251"/>
                                    <w:rPr>
                                      <w:sz w:val="15"/>
                                    </w:rPr>
                                  </w:pPr>
                                  <w:r>
                                    <w:rPr>
                                      <w:w w:val="105"/>
                                      <w:sz w:val="15"/>
                                    </w:rPr>
                                    <w:t>0.48</w:t>
                                  </w:r>
                                </w:p>
                              </w:tc>
                              <w:tc>
                                <w:tcPr>
                                  <w:tcW w:w="811" w:type="dxa"/>
                                </w:tcPr>
                                <w:p w14:paraId="217D6192" w14:textId="77777777" w:rsidR="009F66DB" w:rsidRDefault="009F66DB">
                                  <w:pPr>
                                    <w:pStyle w:val="TableParagraph"/>
                                    <w:spacing w:before="52"/>
                                    <w:ind w:right="238"/>
                                    <w:jc w:val="right"/>
                                    <w:rPr>
                                      <w:sz w:val="15"/>
                                    </w:rPr>
                                  </w:pPr>
                                  <w:r>
                                    <w:rPr>
                                      <w:w w:val="105"/>
                                      <w:sz w:val="15"/>
                                    </w:rPr>
                                    <w:t>2.00</w:t>
                                  </w:r>
                                </w:p>
                              </w:tc>
                              <w:tc>
                                <w:tcPr>
                                  <w:tcW w:w="811" w:type="dxa"/>
                                </w:tcPr>
                                <w:p w14:paraId="6214D5DC" w14:textId="77777777" w:rsidR="009F66DB" w:rsidRDefault="009F66DB">
                                  <w:pPr>
                                    <w:pStyle w:val="TableParagraph"/>
                                    <w:spacing w:before="56"/>
                                    <w:ind w:right="311"/>
                                    <w:jc w:val="right"/>
                                    <w:rPr>
                                      <w:rFonts w:ascii="MS Gothic" w:eastAsia="MS Gothic"/>
                                      <w:sz w:val="15"/>
                                    </w:rPr>
                                  </w:pPr>
                                  <w:r>
                                    <w:rPr>
                                      <w:rFonts w:ascii="MS Gothic" w:eastAsia="MS Gothic" w:hint="eastAsia"/>
                                      <w:w w:val="102"/>
                                      <w:sz w:val="15"/>
                                    </w:rPr>
                                    <w:t>－</w:t>
                                  </w:r>
                                </w:p>
                              </w:tc>
                            </w:tr>
                            <w:tr w:rsidR="009F66DB" w14:paraId="165E4719" w14:textId="77777777">
                              <w:trPr>
                                <w:trHeight w:val="284"/>
                              </w:trPr>
                              <w:tc>
                                <w:tcPr>
                                  <w:tcW w:w="1081" w:type="dxa"/>
                                </w:tcPr>
                                <w:p w14:paraId="184B7F2D" w14:textId="77777777" w:rsidR="009F66DB" w:rsidRDefault="009F66DB">
                                  <w:pPr>
                                    <w:pStyle w:val="TableParagraph"/>
                                    <w:spacing w:before="52"/>
                                    <w:ind w:left="11"/>
                                    <w:jc w:val="center"/>
                                    <w:rPr>
                                      <w:sz w:val="15"/>
                                    </w:rPr>
                                  </w:pPr>
                                  <w:r>
                                    <w:rPr>
                                      <w:w w:val="102"/>
                                      <w:sz w:val="15"/>
                                    </w:rPr>
                                    <w:t>7</w:t>
                                  </w:r>
                                </w:p>
                              </w:tc>
                              <w:tc>
                                <w:tcPr>
                                  <w:tcW w:w="1081" w:type="dxa"/>
                                  <w:gridSpan w:val="2"/>
                                </w:tcPr>
                                <w:p w14:paraId="235A9EF1" w14:textId="77777777" w:rsidR="009F66DB" w:rsidRDefault="009F66DB">
                                  <w:pPr>
                                    <w:pStyle w:val="TableParagraph"/>
                                    <w:spacing w:before="52"/>
                                    <w:ind w:left="251"/>
                                    <w:rPr>
                                      <w:sz w:val="15"/>
                                    </w:rPr>
                                  </w:pPr>
                                  <w:r>
                                    <w:rPr>
                                      <w:w w:val="105"/>
                                      <w:sz w:val="15"/>
                                    </w:rPr>
                                    <w:t>0.42</w:t>
                                  </w:r>
                                </w:p>
                              </w:tc>
                              <w:tc>
                                <w:tcPr>
                                  <w:tcW w:w="811" w:type="dxa"/>
                                </w:tcPr>
                                <w:p w14:paraId="669042DD" w14:textId="77777777" w:rsidR="009F66DB" w:rsidRDefault="009F66DB">
                                  <w:pPr>
                                    <w:pStyle w:val="TableParagraph"/>
                                    <w:spacing w:before="52"/>
                                    <w:ind w:right="238"/>
                                    <w:jc w:val="right"/>
                                    <w:rPr>
                                      <w:sz w:val="15"/>
                                    </w:rPr>
                                  </w:pPr>
                                  <w:r>
                                    <w:rPr>
                                      <w:w w:val="105"/>
                                      <w:sz w:val="15"/>
                                    </w:rPr>
                                    <w:t>1.92</w:t>
                                  </w:r>
                                </w:p>
                              </w:tc>
                              <w:tc>
                                <w:tcPr>
                                  <w:tcW w:w="811" w:type="dxa"/>
                                </w:tcPr>
                                <w:p w14:paraId="476204C8" w14:textId="77777777" w:rsidR="009F66DB" w:rsidRDefault="009F66DB">
                                  <w:pPr>
                                    <w:pStyle w:val="TableParagraph"/>
                                    <w:spacing w:before="52"/>
                                    <w:ind w:right="238"/>
                                    <w:jc w:val="right"/>
                                    <w:rPr>
                                      <w:sz w:val="15"/>
                                    </w:rPr>
                                  </w:pPr>
                                  <w:r>
                                    <w:rPr>
                                      <w:w w:val="105"/>
                                      <w:sz w:val="15"/>
                                    </w:rPr>
                                    <w:t>0.08</w:t>
                                  </w:r>
                                </w:p>
                              </w:tc>
                            </w:tr>
                          </w:tbl>
                          <w:p w14:paraId="39DA46C6" w14:textId="77777777" w:rsidR="009F66DB" w:rsidRDefault="009F66DB" w:rsidP="009F66DB">
                            <w:pPr>
                              <w:pStyle w:val="BodyText"/>
                            </w:pPr>
                          </w:p>
                        </w:txbxContent>
                      </wps:txbx>
                      <wps:bodyPr rot="0" vert="horz" wrap="square" lIns="0" tIns="0" rIns="0" bIns="0" anchor="t" anchorCtr="0" upright="1">
                        <a:noAutofit/>
                      </wps:bodyPr>
                    </wps:wsp>
                  </a:graphicData>
                </a:graphic>
              </wp:inline>
            </w:drawing>
          </mc:Choice>
          <mc:Fallback>
            <w:pict>
              <v:shape w14:anchorId="5925F1FA" id="Text Box 188" o:spid="_x0000_s1340" type="#_x0000_t202" style="width:190.3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154"/>
                        <w:gridCol w:w="927"/>
                        <w:gridCol w:w="811"/>
                        <w:gridCol w:w="811"/>
                      </w:tblGrid>
                      <w:tr w:rsidR="009F66DB" w14:paraId="7460A55A" w14:textId="77777777">
                        <w:trPr>
                          <w:trHeight w:val="73"/>
                        </w:trPr>
                        <w:tc>
                          <w:tcPr>
                            <w:tcW w:w="1081" w:type="dxa"/>
                            <w:vMerge w:val="restart"/>
                            <w:tcBorders>
                              <w:bottom w:val="double" w:sz="2" w:space="0" w:color="000000"/>
                            </w:tcBorders>
                          </w:tcPr>
                          <w:p w14:paraId="71D4EB0E" w14:textId="77777777" w:rsidR="009F66DB" w:rsidRDefault="009F66DB">
                            <w:pPr>
                              <w:pStyle w:val="TableParagraph"/>
                              <w:spacing w:before="52"/>
                              <w:ind w:left="11"/>
                              <w:jc w:val="center"/>
                              <w:rPr>
                                <w:sz w:val="15"/>
                              </w:rPr>
                            </w:pPr>
                            <w:r>
                              <w:rPr>
                                <w:w w:val="102"/>
                                <w:sz w:val="15"/>
                              </w:rPr>
                              <w:t>n</w:t>
                            </w:r>
                          </w:p>
                          <w:p w14:paraId="104A60FD" w14:textId="77777777" w:rsidR="009F66DB" w:rsidRDefault="009F66DB">
                            <w:pPr>
                              <w:pStyle w:val="TableParagraph"/>
                              <w:spacing w:before="127"/>
                              <w:ind w:left="32"/>
                              <w:rPr>
                                <w:sz w:val="15"/>
                              </w:rPr>
                            </w:pPr>
                            <w:r>
                              <w:rPr>
                                <w:w w:val="105"/>
                                <w:sz w:val="15"/>
                              </w:rPr>
                              <w:t>(Group</w:t>
                            </w:r>
                            <w:r>
                              <w:rPr>
                                <w:spacing w:val="-5"/>
                                <w:w w:val="105"/>
                                <w:sz w:val="15"/>
                              </w:rPr>
                              <w:t xml:space="preserve"> </w:t>
                            </w:r>
                            <w:r>
                              <w:rPr>
                                <w:w w:val="105"/>
                                <w:sz w:val="15"/>
                              </w:rPr>
                              <w:t>size)</w:t>
                            </w:r>
                          </w:p>
                        </w:tc>
                        <w:tc>
                          <w:tcPr>
                            <w:tcW w:w="154" w:type="dxa"/>
                            <w:tcBorders>
                              <w:right w:val="nil"/>
                            </w:tcBorders>
                          </w:tcPr>
                          <w:p w14:paraId="107788C7" w14:textId="77777777" w:rsidR="009F66DB" w:rsidRDefault="009F66DB">
                            <w:pPr>
                              <w:pStyle w:val="TableParagraph"/>
                              <w:rPr>
                                <w:rFonts w:ascii="Times New Roman"/>
                                <w:sz w:val="2"/>
                              </w:rPr>
                            </w:pPr>
                          </w:p>
                        </w:tc>
                        <w:tc>
                          <w:tcPr>
                            <w:tcW w:w="927" w:type="dxa"/>
                            <w:tcBorders>
                              <w:left w:val="nil"/>
                              <w:bottom w:val="nil"/>
                            </w:tcBorders>
                          </w:tcPr>
                          <w:p w14:paraId="54C6FCFA" w14:textId="77777777" w:rsidR="009F66DB" w:rsidRDefault="009F66DB">
                            <w:pPr>
                              <w:pStyle w:val="TableParagraph"/>
                              <w:rPr>
                                <w:rFonts w:ascii="Times New Roman"/>
                                <w:sz w:val="2"/>
                              </w:rPr>
                            </w:pPr>
                          </w:p>
                        </w:tc>
                        <w:tc>
                          <w:tcPr>
                            <w:tcW w:w="1622" w:type="dxa"/>
                            <w:gridSpan w:val="2"/>
                            <w:vMerge w:val="restart"/>
                          </w:tcPr>
                          <w:p w14:paraId="70E3F5FC" w14:textId="77777777" w:rsidR="009F66DB" w:rsidRDefault="009F66DB">
                            <w:pPr>
                              <w:pStyle w:val="TableParagraph"/>
                              <w:spacing w:before="104" w:line="145" w:lineRule="exact"/>
                              <w:ind w:left="303"/>
                              <w:rPr>
                                <w:sz w:val="15"/>
                              </w:rPr>
                            </w:pPr>
                            <w:r>
                              <w:rPr>
                                <w:color w:val="FF0000"/>
                                <w:w w:val="105"/>
                                <w:sz w:val="15"/>
                              </w:rPr>
                              <w:t>R</w:t>
                            </w:r>
                            <w:r>
                              <w:rPr>
                                <w:color w:val="FF0000"/>
                                <w:spacing w:val="-3"/>
                                <w:w w:val="105"/>
                                <w:sz w:val="15"/>
                              </w:rPr>
                              <w:t xml:space="preserve"> </w:t>
                            </w:r>
                            <w:r>
                              <w:rPr>
                                <w:color w:val="FF0000"/>
                                <w:w w:val="105"/>
                                <w:sz w:val="15"/>
                              </w:rPr>
                              <w:t>control</w:t>
                            </w:r>
                            <w:r>
                              <w:rPr>
                                <w:color w:val="FF0000"/>
                                <w:spacing w:val="-3"/>
                                <w:w w:val="105"/>
                                <w:sz w:val="15"/>
                              </w:rPr>
                              <w:t xml:space="preserve"> </w:t>
                            </w:r>
                            <w:r>
                              <w:rPr>
                                <w:color w:val="FF0000"/>
                                <w:w w:val="105"/>
                                <w:sz w:val="15"/>
                              </w:rPr>
                              <w:t>chart</w:t>
                            </w:r>
                          </w:p>
                        </w:tc>
                      </w:tr>
                      <w:tr w:rsidR="009F66DB" w14:paraId="1F8419BB" w14:textId="77777777">
                        <w:trPr>
                          <w:trHeight w:val="150"/>
                        </w:trPr>
                        <w:tc>
                          <w:tcPr>
                            <w:tcW w:w="1081" w:type="dxa"/>
                            <w:vMerge/>
                            <w:tcBorders>
                              <w:top w:val="nil"/>
                              <w:bottom w:val="double" w:sz="2" w:space="0" w:color="000000"/>
                            </w:tcBorders>
                          </w:tcPr>
                          <w:p w14:paraId="3AB4619C" w14:textId="77777777" w:rsidR="009F66DB" w:rsidRDefault="009F66DB">
                            <w:pPr>
                              <w:rPr>
                                <w:sz w:val="2"/>
                                <w:szCs w:val="2"/>
                              </w:rPr>
                            </w:pPr>
                          </w:p>
                        </w:tc>
                        <w:tc>
                          <w:tcPr>
                            <w:tcW w:w="1081" w:type="dxa"/>
                            <w:gridSpan w:val="2"/>
                            <w:tcBorders>
                              <w:top w:val="nil"/>
                            </w:tcBorders>
                          </w:tcPr>
                          <w:p w14:paraId="35117783" w14:textId="77777777" w:rsidR="009F66DB" w:rsidRDefault="009F66DB">
                            <w:pPr>
                              <w:pStyle w:val="TableParagraph"/>
                              <w:spacing w:line="131" w:lineRule="exact"/>
                              <w:ind w:left="32"/>
                              <w:rPr>
                                <w:sz w:val="15"/>
                              </w:rPr>
                            </w:pPr>
                            <w:r>
                              <w:rPr>
                                <w:color w:val="FF0000"/>
                                <w:sz w:val="15"/>
                              </w:rPr>
                              <w:t>X</w:t>
                            </w:r>
                            <w:r>
                              <w:rPr>
                                <w:color w:val="FF0000"/>
                                <w:spacing w:val="-8"/>
                                <w:sz w:val="15"/>
                              </w:rPr>
                              <w:t xml:space="preserve"> </w:t>
                            </w:r>
                            <w:r>
                              <w:rPr>
                                <w:color w:val="FF0000"/>
                                <w:sz w:val="15"/>
                              </w:rPr>
                              <w:t>control</w:t>
                            </w:r>
                            <w:r>
                              <w:rPr>
                                <w:color w:val="FF0000"/>
                                <w:spacing w:val="16"/>
                                <w:sz w:val="15"/>
                              </w:rPr>
                              <w:t xml:space="preserve"> </w:t>
                            </w:r>
                            <w:r>
                              <w:rPr>
                                <w:color w:val="FF0000"/>
                                <w:sz w:val="15"/>
                              </w:rPr>
                              <w:t>chart</w:t>
                            </w:r>
                          </w:p>
                        </w:tc>
                        <w:tc>
                          <w:tcPr>
                            <w:tcW w:w="1622" w:type="dxa"/>
                            <w:gridSpan w:val="2"/>
                            <w:vMerge/>
                            <w:tcBorders>
                              <w:top w:val="nil"/>
                            </w:tcBorders>
                          </w:tcPr>
                          <w:p w14:paraId="7A22AE42" w14:textId="77777777" w:rsidR="009F66DB" w:rsidRDefault="009F66DB">
                            <w:pPr>
                              <w:rPr>
                                <w:sz w:val="2"/>
                                <w:szCs w:val="2"/>
                              </w:rPr>
                            </w:pPr>
                          </w:p>
                        </w:tc>
                      </w:tr>
                      <w:tr w:rsidR="009F66DB" w14:paraId="5B641F64" w14:textId="77777777">
                        <w:trPr>
                          <w:trHeight w:val="254"/>
                        </w:trPr>
                        <w:tc>
                          <w:tcPr>
                            <w:tcW w:w="1081" w:type="dxa"/>
                            <w:vMerge/>
                            <w:tcBorders>
                              <w:top w:val="nil"/>
                              <w:bottom w:val="double" w:sz="2" w:space="0" w:color="000000"/>
                            </w:tcBorders>
                          </w:tcPr>
                          <w:p w14:paraId="29DBE93C" w14:textId="77777777" w:rsidR="009F66DB" w:rsidRDefault="009F66DB">
                            <w:pPr>
                              <w:rPr>
                                <w:sz w:val="2"/>
                                <w:szCs w:val="2"/>
                              </w:rPr>
                            </w:pPr>
                          </w:p>
                        </w:tc>
                        <w:tc>
                          <w:tcPr>
                            <w:tcW w:w="1081" w:type="dxa"/>
                            <w:gridSpan w:val="2"/>
                            <w:tcBorders>
                              <w:bottom w:val="double" w:sz="2" w:space="0" w:color="000000"/>
                            </w:tcBorders>
                          </w:tcPr>
                          <w:p w14:paraId="748F7584" w14:textId="77777777" w:rsidR="009F66DB" w:rsidRDefault="009F66DB">
                            <w:pPr>
                              <w:pStyle w:val="TableParagraph"/>
                              <w:spacing w:before="37"/>
                              <w:ind w:left="341"/>
                              <w:rPr>
                                <w:sz w:val="15"/>
                              </w:rPr>
                            </w:pPr>
                            <w:r>
                              <w:rPr>
                                <w:w w:val="105"/>
                                <w:sz w:val="15"/>
                              </w:rPr>
                              <w:t>A</w:t>
                            </w:r>
                            <w:r>
                              <w:rPr>
                                <w:w w:val="105"/>
                                <w:sz w:val="15"/>
                                <w:vertAlign w:val="subscript"/>
                              </w:rPr>
                              <w:t>2</w:t>
                            </w:r>
                          </w:p>
                        </w:tc>
                        <w:tc>
                          <w:tcPr>
                            <w:tcW w:w="811" w:type="dxa"/>
                            <w:tcBorders>
                              <w:bottom w:val="double" w:sz="2" w:space="0" w:color="000000"/>
                            </w:tcBorders>
                          </w:tcPr>
                          <w:p w14:paraId="3E9C372C" w14:textId="77777777" w:rsidR="009F66DB" w:rsidRDefault="009F66DB">
                            <w:pPr>
                              <w:pStyle w:val="TableParagraph"/>
                              <w:spacing w:before="37"/>
                              <w:ind w:right="292"/>
                              <w:jc w:val="right"/>
                              <w:rPr>
                                <w:sz w:val="15"/>
                              </w:rPr>
                            </w:pPr>
                            <w:r>
                              <w:rPr>
                                <w:w w:val="105"/>
                                <w:sz w:val="15"/>
                              </w:rPr>
                              <w:t>D</w:t>
                            </w:r>
                            <w:r>
                              <w:rPr>
                                <w:w w:val="105"/>
                                <w:sz w:val="15"/>
                                <w:vertAlign w:val="subscript"/>
                              </w:rPr>
                              <w:t>4</w:t>
                            </w:r>
                          </w:p>
                        </w:tc>
                        <w:tc>
                          <w:tcPr>
                            <w:tcW w:w="811" w:type="dxa"/>
                            <w:tcBorders>
                              <w:bottom w:val="double" w:sz="2" w:space="0" w:color="000000"/>
                            </w:tcBorders>
                          </w:tcPr>
                          <w:p w14:paraId="09FD7452" w14:textId="77777777" w:rsidR="009F66DB" w:rsidRDefault="009F66DB">
                            <w:pPr>
                              <w:pStyle w:val="TableParagraph"/>
                              <w:spacing w:before="37"/>
                              <w:ind w:right="292"/>
                              <w:jc w:val="right"/>
                              <w:rPr>
                                <w:sz w:val="15"/>
                              </w:rPr>
                            </w:pPr>
                            <w:r>
                              <w:rPr>
                                <w:w w:val="105"/>
                                <w:sz w:val="15"/>
                              </w:rPr>
                              <w:t>D</w:t>
                            </w:r>
                            <w:r>
                              <w:rPr>
                                <w:w w:val="105"/>
                                <w:sz w:val="15"/>
                                <w:vertAlign w:val="subscript"/>
                              </w:rPr>
                              <w:t>3</w:t>
                            </w:r>
                          </w:p>
                        </w:tc>
                      </w:tr>
                      <w:tr w:rsidR="009F66DB" w14:paraId="4FB8284C" w14:textId="77777777">
                        <w:trPr>
                          <w:trHeight w:val="269"/>
                        </w:trPr>
                        <w:tc>
                          <w:tcPr>
                            <w:tcW w:w="1081" w:type="dxa"/>
                            <w:tcBorders>
                              <w:top w:val="double" w:sz="2" w:space="0" w:color="000000"/>
                            </w:tcBorders>
                          </w:tcPr>
                          <w:p w14:paraId="2B15229C" w14:textId="77777777" w:rsidR="009F66DB" w:rsidRDefault="009F66DB">
                            <w:pPr>
                              <w:pStyle w:val="TableParagraph"/>
                              <w:spacing w:before="36"/>
                              <w:ind w:left="11"/>
                              <w:jc w:val="center"/>
                              <w:rPr>
                                <w:sz w:val="15"/>
                              </w:rPr>
                            </w:pPr>
                            <w:r>
                              <w:rPr>
                                <w:w w:val="102"/>
                                <w:sz w:val="15"/>
                              </w:rPr>
                              <w:t>2</w:t>
                            </w:r>
                          </w:p>
                        </w:tc>
                        <w:tc>
                          <w:tcPr>
                            <w:tcW w:w="1081" w:type="dxa"/>
                            <w:gridSpan w:val="2"/>
                            <w:tcBorders>
                              <w:top w:val="double" w:sz="2" w:space="0" w:color="000000"/>
                            </w:tcBorders>
                          </w:tcPr>
                          <w:p w14:paraId="64DD87FF" w14:textId="77777777" w:rsidR="009F66DB" w:rsidRDefault="009F66DB">
                            <w:pPr>
                              <w:pStyle w:val="TableParagraph"/>
                              <w:spacing w:before="36"/>
                              <w:ind w:left="251"/>
                              <w:rPr>
                                <w:sz w:val="15"/>
                              </w:rPr>
                            </w:pPr>
                            <w:r>
                              <w:rPr>
                                <w:w w:val="105"/>
                                <w:sz w:val="15"/>
                              </w:rPr>
                              <w:t>1.88</w:t>
                            </w:r>
                          </w:p>
                        </w:tc>
                        <w:tc>
                          <w:tcPr>
                            <w:tcW w:w="811" w:type="dxa"/>
                            <w:tcBorders>
                              <w:top w:val="double" w:sz="2" w:space="0" w:color="000000"/>
                            </w:tcBorders>
                          </w:tcPr>
                          <w:p w14:paraId="21B72CDC" w14:textId="77777777" w:rsidR="009F66DB" w:rsidRDefault="009F66DB">
                            <w:pPr>
                              <w:pStyle w:val="TableParagraph"/>
                              <w:spacing w:before="36"/>
                              <w:ind w:right="238"/>
                              <w:jc w:val="right"/>
                              <w:rPr>
                                <w:sz w:val="15"/>
                              </w:rPr>
                            </w:pPr>
                            <w:r>
                              <w:rPr>
                                <w:w w:val="105"/>
                                <w:sz w:val="15"/>
                              </w:rPr>
                              <w:t>3.27</w:t>
                            </w:r>
                          </w:p>
                        </w:tc>
                        <w:tc>
                          <w:tcPr>
                            <w:tcW w:w="811" w:type="dxa"/>
                            <w:tcBorders>
                              <w:top w:val="double" w:sz="2" w:space="0" w:color="000000"/>
                            </w:tcBorders>
                          </w:tcPr>
                          <w:p w14:paraId="0B40CAFE" w14:textId="77777777" w:rsidR="009F66DB" w:rsidRDefault="009F66DB">
                            <w:pPr>
                              <w:pStyle w:val="TableParagraph"/>
                              <w:spacing w:before="40"/>
                              <w:ind w:right="311"/>
                              <w:jc w:val="right"/>
                              <w:rPr>
                                <w:rFonts w:ascii="MS Gothic" w:eastAsia="MS Gothic"/>
                                <w:sz w:val="15"/>
                              </w:rPr>
                            </w:pPr>
                            <w:r>
                              <w:rPr>
                                <w:rFonts w:ascii="MS Gothic" w:eastAsia="MS Gothic" w:hint="eastAsia"/>
                                <w:w w:val="102"/>
                                <w:sz w:val="15"/>
                              </w:rPr>
                              <w:t>－</w:t>
                            </w:r>
                          </w:p>
                        </w:tc>
                      </w:tr>
                      <w:tr w:rsidR="009F66DB" w14:paraId="6CAA8A50" w14:textId="77777777">
                        <w:trPr>
                          <w:trHeight w:val="284"/>
                        </w:trPr>
                        <w:tc>
                          <w:tcPr>
                            <w:tcW w:w="1081" w:type="dxa"/>
                          </w:tcPr>
                          <w:p w14:paraId="66EEC406" w14:textId="77777777" w:rsidR="009F66DB" w:rsidRDefault="009F66DB">
                            <w:pPr>
                              <w:pStyle w:val="TableParagraph"/>
                              <w:spacing w:before="51"/>
                              <w:ind w:left="11"/>
                              <w:jc w:val="center"/>
                              <w:rPr>
                                <w:sz w:val="15"/>
                              </w:rPr>
                            </w:pPr>
                            <w:r>
                              <w:rPr>
                                <w:w w:val="102"/>
                                <w:sz w:val="15"/>
                              </w:rPr>
                              <w:t>3</w:t>
                            </w:r>
                          </w:p>
                        </w:tc>
                        <w:tc>
                          <w:tcPr>
                            <w:tcW w:w="1081" w:type="dxa"/>
                            <w:gridSpan w:val="2"/>
                          </w:tcPr>
                          <w:p w14:paraId="70E300E7" w14:textId="77777777" w:rsidR="009F66DB" w:rsidRDefault="009F66DB">
                            <w:pPr>
                              <w:pStyle w:val="TableParagraph"/>
                              <w:spacing w:before="51"/>
                              <w:ind w:left="251"/>
                              <w:rPr>
                                <w:sz w:val="15"/>
                              </w:rPr>
                            </w:pPr>
                            <w:r>
                              <w:rPr>
                                <w:w w:val="105"/>
                                <w:sz w:val="15"/>
                              </w:rPr>
                              <w:t>1.02</w:t>
                            </w:r>
                          </w:p>
                        </w:tc>
                        <w:tc>
                          <w:tcPr>
                            <w:tcW w:w="811" w:type="dxa"/>
                          </w:tcPr>
                          <w:p w14:paraId="4FA69F3E" w14:textId="77777777" w:rsidR="009F66DB" w:rsidRDefault="009F66DB">
                            <w:pPr>
                              <w:pStyle w:val="TableParagraph"/>
                              <w:spacing w:before="51"/>
                              <w:ind w:right="238"/>
                              <w:jc w:val="right"/>
                              <w:rPr>
                                <w:sz w:val="15"/>
                              </w:rPr>
                            </w:pPr>
                            <w:r>
                              <w:rPr>
                                <w:w w:val="105"/>
                                <w:sz w:val="15"/>
                              </w:rPr>
                              <w:t>2.57</w:t>
                            </w:r>
                          </w:p>
                        </w:tc>
                        <w:tc>
                          <w:tcPr>
                            <w:tcW w:w="811" w:type="dxa"/>
                          </w:tcPr>
                          <w:p w14:paraId="4637FB25"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3347A94F" w14:textId="77777777">
                        <w:trPr>
                          <w:trHeight w:val="284"/>
                        </w:trPr>
                        <w:tc>
                          <w:tcPr>
                            <w:tcW w:w="1081" w:type="dxa"/>
                          </w:tcPr>
                          <w:p w14:paraId="65891107" w14:textId="77777777" w:rsidR="009F66DB" w:rsidRDefault="009F66DB">
                            <w:pPr>
                              <w:pStyle w:val="TableParagraph"/>
                              <w:spacing w:before="52"/>
                              <w:ind w:left="11"/>
                              <w:jc w:val="center"/>
                              <w:rPr>
                                <w:sz w:val="15"/>
                              </w:rPr>
                            </w:pPr>
                            <w:r>
                              <w:rPr>
                                <w:w w:val="102"/>
                                <w:sz w:val="15"/>
                              </w:rPr>
                              <w:t>4</w:t>
                            </w:r>
                          </w:p>
                        </w:tc>
                        <w:tc>
                          <w:tcPr>
                            <w:tcW w:w="1081" w:type="dxa"/>
                            <w:gridSpan w:val="2"/>
                          </w:tcPr>
                          <w:p w14:paraId="565F1E05" w14:textId="77777777" w:rsidR="009F66DB" w:rsidRDefault="009F66DB">
                            <w:pPr>
                              <w:pStyle w:val="TableParagraph"/>
                              <w:spacing w:before="52"/>
                              <w:ind w:left="251"/>
                              <w:rPr>
                                <w:sz w:val="15"/>
                              </w:rPr>
                            </w:pPr>
                            <w:r>
                              <w:rPr>
                                <w:w w:val="105"/>
                                <w:sz w:val="15"/>
                              </w:rPr>
                              <w:t>0.73</w:t>
                            </w:r>
                          </w:p>
                        </w:tc>
                        <w:tc>
                          <w:tcPr>
                            <w:tcW w:w="811" w:type="dxa"/>
                          </w:tcPr>
                          <w:p w14:paraId="1A0F95E9" w14:textId="77777777" w:rsidR="009F66DB" w:rsidRDefault="009F66DB">
                            <w:pPr>
                              <w:pStyle w:val="TableParagraph"/>
                              <w:spacing w:before="52"/>
                              <w:ind w:right="238"/>
                              <w:jc w:val="right"/>
                              <w:rPr>
                                <w:sz w:val="15"/>
                              </w:rPr>
                            </w:pPr>
                            <w:r>
                              <w:rPr>
                                <w:w w:val="105"/>
                                <w:sz w:val="15"/>
                              </w:rPr>
                              <w:t>2.28</w:t>
                            </w:r>
                          </w:p>
                        </w:tc>
                        <w:tc>
                          <w:tcPr>
                            <w:tcW w:w="811" w:type="dxa"/>
                          </w:tcPr>
                          <w:p w14:paraId="62F6DB4B"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16CA1C5A" w14:textId="77777777">
                        <w:trPr>
                          <w:trHeight w:val="284"/>
                        </w:trPr>
                        <w:tc>
                          <w:tcPr>
                            <w:tcW w:w="1081" w:type="dxa"/>
                          </w:tcPr>
                          <w:p w14:paraId="5F37061A" w14:textId="77777777" w:rsidR="009F66DB" w:rsidRDefault="009F66DB">
                            <w:pPr>
                              <w:pStyle w:val="TableParagraph"/>
                              <w:spacing w:before="52"/>
                              <w:ind w:left="11"/>
                              <w:jc w:val="center"/>
                              <w:rPr>
                                <w:sz w:val="15"/>
                              </w:rPr>
                            </w:pPr>
                            <w:r>
                              <w:rPr>
                                <w:w w:val="102"/>
                                <w:sz w:val="15"/>
                              </w:rPr>
                              <w:t>5</w:t>
                            </w:r>
                          </w:p>
                        </w:tc>
                        <w:tc>
                          <w:tcPr>
                            <w:tcW w:w="1081" w:type="dxa"/>
                            <w:gridSpan w:val="2"/>
                          </w:tcPr>
                          <w:p w14:paraId="5CF1FB72" w14:textId="77777777" w:rsidR="009F66DB" w:rsidRDefault="009F66DB">
                            <w:pPr>
                              <w:pStyle w:val="TableParagraph"/>
                              <w:spacing w:before="52"/>
                              <w:ind w:left="251"/>
                              <w:rPr>
                                <w:sz w:val="15"/>
                              </w:rPr>
                            </w:pPr>
                            <w:r>
                              <w:rPr>
                                <w:w w:val="105"/>
                                <w:sz w:val="15"/>
                              </w:rPr>
                              <w:t>0.58</w:t>
                            </w:r>
                          </w:p>
                        </w:tc>
                        <w:tc>
                          <w:tcPr>
                            <w:tcW w:w="811" w:type="dxa"/>
                          </w:tcPr>
                          <w:p w14:paraId="4A4822C0" w14:textId="77777777" w:rsidR="009F66DB" w:rsidRDefault="009F66DB">
                            <w:pPr>
                              <w:pStyle w:val="TableParagraph"/>
                              <w:spacing w:before="52"/>
                              <w:ind w:right="238"/>
                              <w:jc w:val="right"/>
                              <w:rPr>
                                <w:sz w:val="15"/>
                              </w:rPr>
                            </w:pPr>
                            <w:r>
                              <w:rPr>
                                <w:w w:val="105"/>
                                <w:sz w:val="15"/>
                              </w:rPr>
                              <w:t>2.11</w:t>
                            </w:r>
                          </w:p>
                        </w:tc>
                        <w:tc>
                          <w:tcPr>
                            <w:tcW w:w="811" w:type="dxa"/>
                          </w:tcPr>
                          <w:p w14:paraId="4C69ED86" w14:textId="77777777" w:rsidR="009F66DB" w:rsidRDefault="009F66DB">
                            <w:pPr>
                              <w:pStyle w:val="TableParagraph"/>
                              <w:spacing w:before="55"/>
                              <w:ind w:right="311"/>
                              <w:jc w:val="right"/>
                              <w:rPr>
                                <w:rFonts w:ascii="MS Gothic" w:eastAsia="MS Gothic"/>
                                <w:sz w:val="15"/>
                              </w:rPr>
                            </w:pPr>
                            <w:r>
                              <w:rPr>
                                <w:rFonts w:ascii="MS Gothic" w:eastAsia="MS Gothic" w:hint="eastAsia"/>
                                <w:w w:val="102"/>
                                <w:sz w:val="15"/>
                              </w:rPr>
                              <w:t>－</w:t>
                            </w:r>
                          </w:p>
                        </w:tc>
                      </w:tr>
                      <w:tr w:rsidR="009F66DB" w14:paraId="545D3F20" w14:textId="77777777">
                        <w:trPr>
                          <w:trHeight w:val="284"/>
                        </w:trPr>
                        <w:tc>
                          <w:tcPr>
                            <w:tcW w:w="1081" w:type="dxa"/>
                          </w:tcPr>
                          <w:p w14:paraId="62AE6709" w14:textId="77777777" w:rsidR="009F66DB" w:rsidRDefault="009F66DB">
                            <w:pPr>
                              <w:pStyle w:val="TableParagraph"/>
                              <w:spacing w:before="52"/>
                              <w:ind w:left="11"/>
                              <w:jc w:val="center"/>
                              <w:rPr>
                                <w:sz w:val="15"/>
                              </w:rPr>
                            </w:pPr>
                            <w:r>
                              <w:rPr>
                                <w:w w:val="102"/>
                                <w:sz w:val="15"/>
                              </w:rPr>
                              <w:t>6</w:t>
                            </w:r>
                          </w:p>
                        </w:tc>
                        <w:tc>
                          <w:tcPr>
                            <w:tcW w:w="1081" w:type="dxa"/>
                            <w:gridSpan w:val="2"/>
                          </w:tcPr>
                          <w:p w14:paraId="57B3A2E7" w14:textId="77777777" w:rsidR="009F66DB" w:rsidRDefault="009F66DB">
                            <w:pPr>
                              <w:pStyle w:val="TableParagraph"/>
                              <w:spacing w:before="52"/>
                              <w:ind w:left="251"/>
                              <w:rPr>
                                <w:sz w:val="15"/>
                              </w:rPr>
                            </w:pPr>
                            <w:r>
                              <w:rPr>
                                <w:w w:val="105"/>
                                <w:sz w:val="15"/>
                              </w:rPr>
                              <w:t>0.48</w:t>
                            </w:r>
                          </w:p>
                        </w:tc>
                        <w:tc>
                          <w:tcPr>
                            <w:tcW w:w="811" w:type="dxa"/>
                          </w:tcPr>
                          <w:p w14:paraId="217D6192" w14:textId="77777777" w:rsidR="009F66DB" w:rsidRDefault="009F66DB">
                            <w:pPr>
                              <w:pStyle w:val="TableParagraph"/>
                              <w:spacing w:before="52"/>
                              <w:ind w:right="238"/>
                              <w:jc w:val="right"/>
                              <w:rPr>
                                <w:sz w:val="15"/>
                              </w:rPr>
                            </w:pPr>
                            <w:r>
                              <w:rPr>
                                <w:w w:val="105"/>
                                <w:sz w:val="15"/>
                              </w:rPr>
                              <w:t>2.00</w:t>
                            </w:r>
                          </w:p>
                        </w:tc>
                        <w:tc>
                          <w:tcPr>
                            <w:tcW w:w="811" w:type="dxa"/>
                          </w:tcPr>
                          <w:p w14:paraId="6214D5DC" w14:textId="77777777" w:rsidR="009F66DB" w:rsidRDefault="009F66DB">
                            <w:pPr>
                              <w:pStyle w:val="TableParagraph"/>
                              <w:spacing w:before="56"/>
                              <w:ind w:right="311"/>
                              <w:jc w:val="right"/>
                              <w:rPr>
                                <w:rFonts w:ascii="MS Gothic" w:eastAsia="MS Gothic"/>
                                <w:sz w:val="15"/>
                              </w:rPr>
                            </w:pPr>
                            <w:r>
                              <w:rPr>
                                <w:rFonts w:ascii="MS Gothic" w:eastAsia="MS Gothic" w:hint="eastAsia"/>
                                <w:w w:val="102"/>
                                <w:sz w:val="15"/>
                              </w:rPr>
                              <w:t>－</w:t>
                            </w:r>
                          </w:p>
                        </w:tc>
                      </w:tr>
                      <w:tr w:rsidR="009F66DB" w14:paraId="165E4719" w14:textId="77777777">
                        <w:trPr>
                          <w:trHeight w:val="284"/>
                        </w:trPr>
                        <w:tc>
                          <w:tcPr>
                            <w:tcW w:w="1081" w:type="dxa"/>
                          </w:tcPr>
                          <w:p w14:paraId="184B7F2D" w14:textId="77777777" w:rsidR="009F66DB" w:rsidRDefault="009F66DB">
                            <w:pPr>
                              <w:pStyle w:val="TableParagraph"/>
                              <w:spacing w:before="52"/>
                              <w:ind w:left="11"/>
                              <w:jc w:val="center"/>
                              <w:rPr>
                                <w:sz w:val="15"/>
                              </w:rPr>
                            </w:pPr>
                            <w:r>
                              <w:rPr>
                                <w:w w:val="102"/>
                                <w:sz w:val="15"/>
                              </w:rPr>
                              <w:t>7</w:t>
                            </w:r>
                          </w:p>
                        </w:tc>
                        <w:tc>
                          <w:tcPr>
                            <w:tcW w:w="1081" w:type="dxa"/>
                            <w:gridSpan w:val="2"/>
                          </w:tcPr>
                          <w:p w14:paraId="235A9EF1" w14:textId="77777777" w:rsidR="009F66DB" w:rsidRDefault="009F66DB">
                            <w:pPr>
                              <w:pStyle w:val="TableParagraph"/>
                              <w:spacing w:before="52"/>
                              <w:ind w:left="251"/>
                              <w:rPr>
                                <w:sz w:val="15"/>
                              </w:rPr>
                            </w:pPr>
                            <w:r>
                              <w:rPr>
                                <w:w w:val="105"/>
                                <w:sz w:val="15"/>
                              </w:rPr>
                              <w:t>0.42</w:t>
                            </w:r>
                          </w:p>
                        </w:tc>
                        <w:tc>
                          <w:tcPr>
                            <w:tcW w:w="811" w:type="dxa"/>
                          </w:tcPr>
                          <w:p w14:paraId="669042DD" w14:textId="77777777" w:rsidR="009F66DB" w:rsidRDefault="009F66DB">
                            <w:pPr>
                              <w:pStyle w:val="TableParagraph"/>
                              <w:spacing w:before="52"/>
                              <w:ind w:right="238"/>
                              <w:jc w:val="right"/>
                              <w:rPr>
                                <w:sz w:val="15"/>
                              </w:rPr>
                            </w:pPr>
                            <w:r>
                              <w:rPr>
                                <w:w w:val="105"/>
                                <w:sz w:val="15"/>
                              </w:rPr>
                              <w:t>1.92</w:t>
                            </w:r>
                          </w:p>
                        </w:tc>
                        <w:tc>
                          <w:tcPr>
                            <w:tcW w:w="811" w:type="dxa"/>
                          </w:tcPr>
                          <w:p w14:paraId="476204C8" w14:textId="77777777" w:rsidR="009F66DB" w:rsidRDefault="009F66DB">
                            <w:pPr>
                              <w:pStyle w:val="TableParagraph"/>
                              <w:spacing w:before="52"/>
                              <w:ind w:right="238"/>
                              <w:jc w:val="right"/>
                              <w:rPr>
                                <w:sz w:val="15"/>
                              </w:rPr>
                            </w:pPr>
                            <w:r>
                              <w:rPr>
                                <w:w w:val="105"/>
                                <w:sz w:val="15"/>
                              </w:rPr>
                              <w:t>0.08</w:t>
                            </w:r>
                          </w:p>
                        </w:tc>
                      </w:tr>
                    </w:tbl>
                    <w:p w14:paraId="39DA46C6" w14:textId="77777777" w:rsidR="009F66DB" w:rsidRDefault="009F66DB" w:rsidP="009F66DB">
                      <w:pPr>
                        <w:pStyle w:val="BodyText"/>
                      </w:pPr>
                    </w:p>
                  </w:txbxContent>
                </v:textbox>
                <w10:anchorlock/>
              </v:shape>
            </w:pict>
          </mc:Fallback>
        </mc:AlternateContent>
      </w:r>
      <w:r w:rsidR="009F66DB" w:rsidRPr="009F66DB">
        <w:rPr>
          <w:rFonts w:ascii="Arial MT" w:eastAsia="Arial MT" w:hAnsi="Arial MT" w:cs="Arial MT"/>
          <w:sz w:val="20"/>
          <w:szCs w:val="20"/>
        </w:rPr>
        <w:tab/>
      </w:r>
      <w:r w:rsidR="009F66DB" w:rsidRPr="009F66DB">
        <w:rPr>
          <w:rFonts w:ascii="Arial MT" w:eastAsia="Arial MT" w:hAnsi="Arial MT" w:cs="Arial MT"/>
          <w:noProof/>
          <w:position w:val="2"/>
          <w:sz w:val="20"/>
          <w:szCs w:val="20"/>
        </w:rPr>
        <mc:AlternateContent>
          <mc:Choice Requires="wpg">
            <w:drawing>
              <wp:inline distT="0" distB="0" distL="0" distR="0" wp14:anchorId="4757734C" wp14:editId="00EEFAF0">
                <wp:extent cx="1348105" cy="318770"/>
                <wp:effectExtent l="0" t="2540" r="0" b="2540"/>
                <wp:docPr id="37551323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318770"/>
                          <a:chOff x="0" y="0"/>
                          <a:chExt cx="2123" cy="502"/>
                        </a:xfrm>
                      </wpg:grpSpPr>
                      <wps:wsp>
                        <wps:cNvPr id="524290315" name="Text Box 187"/>
                        <wps:cNvSpPr txBox="1">
                          <a:spLocks noChangeArrowheads="1"/>
                        </wps:cNvSpPr>
                        <wps:spPr bwMode="auto">
                          <a:xfrm>
                            <a:off x="0" y="0"/>
                            <a:ext cx="212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55B5" w14:textId="77777777" w:rsidR="009F66DB" w:rsidRDefault="009F66DB" w:rsidP="009F66DB">
                              <w:pPr>
                                <w:spacing w:before="28"/>
                                <w:ind w:left="128"/>
                                <w:rPr>
                                  <w:sz w:val="15"/>
                                </w:rPr>
                              </w:pPr>
                              <w:r>
                                <w:rPr>
                                  <w:color w:val="FF0000"/>
                                  <w:sz w:val="15"/>
                                </w:rPr>
                                <w:t>*</w:t>
                              </w:r>
                              <w:r>
                                <w:rPr>
                                  <w:color w:val="FF0000"/>
                                  <w:spacing w:val="17"/>
                                  <w:sz w:val="15"/>
                                </w:rPr>
                                <w:t xml:space="preserve"> </w:t>
                              </w:r>
                              <w:r>
                                <w:rPr>
                                  <w:color w:val="FF0000"/>
                                  <w:sz w:val="15"/>
                                </w:rPr>
                                <w:t>The</w:t>
                              </w:r>
                              <w:r>
                                <w:rPr>
                                  <w:color w:val="FF0000"/>
                                  <w:spacing w:val="18"/>
                                  <w:sz w:val="15"/>
                                </w:rPr>
                                <w:t xml:space="preserve"> </w:t>
                              </w:r>
                              <w:r>
                                <w:rPr>
                                  <w:color w:val="FF0000"/>
                                  <w:sz w:val="15"/>
                                </w:rPr>
                                <w:t>number</w:t>
                              </w:r>
                              <w:r>
                                <w:rPr>
                                  <w:color w:val="FF0000"/>
                                  <w:spacing w:val="12"/>
                                  <w:sz w:val="15"/>
                                </w:rPr>
                                <w:t xml:space="preserve"> </w:t>
                              </w:r>
                              <w:r>
                                <w:rPr>
                                  <w:color w:val="FF0000"/>
                                  <w:sz w:val="15"/>
                                </w:rPr>
                                <w:t>of</w:t>
                              </w:r>
                              <w:r>
                                <w:rPr>
                                  <w:color w:val="FF0000"/>
                                  <w:spacing w:val="6"/>
                                  <w:sz w:val="15"/>
                                </w:rPr>
                                <w:t xml:space="preserve"> </w:t>
                              </w:r>
                              <w:r>
                                <w:rPr>
                                  <w:color w:val="FF0000"/>
                                  <w:sz w:val="15"/>
                                </w:rPr>
                                <w:t>picking</w:t>
                              </w:r>
                              <w:r>
                                <w:rPr>
                                  <w:color w:val="FF0000"/>
                                  <w:spacing w:val="18"/>
                                  <w:sz w:val="15"/>
                                </w:rPr>
                                <w:t xml:space="preserve"> </w:t>
                              </w:r>
                              <w:r>
                                <w:rPr>
                                  <w:color w:val="FF0000"/>
                                  <w:sz w:val="15"/>
                                </w:rPr>
                                <w:t>out</w:t>
                              </w:r>
                            </w:p>
                            <w:p w14:paraId="7E0FB054" w14:textId="77777777" w:rsidR="009F66DB" w:rsidRDefault="009F66DB" w:rsidP="009F66DB">
                              <w:pPr>
                                <w:spacing w:before="127"/>
                                <w:ind w:left="244"/>
                                <w:rPr>
                                  <w:sz w:val="15"/>
                                </w:rPr>
                              </w:pPr>
                              <w:r>
                                <w:rPr>
                                  <w:color w:val="FF0000"/>
                                  <w:w w:val="105"/>
                                  <w:sz w:val="15"/>
                                </w:rPr>
                                <w:t>from</w:t>
                              </w:r>
                              <w:r>
                                <w:rPr>
                                  <w:color w:val="FF0000"/>
                                  <w:spacing w:val="8"/>
                                  <w:w w:val="105"/>
                                  <w:sz w:val="15"/>
                                </w:rPr>
                                <w:t xml:space="preserve"> </w:t>
                              </w:r>
                              <w:r>
                                <w:rPr>
                                  <w:color w:val="FF0000"/>
                                  <w:w w:val="105"/>
                                  <w:sz w:val="15"/>
                                </w:rPr>
                                <w:t>Control</w:t>
                              </w:r>
                              <w:r>
                                <w:rPr>
                                  <w:color w:val="FF0000"/>
                                  <w:spacing w:val="-1"/>
                                  <w:w w:val="105"/>
                                  <w:sz w:val="15"/>
                                </w:rPr>
                                <w:t xml:space="preserve"> </w:t>
                              </w:r>
                              <w:r>
                                <w:rPr>
                                  <w:color w:val="FF0000"/>
                                  <w:w w:val="105"/>
                                  <w:sz w:val="15"/>
                                </w:rPr>
                                <w:t>plan.</w:t>
                              </w:r>
                            </w:p>
                          </w:txbxContent>
                        </wps:txbx>
                        <wps:bodyPr rot="0" vert="horz" wrap="square" lIns="0" tIns="0" rIns="0" bIns="0" anchor="t" anchorCtr="0" upright="1">
                          <a:noAutofit/>
                        </wps:bodyPr>
                      </wps:wsp>
                    </wpg:wgp>
                  </a:graphicData>
                </a:graphic>
              </wp:inline>
            </w:drawing>
          </mc:Choice>
          <mc:Fallback>
            <w:pict>
              <v:group w14:anchorId="4757734C" id="Group 186" o:spid="_x0000_s1341" style="width:106.15pt;height:25.1pt;mso-position-horizontal-relative:char;mso-position-vertical-relative:line" coordsize="212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">
                <v:shape id="Text Box 187" o:spid="_x0000_s1342" type="#_x0000_t202" style="position:absolute;width:212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" filled="f" stroked="f">
                  <v:textbox inset="0,0,0,0">
                    <w:txbxContent>
                      <w:p w14:paraId="162755B5" w14:textId="77777777" w:rsidR="009F66DB" w:rsidRDefault="009F66DB" w:rsidP="009F66DB">
                        <w:pPr>
                          <w:spacing w:before="28"/>
                          <w:ind w:left="128"/>
                          <w:rPr>
                            <w:sz w:val="15"/>
                          </w:rPr>
                        </w:pPr>
                        <w:r>
                          <w:rPr>
                            <w:color w:val="FF0000"/>
                            <w:sz w:val="15"/>
                          </w:rPr>
                          <w:t>*</w:t>
                        </w:r>
                        <w:r>
                          <w:rPr>
                            <w:color w:val="FF0000"/>
                            <w:spacing w:val="17"/>
                            <w:sz w:val="15"/>
                          </w:rPr>
                          <w:t xml:space="preserve"> </w:t>
                        </w:r>
                        <w:r>
                          <w:rPr>
                            <w:color w:val="FF0000"/>
                            <w:sz w:val="15"/>
                          </w:rPr>
                          <w:t>The</w:t>
                        </w:r>
                        <w:r>
                          <w:rPr>
                            <w:color w:val="FF0000"/>
                            <w:spacing w:val="18"/>
                            <w:sz w:val="15"/>
                          </w:rPr>
                          <w:t xml:space="preserve"> </w:t>
                        </w:r>
                        <w:r>
                          <w:rPr>
                            <w:color w:val="FF0000"/>
                            <w:sz w:val="15"/>
                          </w:rPr>
                          <w:t>number</w:t>
                        </w:r>
                        <w:r>
                          <w:rPr>
                            <w:color w:val="FF0000"/>
                            <w:spacing w:val="12"/>
                            <w:sz w:val="15"/>
                          </w:rPr>
                          <w:t xml:space="preserve"> </w:t>
                        </w:r>
                        <w:r>
                          <w:rPr>
                            <w:color w:val="FF0000"/>
                            <w:sz w:val="15"/>
                          </w:rPr>
                          <w:t>of</w:t>
                        </w:r>
                        <w:r>
                          <w:rPr>
                            <w:color w:val="FF0000"/>
                            <w:spacing w:val="6"/>
                            <w:sz w:val="15"/>
                          </w:rPr>
                          <w:t xml:space="preserve"> </w:t>
                        </w:r>
                        <w:r>
                          <w:rPr>
                            <w:color w:val="FF0000"/>
                            <w:sz w:val="15"/>
                          </w:rPr>
                          <w:t>picking</w:t>
                        </w:r>
                        <w:r>
                          <w:rPr>
                            <w:color w:val="FF0000"/>
                            <w:spacing w:val="18"/>
                            <w:sz w:val="15"/>
                          </w:rPr>
                          <w:t xml:space="preserve"> </w:t>
                        </w:r>
                        <w:r>
                          <w:rPr>
                            <w:color w:val="FF0000"/>
                            <w:sz w:val="15"/>
                          </w:rPr>
                          <w:t>out</w:t>
                        </w:r>
                      </w:p>
                      <w:p w14:paraId="7E0FB054" w14:textId="77777777" w:rsidR="009F66DB" w:rsidRDefault="009F66DB" w:rsidP="009F66DB">
                        <w:pPr>
                          <w:spacing w:before="127"/>
                          <w:ind w:left="244"/>
                          <w:rPr>
                            <w:sz w:val="15"/>
                          </w:rPr>
                        </w:pPr>
                        <w:r>
                          <w:rPr>
                            <w:color w:val="FF0000"/>
                            <w:w w:val="105"/>
                            <w:sz w:val="15"/>
                          </w:rPr>
                          <w:t>from</w:t>
                        </w:r>
                        <w:r>
                          <w:rPr>
                            <w:color w:val="FF0000"/>
                            <w:spacing w:val="8"/>
                            <w:w w:val="105"/>
                            <w:sz w:val="15"/>
                          </w:rPr>
                          <w:t xml:space="preserve"> </w:t>
                        </w:r>
                        <w:r>
                          <w:rPr>
                            <w:color w:val="FF0000"/>
                            <w:w w:val="105"/>
                            <w:sz w:val="15"/>
                          </w:rPr>
                          <w:t>Control</w:t>
                        </w:r>
                        <w:r>
                          <w:rPr>
                            <w:color w:val="FF0000"/>
                            <w:spacing w:val="-1"/>
                            <w:w w:val="105"/>
                            <w:sz w:val="15"/>
                          </w:rPr>
                          <w:t xml:space="preserve"> </w:t>
                        </w:r>
                        <w:r>
                          <w:rPr>
                            <w:color w:val="FF0000"/>
                            <w:w w:val="105"/>
                            <w:sz w:val="15"/>
                          </w:rPr>
                          <w:t>plan.</w:t>
                        </w:r>
                      </w:p>
                    </w:txbxContent>
                  </v:textbox>
                </v:shape>
                <w10:anchorlock/>
              </v:group>
            </w:pict>
          </mc:Fallback>
        </mc:AlternateContent>
      </w:r>
    </w:p>
    <w:p w14:paraId="2925208B" w14:textId="77777777" w:rsidR="009F66DB" w:rsidRPr="009F66DB" w:rsidRDefault="009F66DB" w:rsidP="009F66DB">
      <w:pPr>
        <w:rPr>
          <w:rFonts w:ascii="Arial MT" w:eastAsia="Arial MT" w:hAnsi="Arial MT" w:cs="Arial MT"/>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105E3191" w14:textId="77777777" w:rsidR="009F66DB" w:rsidRPr="009F66DB" w:rsidRDefault="009F66DB">
      <w:pPr>
        <w:numPr>
          <w:ilvl w:val="2"/>
          <w:numId w:val="129"/>
        </w:numPr>
        <w:tabs>
          <w:tab w:val="left" w:pos="846"/>
        </w:tabs>
        <w:spacing w:before="149"/>
        <w:ind w:hanging="563"/>
        <w:rPr>
          <w:rFonts w:eastAsia="Arial MT" w:hAnsi="Arial MT" w:cs="Arial MT"/>
          <w:b/>
          <w:sz w:val="20"/>
        </w:rPr>
      </w:pPr>
      <w:r w:rsidRPr="009F66DB">
        <w:rPr>
          <w:rFonts w:eastAsia="Arial MT" w:hAnsi="Arial MT" w:cs="Arial MT"/>
          <w:b/>
          <w:spacing w:val="-5"/>
          <w:sz w:val="20"/>
        </w:rPr>
        <w:lastRenderedPageBreak/>
        <w:t>How</w:t>
      </w:r>
      <w:r w:rsidRPr="009F66DB">
        <w:rPr>
          <w:rFonts w:eastAsia="Arial MT" w:hAnsi="Arial MT" w:cs="Arial MT"/>
          <w:b/>
          <w:spacing w:val="-9"/>
          <w:sz w:val="20"/>
        </w:rPr>
        <w:t xml:space="preserve"> </w:t>
      </w:r>
      <w:r w:rsidRPr="009F66DB">
        <w:rPr>
          <w:rFonts w:eastAsia="Arial MT" w:hAnsi="Arial MT" w:cs="Arial MT"/>
          <w:b/>
          <w:spacing w:val="-5"/>
          <w:sz w:val="20"/>
        </w:rPr>
        <w:t>to</w:t>
      </w:r>
      <w:r w:rsidRPr="009F66DB">
        <w:rPr>
          <w:rFonts w:eastAsia="Arial MT" w:hAnsi="Arial MT" w:cs="Arial MT"/>
          <w:b/>
          <w:spacing w:val="-9"/>
          <w:sz w:val="20"/>
        </w:rPr>
        <w:t xml:space="preserve"> </w:t>
      </w:r>
      <w:r w:rsidRPr="009F66DB">
        <w:rPr>
          <w:rFonts w:eastAsia="Arial MT" w:hAnsi="Arial MT" w:cs="Arial MT"/>
          <w:b/>
          <w:spacing w:val="-5"/>
          <w:sz w:val="20"/>
        </w:rPr>
        <w:t>read</w:t>
      </w:r>
      <w:r w:rsidRPr="009F66DB">
        <w:rPr>
          <w:rFonts w:eastAsia="Arial MT" w:hAnsi="Arial MT" w:cs="Arial MT"/>
          <w:b/>
          <w:spacing w:val="-9"/>
          <w:sz w:val="20"/>
        </w:rPr>
        <w:t xml:space="preserve"> </w:t>
      </w:r>
      <w:proofErr w:type="spellStart"/>
      <w:r w:rsidRPr="009F66DB">
        <w:rPr>
          <w:rFonts w:eastAsia="Arial MT" w:hAnsi="Arial MT" w:cs="Arial MT"/>
          <w:b/>
          <w:spacing w:val="-5"/>
          <w:sz w:val="20"/>
        </w:rPr>
        <w:t>Xbar</w:t>
      </w:r>
      <w:proofErr w:type="spellEnd"/>
      <w:r w:rsidRPr="009F66DB">
        <w:rPr>
          <w:rFonts w:eastAsia="Arial MT" w:hAnsi="Arial MT" w:cs="Arial MT"/>
          <w:b/>
          <w:spacing w:val="-5"/>
          <w:sz w:val="20"/>
        </w:rPr>
        <w:t>-R</w:t>
      </w:r>
      <w:r w:rsidRPr="009F66DB">
        <w:rPr>
          <w:rFonts w:eastAsia="Arial MT" w:hAnsi="Arial MT" w:cs="Arial MT"/>
          <w:b/>
          <w:spacing w:val="-9"/>
          <w:sz w:val="20"/>
        </w:rPr>
        <w:t xml:space="preserve"> </w:t>
      </w:r>
      <w:r w:rsidRPr="009F66DB">
        <w:rPr>
          <w:rFonts w:eastAsia="Arial MT" w:hAnsi="Arial MT" w:cs="Arial MT"/>
          <w:b/>
          <w:spacing w:val="-5"/>
          <w:sz w:val="20"/>
        </w:rPr>
        <w:t>control</w:t>
      </w:r>
      <w:r w:rsidRPr="009F66DB">
        <w:rPr>
          <w:rFonts w:eastAsia="Arial MT" w:hAnsi="Arial MT" w:cs="Arial MT"/>
          <w:b/>
          <w:spacing w:val="-10"/>
          <w:sz w:val="20"/>
        </w:rPr>
        <w:t xml:space="preserve"> </w:t>
      </w:r>
      <w:r w:rsidRPr="009F66DB">
        <w:rPr>
          <w:rFonts w:eastAsia="Arial MT" w:hAnsi="Arial MT" w:cs="Arial MT"/>
          <w:b/>
          <w:spacing w:val="-4"/>
          <w:sz w:val="20"/>
        </w:rPr>
        <w:t>chart</w:t>
      </w:r>
    </w:p>
    <w:p w14:paraId="08A03C94" w14:textId="77777777" w:rsidR="009F66DB" w:rsidRPr="009F66DB" w:rsidRDefault="009F66DB" w:rsidP="009F66DB">
      <w:pPr>
        <w:spacing w:before="56"/>
        <w:ind w:left="666"/>
        <w:rPr>
          <w:rFonts w:eastAsia="Arial MT" w:hAnsi="Arial MT" w:cs="Arial MT"/>
          <w:b/>
          <w:sz w:val="27"/>
          <w:szCs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1500"/>
        <w:gridCol w:w="3999"/>
        <w:gridCol w:w="3802"/>
      </w:tblGrid>
      <w:tr w:rsidR="009F66DB" w:rsidRPr="009F66DB" w14:paraId="003F3336" w14:textId="77777777" w:rsidTr="00777990">
        <w:trPr>
          <w:trHeight w:val="230"/>
        </w:trPr>
        <w:tc>
          <w:tcPr>
            <w:tcW w:w="502" w:type="dxa"/>
          </w:tcPr>
          <w:p w14:paraId="0640B663" w14:textId="77777777" w:rsidR="009F66DB" w:rsidRPr="009F66DB" w:rsidRDefault="009F66DB" w:rsidP="009F66DB">
            <w:pPr>
              <w:spacing w:before="28"/>
              <w:ind w:left="108"/>
              <w:rPr>
                <w:rFonts w:ascii="Times New Roman" w:eastAsia="Arial MT" w:hAnsi="Arial MT" w:cs="Arial MT"/>
                <w:sz w:val="16"/>
              </w:rPr>
            </w:pPr>
          </w:p>
        </w:tc>
        <w:tc>
          <w:tcPr>
            <w:tcW w:w="1500" w:type="dxa"/>
          </w:tcPr>
          <w:p w14:paraId="7BA1A56A" w14:textId="77777777" w:rsidR="009F66DB" w:rsidRPr="009F66DB" w:rsidRDefault="009F66DB" w:rsidP="009F66DB">
            <w:pPr>
              <w:spacing w:before="28"/>
              <w:ind w:left="220"/>
              <w:rPr>
                <w:rFonts w:ascii="Arial MT" w:eastAsia="Arial MT" w:hAnsi="Arial MT" w:cs="Arial MT"/>
                <w:sz w:val="20"/>
              </w:rPr>
            </w:pPr>
            <w:r w:rsidRPr="009F66DB">
              <w:rPr>
                <w:rFonts w:ascii="Arial MT" w:eastAsia="Arial MT" w:hAnsi="Arial MT" w:cs="Arial MT"/>
                <w:sz w:val="20"/>
              </w:rPr>
              <w:t>Designation</w:t>
            </w:r>
          </w:p>
        </w:tc>
        <w:tc>
          <w:tcPr>
            <w:tcW w:w="3999" w:type="dxa"/>
          </w:tcPr>
          <w:p w14:paraId="0353CF38" w14:textId="77777777" w:rsidR="009F66DB" w:rsidRPr="009F66DB" w:rsidRDefault="009F66DB" w:rsidP="009F66DB">
            <w:pPr>
              <w:spacing w:before="28"/>
              <w:ind w:left="1036"/>
              <w:rPr>
                <w:rFonts w:ascii="Arial MT" w:eastAsia="Arial MT" w:hAnsi="Arial MT" w:cs="Arial MT"/>
                <w:sz w:val="20"/>
              </w:rPr>
            </w:pPr>
            <w:r w:rsidRPr="009F66DB">
              <w:rPr>
                <w:rFonts w:ascii="Arial MT" w:eastAsia="Arial MT" w:hAnsi="Arial MT" w:cs="Arial MT"/>
                <w:sz w:val="20"/>
              </w:rPr>
              <w:t>What</w:t>
            </w:r>
            <w:r w:rsidRPr="009F66DB">
              <w:rPr>
                <w:rFonts w:ascii="Arial MT" w:eastAsia="Arial MT" w:hAnsi="Arial MT" w:cs="Arial MT"/>
                <w:spacing w:val="-3"/>
                <w:sz w:val="20"/>
              </w:rPr>
              <w:t xml:space="preserve"> </w:t>
            </w:r>
            <w:r w:rsidRPr="009F66DB">
              <w:rPr>
                <w:rFonts w:ascii="Arial MT" w:eastAsia="Arial MT" w:hAnsi="Arial MT" w:cs="Arial MT"/>
                <w:sz w:val="20"/>
              </w:rPr>
              <w:t>the</w:t>
            </w:r>
            <w:r w:rsidRPr="009F66DB">
              <w:rPr>
                <w:rFonts w:ascii="Arial MT" w:eastAsia="Arial MT" w:hAnsi="Arial MT" w:cs="Arial MT"/>
                <w:spacing w:val="-2"/>
                <w:sz w:val="20"/>
              </w:rPr>
              <w:t xml:space="preserve"> </w:t>
            </w:r>
            <w:r w:rsidRPr="009F66DB">
              <w:rPr>
                <w:rFonts w:ascii="Arial MT" w:eastAsia="Arial MT" w:hAnsi="Arial MT" w:cs="Arial MT"/>
                <w:sz w:val="20"/>
              </w:rPr>
              <w:t>chart</w:t>
            </w:r>
            <w:r w:rsidRPr="009F66DB">
              <w:rPr>
                <w:rFonts w:ascii="Arial MT" w:eastAsia="Arial MT" w:hAnsi="Arial MT" w:cs="Arial MT"/>
                <w:spacing w:val="-3"/>
                <w:sz w:val="20"/>
              </w:rPr>
              <w:t xml:space="preserve"> </w:t>
            </w:r>
            <w:r w:rsidRPr="009F66DB">
              <w:rPr>
                <w:rFonts w:ascii="Arial MT" w:eastAsia="Arial MT" w:hAnsi="Arial MT" w:cs="Arial MT"/>
                <w:sz w:val="20"/>
              </w:rPr>
              <w:t>shows</w:t>
            </w:r>
          </w:p>
        </w:tc>
        <w:tc>
          <w:tcPr>
            <w:tcW w:w="3802" w:type="dxa"/>
          </w:tcPr>
          <w:p w14:paraId="414146A0" w14:textId="77777777" w:rsidR="009F66DB" w:rsidRPr="009F66DB" w:rsidRDefault="009F66DB" w:rsidP="009F66DB">
            <w:pPr>
              <w:spacing w:before="28"/>
              <w:ind w:left="1601" w:right="1594"/>
              <w:jc w:val="center"/>
              <w:rPr>
                <w:rFonts w:ascii="Arial MT" w:eastAsia="Arial MT" w:hAnsi="Arial MT" w:cs="Arial MT"/>
                <w:sz w:val="20"/>
              </w:rPr>
            </w:pPr>
            <w:r w:rsidRPr="009F66DB">
              <w:rPr>
                <w:rFonts w:ascii="Arial MT" w:eastAsia="Arial MT" w:hAnsi="Arial MT" w:cs="Arial MT"/>
                <w:sz w:val="20"/>
              </w:rPr>
              <w:t>Action</w:t>
            </w:r>
          </w:p>
        </w:tc>
      </w:tr>
      <w:tr w:rsidR="009F66DB" w:rsidRPr="009F66DB" w14:paraId="2ED79E76" w14:textId="77777777" w:rsidTr="00777990">
        <w:trPr>
          <w:trHeight w:val="1379"/>
        </w:trPr>
        <w:tc>
          <w:tcPr>
            <w:tcW w:w="502" w:type="dxa"/>
            <w:vMerge w:val="restart"/>
            <w:textDirection w:val="btLr"/>
          </w:tcPr>
          <w:p w14:paraId="139C42E3" w14:textId="77777777" w:rsidR="009F66DB" w:rsidRPr="009F66DB" w:rsidRDefault="009F66DB" w:rsidP="009F66DB">
            <w:pPr>
              <w:spacing w:before="136"/>
              <w:ind w:left="2735" w:right="2735"/>
              <w:jc w:val="center"/>
              <w:rPr>
                <w:rFonts w:ascii="Arial MT" w:eastAsia="Arial MT" w:hAnsi="Arial MT" w:cs="Arial MT"/>
                <w:sz w:val="20"/>
              </w:rPr>
            </w:pPr>
            <w:r w:rsidRPr="009F66DB">
              <w:rPr>
                <w:rFonts w:ascii="Arial MT" w:eastAsia="Arial MT" w:hAnsi="Arial MT" w:cs="Arial MT"/>
                <w:sz w:val="20"/>
              </w:rPr>
              <w:t>Out</w:t>
            </w:r>
            <w:r w:rsidRPr="009F66DB">
              <w:rPr>
                <w:rFonts w:ascii="Arial MT" w:eastAsia="Arial MT" w:hAnsi="Arial MT" w:cs="Arial MT"/>
                <w:spacing w:val="-2"/>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control</w:t>
            </w:r>
          </w:p>
        </w:tc>
        <w:tc>
          <w:tcPr>
            <w:tcW w:w="1500" w:type="dxa"/>
          </w:tcPr>
          <w:p w14:paraId="6CBEAEA5" w14:textId="77777777" w:rsidR="009F66DB" w:rsidRPr="009F66DB" w:rsidRDefault="009F66DB" w:rsidP="009F66DB">
            <w:pPr>
              <w:spacing w:before="28"/>
              <w:ind w:left="97" w:right="222"/>
              <w:rPr>
                <w:rFonts w:ascii="Arial MT" w:eastAsia="Arial MT" w:hAnsi="Arial MT" w:cs="Arial MT"/>
                <w:sz w:val="20"/>
              </w:rPr>
            </w:pPr>
            <w:r w:rsidRPr="009F66DB">
              <w:rPr>
                <w:rFonts w:ascii="Arial MT" w:eastAsia="Arial MT" w:hAnsi="Arial MT" w:cs="Arial MT"/>
                <w:spacing w:val="-1"/>
                <w:sz w:val="20"/>
              </w:rPr>
              <w:t xml:space="preserve">Point </w:t>
            </w:r>
            <w:r w:rsidRPr="009F66DB">
              <w:rPr>
                <w:rFonts w:ascii="Arial MT" w:eastAsia="Arial MT" w:hAnsi="Arial MT" w:cs="Arial MT"/>
                <w:sz w:val="20"/>
              </w:rPr>
              <w:t>outside</w:t>
            </w:r>
            <w:r w:rsidRPr="009F66DB">
              <w:rPr>
                <w:rFonts w:ascii="Arial MT" w:eastAsia="Arial MT" w:hAnsi="Arial MT" w:cs="Arial MT"/>
                <w:spacing w:val="-53"/>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limit</w:t>
            </w:r>
            <w:r w:rsidRPr="009F66DB">
              <w:rPr>
                <w:rFonts w:ascii="Arial MT" w:eastAsia="Arial MT" w:hAnsi="Arial MT" w:cs="Arial MT"/>
                <w:spacing w:val="-1"/>
                <w:sz w:val="20"/>
              </w:rPr>
              <w:t xml:space="preserve"> </w:t>
            </w:r>
            <w:r w:rsidRPr="009F66DB">
              <w:rPr>
                <w:rFonts w:ascii="Arial MT" w:eastAsia="Arial MT" w:hAnsi="Arial MT" w:cs="Arial MT"/>
                <w:sz w:val="20"/>
              </w:rPr>
              <w:t>line</w:t>
            </w:r>
          </w:p>
        </w:tc>
        <w:tc>
          <w:tcPr>
            <w:tcW w:w="3999" w:type="dxa"/>
          </w:tcPr>
          <w:p w14:paraId="6A3ED047" w14:textId="77777777" w:rsidR="009F66DB" w:rsidRPr="009F66DB" w:rsidRDefault="009F66DB" w:rsidP="009F66DB">
            <w:pPr>
              <w:spacing w:before="28"/>
              <w:ind w:left="97" w:right="83"/>
              <w:rPr>
                <w:rFonts w:ascii="Arial MT" w:eastAsia="Arial MT" w:hAnsi="Arial MT" w:cs="Arial MT"/>
                <w:sz w:val="20"/>
              </w:rPr>
            </w:pPr>
            <w:r w:rsidRPr="009F66DB">
              <w:rPr>
                <w:rFonts w:ascii="Arial MT" w:eastAsia="Arial MT" w:hAnsi="Arial MT" w:cs="Arial MT"/>
                <w:sz w:val="20"/>
              </w:rPr>
              <w:t>Any point is on or outside of the limit line.</w:t>
            </w:r>
            <w:r w:rsidRPr="009F66DB">
              <w:rPr>
                <w:rFonts w:ascii="Arial MT" w:eastAsia="Arial MT" w:hAnsi="Arial MT" w:cs="Arial MT"/>
                <w:spacing w:val="1"/>
                <w:sz w:val="20"/>
              </w:rPr>
              <w:t xml:space="preserve"> </w:t>
            </w:r>
            <w:r w:rsidRPr="009F66DB">
              <w:rPr>
                <w:rFonts w:ascii="Arial MT" w:eastAsia="Arial MT" w:hAnsi="Arial MT" w:cs="Arial MT"/>
                <w:sz w:val="20"/>
              </w:rPr>
              <w:t>X/bar</w:t>
            </w:r>
            <w:r w:rsidRPr="009F66DB">
              <w:rPr>
                <w:rFonts w:ascii="Arial MT" w:eastAsia="Arial MT" w:hAnsi="Arial MT" w:cs="Arial MT"/>
                <w:spacing w:val="29"/>
                <w:sz w:val="20"/>
              </w:rPr>
              <w:t xml:space="preserve"> </w:t>
            </w:r>
            <w:r w:rsidRPr="009F66DB">
              <w:rPr>
                <w:rFonts w:ascii="Arial MT" w:eastAsia="Arial MT" w:hAnsi="Arial MT" w:cs="Arial MT"/>
                <w:sz w:val="20"/>
              </w:rPr>
              <w:t>control</w:t>
            </w:r>
            <w:r w:rsidRPr="009F66DB">
              <w:rPr>
                <w:rFonts w:ascii="Arial MT" w:eastAsia="Arial MT" w:hAnsi="Arial MT" w:cs="Arial MT"/>
                <w:spacing w:val="28"/>
                <w:sz w:val="20"/>
              </w:rPr>
              <w:t xml:space="preserve"> </w:t>
            </w:r>
            <w:r w:rsidRPr="009F66DB">
              <w:rPr>
                <w:rFonts w:ascii="Arial MT" w:eastAsia="Arial MT" w:hAnsi="Arial MT" w:cs="Arial MT"/>
                <w:sz w:val="20"/>
              </w:rPr>
              <w:t>chart</w:t>
            </w:r>
            <w:r w:rsidRPr="009F66DB">
              <w:rPr>
                <w:rFonts w:ascii="Arial MT" w:eastAsia="Arial MT" w:hAnsi="Arial MT" w:cs="Arial MT"/>
                <w:spacing w:val="28"/>
                <w:sz w:val="20"/>
              </w:rPr>
              <w:t xml:space="preserve"> </w:t>
            </w:r>
            <w:r w:rsidRPr="009F66DB">
              <w:rPr>
                <w:rFonts w:ascii="Arial MT" w:eastAsia="Arial MT" w:hAnsi="Arial MT" w:cs="Arial MT"/>
                <w:sz w:val="20"/>
              </w:rPr>
              <w:t>shows</w:t>
            </w:r>
            <w:r w:rsidRPr="009F66DB">
              <w:rPr>
                <w:rFonts w:ascii="Arial MT" w:eastAsia="Arial MT" w:hAnsi="Arial MT" w:cs="Arial MT"/>
                <w:spacing w:val="33"/>
                <w:sz w:val="20"/>
              </w:rPr>
              <w:t xml:space="preserve"> </w:t>
            </w:r>
            <w:r w:rsidRPr="009F66DB">
              <w:rPr>
                <w:rFonts w:ascii="Arial MT" w:eastAsia="Arial MT" w:hAnsi="Arial MT" w:cs="Arial MT"/>
                <w:sz w:val="20"/>
              </w:rPr>
              <w:t>the</w:t>
            </w:r>
            <w:r w:rsidRPr="009F66DB">
              <w:rPr>
                <w:rFonts w:ascii="Arial MT" w:eastAsia="Arial MT" w:hAnsi="Arial MT" w:cs="Arial MT"/>
                <w:spacing w:val="28"/>
                <w:sz w:val="20"/>
              </w:rPr>
              <w:t xml:space="preserve"> </w:t>
            </w:r>
            <w:r w:rsidRPr="009F66DB">
              <w:rPr>
                <w:rFonts w:ascii="Arial MT" w:eastAsia="Arial MT" w:hAnsi="Arial MT" w:cs="Arial MT"/>
                <w:sz w:val="20"/>
              </w:rPr>
              <w:t>changes</w:t>
            </w:r>
            <w:r w:rsidRPr="009F66DB">
              <w:rPr>
                <w:rFonts w:ascii="Arial MT" w:eastAsia="Arial MT" w:hAnsi="Arial MT" w:cs="Arial MT"/>
                <w:spacing w:val="29"/>
                <w:sz w:val="20"/>
              </w:rPr>
              <w:t xml:space="preserve"> </w:t>
            </w:r>
            <w:r w:rsidRPr="009F66DB">
              <w:rPr>
                <w:rFonts w:ascii="Arial MT" w:eastAsia="Arial MT" w:hAnsi="Arial MT" w:cs="Arial MT"/>
                <w:sz w:val="20"/>
              </w:rPr>
              <w:t>in</w:t>
            </w:r>
            <w:r w:rsidRPr="009F66DB">
              <w:rPr>
                <w:rFonts w:ascii="Arial MT" w:eastAsia="Arial MT" w:hAnsi="Arial MT" w:cs="Arial MT"/>
                <w:spacing w:val="-52"/>
                <w:sz w:val="20"/>
              </w:rPr>
              <w:t xml:space="preserve"> </w:t>
            </w:r>
            <w:r w:rsidRPr="009F66DB">
              <w:rPr>
                <w:rFonts w:ascii="Arial MT" w:eastAsia="Arial MT" w:hAnsi="Arial MT" w:cs="Arial MT"/>
                <w:sz w:val="20"/>
              </w:rPr>
              <w:t>the</w:t>
            </w:r>
            <w:r w:rsidRPr="009F66DB">
              <w:rPr>
                <w:rFonts w:ascii="Arial MT" w:eastAsia="Arial MT" w:hAnsi="Arial MT" w:cs="Arial MT"/>
                <w:spacing w:val="-2"/>
                <w:sz w:val="20"/>
              </w:rPr>
              <w:t xml:space="preserve"> </w:t>
            </w:r>
            <w:r w:rsidRPr="009F66DB">
              <w:rPr>
                <w:rFonts w:ascii="Arial MT" w:eastAsia="Arial MT" w:hAnsi="Arial MT" w:cs="Arial MT"/>
                <w:sz w:val="20"/>
              </w:rPr>
              <w:t>mean</w:t>
            </w:r>
            <w:r w:rsidRPr="009F66DB">
              <w:rPr>
                <w:rFonts w:ascii="Arial MT" w:eastAsia="Arial MT" w:hAnsi="Arial MT" w:cs="Arial MT"/>
                <w:spacing w:val="1"/>
                <w:sz w:val="20"/>
              </w:rPr>
              <w:t xml:space="preserve"> </w:t>
            </w:r>
            <w:r w:rsidRPr="009F66DB">
              <w:rPr>
                <w:rFonts w:ascii="Arial MT" w:eastAsia="Arial MT" w:hAnsi="Arial MT" w:cs="Arial MT"/>
                <w:sz w:val="20"/>
              </w:rPr>
              <w:t>value</w:t>
            </w:r>
            <w:r w:rsidRPr="009F66DB">
              <w:rPr>
                <w:rFonts w:ascii="Arial MT" w:eastAsia="Arial MT" w:hAnsi="Arial MT" w:cs="Arial MT"/>
                <w:spacing w:val="-1"/>
                <w:sz w:val="20"/>
              </w:rPr>
              <w:t xml:space="preserve"> </w:t>
            </w:r>
            <w:r w:rsidRPr="009F66DB">
              <w:rPr>
                <w:rFonts w:ascii="Arial MT" w:eastAsia="Arial MT" w:hAnsi="Arial MT" w:cs="Arial MT"/>
                <w:sz w:val="20"/>
              </w:rPr>
              <w:t>of</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2"/>
                <w:sz w:val="20"/>
              </w:rPr>
              <w:t xml:space="preserve"> </w:t>
            </w:r>
            <w:r w:rsidRPr="009F66DB">
              <w:rPr>
                <w:rFonts w:ascii="Arial MT" w:eastAsia="Arial MT" w:hAnsi="Arial MT" w:cs="Arial MT"/>
                <w:sz w:val="20"/>
              </w:rPr>
              <w:t>process.</w:t>
            </w:r>
          </w:p>
          <w:p w14:paraId="06C92C35" w14:textId="77777777" w:rsidR="009F66DB" w:rsidRPr="009F66DB" w:rsidRDefault="009F66DB" w:rsidP="009F66DB">
            <w:pPr>
              <w:spacing w:before="28"/>
              <w:ind w:left="97" w:right="80"/>
              <w:rPr>
                <w:rFonts w:ascii="Arial MT" w:eastAsia="Arial MT" w:hAnsi="Arial MT" w:cs="Arial MT"/>
                <w:sz w:val="20"/>
              </w:rPr>
            </w:pPr>
            <w:r w:rsidRPr="009F66DB">
              <w:rPr>
                <w:rFonts w:ascii="Arial MT" w:eastAsia="Arial MT" w:hAnsi="Arial MT" w:cs="Arial MT"/>
                <w:sz w:val="20"/>
              </w:rPr>
              <w:t>R</w:t>
            </w:r>
            <w:r w:rsidRPr="009F66DB">
              <w:rPr>
                <w:rFonts w:ascii="Arial MT" w:eastAsia="Arial MT" w:hAnsi="Arial MT" w:cs="Arial MT"/>
                <w:spacing w:val="24"/>
                <w:sz w:val="20"/>
              </w:rPr>
              <w:t xml:space="preserve"> </w:t>
            </w:r>
            <w:r w:rsidRPr="009F66DB">
              <w:rPr>
                <w:rFonts w:ascii="Arial MT" w:eastAsia="Arial MT" w:hAnsi="Arial MT" w:cs="Arial MT"/>
                <w:sz w:val="20"/>
              </w:rPr>
              <w:t>control</w:t>
            </w:r>
            <w:r w:rsidRPr="009F66DB">
              <w:rPr>
                <w:rFonts w:ascii="Arial MT" w:eastAsia="Arial MT" w:hAnsi="Arial MT" w:cs="Arial MT"/>
                <w:spacing w:val="22"/>
                <w:sz w:val="20"/>
              </w:rPr>
              <w:t xml:space="preserve"> </w:t>
            </w:r>
            <w:r w:rsidRPr="009F66DB">
              <w:rPr>
                <w:rFonts w:ascii="Arial MT" w:eastAsia="Arial MT" w:hAnsi="Arial MT" w:cs="Arial MT"/>
                <w:sz w:val="20"/>
              </w:rPr>
              <w:t>chart</w:t>
            </w:r>
            <w:r w:rsidRPr="009F66DB">
              <w:rPr>
                <w:rFonts w:ascii="Arial MT" w:eastAsia="Arial MT" w:hAnsi="Arial MT" w:cs="Arial MT"/>
                <w:spacing w:val="26"/>
                <w:sz w:val="20"/>
              </w:rPr>
              <w:t xml:space="preserve"> </w:t>
            </w:r>
            <w:r w:rsidRPr="009F66DB">
              <w:rPr>
                <w:rFonts w:ascii="Arial MT" w:eastAsia="Arial MT" w:hAnsi="Arial MT" w:cs="Arial MT"/>
                <w:sz w:val="20"/>
              </w:rPr>
              <w:t>shows</w:t>
            </w:r>
            <w:r w:rsidRPr="009F66DB">
              <w:rPr>
                <w:rFonts w:ascii="Arial MT" w:eastAsia="Arial MT" w:hAnsi="Arial MT" w:cs="Arial MT"/>
                <w:spacing w:val="26"/>
                <w:sz w:val="20"/>
              </w:rPr>
              <w:t xml:space="preserve"> </w:t>
            </w:r>
            <w:r w:rsidRPr="009F66DB">
              <w:rPr>
                <w:rFonts w:ascii="Arial MT" w:eastAsia="Arial MT" w:hAnsi="Arial MT" w:cs="Arial MT"/>
                <w:sz w:val="20"/>
              </w:rPr>
              <w:t>the</w:t>
            </w:r>
            <w:r w:rsidRPr="009F66DB">
              <w:rPr>
                <w:rFonts w:ascii="Arial MT" w:eastAsia="Arial MT" w:hAnsi="Arial MT" w:cs="Arial MT"/>
                <w:spacing w:val="28"/>
                <w:sz w:val="20"/>
              </w:rPr>
              <w:t xml:space="preserve"> </w:t>
            </w:r>
            <w:r w:rsidRPr="009F66DB">
              <w:rPr>
                <w:rFonts w:ascii="Arial MT" w:eastAsia="Arial MT" w:hAnsi="Arial MT" w:cs="Arial MT"/>
                <w:sz w:val="20"/>
              </w:rPr>
              <w:t>changes</w:t>
            </w:r>
            <w:r w:rsidRPr="009F66DB">
              <w:rPr>
                <w:rFonts w:ascii="Arial MT" w:eastAsia="Arial MT" w:hAnsi="Arial MT" w:cs="Arial MT"/>
                <w:spacing w:val="26"/>
                <w:sz w:val="20"/>
              </w:rPr>
              <w:t xml:space="preserve"> </w:t>
            </w:r>
            <w:r w:rsidRPr="009F66DB">
              <w:rPr>
                <w:rFonts w:ascii="Arial MT" w:eastAsia="Arial MT" w:hAnsi="Arial MT" w:cs="Arial MT"/>
                <w:sz w:val="20"/>
              </w:rPr>
              <w:t>in</w:t>
            </w:r>
            <w:r w:rsidRPr="009F66DB">
              <w:rPr>
                <w:rFonts w:ascii="Arial MT" w:eastAsia="Arial MT" w:hAnsi="Arial MT" w:cs="Arial MT"/>
                <w:spacing w:val="26"/>
                <w:sz w:val="20"/>
              </w:rPr>
              <w:t xml:space="preserve"> </w:t>
            </w:r>
            <w:r w:rsidRPr="009F66DB">
              <w:rPr>
                <w:rFonts w:ascii="Arial MT" w:eastAsia="Arial MT" w:hAnsi="Arial MT" w:cs="Arial MT"/>
                <w:sz w:val="20"/>
              </w:rPr>
              <w:t>the</w:t>
            </w:r>
            <w:r w:rsidRPr="009F66DB">
              <w:rPr>
                <w:rFonts w:ascii="Arial MT" w:eastAsia="Arial MT" w:hAnsi="Arial MT" w:cs="Arial MT"/>
                <w:spacing w:val="-53"/>
                <w:sz w:val="20"/>
              </w:rPr>
              <w:t xml:space="preserve"> </w:t>
            </w:r>
            <w:r w:rsidRPr="009F66DB">
              <w:rPr>
                <w:rFonts w:ascii="Arial MT" w:eastAsia="Arial MT" w:hAnsi="Arial MT" w:cs="Arial MT"/>
                <w:sz w:val="20"/>
              </w:rPr>
              <w:t>dispersion</w:t>
            </w:r>
            <w:r w:rsidRPr="009F66DB">
              <w:rPr>
                <w:rFonts w:ascii="Arial MT" w:eastAsia="Arial MT" w:hAnsi="Arial MT" w:cs="Arial MT"/>
                <w:spacing w:val="-2"/>
                <w:sz w:val="20"/>
              </w:rPr>
              <w:t xml:space="preserve"> </w:t>
            </w:r>
            <w:r w:rsidRPr="009F66DB">
              <w:rPr>
                <w:rFonts w:ascii="Arial MT" w:eastAsia="Arial MT" w:hAnsi="Arial MT" w:cs="Arial MT"/>
                <w:sz w:val="20"/>
              </w:rPr>
              <w:t>of</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process.</w:t>
            </w:r>
          </w:p>
        </w:tc>
        <w:tc>
          <w:tcPr>
            <w:tcW w:w="3802" w:type="dxa"/>
          </w:tcPr>
          <w:p w14:paraId="6EB19CC2" w14:textId="77777777" w:rsidR="009F66DB" w:rsidRPr="009F66DB" w:rsidRDefault="009F66DB" w:rsidP="009F66DB">
            <w:pPr>
              <w:spacing w:before="28"/>
              <w:ind w:left="100" w:right="214"/>
              <w:rPr>
                <w:rFonts w:ascii="Arial MT" w:eastAsia="Arial MT" w:hAnsi="Arial MT" w:cs="Arial MT"/>
                <w:sz w:val="20"/>
              </w:rPr>
            </w:pPr>
            <w:r w:rsidRPr="009F66DB">
              <w:rPr>
                <w:rFonts w:ascii="Arial MT" w:eastAsia="Arial MT" w:hAnsi="Arial MT" w:cs="Arial MT"/>
                <w:sz w:val="20"/>
              </w:rPr>
              <w:t>Since this point is associated with an</w:t>
            </w:r>
            <w:r w:rsidRPr="009F66DB">
              <w:rPr>
                <w:rFonts w:ascii="Arial MT" w:eastAsia="Arial MT" w:hAnsi="Arial MT" w:cs="Arial MT"/>
                <w:spacing w:val="1"/>
                <w:sz w:val="20"/>
              </w:rPr>
              <w:t xml:space="preserve"> </w:t>
            </w:r>
            <w:r w:rsidRPr="009F66DB">
              <w:rPr>
                <w:rFonts w:ascii="Arial MT" w:eastAsia="Arial MT" w:hAnsi="Arial MT" w:cs="Arial MT"/>
                <w:sz w:val="20"/>
              </w:rPr>
              <w:t>unignorable abnormal cause, it is</w:t>
            </w:r>
            <w:r w:rsidRPr="009F66DB">
              <w:rPr>
                <w:rFonts w:ascii="Arial MT" w:eastAsia="Arial MT" w:hAnsi="Arial MT" w:cs="Arial MT"/>
                <w:spacing w:val="1"/>
                <w:sz w:val="20"/>
              </w:rPr>
              <w:t xml:space="preserve"> </w:t>
            </w:r>
            <w:r w:rsidRPr="009F66DB">
              <w:rPr>
                <w:rFonts w:ascii="Arial MT" w:eastAsia="Arial MT" w:hAnsi="Arial MT" w:cs="Arial MT"/>
                <w:sz w:val="20"/>
              </w:rPr>
              <w:t>necessary to clarify the cause and take</w:t>
            </w:r>
            <w:r w:rsidRPr="009F66DB">
              <w:rPr>
                <w:rFonts w:ascii="Arial MT" w:eastAsia="Arial MT" w:hAnsi="Arial MT" w:cs="Arial MT"/>
                <w:spacing w:val="-54"/>
                <w:sz w:val="20"/>
              </w:rPr>
              <w:t xml:space="preserve"> </w:t>
            </w:r>
            <w:r w:rsidRPr="009F66DB">
              <w:rPr>
                <w:rFonts w:ascii="Arial MT" w:eastAsia="Arial MT" w:hAnsi="Arial MT" w:cs="Arial MT"/>
                <w:sz w:val="20"/>
              </w:rPr>
              <w:t>appropriate measures to prevent the</w:t>
            </w:r>
            <w:r w:rsidRPr="009F66DB">
              <w:rPr>
                <w:rFonts w:ascii="Arial MT" w:eastAsia="Arial MT" w:hAnsi="Arial MT" w:cs="Arial MT"/>
                <w:spacing w:val="1"/>
                <w:sz w:val="20"/>
              </w:rPr>
              <w:t xml:space="preserve"> </w:t>
            </w:r>
            <w:r w:rsidRPr="009F66DB">
              <w:rPr>
                <w:rFonts w:ascii="Arial MT" w:eastAsia="Arial MT" w:hAnsi="Arial MT" w:cs="Arial MT"/>
                <w:sz w:val="20"/>
              </w:rPr>
              <w:t>recurrence.</w:t>
            </w:r>
          </w:p>
        </w:tc>
      </w:tr>
      <w:tr w:rsidR="009F66DB" w:rsidRPr="009F66DB" w14:paraId="4DC39EB9" w14:textId="77777777" w:rsidTr="00777990">
        <w:trPr>
          <w:trHeight w:val="1152"/>
        </w:trPr>
        <w:tc>
          <w:tcPr>
            <w:tcW w:w="502" w:type="dxa"/>
            <w:vMerge/>
            <w:tcBorders>
              <w:top w:val="nil"/>
            </w:tcBorders>
            <w:textDirection w:val="btLr"/>
          </w:tcPr>
          <w:p w14:paraId="20E6E292" w14:textId="77777777" w:rsidR="009F66DB" w:rsidRPr="009F66DB" w:rsidRDefault="009F66DB" w:rsidP="009F66DB">
            <w:pPr>
              <w:rPr>
                <w:rFonts w:ascii="Arial MT" w:eastAsia="Arial MT" w:hAnsi="Arial MT" w:cs="Arial MT"/>
                <w:sz w:val="2"/>
                <w:szCs w:val="2"/>
              </w:rPr>
            </w:pPr>
          </w:p>
        </w:tc>
        <w:tc>
          <w:tcPr>
            <w:tcW w:w="1500" w:type="dxa"/>
          </w:tcPr>
          <w:p w14:paraId="548EBC60" w14:textId="77777777" w:rsidR="009F66DB" w:rsidRPr="009F66DB" w:rsidRDefault="009F66DB" w:rsidP="009F66DB">
            <w:pPr>
              <w:spacing w:before="28"/>
              <w:ind w:left="97" w:right="89"/>
              <w:jc w:val="both"/>
              <w:rPr>
                <w:rFonts w:ascii="Arial MT" w:eastAsia="Arial MT" w:hAnsi="Arial MT" w:cs="Arial MT"/>
                <w:sz w:val="20"/>
              </w:rPr>
            </w:pPr>
            <w:r w:rsidRPr="009F66DB">
              <w:rPr>
                <w:rFonts w:ascii="Arial MT" w:eastAsia="Arial MT" w:hAnsi="Arial MT" w:cs="Arial MT"/>
                <w:spacing w:val="-2"/>
                <w:sz w:val="20"/>
              </w:rPr>
              <w:t xml:space="preserve">Sequence </w:t>
            </w:r>
            <w:r w:rsidRPr="009F66DB">
              <w:rPr>
                <w:rFonts w:ascii="Arial MT" w:eastAsia="Arial MT" w:hAnsi="Arial MT" w:cs="Arial MT"/>
                <w:spacing w:val="-1"/>
                <w:sz w:val="20"/>
              </w:rPr>
              <w:t>with</w:t>
            </w:r>
            <w:r w:rsidRPr="009F66DB">
              <w:rPr>
                <w:rFonts w:ascii="Arial MT" w:eastAsia="Arial MT" w:hAnsi="Arial MT" w:cs="Arial MT"/>
                <w:spacing w:val="-53"/>
                <w:sz w:val="20"/>
              </w:rPr>
              <w:t xml:space="preserve"> </w:t>
            </w:r>
            <w:r w:rsidRPr="009F66DB">
              <w:rPr>
                <w:rFonts w:ascii="Arial MT" w:eastAsia="Arial MT" w:hAnsi="Arial MT" w:cs="Arial MT"/>
                <w:sz w:val="20"/>
              </w:rPr>
              <w:t>the length of 7</w:t>
            </w:r>
            <w:r w:rsidRPr="009F66DB">
              <w:rPr>
                <w:rFonts w:ascii="Arial MT" w:eastAsia="Arial MT" w:hAnsi="Arial MT" w:cs="Arial MT"/>
                <w:spacing w:val="-53"/>
                <w:sz w:val="20"/>
              </w:rPr>
              <w:t xml:space="preserve"> </w:t>
            </w:r>
            <w:r w:rsidRPr="009F66DB">
              <w:rPr>
                <w:rFonts w:ascii="Arial MT" w:eastAsia="Arial MT" w:hAnsi="Arial MT" w:cs="Arial MT"/>
                <w:sz w:val="20"/>
              </w:rPr>
              <w:t>or</w:t>
            </w:r>
            <w:r w:rsidRPr="009F66DB">
              <w:rPr>
                <w:rFonts w:ascii="Arial MT" w:eastAsia="Arial MT" w:hAnsi="Arial MT" w:cs="Arial MT"/>
                <w:spacing w:val="-2"/>
                <w:sz w:val="20"/>
              </w:rPr>
              <w:t xml:space="preserve"> </w:t>
            </w:r>
            <w:r w:rsidRPr="009F66DB">
              <w:rPr>
                <w:rFonts w:ascii="Arial MT" w:eastAsia="Arial MT" w:hAnsi="Arial MT" w:cs="Arial MT"/>
                <w:sz w:val="20"/>
              </w:rPr>
              <w:t>more</w:t>
            </w:r>
          </w:p>
        </w:tc>
        <w:tc>
          <w:tcPr>
            <w:tcW w:w="3999" w:type="dxa"/>
          </w:tcPr>
          <w:p w14:paraId="02DD97B4" w14:textId="77777777" w:rsidR="009F66DB" w:rsidRPr="009F66DB" w:rsidRDefault="009F66DB" w:rsidP="009F66DB">
            <w:pPr>
              <w:spacing w:before="28"/>
              <w:ind w:left="97"/>
              <w:rPr>
                <w:rFonts w:ascii="Arial MT" w:eastAsia="Arial MT" w:hAnsi="Arial MT" w:cs="Arial MT"/>
                <w:sz w:val="20"/>
              </w:rPr>
            </w:pPr>
            <w:r w:rsidRPr="009F66DB">
              <w:rPr>
                <w:rFonts w:ascii="Arial MT" w:eastAsia="Arial MT" w:hAnsi="Arial MT" w:cs="Arial MT"/>
                <w:sz w:val="20"/>
              </w:rPr>
              <w:t>Seven</w:t>
            </w:r>
            <w:r w:rsidRPr="009F66DB">
              <w:rPr>
                <w:rFonts w:ascii="Arial MT" w:eastAsia="Arial MT" w:hAnsi="Arial MT" w:cs="Arial MT"/>
                <w:spacing w:val="3"/>
                <w:sz w:val="20"/>
              </w:rPr>
              <w:t xml:space="preserve"> </w:t>
            </w:r>
            <w:r w:rsidRPr="009F66DB">
              <w:rPr>
                <w:rFonts w:ascii="Arial MT" w:eastAsia="Arial MT" w:hAnsi="Arial MT" w:cs="Arial MT"/>
                <w:sz w:val="20"/>
              </w:rPr>
              <w:t>or</w:t>
            </w:r>
            <w:r w:rsidRPr="009F66DB">
              <w:rPr>
                <w:rFonts w:ascii="Arial MT" w:eastAsia="Arial MT" w:hAnsi="Arial MT" w:cs="Arial MT"/>
                <w:spacing w:val="2"/>
                <w:sz w:val="20"/>
              </w:rPr>
              <w:t xml:space="preserve"> </w:t>
            </w:r>
            <w:r w:rsidRPr="009F66DB">
              <w:rPr>
                <w:rFonts w:ascii="Arial MT" w:eastAsia="Arial MT" w:hAnsi="Arial MT" w:cs="Arial MT"/>
                <w:sz w:val="20"/>
              </w:rPr>
              <w:t>more</w:t>
            </w:r>
            <w:r w:rsidRPr="009F66DB">
              <w:rPr>
                <w:rFonts w:ascii="Arial MT" w:eastAsia="Arial MT" w:hAnsi="Arial MT" w:cs="Arial MT"/>
                <w:spacing w:val="2"/>
                <w:sz w:val="20"/>
              </w:rPr>
              <w:t xml:space="preserve"> </w:t>
            </w:r>
            <w:r w:rsidRPr="009F66DB">
              <w:rPr>
                <w:rFonts w:ascii="Arial MT" w:eastAsia="Arial MT" w:hAnsi="Arial MT" w:cs="Arial MT"/>
                <w:sz w:val="20"/>
              </w:rPr>
              <w:t>points</w:t>
            </w:r>
            <w:r w:rsidRPr="009F66DB">
              <w:rPr>
                <w:rFonts w:ascii="Arial MT" w:eastAsia="Arial MT" w:hAnsi="Arial MT" w:cs="Arial MT"/>
                <w:spacing w:val="2"/>
                <w:sz w:val="20"/>
              </w:rPr>
              <w:t xml:space="preserve"> </w:t>
            </w:r>
            <w:r w:rsidRPr="009F66DB">
              <w:rPr>
                <w:rFonts w:ascii="Arial MT" w:eastAsia="Arial MT" w:hAnsi="Arial MT" w:cs="Arial MT"/>
                <w:sz w:val="20"/>
              </w:rPr>
              <w:t>are</w:t>
            </w:r>
            <w:r w:rsidRPr="009F66DB">
              <w:rPr>
                <w:rFonts w:ascii="Arial MT" w:eastAsia="Arial MT" w:hAnsi="Arial MT" w:cs="Arial MT"/>
                <w:spacing w:val="2"/>
                <w:sz w:val="20"/>
              </w:rPr>
              <w:t xml:space="preserve"> </w:t>
            </w:r>
            <w:r w:rsidRPr="009F66DB">
              <w:rPr>
                <w:rFonts w:ascii="Arial MT" w:eastAsia="Arial MT" w:hAnsi="Arial MT" w:cs="Arial MT"/>
                <w:sz w:val="20"/>
              </w:rPr>
              <w:t>consecutively</w:t>
            </w:r>
            <w:r w:rsidRPr="009F66DB">
              <w:rPr>
                <w:rFonts w:ascii="Arial MT" w:eastAsia="Arial MT" w:hAnsi="Arial MT" w:cs="Arial MT"/>
                <w:spacing w:val="-53"/>
                <w:sz w:val="20"/>
              </w:rPr>
              <w:t xml:space="preserve"> </w:t>
            </w:r>
            <w:r w:rsidRPr="009F66DB">
              <w:rPr>
                <w:rFonts w:ascii="Arial MT" w:eastAsia="Arial MT" w:hAnsi="Arial MT" w:cs="Arial MT"/>
                <w:sz w:val="20"/>
              </w:rPr>
              <w:t>arranged</w:t>
            </w:r>
            <w:r w:rsidRPr="009F66DB">
              <w:rPr>
                <w:rFonts w:ascii="Arial MT" w:eastAsia="Arial MT" w:hAnsi="Arial MT" w:cs="Arial MT"/>
                <w:spacing w:val="-3"/>
                <w:sz w:val="20"/>
              </w:rPr>
              <w:t xml:space="preserve"> </w:t>
            </w:r>
            <w:r w:rsidRPr="009F66DB">
              <w:rPr>
                <w:rFonts w:ascii="Arial MT" w:eastAsia="Arial MT" w:hAnsi="Arial MT" w:cs="Arial MT"/>
                <w:sz w:val="20"/>
              </w:rPr>
              <w:t>on</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one</w:t>
            </w:r>
            <w:r w:rsidRPr="009F66DB">
              <w:rPr>
                <w:rFonts w:ascii="Arial MT" w:eastAsia="Arial MT" w:hAnsi="Arial MT" w:cs="Arial MT"/>
                <w:spacing w:val="-2"/>
                <w:sz w:val="20"/>
              </w:rPr>
              <w:t xml:space="preserve"> </w:t>
            </w:r>
            <w:r w:rsidRPr="009F66DB">
              <w:rPr>
                <w:rFonts w:ascii="Arial MT" w:eastAsia="Arial MT" w:hAnsi="Arial MT" w:cs="Arial MT"/>
                <w:sz w:val="20"/>
              </w:rPr>
              <w:t>side</w:t>
            </w:r>
            <w:r w:rsidRPr="009F66DB">
              <w:rPr>
                <w:rFonts w:ascii="Arial MT" w:eastAsia="Arial MT" w:hAnsi="Arial MT" w:cs="Arial MT"/>
                <w:spacing w:val="-3"/>
                <w:sz w:val="20"/>
              </w:rPr>
              <w:t xml:space="preserve"> </w:t>
            </w:r>
            <w:r w:rsidRPr="009F66DB">
              <w:rPr>
                <w:rFonts w:ascii="Arial MT" w:eastAsia="Arial MT" w:hAnsi="Arial MT" w:cs="Arial MT"/>
                <w:sz w:val="20"/>
              </w:rPr>
              <w:t>of the</w:t>
            </w:r>
            <w:r w:rsidRPr="009F66DB">
              <w:rPr>
                <w:rFonts w:ascii="Arial MT" w:eastAsia="Arial MT" w:hAnsi="Arial MT" w:cs="Arial MT"/>
                <w:spacing w:val="-3"/>
                <w:sz w:val="20"/>
              </w:rPr>
              <w:t xml:space="preserve"> </w:t>
            </w:r>
            <w:r w:rsidRPr="009F66DB">
              <w:rPr>
                <w:rFonts w:ascii="Arial MT" w:eastAsia="Arial MT" w:hAnsi="Arial MT" w:cs="Arial MT"/>
                <w:sz w:val="20"/>
              </w:rPr>
              <w:t>center</w:t>
            </w:r>
            <w:r w:rsidRPr="009F66DB">
              <w:rPr>
                <w:rFonts w:ascii="Arial MT" w:eastAsia="Arial MT" w:hAnsi="Arial MT" w:cs="Arial MT"/>
                <w:spacing w:val="-2"/>
                <w:sz w:val="20"/>
              </w:rPr>
              <w:t xml:space="preserve"> </w:t>
            </w:r>
            <w:r w:rsidRPr="009F66DB">
              <w:rPr>
                <w:rFonts w:ascii="Arial MT" w:eastAsia="Arial MT" w:hAnsi="Arial MT" w:cs="Arial MT"/>
                <w:sz w:val="20"/>
              </w:rPr>
              <w:t>line</w:t>
            </w:r>
          </w:p>
        </w:tc>
        <w:tc>
          <w:tcPr>
            <w:tcW w:w="3802" w:type="dxa"/>
          </w:tcPr>
          <w:p w14:paraId="0A118C4A" w14:textId="77777777" w:rsidR="009F66DB" w:rsidRPr="009F66DB" w:rsidRDefault="009F66DB" w:rsidP="009F66DB">
            <w:pPr>
              <w:spacing w:before="28"/>
              <w:ind w:left="100" w:right="257"/>
              <w:rPr>
                <w:rFonts w:ascii="Arial MT" w:eastAsia="Arial MT" w:hAnsi="Arial MT" w:cs="Arial MT"/>
                <w:sz w:val="20"/>
              </w:rPr>
            </w:pPr>
            <w:r w:rsidRPr="009F66DB">
              <w:rPr>
                <w:rFonts w:ascii="Arial MT" w:eastAsia="Arial MT" w:hAnsi="Arial MT" w:cs="Arial MT"/>
                <w:sz w:val="20"/>
              </w:rPr>
              <w:t>These</w:t>
            </w:r>
            <w:r w:rsidRPr="009F66DB">
              <w:rPr>
                <w:rFonts w:ascii="Arial MT" w:eastAsia="Arial MT" w:hAnsi="Arial MT" w:cs="Arial MT"/>
                <w:spacing w:val="-5"/>
                <w:sz w:val="20"/>
              </w:rPr>
              <w:t xml:space="preserve"> </w:t>
            </w:r>
            <w:r w:rsidRPr="009F66DB">
              <w:rPr>
                <w:rFonts w:ascii="Arial MT" w:eastAsia="Arial MT" w:hAnsi="Arial MT" w:cs="Arial MT"/>
                <w:sz w:val="20"/>
              </w:rPr>
              <w:t>points</w:t>
            </w:r>
            <w:r w:rsidRPr="009F66DB">
              <w:rPr>
                <w:rFonts w:ascii="Arial MT" w:eastAsia="Arial MT" w:hAnsi="Arial MT" w:cs="Arial MT"/>
                <w:spacing w:val="-2"/>
                <w:sz w:val="20"/>
              </w:rPr>
              <w:t xml:space="preserve"> </w:t>
            </w:r>
            <w:r w:rsidRPr="009F66DB">
              <w:rPr>
                <w:rFonts w:ascii="Arial MT" w:eastAsia="Arial MT" w:hAnsi="Arial MT" w:cs="Arial MT"/>
                <w:sz w:val="20"/>
              </w:rPr>
              <w:t>mean</w:t>
            </w:r>
            <w:r w:rsidRPr="009F66DB">
              <w:rPr>
                <w:rFonts w:ascii="Arial MT" w:eastAsia="Arial MT" w:hAnsi="Arial MT" w:cs="Arial MT"/>
                <w:spacing w:val="-4"/>
                <w:sz w:val="20"/>
              </w:rPr>
              <w:t xml:space="preserve"> </w:t>
            </w:r>
            <w:r w:rsidRPr="009F66DB">
              <w:rPr>
                <w:rFonts w:ascii="Arial MT" w:eastAsia="Arial MT" w:hAnsi="Arial MT" w:cs="Arial MT"/>
                <w:sz w:val="20"/>
              </w:rPr>
              <w:t>that</w:t>
            </w:r>
            <w:r w:rsidRPr="009F66DB">
              <w:rPr>
                <w:rFonts w:ascii="Arial MT" w:eastAsia="Arial MT" w:hAnsi="Arial MT" w:cs="Arial MT"/>
                <w:spacing w:val="-5"/>
                <w:sz w:val="20"/>
              </w:rPr>
              <w:t xml:space="preserve"> </w:t>
            </w:r>
            <w:r w:rsidRPr="009F66DB">
              <w:rPr>
                <w:rFonts w:ascii="Arial MT" w:eastAsia="Arial MT" w:hAnsi="Arial MT" w:cs="Arial MT"/>
                <w:sz w:val="20"/>
              </w:rPr>
              <w:t>the</w:t>
            </w:r>
            <w:r w:rsidRPr="009F66DB">
              <w:rPr>
                <w:rFonts w:ascii="Arial MT" w:eastAsia="Arial MT" w:hAnsi="Arial MT" w:cs="Arial MT"/>
                <w:spacing w:val="-2"/>
                <w:sz w:val="20"/>
              </w:rPr>
              <w:t xml:space="preserve"> </w:t>
            </w:r>
            <w:r w:rsidRPr="009F66DB">
              <w:rPr>
                <w:rFonts w:ascii="Arial MT" w:eastAsia="Arial MT" w:hAnsi="Arial MT" w:cs="Arial MT"/>
                <w:sz w:val="20"/>
              </w:rPr>
              <w:t>average</w:t>
            </w:r>
            <w:r w:rsidRPr="009F66DB">
              <w:rPr>
                <w:rFonts w:ascii="Arial MT" w:eastAsia="Arial MT" w:hAnsi="Arial MT" w:cs="Arial MT"/>
                <w:spacing w:val="-3"/>
                <w:sz w:val="20"/>
              </w:rPr>
              <w:t xml:space="preserve"> </w:t>
            </w:r>
            <w:r w:rsidRPr="009F66DB">
              <w:rPr>
                <w:rFonts w:ascii="Arial MT" w:eastAsia="Arial MT" w:hAnsi="Arial MT" w:cs="Arial MT"/>
                <w:sz w:val="20"/>
              </w:rPr>
              <w:t>or</w:t>
            </w:r>
            <w:r w:rsidRPr="009F66DB">
              <w:rPr>
                <w:rFonts w:ascii="Arial MT" w:eastAsia="Arial MT" w:hAnsi="Arial MT" w:cs="Arial MT"/>
                <w:spacing w:val="-52"/>
                <w:sz w:val="20"/>
              </w:rPr>
              <w:t xml:space="preserve"> </w:t>
            </w:r>
            <w:r w:rsidRPr="009F66DB">
              <w:rPr>
                <w:rFonts w:ascii="Arial MT" w:eastAsia="Arial MT" w:hAnsi="Arial MT" w:cs="Arial MT"/>
                <w:sz w:val="20"/>
              </w:rPr>
              <w:t>dispersion of the process has been</w:t>
            </w:r>
            <w:r w:rsidRPr="009F66DB">
              <w:rPr>
                <w:rFonts w:ascii="Arial MT" w:eastAsia="Arial MT" w:hAnsi="Arial MT" w:cs="Arial MT"/>
                <w:spacing w:val="1"/>
                <w:sz w:val="20"/>
              </w:rPr>
              <w:t xml:space="preserve"> </w:t>
            </w:r>
            <w:r w:rsidRPr="009F66DB">
              <w:rPr>
                <w:rFonts w:ascii="Arial MT" w:eastAsia="Arial MT" w:hAnsi="Arial MT" w:cs="Arial MT"/>
                <w:sz w:val="20"/>
              </w:rPr>
              <w:t>slightly</w:t>
            </w:r>
            <w:r w:rsidRPr="009F66DB">
              <w:rPr>
                <w:rFonts w:ascii="Arial MT" w:eastAsia="Arial MT" w:hAnsi="Arial MT" w:cs="Arial MT"/>
                <w:spacing w:val="-1"/>
                <w:sz w:val="20"/>
              </w:rPr>
              <w:t xml:space="preserve"> </w:t>
            </w:r>
            <w:r w:rsidRPr="009F66DB">
              <w:rPr>
                <w:rFonts w:ascii="Arial MT" w:eastAsia="Arial MT" w:hAnsi="Arial MT" w:cs="Arial MT"/>
                <w:sz w:val="20"/>
              </w:rPr>
              <w:t>changed.</w:t>
            </w:r>
          </w:p>
          <w:p w14:paraId="5E3FB9B1" w14:textId="77777777" w:rsidR="009F66DB" w:rsidRPr="009F66DB" w:rsidRDefault="009F66DB" w:rsidP="009F66DB">
            <w:pPr>
              <w:spacing w:before="28" w:line="230" w:lineRule="atLeast"/>
              <w:ind w:left="100" w:right="100"/>
              <w:rPr>
                <w:rFonts w:ascii="Arial MT" w:eastAsia="Arial MT" w:hAnsi="Arial MT" w:cs="Arial MT"/>
                <w:sz w:val="20"/>
              </w:rPr>
            </w:pPr>
            <w:r w:rsidRPr="009F66DB">
              <w:rPr>
                <w:rFonts w:ascii="Arial MT" w:eastAsia="Arial MT" w:hAnsi="Arial MT" w:cs="Arial MT"/>
                <w:sz w:val="20"/>
              </w:rPr>
              <w:t>Valuable technological knowledge can</w:t>
            </w:r>
            <w:r w:rsidRPr="009F66DB">
              <w:rPr>
                <w:rFonts w:ascii="Arial MT" w:eastAsia="Arial MT" w:hAnsi="Arial MT" w:cs="Arial MT"/>
                <w:spacing w:val="1"/>
                <w:sz w:val="20"/>
              </w:rPr>
              <w:t xml:space="preserve"> </w:t>
            </w:r>
            <w:r w:rsidRPr="009F66DB">
              <w:rPr>
                <w:rFonts w:ascii="Arial MT" w:eastAsia="Arial MT" w:hAnsi="Arial MT" w:cs="Arial MT"/>
                <w:sz w:val="20"/>
              </w:rPr>
              <w:t>be</w:t>
            </w:r>
            <w:r w:rsidRPr="009F66DB">
              <w:rPr>
                <w:rFonts w:ascii="Arial MT" w:eastAsia="Arial MT" w:hAnsi="Arial MT" w:cs="Arial MT"/>
                <w:spacing w:val="-7"/>
                <w:sz w:val="20"/>
              </w:rPr>
              <w:t xml:space="preserve"> </w:t>
            </w:r>
            <w:r w:rsidRPr="009F66DB">
              <w:rPr>
                <w:rFonts w:ascii="Arial MT" w:eastAsia="Arial MT" w:hAnsi="Arial MT" w:cs="Arial MT"/>
                <w:sz w:val="20"/>
              </w:rPr>
              <w:t>obtained</w:t>
            </w:r>
            <w:r w:rsidRPr="009F66DB">
              <w:rPr>
                <w:rFonts w:ascii="Arial MT" w:eastAsia="Arial MT" w:hAnsi="Arial MT" w:cs="Arial MT"/>
                <w:spacing w:val="-5"/>
                <w:sz w:val="20"/>
              </w:rPr>
              <w:t xml:space="preserve"> </w:t>
            </w:r>
            <w:r w:rsidRPr="009F66DB">
              <w:rPr>
                <w:rFonts w:ascii="Arial MT" w:eastAsia="Arial MT" w:hAnsi="Arial MT" w:cs="Arial MT"/>
                <w:sz w:val="20"/>
              </w:rPr>
              <w:t>through</w:t>
            </w:r>
            <w:r w:rsidRPr="009F66DB">
              <w:rPr>
                <w:rFonts w:ascii="Arial MT" w:eastAsia="Arial MT" w:hAnsi="Arial MT" w:cs="Arial MT"/>
                <w:spacing w:val="-4"/>
                <w:sz w:val="20"/>
              </w:rPr>
              <w:t xml:space="preserve"> </w:t>
            </w:r>
            <w:r w:rsidRPr="009F66DB">
              <w:rPr>
                <w:rFonts w:ascii="Arial MT" w:eastAsia="Arial MT" w:hAnsi="Arial MT" w:cs="Arial MT"/>
                <w:sz w:val="20"/>
              </w:rPr>
              <w:t>cause</w:t>
            </w:r>
            <w:r w:rsidRPr="009F66DB">
              <w:rPr>
                <w:rFonts w:ascii="Arial MT" w:eastAsia="Arial MT" w:hAnsi="Arial MT" w:cs="Arial MT"/>
                <w:spacing w:val="-4"/>
                <w:sz w:val="20"/>
              </w:rPr>
              <w:t xml:space="preserve"> </w:t>
            </w:r>
            <w:r w:rsidRPr="009F66DB">
              <w:rPr>
                <w:rFonts w:ascii="Arial MT" w:eastAsia="Arial MT" w:hAnsi="Arial MT" w:cs="Arial MT"/>
                <w:sz w:val="20"/>
              </w:rPr>
              <w:t>investigation.</w:t>
            </w:r>
          </w:p>
        </w:tc>
      </w:tr>
      <w:tr w:rsidR="009F66DB" w:rsidRPr="009F66DB" w14:paraId="18A7DB4C" w14:textId="77777777" w:rsidTr="00777990">
        <w:trPr>
          <w:trHeight w:val="1609"/>
        </w:trPr>
        <w:tc>
          <w:tcPr>
            <w:tcW w:w="502" w:type="dxa"/>
            <w:vMerge/>
            <w:tcBorders>
              <w:top w:val="nil"/>
            </w:tcBorders>
            <w:textDirection w:val="btLr"/>
          </w:tcPr>
          <w:p w14:paraId="64ACEB2F" w14:textId="77777777" w:rsidR="009F66DB" w:rsidRPr="009F66DB" w:rsidRDefault="009F66DB" w:rsidP="009F66DB">
            <w:pPr>
              <w:rPr>
                <w:rFonts w:ascii="Arial MT" w:eastAsia="Arial MT" w:hAnsi="Arial MT" w:cs="Arial MT"/>
                <w:sz w:val="2"/>
                <w:szCs w:val="2"/>
              </w:rPr>
            </w:pPr>
          </w:p>
        </w:tc>
        <w:tc>
          <w:tcPr>
            <w:tcW w:w="1500" w:type="dxa"/>
          </w:tcPr>
          <w:p w14:paraId="58C74AF5" w14:textId="77777777" w:rsidR="009F66DB" w:rsidRPr="009F66DB" w:rsidRDefault="009F66DB" w:rsidP="009F66DB">
            <w:pPr>
              <w:spacing w:before="28"/>
              <w:ind w:left="97" w:right="333"/>
              <w:rPr>
                <w:rFonts w:ascii="Arial MT" w:eastAsia="Arial MT" w:hAnsi="Arial MT" w:cs="Arial MT"/>
                <w:sz w:val="20"/>
              </w:rPr>
            </w:pPr>
            <w:r w:rsidRPr="009F66DB">
              <w:rPr>
                <w:rFonts w:ascii="Arial MT" w:eastAsia="Arial MT" w:hAnsi="Arial MT" w:cs="Arial MT"/>
                <w:sz w:val="20"/>
              </w:rPr>
              <w:t>Points near</w:t>
            </w:r>
            <w:r w:rsidRPr="009F66DB">
              <w:rPr>
                <w:rFonts w:ascii="Arial MT" w:eastAsia="Arial MT" w:hAnsi="Arial MT" w:cs="Arial MT"/>
                <w:spacing w:val="-53"/>
                <w:sz w:val="20"/>
              </w:rPr>
              <w:t xml:space="preserve"> </w:t>
            </w:r>
            <w:r w:rsidRPr="009F66DB">
              <w:rPr>
                <w:rFonts w:ascii="Arial MT" w:eastAsia="Arial MT" w:hAnsi="Arial MT" w:cs="Arial MT"/>
                <w:sz w:val="20"/>
              </w:rPr>
              <w:t>the</w:t>
            </w:r>
            <w:r w:rsidRPr="009F66DB">
              <w:rPr>
                <w:rFonts w:ascii="Arial MT" w:eastAsia="Arial MT" w:hAnsi="Arial MT" w:cs="Arial MT"/>
                <w:spacing w:val="-8"/>
                <w:sz w:val="20"/>
              </w:rPr>
              <w:t xml:space="preserve"> </w:t>
            </w:r>
            <w:r w:rsidRPr="009F66DB">
              <w:rPr>
                <w:rFonts w:ascii="Arial MT" w:eastAsia="Arial MT" w:hAnsi="Arial MT" w:cs="Arial MT"/>
                <w:sz w:val="20"/>
              </w:rPr>
              <w:t>limit</w:t>
            </w:r>
            <w:r w:rsidRPr="009F66DB">
              <w:rPr>
                <w:rFonts w:ascii="Arial MT" w:eastAsia="Arial MT" w:hAnsi="Arial MT" w:cs="Arial MT"/>
                <w:spacing w:val="-8"/>
                <w:sz w:val="20"/>
              </w:rPr>
              <w:t xml:space="preserve"> </w:t>
            </w:r>
            <w:r w:rsidRPr="009F66DB">
              <w:rPr>
                <w:rFonts w:ascii="Arial MT" w:eastAsia="Arial MT" w:hAnsi="Arial MT" w:cs="Arial MT"/>
                <w:sz w:val="20"/>
              </w:rPr>
              <w:t>line</w:t>
            </w:r>
          </w:p>
        </w:tc>
        <w:tc>
          <w:tcPr>
            <w:tcW w:w="3999" w:type="dxa"/>
          </w:tcPr>
          <w:p w14:paraId="70936D85" w14:textId="77777777" w:rsidR="009F66DB" w:rsidRPr="009F66DB" w:rsidRDefault="009F66DB" w:rsidP="009F66DB">
            <w:pPr>
              <w:spacing w:before="28"/>
              <w:ind w:left="97" w:right="86"/>
              <w:jc w:val="both"/>
              <w:rPr>
                <w:rFonts w:ascii="Arial MT" w:eastAsia="Arial MT" w:hAnsi="Arial MT" w:cs="Arial MT"/>
                <w:sz w:val="20"/>
              </w:rPr>
            </w:pPr>
            <w:r w:rsidRPr="009F66DB">
              <w:rPr>
                <w:rFonts w:ascii="Arial MT" w:eastAsia="Arial MT" w:hAnsi="Arial MT" w:cs="Arial MT"/>
                <w:sz w:val="20"/>
              </w:rPr>
              <w:t>Although</w:t>
            </w:r>
            <w:r w:rsidRPr="009F66DB">
              <w:rPr>
                <w:rFonts w:ascii="Arial MT" w:eastAsia="Arial MT" w:hAnsi="Arial MT" w:cs="Arial MT"/>
                <w:spacing w:val="1"/>
                <w:sz w:val="20"/>
              </w:rPr>
              <w:t xml:space="preserve"> </w:t>
            </w:r>
            <w:r w:rsidRPr="009F66DB">
              <w:rPr>
                <w:rFonts w:ascii="Arial MT" w:eastAsia="Arial MT" w:hAnsi="Arial MT" w:cs="Arial MT"/>
                <w:sz w:val="20"/>
              </w:rPr>
              <w:t>all</w:t>
            </w:r>
            <w:r w:rsidRPr="009F66DB">
              <w:rPr>
                <w:rFonts w:ascii="Arial MT" w:eastAsia="Arial MT" w:hAnsi="Arial MT" w:cs="Arial MT"/>
                <w:spacing w:val="1"/>
                <w:sz w:val="20"/>
              </w:rPr>
              <w:t xml:space="preserve"> </w:t>
            </w:r>
            <w:r w:rsidRPr="009F66DB">
              <w:rPr>
                <w:rFonts w:ascii="Arial MT" w:eastAsia="Arial MT" w:hAnsi="Arial MT" w:cs="Arial MT"/>
                <w:sz w:val="20"/>
              </w:rPr>
              <w:t>points</w:t>
            </w:r>
            <w:r w:rsidRPr="009F66DB">
              <w:rPr>
                <w:rFonts w:ascii="Arial MT" w:eastAsia="Arial MT" w:hAnsi="Arial MT" w:cs="Arial MT"/>
                <w:spacing w:val="1"/>
                <w:sz w:val="20"/>
              </w:rPr>
              <w:t xml:space="preserve"> </w:t>
            </w:r>
            <w:r w:rsidRPr="009F66DB">
              <w:rPr>
                <w:rFonts w:ascii="Arial MT" w:eastAsia="Arial MT" w:hAnsi="Arial MT" w:cs="Arial MT"/>
                <w:sz w:val="20"/>
              </w:rPr>
              <w:t>are</w:t>
            </w:r>
            <w:r w:rsidRPr="009F66DB">
              <w:rPr>
                <w:rFonts w:ascii="Arial MT" w:eastAsia="Arial MT" w:hAnsi="Arial MT" w:cs="Arial MT"/>
                <w:spacing w:val="1"/>
                <w:sz w:val="20"/>
              </w:rPr>
              <w:t xml:space="preserve"> </w:t>
            </w:r>
            <w:r w:rsidRPr="009F66DB">
              <w:rPr>
                <w:rFonts w:ascii="Arial MT" w:eastAsia="Arial MT" w:hAnsi="Arial MT" w:cs="Arial MT"/>
                <w:sz w:val="20"/>
              </w:rPr>
              <w:t>inside</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range</w:t>
            </w:r>
            <w:r w:rsidRPr="009F66DB">
              <w:rPr>
                <w:rFonts w:ascii="Arial MT" w:eastAsia="Arial MT" w:hAnsi="Arial MT" w:cs="Arial MT"/>
                <w:spacing w:val="-53"/>
                <w:sz w:val="20"/>
              </w:rPr>
              <w:t xml:space="preserve"> </w:t>
            </w:r>
            <w:r w:rsidRPr="009F66DB">
              <w:rPr>
                <w:rFonts w:ascii="Arial MT" w:eastAsia="Arial MT" w:hAnsi="Arial MT" w:cs="Arial MT"/>
                <w:sz w:val="20"/>
              </w:rPr>
              <w:t>between the limit lines, two out of three</w:t>
            </w:r>
            <w:r w:rsidRPr="009F66DB">
              <w:rPr>
                <w:rFonts w:ascii="Arial MT" w:eastAsia="Arial MT" w:hAnsi="Arial MT" w:cs="Arial MT"/>
                <w:spacing w:val="1"/>
                <w:sz w:val="20"/>
              </w:rPr>
              <w:t xml:space="preserve"> </w:t>
            </w:r>
            <w:r w:rsidRPr="009F66DB">
              <w:rPr>
                <w:rFonts w:ascii="Arial MT" w:eastAsia="Arial MT" w:hAnsi="Arial MT" w:cs="Arial MT"/>
                <w:sz w:val="20"/>
              </w:rPr>
              <w:t>consecutive</w:t>
            </w:r>
            <w:r w:rsidRPr="009F66DB">
              <w:rPr>
                <w:rFonts w:ascii="Arial MT" w:eastAsia="Arial MT" w:hAnsi="Arial MT" w:cs="Arial MT"/>
                <w:spacing w:val="1"/>
                <w:sz w:val="20"/>
              </w:rPr>
              <w:t xml:space="preserve"> </w:t>
            </w:r>
            <w:r w:rsidRPr="009F66DB">
              <w:rPr>
                <w:rFonts w:ascii="Arial MT" w:eastAsia="Arial MT" w:hAnsi="Arial MT" w:cs="Arial MT"/>
                <w:sz w:val="20"/>
              </w:rPr>
              <w:t>points</w:t>
            </w:r>
            <w:r w:rsidRPr="009F66DB">
              <w:rPr>
                <w:rFonts w:ascii="Arial MT" w:eastAsia="Arial MT" w:hAnsi="Arial MT" w:cs="Arial MT"/>
                <w:spacing w:val="1"/>
                <w:sz w:val="20"/>
              </w:rPr>
              <w:t xml:space="preserve"> </w:t>
            </w:r>
            <w:r w:rsidRPr="009F66DB">
              <w:rPr>
                <w:rFonts w:ascii="Arial MT" w:eastAsia="Arial MT" w:hAnsi="Arial MT" w:cs="Arial MT"/>
                <w:sz w:val="20"/>
              </w:rPr>
              <w:t>are</w:t>
            </w:r>
            <w:r w:rsidRPr="009F66DB">
              <w:rPr>
                <w:rFonts w:ascii="Arial MT" w:eastAsia="Arial MT" w:hAnsi="Arial MT" w:cs="Arial MT"/>
                <w:spacing w:val="1"/>
                <w:sz w:val="20"/>
              </w:rPr>
              <w:t xml:space="preserve"> </w:t>
            </w:r>
            <w:r w:rsidRPr="009F66DB">
              <w:rPr>
                <w:rFonts w:ascii="Arial MT" w:eastAsia="Arial MT" w:hAnsi="Arial MT" w:cs="Arial MT"/>
                <w:sz w:val="20"/>
              </w:rPr>
              <w:t>arranged</w:t>
            </w:r>
            <w:r w:rsidRPr="009F66DB">
              <w:rPr>
                <w:rFonts w:ascii="Arial MT" w:eastAsia="Arial MT" w:hAnsi="Arial MT" w:cs="Arial MT"/>
                <w:spacing w:val="1"/>
                <w:sz w:val="20"/>
              </w:rPr>
              <w:t xml:space="preserve"> </w:t>
            </w:r>
            <w:r w:rsidRPr="009F66DB">
              <w:rPr>
                <w:rFonts w:ascii="Arial MT" w:eastAsia="Arial MT" w:hAnsi="Arial MT" w:cs="Arial MT"/>
                <w:sz w:val="20"/>
              </w:rPr>
              <w:t>in</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area(s) furthest from the center line when</w:t>
            </w:r>
            <w:r w:rsidRPr="009F66DB">
              <w:rPr>
                <w:rFonts w:ascii="Arial MT" w:eastAsia="Arial MT" w:hAnsi="Arial MT" w:cs="Arial MT"/>
                <w:spacing w:val="1"/>
                <w:sz w:val="20"/>
              </w:rPr>
              <w:t xml:space="preserve"> </w:t>
            </w:r>
            <w:r w:rsidRPr="009F66DB">
              <w:rPr>
                <w:rFonts w:ascii="Arial MT" w:eastAsia="Arial MT" w:hAnsi="Arial MT" w:cs="Arial MT"/>
                <w:sz w:val="20"/>
              </w:rPr>
              <w:t>the range between the center line and the</w:t>
            </w:r>
            <w:r w:rsidRPr="009F66DB">
              <w:rPr>
                <w:rFonts w:ascii="Arial MT" w:eastAsia="Arial MT" w:hAnsi="Arial MT" w:cs="Arial MT"/>
                <w:spacing w:val="1"/>
                <w:sz w:val="20"/>
              </w:rPr>
              <w:t xml:space="preserve"> </w:t>
            </w:r>
            <w:r w:rsidRPr="009F66DB">
              <w:rPr>
                <w:rFonts w:ascii="Arial MT" w:eastAsia="Arial MT" w:hAnsi="Arial MT" w:cs="Arial MT"/>
                <w:sz w:val="20"/>
              </w:rPr>
              <w:t>limit</w:t>
            </w:r>
            <w:r w:rsidRPr="009F66DB">
              <w:rPr>
                <w:rFonts w:ascii="Arial MT" w:eastAsia="Arial MT" w:hAnsi="Arial MT" w:cs="Arial MT"/>
                <w:spacing w:val="-1"/>
                <w:sz w:val="20"/>
              </w:rPr>
              <w:t xml:space="preserve"> </w:t>
            </w:r>
            <w:r w:rsidRPr="009F66DB">
              <w:rPr>
                <w:rFonts w:ascii="Arial MT" w:eastAsia="Arial MT" w:hAnsi="Arial MT" w:cs="Arial MT"/>
                <w:sz w:val="20"/>
              </w:rPr>
              <w:t>line</w:t>
            </w:r>
            <w:r w:rsidRPr="009F66DB">
              <w:rPr>
                <w:rFonts w:ascii="Arial MT" w:eastAsia="Arial MT" w:hAnsi="Arial MT" w:cs="Arial MT"/>
                <w:spacing w:val="-1"/>
                <w:sz w:val="20"/>
              </w:rPr>
              <w:t xml:space="preserve"> </w:t>
            </w:r>
            <w:r w:rsidRPr="009F66DB">
              <w:rPr>
                <w:rFonts w:ascii="Arial MT" w:eastAsia="Arial MT" w:hAnsi="Arial MT" w:cs="Arial MT"/>
                <w:sz w:val="20"/>
              </w:rPr>
              <w:t>is</w:t>
            </w:r>
            <w:r w:rsidRPr="009F66DB">
              <w:rPr>
                <w:rFonts w:ascii="Arial MT" w:eastAsia="Arial MT" w:hAnsi="Arial MT" w:cs="Arial MT"/>
                <w:spacing w:val="-2"/>
                <w:sz w:val="20"/>
              </w:rPr>
              <w:t xml:space="preserve"> </w:t>
            </w:r>
            <w:r w:rsidRPr="009F66DB">
              <w:rPr>
                <w:rFonts w:ascii="Arial MT" w:eastAsia="Arial MT" w:hAnsi="Arial MT" w:cs="Arial MT"/>
                <w:sz w:val="20"/>
              </w:rPr>
              <w:t>equally</w:t>
            </w:r>
            <w:r w:rsidRPr="009F66DB">
              <w:rPr>
                <w:rFonts w:ascii="Arial MT" w:eastAsia="Arial MT" w:hAnsi="Arial MT" w:cs="Arial MT"/>
                <w:spacing w:val="-2"/>
                <w:sz w:val="20"/>
              </w:rPr>
              <w:t xml:space="preserve"> </w:t>
            </w:r>
            <w:r w:rsidRPr="009F66DB">
              <w:rPr>
                <w:rFonts w:ascii="Arial MT" w:eastAsia="Arial MT" w:hAnsi="Arial MT" w:cs="Arial MT"/>
                <w:sz w:val="20"/>
              </w:rPr>
              <w:t>divided</w:t>
            </w:r>
            <w:r w:rsidRPr="009F66DB">
              <w:rPr>
                <w:rFonts w:ascii="Arial MT" w:eastAsia="Arial MT" w:hAnsi="Arial MT" w:cs="Arial MT"/>
                <w:spacing w:val="-1"/>
                <w:sz w:val="20"/>
              </w:rPr>
              <w:t xml:space="preserve"> </w:t>
            </w:r>
            <w:r w:rsidRPr="009F66DB">
              <w:rPr>
                <w:rFonts w:ascii="Arial MT" w:eastAsia="Arial MT" w:hAnsi="Arial MT" w:cs="Arial MT"/>
                <w:sz w:val="20"/>
              </w:rPr>
              <w:t>into</w:t>
            </w:r>
            <w:r w:rsidRPr="009F66DB">
              <w:rPr>
                <w:rFonts w:ascii="Arial MT" w:eastAsia="Arial MT" w:hAnsi="Arial MT" w:cs="Arial MT"/>
                <w:spacing w:val="-3"/>
                <w:sz w:val="20"/>
              </w:rPr>
              <w:t xml:space="preserve"> </w:t>
            </w:r>
            <w:r w:rsidRPr="009F66DB">
              <w:rPr>
                <w:rFonts w:ascii="Arial MT" w:eastAsia="Arial MT" w:hAnsi="Arial MT" w:cs="Arial MT"/>
                <w:sz w:val="20"/>
              </w:rPr>
              <w:t>three</w:t>
            </w:r>
            <w:r w:rsidRPr="009F66DB">
              <w:rPr>
                <w:rFonts w:ascii="Arial MT" w:eastAsia="Arial MT" w:hAnsi="Arial MT" w:cs="Arial MT"/>
                <w:spacing w:val="-2"/>
                <w:sz w:val="20"/>
              </w:rPr>
              <w:t xml:space="preserve"> </w:t>
            </w:r>
            <w:r w:rsidRPr="009F66DB">
              <w:rPr>
                <w:rFonts w:ascii="Arial MT" w:eastAsia="Arial MT" w:hAnsi="Arial MT" w:cs="Arial MT"/>
                <w:sz w:val="20"/>
              </w:rPr>
              <w:t>areas.</w:t>
            </w:r>
          </w:p>
          <w:p w14:paraId="62DD8352" w14:textId="77777777" w:rsidR="009F66DB" w:rsidRPr="009F66DB" w:rsidRDefault="009F66DB" w:rsidP="009F66DB">
            <w:pPr>
              <w:spacing w:before="28" w:line="211" w:lineRule="exact"/>
              <w:ind w:left="97"/>
              <w:jc w:val="both"/>
              <w:rPr>
                <w:rFonts w:ascii="Arial MT" w:eastAsia="Arial MT" w:hAnsi="Arial MT" w:cs="Arial MT"/>
                <w:sz w:val="20"/>
              </w:rPr>
            </w:pPr>
            <w:r w:rsidRPr="009F66DB">
              <w:rPr>
                <w:rFonts w:ascii="Arial MT" w:eastAsia="Arial MT" w:hAnsi="Arial MT" w:cs="Arial MT"/>
                <w:sz w:val="20"/>
              </w:rPr>
              <w:t>*See</w:t>
            </w:r>
            <w:r w:rsidRPr="009F66DB">
              <w:rPr>
                <w:rFonts w:ascii="Arial MT" w:eastAsia="Arial MT" w:hAnsi="Arial MT" w:cs="Arial MT"/>
                <w:spacing w:val="-3"/>
                <w:sz w:val="20"/>
              </w:rPr>
              <w:t xml:space="preserve"> </w:t>
            </w:r>
            <w:r w:rsidRPr="009F66DB">
              <w:rPr>
                <w:rFonts w:ascii="Arial MT" w:eastAsia="Arial MT" w:hAnsi="Arial MT" w:cs="Arial MT"/>
                <w:sz w:val="20"/>
              </w:rPr>
              <w:t>2.4</w:t>
            </w:r>
            <w:r w:rsidRPr="009F66DB">
              <w:rPr>
                <w:rFonts w:ascii="Arial MT" w:eastAsia="Arial MT" w:hAnsi="Arial MT" w:cs="Arial MT"/>
                <w:spacing w:val="-2"/>
                <w:sz w:val="20"/>
              </w:rPr>
              <w:t xml:space="preserve"> </w:t>
            </w:r>
            <w:r w:rsidRPr="009F66DB">
              <w:rPr>
                <w:rFonts w:ascii="Arial MT" w:eastAsia="Arial MT" w:hAnsi="Arial MT" w:cs="Arial MT"/>
                <w:sz w:val="20"/>
              </w:rPr>
              <w:t>Theory</w:t>
            </w:r>
            <w:r w:rsidRPr="009F66DB">
              <w:rPr>
                <w:rFonts w:ascii="Arial MT" w:eastAsia="Arial MT" w:hAnsi="Arial MT" w:cs="Arial MT"/>
                <w:spacing w:val="-1"/>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control</w:t>
            </w:r>
            <w:r w:rsidRPr="009F66DB">
              <w:rPr>
                <w:rFonts w:ascii="Arial MT" w:eastAsia="Arial MT" w:hAnsi="Arial MT" w:cs="Arial MT"/>
                <w:spacing w:val="-1"/>
                <w:sz w:val="20"/>
              </w:rPr>
              <w:t xml:space="preserve"> </w:t>
            </w:r>
            <w:r w:rsidRPr="009F66DB">
              <w:rPr>
                <w:rFonts w:ascii="Arial MT" w:eastAsia="Arial MT" w:hAnsi="Arial MT" w:cs="Arial MT"/>
                <w:sz w:val="20"/>
              </w:rPr>
              <w:t>chart</w:t>
            </w:r>
          </w:p>
        </w:tc>
        <w:tc>
          <w:tcPr>
            <w:tcW w:w="3802" w:type="dxa"/>
          </w:tcPr>
          <w:p w14:paraId="6703D24E" w14:textId="77777777" w:rsidR="009F66DB" w:rsidRPr="009F66DB" w:rsidRDefault="009F66DB" w:rsidP="009F66DB">
            <w:pPr>
              <w:spacing w:before="28"/>
              <w:ind w:left="100" w:right="89"/>
              <w:jc w:val="both"/>
              <w:rPr>
                <w:rFonts w:ascii="Arial MT" w:eastAsia="Arial MT" w:hAnsi="Arial MT" w:cs="Arial MT"/>
                <w:sz w:val="20"/>
              </w:rPr>
            </w:pPr>
            <w:r w:rsidRPr="009F66DB">
              <w:rPr>
                <w:rFonts w:ascii="Arial MT" w:eastAsia="Arial MT" w:hAnsi="Arial MT" w:cs="Arial MT"/>
                <w:sz w:val="20"/>
              </w:rPr>
              <w:t>These</w:t>
            </w:r>
            <w:r w:rsidRPr="009F66DB">
              <w:rPr>
                <w:rFonts w:ascii="Arial MT" w:eastAsia="Arial MT" w:hAnsi="Arial MT" w:cs="Arial MT"/>
                <w:spacing w:val="-6"/>
                <w:sz w:val="20"/>
              </w:rPr>
              <w:t xml:space="preserve"> </w:t>
            </w:r>
            <w:r w:rsidRPr="009F66DB">
              <w:rPr>
                <w:rFonts w:ascii="Arial MT" w:eastAsia="Arial MT" w:hAnsi="Arial MT" w:cs="Arial MT"/>
                <w:sz w:val="20"/>
              </w:rPr>
              <w:t>points</w:t>
            </w:r>
            <w:r w:rsidRPr="009F66DB">
              <w:rPr>
                <w:rFonts w:ascii="Arial MT" w:eastAsia="Arial MT" w:hAnsi="Arial MT" w:cs="Arial MT"/>
                <w:spacing w:val="-4"/>
                <w:sz w:val="20"/>
              </w:rPr>
              <w:t xml:space="preserve"> </w:t>
            </w:r>
            <w:r w:rsidRPr="009F66DB">
              <w:rPr>
                <w:rFonts w:ascii="Arial MT" w:eastAsia="Arial MT" w:hAnsi="Arial MT" w:cs="Arial MT"/>
                <w:sz w:val="20"/>
              </w:rPr>
              <w:t>mean</w:t>
            </w:r>
            <w:r w:rsidRPr="009F66DB">
              <w:rPr>
                <w:rFonts w:ascii="Arial MT" w:eastAsia="Arial MT" w:hAnsi="Arial MT" w:cs="Arial MT"/>
                <w:spacing w:val="-2"/>
                <w:sz w:val="20"/>
              </w:rPr>
              <w:t xml:space="preserve"> </w:t>
            </w:r>
            <w:r w:rsidRPr="009F66DB">
              <w:rPr>
                <w:rFonts w:ascii="Arial MT" w:eastAsia="Arial MT" w:hAnsi="Arial MT" w:cs="Arial MT"/>
                <w:sz w:val="20"/>
              </w:rPr>
              <w:t>that</w:t>
            </w:r>
            <w:r w:rsidRPr="009F66DB">
              <w:rPr>
                <w:rFonts w:ascii="Arial MT" w:eastAsia="Arial MT" w:hAnsi="Arial MT" w:cs="Arial MT"/>
                <w:spacing w:val="-3"/>
                <w:sz w:val="20"/>
              </w:rPr>
              <w:t xml:space="preserve"> </w:t>
            </w:r>
            <w:r w:rsidRPr="009F66DB">
              <w:rPr>
                <w:rFonts w:ascii="Arial MT" w:eastAsia="Arial MT" w:hAnsi="Arial MT" w:cs="Arial MT"/>
                <w:sz w:val="20"/>
              </w:rPr>
              <w:t>the</w:t>
            </w:r>
            <w:r w:rsidRPr="009F66DB">
              <w:rPr>
                <w:rFonts w:ascii="Arial MT" w:eastAsia="Arial MT" w:hAnsi="Arial MT" w:cs="Arial MT"/>
                <w:spacing w:val="-3"/>
                <w:sz w:val="20"/>
              </w:rPr>
              <w:t xml:space="preserve"> </w:t>
            </w:r>
            <w:r w:rsidRPr="009F66DB">
              <w:rPr>
                <w:rFonts w:ascii="Arial MT" w:eastAsia="Arial MT" w:hAnsi="Arial MT" w:cs="Arial MT"/>
                <w:sz w:val="20"/>
              </w:rPr>
              <w:t>dispersion</w:t>
            </w:r>
            <w:r w:rsidRPr="009F66DB">
              <w:rPr>
                <w:rFonts w:ascii="Arial MT" w:eastAsia="Arial MT" w:hAnsi="Arial MT" w:cs="Arial MT"/>
                <w:spacing w:val="-3"/>
                <w:sz w:val="20"/>
              </w:rPr>
              <w:t xml:space="preserve"> </w:t>
            </w:r>
            <w:r w:rsidRPr="009F66DB">
              <w:rPr>
                <w:rFonts w:ascii="Arial MT" w:eastAsia="Arial MT" w:hAnsi="Arial MT" w:cs="Arial MT"/>
                <w:sz w:val="20"/>
              </w:rPr>
              <w:t>of</w:t>
            </w:r>
            <w:r w:rsidRPr="009F66DB">
              <w:rPr>
                <w:rFonts w:ascii="Arial MT" w:eastAsia="Arial MT" w:hAnsi="Arial MT" w:cs="Arial MT"/>
                <w:spacing w:val="-53"/>
                <w:sz w:val="20"/>
              </w:rPr>
              <w:t xml:space="preserve"> </w:t>
            </w:r>
            <w:r w:rsidRPr="009F66DB">
              <w:rPr>
                <w:rFonts w:ascii="Arial MT" w:eastAsia="Arial MT" w:hAnsi="Arial MT" w:cs="Arial MT"/>
                <w:sz w:val="20"/>
              </w:rPr>
              <w:t>the process is increased. So, care must</w:t>
            </w:r>
            <w:r w:rsidRPr="009F66DB">
              <w:rPr>
                <w:rFonts w:ascii="Arial MT" w:eastAsia="Arial MT" w:hAnsi="Arial MT" w:cs="Arial MT"/>
                <w:spacing w:val="1"/>
                <w:sz w:val="20"/>
              </w:rPr>
              <w:t xml:space="preserve"> </w:t>
            </w:r>
            <w:r w:rsidRPr="009F66DB">
              <w:rPr>
                <w:rFonts w:ascii="Arial MT" w:eastAsia="Arial MT" w:hAnsi="Arial MT" w:cs="Arial MT"/>
                <w:sz w:val="20"/>
              </w:rPr>
              <w:t>be</w:t>
            </w:r>
            <w:r w:rsidRPr="009F66DB">
              <w:rPr>
                <w:rFonts w:ascii="Arial MT" w:eastAsia="Arial MT" w:hAnsi="Arial MT" w:cs="Arial MT"/>
                <w:spacing w:val="-2"/>
                <w:sz w:val="20"/>
              </w:rPr>
              <w:t xml:space="preserve"> </w:t>
            </w:r>
            <w:r w:rsidRPr="009F66DB">
              <w:rPr>
                <w:rFonts w:ascii="Arial MT" w:eastAsia="Arial MT" w:hAnsi="Arial MT" w:cs="Arial MT"/>
                <w:sz w:val="20"/>
              </w:rPr>
              <w:t>taken.</w:t>
            </w:r>
          </w:p>
        </w:tc>
      </w:tr>
      <w:tr w:rsidR="009F66DB" w:rsidRPr="009F66DB" w14:paraId="34AF9F51" w14:textId="77777777" w:rsidTr="00777990">
        <w:trPr>
          <w:trHeight w:val="1149"/>
        </w:trPr>
        <w:tc>
          <w:tcPr>
            <w:tcW w:w="502" w:type="dxa"/>
            <w:vMerge/>
            <w:tcBorders>
              <w:top w:val="nil"/>
            </w:tcBorders>
            <w:textDirection w:val="btLr"/>
          </w:tcPr>
          <w:p w14:paraId="7A94A7BB" w14:textId="77777777" w:rsidR="009F66DB" w:rsidRPr="009F66DB" w:rsidRDefault="009F66DB" w:rsidP="009F66DB">
            <w:pPr>
              <w:rPr>
                <w:rFonts w:ascii="Arial MT" w:eastAsia="Arial MT" w:hAnsi="Arial MT" w:cs="Arial MT"/>
                <w:sz w:val="2"/>
                <w:szCs w:val="2"/>
              </w:rPr>
            </w:pPr>
          </w:p>
        </w:tc>
        <w:tc>
          <w:tcPr>
            <w:tcW w:w="1500" w:type="dxa"/>
          </w:tcPr>
          <w:p w14:paraId="33F3A8D2" w14:textId="77777777" w:rsidR="009F66DB" w:rsidRPr="009F66DB" w:rsidRDefault="009F66DB" w:rsidP="009F66DB">
            <w:pPr>
              <w:spacing w:before="28"/>
              <w:ind w:left="97" w:right="239"/>
              <w:rPr>
                <w:rFonts w:ascii="Arial MT" w:eastAsia="Arial MT" w:hAnsi="Arial MT" w:cs="Arial MT"/>
                <w:sz w:val="20"/>
              </w:rPr>
            </w:pPr>
            <w:r w:rsidRPr="009F66DB">
              <w:rPr>
                <w:rFonts w:ascii="Arial MT" w:eastAsia="Arial MT" w:hAnsi="Arial MT" w:cs="Arial MT"/>
                <w:sz w:val="20"/>
              </w:rPr>
              <w:t>Peculiarity in</w:t>
            </w:r>
            <w:r w:rsidRPr="009F66DB">
              <w:rPr>
                <w:rFonts w:ascii="Arial MT" w:eastAsia="Arial MT" w:hAnsi="Arial MT" w:cs="Arial MT"/>
                <w:spacing w:val="-54"/>
                <w:sz w:val="20"/>
              </w:rPr>
              <w:t xml:space="preserve"> </w:t>
            </w:r>
            <w:r w:rsidRPr="009F66DB">
              <w:rPr>
                <w:rFonts w:ascii="Arial MT" w:eastAsia="Arial MT" w:hAnsi="Arial MT" w:cs="Arial MT"/>
                <w:sz w:val="20"/>
              </w:rPr>
              <w:t>points</w:t>
            </w:r>
            <w:r w:rsidRPr="009F66DB">
              <w:rPr>
                <w:rFonts w:ascii="Arial MT" w:eastAsia="Arial MT" w:hAnsi="Arial MT" w:cs="Arial MT"/>
                <w:spacing w:val="1"/>
                <w:sz w:val="20"/>
              </w:rPr>
              <w:t xml:space="preserve"> </w:t>
            </w:r>
            <w:r w:rsidRPr="009F66DB">
              <w:rPr>
                <w:rFonts w:ascii="Arial MT" w:eastAsia="Arial MT" w:hAnsi="Arial MT" w:cs="Arial MT"/>
                <w:sz w:val="20"/>
              </w:rPr>
              <w:t>arrangement</w:t>
            </w:r>
          </w:p>
        </w:tc>
        <w:tc>
          <w:tcPr>
            <w:tcW w:w="3999" w:type="dxa"/>
          </w:tcPr>
          <w:p w14:paraId="25A04BBE" w14:textId="77777777" w:rsidR="009F66DB" w:rsidRPr="009F66DB" w:rsidRDefault="009F66DB" w:rsidP="009F66DB">
            <w:pPr>
              <w:spacing w:before="28"/>
              <w:ind w:left="97" w:right="92"/>
              <w:rPr>
                <w:rFonts w:ascii="Arial MT" w:eastAsia="Arial MT" w:hAnsi="Arial MT" w:cs="Arial MT"/>
                <w:sz w:val="20"/>
              </w:rPr>
            </w:pPr>
            <w:r w:rsidRPr="009F66DB">
              <w:rPr>
                <w:rFonts w:ascii="Arial MT" w:eastAsia="Arial MT" w:hAnsi="Arial MT" w:cs="Arial MT"/>
                <w:sz w:val="20"/>
              </w:rPr>
              <w:t>Points</w:t>
            </w:r>
            <w:r w:rsidRPr="009F66DB">
              <w:rPr>
                <w:rFonts w:ascii="Arial MT" w:eastAsia="Arial MT" w:hAnsi="Arial MT" w:cs="Arial MT"/>
                <w:spacing w:val="21"/>
                <w:sz w:val="20"/>
              </w:rPr>
              <w:t xml:space="preserve"> </w:t>
            </w:r>
            <w:r w:rsidRPr="009F66DB">
              <w:rPr>
                <w:rFonts w:ascii="Arial MT" w:eastAsia="Arial MT" w:hAnsi="Arial MT" w:cs="Arial MT"/>
                <w:sz w:val="20"/>
              </w:rPr>
              <w:t>are</w:t>
            </w:r>
            <w:r w:rsidRPr="009F66DB">
              <w:rPr>
                <w:rFonts w:ascii="Arial MT" w:eastAsia="Arial MT" w:hAnsi="Arial MT" w:cs="Arial MT"/>
                <w:spacing w:val="24"/>
                <w:sz w:val="20"/>
              </w:rPr>
              <w:t xml:space="preserve"> </w:t>
            </w:r>
            <w:r w:rsidRPr="009F66DB">
              <w:rPr>
                <w:rFonts w:ascii="Arial MT" w:eastAsia="Arial MT" w:hAnsi="Arial MT" w:cs="Arial MT"/>
                <w:sz w:val="20"/>
              </w:rPr>
              <w:t>arranged</w:t>
            </w:r>
            <w:r w:rsidRPr="009F66DB">
              <w:rPr>
                <w:rFonts w:ascii="Arial MT" w:eastAsia="Arial MT" w:hAnsi="Arial MT" w:cs="Arial MT"/>
                <w:spacing w:val="23"/>
                <w:sz w:val="20"/>
              </w:rPr>
              <w:t xml:space="preserve"> </w:t>
            </w:r>
            <w:r w:rsidRPr="009F66DB">
              <w:rPr>
                <w:rFonts w:ascii="Arial MT" w:eastAsia="Arial MT" w:hAnsi="Arial MT" w:cs="Arial MT"/>
                <w:sz w:val="20"/>
              </w:rPr>
              <w:t>upward</w:t>
            </w:r>
            <w:r w:rsidRPr="009F66DB">
              <w:rPr>
                <w:rFonts w:ascii="Arial MT" w:eastAsia="Arial MT" w:hAnsi="Arial MT" w:cs="Arial MT"/>
                <w:spacing w:val="21"/>
                <w:sz w:val="20"/>
              </w:rPr>
              <w:t xml:space="preserve"> </w:t>
            </w:r>
            <w:r w:rsidRPr="009F66DB">
              <w:rPr>
                <w:rFonts w:ascii="Arial MT" w:eastAsia="Arial MT" w:hAnsi="Arial MT" w:cs="Arial MT"/>
                <w:sz w:val="20"/>
              </w:rPr>
              <w:t>or</w:t>
            </w:r>
            <w:r w:rsidRPr="009F66DB">
              <w:rPr>
                <w:rFonts w:ascii="Arial MT" w:eastAsia="Arial MT" w:hAnsi="Arial MT" w:cs="Arial MT"/>
                <w:spacing w:val="22"/>
                <w:sz w:val="20"/>
              </w:rPr>
              <w:t xml:space="preserve"> </w:t>
            </w:r>
            <w:r w:rsidRPr="009F66DB">
              <w:rPr>
                <w:rFonts w:ascii="Arial MT" w:eastAsia="Arial MT" w:hAnsi="Arial MT" w:cs="Arial MT"/>
                <w:sz w:val="20"/>
              </w:rPr>
              <w:t>downward</w:t>
            </w:r>
            <w:r w:rsidRPr="009F66DB">
              <w:rPr>
                <w:rFonts w:ascii="Arial MT" w:eastAsia="Arial MT" w:hAnsi="Arial MT" w:cs="Arial MT"/>
                <w:spacing w:val="-53"/>
                <w:sz w:val="20"/>
              </w:rPr>
              <w:t xml:space="preserve"> </w:t>
            </w:r>
            <w:r w:rsidRPr="009F66DB">
              <w:rPr>
                <w:rFonts w:ascii="Arial MT" w:eastAsia="Arial MT" w:hAnsi="Arial MT" w:cs="Arial MT"/>
                <w:sz w:val="20"/>
              </w:rPr>
              <w:t>or</w:t>
            </w:r>
            <w:r w:rsidRPr="009F66DB">
              <w:rPr>
                <w:rFonts w:ascii="Arial MT" w:eastAsia="Arial MT" w:hAnsi="Arial MT" w:cs="Arial MT"/>
                <w:spacing w:val="-2"/>
                <w:sz w:val="20"/>
              </w:rPr>
              <w:t xml:space="preserve"> </w:t>
            </w:r>
            <w:r w:rsidRPr="009F66DB">
              <w:rPr>
                <w:rFonts w:ascii="Arial MT" w:eastAsia="Arial MT" w:hAnsi="Arial MT" w:cs="Arial MT"/>
                <w:sz w:val="20"/>
              </w:rPr>
              <w:t>they fluctuate</w:t>
            </w:r>
            <w:r w:rsidRPr="009F66DB">
              <w:rPr>
                <w:rFonts w:ascii="Arial MT" w:eastAsia="Arial MT" w:hAnsi="Arial MT" w:cs="Arial MT"/>
                <w:spacing w:val="-1"/>
                <w:sz w:val="20"/>
              </w:rPr>
              <w:t xml:space="preserve"> </w:t>
            </w:r>
            <w:r w:rsidRPr="009F66DB">
              <w:rPr>
                <w:rFonts w:ascii="Arial MT" w:eastAsia="Arial MT" w:hAnsi="Arial MT" w:cs="Arial MT"/>
                <w:sz w:val="20"/>
              </w:rPr>
              <w:t>periodically.</w:t>
            </w:r>
          </w:p>
        </w:tc>
        <w:tc>
          <w:tcPr>
            <w:tcW w:w="3802" w:type="dxa"/>
          </w:tcPr>
          <w:p w14:paraId="11868E7E" w14:textId="77777777" w:rsidR="009F66DB" w:rsidRPr="009F66DB" w:rsidRDefault="009F66DB" w:rsidP="009F66DB">
            <w:pPr>
              <w:spacing w:before="28"/>
              <w:ind w:left="100" w:right="152"/>
              <w:rPr>
                <w:rFonts w:ascii="Arial MT" w:eastAsia="Arial MT" w:hAnsi="Arial MT" w:cs="Arial MT"/>
                <w:sz w:val="20"/>
              </w:rPr>
            </w:pPr>
            <w:r w:rsidRPr="009F66DB">
              <w:rPr>
                <w:rFonts w:ascii="Arial MT" w:eastAsia="Arial MT" w:hAnsi="Arial MT" w:cs="Arial MT"/>
                <w:sz w:val="20"/>
              </w:rPr>
              <w:t>This</w:t>
            </w:r>
            <w:r w:rsidRPr="009F66DB">
              <w:rPr>
                <w:rFonts w:ascii="Arial MT" w:eastAsia="Arial MT" w:hAnsi="Arial MT" w:cs="Arial MT"/>
                <w:spacing w:val="-3"/>
                <w:sz w:val="20"/>
              </w:rPr>
              <w:t xml:space="preserve"> </w:t>
            </w:r>
            <w:r w:rsidRPr="009F66DB">
              <w:rPr>
                <w:rFonts w:ascii="Arial MT" w:eastAsia="Arial MT" w:hAnsi="Arial MT" w:cs="Arial MT"/>
                <w:sz w:val="20"/>
              </w:rPr>
              <w:t>tendency</w:t>
            </w:r>
            <w:r w:rsidRPr="009F66DB">
              <w:rPr>
                <w:rFonts w:ascii="Arial MT" w:eastAsia="Arial MT" w:hAnsi="Arial MT" w:cs="Arial MT"/>
                <w:spacing w:val="-1"/>
                <w:sz w:val="20"/>
              </w:rPr>
              <w:t xml:space="preserve"> </w:t>
            </w:r>
            <w:r w:rsidRPr="009F66DB">
              <w:rPr>
                <w:rFonts w:ascii="Arial MT" w:eastAsia="Arial MT" w:hAnsi="Arial MT" w:cs="Arial MT"/>
                <w:sz w:val="20"/>
              </w:rPr>
              <w:t>is</w:t>
            </w:r>
            <w:r w:rsidRPr="009F66DB">
              <w:rPr>
                <w:rFonts w:ascii="Arial MT" w:eastAsia="Arial MT" w:hAnsi="Arial MT" w:cs="Arial MT"/>
                <w:spacing w:val="-3"/>
                <w:sz w:val="20"/>
              </w:rPr>
              <w:t xml:space="preserve"> </w:t>
            </w:r>
            <w:r w:rsidRPr="009F66DB">
              <w:rPr>
                <w:rFonts w:ascii="Arial MT" w:eastAsia="Arial MT" w:hAnsi="Arial MT" w:cs="Arial MT"/>
                <w:sz w:val="20"/>
              </w:rPr>
              <w:t>attributable</w:t>
            </w:r>
            <w:r w:rsidRPr="009F66DB">
              <w:rPr>
                <w:rFonts w:ascii="Arial MT" w:eastAsia="Arial MT" w:hAnsi="Arial MT" w:cs="Arial MT"/>
                <w:spacing w:val="-4"/>
                <w:sz w:val="20"/>
              </w:rPr>
              <w:t xml:space="preserve"> </w:t>
            </w:r>
            <w:r w:rsidRPr="009F66DB">
              <w:rPr>
                <w:rFonts w:ascii="Arial MT" w:eastAsia="Arial MT" w:hAnsi="Arial MT" w:cs="Arial MT"/>
                <w:sz w:val="20"/>
              </w:rPr>
              <w:t>to</w:t>
            </w:r>
            <w:r w:rsidRPr="009F66DB">
              <w:rPr>
                <w:rFonts w:ascii="Arial MT" w:eastAsia="Arial MT" w:hAnsi="Arial MT" w:cs="Arial MT"/>
                <w:spacing w:val="-1"/>
                <w:sz w:val="20"/>
              </w:rPr>
              <w:t xml:space="preserve"> </w:t>
            </w:r>
            <w:r w:rsidRPr="009F66DB">
              <w:rPr>
                <w:rFonts w:ascii="Arial MT" w:eastAsia="Arial MT" w:hAnsi="Arial MT" w:cs="Arial MT"/>
                <w:sz w:val="20"/>
              </w:rPr>
              <w:t>a</w:t>
            </w:r>
            <w:r w:rsidRPr="009F66DB">
              <w:rPr>
                <w:rFonts w:ascii="Arial MT" w:eastAsia="Arial MT" w:hAnsi="Arial MT" w:cs="Arial MT"/>
                <w:spacing w:val="-4"/>
                <w:sz w:val="20"/>
              </w:rPr>
              <w:t xml:space="preserve"> </w:t>
            </w:r>
            <w:r w:rsidRPr="009F66DB">
              <w:rPr>
                <w:rFonts w:ascii="Arial MT" w:eastAsia="Arial MT" w:hAnsi="Arial MT" w:cs="Arial MT"/>
                <w:sz w:val="20"/>
              </w:rPr>
              <w:t>certain</w:t>
            </w:r>
            <w:r w:rsidRPr="009F66DB">
              <w:rPr>
                <w:rFonts w:ascii="Arial MT" w:eastAsia="Arial MT" w:hAnsi="Arial MT" w:cs="Arial MT"/>
                <w:spacing w:val="-53"/>
                <w:sz w:val="20"/>
              </w:rPr>
              <w:t xml:space="preserve"> </w:t>
            </w:r>
            <w:r w:rsidRPr="009F66DB">
              <w:rPr>
                <w:rFonts w:ascii="Arial MT" w:eastAsia="Arial MT" w:hAnsi="Arial MT" w:cs="Arial MT"/>
                <w:sz w:val="20"/>
              </w:rPr>
              <w:t>cause(s)</w:t>
            </w:r>
            <w:r w:rsidRPr="009F66DB">
              <w:rPr>
                <w:rFonts w:ascii="Arial MT" w:eastAsia="Arial MT" w:hAnsi="Arial MT" w:cs="Arial MT"/>
                <w:spacing w:val="-1"/>
                <w:sz w:val="20"/>
              </w:rPr>
              <w:t xml:space="preserve"> </w:t>
            </w:r>
            <w:r w:rsidRPr="009F66DB">
              <w:rPr>
                <w:rFonts w:ascii="Arial MT" w:eastAsia="Arial MT" w:hAnsi="Arial MT" w:cs="Arial MT"/>
                <w:sz w:val="20"/>
              </w:rPr>
              <w:t>in</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1"/>
                <w:sz w:val="20"/>
              </w:rPr>
              <w:t xml:space="preserve"> </w:t>
            </w:r>
            <w:r w:rsidRPr="009F66DB">
              <w:rPr>
                <w:rFonts w:ascii="Arial MT" w:eastAsia="Arial MT" w:hAnsi="Arial MT" w:cs="Arial MT"/>
                <w:sz w:val="20"/>
              </w:rPr>
              <w:t>process.</w:t>
            </w:r>
          </w:p>
          <w:p w14:paraId="721542C6" w14:textId="77777777" w:rsidR="009F66DB" w:rsidRPr="009F66DB" w:rsidRDefault="009F66DB" w:rsidP="009F66DB">
            <w:pPr>
              <w:spacing w:before="28" w:line="230" w:lineRule="exact"/>
              <w:ind w:left="100" w:right="195"/>
              <w:rPr>
                <w:rFonts w:ascii="Arial MT" w:eastAsia="Arial MT" w:hAnsi="Arial MT" w:cs="Arial MT"/>
                <w:sz w:val="20"/>
              </w:rPr>
            </w:pPr>
            <w:r w:rsidRPr="009F66DB">
              <w:rPr>
                <w:rFonts w:ascii="Arial MT" w:eastAsia="Arial MT" w:hAnsi="Arial MT" w:cs="Arial MT"/>
                <w:sz w:val="20"/>
              </w:rPr>
              <w:t>Valuable</w:t>
            </w:r>
            <w:r w:rsidRPr="009F66DB">
              <w:rPr>
                <w:rFonts w:ascii="Arial MT" w:eastAsia="Arial MT" w:hAnsi="Arial MT" w:cs="Arial MT"/>
                <w:spacing w:val="-3"/>
                <w:sz w:val="20"/>
              </w:rPr>
              <w:t xml:space="preserve"> </w:t>
            </w:r>
            <w:r w:rsidRPr="009F66DB">
              <w:rPr>
                <w:rFonts w:ascii="Arial MT" w:eastAsia="Arial MT" w:hAnsi="Arial MT" w:cs="Arial MT"/>
                <w:sz w:val="20"/>
              </w:rPr>
              <w:t>knowledge</w:t>
            </w:r>
            <w:r w:rsidRPr="009F66DB">
              <w:rPr>
                <w:rFonts w:ascii="Arial MT" w:eastAsia="Arial MT" w:hAnsi="Arial MT" w:cs="Arial MT"/>
                <w:spacing w:val="-4"/>
                <w:sz w:val="20"/>
              </w:rPr>
              <w:t xml:space="preserve"> </w:t>
            </w:r>
            <w:r w:rsidRPr="009F66DB">
              <w:rPr>
                <w:rFonts w:ascii="Arial MT" w:eastAsia="Arial MT" w:hAnsi="Arial MT" w:cs="Arial MT"/>
                <w:sz w:val="20"/>
              </w:rPr>
              <w:t>for</w:t>
            </w:r>
            <w:r w:rsidRPr="009F66DB">
              <w:rPr>
                <w:rFonts w:ascii="Arial MT" w:eastAsia="Arial MT" w:hAnsi="Arial MT" w:cs="Arial MT"/>
                <w:spacing w:val="-3"/>
                <w:sz w:val="20"/>
              </w:rPr>
              <w:t xml:space="preserve"> </w:t>
            </w:r>
            <w:r w:rsidRPr="009F66DB">
              <w:rPr>
                <w:rFonts w:ascii="Arial MT" w:eastAsia="Arial MT" w:hAnsi="Arial MT" w:cs="Arial MT"/>
                <w:sz w:val="20"/>
              </w:rPr>
              <w:t>process</w:t>
            </w:r>
            <w:r w:rsidRPr="009F66DB">
              <w:rPr>
                <w:rFonts w:ascii="Arial MT" w:eastAsia="Arial MT" w:hAnsi="Arial MT" w:cs="Arial MT"/>
                <w:spacing w:val="-4"/>
                <w:sz w:val="20"/>
              </w:rPr>
              <w:t xml:space="preserve"> </w:t>
            </w:r>
            <w:r w:rsidRPr="009F66DB">
              <w:rPr>
                <w:rFonts w:ascii="Arial MT" w:eastAsia="Arial MT" w:hAnsi="Arial MT" w:cs="Arial MT"/>
                <w:sz w:val="20"/>
              </w:rPr>
              <w:t>control</w:t>
            </w:r>
            <w:r w:rsidRPr="009F66DB">
              <w:rPr>
                <w:rFonts w:ascii="Arial MT" w:eastAsia="Arial MT" w:hAnsi="Arial MT" w:cs="Arial MT"/>
                <w:spacing w:val="-52"/>
                <w:sz w:val="20"/>
              </w:rPr>
              <w:t xml:space="preserve"> </w:t>
            </w:r>
            <w:r w:rsidRPr="009F66DB">
              <w:rPr>
                <w:rFonts w:ascii="Arial MT" w:eastAsia="Arial MT" w:hAnsi="Arial MT" w:cs="Arial MT"/>
                <w:sz w:val="20"/>
              </w:rPr>
              <w:t>can be obtained through cause</w:t>
            </w:r>
            <w:r w:rsidRPr="009F66DB">
              <w:rPr>
                <w:rFonts w:ascii="Arial MT" w:eastAsia="Arial MT" w:hAnsi="Arial MT" w:cs="Arial MT"/>
                <w:spacing w:val="1"/>
                <w:sz w:val="20"/>
              </w:rPr>
              <w:t xml:space="preserve"> </w:t>
            </w:r>
            <w:r w:rsidRPr="009F66DB">
              <w:rPr>
                <w:rFonts w:ascii="Arial MT" w:eastAsia="Arial MT" w:hAnsi="Arial MT" w:cs="Arial MT"/>
                <w:sz w:val="20"/>
              </w:rPr>
              <w:t>investigation.</w:t>
            </w:r>
          </w:p>
        </w:tc>
      </w:tr>
      <w:tr w:rsidR="009F66DB" w:rsidRPr="009F66DB" w14:paraId="2F3F9396" w14:textId="77777777" w:rsidTr="00777990">
        <w:trPr>
          <w:trHeight w:val="1379"/>
        </w:trPr>
        <w:tc>
          <w:tcPr>
            <w:tcW w:w="502" w:type="dxa"/>
            <w:vMerge/>
            <w:tcBorders>
              <w:top w:val="nil"/>
            </w:tcBorders>
            <w:textDirection w:val="btLr"/>
          </w:tcPr>
          <w:p w14:paraId="507FA3CB" w14:textId="77777777" w:rsidR="009F66DB" w:rsidRPr="009F66DB" w:rsidRDefault="009F66DB" w:rsidP="009F66DB">
            <w:pPr>
              <w:rPr>
                <w:rFonts w:ascii="Arial MT" w:eastAsia="Arial MT" w:hAnsi="Arial MT" w:cs="Arial MT"/>
                <w:sz w:val="2"/>
                <w:szCs w:val="2"/>
              </w:rPr>
            </w:pPr>
          </w:p>
        </w:tc>
        <w:tc>
          <w:tcPr>
            <w:tcW w:w="1500" w:type="dxa"/>
          </w:tcPr>
          <w:p w14:paraId="4BBB7385" w14:textId="77777777" w:rsidR="009F66DB" w:rsidRPr="009F66DB" w:rsidRDefault="009F66DB" w:rsidP="009F66DB">
            <w:pPr>
              <w:spacing w:before="28"/>
              <w:ind w:left="97" w:right="132"/>
              <w:rPr>
                <w:rFonts w:ascii="Arial MT" w:eastAsia="Arial MT" w:hAnsi="Arial MT" w:cs="Arial MT"/>
                <w:sz w:val="20"/>
              </w:rPr>
            </w:pPr>
            <w:r w:rsidRPr="009F66DB">
              <w:rPr>
                <w:rFonts w:ascii="Arial MT" w:eastAsia="Arial MT" w:hAnsi="Arial MT" w:cs="Arial MT"/>
                <w:sz w:val="20"/>
              </w:rPr>
              <w:t>Points near</w:t>
            </w:r>
            <w:r w:rsidRPr="009F66DB">
              <w:rPr>
                <w:rFonts w:ascii="Arial MT" w:eastAsia="Arial MT" w:hAnsi="Arial MT" w:cs="Arial MT"/>
                <w:spacing w:val="1"/>
                <w:sz w:val="20"/>
              </w:rPr>
              <w:t xml:space="preserve"> </w:t>
            </w:r>
            <w:r w:rsidRPr="009F66DB">
              <w:rPr>
                <w:rFonts w:ascii="Arial MT" w:eastAsia="Arial MT" w:hAnsi="Arial MT" w:cs="Arial MT"/>
                <w:sz w:val="20"/>
              </w:rPr>
              <w:t>the</w:t>
            </w:r>
            <w:r w:rsidRPr="009F66DB">
              <w:rPr>
                <w:rFonts w:ascii="Arial MT" w:eastAsia="Arial MT" w:hAnsi="Arial MT" w:cs="Arial MT"/>
                <w:spacing w:val="-8"/>
                <w:sz w:val="20"/>
              </w:rPr>
              <w:t xml:space="preserve"> </w:t>
            </w:r>
            <w:r w:rsidRPr="009F66DB">
              <w:rPr>
                <w:rFonts w:ascii="Arial MT" w:eastAsia="Arial MT" w:hAnsi="Arial MT" w:cs="Arial MT"/>
                <w:sz w:val="20"/>
              </w:rPr>
              <w:t>center</w:t>
            </w:r>
            <w:r w:rsidRPr="009F66DB">
              <w:rPr>
                <w:rFonts w:ascii="Arial MT" w:eastAsia="Arial MT" w:hAnsi="Arial MT" w:cs="Arial MT"/>
                <w:spacing w:val="-8"/>
                <w:sz w:val="20"/>
              </w:rPr>
              <w:t xml:space="preserve"> </w:t>
            </w:r>
            <w:r w:rsidRPr="009F66DB">
              <w:rPr>
                <w:rFonts w:ascii="Arial MT" w:eastAsia="Arial MT" w:hAnsi="Arial MT" w:cs="Arial MT"/>
                <w:sz w:val="20"/>
              </w:rPr>
              <w:t>line</w:t>
            </w:r>
          </w:p>
        </w:tc>
        <w:tc>
          <w:tcPr>
            <w:tcW w:w="3999" w:type="dxa"/>
          </w:tcPr>
          <w:p w14:paraId="714B87CF" w14:textId="77777777" w:rsidR="009F66DB" w:rsidRPr="009F66DB" w:rsidRDefault="009F66DB" w:rsidP="009F66DB">
            <w:pPr>
              <w:spacing w:before="28"/>
              <w:ind w:left="97" w:right="88"/>
              <w:jc w:val="both"/>
              <w:rPr>
                <w:rFonts w:ascii="Arial MT" w:eastAsia="Arial MT" w:hAnsi="Arial MT" w:cs="Arial MT"/>
                <w:sz w:val="20"/>
              </w:rPr>
            </w:pPr>
            <w:r w:rsidRPr="009F66DB">
              <w:rPr>
                <w:rFonts w:ascii="Arial MT" w:eastAsia="Arial MT" w:hAnsi="Arial MT" w:cs="Arial MT"/>
                <w:sz w:val="20"/>
              </w:rPr>
              <w:t>Although the two third of the points should</w:t>
            </w:r>
            <w:r w:rsidRPr="009F66DB">
              <w:rPr>
                <w:rFonts w:ascii="Arial MT" w:eastAsia="Arial MT" w:hAnsi="Arial MT" w:cs="Arial MT"/>
                <w:spacing w:val="1"/>
                <w:sz w:val="20"/>
              </w:rPr>
              <w:t xml:space="preserve"> </w:t>
            </w:r>
            <w:r w:rsidRPr="009F66DB">
              <w:rPr>
                <w:rFonts w:ascii="Arial MT" w:eastAsia="Arial MT" w:hAnsi="Arial MT" w:cs="Arial MT"/>
                <w:sz w:val="20"/>
              </w:rPr>
              <w:t>be distributed near the 1/3 below or above</w:t>
            </w:r>
            <w:r w:rsidRPr="009F66DB">
              <w:rPr>
                <w:rFonts w:ascii="Arial MT" w:eastAsia="Arial MT" w:hAnsi="Arial MT" w:cs="Arial MT"/>
                <w:spacing w:val="1"/>
                <w:sz w:val="20"/>
              </w:rPr>
              <w:t xml:space="preserve"> </w:t>
            </w:r>
            <w:r w:rsidRPr="009F66DB">
              <w:rPr>
                <w:rFonts w:ascii="Arial MT" w:eastAsia="Arial MT" w:hAnsi="Arial MT" w:cs="Arial MT"/>
                <w:sz w:val="20"/>
              </w:rPr>
              <w:t>the center line, too many points locate too</w:t>
            </w:r>
            <w:r w:rsidRPr="009F66DB">
              <w:rPr>
                <w:rFonts w:ascii="Arial MT" w:eastAsia="Arial MT" w:hAnsi="Arial MT" w:cs="Arial MT"/>
                <w:spacing w:val="1"/>
                <w:sz w:val="20"/>
              </w:rPr>
              <w:t xml:space="preserve"> </w:t>
            </w:r>
            <w:r w:rsidRPr="009F66DB">
              <w:rPr>
                <w:rFonts w:ascii="Arial MT" w:eastAsia="Arial MT" w:hAnsi="Arial MT" w:cs="Arial MT"/>
                <w:sz w:val="20"/>
              </w:rPr>
              <w:t>close to the center line, or points in 1/3</w:t>
            </w:r>
            <w:r w:rsidRPr="009F66DB">
              <w:rPr>
                <w:rFonts w:ascii="Arial MT" w:eastAsia="Arial MT" w:hAnsi="Arial MT" w:cs="Arial MT"/>
                <w:spacing w:val="1"/>
                <w:sz w:val="20"/>
              </w:rPr>
              <w:t xml:space="preserve"> </w:t>
            </w:r>
            <w:r w:rsidRPr="009F66DB">
              <w:rPr>
                <w:rFonts w:ascii="Arial MT" w:eastAsia="Arial MT" w:hAnsi="Arial MT" w:cs="Arial MT"/>
                <w:sz w:val="20"/>
              </w:rPr>
              <w:t>areas</w:t>
            </w:r>
            <w:r w:rsidRPr="009F66DB">
              <w:rPr>
                <w:rFonts w:ascii="Arial MT" w:eastAsia="Arial MT" w:hAnsi="Arial MT" w:cs="Arial MT"/>
                <w:spacing w:val="-1"/>
                <w:sz w:val="20"/>
              </w:rPr>
              <w:t xml:space="preserve"> </w:t>
            </w:r>
            <w:r w:rsidRPr="009F66DB">
              <w:rPr>
                <w:rFonts w:ascii="Arial MT" w:eastAsia="Arial MT" w:hAnsi="Arial MT" w:cs="Arial MT"/>
                <w:sz w:val="20"/>
              </w:rPr>
              <w:t>are</w:t>
            </w:r>
            <w:r w:rsidRPr="009F66DB">
              <w:rPr>
                <w:rFonts w:ascii="Arial MT" w:eastAsia="Arial MT" w:hAnsi="Arial MT" w:cs="Arial MT"/>
                <w:spacing w:val="-1"/>
                <w:sz w:val="20"/>
              </w:rPr>
              <w:t xml:space="preserve"> </w:t>
            </w:r>
            <w:r w:rsidRPr="009F66DB">
              <w:rPr>
                <w:rFonts w:ascii="Arial MT" w:eastAsia="Arial MT" w:hAnsi="Arial MT" w:cs="Arial MT"/>
                <w:sz w:val="20"/>
              </w:rPr>
              <w:t>too</w:t>
            </w:r>
            <w:r w:rsidRPr="009F66DB">
              <w:rPr>
                <w:rFonts w:ascii="Arial MT" w:eastAsia="Arial MT" w:hAnsi="Arial MT" w:cs="Arial MT"/>
                <w:spacing w:val="-1"/>
                <w:sz w:val="20"/>
              </w:rPr>
              <w:t xml:space="preserve"> </w:t>
            </w:r>
            <w:r w:rsidRPr="009F66DB">
              <w:rPr>
                <w:rFonts w:ascii="Arial MT" w:eastAsia="Arial MT" w:hAnsi="Arial MT" w:cs="Arial MT"/>
                <w:sz w:val="20"/>
              </w:rPr>
              <w:t>few.</w:t>
            </w:r>
          </w:p>
          <w:p w14:paraId="79A60FE0" w14:textId="77777777" w:rsidR="009F66DB" w:rsidRPr="009F66DB" w:rsidRDefault="009F66DB" w:rsidP="009F66DB">
            <w:pPr>
              <w:spacing w:before="28" w:line="211" w:lineRule="exact"/>
              <w:ind w:left="97"/>
              <w:jc w:val="both"/>
              <w:rPr>
                <w:rFonts w:ascii="Arial MT" w:eastAsia="Arial MT" w:hAnsi="Arial MT" w:cs="Arial MT"/>
                <w:sz w:val="20"/>
              </w:rPr>
            </w:pPr>
            <w:r w:rsidRPr="009F66DB">
              <w:rPr>
                <w:rFonts w:ascii="Arial MT" w:eastAsia="Arial MT" w:hAnsi="Arial MT" w:cs="Arial MT"/>
                <w:sz w:val="20"/>
              </w:rPr>
              <w:t>*See</w:t>
            </w:r>
            <w:r w:rsidRPr="009F66DB">
              <w:rPr>
                <w:rFonts w:ascii="Arial MT" w:eastAsia="Arial MT" w:hAnsi="Arial MT" w:cs="Arial MT"/>
                <w:spacing w:val="-3"/>
                <w:sz w:val="20"/>
              </w:rPr>
              <w:t xml:space="preserve"> </w:t>
            </w:r>
            <w:r w:rsidRPr="009F66DB">
              <w:rPr>
                <w:rFonts w:ascii="Arial MT" w:eastAsia="Arial MT" w:hAnsi="Arial MT" w:cs="Arial MT"/>
                <w:sz w:val="20"/>
              </w:rPr>
              <w:t>2.4</w:t>
            </w:r>
            <w:r w:rsidRPr="009F66DB">
              <w:rPr>
                <w:rFonts w:ascii="Arial MT" w:eastAsia="Arial MT" w:hAnsi="Arial MT" w:cs="Arial MT"/>
                <w:spacing w:val="-2"/>
                <w:sz w:val="20"/>
              </w:rPr>
              <w:t xml:space="preserve"> </w:t>
            </w:r>
            <w:r w:rsidRPr="009F66DB">
              <w:rPr>
                <w:rFonts w:ascii="Arial MT" w:eastAsia="Arial MT" w:hAnsi="Arial MT" w:cs="Arial MT"/>
                <w:sz w:val="20"/>
              </w:rPr>
              <w:t>Theory</w:t>
            </w:r>
            <w:r w:rsidRPr="009F66DB">
              <w:rPr>
                <w:rFonts w:ascii="Arial MT" w:eastAsia="Arial MT" w:hAnsi="Arial MT" w:cs="Arial MT"/>
                <w:spacing w:val="-1"/>
                <w:sz w:val="20"/>
              </w:rPr>
              <w:t xml:space="preserve"> </w:t>
            </w:r>
            <w:r w:rsidRPr="009F66DB">
              <w:rPr>
                <w:rFonts w:ascii="Arial MT" w:eastAsia="Arial MT" w:hAnsi="Arial MT" w:cs="Arial MT"/>
                <w:sz w:val="20"/>
              </w:rPr>
              <w:t>of</w:t>
            </w:r>
            <w:r w:rsidRPr="009F66DB">
              <w:rPr>
                <w:rFonts w:ascii="Arial MT" w:eastAsia="Arial MT" w:hAnsi="Arial MT" w:cs="Arial MT"/>
                <w:spacing w:val="-2"/>
                <w:sz w:val="20"/>
              </w:rPr>
              <w:t xml:space="preserve"> </w:t>
            </w:r>
            <w:r w:rsidRPr="009F66DB">
              <w:rPr>
                <w:rFonts w:ascii="Arial MT" w:eastAsia="Arial MT" w:hAnsi="Arial MT" w:cs="Arial MT"/>
                <w:sz w:val="20"/>
              </w:rPr>
              <w:t>control</w:t>
            </w:r>
            <w:r w:rsidRPr="009F66DB">
              <w:rPr>
                <w:rFonts w:ascii="Arial MT" w:eastAsia="Arial MT" w:hAnsi="Arial MT" w:cs="Arial MT"/>
                <w:spacing w:val="-1"/>
                <w:sz w:val="20"/>
              </w:rPr>
              <w:t xml:space="preserve"> </w:t>
            </w:r>
            <w:r w:rsidRPr="009F66DB">
              <w:rPr>
                <w:rFonts w:ascii="Arial MT" w:eastAsia="Arial MT" w:hAnsi="Arial MT" w:cs="Arial MT"/>
                <w:sz w:val="20"/>
              </w:rPr>
              <w:t>chart</w:t>
            </w:r>
          </w:p>
        </w:tc>
        <w:tc>
          <w:tcPr>
            <w:tcW w:w="3802" w:type="dxa"/>
          </w:tcPr>
          <w:p w14:paraId="72BBF1FE" w14:textId="77777777" w:rsidR="009F66DB" w:rsidRPr="009F66DB" w:rsidRDefault="009F66DB" w:rsidP="009F66DB">
            <w:pPr>
              <w:spacing w:before="28"/>
              <w:ind w:left="100" w:right="86"/>
              <w:rPr>
                <w:rFonts w:ascii="Arial MT" w:eastAsia="Arial MT" w:hAnsi="Arial MT" w:cs="Arial MT"/>
                <w:sz w:val="20"/>
              </w:rPr>
            </w:pPr>
            <w:r w:rsidRPr="009F66DB">
              <w:rPr>
                <w:rFonts w:ascii="Arial MT" w:eastAsia="Arial MT" w:hAnsi="Arial MT" w:cs="Arial MT"/>
                <w:sz w:val="20"/>
              </w:rPr>
              <w:t>The</w:t>
            </w:r>
            <w:r w:rsidRPr="009F66DB">
              <w:rPr>
                <w:rFonts w:ascii="Arial MT" w:eastAsia="Arial MT" w:hAnsi="Arial MT" w:cs="Arial MT"/>
                <w:spacing w:val="12"/>
                <w:sz w:val="20"/>
              </w:rPr>
              <w:t xml:space="preserve"> </w:t>
            </w:r>
            <w:r w:rsidRPr="009F66DB">
              <w:rPr>
                <w:rFonts w:ascii="Arial MT" w:eastAsia="Arial MT" w:hAnsi="Arial MT" w:cs="Arial MT"/>
                <w:sz w:val="20"/>
              </w:rPr>
              <w:t>way</w:t>
            </w:r>
            <w:r w:rsidRPr="009F66DB">
              <w:rPr>
                <w:rFonts w:ascii="Arial MT" w:eastAsia="Arial MT" w:hAnsi="Arial MT" w:cs="Arial MT"/>
                <w:spacing w:val="13"/>
                <w:sz w:val="20"/>
              </w:rPr>
              <w:t xml:space="preserve"> </w:t>
            </w:r>
            <w:r w:rsidRPr="009F66DB">
              <w:rPr>
                <w:rFonts w:ascii="Arial MT" w:eastAsia="Arial MT" w:hAnsi="Arial MT" w:cs="Arial MT"/>
                <w:sz w:val="20"/>
              </w:rPr>
              <w:t>of</w:t>
            </w:r>
            <w:r w:rsidRPr="009F66DB">
              <w:rPr>
                <w:rFonts w:ascii="Arial MT" w:eastAsia="Arial MT" w:hAnsi="Arial MT" w:cs="Arial MT"/>
                <w:spacing w:val="12"/>
                <w:sz w:val="20"/>
              </w:rPr>
              <w:t xml:space="preserve"> </w:t>
            </w:r>
            <w:r w:rsidRPr="009F66DB">
              <w:rPr>
                <w:rFonts w:ascii="Arial MT" w:eastAsia="Arial MT" w:hAnsi="Arial MT" w:cs="Arial MT"/>
                <w:sz w:val="20"/>
              </w:rPr>
              <w:t>classification</w:t>
            </w:r>
            <w:r w:rsidRPr="009F66DB">
              <w:rPr>
                <w:rFonts w:ascii="Arial MT" w:eastAsia="Arial MT" w:hAnsi="Arial MT" w:cs="Arial MT"/>
                <w:spacing w:val="12"/>
                <w:sz w:val="20"/>
              </w:rPr>
              <w:t xml:space="preserve"> </w:t>
            </w:r>
            <w:r w:rsidRPr="009F66DB">
              <w:rPr>
                <w:rFonts w:ascii="Arial MT" w:eastAsia="Arial MT" w:hAnsi="Arial MT" w:cs="Arial MT"/>
                <w:sz w:val="20"/>
              </w:rPr>
              <w:t>or</w:t>
            </w:r>
            <w:r w:rsidRPr="009F66DB">
              <w:rPr>
                <w:rFonts w:ascii="Arial MT" w:eastAsia="Arial MT" w:hAnsi="Arial MT" w:cs="Arial MT"/>
                <w:spacing w:val="13"/>
                <w:sz w:val="20"/>
              </w:rPr>
              <w:t xml:space="preserve"> </w:t>
            </w:r>
            <w:r w:rsidRPr="009F66DB">
              <w:rPr>
                <w:rFonts w:ascii="Arial MT" w:eastAsia="Arial MT" w:hAnsi="Arial MT" w:cs="Arial MT"/>
                <w:sz w:val="20"/>
              </w:rPr>
              <w:t>stratification</w:t>
            </w:r>
            <w:r w:rsidRPr="009F66DB">
              <w:rPr>
                <w:rFonts w:ascii="Arial MT" w:eastAsia="Arial MT" w:hAnsi="Arial MT" w:cs="Arial MT"/>
                <w:spacing w:val="-53"/>
                <w:sz w:val="20"/>
              </w:rPr>
              <w:t xml:space="preserve"> </w:t>
            </w:r>
            <w:r w:rsidRPr="009F66DB">
              <w:rPr>
                <w:rFonts w:ascii="Arial MT" w:eastAsia="Arial MT" w:hAnsi="Arial MT" w:cs="Arial MT"/>
                <w:sz w:val="20"/>
              </w:rPr>
              <w:t>is</w:t>
            </w:r>
            <w:r w:rsidRPr="009F66DB">
              <w:rPr>
                <w:rFonts w:ascii="Arial MT" w:eastAsia="Arial MT" w:hAnsi="Arial MT" w:cs="Arial MT"/>
                <w:spacing w:val="-1"/>
                <w:sz w:val="20"/>
              </w:rPr>
              <w:t xml:space="preserve"> </w:t>
            </w:r>
            <w:r w:rsidRPr="009F66DB">
              <w:rPr>
                <w:rFonts w:ascii="Arial MT" w:eastAsia="Arial MT" w:hAnsi="Arial MT" w:cs="Arial MT"/>
                <w:sz w:val="20"/>
              </w:rPr>
              <w:t>improper.</w:t>
            </w:r>
          </w:p>
        </w:tc>
      </w:tr>
      <w:tr w:rsidR="009F66DB" w:rsidRPr="009F66DB" w14:paraId="07B8AEAC" w14:textId="77777777" w:rsidTr="00777990">
        <w:trPr>
          <w:trHeight w:val="1494"/>
        </w:trPr>
        <w:tc>
          <w:tcPr>
            <w:tcW w:w="502" w:type="dxa"/>
            <w:textDirection w:val="btLr"/>
          </w:tcPr>
          <w:p w14:paraId="350DB424" w14:textId="77777777" w:rsidR="009F66DB" w:rsidRPr="009F66DB" w:rsidRDefault="009F66DB" w:rsidP="009F66DB">
            <w:pPr>
              <w:spacing w:before="102"/>
              <w:ind w:left="146"/>
              <w:rPr>
                <w:rFonts w:ascii="Arial MT" w:eastAsia="Arial MT" w:hAnsi="Arial MT" w:cs="Arial MT"/>
                <w:sz w:val="20"/>
              </w:rPr>
            </w:pPr>
            <w:r w:rsidRPr="009F66DB">
              <w:rPr>
                <w:rFonts w:ascii="Arial MT" w:eastAsia="Arial MT" w:hAnsi="Arial MT" w:cs="Arial MT"/>
                <w:sz w:val="20"/>
              </w:rPr>
              <w:t>Under</w:t>
            </w:r>
            <w:r w:rsidRPr="009F66DB">
              <w:rPr>
                <w:rFonts w:ascii="Arial MT" w:eastAsia="Arial MT" w:hAnsi="Arial MT" w:cs="Arial MT"/>
                <w:spacing w:val="-3"/>
                <w:sz w:val="20"/>
              </w:rPr>
              <w:t xml:space="preserve"> </w:t>
            </w:r>
            <w:r w:rsidRPr="009F66DB">
              <w:rPr>
                <w:rFonts w:ascii="Arial MT" w:eastAsia="Arial MT" w:hAnsi="Arial MT" w:cs="Arial MT"/>
                <w:sz w:val="20"/>
              </w:rPr>
              <w:t>control</w:t>
            </w:r>
          </w:p>
        </w:tc>
        <w:tc>
          <w:tcPr>
            <w:tcW w:w="1500" w:type="dxa"/>
          </w:tcPr>
          <w:p w14:paraId="69C489F7" w14:textId="77777777" w:rsidR="009F66DB" w:rsidRPr="009F66DB" w:rsidRDefault="009F66DB" w:rsidP="009F66DB">
            <w:pPr>
              <w:spacing w:before="28"/>
              <w:ind w:left="97" w:right="323"/>
              <w:rPr>
                <w:rFonts w:ascii="Arial MT" w:eastAsia="Arial MT" w:hAnsi="Arial MT" w:cs="Arial MT"/>
                <w:sz w:val="20"/>
              </w:rPr>
            </w:pPr>
            <w:r w:rsidRPr="009F66DB">
              <w:rPr>
                <w:rFonts w:ascii="Arial MT" w:eastAsia="Arial MT" w:hAnsi="Arial MT" w:cs="Arial MT"/>
                <w:spacing w:val="-1"/>
                <w:sz w:val="20"/>
              </w:rPr>
              <w:t xml:space="preserve">Stable </w:t>
            </w:r>
            <w:r w:rsidRPr="009F66DB">
              <w:rPr>
                <w:rFonts w:ascii="Arial MT" w:eastAsia="Arial MT" w:hAnsi="Arial MT" w:cs="Arial MT"/>
                <w:sz w:val="20"/>
              </w:rPr>
              <w:t>state</w:t>
            </w:r>
            <w:r w:rsidRPr="009F66DB">
              <w:rPr>
                <w:rFonts w:ascii="Arial MT" w:eastAsia="Arial MT" w:hAnsi="Arial MT" w:cs="Arial MT"/>
                <w:spacing w:val="-53"/>
                <w:sz w:val="20"/>
              </w:rPr>
              <w:t xml:space="preserve"> </w:t>
            </w:r>
            <w:r w:rsidRPr="009F66DB">
              <w:rPr>
                <w:rFonts w:ascii="Arial MT" w:eastAsia="Arial MT" w:hAnsi="Arial MT" w:cs="Arial MT"/>
                <w:sz w:val="20"/>
              </w:rPr>
              <w:t>(controlled</w:t>
            </w:r>
            <w:r w:rsidRPr="009F66DB">
              <w:rPr>
                <w:rFonts w:ascii="Arial MT" w:eastAsia="Arial MT" w:hAnsi="Arial MT" w:cs="Arial MT"/>
                <w:spacing w:val="1"/>
                <w:sz w:val="20"/>
              </w:rPr>
              <w:t xml:space="preserve"> </w:t>
            </w:r>
            <w:r w:rsidRPr="009F66DB">
              <w:rPr>
                <w:rFonts w:ascii="Arial MT" w:eastAsia="Arial MT" w:hAnsi="Arial MT" w:cs="Arial MT"/>
                <w:sz w:val="20"/>
              </w:rPr>
              <w:t>state)</w:t>
            </w:r>
          </w:p>
        </w:tc>
        <w:tc>
          <w:tcPr>
            <w:tcW w:w="3999" w:type="dxa"/>
          </w:tcPr>
          <w:p w14:paraId="33EDAE1C" w14:textId="77777777" w:rsidR="009F66DB" w:rsidRPr="009F66DB" w:rsidRDefault="009F66DB" w:rsidP="009F66DB">
            <w:pPr>
              <w:spacing w:before="28"/>
              <w:ind w:left="97" w:right="91"/>
              <w:jc w:val="both"/>
              <w:rPr>
                <w:rFonts w:ascii="Arial MT" w:eastAsia="Arial MT" w:hAnsi="Arial MT" w:cs="Arial MT"/>
                <w:sz w:val="20"/>
              </w:rPr>
            </w:pPr>
            <w:r w:rsidRPr="009F66DB">
              <w:rPr>
                <w:rFonts w:ascii="Arial MT" w:eastAsia="Arial MT" w:hAnsi="Arial MT" w:cs="Arial MT"/>
                <w:sz w:val="20"/>
              </w:rPr>
              <w:t>The points or tendency mentioned above</w:t>
            </w:r>
            <w:r w:rsidRPr="009F66DB">
              <w:rPr>
                <w:rFonts w:ascii="Arial MT" w:eastAsia="Arial MT" w:hAnsi="Arial MT" w:cs="Arial MT"/>
                <w:spacing w:val="1"/>
                <w:sz w:val="20"/>
              </w:rPr>
              <w:t xml:space="preserve"> </w:t>
            </w:r>
            <w:r w:rsidRPr="009F66DB">
              <w:rPr>
                <w:rFonts w:ascii="Arial MT" w:eastAsia="Arial MT" w:hAnsi="Arial MT" w:cs="Arial MT"/>
                <w:sz w:val="20"/>
              </w:rPr>
              <w:t>are</w:t>
            </w:r>
            <w:r w:rsidRPr="009F66DB">
              <w:rPr>
                <w:rFonts w:ascii="Arial MT" w:eastAsia="Arial MT" w:hAnsi="Arial MT" w:cs="Arial MT"/>
                <w:spacing w:val="1"/>
                <w:sz w:val="20"/>
              </w:rPr>
              <w:t xml:space="preserve"> </w:t>
            </w:r>
            <w:r w:rsidRPr="009F66DB">
              <w:rPr>
                <w:rFonts w:ascii="Arial MT" w:eastAsia="Arial MT" w:hAnsi="Arial MT" w:cs="Arial MT"/>
                <w:sz w:val="20"/>
              </w:rPr>
              <w:t>not</w:t>
            </w:r>
            <w:r w:rsidRPr="009F66DB">
              <w:rPr>
                <w:rFonts w:ascii="Arial MT" w:eastAsia="Arial MT" w:hAnsi="Arial MT" w:cs="Arial MT"/>
                <w:spacing w:val="1"/>
                <w:sz w:val="20"/>
              </w:rPr>
              <w:t xml:space="preserve"> </w:t>
            </w:r>
            <w:r w:rsidRPr="009F66DB">
              <w:rPr>
                <w:rFonts w:ascii="Arial MT" w:eastAsia="Arial MT" w:hAnsi="Arial MT" w:cs="Arial MT"/>
                <w:sz w:val="20"/>
              </w:rPr>
              <w:t>observed</w:t>
            </w:r>
            <w:r w:rsidRPr="009F66DB">
              <w:rPr>
                <w:rFonts w:ascii="Arial MT" w:eastAsia="Arial MT" w:hAnsi="Arial MT" w:cs="Arial MT"/>
                <w:spacing w:val="1"/>
                <w:sz w:val="20"/>
              </w:rPr>
              <w:t xml:space="preserve"> </w:t>
            </w:r>
            <w:r w:rsidRPr="009F66DB">
              <w:rPr>
                <w:rFonts w:ascii="Arial MT" w:eastAsia="Arial MT" w:hAnsi="Arial MT" w:cs="Arial MT"/>
                <w:sz w:val="20"/>
              </w:rPr>
              <w:t>over</w:t>
            </w:r>
            <w:r w:rsidRPr="009F66DB">
              <w:rPr>
                <w:rFonts w:ascii="Arial MT" w:eastAsia="Arial MT" w:hAnsi="Arial MT" w:cs="Arial MT"/>
                <w:spacing w:val="1"/>
                <w:sz w:val="20"/>
              </w:rPr>
              <w:t xml:space="preserve"> </w:t>
            </w:r>
            <w:r w:rsidRPr="009F66DB">
              <w:rPr>
                <w:rFonts w:ascii="Arial MT" w:eastAsia="Arial MT" w:hAnsi="Arial MT" w:cs="Arial MT"/>
                <w:sz w:val="20"/>
              </w:rPr>
              <w:t>25</w:t>
            </w:r>
            <w:r w:rsidRPr="009F66DB">
              <w:rPr>
                <w:rFonts w:ascii="Arial MT" w:eastAsia="Arial MT" w:hAnsi="Arial MT" w:cs="Arial MT"/>
                <w:spacing w:val="1"/>
                <w:sz w:val="20"/>
              </w:rPr>
              <w:t xml:space="preserve"> </w:t>
            </w:r>
            <w:r w:rsidRPr="009F66DB">
              <w:rPr>
                <w:rFonts w:ascii="Arial MT" w:eastAsia="Arial MT" w:hAnsi="Arial MT" w:cs="Arial MT"/>
                <w:sz w:val="20"/>
              </w:rPr>
              <w:t>or</w:t>
            </w:r>
            <w:r w:rsidRPr="009F66DB">
              <w:rPr>
                <w:rFonts w:ascii="Arial MT" w:eastAsia="Arial MT" w:hAnsi="Arial MT" w:cs="Arial MT"/>
                <w:spacing w:val="1"/>
                <w:sz w:val="20"/>
              </w:rPr>
              <w:t xml:space="preserve"> </w:t>
            </w:r>
            <w:r w:rsidRPr="009F66DB">
              <w:rPr>
                <w:rFonts w:ascii="Arial MT" w:eastAsia="Arial MT" w:hAnsi="Arial MT" w:cs="Arial MT"/>
                <w:sz w:val="20"/>
              </w:rPr>
              <w:t>more</w:t>
            </w:r>
            <w:r w:rsidRPr="009F66DB">
              <w:rPr>
                <w:rFonts w:ascii="Arial MT" w:eastAsia="Arial MT" w:hAnsi="Arial MT" w:cs="Arial MT"/>
                <w:spacing w:val="1"/>
                <w:sz w:val="20"/>
              </w:rPr>
              <w:t xml:space="preserve"> </w:t>
            </w:r>
            <w:r w:rsidRPr="009F66DB">
              <w:rPr>
                <w:rFonts w:ascii="Arial MT" w:eastAsia="Arial MT" w:hAnsi="Arial MT" w:cs="Arial MT"/>
                <w:sz w:val="20"/>
              </w:rPr>
              <w:t>consecutive points.</w:t>
            </w:r>
          </w:p>
        </w:tc>
        <w:tc>
          <w:tcPr>
            <w:tcW w:w="3802" w:type="dxa"/>
          </w:tcPr>
          <w:p w14:paraId="403D38CC" w14:textId="77777777" w:rsidR="009F66DB" w:rsidRPr="009F66DB" w:rsidRDefault="009F66DB" w:rsidP="009F66DB">
            <w:pPr>
              <w:spacing w:before="28"/>
              <w:ind w:left="100" w:right="1558"/>
              <w:rPr>
                <w:rFonts w:ascii="Arial MT" w:eastAsia="Arial MT" w:hAnsi="Arial MT" w:cs="Arial MT"/>
                <w:sz w:val="20"/>
              </w:rPr>
            </w:pPr>
            <w:r w:rsidRPr="009F66DB">
              <w:rPr>
                <w:rFonts w:ascii="Arial MT" w:eastAsia="Arial MT" w:hAnsi="Arial MT" w:cs="Arial MT"/>
                <w:sz w:val="20"/>
              </w:rPr>
              <w:t>The process is stable.</w:t>
            </w:r>
            <w:r w:rsidRPr="009F66DB">
              <w:rPr>
                <w:rFonts w:ascii="Arial MT" w:eastAsia="Arial MT" w:hAnsi="Arial MT" w:cs="Arial MT"/>
                <w:spacing w:val="1"/>
                <w:sz w:val="20"/>
              </w:rPr>
              <w:t xml:space="preserve"> </w:t>
            </w:r>
            <w:r w:rsidRPr="009F66DB">
              <w:rPr>
                <w:rFonts w:ascii="Arial MT" w:eastAsia="Arial MT" w:hAnsi="Arial MT" w:cs="Arial MT"/>
                <w:sz w:val="20"/>
              </w:rPr>
              <w:t>No</w:t>
            </w:r>
            <w:r w:rsidRPr="009F66DB">
              <w:rPr>
                <w:rFonts w:ascii="Arial MT" w:eastAsia="Arial MT" w:hAnsi="Arial MT" w:cs="Arial MT"/>
                <w:spacing w:val="-8"/>
                <w:sz w:val="20"/>
              </w:rPr>
              <w:t xml:space="preserve"> </w:t>
            </w:r>
            <w:r w:rsidRPr="009F66DB">
              <w:rPr>
                <w:rFonts w:ascii="Arial MT" w:eastAsia="Arial MT" w:hAnsi="Arial MT" w:cs="Arial MT"/>
                <w:sz w:val="20"/>
              </w:rPr>
              <w:t>actions</w:t>
            </w:r>
            <w:r w:rsidRPr="009F66DB">
              <w:rPr>
                <w:rFonts w:ascii="Arial MT" w:eastAsia="Arial MT" w:hAnsi="Arial MT" w:cs="Arial MT"/>
                <w:spacing w:val="-7"/>
                <w:sz w:val="20"/>
              </w:rPr>
              <w:t xml:space="preserve"> </w:t>
            </w:r>
            <w:r w:rsidRPr="009F66DB">
              <w:rPr>
                <w:rFonts w:ascii="Arial MT" w:eastAsia="Arial MT" w:hAnsi="Arial MT" w:cs="Arial MT"/>
                <w:sz w:val="20"/>
              </w:rPr>
              <w:t>are</w:t>
            </w:r>
            <w:r w:rsidRPr="009F66DB">
              <w:rPr>
                <w:rFonts w:ascii="Arial MT" w:eastAsia="Arial MT" w:hAnsi="Arial MT" w:cs="Arial MT"/>
                <w:spacing w:val="-6"/>
                <w:sz w:val="20"/>
              </w:rPr>
              <w:t xml:space="preserve"> </w:t>
            </w:r>
            <w:r w:rsidRPr="009F66DB">
              <w:rPr>
                <w:rFonts w:ascii="Arial MT" w:eastAsia="Arial MT" w:hAnsi="Arial MT" w:cs="Arial MT"/>
                <w:sz w:val="20"/>
              </w:rPr>
              <w:t>required.</w:t>
            </w:r>
          </w:p>
        </w:tc>
      </w:tr>
    </w:tbl>
    <w:p w14:paraId="5311B7AD" w14:textId="77777777" w:rsidR="009F66DB" w:rsidRPr="009F66DB" w:rsidRDefault="009F66DB" w:rsidP="009F66DB">
      <w:pPr>
        <w:spacing w:before="56"/>
        <w:ind w:left="666"/>
        <w:rPr>
          <w:rFonts w:eastAsia="Arial MT" w:hAnsi="Arial MT" w:cs="Arial MT"/>
          <w:b/>
          <w:szCs w:val="20"/>
        </w:rPr>
      </w:pPr>
    </w:p>
    <w:p w14:paraId="69C054B7" w14:textId="77777777" w:rsidR="009F66DB" w:rsidRPr="009F66DB" w:rsidRDefault="009F66DB">
      <w:pPr>
        <w:numPr>
          <w:ilvl w:val="3"/>
          <w:numId w:val="125"/>
        </w:numPr>
        <w:tabs>
          <w:tab w:val="left" w:pos="1117"/>
        </w:tabs>
        <w:spacing w:before="181"/>
        <w:ind w:hanging="721"/>
        <w:rPr>
          <w:rFonts w:eastAsia="Arial MT" w:hAnsi="Arial MT" w:cs="Arial MT"/>
          <w:b/>
          <w:sz w:val="20"/>
        </w:rPr>
      </w:pPr>
      <w:r w:rsidRPr="009F66DB">
        <w:rPr>
          <w:rFonts w:eastAsia="Arial MT" w:hAnsi="Arial MT" w:cs="Arial MT"/>
          <w:b/>
          <w:sz w:val="20"/>
        </w:rPr>
        <w:t>Sequence</w:t>
      </w:r>
    </w:p>
    <w:p w14:paraId="127EEDC4" w14:textId="77777777" w:rsidR="009F66DB" w:rsidRPr="009F66DB" w:rsidRDefault="009F66DB" w:rsidP="009F66DB">
      <w:pPr>
        <w:spacing w:before="176" w:line="295" w:lineRule="auto"/>
        <w:ind w:left="679" w:right="627" w:hanging="226"/>
        <w:rPr>
          <w:rFonts w:ascii="Arial MT" w:eastAsia="Arial MT" w:hAnsi="Arial MT" w:cs="Arial MT"/>
          <w:sz w:val="20"/>
          <w:szCs w:val="20"/>
        </w:rPr>
      </w:pPr>
      <w:r w:rsidRPr="009F66DB">
        <w:rPr>
          <w:rFonts w:ascii="Arial MT" w:eastAsia="Arial MT" w:hAnsi="Arial MT" w:cs="Arial MT"/>
          <w:spacing w:val="-3"/>
          <w:sz w:val="20"/>
          <w:szCs w:val="20"/>
        </w:rPr>
        <w:t>(1)</w:t>
      </w:r>
      <w:r w:rsidRPr="009F66DB">
        <w:rPr>
          <w:rFonts w:ascii="Arial MT" w:eastAsia="Arial MT" w:hAnsi="Arial MT" w:cs="Arial MT"/>
          <w:spacing w:val="2"/>
          <w:sz w:val="20"/>
          <w:szCs w:val="20"/>
        </w:rPr>
        <w:t xml:space="preserve"> </w:t>
      </w:r>
      <w:r w:rsidRPr="009F66DB">
        <w:rPr>
          <w:rFonts w:ascii="Arial MT" w:eastAsia="Arial MT" w:hAnsi="Arial MT" w:cs="Arial MT"/>
          <w:spacing w:val="-3"/>
          <w:sz w:val="20"/>
          <w:szCs w:val="20"/>
        </w:rPr>
        <w:t>Sequence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means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points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consecutively</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arranged</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on</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one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side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(upper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or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lower)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of</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center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line,</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and</w:t>
      </w:r>
      <w:r w:rsidRPr="009F66DB">
        <w:rPr>
          <w:rFonts w:ascii="Arial MT" w:eastAsia="Arial MT" w:hAnsi="Arial MT" w:cs="Arial MT"/>
          <w:spacing w:val="-53"/>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number</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points</w:t>
      </w:r>
      <w:r w:rsidRPr="009F66DB">
        <w:rPr>
          <w:rFonts w:ascii="Arial MT" w:eastAsia="Arial MT" w:hAnsi="Arial MT" w:cs="Arial MT"/>
          <w:spacing w:val="-6"/>
          <w:w w:val="95"/>
          <w:sz w:val="20"/>
          <w:szCs w:val="20"/>
        </w:rPr>
        <w:t xml:space="preserve"> </w:t>
      </w:r>
      <w:r w:rsidRPr="009F66DB">
        <w:rPr>
          <w:rFonts w:ascii="Arial MT" w:eastAsia="Arial MT" w:hAnsi="Arial MT" w:cs="Arial MT"/>
          <w:w w:val="95"/>
          <w:sz w:val="20"/>
          <w:szCs w:val="20"/>
        </w:rPr>
        <w:t>in</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sequence</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is</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called</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length</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of</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the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sequence.</w:t>
      </w:r>
    </w:p>
    <w:p w14:paraId="2A74204B" w14:textId="77777777" w:rsidR="009F66DB" w:rsidRPr="009F66DB" w:rsidRDefault="009F66DB" w:rsidP="009F66DB">
      <w:pPr>
        <w:spacing w:before="3"/>
        <w:ind w:left="679"/>
        <w:rPr>
          <w:rFonts w:ascii="Arial MT" w:eastAsia="Arial MT" w:hAnsi="Arial MT" w:cs="Arial MT"/>
          <w:sz w:val="20"/>
          <w:szCs w:val="20"/>
        </w:rPr>
      </w:pPr>
      <w:r w:rsidRPr="009F66DB">
        <w:rPr>
          <w:rFonts w:ascii="Arial MT" w:eastAsia="Arial MT" w:hAnsi="Arial MT" w:cs="Arial MT"/>
          <w:spacing w:val="-5"/>
          <w:sz w:val="20"/>
          <w:szCs w:val="20"/>
        </w:rPr>
        <w:t>If</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sequence</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with</w:t>
      </w:r>
      <w:r w:rsidRPr="009F66DB">
        <w:rPr>
          <w:rFonts w:ascii="Arial MT" w:eastAsia="Arial MT" w:hAnsi="Arial MT" w:cs="Arial MT"/>
          <w:spacing w:val="-11"/>
          <w:sz w:val="20"/>
          <w:szCs w:val="20"/>
        </w:rPr>
        <w:t xml:space="preserve"> </w:t>
      </w:r>
      <w:r w:rsidRPr="009F66DB">
        <w:rPr>
          <w:rFonts w:ascii="Arial MT" w:eastAsia="Arial MT" w:hAnsi="Arial MT" w:cs="Arial MT"/>
          <w:spacing w:val="-5"/>
          <w:sz w:val="20"/>
          <w:szCs w:val="20"/>
        </w:rPr>
        <w:t>the</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length</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of</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7</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or</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more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is</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observed,</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process</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is</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considered</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to</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be</w:t>
      </w:r>
      <w:r w:rsidRPr="009F66DB">
        <w:rPr>
          <w:rFonts w:ascii="Arial MT" w:eastAsia="Arial MT" w:hAnsi="Arial MT" w:cs="Arial MT"/>
          <w:spacing w:val="-11"/>
          <w:sz w:val="20"/>
          <w:szCs w:val="20"/>
        </w:rPr>
        <w:t xml:space="preserve"> </w:t>
      </w:r>
      <w:r w:rsidRPr="009F66DB">
        <w:rPr>
          <w:rFonts w:ascii="Arial MT" w:eastAsia="Arial MT" w:hAnsi="Arial MT" w:cs="Arial MT"/>
          <w:spacing w:val="-4"/>
          <w:sz w:val="20"/>
          <w:szCs w:val="20"/>
        </w:rPr>
        <w:t>abnormal</w:t>
      </w:r>
    </w:p>
    <w:p w14:paraId="4407978A" w14:textId="77777777" w:rsidR="009F66DB" w:rsidRPr="009F66DB" w:rsidRDefault="009F66DB" w:rsidP="009F66DB">
      <w:pPr>
        <w:rPr>
          <w:rFonts w:ascii="Arial MT" w:eastAsia="Arial MT" w:hAnsi="Arial MT" w:cs="Arial MT"/>
        </w:rPr>
        <w:sectPr w:rsidR="009F66DB" w:rsidRPr="009F66DB" w:rsidSect="003B4105">
          <w:pgSz w:w="11910" w:h="16840"/>
          <w:pgMar w:top="1740" w:right="380" w:bottom="860" w:left="1020" w:header="900" w:footer="668" w:gutter="0"/>
          <w:pgBorders w:offsetFrom="page">
            <w:top w:val="single" w:sz="2" w:space="24" w:color="auto"/>
            <w:left w:val="single" w:sz="2" w:space="24" w:color="auto"/>
            <w:bottom w:val="single" w:sz="2" w:space="24" w:color="auto"/>
            <w:right w:val="single" w:sz="2" w:space="24" w:color="auto"/>
          </w:pgBorders>
          <w:cols w:space="720"/>
        </w:sectPr>
      </w:pPr>
    </w:p>
    <w:p w14:paraId="724D6F1C" w14:textId="77777777" w:rsidR="009F66DB" w:rsidRPr="009F66DB" w:rsidRDefault="009F66DB" w:rsidP="009F66DB">
      <w:pPr>
        <w:spacing w:before="56"/>
        <w:ind w:left="666"/>
        <w:rPr>
          <w:rFonts w:ascii="Arial MT" w:eastAsia="Arial MT" w:hAnsi="Arial MT" w:cs="Arial MT"/>
          <w:sz w:val="20"/>
          <w:szCs w:val="20"/>
        </w:rPr>
      </w:pPr>
      <w:r w:rsidRPr="009F66DB">
        <w:rPr>
          <w:rFonts w:ascii="Arial MT" w:eastAsia="Arial MT" w:hAnsi="Arial MT" w:cs="Arial MT"/>
          <w:noProof/>
          <w:sz w:val="20"/>
          <w:szCs w:val="20"/>
        </w:rPr>
        <w:lastRenderedPageBreak/>
        <mc:AlternateContent>
          <mc:Choice Requires="wps">
            <w:drawing>
              <wp:anchor distT="0" distB="0" distL="114300" distR="114300" simplePos="0" relativeHeight="252725248" behindDoc="1" locked="0" layoutInCell="1" allowOverlap="1" wp14:anchorId="6B1D71DF" wp14:editId="1B17922D">
                <wp:simplePos x="0" y="0"/>
                <wp:positionH relativeFrom="page">
                  <wp:posOffset>4509135</wp:posOffset>
                </wp:positionH>
                <wp:positionV relativeFrom="page">
                  <wp:posOffset>1557655</wp:posOffset>
                </wp:positionV>
                <wp:extent cx="760730" cy="102870"/>
                <wp:effectExtent l="0" t="0" r="0" b="0"/>
                <wp:wrapNone/>
                <wp:docPr id="39718032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1C09" w14:textId="77777777" w:rsidR="009F66DB" w:rsidRDefault="009F66DB" w:rsidP="009F66DB">
                            <w:pPr>
                              <w:spacing w:line="162" w:lineRule="exact"/>
                              <w:rPr>
                                <w:rFonts w:ascii="MS PGothic" w:eastAsia="MS PGothic"/>
                                <w:sz w:val="16"/>
                              </w:rPr>
                            </w:pPr>
                            <w:r>
                              <w:rPr>
                                <w:rFonts w:ascii="MS PGothic" w:eastAsia="MS PGothic" w:hint="eastAsia"/>
                                <w:spacing w:val="-1"/>
                                <w:sz w:val="16"/>
                              </w:rPr>
                              <w:t>長さ７の連</w:t>
                            </w:r>
                            <w:r>
                              <w:rPr>
                                <w:rFonts w:ascii="MS PGothic" w:eastAsia="MS PGothic" w:hint="eastAsia"/>
                                <w:sz w:val="16"/>
                              </w:rPr>
                              <w:t>＝異常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71DF" id="Text Box 579" o:spid="_x0000_s1343" type="#_x0000_t202" style="position:absolute;left:0;text-align:left;margin-left:355.05pt;margin-top:122.65pt;width:59.9pt;height:8.1pt;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mA2gEAAJkDAAAOAAAAZHJzL2Uyb0RvYy54bWysU9tu2zAMfR+wfxD0vtjJgKY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" filled="f" stroked="f">
                <v:textbox inset="0,0,0,0">
                  <w:txbxContent>
                    <w:p w14:paraId="20F01C09" w14:textId="77777777" w:rsidR="009F66DB" w:rsidRDefault="009F66DB" w:rsidP="009F66DB">
                      <w:pPr>
                        <w:spacing w:line="162" w:lineRule="exact"/>
                        <w:rPr>
                          <w:rFonts w:ascii="MS PGothic" w:eastAsia="MS PGothic"/>
                          <w:sz w:val="16"/>
                        </w:rPr>
                      </w:pPr>
                      <w:r>
                        <w:rPr>
                          <w:rFonts w:ascii="MS PGothic" w:eastAsia="MS PGothic" w:hint="eastAsia"/>
                          <w:spacing w:val="-1"/>
                          <w:sz w:val="16"/>
                        </w:rPr>
                        <w:t>長さ７の連</w:t>
                      </w:r>
                      <w:r>
                        <w:rPr>
                          <w:rFonts w:ascii="MS PGothic" w:eastAsia="MS PGothic" w:hint="eastAsia"/>
                          <w:sz w:val="16"/>
                        </w:rPr>
                        <w:t>＝異常</w:t>
                      </w:r>
                    </w:p>
                  </w:txbxContent>
                </v:textbox>
                <w10:wrap anchorx="page" anchory="page"/>
              </v:shape>
            </w:pict>
          </mc:Fallback>
        </mc:AlternateContent>
      </w:r>
    </w:p>
    <w:p w14:paraId="1FAC672E" w14:textId="77777777" w:rsidR="009F66DB" w:rsidRPr="009F66DB" w:rsidRDefault="009F66DB" w:rsidP="009F66DB">
      <w:pPr>
        <w:spacing w:before="56"/>
        <w:ind w:left="666"/>
        <w:rPr>
          <w:rFonts w:ascii="Arial MT" w:eastAsia="Arial MT" w:hAnsi="Arial MT" w:cs="Arial MT"/>
          <w:sz w:val="20"/>
          <w:szCs w:val="20"/>
        </w:rPr>
      </w:pPr>
    </w:p>
    <w:p w14:paraId="33FF19AB" w14:textId="77777777" w:rsidR="009F66DB" w:rsidRPr="009F66DB" w:rsidRDefault="009F66DB" w:rsidP="009F66DB">
      <w:pPr>
        <w:spacing w:before="56"/>
        <w:ind w:left="666"/>
        <w:rPr>
          <w:rFonts w:ascii="Arial MT" w:eastAsia="Arial MT" w:hAnsi="Arial MT" w:cs="Arial MT"/>
          <w:sz w:val="20"/>
          <w:szCs w:val="20"/>
        </w:rPr>
      </w:pPr>
    </w:p>
    <w:p w14:paraId="5C88734F" w14:textId="77777777" w:rsidR="009F66DB" w:rsidRPr="009F66DB" w:rsidRDefault="009F66DB" w:rsidP="009F66DB">
      <w:pPr>
        <w:spacing w:before="56"/>
        <w:ind w:left="666"/>
        <w:rPr>
          <w:rFonts w:ascii="Arial MT" w:eastAsia="Arial MT" w:hAnsi="Arial MT" w:cs="Arial MT"/>
          <w:sz w:val="20"/>
          <w:szCs w:val="20"/>
        </w:rPr>
      </w:pPr>
    </w:p>
    <w:p w14:paraId="79BC94C2" w14:textId="77777777" w:rsidR="009F66DB" w:rsidRPr="009F66DB" w:rsidRDefault="009F66DB" w:rsidP="009F66DB">
      <w:pPr>
        <w:spacing w:before="56"/>
        <w:ind w:left="666"/>
        <w:rPr>
          <w:rFonts w:ascii="Arial MT" w:eastAsia="Arial MT" w:hAnsi="Arial MT" w:cs="Arial MT"/>
          <w:sz w:val="20"/>
          <w:szCs w:val="20"/>
        </w:rPr>
      </w:pPr>
    </w:p>
    <w:p w14:paraId="52A3C85E" w14:textId="77777777" w:rsidR="009F66DB" w:rsidRPr="009F66DB" w:rsidRDefault="009F66DB" w:rsidP="009F66DB">
      <w:pPr>
        <w:spacing w:before="56"/>
        <w:ind w:left="666"/>
        <w:rPr>
          <w:rFonts w:ascii="Arial MT" w:eastAsia="Arial MT" w:hAnsi="Arial MT" w:cs="Arial MT"/>
          <w:sz w:val="20"/>
          <w:szCs w:val="20"/>
        </w:rPr>
      </w:pPr>
    </w:p>
    <w:p w14:paraId="704A9B95" w14:textId="77777777" w:rsidR="009F66DB" w:rsidRPr="009F66DB" w:rsidRDefault="009F66DB" w:rsidP="009F66DB">
      <w:pPr>
        <w:spacing w:before="56"/>
        <w:ind w:left="666"/>
        <w:rPr>
          <w:rFonts w:ascii="Arial MT" w:eastAsia="Arial MT" w:hAnsi="Arial MT" w:cs="Arial MT"/>
          <w:sz w:val="20"/>
          <w:szCs w:val="20"/>
        </w:rPr>
      </w:pPr>
    </w:p>
    <w:p w14:paraId="793F905F" w14:textId="77777777" w:rsidR="009F66DB" w:rsidRPr="009F66DB" w:rsidRDefault="009F66DB" w:rsidP="009F66DB">
      <w:pPr>
        <w:spacing w:before="56"/>
        <w:ind w:left="666"/>
        <w:rPr>
          <w:rFonts w:ascii="Arial MT" w:eastAsia="Arial MT" w:hAnsi="Arial MT" w:cs="Arial MT"/>
          <w:sz w:val="20"/>
          <w:szCs w:val="20"/>
        </w:rPr>
      </w:pPr>
    </w:p>
    <w:p w14:paraId="1692866C" w14:textId="77777777" w:rsidR="009F66DB" w:rsidRPr="009F66DB" w:rsidRDefault="009F66DB" w:rsidP="009F66DB">
      <w:pPr>
        <w:spacing w:before="56"/>
        <w:ind w:left="666"/>
        <w:rPr>
          <w:rFonts w:ascii="Arial MT" w:eastAsia="Arial MT" w:hAnsi="Arial MT" w:cs="Arial MT"/>
          <w:sz w:val="20"/>
          <w:szCs w:val="20"/>
        </w:rPr>
      </w:pPr>
    </w:p>
    <w:p w14:paraId="0E3BA518" w14:textId="77777777" w:rsidR="009F66DB" w:rsidRPr="009F66DB" w:rsidRDefault="009F66DB" w:rsidP="009F66DB">
      <w:pPr>
        <w:spacing w:before="56"/>
        <w:ind w:left="666"/>
        <w:rPr>
          <w:rFonts w:ascii="Arial MT" w:eastAsia="Arial MT" w:hAnsi="Arial MT" w:cs="Arial MT"/>
          <w:sz w:val="20"/>
          <w:szCs w:val="20"/>
        </w:rPr>
      </w:pPr>
    </w:p>
    <w:p w14:paraId="2139449D" w14:textId="77777777" w:rsidR="009F66DB" w:rsidRPr="009F66DB" w:rsidRDefault="009F66DB" w:rsidP="009F66DB">
      <w:pPr>
        <w:spacing w:before="56"/>
        <w:ind w:left="666"/>
        <w:rPr>
          <w:rFonts w:ascii="Arial MT" w:eastAsia="Arial MT" w:hAnsi="Arial MT" w:cs="Arial MT"/>
          <w:sz w:val="20"/>
          <w:szCs w:val="20"/>
        </w:rPr>
      </w:pPr>
    </w:p>
    <w:p w14:paraId="2D0A0C09" w14:textId="77777777" w:rsidR="009F66DB" w:rsidRPr="009F66DB" w:rsidRDefault="009F66DB" w:rsidP="009F66DB">
      <w:pPr>
        <w:spacing w:before="56"/>
        <w:ind w:left="666"/>
        <w:rPr>
          <w:rFonts w:ascii="Arial MT" w:eastAsia="Arial MT" w:hAnsi="Arial MT" w:cs="Arial MT"/>
          <w:sz w:val="20"/>
          <w:szCs w:val="20"/>
        </w:rPr>
      </w:pPr>
    </w:p>
    <w:p w14:paraId="757C764E" w14:textId="77777777" w:rsidR="009F66DB" w:rsidRPr="009F66DB" w:rsidRDefault="009F66DB" w:rsidP="009F66DB">
      <w:pPr>
        <w:spacing w:before="8"/>
        <w:ind w:left="666"/>
        <w:rPr>
          <w:rFonts w:ascii="Arial MT" w:eastAsia="Arial MT" w:hAnsi="Arial MT" w:cs="Arial MT"/>
          <w:sz w:val="20"/>
          <w:szCs w:val="20"/>
        </w:rPr>
      </w:pPr>
    </w:p>
    <w:p w14:paraId="42D381A7" w14:textId="77777777" w:rsidR="009F66DB" w:rsidRPr="009F66DB" w:rsidRDefault="009F66DB" w:rsidP="009F66DB">
      <w:pPr>
        <w:spacing w:before="79"/>
        <w:ind w:right="2340"/>
        <w:jc w:val="right"/>
        <w:rPr>
          <w:rFonts w:ascii="MS PGothic" w:eastAsia="Arial MT" w:hAnsi="Arial MT" w:cs="Arial MT"/>
          <w:sz w:val="16"/>
        </w:rPr>
      </w:pPr>
      <w:r w:rsidRPr="009F66DB">
        <w:rPr>
          <w:rFonts w:ascii="Arial MT" w:eastAsia="Arial MT" w:hAnsi="Arial MT" w:cs="Arial MT"/>
          <w:noProof/>
        </w:rPr>
        <mc:AlternateContent>
          <mc:Choice Requires="wps">
            <w:drawing>
              <wp:anchor distT="0" distB="0" distL="114300" distR="114300" simplePos="0" relativeHeight="252731392" behindDoc="1" locked="0" layoutInCell="1" allowOverlap="1" wp14:anchorId="023F6BA3" wp14:editId="724F9393">
                <wp:simplePos x="0" y="0"/>
                <wp:positionH relativeFrom="page">
                  <wp:posOffset>3672840</wp:posOffset>
                </wp:positionH>
                <wp:positionV relativeFrom="paragraph">
                  <wp:posOffset>-128270</wp:posOffset>
                </wp:positionV>
                <wp:extent cx="452755" cy="102870"/>
                <wp:effectExtent l="0" t="0" r="0" b="0"/>
                <wp:wrapNone/>
                <wp:docPr id="84328066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4476" w14:textId="77777777" w:rsidR="009F66DB" w:rsidRDefault="009F66DB" w:rsidP="009F66DB">
                            <w:pPr>
                              <w:spacing w:line="162" w:lineRule="exact"/>
                              <w:rPr>
                                <w:rFonts w:ascii="MS PGothic" w:eastAsia="MS PGothic"/>
                                <w:sz w:val="16"/>
                              </w:rPr>
                            </w:pPr>
                            <w:r>
                              <w:rPr>
                                <w:rFonts w:ascii="MS PGothic" w:eastAsia="MS PGothic" w:hint="eastAsia"/>
                                <w:spacing w:val="-2"/>
                                <w:sz w:val="16"/>
                              </w:rPr>
                              <w:t>長さ４の連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6BA3" id="Text Box 580" o:spid="_x0000_s1344" type="#_x0000_t202" style="position:absolute;left:0;text-align:left;margin-left:289.2pt;margin-top:-10.1pt;width:35.65pt;height:8.1pt;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" filled="f" stroked="f">
                <v:textbox inset="0,0,0,0">
                  <w:txbxContent>
                    <w:p w14:paraId="0D6B4476" w14:textId="77777777" w:rsidR="009F66DB" w:rsidRDefault="009F66DB" w:rsidP="009F66DB">
                      <w:pPr>
                        <w:spacing w:line="162" w:lineRule="exact"/>
                        <w:rPr>
                          <w:rFonts w:ascii="MS PGothic" w:eastAsia="MS PGothic"/>
                          <w:sz w:val="16"/>
                        </w:rPr>
                      </w:pPr>
                      <w:r>
                        <w:rPr>
                          <w:rFonts w:ascii="MS PGothic" w:eastAsia="MS PGothic" w:hint="eastAsia"/>
                          <w:spacing w:val="-2"/>
                          <w:sz w:val="16"/>
                        </w:rPr>
                        <w:t>長さ４の連</w:t>
                      </w:r>
                    </w:p>
                  </w:txbxContent>
                </v:textbox>
                <w10:wrap anchorx="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737536" behindDoc="1" locked="0" layoutInCell="1" allowOverlap="1" wp14:anchorId="66B20984" wp14:editId="71DD5653">
                <wp:simplePos x="0" y="0"/>
                <wp:positionH relativeFrom="page">
                  <wp:posOffset>1699260</wp:posOffset>
                </wp:positionH>
                <wp:positionV relativeFrom="paragraph">
                  <wp:posOffset>-1305560</wp:posOffset>
                </wp:positionV>
                <wp:extent cx="452755" cy="102870"/>
                <wp:effectExtent l="0" t="0" r="0" b="0"/>
                <wp:wrapNone/>
                <wp:docPr id="206752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38B6" w14:textId="77777777" w:rsidR="009F66DB" w:rsidRDefault="009F66DB" w:rsidP="009F66DB">
                            <w:pPr>
                              <w:spacing w:line="162" w:lineRule="exact"/>
                              <w:rPr>
                                <w:rFonts w:ascii="MS PGothic" w:eastAsia="MS PGothic"/>
                                <w:sz w:val="16"/>
                              </w:rPr>
                            </w:pPr>
                            <w:r>
                              <w:rPr>
                                <w:rFonts w:ascii="MS PGothic" w:eastAsia="MS PGothic" w:hint="eastAsia"/>
                                <w:spacing w:val="-2"/>
                                <w:sz w:val="16"/>
                              </w:rPr>
                              <w:t>長さ３の連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0984" id="Text Box 581" o:spid="_x0000_s1345" type="#_x0000_t202" style="position:absolute;left:0;text-align:left;margin-left:133.8pt;margin-top:-102.8pt;width:35.65pt;height:8.1pt;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" filled="f" stroked="f">
                <v:textbox inset="0,0,0,0">
                  <w:txbxContent>
                    <w:p w14:paraId="717D38B6" w14:textId="77777777" w:rsidR="009F66DB" w:rsidRDefault="009F66DB" w:rsidP="009F66DB">
                      <w:pPr>
                        <w:spacing w:line="162" w:lineRule="exact"/>
                        <w:rPr>
                          <w:rFonts w:ascii="MS PGothic" w:eastAsia="MS PGothic"/>
                          <w:sz w:val="16"/>
                        </w:rPr>
                      </w:pPr>
                      <w:r>
                        <w:rPr>
                          <w:rFonts w:ascii="MS PGothic" w:eastAsia="MS PGothic" w:hint="eastAsia"/>
                          <w:spacing w:val="-2"/>
                          <w:sz w:val="16"/>
                        </w:rPr>
                        <w:t>長さ３の連</w:t>
                      </w:r>
                    </w:p>
                  </w:txbxContent>
                </v:textbox>
                <w10:wrap anchorx="page"/>
              </v:shape>
            </w:pict>
          </mc:Fallback>
        </mc:AlternateContent>
      </w:r>
      <w:r w:rsidRPr="009F66DB">
        <w:rPr>
          <w:rFonts w:ascii="Arial MT" w:eastAsia="Arial MT" w:hAnsi="Arial MT" w:cs="Arial MT"/>
          <w:noProof/>
        </w:rPr>
        <mc:AlternateContent>
          <mc:Choice Requires="wpg">
            <w:drawing>
              <wp:anchor distT="0" distB="0" distL="114300" distR="114300" simplePos="0" relativeHeight="252755968" behindDoc="1" locked="0" layoutInCell="1" allowOverlap="1" wp14:anchorId="17D845BB" wp14:editId="32E2AEF2">
                <wp:simplePos x="0" y="0"/>
                <wp:positionH relativeFrom="page">
                  <wp:posOffset>1455420</wp:posOffset>
                </wp:positionH>
                <wp:positionV relativeFrom="paragraph">
                  <wp:posOffset>-1669415</wp:posOffset>
                </wp:positionV>
                <wp:extent cx="4644390" cy="1757045"/>
                <wp:effectExtent l="0" t="0" r="0" b="0"/>
                <wp:wrapNone/>
                <wp:docPr id="311933277"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1757045"/>
                          <a:chOff x="2292" y="-2629"/>
                          <a:chExt cx="7314" cy="2767"/>
                        </a:xfrm>
                      </wpg:grpSpPr>
                      <wps:wsp>
                        <wps:cNvPr id="1745361266" name="AutoShape 584"/>
                        <wps:cNvSpPr>
                          <a:spLocks/>
                        </wps:cNvSpPr>
                        <wps:spPr bwMode="auto">
                          <a:xfrm>
                            <a:off x="2465" y="-1632"/>
                            <a:ext cx="1242" cy="1359"/>
                          </a:xfrm>
                          <a:custGeom>
                            <a:avLst/>
                            <a:gdLst>
                              <a:gd name="T0" fmla="+- 0 2465 2465"/>
                              <a:gd name="T1" fmla="*/ T0 w 1242"/>
                              <a:gd name="T2" fmla="+- 0 -435 -1631"/>
                              <a:gd name="T3" fmla="*/ -435 h 1359"/>
                              <a:gd name="T4" fmla="+- 0 2778 2465"/>
                              <a:gd name="T5" fmla="*/ T4 w 1242"/>
                              <a:gd name="T6" fmla="+- 0 -1621 -1631"/>
                              <a:gd name="T7" fmla="*/ -1621 h 1359"/>
                              <a:gd name="T8" fmla="+- 0 2778 2465"/>
                              <a:gd name="T9" fmla="*/ T8 w 1242"/>
                              <a:gd name="T10" fmla="+- 0 -1631 -1631"/>
                              <a:gd name="T11" fmla="*/ -1631 h 1359"/>
                              <a:gd name="T12" fmla="+- 0 3080 2465"/>
                              <a:gd name="T13" fmla="*/ T12 w 1242"/>
                              <a:gd name="T14" fmla="+- 0 -1297 -1631"/>
                              <a:gd name="T15" fmla="*/ -1297 h 1359"/>
                              <a:gd name="T16" fmla="+- 0 3091 2465"/>
                              <a:gd name="T17" fmla="*/ T16 w 1242"/>
                              <a:gd name="T18" fmla="+- 0 -1287 -1631"/>
                              <a:gd name="T19" fmla="*/ -1287 h 1359"/>
                              <a:gd name="T20" fmla="+- 0 3394 2465"/>
                              <a:gd name="T21" fmla="*/ T20 w 1242"/>
                              <a:gd name="T22" fmla="+- 0 -1459 -1631"/>
                              <a:gd name="T23" fmla="*/ -1459 h 1359"/>
                              <a:gd name="T24" fmla="+- 0 3404 2465"/>
                              <a:gd name="T25" fmla="*/ T24 w 1242"/>
                              <a:gd name="T26" fmla="+- 0 -1459 -1631"/>
                              <a:gd name="T27" fmla="*/ -1459 h 1359"/>
                              <a:gd name="T28" fmla="+- 0 3706 2465"/>
                              <a:gd name="T29" fmla="*/ T28 w 1242"/>
                              <a:gd name="T30" fmla="+- 0 -273 -1631"/>
                              <a:gd name="T31" fmla="*/ -273 h 13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2" h="1359">
                                <a:moveTo>
                                  <a:pt x="0" y="1196"/>
                                </a:moveTo>
                                <a:lnTo>
                                  <a:pt x="313" y="10"/>
                                </a:lnTo>
                                <a:moveTo>
                                  <a:pt x="313" y="0"/>
                                </a:moveTo>
                                <a:lnTo>
                                  <a:pt x="615" y="334"/>
                                </a:lnTo>
                                <a:moveTo>
                                  <a:pt x="626" y="344"/>
                                </a:moveTo>
                                <a:lnTo>
                                  <a:pt x="929" y="172"/>
                                </a:lnTo>
                                <a:moveTo>
                                  <a:pt x="939" y="172"/>
                                </a:moveTo>
                                <a:lnTo>
                                  <a:pt x="1241" y="1358"/>
                                </a:lnTo>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091476" name="Freeform 585"/>
                        <wps:cNvSpPr>
                          <a:spLocks/>
                        </wps:cNvSpPr>
                        <wps:spPr bwMode="auto">
                          <a:xfrm>
                            <a:off x="2427" y="-473"/>
                            <a:ext cx="54" cy="55"/>
                          </a:xfrm>
                          <a:custGeom>
                            <a:avLst/>
                            <a:gdLst>
                              <a:gd name="T0" fmla="+- 0 2471 2428"/>
                              <a:gd name="T1" fmla="*/ T0 w 54"/>
                              <a:gd name="T2" fmla="+- 0 -473 -473"/>
                              <a:gd name="T3" fmla="*/ -473 h 55"/>
                              <a:gd name="T4" fmla="+- 0 2438 2428"/>
                              <a:gd name="T5" fmla="*/ T4 w 54"/>
                              <a:gd name="T6" fmla="+- 0 -473 -473"/>
                              <a:gd name="T7" fmla="*/ -473 h 55"/>
                              <a:gd name="T8" fmla="+- 0 2428 2428"/>
                              <a:gd name="T9" fmla="*/ T8 w 54"/>
                              <a:gd name="T10" fmla="+- 0 -462 -473"/>
                              <a:gd name="T11" fmla="*/ -462 h 55"/>
                              <a:gd name="T12" fmla="+- 0 2428 2428"/>
                              <a:gd name="T13" fmla="*/ T12 w 54"/>
                              <a:gd name="T14" fmla="+- 0 -451 -473"/>
                              <a:gd name="T15" fmla="*/ -451 h 55"/>
                              <a:gd name="T16" fmla="+- 0 2428 2428"/>
                              <a:gd name="T17" fmla="*/ T16 w 54"/>
                              <a:gd name="T18" fmla="+- 0 -429 -473"/>
                              <a:gd name="T19" fmla="*/ -429 h 55"/>
                              <a:gd name="T20" fmla="+- 0 2438 2428"/>
                              <a:gd name="T21" fmla="*/ T20 w 54"/>
                              <a:gd name="T22" fmla="+- 0 -419 -473"/>
                              <a:gd name="T23" fmla="*/ -419 h 55"/>
                              <a:gd name="T24" fmla="+- 0 2449 2428"/>
                              <a:gd name="T25" fmla="*/ T24 w 54"/>
                              <a:gd name="T26" fmla="+- 0 -419 -473"/>
                              <a:gd name="T27" fmla="*/ -419 h 55"/>
                              <a:gd name="T28" fmla="+- 0 2463 2428"/>
                              <a:gd name="T29" fmla="*/ T28 w 54"/>
                              <a:gd name="T30" fmla="+- 0 -421 -473"/>
                              <a:gd name="T31" fmla="*/ -421 h 55"/>
                              <a:gd name="T32" fmla="+- 0 2473 2428"/>
                              <a:gd name="T33" fmla="*/ T32 w 54"/>
                              <a:gd name="T34" fmla="+- 0 -427 -473"/>
                              <a:gd name="T35" fmla="*/ -427 h 55"/>
                              <a:gd name="T36" fmla="+- 0 2479 2428"/>
                              <a:gd name="T37" fmla="*/ T36 w 54"/>
                              <a:gd name="T38" fmla="+- 0 -437 -473"/>
                              <a:gd name="T39" fmla="*/ -437 h 55"/>
                              <a:gd name="T40" fmla="+- 0 2481 2428"/>
                              <a:gd name="T41" fmla="*/ T40 w 54"/>
                              <a:gd name="T42" fmla="+- 0 -451 -473"/>
                              <a:gd name="T43" fmla="*/ -451 h 55"/>
                              <a:gd name="T44" fmla="+- 0 2481 2428"/>
                              <a:gd name="T45" fmla="*/ T44 w 54"/>
                              <a:gd name="T46" fmla="+- 0 -462 -473"/>
                              <a:gd name="T47" fmla="*/ -462 h 55"/>
                              <a:gd name="T48" fmla="+- 0 2471 2428"/>
                              <a:gd name="T49" fmla="*/ T48 w 54"/>
                              <a:gd name="T50" fmla="+- 0 -473 -473"/>
                              <a:gd name="T51" fmla="*/ -47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0" y="0"/>
                                </a:lnTo>
                                <a:lnTo>
                                  <a:pt x="0" y="11"/>
                                </a:lnTo>
                                <a:lnTo>
                                  <a:pt x="0" y="22"/>
                                </a:lnTo>
                                <a:lnTo>
                                  <a:pt x="0" y="44"/>
                                </a:lnTo>
                                <a:lnTo>
                                  <a:pt x="10" y="54"/>
                                </a:lnTo>
                                <a:lnTo>
                                  <a:pt x="21" y="54"/>
                                </a:lnTo>
                                <a:lnTo>
                                  <a:pt x="35" y="52"/>
                                </a:lnTo>
                                <a:lnTo>
                                  <a:pt x="45" y="46"/>
                                </a:lnTo>
                                <a:lnTo>
                                  <a:pt x="51" y="36"/>
                                </a:lnTo>
                                <a:lnTo>
                                  <a:pt x="53" y="22"/>
                                </a:lnTo>
                                <a:lnTo>
                                  <a:pt x="53"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072094" name="Freeform 586"/>
                        <wps:cNvSpPr>
                          <a:spLocks/>
                        </wps:cNvSpPr>
                        <wps:spPr bwMode="auto">
                          <a:xfrm>
                            <a:off x="2427" y="-473"/>
                            <a:ext cx="54" cy="55"/>
                          </a:xfrm>
                          <a:custGeom>
                            <a:avLst/>
                            <a:gdLst>
                              <a:gd name="T0" fmla="+- 0 2428 2428"/>
                              <a:gd name="T1" fmla="*/ T0 w 54"/>
                              <a:gd name="T2" fmla="+- 0 -451 -473"/>
                              <a:gd name="T3" fmla="*/ -451 h 55"/>
                              <a:gd name="T4" fmla="+- 0 2428 2428"/>
                              <a:gd name="T5" fmla="*/ T4 w 54"/>
                              <a:gd name="T6" fmla="+- 0 -429 -473"/>
                              <a:gd name="T7" fmla="*/ -429 h 55"/>
                              <a:gd name="T8" fmla="+- 0 2438 2428"/>
                              <a:gd name="T9" fmla="*/ T8 w 54"/>
                              <a:gd name="T10" fmla="+- 0 -419 -473"/>
                              <a:gd name="T11" fmla="*/ -419 h 55"/>
                              <a:gd name="T12" fmla="+- 0 2449 2428"/>
                              <a:gd name="T13" fmla="*/ T12 w 54"/>
                              <a:gd name="T14" fmla="+- 0 -419 -473"/>
                              <a:gd name="T15" fmla="*/ -419 h 55"/>
                              <a:gd name="T16" fmla="+- 0 2463 2428"/>
                              <a:gd name="T17" fmla="*/ T16 w 54"/>
                              <a:gd name="T18" fmla="+- 0 -421 -473"/>
                              <a:gd name="T19" fmla="*/ -421 h 55"/>
                              <a:gd name="T20" fmla="+- 0 2473 2428"/>
                              <a:gd name="T21" fmla="*/ T20 w 54"/>
                              <a:gd name="T22" fmla="+- 0 -427 -473"/>
                              <a:gd name="T23" fmla="*/ -427 h 55"/>
                              <a:gd name="T24" fmla="+- 0 2479 2428"/>
                              <a:gd name="T25" fmla="*/ T24 w 54"/>
                              <a:gd name="T26" fmla="+- 0 -437 -473"/>
                              <a:gd name="T27" fmla="*/ -437 h 55"/>
                              <a:gd name="T28" fmla="+- 0 2481 2428"/>
                              <a:gd name="T29" fmla="*/ T28 w 54"/>
                              <a:gd name="T30" fmla="+- 0 -451 -473"/>
                              <a:gd name="T31" fmla="*/ -451 h 55"/>
                              <a:gd name="T32" fmla="+- 0 2481 2428"/>
                              <a:gd name="T33" fmla="*/ T32 w 54"/>
                              <a:gd name="T34" fmla="+- 0 -462 -473"/>
                              <a:gd name="T35" fmla="*/ -462 h 55"/>
                              <a:gd name="T36" fmla="+- 0 2471 2428"/>
                              <a:gd name="T37" fmla="*/ T36 w 54"/>
                              <a:gd name="T38" fmla="+- 0 -473 -473"/>
                              <a:gd name="T39" fmla="*/ -473 h 55"/>
                              <a:gd name="T40" fmla="+- 0 2449 2428"/>
                              <a:gd name="T41" fmla="*/ T40 w 54"/>
                              <a:gd name="T42" fmla="+- 0 -473 -473"/>
                              <a:gd name="T43" fmla="*/ -473 h 55"/>
                              <a:gd name="T44" fmla="+- 0 2438 2428"/>
                              <a:gd name="T45" fmla="*/ T44 w 54"/>
                              <a:gd name="T46" fmla="+- 0 -473 -473"/>
                              <a:gd name="T47" fmla="*/ -473 h 55"/>
                              <a:gd name="T48" fmla="+- 0 2428 2428"/>
                              <a:gd name="T49" fmla="*/ T48 w 54"/>
                              <a:gd name="T50" fmla="+- 0 -462 -473"/>
                              <a:gd name="T51" fmla="*/ -462 h 55"/>
                              <a:gd name="T52" fmla="+- 0 2428 2428"/>
                              <a:gd name="T53" fmla="*/ T52 w 54"/>
                              <a:gd name="T54" fmla="+- 0 -451 -473"/>
                              <a:gd name="T55" fmla="*/ -45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4"/>
                                </a:lnTo>
                                <a:lnTo>
                                  <a:pt x="10" y="54"/>
                                </a:lnTo>
                                <a:lnTo>
                                  <a:pt x="21" y="54"/>
                                </a:lnTo>
                                <a:lnTo>
                                  <a:pt x="35" y="52"/>
                                </a:lnTo>
                                <a:lnTo>
                                  <a:pt x="45" y="46"/>
                                </a:lnTo>
                                <a:lnTo>
                                  <a:pt x="51" y="36"/>
                                </a:lnTo>
                                <a:lnTo>
                                  <a:pt x="53" y="22"/>
                                </a:lnTo>
                                <a:lnTo>
                                  <a:pt x="53" y="11"/>
                                </a:lnTo>
                                <a:lnTo>
                                  <a:pt x="43" y="0"/>
                                </a:lnTo>
                                <a:lnTo>
                                  <a:pt x="21" y="0"/>
                                </a:lnTo>
                                <a:lnTo>
                                  <a:pt x="10" y="0"/>
                                </a:lnTo>
                                <a:lnTo>
                                  <a:pt x="0" y="11"/>
                                </a:lnTo>
                                <a:lnTo>
                                  <a:pt x="0" y="22"/>
                                </a:lnTo>
                                <a:close/>
                              </a:path>
                            </a:pathLst>
                          </a:custGeom>
                          <a:noFill/>
                          <a:ln w="683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068625" name="Freeform 587"/>
                        <wps:cNvSpPr>
                          <a:spLocks/>
                        </wps:cNvSpPr>
                        <wps:spPr bwMode="auto">
                          <a:xfrm>
                            <a:off x="2740" y="-1670"/>
                            <a:ext cx="54" cy="54"/>
                          </a:xfrm>
                          <a:custGeom>
                            <a:avLst/>
                            <a:gdLst>
                              <a:gd name="T0" fmla="+- 0 2784 2740"/>
                              <a:gd name="T1" fmla="*/ T0 w 54"/>
                              <a:gd name="T2" fmla="+- 0 -1669 -1669"/>
                              <a:gd name="T3" fmla="*/ -1669 h 54"/>
                              <a:gd name="T4" fmla="+- 0 2751 2740"/>
                              <a:gd name="T5" fmla="*/ T4 w 54"/>
                              <a:gd name="T6" fmla="+- 0 -1669 -1669"/>
                              <a:gd name="T7" fmla="*/ -1669 h 54"/>
                              <a:gd name="T8" fmla="+- 0 2740 2740"/>
                              <a:gd name="T9" fmla="*/ T8 w 54"/>
                              <a:gd name="T10" fmla="+- 0 -1658 -1669"/>
                              <a:gd name="T11" fmla="*/ -1658 h 54"/>
                              <a:gd name="T12" fmla="+- 0 2740 2740"/>
                              <a:gd name="T13" fmla="*/ T12 w 54"/>
                              <a:gd name="T14" fmla="+- 0 -1648 -1669"/>
                              <a:gd name="T15" fmla="*/ -1648 h 54"/>
                              <a:gd name="T16" fmla="+- 0 2740 2740"/>
                              <a:gd name="T17" fmla="*/ T16 w 54"/>
                              <a:gd name="T18" fmla="+- 0 -1626 -1669"/>
                              <a:gd name="T19" fmla="*/ -1626 h 54"/>
                              <a:gd name="T20" fmla="+- 0 2751 2740"/>
                              <a:gd name="T21" fmla="*/ T20 w 54"/>
                              <a:gd name="T22" fmla="+- 0 -1615 -1669"/>
                              <a:gd name="T23" fmla="*/ -1615 h 54"/>
                              <a:gd name="T24" fmla="+- 0 2762 2740"/>
                              <a:gd name="T25" fmla="*/ T24 w 54"/>
                              <a:gd name="T26" fmla="+- 0 -1615 -1669"/>
                              <a:gd name="T27" fmla="*/ -1615 h 54"/>
                              <a:gd name="T28" fmla="+- 0 2776 2740"/>
                              <a:gd name="T29" fmla="*/ T28 w 54"/>
                              <a:gd name="T30" fmla="+- 0 -1617 -1669"/>
                              <a:gd name="T31" fmla="*/ -1617 h 54"/>
                              <a:gd name="T32" fmla="+- 0 2786 2740"/>
                              <a:gd name="T33" fmla="*/ T32 w 54"/>
                              <a:gd name="T34" fmla="+- 0 -1623 -1669"/>
                              <a:gd name="T35" fmla="*/ -1623 h 54"/>
                              <a:gd name="T36" fmla="+- 0 2792 2740"/>
                              <a:gd name="T37" fmla="*/ T36 w 54"/>
                              <a:gd name="T38" fmla="+- 0 -1633 -1669"/>
                              <a:gd name="T39" fmla="*/ -1633 h 54"/>
                              <a:gd name="T40" fmla="+- 0 2794 2740"/>
                              <a:gd name="T41" fmla="*/ T40 w 54"/>
                              <a:gd name="T42" fmla="+- 0 -1648 -1669"/>
                              <a:gd name="T43" fmla="*/ -1648 h 54"/>
                              <a:gd name="T44" fmla="+- 0 2794 2740"/>
                              <a:gd name="T45" fmla="*/ T44 w 54"/>
                              <a:gd name="T46" fmla="+- 0 -1658 -1669"/>
                              <a:gd name="T47" fmla="*/ -1658 h 54"/>
                              <a:gd name="T48" fmla="+- 0 2784 2740"/>
                              <a:gd name="T49" fmla="*/ T48 w 54"/>
                              <a:gd name="T50" fmla="+- 0 -1669 -1669"/>
                              <a:gd name="T51" fmla="*/ -166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4" y="0"/>
                                </a:moveTo>
                                <a:lnTo>
                                  <a:pt x="11" y="0"/>
                                </a:lnTo>
                                <a:lnTo>
                                  <a:pt x="0" y="11"/>
                                </a:lnTo>
                                <a:lnTo>
                                  <a:pt x="0" y="21"/>
                                </a:lnTo>
                                <a:lnTo>
                                  <a:pt x="0" y="43"/>
                                </a:lnTo>
                                <a:lnTo>
                                  <a:pt x="11" y="54"/>
                                </a:lnTo>
                                <a:lnTo>
                                  <a:pt x="22" y="54"/>
                                </a:lnTo>
                                <a:lnTo>
                                  <a:pt x="36" y="52"/>
                                </a:lnTo>
                                <a:lnTo>
                                  <a:pt x="46" y="46"/>
                                </a:lnTo>
                                <a:lnTo>
                                  <a:pt x="52" y="36"/>
                                </a:lnTo>
                                <a:lnTo>
                                  <a:pt x="54" y="21"/>
                                </a:lnTo>
                                <a:lnTo>
                                  <a:pt x="54" y="11"/>
                                </a:lnTo>
                                <a:lnTo>
                                  <a:pt x="4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927691" name="Freeform 588"/>
                        <wps:cNvSpPr>
                          <a:spLocks/>
                        </wps:cNvSpPr>
                        <wps:spPr bwMode="auto">
                          <a:xfrm>
                            <a:off x="2740" y="-1670"/>
                            <a:ext cx="54" cy="54"/>
                          </a:xfrm>
                          <a:custGeom>
                            <a:avLst/>
                            <a:gdLst>
                              <a:gd name="T0" fmla="+- 0 2740 2740"/>
                              <a:gd name="T1" fmla="*/ T0 w 54"/>
                              <a:gd name="T2" fmla="+- 0 -1648 -1669"/>
                              <a:gd name="T3" fmla="*/ -1648 h 54"/>
                              <a:gd name="T4" fmla="+- 0 2740 2740"/>
                              <a:gd name="T5" fmla="*/ T4 w 54"/>
                              <a:gd name="T6" fmla="+- 0 -1626 -1669"/>
                              <a:gd name="T7" fmla="*/ -1626 h 54"/>
                              <a:gd name="T8" fmla="+- 0 2751 2740"/>
                              <a:gd name="T9" fmla="*/ T8 w 54"/>
                              <a:gd name="T10" fmla="+- 0 -1615 -1669"/>
                              <a:gd name="T11" fmla="*/ -1615 h 54"/>
                              <a:gd name="T12" fmla="+- 0 2762 2740"/>
                              <a:gd name="T13" fmla="*/ T12 w 54"/>
                              <a:gd name="T14" fmla="+- 0 -1615 -1669"/>
                              <a:gd name="T15" fmla="*/ -1615 h 54"/>
                              <a:gd name="T16" fmla="+- 0 2776 2740"/>
                              <a:gd name="T17" fmla="*/ T16 w 54"/>
                              <a:gd name="T18" fmla="+- 0 -1617 -1669"/>
                              <a:gd name="T19" fmla="*/ -1617 h 54"/>
                              <a:gd name="T20" fmla="+- 0 2786 2740"/>
                              <a:gd name="T21" fmla="*/ T20 w 54"/>
                              <a:gd name="T22" fmla="+- 0 -1623 -1669"/>
                              <a:gd name="T23" fmla="*/ -1623 h 54"/>
                              <a:gd name="T24" fmla="+- 0 2792 2740"/>
                              <a:gd name="T25" fmla="*/ T24 w 54"/>
                              <a:gd name="T26" fmla="+- 0 -1633 -1669"/>
                              <a:gd name="T27" fmla="*/ -1633 h 54"/>
                              <a:gd name="T28" fmla="+- 0 2794 2740"/>
                              <a:gd name="T29" fmla="*/ T28 w 54"/>
                              <a:gd name="T30" fmla="+- 0 -1648 -1669"/>
                              <a:gd name="T31" fmla="*/ -1648 h 54"/>
                              <a:gd name="T32" fmla="+- 0 2794 2740"/>
                              <a:gd name="T33" fmla="*/ T32 w 54"/>
                              <a:gd name="T34" fmla="+- 0 -1658 -1669"/>
                              <a:gd name="T35" fmla="*/ -1658 h 54"/>
                              <a:gd name="T36" fmla="+- 0 2784 2740"/>
                              <a:gd name="T37" fmla="*/ T36 w 54"/>
                              <a:gd name="T38" fmla="+- 0 -1669 -1669"/>
                              <a:gd name="T39" fmla="*/ -1669 h 54"/>
                              <a:gd name="T40" fmla="+- 0 2762 2740"/>
                              <a:gd name="T41" fmla="*/ T40 w 54"/>
                              <a:gd name="T42" fmla="+- 0 -1669 -1669"/>
                              <a:gd name="T43" fmla="*/ -1669 h 54"/>
                              <a:gd name="T44" fmla="+- 0 2751 2740"/>
                              <a:gd name="T45" fmla="*/ T44 w 54"/>
                              <a:gd name="T46" fmla="+- 0 -1669 -1669"/>
                              <a:gd name="T47" fmla="*/ -1669 h 54"/>
                              <a:gd name="T48" fmla="+- 0 2740 2740"/>
                              <a:gd name="T49" fmla="*/ T48 w 54"/>
                              <a:gd name="T50" fmla="+- 0 -1658 -1669"/>
                              <a:gd name="T51" fmla="*/ -1658 h 54"/>
                              <a:gd name="T52" fmla="+- 0 2740 2740"/>
                              <a:gd name="T53" fmla="*/ T52 w 54"/>
                              <a:gd name="T54" fmla="+- 0 -1648 -1669"/>
                              <a:gd name="T55" fmla="*/ -164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2" y="54"/>
                                </a:lnTo>
                                <a:lnTo>
                                  <a:pt x="36" y="52"/>
                                </a:lnTo>
                                <a:lnTo>
                                  <a:pt x="46" y="46"/>
                                </a:lnTo>
                                <a:lnTo>
                                  <a:pt x="52" y="36"/>
                                </a:lnTo>
                                <a:lnTo>
                                  <a:pt x="54" y="21"/>
                                </a:lnTo>
                                <a:lnTo>
                                  <a:pt x="54" y="11"/>
                                </a:lnTo>
                                <a:lnTo>
                                  <a:pt x="44" y="0"/>
                                </a:lnTo>
                                <a:lnTo>
                                  <a:pt x="22"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04315" name="Freeform 589"/>
                        <wps:cNvSpPr>
                          <a:spLocks/>
                        </wps:cNvSpPr>
                        <wps:spPr bwMode="auto">
                          <a:xfrm>
                            <a:off x="3053" y="-1325"/>
                            <a:ext cx="54" cy="54"/>
                          </a:xfrm>
                          <a:custGeom>
                            <a:avLst/>
                            <a:gdLst>
                              <a:gd name="T0" fmla="+- 0 3096 3053"/>
                              <a:gd name="T1" fmla="*/ T0 w 54"/>
                              <a:gd name="T2" fmla="+- 0 -1324 -1324"/>
                              <a:gd name="T3" fmla="*/ -1324 h 54"/>
                              <a:gd name="T4" fmla="+- 0 3064 3053"/>
                              <a:gd name="T5" fmla="*/ T4 w 54"/>
                              <a:gd name="T6" fmla="+- 0 -1324 -1324"/>
                              <a:gd name="T7" fmla="*/ -1324 h 54"/>
                              <a:gd name="T8" fmla="+- 0 3053 3053"/>
                              <a:gd name="T9" fmla="*/ T8 w 54"/>
                              <a:gd name="T10" fmla="+- 0 -1313 -1324"/>
                              <a:gd name="T11" fmla="*/ -1313 h 54"/>
                              <a:gd name="T12" fmla="+- 0 3053 3053"/>
                              <a:gd name="T13" fmla="*/ T12 w 54"/>
                              <a:gd name="T14" fmla="+- 0 -1303 -1324"/>
                              <a:gd name="T15" fmla="*/ -1303 h 54"/>
                              <a:gd name="T16" fmla="+- 0 3053 3053"/>
                              <a:gd name="T17" fmla="*/ T16 w 54"/>
                              <a:gd name="T18" fmla="+- 0 -1281 -1324"/>
                              <a:gd name="T19" fmla="*/ -1281 h 54"/>
                              <a:gd name="T20" fmla="+- 0 3064 3053"/>
                              <a:gd name="T21" fmla="*/ T20 w 54"/>
                              <a:gd name="T22" fmla="+- 0 -1270 -1324"/>
                              <a:gd name="T23" fmla="*/ -1270 h 54"/>
                              <a:gd name="T24" fmla="+- 0 3075 3053"/>
                              <a:gd name="T25" fmla="*/ T24 w 54"/>
                              <a:gd name="T26" fmla="+- 0 -1270 -1324"/>
                              <a:gd name="T27" fmla="*/ -1270 h 54"/>
                              <a:gd name="T28" fmla="+- 0 3089 3053"/>
                              <a:gd name="T29" fmla="*/ T28 w 54"/>
                              <a:gd name="T30" fmla="+- 0 -1272 -1324"/>
                              <a:gd name="T31" fmla="*/ -1272 h 54"/>
                              <a:gd name="T32" fmla="+- 0 3099 3053"/>
                              <a:gd name="T33" fmla="*/ T32 w 54"/>
                              <a:gd name="T34" fmla="+- 0 -1278 -1324"/>
                              <a:gd name="T35" fmla="*/ -1278 h 54"/>
                              <a:gd name="T36" fmla="+- 0 3105 3053"/>
                              <a:gd name="T37" fmla="*/ T36 w 54"/>
                              <a:gd name="T38" fmla="+- 0 -1288 -1324"/>
                              <a:gd name="T39" fmla="*/ -1288 h 54"/>
                              <a:gd name="T40" fmla="+- 0 3107 3053"/>
                              <a:gd name="T41" fmla="*/ T40 w 54"/>
                              <a:gd name="T42" fmla="+- 0 -1303 -1324"/>
                              <a:gd name="T43" fmla="*/ -1303 h 54"/>
                              <a:gd name="T44" fmla="+- 0 3107 3053"/>
                              <a:gd name="T45" fmla="*/ T44 w 54"/>
                              <a:gd name="T46" fmla="+- 0 -1313 -1324"/>
                              <a:gd name="T47" fmla="*/ -1313 h 54"/>
                              <a:gd name="T48" fmla="+- 0 3096 3053"/>
                              <a:gd name="T49" fmla="*/ T48 w 54"/>
                              <a:gd name="T50" fmla="+- 0 -1324 -1324"/>
                              <a:gd name="T51" fmla="*/ -13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2"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28539" name="Freeform 590"/>
                        <wps:cNvSpPr>
                          <a:spLocks/>
                        </wps:cNvSpPr>
                        <wps:spPr bwMode="auto">
                          <a:xfrm>
                            <a:off x="3053" y="-1325"/>
                            <a:ext cx="54" cy="54"/>
                          </a:xfrm>
                          <a:custGeom>
                            <a:avLst/>
                            <a:gdLst>
                              <a:gd name="T0" fmla="+- 0 3053 3053"/>
                              <a:gd name="T1" fmla="*/ T0 w 54"/>
                              <a:gd name="T2" fmla="+- 0 -1303 -1324"/>
                              <a:gd name="T3" fmla="*/ -1303 h 54"/>
                              <a:gd name="T4" fmla="+- 0 3053 3053"/>
                              <a:gd name="T5" fmla="*/ T4 w 54"/>
                              <a:gd name="T6" fmla="+- 0 -1281 -1324"/>
                              <a:gd name="T7" fmla="*/ -1281 h 54"/>
                              <a:gd name="T8" fmla="+- 0 3064 3053"/>
                              <a:gd name="T9" fmla="*/ T8 w 54"/>
                              <a:gd name="T10" fmla="+- 0 -1270 -1324"/>
                              <a:gd name="T11" fmla="*/ -1270 h 54"/>
                              <a:gd name="T12" fmla="+- 0 3075 3053"/>
                              <a:gd name="T13" fmla="*/ T12 w 54"/>
                              <a:gd name="T14" fmla="+- 0 -1270 -1324"/>
                              <a:gd name="T15" fmla="*/ -1270 h 54"/>
                              <a:gd name="T16" fmla="+- 0 3089 3053"/>
                              <a:gd name="T17" fmla="*/ T16 w 54"/>
                              <a:gd name="T18" fmla="+- 0 -1272 -1324"/>
                              <a:gd name="T19" fmla="*/ -1272 h 54"/>
                              <a:gd name="T20" fmla="+- 0 3099 3053"/>
                              <a:gd name="T21" fmla="*/ T20 w 54"/>
                              <a:gd name="T22" fmla="+- 0 -1278 -1324"/>
                              <a:gd name="T23" fmla="*/ -1278 h 54"/>
                              <a:gd name="T24" fmla="+- 0 3105 3053"/>
                              <a:gd name="T25" fmla="*/ T24 w 54"/>
                              <a:gd name="T26" fmla="+- 0 -1288 -1324"/>
                              <a:gd name="T27" fmla="*/ -1288 h 54"/>
                              <a:gd name="T28" fmla="+- 0 3107 3053"/>
                              <a:gd name="T29" fmla="*/ T28 w 54"/>
                              <a:gd name="T30" fmla="+- 0 -1303 -1324"/>
                              <a:gd name="T31" fmla="*/ -1303 h 54"/>
                              <a:gd name="T32" fmla="+- 0 3107 3053"/>
                              <a:gd name="T33" fmla="*/ T32 w 54"/>
                              <a:gd name="T34" fmla="+- 0 -1313 -1324"/>
                              <a:gd name="T35" fmla="*/ -1313 h 54"/>
                              <a:gd name="T36" fmla="+- 0 3096 3053"/>
                              <a:gd name="T37" fmla="*/ T36 w 54"/>
                              <a:gd name="T38" fmla="+- 0 -1324 -1324"/>
                              <a:gd name="T39" fmla="*/ -1324 h 54"/>
                              <a:gd name="T40" fmla="+- 0 3075 3053"/>
                              <a:gd name="T41" fmla="*/ T40 w 54"/>
                              <a:gd name="T42" fmla="+- 0 -1324 -1324"/>
                              <a:gd name="T43" fmla="*/ -1324 h 54"/>
                              <a:gd name="T44" fmla="+- 0 3064 3053"/>
                              <a:gd name="T45" fmla="*/ T44 w 54"/>
                              <a:gd name="T46" fmla="+- 0 -1324 -1324"/>
                              <a:gd name="T47" fmla="*/ -1324 h 54"/>
                              <a:gd name="T48" fmla="+- 0 3053 3053"/>
                              <a:gd name="T49" fmla="*/ T48 w 54"/>
                              <a:gd name="T50" fmla="+- 0 -1313 -1324"/>
                              <a:gd name="T51" fmla="*/ -1313 h 54"/>
                              <a:gd name="T52" fmla="+- 0 3053 3053"/>
                              <a:gd name="T53" fmla="*/ T52 w 54"/>
                              <a:gd name="T54" fmla="+- 0 -1303 -1324"/>
                              <a:gd name="T55" fmla="*/ -13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2" y="54"/>
                                </a:lnTo>
                                <a:lnTo>
                                  <a:pt x="36" y="52"/>
                                </a:lnTo>
                                <a:lnTo>
                                  <a:pt x="46" y="46"/>
                                </a:lnTo>
                                <a:lnTo>
                                  <a:pt x="52" y="36"/>
                                </a:lnTo>
                                <a:lnTo>
                                  <a:pt x="54" y="21"/>
                                </a:lnTo>
                                <a:lnTo>
                                  <a:pt x="54" y="11"/>
                                </a:lnTo>
                                <a:lnTo>
                                  <a:pt x="43" y="0"/>
                                </a:lnTo>
                                <a:lnTo>
                                  <a:pt x="22"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172651" name="Freeform 591"/>
                        <wps:cNvSpPr>
                          <a:spLocks/>
                        </wps:cNvSpPr>
                        <wps:spPr bwMode="auto">
                          <a:xfrm>
                            <a:off x="3366" y="-1497"/>
                            <a:ext cx="55" cy="55"/>
                          </a:xfrm>
                          <a:custGeom>
                            <a:avLst/>
                            <a:gdLst>
                              <a:gd name="T0" fmla="+- 0 3410 3366"/>
                              <a:gd name="T1" fmla="*/ T0 w 55"/>
                              <a:gd name="T2" fmla="+- 0 -1497 -1497"/>
                              <a:gd name="T3" fmla="*/ -1497 h 55"/>
                              <a:gd name="T4" fmla="+- 0 3377 3366"/>
                              <a:gd name="T5" fmla="*/ T4 w 55"/>
                              <a:gd name="T6" fmla="+- 0 -1497 -1497"/>
                              <a:gd name="T7" fmla="*/ -1497 h 55"/>
                              <a:gd name="T8" fmla="+- 0 3366 3366"/>
                              <a:gd name="T9" fmla="*/ T8 w 55"/>
                              <a:gd name="T10" fmla="+- 0 -1486 -1497"/>
                              <a:gd name="T11" fmla="*/ -1486 h 55"/>
                              <a:gd name="T12" fmla="+- 0 3366 3366"/>
                              <a:gd name="T13" fmla="*/ T12 w 55"/>
                              <a:gd name="T14" fmla="+- 0 -1475 -1497"/>
                              <a:gd name="T15" fmla="*/ -1475 h 55"/>
                              <a:gd name="T16" fmla="+- 0 3366 3366"/>
                              <a:gd name="T17" fmla="*/ T16 w 55"/>
                              <a:gd name="T18" fmla="+- 0 -1453 -1497"/>
                              <a:gd name="T19" fmla="*/ -1453 h 55"/>
                              <a:gd name="T20" fmla="+- 0 3377 3366"/>
                              <a:gd name="T21" fmla="*/ T20 w 55"/>
                              <a:gd name="T22" fmla="+- 0 -1443 -1497"/>
                              <a:gd name="T23" fmla="*/ -1443 h 55"/>
                              <a:gd name="T24" fmla="+- 0 3388 3366"/>
                              <a:gd name="T25" fmla="*/ T24 w 55"/>
                              <a:gd name="T26" fmla="+- 0 -1443 -1497"/>
                              <a:gd name="T27" fmla="*/ -1443 h 55"/>
                              <a:gd name="T28" fmla="+- 0 3402 3366"/>
                              <a:gd name="T29" fmla="*/ T28 w 55"/>
                              <a:gd name="T30" fmla="+- 0 -1445 -1497"/>
                              <a:gd name="T31" fmla="*/ -1445 h 55"/>
                              <a:gd name="T32" fmla="+- 0 3412 3366"/>
                              <a:gd name="T33" fmla="*/ T32 w 55"/>
                              <a:gd name="T34" fmla="+- 0 -1451 -1497"/>
                              <a:gd name="T35" fmla="*/ -1451 h 55"/>
                              <a:gd name="T36" fmla="+- 0 3418 3366"/>
                              <a:gd name="T37" fmla="*/ T36 w 55"/>
                              <a:gd name="T38" fmla="+- 0 -1461 -1497"/>
                              <a:gd name="T39" fmla="*/ -1461 h 55"/>
                              <a:gd name="T40" fmla="+- 0 3421 3366"/>
                              <a:gd name="T41" fmla="*/ T40 w 55"/>
                              <a:gd name="T42" fmla="+- 0 -1475 -1497"/>
                              <a:gd name="T43" fmla="*/ -1475 h 55"/>
                              <a:gd name="T44" fmla="+- 0 3421 3366"/>
                              <a:gd name="T45" fmla="*/ T44 w 55"/>
                              <a:gd name="T46" fmla="+- 0 -1486 -1497"/>
                              <a:gd name="T47" fmla="*/ -1486 h 55"/>
                              <a:gd name="T48" fmla="+- 0 3410 3366"/>
                              <a:gd name="T49" fmla="*/ T48 w 55"/>
                              <a:gd name="T50" fmla="+- 0 -1497 -1497"/>
                              <a:gd name="T51" fmla="*/ -14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44" y="0"/>
                                </a:moveTo>
                                <a:lnTo>
                                  <a:pt x="11" y="0"/>
                                </a:lnTo>
                                <a:lnTo>
                                  <a:pt x="0" y="11"/>
                                </a:lnTo>
                                <a:lnTo>
                                  <a:pt x="0" y="22"/>
                                </a:lnTo>
                                <a:lnTo>
                                  <a:pt x="0" y="44"/>
                                </a:lnTo>
                                <a:lnTo>
                                  <a:pt x="11" y="54"/>
                                </a:lnTo>
                                <a:lnTo>
                                  <a:pt x="22" y="54"/>
                                </a:lnTo>
                                <a:lnTo>
                                  <a:pt x="36" y="52"/>
                                </a:lnTo>
                                <a:lnTo>
                                  <a:pt x="46" y="46"/>
                                </a:lnTo>
                                <a:lnTo>
                                  <a:pt x="52" y="36"/>
                                </a:lnTo>
                                <a:lnTo>
                                  <a:pt x="55" y="22"/>
                                </a:lnTo>
                                <a:lnTo>
                                  <a:pt x="55" y="11"/>
                                </a:lnTo>
                                <a:lnTo>
                                  <a:pt x="4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34514" name="Freeform 592"/>
                        <wps:cNvSpPr>
                          <a:spLocks/>
                        </wps:cNvSpPr>
                        <wps:spPr bwMode="auto">
                          <a:xfrm>
                            <a:off x="3366" y="-1497"/>
                            <a:ext cx="55" cy="55"/>
                          </a:xfrm>
                          <a:custGeom>
                            <a:avLst/>
                            <a:gdLst>
                              <a:gd name="T0" fmla="+- 0 3366 3366"/>
                              <a:gd name="T1" fmla="*/ T0 w 55"/>
                              <a:gd name="T2" fmla="+- 0 -1475 -1497"/>
                              <a:gd name="T3" fmla="*/ -1475 h 55"/>
                              <a:gd name="T4" fmla="+- 0 3366 3366"/>
                              <a:gd name="T5" fmla="*/ T4 w 55"/>
                              <a:gd name="T6" fmla="+- 0 -1453 -1497"/>
                              <a:gd name="T7" fmla="*/ -1453 h 55"/>
                              <a:gd name="T8" fmla="+- 0 3377 3366"/>
                              <a:gd name="T9" fmla="*/ T8 w 55"/>
                              <a:gd name="T10" fmla="+- 0 -1443 -1497"/>
                              <a:gd name="T11" fmla="*/ -1443 h 55"/>
                              <a:gd name="T12" fmla="+- 0 3388 3366"/>
                              <a:gd name="T13" fmla="*/ T12 w 55"/>
                              <a:gd name="T14" fmla="+- 0 -1443 -1497"/>
                              <a:gd name="T15" fmla="*/ -1443 h 55"/>
                              <a:gd name="T16" fmla="+- 0 3402 3366"/>
                              <a:gd name="T17" fmla="*/ T16 w 55"/>
                              <a:gd name="T18" fmla="+- 0 -1445 -1497"/>
                              <a:gd name="T19" fmla="*/ -1445 h 55"/>
                              <a:gd name="T20" fmla="+- 0 3412 3366"/>
                              <a:gd name="T21" fmla="*/ T20 w 55"/>
                              <a:gd name="T22" fmla="+- 0 -1451 -1497"/>
                              <a:gd name="T23" fmla="*/ -1451 h 55"/>
                              <a:gd name="T24" fmla="+- 0 3418 3366"/>
                              <a:gd name="T25" fmla="*/ T24 w 55"/>
                              <a:gd name="T26" fmla="+- 0 -1461 -1497"/>
                              <a:gd name="T27" fmla="*/ -1461 h 55"/>
                              <a:gd name="T28" fmla="+- 0 3421 3366"/>
                              <a:gd name="T29" fmla="*/ T28 w 55"/>
                              <a:gd name="T30" fmla="+- 0 -1475 -1497"/>
                              <a:gd name="T31" fmla="*/ -1475 h 55"/>
                              <a:gd name="T32" fmla="+- 0 3421 3366"/>
                              <a:gd name="T33" fmla="*/ T32 w 55"/>
                              <a:gd name="T34" fmla="+- 0 -1486 -1497"/>
                              <a:gd name="T35" fmla="*/ -1486 h 55"/>
                              <a:gd name="T36" fmla="+- 0 3410 3366"/>
                              <a:gd name="T37" fmla="*/ T36 w 55"/>
                              <a:gd name="T38" fmla="+- 0 -1497 -1497"/>
                              <a:gd name="T39" fmla="*/ -1497 h 55"/>
                              <a:gd name="T40" fmla="+- 0 3388 3366"/>
                              <a:gd name="T41" fmla="*/ T40 w 55"/>
                              <a:gd name="T42" fmla="+- 0 -1497 -1497"/>
                              <a:gd name="T43" fmla="*/ -1497 h 55"/>
                              <a:gd name="T44" fmla="+- 0 3377 3366"/>
                              <a:gd name="T45" fmla="*/ T44 w 55"/>
                              <a:gd name="T46" fmla="+- 0 -1497 -1497"/>
                              <a:gd name="T47" fmla="*/ -1497 h 55"/>
                              <a:gd name="T48" fmla="+- 0 3366 3366"/>
                              <a:gd name="T49" fmla="*/ T48 w 55"/>
                              <a:gd name="T50" fmla="+- 0 -1486 -1497"/>
                              <a:gd name="T51" fmla="*/ -1486 h 55"/>
                              <a:gd name="T52" fmla="+- 0 3366 3366"/>
                              <a:gd name="T53" fmla="*/ T52 w 55"/>
                              <a:gd name="T54" fmla="+- 0 -1475 -1497"/>
                              <a:gd name="T55" fmla="*/ -147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55">
                                <a:moveTo>
                                  <a:pt x="0" y="22"/>
                                </a:moveTo>
                                <a:lnTo>
                                  <a:pt x="0" y="44"/>
                                </a:lnTo>
                                <a:lnTo>
                                  <a:pt x="11" y="54"/>
                                </a:lnTo>
                                <a:lnTo>
                                  <a:pt x="22" y="54"/>
                                </a:lnTo>
                                <a:lnTo>
                                  <a:pt x="36" y="52"/>
                                </a:lnTo>
                                <a:lnTo>
                                  <a:pt x="46" y="46"/>
                                </a:lnTo>
                                <a:lnTo>
                                  <a:pt x="52" y="36"/>
                                </a:lnTo>
                                <a:lnTo>
                                  <a:pt x="55" y="22"/>
                                </a:lnTo>
                                <a:lnTo>
                                  <a:pt x="55" y="11"/>
                                </a:lnTo>
                                <a:lnTo>
                                  <a:pt x="44" y="0"/>
                                </a:lnTo>
                                <a:lnTo>
                                  <a:pt x="22" y="0"/>
                                </a:lnTo>
                                <a:lnTo>
                                  <a:pt x="11" y="0"/>
                                </a:lnTo>
                                <a:lnTo>
                                  <a:pt x="0" y="11"/>
                                </a:lnTo>
                                <a:lnTo>
                                  <a:pt x="0" y="22"/>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286383" name="Freeform 593"/>
                        <wps:cNvSpPr>
                          <a:spLocks/>
                        </wps:cNvSpPr>
                        <wps:spPr bwMode="auto">
                          <a:xfrm>
                            <a:off x="3668" y="-301"/>
                            <a:ext cx="54" cy="54"/>
                          </a:xfrm>
                          <a:custGeom>
                            <a:avLst/>
                            <a:gdLst>
                              <a:gd name="T0" fmla="+- 0 3712 3669"/>
                              <a:gd name="T1" fmla="*/ T0 w 54"/>
                              <a:gd name="T2" fmla="+- 0 -300 -300"/>
                              <a:gd name="T3" fmla="*/ -300 h 54"/>
                              <a:gd name="T4" fmla="+- 0 3680 3669"/>
                              <a:gd name="T5" fmla="*/ T4 w 54"/>
                              <a:gd name="T6" fmla="+- 0 -300 -300"/>
                              <a:gd name="T7" fmla="*/ -300 h 54"/>
                              <a:gd name="T8" fmla="+- 0 3669 3669"/>
                              <a:gd name="T9" fmla="*/ T8 w 54"/>
                              <a:gd name="T10" fmla="+- 0 -289 -300"/>
                              <a:gd name="T11" fmla="*/ -289 h 54"/>
                              <a:gd name="T12" fmla="+- 0 3669 3669"/>
                              <a:gd name="T13" fmla="*/ T12 w 54"/>
                              <a:gd name="T14" fmla="+- 0 -279 -300"/>
                              <a:gd name="T15" fmla="*/ -279 h 54"/>
                              <a:gd name="T16" fmla="+- 0 3669 3669"/>
                              <a:gd name="T17" fmla="*/ T16 w 54"/>
                              <a:gd name="T18" fmla="+- 0 -257 -300"/>
                              <a:gd name="T19" fmla="*/ -257 h 54"/>
                              <a:gd name="T20" fmla="+- 0 3680 3669"/>
                              <a:gd name="T21" fmla="*/ T20 w 54"/>
                              <a:gd name="T22" fmla="+- 0 -246 -300"/>
                              <a:gd name="T23" fmla="*/ -246 h 54"/>
                              <a:gd name="T24" fmla="+- 0 3690 3669"/>
                              <a:gd name="T25" fmla="*/ T24 w 54"/>
                              <a:gd name="T26" fmla="+- 0 -246 -300"/>
                              <a:gd name="T27" fmla="*/ -246 h 54"/>
                              <a:gd name="T28" fmla="+- 0 3705 3669"/>
                              <a:gd name="T29" fmla="*/ T28 w 54"/>
                              <a:gd name="T30" fmla="+- 0 -248 -300"/>
                              <a:gd name="T31" fmla="*/ -248 h 54"/>
                              <a:gd name="T32" fmla="+- 0 3715 3669"/>
                              <a:gd name="T33" fmla="*/ T32 w 54"/>
                              <a:gd name="T34" fmla="+- 0 -254 -300"/>
                              <a:gd name="T35" fmla="*/ -254 h 54"/>
                              <a:gd name="T36" fmla="+- 0 3721 3669"/>
                              <a:gd name="T37" fmla="*/ T36 w 54"/>
                              <a:gd name="T38" fmla="+- 0 -264 -300"/>
                              <a:gd name="T39" fmla="*/ -264 h 54"/>
                              <a:gd name="T40" fmla="+- 0 3723 3669"/>
                              <a:gd name="T41" fmla="*/ T40 w 54"/>
                              <a:gd name="T42" fmla="+- 0 -279 -300"/>
                              <a:gd name="T43" fmla="*/ -279 h 54"/>
                              <a:gd name="T44" fmla="+- 0 3723 3669"/>
                              <a:gd name="T45" fmla="*/ T44 w 54"/>
                              <a:gd name="T46" fmla="+- 0 -289 -300"/>
                              <a:gd name="T47" fmla="*/ -289 h 54"/>
                              <a:gd name="T48" fmla="+- 0 3712 3669"/>
                              <a:gd name="T49" fmla="*/ T48 w 54"/>
                              <a:gd name="T50" fmla="+- 0 -300 -300"/>
                              <a:gd name="T51" fmla="*/ -30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1"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732702" name="Freeform 594"/>
                        <wps:cNvSpPr>
                          <a:spLocks/>
                        </wps:cNvSpPr>
                        <wps:spPr bwMode="auto">
                          <a:xfrm>
                            <a:off x="3668" y="-301"/>
                            <a:ext cx="54" cy="54"/>
                          </a:xfrm>
                          <a:custGeom>
                            <a:avLst/>
                            <a:gdLst>
                              <a:gd name="T0" fmla="+- 0 3669 3669"/>
                              <a:gd name="T1" fmla="*/ T0 w 54"/>
                              <a:gd name="T2" fmla="+- 0 -279 -300"/>
                              <a:gd name="T3" fmla="*/ -279 h 54"/>
                              <a:gd name="T4" fmla="+- 0 3669 3669"/>
                              <a:gd name="T5" fmla="*/ T4 w 54"/>
                              <a:gd name="T6" fmla="+- 0 -257 -300"/>
                              <a:gd name="T7" fmla="*/ -257 h 54"/>
                              <a:gd name="T8" fmla="+- 0 3680 3669"/>
                              <a:gd name="T9" fmla="*/ T8 w 54"/>
                              <a:gd name="T10" fmla="+- 0 -246 -300"/>
                              <a:gd name="T11" fmla="*/ -246 h 54"/>
                              <a:gd name="T12" fmla="+- 0 3690 3669"/>
                              <a:gd name="T13" fmla="*/ T12 w 54"/>
                              <a:gd name="T14" fmla="+- 0 -246 -300"/>
                              <a:gd name="T15" fmla="*/ -246 h 54"/>
                              <a:gd name="T16" fmla="+- 0 3705 3669"/>
                              <a:gd name="T17" fmla="*/ T16 w 54"/>
                              <a:gd name="T18" fmla="+- 0 -248 -300"/>
                              <a:gd name="T19" fmla="*/ -248 h 54"/>
                              <a:gd name="T20" fmla="+- 0 3715 3669"/>
                              <a:gd name="T21" fmla="*/ T20 w 54"/>
                              <a:gd name="T22" fmla="+- 0 -254 -300"/>
                              <a:gd name="T23" fmla="*/ -254 h 54"/>
                              <a:gd name="T24" fmla="+- 0 3721 3669"/>
                              <a:gd name="T25" fmla="*/ T24 w 54"/>
                              <a:gd name="T26" fmla="+- 0 -264 -300"/>
                              <a:gd name="T27" fmla="*/ -264 h 54"/>
                              <a:gd name="T28" fmla="+- 0 3723 3669"/>
                              <a:gd name="T29" fmla="*/ T28 w 54"/>
                              <a:gd name="T30" fmla="+- 0 -279 -300"/>
                              <a:gd name="T31" fmla="*/ -279 h 54"/>
                              <a:gd name="T32" fmla="+- 0 3723 3669"/>
                              <a:gd name="T33" fmla="*/ T32 w 54"/>
                              <a:gd name="T34" fmla="+- 0 -289 -300"/>
                              <a:gd name="T35" fmla="*/ -289 h 54"/>
                              <a:gd name="T36" fmla="+- 0 3712 3669"/>
                              <a:gd name="T37" fmla="*/ T36 w 54"/>
                              <a:gd name="T38" fmla="+- 0 -300 -300"/>
                              <a:gd name="T39" fmla="*/ -300 h 54"/>
                              <a:gd name="T40" fmla="+- 0 3690 3669"/>
                              <a:gd name="T41" fmla="*/ T40 w 54"/>
                              <a:gd name="T42" fmla="+- 0 -300 -300"/>
                              <a:gd name="T43" fmla="*/ -300 h 54"/>
                              <a:gd name="T44" fmla="+- 0 3680 3669"/>
                              <a:gd name="T45" fmla="*/ T44 w 54"/>
                              <a:gd name="T46" fmla="+- 0 -300 -300"/>
                              <a:gd name="T47" fmla="*/ -300 h 54"/>
                              <a:gd name="T48" fmla="+- 0 3669 3669"/>
                              <a:gd name="T49" fmla="*/ T48 w 54"/>
                              <a:gd name="T50" fmla="+- 0 -289 -300"/>
                              <a:gd name="T51" fmla="*/ -289 h 54"/>
                              <a:gd name="T52" fmla="+- 0 3669 3669"/>
                              <a:gd name="T53" fmla="*/ T52 w 54"/>
                              <a:gd name="T54" fmla="+- 0 -279 -300"/>
                              <a:gd name="T55" fmla="*/ -27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1" y="54"/>
                                </a:lnTo>
                                <a:lnTo>
                                  <a:pt x="36" y="52"/>
                                </a:lnTo>
                                <a:lnTo>
                                  <a:pt x="46" y="46"/>
                                </a:lnTo>
                                <a:lnTo>
                                  <a:pt x="52" y="36"/>
                                </a:lnTo>
                                <a:lnTo>
                                  <a:pt x="54" y="21"/>
                                </a:lnTo>
                                <a:lnTo>
                                  <a:pt x="54" y="11"/>
                                </a:lnTo>
                                <a:lnTo>
                                  <a:pt x="43" y="0"/>
                                </a:lnTo>
                                <a:lnTo>
                                  <a:pt x="21"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713070" name="Freeform 595"/>
                        <wps:cNvSpPr>
                          <a:spLocks/>
                        </wps:cNvSpPr>
                        <wps:spPr bwMode="auto">
                          <a:xfrm>
                            <a:off x="2631" y="-1792"/>
                            <a:ext cx="981" cy="634"/>
                          </a:xfrm>
                          <a:custGeom>
                            <a:avLst/>
                            <a:gdLst>
                              <a:gd name="T0" fmla="+- 0 2738 2632"/>
                              <a:gd name="T1" fmla="*/ T0 w 981"/>
                              <a:gd name="T2" fmla="+- 0 -1791 -1791"/>
                              <a:gd name="T3" fmla="*/ -1791 h 634"/>
                              <a:gd name="T4" fmla="+- 0 2696 2632"/>
                              <a:gd name="T5" fmla="*/ T4 w 981"/>
                              <a:gd name="T6" fmla="+- 0 -1783 -1791"/>
                              <a:gd name="T7" fmla="*/ -1783 h 634"/>
                              <a:gd name="T8" fmla="+- 0 2663 2632"/>
                              <a:gd name="T9" fmla="*/ T8 w 981"/>
                              <a:gd name="T10" fmla="+- 0 -1760 -1791"/>
                              <a:gd name="T11" fmla="*/ -1760 h 634"/>
                              <a:gd name="T12" fmla="+- 0 2640 2632"/>
                              <a:gd name="T13" fmla="*/ T12 w 981"/>
                              <a:gd name="T14" fmla="+- 0 -1727 -1791"/>
                              <a:gd name="T15" fmla="*/ -1727 h 634"/>
                              <a:gd name="T16" fmla="+- 0 2632 2632"/>
                              <a:gd name="T17" fmla="*/ T16 w 981"/>
                              <a:gd name="T18" fmla="+- 0 -1686 -1791"/>
                              <a:gd name="T19" fmla="*/ -1686 h 634"/>
                              <a:gd name="T20" fmla="+- 0 2632 2632"/>
                              <a:gd name="T21" fmla="*/ T20 w 981"/>
                              <a:gd name="T22" fmla="+- 0 -1263 -1791"/>
                              <a:gd name="T23" fmla="*/ -1263 h 634"/>
                              <a:gd name="T24" fmla="+- 0 2640 2632"/>
                              <a:gd name="T25" fmla="*/ T24 w 981"/>
                              <a:gd name="T26" fmla="+- 0 -1222 -1791"/>
                              <a:gd name="T27" fmla="*/ -1222 h 634"/>
                              <a:gd name="T28" fmla="+- 0 2663 2632"/>
                              <a:gd name="T29" fmla="*/ T28 w 981"/>
                              <a:gd name="T30" fmla="+- 0 -1188 -1791"/>
                              <a:gd name="T31" fmla="*/ -1188 h 634"/>
                              <a:gd name="T32" fmla="+- 0 2696 2632"/>
                              <a:gd name="T33" fmla="*/ T32 w 981"/>
                              <a:gd name="T34" fmla="+- 0 -1165 -1791"/>
                              <a:gd name="T35" fmla="*/ -1165 h 634"/>
                              <a:gd name="T36" fmla="+- 0 2738 2632"/>
                              <a:gd name="T37" fmla="*/ T36 w 981"/>
                              <a:gd name="T38" fmla="+- 0 -1157 -1791"/>
                              <a:gd name="T39" fmla="*/ -1157 h 634"/>
                              <a:gd name="T40" fmla="+- 0 3506 2632"/>
                              <a:gd name="T41" fmla="*/ T40 w 981"/>
                              <a:gd name="T42" fmla="+- 0 -1157 -1791"/>
                              <a:gd name="T43" fmla="*/ -1157 h 634"/>
                              <a:gd name="T44" fmla="+- 0 3548 2632"/>
                              <a:gd name="T45" fmla="*/ T44 w 981"/>
                              <a:gd name="T46" fmla="+- 0 -1165 -1791"/>
                              <a:gd name="T47" fmla="*/ -1165 h 634"/>
                              <a:gd name="T48" fmla="+- 0 3581 2632"/>
                              <a:gd name="T49" fmla="*/ T48 w 981"/>
                              <a:gd name="T50" fmla="+- 0 -1188 -1791"/>
                              <a:gd name="T51" fmla="*/ -1188 h 634"/>
                              <a:gd name="T52" fmla="+- 0 3604 2632"/>
                              <a:gd name="T53" fmla="*/ T52 w 981"/>
                              <a:gd name="T54" fmla="+- 0 -1222 -1791"/>
                              <a:gd name="T55" fmla="*/ -1222 h 634"/>
                              <a:gd name="T56" fmla="+- 0 3612 2632"/>
                              <a:gd name="T57" fmla="*/ T56 w 981"/>
                              <a:gd name="T58" fmla="+- 0 -1263 -1791"/>
                              <a:gd name="T59" fmla="*/ -1263 h 634"/>
                              <a:gd name="T60" fmla="+- 0 3612 2632"/>
                              <a:gd name="T61" fmla="*/ T60 w 981"/>
                              <a:gd name="T62" fmla="+- 0 -1686 -1791"/>
                              <a:gd name="T63" fmla="*/ -1686 h 634"/>
                              <a:gd name="T64" fmla="+- 0 3604 2632"/>
                              <a:gd name="T65" fmla="*/ T64 w 981"/>
                              <a:gd name="T66" fmla="+- 0 -1727 -1791"/>
                              <a:gd name="T67" fmla="*/ -1727 h 634"/>
                              <a:gd name="T68" fmla="+- 0 3581 2632"/>
                              <a:gd name="T69" fmla="*/ T68 w 981"/>
                              <a:gd name="T70" fmla="+- 0 -1760 -1791"/>
                              <a:gd name="T71" fmla="*/ -1760 h 634"/>
                              <a:gd name="T72" fmla="+- 0 3548 2632"/>
                              <a:gd name="T73" fmla="*/ T72 w 981"/>
                              <a:gd name="T74" fmla="+- 0 -1783 -1791"/>
                              <a:gd name="T75" fmla="*/ -1783 h 634"/>
                              <a:gd name="T76" fmla="+- 0 3506 2632"/>
                              <a:gd name="T77" fmla="*/ T76 w 981"/>
                              <a:gd name="T78" fmla="+- 0 -1791 -1791"/>
                              <a:gd name="T79" fmla="*/ -1791 h 634"/>
                              <a:gd name="T80" fmla="+- 0 2738 2632"/>
                              <a:gd name="T81" fmla="*/ T80 w 981"/>
                              <a:gd name="T82" fmla="+- 0 -1791 -1791"/>
                              <a:gd name="T83" fmla="*/ -17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1" h="634">
                                <a:moveTo>
                                  <a:pt x="106" y="0"/>
                                </a:moveTo>
                                <a:lnTo>
                                  <a:pt x="64" y="8"/>
                                </a:lnTo>
                                <a:lnTo>
                                  <a:pt x="31" y="31"/>
                                </a:lnTo>
                                <a:lnTo>
                                  <a:pt x="8" y="64"/>
                                </a:lnTo>
                                <a:lnTo>
                                  <a:pt x="0" y="105"/>
                                </a:lnTo>
                                <a:lnTo>
                                  <a:pt x="0" y="528"/>
                                </a:lnTo>
                                <a:lnTo>
                                  <a:pt x="8" y="569"/>
                                </a:lnTo>
                                <a:lnTo>
                                  <a:pt x="31" y="603"/>
                                </a:lnTo>
                                <a:lnTo>
                                  <a:pt x="64" y="626"/>
                                </a:lnTo>
                                <a:lnTo>
                                  <a:pt x="106" y="634"/>
                                </a:lnTo>
                                <a:lnTo>
                                  <a:pt x="874" y="634"/>
                                </a:lnTo>
                                <a:lnTo>
                                  <a:pt x="916" y="626"/>
                                </a:lnTo>
                                <a:lnTo>
                                  <a:pt x="949" y="603"/>
                                </a:lnTo>
                                <a:lnTo>
                                  <a:pt x="972" y="569"/>
                                </a:lnTo>
                                <a:lnTo>
                                  <a:pt x="980" y="528"/>
                                </a:lnTo>
                                <a:lnTo>
                                  <a:pt x="980" y="105"/>
                                </a:lnTo>
                                <a:lnTo>
                                  <a:pt x="972" y="64"/>
                                </a:lnTo>
                                <a:lnTo>
                                  <a:pt x="949" y="31"/>
                                </a:lnTo>
                                <a:lnTo>
                                  <a:pt x="916" y="8"/>
                                </a:lnTo>
                                <a:lnTo>
                                  <a:pt x="874" y="0"/>
                                </a:lnTo>
                                <a:lnTo>
                                  <a:pt x="106" y="0"/>
                                </a:lnTo>
                                <a:close/>
                              </a:path>
                            </a:pathLst>
                          </a:custGeom>
                          <a:noFill/>
                          <a:ln w="68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593645" name="AutoShape 596"/>
                        <wps:cNvSpPr>
                          <a:spLocks/>
                        </wps:cNvSpPr>
                        <wps:spPr bwMode="auto">
                          <a:xfrm>
                            <a:off x="4332" y="-1632"/>
                            <a:ext cx="1555" cy="1542"/>
                          </a:xfrm>
                          <a:custGeom>
                            <a:avLst/>
                            <a:gdLst>
                              <a:gd name="T0" fmla="+- 0 4332 4332"/>
                              <a:gd name="T1" fmla="*/ T0 w 1555"/>
                              <a:gd name="T2" fmla="+- 0 -1631 -1631"/>
                              <a:gd name="T3" fmla="*/ -1631 h 1542"/>
                              <a:gd name="T4" fmla="+- 0 4645 4332"/>
                              <a:gd name="T5" fmla="*/ T4 w 1555"/>
                              <a:gd name="T6" fmla="+- 0 -273 -1631"/>
                              <a:gd name="T7" fmla="*/ -273 h 1542"/>
                              <a:gd name="T8" fmla="+- 0 4645 4332"/>
                              <a:gd name="T9" fmla="*/ T8 w 1555"/>
                              <a:gd name="T10" fmla="+- 0 -262 -1631"/>
                              <a:gd name="T11" fmla="*/ -262 h 1542"/>
                              <a:gd name="T12" fmla="+- 0 4948 4332"/>
                              <a:gd name="T13" fmla="*/ T12 w 1555"/>
                              <a:gd name="T14" fmla="+- 0 -435 -1631"/>
                              <a:gd name="T15" fmla="*/ -435 h 1542"/>
                              <a:gd name="T16" fmla="+- 0 4958 4332"/>
                              <a:gd name="T17" fmla="*/ T16 w 1555"/>
                              <a:gd name="T18" fmla="+- 0 -435 -1631"/>
                              <a:gd name="T19" fmla="*/ -435 h 1542"/>
                              <a:gd name="T20" fmla="+- 0 5250 4332"/>
                              <a:gd name="T21" fmla="*/ T20 w 1555"/>
                              <a:gd name="T22" fmla="+- 0 -101 -1631"/>
                              <a:gd name="T23" fmla="*/ -101 h 1542"/>
                              <a:gd name="T24" fmla="+- 0 5261 4332"/>
                              <a:gd name="T25" fmla="*/ T24 w 1555"/>
                              <a:gd name="T26" fmla="+- 0 -90 -1631"/>
                              <a:gd name="T27" fmla="*/ -90 h 1542"/>
                              <a:gd name="T28" fmla="+- 0 5563 4332"/>
                              <a:gd name="T29" fmla="*/ T28 w 1555"/>
                              <a:gd name="T30" fmla="+- 0 -262 -1631"/>
                              <a:gd name="T31" fmla="*/ -262 h 1542"/>
                              <a:gd name="T32" fmla="+- 0 5573 4332"/>
                              <a:gd name="T33" fmla="*/ T32 w 1555"/>
                              <a:gd name="T34" fmla="+- 0 -262 -1631"/>
                              <a:gd name="T35" fmla="*/ -262 h 1542"/>
                              <a:gd name="T36" fmla="+- 0 5886 4332"/>
                              <a:gd name="T37" fmla="*/ T36 w 1555"/>
                              <a:gd name="T38" fmla="+- 0 -1276 -1631"/>
                              <a:gd name="T39" fmla="*/ -127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5" h="1542">
                                <a:moveTo>
                                  <a:pt x="0" y="0"/>
                                </a:moveTo>
                                <a:lnTo>
                                  <a:pt x="313" y="1358"/>
                                </a:lnTo>
                                <a:moveTo>
                                  <a:pt x="313" y="1369"/>
                                </a:moveTo>
                                <a:lnTo>
                                  <a:pt x="616" y="1196"/>
                                </a:lnTo>
                                <a:moveTo>
                                  <a:pt x="626" y="1196"/>
                                </a:moveTo>
                                <a:lnTo>
                                  <a:pt x="918" y="1530"/>
                                </a:lnTo>
                                <a:moveTo>
                                  <a:pt x="929" y="1541"/>
                                </a:moveTo>
                                <a:lnTo>
                                  <a:pt x="1231" y="1369"/>
                                </a:lnTo>
                                <a:moveTo>
                                  <a:pt x="1241" y="1369"/>
                                </a:moveTo>
                                <a:lnTo>
                                  <a:pt x="1554" y="355"/>
                                </a:lnTo>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43295" name="Freeform 597"/>
                        <wps:cNvSpPr>
                          <a:spLocks/>
                        </wps:cNvSpPr>
                        <wps:spPr bwMode="auto">
                          <a:xfrm>
                            <a:off x="4294" y="-1670"/>
                            <a:ext cx="54" cy="54"/>
                          </a:xfrm>
                          <a:custGeom>
                            <a:avLst/>
                            <a:gdLst>
                              <a:gd name="T0" fmla="+- 0 4338 4295"/>
                              <a:gd name="T1" fmla="*/ T0 w 54"/>
                              <a:gd name="T2" fmla="+- 0 -1669 -1669"/>
                              <a:gd name="T3" fmla="*/ -1669 h 54"/>
                              <a:gd name="T4" fmla="+- 0 4305 4295"/>
                              <a:gd name="T5" fmla="*/ T4 w 54"/>
                              <a:gd name="T6" fmla="+- 0 -1669 -1669"/>
                              <a:gd name="T7" fmla="*/ -1669 h 54"/>
                              <a:gd name="T8" fmla="+- 0 4295 4295"/>
                              <a:gd name="T9" fmla="*/ T8 w 54"/>
                              <a:gd name="T10" fmla="+- 0 -1658 -1669"/>
                              <a:gd name="T11" fmla="*/ -1658 h 54"/>
                              <a:gd name="T12" fmla="+- 0 4295 4295"/>
                              <a:gd name="T13" fmla="*/ T12 w 54"/>
                              <a:gd name="T14" fmla="+- 0 -1648 -1669"/>
                              <a:gd name="T15" fmla="*/ -1648 h 54"/>
                              <a:gd name="T16" fmla="+- 0 4295 4295"/>
                              <a:gd name="T17" fmla="*/ T16 w 54"/>
                              <a:gd name="T18" fmla="+- 0 -1626 -1669"/>
                              <a:gd name="T19" fmla="*/ -1626 h 54"/>
                              <a:gd name="T20" fmla="+- 0 4305 4295"/>
                              <a:gd name="T21" fmla="*/ T20 w 54"/>
                              <a:gd name="T22" fmla="+- 0 -1615 -1669"/>
                              <a:gd name="T23" fmla="*/ -1615 h 54"/>
                              <a:gd name="T24" fmla="+- 0 4316 4295"/>
                              <a:gd name="T25" fmla="*/ T24 w 54"/>
                              <a:gd name="T26" fmla="+- 0 -1615 -1669"/>
                              <a:gd name="T27" fmla="*/ -1615 h 54"/>
                              <a:gd name="T28" fmla="+- 0 4330 4295"/>
                              <a:gd name="T29" fmla="*/ T28 w 54"/>
                              <a:gd name="T30" fmla="+- 0 -1617 -1669"/>
                              <a:gd name="T31" fmla="*/ -1617 h 54"/>
                              <a:gd name="T32" fmla="+- 0 4340 4295"/>
                              <a:gd name="T33" fmla="*/ T32 w 54"/>
                              <a:gd name="T34" fmla="+- 0 -1623 -1669"/>
                              <a:gd name="T35" fmla="*/ -1623 h 54"/>
                              <a:gd name="T36" fmla="+- 0 4346 4295"/>
                              <a:gd name="T37" fmla="*/ T36 w 54"/>
                              <a:gd name="T38" fmla="+- 0 -1633 -1669"/>
                              <a:gd name="T39" fmla="*/ -1633 h 54"/>
                              <a:gd name="T40" fmla="+- 0 4348 4295"/>
                              <a:gd name="T41" fmla="*/ T40 w 54"/>
                              <a:gd name="T42" fmla="+- 0 -1648 -1669"/>
                              <a:gd name="T43" fmla="*/ -1648 h 54"/>
                              <a:gd name="T44" fmla="+- 0 4348 4295"/>
                              <a:gd name="T45" fmla="*/ T44 w 54"/>
                              <a:gd name="T46" fmla="+- 0 -1658 -1669"/>
                              <a:gd name="T47" fmla="*/ -1658 h 54"/>
                              <a:gd name="T48" fmla="+- 0 4338 4295"/>
                              <a:gd name="T49" fmla="*/ T48 w 54"/>
                              <a:gd name="T50" fmla="+- 0 -1669 -1669"/>
                              <a:gd name="T51" fmla="*/ -166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0" y="0"/>
                                </a:lnTo>
                                <a:lnTo>
                                  <a:pt x="0" y="11"/>
                                </a:lnTo>
                                <a:lnTo>
                                  <a:pt x="0" y="21"/>
                                </a:lnTo>
                                <a:lnTo>
                                  <a:pt x="0" y="43"/>
                                </a:lnTo>
                                <a:lnTo>
                                  <a:pt x="10" y="54"/>
                                </a:lnTo>
                                <a:lnTo>
                                  <a:pt x="21" y="54"/>
                                </a:lnTo>
                                <a:lnTo>
                                  <a:pt x="35" y="52"/>
                                </a:lnTo>
                                <a:lnTo>
                                  <a:pt x="45" y="46"/>
                                </a:lnTo>
                                <a:lnTo>
                                  <a:pt x="51" y="36"/>
                                </a:lnTo>
                                <a:lnTo>
                                  <a:pt x="53" y="21"/>
                                </a:lnTo>
                                <a:lnTo>
                                  <a:pt x="53"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436329" name="Freeform 598"/>
                        <wps:cNvSpPr>
                          <a:spLocks/>
                        </wps:cNvSpPr>
                        <wps:spPr bwMode="auto">
                          <a:xfrm>
                            <a:off x="4294" y="-1670"/>
                            <a:ext cx="54" cy="54"/>
                          </a:xfrm>
                          <a:custGeom>
                            <a:avLst/>
                            <a:gdLst>
                              <a:gd name="T0" fmla="+- 0 4295 4295"/>
                              <a:gd name="T1" fmla="*/ T0 w 54"/>
                              <a:gd name="T2" fmla="+- 0 -1648 -1669"/>
                              <a:gd name="T3" fmla="*/ -1648 h 54"/>
                              <a:gd name="T4" fmla="+- 0 4295 4295"/>
                              <a:gd name="T5" fmla="*/ T4 w 54"/>
                              <a:gd name="T6" fmla="+- 0 -1626 -1669"/>
                              <a:gd name="T7" fmla="*/ -1626 h 54"/>
                              <a:gd name="T8" fmla="+- 0 4305 4295"/>
                              <a:gd name="T9" fmla="*/ T8 w 54"/>
                              <a:gd name="T10" fmla="+- 0 -1615 -1669"/>
                              <a:gd name="T11" fmla="*/ -1615 h 54"/>
                              <a:gd name="T12" fmla="+- 0 4316 4295"/>
                              <a:gd name="T13" fmla="*/ T12 w 54"/>
                              <a:gd name="T14" fmla="+- 0 -1615 -1669"/>
                              <a:gd name="T15" fmla="*/ -1615 h 54"/>
                              <a:gd name="T16" fmla="+- 0 4330 4295"/>
                              <a:gd name="T17" fmla="*/ T16 w 54"/>
                              <a:gd name="T18" fmla="+- 0 -1617 -1669"/>
                              <a:gd name="T19" fmla="*/ -1617 h 54"/>
                              <a:gd name="T20" fmla="+- 0 4340 4295"/>
                              <a:gd name="T21" fmla="*/ T20 w 54"/>
                              <a:gd name="T22" fmla="+- 0 -1623 -1669"/>
                              <a:gd name="T23" fmla="*/ -1623 h 54"/>
                              <a:gd name="T24" fmla="+- 0 4346 4295"/>
                              <a:gd name="T25" fmla="*/ T24 w 54"/>
                              <a:gd name="T26" fmla="+- 0 -1633 -1669"/>
                              <a:gd name="T27" fmla="*/ -1633 h 54"/>
                              <a:gd name="T28" fmla="+- 0 4348 4295"/>
                              <a:gd name="T29" fmla="*/ T28 w 54"/>
                              <a:gd name="T30" fmla="+- 0 -1648 -1669"/>
                              <a:gd name="T31" fmla="*/ -1648 h 54"/>
                              <a:gd name="T32" fmla="+- 0 4348 4295"/>
                              <a:gd name="T33" fmla="*/ T32 w 54"/>
                              <a:gd name="T34" fmla="+- 0 -1658 -1669"/>
                              <a:gd name="T35" fmla="*/ -1658 h 54"/>
                              <a:gd name="T36" fmla="+- 0 4338 4295"/>
                              <a:gd name="T37" fmla="*/ T36 w 54"/>
                              <a:gd name="T38" fmla="+- 0 -1669 -1669"/>
                              <a:gd name="T39" fmla="*/ -1669 h 54"/>
                              <a:gd name="T40" fmla="+- 0 4316 4295"/>
                              <a:gd name="T41" fmla="*/ T40 w 54"/>
                              <a:gd name="T42" fmla="+- 0 -1669 -1669"/>
                              <a:gd name="T43" fmla="*/ -1669 h 54"/>
                              <a:gd name="T44" fmla="+- 0 4305 4295"/>
                              <a:gd name="T45" fmla="*/ T44 w 54"/>
                              <a:gd name="T46" fmla="+- 0 -1669 -1669"/>
                              <a:gd name="T47" fmla="*/ -1669 h 54"/>
                              <a:gd name="T48" fmla="+- 0 4295 4295"/>
                              <a:gd name="T49" fmla="*/ T48 w 54"/>
                              <a:gd name="T50" fmla="+- 0 -1658 -1669"/>
                              <a:gd name="T51" fmla="*/ -1658 h 54"/>
                              <a:gd name="T52" fmla="+- 0 4295 4295"/>
                              <a:gd name="T53" fmla="*/ T52 w 54"/>
                              <a:gd name="T54" fmla="+- 0 -1648 -1669"/>
                              <a:gd name="T55" fmla="*/ -164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0" y="54"/>
                                </a:lnTo>
                                <a:lnTo>
                                  <a:pt x="21" y="54"/>
                                </a:lnTo>
                                <a:lnTo>
                                  <a:pt x="35" y="52"/>
                                </a:lnTo>
                                <a:lnTo>
                                  <a:pt x="45" y="46"/>
                                </a:lnTo>
                                <a:lnTo>
                                  <a:pt x="51" y="36"/>
                                </a:lnTo>
                                <a:lnTo>
                                  <a:pt x="53" y="21"/>
                                </a:lnTo>
                                <a:lnTo>
                                  <a:pt x="53" y="11"/>
                                </a:lnTo>
                                <a:lnTo>
                                  <a:pt x="43" y="0"/>
                                </a:lnTo>
                                <a:lnTo>
                                  <a:pt x="21" y="0"/>
                                </a:lnTo>
                                <a:lnTo>
                                  <a:pt x="10"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00688" name="Freeform 599"/>
                        <wps:cNvSpPr>
                          <a:spLocks/>
                        </wps:cNvSpPr>
                        <wps:spPr bwMode="auto">
                          <a:xfrm>
                            <a:off x="4607" y="-301"/>
                            <a:ext cx="55" cy="54"/>
                          </a:xfrm>
                          <a:custGeom>
                            <a:avLst/>
                            <a:gdLst>
                              <a:gd name="T0" fmla="+- 0 4651 4607"/>
                              <a:gd name="T1" fmla="*/ T0 w 55"/>
                              <a:gd name="T2" fmla="+- 0 -300 -300"/>
                              <a:gd name="T3" fmla="*/ -300 h 54"/>
                              <a:gd name="T4" fmla="+- 0 4618 4607"/>
                              <a:gd name="T5" fmla="*/ T4 w 55"/>
                              <a:gd name="T6" fmla="+- 0 -300 -300"/>
                              <a:gd name="T7" fmla="*/ -300 h 54"/>
                              <a:gd name="T8" fmla="+- 0 4607 4607"/>
                              <a:gd name="T9" fmla="*/ T8 w 55"/>
                              <a:gd name="T10" fmla="+- 0 -289 -300"/>
                              <a:gd name="T11" fmla="*/ -289 h 54"/>
                              <a:gd name="T12" fmla="+- 0 4607 4607"/>
                              <a:gd name="T13" fmla="*/ T12 w 55"/>
                              <a:gd name="T14" fmla="+- 0 -279 -300"/>
                              <a:gd name="T15" fmla="*/ -279 h 54"/>
                              <a:gd name="T16" fmla="+- 0 4607 4607"/>
                              <a:gd name="T17" fmla="*/ T16 w 55"/>
                              <a:gd name="T18" fmla="+- 0 -257 -300"/>
                              <a:gd name="T19" fmla="*/ -257 h 54"/>
                              <a:gd name="T20" fmla="+- 0 4618 4607"/>
                              <a:gd name="T21" fmla="*/ T20 w 55"/>
                              <a:gd name="T22" fmla="+- 0 -246 -300"/>
                              <a:gd name="T23" fmla="*/ -246 h 54"/>
                              <a:gd name="T24" fmla="+- 0 4629 4607"/>
                              <a:gd name="T25" fmla="*/ T24 w 55"/>
                              <a:gd name="T26" fmla="+- 0 -246 -300"/>
                              <a:gd name="T27" fmla="*/ -246 h 54"/>
                              <a:gd name="T28" fmla="+- 0 4643 4607"/>
                              <a:gd name="T29" fmla="*/ T28 w 55"/>
                              <a:gd name="T30" fmla="+- 0 -248 -300"/>
                              <a:gd name="T31" fmla="*/ -248 h 54"/>
                              <a:gd name="T32" fmla="+- 0 4653 4607"/>
                              <a:gd name="T33" fmla="*/ T32 w 55"/>
                              <a:gd name="T34" fmla="+- 0 -254 -300"/>
                              <a:gd name="T35" fmla="*/ -254 h 54"/>
                              <a:gd name="T36" fmla="+- 0 4660 4607"/>
                              <a:gd name="T37" fmla="*/ T36 w 55"/>
                              <a:gd name="T38" fmla="+- 0 -264 -300"/>
                              <a:gd name="T39" fmla="*/ -264 h 54"/>
                              <a:gd name="T40" fmla="+- 0 4662 4607"/>
                              <a:gd name="T41" fmla="*/ T40 w 55"/>
                              <a:gd name="T42" fmla="+- 0 -279 -300"/>
                              <a:gd name="T43" fmla="*/ -279 h 54"/>
                              <a:gd name="T44" fmla="+- 0 4662 4607"/>
                              <a:gd name="T45" fmla="*/ T44 w 55"/>
                              <a:gd name="T46" fmla="+- 0 -289 -300"/>
                              <a:gd name="T47" fmla="*/ -289 h 54"/>
                              <a:gd name="T48" fmla="+- 0 4651 4607"/>
                              <a:gd name="T49" fmla="*/ T48 w 55"/>
                              <a:gd name="T50" fmla="+- 0 -300 -300"/>
                              <a:gd name="T51" fmla="*/ -30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4">
                                <a:moveTo>
                                  <a:pt x="44" y="0"/>
                                </a:moveTo>
                                <a:lnTo>
                                  <a:pt x="11" y="0"/>
                                </a:lnTo>
                                <a:lnTo>
                                  <a:pt x="0" y="11"/>
                                </a:lnTo>
                                <a:lnTo>
                                  <a:pt x="0" y="21"/>
                                </a:lnTo>
                                <a:lnTo>
                                  <a:pt x="0" y="43"/>
                                </a:lnTo>
                                <a:lnTo>
                                  <a:pt x="11" y="54"/>
                                </a:lnTo>
                                <a:lnTo>
                                  <a:pt x="22" y="54"/>
                                </a:lnTo>
                                <a:lnTo>
                                  <a:pt x="36" y="52"/>
                                </a:lnTo>
                                <a:lnTo>
                                  <a:pt x="46" y="46"/>
                                </a:lnTo>
                                <a:lnTo>
                                  <a:pt x="53" y="36"/>
                                </a:lnTo>
                                <a:lnTo>
                                  <a:pt x="55" y="21"/>
                                </a:lnTo>
                                <a:lnTo>
                                  <a:pt x="55" y="11"/>
                                </a:lnTo>
                                <a:lnTo>
                                  <a:pt x="4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918342" name="Freeform 600"/>
                        <wps:cNvSpPr>
                          <a:spLocks/>
                        </wps:cNvSpPr>
                        <wps:spPr bwMode="auto">
                          <a:xfrm>
                            <a:off x="4607" y="-301"/>
                            <a:ext cx="55" cy="54"/>
                          </a:xfrm>
                          <a:custGeom>
                            <a:avLst/>
                            <a:gdLst>
                              <a:gd name="T0" fmla="+- 0 4607 4607"/>
                              <a:gd name="T1" fmla="*/ T0 w 55"/>
                              <a:gd name="T2" fmla="+- 0 -279 -300"/>
                              <a:gd name="T3" fmla="*/ -279 h 54"/>
                              <a:gd name="T4" fmla="+- 0 4607 4607"/>
                              <a:gd name="T5" fmla="*/ T4 w 55"/>
                              <a:gd name="T6" fmla="+- 0 -257 -300"/>
                              <a:gd name="T7" fmla="*/ -257 h 54"/>
                              <a:gd name="T8" fmla="+- 0 4618 4607"/>
                              <a:gd name="T9" fmla="*/ T8 w 55"/>
                              <a:gd name="T10" fmla="+- 0 -246 -300"/>
                              <a:gd name="T11" fmla="*/ -246 h 54"/>
                              <a:gd name="T12" fmla="+- 0 4629 4607"/>
                              <a:gd name="T13" fmla="*/ T12 w 55"/>
                              <a:gd name="T14" fmla="+- 0 -246 -300"/>
                              <a:gd name="T15" fmla="*/ -246 h 54"/>
                              <a:gd name="T16" fmla="+- 0 4643 4607"/>
                              <a:gd name="T17" fmla="*/ T16 w 55"/>
                              <a:gd name="T18" fmla="+- 0 -248 -300"/>
                              <a:gd name="T19" fmla="*/ -248 h 54"/>
                              <a:gd name="T20" fmla="+- 0 4653 4607"/>
                              <a:gd name="T21" fmla="*/ T20 w 55"/>
                              <a:gd name="T22" fmla="+- 0 -254 -300"/>
                              <a:gd name="T23" fmla="*/ -254 h 54"/>
                              <a:gd name="T24" fmla="+- 0 4660 4607"/>
                              <a:gd name="T25" fmla="*/ T24 w 55"/>
                              <a:gd name="T26" fmla="+- 0 -264 -300"/>
                              <a:gd name="T27" fmla="*/ -264 h 54"/>
                              <a:gd name="T28" fmla="+- 0 4662 4607"/>
                              <a:gd name="T29" fmla="*/ T28 w 55"/>
                              <a:gd name="T30" fmla="+- 0 -279 -300"/>
                              <a:gd name="T31" fmla="*/ -279 h 54"/>
                              <a:gd name="T32" fmla="+- 0 4662 4607"/>
                              <a:gd name="T33" fmla="*/ T32 w 55"/>
                              <a:gd name="T34" fmla="+- 0 -289 -300"/>
                              <a:gd name="T35" fmla="*/ -289 h 54"/>
                              <a:gd name="T36" fmla="+- 0 4651 4607"/>
                              <a:gd name="T37" fmla="*/ T36 w 55"/>
                              <a:gd name="T38" fmla="+- 0 -300 -300"/>
                              <a:gd name="T39" fmla="*/ -300 h 54"/>
                              <a:gd name="T40" fmla="+- 0 4629 4607"/>
                              <a:gd name="T41" fmla="*/ T40 w 55"/>
                              <a:gd name="T42" fmla="+- 0 -300 -300"/>
                              <a:gd name="T43" fmla="*/ -300 h 54"/>
                              <a:gd name="T44" fmla="+- 0 4618 4607"/>
                              <a:gd name="T45" fmla="*/ T44 w 55"/>
                              <a:gd name="T46" fmla="+- 0 -300 -300"/>
                              <a:gd name="T47" fmla="*/ -300 h 54"/>
                              <a:gd name="T48" fmla="+- 0 4607 4607"/>
                              <a:gd name="T49" fmla="*/ T48 w 55"/>
                              <a:gd name="T50" fmla="+- 0 -289 -300"/>
                              <a:gd name="T51" fmla="*/ -289 h 54"/>
                              <a:gd name="T52" fmla="+- 0 4607 4607"/>
                              <a:gd name="T53" fmla="*/ T52 w 55"/>
                              <a:gd name="T54" fmla="+- 0 -279 -300"/>
                              <a:gd name="T55" fmla="*/ -27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54">
                                <a:moveTo>
                                  <a:pt x="0" y="21"/>
                                </a:moveTo>
                                <a:lnTo>
                                  <a:pt x="0" y="43"/>
                                </a:lnTo>
                                <a:lnTo>
                                  <a:pt x="11" y="54"/>
                                </a:lnTo>
                                <a:lnTo>
                                  <a:pt x="22" y="54"/>
                                </a:lnTo>
                                <a:lnTo>
                                  <a:pt x="36" y="52"/>
                                </a:lnTo>
                                <a:lnTo>
                                  <a:pt x="46" y="46"/>
                                </a:lnTo>
                                <a:lnTo>
                                  <a:pt x="53" y="36"/>
                                </a:lnTo>
                                <a:lnTo>
                                  <a:pt x="55" y="21"/>
                                </a:lnTo>
                                <a:lnTo>
                                  <a:pt x="55" y="11"/>
                                </a:lnTo>
                                <a:lnTo>
                                  <a:pt x="44" y="0"/>
                                </a:lnTo>
                                <a:lnTo>
                                  <a:pt x="22"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443083" name="Freeform 601"/>
                        <wps:cNvSpPr>
                          <a:spLocks/>
                        </wps:cNvSpPr>
                        <wps:spPr bwMode="auto">
                          <a:xfrm>
                            <a:off x="4920" y="-473"/>
                            <a:ext cx="54" cy="55"/>
                          </a:xfrm>
                          <a:custGeom>
                            <a:avLst/>
                            <a:gdLst>
                              <a:gd name="T0" fmla="+- 0 4964 4921"/>
                              <a:gd name="T1" fmla="*/ T0 w 54"/>
                              <a:gd name="T2" fmla="+- 0 -473 -473"/>
                              <a:gd name="T3" fmla="*/ -473 h 55"/>
                              <a:gd name="T4" fmla="+- 0 4931 4921"/>
                              <a:gd name="T5" fmla="*/ T4 w 54"/>
                              <a:gd name="T6" fmla="+- 0 -473 -473"/>
                              <a:gd name="T7" fmla="*/ -473 h 55"/>
                              <a:gd name="T8" fmla="+- 0 4921 4921"/>
                              <a:gd name="T9" fmla="*/ T8 w 54"/>
                              <a:gd name="T10" fmla="+- 0 -462 -473"/>
                              <a:gd name="T11" fmla="*/ -462 h 55"/>
                              <a:gd name="T12" fmla="+- 0 4921 4921"/>
                              <a:gd name="T13" fmla="*/ T12 w 54"/>
                              <a:gd name="T14" fmla="+- 0 -451 -473"/>
                              <a:gd name="T15" fmla="*/ -451 h 55"/>
                              <a:gd name="T16" fmla="+- 0 4921 4921"/>
                              <a:gd name="T17" fmla="*/ T16 w 54"/>
                              <a:gd name="T18" fmla="+- 0 -429 -473"/>
                              <a:gd name="T19" fmla="*/ -429 h 55"/>
                              <a:gd name="T20" fmla="+- 0 4931 4921"/>
                              <a:gd name="T21" fmla="*/ T20 w 54"/>
                              <a:gd name="T22" fmla="+- 0 -419 -473"/>
                              <a:gd name="T23" fmla="*/ -419 h 55"/>
                              <a:gd name="T24" fmla="+- 0 4942 4921"/>
                              <a:gd name="T25" fmla="*/ T24 w 54"/>
                              <a:gd name="T26" fmla="+- 0 -419 -473"/>
                              <a:gd name="T27" fmla="*/ -419 h 55"/>
                              <a:gd name="T28" fmla="+- 0 4956 4921"/>
                              <a:gd name="T29" fmla="*/ T28 w 54"/>
                              <a:gd name="T30" fmla="+- 0 -421 -473"/>
                              <a:gd name="T31" fmla="*/ -421 h 55"/>
                              <a:gd name="T32" fmla="+- 0 4966 4921"/>
                              <a:gd name="T33" fmla="*/ T32 w 54"/>
                              <a:gd name="T34" fmla="+- 0 -427 -473"/>
                              <a:gd name="T35" fmla="*/ -427 h 55"/>
                              <a:gd name="T36" fmla="+- 0 4973 4921"/>
                              <a:gd name="T37" fmla="*/ T36 w 54"/>
                              <a:gd name="T38" fmla="+- 0 -437 -473"/>
                              <a:gd name="T39" fmla="*/ -437 h 55"/>
                              <a:gd name="T40" fmla="+- 0 4975 4921"/>
                              <a:gd name="T41" fmla="*/ T40 w 54"/>
                              <a:gd name="T42" fmla="+- 0 -451 -473"/>
                              <a:gd name="T43" fmla="*/ -451 h 55"/>
                              <a:gd name="T44" fmla="+- 0 4975 4921"/>
                              <a:gd name="T45" fmla="*/ T44 w 54"/>
                              <a:gd name="T46" fmla="+- 0 -462 -473"/>
                              <a:gd name="T47" fmla="*/ -462 h 55"/>
                              <a:gd name="T48" fmla="+- 0 4964 4921"/>
                              <a:gd name="T49" fmla="*/ T48 w 54"/>
                              <a:gd name="T50" fmla="+- 0 -473 -473"/>
                              <a:gd name="T51" fmla="*/ -47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0" y="0"/>
                                </a:lnTo>
                                <a:lnTo>
                                  <a:pt x="0" y="11"/>
                                </a:lnTo>
                                <a:lnTo>
                                  <a:pt x="0" y="22"/>
                                </a:lnTo>
                                <a:lnTo>
                                  <a:pt x="0" y="44"/>
                                </a:lnTo>
                                <a:lnTo>
                                  <a:pt x="10" y="54"/>
                                </a:lnTo>
                                <a:lnTo>
                                  <a:pt x="21" y="54"/>
                                </a:lnTo>
                                <a:lnTo>
                                  <a:pt x="35" y="52"/>
                                </a:lnTo>
                                <a:lnTo>
                                  <a:pt x="45" y="46"/>
                                </a:lnTo>
                                <a:lnTo>
                                  <a:pt x="52" y="36"/>
                                </a:lnTo>
                                <a:lnTo>
                                  <a:pt x="54" y="22"/>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218940" name="Freeform 602"/>
                        <wps:cNvSpPr>
                          <a:spLocks/>
                        </wps:cNvSpPr>
                        <wps:spPr bwMode="auto">
                          <a:xfrm>
                            <a:off x="4920" y="-473"/>
                            <a:ext cx="54" cy="55"/>
                          </a:xfrm>
                          <a:custGeom>
                            <a:avLst/>
                            <a:gdLst>
                              <a:gd name="T0" fmla="+- 0 4921 4921"/>
                              <a:gd name="T1" fmla="*/ T0 w 54"/>
                              <a:gd name="T2" fmla="+- 0 -451 -473"/>
                              <a:gd name="T3" fmla="*/ -451 h 55"/>
                              <a:gd name="T4" fmla="+- 0 4921 4921"/>
                              <a:gd name="T5" fmla="*/ T4 w 54"/>
                              <a:gd name="T6" fmla="+- 0 -429 -473"/>
                              <a:gd name="T7" fmla="*/ -429 h 55"/>
                              <a:gd name="T8" fmla="+- 0 4931 4921"/>
                              <a:gd name="T9" fmla="*/ T8 w 54"/>
                              <a:gd name="T10" fmla="+- 0 -419 -473"/>
                              <a:gd name="T11" fmla="*/ -419 h 55"/>
                              <a:gd name="T12" fmla="+- 0 4942 4921"/>
                              <a:gd name="T13" fmla="*/ T12 w 54"/>
                              <a:gd name="T14" fmla="+- 0 -419 -473"/>
                              <a:gd name="T15" fmla="*/ -419 h 55"/>
                              <a:gd name="T16" fmla="+- 0 4956 4921"/>
                              <a:gd name="T17" fmla="*/ T16 w 54"/>
                              <a:gd name="T18" fmla="+- 0 -421 -473"/>
                              <a:gd name="T19" fmla="*/ -421 h 55"/>
                              <a:gd name="T20" fmla="+- 0 4966 4921"/>
                              <a:gd name="T21" fmla="*/ T20 w 54"/>
                              <a:gd name="T22" fmla="+- 0 -427 -473"/>
                              <a:gd name="T23" fmla="*/ -427 h 55"/>
                              <a:gd name="T24" fmla="+- 0 4973 4921"/>
                              <a:gd name="T25" fmla="*/ T24 w 54"/>
                              <a:gd name="T26" fmla="+- 0 -437 -473"/>
                              <a:gd name="T27" fmla="*/ -437 h 55"/>
                              <a:gd name="T28" fmla="+- 0 4975 4921"/>
                              <a:gd name="T29" fmla="*/ T28 w 54"/>
                              <a:gd name="T30" fmla="+- 0 -451 -473"/>
                              <a:gd name="T31" fmla="*/ -451 h 55"/>
                              <a:gd name="T32" fmla="+- 0 4975 4921"/>
                              <a:gd name="T33" fmla="*/ T32 w 54"/>
                              <a:gd name="T34" fmla="+- 0 -462 -473"/>
                              <a:gd name="T35" fmla="*/ -462 h 55"/>
                              <a:gd name="T36" fmla="+- 0 4964 4921"/>
                              <a:gd name="T37" fmla="*/ T36 w 54"/>
                              <a:gd name="T38" fmla="+- 0 -473 -473"/>
                              <a:gd name="T39" fmla="*/ -473 h 55"/>
                              <a:gd name="T40" fmla="+- 0 4942 4921"/>
                              <a:gd name="T41" fmla="*/ T40 w 54"/>
                              <a:gd name="T42" fmla="+- 0 -473 -473"/>
                              <a:gd name="T43" fmla="*/ -473 h 55"/>
                              <a:gd name="T44" fmla="+- 0 4931 4921"/>
                              <a:gd name="T45" fmla="*/ T44 w 54"/>
                              <a:gd name="T46" fmla="+- 0 -473 -473"/>
                              <a:gd name="T47" fmla="*/ -473 h 55"/>
                              <a:gd name="T48" fmla="+- 0 4921 4921"/>
                              <a:gd name="T49" fmla="*/ T48 w 54"/>
                              <a:gd name="T50" fmla="+- 0 -462 -473"/>
                              <a:gd name="T51" fmla="*/ -462 h 55"/>
                              <a:gd name="T52" fmla="+- 0 4921 4921"/>
                              <a:gd name="T53" fmla="*/ T52 w 54"/>
                              <a:gd name="T54" fmla="+- 0 -451 -473"/>
                              <a:gd name="T55" fmla="*/ -45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4"/>
                                </a:lnTo>
                                <a:lnTo>
                                  <a:pt x="10" y="54"/>
                                </a:lnTo>
                                <a:lnTo>
                                  <a:pt x="21" y="54"/>
                                </a:lnTo>
                                <a:lnTo>
                                  <a:pt x="35" y="52"/>
                                </a:lnTo>
                                <a:lnTo>
                                  <a:pt x="45" y="46"/>
                                </a:lnTo>
                                <a:lnTo>
                                  <a:pt x="52" y="36"/>
                                </a:lnTo>
                                <a:lnTo>
                                  <a:pt x="54" y="22"/>
                                </a:lnTo>
                                <a:lnTo>
                                  <a:pt x="54" y="11"/>
                                </a:lnTo>
                                <a:lnTo>
                                  <a:pt x="43" y="0"/>
                                </a:lnTo>
                                <a:lnTo>
                                  <a:pt x="21" y="0"/>
                                </a:lnTo>
                                <a:lnTo>
                                  <a:pt x="10" y="0"/>
                                </a:lnTo>
                                <a:lnTo>
                                  <a:pt x="0" y="11"/>
                                </a:lnTo>
                                <a:lnTo>
                                  <a:pt x="0" y="22"/>
                                </a:lnTo>
                                <a:close/>
                              </a:path>
                            </a:pathLst>
                          </a:custGeom>
                          <a:noFill/>
                          <a:ln w="683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34844" name="Freeform 603"/>
                        <wps:cNvSpPr>
                          <a:spLocks/>
                        </wps:cNvSpPr>
                        <wps:spPr bwMode="auto">
                          <a:xfrm>
                            <a:off x="5222" y="-128"/>
                            <a:ext cx="54" cy="55"/>
                          </a:xfrm>
                          <a:custGeom>
                            <a:avLst/>
                            <a:gdLst>
                              <a:gd name="T0" fmla="+- 0 5266 5223"/>
                              <a:gd name="T1" fmla="*/ T0 w 54"/>
                              <a:gd name="T2" fmla="+- 0 -128 -128"/>
                              <a:gd name="T3" fmla="*/ -128 h 55"/>
                              <a:gd name="T4" fmla="+- 0 5234 5223"/>
                              <a:gd name="T5" fmla="*/ T4 w 54"/>
                              <a:gd name="T6" fmla="+- 0 -128 -128"/>
                              <a:gd name="T7" fmla="*/ -128 h 55"/>
                              <a:gd name="T8" fmla="+- 0 5223 5223"/>
                              <a:gd name="T9" fmla="*/ T8 w 54"/>
                              <a:gd name="T10" fmla="+- 0 -117 -128"/>
                              <a:gd name="T11" fmla="*/ -117 h 55"/>
                              <a:gd name="T12" fmla="+- 0 5223 5223"/>
                              <a:gd name="T13" fmla="*/ T12 w 54"/>
                              <a:gd name="T14" fmla="+- 0 -106 -128"/>
                              <a:gd name="T15" fmla="*/ -106 h 55"/>
                              <a:gd name="T16" fmla="+- 0 5223 5223"/>
                              <a:gd name="T17" fmla="*/ T16 w 54"/>
                              <a:gd name="T18" fmla="+- 0 -84 -128"/>
                              <a:gd name="T19" fmla="*/ -84 h 55"/>
                              <a:gd name="T20" fmla="+- 0 5234 5223"/>
                              <a:gd name="T21" fmla="*/ T20 w 54"/>
                              <a:gd name="T22" fmla="+- 0 -74 -128"/>
                              <a:gd name="T23" fmla="*/ -74 h 55"/>
                              <a:gd name="T24" fmla="+- 0 5244 5223"/>
                              <a:gd name="T25" fmla="*/ T24 w 54"/>
                              <a:gd name="T26" fmla="+- 0 -74 -128"/>
                              <a:gd name="T27" fmla="*/ -74 h 55"/>
                              <a:gd name="T28" fmla="+- 0 5259 5223"/>
                              <a:gd name="T29" fmla="*/ T28 w 54"/>
                              <a:gd name="T30" fmla="+- 0 -76 -128"/>
                              <a:gd name="T31" fmla="*/ -76 h 55"/>
                              <a:gd name="T32" fmla="+- 0 5269 5223"/>
                              <a:gd name="T33" fmla="*/ T32 w 54"/>
                              <a:gd name="T34" fmla="+- 0 -82 -128"/>
                              <a:gd name="T35" fmla="*/ -82 h 55"/>
                              <a:gd name="T36" fmla="+- 0 5275 5223"/>
                              <a:gd name="T37" fmla="*/ T36 w 54"/>
                              <a:gd name="T38" fmla="+- 0 -92 -128"/>
                              <a:gd name="T39" fmla="*/ -92 h 55"/>
                              <a:gd name="T40" fmla="+- 0 5277 5223"/>
                              <a:gd name="T41" fmla="*/ T40 w 54"/>
                              <a:gd name="T42" fmla="+- 0 -106 -128"/>
                              <a:gd name="T43" fmla="*/ -106 h 55"/>
                              <a:gd name="T44" fmla="+- 0 5277 5223"/>
                              <a:gd name="T45" fmla="*/ T44 w 54"/>
                              <a:gd name="T46" fmla="+- 0 -117 -128"/>
                              <a:gd name="T47" fmla="*/ -117 h 55"/>
                              <a:gd name="T48" fmla="+- 0 5266 5223"/>
                              <a:gd name="T49" fmla="*/ T48 w 54"/>
                              <a:gd name="T50" fmla="+- 0 -128 -128"/>
                              <a:gd name="T51" fmla="*/ -1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1" y="0"/>
                                </a:lnTo>
                                <a:lnTo>
                                  <a:pt x="0" y="11"/>
                                </a:lnTo>
                                <a:lnTo>
                                  <a:pt x="0" y="22"/>
                                </a:lnTo>
                                <a:lnTo>
                                  <a:pt x="0" y="44"/>
                                </a:lnTo>
                                <a:lnTo>
                                  <a:pt x="11" y="54"/>
                                </a:lnTo>
                                <a:lnTo>
                                  <a:pt x="21" y="54"/>
                                </a:lnTo>
                                <a:lnTo>
                                  <a:pt x="36" y="52"/>
                                </a:lnTo>
                                <a:lnTo>
                                  <a:pt x="46" y="46"/>
                                </a:lnTo>
                                <a:lnTo>
                                  <a:pt x="52" y="36"/>
                                </a:lnTo>
                                <a:lnTo>
                                  <a:pt x="54" y="22"/>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43188" name="Freeform 604"/>
                        <wps:cNvSpPr>
                          <a:spLocks/>
                        </wps:cNvSpPr>
                        <wps:spPr bwMode="auto">
                          <a:xfrm>
                            <a:off x="5222" y="-128"/>
                            <a:ext cx="54" cy="55"/>
                          </a:xfrm>
                          <a:custGeom>
                            <a:avLst/>
                            <a:gdLst>
                              <a:gd name="T0" fmla="+- 0 5223 5223"/>
                              <a:gd name="T1" fmla="*/ T0 w 54"/>
                              <a:gd name="T2" fmla="+- 0 -106 -128"/>
                              <a:gd name="T3" fmla="*/ -106 h 55"/>
                              <a:gd name="T4" fmla="+- 0 5223 5223"/>
                              <a:gd name="T5" fmla="*/ T4 w 54"/>
                              <a:gd name="T6" fmla="+- 0 -84 -128"/>
                              <a:gd name="T7" fmla="*/ -84 h 55"/>
                              <a:gd name="T8" fmla="+- 0 5234 5223"/>
                              <a:gd name="T9" fmla="*/ T8 w 54"/>
                              <a:gd name="T10" fmla="+- 0 -74 -128"/>
                              <a:gd name="T11" fmla="*/ -74 h 55"/>
                              <a:gd name="T12" fmla="+- 0 5244 5223"/>
                              <a:gd name="T13" fmla="*/ T12 w 54"/>
                              <a:gd name="T14" fmla="+- 0 -74 -128"/>
                              <a:gd name="T15" fmla="*/ -74 h 55"/>
                              <a:gd name="T16" fmla="+- 0 5259 5223"/>
                              <a:gd name="T17" fmla="*/ T16 w 54"/>
                              <a:gd name="T18" fmla="+- 0 -76 -128"/>
                              <a:gd name="T19" fmla="*/ -76 h 55"/>
                              <a:gd name="T20" fmla="+- 0 5269 5223"/>
                              <a:gd name="T21" fmla="*/ T20 w 54"/>
                              <a:gd name="T22" fmla="+- 0 -82 -128"/>
                              <a:gd name="T23" fmla="*/ -82 h 55"/>
                              <a:gd name="T24" fmla="+- 0 5275 5223"/>
                              <a:gd name="T25" fmla="*/ T24 w 54"/>
                              <a:gd name="T26" fmla="+- 0 -92 -128"/>
                              <a:gd name="T27" fmla="*/ -92 h 55"/>
                              <a:gd name="T28" fmla="+- 0 5277 5223"/>
                              <a:gd name="T29" fmla="*/ T28 w 54"/>
                              <a:gd name="T30" fmla="+- 0 -106 -128"/>
                              <a:gd name="T31" fmla="*/ -106 h 55"/>
                              <a:gd name="T32" fmla="+- 0 5277 5223"/>
                              <a:gd name="T33" fmla="*/ T32 w 54"/>
                              <a:gd name="T34" fmla="+- 0 -117 -128"/>
                              <a:gd name="T35" fmla="*/ -117 h 55"/>
                              <a:gd name="T36" fmla="+- 0 5266 5223"/>
                              <a:gd name="T37" fmla="*/ T36 w 54"/>
                              <a:gd name="T38" fmla="+- 0 -128 -128"/>
                              <a:gd name="T39" fmla="*/ -128 h 55"/>
                              <a:gd name="T40" fmla="+- 0 5244 5223"/>
                              <a:gd name="T41" fmla="*/ T40 w 54"/>
                              <a:gd name="T42" fmla="+- 0 -128 -128"/>
                              <a:gd name="T43" fmla="*/ -128 h 55"/>
                              <a:gd name="T44" fmla="+- 0 5234 5223"/>
                              <a:gd name="T45" fmla="*/ T44 w 54"/>
                              <a:gd name="T46" fmla="+- 0 -128 -128"/>
                              <a:gd name="T47" fmla="*/ -128 h 55"/>
                              <a:gd name="T48" fmla="+- 0 5223 5223"/>
                              <a:gd name="T49" fmla="*/ T48 w 54"/>
                              <a:gd name="T50" fmla="+- 0 -117 -128"/>
                              <a:gd name="T51" fmla="*/ -117 h 55"/>
                              <a:gd name="T52" fmla="+- 0 5223 5223"/>
                              <a:gd name="T53" fmla="*/ T52 w 54"/>
                              <a:gd name="T54" fmla="+- 0 -106 -128"/>
                              <a:gd name="T55" fmla="*/ -1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4"/>
                                </a:lnTo>
                                <a:lnTo>
                                  <a:pt x="11" y="54"/>
                                </a:lnTo>
                                <a:lnTo>
                                  <a:pt x="21" y="54"/>
                                </a:lnTo>
                                <a:lnTo>
                                  <a:pt x="36" y="52"/>
                                </a:lnTo>
                                <a:lnTo>
                                  <a:pt x="46" y="46"/>
                                </a:lnTo>
                                <a:lnTo>
                                  <a:pt x="52" y="36"/>
                                </a:lnTo>
                                <a:lnTo>
                                  <a:pt x="54" y="22"/>
                                </a:lnTo>
                                <a:lnTo>
                                  <a:pt x="54" y="11"/>
                                </a:lnTo>
                                <a:lnTo>
                                  <a:pt x="43" y="0"/>
                                </a:lnTo>
                                <a:lnTo>
                                  <a:pt x="21" y="0"/>
                                </a:lnTo>
                                <a:lnTo>
                                  <a:pt x="11" y="0"/>
                                </a:lnTo>
                                <a:lnTo>
                                  <a:pt x="0" y="11"/>
                                </a:lnTo>
                                <a:lnTo>
                                  <a:pt x="0" y="22"/>
                                </a:lnTo>
                                <a:close/>
                              </a:path>
                            </a:pathLst>
                          </a:custGeom>
                          <a:noFill/>
                          <a:ln w="683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145386" name="Freeform 605"/>
                        <wps:cNvSpPr>
                          <a:spLocks/>
                        </wps:cNvSpPr>
                        <wps:spPr bwMode="auto">
                          <a:xfrm>
                            <a:off x="5535" y="-301"/>
                            <a:ext cx="54" cy="54"/>
                          </a:xfrm>
                          <a:custGeom>
                            <a:avLst/>
                            <a:gdLst>
                              <a:gd name="T0" fmla="+- 0 5579 5536"/>
                              <a:gd name="T1" fmla="*/ T0 w 54"/>
                              <a:gd name="T2" fmla="+- 0 -300 -300"/>
                              <a:gd name="T3" fmla="*/ -300 h 54"/>
                              <a:gd name="T4" fmla="+- 0 5546 5536"/>
                              <a:gd name="T5" fmla="*/ T4 w 54"/>
                              <a:gd name="T6" fmla="+- 0 -300 -300"/>
                              <a:gd name="T7" fmla="*/ -300 h 54"/>
                              <a:gd name="T8" fmla="+- 0 5536 5536"/>
                              <a:gd name="T9" fmla="*/ T8 w 54"/>
                              <a:gd name="T10" fmla="+- 0 -289 -300"/>
                              <a:gd name="T11" fmla="*/ -289 h 54"/>
                              <a:gd name="T12" fmla="+- 0 5536 5536"/>
                              <a:gd name="T13" fmla="*/ T12 w 54"/>
                              <a:gd name="T14" fmla="+- 0 -279 -300"/>
                              <a:gd name="T15" fmla="*/ -279 h 54"/>
                              <a:gd name="T16" fmla="+- 0 5536 5536"/>
                              <a:gd name="T17" fmla="*/ T16 w 54"/>
                              <a:gd name="T18" fmla="+- 0 -257 -300"/>
                              <a:gd name="T19" fmla="*/ -257 h 54"/>
                              <a:gd name="T20" fmla="+- 0 5546 5536"/>
                              <a:gd name="T21" fmla="*/ T20 w 54"/>
                              <a:gd name="T22" fmla="+- 0 -246 -300"/>
                              <a:gd name="T23" fmla="*/ -246 h 54"/>
                              <a:gd name="T24" fmla="+- 0 5557 5536"/>
                              <a:gd name="T25" fmla="*/ T24 w 54"/>
                              <a:gd name="T26" fmla="+- 0 -246 -300"/>
                              <a:gd name="T27" fmla="*/ -246 h 54"/>
                              <a:gd name="T28" fmla="+- 0 5571 5536"/>
                              <a:gd name="T29" fmla="*/ T28 w 54"/>
                              <a:gd name="T30" fmla="+- 0 -248 -300"/>
                              <a:gd name="T31" fmla="*/ -248 h 54"/>
                              <a:gd name="T32" fmla="+- 0 5581 5536"/>
                              <a:gd name="T33" fmla="*/ T32 w 54"/>
                              <a:gd name="T34" fmla="+- 0 -254 -300"/>
                              <a:gd name="T35" fmla="*/ -254 h 54"/>
                              <a:gd name="T36" fmla="+- 0 5588 5536"/>
                              <a:gd name="T37" fmla="*/ T36 w 54"/>
                              <a:gd name="T38" fmla="+- 0 -264 -300"/>
                              <a:gd name="T39" fmla="*/ -264 h 54"/>
                              <a:gd name="T40" fmla="+- 0 5590 5536"/>
                              <a:gd name="T41" fmla="*/ T40 w 54"/>
                              <a:gd name="T42" fmla="+- 0 -279 -300"/>
                              <a:gd name="T43" fmla="*/ -279 h 54"/>
                              <a:gd name="T44" fmla="+- 0 5590 5536"/>
                              <a:gd name="T45" fmla="*/ T44 w 54"/>
                              <a:gd name="T46" fmla="+- 0 -289 -300"/>
                              <a:gd name="T47" fmla="*/ -289 h 54"/>
                              <a:gd name="T48" fmla="+- 0 5579 5536"/>
                              <a:gd name="T49" fmla="*/ T48 w 54"/>
                              <a:gd name="T50" fmla="+- 0 -300 -300"/>
                              <a:gd name="T51" fmla="*/ -30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0" y="0"/>
                                </a:lnTo>
                                <a:lnTo>
                                  <a:pt x="0" y="11"/>
                                </a:lnTo>
                                <a:lnTo>
                                  <a:pt x="0" y="21"/>
                                </a:lnTo>
                                <a:lnTo>
                                  <a:pt x="0" y="43"/>
                                </a:lnTo>
                                <a:lnTo>
                                  <a:pt x="10" y="54"/>
                                </a:lnTo>
                                <a:lnTo>
                                  <a:pt x="21" y="54"/>
                                </a:lnTo>
                                <a:lnTo>
                                  <a:pt x="35" y="52"/>
                                </a:lnTo>
                                <a:lnTo>
                                  <a:pt x="45"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541853" name="Freeform 606"/>
                        <wps:cNvSpPr>
                          <a:spLocks/>
                        </wps:cNvSpPr>
                        <wps:spPr bwMode="auto">
                          <a:xfrm>
                            <a:off x="5535" y="-301"/>
                            <a:ext cx="54" cy="54"/>
                          </a:xfrm>
                          <a:custGeom>
                            <a:avLst/>
                            <a:gdLst>
                              <a:gd name="T0" fmla="+- 0 5536 5536"/>
                              <a:gd name="T1" fmla="*/ T0 w 54"/>
                              <a:gd name="T2" fmla="+- 0 -279 -300"/>
                              <a:gd name="T3" fmla="*/ -279 h 54"/>
                              <a:gd name="T4" fmla="+- 0 5536 5536"/>
                              <a:gd name="T5" fmla="*/ T4 w 54"/>
                              <a:gd name="T6" fmla="+- 0 -257 -300"/>
                              <a:gd name="T7" fmla="*/ -257 h 54"/>
                              <a:gd name="T8" fmla="+- 0 5546 5536"/>
                              <a:gd name="T9" fmla="*/ T8 w 54"/>
                              <a:gd name="T10" fmla="+- 0 -246 -300"/>
                              <a:gd name="T11" fmla="*/ -246 h 54"/>
                              <a:gd name="T12" fmla="+- 0 5557 5536"/>
                              <a:gd name="T13" fmla="*/ T12 w 54"/>
                              <a:gd name="T14" fmla="+- 0 -246 -300"/>
                              <a:gd name="T15" fmla="*/ -246 h 54"/>
                              <a:gd name="T16" fmla="+- 0 5571 5536"/>
                              <a:gd name="T17" fmla="*/ T16 w 54"/>
                              <a:gd name="T18" fmla="+- 0 -248 -300"/>
                              <a:gd name="T19" fmla="*/ -248 h 54"/>
                              <a:gd name="T20" fmla="+- 0 5581 5536"/>
                              <a:gd name="T21" fmla="*/ T20 w 54"/>
                              <a:gd name="T22" fmla="+- 0 -254 -300"/>
                              <a:gd name="T23" fmla="*/ -254 h 54"/>
                              <a:gd name="T24" fmla="+- 0 5588 5536"/>
                              <a:gd name="T25" fmla="*/ T24 w 54"/>
                              <a:gd name="T26" fmla="+- 0 -264 -300"/>
                              <a:gd name="T27" fmla="*/ -264 h 54"/>
                              <a:gd name="T28" fmla="+- 0 5590 5536"/>
                              <a:gd name="T29" fmla="*/ T28 w 54"/>
                              <a:gd name="T30" fmla="+- 0 -279 -300"/>
                              <a:gd name="T31" fmla="*/ -279 h 54"/>
                              <a:gd name="T32" fmla="+- 0 5590 5536"/>
                              <a:gd name="T33" fmla="*/ T32 w 54"/>
                              <a:gd name="T34" fmla="+- 0 -289 -300"/>
                              <a:gd name="T35" fmla="*/ -289 h 54"/>
                              <a:gd name="T36" fmla="+- 0 5579 5536"/>
                              <a:gd name="T37" fmla="*/ T36 w 54"/>
                              <a:gd name="T38" fmla="+- 0 -300 -300"/>
                              <a:gd name="T39" fmla="*/ -300 h 54"/>
                              <a:gd name="T40" fmla="+- 0 5557 5536"/>
                              <a:gd name="T41" fmla="*/ T40 w 54"/>
                              <a:gd name="T42" fmla="+- 0 -300 -300"/>
                              <a:gd name="T43" fmla="*/ -300 h 54"/>
                              <a:gd name="T44" fmla="+- 0 5546 5536"/>
                              <a:gd name="T45" fmla="*/ T44 w 54"/>
                              <a:gd name="T46" fmla="+- 0 -300 -300"/>
                              <a:gd name="T47" fmla="*/ -300 h 54"/>
                              <a:gd name="T48" fmla="+- 0 5536 5536"/>
                              <a:gd name="T49" fmla="*/ T48 w 54"/>
                              <a:gd name="T50" fmla="+- 0 -289 -300"/>
                              <a:gd name="T51" fmla="*/ -289 h 54"/>
                              <a:gd name="T52" fmla="+- 0 5536 5536"/>
                              <a:gd name="T53" fmla="*/ T52 w 54"/>
                              <a:gd name="T54" fmla="+- 0 -279 -300"/>
                              <a:gd name="T55" fmla="*/ -27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0" y="54"/>
                                </a:lnTo>
                                <a:lnTo>
                                  <a:pt x="21" y="54"/>
                                </a:lnTo>
                                <a:lnTo>
                                  <a:pt x="35" y="52"/>
                                </a:lnTo>
                                <a:lnTo>
                                  <a:pt x="45" y="46"/>
                                </a:lnTo>
                                <a:lnTo>
                                  <a:pt x="52" y="36"/>
                                </a:lnTo>
                                <a:lnTo>
                                  <a:pt x="54" y="21"/>
                                </a:lnTo>
                                <a:lnTo>
                                  <a:pt x="54" y="11"/>
                                </a:lnTo>
                                <a:lnTo>
                                  <a:pt x="43" y="0"/>
                                </a:lnTo>
                                <a:lnTo>
                                  <a:pt x="21" y="0"/>
                                </a:lnTo>
                                <a:lnTo>
                                  <a:pt x="10"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73611" name="Freeform 607"/>
                        <wps:cNvSpPr>
                          <a:spLocks/>
                        </wps:cNvSpPr>
                        <wps:spPr bwMode="auto">
                          <a:xfrm>
                            <a:off x="5848" y="-1325"/>
                            <a:ext cx="54" cy="54"/>
                          </a:xfrm>
                          <a:custGeom>
                            <a:avLst/>
                            <a:gdLst>
                              <a:gd name="T0" fmla="+- 0 5892 5849"/>
                              <a:gd name="T1" fmla="*/ T0 w 54"/>
                              <a:gd name="T2" fmla="+- 0 -1324 -1324"/>
                              <a:gd name="T3" fmla="*/ -1324 h 54"/>
                              <a:gd name="T4" fmla="+- 0 5859 5849"/>
                              <a:gd name="T5" fmla="*/ T4 w 54"/>
                              <a:gd name="T6" fmla="+- 0 -1324 -1324"/>
                              <a:gd name="T7" fmla="*/ -1324 h 54"/>
                              <a:gd name="T8" fmla="+- 0 5849 5849"/>
                              <a:gd name="T9" fmla="*/ T8 w 54"/>
                              <a:gd name="T10" fmla="+- 0 -1313 -1324"/>
                              <a:gd name="T11" fmla="*/ -1313 h 54"/>
                              <a:gd name="T12" fmla="+- 0 5849 5849"/>
                              <a:gd name="T13" fmla="*/ T12 w 54"/>
                              <a:gd name="T14" fmla="+- 0 -1303 -1324"/>
                              <a:gd name="T15" fmla="*/ -1303 h 54"/>
                              <a:gd name="T16" fmla="+- 0 5849 5849"/>
                              <a:gd name="T17" fmla="*/ T16 w 54"/>
                              <a:gd name="T18" fmla="+- 0 -1281 -1324"/>
                              <a:gd name="T19" fmla="*/ -1281 h 54"/>
                              <a:gd name="T20" fmla="+- 0 5859 5849"/>
                              <a:gd name="T21" fmla="*/ T20 w 54"/>
                              <a:gd name="T22" fmla="+- 0 -1270 -1324"/>
                              <a:gd name="T23" fmla="*/ -1270 h 54"/>
                              <a:gd name="T24" fmla="+- 0 5870 5849"/>
                              <a:gd name="T25" fmla="*/ T24 w 54"/>
                              <a:gd name="T26" fmla="+- 0 -1270 -1324"/>
                              <a:gd name="T27" fmla="*/ -1270 h 54"/>
                              <a:gd name="T28" fmla="+- 0 5884 5849"/>
                              <a:gd name="T29" fmla="*/ T28 w 54"/>
                              <a:gd name="T30" fmla="+- 0 -1272 -1324"/>
                              <a:gd name="T31" fmla="*/ -1272 h 54"/>
                              <a:gd name="T32" fmla="+- 0 5894 5849"/>
                              <a:gd name="T33" fmla="*/ T32 w 54"/>
                              <a:gd name="T34" fmla="+- 0 -1278 -1324"/>
                              <a:gd name="T35" fmla="*/ -1278 h 54"/>
                              <a:gd name="T36" fmla="+- 0 5901 5849"/>
                              <a:gd name="T37" fmla="*/ T36 w 54"/>
                              <a:gd name="T38" fmla="+- 0 -1288 -1324"/>
                              <a:gd name="T39" fmla="*/ -1288 h 54"/>
                              <a:gd name="T40" fmla="+- 0 5903 5849"/>
                              <a:gd name="T41" fmla="*/ T40 w 54"/>
                              <a:gd name="T42" fmla="+- 0 -1303 -1324"/>
                              <a:gd name="T43" fmla="*/ -1303 h 54"/>
                              <a:gd name="T44" fmla="+- 0 5903 5849"/>
                              <a:gd name="T45" fmla="*/ T44 w 54"/>
                              <a:gd name="T46" fmla="+- 0 -1313 -1324"/>
                              <a:gd name="T47" fmla="*/ -1313 h 54"/>
                              <a:gd name="T48" fmla="+- 0 5892 5849"/>
                              <a:gd name="T49" fmla="*/ T48 w 54"/>
                              <a:gd name="T50" fmla="+- 0 -1324 -1324"/>
                              <a:gd name="T51" fmla="*/ -13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0" y="0"/>
                                </a:lnTo>
                                <a:lnTo>
                                  <a:pt x="0" y="11"/>
                                </a:lnTo>
                                <a:lnTo>
                                  <a:pt x="0" y="21"/>
                                </a:lnTo>
                                <a:lnTo>
                                  <a:pt x="0" y="43"/>
                                </a:lnTo>
                                <a:lnTo>
                                  <a:pt x="10" y="54"/>
                                </a:lnTo>
                                <a:lnTo>
                                  <a:pt x="21" y="54"/>
                                </a:lnTo>
                                <a:lnTo>
                                  <a:pt x="35" y="52"/>
                                </a:lnTo>
                                <a:lnTo>
                                  <a:pt x="45"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240179" name="Freeform 608"/>
                        <wps:cNvSpPr>
                          <a:spLocks/>
                        </wps:cNvSpPr>
                        <wps:spPr bwMode="auto">
                          <a:xfrm>
                            <a:off x="5848" y="-1325"/>
                            <a:ext cx="54" cy="54"/>
                          </a:xfrm>
                          <a:custGeom>
                            <a:avLst/>
                            <a:gdLst>
                              <a:gd name="T0" fmla="+- 0 5849 5849"/>
                              <a:gd name="T1" fmla="*/ T0 w 54"/>
                              <a:gd name="T2" fmla="+- 0 -1303 -1324"/>
                              <a:gd name="T3" fmla="*/ -1303 h 54"/>
                              <a:gd name="T4" fmla="+- 0 5849 5849"/>
                              <a:gd name="T5" fmla="*/ T4 w 54"/>
                              <a:gd name="T6" fmla="+- 0 -1281 -1324"/>
                              <a:gd name="T7" fmla="*/ -1281 h 54"/>
                              <a:gd name="T8" fmla="+- 0 5859 5849"/>
                              <a:gd name="T9" fmla="*/ T8 w 54"/>
                              <a:gd name="T10" fmla="+- 0 -1270 -1324"/>
                              <a:gd name="T11" fmla="*/ -1270 h 54"/>
                              <a:gd name="T12" fmla="+- 0 5870 5849"/>
                              <a:gd name="T13" fmla="*/ T12 w 54"/>
                              <a:gd name="T14" fmla="+- 0 -1270 -1324"/>
                              <a:gd name="T15" fmla="*/ -1270 h 54"/>
                              <a:gd name="T16" fmla="+- 0 5884 5849"/>
                              <a:gd name="T17" fmla="*/ T16 w 54"/>
                              <a:gd name="T18" fmla="+- 0 -1272 -1324"/>
                              <a:gd name="T19" fmla="*/ -1272 h 54"/>
                              <a:gd name="T20" fmla="+- 0 5894 5849"/>
                              <a:gd name="T21" fmla="*/ T20 w 54"/>
                              <a:gd name="T22" fmla="+- 0 -1278 -1324"/>
                              <a:gd name="T23" fmla="*/ -1278 h 54"/>
                              <a:gd name="T24" fmla="+- 0 5901 5849"/>
                              <a:gd name="T25" fmla="*/ T24 w 54"/>
                              <a:gd name="T26" fmla="+- 0 -1288 -1324"/>
                              <a:gd name="T27" fmla="*/ -1288 h 54"/>
                              <a:gd name="T28" fmla="+- 0 5903 5849"/>
                              <a:gd name="T29" fmla="*/ T28 w 54"/>
                              <a:gd name="T30" fmla="+- 0 -1303 -1324"/>
                              <a:gd name="T31" fmla="*/ -1303 h 54"/>
                              <a:gd name="T32" fmla="+- 0 5903 5849"/>
                              <a:gd name="T33" fmla="*/ T32 w 54"/>
                              <a:gd name="T34" fmla="+- 0 -1313 -1324"/>
                              <a:gd name="T35" fmla="*/ -1313 h 54"/>
                              <a:gd name="T36" fmla="+- 0 5892 5849"/>
                              <a:gd name="T37" fmla="*/ T36 w 54"/>
                              <a:gd name="T38" fmla="+- 0 -1324 -1324"/>
                              <a:gd name="T39" fmla="*/ -1324 h 54"/>
                              <a:gd name="T40" fmla="+- 0 5870 5849"/>
                              <a:gd name="T41" fmla="*/ T40 w 54"/>
                              <a:gd name="T42" fmla="+- 0 -1324 -1324"/>
                              <a:gd name="T43" fmla="*/ -1324 h 54"/>
                              <a:gd name="T44" fmla="+- 0 5859 5849"/>
                              <a:gd name="T45" fmla="*/ T44 w 54"/>
                              <a:gd name="T46" fmla="+- 0 -1324 -1324"/>
                              <a:gd name="T47" fmla="*/ -1324 h 54"/>
                              <a:gd name="T48" fmla="+- 0 5849 5849"/>
                              <a:gd name="T49" fmla="*/ T48 w 54"/>
                              <a:gd name="T50" fmla="+- 0 -1313 -1324"/>
                              <a:gd name="T51" fmla="*/ -1313 h 54"/>
                              <a:gd name="T52" fmla="+- 0 5849 5849"/>
                              <a:gd name="T53" fmla="*/ T52 w 54"/>
                              <a:gd name="T54" fmla="+- 0 -1303 -1324"/>
                              <a:gd name="T55" fmla="*/ -13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0" y="54"/>
                                </a:lnTo>
                                <a:lnTo>
                                  <a:pt x="21" y="54"/>
                                </a:lnTo>
                                <a:lnTo>
                                  <a:pt x="35" y="52"/>
                                </a:lnTo>
                                <a:lnTo>
                                  <a:pt x="45" y="46"/>
                                </a:lnTo>
                                <a:lnTo>
                                  <a:pt x="52" y="36"/>
                                </a:lnTo>
                                <a:lnTo>
                                  <a:pt x="54" y="21"/>
                                </a:lnTo>
                                <a:lnTo>
                                  <a:pt x="54" y="11"/>
                                </a:lnTo>
                                <a:lnTo>
                                  <a:pt x="43" y="0"/>
                                </a:lnTo>
                                <a:lnTo>
                                  <a:pt x="21" y="0"/>
                                </a:lnTo>
                                <a:lnTo>
                                  <a:pt x="10"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59159" name="Freeform 609"/>
                        <wps:cNvSpPr>
                          <a:spLocks/>
                        </wps:cNvSpPr>
                        <wps:spPr bwMode="auto">
                          <a:xfrm>
                            <a:off x="4549" y="-567"/>
                            <a:ext cx="1121" cy="549"/>
                          </a:xfrm>
                          <a:custGeom>
                            <a:avLst/>
                            <a:gdLst>
                              <a:gd name="T0" fmla="+- 0 4642 4550"/>
                              <a:gd name="T1" fmla="*/ T0 w 1121"/>
                              <a:gd name="T2" fmla="+- 0 -566 -566"/>
                              <a:gd name="T3" fmla="*/ -566 h 549"/>
                              <a:gd name="T4" fmla="+- 0 4606 4550"/>
                              <a:gd name="T5" fmla="*/ T4 w 1121"/>
                              <a:gd name="T6" fmla="+- 0 -559 -566"/>
                              <a:gd name="T7" fmla="*/ -559 h 549"/>
                              <a:gd name="T8" fmla="+- 0 4577 4550"/>
                              <a:gd name="T9" fmla="*/ T8 w 1121"/>
                              <a:gd name="T10" fmla="+- 0 -539 -566"/>
                              <a:gd name="T11" fmla="*/ -539 h 549"/>
                              <a:gd name="T12" fmla="+- 0 4557 4550"/>
                              <a:gd name="T13" fmla="*/ T12 w 1121"/>
                              <a:gd name="T14" fmla="+- 0 -510 -566"/>
                              <a:gd name="T15" fmla="*/ -510 h 549"/>
                              <a:gd name="T16" fmla="+- 0 4550 4550"/>
                              <a:gd name="T17" fmla="*/ T16 w 1121"/>
                              <a:gd name="T18" fmla="+- 0 -475 -566"/>
                              <a:gd name="T19" fmla="*/ -475 h 549"/>
                              <a:gd name="T20" fmla="+- 0 4550 4550"/>
                              <a:gd name="T21" fmla="*/ T20 w 1121"/>
                              <a:gd name="T22" fmla="+- 0 -110 -566"/>
                              <a:gd name="T23" fmla="*/ -110 h 549"/>
                              <a:gd name="T24" fmla="+- 0 4557 4550"/>
                              <a:gd name="T25" fmla="*/ T24 w 1121"/>
                              <a:gd name="T26" fmla="+- 0 -74 -566"/>
                              <a:gd name="T27" fmla="*/ -74 h 549"/>
                              <a:gd name="T28" fmla="+- 0 4577 4550"/>
                              <a:gd name="T29" fmla="*/ T28 w 1121"/>
                              <a:gd name="T30" fmla="+- 0 -45 -566"/>
                              <a:gd name="T31" fmla="*/ -45 h 549"/>
                              <a:gd name="T32" fmla="+- 0 4606 4550"/>
                              <a:gd name="T33" fmla="*/ T32 w 1121"/>
                              <a:gd name="T34" fmla="+- 0 -25 -566"/>
                              <a:gd name="T35" fmla="*/ -25 h 549"/>
                              <a:gd name="T36" fmla="+- 0 4642 4550"/>
                              <a:gd name="T37" fmla="*/ T36 w 1121"/>
                              <a:gd name="T38" fmla="+- 0 -18 -566"/>
                              <a:gd name="T39" fmla="*/ -18 h 549"/>
                              <a:gd name="T40" fmla="+- 0 5579 4550"/>
                              <a:gd name="T41" fmla="*/ T40 w 1121"/>
                              <a:gd name="T42" fmla="+- 0 -18 -566"/>
                              <a:gd name="T43" fmla="*/ -18 h 549"/>
                              <a:gd name="T44" fmla="+- 0 5615 4550"/>
                              <a:gd name="T45" fmla="*/ T44 w 1121"/>
                              <a:gd name="T46" fmla="+- 0 -25 -566"/>
                              <a:gd name="T47" fmla="*/ -25 h 549"/>
                              <a:gd name="T48" fmla="+- 0 5644 4550"/>
                              <a:gd name="T49" fmla="*/ T48 w 1121"/>
                              <a:gd name="T50" fmla="+- 0 -45 -566"/>
                              <a:gd name="T51" fmla="*/ -45 h 549"/>
                              <a:gd name="T52" fmla="+- 0 5664 4550"/>
                              <a:gd name="T53" fmla="*/ T52 w 1121"/>
                              <a:gd name="T54" fmla="+- 0 -74 -566"/>
                              <a:gd name="T55" fmla="*/ -74 h 549"/>
                              <a:gd name="T56" fmla="+- 0 5671 4550"/>
                              <a:gd name="T57" fmla="*/ T56 w 1121"/>
                              <a:gd name="T58" fmla="+- 0 -110 -566"/>
                              <a:gd name="T59" fmla="*/ -110 h 549"/>
                              <a:gd name="T60" fmla="+- 0 5671 4550"/>
                              <a:gd name="T61" fmla="*/ T60 w 1121"/>
                              <a:gd name="T62" fmla="+- 0 -475 -566"/>
                              <a:gd name="T63" fmla="*/ -475 h 549"/>
                              <a:gd name="T64" fmla="+- 0 5664 4550"/>
                              <a:gd name="T65" fmla="*/ T64 w 1121"/>
                              <a:gd name="T66" fmla="+- 0 -510 -566"/>
                              <a:gd name="T67" fmla="*/ -510 h 549"/>
                              <a:gd name="T68" fmla="+- 0 5644 4550"/>
                              <a:gd name="T69" fmla="*/ T68 w 1121"/>
                              <a:gd name="T70" fmla="+- 0 -539 -566"/>
                              <a:gd name="T71" fmla="*/ -539 h 549"/>
                              <a:gd name="T72" fmla="+- 0 5615 4550"/>
                              <a:gd name="T73" fmla="*/ T72 w 1121"/>
                              <a:gd name="T74" fmla="+- 0 -559 -566"/>
                              <a:gd name="T75" fmla="*/ -559 h 549"/>
                              <a:gd name="T76" fmla="+- 0 5579 4550"/>
                              <a:gd name="T77" fmla="*/ T76 w 1121"/>
                              <a:gd name="T78" fmla="+- 0 -566 -566"/>
                              <a:gd name="T79" fmla="*/ -566 h 549"/>
                              <a:gd name="T80" fmla="+- 0 4642 4550"/>
                              <a:gd name="T81" fmla="*/ T80 w 1121"/>
                              <a:gd name="T82" fmla="+- 0 -566 -566"/>
                              <a:gd name="T83" fmla="*/ -566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1" h="549">
                                <a:moveTo>
                                  <a:pt x="92" y="0"/>
                                </a:moveTo>
                                <a:lnTo>
                                  <a:pt x="56" y="7"/>
                                </a:lnTo>
                                <a:lnTo>
                                  <a:pt x="27" y="27"/>
                                </a:lnTo>
                                <a:lnTo>
                                  <a:pt x="7" y="56"/>
                                </a:lnTo>
                                <a:lnTo>
                                  <a:pt x="0" y="91"/>
                                </a:lnTo>
                                <a:lnTo>
                                  <a:pt x="0" y="456"/>
                                </a:lnTo>
                                <a:lnTo>
                                  <a:pt x="7" y="492"/>
                                </a:lnTo>
                                <a:lnTo>
                                  <a:pt x="27" y="521"/>
                                </a:lnTo>
                                <a:lnTo>
                                  <a:pt x="56" y="541"/>
                                </a:lnTo>
                                <a:lnTo>
                                  <a:pt x="92" y="548"/>
                                </a:lnTo>
                                <a:lnTo>
                                  <a:pt x="1029" y="548"/>
                                </a:lnTo>
                                <a:lnTo>
                                  <a:pt x="1065" y="541"/>
                                </a:lnTo>
                                <a:lnTo>
                                  <a:pt x="1094" y="521"/>
                                </a:lnTo>
                                <a:lnTo>
                                  <a:pt x="1114" y="492"/>
                                </a:lnTo>
                                <a:lnTo>
                                  <a:pt x="1121" y="456"/>
                                </a:lnTo>
                                <a:lnTo>
                                  <a:pt x="1121" y="91"/>
                                </a:lnTo>
                                <a:lnTo>
                                  <a:pt x="1114" y="56"/>
                                </a:lnTo>
                                <a:lnTo>
                                  <a:pt x="1094" y="27"/>
                                </a:lnTo>
                                <a:lnTo>
                                  <a:pt x="1065" y="7"/>
                                </a:lnTo>
                                <a:lnTo>
                                  <a:pt x="1029" y="0"/>
                                </a:lnTo>
                                <a:lnTo>
                                  <a:pt x="92" y="0"/>
                                </a:lnTo>
                                <a:close/>
                              </a:path>
                            </a:pathLst>
                          </a:custGeom>
                          <a:noFill/>
                          <a:ln w="68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826431" name="AutoShape 610"/>
                        <wps:cNvSpPr>
                          <a:spLocks/>
                        </wps:cNvSpPr>
                        <wps:spPr bwMode="auto">
                          <a:xfrm>
                            <a:off x="6501" y="-1805"/>
                            <a:ext cx="2494" cy="1197"/>
                          </a:xfrm>
                          <a:custGeom>
                            <a:avLst/>
                            <a:gdLst>
                              <a:gd name="T0" fmla="+- 0 6502 6502"/>
                              <a:gd name="T1" fmla="*/ T0 w 2494"/>
                              <a:gd name="T2" fmla="+- 0 -607 -1804"/>
                              <a:gd name="T3" fmla="*/ -607 h 1197"/>
                              <a:gd name="T4" fmla="+- 0 6815 6502"/>
                              <a:gd name="T5" fmla="*/ T4 w 2494"/>
                              <a:gd name="T6" fmla="+- 0 -1276 -1804"/>
                              <a:gd name="T7" fmla="*/ -1276 h 1197"/>
                              <a:gd name="T8" fmla="+- 0 6815 6502"/>
                              <a:gd name="T9" fmla="*/ T8 w 2494"/>
                              <a:gd name="T10" fmla="+- 0 -1287 -1804"/>
                              <a:gd name="T11" fmla="*/ -1287 h 1197"/>
                              <a:gd name="T12" fmla="+- 0 7128 6502"/>
                              <a:gd name="T13" fmla="*/ T12 w 2494"/>
                              <a:gd name="T14" fmla="+- 0 -1793 -1804"/>
                              <a:gd name="T15" fmla="*/ -1793 h 1197"/>
                              <a:gd name="T16" fmla="+- 0 7128 6502"/>
                              <a:gd name="T17" fmla="*/ T16 w 2494"/>
                              <a:gd name="T18" fmla="+- 0 -1804 -1804"/>
                              <a:gd name="T19" fmla="*/ -1804 h 1197"/>
                              <a:gd name="T20" fmla="+- 0 7430 6502"/>
                              <a:gd name="T21" fmla="*/ T20 w 2494"/>
                              <a:gd name="T22" fmla="+- 0 -1631 -1804"/>
                              <a:gd name="T23" fmla="*/ -1631 h 1197"/>
                              <a:gd name="T24" fmla="+- 0 7440 6502"/>
                              <a:gd name="T25" fmla="*/ T24 w 2494"/>
                              <a:gd name="T26" fmla="+- 0 -1631 -1804"/>
                              <a:gd name="T27" fmla="*/ -1631 h 1197"/>
                              <a:gd name="T28" fmla="+- 0 7743 6502"/>
                              <a:gd name="T29" fmla="*/ T28 w 2494"/>
                              <a:gd name="T30" fmla="+- 0 -1297 -1804"/>
                              <a:gd name="T31" fmla="*/ -1297 h 1197"/>
                              <a:gd name="T32" fmla="+- 0 7754 6502"/>
                              <a:gd name="T33" fmla="*/ T32 w 2494"/>
                              <a:gd name="T34" fmla="+- 0 -1287 -1804"/>
                              <a:gd name="T35" fmla="*/ -1287 h 1197"/>
                              <a:gd name="T36" fmla="+- 0 8056 6502"/>
                              <a:gd name="T37" fmla="*/ T36 w 2494"/>
                              <a:gd name="T38" fmla="+- 0 -1793 -1804"/>
                              <a:gd name="T39" fmla="*/ -1793 h 1197"/>
                              <a:gd name="T40" fmla="+- 0 8056 6502"/>
                              <a:gd name="T41" fmla="*/ T40 w 2494"/>
                              <a:gd name="T42" fmla="+- 0 -1804 -1804"/>
                              <a:gd name="T43" fmla="*/ -1804 h 1197"/>
                              <a:gd name="T44" fmla="+- 0 8369 6502"/>
                              <a:gd name="T45" fmla="*/ T44 w 2494"/>
                              <a:gd name="T46" fmla="+- 0 -1297 -1804"/>
                              <a:gd name="T47" fmla="*/ -1297 h 1197"/>
                              <a:gd name="T48" fmla="+- 0 8369 6502"/>
                              <a:gd name="T49" fmla="*/ T48 w 2494"/>
                              <a:gd name="T50" fmla="+- 0 -1287 -1804"/>
                              <a:gd name="T51" fmla="*/ -1287 h 1197"/>
                              <a:gd name="T52" fmla="+- 0 8671 6502"/>
                              <a:gd name="T53" fmla="*/ T52 w 2494"/>
                              <a:gd name="T54" fmla="+- 0 -1459 -1804"/>
                              <a:gd name="T55" fmla="*/ -1459 h 1197"/>
                              <a:gd name="T56" fmla="+- 0 8681 6502"/>
                              <a:gd name="T57" fmla="*/ T56 w 2494"/>
                              <a:gd name="T58" fmla="+- 0 -1459 -1804"/>
                              <a:gd name="T59" fmla="*/ -1459 h 1197"/>
                              <a:gd name="T60" fmla="+- 0 8995 6502"/>
                              <a:gd name="T61" fmla="*/ T60 w 2494"/>
                              <a:gd name="T62" fmla="+- 0 -618 -1804"/>
                              <a:gd name="T63" fmla="*/ -618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94" h="1197">
                                <a:moveTo>
                                  <a:pt x="0" y="1197"/>
                                </a:moveTo>
                                <a:lnTo>
                                  <a:pt x="313" y="528"/>
                                </a:lnTo>
                                <a:moveTo>
                                  <a:pt x="313" y="517"/>
                                </a:moveTo>
                                <a:lnTo>
                                  <a:pt x="626" y="11"/>
                                </a:lnTo>
                                <a:moveTo>
                                  <a:pt x="626" y="0"/>
                                </a:moveTo>
                                <a:lnTo>
                                  <a:pt x="928" y="173"/>
                                </a:lnTo>
                                <a:moveTo>
                                  <a:pt x="938" y="173"/>
                                </a:moveTo>
                                <a:lnTo>
                                  <a:pt x="1241" y="507"/>
                                </a:lnTo>
                                <a:moveTo>
                                  <a:pt x="1252" y="517"/>
                                </a:moveTo>
                                <a:lnTo>
                                  <a:pt x="1554" y="11"/>
                                </a:lnTo>
                                <a:moveTo>
                                  <a:pt x="1554" y="0"/>
                                </a:moveTo>
                                <a:lnTo>
                                  <a:pt x="1867" y="507"/>
                                </a:lnTo>
                                <a:moveTo>
                                  <a:pt x="1867" y="517"/>
                                </a:moveTo>
                                <a:lnTo>
                                  <a:pt x="2169" y="345"/>
                                </a:lnTo>
                                <a:moveTo>
                                  <a:pt x="2179" y="345"/>
                                </a:moveTo>
                                <a:lnTo>
                                  <a:pt x="2493" y="1186"/>
                                </a:lnTo>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215601" name="Freeform 611"/>
                        <wps:cNvSpPr>
                          <a:spLocks/>
                        </wps:cNvSpPr>
                        <wps:spPr bwMode="auto">
                          <a:xfrm>
                            <a:off x="6463" y="-646"/>
                            <a:ext cx="54" cy="54"/>
                          </a:xfrm>
                          <a:custGeom>
                            <a:avLst/>
                            <a:gdLst>
                              <a:gd name="T0" fmla="+- 0 6507 6464"/>
                              <a:gd name="T1" fmla="*/ T0 w 54"/>
                              <a:gd name="T2" fmla="+- 0 -645 -645"/>
                              <a:gd name="T3" fmla="*/ -645 h 54"/>
                              <a:gd name="T4" fmla="+- 0 6475 6464"/>
                              <a:gd name="T5" fmla="*/ T4 w 54"/>
                              <a:gd name="T6" fmla="+- 0 -645 -645"/>
                              <a:gd name="T7" fmla="*/ -645 h 54"/>
                              <a:gd name="T8" fmla="+- 0 6464 6464"/>
                              <a:gd name="T9" fmla="*/ T8 w 54"/>
                              <a:gd name="T10" fmla="+- 0 -634 -645"/>
                              <a:gd name="T11" fmla="*/ -634 h 54"/>
                              <a:gd name="T12" fmla="+- 0 6464 6464"/>
                              <a:gd name="T13" fmla="*/ T12 w 54"/>
                              <a:gd name="T14" fmla="+- 0 -624 -645"/>
                              <a:gd name="T15" fmla="*/ -624 h 54"/>
                              <a:gd name="T16" fmla="+- 0 6464 6464"/>
                              <a:gd name="T17" fmla="*/ T16 w 54"/>
                              <a:gd name="T18" fmla="+- 0 -602 -645"/>
                              <a:gd name="T19" fmla="*/ -602 h 54"/>
                              <a:gd name="T20" fmla="+- 0 6475 6464"/>
                              <a:gd name="T21" fmla="*/ T20 w 54"/>
                              <a:gd name="T22" fmla="+- 0 -591 -645"/>
                              <a:gd name="T23" fmla="*/ -591 h 54"/>
                              <a:gd name="T24" fmla="+- 0 6485 6464"/>
                              <a:gd name="T25" fmla="*/ T24 w 54"/>
                              <a:gd name="T26" fmla="+- 0 -591 -645"/>
                              <a:gd name="T27" fmla="*/ -591 h 54"/>
                              <a:gd name="T28" fmla="+- 0 6500 6464"/>
                              <a:gd name="T29" fmla="*/ T28 w 54"/>
                              <a:gd name="T30" fmla="+- 0 -593 -645"/>
                              <a:gd name="T31" fmla="*/ -593 h 54"/>
                              <a:gd name="T32" fmla="+- 0 6510 6464"/>
                              <a:gd name="T33" fmla="*/ T32 w 54"/>
                              <a:gd name="T34" fmla="+- 0 -599 -645"/>
                              <a:gd name="T35" fmla="*/ -599 h 54"/>
                              <a:gd name="T36" fmla="+- 0 6516 6464"/>
                              <a:gd name="T37" fmla="*/ T36 w 54"/>
                              <a:gd name="T38" fmla="+- 0 -609 -645"/>
                              <a:gd name="T39" fmla="*/ -609 h 54"/>
                              <a:gd name="T40" fmla="+- 0 6518 6464"/>
                              <a:gd name="T41" fmla="*/ T40 w 54"/>
                              <a:gd name="T42" fmla="+- 0 -624 -645"/>
                              <a:gd name="T43" fmla="*/ -624 h 54"/>
                              <a:gd name="T44" fmla="+- 0 6518 6464"/>
                              <a:gd name="T45" fmla="*/ T44 w 54"/>
                              <a:gd name="T46" fmla="+- 0 -634 -645"/>
                              <a:gd name="T47" fmla="*/ -634 h 54"/>
                              <a:gd name="T48" fmla="+- 0 6507 6464"/>
                              <a:gd name="T49" fmla="*/ T48 w 54"/>
                              <a:gd name="T50" fmla="+- 0 -645 -645"/>
                              <a:gd name="T51" fmla="*/ -64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1"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995906" name="Freeform 612"/>
                        <wps:cNvSpPr>
                          <a:spLocks/>
                        </wps:cNvSpPr>
                        <wps:spPr bwMode="auto">
                          <a:xfrm>
                            <a:off x="6463" y="-646"/>
                            <a:ext cx="54" cy="54"/>
                          </a:xfrm>
                          <a:custGeom>
                            <a:avLst/>
                            <a:gdLst>
                              <a:gd name="T0" fmla="+- 0 6464 6464"/>
                              <a:gd name="T1" fmla="*/ T0 w 54"/>
                              <a:gd name="T2" fmla="+- 0 -624 -645"/>
                              <a:gd name="T3" fmla="*/ -624 h 54"/>
                              <a:gd name="T4" fmla="+- 0 6464 6464"/>
                              <a:gd name="T5" fmla="*/ T4 w 54"/>
                              <a:gd name="T6" fmla="+- 0 -602 -645"/>
                              <a:gd name="T7" fmla="*/ -602 h 54"/>
                              <a:gd name="T8" fmla="+- 0 6475 6464"/>
                              <a:gd name="T9" fmla="*/ T8 w 54"/>
                              <a:gd name="T10" fmla="+- 0 -591 -645"/>
                              <a:gd name="T11" fmla="*/ -591 h 54"/>
                              <a:gd name="T12" fmla="+- 0 6485 6464"/>
                              <a:gd name="T13" fmla="*/ T12 w 54"/>
                              <a:gd name="T14" fmla="+- 0 -591 -645"/>
                              <a:gd name="T15" fmla="*/ -591 h 54"/>
                              <a:gd name="T16" fmla="+- 0 6500 6464"/>
                              <a:gd name="T17" fmla="*/ T16 w 54"/>
                              <a:gd name="T18" fmla="+- 0 -593 -645"/>
                              <a:gd name="T19" fmla="*/ -593 h 54"/>
                              <a:gd name="T20" fmla="+- 0 6510 6464"/>
                              <a:gd name="T21" fmla="*/ T20 w 54"/>
                              <a:gd name="T22" fmla="+- 0 -599 -645"/>
                              <a:gd name="T23" fmla="*/ -599 h 54"/>
                              <a:gd name="T24" fmla="+- 0 6516 6464"/>
                              <a:gd name="T25" fmla="*/ T24 w 54"/>
                              <a:gd name="T26" fmla="+- 0 -609 -645"/>
                              <a:gd name="T27" fmla="*/ -609 h 54"/>
                              <a:gd name="T28" fmla="+- 0 6518 6464"/>
                              <a:gd name="T29" fmla="*/ T28 w 54"/>
                              <a:gd name="T30" fmla="+- 0 -624 -645"/>
                              <a:gd name="T31" fmla="*/ -624 h 54"/>
                              <a:gd name="T32" fmla="+- 0 6518 6464"/>
                              <a:gd name="T33" fmla="*/ T32 w 54"/>
                              <a:gd name="T34" fmla="+- 0 -634 -645"/>
                              <a:gd name="T35" fmla="*/ -634 h 54"/>
                              <a:gd name="T36" fmla="+- 0 6507 6464"/>
                              <a:gd name="T37" fmla="*/ T36 w 54"/>
                              <a:gd name="T38" fmla="+- 0 -645 -645"/>
                              <a:gd name="T39" fmla="*/ -645 h 54"/>
                              <a:gd name="T40" fmla="+- 0 6485 6464"/>
                              <a:gd name="T41" fmla="*/ T40 w 54"/>
                              <a:gd name="T42" fmla="+- 0 -645 -645"/>
                              <a:gd name="T43" fmla="*/ -645 h 54"/>
                              <a:gd name="T44" fmla="+- 0 6475 6464"/>
                              <a:gd name="T45" fmla="*/ T44 w 54"/>
                              <a:gd name="T46" fmla="+- 0 -645 -645"/>
                              <a:gd name="T47" fmla="*/ -645 h 54"/>
                              <a:gd name="T48" fmla="+- 0 6464 6464"/>
                              <a:gd name="T49" fmla="*/ T48 w 54"/>
                              <a:gd name="T50" fmla="+- 0 -634 -645"/>
                              <a:gd name="T51" fmla="*/ -634 h 54"/>
                              <a:gd name="T52" fmla="+- 0 6464 6464"/>
                              <a:gd name="T53" fmla="*/ T52 w 54"/>
                              <a:gd name="T54" fmla="+- 0 -624 -645"/>
                              <a:gd name="T55" fmla="*/ -6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1" y="54"/>
                                </a:lnTo>
                                <a:lnTo>
                                  <a:pt x="36" y="52"/>
                                </a:lnTo>
                                <a:lnTo>
                                  <a:pt x="46" y="46"/>
                                </a:lnTo>
                                <a:lnTo>
                                  <a:pt x="52" y="36"/>
                                </a:lnTo>
                                <a:lnTo>
                                  <a:pt x="54" y="21"/>
                                </a:lnTo>
                                <a:lnTo>
                                  <a:pt x="54" y="11"/>
                                </a:lnTo>
                                <a:lnTo>
                                  <a:pt x="43" y="0"/>
                                </a:lnTo>
                                <a:lnTo>
                                  <a:pt x="21"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449784" name="Freeform 613"/>
                        <wps:cNvSpPr>
                          <a:spLocks/>
                        </wps:cNvSpPr>
                        <wps:spPr bwMode="auto">
                          <a:xfrm>
                            <a:off x="6776" y="-1325"/>
                            <a:ext cx="54" cy="54"/>
                          </a:xfrm>
                          <a:custGeom>
                            <a:avLst/>
                            <a:gdLst>
                              <a:gd name="T0" fmla="+- 0 6820 6777"/>
                              <a:gd name="T1" fmla="*/ T0 w 54"/>
                              <a:gd name="T2" fmla="+- 0 -1324 -1324"/>
                              <a:gd name="T3" fmla="*/ -1324 h 54"/>
                              <a:gd name="T4" fmla="+- 0 6788 6777"/>
                              <a:gd name="T5" fmla="*/ T4 w 54"/>
                              <a:gd name="T6" fmla="+- 0 -1324 -1324"/>
                              <a:gd name="T7" fmla="*/ -1324 h 54"/>
                              <a:gd name="T8" fmla="+- 0 6777 6777"/>
                              <a:gd name="T9" fmla="*/ T8 w 54"/>
                              <a:gd name="T10" fmla="+- 0 -1313 -1324"/>
                              <a:gd name="T11" fmla="*/ -1313 h 54"/>
                              <a:gd name="T12" fmla="+- 0 6777 6777"/>
                              <a:gd name="T13" fmla="*/ T12 w 54"/>
                              <a:gd name="T14" fmla="+- 0 -1303 -1324"/>
                              <a:gd name="T15" fmla="*/ -1303 h 54"/>
                              <a:gd name="T16" fmla="+- 0 6777 6777"/>
                              <a:gd name="T17" fmla="*/ T16 w 54"/>
                              <a:gd name="T18" fmla="+- 0 -1281 -1324"/>
                              <a:gd name="T19" fmla="*/ -1281 h 54"/>
                              <a:gd name="T20" fmla="+- 0 6788 6777"/>
                              <a:gd name="T21" fmla="*/ T20 w 54"/>
                              <a:gd name="T22" fmla="+- 0 -1270 -1324"/>
                              <a:gd name="T23" fmla="*/ -1270 h 54"/>
                              <a:gd name="T24" fmla="+- 0 6798 6777"/>
                              <a:gd name="T25" fmla="*/ T24 w 54"/>
                              <a:gd name="T26" fmla="+- 0 -1270 -1324"/>
                              <a:gd name="T27" fmla="*/ -1270 h 54"/>
                              <a:gd name="T28" fmla="+- 0 6813 6777"/>
                              <a:gd name="T29" fmla="*/ T28 w 54"/>
                              <a:gd name="T30" fmla="+- 0 -1272 -1324"/>
                              <a:gd name="T31" fmla="*/ -1272 h 54"/>
                              <a:gd name="T32" fmla="+- 0 6823 6777"/>
                              <a:gd name="T33" fmla="*/ T32 w 54"/>
                              <a:gd name="T34" fmla="+- 0 -1278 -1324"/>
                              <a:gd name="T35" fmla="*/ -1278 h 54"/>
                              <a:gd name="T36" fmla="+- 0 6829 6777"/>
                              <a:gd name="T37" fmla="*/ T36 w 54"/>
                              <a:gd name="T38" fmla="+- 0 -1288 -1324"/>
                              <a:gd name="T39" fmla="*/ -1288 h 54"/>
                              <a:gd name="T40" fmla="+- 0 6831 6777"/>
                              <a:gd name="T41" fmla="*/ T40 w 54"/>
                              <a:gd name="T42" fmla="+- 0 -1303 -1324"/>
                              <a:gd name="T43" fmla="*/ -1303 h 54"/>
                              <a:gd name="T44" fmla="+- 0 6831 6777"/>
                              <a:gd name="T45" fmla="*/ T44 w 54"/>
                              <a:gd name="T46" fmla="+- 0 -1313 -1324"/>
                              <a:gd name="T47" fmla="*/ -1313 h 54"/>
                              <a:gd name="T48" fmla="+- 0 6820 6777"/>
                              <a:gd name="T49" fmla="*/ T48 w 54"/>
                              <a:gd name="T50" fmla="+- 0 -1324 -1324"/>
                              <a:gd name="T51" fmla="*/ -13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1"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448145" name="Freeform 614"/>
                        <wps:cNvSpPr>
                          <a:spLocks/>
                        </wps:cNvSpPr>
                        <wps:spPr bwMode="auto">
                          <a:xfrm>
                            <a:off x="6776" y="-1325"/>
                            <a:ext cx="54" cy="54"/>
                          </a:xfrm>
                          <a:custGeom>
                            <a:avLst/>
                            <a:gdLst>
                              <a:gd name="T0" fmla="+- 0 6777 6777"/>
                              <a:gd name="T1" fmla="*/ T0 w 54"/>
                              <a:gd name="T2" fmla="+- 0 -1303 -1324"/>
                              <a:gd name="T3" fmla="*/ -1303 h 54"/>
                              <a:gd name="T4" fmla="+- 0 6777 6777"/>
                              <a:gd name="T5" fmla="*/ T4 w 54"/>
                              <a:gd name="T6" fmla="+- 0 -1281 -1324"/>
                              <a:gd name="T7" fmla="*/ -1281 h 54"/>
                              <a:gd name="T8" fmla="+- 0 6788 6777"/>
                              <a:gd name="T9" fmla="*/ T8 w 54"/>
                              <a:gd name="T10" fmla="+- 0 -1270 -1324"/>
                              <a:gd name="T11" fmla="*/ -1270 h 54"/>
                              <a:gd name="T12" fmla="+- 0 6798 6777"/>
                              <a:gd name="T13" fmla="*/ T12 w 54"/>
                              <a:gd name="T14" fmla="+- 0 -1270 -1324"/>
                              <a:gd name="T15" fmla="*/ -1270 h 54"/>
                              <a:gd name="T16" fmla="+- 0 6813 6777"/>
                              <a:gd name="T17" fmla="*/ T16 w 54"/>
                              <a:gd name="T18" fmla="+- 0 -1272 -1324"/>
                              <a:gd name="T19" fmla="*/ -1272 h 54"/>
                              <a:gd name="T20" fmla="+- 0 6823 6777"/>
                              <a:gd name="T21" fmla="*/ T20 w 54"/>
                              <a:gd name="T22" fmla="+- 0 -1278 -1324"/>
                              <a:gd name="T23" fmla="*/ -1278 h 54"/>
                              <a:gd name="T24" fmla="+- 0 6829 6777"/>
                              <a:gd name="T25" fmla="*/ T24 w 54"/>
                              <a:gd name="T26" fmla="+- 0 -1288 -1324"/>
                              <a:gd name="T27" fmla="*/ -1288 h 54"/>
                              <a:gd name="T28" fmla="+- 0 6831 6777"/>
                              <a:gd name="T29" fmla="*/ T28 w 54"/>
                              <a:gd name="T30" fmla="+- 0 -1303 -1324"/>
                              <a:gd name="T31" fmla="*/ -1303 h 54"/>
                              <a:gd name="T32" fmla="+- 0 6831 6777"/>
                              <a:gd name="T33" fmla="*/ T32 w 54"/>
                              <a:gd name="T34" fmla="+- 0 -1313 -1324"/>
                              <a:gd name="T35" fmla="*/ -1313 h 54"/>
                              <a:gd name="T36" fmla="+- 0 6820 6777"/>
                              <a:gd name="T37" fmla="*/ T36 w 54"/>
                              <a:gd name="T38" fmla="+- 0 -1324 -1324"/>
                              <a:gd name="T39" fmla="*/ -1324 h 54"/>
                              <a:gd name="T40" fmla="+- 0 6798 6777"/>
                              <a:gd name="T41" fmla="*/ T40 w 54"/>
                              <a:gd name="T42" fmla="+- 0 -1324 -1324"/>
                              <a:gd name="T43" fmla="*/ -1324 h 54"/>
                              <a:gd name="T44" fmla="+- 0 6788 6777"/>
                              <a:gd name="T45" fmla="*/ T44 w 54"/>
                              <a:gd name="T46" fmla="+- 0 -1324 -1324"/>
                              <a:gd name="T47" fmla="*/ -1324 h 54"/>
                              <a:gd name="T48" fmla="+- 0 6777 6777"/>
                              <a:gd name="T49" fmla="*/ T48 w 54"/>
                              <a:gd name="T50" fmla="+- 0 -1313 -1324"/>
                              <a:gd name="T51" fmla="*/ -1313 h 54"/>
                              <a:gd name="T52" fmla="+- 0 6777 6777"/>
                              <a:gd name="T53" fmla="*/ T52 w 54"/>
                              <a:gd name="T54" fmla="+- 0 -1303 -1324"/>
                              <a:gd name="T55" fmla="*/ -13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1" y="54"/>
                                </a:lnTo>
                                <a:lnTo>
                                  <a:pt x="36" y="52"/>
                                </a:lnTo>
                                <a:lnTo>
                                  <a:pt x="46" y="46"/>
                                </a:lnTo>
                                <a:lnTo>
                                  <a:pt x="52" y="36"/>
                                </a:lnTo>
                                <a:lnTo>
                                  <a:pt x="54" y="21"/>
                                </a:lnTo>
                                <a:lnTo>
                                  <a:pt x="54" y="11"/>
                                </a:lnTo>
                                <a:lnTo>
                                  <a:pt x="43" y="0"/>
                                </a:lnTo>
                                <a:lnTo>
                                  <a:pt x="21"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160528" name="Freeform 615"/>
                        <wps:cNvSpPr>
                          <a:spLocks/>
                        </wps:cNvSpPr>
                        <wps:spPr bwMode="auto">
                          <a:xfrm>
                            <a:off x="7089" y="-1842"/>
                            <a:ext cx="54" cy="55"/>
                          </a:xfrm>
                          <a:custGeom>
                            <a:avLst/>
                            <a:gdLst>
                              <a:gd name="T0" fmla="+- 0 7133 7090"/>
                              <a:gd name="T1" fmla="*/ T0 w 54"/>
                              <a:gd name="T2" fmla="+- 0 -1842 -1842"/>
                              <a:gd name="T3" fmla="*/ -1842 h 55"/>
                              <a:gd name="T4" fmla="+- 0 7101 7090"/>
                              <a:gd name="T5" fmla="*/ T4 w 54"/>
                              <a:gd name="T6" fmla="+- 0 -1842 -1842"/>
                              <a:gd name="T7" fmla="*/ -1842 h 55"/>
                              <a:gd name="T8" fmla="+- 0 7090 7090"/>
                              <a:gd name="T9" fmla="*/ T8 w 54"/>
                              <a:gd name="T10" fmla="+- 0 -1831 -1842"/>
                              <a:gd name="T11" fmla="*/ -1831 h 55"/>
                              <a:gd name="T12" fmla="+- 0 7090 7090"/>
                              <a:gd name="T13" fmla="*/ T12 w 54"/>
                              <a:gd name="T14" fmla="+- 0 -1820 -1842"/>
                              <a:gd name="T15" fmla="*/ -1820 h 55"/>
                              <a:gd name="T16" fmla="+- 0 7090 7090"/>
                              <a:gd name="T17" fmla="*/ T16 w 54"/>
                              <a:gd name="T18" fmla="+- 0 -1799 -1842"/>
                              <a:gd name="T19" fmla="*/ -1799 h 55"/>
                              <a:gd name="T20" fmla="+- 0 7101 7090"/>
                              <a:gd name="T21" fmla="*/ T20 w 54"/>
                              <a:gd name="T22" fmla="+- 0 -1788 -1842"/>
                              <a:gd name="T23" fmla="*/ -1788 h 55"/>
                              <a:gd name="T24" fmla="+- 0 7111 7090"/>
                              <a:gd name="T25" fmla="*/ T24 w 54"/>
                              <a:gd name="T26" fmla="+- 0 -1788 -1842"/>
                              <a:gd name="T27" fmla="*/ -1788 h 55"/>
                              <a:gd name="T28" fmla="+- 0 7125 7090"/>
                              <a:gd name="T29" fmla="*/ T28 w 54"/>
                              <a:gd name="T30" fmla="+- 0 -1790 -1842"/>
                              <a:gd name="T31" fmla="*/ -1790 h 55"/>
                              <a:gd name="T32" fmla="+- 0 7136 7090"/>
                              <a:gd name="T33" fmla="*/ T32 w 54"/>
                              <a:gd name="T34" fmla="+- 0 -1796 -1842"/>
                              <a:gd name="T35" fmla="*/ -1796 h 55"/>
                              <a:gd name="T36" fmla="+- 0 7142 7090"/>
                              <a:gd name="T37" fmla="*/ T36 w 54"/>
                              <a:gd name="T38" fmla="+- 0 -1806 -1842"/>
                              <a:gd name="T39" fmla="*/ -1806 h 55"/>
                              <a:gd name="T40" fmla="+- 0 7144 7090"/>
                              <a:gd name="T41" fmla="*/ T40 w 54"/>
                              <a:gd name="T42" fmla="+- 0 -1820 -1842"/>
                              <a:gd name="T43" fmla="*/ -1820 h 55"/>
                              <a:gd name="T44" fmla="+- 0 7144 7090"/>
                              <a:gd name="T45" fmla="*/ T44 w 54"/>
                              <a:gd name="T46" fmla="+- 0 -1831 -1842"/>
                              <a:gd name="T47" fmla="*/ -1831 h 55"/>
                              <a:gd name="T48" fmla="+- 0 7133 7090"/>
                              <a:gd name="T49" fmla="*/ T48 w 54"/>
                              <a:gd name="T50" fmla="+- 0 -1842 -1842"/>
                              <a:gd name="T51" fmla="*/ -18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1" y="0"/>
                                </a:lnTo>
                                <a:lnTo>
                                  <a:pt x="0" y="11"/>
                                </a:lnTo>
                                <a:lnTo>
                                  <a:pt x="0" y="22"/>
                                </a:lnTo>
                                <a:lnTo>
                                  <a:pt x="0" y="43"/>
                                </a:lnTo>
                                <a:lnTo>
                                  <a:pt x="11" y="54"/>
                                </a:lnTo>
                                <a:lnTo>
                                  <a:pt x="21" y="54"/>
                                </a:lnTo>
                                <a:lnTo>
                                  <a:pt x="35" y="52"/>
                                </a:lnTo>
                                <a:lnTo>
                                  <a:pt x="46" y="46"/>
                                </a:lnTo>
                                <a:lnTo>
                                  <a:pt x="52" y="36"/>
                                </a:lnTo>
                                <a:lnTo>
                                  <a:pt x="54" y="22"/>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718181" name="Freeform 616"/>
                        <wps:cNvSpPr>
                          <a:spLocks/>
                        </wps:cNvSpPr>
                        <wps:spPr bwMode="auto">
                          <a:xfrm>
                            <a:off x="7089" y="-1842"/>
                            <a:ext cx="54" cy="55"/>
                          </a:xfrm>
                          <a:custGeom>
                            <a:avLst/>
                            <a:gdLst>
                              <a:gd name="T0" fmla="+- 0 7090 7090"/>
                              <a:gd name="T1" fmla="*/ T0 w 54"/>
                              <a:gd name="T2" fmla="+- 0 -1820 -1842"/>
                              <a:gd name="T3" fmla="*/ -1820 h 55"/>
                              <a:gd name="T4" fmla="+- 0 7090 7090"/>
                              <a:gd name="T5" fmla="*/ T4 w 54"/>
                              <a:gd name="T6" fmla="+- 0 -1799 -1842"/>
                              <a:gd name="T7" fmla="*/ -1799 h 55"/>
                              <a:gd name="T8" fmla="+- 0 7101 7090"/>
                              <a:gd name="T9" fmla="*/ T8 w 54"/>
                              <a:gd name="T10" fmla="+- 0 -1788 -1842"/>
                              <a:gd name="T11" fmla="*/ -1788 h 55"/>
                              <a:gd name="T12" fmla="+- 0 7111 7090"/>
                              <a:gd name="T13" fmla="*/ T12 w 54"/>
                              <a:gd name="T14" fmla="+- 0 -1788 -1842"/>
                              <a:gd name="T15" fmla="*/ -1788 h 55"/>
                              <a:gd name="T16" fmla="+- 0 7125 7090"/>
                              <a:gd name="T17" fmla="*/ T16 w 54"/>
                              <a:gd name="T18" fmla="+- 0 -1790 -1842"/>
                              <a:gd name="T19" fmla="*/ -1790 h 55"/>
                              <a:gd name="T20" fmla="+- 0 7136 7090"/>
                              <a:gd name="T21" fmla="*/ T20 w 54"/>
                              <a:gd name="T22" fmla="+- 0 -1796 -1842"/>
                              <a:gd name="T23" fmla="*/ -1796 h 55"/>
                              <a:gd name="T24" fmla="+- 0 7142 7090"/>
                              <a:gd name="T25" fmla="*/ T24 w 54"/>
                              <a:gd name="T26" fmla="+- 0 -1806 -1842"/>
                              <a:gd name="T27" fmla="*/ -1806 h 55"/>
                              <a:gd name="T28" fmla="+- 0 7144 7090"/>
                              <a:gd name="T29" fmla="*/ T28 w 54"/>
                              <a:gd name="T30" fmla="+- 0 -1820 -1842"/>
                              <a:gd name="T31" fmla="*/ -1820 h 55"/>
                              <a:gd name="T32" fmla="+- 0 7144 7090"/>
                              <a:gd name="T33" fmla="*/ T32 w 54"/>
                              <a:gd name="T34" fmla="+- 0 -1831 -1842"/>
                              <a:gd name="T35" fmla="*/ -1831 h 55"/>
                              <a:gd name="T36" fmla="+- 0 7133 7090"/>
                              <a:gd name="T37" fmla="*/ T36 w 54"/>
                              <a:gd name="T38" fmla="+- 0 -1842 -1842"/>
                              <a:gd name="T39" fmla="*/ -1842 h 55"/>
                              <a:gd name="T40" fmla="+- 0 7111 7090"/>
                              <a:gd name="T41" fmla="*/ T40 w 54"/>
                              <a:gd name="T42" fmla="+- 0 -1842 -1842"/>
                              <a:gd name="T43" fmla="*/ -1842 h 55"/>
                              <a:gd name="T44" fmla="+- 0 7101 7090"/>
                              <a:gd name="T45" fmla="*/ T44 w 54"/>
                              <a:gd name="T46" fmla="+- 0 -1842 -1842"/>
                              <a:gd name="T47" fmla="*/ -1842 h 55"/>
                              <a:gd name="T48" fmla="+- 0 7090 7090"/>
                              <a:gd name="T49" fmla="*/ T48 w 54"/>
                              <a:gd name="T50" fmla="+- 0 -1831 -1842"/>
                              <a:gd name="T51" fmla="*/ -1831 h 55"/>
                              <a:gd name="T52" fmla="+- 0 7090 7090"/>
                              <a:gd name="T53" fmla="*/ T52 w 54"/>
                              <a:gd name="T54" fmla="+- 0 -1820 -1842"/>
                              <a:gd name="T55" fmla="*/ -182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3"/>
                                </a:lnTo>
                                <a:lnTo>
                                  <a:pt x="11" y="54"/>
                                </a:lnTo>
                                <a:lnTo>
                                  <a:pt x="21" y="54"/>
                                </a:lnTo>
                                <a:lnTo>
                                  <a:pt x="35" y="52"/>
                                </a:lnTo>
                                <a:lnTo>
                                  <a:pt x="46" y="46"/>
                                </a:lnTo>
                                <a:lnTo>
                                  <a:pt x="52" y="36"/>
                                </a:lnTo>
                                <a:lnTo>
                                  <a:pt x="54" y="22"/>
                                </a:lnTo>
                                <a:lnTo>
                                  <a:pt x="54" y="11"/>
                                </a:lnTo>
                                <a:lnTo>
                                  <a:pt x="43" y="0"/>
                                </a:lnTo>
                                <a:lnTo>
                                  <a:pt x="21" y="0"/>
                                </a:lnTo>
                                <a:lnTo>
                                  <a:pt x="11" y="0"/>
                                </a:lnTo>
                                <a:lnTo>
                                  <a:pt x="0" y="11"/>
                                </a:lnTo>
                                <a:lnTo>
                                  <a:pt x="0" y="22"/>
                                </a:lnTo>
                                <a:close/>
                              </a:path>
                            </a:pathLst>
                          </a:custGeom>
                          <a:noFill/>
                          <a:ln w="683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18269" name="Freeform 617"/>
                        <wps:cNvSpPr>
                          <a:spLocks/>
                        </wps:cNvSpPr>
                        <wps:spPr bwMode="auto">
                          <a:xfrm>
                            <a:off x="7402" y="-1670"/>
                            <a:ext cx="55" cy="54"/>
                          </a:xfrm>
                          <a:custGeom>
                            <a:avLst/>
                            <a:gdLst>
                              <a:gd name="T0" fmla="+- 0 7446 7403"/>
                              <a:gd name="T1" fmla="*/ T0 w 55"/>
                              <a:gd name="T2" fmla="+- 0 -1669 -1669"/>
                              <a:gd name="T3" fmla="*/ -1669 h 54"/>
                              <a:gd name="T4" fmla="+- 0 7413 7403"/>
                              <a:gd name="T5" fmla="*/ T4 w 55"/>
                              <a:gd name="T6" fmla="+- 0 -1669 -1669"/>
                              <a:gd name="T7" fmla="*/ -1669 h 54"/>
                              <a:gd name="T8" fmla="+- 0 7403 7403"/>
                              <a:gd name="T9" fmla="*/ T8 w 55"/>
                              <a:gd name="T10" fmla="+- 0 -1658 -1669"/>
                              <a:gd name="T11" fmla="*/ -1658 h 54"/>
                              <a:gd name="T12" fmla="+- 0 7403 7403"/>
                              <a:gd name="T13" fmla="*/ T12 w 55"/>
                              <a:gd name="T14" fmla="+- 0 -1648 -1669"/>
                              <a:gd name="T15" fmla="*/ -1648 h 54"/>
                              <a:gd name="T16" fmla="+- 0 7403 7403"/>
                              <a:gd name="T17" fmla="*/ T16 w 55"/>
                              <a:gd name="T18" fmla="+- 0 -1626 -1669"/>
                              <a:gd name="T19" fmla="*/ -1626 h 54"/>
                              <a:gd name="T20" fmla="+- 0 7413 7403"/>
                              <a:gd name="T21" fmla="*/ T20 w 55"/>
                              <a:gd name="T22" fmla="+- 0 -1615 -1669"/>
                              <a:gd name="T23" fmla="*/ -1615 h 54"/>
                              <a:gd name="T24" fmla="+- 0 7424 7403"/>
                              <a:gd name="T25" fmla="*/ T24 w 55"/>
                              <a:gd name="T26" fmla="+- 0 -1615 -1669"/>
                              <a:gd name="T27" fmla="*/ -1615 h 54"/>
                              <a:gd name="T28" fmla="+- 0 7438 7403"/>
                              <a:gd name="T29" fmla="*/ T28 w 55"/>
                              <a:gd name="T30" fmla="+- 0 -1617 -1669"/>
                              <a:gd name="T31" fmla="*/ -1617 h 54"/>
                              <a:gd name="T32" fmla="+- 0 7449 7403"/>
                              <a:gd name="T33" fmla="*/ T32 w 55"/>
                              <a:gd name="T34" fmla="+- 0 -1623 -1669"/>
                              <a:gd name="T35" fmla="*/ -1623 h 54"/>
                              <a:gd name="T36" fmla="+- 0 7455 7403"/>
                              <a:gd name="T37" fmla="*/ T36 w 55"/>
                              <a:gd name="T38" fmla="+- 0 -1633 -1669"/>
                              <a:gd name="T39" fmla="*/ -1633 h 54"/>
                              <a:gd name="T40" fmla="+- 0 7457 7403"/>
                              <a:gd name="T41" fmla="*/ T40 w 55"/>
                              <a:gd name="T42" fmla="+- 0 -1648 -1669"/>
                              <a:gd name="T43" fmla="*/ -1648 h 54"/>
                              <a:gd name="T44" fmla="+- 0 7457 7403"/>
                              <a:gd name="T45" fmla="*/ T44 w 55"/>
                              <a:gd name="T46" fmla="+- 0 -1658 -1669"/>
                              <a:gd name="T47" fmla="*/ -1658 h 54"/>
                              <a:gd name="T48" fmla="+- 0 7446 7403"/>
                              <a:gd name="T49" fmla="*/ T48 w 55"/>
                              <a:gd name="T50" fmla="+- 0 -1669 -1669"/>
                              <a:gd name="T51" fmla="*/ -166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4">
                                <a:moveTo>
                                  <a:pt x="43" y="0"/>
                                </a:moveTo>
                                <a:lnTo>
                                  <a:pt x="10" y="0"/>
                                </a:lnTo>
                                <a:lnTo>
                                  <a:pt x="0" y="11"/>
                                </a:lnTo>
                                <a:lnTo>
                                  <a:pt x="0" y="21"/>
                                </a:lnTo>
                                <a:lnTo>
                                  <a:pt x="0" y="43"/>
                                </a:lnTo>
                                <a:lnTo>
                                  <a:pt x="10" y="54"/>
                                </a:lnTo>
                                <a:lnTo>
                                  <a:pt x="21" y="54"/>
                                </a:lnTo>
                                <a:lnTo>
                                  <a:pt x="35"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835127" name="Freeform 618"/>
                        <wps:cNvSpPr>
                          <a:spLocks/>
                        </wps:cNvSpPr>
                        <wps:spPr bwMode="auto">
                          <a:xfrm>
                            <a:off x="7402" y="-1670"/>
                            <a:ext cx="55" cy="54"/>
                          </a:xfrm>
                          <a:custGeom>
                            <a:avLst/>
                            <a:gdLst>
                              <a:gd name="T0" fmla="+- 0 7403 7403"/>
                              <a:gd name="T1" fmla="*/ T0 w 55"/>
                              <a:gd name="T2" fmla="+- 0 -1648 -1669"/>
                              <a:gd name="T3" fmla="*/ -1648 h 54"/>
                              <a:gd name="T4" fmla="+- 0 7403 7403"/>
                              <a:gd name="T5" fmla="*/ T4 w 55"/>
                              <a:gd name="T6" fmla="+- 0 -1626 -1669"/>
                              <a:gd name="T7" fmla="*/ -1626 h 54"/>
                              <a:gd name="T8" fmla="+- 0 7413 7403"/>
                              <a:gd name="T9" fmla="*/ T8 w 55"/>
                              <a:gd name="T10" fmla="+- 0 -1615 -1669"/>
                              <a:gd name="T11" fmla="*/ -1615 h 54"/>
                              <a:gd name="T12" fmla="+- 0 7424 7403"/>
                              <a:gd name="T13" fmla="*/ T12 w 55"/>
                              <a:gd name="T14" fmla="+- 0 -1615 -1669"/>
                              <a:gd name="T15" fmla="*/ -1615 h 54"/>
                              <a:gd name="T16" fmla="+- 0 7438 7403"/>
                              <a:gd name="T17" fmla="*/ T16 w 55"/>
                              <a:gd name="T18" fmla="+- 0 -1617 -1669"/>
                              <a:gd name="T19" fmla="*/ -1617 h 54"/>
                              <a:gd name="T20" fmla="+- 0 7449 7403"/>
                              <a:gd name="T21" fmla="*/ T20 w 55"/>
                              <a:gd name="T22" fmla="+- 0 -1623 -1669"/>
                              <a:gd name="T23" fmla="*/ -1623 h 54"/>
                              <a:gd name="T24" fmla="+- 0 7455 7403"/>
                              <a:gd name="T25" fmla="*/ T24 w 55"/>
                              <a:gd name="T26" fmla="+- 0 -1633 -1669"/>
                              <a:gd name="T27" fmla="*/ -1633 h 54"/>
                              <a:gd name="T28" fmla="+- 0 7457 7403"/>
                              <a:gd name="T29" fmla="*/ T28 w 55"/>
                              <a:gd name="T30" fmla="+- 0 -1648 -1669"/>
                              <a:gd name="T31" fmla="*/ -1648 h 54"/>
                              <a:gd name="T32" fmla="+- 0 7457 7403"/>
                              <a:gd name="T33" fmla="*/ T32 w 55"/>
                              <a:gd name="T34" fmla="+- 0 -1658 -1669"/>
                              <a:gd name="T35" fmla="*/ -1658 h 54"/>
                              <a:gd name="T36" fmla="+- 0 7446 7403"/>
                              <a:gd name="T37" fmla="*/ T36 w 55"/>
                              <a:gd name="T38" fmla="+- 0 -1669 -1669"/>
                              <a:gd name="T39" fmla="*/ -1669 h 54"/>
                              <a:gd name="T40" fmla="+- 0 7424 7403"/>
                              <a:gd name="T41" fmla="*/ T40 w 55"/>
                              <a:gd name="T42" fmla="+- 0 -1669 -1669"/>
                              <a:gd name="T43" fmla="*/ -1669 h 54"/>
                              <a:gd name="T44" fmla="+- 0 7413 7403"/>
                              <a:gd name="T45" fmla="*/ T44 w 55"/>
                              <a:gd name="T46" fmla="+- 0 -1669 -1669"/>
                              <a:gd name="T47" fmla="*/ -1669 h 54"/>
                              <a:gd name="T48" fmla="+- 0 7403 7403"/>
                              <a:gd name="T49" fmla="*/ T48 w 55"/>
                              <a:gd name="T50" fmla="+- 0 -1658 -1669"/>
                              <a:gd name="T51" fmla="*/ -1658 h 54"/>
                              <a:gd name="T52" fmla="+- 0 7403 7403"/>
                              <a:gd name="T53" fmla="*/ T52 w 55"/>
                              <a:gd name="T54" fmla="+- 0 -1648 -1669"/>
                              <a:gd name="T55" fmla="*/ -164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54">
                                <a:moveTo>
                                  <a:pt x="0" y="21"/>
                                </a:moveTo>
                                <a:lnTo>
                                  <a:pt x="0" y="43"/>
                                </a:lnTo>
                                <a:lnTo>
                                  <a:pt x="10" y="54"/>
                                </a:lnTo>
                                <a:lnTo>
                                  <a:pt x="21" y="54"/>
                                </a:lnTo>
                                <a:lnTo>
                                  <a:pt x="35" y="52"/>
                                </a:lnTo>
                                <a:lnTo>
                                  <a:pt x="46" y="46"/>
                                </a:lnTo>
                                <a:lnTo>
                                  <a:pt x="52" y="36"/>
                                </a:lnTo>
                                <a:lnTo>
                                  <a:pt x="54" y="21"/>
                                </a:lnTo>
                                <a:lnTo>
                                  <a:pt x="54" y="11"/>
                                </a:lnTo>
                                <a:lnTo>
                                  <a:pt x="43" y="0"/>
                                </a:lnTo>
                                <a:lnTo>
                                  <a:pt x="21" y="0"/>
                                </a:lnTo>
                                <a:lnTo>
                                  <a:pt x="10"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349037" name="Freeform 619"/>
                        <wps:cNvSpPr>
                          <a:spLocks/>
                        </wps:cNvSpPr>
                        <wps:spPr bwMode="auto">
                          <a:xfrm>
                            <a:off x="7715" y="-1325"/>
                            <a:ext cx="54" cy="54"/>
                          </a:xfrm>
                          <a:custGeom>
                            <a:avLst/>
                            <a:gdLst>
                              <a:gd name="T0" fmla="+- 0 7759 7716"/>
                              <a:gd name="T1" fmla="*/ T0 w 54"/>
                              <a:gd name="T2" fmla="+- 0 -1324 -1324"/>
                              <a:gd name="T3" fmla="*/ -1324 h 54"/>
                              <a:gd name="T4" fmla="+- 0 7727 7716"/>
                              <a:gd name="T5" fmla="*/ T4 w 54"/>
                              <a:gd name="T6" fmla="+- 0 -1324 -1324"/>
                              <a:gd name="T7" fmla="*/ -1324 h 54"/>
                              <a:gd name="T8" fmla="+- 0 7716 7716"/>
                              <a:gd name="T9" fmla="*/ T8 w 54"/>
                              <a:gd name="T10" fmla="+- 0 -1313 -1324"/>
                              <a:gd name="T11" fmla="*/ -1313 h 54"/>
                              <a:gd name="T12" fmla="+- 0 7716 7716"/>
                              <a:gd name="T13" fmla="*/ T12 w 54"/>
                              <a:gd name="T14" fmla="+- 0 -1303 -1324"/>
                              <a:gd name="T15" fmla="*/ -1303 h 54"/>
                              <a:gd name="T16" fmla="+- 0 7716 7716"/>
                              <a:gd name="T17" fmla="*/ T16 w 54"/>
                              <a:gd name="T18" fmla="+- 0 -1281 -1324"/>
                              <a:gd name="T19" fmla="*/ -1281 h 54"/>
                              <a:gd name="T20" fmla="+- 0 7727 7716"/>
                              <a:gd name="T21" fmla="*/ T20 w 54"/>
                              <a:gd name="T22" fmla="+- 0 -1270 -1324"/>
                              <a:gd name="T23" fmla="*/ -1270 h 54"/>
                              <a:gd name="T24" fmla="+- 0 7737 7716"/>
                              <a:gd name="T25" fmla="*/ T24 w 54"/>
                              <a:gd name="T26" fmla="+- 0 -1270 -1324"/>
                              <a:gd name="T27" fmla="*/ -1270 h 54"/>
                              <a:gd name="T28" fmla="+- 0 7752 7716"/>
                              <a:gd name="T29" fmla="*/ T28 w 54"/>
                              <a:gd name="T30" fmla="+- 0 -1272 -1324"/>
                              <a:gd name="T31" fmla="*/ -1272 h 54"/>
                              <a:gd name="T32" fmla="+- 0 7762 7716"/>
                              <a:gd name="T33" fmla="*/ T32 w 54"/>
                              <a:gd name="T34" fmla="+- 0 -1278 -1324"/>
                              <a:gd name="T35" fmla="*/ -1278 h 54"/>
                              <a:gd name="T36" fmla="+- 0 7768 7716"/>
                              <a:gd name="T37" fmla="*/ T36 w 54"/>
                              <a:gd name="T38" fmla="+- 0 -1288 -1324"/>
                              <a:gd name="T39" fmla="*/ -1288 h 54"/>
                              <a:gd name="T40" fmla="+- 0 7770 7716"/>
                              <a:gd name="T41" fmla="*/ T40 w 54"/>
                              <a:gd name="T42" fmla="+- 0 -1303 -1324"/>
                              <a:gd name="T43" fmla="*/ -1303 h 54"/>
                              <a:gd name="T44" fmla="+- 0 7770 7716"/>
                              <a:gd name="T45" fmla="*/ T44 w 54"/>
                              <a:gd name="T46" fmla="+- 0 -1313 -1324"/>
                              <a:gd name="T47" fmla="*/ -1313 h 54"/>
                              <a:gd name="T48" fmla="+- 0 7759 7716"/>
                              <a:gd name="T49" fmla="*/ T48 w 54"/>
                              <a:gd name="T50" fmla="+- 0 -1324 -1324"/>
                              <a:gd name="T51" fmla="*/ -13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1"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479061" name="Freeform 620"/>
                        <wps:cNvSpPr>
                          <a:spLocks/>
                        </wps:cNvSpPr>
                        <wps:spPr bwMode="auto">
                          <a:xfrm>
                            <a:off x="7715" y="-1325"/>
                            <a:ext cx="54" cy="54"/>
                          </a:xfrm>
                          <a:custGeom>
                            <a:avLst/>
                            <a:gdLst>
                              <a:gd name="T0" fmla="+- 0 7716 7716"/>
                              <a:gd name="T1" fmla="*/ T0 w 54"/>
                              <a:gd name="T2" fmla="+- 0 -1303 -1324"/>
                              <a:gd name="T3" fmla="*/ -1303 h 54"/>
                              <a:gd name="T4" fmla="+- 0 7716 7716"/>
                              <a:gd name="T5" fmla="*/ T4 w 54"/>
                              <a:gd name="T6" fmla="+- 0 -1281 -1324"/>
                              <a:gd name="T7" fmla="*/ -1281 h 54"/>
                              <a:gd name="T8" fmla="+- 0 7727 7716"/>
                              <a:gd name="T9" fmla="*/ T8 w 54"/>
                              <a:gd name="T10" fmla="+- 0 -1270 -1324"/>
                              <a:gd name="T11" fmla="*/ -1270 h 54"/>
                              <a:gd name="T12" fmla="+- 0 7737 7716"/>
                              <a:gd name="T13" fmla="*/ T12 w 54"/>
                              <a:gd name="T14" fmla="+- 0 -1270 -1324"/>
                              <a:gd name="T15" fmla="*/ -1270 h 54"/>
                              <a:gd name="T16" fmla="+- 0 7752 7716"/>
                              <a:gd name="T17" fmla="*/ T16 w 54"/>
                              <a:gd name="T18" fmla="+- 0 -1272 -1324"/>
                              <a:gd name="T19" fmla="*/ -1272 h 54"/>
                              <a:gd name="T20" fmla="+- 0 7762 7716"/>
                              <a:gd name="T21" fmla="*/ T20 w 54"/>
                              <a:gd name="T22" fmla="+- 0 -1278 -1324"/>
                              <a:gd name="T23" fmla="*/ -1278 h 54"/>
                              <a:gd name="T24" fmla="+- 0 7768 7716"/>
                              <a:gd name="T25" fmla="*/ T24 w 54"/>
                              <a:gd name="T26" fmla="+- 0 -1288 -1324"/>
                              <a:gd name="T27" fmla="*/ -1288 h 54"/>
                              <a:gd name="T28" fmla="+- 0 7770 7716"/>
                              <a:gd name="T29" fmla="*/ T28 w 54"/>
                              <a:gd name="T30" fmla="+- 0 -1303 -1324"/>
                              <a:gd name="T31" fmla="*/ -1303 h 54"/>
                              <a:gd name="T32" fmla="+- 0 7770 7716"/>
                              <a:gd name="T33" fmla="*/ T32 w 54"/>
                              <a:gd name="T34" fmla="+- 0 -1313 -1324"/>
                              <a:gd name="T35" fmla="*/ -1313 h 54"/>
                              <a:gd name="T36" fmla="+- 0 7759 7716"/>
                              <a:gd name="T37" fmla="*/ T36 w 54"/>
                              <a:gd name="T38" fmla="+- 0 -1324 -1324"/>
                              <a:gd name="T39" fmla="*/ -1324 h 54"/>
                              <a:gd name="T40" fmla="+- 0 7737 7716"/>
                              <a:gd name="T41" fmla="*/ T40 w 54"/>
                              <a:gd name="T42" fmla="+- 0 -1324 -1324"/>
                              <a:gd name="T43" fmla="*/ -1324 h 54"/>
                              <a:gd name="T44" fmla="+- 0 7727 7716"/>
                              <a:gd name="T45" fmla="*/ T44 w 54"/>
                              <a:gd name="T46" fmla="+- 0 -1324 -1324"/>
                              <a:gd name="T47" fmla="*/ -1324 h 54"/>
                              <a:gd name="T48" fmla="+- 0 7716 7716"/>
                              <a:gd name="T49" fmla="*/ T48 w 54"/>
                              <a:gd name="T50" fmla="+- 0 -1313 -1324"/>
                              <a:gd name="T51" fmla="*/ -1313 h 54"/>
                              <a:gd name="T52" fmla="+- 0 7716 7716"/>
                              <a:gd name="T53" fmla="*/ T52 w 54"/>
                              <a:gd name="T54" fmla="+- 0 -1303 -1324"/>
                              <a:gd name="T55" fmla="*/ -13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1" y="54"/>
                                </a:lnTo>
                                <a:lnTo>
                                  <a:pt x="36" y="52"/>
                                </a:lnTo>
                                <a:lnTo>
                                  <a:pt x="46" y="46"/>
                                </a:lnTo>
                                <a:lnTo>
                                  <a:pt x="52" y="36"/>
                                </a:lnTo>
                                <a:lnTo>
                                  <a:pt x="54" y="21"/>
                                </a:lnTo>
                                <a:lnTo>
                                  <a:pt x="54" y="11"/>
                                </a:lnTo>
                                <a:lnTo>
                                  <a:pt x="43" y="0"/>
                                </a:lnTo>
                                <a:lnTo>
                                  <a:pt x="21"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929389" name="Freeform 621"/>
                        <wps:cNvSpPr>
                          <a:spLocks/>
                        </wps:cNvSpPr>
                        <wps:spPr bwMode="auto">
                          <a:xfrm>
                            <a:off x="8017" y="-1842"/>
                            <a:ext cx="54" cy="55"/>
                          </a:xfrm>
                          <a:custGeom>
                            <a:avLst/>
                            <a:gdLst>
                              <a:gd name="T0" fmla="+- 0 8061 8018"/>
                              <a:gd name="T1" fmla="*/ T0 w 54"/>
                              <a:gd name="T2" fmla="+- 0 -1842 -1842"/>
                              <a:gd name="T3" fmla="*/ -1842 h 55"/>
                              <a:gd name="T4" fmla="+- 0 8029 8018"/>
                              <a:gd name="T5" fmla="*/ T4 w 54"/>
                              <a:gd name="T6" fmla="+- 0 -1842 -1842"/>
                              <a:gd name="T7" fmla="*/ -1842 h 55"/>
                              <a:gd name="T8" fmla="+- 0 8018 8018"/>
                              <a:gd name="T9" fmla="*/ T8 w 54"/>
                              <a:gd name="T10" fmla="+- 0 -1831 -1842"/>
                              <a:gd name="T11" fmla="*/ -1831 h 55"/>
                              <a:gd name="T12" fmla="+- 0 8018 8018"/>
                              <a:gd name="T13" fmla="*/ T12 w 54"/>
                              <a:gd name="T14" fmla="+- 0 -1820 -1842"/>
                              <a:gd name="T15" fmla="*/ -1820 h 55"/>
                              <a:gd name="T16" fmla="+- 0 8018 8018"/>
                              <a:gd name="T17" fmla="*/ T16 w 54"/>
                              <a:gd name="T18" fmla="+- 0 -1799 -1842"/>
                              <a:gd name="T19" fmla="*/ -1799 h 55"/>
                              <a:gd name="T20" fmla="+- 0 8029 8018"/>
                              <a:gd name="T21" fmla="*/ T20 w 54"/>
                              <a:gd name="T22" fmla="+- 0 -1788 -1842"/>
                              <a:gd name="T23" fmla="*/ -1788 h 55"/>
                              <a:gd name="T24" fmla="+- 0 8040 8018"/>
                              <a:gd name="T25" fmla="*/ T24 w 54"/>
                              <a:gd name="T26" fmla="+- 0 -1788 -1842"/>
                              <a:gd name="T27" fmla="*/ -1788 h 55"/>
                              <a:gd name="T28" fmla="+- 0 8054 8018"/>
                              <a:gd name="T29" fmla="*/ T28 w 54"/>
                              <a:gd name="T30" fmla="+- 0 -1790 -1842"/>
                              <a:gd name="T31" fmla="*/ -1790 h 55"/>
                              <a:gd name="T32" fmla="+- 0 8064 8018"/>
                              <a:gd name="T33" fmla="*/ T32 w 54"/>
                              <a:gd name="T34" fmla="+- 0 -1796 -1842"/>
                              <a:gd name="T35" fmla="*/ -1796 h 55"/>
                              <a:gd name="T36" fmla="+- 0 8070 8018"/>
                              <a:gd name="T37" fmla="*/ T36 w 54"/>
                              <a:gd name="T38" fmla="+- 0 -1806 -1842"/>
                              <a:gd name="T39" fmla="*/ -1806 h 55"/>
                              <a:gd name="T40" fmla="+- 0 8072 8018"/>
                              <a:gd name="T41" fmla="*/ T40 w 54"/>
                              <a:gd name="T42" fmla="+- 0 -1820 -1842"/>
                              <a:gd name="T43" fmla="*/ -1820 h 55"/>
                              <a:gd name="T44" fmla="+- 0 8072 8018"/>
                              <a:gd name="T45" fmla="*/ T44 w 54"/>
                              <a:gd name="T46" fmla="+- 0 -1831 -1842"/>
                              <a:gd name="T47" fmla="*/ -1831 h 55"/>
                              <a:gd name="T48" fmla="+- 0 8061 8018"/>
                              <a:gd name="T49" fmla="*/ T48 w 54"/>
                              <a:gd name="T50" fmla="+- 0 -1842 -1842"/>
                              <a:gd name="T51" fmla="*/ -18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1" y="0"/>
                                </a:lnTo>
                                <a:lnTo>
                                  <a:pt x="0" y="11"/>
                                </a:lnTo>
                                <a:lnTo>
                                  <a:pt x="0" y="22"/>
                                </a:lnTo>
                                <a:lnTo>
                                  <a:pt x="0" y="43"/>
                                </a:lnTo>
                                <a:lnTo>
                                  <a:pt x="11" y="54"/>
                                </a:lnTo>
                                <a:lnTo>
                                  <a:pt x="22" y="54"/>
                                </a:lnTo>
                                <a:lnTo>
                                  <a:pt x="36" y="52"/>
                                </a:lnTo>
                                <a:lnTo>
                                  <a:pt x="46" y="46"/>
                                </a:lnTo>
                                <a:lnTo>
                                  <a:pt x="52" y="36"/>
                                </a:lnTo>
                                <a:lnTo>
                                  <a:pt x="54" y="22"/>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966441" name="Freeform 622"/>
                        <wps:cNvSpPr>
                          <a:spLocks/>
                        </wps:cNvSpPr>
                        <wps:spPr bwMode="auto">
                          <a:xfrm>
                            <a:off x="8017" y="-1842"/>
                            <a:ext cx="54" cy="55"/>
                          </a:xfrm>
                          <a:custGeom>
                            <a:avLst/>
                            <a:gdLst>
                              <a:gd name="T0" fmla="+- 0 8018 8018"/>
                              <a:gd name="T1" fmla="*/ T0 w 54"/>
                              <a:gd name="T2" fmla="+- 0 -1820 -1842"/>
                              <a:gd name="T3" fmla="*/ -1820 h 55"/>
                              <a:gd name="T4" fmla="+- 0 8018 8018"/>
                              <a:gd name="T5" fmla="*/ T4 w 54"/>
                              <a:gd name="T6" fmla="+- 0 -1799 -1842"/>
                              <a:gd name="T7" fmla="*/ -1799 h 55"/>
                              <a:gd name="T8" fmla="+- 0 8029 8018"/>
                              <a:gd name="T9" fmla="*/ T8 w 54"/>
                              <a:gd name="T10" fmla="+- 0 -1788 -1842"/>
                              <a:gd name="T11" fmla="*/ -1788 h 55"/>
                              <a:gd name="T12" fmla="+- 0 8040 8018"/>
                              <a:gd name="T13" fmla="*/ T12 w 54"/>
                              <a:gd name="T14" fmla="+- 0 -1788 -1842"/>
                              <a:gd name="T15" fmla="*/ -1788 h 55"/>
                              <a:gd name="T16" fmla="+- 0 8054 8018"/>
                              <a:gd name="T17" fmla="*/ T16 w 54"/>
                              <a:gd name="T18" fmla="+- 0 -1790 -1842"/>
                              <a:gd name="T19" fmla="*/ -1790 h 55"/>
                              <a:gd name="T20" fmla="+- 0 8064 8018"/>
                              <a:gd name="T21" fmla="*/ T20 w 54"/>
                              <a:gd name="T22" fmla="+- 0 -1796 -1842"/>
                              <a:gd name="T23" fmla="*/ -1796 h 55"/>
                              <a:gd name="T24" fmla="+- 0 8070 8018"/>
                              <a:gd name="T25" fmla="*/ T24 w 54"/>
                              <a:gd name="T26" fmla="+- 0 -1806 -1842"/>
                              <a:gd name="T27" fmla="*/ -1806 h 55"/>
                              <a:gd name="T28" fmla="+- 0 8072 8018"/>
                              <a:gd name="T29" fmla="*/ T28 w 54"/>
                              <a:gd name="T30" fmla="+- 0 -1820 -1842"/>
                              <a:gd name="T31" fmla="*/ -1820 h 55"/>
                              <a:gd name="T32" fmla="+- 0 8072 8018"/>
                              <a:gd name="T33" fmla="*/ T32 w 54"/>
                              <a:gd name="T34" fmla="+- 0 -1831 -1842"/>
                              <a:gd name="T35" fmla="*/ -1831 h 55"/>
                              <a:gd name="T36" fmla="+- 0 8061 8018"/>
                              <a:gd name="T37" fmla="*/ T36 w 54"/>
                              <a:gd name="T38" fmla="+- 0 -1842 -1842"/>
                              <a:gd name="T39" fmla="*/ -1842 h 55"/>
                              <a:gd name="T40" fmla="+- 0 8040 8018"/>
                              <a:gd name="T41" fmla="*/ T40 w 54"/>
                              <a:gd name="T42" fmla="+- 0 -1842 -1842"/>
                              <a:gd name="T43" fmla="*/ -1842 h 55"/>
                              <a:gd name="T44" fmla="+- 0 8029 8018"/>
                              <a:gd name="T45" fmla="*/ T44 w 54"/>
                              <a:gd name="T46" fmla="+- 0 -1842 -1842"/>
                              <a:gd name="T47" fmla="*/ -1842 h 55"/>
                              <a:gd name="T48" fmla="+- 0 8018 8018"/>
                              <a:gd name="T49" fmla="*/ T48 w 54"/>
                              <a:gd name="T50" fmla="+- 0 -1831 -1842"/>
                              <a:gd name="T51" fmla="*/ -1831 h 55"/>
                              <a:gd name="T52" fmla="+- 0 8018 8018"/>
                              <a:gd name="T53" fmla="*/ T52 w 54"/>
                              <a:gd name="T54" fmla="+- 0 -1820 -1842"/>
                              <a:gd name="T55" fmla="*/ -182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3"/>
                                </a:lnTo>
                                <a:lnTo>
                                  <a:pt x="11" y="54"/>
                                </a:lnTo>
                                <a:lnTo>
                                  <a:pt x="22" y="54"/>
                                </a:lnTo>
                                <a:lnTo>
                                  <a:pt x="36" y="52"/>
                                </a:lnTo>
                                <a:lnTo>
                                  <a:pt x="46" y="46"/>
                                </a:lnTo>
                                <a:lnTo>
                                  <a:pt x="52" y="36"/>
                                </a:lnTo>
                                <a:lnTo>
                                  <a:pt x="54" y="22"/>
                                </a:lnTo>
                                <a:lnTo>
                                  <a:pt x="54" y="11"/>
                                </a:lnTo>
                                <a:lnTo>
                                  <a:pt x="43" y="0"/>
                                </a:lnTo>
                                <a:lnTo>
                                  <a:pt x="22" y="0"/>
                                </a:lnTo>
                                <a:lnTo>
                                  <a:pt x="11" y="0"/>
                                </a:lnTo>
                                <a:lnTo>
                                  <a:pt x="0" y="11"/>
                                </a:lnTo>
                                <a:lnTo>
                                  <a:pt x="0" y="22"/>
                                </a:lnTo>
                                <a:close/>
                              </a:path>
                            </a:pathLst>
                          </a:custGeom>
                          <a:noFill/>
                          <a:ln w="683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954608" name="Freeform 623"/>
                        <wps:cNvSpPr>
                          <a:spLocks/>
                        </wps:cNvSpPr>
                        <wps:spPr bwMode="auto">
                          <a:xfrm>
                            <a:off x="8330" y="-1325"/>
                            <a:ext cx="54" cy="54"/>
                          </a:xfrm>
                          <a:custGeom>
                            <a:avLst/>
                            <a:gdLst>
                              <a:gd name="T0" fmla="+- 0 8374 8331"/>
                              <a:gd name="T1" fmla="*/ T0 w 54"/>
                              <a:gd name="T2" fmla="+- 0 -1324 -1324"/>
                              <a:gd name="T3" fmla="*/ -1324 h 54"/>
                              <a:gd name="T4" fmla="+- 0 8342 8331"/>
                              <a:gd name="T5" fmla="*/ T4 w 54"/>
                              <a:gd name="T6" fmla="+- 0 -1324 -1324"/>
                              <a:gd name="T7" fmla="*/ -1324 h 54"/>
                              <a:gd name="T8" fmla="+- 0 8331 8331"/>
                              <a:gd name="T9" fmla="*/ T8 w 54"/>
                              <a:gd name="T10" fmla="+- 0 -1313 -1324"/>
                              <a:gd name="T11" fmla="*/ -1313 h 54"/>
                              <a:gd name="T12" fmla="+- 0 8331 8331"/>
                              <a:gd name="T13" fmla="*/ T12 w 54"/>
                              <a:gd name="T14" fmla="+- 0 -1303 -1324"/>
                              <a:gd name="T15" fmla="*/ -1303 h 54"/>
                              <a:gd name="T16" fmla="+- 0 8331 8331"/>
                              <a:gd name="T17" fmla="*/ T16 w 54"/>
                              <a:gd name="T18" fmla="+- 0 -1281 -1324"/>
                              <a:gd name="T19" fmla="*/ -1281 h 54"/>
                              <a:gd name="T20" fmla="+- 0 8342 8331"/>
                              <a:gd name="T21" fmla="*/ T20 w 54"/>
                              <a:gd name="T22" fmla="+- 0 -1270 -1324"/>
                              <a:gd name="T23" fmla="*/ -1270 h 54"/>
                              <a:gd name="T24" fmla="+- 0 8353 8331"/>
                              <a:gd name="T25" fmla="*/ T24 w 54"/>
                              <a:gd name="T26" fmla="+- 0 -1270 -1324"/>
                              <a:gd name="T27" fmla="*/ -1270 h 54"/>
                              <a:gd name="T28" fmla="+- 0 8367 8331"/>
                              <a:gd name="T29" fmla="*/ T28 w 54"/>
                              <a:gd name="T30" fmla="+- 0 -1272 -1324"/>
                              <a:gd name="T31" fmla="*/ -1272 h 54"/>
                              <a:gd name="T32" fmla="+- 0 8377 8331"/>
                              <a:gd name="T33" fmla="*/ T32 w 54"/>
                              <a:gd name="T34" fmla="+- 0 -1278 -1324"/>
                              <a:gd name="T35" fmla="*/ -1278 h 54"/>
                              <a:gd name="T36" fmla="+- 0 8383 8331"/>
                              <a:gd name="T37" fmla="*/ T36 w 54"/>
                              <a:gd name="T38" fmla="+- 0 -1288 -1324"/>
                              <a:gd name="T39" fmla="*/ -1288 h 54"/>
                              <a:gd name="T40" fmla="+- 0 8385 8331"/>
                              <a:gd name="T41" fmla="*/ T40 w 54"/>
                              <a:gd name="T42" fmla="+- 0 -1303 -1324"/>
                              <a:gd name="T43" fmla="*/ -1303 h 54"/>
                              <a:gd name="T44" fmla="+- 0 8385 8331"/>
                              <a:gd name="T45" fmla="*/ T44 w 54"/>
                              <a:gd name="T46" fmla="+- 0 -1313 -1324"/>
                              <a:gd name="T47" fmla="*/ -1313 h 54"/>
                              <a:gd name="T48" fmla="+- 0 8374 8331"/>
                              <a:gd name="T49" fmla="*/ T48 w 54"/>
                              <a:gd name="T50" fmla="+- 0 -1324 -1324"/>
                              <a:gd name="T51" fmla="*/ -13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4">
                                <a:moveTo>
                                  <a:pt x="43" y="0"/>
                                </a:moveTo>
                                <a:lnTo>
                                  <a:pt x="11" y="0"/>
                                </a:lnTo>
                                <a:lnTo>
                                  <a:pt x="0" y="11"/>
                                </a:lnTo>
                                <a:lnTo>
                                  <a:pt x="0" y="21"/>
                                </a:lnTo>
                                <a:lnTo>
                                  <a:pt x="0" y="43"/>
                                </a:lnTo>
                                <a:lnTo>
                                  <a:pt x="11" y="54"/>
                                </a:lnTo>
                                <a:lnTo>
                                  <a:pt x="22"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832586" name="Freeform 624"/>
                        <wps:cNvSpPr>
                          <a:spLocks/>
                        </wps:cNvSpPr>
                        <wps:spPr bwMode="auto">
                          <a:xfrm>
                            <a:off x="8330" y="-1325"/>
                            <a:ext cx="54" cy="54"/>
                          </a:xfrm>
                          <a:custGeom>
                            <a:avLst/>
                            <a:gdLst>
                              <a:gd name="T0" fmla="+- 0 8331 8331"/>
                              <a:gd name="T1" fmla="*/ T0 w 54"/>
                              <a:gd name="T2" fmla="+- 0 -1303 -1324"/>
                              <a:gd name="T3" fmla="*/ -1303 h 54"/>
                              <a:gd name="T4" fmla="+- 0 8331 8331"/>
                              <a:gd name="T5" fmla="*/ T4 w 54"/>
                              <a:gd name="T6" fmla="+- 0 -1281 -1324"/>
                              <a:gd name="T7" fmla="*/ -1281 h 54"/>
                              <a:gd name="T8" fmla="+- 0 8342 8331"/>
                              <a:gd name="T9" fmla="*/ T8 w 54"/>
                              <a:gd name="T10" fmla="+- 0 -1270 -1324"/>
                              <a:gd name="T11" fmla="*/ -1270 h 54"/>
                              <a:gd name="T12" fmla="+- 0 8353 8331"/>
                              <a:gd name="T13" fmla="*/ T12 w 54"/>
                              <a:gd name="T14" fmla="+- 0 -1270 -1324"/>
                              <a:gd name="T15" fmla="*/ -1270 h 54"/>
                              <a:gd name="T16" fmla="+- 0 8367 8331"/>
                              <a:gd name="T17" fmla="*/ T16 w 54"/>
                              <a:gd name="T18" fmla="+- 0 -1272 -1324"/>
                              <a:gd name="T19" fmla="*/ -1272 h 54"/>
                              <a:gd name="T20" fmla="+- 0 8377 8331"/>
                              <a:gd name="T21" fmla="*/ T20 w 54"/>
                              <a:gd name="T22" fmla="+- 0 -1278 -1324"/>
                              <a:gd name="T23" fmla="*/ -1278 h 54"/>
                              <a:gd name="T24" fmla="+- 0 8383 8331"/>
                              <a:gd name="T25" fmla="*/ T24 w 54"/>
                              <a:gd name="T26" fmla="+- 0 -1288 -1324"/>
                              <a:gd name="T27" fmla="*/ -1288 h 54"/>
                              <a:gd name="T28" fmla="+- 0 8385 8331"/>
                              <a:gd name="T29" fmla="*/ T28 w 54"/>
                              <a:gd name="T30" fmla="+- 0 -1303 -1324"/>
                              <a:gd name="T31" fmla="*/ -1303 h 54"/>
                              <a:gd name="T32" fmla="+- 0 8385 8331"/>
                              <a:gd name="T33" fmla="*/ T32 w 54"/>
                              <a:gd name="T34" fmla="+- 0 -1313 -1324"/>
                              <a:gd name="T35" fmla="*/ -1313 h 54"/>
                              <a:gd name="T36" fmla="+- 0 8374 8331"/>
                              <a:gd name="T37" fmla="*/ T36 w 54"/>
                              <a:gd name="T38" fmla="+- 0 -1324 -1324"/>
                              <a:gd name="T39" fmla="*/ -1324 h 54"/>
                              <a:gd name="T40" fmla="+- 0 8353 8331"/>
                              <a:gd name="T41" fmla="*/ T40 w 54"/>
                              <a:gd name="T42" fmla="+- 0 -1324 -1324"/>
                              <a:gd name="T43" fmla="*/ -1324 h 54"/>
                              <a:gd name="T44" fmla="+- 0 8342 8331"/>
                              <a:gd name="T45" fmla="*/ T44 w 54"/>
                              <a:gd name="T46" fmla="+- 0 -1324 -1324"/>
                              <a:gd name="T47" fmla="*/ -1324 h 54"/>
                              <a:gd name="T48" fmla="+- 0 8331 8331"/>
                              <a:gd name="T49" fmla="*/ T48 w 54"/>
                              <a:gd name="T50" fmla="+- 0 -1313 -1324"/>
                              <a:gd name="T51" fmla="*/ -1313 h 54"/>
                              <a:gd name="T52" fmla="+- 0 8331 8331"/>
                              <a:gd name="T53" fmla="*/ T52 w 54"/>
                              <a:gd name="T54" fmla="+- 0 -1303 -1324"/>
                              <a:gd name="T55" fmla="*/ -13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4">
                                <a:moveTo>
                                  <a:pt x="0" y="21"/>
                                </a:moveTo>
                                <a:lnTo>
                                  <a:pt x="0" y="43"/>
                                </a:lnTo>
                                <a:lnTo>
                                  <a:pt x="11" y="54"/>
                                </a:lnTo>
                                <a:lnTo>
                                  <a:pt x="22" y="54"/>
                                </a:lnTo>
                                <a:lnTo>
                                  <a:pt x="36" y="52"/>
                                </a:lnTo>
                                <a:lnTo>
                                  <a:pt x="46" y="46"/>
                                </a:lnTo>
                                <a:lnTo>
                                  <a:pt x="52" y="36"/>
                                </a:lnTo>
                                <a:lnTo>
                                  <a:pt x="54" y="21"/>
                                </a:lnTo>
                                <a:lnTo>
                                  <a:pt x="54" y="11"/>
                                </a:lnTo>
                                <a:lnTo>
                                  <a:pt x="43" y="0"/>
                                </a:lnTo>
                                <a:lnTo>
                                  <a:pt x="22"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220662" name="Freeform 625"/>
                        <wps:cNvSpPr>
                          <a:spLocks/>
                        </wps:cNvSpPr>
                        <wps:spPr bwMode="auto">
                          <a:xfrm>
                            <a:off x="8643" y="-1497"/>
                            <a:ext cx="54" cy="55"/>
                          </a:xfrm>
                          <a:custGeom>
                            <a:avLst/>
                            <a:gdLst>
                              <a:gd name="T0" fmla="+- 0 8687 8644"/>
                              <a:gd name="T1" fmla="*/ T0 w 54"/>
                              <a:gd name="T2" fmla="+- 0 -1497 -1497"/>
                              <a:gd name="T3" fmla="*/ -1497 h 55"/>
                              <a:gd name="T4" fmla="+- 0 8655 8644"/>
                              <a:gd name="T5" fmla="*/ T4 w 54"/>
                              <a:gd name="T6" fmla="+- 0 -1497 -1497"/>
                              <a:gd name="T7" fmla="*/ -1497 h 55"/>
                              <a:gd name="T8" fmla="+- 0 8644 8644"/>
                              <a:gd name="T9" fmla="*/ T8 w 54"/>
                              <a:gd name="T10" fmla="+- 0 -1486 -1497"/>
                              <a:gd name="T11" fmla="*/ -1486 h 55"/>
                              <a:gd name="T12" fmla="+- 0 8644 8644"/>
                              <a:gd name="T13" fmla="*/ T12 w 54"/>
                              <a:gd name="T14" fmla="+- 0 -1475 -1497"/>
                              <a:gd name="T15" fmla="*/ -1475 h 55"/>
                              <a:gd name="T16" fmla="+- 0 8644 8644"/>
                              <a:gd name="T17" fmla="*/ T16 w 54"/>
                              <a:gd name="T18" fmla="+- 0 -1453 -1497"/>
                              <a:gd name="T19" fmla="*/ -1453 h 55"/>
                              <a:gd name="T20" fmla="+- 0 8655 8644"/>
                              <a:gd name="T21" fmla="*/ T20 w 54"/>
                              <a:gd name="T22" fmla="+- 0 -1443 -1497"/>
                              <a:gd name="T23" fmla="*/ -1443 h 55"/>
                              <a:gd name="T24" fmla="+- 0 8665 8644"/>
                              <a:gd name="T25" fmla="*/ T24 w 54"/>
                              <a:gd name="T26" fmla="+- 0 -1443 -1497"/>
                              <a:gd name="T27" fmla="*/ -1443 h 55"/>
                              <a:gd name="T28" fmla="+- 0 8679 8644"/>
                              <a:gd name="T29" fmla="*/ T28 w 54"/>
                              <a:gd name="T30" fmla="+- 0 -1445 -1497"/>
                              <a:gd name="T31" fmla="*/ -1445 h 55"/>
                              <a:gd name="T32" fmla="+- 0 8690 8644"/>
                              <a:gd name="T33" fmla="*/ T32 w 54"/>
                              <a:gd name="T34" fmla="+- 0 -1451 -1497"/>
                              <a:gd name="T35" fmla="*/ -1451 h 55"/>
                              <a:gd name="T36" fmla="+- 0 8696 8644"/>
                              <a:gd name="T37" fmla="*/ T36 w 54"/>
                              <a:gd name="T38" fmla="+- 0 -1461 -1497"/>
                              <a:gd name="T39" fmla="*/ -1461 h 55"/>
                              <a:gd name="T40" fmla="+- 0 8698 8644"/>
                              <a:gd name="T41" fmla="*/ T40 w 54"/>
                              <a:gd name="T42" fmla="+- 0 -1475 -1497"/>
                              <a:gd name="T43" fmla="*/ -1475 h 55"/>
                              <a:gd name="T44" fmla="+- 0 8698 8644"/>
                              <a:gd name="T45" fmla="*/ T44 w 54"/>
                              <a:gd name="T46" fmla="+- 0 -1486 -1497"/>
                              <a:gd name="T47" fmla="*/ -1486 h 55"/>
                              <a:gd name="T48" fmla="+- 0 8687 8644"/>
                              <a:gd name="T49" fmla="*/ T48 w 54"/>
                              <a:gd name="T50" fmla="+- 0 -1497 -1497"/>
                              <a:gd name="T51" fmla="*/ -14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5">
                                <a:moveTo>
                                  <a:pt x="43" y="0"/>
                                </a:moveTo>
                                <a:lnTo>
                                  <a:pt x="11" y="0"/>
                                </a:lnTo>
                                <a:lnTo>
                                  <a:pt x="0" y="11"/>
                                </a:lnTo>
                                <a:lnTo>
                                  <a:pt x="0" y="22"/>
                                </a:lnTo>
                                <a:lnTo>
                                  <a:pt x="0" y="44"/>
                                </a:lnTo>
                                <a:lnTo>
                                  <a:pt x="11" y="54"/>
                                </a:lnTo>
                                <a:lnTo>
                                  <a:pt x="21" y="54"/>
                                </a:lnTo>
                                <a:lnTo>
                                  <a:pt x="35" y="52"/>
                                </a:lnTo>
                                <a:lnTo>
                                  <a:pt x="46" y="46"/>
                                </a:lnTo>
                                <a:lnTo>
                                  <a:pt x="52" y="36"/>
                                </a:lnTo>
                                <a:lnTo>
                                  <a:pt x="54" y="22"/>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940080" name="Freeform 626"/>
                        <wps:cNvSpPr>
                          <a:spLocks/>
                        </wps:cNvSpPr>
                        <wps:spPr bwMode="auto">
                          <a:xfrm>
                            <a:off x="8643" y="-1497"/>
                            <a:ext cx="54" cy="55"/>
                          </a:xfrm>
                          <a:custGeom>
                            <a:avLst/>
                            <a:gdLst>
                              <a:gd name="T0" fmla="+- 0 8644 8644"/>
                              <a:gd name="T1" fmla="*/ T0 w 54"/>
                              <a:gd name="T2" fmla="+- 0 -1475 -1497"/>
                              <a:gd name="T3" fmla="*/ -1475 h 55"/>
                              <a:gd name="T4" fmla="+- 0 8644 8644"/>
                              <a:gd name="T5" fmla="*/ T4 w 54"/>
                              <a:gd name="T6" fmla="+- 0 -1453 -1497"/>
                              <a:gd name="T7" fmla="*/ -1453 h 55"/>
                              <a:gd name="T8" fmla="+- 0 8655 8644"/>
                              <a:gd name="T9" fmla="*/ T8 w 54"/>
                              <a:gd name="T10" fmla="+- 0 -1443 -1497"/>
                              <a:gd name="T11" fmla="*/ -1443 h 55"/>
                              <a:gd name="T12" fmla="+- 0 8665 8644"/>
                              <a:gd name="T13" fmla="*/ T12 w 54"/>
                              <a:gd name="T14" fmla="+- 0 -1443 -1497"/>
                              <a:gd name="T15" fmla="*/ -1443 h 55"/>
                              <a:gd name="T16" fmla="+- 0 8679 8644"/>
                              <a:gd name="T17" fmla="*/ T16 w 54"/>
                              <a:gd name="T18" fmla="+- 0 -1445 -1497"/>
                              <a:gd name="T19" fmla="*/ -1445 h 55"/>
                              <a:gd name="T20" fmla="+- 0 8690 8644"/>
                              <a:gd name="T21" fmla="*/ T20 w 54"/>
                              <a:gd name="T22" fmla="+- 0 -1451 -1497"/>
                              <a:gd name="T23" fmla="*/ -1451 h 55"/>
                              <a:gd name="T24" fmla="+- 0 8696 8644"/>
                              <a:gd name="T25" fmla="*/ T24 w 54"/>
                              <a:gd name="T26" fmla="+- 0 -1461 -1497"/>
                              <a:gd name="T27" fmla="*/ -1461 h 55"/>
                              <a:gd name="T28" fmla="+- 0 8698 8644"/>
                              <a:gd name="T29" fmla="*/ T28 w 54"/>
                              <a:gd name="T30" fmla="+- 0 -1475 -1497"/>
                              <a:gd name="T31" fmla="*/ -1475 h 55"/>
                              <a:gd name="T32" fmla="+- 0 8698 8644"/>
                              <a:gd name="T33" fmla="*/ T32 w 54"/>
                              <a:gd name="T34" fmla="+- 0 -1486 -1497"/>
                              <a:gd name="T35" fmla="*/ -1486 h 55"/>
                              <a:gd name="T36" fmla="+- 0 8687 8644"/>
                              <a:gd name="T37" fmla="*/ T36 w 54"/>
                              <a:gd name="T38" fmla="+- 0 -1497 -1497"/>
                              <a:gd name="T39" fmla="*/ -1497 h 55"/>
                              <a:gd name="T40" fmla="+- 0 8665 8644"/>
                              <a:gd name="T41" fmla="*/ T40 w 54"/>
                              <a:gd name="T42" fmla="+- 0 -1497 -1497"/>
                              <a:gd name="T43" fmla="*/ -1497 h 55"/>
                              <a:gd name="T44" fmla="+- 0 8655 8644"/>
                              <a:gd name="T45" fmla="*/ T44 w 54"/>
                              <a:gd name="T46" fmla="+- 0 -1497 -1497"/>
                              <a:gd name="T47" fmla="*/ -1497 h 55"/>
                              <a:gd name="T48" fmla="+- 0 8644 8644"/>
                              <a:gd name="T49" fmla="*/ T48 w 54"/>
                              <a:gd name="T50" fmla="+- 0 -1486 -1497"/>
                              <a:gd name="T51" fmla="*/ -1486 h 55"/>
                              <a:gd name="T52" fmla="+- 0 8644 8644"/>
                              <a:gd name="T53" fmla="*/ T52 w 54"/>
                              <a:gd name="T54" fmla="+- 0 -1475 -1497"/>
                              <a:gd name="T55" fmla="*/ -147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55">
                                <a:moveTo>
                                  <a:pt x="0" y="22"/>
                                </a:moveTo>
                                <a:lnTo>
                                  <a:pt x="0" y="44"/>
                                </a:lnTo>
                                <a:lnTo>
                                  <a:pt x="11" y="54"/>
                                </a:lnTo>
                                <a:lnTo>
                                  <a:pt x="21" y="54"/>
                                </a:lnTo>
                                <a:lnTo>
                                  <a:pt x="35" y="52"/>
                                </a:lnTo>
                                <a:lnTo>
                                  <a:pt x="46" y="46"/>
                                </a:lnTo>
                                <a:lnTo>
                                  <a:pt x="52" y="36"/>
                                </a:lnTo>
                                <a:lnTo>
                                  <a:pt x="54" y="22"/>
                                </a:lnTo>
                                <a:lnTo>
                                  <a:pt x="54" y="11"/>
                                </a:lnTo>
                                <a:lnTo>
                                  <a:pt x="43" y="0"/>
                                </a:lnTo>
                                <a:lnTo>
                                  <a:pt x="21" y="0"/>
                                </a:lnTo>
                                <a:lnTo>
                                  <a:pt x="11" y="0"/>
                                </a:lnTo>
                                <a:lnTo>
                                  <a:pt x="0" y="11"/>
                                </a:lnTo>
                                <a:lnTo>
                                  <a:pt x="0" y="22"/>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312249" name="Freeform 627"/>
                        <wps:cNvSpPr>
                          <a:spLocks/>
                        </wps:cNvSpPr>
                        <wps:spPr bwMode="auto">
                          <a:xfrm>
                            <a:off x="8956" y="-646"/>
                            <a:ext cx="55" cy="54"/>
                          </a:xfrm>
                          <a:custGeom>
                            <a:avLst/>
                            <a:gdLst>
                              <a:gd name="T0" fmla="+- 0 9000 8957"/>
                              <a:gd name="T1" fmla="*/ T0 w 55"/>
                              <a:gd name="T2" fmla="+- 0 -645 -645"/>
                              <a:gd name="T3" fmla="*/ -645 h 54"/>
                              <a:gd name="T4" fmla="+- 0 8968 8957"/>
                              <a:gd name="T5" fmla="*/ T4 w 55"/>
                              <a:gd name="T6" fmla="+- 0 -645 -645"/>
                              <a:gd name="T7" fmla="*/ -645 h 54"/>
                              <a:gd name="T8" fmla="+- 0 8957 8957"/>
                              <a:gd name="T9" fmla="*/ T8 w 55"/>
                              <a:gd name="T10" fmla="+- 0 -634 -645"/>
                              <a:gd name="T11" fmla="*/ -634 h 54"/>
                              <a:gd name="T12" fmla="+- 0 8957 8957"/>
                              <a:gd name="T13" fmla="*/ T12 w 55"/>
                              <a:gd name="T14" fmla="+- 0 -624 -645"/>
                              <a:gd name="T15" fmla="*/ -624 h 54"/>
                              <a:gd name="T16" fmla="+- 0 8957 8957"/>
                              <a:gd name="T17" fmla="*/ T16 w 55"/>
                              <a:gd name="T18" fmla="+- 0 -602 -645"/>
                              <a:gd name="T19" fmla="*/ -602 h 54"/>
                              <a:gd name="T20" fmla="+- 0 8968 8957"/>
                              <a:gd name="T21" fmla="*/ T20 w 55"/>
                              <a:gd name="T22" fmla="+- 0 -591 -645"/>
                              <a:gd name="T23" fmla="*/ -591 h 54"/>
                              <a:gd name="T24" fmla="+- 0 8979 8957"/>
                              <a:gd name="T25" fmla="*/ T24 w 55"/>
                              <a:gd name="T26" fmla="+- 0 -591 -645"/>
                              <a:gd name="T27" fmla="*/ -591 h 54"/>
                              <a:gd name="T28" fmla="+- 0 8993 8957"/>
                              <a:gd name="T29" fmla="*/ T28 w 55"/>
                              <a:gd name="T30" fmla="+- 0 -593 -645"/>
                              <a:gd name="T31" fmla="*/ -593 h 54"/>
                              <a:gd name="T32" fmla="+- 0 9003 8957"/>
                              <a:gd name="T33" fmla="*/ T32 w 55"/>
                              <a:gd name="T34" fmla="+- 0 -599 -645"/>
                              <a:gd name="T35" fmla="*/ -599 h 54"/>
                              <a:gd name="T36" fmla="+- 0 9009 8957"/>
                              <a:gd name="T37" fmla="*/ T36 w 55"/>
                              <a:gd name="T38" fmla="+- 0 -609 -645"/>
                              <a:gd name="T39" fmla="*/ -609 h 54"/>
                              <a:gd name="T40" fmla="+- 0 9011 8957"/>
                              <a:gd name="T41" fmla="*/ T40 w 55"/>
                              <a:gd name="T42" fmla="+- 0 -624 -645"/>
                              <a:gd name="T43" fmla="*/ -624 h 54"/>
                              <a:gd name="T44" fmla="+- 0 9011 8957"/>
                              <a:gd name="T45" fmla="*/ T44 w 55"/>
                              <a:gd name="T46" fmla="+- 0 -634 -645"/>
                              <a:gd name="T47" fmla="*/ -634 h 54"/>
                              <a:gd name="T48" fmla="+- 0 9000 8957"/>
                              <a:gd name="T49" fmla="*/ T48 w 55"/>
                              <a:gd name="T50" fmla="+- 0 -645 -645"/>
                              <a:gd name="T51" fmla="*/ -64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4">
                                <a:moveTo>
                                  <a:pt x="43" y="0"/>
                                </a:moveTo>
                                <a:lnTo>
                                  <a:pt x="11" y="0"/>
                                </a:lnTo>
                                <a:lnTo>
                                  <a:pt x="0" y="11"/>
                                </a:lnTo>
                                <a:lnTo>
                                  <a:pt x="0" y="21"/>
                                </a:lnTo>
                                <a:lnTo>
                                  <a:pt x="0" y="43"/>
                                </a:lnTo>
                                <a:lnTo>
                                  <a:pt x="11" y="54"/>
                                </a:lnTo>
                                <a:lnTo>
                                  <a:pt x="22" y="54"/>
                                </a:lnTo>
                                <a:lnTo>
                                  <a:pt x="36" y="52"/>
                                </a:lnTo>
                                <a:lnTo>
                                  <a:pt x="46" y="46"/>
                                </a:lnTo>
                                <a:lnTo>
                                  <a:pt x="52" y="36"/>
                                </a:lnTo>
                                <a:lnTo>
                                  <a:pt x="54" y="21"/>
                                </a:lnTo>
                                <a:lnTo>
                                  <a:pt x="54" y="11"/>
                                </a:lnTo>
                                <a:lnTo>
                                  <a:pt x="4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11097" name="Freeform 628"/>
                        <wps:cNvSpPr>
                          <a:spLocks/>
                        </wps:cNvSpPr>
                        <wps:spPr bwMode="auto">
                          <a:xfrm>
                            <a:off x="8956" y="-646"/>
                            <a:ext cx="55" cy="54"/>
                          </a:xfrm>
                          <a:custGeom>
                            <a:avLst/>
                            <a:gdLst>
                              <a:gd name="T0" fmla="+- 0 8957 8957"/>
                              <a:gd name="T1" fmla="*/ T0 w 55"/>
                              <a:gd name="T2" fmla="+- 0 -624 -645"/>
                              <a:gd name="T3" fmla="*/ -624 h 54"/>
                              <a:gd name="T4" fmla="+- 0 8957 8957"/>
                              <a:gd name="T5" fmla="*/ T4 w 55"/>
                              <a:gd name="T6" fmla="+- 0 -602 -645"/>
                              <a:gd name="T7" fmla="*/ -602 h 54"/>
                              <a:gd name="T8" fmla="+- 0 8968 8957"/>
                              <a:gd name="T9" fmla="*/ T8 w 55"/>
                              <a:gd name="T10" fmla="+- 0 -591 -645"/>
                              <a:gd name="T11" fmla="*/ -591 h 54"/>
                              <a:gd name="T12" fmla="+- 0 8979 8957"/>
                              <a:gd name="T13" fmla="*/ T12 w 55"/>
                              <a:gd name="T14" fmla="+- 0 -591 -645"/>
                              <a:gd name="T15" fmla="*/ -591 h 54"/>
                              <a:gd name="T16" fmla="+- 0 8993 8957"/>
                              <a:gd name="T17" fmla="*/ T16 w 55"/>
                              <a:gd name="T18" fmla="+- 0 -593 -645"/>
                              <a:gd name="T19" fmla="*/ -593 h 54"/>
                              <a:gd name="T20" fmla="+- 0 9003 8957"/>
                              <a:gd name="T21" fmla="*/ T20 w 55"/>
                              <a:gd name="T22" fmla="+- 0 -599 -645"/>
                              <a:gd name="T23" fmla="*/ -599 h 54"/>
                              <a:gd name="T24" fmla="+- 0 9009 8957"/>
                              <a:gd name="T25" fmla="*/ T24 w 55"/>
                              <a:gd name="T26" fmla="+- 0 -609 -645"/>
                              <a:gd name="T27" fmla="*/ -609 h 54"/>
                              <a:gd name="T28" fmla="+- 0 9011 8957"/>
                              <a:gd name="T29" fmla="*/ T28 w 55"/>
                              <a:gd name="T30" fmla="+- 0 -624 -645"/>
                              <a:gd name="T31" fmla="*/ -624 h 54"/>
                              <a:gd name="T32" fmla="+- 0 9011 8957"/>
                              <a:gd name="T33" fmla="*/ T32 w 55"/>
                              <a:gd name="T34" fmla="+- 0 -634 -645"/>
                              <a:gd name="T35" fmla="*/ -634 h 54"/>
                              <a:gd name="T36" fmla="+- 0 9000 8957"/>
                              <a:gd name="T37" fmla="*/ T36 w 55"/>
                              <a:gd name="T38" fmla="+- 0 -645 -645"/>
                              <a:gd name="T39" fmla="*/ -645 h 54"/>
                              <a:gd name="T40" fmla="+- 0 8979 8957"/>
                              <a:gd name="T41" fmla="*/ T40 w 55"/>
                              <a:gd name="T42" fmla="+- 0 -645 -645"/>
                              <a:gd name="T43" fmla="*/ -645 h 54"/>
                              <a:gd name="T44" fmla="+- 0 8968 8957"/>
                              <a:gd name="T45" fmla="*/ T44 w 55"/>
                              <a:gd name="T46" fmla="+- 0 -645 -645"/>
                              <a:gd name="T47" fmla="*/ -645 h 54"/>
                              <a:gd name="T48" fmla="+- 0 8957 8957"/>
                              <a:gd name="T49" fmla="*/ T48 w 55"/>
                              <a:gd name="T50" fmla="+- 0 -634 -645"/>
                              <a:gd name="T51" fmla="*/ -634 h 54"/>
                              <a:gd name="T52" fmla="+- 0 8957 8957"/>
                              <a:gd name="T53" fmla="*/ T52 w 55"/>
                              <a:gd name="T54" fmla="+- 0 -624 -645"/>
                              <a:gd name="T55" fmla="*/ -6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54">
                                <a:moveTo>
                                  <a:pt x="0" y="21"/>
                                </a:moveTo>
                                <a:lnTo>
                                  <a:pt x="0" y="43"/>
                                </a:lnTo>
                                <a:lnTo>
                                  <a:pt x="11" y="54"/>
                                </a:lnTo>
                                <a:lnTo>
                                  <a:pt x="22" y="54"/>
                                </a:lnTo>
                                <a:lnTo>
                                  <a:pt x="36" y="52"/>
                                </a:lnTo>
                                <a:lnTo>
                                  <a:pt x="46" y="46"/>
                                </a:lnTo>
                                <a:lnTo>
                                  <a:pt x="52" y="36"/>
                                </a:lnTo>
                                <a:lnTo>
                                  <a:pt x="54" y="21"/>
                                </a:lnTo>
                                <a:lnTo>
                                  <a:pt x="54" y="11"/>
                                </a:lnTo>
                                <a:lnTo>
                                  <a:pt x="43" y="0"/>
                                </a:lnTo>
                                <a:lnTo>
                                  <a:pt x="22" y="0"/>
                                </a:lnTo>
                                <a:lnTo>
                                  <a:pt x="11" y="0"/>
                                </a:lnTo>
                                <a:lnTo>
                                  <a:pt x="0" y="11"/>
                                </a:lnTo>
                                <a:lnTo>
                                  <a:pt x="0" y="21"/>
                                </a:lnTo>
                                <a:close/>
                              </a:path>
                            </a:pathLst>
                          </a:custGeom>
                          <a:noFill/>
                          <a:ln w="68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285761" name="AutoShape 629"/>
                        <wps:cNvSpPr>
                          <a:spLocks/>
                        </wps:cNvSpPr>
                        <wps:spPr bwMode="auto">
                          <a:xfrm>
                            <a:off x="2308" y="-2028"/>
                            <a:ext cx="6650" cy="1000"/>
                          </a:xfrm>
                          <a:custGeom>
                            <a:avLst/>
                            <a:gdLst>
                              <a:gd name="T0" fmla="+- 0 6752 2308"/>
                              <a:gd name="T1" fmla="*/ T0 w 6650"/>
                              <a:gd name="T2" fmla="+- 0 -2028 -2028"/>
                              <a:gd name="T3" fmla="*/ -2028 h 1000"/>
                              <a:gd name="T4" fmla="+- 0 6696 2308"/>
                              <a:gd name="T5" fmla="*/ T4 w 6650"/>
                              <a:gd name="T6" fmla="+- 0 -2016 -2028"/>
                              <a:gd name="T7" fmla="*/ -2016 h 1000"/>
                              <a:gd name="T8" fmla="+- 0 6650 2308"/>
                              <a:gd name="T9" fmla="*/ T8 w 6650"/>
                              <a:gd name="T10" fmla="+- 0 -1986 -2028"/>
                              <a:gd name="T11" fmla="*/ -1986 h 1000"/>
                              <a:gd name="T12" fmla="+- 0 6620 2308"/>
                              <a:gd name="T13" fmla="*/ T12 w 6650"/>
                              <a:gd name="T14" fmla="+- 0 -1940 -2028"/>
                              <a:gd name="T15" fmla="*/ -1940 h 1000"/>
                              <a:gd name="T16" fmla="+- 0 6608 2308"/>
                              <a:gd name="T17" fmla="*/ T16 w 6650"/>
                              <a:gd name="T18" fmla="+- 0 -1884 -2028"/>
                              <a:gd name="T19" fmla="*/ -1884 h 1000"/>
                              <a:gd name="T20" fmla="+- 0 6608 2308"/>
                              <a:gd name="T21" fmla="*/ T20 w 6650"/>
                              <a:gd name="T22" fmla="+- 0 -1311 -2028"/>
                              <a:gd name="T23" fmla="*/ -1311 h 1000"/>
                              <a:gd name="T24" fmla="+- 0 6620 2308"/>
                              <a:gd name="T25" fmla="*/ T24 w 6650"/>
                              <a:gd name="T26" fmla="+- 0 -1255 -2028"/>
                              <a:gd name="T27" fmla="*/ -1255 h 1000"/>
                              <a:gd name="T28" fmla="+- 0 6650 2308"/>
                              <a:gd name="T29" fmla="*/ T28 w 6650"/>
                              <a:gd name="T30" fmla="+- 0 -1210 -2028"/>
                              <a:gd name="T31" fmla="*/ -1210 h 1000"/>
                              <a:gd name="T32" fmla="+- 0 6696 2308"/>
                              <a:gd name="T33" fmla="*/ T32 w 6650"/>
                              <a:gd name="T34" fmla="+- 0 -1179 -2028"/>
                              <a:gd name="T35" fmla="*/ -1179 h 1000"/>
                              <a:gd name="T36" fmla="+- 0 6752 2308"/>
                              <a:gd name="T37" fmla="*/ T36 w 6650"/>
                              <a:gd name="T38" fmla="+- 0 -1168 -2028"/>
                              <a:gd name="T39" fmla="*/ -1168 h 1000"/>
                              <a:gd name="T40" fmla="+- 0 8782 2308"/>
                              <a:gd name="T41" fmla="*/ T40 w 6650"/>
                              <a:gd name="T42" fmla="+- 0 -1168 -2028"/>
                              <a:gd name="T43" fmla="*/ -1168 h 1000"/>
                              <a:gd name="T44" fmla="+- 0 8838 2308"/>
                              <a:gd name="T45" fmla="*/ T44 w 6650"/>
                              <a:gd name="T46" fmla="+- 0 -1179 -2028"/>
                              <a:gd name="T47" fmla="*/ -1179 h 1000"/>
                              <a:gd name="T48" fmla="+- 0 8883 2308"/>
                              <a:gd name="T49" fmla="*/ T48 w 6650"/>
                              <a:gd name="T50" fmla="+- 0 -1210 -2028"/>
                              <a:gd name="T51" fmla="*/ -1210 h 1000"/>
                              <a:gd name="T52" fmla="+- 0 8914 2308"/>
                              <a:gd name="T53" fmla="*/ T52 w 6650"/>
                              <a:gd name="T54" fmla="+- 0 -1255 -2028"/>
                              <a:gd name="T55" fmla="*/ -1255 h 1000"/>
                              <a:gd name="T56" fmla="+- 0 8925 2308"/>
                              <a:gd name="T57" fmla="*/ T56 w 6650"/>
                              <a:gd name="T58" fmla="+- 0 -1311 -2028"/>
                              <a:gd name="T59" fmla="*/ -1311 h 1000"/>
                              <a:gd name="T60" fmla="+- 0 8925 2308"/>
                              <a:gd name="T61" fmla="*/ T60 w 6650"/>
                              <a:gd name="T62" fmla="+- 0 -1884 -2028"/>
                              <a:gd name="T63" fmla="*/ -1884 h 1000"/>
                              <a:gd name="T64" fmla="+- 0 8914 2308"/>
                              <a:gd name="T65" fmla="*/ T64 w 6650"/>
                              <a:gd name="T66" fmla="+- 0 -1940 -2028"/>
                              <a:gd name="T67" fmla="*/ -1940 h 1000"/>
                              <a:gd name="T68" fmla="+- 0 8883 2308"/>
                              <a:gd name="T69" fmla="*/ T68 w 6650"/>
                              <a:gd name="T70" fmla="+- 0 -1986 -2028"/>
                              <a:gd name="T71" fmla="*/ -1986 h 1000"/>
                              <a:gd name="T72" fmla="+- 0 8838 2308"/>
                              <a:gd name="T73" fmla="*/ T72 w 6650"/>
                              <a:gd name="T74" fmla="+- 0 -2016 -2028"/>
                              <a:gd name="T75" fmla="*/ -2016 h 1000"/>
                              <a:gd name="T76" fmla="+- 0 8782 2308"/>
                              <a:gd name="T77" fmla="*/ T76 w 6650"/>
                              <a:gd name="T78" fmla="+- 0 -2028 -2028"/>
                              <a:gd name="T79" fmla="*/ -2028 h 1000"/>
                              <a:gd name="T80" fmla="+- 0 6752 2308"/>
                              <a:gd name="T81" fmla="*/ T80 w 6650"/>
                              <a:gd name="T82" fmla="+- 0 -2028 -2028"/>
                              <a:gd name="T83" fmla="*/ -2028 h 1000"/>
                              <a:gd name="T84" fmla="+- 0 2308 2308"/>
                              <a:gd name="T85" fmla="*/ T84 w 6650"/>
                              <a:gd name="T86" fmla="+- 0 -1039 -2028"/>
                              <a:gd name="T87" fmla="*/ -1039 h 1000"/>
                              <a:gd name="T88" fmla="+- 0 8958 2308"/>
                              <a:gd name="T89" fmla="*/ T88 w 6650"/>
                              <a:gd name="T90" fmla="+- 0 -1028 -2028"/>
                              <a:gd name="T91" fmla="*/ -1028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50" h="1000">
                                <a:moveTo>
                                  <a:pt x="4444" y="0"/>
                                </a:moveTo>
                                <a:lnTo>
                                  <a:pt x="4388" y="12"/>
                                </a:lnTo>
                                <a:lnTo>
                                  <a:pt x="4342" y="42"/>
                                </a:lnTo>
                                <a:lnTo>
                                  <a:pt x="4312" y="88"/>
                                </a:lnTo>
                                <a:lnTo>
                                  <a:pt x="4300" y="144"/>
                                </a:lnTo>
                                <a:lnTo>
                                  <a:pt x="4300" y="717"/>
                                </a:lnTo>
                                <a:lnTo>
                                  <a:pt x="4312" y="773"/>
                                </a:lnTo>
                                <a:lnTo>
                                  <a:pt x="4342" y="818"/>
                                </a:lnTo>
                                <a:lnTo>
                                  <a:pt x="4388" y="849"/>
                                </a:lnTo>
                                <a:lnTo>
                                  <a:pt x="4444" y="860"/>
                                </a:lnTo>
                                <a:lnTo>
                                  <a:pt x="6474" y="860"/>
                                </a:lnTo>
                                <a:lnTo>
                                  <a:pt x="6530" y="849"/>
                                </a:lnTo>
                                <a:lnTo>
                                  <a:pt x="6575" y="818"/>
                                </a:lnTo>
                                <a:lnTo>
                                  <a:pt x="6606" y="773"/>
                                </a:lnTo>
                                <a:lnTo>
                                  <a:pt x="6617" y="717"/>
                                </a:lnTo>
                                <a:lnTo>
                                  <a:pt x="6617" y="144"/>
                                </a:lnTo>
                                <a:lnTo>
                                  <a:pt x="6606" y="88"/>
                                </a:lnTo>
                                <a:lnTo>
                                  <a:pt x="6575" y="42"/>
                                </a:lnTo>
                                <a:lnTo>
                                  <a:pt x="6530" y="12"/>
                                </a:lnTo>
                                <a:lnTo>
                                  <a:pt x="6474" y="0"/>
                                </a:lnTo>
                                <a:lnTo>
                                  <a:pt x="4444" y="0"/>
                                </a:lnTo>
                                <a:close/>
                                <a:moveTo>
                                  <a:pt x="0" y="989"/>
                                </a:moveTo>
                                <a:lnTo>
                                  <a:pt x="6650" y="1000"/>
                                </a:lnTo>
                              </a:path>
                            </a:pathLst>
                          </a:custGeom>
                          <a:noFill/>
                          <a:ln w="6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082909" name="Line 630"/>
                        <wps:cNvCnPr>
                          <a:cxnSpLocks noChangeShapeType="1"/>
                        </wps:cNvCnPr>
                        <wps:spPr bwMode="auto">
                          <a:xfrm>
                            <a:off x="2298" y="122"/>
                            <a:ext cx="6530" cy="10"/>
                          </a:xfrm>
                          <a:prstGeom prst="line">
                            <a:avLst/>
                          </a:prstGeom>
                          <a:noFill/>
                          <a:ln w="6824">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01908432" name="Line 631"/>
                        <wps:cNvCnPr>
                          <a:cxnSpLocks noChangeShapeType="1"/>
                        </wps:cNvCnPr>
                        <wps:spPr bwMode="auto">
                          <a:xfrm>
                            <a:off x="2308" y="-2629"/>
                            <a:ext cx="0" cy="2740"/>
                          </a:xfrm>
                          <a:prstGeom prst="line">
                            <a:avLst/>
                          </a:prstGeom>
                          <a:noFill/>
                          <a:ln w="68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317313" name="Line 632"/>
                        <wps:cNvCnPr>
                          <a:cxnSpLocks noChangeShapeType="1"/>
                        </wps:cNvCnPr>
                        <wps:spPr bwMode="auto">
                          <a:xfrm>
                            <a:off x="2308" y="-2533"/>
                            <a:ext cx="6531" cy="0"/>
                          </a:xfrm>
                          <a:prstGeom prst="line">
                            <a:avLst/>
                          </a:prstGeom>
                          <a:noFill/>
                          <a:ln w="6824">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85505149" name="AutoShape 633"/>
                        <wps:cNvSpPr>
                          <a:spLocks/>
                        </wps:cNvSpPr>
                        <wps:spPr bwMode="auto">
                          <a:xfrm>
                            <a:off x="2418" y="-2379"/>
                            <a:ext cx="7188" cy="2391"/>
                          </a:xfrm>
                          <a:custGeom>
                            <a:avLst/>
                            <a:gdLst>
                              <a:gd name="T0" fmla="+- 0 5093 2418"/>
                              <a:gd name="T1" fmla="*/ T0 w 7188"/>
                              <a:gd name="T2" fmla="+- 0 -2135 -2379"/>
                              <a:gd name="T3" fmla="*/ -2135 h 2391"/>
                              <a:gd name="T4" fmla="+- 0 2418 2418"/>
                              <a:gd name="T5" fmla="*/ T4 w 7188"/>
                              <a:gd name="T6" fmla="+- 0 -2135 -2379"/>
                              <a:gd name="T7" fmla="*/ -2135 h 2391"/>
                              <a:gd name="T8" fmla="+- 0 2418 2418"/>
                              <a:gd name="T9" fmla="*/ T8 w 7188"/>
                              <a:gd name="T10" fmla="+- 0 -1822 -2379"/>
                              <a:gd name="T11" fmla="*/ -1822 h 2391"/>
                              <a:gd name="T12" fmla="+- 0 5093 2418"/>
                              <a:gd name="T13" fmla="*/ T12 w 7188"/>
                              <a:gd name="T14" fmla="+- 0 -1822 -2379"/>
                              <a:gd name="T15" fmla="*/ -1822 h 2391"/>
                              <a:gd name="T16" fmla="+- 0 5093 2418"/>
                              <a:gd name="T17" fmla="*/ T16 w 7188"/>
                              <a:gd name="T18" fmla="+- 0 -2135 -2379"/>
                              <a:gd name="T19" fmla="*/ -2135 h 2391"/>
                              <a:gd name="T20" fmla="+- 0 8395 2418"/>
                              <a:gd name="T21" fmla="*/ T20 w 7188"/>
                              <a:gd name="T22" fmla="+- 0 -301 -2379"/>
                              <a:gd name="T23" fmla="*/ -301 h 2391"/>
                              <a:gd name="T24" fmla="+- 0 5720 2418"/>
                              <a:gd name="T25" fmla="*/ T24 w 7188"/>
                              <a:gd name="T26" fmla="+- 0 -301 -2379"/>
                              <a:gd name="T27" fmla="*/ -301 h 2391"/>
                              <a:gd name="T28" fmla="+- 0 5720 2418"/>
                              <a:gd name="T29" fmla="*/ T28 w 7188"/>
                              <a:gd name="T30" fmla="+- 0 12 -2379"/>
                              <a:gd name="T31" fmla="*/ 12 h 2391"/>
                              <a:gd name="T32" fmla="+- 0 8395 2418"/>
                              <a:gd name="T33" fmla="*/ T32 w 7188"/>
                              <a:gd name="T34" fmla="+- 0 12 -2379"/>
                              <a:gd name="T35" fmla="*/ 12 h 2391"/>
                              <a:gd name="T36" fmla="+- 0 8395 2418"/>
                              <a:gd name="T37" fmla="*/ T36 w 7188"/>
                              <a:gd name="T38" fmla="+- 0 -301 -2379"/>
                              <a:gd name="T39" fmla="*/ -301 h 2391"/>
                              <a:gd name="T40" fmla="+- 0 9606 2418"/>
                              <a:gd name="T41" fmla="*/ T40 w 7188"/>
                              <a:gd name="T42" fmla="+- 0 -2379 -2379"/>
                              <a:gd name="T43" fmla="*/ -2379 h 2391"/>
                              <a:gd name="T44" fmla="+- 0 5843 2418"/>
                              <a:gd name="T45" fmla="*/ T44 w 7188"/>
                              <a:gd name="T46" fmla="+- 0 -2379 -2379"/>
                              <a:gd name="T47" fmla="*/ -2379 h 2391"/>
                              <a:gd name="T48" fmla="+- 0 5843 2418"/>
                              <a:gd name="T49" fmla="*/ T48 w 7188"/>
                              <a:gd name="T50" fmla="+- 0 -2066 -2379"/>
                              <a:gd name="T51" fmla="*/ -2066 h 2391"/>
                              <a:gd name="T52" fmla="+- 0 9606 2418"/>
                              <a:gd name="T53" fmla="*/ T52 w 7188"/>
                              <a:gd name="T54" fmla="+- 0 -2066 -2379"/>
                              <a:gd name="T55" fmla="*/ -2066 h 2391"/>
                              <a:gd name="T56" fmla="+- 0 9606 2418"/>
                              <a:gd name="T57" fmla="*/ T56 w 7188"/>
                              <a:gd name="T58" fmla="+- 0 -2379 -2379"/>
                              <a:gd name="T59" fmla="*/ -2379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88" h="2391">
                                <a:moveTo>
                                  <a:pt x="2675" y="244"/>
                                </a:moveTo>
                                <a:lnTo>
                                  <a:pt x="0" y="244"/>
                                </a:lnTo>
                                <a:lnTo>
                                  <a:pt x="0" y="557"/>
                                </a:lnTo>
                                <a:lnTo>
                                  <a:pt x="2675" y="557"/>
                                </a:lnTo>
                                <a:lnTo>
                                  <a:pt x="2675" y="244"/>
                                </a:lnTo>
                                <a:close/>
                                <a:moveTo>
                                  <a:pt x="5977" y="2078"/>
                                </a:moveTo>
                                <a:lnTo>
                                  <a:pt x="3302" y="2078"/>
                                </a:lnTo>
                                <a:lnTo>
                                  <a:pt x="3302" y="2391"/>
                                </a:lnTo>
                                <a:lnTo>
                                  <a:pt x="5977" y="2391"/>
                                </a:lnTo>
                                <a:lnTo>
                                  <a:pt x="5977" y="2078"/>
                                </a:lnTo>
                                <a:close/>
                                <a:moveTo>
                                  <a:pt x="7188" y="0"/>
                                </a:moveTo>
                                <a:lnTo>
                                  <a:pt x="3425" y="0"/>
                                </a:lnTo>
                                <a:lnTo>
                                  <a:pt x="3425" y="313"/>
                                </a:lnTo>
                                <a:lnTo>
                                  <a:pt x="7188" y="313"/>
                                </a:lnTo>
                                <a:lnTo>
                                  <a:pt x="7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224704" name="Text Box 634"/>
                        <wps:cNvSpPr txBox="1">
                          <a:spLocks noChangeArrowheads="1"/>
                        </wps:cNvSpPr>
                        <wps:spPr bwMode="auto">
                          <a:xfrm>
                            <a:off x="5960" y="-2585"/>
                            <a:ext cx="334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B880" w14:textId="77777777" w:rsidR="009F66DB" w:rsidRDefault="009F66DB" w:rsidP="009F66DB">
                              <w:pPr>
                                <w:spacing w:line="184" w:lineRule="exact"/>
                                <w:ind w:right="98"/>
                                <w:jc w:val="right"/>
                                <w:rPr>
                                  <w:rFonts w:ascii="MS PGothic"/>
                                  <w:sz w:val="16"/>
                                </w:rPr>
                              </w:pPr>
                              <w:r>
                                <w:rPr>
                                  <w:rFonts w:ascii="MS PGothic"/>
                                  <w:sz w:val="16"/>
                                </w:rPr>
                                <w:t>UCL</w:t>
                              </w:r>
                            </w:p>
                            <w:p w14:paraId="6A14EE6C" w14:textId="77777777" w:rsidR="009F66DB" w:rsidRDefault="009F66DB" w:rsidP="009F66DB">
                              <w:pPr>
                                <w:spacing w:before="76"/>
                                <w:rPr>
                                  <w:sz w:val="18"/>
                                </w:rPr>
                              </w:pPr>
                              <w:r>
                                <w:rPr>
                                  <w:sz w:val="18"/>
                                </w:rPr>
                                <w:t>Sequence with</w:t>
                              </w:r>
                              <w:r>
                                <w:rPr>
                                  <w:spacing w:val="-1"/>
                                  <w:sz w:val="18"/>
                                </w:rPr>
                                <w:t xml:space="preserve"> </w:t>
                              </w:r>
                              <w:r>
                                <w:rPr>
                                  <w:sz w:val="18"/>
                                </w:rPr>
                                <w:t>the</w:t>
                              </w:r>
                              <w:r>
                                <w:rPr>
                                  <w:spacing w:val="-2"/>
                                  <w:sz w:val="18"/>
                                </w:rPr>
                                <w:t xml:space="preserve"> </w:t>
                              </w:r>
                              <w:r>
                                <w:rPr>
                                  <w:sz w:val="18"/>
                                </w:rPr>
                                <w:t>length</w:t>
                              </w:r>
                              <w:r>
                                <w:rPr>
                                  <w:spacing w:val="-2"/>
                                  <w:sz w:val="18"/>
                                </w:rPr>
                                <w:t xml:space="preserve"> </w:t>
                              </w:r>
                              <w:r>
                                <w:rPr>
                                  <w:sz w:val="18"/>
                                </w:rPr>
                                <w:t>of</w:t>
                              </w:r>
                              <w:r>
                                <w:rPr>
                                  <w:spacing w:val="-3"/>
                                  <w:sz w:val="18"/>
                                </w:rPr>
                                <w:t xml:space="preserve"> </w:t>
                              </w:r>
                              <w:r>
                                <w:rPr>
                                  <w:sz w:val="18"/>
                                </w:rPr>
                                <w:t>3</w:t>
                              </w:r>
                              <w:r>
                                <w:rPr>
                                  <w:spacing w:val="-4"/>
                                  <w:sz w:val="18"/>
                                </w:rPr>
                                <w:t xml:space="preserve"> </w:t>
                              </w:r>
                              <w:r>
                                <w:rPr>
                                  <w:sz w:val="18"/>
                                </w:rPr>
                                <w:t>=</w:t>
                              </w:r>
                              <w:r>
                                <w:rPr>
                                  <w:spacing w:val="-2"/>
                                  <w:sz w:val="18"/>
                                </w:rPr>
                                <w:t xml:space="preserve"> </w:t>
                              </w:r>
                              <w:r>
                                <w:rPr>
                                  <w:sz w:val="18"/>
                                </w:rPr>
                                <w:t>abnormal</w:t>
                              </w:r>
                            </w:p>
                          </w:txbxContent>
                        </wps:txbx>
                        <wps:bodyPr rot="0" vert="horz" wrap="square" lIns="0" tIns="0" rIns="0" bIns="0" anchor="t" anchorCtr="0" upright="1">
                          <a:noAutofit/>
                        </wps:bodyPr>
                      </wps:wsp>
                      <wps:wsp>
                        <wps:cNvPr id="1757034355" name="Text Box 635"/>
                        <wps:cNvSpPr txBox="1">
                          <a:spLocks noChangeArrowheads="1"/>
                        </wps:cNvSpPr>
                        <wps:spPr bwMode="auto">
                          <a:xfrm>
                            <a:off x="2534" y="-2076"/>
                            <a:ext cx="239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AFA1" w14:textId="77777777" w:rsidR="009F66DB" w:rsidRDefault="009F66DB" w:rsidP="009F66DB">
                              <w:pPr>
                                <w:spacing w:line="201" w:lineRule="exact"/>
                                <w:rPr>
                                  <w:sz w:val="18"/>
                                </w:rPr>
                              </w:pPr>
                              <w:r>
                                <w:rPr>
                                  <w:sz w:val="18"/>
                                </w:rPr>
                                <w:t>Sequence</w:t>
                              </w:r>
                              <w:r>
                                <w:rPr>
                                  <w:spacing w:val="-1"/>
                                  <w:sz w:val="18"/>
                                </w:rPr>
                                <w:t xml:space="preserve"> </w:t>
                              </w:r>
                              <w:r>
                                <w:rPr>
                                  <w:sz w:val="18"/>
                                </w:rPr>
                                <w:t>with the</w:t>
                              </w:r>
                              <w:r>
                                <w:rPr>
                                  <w:spacing w:val="-2"/>
                                  <w:sz w:val="18"/>
                                </w:rPr>
                                <w:t xml:space="preserve"> </w:t>
                              </w:r>
                              <w:r>
                                <w:rPr>
                                  <w:sz w:val="18"/>
                                </w:rPr>
                                <w:t>length</w:t>
                              </w:r>
                              <w:r>
                                <w:rPr>
                                  <w:spacing w:val="-2"/>
                                  <w:sz w:val="18"/>
                                </w:rPr>
                                <w:t xml:space="preserve"> </w:t>
                              </w:r>
                              <w:r>
                                <w:rPr>
                                  <w:sz w:val="18"/>
                                </w:rPr>
                                <w:t>of</w:t>
                              </w:r>
                              <w:r>
                                <w:rPr>
                                  <w:spacing w:val="-4"/>
                                  <w:sz w:val="18"/>
                                </w:rPr>
                                <w:t xml:space="preserve"> </w:t>
                              </w:r>
                              <w:r>
                                <w:rPr>
                                  <w:sz w:val="18"/>
                                </w:rPr>
                                <w:t>3</w:t>
                              </w:r>
                            </w:p>
                          </w:txbxContent>
                        </wps:txbx>
                        <wps:bodyPr rot="0" vert="horz" wrap="square" lIns="0" tIns="0" rIns="0" bIns="0" anchor="t" anchorCtr="0" upright="1">
                          <a:noAutofit/>
                        </wps:bodyPr>
                      </wps:wsp>
                      <wps:wsp>
                        <wps:cNvPr id="410608403" name="Text Box 636"/>
                        <wps:cNvSpPr txBox="1">
                          <a:spLocks noChangeArrowheads="1"/>
                        </wps:cNvSpPr>
                        <wps:spPr bwMode="auto">
                          <a:xfrm>
                            <a:off x="8989" y="-1087"/>
                            <a:ext cx="21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A018" w14:textId="77777777" w:rsidR="009F66DB" w:rsidRDefault="009F66DB" w:rsidP="009F66DB">
                              <w:pPr>
                                <w:spacing w:line="162" w:lineRule="exact"/>
                                <w:rPr>
                                  <w:rFonts w:ascii="MS PGothic"/>
                                  <w:sz w:val="16"/>
                                </w:rPr>
                              </w:pPr>
                              <w:r>
                                <w:rPr>
                                  <w:rFonts w:ascii="MS PGothic"/>
                                  <w:sz w:val="16"/>
                                </w:rPr>
                                <w:t>CL</w:t>
                              </w:r>
                            </w:p>
                          </w:txbxContent>
                        </wps:txbx>
                        <wps:bodyPr rot="0" vert="horz" wrap="square" lIns="0" tIns="0" rIns="0" bIns="0" anchor="t" anchorCtr="0" upright="1">
                          <a:noAutofit/>
                        </wps:bodyPr>
                      </wps:wsp>
                      <wps:wsp>
                        <wps:cNvPr id="240049199" name="Text Box 637"/>
                        <wps:cNvSpPr txBox="1">
                          <a:spLocks noChangeArrowheads="1"/>
                        </wps:cNvSpPr>
                        <wps:spPr bwMode="auto">
                          <a:xfrm>
                            <a:off x="5837" y="-242"/>
                            <a:ext cx="239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BDC8" w14:textId="77777777" w:rsidR="009F66DB" w:rsidRDefault="009F66DB" w:rsidP="009F66DB">
                              <w:pPr>
                                <w:spacing w:line="201" w:lineRule="exact"/>
                                <w:rPr>
                                  <w:sz w:val="18"/>
                                </w:rPr>
                              </w:pPr>
                              <w:r>
                                <w:rPr>
                                  <w:sz w:val="18"/>
                                </w:rPr>
                                <w:t>Sequence with</w:t>
                              </w:r>
                              <w:r>
                                <w:rPr>
                                  <w:spacing w:val="-1"/>
                                  <w:sz w:val="18"/>
                                </w:rPr>
                                <w:t xml:space="preserve"> </w:t>
                              </w:r>
                              <w:r>
                                <w:rPr>
                                  <w:sz w:val="18"/>
                                </w:rPr>
                                <w:t>the</w:t>
                              </w:r>
                              <w:r>
                                <w:rPr>
                                  <w:spacing w:val="-2"/>
                                  <w:sz w:val="18"/>
                                </w:rPr>
                                <w:t xml:space="preserve"> </w:t>
                              </w:r>
                              <w:r>
                                <w:rPr>
                                  <w:sz w:val="18"/>
                                </w:rPr>
                                <w:t>length</w:t>
                              </w:r>
                              <w:r>
                                <w:rPr>
                                  <w:spacing w:val="-2"/>
                                  <w:sz w:val="18"/>
                                </w:rPr>
                                <w:t xml:space="preserve"> </w:t>
                              </w:r>
                              <w:r>
                                <w:rPr>
                                  <w:sz w:val="18"/>
                                </w:rPr>
                                <w:t>of</w:t>
                              </w:r>
                              <w:r>
                                <w:rPr>
                                  <w:spacing w:val="-4"/>
                                  <w:sz w:val="18"/>
                                </w:rPr>
                                <w:t xml:space="preserve"> </w:t>
                              </w:r>
                              <w:r>
                                <w:rPr>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845BB" id="Group 583" o:spid="_x0000_s1346" style="position:absolute;left:0;text-align:left;margin-left:114.6pt;margin-top:-131.45pt;width:365.7pt;height:138.35pt;z-index:-250560512;mso-position-horizontal-relative:page;mso-position-vertical-relative:text" coordorigin="2292,-2629" coordsize="73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">
                <v:shape id="AutoShape 584" o:spid="_x0000_s1347" style="position:absolute;left:2465;top:-1632;width:1242;height:1359;visibility:visible;mso-wrap-style:square;v-text-anchor:top" coordsize="124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" path="m,1196l313,10m313,l615,334t11,10l929,172t10,l1241,1358e" filled="f" strokecolor="navy" strokeweight=".18981mm">
                  <v:path arrowok="t" o:connecttype="custom" o:connectlocs="0,-435;313,-1621;313,-1631;615,-1297;626,-1287;929,-1459;939,-1459;1241,-273" o:connectangles="0,0,0,0,0,0,0,0"/>
                </v:shape>
                <v:shape id="Freeform 585" o:spid="_x0000_s1348" style="position:absolute;left:2427;top:-473;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" path="m43,l10,,,11,,22,,44,10,54r11,l35,52,45,46,51,36,53,22r,-11l43,xe" fillcolor="navy" stroked="f">
                  <v:path arrowok="t" o:connecttype="custom" o:connectlocs="43,-473;10,-473;0,-462;0,-451;0,-429;10,-419;21,-419;35,-421;45,-427;51,-437;53,-451;53,-462;43,-473" o:connectangles="0,0,0,0,0,0,0,0,0,0,0,0,0"/>
                </v:shape>
                <v:shape id="Freeform 586" o:spid="_x0000_s1349" style="position:absolute;left:2427;top:-473;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" path="m,22l,44,10,54r11,l35,52,45,46,51,36,53,22r,-11l43,,21,,10,,,11,,22xe" filled="f" strokecolor="navy" strokeweight=".18983mm">
                  <v:path arrowok="t" o:connecttype="custom" o:connectlocs="0,-451;0,-429;10,-419;21,-419;35,-421;45,-427;51,-437;53,-451;53,-462;43,-473;21,-473;10,-473;0,-462;0,-451" o:connectangles="0,0,0,0,0,0,0,0,0,0,0,0,0,0"/>
                </v:shape>
                <v:shape id="Freeform 587" o:spid="_x0000_s1350" style="position:absolute;left:2740;top:-1670;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" path="m44,l11,,,11,,21,,43,11,54r11,l36,52,46,46,52,36,54,21r,-10l44,xe" fillcolor="navy" stroked="f">
                  <v:path arrowok="t" o:connecttype="custom" o:connectlocs="44,-1669;11,-1669;0,-1658;0,-1648;0,-1626;11,-1615;22,-1615;36,-1617;46,-1623;52,-1633;54,-1648;54,-1658;44,-1669" o:connectangles="0,0,0,0,0,0,0,0,0,0,0,0,0"/>
                </v:shape>
                <v:shape id="Freeform 588" o:spid="_x0000_s1351" style="position:absolute;left:2740;top:-1670;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" path="m,21l,43,11,54r11,l36,52,46,46,52,36,54,21r,-10l44,,22,,11,,,11,,21xe" filled="f" strokecolor="navy" strokeweight=".18981mm">
                  <v:path arrowok="t" o:connecttype="custom" o:connectlocs="0,-1648;0,-1626;11,-1615;22,-1615;36,-1617;46,-1623;52,-1633;54,-1648;54,-1658;44,-1669;22,-1669;11,-1669;0,-1658;0,-1648" o:connectangles="0,0,0,0,0,0,0,0,0,0,0,0,0,0"/>
                </v:shape>
                <v:shape id="Freeform 589" o:spid="_x0000_s1352" style="position:absolute;left:3053;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" path="m43,l11,,,11,,21,,43,11,54r11,l36,52,46,46,52,36,54,21r,-10l43,xe" fillcolor="navy" stroked="f">
                  <v:path arrowok="t" o:connecttype="custom" o:connectlocs="43,-1324;11,-1324;0,-1313;0,-1303;0,-1281;11,-1270;22,-1270;36,-1272;46,-1278;52,-1288;54,-1303;54,-1313;43,-1324" o:connectangles="0,0,0,0,0,0,0,0,0,0,0,0,0"/>
                </v:shape>
                <v:shape id="Freeform 590" o:spid="_x0000_s1353" style="position:absolute;left:3053;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" path="m,21l,43,11,54r11,l36,52,46,46,52,36,54,21r,-10l43,,22,,11,,,11,,21xe" filled="f" strokecolor="navy" strokeweight=".18981mm">
                  <v:path arrowok="t" o:connecttype="custom" o:connectlocs="0,-1303;0,-1281;11,-1270;22,-1270;36,-1272;46,-1278;52,-1288;54,-1303;54,-1313;43,-1324;22,-1324;11,-1324;0,-1313;0,-1303" o:connectangles="0,0,0,0,0,0,0,0,0,0,0,0,0,0"/>
                </v:shape>
                <v:shape id="Freeform 591" o:spid="_x0000_s1354" style="position:absolute;left:3366;top:-149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" path="m44,l11,,,11,,22,,44,11,54r11,l36,52,46,46,52,36,55,22r,-11l44,xe" fillcolor="navy" stroked="f">
                  <v:path arrowok="t" o:connecttype="custom" o:connectlocs="44,-1497;11,-1497;0,-1486;0,-1475;0,-1453;11,-1443;22,-1443;36,-1445;46,-1451;52,-1461;55,-1475;55,-1486;44,-1497" o:connectangles="0,0,0,0,0,0,0,0,0,0,0,0,0"/>
                </v:shape>
                <v:shape id="Freeform 592" o:spid="_x0000_s1355" style="position:absolute;left:3366;top:-149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" path="m,22l,44,11,54r11,l36,52,46,46,52,36,55,22r,-11l44,,22,,11,,,11,,22xe" filled="f" strokecolor="navy" strokeweight=".18981mm">
                  <v:path arrowok="t" o:connecttype="custom" o:connectlocs="0,-1475;0,-1453;11,-1443;22,-1443;36,-1445;46,-1451;52,-1461;55,-1475;55,-1486;44,-1497;22,-1497;11,-1497;0,-1486;0,-1475" o:connectangles="0,0,0,0,0,0,0,0,0,0,0,0,0,0"/>
                </v:shape>
                <v:shape id="Freeform 593" o:spid="_x0000_s1356" style="position:absolute;left:3668;top:-30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" path="m43,l11,,,11,,21,,43,11,54r10,l36,52,46,46,52,36,54,21r,-10l43,xe" fillcolor="navy" stroked="f">
                  <v:path arrowok="t" o:connecttype="custom" o:connectlocs="43,-300;11,-300;0,-289;0,-279;0,-257;11,-246;21,-246;36,-248;46,-254;52,-264;54,-279;54,-289;43,-300" o:connectangles="0,0,0,0,0,0,0,0,0,0,0,0,0"/>
                </v:shape>
                <v:shape id="Freeform 594" o:spid="_x0000_s1357" style="position:absolute;left:3668;top:-30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" path="m,21l,43,11,54r10,l36,52,46,46,52,36,54,21r,-10l43,,21,,11,,,11,,21xe" filled="f" strokecolor="navy" strokeweight=".18981mm">
                  <v:path arrowok="t" o:connecttype="custom" o:connectlocs="0,-279;0,-257;11,-246;21,-246;36,-248;46,-254;52,-264;54,-279;54,-289;43,-300;21,-300;11,-300;0,-289;0,-279" o:connectangles="0,0,0,0,0,0,0,0,0,0,0,0,0,0"/>
                </v:shape>
                <v:shape id="Freeform 595" o:spid="_x0000_s1358" style="position:absolute;left:2631;top:-1792;width:981;height:634;visibility:visible;mso-wrap-style:square;v-text-anchor:top" coordsize="98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" path="m106,l64,8,31,31,8,64,,105,,528r8,41l31,603r33,23l106,634r768,l916,626r33,-23l972,569r8,-41l980,105,972,64,949,31,916,8,874,,106,xe" filled="f" strokeweight=".18969mm">
                  <v:path arrowok="t" o:connecttype="custom" o:connectlocs="106,-1791;64,-1783;31,-1760;8,-1727;0,-1686;0,-1263;8,-1222;31,-1188;64,-1165;106,-1157;874,-1157;916,-1165;949,-1188;972,-1222;980,-1263;980,-1686;972,-1727;949,-1760;916,-1783;874,-1791;106,-1791" o:connectangles="0,0,0,0,0,0,0,0,0,0,0,0,0,0,0,0,0,0,0,0,0"/>
                </v:shape>
                <v:shape id="AutoShape 596" o:spid="_x0000_s1359" style="position:absolute;left:4332;top:-1632;width:1555;height:1542;visibility:visible;mso-wrap-style:square;v-text-anchor:top" coordsize="155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" path="m,l313,1358t,11l616,1196t10,l918,1530t11,11l1231,1369t10,l1554,355e" filled="f" strokecolor="navy" strokeweight=".18981mm">
                  <v:path arrowok="t" o:connecttype="custom" o:connectlocs="0,-1631;313,-273;313,-262;616,-435;626,-435;918,-101;929,-90;1231,-262;1241,-262;1554,-1276" o:connectangles="0,0,0,0,0,0,0,0,0,0"/>
                </v:shape>
                <v:shape id="Freeform 597" o:spid="_x0000_s1360" style="position:absolute;left:4294;top:-1670;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" path="m43,l10,,,11,,21,,43,10,54r11,l35,52,45,46,51,36,53,21r,-10l43,xe" fillcolor="navy" stroked="f">
                  <v:path arrowok="t" o:connecttype="custom" o:connectlocs="43,-1669;10,-1669;0,-1658;0,-1648;0,-1626;10,-1615;21,-1615;35,-1617;45,-1623;51,-1633;53,-1648;53,-1658;43,-1669" o:connectangles="0,0,0,0,0,0,0,0,0,0,0,0,0"/>
                </v:shape>
                <v:shape id="Freeform 598" o:spid="_x0000_s1361" style="position:absolute;left:4294;top:-1670;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" path="m,21l,43,10,54r11,l35,52,45,46,51,36,53,21r,-10l43,,21,,10,,,11,,21xe" filled="f" strokecolor="navy" strokeweight=".18981mm">
                  <v:path arrowok="t" o:connecttype="custom" o:connectlocs="0,-1648;0,-1626;10,-1615;21,-1615;35,-1617;45,-1623;51,-1633;53,-1648;53,-1658;43,-1669;21,-1669;10,-1669;0,-1658;0,-1648" o:connectangles="0,0,0,0,0,0,0,0,0,0,0,0,0,0"/>
                </v:shape>
                <v:shape id="Freeform 599" o:spid="_x0000_s1362" style="position:absolute;left:4607;top:-301;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" path="m44,l11,,,11,,21,,43,11,54r11,l36,52,46,46,53,36,55,21r,-10l44,xe" fillcolor="navy" stroked="f">
                  <v:path arrowok="t" o:connecttype="custom" o:connectlocs="44,-300;11,-300;0,-289;0,-279;0,-257;11,-246;22,-246;36,-248;46,-254;53,-264;55,-279;55,-289;44,-300" o:connectangles="0,0,0,0,0,0,0,0,0,0,0,0,0"/>
                </v:shape>
                <v:shape id="Freeform 600" o:spid="_x0000_s1363" style="position:absolute;left:4607;top:-301;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" path="m,21l,43,11,54r11,l36,52,46,46,53,36,55,21r,-10l44,,22,,11,,,11,,21xe" filled="f" strokecolor="navy" strokeweight=".18981mm">
                  <v:path arrowok="t" o:connecttype="custom" o:connectlocs="0,-279;0,-257;11,-246;22,-246;36,-248;46,-254;53,-264;55,-279;55,-289;44,-300;22,-300;11,-300;0,-289;0,-279" o:connectangles="0,0,0,0,0,0,0,0,0,0,0,0,0,0"/>
                </v:shape>
                <v:shape id="Freeform 601" o:spid="_x0000_s1364" style="position:absolute;left:4920;top:-473;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" path="m43,l10,,,11,,22,,44,10,54r11,l35,52,45,46,52,36,54,22r,-11l43,xe" fillcolor="navy" stroked="f">
                  <v:path arrowok="t" o:connecttype="custom" o:connectlocs="43,-473;10,-473;0,-462;0,-451;0,-429;10,-419;21,-419;35,-421;45,-427;52,-437;54,-451;54,-462;43,-473" o:connectangles="0,0,0,0,0,0,0,0,0,0,0,0,0"/>
                </v:shape>
                <v:shape id="Freeform 602" o:spid="_x0000_s1365" style="position:absolute;left:4920;top:-473;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" path="m,22l,44,10,54r11,l35,52,45,46,52,36,54,22r,-11l43,,21,,10,,,11,,22xe" filled="f" strokecolor="navy" strokeweight=".18983mm">
                  <v:path arrowok="t" o:connecttype="custom" o:connectlocs="0,-451;0,-429;10,-419;21,-419;35,-421;45,-427;52,-437;54,-451;54,-462;43,-473;21,-473;10,-473;0,-462;0,-451" o:connectangles="0,0,0,0,0,0,0,0,0,0,0,0,0,0"/>
                </v:shape>
                <v:shape id="Freeform 603" o:spid="_x0000_s1366" style="position:absolute;left:5222;top:-128;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" path="m43,l11,,,11,,22,,44,11,54r10,l36,52,46,46,52,36,54,22r,-11l43,xe" fillcolor="navy" stroked="f">
                  <v:path arrowok="t" o:connecttype="custom" o:connectlocs="43,-128;11,-128;0,-117;0,-106;0,-84;11,-74;21,-74;36,-76;46,-82;52,-92;54,-106;54,-117;43,-128" o:connectangles="0,0,0,0,0,0,0,0,0,0,0,0,0"/>
                </v:shape>
                <v:shape id="Freeform 604" o:spid="_x0000_s1367" style="position:absolute;left:5222;top:-128;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" path="m,22l,44,11,54r10,l36,52,46,46,52,36,54,22r,-11l43,,21,,11,,,11,,22xe" filled="f" strokecolor="navy" strokeweight=".18983mm">
                  <v:path arrowok="t" o:connecttype="custom" o:connectlocs="0,-106;0,-84;11,-74;21,-74;36,-76;46,-82;52,-92;54,-106;54,-117;43,-128;21,-128;11,-128;0,-117;0,-106" o:connectangles="0,0,0,0,0,0,0,0,0,0,0,0,0,0"/>
                </v:shape>
                <v:shape id="Freeform 605" o:spid="_x0000_s1368" style="position:absolute;left:5535;top:-30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" path="m43,l10,,,11,,21,,43,10,54r11,l35,52,45,46,52,36,54,21r,-10l43,xe" fillcolor="navy" stroked="f">
                  <v:path arrowok="t" o:connecttype="custom" o:connectlocs="43,-300;10,-300;0,-289;0,-279;0,-257;10,-246;21,-246;35,-248;45,-254;52,-264;54,-279;54,-289;43,-300" o:connectangles="0,0,0,0,0,0,0,0,0,0,0,0,0"/>
                </v:shape>
                <v:shape id="Freeform 606" o:spid="_x0000_s1369" style="position:absolute;left:5535;top:-30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" path="m,21l,43,10,54r11,l35,52,45,46,52,36,54,21r,-10l43,,21,,10,,,11,,21xe" filled="f" strokecolor="navy" strokeweight=".18981mm">
                  <v:path arrowok="t" o:connecttype="custom" o:connectlocs="0,-279;0,-257;10,-246;21,-246;35,-248;45,-254;52,-264;54,-279;54,-289;43,-300;21,-300;10,-300;0,-289;0,-279" o:connectangles="0,0,0,0,0,0,0,0,0,0,0,0,0,0"/>
                </v:shape>
                <v:shape id="Freeform 607" o:spid="_x0000_s1370" style="position:absolute;left:5848;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" path="m43,l10,,,11,,21,,43,10,54r11,l35,52,45,46,52,36,54,21r,-10l43,xe" fillcolor="navy" stroked="f">
                  <v:path arrowok="t" o:connecttype="custom" o:connectlocs="43,-1324;10,-1324;0,-1313;0,-1303;0,-1281;10,-1270;21,-1270;35,-1272;45,-1278;52,-1288;54,-1303;54,-1313;43,-1324" o:connectangles="0,0,0,0,0,0,0,0,0,0,0,0,0"/>
                </v:shape>
                <v:shape id="Freeform 608" o:spid="_x0000_s1371" style="position:absolute;left:5848;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" path="m,21l,43,10,54r11,l35,52,45,46,52,36,54,21r,-10l43,,21,,10,,,11,,21xe" filled="f" strokecolor="navy" strokeweight=".18981mm">
                  <v:path arrowok="t" o:connecttype="custom" o:connectlocs="0,-1303;0,-1281;10,-1270;21,-1270;35,-1272;45,-1278;52,-1288;54,-1303;54,-1313;43,-1324;21,-1324;10,-1324;0,-1313;0,-1303" o:connectangles="0,0,0,0,0,0,0,0,0,0,0,0,0,0"/>
                </v:shape>
                <v:shape id="Freeform 609" o:spid="_x0000_s1372" style="position:absolute;left:4549;top:-567;width:1121;height:549;visibility:visible;mso-wrap-style:square;v-text-anchor:top" coordsize="11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" path="m92,l56,7,27,27,7,56,,91,,456r7,36l27,521r29,20l92,548r937,l1065,541r29,-20l1114,492r7,-36l1121,91r-7,-35l1094,27,1065,7,1029,,92,xe" filled="f" strokeweight=".18964mm">
                  <v:path arrowok="t" o:connecttype="custom" o:connectlocs="92,-566;56,-559;27,-539;7,-510;0,-475;0,-110;7,-74;27,-45;56,-25;92,-18;1029,-18;1065,-25;1094,-45;1114,-74;1121,-110;1121,-475;1114,-510;1094,-539;1065,-559;1029,-566;92,-566" o:connectangles="0,0,0,0,0,0,0,0,0,0,0,0,0,0,0,0,0,0,0,0,0"/>
                </v:shape>
                <v:shape id="AutoShape 610" o:spid="_x0000_s1373" style="position:absolute;left:6501;top:-1805;width:2494;height:1197;visibility:visible;mso-wrap-style:square;v-text-anchor:top" coordsize="249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" path="m,1197l313,528t,-11l626,11m626,l928,173t10,l1241,507t11,10l1554,11t,-11l1867,507t,10l2169,345t10,l2493,1186e" filled="f" strokecolor="navy" strokeweight=".18981mm">
                  <v:path arrowok="t" o:connecttype="custom" o:connectlocs="0,-607;313,-1276;313,-1287;626,-1793;626,-1804;928,-1631;938,-1631;1241,-1297;1252,-1287;1554,-1793;1554,-1804;1867,-1297;1867,-1287;2169,-1459;2179,-1459;2493,-618" o:connectangles="0,0,0,0,0,0,0,0,0,0,0,0,0,0,0,0"/>
                </v:shape>
                <v:shape id="Freeform 611" o:spid="_x0000_s1374" style="position:absolute;left:6463;top:-64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" path="m43,l11,,,11,,21,,43,11,54r10,l36,52,46,46,52,36,54,21r,-10l43,xe" fillcolor="navy" stroked="f">
                  <v:path arrowok="t" o:connecttype="custom" o:connectlocs="43,-645;11,-645;0,-634;0,-624;0,-602;11,-591;21,-591;36,-593;46,-599;52,-609;54,-624;54,-634;43,-645" o:connectangles="0,0,0,0,0,0,0,0,0,0,0,0,0"/>
                </v:shape>
                <v:shape id="Freeform 612" o:spid="_x0000_s1375" style="position:absolute;left:6463;top:-64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" path="m,21l,43,11,54r10,l36,52,46,46,52,36,54,21r,-10l43,,21,,11,,,11,,21xe" filled="f" strokecolor="navy" strokeweight=".18981mm">
                  <v:path arrowok="t" o:connecttype="custom" o:connectlocs="0,-624;0,-602;11,-591;21,-591;36,-593;46,-599;52,-609;54,-624;54,-634;43,-645;21,-645;11,-645;0,-634;0,-624" o:connectangles="0,0,0,0,0,0,0,0,0,0,0,0,0,0"/>
                </v:shape>
                <v:shape id="Freeform 613" o:spid="_x0000_s1376" style="position:absolute;left:6776;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" path="m43,l11,,,11,,21,,43,11,54r10,l36,52,46,46,52,36,54,21r,-10l43,xe" fillcolor="navy" stroked="f">
                  <v:path arrowok="t" o:connecttype="custom" o:connectlocs="43,-1324;11,-1324;0,-1313;0,-1303;0,-1281;11,-1270;21,-1270;36,-1272;46,-1278;52,-1288;54,-1303;54,-1313;43,-1324" o:connectangles="0,0,0,0,0,0,0,0,0,0,0,0,0"/>
                </v:shape>
                <v:shape id="Freeform 614" o:spid="_x0000_s1377" style="position:absolute;left:6776;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" path="m,21l,43,11,54r10,l36,52,46,46,52,36,54,21r,-10l43,,21,,11,,,11,,21xe" filled="f" strokecolor="navy" strokeweight=".18981mm">
                  <v:path arrowok="t" o:connecttype="custom" o:connectlocs="0,-1303;0,-1281;11,-1270;21,-1270;36,-1272;46,-1278;52,-1288;54,-1303;54,-1313;43,-1324;21,-1324;11,-1324;0,-1313;0,-1303" o:connectangles="0,0,0,0,0,0,0,0,0,0,0,0,0,0"/>
                </v:shape>
                <v:shape id="Freeform 615" o:spid="_x0000_s1378" style="position:absolute;left:7089;top:-1842;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" path="m43,l11,,,11,,22,,43,11,54r10,l35,52,46,46,52,36,54,22r,-11l43,xe" fillcolor="navy" stroked="f">
                  <v:path arrowok="t" o:connecttype="custom" o:connectlocs="43,-1842;11,-1842;0,-1831;0,-1820;0,-1799;11,-1788;21,-1788;35,-1790;46,-1796;52,-1806;54,-1820;54,-1831;43,-1842" o:connectangles="0,0,0,0,0,0,0,0,0,0,0,0,0"/>
                </v:shape>
                <v:shape id="Freeform 616" o:spid="_x0000_s1379" style="position:absolute;left:7089;top:-1842;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" path="m,22l,43,11,54r10,l35,52,46,46,52,36,54,22r,-11l43,,21,,11,,,11,,22xe" filled="f" strokecolor="navy" strokeweight=".18983mm">
                  <v:path arrowok="t" o:connecttype="custom" o:connectlocs="0,-1820;0,-1799;11,-1788;21,-1788;35,-1790;46,-1796;52,-1806;54,-1820;54,-1831;43,-1842;21,-1842;11,-1842;0,-1831;0,-1820" o:connectangles="0,0,0,0,0,0,0,0,0,0,0,0,0,0"/>
                </v:shape>
                <v:shape id="Freeform 617" o:spid="_x0000_s1380" style="position:absolute;left:7402;top:-1670;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" path="m43,l10,,,11,,21,,43,10,54r11,l35,52,46,46,52,36,54,21r,-10l43,xe" fillcolor="navy" stroked="f">
                  <v:path arrowok="t" o:connecttype="custom" o:connectlocs="43,-1669;10,-1669;0,-1658;0,-1648;0,-1626;10,-1615;21,-1615;35,-1617;46,-1623;52,-1633;54,-1648;54,-1658;43,-1669" o:connectangles="0,0,0,0,0,0,0,0,0,0,0,0,0"/>
                </v:shape>
                <v:shape id="Freeform 618" o:spid="_x0000_s1381" style="position:absolute;left:7402;top:-1670;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" path="m,21l,43,10,54r11,l35,52,46,46,52,36,54,21r,-10l43,,21,,10,,,11,,21xe" filled="f" strokecolor="navy" strokeweight=".18981mm">
                  <v:path arrowok="t" o:connecttype="custom" o:connectlocs="0,-1648;0,-1626;10,-1615;21,-1615;35,-1617;46,-1623;52,-1633;54,-1648;54,-1658;43,-1669;21,-1669;10,-1669;0,-1658;0,-1648" o:connectangles="0,0,0,0,0,0,0,0,0,0,0,0,0,0"/>
                </v:shape>
                <v:shape id="Freeform 619" o:spid="_x0000_s1382" style="position:absolute;left:7715;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" path="m43,l11,,,11,,21,,43,11,54r10,l36,52,46,46,52,36,54,21r,-10l43,xe" fillcolor="navy" stroked="f">
                  <v:path arrowok="t" o:connecttype="custom" o:connectlocs="43,-1324;11,-1324;0,-1313;0,-1303;0,-1281;11,-1270;21,-1270;36,-1272;46,-1278;52,-1288;54,-1303;54,-1313;43,-1324" o:connectangles="0,0,0,0,0,0,0,0,0,0,0,0,0"/>
                </v:shape>
                <v:shape id="Freeform 620" o:spid="_x0000_s1383" style="position:absolute;left:7715;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" path="m,21l,43,11,54r10,l36,52,46,46,52,36,54,21r,-10l43,,21,,11,,,11,,21xe" filled="f" strokecolor="navy" strokeweight=".18981mm">
                  <v:path arrowok="t" o:connecttype="custom" o:connectlocs="0,-1303;0,-1281;11,-1270;21,-1270;36,-1272;46,-1278;52,-1288;54,-1303;54,-1313;43,-1324;21,-1324;11,-1324;0,-1313;0,-1303" o:connectangles="0,0,0,0,0,0,0,0,0,0,0,0,0,0"/>
                </v:shape>
                <v:shape id="Freeform 621" o:spid="_x0000_s1384" style="position:absolute;left:8017;top:-1842;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" path="m43,l11,,,11,,22,,43,11,54r11,l36,52,46,46,52,36,54,22r,-11l43,xe" fillcolor="navy" stroked="f">
                  <v:path arrowok="t" o:connecttype="custom" o:connectlocs="43,-1842;11,-1842;0,-1831;0,-1820;0,-1799;11,-1788;22,-1788;36,-1790;46,-1796;52,-1806;54,-1820;54,-1831;43,-1842" o:connectangles="0,0,0,0,0,0,0,0,0,0,0,0,0"/>
                </v:shape>
                <v:shape id="Freeform 622" o:spid="_x0000_s1385" style="position:absolute;left:8017;top:-1842;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" path="m,22l,43,11,54r11,l36,52,46,46,52,36,54,22r,-11l43,,22,,11,,,11,,22xe" filled="f" strokecolor="navy" strokeweight=".18983mm">
                  <v:path arrowok="t" o:connecttype="custom" o:connectlocs="0,-1820;0,-1799;11,-1788;22,-1788;36,-1790;46,-1796;52,-1806;54,-1820;54,-1831;43,-1842;22,-1842;11,-1842;0,-1831;0,-1820" o:connectangles="0,0,0,0,0,0,0,0,0,0,0,0,0,0"/>
                </v:shape>
                <v:shape id="Freeform 623" o:spid="_x0000_s1386" style="position:absolute;left:8330;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" path="m43,l11,,,11,,21,,43,11,54r11,l36,52,46,46,52,36,54,21r,-10l43,xe" fillcolor="navy" stroked="f">
                  <v:path arrowok="t" o:connecttype="custom" o:connectlocs="43,-1324;11,-1324;0,-1313;0,-1303;0,-1281;11,-1270;22,-1270;36,-1272;46,-1278;52,-1288;54,-1303;54,-1313;43,-1324" o:connectangles="0,0,0,0,0,0,0,0,0,0,0,0,0"/>
                </v:shape>
                <v:shape id="Freeform 624" o:spid="_x0000_s1387" style="position:absolute;left:8330;top:-132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" path="m,21l,43,11,54r11,l36,52,46,46,52,36,54,21r,-10l43,,22,,11,,,11,,21xe" filled="f" strokecolor="navy" strokeweight=".18981mm">
                  <v:path arrowok="t" o:connecttype="custom" o:connectlocs="0,-1303;0,-1281;11,-1270;22,-1270;36,-1272;46,-1278;52,-1288;54,-1303;54,-1313;43,-1324;22,-1324;11,-1324;0,-1313;0,-1303" o:connectangles="0,0,0,0,0,0,0,0,0,0,0,0,0,0"/>
                </v:shape>
                <v:shape id="Freeform 625" o:spid="_x0000_s1388" style="position:absolute;left:8643;top:-149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" path="m43,l11,,,11,,22,,44,11,54r10,l35,52,46,46,52,36,54,22r,-11l43,xe" fillcolor="navy" stroked="f">
                  <v:path arrowok="t" o:connecttype="custom" o:connectlocs="43,-1497;11,-1497;0,-1486;0,-1475;0,-1453;11,-1443;21,-1443;35,-1445;46,-1451;52,-1461;54,-1475;54,-1486;43,-1497" o:connectangles="0,0,0,0,0,0,0,0,0,0,0,0,0"/>
                </v:shape>
                <v:shape id="Freeform 626" o:spid="_x0000_s1389" style="position:absolute;left:8643;top:-149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" path="m,22l,44,11,54r10,l35,52,46,46,52,36,54,22r,-11l43,,21,,11,,,11,,22xe" filled="f" strokecolor="navy" strokeweight=".18981mm">
                  <v:path arrowok="t" o:connecttype="custom" o:connectlocs="0,-1475;0,-1453;11,-1443;21,-1443;35,-1445;46,-1451;52,-1461;54,-1475;54,-1486;43,-1497;21,-1497;11,-1497;0,-1486;0,-1475" o:connectangles="0,0,0,0,0,0,0,0,0,0,0,0,0,0"/>
                </v:shape>
                <v:shape id="Freeform 627" o:spid="_x0000_s1390" style="position:absolute;left:8956;top:-646;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" path="m43,l11,,,11,,21,,43,11,54r11,l36,52,46,46,52,36,54,21r,-10l43,xe" fillcolor="navy" stroked="f">
                  <v:path arrowok="t" o:connecttype="custom" o:connectlocs="43,-645;11,-645;0,-634;0,-624;0,-602;11,-591;22,-591;36,-593;46,-599;52,-609;54,-624;54,-634;43,-645" o:connectangles="0,0,0,0,0,0,0,0,0,0,0,0,0"/>
                </v:shape>
                <v:shape id="Freeform 628" o:spid="_x0000_s1391" style="position:absolute;left:8956;top:-646;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" path="m,21l,43,11,54r11,l36,52,46,46,52,36,54,21r,-10l43,,22,,11,,,11,,21xe" filled="f" strokecolor="navy" strokeweight=".18981mm">
                  <v:path arrowok="t" o:connecttype="custom" o:connectlocs="0,-624;0,-602;11,-591;22,-591;36,-593;46,-599;52,-609;54,-624;54,-634;43,-645;22,-645;11,-645;0,-634;0,-624" o:connectangles="0,0,0,0,0,0,0,0,0,0,0,0,0,0"/>
                </v:shape>
                <v:shape id="AutoShape 629" o:spid="_x0000_s1392" style="position:absolute;left:2308;top:-2028;width:6650;height:100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" path="m4444,r-56,12l4342,42r-30,46l4300,144r,573l4312,773r30,45l4388,849r56,11l6474,860r56,-11l6575,818r31,-45l6617,717r,-573l6606,88,6575,42,6530,12,6474,,4444,xm,989r6650,11e" filled="f" strokeweight=".18981mm">
                  <v:path arrowok="t" o:connecttype="custom" o:connectlocs="4444,-2028;4388,-2016;4342,-1986;4312,-1940;4300,-1884;4300,-1311;4312,-1255;4342,-1210;4388,-1179;4444,-1168;6474,-1168;6530,-1179;6575,-1210;6606,-1255;6617,-1311;6617,-1884;6606,-1940;6575,-1986;6530,-2016;6474,-2028;4444,-2028;0,-1039;6650,-1028" o:connectangles="0,0,0,0,0,0,0,0,0,0,0,0,0,0,0,0,0,0,0,0,0,0,0"/>
                </v:shape>
                <v:line id="Line 630" o:spid="_x0000_s1393" style="position:absolute;visibility:visible;mso-wrap-style:square" from="2298,122" to="882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" strokeweight=".18956mm">
                  <v:stroke dashstyle="dot"/>
                </v:line>
                <v:line id="Line 631" o:spid="_x0000_s1394" style="position:absolute;visibility:visible;mso-wrap-style:square" from="2308,-2629" to="230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" strokeweight=".19008mm"/>
                <v:line id="Line 632" o:spid="_x0000_s1395" style="position:absolute;visibility:visible;mso-wrap-style:square" from="2308,-2533" to="8839,-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" strokeweight=".18956mm">
                  <v:stroke dashstyle="dot"/>
                </v:line>
                <v:shape id="AutoShape 633" o:spid="_x0000_s1396" style="position:absolute;left:2418;top:-2379;width:7188;height:2391;visibility:visible;mso-wrap-style:square;v-text-anchor:top" coordsize="718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" path="m2675,244l,244,,557r2675,l2675,244xm5977,2078r-2675,l3302,2391r2675,l5977,2078xm7188,l3425,r,313l7188,313,7188,xe" stroked="f">
                  <v:path arrowok="t" o:connecttype="custom" o:connectlocs="2675,-2135;0,-2135;0,-1822;2675,-1822;2675,-2135;5977,-301;3302,-301;3302,12;5977,12;5977,-301;7188,-2379;3425,-2379;3425,-2066;7188,-2066;7188,-2379" o:connectangles="0,0,0,0,0,0,0,0,0,0,0,0,0,0,0"/>
                </v:shape>
                <v:shape id="Text Box 634" o:spid="_x0000_s1397" type="#_x0000_t202" style="position:absolute;left:5960;top:-2585;width:334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" filled="f" stroked="f">
                  <v:textbox inset="0,0,0,0">
                    <w:txbxContent>
                      <w:p w14:paraId="46CAB880" w14:textId="77777777" w:rsidR="009F66DB" w:rsidRDefault="009F66DB" w:rsidP="009F66DB">
                        <w:pPr>
                          <w:spacing w:line="184" w:lineRule="exact"/>
                          <w:ind w:right="98"/>
                          <w:jc w:val="right"/>
                          <w:rPr>
                            <w:rFonts w:ascii="MS PGothic"/>
                            <w:sz w:val="16"/>
                          </w:rPr>
                        </w:pPr>
                        <w:r>
                          <w:rPr>
                            <w:rFonts w:ascii="MS PGothic"/>
                            <w:sz w:val="16"/>
                          </w:rPr>
                          <w:t>UCL</w:t>
                        </w:r>
                      </w:p>
                      <w:p w14:paraId="6A14EE6C" w14:textId="77777777" w:rsidR="009F66DB" w:rsidRDefault="009F66DB" w:rsidP="009F66DB">
                        <w:pPr>
                          <w:spacing w:before="76"/>
                          <w:rPr>
                            <w:sz w:val="18"/>
                          </w:rPr>
                        </w:pPr>
                        <w:r>
                          <w:rPr>
                            <w:sz w:val="18"/>
                          </w:rPr>
                          <w:t>Sequence with</w:t>
                        </w:r>
                        <w:r>
                          <w:rPr>
                            <w:spacing w:val="-1"/>
                            <w:sz w:val="18"/>
                          </w:rPr>
                          <w:t xml:space="preserve"> </w:t>
                        </w:r>
                        <w:r>
                          <w:rPr>
                            <w:sz w:val="18"/>
                          </w:rPr>
                          <w:t>the</w:t>
                        </w:r>
                        <w:r>
                          <w:rPr>
                            <w:spacing w:val="-2"/>
                            <w:sz w:val="18"/>
                          </w:rPr>
                          <w:t xml:space="preserve"> </w:t>
                        </w:r>
                        <w:r>
                          <w:rPr>
                            <w:sz w:val="18"/>
                          </w:rPr>
                          <w:t>length</w:t>
                        </w:r>
                        <w:r>
                          <w:rPr>
                            <w:spacing w:val="-2"/>
                            <w:sz w:val="18"/>
                          </w:rPr>
                          <w:t xml:space="preserve"> </w:t>
                        </w:r>
                        <w:r>
                          <w:rPr>
                            <w:sz w:val="18"/>
                          </w:rPr>
                          <w:t>of</w:t>
                        </w:r>
                        <w:r>
                          <w:rPr>
                            <w:spacing w:val="-3"/>
                            <w:sz w:val="18"/>
                          </w:rPr>
                          <w:t xml:space="preserve"> </w:t>
                        </w:r>
                        <w:r>
                          <w:rPr>
                            <w:sz w:val="18"/>
                          </w:rPr>
                          <w:t>3</w:t>
                        </w:r>
                        <w:r>
                          <w:rPr>
                            <w:spacing w:val="-4"/>
                            <w:sz w:val="18"/>
                          </w:rPr>
                          <w:t xml:space="preserve"> </w:t>
                        </w:r>
                        <w:r>
                          <w:rPr>
                            <w:sz w:val="18"/>
                          </w:rPr>
                          <w:t>=</w:t>
                        </w:r>
                        <w:r>
                          <w:rPr>
                            <w:spacing w:val="-2"/>
                            <w:sz w:val="18"/>
                          </w:rPr>
                          <w:t xml:space="preserve"> </w:t>
                        </w:r>
                        <w:r>
                          <w:rPr>
                            <w:sz w:val="18"/>
                          </w:rPr>
                          <w:t>abnormal</w:t>
                        </w:r>
                      </w:p>
                    </w:txbxContent>
                  </v:textbox>
                </v:shape>
                <v:shape id="Text Box 635" o:spid="_x0000_s1398" type="#_x0000_t202" style="position:absolute;left:2534;top:-2076;width:239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" filled="f" stroked="f">
                  <v:textbox inset="0,0,0,0">
                    <w:txbxContent>
                      <w:p w14:paraId="1977AFA1" w14:textId="77777777" w:rsidR="009F66DB" w:rsidRDefault="009F66DB" w:rsidP="009F66DB">
                        <w:pPr>
                          <w:spacing w:line="201" w:lineRule="exact"/>
                          <w:rPr>
                            <w:sz w:val="18"/>
                          </w:rPr>
                        </w:pPr>
                        <w:r>
                          <w:rPr>
                            <w:sz w:val="18"/>
                          </w:rPr>
                          <w:t>Sequence</w:t>
                        </w:r>
                        <w:r>
                          <w:rPr>
                            <w:spacing w:val="-1"/>
                            <w:sz w:val="18"/>
                          </w:rPr>
                          <w:t xml:space="preserve"> </w:t>
                        </w:r>
                        <w:r>
                          <w:rPr>
                            <w:sz w:val="18"/>
                          </w:rPr>
                          <w:t>with the</w:t>
                        </w:r>
                        <w:r>
                          <w:rPr>
                            <w:spacing w:val="-2"/>
                            <w:sz w:val="18"/>
                          </w:rPr>
                          <w:t xml:space="preserve"> </w:t>
                        </w:r>
                        <w:r>
                          <w:rPr>
                            <w:sz w:val="18"/>
                          </w:rPr>
                          <w:t>length</w:t>
                        </w:r>
                        <w:r>
                          <w:rPr>
                            <w:spacing w:val="-2"/>
                            <w:sz w:val="18"/>
                          </w:rPr>
                          <w:t xml:space="preserve"> </w:t>
                        </w:r>
                        <w:r>
                          <w:rPr>
                            <w:sz w:val="18"/>
                          </w:rPr>
                          <w:t>of</w:t>
                        </w:r>
                        <w:r>
                          <w:rPr>
                            <w:spacing w:val="-4"/>
                            <w:sz w:val="18"/>
                          </w:rPr>
                          <w:t xml:space="preserve"> </w:t>
                        </w:r>
                        <w:r>
                          <w:rPr>
                            <w:sz w:val="18"/>
                          </w:rPr>
                          <w:t>3</w:t>
                        </w:r>
                      </w:p>
                    </w:txbxContent>
                  </v:textbox>
                </v:shape>
                <v:shape id="Text Box 636" o:spid="_x0000_s1399" type="#_x0000_t202" style="position:absolute;left:8989;top:-1087;width:216;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" filled="f" stroked="f">
                  <v:textbox inset="0,0,0,0">
                    <w:txbxContent>
                      <w:p w14:paraId="5E20A018" w14:textId="77777777" w:rsidR="009F66DB" w:rsidRDefault="009F66DB" w:rsidP="009F66DB">
                        <w:pPr>
                          <w:spacing w:line="162" w:lineRule="exact"/>
                          <w:rPr>
                            <w:rFonts w:ascii="MS PGothic"/>
                            <w:sz w:val="16"/>
                          </w:rPr>
                        </w:pPr>
                        <w:r>
                          <w:rPr>
                            <w:rFonts w:ascii="MS PGothic"/>
                            <w:sz w:val="16"/>
                          </w:rPr>
                          <w:t>CL</w:t>
                        </w:r>
                      </w:p>
                    </w:txbxContent>
                  </v:textbox>
                </v:shape>
                <v:shape id="Text Box 637" o:spid="_x0000_s1400" type="#_x0000_t202" style="position:absolute;left:5837;top:-242;width:239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" filled="f" stroked="f">
                  <v:textbox inset="0,0,0,0">
                    <w:txbxContent>
                      <w:p w14:paraId="4293BDC8" w14:textId="77777777" w:rsidR="009F66DB" w:rsidRDefault="009F66DB" w:rsidP="009F66DB">
                        <w:pPr>
                          <w:spacing w:line="201" w:lineRule="exact"/>
                          <w:rPr>
                            <w:sz w:val="18"/>
                          </w:rPr>
                        </w:pPr>
                        <w:r>
                          <w:rPr>
                            <w:sz w:val="18"/>
                          </w:rPr>
                          <w:t>Sequence with</w:t>
                        </w:r>
                        <w:r>
                          <w:rPr>
                            <w:spacing w:val="-1"/>
                            <w:sz w:val="18"/>
                          </w:rPr>
                          <w:t xml:space="preserve"> </w:t>
                        </w:r>
                        <w:r>
                          <w:rPr>
                            <w:sz w:val="18"/>
                          </w:rPr>
                          <w:t>the</w:t>
                        </w:r>
                        <w:r>
                          <w:rPr>
                            <w:spacing w:val="-2"/>
                            <w:sz w:val="18"/>
                          </w:rPr>
                          <w:t xml:space="preserve"> </w:t>
                        </w:r>
                        <w:r>
                          <w:rPr>
                            <w:sz w:val="18"/>
                          </w:rPr>
                          <w:t>length</w:t>
                        </w:r>
                        <w:r>
                          <w:rPr>
                            <w:spacing w:val="-2"/>
                            <w:sz w:val="18"/>
                          </w:rPr>
                          <w:t xml:space="preserve"> </w:t>
                        </w:r>
                        <w:r>
                          <w:rPr>
                            <w:sz w:val="18"/>
                          </w:rPr>
                          <w:t>of</w:t>
                        </w:r>
                        <w:r>
                          <w:rPr>
                            <w:spacing w:val="-4"/>
                            <w:sz w:val="18"/>
                          </w:rPr>
                          <w:t xml:space="preserve"> </w:t>
                        </w:r>
                        <w:r>
                          <w:rPr>
                            <w:sz w:val="18"/>
                          </w:rPr>
                          <w:t>4</w:t>
                        </w:r>
                      </w:p>
                    </w:txbxContent>
                  </v:textbox>
                </v:shape>
                <w10:wrap anchorx="page"/>
              </v:group>
            </w:pict>
          </mc:Fallback>
        </mc:AlternateContent>
      </w:r>
      <w:r w:rsidRPr="009F66DB">
        <w:rPr>
          <w:rFonts w:ascii="MS PGothic" w:eastAsia="Arial MT" w:hAnsi="Arial MT" w:cs="Arial MT"/>
          <w:sz w:val="16"/>
        </w:rPr>
        <w:t>LCL</w:t>
      </w:r>
    </w:p>
    <w:p w14:paraId="4721AC20" w14:textId="77777777" w:rsidR="009F66DB" w:rsidRPr="009F66DB" w:rsidRDefault="009F66DB" w:rsidP="009F66DB">
      <w:pPr>
        <w:spacing w:before="8"/>
        <w:ind w:left="666"/>
        <w:rPr>
          <w:rFonts w:ascii="MS PGothic" w:eastAsia="Arial MT" w:hAnsi="Arial MT" w:cs="Arial MT"/>
          <w:sz w:val="24"/>
          <w:szCs w:val="20"/>
        </w:rPr>
      </w:pPr>
    </w:p>
    <w:p w14:paraId="71D513E6" w14:textId="77777777" w:rsidR="009F66DB" w:rsidRPr="009F66DB" w:rsidRDefault="009F66DB">
      <w:pPr>
        <w:numPr>
          <w:ilvl w:val="3"/>
          <w:numId w:val="125"/>
        </w:numPr>
        <w:tabs>
          <w:tab w:val="left" w:pos="1117"/>
        </w:tabs>
        <w:spacing w:before="93"/>
        <w:ind w:hanging="721"/>
        <w:rPr>
          <w:rFonts w:eastAsia="Arial MT" w:hAnsi="Arial MT" w:cs="Arial MT"/>
          <w:b/>
          <w:sz w:val="20"/>
        </w:rPr>
      </w:pPr>
      <w:r w:rsidRPr="009F66DB">
        <w:rPr>
          <w:rFonts w:eastAsia="Arial MT" w:hAnsi="Arial MT" w:cs="Arial MT"/>
          <w:b/>
          <w:spacing w:val="-5"/>
          <w:sz w:val="20"/>
        </w:rPr>
        <w:t>Points</w:t>
      </w:r>
      <w:r w:rsidRPr="009F66DB">
        <w:rPr>
          <w:rFonts w:eastAsia="Arial MT" w:hAnsi="Arial MT" w:cs="Arial MT"/>
          <w:b/>
          <w:spacing w:val="-11"/>
          <w:sz w:val="20"/>
        </w:rPr>
        <w:t xml:space="preserve"> </w:t>
      </w:r>
      <w:r w:rsidRPr="009F66DB">
        <w:rPr>
          <w:rFonts w:eastAsia="Arial MT" w:hAnsi="Arial MT" w:cs="Arial MT"/>
          <w:b/>
          <w:spacing w:val="-5"/>
          <w:sz w:val="20"/>
        </w:rPr>
        <w:t>near</w:t>
      </w:r>
      <w:r w:rsidRPr="009F66DB">
        <w:rPr>
          <w:rFonts w:eastAsia="Arial MT" w:hAnsi="Arial MT" w:cs="Arial MT"/>
          <w:b/>
          <w:spacing w:val="-10"/>
          <w:sz w:val="20"/>
        </w:rPr>
        <w:t xml:space="preserve"> </w:t>
      </w:r>
      <w:r w:rsidRPr="009F66DB">
        <w:rPr>
          <w:rFonts w:eastAsia="Arial MT" w:hAnsi="Arial MT" w:cs="Arial MT"/>
          <w:b/>
          <w:spacing w:val="-4"/>
          <w:sz w:val="20"/>
        </w:rPr>
        <w:t>the</w:t>
      </w:r>
      <w:r w:rsidRPr="009F66DB">
        <w:rPr>
          <w:rFonts w:eastAsia="Arial MT" w:hAnsi="Arial MT" w:cs="Arial MT"/>
          <w:b/>
          <w:spacing w:val="-10"/>
          <w:sz w:val="20"/>
        </w:rPr>
        <w:t xml:space="preserve"> </w:t>
      </w:r>
      <w:r w:rsidRPr="009F66DB">
        <w:rPr>
          <w:rFonts w:eastAsia="Arial MT" w:hAnsi="Arial MT" w:cs="Arial MT"/>
          <w:b/>
          <w:spacing w:val="-4"/>
          <w:sz w:val="20"/>
        </w:rPr>
        <w:t>limit</w:t>
      </w:r>
      <w:r w:rsidRPr="009F66DB">
        <w:rPr>
          <w:rFonts w:eastAsia="Arial MT" w:hAnsi="Arial MT" w:cs="Arial MT"/>
          <w:b/>
          <w:spacing w:val="-10"/>
          <w:sz w:val="20"/>
        </w:rPr>
        <w:t xml:space="preserve"> </w:t>
      </w:r>
      <w:r w:rsidRPr="009F66DB">
        <w:rPr>
          <w:rFonts w:eastAsia="Arial MT" w:hAnsi="Arial MT" w:cs="Arial MT"/>
          <w:b/>
          <w:spacing w:val="-4"/>
          <w:sz w:val="20"/>
        </w:rPr>
        <w:t>line</w:t>
      </w:r>
    </w:p>
    <w:p w14:paraId="16695B50" w14:textId="77777777" w:rsidR="009F66DB" w:rsidRPr="009F66DB" w:rsidRDefault="009F66DB" w:rsidP="009F66DB">
      <w:pPr>
        <w:spacing w:before="173" w:line="297" w:lineRule="auto"/>
        <w:ind w:left="679" w:right="638" w:hanging="226"/>
        <w:jc w:val="both"/>
        <w:rPr>
          <w:rFonts w:ascii="Arial MT" w:eastAsia="Arial MT" w:hAnsi="Arial MT" w:cs="Arial MT"/>
          <w:sz w:val="20"/>
          <w:szCs w:val="20"/>
        </w:rPr>
      </w:pPr>
      <w:r w:rsidRPr="009F66DB">
        <w:rPr>
          <w:rFonts w:ascii="Arial MT" w:eastAsia="Arial MT" w:hAnsi="Arial MT" w:cs="Arial MT"/>
          <w:spacing w:val="-2"/>
          <w:sz w:val="20"/>
          <w:szCs w:val="20"/>
        </w:rPr>
        <w:t>(1)</w:t>
      </w:r>
      <w:r w:rsidRPr="009F66DB">
        <w:rPr>
          <w:rFonts w:ascii="Arial MT" w:eastAsia="Arial MT" w:hAnsi="Arial MT" w:cs="Arial MT"/>
          <w:spacing w:val="42"/>
          <w:sz w:val="20"/>
          <w:szCs w:val="20"/>
        </w:rPr>
        <w:t xml:space="preserve"> </w:t>
      </w:r>
      <w:r w:rsidRPr="009F66DB">
        <w:rPr>
          <w:rFonts w:ascii="Arial MT" w:eastAsia="Arial MT" w:hAnsi="Arial MT" w:cs="Arial MT"/>
          <w:spacing w:val="-2"/>
          <w:sz w:val="20"/>
          <w:szCs w:val="20"/>
        </w:rPr>
        <w:t>When</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range</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between</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the</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center</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line</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and</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limit</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line</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is</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equally</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divided</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into</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three</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areas</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and</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two</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out</w:t>
      </w:r>
      <w:r w:rsidRPr="009F66DB">
        <w:rPr>
          <w:rFonts w:ascii="Arial MT" w:eastAsia="Arial MT" w:hAnsi="Arial MT" w:cs="Arial MT"/>
          <w:spacing w:val="-13"/>
          <w:sz w:val="20"/>
          <w:szCs w:val="20"/>
        </w:rPr>
        <w:t xml:space="preserve"> </w:t>
      </w:r>
      <w:r w:rsidRPr="009F66DB">
        <w:rPr>
          <w:rFonts w:ascii="Arial MT" w:eastAsia="Arial MT" w:hAnsi="Arial MT" w:cs="Arial MT"/>
          <w:spacing w:val="-1"/>
          <w:sz w:val="20"/>
          <w:szCs w:val="20"/>
        </w:rPr>
        <w:t>of</w:t>
      </w:r>
      <w:r w:rsidRPr="009F66DB">
        <w:rPr>
          <w:rFonts w:ascii="Arial MT" w:eastAsia="Arial MT" w:hAnsi="Arial MT" w:cs="Arial MT"/>
          <w:spacing w:val="-53"/>
          <w:sz w:val="20"/>
          <w:szCs w:val="20"/>
        </w:rPr>
        <w:t xml:space="preserve"> </w:t>
      </w:r>
      <w:r w:rsidRPr="009F66DB">
        <w:rPr>
          <w:rFonts w:ascii="Arial MT" w:eastAsia="Arial MT" w:hAnsi="Arial MT" w:cs="Arial MT"/>
          <w:spacing w:val="-5"/>
          <w:sz w:val="20"/>
          <w:szCs w:val="20"/>
        </w:rPr>
        <w:t xml:space="preserve">three consecutive points are arranged in the </w:t>
      </w:r>
      <w:r w:rsidRPr="009F66DB">
        <w:rPr>
          <w:rFonts w:ascii="Arial MT" w:eastAsia="Arial MT" w:hAnsi="Arial MT" w:cs="Arial MT"/>
          <w:spacing w:val="-4"/>
          <w:sz w:val="20"/>
          <w:szCs w:val="20"/>
        </w:rPr>
        <w:t>area(s) furthest from the center line, the process is considered to</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be</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abnormal.</w:t>
      </w:r>
    </w:p>
    <w:p w14:paraId="62E0D02C" w14:textId="77777777" w:rsidR="009F66DB" w:rsidRPr="009F66DB" w:rsidRDefault="009F66DB" w:rsidP="009F66DB">
      <w:pPr>
        <w:spacing w:before="118"/>
        <w:ind w:right="3039"/>
        <w:jc w:val="right"/>
        <w:rPr>
          <w:rFonts w:ascii="MS PGothic" w:eastAsia="Arial MT" w:hAnsi="Arial MT" w:cs="Arial MT"/>
          <w:sz w:val="14"/>
        </w:rPr>
      </w:pPr>
      <w:r w:rsidRPr="009F66DB">
        <w:rPr>
          <w:rFonts w:ascii="MS PGothic" w:eastAsia="Arial MT" w:hAnsi="Arial MT" w:cs="Arial MT"/>
          <w:w w:val="105"/>
          <w:sz w:val="14"/>
        </w:rPr>
        <w:t>UCL</w:t>
      </w:r>
    </w:p>
    <w:p w14:paraId="659F0618" w14:textId="77777777" w:rsidR="009F66DB" w:rsidRPr="009F66DB" w:rsidRDefault="009F66DB" w:rsidP="009F66DB">
      <w:pPr>
        <w:spacing w:before="56"/>
        <w:ind w:left="1213"/>
        <w:rPr>
          <w:rFonts w:ascii="MS PGothic" w:eastAsia="Arial MT" w:hAnsi="Arial MT" w:cs="Arial MT"/>
          <w:sz w:val="20"/>
          <w:szCs w:val="20"/>
        </w:rPr>
      </w:pPr>
      <w:r w:rsidRPr="009F66DB">
        <w:rPr>
          <w:rFonts w:ascii="MS PGothic" w:eastAsia="Arial MT" w:hAnsi="Arial MT" w:cs="Arial MT"/>
          <w:noProof/>
          <w:sz w:val="20"/>
          <w:szCs w:val="20"/>
        </w:rPr>
        <mc:AlternateContent>
          <mc:Choice Requires="wpg">
            <w:drawing>
              <wp:inline distT="0" distB="0" distL="0" distR="0" wp14:anchorId="649E1E7C" wp14:editId="21046BAB">
                <wp:extent cx="3982720" cy="1494155"/>
                <wp:effectExtent l="10160" t="10795" r="0" b="0"/>
                <wp:docPr id="75054570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1494155"/>
                          <a:chOff x="0" y="0"/>
                          <a:chExt cx="6272" cy="2353"/>
                        </a:xfrm>
                      </wpg:grpSpPr>
                      <wps:wsp>
                        <wps:cNvPr id="164743508" name="AutoShape 142"/>
                        <wps:cNvSpPr>
                          <a:spLocks/>
                        </wps:cNvSpPr>
                        <wps:spPr bwMode="auto">
                          <a:xfrm>
                            <a:off x="528" y="225"/>
                            <a:ext cx="929" cy="841"/>
                          </a:xfrm>
                          <a:custGeom>
                            <a:avLst/>
                            <a:gdLst>
                              <a:gd name="T0" fmla="+- 0 528 528"/>
                              <a:gd name="T1" fmla="*/ T0 w 929"/>
                              <a:gd name="T2" fmla="+- 0 890 226"/>
                              <a:gd name="T3" fmla="*/ 890 h 841"/>
                              <a:gd name="T4" fmla="+- 0 841 528"/>
                              <a:gd name="T5" fmla="*/ T4 w 929"/>
                              <a:gd name="T6" fmla="+- 0 333 226"/>
                              <a:gd name="T7" fmla="*/ 333 h 841"/>
                              <a:gd name="T8" fmla="+- 0 841 528"/>
                              <a:gd name="T9" fmla="*/ T8 w 929"/>
                              <a:gd name="T10" fmla="+- 0 324 226"/>
                              <a:gd name="T11" fmla="*/ 324 h 841"/>
                              <a:gd name="T12" fmla="+- 0 1144 528"/>
                              <a:gd name="T13" fmla="*/ T12 w 929"/>
                              <a:gd name="T14" fmla="+- 0 226 226"/>
                              <a:gd name="T15" fmla="*/ 226 h 841"/>
                              <a:gd name="T16" fmla="+- 0 1153 528"/>
                              <a:gd name="T17" fmla="*/ T16 w 929"/>
                              <a:gd name="T18" fmla="+- 0 226 226"/>
                              <a:gd name="T19" fmla="*/ 226 h 841"/>
                              <a:gd name="T20" fmla="+- 0 1457 528"/>
                              <a:gd name="T21" fmla="*/ T20 w 929"/>
                              <a:gd name="T22" fmla="+- 0 1066 226"/>
                              <a:gd name="T23" fmla="*/ 1066 h 841"/>
                            </a:gdLst>
                            <a:ahLst/>
                            <a:cxnLst>
                              <a:cxn ang="0">
                                <a:pos x="T1" y="T3"/>
                              </a:cxn>
                              <a:cxn ang="0">
                                <a:pos x="T5" y="T7"/>
                              </a:cxn>
                              <a:cxn ang="0">
                                <a:pos x="T9" y="T11"/>
                              </a:cxn>
                              <a:cxn ang="0">
                                <a:pos x="T13" y="T15"/>
                              </a:cxn>
                              <a:cxn ang="0">
                                <a:pos x="T17" y="T19"/>
                              </a:cxn>
                              <a:cxn ang="0">
                                <a:pos x="T21" y="T23"/>
                              </a:cxn>
                            </a:cxnLst>
                            <a:rect l="0" t="0" r="r" b="b"/>
                            <a:pathLst>
                              <a:path w="929" h="841">
                                <a:moveTo>
                                  <a:pt x="0" y="664"/>
                                </a:moveTo>
                                <a:lnTo>
                                  <a:pt x="313" y="107"/>
                                </a:lnTo>
                                <a:moveTo>
                                  <a:pt x="313" y="98"/>
                                </a:moveTo>
                                <a:lnTo>
                                  <a:pt x="616" y="0"/>
                                </a:lnTo>
                                <a:moveTo>
                                  <a:pt x="625" y="0"/>
                                </a:moveTo>
                                <a:lnTo>
                                  <a:pt x="929" y="840"/>
                                </a:lnTo>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80060" name="Freeform 143"/>
                        <wps:cNvSpPr>
                          <a:spLocks/>
                        </wps:cNvSpPr>
                        <wps:spPr bwMode="auto">
                          <a:xfrm>
                            <a:off x="493" y="856"/>
                            <a:ext cx="50" cy="50"/>
                          </a:xfrm>
                          <a:custGeom>
                            <a:avLst/>
                            <a:gdLst>
                              <a:gd name="T0" fmla="+- 0 533 494"/>
                              <a:gd name="T1" fmla="*/ T0 w 50"/>
                              <a:gd name="T2" fmla="+- 0 856 856"/>
                              <a:gd name="T3" fmla="*/ 856 h 50"/>
                              <a:gd name="T4" fmla="+- 0 504 494"/>
                              <a:gd name="T5" fmla="*/ T4 w 50"/>
                              <a:gd name="T6" fmla="+- 0 856 856"/>
                              <a:gd name="T7" fmla="*/ 856 h 50"/>
                              <a:gd name="T8" fmla="+- 0 494 494"/>
                              <a:gd name="T9" fmla="*/ T8 w 50"/>
                              <a:gd name="T10" fmla="+- 0 866 856"/>
                              <a:gd name="T11" fmla="*/ 866 h 50"/>
                              <a:gd name="T12" fmla="+- 0 494 494"/>
                              <a:gd name="T13" fmla="*/ T12 w 50"/>
                              <a:gd name="T14" fmla="+- 0 876 856"/>
                              <a:gd name="T15" fmla="*/ 876 h 50"/>
                              <a:gd name="T16" fmla="+- 0 494 494"/>
                              <a:gd name="T17" fmla="*/ T16 w 50"/>
                              <a:gd name="T18" fmla="+- 0 895 856"/>
                              <a:gd name="T19" fmla="*/ 895 h 50"/>
                              <a:gd name="T20" fmla="+- 0 504 494"/>
                              <a:gd name="T21" fmla="*/ T20 w 50"/>
                              <a:gd name="T22" fmla="+- 0 905 856"/>
                              <a:gd name="T23" fmla="*/ 905 h 50"/>
                              <a:gd name="T24" fmla="+- 0 513 494"/>
                              <a:gd name="T25" fmla="*/ T24 w 50"/>
                              <a:gd name="T26" fmla="+- 0 905 856"/>
                              <a:gd name="T27" fmla="*/ 905 h 50"/>
                              <a:gd name="T28" fmla="+- 0 526 494"/>
                              <a:gd name="T29" fmla="*/ T28 w 50"/>
                              <a:gd name="T30" fmla="+- 0 903 856"/>
                              <a:gd name="T31" fmla="*/ 903 h 50"/>
                              <a:gd name="T32" fmla="+- 0 536 494"/>
                              <a:gd name="T33" fmla="*/ T32 w 50"/>
                              <a:gd name="T34" fmla="+- 0 898 856"/>
                              <a:gd name="T35" fmla="*/ 898 h 50"/>
                              <a:gd name="T36" fmla="+- 0 541 494"/>
                              <a:gd name="T37" fmla="*/ T36 w 50"/>
                              <a:gd name="T38" fmla="+- 0 889 856"/>
                              <a:gd name="T39" fmla="*/ 889 h 50"/>
                              <a:gd name="T40" fmla="+- 0 543 494"/>
                              <a:gd name="T41" fmla="*/ T40 w 50"/>
                              <a:gd name="T42" fmla="+- 0 876 856"/>
                              <a:gd name="T43" fmla="*/ 876 h 50"/>
                              <a:gd name="T44" fmla="+- 0 543 494"/>
                              <a:gd name="T45" fmla="*/ T44 w 50"/>
                              <a:gd name="T46" fmla="+- 0 866 856"/>
                              <a:gd name="T47" fmla="*/ 866 h 50"/>
                              <a:gd name="T48" fmla="+- 0 533 494"/>
                              <a:gd name="T49" fmla="*/ T48 w 50"/>
                              <a:gd name="T50" fmla="+- 0 856 856"/>
                              <a:gd name="T51" fmla="*/ 85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0" y="0"/>
                                </a:lnTo>
                                <a:lnTo>
                                  <a:pt x="0" y="10"/>
                                </a:lnTo>
                                <a:lnTo>
                                  <a:pt x="0" y="20"/>
                                </a:lnTo>
                                <a:lnTo>
                                  <a:pt x="0" y="39"/>
                                </a:lnTo>
                                <a:lnTo>
                                  <a:pt x="10" y="49"/>
                                </a:lnTo>
                                <a:lnTo>
                                  <a:pt x="19" y="49"/>
                                </a:lnTo>
                                <a:lnTo>
                                  <a:pt x="32" y="47"/>
                                </a:lnTo>
                                <a:lnTo>
                                  <a:pt x="42" y="42"/>
                                </a:lnTo>
                                <a:lnTo>
                                  <a:pt x="47" y="33"/>
                                </a:lnTo>
                                <a:lnTo>
                                  <a:pt x="49" y="20"/>
                                </a:lnTo>
                                <a:lnTo>
                                  <a:pt x="49"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805981" name="Freeform 144"/>
                        <wps:cNvSpPr>
                          <a:spLocks/>
                        </wps:cNvSpPr>
                        <wps:spPr bwMode="auto">
                          <a:xfrm>
                            <a:off x="493" y="856"/>
                            <a:ext cx="50" cy="50"/>
                          </a:xfrm>
                          <a:custGeom>
                            <a:avLst/>
                            <a:gdLst>
                              <a:gd name="T0" fmla="+- 0 494 494"/>
                              <a:gd name="T1" fmla="*/ T0 w 50"/>
                              <a:gd name="T2" fmla="+- 0 876 856"/>
                              <a:gd name="T3" fmla="*/ 876 h 50"/>
                              <a:gd name="T4" fmla="+- 0 494 494"/>
                              <a:gd name="T5" fmla="*/ T4 w 50"/>
                              <a:gd name="T6" fmla="+- 0 895 856"/>
                              <a:gd name="T7" fmla="*/ 895 h 50"/>
                              <a:gd name="T8" fmla="+- 0 504 494"/>
                              <a:gd name="T9" fmla="*/ T8 w 50"/>
                              <a:gd name="T10" fmla="+- 0 905 856"/>
                              <a:gd name="T11" fmla="*/ 905 h 50"/>
                              <a:gd name="T12" fmla="+- 0 513 494"/>
                              <a:gd name="T13" fmla="*/ T12 w 50"/>
                              <a:gd name="T14" fmla="+- 0 905 856"/>
                              <a:gd name="T15" fmla="*/ 905 h 50"/>
                              <a:gd name="T16" fmla="+- 0 526 494"/>
                              <a:gd name="T17" fmla="*/ T16 w 50"/>
                              <a:gd name="T18" fmla="+- 0 903 856"/>
                              <a:gd name="T19" fmla="*/ 903 h 50"/>
                              <a:gd name="T20" fmla="+- 0 536 494"/>
                              <a:gd name="T21" fmla="*/ T20 w 50"/>
                              <a:gd name="T22" fmla="+- 0 898 856"/>
                              <a:gd name="T23" fmla="*/ 898 h 50"/>
                              <a:gd name="T24" fmla="+- 0 541 494"/>
                              <a:gd name="T25" fmla="*/ T24 w 50"/>
                              <a:gd name="T26" fmla="+- 0 889 856"/>
                              <a:gd name="T27" fmla="*/ 889 h 50"/>
                              <a:gd name="T28" fmla="+- 0 543 494"/>
                              <a:gd name="T29" fmla="*/ T28 w 50"/>
                              <a:gd name="T30" fmla="+- 0 876 856"/>
                              <a:gd name="T31" fmla="*/ 876 h 50"/>
                              <a:gd name="T32" fmla="+- 0 543 494"/>
                              <a:gd name="T33" fmla="*/ T32 w 50"/>
                              <a:gd name="T34" fmla="+- 0 866 856"/>
                              <a:gd name="T35" fmla="*/ 866 h 50"/>
                              <a:gd name="T36" fmla="+- 0 533 494"/>
                              <a:gd name="T37" fmla="*/ T36 w 50"/>
                              <a:gd name="T38" fmla="+- 0 856 856"/>
                              <a:gd name="T39" fmla="*/ 856 h 50"/>
                              <a:gd name="T40" fmla="+- 0 513 494"/>
                              <a:gd name="T41" fmla="*/ T40 w 50"/>
                              <a:gd name="T42" fmla="+- 0 856 856"/>
                              <a:gd name="T43" fmla="*/ 856 h 50"/>
                              <a:gd name="T44" fmla="+- 0 504 494"/>
                              <a:gd name="T45" fmla="*/ T44 w 50"/>
                              <a:gd name="T46" fmla="+- 0 856 856"/>
                              <a:gd name="T47" fmla="*/ 856 h 50"/>
                              <a:gd name="T48" fmla="+- 0 494 494"/>
                              <a:gd name="T49" fmla="*/ T48 w 50"/>
                              <a:gd name="T50" fmla="+- 0 866 856"/>
                              <a:gd name="T51" fmla="*/ 866 h 50"/>
                              <a:gd name="T52" fmla="+- 0 494 494"/>
                              <a:gd name="T53" fmla="*/ T52 w 50"/>
                              <a:gd name="T54" fmla="+- 0 876 856"/>
                              <a:gd name="T55" fmla="*/ 87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0">
                                <a:moveTo>
                                  <a:pt x="0" y="20"/>
                                </a:moveTo>
                                <a:lnTo>
                                  <a:pt x="0" y="39"/>
                                </a:lnTo>
                                <a:lnTo>
                                  <a:pt x="10" y="49"/>
                                </a:lnTo>
                                <a:lnTo>
                                  <a:pt x="19" y="49"/>
                                </a:lnTo>
                                <a:lnTo>
                                  <a:pt x="32" y="47"/>
                                </a:lnTo>
                                <a:lnTo>
                                  <a:pt x="42" y="42"/>
                                </a:lnTo>
                                <a:lnTo>
                                  <a:pt x="47" y="33"/>
                                </a:lnTo>
                                <a:lnTo>
                                  <a:pt x="49" y="20"/>
                                </a:lnTo>
                                <a:lnTo>
                                  <a:pt x="49" y="10"/>
                                </a:lnTo>
                                <a:lnTo>
                                  <a:pt x="39" y="0"/>
                                </a:lnTo>
                                <a:lnTo>
                                  <a:pt x="19" y="0"/>
                                </a:lnTo>
                                <a:lnTo>
                                  <a:pt x="10"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896095" name="Freeform 145"/>
                        <wps:cNvSpPr>
                          <a:spLocks/>
                        </wps:cNvSpPr>
                        <wps:spPr bwMode="auto">
                          <a:xfrm>
                            <a:off x="806" y="289"/>
                            <a:ext cx="49" cy="50"/>
                          </a:xfrm>
                          <a:custGeom>
                            <a:avLst/>
                            <a:gdLst>
                              <a:gd name="T0" fmla="+- 0 846 807"/>
                              <a:gd name="T1" fmla="*/ T0 w 49"/>
                              <a:gd name="T2" fmla="+- 0 289 289"/>
                              <a:gd name="T3" fmla="*/ 289 h 50"/>
                              <a:gd name="T4" fmla="+- 0 816 807"/>
                              <a:gd name="T5" fmla="*/ T4 w 49"/>
                              <a:gd name="T6" fmla="+- 0 289 289"/>
                              <a:gd name="T7" fmla="*/ 289 h 50"/>
                              <a:gd name="T8" fmla="+- 0 807 807"/>
                              <a:gd name="T9" fmla="*/ T8 w 49"/>
                              <a:gd name="T10" fmla="+- 0 299 289"/>
                              <a:gd name="T11" fmla="*/ 299 h 50"/>
                              <a:gd name="T12" fmla="+- 0 807 807"/>
                              <a:gd name="T13" fmla="*/ T12 w 49"/>
                              <a:gd name="T14" fmla="+- 0 309 289"/>
                              <a:gd name="T15" fmla="*/ 309 h 50"/>
                              <a:gd name="T16" fmla="+- 0 807 807"/>
                              <a:gd name="T17" fmla="*/ T16 w 49"/>
                              <a:gd name="T18" fmla="+- 0 329 289"/>
                              <a:gd name="T19" fmla="*/ 329 h 50"/>
                              <a:gd name="T20" fmla="+- 0 816 807"/>
                              <a:gd name="T21" fmla="*/ T20 w 49"/>
                              <a:gd name="T22" fmla="+- 0 338 289"/>
                              <a:gd name="T23" fmla="*/ 338 h 50"/>
                              <a:gd name="T24" fmla="+- 0 826 807"/>
                              <a:gd name="T25" fmla="*/ T24 w 49"/>
                              <a:gd name="T26" fmla="+- 0 338 289"/>
                              <a:gd name="T27" fmla="*/ 338 h 50"/>
                              <a:gd name="T28" fmla="+- 0 839 807"/>
                              <a:gd name="T29" fmla="*/ T28 w 49"/>
                              <a:gd name="T30" fmla="+- 0 337 289"/>
                              <a:gd name="T31" fmla="*/ 337 h 50"/>
                              <a:gd name="T32" fmla="+- 0 848 807"/>
                              <a:gd name="T33" fmla="*/ T32 w 49"/>
                              <a:gd name="T34" fmla="+- 0 331 289"/>
                              <a:gd name="T35" fmla="*/ 331 h 50"/>
                              <a:gd name="T36" fmla="+- 0 854 807"/>
                              <a:gd name="T37" fmla="*/ T36 w 49"/>
                              <a:gd name="T38" fmla="+- 0 322 289"/>
                              <a:gd name="T39" fmla="*/ 322 h 50"/>
                              <a:gd name="T40" fmla="+- 0 855 807"/>
                              <a:gd name="T41" fmla="*/ T40 w 49"/>
                              <a:gd name="T42" fmla="+- 0 309 289"/>
                              <a:gd name="T43" fmla="*/ 309 h 50"/>
                              <a:gd name="T44" fmla="+- 0 855 807"/>
                              <a:gd name="T45" fmla="*/ T44 w 49"/>
                              <a:gd name="T46" fmla="+- 0 299 289"/>
                              <a:gd name="T47" fmla="*/ 299 h 50"/>
                              <a:gd name="T48" fmla="+- 0 846 807"/>
                              <a:gd name="T49" fmla="*/ T48 w 49"/>
                              <a:gd name="T50" fmla="+- 0 289 289"/>
                              <a:gd name="T51"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9" y="0"/>
                                </a:lnTo>
                                <a:lnTo>
                                  <a:pt x="0" y="10"/>
                                </a:lnTo>
                                <a:lnTo>
                                  <a:pt x="0" y="20"/>
                                </a:lnTo>
                                <a:lnTo>
                                  <a:pt x="0" y="40"/>
                                </a:lnTo>
                                <a:lnTo>
                                  <a:pt x="9" y="49"/>
                                </a:lnTo>
                                <a:lnTo>
                                  <a:pt x="19" y="49"/>
                                </a:lnTo>
                                <a:lnTo>
                                  <a:pt x="32" y="48"/>
                                </a:lnTo>
                                <a:lnTo>
                                  <a:pt x="41" y="42"/>
                                </a:lnTo>
                                <a:lnTo>
                                  <a:pt x="47" y="33"/>
                                </a:lnTo>
                                <a:lnTo>
                                  <a:pt x="48" y="20"/>
                                </a:lnTo>
                                <a:lnTo>
                                  <a:pt x="48"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339857" name="Freeform 146"/>
                        <wps:cNvSpPr>
                          <a:spLocks/>
                        </wps:cNvSpPr>
                        <wps:spPr bwMode="auto">
                          <a:xfrm>
                            <a:off x="806" y="289"/>
                            <a:ext cx="49" cy="50"/>
                          </a:xfrm>
                          <a:custGeom>
                            <a:avLst/>
                            <a:gdLst>
                              <a:gd name="T0" fmla="+- 0 807 807"/>
                              <a:gd name="T1" fmla="*/ T0 w 49"/>
                              <a:gd name="T2" fmla="+- 0 309 289"/>
                              <a:gd name="T3" fmla="*/ 309 h 50"/>
                              <a:gd name="T4" fmla="+- 0 807 807"/>
                              <a:gd name="T5" fmla="*/ T4 w 49"/>
                              <a:gd name="T6" fmla="+- 0 329 289"/>
                              <a:gd name="T7" fmla="*/ 329 h 50"/>
                              <a:gd name="T8" fmla="+- 0 816 807"/>
                              <a:gd name="T9" fmla="*/ T8 w 49"/>
                              <a:gd name="T10" fmla="+- 0 338 289"/>
                              <a:gd name="T11" fmla="*/ 338 h 50"/>
                              <a:gd name="T12" fmla="+- 0 826 807"/>
                              <a:gd name="T13" fmla="*/ T12 w 49"/>
                              <a:gd name="T14" fmla="+- 0 338 289"/>
                              <a:gd name="T15" fmla="*/ 338 h 50"/>
                              <a:gd name="T16" fmla="+- 0 839 807"/>
                              <a:gd name="T17" fmla="*/ T16 w 49"/>
                              <a:gd name="T18" fmla="+- 0 337 289"/>
                              <a:gd name="T19" fmla="*/ 337 h 50"/>
                              <a:gd name="T20" fmla="+- 0 848 807"/>
                              <a:gd name="T21" fmla="*/ T20 w 49"/>
                              <a:gd name="T22" fmla="+- 0 331 289"/>
                              <a:gd name="T23" fmla="*/ 331 h 50"/>
                              <a:gd name="T24" fmla="+- 0 854 807"/>
                              <a:gd name="T25" fmla="*/ T24 w 49"/>
                              <a:gd name="T26" fmla="+- 0 322 289"/>
                              <a:gd name="T27" fmla="*/ 322 h 50"/>
                              <a:gd name="T28" fmla="+- 0 855 807"/>
                              <a:gd name="T29" fmla="*/ T28 w 49"/>
                              <a:gd name="T30" fmla="+- 0 309 289"/>
                              <a:gd name="T31" fmla="*/ 309 h 50"/>
                              <a:gd name="T32" fmla="+- 0 855 807"/>
                              <a:gd name="T33" fmla="*/ T32 w 49"/>
                              <a:gd name="T34" fmla="+- 0 299 289"/>
                              <a:gd name="T35" fmla="*/ 299 h 50"/>
                              <a:gd name="T36" fmla="+- 0 846 807"/>
                              <a:gd name="T37" fmla="*/ T36 w 49"/>
                              <a:gd name="T38" fmla="+- 0 289 289"/>
                              <a:gd name="T39" fmla="*/ 289 h 50"/>
                              <a:gd name="T40" fmla="+- 0 826 807"/>
                              <a:gd name="T41" fmla="*/ T40 w 49"/>
                              <a:gd name="T42" fmla="+- 0 289 289"/>
                              <a:gd name="T43" fmla="*/ 289 h 50"/>
                              <a:gd name="T44" fmla="+- 0 816 807"/>
                              <a:gd name="T45" fmla="*/ T44 w 49"/>
                              <a:gd name="T46" fmla="+- 0 289 289"/>
                              <a:gd name="T47" fmla="*/ 289 h 50"/>
                              <a:gd name="T48" fmla="+- 0 807 807"/>
                              <a:gd name="T49" fmla="*/ T48 w 49"/>
                              <a:gd name="T50" fmla="+- 0 299 289"/>
                              <a:gd name="T51" fmla="*/ 299 h 50"/>
                              <a:gd name="T52" fmla="+- 0 807 807"/>
                              <a:gd name="T53" fmla="*/ T52 w 49"/>
                              <a:gd name="T54" fmla="+- 0 309 289"/>
                              <a:gd name="T55" fmla="*/ 3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20"/>
                                </a:moveTo>
                                <a:lnTo>
                                  <a:pt x="0" y="40"/>
                                </a:lnTo>
                                <a:lnTo>
                                  <a:pt x="9" y="49"/>
                                </a:lnTo>
                                <a:lnTo>
                                  <a:pt x="19" y="49"/>
                                </a:lnTo>
                                <a:lnTo>
                                  <a:pt x="32" y="48"/>
                                </a:lnTo>
                                <a:lnTo>
                                  <a:pt x="41" y="42"/>
                                </a:lnTo>
                                <a:lnTo>
                                  <a:pt x="47" y="33"/>
                                </a:lnTo>
                                <a:lnTo>
                                  <a:pt x="48" y="20"/>
                                </a:lnTo>
                                <a:lnTo>
                                  <a:pt x="48" y="10"/>
                                </a:lnTo>
                                <a:lnTo>
                                  <a:pt x="39" y="0"/>
                                </a:lnTo>
                                <a:lnTo>
                                  <a:pt x="19" y="0"/>
                                </a:lnTo>
                                <a:lnTo>
                                  <a:pt x="9"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732206" name="Freeform 147"/>
                        <wps:cNvSpPr>
                          <a:spLocks/>
                        </wps:cNvSpPr>
                        <wps:spPr bwMode="auto">
                          <a:xfrm>
                            <a:off x="1119" y="191"/>
                            <a:ext cx="50" cy="49"/>
                          </a:xfrm>
                          <a:custGeom>
                            <a:avLst/>
                            <a:gdLst>
                              <a:gd name="T0" fmla="+- 0 1158 1119"/>
                              <a:gd name="T1" fmla="*/ T0 w 50"/>
                              <a:gd name="T2" fmla="+- 0 192 192"/>
                              <a:gd name="T3" fmla="*/ 192 h 49"/>
                              <a:gd name="T4" fmla="+- 0 1129 1119"/>
                              <a:gd name="T5" fmla="*/ T4 w 50"/>
                              <a:gd name="T6" fmla="+- 0 192 192"/>
                              <a:gd name="T7" fmla="*/ 192 h 49"/>
                              <a:gd name="T8" fmla="+- 0 1119 1119"/>
                              <a:gd name="T9" fmla="*/ T8 w 50"/>
                              <a:gd name="T10" fmla="+- 0 201 192"/>
                              <a:gd name="T11" fmla="*/ 201 h 49"/>
                              <a:gd name="T12" fmla="+- 0 1119 1119"/>
                              <a:gd name="T13" fmla="*/ T12 w 50"/>
                              <a:gd name="T14" fmla="+- 0 211 192"/>
                              <a:gd name="T15" fmla="*/ 211 h 49"/>
                              <a:gd name="T16" fmla="+- 0 1119 1119"/>
                              <a:gd name="T17" fmla="*/ T16 w 50"/>
                              <a:gd name="T18" fmla="+- 0 231 192"/>
                              <a:gd name="T19" fmla="*/ 231 h 49"/>
                              <a:gd name="T20" fmla="+- 0 1129 1119"/>
                              <a:gd name="T21" fmla="*/ T20 w 50"/>
                              <a:gd name="T22" fmla="+- 0 241 192"/>
                              <a:gd name="T23" fmla="*/ 241 h 49"/>
                              <a:gd name="T24" fmla="+- 0 1139 1119"/>
                              <a:gd name="T25" fmla="*/ T24 w 50"/>
                              <a:gd name="T26" fmla="+- 0 241 192"/>
                              <a:gd name="T27" fmla="*/ 241 h 49"/>
                              <a:gd name="T28" fmla="+- 0 1152 1119"/>
                              <a:gd name="T29" fmla="*/ T28 w 50"/>
                              <a:gd name="T30" fmla="+- 0 239 192"/>
                              <a:gd name="T31" fmla="*/ 239 h 49"/>
                              <a:gd name="T32" fmla="+- 0 1161 1119"/>
                              <a:gd name="T33" fmla="*/ T32 w 50"/>
                              <a:gd name="T34" fmla="+- 0 233 192"/>
                              <a:gd name="T35" fmla="*/ 233 h 49"/>
                              <a:gd name="T36" fmla="+- 0 1167 1119"/>
                              <a:gd name="T37" fmla="*/ T36 w 50"/>
                              <a:gd name="T38" fmla="+- 0 224 192"/>
                              <a:gd name="T39" fmla="*/ 224 h 49"/>
                              <a:gd name="T40" fmla="+- 0 1168 1119"/>
                              <a:gd name="T41" fmla="*/ T40 w 50"/>
                              <a:gd name="T42" fmla="+- 0 211 192"/>
                              <a:gd name="T43" fmla="*/ 211 h 49"/>
                              <a:gd name="T44" fmla="+- 0 1168 1119"/>
                              <a:gd name="T45" fmla="*/ T44 w 50"/>
                              <a:gd name="T46" fmla="+- 0 201 192"/>
                              <a:gd name="T47" fmla="*/ 201 h 49"/>
                              <a:gd name="T48" fmla="+- 0 1158 1119"/>
                              <a:gd name="T49" fmla="*/ T48 w 50"/>
                              <a:gd name="T50" fmla="+- 0 192 192"/>
                              <a:gd name="T51" fmla="*/ 19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9">
                                <a:moveTo>
                                  <a:pt x="39" y="0"/>
                                </a:moveTo>
                                <a:lnTo>
                                  <a:pt x="10" y="0"/>
                                </a:lnTo>
                                <a:lnTo>
                                  <a:pt x="0" y="9"/>
                                </a:lnTo>
                                <a:lnTo>
                                  <a:pt x="0" y="19"/>
                                </a:lnTo>
                                <a:lnTo>
                                  <a:pt x="0" y="39"/>
                                </a:lnTo>
                                <a:lnTo>
                                  <a:pt x="10" y="49"/>
                                </a:lnTo>
                                <a:lnTo>
                                  <a:pt x="20" y="49"/>
                                </a:lnTo>
                                <a:lnTo>
                                  <a:pt x="33" y="47"/>
                                </a:lnTo>
                                <a:lnTo>
                                  <a:pt x="42" y="41"/>
                                </a:lnTo>
                                <a:lnTo>
                                  <a:pt x="48" y="32"/>
                                </a:lnTo>
                                <a:lnTo>
                                  <a:pt x="49" y="19"/>
                                </a:lnTo>
                                <a:lnTo>
                                  <a:pt x="49" y="9"/>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43439" name="Freeform 148"/>
                        <wps:cNvSpPr>
                          <a:spLocks/>
                        </wps:cNvSpPr>
                        <wps:spPr bwMode="auto">
                          <a:xfrm>
                            <a:off x="1119" y="191"/>
                            <a:ext cx="50" cy="49"/>
                          </a:xfrm>
                          <a:custGeom>
                            <a:avLst/>
                            <a:gdLst>
                              <a:gd name="T0" fmla="+- 0 1119 1119"/>
                              <a:gd name="T1" fmla="*/ T0 w 50"/>
                              <a:gd name="T2" fmla="+- 0 211 192"/>
                              <a:gd name="T3" fmla="*/ 211 h 49"/>
                              <a:gd name="T4" fmla="+- 0 1119 1119"/>
                              <a:gd name="T5" fmla="*/ T4 w 50"/>
                              <a:gd name="T6" fmla="+- 0 231 192"/>
                              <a:gd name="T7" fmla="*/ 231 h 49"/>
                              <a:gd name="T8" fmla="+- 0 1129 1119"/>
                              <a:gd name="T9" fmla="*/ T8 w 50"/>
                              <a:gd name="T10" fmla="+- 0 241 192"/>
                              <a:gd name="T11" fmla="*/ 241 h 49"/>
                              <a:gd name="T12" fmla="+- 0 1139 1119"/>
                              <a:gd name="T13" fmla="*/ T12 w 50"/>
                              <a:gd name="T14" fmla="+- 0 241 192"/>
                              <a:gd name="T15" fmla="*/ 241 h 49"/>
                              <a:gd name="T16" fmla="+- 0 1152 1119"/>
                              <a:gd name="T17" fmla="*/ T16 w 50"/>
                              <a:gd name="T18" fmla="+- 0 239 192"/>
                              <a:gd name="T19" fmla="*/ 239 h 49"/>
                              <a:gd name="T20" fmla="+- 0 1161 1119"/>
                              <a:gd name="T21" fmla="*/ T20 w 50"/>
                              <a:gd name="T22" fmla="+- 0 233 192"/>
                              <a:gd name="T23" fmla="*/ 233 h 49"/>
                              <a:gd name="T24" fmla="+- 0 1167 1119"/>
                              <a:gd name="T25" fmla="*/ T24 w 50"/>
                              <a:gd name="T26" fmla="+- 0 224 192"/>
                              <a:gd name="T27" fmla="*/ 224 h 49"/>
                              <a:gd name="T28" fmla="+- 0 1168 1119"/>
                              <a:gd name="T29" fmla="*/ T28 w 50"/>
                              <a:gd name="T30" fmla="+- 0 211 192"/>
                              <a:gd name="T31" fmla="*/ 211 h 49"/>
                              <a:gd name="T32" fmla="+- 0 1168 1119"/>
                              <a:gd name="T33" fmla="*/ T32 w 50"/>
                              <a:gd name="T34" fmla="+- 0 201 192"/>
                              <a:gd name="T35" fmla="*/ 201 h 49"/>
                              <a:gd name="T36" fmla="+- 0 1158 1119"/>
                              <a:gd name="T37" fmla="*/ T36 w 50"/>
                              <a:gd name="T38" fmla="+- 0 192 192"/>
                              <a:gd name="T39" fmla="*/ 192 h 49"/>
                              <a:gd name="T40" fmla="+- 0 1139 1119"/>
                              <a:gd name="T41" fmla="*/ T40 w 50"/>
                              <a:gd name="T42" fmla="+- 0 192 192"/>
                              <a:gd name="T43" fmla="*/ 192 h 49"/>
                              <a:gd name="T44" fmla="+- 0 1129 1119"/>
                              <a:gd name="T45" fmla="*/ T44 w 50"/>
                              <a:gd name="T46" fmla="+- 0 192 192"/>
                              <a:gd name="T47" fmla="*/ 192 h 49"/>
                              <a:gd name="T48" fmla="+- 0 1119 1119"/>
                              <a:gd name="T49" fmla="*/ T48 w 50"/>
                              <a:gd name="T50" fmla="+- 0 201 192"/>
                              <a:gd name="T51" fmla="*/ 201 h 49"/>
                              <a:gd name="T52" fmla="+- 0 1119 1119"/>
                              <a:gd name="T53" fmla="*/ T52 w 50"/>
                              <a:gd name="T54" fmla="+- 0 211 192"/>
                              <a:gd name="T55" fmla="*/ 21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49">
                                <a:moveTo>
                                  <a:pt x="0" y="19"/>
                                </a:moveTo>
                                <a:lnTo>
                                  <a:pt x="0" y="39"/>
                                </a:lnTo>
                                <a:lnTo>
                                  <a:pt x="10" y="49"/>
                                </a:lnTo>
                                <a:lnTo>
                                  <a:pt x="20" y="49"/>
                                </a:lnTo>
                                <a:lnTo>
                                  <a:pt x="33" y="47"/>
                                </a:lnTo>
                                <a:lnTo>
                                  <a:pt x="42" y="41"/>
                                </a:lnTo>
                                <a:lnTo>
                                  <a:pt x="48" y="32"/>
                                </a:lnTo>
                                <a:lnTo>
                                  <a:pt x="49" y="19"/>
                                </a:lnTo>
                                <a:lnTo>
                                  <a:pt x="49" y="9"/>
                                </a:lnTo>
                                <a:lnTo>
                                  <a:pt x="39" y="0"/>
                                </a:lnTo>
                                <a:lnTo>
                                  <a:pt x="20" y="0"/>
                                </a:lnTo>
                                <a:lnTo>
                                  <a:pt x="10" y="0"/>
                                </a:lnTo>
                                <a:lnTo>
                                  <a:pt x="0" y="9"/>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27053" name="Freeform 149"/>
                        <wps:cNvSpPr>
                          <a:spLocks/>
                        </wps:cNvSpPr>
                        <wps:spPr bwMode="auto">
                          <a:xfrm>
                            <a:off x="1422" y="1041"/>
                            <a:ext cx="49" cy="50"/>
                          </a:xfrm>
                          <a:custGeom>
                            <a:avLst/>
                            <a:gdLst>
                              <a:gd name="T0" fmla="+- 0 1461 1422"/>
                              <a:gd name="T1" fmla="*/ T0 w 49"/>
                              <a:gd name="T2" fmla="+- 0 1042 1042"/>
                              <a:gd name="T3" fmla="*/ 1042 h 50"/>
                              <a:gd name="T4" fmla="+- 0 1432 1422"/>
                              <a:gd name="T5" fmla="*/ T4 w 49"/>
                              <a:gd name="T6" fmla="+- 0 1042 1042"/>
                              <a:gd name="T7" fmla="*/ 1042 h 50"/>
                              <a:gd name="T8" fmla="+- 0 1422 1422"/>
                              <a:gd name="T9" fmla="*/ T8 w 49"/>
                              <a:gd name="T10" fmla="+- 0 1052 1042"/>
                              <a:gd name="T11" fmla="*/ 1052 h 50"/>
                              <a:gd name="T12" fmla="+- 0 1422 1422"/>
                              <a:gd name="T13" fmla="*/ T12 w 49"/>
                              <a:gd name="T14" fmla="+- 0 1061 1042"/>
                              <a:gd name="T15" fmla="*/ 1061 h 50"/>
                              <a:gd name="T16" fmla="+- 0 1422 1422"/>
                              <a:gd name="T17" fmla="*/ T16 w 49"/>
                              <a:gd name="T18" fmla="+- 0 1081 1042"/>
                              <a:gd name="T19" fmla="*/ 1081 h 50"/>
                              <a:gd name="T20" fmla="+- 0 1432 1422"/>
                              <a:gd name="T21" fmla="*/ T20 w 49"/>
                              <a:gd name="T22" fmla="+- 0 1091 1042"/>
                              <a:gd name="T23" fmla="*/ 1091 h 50"/>
                              <a:gd name="T24" fmla="+- 0 1442 1422"/>
                              <a:gd name="T25" fmla="*/ T24 w 49"/>
                              <a:gd name="T26" fmla="+- 0 1091 1042"/>
                              <a:gd name="T27" fmla="*/ 1091 h 50"/>
                              <a:gd name="T28" fmla="+- 0 1455 1422"/>
                              <a:gd name="T29" fmla="*/ T28 w 49"/>
                              <a:gd name="T30" fmla="+- 0 1089 1042"/>
                              <a:gd name="T31" fmla="*/ 1089 h 50"/>
                              <a:gd name="T32" fmla="+- 0 1464 1422"/>
                              <a:gd name="T33" fmla="*/ T32 w 49"/>
                              <a:gd name="T34" fmla="+- 0 1083 1042"/>
                              <a:gd name="T35" fmla="*/ 1083 h 50"/>
                              <a:gd name="T36" fmla="+- 0 1469 1422"/>
                              <a:gd name="T37" fmla="*/ T36 w 49"/>
                              <a:gd name="T38" fmla="+- 0 1074 1042"/>
                              <a:gd name="T39" fmla="*/ 1074 h 50"/>
                              <a:gd name="T40" fmla="+- 0 1471 1422"/>
                              <a:gd name="T41" fmla="*/ T40 w 49"/>
                              <a:gd name="T42" fmla="+- 0 1061 1042"/>
                              <a:gd name="T43" fmla="*/ 1061 h 50"/>
                              <a:gd name="T44" fmla="+- 0 1471 1422"/>
                              <a:gd name="T45" fmla="*/ T44 w 49"/>
                              <a:gd name="T46" fmla="+- 0 1052 1042"/>
                              <a:gd name="T47" fmla="*/ 1052 h 50"/>
                              <a:gd name="T48" fmla="+- 0 1461 1422"/>
                              <a:gd name="T49" fmla="*/ T48 w 49"/>
                              <a:gd name="T50" fmla="+- 0 1042 1042"/>
                              <a:gd name="T51" fmla="*/ 10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10" y="0"/>
                                </a:lnTo>
                                <a:lnTo>
                                  <a:pt x="0" y="10"/>
                                </a:lnTo>
                                <a:lnTo>
                                  <a:pt x="0" y="19"/>
                                </a:lnTo>
                                <a:lnTo>
                                  <a:pt x="0" y="39"/>
                                </a:lnTo>
                                <a:lnTo>
                                  <a:pt x="10" y="49"/>
                                </a:lnTo>
                                <a:lnTo>
                                  <a:pt x="20" y="49"/>
                                </a:lnTo>
                                <a:lnTo>
                                  <a:pt x="33" y="47"/>
                                </a:lnTo>
                                <a:lnTo>
                                  <a:pt x="42" y="41"/>
                                </a:lnTo>
                                <a:lnTo>
                                  <a:pt x="47" y="32"/>
                                </a:lnTo>
                                <a:lnTo>
                                  <a:pt x="49" y="19"/>
                                </a:lnTo>
                                <a:lnTo>
                                  <a:pt x="49"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09831" name="Freeform 150"/>
                        <wps:cNvSpPr>
                          <a:spLocks/>
                        </wps:cNvSpPr>
                        <wps:spPr bwMode="auto">
                          <a:xfrm>
                            <a:off x="1422" y="1041"/>
                            <a:ext cx="49" cy="50"/>
                          </a:xfrm>
                          <a:custGeom>
                            <a:avLst/>
                            <a:gdLst>
                              <a:gd name="T0" fmla="+- 0 1422 1422"/>
                              <a:gd name="T1" fmla="*/ T0 w 49"/>
                              <a:gd name="T2" fmla="+- 0 1061 1042"/>
                              <a:gd name="T3" fmla="*/ 1061 h 50"/>
                              <a:gd name="T4" fmla="+- 0 1422 1422"/>
                              <a:gd name="T5" fmla="*/ T4 w 49"/>
                              <a:gd name="T6" fmla="+- 0 1081 1042"/>
                              <a:gd name="T7" fmla="*/ 1081 h 50"/>
                              <a:gd name="T8" fmla="+- 0 1432 1422"/>
                              <a:gd name="T9" fmla="*/ T8 w 49"/>
                              <a:gd name="T10" fmla="+- 0 1091 1042"/>
                              <a:gd name="T11" fmla="*/ 1091 h 50"/>
                              <a:gd name="T12" fmla="+- 0 1442 1422"/>
                              <a:gd name="T13" fmla="*/ T12 w 49"/>
                              <a:gd name="T14" fmla="+- 0 1091 1042"/>
                              <a:gd name="T15" fmla="*/ 1091 h 50"/>
                              <a:gd name="T16" fmla="+- 0 1455 1422"/>
                              <a:gd name="T17" fmla="*/ T16 w 49"/>
                              <a:gd name="T18" fmla="+- 0 1089 1042"/>
                              <a:gd name="T19" fmla="*/ 1089 h 50"/>
                              <a:gd name="T20" fmla="+- 0 1464 1422"/>
                              <a:gd name="T21" fmla="*/ T20 w 49"/>
                              <a:gd name="T22" fmla="+- 0 1083 1042"/>
                              <a:gd name="T23" fmla="*/ 1083 h 50"/>
                              <a:gd name="T24" fmla="+- 0 1469 1422"/>
                              <a:gd name="T25" fmla="*/ T24 w 49"/>
                              <a:gd name="T26" fmla="+- 0 1074 1042"/>
                              <a:gd name="T27" fmla="*/ 1074 h 50"/>
                              <a:gd name="T28" fmla="+- 0 1471 1422"/>
                              <a:gd name="T29" fmla="*/ T28 w 49"/>
                              <a:gd name="T30" fmla="+- 0 1061 1042"/>
                              <a:gd name="T31" fmla="*/ 1061 h 50"/>
                              <a:gd name="T32" fmla="+- 0 1471 1422"/>
                              <a:gd name="T33" fmla="*/ T32 w 49"/>
                              <a:gd name="T34" fmla="+- 0 1052 1042"/>
                              <a:gd name="T35" fmla="*/ 1052 h 50"/>
                              <a:gd name="T36" fmla="+- 0 1461 1422"/>
                              <a:gd name="T37" fmla="*/ T36 w 49"/>
                              <a:gd name="T38" fmla="+- 0 1042 1042"/>
                              <a:gd name="T39" fmla="*/ 1042 h 50"/>
                              <a:gd name="T40" fmla="+- 0 1442 1422"/>
                              <a:gd name="T41" fmla="*/ T40 w 49"/>
                              <a:gd name="T42" fmla="+- 0 1042 1042"/>
                              <a:gd name="T43" fmla="*/ 1042 h 50"/>
                              <a:gd name="T44" fmla="+- 0 1432 1422"/>
                              <a:gd name="T45" fmla="*/ T44 w 49"/>
                              <a:gd name="T46" fmla="+- 0 1042 1042"/>
                              <a:gd name="T47" fmla="*/ 1042 h 50"/>
                              <a:gd name="T48" fmla="+- 0 1422 1422"/>
                              <a:gd name="T49" fmla="*/ T48 w 49"/>
                              <a:gd name="T50" fmla="+- 0 1052 1042"/>
                              <a:gd name="T51" fmla="*/ 1052 h 50"/>
                              <a:gd name="T52" fmla="+- 0 1422 1422"/>
                              <a:gd name="T53" fmla="*/ T52 w 49"/>
                              <a:gd name="T54" fmla="+- 0 1061 1042"/>
                              <a:gd name="T55" fmla="*/ 10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19"/>
                                </a:moveTo>
                                <a:lnTo>
                                  <a:pt x="0" y="39"/>
                                </a:lnTo>
                                <a:lnTo>
                                  <a:pt x="10" y="49"/>
                                </a:lnTo>
                                <a:lnTo>
                                  <a:pt x="20" y="49"/>
                                </a:lnTo>
                                <a:lnTo>
                                  <a:pt x="33" y="47"/>
                                </a:lnTo>
                                <a:lnTo>
                                  <a:pt x="42" y="41"/>
                                </a:lnTo>
                                <a:lnTo>
                                  <a:pt x="47" y="32"/>
                                </a:lnTo>
                                <a:lnTo>
                                  <a:pt x="49" y="19"/>
                                </a:lnTo>
                                <a:lnTo>
                                  <a:pt x="49" y="10"/>
                                </a:lnTo>
                                <a:lnTo>
                                  <a:pt x="39" y="0"/>
                                </a:lnTo>
                                <a:lnTo>
                                  <a:pt x="20" y="0"/>
                                </a:lnTo>
                                <a:lnTo>
                                  <a:pt x="10" y="0"/>
                                </a:lnTo>
                                <a:lnTo>
                                  <a:pt x="0" y="10"/>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22571" name="AutoShape 151"/>
                        <wps:cNvSpPr>
                          <a:spLocks/>
                        </wps:cNvSpPr>
                        <wps:spPr bwMode="auto">
                          <a:xfrm>
                            <a:off x="5160" y="323"/>
                            <a:ext cx="929" cy="1681"/>
                          </a:xfrm>
                          <a:custGeom>
                            <a:avLst/>
                            <a:gdLst>
                              <a:gd name="T0" fmla="+- 0 5160 5160"/>
                              <a:gd name="T1" fmla="*/ T0 w 929"/>
                              <a:gd name="T2" fmla="+- 0 1174 324"/>
                              <a:gd name="T3" fmla="*/ 1174 h 1681"/>
                              <a:gd name="T4" fmla="+- 0 5473 5160"/>
                              <a:gd name="T5" fmla="*/ T4 w 929"/>
                              <a:gd name="T6" fmla="+- 0 333 324"/>
                              <a:gd name="T7" fmla="*/ 333 h 1681"/>
                              <a:gd name="T8" fmla="+- 0 5473 5160"/>
                              <a:gd name="T9" fmla="*/ T8 w 929"/>
                              <a:gd name="T10" fmla="+- 0 324 324"/>
                              <a:gd name="T11" fmla="*/ 324 h 1681"/>
                              <a:gd name="T12" fmla="+- 0 5786 5160"/>
                              <a:gd name="T13" fmla="*/ T12 w 929"/>
                              <a:gd name="T14" fmla="+- 0 1350 324"/>
                              <a:gd name="T15" fmla="*/ 1350 h 1681"/>
                              <a:gd name="T16" fmla="+- 0 5786 5160"/>
                              <a:gd name="T17" fmla="*/ T16 w 929"/>
                              <a:gd name="T18" fmla="+- 0 1360 324"/>
                              <a:gd name="T19" fmla="*/ 1360 h 1681"/>
                              <a:gd name="T20" fmla="+- 0 6089 5160"/>
                              <a:gd name="T21" fmla="*/ T20 w 929"/>
                              <a:gd name="T22" fmla="+- 0 2004 324"/>
                              <a:gd name="T23" fmla="*/ 2004 h 1681"/>
                            </a:gdLst>
                            <a:ahLst/>
                            <a:cxnLst>
                              <a:cxn ang="0">
                                <a:pos x="T1" y="T3"/>
                              </a:cxn>
                              <a:cxn ang="0">
                                <a:pos x="T5" y="T7"/>
                              </a:cxn>
                              <a:cxn ang="0">
                                <a:pos x="T9" y="T11"/>
                              </a:cxn>
                              <a:cxn ang="0">
                                <a:pos x="T13" y="T15"/>
                              </a:cxn>
                              <a:cxn ang="0">
                                <a:pos x="T17" y="T19"/>
                              </a:cxn>
                              <a:cxn ang="0">
                                <a:pos x="T21" y="T23"/>
                              </a:cxn>
                            </a:cxnLst>
                            <a:rect l="0" t="0" r="r" b="b"/>
                            <a:pathLst>
                              <a:path w="929" h="1681">
                                <a:moveTo>
                                  <a:pt x="0" y="850"/>
                                </a:moveTo>
                                <a:lnTo>
                                  <a:pt x="313" y="9"/>
                                </a:lnTo>
                                <a:moveTo>
                                  <a:pt x="313" y="0"/>
                                </a:moveTo>
                                <a:lnTo>
                                  <a:pt x="626" y="1026"/>
                                </a:lnTo>
                                <a:moveTo>
                                  <a:pt x="626" y="1036"/>
                                </a:moveTo>
                                <a:lnTo>
                                  <a:pt x="929" y="1680"/>
                                </a:lnTo>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059155" name="Freeform 152"/>
                        <wps:cNvSpPr>
                          <a:spLocks/>
                        </wps:cNvSpPr>
                        <wps:spPr bwMode="auto">
                          <a:xfrm>
                            <a:off x="5126" y="1139"/>
                            <a:ext cx="49" cy="49"/>
                          </a:xfrm>
                          <a:custGeom>
                            <a:avLst/>
                            <a:gdLst>
                              <a:gd name="T0" fmla="+- 0 5165 5126"/>
                              <a:gd name="T1" fmla="*/ T0 w 49"/>
                              <a:gd name="T2" fmla="+- 0 1140 1140"/>
                              <a:gd name="T3" fmla="*/ 1140 h 49"/>
                              <a:gd name="T4" fmla="+- 0 5136 5126"/>
                              <a:gd name="T5" fmla="*/ T4 w 49"/>
                              <a:gd name="T6" fmla="+- 0 1140 1140"/>
                              <a:gd name="T7" fmla="*/ 1140 h 49"/>
                              <a:gd name="T8" fmla="+- 0 5126 5126"/>
                              <a:gd name="T9" fmla="*/ T8 w 49"/>
                              <a:gd name="T10" fmla="+- 0 1149 1140"/>
                              <a:gd name="T11" fmla="*/ 1149 h 49"/>
                              <a:gd name="T12" fmla="+- 0 5126 5126"/>
                              <a:gd name="T13" fmla="*/ T12 w 49"/>
                              <a:gd name="T14" fmla="+- 0 1159 1140"/>
                              <a:gd name="T15" fmla="*/ 1159 h 49"/>
                              <a:gd name="T16" fmla="+- 0 5126 5126"/>
                              <a:gd name="T17" fmla="*/ T16 w 49"/>
                              <a:gd name="T18" fmla="+- 0 1179 1140"/>
                              <a:gd name="T19" fmla="*/ 1179 h 49"/>
                              <a:gd name="T20" fmla="+- 0 5136 5126"/>
                              <a:gd name="T21" fmla="*/ T20 w 49"/>
                              <a:gd name="T22" fmla="+- 0 1189 1140"/>
                              <a:gd name="T23" fmla="*/ 1189 h 49"/>
                              <a:gd name="T24" fmla="+- 0 5146 5126"/>
                              <a:gd name="T25" fmla="*/ T24 w 49"/>
                              <a:gd name="T26" fmla="+- 0 1189 1140"/>
                              <a:gd name="T27" fmla="*/ 1189 h 49"/>
                              <a:gd name="T28" fmla="+- 0 5159 5126"/>
                              <a:gd name="T29" fmla="*/ T28 w 49"/>
                              <a:gd name="T30" fmla="+- 0 1187 1140"/>
                              <a:gd name="T31" fmla="*/ 1187 h 49"/>
                              <a:gd name="T32" fmla="+- 0 5168 5126"/>
                              <a:gd name="T33" fmla="*/ T32 w 49"/>
                              <a:gd name="T34" fmla="+- 0 1181 1140"/>
                              <a:gd name="T35" fmla="*/ 1181 h 49"/>
                              <a:gd name="T36" fmla="+- 0 5173 5126"/>
                              <a:gd name="T37" fmla="*/ T36 w 49"/>
                              <a:gd name="T38" fmla="+- 0 1172 1140"/>
                              <a:gd name="T39" fmla="*/ 1172 h 49"/>
                              <a:gd name="T40" fmla="+- 0 5175 5126"/>
                              <a:gd name="T41" fmla="*/ T40 w 49"/>
                              <a:gd name="T42" fmla="+- 0 1159 1140"/>
                              <a:gd name="T43" fmla="*/ 1159 h 49"/>
                              <a:gd name="T44" fmla="+- 0 5175 5126"/>
                              <a:gd name="T45" fmla="*/ T44 w 49"/>
                              <a:gd name="T46" fmla="+- 0 1149 1140"/>
                              <a:gd name="T47" fmla="*/ 1149 h 49"/>
                              <a:gd name="T48" fmla="+- 0 5165 5126"/>
                              <a:gd name="T49" fmla="*/ T48 w 49"/>
                              <a:gd name="T50" fmla="+- 0 1140 1140"/>
                              <a:gd name="T51" fmla="*/ 114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39" y="0"/>
                                </a:moveTo>
                                <a:lnTo>
                                  <a:pt x="10" y="0"/>
                                </a:lnTo>
                                <a:lnTo>
                                  <a:pt x="0" y="9"/>
                                </a:lnTo>
                                <a:lnTo>
                                  <a:pt x="0" y="19"/>
                                </a:lnTo>
                                <a:lnTo>
                                  <a:pt x="0" y="39"/>
                                </a:lnTo>
                                <a:lnTo>
                                  <a:pt x="10" y="49"/>
                                </a:lnTo>
                                <a:lnTo>
                                  <a:pt x="20" y="49"/>
                                </a:lnTo>
                                <a:lnTo>
                                  <a:pt x="33" y="47"/>
                                </a:lnTo>
                                <a:lnTo>
                                  <a:pt x="42" y="41"/>
                                </a:lnTo>
                                <a:lnTo>
                                  <a:pt x="47" y="32"/>
                                </a:lnTo>
                                <a:lnTo>
                                  <a:pt x="49" y="19"/>
                                </a:lnTo>
                                <a:lnTo>
                                  <a:pt x="49" y="9"/>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379655" name="Freeform 153"/>
                        <wps:cNvSpPr>
                          <a:spLocks/>
                        </wps:cNvSpPr>
                        <wps:spPr bwMode="auto">
                          <a:xfrm>
                            <a:off x="5126" y="1139"/>
                            <a:ext cx="49" cy="49"/>
                          </a:xfrm>
                          <a:custGeom>
                            <a:avLst/>
                            <a:gdLst>
                              <a:gd name="T0" fmla="+- 0 5126 5126"/>
                              <a:gd name="T1" fmla="*/ T0 w 49"/>
                              <a:gd name="T2" fmla="+- 0 1159 1140"/>
                              <a:gd name="T3" fmla="*/ 1159 h 49"/>
                              <a:gd name="T4" fmla="+- 0 5126 5126"/>
                              <a:gd name="T5" fmla="*/ T4 w 49"/>
                              <a:gd name="T6" fmla="+- 0 1179 1140"/>
                              <a:gd name="T7" fmla="*/ 1179 h 49"/>
                              <a:gd name="T8" fmla="+- 0 5136 5126"/>
                              <a:gd name="T9" fmla="*/ T8 w 49"/>
                              <a:gd name="T10" fmla="+- 0 1189 1140"/>
                              <a:gd name="T11" fmla="*/ 1189 h 49"/>
                              <a:gd name="T12" fmla="+- 0 5146 5126"/>
                              <a:gd name="T13" fmla="*/ T12 w 49"/>
                              <a:gd name="T14" fmla="+- 0 1189 1140"/>
                              <a:gd name="T15" fmla="*/ 1189 h 49"/>
                              <a:gd name="T16" fmla="+- 0 5159 5126"/>
                              <a:gd name="T17" fmla="*/ T16 w 49"/>
                              <a:gd name="T18" fmla="+- 0 1187 1140"/>
                              <a:gd name="T19" fmla="*/ 1187 h 49"/>
                              <a:gd name="T20" fmla="+- 0 5168 5126"/>
                              <a:gd name="T21" fmla="*/ T20 w 49"/>
                              <a:gd name="T22" fmla="+- 0 1181 1140"/>
                              <a:gd name="T23" fmla="*/ 1181 h 49"/>
                              <a:gd name="T24" fmla="+- 0 5173 5126"/>
                              <a:gd name="T25" fmla="*/ T24 w 49"/>
                              <a:gd name="T26" fmla="+- 0 1172 1140"/>
                              <a:gd name="T27" fmla="*/ 1172 h 49"/>
                              <a:gd name="T28" fmla="+- 0 5175 5126"/>
                              <a:gd name="T29" fmla="*/ T28 w 49"/>
                              <a:gd name="T30" fmla="+- 0 1159 1140"/>
                              <a:gd name="T31" fmla="*/ 1159 h 49"/>
                              <a:gd name="T32" fmla="+- 0 5175 5126"/>
                              <a:gd name="T33" fmla="*/ T32 w 49"/>
                              <a:gd name="T34" fmla="+- 0 1149 1140"/>
                              <a:gd name="T35" fmla="*/ 1149 h 49"/>
                              <a:gd name="T36" fmla="+- 0 5165 5126"/>
                              <a:gd name="T37" fmla="*/ T36 w 49"/>
                              <a:gd name="T38" fmla="+- 0 1140 1140"/>
                              <a:gd name="T39" fmla="*/ 1140 h 49"/>
                              <a:gd name="T40" fmla="+- 0 5146 5126"/>
                              <a:gd name="T41" fmla="*/ T40 w 49"/>
                              <a:gd name="T42" fmla="+- 0 1140 1140"/>
                              <a:gd name="T43" fmla="*/ 1140 h 49"/>
                              <a:gd name="T44" fmla="+- 0 5136 5126"/>
                              <a:gd name="T45" fmla="*/ T44 w 49"/>
                              <a:gd name="T46" fmla="+- 0 1140 1140"/>
                              <a:gd name="T47" fmla="*/ 1140 h 49"/>
                              <a:gd name="T48" fmla="+- 0 5126 5126"/>
                              <a:gd name="T49" fmla="*/ T48 w 49"/>
                              <a:gd name="T50" fmla="+- 0 1149 1140"/>
                              <a:gd name="T51" fmla="*/ 1149 h 49"/>
                              <a:gd name="T52" fmla="+- 0 5126 5126"/>
                              <a:gd name="T53" fmla="*/ T52 w 49"/>
                              <a:gd name="T54" fmla="+- 0 1159 1140"/>
                              <a:gd name="T55" fmla="*/ 115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9">
                                <a:moveTo>
                                  <a:pt x="0" y="19"/>
                                </a:moveTo>
                                <a:lnTo>
                                  <a:pt x="0" y="39"/>
                                </a:lnTo>
                                <a:lnTo>
                                  <a:pt x="10" y="49"/>
                                </a:lnTo>
                                <a:lnTo>
                                  <a:pt x="20" y="49"/>
                                </a:lnTo>
                                <a:lnTo>
                                  <a:pt x="33" y="47"/>
                                </a:lnTo>
                                <a:lnTo>
                                  <a:pt x="42" y="41"/>
                                </a:lnTo>
                                <a:lnTo>
                                  <a:pt x="47" y="32"/>
                                </a:lnTo>
                                <a:lnTo>
                                  <a:pt x="49" y="19"/>
                                </a:lnTo>
                                <a:lnTo>
                                  <a:pt x="49" y="9"/>
                                </a:lnTo>
                                <a:lnTo>
                                  <a:pt x="39" y="0"/>
                                </a:lnTo>
                                <a:lnTo>
                                  <a:pt x="20" y="0"/>
                                </a:lnTo>
                                <a:lnTo>
                                  <a:pt x="10" y="0"/>
                                </a:lnTo>
                                <a:lnTo>
                                  <a:pt x="0" y="9"/>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663694" name="Freeform 154"/>
                        <wps:cNvSpPr>
                          <a:spLocks/>
                        </wps:cNvSpPr>
                        <wps:spPr bwMode="auto">
                          <a:xfrm>
                            <a:off x="5438" y="289"/>
                            <a:ext cx="49" cy="50"/>
                          </a:xfrm>
                          <a:custGeom>
                            <a:avLst/>
                            <a:gdLst>
                              <a:gd name="T0" fmla="+- 0 5478 5439"/>
                              <a:gd name="T1" fmla="*/ T0 w 49"/>
                              <a:gd name="T2" fmla="+- 0 289 289"/>
                              <a:gd name="T3" fmla="*/ 289 h 50"/>
                              <a:gd name="T4" fmla="+- 0 5449 5439"/>
                              <a:gd name="T5" fmla="*/ T4 w 49"/>
                              <a:gd name="T6" fmla="+- 0 289 289"/>
                              <a:gd name="T7" fmla="*/ 289 h 50"/>
                              <a:gd name="T8" fmla="+- 0 5439 5439"/>
                              <a:gd name="T9" fmla="*/ T8 w 49"/>
                              <a:gd name="T10" fmla="+- 0 299 289"/>
                              <a:gd name="T11" fmla="*/ 299 h 50"/>
                              <a:gd name="T12" fmla="+- 0 5439 5439"/>
                              <a:gd name="T13" fmla="*/ T12 w 49"/>
                              <a:gd name="T14" fmla="+- 0 309 289"/>
                              <a:gd name="T15" fmla="*/ 309 h 50"/>
                              <a:gd name="T16" fmla="+- 0 5439 5439"/>
                              <a:gd name="T17" fmla="*/ T16 w 49"/>
                              <a:gd name="T18" fmla="+- 0 329 289"/>
                              <a:gd name="T19" fmla="*/ 329 h 50"/>
                              <a:gd name="T20" fmla="+- 0 5449 5439"/>
                              <a:gd name="T21" fmla="*/ T20 w 49"/>
                              <a:gd name="T22" fmla="+- 0 338 289"/>
                              <a:gd name="T23" fmla="*/ 338 h 50"/>
                              <a:gd name="T24" fmla="+- 0 5458 5439"/>
                              <a:gd name="T25" fmla="*/ T24 w 49"/>
                              <a:gd name="T26" fmla="+- 0 338 289"/>
                              <a:gd name="T27" fmla="*/ 338 h 50"/>
                              <a:gd name="T28" fmla="+- 0 5471 5439"/>
                              <a:gd name="T29" fmla="*/ T28 w 49"/>
                              <a:gd name="T30" fmla="+- 0 337 289"/>
                              <a:gd name="T31" fmla="*/ 337 h 50"/>
                              <a:gd name="T32" fmla="+- 0 5480 5439"/>
                              <a:gd name="T33" fmla="*/ T32 w 49"/>
                              <a:gd name="T34" fmla="+- 0 331 289"/>
                              <a:gd name="T35" fmla="*/ 331 h 50"/>
                              <a:gd name="T36" fmla="+- 0 5486 5439"/>
                              <a:gd name="T37" fmla="*/ T36 w 49"/>
                              <a:gd name="T38" fmla="+- 0 322 289"/>
                              <a:gd name="T39" fmla="*/ 322 h 50"/>
                              <a:gd name="T40" fmla="+- 0 5488 5439"/>
                              <a:gd name="T41" fmla="*/ T40 w 49"/>
                              <a:gd name="T42" fmla="+- 0 309 289"/>
                              <a:gd name="T43" fmla="*/ 309 h 50"/>
                              <a:gd name="T44" fmla="+- 0 5488 5439"/>
                              <a:gd name="T45" fmla="*/ T44 w 49"/>
                              <a:gd name="T46" fmla="+- 0 299 289"/>
                              <a:gd name="T47" fmla="*/ 299 h 50"/>
                              <a:gd name="T48" fmla="+- 0 5478 5439"/>
                              <a:gd name="T49" fmla="*/ T48 w 49"/>
                              <a:gd name="T50" fmla="+- 0 289 289"/>
                              <a:gd name="T51"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10" y="0"/>
                                </a:lnTo>
                                <a:lnTo>
                                  <a:pt x="0" y="10"/>
                                </a:lnTo>
                                <a:lnTo>
                                  <a:pt x="0" y="20"/>
                                </a:lnTo>
                                <a:lnTo>
                                  <a:pt x="0" y="40"/>
                                </a:lnTo>
                                <a:lnTo>
                                  <a:pt x="10" y="49"/>
                                </a:lnTo>
                                <a:lnTo>
                                  <a:pt x="19" y="49"/>
                                </a:lnTo>
                                <a:lnTo>
                                  <a:pt x="32" y="48"/>
                                </a:lnTo>
                                <a:lnTo>
                                  <a:pt x="41" y="42"/>
                                </a:lnTo>
                                <a:lnTo>
                                  <a:pt x="47" y="33"/>
                                </a:lnTo>
                                <a:lnTo>
                                  <a:pt x="49" y="20"/>
                                </a:lnTo>
                                <a:lnTo>
                                  <a:pt x="49"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597335" name="Freeform 155"/>
                        <wps:cNvSpPr>
                          <a:spLocks/>
                        </wps:cNvSpPr>
                        <wps:spPr bwMode="auto">
                          <a:xfrm>
                            <a:off x="5438" y="289"/>
                            <a:ext cx="49" cy="50"/>
                          </a:xfrm>
                          <a:custGeom>
                            <a:avLst/>
                            <a:gdLst>
                              <a:gd name="T0" fmla="+- 0 5439 5439"/>
                              <a:gd name="T1" fmla="*/ T0 w 49"/>
                              <a:gd name="T2" fmla="+- 0 309 289"/>
                              <a:gd name="T3" fmla="*/ 309 h 50"/>
                              <a:gd name="T4" fmla="+- 0 5439 5439"/>
                              <a:gd name="T5" fmla="*/ T4 w 49"/>
                              <a:gd name="T6" fmla="+- 0 329 289"/>
                              <a:gd name="T7" fmla="*/ 329 h 50"/>
                              <a:gd name="T8" fmla="+- 0 5449 5439"/>
                              <a:gd name="T9" fmla="*/ T8 w 49"/>
                              <a:gd name="T10" fmla="+- 0 338 289"/>
                              <a:gd name="T11" fmla="*/ 338 h 50"/>
                              <a:gd name="T12" fmla="+- 0 5458 5439"/>
                              <a:gd name="T13" fmla="*/ T12 w 49"/>
                              <a:gd name="T14" fmla="+- 0 338 289"/>
                              <a:gd name="T15" fmla="*/ 338 h 50"/>
                              <a:gd name="T16" fmla="+- 0 5471 5439"/>
                              <a:gd name="T17" fmla="*/ T16 w 49"/>
                              <a:gd name="T18" fmla="+- 0 337 289"/>
                              <a:gd name="T19" fmla="*/ 337 h 50"/>
                              <a:gd name="T20" fmla="+- 0 5480 5439"/>
                              <a:gd name="T21" fmla="*/ T20 w 49"/>
                              <a:gd name="T22" fmla="+- 0 331 289"/>
                              <a:gd name="T23" fmla="*/ 331 h 50"/>
                              <a:gd name="T24" fmla="+- 0 5486 5439"/>
                              <a:gd name="T25" fmla="*/ T24 w 49"/>
                              <a:gd name="T26" fmla="+- 0 322 289"/>
                              <a:gd name="T27" fmla="*/ 322 h 50"/>
                              <a:gd name="T28" fmla="+- 0 5488 5439"/>
                              <a:gd name="T29" fmla="*/ T28 w 49"/>
                              <a:gd name="T30" fmla="+- 0 309 289"/>
                              <a:gd name="T31" fmla="*/ 309 h 50"/>
                              <a:gd name="T32" fmla="+- 0 5488 5439"/>
                              <a:gd name="T33" fmla="*/ T32 w 49"/>
                              <a:gd name="T34" fmla="+- 0 299 289"/>
                              <a:gd name="T35" fmla="*/ 299 h 50"/>
                              <a:gd name="T36" fmla="+- 0 5478 5439"/>
                              <a:gd name="T37" fmla="*/ T36 w 49"/>
                              <a:gd name="T38" fmla="+- 0 289 289"/>
                              <a:gd name="T39" fmla="*/ 289 h 50"/>
                              <a:gd name="T40" fmla="+- 0 5458 5439"/>
                              <a:gd name="T41" fmla="*/ T40 w 49"/>
                              <a:gd name="T42" fmla="+- 0 289 289"/>
                              <a:gd name="T43" fmla="*/ 289 h 50"/>
                              <a:gd name="T44" fmla="+- 0 5449 5439"/>
                              <a:gd name="T45" fmla="*/ T44 w 49"/>
                              <a:gd name="T46" fmla="+- 0 289 289"/>
                              <a:gd name="T47" fmla="*/ 289 h 50"/>
                              <a:gd name="T48" fmla="+- 0 5439 5439"/>
                              <a:gd name="T49" fmla="*/ T48 w 49"/>
                              <a:gd name="T50" fmla="+- 0 299 289"/>
                              <a:gd name="T51" fmla="*/ 299 h 50"/>
                              <a:gd name="T52" fmla="+- 0 5439 5439"/>
                              <a:gd name="T53" fmla="*/ T52 w 49"/>
                              <a:gd name="T54" fmla="+- 0 309 289"/>
                              <a:gd name="T55" fmla="*/ 3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20"/>
                                </a:moveTo>
                                <a:lnTo>
                                  <a:pt x="0" y="40"/>
                                </a:lnTo>
                                <a:lnTo>
                                  <a:pt x="10" y="49"/>
                                </a:lnTo>
                                <a:lnTo>
                                  <a:pt x="19" y="49"/>
                                </a:lnTo>
                                <a:lnTo>
                                  <a:pt x="32" y="48"/>
                                </a:lnTo>
                                <a:lnTo>
                                  <a:pt x="41" y="42"/>
                                </a:lnTo>
                                <a:lnTo>
                                  <a:pt x="47" y="33"/>
                                </a:lnTo>
                                <a:lnTo>
                                  <a:pt x="49" y="20"/>
                                </a:lnTo>
                                <a:lnTo>
                                  <a:pt x="49" y="10"/>
                                </a:lnTo>
                                <a:lnTo>
                                  <a:pt x="39" y="0"/>
                                </a:lnTo>
                                <a:lnTo>
                                  <a:pt x="19" y="0"/>
                                </a:lnTo>
                                <a:lnTo>
                                  <a:pt x="10"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23193" name="Freeform 156"/>
                        <wps:cNvSpPr>
                          <a:spLocks/>
                        </wps:cNvSpPr>
                        <wps:spPr bwMode="auto">
                          <a:xfrm>
                            <a:off x="5751" y="1325"/>
                            <a:ext cx="49" cy="50"/>
                          </a:xfrm>
                          <a:custGeom>
                            <a:avLst/>
                            <a:gdLst>
                              <a:gd name="T0" fmla="+- 0 5791 5752"/>
                              <a:gd name="T1" fmla="*/ T0 w 49"/>
                              <a:gd name="T2" fmla="+- 0 1325 1325"/>
                              <a:gd name="T3" fmla="*/ 1325 h 50"/>
                              <a:gd name="T4" fmla="+- 0 5761 5752"/>
                              <a:gd name="T5" fmla="*/ T4 w 49"/>
                              <a:gd name="T6" fmla="+- 0 1325 1325"/>
                              <a:gd name="T7" fmla="*/ 1325 h 50"/>
                              <a:gd name="T8" fmla="+- 0 5752 5752"/>
                              <a:gd name="T9" fmla="*/ T8 w 49"/>
                              <a:gd name="T10" fmla="+- 0 1335 1325"/>
                              <a:gd name="T11" fmla="*/ 1335 h 50"/>
                              <a:gd name="T12" fmla="+- 0 5752 5752"/>
                              <a:gd name="T13" fmla="*/ T12 w 49"/>
                              <a:gd name="T14" fmla="+- 0 1345 1325"/>
                              <a:gd name="T15" fmla="*/ 1345 h 50"/>
                              <a:gd name="T16" fmla="+- 0 5752 5752"/>
                              <a:gd name="T17" fmla="*/ T16 w 49"/>
                              <a:gd name="T18" fmla="+- 0 1365 1325"/>
                              <a:gd name="T19" fmla="*/ 1365 h 50"/>
                              <a:gd name="T20" fmla="+- 0 5761 5752"/>
                              <a:gd name="T21" fmla="*/ T20 w 49"/>
                              <a:gd name="T22" fmla="+- 0 1374 1325"/>
                              <a:gd name="T23" fmla="*/ 1374 h 50"/>
                              <a:gd name="T24" fmla="+- 0 5771 5752"/>
                              <a:gd name="T25" fmla="*/ T24 w 49"/>
                              <a:gd name="T26" fmla="+- 0 1374 1325"/>
                              <a:gd name="T27" fmla="*/ 1374 h 50"/>
                              <a:gd name="T28" fmla="+- 0 5784 5752"/>
                              <a:gd name="T29" fmla="*/ T28 w 49"/>
                              <a:gd name="T30" fmla="+- 0 1372 1325"/>
                              <a:gd name="T31" fmla="*/ 1372 h 50"/>
                              <a:gd name="T32" fmla="+- 0 5793 5752"/>
                              <a:gd name="T33" fmla="*/ T32 w 49"/>
                              <a:gd name="T34" fmla="+- 0 1367 1325"/>
                              <a:gd name="T35" fmla="*/ 1367 h 50"/>
                              <a:gd name="T36" fmla="+- 0 5799 5752"/>
                              <a:gd name="T37" fmla="*/ T36 w 49"/>
                              <a:gd name="T38" fmla="+- 0 1358 1325"/>
                              <a:gd name="T39" fmla="*/ 1358 h 50"/>
                              <a:gd name="T40" fmla="+- 0 5800 5752"/>
                              <a:gd name="T41" fmla="*/ T40 w 49"/>
                              <a:gd name="T42" fmla="+- 0 1345 1325"/>
                              <a:gd name="T43" fmla="*/ 1345 h 50"/>
                              <a:gd name="T44" fmla="+- 0 5800 5752"/>
                              <a:gd name="T45" fmla="*/ T44 w 49"/>
                              <a:gd name="T46" fmla="+- 0 1335 1325"/>
                              <a:gd name="T47" fmla="*/ 1335 h 50"/>
                              <a:gd name="T48" fmla="+- 0 5791 5752"/>
                              <a:gd name="T49" fmla="*/ T48 w 49"/>
                              <a:gd name="T50" fmla="+- 0 1325 1325"/>
                              <a:gd name="T51" fmla="*/ 13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9" y="0"/>
                                </a:lnTo>
                                <a:lnTo>
                                  <a:pt x="0" y="10"/>
                                </a:lnTo>
                                <a:lnTo>
                                  <a:pt x="0" y="20"/>
                                </a:lnTo>
                                <a:lnTo>
                                  <a:pt x="0" y="40"/>
                                </a:lnTo>
                                <a:lnTo>
                                  <a:pt x="9" y="49"/>
                                </a:lnTo>
                                <a:lnTo>
                                  <a:pt x="19" y="49"/>
                                </a:lnTo>
                                <a:lnTo>
                                  <a:pt x="32" y="47"/>
                                </a:lnTo>
                                <a:lnTo>
                                  <a:pt x="41" y="42"/>
                                </a:lnTo>
                                <a:lnTo>
                                  <a:pt x="47" y="33"/>
                                </a:lnTo>
                                <a:lnTo>
                                  <a:pt x="48" y="20"/>
                                </a:lnTo>
                                <a:lnTo>
                                  <a:pt x="48"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865761" name="Freeform 157"/>
                        <wps:cNvSpPr>
                          <a:spLocks/>
                        </wps:cNvSpPr>
                        <wps:spPr bwMode="auto">
                          <a:xfrm>
                            <a:off x="5751" y="1325"/>
                            <a:ext cx="49" cy="50"/>
                          </a:xfrm>
                          <a:custGeom>
                            <a:avLst/>
                            <a:gdLst>
                              <a:gd name="T0" fmla="+- 0 5752 5752"/>
                              <a:gd name="T1" fmla="*/ T0 w 49"/>
                              <a:gd name="T2" fmla="+- 0 1345 1325"/>
                              <a:gd name="T3" fmla="*/ 1345 h 50"/>
                              <a:gd name="T4" fmla="+- 0 5752 5752"/>
                              <a:gd name="T5" fmla="*/ T4 w 49"/>
                              <a:gd name="T6" fmla="+- 0 1365 1325"/>
                              <a:gd name="T7" fmla="*/ 1365 h 50"/>
                              <a:gd name="T8" fmla="+- 0 5761 5752"/>
                              <a:gd name="T9" fmla="*/ T8 w 49"/>
                              <a:gd name="T10" fmla="+- 0 1374 1325"/>
                              <a:gd name="T11" fmla="*/ 1374 h 50"/>
                              <a:gd name="T12" fmla="+- 0 5771 5752"/>
                              <a:gd name="T13" fmla="*/ T12 w 49"/>
                              <a:gd name="T14" fmla="+- 0 1374 1325"/>
                              <a:gd name="T15" fmla="*/ 1374 h 50"/>
                              <a:gd name="T16" fmla="+- 0 5784 5752"/>
                              <a:gd name="T17" fmla="*/ T16 w 49"/>
                              <a:gd name="T18" fmla="+- 0 1372 1325"/>
                              <a:gd name="T19" fmla="*/ 1372 h 50"/>
                              <a:gd name="T20" fmla="+- 0 5793 5752"/>
                              <a:gd name="T21" fmla="*/ T20 w 49"/>
                              <a:gd name="T22" fmla="+- 0 1367 1325"/>
                              <a:gd name="T23" fmla="*/ 1367 h 50"/>
                              <a:gd name="T24" fmla="+- 0 5799 5752"/>
                              <a:gd name="T25" fmla="*/ T24 w 49"/>
                              <a:gd name="T26" fmla="+- 0 1358 1325"/>
                              <a:gd name="T27" fmla="*/ 1358 h 50"/>
                              <a:gd name="T28" fmla="+- 0 5800 5752"/>
                              <a:gd name="T29" fmla="*/ T28 w 49"/>
                              <a:gd name="T30" fmla="+- 0 1345 1325"/>
                              <a:gd name="T31" fmla="*/ 1345 h 50"/>
                              <a:gd name="T32" fmla="+- 0 5800 5752"/>
                              <a:gd name="T33" fmla="*/ T32 w 49"/>
                              <a:gd name="T34" fmla="+- 0 1335 1325"/>
                              <a:gd name="T35" fmla="*/ 1335 h 50"/>
                              <a:gd name="T36" fmla="+- 0 5791 5752"/>
                              <a:gd name="T37" fmla="*/ T36 w 49"/>
                              <a:gd name="T38" fmla="+- 0 1325 1325"/>
                              <a:gd name="T39" fmla="*/ 1325 h 50"/>
                              <a:gd name="T40" fmla="+- 0 5771 5752"/>
                              <a:gd name="T41" fmla="*/ T40 w 49"/>
                              <a:gd name="T42" fmla="+- 0 1325 1325"/>
                              <a:gd name="T43" fmla="*/ 1325 h 50"/>
                              <a:gd name="T44" fmla="+- 0 5761 5752"/>
                              <a:gd name="T45" fmla="*/ T44 w 49"/>
                              <a:gd name="T46" fmla="+- 0 1325 1325"/>
                              <a:gd name="T47" fmla="*/ 1325 h 50"/>
                              <a:gd name="T48" fmla="+- 0 5752 5752"/>
                              <a:gd name="T49" fmla="*/ T48 w 49"/>
                              <a:gd name="T50" fmla="+- 0 1335 1325"/>
                              <a:gd name="T51" fmla="*/ 1335 h 50"/>
                              <a:gd name="T52" fmla="+- 0 5752 5752"/>
                              <a:gd name="T53" fmla="*/ T52 w 49"/>
                              <a:gd name="T54" fmla="+- 0 1345 1325"/>
                              <a:gd name="T55" fmla="*/ 134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20"/>
                                </a:moveTo>
                                <a:lnTo>
                                  <a:pt x="0" y="40"/>
                                </a:lnTo>
                                <a:lnTo>
                                  <a:pt x="9" y="49"/>
                                </a:lnTo>
                                <a:lnTo>
                                  <a:pt x="19" y="49"/>
                                </a:lnTo>
                                <a:lnTo>
                                  <a:pt x="32" y="47"/>
                                </a:lnTo>
                                <a:lnTo>
                                  <a:pt x="41" y="42"/>
                                </a:lnTo>
                                <a:lnTo>
                                  <a:pt x="47" y="33"/>
                                </a:lnTo>
                                <a:lnTo>
                                  <a:pt x="48" y="20"/>
                                </a:lnTo>
                                <a:lnTo>
                                  <a:pt x="48" y="10"/>
                                </a:lnTo>
                                <a:lnTo>
                                  <a:pt x="39" y="0"/>
                                </a:lnTo>
                                <a:lnTo>
                                  <a:pt x="19" y="0"/>
                                </a:lnTo>
                                <a:lnTo>
                                  <a:pt x="9"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683969" name="Freeform 158"/>
                        <wps:cNvSpPr>
                          <a:spLocks/>
                        </wps:cNvSpPr>
                        <wps:spPr bwMode="auto">
                          <a:xfrm>
                            <a:off x="6054" y="1980"/>
                            <a:ext cx="49" cy="50"/>
                          </a:xfrm>
                          <a:custGeom>
                            <a:avLst/>
                            <a:gdLst>
                              <a:gd name="T0" fmla="+- 0 6094 6055"/>
                              <a:gd name="T1" fmla="*/ T0 w 49"/>
                              <a:gd name="T2" fmla="+- 0 1980 1980"/>
                              <a:gd name="T3" fmla="*/ 1980 h 50"/>
                              <a:gd name="T4" fmla="+- 0 6064 6055"/>
                              <a:gd name="T5" fmla="*/ T4 w 49"/>
                              <a:gd name="T6" fmla="+- 0 1980 1980"/>
                              <a:gd name="T7" fmla="*/ 1980 h 50"/>
                              <a:gd name="T8" fmla="+- 0 6055 6055"/>
                              <a:gd name="T9" fmla="*/ T8 w 49"/>
                              <a:gd name="T10" fmla="+- 0 1990 1980"/>
                              <a:gd name="T11" fmla="*/ 1990 h 50"/>
                              <a:gd name="T12" fmla="+- 0 6055 6055"/>
                              <a:gd name="T13" fmla="*/ T12 w 49"/>
                              <a:gd name="T14" fmla="+- 0 1999 1980"/>
                              <a:gd name="T15" fmla="*/ 1999 h 50"/>
                              <a:gd name="T16" fmla="+- 0 6055 6055"/>
                              <a:gd name="T17" fmla="*/ T16 w 49"/>
                              <a:gd name="T18" fmla="+- 0 2019 1980"/>
                              <a:gd name="T19" fmla="*/ 2019 h 50"/>
                              <a:gd name="T20" fmla="+- 0 6064 6055"/>
                              <a:gd name="T21" fmla="*/ T20 w 49"/>
                              <a:gd name="T22" fmla="+- 0 2029 1980"/>
                              <a:gd name="T23" fmla="*/ 2029 h 50"/>
                              <a:gd name="T24" fmla="+- 0 6074 6055"/>
                              <a:gd name="T25" fmla="*/ T24 w 49"/>
                              <a:gd name="T26" fmla="+- 0 2029 1980"/>
                              <a:gd name="T27" fmla="*/ 2029 h 50"/>
                              <a:gd name="T28" fmla="+- 0 6087 6055"/>
                              <a:gd name="T29" fmla="*/ T28 w 49"/>
                              <a:gd name="T30" fmla="+- 0 2027 1980"/>
                              <a:gd name="T31" fmla="*/ 2027 h 50"/>
                              <a:gd name="T32" fmla="+- 0 6096 6055"/>
                              <a:gd name="T33" fmla="*/ T32 w 49"/>
                              <a:gd name="T34" fmla="+- 0 2022 1980"/>
                              <a:gd name="T35" fmla="*/ 2022 h 50"/>
                              <a:gd name="T36" fmla="+- 0 6102 6055"/>
                              <a:gd name="T37" fmla="*/ T36 w 49"/>
                              <a:gd name="T38" fmla="+- 0 2012 1980"/>
                              <a:gd name="T39" fmla="*/ 2012 h 50"/>
                              <a:gd name="T40" fmla="+- 0 6103 6055"/>
                              <a:gd name="T41" fmla="*/ T40 w 49"/>
                              <a:gd name="T42" fmla="+- 0 1999 1980"/>
                              <a:gd name="T43" fmla="*/ 1999 h 50"/>
                              <a:gd name="T44" fmla="+- 0 6103 6055"/>
                              <a:gd name="T45" fmla="*/ T44 w 49"/>
                              <a:gd name="T46" fmla="+- 0 1990 1980"/>
                              <a:gd name="T47" fmla="*/ 1990 h 50"/>
                              <a:gd name="T48" fmla="+- 0 6094 6055"/>
                              <a:gd name="T49" fmla="*/ T48 w 49"/>
                              <a:gd name="T50" fmla="+- 0 1980 1980"/>
                              <a:gd name="T51" fmla="*/ 198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9" y="0"/>
                                </a:lnTo>
                                <a:lnTo>
                                  <a:pt x="0" y="10"/>
                                </a:lnTo>
                                <a:lnTo>
                                  <a:pt x="0" y="19"/>
                                </a:lnTo>
                                <a:lnTo>
                                  <a:pt x="0" y="39"/>
                                </a:lnTo>
                                <a:lnTo>
                                  <a:pt x="9" y="49"/>
                                </a:lnTo>
                                <a:lnTo>
                                  <a:pt x="19" y="49"/>
                                </a:lnTo>
                                <a:lnTo>
                                  <a:pt x="32" y="47"/>
                                </a:lnTo>
                                <a:lnTo>
                                  <a:pt x="41" y="42"/>
                                </a:lnTo>
                                <a:lnTo>
                                  <a:pt x="47" y="32"/>
                                </a:lnTo>
                                <a:lnTo>
                                  <a:pt x="48" y="19"/>
                                </a:lnTo>
                                <a:lnTo>
                                  <a:pt x="48"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25811" name="Freeform 159"/>
                        <wps:cNvSpPr>
                          <a:spLocks/>
                        </wps:cNvSpPr>
                        <wps:spPr bwMode="auto">
                          <a:xfrm>
                            <a:off x="6054" y="1980"/>
                            <a:ext cx="49" cy="50"/>
                          </a:xfrm>
                          <a:custGeom>
                            <a:avLst/>
                            <a:gdLst>
                              <a:gd name="T0" fmla="+- 0 6055 6055"/>
                              <a:gd name="T1" fmla="*/ T0 w 49"/>
                              <a:gd name="T2" fmla="+- 0 1999 1980"/>
                              <a:gd name="T3" fmla="*/ 1999 h 50"/>
                              <a:gd name="T4" fmla="+- 0 6055 6055"/>
                              <a:gd name="T5" fmla="*/ T4 w 49"/>
                              <a:gd name="T6" fmla="+- 0 2019 1980"/>
                              <a:gd name="T7" fmla="*/ 2019 h 50"/>
                              <a:gd name="T8" fmla="+- 0 6064 6055"/>
                              <a:gd name="T9" fmla="*/ T8 w 49"/>
                              <a:gd name="T10" fmla="+- 0 2029 1980"/>
                              <a:gd name="T11" fmla="*/ 2029 h 50"/>
                              <a:gd name="T12" fmla="+- 0 6074 6055"/>
                              <a:gd name="T13" fmla="*/ T12 w 49"/>
                              <a:gd name="T14" fmla="+- 0 2029 1980"/>
                              <a:gd name="T15" fmla="*/ 2029 h 50"/>
                              <a:gd name="T16" fmla="+- 0 6087 6055"/>
                              <a:gd name="T17" fmla="*/ T16 w 49"/>
                              <a:gd name="T18" fmla="+- 0 2027 1980"/>
                              <a:gd name="T19" fmla="*/ 2027 h 50"/>
                              <a:gd name="T20" fmla="+- 0 6096 6055"/>
                              <a:gd name="T21" fmla="*/ T20 w 49"/>
                              <a:gd name="T22" fmla="+- 0 2022 1980"/>
                              <a:gd name="T23" fmla="*/ 2022 h 50"/>
                              <a:gd name="T24" fmla="+- 0 6102 6055"/>
                              <a:gd name="T25" fmla="*/ T24 w 49"/>
                              <a:gd name="T26" fmla="+- 0 2012 1980"/>
                              <a:gd name="T27" fmla="*/ 2012 h 50"/>
                              <a:gd name="T28" fmla="+- 0 6103 6055"/>
                              <a:gd name="T29" fmla="*/ T28 w 49"/>
                              <a:gd name="T30" fmla="+- 0 1999 1980"/>
                              <a:gd name="T31" fmla="*/ 1999 h 50"/>
                              <a:gd name="T32" fmla="+- 0 6103 6055"/>
                              <a:gd name="T33" fmla="*/ T32 w 49"/>
                              <a:gd name="T34" fmla="+- 0 1990 1980"/>
                              <a:gd name="T35" fmla="*/ 1990 h 50"/>
                              <a:gd name="T36" fmla="+- 0 6094 6055"/>
                              <a:gd name="T37" fmla="*/ T36 w 49"/>
                              <a:gd name="T38" fmla="+- 0 1980 1980"/>
                              <a:gd name="T39" fmla="*/ 1980 h 50"/>
                              <a:gd name="T40" fmla="+- 0 6074 6055"/>
                              <a:gd name="T41" fmla="*/ T40 w 49"/>
                              <a:gd name="T42" fmla="+- 0 1980 1980"/>
                              <a:gd name="T43" fmla="*/ 1980 h 50"/>
                              <a:gd name="T44" fmla="+- 0 6064 6055"/>
                              <a:gd name="T45" fmla="*/ T44 w 49"/>
                              <a:gd name="T46" fmla="+- 0 1980 1980"/>
                              <a:gd name="T47" fmla="*/ 1980 h 50"/>
                              <a:gd name="T48" fmla="+- 0 6055 6055"/>
                              <a:gd name="T49" fmla="*/ T48 w 49"/>
                              <a:gd name="T50" fmla="+- 0 1990 1980"/>
                              <a:gd name="T51" fmla="*/ 1990 h 50"/>
                              <a:gd name="T52" fmla="+- 0 6055 6055"/>
                              <a:gd name="T53" fmla="*/ T52 w 49"/>
                              <a:gd name="T54" fmla="+- 0 1999 1980"/>
                              <a:gd name="T55" fmla="*/ 199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19"/>
                                </a:moveTo>
                                <a:lnTo>
                                  <a:pt x="0" y="39"/>
                                </a:lnTo>
                                <a:lnTo>
                                  <a:pt x="9" y="49"/>
                                </a:lnTo>
                                <a:lnTo>
                                  <a:pt x="19" y="49"/>
                                </a:lnTo>
                                <a:lnTo>
                                  <a:pt x="32" y="47"/>
                                </a:lnTo>
                                <a:lnTo>
                                  <a:pt x="41" y="42"/>
                                </a:lnTo>
                                <a:lnTo>
                                  <a:pt x="47" y="32"/>
                                </a:lnTo>
                                <a:lnTo>
                                  <a:pt x="48" y="19"/>
                                </a:lnTo>
                                <a:lnTo>
                                  <a:pt x="48" y="10"/>
                                </a:lnTo>
                                <a:lnTo>
                                  <a:pt x="39" y="0"/>
                                </a:lnTo>
                                <a:lnTo>
                                  <a:pt x="19" y="0"/>
                                </a:lnTo>
                                <a:lnTo>
                                  <a:pt x="9" y="0"/>
                                </a:lnTo>
                                <a:lnTo>
                                  <a:pt x="0" y="10"/>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804733" name="Line 160"/>
                        <wps:cNvCnPr>
                          <a:cxnSpLocks noChangeShapeType="1"/>
                        </wps:cNvCnPr>
                        <wps:spPr bwMode="auto">
                          <a:xfrm>
                            <a:off x="5" y="1125"/>
                            <a:ext cx="5982" cy="0"/>
                          </a:xfrm>
                          <a:prstGeom prst="line">
                            <a:avLst/>
                          </a:prstGeom>
                          <a:noFill/>
                          <a:ln w="6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940489" name="AutoShape 161"/>
                        <wps:cNvSpPr>
                          <a:spLocks/>
                        </wps:cNvSpPr>
                        <wps:spPr bwMode="auto">
                          <a:xfrm>
                            <a:off x="4" y="34"/>
                            <a:ext cx="6089" cy="2124"/>
                          </a:xfrm>
                          <a:custGeom>
                            <a:avLst/>
                            <a:gdLst>
                              <a:gd name="T0" fmla="+- 0 5 5"/>
                              <a:gd name="T1" fmla="*/ T0 w 6089"/>
                              <a:gd name="T2" fmla="+- 0 34 34"/>
                              <a:gd name="T3" fmla="*/ 34 h 2124"/>
                              <a:gd name="T4" fmla="+- 0 5899 5"/>
                              <a:gd name="T5" fmla="*/ T4 w 6089"/>
                              <a:gd name="T6" fmla="+- 0 54 34"/>
                              <a:gd name="T7" fmla="*/ 54 h 2124"/>
                              <a:gd name="T8" fmla="+- 0 5 5"/>
                              <a:gd name="T9" fmla="*/ T8 w 6089"/>
                              <a:gd name="T10" fmla="+- 0 2138 34"/>
                              <a:gd name="T11" fmla="*/ 2138 h 2124"/>
                              <a:gd name="T12" fmla="+- 0 6094 5"/>
                              <a:gd name="T13" fmla="*/ T12 w 6089"/>
                              <a:gd name="T14" fmla="+- 0 2157 34"/>
                              <a:gd name="T15" fmla="*/ 2157 h 2124"/>
                            </a:gdLst>
                            <a:ahLst/>
                            <a:cxnLst>
                              <a:cxn ang="0">
                                <a:pos x="T1" y="T3"/>
                              </a:cxn>
                              <a:cxn ang="0">
                                <a:pos x="T5" y="T7"/>
                              </a:cxn>
                              <a:cxn ang="0">
                                <a:pos x="T9" y="T11"/>
                              </a:cxn>
                              <a:cxn ang="0">
                                <a:pos x="T13" y="T15"/>
                              </a:cxn>
                            </a:cxnLst>
                            <a:rect l="0" t="0" r="r" b="b"/>
                            <a:pathLst>
                              <a:path w="6089" h="2124">
                                <a:moveTo>
                                  <a:pt x="0" y="0"/>
                                </a:moveTo>
                                <a:lnTo>
                                  <a:pt x="5894" y="20"/>
                                </a:lnTo>
                                <a:moveTo>
                                  <a:pt x="0" y="2104"/>
                                </a:moveTo>
                                <a:lnTo>
                                  <a:pt x="6089" y="2123"/>
                                </a:lnTo>
                              </a:path>
                            </a:pathLst>
                          </a:custGeom>
                          <a:noFill/>
                          <a:ln w="619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227783" name="AutoShape 162"/>
                        <wps:cNvSpPr>
                          <a:spLocks/>
                        </wps:cNvSpPr>
                        <wps:spPr bwMode="auto">
                          <a:xfrm>
                            <a:off x="4" y="4"/>
                            <a:ext cx="6177" cy="2124"/>
                          </a:xfrm>
                          <a:custGeom>
                            <a:avLst/>
                            <a:gdLst>
                              <a:gd name="T0" fmla="+- 0 5326 5"/>
                              <a:gd name="T1" fmla="*/ T0 w 6177"/>
                              <a:gd name="T2" fmla="+- 0 251 5"/>
                              <a:gd name="T3" fmla="*/ 251 h 2124"/>
                              <a:gd name="T4" fmla="+- 0 5315 5"/>
                              <a:gd name="T5" fmla="*/ T4 w 6177"/>
                              <a:gd name="T6" fmla="+- 0 329 5"/>
                              <a:gd name="T7" fmla="*/ 329 h 2124"/>
                              <a:gd name="T8" fmla="+- 0 5315 5"/>
                              <a:gd name="T9" fmla="*/ T8 w 6177"/>
                              <a:gd name="T10" fmla="+- 0 634 5"/>
                              <a:gd name="T11" fmla="*/ 634 h 2124"/>
                              <a:gd name="T12" fmla="+- 0 5337 5"/>
                              <a:gd name="T13" fmla="*/ T12 w 6177"/>
                              <a:gd name="T14" fmla="+- 0 722 5"/>
                              <a:gd name="T15" fmla="*/ 722 h 2124"/>
                              <a:gd name="T16" fmla="+- 0 5348 5"/>
                              <a:gd name="T17" fmla="*/ T16 w 6177"/>
                              <a:gd name="T18" fmla="+- 0 896 5"/>
                              <a:gd name="T19" fmla="*/ 896 h 2124"/>
                              <a:gd name="T20" fmla="+- 0 5381 5"/>
                              <a:gd name="T21" fmla="*/ T20 w 6177"/>
                              <a:gd name="T22" fmla="+- 0 1044 5"/>
                              <a:gd name="T23" fmla="*/ 1044 h 2124"/>
                              <a:gd name="T24" fmla="+- 0 5404 5"/>
                              <a:gd name="T25" fmla="*/ T24 w 6177"/>
                              <a:gd name="T26" fmla="+- 0 1131 5"/>
                              <a:gd name="T27" fmla="*/ 1131 h 2124"/>
                              <a:gd name="T28" fmla="+- 0 5415 5"/>
                              <a:gd name="T29" fmla="*/ T28 w 6177"/>
                              <a:gd name="T30" fmla="+- 0 1218 5"/>
                              <a:gd name="T31" fmla="*/ 1218 h 2124"/>
                              <a:gd name="T32" fmla="+- 0 5437 5"/>
                              <a:gd name="T33" fmla="*/ T32 w 6177"/>
                              <a:gd name="T34" fmla="+- 0 1349 5"/>
                              <a:gd name="T35" fmla="*/ 1349 h 2124"/>
                              <a:gd name="T36" fmla="+- 0 5459 5"/>
                              <a:gd name="T37" fmla="*/ T36 w 6177"/>
                              <a:gd name="T38" fmla="+- 0 1454 5"/>
                              <a:gd name="T39" fmla="*/ 1454 h 2124"/>
                              <a:gd name="T40" fmla="+- 0 5481 5"/>
                              <a:gd name="T41" fmla="*/ T40 w 6177"/>
                              <a:gd name="T42" fmla="+- 0 1567 5"/>
                              <a:gd name="T43" fmla="*/ 1567 h 2124"/>
                              <a:gd name="T44" fmla="+- 0 5504 5"/>
                              <a:gd name="T45" fmla="*/ T44 w 6177"/>
                              <a:gd name="T46" fmla="+- 0 1689 5"/>
                              <a:gd name="T47" fmla="*/ 1689 h 2124"/>
                              <a:gd name="T48" fmla="+- 0 5537 5"/>
                              <a:gd name="T49" fmla="*/ T48 w 6177"/>
                              <a:gd name="T50" fmla="+- 0 1802 5"/>
                              <a:gd name="T51" fmla="*/ 1802 h 2124"/>
                              <a:gd name="T52" fmla="+- 0 5615 5"/>
                              <a:gd name="T53" fmla="*/ T52 w 6177"/>
                              <a:gd name="T54" fmla="+- 0 1933 5"/>
                              <a:gd name="T55" fmla="*/ 1933 h 2124"/>
                              <a:gd name="T56" fmla="+- 0 5759 5"/>
                              <a:gd name="T57" fmla="*/ T56 w 6177"/>
                              <a:gd name="T58" fmla="+- 0 2038 5"/>
                              <a:gd name="T59" fmla="*/ 2038 h 2124"/>
                              <a:gd name="T60" fmla="+- 0 5882 5"/>
                              <a:gd name="T61" fmla="*/ T60 w 6177"/>
                              <a:gd name="T62" fmla="+- 0 2081 5"/>
                              <a:gd name="T63" fmla="*/ 2081 h 2124"/>
                              <a:gd name="T64" fmla="+- 0 6026 5"/>
                              <a:gd name="T65" fmla="*/ T64 w 6177"/>
                              <a:gd name="T66" fmla="+- 0 2099 5"/>
                              <a:gd name="T67" fmla="*/ 2099 h 2124"/>
                              <a:gd name="T68" fmla="+- 0 6115 5"/>
                              <a:gd name="T69" fmla="*/ T68 w 6177"/>
                              <a:gd name="T70" fmla="+- 0 2038 5"/>
                              <a:gd name="T71" fmla="*/ 2038 h 2124"/>
                              <a:gd name="T72" fmla="+- 0 6171 5"/>
                              <a:gd name="T73" fmla="*/ T72 w 6177"/>
                              <a:gd name="T74" fmla="+- 0 1863 5"/>
                              <a:gd name="T75" fmla="*/ 1863 h 2124"/>
                              <a:gd name="T76" fmla="+- 0 6171 5"/>
                              <a:gd name="T77" fmla="*/ T76 w 6177"/>
                              <a:gd name="T78" fmla="+- 0 1654 5"/>
                              <a:gd name="T79" fmla="*/ 1654 h 2124"/>
                              <a:gd name="T80" fmla="+- 0 6148 5"/>
                              <a:gd name="T81" fmla="*/ T80 w 6177"/>
                              <a:gd name="T82" fmla="+- 0 1550 5"/>
                              <a:gd name="T83" fmla="*/ 1550 h 2124"/>
                              <a:gd name="T84" fmla="+- 0 6115 5"/>
                              <a:gd name="T85" fmla="*/ T84 w 6177"/>
                              <a:gd name="T86" fmla="+- 0 1436 5"/>
                              <a:gd name="T87" fmla="*/ 1436 h 2124"/>
                              <a:gd name="T88" fmla="+- 0 6048 5"/>
                              <a:gd name="T89" fmla="*/ T88 w 6177"/>
                              <a:gd name="T90" fmla="+- 0 1262 5"/>
                              <a:gd name="T91" fmla="*/ 1262 h 2124"/>
                              <a:gd name="T92" fmla="+- 0 6015 5"/>
                              <a:gd name="T93" fmla="*/ T92 w 6177"/>
                              <a:gd name="T94" fmla="+- 0 1140 5"/>
                              <a:gd name="T95" fmla="*/ 1140 h 2124"/>
                              <a:gd name="T96" fmla="+- 0 5982 5"/>
                              <a:gd name="T97" fmla="*/ T96 w 6177"/>
                              <a:gd name="T98" fmla="+- 0 1018 5"/>
                              <a:gd name="T99" fmla="*/ 1018 h 2124"/>
                              <a:gd name="T100" fmla="+- 0 5948 5"/>
                              <a:gd name="T101" fmla="*/ T100 w 6177"/>
                              <a:gd name="T102" fmla="+- 0 905 5"/>
                              <a:gd name="T103" fmla="*/ 905 h 2124"/>
                              <a:gd name="T104" fmla="+- 0 5893 5"/>
                              <a:gd name="T105" fmla="*/ T104 w 6177"/>
                              <a:gd name="T106" fmla="+- 0 713 5"/>
                              <a:gd name="T107" fmla="*/ 713 h 2124"/>
                              <a:gd name="T108" fmla="+- 0 5870 5"/>
                              <a:gd name="T109" fmla="*/ T108 w 6177"/>
                              <a:gd name="T110" fmla="+- 0 608 5"/>
                              <a:gd name="T111" fmla="*/ 608 h 2124"/>
                              <a:gd name="T112" fmla="+- 0 5826 5"/>
                              <a:gd name="T113" fmla="*/ T112 w 6177"/>
                              <a:gd name="T114" fmla="+- 0 521 5"/>
                              <a:gd name="T115" fmla="*/ 521 h 2124"/>
                              <a:gd name="T116" fmla="+- 0 5781 5"/>
                              <a:gd name="T117" fmla="*/ T116 w 6177"/>
                              <a:gd name="T118" fmla="+- 0 408 5"/>
                              <a:gd name="T119" fmla="*/ 408 h 2124"/>
                              <a:gd name="T120" fmla="+- 0 5737 5"/>
                              <a:gd name="T121" fmla="*/ T120 w 6177"/>
                              <a:gd name="T122" fmla="+- 0 312 5"/>
                              <a:gd name="T123" fmla="*/ 312 h 2124"/>
                              <a:gd name="T124" fmla="+- 0 5626 5"/>
                              <a:gd name="T125" fmla="*/ T124 w 6177"/>
                              <a:gd name="T126" fmla="+- 0 216 5"/>
                              <a:gd name="T127" fmla="*/ 216 h 2124"/>
                              <a:gd name="T128" fmla="+- 0 5392 5"/>
                              <a:gd name="T129" fmla="*/ T128 w 6177"/>
                              <a:gd name="T130" fmla="+- 0 199 5"/>
                              <a:gd name="T131" fmla="*/ 199 h 2124"/>
                              <a:gd name="T132" fmla="+- 0 438 5"/>
                              <a:gd name="T133" fmla="*/ T132 w 6177"/>
                              <a:gd name="T134" fmla="+- 0 477 5"/>
                              <a:gd name="T135" fmla="*/ 477 h 2124"/>
                              <a:gd name="T136" fmla="+- 0 533 5"/>
                              <a:gd name="T137" fmla="*/ T136 w 6177"/>
                              <a:gd name="T138" fmla="+- 0 288 5"/>
                              <a:gd name="T139" fmla="*/ 288 h 2124"/>
                              <a:gd name="T140" fmla="+- 0 628 5"/>
                              <a:gd name="T141" fmla="*/ T140 w 6177"/>
                              <a:gd name="T142" fmla="+- 0 167 5"/>
                              <a:gd name="T143" fmla="*/ 167 h 2124"/>
                              <a:gd name="T144" fmla="+- 0 853 5"/>
                              <a:gd name="T145" fmla="*/ T144 w 6177"/>
                              <a:gd name="T146" fmla="+- 0 32 5"/>
                              <a:gd name="T147" fmla="*/ 32 h 2124"/>
                              <a:gd name="T148" fmla="+- 0 1007 5"/>
                              <a:gd name="T149" fmla="*/ T148 w 6177"/>
                              <a:gd name="T150" fmla="+- 0 18 5"/>
                              <a:gd name="T151" fmla="*/ 18 h 2124"/>
                              <a:gd name="T152" fmla="+- 0 1137 5"/>
                              <a:gd name="T153" fmla="*/ T152 w 6177"/>
                              <a:gd name="T154" fmla="+- 0 72 5"/>
                              <a:gd name="T155" fmla="*/ 72 h 2124"/>
                              <a:gd name="T156" fmla="+- 0 1244 5"/>
                              <a:gd name="T157" fmla="*/ T156 w 6177"/>
                              <a:gd name="T158" fmla="+- 0 234 5"/>
                              <a:gd name="T159" fmla="*/ 234 h 2124"/>
                              <a:gd name="T160" fmla="+- 0 1209 5"/>
                              <a:gd name="T161" fmla="*/ T160 w 6177"/>
                              <a:gd name="T162" fmla="+- 0 463 5"/>
                              <a:gd name="T163" fmla="*/ 463 h 2124"/>
                              <a:gd name="T164" fmla="+- 0 1066 5"/>
                              <a:gd name="T165" fmla="*/ T164 w 6177"/>
                              <a:gd name="T166" fmla="+- 0 692 5"/>
                              <a:gd name="T167" fmla="*/ 692 h 2124"/>
                              <a:gd name="T168" fmla="+- 0 782 5"/>
                              <a:gd name="T169" fmla="*/ T168 w 6177"/>
                              <a:gd name="T170" fmla="+- 0 975 5"/>
                              <a:gd name="T171" fmla="*/ 975 h 2124"/>
                              <a:gd name="T172" fmla="+- 0 545 5"/>
                              <a:gd name="T173" fmla="*/ T172 w 6177"/>
                              <a:gd name="T174" fmla="+- 0 975 5"/>
                              <a:gd name="T175" fmla="*/ 975 h 2124"/>
                              <a:gd name="T176" fmla="+- 0 427 5"/>
                              <a:gd name="T177" fmla="*/ T176 w 6177"/>
                              <a:gd name="T178" fmla="+- 0 625 5"/>
                              <a:gd name="T179" fmla="*/ 625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177" h="2124">
                                <a:moveTo>
                                  <a:pt x="0" y="29"/>
                                </a:moveTo>
                                <a:lnTo>
                                  <a:pt x="0" y="2123"/>
                                </a:lnTo>
                                <a:moveTo>
                                  <a:pt x="5321" y="246"/>
                                </a:moveTo>
                                <a:lnTo>
                                  <a:pt x="5321" y="272"/>
                                </a:lnTo>
                                <a:lnTo>
                                  <a:pt x="5310" y="298"/>
                                </a:lnTo>
                                <a:lnTo>
                                  <a:pt x="5310" y="324"/>
                                </a:lnTo>
                                <a:lnTo>
                                  <a:pt x="5298" y="350"/>
                                </a:lnTo>
                                <a:lnTo>
                                  <a:pt x="5298" y="595"/>
                                </a:lnTo>
                                <a:lnTo>
                                  <a:pt x="5310" y="629"/>
                                </a:lnTo>
                                <a:lnTo>
                                  <a:pt x="5310" y="656"/>
                                </a:lnTo>
                                <a:lnTo>
                                  <a:pt x="5321" y="682"/>
                                </a:lnTo>
                                <a:lnTo>
                                  <a:pt x="5332" y="717"/>
                                </a:lnTo>
                                <a:lnTo>
                                  <a:pt x="5332" y="769"/>
                                </a:lnTo>
                                <a:lnTo>
                                  <a:pt x="5343" y="804"/>
                                </a:lnTo>
                                <a:lnTo>
                                  <a:pt x="5343" y="891"/>
                                </a:lnTo>
                                <a:lnTo>
                                  <a:pt x="5354" y="926"/>
                                </a:lnTo>
                                <a:lnTo>
                                  <a:pt x="5376" y="978"/>
                                </a:lnTo>
                                <a:lnTo>
                                  <a:pt x="5376" y="1039"/>
                                </a:lnTo>
                                <a:lnTo>
                                  <a:pt x="5387" y="1065"/>
                                </a:lnTo>
                                <a:lnTo>
                                  <a:pt x="5387" y="1092"/>
                                </a:lnTo>
                                <a:lnTo>
                                  <a:pt x="5399" y="1126"/>
                                </a:lnTo>
                                <a:lnTo>
                                  <a:pt x="5399" y="1152"/>
                                </a:lnTo>
                                <a:lnTo>
                                  <a:pt x="5410" y="1179"/>
                                </a:lnTo>
                                <a:lnTo>
                                  <a:pt x="5410" y="1213"/>
                                </a:lnTo>
                                <a:lnTo>
                                  <a:pt x="5421" y="1257"/>
                                </a:lnTo>
                                <a:lnTo>
                                  <a:pt x="5432" y="1283"/>
                                </a:lnTo>
                                <a:lnTo>
                                  <a:pt x="5432" y="1344"/>
                                </a:lnTo>
                                <a:lnTo>
                                  <a:pt x="5443" y="1370"/>
                                </a:lnTo>
                                <a:lnTo>
                                  <a:pt x="5443" y="1423"/>
                                </a:lnTo>
                                <a:lnTo>
                                  <a:pt x="5454" y="1449"/>
                                </a:lnTo>
                                <a:lnTo>
                                  <a:pt x="5454" y="1501"/>
                                </a:lnTo>
                                <a:lnTo>
                                  <a:pt x="5465" y="1527"/>
                                </a:lnTo>
                                <a:lnTo>
                                  <a:pt x="5476" y="1562"/>
                                </a:lnTo>
                                <a:lnTo>
                                  <a:pt x="5476" y="1623"/>
                                </a:lnTo>
                                <a:lnTo>
                                  <a:pt x="5488" y="1649"/>
                                </a:lnTo>
                                <a:lnTo>
                                  <a:pt x="5499" y="1684"/>
                                </a:lnTo>
                                <a:lnTo>
                                  <a:pt x="5499" y="1710"/>
                                </a:lnTo>
                                <a:lnTo>
                                  <a:pt x="5521" y="1763"/>
                                </a:lnTo>
                                <a:lnTo>
                                  <a:pt x="5532" y="1797"/>
                                </a:lnTo>
                                <a:lnTo>
                                  <a:pt x="5554" y="1832"/>
                                </a:lnTo>
                                <a:lnTo>
                                  <a:pt x="5565" y="1876"/>
                                </a:lnTo>
                                <a:lnTo>
                                  <a:pt x="5610" y="1928"/>
                                </a:lnTo>
                                <a:lnTo>
                                  <a:pt x="5688" y="1989"/>
                                </a:lnTo>
                                <a:lnTo>
                                  <a:pt x="5721" y="2024"/>
                                </a:lnTo>
                                <a:lnTo>
                                  <a:pt x="5754" y="2033"/>
                                </a:lnTo>
                                <a:lnTo>
                                  <a:pt x="5788" y="2050"/>
                                </a:lnTo>
                                <a:lnTo>
                                  <a:pt x="5821" y="2059"/>
                                </a:lnTo>
                                <a:lnTo>
                                  <a:pt x="5877" y="2076"/>
                                </a:lnTo>
                                <a:lnTo>
                                  <a:pt x="5932" y="2085"/>
                                </a:lnTo>
                                <a:lnTo>
                                  <a:pt x="5966" y="2094"/>
                                </a:lnTo>
                                <a:lnTo>
                                  <a:pt x="6021" y="2094"/>
                                </a:lnTo>
                                <a:lnTo>
                                  <a:pt x="6054" y="2085"/>
                                </a:lnTo>
                                <a:lnTo>
                                  <a:pt x="6077" y="2059"/>
                                </a:lnTo>
                                <a:lnTo>
                                  <a:pt x="6110" y="2033"/>
                                </a:lnTo>
                                <a:lnTo>
                                  <a:pt x="6132" y="2007"/>
                                </a:lnTo>
                                <a:lnTo>
                                  <a:pt x="6166" y="1928"/>
                                </a:lnTo>
                                <a:lnTo>
                                  <a:pt x="6166" y="1858"/>
                                </a:lnTo>
                                <a:lnTo>
                                  <a:pt x="6177" y="1824"/>
                                </a:lnTo>
                                <a:lnTo>
                                  <a:pt x="6177" y="1675"/>
                                </a:lnTo>
                                <a:lnTo>
                                  <a:pt x="6166" y="1649"/>
                                </a:lnTo>
                                <a:lnTo>
                                  <a:pt x="6166" y="1623"/>
                                </a:lnTo>
                                <a:lnTo>
                                  <a:pt x="6143" y="1571"/>
                                </a:lnTo>
                                <a:lnTo>
                                  <a:pt x="6143" y="1545"/>
                                </a:lnTo>
                                <a:lnTo>
                                  <a:pt x="6121" y="1492"/>
                                </a:lnTo>
                                <a:lnTo>
                                  <a:pt x="6121" y="1466"/>
                                </a:lnTo>
                                <a:lnTo>
                                  <a:pt x="6110" y="1431"/>
                                </a:lnTo>
                                <a:lnTo>
                                  <a:pt x="6088" y="1388"/>
                                </a:lnTo>
                                <a:lnTo>
                                  <a:pt x="6088" y="1362"/>
                                </a:lnTo>
                                <a:lnTo>
                                  <a:pt x="6043" y="1257"/>
                                </a:lnTo>
                                <a:lnTo>
                                  <a:pt x="6021" y="1187"/>
                                </a:lnTo>
                                <a:lnTo>
                                  <a:pt x="6010" y="1161"/>
                                </a:lnTo>
                                <a:lnTo>
                                  <a:pt x="6010" y="1135"/>
                                </a:lnTo>
                                <a:lnTo>
                                  <a:pt x="5988" y="1065"/>
                                </a:lnTo>
                                <a:lnTo>
                                  <a:pt x="5977" y="1039"/>
                                </a:lnTo>
                                <a:lnTo>
                                  <a:pt x="5977" y="1013"/>
                                </a:lnTo>
                                <a:lnTo>
                                  <a:pt x="5954" y="961"/>
                                </a:lnTo>
                                <a:lnTo>
                                  <a:pt x="5954" y="926"/>
                                </a:lnTo>
                                <a:lnTo>
                                  <a:pt x="5943" y="900"/>
                                </a:lnTo>
                                <a:lnTo>
                                  <a:pt x="5910" y="769"/>
                                </a:lnTo>
                                <a:lnTo>
                                  <a:pt x="5899" y="734"/>
                                </a:lnTo>
                                <a:lnTo>
                                  <a:pt x="5888" y="708"/>
                                </a:lnTo>
                                <a:lnTo>
                                  <a:pt x="5888" y="682"/>
                                </a:lnTo>
                                <a:lnTo>
                                  <a:pt x="5877" y="647"/>
                                </a:lnTo>
                                <a:lnTo>
                                  <a:pt x="5865" y="603"/>
                                </a:lnTo>
                                <a:lnTo>
                                  <a:pt x="5854" y="577"/>
                                </a:lnTo>
                                <a:lnTo>
                                  <a:pt x="5832" y="542"/>
                                </a:lnTo>
                                <a:lnTo>
                                  <a:pt x="5821" y="516"/>
                                </a:lnTo>
                                <a:lnTo>
                                  <a:pt x="5799" y="481"/>
                                </a:lnTo>
                                <a:lnTo>
                                  <a:pt x="5788" y="455"/>
                                </a:lnTo>
                                <a:lnTo>
                                  <a:pt x="5776" y="403"/>
                                </a:lnTo>
                                <a:lnTo>
                                  <a:pt x="5754" y="368"/>
                                </a:lnTo>
                                <a:lnTo>
                                  <a:pt x="5743" y="342"/>
                                </a:lnTo>
                                <a:lnTo>
                                  <a:pt x="5732" y="307"/>
                                </a:lnTo>
                                <a:lnTo>
                                  <a:pt x="5710" y="281"/>
                                </a:lnTo>
                                <a:lnTo>
                                  <a:pt x="5688" y="246"/>
                                </a:lnTo>
                                <a:lnTo>
                                  <a:pt x="5621" y="211"/>
                                </a:lnTo>
                                <a:lnTo>
                                  <a:pt x="5521" y="185"/>
                                </a:lnTo>
                                <a:lnTo>
                                  <a:pt x="5421" y="185"/>
                                </a:lnTo>
                                <a:lnTo>
                                  <a:pt x="5387" y="194"/>
                                </a:lnTo>
                                <a:lnTo>
                                  <a:pt x="5321" y="246"/>
                                </a:lnTo>
                                <a:moveTo>
                                  <a:pt x="410" y="539"/>
                                </a:moveTo>
                                <a:lnTo>
                                  <a:pt x="433" y="472"/>
                                </a:lnTo>
                                <a:lnTo>
                                  <a:pt x="457" y="431"/>
                                </a:lnTo>
                                <a:lnTo>
                                  <a:pt x="504" y="323"/>
                                </a:lnTo>
                                <a:lnTo>
                                  <a:pt x="528" y="283"/>
                                </a:lnTo>
                                <a:lnTo>
                                  <a:pt x="564" y="242"/>
                                </a:lnTo>
                                <a:lnTo>
                                  <a:pt x="587" y="202"/>
                                </a:lnTo>
                                <a:lnTo>
                                  <a:pt x="623" y="162"/>
                                </a:lnTo>
                                <a:lnTo>
                                  <a:pt x="765" y="54"/>
                                </a:lnTo>
                                <a:lnTo>
                                  <a:pt x="813" y="27"/>
                                </a:lnTo>
                                <a:lnTo>
                                  <a:pt x="848" y="27"/>
                                </a:lnTo>
                                <a:lnTo>
                                  <a:pt x="919" y="0"/>
                                </a:lnTo>
                                <a:lnTo>
                                  <a:pt x="955" y="0"/>
                                </a:lnTo>
                                <a:lnTo>
                                  <a:pt x="1002" y="13"/>
                                </a:lnTo>
                                <a:lnTo>
                                  <a:pt x="1038" y="27"/>
                                </a:lnTo>
                                <a:lnTo>
                                  <a:pt x="1085" y="40"/>
                                </a:lnTo>
                                <a:lnTo>
                                  <a:pt x="1132" y="67"/>
                                </a:lnTo>
                                <a:lnTo>
                                  <a:pt x="1204" y="121"/>
                                </a:lnTo>
                                <a:lnTo>
                                  <a:pt x="1227" y="175"/>
                                </a:lnTo>
                                <a:lnTo>
                                  <a:pt x="1239" y="229"/>
                                </a:lnTo>
                                <a:lnTo>
                                  <a:pt x="1239" y="364"/>
                                </a:lnTo>
                                <a:lnTo>
                                  <a:pt x="1227" y="418"/>
                                </a:lnTo>
                                <a:lnTo>
                                  <a:pt x="1204" y="458"/>
                                </a:lnTo>
                                <a:lnTo>
                                  <a:pt x="1192" y="499"/>
                                </a:lnTo>
                                <a:lnTo>
                                  <a:pt x="1097" y="660"/>
                                </a:lnTo>
                                <a:lnTo>
                                  <a:pt x="1061" y="687"/>
                                </a:lnTo>
                                <a:lnTo>
                                  <a:pt x="848" y="930"/>
                                </a:lnTo>
                                <a:lnTo>
                                  <a:pt x="813" y="957"/>
                                </a:lnTo>
                                <a:lnTo>
                                  <a:pt x="777" y="970"/>
                                </a:lnTo>
                                <a:lnTo>
                                  <a:pt x="730" y="984"/>
                                </a:lnTo>
                                <a:lnTo>
                                  <a:pt x="587" y="984"/>
                                </a:lnTo>
                                <a:lnTo>
                                  <a:pt x="540" y="970"/>
                                </a:lnTo>
                                <a:lnTo>
                                  <a:pt x="469" y="916"/>
                                </a:lnTo>
                                <a:lnTo>
                                  <a:pt x="422" y="755"/>
                                </a:lnTo>
                                <a:lnTo>
                                  <a:pt x="422" y="620"/>
                                </a:lnTo>
                                <a:lnTo>
                                  <a:pt x="410" y="539"/>
                                </a:lnTo>
                              </a:path>
                            </a:pathLst>
                          </a:custGeom>
                          <a:noFill/>
                          <a:ln w="61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848175" name="AutoShape 163"/>
                        <wps:cNvSpPr>
                          <a:spLocks/>
                        </wps:cNvSpPr>
                        <wps:spPr bwMode="auto">
                          <a:xfrm>
                            <a:off x="3616" y="235"/>
                            <a:ext cx="929" cy="743"/>
                          </a:xfrm>
                          <a:custGeom>
                            <a:avLst/>
                            <a:gdLst>
                              <a:gd name="T0" fmla="+- 0 3616 3616"/>
                              <a:gd name="T1" fmla="*/ T0 w 929"/>
                              <a:gd name="T2" fmla="+- 0 978 236"/>
                              <a:gd name="T3" fmla="*/ 978 h 743"/>
                              <a:gd name="T4" fmla="+- 0 3929 3616"/>
                              <a:gd name="T5" fmla="*/ T4 w 929"/>
                              <a:gd name="T6" fmla="+- 0 333 236"/>
                              <a:gd name="T7" fmla="*/ 333 h 743"/>
                              <a:gd name="T8" fmla="+- 0 3929 3616"/>
                              <a:gd name="T9" fmla="*/ T8 w 929"/>
                              <a:gd name="T10" fmla="+- 0 324 236"/>
                              <a:gd name="T11" fmla="*/ 324 h 743"/>
                              <a:gd name="T12" fmla="+- 0 4242 3616"/>
                              <a:gd name="T13" fmla="*/ T12 w 929"/>
                              <a:gd name="T14" fmla="+- 0 880 236"/>
                              <a:gd name="T15" fmla="*/ 880 h 743"/>
                              <a:gd name="T16" fmla="+- 0 4242 3616"/>
                              <a:gd name="T17" fmla="*/ T16 w 929"/>
                              <a:gd name="T18" fmla="+- 0 890 236"/>
                              <a:gd name="T19" fmla="*/ 890 h 743"/>
                              <a:gd name="T20" fmla="+- 0 4545 3616"/>
                              <a:gd name="T21" fmla="*/ T20 w 929"/>
                              <a:gd name="T22" fmla="+- 0 236 236"/>
                              <a:gd name="T23" fmla="*/ 236 h 743"/>
                            </a:gdLst>
                            <a:ahLst/>
                            <a:cxnLst>
                              <a:cxn ang="0">
                                <a:pos x="T1" y="T3"/>
                              </a:cxn>
                              <a:cxn ang="0">
                                <a:pos x="T5" y="T7"/>
                              </a:cxn>
                              <a:cxn ang="0">
                                <a:pos x="T9" y="T11"/>
                              </a:cxn>
                              <a:cxn ang="0">
                                <a:pos x="T13" y="T15"/>
                              </a:cxn>
                              <a:cxn ang="0">
                                <a:pos x="T17" y="T19"/>
                              </a:cxn>
                              <a:cxn ang="0">
                                <a:pos x="T21" y="T23"/>
                              </a:cxn>
                            </a:cxnLst>
                            <a:rect l="0" t="0" r="r" b="b"/>
                            <a:pathLst>
                              <a:path w="929" h="743">
                                <a:moveTo>
                                  <a:pt x="0" y="742"/>
                                </a:moveTo>
                                <a:lnTo>
                                  <a:pt x="313" y="97"/>
                                </a:lnTo>
                                <a:moveTo>
                                  <a:pt x="313" y="88"/>
                                </a:moveTo>
                                <a:lnTo>
                                  <a:pt x="626" y="644"/>
                                </a:lnTo>
                                <a:moveTo>
                                  <a:pt x="626" y="654"/>
                                </a:moveTo>
                                <a:lnTo>
                                  <a:pt x="929" y="0"/>
                                </a:lnTo>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94902" name="Freeform 164"/>
                        <wps:cNvSpPr>
                          <a:spLocks/>
                        </wps:cNvSpPr>
                        <wps:spPr bwMode="auto">
                          <a:xfrm>
                            <a:off x="3582" y="944"/>
                            <a:ext cx="49" cy="49"/>
                          </a:xfrm>
                          <a:custGeom>
                            <a:avLst/>
                            <a:gdLst>
                              <a:gd name="T0" fmla="+- 0 3621 3582"/>
                              <a:gd name="T1" fmla="*/ T0 w 49"/>
                              <a:gd name="T2" fmla="+- 0 944 944"/>
                              <a:gd name="T3" fmla="*/ 944 h 49"/>
                              <a:gd name="T4" fmla="+- 0 3592 3582"/>
                              <a:gd name="T5" fmla="*/ T4 w 49"/>
                              <a:gd name="T6" fmla="+- 0 944 944"/>
                              <a:gd name="T7" fmla="*/ 944 h 49"/>
                              <a:gd name="T8" fmla="+- 0 3582 3582"/>
                              <a:gd name="T9" fmla="*/ T8 w 49"/>
                              <a:gd name="T10" fmla="+- 0 954 944"/>
                              <a:gd name="T11" fmla="*/ 954 h 49"/>
                              <a:gd name="T12" fmla="+- 0 3582 3582"/>
                              <a:gd name="T13" fmla="*/ T12 w 49"/>
                              <a:gd name="T14" fmla="+- 0 964 944"/>
                              <a:gd name="T15" fmla="*/ 964 h 49"/>
                              <a:gd name="T16" fmla="+- 0 3582 3582"/>
                              <a:gd name="T17" fmla="*/ T16 w 49"/>
                              <a:gd name="T18" fmla="+- 0 983 944"/>
                              <a:gd name="T19" fmla="*/ 983 h 49"/>
                              <a:gd name="T20" fmla="+- 0 3592 3582"/>
                              <a:gd name="T21" fmla="*/ T20 w 49"/>
                              <a:gd name="T22" fmla="+- 0 993 944"/>
                              <a:gd name="T23" fmla="*/ 993 h 49"/>
                              <a:gd name="T24" fmla="+- 0 3602 3582"/>
                              <a:gd name="T25" fmla="*/ T24 w 49"/>
                              <a:gd name="T26" fmla="+- 0 993 944"/>
                              <a:gd name="T27" fmla="*/ 993 h 49"/>
                              <a:gd name="T28" fmla="+- 0 3614 3582"/>
                              <a:gd name="T29" fmla="*/ T28 w 49"/>
                              <a:gd name="T30" fmla="+- 0 991 944"/>
                              <a:gd name="T31" fmla="*/ 991 h 49"/>
                              <a:gd name="T32" fmla="+- 0 3624 3582"/>
                              <a:gd name="T33" fmla="*/ T32 w 49"/>
                              <a:gd name="T34" fmla="+- 0 986 944"/>
                              <a:gd name="T35" fmla="*/ 986 h 49"/>
                              <a:gd name="T36" fmla="+- 0 3629 3582"/>
                              <a:gd name="T37" fmla="*/ T36 w 49"/>
                              <a:gd name="T38" fmla="+- 0 977 944"/>
                              <a:gd name="T39" fmla="*/ 977 h 49"/>
                              <a:gd name="T40" fmla="+- 0 3631 3582"/>
                              <a:gd name="T41" fmla="*/ T40 w 49"/>
                              <a:gd name="T42" fmla="+- 0 964 944"/>
                              <a:gd name="T43" fmla="*/ 964 h 49"/>
                              <a:gd name="T44" fmla="+- 0 3631 3582"/>
                              <a:gd name="T45" fmla="*/ T44 w 49"/>
                              <a:gd name="T46" fmla="+- 0 954 944"/>
                              <a:gd name="T47" fmla="*/ 954 h 49"/>
                              <a:gd name="T48" fmla="+- 0 3621 3582"/>
                              <a:gd name="T49" fmla="*/ T48 w 49"/>
                              <a:gd name="T50" fmla="+- 0 944 944"/>
                              <a:gd name="T51" fmla="*/ 9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39" y="0"/>
                                </a:moveTo>
                                <a:lnTo>
                                  <a:pt x="10" y="0"/>
                                </a:lnTo>
                                <a:lnTo>
                                  <a:pt x="0" y="10"/>
                                </a:lnTo>
                                <a:lnTo>
                                  <a:pt x="0" y="20"/>
                                </a:lnTo>
                                <a:lnTo>
                                  <a:pt x="0" y="39"/>
                                </a:lnTo>
                                <a:lnTo>
                                  <a:pt x="10" y="49"/>
                                </a:lnTo>
                                <a:lnTo>
                                  <a:pt x="20" y="49"/>
                                </a:lnTo>
                                <a:lnTo>
                                  <a:pt x="32" y="47"/>
                                </a:lnTo>
                                <a:lnTo>
                                  <a:pt x="42" y="42"/>
                                </a:lnTo>
                                <a:lnTo>
                                  <a:pt x="47" y="33"/>
                                </a:lnTo>
                                <a:lnTo>
                                  <a:pt x="49" y="20"/>
                                </a:lnTo>
                                <a:lnTo>
                                  <a:pt x="49"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642041" name="Freeform 165"/>
                        <wps:cNvSpPr>
                          <a:spLocks/>
                        </wps:cNvSpPr>
                        <wps:spPr bwMode="auto">
                          <a:xfrm>
                            <a:off x="3582" y="944"/>
                            <a:ext cx="49" cy="49"/>
                          </a:xfrm>
                          <a:custGeom>
                            <a:avLst/>
                            <a:gdLst>
                              <a:gd name="T0" fmla="+- 0 3582 3582"/>
                              <a:gd name="T1" fmla="*/ T0 w 49"/>
                              <a:gd name="T2" fmla="+- 0 964 944"/>
                              <a:gd name="T3" fmla="*/ 964 h 49"/>
                              <a:gd name="T4" fmla="+- 0 3582 3582"/>
                              <a:gd name="T5" fmla="*/ T4 w 49"/>
                              <a:gd name="T6" fmla="+- 0 983 944"/>
                              <a:gd name="T7" fmla="*/ 983 h 49"/>
                              <a:gd name="T8" fmla="+- 0 3592 3582"/>
                              <a:gd name="T9" fmla="*/ T8 w 49"/>
                              <a:gd name="T10" fmla="+- 0 993 944"/>
                              <a:gd name="T11" fmla="*/ 993 h 49"/>
                              <a:gd name="T12" fmla="+- 0 3602 3582"/>
                              <a:gd name="T13" fmla="*/ T12 w 49"/>
                              <a:gd name="T14" fmla="+- 0 993 944"/>
                              <a:gd name="T15" fmla="*/ 993 h 49"/>
                              <a:gd name="T16" fmla="+- 0 3614 3582"/>
                              <a:gd name="T17" fmla="*/ T16 w 49"/>
                              <a:gd name="T18" fmla="+- 0 991 944"/>
                              <a:gd name="T19" fmla="*/ 991 h 49"/>
                              <a:gd name="T20" fmla="+- 0 3624 3582"/>
                              <a:gd name="T21" fmla="*/ T20 w 49"/>
                              <a:gd name="T22" fmla="+- 0 986 944"/>
                              <a:gd name="T23" fmla="*/ 986 h 49"/>
                              <a:gd name="T24" fmla="+- 0 3629 3582"/>
                              <a:gd name="T25" fmla="*/ T24 w 49"/>
                              <a:gd name="T26" fmla="+- 0 977 944"/>
                              <a:gd name="T27" fmla="*/ 977 h 49"/>
                              <a:gd name="T28" fmla="+- 0 3631 3582"/>
                              <a:gd name="T29" fmla="*/ T28 w 49"/>
                              <a:gd name="T30" fmla="+- 0 964 944"/>
                              <a:gd name="T31" fmla="*/ 964 h 49"/>
                              <a:gd name="T32" fmla="+- 0 3631 3582"/>
                              <a:gd name="T33" fmla="*/ T32 w 49"/>
                              <a:gd name="T34" fmla="+- 0 954 944"/>
                              <a:gd name="T35" fmla="*/ 954 h 49"/>
                              <a:gd name="T36" fmla="+- 0 3621 3582"/>
                              <a:gd name="T37" fmla="*/ T36 w 49"/>
                              <a:gd name="T38" fmla="+- 0 944 944"/>
                              <a:gd name="T39" fmla="*/ 944 h 49"/>
                              <a:gd name="T40" fmla="+- 0 3602 3582"/>
                              <a:gd name="T41" fmla="*/ T40 w 49"/>
                              <a:gd name="T42" fmla="+- 0 944 944"/>
                              <a:gd name="T43" fmla="*/ 944 h 49"/>
                              <a:gd name="T44" fmla="+- 0 3592 3582"/>
                              <a:gd name="T45" fmla="*/ T44 w 49"/>
                              <a:gd name="T46" fmla="+- 0 944 944"/>
                              <a:gd name="T47" fmla="*/ 944 h 49"/>
                              <a:gd name="T48" fmla="+- 0 3582 3582"/>
                              <a:gd name="T49" fmla="*/ T48 w 49"/>
                              <a:gd name="T50" fmla="+- 0 954 944"/>
                              <a:gd name="T51" fmla="*/ 954 h 49"/>
                              <a:gd name="T52" fmla="+- 0 3582 3582"/>
                              <a:gd name="T53" fmla="*/ T52 w 49"/>
                              <a:gd name="T54" fmla="+- 0 964 944"/>
                              <a:gd name="T55" fmla="*/ 96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9">
                                <a:moveTo>
                                  <a:pt x="0" y="20"/>
                                </a:moveTo>
                                <a:lnTo>
                                  <a:pt x="0" y="39"/>
                                </a:lnTo>
                                <a:lnTo>
                                  <a:pt x="10" y="49"/>
                                </a:lnTo>
                                <a:lnTo>
                                  <a:pt x="20" y="49"/>
                                </a:lnTo>
                                <a:lnTo>
                                  <a:pt x="32" y="47"/>
                                </a:lnTo>
                                <a:lnTo>
                                  <a:pt x="42" y="42"/>
                                </a:lnTo>
                                <a:lnTo>
                                  <a:pt x="47" y="33"/>
                                </a:lnTo>
                                <a:lnTo>
                                  <a:pt x="49" y="20"/>
                                </a:lnTo>
                                <a:lnTo>
                                  <a:pt x="49" y="10"/>
                                </a:lnTo>
                                <a:lnTo>
                                  <a:pt x="39" y="0"/>
                                </a:lnTo>
                                <a:lnTo>
                                  <a:pt x="20" y="0"/>
                                </a:lnTo>
                                <a:lnTo>
                                  <a:pt x="10"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527712" name="Freeform 166"/>
                        <wps:cNvSpPr>
                          <a:spLocks/>
                        </wps:cNvSpPr>
                        <wps:spPr bwMode="auto">
                          <a:xfrm>
                            <a:off x="3894" y="289"/>
                            <a:ext cx="49" cy="50"/>
                          </a:xfrm>
                          <a:custGeom>
                            <a:avLst/>
                            <a:gdLst>
                              <a:gd name="T0" fmla="+- 0 3934 3895"/>
                              <a:gd name="T1" fmla="*/ T0 w 49"/>
                              <a:gd name="T2" fmla="+- 0 289 289"/>
                              <a:gd name="T3" fmla="*/ 289 h 50"/>
                              <a:gd name="T4" fmla="+- 0 3905 3895"/>
                              <a:gd name="T5" fmla="*/ T4 w 49"/>
                              <a:gd name="T6" fmla="+- 0 289 289"/>
                              <a:gd name="T7" fmla="*/ 289 h 50"/>
                              <a:gd name="T8" fmla="+- 0 3895 3895"/>
                              <a:gd name="T9" fmla="*/ T8 w 49"/>
                              <a:gd name="T10" fmla="+- 0 299 289"/>
                              <a:gd name="T11" fmla="*/ 299 h 50"/>
                              <a:gd name="T12" fmla="+- 0 3895 3895"/>
                              <a:gd name="T13" fmla="*/ T12 w 49"/>
                              <a:gd name="T14" fmla="+- 0 309 289"/>
                              <a:gd name="T15" fmla="*/ 309 h 50"/>
                              <a:gd name="T16" fmla="+- 0 3895 3895"/>
                              <a:gd name="T17" fmla="*/ T16 w 49"/>
                              <a:gd name="T18" fmla="+- 0 329 289"/>
                              <a:gd name="T19" fmla="*/ 329 h 50"/>
                              <a:gd name="T20" fmla="+- 0 3905 3895"/>
                              <a:gd name="T21" fmla="*/ T20 w 49"/>
                              <a:gd name="T22" fmla="+- 0 338 289"/>
                              <a:gd name="T23" fmla="*/ 338 h 50"/>
                              <a:gd name="T24" fmla="+- 0 3914 3895"/>
                              <a:gd name="T25" fmla="*/ T24 w 49"/>
                              <a:gd name="T26" fmla="+- 0 338 289"/>
                              <a:gd name="T27" fmla="*/ 338 h 50"/>
                              <a:gd name="T28" fmla="+- 0 3927 3895"/>
                              <a:gd name="T29" fmla="*/ T28 w 49"/>
                              <a:gd name="T30" fmla="+- 0 337 289"/>
                              <a:gd name="T31" fmla="*/ 337 h 50"/>
                              <a:gd name="T32" fmla="+- 0 3936 3895"/>
                              <a:gd name="T33" fmla="*/ T32 w 49"/>
                              <a:gd name="T34" fmla="+- 0 331 289"/>
                              <a:gd name="T35" fmla="*/ 331 h 50"/>
                              <a:gd name="T36" fmla="+- 0 3942 3895"/>
                              <a:gd name="T37" fmla="*/ T36 w 49"/>
                              <a:gd name="T38" fmla="+- 0 322 289"/>
                              <a:gd name="T39" fmla="*/ 322 h 50"/>
                              <a:gd name="T40" fmla="+- 0 3944 3895"/>
                              <a:gd name="T41" fmla="*/ T40 w 49"/>
                              <a:gd name="T42" fmla="+- 0 309 289"/>
                              <a:gd name="T43" fmla="*/ 309 h 50"/>
                              <a:gd name="T44" fmla="+- 0 3944 3895"/>
                              <a:gd name="T45" fmla="*/ T44 w 49"/>
                              <a:gd name="T46" fmla="+- 0 299 289"/>
                              <a:gd name="T47" fmla="*/ 299 h 50"/>
                              <a:gd name="T48" fmla="+- 0 3934 3895"/>
                              <a:gd name="T49" fmla="*/ T48 w 49"/>
                              <a:gd name="T50" fmla="+- 0 289 289"/>
                              <a:gd name="T51"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10" y="0"/>
                                </a:lnTo>
                                <a:lnTo>
                                  <a:pt x="0" y="10"/>
                                </a:lnTo>
                                <a:lnTo>
                                  <a:pt x="0" y="20"/>
                                </a:lnTo>
                                <a:lnTo>
                                  <a:pt x="0" y="40"/>
                                </a:lnTo>
                                <a:lnTo>
                                  <a:pt x="10" y="49"/>
                                </a:lnTo>
                                <a:lnTo>
                                  <a:pt x="19" y="49"/>
                                </a:lnTo>
                                <a:lnTo>
                                  <a:pt x="32" y="48"/>
                                </a:lnTo>
                                <a:lnTo>
                                  <a:pt x="41" y="42"/>
                                </a:lnTo>
                                <a:lnTo>
                                  <a:pt x="47" y="33"/>
                                </a:lnTo>
                                <a:lnTo>
                                  <a:pt x="49" y="20"/>
                                </a:lnTo>
                                <a:lnTo>
                                  <a:pt x="49"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08801" name="Freeform 167"/>
                        <wps:cNvSpPr>
                          <a:spLocks/>
                        </wps:cNvSpPr>
                        <wps:spPr bwMode="auto">
                          <a:xfrm>
                            <a:off x="3894" y="289"/>
                            <a:ext cx="49" cy="50"/>
                          </a:xfrm>
                          <a:custGeom>
                            <a:avLst/>
                            <a:gdLst>
                              <a:gd name="T0" fmla="+- 0 3895 3895"/>
                              <a:gd name="T1" fmla="*/ T0 w 49"/>
                              <a:gd name="T2" fmla="+- 0 309 289"/>
                              <a:gd name="T3" fmla="*/ 309 h 50"/>
                              <a:gd name="T4" fmla="+- 0 3895 3895"/>
                              <a:gd name="T5" fmla="*/ T4 w 49"/>
                              <a:gd name="T6" fmla="+- 0 329 289"/>
                              <a:gd name="T7" fmla="*/ 329 h 50"/>
                              <a:gd name="T8" fmla="+- 0 3905 3895"/>
                              <a:gd name="T9" fmla="*/ T8 w 49"/>
                              <a:gd name="T10" fmla="+- 0 338 289"/>
                              <a:gd name="T11" fmla="*/ 338 h 50"/>
                              <a:gd name="T12" fmla="+- 0 3914 3895"/>
                              <a:gd name="T13" fmla="*/ T12 w 49"/>
                              <a:gd name="T14" fmla="+- 0 338 289"/>
                              <a:gd name="T15" fmla="*/ 338 h 50"/>
                              <a:gd name="T16" fmla="+- 0 3927 3895"/>
                              <a:gd name="T17" fmla="*/ T16 w 49"/>
                              <a:gd name="T18" fmla="+- 0 337 289"/>
                              <a:gd name="T19" fmla="*/ 337 h 50"/>
                              <a:gd name="T20" fmla="+- 0 3936 3895"/>
                              <a:gd name="T21" fmla="*/ T20 w 49"/>
                              <a:gd name="T22" fmla="+- 0 331 289"/>
                              <a:gd name="T23" fmla="*/ 331 h 50"/>
                              <a:gd name="T24" fmla="+- 0 3942 3895"/>
                              <a:gd name="T25" fmla="*/ T24 w 49"/>
                              <a:gd name="T26" fmla="+- 0 322 289"/>
                              <a:gd name="T27" fmla="*/ 322 h 50"/>
                              <a:gd name="T28" fmla="+- 0 3944 3895"/>
                              <a:gd name="T29" fmla="*/ T28 w 49"/>
                              <a:gd name="T30" fmla="+- 0 309 289"/>
                              <a:gd name="T31" fmla="*/ 309 h 50"/>
                              <a:gd name="T32" fmla="+- 0 3944 3895"/>
                              <a:gd name="T33" fmla="*/ T32 w 49"/>
                              <a:gd name="T34" fmla="+- 0 299 289"/>
                              <a:gd name="T35" fmla="*/ 299 h 50"/>
                              <a:gd name="T36" fmla="+- 0 3934 3895"/>
                              <a:gd name="T37" fmla="*/ T36 w 49"/>
                              <a:gd name="T38" fmla="+- 0 289 289"/>
                              <a:gd name="T39" fmla="*/ 289 h 50"/>
                              <a:gd name="T40" fmla="+- 0 3914 3895"/>
                              <a:gd name="T41" fmla="*/ T40 w 49"/>
                              <a:gd name="T42" fmla="+- 0 289 289"/>
                              <a:gd name="T43" fmla="*/ 289 h 50"/>
                              <a:gd name="T44" fmla="+- 0 3905 3895"/>
                              <a:gd name="T45" fmla="*/ T44 w 49"/>
                              <a:gd name="T46" fmla="+- 0 289 289"/>
                              <a:gd name="T47" fmla="*/ 289 h 50"/>
                              <a:gd name="T48" fmla="+- 0 3895 3895"/>
                              <a:gd name="T49" fmla="*/ T48 w 49"/>
                              <a:gd name="T50" fmla="+- 0 299 289"/>
                              <a:gd name="T51" fmla="*/ 299 h 50"/>
                              <a:gd name="T52" fmla="+- 0 3895 3895"/>
                              <a:gd name="T53" fmla="*/ T52 w 49"/>
                              <a:gd name="T54" fmla="+- 0 309 289"/>
                              <a:gd name="T55" fmla="*/ 3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20"/>
                                </a:moveTo>
                                <a:lnTo>
                                  <a:pt x="0" y="40"/>
                                </a:lnTo>
                                <a:lnTo>
                                  <a:pt x="10" y="49"/>
                                </a:lnTo>
                                <a:lnTo>
                                  <a:pt x="19" y="49"/>
                                </a:lnTo>
                                <a:lnTo>
                                  <a:pt x="32" y="48"/>
                                </a:lnTo>
                                <a:lnTo>
                                  <a:pt x="41" y="42"/>
                                </a:lnTo>
                                <a:lnTo>
                                  <a:pt x="47" y="33"/>
                                </a:lnTo>
                                <a:lnTo>
                                  <a:pt x="49" y="20"/>
                                </a:lnTo>
                                <a:lnTo>
                                  <a:pt x="49" y="10"/>
                                </a:lnTo>
                                <a:lnTo>
                                  <a:pt x="39" y="0"/>
                                </a:lnTo>
                                <a:lnTo>
                                  <a:pt x="19" y="0"/>
                                </a:lnTo>
                                <a:lnTo>
                                  <a:pt x="10"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279599" name="Freeform 168"/>
                        <wps:cNvSpPr>
                          <a:spLocks/>
                        </wps:cNvSpPr>
                        <wps:spPr bwMode="auto">
                          <a:xfrm>
                            <a:off x="4207" y="856"/>
                            <a:ext cx="50" cy="50"/>
                          </a:xfrm>
                          <a:custGeom>
                            <a:avLst/>
                            <a:gdLst>
                              <a:gd name="T0" fmla="+- 0 4247 4207"/>
                              <a:gd name="T1" fmla="*/ T0 w 50"/>
                              <a:gd name="T2" fmla="+- 0 856 856"/>
                              <a:gd name="T3" fmla="*/ 856 h 50"/>
                              <a:gd name="T4" fmla="+- 0 4217 4207"/>
                              <a:gd name="T5" fmla="*/ T4 w 50"/>
                              <a:gd name="T6" fmla="+- 0 856 856"/>
                              <a:gd name="T7" fmla="*/ 856 h 50"/>
                              <a:gd name="T8" fmla="+- 0 4207 4207"/>
                              <a:gd name="T9" fmla="*/ T8 w 50"/>
                              <a:gd name="T10" fmla="+- 0 866 856"/>
                              <a:gd name="T11" fmla="*/ 866 h 50"/>
                              <a:gd name="T12" fmla="+- 0 4207 4207"/>
                              <a:gd name="T13" fmla="*/ T12 w 50"/>
                              <a:gd name="T14" fmla="+- 0 876 856"/>
                              <a:gd name="T15" fmla="*/ 876 h 50"/>
                              <a:gd name="T16" fmla="+- 0 4207 4207"/>
                              <a:gd name="T17" fmla="*/ T16 w 50"/>
                              <a:gd name="T18" fmla="+- 0 895 856"/>
                              <a:gd name="T19" fmla="*/ 895 h 50"/>
                              <a:gd name="T20" fmla="+- 0 4217 4207"/>
                              <a:gd name="T21" fmla="*/ T20 w 50"/>
                              <a:gd name="T22" fmla="+- 0 905 856"/>
                              <a:gd name="T23" fmla="*/ 905 h 50"/>
                              <a:gd name="T24" fmla="+- 0 4227 4207"/>
                              <a:gd name="T25" fmla="*/ T24 w 50"/>
                              <a:gd name="T26" fmla="+- 0 905 856"/>
                              <a:gd name="T27" fmla="*/ 905 h 50"/>
                              <a:gd name="T28" fmla="+- 0 4240 4207"/>
                              <a:gd name="T29" fmla="*/ T28 w 50"/>
                              <a:gd name="T30" fmla="+- 0 903 856"/>
                              <a:gd name="T31" fmla="*/ 903 h 50"/>
                              <a:gd name="T32" fmla="+- 0 4249 4207"/>
                              <a:gd name="T33" fmla="*/ T32 w 50"/>
                              <a:gd name="T34" fmla="+- 0 898 856"/>
                              <a:gd name="T35" fmla="*/ 898 h 50"/>
                              <a:gd name="T36" fmla="+- 0 4255 4207"/>
                              <a:gd name="T37" fmla="*/ T36 w 50"/>
                              <a:gd name="T38" fmla="+- 0 889 856"/>
                              <a:gd name="T39" fmla="*/ 889 h 50"/>
                              <a:gd name="T40" fmla="+- 0 4256 4207"/>
                              <a:gd name="T41" fmla="*/ T40 w 50"/>
                              <a:gd name="T42" fmla="+- 0 876 856"/>
                              <a:gd name="T43" fmla="*/ 876 h 50"/>
                              <a:gd name="T44" fmla="+- 0 4256 4207"/>
                              <a:gd name="T45" fmla="*/ T44 w 50"/>
                              <a:gd name="T46" fmla="+- 0 866 856"/>
                              <a:gd name="T47" fmla="*/ 866 h 50"/>
                              <a:gd name="T48" fmla="+- 0 4247 4207"/>
                              <a:gd name="T49" fmla="*/ T48 w 50"/>
                              <a:gd name="T50" fmla="+- 0 856 856"/>
                              <a:gd name="T51" fmla="*/ 85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40" y="0"/>
                                </a:moveTo>
                                <a:lnTo>
                                  <a:pt x="10" y="0"/>
                                </a:lnTo>
                                <a:lnTo>
                                  <a:pt x="0" y="10"/>
                                </a:lnTo>
                                <a:lnTo>
                                  <a:pt x="0" y="20"/>
                                </a:lnTo>
                                <a:lnTo>
                                  <a:pt x="0" y="39"/>
                                </a:lnTo>
                                <a:lnTo>
                                  <a:pt x="10" y="49"/>
                                </a:lnTo>
                                <a:lnTo>
                                  <a:pt x="20" y="49"/>
                                </a:lnTo>
                                <a:lnTo>
                                  <a:pt x="33" y="47"/>
                                </a:lnTo>
                                <a:lnTo>
                                  <a:pt x="42" y="42"/>
                                </a:lnTo>
                                <a:lnTo>
                                  <a:pt x="48" y="33"/>
                                </a:lnTo>
                                <a:lnTo>
                                  <a:pt x="49" y="20"/>
                                </a:lnTo>
                                <a:lnTo>
                                  <a:pt x="49" y="10"/>
                                </a:lnTo>
                                <a:lnTo>
                                  <a:pt x="4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765341" name="Freeform 169"/>
                        <wps:cNvSpPr>
                          <a:spLocks/>
                        </wps:cNvSpPr>
                        <wps:spPr bwMode="auto">
                          <a:xfrm>
                            <a:off x="4207" y="856"/>
                            <a:ext cx="50" cy="50"/>
                          </a:xfrm>
                          <a:custGeom>
                            <a:avLst/>
                            <a:gdLst>
                              <a:gd name="T0" fmla="+- 0 4207 4207"/>
                              <a:gd name="T1" fmla="*/ T0 w 50"/>
                              <a:gd name="T2" fmla="+- 0 876 856"/>
                              <a:gd name="T3" fmla="*/ 876 h 50"/>
                              <a:gd name="T4" fmla="+- 0 4207 4207"/>
                              <a:gd name="T5" fmla="*/ T4 w 50"/>
                              <a:gd name="T6" fmla="+- 0 895 856"/>
                              <a:gd name="T7" fmla="*/ 895 h 50"/>
                              <a:gd name="T8" fmla="+- 0 4217 4207"/>
                              <a:gd name="T9" fmla="*/ T8 w 50"/>
                              <a:gd name="T10" fmla="+- 0 905 856"/>
                              <a:gd name="T11" fmla="*/ 905 h 50"/>
                              <a:gd name="T12" fmla="+- 0 4227 4207"/>
                              <a:gd name="T13" fmla="*/ T12 w 50"/>
                              <a:gd name="T14" fmla="+- 0 905 856"/>
                              <a:gd name="T15" fmla="*/ 905 h 50"/>
                              <a:gd name="T16" fmla="+- 0 4240 4207"/>
                              <a:gd name="T17" fmla="*/ T16 w 50"/>
                              <a:gd name="T18" fmla="+- 0 903 856"/>
                              <a:gd name="T19" fmla="*/ 903 h 50"/>
                              <a:gd name="T20" fmla="+- 0 4249 4207"/>
                              <a:gd name="T21" fmla="*/ T20 w 50"/>
                              <a:gd name="T22" fmla="+- 0 898 856"/>
                              <a:gd name="T23" fmla="*/ 898 h 50"/>
                              <a:gd name="T24" fmla="+- 0 4255 4207"/>
                              <a:gd name="T25" fmla="*/ T24 w 50"/>
                              <a:gd name="T26" fmla="+- 0 889 856"/>
                              <a:gd name="T27" fmla="*/ 889 h 50"/>
                              <a:gd name="T28" fmla="+- 0 4256 4207"/>
                              <a:gd name="T29" fmla="*/ T28 w 50"/>
                              <a:gd name="T30" fmla="+- 0 876 856"/>
                              <a:gd name="T31" fmla="*/ 876 h 50"/>
                              <a:gd name="T32" fmla="+- 0 4256 4207"/>
                              <a:gd name="T33" fmla="*/ T32 w 50"/>
                              <a:gd name="T34" fmla="+- 0 866 856"/>
                              <a:gd name="T35" fmla="*/ 866 h 50"/>
                              <a:gd name="T36" fmla="+- 0 4247 4207"/>
                              <a:gd name="T37" fmla="*/ T36 w 50"/>
                              <a:gd name="T38" fmla="+- 0 856 856"/>
                              <a:gd name="T39" fmla="*/ 856 h 50"/>
                              <a:gd name="T40" fmla="+- 0 4227 4207"/>
                              <a:gd name="T41" fmla="*/ T40 w 50"/>
                              <a:gd name="T42" fmla="+- 0 856 856"/>
                              <a:gd name="T43" fmla="*/ 856 h 50"/>
                              <a:gd name="T44" fmla="+- 0 4217 4207"/>
                              <a:gd name="T45" fmla="*/ T44 w 50"/>
                              <a:gd name="T46" fmla="+- 0 856 856"/>
                              <a:gd name="T47" fmla="*/ 856 h 50"/>
                              <a:gd name="T48" fmla="+- 0 4207 4207"/>
                              <a:gd name="T49" fmla="*/ T48 w 50"/>
                              <a:gd name="T50" fmla="+- 0 866 856"/>
                              <a:gd name="T51" fmla="*/ 866 h 50"/>
                              <a:gd name="T52" fmla="+- 0 4207 4207"/>
                              <a:gd name="T53" fmla="*/ T52 w 50"/>
                              <a:gd name="T54" fmla="+- 0 876 856"/>
                              <a:gd name="T55" fmla="*/ 87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0">
                                <a:moveTo>
                                  <a:pt x="0" y="20"/>
                                </a:moveTo>
                                <a:lnTo>
                                  <a:pt x="0" y="39"/>
                                </a:lnTo>
                                <a:lnTo>
                                  <a:pt x="10" y="49"/>
                                </a:lnTo>
                                <a:lnTo>
                                  <a:pt x="20" y="49"/>
                                </a:lnTo>
                                <a:lnTo>
                                  <a:pt x="33" y="47"/>
                                </a:lnTo>
                                <a:lnTo>
                                  <a:pt x="42" y="42"/>
                                </a:lnTo>
                                <a:lnTo>
                                  <a:pt x="48" y="33"/>
                                </a:lnTo>
                                <a:lnTo>
                                  <a:pt x="49" y="20"/>
                                </a:lnTo>
                                <a:lnTo>
                                  <a:pt x="49" y="10"/>
                                </a:lnTo>
                                <a:lnTo>
                                  <a:pt x="40" y="0"/>
                                </a:lnTo>
                                <a:lnTo>
                                  <a:pt x="20" y="0"/>
                                </a:lnTo>
                                <a:lnTo>
                                  <a:pt x="10"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87555" name="Freeform 170"/>
                        <wps:cNvSpPr>
                          <a:spLocks/>
                        </wps:cNvSpPr>
                        <wps:spPr bwMode="auto">
                          <a:xfrm>
                            <a:off x="4510" y="191"/>
                            <a:ext cx="49" cy="49"/>
                          </a:xfrm>
                          <a:custGeom>
                            <a:avLst/>
                            <a:gdLst>
                              <a:gd name="T0" fmla="+- 0 4550 4510"/>
                              <a:gd name="T1" fmla="*/ T0 w 49"/>
                              <a:gd name="T2" fmla="+- 0 192 192"/>
                              <a:gd name="T3" fmla="*/ 192 h 49"/>
                              <a:gd name="T4" fmla="+- 0 4520 4510"/>
                              <a:gd name="T5" fmla="*/ T4 w 49"/>
                              <a:gd name="T6" fmla="+- 0 192 192"/>
                              <a:gd name="T7" fmla="*/ 192 h 49"/>
                              <a:gd name="T8" fmla="+- 0 4510 4510"/>
                              <a:gd name="T9" fmla="*/ T8 w 49"/>
                              <a:gd name="T10" fmla="+- 0 201 192"/>
                              <a:gd name="T11" fmla="*/ 201 h 49"/>
                              <a:gd name="T12" fmla="+- 0 4510 4510"/>
                              <a:gd name="T13" fmla="*/ T12 w 49"/>
                              <a:gd name="T14" fmla="+- 0 211 192"/>
                              <a:gd name="T15" fmla="*/ 211 h 49"/>
                              <a:gd name="T16" fmla="+- 0 4510 4510"/>
                              <a:gd name="T17" fmla="*/ T16 w 49"/>
                              <a:gd name="T18" fmla="+- 0 231 192"/>
                              <a:gd name="T19" fmla="*/ 231 h 49"/>
                              <a:gd name="T20" fmla="+- 0 4520 4510"/>
                              <a:gd name="T21" fmla="*/ T20 w 49"/>
                              <a:gd name="T22" fmla="+- 0 241 192"/>
                              <a:gd name="T23" fmla="*/ 241 h 49"/>
                              <a:gd name="T24" fmla="+- 0 4530 4510"/>
                              <a:gd name="T25" fmla="*/ T24 w 49"/>
                              <a:gd name="T26" fmla="+- 0 241 192"/>
                              <a:gd name="T27" fmla="*/ 241 h 49"/>
                              <a:gd name="T28" fmla="+- 0 4543 4510"/>
                              <a:gd name="T29" fmla="*/ T28 w 49"/>
                              <a:gd name="T30" fmla="+- 0 239 192"/>
                              <a:gd name="T31" fmla="*/ 239 h 49"/>
                              <a:gd name="T32" fmla="+- 0 4552 4510"/>
                              <a:gd name="T33" fmla="*/ T32 w 49"/>
                              <a:gd name="T34" fmla="+- 0 233 192"/>
                              <a:gd name="T35" fmla="*/ 233 h 49"/>
                              <a:gd name="T36" fmla="+- 0 4557 4510"/>
                              <a:gd name="T37" fmla="*/ T36 w 49"/>
                              <a:gd name="T38" fmla="+- 0 224 192"/>
                              <a:gd name="T39" fmla="*/ 224 h 49"/>
                              <a:gd name="T40" fmla="+- 0 4559 4510"/>
                              <a:gd name="T41" fmla="*/ T40 w 49"/>
                              <a:gd name="T42" fmla="+- 0 211 192"/>
                              <a:gd name="T43" fmla="*/ 211 h 49"/>
                              <a:gd name="T44" fmla="+- 0 4559 4510"/>
                              <a:gd name="T45" fmla="*/ T44 w 49"/>
                              <a:gd name="T46" fmla="+- 0 201 192"/>
                              <a:gd name="T47" fmla="*/ 201 h 49"/>
                              <a:gd name="T48" fmla="+- 0 4550 4510"/>
                              <a:gd name="T49" fmla="*/ T48 w 49"/>
                              <a:gd name="T50" fmla="+- 0 192 192"/>
                              <a:gd name="T51" fmla="*/ 19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0" y="0"/>
                                </a:moveTo>
                                <a:lnTo>
                                  <a:pt x="10" y="0"/>
                                </a:lnTo>
                                <a:lnTo>
                                  <a:pt x="0" y="9"/>
                                </a:lnTo>
                                <a:lnTo>
                                  <a:pt x="0" y="19"/>
                                </a:lnTo>
                                <a:lnTo>
                                  <a:pt x="0" y="39"/>
                                </a:lnTo>
                                <a:lnTo>
                                  <a:pt x="10" y="49"/>
                                </a:lnTo>
                                <a:lnTo>
                                  <a:pt x="20" y="49"/>
                                </a:lnTo>
                                <a:lnTo>
                                  <a:pt x="33" y="47"/>
                                </a:lnTo>
                                <a:lnTo>
                                  <a:pt x="42" y="41"/>
                                </a:lnTo>
                                <a:lnTo>
                                  <a:pt x="47" y="32"/>
                                </a:lnTo>
                                <a:lnTo>
                                  <a:pt x="49" y="19"/>
                                </a:lnTo>
                                <a:lnTo>
                                  <a:pt x="49" y="9"/>
                                </a:lnTo>
                                <a:lnTo>
                                  <a:pt x="4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41686" name="Freeform 171"/>
                        <wps:cNvSpPr>
                          <a:spLocks/>
                        </wps:cNvSpPr>
                        <wps:spPr bwMode="auto">
                          <a:xfrm>
                            <a:off x="4510" y="191"/>
                            <a:ext cx="49" cy="49"/>
                          </a:xfrm>
                          <a:custGeom>
                            <a:avLst/>
                            <a:gdLst>
                              <a:gd name="T0" fmla="+- 0 4510 4510"/>
                              <a:gd name="T1" fmla="*/ T0 w 49"/>
                              <a:gd name="T2" fmla="+- 0 211 192"/>
                              <a:gd name="T3" fmla="*/ 211 h 49"/>
                              <a:gd name="T4" fmla="+- 0 4510 4510"/>
                              <a:gd name="T5" fmla="*/ T4 w 49"/>
                              <a:gd name="T6" fmla="+- 0 231 192"/>
                              <a:gd name="T7" fmla="*/ 231 h 49"/>
                              <a:gd name="T8" fmla="+- 0 4520 4510"/>
                              <a:gd name="T9" fmla="*/ T8 w 49"/>
                              <a:gd name="T10" fmla="+- 0 241 192"/>
                              <a:gd name="T11" fmla="*/ 241 h 49"/>
                              <a:gd name="T12" fmla="+- 0 4530 4510"/>
                              <a:gd name="T13" fmla="*/ T12 w 49"/>
                              <a:gd name="T14" fmla="+- 0 241 192"/>
                              <a:gd name="T15" fmla="*/ 241 h 49"/>
                              <a:gd name="T16" fmla="+- 0 4543 4510"/>
                              <a:gd name="T17" fmla="*/ T16 w 49"/>
                              <a:gd name="T18" fmla="+- 0 239 192"/>
                              <a:gd name="T19" fmla="*/ 239 h 49"/>
                              <a:gd name="T20" fmla="+- 0 4552 4510"/>
                              <a:gd name="T21" fmla="*/ T20 w 49"/>
                              <a:gd name="T22" fmla="+- 0 233 192"/>
                              <a:gd name="T23" fmla="*/ 233 h 49"/>
                              <a:gd name="T24" fmla="+- 0 4557 4510"/>
                              <a:gd name="T25" fmla="*/ T24 w 49"/>
                              <a:gd name="T26" fmla="+- 0 224 192"/>
                              <a:gd name="T27" fmla="*/ 224 h 49"/>
                              <a:gd name="T28" fmla="+- 0 4559 4510"/>
                              <a:gd name="T29" fmla="*/ T28 w 49"/>
                              <a:gd name="T30" fmla="+- 0 211 192"/>
                              <a:gd name="T31" fmla="*/ 211 h 49"/>
                              <a:gd name="T32" fmla="+- 0 4559 4510"/>
                              <a:gd name="T33" fmla="*/ T32 w 49"/>
                              <a:gd name="T34" fmla="+- 0 201 192"/>
                              <a:gd name="T35" fmla="*/ 201 h 49"/>
                              <a:gd name="T36" fmla="+- 0 4550 4510"/>
                              <a:gd name="T37" fmla="*/ T36 w 49"/>
                              <a:gd name="T38" fmla="+- 0 192 192"/>
                              <a:gd name="T39" fmla="*/ 192 h 49"/>
                              <a:gd name="T40" fmla="+- 0 4530 4510"/>
                              <a:gd name="T41" fmla="*/ T40 w 49"/>
                              <a:gd name="T42" fmla="+- 0 192 192"/>
                              <a:gd name="T43" fmla="*/ 192 h 49"/>
                              <a:gd name="T44" fmla="+- 0 4520 4510"/>
                              <a:gd name="T45" fmla="*/ T44 w 49"/>
                              <a:gd name="T46" fmla="+- 0 192 192"/>
                              <a:gd name="T47" fmla="*/ 192 h 49"/>
                              <a:gd name="T48" fmla="+- 0 4510 4510"/>
                              <a:gd name="T49" fmla="*/ T48 w 49"/>
                              <a:gd name="T50" fmla="+- 0 201 192"/>
                              <a:gd name="T51" fmla="*/ 201 h 49"/>
                              <a:gd name="T52" fmla="+- 0 4510 4510"/>
                              <a:gd name="T53" fmla="*/ T52 w 49"/>
                              <a:gd name="T54" fmla="+- 0 211 192"/>
                              <a:gd name="T55" fmla="*/ 21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9">
                                <a:moveTo>
                                  <a:pt x="0" y="19"/>
                                </a:moveTo>
                                <a:lnTo>
                                  <a:pt x="0" y="39"/>
                                </a:lnTo>
                                <a:lnTo>
                                  <a:pt x="10" y="49"/>
                                </a:lnTo>
                                <a:lnTo>
                                  <a:pt x="20" y="49"/>
                                </a:lnTo>
                                <a:lnTo>
                                  <a:pt x="33" y="47"/>
                                </a:lnTo>
                                <a:lnTo>
                                  <a:pt x="42" y="41"/>
                                </a:lnTo>
                                <a:lnTo>
                                  <a:pt x="47" y="32"/>
                                </a:lnTo>
                                <a:lnTo>
                                  <a:pt x="49" y="19"/>
                                </a:lnTo>
                                <a:lnTo>
                                  <a:pt x="49" y="9"/>
                                </a:lnTo>
                                <a:lnTo>
                                  <a:pt x="40" y="0"/>
                                </a:lnTo>
                                <a:lnTo>
                                  <a:pt x="20" y="0"/>
                                </a:lnTo>
                                <a:lnTo>
                                  <a:pt x="10" y="0"/>
                                </a:lnTo>
                                <a:lnTo>
                                  <a:pt x="0" y="9"/>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817448" name="Freeform 172"/>
                        <wps:cNvSpPr>
                          <a:spLocks/>
                        </wps:cNvSpPr>
                        <wps:spPr bwMode="auto">
                          <a:xfrm>
                            <a:off x="3693" y="53"/>
                            <a:ext cx="1074" cy="965"/>
                          </a:xfrm>
                          <a:custGeom>
                            <a:avLst/>
                            <a:gdLst>
                              <a:gd name="T0" fmla="+- 0 4161 3693"/>
                              <a:gd name="T1" fmla="*/ T0 w 1074"/>
                              <a:gd name="T2" fmla="+- 0 76 54"/>
                              <a:gd name="T3" fmla="*/ 76 h 965"/>
                              <a:gd name="T4" fmla="+- 0 4079 3693"/>
                              <a:gd name="T5" fmla="*/ T4 w 1074"/>
                              <a:gd name="T6" fmla="+- 0 99 54"/>
                              <a:gd name="T7" fmla="*/ 99 h 965"/>
                              <a:gd name="T8" fmla="+- 0 4037 3693"/>
                              <a:gd name="T9" fmla="*/ T8 w 1074"/>
                              <a:gd name="T10" fmla="+- 0 106 54"/>
                              <a:gd name="T11" fmla="*/ 106 h 965"/>
                              <a:gd name="T12" fmla="+- 0 3914 3693"/>
                              <a:gd name="T13" fmla="*/ T12 w 1074"/>
                              <a:gd name="T14" fmla="+- 0 173 54"/>
                              <a:gd name="T15" fmla="*/ 173 h 965"/>
                              <a:gd name="T16" fmla="+- 0 3872 3693"/>
                              <a:gd name="T17" fmla="*/ T16 w 1074"/>
                              <a:gd name="T18" fmla="+- 0 188 54"/>
                              <a:gd name="T19" fmla="*/ 188 h 965"/>
                              <a:gd name="T20" fmla="+- 0 3845 3693"/>
                              <a:gd name="T21" fmla="*/ T20 w 1074"/>
                              <a:gd name="T22" fmla="+- 0 211 54"/>
                              <a:gd name="T23" fmla="*/ 211 h 965"/>
                              <a:gd name="T24" fmla="+- 0 3803 3693"/>
                              <a:gd name="T25" fmla="*/ T24 w 1074"/>
                              <a:gd name="T26" fmla="+- 0 233 54"/>
                              <a:gd name="T27" fmla="*/ 233 h 965"/>
                              <a:gd name="T28" fmla="+- 0 3721 3693"/>
                              <a:gd name="T29" fmla="*/ T28 w 1074"/>
                              <a:gd name="T30" fmla="+- 0 300 54"/>
                              <a:gd name="T31" fmla="*/ 300 h 965"/>
                              <a:gd name="T32" fmla="+- 0 3721 3693"/>
                              <a:gd name="T33" fmla="*/ T32 w 1074"/>
                              <a:gd name="T34" fmla="+- 0 323 54"/>
                              <a:gd name="T35" fmla="*/ 323 h 965"/>
                              <a:gd name="T36" fmla="+- 0 3693 3693"/>
                              <a:gd name="T37" fmla="*/ T36 w 1074"/>
                              <a:gd name="T38" fmla="+- 0 368 54"/>
                              <a:gd name="T39" fmla="*/ 368 h 965"/>
                              <a:gd name="T40" fmla="+- 0 3693 3693"/>
                              <a:gd name="T41" fmla="*/ T40 w 1074"/>
                              <a:gd name="T42" fmla="+- 0 539 54"/>
                              <a:gd name="T43" fmla="*/ 539 h 965"/>
                              <a:gd name="T44" fmla="+- 0 3707 3693"/>
                              <a:gd name="T45" fmla="*/ T44 w 1074"/>
                              <a:gd name="T46" fmla="+- 0 569 54"/>
                              <a:gd name="T47" fmla="*/ 569 h 965"/>
                              <a:gd name="T48" fmla="+- 0 3707 3693"/>
                              <a:gd name="T49" fmla="*/ T48 w 1074"/>
                              <a:gd name="T50" fmla="+- 0 592 54"/>
                              <a:gd name="T51" fmla="*/ 592 h 965"/>
                              <a:gd name="T52" fmla="+- 0 3721 3693"/>
                              <a:gd name="T53" fmla="*/ T52 w 1074"/>
                              <a:gd name="T54" fmla="+- 0 622 54"/>
                              <a:gd name="T55" fmla="*/ 622 h 965"/>
                              <a:gd name="T56" fmla="+- 0 3735 3693"/>
                              <a:gd name="T57" fmla="*/ T56 w 1074"/>
                              <a:gd name="T58" fmla="+- 0 644 54"/>
                              <a:gd name="T59" fmla="*/ 644 h 965"/>
                              <a:gd name="T60" fmla="+- 0 3790 3693"/>
                              <a:gd name="T61" fmla="*/ T60 w 1074"/>
                              <a:gd name="T62" fmla="+- 0 719 54"/>
                              <a:gd name="T63" fmla="*/ 719 h 965"/>
                              <a:gd name="T64" fmla="+- 0 3790 3693"/>
                              <a:gd name="T65" fmla="*/ T64 w 1074"/>
                              <a:gd name="T66" fmla="+- 0 741 54"/>
                              <a:gd name="T67" fmla="*/ 741 h 965"/>
                              <a:gd name="T68" fmla="+- 0 3845 3693"/>
                              <a:gd name="T69" fmla="*/ T68 w 1074"/>
                              <a:gd name="T70" fmla="+- 0 801 54"/>
                              <a:gd name="T71" fmla="*/ 801 h 965"/>
                              <a:gd name="T72" fmla="+- 0 3872 3693"/>
                              <a:gd name="T73" fmla="*/ T72 w 1074"/>
                              <a:gd name="T74" fmla="+- 0 823 54"/>
                              <a:gd name="T75" fmla="*/ 823 h 965"/>
                              <a:gd name="T76" fmla="+- 0 3900 3693"/>
                              <a:gd name="T77" fmla="*/ T76 w 1074"/>
                              <a:gd name="T78" fmla="+- 0 853 54"/>
                              <a:gd name="T79" fmla="*/ 853 h 965"/>
                              <a:gd name="T80" fmla="+- 0 3914 3693"/>
                              <a:gd name="T81" fmla="*/ T80 w 1074"/>
                              <a:gd name="T82" fmla="+- 0 876 54"/>
                              <a:gd name="T83" fmla="*/ 876 h 965"/>
                              <a:gd name="T84" fmla="+- 0 3941 3693"/>
                              <a:gd name="T85" fmla="*/ T84 w 1074"/>
                              <a:gd name="T86" fmla="+- 0 898 54"/>
                              <a:gd name="T87" fmla="*/ 898 h 965"/>
                              <a:gd name="T88" fmla="+- 0 4024 3693"/>
                              <a:gd name="T89" fmla="*/ T88 w 1074"/>
                              <a:gd name="T90" fmla="+- 0 943 54"/>
                              <a:gd name="T91" fmla="*/ 943 h 965"/>
                              <a:gd name="T92" fmla="+- 0 4051 3693"/>
                              <a:gd name="T93" fmla="*/ T92 w 1074"/>
                              <a:gd name="T94" fmla="+- 0 966 54"/>
                              <a:gd name="T95" fmla="*/ 966 h 965"/>
                              <a:gd name="T96" fmla="+- 0 4134 3693"/>
                              <a:gd name="T97" fmla="*/ T96 w 1074"/>
                              <a:gd name="T98" fmla="+- 0 995 54"/>
                              <a:gd name="T99" fmla="*/ 995 h 965"/>
                              <a:gd name="T100" fmla="+- 0 4189 3693"/>
                              <a:gd name="T101" fmla="*/ T100 w 1074"/>
                              <a:gd name="T102" fmla="+- 0 1010 54"/>
                              <a:gd name="T103" fmla="*/ 1010 h 965"/>
                              <a:gd name="T104" fmla="+- 0 4244 3693"/>
                              <a:gd name="T105" fmla="*/ T104 w 1074"/>
                              <a:gd name="T106" fmla="+- 0 1018 54"/>
                              <a:gd name="T107" fmla="*/ 1018 h 965"/>
                              <a:gd name="T108" fmla="+- 0 4299 3693"/>
                              <a:gd name="T109" fmla="*/ T108 w 1074"/>
                              <a:gd name="T110" fmla="+- 0 1018 54"/>
                              <a:gd name="T111" fmla="*/ 1018 h 965"/>
                              <a:gd name="T112" fmla="+- 0 4340 3693"/>
                              <a:gd name="T113" fmla="*/ T112 w 1074"/>
                              <a:gd name="T114" fmla="+- 0 995 54"/>
                              <a:gd name="T115" fmla="*/ 995 h 965"/>
                              <a:gd name="T116" fmla="+- 0 4382 3693"/>
                              <a:gd name="T117" fmla="*/ T116 w 1074"/>
                              <a:gd name="T118" fmla="+- 0 980 54"/>
                              <a:gd name="T119" fmla="*/ 980 h 965"/>
                              <a:gd name="T120" fmla="+- 0 4409 3693"/>
                              <a:gd name="T121" fmla="*/ T120 w 1074"/>
                              <a:gd name="T122" fmla="+- 0 958 54"/>
                              <a:gd name="T123" fmla="*/ 958 h 965"/>
                              <a:gd name="T124" fmla="+- 0 4450 3693"/>
                              <a:gd name="T125" fmla="*/ T124 w 1074"/>
                              <a:gd name="T126" fmla="+- 0 936 54"/>
                              <a:gd name="T127" fmla="*/ 936 h 965"/>
                              <a:gd name="T128" fmla="+- 0 4533 3693"/>
                              <a:gd name="T129" fmla="*/ T128 w 1074"/>
                              <a:gd name="T130" fmla="+- 0 876 54"/>
                              <a:gd name="T131" fmla="*/ 876 h 965"/>
                              <a:gd name="T132" fmla="+- 0 4547 3693"/>
                              <a:gd name="T133" fmla="*/ T132 w 1074"/>
                              <a:gd name="T134" fmla="+- 0 853 54"/>
                              <a:gd name="T135" fmla="*/ 853 h 965"/>
                              <a:gd name="T136" fmla="+- 0 4602 3693"/>
                              <a:gd name="T137" fmla="*/ T136 w 1074"/>
                              <a:gd name="T138" fmla="+- 0 794 54"/>
                              <a:gd name="T139" fmla="*/ 794 h 965"/>
                              <a:gd name="T140" fmla="+- 0 4629 3693"/>
                              <a:gd name="T141" fmla="*/ T140 w 1074"/>
                              <a:gd name="T142" fmla="+- 0 756 54"/>
                              <a:gd name="T143" fmla="*/ 756 h 965"/>
                              <a:gd name="T144" fmla="+- 0 4657 3693"/>
                              <a:gd name="T145" fmla="*/ T144 w 1074"/>
                              <a:gd name="T146" fmla="+- 0 726 54"/>
                              <a:gd name="T147" fmla="*/ 726 h 965"/>
                              <a:gd name="T148" fmla="+- 0 4671 3693"/>
                              <a:gd name="T149" fmla="*/ T148 w 1074"/>
                              <a:gd name="T150" fmla="+- 0 704 54"/>
                              <a:gd name="T151" fmla="*/ 704 h 965"/>
                              <a:gd name="T152" fmla="+- 0 4698 3693"/>
                              <a:gd name="T153" fmla="*/ T152 w 1074"/>
                              <a:gd name="T154" fmla="+- 0 674 54"/>
                              <a:gd name="T155" fmla="*/ 674 h 965"/>
                              <a:gd name="T156" fmla="+- 0 4712 3693"/>
                              <a:gd name="T157" fmla="*/ T156 w 1074"/>
                              <a:gd name="T158" fmla="+- 0 652 54"/>
                              <a:gd name="T159" fmla="*/ 652 h 965"/>
                              <a:gd name="T160" fmla="+- 0 4726 3693"/>
                              <a:gd name="T161" fmla="*/ T160 w 1074"/>
                              <a:gd name="T162" fmla="+- 0 614 54"/>
                              <a:gd name="T163" fmla="*/ 614 h 965"/>
                              <a:gd name="T164" fmla="+- 0 4739 3693"/>
                              <a:gd name="T165" fmla="*/ T164 w 1074"/>
                              <a:gd name="T166" fmla="+- 0 592 54"/>
                              <a:gd name="T167" fmla="*/ 592 h 965"/>
                              <a:gd name="T168" fmla="+- 0 4739 3693"/>
                              <a:gd name="T169" fmla="*/ T168 w 1074"/>
                              <a:gd name="T170" fmla="+- 0 569 54"/>
                              <a:gd name="T171" fmla="*/ 569 h 965"/>
                              <a:gd name="T172" fmla="+- 0 4753 3693"/>
                              <a:gd name="T173" fmla="*/ T172 w 1074"/>
                              <a:gd name="T174" fmla="+- 0 547 54"/>
                              <a:gd name="T175" fmla="*/ 547 h 965"/>
                              <a:gd name="T176" fmla="+- 0 4753 3693"/>
                              <a:gd name="T177" fmla="*/ T176 w 1074"/>
                              <a:gd name="T178" fmla="+- 0 509 54"/>
                              <a:gd name="T179" fmla="*/ 509 h 965"/>
                              <a:gd name="T180" fmla="+- 0 4767 3693"/>
                              <a:gd name="T181" fmla="*/ T180 w 1074"/>
                              <a:gd name="T182" fmla="+- 0 472 54"/>
                              <a:gd name="T183" fmla="*/ 472 h 965"/>
                              <a:gd name="T184" fmla="+- 0 4767 3693"/>
                              <a:gd name="T185" fmla="*/ T184 w 1074"/>
                              <a:gd name="T186" fmla="+- 0 397 54"/>
                              <a:gd name="T187" fmla="*/ 397 h 965"/>
                              <a:gd name="T188" fmla="+- 0 4753 3693"/>
                              <a:gd name="T189" fmla="*/ T188 w 1074"/>
                              <a:gd name="T190" fmla="+- 0 368 54"/>
                              <a:gd name="T191" fmla="*/ 368 h 965"/>
                              <a:gd name="T192" fmla="+- 0 4739 3693"/>
                              <a:gd name="T193" fmla="*/ T192 w 1074"/>
                              <a:gd name="T194" fmla="+- 0 345 54"/>
                              <a:gd name="T195" fmla="*/ 345 h 965"/>
                              <a:gd name="T196" fmla="+- 0 4712 3693"/>
                              <a:gd name="T197" fmla="*/ T196 w 1074"/>
                              <a:gd name="T198" fmla="+- 0 285 54"/>
                              <a:gd name="T199" fmla="*/ 285 h 965"/>
                              <a:gd name="T200" fmla="+- 0 4684 3693"/>
                              <a:gd name="T201" fmla="*/ T200 w 1074"/>
                              <a:gd name="T202" fmla="+- 0 263 54"/>
                              <a:gd name="T203" fmla="*/ 263 h 965"/>
                              <a:gd name="T204" fmla="+- 0 4657 3693"/>
                              <a:gd name="T205" fmla="*/ T204 w 1074"/>
                              <a:gd name="T206" fmla="+- 0 233 54"/>
                              <a:gd name="T207" fmla="*/ 233 h 965"/>
                              <a:gd name="T208" fmla="+- 0 4602 3693"/>
                              <a:gd name="T209" fmla="*/ T208 w 1074"/>
                              <a:gd name="T210" fmla="+- 0 188 54"/>
                              <a:gd name="T211" fmla="*/ 188 h 965"/>
                              <a:gd name="T212" fmla="+- 0 4574 3693"/>
                              <a:gd name="T213" fmla="*/ T212 w 1074"/>
                              <a:gd name="T214" fmla="+- 0 158 54"/>
                              <a:gd name="T215" fmla="*/ 158 h 965"/>
                              <a:gd name="T216" fmla="+- 0 4547 3693"/>
                              <a:gd name="T217" fmla="*/ T216 w 1074"/>
                              <a:gd name="T218" fmla="+- 0 136 54"/>
                              <a:gd name="T219" fmla="*/ 136 h 965"/>
                              <a:gd name="T220" fmla="+- 0 4492 3693"/>
                              <a:gd name="T221" fmla="*/ T220 w 1074"/>
                              <a:gd name="T222" fmla="+- 0 113 54"/>
                              <a:gd name="T223" fmla="*/ 113 h 965"/>
                              <a:gd name="T224" fmla="+- 0 4450 3693"/>
                              <a:gd name="T225" fmla="*/ T224 w 1074"/>
                              <a:gd name="T226" fmla="+- 0 99 54"/>
                              <a:gd name="T227" fmla="*/ 99 h 965"/>
                              <a:gd name="T228" fmla="+- 0 4409 3693"/>
                              <a:gd name="T229" fmla="*/ T228 w 1074"/>
                              <a:gd name="T230" fmla="+- 0 76 54"/>
                              <a:gd name="T231" fmla="*/ 76 h 965"/>
                              <a:gd name="T232" fmla="+- 0 4285 3693"/>
                              <a:gd name="T233" fmla="*/ T232 w 1074"/>
                              <a:gd name="T234" fmla="+- 0 54 54"/>
                              <a:gd name="T235" fmla="*/ 54 h 965"/>
                              <a:gd name="T236" fmla="+- 0 4244 3693"/>
                              <a:gd name="T237" fmla="*/ T236 w 1074"/>
                              <a:gd name="T238" fmla="+- 0 54 54"/>
                              <a:gd name="T239" fmla="*/ 54 h 965"/>
                              <a:gd name="T240" fmla="+- 0 4161 3693"/>
                              <a:gd name="T241" fmla="*/ T240 w 1074"/>
                              <a:gd name="T242" fmla="+- 0 76 54"/>
                              <a:gd name="T243" fmla="*/ 76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74" h="965">
                                <a:moveTo>
                                  <a:pt x="468" y="22"/>
                                </a:moveTo>
                                <a:lnTo>
                                  <a:pt x="386" y="45"/>
                                </a:lnTo>
                                <a:lnTo>
                                  <a:pt x="344" y="52"/>
                                </a:lnTo>
                                <a:lnTo>
                                  <a:pt x="221" y="119"/>
                                </a:lnTo>
                                <a:lnTo>
                                  <a:pt x="179" y="134"/>
                                </a:lnTo>
                                <a:lnTo>
                                  <a:pt x="152" y="157"/>
                                </a:lnTo>
                                <a:lnTo>
                                  <a:pt x="110" y="179"/>
                                </a:lnTo>
                                <a:lnTo>
                                  <a:pt x="28" y="246"/>
                                </a:lnTo>
                                <a:lnTo>
                                  <a:pt x="28" y="269"/>
                                </a:lnTo>
                                <a:lnTo>
                                  <a:pt x="0" y="314"/>
                                </a:lnTo>
                                <a:lnTo>
                                  <a:pt x="0" y="485"/>
                                </a:lnTo>
                                <a:lnTo>
                                  <a:pt x="14" y="515"/>
                                </a:lnTo>
                                <a:lnTo>
                                  <a:pt x="14" y="538"/>
                                </a:lnTo>
                                <a:lnTo>
                                  <a:pt x="28" y="568"/>
                                </a:lnTo>
                                <a:lnTo>
                                  <a:pt x="42" y="590"/>
                                </a:lnTo>
                                <a:lnTo>
                                  <a:pt x="97" y="665"/>
                                </a:lnTo>
                                <a:lnTo>
                                  <a:pt x="97" y="687"/>
                                </a:lnTo>
                                <a:lnTo>
                                  <a:pt x="152" y="747"/>
                                </a:lnTo>
                                <a:lnTo>
                                  <a:pt x="179" y="769"/>
                                </a:lnTo>
                                <a:lnTo>
                                  <a:pt x="207" y="799"/>
                                </a:lnTo>
                                <a:lnTo>
                                  <a:pt x="221" y="822"/>
                                </a:lnTo>
                                <a:lnTo>
                                  <a:pt x="248" y="844"/>
                                </a:lnTo>
                                <a:lnTo>
                                  <a:pt x="331" y="889"/>
                                </a:lnTo>
                                <a:lnTo>
                                  <a:pt x="358" y="912"/>
                                </a:lnTo>
                                <a:lnTo>
                                  <a:pt x="441" y="941"/>
                                </a:lnTo>
                                <a:lnTo>
                                  <a:pt x="496" y="956"/>
                                </a:lnTo>
                                <a:lnTo>
                                  <a:pt x="551" y="964"/>
                                </a:lnTo>
                                <a:lnTo>
                                  <a:pt x="606" y="964"/>
                                </a:lnTo>
                                <a:lnTo>
                                  <a:pt x="647" y="941"/>
                                </a:lnTo>
                                <a:lnTo>
                                  <a:pt x="689" y="926"/>
                                </a:lnTo>
                                <a:lnTo>
                                  <a:pt x="716" y="904"/>
                                </a:lnTo>
                                <a:lnTo>
                                  <a:pt x="757" y="882"/>
                                </a:lnTo>
                                <a:lnTo>
                                  <a:pt x="840" y="822"/>
                                </a:lnTo>
                                <a:lnTo>
                                  <a:pt x="854" y="799"/>
                                </a:lnTo>
                                <a:lnTo>
                                  <a:pt x="909" y="740"/>
                                </a:lnTo>
                                <a:lnTo>
                                  <a:pt x="936" y="702"/>
                                </a:lnTo>
                                <a:lnTo>
                                  <a:pt x="964" y="672"/>
                                </a:lnTo>
                                <a:lnTo>
                                  <a:pt x="978" y="650"/>
                                </a:lnTo>
                                <a:lnTo>
                                  <a:pt x="1005" y="620"/>
                                </a:lnTo>
                                <a:lnTo>
                                  <a:pt x="1019" y="598"/>
                                </a:lnTo>
                                <a:lnTo>
                                  <a:pt x="1033" y="560"/>
                                </a:lnTo>
                                <a:lnTo>
                                  <a:pt x="1046" y="538"/>
                                </a:lnTo>
                                <a:lnTo>
                                  <a:pt x="1046" y="515"/>
                                </a:lnTo>
                                <a:lnTo>
                                  <a:pt x="1060" y="493"/>
                                </a:lnTo>
                                <a:lnTo>
                                  <a:pt x="1060" y="455"/>
                                </a:lnTo>
                                <a:lnTo>
                                  <a:pt x="1074" y="418"/>
                                </a:lnTo>
                                <a:lnTo>
                                  <a:pt x="1074" y="343"/>
                                </a:lnTo>
                                <a:lnTo>
                                  <a:pt x="1060" y="314"/>
                                </a:lnTo>
                                <a:lnTo>
                                  <a:pt x="1046" y="291"/>
                                </a:lnTo>
                                <a:lnTo>
                                  <a:pt x="1019" y="231"/>
                                </a:lnTo>
                                <a:lnTo>
                                  <a:pt x="991" y="209"/>
                                </a:lnTo>
                                <a:lnTo>
                                  <a:pt x="964" y="179"/>
                                </a:lnTo>
                                <a:lnTo>
                                  <a:pt x="909" y="134"/>
                                </a:lnTo>
                                <a:lnTo>
                                  <a:pt x="881" y="104"/>
                                </a:lnTo>
                                <a:lnTo>
                                  <a:pt x="854" y="82"/>
                                </a:lnTo>
                                <a:lnTo>
                                  <a:pt x="799" y="59"/>
                                </a:lnTo>
                                <a:lnTo>
                                  <a:pt x="757" y="45"/>
                                </a:lnTo>
                                <a:lnTo>
                                  <a:pt x="716" y="22"/>
                                </a:lnTo>
                                <a:lnTo>
                                  <a:pt x="592" y="0"/>
                                </a:lnTo>
                                <a:lnTo>
                                  <a:pt x="551" y="0"/>
                                </a:lnTo>
                                <a:lnTo>
                                  <a:pt x="468" y="22"/>
                                </a:lnTo>
                              </a:path>
                            </a:pathLst>
                          </a:custGeom>
                          <a:noFill/>
                          <a:ln w="61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077861" name="AutoShape 173"/>
                        <wps:cNvSpPr>
                          <a:spLocks/>
                        </wps:cNvSpPr>
                        <wps:spPr bwMode="auto">
                          <a:xfrm>
                            <a:off x="2072" y="1261"/>
                            <a:ext cx="929" cy="753"/>
                          </a:xfrm>
                          <a:custGeom>
                            <a:avLst/>
                            <a:gdLst>
                              <a:gd name="T0" fmla="+- 0 2072 2072"/>
                              <a:gd name="T1" fmla="*/ T0 w 929"/>
                              <a:gd name="T2" fmla="+- 0 1262 1262"/>
                              <a:gd name="T3" fmla="*/ 1262 h 753"/>
                              <a:gd name="T4" fmla="+- 0 2385 2072"/>
                              <a:gd name="T5" fmla="*/ T4 w 929"/>
                              <a:gd name="T6" fmla="+- 0 1916 1262"/>
                              <a:gd name="T7" fmla="*/ 1916 h 753"/>
                              <a:gd name="T8" fmla="+- 0 2385 2072"/>
                              <a:gd name="T9" fmla="*/ T8 w 929"/>
                              <a:gd name="T10" fmla="+- 0 1926 1262"/>
                              <a:gd name="T11" fmla="*/ 1926 h 753"/>
                              <a:gd name="T12" fmla="+- 0 2688 2072"/>
                              <a:gd name="T13" fmla="*/ T12 w 929"/>
                              <a:gd name="T14" fmla="+- 0 2014 1262"/>
                              <a:gd name="T15" fmla="*/ 2014 h 753"/>
                              <a:gd name="T16" fmla="+- 0 2698 2072"/>
                              <a:gd name="T17" fmla="*/ T16 w 929"/>
                              <a:gd name="T18" fmla="+- 0 2014 1262"/>
                              <a:gd name="T19" fmla="*/ 2014 h 753"/>
                              <a:gd name="T20" fmla="+- 0 3001 2072"/>
                              <a:gd name="T21" fmla="*/ T20 w 929"/>
                              <a:gd name="T22" fmla="+- 0 1467 1262"/>
                              <a:gd name="T23" fmla="*/ 1467 h 753"/>
                            </a:gdLst>
                            <a:ahLst/>
                            <a:cxnLst>
                              <a:cxn ang="0">
                                <a:pos x="T1" y="T3"/>
                              </a:cxn>
                              <a:cxn ang="0">
                                <a:pos x="T5" y="T7"/>
                              </a:cxn>
                              <a:cxn ang="0">
                                <a:pos x="T9" y="T11"/>
                              </a:cxn>
                              <a:cxn ang="0">
                                <a:pos x="T13" y="T15"/>
                              </a:cxn>
                              <a:cxn ang="0">
                                <a:pos x="T17" y="T19"/>
                              </a:cxn>
                              <a:cxn ang="0">
                                <a:pos x="T21" y="T23"/>
                              </a:cxn>
                            </a:cxnLst>
                            <a:rect l="0" t="0" r="r" b="b"/>
                            <a:pathLst>
                              <a:path w="929" h="753">
                                <a:moveTo>
                                  <a:pt x="0" y="0"/>
                                </a:moveTo>
                                <a:lnTo>
                                  <a:pt x="313" y="654"/>
                                </a:lnTo>
                                <a:moveTo>
                                  <a:pt x="313" y="664"/>
                                </a:moveTo>
                                <a:lnTo>
                                  <a:pt x="616" y="752"/>
                                </a:lnTo>
                                <a:moveTo>
                                  <a:pt x="626" y="752"/>
                                </a:moveTo>
                                <a:lnTo>
                                  <a:pt x="929" y="205"/>
                                </a:lnTo>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2441" name="Freeform 174"/>
                        <wps:cNvSpPr>
                          <a:spLocks/>
                        </wps:cNvSpPr>
                        <wps:spPr bwMode="auto">
                          <a:xfrm>
                            <a:off x="2038" y="1227"/>
                            <a:ext cx="49" cy="50"/>
                          </a:xfrm>
                          <a:custGeom>
                            <a:avLst/>
                            <a:gdLst>
                              <a:gd name="T0" fmla="+- 0 2077 2038"/>
                              <a:gd name="T1" fmla="*/ T0 w 49"/>
                              <a:gd name="T2" fmla="+- 0 1228 1228"/>
                              <a:gd name="T3" fmla="*/ 1228 h 50"/>
                              <a:gd name="T4" fmla="+- 0 2048 2038"/>
                              <a:gd name="T5" fmla="*/ T4 w 49"/>
                              <a:gd name="T6" fmla="+- 0 1228 1228"/>
                              <a:gd name="T7" fmla="*/ 1228 h 50"/>
                              <a:gd name="T8" fmla="+- 0 2038 2038"/>
                              <a:gd name="T9" fmla="*/ T8 w 49"/>
                              <a:gd name="T10" fmla="+- 0 1237 1228"/>
                              <a:gd name="T11" fmla="*/ 1237 h 50"/>
                              <a:gd name="T12" fmla="+- 0 2038 2038"/>
                              <a:gd name="T13" fmla="*/ T12 w 49"/>
                              <a:gd name="T14" fmla="+- 0 1247 1228"/>
                              <a:gd name="T15" fmla="*/ 1247 h 50"/>
                              <a:gd name="T16" fmla="+- 0 2038 2038"/>
                              <a:gd name="T17" fmla="*/ T16 w 49"/>
                              <a:gd name="T18" fmla="+- 0 1267 1228"/>
                              <a:gd name="T19" fmla="*/ 1267 h 50"/>
                              <a:gd name="T20" fmla="+- 0 2048 2038"/>
                              <a:gd name="T21" fmla="*/ T20 w 49"/>
                              <a:gd name="T22" fmla="+- 0 1277 1228"/>
                              <a:gd name="T23" fmla="*/ 1277 h 50"/>
                              <a:gd name="T24" fmla="+- 0 2058 2038"/>
                              <a:gd name="T25" fmla="*/ T24 w 49"/>
                              <a:gd name="T26" fmla="+- 0 1277 1228"/>
                              <a:gd name="T27" fmla="*/ 1277 h 50"/>
                              <a:gd name="T28" fmla="+- 0 2071 2038"/>
                              <a:gd name="T29" fmla="*/ T28 w 49"/>
                              <a:gd name="T30" fmla="+- 0 1275 1228"/>
                              <a:gd name="T31" fmla="*/ 1275 h 50"/>
                              <a:gd name="T32" fmla="+- 0 2080 2038"/>
                              <a:gd name="T33" fmla="*/ T32 w 49"/>
                              <a:gd name="T34" fmla="+- 0 1269 1228"/>
                              <a:gd name="T35" fmla="*/ 1269 h 50"/>
                              <a:gd name="T36" fmla="+- 0 2085 2038"/>
                              <a:gd name="T37" fmla="*/ T36 w 49"/>
                              <a:gd name="T38" fmla="+- 0 1260 1228"/>
                              <a:gd name="T39" fmla="*/ 1260 h 50"/>
                              <a:gd name="T40" fmla="+- 0 2087 2038"/>
                              <a:gd name="T41" fmla="*/ T40 w 49"/>
                              <a:gd name="T42" fmla="+- 0 1247 1228"/>
                              <a:gd name="T43" fmla="*/ 1247 h 50"/>
                              <a:gd name="T44" fmla="+- 0 2087 2038"/>
                              <a:gd name="T45" fmla="*/ T44 w 49"/>
                              <a:gd name="T46" fmla="+- 0 1237 1228"/>
                              <a:gd name="T47" fmla="*/ 1237 h 50"/>
                              <a:gd name="T48" fmla="+- 0 2077 2038"/>
                              <a:gd name="T49" fmla="*/ T48 w 49"/>
                              <a:gd name="T50" fmla="+- 0 1228 1228"/>
                              <a:gd name="T51" fmla="*/ 122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10" y="0"/>
                                </a:lnTo>
                                <a:lnTo>
                                  <a:pt x="0" y="9"/>
                                </a:lnTo>
                                <a:lnTo>
                                  <a:pt x="0" y="19"/>
                                </a:lnTo>
                                <a:lnTo>
                                  <a:pt x="0" y="39"/>
                                </a:lnTo>
                                <a:lnTo>
                                  <a:pt x="10" y="49"/>
                                </a:lnTo>
                                <a:lnTo>
                                  <a:pt x="20" y="49"/>
                                </a:lnTo>
                                <a:lnTo>
                                  <a:pt x="33" y="47"/>
                                </a:lnTo>
                                <a:lnTo>
                                  <a:pt x="42" y="41"/>
                                </a:lnTo>
                                <a:lnTo>
                                  <a:pt x="47" y="32"/>
                                </a:lnTo>
                                <a:lnTo>
                                  <a:pt x="49" y="19"/>
                                </a:lnTo>
                                <a:lnTo>
                                  <a:pt x="49" y="9"/>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171580" name="Freeform 175"/>
                        <wps:cNvSpPr>
                          <a:spLocks/>
                        </wps:cNvSpPr>
                        <wps:spPr bwMode="auto">
                          <a:xfrm>
                            <a:off x="2038" y="1227"/>
                            <a:ext cx="49" cy="50"/>
                          </a:xfrm>
                          <a:custGeom>
                            <a:avLst/>
                            <a:gdLst>
                              <a:gd name="T0" fmla="+- 0 2038 2038"/>
                              <a:gd name="T1" fmla="*/ T0 w 49"/>
                              <a:gd name="T2" fmla="+- 0 1247 1228"/>
                              <a:gd name="T3" fmla="*/ 1247 h 50"/>
                              <a:gd name="T4" fmla="+- 0 2038 2038"/>
                              <a:gd name="T5" fmla="*/ T4 w 49"/>
                              <a:gd name="T6" fmla="+- 0 1267 1228"/>
                              <a:gd name="T7" fmla="*/ 1267 h 50"/>
                              <a:gd name="T8" fmla="+- 0 2048 2038"/>
                              <a:gd name="T9" fmla="*/ T8 w 49"/>
                              <a:gd name="T10" fmla="+- 0 1277 1228"/>
                              <a:gd name="T11" fmla="*/ 1277 h 50"/>
                              <a:gd name="T12" fmla="+- 0 2058 2038"/>
                              <a:gd name="T13" fmla="*/ T12 w 49"/>
                              <a:gd name="T14" fmla="+- 0 1277 1228"/>
                              <a:gd name="T15" fmla="*/ 1277 h 50"/>
                              <a:gd name="T16" fmla="+- 0 2071 2038"/>
                              <a:gd name="T17" fmla="*/ T16 w 49"/>
                              <a:gd name="T18" fmla="+- 0 1275 1228"/>
                              <a:gd name="T19" fmla="*/ 1275 h 50"/>
                              <a:gd name="T20" fmla="+- 0 2080 2038"/>
                              <a:gd name="T21" fmla="*/ T20 w 49"/>
                              <a:gd name="T22" fmla="+- 0 1269 1228"/>
                              <a:gd name="T23" fmla="*/ 1269 h 50"/>
                              <a:gd name="T24" fmla="+- 0 2085 2038"/>
                              <a:gd name="T25" fmla="*/ T24 w 49"/>
                              <a:gd name="T26" fmla="+- 0 1260 1228"/>
                              <a:gd name="T27" fmla="*/ 1260 h 50"/>
                              <a:gd name="T28" fmla="+- 0 2087 2038"/>
                              <a:gd name="T29" fmla="*/ T28 w 49"/>
                              <a:gd name="T30" fmla="+- 0 1247 1228"/>
                              <a:gd name="T31" fmla="*/ 1247 h 50"/>
                              <a:gd name="T32" fmla="+- 0 2087 2038"/>
                              <a:gd name="T33" fmla="*/ T32 w 49"/>
                              <a:gd name="T34" fmla="+- 0 1237 1228"/>
                              <a:gd name="T35" fmla="*/ 1237 h 50"/>
                              <a:gd name="T36" fmla="+- 0 2077 2038"/>
                              <a:gd name="T37" fmla="*/ T36 w 49"/>
                              <a:gd name="T38" fmla="+- 0 1228 1228"/>
                              <a:gd name="T39" fmla="*/ 1228 h 50"/>
                              <a:gd name="T40" fmla="+- 0 2058 2038"/>
                              <a:gd name="T41" fmla="*/ T40 w 49"/>
                              <a:gd name="T42" fmla="+- 0 1228 1228"/>
                              <a:gd name="T43" fmla="*/ 1228 h 50"/>
                              <a:gd name="T44" fmla="+- 0 2048 2038"/>
                              <a:gd name="T45" fmla="*/ T44 w 49"/>
                              <a:gd name="T46" fmla="+- 0 1228 1228"/>
                              <a:gd name="T47" fmla="*/ 1228 h 50"/>
                              <a:gd name="T48" fmla="+- 0 2038 2038"/>
                              <a:gd name="T49" fmla="*/ T48 w 49"/>
                              <a:gd name="T50" fmla="+- 0 1237 1228"/>
                              <a:gd name="T51" fmla="*/ 1237 h 50"/>
                              <a:gd name="T52" fmla="+- 0 2038 2038"/>
                              <a:gd name="T53" fmla="*/ T52 w 49"/>
                              <a:gd name="T54" fmla="+- 0 1247 1228"/>
                              <a:gd name="T55" fmla="*/ 12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19"/>
                                </a:moveTo>
                                <a:lnTo>
                                  <a:pt x="0" y="39"/>
                                </a:lnTo>
                                <a:lnTo>
                                  <a:pt x="10" y="49"/>
                                </a:lnTo>
                                <a:lnTo>
                                  <a:pt x="20" y="49"/>
                                </a:lnTo>
                                <a:lnTo>
                                  <a:pt x="33" y="47"/>
                                </a:lnTo>
                                <a:lnTo>
                                  <a:pt x="42" y="41"/>
                                </a:lnTo>
                                <a:lnTo>
                                  <a:pt x="47" y="32"/>
                                </a:lnTo>
                                <a:lnTo>
                                  <a:pt x="49" y="19"/>
                                </a:lnTo>
                                <a:lnTo>
                                  <a:pt x="49" y="9"/>
                                </a:lnTo>
                                <a:lnTo>
                                  <a:pt x="39" y="0"/>
                                </a:lnTo>
                                <a:lnTo>
                                  <a:pt x="20" y="0"/>
                                </a:lnTo>
                                <a:lnTo>
                                  <a:pt x="10" y="0"/>
                                </a:lnTo>
                                <a:lnTo>
                                  <a:pt x="0" y="9"/>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485384" name="Freeform 176"/>
                        <wps:cNvSpPr>
                          <a:spLocks/>
                        </wps:cNvSpPr>
                        <wps:spPr bwMode="auto">
                          <a:xfrm>
                            <a:off x="2350" y="1892"/>
                            <a:ext cx="49" cy="50"/>
                          </a:xfrm>
                          <a:custGeom>
                            <a:avLst/>
                            <a:gdLst>
                              <a:gd name="T0" fmla="+- 0 2390 2351"/>
                              <a:gd name="T1" fmla="*/ T0 w 49"/>
                              <a:gd name="T2" fmla="+- 0 1892 1892"/>
                              <a:gd name="T3" fmla="*/ 1892 h 50"/>
                              <a:gd name="T4" fmla="+- 0 2360 2351"/>
                              <a:gd name="T5" fmla="*/ T4 w 49"/>
                              <a:gd name="T6" fmla="+- 0 1892 1892"/>
                              <a:gd name="T7" fmla="*/ 1892 h 50"/>
                              <a:gd name="T8" fmla="+- 0 2351 2351"/>
                              <a:gd name="T9" fmla="*/ T8 w 49"/>
                              <a:gd name="T10" fmla="+- 0 1902 1892"/>
                              <a:gd name="T11" fmla="*/ 1902 h 50"/>
                              <a:gd name="T12" fmla="+- 0 2351 2351"/>
                              <a:gd name="T13" fmla="*/ T12 w 49"/>
                              <a:gd name="T14" fmla="+- 0 1912 1892"/>
                              <a:gd name="T15" fmla="*/ 1912 h 50"/>
                              <a:gd name="T16" fmla="+- 0 2351 2351"/>
                              <a:gd name="T17" fmla="*/ T16 w 49"/>
                              <a:gd name="T18" fmla="+- 0 1931 1892"/>
                              <a:gd name="T19" fmla="*/ 1931 h 50"/>
                              <a:gd name="T20" fmla="+- 0 2360 2351"/>
                              <a:gd name="T21" fmla="*/ T20 w 49"/>
                              <a:gd name="T22" fmla="+- 0 1941 1892"/>
                              <a:gd name="T23" fmla="*/ 1941 h 50"/>
                              <a:gd name="T24" fmla="+- 0 2370 2351"/>
                              <a:gd name="T25" fmla="*/ T24 w 49"/>
                              <a:gd name="T26" fmla="+- 0 1941 1892"/>
                              <a:gd name="T27" fmla="*/ 1941 h 50"/>
                              <a:gd name="T28" fmla="+- 0 2383 2351"/>
                              <a:gd name="T29" fmla="*/ T28 w 49"/>
                              <a:gd name="T30" fmla="+- 0 1939 1892"/>
                              <a:gd name="T31" fmla="*/ 1939 h 50"/>
                              <a:gd name="T32" fmla="+- 0 2392 2351"/>
                              <a:gd name="T33" fmla="*/ T32 w 49"/>
                              <a:gd name="T34" fmla="+- 0 1934 1892"/>
                              <a:gd name="T35" fmla="*/ 1934 h 50"/>
                              <a:gd name="T36" fmla="+- 0 2398 2351"/>
                              <a:gd name="T37" fmla="*/ T36 w 49"/>
                              <a:gd name="T38" fmla="+- 0 1924 1892"/>
                              <a:gd name="T39" fmla="*/ 1924 h 50"/>
                              <a:gd name="T40" fmla="+- 0 2399 2351"/>
                              <a:gd name="T41" fmla="*/ T40 w 49"/>
                              <a:gd name="T42" fmla="+- 0 1912 1892"/>
                              <a:gd name="T43" fmla="*/ 1912 h 50"/>
                              <a:gd name="T44" fmla="+- 0 2399 2351"/>
                              <a:gd name="T45" fmla="*/ T44 w 49"/>
                              <a:gd name="T46" fmla="+- 0 1902 1892"/>
                              <a:gd name="T47" fmla="*/ 1902 h 50"/>
                              <a:gd name="T48" fmla="+- 0 2390 2351"/>
                              <a:gd name="T49" fmla="*/ T48 w 49"/>
                              <a:gd name="T50" fmla="+- 0 1892 1892"/>
                              <a:gd name="T51" fmla="*/ 189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9" y="0"/>
                                </a:lnTo>
                                <a:lnTo>
                                  <a:pt x="0" y="10"/>
                                </a:lnTo>
                                <a:lnTo>
                                  <a:pt x="0" y="20"/>
                                </a:lnTo>
                                <a:lnTo>
                                  <a:pt x="0" y="39"/>
                                </a:lnTo>
                                <a:lnTo>
                                  <a:pt x="9" y="49"/>
                                </a:lnTo>
                                <a:lnTo>
                                  <a:pt x="19" y="49"/>
                                </a:lnTo>
                                <a:lnTo>
                                  <a:pt x="32" y="47"/>
                                </a:lnTo>
                                <a:lnTo>
                                  <a:pt x="41" y="42"/>
                                </a:lnTo>
                                <a:lnTo>
                                  <a:pt x="47" y="32"/>
                                </a:lnTo>
                                <a:lnTo>
                                  <a:pt x="48" y="20"/>
                                </a:lnTo>
                                <a:lnTo>
                                  <a:pt x="48"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34371" name="Freeform 177"/>
                        <wps:cNvSpPr>
                          <a:spLocks/>
                        </wps:cNvSpPr>
                        <wps:spPr bwMode="auto">
                          <a:xfrm>
                            <a:off x="2350" y="1892"/>
                            <a:ext cx="49" cy="50"/>
                          </a:xfrm>
                          <a:custGeom>
                            <a:avLst/>
                            <a:gdLst>
                              <a:gd name="T0" fmla="+- 0 2351 2351"/>
                              <a:gd name="T1" fmla="*/ T0 w 49"/>
                              <a:gd name="T2" fmla="+- 0 1912 1892"/>
                              <a:gd name="T3" fmla="*/ 1912 h 50"/>
                              <a:gd name="T4" fmla="+- 0 2351 2351"/>
                              <a:gd name="T5" fmla="*/ T4 w 49"/>
                              <a:gd name="T6" fmla="+- 0 1931 1892"/>
                              <a:gd name="T7" fmla="*/ 1931 h 50"/>
                              <a:gd name="T8" fmla="+- 0 2360 2351"/>
                              <a:gd name="T9" fmla="*/ T8 w 49"/>
                              <a:gd name="T10" fmla="+- 0 1941 1892"/>
                              <a:gd name="T11" fmla="*/ 1941 h 50"/>
                              <a:gd name="T12" fmla="+- 0 2370 2351"/>
                              <a:gd name="T13" fmla="*/ T12 w 49"/>
                              <a:gd name="T14" fmla="+- 0 1941 1892"/>
                              <a:gd name="T15" fmla="*/ 1941 h 50"/>
                              <a:gd name="T16" fmla="+- 0 2383 2351"/>
                              <a:gd name="T17" fmla="*/ T16 w 49"/>
                              <a:gd name="T18" fmla="+- 0 1939 1892"/>
                              <a:gd name="T19" fmla="*/ 1939 h 50"/>
                              <a:gd name="T20" fmla="+- 0 2392 2351"/>
                              <a:gd name="T21" fmla="*/ T20 w 49"/>
                              <a:gd name="T22" fmla="+- 0 1934 1892"/>
                              <a:gd name="T23" fmla="*/ 1934 h 50"/>
                              <a:gd name="T24" fmla="+- 0 2398 2351"/>
                              <a:gd name="T25" fmla="*/ T24 w 49"/>
                              <a:gd name="T26" fmla="+- 0 1924 1892"/>
                              <a:gd name="T27" fmla="*/ 1924 h 50"/>
                              <a:gd name="T28" fmla="+- 0 2399 2351"/>
                              <a:gd name="T29" fmla="*/ T28 w 49"/>
                              <a:gd name="T30" fmla="+- 0 1912 1892"/>
                              <a:gd name="T31" fmla="*/ 1912 h 50"/>
                              <a:gd name="T32" fmla="+- 0 2399 2351"/>
                              <a:gd name="T33" fmla="*/ T32 w 49"/>
                              <a:gd name="T34" fmla="+- 0 1902 1892"/>
                              <a:gd name="T35" fmla="*/ 1902 h 50"/>
                              <a:gd name="T36" fmla="+- 0 2390 2351"/>
                              <a:gd name="T37" fmla="*/ T36 w 49"/>
                              <a:gd name="T38" fmla="+- 0 1892 1892"/>
                              <a:gd name="T39" fmla="*/ 1892 h 50"/>
                              <a:gd name="T40" fmla="+- 0 2370 2351"/>
                              <a:gd name="T41" fmla="*/ T40 w 49"/>
                              <a:gd name="T42" fmla="+- 0 1892 1892"/>
                              <a:gd name="T43" fmla="*/ 1892 h 50"/>
                              <a:gd name="T44" fmla="+- 0 2360 2351"/>
                              <a:gd name="T45" fmla="*/ T44 w 49"/>
                              <a:gd name="T46" fmla="+- 0 1892 1892"/>
                              <a:gd name="T47" fmla="*/ 1892 h 50"/>
                              <a:gd name="T48" fmla="+- 0 2351 2351"/>
                              <a:gd name="T49" fmla="*/ T48 w 49"/>
                              <a:gd name="T50" fmla="+- 0 1902 1892"/>
                              <a:gd name="T51" fmla="*/ 1902 h 50"/>
                              <a:gd name="T52" fmla="+- 0 2351 2351"/>
                              <a:gd name="T53" fmla="*/ T52 w 49"/>
                              <a:gd name="T54" fmla="+- 0 1912 1892"/>
                              <a:gd name="T55" fmla="*/ 191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20"/>
                                </a:moveTo>
                                <a:lnTo>
                                  <a:pt x="0" y="39"/>
                                </a:lnTo>
                                <a:lnTo>
                                  <a:pt x="9" y="49"/>
                                </a:lnTo>
                                <a:lnTo>
                                  <a:pt x="19" y="49"/>
                                </a:lnTo>
                                <a:lnTo>
                                  <a:pt x="32" y="47"/>
                                </a:lnTo>
                                <a:lnTo>
                                  <a:pt x="41" y="42"/>
                                </a:lnTo>
                                <a:lnTo>
                                  <a:pt x="47" y="32"/>
                                </a:lnTo>
                                <a:lnTo>
                                  <a:pt x="48" y="20"/>
                                </a:lnTo>
                                <a:lnTo>
                                  <a:pt x="48" y="10"/>
                                </a:lnTo>
                                <a:lnTo>
                                  <a:pt x="39" y="0"/>
                                </a:lnTo>
                                <a:lnTo>
                                  <a:pt x="19" y="0"/>
                                </a:lnTo>
                                <a:lnTo>
                                  <a:pt x="9" y="0"/>
                                </a:lnTo>
                                <a:lnTo>
                                  <a:pt x="0" y="10"/>
                                </a:lnTo>
                                <a:lnTo>
                                  <a:pt x="0" y="20"/>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214103" name="Freeform 178"/>
                        <wps:cNvSpPr>
                          <a:spLocks/>
                        </wps:cNvSpPr>
                        <wps:spPr bwMode="auto">
                          <a:xfrm>
                            <a:off x="2663" y="1980"/>
                            <a:ext cx="50" cy="50"/>
                          </a:xfrm>
                          <a:custGeom>
                            <a:avLst/>
                            <a:gdLst>
                              <a:gd name="T0" fmla="+- 0 2703 2663"/>
                              <a:gd name="T1" fmla="*/ T0 w 50"/>
                              <a:gd name="T2" fmla="+- 0 1980 1980"/>
                              <a:gd name="T3" fmla="*/ 1980 h 50"/>
                              <a:gd name="T4" fmla="+- 0 2673 2663"/>
                              <a:gd name="T5" fmla="*/ T4 w 50"/>
                              <a:gd name="T6" fmla="+- 0 1980 1980"/>
                              <a:gd name="T7" fmla="*/ 1980 h 50"/>
                              <a:gd name="T8" fmla="+- 0 2663 2663"/>
                              <a:gd name="T9" fmla="*/ T8 w 50"/>
                              <a:gd name="T10" fmla="+- 0 1990 1980"/>
                              <a:gd name="T11" fmla="*/ 1990 h 50"/>
                              <a:gd name="T12" fmla="+- 0 2663 2663"/>
                              <a:gd name="T13" fmla="*/ T12 w 50"/>
                              <a:gd name="T14" fmla="+- 0 1999 1980"/>
                              <a:gd name="T15" fmla="*/ 1999 h 50"/>
                              <a:gd name="T16" fmla="+- 0 2663 2663"/>
                              <a:gd name="T17" fmla="*/ T16 w 50"/>
                              <a:gd name="T18" fmla="+- 0 2019 1980"/>
                              <a:gd name="T19" fmla="*/ 2019 h 50"/>
                              <a:gd name="T20" fmla="+- 0 2673 2663"/>
                              <a:gd name="T21" fmla="*/ T20 w 50"/>
                              <a:gd name="T22" fmla="+- 0 2029 1980"/>
                              <a:gd name="T23" fmla="*/ 2029 h 50"/>
                              <a:gd name="T24" fmla="+- 0 2683 2663"/>
                              <a:gd name="T25" fmla="*/ T24 w 50"/>
                              <a:gd name="T26" fmla="+- 0 2029 1980"/>
                              <a:gd name="T27" fmla="*/ 2029 h 50"/>
                              <a:gd name="T28" fmla="+- 0 2696 2663"/>
                              <a:gd name="T29" fmla="*/ T28 w 50"/>
                              <a:gd name="T30" fmla="+- 0 2027 1980"/>
                              <a:gd name="T31" fmla="*/ 2027 h 50"/>
                              <a:gd name="T32" fmla="+- 0 2705 2663"/>
                              <a:gd name="T33" fmla="*/ T32 w 50"/>
                              <a:gd name="T34" fmla="+- 0 2022 1980"/>
                              <a:gd name="T35" fmla="*/ 2022 h 50"/>
                              <a:gd name="T36" fmla="+- 0 2711 2663"/>
                              <a:gd name="T37" fmla="*/ T36 w 50"/>
                              <a:gd name="T38" fmla="+- 0 2012 1980"/>
                              <a:gd name="T39" fmla="*/ 2012 h 50"/>
                              <a:gd name="T40" fmla="+- 0 2712 2663"/>
                              <a:gd name="T41" fmla="*/ T40 w 50"/>
                              <a:gd name="T42" fmla="+- 0 1999 1980"/>
                              <a:gd name="T43" fmla="*/ 1999 h 50"/>
                              <a:gd name="T44" fmla="+- 0 2712 2663"/>
                              <a:gd name="T45" fmla="*/ T44 w 50"/>
                              <a:gd name="T46" fmla="+- 0 1990 1980"/>
                              <a:gd name="T47" fmla="*/ 1990 h 50"/>
                              <a:gd name="T48" fmla="+- 0 2703 2663"/>
                              <a:gd name="T49" fmla="*/ T48 w 50"/>
                              <a:gd name="T50" fmla="+- 0 1980 1980"/>
                              <a:gd name="T51" fmla="*/ 198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40" y="0"/>
                                </a:moveTo>
                                <a:lnTo>
                                  <a:pt x="10" y="0"/>
                                </a:lnTo>
                                <a:lnTo>
                                  <a:pt x="0" y="10"/>
                                </a:lnTo>
                                <a:lnTo>
                                  <a:pt x="0" y="19"/>
                                </a:lnTo>
                                <a:lnTo>
                                  <a:pt x="0" y="39"/>
                                </a:lnTo>
                                <a:lnTo>
                                  <a:pt x="10" y="49"/>
                                </a:lnTo>
                                <a:lnTo>
                                  <a:pt x="20" y="49"/>
                                </a:lnTo>
                                <a:lnTo>
                                  <a:pt x="33" y="47"/>
                                </a:lnTo>
                                <a:lnTo>
                                  <a:pt x="42" y="42"/>
                                </a:lnTo>
                                <a:lnTo>
                                  <a:pt x="48" y="32"/>
                                </a:lnTo>
                                <a:lnTo>
                                  <a:pt x="49" y="19"/>
                                </a:lnTo>
                                <a:lnTo>
                                  <a:pt x="49" y="10"/>
                                </a:lnTo>
                                <a:lnTo>
                                  <a:pt x="4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378931" name="Freeform 179"/>
                        <wps:cNvSpPr>
                          <a:spLocks/>
                        </wps:cNvSpPr>
                        <wps:spPr bwMode="auto">
                          <a:xfrm>
                            <a:off x="2663" y="1980"/>
                            <a:ext cx="50" cy="50"/>
                          </a:xfrm>
                          <a:custGeom>
                            <a:avLst/>
                            <a:gdLst>
                              <a:gd name="T0" fmla="+- 0 2663 2663"/>
                              <a:gd name="T1" fmla="*/ T0 w 50"/>
                              <a:gd name="T2" fmla="+- 0 1999 1980"/>
                              <a:gd name="T3" fmla="*/ 1999 h 50"/>
                              <a:gd name="T4" fmla="+- 0 2663 2663"/>
                              <a:gd name="T5" fmla="*/ T4 w 50"/>
                              <a:gd name="T6" fmla="+- 0 2019 1980"/>
                              <a:gd name="T7" fmla="*/ 2019 h 50"/>
                              <a:gd name="T8" fmla="+- 0 2673 2663"/>
                              <a:gd name="T9" fmla="*/ T8 w 50"/>
                              <a:gd name="T10" fmla="+- 0 2029 1980"/>
                              <a:gd name="T11" fmla="*/ 2029 h 50"/>
                              <a:gd name="T12" fmla="+- 0 2683 2663"/>
                              <a:gd name="T13" fmla="*/ T12 w 50"/>
                              <a:gd name="T14" fmla="+- 0 2029 1980"/>
                              <a:gd name="T15" fmla="*/ 2029 h 50"/>
                              <a:gd name="T16" fmla="+- 0 2696 2663"/>
                              <a:gd name="T17" fmla="*/ T16 w 50"/>
                              <a:gd name="T18" fmla="+- 0 2027 1980"/>
                              <a:gd name="T19" fmla="*/ 2027 h 50"/>
                              <a:gd name="T20" fmla="+- 0 2705 2663"/>
                              <a:gd name="T21" fmla="*/ T20 w 50"/>
                              <a:gd name="T22" fmla="+- 0 2022 1980"/>
                              <a:gd name="T23" fmla="*/ 2022 h 50"/>
                              <a:gd name="T24" fmla="+- 0 2711 2663"/>
                              <a:gd name="T25" fmla="*/ T24 w 50"/>
                              <a:gd name="T26" fmla="+- 0 2012 1980"/>
                              <a:gd name="T27" fmla="*/ 2012 h 50"/>
                              <a:gd name="T28" fmla="+- 0 2712 2663"/>
                              <a:gd name="T29" fmla="*/ T28 w 50"/>
                              <a:gd name="T30" fmla="+- 0 1999 1980"/>
                              <a:gd name="T31" fmla="*/ 1999 h 50"/>
                              <a:gd name="T32" fmla="+- 0 2712 2663"/>
                              <a:gd name="T33" fmla="*/ T32 w 50"/>
                              <a:gd name="T34" fmla="+- 0 1990 1980"/>
                              <a:gd name="T35" fmla="*/ 1990 h 50"/>
                              <a:gd name="T36" fmla="+- 0 2703 2663"/>
                              <a:gd name="T37" fmla="*/ T36 w 50"/>
                              <a:gd name="T38" fmla="+- 0 1980 1980"/>
                              <a:gd name="T39" fmla="*/ 1980 h 50"/>
                              <a:gd name="T40" fmla="+- 0 2683 2663"/>
                              <a:gd name="T41" fmla="*/ T40 w 50"/>
                              <a:gd name="T42" fmla="+- 0 1980 1980"/>
                              <a:gd name="T43" fmla="*/ 1980 h 50"/>
                              <a:gd name="T44" fmla="+- 0 2673 2663"/>
                              <a:gd name="T45" fmla="*/ T44 w 50"/>
                              <a:gd name="T46" fmla="+- 0 1980 1980"/>
                              <a:gd name="T47" fmla="*/ 1980 h 50"/>
                              <a:gd name="T48" fmla="+- 0 2663 2663"/>
                              <a:gd name="T49" fmla="*/ T48 w 50"/>
                              <a:gd name="T50" fmla="+- 0 1990 1980"/>
                              <a:gd name="T51" fmla="*/ 1990 h 50"/>
                              <a:gd name="T52" fmla="+- 0 2663 2663"/>
                              <a:gd name="T53" fmla="*/ T52 w 50"/>
                              <a:gd name="T54" fmla="+- 0 1999 1980"/>
                              <a:gd name="T55" fmla="*/ 199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0">
                                <a:moveTo>
                                  <a:pt x="0" y="19"/>
                                </a:moveTo>
                                <a:lnTo>
                                  <a:pt x="0" y="39"/>
                                </a:lnTo>
                                <a:lnTo>
                                  <a:pt x="10" y="49"/>
                                </a:lnTo>
                                <a:lnTo>
                                  <a:pt x="20" y="49"/>
                                </a:lnTo>
                                <a:lnTo>
                                  <a:pt x="33" y="47"/>
                                </a:lnTo>
                                <a:lnTo>
                                  <a:pt x="42" y="42"/>
                                </a:lnTo>
                                <a:lnTo>
                                  <a:pt x="48" y="32"/>
                                </a:lnTo>
                                <a:lnTo>
                                  <a:pt x="49" y="19"/>
                                </a:lnTo>
                                <a:lnTo>
                                  <a:pt x="49" y="10"/>
                                </a:lnTo>
                                <a:lnTo>
                                  <a:pt x="40" y="0"/>
                                </a:lnTo>
                                <a:lnTo>
                                  <a:pt x="20" y="0"/>
                                </a:lnTo>
                                <a:lnTo>
                                  <a:pt x="10" y="0"/>
                                </a:lnTo>
                                <a:lnTo>
                                  <a:pt x="0" y="10"/>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17004" name="Freeform 180"/>
                        <wps:cNvSpPr>
                          <a:spLocks/>
                        </wps:cNvSpPr>
                        <wps:spPr bwMode="auto">
                          <a:xfrm>
                            <a:off x="2966" y="1422"/>
                            <a:ext cx="49" cy="50"/>
                          </a:xfrm>
                          <a:custGeom>
                            <a:avLst/>
                            <a:gdLst>
                              <a:gd name="T0" fmla="+- 0 3006 2967"/>
                              <a:gd name="T1" fmla="*/ T0 w 49"/>
                              <a:gd name="T2" fmla="+- 0 1423 1423"/>
                              <a:gd name="T3" fmla="*/ 1423 h 50"/>
                              <a:gd name="T4" fmla="+- 0 2976 2967"/>
                              <a:gd name="T5" fmla="*/ T4 w 49"/>
                              <a:gd name="T6" fmla="+- 0 1423 1423"/>
                              <a:gd name="T7" fmla="*/ 1423 h 50"/>
                              <a:gd name="T8" fmla="+- 0 2967 2967"/>
                              <a:gd name="T9" fmla="*/ T8 w 49"/>
                              <a:gd name="T10" fmla="+- 0 1433 1423"/>
                              <a:gd name="T11" fmla="*/ 1433 h 50"/>
                              <a:gd name="T12" fmla="+- 0 2967 2967"/>
                              <a:gd name="T13" fmla="*/ T12 w 49"/>
                              <a:gd name="T14" fmla="+- 0 1442 1423"/>
                              <a:gd name="T15" fmla="*/ 1442 h 50"/>
                              <a:gd name="T16" fmla="+- 0 2967 2967"/>
                              <a:gd name="T17" fmla="*/ T16 w 49"/>
                              <a:gd name="T18" fmla="+- 0 1462 1423"/>
                              <a:gd name="T19" fmla="*/ 1462 h 50"/>
                              <a:gd name="T20" fmla="+- 0 2976 2967"/>
                              <a:gd name="T21" fmla="*/ T20 w 49"/>
                              <a:gd name="T22" fmla="+- 0 1472 1423"/>
                              <a:gd name="T23" fmla="*/ 1472 h 50"/>
                              <a:gd name="T24" fmla="+- 0 2986 2967"/>
                              <a:gd name="T25" fmla="*/ T24 w 49"/>
                              <a:gd name="T26" fmla="+- 0 1472 1423"/>
                              <a:gd name="T27" fmla="*/ 1472 h 50"/>
                              <a:gd name="T28" fmla="+- 0 2999 2967"/>
                              <a:gd name="T29" fmla="*/ T28 w 49"/>
                              <a:gd name="T30" fmla="+- 0 1470 1423"/>
                              <a:gd name="T31" fmla="*/ 1470 h 50"/>
                              <a:gd name="T32" fmla="+- 0 3008 2967"/>
                              <a:gd name="T33" fmla="*/ T32 w 49"/>
                              <a:gd name="T34" fmla="+- 0 1465 1423"/>
                              <a:gd name="T35" fmla="*/ 1465 h 50"/>
                              <a:gd name="T36" fmla="+- 0 3013 2967"/>
                              <a:gd name="T37" fmla="*/ T36 w 49"/>
                              <a:gd name="T38" fmla="+- 0 1455 1423"/>
                              <a:gd name="T39" fmla="*/ 1455 h 50"/>
                              <a:gd name="T40" fmla="+- 0 3015 2967"/>
                              <a:gd name="T41" fmla="*/ T40 w 49"/>
                              <a:gd name="T42" fmla="+- 0 1442 1423"/>
                              <a:gd name="T43" fmla="*/ 1442 h 50"/>
                              <a:gd name="T44" fmla="+- 0 3015 2967"/>
                              <a:gd name="T45" fmla="*/ T44 w 49"/>
                              <a:gd name="T46" fmla="+- 0 1433 1423"/>
                              <a:gd name="T47" fmla="*/ 1433 h 50"/>
                              <a:gd name="T48" fmla="+- 0 3006 2967"/>
                              <a:gd name="T49" fmla="*/ T48 w 49"/>
                              <a:gd name="T50" fmla="+- 0 1423 1423"/>
                              <a:gd name="T51" fmla="*/ 142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0">
                                <a:moveTo>
                                  <a:pt x="39" y="0"/>
                                </a:moveTo>
                                <a:lnTo>
                                  <a:pt x="9" y="0"/>
                                </a:lnTo>
                                <a:lnTo>
                                  <a:pt x="0" y="10"/>
                                </a:lnTo>
                                <a:lnTo>
                                  <a:pt x="0" y="19"/>
                                </a:lnTo>
                                <a:lnTo>
                                  <a:pt x="0" y="39"/>
                                </a:lnTo>
                                <a:lnTo>
                                  <a:pt x="9" y="49"/>
                                </a:lnTo>
                                <a:lnTo>
                                  <a:pt x="19" y="49"/>
                                </a:lnTo>
                                <a:lnTo>
                                  <a:pt x="32" y="47"/>
                                </a:lnTo>
                                <a:lnTo>
                                  <a:pt x="41" y="42"/>
                                </a:lnTo>
                                <a:lnTo>
                                  <a:pt x="46" y="32"/>
                                </a:lnTo>
                                <a:lnTo>
                                  <a:pt x="48" y="19"/>
                                </a:lnTo>
                                <a:lnTo>
                                  <a:pt x="48" y="10"/>
                                </a:lnTo>
                                <a:lnTo>
                                  <a:pt x="3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46443" name="Freeform 181"/>
                        <wps:cNvSpPr>
                          <a:spLocks/>
                        </wps:cNvSpPr>
                        <wps:spPr bwMode="auto">
                          <a:xfrm>
                            <a:off x="2966" y="1422"/>
                            <a:ext cx="49" cy="50"/>
                          </a:xfrm>
                          <a:custGeom>
                            <a:avLst/>
                            <a:gdLst>
                              <a:gd name="T0" fmla="+- 0 2967 2967"/>
                              <a:gd name="T1" fmla="*/ T0 w 49"/>
                              <a:gd name="T2" fmla="+- 0 1442 1423"/>
                              <a:gd name="T3" fmla="*/ 1442 h 50"/>
                              <a:gd name="T4" fmla="+- 0 2967 2967"/>
                              <a:gd name="T5" fmla="*/ T4 w 49"/>
                              <a:gd name="T6" fmla="+- 0 1462 1423"/>
                              <a:gd name="T7" fmla="*/ 1462 h 50"/>
                              <a:gd name="T8" fmla="+- 0 2976 2967"/>
                              <a:gd name="T9" fmla="*/ T8 w 49"/>
                              <a:gd name="T10" fmla="+- 0 1472 1423"/>
                              <a:gd name="T11" fmla="*/ 1472 h 50"/>
                              <a:gd name="T12" fmla="+- 0 2986 2967"/>
                              <a:gd name="T13" fmla="*/ T12 w 49"/>
                              <a:gd name="T14" fmla="+- 0 1472 1423"/>
                              <a:gd name="T15" fmla="*/ 1472 h 50"/>
                              <a:gd name="T16" fmla="+- 0 2999 2967"/>
                              <a:gd name="T17" fmla="*/ T16 w 49"/>
                              <a:gd name="T18" fmla="+- 0 1470 1423"/>
                              <a:gd name="T19" fmla="*/ 1470 h 50"/>
                              <a:gd name="T20" fmla="+- 0 3008 2967"/>
                              <a:gd name="T21" fmla="*/ T20 w 49"/>
                              <a:gd name="T22" fmla="+- 0 1465 1423"/>
                              <a:gd name="T23" fmla="*/ 1465 h 50"/>
                              <a:gd name="T24" fmla="+- 0 3013 2967"/>
                              <a:gd name="T25" fmla="*/ T24 w 49"/>
                              <a:gd name="T26" fmla="+- 0 1455 1423"/>
                              <a:gd name="T27" fmla="*/ 1455 h 50"/>
                              <a:gd name="T28" fmla="+- 0 3015 2967"/>
                              <a:gd name="T29" fmla="*/ T28 w 49"/>
                              <a:gd name="T30" fmla="+- 0 1442 1423"/>
                              <a:gd name="T31" fmla="*/ 1442 h 50"/>
                              <a:gd name="T32" fmla="+- 0 3015 2967"/>
                              <a:gd name="T33" fmla="*/ T32 w 49"/>
                              <a:gd name="T34" fmla="+- 0 1433 1423"/>
                              <a:gd name="T35" fmla="*/ 1433 h 50"/>
                              <a:gd name="T36" fmla="+- 0 3006 2967"/>
                              <a:gd name="T37" fmla="*/ T36 w 49"/>
                              <a:gd name="T38" fmla="+- 0 1423 1423"/>
                              <a:gd name="T39" fmla="*/ 1423 h 50"/>
                              <a:gd name="T40" fmla="+- 0 2986 2967"/>
                              <a:gd name="T41" fmla="*/ T40 w 49"/>
                              <a:gd name="T42" fmla="+- 0 1423 1423"/>
                              <a:gd name="T43" fmla="*/ 1423 h 50"/>
                              <a:gd name="T44" fmla="+- 0 2976 2967"/>
                              <a:gd name="T45" fmla="*/ T44 w 49"/>
                              <a:gd name="T46" fmla="+- 0 1423 1423"/>
                              <a:gd name="T47" fmla="*/ 1423 h 50"/>
                              <a:gd name="T48" fmla="+- 0 2967 2967"/>
                              <a:gd name="T49" fmla="*/ T48 w 49"/>
                              <a:gd name="T50" fmla="+- 0 1433 1423"/>
                              <a:gd name="T51" fmla="*/ 1433 h 50"/>
                              <a:gd name="T52" fmla="+- 0 2967 2967"/>
                              <a:gd name="T53" fmla="*/ T52 w 49"/>
                              <a:gd name="T54" fmla="+- 0 1442 1423"/>
                              <a:gd name="T55" fmla="*/ 14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50">
                                <a:moveTo>
                                  <a:pt x="0" y="19"/>
                                </a:moveTo>
                                <a:lnTo>
                                  <a:pt x="0" y="39"/>
                                </a:lnTo>
                                <a:lnTo>
                                  <a:pt x="9" y="49"/>
                                </a:lnTo>
                                <a:lnTo>
                                  <a:pt x="19" y="49"/>
                                </a:lnTo>
                                <a:lnTo>
                                  <a:pt x="32" y="47"/>
                                </a:lnTo>
                                <a:lnTo>
                                  <a:pt x="41" y="42"/>
                                </a:lnTo>
                                <a:lnTo>
                                  <a:pt x="46" y="32"/>
                                </a:lnTo>
                                <a:lnTo>
                                  <a:pt x="48" y="19"/>
                                </a:lnTo>
                                <a:lnTo>
                                  <a:pt x="48" y="10"/>
                                </a:lnTo>
                                <a:lnTo>
                                  <a:pt x="39" y="0"/>
                                </a:lnTo>
                                <a:lnTo>
                                  <a:pt x="19" y="0"/>
                                </a:lnTo>
                                <a:lnTo>
                                  <a:pt x="9" y="0"/>
                                </a:lnTo>
                                <a:lnTo>
                                  <a:pt x="0" y="10"/>
                                </a:lnTo>
                                <a:lnTo>
                                  <a:pt x="0" y="19"/>
                                </a:lnTo>
                                <a:close/>
                              </a:path>
                            </a:pathLst>
                          </a:custGeom>
                          <a:noFill/>
                          <a:ln w="61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77894" name="Freeform 182"/>
                        <wps:cNvSpPr>
                          <a:spLocks/>
                        </wps:cNvSpPr>
                        <wps:spPr bwMode="auto">
                          <a:xfrm>
                            <a:off x="1946" y="1103"/>
                            <a:ext cx="935" cy="1156"/>
                          </a:xfrm>
                          <a:custGeom>
                            <a:avLst/>
                            <a:gdLst>
                              <a:gd name="T0" fmla="+- 0 1946 1946"/>
                              <a:gd name="T1" fmla="*/ T0 w 935"/>
                              <a:gd name="T2" fmla="+- 0 1266 1103"/>
                              <a:gd name="T3" fmla="*/ 1266 h 1156"/>
                              <a:gd name="T4" fmla="+- 0 1969 1946"/>
                              <a:gd name="T5" fmla="*/ T4 w 935"/>
                              <a:gd name="T6" fmla="+- 0 1354 1103"/>
                              <a:gd name="T7" fmla="*/ 1354 h 1156"/>
                              <a:gd name="T8" fmla="+- 0 1965 1946"/>
                              <a:gd name="T9" fmla="*/ T8 w 935"/>
                              <a:gd name="T10" fmla="+- 0 1390 1103"/>
                              <a:gd name="T11" fmla="*/ 1390 h 1156"/>
                              <a:gd name="T12" fmla="+- 0 1976 1946"/>
                              <a:gd name="T13" fmla="*/ T12 w 935"/>
                              <a:gd name="T14" fmla="+- 0 1427 1103"/>
                              <a:gd name="T15" fmla="*/ 1427 h 1156"/>
                              <a:gd name="T16" fmla="+- 0 1988 1946"/>
                              <a:gd name="T17" fmla="*/ T16 w 935"/>
                              <a:gd name="T18" fmla="+- 0 1478 1103"/>
                              <a:gd name="T19" fmla="*/ 1478 h 1156"/>
                              <a:gd name="T20" fmla="+- 0 1992 1946"/>
                              <a:gd name="T21" fmla="*/ T20 w 935"/>
                              <a:gd name="T22" fmla="+- 0 1522 1103"/>
                              <a:gd name="T23" fmla="*/ 1522 h 1156"/>
                              <a:gd name="T24" fmla="+- 0 2003 1946"/>
                              <a:gd name="T25" fmla="*/ T24 w 935"/>
                              <a:gd name="T26" fmla="+- 0 1559 1103"/>
                              <a:gd name="T27" fmla="*/ 1559 h 1156"/>
                              <a:gd name="T28" fmla="+- 0 2015 1946"/>
                              <a:gd name="T29" fmla="*/ T28 w 935"/>
                              <a:gd name="T30" fmla="+- 0 1610 1103"/>
                              <a:gd name="T31" fmla="*/ 1610 h 1156"/>
                              <a:gd name="T32" fmla="+- 0 2019 1946"/>
                              <a:gd name="T33" fmla="*/ T32 w 935"/>
                              <a:gd name="T34" fmla="+- 0 1654 1103"/>
                              <a:gd name="T35" fmla="*/ 1654 h 1156"/>
                              <a:gd name="T36" fmla="+- 0 2031 1946"/>
                              <a:gd name="T37" fmla="*/ T36 w 935"/>
                              <a:gd name="T38" fmla="+- 0 1705 1103"/>
                              <a:gd name="T39" fmla="*/ 1705 h 1156"/>
                              <a:gd name="T40" fmla="+- 0 2035 1946"/>
                              <a:gd name="T41" fmla="*/ T40 w 935"/>
                              <a:gd name="T42" fmla="+- 0 1749 1103"/>
                              <a:gd name="T43" fmla="*/ 1749 h 1156"/>
                              <a:gd name="T44" fmla="+- 0 2046 1946"/>
                              <a:gd name="T45" fmla="*/ T44 w 935"/>
                              <a:gd name="T46" fmla="+- 0 1786 1103"/>
                              <a:gd name="T47" fmla="*/ 1786 h 1156"/>
                              <a:gd name="T48" fmla="+- 0 2064 1946"/>
                              <a:gd name="T49" fmla="*/ T48 w 935"/>
                              <a:gd name="T50" fmla="+- 0 1830 1103"/>
                              <a:gd name="T51" fmla="*/ 1830 h 1156"/>
                              <a:gd name="T52" fmla="+- 0 2086 1946"/>
                              <a:gd name="T53" fmla="*/ T52 w 935"/>
                              <a:gd name="T54" fmla="+- 0 1903 1103"/>
                              <a:gd name="T55" fmla="*/ 1903 h 1156"/>
                              <a:gd name="T56" fmla="+- 0 2121 1946"/>
                              <a:gd name="T57" fmla="*/ T56 w 935"/>
                              <a:gd name="T58" fmla="+- 0 1962 1103"/>
                              <a:gd name="T59" fmla="*/ 1962 h 1156"/>
                              <a:gd name="T60" fmla="+- 0 2153 1946"/>
                              <a:gd name="T61" fmla="*/ T60 w 935"/>
                              <a:gd name="T62" fmla="+- 0 1992 1103"/>
                              <a:gd name="T63" fmla="*/ 1992 h 1156"/>
                              <a:gd name="T64" fmla="+- 0 2186 1946"/>
                              <a:gd name="T65" fmla="*/ T64 w 935"/>
                              <a:gd name="T66" fmla="+- 0 2037 1103"/>
                              <a:gd name="T67" fmla="*/ 2037 h 1156"/>
                              <a:gd name="T68" fmla="+- 0 2204 1946"/>
                              <a:gd name="T69" fmla="*/ T68 w 935"/>
                              <a:gd name="T70" fmla="+- 0 2067 1103"/>
                              <a:gd name="T71" fmla="*/ 2067 h 1156"/>
                              <a:gd name="T72" fmla="+- 0 2324 1946"/>
                              <a:gd name="T73" fmla="*/ T72 w 935"/>
                              <a:gd name="T74" fmla="+- 0 2179 1103"/>
                              <a:gd name="T75" fmla="*/ 2179 h 1156"/>
                              <a:gd name="T76" fmla="+- 0 2369 1946"/>
                              <a:gd name="T77" fmla="*/ T76 w 935"/>
                              <a:gd name="T78" fmla="+- 0 2195 1103"/>
                              <a:gd name="T79" fmla="*/ 2195 h 1156"/>
                              <a:gd name="T80" fmla="+- 0 2431 1946"/>
                              <a:gd name="T81" fmla="*/ T80 w 935"/>
                              <a:gd name="T82" fmla="+- 0 2226 1103"/>
                              <a:gd name="T83" fmla="*/ 2226 h 1156"/>
                              <a:gd name="T84" fmla="+- 0 2483 1946"/>
                              <a:gd name="T85" fmla="*/ T84 w 935"/>
                              <a:gd name="T86" fmla="+- 0 2234 1103"/>
                              <a:gd name="T87" fmla="*/ 2234 h 1156"/>
                              <a:gd name="T88" fmla="+- 0 2520 1946"/>
                              <a:gd name="T89" fmla="*/ T88 w 935"/>
                              <a:gd name="T90" fmla="+- 0 2242 1103"/>
                              <a:gd name="T91" fmla="*/ 2242 h 1156"/>
                              <a:gd name="T92" fmla="+- 0 2572 1946"/>
                              <a:gd name="T93" fmla="*/ T92 w 935"/>
                              <a:gd name="T94" fmla="+- 0 2251 1103"/>
                              <a:gd name="T95" fmla="*/ 2251 h 1156"/>
                              <a:gd name="T96" fmla="+- 0 2610 1946"/>
                              <a:gd name="T97" fmla="*/ T96 w 935"/>
                              <a:gd name="T98" fmla="+- 0 2259 1103"/>
                              <a:gd name="T99" fmla="*/ 2259 h 1156"/>
                              <a:gd name="T100" fmla="+- 0 2646 1946"/>
                              <a:gd name="T101" fmla="*/ T100 w 935"/>
                              <a:gd name="T102" fmla="+- 0 2253 1103"/>
                              <a:gd name="T103" fmla="*/ 2253 h 1156"/>
                              <a:gd name="T104" fmla="+- 0 2703 1946"/>
                              <a:gd name="T105" fmla="*/ T104 w 935"/>
                              <a:gd name="T106" fmla="+- 0 2240 1103"/>
                              <a:gd name="T107" fmla="*/ 2240 h 1156"/>
                              <a:gd name="T108" fmla="+- 0 2746 1946"/>
                              <a:gd name="T109" fmla="*/ T108 w 935"/>
                              <a:gd name="T110" fmla="+- 0 2226 1103"/>
                              <a:gd name="T111" fmla="*/ 2226 h 1156"/>
                              <a:gd name="T112" fmla="+- 0 2782 1946"/>
                              <a:gd name="T113" fmla="*/ T112 w 935"/>
                              <a:gd name="T114" fmla="+- 0 2220 1103"/>
                              <a:gd name="T115" fmla="*/ 2220 h 1156"/>
                              <a:gd name="T116" fmla="+- 0 2810 1946"/>
                              <a:gd name="T117" fmla="*/ T116 w 935"/>
                              <a:gd name="T118" fmla="+- 0 2206 1103"/>
                              <a:gd name="T119" fmla="*/ 2206 h 1156"/>
                              <a:gd name="T120" fmla="+- 0 2877 1946"/>
                              <a:gd name="T121" fmla="*/ T120 w 935"/>
                              <a:gd name="T122" fmla="+- 0 2135 1103"/>
                              <a:gd name="T123" fmla="*/ 2135 h 1156"/>
                              <a:gd name="T124" fmla="+- 0 2873 1946"/>
                              <a:gd name="T125" fmla="*/ T124 w 935"/>
                              <a:gd name="T126" fmla="+- 0 2091 1103"/>
                              <a:gd name="T127" fmla="*/ 2091 h 1156"/>
                              <a:gd name="T128" fmla="+- 0 2881 1946"/>
                              <a:gd name="T129" fmla="*/ T128 w 935"/>
                              <a:gd name="T130" fmla="+- 0 2019 1103"/>
                              <a:gd name="T131" fmla="*/ 2019 h 1156"/>
                              <a:gd name="T132" fmla="+- 0 2870 1946"/>
                              <a:gd name="T133" fmla="*/ T132 w 935"/>
                              <a:gd name="T134" fmla="+- 0 1982 1103"/>
                              <a:gd name="T135" fmla="*/ 1982 h 1156"/>
                              <a:gd name="T136" fmla="+- 0 2858 1946"/>
                              <a:gd name="T137" fmla="*/ T136 w 935"/>
                              <a:gd name="T138" fmla="+- 0 1931 1103"/>
                              <a:gd name="T139" fmla="*/ 1931 h 1156"/>
                              <a:gd name="T140" fmla="+- 0 2826 1946"/>
                              <a:gd name="T141" fmla="*/ T140 w 935"/>
                              <a:gd name="T142" fmla="+- 0 1821 1103"/>
                              <a:gd name="T143" fmla="*/ 1821 h 1156"/>
                              <a:gd name="T144" fmla="+- 0 2808 1946"/>
                              <a:gd name="T145" fmla="*/ T144 w 935"/>
                              <a:gd name="T146" fmla="+- 0 1791 1103"/>
                              <a:gd name="T147" fmla="*/ 1791 h 1156"/>
                              <a:gd name="T148" fmla="+- 0 2789 1946"/>
                              <a:gd name="T149" fmla="*/ T148 w 935"/>
                              <a:gd name="T150" fmla="+- 0 1747 1103"/>
                              <a:gd name="T151" fmla="*/ 1747 h 1156"/>
                              <a:gd name="T152" fmla="+- 0 2772 1946"/>
                              <a:gd name="T153" fmla="*/ T152 w 935"/>
                              <a:gd name="T154" fmla="+- 0 1717 1103"/>
                              <a:gd name="T155" fmla="*/ 1717 h 1156"/>
                              <a:gd name="T156" fmla="+- 0 2745 1946"/>
                              <a:gd name="T157" fmla="*/ T156 w 935"/>
                              <a:gd name="T158" fmla="+- 0 1665 1103"/>
                              <a:gd name="T159" fmla="*/ 1665 h 1156"/>
                              <a:gd name="T160" fmla="+- 0 2720 1946"/>
                              <a:gd name="T161" fmla="*/ T160 w 935"/>
                              <a:gd name="T162" fmla="+- 0 1628 1103"/>
                              <a:gd name="T163" fmla="*/ 1628 h 1156"/>
                              <a:gd name="T164" fmla="+- 0 2701 1946"/>
                              <a:gd name="T165" fmla="*/ T164 w 935"/>
                              <a:gd name="T166" fmla="+- 0 1584 1103"/>
                              <a:gd name="T167" fmla="*/ 1584 h 1156"/>
                              <a:gd name="T168" fmla="+- 0 2650 1946"/>
                              <a:gd name="T169" fmla="*/ T168 w 935"/>
                              <a:gd name="T170" fmla="+- 0 1510 1103"/>
                              <a:gd name="T171" fmla="*/ 1510 h 1156"/>
                              <a:gd name="T172" fmla="+- 0 2626 1946"/>
                              <a:gd name="T173" fmla="*/ T172 w 935"/>
                              <a:gd name="T174" fmla="+- 0 1488 1103"/>
                              <a:gd name="T175" fmla="*/ 1488 h 1156"/>
                              <a:gd name="T176" fmla="+- 0 2609 1946"/>
                              <a:gd name="T177" fmla="*/ T176 w 935"/>
                              <a:gd name="T178" fmla="+- 0 1458 1103"/>
                              <a:gd name="T179" fmla="*/ 1458 h 1156"/>
                              <a:gd name="T180" fmla="+- 0 2575 1946"/>
                              <a:gd name="T181" fmla="*/ T180 w 935"/>
                              <a:gd name="T182" fmla="+- 0 1413 1103"/>
                              <a:gd name="T183" fmla="*/ 1413 h 1156"/>
                              <a:gd name="T184" fmla="+- 0 2535 1946"/>
                              <a:gd name="T185" fmla="*/ T184 w 935"/>
                              <a:gd name="T186" fmla="+- 0 1376 1103"/>
                              <a:gd name="T187" fmla="*/ 1376 h 1156"/>
                              <a:gd name="T188" fmla="+- 0 2484 1946"/>
                              <a:gd name="T189" fmla="*/ T188 w 935"/>
                              <a:gd name="T190" fmla="+- 0 1302 1103"/>
                              <a:gd name="T191" fmla="*/ 1302 h 1156"/>
                              <a:gd name="T192" fmla="+- 0 2316 1946"/>
                              <a:gd name="T193" fmla="*/ T192 w 935"/>
                              <a:gd name="T194" fmla="+- 0 1144 1103"/>
                              <a:gd name="T195" fmla="*/ 1144 h 1156"/>
                              <a:gd name="T196" fmla="+- 0 2240 1946"/>
                              <a:gd name="T197" fmla="*/ T196 w 935"/>
                              <a:gd name="T198" fmla="+- 0 1113 1103"/>
                              <a:gd name="T199" fmla="*/ 1113 h 1156"/>
                              <a:gd name="T200" fmla="+- 0 2144 1946"/>
                              <a:gd name="T201" fmla="*/ T200 w 935"/>
                              <a:gd name="T202" fmla="+- 0 1103 1103"/>
                              <a:gd name="T203" fmla="*/ 1103 h 1156"/>
                              <a:gd name="T204" fmla="+- 0 2071 1946"/>
                              <a:gd name="T205" fmla="*/ T204 w 935"/>
                              <a:gd name="T206" fmla="+- 0 1116 1103"/>
                              <a:gd name="T207" fmla="*/ 1116 h 1156"/>
                              <a:gd name="T208" fmla="+- 0 2044 1946"/>
                              <a:gd name="T209" fmla="*/ T208 w 935"/>
                              <a:gd name="T210" fmla="+- 0 1130 1103"/>
                              <a:gd name="T211" fmla="*/ 1130 h 1156"/>
                              <a:gd name="T212" fmla="+- 0 2003 1946"/>
                              <a:gd name="T213" fmla="*/ T212 w 935"/>
                              <a:gd name="T214" fmla="+- 0 1173 1103"/>
                              <a:gd name="T215" fmla="*/ 1173 h 1156"/>
                              <a:gd name="T216" fmla="+- 0 1975 1946"/>
                              <a:gd name="T217" fmla="*/ T216 w 935"/>
                              <a:gd name="T218" fmla="+- 0 1186 1103"/>
                              <a:gd name="T219" fmla="*/ 1186 h 1156"/>
                              <a:gd name="T220" fmla="+- 0 1946 1946"/>
                              <a:gd name="T221" fmla="*/ T220 w 935"/>
                              <a:gd name="T222" fmla="+- 0 1266 1103"/>
                              <a:gd name="T223" fmla="*/ 1266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5" h="1156">
                                <a:moveTo>
                                  <a:pt x="0" y="163"/>
                                </a:moveTo>
                                <a:lnTo>
                                  <a:pt x="23" y="251"/>
                                </a:lnTo>
                                <a:lnTo>
                                  <a:pt x="19" y="287"/>
                                </a:lnTo>
                                <a:lnTo>
                                  <a:pt x="30" y="324"/>
                                </a:lnTo>
                                <a:lnTo>
                                  <a:pt x="42" y="375"/>
                                </a:lnTo>
                                <a:lnTo>
                                  <a:pt x="46" y="419"/>
                                </a:lnTo>
                                <a:lnTo>
                                  <a:pt x="57" y="456"/>
                                </a:lnTo>
                                <a:lnTo>
                                  <a:pt x="69" y="507"/>
                                </a:lnTo>
                                <a:lnTo>
                                  <a:pt x="73" y="551"/>
                                </a:lnTo>
                                <a:lnTo>
                                  <a:pt x="85" y="602"/>
                                </a:lnTo>
                                <a:lnTo>
                                  <a:pt x="89" y="646"/>
                                </a:lnTo>
                                <a:lnTo>
                                  <a:pt x="100" y="683"/>
                                </a:lnTo>
                                <a:lnTo>
                                  <a:pt x="118" y="727"/>
                                </a:lnTo>
                                <a:lnTo>
                                  <a:pt x="140" y="800"/>
                                </a:lnTo>
                                <a:lnTo>
                                  <a:pt x="175" y="859"/>
                                </a:lnTo>
                                <a:lnTo>
                                  <a:pt x="207" y="889"/>
                                </a:lnTo>
                                <a:lnTo>
                                  <a:pt x="240" y="934"/>
                                </a:lnTo>
                                <a:lnTo>
                                  <a:pt x="258" y="964"/>
                                </a:lnTo>
                                <a:lnTo>
                                  <a:pt x="378" y="1076"/>
                                </a:lnTo>
                                <a:lnTo>
                                  <a:pt x="423" y="1092"/>
                                </a:lnTo>
                                <a:lnTo>
                                  <a:pt x="485" y="1123"/>
                                </a:lnTo>
                                <a:lnTo>
                                  <a:pt x="537" y="1131"/>
                                </a:lnTo>
                                <a:lnTo>
                                  <a:pt x="574" y="1139"/>
                                </a:lnTo>
                                <a:lnTo>
                                  <a:pt x="626" y="1148"/>
                                </a:lnTo>
                                <a:lnTo>
                                  <a:pt x="664" y="1156"/>
                                </a:lnTo>
                                <a:lnTo>
                                  <a:pt x="700" y="1150"/>
                                </a:lnTo>
                                <a:lnTo>
                                  <a:pt x="757" y="1137"/>
                                </a:lnTo>
                                <a:lnTo>
                                  <a:pt x="800" y="1123"/>
                                </a:lnTo>
                                <a:lnTo>
                                  <a:pt x="836" y="1117"/>
                                </a:lnTo>
                                <a:lnTo>
                                  <a:pt x="864" y="1103"/>
                                </a:lnTo>
                                <a:lnTo>
                                  <a:pt x="931" y="1032"/>
                                </a:lnTo>
                                <a:lnTo>
                                  <a:pt x="927" y="988"/>
                                </a:lnTo>
                                <a:lnTo>
                                  <a:pt x="935" y="916"/>
                                </a:lnTo>
                                <a:lnTo>
                                  <a:pt x="924" y="879"/>
                                </a:lnTo>
                                <a:lnTo>
                                  <a:pt x="912" y="828"/>
                                </a:lnTo>
                                <a:lnTo>
                                  <a:pt x="880" y="718"/>
                                </a:lnTo>
                                <a:lnTo>
                                  <a:pt x="862" y="688"/>
                                </a:lnTo>
                                <a:lnTo>
                                  <a:pt x="843" y="644"/>
                                </a:lnTo>
                                <a:lnTo>
                                  <a:pt x="826" y="614"/>
                                </a:lnTo>
                                <a:lnTo>
                                  <a:pt x="799" y="562"/>
                                </a:lnTo>
                                <a:lnTo>
                                  <a:pt x="774" y="525"/>
                                </a:lnTo>
                                <a:lnTo>
                                  <a:pt x="755" y="481"/>
                                </a:lnTo>
                                <a:lnTo>
                                  <a:pt x="704" y="407"/>
                                </a:lnTo>
                                <a:lnTo>
                                  <a:pt x="680" y="385"/>
                                </a:lnTo>
                                <a:lnTo>
                                  <a:pt x="663" y="355"/>
                                </a:lnTo>
                                <a:lnTo>
                                  <a:pt x="629" y="310"/>
                                </a:lnTo>
                                <a:lnTo>
                                  <a:pt x="589" y="273"/>
                                </a:lnTo>
                                <a:lnTo>
                                  <a:pt x="538" y="199"/>
                                </a:lnTo>
                                <a:lnTo>
                                  <a:pt x="370" y="41"/>
                                </a:lnTo>
                                <a:lnTo>
                                  <a:pt x="294" y="10"/>
                                </a:lnTo>
                                <a:lnTo>
                                  <a:pt x="198" y="0"/>
                                </a:lnTo>
                                <a:lnTo>
                                  <a:pt x="125" y="13"/>
                                </a:lnTo>
                                <a:lnTo>
                                  <a:pt x="98" y="27"/>
                                </a:lnTo>
                                <a:lnTo>
                                  <a:pt x="57" y="70"/>
                                </a:lnTo>
                                <a:lnTo>
                                  <a:pt x="29" y="83"/>
                                </a:lnTo>
                                <a:lnTo>
                                  <a:pt x="0" y="163"/>
                                </a:lnTo>
                              </a:path>
                            </a:pathLst>
                          </a:custGeom>
                          <a:noFill/>
                          <a:ln w="6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145353" name="AutoShape 183"/>
                        <wps:cNvSpPr>
                          <a:spLocks/>
                        </wps:cNvSpPr>
                        <wps:spPr bwMode="auto">
                          <a:xfrm>
                            <a:off x="4" y="423"/>
                            <a:ext cx="6138" cy="1413"/>
                          </a:xfrm>
                          <a:custGeom>
                            <a:avLst/>
                            <a:gdLst>
                              <a:gd name="T0" fmla="+- 0 5 5"/>
                              <a:gd name="T1" fmla="*/ T0 w 6138"/>
                              <a:gd name="T2" fmla="+- 0 1836 424"/>
                              <a:gd name="T3" fmla="*/ 1836 h 1413"/>
                              <a:gd name="T4" fmla="+- 0 6143 5"/>
                              <a:gd name="T5" fmla="*/ T4 w 6138"/>
                              <a:gd name="T6" fmla="+- 0 1816 424"/>
                              <a:gd name="T7" fmla="*/ 1816 h 1413"/>
                              <a:gd name="T8" fmla="+- 0 5 5"/>
                              <a:gd name="T9" fmla="*/ T8 w 6138"/>
                              <a:gd name="T10" fmla="+- 0 433 424"/>
                              <a:gd name="T11" fmla="*/ 433 h 1413"/>
                              <a:gd name="T12" fmla="+- 0 6065 5"/>
                              <a:gd name="T13" fmla="*/ T12 w 6138"/>
                              <a:gd name="T14" fmla="+- 0 424 424"/>
                              <a:gd name="T15" fmla="*/ 424 h 1413"/>
                            </a:gdLst>
                            <a:ahLst/>
                            <a:cxnLst>
                              <a:cxn ang="0">
                                <a:pos x="T1" y="T3"/>
                              </a:cxn>
                              <a:cxn ang="0">
                                <a:pos x="T5" y="T7"/>
                              </a:cxn>
                              <a:cxn ang="0">
                                <a:pos x="T9" y="T11"/>
                              </a:cxn>
                              <a:cxn ang="0">
                                <a:pos x="T13" y="T15"/>
                              </a:cxn>
                            </a:cxnLst>
                            <a:rect l="0" t="0" r="r" b="b"/>
                            <a:pathLst>
                              <a:path w="6138" h="1413">
                                <a:moveTo>
                                  <a:pt x="0" y="1412"/>
                                </a:moveTo>
                                <a:lnTo>
                                  <a:pt x="6138" y="1392"/>
                                </a:lnTo>
                                <a:moveTo>
                                  <a:pt x="0" y="9"/>
                                </a:moveTo>
                                <a:lnTo>
                                  <a:pt x="6060" y="0"/>
                                </a:lnTo>
                              </a:path>
                            </a:pathLst>
                          </a:custGeom>
                          <a:noFill/>
                          <a:ln w="619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04027" name="Text Box 184"/>
                        <wps:cNvSpPr txBox="1">
                          <a:spLocks noChangeArrowheads="1"/>
                        </wps:cNvSpPr>
                        <wps:spPr bwMode="auto">
                          <a:xfrm>
                            <a:off x="6054" y="1042"/>
                            <a:ext cx="19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0522" w14:textId="77777777" w:rsidR="009F66DB" w:rsidRDefault="009F66DB" w:rsidP="009F66DB">
                              <w:pPr>
                                <w:spacing w:line="147" w:lineRule="exact"/>
                                <w:rPr>
                                  <w:rFonts w:ascii="MS PGothic"/>
                                  <w:sz w:val="14"/>
                                </w:rPr>
                              </w:pPr>
                              <w:r>
                                <w:rPr>
                                  <w:rFonts w:ascii="MS PGothic"/>
                                  <w:w w:val="105"/>
                                  <w:sz w:val="14"/>
                                </w:rPr>
                                <w:t>CL</w:t>
                              </w:r>
                            </w:p>
                          </w:txbxContent>
                        </wps:txbx>
                        <wps:bodyPr rot="0" vert="horz" wrap="square" lIns="0" tIns="0" rIns="0" bIns="0" anchor="t" anchorCtr="0" upright="1">
                          <a:noAutofit/>
                        </wps:bodyPr>
                      </wps:wsp>
                      <wps:wsp>
                        <wps:cNvPr id="1319644479" name="Text Box 185"/>
                        <wps:cNvSpPr txBox="1">
                          <a:spLocks noChangeArrowheads="1"/>
                        </wps:cNvSpPr>
                        <wps:spPr bwMode="auto">
                          <a:xfrm>
                            <a:off x="5996" y="2205"/>
                            <a:ext cx="27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40AC" w14:textId="77777777" w:rsidR="009F66DB" w:rsidRDefault="009F66DB" w:rsidP="009F66DB">
                              <w:pPr>
                                <w:spacing w:line="147" w:lineRule="exact"/>
                                <w:rPr>
                                  <w:rFonts w:ascii="MS PGothic"/>
                                  <w:sz w:val="14"/>
                                </w:rPr>
                              </w:pPr>
                              <w:r>
                                <w:rPr>
                                  <w:rFonts w:ascii="MS PGothic"/>
                                  <w:w w:val="105"/>
                                  <w:sz w:val="14"/>
                                </w:rPr>
                                <w:t>LCL</w:t>
                              </w:r>
                            </w:p>
                          </w:txbxContent>
                        </wps:txbx>
                        <wps:bodyPr rot="0" vert="horz" wrap="square" lIns="0" tIns="0" rIns="0" bIns="0" anchor="t" anchorCtr="0" upright="1">
                          <a:noAutofit/>
                        </wps:bodyPr>
                      </wps:wsp>
                    </wpg:wgp>
                  </a:graphicData>
                </a:graphic>
              </wp:inline>
            </w:drawing>
          </mc:Choice>
          <mc:Fallback>
            <w:pict>
              <v:group w14:anchorId="649E1E7C" id="Group 141" o:spid="_x0000_s1401" style="width:313.6pt;height:117.65pt;mso-position-horizontal-relative:char;mso-position-vertical-relative:line" coordsize="6272,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">
                <v:shape id="AutoShape 142" o:spid="_x0000_s1402" style="position:absolute;left:528;top:225;width:929;height:841;visibility:visible;mso-wrap-style:square;v-text-anchor:top" coordsize="92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" path="m,664l313,107t,-9l616,t9,l929,840e" filled="f" strokecolor="navy" strokeweight=".17194mm">
                  <v:path arrowok="t" o:connecttype="custom" o:connectlocs="0,890;313,333;313,324;616,226;625,226;929,1066" o:connectangles="0,0,0,0,0,0"/>
                </v:shape>
                <v:shape id="Freeform 143" o:spid="_x0000_s1403" style="position:absolute;left:493;top:85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" path="m39,l10,,,10,,20,,39,10,49r9,l32,47,42,42r5,-9l49,20r,-10l39,xe" fillcolor="navy" stroked="f">
                  <v:path arrowok="t" o:connecttype="custom" o:connectlocs="39,856;10,856;0,866;0,876;0,895;10,905;19,905;32,903;42,898;47,889;49,876;49,866;39,856" o:connectangles="0,0,0,0,0,0,0,0,0,0,0,0,0"/>
                </v:shape>
                <v:shape id="Freeform 144" o:spid="_x0000_s1404" style="position:absolute;left:493;top:85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" path="m,20l,39,10,49r9,l32,47,42,42r5,-9l49,20r,-10l39,,19,,10,,,10,,20xe" filled="f" strokecolor="navy" strokeweight=".17194mm">
                  <v:path arrowok="t" o:connecttype="custom" o:connectlocs="0,876;0,895;10,905;19,905;32,903;42,898;47,889;49,876;49,866;39,856;19,856;10,856;0,866;0,876" o:connectangles="0,0,0,0,0,0,0,0,0,0,0,0,0,0"/>
                </v:shape>
                <v:shape id="Freeform 145" o:spid="_x0000_s1405" style="position:absolute;left:806;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" path="m39,l9,,,10,,20,,40r9,9l19,49,32,48r9,-6l47,33,48,20r,-10l39,xe" fillcolor="navy" stroked="f">
                  <v:path arrowok="t" o:connecttype="custom" o:connectlocs="39,289;9,289;0,299;0,309;0,329;9,338;19,338;32,337;41,331;47,322;48,309;48,299;39,289" o:connectangles="0,0,0,0,0,0,0,0,0,0,0,0,0"/>
                </v:shape>
                <v:shape id="Freeform 146" o:spid="_x0000_s1406" style="position:absolute;left:806;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" path="m,20l,40r9,9l19,49,32,48r9,-6l47,33,48,20r,-10l39,,19,,9,,,10,,20xe" filled="f" strokecolor="navy" strokeweight=".17194mm">
                  <v:path arrowok="t" o:connecttype="custom" o:connectlocs="0,309;0,329;9,338;19,338;32,337;41,331;47,322;48,309;48,299;39,289;19,289;9,289;0,299;0,309" o:connectangles="0,0,0,0,0,0,0,0,0,0,0,0,0,0"/>
                </v:shape>
                <v:shape id="Freeform 147" o:spid="_x0000_s1407" style="position:absolute;left:1119;top:191;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" path="m39,l10,,,9,,19,,39,10,49r10,l33,47r9,-6l48,32,49,19,49,9,39,xe" fillcolor="navy" stroked="f">
                  <v:path arrowok="t" o:connecttype="custom" o:connectlocs="39,192;10,192;0,201;0,211;0,231;10,241;20,241;33,239;42,233;48,224;49,211;49,201;39,192" o:connectangles="0,0,0,0,0,0,0,0,0,0,0,0,0"/>
                </v:shape>
                <v:shape id="Freeform 148" o:spid="_x0000_s1408" style="position:absolute;left:1119;top:191;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" path="m,19l,39,10,49r10,l33,47r9,-6l48,32,49,19,49,9,39,,20,,10,,,9,,19xe" filled="f" strokecolor="navy" strokeweight=".17194mm">
                  <v:path arrowok="t" o:connecttype="custom" o:connectlocs="0,211;0,231;10,241;20,241;33,239;42,233;48,224;49,211;49,201;39,192;20,192;10,192;0,201;0,211" o:connectangles="0,0,0,0,0,0,0,0,0,0,0,0,0,0"/>
                </v:shape>
                <v:shape id="Freeform 149" o:spid="_x0000_s1409" style="position:absolute;left:1422;top:1041;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" path="m39,l10,,,10r,9l,39,10,49r10,l33,47r9,-6l47,32,49,19r,-9l39,xe" fillcolor="navy" stroked="f">
                  <v:path arrowok="t" o:connecttype="custom" o:connectlocs="39,1042;10,1042;0,1052;0,1061;0,1081;10,1091;20,1091;33,1089;42,1083;47,1074;49,1061;49,1052;39,1042" o:connectangles="0,0,0,0,0,0,0,0,0,0,0,0,0"/>
                </v:shape>
                <v:shape id="Freeform 150" o:spid="_x0000_s1410" style="position:absolute;left:1422;top:1041;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" path="m,19l,39,10,49r10,l33,47r9,-6l47,32,49,19r,-9l39,,20,,10,,,10r,9xe" filled="f" strokecolor="navy" strokeweight=".17194mm">
                  <v:path arrowok="t" o:connecttype="custom" o:connectlocs="0,1061;0,1081;10,1091;20,1091;33,1089;42,1083;47,1074;49,1061;49,1052;39,1042;20,1042;10,1042;0,1052;0,1061" o:connectangles="0,0,0,0,0,0,0,0,0,0,0,0,0,0"/>
                </v:shape>
                <v:shape id="AutoShape 151" o:spid="_x0000_s1411" style="position:absolute;left:5160;top:323;width:929;height:1681;visibility:visible;mso-wrap-style:square;v-text-anchor:top" coordsize="92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" path="m,850l313,9t,-9l626,1026t,10l929,1680e" filled="f" strokecolor="navy" strokeweight=".17194mm">
                  <v:path arrowok="t" o:connecttype="custom" o:connectlocs="0,1174;313,333;313,324;626,1350;626,1360;929,2004" o:connectangles="0,0,0,0,0,0"/>
                </v:shape>
                <v:shape id="Freeform 152" o:spid="_x0000_s1412" style="position:absolute;left:5126;top:113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" path="m39,l10,,,9,,19,,39,10,49r10,l33,47r9,-6l47,32,49,19,49,9,39,xe" fillcolor="navy" stroked="f">
                  <v:path arrowok="t" o:connecttype="custom" o:connectlocs="39,1140;10,1140;0,1149;0,1159;0,1179;10,1189;20,1189;33,1187;42,1181;47,1172;49,1159;49,1149;39,1140" o:connectangles="0,0,0,0,0,0,0,0,0,0,0,0,0"/>
                </v:shape>
                <v:shape id="Freeform 153" o:spid="_x0000_s1413" style="position:absolute;left:5126;top:113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" path="m,19l,39,10,49r10,l33,47r9,-6l47,32,49,19,49,9,39,,20,,10,,,9,,19xe" filled="f" strokecolor="navy" strokeweight=".17194mm">
                  <v:path arrowok="t" o:connecttype="custom" o:connectlocs="0,1159;0,1179;10,1189;20,1189;33,1187;42,1181;47,1172;49,1159;49,1149;39,1140;20,1140;10,1140;0,1149;0,1159" o:connectangles="0,0,0,0,0,0,0,0,0,0,0,0,0,0"/>
                </v:shape>
                <v:shape id="Freeform 154" o:spid="_x0000_s1414" style="position:absolute;left:5438;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" path="m39,l10,,,10,,20,,40r10,9l19,49,32,48r9,-6l47,33,49,20r,-10l39,xe" fillcolor="navy" stroked="f">
                  <v:path arrowok="t" o:connecttype="custom" o:connectlocs="39,289;10,289;0,299;0,309;0,329;10,338;19,338;32,337;41,331;47,322;49,309;49,299;39,289" o:connectangles="0,0,0,0,0,0,0,0,0,0,0,0,0"/>
                </v:shape>
                <v:shape id="Freeform 155" o:spid="_x0000_s1415" style="position:absolute;left:5438;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" path="m,20l,40r10,9l19,49,32,48r9,-6l47,33,49,20r,-10l39,,19,,10,,,10,,20xe" filled="f" strokecolor="navy" strokeweight=".17194mm">
                  <v:path arrowok="t" o:connecttype="custom" o:connectlocs="0,309;0,329;10,338;19,338;32,337;41,331;47,322;49,309;49,299;39,289;19,289;10,289;0,299;0,309" o:connectangles="0,0,0,0,0,0,0,0,0,0,0,0,0,0"/>
                </v:shape>
                <v:shape id="Freeform 156" o:spid="_x0000_s1416" style="position:absolute;left:5751;top:1325;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" path="m39,l9,,,10,,20,,40r9,9l19,49,32,47r9,-5l47,33,48,20r,-10l39,xe" fillcolor="navy" stroked="f">
                  <v:path arrowok="t" o:connecttype="custom" o:connectlocs="39,1325;9,1325;0,1335;0,1345;0,1365;9,1374;19,1374;32,1372;41,1367;47,1358;48,1345;48,1335;39,1325" o:connectangles="0,0,0,0,0,0,0,0,0,0,0,0,0"/>
                </v:shape>
                <v:shape id="Freeform 157" o:spid="_x0000_s1417" style="position:absolute;left:5751;top:1325;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" path="m,20l,40r9,9l19,49,32,47r9,-5l47,33,48,20r,-10l39,,19,,9,,,10,,20xe" filled="f" strokecolor="navy" strokeweight=".17194mm">
                  <v:path arrowok="t" o:connecttype="custom" o:connectlocs="0,1345;0,1365;9,1374;19,1374;32,1372;41,1367;47,1358;48,1345;48,1335;39,1325;19,1325;9,1325;0,1335;0,1345" o:connectangles="0,0,0,0,0,0,0,0,0,0,0,0,0,0"/>
                </v:shape>
                <v:shape id="Freeform 158" o:spid="_x0000_s1418" style="position:absolute;left:6054;top:1980;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" path="m39,l9,,,10r,9l,39,9,49r10,l32,47r9,-5l47,32,48,19r,-9l39,xe" fillcolor="navy" stroked="f">
                  <v:path arrowok="t" o:connecttype="custom" o:connectlocs="39,1980;9,1980;0,1990;0,1999;0,2019;9,2029;19,2029;32,2027;41,2022;47,2012;48,1999;48,1990;39,1980" o:connectangles="0,0,0,0,0,0,0,0,0,0,0,0,0"/>
                </v:shape>
                <v:shape id="Freeform 159" o:spid="_x0000_s1419" style="position:absolute;left:6054;top:1980;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" path="m,19l,39,9,49r10,l32,47r9,-5l47,32,48,19r,-9l39,,19,,9,,,10r,9xe" filled="f" strokecolor="navy" strokeweight=".17194mm">
                  <v:path arrowok="t" o:connecttype="custom" o:connectlocs="0,1999;0,2019;9,2029;19,2029;32,2027;41,2022;47,2012;48,1999;48,1990;39,1980;19,1980;9,1980;0,1990;0,1999" o:connectangles="0,0,0,0,0,0,0,0,0,0,0,0,0,0"/>
                </v:shape>
                <v:line id="Line 160" o:spid="_x0000_s1420" style="position:absolute;visibility:visible;mso-wrap-style:square" from="5,1125" to="5987,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" strokeweight=".17178mm"/>
                <v:shape id="AutoShape 161" o:spid="_x0000_s1421" style="position:absolute;left:4;top:34;width:6089;height:2124;visibility:visible;mso-wrap-style:square;v-text-anchor:top" coordsize="608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" path="m,l5894,20m,2104r6089,19e" filled="f" strokeweight=".17194mm">
                  <v:stroke dashstyle="dot"/>
                  <v:path arrowok="t" o:connecttype="custom" o:connectlocs="0,34;5894,54;0,2138;6089,2157" o:connectangles="0,0,0,0"/>
                </v:shape>
                <v:shape id="AutoShape 162" o:spid="_x0000_s1422" style="position:absolute;left:4;top:4;width:6177;height:2124;visibility:visible;mso-wrap-style:square;v-text-anchor:top" coordsize="6177,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" path="m,29l,2123m5321,246r,26l5310,298r,26l5298,350r,245l5310,629r,27l5321,682r11,35l5332,769r11,35l5343,891r11,35l5376,978r,61l5387,1065r,27l5399,1126r,26l5410,1179r,34l5421,1257r11,26l5432,1344r11,26l5443,1423r11,26l5454,1501r11,26l5476,1562r,61l5488,1649r11,35l5499,1710r22,53l5532,1797r22,35l5565,1876r45,52l5688,1989r33,35l5754,2033r34,17l5821,2059r56,17l5932,2085r34,9l6021,2094r33,-9l6077,2059r33,-26l6132,2007r34,-79l6166,1858r11,-34l6177,1675r-11,-26l6166,1623r-23,-52l6143,1545r-22,-53l6121,1466r-11,-35l6088,1388r,-26l6043,1257r-22,-70l6010,1161r,-26l5988,1065r-11,-26l5977,1013r-23,-52l5954,926r-11,-26l5910,769r-11,-35l5888,708r,-26l5877,647r-12,-44l5854,577r-22,-35l5821,516r-22,-35l5788,455r-12,-52l5754,368r-11,-26l5732,307r-22,-26l5688,246r-67,-35l5521,185r-100,l5387,194r-66,52m410,539r23,-67l457,431,504,323r24,-40l564,242r23,-40l623,162,765,54,813,27r35,l919,r36,l1002,13r36,14l1085,40r47,27l1204,121r23,54l1239,229r,135l1227,418r-23,40l1192,499r-95,161l1061,687,848,930r-35,27l777,970r-47,14l587,984,540,970,469,916,422,755r,-135l410,539e" filled="f" strokeweight=".17194mm">
                  <v:path arrowok="t" o:connecttype="custom" o:connectlocs="5321,251;5310,329;5310,634;5332,722;5343,896;5376,1044;5399,1131;5410,1218;5432,1349;5454,1454;5476,1567;5499,1689;5532,1802;5610,1933;5754,2038;5877,2081;6021,2099;6110,2038;6166,1863;6166,1654;6143,1550;6110,1436;6043,1262;6010,1140;5977,1018;5943,905;5888,713;5865,608;5821,521;5776,408;5732,312;5621,216;5387,199;433,477;528,288;623,167;848,32;1002,18;1132,72;1239,234;1204,463;1061,692;777,975;540,975;422,625" o:connectangles="0,0,0,0,0,0,0,0,0,0,0,0,0,0,0,0,0,0,0,0,0,0,0,0,0,0,0,0,0,0,0,0,0,0,0,0,0,0,0,0,0,0,0,0,0"/>
                </v:shape>
                <v:shape id="AutoShape 163" o:spid="_x0000_s1423" style="position:absolute;left:3616;top:235;width:929;height:743;visibility:visible;mso-wrap-style:square;v-text-anchor:top" coordsize="9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" path="m,742l313,97t,-9l626,644t,10l929,e" filled="f" strokecolor="navy" strokeweight=".17194mm">
                  <v:path arrowok="t" o:connecttype="custom" o:connectlocs="0,978;313,333;313,324;626,880;626,890;929,236" o:connectangles="0,0,0,0,0,0"/>
                </v:shape>
                <v:shape id="Freeform 164" o:spid="_x0000_s1424" style="position:absolute;left:3582;top:9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" path="m39,l10,,,10,,20,,39,10,49r10,l32,47,42,42r5,-9l49,20r,-10l39,xe" fillcolor="navy" stroked="f">
                  <v:path arrowok="t" o:connecttype="custom" o:connectlocs="39,944;10,944;0,954;0,964;0,983;10,993;20,993;32,991;42,986;47,977;49,964;49,954;39,944" o:connectangles="0,0,0,0,0,0,0,0,0,0,0,0,0"/>
                </v:shape>
                <v:shape id="Freeform 165" o:spid="_x0000_s1425" style="position:absolute;left:3582;top:9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" path="m,20l,39,10,49r10,l32,47,42,42r5,-9l49,20r,-10l39,,20,,10,,,10,,20xe" filled="f" strokecolor="navy" strokeweight=".17194mm">
                  <v:path arrowok="t" o:connecttype="custom" o:connectlocs="0,964;0,983;10,993;20,993;32,991;42,986;47,977;49,964;49,954;39,944;20,944;10,944;0,954;0,964" o:connectangles="0,0,0,0,0,0,0,0,0,0,0,0,0,0"/>
                </v:shape>
                <v:shape id="Freeform 166" o:spid="_x0000_s1426" style="position:absolute;left:3894;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" path="m39,l10,,,10,,20,,40r10,9l19,49,32,48r9,-6l47,33,49,20r,-10l39,xe" fillcolor="navy" stroked="f">
                  <v:path arrowok="t" o:connecttype="custom" o:connectlocs="39,289;10,289;0,299;0,309;0,329;10,338;19,338;32,337;41,331;47,322;49,309;49,299;39,289" o:connectangles="0,0,0,0,0,0,0,0,0,0,0,0,0"/>
                </v:shape>
                <v:shape id="Freeform 167" o:spid="_x0000_s1427" style="position:absolute;left:3894;top:289;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" path="m,20l,40r10,9l19,49,32,48r9,-6l47,33,49,20r,-10l39,,19,,10,,,10,,20xe" filled="f" strokecolor="navy" strokeweight=".17194mm">
                  <v:path arrowok="t" o:connecttype="custom" o:connectlocs="0,309;0,329;10,338;19,338;32,337;41,331;47,322;49,309;49,299;39,289;19,289;10,289;0,299;0,309" o:connectangles="0,0,0,0,0,0,0,0,0,0,0,0,0,0"/>
                </v:shape>
                <v:shape id="Freeform 168" o:spid="_x0000_s1428" style="position:absolute;left:4207;top:85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" path="m40,l10,,,10,,20,,39,10,49r10,l33,47r9,-5l48,33,49,20r,-10l40,xe" fillcolor="navy" stroked="f">
                  <v:path arrowok="t" o:connecttype="custom" o:connectlocs="40,856;10,856;0,866;0,876;0,895;10,905;20,905;33,903;42,898;48,889;49,876;49,866;40,856" o:connectangles="0,0,0,0,0,0,0,0,0,0,0,0,0"/>
                </v:shape>
                <v:shape id="Freeform 169" o:spid="_x0000_s1429" style="position:absolute;left:4207;top:85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" path="m,20l,39,10,49r10,l33,47r9,-5l48,33,49,20r,-10l40,,20,,10,,,10,,20xe" filled="f" strokecolor="navy" strokeweight=".17194mm">
                  <v:path arrowok="t" o:connecttype="custom" o:connectlocs="0,876;0,895;10,905;20,905;33,903;42,898;48,889;49,876;49,866;40,856;20,856;10,856;0,866;0,876" o:connectangles="0,0,0,0,0,0,0,0,0,0,0,0,0,0"/>
                </v:shape>
                <v:shape id="Freeform 170" o:spid="_x0000_s1430" style="position:absolute;left:4510;top:191;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" path="m40,l10,,,9,,19,,39,10,49r10,l33,47r9,-6l47,32,49,19,49,9,40,xe" fillcolor="navy" stroked="f">
                  <v:path arrowok="t" o:connecttype="custom" o:connectlocs="40,192;10,192;0,201;0,211;0,231;10,241;20,241;33,239;42,233;47,224;49,211;49,201;40,192" o:connectangles="0,0,0,0,0,0,0,0,0,0,0,0,0"/>
                </v:shape>
                <v:shape id="Freeform 171" o:spid="_x0000_s1431" style="position:absolute;left:4510;top:191;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" path="m,19l,39,10,49r10,l33,47r9,-6l47,32,49,19,49,9,40,,20,,10,,,9,,19xe" filled="f" strokecolor="navy" strokeweight=".17194mm">
                  <v:path arrowok="t" o:connecttype="custom" o:connectlocs="0,211;0,231;10,241;20,241;33,239;42,233;47,224;49,211;49,201;40,192;20,192;10,192;0,201;0,211" o:connectangles="0,0,0,0,0,0,0,0,0,0,0,0,0,0"/>
                </v:shape>
                <v:shape id="Freeform 172" o:spid="_x0000_s1432" style="position:absolute;left:3693;top:53;width:1074;height:965;visibility:visible;mso-wrap-style:square;v-text-anchor:top" coordsize="107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" path="m468,22l386,45r-42,7l221,119r-42,15l152,157r-42,22l28,246r,23l,314,,485r14,30l14,538r14,30l42,590r55,75l97,687r55,60l179,769r28,30l221,822r27,22l331,889r27,23l441,941r55,15l551,964r55,l647,941r42,-15l716,904r41,-22l840,822r14,-23l909,740r27,-38l964,672r14,-22l1005,620r14,-22l1033,560r13,-22l1046,515r14,-22l1060,455r14,-37l1074,343r-14,-29l1046,291r-27,-60l991,209,964,179,909,134,881,104,854,82,799,59,757,45,716,22,592,,551,,468,22e" filled="f" strokeweight=".17194mm">
                  <v:path arrowok="t" o:connecttype="custom" o:connectlocs="468,76;386,99;344,106;221,173;179,188;152,211;110,233;28,300;28,323;0,368;0,539;14,569;14,592;28,622;42,644;97,719;97,741;152,801;179,823;207,853;221,876;248,898;331,943;358,966;441,995;496,1010;551,1018;606,1018;647,995;689,980;716,958;757,936;840,876;854,853;909,794;936,756;964,726;978,704;1005,674;1019,652;1033,614;1046,592;1046,569;1060,547;1060,509;1074,472;1074,397;1060,368;1046,345;1019,285;991,263;964,233;909,188;881,158;854,136;799,113;757,99;716,76;592,54;551,54;468,76" o:connectangles="0,0,0,0,0,0,0,0,0,0,0,0,0,0,0,0,0,0,0,0,0,0,0,0,0,0,0,0,0,0,0,0,0,0,0,0,0,0,0,0,0,0,0,0,0,0,0,0,0,0,0,0,0,0,0,0,0,0,0,0,0"/>
                </v:shape>
                <v:shape id="AutoShape 173" o:spid="_x0000_s1433" style="position:absolute;left:2072;top:1261;width:929;height:753;visibility:visible;mso-wrap-style:square;v-text-anchor:top" coordsize="9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" path="m,l313,654t,10l616,752t10,l929,205e" filled="f" strokecolor="navy" strokeweight=".17194mm">
                  <v:path arrowok="t" o:connecttype="custom" o:connectlocs="0,1262;313,1916;313,1926;616,2014;626,2014;929,1467" o:connectangles="0,0,0,0,0,0"/>
                </v:shape>
                <v:shape id="Freeform 174" o:spid="_x0000_s1434" style="position:absolute;left:2038;top:1227;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" path="m39,l10,,,9,,19,,39,10,49r10,l33,47r9,-6l47,32,49,19,49,9,39,xe" fillcolor="navy" stroked="f">
                  <v:path arrowok="t" o:connecttype="custom" o:connectlocs="39,1228;10,1228;0,1237;0,1247;0,1267;10,1277;20,1277;33,1275;42,1269;47,1260;49,1247;49,1237;39,1228" o:connectangles="0,0,0,0,0,0,0,0,0,0,0,0,0"/>
                </v:shape>
                <v:shape id="Freeform 175" o:spid="_x0000_s1435" style="position:absolute;left:2038;top:1227;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" path="m,19l,39,10,49r10,l33,47r9,-6l47,32,49,19,49,9,39,,20,,10,,,9,,19xe" filled="f" strokecolor="navy" strokeweight=".17194mm">
                  <v:path arrowok="t" o:connecttype="custom" o:connectlocs="0,1247;0,1267;10,1277;20,1277;33,1275;42,1269;47,1260;49,1247;49,1237;39,1228;20,1228;10,1228;0,1237;0,1247" o:connectangles="0,0,0,0,0,0,0,0,0,0,0,0,0,0"/>
                </v:shape>
                <v:shape id="Freeform 176" o:spid="_x0000_s1436" style="position:absolute;left:2350;top:1892;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" path="m39,l9,,,10,,20,,39,9,49r10,l32,47r9,-5l47,32,48,20r,-10l39,xe" fillcolor="navy" stroked="f">
                  <v:path arrowok="t" o:connecttype="custom" o:connectlocs="39,1892;9,1892;0,1902;0,1912;0,1931;9,1941;19,1941;32,1939;41,1934;47,1924;48,1912;48,1902;39,1892" o:connectangles="0,0,0,0,0,0,0,0,0,0,0,0,0"/>
                </v:shape>
                <v:shape id="Freeform 177" o:spid="_x0000_s1437" style="position:absolute;left:2350;top:1892;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" path="m,20l,39,9,49r10,l32,47r9,-5l47,32,48,20r,-10l39,,19,,9,,,10,,20xe" filled="f" strokecolor="navy" strokeweight=".17194mm">
                  <v:path arrowok="t" o:connecttype="custom" o:connectlocs="0,1912;0,1931;9,1941;19,1941;32,1939;41,1934;47,1924;48,1912;48,1902;39,1892;19,1892;9,1892;0,1902;0,1912" o:connectangles="0,0,0,0,0,0,0,0,0,0,0,0,0,0"/>
                </v:shape>
                <v:shape id="Freeform 178" o:spid="_x0000_s1438" style="position:absolute;left:2663;top:198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" path="m40,l10,,,10r,9l,39,10,49r10,l33,47r9,-5l48,32,49,19r,-9l40,xe" fillcolor="navy" stroked="f">
                  <v:path arrowok="t" o:connecttype="custom" o:connectlocs="40,1980;10,1980;0,1990;0,1999;0,2019;10,2029;20,2029;33,2027;42,2022;48,2012;49,1999;49,1990;40,1980" o:connectangles="0,0,0,0,0,0,0,0,0,0,0,0,0"/>
                </v:shape>
                <v:shape id="Freeform 179" o:spid="_x0000_s1439" style="position:absolute;left:2663;top:198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" path="m,19l,39,10,49r10,l33,47r9,-5l48,32,49,19r,-9l40,,20,,10,,,10r,9xe" filled="f" strokecolor="navy" strokeweight=".17194mm">
                  <v:path arrowok="t" o:connecttype="custom" o:connectlocs="0,1999;0,2019;10,2029;20,2029;33,2027;42,2022;48,2012;49,1999;49,1990;40,1980;20,1980;10,1980;0,1990;0,1999" o:connectangles="0,0,0,0,0,0,0,0,0,0,0,0,0,0"/>
                </v:shape>
                <v:shape id="Freeform 180" o:spid="_x0000_s1440" style="position:absolute;left:2966;top:1422;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" path="m39,l9,,,10r,9l,39,9,49r10,l32,47r9,-5l46,32,48,19r,-9l39,xe" fillcolor="navy" stroked="f">
                  <v:path arrowok="t" o:connecttype="custom" o:connectlocs="39,1423;9,1423;0,1433;0,1442;0,1462;9,1472;19,1472;32,1470;41,1465;46,1455;48,1442;48,1433;39,1423" o:connectangles="0,0,0,0,0,0,0,0,0,0,0,0,0"/>
                </v:shape>
                <v:shape id="Freeform 181" o:spid="_x0000_s1441" style="position:absolute;left:2966;top:1422;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" path="m,19l,39,9,49r10,l32,47r9,-5l46,32,48,19r,-9l39,,19,,9,,,10r,9xe" filled="f" strokecolor="navy" strokeweight=".17194mm">
                  <v:path arrowok="t" o:connecttype="custom" o:connectlocs="0,1442;0,1462;9,1472;19,1472;32,1470;41,1465;46,1455;48,1442;48,1433;39,1423;19,1423;9,1423;0,1433;0,1442" o:connectangles="0,0,0,0,0,0,0,0,0,0,0,0,0,0"/>
                </v:shape>
                <v:shape id="Freeform 182" o:spid="_x0000_s1442" style="position:absolute;left:1946;top:1103;width:935;height:1156;visibility:visible;mso-wrap-style:square;v-text-anchor:top" coordsize="93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" path="m,163r23,88l19,287r11,37l42,375r4,44l57,456r12,51l73,551r12,51l89,646r11,37l118,727r22,73l175,859r32,30l240,934r18,30l378,1076r45,16l485,1123r52,8l574,1139r52,9l664,1156r36,-6l757,1137r43,-14l836,1117r28,-14l931,1032r-4,-44l935,916,924,879,912,828,880,718,862,688,843,644,826,614,799,562,774,525,755,481,704,407,680,385,663,355,629,310,589,273,538,199,370,41,294,10,198,,125,13,98,27,57,70,29,83,,163e" filled="f" strokeweight=".172mm">
                  <v:path arrowok="t" o:connecttype="custom" o:connectlocs="0,1266;23,1354;19,1390;30,1427;42,1478;46,1522;57,1559;69,1610;73,1654;85,1705;89,1749;100,1786;118,1830;140,1903;175,1962;207,1992;240,2037;258,2067;378,2179;423,2195;485,2226;537,2234;574,2242;626,2251;664,2259;700,2253;757,2240;800,2226;836,2220;864,2206;931,2135;927,2091;935,2019;924,1982;912,1931;880,1821;862,1791;843,1747;826,1717;799,1665;774,1628;755,1584;704,1510;680,1488;663,1458;629,1413;589,1376;538,1302;370,1144;294,1113;198,1103;125,1116;98,1130;57,1173;29,1186;0,1266" o:connectangles="0,0,0,0,0,0,0,0,0,0,0,0,0,0,0,0,0,0,0,0,0,0,0,0,0,0,0,0,0,0,0,0,0,0,0,0,0,0,0,0,0,0,0,0,0,0,0,0,0,0,0,0,0,0,0,0"/>
                </v:shape>
                <v:shape id="AutoShape 183" o:spid="_x0000_s1443" style="position:absolute;left:4;top:423;width:6138;height:1413;visibility:visible;mso-wrap-style:square;v-text-anchor:top" coordsize="6138,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" path="m,1412r6138,-20m,9l6060,e" filled="f" strokeweight=".17194mm">
                  <v:stroke dashstyle="3 1"/>
                  <v:path arrowok="t" o:connecttype="custom" o:connectlocs="0,1836;6138,1816;0,433;6060,424" o:connectangles="0,0,0,0"/>
                </v:shape>
                <v:shape id="Text Box 184" o:spid="_x0000_s1444" type="#_x0000_t202" style="position:absolute;left:6054;top:1042;width:19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" filled="f" stroked="f">
                  <v:textbox inset="0,0,0,0">
                    <w:txbxContent>
                      <w:p w14:paraId="2DED0522" w14:textId="77777777" w:rsidR="009F66DB" w:rsidRDefault="009F66DB" w:rsidP="009F66DB">
                        <w:pPr>
                          <w:spacing w:line="147" w:lineRule="exact"/>
                          <w:rPr>
                            <w:rFonts w:ascii="MS PGothic"/>
                            <w:sz w:val="14"/>
                          </w:rPr>
                        </w:pPr>
                        <w:r>
                          <w:rPr>
                            <w:rFonts w:ascii="MS PGothic"/>
                            <w:w w:val="105"/>
                            <w:sz w:val="14"/>
                          </w:rPr>
                          <w:t>CL</w:t>
                        </w:r>
                      </w:p>
                    </w:txbxContent>
                  </v:textbox>
                </v:shape>
                <v:shape id="Text Box 185" o:spid="_x0000_s1445" type="#_x0000_t202" style="position:absolute;left:5996;top:2205;width:27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" filled="f" stroked="f">
                  <v:textbox inset="0,0,0,0">
                    <w:txbxContent>
                      <w:p w14:paraId="5E8340AC" w14:textId="77777777" w:rsidR="009F66DB" w:rsidRDefault="009F66DB" w:rsidP="009F66DB">
                        <w:pPr>
                          <w:spacing w:line="147" w:lineRule="exact"/>
                          <w:rPr>
                            <w:rFonts w:ascii="MS PGothic"/>
                            <w:sz w:val="14"/>
                          </w:rPr>
                        </w:pPr>
                        <w:r>
                          <w:rPr>
                            <w:rFonts w:ascii="MS PGothic"/>
                            <w:w w:val="105"/>
                            <w:sz w:val="14"/>
                          </w:rPr>
                          <w:t>LCL</w:t>
                        </w:r>
                      </w:p>
                    </w:txbxContent>
                  </v:textbox>
                </v:shape>
                <w10:anchorlock/>
              </v:group>
            </w:pict>
          </mc:Fallback>
        </mc:AlternateContent>
      </w:r>
    </w:p>
    <w:p w14:paraId="20B9A5F4" w14:textId="77777777" w:rsidR="009F66DB" w:rsidRPr="009F66DB" w:rsidRDefault="009F66DB" w:rsidP="009F66DB">
      <w:pPr>
        <w:spacing w:before="8"/>
        <w:ind w:left="666"/>
        <w:rPr>
          <w:rFonts w:ascii="MS PGothic" w:eastAsia="Arial MT" w:hAnsi="Arial MT" w:cs="Arial MT"/>
          <w:sz w:val="15"/>
          <w:szCs w:val="20"/>
        </w:rPr>
      </w:pPr>
    </w:p>
    <w:p w14:paraId="0D205650" w14:textId="77777777" w:rsidR="009F66DB" w:rsidRPr="009F66DB" w:rsidRDefault="009F66DB">
      <w:pPr>
        <w:numPr>
          <w:ilvl w:val="3"/>
          <w:numId w:val="125"/>
        </w:numPr>
        <w:tabs>
          <w:tab w:val="left" w:pos="1117"/>
        </w:tabs>
        <w:spacing w:before="93"/>
        <w:ind w:hanging="721"/>
        <w:rPr>
          <w:rFonts w:eastAsia="Arial MT" w:hAnsi="Arial MT" w:cs="Arial MT"/>
          <w:b/>
          <w:sz w:val="20"/>
        </w:rPr>
      </w:pPr>
      <w:r w:rsidRPr="009F66DB">
        <w:rPr>
          <w:rFonts w:eastAsia="Arial MT" w:hAnsi="Arial MT" w:cs="Arial MT"/>
          <w:b/>
          <w:sz w:val="20"/>
        </w:rPr>
        <w:t>Tendency</w:t>
      </w:r>
    </w:p>
    <w:p w14:paraId="2C9BF848" w14:textId="77777777" w:rsidR="009F66DB" w:rsidRPr="009F66DB" w:rsidRDefault="009F66DB" w:rsidP="009F66DB">
      <w:pPr>
        <w:spacing w:before="175" w:line="297" w:lineRule="auto"/>
        <w:ind w:left="679" w:hanging="226"/>
        <w:rPr>
          <w:rFonts w:ascii="Arial MT" w:eastAsia="Arial MT" w:hAnsi="Arial MT" w:cs="Arial MT"/>
          <w:sz w:val="20"/>
          <w:szCs w:val="20"/>
        </w:rPr>
      </w:pPr>
      <w:r w:rsidRPr="009F66DB">
        <w:rPr>
          <w:rFonts w:ascii="Arial MT" w:eastAsia="Arial MT" w:hAnsi="Arial MT" w:cs="Arial MT"/>
          <w:noProof/>
          <w:sz w:val="20"/>
          <w:szCs w:val="20"/>
        </w:rPr>
        <mc:AlternateContent>
          <mc:Choice Requires="wps">
            <w:drawing>
              <wp:anchor distT="0" distB="0" distL="114300" distR="114300" simplePos="0" relativeHeight="252743680" behindDoc="1" locked="0" layoutInCell="1" allowOverlap="1" wp14:anchorId="41A332D2" wp14:editId="5345ABF5">
                <wp:simplePos x="0" y="0"/>
                <wp:positionH relativeFrom="page">
                  <wp:posOffset>5030470</wp:posOffset>
                </wp:positionH>
                <wp:positionV relativeFrom="paragraph">
                  <wp:posOffset>1409700</wp:posOffset>
                </wp:positionV>
                <wp:extent cx="335915" cy="111760"/>
                <wp:effectExtent l="0" t="0" r="0" b="0"/>
                <wp:wrapNone/>
                <wp:docPr id="86091344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30F1" w14:textId="77777777" w:rsidR="009F66DB" w:rsidRDefault="009F66DB" w:rsidP="009F66DB">
                            <w:pPr>
                              <w:spacing w:line="176" w:lineRule="exact"/>
                              <w:rPr>
                                <w:rFonts w:ascii="MS PGothic" w:eastAsia="MS PGothic"/>
                                <w:sz w:val="17"/>
                              </w:rPr>
                            </w:pPr>
                            <w:r>
                              <w:rPr>
                                <w:rFonts w:ascii="MS PGothic" w:eastAsia="MS PGothic" w:hint="eastAsia"/>
                                <w:spacing w:val="-1"/>
                                <w:sz w:val="17"/>
                              </w:rPr>
                              <w:t>中心線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332D2" id="Text Box 582" o:spid="_x0000_s1446" type="#_x0000_t202" style="position:absolute;left:0;text-align:left;margin-left:396.1pt;margin-top:111pt;width:26.45pt;height:8.8pt;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" filled="f" stroked="f">
                <v:textbox inset="0,0,0,0">
                  <w:txbxContent>
                    <w:p w14:paraId="136D30F1" w14:textId="77777777" w:rsidR="009F66DB" w:rsidRDefault="009F66DB" w:rsidP="009F66DB">
                      <w:pPr>
                        <w:spacing w:line="176" w:lineRule="exact"/>
                        <w:rPr>
                          <w:rFonts w:ascii="MS PGothic" w:eastAsia="MS PGothic"/>
                          <w:sz w:val="17"/>
                        </w:rPr>
                      </w:pPr>
                      <w:r>
                        <w:rPr>
                          <w:rFonts w:ascii="MS PGothic" w:eastAsia="MS PGothic" w:hint="eastAsia"/>
                          <w:spacing w:val="-1"/>
                          <w:sz w:val="17"/>
                        </w:rPr>
                        <w:t>中心線</w:t>
                      </w:r>
                    </w:p>
                  </w:txbxContent>
                </v:textbox>
                <w10:wrap anchorx="page"/>
              </v:shape>
            </w:pict>
          </mc:Fallback>
        </mc:AlternateContent>
      </w:r>
      <w:r w:rsidRPr="009F66DB">
        <w:rPr>
          <w:rFonts w:ascii="Arial MT" w:eastAsia="Arial MT" w:hAnsi="Arial MT" w:cs="Arial MT"/>
          <w:spacing w:val="-4"/>
          <w:sz w:val="20"/>
          <w:szCs w:val="20"/>
        </w:rPr>
        <w:t>(1)</w:t>
      </w:r>
      <w:r w:rsidRPr="009F66DB">
        <w:rPr>
          <w:rFonts w:ascii="Arial MT" w:eastAsia="Arial MT" w:hAnsi="Arial MT" w:cs="Arial MT"/>
          <w:spacing w:val="5"/>
          <w:sz w:val="20"/>
          <w:szCs w:val="20"/>
        </w:rPr>
        <w:t xml:space="preserve"> </w:t>
      </w:r>
      <w:r w:rsidRPr="009F66DB">
        <w:rPr>
          <w:rFonts w:ascii="Arial MT" w:eastAsia="Arial MT" w:hAnsi="Arial MT" w:cs="Arial MT"/>
          <w:spacing w:val="-4"/>
          <w:sz w:val="20"/>
          <w:szCs w:val="20"/>
        </w:rPr>
        <w:t>When</w:t>
      </w:r>
      <w:r w:rsidRPr="009F66DB">
        <w:rPr>
          <w:rFonts w:ascii="Arial MT" w:eastAsia="Arial MT" w:hAnsi="Arial MT" w:cs="Arial MT"/>
          <w:spacing w:val="-10"/>
          <w:sz w:val="20"/>
          <w:szCs w:val="20"/>
        </w:rPr>
        <w:t xml:space="preserve"> </w:t>
      </w:r>
      <w:r w:rsidRPr="009F66DB">
        <w:rPr>
          <w:rFonts w:ascii="Arial MT" w:eastAsia="Arial MT" w:hAnsi="Arial MT" w:cs="Arial MT"/>
          <w:spacing w:val="-4"/>
          <w:sz w:val="20"/>
          <w:szCs w:val="20"/>
        </w:rPr>
        <w:t>six</w:t>
      </w:r>
      <w:r w:rsidRPr="009F66DB">
        <w:rPr>
          <w:rFonts w:ascii="Arial MT" w:eastAsia="Arial MT" w:hAnsi="Arial MT" w:cs="Arial MT"/>
          <w:spacing w:val="-8"/>
          <w:sz w:val="20"/>
          <w:szCs w:val="20"/>
        </w:rPr>
        <w:t xml:space="preserve"> </w:t>
      </w:r>
      <w:r w:rsidRPr="009F66DB">
        <w:rPr>
          <w:rFonts w:ascii="Arial MT" w:eastAsia="Arial MT" w:hAnsi="Arial MT" w:cs="Arial MT"/>
          <w:spacing w:val="-4"/>
          <w:sz w:val="20"/>
          <w:szCs w:val="20"/>
        </w:rPr>
        <w:t>consecutive</w:t>
      </w:r>
      <w:r w:rsidRPr="009F66DB">
        <w:rPr>
          <w:rFonts w:ascii="Arial MT" w:eastAsia="Arial MT" w:hAnsi="Arial MT" w:cs="Arial MT"/>
          <w:spacing w:val="-9"/>
          <w:sz w:val="20"/>
          <w:szCs w:val="20"/>
        </w:rPr>
        <w:t xml:space="preserve"> </w:t>
      </w:r>
      <w:r w:rsidRPr="009F66DB">
        <w:rPr>
          <w:rFonts w:ascii="Arial MT" w:eastAsia="Arial MT" w:hAnsi="Arial MT" w:cs="Arial MT"/>
          <w:spacing w:val="-4"/>
          <w:sz w:val="20"/>
          <w:szCs w:val="20"/>
        </w:rPr>
        <w:t>points</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are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arranged</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upward</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or</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downward,</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process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is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thought</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to</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have</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a</w:t>
      </w:r>
      <w:r w:rsidRPr="009F66DB">
        <w:rPr>
          <w:rFonts w:ascii="Arial MT" w:eastAsia="Arial MT" w:hAnsi="Arial MT" w:cs="Arial MT"/>
          <w:spacing w:val="-7"/>
          <w:sz w:val="20"/>
          <w:szCs w:val="20"/>
        </w:rPr>
        <w:t xml:space="preserve"> </w:t>
      </w:r>
      <w:r w:rsidRPr="009F66DB">
        <w:rPr>
          <w:rFonts w:ascii="Arial MT" w:eastAsia="Arial MT" w:hAnsi="Arial MT" w:cs="Arial MT"/>
          <w:spacing w:val="-3"/>
          <w:sz w:val="20"/>
          <w:szCs w:val="20"/>
        </w:rPr>
        <w:t>tendency</w:t>
      </w:r>
      <w:r w:rsidRPr="009F66DB">
        <w:rPr>
          <w:rFonts w:ascii="Arial MT" w:eastAsia="Arial MT" w:hAnsi="Arial MT" w:cs="Arial MT"/>
          <w:spacing w:val="-53"/>
          <w:sz w:val="20"/>
          <w:szCs w:val="20"/>
        </w:rPr>
        <w:t xml:space="preserve"> </w:t>
      </w:r>
      <w:r w:rsidRPr="009F66DB">
        <w:rPr>
          <w:rFonts w:ascii="Arial MT" w:eastAsia="Arial MT" w:hAnsi="Arial MT" w:cs="Arial MT"/>
          <w:sz w:val="20"/>
          <w:szCs w:val="20"/>
        </w:rPr>
        <w:t>(peculiarity).</w:t>
      </w:r>
    </w:p>
    <w:p w14:paraId="7690A4FD" w14:textId="77777777" w:rsidR="009F66DB" w:rsidRPr="009F66DB" w:rsidRDefault="009F66DB" w:rsidP="009F66DB">
      <w:pPr>
        <w:spacing w:before="3"/>
        <w:ind w:left="666"/>
        <w:rPr>
          <w:rFonts w:ascii="Arial MT" w:eastAsia="Arial MT" w:hAnsi="Arial MT" w:cs="Arial MT"/>
          <w:sz w:val="20"/>
          <w:szCs w:val="20"/>
        </w:rPr>
      </w:pPr>
      <w:r w:rsidRPr="009F66DB">
        <w:rPr>
          <w:rFonts w:ascii="Arial MT" w:eastAsia="Arial MT" w:hAnsi="Arial MT" w:cs="Arial MT"/>
          <w:noProof/>
          <w:sz w:val="20"/>
          <w:szCs w:val="20"/>
        </w:rPr>
        <mc:AlternateContent>
          <mc:Choice Requires="wpg">
            <w:drawing>
              <wp:anchor distT="0" distB="0" distL="0" distR="0" simplePos="0" relativeHeight="252817408" behindDoc="1" locked="0" layoutInCell="1" allowOverlap="1" wp14:anchorId="634C79AC" wp14:editId="7A10270B">
                <wp:simplePos x="0" y="0"/>
                <wp:positionH relativeFrom="page">
                  <wp:posOffset>1417320</wp:posOffset>
                </wp:positionH>
                <wp:positionV relativeFrom="paragraph">
                  <wp:posOffset>172720</wp:posOffset>
                </wp:positionV>
                <wp:extent cx="5253355" cy="1637030"/>
                <wp:effectExtent l="0" t="0" r="0" b="0"/>
                <wp:wrapTopAndBottom/>
                <wp:docPr id="1599968987"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1637030"/>
                          <a:chOff x="2232" y="272"/>
                          <a:chExt cx="8273" cy="2578"/>
                        </a:xfrm>
                      </wpg:grpSpPr>
                      <wps:wsp>
                        <wps:cNvPr id="1043008364" name="AutoShape 684"/>
                        <wps:cNvSpPr>
                          <a:spLocks/>
                        </wps:cNvSpPr>
                        <wps:spPr bwMode="auto">
                          <a:xfrm>
                            <a:off x="2238" y="352"/>
                            <a:ext cx="36" cy="2430"/>
                          </a:xfrm>
                          <a:custGeom>
                            <a:avLst/>
                            <a:gdLst>
                              <a:gd name="T0" fmla="+- 0 2238 2238"/>
                              <a:gd name="T1" fmla="*/ T0 w 36"/>
                              <a:gd name="T2" fmla="+- 0 352 352"/>
                              <a:gd name="T3" fmla="*/ 352 h 2430"/>
                              <a:gd name="T4" fmla="+- 0 2238 2238"/>
                              <a:gd name="T5" fmla="*/ T4 w 36"/>
                              <a:gd name="T6" fmla="+- 0 2770 352"/>
                              <a:gd name="T7" fmla="*/ 2770 h 2430"/>
                              <a:gd name="T8" fmla="+- 0 2238 2238"/>
                              <a:gd name="T9" fmla="*/ T8 w 36"/>
                              <a:gd name="T10" fmla="+- 0 2782 352"/>
                              <a:gd name="T11" fmla="*/ 2782 h 2430"/>
                              <a:gd name="T12" fmla="+- 0 2273 2238"/>
                              <a:gd name="T13" fmla="*/ T12 w 36"/>
                              <a:gd name="T14" fmla="+- 0 2782 352"/>
                              <a:gd name="T15" fmla="*/ 2782 h 2430"/>
                              <a:gd name="T16" fmla="+- 0 2238 2238"/>
                              <a:gd name="T17" fmla="*/ T16 w 36"/>
                              <a:gd name="T18" fmla="+- 0 2383 352"/>
                              <a:gd name="T19" fmla="*/ 2383 h 2430"/>
                              <a:gd name="T20" fmla="+- 0 2273 2238"/>
                              <a:gd name="T21" fmla="*/ T20 w 36"/>
                              <a:gd name="T22" fmla="+- 0 2383 352"/>
                              <a:gd name="T23" fmla="*/ 2383 h 2430"/>
                              <a:gd name="T24" fmla="+- 0 2238 2238"/>
                              <a:gd name="T25" fmla="*/ T24 w 36"/>
                              <a:gd name="T26" fmla="+- 0 1972 352"/>
                              <a:gd name="T27" fmla="*/ 1972 h 2430"/>
                              <a:gd name="T28" fmla="+- 0 2273 2238"/>
                              <a:gd name="T29" fmla="*/ T28 w 36"/>
                              <a:gd name="T30" fmla="+- 0 1972 352"/>
                              <a:gd name="T31" fmla="*/ 1972 h 2430"/>
                              <a:gd name="T32" fmla="+- 0 2238 2238"/>
                              <a:gd name="T33" fmla="*/ T32 w 36"/>
                              <a:gd name="T34" fmla="+- 0 1573 352"/>
                              <a:gd name="T35" fmla="*/ 1573 h 2430"/>
                              <a:gd name="T36" fmla="+- 0 2273 2238"/>
                              <a:gd name="T37" fmla="*/ T36 w 36"/>
                              <a:gd name="T38" fmla="+- 0 1573 352"/>
                              <a:gd name="T39" fmla="*/ 1573 h 2430"/>
                              <a:gd name="T40" fmla="+- 0 2238 2238"/>
                              <a:gd name="T41" fmla="*/ T40 w 36"/>
                              <a:gd name="T42" fmla="+- 0 1162 352"/>
                              <a:gd name="T43" fmla="*/ 1162 h 2430"/>
                              <a:gd name="T44" fmla="+- 0 2273 2238"/>
                              <a:gd name="T45" fmla="*/ T44 w 36"/>
                              <a:gd name="T46" fmla="+- 0 1162 352"/>
                              <a:gd name="T47" fmla="*/ 1162 h 2430"/>
                              <a:gd name="T48" fmla="+- 0 2238 2238"/>
                              <a:gd name="T49" fmla="*/ T48 w 36"/>
                              <a:gd name="T50" fmla="+- 0 763 352"/>
                              <a:gd name="T51" fmla="*/ 763 h 2430"/>
                              <a:gd name="T52" fmla="+- 0 2273 2238"/>
                              <a:gd name="T53" fmla="*/ T52 w 36"/>
                              <a:gd name="T54" fmla="+- 0 763 352"/>
                              <a:gd name="T55" fmla="*/ 763 h 2430"/>
                              <a:gd name="T56" fmla="+- 0 2238 2238"/>
                              <a:gd name="T57" fmla="*/ T56 w 36"/>
                              <a:gd name="T58" fmla="+- 0 352 352"/>
                              <a:gd name="T59" fmla="*/ 352 h 2430"/>
                              <a:gd name="T60" fmla="+- 0 2273 2238"/>
                              <a:gd name="T61" fmla="*/ T60 w 36"/>
                              <a:gd name="T62" fmla="+- 0 352 352"/>
                              <a:gd name="T63" fmla="*/ 352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 h="2430">
                                <a:moveTo>
                                  <a:pt x="0" y="0"/>
                                </a:moveTo>
                                <a:lnTo>
                                  <a:pt x="0" y="2418"/>
                                </a:lnTo>
                                <a:moveTo>
                                  <a:pt x="0" y="2430"/>
                                </a:moveTo>
                                <a:lnTo>
                                  <a:pt x="35" y="2430"/>
                                </a:lnTo>
                                <a:moveTo>
                                  <a:pt x="0" y="2031"/>
                                </a:moveTo>
                                <a:lnTo>
                                  <a:pt x="35" y="2031"/>
                                </a:lnTo>
                                <a:moveTo>
                                  <a:pt x="0" y="1620"/>
                                </a:moveTo>
                                <a:lnTo>
                                  <a:pt x="35" y="1620"/>
                                </a:lnTo>
                                <a:moveTo>
                                  <a:pt x="0" y="1221"/>
                                </a:moveTo>
                                <a:lnTo>
                                  <a:pt x="35" y="1221"/>
                                </a:lnTo>
                                <a:moveTo>
                                  <a:pt x="0" y="810"/>
                                </a:moveTo>
                                <a:lnTo>
                                  <a:pt x="35" y="810"/>
                                </a:lnTo>
                                <a:moveTo>
                                  <a:pt x="0" y="411"/>
                                </a:moveTo>
                                <a:lnTo>
                                  <a:pt x="35" y="411"/>
                                </a:lnTo>
                                <a:moveTo>
                                  <a:pt x="0" y="0"/>
                                </a:moveTo>
                                <a:lnTo>
                                  <a:pt x="35" y="0"/>
                                </a:lnTo>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907251" name="AutoShape 685"/>
                        <wps:cNvSpPr>
                          <a:spLocks/>
                        </wps:cNvSpPr>
                        <wps:spPr bwMode="auto">
                          <a:xfrm>
                            <a:off x="3645" y="493"/>
                            <a:ext cx="2253" cy="2019"/>
                          </a:xfrm>
                          <a:custGeom>
                            <a:avLst/>
                            <a:gdLst>
                              <a:gd name="T0" fmla="+- 0 3646 3646"/>
                              <a:gd name="T1" fmla="*/ T0 w 2253"/>
                              <a:gd name="T2" fmla="+- 0 1033 494"/>
                              <a:gd name="T3" fmla="*/ 1033 h 2019"/>
                              <a:gd name="T4" fmla="+- 0 3928 3646"/>
                              <a:gd name="T5" fmla="*/ T4 w 2253"/>
                              <a:gd name="T6" fmla="+- 0 505 494"/>
                              <a:gd name="T7" fmla="*/ 505 h 2019"/>
                              <a:gd name="T8" fmla="+- 0 3928 3646"/>
                              <a:gd name="T9" fmla="*/ T8 w 2253"/>
                              <a:gd name="T10" fmla="+- 0 494 494"/>
                              <a:gd name="T11" fmla="*/ 494 h 2019"/>
                              <a:gd name="T12" fmla="+- 0 4209 3646"/>
                              <a:gd name="T13" fmla="*/ T12 w 2253"/>
                              <a:gd name="T14" fmla="+- 0 1021 494"/>
                              <a:gd name="T15" fmla="*/ 1021 h 2019"/>
                              <a:gd name="T16" fmla="+- 0 4209 3646"/>
                              <a:gd name="T17" fmla="*/ T16 w 2253"/>
                              <a:gd name="T18" fmla="+- 0 1033 494"/>
                              <a:gd name="T19" fmla="*/ 1033 h 2019"/>
                              <a:gd name="T20" fmla="+- 0 4479 3646"/>
                              <a:gd name="T21" fmla="*/ T20 w 2253"/>
                              <a:gd name="T22" fmla="+- 0 1292 494"/>
                              <a:gd name="T23" fmla="*/ 1292 h 2019"/>
                              <a:gd name="T24" fmla="+- 0 4491 3646"/>
                              <a:gd name="T25" fmla="*/ T24 w 2253"/>
                              <a:gd name="T26" fmla="+- 0 1303 494"/>
                              <a:gd name="T27" fmla="*/ 1303 h 2019"/>
                              <a:gd name="T28" fmla="+- 0 4760 3646"/>
                              <a:gd name="T29" fmla="*/ T28 w 2253"/>
                              <a:gd name="T30" fmla="+- 0 1561 494"/>
                              <a:gd name="T31" fmla="*/ 1561 h 2019"/>
                              <a:gd name="T32" fmla="+- 0 4772 3646"/>
                              <a:gd name="T33" fmla="*/ T32 w 2253"/>
                              <a:gd name="T34" fmla="+- 0 1573 494"/>
                              <a:gd name="T35" fmla="*/ 1573 h 2019"/>
                              <a:gd name="T36" fmla="+- 0 5042 3646"/>
                              <a:gd name="T37" fmla="*/ T36 w 2253"/>
                              <a:gd name="T38" fmla="+- 0 1960 494"/>
                              <a:gd name="T39" fmla="*/ 1960 h 2019"/>
                              <a:gd name="T40" fmla="+- 0 5054 3646"/>
                              <a:gd name="T41" fmla="*/ T40 w 2253"/>
                              <a:gd name="T42" fmla="+- 0 1972 494"/>
                              <a:gd name="T43" fmla="*/ 1972 h 2019"/>
                              <a:gd name="T44" fmla="+- 0 5324 3646"/>
                              <a:gd name="T45" fmla="*/ T44 w 2253"/>
                              <a:gd name="T46" fmla="+- 0 2113 494"/>
                              <a:gd name="T47" fmla="*/ 2113 h 2019"/>
                              <a:gd name="T48" fmla="+- 0 5335 3646"/>
                              <a:gd name="T49" fmla="*/ T48 w 2253"/>
                              <a:gd name="T50" fmla="+- 0 2113 494"/>
                              <a:gd name="T51" fmla="*/ 2113 h 2019"/>
                              <a:gd name="T52" fmla="+- 0 5605 3646"/>
                              <a:gd name="T53" fmla="*/ T52 w 2253"/>
                              <a:gd name="T54" fmla="+- 0 2500 494"/>
                              <a:gd name="T55" fmla="*/ 2500 h 2019"/>
                              <a:gd name="T56" fmla="+- 0 5617 3646"/>
                              <a:gd name="T57" fmla="*/ T56 w 2253"/>
                              <a:gd name="T58" fmla="+- 0 2512 494"/>
                              <a:gd name="T59" fmla="*/ 2512 h 2019"/>
                              <a:gd name="T60" fmla="+- 0 5898 3646"/>
                              <a:gd name="T61" fmla="*/ T60 w 2253"/>
                              <a:gd name="T62" fmla="+- 0 1984 494"/>
                              <a:gd name="T63" fmla="*/ 1984 h 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3" h="2019">
                                <a:moveTo>
                                  <a:pt x="0" y="539"/>
                                </a:moveTo>
                                <a:lnTo>
                                  <a:pt x="282" y="11"/>
                                </a:lnTo>
                                <a:moveTo>
                                  <a:pt x="282" y="0"/>
                                </a:moveTo>
                                <a:lnTo>
                                  <a:pt x="563" y="527"/>
                                </a:lnTo>
                                <a:moveTo>
                                  <a:pt x="563" y="539"/>
                                </a:moveTo>
                                <a:lnTo>
                                  <a:pt x="833" y="798"/>
                                </a:lnTo>
                                <a:moveTo>
                                  <a:pt x="845" y="809"/>
                                </a:moveTo>
                                <a:lnTo>
                                  <a:pt x="1114" y="1067"/>
                                </a:lnTo>
                                <a:moveTo>
                                  <a:pt x="1126" y="1079"/>
                                </a:moveTo>
                                <a:lnTo>
                                  <a:pt x="1396" y="1466"/>
                                </a:lnTo>
                                <a:moveTo>
                                  <a:pt x="1408" y="1478"/>
                                </a:moveTo>
                                <a:lnTo>
                                  <a:pt x="1678" y="1619"/>
                                </a:lnTo>
                                <a:moveTo>
                                  <a:pt x="1689" y="1619"/>
                                </a:moveTo>
                                <a:lnTo>
                                  <a:pt x="1959" y="2006"/>
                                </a:lnTo>
                                <a:moveTo>
                                  <a:pt x="1971" y="2018"/>
                                </a:moveTo>
                                <a:lnTo>
                                  <a:pt x="2252" y="1490"/>
                                </a:lnTo>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482368" name="Freeform 686"/>
                        <wps:cNvSpPr>
                          <a:spLocks/>
                        </wps:cNvSpPr>
                        <wps:spPr bwMode="auto">
                          <a:xfrm>
                            <a:off x="3604" y="992"/>
                            <a:ext cx="59" cy="59"/>
                          </a:xfrm>
                          <a:custGeom>
                            <a:avLst/>
                            <a:gdLst>
                              <a:gd name="T0" fmla="+- 0 3628 3605"/>
                              <a:gd name="T1" fmla="*/ T0 w 59"/>
                              <a:gd name="T2" fmla="+- 0 992 992"/>
                              <a:gd name="T3" fmla="*/ 992 h 59"/>
                              <a:gd name="T4" fmla="+- 0 3617 3605"/>
                              <a:gd name="T5" fmla="*/ T4 w 59"/>
                              <a:gd name="T6" fmla="+- 0 992 992"/>
                              <a:gd name="T7" fmla="*/ 992 h 59"/>
                              <a:gd name="T8" fmla="+- 0 3605 3605"/>
                              <a:gd name="T9" fmla="*/ T8 w 59"/>
                              <a:gd name="T10" fmla="+- 0 1004 992"/>
                              <a:gd name="T11" fmla="*/ 1004 h 59"/>
                              <a:gd name="T12" fmla="+- 0 3605 3605"/>
                              <a:gd name="T13" fmla="*/ T12 w 59"/>
                              <a:gd name="T14" fmla="+- 0 1016 992"/>
                              <a:gd name="T15" fmla="*/ 1016 h 59"/>
                              <a:gd name="T16" fmla="+- 0 3607 3605"/>
                              <a:gd name="T17" fmla="*/ T16 w 59"/>
                              <a:gd name="T18" fmla="+- 0 1031 992"/>
                              <a:gd name="T19" fmla="*/ 1031 h 59"/>
                              <a:gd name="T20" fmla="+- 0 3612 3605"/>
                              <a:gd name="T21" fmla="*/ T20 w 59"/>
                              <a:gd name="T22" fmla="+- 0 1042 992"/>
                              <a:gd name="T23" fmla="*/ 1042 h 59"/>
                              <a:gd name="T24" fmla="+- 0 3620 3605"/>
                              <a:gd name="T25" fmla="*/ T24 w 59"/>
                              <a:gd name="T26" fmla="+- 0 1049 992"/>
                              <a:gd name="T27" fmla="*/ 1049 h 59"/>
                              <a:gd name="T28" fmla="+- 0 3628 3605"/>
                              <a:gd name="T29" fmla="*/ T28 w 59"/>
                              <a:gd name="T30" fmla="+- 0 1051 992"/>
                              <a:gd name="T31" fmla="*/ 1051 h 59"/>
                              <a:gd name="T32" fmla="+- 0 3644 3605"/>
                              <a:gd name="T33" fmla="*/ T32 w 59"/>
                              <a:gd name="T34" fmla="+- 0 1049 992"/>
                              <a:gd name="T35" fmla="*/ 1049 h 59"/>
                              <a:gd name="T36" fmla="+- 0 3655 3605"/>
                              <a:gd name="T37" fmla="*/ T36 w 59"/>
                              <a:gd name="T38" fmla="+- 0 1042 992"/>
                              <a:gd name="T39" fmla="*/ 1042 h 59"/>
                              <a:gd name="T40" fmla="+- 0 3661 3605"/>
                              <a:gd name="T41" fmla="*/ T40 w 59"/>
                              <a:gd name="T42" fmla="+- 0 1031 992"/>
                              <a:gd name="T43" fmla="*/ 1031 h 59"/>
                              <a:gd name="T44" fmla="+- 0 3664 3605"/>
                              <a:gd name="T45" fmla="*/ T44 w 59"/>
                              <a:gd name="T46" fmla="+- 0 1016 992"/>
                              <a:gd name="T47" fmla="*/ 1016 h 59"/>
                              <a:gd name="T48" fmla="+- 0 3661 3605"/>
                              <a:gd name="T49" fmla="*/ T48 w 59"/>
                              <a:gd name="T50" fmla="+- 0 1007 992"/>
                              <a:gd name="T51" fmla="*/ 1007 h 59"/>
                              <a:gd name="T52" fmla="+- 0 3655 3605"/>
                              <a:gd name="T53" fmla="*/ T52 w 59"/>
                              <a:gd name="T54" fmla="+- 0 1000 992"/>
                              <a:gd name="T55" fmla="*/ 1000 h 59"/>
                              <a:gd name="T56" fmla="+- 0 3644 3605"/>
                              <a:gd name="T57" fmla="*/ T56 w 59"/>
                              <a:gd name="T58" fmla="+- 0 994 992"/>
                              <a:gd name="T59" fmla="*/ 994 h 59"/>
                              <a:gd name="T60" fmla="+- 0 3628 3605"/>
                              <a:gd name="T61" fmla="*/ T60 w 59"/>
                              <a:gd name="T62" fmla="+- 0 992 992"/>
                              <a:gd name="T63" fmla="*/ 99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3" y="0"/>
                                </a:moveTo>
                                <a:lnTo>
                                  <a:pt x="12" y="0"/>
                                </a:lnTo>
                                <a:lnTo>
                                  <a:pt x="0" y="12"/>
                                </a:lnTo>
                                <a:lnTo>
                                  <a:pt x="0" y="24"/>
                                </a:lnTo>
                                <a:lnTo>
                                  <a:pt x="2" y="39"/>
                                </a:lnTo>
                                <a:lnTo>
                                  <a:pt x="7" y="50"/>
                                </a:lnTo>
                                <a:lnTo>
                                  <a:pt x="15" y="57"/>
                                </a:lnTo>
                                <a:lnTo>
                                  <a:pt x="23" y="59"/>
                                </a:lnTo>
                                <a:lnTo>
                                  <a:pt x="39" y="57"/>
                                </a:lnTo>
                                <a:lnTo>
                                  <a:pt x="50" y="50"/>
                                </a:lnTo>
                                <a:lnTo>
                                  <a:pt x="56" y="39"/>
                                </a:lnTo>
                                <a:lnTo>
                                  <a:pt x="59" y="24"/>
                                </a:lnTo>
                                <a:lnTo>
                                  <a:pt x="56" y="15"/>
                                </a:lnTo>
                                <a:lnTo>
                                  <a:pt x="50" y="8"/>
                                </a:lnTo>
                                <a:lnTo>
                                  <a:pt x="39"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860949" name="Freeform 687"/>
                        <wps:cNvSpPr>
                          <a:spLocks/>
                        </wps:cNvSpPr>
                        <wps:spPr bwMode="auto">
                          <a:xfrm>
                            <a:off x="3604" y="992"/>
                            <a:ext cx="59" cy="59"/>
                          </a:xfrm>
                          <a:custGeom>
                            <a:avLst/>
                            <a:gdLst>
                              <a:gd name="T0" fmla="+- 0 3605 3605"/>
                              <a:gd name="T1" fmla="*/ T0 w 59"/>
                              <a:gd name="T2" fmla="+- 0 1016 992"/>
                              <a:gd name="T3" fmla="*/ 1016 h 59"/>
                              <a:gd name="T4" fmla="+- 0 3607 3605"/>
                              <a:gd name="T5" fmla="*/ T4 w 59"/>
                              <a:gd name="T6" fmla="+- 0 1031 992"/>
                              <a:gd name="T7" fmla="*/ 1031 h 59"/>
                              <a:gd name="T8" fmla="+- 0 3612 3605"/>
                              <a:gd name="T9" fmla="*/ T8 w 59"/>
                              <a:gd name="T10" fmla="+- 0 1042 992"/>
                              <a:gd name="T11" fmla="*/ 1042 h 59"/>
                              <a:gd name="T12" fmla="+- 0 3620 3605"/>
                              <a:gd name="T13" fmla="*/ T12 w 59"/>
                              <a:gd name="T14" fmla="+- 0 1049 992"/>
                              <a:gd name="T15" fmla="*/ 1049 h 59"/>
                              <a:gd name="T16" fmla="+- 0 3628 3605"/>
                              <a:gd name="T17" fmla="*/ T16 w 59"/>
                              <a:gd name="T18" fmla="+- 0 1051 992"/>
                              <a:gd name="T19" fmla="*/ 1051 h 59"/>
                              <a:gd name="T20" fmla="+- 0 3644 3605"/>
                              <a:gd name="T21" fmla="*/ T20 w 59"/>
                              <a:gd name="T22" fmla="+- 0 1049 992"/>
                              <a:gd name="T23" fmla="*/ 1049 h 59"/>
                              <a:gd name="T24" fmla="+- 0 3655 3605"/>
                              <a:gd name="T25" fmla="*/ T24 w 59"/>
                              <a:gd name="T26" fmla="+- 0 1042 992"/>
                              <a:gd name="T27" fmla="*/ 1042 h 59"/>
                              <a:gd name="T28" fmla="+- 0 3661 3605"/>
                              <a:gd name="T29" fmla="*/ T28 w 59"/>
                              <a:gd name="T30" fmla="+- 0 1031 992"/>
                              <a:gd name="T31" fmla="*/ 1031 h 59"/>
                              <a:gd name="T32" fmla="+- 0 3664 3605"/>
                              <a:gd name="T33" fmla="*/ T32 w 59"/>
                              <a:gd name="T34" fmla="+- 0 1016 992"/>
                              <a:gd name="T35" fmla="*/ 1016 h 59"/>
                              <a:gd name="T36" fmla="+- 0 3661 3605"/>
                              <a:gd name="T37" fmla="*/ T36 w 59"/>
                              <a:gd name="T38" fmla="+- 0 1007 992"/>
                              <a:gd name="T39" fmla="*/ 1007 h 59"/>
                              <a:gd name="T40" fmla="+- 0 3655 3605"/>
                              <a:gd name="T41" fmla="*/ T40 w 59"/>
                              <a:gd name="T42" fmla="+- 0 1000 992"/>
                              <a:gd name="T43" fmla="*/ 1000 h 59"/>
                              <a:gd name="T44" fmla="+- 0 3644 3605"/>
                              <a:gd name="T45" fmla="*/ T44 w 59"/>
                              <a:gd name="T46" fmla="+- 0 994 992"/>
                              <a:gd name="T47" fmla="*/ 994 h 59"/>
                              <a:gd name="T48" fmla="+- 0 3628 3605"/>
                              <a:gd name="T49" fmla="*/ T48 w 59"/>
                              <a:gd name="T50" fmla="+- 0 992 992"/>
                              <a:gd name="T51" fmla="*/ 992 h 59"/>
                              <a:gd name="T52" fmla="+- 0 3617 3605"/>
                              <a:gd name="T53" fmla="*/ T52 w 59"/>
                              <a:gd name="T54" fmla="+- 0 992 992"/>
                              <a:gd name="T55" fmla="*/ 992 h 59"/>
                              <a:gd name="T56" fmla="+- 0 3605 3605"/>
                              <a:gd name="T57" fmla="*/ T56 w 59"/>
                              <a:gd name="T58" fmla="+- 0 1004 992"/>
                              <a:gd name="T59" fmla="*/ 1004 h 59"/>
                              <a:gd name="T60" fmla="+- 0 3605 3605"/>
                              <a:gd name="T61" fmla="*/ T60 w 59"/>
                              <a:gd name="T62" fmla="+- 0 1016 992"/>
                              <a:gd name="T63" fmla="*/ 101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7" y="50"/>
                                </a:lnTo>
                                <a:lnTo>
                                  <a:pt x="15" y="57"/>
                                </a:lnTo>
                                <a:lnTo>
                                  <a:pt x="23" y="59"/>
                                </a:lnTo>
                                <a:lnTo>
                                  <a:pt x="39" y="57"/>
                                </a:lnTo>
                                <a:lnTo>
                                  <a:pt x="50" y="50"/>
                                </a:lnTo>
                                <a:lnTo>
                                  <a:pt x="56" y="39"/>
                                </a:lnTo>
                                <a:lnTo>
                                  <a:pt x="59" y="24"/>
                                </a:lnTo>
                                <a:lnTo>
                                  <a:pt x="56" y="15"/>
                                </a:lnTo>
                                <a:lnTo>
                                  <a:pt x="50" y="8"/>
                                </a:lnTo>
                                <a:lnTo>
                                  <a:pt x="39" y="2"/>
                                </a:lnTo>
                                <a:lnTo>
                                  <a:pt x="23" y="0"/>
                                </a:lnTo>
                                <a:lnTo>
                                  <a:pt x="12"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119186" name="Freeform 688"/>
                        <wps:cNvSpPr>
                          <a:spLocks/>
                        </wps:cNvSpPr>
                        <wps:spPr bwMode="auto">
                          <a:xfrm>
                            <a:off x="3886" y="452"/>
                            <a:ext cx="59" cy="59"/>
                          </a:xfrm>
                          <a:custGeom>
                            <a:avLst/>
                            <a:gdLst>
                              <a:gd name="T0" fmla="+- 0 3910 3886"/>
                              <a:gd name="T1" fmla="*/ T0 w 59"/>
                              <a:gd name="T2" fmla="+- 0 452 452"/>
                              <a:gd name="T3" fmla="*/ 452 h 59"/>
                              <a:gd name="T4" fmla="+- 0 3898 3886"/>
                              <a:gd name="T5" fmla="*/ T4 w 59"/>
                              <a:gd name="T6" fmla="+- 0 452 452"/>
                              <a:gd name="T7" fmla="*/ 452 h 59"/>
                              <a:gd name="T8" fmla="+- 0 3886 3886"/>
                              <a:gd name="T9" fmla="*/ T8 w 59"/>
                              <a:gd name="T10" fmla="+- 0 464 452"/>
                              <a:gd name="T11" fmla="*/ 464 h 59"/>
                              <a:gd name="T12" fmla="+- 0 3886 3886"/>
                              <a:gd name="T13" fmla="*/ T12 w 59"/>
                              <a:gd name="T14" fmla="+- 0 476 452"/>
                              <a:gd name="T15" fmla="*/ 476 h 59"/>
                              <a:gd name="T16" fmla="+- 0 3888 3886"/>
                              <a:gd name="T17" fmla="*/ T16 w 59"/>
                              <a:gd name="T18" fmla="+- 0 491 452"/>
                              <a:gd name="T19" fmla="*/ 491 h 59"/>
                              <a:gd name="T20" fmla="+- 0 3894 3886"/>
                              <a:gd name="T21" fmla="*/ T20 w 59"/>
                              <a:gd name="T22" fmla="+- 0 502 452"/>
                              <a:gd name="T23" fmla="*/ 502 h 59"/>
                              <a:gd name="T24" fmla="+- 0 3901 3886"/>
                              <a:gd name="T25" fmla="*/ T24 w 59"/>
                              <a:gd name="T26" fmla="+- 0 509 452"/>
                              <a:gd name="T27" fmla="*/ 509 h 59"/>
                              <a:gd name="T28" fmla="+- 0 3910 3886"/>
                              <a:gd name="T29" fmla="*/ T28 w 59"/>
                              <a:gd name="T30" fmla="+- 0 511 452"/>
                              <a:gd name="T31" fmla="*/ 511 h 59"/>
                              <a:gd name="T32" fmla="+- 0 3925 3886"/>
                              <a:gd name="T33" fmla="*/ T32 w 59"/>
                              <a:gd name="T34" fmla="+- 0 509 452"/>
                              <a:gd name="T35" fmla="*/ 509 h 59"/>
                              <a:gd name="T36" fmla="+- 0 3936 3886"/>
                              <a:gd name="T37" fmla="*/ T36 w 59"/>
                              <a:gd name="T38" fmla="+- 0 502 452"/>
                              <a:gd name="T39" fmla="*/ 502 h 59"/>
                              <a:gd name="T40" fmla="+- 0 3943 3886"/>
                              <a:gd name="T41" fmla="*/ T40 w 59"/>
                              <a:gd name="T42" fmla="+- 0 491 452"/>
                              <a:gd name="T43" fmla="*/ 491 h 59"/>
                              <a:gd name="T44" fmla="+- 0 3945 3886"/>
                              <a:gd name="T45" fmla="*/ T44 w 59"/>
                              <a:gd name="T46" fmla="+- 0 476 452"/>
                              <a:gd name="T47" fmla="*/ 476 h 59"/>
                              <a:gd name="T48" fmla="+- 0 3943 3886"/>
                              <a:gd name="T49" fmla="*/ T48 w 59"/>
                              <a:gd name="T50" fmla="+- 0 467 452"/>
                              <a:gd name="T51" fmla="*/ 467 h 59"/>
                              <a:gd name="T52" fmla="+- 0 3936 3886"/>
                              <a:gd name="T53" fmla="*/ T52 w 59"/>
                              <a:gd name="T54" fmla="+- 0 460 452"/>
                              <a:gd name="T55" fmla="*/ 460 h 59"/>
                              <a:gd name="T56" fmla="+- 0 3925 3886"/>
                              <a:gd name="T57" fmla="*/ T56 w 59"/>
                              <a:gd name="T58" fmla="+- 0 454 452"/>
                              <a:gd name="T59" fmla="*/ 454 h 59"/>
                              <a:gd name="T60" fmla="+- 0 3910 3886"/>
                              <a:gd name="T61" fmla="*/ T60 w 59"/>
                              <a:gd name="T62" fmla="+- 0 452 452"/>
                              <a:gd name="T63" fmla="*/ 45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4" y="0"/>
                                </a:moveTo>
                                <a:lnTo>
                                  <a:pt x="12" y="0"/>
                                </a:lnTo>
                                <a:lnTo>
                                  <a:pt x="0" y="12"/>
                                </a:lnTo>
                                <a:lnTo>
                                  <a:pt x="0" y="24"/>
                                </a:lnTo>
                                <a:lnTo>
                                  <a:pt x="2" y="39"/>
                                </a:lnTo>
                                <a:lnTo>
                                  <a:pt x="8" y="50"/>
                                </a:lnTo>
                                <a:lnTo>
                                  <a:pt x="15" y="57"/>
                                </a:lnTo>
                                <a:lnTo>
                                  <a:pt x="24" y="59"/>
                                </a:lnTo>
                                <a:lnTo>
                                  <a:pt x="39" y="57"/>
                                </a:lnTo>
                                <a:lnTo>
                                  <a:pt x="50" y="50"/>
                                </a:lnTo>
                                <a:lnTo>
                                  <a:pt x="57" y="39"/>
                                </a:lnTo>
                                <a:lnTo>
                                  <a:pt x="59" y="24"/>
                                </a:lnTo>
                                <a:lnTo>
                                  <a:pt x="57" y="15"/>
                                </a:lnTo>
                                <a:lnTo>
                                  <a:pt x="50" y="8"/>
                                </a:lnTo>
                                <a:lnTo>
                                  <a:pt x="39"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868260" name="Freeform 689"/>
                        <wps:cNvSpPr>
                          <a:spLocks/>
                        </wps:cNvSpPr>
                        <wps:spPr bwMode="auto">
                          <a:xfrm>
                            <a:off x="3886" y="452"/>
                            <a:ext cx="59" cy="59"/>
                          </a:xfrm>
                          <a:custGeom>
                            <a:avLst/>
                            <a:gdLst>
                              <a:gd name="T0" fmla="+- 0 3886 3886"/>
                              <a:gd name="T1" fmla="*/ T0 w 59"/>
                              <a:gd name="T2" fmla="+- 0 476 452"/>
                              <a:gd name="T3" fmla="*/ 476 h 59"/>
                              <a:gd name="T4" fmla="+- 0 3888 3886"/>
                              <a:gd name="T5" fmla="*/ T4 w 59"/>
                              <a:gd name="T6" fmla="+- 0 491 452"/>
                              <a:gd name="T7" fmla="*/ 491 h 59"/>
                              <a:gd name="T8" fmla="+- 0 3894 3886"/>
                              <a:gd name="T9" fmla="*/ T8 w 59"/>
                              <a:gd name="T10" fmla="+- 0 502 452"/>
                              <a:gd name="T11" fmla="*/ 502 h 59"/>
                              <a:gd name="T12" fmla="+- 0 3901 3886"/>
                              <a:gd name="T13" fmla="*/ T12 w 59"/>
                              <a:gd name="T14" fmla="+- 0 509 452"/>
                              <a:gd name="T15" fmla="*/ 509 h 59"/>
                              <a:gd name="T16" fmla="+- 0 3910 3886"/>
                              <a:gd name="T17" fmla="*/ T16 w 59"/>
                              <a:gd name="T18" fmla="+- 0 511 452"/>
                              <a:gd name="T19" fmla="*/ 511 h 59"/>
                              <a:gd name="T20" fmla="+- 0 3925 3886"/>
                              <a:gd name="T21" fmla="*/ T20 w 59"/>
                              <a:gd name="T22" fmla="+- 0 509 452"/>
                              <a:gd name="T23" fmla="*/ 509 h 59"/>
                              <a:gd name="T24" fmla="+- 0 3936 3886"/>
                              <a:gd name="T25" fmla="*/ T24 w 59"/>
                              <a:gd name="T26" fmla="+- 0 502 452"/>
                              <a:gd name="T27" fmla="*/ 502 h 59"/>
                              <a:gd name="T28" fmla="+- 0 3943 3886"/>
                              <a:gd name="T29" fmla="*/ T28 w 59"/>
                              <a:gd name="T30" fmla="+- 0 491 452"/>
                              <a:gd name="T31" fmla="*/ 491 h 59"/>
                              <a:gd name="T32" fmla="+- 0 3945 3886"/>
                              <a:gd name="T33" fmla="*/ T32 w 59"/>
                              <a:gd name="T34" fmla="+- 0 476 452"/>
                              <a:gd name="T35" fmla="*/ 476 h 59"/>
                              <a:gd name="T36" fmla="+- 0 3943 3886"/>
                              <a:gd name="T37" fmla="*/ T36 w 59"/>
                              <a:gd name="T38" fmla="+- 0 467 452"/>
                              <a:gd name="T39" fmla="*/ 467 h 59"/>
                              <a:gd name="T40" fmla="+- 0 3936 3886"/>
                              <a:gd name="T41" fmla="*/ T40 w 59"/>
                              <a:gd name="T42" fmla="+- 0 460 452"/>
                              <a:gd name="T43" fmla="*/ 460 h 59"/>
                              <a:gd name="T44" fmla="+- 0 3925 3886"/>
                              <a:gd name="T45" fmla="*/ T44 w 59"/>
                              <a:gd name="T46" fmla="+- 0 454 452"/>
                              <a:gd name="T47" fmla="*/ 454 h 59"/>
                              <a:gd name="T48" fmla="+- 0 3910 3886"/>
                              <a:gd name="T49" fmla="*/ T48 w 59"/>
                              <a:gd name="T50" fmla="+- 0 452 452"/>
                              <a:gd name="T51" fmla="*/ 452 h 59"/>
                              <a:gd name="T52" fmla="+- 0 3898 3886"/>
                              <a:gd name="T53" fmla="*/ T52 w 59"/>
                              <a:gd name="T54" fmla="+- 0 452 452"/>
                              <a:gd name="T55" fmla="*/ 452 h 59"/>
                              <a:gd name="T56" fmla="+- 0 3886 3886"/>
                              <a:gd name="T57" fmla="*/ T56 w 59"/>
                              <a:gd name="T58" fmla="+- 0 464 452"/>
                              <a:gd name="T59" fmla="*/ 464 h 59"/>
                              <a:gd name="T60" fmla="+- 0 3886 3886"/>
                              <a:gd name="T61" fmla="*/ T60 w 59"/>
                              <a:gd name="T62" fmla="+- 0 476 452"/>
                              <a:gd name="T63" fmla="*/ 47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8" y="50"/>
                                </a:lnTo>
                                <a:lnTo>
                                  <a:pt x="15" y="57"/>
                                </a:lnTo>
                                <a:lnTo>
                                  <a:pt x="24" y="59"/>
                                </a:lnTo>
                                <a:lnTo>
                                  <a:pt x="39" y="57"/>
                                </a:lnTo>
                                <a:lnTo>
                                  <a:pt x="50" y="50"/>
                                </a:lnTo>
                                <a:lnTo>
                                  <a:pt x="57" y="39"/>
                                </a:lnTo>
                                <a:lnTo>
                                  <a:pt x="59" y="24"/>
                                </a:lnTo>
                                <a:lnTo>
                                  <a:pt x="57" y="15"/>
                                </a:lnTo>
                                <a:lnTo>
                                  <a:pt x="50" y="8"/>
                                </a:lnTo>
                                <a:lnTo>
                                  <a:pt x="39" y="2"/>
                                </a:lnTo>
                                <a:lnTo>
                                  <a:pt x="24" y="0"/>
                                </a:lnTo>
                                <a:lnTo>
                                  <a:pt x="12"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55732" name="Freeform 690"/>
                        <wps:cNvSpPr>
                          <a:spLocks/>
                        </wps:cNvSpPr>
                        <wps:spPr bwMode="auto">
                          <a:xfrm>
                            <a:off x="4168" y="992"/>
                            <a:ext cx="59" cy="59"/>
                          </a:xfrm>
                          <a:custGeom>
                            <a:avLst/>
                            <a:gdLst>
                              <a:gd name="T0" fmla="+- 0 4192 4168"/>
                              <a:gd name="T1" fmla="*/ T0 w 59"/>
                              <a:gd name="T2" fmla="+- 0 992 992"/>
                              <a:gd name="T3" fmla="*/ 992 h 59"/>
                              <a:gd name="T4" fmla="+- 0 4180 4168"/>
                              <a:gd name="T5" fmla="*/ T4 w 59"/>
                              <a:gd name="T6" fmla="+- 0 992 992"/>
                              <a:gd name="T7" fmla="*/ 992 h 59"/>
                              <a:gd name="T8" fmla="+- 0 4168 4168"/>
                              <a:gd name="T9" fmla="*/ T8 w 59"/>
                              <a:gd name="T10" fmla="+- 0 1004 992"/>
                              <a:gd name="T11" fmla="*/ 1004 h 59"/>
                              <a:gd name="T12" fmla="+- 0 4168 4168"/>
                              <a:gd name="T13" fmla="*/ T12 w 59"/>
                              <a:gd name="T14" fmla="+- 0 1016 992"/>
                              <a:gd name="T15" fmla="*/ 1016 h 59"/>
                              <a:gd name="T16" fmla="+- 0 4170 4168"/>
                              <a:gd name="T17" fmla="*/ T16 w 59"/>
                              <a:gd name="T18" fmla="+- 0 1031 992"/>
                              <a:gd name="T19" fmla="*/ 1031 h 59"/>
                              <a:gd name="T20" fmla="+- 0 4175 4168"/>
                              <a:gd name="T21" fmla="*/ T20 w 59"/>
                              <a:gd name="T22" fmla="+- 0 1042 992"/>
                              <a:gd name="T23" fmla="*/ 1042 h 59"/>
                              <a:gd name="T24" fmla="+- 0 4183 4168"/>
                              <a:gd name="T25" fmla="*/ T24 w 59"/>
                              <a:gd name="T26" fmla="+- 0 1049 992"/>
                              <a:gd name="T27" fmla="*/ 1049 h 59"/>
                              <a:gd name="T28" fmla="+- 0 4192 4168"/>
                              <a:gd name="T29" fmla="*/ T28 w 59"/>
                              <a:gd name="T30" fmla="+- 0 1051 992"/>
                              <a:gd name="T31" fmla="*/ 1051 h 59"/>
                              <a:gd name="T32" fmla="+- 0 4207 4168"/>
                              <a:gd name="T33" fmla="*/ T32 w 59"/>
                              <a:gd name="T34" fmla="+- 0 1049 992"/>
                              <a:gd name="T35" fmla="*/ 1049 h 59"/>
                              <a:gd name="T36" fmla="+- 0 4218 4168"/>
                              <a:gd name="T37" fmla="*/ T36 w 59"/>
                              <a:gd name="T38" fmla="+- 0 1042 992"/>
                              <a:gd name="T39" fmla="*/ 1042 h 59"/>
                              <a:gd name="T40" fmla="+- 0 4225 4168"/>
                              <a:gd name="T41" fmla="*/ T40 w 59"/>
                              <a:gd name="T42" fmla="+- 0 1031 992"/>
                              <a:gd name="T43" fmla="*/ 1031 h 59"/>
                              <a:gd name="T44" fmla="+- 0 4227 4168"/>
                              <a:gd name="T45" fmla="*/ T44 w 59"/>
                              <a:gd name="T46" fmla="+- 0 1016 992"/>
                              <a:gd name="T47" fmla="*/ 1016 h 59"/>
                              <a:gd name="T48" fmla="+- 0 4225 4168"/>
                              <a:gd name="T49" fmla="*/ T48 w 59"/>
                              <a:gd name="T50" fmla="+- 0 1007 992"/>
                              <a:gd name="T51" fmla="*/ 1007 h 59"/>
                              <a:gd name="T52" fmla="+- 0 4218 4168"/>
                              <a:gd name="T53" fmla="*/ T52 w 59"/>
                              <a:gd name="T54" fmla="+- 0 1000 992"/>
                              <a:gd name="T55" fmla="*/ 1000 h 59"/>
                              <a:gd name="T56" fmla="+- 0 4207 4168"/>
                              <a:gd name="T57" fmla="*/ T56 w 59"/>
                              <a:gd name="T58" fmla="+- 0 994 992"/>
                              <a:gd name="T59" fmla="*/ 994 h 59"/>
                              <a:gd name="T60" fmla="+- 0 4192 4168"/>
                              <a:gd name="T61" fmla="*/ T60 w 59"/>
                              <a:gd name="T62" fmla="+- 0 992 992"/>
                              <a:gd name="T63" fmla="*/ 99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4" y="0"/>
                                </a:moveTo>
                                <a:lnTo>
                                  <a:pt x="12" y="0"/>
                                </a:lnTo>
                                <a:lnTo>
                                  <a:pt x="0" y="12"/>
                                </a:lnTo>
                                <a:lnTo>
                                  <a:pt x="0" y="24"/>
                                </a:lnTo>
                                <a:lnTo>
                                  <a:pt x="2" y="39"/>
                                </a:lnTo>
                                <a:lnTo>
                                  <a:pt x="7" y="50"/>
                                </a:lnTo>
                                <a:lnTo>
                                  <a:pt x="15" y="57"/>
                                </a:lnTo>
                                <a:lnTo>
                                  <a:pt x="24" y="59"/>
                                </a:lnTo>
                                <a:lnTo>
                                  <a:pt x="39" y="57"/>
                                </a:lnTo>
                                <a:lnTo>
                                  <a:pt x="50" y="50"/>
                                </a:lnTo>
                                <a:lnTo>
                                  <a:pt x="57" y="39"/>
                                </a:lnTo>
                                <a:lnTo>
                                  <a:pt x="59" y="24"/>
                                </a:lnTo>
                                <a:lnTo>
                                  <a:pt x="57" y="15"/>
                                </a:lnTo>
                                <a:lnTo>
                                  <a:pt x="50" y="8"/>
                                </a:lnTo>
                                <a:lnTo>
                                  <a:pt x="39"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40146" name="Freeform 691"/>
                        <wps:cNvSpPr>
                          <a:spLocks/>
                        </wps:cNvSpPr>
                        <wps:spPr bwMode="auto">
                          <a:xfrm>
                            <a:off x="4168" y="992"/>
                            <a:ext cx="59" cy="59"/>
                          </a:xfrm>
                          <a:custGeom>
                            <a:avLst/>
                            <a:gdLst>
                              <a:gd name="T0" fmla="+- 0 4168 4168"/>
                              <a:gd name="T1" fmla="*/ T0 w 59"/>
                              <a:gd name="T2" fmla="+- 0 1016 992"/>
                              <a:gd name="T3" fmla="*/ 1016 h 59"/>
                              <a:gd name="T4" fmla="+- 0 4170 4168"/>
                              <a:gd name="T5" fmla="*/ T4 w 59"/>
                              <a:gd name="T6" fmla="+- 0 1031 992"/>
                              <a:gd name="T7" fmla="*/ 1031 h 59"/>
                              <a:gd name="T8" fmla="+- 0 4175 4168"/>
                              <a:gd name="T9" fmla="*/ T8 w 59"/>
                              <a:gd name="T10" fmla="+- 0 1042 992"/>
                              <a:gd name="T11" fmla="*/ 1042 h 59"/>
                              <a:gd name="T12" fmla="+- 0 4183 4168"/>
                              <a:gd name="T13" fmla="*/ T12 w 59"/>
                              <a:gd name="T14" fmla="+- 0 1049 992"/>
                              <a:gd name="T15" fmla="*/ 1049 h 59"/>
                              <a:gd name="T16" fmla="+- 0 4192 4168"/>
                              <a:gd name="T17" fmla="*/ T16 w 59"/>
                              <a:gd name="T18" fmla="+- 0 1051 992"/>
                              <a:gd name="T19" fmla="*/ 1051 h 59"/>
                              <a:gd name="T20" fmla="+- 0 4207 4168"/>
                              <a:gd name="T21" fmla="*/ T20 w 59"/>
                              <a:gd name="T22" fmla="+- 0 1049 992"/>
                              <a:gd name="T23" fmla="*/ 1049 h 59"/>
                              <a:gd name="T24" fmla="+- 0 4218 4168"/>
                              <a:gd name="T25" fmla="*/ T24 w 59"/>
                              <a:gd name="T26" fmla="+- 0 1042 992"/>
                              <a:gd name="T27" fmla="*/ 1042 h 59"/>
                              <a:gd name="T28" fmla="+- 0 4225 4168"/>
                              <a:gd name="T29" fmla="*/ T28 w 59"/>
                              <a:gd name="T30" fmla="+- 0 1031 992"/>
                              <a:gd name="T31" fmla="*/ 1031 h 59"/>
                              <a:gd name="T32" fmla="+- 0 4227 4168"/>
                              <a:gd name="T33" fmla="*/ T32 w 59"/>
                              <a:gd name="T34" fmla="+- 0 1016 992"/>
                              <a:gd name="T35" fmla="*/ 1016 h 59"/>
                              <a:gd name="T36" fmla="+- 0 4225 4168"/>
                              <a:gd name="T37" fmla="*/ T36 w 59"/>
                              <a:gd name="T38" fmla="+- 0 1007 992"/>
                              <a:gd name="T39" fmla="*/ 1007 h 59"/>
                              <a:gd name="T40" fmla="+- 0 4218 4168"/>
                              <a:gd name="T41" fmla="*/ T40 w 59"/>
                              <a:gd name="T42" fmla="+- 0 1000 992"/>
                              <a:gd name="T43" fmla="*/ 1000 h 59"/>
                              <a:gd name="T44" fmla="+- 0 4207 4168"/>
                              <a:gd name="T45" fmla="*/ T44 w 59"/>
                              <a:gd name="T46" fmla="+- 0 994 992"/>
                              <a:gd name="T47" fmla="*/ 994 h 59"/>
                              <a:gd name="T48" fmla="+- 0 4192 4168"/>
                              <a:gd name="T49" fmla="*/ T48 w 59"/>
                              <a:gd name="T50" fmla="+- 0 992 992"/>
                              <a:gd name="T51" fmla="*/ 992 h 59"/>
                              <a:gd name="T52" fmla="+- 0 4180 4168"/>
                              <a:gd name="T53" fmla="*/ T52 w 59"/>
                              <a:gd name="T54" fmla="+- 0 992 992"/>
                              <a:gd name="T55" fmla="*/ 992 h 59"/>
                              <a:gd name="T56" fmla="+- 0 4168 4168"/>
                              <a:gd name="T57" fmla="*/ T56 w 59"/>
                              <a:gd name="T58" fmla="+- 0 1004 992"/>
                              <a:gd name="T59" fmla="*/ 1004 h 59"/>
                              <a:gd name="T60" fmla="+- 0 4168 4168"/>
                              <a:gd name="T61" fmla="*/ T60 w 59"/>
                              <a:gd name="T62" fmla="+- 0 1016 992"/>
                              <a:gd name="T63" fmla="*/ 101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7" y="50"/>
                                </a:lnTo>
                                <a:lnTo>
                                  <a:pt x="15" y="57"/>
                                </a:lnTo>
                                <a:lnTo>
                                  <a:pt x="24" y="59"/>
                                </a:lnTo>
                                <a:lnTo>
                                  <a:pt x="39" y="57"/>
                                </a:lnTo>
                                <a:lnTo>
                                  <a:pt x="50" y="50"/>
                                </a:lnTo>
                                <a:lnTo>
                                  <a:pt x="57" y="39"/>
                                </a:lnTo>
                                <a:lnTo>
                                  <a:pt x="59" y="24"/>
                                </a:lnTo>
                                <a:lnTo>
                                  <a:pt x="57" y="15"/>
                                </a:lnTo>
                                <a:lnTo>
                                  <a:pt x="50" y="8"/>
                                </a:lnTo>
                                <a:lnTo>
                                  <a:pt x="39" y="2"/>
                                </a:lnTo>
                                <a:lnTo>
                                  <a:pt x="24" y="0"/>
                                </a:lnTo>
                                <a:lnTo>
                                  <a:pt x="12"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100086" name="Freeform 692"/>
                        <wps:cNvSpPr>
                          <a:spLocks/>
                        </wps:cNvSpPr>
                        <wps:spPr bwMode="auto">
                          <a:xfrm>
                            <a:off x="4449" y="1262"/>
                            <a:ext cx="59" cy="59"/>
                          </a:xfrm>
                          <a:custGeom>
                            <a:avLst/>
                            <a:gdLst>
                              <a:gd name="T0" fmla="+- 0 4473 4450"/>
                              <a:gd name="T1" fmla="*/ T0 w 59"/>
                              <a:gd name="T2" fmla="+- 0 1262 1262"/>
                              <a:gd name="T3" fmla="*/ 1262 h 59"/>
                              <a:gd name="T4" fmla="+- 0 4461 4450"/>
                              <a:gd name="T5" fmla="*/ T4 w 59"/>
                              <a:gd name="T6" fmla="+- 0 1262 1262"/>
                              <a:gd name="T7" fmla="*/ 1262 h 59"/>
                              <a:gd name="T8" fmla="+- 0 4450 4450"/>
                              <a:gd name="T9" fmla="*/ T8 w 59"/>
                              <a:gd name="T10" fmla="+- 0 1274 1262"/>
                              <a:gd name="T11" fmla="*/ 1274 h 59"/>
                              <a:gd name="T12" fmla="+- 0 4450 4450"/>
                              <a:gd name="T13" fmla="*/ T12 w 59"/>
                              <a:gd name="T14" fmla="+- 0 1286 1262"/>
                              <a:gd name="T15" fmla="*/ 1286 h 59"/>
                              <a:gd name="T16" fmla="+- 0 4452 4450"/>
                              <a:gd name="T17" fmla="*/ T16 w 59"/>
                              <a:gd name="T18" fmla="+- 0 1301 1262"/>
                              <a:gd name="T19" fmla="*/ 1301 h 59"/>
                              <a:gd name="T20" fmla="+- 0 4457 4450"/>
                              <a:gd name="T21" fmla="*/ T20 w 59"/>
                              <a:gd name="T22" fmla="+- 0 1312 1262"/>
                              <a:gd name="T23" fmla="*/ 1312 h 59"/>
                              <a:gd name="T24" fmla="+- 0 4465 4450"/>
                              <a:gd name="T25" fmla="*/ T24 w 59"/>
                              <a:gd name="T26" fmla="+- 0 1319 1262"/>
                              <a:gd name="T27" fmla="*/ 1319 h 59"/>
                              <a:gd name="T28" fmla="+- 0 4473 4450"/>
                              <a:gd name="T29" fmla="*/ T28 w 59"/>
                              <a:gd name="T30" fmla="+- 0 1321 1262"/>
                              <a:gd name="T31" fmla="*/ 1321 h 59"/>
                              <a:gd name="T32" fmla="+- 0 4488 4450"/>
                              <a:gd name="T33" fmla="*/ T32 w 59"/>
                              <a:gd name="T34" fmla="+- 0 1319 1262"/>
                              <a:gd name="T35" fmla="*/ 1319 h 59"/>
                              <a:gd name="T36" fmla="+- 0 4499 4450"/>
                              <a:gd name="T37" fmla="*/ T36 w 59"/>
                              <a:gd name="T38" fmla="+- 0 1312 1262"/>
                              <a:gd name="T39" fmla="*/ 1312 h 59"/>
                              <a:gd name="T40" fmla="+- 0 4506 4450"/>
                              <a:gd name="T41" fmla="*/ T40 w 59"/>
                              <a:gd name="T42" fmla="+- 0 1301 1262"/>
                              <a:gd name="T43" fmla="*/ 1301 h 59"/>
                              <a:gd name="T44" fmla="+- 0 4508 4450"/>
                              <a:gd name="T45" fmla="*/ T44 w 59"/>
                              <a:gd name="T46" fmla="+- 0 1286 1262"/>
                              <a:gd name="T47" fmla="*/ 1286 h 59"/>
                              <a:gd name="T48" fmla="+- 0 4506 4450"/>
                              <a:gd name="T49" fmla="*/ T48 w 59"/>
                              <a:gd name="T50" fmla="+- 0 1277 1262"/>
                              <a:gd name="T51" fmla="*/ 1277 h 59"/>
                              <a:gd name="T52" fmla="+- 0 4499 4450"/>
                              <a:gd name="T53" fmla="*/ T52 w 59"/>
                              <a:gd name="T54" fmla="+- 0 1269 1262"/>
                              <a:gd name="T55" fmla="*/ 1269 h 59"/>
                              <a:gd name="T56" fmla="+- 0 4488 4450"/>
                              <a:gd name="T57" fmla="*/ T56 w 59"/>
                              <a:gd name="T58" fmla="+- 0 1264 1262"/>
                              <a:gd name="T59" fmla="*/ 1264 h 59"/>
                              <a:gd name="T60" fmla="+- 0 4473 4450"/>
                              <a:gd name="T61" fmla="*/ T60 w 59"/>
                              <a:gd name="T62" fmla="+- 0 1262 1262"/>
                              <a:gd name="T63" fmla="*/ 126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3" y="0"/>
                                </a:moveTo>
                                <a:lnTo>
                                  <a:pt x="11" y="0"/>
                                </a:lnTo>
                                <a:lnTo>
                                  <a:pt x="0" y="12"/>
                                </a:lnTo>
                                <a:lnTo>
                                  <a:pt x="0" y="24"/>
                                </a:lnTo>
                                <a:lnTo>
                                  <a:pt x="2" y="39"/>
                                </a:lnTo>
                                <a:lnTo>
                                  <a:pt x="7" y="50"/>
                                </a:lnTo>
                                <a:lnTo>
                                  <a:pt x="15" y="57"/>
                                </a:lnTo>
                                <a:lnTo>
                                  <a:pt x="23" y="59"/>
                                </a:lnTo>
                                <a:lnTo>
                                  <a:pt x="38" y="57"/>
                                </a:lnTo>
                                <a:lnTo>
                                  <a:pt x="49" y="50"/>
                                </a:lnTo>
                                <a:lnTo>
                                  <a:pt x="56" y="39"/>
                                </a:lnTo>
                                <a:lnTo>
                                  <a:pt x="58" y="24"/>
                                </a:lnTo>
                                <a:lnTo>
                                  <a:pt x="56" y="15"/>
                                </a:lnTo>
                                <a:lnTo>
                                  <a:pt x="49" y="7"/>
                                </a:lnTo>
                                <a:lnTo>
                                  <a:pt x="38"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814742" name="Freeform 693"/>
                        <wps:cNvSpPr>
                          <a:spLocks/>
                        </wps:cNvSpPr>
                        <wps:spPr bwMode="auto">
                          <a:xfrm>
                            <a:off x="4449" y="1262"/>
                            <a:ext cx="59" cy="59"/>
                          </a:xfrm>
                          <a:custGeom>
                            <a:avLst/>
                            <a:gdLst>
                              <a:gd name="T0" fmla="+- 0 4450 4450"/>
                              <a:gd name="T1" fmla="*/ T0 w 59"/>
                              <a:gd name="T2" fmla="+- 0 1286 1262"/>
                              <a:gd name="T3" fmla="*/ 1286 h 59"/>
                              <a:gd name="T4" fmla="+- 0 4452 4450"/>
                              <a:gd name="T5" fmla="*/ T4 w 59"/>
                              <a:gd name="T6" fmla="+- 0 1301 1262"/>
                              <a:gd name="T7" fmla="*/ 1301 h 59"/>
                              <a:gd name="T8" fmla="+- 0 4457 4450"/>
                              <a:gd name="T9" fmla="*/ T8 w 59"/>
                              <a:gd name="T10" fmla="+- 0 1312 1262"/>
                              <a:gd name="T11" fmla="*/ 1312 h 59"/>
                              <a:gd name="T12" fmla="+- 0 4465 4450"/>
                              <a:gd name="T13" fmla="*/ T12 w 59"/>
                              <a:gd name="T14" fmla="+- 0 1319 1262"/>
                              <a:gd name="T15" fmla="*/ 1319 h 59"/>
                              <a:gd name="T16" fmla="+- 0 4473 4450"/>
                              <a:gd name="T17" fmla="*/ T16 w 59"/>
                              <a:gd name="T18" fmla="+- 0 1321 1262"/>
                              <a:gd name="T19" fmla="*/ 1321 h 59"/>
                              <a:gd name="T20" fmla="+- 0 4488 4450"/>
                              <a:gd name="T21" fmla="*/ T20 w 59"/>
                              <a:gd name="T22" fmla="+- 0 1319 1262"/>
                              <a:gd name="T23" fmla="*/ 1319 h 59"/>
                              <a:gd name="T24" fmla="+- 0 4499 4450"/>
                              <a:gd name="T25" fmla="*/ T24 w 59"/>
                              <a:gd name="T26" fmla="+- 0 1312 1262"/>
                              <a:gd name="T27" fmla="*/ 1312 h 59"/>
                              <a:gd name="T28" fmla="+- 0 4506 4450"/>
                              <a:gd name="T29" fmla="*/ T28 w 59"/>
                              <a:gd name="T30" fmla="+- 0 1301 1262"/>
                              <a:gd name="T31" fmla="*/ 1301 h 59"/>
                              <a:gd name="T32" fmla="+- 0 4508 4450"/>
                              <a:gd name="T33" fmla="*/ T32 w 59"/>
                              <a:gd name="T34" fmla="+- 0 1286 1262"/>
                              <a:gd name="T35" fmla="*/ 1286 h 59"/>
                              <a:gd name="T36" fmla="+- 0 4506 4450"/>
                              <a:gd name="T37" fmla="*/ T36 w 59"/>
                              <a:gd name="T38" fmla="+- 0 1277 1262"/>
                              <a:gd name="T39" fmla="*/ 1277 h 59"/>
                              <a:gd name="T40" fmla="+- 0 4499 4450"/>
                              <a:gd name="T41" fmla="*/ T40 w 59"/>
                              <a:gd name="T42" fmla="+- 0 1269 1262"/>
                              <a:gd name="T43" fmla="*/ 1269 h 59"/>
                              <a:gd name="T44" fmla="+- 0 4488 4450"/>
                              <a:gd name="T45" fmla="*/ T44 w 59"/>
                              <a:gd name="T46" fmla="+- 0 1264 1262"/>
                              <a:gd name="T47" fmla="*/ 1264 h 59"/>
                              <a:gd name="T48" fmla="+- 0 4473 4450"/>
                              <a:gd name="T49" fmla="*/ T48 w 59"/>
                              <a:gd name="T50" fmla="+- 0 1262 1262"/>
                              <a:gd name="T51" fmla="*/ 1262 h 59"/>
                              <a:gd name="T52" fmla="+- 0 4461 4450"/>
                              <a:gd name="T53" fmla="*/ T52 w 59"/>
                              <a:gd name="T54" fmla="+- 0 1262 1262"/>
                              <a:gd name="T55" fmla="*/ 1262 h 59"/>
                              <a:gd name="T56" fmla="+- 0 4450 4450"/>
                              <a:gd name="T57" fmla="*/ T56 w 59"/>
                              <a:gd name="T58" fmla="+- 0 1274 1262"/>
                              <a:gd name="T59" fmla="*/ 1274 h 59"/>
                              <a:gd name="T60" fmla="+- 0 4450 4450"/>
                              <a:gd name="T61" fmla="*/ T60 w 59"/>
                              <a:gd name="T62" fmla="+- 0 1286 1262"/>
                              <a:gd name="T63" fmla="*/ 128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7" y="50"/>
                                </a:lnTo>
                                <a:lnTo>
                                  <a:pt x="15" y="57"/>
                                </a:lnTo>
                                <a:lnTo>
                                  <a:pt x="23" y="59"/>
                                </a:lnTo>
                                <a:lnTo>
                                  <a:pt x="38" y="57"/>
                                </a:lnTo>
                                <a:lnTo>
                                  <a:pt x="49" y="50"/>
                                </a:lnTo>
                                <a:lnTo>
                                  <a:pt x="56" y="39"/>
                                </a:lnTo>
                                <a:lnTo>
                                  <a:pt x="58" y="24"/>
                                </a:lnTo>
                                <a:lnTo>
                                  <a:pt x="56" y="15"/>
                                </a:lnTo>
                                <a:lnTo>
                                  <a:pt x="49" y="7"/>
                                </a:lnTo>
                                <a:lnTo>
                                  <a:pt x="38" y="2"/>
                                </a:lnTo>
                                <a:lnTo>
                                  <a:pt x="23" y="0"/>
                                </a:lnTo>
                                <a:lnTo>
                                  <a:pt x="11"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547303" name="Freeform 694"/>
                        <wps:cNvSpPr>
                          <a:spLocks/>
                        </wps:cNvSpPr>
                        <wps:spPr bwMode="auto">
                          <a:xfrm>
                            <a:off x="4731" y="1532"/>
                            <a:ext cx="59" cy="59"/>
                          </a:xfrm>
                          <a:custGeom>
                            <a:avLst/>
                            <a:gdLst>
                              <a:gd name="T0" fmla="+- 0 4754 4731"/>
                              <a:gd name="T1" fmla="*/ T0 w 59"/>
                              <a:gd name="T2" fmla="+- 0 1532 1532"/>
                              <a:gd name="T3" fmla="*/ 1532 h 59"/>
                              <a:gd name="T4" fmla="+- 0 4743 4731"/>
                              <a:gd name="T5" fmla="*/ T4 w 59"/>
                              <a:gd name="T6" fmla="+- 0 1532 1532"/>
                              <a:gd name="T7" fmla="*/ 1532 h 59"/>
                              <a:gd name="T8" fmla="+- 0 4731 4731"/>
                              <a:gd name="T9" fmla="*/ T8 w 59"/>
                              <a:gd name="T10" fmla="+- 0 1544 1532"/>
                              <a:gd name="T11" fmla="*/ 1544 h 59"/>
                              <a:gd name="T12" fmla="+- 0 4731 4731"/>
                              <a:gd name="T13" fmla="*/ T12 w 59"/>
                              <a:gd name="T14" fmla="+- 0 1555 1532"/>
                              <a:gd name="T15" fmla="*/ 1555 h 59"/>
                              <a:gd name="T16" fmla="+- 0 4733 4731"/>
                              <a:gd name="T17" fmla="*/ T16 w 59"/>
                              <a:gd name="T18" fmla="+- 0 1571 1532"/>
                              <a:gd name="T19" fmla="*/ 1571 h 59"/>
                              <a:gd name="T20" fmla="+- 0 4738 4731"/>
                              <a:gd name="T21" fmla="*/ T20 w 59"/>
                              <a:gd name="T22" fmla="+- 0 1582 1532"/>
                              <a:gd name="T23" fmla="*/ 1582 h 59"/>
                              <a:gd name="T24" fmla="+- 0 4746 4731"/>
                              <a:gd name="T25" fmla="*/ T24 w 59"/>
                              <a:gd name="T26" fmla="+- 0 1589 1532"/>
                              <a:gd name="T27" fmla="*/ 1589 h 59"/>
                              <a:gd name="T28" fmla="+- 0 4754 4731"/>
                              <a:gd name="T29" fmla="*/ T28 w 59"/>
                              <a:gd name="T30" fmla="+- 0 1591 1532"/>
                              <a:gd name="T31" fmla="*/ 1591 h 59"/>
                              <a:gd name="T32" fmla="+- 0 4770 4731"/>
                              <a:gd name="T33" fmla="*/ T32 w 59"/>
                              <a:gd name="T34" fmla="+- 0 1589 1532"/>
                              <a:gd name="T35" fmla="*/ 1589 h 59"/>
                              <a:gd name="T36" fmla="+- 0 4781 4731"/>
                              <a:gd name="T37" fmla="*/ T36 w 59"/>
                              <a:gd name="T38" fmla="+- 0 1582 1532"/>
                              <a:gd name="T39" fmla="*/ 1582 h 59"/>
                              <a:gd name="T40" fmla="+- 0 4787 4731"/>
                              <a:gd name="T41" fmla="*/ T40 w 59"/>
                              <a:gd name="T42" fmla="+- 0 1571 1532"/>
                              <a:gd name="T43" fmla="*/ 1571 h 59"/>
                              <a:gd name="T44" fmla="+- 0 4790 4731"/>
                              <a:gd name="T45" fmla="*/ T44 w 59"/>
                              <a:gd name="T46" fmla="+- 0 1555 1532"/>
                              <a:gd name="T47" fmla="*/ 1555 h 59"/>
                              <a:gd name="T48" fmla="+- 0 4787 4731"/>
                              <a:gd name="T49" fmla="*/ T48 w 59"/>
                              <a:gd name="T50" fmla="+- 0 1547 1532"/>
                              <a:gd name="T51" fmla="*/ 1547 h 59"/>
                              <a:gd name="T52" fmla="+- 0 4781 4731"/>
                              <a:gd name="T53" fmla="*/ T52 w 59"/>
                              <a:gd name="T54" fmla="+- 0 1539 1532"/>
                              <a:gd name="T55" fmla="*/ 1539 h 59"/>
                              <a:gd name="T56" fmla="+- 0 4770 4731"/>
                              <a:gd name="T57" fmla="*/ T56 w 59"/>
                              <a:gd name="T58" fmla="+- 0 1534 1532"/>
                              <a:gd name="T59" fmla="*/ 1534 h 59"/>
                              <a:gd name="T60" fmla="+- 0 4754 4731"/>
                              <a:gd name="T61" fmla="*/ T60 w 59"/>
                              <a:gd name="T62" fmla="+- 0 1532 1532"/>
                              <a:gd name="T63" fmla="*/ 153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3" y="0"/>
                                </a:moveTo>
                                <a:lnTo>
                                  <a:pt x="12" y="0"/>
                                </a:lnTo>
                                <a:lnTo>
                                  <a:pt x="0" y="12"/>
                                </a:lnTo>
                                <a:lnTo>
                                  <a:pt x="0" y="23"/>
                                </a:lnTo>
                                <a:lnTo>
                                  <a:pt x="2" y="39"/>
                                </a:lnTo>
                                <a:lnTo>
                                  <a:pt x="7" y="50"/>
                                </a:lnTo>
                                <a:lnTo>
                                  <a:pt x="15" y="57"/>
                                </a:lnTo>
                                <a:lnTo>
                                  <a:pt x="23" y="59"/>
                                </a:lnTo>
                                <a:lnTo>
                                  <a:pt x="39" y="57"/>
                                </a:lnTo>
                                <a:lnTo>
                                  <a:pt x="50" y="50"/>
                                </a:lnTo>
                                <a:lnTo>
                                  <a:pt x="56" y="39"/>
                                </a:lnTo>
                                <a:lnTo>
                                  <a:pt x="59" y="23"/>
                                </a:lnTo>
                                <a:lnTo>
                                  <a:pt x="56" y="15"/>
                                </a:lnTo>
                                <a:lnTo>
                                  <a:pt x="50" y="7"/>
                                </a:lnTo>
                                <a:lnTo>
                                  <a:pt x="39"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114492" name="Freeform 695"/>
                        <wps:cNvSpPr>
                          <a:spLocks/>
                        </wps:cNvSpPr>
                        <wps:spPr bwMode="auto">
                          <a:xfrm>
                            <a:off x="4731" y="1532"/>
                            <a:ext cx="59" cy="59"/>
                          </a:xfrm>
                          <a:custGeom>
                            <a:avLst/>
                            <a:gdLst>
                              <a:gd name="T0" fmla="+- 0 4731 4731"/>
                              <a:gd name="T1" fmla="*/ T0 w 59"/>
                              <a:gd name="T2" fmla="+- 0 1555 1532"/>
                              <a:gd name="T3" fmla="*/ 1555 h 59"/>
                              <a:gd name="T4" fmla="+- 0 4733 4731"/>
                              <a:gd name="T5" fmla="*/ T4 w 59"/>
                              <a:gd name="T6" fmla="+- 0 1571 1532"/>
                              <a:gd name="T7" fmla="*/ 1571 h 59"/>
                              <a:gd name="T8" fmla="+- 0 4738 4731"/>
                              <a:gd name="T9" fmla="*/ T8 w 59"/>
                              <a:gd name="T10" fmla="+- 0 1582 1532"/>
                              <a:gd name="T11" fmla="*/ 1582 h 59"/>
                              <a:gd name="T12" fmla="+- 0 4746 4731"/>
                              <a:gd name="T13" fmla="*/ T12 w 59"/>
                              <a:gd name="T14" fmla="+- 0 1589 1532"/>
                              <a:gd name="T15" fmla="*/ 1589 h 59"/>
                              <a:gd name="T16" fmla="+- 0 4754 4731"/>
                              <a:gd name="T17" fmla="*/ T16 w 59"/>
                              <a:gd name="T18" fmla="+- 0 1591 1532"/>
                              <a:gd name="T19" fmla="*/ 1591 h 59"/>
                              <a:gd name="T20" fmla="+- 0 4770 4731"/>
                              <a:gd name="T21" fmla="*/ T20 w 59"/>
                              <a:gd name="T22" fmla="+- 0 1589 1532"/>
                              <a:gd name="T23" fmla="*/ 1589 h 59"/>
                              <a:gd name="T24" fmla="+- 0 4781 4731"/>
                              <a:gd name="T25" fmla="*/ T24 w 59"/>
                              <a:gd name="T26" fmla="+- 0 1582 1532"/>
                              <a:gd name="T27" fmla="*/ 1582 h 59"/>
                              <a:gd name="T28" fmla="+- 0 4787 4731"/>
                              <a:gd name="T29" fmla="*/ T28 w 59"/>
                              <a:gd name="T30" fmla="+- 0 1571 1532"/>
                              <a:gd name="T31" fmla="*/ 1571 h 59"/>
                              <a:gd name="T32" fmla="+- 0 4790 4731"/>
                              <a:gd name="T33" fmla="*/ T32 w 59"/>
                              <a:gd name="T34" fmla="+- 0 1555 1532"/>
                              <a:gd name="T35" fmla="*/ 1555 h 59"/>
                              <a:gd name="T36" fmla="+- 0 4787 4731"/>
                              <a:gd name="T37" fmla="*/ T36 w 59"/>
                              <a:gd name="T38" fmla="+- 0 1547 1532"/>
                              <a:gd name="T39" fmla="*/ 1547 h 59"/>
                              <a:gd name="T40" fmla="+- 0 4781 4731"/>
                              <a:gd name="T41" fmla="*/ T40 w 59"/>
                              <a:gd name="T42" fmla="+- 0 1539 1532"/>
                              <a:gd name="T43" fmla="*/ 1539 h 59"/>
                              <a:gd name="T44" fmla="+- 0 4770 4731"/>
                              <a:gd name="T45" fmla="*/ T44 w 59"/>
                              <a:gd name="T46" fmla="+- 0 1534 1532"/>
                              <a:gd name="T47" fmla="*/ 1534 h 59"/>
                              <a:gd name="T48" fmla="+- 0 4754 4731"/>
                              <a:gd name="T49" fmla="*/ T48 w 59"/>
                              <a:gd name="T50" fmla="+- 0 1532 1532"/>
                              <a:gd name="T51" fmla="*/ 1532 h 59"/>
                              <a:gd name="T52" fmla="+- 0 4743 4731"/>
                              <a:gd name="T53" fmla="*/ T52 w 59"/>
                              <a:gd name="T54" fmla="+- 0 1532 1532"/>
                              <a:gd name="T55" fmla="*/ 1532 h 59"/>
                              <a:gd name="T56" fmla="+- 0 4731 4731"/>
                              <a:gd name="T57" fmla="*/ T56 w 59"/>
                              <a:gd name="T58" fmla="+- 0 1544 1532"/>
                              <a:gd name="T59" fmla="*/ 1544 h 59"/>
                              <a:gd name="T60" fmla="+- 0 4731 4731"/>
                              <a:gd name="T61" fmla="*/ T60 w 59"/>
                              <a:gd name="T62" fmla="+- 0 1555 1532"/>
                              <a:gd name="T63" fmla="*/ 155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3"/>
                                </a:moveTo>
                                <a:lnTo>
                                  <a:pt x="2" y="39"/>
                                </a:lnTo>
                                <a:lnTo>
                                  <a:pt x="7" y="50"/>
                                </a:lnTo>
                                <a:lnTo>
                                  <a:pt x="15" y="57"/>
                                </a:lnTo>
                                <a:lnTo>
                                  <a:pt x="23" y="59"/>
                                </a:lnTo>
                                <a:lnTo>
                                  <a:pt x="39" y="57"/>
                                </a:lnTo>
                                <a:lnTo>
                                  <a:pt x="50" y="50"/>
                                </a:lnTo>
                                <a:lnTo>
                                  <a:pt x="56" y="39"/>
                                </a:lnTo>
                                <a:lnTo>
                                  <a:pt x="59" y="23"/>
                                </a:lnTo>
                                <a:lnTo>
                                  <a:pt x="56" y="15"/>
                                </a:lnTo>
                                <a:lnTo>
                                  <a:pt x="50" y="7"/>
                                </a:lnTo>
                                <a:lnTo>
                                  <a:pt x="39" y="2"/>
                                </a:lnTo>
                                <a:lnTo>
                                  <a:pt x="23" y="0"/>
                                </a:lnTo>
                                <a:lnTo>
                                  <a:pt x="12" y="0"/>
                                </a:lnTo>
                                <a:lnTo>
                                  <a:pt x="0" y="12"/>
                                </a:lnTo>
                                <a:lnTo>
                                  <a:pt x="0" y="23"/>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941027" name="Freeform 696"/>
                        <wps:cNvSpPr>
                          <a:spLocks/>
                        </wps:cNvSpPr>
                        <wps:spPr bwMode="auto">
                          <a:xfrm>
                            <a:off x="5012" y="1931"/>
                            <a:ext cx="59" cy="59"/>
                          </a:xfrm>
                          <a:custGeom>
                            <a:avLst/>
                            <a:gdLst>
                              <a:gd name="T0" fmla="+- 0 5036 5013"/>
                              <a:gd name="T1" fmla="*/ T0 w 59"/>
                              <a:gd name="T2" fmla="+- 0 1931 1931"/>
                              <a:gd name="T3" fmla="*/ 1931 h 59"/>
                              <a:gd name="T4" fmla="+- 0 5024 5013"/>
                              <a:gd name="T5" fmla="*/ T4 w 59"/>
                              <a:gd name="T6" fmla="+- 0 1931 1931"/>
                              <a:gd name="T7" fmla="*/ 1931 h 59"/>
                              <a:gd name="T8" fmla="+- 0 5013 5013"/>
                              <a:gd name="T9" fmla="*/ T8 w 59"/>
                              <a:gd name="T10" fmla="+- 0 1943 1931"/>
                              <a:gd name="T11" fmla="*/ 1943 h 59"/>
                              <a:gd name="T12" fmla="+- 0 5013 5013"/>
                              <a:gd name="T13" fmla="*/ T12 w 59"/>
                              <a:gd name="T14" fmla="+- 0 1954 1931"/>
                              <a:gd name="T15" fmla="*/ 1954 h 59"/>
                              <a:gd name="T16" fmla="+- 0 5015 5013"/>
                              <a:gd name="T17" fmla="*/ T16 w 59"/>
                              <a:gd name="T18" fmla="+- 0 1970 1931"/>
                              <a:gd name="T19" fmla="*/ 1970 h 59"/>
                              <a:gd name="T20" fmla="+- 0 5020 5013"/>
                              <a:gd name="T21" fmla="*/ T20 w 59"/>
                              <a:gd name="T22" fmla="+- 0 1981 1931"/>
                              <a:gd name="T23" fmla="*/ 1981 h 59"/>
                              <a:gd name="T24" fmla="+- 0 5028 5013"/>
                              <a:gd name="T25" fmla="*/ T24 w 59"/>
                              <a:gd name="T26" fmla="+- 0 1988 1931"/>
                              <a:gd name="T27" fmla="*/ 1988 h 59"/>
                              <a:gd name="T28" fmla="+- 0 5036 5013"/>
                              <a:gd name="T29" fmla="*/ T28 w 59"/>
                              <a:gd name="T30" fmla="+- 0 1990 1931"/>
                              <a:gd name="T31" fmla="*/ 1990 h 59"/>
                              <a:gd name="T32" fmla="+- 0 5052 5013"/>
                              <a:gd name="T33" fmla="*/ T32 w 59"/>
                              <a:gd name="T34" fmla="+- 0 1988 1931"/>
                              <a:gd name="T35" fmla="*/ 1988 h 59"/>
                              <a:gd name="T36" fmla="+- 0 5063 5013"/>
                              <a:gd name="T37" fmla="*/ T36 w 59"/>
                              <a:gd name="T38" fmla="+- 0 1981 1931"/>
                              <a:gd name="T39" fmla="*/ 1981 h 59"/>
                              <a:gd name="T40" fmla="+- 0 5069 5013"/>
                              <a:gd name="T41" fmla="*/ T40 w 59"/>
                              <a:gd name="T42" fmla="+- 0 1970 1931"/>
                              <a:gd name="T43" fmla="*/ 1970 h 59"/>
                              <a:gd name="T44" fmla="+- 0 5071 5013"/>
                              <a:gd name="T45" fmla="*/ T44 w 59"/>
                              <a:gd name="T46" fmla="+- 0 1954 1931"/>
                              <a:gd name="T47" fmla="*/ 1954 h 59"/>
                              <a:gd name="T48" fmla="+- 0 5069 5013"/>
                              <a:gd name="T49" fmla="*/ T48 w 59"/>
                              <a:gd name="T50" fmla="+- 0 1946 1931"/>
                              <a:gd name="T51" fmla="*/ 1946 h 59"/>
                              <a:gd name="T52" fmla="+- 0 5063 5013"/>
                              <a:gd name="T53" fmla="*/ T52 w 59"/>
                              <a:gd name="T54" fmla="+- 0 1938 1931"/>
                              <a:gd name="T55" fmla="*/ 1938 h 59"/>
                              <a:gd name="T56" fmla="+- 0 5052 5013"/>
                              <a:gd name="T57" fmla="*/ T56 w 59"/>
                              <a:gd name="T58" fmla="+- 0 1933 1931"/>
                              <a:gd name="T59" fmla="*/ 1933 h 59"/>
                              <a:gd name="T60" fmla="+- 0 5036 5013"/>
                              <a:gd name="T61" fmla="*/ T60 w 59"/>
                              <a:gd name="T62" fmla="+- 0 1931 1931"/>
                              <a:gd name="T63" fmla="*/ 193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3" y="0"/>
                                </a:moveTo>
                                <a:lnTo>
                                  <a:pt x="11" y="0"/>
                                </a:lnTo>
                                <a:lnTo>
                                  <a:pt x="0" y="12"/>
                                </a:lnTo>
                                <a:lnTo>
                                  <a:pt x="0" y="23"/>
                                </a:lnTo>
                                <a:lnTo>
                                  <a:pt x="2" y="39"/>
                                </a:lnTo>
                                <a:lnTo>
                                  <a:pt x="7" y="50"/>
                                </a:lnTo>
                                <a:lnTo>
                                  <a:pt x="15" y="57"/>
                                </a:lnTo>
                                <a:lnTo>
                                  <a:pt x="23" y="59"/>
                                </a:lnTo>
                                <a:lnTo>
                                  <a:pt x="39" y="57"/>
                                </a:lnTo>
                                <a:lnTo>
                                  <a:pt x="50" y="50"/>
                                </a:lnTo>
                                <a:lnTo>
                                  <a:pt x="56" y="39"/>
                                </a:lnTo>
                                <a:lnTo>
                                  <a:pt x="58" y="23"/>
                                </a:lnTo>
                                <a:lnTo>
                                  <a:pt x="56" y="15"/>
                                </a:lnTo>
                                <a:lnTo>
                                  <a:pt x="50" y="7"/>
                                </a:lnTo>
                                <a:lnTo>
                                  <a:pt x="39"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622901" name="Freeform 697"/>
                        <wps:cNvSpPr>
                          <a:spLocks/>
                        </wps:cNvSpPr>
                        <wps:spPr bwMode="auto">
                          <a:xfrm>
                            <a:off x="5012" y="1931"/>
                            <a:ext cx="59" cy="59"/>
                          </a:xfrm>
                          <a:custGeom>
                            <a:avLst/>
                            <a:gdLst>
                              <a:gd name="T0" fmla="+- 0 5013 5013"/>
                              <a:gd name="T1" fmla="*/ T0 w 59"/>
                              <a:gd name="T2" fmla="+- 0 1954 1931"/>
                              <a:gd name="T3" fmla="*/ 1954 h 59"/>
                              <a:gd name="T4" fmla="+- 0 5015 5013"/>
                              <a:gd name="T5" fmla="*/ T4 w 59"/>
                              <a:gd name="T6" fmla="+- 0 1970 1931"/>
                              <a:gd name="T7" fmla="*/ 1970 h 59"/>
                              <a:gd name="T8" fmla="+- 0 5020 5013"/>
                              <a:gd name="T9" fmla="*/ T8 w 59"/>
                              <a:gd name="T10" fmla="+- 0 1981 1931"/>
                              <a:gd name="T11" fmla="*/ 1981 h 59"/>
                              <a:gd name="T12" fmla="+- 0 5028 5013"/>
                              <a:gd name="T13" fmla="*/ T12 w 59"/>
                              <a:gd name="T14" fmla="+- 0 1988 1931"/>
                              <a:gd name="T15" fmla="*/ 1988 h 59"/>
                              <a:gd name="T16" fmla="+- 0 5036 5013"/>
                              <a:gd name="T17" fmla="*/ T16 w 59"/>
                              <a:gd name="T18" fmla="+- 0 1990 1931"/>
                              <a:gd name="T19" fmla="*/ 1990 h 59"/>
                              <a:gd name="T20" fmla="+- 0 5052 5013"/>
                              <a:gd name="T21" fmla="*/ T20 w 59"/>
                              <a:gd name="T22" fmla="+- 0 1988 1931"/>
                              <a:gd name="T23" fmla="*/ 1988 h 59"/>
                              <a:gd name="T24" fmla="+- 0 5063 5013"/>
                              <a:gd name="T25" fmla="*/ T24 w 59"/>
                              <a:gd name="T26" fmla="+- 0 1981 1931"/>
                              <a:gd name="T27" fmla="*/ 1981 h 59"/>
                              <a:gd name="T28" fmla="+- 0 5069 5013"/>
                              <a:gd name="T29" fmla="*/ T28 w 59"/>
                              <a:gd name="T30" fmla="+- 0 1970 1931"/>
                              <a:gd name="T31" fmla="*/ 1970 h 59"/>
                              <a:gd name="T32" fmla="+- 0 5071 5013"/>
                              <a:gd name="T33" fmla="*/ T32 w 59"/>
                              <a:gd name="T34" fmla="+- 0 1954 1931"/>
                              <a:gd name="T35" fmla="*/ 1954 h 59"/>
                              <a:gd name="T36" fmla="+- 0 5069 5013"/>
                              <a:gd name="T37" fmla="*/ T36 w 59"/>
                              <a:gd name="T38" fmla="+- 0 1946 1931"/>
                              <a:gd name="T39" fmla="*/ 1946 h 59"/>
                              <a:gd name="T40" fmla="+- 0 5063 5013"/>
                              <a:gd name="T41" fmla="*/ T40 w 59"/>
                              <a:gd name="T42" fmla="+- 0 1938 1931"/>
                              <a:gd name="T43" fmla="*/ 1938 h 59"/>
                              <a:gd name="T44" fmla="+- 0 5052 5013"/>
                              <a:gd name="T45" fmla="*/ T44 w 59"/>
                              <a:gd name="T46" fmla="+- 0 1933 1931"/>
                              <a:gd name="T47" fmla="*/ 1933 h 59"/>
                              <a:gd name="T48" fmla="+- 0 5036 5013"/>
                              <a:gd name="T49" fmla="*/ T48 w 59"/>
                              <a:gd name="T50" fmla="+- 0 1931 1931"/>
                              <a:gd name="T51" fmla="*/ 1931 h 59"/>
                              <a:gd name="T52" fmla="+- 0 5024 5013"/>
                              <a:gd name="T53" fmla="*/ T52 w 59"/>
                              <a:gd name="T54" fmla="+- 0 1931 1931"/>
                              <a:gd name="T55" fmla="*/ 1931 h 59"/>
                              <a:gd name="T56" fmla="+- 0 5013 5013"/>
                              <a:gd name="T57" fmla="*/ T56 w 59"/>
                              <a:gd name="T58" fmla="+- 0 1943 1931"/>
                              <a:gd name="T59" fmla="*/ 1943 h 59"/>
                              <a:gd name="T60" fmla="+- 0 5013 5013"/>
                              <a:gd name="T61" fmla="*/ T60 w 59"/>
                              <a:gd name="T62" fmla="+- 0 1954 1931"/>
                              <a:gd name="T63" fmla="*/ 195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3"/>
                                </a:moveTo>
                                <a:lnTo>
                                  <a:pt x="2" y="39"/>
                                </a:lnTo>
                                <a:lnTo>
                                  <a:pt x="7" y="50"/>
                                </a:lnTo>
                                <a:lnTo>
                                  <a:pt x="15" y="57"/>
                                </a:lnTo>
                                <a:lnTo>
                                  <a:pt x="23" y="59"/>
                                </a:lnTo>
                                <a:lnTo>
                                  <a:pt x="39" y="57"/>
                                </a:lnTo>
                                <a:lnTo>
                                  <a:pt x="50" y="50"/>
                                </a:lnTo>
                                <a:lnTo>
                                  <a:pt x="56" y="39"/>
                                </a:lnTo>
                                <a:lnTo>
                                  <a:pt x="58" y="23"/>
                                </a:lnTo>
                                <a:lnTo>
                                  <a:pt x="56" y="15"/>
                                </a:lnTo>
                                <a:lnTo>
                                  <a:pt x="50" y="7"/>
                                </a:lnTo>
                                <a:lnTo>
                                  <a:pt x="39" y="2"/>
                                </a:lnTo>
                                <a:lnTo>
                                  <a:pt x="23" y="0"/>
                                </a:lnTo>
                                <a:lnTo>
                                  <a:pt x="11" y="0"/>
                                </a:lnTo>
                                <a:lnTo>
                                  <a:pt x="0" y="12"/>
                                </a:lnTo>
                                <a:lnTo>
                                  <a:pt x="0" y="23"/>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261138" name="Freeform 698"/>
                        <wps:cNvSpPr>
                          <a:spLocks/>
                        </wps:cNvSpPr>
                        <wps:spPr bwMode="auto">
                          <a:xfrm>
                            <a:off x="5294" y="2071"/>
                            <a:ext cx="59" cy="59"/>
                          </a:xfrm>
                          <a:custGeom>
                            <a:avLst/>
                            <a:gdLst>
                              <a:gd name="T0" fmla="+- 0 5318 5294"/>
                              <a:gd name="T1" fmla="*/ T0 w 59"/>
                              <a:gd name="T2" fmla="+- 0 2072 2072"/>
                              <a:gd name="T3" fmla="*/ 2072 h 59"/>
                              <a:gd name="T4" fmla="+- 0 5306 5294"/>
                              <a:gd name="T5" fmla="*/ T4 w 59"/>
                              <a:gd name="T6" fmla="+- 0 2072 2072"/>
                              <a:gd name="T7" fmla="*/ 2072 h 59"/>
                              <a:gd name="T8" fmla="+- 0 5294 5294"/>
                              <a:gd name="T9" fmla="*/ T8 w 59"/>
                              <a:gd name="T10" fmla="+- 0 2084 2072"/>
                              <a:gd name="T11" fmla="*/ 2084 h 59"/>
                              <a:gd name="T12" fmla="+- 0 5294 5294"/>
                              <a:gd name="T13" fmla="*/ T12 w 59"/>
                              <a:gd name="T14" fmla="+- 0 2096 2072"/>
                              <a:gd name="T15" fmla="*/ 2096 h 59"/>
                              <a:gd name="T16" fmla="+- 0 5296 5294"/>
                              <a:gd name="T17" fmla="*/ T16 w 59"/>
                              <a:gd name="T18" fmla="+- 0 2111 2072"/>
                              <a:gd name="T19" fmla="*/ 2111 h 59"/>
                              <a:gd name="T20" fmla="+- 0 5302 5294"/>
                              <a:gd name="T21" fmla="*/ T20 w 59"/>
                              <a:gd name="T22" fmla="+- 0 2122 2072"/>
                              <a:gd name="T23" fmla="*/ 2122 h 59"/>
                              <a:gd name="T24" fmla="+- 0 5309 5294"/>
                              <a:gd name="T25" fmla="*/ T24 w 59"/>
                              <a:gd name="T26" fmla="+- 0 2128 2072"/>
                              <a:gd name="T27" fmla="*/ 2128 h 59"/>
                              <a:gd name="T28" fmla="+- 0 5318 5294"/>
                              <a:gd name="T29" fmla="*/ T28 w 59"/>
                              <a:gd name="T30" fmla="+- 0 2131 2072"/>
                              <a:gd name="T31" fmla="*/ 2131 h 59"/>
                              <a:gd name="T32" fmla="+- 0 5333 5294"/>
                              <a:gd name="T33" fmla="*/ T32 w 59"/>
                              <a:gd name="T34" fmla="+- 0 2128 2072"/>
                              <a:gd name="T35" fmla="*/ 2128 h 59"/>
                              <a:gd name="T36" fmla="+- 0 5344 5294"/>
                              <a:gd name="T37" fmla="*/ T36 w 59"/>
                              <a:gd name="T38" fmla="+- 0 2122 2072"/>
                              <a:gd name="T39" fmla="*/ 2122 h 59"/>
                              <a:gd name="T40" fmla="+- 0 5351 5294"/>
                              <a:gd name="T41" fmla="*/ T40 w 59"/>
                              <a:gd name="T42" fmla="+- 0 2111 2072"/>
                              <a:gd name="T43" fmla="*/ 2111 h 59"/>
                              <a:gd name="T44" fmla="+- 0 5353 5294"/>
                              <a:gd name="T45" fmla="*/ T44 w 59"/>
                              <a:gd name="T46" fmla="+- 0 2096 2072"/>
                              <a:gd name="T47" fmla="*/ 2096 h 59"/>
                              <a:gd name="T48" fmla="+- 0 5351 5294"/>
                              <a:gd name="T49" fmla="*/ T48 w 59"/>
                              <a:gd name="T50" fmla="+- 0 2087 2072"/>
                              <a:gd name="T51" fmla="*/ 2087 h 59"/>
                              <a:gd name="T52" fmla="+- 0 5344 5294"/>
                              <a:gd name="T53" fmla="*/ T52 w 59"/>
                              <a:gd name="T54" fmla="+- 0 2079 2072"/>
                              <a:gd name="T55" fmla="*/ 2079 h 59"/>
                              <a:gd name="T56" fmla="+- 0 5333 5294"/>
                              <a:gd name="T57" fmla="*/ T56 w 59"/>
                              <a:gd name="T58" fmla="+- 0 2074 2072"/>
                              <a:gd name="T59" fmla="*/ 2074 h 59"/>
                              <a:gd name="T60" fmla="+- 0 5318 5294"/>
                              <a:gd name="T61" fmla="*/ T60 w 59"/>
                              <a:gd name="T62" fmla="+- 0 2072 2072"/>
                              <a:gd name="T63" fmla="*/ 207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4" y="0"/>
                                </a:moveTo>
                                <a:lnTo>
                                  <a:pt x="12" y="0"/>
                                </a:lnTo>
                                <a:lnTo>
                                  <a:pt x="0" y="12"/>
                                </a:lnTo>
                                <a:lnTo>
                                  <a:pt x="0" y="24"/>
                                </a:lnTo>
                                <a:lnTo>
                                  <a:pt x="2" y="39"/>
                                </a:lnTo>
                                <a:lnTo>
                                  <a:pt x="8" y="50"/>
                                </a:lnTo>
                                <a:lnTo>
                                  <a:pt x="15" y="56"/>
                                </a:lnTo>
                                <a:lnTo>
                                  <a:pt x="24" y="59"/>
                                </a:lnTo>
                                <a:lnTo>
                                  <a:pt x="39" y="56"/>
                                </a:lnTo>
                                <a:lnTo>
                                  <a:pt x="50" y="50"/>
                                </a:lnTo>
                                <a:lnTo>
                                  <a:pt x="57" y="39"/>
                                </a:lnTo>
                                <a:lnTo>
                                  <a:pt x="59" y="24"/>
                                </a:lnTo>
                                <a:lnTo>
                                  <a:pt x="57" y="15"/>
                                </a:lnTo>
                                <a:lnTo>
                                  <a:pt x="50" y="7"/>
                                </a:lnTo>
                                <a:lnTo>
                                  <a:pt x="39"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941972" name="Freeform 699"/>
                        <wps:cNvSpPr>
                          <a:spLocks/>
                        </wps:cNvSpPr>
                        <wps:spPr bwMode="auto">
                          <a:xfrm>
                            <a:off x="5294" y="2071"/>
                            <a:ext cx="59" cy="59"/>
                          </a:xfrm>
                          <a:custGeom>
                            <a:avLst/>
                            <a:gdLst>
                              <a:gd name="T0" fmla="+- 0 5294 5294"/>
                              <a:gd name="T1" fmla="*/ T0 w 59"/>
                              <a:gd name="T2" fmla="+- 0 2096 2072"/>
                              <a:gd name="T3" fmla="*/ 2096 h 59"/>
                              <a:gd name="T4" fmla="+- 0 5296 5294"/>
                              <a:gd name="T5" fmla="*/ T4 w 59"/>
                              <a:gd name="T6" fmla="+- 0 2111 2072"/>
                              <a:gd name="T7" fmla="*/ 2111 h 59"/>
                              <a:gd name="T8" fmla="+- 0 5302 5294"/>
                              <a:gd name="T9" fmla="*/ T8 w 59"/>
                              <a:gd name="T10" fmla="+- 0 2122 2072"/>
                              <a:gd name="T11" fmla="*/ 2122 h 59"/>
                              <a:gd name="T12" fmla="+- 0 5309 5294"/>
                              <a:gd name="T13" fmla="*/ T12 w 59"/>
                              <a:gd name="T14" fmla="+- 0 2128 2072"/>
                              <a:gd name="T15" fmla="*/ 2128 h 59"/>
                              <a:gd name="T16" fmla="+- 0 5318 5294"/>
                              <a:gd name="T17" fmla="*/ T16 w 59"/>
                              <a:gd name="T18" fmla="+- 0 2131 2072"/>
                              <a:gd name="T19" fmla="*/ 2131 h 59"/>
                              <a:gd name="T20" fmla="+- 0 5333 5294"/>
                              <a:gd name="T21" fmla="*/ T20 w 59"/>
                              <a:gd name="T22" fmla="+- 0 2128 2072"/>
                              <a:gd name="T23" fmla="*/ 2128 h 59"/>
                              <a:gd name="T24" fmla="+- 0 5344 5294"/>
                              <a:gd name="T25" fmla="*/ T24 w 59"/>
                              <a:gd name="T26" fmla="+- 0 2122 2072"/>
                              <a:gd name="T27" fmla="*/ 2122 h 59"/>
                              <a:gd name="T28" fmla="+- 0 5351 5294"/>
                              <a:gd name="T29" fmla="*/ T28 w 59"/>
                              <a:gd name="T30" fmla="+- 0 2111 2072"/>
                              <a:gd name="T31" fmla="*/ 2111 h 59"/>
                              <a:gd name="T32" fmla="+- 0 5353 5294"/>
                              <a:gd name="T33" fmla="*/ T32 w 59"/>
                              <a:gd name="T34" fmla="+- 0 2096 2072"/>
                              <a:gd name="T35" fmla="*/ 2096 h 59"/>
                              <a:gd name="T36" fmla="+- 0 5351 5294"/>
                              <a:gd name="T37" fmla="*/ T36 w 59"/>
                              <a:gd name="T38" fmla="+- 0 2087 2072"/>
                              <a:gd name="T39" fmla="*/ 2087 h 59"/>
                              <a:gd name="T40" fmla="+- 0 5344 5294"/>
                              <a:gd name="T41" fmla="*/ T40 w 59"/>
                              <a:gd name="T42" fmla="+- 0 2079 2072"/>
                              <a:gd name="T43" fmla="*/ 2079 h 59"/>
                              <a:gd name="T44" fmla="+- 0 5333 5294"/>
                              <a:gd name="T45" fmla="*/ T44 w 59"/>
                              <a:gd name="T46" fmla="+- 0 2074 2072"/>
                              <a:gd name="T47" fmla="*/ 2074 h 59"/>
                              <a:gd name="T48" fmla="+- 0 5318 5294"/>
                              <a:gd name="T49" fmla="*/ T48 w 59"/>
                              <a:gd name="T50" fmla="+- 0 2072 2072"/>
                              <a:gd name="T51" fmla="*/ 2072 h 59"/>
                              <a:gd name="T52" fmla="+- 0 5306 5294"/>
                              <a:gd name="T53" fmla="*/ T52 w 59"/>
                              <a:gd name="T54" fmla="+- 0 2072 2072"/>
                              <a:gd name="T55" fmla="*/ 2072 h 59"/>
                              <a:gd name="T56" fmla="+- 0 5294 5294"/>
                              <a:gd name="T57" fmla="*/ T56 w 59"/>
                              <a:gd name="T58" fmla="+- 0 2084 2072"/>
                              <a:gd name="T59" fmla="*/ 2084 h 59"/>
                              <a:gd name="T60" fmla="+- 0 5294 5294"/>
                              <a:gd name="T61" fmla="*/ T60 w 59"/>
                              <a:gd name="T62" fmla="+- 0 2096 2072"/>
                              <a:gd name="T63" fmla="*/ 209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8" y="50"/>
                                </a:lnTo>
                                <a:lnTo>
                                  <a:pt x="15" y="56"/>
                                </a:lnTo>
                                <a:lnTo>
                                  <a:pt x="24" y="59"/>
                                </a:lnTo>
                                <a:lnTo>
                                  <a:pt x="39" y="56"/>
                                </a:lnTo>
                                <a:lnTo>
                                  <a:pt x="50" y="50"/>
                                </a:lnTo>
                                <a:lnTo>
                                  <a:pt x="57" y="39"/>
                                </a:lnTo>
                                <a:lnTo>
                                  <a:pt x="59" y="24"/>
                                </a:lnTo>
                                <a:lnTo>
                                  <a:pt x="57" y="15"/>
                                </a:lnTo>
                                <a:lnTo>
                                  <a:pt x="50" y="7"/>
                                </a:lnTo>
                                <a:lnTo>
                                  <a:pt x="39" y="2"/>
                                </a:lnTo>
                                <a:lnTo>
                                  <a:pt x="24" y="0"/>
                                </a:lnTo>
                                <a:lnTo>
                                  <a:pt x="12"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616791" name="Freeform 700"/>
                        <wps:cNvSpPr>
                          <a:spLocks/>
                        </wps:cNvSpPr>
                        <wps:spPr bwMode="auto">
                          <a:xfrm>
                            <a:off x="5575" y="2470"/>
                            <a:ext cx="59" cy="59"/>
                          </a:xfrm>
                          <a:custGeom>
                            <a:avLst/>
                            <a:gdLst>
                              <a:gd name="T0" fmla="+- 0 5599 5576"/>
                              <a:gd name="T1" fmla="*/ T0 w 59"/>
                              <a:gd name="T2" fmla="+- 0 2471 2471"/>
                              <a:gd name="T3" fmla="*/ 2471 h 59"/>
                              <a:gd name="T4" fmla="+- 0 5587 5576"/>
                              <a:gd name="T5" fmla="*/ T4 w 59"/>
                              <a:gd name="T6" fmla="+- 0 2471 2471"/>
                              <a:gd name="T7" fmla="*/ 2471 h 59"/>
                              <a:gd name="T8" fmla="+- 0 5576 5576"/>
                              <a:gd name="T9" fmla="*/ T8 w 59"/>
                              <a:gd name="T10" fmla="+- 0 2483 2471"/>
                              <a:gd name="T11" fmla="*/ 2483 h 59"/>
                              <a:gd name="T12" fmla="+- 0 5576 5576"/>
                              <a:gd name="T13" fmla="*/ T12 w 59"/>
                              <a:gd name="T14" fmla="+- 0 2495 2471"/>
                              <a:gd name="T15" fmla="*/ 2495 h 59"/>
                              <a:gd name="T16" fmla="+- 0 5578 5576"/>
                              <a:gd name="T17" fmla="*/ T16 w 59"/>
                              <a:gd name="T18" fmla="+- 0 2510 2471"/>
                              <a:gd name="T19" fmla="*/ 2510 h 59"/>
                              <a:gd name="T20" fmla="+- 0 5583 5576"/>
                              <a:gd name="T21" fmla="*/ T20 w 59"/>
                              <a:gd name="T22" fmla="+- 0 2521 2471"/>
                              <a:gd name="T23" fmla="*/ 2521 h 59"/>
                              <a:gd name="T24" fmla="+- 0 5591 5576"/>
                              <a:gd name="T25" fmla="*/ T24 w 59"/>
                              <a:gd name="T26" fmla="+- 0 2527 2471"/>
                              <a:gd name="T27" fmla="*/ 2527 h 59"/>
                              <a:gd name="T28" fmla="+- 0 5599 5576"/>
                              <a:gd name="T29" fmla="*/ T28 w 59"/>
                              <a:gd name="T30" fmla="+- 0 2530 2471"/>
                              <a:gd name="T31" fmla="*/ 2530 h 59"/>
                              <a:gd name="T32" fmla="+- 0 5615 5576"/>
                              <a:gd name="T33" fmla="*/ T32 w 59"/>
                              <a:gd name="T34" fmla="+- 0 2527 2471"/>
                              <a:gd name="T35" fmla="*/ 2527 h 59"/>
                              <a:gd name="T36" fmla="+- 0 5626 5576"/>
                              <a:gd name="T37" fmla="*/ T36 w 59"/>
                              <a:gd name="T38" fmla="+- 0 2521 2471"/>
                              <a:gd name="T39" fmla="*/ 2521 h 59"/>
                              <a:gd name="T40" fmla="+- 0 5632 5576"/>
                              <a:gd name="T41" fmla="*/ T40 w 59"/>
                              <a:gd name="T42" fmla="+- 0 2510 2471"/>
                              <a:gd name="T43" fmla="*/ 2510 h 59"/>
                              <a:gd name="T44" fmla="+- 0 5634 5576"/>
                              <a:gd name="T45" fmla="*/ T44 w 59"/>
                              <a:gd name="T46" fmla="+- 0 2495 2471"/>
                              <a:gd name="T47" fmla="*/ 2495 h 59"/>
                              <a:gd name="T48" fmla="+- 0 5632 5576"/>
                              <a:gd name="T49" fmla="*/ T48 w 59"/>
                              <a:gd name="T50" fmla="+- 0 2486 2471"/>
                              <a:gd name="T51" fmla="*/ 2486 h 59"/>
                              <a:gd name="T52" fmla="+- 0 5626 5576"/>
                              <a:gd name="T53" fmla="*/ T52 w 59"/>
                              <a:gd name="T54" fmla="+- 0 2478 2471"/>
                              <a:gd name="T55" fmla="*/ 2478 h 59"/>
                              <a:gd name="T56" fmla="+- 0 5615 5576"/>
                              <a:gd name="T57" fmla="*/ T56 w 59"/>
                              <a:gd name="T58" fmla="+- 0 2473 2471"/>
                              <a:gd name="T59" fmla="*/ 2473 h 59"/>
                              <a:gd name="T60" fmla="+- 0 5599 5576"/>
                              <a:gd name="T61" fmla="*/ T60 w 59"/>
                              <a:gd name="T62" fmla="+- 0 2471 2471"/>
                              <a:gd name="T63" fmla="*/ 247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3" y="0"/>
                                </a:moveTo>
                                <a:lnTo>
                                  <a:pt x="11" y="0"/>
                                </a:lnTo>
                                <a:lnTo>
                                  <a:pt x="0" y="12"/>
                                </a:lnTo>
                                <a:lnTo>
                                  <a:pt x="0" y="24"/>
                                </a:lnTo>
                                <a:lnTo>
                                  <a:pt x="2" y="39"/>
                                </a:lnTo>
                                <a:lnTo>
                                  <a:pt x="7" y="50"/>
                                </a:lnTo>
                                <a:lnTo>
                                  <a:pt x="15" y="56"/>
                                </a:lnTo>
                                <a:lnTo>
                                  <a:pt x="23" y="59"/>
                                </a:lnTo>
                                <a:lnTo>
                                  <a:pt x="39" y="56"/>
                                </a:lnTo>
                                <a:lnTo>
                                  <a:pt x="50" y="50"/>
                                </a:lnTo>
                                <a:lnTo>
                                  <a:pt x="56" y="39"/>
                                </a:lnTo>
                                <a:lnTo>
                                  <a:pt x="58" y="24"/>
                                </a:lnTo>
                                <a:lnTo>
                                  <a:pt x="56" y="15"/>
                                </a:lnTo>
                                <a:lnTo>
                                  <a:pt x="50" y="7"/>
                                </a:lnTo>
                                <a:lnTo>
                                  <a:pt x="39"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975483" name="Freeform 701"/>
                        <wps:cNvSpPr>
                          <a:spLocks/>
                        </wps:cNvSpPr>
                        <wps:spPr bwMode="auto">
                          <a:xfrm>
                            <a:off x="5575" y="2470"/>
                            <a:ext cx="59" cy="59"/>
                          </a:xfrm>
                          <a:custGeom>
                            <a:avLst/>
                            <a:gdLst>
                              <a:gd name="T0" fmla="+- 0 5576 5576"/>
                              <a:gd name="T1" fmla="*/ T0 w 59"/>
                              <a:gd name="T2" fmla="+- 0 2495 2471"/>
                              <a:gd name="T3" fmla="*/ 2495 h 59"/>
                              <a:gd name="T4" fmla="+- 0 5578 5576"/>
                              <a:gd name="T5" fmla="*/ T4 w 59"/>
                              <a:gd name="T6" fmla="+- 0 2510 2471"/>
                              <a:gd name="T7" fmla="*/ 2510 h 59"/>
                              <a:gd name="T8" fmla="+- 0 5583 5576"/>
                              <a:gd name="T9" fmla="*/ T8 w 59"/>
                              <a:gd name="T10" fmla="+- 0 2521 2471"/>
                              <a:gd name="T11" fmla="*/ 2521 h 59"/>
                              <a:gd name="T12" fmla="+- 0 5591 5576"/>
                              <a:gd name="T13" fmla="*/ T12 w 59"/>
                              <a:gd name="T14" fmla="+- 0 2527 2471"/>
                              <a:gd name="T15" fmla="*/ 2527 h 59"/>
                              <a:gd name="T16" fmla="+- 0 5599 5576"/>
                              <a:gd name="T17" fmla="*/ T16 w 59"/>
                              <a:gd name="T18" fmla="+- 0 2530 2471"/>
                              <a:gd name="T19" fmla="*/ 2530 h 59"/>
                              <a:gd name="T20" fmla="+- 0 5615 5576"/>
                              <a:gd name="T21" fmla="*/ T20 w 59"/>
                              <a:gd name="T22" fmla="+- 0 2527 2471"/>
                              <a:gd name="T23" fmla="*/ 2527 h 59"/>
                              <a:gd name="T24" fmla="+- 0 5626 5576"/>
                              <a:gd name="T25" fmla="*/ T24 w 59"/>
                              <a:gd name="T26" fmla="+- 0 2521 2471"/>
                              <a:gd name="T27" fmla="*/ 2521 h 59"/>
                              <a:gd name="T28" fmla="+- 0 5632 5576"/>
                              <a:gd name="T29" fmla="*/ T28 w 59"/>
                              <a:gd name="T30" fmla="+- 0 2510 2471"/>
                              <a:gd name="T31" fmla="*/ 2510 h 59"/>
                              <a:gd name="T32" fmla="+- 0 5634 5576"/>
                              <a:gd name="T33" fmla="*/ T32 w 59"/>
                              <a:gd name="T34" fmla="+- 0 2495 2471"/>
                              <a:gd name="T35" fmla="*/ 2495 h 59"/>
                              <a:gd name="T36" fmla="+- 0 5632 5576"/>
                              <a:gd name="T37" fmla="*/ T36 w 59"/>
                              <a:gd name="T38" fmla="+- 0 2486 2471"/>
                              <a:gd name="T39" fmla="*/ 2486 h 59"/>
                              <a:gd name="T40" fmla="+- 0 5626 5576"/>
                              <a:gd name="T41" fmla="*/ T40 w 59"/>
                              <a:gd name="T42" fmla="+- 0 2478 2471"/>
                              <a:gd name="T43" fmla="*/ 2478 h 59"/>
                              <a:gd name="T44" fmla="+- 0 5615 5576"/>
                              <a:gd name="T45" fmla="*/ T44 w 59"/>
                              <a:gd name="T46" fmla="+- 0 2473 2471"/>
                              <a:gd name="T47" fmla="*/ 2473 h 59"/>
                              <a:gd name="T48" fmla="+- 0 5599 5576"/>
                              <a:gd name="T49" fmla="*/ T48 w 59"/>
                              <a:gd name="T50" fmla="+- 0 2471 2471"/>
                              <a:gd name="T51" fmla="*/ 2471 h 59"/>
                              <a:gd name="T52" fmla="+- 0 5587 5576"/>
                              <a:gd name="T53" fmla="*/ T52 w 59"/>
                              <a:gd name="T54" fmla="+- 0 2471 2471"/>
                              <a:gd name="T55" fmla="*/ 2471 h 59"/>
                              <a:gd name="T56" fmla="+- 0 5576 5576"/>
                              <a:gd name="T57" fmla="*/ T56 w 59"/>
                              <a:gd name="T58" fmla="+- 0 2483 2471"/>
                              <a:gd name="T59" fmla="*/ 2483 h 59"/>
                              <a:gd name="T60" fmla="+- 0 5576 5576"/>
                              <a:gd name="T61" fmla="*/ T60 w 59"/>
                              <a:gd name="T62" fmla="+- 0 2495 2471"/>
                              <a:gd name="T63" fmla="*/ 249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4"/>
                                </a:moveTo>
                                <a:lnTo>
                                  <a:pt x="2" y="39"/>
                                </a:lnTo>
                                <a:lnTo>
                                  <a:pt x="7" y="50"/>
                                </a:lnTo>
                                <a:lnTo>
                                  <a:pt x="15" y="56"/>
                                </a:lnTo>
                                <a:lnTo>
                                  <a:pt x="23" y="59"/>
                                </a:lnTo>
                                <a:lnTo>
                                  <a:pt x="39" y="56"/>
                                </a:lnTo>
                                <a:lnTo>
                                  <a:pt x="50" y="50"/>
                                </a:lnTo>
                                <a:lnTo>
                                  <a:pt x="56" y="39"/>
                                </a:lnTo>
                                <a:lnTo>
                                  <a:pt x="58" y="24"/>
                                </a:lnTo>
                                <a:lnTo>
                                  <a:pt x="56" y="15"/>
                                </a:lnTo>
                                <a:lnTo>
                                  <a:pt x="50" y="7"/>
                                </a:lnTo>
                                <a:lnTo>
                                  <a:pt x="39" y="2"/>
                                </a:lnTo>
                                <a:lnTo>
                                  <a:pt x="23" y="0"/>
                                </a:lnTo>
                                <a:lnTo>
                                  <a:pt x="11" y="0"/>
                                </a:lnTo>
                                <a:lnTo>
                                  <a:pt x="0" y="12"/>
                                </a:lnTo>
                                <a:lnTo>
                                  <a:pt x="0" y="24"/>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05839" name="Freeform 702"/>
                        <wps:cNvSpPr>
                          <a:spLocks/>
                        </wps:cNvSpPr>
                        <wps:spPr bwMode="auto">
                          <a:xfrm>
                            <a:off x="5857" y="1931"/>
                            <a:ext cx="59" cy="59"/>
                          </a:xfrm>
                          <a:custGeom>
                            <a:avLst/>
                            <a:gdLst>
                              <a:gd name="T0" fmla="+- 0 5881 5857"/>
                              <a:gd name="T1" fmla="*/ T0 w 59"/>
                              <a:gd name="T2" fmla="+- 0 1931 1931"/>
                              <a:gd name="T3" fmla="*/ 1931 h 59"/>
                              <a:gd name="T4" fmla="+- 0 5869 5857"/>
                              <a:gd name="T5" fmla="*/ T4 w 59"/>
                              <a:gd name="T6" fmla="+- 0 1931 1931"/>
                              <a:gd name="T7" fmla="*/ 1931 h 59"/>
                              <a:gd name="T8" fmla="+- 0 5857 5857"/>
                              <a:gd name="T9" fmla="*/ T8 w 59"/>
                              <a:gd name="T10" fmla="+- 0 1943 1931"/>
                              <a:gd name="T11" fmla="*/ 1943 h 59"/>
                              <a:gd name="T12" fmla="+- 0 5857 5857"/>
                              <a:gd name="T13" fmla="*/ T12 w 59"/>
                              <a:gd name="T14" fmla="+- 0 1954 1931"/>
                              <a:gd name="T15" fmla="*/ 1954 h 59"/>
                              <a:gd name="T16" fmla="+- 0 5859 5857"/>
                              <a:gd name="T17" fmla="*/ T16 w 59"/>
                              <a:gd name="T18" fmla="+- 0 1970 1931"/>
                              <a:gd name="T19" fmla="*/ 1970 h 59"/>
                              <a:gd name="T20" fmla="+- 0 5865 5857"/>
                              <a:gd name="T21" fmla="*/ T20 w 59"/>
                              <a:gd name="T22" fmla="+- 0 1981 1931"/>
                              <a:gd name="T23" fmla="*/ 1981 h 59"/>
                              <a:gd name="T24" fmla="+- 0 5872 5857"/>
                              <a:gd name="T25" fmla="*/ T24 w 59"/>
                              <a:gd name="T26" fmla="+- 0 1988 1931"/>
                              <a:gd name="T27" fmla="*/ 1988 h 59"/>
                              <a:gd name="T28" fmla="+- 0 5881 5857"/>
                              <a:gd name="T29" fmla="*/ T28 w 59"/>
                              <a:gd name="T30" fmla="+- 0 1990 1931"/>
                              <a:gd name="T31" fmla="*/ 1990 h 59"/>
                              <a:gd name="T32" fmla="+- 0 5896 5857"/>
                              <a:gd name="T33" fmla="*/ T32 w 59"/>
                              <a:gd name="T34" fmla="+- 0 1988 1931"/>
                              <a:gd name="T35" fmla="*/ 1988 h 59"/>
                              <a:gd name="T36" fmla="+- 0 5907 5857"/>
                              <a:gd name="T37" fmla="*/ T36 w 59"/>
                              <a:gd name="T38" fmla="+- 0 1981 1931"/>
                              <a:gd name="T39" fmla="*/ 1981 h 59"/>
                              <a:gd name="T40" fmla="+- 0 5914 5857"/>
                              <a:gd name="T41" fmla="*/ T40 w 59"/>
                              <a:gd name="T42" fmla="+- 0 1970 1931"/>
                              <a:gd name="T43" fmla="*/ 1970 h 59"/>
                              <a:gd name="T44" fmla="+- 0 5916 5857"/>
                              <a:gd name="T45" fmla="*/ T44 w 59"/>
                              <a:gd name="T46" fmla="+- 0 1954 1931"/>
                              <a:gd name="T47" fmla="*/ 1954 h 59"/>
                              <a:gd name="T48" fmla="+- 0 5914 5857"/>
                              <a:gd name="T49" fmla="*/ T48 w 59"/>
                              <a:gd name="T50" fmla="+- 0 1946 1931"/>
                              <a:gd name="T51" fmla="*/ 1946 h 59"/>
                              <a:gd name="T52" fmla="+- 0 5907 5857"/>
                              <a:gd name="T53" fmla="*/ T52 w 59"/>
                              <a:gd name="T54" fmla="+- 0 1938 1931"/>
                              <a:gd name="T55" fmla="*/ 1938 h 59"/>
                              <a:gd name="T56" fmla="+- 0 5896 5857"/>
                              <a:gd name="T57" fmla="*/ T56 w 59"/>
                              <a:gd name="T58" fmla="+- 0 1933 1931"/>
                              <a:gd name="T59" fmla="*/ 1933 h 59"/>
                              <a:gd name="T60" fmla="+- 0 5881 5857"/>
                              <a:gd name="T61" fmla="*/ T60 w 59"/>
                              <a:gd name="T62" fmla="+- 0 1931 1931"/>
                              <a:gd name="T63" fmla="*/ 193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24" y="0"/>
                                </a:moveTo>
                                <a:lnTo>
                                  <a:pt x="12" y="0"/>
                                </a:lnTo>
                                <a:lnTo>
                                  <a:pt x="0" y="12"/>
                                </a:lnTo>
                                <a:lnTo>
                                  <a:pt x="0" y="23"/>
                                </a:lnTo>
                                <a:lnTo>
                                  <a:pt x="2" y="39"/>
                                </a:lnTo>
                                <a:lnTo>
                                  <a:pt x="8" y="50"/>
                                </a:lnTo>
                                <a:lnTo>
                                  <a:pt x="15" y="57"/>
                                </a:lnTo>
                                <a:lnTo>
                                  <a:pt x="24" y="59"/>
                                </a:lnTo>
                                <a:lnTo>
                                  <a:pt x="39" y="57"/>
                                </a:lnTo>
                                <a:lnTo>
                                  <a:pt x="50" y="50"/>
                                </a:lnTo>
                                <a:lnTo>
                                  <a:pt x="57" y="39"/>
                                </a:lnTo>
                                <a:lnTo>
                                  <a:pt x="59" y="23"/>
                                </a:lnTo>
                                <a:lnTo>
                                  <a:pt x="57" y="15"/>
                                </a:lnTo>
                                <a:lnTo>
                                  <a:pt x="50" y="7"/>
                                </a:lnTo>
                                <a:lnTo>
                                  <a:pt x="39"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251703" name="Freeform 703"/>
                        <wps:cNvSpPr>
                          <a:spLocks/>
                        </wps:cNvSpPr>
                        <wps:spPr bwMode="auto">
                          <a:xfrm>
                            <a:off x="5857" y="1931"/>
                            <a:ext cx="59" cy="59"/>
                          </a:xfrm>
                          <a:custGeom>
                            <a:avLst/>
                            <a:gdLst>
                              <a:gd name="T0" fmla="+- 0 5857 5857"/>
                              <a:gd name="T1" fmla="*/ T0 w 59"/>
                              <a:gd name="T2" fmla="+- 0 1954 1931"/>
                              <a:gd name="T3" fmla="*/ 1954 h 59"/>
                              <a:gd name="T4" fmla="+- 0 5859 5857"/>
                              <a:gd name="T5" fmla="*/ T4 w 59"/>
                              <a:gd name="T6" fmla="+- 0 1970 1931"/>
                              <a:gd name="T7" fmla="*/ 1970 h 59"/>
                              <a:gd name="T8" fmla="+- 0 5865 5857"/>
                              <a:gd name="T9" fmla="*/ T8 w 59"/>
                              <a:gd name="T10" fmla="+- 0 1981 1931"/>
                              <a:gd name="T11" fmla="*/ 1981 h 59"/>
                              <a:gd name="T12" fmla="+- 0 5872 5857"/>
                              <a:gd name="T13" fmla="*/ T12 w 59"/>
                              <a:gd name="T14" fmla="+- 0 1988 1931"/>
                              <a:gd name="T15" fmla="*/ 1988 h 59"/>
                              <a:gd name="T16" fmla="+- 0 5881 5857"/>
                              <a:gd name="T17" fmla="*/ T16 w 59"/>
                              <a:gd name="T18" fmla="+- 0 1990 1931"/>
                              <a:gd name="T19" fmla="*/ 1990 h 59"/>
                              <a:gd name="T20" fmla="+- 0 5896 5857"/>
                              <a:gd name="T21" fmla="*/ T20 w 59"/>
                              <a:gd name="T22" fmla="+- 0 1988 1931"/>
                              <a:gd name="T23" fmla="*/ 1988 h 59"/>
                              <a:gd name="T24" fmla="+- 0 5907 5857"/>
                              <a:gd name="T25" fmla="*/ T24 w 59"/>
                              <a:gd name="T26" fmla="+- 0 1981 1931"/>
                              <a:gd name="T27" fmla="*/ 1981 h 59"/>
                              <a:gd name="T28" fmla="+- 0 5914 5857"/>
                              <a:gd name="T29" fmla="*/ T28 w 59"/>
                              <a:gd name="T30" fmla="+- 0 1970 1931"/>
                              <a:gd name="T31" fmla="*/ 1970 h 59"/>
                              <a:gd name="T32" fmla="+- 0 5916 5857"/>
                              <a:gd name="T33" fmla="*/ T32 w 59"/>
                              <a:gd name="T34" fmla="+- 0 1954 1931"/>
                              <a:gd name="T35" fmla="*/ 1954 h 59"/>
                              <a:gd name="T36" fmla="+- 0 5914 5857"/>
                              <a:gd name="T37" fmla="*/ T36 w 59"/>
                              <a:gd name="T38" fmla="+- 0 1946 1931"/>
                              <a:gd name="T39" fmla="*/ 1946 h 59"/>
                              <a:gd name="T40" fmla="+- 0 5907 5857"/>
                              <a:gd name="T41" fmla="*/ T40 w 59"/>
                              <a:gd name="T42" fmla="+- 0 1938 1931"/>
                              <a:gd name="T43" fmla="*/ 1938 h 59"/>
                              <a:gd name="T44" fmla="+- 0 5896 5857"/>
                              <a:gd name="T45" fmla="*/ T44 w 59"/>
                              <a:gd name="T46" fmla="+- 0 1933 1931"/>
                              <a:gd name="T47" fmla="*/ 1933 h 59"/>
                              <a:gd name="T48" fmla="+- 0 5881 5857"/>
                              <a:gd name="T49" fmla="*/ T48 w 59"/>
                              <a:gd name="T50" fmla="+- 0 1931 1931"/>
                              <a:gd name="T51" fmla="*/ 1931 h 59"/>
                              <a:gd name="T52" fmla="+- 0 5869 5857"/>
                              <a:gd name="T53" fmla="*/ T52 w 59"/>
                              <a:gd name="T54" fmla="+- 0 1931 1931"/>
                              <a:gd name="T55" fmla="*/ 1931 h 59"/>
                              <a:gd name="T56" fmla="+- 0 5857 5857"/>
                              <a:gd name="T57" fmla="*/ T56 w 59"/>
                              <a:gd name="T58" fmla="+- 0 1943 1931"/>
                              <a:gd name="T59" fmla="*/ 1943 h 59"/>
                              <a:gd name="T60" fmla="+- 0 5857 5857"/>
                              <a:gd name="T61" fmla="*/ T60 w 59"/>
                              <a:gd name="T62" fmla="+- 0 1954 1931"/>
                              <a:gd name="T63" fmla="*/ 195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9">
                                <a:moveTo>
                                  <a:pt x="0" y="23"/>
                                </a:moveTo>
                                <a:lnTo>
                                  <a:pt x="2" y="39"/>
                                </a:lnTo>
                                <a:lnTo>
                                  <a:pt x="8" y="50"/>
                                </a:lnTo>
                                <a:lnTo>
                                  <a:pt x="15" y="57"/>
                                </a:lnTo>
                                <a:lnTo>
                                  <a:pt x="24" y="59"/>
                                </a:lnTo>
                                <a:lnTo>
                                  <a:pt x="39" y="57"/>
                                </a:lnTo>
                                <a:lnTo>
                                  <a:pt x="50" y="50"/>
                                </a:lnTo>
                                <a:lnTo>
                                  <a:pt x="57" y="39"/>
                                </a:lnTo>
                                <a:lnTo>
                                  <a:pt x="59" y="23"/>
                                </a:lnTo>
                                <a:lnTo>
                                  <a:pt x="57" y="15"/>
                                </a:lnTo>
                                <a:lnTo>
                                  <a:pt x="50" y="7"/>
                                </a:lnTo>
                                <a:lnTo>
                                  <a:pt x="39" y="2"/>
                                </a:lnTo>
                                <a:lnTo>
                                  <a:pt x="24" y="0"/>
                                </a:lnTo>
                                <a:lnTo>
                                  <a:pt x="12" y="0"/>
                                </a:lnTo>
                                <a:lnTo>
                                  <a:pt x="0" y="12"/>
                                </a:lnTo>
                                <a:lnTo>
                                  <a:pt x="0" y="23"/>
                                </a:lnTo>
                                <a:close/>
                              </a:path>
                            </a:pathLst>
                          </a:custGeom>
                          <a:noFill/>
                          <a:ln w="7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947198" name="Line 704"/>
                        <wps:cNvCnPr>
                          <a:cxnSpLocks noChangeShapeType="1"/>
                        </wps:cNvCnPr>
                        <wps:spPr bwMode="auto">
                          <a:xfrm>
                            <a:off x="2267" y="1561"/>
                            <a:ext cx="5563" cy="0"/>
                          </a:xfrm>
                          <a:prstGeom prst="line">
                            <a:avLst/>
                          </a:prstGeom>
                          <a:noFill/>
                          <a:ln w="74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829707" name="AutoShape 705"/>
                        <wps:cNvSpPr>
                          <a:spLocks/>
                        </wps:cNvSpPr>
                        <wps:spPr bwMode="auto">
                          <a:xfrm>
                            <a:off x="2278" y="368"/>
                            <a:ext cx="5598" cy="2374"/>
                          </a:xfrm>
                          <a:custGeom>
                            <a:avLst/>
                            <a:gdLst>
                              <a:gd name="T0" fmla="+- 0 2279 2279"/>
                              <a:gd name="T1" fmla="*/ T0 w 5598"/>
                              <a:gd name="T2" fmla="+- 0 2742 369"/>
                              <a:gd name="T3" fmla="*/ 2742 h 2374"/>
                              <a:gd name="T4" fmla="+- 0 7876 2279"/>
                              <a:gd name="T5" fmla="*/ T4 w 5598"/>
                              <a:gd name="T6" fmla="+- 0 2742 369"/>
                              <a:gd name="T7" fmla="*/ 2742 h 2374"/>
                              <a:gd name="T8" fmla="+- 0 2279 2279"/>
                              <a:gd name="T9" fmla="*/ T8 w 5598"/>
                              <a:gd name="T10" fmla="+- 0 369 369"/>
                              <a:gd name="T11" fmla="*/ 369 h 2374"/>
                              <a:gd name="T12" fmla="+- 0 7876 2279"/>
                              <a:gd name="T13" fmla="*/ T12 w 5598"/>
                              <a:gd name="T14" fmla="+- 0 369 369"/>
                              <a:gd name="T15" fmla="*/ 369 h 2374"/>
                            </a:gdLst>
                            <a:ahLst/>
                            <a:cxnLst>
                              <a:cxn ang="0">
                                <a:pos x="T1" y="T3"/>
                              </a:cxn>
                              <a:cxn ang="0">
                                <a:pos x="T5" y="T7"/>
                              </a:cxn>
                              <a:cxn ang="0">
                                <a:pos x="T9" y="T11"/>
                              </a:cxn>
                              <a:cxn ang="0">
                                <a:pos x="T13" y="T15"/>
                              </a:cxn>
                            </a:cxnLst>
                            <a:rect l="0" t="0" r="r" b="b"/>
                            <a:pathLst>
                              <a:path w="5598" h="2374">
                                <a:moveTo>
                                  <a:pt x="0" y="2373"/>
                                </a:moveTo>
                                <a:lnTo>
                                  <a:pt x="5597" y="2373"/>
                                </a:lnTo>
                                <a:moveTo>
                                  <a:pt x="0" y="0"/>
                                </a:moveTo>
                                <a:lnTo>
                                  <a:pt x="5597" y="0"/>
                                </a:lnTo>
                              </a:path>
                            </a:pathLst>
                          </a:custGeom>
                          <a:noFill/>
                          <a:ln w="743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635440" name="Freeform 706"/>
                        <wps:cNvSpPr>
                          <a:spLocks/>
                        </wps:cNvSpPr>
                        <wps:spPr bwMode="auto">
                          <a:xfrm>
                            <a:off x="3848" y="368"/>
                            <a:ext cx="1956" cy="2350"/>
                          </a:xfrm>
                          <a:custGeom>
                            <a:avLst/>
                            <a:gdLst>
                              <a:gd name="T0" fmla="+- 0 4258 3848"/>
                              <a:gd name="T1" fmla="*/ T0 w 1956"/>
                              <a:gd name="T2" fmla="+- 0 1398 369"/>
                              <a:gd name="T3" fmla="*/ 1398 h 2350"/>
                              <a:gd name="T4" fmla="+- 0 4153 3848"/>
                              <a:gd name="T5" fmla="*/ T4 w 1956"/>
                              <a:gd name="T6" fmla="+- 0 1316 369"/>
                              <a:gd name="T7" fmla="*/ 1316 h 2350"/>
                              <a:gd name="T8" fmla="+- 0 4047 3848"/>
                              <a:gd name="T9" fmla="*/ T8 w 1956"/>
                              <a:gd name="T10" fmla="+- 0 1187 369"/>
                              <a:gd name="T11" fmla="*/ 1187 h 2350"/>
                              <a:gd name="T12" fmla="+- 0 3977 3848"/>
                              <a:gd name="T13" fmla="*/ T12 w 1956"/>
                              <a:gd name="T14" fmla="+- 0 1094 369"/>
                              <a:gd name="T15" fmla="*/ 1094 h 2350"/>
                              <a:gd name="T16" fmla="+- 0 3872 3848"/>
                              <a:gd name="T17" fmla="*/ T16 w 1956"/>
                              <a:gd name="T18" fmla="+- 0 883 369"/>
                              <a:gd name="T19" fmla="*/ 883 h 2350"/>
                              <a:gd name="T20" fmla="+- 0 3848 3848"/>
                              <a:gd name="T21" fmla="*/ T20 w 1956"/>
                              <a:gd name="T22" fmla="+- 0 486 369"/>
                              <a:gd name="T23" fmla="*/ 486 h 2350"/>
                              <a:gd name="T24" fmla="+- 0 3860 3848"/>
                              <a:gd name="T25" fmla="*/ T24 w 1956"/>
                              <a:gd name="T26" fmla="+- 0 416 369"/>
                              <a:gd name="T27" fmla="*/ 416 h 2350"/>
                              <a:gd name="T28" fmla="+- 0 3930 3848"/>
                              <a:gd name="T29" fmla="*/ T28 w 1956"/>
                              <a:gd name="T30" fmla="+- 0 369 369"/>
                              <a:gd name="T31" fmla="*/ 369 h 2350"/>
                              <a:gd name="T32" fmla="+- 0 4059 3848"/>
                              <a:gd name="T33" fmla="*/ T32 w 1956"/>
                              <a:gd name="T34" fmla="+- 0 404 369"/>
                              <a:gd name="T35" fmla="*/ 404 h 2350"/>
                              <a:gd name="T36" fmla="+- 0 4188 3848"/>
                              <a:gd name="T37" fmla="*/ T36 w 1956"/>
                              <a:gd name="T38" fmla="+- 0 509 369"/>
                              <a:gd name="T39" fmla="*/ 509 h 2350"/>
                              <a:gd name="T40" fmla="+- 0 4293 3848"/>
                              <a:gd name="T41" fmla="*/ T40 w 1956"/>
                              <a:gd name="T42" fmla="+- 0 661 369"/>
                              <a:gd name="T43" fmla="*/ 661 h 2350"/>
                              <a:gd name="T44" fmla="+- 0 4375 3848"/>
                              <a:gd name="T45" fmla="*/ T44 w 1956"/>
                              <a:gd name="T46" fmla="+- 0 801 369"/>
                              <a:gd name="T47" fmla="*/ 801 h 2350"/>
                              <a:gd name="T48" fmla="+- 0 4434 3848"/>
                              <a:gd name="T49" fmla="*/ T48 w 1956"/>
                              <a:gd name="T50" fmla="+- 0 883 369"/>
                              <a:gd name="T51" fmla="*/ 883 h 2350"/>
                              <a:gd name="T52" fmla="+- 0 4574 3848"/>
                              <a:gd name="T53" fmla="*/ T52 w 1956"/>
                              <a:gd name="T54" fmla="+- 0 1035 369"/>
                              <a:gd name="T55" fmla="*/ 1035 h 2350"/>
                              <a:gd name="T56" fmla="+- 0 4656 3848"/>
                              <a:gd name="T57" fmla="*/ T56 w 1956"/>
                              <a:gd name="T58" fmla="+- 0 1140 369"/>
                              <a:gd name="T59" fmla="*/ 1140 h 2350"/>
                              <a:gd name="T60" fmla="+- 0 4750 3848"/>
                              <a:gd name="T61" fmla="*/ T60 w 1956"/>
                              <a:gd name="T62" fmla="+- 0 1281 369"/>
                              <a:gd name="T63" fmla="*/ 1281 h 2350"/>
                              <a:gd name="T64" fmla="+- 0 4832 3848"/>
                              <a:gd name="T65" fmla="*/ T64 w 1956"/>
                              <a:gd name="T66" fmla="+- 0 1351 369"/>
                              <a:gd name="T67" fmla="*/ 1351 h 2350"/>
                              <a:gd name="T68" fmla="+- 0 4914 3848"/>
                              <a:gd name="T69" fmla="*/ T68 w 1956"/>
                              <a:gd name="T70" fmla="+- 0 1433 369"/>
                              <a:gd name="T71" fmla="*/ 1433 h 2350"/>
                              <a:gd name="T72" fmla="+- 0 4996 3848"/>
                              <a:gd name="T73" fmla="*/ T72 w 1956"/>
                              <a:gd name="T74" fmla="+- 0 1514 369"/>
                              <a:gd name="T75" fmla="*/ 1514 h 2350"/>
                              <a:gd name="T76" fmla="+- 0 5078 3848"/>
                              <a:gd name="T77" fmla="*/ T76 w 1956"/>
                              <a:gd name="T78" fmla="+- 0 1608 369"/>
                              <a:gd name="T79" fmla="*/ 1608 h 2350"/>
                              <a:gd name="T80" fmla="+- 0 5242 3848"/>
                              <a:gd name="T81" fmla="*/ T80 w 1956"/>
                              <a:gd name="T82" fmla="+- 0 1783 369"/>
                              <a:gd name="T83" fmla="*/ 1783 h 2350"/>
                              <a:gd name="T84" fmla="+- 0 5300 3848"/>
                              <a:gd name="T85" fmla="*/ T84 w 1956"/>
                              <a:gd name="T86" fmla="+- 0 1865 369"/>
                              <a:gd name="T87" fmla="*/ 1865 h 2350"/>
                              <a:gd name="T88" fmla="+- 0 5359 3848"/>
                              <a:gd name="T89" fmla="*/ T88 w 1956"/>
                              <a:gd name="T90" fmla="+- 0 1924 369"/>
                              <a:gd name="T91" fmla="*/ 1924 h 2350"/>
                              <a:gd name="T92" fmla="+- 0 5476 3848"/>
                              <a:gd name="T93" fmla="*/ T92 w 1956"/>
                              <a:gd name="T94" fmla="+- 0 2029 369"/>
                              <a:gd name="T95" fmla="*/ 2029 h 2350"/>
                              <a:gd name="T96" fmla="+- 0 5581 3848"/>
                              <a:gd name="T97" fmla="*/ T96 w 1956"/>
                              <a:gd name="T98" fmla="+- 0 2122 369"/>
                              <a:gd name="T99" fmla="*/ 2122 h 2350"/>
                              <a:gd name="T100" fmla="+- 0 5640 3848"/>
                              <a:gd name="T101" fmla="*/ T100 w 1956"/>
                              <a:gd name="T102" fmla="+- 0 2216 369"/>
                              <a:gd name="T103" fmla="*/ 2216 h 2350"/>
                              <a:gd name="T104" fmla="+- 0 5757 3848"/>
                              <a:gd name="T105" fmla="*/ T104 w 1956"/>
                              <a:gd name="T106" fmla="+- 0 2403 369"/>
                              <a:gd name="T107" fmla="*/ 2403 h 2350"/>
                              <a:gd name="T108" fmla="+- 0 5792 3848"/>
                              <a:gd name="T109" fmla="*/ T108 w 1956"/>
                              <a:gd name="T110" fmla="+- 0 2473 369"/>
                              <a:gd name="T111" fmla="*/ 2473 h 2350"/>
                              <a:gd name="T112" fmla="+- 0 5804 3848"/>
                              <a:gd name="T113" fmla="*/ T112 w 1956"/>
                              <a:gd name="T114" fmla="+- 0 2660 369"/>
                              <a:gd name="T115" fmla="*/ 2660 h 2350"/>
                              <a:gd name="T116" fmla="+- 0 5745 3848"/>
                              <a:gd name="T117" fmla="*/ T116 w 1956"/>
                              <a:gd name="T118" fmla="+- 0 2707 369"/>
                              <a:gd name="T119" fmla="*/ 2707 h 2350"/>
                              <a:gd name="T120" fmla="+- 0 5581 3848"/>
                              <a:gd name="T121" fmla="*/ T120 w 1956"/>
                              <a:gd name="T122" fmla="+- 0 2719 369"/>
                              <a:gd name="T123" fmla="*/ 2719 h 2350"/>
                              <a:gd name="T124" fmla="+- 0 5499 3848"/>
                              <a:gd name="T125" fmla="*/ T124 w 1956"/>
                              <a:gd name="T126" fmla="+- 0 2684 369"/>
                              <a:gd name="T127" fmla="*/ 2684 h 2350"/>
                              <a:gd name="T128" fmla="+- 0 5382 3848"/>
                              <a:gd name="T129" fmla="*/ T128 w 1956"/>
                              <a:gd name="T130" fmla="+- 0 2578 369"/>
                              <a:gd name="T131" fmla="*/ 2578 h 2350"/>
                              <a:gd name="T132" fmla="+- 0 5277 3848"/>
                              <a:gd name="T133" fmla="*/ T132 w 1956"/>
                              <a:gd name="T134" fmla="+- 0 2497 369"/>
                              <a:gd name="T135" fmla="*/ 2497 h 2350"/>
                              <a:gd name="T136" fmla="+- 0 5160 3848"/>
                              <a:gd name="T137" fmla="*/ T136 w 1956"/>
                              <a:gd name="T138" fmla="+- 0 2368 369"/>
                              <a:gd name="T139" fmla="*/ 2368 h 2350"/>
                              <a:gd name="T140" fmla="+- 0 5101 3848"/>
                              <a:gd name="T141" fmla="*/ T140 w 1956"/>
                              <a:gd name="T142" fmla="+- 0 2298 369"/>
                              <a:gd name="T143" fmla="*/ 2298 h 2350"/>
                              <a:gd name="T144" fmla="+- 0 4996 3848"/>
                              <a:gd name="T145" fmla="*/ T144 w 1956"/>
                              <a:gd name="T146" fmla="+- 0 2157 369"/>
                              <a:gd name="T147" fmla="*/ 2157 h 2350"/>
                              <a:gd name="T148" fmla="+- 0 4949 3848"/>
                              <a:gd name="T149" fmla="*/ T148 w 1956"/>
                              <a:gd name="T150" fmla="+- 0 2076 369"/>
                              <a:gd name="T151" fmla="*/ 2076 h 2350"/>
                              <a:gd name="T152" fmla="+- 0 4808 3848"/>
                              <a:gd name="T153" fmla="*/ T152 w 1956"/>
                              <a:gd name="T154" fmla="+- 0 1877 369"/>
                              <a:gd name="T155" fmla="*/ 1877 h 2350"/>
                              <a:gd name="T156" fmla="+- 0 4680 3848"/>
                              <a:gd name="T157" fmla="*/ T156 w 1956"/>
                              <a:gd name="T158" fmla="+- 0 1737 369"/>
                              <a:gd name="T159" fmla="*/ 1737 h 2350"/>
                              <a:gd name="T160" fmla="+- 0 4609 3848"/>
                              <a:gd name="T161" fmla="*/ T160 w 1956"/>
                              <a:gd name="T162" fmla="+- 0 1678 369"/>
                              <a:gd name="T163" fmla="*/ 1678 h 2350"/>
                              <a:gd name="T164" fmla="+- 0 4539 3848"/>
                              <a:gd name="T165" fmla="*/ T164 w 1956"/>
                              <a:gd name="T166" fmla="+- 0 1620 369"/>
                              <a:gd name="T167" fmla="*/ 1620 h 2350"/>
                              <a:gd name="T168" fmla="+- 0 4293 3848"/>
                              <a:gd name="T169" fmla="*/ T168 w 1956"/>
                              <a:gd name="T170" fmla="+- 0 1479 369"/>
                              <a:gd name="T171" fmla="*/ 1479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56" h="2350">
                                <a:moveTo>
                                  <a:pt x="445" y="1110"/>
                                </a:moveTo>
                                <a:lnTo>
                                  <a:pt x="410" y="1029"/>
                                </a:lnTo>
                                <a:lnTo>
                                  <a:pt x="375" y="994"/>
                                </a:lnTo>
                                <a:lnTo>
                                  <a:pt x="305" y="947"/>
                                </a:lnTo>
                                <a:lnTo>
                                  <a:pt x="269" y="912"/>
                                </a:lnTo>
                                <a:lnTo>
                                  <a:pt x="199" y="818"/>
                                </a:lnTo>
                                <a:lnTo>
                                  <a:pt x="176" y="783"/>
                                </a:lnTo>
                                <a:lnTo>
                                  <a:pt x="129" y="725"/>
                                </a:lnTo>
                                <a:lnTo>
                                  <a:pt x="70" y="631"/>
                                </a:lnTo>
                                <a:lnTo>
                                  <a:pt x="24" y="514"/>
                                </a:lnTo>
                                <a:lnTo>
                                  <a:pt x="0" y="432"/>
                                </a:lnTo>
                                <a:lnTo>
                                  <a:pt x="0" y="117"/>
                                </a:lnTo>
                                <a:lnTo>
                                  <a:pt x="12" y="82"/>
                                </a:lnTo>
                                <a:lnTo>
                                  <a:pt x="12" y="47"/>
                                </a:lnTo>
                                <a:lnTo>
                                  <a:pt x="47" y="11"/>
                                </a:lnTo>
                                <a:lnTo>
                                  <a:pt x="82" y="0"/>
                                </a:lnTo>
                                <a:lnTo>
                                  <a:pt x="164" y="0"/>
                                </a:lnTo>
                                <a:lnTo>
                                  <a:pt x="211" y="35"/>
                                </a:lnTo>
                                <a:lnTo>
                                  <a:pt x="258" y="58"/>
                                </a:lnTo>
                                <a:lnTo>
                                  <a:pt x="340" y="140"/>
                                </a:lnTo>
                                <a:lnTo>
                                  <a:pt x="410" y="245"/>
                                </a:lnTo>
                                <a:lnTo>
                                  <a:pt x="445" y="292"/>
                                </a:lnTo>
                                <a:lnTo>
                                  <a:pt x="492" y="386"/>
                                </a:lnTo>
                                <a:lnTo>
                                  <a:pt x="527" y="432"/>
                                </a:lnTo>
                                <a:lnTo>
                                  <a:pt x="562" y="467"/>
                                </a:lnTo>
                                <a:lnTo>
                                  <a:pt x="586" y="514"/>
                                </a:lnTo>
                                <a:lnTo>
                                  <a:pt x="703" y="631"/>
                                </a:lnTo>
                                <a:lnTo>
                                  <a:pt x="726" y="666"/>
                                </a:lnTo>
                                <a:lnTo>
                                  <a:pt x="761" y="701"/>
                                </a:lnTo>
                                <a:lnTo>
                                  <a:pt x="808" y="771"/>
                                </a:lnTo>
                                <a:lnTo>
                                  <a:pt x="832" y="818"/>
                                </a:lnTo>
                                <a:lnTo>
                                  <a:pt x="902" y="912"/>
                                </a:lnTo>
                                <a:lnTo>
                                  <a:pt x="949" y="958"/>
                                </a:lnTo>
                                <a:lnTo>
                                  <a:pt x="984" y="982"/>
                                </a:lnTo>
                                <a:lnTo>
                                  <a:pt x="1031" y="1017"/>
                                </a:lnTo>
                                <a:lnTo>
                                  <a:pt x="1066" y="1064"/>
                                </a:lnTo>
                                <a:lnTo>
                                  <a:pt x="1113" y="1099"/>
                                </a:lnTo>
                                <a:lnTo>
                                  <a:pt x="1148" y="1145"/>
                                </a:lnTo>
                                <a:lnTo>
                                  <a:pt x="1195" y="1192"/>
                                </a:lnTo>
                                <a:lnTo>
                                  <a:pt x="1230" y="1239"/>
                                </a:lnTo>
                                <a:lnTo>
                                  <a:pt x="1253" y="1274"/>
                                </a:lnTo>
                                <a:lnTo>
                                  <a:pt x="1394" y="1414"/>
                                </a:lnTo>
                                <a:lnTo>
                                  <a:pt x="1429" y="1461"/>
                                </a:lnTo>
                                <a:lnTo>
                                  <a:pt x="1452" y="1496"/>
                                </a:lnTo>
                                <a:lnTo>
                                  <a:pt x="1487" y="1520"/>
                                </a:lnTo>
                                <a:lnTo>
                                  <a:pt x="1511" y="1555"/>
                                </a:lnTo>
                                <a:lnTo>
                                  <a:pt x="1581" y="1625"/>
                                </a:lnTo>
                                <a:lnTo>
                                  <a:pt x="1628" y="1660"/>
                                </a:lnTo>
                                <a:lnTo>
                                  <a:pt x="1698" y="1730"/>
                                </a:lnTo>
                                <a:lnTo>
                                  <a:pt x="1733" y="1753"/>
                                </a:lnTo>
                                <a:lnTo>
                                  <a:pt x="1757" y="1800"/>
                                </a:lnTo>
                                <a:lnTo>
                                  <a:pt x="1792" y="1847"/>
                                </a:lnTo>
                                <a:lnTo>
                                  <a:pt x="1815" y="1894"/>
                                </a:lnTo>
                                <a:lnTo>
                                  <a:pt x="1909" y="2034"/>
                                </a:lnTo>
                                <a:lnTo>
                                  <a:pt x="1944" y="2069"/>
                                </a:lnTo>
                                <a:lnTo>
                                  <a:pt x="1944" y="2104"/>
                                </a:lnTo>
                                <a:lnTo>
                                  <a:pt x="1956" y="2139"/>
                                </a:lnTo>
                                <a:lnTo>
                                  <a:pt x="1956" y="2291"/>
                                </a:lnTo>
                                <a:lnTo>
                                  <a:pt x="1932" y="2326"/>
                                </a:lnTo>
                                <a:lnTo>
                                  <a:pt x="1897" y="2338"/>
                                </a:lnTo>
                                <a:lnTo>
                                  <a:pt x="1850" y="2350"/>
                                </a:lnTo>
                                <a:lnTo>
                                  <a:pt x="1733" y="2350"/>
                                </a:lnTo>
                                <a:lnTo>
                                  <a:pt x="1686" y="2326"/>
                                </a:lnTo>
                                <a:lnTo>
                                  <a:pt x="1651" y="2315"/>
                                </a:lnTo>
                                <a:lnTo>
                                  <a:pt x="1604" y="2280"/>
                                </a:lnTo>
                                <a:lnTo>
                                  <a:pt x="1534" y="2209"/>
                                </a:lnTo>
                                <a:lnTo>
                                  <a:pt x="1487" y="2174"/>
                                </a:lnTo>
                                <a:lnTo>
                                  <a:pt x="1429" y="2128"/>
                                </a:lnTo>
                                <a:lnTo>
                                  <a:pt x="1347" y="2046"/>
                                </a:lnTo>
                                <a:lnTo>
                                  <a:pt x="1312" y="1999"/>
                                </a:lnTo>
                                <a:lnTo>
                                  <a:pt x="1277" y="1976"/>
                                </a:lnTo>
                                <a:lnTo>
                                  <a:pt x="1253" y="1929"/>
                                </a:lnTo>
                                <a:lnTo>
                                  <a:pt x="1183" y="1824"/>
                                </a:lnTo>
                                <a:lnTo>
                                  <a:pt x="1148" y="1788"/>
                                </a:lnTo>
                                <a:lnTo>
                                  <a:pt x="1136" y="1742"/>
                                </a:lnTo>
                                <a:lnTo>
                                  <a:pt x="1101" y="1707"/>
                                </a:lnTo>
                                <a:lnTo>
                                  <a:pt x="1031" y="1613"/>
                                </a:lnTo>
                                <a:lnTo>
                                  <a:pt x="960" y="1508"/>
                                </a:lnTo>
                                <a:lnTo>
                                  <a:pt x="855" y="1403"/>
                                </a:lnTo>
                                <a:lnTo>
                                  <a:pt x="832" y="1368"/>
                                </a:lnTo>
                                <a:lnTo>
                                  <a:pt x="785" y="1344"/>
                                </a:lnTo>
                                <a:lnTo>
                                  <a:pt x="761" y="1309"/>
                                </a:lnTo>
                                <a:lnTo>
                                  <a:pt x="726" y="1286"/>
                                </a:lnTo>
                                <a:lnTo>
                                  <a:pt x="691" y="1251"/>
                                </a:lnTo>
                                <a:lnTo>
                                  <a:pt x="515" y="1134"/>
                                </a:lnTo>
                                <a:lnTo>
                                  <a:pt x="445" y="1110"/>
                                </a:lnTo>
                              </a:path>
                            </a:pathLst>
                          </a:custGeom>
                          <a:noFill/>
                          <a:ln w="74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250217" name="Rectangle 707"/>
                        <wps:cNvSpPr>
                          <a:spLocks noChangeArrowheads="1"/>
                        </wps:cNvSpPr>
                        <wps:spPr bwMode="auto">
                          <a:xfrm>
                            <a:off x="7830" y="1379"/>
                            <a:ext cx="2675"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589351" name="Text Box 708"/>
                        <wps:cNvSpPr txBox="1">
                          <a:spLocks noChangeArrowheads="1"/>
                        </wps:cNvSpPr>
                        <wps:spPr bwMode="auto">
                          <a:xfrm>
                            <a:off x="2278" y="272"/>
                            <a:ext cx="60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E1DD" w14:textId="77777777" w:rsidR="009F66DB" w:rsidRDefault="009F66DB" w:rsidP="009F66DB">
                              <w:pPr>
                                <w:tabs>
                                  <w:tab w:val="left" w:pos="5654"/>
                                </w:tabs>
                                <w:spacing w:line="195" w:lineRule="exact"/>
                                <w:rPr>
                                  <w:rFonts w:ascii="MS PGothic" w:eastAsia="MS PGothic"/>
                                  <w:sz w:val="17"/>
                                </w:rPr>
                              </w:pPr>
                              <w:r>
                                <w:rPr>
                                  <w:rFonts w:ascii="Times New Roman" w:eastAsia="Times New Roman"/>
                                  <w:w w:val="103"/>
                                  <w:sz w:val="17"/>
                                </w:rPr>
                                <w:t xml:space="preserve"> </w:t>
                              </w:r>
                              <w:r>
                                <w:rPr>
                                  <w:rFonts w:ascii="Times New Roman" w:eastAsia="Times New Roman"/>
                                  <w:sz w:val="17"/>
                                </w:rPr>
                                <w:tab/>
                              </w:r>
                              <w:r>
                                <w:rPr>
                                  <w:rFonts w:ascii="MS PGothic" w:eastAsia="MS PGothic" w:hint="eastAsia"/>
                                  <w:w w:val="105"/>
                                  <w:sz w:val="17"/>
                                </w:rPr>
                                <w:t>ＵＣＬ</w:t>
                              </w:r>
                            </w:p>
                          </w:txbxContent>
                        </wps:txbx>
                        <wps:bodyPr rot="0" vert="horz" wrap="square" lIns="0" tIns="0" rIns="0" bIns="0" anchor="t" anchorCtr="0" upright="1">
                          <a:noAutofit/>
                        </wps:bodyPr>
                      </wps:wsp>
                      <wps:wsp>
                        <wps:cNvPr id="1345946241" name="Text Box 709"/>
                        <wps:cNvSpPr txBox="1">
                          <a:spLocks noChangeArrowheads="1"/>
                        </wps:cNvSpPr>
                        <wps:spPr bwMode="auto">
                          <a:xfrm>
                            <a:off x="7947" y="1440"/>
                            <a:ext cx="9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607A" w14:textId="77777777" w:rsidR="009F66DB" w:rsidRDefault="009F66DB" w:rsidP="009F66DB">
                              <w:pPr>
                                <w:spacing w:line="201" w:lineRule="exact"/>
                                <w:rPr>
                                  <w:sz w:val="18"/>
                                </w:rPr>
                              </w:pPr>
                              <w:r>
                                <w:rPr>
                                  <w:sz w:val="18"/>
                                </w:rPr>
                                <w:t>Center</w:t>
                              </w:r>
                              <w:r>
                                <w:rPr>
                                  <w:spacing w:val="-2"/>
                                  <w:sz w:val="18"/>
                                </w:rPr>
                                <w:t xml:space="preserve"> </w:t>
                              </w:r>
                              <w:r>
                                <w:rPr>
                                  <w:sz w:val="18"/>
                                </w:rPr>
                                <w:t>Line</w:t>
                              </w:r>
                            </w:p>
                          </w:txbxContent>
                        </wps:txbx>
                        <wps:bodyPr rot="0" vert="horz" wrap="square" lIns="0" tIns="0" rIns="0" bIns="0" anchor="t" anchorCtr="0" upright="1">
                          <a:noAutofit/>
                        </wps:bodyPr>
                      </wps:wsp>
                      <wps:wsp>
                        <wps:cNvPr id="592540147" name="Text Box 710"/>
                        <wps:cNvSpPr txBox="1">
                          <a:spLocks noChangeArrowheads="1"/>
                        </wps:cNvSpPr>
                        <wps:spPr bwMode="auto">
                          <a:xfrm>
                            <a:off x="2278" y="2654"/>
                            <a:ext cx="59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8639" w14:textId="77777777" w:rsidR="009F66DB" w:rsidRDefault="009F66DB" w:rsidP="009F66DB">
                              <w:pPr>
                                <w:tabs>
                                  <w:tab w:val="left" w:pos="5619"/>
                                </w:tabs>
                                <w:spacing w:line="195" w:lineRule="exact"/>
                                <w:rPr>
                                  <w:rFonts w:ascii="MS PGothic" w:eastAsia="MS PGothic"/>
                                  <w:sz w:val="17"/>
                                </w:rPr>
                              </w:pPr>
                              <w:r>
                                <w:rPr>
                                  <w:rFonts w:ascii="Times New Roman" w:eastAsia="Times New Roman"/>
                                  <w:w w:val="103"/>
                                  <w:sz w:val="17"/>
                                </w:rPr>
                                <w:t xml:space="preserve"> </w:t>
                              </w:r>
                              <w:r>
                                <w:rPr>
                                  <w:rFonts w:ascii="Times New Roman" w:eastAsia="Times New Roman"/>
                                  <w:sz w:val="17"/>
                                </w:rPr>
                                <w:tab/>
                              </w:r>
                              <w:r>
                                <w:rPr>
                                  <w:rFonts w:ascii="MS PGothic" w:eastAsia="MS PGothic" w:hint="eastAsia"/>
                                  <w:w w:val="105"/>
                                  <w:sz w:val="17"/>
                                </w:rPr>
                                <w:t>ＬＣＬ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C79AC" id="Group 683" o:spid="_x0000_s1447" style="position:absolute;left:0;text-align:left;margin-left:111.6pt;margin-top:13.6pt;width:413.65pt;height:128.9pt;z-index:-250499072;mso-wrap-distance-left:0;mso-wrap-distance-right:0;mso-position-horizontal-relative:page;mso-position-vertical-relative:text" coordorigin="2232,272" coordsize="8273,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">
                <v:shape id="AutoShape 684" o:spid="_x0000_s1448" style="position:absolute;left:2238;top:352;width:36;height:2430;visibility:visible;mso-wrap-style:square;v-text-anchor:top" coordsize="3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" path="m,l,2418t,12l35,2430m,2031r35,m,1620r35,m,1221r35,m,810r35,m,411r35,m,l35,e" filled="f" strokeweight=".20639mm">
                  <v:path arrowok="t" o:connecttype="custom" o:connectlocs="0,352;0,2770;0,2782;35,2782;0,2383;35,2383;0,1972;35,1972;0,1573;35,1573;0,1162;35,1162;0,763;35,763;0,352;35,352" o:connectangles="0,0,0,0,0,0,0,0,0,0,0,0,0,0,0,0"/>
                </v:shape>
                <v:shape id="AutoShape 685" o:spid="_x0000_s1449" style="position:absolute;left:3645;top:493;width:2253;height:2019;visibility:visible;mso-wrap-style:square;v-text-anchor:top" coordsize="2253,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" path="m,539l282,11m282,l563,527t,12l833,798t12,11l1114,1067t12,12l1396,1466t12,12l1678,1619t11,l1959,2006t12,12l2252,1490e" filled="f" strokeweight=".20639mm">
                  <v:path arrowok="t" o:connecttype="custom" o:connectlocs="0,1033;282,505;282,494;563,1021;563,1033;833,1292;845,1303;1114,1561;1126,1573;1396,1960;1408,1972;1678,2113;1689,2113;1959,2500;1971,2512;2252,1984" o:connectangles="0,0,0,0,0,0,0,0,0,0,0,0,0,0,0,0"/>
                </v:shape>
                <v:shape id="Freeform 686" o:spid="_x0000_s1450" style="position:absolute;left:3604;top:99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" path="m23,l12,,,12,,24,2,39,7,50r8,7l23,59,39,57,50,50,56,39,59,24,56,15,50,8,39,2,23,xe" fillcolor="black" stroked="f">
                  <v:path arrowok="t" o:connecttype="custom" o:connectlocs="23,992;12,992;0,1004;0,1016;2,1031;7,1042;15,1049;23,1051;39,1049;50,1042;56,1031;59,1016;56,1007;50,1000;39,994;23,992" o:connectangles="0,0,0,0,0,0,0,0,0,0,0,0,0,0,0,0"/>
                </v:shape>
                <v:shape id="Freeform 687" o:spid="_x0000_s1451" style="position:absolute;left:3604;top:99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" path="m,24l2,39,7,50r8,7l23,59,39,57,50,50,56,39,59,24,56,15,50,8,39,2,23,,12,,,12,,24xe" filled="f" strokeweight=".20639mm">
                  <v:path arrowok="t" o:connecttype="custom" o:connectlocs="0,1016;2,1031;7,1042;15,1049;23,1051;39,1049;50,1042;56,1031;59,1016;56,1007;50,1000;39,994;23,992;12,992;0,1004;0,1016" o:connectangles="0,0,0,0,0,0,0,0,0,0,0,0,0,0,0,0"/>
                </v:shape>
                <v:shape id="Freeform 688" o:spid="_x0000_s1452" style="position:absolute;left:3886;top:45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" path="m24,l12,,,12,,24,2,39,8,50r7,7l24,59,39,57,50,50,57,39,59,24,57,15,50,8,39,2,24,xe" fillcolor="black" stroked="f">
                  <v:path arrowok="t" o:connecttype="custom" o:connectlocs="24,452;12,452;0,464;0,476;2,491;8,502;15,509;24,511;39,509;50,502;57,491;59,476;57,467;50,460;39,454;24,452" o:connectangles="0,0,0,0,0,0,0,0,0,0,0,0,0,0,0,0"/>
                </v:shape>
                <v:shape id="Freeform 689" o:spid="_x0000_s1453" style="position:absolute;left:3886;top:45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" path="m,24l2,39,8,50r7,7l24,59,39,57,50,50,57,39,59,24,57,15,50,8,39,2,24,,12,,,12,,24xe" filled="f" strokeweight=".20639mm">
                  <v:path arrowok="t" o:connecttype="custom" o:connectlocs="0,476;2,491;8,502;15,509;24,511;39,509;50,502;57,491;59,476;57,467;50,460;39,454;24,452;12,452;0,464;0,476" o:connectangles="0,0,0,0,0,0,0,0,0,0,0,0,0,0,0,0"/>
                </v:shape>
                <v:shape id="Freeform 690" o:spid="_x0000_s1454" style="position:absolute;left:4168;top:99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" path="m24,l12,,,12,,24,2,39,7,50r8,7l24,59,39,57,50,50,57,39,59,24,57,15,50,8,39,2,24,xe" fillcolor="black" stroked="f">
                  <v:path arrowok="t" o:connecttype="custom" o:connectlocs="24,992;12,992;0,1004;0,1016;2,1031;7,1042;15,1049;24,1051;39,1049;50,1042;57,1031;59,1016;57,1007;50,1000;39,994;24,992" o:connectangles="0,0,0,0,0,0,0,0,0,0,0,0,0,0,0,0"/>
                </v:shape>
                <v:shape id="Freeform 691" o:spid="_x0000_s1455" style="position:absolute;left:4168;top:99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" path="m,24l2,39,7,50r8,7l24,59,39,57,50,50,57,39,59,24,57,15,50,8,39,2,24,,12,,,12,,24xe" filled="f" strokeweight=".20639mm">
                  <v:path arrowok="t" o:connecttype="custom" o:connectlocs="0,1016;2,1031;7,1042;15,1049;24,1051;39,1049;50,1042;57,1031;59,1016;57,1007;50,1000;39,994;24,992;12,992;0,1004;0,1016" o:connectangles="0,0,0,0,0,0,0,0,0,0,0,0,0,0,0,0"/>
                </v:shape>
                <v:shape id="Freeform 692" o:spid="_x0000_s1456" style="position:absolute;left:4449;top:126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" path="m23,l11,,,12,,24,2,39,7,50r8,7l23,59,38,57,49,50,56,39,58,24,56,15,49,7,38,2,23,xe" fillcolor="black" stroked="f">
                  <v:path arrowok="t" o:connecttype="custom" o:connectlocs="23,1262;11,1262;0,1274;0,1286;2,1301;7,1312;15,1319;23,1321;38,1319;49,1312;56,1301;58,1286;56,1277;49,1269;38,1264;23,1262" o:connectangles="0,0,0,0,0,0,0,0,0,0,0,0,0,0,0,0"/>
                </v:shape>
                <v:shape id="Freeform 693" o:spid="_x0000_s1457" style="position:absolute;left:4449;top:126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" path="m,24l2,39,7,50r8,7l23,59,38,57,49,50,56,39,58,24,56,15,49,7,38,2,23,,11,,,12,,24xe" filled="f" strokeweight=".20639mm">
                  <v:path arrowok="t" o:connecttype="custom" o:connectlocs="0,1286;2,1301;7,1312;15,1319;23,1321;38,1319;49,1312;56,1301;58,1286;56,1277;49,1269;38,1264;23,1262;11,1262;0,1274;0,1286" o:connectangles="0,0,0,0,0,0,0,0,0,0,0,0,0,0,0,0"/>
                </v:shape>
                <v:shape id="Freeform 694" o:spid="_x0000_s1458" style="position:absolute;left:4731;top:153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" path="m23,l12,,,12,,23,2,39,7,50r8,7l23,59,39,57,50,50,56,39,59,23,56,15,50,7,39,2,23,xe" fillcolor="black" stroked="f">
                  <v:path arrowok="t" o:connecttype="custom" o:connectlocs="23,1532;12,1532;0,1544;0,1555;2,1571;7,1582;15,1589;23,1591;39,1589;50,1582;56,1571;59,1555;56,1547;50,1539;39,1534;23,1532" o:connectangles="0,0,0,0,0,0,0,0,0,0,0,0,0,0,0,0"/>
                </v:shape>
                <v:shape id="Freeform 695" o:spid="_x0000_s1459" style="position:absolute;left:4731;top:153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" path="m,23l2,39,7,50r8,7l23,59,39,57,50,50,56,39,59,23,56,15,50,7,39,2,23,,12,,,12,,23xe" filled="f" strokeweight=".20639mm">
                  <v:path arrowok="t" o:connecttype="custom" o:connectlocs="0,1555;2,1571;7,1582;15,1589;23,1591;39,1589;50,1582;56,1571;59,1555;56,1547;50,1539;39,1534;23,1532;12,1532;0,1544;0,1555" o:connectangles="0,0,0,0,0,0,0,0,0,0,0,0,0,0,0,0"/>
                </v:shape>
                <v:shape id="Freeform 696" o:spid="_x0000_s1460" style="position:absolute;left:5012;top:193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" path="m23,l11,,,12,,23,2,39,7,50r8,7l23,59,39,57,50,50,56,39,58,23,56,15,50,7,39,2,23,xe" fillcolor="black" stroked="f">
                  <v:path arrowok="t" o:connecttype="custom" o:connectlocs="23,1931;11,1931;0,1943;0,1954;2,1970;7,1981;15,1988;23,1990;39,1988;50,1981;56,1970;58,1954;56,1946;50,1938;39,1933;23,1931" o:connectangles="0,0,0,0,0,0,0,0,0,0,0,0,0,0,0,0"/>
                </v:shape>
                <v:shape id="Freeform 697" o:spid="_x0000_s1461" style="position:absolute;left:5012;top:193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" path="m,23l2,39,7,50r8,7l23,59,39,57,50,50,56,39,58,23,56,15,50,7,39,2,23,,11,,,12,,23xe" filled="f" strokeweight=".20639mm">
                  <v:path arrowok="t" o:connecttype="custom" o:connectlocs="0,1954;2,1970;7,1981;15,1988;23,1990;39,1988;50,1981;56,1970;58,1954;56,1946;50,1938;39,1933;23,1931;11,1931;0,1943;0,1954" o:connectangles="0,0,0,0,0,0,0,0,0,0,0,0,0,0,0,0"/>
                </v:shape>
                <v:shape id="Freeform 698" o:spid="_x0000_s1462" style="position:absolute;left:5294;top:207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" path="m24,l12,,,12,,24,2,39,8,50r7,6l24,59,39,56,50,50,57,39,59,24,57,15,50,7,39,2,24,xe" fillcolor="black" stroked="f">
                  <v:path arrowok="t" o:connecttype="custom" o:connectlocs="24,2072;12,2072;0,2084;0,2096;2,2111;8,2122;15,2128;24,2131;39,2128;50,2122;57,2111;59,2096;57,2087;50,2079;39,2074;24,2072" o:connectangles="0,0,0,0,0,0,0,0,0,0,0,0,0,0,0,0"/>
                </v:shape>
                <v:shape id="Freeform 699" o:spid="_x0000_s1463" style="position:absolute;left:5294;top:207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" path="m,24l2,39,8,50r7,6l24,59,39,56,50,50,57,39,59,24,57,15,50,7,39,2,24,,12,,,12,,24xe" filled="f" strokeweight=".20639mm">
                  <v:path arrowok="t" o:connecttype="custom" o:connectlocs="0,2096;2,2111;8,2122;15,2128;24,2131;39,2128;50,2122;57,2111;59,2096;57,2087;50,2079;39,2074;24,2072;12,2072;0,2084;0,2096" o:connectangles="0,0,0,0,0,0,0,0,0,0,0,0,0,0,0,0"/>
                </v:shape>
                <v:shape id="Freeform 700" o:spid="_x0000_s1464" style="position:absolute;left:5575;top:247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" path="m23,l11,,,12,,24,2,39,7,50r8,6l23,59,39,56,50,50,56,39,58,24,56,15,50,7,39,2,23,xe" fillcolor="black" stroked="f">
                  <v:path arrowok="t" o:connecttype="custom" o:connectlocs="23,2471;11,2471;0,2483;0,2495;2,2510;7,2521;15,2527;23,2530;39,2527;50,2521;56,2510;58,2495;56,2486;50,2478;39,2473;23,2471" o:connectangles="0,0,0,0,0,0,0,0,0,0,0,0,0,0,0,0"/>
                </v:shape>
                <v:shape id="Freeform 701" o:spid="_x0000_s1465" style="position:absolute;left:5575;top:247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" path="m,24l2,39,7,50r8,6l23,59,39,56,50,50,56,39,58,24,56,15,50,7,39,2,23,,11,,,12,,24xe" filled="f" strokeweight=".20639mm">
                  <v:path arrowok="t" o:connecttype="custom" o:connectlocs="0,2495;2,2510;7,2521;15,2527;23,2530;39,2527;50,2521;56,2510;58,2495;56,2486;50,2478;39,2473;23,2471;11,2471;0,2483;0,2495" o:connectangles="0,0,0,0,0,0,0,0,0,0,0,0,0,0,0,0"/>
                </v:shape>
                <v:shape id="Freeform 702" o:spid="_x0000_s1466" style="position:absolute;left:5857;top:193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" path="m24,l12,,,12,,23,2,39,8,50r7,7l24,59,39,57,50,50,57,39,59,23,57,15,50,7,39,2,24,xe" fillcolor="black" stroked="f">
                  <v:path arrowok="t" o:connecttype="custom" o:connectlocs="24,1931;12,1931;0,1943;0,1954;2,1970;8,1981;15,1988;24,1990;39,1988;50,1981;57,1970;59,1954;57,1946;50,1938;39,1933;24,1931" o:connectangles="0,0,0,0,0,0,0,0,0,0,0,0,0,0,0,0"/>
                </v:shape>
                <v:shape id="Freeform 703" o:spid="_x0000_s1467" style="position:absolute;left:5857;top:193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" path="m,23l2,39,8,50r7,7l24,59,39,57,50,50,57,39,59,23,57,15,50,7,39,2,24,,12,,,12,,23xe" filled="f" strokeweight=".20639mm">
                  <v:path arrowok="t" o:connecttype="custom" o:connectlocs="0,1954;2,1970;8,1981;15,1988;24,1990;39,1988;50,1981;57,1970;59,1954;57,1946;50,1938;39,1933;24,1931;12,1931;0,1943;0,1954" o:connectangles="0,0,0,0,0,0,0,0,0,0,0,0,0,0,0,0"/>
                </v:shape>
                <v:line id="Line 704" o:spid="_x0000_s1468" style="position:absolute;visibility:visible;mso-wrap-style:square" from="2267,1561" to="7830,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" strokeweight=".20622mm"/>
                <v:shape id="AutoShape 705" o:spid="_x0000_s1469" style="position:absolute;left:2278;top:368;width:5598;height:2374;visibility:visible;mso-wrap-style:square;v-text-anchor:top" coordsize="5598,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" path="m,2373r5597,m,l5597,e" filled="f" strokeweight=".20639mm">
                  <v:stroke dashstyle="dash"/>
                  <v:path arrowok="t" o:connecttype="custom" o:connectlocs="0,2742;5597,2742;0,369;5597,369" o:connectangles="0,0,0,0"/>
                </v:shape>
                <v:shape id="Freeform 706" o:spid="_x0000_s1470" style="position:absolute;left:3848;top:368;width:1956;height:2350;visibility:visible;mso-wrap-style:square;v-text-anchor:top" coordsize="19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" path="m445,1110r-35,-81l375,994,305,947,269,912,199,818,176,783,129,725,70,631,24,514,,432,,117,12,82r,-35l47,11,82,r82,l211,35r47,23l340,140r70,105l445,292r47,94l527,432r35,35l586,514,703,631r23,35l761,701r47,70l832,818r70,94l949,958r35,24l1031,1017r35,47l1113,1099r35,46l1195,1192r35,47l1253,1274r141,140l1429,1461r23,35l1487,1520r24,35l1581,1625r47,35l1698,1730r35,23l1757,1800r35,47l1815,1894r94,140l1944,2069r,35l1956,2139r,152l1932,2326r-35,12l1850,2350r-117,l1686,2326r-35,-11l1604,2280r-70,-71l1487,2174r-58,-46l1347,2046r-35,-47l1277,1976r-24,-47l1183,1824r-35,-36l1136,1742r-35,-35l1031,1613,960,1508,855,1403r-23,-35l785,1344r-24,-35l726,1286r-35,-35l515,1134r-70,-24e" filled="f" strokeweight=".20642mm">
                  <v:path arrowok="t" o:connecttype="custom" o:connectlocs="410,1398;305,1316;199,1187;129,1094;24,883;0,486;12,416;82,369;211,404;340,509;445,661;527,801;586,883;726,1035;808,1140;902,1281;984,1351;1066,1433;1148,1514;1230,1608;1394,1783;1452,1865;1511,1924;1628,2029;1733,2122;1792,2216;1909,2403;1944,2473;1956,2660;1897,2707;1733,2719;1651,2684;1534,2578;1429,2497;1312,2368;1253,2298;1148,2157;1101,2076;960,1877;832,1737;761,1678;691,1620;445,1479" o:connectangles="0,0,0,0,0,0,0,0,0,0,0,0,0,0,0,0,0,0,0,0,0,0,0,0,0,0,0,0,0,0,0,0,0,0,0,0,0,0,0,0,0,0,0"/>
                </v:shape>
                <v:rect id="Rectangle 707" o:spid="_x0000_s1471" style="position:absolute;left:7830;top:1379;width:267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" stroked="f"/>
                <v:shape id="Text Box 708" o:spid="_x0000_s1472" type="#_x0000_t202" style="position:absolute;left:2278;top:272;width:605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" filled="f" stroked="f">
                  <v:textbox inset="0,0,0,0">
                    <w:txbxContent>
                      <w:p w14:paraId="6A2DE1DD" w14:textId="77777777" w:rsidR="009F66DB" w:rsidRDefault="009F66DB" w:rsidP="009F66DB">
                        <w:pPr>
                          <w:tabs>
                            <w:tab w:val="left" w:pos="5654"/>
                          </w:tabs>
                          <w:spacing w:line="195" w:lineRule="exact"/>
                          <w:rPr>
                            <w:rFonts w:ascii="MS PGothic" w:eastAsia="MS PGothic"/>
                            <w:sz w:val="17"/>
                          </w:rPr>
                        </w:pPr>
                        <w:r>
                          <w:rPr>
                            <w:rFonts w:ascii="Times New Roman" w:eastAsia="Times New Roman"/>
                            <w:w w:val="103"/>
                            <w:sz w:val="17"/>
                          </w:rPr>
                          <w:t xml:space="preserve"> </w:t>
                        </w:r>
                        <w:r>
                          <w:rPr>
                            <w:rFonts w:ascii="Times New Roman" w:eastAsia="Times New Roman"/>
                            <w:sz w:val="17"/>
                          </w:rPr>
                          <w:tab/>
                        </w:r>
                        <w:r>
                          <w:rPr>
                            <w:rFonts w:ascii="MS PGothic" w:eastAsia="MS PGothic" w:hint="eastAsia"/>
                            <w:w w:val="105"/>
                            <w:sz w:val="17"/>
                          </w:rPr>
                          <w:t>ＵＣＬ</w:t>
                        </w:r>
                      </w:p>
                    </w:txbxContent>
                  </v:textbox>
                </v:shape>
                <v:shape id="Text Box 709" o:spid="_x0000_s1473" type="#_x0000_t202" style="position:absolute;left:7947;top:1440;width:9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" filled="f" stroked="f">
                  <v:textbox inset="0,0,0,0">
                    <w:txbxContent>
                      <w:p w14:paraId="6F15607A" w14:textId="77777777" w:rsidR="009F66DB" w:rsidRDefault="009F66DB" w:rsidP="009F66DB">
                        <w:pPr>
                          <w:spacing w:line="201" w:lineRule="exact"/>
                          <w:rPr>
                            <w:sz w:val="18"/>
                          </w:rPr>
                        </w:pPr>
                        <w:r>
                          <w:rPr>
                            <w:sz w:val="18"/>
                          </w:rPr>
                          <w:t>Center</w:t>
                        </w:r>
                        <w:r>
                          <w:rPr>
                            <w:spacing w:val="-2"/>
                            <w:sz w:val="18"/>
                          </w:rPr>
                          <w:t xml:space="preserve"> </w:t>
                        </w:r>
                        <w:r>
                          <w:rPr>
                            <w:sz w:val="18"/>
                          </w:rPr>
                          <w:t>Line</w:t>
                        </w:r>
                      </w:p>
                    </w:txbxContent>
                  </v:textbox>
                </v:shape>
                <v:shape id="Text Box 710" o:spid="_x0000_s1474" type="#_x0000_t202" style="position:absolute;left:2278;top:2654;width:59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" filled="f" stroked="f">
                  <v:textbox inset="0,0,0,0">
                    <w:txbxContent>
                      <w:p w14:paraId="37C58639" w14:textId="77777777" w:rsidR="009F66DB" w:rsidRDefault="009F66DB" w:rsidP="009F66DB">
                        <w:pPr>
                          <w:tabs>
                            <w:tab w:val="left" w:pos="5619"/>
                          </w:tabs>
                          <w:spacing w:line="195" w:lineRule="exact"/>
                          <w:rPr>
                            <w:rFonts w:ascii="MS PGothic" w:eastAsia="MS PGothic"/>
                            <w:sz w:val="17"/>
                          </w:rPr>
                        </w:pPr>
                        <w:r>
                          <w:rPr>
                            <w:rFonts w:ascii="Times New Roman" w:eastAsia="Times New Roman"/>
                            <w:w w:val="103"/>
                            <w:sz w:val="17"/>
                          </w:rPr>
                          <w:t xml:space="preserve"> </w:t>
                        </w:r>
                        <w:r>
                          <w:rPr>
                            <w:rFonts w:ascii="Times New Roman" w:eastAsia="Times New Roman"/>
                            <w:sz w:val="17"/>
                          </w:rPr>
                          <w:tab/>
                        </w:r>
                        <w:r>
                          <w:rPr>
                            <w:rFonts w:ascii="MS PGothic" w:eastAsia="MS PGothic" w:hint="eastAsia"/>
                            <w:w w:val="105"/>
                            <w:sz w:val="17"/>
                          </w:rPr>
                          <w:t>ＬＣＬ</w:t>
                        </w:r>
                      </w:p>
                    </w:txbxContent>
                  </v:textbox>
                </v:shape>
                <w10:wrap type="topAndBottom" anchorx="page"/>
              </v:group>
            </w:pict>
          </mc:Fallback>
        </mc:AlternateContent>
      </w:r>
    </w:p>
    <w:p w14:paraId="48136EBB" w14:textId="77777777" w:rsidR="009F66DB" w:rsidRPr="009F66DB" w:rsidRDefault="009F66DB" w:rsidP="00A56E5A">
      <w:pPr>
        <w:spacing w:before="56"/>
        <w:rPr>
          <w:rFonts w:ascii="Arial MT" w:eastAsia="Arial MT" w:hAnsi="Arial MT" w:cs="Arial MT"/>
          <w:szCs w:val="20"/>
        </w:rPr>
      </w:pPr>
    </w:p>
    <w:p w14:paraId="2C8BD134" w14:textId="77777777" w:rsidR="009F66DB" w:rsidRPr="009F66DB" w:rsidRDefault="009F66DB">
      <w:pPr>
        <w:numPr>
          <w:ilvl w:val="3"/>
          <w:numId w:val="125"/>
        </w:numPr>
        <w:tabs>
          <w:tab w:val="left" w:pos="1117"/>
        </w:tabs>
        <w:spacing w:before="155"/>
        <w:ind w:hanging="721"/>
        <w:rPr>
          <w:rFonts w:eastAsia="Arial MT" w:hAnsi="Arial MT" w:cs="Arial MT"/>
          <w:b/>
          <w:sz w:val="20"/>
        </w:rPr>
      </w:pPr>
      <w:r w:rsidRPr="009F66DB">
        <w:rPr>
          <w:rFonts w:eastAsia="Arial MT" w:hAnsi="Arial MT" w:cs="Arial MT"/>
          <w:b/>
          <w:spacing w:val="-5"/>
          <w:sz w:val="20"/>
        </w:rPr>
        <w:t>Points</w:t>
      </w:r>
      <w:r w:rsidRPr="009F66DB">
        <w:rPr>
          <w:rFonts w:eastAsia="Arial MT" w:hAnsi="Arial MT" w:cs="Arial MT"/>
          <w:b/>
          <w:spacing w:val="-11"/>
          <w:sz w:val="20"/>
        </w:rPr>
        <w:t xml:space="preserve"> </w:t>
      </w:r>
      <w:r w:rsidRPr="009F66DB">
        <w:rPr>
          <w:rFonts w:eastAsia="Arial MT" w:hAnsi="Arial MT" w:cs="Arial MT"/>
          <w:b/>
          <w:spacing w:val="-5"/>
          <w:sz w:val="20"/>
        </w:rPr>
        <w:t>near</w:t>
      </w:r>
      <w:r w:rsidRPr="009F66DB">
        <w:rPr>
          <w:rFonts w:eastAsia="Arial MT" w:hAnsi="Arial MT" w:cs="Arial MT"/>
          <w:b/>
          <w:spacing w:val="-10"/>
          <w:sz w:val="20"/>
        </w:rPr>
        <w:t xml:space="preserve"> </w:t>
      </w:r>
      <w:r w:rsidRPr="009F66DB">
        <w:rPr>
          <w:rFonts w:eastAsia="Arial MT" w:hAnsi="Arial MT" w:cs="Arial MT"/>
          <w:b/>
          <w:spacing w:val="-5"/>
          <w:sz w:val="20"/>
        </w:rPr>
        <w:t>the</w:t>
      </w:r>
      <w:r w:rsidRPr="009F66DB">
        <w:rPr>
          <w:rFonts w:eastAsia="Arial MT" w:hAnsi="Arial MT" w:cs="Arial MT"/>
          <w:b/>
          <w:spacing w:val="-11"/>
          <w:sz w:val="20"/>
        </w:rPr>
        <w:t xml:space="preserve"> </w:t>
      </w:r>
      <w:r w:rsidRPr="009F66DB">
        <w:rPr>
          <w:rFonts w:eastAsia="Arial MT" w:hAnsi="Arial MT" w:cs="Arial MT"/>
          <w:b/>
          <w:spacing w:val="-4"/>
          <w:sz w:val="20"/>
        </w:rPr>
        <w:t>center</w:t>
      </w:r>
      <w:r w:rsidRPr="009F66DB">
        <w:rPr>
          <w:rFonts w:eastAsia="Arial MT" w:hAnsi="Arial MT" w:cs="Arial MT"/>
          <w:b/>
          <w:spacing w:val="-10"/>
          <w:sz w:val="20"/>
        </w:rPr>
        <w:t xml:space="preserve"> </w:t>
      </w:r>
      <w:r w:rsidRPr="009F66DB">
        <w:rPr>
          <w:rFonts w:eastAsia="Arial MT" w:hAnsi="Arial MT" w:cs="Arial MT"/>
          <w:b/>
          <w:spacing w:val="-4"/>
          <w:sz w:val="20"/>
        </w:rPr>
        <w:t>line</w:t>
      </w:r>
    </w:p>
    <w:p w14:paraId="0AE5867E" w14:textId="77777777" w:rsidR="009F66DB" w:rsidRPr="009F66DB" w:rsidRDefault="009F66DB" w:rsidP="009F66DB">
      <w:pPr>
        <w:spacing w:before="175" w:line="297" w:lineRule="auto"/>
        <w:ind w:left="679" w:hanging="226"/>
        <w:rPr>
          <w:rFonts w:ascii="Arial MT" w:eastAsia="Arial MT" w:hAnsi="Arial MT" w:cs="Arial MT"/>
          <w:sz w:val="20"/>
          <w:szCs w:val="20"/>
        </w:rPr>
      </w:pPr>
      <w:r w:rsidRPr="009F66DB">
        <w:rPr>
          <w:rFonts w:ascii="Arial MT" w:eastAsia="Arial MT" w:hAnsi="Arial MT" w:cs="Arial MT"/>
          <w:spacing w:val="-3"/>
          <w:sz w:val="20"/>
          <w:szCs w:val="20"/>
        </w:rPr>
        <w:t>(1)</w:t>
      </w:r>
      <w:r w:rsidRPr="009F66DB">
        <w:rPr>
          <w:rFonts w:ascii="Arial MT" w:eastAsia="Arial MT" w:hAnsi="Arial MT" w:cs="Arial MT"/>
          <w:spacing w:val="2"/>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points</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concentrated</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near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center</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line</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seem</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to</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be</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a</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good</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trend.</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Nevertheless,</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this</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constitutes</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one</w:t>
      </w:r>
      <w:r w:rsidRPr="009F66DB">
        <w:rPr>
          <w:rFonts w:ascii="Arial MT" w:eastAsia="Arial MT" w:hAnsi="Arial MT" w:cs="Arial MT"/>
          <w:spacing w:val="-11"/>
          <w:sz w:val="20"/>
          <w:szCs w:val="20"/>
        </w:rPr>
        <w:t xml:space="preserve"> </w:t>
      </w:r>
      <w:r w:rsidRPr="009F66DB">
        <w:rPr>
          <w:rFonts w:ascii="Arial MT" w:eastAsia="Arial MT" w:hAnsi="Arial MT" w:cs="Arial MT"/>
          <w:spacing w:val="-3"/>
          <w:sz w:val="20"/>
          <w:szCs w:val="20"/>
        </w:rPr>
        <w:t>of</w:t>
      </w:r>
      <w:r w:rsidRPr="009F66DB">
        <w:rPr>
          <w:rFonts w:ascii="Arial MT" w:eastAsia="Arial MT" w:hAnsi="Arial MT" w:cs="Arial MT"/>
          <w:spacing w:val="-53"/>
          <w:sz w:val="20"/>
          <w:szCs w:val="20"/>
        </w:rPr>
        <w:t xml:space="preserve"> </w:t>
      </w:r>
      <w:r w:rsidRPr="009F66DB">
        <w:rPr>
          <w:rFonts w:ascii="Arial MT" w:eastAsia="Arial MT" w:hAnsi="Arial MT" w:cs="Arial MT"/>
          <w:w w:val="95"/>
          <w:sz w:val="20"/>
          <w:szCs w:val="20"/>
        </w:rPr>
        <w:t>abnormalities.</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Valuable</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know-how</w:t>
      </w:r>
      <w:r w:rsidRPr="009F66DB">
        <w:rPr>
          <w:rFonts w:ascii="Arial MT" w:eastAsia="Arial MT" w:hAnsi="Arial MT" w:cs="Arial MT"/>
          <w:spacing w:val="-7"/>
          <w:w w:val="95"/>
          <w:sz w:val="20"/>
          <w:szCs w:val="20"/>
        </w:rPr>
        <w:t xml:space="preserve"> </w:t>
      </w:r>
      <w:r w:rsidRPr="009F66DB">
        <w:rPr>
          <w:rFonts w:ascii="Arial MT" w:eastAsia="Arial MT" w:hAnsi="Arial MT" w:cs="Arial MT"/>
          <w:w w:val="95"/>
          <w:sz w:val="20"/>
          <w:szCs w:val="20"/>
        </w:rPr>
        <w:t>can</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be</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obtained</w:t>
      </w:r>
      <w:r w:rsidRPr="009F66DB">
        <w:rPr>
          <w:rFonts w:ascii="Arial MT" w:eastAsia="Arial MT" w:hAnsi="Arial MT" w:cs="Arial MT"/>
          <w:spacing w:val="-5"/>
          <w:w w:val="95"/>
          <w:sz w:val="20"/>
          <w:szCs w:val="20"/>
        </w:rPr>
        <w:t xml:space="preserve"> </w:t>
      </w:r>
      <w:r w:rsidRPr="009F66DB">
        <w:rPr>
          <w:rFonts w:ascii="Arial MT" w:eastAsia="Arial MT" w:hAnsi="Arial MT" w:cs="Arial MT"/>
          <w:w w:val="95"/>
          <w:sz w:val="20"/>
          <w:szCs w:val="20"/>
        </w:rPr>
        <w:t>through</w:t>
      </w:r>
      <w:r w:rsidRPr="009F66DB">
        <w:rPr>
          <w:rFonts w:ascii="Arial MT" w:eastAsia="Arial MT" w:hAnsi="Arial MT" w:cs="Arial MT"/>
          <w:spacing w:val="-8"/>
          <w:w w:val="95"/>
          <w:sz w:val="20"/>
          <w:szCs w:val="20"/>
        </w:rPr>
        <w:t xml:space="preserve"> </w:t>
      </w:r>
      <w:r w:rsidRPr="009F66DB">
        <w:rPr>
          <w:rFonts w:ascii="Arial MT" w:eastAsia="Arial MT" w:hAnsi="Arial MT" w:cs="Arial MT"/>
          <w:w w:val="95"/>
          <w:sz w:val="20"/>
          <w:szCs w:val="20"/>
        </w:rPr>
        <w:t>cause</w:t>
      </w:r>
      <w:r w:rsidRPr="009F66DB">
        <w:rPr>
          <w:rFonts w:ascii="Arial MT" w:eastAsia="Arial MT" w:hAnsi="Arial MT" w:cs="Arial MT"/>
          <w:spacing w:val="-9"/>
          <w:w w:val="95"/>
          <w:sz w:val="20"/>
          <w:szCs w:val="20"/>
        </w:rPr>
        <w:t xml:space="preserve"> </w:t>
      </w:r>
      <w:r w:rsidRPr="009F66DB">
        <w:rPr>
          <w:rFonts w:ascii="Arial MT" w:eastAsia="Arial MT" w:hAnsi="Arial MT" w:cs="Arial MT"/>
          <w:w w:val="95"/>
          <w:sz w:val="20"/>
          <w:szCs w:val="20"/>
        </w:rPr>
        <w:t>investigation.</w:t>
      </w:r>
    </w:p>
    <w:p w14:paraId="22655802" w14:textId="77777777" w:rsidR="009F66DB" w:rsidRPr="009F66DB" w:rsidRDefault="009F66DB" w:rsidP="009F66DB">
      <w:pPr>
        <w:spacing w:line="297" w:lineRule="auto"/>
        <w:rPr>
          <w:rFonts w:ascii="Arial MT" w:eastAsia="Arial MT" w:hAnsi="Arial MT" w:cs="Arial MT"/>
        </w:rPr>
        <w:sectPr w:rsidR="009F66DB" w:rsidRPr="009F66DB" w:rsidSect="003B4105">
          <w:pgSz w:w="11910" w:h="16840"/>
          <w:pgMar w:top="1740" w:right="380" w:bottom="860" w:left="1020" w:header="1080" w:footer="668" w:gutter="0"/>
          <w:pgBorders w:offsetFrom="page">
            <w:top w:val="single" w:sz="2" w:space="24" w:color="auto"/>
            <w:left w:val="single" w:sz="2" w:space="24" w:color="auto"/>
            <w:bottom w:val="single" w:sz="2" w:space="24" w:color="auto"/>
            <w:right w:val="single" w:sz="2" w:space="24" w:color="auto"/>
          </w:pgBorders>
          <w:cols w:space="720"/>
        </w:sectPr>
      </w:pPr>
    </w:p>
    <w:p w14:paraId="24EDFC1A" w14:textId="77777777" w:rsidR="009F66DB" w:rsidRPr="009F66DB" w:rsidRDefault="009F66DB" w:rsidP="009F66DB">
      <w:pPr>
        <w:spacing w:before="56"/>
        <w:ind w:left="666"/>
        <w:rPr>
          <w:rFonts w:ascii="Arial MT" w:eastAsia="Arial MT" w:hAnsi="Arial MT" w:cs="Arial MT"/>
          <w:sz w:val="20"/>
          <w:szCs w:val="20"/>
        </w:rPr>
      </w:pPr>
    </w:p>
    <w:p w14:paraId="58ED2DD6" w14:textId="77777777" w:rsidR="009F66DB" w:rsidRPr="009F66DB" w:rsidRDefault="009F66DB" w:rsidP="009F66DB">
      <w:pPr>
        <w:spacing w:before="9"/>
        <w:ind w:left="666"/>
        <w:rPr>
          <w:rFonts w:ascii="Arial MT" w:eastAsia="Arial MT" w:hAnsi="Arial MT" w:cs="Arial MT"/>
          <w:sz w:val="21"/>
          <w:szCs w:val="20"/>
        </w:rPr>
      </w:pPr>
    </w:p>
    <w:p w14:paraId="1E045405" w14:textId="77777777" w:rsidR="009F66DB" w:rsidRPr="009F66DB" w:rsidRDefault="009F66DB" w:rsidP="009F66DB">
      <w:pPr>
        <w:tabs>
          <w:tab w:val="left" w:pos="7393"/>
        </w:tabs>
        <w:ind w:left="1428"/>
        <w:rPr>
          <w:rFonts w:ascii="MS PGothic" w:eastAsia="MS PGothic" w:hAnsi="Arial MT" w:cs="Arial MT"/>
          <w:sz w:val="18"/>
        </w:rPr>
      </w:pPr>
      <w:r w:rsidRPr="009F66DB">
        <w:rPr>
          <w:rFonts w:ascii="Arial MT" w:eastAsia="Arial MT" w:hAnsi="Arial MT" w:cs="Arial MT" w:hint="eastAsia"/>
          <w:noProof/>
        </w:rPr>
        <mc:AlternateContent>
          <mc:Choice Requires="wps">
            <w:drawing>
              <wp:anchor distT="0" distB="0" distL="114300" distR="114300" simplePos="0" relativeHeight="252426240" behindDoc="0" locked="0" layoutInCell="1" allowOverlap="1" wp14:anchorId="6B6EB2B6" wp14:editId="35917C21">
                <wp:simplePos x="0" y="0"/>
                <wp:positionH relativeFrom="page">
                  <wp:posOffset>1501140</wp:posOffset>
                </wp:positionH>
                <wp:positionV relativeFrom="paragraph">
                  <wp:posOffset>55880</wp:posOffset>
                </wp:positionV>
                <wp:extent cx="0" cy="2191385"/>
                <wp:effectExtent l="0" t="0" r="0" b="0"/>
                <wp:wrapNone/>
                <wp:docPr id="37592383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1385"/>
                        </a:xfrm>
                        <a:prstGeom prst="line">
                          <a:avLst/>
                        </a:prstGeom>
                        <a:noFill/>
                        <a:ln w="82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EC6E33" id="Line 283" o:spid="_x0000_s1026" style="position:absolute;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2pt,4.4pt" to="118.2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" strokeweight=".22933mm">
                <w10:wrap anchorx="page"/>
              </v:line>
            </w:pict>
          </mc:Fallback>
        </mc:AlternateContent>
      </w:r>
      <w:r w:rsidRPr="009F66DB">
        <w:rPr>
          <w:rFonts w:ascii="Times New Roman" w:eastAsia="Times New Roman" w:hAnsi="Arial MT" w:cs="Arial MT"/>
          <w:w w:val="108"/>
          <w:sz w:val="18"/>
          <w:u w:val="dotted"/>
        </w:rPr>
        <w:t xml:space="preserve"> </w:t>
      </w:r>
      <w:r w:rsidRPr="009F66DB">
        <w:rPr>
          <w:rFonts w:ascii="Times New Roman" w:eastAsia="Times New Roman" w:hAnsi="Arial MT" w:cs="Arial MT"/>
          <w:sz w:val="18"/>
          <w:u w:val="dotted"/>
        </w:rPr>
        <w:tab/>
      </w:r>
      <w:r w:rsidRPr="009F66DB">
        <w:rPr>
          <w:rFonts w:ascii="MS PGothic" w:eastAsia="MS PGothic" w:hAnsi="Arial MT" w:cs="Arial MT" w:hint="eastAsia"/>
          <w:w w:val="110"/>
          <w:sz w:val="18"/>
        </w:rPr>
        <w:t>ＵＣＬ</w:t>
      </w:r>
    </w:p>
    <w:p w14:paraId="2717FF29" w14:textId="77777777" w:rsidR="009F66DB" w:rsidRPr="009F66DB" w:rsidRDefault="009F66DB" w:rsidP="009F66DB">
      <w:pPr>
        <w:spacing w:before="48"/>
        <w:ind w:right="3057"/>
        <w:jc w:val="right"/>
        <w:rPr>
          <w:rFonts w:ascii="MS PGothic" w:eastAsia="Arial MT" w:hAnsi="Arial MT" w:cs="Arial MT"/>
          <w:sz w:val="17"/>
        </w:rPr>
      </w:pPr>
      <w:r w:rsidRPr="009F66DB">
        <w:rPr>
          <w:rFonts w:ascii="MS PGothic" w:eastAsia="Arial MT" w:hAnsi="Arial MT" w:cs="Arial MT"/>
          <w:w w:val="110"/>
          <w:sz w:val="17"/>
        </w:rPr>
        <w:t>1/3</w:t>
      </w:r>
    </w:p>
    <w:p w14:paraId="5EA49C56" w14:textId="77777777" w:rsidR="009F66DB" w:rsidRPr="009F66DB" w:rsidRDefault="009F66DB" w:rsidP="009F66DB">
      <w:pPr>
        <w:spacing w:before="4"/>
        <w:ind w:left="666"/>
        <w:rPr>
          <w:rFonts w:ascii="MS PGothic" w:eastAsia="Arial MT" w:hAnsi="Arial MT" w:cs="Arial MT"/>
          <w:sz w:val="16"/>
          <w:szCs w:val="20"/>
        </w:rPr>
      </w:pPr>
      <w:r w:rsidRPr="009F66DB">
        <w:rPr>
          <w:rFonts w:ascii="Arial MT" w:eastAsia="Arial MT" w:hAnsi="Arial MT" w:cs="Arial MT"/>
          <w:noProof/>
          <w:sz w:val="20"/>
          <w:szCs w:val="20"/>
        </w:rPr>
        <mc:AlternateContent>
          <mc:Choice Requires="wps">
            <w:drawing>
              <wp:anchor distT="0" distB="0" distL="0" distR="0" simplePos="0" relativeHeight="252825600" behindDoc="1" locked="0" layoutInCell="1" allowOverlap="1" wp14:anchorId="549A89B9" wp14:editId="58B6D5B1">
                <wp:simplePos x="0" y="0"/>
                <wp:positionH relativeFrom="page">
                  <wp:posOffset>1570990</wp:posOffset>
                </wp:positionH>
                <wp:positionV relativeFrom="paragraph">
                  <wp:posOffset>162560</wp:posOffset>
                </wp:positionV>
                <wp:extent cx="3599815" cy="1270"/>
                <wp:effectExtent l="0" t="0" r="0" b="0"/>
                <wp:wrapTopAndBottom/>
                <wp:docPr id="191558766"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9815" cy="1270"/>
                        </a:xfrm>
                        <a:custGeom>
                          <a:avLst/>
                          <a:gdLst>
                            <a:gd name="T0" fmla="+- 0 2474 2474"/>
                            <a:gd name="T1" fmla="*/ T0 w 5669"/>
                            <a:gd name="T2" fmla="+- 0 8143 2474"/>
                            <a:gd name="T3" fmla="*/ T2 w 5669"/>
                          </a:gdLst>
                          <a:ahLst/>
                          <a:cxnLst>
                            <a:cxn ang="0">
                              <a:pos x="T1" y="0"/>
                            </a:cxn>
                            <a:cxn ang="0">
                              <a:pos x="T3" y="0"/>
                            </a:cxn>
                          </a:cxnLst>
                          <a:rect l="0" t="0" r="r" b="b"/>
                          <a:pathLst>
                            <a:path w="5669">
                              <a:moveTo>
                                <a:pt x="0" y="0"/>
                              </a:moveTo>
                              <a:lnTo>
                                <a:pt x="5669" y="0"/>
                              </a:lnTo>
                            </a:path>
                          </a:pathLst>
                        </a:custGeom>
                        <a:noFill/>
                        <a:ln w="774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4F8C0E" id="Freeform 711" o:spid="_x0000_s1026" style="position:absolute;margin-left:123.7pt;margin-top:12.8pt;width:283.45pt;height:.1pt;z-index:-25049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" path="m,l5669,e" filled="f" strokeweight=".61pt">
                <v:stroke dashstyle="3 1"/>
                <v:path arrowok="t" o:connecttype="custom" o:connectlocs="0,0;3599815,0" o:connectangles="0,0"/>
                <w10:wrap type="topAndBottom" anchorx="page"/>
              </v:shape>
            </w:pict>
          </mc:Fallback>
        </mc:AlternateContent>
      </w:r>
    </w:p>
    <w:p w14:paraId="6C0E8447" w14:textId="77777777" w:rsidR="009F66DB" w:rsidRPr="009F66DB" w:rsidRDefault="009F66DB" w:rsidP="009F66DB">
      <w:pPr>
        <w:spacing w:before="139"/>
        <w:ind w:right="3057"/>
        <w:jc w:val="right"/>
        <w:rPr>
          <w:rFonts w:ascii="MS PGothic" w:eastAsia="Arial MT" w:hAnsi="Arial MT" w:cs="Arial MT"/>
          <w:sz w:val="17"/>
        </w:rPr>
      </w:pPr>
      <w:r w:rsidRPr="009F66DB">
        <w:rPr>
          <w:rFonts w:ascii="MS PGothic" w:eastAsia="Arial MT" w:hAnsi="Arial MT" w:cs="Arial MT"/>
          <w:w w:val="110"/>
          <w:sz w:val="17"/>
        </w:rPr>
        <w:t>1/3</w:t>
      </w:r>
    </w:p>
    <w:p w14:paraId="03F58D5C" w14:textId="77777777" w:rsidR="009F66DB" w:rsidRPr="009F66DB" w:rsidRDefault="009F66DB" w:rsidP="009F66DB">
      <w:pPr>
        <w:spacing w:before="7"/>
        <w:ind w:left="666"/>
        <w:rPr>
          <w:rFonts w:ascii="MS PGothic" w:eastAsia="Arial MT" w:hAnsi="Arial MT" w:cs="Arial MT"/>
          <w:sz w:val="8"/>
          <w:szCs w:val="20"/>
        </w:rPr>
      </w:pPr>
      <w:r w:rsidRPr="009F66DB">
        <w:rPr>
          <w:rFonts w:ascii="Arial MT" w:eastAsia="Arial MT" w:hAnsi="Arial MT" w:cs="Arial MT"/>
          <w:noProof/>
          <w:sz w:val="20"/>
          <w:szCs w:val="20"/>
        </w:rPr>
        <mc:AlternateContent>
          <mc:Choice Requires="wps">
            <w:drawing>
              <wp:anchor distT="0" distB="0" distL="0" distR="0" simplePos="0" relativeHeight="252833792" behindDoc="1" locked="0" layoutInCell="1" allowOverlap="1" wp14:anchorId="3DECC9EE" wp14:editId="7930DB83">
                <wp:simplePos x="0" y="0"/>
                <wp:positionH relativeFrom="page">
                  <wp:posOffset>1570990</wp:posOffset>
                </wp:positionH>
                <wp:positionV relativeFrom="paragraph">
                  <wp:posOffset>99060</wp:posOffset>
                </wp:positionV>
                <wp:extent cx="3599815" cy="1270"/>
                <wp:effectExtent l="0" t="0" r="0" b="0"/>
                <wp:wrapTopAndBottom/>
                <wp:docPr id="193418491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9815" cy="1270"/>
                        </a:xfrm>
                        <a:custGeom>
                          <a:avLst/>
                          <a:gdLst>
                            <a:gd name="T0" fmla="+- 0 2474 2474"/>
                            <a:gd name="T1" fmla="*/ T0 w 5669"/>
                            <a:gd name="T2" fmla="+- 0 8143 2474"/>
                            <a:gd name="T3" fmla="*/ T2 w 5669"/>
                          </a:gdLst>
                          <a:ahLst/>
                          <a:cxnLst>
                            <a:cxn ang="0">
                              <a:pos x="T1" y="0"/>
                            </a:cxn>
                            <a:cxn ang="0">
                              <a:pos x="T3" y="0"/>
                            </a:cxn>
                          </a:cxnLst>
                          <a:rect l="0" t="0" r="r" b="b"/>
                          <a:pathLst>
                            <a:path w="5669">
                              <a:moveTo>
                                <a:pt x="0" y="0"/>
                              </a:moveTo>
                              <a:lnTo>
                                <a:pt x="5669" y="0"/>
                              </a:lnTo>
                            </a:path>
                          </a:pathLst>
                        </a:custGeom>
                        <a:noFill/>
                        <a:ln w="774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BF4657" id="Freeform 712" o:spid="_x0000_s1026" style="position:absolute;margin-left:123.7pt;margin-top:7.8pt;width:283.45pt;height:.1pt;z-index:-25048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" path="m,l5669,e" filled="f" strokeweight=".61pt">
                <v:stroke dashstyle="3 1"/>
                <v:path arrowok="t" o:connecttype="custom" o:connectlocs="0,0;3599815,0" o:connectangles="0,0"/>
                <w10:wrap type="topAndBottom" anchorx="page"/>
              </v:shape>
            </w:pict>
          </mc:Fallback>
        </mc:AlternateContent>
      </w:r>
      <w:r w:rsidRPr="009F66DB">
        <w:rPr>
          <w:rFonts w:ascii="Arial MT" w:eastAsia="Arial MT" w:hAnsi="Arial MT" w:cs="Arial MT"/>
          <w:noProof/>
          <w:sz w:val="20"/>
          <w:szCs w:val="20"/>
        </w:rPr>
        <mc:AlternateContent>
          <mc:Choice Requires="wpg">
            <w:drawing>
              <wp:anchor distT="0" distB="0" distL="0" distR="0" simplePos="0" relativeHeight="252841984" behindDoc="1" locked="0" layoutInCell="1" allowOverlap="1" wp14:anchorId="17AD28FB" wp14:editId="6262263A">
                <wp:simplePos x="0" y="0"/>
                <wp:positionH relativeFrom="page">
                  <wp:posOffset>1554480</wp:posOffset>
                </wp:positionH>
                <wp:positionV relativeFrom="paragraph">
                  <wp:posOffset>241300</wp:posOffset>
                </wp:positionV>
                <wp:extent cx="4703445" cy="459105"/>
                <wp:effectExtent l="0" t="0" r="0" b="0"/>
                <wp:wrapTopAndBottom/>
                <wp:docPr id="213103779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3445" cy="459105"/>
                          <a:chOff x="2448" y="380"/>
                          <a:chExt cx="7407" cy="723"/>
                        </a:xfrm>
                      </wpg:grpSpPr>
                      <wps:wsp>
                        <wps:cNvPr id="2108013432" name="AutoShape 714"/>
                        <wps:cNvSpPr>
                          <a:spLocks/>
                        </wps:cNvSpPr>
                        <wps:spPr bwMode="auto">
                          <a:xfrm>
                            <a:off x="3027" y="497"/>
                            <a:ext cx="3947" cy="527"/>
                          </a:xfrm>
                          <a:custGeom>
                            <a:avLst/>
                            <a:gdLst>
                              <a:gd name="T0" fmla="+- 0 3028 3028"/>
                              <a:gd name="T1" fmla="*/ T0 w 3947"/>
                              <a:gd name="T2" fmla="+- 0 1024 497"/>
                              <a:gd name="T3" fmla="*/ 1024 h 527"/>
                              <a:gd name="T4" fmla="+- 0 3679 3028"/>
                              <a:gd name="T5" fmla="*/ T4 w 3947"/>
                              <a:gd name="T6" fmla="+- 0 510 497"/>
                              <a:gd name="T7" fmla="*/ 510 h 527"/>
                              <a:gd name="T8" fmla="+- 0 3692 3028"/>
                              <a:gd name="T9" fmla="*/ T8 w 3947"/>
                              <a:gd name="T10" fmla="+- 0 497 497"/>
                              <a:gd name="T11" fmla="*/ 497 h 527"/>
                              <a:gd name="T12" fmla="+- 0 4331 3028"/>
                              <a:gd name="T13" fmla="*/ T12 w 3947"/>
                              <a:gd name="T14" fmla="+- 0 852 497"/>
                              <a:gd name="T15" fmla="*/ 852 h 527"/>
                              <a:gd name="T16" fmla="+- 0 4344 3028"/>
                              <a:gd name="T17" fmla="*/ T16 w 3947"/>
                              <a:gd name="T18" fmla="+- 0 852 497"/>
                              <a:gd name="T19" fmla="*/ 852 h 527"/>
                              <a:gd name="T20" fmla="+- 0 4995 3028"/>
                              <a:gd name="T21" fmla="*/ T20 w 3947"/>
                              <a:gd name="T22" fmla="+- 0 681 497"/>
                              <a:gd name="T23" fmla="*/ 681 h 527"/>
                              <a:gd name="T24" fmla="+- 0 5008 3028"/>
                              <a:gd name="T25" fmla="*/ T24 w 3947"/>
                              <a:gd name="T26" fmla="+- 0 681 497"/>
                              <a:gd name="T27" fmla="*/ 681 h 527"/>
                              <a:gd name="T28" fmla="+- 0 5659 3028"/>
                              <a:gd name="T29" fmla="*/ T28 w 3947"/>
                              <a:gd name="T30" fmla="+- 0 497 497"/>
                              <a:gd name="T31" fmla="*/ 497 h 527"/>
                              <a:gd name="T32" fmla="+- 0 5672 3028"/>
                              <a:gd name="T33" fmla="*/ T32 w 3947"/>
                              <a:gd name="T34" fmla="+- 0 497 497"/>
                              <a:gd name="T35" fmla="*/ 497 h 527"/>
                              <a:gd name="T36" fmla="+- 0 6323 3028"/>
                              <a:gd name="T37" fmla="*/ T36 w 3947"/>
                              <a:gd name="T38" fmla="+- 0 1011 497"/>
                              <a:gd name="T39" fmla="*/ 1011 h 527"/>
                              <a:gd name="T40" fmla="+- 0 6336 3028"/>
                              <a:gd name="T41" fmla="*/ T40 w 3947"/>
                              <a:gd name="T42" fmla="+- 0 1024 497"/>
                              <a:gd name="T43" fmla="*/ 1024 h 527"/>
                              <a:gd name="T44" fmla="+- 0 6975 3028"/>
                              <a:gd name="T45" fmla="*/ T44 w 3947"/>
                              <a:gd name="T46" fmla="+- 0 510 497"/>
                              <a:gd name="T47" fmla="*/ 51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47" h="527">
                                <a:moveTo>
                                  <a:pt x="0" y="527"/>
                                </a:moveTo>
                                <a:lnTo>
                                  <a:pt x="651" y="13"/>
                                </a:lnTo>
                                <a:moveTo>
                                  <a:pt x="664" y="0"/>
                                </a:moveTo>
                                <a:lnTo>
                                  <a:pt x="1303" y="355"/>
                                </a:lnTo>
                                <a:moveTo>
                                  <a:pt x="1316" y="355"/>
                                </a:moveTo>
                                <a:lnTo>
                                  <a:pt x="1967" y="184"/>
                                </a:lnTo>
                                <a:moveTo>
                                  <a:pt x="1980" y="184"/>
                                </a:moveTo>
                                <a:lnTo>
                                  <a:pt x="2631" y="0"/>
                                </a:lnTo>
                                <a:moveTo>
                                  <a:pt x="2644" y="0"/>
                                </a:moveTo>
                                <a:lnTo>
                                  <a:pt x="3295" y="514"/>
                                </a:lnTo>
                                <a:moveTo>
                                  <a:pt x="3308" y="527"/>
                                </a:moveTo>
                                <a:lnTo>
                                  <a:pt x="3947" y="13"/>
                                </a:lnTo>
                              </a:path>
                            </a:pathLst>
                          </a:custGeom>
                          <a:noFill/>
                          <a:ln w="8002">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951315" name="Freeform 715"/>
                        <wps:cNvSpPr>
                          <a:spLocks/>
                        </wps:cNvSpPr>
                        <wps:spPr bwMode="auto">
                          <a:xfrm>
                            <a:off x="2982" y="980"/>
                            <a:ext cx="65" cy="62"/>
                          </a:xfrm>
                          <a:custGeom>
                            <a:avLst/>
                            <a:gdLst>
                              <a:gd name="T0" fmla="+- 0 3008 2982"/>
                              <a:gd name="T1" fmla="*/ T0 w 65"/>
                              <a:gd name="T2" fmla="+- 0 981 981"/>
                              <a:gd name="T3" fmla="*/ 981 h 62"/>
                              <a:gd name="T4" fmla="+- 0 2995 2982"/>
                              <a:gd name="T5" fmla="*/ T4 w 65"/>
                              <a:gd name="T6" fmla="+- 0 981 981"/>
                              <a:gd name="T7" fmla="*/ 981 h 62"/>
                              <a:gd name="T8" fmla="+- 0 2982 2982"/>
                              <a:gd name="T9" fmla="*/ T8 w 65"/>
                              <a:gd name="T10" fmla="+- 0 993 981"/>
                              <a:gd name="T11" fmla="*/ 993 h 62"/>
                              <a:gd name="T12" fmla="+- 0 2982 2982"/>
                              <a:gd name="T13" fmla="*/ T12 w 65"/>
                              <a:gd name="T14" fmla="+- 0 1005 981"/>
                              <a:gd name="T15" fmla="*/ 1005 h 62"/>
                              <a:gd name="T16" fmla="+- 0 2985 2982"/>
                              <a:gd name="T17" fmla="*/ T16 w 65"/>
                              <a:gd name="T18" fmla="+- 0 1021 981"/>
                              <a:gd name="T19" fmla="*/ 1021 h 62"/>
                              <a:gd name="T20" fmla="+- 0 2991 2982"/>
                              <a:gd name="T21" fmla="*/ T20 w 65"/>
                              <a:gd name="T22" fmla="+- 0 1033 981"/>
                              <a:gd name="T23" fmla="*/ 1033 h 62"/>
                              <a:gd name="T24" fmla="+- 0 2999 2982"/>
                              <a:gd name="T25" fmla="*/ T24 w 65"/>
                              <a:gd name="T26" fmla="+- 0 1040 981"/>
                              <a:gd name="T27" fmla="*/ 1040 h 62"/>
                              <a:gd name="T28" fmla="+- 0 3008 2982"/>
                              <a:gd name="T29" fmla="*/ T28 w 65"/>
                              <a:gd name="T30" fmla="+- 0 1042 981"/>
                              <a:gd name="T31" fmla="*/ 1042 h 62"/>
                              <a:gd name="T32" fmla="+- 0 3025 2982"/>
                              <a:gd name="T33" fmla="*/ T32 w 65"/>
                              <a:gd name="T34" fmla="+- 0 1040 981"/>
                              <a:gd name="T35" fmla="*/ 1040 h 62"/>
                              <a:gd name="T36" fmla="+- 0 3038 2982"/>
                              <a:gd name="T37" fmla="*/ T36 w 65"/>
                              <a:gd name="T38" fmla="+- 0 1033 981"/>
                              <a:gd name="T39" fmla="*/ 1033 h 62"/>
                              <a:gd name="T40" fmla="+- 0 3045 2982"/>
                              <a:gd name="T41" fmla="*/ T40 w 65"/>
                              <a:gd name="T42" fmla="+- 0 1021 981"/>
                              <a:gd name="T43" fmla="*/ 1021 h 62"/>
                              <a:gd name="T44" fmla="+- 0 3047 2982"/>
                              <a:gd name="T45" fmla="*/ T44 w 65"/>
                              <a:gd name="T46" fmla="+- 0 1005 981"/>
                              <a:gd name="T47" fmla="*/ 1005 h 62"/>
                              <a:gd name="T48" fmla="+- 0 3045 2982"/>
                              <a:gd name="T49" fmla="*/ T48 w 65"/>
                              <a:gd name="T50" fmla="+- 0 996 981"/>
                              <a:gd name="T51" fmla="*/ 996 h 62"/>
                              <a:gd name="T52" fmla="+- 0 3038 2982"/>
                              <a:gd name="T53" fmla="*/ T52 w 65"/>
                              <a:gd name="T54" fmla="+- 0 988 981"/>
                              <a:gd name="T55" fmla="*/ 988 h 62"/>
                              <a:gd name="T56" fmla="+- 0 3025 2982"/>
                              <a:gd name="T57" fmla="*/ T56 w 65"/>
                              <a:gd name="T58" fmla="+- 0 983 981"/>
                              <a:gd name="T59" fmla="*/ 983 h 62"/>
                              <a:gd name="T60" fmla="+- 0 3008 2982"/>
                              <a:gd name="T61" fmla="*/ T60 w 65"/>
                              <a:gd name="T62" fmla="+- 0 981 981"/>
                              <a:gd name="T63" fmla="*/ 98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26" y="0"/>
                                </a:moveTo>
                                <a:lnTo>
                                  <a:pt x="13" y="0"/>
                                </a:lnTo>
                                <a:lnTo>
                                  <a:pt x="0" y="12"/>
                                </a:lnTo>
                                <a:lnTo>
                                  <a:pt x="0" y="24"/>
                                </a:lnTo>
                                <a:lnTo>
                                  <a:pt x="3" y="40"/>
                                </a:lnTo>
                                <a:lnTo>
                                  <a:pt x="9" y="52"/>
                                </a:lnTo>
                                <a:lnTo>
                                  <a:pt x="17" y="59"/>
                                </a:lnTo>
                                <a:lnTo>
                                  <a:pt x="26" y="61"/>
                                </a:lnTo>
                                <a:lnTo>
                                  <a:pt x="43" y="59"/>
                                </a:lnTo>
                                <a:lnTo>
                                  <a:pt x="56" y="52"/>
                                </a:lnTo>
                                <a:lnTo>
                                  <a:pt x="63" y="40"/>
                                </a:lnTo>
                                <a:lnTo>
                                  <a:pt x="65" y="24"/>
                                </a:lnTo>
                                <a:lnTo>
                                  <a:pt x="63" y="15"/>
                                </a:lnTo>
                                <a:lnTo>
                                  <a:pt x="56" y="7"/>
                                </a:lnTo>
                                <a:lnTo>
                                  <a:pt x="43"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971262" name="Freeform 716"/>
                        <wps:cNvSpPr>
                          <a:spLocks/>
                        </wps:cNvSpPr>
                        <wps:spPr bwMode="auto">
                          <a:xfrm>
                            <a:off x="2982" y="980"/>
                            <a:ext cx="65" cy="62"/>
                          </a:xfrm>
                          <a:custGeom>
                            <a:avLst/>
                            <a:gdLst>
                              <a:gd name="T0" fmla="+- 0 2982 2982"/>
                              <a:gd name="T1" fmla="*/ T0 w 65"/>
                              <a:gd name="T2" fmla="+- 0 1005 981"/>
                              <a:gd name="T3" fmla="*/ 1005 h 62"/>
                              <a:gd name="T4" fmla="+- 0 2985 2982"/>
                              <a:gd name="T5" fmla="*/ T4 w 65"/>
                              <a:gd name="T6" fmla="+- 0 1021 981"/>
                              <a:gd name="T7" fmla="*/ 1021 h 62"/>
                              <a:gd name="T8" fmla="+- 0 2991 2982"/>
                              <a:gd name="T9" fmla="*/ T8 w 65"/>
                              <a:gd name="T10" fmla="+- 0 1033 981"/>
                              <a:gd name="T11" fmla="*/ 1033 h 62"/>
                              <a:gd name="T12" fmla="+- 0 2999 2982"/>
                              <a:gd name="T13" fmla="*/ T12 w 65"/>
                              <a:gd name="T14" fmla="+- 0 1040 981"/>
                              <a:gd name="T15" fmla="*/ 1040 h 62"/>
                              <a:gd name="T16" fmla="+- 0 3008 2982"/>
                              <a:gd name="T17" fmla="*/ T16 w 65"/>
                              <a:gd name="T18" fmla="+- 0 1042 981"/>
                              <a:gd name="T19" fmla="*/ 1042 h 62"/>
                              <a:gd name="T20" fmla="+- 0 3025 2982"/>
                              <a:gd name="T21" fmla="*/ T20 w 65"/>
                              <a:gd name="T22" fmla="+- 0 1040 981"/>
                              <a:gd name="T23" fmla="*/ 1040 h 62"/>
                              <a:gd name="T24" fmla="+- 0 3038 2982"/>
                              <a:gd name="T25" fmla="*/ T24 w 65"/>
                              <a:gd name="T26" fmla="+- 0 1033 981"/>
                              <a:gd name="T27" fmla="*/ 1033 h 62"/>
                              <a:gd name="T28" fmla="+- 0 3045 2982"/>
                              <a:gd name="T29" fmla="*/ T28 w 65"/>
                              <a:gd name="T30" fmla="+- 0 1021 981"/>
                              <a:gd name="T31" fmla="*/ 1021 h 62"/>
                              <a:gd name="T32" fmla="+- 0 3047 2982"/>
                              <a:gd name="T33" fmla="*/ T32 w 65"/>
                              <a:gd name="T34" fmla="+- 0 1005 981"/>
                              <a:gd name="T35" fmla="*/ 1005 h 62"/>
                              <a:gd name="T36" fmla="+- 0 3045 2982"/>
                              <a:gd name="T37" fmla="*/ T36 w 65"/>
                              <a:gd name="T38" fmla="+- 0 996 981"/>
                              <a:gd name="T39" fmla="*/ 996 h 62"/>
                              <a:gd name="T40" fmla="+- 0 3038 2982"/>
                              <a:gd name="T41" fmla="*/ T40 w 65"/>
                              <a:gd name="T42" fmla="+- 0 988 981"/>
                              <a:gd name="T43" fmla="*/ 988 h 62"/>
                              <a:gd name="T44" fmla="+- 0 3025 2982"/>
                              <a:gd name="T45" fmla="*/ T44 w 65"/>
                              <a:gd name="T46" fmla="+- 0 983 981"/>
                              <a:gd name="T47" fmla="*/ 983 h 62"/>
                              <a:gd name="T48" fmla="+- 0 3008 2982"/>
                              <a:gd name="T49" fmla="*/ T48 w 65"/>
                              <a:gd name="T50" fmla="+- 0 981 981"/>
                              <a:gd name="T51" fmla="*/ 981 h 62"/>
                              <a:gd name="T52" fmla="+- 0 2995 2982"/>
                              <a:gd name="T53" fmla="*/ T52 w 65"/>
                              <a:gd name="T54" fmla="+- 0 981 981"/>
                              <a:gd name="T55" fmla="*/ 981 h 62"/>
                              <a:gd name="T56" fmla="+- 0 2982 2982"/>
                              <a:gd name="T57" fmla="*/ T56 w 65"/>
                              <a:gd name="T58" fmla="+- 0 993 981"/>
                              <a:gd name="T59" fmla="*/ 993 h 62"/>
                              <a:gd name="T60" fmla="+- 0 2982 2982"/>
                              <a:gd name="T61" fmla="*/ T60 w 65"/>
                              <a:gd name="T62" fmla="+- 0 1005 981"/>
                              <a:gd name="T63" fmla="*/ 10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0" y="24"/>
                                </a:moveTo>
                                <a:lnTo>
                                  <a:pt x="3" y="40"/>
                                </a:lnTo>
                                <a:lnTo>
                                  <a:pt x="9" y="52"/>
                                </a:lnTo>
                                <a:lnTo>
                                  <a:pt x="17" y="59"/>
                                </a:lnTo>
                                <a:lnTo>
                                  <a:pt x="26" y="61"/>
                                </a:lnTo>
                                <a:lnTo>
                                  <a:pt x="43" y="59"/>
                                </a:lnTo>
                                <a:lnTo>
                                  <a:pt x="56" y="52"/>
                                </a:lnTo>
                                <a:lnTo>
                                  <a:pt x="63" y="40"/>
                                </a:lnTo>
                                <a:lnTo>
                                  <a:pt x="65" y="24"/>
                                </a:lnTo>
                                <a:lnTo>
                                  <a:pt x="63" y="15"/>
                                </a:lnTo>
                                <a:lnTo>
                                  <a:pt x="56" y="7"/>
                                </a:lnTo>
                                <a:lnTo>
                                  <a:pt x="43" y="2"/>
                                </a:lnTo>
                                <a:lnTo>
                                  <a:pt x="26" y="0"/>
                                </a:lnTo>
                                <a:lnTo>
                                  <a:pt x="13" y="0"/>
                                </a:lnTo>
                                <a:lnTo>
                                  <a:pt x="0" y="12"/>
                                </a:lnTo>
                                <a:lnTo>
                                  <a:pt x="0" y="24"/>
                                </a:lnTo>
                                <a:close/>
                              </a:path>
                            </a:pathLst>
                          </a:custGeom>
                          <a:noFill/>
                          <a:ln w="7987">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181330" name="Freeform 717"/>
                        <wps:cNvSpPr>
                          <a:spLocks/>
                        </wps:cNvSpPr>
                        <wps:spPr bwMode="auto">
                          <a:xfrm>
                            <a:off x="3646" y="454"/>
                            <a:ext cx="65" cy="61"/>
                          </a:xfrm>
                          <a:custGeom>
                            <a:avLst/>
                            <a:gdLst>
                              <a:gd name="T0" fmla="+- 0 3673 3647"/>
                              <a:gd name="T1" fmla="*/ T0 w 65"/>
                              <a:gd name="T2" fmla="+- 0 455 455"/>
                              <a:gd name="T3" fmla="*/ 455 h 61"/>
                              <a:gd name="T4" fmla="+- 0 3660 3647"/>
                              <a:gd name="T5" fmla="*/ T4 w 65"/>
                              <a:gd name="T6" fmla="+- 0 455 455"/>
                              <a:gd name="T7" fmla="*/ 455 h 61"/>
                              <a:gd name="T8" fmla="+- 0 3647 3647"/>
                              <a:gd name="T9" fmla="*/ T8 w 65"/>
                              <a:gd name="T10" fmla="+- 0 467 455"/>
                              <a:gd name="T11" fmla="*/ 467 h 61"/>
                              <a:gd name="T12" fmla="+- 0 3647 3647"/>
                              <a:gd name="T13" fmla="*/ T12 w 65"/>
                              <a:gd name="T14" fmla="+- 0 479 455"/>
                              <a:gd name="T15" fmla="*/ 479 h 61"/>
                              <a:gd name="T16" fmla="+- 0 3649 3647"/>
                              <a:gd name="T17" fmla="*/ T16 w 65"/>
                              <a:gd name="T18" fmla="+- 0 495 455"/>
                              <a:gd name="T19" fmla="*/ 495 h 61"/>
                              <a:gd name="T20" fmla="+- 0 3655 3647"/>
                              <a:gd name="T21" fmla="*/ T20 w 65"/>
                              <a:gd name="T22" fmla="+- 0 507 455"/>
                              <a:gd name="T23" fmla="*/ 507 h 61"/>
                              <a:gd name="T24" fmla="+- 0 3663 3647"/>
                              <a:gd name="T25" fmla="*/ T24 w 65"/>
                              <a:gd name="T26" fmla="+- 0 513 455"/>
                              <a:gd name="T27" fmla="*/ 513 h 61"/>
                              <a:gd name="T28" fmla="+- 0 3673 3647"/>
                              <a:gd name="T29" fmla="*/ T28 w 65"/>
                              <a:gd name="T30" fmla="+- 0 516 455"/>
                              <a:gd name="T31" fmla="*/ 516 h 61"/>
                              <a:gd name="T32" fmla="+- 0 3690 3647"/>
                              <a:gd name="T33" fmla="*/ T32 w 65"/>
                              <a:gd name="T34" fmla="+- 0 513 455"/>
                              <a:gd name="T35" fmla="*/ 513 h 61"/>
                              <a:gd name="T36" fmla="+- 0 3702 3647"/>
                              <a:gd name="T37" fmla="*/ T36 w 65"/>
                              <a:gd name="T38" fmla="+- 0 507 455"/>
                              <a:gd name="T39" fmla="*/ 507 h 61"/>
                              <a:gd name="T40" fmla="+- 0 3709 3647"/>
                              <a:gd name="T41" fmla="*/ T40 w 65"/>
                              <a:gd name="T42" fmla="+- 0 495 455"/>
                              <a:gd name="T43" fmla="*/ 495 h 61"/>
                              <a:gd name="T44" fmla="+- 0 3712 3647"/>
                              <a:gd name="T45" fmla="*/ T44 w 65"/>
                              <a:gd name="T46" fmla="+- 0 479 455"/>
                              <a:gd name="T47" fmla="*/ 479 h 61"/>
                              <a:gd name="T48" fmla="+- 0 3709 3647"/>
                              <a:gd name="T49" fmla="*/ T48 w 65"/>
                              <a:gd name="T50" fmla="+- 0 470 455"/>
                              <a:gd name="T51" fmla="*/ 470 h 61"/>
                              <a:gd name="T52" fmla="+- 0 3702 3647"/>
                              <a:gd name="T53" fmla="*/ T52 w 65"/>
                              <a:gd name="T54" fmla="+- 0 462 455"/>
                              <a:gd name="T55" fmla="*/ 462 h 61"/>
                              <a:gd name="T56" fmla="+- 0 3690 3647"/>
                              <a:gd name="T57" fmla="*/ T56 w 65"/>
                              <a:gd name="T58" fmla="+- 0 457 455"/>
                              <a:gd name="T59" fmla="*/ 457 h 61"/>
                              <a:gd name="T60" fmla="+- 0 3673 3647"/>
                              <a:gd name="T61" fmla="*/ T60 w 65"/>
                              <a:gd name="T62" fmla="+- 0 455 455"/>
                              <a:gd name="T63" fmla="*/ 45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1">
                                <a:moveTo>
                                  <a:pt x="26" y="0"/>
                                </a:moveTo>
                                <a:lnTo>
                                  <a:pt x="13" y="0"/>
                                </a:lnTo>
                                <a:lnTo>
                                  <a:pt x="0" y="12"/>
                                </a:lnTo>
                                <a:lnTo>
                                  <a:pt x="0" y="24"/>
                                </a:lnTo>
                                <a:lnTo>
                                  <a:pt x="2" y="40"/>
                                </a:lnTo>
                                <a:lnTo>
                                  <a:pt x="8" y="52"/>
                                </a:lnTo>
                                <a:lnTo>
                                  <a:pt x="16" y="58"/>
                                </a:lnTo>
                                <a:lnTo>
                                  <a:pt x="26" y="61"/>
                                </a:lnTo>
                                <a:lnTo>
                                  <a:pt x="43" y="58"/>
                                </a:lnTo>
                                <a:lnTo>
                                  <a:pt x="55" y="52"/>
                                </a:lnTo>
                                <a:lnTo>
                                  <a:pt x="62" y="40"/>
                                </a:lnTo>
                                <a:lnTo>
                                  <a:pt x="65" y="24"/>
                                </a:lnTo>
                                <a:lnTo>
                                  <a:pt x="62" y="15"/>
                                </a:lnTo>
                                <a:lnTo>
                                  <a:pt x="55" y="7"/>
                                </a:lnTo>
                                <a:lnTo>
                                  <a:pt x="43"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480583" name="Freeform 718"/>
                        <wps:cNvSpPr>
                          <a:spLocks/>
                        </wps:cNvSpPr>
                        <wps:spPr bwMode="auto">
                          <a:xfrm>
                            <a:off x="3646" y="454"/>
                            <a:ext cx="65" cy="61"/>
                          </a:xfrm>
                          <a:custGeom>
                            <a:avLst/>
                            <a:gdLst>
                              <a:gd name="T0" fmla="+- 0 3647 3647"/>
                              <a:gd name="T1" fmla="*/ T0 w 65"/>
                              <a:gd name="T2" fmla="+- 0 479 455"/>
                              <a:gd name="T3" fmla="*/ 479 h 61"/>
                              <a:gd name="T4" fmla="+- 0 3649 3647"/>
                              <a:gd name="T5" fmla="*/ T4 w 65"/>
                              <a:gd name="T6" fmla="+- 0 495 455"/>
                              <a:gd name="T7" fmla="*/ 495 h 61"/>
                              <a:gd name="T8" fmla="+- 0 3655 3647"/>
                              <a:gd name="T9" fmla="*/ T8 w 65"/>
                              <a:gd name="T10" fmla="+- 0 507 455"/>
                              <a:gd name="T11" fmla="*/ 507 h 61"/>
                              <a:gd name="T12" fmla="+- 0 3663 3647"/>
                              <a:gd name="T13" fmla="*/ T12 w 65"/>
                              <a:gd name="T14" fmla="+- 0 513 455"/>
                              <a:gd name="T15" fmla="*/ 513 h 61"/>
                              <a:gd name="T16" fmla="+- 0 3673 3647"/>
                              <a:gd name="T17" fmla="*/ T16 w 65"/>
                              <a:gd name="T18" fmla="+- 0 516 455"/>
                              <a:gd name="T19" fmla="*/ 516 h 61"/>
                              <a:gd name="T20" fmla="+- 0 3690 3647"/>
                              <a:gd name="T21" fmla="*/ T20 w 65"/>
                              <a:gd name="T22" fmla="+- 0 513 455"/>
                              <a:gd name="T23" fmla="*/ 513 h 61"/>
                              <a:gd name="T24" fmla="+- 0 3702 3647"/>
                              <a:gd name="T25" fmla="*/ T24 w 65"/>
                              <a:gd name="T26" fmla="+- 0 507 455"/>
                              <a:gd name="T27" fmla="*/ 507 h 61"/>
                              <a:gd name="T28" fmla="+- 0 3709 3647"/>
                              <a:gd name="T29" fmla="*/ T28 w 65"/>
                              <a:gd name="T30" fmla="+- 0 495 455"/>
                              <a:gd name="T31" fmla="*/ 495 h 61"/>
                              <a:gd name="T32" fmla="+- 0 3712 3647"/>
                              <a:gd name="T33" fmla="*/ T32 w 65"/>
                              <a:gd name="T34" fmla="+- 0 479 455"/>
                              <a:gd name="T35" fmla="*/ 479 h 61"/>
                              <a:gd name="T36" fmla="+- 0 3709 3647"/>
                              <a:gd name="T37" fmla="*/ T36 w 65"/>
                              <a:gd name="T38" fmla="+- 0 470 455"/>
                              <a:gd name="T39" fmla="*/ 470 h 61"/>
                              <a:gd name="T40" fmla="+- 0 3702 3647"/>
                              <a:gd name="T41" fmla="*/ T40 w 65"/>
                              <a:gd name="T42" fmla="+- 0 462 455"/>
                              <a:gd name="T43" fmla="*/ 462 h 61"/>
                              <a:gd name="T44" fmla="+- 0 3690 3647"/>
                              <a:gd name="T45" fmla="*/ T44 w 65"/>
                              <a:gd name="T46" fmla="+- 0 457 455"/>
                              <a:gd name="T47" fmla="*/ 457 h 61"/>
                              <a:gd name="T48" fmla="+- 0 3673 3647"/>
                              <a:gd name="T49" fmla="*/ T48 w 65"/>
                              <a:gd name="T50" fmla="+- 0 455 455"/>
                              <a:gd name="T51" fmla="*/ 455 h 61"/>
                              <a:gd name="T52" fmla="+- 0 3660 3647"/>
                              <a:gd name="T53" fmla="*/ T52 w 65"/>
                              <a:gd name="T54" fmla="+- 0 455 455"/>
                              <a:gd name="T55" fmla="*/ 455 h 61"/>
                              <a:gd name="T56" fmla="+- 0 3647 3647"/>
                              <a:gd name="T57" fmla="*/ T56 w 65"/>
                              <a:gd name="T58" fmla="+- 0 467 455"/>
                              <a:gd name="T59" fmla="*/ 467 h 61"/>
                              <a:gd name="T60" fmla="+- 0 3647 3647"/>
                              <a:gd name="T61" fmla="*/ T60 w 65"/>
                              <a:gd name="T62" fmla="+- 0 479 455"/>
                              <a:gd name="T63" fmla="*/ 4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1">
                                <a:moveTo>
                                  <a:pt x="0" y="24"/>
                                </a:moveTo>
                                <a:lnTo>
                                  <a:pt x="2" y="40"/>
                                </a:lnTo>
                                <a:lnTo>
                                  <a:pt x="8" y="52"/>
                                </a:lnTo>
                                <a:lnTo>
                                  <a:pt x="16" y="58"/>
                                </a:lnTo>
                                <a:lnTo>
                                  <a:pt x="26" y="61"/>
                                </a:lnTo>
                                <a:lnTo>
                                  <a:pt x="43" y="58"/>
                                </a:lnTo>
                                <a:lnTo>
                                  <a:pt x="55" y="52"/>
                                </a:lnTo>
                                <a:lnTo>
                                  <a:pt x="62" y="40"/>
                                </a:lnTo>
                                <a:lnTo>
                                  <a:pt x="65" y="24"/>
                                </a:lnTo>
                                <a:lnTo>
                                  <a:pt x="62" y="15"/>
                                </a:lnTo>
                                <a:lnTo>
                                  <a:pt x="55" y="7"/>
                                </a:lnTo>
                                <a:lnTo>
                                  <a:pt x="43" y="2"/>
                                </a:lnTo>
                                <a:lnTo>
                                  <a:pt x="26" y="0"/>
                                </a:lnTo>
                                <a:lnTo>
                                  <a:pt x="13" y="0"/>
                                </a:lnTo>
                                <a:lnTo>
                                  <a:pt x="0" y="12"/>
                                </a:lnTo>
                                <a:lnTo>
                                  <a:pt x="0" y="24"/>
                                </a:lnTo>
                                <a:close/>
                              </a:path>
                            </a:pathLst>
                          </a:custGeom>
                          <a:noFill/>
                          <a:ln w="798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957116" name="Freeform 719"/>
                        <wps:cNvSpPr>
                          <a:spLocks/>
                        </wps:cNvSpPr>
                        <wps:spPr bwMode="auto">
                          <a:xfrm>
                            <a:off x="4298" y="809"/>
                            <a:ext cx="65" cy="62"/>
                          </a:xfrm>
                          <a:custGeom>
                            <a:avLst/>
                            <a:gdLst>
                              <a:gd name="T0" fmla="+- 0 4324 4298"/>
                              <a:gd name="T1" fmla="*/ T0 w 65"/>
                              <a:gd name="T2" fmla="+- 0 809 809"/>
                              <a:gd name="T3" fmla="*/ 809 h 62"/>
                              <a:gd name="T4" fmla="+- 0 4311 4298"/>
                              <a:gd name="T5" fmla="*/ T4 w 65"/>
                              <a:gd name="T6" fmla="+- 0 809 809"/>
                              <a:gd name="T7" fmla="*/ 809 h 62"/>
                              <a:gd name="T8" fmla="+- 0 4298 4298"/>
                              <a:gd name="T9" fmla="*/ T8 w 65"/>
                              <a:gd name="T10" fmla="+- 0 822 809"/>
                              <a:gd name="T11" fmla="*/ 822 h 62"/>
                              <a:gd name="T12" fmla="+- 0 4298 4298"/>
                              <a:gd name="T13" fmla="*/ T12 w 65"/>
                              <a:gd name="T14" fmla="+- 0 834 809"/>
                              <a:gd name="T15" fmla="*/ 834 h 62"/>
                              <a:gd name="T16" fmla="+- 0 4300 4298"/>
                              <a:gd name="T17" fmla="*/ T16 w 65"/>
                              <a:gd name="T18" fmla="+- 0 850 809"/>
                              <a:gd name="T19" fmla="*/ 850 h 62"/>
                              <a:gd name="T20" fmla="+- 0 4306 4298"/>
                              <a:gd name="T21" fmla="*/ T20 w 65"/>
                              <a:gd name="T22" fmla="+- 0 862 809"/>
                              <a:gd name="T23" fmla="*/ 862 h 62"/>
                              <a:gd name="T24" fmla="+- 0 4315 4298"/>
                              <a:gd name="T25" fmla="*/ T24 w 65"/>
                              <a:gd name="T26" fmla="+- 0 868 809"/>
                              <a:gd name="T27" fmla="*/ 868 h 62"/>
                              <a:gd name="T28" fmla="+- 0 4324 4298"/>
                              <a:gd name="T29" fmla="*/ T28 w 65"/>
                              <a:gd name="T30" fmla="+- 0 871 809"/>
                              <a:gd name="T31" fmla="*/ 871 h 62"/>
                              <a:gd name="T32" fmla="+- 0 4341 4298"/>
                              <a:gd name="T33" fmla="*/ T32 w 65"/>
                              <a:gd name="T34" fmla="+- 0 868 809"/>
                              <a:gd name="T35" fmla="*/ 868 h 62"/>
                              <a:gd name="T36" fmla="+- 0 4353 4298"/>
                              <a:gd name="T37" fmla="*/ T36 w 65"/>
                              <a:gd name="T38" fmla="+- 0 862 809"/>
                              <a:gd name="T39" fmla="*/ 862 h 62"/>
                              <a:gd name="T40" fmla="+- 0 4361 4298"/>
                              <a:gd name="T41" fmla="*/ T40 w 65"/>
                              <a:gd name="T42" fmla="+- 0 850 809"/>
                              <a:gd name="T43" fmla="*/ 850 h 62"/>
                              <a:gd name="T44" fmla="+- 0 4363 4298"/>
                              <a:gd name="T45" fmla="*/ T44 w 65"/>
                              <a:gd name="T46" fmla="+- 0 834 809"/>
                              <a:gd name="T47" fmla="*/ 834 h 62"/>
                              <a:gd name="T48" fmla="+- 0 4361 4298"/>
                              <a:gd name="T49" fmla="*/ T48 w 65"/>
                              <a:gd name="T50" fmla="+- 0 825 809"/>
                              <a:gd name="T51" fmla="*/ 825 h 62"/>
                              <a:gd name="T52" fmla="+- 0 4353 4298"/>
                              <a:gd name="T53" fmla="*/ T52 w 65"/>
                              <a:gd name="T54" fmla="+- 0 817 809"/>
                              <a:gd name="T55" fmla="*/ 817 h 62"/>
                              <a:gd name="T56" fmla="+- 0 4341 4298"/>
                              <a:gd name="T57" fmla="*/ T56 w 65"/>
                              <a:gd name="T58" fmla="+- 0 811 809"/>
                              <a:gd name="T59" fmla="*/ 811 h 62"/>
                              <a:gd name="T60" fmla="+- 0 4324 4298"/>
                              <a:gd name="T61" fmla="*/ T60 w 65"/>
                              <a:gd name="T62" fmla="+- 0 809 809"/>
                              <a:gd name="T63" fmla="*/ 8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26" y="0"/>
                                </a:moveTo>
                                <a:lnTo>
                                  <a:pt x="13" y="0"/>
                                </a:lnTo>
                                <a:lnTo>
                                  <a:pt x="0" y="13"/>
                                </a:lnTo>
                                <a:lnTo>
                                  <a:pt x="0" y="25"/>
                                </a:lnTo>
                                <a:lnTo>
                                  <a:pt x="2" y="41"/>
                                </a:lnTo>
                                <a:lnTo>
                                  <a:pt x="8" y="53"/>
                                </a:lnTo>
                                <a:lnTo>
                                  <a:pt x="17" y="59"/>
                                </a:lnTo>
                                <a:lnTo>
                                  <a:pt x="26" y="62"/>
                                </a:lnTo>
                                <a:lnTo>
                                  <a:pt x="43" y="59"/>
                                </a:lnTo>
                                <a:lnTo>
                                  <a:pt x="55" y="53"/>
                                </a:lnTo>
                                <a:lnTo>
                                  <a:pt x="63" y="41"/>
                                </a:lnTo>
                                <a:lnTo>
                                  <a:pt x="65" y="25"/>
                                </a:lnTo>
                                <a:lnTo>
                                  <a:pt x="63" y="16"/>
                                </a:lnTo>
                                <a:lnTo>
                                  <a:pt x="55" y="8"/>
                                </a:lnTo>
                                <a:lnTo>
                                  <a:pt x="43"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616189" name="Freeform 720"/>
                        <wps:cNvSpPr>
                          <a:spLocks/>
                        </wps:cNvSpPr>
                        <wps:spPr bwMode="auto">
                          <a:xfrm>
                            <a:off x="4298" y="809"/>
                            <a:ext cx="65" cy="62"/>
                          </a:xfrm>
                          <a:custGeom>
                            <a:avLst/>
                            <a:gdLst>
                              <a:gd name="T0" fmla="+- 0 4298 4298"/>
                              <a:gd name="T1" fmla="*/ T0 w 65"/>
                              <a:gd name="T2" fmla="+- 0 834 809"/>
                              <a:gd name="T3" fmla="*/ 834 h 62"/>
                              <a:gd name="T4" fmla="+- 0 4300 4298"/>
                              <a:gd name="T5" fmla="*/ T4 w 65"/>
                              <a:gd name="T6" fmla="+- 0 850 809"/>
                              <a:gd name="T7" fmla="*/ 850 h 62"/>
                              <a:gd name="T8" fmla="+- 0 4306 4298"/>
                              <a:gd name="T9" fmla="*/ T8 w 65"/>
                              <a:gd name="T10" fmla="+- 0 862 809"/>
                              <a:gd name="T11" fmla="*/ 862 h 62"/>
                              <a:gd name="T12" fmla="+- 0 4315 4298"/>
                              <a:gd name="T13" fmla="*/ T12 w 65"/>
                              <a:gd name="T14" fmla="+- 0 868 809"/>
                              <a:gd name="T15" fmla="*/ 868 h 62"/>
                              <a:gd name="T16" fmla="+- 0 4324 4298"/>
                              <a:gd name="T17" fmla="*/ T16 w 65"/>
                              <a:gd name="T18" fmla="+- 0 871 809"/>
                              <a:gd name="T19" fmla="*/ 871 h 62"/>
                              <a:gd name="T20" fmla="+- 0 4341 4298"/>
                              <a:gd name="T21" fmla="*/ T20 w 65"/>
                              <a:gd name="T22" fmla="+- 0 868 809"/>
                              <a:gd name="T23" fmla="*/ 868 h 62"/>
                              <a:gd name="T24" fmla="+- 0 4353 4298"/>
                              <a:gd name="T25" fmla="*/ T24 w 65"/>
                              <a:gd name="T26" fmla="+- 0 862 809"/>
                              <a:gd name="T27" fmla="*/ 862 h 62"/>
                              <a:gd name="T28" fmla="+- 0 4361 4298"/>
                              <a:gd name="T29" fmla="*/ T28 w 65"/>
                              <a:gd name="T30" fmla="+- 0 850 809"/>
                              <a:gd name="T31" fmla="*/ 850 h 62"/>
                              <a:gd name="T32" fmla="+- 0 4363 4298"/>
                              <a:gd name="T33" fmla="*/ T32 w 65"/>
                              <a:gd name="T34" fmla="+- 0 834 809"/>
                              <a:gd name="T35" fmla="*/ 834 h 62"/>
                              <a:gd name="T36" fmla="+- 0 4361 4298"/>
                              <a:gd name="T37" fmla="*/ T36 w 65"/>
                              <a:gd name="T38" fmla="+- 0 825 809"/>
                              <a:gd name="T39" fmla="*/ 825 h 62"/>
                              <a:gd name="T40" fmla="+- 0 4353 4298"/>
                              <a:gd name="T41" fmla="*/ T40 w 65"/>
                              <a:gd name="T42" fmla="+- 0 817 809"/>
                              <a:gd name="T43" fmla="*/ 817 h 62"/>
                              <a:gd name="T44" fmla="+- 0 4341 4298"/>
                              <a:gd name="T45" fmla="*/ T44 w 65"/>
                              <a:gd name="T46" fmla="+- 0 811 809"/>
                              <a:gd name="T47" fmla="*/ 811 h 62"/>
                              <a:gd name="T48" fmla="+- 0 4324 4298"/>
                              <a:gd name="T49" fmla="*/ T48 w 65"/>
                              <a:gd name="T50" fmla="+- 0 809 809"/>
                              <a:gd name="T51" fmla="*/ 809 h 62"/>
                              <a:gd name="T52" fmla="+- 0 4311 4298"/>
                              <a:gd name="T53" fmla="*/ T52 w 65"/>
                              <a:gd name="T54" fmla="+- 0 809 809"/>
                              <a:gd name="T55" fmla="*/ 809 h 62"/>
                              <a:gd name="T56" fmla="+- 0 4298 4298"/>
                              <a:gd name="T57" fmla="*/ T56 w 65"/>
                              <a:gd name="T58" fmla="+- 0 822 809"/>
                              <a:gd name="T59" fmla="*/ 822 h 62"/>
                              <a:gd name="T60" fmla="+- 0 4298 4298"/>
                              <a:gd name="T61" fmla="*/ T60 w 65"/>
                              <a:gd name="T62" fmla="+- 0 834 809"/>
                              <a:gd name="T63" fmla="*/ 83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0" y="25"/>
                                </a:moveTo>
                                <a:lnTo>
                                  <a:pt x="2" y="41"/>
                                </a:lnTo>
                                <a:lnTo>
                                  <a:pt x="8" y="53"/>
                                </a:lnTo>
                                <a:lnTo>
                                  <a:pt x="17" y="59"/>
                                </a:lnTo>
                                <a:lnTo>
                                  <a:pt x="26" y="62"/>
                                </a:lnTo>
                                <a:lnTo>
                                  <a:pt x="43" y="59"/>
                                </a:lnTo>
                                <a:lnTo>
                                  <a:pt x="55" y="53"/>
                                </a:lnTo>
                                <a:lnTo>
                                  <a:pt x="63" y="41"/>
                                </a:lnTo>
                                <a:lnTo>
                                  <a:pt x="65" y="25"/>
                                </a:lnTo>
                                <a:lnTo>
                                  <a:pt x="63" y="16"/>
                                </a:lnTo>
                                <a:lnTo>
                                  <a:pt x="55" y="8"/>
                                </a:lnTo>
                                <a:lnTo>
                                  <a:pt x="43" y="2"/>
                                </a:lnTo>
                                <a:lnTo>
                                  <a:pt x="26" y="0"/>
                                </a:lnTo>
                                <a:lnTo>
                                  <a:pt x="13" y="0"/>
                                </a:lnTo>
                                <a:lnTo>
                                  <a:pt x="0" y="13"/>
                                </a:lnTo>
                                <a:lnTo>
                                  <a:pt x="0" y="25"/>
                                </a:lnTo>
                                <a:close/>
                              </a:path>
                            </a:pathLst>
                          </a:custGeom>
                          <a:noFill/>
                          <a:ln w="7987">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030580" name="Freeform 721"/>
                        <wps:cNvSpPr>
                          <a:spLocks/>
                        </wps:cNvSpPr>
                        <wps:spPr bwMode="auto">
                          <a:xfrm>
                            <a:off x="4962" y="638"/>
                            <a:ext cx="66" cy="61"/>
                          </a:xfrm>
                          <a:custGeom>
                            <a:avLst/>
                            <a:gdLst>
                              <a:gd name="T0" fmla="+- 0 4989 4962"/>
                              <a:gd name="T1" fmla="*/ T0 w 66"/>
                              <a:gd name="T2" fmla="+- 0 638 638"/>
                              <a:gd name="T3" fmla="*/ 638 h 61"/>
                              <a:gd name="T4" fmla="+- 0 4976 4962"/>
                              <a:gd name="T5" fmla="*/ T4 w 66"/>
                              <a:gd name="T6" fmla="+- 0 638 638"/>
                              <a:gd name="T7" fmla="*/ 638 h 61"/>
                              <a:gd name="T8" fmla="+- 0 4962 4962"/>
                              <a:gd name="T9" fmla="*/ T8 w 66"/>
                              <a:gd name="T10" fmla="+- 0 650 638"/>
                              <a:gd name="T11" fmla="*/ 650 h 61"/>
                              <a:gd name="T12" fmla="+- 0 4962 4962"/>
                              <a:gd name="T13" fmla="*/ T12 w 66"/>
                              <a:gd name="T14" fmla="+- 0 663 638"/>
                              <a:gd name="T15" fmla="*/ 663 h 61"/>
                              <a:gd name="T16" fmla="+- 0 4964 4962"/>
                              <a:gd name="T17" fmla="*/ T16 w 66"/>
                              <a:gd name="T18" fmla="+- 0 679 638"/>
                              <a:gd name="T19" fmla="*/ 679 h 61"/>
                              <a:gd name="T20" fmla="+- 0 4970 4962"/>
                              <a:gd name="T21" fmla="*/ T20 w 66"/>
                              <a:gd name="T22" fmla="+- 0 690 638"/>
                              <a:gd name="T23" fmla="*/ 690 h 61"/>
                              <a:gd name="T24" fmla="+- 0 4979 4962"/>
                              <a:gd name="T25" fmla="*/ T24 w 66"/>
                              <a:gd name="T26" fmla="+- 0 697 638"/>
                              <a:gd name="T27" fmla="*/ 697 h 61"/>
                              <a:gd name="T28" fmla="+- 0 4989 4962"/>
                              <a:gd name="T29" fmla="*/ T28 w 66"/>
                              <a:gd name="T30" fmla="+- 0 699 638"/>
                              <a:gd name="T31" fmla="*/ 699 h 61"/>
                              <a:gd name="T32" fmla="+- 0 5006 4962"/>
                              <a:gd name="T33" fmla="*/ T32 w 66"/>
                              <a:gd name="T34" fmla="+- 0 697 638"/>
                              <a:gd name="T35" fmla="*/ 697 h 61"/>
                              <a:gd name="T36" fmla="+- 0 5018 4962"/>
                              <a:gd name="T37" fmla="*/ T36 w 66"/>
                              <a:gd name="T38" fmla="+- 0 690 638"/>
                              <a:gd name="T39" fmla="*/ 690 h 61"/>
                              <a:gd name="T40" fmla="+- 0 5025 4962"/>
                              <a:gd name="T41" fmla="*/ T40 w 66"/>
                              <a:gd name="T42" fmla="+- 0 679 638"/>
                              <a:gd name="T43" fmla="*/ 679 h 61"/>
                              <a:gd name="T44" fmla="+- 0 5028 4962"/>
                              <a:gd name="T45" fmla="*/ T44 w 66"/>
                              <a:gd name="T46" fmla="+- 0 663 638"/>
                              <a:gd name="T47" fmla="*/ 663 h 61"/>
                              <a:gd name="T48" fmla="+- 0 5025 4962"/>
                              <a:gd name="T49" fmla="*/ T48 w 66"/>
                              <a:gd name="T50" fmla="+- 0 654 638"/>
                              <a:gd name="T51" fmla="*/ 654 h 61"/>
                              <a:gd name="T52" fmla="+- 0 5018 4962"/>
                              <a:gd name="T53" fmla="*/ T52 w 66"/>
                              <a:gd name="T54" fmla="+- 0 646 638"/>
                              <a:gd name="T55" fmla="*/ 646 h 61"/>
                              <a:gd name="T56" fmla="+- 0 5006 4962"/>
                              <a:gd name="T57" fmla="*/ T56 w 66"/>
                              <a:gd name="T58" fmla="+- 0 640 638"/>
                              <a:gd name="T59" fmla="*/ 640 h 61"/>
                              <a:gd name="T60" fmla="+- 0 4989 4962"/>
                              <a:gd name="T61" fmla="*/ T60 w 66"/>
                              <a:gd name="T62" fmla="+- 0 638 638"/>
                              <a:gd name="T63" fmla="*/ 6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1">
                                <a:moveTo>
                                  <a:pt x="27" y="0"/>
                                </a:moveTo>
                                <a:lnTo>
                                  <a:pt x="14" y="0"/>
                                </a:lnTo>
                                <a:lnTo>
                                  <a:pt x="0" y="12"/>
                                </a:lnTo>
                                <a:lnTo>
                                  <a:pt x="0" y="25"/>
                                </a:lnTo>
                                <a:lnTo>
                                  <a:pt x="2" y="41"/>
                                </a:lnTo>
                                <a:lnTo>
                                  <a:pt x="8" y="52"/>
                                </a:lnTo>
                                <a:lnTo>
                                  <a:pt x="17" y="59"/>
                                </a:lnTo>
                                <a:lnTo>
                                  <a:pt x="27" y="61"/>
                                </a:lnTo>
                                <a:lnTo>
                                  <a:pt x="44" y="59"/>
                                </a:lnTo>
                                <a:lnTo>
                                  <a:pt x="56" y="52"/>
                                </a:lnTo>
                                <a:lnTo>
                                  <a:pt x="63" y="41"/>
                                </a:lnTo>
                                <a:lnTo>
                                  <a:pt x="66" y="25"/>
                                </a:lnTo>
                                <a:lnTo>
                                  <a:pt x="63" y="16"/>
                                </a:lnTo>
                                <a:lnTo>
                                  <a:pt x="56" y="8"/>
                                </a:lnTo>
                                <a:lnTo>
                                  <a:pt x="44" y="2"/>
                                </a:lnTo>
                                <a:lnTo>
                                  <a:pt x="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59200" name="Freeform 722"/>
                        <wps:cNvSpPr>
                          <a:spLocks/>
                        </wps:cNvSpPr>
                        <wps:spPr bwMode="auto">
                          <a:xfrm>
                            <a:off x="4962" y="638"/>
                            <a:ext cx="66" cy="61"/>
                          </a:xfrm>
                          <a:custGeom>
                            <a:avLst/>
                            <a:gdLst>
                              <a:gd name="T0" fmla="+- 0 4962 4962"/>
                              <a:gd name="T1" fmla="*/ T0 w 66"/>
                              <a:gd name="T2" fmla="+- 0 663 638"/>
                              <a:gd name="T3" fmla="*/ 663 h 61"/>
                              <a:gd name="T4" fmla="+- 0 4964 4962"/>
                              <a:gd name="T5" fmla="*/ T4 w 66"/>
                              <a:gd name="T6" fmla="+- 0 679 638"/>
                              <a:gd name="T7" fmla="*/ 679 h 61"/>
                              <a:gd name="T8" fmla="+- 0 4970 4962"/>
                              <a:gd name="T9" fmla="*/ T8 w 66"/>
                              <a:gd name="T10" fmla="+- 0 690 638"/>
                              <a:gd name="T11" fmla="*/ 690 h 61"/>
                              <a:gd name="T12" fmla="+- 0 4979 4962"/>
                              <a:gd name="T13" fmla="*/ T12 w 66"/>
                              <a:gd name="T14" fmla="+- 0 697 638"/>
                              <a:gd name="T15" fmla="*/ 697 h 61"/>
                              <a:gd name="T16" fmla="+- 0 4989 4962"/>
                              <a:gd name="T17" fmla="*/ T16 w 66"/>
                              <a:gd name="T18" fmla="+- 0 699 638"/>
                              <a:gd name="T19" fmla="*/ 699 h 61"/>
                              <a:gd name="T20" fmla="+- 0 5006 4962"/>
                              <a:gd name="T21" fmla="*/ T20 w 66"/>
                              <a:gd name="T22" fmla="+- 0 697 638"/>
                              <a:gd name="T23" fmla="*/ 697 h 61"/>
                              <a:gd name="T24" fmla="+- 0 5018 4962"/>
                              <a:gd name="T25" fmla="*/ T24 w 66"/>
                              <a:gd name="T26" fmla="+- 0 690 638"/>
                              <a:gd name="T27" fmla="*/ 690 h 61"/>
                              <a:gd name="T28" fmla="+- 0 5025 4962"/>
                              <a:gd name="T29" fmla="*/ T28 w 66"/>
                              <a:gd name="T30" fmla="+- 0 679 638"/>
                              <a:gd name="T31" fmla="*/ 679 h 61"/>
                              <a:gd name="T32" fmla="+- 0 5028 4962"/>
                              <a:gd name="T33" fmla="*/ T32 w 66"/>
                              <a:gd name="T34" fmla="+- 0 663 638"/>
                              <a:gd name="T35" fmla="*/ 663 h 61"/>
                              <a:gd name="T36" fmla="+- 0 5025 4962"/>
                              <a:gd name="T37" fmla="*/ T36 w 66"/>
                              <a:gd name="T38" fmla="+- 0 654 638"/>
                              <a:gd name="T39" fmla="*/ 654 h 61"/>
                              <a:gd name="T40" fmla="+- 0 5018 4962"/>
                              <a:gd name="T41" fmla="*/ T40 w 66"/>
                              <a:gd name="T42" fmla="+- 0 646 638"/>
                              <a:gd name="T43" fmla="*/ 646 h 61"/>
                              <a:gd name="T44" fmla="+- 0 5006 4962"/>
                              <a:gd name="T45" fmla="*/ T44 w 66"/>
                              <a:gd name="T46" fmla="+- 0 640 638"/>
                              <a:gd name="T47" fmla="*/ 640 h 61"/>
                              <a:gd name="T48" fmla="+- 0 4989 4962"/>
                              <a:gd name="T49" fmla="*/ T48 w 66"/>
                              <a:gd name="T50" fmla="+- 0 638 638"/>
                              <a:gd name="T51" fmla="*/ 638 h 61"/>
                              <a:gd name="T52" fmla="+- 0 4976 4962"/>
                              <a:gd name="T53" fmla="*/ T52 w 66"/>
                              <a:gd name="T54" fmla="+- 0 638 638"/>
                              <a:gd name="T55" fmla="*/ 638 h 61"/>
                              <a:gd name="T56" fmla="+- 0 4962 4962"/>
                              <a:gd name="T57" fmla="*/ T56 w 66"/>
                              <a:gd name="T58" fmla="+- 0 650 638"/>
                              <a:gd name="T59" fmla="*/ 650 h 61"/>
                              <a:gd name="T60" fmla="+- 0 4962 4962"/>
                              <a:gd name="T61" fmla="*/ T60 w 66"/>
                              <a:gd name="T62" fmla="+- 0 663 638"/>
                              <a:gd name="T63" fmla="*/ 66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1">
                                <a:moveTo>
                                  <a:pt x="0" y="25"/>
                                </a:moveTo>
                                <a:lnTo>
                                  <a:pt x="2" y="41"/>
                                </a:lnTo>
                                <a:lnTo>
                                  <a:pt x="8" y="52"/>
                                </a:lnTo>
                                <a:lnTo>
                                  <a:pt x="17" y="59"/>
                                </a:lnTo>
                                <a:lnTo>
                                  <a:pt x="27" y="61"/>
                                </a:lnTo>
                                <a:lnTo>
                                  <a:pt x="44" y="59"/>
                                </a:lnTo>
                                <a:lnTo>
                                  <a:pt x="56" y="52"/>
                                </a:lnTo>
                                <a:lnTo>
                                  <a:pt x="63" y="41"/>
                                </a:lnTo>
                                <a:lnTo>
                                  <a:pt x="66" y="25"/>
                                </a:lnTo>
                                <a:lnTo>
                                  <a:pt x="63" y="16"/>
                                </a:lnTo>
                                <a:lnTo>
                                  <a:pt x="56" y="8"/>
                                </a:lnTo>
                                <a:lnTo>
                                  <a:pt x="44" y="2"/>
                                </a:lnTo>
                                <a:lnTo>
                                  <a:pt x="27" y="0"/>
                                </a:lnTo>
                                <a:lnTo>
                                  <a:pt x="14" y="0"/>
                                </a:lnTo>
                                <a:lnTo>
                                  <a:pt x="0" y="12"/>
                                </a:lnTo>
                                <a:lnTo>
                                  <a:pt x="0" y="25"/>
                                </a:lnTo>
                                <a:close/>
                              </a:path>
                            </a:pathLst>
                          </a:custGeom>
                          <a:noFill/>
                          <a:ln w="7984">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47130" name="Freeform 723"/>
                        <wps:cNvSpPr>
                          <a:spLocks/>
                        </wps:cNvSpPr>
                        <wps:spPr bwMode="auto">
                          <a:xfrm>
                            <a:off x="5626" y="454"/>
                            <a:ext cx="66" cy="61"/>
                          </a:xfrm>
                          <a:custGeom>
                            <a:avLst/>
                            <a:gdLst>
                              <a:gd name="T0" fmla="+- 0 5652 5626"/>
                              <a:gd name="T1" fmla="*/ T0 w 66"/>
                              <a:gd name="T2" fmla="+- 0 455 455"/>
                              <a:gd name="T3" fmla="*/ 455 h 61"/>
                              <a:gd name="T4" fmla="+- 0 5639 5626"/>
                              <a:gd name="T5" fmla="*/ T4 w 66"/>
                              <a:gd name="T6" fmla="+- 0 455 455"/>
                              <a:gd name="T7" fmla="*/ 455 h 61"/>
                              <a:gd name="T8" fmla="+- 0 5626 5626"/>
                              <a:gd name="T9" fmla="*/ T8 w 66"/>
                              <a:gd name="T10" fmla="+- 0 467 455"/>
                              <a:gd name="T11" fmla="*/ 467 h 61"/>
                              <a:gd name="T12" fmla="+- 0 5626 5626"/>
                              <a:gd name="T13" fmla="*/ T12 w 66"/>
                              <a:gd name="T14" fmla="+- 0 479 455"/>
                              <a:gd name="T15" fmla="*/ 479 h 61"/>
                              <a:gd name="T16" fmla="+- 0 5629 5626"/>
                              <a:gd name="T17" fmla="*/ T16 w 66"/>
                              <a:gd name="T18" fmla="+- 0 495 455"/>
                              <a:gd name="T19" fmla="*/ 495 h 61"/>
                              <a:gd name="T20" fmla="+- 0 5635 5626"/>
                              <a:gd name="T21" fmla="*/ T20 w 66"/>
                              <a:gd name="T22" fmla="+- 0 507 455"/>
                              <a:gd name="T23" fmla="*/ 507 h 61"/>
                              <a:gd name="T24" fmla="+- 0 5643 5626"/>
                              <a:gd name="T25" fmla="*/ T24 w 66"/>
                              <a:gd name="T26" fmla="+- 0 513 455"/>
                              <a:gd name="T27" fmla="*/ 513 h 61"/>
                              <a:gd name="T28" fmla="+- 0 5652 5626"/>
                              <a:gd name="T29" fmla="*/ T28 w 66"/>
                              <a:gd name="T30" fmla="+- 0 516 455"/>
                              <a:gd name="T31" fmla="*/ 516 h 61"/>
                              <a:gd name="T32" fmla="+- 0 5670 5626"/>
                              <a:gd name="T33" fmla="*/ T32 w 66"/>
                              <a:gd name="T34" fmla="+- 0 513 455"/>
                              <a:gd name="T35" fmla="*/ 513 h 61"/>
                              <a:gd name="T36" fmla="+- 0 5682 5626"/>
                              <a:gd name="T37" fmla="*/ T36 w 66"/>
                              <a:gd name="T38" fmla="+- 0 507 455"/>
                              <a:gd name="T39" fmla="*/ 507 h 61"/>
                              <a:gd name="T40" fmla="+- 0 5689 5626"/>
                              <a:gd name="T41" fmla="*/ T40 w 66"/>
                              <a:gd name="T42" fmla="+- 0 495 455"/>
                              <a:gd name="T43" fmla="*/ 495 h 61"/>
                              <a:gd name="T44" fmla="+- 0 5692 5626"/>
                              <a:gd name="T45" fmla="*/ T44 w 66"/>
                              <a:gd name="T46" fmla="+- 0 479 455"/>
                              <a:gd name="T47" fmla="*/ 479 h 61"/>
                              <a:gd name="T48" fmla="+- 0 5689 5626"/>
                              <a:gd name="T49" fmla="*/ T48 w 66"/>
                              <a:gd name="T50" fmla="+- 0 470 455"/>
                              <a:gd name="T51" fmla="*/ 470 h 61"/>
                              <a:gd name="T52" fmla="+- 0 5682 5626"/>
                              <a:gd name="T53" fmla="*/ T52 w 66"/>
                              <a:gd name="T54" fmla="+- 0 462 455"/>
                              <a:gd name="T55" fmla="*/ 462 h 61"/>
                              <a:gd name="T56" fmla="+- 0 5670 5626"/>
                              <a:gd name="T57" fmla="*/ T56 w 66"/>
                              <a:gd name="T58" fmla="+- 0 457 455"/>
                              <a:gd name="T59" fmla="*/ 457 h 61"/>
                              <a:gd name="T60" fmla="+- 0 5652 5626"/>
                              <a:gd name="T61" fmla="*/ T60 w 66"/>
                              <a:gd name="T62" fmla="+- 0 455 455"/>
                              <a:gd name="T63" fmla="*/ 45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1">
                                <a:moveTo>
                                  <a:pt x="26" y="0"/>
                                </a:moveTo>
                                <a:lnTo>
                                  <a:pt x="13" y="0"/>
                                </a:lnTo>
                                <a:lnTo>
                                  <a:pt x="0" y="12"/>
                                </a:lnTo>
                                <a:lnTo>
                                  <a:pt x="0" y="24"/>
                                </a:lnTo>
                                <a:lnTo>
                                  <a:pt x="3" y="40"/>
                                </a:lnTo>
                                <a:lnTo>
                                  <a:pt x="9" y="52"/>
                                </a:lnTo>
                                <a:lnTo>
                                  <a:pt x="17" y="58"/>
                                </a:lnTo>
                                <a:lnTo>
                                  <a:pt x="26" y="61"/>
                                </a:lnTo>
                                <a:lnTo>
                                  <a:pt x="44" y="58"/>
                                </a:lnTo>
                                <a:lnTo>
                                  <a:pt x="56" y="52"/>
                                </a:lnTo>
                                <a:lnTo>
                                  <a:pt x="63" y="40"/>
                                </a:lnTo>
                                <a:lnTo>
                                  <a:pt x="66" y="24"/>
                                </a:lnTo>
                                <a:lnTo>
                                  <a:pt x="63" y="15"/>
                                </a:lnTo>
                                <a:lnTo>
                                  <a:pt x="56" y="7"/>
                                </a:lnTo>
                                <a:lnTo>
                                  <a:pt x="44"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548252" name="Freeform 724"/>
                        <wps:cNvSpPr>
                          <a:spLocks/>
                        </wps:cNvSpPr>
                        <wps:spPr bwMode="auto">
                          <a:xfrm>
                            <a:off x="5626" y="454"/>
                            <a:ext cx="66" cy="61"/>
                          </a:xfrm>
                          <a:custGeom>
                            <a:avLst/>
                            <a:gdLst>
                              <a:gd name="T0" fmla="+- 0 5626 5626"/>
                              <a:gd name="T1" fmla="*/ T0 w 66"/>
                              <a:gd name="T2" fmla="+- 0 479 455"/>
                              <a:gd name="T3" fmla="*/ 479 h 61"/>
                              <a:gd name="T4" fmla="+- 0 5629 5626"/>
                              <a:gd name="T5" fmla="*/ T4 w 66"/>
                              <a:gd name="T6" fmla="+- 0 495 455"/>
                              <a:gd name="T7" fmla="*/ 495 h 61"/>
                              <a:gd name="T8" fmla="+- 0 5635 5626"/>
                              <a:gd name="T9" fmla="*/ T8 w 66"/>
                              <a:gd name="T10" fmla="+- 0 507 455"/>
                              <a:gd name="T11" fmla="*/ 507 h 61"/>
                              <a:gd name="T12" fmla="+- 0 5643 5626"/>
                              <a:gd name="T13" fmla="*/ T12 w 66"/>
                              <a:gd name="T14" fmla="+- 0 513 455"/>
                              <a:gd name="T15" fmla="*/ 513 h 61"/>
                              <a:gd name="T16" fmla="+- 0 5652 5626"/>
                              <a:gd name="T17" fmla="*/ T16 w 66"/>
                              <a:gd name="T18" fmla="+- 0 516 455"/>
                              <a:gd name="T19" fmla="*/ 516 h 61"/>
                              <a:gd name="T20" fmla="+- 0 5670 5626"/>
                              <a:gd name="T21" fmla="*/ T20 w 66"/>
                              <a:gd name="T22" fmla="+- 0 513 455"/>
                              <a:gd name="T23" fmla="*/ 513 h 61"/>
                              <a:gd name="T24" fmla="+- 0 5682 5626"/>
                              <a:gd name="T25" fmla="*/ T24 w 66"/>
                              <a:gd name="T26" fmla="+- 0 507 455"/>
                              <a:gd name="T27" fmla="*/ 507 h 61"/>
                              <a:gd name="T28" fmla="+- 0 5689 5626"/>
                              <a:gd name="T29" fmla="*/ T28 w 66"/>
                              <a:gd name="T30" fmla="+- 0 495 455"/>
                              <a:gd name="T31" fmla="*/ 495 h 61"/>
                              <a:gd name="T32" fmla="+- 0 5692 5626"/>
                              <a:gd name="T33" fmla="*/ T32 w 66"/>
                              <a:gd name="T34" fmla="+- 0 479 455"/>
                              <a:gd name="T35" fmla="*/ 479 h 61"/>
                              <a:gd name="T36" fmla="+- 0 5689 5626"/>
                              <a:gd name="T37" fmla="*/ T36 w 66"/>
                              <a:gd name="T38" fmla="+- 0 470 455"/>
                              <a:gd name="T39" fmla="*/ 470 h 61"/>
                              <a:gd name="T40" fmla="+- 0 5682 5626"/>
                              <a:gd name="T41" fmla="*/ T40 w 66"/>
                              <a:gd name="T42" fmla="+- 0 462 455"/>
                              <a:gd name="T43" fmla="*/ 462 h 61"/>
                              <a:gd name="T44" fmla="+- 0 5670 5626"/>
                              <a:gd name="T45" fmla="*/ T44 w 66"/>
                              <a:gd name="T46" fmla="+- 0 457 455"/>
                              <a:gd name="T47" fmla="*/ 457 h 61"/>
                              <a:gd name="T48" fmla="+- 0 5652 5626"/>
                              <a:gd name="T49" fmla="*/ T48 w 66"/>
                              <a:gd name="T50" fmla="+- 0 455 455"/>
                              <a:gd name="T51" fmla="*/ 455 h 61"/>
                              <a:gd name="T52" fmla="+- 0 5639 5626"/>
                              <a:gd name="T53" fmla="*/ T52 w 66"/>
                              <a:gd name="T54" fmla="+- 0 455 455"/>
                              <a:gd name="T55" fmla="*/ 455 h 61"/>
                              <a:gd name="T56" fmla="+- 0 5626 5626"/>
                              <a:gd name="T57" fmla="*/ T56 w 66"/>
                              <a:gd name="T58" fmla="+- 0 467 455"/>
                              <a:gd name="T59" fmla="*/ 467 h 61"/>
                              <a:gd name="T60" fmla="+- 0 5626 5626"/>
                              <a:gd name="T61" fmla="*/ T60 w 66"/>
                              <a:gd name="T62" fmla="+- 0 479 455"/>
                              <a:gd name="T63" fmla="*/ 4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1">
                                <a:moveTo>
                                  <a:pt x="0" y="24"/>
                                </a:moveTo>
                                <a:lnTo>
                                  <a:pt x="3" y="40"/>
                                </a:lnTo>
                                <a:lnTo>
                                  <a:pt x="9" y="52"/>
                                </a:lnTo>
                                <a:lnTo>
                                  <a:pt x="17" y="58"/>
                                </a:lnTo>
                                <a:lnTo>
                                  <a:pt x="26" y="61"/>
                                </a:lnTo>
                                <a:lnTo>
                                  <a:pt x="44" y="58"/>
                                </a:lnTo>
                                <a:lnTo>
                                  <a:pt x="56" y="52"/>
                                </a:lnTo>
                                <a:lnTo>
                                  <a:pt x="63" y="40"/>
                                </a:lnTo>
                                <a:lnTo>
                                  <a:pt x="66" y="24"/>
                                </a:lnTo>
                                <a:lnTo>
                                  <a:pt x="63" y="15"/>
                                </a:lnTo>
                                <a:lnTo>
                                  <a:pt x="56" y="7"/>
                                </a:lnTo>
                                <a:lnTo>
                                  <a:pt x="44" y="2"/>
                                </a:lnTo>
                                <a:lnTo>
                                  <a:pt x="26" y="0"/>
                                </a:lnTo>
                                <a:lnTo>
                                  <a:pt x="13" y="0"/>
                                </a:lnTo>
                                <a:lnTo>
                                  <a:pt x="0" y="12"/>
                                </a:lnTo>
                                <a:lnTo>
                                  <a:pt x="0" y="24"/>
                                </a:lnTo>
                                <a:close/>
                              </a:path>
                            </a:pathLst>
                          </a:custGeom>
                          <a:noFill/>
                          <a:ln w="798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705548" name="Freeform 725"/>
                        <wps:cNvSpPr>
                          <a:spLocks/>
                        </wps:cNvSpPr>
                        <wps:spPr bwMode="auto">
                          <a:xfrm>
                            <a:off x="6290" y="980"/>
                            <a:ext cx="65" cy="62"/>
                          </a:xfrm>
                          <a:custGeom>
                            <a:avLst/>
                            <a:gdLst>
                              <a:gd name="T0" fmla="+- 0 6317 6291"/>
                              <a:gd name="T1" fmla="*/ T0 w 65"/>
                              <a:gd name="T2" fmla="+- 0 981 981"/>
                              <a:gd name="T3" fmla="*/ 981 h 62"/>
                              <a:gd name="T4" fmla="+- 0 6304 6291"/>
                              <a:gd name="T5" fmla="*/ T4 w 65"/>
                              <a:gd name="T6" fmla="+- 0 981 981"/>
                              <a:gd name="T7" fmla="*/ 981 h 62"/>
                              <a:gd name="T8" fmla="+- 0 6291 6291"/>
                              <a:gd name="T9" fmla="*/ T8 w 65"/>
                              <a:gd name="T10" fmla="+- 0 993 981"/>
                              <a:gd name="T11" fmla="*/ 993 h 62"/>
                              <a:gd name="T12" fmla="+- 0 6291 6291"/>
                              <a:gd name="T13" fmla="*/ T12 w 65"/>
                              <a:gd name="T14" fmla="+- 0 1005 981"/>
                              <a:gd name="T15" fmla="*/ 1005 h 62"/>
                              <a:gd name="T16" fmla="+- 0 6293 6291"/>
                              <a:gd name="T17" fmla="*/ T16 w 65"/>
                              <a:gd name="T18" fmla="+- 0 1021 981"/>
                              <a:gd name="T19" fmla="*/ 1021 h 62"/>
                              <a:gd name="T20" fmla="+- 0 6299 6291"/>
                              <a:gd name="T21" fmla="*/ T20 w 65"/>
                              <a:gd name="T22" fmla="+- 0 1033 981"/>
                              <a:gd name="T23" fmla="*/ 1033 h 62"/>
                              <a:gd name="T24" fmla="+- 0 6307 6291"/>
                              <a:gd name="T25" fmla="*/ T24 w 65"/>
                              <a:gd name="T26" fmla="+- 0 1040 981"/>
                              <a:gd name="T27" fmla="*/ 1040 h 62"/>
                              <a:gd name="T28" fmla="+- 0 6317 6291"/>
                              <a:gd name="T29" fmla="*/ T28 w 65"/>
                              <a:gd name="T30" fmla="+- 0 1042 981"/>
                              <a:gd name="T31" fmla="*/ 1042 h 62"/>
                              <a:gd name="T32" fmla="+- 0 6334 6291"/>
                              <a:gd name="T33" fmla="*/ T32 w 65"/>
                              <a:gd name="T34" fmla="+- 0 1040 981"/>
                              <a:gd name="T35" fmla="*/ 1040 h 62"/>
                              <a:gd name="T36" fmla="+- 0 6346 6291"/>
                              <a:gd name="T37" fmla="*/ T36 w 65"/>
                              <a:gd name="T38" fmla="+- 0 1033 981"/>
                              <a:gd name="T39" fmla="*/ 1033 h 62"/>
                              <a:gd name="T40" fmla="+- 0 6354 6291"/>
                              <a:gd name="T41" fmla="*/ T40 w 65"/>
                              <a:gd name="T42" fmla="+- 0 1021 981"/>
                              <a:gd name="T43" fmla="*/ 1021 h 62"/>
                              <a:gd name="T44" fmla="+- 0 6356 6291"/>
                              <a:gd name="T45" fmla="*/ T44 w 65"/>
                              <a:gd name="T46" fmla="+- 0 1005 981"/>
                              <a:gd name="T47" fmla="*/ 1005 h 62"/>
                              <a:gd name="T48" fmla="+- 0 6354 6291"/>
                              <a:gd name="T49" fmla="*/ T48 w 65"/>
                              <a:gd name="T50" fmla="+- 0 996 981"/>
                              <a:gd name="T51" fmla="*/ 996 h 62"/>
                              <a:gd name="T52" fmla="+- 0 6346 6291"/>
                              <a:gd name="T53" fmla="*/ T52 w 65"/>
                              <a:gd name="T54" fmla="+- 0 988 981"/>
                              <a:gd name="T55" fmla="*/ 988 h 62"/>
                              <a:gd name="T56" fmla="+- 0 6334 6291"/>
                              <a:gd name="T57" fmla="*/ T56 w 65"/>
                              <a:gd name="T58" fmla="+- 0 983 981"/>
                              <a:gd name="T59" fmla="*/ 983 h 62"/>
                              <a:gd name="T60" fmla="+- 0 6317 6291"/>
                              <a:gd name="T61" fmla="*/ T60 w 65"/>
                              <a:gd name="T62" fmla="+- 0 981 981"/>
                              <a:gd name="T63" fmla="*/ 98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26" y="0"/>
                                </a:moveTo>
                                <a:lnTo>
                                  <a:pt x="13" y="0"/>
                                </a:lnTo>
                                <a:lnTo>
                                  <a:pt x="0" y="12"/>
                                </a:lnTo>
                                <a:lnTo>
                                  <a:pt x="0" y="24"/>
                                </a:lnTo>
                                <a:lnTo>
                                  <a:pt x="2" y="40"/>
                                </a:lnTo>
                                <a:lnTo>
                                  <a:pt x="8" y="52"/>
                                </a:lnTo>
                                <a:lnTo>
                                  <a:pt x="16" y="59"/>
                                </a:lnTo>
                                <a:lnTo>
                                  <a:pt x="26" y="61"/>
                                </a:lnTo>
                                <a:lnTo>
                                  <a:pt x="43" y="59"/>
                                </a:lnTo>
                                <a:lnTo>
                                  <a:pt x="55" y="52"/>
                                </a:lnTo>
                                <a:lnTo>
                                  <a:pt x="63" y="40"/>
                                </a:lnTo>
                                <a:lnTo>
                                  <a:pt x="65" y="24"/>
                                </a:lnTo>
                                <a:lnTo>
                                  <a:pt x="63" y="15"/>
                                </a:lnTo>
                                <a:lnTo>
                                  <a:pt x="55" y="7"/>
                                </a:lnTo>
                                <a:lnTo>
                                  <a:pt x="43"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094561" name="Freeform 726"/>
                        <wps:cNvSpPr>
                          <a:spLocks/>
                        </wps:cNvSpPr>
                        <wps:spPr bwMode="auto">
                          <a:xfrm>
                            <a:off x="6290" y="980"/>
                            <a:ext cx="65" cy="62"/>
                          </a:xfrm>
                          <a:custGeom>
                            <a:avLst/>
                            <a:gdLst>
                              <a:gd name="T0" fmla="+- 0 6291 6291"/>
                              <a:gd name="T1" fmla="*/ T0 w 65"/>
                              <a:gd name="T2" fmla="+- 0 1005 981"/>
                              <a:gd name="T3" fmla="*/ 1005 h 62"/>
                              <a:gd name="T4" fmla="+- 0 6293 6291"/>
                              <a:gd name="T5" fmla="*/ T4 w 65"/>
                              <a:gd name="T6" fmla="+- 0 1021 981"/>
                              <a:gd name="T7" fmla="*/ 1021 h 62"/>
                              <a:gd name="T8" fmla="+- 0 6299 6291"/>
                              <a:gd name="T9" fmla="*/ T8 w 65"/>
                              <a:gd name="T10" fmla="+- 0 1033 981"/>
                              <a:gd name="T11" fmla="*/ 1033 h 62"/>
                              <a:gd name="T12" fmla="+- 0 6307 6291"/>
                              <a:gd name="T13" fmla="*/ T12 w 65"/>
                              <a:gd name="T14" fmla="+- 0 1040 981"/>
                              <a:gd name="T15" fmla="*/ 1040 h 62"/>
                              <a:gd name="T16" fmla="+- 0 6317 6291"/>
                              <a:gd name="T17" fmla="*/ T16 w 65"/>
                              <a:gd name="T18" fmla="+- 0 1042 981"/>
                              <a:gd name="T19" fmla="*/ 1042 h 62"/>
                              <a:gd name="T20" fmla="+- 0 6334 6291"/>
                              <a:gd name="T21" fmla="*/ T20 w 65"/>
                              <a:gd name="T22" fmla="+- 0 1040 981"/>
                              <a:gd name="T23" fmla="*/ 1040 h 62"/>
                              <a:gd name="T24" fmla="+- 0 6346 6291"/>
                              <a:gd name="T25" fmla="*/ T24 w 65"/>
                              <a:gd name="T26" fmla="+- 0 1033 981"/>
                              <a:gd name="T27" fmla="*/ 1033 h 62"/>
                              <a:gd name="T28" fmla="+- 0 6354 6291"/>
                              <a:gd name="T29" fmla="*/ T28 w 65"/>
                              <a:gd name="T30" fmla="+- 0 1021 981"/>
                              <a:gd name="T31" fmla="*/ 1021 h 62"/>
                              <a:gd name="T32" fmla="+- 0 6356 6291"/>
                              <a:gd name="T33" fmla="*/ T32 w 65"/>
                              <a:gd name="T34" fmla="+- 0 1005 981"/>
                              <a:gd name="T35" fmla="*/ 1005 h 62"/>
                              <a:gd name="T36" fmla="+- 0 6354 6291"/>
                              <a:gd name="T37" fmla="*/ T36 w 65"/>
                              <a:gd name="T38" fmla="+- 0 996 981"/>
                              <a:gd name="T39" fmla="*/ 996 h 62"/>
                              <a:gd name="T40" fmla="+- 0 6346 6291"/>
                              <a:gd name="T41" fmla="*/ T40 w 65"/>
                              <a:gd name="T42" fmla="+- 0 988 981"/>
                              <a:gd name="T43" fmla="*/ 988 h 62"/>
                              <a:gd name="T44" fmla="+- 0 6334 6291"/>
                              <a:gd name="T45" fmla="*/ T44 w 65"/>
                              <a:gd name="T46" fmla="+- 0 983 981"/>
                              <a:gd name="T47" fmla="*/ 983 h 62"/>
                              <a:gd name="T48" fmla="+- 0 6317 6291"/>
                              <a:gd name="T49" fmla="*/ T48 w 65"/>
                              <a:gd name="T50" fmla="+- 0 981 981"/>
                              <a:gd name="T51" fmla="*/ 981 h 62"/>
                              <a:gd name="T52" fmla="+- 0 6304 6291"/>
                              <a:gd name="T53" fmla="*/ T52 w 65"/>
                              <a:gd name="T54" fmla="+- 0 981 981"/>
                              <a:gd name="T55" fmla="*/ 981 h 62"/>
                              <a:gd name="T56" fmla="+- 0 6291 6291"/>
                              <a:gd name="T57" fmla="*/ T56 w 65"/>
                              <a:gd name="T58" fmla="+- 0 993 981"/>
                              <a:gd name="T59" fmla="*/ 993 h 62"/>
                              <a:gd name="T60" fmla="+- 0 6291 6291"/>
                              <a:gd name="T61" fmla="*/ T60 w 65"/>
                              <a:gd name="T62" fmla="+- 0 1005 981"/>
                              <a:gd name="T63" fmla="*/ 10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2">
                                <a:moveTo>
                                  <a:pt x="0" y="24"/>
                                </a:moveTo>
                                <a:lnTo>
                                  <a:pt x="2" y="40"/>
                                </a:lnTo>
                                <a:lnTo>
                                  <a:pt x="8" y="52"/>
                                </a:lnTo>
                                <a:lnTo>
                                  <a:pt x="16" y="59"/>
                                </a:lnTo>
                                <a:lnTo>
                                  <a:pt x="26" y="61"/>
                                </a:lnTo>
                                <a:lnTo>
                                  <a:pt x="43" y="59"/>
                                </a:lnTo>
                                <a:lnTo>
                                  <a:pt x="55" y="52"/>
                                </a:lnTo>
                                <a:lnTo>
                                  <a:pt x="63" y="40"/>
                                </a:lnTo>
                                <a:lnTo>
                                  <a:pt x="65" y="24"/>
                                </a:lnTo>
                                <a:lnTo>
                                  <a:pt x="63" y="15"/>
                                </a:lnTo>
                                <a:lnTo>
                                  <a:pt x="55" y="7"/>
                                </a:lnTo>
                                <a:lnTo>
                                  <a:pt x="43" y="2"/>
                                </a:lnTo>
                                <a:lnTo>
                                  <a:pt x="26" y="0"/>
                                </a:lnTo>
                                <a:lnTo>
                                  <a:pt x="13" y="0"/>
                                </a:lnTo>
                                <a:lnTo>
                                  <a:pt x="0" y="12"/>
                                </a:lnTo>
                                <a:lnTo>
                                  <a:pt x="0" y="24"/>
                                </a:lnTo>
                                <a:close/>
                              </a:path>
                            </a:pathLst>
                          </a:custGeom>
                          <a:noFill/>
                          <a:ln w="7987">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78926" name="Freeform 727"/>
                        <wps:cNvSpPr>
                          <a:spLocks/>
                        </wps:cNvSpPr>
                        <wps:spPr bwMode="auto">
                          <a:xfrm>
                            <a:off x="6942" y="454"/>
                            <a:ext cx="65" cy="61"/>
                          </a:xfrm>
                          <a:custGeom>
                            <a:avLst/>
                            <a:gdLst>
                              <a:gd name="T0" fmla="+- 0 6968 6942"/>
                              <a:gd name="T1" fmla="*/ T0 w 65"/>
                              <a:gd name="T2" fmla="+- 0 455 455"/>
                              <a:gd name="T3" fmla="*/ 455 h 61"/>
                              <a:gd name="T4" fmla="+- 0 6955 6942"/>
                              <a:gd name="T5" fmla="*/ T4 w 65"/>
                              <a:gd name="T6" fmla="+- 0 455 455"/>
                              <a:gd name="T7" fmla="*/ 455 h 61"/>
                              <a:gd name="T8" fmla="+- 0 6942 6942"/>
                              <a:gd name="T9" fmla="*/ T8 w 65"/>
                              <a:gd name="T10" fmla="+- 0 467 455"/>
                              <a:gd name="T11" fmla="*/ 467 h 61"/>
                              <a:gd name="T12" fmla="+- 0 6942 6942"/>
                              <a:gd name="T13" fmla="*/ T12 w 65"/>
                              <a:gd name="T14" fmla="+- 0 479 455"/>
                              <a:gd name="T15" fmla="*/ 479 h 61"/>
                              <a:gd name="T16" fmla="+- 0 6944 6942"/>
                              <a:gd name="T17" fmla="*/ T16 w 65"/>
                              <a:gd name="T18" fmla="+- 0 495 455"/>
                              <a:gd name="T19" fmla="*/ 495 h 61"/>
                              <a:gd name="T20" fmla="+- 0 6950 6942"/>
                              <a:gd name="T21" fmla="*/ T20 w 65"/>
                              <a:gd name="T22" fmla="+- 0 507 455"/>
                              <a:gd name="T23" fmla="*/ 507 h 61"/>
                              <a:gd name="T24" fmla="+- 0 6959 6942"/>
                              <a:gd name="T25" fmla="*/ T24 w 65"/>
                              <a:gd name="T26" fmla="+- 0 513 455"/>
                              <a:gd name="T27" fmla="*/ 513 h 61"/>
                              <a:gd name="T28" fmla="+- 0 6968 6942"/>
                              <a:gd name="T29" fmla="*/ T28 w 65"/>
                              <a:gd name="T30" fmla="+- 0 516 455"/>
                              <a:gd name="T31" fmla="*/ 516 h 61"/>
                              <a:gd name="T32" fmla="+- 0 6985 6942"/>
                              <a:gd name="T33" fmla="*/ T32 w 65"/>
                              <a:gd name="T34" fmla="+- 0 513 455"/>
                              <a:gd name="T35" fmla="*/ 513 h 61"/>
                              <a:gd name="T36" fmla="+- 0 6998 6942"/>
                              <a:gd name="T37" fmla="*/ T36 w 65"/>
                              <a:gd name="T38" fmla="+- 0 507 455"/>
                              <a:gd name="T39" fmla="*/ 507 h 61"/>
                              <a:gd name="T40" fmla="+- 0 7005 6942"/>
                              <a:gd name="T41" fmla="*/ T40 w 65"/>
                              <a:gd name="T42" fmla="+- 0 495 455"/>
                              <a:gd name="T43" fmla="*/ 495 h 61"/>
                              <a:gd name="T44" fmla="+- 0 7007 6942"/>
                              <a:gd name="T45" fmla="*/ T44 w 65"/>
                              <a:gd name="T46" fmla="+- 0 479 455"/>
                              <a:gd name="T47" fmla="*/ 479 h 61"/>
                              <a:gd name="T48" fmla="+- 0 7005 6942"/>
                              <a:gd name="T49" fmla="*/ T48 w 65"/>
                              <a:gd name="T50" fmla="+- 0 470 455"/>
                              <a:gd name="T51" fmla="*/ 470 h 61"/>
                              <a:gd name="T52" fmla="+- 0 6998 6942"/>
                              <a:gd name="T53" fmla="*/ T52 w 65"/>
                              <a:gd name="T54" fmla="+- 0 462 455"/>
                              <a:gd name="T55" fmla="*/ 462 h 61"/>
                              <a:gd name="T56" fmla="+- 0 6985 6942"/>
                              <a:gd name="T57" fmla="*/ T56 w 65"/>
                              <a:gd name="T58" fmla="+- 0 457 455"/>
                              <a:gd name="T59" fmla="*/ 457 h 61"/>
                              <a:gd name="T60" fmla="+- 0 6968 6942"/>
                              <a:gd name="T61" fmla="*/ T60 w 65"/>
                              <a:gd name="T62" fmla="+- 0 455 455"/>
                              <a:gd name="T63" fmla="*/ 45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1">
                                <a:moveTo>
                                  <a:pt x="26" y="0"/>
                                </a:moveTo>
                                <a:lnTo>
                                  <a:pt x="13" y="0"/>
                                </a:lnTo>
                                <a:lnTo>
                                  <a:pt x="0" y="12"/>
                                </a:lnTo>
                                <a:lnTo>
                                  <a:pt x="0" y="24"/>
                                </a:lnTo>
                                <a:lnTo>
                                  <a:pt x="2" y="40"/>
                                </a:lnTo>
                                <a:lnTo>
                                  <a:pt x="8" y="52"/>
                                </a:lnTo>
                                <a:lnTo>
                                  <a:pt x="17" y="58"/>
                                </a:lnTo>
                                <a:lnTo>
                                  <a:pt x="26" y="61"/>
                                </a:lnTo>
                                <a:lnTo>
                                  <a:pt x="43" y="58"/>
                                </a:lnTo>
                                <a:lnTo>
                                  <a:pt x="56" y="52"/>
                                </a:lnTo>
                                <a:lnTo>
                                  <a:pt x="63" y="40"/>
                                </a:lnTo>
                                <a:lnTo>
                                  <a:pt x="65" y="24"/>
                                </a:lnTo>
                                <a:lnTo>
                                  <a:pt x="63" y="15"/>
                                </a:lnTo>
                                <a:lnTo>
                                  <a:pt x="56" y="7"/>
                                </a:lnTo>
                                <a:lnTo>
                                  <a:pt x="43"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394812" name="Freeform 728"/>
                        <wps:cNvSpPr>
                          <a:spLocks/>
                        </wps:cNvSpPr>
                        <wps:spPr bwMode="auto">
                          <a:xfrm>
                            <a:off x="6942" y="454"/>
                            <a:ext cx="65" cy="61"/>
                          </a:xfrm>
                          <a:custGeom>
                            <a:avLst/>
                            <a:gdLst>
                              <a:gd name="T0" fmla="+- 0 6942 6942"/>
                              <a:gd name="T1" fmla="*/ T0 w 65"/>
                              <a:gd name="T2" fmla="+- 0 479 455"/>
                              <a:gd name="T3" fmla="*/ 479 h 61"/>
                              <a:gd name="T4" fmla="+- 0 6944 6942"/>
                              <a:gd name="T5" fmla="*/ T4 w 65"/>
                              <a:gd name="T6" fmla="+- 0 495 455"/>
                              <a:gd name="T7" fmla="*/ 495 h 61"/>
                              <a:gd name="T8" fmla="+- 0 6950 6942"/>
                              <a:gd name="T9" fmla="*/ T8 w 65"/>
                              <a:gd name="T10" fmla="+- 0 507 455"/>
                              <a:gd name="T11" fmla="*/ 507 h 61"/>
                              <a:gd name="T12" fmla="+- 0 6959 6942"/>
                              <a:gd name="T13" fmla="*/ T12 w 65"/>
                              <a:gd name="T14" fmla="+- 0 513 455"/>
                              <a:gd name="T15" fmla="*/ 513 h 61"/>
                              <a:gd name="T16" fmla="+- 0 6968 6942"/>
                              <a:gd name="T17" fmla="*/ T16 w 65"/>
                              <a:gd name="T18" fmla="+- 0 516 455"/>
                              <a:gd name="T19" fmla="*/ 516 h 61"/>
                              <a:gd name="T20" fmla="+- 0 6985 6942"/>
                              <a:gd name="T21" fmla="*/ T20 w 65"/>
                              <a:gd name="T22" fmla="+- 0 513 455"/>
                              <a:gd name="T23" fmla="*/ 513 h 61"/>
                              <a:gd name="T24" fmla="+- 0 6998 6942"/>
                              <a:gd name="T25" fmla="*/ T24 w 65"/>
                              <a:gd name="T26" fmla="+- 0 507 455"/>
                              <a:gd name="T27" fmla="*/ 507 h 61"/>
                              <a:gd name="T28" fmla="+- 0 7005 6942"/>
                              <a:gd name="T29" fmla="*/ T28 w 65"/>
                              <a:gd name="T30" fmla="+- 0 495 455"/>
                              <a:gd name="T31" fmla="*/ 495 h 61"/>
                              <a:gd name="T32" fmla="+- 0 7007 6942"/>
                              <a:gd name="T33" fmla="*/ T32 w 65"/>
                              <a:gd name="T34" fmla="+- 0 479 455"/>
                              <a:gd name="T35" fmla="*/ 479 h 61"/>
                              <a:gd name="T36" fmla="+- 0 7005 6942"/>
                              <a:gd name="T37" fmla="*/ T36 w 65"/>
                              <a:gd name="T38" fmla="+- 0 470 455"/>
                              <a:gd name="T39" fmla="*/ 470 h 61"/>
                              <a:gd name="T40" fmla="+- 0 6998 6942"/>
                              <a:gd name="T41" fmla="*/ T40 w 65"/>
                              <a:gd name="T42" fmla="+- 0 462 455"/>
                              <a:gd name="T43" fmla="*/ 462 h 61"/>
                              <a:gd name="T44" fmla="+- 0 6985 6942"/>
                              <a:gd name="T45" fmla="*/ T44 w 65"/>
                              <a:gd name="T46" fmla="+- 0 457 455"/>
                              <a:gd name="T47" fmla="*/ 457 h 61"/>
                              <a:gd name="T48" fmla="+- 0 6968 6942"/>
                              <a:gd name="T49" fmla="*/ T48 w 65"/>
                              <a:gd name="T50" fmla="+- 0 455 455"/>
                              <a:gd name="T51" fmla="*/ 455 h 61"/>
                              <a:gd name="T52" fmla="+- 0 6955 6942"/>
                              <a:gd name="T53" fmla="*/ T52 w 65"/>
                              <a:gd name="T54" fmla="+- 0 455 455"/>
                              <a:gd name="T55" fmla="*/ 455 h 61"/>
                              <a:gd name="T56" fmla="+- 0 6942 6942"/>
                              <a:gd name="T57" fmla="*/ T56 w 65"/>
                              <a:gd name="T58" fmla="+- 0 467 455"/>
                              <a:gd name="T59" fmla="*/ 467 h 61"/>
                              <a:gd name="T60" fmla="+- 0 6942 6942"/>
                              <a:gd name="T61" fmla="*/ T60 w 65"/>
                              <a:gd name="T62" fmla="+- 0 479 455"/>
                              <a:gd name="T63" fmla="*/ 4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1">
                                <a:moveTo>
                                  <a:pt x="0" y="24"/>
                                </a:moveTo>
                                <a:lnTo>
                                  <a:pt x="2" y="40"/>
                                </a:lnTo>
                                <a:lnTo>
                                  <a:pt x="8" y="52"/>
                                </a:lnTo>
                                <a:lnTo>
                                  <a:pt x="17" y="58"/>
                                </a:lnTo>
                                <a:lnTo>
                                  <a:pt x="26" y="61"/>
                                </a:lnTo>
                                <a:lnTo>
                                  <a:pt x="43" y="58"/>
                                </a:lnTo>
                                <a:lnTo>
                                  <a:pt x="56" y="52"/>
                                </a:lnTo>
                                <a:lnTo>
                                  <a:pt x="63" y="40"/>
                                </a:lnTo>
                                <a:lnTo>
                                  <a:pt x="65" y="24"/>
                                </a:lnTo>
                                <a:lnTo>
                                  <a:pt x="63" y="15"/>
                                </a:lnTo>
                                <a:lnTo>
                                  <a:pt x="56" y="7"/>
                                </a:lnTo>
                                <a:lnTo>
                                  <a:pt x="43" y="2"/>
                                </a:lnTo>
                                <a:lnTo>
                                  <a:pt x="26" y="0"/>
                                </a:lnTo>
                                <a:lnTo>
                                  <a:pt x="13" y="0"/>
                                </a:lnTo>
                                <a:lnTo>
                                  <a:pt x="0" y="12"/>
                                </a:lnTo>
                                <a:lnTo>
                                  <a:pt x="0" y="24"/>
                                </a:lnTo>
                                <a:close/>
                              </a:path>
                            </a:pathLst>
                          </a:custGeom>
                          <a:noFill/>
                          <a:ln w="798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89265" name="Line 729"/>
                        <wps:cNvCnPr>
                          <a:cxnSpLocks noChangeShapeType="1"/>
                        </wps:cNvCnPr>
                        <wps:spPr bwMode="auto">
                          <a:xfrm>
                            <a:off x="2448" y="754"/>
                            <a:ext cx="5981" cy="0"/>
                          </a:xfrm>
                          <a:prstGeom prst="line">
                            <a:avLst/>
                          </a:prstGeom>
                          <a:noFill/>
                          <a:ln w="7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089123" name="Rectangle 730"/>
                        <wps:cNvSpPr>
                          <a:spLocks noChangeArrowheads="1"/>
                        </wps:cNvSpPr>
                        <wps:spPr bwMode="auto">
                          <a:xfrm>
                            <a:off x="8460" y="603"/>
                            <a:ext cx="1395"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636542" name="Text Box 731"/>
                        <wps:cNvSpPr txBox="1">
                          <a:spLocks noChangeArrowheads="1"/>
                        </wps:cNvSpPr>
                        <wps:spPr bwMode="auto">
                          <a:xfrm>
                            <a:off x="8192" y="380"/>
                            <a:ext cx="2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7ACD" w14:textId="77777777" w:rsidR="009F66DB" w:rsidRDefault="009F66DB" w:rsidP="009F66DB">
                              <w:pPr>
                                <w:spacing w:line="172" w:lineRule="exact"/>
                                <w:rPr>
                                  <w:rFonts w:ascii="MS PGothic"/>
                                  <w:sz w:val="17"/>
                                </w:rPr>
                              </w:pPr>
                              <w:r>
                                <w:rPr>
                                  <w:rFonts w:ascii="MS PGothic"/>
                                  <w:w w:val="110"/>
                                  <w:sz w:val="17"/>
                                </w:rPr>
                                <w:t>1/3</w:t>
                              </w:r>
                            </w:p>
                          </w:txbxContent>
                        </wps:txbx>
                        <wps:bodyPr rot="0" vert="horz" wrap="square" lIns="0" tIns="0" rIns="0" bIns="0" anchor="t" anchorCtr="0" upright="1">
                          <a:noAutofit/>
                        </wps:bodyPr>
                      </wps:wsp>
                      <wps:wsp>
                        <wps:cNvPr id="1062333176" name="Text Box 732"/>
                        <wps:cNvSpPr txBox="1">
                          <a:spLocks noChangeArrowheads="1"/>
                        </wps:cNvSpPr>
                        <wps:spPr bwMode="auto">
                          <a:xfrm>
                            <a:off x="8579" y="663"/>
                            <a:ext cx="9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A1A4" w14:textId="77777777" w:rsidR="009F66DB" w:rsidRDefault="009F66DB" w:rsidP="009F66DB">
                              <w:pPr>
                                <w:spacing w:line="201" w:lineRule="exact"/>
                                <w:rPr>
                                  <w:sz w:val="18"/>
                                </w:rPr>
                              </w:pPr>
                              <w:r>
                                <w:rPr>
                                  <w:sz w:val="18"/>
                                </w:rPr>
                                <w:t>Center</w:t>
                              </w:r>
                              <w:r>
                                <w:rPr>
                                  <w:spacing w:val="-2"/>
                                  <w:sz w:val="18"/>
                                </w:rPr>
                                <w:t xml:space="preserve"> </w:t>
                              </w:r>
                              <w:r>
                                <w:rPr>
                                  <w:sz w:val="18"/>
                                </w:rPr>
                                <w:t>Line</w:t>
                              </w:r>
                            </w:p>
                          </w:txbxContent>
                        </wps:txbx>
                        <wps:bodyPr rot="0" vert="horz" wrap="square" lIns="0" tIns="0" rIns="0" bIns="0" anchor="t" anchorCtr="0" upright="1">
                          <a:noAutofit/>
                        </wps:bodyPr>
                      </wps:wsp>
                      <wps:wsp>
                        <wps:cNvPr id="121428377" name="Text Box 733"/>
                        <wps:cNvSpPr txBox="1">
                          <a:spLocks noChangeArrowheads="1"/>
                        </wps:cNvSpPr>
                        <wps:spPr bwMode="auto">
                          <a:xfrm>
                            <a:off x="8192" y="931"/>
                            <a:ext cx="2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50B4" w14:textId="77777777" w:rsidR="009F66DB" w:rsidRDefault="009F66DB" w:rsidP="009F66DB">
                              <w:pPr>
                                <w:spacing w:line="172" w:lineRule="exact"/>
                                <w:rPr>
                                  <w:rFonts w:ascii="MS PGothic"/>
                                  <w:sz w:val="17"/>
                                </w:rPr>
                              </w:pPr>
                              <w:r>
                                <w:rPr>
                                  <w:rFonts w:ascii="MS PGothic"/>
                                  <w:w w:val="110"/>
                                  <w:sz w:val="17"/>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28FB" id="Group 713" o:spid="_x0000_s1475" style="position:absolute;left:0;text-align:left;margin-left:122.4pt;margin-top:19pt;width:370.35pt;height:36.15pt;z-index:-250474496;mso-wrap-distance-left:0;mso-wrap-distance-right:0;mso-position-horizontal-relative:page;mso-position-vertical-relative:text" coordorigin="2448,380" coordsize="740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">
                <v:shape id="AutoShape 714" o:spid="_x0000_s1476" style="position:absolute;left:3027;top:497;width:3947;height:527;visibility:visible;mso-wrap-style:square;v-text-anchor:top" coordsize="394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" path="m,527l651,13m664,r639,355m1316,355l1967,184t13,l2631,t13,l3295,514t13,13l3947,13e" filled="f" strokecolor="blue" strokeweight=".22228mm">
                  <v:path arrowok="t" o:connecttype="custom" o:connectlocs="0,1024;651,510;664,497;1303,852;1316,852;1967,681;1980,681;2631,497;2644,497;3295,1011;3308,1024;3947,510" o:connectangles="0,0,0,0,0,0,0,0,0,0,0,0"/>
                </v:shape>
                <v:shape id="Freeform 715" o:spid="_x0000_s1477" style="position:absolute;left:2982;top:980;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" path="m26,l13,,,12,,24,3,40,9,52r8,7l26,61,43,59,56,52,63,40,65,24,63,15,56,7,43,2,26,xe" fillcolor="blue" stroked="f">
                  <v:path arrowok="t" o:connecttype="custom" o:connectlocs="26,981;13,981;0,993;0,1005;3,1021;9,1033;17,1040;26,1042;43,1040;56,1033;63,1021;65,1005;63,996;56,988;43,983;26,981" o:connectangles="0,0,0,0,0,0,0,0,0,0,0,0,0,0,0,0"/>
                </v:shape>
                <v:shape id="Freeform 716" o:spid="_x0000_s1478" style="position:absolute;left:2982;top:980;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" path="m,24l3,40,9,52r8,7l26,61,43,59,56,52,63,40,65,24,63,15,56,7,43,2,26,,13,,,12,,24xe" filled="f" strokecolor="blue" strokeweight=".22186mm">
                  <v:path arrowok="t" o:connecttype="custom" o:connectlocs="0,1005;3,1021;9,1033;17,1040;26,1042;43,1040;56,1033;63,1021;65,1005;63,996;56,988;43,983;26,981;13,981;0,993;0,1005" o:connectangles="0,0,0,0,0,0,0,0,0,0,0,0,0,0,0,0"/>
                </v:shape>
                <v:shape id="Freeform 717" o:spid="_x0000_s1479" style="position:absolute;left:3646;top:454;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" path="m26,l13,,,12,,24,2,40,8,52r8,6l26,61,43,58,55,52,62,40,65,24,62,15,55,7,43,2,26,xe" fillcolor="blue" stroked="f">
                  <v:path arrowok="t" o:connecttype="custom" o:connectlocs="26,455;13,455;0,467;0,479;2,495;8,507;16,513;26,516;43,513;55,507;62,495;65,479;62,470;55,462;43,457;26,455" o:connectangles="0,0,0,0,0,0,0,0,0,0,0,0,0,0,0,0"/>
                </v:shape>
                <v:shape id="Freeform 718" o:spid="_x0000_s1480" style="position:absolute;left:3646;top:454;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" path="m,24l2,40,8,52r8,6l26,61,43,58,55,52,62,40,65,24,62,15,55,7,43,2,26,,13,,,12,,24xe" filled="f" strokecolor="blue" strokeweight=".22181mm">
                  <v:path arrowok="t" o:connecttype="custom" o:connectlocs="0,479;2,495;8,507;16,513;26,516;43,513;55,507;62,495;65,479;62,470;55,462;43,457;26,455;13,455;0,467;0,479" o:connectangles="0,0,0,0,0,0,0,0,0,0,0,0,0,0,0,0"/>
                </v:shape>
                <v:shape id="Freeform 719" o:spid="_x0000_s1481" style="position:absolute;left:4298;top:809;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" path="m26,l13,,,13,,25,2,41,8,53r9,6l26,62,43,59,55,53,63,41,65,25,63,16,55,8,43,2,26,xe" fillcolor="blue" stroked="f">
                  <v:path arrowok="t" o:connecttype="custom" o:connectlocs="26,809;13,809;0,822;0,834;2,850;8,862;17,868;26,871;43,868;55,862;63,850;65,834;63,825;55,817;43,811;26,809" o:connectangles="0,0,0,0,0,0,0,0,0,0,0,0,0,0,0,0"/>
                </v:shape>
                <v:shape id="Freeform 720" o:spid="_x0000_s1482" style="position:absolute;left:4298;top:809;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" path="m,25l2,41,8,53r9,6l26,62,43,59,55,53,63,41,65,25,63,16,55,8,43,2,26,,13,,,13,,25xe" filled="f" strokecolor="blue" strokeweight=".22186mm">
                  <v:path arrowok="t" o:connecttype="custom" o:connectlocs="0,834;2,850;8,862;17,868;26,871;43,868;55,862;63,850;65,834;63,825;55,817;43,811;26,809;13,809;0,822;0,834" o:connectangles="0,0,0,0,0,0,0,0,0,0,0,0,0,0,0,0"/>
                </v:shape>
                <v:shape id="Freeform 721" o:spid="_x0000_s1483" style="position:absolute;left:4962;top:638;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" path="m27,l14,,,12,,25,2,41,8,52r9,7l27,61,44,59,56,52,63,41,66,25,63,16,56,8,44,2,27,xe" fillcolor="blue" stroked="f">
                  <v:path arrowok="t" o:connecttype="custom" o:connectlocs="27,638;14,638;0,650;0,663;2,679;8,690;17,697;27,699;44,697;56,690;63,679;66,663;63,654;56,646;44,640;27,638" o:connectangles="0,0,0,0,0,0,0,0,0,0,0,0,0,0,0,0"/>
                </v:shape>
                <v:shape id="Freeform 722" o:spid="_x0000_s1484" style="position:absolute;left:4962;top:638;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" path="m,25l2,41,8,52r9,7l27,61,44,59,56,52,63,41,66,25,63,16,56,8,44,2,27,,14,,,12,,25xe" filled="f" strokecolor="blue" strokeweight=".22178mm">
                  <v:path arrowok="t" o:connecttype="custom" o:connectlocs="0,663;2,679;8,690;17,697;27,699;44,697;56,690;63,679;66,663;63,654;56,646;44,640;27,638;14,638;0,650;0,663" o:connectangles="0,0,0,0,0,0,0,0,0,0,0,0,0,0,0,0"/>
                </v:shape>
                <v:shape id="Freeform 723" o:spid="_x0000_s1485" style="position:absolute;left:5626;top:45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" path="m26,l13,,,12,,24,3,40,9,52r8,6l26,61,44,58,56,52,63,40,66,24,63,15,56,7,44,2,26,xe" fillcolor="blue" stroked="f">
                  <v:path arrowok="t" o:connecttype="custom" o:connectlocs="26,455;13,455;0,467;0,479;3,495;9,507;17,513;26,516;44,513;56,507;63,495;66,479;63,470;56,462;44,457;26,455" o:connectangles="0,0,0,0,0,0,0,0,0,0,0,0,0,0,0,0"/>
                </v:shape>
                <v:shape id="Freeform 724" o:spid="_x0000_s1486" style="position:absolute;left:5626;top:45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" path="m,24l3,40,9,52r8,6l26,61,44,58,56,52,63,40,66,24,63,15,56,7,44,2,26,,13,,,12,,24xe" filled="f" strokecolor="blue" strokeweight=".22175mm">
                  <v:path arrowok="t" o:connecttype="custom" o:connectlocs="0,479;3,495;9,507;17,513;26,516;44,513;56,507;63,495;66,479;63,470;56,462;44,457;26,455;13,455;0,467;0,479" o:connectangles="0,0,0,0,0,0,0,0,0,0,0,0,0,0,0,0"/>
                </v:shape>
                <v:shape id="Freeform 725" o:spid="_x0000_s1487" style="position:absolute;left:6290;top:980;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" path="m26,l13,,,12,,24,2,40,8,52r8,7l26,61,43,59,55,52,63,40,65,24,63,15,55,7,43,2,26,xe" fillcolor="blue" stroked="f">
                  <v:path arrowok="t" o:connecttype="custom" o:connectlocs="26,981;13,981;0,993;0,1005;2,1021;8,1033;16,1040;26,1042;43,1040;55,1033;63,1021;65,1005;63,996;55,988;43,983;26,981" o:connectangles="0,0,0,0,0,0,0,0,0,0,0,0,0,0,0,0"/>
                </v:shape>
                <v:shape id="Freeform 726" o:spid="_x0000_s1488" style="position:absolute;left:6290;top:980;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" path="m,24l2,40,8,52r8,7l26,61,43,59,55,52,63,40,65,24,63,15,55,7,43,2,26,,13,,,12,,24xe" filled="f" strokecolor="blue" strokeweight=".22186mm">
                  <v:path arrowok="t" o:connecttype="custom" o:connectlocs="0,1005;2,1021;8,1033;16,1040;26,1042;43,1040;55,1033;63,1021;65,1005;63,996;55,988;43,983;26,981;13,981;0,993;0,1005" o:connectangles="0,0,0,0,0,0,0,0,0,0,0,0,0,0,0,0"/>
                </v:shape>
                <v:shape id="Freeform 727" o:spid="_x0000_s1489" style="position:absolute;left:6942;top:454;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" path="m26,l13,,,12,,24,2,40,8,52r9,6l26,61,43,58,56,52,63,40,65,24,63,15,56,7,43,2,26,xe" fillcolor="blue" stroked="f">
                  <v:path arrowok="t" o:connecttype="custom" o:connectlocs="26,455;13,455;0,467;0,479;2,495;8,507;17,513;26,516;43,513;56,507;63,495;65,479;63,470;56,462;43,457;26,455" o:connectangles="0,0,0,0,0,0,0,0,0,0,0,0,0,0,0,0"/>
                </v:shape>
                <v:shape id="Freeform 728" o:spid="_x0000_s1490" style="position:absolute;left:6942;top:454;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" path="m,24l2,40,8,52r9,6l26,61,43,58,56,52,63,40,65,24,63,15,56,7,43,2,26,,13,,,12,,24xe" filled="f" strokecolor="blue" strokeweight=".22181mm">
                  <v:path arrowok="t" o:connecttype="custom" o:connectlocs="0,479;2,495;8,507;17,513;26,516;43,513;56,507;63,495;65,479;63,470;56,462;43,457;26,455;13,455;0,467;0,479" o:connectangles="0,0,0,0,0,0,0,0,0,0,0,0,0,0,0,0"/>
                </v:shape>
                <v:line id="Line 729" o:spid="_x0000_s1491" style="position:absolute;visibility:visible;mso-wrap-style:square" from="2448,754" to="842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" strokeweight=".61pt"/>
                <v:rect id="Rectangle 730" o:spid="_x0000_s1492" style="position:absolute;left:8460;top:603;width:13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" stroked="f"/>
                <v:shape id="Text Box 731" o:spid="_x0000_s1493" type="#_x0000_t202" style="position:absolute;left:8192;top:380;width:2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" filled="f" stroked="f">
                  <v:textbox inset="0,0,0,0">
                    <w:txbxContent>
                      <w:p w14:paraId="36647ACD" w14:textId="77777777" w:rsidR="009F66DB" w:rsidRDefault="009F66DB" w:rsidP="009F66DB">
                        <w:pPr>
                          <w:spacing w:line="172" w:lineRule="exact"/>
                          <w:rPr>
                            <w:rFonts w:ascii="MS PGothic"/>
                            <w:sz w:val="17"/>
                          </w:rPr>
                        </w:pPr>
                        <w:r>
                          <w:rPr>
                            <w:rFonts w:ascii="MS PGothic"/>
                            <w:w w:val="110"/>
                            <w:sz w:val="17"/>
                          </w:rPr>
                          <w:t>1/3</w:t>
                        </w:r>
                      </w:p>
                    </w:txbxContent>
                  </v:textbox>
                </v:shape>
                <v:shape id="Text Box 732" o:spid="_x0000_s1494" type="#_x0000_t202" style="position:absolute;left:8579;top:663;width:9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" filled="f" stroked="f">
                  <v:textbox inset="0,0,0,0">
                    <w:txbxContent>
                      <w:p w14:paraId="57DFA1A4" w14:textId="77777777" w:rsidR="009F66DB" w:rsidRDefault="009F66DB" w:rsidP="009F66DB">
                        <w:pPr>
                          <w:spacing w:line="201" w:lineRule="exact"/>
                          <w:rPr>
                            <w:sz w:val="18"/>
                          </w:rPr>
                        </w:pPr>
                        <w:r>
                          <w:rPr>
                            <w:sz w:val="18"/>
                          </w:rPr>
                          <w:t>Center</w:t>
                        </w:r>
                        <w:r>
                          <w:rPr>
                            <w:spacing w:val="-2"/>
                            <w:sz w:val="18"/>
                          </w:rPr>
                          <w:t xml:space="preserve"> </w:t>
                        </w:r>
                        <w:r>
                          <w:rPr>
                            <w:sz w:val="18"/>
                          </w:rPr>
                          <w:t>Line</w:t>
                        </w:r>
                      </w:p>
                    </w:txbxContent>
                  </v:textbox>
                </v:shape>
                <v:shape id="Text Box 733" o:spid="_x0000_s1495" type="#_x0000_t202" style="position:absolute;left:8192;top:931;width:2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" filled="f" stroked="f">
                  <v:textbox inset="0,0,0,0">
                    <w:txbxContent>
                      <w:p w14:paraId="412450B4" w14:textId="77777777" w:rsidR="009F66DB" w:rsidRDefault="009F66DB" w:rsidP="009F66DB">
                        <w:pPr>
                          <w:spacing w:line="172" w:lineRule="exact"/>
                          <w:rPr>
                            <w:rFonts w:ascii="MS PGothic"/>
                            <w:sz w:val="17"/>
                          </w:rPr>
                        </w:pPr>
                        <w:r>
                          <w:rPr>
                            <w:rFonts w:ascii="MS PGothic"/>
                            <w:w w:val="110"/>
                            <w:sz w:val="17"/>
                          </w:rPr>
                          <w:t>1/3</w:t>
                        </w:r>
                      </w:p>
                    </w:txbxContent>
                  </v:textbox>
                </v:shape>
                <w10:wrap type="topAndBottom" anchorx="page"/>
              </v:group>
            </w:pict>
          </mc:Fallback>
        </mc:AlternateContent>
      </w:r>
      <w:r w:rsidRPr="009F66DB">
        <w:rPr>
          <w:rFonts w:ascii="Arial MT" w:eastAsia="Arial MT" w:hAnsi="Arial MT" w:cs="Arial MT"/>
          <w:noProof/>
          <w:sz w:val="20"/>
          <w:szCs w:val="20"/>
        </w:rPr>
        <mc:AlternateContent>
          <mc:Choice Requires="wps">
            <w:drawing>
              <wp:anchor distT="0" distB="0" distL="0" distR="0" simplePos="0" relativeHeight="252850176" behindDoc="1" locked="0" layoutInCell="1" allowOverlap="1" wp14:anchorId="3BAF6736" wp14:editId="6A615FCD">
                <wp:simplePos x="0" y="0"/>
                <wp:positionH relativeFrom="page">
                  <wp:posOffset>1570990</wp:posOffset>
                </wp:positionH>
                <wp:positionV relativeFrom="paragraph">
                  <wp:posOffset>819785</wp:posOffset>
                </wp:positionV>
                <wp:extent cx="3542030" cy="1270"/>
                <wp:effectExtent l="0" t="0" r="0" b="0"/>
                <wp:wrapTopAndBottom/>
                <wp:docPr id="395315844"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2030" cy="1270"/>
                        </a:xfrm>
                        <a:custGeom>
                          <a:avLst/>
                          <a:gdLst>
                            <a:gd name="T0" fmla="+- 0 2474 2474"/>
                            <a:gd name="T1" fmla="*/ T0 w 5578"/>
                            <a:gd name="T2" fmla="+- 0 8052 2474"/>
                            <a:gd name="T3" fmla="*/ T2 w 5578"/>
                          </a:gdLst>
                          <a:ahLst/>
                          <a:cxnLst>
                            <a:cxn ang="0">
                              <a:pos x="T1" y="0"/>
                            </a:cxn>
                            <a:cxn ang="0">
                              <a:pos x="T3" y="0"/>
                            </a:cxn>
                          </a:cxnLst>
                          <a:rect l="0" t="0" r="r" b="b"/>
                          <a:pathLst>
                            <a:path w="5578">
                              <a:moveTo>
                                <a:pt x="0" y="0"/>
                              </a:moveTo>
                              <a:lnTo>
                                <a:pt x="5578" y="0"/>
                              </a:lnTo>
                            </a:path>
                          </a:pathLst>
                        </a:custGeom>
                        <a:noFill/>
                        <a:ln w="774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9F6BC4" id="Freeform 734" o:spid="_x0000_s1026" style="position:absolute;margin-left:123.7pt;margin-top:64.55pt;width:278.9pt;height:.1pt;z-index:-25046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" path="m,l5578,e" filled="f" strokeweight=".61pt">
                <v:stroke dashstyle="3 1"/>
                <v:path arrowok="t" o:connecttype="custom" o:connectlocs="0,0;3542030,0" o:connectangles="0,0"/>
                <w10:wrap type="topAndBottom" anchorx="page"/>
              </v:shape>
            </w:pict>
          </mc:Fallback>
        </mc:AlternateContent>
      </w:r>
    </w:p>
    <w:p w14:paraId="7E3CB5BF" w14:textId="77777777" w:rsidR="009F66DB" w:rsidRPr="009F66DB" w:rsidRDefault="009F66DB" w:rsidP="009F66DB">
      <w:pPr>
        <w:spacing w:before="8"/>
        <w:ind w:left="666"/>
        <w:rPr>
          <w:rFonts w:ascii="MS PGothic" w:eastAsia="Arial MT" w:hAnsi="Arial MT" w:cs="Arial MT"/>
          <w:sz w:val="11"/>
          <w:szCs w:val="20"/>
        </w:rPr>
      </w:pPr>
    </w:p>
    <w:p w14:paraId="7A154A7B" w14:textId="77777777" w:rsidR="009F66DB" w:rsidRPr="009F66DB" w:rsidRDefault="009F66DB" w:rsidP="009F66DB">
      <w:pPr>
        <w:spacing w:before="10"/>
        <w:ind w:left="666"/>
        <w:rPr>
          <w:rFonts w:ascii="MS PGothic" w:eastAsia="Arial MT" w:hAnsi="Arial MT" w:cs="Arial MT"/>
          <w:sz w:val="8"/>
          <w:szCs w:val="20"/>
        </w:rPr>
      </w:pPr>
    </w:p>
    <w:p w14:paraId="1DD758AE" w14:textId="77777777" w:rsidR="009F66DB" w:rsidRPr="009F66DB" w:rsidRDefault="009F66DB" w:rsidP="009F66DB">
      <w:pPr>
        <w:spacing w:before="2"/>
        <w:ind w:left="666"/>
        <w:rPr>
          <w:rFonts w:ascii="MS PGothic" w:eastAsia="Arial MT" w:hAnsi="Arial MT" w:cs="Arial MT"/>
          <w:sz w:val="6"/>
          <w:szCs w:val="20"/>
        </w:rPr>
      </w:pPr>
    </w:p>
    <w:p w14:paraId="6971D8C2" w14:textId="77777777" w:rsidR="009F66DB" w:rsidRPr="009F66DB" w:rsidRDefault="009F66DB" w:rsidP="009F66DB">
      <w:pPr>
        <w:spacing w:before="78"/>
        <w:ind w:right="3057"/>
        <w:jc w:val="right"/>
        <w:rPr>
          <w:rFonts w:ascii="MS PGothic" w:eastAsia="Arial MT" w:hAnsi="Arial MT" w:cs="Arial MT"/>
          <w:sz w:val="17"/>
        </w:rPr>
      </w:pPr>
      <w:r w:rsidRPr="009F66DB">
        <w:rPr>
          <w:rFonts w:ascii="Arial MT" w:eastAsia="Arial MT" w:hAnsi="Arial MT" w:cs="Arial MT"/>
          <w:noProof/>
        </w:rPr>
        <mc:AlternateContent>
          <mc:Choice Requires="wps">
            <w:drawing>
              <wp:anchor distT="0" distB="0" distL="0" distR="0" simplePos="0" relativeHeight="252858368" behindDoc="1" locked="0" layoutInCell="1" allowOverlap="1" wp14:anchorId="414E712B" wp14:editId="34A5286B">
                <wp:simplePos x="0" y="0"/>
                <wp:positionH relativeFrom="page">
                  <wp:posOffset>1570990</wp:posOffset>
                </wp:positionH>
                <wp:positionV relativeFrom="paragraph">
                  <wp:posOffset>260350</wp:posOffset>
                </wp:positionV>
                <wp:extent cx="3542030" cy="1270"/>
                <wp:effectExtent l="0" t="0" r="0" b="0"/>
                <wp:wrapTopAndBottom/>
                <wp:docPr id="1951787403"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2030" cy="1270"/>
                        </a:xfrm>
                        <a:custGeom>
                          <a:avLst/>
                          <a:gdLst>
                            <a:gd name="T0" fmla="+- 0 2474 2474"/>
                            <a:gd name="T1" fmla="*/ T0 w 5578"/>
                            <a:gd name="T2" fmla="+- 0 8052 2474"/>
                            <a:gd name="T3" fmla="*/ T2 w 5578"/>
                          </a:gdLst>
                          <a:ahLst/>
                          <a:cxnLst>
                            <a:cxn ang="0">
                              <a:pos x="T1" y="0"/>
                            </a:cxn>
                            <a:cxn ang="0">
                              <a:pos x="T3" y="0"/>
                            </a:cxn>
                          </a:cxnLst>
                          <a:rect l="0" t="0" r="r" b="b"/>
                          <a:pathLst>
                            <a:path w="5578">
                              <a:moveTo>
                                <a:pt x="0" y="0"/>
                              </a:moveTo>
                              <a:lnTo>
                                <a:pt x="5578" y="0"/>
                              </a:lnTo>
                            </a:path>
                          </a:pathLst>
                        </a:custGeom>
                        <a:noFill/>
                        <a:ln w="774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71B4A8" id="Freeform 735" o:spid="_x0000_s1026" style="position:absolute;margin-left:123.7pt;margin-top:20.5pt;width:278.9pt;height:.1pt;z-index:-2504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" path="m,l5578,e" filled="f" strokeweight=".61pt">
                <v:stroke dashstyle="3 1"/>
                <v:path arrowok="t" o:connecttype="custom" o:connectlocs="0,0;3542030,0" o:connectangles="0,0"/>
                <w10:wrap type="topAndBottom" anchorx="page"/>
              </v:shape>
            </w:pict>
          </mc:Fallback>
        </mc:AlternateContent>
      </w:r>
      <w:r w:rsidRPr="009F66DB">
        <w:rPr>
          <w:rFonts w:ascii="Arial MT" w:eastAsia="Arial MT" w:hAnsi="Arial MT" w:cs="Arial MT"/>
          <w:noProof/>
        </w:rPr>
        <mc:AlternateContent>
          <mc:Choice Requires="wps">
            <w:drawing>
              <wp:anchor distT="0" distB="0" distL="114300" distR="114300" simplePos="0" relativeHeight="252764160" behindDoc="1" locked="0" layoutInCell="1" allowOverlap="1" wp14:anchorId="4DF5D0A6" wp14:editId="3D5E44B1">
                <wp:simplePos x="0" y="0"/>
                <wp:positionH relativeFrom="page">
                  <wp:posOffset>5367655</wp:posOffset>
                </wp:positionH>
                <wp:positionV relativeFrom="paragraph">
                  <wp:posOffset>-478790</wp:posOffset>
                </wp:positionV>
                <wp:extent cx="372745" cy="116840"/>
                <wp:effectExtent l="0" t="0" r="0" b="0"/>
                <wp:wrapNone/>
                <wp:docPr id="1318627174"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9C6F" w14:textId="77777777" w:rsidR="009F66DB" w:rsidRDefault="009F66DB" w:rsidP="009F66DB">
                            <w:pPr>
                              <w:spacing w:line="184" w:lineRule="exact"/>
                              <w:rPr>
                                <w:rFonts w:ascii="MS PGothic" w:eastAsia="MS PGothic"/>
                                <w:sz w:val="18"/>
                              </w:rPr>
                            </w:pPr>
                            <w:r>
                              <w:rPr>
                                <w:rFonts w:ascii="MS PGothic" w:eastAsia="MS PGothic" w:hint="eastAsia"/>
                                <w:spacing w:val="-1"/>
                                <w:w w:val="105"/>
                                <w:sz w:val="18"/>
                              </w:rPr>
                              <w:t>中心線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D0A6" id="Text Box 638" o:spid="_x0000_s1496" type="#_x0000_t202" style="position:absolute;left:0;text-align:left;margin-left:422.65pt;margin-top:-37.7pt;width:29.35pt;height:9.2pt;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" filled="f" stroked="f">
                <v:textbox inset="0,0,0,0">
                  <w:txbxContent>
                    <w:p w14:paraId="03FC9C6F" w14:textId="77777777" w:rsidR="009F66DB" w:rsidRDefault="009F66DB" w:rsidP="009F66DB">
                      <w:pPr>
                        <w:spacing w:line="184" w:lineRule="exact"/>
                        <w:rPr>
                          <w:rFonts w:ascii="MS PGothic" w:eastAsia="MS PGothic"/>
                          <w:sz w:val="18"/>
                        </w:rPr>
                      </w:pPr>
                      <w:r>
                        <w:rPr>
                          <w:rFonts w:ascii="MS PGothic" w:eastAsia="MS PGothic" w:hint="eastAsia"/>
                          <w:spacing w:val="-1"/>
                          <w:w w:val="105"/>
                          <w:sz w:val="18"/>
                        </w:rPr>
                        <w:t>中心線</w:t>
                      </w:r>
                    </w:p>
                  </w:txbxContent>
                </v:textbox>
                <w10:wrap anchorx="page"/>
              </v:shape>
            </w:pict>
          </mc:Fallback>
        </mc:AlternateContent>
      </w:r>
      <w:r w:rsidRPr="009F66DB">
        <w:rPr>
          <w:rFonts w:ascii="MS PGothic" w:eastAsia="Arial MT" w:hAnsi="Arial MT" w:cs="Arial MT"/>
          <w:w w:val="110"/>
          <w:sz w:val="17"/>
        </w:rPr>
        <w:t>1/3</w:t>
      </w:r>
    </w:p>
    <w:p w14:paraId="4F958A9A" w14:textId="77777777" w:rsidR="009F66DB" w:rsidRPr="009F66DB" w:rsidRDefault="009F66DB" w:rsidP="009F66DB">
      <w:pPr>
        <w:spacing w:before="97"/>
        <w:ind w:right="3057"/>
        <w:jc w:val="right"/>
        <w:rPr>
          <w:rFonts w:ascii="MS PGothic" w:eastAsia="Arial MT" w:hAnsi="Arial MT" w:cs="Arial MT"/>
          <w:sz w:val="17"/>
        </w:rPr>
      </w:pPr>
      <w:r w:rsidRPr="009F66DB">
        <w:rPr>
          <w:rFonts w:ascii="MS PGothic" w:eastAsia="Arial MT" w:hAnsi="Arial MT" w:cs="Arial MT"/>
          <w:w w:val="110"/>
          <w:sz w:val="17"/>
        </w:rPr>
        <w:t>1/3</w:t>
      </w:r>
    </w:p>
    <w:p w14:paraId="36F32703" w14:textId="77777777" w:rsidR="009F66DB" w:rsidRPr="009F66DB" w:rsidRDefault="009F66DB" w:rsidP="009F66DB">
      <w:pPr>
        <w:spacing w:before="56"/>
        <w:ind w:left="666"/>
        <w:rPr>
          <w:rFonts w:ascii="MS PGothic" w:eastAsia="Arial MT" w:hAnsi="Arial MT" w:cs="Arial MT"/>
          <w:sz w:val="8"/>
          <w:szCs w:val="20"/>
        </w:rPr>
      </w:pPr>
      <w:r w:rsidRPr="009F66DB">
        <w:rPr>
          <w:rFonts w:ascii="Arial MT" w:eastAsia="Arial MT" w:hAnsi="Arial MT" w:cs="Arial MT"/>
          <w:noProof/>
          <w:sz w:val="20"/>
          <w:szCs w:val="20"/>
        </w:rPr>
        <mc:AlternateContent>
          <mc:Choice Requires="wps">
            <w:drawing>
              <wp:anchor distT="0" distB="0" distL="0" distR="0" simplePos="0" relativeHeight="252866560" behindDoc="1" locked="0" layoutInCell="1" allowOverlap="1" wp14:anchorId="74772224" wp14:editId="3F0C6EC2">
                <wp:simplePos x="0" y="0"/>
                <wp:positionH relativeFrom="page">
                  <wp:posOffset>1570990</wp:posOffset>
                </wp:positionH>
                <wp:positionV relativeFrom="paragraph">
                  <wp:posOffset>94615</wp:posOffset>
                </wp:positionV>
                <wp:extent cx="3781425" cy="1270"/>
                <wp:effectExtent l="0" t="0" r="0" b="0"/>
                <wp:wrapTopAndBottom/>
                <wp:docPr id="1785493943"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1270"/>
                        </a:xfrm>
                        <a:custGeom>
                          <a:avLst/>
                          <a:gdLst>
                            <a:gd name="T0" fmla="+- 0 2474 2474"/>
                            <a:gd name="T1" fmla="*/ T0 w 5955"/>
                            <a:gd name="T2" fmla="+- 0 8429 2474"/>
                            <a:gd name="T3" fmla="*/ T2 w 5955"/>
                          </a:gdLst>
                          <a:ahLst/>
                          <a:cxnLst>
                            <a:cxn ang="0">
                              <a:pos x="T1" y="0"/>
                            </a:cxn>
                            <a:cxn ang="0">
                              <a:pos x="T3" y="0"/>
                            </a:cxn>
                          </a:cxnLst>
                          <a:rect l="0" t="0" r="r" b="b"/>
                          <a:pathLst>
                            <a:path w="5955">
                              <a:moveTo>
                                <a:pt x="0" y="0"/>
                              </a:moveTo>
                              <a:lnTo>
                                <a:pt x="5955" y="0"/>
                              </a:lnTo>
                            </a:path>
                          </a:pathLst>
                        </a:custGeom>
                        <a:noFill/>
                        <a:ln w="774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372281" id="Freeform 736" o:spid="_x0000_s1026" style="position:absolute;margin-left:123.7pt;margin-top:7.45pt;width:297.75pt;height:.1pt;z-index:-25044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" path="m,l5955,e" filled="f" strokeweight=".61pt">
                <v:stroke dashstyle="dash"/>
                <v:path arrowok="t" o:connecttype="custom" o:connectlocs="0,0;3781425,0" o:connectangles="0,0"/>
                <w10:wrap type="topAndBottom" anchorx="page"/>
              </v:shape>
            </w:pict>
          </mc:Fallback>
        </mc:AlternateContent>
      </w:r>
    </w:p>
    <w:p w14:paraId="292C7B9A" w14:textId="77777777" w:rsidR="009F66DB" w:rsidRPr="009F66DB" w:rsidRDefault="009F66DB" w:rsidP="009F66DB">
      <w:pPr>
        <w:ind w:right="2648"/>
        <w:jc w:val="right"/>
        <w:rPr>
          <w:rFonts w:ascii="MS PGothic" w:eastAsia="MS PGothic" w:hAnsi="Arial MT" w:cs="Arial MT"/>
          <w:sz w:val="18"/>
        </w:rPr>
      </w:pPr>
      <w:r w:rsidRPr="009F66DB">
        <w:rPr>
          <w:rFonts w:ascii="MS PGothic" w:eastAsia="MS PGothic" w:hAnsi="Arial MT" w:cs="Arial MT" w:hint="eastAsia"/>
          <w:w w:val="110"/>
          <w:sz w:val="18"/>
        </w:rPr>
        <w:t>ＬＣＬ</w:t>
      </w:r>
    </w:p>
    <w:p w14:paraId="2A8E90CC" w14:textId="77777777" w:rsidR="009F66DB" w:rsidRPr="009F66DB" w:rsidRDefault="009F66DB" w:rsidP="009F66DB">
      <w:pPr>
        <w:spacing w:before="56"/>
        <w:ind w:left="666"/>
        <w:rPr>
          <w:rFonts w:ascii="MS PGothic" w:eastAsia="Arial MT" w:hAnsi="Arial MT" w:cs="Arial MT"/>
          <w:sz w:val="20"/>
          <w:szCs w:val="20"/>
        </w:rPr>
      </w:pPr>
    </w:p>
    <w:p w14:paraId="3A55B162" w14:textId="77777777" w:rsidR="009F66DB" w:rsidRPr="009F66DB" w:rsidRDefault="009F66DB" w:rsidP="009F66DB">
      <w:pPr>
        <w:spacing w:before="4"/>
        <w:ind w:left="666"/>
        <w:rPr>
          <w:rFonts w:ascii="MS PGothic" w:eastAsia="Arial MT" w:hAnsi="Arial MT" w:cs="Arial MT"/>
          <w:sz w:val="21"/>
          <w:szCs w:val="20"/>
        </w:rPr>
      </w:pPr>
    </w:p>
    <w:p w14:paraId="0482DD30" w14:textId="17656E56" w:rsidR="009F66DB" w:rsidRPr="009F66DB" w:rsidRDefault="009F66DB">
      <w:pPr>
        <w:numPr>
          <w:ilvl w:val="2"/>
          <w:numId w:val="129"/>
        </w:numPr>
        <w:tabs>
          <w:tab w:val="left" w:pos="846"/>
        </w:tabs>
        <w:spacing w:before="93"/>
        <w:ind w:hanging="563"/>
        <w:rPr>
          <w:rFonts w:eastAsia="Arial MT" w:hAnsi="Arial MT" w:cs="Arial MT"/>
          <w:b/>
          <w:sz w:val="20"/>
        </w:rPr>
      </w:pPr>
      <w:r w:rsidRPr="009F66DB">
        <w:rPr>
          <w:rFonts w:eastAsia="Arial MT" w:hAnsi="Arial MT" w:cs="Arial MT"/>
          <w:b/>
          <w:spacing w:val="-5"/>
          <w:sz w:val="20"/>
        </w:rPr>
        <w:t>Usage</w:t>
      </w:r>
      <w:r w:rsidRPr="009F66DB">
        <w:rPr>
          <w:rFonts w:eastAsia="Arial MT" w:hAnsi="Arial MT" w:cs="Arial MT"/>
          <w:b/>
          <w:spacing w:val="-11"/>
          <w:sz w:val="20"/>
        </w:rPr>
        <w:t xml:space="preserve"> </w:t>
      </w:r>
      <w:r w:rsidRPr="009F66DB">
        <w:rPr>
          <w:rFonts w:eastAsia="Arial MT" w:hAnsi="Arial MT" w:cs="Arial MT"/>
          <w:b/>
          <w:spacing w:val="-5"/>
          <w:sz w:val="20"/>
        </w:rPr>
        <w:t>of</w:t>
      </w:r>
      <w:r w:rsidRPr="009F66DB">
        <w:rPr>
          <w:rFonts w:eastAsia="Arial MT" w:hAnsi="Arial MT" w:cs="Arial MT"/>
          <w:b/>
          <w:spacing w:val="-9"/>
          <w:sz w:val="20"/>
        </w:rPr>
        <w:t xml:space="preserve"> </w:t>
      </w:r>
      <w:r w:rsidRPr="009F66DB">
        <w:rPr>
          <w:rFonts w:eastAsia="Arial MT" w:hAnsi="Arial MT" w:cs="Arial MT"/>
          <w:b/>
          <w:spacing w:val="-5"/>
          <w:sz w:val="20"/>
        </w:rPr>
        <w:t>X</w:t>
      </w:r>
      <w:r w:rsidR="00A56E5A">
        <w:rPr>
          <w:rFonts w:eastAsia="Arial MT" w:hAnsi="Arial MT" w:cs="Arial MT"/>
          <w:b/>
          <w:spacing w:val="-5"/>
          <w:sz w:val="20"/>
        </w:rPr>
        <w:t>-</w:t>
      </w:r>
      <w:r w:rsidRPr="009F66DB">
        <w:rPr>
          <w:rFonts w:eastAsia="Arial MT" w:hAnsi="Arial MT" w:cs="Arial MT"/>
          <w:b/>
          <w:spacing w:val="-5"/>
          <w:sz w:val="20"/>
        </w:rPr>
        <w:t>bar-R</w:t>
      </w:r>
      <w:r w:rsidRPr="009F66DB">
        <w:rPr>
          <w:rFonts w:eastAsia="Arial MT" w:hAnsi="Arial MT" w:cs="Arial MT"/>
          <w:b/>
          <w:spacing w:val="-9"/>
          <w:sz w:val="20"/>
        </w:rPr>
        <w:t xml:space="preserve"> </w:t>
      </w:r>
      <w:r w:rsidRPr="009F66DB">
        <w:rPr>
          <w:rFonts w:eastAsia="Arial MT" w:hAnsi="Arial MT" w:cs="Arial MT"/>
          <w:b/>
          <w:spacing w:val="-5"/>
          <w:sz w:val="20"/>
        </w:rPr>
        <w:t>control</w:t>
      </w:r>
      <w:r w:rsidRPr="009F66DB">
        <w:rPr>
          <w:rFonts w:eastAsia="Arial MT" w:hAnsi="Arial MT" w:cs="Arial MT"/>
          <w:b/>
          <w:spacing w:val="-10"/>
          <w:sz w:val="20"/>
        </w:rPr>
        <w:t xml:space="preserve"> </w:t>
      </w:r>
      <w:r w:rsidRPr="009F66DB">
        <w:rPr>
          <w:rFonts w:eastAsia="Arial MT" w:hAnsi="Arial MT" w:cs="Arial MT"/>
          <w:b/>
          <w:spacing w:val="-4"/>
          <w:sz w:val="20"/>
        </w:rPr>
        <w:t>chart</w:t>
      </w:r>
    </w:p>
    <w:p w14:paraId="2B6C3316" w14:textId="2946A84B" w:rsidR="009F66DB" w:rsidRPr="009F66DB" w:rsidRDefault="009F66DB">
      <w:pPr>
        <w:numPr>
          <w:ilvl w:val="3"/>
          <w:numId w:val="129"/>
        </w:numPr>
        <w:tabs>
          <w:tab w:val="left" w:pos="815"/>
        </w:tabs>
        <w:spacing w:before="173"/>
        <w:ind w:left="814" w:hanging="361"/>
        <w:jc w:val="both"/>
        <w:rPr>
          <w:rFonts w:ascii="Arial MT" w:eastAsia="Arial MT" w:hAnsi="Arial MT" w:cs="Arial MT"/>
          <w:sz w:val="20"/>
        </w:rPr>
      </w:pPr>
      <w:r w:rsidRPr="009F66DB">
        <w:rPr>
          <w:rFonts w:ascii="Arial MT" w:eastAsia="Arial MT" w:hAnsi="Arial MT" w:cs="Arial MT"/>
          <w:w w:val="95"/>
          <w:sz w:val="20"/>
        </w:rPr>
        <w:t>Purpose</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for</w:t>
      </w:r>
      <w:r w:rsidRPr="009F66DB">
        <w:rPr>
          <w:rFonts w:ascii="Arial MT" w:eastAsia="Arial MT" w:hAnsi="Arial MT" w:cs="Arial MT"/>
          <w:spacing w:val="-7"/>
          <w:w w:val="95"/>
          <w:sz w:val="20"/>
        </w:rPr>
        <w:t xml:space="preserve"> </w:t>
      </w:r>
      <w:r w:rsidRPr="009F66DB">
        <w:rPr>
          <w:rFonts w:ascii="Arial MT" w:eastAsia="Arial MT" w:hAnsi="Arial MT" w:cs="Arial MT"/>
          <w:w w:val="95"/>
          <w:sz w:val="20"/>
        </w:rPr>
        <w:t>using</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X</w:t>
      </w:r>
      <w:r w:rsidR="00A56E5A">
        <w:rPr>
          <w:rFonts w:ascii="Arial MT" w:eastAsia="Arial MT" w:hAnsi="Arial MT" w:cs="Arial MT"/>
          <w:w w:val="95"/>
          <w:sz w:val="20"/>
        </w:rPr>
        <w:t>-</w:t>
      </w:r>
      <w:r w:rsidRPr="009F66DB">
        <w:rPr>
          <w:rFonts w:ascii="Arial MT" w:eastAsia="Arial MT" w:hAnsi="Arial MT" w:cs="Arial MT"/>
          <w:w w:val="95"/>
          <w:sz w:val="20"/>
        </w:rPr>
        <w:t>bar-R</w:t>
      </w:r>
      <w:r w:rsidRPr="009F66DB">
        <w:rPr>
          <w:rFonts w:ascii="Arial MT" w:eastAsia="Arial MT" w:hAnsi="Arial MT" w:cs="Arial MT"/>
          <w:spacing w:val="-6"/>
          <w:w w:val="95"/>
          <w:sz w:val="20"/>
        </w:rPr>
        <w:t xml:space="preserve"> </w:t>
      </w:r>
      <w:r w:rsidRPr="009F66DB">
        <w:rPr>
          <w:rFonts w:ascii="Arial MT" w:eastAsia="Arial MT" w:hAnsi="Arial MT" w:cs="Arial MT"/>
          <w:w w:val="95"/>
          <w:sz w:val="20"/>
        </w:rPr>
        <w:t>control</w:t>
      </w:r>
      <w:r w:rsidRPr="009F66DB">
        <w:rPr>
          <w:rFonts w:ascii="Arial MT" w:eastAsia="Arial MT" w:hAnsi="Arial MT" w:cs="Arial MT"/>
          <w:spacing w:val="-8"/>
          <w:w w:val="95"/>
          <w:sz w:val="20"/>
        </w:rPr>
        <w:t xml:space="preserve"> </w:t>
      </w:r>
      <w:r w:rsidRPr="009F66DB">
        <w:rPr>
          <w:rFonts w:ascii="Arial MT" w:eastAsia="Arial MT" w:hAnsi="Arial MT" w:cs="Arial MT"/>
          <w:w w:val="95"/>
          <w:sz w:val="20"/>
        </w:rPr>
        <w:t>chart:</w:t>
      </w:r>
    </w:p>
    <w:p w14:paraId="70F092C1" w14:textId="77777777" w:rsidR="009F66DB" w:rsidRPr="009F66DB" w:rsidRDefault="009F66DB">
      <w:pPr>
        <w:numPr>
          <w:ilvl w:val="4"/>
          <w:numId w:val="129"/>
        </w:numPr>
        <w:tabs>
          <w:tab w:val="left" w:pos="1134"/>
        </w:tabs>
        <w:spacing w:before="56"/>
        <w:jc w:val="both"/>
        <w:rPr>
          <w:rFonts w:ascii="Arial MT" w:eastAsia="Arial MT" w:hAnsi="Arial MT" w:cs="Arial MT"/>
          <w:sz w:val="20"/>
        </w:rPr>
      </w:pPr>
      <w:r w:rsidRPr="009F66DB">
        <w:rPr>
          <w:rFonts w:ascii="Arial MT" w:eastAsia="Arial MT" w:hAnsi="Arial MT" w:cs="Arial MT"/>
          <w:spacing w:val="-5"/>
          <w:sz w:val="20"/>
        </w:rPr>
        <w:t>To</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verify</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whether</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process</w:t>
      </w:r>
      <w:r w:rsidRPr="009F66DB">
        <w:rPr>
          <w:rFonts w:ascii="Arial MT" w:eastAsia="Arial MT" w:hAnsi="Arial MT" w:cs="Arial MT"/>
          <w:spacing w:val="-8"/>
          <w:sz w:val="20"/>
        </w:rPr>
        <w:t xml:space="preserve"> </w:t>
      </w:r>
      <w:r w:rsidRPr="009F66DB">
        <w:rPr>
          <w:rFonts w:ascii="Arial MT" w:eastAsia="Arial MT" w:hAnsi="Arial MT" w:cs="Arial MT"/>
          <w:spacing w:val="-5"/>
          <w:sz w:val="20"/>
        </w:rPr>
        <w:t>is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under</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control</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(Control</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chart</w:t>
      </w:r>
      <w:r w:rsidRPr="009F66DB">
        <w:rPr>
          <w:rFonts w:ascii="Arial MT" w:eastAsia="Arial MT" w:hAnsi="Arial MT" w:cs="Arial MT"/>
          <w:spacing w:val="-11"/>
          <w:sz w:val="20"/>
        </w:rPr>
        <w:t xml:space="preserve"> </w:t>
      </w:r>
      <w:r w:rsidRPr="009F66DB">
        <w:rPr>
          <w:rFonts w:ascii="Arial MT" w:eastAsia="Arial MT" w:hAnsi="Arial MT" w:cs="Arial MT"/>
          <w:spacing w:val="-4"/>
          <w:sz w:val="20"/>
        </w:rPr>
        <w:t>for</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analysis)</w:t>
      </w:r>
    </w:p>
    <w:p w14:paraId="583AE60E" w14:textId="16B310ED" w:rsidR="009F66DB" w:rsidRPr="009F66DB" w:rsidRDefault="009F66DB" w:rsidP="009F66DB">
      <w:pPr>
        <w:spacing w:before="55" w:line="297" w:lineRule="auto"/>
        <w:ind w:left="1133" w:right="641"/>
        <w:jc w:val="both"/>
        <w:rPr>
          <w:rFonts w:ascii="Arial MT" w:eastAsia="Arial MT" w:hAnsi="Arial MT" w:cs="Arial MT"/>
          <w:sz w:val="20"/>
          <w:szCs w:val="20"/>
        </w:rPr>
      </w:pPr>
      <w:r w:rsidRPr="009F66DB">
        <w:rPr>
          <w:rFonts w:ascii="Arial MT" w:eastAsia="Arial MT" w:hAnsi="Arial MT" w:cs="Arial MT"/>
          <w:spacing w:val="-3"/>
          <w:sz w:val="20"/>
          <w:szCs w:val="20"/>
        </w:rPr>
        <w:t>The</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X</w:t>
      </w:r>
      <w:r w:rsidR="00A56E5A">
        <w:rPr>
          <w:rFonts w:ascii="Arial MT" w:eastAsia="Arial MT" w:hAnsi="Arial MT" w:cs="Arial MT"/>
          <w:spacing w:val="-3"/>
          <w:sz w:val="20"/>
          <w:szCs w:val="20"/>
        </w:rPr>
        <w:t>-</w:t>
      </w:r>
      <w:r w:rsidRPr="009F66DB">
        <w:rPr>
          <w:rFonts w:ascii="Arial MT" w:eastAsia="Arial MT" w:hAnsi="Arial MT" w:cs="Arial MT"/>
          <w:spacing w:val="-3"/>
          <w:sz w:val="20"/>
          <w:szCs w:val="20"/>
        </w:rPr>
        <w:t>bar-R</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control</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chart</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is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created</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based</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on</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data</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collected</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from</w:t>
      </w:r>
      <w:r w:rsidRPr="009F66DB">
        <w:rPr>
          <w:rFonts w:ascii="Arial MT" w:eastAsia="Arial MT" w:hAnsi="Arial MT" w:cs="Arial MT"/>
          <w:spacing w:val="-10"/>
          <w:sz w:val="20"/>
          <w:szCs w:val="20"/>
        </w:rPr>
        <w:t xml:space="preserve"> </w:t>
      </w:r>
      <w:r w:rsidRPr="009F66DB">
        <w:rPr>
          <w:rFonts w:ascii="Arial MT" w:eastAsia="Arial MT" w:hAnsi="Arial MT" w:cs="Arial MT"/>
          <w:spacing w:val="-3"/>
          <w:sz w:val="20"/>
          <w:szCs w:val="20"/>
        </w:rPr>
        <w:t>the</w:t>
      </w:r>
      <w:r w:rsidRPr="009F66DB">
        <w:rPr>
          <w:rFonts w:ascii="Arial MT" w:eastAsia="Arial MT" w:hAnsi="Arial MT" w:cs="Arial MT"/>
          <w:spacing w:val="-9"/>
          <w:sz w:val="20"/>
          <w:szCs w:val="20"/>
        </w:rPr>
        <w:t xml:space="preserve"> </w:t>
      </w:r>
      <w:r w:rsidRPr="009F66DB">
        <w:rPr>
          <w:rFonts w:ascii="Arial MT" w:eastAsia="Arial MT" w:hAnsi="Arial MT" w:cs="Arial MT"/>
          <w:spacing w:val="-3"/>
          <w:sz w:val="20"/>
          <w:szCs w:val="20"/>
        </w:rPr>
        <w:t>process</w:t>
      </w:r>
      <w:r w:rsidRPr="009F66DB">
        <w:rPr>
          <w:rFonts w:ascii="Arial MT" w:eastAsia="Arial MT" w:hAnsi="Arial MT" w:cs="Arial MT"/>
          <w:spacing w:val="-8"/>
          <w:sz w:val="20"/>
          <w:szCs w:val="20"/>
        </w:rPr>
        <w:t xml:space="preserve"> </w:t>
      </w:r>
      <w:r w:rsidRPr="009F66DB">
        <w:rPr>
          <w:rFonts w:ascii="Arial MT" w:eastAsia="Arial MT" w:hAnsi="Arial MT" w:cs="Arial MT"/>
          <w:spacing w:val="-3"/>
          <w:sz w:val="20"/>
          <w:szCs w:val="20"/>
        </w:rPr>
        <w:t>over</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w:t>
      </w:r>
      <w:r w:rsidRPr="009F66DB">
        <w:rPr>
          <w:rFonts w:ascii="Arial MT" w:eastAsia="Arial MT" w:hAnsi="Arial MT" w:cs="Arial MT"/>
          <w:spacing w:val="-12"/>
          <w:sz w:val="20"/>
          <w:szCs w:val="20"/>
        </w:rPr>
        <w:t xml:space="preserve"> </w:t>
      </w:r>
      <w:r w:rsidRPr="009F66DB">
        <w:rPr>
          <w:rFonts w:ascii="Arial MT" w:eastAsia="Arial MT" w:hAnsi="Arial MT" w:cs="Arial MT"/>
          <w:spacing w:val="-2"/>
          <w:sz w:val="20"/>
          <w:szCs w:val="20"/>
        </w:rPr>
        <w:t>certain</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period</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and</w:t>
      </w:r>
      <w:r w:rsidRPr="009F66DB">
        <w:rPr>
          <w:rFonts w:ascii="Arial MT" w:eastAsia="Arial MT" w:hAnsi="Arial MT" w:cs="Arial MT"/>
          <w:spacing w:val="-54"/>
          <w:sz w:val="20"/>
          <w:szCs w:val="20"/>
        </w:rPr>
        <w:t xml:space="preserve"> </w:t>
      </w:r>
      <w:r w:rsidRPr="009F66DB">
        <w:rPr>
          <w:rFonts w:ascii="Arial MT" w:eastAsia="Arial MT" w:hAnsi="Arial MT" w:cs="Arial MT"/>
          <w:sz w:val="20"/>
          <w:szCs w:val="20"/>
        </w:rPr>
        <w:t>used</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to</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verify</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whether</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the</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process</w:t>
      </w:r>
      <w:r w:rsidRPr="009F66DB">
        <w:rPr>
          <w:rFonts w:ascii="Arial MT" w:eastAsia="Arial MT" w:hAnsi="Arial MT" w:cs="Arial MT"/>
          <w:spacing w:val="-9"/>
          <w:sz w:val="20"/>
          <w:szCs w:val="20"/>
        </w:rPr>
        <w:t xml:space="preserve"> </w:t>
      </w:r>
      <w:r w:rsidRPr="009F66DB">
        <w:rPr>
          <w:rFonts w:ascii="Arial MT" w:eastAsia="Arial MT" w:hAnsi="Arial MT" w:cs="Arial MT"/>
          <w:sz w:val="20"/>
          <w:szCs w:val="20"/>
        </w:rPr>
        <w:t>is</w:t>
      </w:r>
      <w:r w:rsidRPr="009F66DB">
        <w:rPr>
          <w:rFonts w:ascii="Arial MT" w:eastAsia="Arial MT" w:hAnsi="Arial MT" w:cs="Arial MT"/>
          <w:spacing w:val="-11"/>
          <w:sz w:val="20"/>
          <w:szCs w:val="20"/>
        </w:rPr>
        <w:t xml:space="preserve"> </w:t>
      </w:r>
      <w:r w:rsidRPr="009F66DB">
        <w:rPr>
          <w:rFonts w:ascii="Arial MT" w:eastAsia="Arial MT" w:hAnsi="Arial MT" w:cs="Arial MT"/>
          <w:sz w:val="20"/>
          <w:szCs w:val="20"/>
        </w:rPr>
        <w:t>stable.</w:t>
      </w:r>
    </w:p>
    <w:p w14:paraId="66988F4F" w14:textId="77777777" w:rsidR="009F66DB" w:rsidRPr="009F66DB" w:rsidRDefault="009F66DB">
      <w:pPr>
        <w:numPr>
          <w:ilvl w:val="4"/>
          <w:numId w:val="129"/>
        </w:numPr>
        <w:tabs>
          <w:tab w:val="left" w:pos="1134"/>
        </w:tabs>
        <w:spacing w:line="229" w:lineRule="exact"/>
        <w:jc w:val="both"/>
        <w:rPr>
          <w:rFonts w:ascii="Arial MT" w:eastAsia="Arial MT" w:hAnsi="Arial MT" w:cs="Arial MT"/>
          <w:sz w:val="20"/>
        </w:rPr>
      </w:pPr>
      <w:r w:rsidRPr="009F66DB">
        <w:rPr>
          <w:rFonts w:ascii="Arial MT" w:eastAsia="Arial MT" w:hAnsi="Arial MT" w:cs="Arial MT"/>
          <w:spacing w:val="-5"/>
          <w:sz w:val="20"/>
        </w:rPr>
        <w:t>To</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keep</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the</w:t>
      </w:r>
      <w:r w:rsidRPr="009F66DB">
        <w:rPr>
          <w:rFonts w:ascii="Arial MT" w:eastAsia="Arial MT" w:hAnsi="Arial MT" w:cs="Arial MT"/>
          <w:spacing w:val="-7"/>
          <w:sz w:val="20"/>
        </w:rPr>
        <w:t xml:space="preserve"> </w:t>
      </w:r>
      <w:r w:rsidRPr="009F66DB">
        <w:rPr>
          <w:rFonts w:ascii="Arial MT" w:eastAsia="Arial MT" w:hAnsi="Arial MT" w:cs="Arial MT"/>
          <w:spacing w:val="-5"/>
          <w:sz w:val="20"/>
        </w:rPr>
        <w:t>process</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in</w:t>
      </w:r>
      <w:r w:rsidRPr="009F66DB">
        <w:rPr>
          <w:rFonts w:ascii="Arial MT" w:eastAsia="Arial MT" w:hAnsi="Arial MT" w:cs="Arial MT"/>
          <w:spacing w:val="-9"/>
          <w:sz w:val="20"/>
        </w:rPr>
        <w:t xml:space="preserve"> </w:t>
      </w:r>
      <w:r w:rsidRPr="009F66DB">
        <w:rPr>
          <w:rFonts w:ascii="Arial MT" w:eastAsia="Arial MT" w:hAnsi="Arial MT" w:cs="Arial MT"/>
          <w:spacing w:val="-5"/>
          <w:sz w:val="20"/>
        </w:rPr>
        <w:t>well-controlled</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state</w:t>
      </w:r>
      <w:r w:rsidRPr="009F66DB">
        <w:rPr>
          <w:rFonts w:ascii="Arial MT" w:eastAsia="Arial MT" w:hAnsi="Arial MT" w:cs="Arial MT"/>
          <w:spacing w:val="-11"/>
          <w:sz w:val="20"/>
        </w:rPr>
        <w:t xml:space="preserve"> </w:t>
      </w:r>
      <w:r w:rsidRPr="009F66DB">
        <w:rPr>
          <w:rFonts w:ascii="Arial MT" w:eastAsia="Arial MT" w:hAnsi="Arial MT" w:cs="Arial MT"/>
          <w:spacing w:val="-5"/>
          <w:sz w:val="20"/>
        </w:rPr>
        <w:t>(Control</w:t>
      </w:r>
      <w:r w:rsidRPr="009F66DB">
        <w:rPr>
          <w:rFonts w:ascii="Arial MT" w:eastAsia="Arial MT" w:hAnsi="Arial MT" w:cs="Arial MT"/>
          <w:spacing w:val="-10"/>
          <w:sz w:val="20"/>
        </w:rPr>
        <w:t xml:space="preserve"> </w:t>
      </w:r>
      <w:r w:rsidRPr="009F66DB">
        <w:rPr>
          <w:rFonts w:ascii="Arial MT" w:eastAsia="Arial MT" w:hAnsi="Arial MT" w:cs="Arial MT"/>
          <w:spacing w:val="-4"/>
          <w:sz w:val="20"/>
        </w:rPr>
        <w:t>chart</w:t>
      </w:r>
      <w:r w:rsidRPr="009F66DB">
        <w:rPr>
          <w:rFonts w:ascii="Arial MT" w:eastAsia="Arial MT" w:hAnsi="Arial MT" w:cs="Arial MT"/>
          <w:spacing w:val="-8"/>
          <w:sz w:val="20"/>
        </w:rPr>
        <w:t xml:space="preserve"> </w:t>
      </w:r>
      <w:r w:rsidRPr="009F66DB">
        <w:rPr>
          <w:rFonts w:ascii="Arial MT" w:eastAsia="Arial MT" w:hAnsi="Arial MT" w:cs="Arial MT"/>
          <w:spacing w:val="-4"/>
          <w:sz w:val="20"/>
        </w:rPr>
        <w:t>for</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process</w:t>
      </w:r>
      <w:r w:rsidRPr="009F66DB">
        <w:rPr>
          <w:rFonts w:ascii="Arial MT" w:eastAsia="Arial MT" w:hAnsi="Arial MT" w:cs="Arial MT"/>
          <w:spacing w:val="-9"/>
          <w:sz w:val="20"/>
        </w:rPr>
        <w:t xml:space="preserve"> </w:t>
      </w:r>
      <w:r w:rsidRPr="009F66DB">
        <w:rPr>
          <w:rFonts w:ascii="Arial MT" w:eastAsia="Arial MT" w:hAnsi="Arial MT" w:cs="Arial MT"/>
          <w:spacing w:val="-4"/>
          <w:sz w:val="20"/>
        </w:rPr>
        <w:t>control)</w:t>
      </w:r>
    </w:p>
    <w:p w14:paraId="05BEBCF1" w14:textId="2F787F35" w:rsidR="009F66DB" w:rsidRPr="009F66DB" w:rsidRDefault="009F66DB" w:rsidP="009F66DB">
      <w:pPr>
        <w:spacing w:before="56" w:line="297" w:lineRule="auto"/>
        <w:ind w:left="1133" w:right="635"/>
        <w:jc w:val="both"/>
        <w:rPr>
          <w:rFonts w:ascii="Arial MT" w:eastAsia="Arial MT" w:hAnsi="Arial MT" w:cs="Arial MT"/>
          <w:sz w:val="20"/>
          <w:szCs w:val="20"/>
        </w:rPr>
      </w:pPr>
      <w:r w:rsidRPr="009F66DB">
        <w:rPr>
          <w:rFonts w:ascii="Arial MT" w:eastAsia="Arial MT" w:hAnsi="Arial MT" w:cs="Arial MT"/>
          <w:sz w:val="20"/>
          <w:szCs w:val="20"/>
        </w:rPr>
        <w:t>If the production process is stable and the product quality meets the requirements, it is permitted to</w:t>
      </w:r>
      <w:r w:rsidRPr="009F66DB">
        <w:rPr>
          <w:rFonts w:ascii="Arial MT" w:eastAsia="Arial MT" w:hAnsi="Arial MT" w:cs="Arial MT"/>
          <w:spacing w:val="-53"/>
          <w:sz w:val="20"/>
          <w:szCs w:val="20"/>
        </w:rPr>
        <w:t xml:space="preserve"> </w:t>
      </w:r>
      <w:r w:rsidRPr="009F66DB">
        <w:rPr>
          <w:rFonts w:ascii="Arial MT" w:eastAsia="Arial MT" w:hAnsi="Arial MT" w:cs="Arial MT"/>
          <w:spacing w:val="-2"/>
          <w:sz w:val="20"/>
          <w:szCs w:val="20"/>
        </w:rPr>
        <w:t>continue</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production</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under</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ongoing</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conditions.</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Values</w:t>
      </w:r>
      <w:r w:rsidRPr="009F66DB">
        <w:rPr>
          <w:rFonts w:ascii="Arial MT" w:eastAsia="Arial MT" w:hAnsi="Arial MT" w:cs="Arial MT"/>
          <w:spacing w:val="-10"/>
          <w:sz w:val="20"/>
          <w:szCs w:val="20"/>
        </w:rPr>
        <w:t xml:space="preserve"> </w:t>
      </w:r>
      <w:r w:rsidRPr="009F66DB">
        <w:rPr>
          <w:rFonts w:ascii="Arial MT" w:eastAsia="Arial MT" w:hAnsi="Arial MT" w:cs="Arial MT"/>
          <w:spacing w:val="-2"/>
          <w:sz w:val="20"/>
          <w:szCs w:val="20"/>
        </w:rPr>
        <w:t>of</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X</w:t>
      </w:r>
      <w:r w:rsidR="00A56E5A">
        <w:rPr>
          <w:rFonts w:ascii="Arial MT" w:eastAsia="Arial MT" w:hAnsi="Arial MT" w:cs="Arial MT"/>
          <w:spacing w:val="-2"/>
          <w:sz w:val="20"/>
          <w:szCs w:val="20"/>
        </w:rPr>
        <w:t>-</w:t>
      </w:r>
      <w:r w:rsidRPr="009F66DB">
        <w:rPr>
          <w:rFonts w:ascii="Arial MT" w:eastAsia="Arial MT" w:hAnsi="Arial MT" w:cs="Arial MT"/>
          <w:spacing w:val="-2"/>
          <w:sz w:val="20"/>
          <w:szCs w:val="20"/>
        </w:rPr>
        <w:t>bar</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and</w:t>
      </w:r>
      <w:r w:rsidRPr="009F66DB">
        <w:rPr>
          <w:rFonts w:ascii="Arial MT" w:eastAsia="Arial MT" w:hAnsi="Arial MT" w:cs="Arial MT"/>
          <w:spacing w:val="-11"/>
          <w:sz w:val="20"/>
          <w:szCs w:val="20"/>
        </w:rPr>
        <w:t xml:space="preserve"> </w:t>
      </w:r>
      <w:r w:rsidRPr="009F66DB">
        <w:rPr>
          <w:rFonts w:ascii="Arial MT" w:eastAsia="Arial MT" w:hAnsi="Arial MT" w:cs="Arial MT"/>
          <w:spacing w:val="-2"/>
          <w:sz w:val="20"/>
          <w:szCs w:val="20"/>
        </w:rPr>
        <w:t>Rare</w:t>
      </w:r>
      <w:r w:rsidRPr="009F66DB">
        <w:rPr>
          <w:rFonts w:ascii="Arial MT" w:eastAsia="Arial MT" w:hAnsi="Arial MT" w:cs="Arial MT"/>
          <w:spacing w:val="-9"/>
          <w:sz w:val="20"/>
          <w:szCs w:val="20"/>
        </w:rPr>
        <w:t xml:space="preserve"> </w:t>
      </w:r>
      <w:r w:rsidRPr="009F66DB">
        <w:rPr>
          <w:rFonts w:ascii="Arial MT" w:eastAsia="Arial MT" w:hAnsi="Arial MT" w:cs="Arial MT"/>
          <w:spacing w:val="-2"/>
          <w:sz w:val="20"/>
          <w:szCs w:val="20"/>
        </w:rPr>
        <w:t>plotted</w:t>
      </w:r>
      <w:r w:rsidRPr="009F66DB">
        <w:rPr>
          <w:rFonts w:ascii="Arial MT" w:eastAsia="Arial MT" w:hAnsi="Arial MT" w:cs="Arial MT"/>
          <w:spacing w:val="-11"/>
          <w:sz w:val="20"/>
          <w:szCs w:val="20"/>
        </w:rPr>
        <w:t xml:space="preserve"> </w:t>
      </w:r>
      <w:r w:rsidRPr="009F66DB">
        <w:rPr>
          <w:rFonts w:ascii="Arial MT" w:eastAsia="Arial MT" w:hAnsi="Arial MT" w:cs="Arial MT"/>
          <w:spacing w:val="-1"/>
          <w:sz w:val="20"/>
          <w:szCs w:val="20"/>
        </w:rPr>
        <w:t>on</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the</w:t>
      </w:r>
      <w:r w:rsidRPr="009F66DB">
        <w:rPr>
          <w:rFonts w:ascii="Arial MT" w:eastAsia="Arial MT" w:hAnsi="Arial MT" w:cs="Arial MT"/>
          <w:spacing w:val="-12"/>
          <w:sz w:val="20"/>
          <w:szCs w:val="20"/>
        </w:rPr>
        <w:t xml:space="preserve"> </w:t>
      </w:r>
      <w:r w:rsidRPr="009F66DB">
        <w:rPr>
          <w:rFonts w:ascii="Arial MT" w:eastAsia="Arial MT" w:hAnsi="Arial MT" w:cs="Arial MT"/>
          <w:spacing w:val="-1"/>
          <w:sz w:val="20"/>
          <w:szCs w:val="20"/>
        </w:rPr>
        <w:t>X</w:t>
      </w:r>
      <w:r w:rsidR="00A56E5A">
        <w:rPr>
          <w:rFonts w:ascii="Arial MT" w:eastAsia="Arial MT" w:hAnsi="Arial MT" w:cs="Arial MT"/>
          <w:spacing w:val="-1"/>
          <w:sz w:val="20"/>
          <w:szCs w:val="20"/>
        </w:rPr>
        <w:t>-</w:t>
      </w:r>
      <w:r w:rsidRPr="009F66DB">
        <w:rPr>
          <w:rFonts w:ascii="Arial MT" w:eastAsia="Arial MT" w:hAnsi="Arial MT" w:cs="Arial MT"/>
          <w:spacing w:val="-1"/>
          <w:sz w:val="20"/>
          <w:szCs w:val="20"/>
        </w:rPr>
        <w:t>bar-R</w:t>
      </w:r>
      <w:r w:rsidRPr="009F66DB">
        <w:rPr>
          <w:rFonts w:ascii="Arial MT" w:eastAsia="Arial MT" w:hAnsi="Arial MT" w:cs="Arial MT"/>
          <w:spacing w:val="-10"/>
          <w:sz w:val="20"/>
          <w:szCs w:val="20"/>
        </w:rPr>
        <w:t xml:space="preserve"> </w:t>
      </w:r>
      <w:r w:rsidRPr="009F66DB">
        <w:rPr>
          <w:rFonts w:ascii="Arial MT" w:eastAsia="Arial MT" w:hAnsi="Arial MT" w:cs="Arial MT"/>
          <w:spacing w:val="-1"/>
          <w:sz w:val="20"/>
          <w:szCs w:val="20"/>
        </w:rPr>
        <w:t>control</w:t>
      </w:r>
      <w:r w:rsidRPr="009F66DB">
        <w:rPr>
          <w:rFonts w:ascii="Arial MT" w:eastAsia="Arial MT" w:hAnsi="Arial MT" w:cs="Arial MT"/>
          <w:spacing w:val="-54"/>
          <w:sz w:val="20"/>
          <w:szCs w:val="20"/>
        </w:rPr>
        <w:t xml:space="preserve"> </w:t>
      </w:r>
      <w:r w:rsidRPr="009F66DB">
        <w:rPr>
          <w:rFonts w:ascii="Arial MT" w:eastAsia="Arial MT" w:hAnsi="Arial MT" w:cs="Arial MT"/>
          <w:sz w:val="20"/>
          <w:szCs w:val="20"/>
        </w:rPr>
        <w:t>chart</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to</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detect</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unignorable</w:t>
      </w:r>
      <w:r w:rsidRPr="009F66DB">
        <w:rPr>
          <w:rFonts w:ascii="Arial MT" w:eastAsia="Arial MT" w:hAnsi="Arial MT" w:cs="Arial MT"/>
          <w:spacing w:val="-12"/>
          <w:sz w:val="20"/>
          <w:szCs w:val="20"/>
        </w:rPr>
        <w:t xml:space="preserve"> </w:t>
      </w:r>
      <w:r w:rsidRPr="009F66DB">
        <w:rPr>
          <w:rFonts w:ascii="Arial MT" w:eastAsia="Arial MT" w:hAnsi="Arial MT" w:cs="Arial MT"/>
          <w:sz w:val="20"/>
          <w:szCs w:val="20"/>
        </w:rPr>
        <w:t>abnormal</w:t>
      </w:r>
      <w:r w:rsidRPr="009F66DB">
        <w:rPr>
          <w:rFonts w:ascii="Arial MT" w:eastAsia="Arial MT" w:hAnsi="Arial MT" w:cs="Arial MT"/>
          <w:spacing w:val="-13"/>
          <w:sz w:val="20"/>
          <w:szCs w:val="20"/>
        </w:rPr>
        <w:t xml:space="preserve"> </w:t>
      </w:r>
      <w:r w:rsidRPr="009F66DB">
        <w:rPr>
          <w:rFonts w:ascii="Arial MT" w:eastAsia="Arial MT" w:hAnsi="Arial MT" w:cs="Arial MT"/>
          <w:sz w:val="20"/>
          <w:szCs w:val="20"/>
        </w:rPr>
        <w:t>causes.</w:t>
      </w:r>
    </w:p>
    <w:p w14:paraId="01632AF8" w14:textId="77777777" w:rsidR="009F66DB" w:rsidRPr="009F66DB" w:rsidRDefault="009F66DB" w:rsidP="009F66DB">
      <w:pPr>
        <w:tabs>
          <w:tab w:val="left" w:pos="768"/>
        </w:tabs>
        <w:spacing w:before="175"/>
        <w:ind w:left="611"/>
        <w:rPr>
          <w:rFonts w:eastAsia="Arial MT" w:cs="Arial MT"/>
          <w:b/>
          <w:sz w:val="20"/>
        </w:rPr>
      </w:pPr>
    </w:p>
    <w:p w14:paraId="54740F29" w14:textId="77777777" w:rsidR="009F66DB" w:rsidRPr="009F66DB" w:rsidRDefault="009F66DB" w:rsidP="009F66DB">
      <w:pPr>
        <w:tabs>
          <w:tab w:val="left" w:pos="768"/>
        </w:tabs>
        <w:spacing w:before="175"/>
        <w:ind w:left="611"/>
        <w:rPr>
          <w:rFonts w:eastAsia="Arial MT" w:cs="Arial MT"/>
          <w:b/>
          <w:sz w:val="20"/>
        </w:rPr>
      </w:pPr>
    </w:p>
    <w:p w14:paraId="0376720A" w14:textId="77777777" w:rsidR="009F66DB" w:rsidRPr="009F66DB" w:rsidRDefault="009F66DB" w:rsidP="009F66DB">
      <w:pPr>
        <w:tabs>
          <w:tab w:val="left" w:pos="768"/>
        </w:tabs>
        <w:spacing w:before="175"/>
        <w:ind w:left="611"/>
        <w:rPr>
          <w:rFonts w:eastAsia="Arial MT" w:cs="Arial MT"/>
          <w:b/>
          <w:sz w:val="20"/>
        </w:rPr>
      </w:pPr>
    </w:p>
    <w:p w14:paraId="720195EA" w14:textId="77777777" w:rsidR="009F66DB" w:rsidRPr="009F66DB" w:rsidRDefault="009F66DB" w:rsidP="009F66DB">
      <w:pPr>
        <w:tabs>
          <w:tab w:val="left" w:pos="768"/>
        </w:tabs>
        <w:spacing w:before="175"/>
        <w:ind w:left="611"/>
        <w:rPr>
          <w:rFonts w:eastAsia="Arial MT" w:cs="Arial MT"/>
          <w:b/>
          <w:sz w:val="20"/>
        </w:rPr>
      </w:pPr>
    </w:p>
    <w:p w14:paraId="41E11942" w14:textId="77777777" w:rsidR="009F66DB" w:rsidRPr="009F66DB" w:rsidRDefault="009F66DB" w:rsidP="009F66DB">
      <w:pPr>
        <w:tabs>
          <w:tab w:val="left" w:pos="768"/>
        </w:tabs>
        <w:spacing w:before="175"/>
        <w:ind w:left="611"/>
        <w:rPr>
          <w:rFonts w:eastAsia="Arial MT" w:cs="Arial MT"/>
          <w:b/>
          <w:sz w:val="20"/>
        </w:rPr>
      </w:pPr>
    </w:p>
    <w:p w14:paraId="7392DE80" w14:textId="77777777" w:rsidR="009F66DB" w:rsidRPr="009F66DB" w:rsidRDefault="009F66DB" w:rsidP="009F66DB">
      <w:pPr>
        <w:tabs>
          <w:tab w:val="left" w:pos="768"/>
        </w:tabs>
        <w:spacing w:before="175"/>
        <w:ind w:left="611"/>
        <w:rPr>
          <w:rFonts w:eastAsia="Arial MT" w:cs="Arial MT"/>
          <w:b/>
          <w:sz w:val="20"/>
        </w:rPr>
      </w:pPr>
    </w:p>
    <w:p w14:paraId="646ED96C" w14:textId="77777777" w:rsidR="009F66DB" w:rsidRPr="009F66DB" w:rsidRDefault="009F66DB" w:rsidP="009F66DB">
      <w:pPr>
        <w:tabs>
          <w:tab w:val="left" w:pos="768"/>
        </w:tabs>
        <w:spacing w:before="175"/>
        <w:ind w:left="611"/>
        <w:rPr>
          <w:rFonts w:eastAsia="Arial MT" w:cs="Arial MT"/>
          <w:b/>
          <w:sz w:val="20"/>
        </w:rPr>
      </w:pPr>
    </w:p>
    <w:p w14:paraId="0B97E711" w14:textId="77777777" w:rsidR="009F66DB" w:rsidRPr="009F66DB" w:rsidRDefault="009F66DB" w:rsidP="009F66DB">
      <w:pPr>
        <w:tabs>
          <w:tab w:val="left" w:pos="768"/>
        </w:tabs>
        <w:spacing w:before="175"/>
        <w:ind w:left="611"/>
        <w:rPr>
          <w:rFonts w:eastAsia="Arial MT" w:cs="Arial MT"/>
          <w:b/>
          <w:sz w:val="20"/>
        </w:rPr>
      </w:pPr>
    </w:p>
    <w:p w14:paraId="5D88410E" w14:textId="77777777" w:rsidR="009F66DB" w:rsidRPr="009F66DB" w:rsidRDefault="009F66DB" w:rsidP="009F66DB">
      <w:pPr>
        <w:tabs>
          <w:tab w:val="left" w:pos="768"/>
        </w:tabs>
        <w:spacing w:before="175"/>
        <w:ind w:left="611"/>
        <w:rPr>
          <w:rFonts w:eastAsia="Arial MT" w:cs="Arial MT"/>
          <w:b/>
          <w:sz w:val="20"/>
        </w:rPr>
      </w:pPr>
    </w:p>
    <w:p w14:paraId="4F3493AC" w14:textId="77777777" w:rsidR="009F66DB" w:rsidRPr="009F66DB" w:rsidRDefault="009F66DB" w:rsidP="009F66DB">
      <w:pPr>
        <w:tabs>
          <w:tab w:val="left" w:pos="768"/>
        </w:tabs>
        <w:spacing w:before="175"/>
        <w:ind w:left="611"/>
        <w:rPr>
          <w:rFonts w:eastAsia="Arial MT" w:cs="Arial MT"/>
          <w:b/>
          <w:sz w:val="20"/>
        </w:rPr>
      </w:pPr>
    </w:p>
    <w:p w14:paraId="2F12024E" w14:textId="77777777" w:rsidR="009F66DB" w:rsidRPr="009F66DB" w:rsidRDefault="009F66DB" w:rsidP="009F66DB">
      <w:pPr>
        <w:tabs>
          <w:tab w:val="left" w:pos="768"/>
        </w:tabs>
        <w:spacing w:before="175"/>
        <w:ind w:left="611"/>
        <w:rPr>
          <w:rFonts w:eastAsia="Arial MT" w:cs="Arial MT"/>
          <w:b/>
          <w:sz w:val="20"/>
        </w:rPr>
      </w:pPr>
    </w:p>
    <w:p w14:paraId="60EF357D" w14:textId="77777777" w:rsidR="009F66DB" w:rsidRPr="009F66DB" w:rsidRDefault="009F66DB" w:rsidP="009F66DB">
      <w:pPr>
        <w:tabs>
          <w:tab w:val="left" w:pos="768"/>
        </w:tabs>
        <w:spacing w:before="175"/>
        <w:ind w:left="611"/>
        <w:rPr>
          <w:rFonts w:eastAsia="Arial MT" w:cs="Arial MT"/>
          <w:b/>
          <w:sz w:val="20"/>
        </w:rPr>
      </w:pPr>
    </w:p>
    <w:p w14:paraId="53E3DD5E" w14:textId="77777777" w:rsidR="009F66DB" w:rsidRPr="009F66DB" w:rsidRDefault="009F66DB" w:rsidP="009F66DB">
      <w:pPr>
        <w:tabs>
          <w:tab w:val="left" w:pos="768"/>
        </w:tabs>
        <w:spacing w:before="175"/>
        <w:ind w:left="611"/>
        <w:rPr>
          <w:rFonts w:eastAsia="Arial MT" w:cs="Arial MT"/>
          <w:b/>
          <w:sz w:val="20"/>
        </w:rPr>
      </w:pPr>
    </w:p>
    <w:p w14:paraId="67B03AA2" w14:textId="77777777" w:rsidR="009F66DB" w:rsidRPr="009F66DB" w:rsidRDefault="009F66DB" w:rsidP="009F66DB">
      <w:pPr>
        <w:tabs>
          <w:tab w:val="left" w:pos="768"/>
        </w:tabs>
        <w:spacing w:before="175"/>
        <w:ind w:left="611"/>
        <w:rPr>
          <w:rFonts w:eastAsia="Arial MT" w:cs="Arial MT"/>
          <w:b/>
          <w:sz w:val="20"/>
        </w:rPr>
      </w:pPr>
    </w:p>
    <w:p w14:paraId="6EC650BC" w14:textId="77777777" w:rsidR="009F66DB" w:rsidRPr="009F66DB" w:rsidRDefault="009F66DB" w:rsidP="009F66DB">
      <w:pPr>
        <w:tabs>
          <w:tab w:val="left" w:pos="768"/>
        </w:tabs>
        <w:spacing w:before="175"/>
        <w:ind w:left="611"/>
        <w:rPr>
          <w:rFonts w:eastAsia="Arial MT" w:cs="Arial MT"/>
          <w:b/>
          <w:sz w:val="20"/>
        </w:rPr>
      </w:pPr>
    </w:p>
    <w:p w14:paraId="2639E514" w14:textId="77777777" w:rsidR="009F66DB" w:rsidRPr="009F66DB" w:rsidRDefault="009F66DB" w:rsidP="00F36292">
      <w:pPr>
        <w:tabs>
          <w:tab w:val="left" w:pos="768"/>
        </w:tabs>
        <w:spacing w:before="175"/>
        <w:rPr>
          <w:rFonts w:eastAsia="Arial MT" w:cs="Arial MT"/>
          <w:b/>
          <w:sz w:val="20"/>
        </w:rPr>
      </w:pPr>
    </w:p>
    <w:p w14:paraId="1616023D" w14:textId="77777777" w:rsidR="009F66DB" w:rsidRPr="009F66DB" w:rsidRDefault="009F66DB" w:rsidP="009F66DB">
      <w:pPr>
        <w:widowControl/>
        <w:autoSpaceDE/>
        <w:autoSpaceDN/>
        <w:rPr>
          <w:rFonts w:ascii="Arial MT" w:eastAsia="Times New Roman" w:hAnsi="Arial MT" w:cs="Angsana New"/>
          <w:b/>
          <w:bCs/>
          <w:sz w:val="32"/>
          <w:szCs w:val="32"/>
          <w:lang w:bidi="th-TH"/>
        </w:rPr>
      </w:pPr>
    </w:p>
    <w:p w14:paraId="6560AD0F" w14:textId="77777777" w:rsidR="009F66DB" w:rsidRPr="009F66DB" w:rsidRDefault="009F66DB" w:rsidP="00F36292">
      <w:pPr>
        <w:widowControl/>
        <w:autoSpaceDE/>
        <w:autoSpaceDN/>
        <w:rPr>
          <w:rFonts w:eastAsia="Times New Roman"/>
          <w:b/>
          <w:bCs/>
          <w:sz w:val="20"/>
          <w:szCs w:val="20"/>
          <w:lang w:bidi="th-TH"/>
        </w:rPr>
      </w:pPr>
      <w:r w:rsidRPr="009F66DB">
        <w:rPr>
          <w:rFonts w:eastAsia="Times New Roman"/>
          <w:b/>
          <w:bCs/>
          <w:sz w:val="20"/>
          <w:szCs w:val="20"/>
          <w:lang w:bidi="th-TH"/>
        </w:rPr>
        <w:t>Glossary of Terms</w:t>
      </w:r>
    </w:p>
    <w:p w14:paraId="48DBFC8E" w14:textId="77777777" w:rsidR="009F66DB" w:rsidRPr="009F66DB" w:rsidRDefault="009F66DB" w:rsidP="00F36292">
      <w:pPr>
        <w:widowControl/>
        <w:autoSpaceDE/>
        <w:autoSpaceDN/>
        <w:rPr>
          <w:rFonts w:eastAsia="Times New Roman"/>
          <w:sz w:val="20"/>
          <w:szCs w:val="20"/>
          <w:lang w:bidi="th-TH"/>
        </w:rPr>
      </w:pPr>
    </w:p>
    <w:tbl>
      <w:tblPr>
        <w:tblW w:w="9919" w:type="dxa"/>
        <w:tblInd w:w="108" w:type="dxa"/>
        <w:tblLook w:val="04A0" w:firstRow="1" w:lastRow="0" w:firstColumn="1" w:lastColumn="0" w:noHBand="0" w:noVBand="1"/>
      </w:tblPr>
      <w:tblGrid>
        <w:gridCol w:w="2005"/>
        <w:gridCol w:w="7914"/>
      </w:tblGrid>
      <w:tr w:rsidR="009F66DB" w:rsidRPr="009F66DB" w14:paraId="0697B2D4" w14:textId="77777777" w:rsidTr="00F36292">
        <w:trPr>
          <w:trHeight w:val="289"/>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3A74A0D6"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274B1600" w14:textId="77777777" w:rsidR="009F66DB" w:rsidRPr="009F66DB" w:rsidRDefault="009F66DB" w:rsidP="00F36292">
            <w:pPr>
              <w:widowControl/>
              <w:autoSpaceDE/>
              <w:autoSpaceDN/>
              <w:jc w:val="center"/>
              <w:rPr>
                <w:rFonts w:eastAsia="Times New Roman"/>
                <w:b/>
                <w:bCs/>
                <w:color w:val="FFFFFF"/>
                <w:sz w:val="20"/>
                <w:szCs w:val="20"/>
                <w:lang w:bidi="th-TH"/>
              </w:rPr>
            </w:pPr>
            <w:r w:rsidRPr="009F66DB">
              <w:rPr>
                <w:rFonts w:eastAsia="Times New Roman"/>
                <w:b/>
                <w:bCs/>
                <w:color w:val="FFFFFF"/>
                <w:sz w:val="20"/>
                <w:szCs w:val="20"/>
                <w:lang w:bidi="th-TH"/>
              </w:rPr>
              <w:t>Expansion</w:t>
            </w:r>
          </w:p>
        </w:tc>
      </w:tr>
      <w:tr w:rsidR="009F66DB" w:rsidRPr="009F66DB" w14:paraId="34B6A6A2"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04B424AB"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AIAG</w:t>
            </w:r>
          </w:p>
        </w:tc>
        <w:tc>
          <w:tcPr>
            <w:tcW w:w="7914" w:type="dxa"/>
            <w:tcBorders>
              <w:top w:val="nil"/>
              <w:left w:val="nil"/>
              <w:bottom w:val="single" w:sz="4" w:space="0" w:color="000000"/>
              <w:right w:val="single" w:sz="4" w:space="0" w:color="000000"/>
            </w:tcBorders>
            <w:vAlign w:val="center"/>
            <w:hideMark/>
          </w:tcPr>
          <w:p w14:paraId="0DEF69B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Automotive Industry Action Group</w:t>
            </w:r>
          </w:p>
        </w:tc>
      </w:tr>
      <w:tr w:rsidR="009F66DB" w:rsidRPr="009F66DB" w14:paraId="24ADFFF1" w14:textId="77777777" w:rsidTr="00F36292">
        <w:trPr>
          <w:trHeight w:val="605"/>
        </w:trPr>
        <w:tc>
          <w:tcPr>
            <w:tcW w:w="2005" w:type="dxa"/>
            <w:tcBorders>
              <w:top w:val="nil"/>
              <w:left w:val="single" w:sz="4" w:space="0" w:color="000000"/>
              <w:bottom w:val="single" w:sz="4" w:space="0" w:color="000000"/>
              <w:right w:val="single" w:sz="4" w:space="0" w:color="000000"/>
            </w:tcBorders>
            <w:vAlign w:val="center"/>
            <w:hideMark/>
          </w:tcPr>
          <w:p w14:paraId="5E236DF1"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APQP</w:t>
            </w:r>
          </w:p>
        </w:tc>
        <w:tc>
          <w:tcPr>
            <w:tcW w:w="7914" w:type="dxa"/>
            <w:tcBorders>
              <w:top w:val="nil"/>
              <w:left w:val="nil"/>
              <w:bottom w:val="single" w:sz="4" w:space="0" w:color="000000"/>
              <w:right w:val="single" w:sz="4" w:space="0" w:color="000000"/>
            </w:tcBorders>
            <w:vAlign w:val="center"/>
            <w:hideMark/>
          </w:tcPr>
          <w:p w14:paraId="103D8F4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 xml:space="preserve">Acronym of “Advanced Product Quality </w:t>
            </w:r>
            <w:proofErr w:type="spellStart"/>
            <w:r w:rsidRPr="009F66DB">
              <w:rPr>
                <w:rFonts w:eastAsia="Times New Roman"/>
                <w:color w:val="000000"/>
                <w:sz w:val="20"/>
                <w:szCs w:val="20"/>
                <w:lang w:bidi="th-TH"/>
              </w:rPr>
              <w:t>Planning</w:t>
            </w:r>
            <w:proofErr w:type="gramStart"/>
            <w:r w:rsidRPr="009F66DB">
              <w:rPr>
                <w:rFonts w:eastAsia="Times New Roman"/>
                <w:color w:val="000000"/>
                <w:sz w:val="20"/>
                <w:szCs w:val="20"/>
                <w:lang w:bidi="th-TH"/>
              </w:rPr>
              <w:t>”,It</w:t>
            </w:r>
            <w:proofErr w:type="spellEnd"/>
            <w:proofErr w:type="gramEnd"/>
            <w:r w:rsidRPr="009F66DB">
              <w:rPr>
                <w:rFonts w:eastAsia="Times New Roman"/>
                <w:color w:val="000000"/>
                <w:sz w:val="20"/>
                <w:szCs w:val="20"/>
                <w:lang w:bidi="th-TH"/>
              </w:rPr>
              <w:t xml:space="preserve"> provides general guidelines for preparing plans and checklists for supplier to carry out from the initial development stage to the initial production.</w:t>
            </w:r>
          </w:p>
        </w:tc>
      </w:tr>
      <w:tr w:rsidR="009F66DB" w:rsidRPr="009F66DB" w14:paraId="41227A83" w14:textId="77777777" w:rsidTr="00F36292">
        <w:trPr>
          <w:trHeight w:val="277"/>
        </w:trPr>
        <w:tc>
          <w:tcPr>
            <w:tcW w:w="9919" w:type="dxa"/>
            <w:gridSpan w:val="2"/>
            <w:tcBorders>
              <w:top w:val="nil"/>
              <w:left w:val="nil"/>
              <w:bottom w:val="nil"/>
              <w:right w:val="nil"/>
            </w:tcBorders>
            <w:noWrap/>
            <w:vAlign w:val="bottom"/>
            <w:hideMark/>
          </w:tcPr>
          <w:p w14:paraId="42408B08"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44E41FB2"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62C2CDCD"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665E25FC" w14:textId="77777777" w:rsidR="009F66DB" w:rsidRPr="009F66DB" w:rsidRDefault="009F66DB" w:rsidP="00F36292">
            <w:pPr>
              <w:widowControl/>
              <w:autoSpaceDE/>
              <w:autoSpaceDN/>
              <w:jc w:val="center"/>
              <w:rPr>
                <w:rFonts w:eastAsia="Times New Roman"/>
                <w:b/>
                <w:bCs/>
                <w:color w:val="FFFFFF"/>
                <w:sz w:val="20"/>
                <w:szCs w:val="20"/>
                <w:lang w:bidi="th-TH"/>
              </w:rPr>
            </w:pPr>
            <w:r w:rsidRPr="009F66DB">
              <w:rPr>
                <w:rFonts w:eastAsia="Times New Roman"/>
                <w:b/>
                <w:bCs/>
                <w:color w:val="FFFFFF"/>
                <w:sz w:val="20"/>
                <w:szCs w:val="20"/>
                <w:lang w:bidi="th-TH"/>
              </w:rPr>
              <w:t>Expansion</w:t>
            </w:r>
          </w:p>
        </w:tc>
      </w:tr>
      <w:tr w:rsidR="009F66DB" w:rsidRPr="009F66DB" w14:paraId="53543A5F"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7EA0BFC2"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BOM</w:t>
            </w:r>
          </w:p>
        </w:tc>
        <w:tc>
          <w:tcPr>
            <w:tcW w:w="7914" w:type="dxa"/>
            <w:tcBorders>
              <w:top w:val="nil"/>
              <w:left w:val="nil"/>
              <w:bottom w:val="single" w:sz="4" w:space="0" w:color="000000"/>
              <w:right w:val="single" w:sz="4" w:space="0" w:color="000000"/>
            </w:tcBorders>
            <w:vAlign w:val="center"/>
            <w:hideMark/>
          </w:tcPr>
          <w:p w14:paraId="77E97C58"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Bill Of Material</w:t>
            </w:r>
          </w:p>
        </w:tc>
      </w:tr>
      <w:tr w:rsidR="009F66DB" w:rsidRPr="009F66DB" w14:paraId="5DA139EA" w14:textId="77777777" w:rsidTr="00F36292">
        <w:trPr>
          <w:trHeight w:val="277"/>
        </w:trPr>
        <w:tc>
          <w:tcPr>
            <w:tcW w:w="9919" w:type="dxa"/>
            <w:gridSpan w:val="2"/>
            <w:tcBorders>
              <w:top w:val="nil"/>
              <w:left w:val="nil"/>
              <w:bottom w:val="nil"/>
              <w:right w:val="nil"/>
            </w:tcBorders>
            <w:noWrap/>
            <w:vAlign w:val="bottom"/>
            <w:hideMark/>
          </w:tcPr>
          <w:p w14:paraId="615038D5"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2D7A8B5B"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0D37AD7D"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2C0741F8" w14:textId="77777777" w:rsidR="009F66DB" w:rsidRPr="009F66DB" w:rsidRDefault="009F66DB" w:rsidP="00F36292">
            <w:pPr>
              <w:widowControl/>
              <w:autoSpaceDE/>
              <w:autoSpaceDN/>
              <w:jc w:val="center"/>
              <w:rPr>
                <w:rFonts w:eastAsia="Times New Roman"/>
                <w:b/>
                <w:bCs/>
                <w:color w:val="FFFFFF"/>
                <w:sz w:val="20"/>
                <w:szCs w:val="20"/>
                <w:lang w:bidi="th-TH"/>
              </w:rPr>
            </w:pPr>
            <w:r w:rsidRPr="009F66DB">
              <w:rPr>
                <w:rFonts w:eastAsia="Times New Roman"/>
                <w:b/>
                <w:bCs/>
                <w:color w:val="FFFFFF"/>
                <w:sz w:val="20"/>
                <w:szCs w:val="20"/>
                <w:lang w:bidi="th-TH"/>
              </w:rPr>
              <w:t>Expansion</w:t>
            </w:r>
          </w:p>
        </w:tc>
      </w:tr>
      <w:tr w:rsidR="009F66DB" w:rsidRPr="009F66DB" w14:paraId="2A6FDDDF"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5140E7BE"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CAD</w:t>
            </w:r>
          </w:p>
        </w:tc>
        <w:tc>
          <w:tcPr>
            <w:tcW w:w="7914" w:type="dxa"/>
            <w:tcBorders>
              <w:top w:val="nil"/>
              <w:left w:val="nil"/>
              <w:bottom w:val="single" w:sz="4" w:space="0" w:color="000000"/>
              <w:right w:val="single" w:sz="4" w:space="0" w:color="000000"/>
            </w:tcBorders>
            <w:vAlign w:val="center"/>
            <w:hideMark/>
          </w:tcPr>
          <w:p w14:paraId="42073B04"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Computer-Assisted Design</w:t>
            </w:r>
          </w:p>
        </w:tc>
      </w:tr>
      <w:tr w:rsidR="009F66DB" w:rsidRPr="009F66DB" w14:paraId="5861C31A"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209F908D"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CKD</w:t>
            </w:r>
          </w:p>
        </w:tc>
        <w:tc>
          <w:tcPr>
            <w:tcW w:w="7914" w:type="dxa"/>
            <w:tcBorders>
              <w:top w:val="nil"/>
              <w:left w:val="nil"/>
              <w:bottom w:val="single" w:sz="4" w:space="0" w:color="000000"/>
              <w:right w:val="single" w:sz="4" w:space="0" w:color="000000"/>
            </w:tcBorders>
            <w:vAlign w:val="center"/>
            <w:hideMark/>
          </w:tcPr>
          <w:p w14:paraId="24793137"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Complete Knock Down</w:t>
            </w:r>
          </w:p>
        </w:tc>
      </w:tr>
      <w:tr w:rsidR="009F66DB" w:rsidRPr="009F66DB" w14:paraId="2FCBC875"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39869829"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Control Plan</w:t>
            </w:r>
          </w:p>
        </w:tc>
        <w:tc>
          <w:tcPr>
            <w:tcW w:w="7914" w:type="dxa"/>
            <w:tcBorders>
              <w:top w:val="nil"/>
              <w:left w:val="nil"/>
              <w:bottom w:val="single" w:sz="4" w:space="0" w:color="000000"/>
              <w:right w:val="single" w:sz="4" w:space="0" w:color="000000"/>
            </w:tcBorders>
            <w:vAlign w:val="center"/>
            <w:hideMark/>
          </w:tcPr>
          <w:p w14:paraId="7B881CF4"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Control Plans are written descriptions of the systems for controlling parts and processes.</w:t>
            </w:r>
          </w:p>
        </w:tc>
      </w:tr>
      <w:tr w:rsidR="009F66DB" w:rsidRPr="009F66DB" w14:paraId="127A0F08"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37D6083F"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Countermeasure</w:t>
            </w:r>
          </w:p>
        </w:tc>
        <w:tc>
          <w:tcPr>
            <w:tcW w:w="7914" w:type="dxa"/>
            <w:tcBorders>
              <w:top w:val="nil"/>
              <w:left w:val="nil"/>
              <w:bottom w:val="single" w:sz="4" w:space="0" w:color="000000"/>
              <w:right w:val="single" w:sz="4" w:space="0" w:color="000000"/>
            </w:tcBorders>
            <w:vAlign w:val="center"/>
            <w:hideMark/>
          </w:tcPr>
          <w:p w14:paraId="2907274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Corrective action</w:t>
            </w:r>
          </w:p>
        </w:tc>
      </w:tr>
      <w:tr w:rsidR="009F66DB" w:rsidRPr="009F66DB" w14:paraId="32BCD72B" w14:textId="77777777" w:rsidTr="00F36292">
        <w:trPr>
          <w:trHeight w:val="579"/>
        </w:trPr>
        <w:tc>
          <w:tcPr>
            <w:tcW w:w="2005" w:type="dxa"/>
            <w:tcBorders>
              <w:top w:val="nil"/>
              <w:left w:val="single" w:sz="4" w:space="0" w:color="000000"/>
              <w:bottom w:val="single" w:sz="4" w:space="0" w:color="000000"/>
              <w:right w:val="single" w:sz="4" w:space="0" w:color="000000"/>
            </w:tcBorders>
            <w:vAlign w:val="center"/>
            <w:hideMark/>
          </w:tcPr>
          <w:p w14:paraId="6F9F69A4" w14:textId="77777777" w:rsidR="009F66DB" w:rsidRPr="009F66DB" w:rsidRDefault="009F66DB" w:rsidP="00F36292">
            <w:pPr>
              <w:widowControl/>
              <w:autoSpaceDE/>
              <w:autoSpaceDN/>
              <w:rPr>
                <w:rFonts w:eastAsia="Times New Roman"/>
                <w:color w:val="000000"/>
                <w:sz w:val="20"/>
                <w:szCs w:val="20"/>
                <w:lang w:bidi="th-TH"/>
              </w:rPr>
            </w:pPr>
            <w:proofErr w:type="spellStart"/>
            <w:r w:rsidRPr="009F66DB">
              <w:rPr>
                <w:rFonts w:eastAsia="Times New Roman"/>
                <w:color w:val="000000"/>
                <w:sz w:val="20"/>
                <w:szCs w:val="20"/>
                <w:lang w:bidi="th-TH"/>
              </w:rPr>
              <w:t>Cpk</w:t>
            </w:r>
            <w:proofErr w:type="spellEnd"/>
          </w:p>
        </w:tc>
        <w:tc>
          <w:tcPr>
            <w:tcW w:w="7914" w:type="dxa"/>
            <w:tcBorders>
              <w:top w:val="nil"/>
              <w:left w:val="nil"/>
              <w:bottom w:val="single" w:sz="4" w:space="0" w:color="000000"/>
              <w:right w:val="single" w:sz="4" w:space="0" w:color="000000"/>
            </w:tcBorders>
            <w:vAlign w:val="center"/>
            <w:hideMark/>
          </w:tcPr>
          <w:p w14:paraId="51A49A3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This means the variation index in the process quality, taking the variation in lots and materials and the deviation of the process average into consideration. It is used in production stage.</w:t>
            </w:r>
          </w:p>
        </w:tc>
      </w:tr>
      <w:tr w:rsidR="009F66DB" w:rsidRPr="009F66DB" w14:paraId="3E1CB3A2" w14:textId="77777777" w:rsidTr="00F36292">
        <w:trPr>
          <w:trHeight w:val="340"/>
        </w:trPr>
        <w:tc>
          <w:tcPr>
            <w:tcW w:w="2005" w:type="dxa"/>
            <w:tcBorders>
              <w:top w:val="nil"/>
              <w:left w:val="single" w:sz="4" w:space="0" w:color="000000"/>
              <w:bottom w:val="single" w:sz="4" w:space="0" w:color="000000"/>
              <w:right w:val="single" w:sz="4" w:space="0" w:color="000000"/>
            </w:tcBorders>
            <w:vAlign w:val="center"/>
            <w:hideMark/>
          </w:tcPr>
          <w:p w14:paraId="1197666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Cp/ </w:t>
            </w:r>
            <w:proofErr w:type="spellStart"/>
            <w:r w:rsidRPr="009F66DB">
              <w:rPr>
                <w:rFonts w:eastAsia="Times New Roman"/>
                <w:color w:val="000000"/>
                <w:sz w:val="20"/>
                <w:szCs w:val="20"/>
                <w:lang w:bidi="th-TH"/>
              </w:rPr>
              <w:t>Cpk</w:t>
            </w:r>
            <w:proofErr w:type="spellEnd"/>
          </w:p>
        </w:tc>
        <w:tc>
          <w:tcPr>
            <w:tcW w:w="7914" w:type="dxa"/>
            <w:tcBorders>
              <w:top w:val="nil"/>
              <w:left w:val="nil"/>
              <w:bottom w:val="single" w:sz="4" w:space="0" w:color="000000"/>
              <w:right w:val="single" w:sz="4" w:space="0" w:color="000000"/>
            </w:tcBorders>
            <w:vAlign w:val="center"/>
            <w:hideMark/>
          </w:tcPr>
          <w:p w14:paraId="783FAEAA"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Process Capability Index</w:t>
            </w:r>
          </w:p>
        </w:tc>
      </w:tr>
      <w:tr w:rsidR="009F66DB" w:rsidRPr="009F66DB" w14:paraId="7A4797A9" w14:textId="77777777" w:rsidTr="00F36292">
        <w:trPr>
          <w:trHeight w:val="277"/>
        </w:trPr>
        <w:tc>
          <w:tcPr>
            <w:tcW w:w="9919" w:type="dxa"/>
            <w:gridSpan w:val="2"/>
            <w:tcBorders>
              <w:top w:val="nil"/>
              <w:left w:val="nil"/>
              <w:bottom w:val="nil"/>
              <w:right w:val="nil"/>
            </w:tcBorders>
            <w:noWrap/>
            <w:vAlign w:val="bottom"/>
            <w:hideMark/>
          </w:tcPr>
          <w:p w14:paraId="6E241BB3"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367A05D1"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2792357E"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2F1AE96F"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Expansion</w:t>
            </w:r>
          </w:p>
        </w:tc>
      </w:tr>
      <w:tr w:rsidR="009F66DB" w:rsidRPr="009F66DB" w14:paraId="6A485769"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023DE92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DCC</w:t>
            </w:r>
          </w:p>
        </w:tc>
        <w:tc>
          <w:tcPr>
            <w:tcW w:w="7914" w:type="dxa"/>
            <w:tcBorders>
              <w:top w:val="nil"/>
              <w:left w:val="nil"/>
              <w:bottom w:val="single" w:sz="4" w:space="0" w:color="000000"/>
              <w:right w:val="single" w:sz="4" w:space="0" w:color="000000"/>
            </w:tcBorders>
            <w:vAlign w:val="center"/>
            <w:hideMark/>
          </w:tcPr>
          <w:p w14:paraId="1C259EC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Design Change Control</w:t>
            </w:r>
          </w:p>
        </w:tc>
      </w:tr>
      <w:tr w:rsidR="009F66DB" w:rsidRPr="009F66DB" w14:paraId="2D5F6968"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744E4D4E"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DFMEA</w:t>
            </w:r>
          </w:p>
        </w:tc>
        <w:tc>
          <w:tcPr>
            <w:tcW w:w="7914" w:type="dxa"/>
            <w:tcBorders>
              <w:top w:val="nil"/>
              <w:left w:val="nil"/>
              <w:bottom w:val="single" w:sz="4" w:space="0" w:color="000000"/>
              <w:right w:val="single" w:sz="4" w:space="0" w:color="000000"/>
            </w:tcBorders>
            <w:vAlign w:val="center"/>
            <w:hideMark/>
          </w:tcPr>
          <w:p w14:paraId="7AF8945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Design Failure Mode and Effects Analysis - An analytical technique used by a design responsible engineer / team as a means to ensure, to the extent possible, that potential failure modes and their associated causes / mechanisms have been considered and addressed.</w:t>
            </w:r>
          </w:p>
        </w:tc>
      </w:tr>
      <w:tr w:rsidR="009F66DB" w:rsidRPr="009F66DB" w14:paraId="10E091C9" w14:textId="77777777" w:rsidTr="00F36292">
        <w:trPr>
          <w:trHeight w:val="277"/>
        </w:trPr>
        <w:tc>
          <w:tcPr>
            <w:tcW w:w="9919" w:type="dxa"/>
            <w:gridSpan w:val="2"/>
            <w:tcBorders>
              <w:top w:val="nil"/>
              <w:left w:val="nil"/>
              <w:bottom w:val="nil"/>
              <w:right w:val="nil"/>
            </w:tcBorders>
            <w:noWrap/>
            <w:vAlign w:val="bottom"/>
            <w:hideMark/>
          </w:tcPr>
          <w:p w14:paraId="405B7D3E"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3B3E2261"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124592D4"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121E9B72"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Expansion</w:t>
            </w:r>
          </w:p>
        </w:tc>
      </w:tr>
      <w:tr w:rsidR="009F66DB" w:rsidRPr="009F66DB" w14:paraId="2FB5AF71"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59B9C56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EO</w:t>
            </w:r>
          </w:p>
        </w:tc>
        <w:tc>
          <w:tcPr>
            <w:tcW w:w="7914" w:type="dxa"/>
            <w:tcBorders>
              <w:top w:val="nil"/>
              <w:left w:val="nil"/>
              <w:bottom w:val="single" w:sz="4" w:space="0" w:color="000000"/>
              <w:right w:val="single" w:sz="4" w:space="0" w:color="000000"/>
            </w:tcBorders>
            <w:vAlign w:val="center"/>
            <w:hideMark/>
          </w:tcPr>
          <w:p w14:paraId="46D68B9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Acronym of “Engineering Order”. This means the notification of design change issued by the design department of TS Mitsuba.</w:t>
            </w:r>
          </w:p>
        </w:tc>
      </w:tr>
      <w:tr w:rsidR="009F66DB" w:rsidRPr="009F66DB" w14:paraId="5119B322"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6818537F"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ECN.</w:t>
            </w:r>
          </w:p>
        </w:tc>
        <w:tc>
          <w:tcPr>
            <w:tcW w:w="7914" w:type="dxa"/>
            <w:tcBorders>
              <w:top w:val="nil"/>
              <w:left w:val="nil"/>
              <w:bottom w:val="single" w:sz="4" w:space="0" w:color="000000"/>
              <w:right w:val="single" w:sz="4" w:space="0" w:color="000000"/>
            </w:tcBorders>
            <w:vAlign w:val="center"/>
            <w:hideMark/>
          </w:tcPr>
          <w:p w14:paraId="084819FD"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 xml:space="preserve">Acronym of “Engineering Change Notice”. </w:t>
            </w:r>
          </w:p>
        </w:tc>
      </w:tr>
      <w:tr w:rsidR="009F66DB" w:rsidRPr="009F66DB" w14:paraId="4B9F3190"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61FA1057"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ECR.</w:t>
            </w:r>
          </w:p>
        </w:tc>
        <w:tc>
          <w:tcPr>
            <w:tcW w:w="7914" w:type="dxa"/>
            <w:tcBorders>
              <w:top w:val="nil"/>
              <w:left w:val="nil"/>
              <w:bottom w:val="single" w:sz="4" w:space="0" w:color="000000"/>
              <w:right w:val="single" w:sz="4" w:space="0" w:color="000000"/>
            </w:tcBorders>
            <w:vAlign w:val="center"/>
            <w:hideMark/>
          </w:tcPr>
          <w:p w14:paraId="5151D683"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 xml:space="preserve">Acronym of “Engineering Change Request”. </w:t>
            </w:r>
          </w:p>
        </w:tc>
      </w:tr>
      <w:tr w:rsidR="009F66DB" w:rsidRPr="009F66DB" w14:paraId="58846575"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353D3037"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ELV</w:t>
            </w:r>
          </w:p>
        </w:tc>
        <w:tc>
          <w:tcPr>
            <w:tcW w:w="7914" w:type="dxa"/>
            <w:tcBorders>
              <w:top w:val="nil"/>
              <w:left w:val="nil"/>
              <w:bottom w:val="single" w:sz="4" w:space="0" w:color="000000"/>
              <w:right w:val="single" w:sz="4" w:space="0" w:color="000000"/>
            </w:tcBorders>
            <w:vAlign w:val="center"/>
            <w:hideMark/>
          </w:tcPr>
          <w:p w14:paraId="076F6BBA"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End of life vehicles.</w:t>
            </w:r>
          </w:p>
        </w:tc>
      </w:tr>
      <w:tr w:rsidR="009F66DB" w:rsidRPr="009F66DB" w14:paraId="12C376AB" w14:textId="77777777" w:rsidTr="00F36292">
        <w:trPr>
          <w:trHeight w:val="277"/>
        </w:trPr>
        <w:tc>
          <w:tcPr>
            <w:tcW w:w="9919" w:type="dxa"/>
            <w:gridSpan w:val="2"/>
            <w:tcBorders>
              <w:top w:val="nil"/>
              <w:left w:val="nil"/>
              <w:bottom w:val="nil"/>
              <w:right w:val="nil"/>
            </w:tcBorders>
            <w:noWrap/>
            <w:vAlign w:val="bottom"/>
            <w:hideMark/>
          </w:tcPr>
          <w:p w14:paraId="6A351DC1"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20C671E9"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6FAC33C4"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3C4AE881"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Expansion</w:t>
            </w:r>
          </w:p>
        </w:tc>
      </w:tr>
      <w:tr w:rsidR="009F66DB" w:rsidRPr="009F66DB" w14:paraId="7A122036"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780CB156"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FMEA</w:t>
            </w:r>
          </w:p>
        </w:tc>
        <w:tc>
          <w:tcPr>
            <w:tcW w:w="7914" w:type="dxa"/>
            <w:tcBorders>
              <w:top w:val="nil"/>
              <w:left w:val="nil"/>
              <w:bottom w:val="single" w:sz="4" w:space="0" w:color="000000"/>
              <w:right w:val="single" w:sz="4" w:space="0" w:color="000000"/>
            </w:tcBorders>
            <w:vAlign w:val="center"/>
            <w:hideMark/>
          </w:tcPr>
          <w:p w14:paraId="19FC2B34"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Failure Mode and Effects Analysis</w:t>
            </w:r>
          </w:p>
        </w:tc>
      </w:tr>
      <w:tr w:rsidR="009F66DB" w:rsidRPr="009F66DB" w14:paraId="79472623"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246AABE8"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FTA</w:t>
            </w:r>
          </w:p>
        </w:tc>
        <w:tc>
          <w:tcPr>
            <w:tcW w:w="7914" w:type="dxa"/>
            <w:tcBorders>
              <w:top w:val="nil"/>
              <w:left w:val="nil"/>
              <w:bottom w:val="single" w:sz="4" w:space="0" w:color="000000"/>
              <w:right w:val="single" w:sz="4" w:space="0" w:color="000000"/>
            </w:tcBorders>
            <w:vAlign w:val="center"/>
            <w:hideMark/>
          </w:tcPr>
          <w:p w14:paraId="2B51B986"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Fault Tree Analysis</w:t>
            </w:r>
          </w:p>
        </w:tc>
      </w:tr>
      <w:tr w:rsidR="009F66DB" w:rsidRPr="009F66DB" w14:paraId="3E61AC2A"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398F1276"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FIFO.</w:t>
            </w:r>
          </w:p>
        </w:tc>
        <w:tc>
          <w:tcPr>
            <w:tcW w:w="7914" w:type="dxa"/>
            <w:tcBorders>
              <w:top w:val="nil"/>
              <w:left w:val="nil"/>
              <w:bottom w:val="single" w:sz="4" w:space="0" w:color="000000"/>
              <w:right w:val="single" w:sz="4" w:space="0" w:color="000000"/>
            </w:tcBorders>
            <w:vAlign w:val="center"/>
            <w:hideMark/>
          </w:tcPr>
          <w:p w14:paraId="40C41B8C" w14:textId="5ADACFDE"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First In First Out.</w:t>
            </w:r>
          </w:p>
        </w:tc>
      </w:tr>
      <w:tr w:rsidR="009F66DB" w:rsidRPr="009F66DB" w14:paraId="1B31AD03" w14:textId="77777777" w:rsidTr="00F36292">
        <w:trPr>
          <w:trHeight w:val="277"/>
        </w:trPr>
        <w:tc>
          <w:tcPr>
            <w:tcW w:w="9919" w:type="dxa"/>
            <w:gridSpan w:val="2"/>
            <w:tcBorders>
              <w:top w:val="nil"/>
              <w:left w:val="nil"/>
              <w:bottom w:val="nil"/>
              <w:right w:val="nil"/>
            </w:tcBorders>
            <w:noWrap/>
            <w:vAlign w:val="bottom"/>
            <w:hideMark/>
          </w:tcPr>
          <w:p w14:paraId="4416AD16" w14:textId="77777777" w:rsidR="009F66DB" w:rsidRPr="009F66DB" w:rsidRDefault="009F66DB" w:rsidP="00F36292">
            <w:pPr>
              <w:widowControl/>
              <w:autoSpaceDE/>
              <w:autoSpaceDN/>
              <w:rPr>
                <w:rFonts w:eastAsia="Times New Roman"/>
                <w:color w:val="000000"/>
                <w:sz w:val="20"/>
                <w:szCs w:val="20"/>
                <w:lang w:bidi="th-TH"/>
              </w:rPr>
            </w:pPr>
          </w:p>
          <w:p w14:paraId="34FAF910" w14:textId="77777777" w:rsidR="009F66DB" w:rsidRPr="009F66DB" w:rsidRDefault="009F66DB" w:rsidP="00F36292">
            <w:pPr>
              <w:widowControl/>
              <w:autoSpaceDE/>
              <w:autoSpaceDN/>
              <w:rPr>
                <w:rFonts w:eastAsia="Times New Roman"/>
                <w:color w:val="000000"/>
                <w:sz w:val="20"/>
                <w:szCs w:val="20"/>
                <w:lang w:bidi="th-TH"/>
              </w:rPr>
            </w:pPr>
          </w:p>
        </w:tc>
      </w:tr>
      <w:tr w:rsidR="009F66DB" w:rsidRPr="009F66DB" w14:paraId="1C85462F" w14:textId="77777777" w:rsidTr="00F36292">
        <w:trPr>
          <w:trHeight w:val="277"/>
        </w:trPr>
        <w:tc>
          <w:tcPr>
            <w:tcW w:w="2005"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5BC70988"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Term</w:t>
            </w:r>
          </w:p>
        </w:tc>
        <w:tc>
          <w:tcPr>
            <w:tcW w:w="7914" w:type="dxa"/>
            <w:tcBorders>
              <w:top w:val="single" w:sz="4" w:space="0" w:color="000000"/>
              <w:left w:val="nil"/>
              <w:bottom w:val="single" w:sz="4" w:space="0" w:color="000000"/>
              <w:right w:val="single" w:sz="4" w:space="0" w:color="000000"/>
            </w:tcBorders>
            <w:shd w:val="clear" w:color="000000" w:fill="666666"/>
            <w:vAlign w:val="center"/>
            <w:hideMark/>
          </w:tcPr>
          <w:p w14:paraId="7DC57E25" w14:textId="77777777" w:rsidR="009F66DB" w:rsidRPr="009F66DB" w:rsidRDefault="009F66DB" w:rsidP="00F36292">
            <w:pPr>
              <w:widowControl/>
              <w:autoSpaceDE/>
              <w:autoSpaceDN/>
              <w:jc w:val="center"/>
              <w:rPr>
                <w:rFonts w:eastAsia="Times New Roman"/>
                <w:color w:val="FFFFFF"/>
                <w:sz w:val="20"/>
                <w:szCs w:val="20"/>
                <w:lang w:bidi="th-TH"/>
              </w:rPr>
            </w:pPr>
            <w:r w:rsidRPr="009F66DB">
              <w:rPr>
                <w:rFonts w:eastAsia="Times New Roman"/>
                <w:color w:val="FFFFFF"/>
                <w:sz w:val="20"/>
                <w:szCs w:val="20"/>
                <w:lang w:bidi="th-TH"/>
              </w:rPr>
              <w:t>Expansion</w:t>
            </w:r>
          </w:p>
        </w:tc>
      </w:tr>
      <w:tr w:rsidR="009F66DB" w:rsidRPr="009F66DB" w14:paraId="7780A094" w14:textId="77777777" w:rsidTr="00F36292">
        <w:trPr>
          <w:trHeight w:val="1046"/>
        </w:trPr>
        <w:tc>
          <w:tcPr>
            <w:tcW w:w="2005" w:type="dxa"/>
            <w:tcBorders>
              <w:top w:val="nil"/>
              <w:left w:val="single" w:sz="4" w:space="0" w:color="000000"/>
              <w:bottom w:val="single" w:sz="4" w:space="0" w:color="000000"/>
              <w:right w:val="single" w:sz="4" w:space="0" w:color="000000"/>
            </w:tcBorders>
            <w:vAlign w:val="center"/>
            <w:hideMark/>
          </w:tcPr>
          <w:p w14:paraId="3FE22C8D"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Gage R&amp;R</w:t>
            </w:r>
          </w:p>
        </w:tc>
        <w:tc>
          <w:tcPr>
            <w:tcW w:w="7914" w:type="dxa"/>
            <w:tcBorders>
              <w:top w:val="nil"/>
              <w:left w:val="nil"/>
              <w:bottom w:val="single" w:sz="4" w:space="0" w:color="000000"/>
              <w:right w:val="single" w:sz="4" w:space="0" w:color="000000"/>
            </w:tcBorders>
            <w:vAlign w:val="center"/>
            <w:hideMark/>
          </w:tcPr>
          <w:p w14:paraId="62D3EEE5"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Abbreviation of “Gage Repeatability &amp; Reproducibility”. Three operators take measurements on 10 samples to confirm the repeatability and the reproducibility of the measuring system employed.</w:t>
            </w:r>
          </w:p>
        </w:tc>
      </w:tr>
      <w:tr w:rsidR="009F66DB" w:rsidRPr="009F66DB" w14:paraId="2F4CBF8B" w14:textId="77777777" w:rsidTr="00F36292">
        <w:trPr>
          <w:trHeight w:val="277"/>
        </w:trPr>
        <w:tc>
          <w:tcPr>
            <w:tcW w:w="2005" w:type="dxa"/>
            <w:tcBorders>
              <w:top w:val="nil"/>
              <w:left w:val="single" w:sz="4" w:space="0" w:color="000000"/>
              <w:bottom w:val="single" w:sz="4" w:space="0" w:color="000000"/>
              <w:right w:val="single" w:sz="4" w:space="0" w:color="000000"/>
            </w:tcBorders>
            <w:vAlign w:val="center"/>
            <w:hideMark/>
          </w:tcPr>
          <w:p w14:paraId="1C9D425B"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GD&amp;T</w:t>
            </w:r>
          </w:p>
        </w:tc>
        <w:tc>
          <w:tcPr>
            <w:tcW w:w="7914" w:type="dxa"/>
            <w:tcBorders>
              <w:top w:val="nil"/>
              <w:left w:val="nil"/>
              <w:bottom w:val="single" w:sz="4" w:space="0" w:color="000000"/>
              <w:right w:val="single" w:sz="4" w:space="0" w:color="000000"/>
            </w:tcBorders>
            <w:vAlign w:val="center"/>
            <w:hideMark/>
          </w:tcPr>
          <w:p w14:paraId="580768CF" w14:textId="77777777" w:rsidR="009F66DB" w:rsidRPr="009F66DB" w:rsidRDefault="009F66DB" w:rsidP="00F36292">
            <w:pPr>
              <w:widowControl/>
              <w:autoSpaceDE/>
              <w:autoSpaceDN/>
              <w:rPr>
                <w:rFonts w:eastAsia="Times New Roman"/>
                <w:color w:val="000000"/>
                <w:sz w:val="20"/>
                <w:szCs w:val="20"/>
                <w:lang w:bidi="th-TH"/>
              </w:rPr>
            </w:pPr>
            <w:r w:rsidRPr="009F66DB">
              <w:rPr>
                <w:rFonts w:eastAsia="Times New Roman"/>
                <w:color w:val="000000"/>
                <w:sz w:val="20"/>
                <w:szCs w:val="20"/>
                <w:lang w:bidi="th-TH"/>
              </w:rPr>
              <w:t>Geometric Dimensioning &amp; Tolerancing.</w:t>
            </w:r>
          </w:p>
        </w:tc>
      </w:tr>
    </w:tbl>
    <w:p w14:paraId="2E5CF204" w14:textId="77777777" w:rsidR="009F66DB" w:rsidRPr="009F66DB" w:rsidRDefault="009F66DB" w:rsidP="00F36292">
      <w:pPr>
        <w:widowControl/>
        <w:adjustRightInd w:val="0"/>
        <w:rPr>
          <w:rFonts w:eastAsia="Times New Roman"/>
          <w:noProof/>
          <w:sz w:val="20"/>
          <w:szCs w:val="20"/>
          <w:lang w:bidi="th-TH"/>
        </w:rPr>
      </w:pPr>
    </w:p>
    <w:p w14:paraId="3EBD57F9" w14:textId="77777777" w:rsidR="009F66DB" w:rsidRPr="009F66DB" w:rsidRDefault="009F66DB" w:rsidP="00F36292">
      <w:pPr>
        <w:widowControl/>
        <w:adjustRightInd w:val="0"/>
        <w:rPr>
          <w:rFonts w:eastAsia="Times New Roman"/>
          <w:noProof/>
          <w:sz w:val="20"/>
          <w:szCs w:val="20"/>
          <w:lang w:bidi="th-TH"/>
        </w:rPr>
      </w:pPr>
    </w:p>
    <w:p w14:paraId="00E4C11B" w14:textId="77777777" w:rsidR="009F66DB" w:rsidRDefault="009F66DB" w:rsidP="00F36292">
      <w:pPr>
        <w:widowControl/>
        <w:adjustRightInd w:val="0"/>
        <w:rPr>
          <w:rFonts w:eastAsia="Times New Roman"/>
          <w:noProof/>
          <w:sz w:val="20"/>
          <w:szCs w:val="20"/>
          <w:lang w:bidi="th-TH"/>
        </w:rPr>
      </w:pPr>
    </w:p>
    <w:p w14:paraId="3F47FA1D" w14:textId="77777777" w:rsidR="00F36292" w:rsidRPr="009F66DB" w:rsidRDefault="00F36292" w:rsidP="00F36292">
      <w:pPr>
        <w:widowControl/>
        <w:adjustRightInd w:val="0"/>
        <w:rPr>
          <w:rFonts w:eastAsia="Times New Roman"/>
          <w:noProof/>
          <w:sz w:val="20"/>
          <w:szCs w:val="20"/>
          <w:lang w:bidi="th-TH"/>
        </w:rPr>
      </w:pPr>
    </w:p>
    <w:p w14:paraId="78AFE292" w14:textId="77777777" w:rsidR="009F66DB" w:rsidRPr="009F66DB" w:rsidRDefault="009F66DB" w:rsidP="009F66DB">
      <w:pPr>
        <w:widowControl/>
        <w:autoSpaceDE/>
        <w:autoSpaceDN/>
        <w:spacing w:after="160" w:line="259" w:lineRule="auto"/>
        <w:rPr>
          <w:rFonts w:ascii="Arial MT" w:eastAsia="Times New Roman" w:hAnsi="Arial MT" w:cs="Angsana New"/>
          <w:sz w:val="24"/>
          <w:szCs w:val="24"/>
          <w:lang w:bidi="th-TH"/>
        </w:rPr>
      </w:pPr>
    </w:p>
    <w:p w14:paraId="0E93F1BB" w14:textId="77777777" w:rsidR="009F66DB" w:rsidRPr="00477BD3" w:rsidRDefault="009F66DB" w:rsidP="009F66DB">
      <w:pPr>
        <w:widowControl/>
        <w:autoSpaceDE/>
        <w:autoSpaceDN/>
        <w:rPr>
          <w:rFonts w:ascii="Arial MT" w:eastAsia="Times New Roman" w:hAnsi="Arial MT" w:cs="Angsana New"/>
          <w:b/>
          <w:bCs/>
          <w:sz w:val="20"/>
          <w:szCs w:val="20"/>
          <w:lang w:bidi="th-TH"/>
        </w:rPr>
      </w:pPr>
      <w:r w:rsidRPr="00477BD3">
        <w:rPr>
          <w:rFonts w:ascii="Arial MT" w:eastAsia="Times New Roman" w:hAnsi="Arial MT" w:cs="Angsana New"/>
          <w:b/>
          <w:bCs/>
          <w:sz w:val="20"/>
          <w:szCs w:val="20"/>
          <w:lang w:bidi="th-TH"/>
        </w:rPr>
        <w:lastRenderedPageBreak/>
        <w:t>Glossary of Terms</w:t>
      </w:r>
    </w:p>
    <w:tbl>
      <w:tblPr>
        <w:tblW w:w="10007" w:type="dxa"/>
        <w:tblInd w:w="108" w:type="dxa"/>
        <w:tblLook w:val="04A0" w:firstRow="1" w:lastRow="0" w:firstColumn="1" w:lastColumn="0" w:noHBand="0" w:noVBand="1"/>
      </w:tblPr>
      <w:tblGrid>
        <w:gridCol w:w="2023"/>
        <w:gridCol w:w="7984"/>
      </w:tblGrid>
      <w:tr w:rsidR="009F66DB" w:rsidRPr="009F66DB" w14:paraId="1497CA10" w14:textId="77777777" w:rsidTr="00F36292">
        <w:trPr>
          <w:trHeight w:val="266"/>
        </w:trPr>
        <w:tc>
          <w:tcPr>
            <w:tcW w:w="2023" w:type="dxa"/>
            <w:tcBorders>
              <w:left w:val="single" w:sz="4" w:space="0" w:color="000000"/>
              <w:bottom w:val="single" w:sz="4" w:space="0" w:color="000000"/>
              <w:right w:val="single" w:sz="4" w:space="0" w:color="000000"/>
            </w:tcBorders>
            <w:shd w:val="clear" w:color="000000" w:fill="666666"/>
            <w:vAlign w:val="center"/>
            <w:hideMark/>
          </w:tcPr>
          <w:p w14:paraId="5CAD3B9E"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left w:val="nil"/>
              <w:bottom w:val="single" w:sz="4" w:space="0" w:color="000000"/>
              <w:right w:val="single" w:sz="4" w:space="0" w:color="000000"/>
            </w:tcBorders>
            <w:shd w:val="clear" w:color="000000" w:fill="666666"/>
            <w:vAlign w:val="center"/>
            <w:hideMark/>
          </w:tcPr>
          <w:p w14:paraId="7CD50E70"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229A0794"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1E2F868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RFQ</w:t>
            </w:r>
          </w:p>
        </w:tc>
        <w:tc>
          <w:tcPr>
            <w:tcW w:w="7984" w:type="dxa"/>
            <w:tcBorders>
              <w:top w:val="nil"/>
              <w:left w:val="nil"/>
              <w:bottom w:val="single" w:sz="4" w:space="0" w:color="000000"/>
              <w:right w:val="single" w:sz="4" w:space="0" w:color="000000"/>
            </w:tcBorders>
            <w:vAlign w:val="center"/>
            <w:hideMark/>
          </w:tcPr>
          <w:p w14:paraId="2048C42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Request For Quotation</w:t>
            </w:r>
          </w:p>
        </w:tc>
      </w:tr>
      <w:tr w:rsidR="009F66DB" w:rsidRPr="009F66DB" w14:paraId="3012A47B" w14:textId="77777777" w:rsidTr="00F36292">
        <w:trPr>
          <w:trHeight w:val="725"/>
        </w:trPr>
        <w:tc>
          <w:tcPr>
            <w:tcW w:w="2023" w:type="dxa"/>
            <w:tcBorders>
              <w:top w:val="nil"/>
              <w:left w:val="single" w:sz="4" w:space="0" w:color="000000"/>
              <w:bottom w:val="single" w:sz="4" w:space="0" w:color="000000"/>
              <w:right w:val="single" w:sz="4" w:space="0" w:color="000000"/>
            </w:tcBorders>
            <w:vAlign w:val="center"/>
            <w:hideMark/>
          </w:tcPr>
          <w:p w14:paraId="0A217277"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Reliability test</w:t>
            </w:r>
          </w:p>
        </w:tc>
        <w:tc>
          <w:tcPr>
            <w:tcW w:w="7984" w:type="dxa"/>
            <w:tcBorders>
              <w:top w:val="nil"/>
              <w:left w:val="nil"/>
              <w:bottom w:val="single" w:sz="4" w:space="0" w:color="000000"/>
              <w:right w:val="single" w:sz="4" w:space="0" w:color="000000"/>
            </w:tcBorders>
            <w:vAlign w:val="center"/>
            <w:hideMark/>
          </w:tcPr>
          <w:p w14:paraId="4030ED76"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This means the confirmation test for the quality characteristics such as durability, strength, operation characteristics of part or system. The environmental and operation conditions of the test involve the time element.</w:t>
            </w:r>
          </w:p>
        </w:tc>
      </w:tr>
      <w:tr w:rsidR="009F66DB" w:rsidRPr="009F66DB" w14:paraId="131663A4"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563CC9A4"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Regulatory part</w:t>
            </w:r>
          </w:p>
        </w:tc>
        <w:tc>
          <w:tcPr>
            <w:tcW w:w="7984" w:type="dxa"/>
            <w:tcBorders>
              <w:top w:val="nil"/>
              <w:left w:val="nil"/>
              <w:bottom w:val="single" w:sz="4" w:space="0" w:color="000000"/>
              <w:right w:val="single" w:sz="4" w:space="0" w:color="000000"/>
            </w:tcBorders>
            <w:vAlign w:val="center"/>
            <w:hideMark/>
          </w:tcPr>
          <w:p w14:paraId="751072F0"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This means the part that must comply with government regulations.</w:t>
            </w:r>
          </w:p>
        </w:tc>
      </w:tr>
      <w:tr w:rsidR="009F66DB" w:rsidRPr="009F66DB" w14:paraId="78571286"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5CF94732"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R@R</w:t>
            </w:r>
          </w:p>
        </w:tc>
        <w:tc>
          <w:tcPr>
            <w:tcW w:w="7984" w:type="dxa"/>
            <w:tcBorders>
              <w:top w:val="nil"/>
              <w:left w:val="nil"/>
              <w:bottom w:val="single" w:sz="4" w:space="0" w:color="000000"/>
              <w:right w:val="single" w:sz="4" w:space="0" w:color="000000"/>
            </w:tcBorders>
            <w:vAlign w:val="center"/>
            <w:hideMark/>
          </w:tcPr>
          <w:p w14:paraId="622D20FA"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Run at Rate.</w:t>
            </w:r>
          </w:p>
        </w:tc>
      </w:tr>
      <w:tr w:rsidR="009F66DB" w:rsidRPr="009F66DB" w14:paraId="35F2524B" w14:textId="77777777" w:rsidTr="00F36292">
        <w:trPr>
          <w:trHeight w:val="471"/>
        </w:trPr>
        <w:tc>
          <w:tcPr>
            <w:tcW w:w="2023" w:type="dxa"/>
            <w:tcBorders>
              <w:top w:val="nil"/>
              <w:left w:val="single" w:sz="4" w:space="0" w:color="000000"/>
              <w:bottom w:val="single" w:sz="4" w:space="0" w:color="000000"/>
              <w:right w:val="single" w:sz="4" w:space="0" w:color="000000"/>
            </w:tcBorders>
            <w:vAlign w:val="center"/>
            <w:hideMark/>
          </w:tcPr>
          <w:p w14:paraId="3F6E9A9D"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RPN</w:t>
            </w:r>
          </w:p>
        </w:tc>
        <w:tc>
          <w:tcPr>
            <w:tcW w:w="7984" w:type="dxa"/>
            <w:tcBorders>
              <w:top w:val="nil"/>
              <w:left w:val="nil"/>
              <w:bottom w:val="single" w:sz="4" w:space="0" w:color="000000"/>
              <w:right w:val="single" w:sz="4" w:space="0" w:color="000000"/>
            </w:tcBorders>
            <w:vAlign w:val="center"/>
            <w:hideMark/>
          </w:tcPr>
          <w:p w14:paraId="112E3D4C"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Acronym of “Risk Priority Number”. This is calculated to determine the priority of the problem defined by the FMEA, with the function specified as follows; RPN = “Criticality” x “Frequency of occurrence” x “Detection rate”</w:t>
            </w:r>
          </w:p>
        </w:tc>
      </w:tr>
      <w:tr w:rsidR="009F66DB" w:rsidRPr="009F66DB" w14:paraId="75999F93" w14:textId="77777777" w:rsidTr="00F36292">
        <w:trPr>
          <w:trHeight w:val="266"/>
        </w:trPr>
        <w:tc>
          <w:tcPr>
            <w:tcW w:w="10007" w:type="dxa"/>
            <w:gridSpan w:val="2"/>
            <w:tcBorders>
              <w:top w:val="nil"/>
              <w:left w:val="nil"/>
              <w:bottom w:val="nil"/>
              <w:right w:val="nil"/>
            </w:tcBorders>
            <w:noWrap/>
            <w:vAlign w:val="bottom"/>
            <w:hideMark/>
          </w:tcPr>
          <w:p w14:paraId="2C4BDE3D"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r>
      <w:tr w:rsidR="009F66DB" w:rsidRPr="009F66DB" w14:paraId="13B9D383" w14:textId="77777777" w:rsidTr="00F36292">
        <w:trPr>
          <w:trHeight w:val="266"/>
        </w:trPr>
        <w:tc>
          <w:tcPr>
            <w:tcW w:w="2023"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218BCD4E"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top w:val="single" w:sz="4" w:space="0" w:color="000000"/>
              <w:left w:val="nil"/>
              <w:bottom w:val="single" w:sz="4" w:space="0" w:color="000000"/>
              <w:right w:val="single" w:sz="4" w:space="0" w:color="000000"/>
            </w:tcBorders>
            <w:shd w:val="clear" w:color="000000" w:fill="666666"/>
            <w:vAlign w:val="center"/>
            <w:hideMark/>
          </w:tcPr>
          <w:p w14:paraId="0B4FE967"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59EC9A80"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5AF3F9D1"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Service Parts</w:t>
            </w:r>
          </w:p>
        </w:tc>
        <w:tc>
          <w:tcPr>
            <w:tcW w:w="7984" w:type="dxa"/>
            <w:tcBorders>
              <w:top w:val="nil"/>
              <w:left w:val="nil"/>
              <w:bottom w:val="single" w:sz="4" w:space="0" w:color="000000"/>
              <w:right w:val="single" w:sz="4" w:space="0" w:color="000000"/>
            </w:tcBorders>
            <w:vAlign w:val="center"/>
            <w:hideMark/>
          </w:tcPr>
          <w:p w14:paraId="5CC3ADBA"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Replacement parts required for after-sales support</w:t>
            </w:r>
          </w:p>
        </w:tc>
      </w:tr>
      <w:tr w:rsidR="009F66DB" w:rsidRPr="009F66DB" w14:paraId="66EAF58C"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64F009D9"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SOP</w:t>
            </w:r>
          </w:p>
        </w:tc>
        <w:tc>
          <w:tcPr>
            <w:tcW w:w="7984" w:type="dxa"/>
            <w:tcBorders>
              <w:top w:val="nil"/>
              <w:left w:val="nil"/>
              <w:bottom w:val="single" w:sz="4" w:space="0" w:color="000000"/>
              <w:right w:val="single" w:sz="4" w:space="0" w:color="000000"/>
            </w:tcBorders>
            <w:vAlign w:val="center"/>
            <w:hideMark/>
          </w:tcPr>
          <w:p w14:paraId="67B6B281"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Start Of Production</w:t>
            </w:r>
          </w:p>
        </w:tc>
      </w:tr>
      <w:tr w:rsidR="009F66DB" w:rsidRPr="009F66DB" w14:paraId="5430B52E"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5EDAF145"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SHC</w:t>
            </w:r>
          </w:p>
        </w:tc>
        <w:tc>
          <w:tcPr>
            <w:tcW w:w="7984" w:type="dxa"/>
            <w:tcBorders>
              <w:top w:val="nil"/>
              <w:left w:val="nil"/>
              <w:bottom w:val="single" w:sz="4" w:space="0" w:color="000000"/>
              <w:right w:val="single" w:sz="4" w:space="0" w:color="000000"/>
            </w:tcBorders>
            <w:vAlign w:val="center"/>
            <w:hideMark/>
          </w:tcPr>
          <w:p w14:paraId="1066D61C" w14:textId="57823775"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Supplier Health Check</w:t>
            </w:r>
          </w:p>
        </w:tc>
      </w:tr>
      <w:tr w:rsidR="009F66DB" w:rsidRPr="009F66DB" w14:paraId="288D6D5E"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6BA38AB6"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SOC</w:t>
            </w:r>
          </w:p>
        </w:tc>
        <w:tc>
          <w:tcPr>
            <w:tcW w:w="7984" w:type="dxa"/>
            <w:tcBorders>
              <w:top w:val="nil"/>
              <w:left w:val="nil"/>
              <w:bottom w:val="single" w:sz="4" w:space="0" w:color="000000"/>
              <w:right w:val="single" w:sz="4" w:space="0" w:color="000000"/>
            </w:tcBorders>
            <w:vAlign w:val="center"/>
            <w:hideMark/>
          </w:tcPr>
          <w:p w14:paraId="7C0D629F"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Substance of Environmental Concern.</w:t>
            </w:r>
          </w:p>
        </w:tc>
      </w:tr>
      <w:tr w:rsidR="009F66DB" w:rsidRPr="009F66DB" w14:paraId="295241B2"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54A96F83"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Safety part</w:t>
            </w:r>
          </w:p>
        </w:tc>
        <w:tc>
          <w:tcPr>
            <w:tcW w:w="7984" w:type="dxa"/>
            <w:tcBorders>
              <w:top w:val="nil"/>
              <w:left w:val="nil"/>
              <w:bottom w:val="single" w:sz="4" w:space="0" w:color="000000"/>
              <w:right w:val="single" w:sz="4" w:space="0" w:color="000000"/>
            </w:tcBorders>
            <w:vAlign w:val="center"/>
            <w:hideMark/>
          </w:tcPr>
          <w:p w14:paraId="0327CF8F"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Their functional failure could cause injury or fire. The part is identified with the words, "safety part" in the drawings.</w:t>
            </w:r>
          </w:p>
        </w:tc>
      </w:tr>
      <w:tr w:rsidR="009F66DB" w:rsidRPr="009F66DB" w14:paraId="73812F55" w14:textId="77777777" w:rsidTr="00F36292">
        <w:trPr>
          <w:trHeight w:val="991"/>
        </w:trPr>
        <w:tc>
          <w:tcPr>
            <w:tcW w:w="2023" w:type="dxa"/>
            <w:tcBorders>
              <w:top w:val="nil"/>
              <w:left w:val="single" w:sz="4" w:space="0" w:color="000000"/>
              <w:bottom w:val="single" w:sz="4" w:space="0" w:color="000000"/>
              <w:right w:val="single" w:sz="4" w:space="0" w:color="000000"/>
            </w:tcBorders>
            <w:vAlign w:val="center"/>
            <w:hideMark/>
          </w:tcPr>
          <w:p w14:paraId="53AF0B9A" w14:textId="39966CDB"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Special process</w:t>
            </w:r>
          </w:p>
        </w:tc>
        <w:tc>
          <w:tcPr>
            <w:tcW w:w="7984" w:type="dxa"/>
            <w:tcBorders>
              <w:top w:val="nil"/>
              <w:left w:val="nil"/>
              <w:bottom w:val="single" w:sz="4" w:space="0" w:color="000000"/>
              <w:right w:val="single" w:sz="4" w:space="0" w:color="000000"/>
            </w:tcBorders>
            <w:vAlign w:val="center"/>
            <w:hideMark/>
          </w:tcPr>
          <w:p w14:paraId="7D5CFDCA"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This means the process in which the quality characteristics of the parts are likely influenced by the operator's skill and the control of the equipment conditions, and judging the conformance of the products is difficult by the inspection with general purpose inspection tools or with nondestructive test, such as welding, forging, casting, heat treatment, plating, painting, cleaning, press-fitting, and caulking.</w:t>
            </w:r>
          </w:p>
        </w:tc>
      </w:tr>
      <w:tr w:rsidR="009F66DB" w:rsidRPr="009F66DB" w14:paraId="00FEC053"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3E01C0F2"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SPC</w:t>
            </w:r>
          </w:p>
        </w:tc>
        <w:tc>
          <w:tcPr>
            <w:tcW w:w="7984" w:type="dxa"/>
            <w:tcBorders>
              <w:top w:val="nil"/>
              <w:left w:val="nil"/>
              <w:bottom w:val="single" w:sz="4" w:space="0" w:color="000000"/>
              <w:right w:val="single" w:sz="4" w:space="0" w:color="000000"/>
            </w:tcBorders>
            <w:vAlign w:val="center"/>
            <w:hideMark/>
          </w:tcPr>
          <w:p w14:paraId="6453E17F"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Statistical Process Control</w:t>
            </w:r>
          </w:p>
        </w:tc>
      </w:tr>
      <w:tr w:rsidR="009F66DB" w:rsidRPr="009F66DB" w14:paraId="430F1C2E" w14:textId="77777777" w:rsidTr="00F36292">
        <w:trPr>
          <w:trHeight w:val="266"/>
        </w:trPr>
        <w:tc>
          <w:tcPr>
            <w:tcW w:w="2023" w:type="dxa"/>
            <w:vMerge w:val="restart"/>
            <w:tcBorders>
              <w:top w:val="nil"/>
              <w:left w:val="single" w:sz="4" w:space="0" w:color="000000"/>
              <w:bottom w:val="single" w:sz="4" w:space="0" w:color="000000"/>
              <w:right w:val="single" w:sz="4" w:space="0" w:color="000000"/>
            </w:tcBorders>
            <w:vAlign w:val="center"/>
            <w:hideMark/>
          </w:tcPr>
          <w:p w14:paraId="4824D4F1"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Special Characteristics</w:t>
            </w:r>
          </w:p>
        </w:tc>
        <w:tc>
          <w:tcPr>
            <w:tcW w:w="7984" w:type="dxa"/>
            <w:tcBorders>
              <w:top w:val="nil"/>
              <w:left w:val="nil"/>
              <w:bottom w:val="nil"/>
              <w:right w:val="single" w:sz="4" w:space="0" w:color="000000"/>
            </w:tcBorders>
            <w:vAlign w:val="center"/>
            <w:hideMark/>
          </w:tcPr>
          <w:p w14:paraId="480A0282"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Important A or B or C part or a Regulatory part.</w:t>
            </w:r>
          </w:p>
        </w:tc>
      </w:tr>
      <w:tr w:rsidR="009F66DB" w:rsidRPr="009F66DB" w14:paraId="616BA26A" w14:textId="77777777" w:rsidTr="00F36292">
        <w:trPr>
          <w:trHeight w:val="882"/>
        </w:trPr>
        <w:tc>
          <w:tcPr>
            <w:tcW w:w="2023" w:type="dxa"/>
            <w:vMerge/>
            <w:tcBorders>
              <w:top w:val="nil"/>
              <w:left w:val="single" w:sz="4" w:space="0" w:color="000000"/>
              <w:bottom w:val="single" w:sz="4" w:space="0" w:color="000000"/>
              <w:right w:val="single" w:sz="4" w:space="0" w:color="000000"/>
            </w:tcBorders>
            <w:vAlign w:val="center"/>
            <w:hideMark/>
          </w:tcPr>
          <w:p w14:paraId="35B8DA37"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c>
          <w:tcPr>
            <w:tcW w:w="7984" w:type="dxa"/>
            <w:tcBorders>
              <w:top w:val="nil"/>
              <w:left w:val="nil"/>
              <w:bottom w:val="nil"/>
              <w:right w:val="single" w:sz="4" w:space="0" w:color="000000"/>
            </w:tcBorders>
            <w:vAlign w:val="center"/>
            <w:hideMark/>
          </w:tcPr>
          <w:p w14:paraId="0F985117" w14:textId="17C76534"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It is important to note that these characteristics are specified by TS Mitsuba and the Supplier must ensure conformance to TS Mitsuba Special Characteristics requirements identified in the Special Characteristics Management (Control of Product and Process) Activity.</w:t>
            </w:r>
          </w:p>
        </w:tc>
      </w:tr>
      <w:tr w:rsidR="009F66DB" w:rsidRPr="009F66DB" w14:paraId="778DAC02" w14:textId="77777777" w:rsidTr="00F36292">
        <w:trPr>
          <w:trHeight w:val="592"/>
        </w:trPr>
        <w:tc>
          <w:tcPr>
            <w:tcW w:w="2023" w:type="dxa"/>
            <w:vMerge/>
            <w:tcBorders>
              <w:top w:val="nil"/>
              <w:left w:val="single" w:sz="4" w:space="0" w:color="000000"/>
              <w:bottom w:val="single" w:sz="4" w:space="0" w:color="000000"/>
              <w:right w:val="single" w:sz="4" w:space="0" w:color="000000"/>
            </w:tcBorders>
            <w:vAlign w:val="center"/>
            <w:hideMark/>
          </w:tcPr>
          <w:p w14:paraId="7942AC26"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c>
          <w:tcPr>
            <w:tcW w:w="7984" w:type="dxa"/>
            <w:tcBorders>
              <w:top w:val="nil"/>
              <w:left w:val="nil"/>
              <w:bottom w:val="single" w:sz="4" w:space="0" w:color="000000"/>
              <w:right w:val="single" w:sz="4" w:space="0" w:color="000000"/>
            </w:tcBorders>
            <w:vAlign w:val="center"/>
            <w:hideMark/>
          </w:tcPr>
          <w:p w14:paraId="0DD32060"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Special characteristics are quite different from, and should not be confused with, Key Features</w:t>
            </w:r>
          </w:p>
        </w:tc>
      </w:tr>
      <w:tr w:rsidR="009F66DB" w:rsidRPr="009F66DB" w14:paraId="30EA16A1" w14:textId="77777777" w:rsidTr="00F36292">
        <w:trPr>
          <w:trHeight w:val="266"/>
        </w:trPr>
        <w:tc>
          <w:tcPr>
            <w:tcW w:w="10007" w:type="dxa"/>
            <w:gridSpan w:val="2"/>
            <w:tcBorders>
              <w:top w:val="nil"/>
              <w:left w:val="nil"/>
              <w:bottom w:val="nil"/>
              <w:right w:val="nil"/>
            </w:tcBorders>
            <w:noWrap/>
            <w:vAlign w:val="bottom"/>
            <w:hideMark/>
          </w:tcPr>
          <w:p w14:paraId="110CBE3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r>
      <w:tr w:rsidR="009F66DB" w:rsidRPr="009F66DB" w14:paraId="6183CD3C" w14:textId="77777777" w:rsidTr="00F36292">
        <w:trPr>
          <w:trHeight w:val="266"/>
        </w:trPr>
        <w:tc>
          <w:tcPr>
            <w:tcW w:w="2023"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1F72DF61"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top w:val="single" w:sz="4" w:space="0" w:color="000000"/>
              <w:left w:val="nil"/>
              <w:bottom w:val="single" w:sz="4" w:space="0" w:color="000000"/>
              <w:right w:val="single" w:sz="4" w:space="0" w:color="000000"/>
            </w:tcBorders>
            <w:shd w:val="clear" w:color="000000" w:fill="666666"/>
            <w:vAlign w:val="center"/>
            <w:hideMark/>
          </w:tcPr>
          <w:p w14:paraId="14F04B42"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593C82ED"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186561B9"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TPM</w:t>
            </w:r>
          </w:p>
        </w:tc>
        <w:tc>
          <w:tcPr>
            <w:tcW w:w="7984" w:type="dxa"/>
            <w:tcBorders>
              <w:top w:val="nil"/>
              <w:left w:val="nil"/>
              <w:bottom w:val="single" w:sz="4" w:space="0" w:color="000000"/>
              <w:right w:val="single" w:sz="4" w:space="0" w:color="000000"/>
            </w:tcBorders>
            <w:vAlign w:val="center"/>
            <w:hideMark/>
          </w:tcPr>
          <w:p w14:paraId="0462B16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Total Preventative Maintenance</w:t>
            </w:r>
          </w:p>
        </w:tc>
      </w:tr>
      <w:tr w:rsidR="009F66DB" w:rsidRPr="009F66DB" w14:paraId="073CE695"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01779505"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Traceability</w:t>
            </w:r>
          </w:p>
        </w:tc>
        <w:tc>
          <w:tcPr>
            <w:tcW w:w="7984" w:type="dxa"/>
            <w:tcBorders>
              <w:top w:val="nil"/>
              <w:left w:val="nil"/>
              <w:bottom w:val="single" w:sz="4" w:space="0" w:color="000000"/>
              <w:right w:val="single" w:sz="4" w:space="0" w:color="000000"/>
            </w:tcBorders>
            <w:vAlign w:val="center"/>
            <w:hideMark/>
          </w:tcPr>
          <w:p w14:paraId="639C88E7"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This means the ability to trace the history of parts with records and identification.</w:t>
            </w:r>
          </w:p>
        </w:tc>
      </w:tr>
      <w:tr w:rsidR="009F66DB" w:rsidRPr="009F66DB" w14:paraId="641687AE" w14:textId="77777777" w:rsidTr="00F36292">
        <w:trPr>
          <w:trHeight w:val="266"/>
        </w:trPr>
        <w:tc>
          <w:tcPr>
            <w:tcW w:w="2023" w:type="dxa"/>
            <w:tcBorders>
              <w:top w:val="nil"/>
              <w:left w:val="nil"/>
              <w:bottom w:val="nil"/>
              <w:right w:val="nil"/>
            </w:tcBorders>
            <w:noWrap/>
            <w:vAlign w:val="bottom"/>
            <w:hideMark/>
          </w:tcPr>
          <w:p w14:paraId="466686D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c>
          <w:tcPr>
            <w:tcW w:w="7984" w:type="dxa"/>
            <w:tcBorders>
              <w:top w:val="nil"/>
              <w:left w:val="nil"/>
              <w:bottom w:val="nil"/>
              <w:right w:val="nil"/>
            </w:tcBorders>
            <w:noWrap/>
            <w:vAlign w:val="bottom"/>
            <w:hideMark/>
          </w:tcPr>
          <w:p w14:paraId="664FE675" w14:textId="77777777" w:rsidR="009F66DB" w:rsidRPr="009F66DB" w:rsidRDefault="009F66DB" w:rsidP="009F66DB">
            <w:pPr>
              <w:widowControl/>
              <w:autoSpaceDE/>
              <w:autoSpaceDN/>
              <w:rPr>
                <w:rFonts w:ascii="Arial MT" w:eastAsia="Times New Roman" w:hAnsi="Arial MT" w:cs="Times New Roman"/>
                <w:sz w:val="20"/>
                <w:szCs w:val="20"/>
                <w:lang w:bidi="th-TH"/>
              </w:rPr>
            </w:pPr>
          </w:p>
          <w:p w14:paraId="2248F61D" w14:textId="77777777" w:rsidR="009F66DB" w:rsidRPr="009F66DB" w:rsidRDefault="009F66DB" w:rsidP="009F66DB">
            <w:pPr>
              <w:widowControl/>
              <w:autoSpaceDE/>
              <w:autoSpaceDN/>
              <w:rPr>
                <w:rFonts w:ascii="Arial MT" w:eastAsia="Times New Roman" w:hAnsi="Arial MT" w:cs="Times New Roman"/>
                <w:sz w:val="20"/>
                <w:szCs w:val="20"/>
                <w:lang w:bidi="th-TH"/>
              </w:rPr>
            </w:pPr>
          </w:p>
        </w:tc>
      </w:tr>
      <w:tr w:rsidR="009F66DB" w:rsidRPr="009F66DB" w14:paraId="6BF4B5F4" w14:textId="77777777" w:rsidTr="00F36292">
        <w:trPr>
          <w:trHeight w:val="266"/>
        </w:trPr>
        <w:tc>
          <w:tcPr>
            <w:tcW w:w="2023"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4F60138C"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top w:val="single" w:sz="4" w:space="0" w:color="000000"/>
              <w:left w:val="nil"/>
              <w:bottom w:val="single" w:sz="4" w:space="0" w:color="000000"/>
              <w:right w:val="single" w:sz="4" w:space="0" w:color="000000"/>
            </w:tcBorders>
            <w:shd w:val="clear" w:color="000000" w:fill="666666"/>
            <w:vAlign w:val="center"/>
            <w:hideMark/>
          </w:tcPr>
          <w:p w14:paraId="33DACCEF"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03D0EF94"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25F53645"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OEE.</w:t>
            </w:r>
          </w:p>
        </w:tc>
        <w:tc>
          <w:tcPr>
            <w:tcW w:w="7984" w:type="dxa"/>
            <w:tcBorders>
              <w:top w:val="nil"/>
              <w:left w:val="nil"/>
              <w:bottom w:val="single" w:sz="4" w:space="0" w:color="000000"/>
              <w:right w:val="single" w:sz="4" w:space="0" w:color="000000"/>
            </w:tcBorders>
            <w:vAlign w:val="center"/>
            <w:hideMark/>
          </w:tcPr>
          <w:p w14:paraId="4B2FCCCF" w14:textId="073F059F"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Overall Equipment Effectiveness.</w:t>
            </w:r>
          </w:p>
        </w:tc>
      </w:tr>
      <w:tr w:rsidR="009F66DB" w:rsidRPr="009F66DB" w14:paraId="33119BE8" w14:textId="77777777" w:rsidTr="00F36292">
        <w:trPr>
          <w:trHeight w:val="266"/>
        </w:trPr>
        <w:tc>
          <w:tcPr>
            <w:tcW w:w="2023" w:type="dxa"/>
            <w:tcBorders>
              <w:top w:val="nil"/>
              <w:left w:val="nil"/>
              <w:bottom w:val="nil"/>
              <w:right w:val="nil"/>
            </w:tcBorders>
            <w:noWrap/>
            <w:vAlign w:val="bottom"/>
            <w:hideMark/>
          </w:tcPr>
          <w:p w14:paraId="0183B41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c>
          <w:tcPr>
            <w:tcW w:w="7984" w:type="dxa"/>
            <w:tcBorders>
              <w:top w:val="nil"/>
              <w:left w:val="nil"/>
              <w:bottom w:val="nil"/>
              <w:right w:val="nil"/>
            </w:tcBorders>
            <w:noWrap/>
            <w:vAlign w:val="bottom"/>
            <w:hideMark/>
          </w:tcPr>
          <w:p w14:paraId="34A0C074" w14:textId="77777777" w:rsidR="009F66DB" w:rsidRPr="009F66DB" w:rsidRDefault="009F66DB" w:rsidP="009F66DB">
            <w:pPr>
              <w:widowControl/>
              <w:autoSpaceDE/>
              <w:autoSpaceDN/>
              <w:rPr>
                <w:rFonts w:ascii="Arial MT" w:eastAsia="Times New Roman" w:hAnsi="Arial MT" w:cs="Times New Roman"/>
                <w:sz w:val="20"/>
                <w:szCs w:val="20"/>
                <w:lang w:bidi="th-TH"/>
              </w:rPr>
            </w:pPr>
          </w:p>
          <w:p w14:paraId="160403C7" w14:textId="77777777" w:rsidR="009F66DB" w:rsidRPr="009F66DB" w:rsidRDefault="009F66DB" w:rsidP="009F66DB">
            <w:pPr>
              <w:widowControl/>
              <w:autoSpaceDE/>
              <w:autoSpaceDN/>
              <w:rPr>
                <w:rFonts w:ascii="Arial MT" w:eastAsia="Times New Roman" w:hAnsi="Arial MT" w:cs="Times New Roman"/>
                <w:sz w:val="20"/>
                <w:szCs w:val="20"/>
                <w:lang w:bidi="th-TH"/>
              </w:rPr>
            </w:pPr>
          </w:p>
        </w:tc>
      </w:tr>
      <w:tr w:rsidR="009F66DB" w:rsidRPr="009F66DB" w14:paraId="24709915" w14:textId="77777777" w:rsidTr="00F36292">
        <w:trPr>
          <w:trHeight w:val="266"/>
        </w:trPr>
        <w:tc>
          <w:tcPr>
            <w:tcW w:w="2023" w:type="dxa"/>
            <w:tcBorders>
              <w:top w:val="single" w:sz="4" w:space="0" w:color="000000"/>
              <w:left w:val="single" w:sz="4" w:space="0" w:color="000000"/>
              <w:bottom w:val="single" w:sz="4" w:space="0" w:color="000000"/>
              <w:right w:val="single" w:sz="4" w:space="0" w:color="000000"/>
            </w:tcBorders>
            <w:shd w:val="clear" w:color="000000" w:fill="666666"/>
            <w:vAlign w:val="center"/>
            <w:hideMark/>
          </w:tcPr>
          <w:p w14:paraId="4596F4BA"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top w:val="single" w:sz="4" w:space="0" w:color="000000"/>
              <w:left w:val="nil"/>
              <w:bottom w:val="single" w:sz="4" w:space="0" w:color="000000"/>
              <w:right w:val="single" w:sz="4" w:space="0" w:color="000000"/>
            </w:tcBorders>
            <w:shd w:val="clear" w:color="000000" w:fill="666666"/>
            <w:vAlign w:val="center"/>
            <w:hideMark/>
          </w:tcPr>
          <w:p w14:paraId="4B3752CE"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1D2F9D9C"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0EAD71DB"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QARP.</w:t>
            </w:r>
          </w:p>
        </w:tc>
        <w:tc>
          <w:tcPr>
            <w:tcW w:w="7984" w:type="dxa"/>
            <w:tcBorders>
              <w:top w:val="nil"/>
              <w:left w:val="nil"/>
              <w:bottom w:val="single" w:sz="4" w:space="0" w:color="000000"/>
              <w:right w:val="single" w:sz="4" w:space="0" w:color="000000"/>
            </w:tcBorders>
            <w:vAlign w:val="center"/>
            <w:hideMark/>
          </w:tcPr>
          <w:p w14:paraId="2EF58D04" w14:textId="16E917B4"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Quality Assurance Responsibility Person.</w:t>
            </w:r>
          </w:p>
        </w:tc>
      </w:tr>
      <w:tr w:rsidR="009F66DB" w:rsidRPr="009F66DB" w14:paraId="2619C953"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hideMark/>
          </w:tcPr>
          <w:p w14:paraId="46BE2444"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QAV.</w:t>
            </w:r>
          </w:p>
        </w:tc>
        <w:tc>
          <w:tcPr>
            <w:tcW w:w="7984" w:type="dxa"/>
            <w:tcBorders>
              <w:top w:val="nil"/>
              <w:left w:val="nil"/>
              <w:bottom w:val="single" w:sz="4" w:space="0" w:color="000000"/>
              <w:right w:val="single" w:sz="4" w:space="0" w:color="000000"/>
            </w:tcBorders>
            <w:vAlign w:val="center"/>
            <w:hideMark/>
          </w:tcPr>
          <w:p w14:paraId="07822032" w14:textId="377B794C"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Quality Audit Visiting.</w:t>
            </w:r>
          </w:p>
        </w:tc>
      </w:tr>
      <w:tr w:rsidR="009F66DB" w:rsidRPr="009F66DB" w14:paraId="4C8BAD4C" w14:textId="77777777" w:rsidTr="00F36292">
        <w:trPr>
          <w:trHeight w:val="266"/>
        </w:trPr>
        <w:tc>
          <w:tcPr>
            <w:tcW w:w="2023" w:type="dxa"/>
            <w:tcBorders>
              <w:top w:val="single" w:sz="4" w:space="0" w:color="000000"/>
              <w:left w:val="single" w:sz="4" w:space="0" w:color="000000"/>
              <w:bottom w:val="single" w:sz="4" w:space="0" w:color="auto"/>
              <w:right w:val="single" w:sz="4" w:space="0" w:color="000000"/>
            </w:tcBorders>
            <w:vAlign w:val="center"/>
          </w:tcPr>
          <w:p w14:paraId="464D409B"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QCD</w:t>
            </w:r>
          </w:p>
        </w:tc>
        <w:tc>
          <w:tcPr>
            <w:tcW w:w="7984" w:type="dxa"/>
            <w:tcBorders>
              <w:top w:val="single" w:sz="4" w:space="0" w:color="000000"/>
              <w:left w:val="nil"/>
              <w:bottom w:val="single" w:sz="4" w:space="0" w:color="auto"/>
              <w:right w:val="single" w:sz="4" w:space="0" w:color="000000"/>
            </w:tcBorders>
            <w:vAlign w:val="center"/>
          </w:tcPr>
          <w:p w14:paraId="1CB450C7"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Quality, Cost, Delivery</w:t>
            </w:r>
          </w:p>
        </w:tc>
      </w:tr>
      <w:tr w:rsidR="009F66DB" w:rsidRPr="009F66DB" w14:paraId="1AE2701E" w14:textId="77777777" w:rsidTr="00F36292">
        <w:trPr>
          <w:trHeight w:val="266"/>
        </w:trPr>
        <w:tc>
          <w:tcPr>
            <w:tcW w:w="2023" w:type="dxa"/>
            <w:tcBorders>
              <w:top w:val="nil"/>
              <w:left w:val="single" w:sz="4" w:space="0" w:color="000000"/>
              <w:bottom w:val="single" w:sz="4" w:space="0" w:color="000000"/>
              <w:right w:val="single" w:sz="4" w:space="0" w:color="000000"/>
            </w:tcBorders>
            <w:vAlign w:val="center"/>
          </w:tcPr>
          <w:p w14:paraId="25840FA2"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QRQC</w:t>
            </w:r>
          </w:p>
        </w:tc>
        <w:tc>
          <w:tcPr>
            <w:tcW w:w="7984" w:type="dxa"/>
            <w:tcBorders>
              <w:top w:val="nil"/>
              <w:left w:val="nil"/>
              <w:bottom w:val="single" w:sz="4" w:space="0" w:color="000000"/>
              <w:right w:val="single" w:sz="4" w:space="0" w:color="000000"/>
            </w:tcBorders>
            <w:vAlign w:val="center"/>
          </w:tcPr>
          <w:p w14:paraId="56587738"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Quick Response Quality Control</w:t>
            </w:r>
          </w:p>
        </w:tc>
      </w:tr>
      <w:tr w:rsidR="009F66DB" w:rsidRPr="009F66DB" w14:paraId="35555B6C" w14:textId="77777777" w:rsidTr="00F36292">
        <w:trPr>
          <w:trHeight w:val="266"/>
        </w:trPr>
        <w:tc>
          <w:tcPr>
            <w:tcW w:w="2023" w:type="dxa"/>
            <w:tcBorders>
              <w:top w:val="nil"/>
              <w:left w:val="nil"/>
              <w:bottom w:val="single" w:sz="4" w:space="0" w:color="auto"/>
              <w:right w:val="nil"/>
            </w:tcBorders>
            <w:noWrap/>
            <w:vAlign w:val="bottom"/>
            <w:hideMark/>
          </w:tcPr>
          <w:p w14:paraId="7BF40164"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
        </w:tc>
        <w:tc>
          <w:tcPr>
            <w:tcW w:w="7984" w:type="dxa"/>
            <w:tcBorders>
              <w:top w:val="nil"/>
              <w:left w:val="nil"/>
              <w:bottom w:val="single" w:sz="4" w:space="0" w:color="auto"/>
              <w:right w:val="nil"/>
            </w:tcBorders>
            <w:noWrap/>
            <w:vAlign w:val="bottom"/>
            <w:hideMark/>
          </w:tcPr>
          <w:p w14:paraId="5AE65901" w14:textId="77777777" w:rsidR="009F66DB" w:rsidRPr="009F66DB" w:rsidRDefault="009F66DB" w:rsidP="009F66DB">
            <w:pPr>
              <w:widowControl/>
              <w:autoSpaceDE/>
              <w:autoSpaceDN/>
              <w:rPr>
                <w:rFonts w:ascii="Arial MT" w:eastAsia="Times New Roman" w:hAnsi="Arial MT" w:cs="Times New Roman"/>
                <w:sz w:val="20"/>
                <w:szCs w:val="20"/>
                <w:lang w:bidi="th-TH"/>
              </w:rPr>
            </w:pPr>
          </w:p>
          <w:p w14:paraId="51F168FC" w14:textId="77777777" w:rsidR="009F66DB" w:rsidRPr="009F66DB" w:rsidRDefault="009F66DB" w:rsidP="009F66DB">
            <w:pPr>
              <w:widowControl/>
              <w:autoSpaceDE/>
              <w:autoSpaceDN/>
              <w:rPr>
                <w:rFonts w:ascii="Arial MT" w:eastAsia="Times New Roman" w:hAnsi="Arial MT" w:cs="Times New Roman"/>
                <w:sz w:val="20"/>
                <w:szCs w:val="20"/>
                <w:lang w:bidi="th-TH"/>
              </w:rPr>
            </w:pPr>
          </w:p>
        </w:tc>
      </w:tr>
      <w:tr w:rsidR="009F66DB" w:rsidRPr="009F66DB" w14:paraId="1600E392" w14:textId="77777777" w:rsidTr="00F36292">
        <w:trPr>
          <w:trHeight w:val="266"/>
        </w:trPr>
        <w:tc>
          <w:tcPr>
            <w:tcW w:w="2023" w:type="dxa"/>
            <w:tcBorders>
              <w:top w:val="single" w:sz="4" w:space="0" w:color="auto"/>
              <w:left w:val="single" w:sz="4" w:space="0" w:color="auto"/>
              <w:bottom w:val="single" w:sz="4" w:space="0" w:color="auto"/>
              <w:right w:val="single" w:sz="4" w:space="0" w:color="auto"/>
            </w:tcBorders>
            <w:shd w:val="clear" w:color="000000" w:fill="666666"/>
            <w:vAlign w:val="center"/>
            <w:hideMark/>
          </w:tcPr>
          <w:p w14:paraId="26A109D7"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Term</w:t>
            </w:r>
          </w:p>
        </w:tc>
        <w:tc>
          <w:tcPr>
            <w:tcW w:w="7984" w:type="dxa"/>
            <w:tcBorders>
              <w:top w:val="single" w:sz="4" w:space="0" w:color="auto"/>
              <w:left w:val="single" w:sz="4" w:space="0" w:color="auto"/>
              <w:bottom w:val="single" w:sz="4" w:space="0" w:color="auto"/>
              <w:right w:val="single" w:sz="4" w:space="0" w:color="auto"/>
            </w:tcBorders>
            <w:shd w:val="clear" w:color="000000" w:fill="666666"/>
            <w:vAlign w:val="center"/>
            <w:hideMark/>
          </w:tcPr>
          <w:p w14:paraId="0B033B26" w14:textId="77777777" w:rsidR="009F66DB" w:rsidRPr="009F66DB" w:rsidRDefault="009F66DB" w:rsidP="009F66DB">
            <w:pPr>
              <w:widowControl/>
              <w:autoSpaceDE/>
              <w:autoSpaceDN/>
              <w:jc w:val="center"/>
              <w:rPr>
                <w:rFonts w:ascii="Arial MT" w:eastAsia="Times New Roman" w:hAnsi="Arial MT" w:cs="Times New Roman"/>
                <w:color w:val="FFFFFF"/>
                <w:sz w:val="20"/>
                <w:szCs w:val="20"/>
                <w:lang w:bidi="th-TH"/>
              </w:rPr>
            </w:pPr>
            <w:r w:rsidRPr="009F66DB">
              <w:rPr>
                <w:rFonts w:ascii="Arial MT" w:eastAsia="Times New Roman" w:hAnsi="Arial MT" w:cs="Times New Roman"/>
                <w:color w:val="FFFFFF"/>
                <w:sz w:val="20"/>
                <w:szCs w:val="20"/>
                <w:lang w:bidi="th-TH"/>
              </w:rPr>
              <w:t>Expansion</w:t>
            </w:r>
          </w:p>
        </w:tc>
      </w:tr>
      <w:tr w:rsidR="009F66DB" w:rsidRPr="009F66DB" w14:paraId="62318A5E" w14:textId="77777777" w:rsidTr="00F36292">
        <w:trPr>
          <w:trHeight w:val="266"/>
        </w:trPr>
        <w:tc>
          <w:tcPr>
            <w:tcW w:w="2023" w:type="dxa"/>
            <w:tcBorders>
              <w:top w:val="single" w:sz="4" w:space="0" w:color="auto"/>
              <w:left w:val="single" w:sz="4" w:space="0" w:color="auto"/>
              <w:bottom w:val="single" w:sz="4" w:space="0" w:color="auto"/>
              <w:right w:val="single" w:sz="4" w:space="0" w:color="auto"/>
            </w:tcBorders>
            <w:vAlign w:val="center"/>
            <w:hideMark/>
          </w:tcPr>
          <w:p w14:paraId="3B270572"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r w:rsidRPr="009F66DB">
              <w:rPr>
                <w:rFonts w:ascii="Arial MT" w:eastAsia="Times New Roman" w:hAnsi="Arial MT" w:cs="Times New Roman"/>
                <w:color w:val="000000"/>
                <w:sz w:val="20"/>
                <w:szCs w:val="20"/>
                <w:lang w:bidi="th-TH"/>
              </w:rPr>
              <w:t>4M.</w:t>
            </w:r>
          </w:p>
        </w:tc>
        <w:tc>
          <w:tcPr>
            <w:tcW w:w="7984" w:type="dxa"/>
            <w:tcBorders>
              <w:top w:val="single" w:sz="4" w:space="0" w:color="auto"/>
              <w:left w:val="single" w:sz="4" w:space="0" w:color="auto"/>
              <w:bottom w:val="single" w:sz="4" w:space="0" w:color="auto"/>
              <w:right w:val="single" w:sz="4" w:space="0" w:color="auto"/>
            </w:tcBorders>
            <w:vAlign w:val="center"/>
            <w:hideMark/>
          </w:tcPr>
          <w:p w14:paraId="6308C319" w14:textId="77777777" w:rsidR="009F66DB" w:rsidRPr="009F66DB" w:rsidRDefault="009F66DB" w:rsidP="009F66DB">
            <w:pPr>
              <w:widowControl/>
              <w:autoSpaceDE/>
              <w:autoSpaceDN/>
              <w:rPr>
                <w:rFonts w:ascii="Arial MT" w:eastAsia="Times New Roman" w:hAnsi="Arial MT" w:cs="Times New Roman"/>
                <w:color w:val="000000"/>
                <w:sz w:val="20"/>
                <w:szCs w:val="20"/>
                <w:lang w:bidi="th-TH"/>
              </w:rPr>
            </w:pPr>
            <w:proofErr w:type="gramStart"/>
            <w:r w:rsidRPr="009F66DB">
              <w:rPr>
                <w:rFonts w:ascii="Arial MT" w:eastAsia="Times New Roman" w:hAnsi="Arial MT" w:cs="Times New Roman"/>
                <w:color w:val="000000"/>
                <w:sz w:val="20"/>
                <w:szCs w:val="20"/>
                <w:lang w:bidi="th-TH"/>
              </w:rPr>
              <w:t>Man ,</w:t>
            </w:r>
            <w:proofErr w:type="gramEnd"/>
            <w:r w:rsidRPr="009F66DB">
              <w:rPr>
                <w:rFonts w:ascii="Arial MT" w:eastAsia="Times New Roman" w:hAnsi="Arial MT" w:cs="Times New Roman"/>
                <w:color w:val="000000"/>
                <w:sz w:val="20"/>
                <w:szCs w:val="20"/>
                <w:lang w:bidi="th-TH"/>
              </w:rPr>
              <w:t xml:space="preserve"> Machine , Material , Method</w:t>
            </w:r>
          </w:p>
        </w:tc>
      </w:tr>
    </w:tbl>
    <w:p w14:paraId="219634C2" w14:textId="77777777" w:rsidR="009F66DB" w:rsidRPr="009F66DB" w:rsidRDefault="009F66DB" w:rsidP="009F66DB">
      <w:pPr>
        <w:widowControl/>
        <w:autoSpaceDE/>
        <w:autoSpaceDN/>
        <w:rPr>
          <w:rFonts w:ascii="Arial MT" w:eastAsia="Times New Roman" w:hAnsi="Arial MT" w:cs="Angsana New"/>
          <w:i/>
          <w:iCs/>
          <w:sz w:val="32"/>
          <w:szCs w:val="32"/>
          <w:lang w:bidi="th-TH"/>
        </w:rPr>
      </w:pPr>
    </w:p>
    <w:p w14:paraId="1A72AC94"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3C5362C9"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6019BA0"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6BC2476"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5ACFACD1"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C25A19E"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7AB6267A"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38EF0EBB"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4614F1E0"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2C900554"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2C293106"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434A6DEC"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1967E029"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410F4E2D"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336E08E"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B5150A5"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298FB877"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9A474A4"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51B6F07"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87F22E8"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106ADD13"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EAFDD9E"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BD5EDAF"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90C3303"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340DA4E0"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A7AF45A"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29FCE568"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65F98FE9"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3212C246" w14:textId="77777777" w:rsidR="009F66DB" w:rsidRPr="009F66DB" w:rsidRDefault="009F66DB" w:rsidP="009F66DB">
      <w:pPr>
        <w:widowControl/>
        <w:autoSpaceDE/>
        <w:autoSpaceDN/>
        <w:jc w:val="center"/>
        <w:rPr>
          <w:rFonts w:ascii="Times New Roman" w:eastAsia="Times New Roman" w:hAnsi="Times New Roman" w:cs="Angsana New"/>
          <w:b/>
          <w:bCs/>
          <w:i/>
          <w:iCs/>
          <w:sz w:val="32"/>
          <w:szCs w:val="32"/>
          <w:lang w:bidi="th-TH"/>
        </w:rPr>
      </w:pPr>
      <w:r w:rsidRPr="009F66DB">
        <w:rPr>
          <w:rFonts w:ascii="Times New Roman" w:eastAsia="Times New Roman" w:hAnsi="Times New Roman" w:cs="Angsana New"/>
          <w:b/>
          <w:bCs/>
          <w:i/>
          <w:iCs/>
          <w:sz w:val="32"/>
          <w:szCs w:val="32"/>
          <w:lang w:bidi="th-TH"/>
        </w:rPr>
        <w:t>Supplier Quality Manual</w:t>
      </w:r>
    </w:p>
    <w:p w14:paraId="14B3CF19" w14:textId="77777777" w:rsidR="009F66DB" w:rsidRPr="009F66DB" w:rsidRDefault="009F66DB" w:rsidP="009F66DB">
      <w:pPr>
        <w:widowControl/>
        <w:autoSpaceDE/>
        <w:autoSpaceDN/>
        <w:jc w:val="center"/>
        <w:rPr>
          <w:rFonts w:ascii="Times New Roman" w:eastAsia="Times New Roman" w:hAnsi="Times New Roman" w:cs="Angsana New"/>
          <w:i/>
          <w:iCs/>
          <w:sz w:val="32"/>
          <w:szCs w:val="32"/>
          <w:lang w:bidi="th-TH"/>
        </w:rPr>
      </w:pPr>
    </w:p>
    <w:p w14:paraId="511CB97D" w14:textId="77777777" w:rsidR="009F66DB" w:rsidRPr="009F66DB" w:rsidRDefault="009F66DB" w:rsidP="009F66DB">
      <w:pPr>
        <w:widowControl/>
        <w:autoSpaceDE/>
        <w:autoSpaceDN/>
        <w:jc w:val="center"/>
        <w:rPr>
          <w:rFonts w:ascii="Times New Roman" w:eastAsia="Times New Roman" w:hAnsi="Times New Roman" w:cs="Angsana New"/>
          <w:i/>
          <w:iCs/>
          <w:sz w:val="32"/>
          <w:szCs w:val="32"/>
          <w:lang w:bidi="th-TH"/>
        </w:rPr>
      </w:pPr>
      <w:r w:rsidRPr="009F66DB">
        <w:rPr>
          <w:rFonts w:ascii="Times New Roman" w:eastAsia="Times New Roman" w:hAnsi="Times New Roman" w:cs="Angsana New"/>
          <w:i/>
          <w:iCs/>
          <w:sz w:val="32"/>
          <w:szCs w:val="32"/>
          <w:lang w:bidi="th-TH"/>
        </w:rPr>
        <w:t>Issued by</w:t>
      </w:r>
    </w:p>
    <w:p w14:paraId="5604CE38" w14:textId="77777777" w:rsidR="009F66DB" w:rsidRPr="009F66DB" w:rsidRDefault="009F66DB" w:rsidP="009F66DB">
      <w:pPr>
        <w:widowControl/>
        <w:autoSpaceDE/>
        <w:autoSpaceDN/>
        <w:jc w:val="center"/>
        <w:rPr>
          <w:rFonts w:ascii="Times New Roman" w:eastAsia="Times New Roman" w:hAnsi="Times New Roman" w:cs="Angsana New"/>
          <w:i/>
          <w:iCs/>
          <w:sz w:val="32"/>
          <w:szCs w:val="32"/>
          <w:lang w:bidi="th-TH"/>
        </w:rPr>
      </w:pPr>
    </w:p>
    <w:p w14:paraId="11682412" w14:textId="27572CE8" w:rsidR="009F66DB" w:rsidRPr="009F66DB" w:rsidRDefault="009F66DB" w:rsidP="009F66DB">
      <w:pPr>
        <w:widowControl/>
        <w:autoSpaceDE/>
        <w:autoSpaceDN/>
        <w:jc w:val="center"/>
        <w:rPr>
          <w:rFonts w:ascii="Times New Roman" w:eastAsia="Times New Roman" w:hAnsi="Times New Roman" w:cs="Angsana New"/>
          <w:i/>
          <w:iCs/>
          <w:sz w:val="32"/>
          <w:szCs w:val="32"/>
          <w:lang w:bidi="th-TH"/>
        </w:rPr>
      </w:pPr>
      <w:r w:rsidRPr="009F66DB">
        <w:rPr>
          <w:rFonts w:ascii="Times New Roman" w:eastAsia="Times New Roman" w:hAnsi="Times New Roman" w:cs="Angsana New"/>
          <w:i/>
          <w:iCs/>
          <w:sz w:val="32"/>
          <w:szCs w:val="32"/>
          <w:lang w:bidi="th-TH"/>
        </w:rPr>
        <w:t>Thai summit Mitsuba Electric Mfg.</w:t>
      </w:r>
      <w:r w:rsidR="00F36292">
        <w:rPr>
          <w:rFonts w:ascii="Times New Roman" w:eastAsia="Times New Roman" w:hAnsi="Times New Roman" w:cs="Angsana New"/>
          <w:i/>
          <w:iCs/>
          <w:sz w:val="32"/>
          <w:szCs w:val="32"/>
          <w:lang w:bidi="th-TH"/>
        </w:rPr>
        <w:t xml:space="preserve"> </w:t>
      </w:r>
      <w:r w:rsidRPr="009F66DB">
        <w:rPr>
          <w:rFonts w:ascii="Times New Roman" w:eastAsia="Times New Roman" w:hAnsi="Times New Roman" w:cs="Angsana New"/>
          <w:i/>
          <w:iCs/>
          <w:sz w:val="32"/>
          <w:szCs w:val="32"/>
          <w:lang w:bidi="th-TH"/>
        </w:rPr>
        <w:t>Co.,</w:t>
      </w:r>
      <w:r w:rsidR="00F36292">
        <w:rPr>
          <w:rFonts w:ascii="Times New Roman" w:eastAsia="Times New Roman" w:hAnsi="Times New Roman" w:cs="Angsana New"/>
          <w:i/>
          <w:iCs/>
          <w:sz w:val="32"/>
          <w:szCs w:val="32"/>
          <w:lang w:bidi="th-TH"/>
        </w:rPr>
        <w:t xml:space="preserve"> </w:t>
      </w:r>
      <w:r w:rsidRPr="009F66DB">
        <w:rPr>
          <w:rFonts w:ascii="Times New Roman" w:eastAsia="Times New Roman" w:hAnsi="Times New Roman" w:cs="Angsana New"/>
          <w:i/>
          <w:iCs/>
          <w:sz w:val="32"/>
          <w:szCs w:val="32"/>
          <w:lang w:bidi="th-TH"/>
        </w:rPr>
        <w:t>Ltd.</w:t>
      </w:r>
    </w:p>
    <w:p w14:paraId="633C8554" w14:textId="77777777" w:rsidR="009F66DB" w:rsidRPr="009F66DB" w:rsidRDefault="009F66DB" w:rsidP="009F66DB">
      <w:pPr>
        <w:widowControl/>
        <w:autoSpaceDE/>
        <w:autoSpaceDN/>
        <w:jc w:val="center"/>
        <w:rPr>
          <w:rFonts w:ascii="Times New Roman" w:eastAsia="Times New Roman" w:hAnsi="Times New Roman" w:cs="Angsana New"/>
          <w:i/>
          <w:iCs/>
          <w:sz w:val="32"/>
          <w:szCs w:val="32"/>
          <w:lang w:bidi="th-TH"/>
        </w:rPr>
      </w:pPr>
      <w:r w:rsidRPr="009F66DB">
        <w:rPr>
          <w:rFonts w:ascii="Times New Roman" w:eastAsia="Times New Roman" w:hAnsi="Times New Roman" w:cs="Angsana New"/>
          <w:i/>
          <w:iCs/>
          <w:sz w:val="32"/>
          <w:szCs w:val="32"/>
          <w:lang w:bidi="th-TH"/>
        </w:rPr>
        <w:t>Quality System Department</w:t>
      </w:r>
    </w:p>
    <w:p w14:paraId="23D3C999"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0EE9C382" w14:textId="77777777" w:rsidR="009F66DB" w:rsidRPr="009F66DB" w:rsidRDefault="009F66DB" w:rsidP="009F66DB">
      <w:pPr>
        <w:widowControl/>
        <w:autoSpaceDE/>
        <w:autoSpaceDN/>
        <w:rPr>
          <w:rFonts w:ascii="Times New Roman" w:eastAsia="Times New Roman" w:hAnsi="Times New Roman" w:cs="Angsana New"/>
          <w:i/>
          <w:iCs/>
          <w:sz w:val="32"/>
          <w:szCs w:val="32"/>
          <w:lang w:bidi="th-TH"/>
        </w:rPr>
      </w:pPr>
    </w:p>
    <w:p w14:paraId="38FE0C4C" w14:textId="77777777" w:rsidR="009F66DB" w:rsidRPr="009F66DB" w:rsidRDefault="009F66DB" w:rsidP="009F66DB">
      <w:pPr>
        <w:tabs>
          <w:tab w:val="left" w:pos="768"/>
        </w:tabs>
        <w:spacing w:before="175"/>
        <w:ind w:left="611"/>
        <w:rPr>
          <w:rFonts w:eastAsia="Arial MT" w:cs="Arial MT"/>
          <w:b/>
          <w:sz w:val="20"/>
        </w:rPr>
      </w:pPr>
    </w:p>
    <w:p w14:paraId="2ECBA871" w14:textId="77777777" w:rsidR="00DC2710" w:rsidRDefault="00DC2710" w:rsidP="00DC2710">
      <w:pPr>
        <w:spacing w:line="200" w:lineRule="exact"/>
        <w:rPr>
          <w:rFonts w:ascii="Times New Roman" w:eastAsia="Times New Roman" w:hAnsi="Times New Roman"/>
        </w:rPr>
      </w:pPr>
    </w:p>
    <w:p w14:paraId="5609BC0F" w14:textId="77777777" w:rsidR="00DC2710" w:rsidRDefault="00DC2710" w:rsidP="00DC2710">
      <w:pPr>
        <w:spacing w:line="200" w:lineRule="exact"/>
        <w:rPr>
          <w:rFonts w:ascii="Times New Roman" w:eastAsia="Times New Roman" w:hAnsi="Times New Roman"/>
        </w:rPr>
      </w:pPr>
    </w:p>
    <w:p w14:paraId="4E807074" w14:textId="77777777" w:rsidR="00DC2710" w:rsidRDefault="00DC2710" w:rsidP="00DC2710">
      <w:pPr>
        <w:spacing w:line="200" w:lineRule="exact"/>
        <w:rPr>
          <w:rFonts w:ascii="Times New Roman" w:eastAsia="Times New Roman" w:hAnsi="Times New Roman"/>
        </w:rPr>
      </w:pPr>
    </w:p>
    <w:p w14:paraId="3066E649" w14:textId="77777777" w:rsidR="00DC2710" w:rsidRDefault="00DC2710" w:rsidP="00DC2710">
      <w:pPr>
        <w:spacing w:line="200" w:lineRule="exact"/>
        <w:rPr>
          <w:rFonts w:ascii="Times New Roman" w:eastAsia="Times New Roman" w:hAnsi="Times New Roman"/>
        </w:rPr>
      </w:pPr>
    </w:p>
    <w:p w14:paraId="68568DF4" w14:textId="27F5547F" w:rsidR="00DC2710" w:rsidRPr="000A142B" w:rsidRDefault="00DC2710" w:rsidP="000A142B">
      <w:pPr>
        <w:pStyle w:val="ListParagraph"/>
        <w:tabs>
          <w:tab w:val="left" w:pos="788"/>
        </w:tabs>
        <w:ind w:left="631" w:firstLine="0"/>
        <w:rPr>
          <w:rFonts w:cstheme="minorBidi"/>
          <w:b/>
          <w:sz w:val="20"/>
          <w:cs/>
          <w:lang w:bidi="th-TH"/>
        </w:rPr>
      </w:pPr>
    </w:p>
    <w:sectPr w:rsidR="00DC2710" w:rsidRPr="000A142B" w:rsidSect="003B4105">
      <w:pgSz w:w="11910" w:h="16840"/>
      <w:pgMar w:top="1220" w:right="920" w:bottom="860" w:left="960" w:header="810" w:footer="668" w:gutter="0"/>
      <w:pgBorders w:offsetFrom="page">
        <w:top w:val="single" w:sz="2" w:space="24" w:color="auto"/>
        <w:left w:val="single" w:sz="2" w:space="24" w:color="auto"/>
        <w:bottom w:val="single" w:sz="2" w:space="24" w:color="auto"/>
        <w:right w:val="single" w:sz="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6941" w14:textId="77777777" w:rsidR="003B4105" w:rsidRDefault="003B4105">
      <w:r>
        <w:separator/>
      </w:r>
    </w:p>
  </w:endnote>
  <w:endnote w:type="continuationSeparator" w:id="0">
    <w:p w14:paraId="3D95248B" w14:textId="77777777" w:rsidR="003B4105" w:rsidRDefault="003B4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1000001" w:usb1="00000000" w:usb2="00000000" w:usb3="00000000" w:csb0="0001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MS PGothic">
    <w:altName w:val="MS"/>
    <w:panose1 w:val="020B0600070205080204"/>
    <w:charset w:val="80"/>
    <w:family w:val="swiss"/>
    <w:pitch w:val="variable"/>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Browallia New">
    <w:panose1 w:val="020B06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4E4D"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F1D6096" w14:textId="77777777" w:rsidR="00CC1FE0" w:rsidRDefault="00CC1F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A4D6"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EBA4765" w14:textId="6EA10E5A" w:rsidR="003D2741" w:rsidRDefault="003D2741">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59F8" w14:textId="77777777" w:rsidR="009C018F" w:rsidRDefault="009C018F">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C1946BA" w14:textId="77777777" w:rsidR="009C018F" w:rsidRDefault="009C018F">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8F03"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C630516" w14:textId="62C306B8" w:rsidR="004147CE" w:rsidRDefault="004147CE">
    <w:pPr>
      <w:pStyle w:val="BodyText"/>
      <w:spacing w:before="0" w:line="14"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97CA" w14:textId="3E1017C2" w:rsidR="004147CE" w:rsidRDefault="000D43A9">
    <w:pPr>
      <w:pStyle w:val="BodyText"/>
      <w:spacing w:before="0" w:line="14" w:lineRule="auto"/>
      <w:ind w:left="0"/>
    </w:pPr>
    <w:r>
      <w:rPr>
        <w:noProof/>
      </w:rPr>
      <w:drawing>
        <wp:anchor distT="0" distB="0" distL="0" distR="0" simplePos="0" relativeHeight="251698688" behindDoc="1" locked="0" layoutInCell="1" allowOverlap="1" wp14:anchorId="51A04378" wp14:editId="0C49282A">
          <wp:simplePos x="0" y="0"/>
          <wp:positionH relativeFrom="page">
            <wp:posOffset>691924</wp:posOffset>
          </wp:positionH>
          <wp:positionV relativeFrom="page">
            <wp:posOffset>9464221</wp:posOffset>
          </wp:positionV>
          <wp:extent cx="363445" cy="95068"/>
          <wp:effectExtent l="0" t="0" r="0" b="0"/>
          <wp:wrapNone/>
          <wp:docPr id="18675116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3.png"/>
                  <pic:cNvPicPr/>
                </pic:nvPicPr>
                <pic:blipFill>
                  <a:blip r:embed="rId1" cstate="print"/>
                  <a:stretch>
                    <a:fillRect/>
                  </a:stretch>
                </pic:blipFill>
                <pic:spPr>
                  <a:xfrm>
                    <a:off x="0" y="0"/>
                    <a:ext cx="363445" cy="95068"/>
                  </a:xfrm>
                  <a:prstGeom prst="rect">
                    <a:avLst/>
                  </a:prstGeom>
                </pic:spPr>
              </pic:pic>
            </a:graphicData>
          </a:graphic>
        </wp:anchor>
      </w:drawing>
    </w:r>
    <w:r>
      <w:rPr>
        <w:noProof/>
      </w:rPr>
      <mc:AlternateContent>
        <mc:Choice Requires="wps">
          <w:drawing>
            <wp:anchor distT="0" distB="0" distL="114300" distR="114300" simplePos="0" relativeHeight="486826496" behindDoc="1" locked="0" layoutInCell="1" allowOverlap="1" wp14:anchorId="6D96975D" wp14:editId="74DC2F50">
              <wp:simplePos x="0" y="0"/>
              <wp:positionH relativeFrom="page">
                <wp:posOffset>3672205</wp:posOffset>
              </wp:positionH>
              <wp:positionV relativeFrom="page">
                <wp:posOffset>10128250</wp:posOffset>
              </wp:positionV>
              <wp:extent cx="232410" cy="175260"/>
              <wp:effectExtent l="0" t="0" r="0" b="0"/>
              <wp:wrapNone/>
              <wp:docPr id="92503239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B38F" w14:textId="77777777" w:rsidR="004147CE" w:rsidRDefault="000D43A9">
                          <w:pPr>
                            <w:spacing w:before="14"/>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6975D" id="_x0000_t202" coordsize="21600,21600" o:spt="202" path="m,l,21600r21600,l21600,xe">
              <v:stroke joinstyle="miter"/>
              <v:path gradientshapeok="t" o:connecttype="rect"/>
            </v:shapetype>
            <v:shape id="docshape8" o:spid="_x0000_s1498" type="#_x0000_t202" style="position:absolute;margin-left:289.15pt;margin-top:797.5pt;width:18.3pt;height:13.8pt;z-index:-164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" filled="f" stroked="f">
              <v:textbox inset="0,0,0,0">
                <w:txbxContent>
                  <w:p w14:paraId="2A37B38F" w14:textId="77777777" w:rsidR="004147CE" w:rsidRDefault="000D43A9">
                    <w:pPr>
                      <w:spacing w:before="14"/>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E91C" w14:textId="36FE54F0" w:rsidR="004147CE" w:rsidRDefault="000D43A9">
    <w:pPr>
      <w:pStyle w:val="BodyText"/>
      <w:spacing w:before="0" w:line="14" w:lineRule="auto"/>
      <w:ind w:left="0"/>
    </w:pPr>
    <w:r>
      <w:rPr>
        <w:noProof/>
      </w:rPr>
      <mc:AlternateContent>
        <mc:Choice Requires="wps">
          <w:drawing>
            <wp:anchor distT="0" distB="0" distL="114300" distR="114300" simplePos="0" relativeHeight="486828544" behindDoc="1" locked="0" layoutInCell="1" allowOverlap="1" wp14:anchorId="38A992E5" wp14:editId="35812893">
              <wp:simplePos x="0" y="0"/>
              <wp:positionH relativeFrom="page">
                <wp:posOffset>3672205</wp:posOffset>
              </wp:positionH>
              <wp:positionV relativeFrom="page">
                <wp:posOffset>10128250</wp:posOffset>
              </wp:positionV>
              <wp:extent cx="232410" cy="175260"/>
              <wp:effectExtent l="0" t="0" r="0" b="0"/>
              <wp:wrapNone/>
              <wp:docPr id="182145526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71305" w14:textId="77777777" w:rsidR="004147CE" w:rsidRDefault="000D43A9">
                          <w:pPr>
                            <w:spacing w:before="14"/>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992E5" id="_x0000_t202" coordsize="21600,21600" o:spt="202" path="m,l,21600r21600,l21600,xe">
              <v:stroke joinstyle="miter"/>
              <v:path gradientshapeok="t" o:connecttype="rect"/>
            </v:shapetype>
            <v:shape id="docshape10" o:spid="_x0000_s1499" type="#_x0000_t202" style="position:absolute;margin-left:289.15pt;margin-top:797.5pt;width:18.3pt;height:13.8pt;z-index:-164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" filled="f" stroked="f">
              <v:textbox inset="0,0,0,0">
                <w:txbxContent>
                  <w:p w14:paraId="4B971305" w14:textId="77777777" w:rsidR="004147CE" w:rsidRDefault="000D43A9">
                    <w:pPr>
                      <w:spacing w:before="14"/>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4BCA"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86A43DF" w14:textId="26697B56" w:rsidR="000A142B" w:rsidRDefault="000A142B" w:rsidP="00DB3AA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110914"/>
      <w:docPartObj>
        <w:docPartGallery w:val="Page Numbers (Bottom of Page)"/>
        <w:docPartUnique/>
      </w:docPartObj>
    </w:sdtPr>
    <w:sdtEndPr>
      <w:rPr>
        <w:noProof/>
      </w:rPr>
    </w:sdtEndPr>
    <w:sdtContent>
      <w:p w14:paraId="60BEDBCC" w14:textId="3F89DBEC" w:rsidR="00DB3AA8" w:rsidRDefault="00DB3A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E4F335" w14:textId="45D81224" w:rsidR="000A142B" w:rsidRDefault="000A142B">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22D"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A3D13AC" w14:textId="0D5B9B1D" w:rsidR="000A142B" w:rsidRDefault="000A142B">
    <w:pPr>
      <w:pStyle w:val="BodyText"/>
      <w:spacing w:line="14" w:lineRule="auto"/>
      <w:ind w:lef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7309" w14:textId="77777777" w:rsidR="00DB3AA8" w:rsidRDefault="00DB3A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746B026" w14:textId="7C274199" w:rsidR="000A142B" w:rsidRDefault="000A142B">
    <w:pPr>
      <w:pStyle w:val="BodyText"/>
      <w:spacing w:line="14" w:lineRule="auto"/>
      <w:ind w:lef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73E1" w14:textId="41234B52" w:rsidR="00DB3AA8" w:rsidRDefault="00DB3AA8" w:rsidP="00DB3AA8">
    <w:pPr>
      <w:pStyle w:val="Footer"/>
      <w:tabs>
        <w:tab w:val="clear" w:pos="4680"/>
        <w:tab w:val="clear" w:pos="9360"/>
        <w:tab w:val="center" w:pos="5355"/>
        <w:tab w:val="left" w:pos="6276"/>
      </w:tabs>
      <w:rPr>
        <w:caps/>
        <w:noProof/>
        <w:color w:val="4F81BD" w:themeColor="accent1"/>
      </w:rPr>
    </w:pPr>
    <w:r>
      <w:rPr>
        <w:caps/>
        <w:color w:val="4F81BD" w:themeColor="accent1"/>
      </w:rPr>
      <w:tab/>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r>
      <w:rPr>
        <w:caps/>
        <w:noProof/>
        <w:color w:val="4F81BD" w:themeColor="accent1"/>
      </w:rPr>
      <w:tab/>
    </w:r>
  </w:p>
  <w:p w14:paraId="60BF9924" w14:textId="48F0A1A1" w:rsidR="000A142B" w:rsidRDefault="000A142B">
    <w:pPr>
      <w:pStyle w:val="BodyText"/>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DEFB" w14:textId="77777777" w:rsidR="003B4105" w:rsidRDefault="003B4105">
      <w:bookmarkStart w:id="0" w:name="_Hlk159574271"/>
      <w:bookmarkEnd w:id="0"/>
      <w:r>
        <w:separator/>
      </w:r>
    </w:p>
  </w:footnote>
  <w:footnote w:type="continuationSeparator" w:id="0">
    <w:p w14:paraId="05F54D45" w14:textId="77777777" w:rsidR="003B4105" w:rsidRDefault="003B4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942A" w14:textId="37911F5C" w:rsidR="00E500F8" w:rsidRDefault="00E500F8">
    <w:pPr>
      <w:pStyle w:val="Header"/>
    </w:pPr>
    <w:r w:rsidRPr="00E500F8">
      <w:rPr>
        <w:rFonts w:ascii="Times New Roman" w:hAnsi="Times New Roman" w:cs="Angsana New"/>
        <w:bCs/>
        <w:noProof/>
        <w:spacing w:val="-7"/>
        <w:sz w:val="24"/>
        <w:szCs w:val="28"/>
      </w:rPr>
      <w:drawing>
        <wp:anchor distT="0" distB="0" distL="114300" distR="114300" simplePos="0" relativeHeight="251715072" behindDoc="0" locked="0" layoutInCell="1" allowOverlap="1" wp14:anchorId="556CD10E" wp14:editId="20EC45BD">
          <wp:simplePos x="0" y="0"/>
          <wp:positionH relativeFrom="column">
            <wp:posOffset>5493096</wp:posOffset>
          </wp:positionH>
          <wp:positionV relativeFrom="paragraph">
            <wp:posOffset>-107603</wp:posOffset>
          </wp:positionV>
          <wp:extent cx="886864" cy="217970"/>
          <wp:effectExtent l="0" t="0" r="8890" b="0"/>
          <wp:wrapNone/>
          <wp:docPr id="8850539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864" cy="217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1" locked="0" layoutInCell="1" allowOverlap="1" wp14:anchorId="4C012F21" wp14:editId="6BE9D2DA">
              <wp:simplePos x="0" y="0"/>
              <wp:positionH relativeFrom="page">
                <wp:posOffset>297815</wp:posOffset>
              </wp:positionH>
              <wp:positionV relativeFrom="page">
                <wp:posOffset>345440</wp:posOffset>
              </wp:positionV>
              <wp:extent cx="6976745" cy="632460"/>
              <wp:effectExtent l="0" t="0" r="0" b="0"/>
              <wp:wrapNone/>
              <wp:docPr id="8739041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8E3D" w14:textId="4CFD96DB" w:rsidR="00E500F8" w:rsidRPr="00E500F8" w:rsidRDefault="00E500F8" w:rsidP="00E500F8">
                          <w:pPr>
                            <w:spacing w:before="14"/>
                            <w:ind w:left="180"/>
                            <w:rPr>
                              <w:rFonts w:ascii="Times New Roman" w:hAnsi="Times New Roman" w:cs="Angsana New"/>
                              <w:bCs/>
                              <w:spacing w:val="-6"/>
                              <w:sz w:val="24"/>
                              <w:szCs w:val="28"/>
                            </w:rPr>
                          </w:pPr>
                          <w:r w:rsidRPr="00346813">
                            <w:rPr>
                              <w:noProof/>
                            </w:rPr>
                            <w:drawing>
                              <wp:inline distT="0" distB="0" distL="0" distR="0" wp14:anchorId="15D7D351" wp14:editId="2CC72177">
                                <wp:extent cx="1440815" cy="228600"/>
                                <wp:effectExtent l="0" t="0" r="6985" b="0"/>
                                <wp:docPr id="20033728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815" cy="228600"/>
                                        </a:xfrm>
                                        <a:prstGeom prst="rect">
                                          <a:avLst/>
                                        </a:prstGeom>
                                        <a:noFill/>
                                        <a:ln>
                                          <a:noFill/>
                                        </a:ln>
                                      </pic:spPr>
                                    </pic:pic>
                                  </a:graphicData>
                                </a:graphic>
                              </wp:inline>
                            </w:drawing>
                          </w:r>
                          <w:r>
                            <w:t xml:space="preserve">                               </w:t>
                          </w:r>
                          <w:r w:rsidRPr="00E500F8">
                            <w:rPr>
                              <w:rFonts w:ascii="Times New Roman" w:hAnsi="Times New Roman" w:cs="Angsana New"/>
                              <w:bCs/>
                              <w:spacing w:val="-6"/>
                              <w:sz w:val="24"/>
                              <w:szCs w:val="28"/>
                            </w:rPr>
                            <w:t>Supplier</w:t>
                          </w:r>
                          <w:r w:rsidRPr="00E500F8">
                            <w:rPr>
                              <w:rFonts w:ascii="Times New Roman" w:hAnsi="Times New Roman" w:cs="Angsana New"/>
                              <w:bCs/>
                              <w:spacing w:val="-7"/>
                              <w:sz w:val="24"/>
                              <w:szCs w:val="28"/>
                            </w:rPr>
                            <w:t xml:space="preserve"> </w:t>
                          </w:r>
                          <w:r w:rsidRPr="00E500F8">
                            <w:rPr>
                              <w:rFonts w:ascii="Times New Roman" w:hAnsi="Times New Roman" w:cs="Angsana New"/>
                              <w:bCs/>
                              <w:spacing w:val="-6"/>
                              <w:sz w:val="24"/>
                              <w:szCs w:val="28"/>
                            </w:rPr>
                            <w:t>Quality</w:t>
                          </w:r>
                          <w:r w:rsidRPr="00E500F8">
                            <w:rPr>
                              <w:rFonts w:ascii="Times New Roman" w:hAnsi="Times New Roman" w:cs="Angsana New"/>
                              <w:bCs/>
                              <w:spacing w:val="-4"/>
                              <w:sz w:val="24"/>
                              <w:szCs w:val="28"/>
                            </w:rPr>
                            <w:t xml:space="preserve"> </w:t>
                          </w:r>
                          <w:r w:rsidRPr="00E500F8">
                            <w:rPr>
                              <w:rFonts w:ascii="Times New Roman" w:hAnsi="Times New Roman" w:cs="Angsana New"/>
                              <w:bCs/>
                              <w:spacing w:val="-6"/>
                              <w:sz w:val="24"/>
                              <w:szCs w:val="28"/>
                            </w:rPr>
                            <w:t>Manual</w:t>
                          </w:r>
                          <w:r w:rsidRPr="00E500F8">
                            <w:rPr>
                              <w:rFonts w:ascii="Times New Roman" w:hAnsi="Times New Roman" w:cs="Angsana New"/>
                              <w:bCs/>
                              <w:spacing w:val="-7"/>
                              <w:sz w:val="24"/>
                              <w:szCs w:val="28"/>
                            </w:rPr>
                            <w:t xml:space="preserve">  </w:t>
                          </w:r>
                        </w:p>
                        <w:p w14:paraId="0FA77C66" w14:textId="77777777" w:rsidR="00E500F8" w:rsidRPr="00E500F8" w:rsidRDefault="00E500F8" w:rsidP="00E500F8">
                          <w:pPr>
                            <w:spacing w:before="14"/>
                            <w:ind w:left="180"/>
                            <w:rPr>
                              <w:rFonts w:ascii="Times New Roman" w:hAnsi="Times New Roman" w:cs="Angsana New"/>
                              <w:bCs/>
                              <w:spacing w:val="-7"/>
                              <w:sz w:val="24"/>
                              <w:szCs w:val="28"/>
                            </w:rPr>
                          </w:pPr>
                          <w:r w:rsidRPr="00E500F8">
                            <w:rPr>
                              <w:rFonts w:ascii="Times New Roman" w:hAnsi="Times New Roman" w:cs="Angsana New"/>
                              <w:bCs/>
                              <w:spacing w:val="-6"/>
                              <w:sz w:val="24"/>
                              <w:szCs w:val="28"/>
                            </w:rPr>
                            <w:t xml:space="preserve">       SD-QC-136                                                      February 14 ,2024                            </w:t>
                          </w:r>
                          <w:r w:rsidRPr="00231B1D">
                            <w:rPr>
                              <w:rFonts w:ascii="Times New Roman" w:hAnsi="Times New Roman" w:cs="Angsana New"/>
                              <w:bCs/>
                              <w:spacing w:val="-6"/>
                              <w:sz w:val="24"/>
                              <w:szCs w:val="28"/>
                            </w:rPr>
                            <w:t>Control No.: D-Q01 (Ver. 8.05)</w:t>
                          </w:r>
                          <w:r w:rsidRPr="00E500F8">
                            <w:rPr>
                              <w:rFonts w:ascii="Times New Roman" w:hAnsi="Times New Roman" w:cs="Angsana New"/>
                              <w:bCs/>
                              <w:spacing w:val="-6"/>
                              <w:sz w:val="24"/>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2F21" id="_x0000_t202" coordsize="21600,21600" o:spt="202" path="m,l,21600r21600,l21600,xe">
              <v:stroke joinstyle="miter"/>
              <v:path gradientshapeok="t" o:connecttype="rect"/>
            </v:shapetype>
            <v:shape id="Text Box 23" o:spid="_x0000_s1497" type="#_x0000_t202" style="position:absolute;margin-left:23.45pt;margin-top:27.2pt;width:549.35pt;height:49.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" filled="f" stroked="f">
              <v:textbox inset="0,0,0,0">
                <w:txbxContent>
                  <w:p w14:paraId="13D28E3D" w14:textId="4CFD96DB" w:rsidR="00E500F8" w:rsidRPr="00E500F8" w:rsidRDefault="00E500F8" w:rsidP="00E500F8">
                    <w:pPr>
                      <w:spacing w:before="14"/>
                      <w:ind w:left="180"/>
                      <w:rPr>
                        <w:rFonts w:ascii="Times New Roman" w:hAnsi="Times New Roman" w:cs="Angsana New"/>
                        <w:bCs/>
                        <w:spacing w:val="-6"/>
                        <w:sz w:val="24"/>
                        <w:szCs w:val="28"/>
                      </w:rPr>
                    </w:pPr>
                    <w:r w:rsidRPr="00346813">
                      <w:rPr>
                        <w:noProof/>
                      </w:rPr>
                      <w:drawing>
                        <wp:inline distT="0" distB="0" distL="0" distR="0" wp14:anchorId="15D7D351" wp14:editId="2CC72177">
                          <wp:extent cx="1440815" cy="228600"/>
                          <wp:effectExtent l="0" t="0" r="6985" b="0"/>
                          <wp:docPr id="20033728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815" cy="228600"/>
                                  </a:xfrm>
                                  <a:prstGeom prst="rect">
                                    <a:avLst/>
                                  </a:prstGeom>
                                  <a:noFill/>
                                  <a:ln>
                                    <a:noFill/>
                                  </a:ln>
                                </pic:spPr>
                              </pic:pic>
                            </a:graphicData>
                          </a:graphic>
                        </wp:inline>
                      </w:drawing>
                    </w:r>
                    <w:r>
                      <w:t xml:space="preserve">                               </w:t>
                    </w:r>
                    <w:r w:rsidRPr="00E500F8">
                      <w:rPr>
                        <w:rFonts w:ascii="Times New Roman" w:hAnsi="Times New Roman" w:cs="Angsana New"/>
                        <w:bCs/>
                        <w:spacing w:val="-6"/>
                        <w:sz w:val="24"/>
                        <w:szCs w:val="28"/>
                      </w:rPr>
                      <w:t>Supplier</w:t>
                    </w:r>
                    <w:r w:rsidRPr="00E500F8">
                      <w:rPr>
                        <w:rFonts w:ascii="Times New Roman" w:hAnsi="Times New Roman" w:cs="Angsana New"/>
                        <w:bCs/>
                        <w:spacing w:val="-7"/>
                        <w:sz w:val="24"/>
                        <w:szCs w:val="28"/>
                      </w:rPr>
                      <w:t xml:space="preserve"> </w:t>
                    </w:r>
                    <w:r w:rsidRPr="00E500F8">
                      <w:rPr>
                        <w:rFonts w:ascii="Times New Roman" w:hAnsi="Times New Roman" w:cs="Angsana New"/>
                        <w:bCs/>
                        <w:spacing w:val="-6"/>
                        <w:sz w:val="24"/>
                        <w:szCs w:val="28"/>
                      </w:rPr>
                      <w:t>Quality</w:t>
                    </w:r>
                    <w:r w:rsidRPr="00E500F8">
                      <w:rPr>
                        <w:rFonts w:ascii="Times New Roman" w:hAnsi="Times New Roman" w:cs="Angsana New"/>
                        <w:bCs/>
                        <w:spacing w:val="-4"/>
                        <w:sz w:val="24"/>
                        <w:szCs w:val="28"/>
                      </w:rPr>
                      <w:t xml:space="preserve"> </w:t>
                    </w:r>
                    <w:r w:rsidRPr="00E500F8">
                      <w:rPr>
                        <w:rFonts w:ascii="Times New Roman" w:hAnsi="Times New Roman" w:cs="Angsana New"/>
                        <w:bCs/>
                        <w:spacing w:val="-6"/>
                        <w:sz w:val="24"/>
                        <w:szCs w:val="28"/>
                      </w:rPr>
                      <w:t>Manual</w:t>
                    </w:r>
                    <w:r w:rsidRPr="00E500F8">
                      <w:rPr>
                        <w:rFonts w:ascii="Times New Roman" w:hAnsi="Times New Roman" w:cs="Angsana New"/>
                        <w:bCs/>
                        <w:spacing w:val="-7"/>
                        <w:sz w:val="24"/>
                        <w:szCs w:val="28"/>
                      </w:rPr>
                      <w:t xml:space="preserve">  </w:t>
                    </w:r>
                  </w:p>
                  <w:p w14:paraId="0FA77C66" w14:textId="77777777" w:rsidR="00E500F8" w:rsidRPr="00E500F8" w:rsidRDefault="00E500F8" w:rsidP="00E500F8">
                    <w:pPr>
                      <w:spacing w:before="14"/>
                      <w:ind w:left="180"/>
                      <w:rPr>
                        <w:rFonts w:ascii="Times New Roman" w:hAnsi="Times New Roman" w:cs="Angsana New"/>
                        <w:bCs/>
                        <w:spacing w:val="-7"/>
                        <w:sz w:val="24"/>
                        <w:szCs w:val="28"/>
                      </w:rPr>
                    </w:pPr>
                    <w:r w:rsidRPr="00E500F8">
                      <w:rPr>
                        <w:rFonts w:ascii="Times New Roman" w:hAnsi="Times New Roman" w:cs="Angsana New"/>
                        <w:bCs/>
                        <w:spacing w:val="-6"/>
                        <w:sz w:val="24"/>
                        <w:szCs w:val="28"/>
                      </w:rPr>
                      <w:t xml:space="preserve">       SD-QC-136                                                      February 14 ,2024                            </w:t>
                    </w:r>
                    <w:r w:rsidRPr="00231B1D">
                      <w:rPr>
                        <w:rFonts w:ascii="Times New Roman" w:hAnsi="Times New Roman" w:cs="Angsana New"/>
                        <w:bCs/>
                        <w:spacing w:val="-6"/>
                        <w:sz w:val="24"/>
                        <w:szCs w:val="28"/>
                      </w:rPr>
                      <w:t>Control No.: D-Q01 (Ver. 8.05)</w:t>
                    </w:r>
                    <w:r w:rsidRPr="00E500F8">
                      <w:rPr>
                        <w:rFonts w:ascii="Times New Roman" w:hAnsi="Times New Roman" w:cs="Angsana New"/>
                        <w:bCs/>
                        <w:spacing w:val="-6"/>
                        <w:sz w:val="24"/>
                        <w:szCs w:val="28"/>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4D68" w14:textId="77777777" w:rsidR="000D2C96" w:rsidRDefault="003D2741" w:rsidP="00E61D9F">
    <w:pPr>
      <w:pStyle w:val="Header"/>
      <w:spacing w:line="360" w:lineRule="auto"/>
      <w:ind w:left="-90"/>
      <w:rPr>
        <w:rFonts w:ascii="Times New Roman" w:hAnsi="Times New Roman" w:cs="Angsana New"/>
        <w:sz w:val="20"/>
        <w:szCs w:val="20"/>
      </w:rPr>
    </w:pPr>
    <w:r>
      <w:rPr>
        <w:noProof/>
      </w:rPr>
      <w:drawing>
        <wp:anchor distT="0" distB="0" distL="0" distR="0" simplePos="0" relativeHeight="251668992" behindDoc="1" locked="0" layoutInCell="1" allowOverlap="1" wp14:anchorId="376F8B79" wp14:editId="6751F5D3">
          <wp:simplePos x="0" y="0"/>
          <wp:positionH relativeFrom="page">
            <wp:posOffset>5631180</wp:posOffset>
          </wp:positionH>
          <wp:positionV relativeFrom="page">
            <wp:posOffset>470535</wp:posOffset>
          </wp:positionV>
          <wp:extent cx="979170" cy="243205"/>
          <wp:effectExtent l="0" t="0" r="0" b="4445"/>
          <wp:wrapNone/>
          <wp:docPr id="7637797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979170" cy="243205"/>
                  </a:xfrm>
                  <a:prstGeom prst="rect">
                    <a:avLst/>
                  </a:prstGeom>
                </pic:spPr>
              </pic:pic>
            </a:graphicData>
          </a:graphic>
        </wp:anchor>
      </w:drawing>
    </w:r>
    <w:r>
      <w:rPr>
        <w:noProof/>
      </w:rPr>
      <w:drawing>
        <wp:anchor distT="0" distB="0" distL="114300" distR="114300" simplePos="0" relativeHeight="251682304" behindDoc="0" locked="0" layoutInCell="1" allowOverlap="1" wp14:anchorId="222149F5" wp14:editId="721F0C19">
          <wp:simplePos x="0" y="0"/>
          <wp:positionH relativeFrom="column">
            <wp:posOffset>-88356</wp:posOffset>
          </wp:positionH>
          <wp:positionV relativeFrom="paragraph">
            <wp:posOffset>-95976</wp:posOffset>
          </wp:positionV>
          <wp:extent cx="1447800" cy="236220"/>
          <wp:effectExtent l="0" t="0" r="0" b="0"/>
          <wp:wrapNone/>
          <wp:docPr id="82852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anchor>
      </w:drawing>
    </w:r>
    <w:r w:rsidRPr="00CB19D8">
      <w:rPr>
        <w:rFonts w:cs="Times New Roman"/>
        <w:szCs w:val="28"/>
        <w:lang w:bidi="th-TH"/>
      </w:rPr>
      <w:t xml:space="preserve">                                                          </w:t>
    </w:r>
    <w:r w:rsidRPr="00CB19D8">
      <w:rPr>
        <w:rFonts w:cs="Times New Roman" w:hint="cs"/>
        <w:szCs w:val="28"/>
        <w:cs/>
        <w:lang w:bidi="th-TH"/>
      </w:rPr>
      <w:t xml:space="preserve">  </w:t>
    </w:r>
    <w:r w:rsidRPr="00CB19D8">
      <w:rPr>
        <w:rFonts w:cs="Times New Roman"/>
        <w:szCs w:val="28"/>
        <w:lang w:bidi="th-TH"/>
      </w:rPr>
      <w:t xml:space="preserve">  </w:t>
    </w:r>
    <w:r w:rsidRPr="00CB19D8">
      <w:rPr>
        <w:rFonts w:cs="Times New Roman" w:hint="cs"/>
        <w:szCs w:val="28"/>
        <w:cs/>
        <w:lang w:bidi="th-TH"/>
      </w:rPr>
      <w:t xml:space="preserve"> </w:t>
    </w:r>
    <w:r w:rsidRPr="008A4EAE">
      <w:rPr>
        <w:rFonts w:ascii="Times New Roman" w:hAnsi="Times New Roman" w:cs="Angsana New"/>
        <w:sz w:val="20"/>
        <w:szCs w:val="20"/>
      </w:rPr>
      <w:t xml:space="preserve">Supplier Quality Manual                                                                         </w:t>
    </w:r>
  </w:p>
  <w:p w14:paraId="59E5ED67" w14:textId="071D03C8" w:rsidR="003D2741" w:rsidRPr="00673E02" w:rsidRDefault="003D2741" w:rsidP="00673E02">
    <w:pPr>
      <w:pStyle w:val="Header"/>
      <w:spacing w:line="360" w:lineRule="auto"/>
      <w:rPr>
        <w:rFonts w:ascii="Times New Roman" w:hAnsi="Times New Roman" w:cs="Angsana New"/>
        <w:sz w:val="20"/>
        <w:szCs w:val="20"/>
      </w:rPr>
    </w:pPr>
    <w:r w:rsidRPr="008A4EAE">
      <w:rPr>
        <w:rFonts w:ascii="Times New Roman" w:hAnsi="Times New Roman" w:cs="Angsana New"/>
        <w:sz w:val="20"/>
        <w:szCs w:val="20"/>
      </w:rPr>
      <w:t xml:space="preserve">SD-QC-136                                                            </w:t>
    </w:r>
    <w:r>
      <w:rPr>
        <w:rFonts w:ascii="Times New Roman" w:hAnsi="Times New Roman" w:cs="Angsana New"/>
        <w:sz w:val="20"/>
        <w:szCs w:val="20"/>
      </w:rPr>
      <w:t>February</w:t>
    </w:r>
    <w:r w:rsidRPr="008A4EAE">
      <w:rPr>
        <w:rFonts w:ascii="Times New Roman" w:hAnsi="Times New Roman" w:cs="Angsana New"/>
        <w:sz w:val="20"/>
        <w:szCs w:val="20"/>
      </w:rPr>
      <w:t xml:space="preserve"> </w:t>
    </w:r>
    <w:r>
      <w:rPr>
        <w:rFonts w:ascii="Times New Roman" w:hAnsi="Times New Roman" w:cs="Angsana New"/>
        <w:sz w:val="20"/>
        <w:szCs w:val="20"/>
      </w:rPr>
      <w:t>14</w:t>
    </w:r>
    <w:r w:rsidRPr="008A4EAE">
      <w:rPr>
        <w:rFonts w:ascii="Times New Roman" w:hAnsi="Times New Roman" w:cs="Angsana New"/>
        <w:sz w:val="20"/>
        <w:szCs w:val="20"/>
      </w:rPr>
      <w:t>, 20</w:t>
    </w:r>
    <w:r>
      <w:rPr>
        <w:rFonts w:ascii="Times New Roman" w:hAnsi="Times New Roman" w:cs="Angsana New"/>
        <w:sz w:val="20"/>
        <w:szCs w:val="20"/>
      </w:rPr>
      <w:t>2</w:t>
    </w:r>
    <w:r w:rsidR="00121D36">
      <w:rPr>
        <w:rFonts w:ascii="Times New Roman" w:hAnsi="Times New Roman" w:cs="Angsana New"/>
        <w:sz w:val="20"/>
        <w:szCs w:val="20"/>
      </w:rPr>
      <w:t>4</w:t>
    </w:r>
    <w:r w:rsidR="00805D5C">
      <w:rPr>
        <w:rFonts w:ascii="Times New Roman" w:hAnsi="Times New Roman" w:cs="Angsana New"/>
        <w:sz w:val="20"/>
        <w:szCs w:val="20"/>
      </w:rPr>
      <w:t xml:space="preserve">              </w:t>
    </w:r>
    <w:r w:rsidR="007B6A26">
      <w:rPr>
        <w:rFonts w:ascii="Times New Roman" w:hAnsi="Times New Roman" w:cs="Angsana New" w:hint="cs"/>
        <w:sz w:val="20"/>
        <w:szCs w:val="20"/>
        <w:cs/>
        <w:lang w:bidi="th-TH"/>
      </w:rPr>
      <w:t xml:space="preserve">              </w:t>
    </w:r>
    <w:r w:rsidR="00673E02">
      <w:rPr>
        <w:w w:val="95"/>
      </w:rPr>
      <w:t>Control</w:t>
    </w:r>
    <w:r w:rsidR="00673E02">
      <w:rPr>
        <w:spacing w:val="-10"/>
        <w:w w:val="95"/>
      </w:rPr>
      <w:t xml:space="preserve"> </w:t>
    </w:r>
    <w:r w:rsidR="00673E02">
      <w:rPr>
        <w:w w:val="95"/>
      </w:rPr>
      <w:t>No.:</w:t>
    </w:r>
    <w:r w:rsidR="00673E02">
      <w:rPr>
        <w:spacing w:val="-8"/>
        <w:w w:val="95"/>
      </w:rPr>
      <w:t xml:space="preserve"> </w:t>
    </w:r>
    <w:r w:rsidR="00673E02">
      <w:rPr>
        <w:w w:val="95"/>
      </w:rPr>
      <w:t>D-Q01</w:t>
    </w:r>
    <w:r w:rsidR="00673E02">
      <w:rPr>
        <w:spacing w:val="-9"/>
        <w:w w:val="95"/>
      </w:rPr>
      <w:t xml:space="preserve"> </w:t>
    </w:r>
    <w:r w:rsidR="00673E02">
      <w:rPr>
        <w:w w:val="95"/>
      </w:rPr>
      <w:t>(Ver.</w:t>
    </w:r>
    <w:r w:rsidR="00673E02">
      <w:rPr>
        <w:spacing w:val="-9"/>
        <w:w w:val="95"/>
      </w:rPr>
      <w:t xml:space="preserve"> </w:t>
    </w:r>
    <w:r w:rsidR="00673E02">
      <w:rPr>
        <w:spacing w:val="-4"/>
        <w:w w:val="95"/>
      </w:rPr>
      <w:t>8.05)</w:t>
    </w:r>
  </w:p>
  <w:p w14:paraId="64D17656" w14:textId="77777777" w:rsidR="003D2741" w:rsidRDefault="003D2741">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6E9F" w14:textId="77777777" w:rsidR="004843B2" w:rsidRPr="008A4EAE" w:rsidRDefault="004843B2" w:rsidP="004843B2">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06528" behindDoc="0" locked="0" layoutInCell="1" allowOverlap="1" wp14:anchorId="7DD2C05D" wp14:editId="192AB3F6">
          <wp:simplePos x="0" y="0"/>
          <wp:positionH relativeFrom="column">
            <wp:posOffset>5161280</wp:posOffset>
          </wp:positionH>
          <wp:positionV relativeFrom="paragraph">
            <wp:posOffset>-635</wp:posOffset>
          </wp:positionV>
          <wp:extent cx="1032510" cy="306070"/>
          <wp:effectExtent l="0" t="0" r="0" b="0"/>
          <wp:wrapNone/>
          <wp:docPr id="121443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Pr>
        <w:noProof/>
      </w:rPr>
      <w:drawing>
        <wp:inline distT="0" distB="0" distL="0" distR="0" wp14:anchorId="1646B345" wp14:editId="31581BCF">
          <wp:extent cx="1447800" cy="236220"/>
          <wp:effectExtent l="0" t="0" r="0" b="0"/>
          <wp:docPr id="2138352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tab/>
    </w:r>
    <w:r>
      <w:rPr>
        <w:rFonts w:cstheme="minorBidi" w:hint="cs"/>
        <w:szCs w:val="28"/>
        <w:cs/>
        <w:lang w:bidi="th-TH"/>
      </w:rPr>
      <w:t xml:space="preserve">    </w:t>
    </w:r>
    <w:r w:rsidRPr="008A4EAE">
      <w:rPr>
        <w:rFonts w:ascii="Times New Roman" w:hAnsi="Times New Roman" w:cs="Angsana New"/>
        <w:sz w:val="20"/>
        <w:szCs w:val="20"/>
      </w:rPr>
      <w:t xml:space="preserve">Supplier Quality Manual                                                                          </w:t>
    </w:r>
  </w:p>
  <w:p w14:paraId="10D25132" w14:textId="70AB37B4" w:rsidR="004843B2" w:rsidRDefault="004843B2" w:rsidP="004843B2">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0199A16F" w14:textId="6F81B305" w:rsidR="004843B2" w:rsidRDefault="004843B2" w:rsidP="004843B2">
    <w:pPr>
      <w:pStyle w:val="Header"/>
    </w:pPr>
  </w:p>
  <w:p w14:paraId="47CEC6BB" w14:textId="2C225617" w:rsidR="004147CE" w:rsidRDefault="004147CE">
    <w:pPr>
      <w:pStyle w:val="BodyText"/>
      <w:spacing w:before="0" w:line="14" w:lineRule="aut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FD87" w14:textId="70A74E82" w:rsidR="002271F1" w:rsidRPr="008A4EAE" w:rsidRDefault="002271F1" w:rsidP="002271F1">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12672" behindDoc="0" locked="0" layoutInCell="1" allowOverlap="1" wp14:anchorId="1580D8DB" wp14:editId="25F2913A">
          <wp:simplePos x="0" y="0"/>
          <wp:positionH relativeFrom="column">
            <wp:posOffset>5192486</wp:posOffset>
          </wp:positionH>
          <wp:positionV relativeFrom="paragraph">
            <wp:posOffset>0</wp:posOffset>
          </wp:positionV>
          <wp:extent cx="1032510" cy="306070"/>
          <wp:effectExtent l="0" t="0" r="0" b="0"/>
          <wp:wrapNone/>
          <wp:docPr id="1048164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Pr>
        <w:noProof/>
      </w:rPr>
      <w:drawing>
        <wp:inline distT="0" distB="0" distL="0" distR="0" wp14:anchorId="3BAE7991" wp14:editId="2F7A8D90">
          <wp:extent cx="1447800" cy="236220"/>
          <wp:effectExtent l="0" t="0" r="0" b="0"/>
          <wp:docPr id="262872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tab/>
    </w:r>
    <w:r>
      <w:rPr>
        <w:rFonts w:cstheme="minorBidi" w:hint="cs"/>
        <w:szCs w:val="28"/>
        <w:cs/>
        <w:lang w:bidi="th-TH"/>
      </w:rPr>
      <w:t xml:space="preserve">    </w:t>
    </w:r>
    <w:r w:rsidRPr="008A4EAE">
      <w:rPr>
        <w:rFonts w:ascii="Times New Roman" w:hAnsi="Times New Roman" w:cs="Angsana New"/>
        <w:sz w:val="20"/>
        <w:szCs w:val="20"/>
      </w:rPr>
      <w:t xml:space="preserve">Supplier Quality Manual                                                                          </w:t>
    </w:r>
  </w:p>
  <w:p w14:paraId="51AED858" w14:textId="77777777" w:rsidR="002271F1" w:rsidRDefault="002271F1" w:rsidP="002271F1">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2514D9C2" w14:textId="2EC155AB" w:rsidR="004147CE" w:rsidRDefault="004147CE">
    <w:pPr>
      <w:pStyle w:val="BodyText"/>
      <w:spacing w:before="0" w:line="14" w:lineRule="auto"/>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A1B2" w14:textId="2E1F312D" w:rsidR="002271F1" w:rsidRPr="008A4EAE" w:rsidRDefault="002271F1" w:rsidP="002271F1">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18816" behindDoc="0" locked="0" layoutInCell="1" allowOverlap="1" wp14:anchorId="4257316D" wp14:editId="25C047DC">
          <wp:simplePos x="0" y="0"/>
          <wp:positionH relativeFrom="column">
            <wp:posOffset>5192486</wp:posOffset>
          </wp:positionH>
          <wp:positionV relativeFrom="paragraph">
            <wp:posOffset>0</wp:posOffset>
          </wp:positionV>
          <wp:extent cx="1032510" cy="306070"/>
          <wp:effectExtent l="0" t="0" r="0" b="0"/>
          <wp:wrapNone/>
          <wp:docPr id="1155946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Pr>
        <w:noProof/>
      </w:rPr>
      <w:drawing>
        <wp:inline distT="0" distB="0" distL="0" distR="0" wp14:anchorId="5ED726E7" wp14:editId="7EFC599C">
          <wp:extent cx="1447800" cy="236220"/>
          <wp:effectExtent l="0" t="0" r="0" b="0"/>
          <wp:docPr id="1475146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tab/>
      <w:t xml:space="preserve">    </w:t>
    </w:r>
    <w:r w:rsidRPr="008A4EAE">
      <w:rPr>
        <w:rFonts w:ascii="Times New Roman" w:hAnsi="Times New Roman" w:cs="Angsana New"/>
        <w:sz w:val="20"/>
        <w:szCs w:val="20"/>
      </w:rPr>
      <w:t xml:space="preserve">Supplier Quality Manual                                                                          </w:t>
    </w:r>
  </w:p>
  <w:p w14:paraId="439E1F87" w14:textId="77777777" w:rsidR="002271F1" w:rsidRDefault="002271F1" w:rsidP="002271F1">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69978142" w14:textId="242C4D2B" w:rsidR="004147CE" w:rsidRPr="002271F1" w:rsidRDefault="004147CE" w:rsidP="002271F1">
    <w:pPr>
      <w:pStyle w:val="Header"/>
      <w:tabs>
        <w:tab w:val="clear" w:pos="4680"/>
        <w:tab w:val="clear" w:pos="9360"/>
        <w:tab w:val="left" w:pos="977"/>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4E98" w14:textId="628998D2" w:rsidR="00246E4B" w:rsidRPr="008A4EAE" w:rsidRDefault="00246E4B" w:rsidP="00246E4B">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24960" behindDoc="0" locked="0" layoutInCell="1" allowOverlap="1" wp14:anchorId="5DB804C6" wp14:editId="035A1286">
          <wp:simplePos x="0" y="0"/>
          <wp:positionH relativeFrom="column">
            <wp:posOffset>5203371</wp:posOffset>
          </wp:positionH>
          <wp:positionV relativeFrom="paragraph">
            <wp:posOffset>-54882</wp:posOffset>
          </wp:positionV>
          <wp:extent cx="1032510" cy="306070"/>
          <wp:effectExtent l="0" t="0" r="0" b="0"/>
          <wp:wrapNone/>
          <wp:docPr id="57329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Pr>
        <w:noProof/>
      </w:rPr>
      <w:drawing>
        <wp:inline distT="0" distB="0" distL="0" distR="0" wp14:anchorId="73A6976E" wp14:editId="590C3DE9">
          <wp:extent cx="1447800" cy="236220"/>
          <wp:effectExtent l="0" t="0" r="0" b="0"/>
          <wp:docPr id="1512218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tab/>
      <w:t xml:space="preserve">    </w:t>
    </w:r>
    <w:r w:rsidRPr="008A4EAE">
      <w:rPr>
        <w:rFonts w:ascii="Times New Roman" w:hAnsi="Times New Roman" w:cs="Angsana New"/>
        <w:sz w:val="20"/>
        <w:szCs w:val="20"/>
      </w:rPr>
      <w:t xml:space="preserve">Supplier Quality Manual                                                                          </w:t>
    </w:r>
  </w:p>
  <w:p w14:paraId="1D0C15A2" w14:textId="79A2D751" w:rsidR="00246E4B" w:rsidRDefault="00246E4B" w:rsidP="00246E4B">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69A346CD" w14:textId="3A538161" w:rsidR="000A142B" w:rsidRDefault="000A142B">
    <w:pPr>
      <w:pStyle w:val="BodyText"/>
      <w:spacing w:line="14" w:lineRule="auto"/>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04B3" w14:textId="2D23DB13" w:rsidR="00220235" w:rsidRPr="008A4EAE" w:rsidRDefault="0039725F" w:rsidP="00220235">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704832" behindDoc="0" locked="0" layoutInCell="1" allowOverlap="1" wp14:anchorId="3CAD84D1" wp14:editId="53983D52">
          <wp:simplePos x="0" y="0"/>
          <wp:positionH relativeFrom="column">
            <wp:posOffset>5113020</wp:posOffset>
          </wp:positionH>
          <wp:positionV relativeFrom="paragraph">
            <wp:posOffset>0</wp:posOffset>
          </wp:positionV>
          <wp:extent cx="1032510" cy="306070"/>
          <wp:effectExtent l="0" t="0" r="0" b="0"/>
          <wp:wrapNone/>
          <wp:docPr id="1947294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sidR="00220235">
      <w:rPr>
        <w:noProof/>
      </w:rPr>
      <w:drawing>
        <wp:inline distT="0" distB="0" distL="0" distR="0" wp14:anchorId="7538FAA8" wp14:editId="25F505E7">
          <wp:extent cx="1447800" cy="236220"/>
          <wp:effectExtent l="0" t="0" r="0" b="0"/>
          <wp:docPr id="1112634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rsidR="00220235">
      <w:tab/>
      <w:t xml:space="preserve">    </w:t>
    </w:r>
    <w:r w:rsidR="00220235" w:rsidRPr="008A4EAE">
      <w:rPr>
        <w:rFonts w:ascii="Times New Roman" w:hAnsi="Times New Roman" w:cs="Angsana New"/>
        <w:sz w:val="20"/>
        <w:szCs w:val="20"/>
      </w:rPr>
      <w:t xml:space="preserve">Supplier Quality Manual                                                                          </w:t>
    </w:r>
  </w:p>
  <w:p w14:paraId="05930BD1" w14:textId="77777777" w:rsidR="00220235" w:rsidRDefault="00220235" w:rsidP="00220235">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04C60E33" w14:textId="2B2D676D" w:rsidR="000A142B" w:rsidRDefault="000A142B">
    <w:pPr>
      <w:pStyle w:val="BodyText"/>
      <w:spacing w:line="14" w:lineRule="auto"/>
      <w:ind w:left="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D25A" w14:textId="3F102FAD" w:rsidR="00B62322" w:rsidRPr="008A4EAE" w:rsidRDefault="0039725F" w:rsidP="00B62322">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710976" behindDoc="0" locked="0" layoutInCell="1" allowOverlap="1" wp14:anchorId="39710981" wp14:editId="0DCB59A9">
          <wp:simplePos x="0" y="0"/>
          <wp:positionH relativeFrom="column">
            <wp:posOffset>5219700</wp:posOffset>
          </wp:positionH>
          <wp:positionV relativeFrom="paragraph">
            <wp:posOffset>-3175</wp:posOffset>
          </wp:positionV>
          <wp:extent cx="1032510" cy="306070"/>
          <wp:effectExtent l="0" t="0" r="0" b="0"/>
          <wp:wrapNone/>
          <wp:docPr id="567500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sidR="00B62322">
      <w:rPr>
        <w:noProof/>
      </w:rPr>
      <w:drawing>
        <wp:inline distT="0" distB="0" distL="0" distR="0" wp14:anchorId="05B3001D" wp14:editId="3F181022">
          <wp:extent cx="1447800" cy="236220"/>
          <wp:effectExtent l="0" t="0" r="0" b="0"/>
          <wp:docPr id="415641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rsidR="00B62322">
      <w:tab/>
      <w:t xml:space="preserve">    </w:t>
    </w:r>
    <w:r w:rsidR="00B62322" w:rsidRPr="008A4EAE">
      <w:rPr>
        <w:rFonts w:ascii="Times New Roman" w:hAnsi="Times New Roman" w:cs="Angsana New"/>
        <w:sz w:val="20"/>
        <w:szCs w:val="20"/>
      </w:rPr>
      <w:t xml:space="preserve">Supplier Quality Manual                                                                          </w:t>
    </w:r>
  </w:p>
  <w:p w14:paraId="088F8A22" w14:textId="57A5959A" w:rsidR="00B62322" w:rsidRDefault="00B62322" w:rsidP="00B62322">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288DA183" w14:textId="713D969F" w:rsidR="000A142B" w:rsidRPr="00B62322" w:rsidRDefault="000A142B" w:rsidP="00B623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9D64" w14:textId="5F5F074C" w:rsidR="00B13BDD" w:rsidRPr="008A4EAE" w:rsidRDefault="00B13BDD" w:rsidP="00B13BDD">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31104" behindDoc="0" locked="0" layoutInCell="1" allowOverlap="1" wp14:anchorId="11AFB3C9" wp14:editId="6A415C25">
          <wp:simplePos x="0" y="0"/>
          <wp:positionH relativeFrom="column">
            <wp:posOffset>5225142</wp:posOffset>
          </wp:positionH>
          <wp:positionV relativeFrom="paragraph">
            <wp:posOffset>0</wp:posOffset>
          </wp:positionV>
          <wp:extent cx="1032510" cy="306070"/>
          <wp:effectExtent l="0" t="0" r="0" b="0"/>
          <wp:wrapNone/>
          <wp:docPr id="482917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Pr>
        <w:noProof/>
      </w:rPr>
      <w:drawing>
        <wp:inline distT="0" distB="0" distL="0" distR="0" wp14:anchorId="20480B44" wp14:editId="06E4F7CA">
          <wp:extent cx="1447800" cy="236220"/>
          <wp:effectExtent l="0" t="0" r="0" b="0"/>
          <wp:docPr id="1347207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tab/>
      <w:t xml:space="preserve">    </w:t>
    </w:r>
    <w:r w:rsidRPr="008A4EAE">
      <w:rPr>
        <w:rFonts w:ascii="Times New Roman" w:hAnsi="Times New Roman" w:cs="Angsana New"/>
        <w:sz w:val="20"/>
        <w:szCs w:val="20"/>
      </w:rPr>
      <w:t xml:space="preserve">Supplier Quality Manual                                                                          </w:t>
    </w:r>
  </w:p>
  <w:p w14:paraId="4E25EED4" w14:textId="77777777" w:rsidR="00B13BDD" w:rsidRDefault="00B13BDD" w:rsidP="00B13BDD">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Control</w:t>
    </w:r>
    <w:r>
      <w:rPr>
        <w:spacing w:val="-10"/>
        <w:w w:val="95"/>
      </w:rPr>
      <w:t xml:space="preserve"> </w:t>
    </w:r>
    <w:r>
      <w:rPr>
        <w:w w:val="95"/>
      </w:rPr>
      <w:t>No.:</w:t>
    </w:r>
    <w:r>
      <w:rPr>
        <w:spacing w:val="-8"/>
        <w:w w:val="95"/>
      </w:rPr>
      <w:t xml:space="preserve"> </w:t>
    </w:r>
    <w:r>
      <w:rPr>
        <w:w w:val="95"/>
      </w:rPr>
      <w:t>D-Q01</w:t>
    </w:r>
    <w:r>
      <w:rPr>
        <w:spacing w:val="-9"/>
        <w:w w:val="95"/>
      </w:rPr>
      <w:t xml:space="preserve"> </w:t>
    </w:r>
    <w:r>
      <w:rPr>
        <w:w w:val="95"/>
      </w:rPr>
      <w:t>(Ver.</w:t>
    </w:r>
    <w:r>
      <w:rPr>
        <w:spacing w:val="-9"/>
        <w:w w:val="95"/>
      </w:rPr>
      <w:t xml:space="preserve"> </w:t>
    </w:r>
    <w:r>
      <w:rPr>
        <w:spacing w:val="-4"/>
        <w:w w:val="95"/>
      </w:rPr>
      <w:t>8.05)</w:t>
    </w:r>
  </w:p>
  <w:p w14:paraId="432F7D90" w14:textId="34C33385" w:rsidR="000A142B" w:rsidRDefault="000D43A9">
    <w:pPr>
      <w:pStyle w:val="BodyText"/>
      <w:spacing w:line="14" w:lineRule="auto"/>
      <w:ind w:left="0"/>
    </w:pPr>
    <w:r>
      <w:rPr>
        <w:noProof/>
      </w:rPr>
      <mc:AlternateContent>
        <mc:Choice Requires="wps">
          <w:drawing>
            <wp:anchor distT="0" distB="0" distL="114300" distR="114300" simplePos="0" relativeHeight="486846976" behindDoc="1" locked="0" layoutInCell="1" allowOverlap="1" wp14:anchorId="3040FB85" wp14:editId="5AA2DB48">
              <wp:simplePos x="0" y="0"/>
              <wp:positionH relativeFrom="page">
                <wp:posOffset>5260340</wp:posOffset>
              </wp:positionH>
              <wp:positionV relativeFrom="page">
                <wp:posOffset>1839595</wp:posOffset>
              </wp:positionV>
              <wp:extent cx="31750" cy="6350"/>
              <wp:effectExtent l="0" t="0" r="0" b="0"/>
              <wp:wrapNone/>
              <wp:docPr id="138763037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9382E4" id="Rectangle 21" o:spid="_x0000_s1026" style="position:absolute;margin-left:414.2pt;margin-top:144.85pt;width:2.5pt;height:.5pt;z-index:-164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" fillcolor="black"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16CA" w14:textId="6DC24103" w:rsidR="00B13BDD" w:rsidRPr="008A4EAE" w:rsidRDefault="00035998" w:rsidP="00B13BDD">
    <w:pPr>
      <w:pStyle w:val="Header"/>
      <w:spacing w:line="360" w:lineRule="auto"/>
      <w:rPr>
        <w:rFonts w:ascii="Times New Roman" w:hAnsi="Times New Roman" w:cs="Angsana New"/>
        <w:sz w:val="20"/>
        <w:szCs w:val="20"/>
      </w:rPr>
    </w:pPr>
    <w:r w:rsidRPr="00DE064A">
      <w:rPr>
        <w:rFonts w:ascii="Times New Roman" w:hAnsi="Times New Roman" w:cs="Angsana New"/>
        <w:noProof/>
        <w:sz w:val="20"/>
        <w:szCs w:val="20"/>
      </w:rPr>
      <w:drawing>
        <wp:anchor distT="0" distB="0" distL="114300" distR="114300" simplePos="0" relativeHeight="251645440" behindDoc="0" locked="0" layoutInCell="1" allowOverlap="1" wp14:anchorId="49479CD6" wp14:editId="555EE591">
          <wp:simplePos x="0" y="0"/>
          <wp:positionH relativeFrom="column">
            <wp:posOffset>5239500</wp:posOffset>
          </wp:positionH>
          <wp:positionV relativeFrom="paragraph">
            <wp:posOffset>-17318</wp:posOffset>
          </wp:positionV>
          <wp:extent cx="1032510" cy="306070"/>
          <wp:effectExtent l="0" t="0" r="0" b="0"/>
          <wp:wrapNone/>
          <wp:docPr id="27196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10" cy="306070"/>
                  </a:xfrm>
                  <a:prstGeom prst="rect">
                    <a:avLst/>
                  </a:prstGeom>
                  <a:noFill/>
                </pic:spPr>
              </pic:pic>
            </a:graphicData>
          </a:graphic>
        </wp:anchor>
      </w:drawing>
    </w:r>
    <w:r w:rsidR="00B13BDD">
      <w:rPr>
        <w:noProof/>
      </w:rPr>
      <w:drawing>
        <wp:inline distT="0" distB="0" distL="0" distR="0" wp14:anchorId="53528F8F" wp14:editId="67D7A382">
          <wp:extent cx="1447800" cy="236220"/>
          <wp:effectExtent l="0" t="0" r="0" b="0"/>
          <wp:docPr id="167390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rsidR="00B13BDD">
      <w:tab/>
      <w:t xml:space="preserve">    </w:t>
    </w:r>
    <w:r w:rsidR="00B13BDD" w:rsidRPr="008A4EAE">
      <w:rPr>
        <w:rFonts w:ascii="Times New Roman" w:hAnsi="Times New Roman" w:cs="Angsana New"/>
        <w:sz w:val="20"/>
        <w:szCs w:val="20"/>
      </w:rPr>
      <w:t xml:space="preserve">Supplier Quality Manual                                                                          </w:t>
    </w:r>
  </w:p>
  <w:p w14:paraId="067B3AE6" w14:textId="60113730" w:rsidR="00B13BDD" w:rsidRDefault="00B13BDD" w:rsidP="00B13BDD">
    <w:pPr>
      <w:pStyle w:val="BodyText"/>
      <w:spacing w:before="40"/>
      <w:ind w:left="0" w:right="130"/>
    </w:pPr>
    <w:r w:rsidRPr="008A4EAE">
      <w:rPr>
        <w:rFonts w:ascii="Times New Roman" w:hAnsi="Times New Roman" w:cs="Angsana New"/>
      </w:rPr>
      <w:t xml:space="preserve">SD-QC-136                                                            </w:t>
    </w:r>
    <w:r>
      <w:rPr>
        <w:rFonts w:ascii="Times New Roman" w:hAnsi="Times New Roman" w:cs="Angsana New"/>
      </w:rPr>
      <w:t>February</w:t>
    </w:r>
    <w:r w:rsidRPr="008A4EAE">
      <w:rPr>
        <w:rFonts w:ascii="Times New Roman" w:hAnsi="Times New Roman" w:cs="Angsana New"/>
      </w:rPr>
      <w:t xml:space="preserve"> </w:t>
    </w:r>
    <w:r>
      <w:rPr>
        <w:rFonts w:ascii="Times New Roman" w:hAnsi="Times New Roman" w:cs="Angsana New"/>
      </w:rPr>
      <w:t>14</w:t>
    </w:r>
    <w:r w:rsidRPr="008A4EAE">
      <w:rPr>
        <w:rFonts w:ascii="Times New Roman" w:hAnsi="Times New Roman" w:cs="Angsana New"/>
      </w:rPr>
      <w:t>, 20</w:t>
    </w:r>
    <w:r>
      <w:rPr>
        <w:rFonts w:ascii="Times New Roman" w:hAnsi="Times New Roman" w:cs="Angsana New"/>
      </w:rPr>
      <w:t>24</w:t>
    </w:r>
    <w:r w:rsidRPr="004843B2">
      <w:rPr>
        <w:w w:val="95"/>
      </w:rPr>
      <w:t xml:space="preserve"> </w:t>
    </w:r>
    <w:r>
      <w:rPr>
        <w:w w:val="95"/>
      </w:rPr>
      <w:t xml:space="preserve">                                  </w:t>
    </w:r>
    <w:r w:rsidR="00673E02">
      <w:rPr>
        <w:w w:val="95"/>
      </w:rPr>
      <w:t>Control</w:t>
    </w:r>
    <w:r w:rsidR="00673E02">
      <w:rPr>
        <w:spacing w:val="-10"/>
        <w:w w:val="95"/>
      </w:rPr>
      <w:t xml:space="preserve"> </w:t>
    </w:r>
    <w:r w:rsidR="00673E02">
      <w:rPr>
        <w:w w:val="95"/>
      </w:rPr>
      <w:t>No.:</w:t>
    </w:r>
    <w:r w:rsidR="00673E02">
      <w:rPr>
        <w:spacing w:val="-8"/>
        <w:w w:val="95"/>
      </w:rPr>
      <w:t xml:space="preserve"> </w:t>
    </w:r>
    <w:r w:rsidR="00673E02">
      <w:rPr>
        <w:w w:val="95"/>
      </w:rPr>
      <w:t>D-Q01</w:t>
    </w:r>
    <w:r w:rsidR="00673E02">
      <w:rPr>
        <w:spacing w:val="-9"/>
        <w:w w:val="95"/>
      </w:rPr>
      <w:t xml:space="preserve"> </w:t>
    </w:r>
    <w:r w:rsidR="00673E02">
      <w:rPr>
        <w:w w:val="95"/>
      </w:rPr>
      <w:t>(Ver.</w:t>
    </w:r>
    <w:r w:rsidR="00673E02">
      <w:rPr>
        <w:spacing w:val="-9"/>
        <w:w w:val="95"/>
      </w:rPr>
      <w:t xml:space="preserve"> </w:t>
    </w:r>
    <w:r w:rsidR="00673E02">
      <w:rPr>
        <w:spacing w:val="-4"/>
        <w:w w:val="95"/>
      </w:rPr>
      <w:t>8.05)</w:t>
    </w:r>
  </w:p>
  <w:p w14:paraId="408F323E" w14:textId="4200DD33" w:rsidR="00B13BDD" w:rsidRDefault="00B13BDD" w:rsidP="00B13BDD">
    <w:pPr>
      <w:pStyle w:val="BodyText"/>
      <w:spacing w:line="14" w:lineRule="auto"/>
      <w:ind w:left="0"/>
    </w:pPr>
    <w:r>
      <w:rPr>
        <w:noProof/>
      </w:rPr>
      <mc:AlternateContent>
        <mc:Choice Requires="wps">
          <w:drawing>
            <wp:anchor distT="0" distB="0" distL="114300" distR="114300" simplePos="0" relativeHeight="251638272" behindDoc="1" locked="0" layoutInCell="1" allowOverlap="1" wp14:anchorId="2A9A62FC" wp14:editId="5F25A391">
              <wp:simplePos x="0" y="0"/>
              <wp:positionH relativeFrom="page">
                <wp:posOffset>5260340</wp:posOffset>
              </wp:positionH>
              <wp:positionV relativeFrom="page">
                <wp:posOffset>1839595</wp:posOffset>
              </wp:positionV>
              <wp:extent cx="31750" cy="6350"/>
              <wp:effectExtent l="0" t="0" r="0" b="0"/>
              <wp:wrapNone/>
              <wp:docPr id="21269841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714EA6" id="Rectangle 7" o:spid="_x0000_s1026" style="position:absolute;margin-left:414.2pt;margin-top:144.85pt;width:2.5pt;height:.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" fillcolor="black" stroked="f">
              <w10:wrap anchorx="page" anchory="page"/>
            </v:rect>
          </w:pict>
        </mc:Fallback>
      </mc:AlternateContent>
    </w:r>
  </w:p>
  <w:p w14:paraId="06CF07CF" w14:textId="464BF93D" w:rsidR="000A142B" w:rsidRDefault="000A142B">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3.55pt;height:19.7pt;visibility:visible;mso-wrap-style:square" o:bullet="t">
        <v:imagedata r:id="rId1" o:title=""/>
      </v:shape>
    </w:pict>
  </w:numPicBullet>
  <w:numPicBullet w:numPicBulletId="1">
    <w:pict>
      <v:shape id="_x0000_i1083" type="#_x0000_t75" style="width:23.55pt;height:19.7pt;visibility:visible;mso-wrap-style:square" o:bullet="t">
        <v:imagedata r:id="rId2" o:title=""/>
      </v:shape>
    </w:pict>
  </w:numPicBullet>
  <w:abstractNum w:abstractNumId="0" w15:restartNumberingAfterBreak="0">
    <w:nsid w:val="00000001"/>
    <w:multiLevelType w:val="hybridMultilevel"/>
    <w:tmpl w:val="32FFF902"/>
    <w:lvl w:ilvl="0" w:tplc="FFFFFFFF">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84A481A"/>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75C6C33A"/>
    <w:lvl w:ilvl="0" w:tplc="FFFFFFFF">
      <w:start w:val="1"/>
      <w:numFmt w:val="decimal"/>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12E685FA"/>
    <w:lvl w:ilvl="0" w:tplc="FFFFFFFF">
      <w:start w:val="18"/>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374A3F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4F4EF004"/>
    <w:lvl w:ilvl="0" w:tplc="FFFFFFFF">
      <w:start w:val="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6"/>
    <w:multiLevelType w:val="hybridMultilevel"/>
    <w:tmpl w:val="354FE9F8"/>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7"/>
    <w:multiLevelType w:val="hybridMultilevel"/>
    <w:tmpl w:val="15B5AF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8"/>
    <w:multiLevelType w:val="hybridMultilevel"/>
    <w:tmpl w:val="741226B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9"/>
    <w:multiLevelType w:val="hybridMultilevel"/>
    <w:tmpl w:val="0D34B6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A"/>
    <w:multiLevelType w:val="hybridMultilevel"/>
    <w:tmpl w:val="10233C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B"/>
    <w:multiLevelType w:val="hybridMultilevel"/>
    <w:tmpl w:val="3F6AB6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C"/>
    <w:multiLevelType w:val="hybridMultilevel"/>
    <w:tmpl w:val="6157409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D"/>
    <w:multiLevelType w:val="hybridMultilevel"/>
    <w:tmpl w:val="7E0C57B0"/>
    <w:lvl w:ilvl="0" w:tplc="FFFFFFFF">
      <w:start w:val="1"/>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E"/>
    <w:multiLevelType w:val="hybridMultilevel"/>
    <w:tmpl w:val="77AE35E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0"/>
    <w:multiLevelType w:val="hybridMultilevel"/>
    <w:tmpl w:val="310C50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1"/>
    <w:multiLevelType w:val="hybridMultilevel"/>
    <w:tmpl w:val="5FF87E0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2"/>
    <w:multiLevelType w:val="hybridMultilevel"/>
    <w:tmpl w:val="2F305DE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3"/>
    <w:multiLevelType w:val="hybridMultilevel"/>
    <w:tmpl w:val="25A70BF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4"/>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5"/>
    <w:multiLevelType w:val="hybridMultilevel"/>
    <w:tmpl w:val="4AD084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6"/>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7"/>
    <w:multiLevelType w:val="hybridMultilevel"/>
    <w:tmpl w:val="1381823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9"/>
    <w:multiLevelType w:val="hybridMultilevel"/>
    <w:tmpl w:val="100F8F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A"/>
    <w:multiLevelType w:val="hybridMultilevel"/>
    <w:tmpl w:val="659070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B"/>
    <w:multiLevelType w:val="hybridMultilevel"/>
    <w:tmpl w:val="15014A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C"/>
    <w:multiLevelType w:val="hybridMultilevel"/>
    <w:tmpl w:val="5F5E7FD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D"/>
    <w:multiLevelType w:val="hybridMultilevel"/>
    <w:tmpl w:val="098A3148"/>
    <w:lvl w:ilvl="0" w:tplc="FFFFFFFF">
      <w:start w:val="13"/>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E"/>
    <w:multiLevelType w:val="hybridMultilevel"/>
    <w:tmpl w:val="799D02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F"/>
    <w:multiLevelType w:val="hybridMultilevel"/>
    <w:tmpl w:val="06B947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0"/>
    <w:multiLevelType w:val="hybridMultilevel"/>
    <w:tmpl w:val="42C29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31"/>
    <w:multiLevelType w:val="hybridMultilevel"/>
    <w:tmpl w:val="168E121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32"/>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33"/>
    <w:multiLevelType w:val="hybridMultilevel"/>
    <w:tmpl w:val="661E3F1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36"/>
    <w:multiLevelType w:val="hybridMultilevel"/>
    <w:tmpl w:val="7BD3EE7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7"/>
    <w:multiLevelType w:val="hybridMultilevel"/>
    <w:tmpl w:val="51D9C56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8"/>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A"/>
    <w:multiLevelType w:val="hybridMultilevel"/>
    <w:tmpl w:val="11447B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B"/>
    <w:multiLevelType w:val="hybridMultilevel"/>
    <w:tmpl w:val="42963E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C"/>
    <w:multiLevelType w:val="hybridMultilevel"/>
    <w:tmpl w:val="0A0382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D"/>
    <w:multiLevelType w:val="hybridMultilevel"/>
    <w:tmpl w:val="08F2B1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E"/>
    <w:multiLevelType w:val="hybridMultilevel"/>
    <w:tmpl w:val="1A3223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F"/>
    <w:multiLevelType w:val="hybridMultilevel"/>
    <w:tmpl w:val="3B0FD3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40"/>
    <w:multiLevelType w:val="hybridMultilevel"/>
    <w:tmpl w:val="68EB2F62"/>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1F70446"/>
    <w:multiLevelType w:val="hybridMultilevel"/>
    <w:tmpl w:val="621657DA"/>
    <w:lvl w:ilvl="0" w:tplc="DF6CD29E">
      <w:start w:val="1"/>
      <w:numFmt w:val="decimal"/>
      <w:lvlText w:val="(%1)"/>
      <w:lvlJc w:val="left"/>
      <w:pPr>
        <w:ind w:left="821" w:hanging="360"/>
      </w:pPr>
      <w:rPr>
        <w:rFonts w:ascii="Arial" w:eastAsia="Arial" w:hAnsi="Arial" w:cs="Arial" w:hint="default"/>
        <w:b w:val="0"/>
        <w:bCs w:val="0"/>
        <w:i w:val="0"/>
        <w:iCs w:val="0"/>
        <w:spacing w:val="-6"/>
        <w:w w:val="99"/>
        <w:sz w:val="20"/>
        <w:szCs w:val="20"/>
        <w:lang w:val="en-US" w:eastAsia="en-US" w:bidi="ar-SA"/>
      </w:rPr>
    </w:lvl>
    <w:lvl w:ilvl="1" w:tplc="6F28DE90">
      <w:numFmt w:val="bullet"/>
      <w:lvlText w:val="•"/>
      <w:lvlJc w:val="left"/>
      <w:pPr>
        <w:ind w:left="1740" w:hanging="360"/>
      </w:pPr>
      <w:rPr>
        <w:rFonts w:hint="default"/>
        <w:lang w:val="en-US" w:eastAsia="en-US" w:bidi="ar-SA"/>
      </w:rPr>
    </w:lvl>
    <w:lvl w:ilvl="2" w:tplc="C812D314">
      <w:numFmt w:val="bullet"/>
      <w:lvlText w:val="•"/>
      <w:lvlJc w:val="left"/>
      <w:pPr>
        <w:ind w:left="2661" w:hanging="360"/>
      </w:pPr>
      <w:rPr>
        <w:rFonts w:hint="default"/>
        <w:lang w:val="en-US" w:eastAsia="en-US" w:bidi="ar-SA"/>
      </w:rPr>
    </w:lvl>
    <w:lvl w:ilvl="3" w:tplc="25549290">
      <w:numFmt w:val="bullet"/>
      <w:lvlText w:val="•"/>
      <w:lvlJc w:val="left"/>
      <w:pPr>
        <w:ind w:left="3581" w:hanging="360"/>
      </w:pPr>
      <w:rPr>
        <w:rFonts w:hint="default"/>
        <w:lang w:val="en-US" w:eastAsia="en-US" w:bidi="ar-SA"/>
      </w:rPr>
    </w:lvl>
    <w:lvl w:ilvl="4" w:tplc="34D2B4AE">
      <w:numFmt w:val="bullet"/>
      <w:lvlText w:val="•"/>
      <w:lvlJc w:val="left"/>
      <w:pPr>
        <w:ind w:left="4502" w:hanging="360"/>
      </w:pPr>
      <w:rPr>
        <w:rFonts w:hint="default"/>
        <w:lang w:val="en-US" w:eastAsia="en-US" w:bidi="ar-SA"/>
      </w:rPr>
    </w:lvl>
    <w:lvl w:ilvl="5" w:tplc="1B5847CE">
      <w:numFmt w:val="bullet"/>
      <w:lvlText w:val="•"/>
      <w:lvlJc w:val="left"/>
      <w:pPr>
        <w:ind w:left="5423" w:hanging="360"/>
      </w:pPr>
      <w:rPr>
        <w:rFonts w:hint="default"/>
        <w:lang w:val="en-US" w:eastAsia="en-US" w:bidi="ar-SA"/>
      </w:rPr>
    </w:lvl>
    <w:lvl w:ilvl="6" w:tplc="FE7EBCE6">
      <w:numFmt w:val="bullet"/>
      <w:lvlText w:val="•"/>
      <w:lvlJc w:val="left"/>
      <w:pPr>
        <w:ind w:left="6343" w:hanging="360"/>
      </w:pPr>
      <w:rPr>
        <w:rFonts w:hint="default"/>
        <w:lang w:val="en-US" w:eastAsia="en-US" w:bidi="ar-SA"/>
      </w:rPr>
    </w:lvl>
    <w:lvl w:ilvl="7" w:tplc="4508AAD4">
      <w:numFmt w:val="bullet"/>
      <w:lvlText w:val="•"/>
      <w:lvlJc w:val="left"/>
      <w:pPr>
        <w:ind w:left="7264" w:hanging="360"/>
      </w:pPr>
      <w:rPr>
        <w:rFonts w:hint="default"/>
        <w:lang w:val="en-US" w:eastAsia="en-US" w:bidi="ar-SA"/>
      </w:rPr>
    </w:lvl>
    <w:lvl w:ilvl="8" w:tplc="38C2FD88">
      <w:numFmt w:val="bullet"/>
      <w:lvlText w:val="•"/>
      <w:lvlJc w:val="left"/>
      <w:pPr>
        <w:ind w:left="8185" w:hanging="360"/>
      </w:pPr>
      <w:rPr>
        <w:rFonts w:hint="default"/>
        <w:lang w:val="en-US" w:eastAsia="en-US" w:bidi="ar-SA"/>
      </w:rPr>
    </w:lvl>
  </w:abstractNum>
  <w:abstractNum w:abstractNumId="47" w15:restartNumberingAfterBreak="0">
    <w:nsid w:val="0220258B"/>
    <w:multiLevelType w:val="hybridMultilevel"/>
    <w:tmpl w:val="D9540960"/>
    <w:lvl w:ilvl="0" w:tplc="F760BB62">
      <w:start w:val="1"/>
      <w:numFmt w:val="lowerLetter"/>
      <w:lvlText w:val="%1."/>
      <w:lvlJc w:val="left"/>
      <w:pPr>
        <w:ind w:left="1438" w:hanging="360"/>
      </w:pPr>
      <w:rPr>
        <w:rFonts w:ascii="Arial MT" w:eastAsia="Arial MT" w:hAnsi="Arial MT" w:cs="Arial MT" w:hint="default"/>
        <w:spacing w:val="-6"/>
        <w:w w:val="99"/>
        <w:sz w:val="20"/>
        <w:szCs w:val="20"/>
        <w:lang w:val="en-US" w:eastAsia="en-US" w:bidi="ar-SA"/>
      </w:rPr>
    </w:lvl>
    <w:lvl w:ilvl="1" w:tplc="1410F60A">
      <w:numFmt w:val="bullet"/>
      <w:lvlText w:val="•"/>
      <w:lvlJc w:val="left"/>
      <w:pPr>
        <w:ind w:left="2346" w:hanging="360"/>
      </w:pPr>
      <w:rPr>
        <w:rFonts w:hint="default"/>
        <w:lang w:val="en-US" w:eastAsia="en-US" w:bidi="ar-SA"/>
      </w:rPr>
    </w:lvl>
    <w:lvl w:ilvl="2" w:tplc="9D4A85E8">
      <w:numFmt w:val="bullet"/>
      <w:lvlText w:val="•"/>
      <w:lvlJc w:val="left"/>
      <w:pPr>
        <w:ind w:left="3253" w:hanging="360"/>
      </w:pPr>
      <w:rPr>
        <w:rFonts w:hint="default"/>
        <w:lang w:val="en-US" w:eastAsia="en-US" w:bidi="ar-SA"/>
      </w:rPr>
    </w:lvl>
    <w:lvl w:ilvl="3" w:tplc="A6546C10">
      <w:numFmt w:val="bullet"/>
      <w:lvlText w:val="•"/>
      <w:lvlJc w:val="left"/>
      <w:pPr>
        <w:ind w:left="4159" w:hanging="360"/>
      </w:pPr>
      <w:rPr>
        <w:rFonts w:hint="default"/>
        <w:lang w:val="en-US" w:eastAsia="en-US" w:bidi="ar-SA"/>
      </w:rPr>
    </w:lvl>
    <w:lvl w:ilvl="4" w:tplc="18AE0D2E">
      <w:numFmt w:val="bullet"/>
      <w:lvlText w:val="•"/>
      <w:lvlJc w:val="left"/>
      <w:pPr>
        <w:ind w:left="5066" w:hanging="360"/>
      </w:pPr>
      <w:rPr>
        <w:rFonts w:hint="default"/>
        <w:lang w:val="en-US" w:eastAsia="en-US" w:bidi="ar-SA"/>
      </w:rPr>
    </w:lvl>
    <w:lvl w:ilvl="5" w:tplc="1E3405DE">
      <w:numFmt w:val="bullet"/>
      <w:lvlText w:val="•"/>
      <w:lvlJc w:val="left"/>
      <w:pPr>
        <w:ind w:left="5973" w:hanging="360"/>
      </w:pPr>
      <w:rPr>
        <w:rFonts w:hint="default"/>
        <w:lang w:val="en-US" w:eastAsia="en-US" w:bidi="ar-SA"/>
      </w:rPr>
    </w:lvl>
    <w:lvl w:ilvl="6" w:tplc="8E2CAFA8">
      <w:numFmt w:val="bullet"/>
      <w:lvlText w:val="•"/>
      <w:lvlJc w:val="left"/>
      <w:pPr>
        <w:ind w:left="6879" w:hanging="360"/>
      </w:pPr>
      <w:rPr>
        <w:rFonts w:hint="default"/>
        <w:lang w:val="en-US" w:eastAsia="en-US" w:bidi="ar-SA"/>
      </w:rPr>
    </w:lvl>
    <w:lvl w:ilvl="7" w:tplc="4C7CB098">
      <w:numFmt w:val="bullet"/>
      <w:lvlText w:val="•"/>
      <w:lvlJc w:val="left"/>
      <w:pPr>
        <w:ind w:left="7786" w:hanging="360"/>
      </w:pPr>
      <w:rPr>
        <w:rFonts w:hint="default"/>
        <w:lang w:val="en-US" w:eastAsia="en-US" w:bidi="ar-SA"/>
      </w:rPr>
    </w:lvl>
    <w:lvl w:ilvl="8" w:tplc="630886F8">
      <w:numFmt w:val="bullet"/>
      <w:lvlText w:val="•"/>
      <w:lvlJc w:val="left"/>
      <w:pPr>
        <w:ind w:left="8693" w:hanging="360"/>
      </w:pPr>
      <w:rPr>
        <w:rFonts w:hint="default"/>
        <w:lang w:val="en-US" w:eastAsia="en-US" w:bidi="ar-SA"/>
      </w:rPr>
    </w:lvl>
  </w:abstractNum>
  <w:abstractNum w:abstractNumId="48" w15:restartNumberingAfterBreak="0">
    <w:nsid w:val="022F7404"/>
    <w:multiLevelType w:val="multilevel"/>
    <w:tmpl w:val="F8C4F884"/>
    <w:lvl w:ilvl="0">
      <w:start w:val="7"/>
      <w:numFmt w:val="decimal"/>
      <w:lvlText w:val="%1"/>
      <w:lvlJc w:val="left"/>
      <w:pPr>
        <w:ind w:left="1051" w:hanging="932"/>
      </w:pPr>
      <w:rPr>
        <w:rFonts w:hint="default"/>
        <w:lang w:val="en-US" w:eastAsia="en-US" w:bidi="ar-SA"/>
      </w:rPr>
    </w:lvl>
    <w:lvl w:ilvl="1">
      <w:start w:val="1"/>
      <w:numFmt w:val="decimal"/>
      <w:lvlText w:val="%1.%2"/>
      <w:lvlJc w:val="left"/>
      <w:pPr>
        <w:ind w:left="1051" w:hanging="932"/>
      </w:pPr>
      <w:rPr>
        <w:rFonts w:hint="default"/>
        <w:lang w:val="en-US" w:eastAsia="en-US" w:bidi="ar-SA"/>
      </w:rPr>
    </w:lvl>
    <w:lvl w:ilvl="2">
      <w:start w:val="5"/>
      <w:numFmt w:val="decimal"/>
      <w:lvlText w:val="%1.%2.%3"/>
      <w:lvlJc w:val="left"/>
      <w:pPr>
        <w:ind w:left="1051" w:hanging="932"/>
      </w:pPr>
      <w:rPr>
        <w:rFonts w:hint="default"/>
        <w:lang w:val="en-US" w:eastAsia="en-US" w:bidi="ar-SA"/>
      </w:rPr>
    </w:lvl>
    <w:lvl w:ilvl="3">
      <w:start w:val="3"/>
      <w:numFmt w:val="decimal"/>
      <w:lvlText w:val="%1.%2.%3.%4"/>
      <w:lvlJc w:val="left"/>
      <w:pPr>
        <w:ind w:left="1051" w:hanging="932"/>
      </w:pPr>
      <w:rPr>
        <w:rFonts w:hint="default"/>
        <w:lang w:val="en-US" w:eastAsia="en-US" w:bidi="ar-SA"/>
      </w:rPr>
    </w:lvl>
    <w:lvl w:ilvl="4">
      <w:start w:val="1"/>
      <w:numFmt w:val="decimal"/>
      <w:lvlText w:val="%1.%2.%3.%4.%5"/>
      <w:lvlJc w:val="left"/>
      <w:pPr>
        <w:ind w:left="1051" w:hanging="932"/>
      </w:pPr>
      <w:rPr>
        <w:rFonts w:ascii="Arial" w:eastAsia="Arial" w:hAnsi="Arial" w:cs="Arial" w:hint="default"/>
        <w:b/>
        <w:bCs/>
        <w:i w:val="0"/>
        <w:iCs w:val="0"/>
        <w:spacing w:val="-6"/>
        <w:w w:val="99"/>
        <w:sz w:val="20"/>
        <w:szCs w:val="20"/>
        <w:lang w:val="en-US" w:eastAsia="en-US" w:bidi="ar-SA"/>
      </w:rPr>
    </w:lvl>
    <w:lvl w:ilvl="5">
      <w:numFmt w:val="bullet"/>
      <w:lvlText w:val="•"/>
      <w:lvlJc w:val="left"/>
      <w:pPr>
        <w:ind w:left="5543" w:hanging="932"/>
      </w:pPr>
      <w:rPr>
        <w:rFonts w:hint="default"/>
        <w:lang w:val="en-US" w:eastAsia="en-US" w:bidi="ar-SA"/>
      </w:rPr>
    </w:lvl>
    <w:lvl w:ilvl="6">
      <w:numFmt w:val="bullet"/>
      <w:lvlText w:val="•"/>
      <w:lvlJc w:val="left"/>
      <w:pPr>
        <w:ind w:left="6439" w:hanging="932"/>
      </w:pPr>
      <w:rPr>
        <w:rFonts w:hint="default"/>
        <w:lang w:val="en-US" w:eastAsia="en-US" w:bidi="ar-SA"/>
      </w:rPr>
    </w:lvl>
    <w:lvl w:ilvl="7">
      <w:numFmt w:val="bullet"/>
      <w:lvlText w:val="•"/>
      <w:lvlJc w:val="left"/>
      <w:pPr>
        <w:ind w:left="7336" w:hanging="932"/>
      </w:pPr>
      <w:rPr>
        <w:rFonts w:hint="default"/>
        <w:lang w:val="en-US" w:eastAsia="en-US" w:bidi="ar-SA"/>
      </w:rPr>
    </w:lvl>
    <w:lvl w:ilvl="8">
      <w:numFmt w:val="bullet"/>
      <w:lvlText w:val="•"/>
      <w:lvlJc w:val="left"/>
      <w:pPr>
        <w:ind w:left="8233" w:hanging="932"/>
      </w:pPr>
      <w:rPr>
        <w:rFonts w:hint="default"/>
        <w:lang w:val="en-US" w:eastAsia="en-US" w:bidi="ar-SA"/>
      </w:rPr>
    </w:lvl>
  </w:abstractNum>
  <w:abstractNum w:abstractNumId="49" w15:restartNumberingAfterBreak="0">
    <w:nsid w:val="027D3065"/>
    <w:multiLevelType w:val="hybridMultilevel"/>
    <w:tmpl w:val="8A1837FC"/>
    <w:lvl w:ilvl="0" w:tplc="0CB85CF2">
      <w:start w:val="1"/>
      <w:numFmt w:val="decimal"/>
      <w:lvlText w:val="%1)"/>
      <w:lvlJc w:val="left"/>
      <w:pPr>
        <w:ind w:left="1926" w:hanging="286"/>
      </w:pPr>
      <w:rPr>
        <w:rFonts w:ascii="Arial MT" w:eastAsia="Arial MT" w:hAnsi="Arial MT" w:cs="Arial MT" w:hint="default"/>
        <w:spacing w:val="-6"/>
        <w:w w:val="99"/>
        <w:sz w:val="20"/>
        <w:szCs w:val="20"/>
        <w:lang w:val="en-US" w:eastAsia="en-US" w:bidi="ar-SA"/>
      </w:rPr>
    </w:lvl>
    <w:lvl w:ilvl="1" w:tplc="2DDCB226">
      <w:numFmt w:val="bullet"/>
      <w:lvlText w:val="•"/>
      <w:lvlJc w:val="left"/>
      <w:pPr>
        <w:ind w:left="2798" w:hanging="286"/>
      </w:pPr>
      <w:rPr>
        <w:rFonts w:hint="default"/>
        <w:lang w:val="en-US" w:eastAsia="en-US" w:bidi="ar-SA"/>
      </w:rPr>
    </w:lvl>
    <w:lvl w:ilvl="2" w:tplc="061CD028">
      <w:numFmt w:val="bullet"/>
      <w:lvlText w:val="•"/>
      <w:lvlJc w:val="left"/>
      <w:pPr>
        <w:ind w:left="3677" w:hanging="286"/>
      </w:pPr>
      <w:rPr>
        <w:rFonts w:hint="default"/>
        <w:lang w:val="en-US" w:eastAsia="en-US" w:bidi="ar-SA"/>
      </w:rPr>
    </w:lvl>
    <w:lvl w:ilvl="3" w:tplc="497454EA">
      <w:numFmt w:val="bullet"/>
      <w:lvlText w:val="•"/>
      <w:lvlJc w:val="left"/>
      <w:pPr>
        <w:ind w:left="4555" w:hanging="286"/>
      </w:pPr>
      <w:rPr>
        <w:rFonts w:hint="default"/>
        <w:lang w:val="en-US" w:eastAsia="en-US" w:bidi="ar-SA"/>
      </w:rPr>
    </w:lvl>
    <w:lvl w:ilvl="4" w:tplc="EC02C94E">
      <w:numFmt w:val="bullet"/>
      <w:lvlText w:val="•"/>
      <w:lvlJc w:val="left"/>
      <w:pPr>
        <w:ind w:left="5434" w:hanging="286"/>
      </w:pPr>
      <w:rPr>
        <w:rFonts w:hint="default"/>
        <w:lang w:val="en-US" w:eastAsia="en-US" w:bidi="ar-SA"/>
      </w:rPr>
    </w:lvl>
    <w:lvl w:ilvl="5" w:tplc="2B3888F8">
      <w:numFmt w:val="bullet"/>
      <w:lvlText w:val="•"/>
      <w:lvlJc w:val="left"/>
      <w:pPr>
        <w:ind w:left="6313" w:hanging="286"/>
      </w:pPr>
      <w:rPr>
        <w:rFonts w:hint="default"/>
        <w:lang w:val="en-US" w:eastAsia="en-US" w:bidi="ar-SA"/>
      </w:rPr>
    </w:lvl>
    <w:lvl w:ilvl="6" w:tplc="056C7F88">
      <w:numFmt w:val="bullet"/>
      <w:lvlText w:val="•"/>
      <w:lvlJc w:val="left"/>
      <w:pPr>
        <w:ind w:left="7191" w:hanging="286"/>
      </w:pPr>
      <w:rPr>
        <w:rFonts w:hint="default"/>
        <w:lang w:val="en-US" w:eastAsia="en-US" w:bidi="ar-SA"/>
      </w:rPr>
    </w:lvl>
    <w:lvl w:ilvl="7" w:tplc="0E342A8E">
      <w:numFmt w:val="bullet"/>
      <w:lvlText w:val="•"/>
      <w:lvlJc w:val="left"/>
      <w:pPr>
        <w:ind w:left="8070" w:hanging="286"/>
      </w:pPr>
      <w:rPr>
        <w:rFonts w:hint="default"/>
        <w:lang w:val="en-US" w:eastAsia="en-US" w:bidi="ar-SA"/>
      </w:rPr>
    </w:lvl>
    <w:lvl w:ilvl="8" w:tplc="CD18A17E">
      <w:numFmt w:val="bullet"/>
      <w:lvlText w:val="•"/>
      <w:lvlJc w:val="left"/>
      <w:pPr>
        <w:ind w:left="8949" w:hanging="286"/>
      </w:pPr>
      <w:rPr>
        <w:rFonts w:hint="default"/>
        <w:lang w:val="en-US" w:eastAsia="en-US" w:bidi="ar-SA"/>
      </w:rPr>
    </w:lvl>
  </w:abstractNum>
  <w:abstractNum w:abstractNumId="50" w15:restartNumberingAfterBreak="0">
    <w:nsid w:val="03155CCF"/>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04D05993"/>
    <w:multiLevelType w:val="hybridMultilevel"/>
    <w:tmpl w:val="3452ABCE"/>
    <w:lvl w:ilvl="0" w:tplc="6F84B970">
      <w:start w:val="1"/>
      <w:numFmt w:val="upperLetter"/>
      <w:lvlText w:val="%1."/>
      <w:lvlJc w:val="left"/>
      <w:pPr>
        <w:ind w:left="1588" w:hanging="228"/>
      </w:pPr>
      <w:rPr>
        <w:rFonts w:ascii="Arial MT" w:eastAsia="Arial MT" w:hAnsi="Arial MT" w:cs="Arial MT" w:hint="default"/>
        <w:spacing w:val="-6"/>
        <w:w w:val="99"/>
        <w:sz w:val="20"/>
        <w:szCs w:val="20"/>
        <w:lang w:val="en-US" w:eastAsia="en-US" w:bidi="ar-SA"/>
      </w:rPr>
    </w:lvl>
    <w:lvl w:ilvl="1" w:tplc="73086CBE">
      <w:numFmt w:val="bullet"/>
      <w:lvlText w:val="•"/>
      <w:lvlJc w:val="left"/>
      <w:pPr>
        <w:ind w:left="2492" w:hanging="228"/>
      </w:pPr>
      <w:rPr>
        <w:rFonts w:hint="default"/>
        <w:lang w:val="en-US" w:eastAsia="en-US" w:bidi="ar-SA"/>
      </w:rPr>
    </w:lvl>
    <w:lvl w:ilvl="2" w:tplc="3CCA5BAC">
      <w:numFmt w:val="bullet"/>
      <w:lvlText w:val="•"/>
      <w:lvlJc w:val="left"/>
      <w:pPr>
        <w:ind w:left="3405" w:hanging="228"/>
      </w:pPr>
      <w:rPr>
        <w:rFonts w:hint="default"/>
        <w:lang w:val="en-US" w:eastAsia="en-US" w:bidi="ar-SA"/>
      </w:rPr>
    </w:lvl>
    <w:lvl w:ilvl="3" w:tplc="4B3C8C88">
      <w:numFmt w:val="bullet"/>
      <w:lvlText w:val="•"/>
      <w:lvlJc w:val="left"/>
      <w:pPr>
        <w:ind w:left="4317" w:hanging="228"/>
      </w:pPr>
      <w:rPr>
        <w:rFonts w:hint="default"/>
        <w:lang w:val="en-US" w:eastAsia="en-US" w:bidi="ar-SA"/>
      </w:rPr>
    </w:lvl>
    <w:lvl w:ilvl="4" w:tplc="A1B6690E">
      <w:numFmt w:val="bullet"/>
      <w:lvlText w:val="•"/>
      <w:lvlJc w:val="left"/>
      <w:pPr>
        <w:ind w:left="5230" w:hanging="228"/>
      </w:pPr>
      <w:rPr>
        <w:rFonts w:hint="default"/>
        <w:lang w:val="en-US" w:eastAsia="en-US" w:bidi="ar-SA"/>
      </w:rPr>
    </w:lvl>
    <w:lvl w:ilvl="5" w:tplc="9F34F5A2">
      <w:numFmt w:val="bullet"/>
      <w:lvlText w:val="•"/>
      <w:lvlJc w:val="left"/>
      <w:pPr>
        <w:ind w:left="6143" w:hanging="228"/>
      </w:pPr>
      <w:rPr>
        <w:rFonts w:hint="default"/>
        <w:lang w:val="en-US" w:eastAsia="en-US" w:bidi="ar-SA"/>
      </w:rPr>
    </w:lvl>
    <w:lvl w:ilvl="6" w:tplc="10EEE6D0">
      <w:numFmt w:val="bullet"/>
      <w:lvlText w:val="•"/>
      <w:lvlJc w:val="left"/>
      <w:pPr>
        <w:ind w:left="7055" w:hanging="228"/>
      </w:pPr>
      <w:rPr>
        <w:rFonts w:hint="default"/>
        <w:lang w:val="en-US" w:eastAsia="en-US" w:bidi="ar-SA"/>
      </w:rPr>
    </w:lvl>
    <w:lvl w:ilvl="7" w:tplc="755CE3C6">
      <w:numFmt w:val="bullet"/>
      <w:lvlText w:val="•"/>
      <w:lvlJc w:val="left"/>
      <w:pPr>
        <w:ind w:left="7968" w:hanging="228"/>
      </w:pPr>
      <w:rPr>
        <w:rFonts w:hint="default"/>
        <w:lang w:val="en-US" w:eastAsia="en-US" w:bidi="ar-SA"/>
      </w:rPr>
    </w:lvl>
    <w:lvl w:ilvl="8" w:tplc="A96ADE44">
      <w:numFmt w:val="bullet"/>
      <w:lvlText w:val="•"/>
      <w:lvlJc w:val="left"/>
      <w:pPr>
        <w:ind w:left="8881" w:hanging="228"/>
      </w:pPr>
      <w:rPr>
        <w:rFonts w:hint="default"/>
        <w:lang w:val="en-US" w:eastAsia="en-US" w:bidi="ar-SA"/>
      </w:rPr>
    </w:lvl>
  </w:abstractNum>
  <w:abstractNum w:abstractNumId="52" w15:restartNumberingAfterBreak="0">
    <w:nsid w:val="056225B0"/>
    <w:multiLevelType w:val="multilevel"/>
    <w:tmpl w:val="3AB835D2"/>
    <w:lvl w:ilvl="0">
      <w:start w:val="6"/>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numFmt w:val="bullet"/>
      <w:lvlText w:val="•"/>
      <w:lvlJc w:val="left"/>
      <w:pPr>
        <w:ind w:left="2756" w:hanging="563"/>
      </w:pPr>
      <w:rPr>
        <w:rFonts w:hint="default"/>
        <w:lang w:val="en-US" w:eastAsia="en-US" w:bidi="ar-SA"/>
      </w:rPr>
    </w:lvl>
    <w:lvl w:ilvl="4">
      <w:numFmt w:val="bullet"/>
      <w:lvlText w:val="•"/>
      <w:lvlJc w:val="left"/>
      <w:pPr>
        <w:ind w:left="3795" w:hanging="563"/>
      </w:pPr>
      <w:rPr>
        <w:rFonts w:hint="default"/>
        <w:lang w:val="en-US" w:eastAsia="en-US" w:bidi="ar-SA"/>
      </w:rPr>
    </w:lvl>
    <w:lvl w:ilvl="5">
      <w:numFmt w:val="bullet"/>
      <w:lvlText w:val="•"/>
      <w:lvlJc w:val="left"/>
      <w:pPr>
        <w:ind w:left="4833" w:hanging="563"/>
      </w:pPr>
      <w:rPr>
        <w:rFonts w:hint="default"/>
        <w:lang w:val="en-US" w:eastAsia="en-US" w:bidi="ar-SA"/>
      </w:rPr>
    </w:lvl>
    <w:lvl w:ilvl="6">
      <w:numFmt w:val="bullet"/>
      <w:lvlText w:val="•"/>
      <w:lvlJc w:val="left"/>
      <w:pPr>
        <w:ind w:left="5872" w:hanging="563"/>
      </w:pPr>
      <w:rPr>
        <w:rFonts w:hint="default"/>
        <w:lang w:val="en-US" w:eastAsia="en-US" w:bidi="ar-SA"/>
      </w:rPr>
    </w:lvl>
    <w:lvl w:ilvl="7">
      <w:numFmt w:val="bullet"/>
      <w:lvlText w:val="•"/>
      <w:lvlJc w:val="left"/>
      <w:pPr>
        <w:ind w:left="6910" w:hanging="563"/>
      </w:pPr>
      <w:rPr>
        <w:rFonts w:hint="default"/>
        <w:lang w:val="en-US" w:eastAsia="en-US" w:bidi="ar-SA"/>
      </w:rPr>
    </w:lvl>
    <w:lvl w:ilvl="8">
      <w:numFmt w:val="bullet"/>
      <w:lvlText w:val="•"/>
      <w:lvlJc w:val="left"/>
      <w:pPr>
        <w:ind w:left="7949" w:hanging="563"/>
      </w:pPr>
      <w:rPr>
        <w:rFonts w:hint="default"/>
        <w:lang w:val="en-US" w:eastAsia="en-US" w:bidi="ar-SA"/>
      </w:rPr>
    </w:lvl>
  </w:abstractNum>
  <w:abstractNum w:abstractNumId="53" w15:restartNumberingAfterBreak="0">
    <w:nsid w:val="06285DE4"/>
    <w:multiLevelType w:val="hybridMultilevel"/>
    <w:tmpl w:val="6BBEF3B6"/>
    <w:lvl w:ilvl="0" w:tplc="1EB0BA6A">
      <w:start w:val="1"/>
      <w:numFmt w:val="upperLetter"/>
      <w:lvlText w:val="%1."/>
      <w:lvlJc w:val="left"/>
      <w:pPr>
        <w:ind w:left="1718" w:hanging="360"/>
      </w:pPr>
      <w:rPr>
        <w:rFonts w:ascii="Arial MT" w:eastAsia="Arial MT" w:hAnsi="Arial MT" w:cs="Arial MT" w:hint="default"/>
        <w:spacing w:val="-6"/>
        <w:w w:val="99"/>
        <w:sz w:val="20"/>
        <w:szCs w:val="20"/>
        <w:lang w:val="en-US" w:eastAsia="en-US" w:bidi="ar-SA"/>
      </w:rPr>
    </w:lvl>
    <w:lvl w:ilvl="1" w:tplc="E4AACD84">
      <w:numFmt w:val="bullet"/>
      <w:lvlText w:val="•"/>
      <w:lvlJc w:val="left"/>
      <w:pPr>
        <w:ind w:left="2618" w:hanging="360"/>
      </w:pPr>
      <w:rPr>
        <w:rFonts w:hint="default"/>
        <w:lang w:val="en-US" w:eastAsia="en-US" w:bidi="ar-SA"/>
      </w:rPr>
    </w:lvl>
    <w:lvl w:ilvl="2" w:tplc="FA3457A2">
      <w:numFmt w:val="bullet"/>
      <w:lvlText w:val="•"/>
      <w:lvlJc w:val="left"/>
      <w:pPr>
        <w:ind w:left="3517" w:hanging="360"/>
      </w:pPr>
      <w:rPr>
        <w:rFonts w:hint="default"/>
        <w:lang w:val="en-US" w:eastAsia="en-US" w:bidi="ar-SA"/>
      </w:rPr>
    </w:lvl>
    <w:lvl w:ilvl="3" w:tplc="45A64EA4">
      <w:numFmt w:val="bullet"/>
      <w:lvlText w:val="•"/>
      <w:lvlJc w:val="left"/>
      <w:pPr>
        <w:ind w:left="4415" w:hanging="360"/>
      </w:pPr>
      <w:rPr>
        <w:rFonts w:hint="default"/>
        <w:lang w:val="en-US" w:eastAsia="en-US" w:bidi="ar-SA"/>
      </w:rPr>
    </w:lvl>
    <w:lvl w:ilvl="4" w:tplc="3D1CC164">
      <w:numFmt w:val="bullet"/>
      <w:lvlText w:val="•"/>
      <w:lvlJc w:val="left"/>
      <w:pPr>
        <w:ind w:left="5314" w:hanging="360"/>
      </w:pPr>
      <w:rPr>
        <w:rFonts w:hint="default"/>
        <w:lang w:val="en-US" w:eastAsia="en-US" w:bidi="ar-SA"/>
      </w:rPr>
    </w:lvl>
    <w:lvl w:ilvl="5" w:tplc="BF20B6CE">
      <w:numFmt w:val="bullet"/>
      <w:lvlText w:val="•"/>
      <w:lvlJc w:val="left"/>
      <w:pPr>
        <w:ind w:left="6213" w:hanging="360"/>
      </w:pPr>
      <w:rPr>
        <w:rFonts w:hint="default"/>
        <w:lang w:val="en-US" w:eastAsia="en-US" w:bidi="ar-SA"/>
      </w:rPr>
    </w:lvl>
    <w:lvl w:ilvl="6" w:tplc="B63829D0">
      <w:numFmt w:val="bullet"/>
      <w:lvlText w:val="•"/>
      <w:lvlJc w:val="left"/>
      <w:pPr>
        <w:ind w:left="7111" w:hanging="360"/>
      </w:pPr>
      <w:rPr>
        <w:rFonts w:hint="default"/>
        <w:lang w:val="en-US" w:eastAsia="en-US" w:bidi="ar-SA"/>
      </w:rPr>
    </w:lvl>
    <w:lvl w:ilvl="7" w:tplc="7B62FEDC">
      <w:numFmt w:val="bullet"/>
      <w:lvlText w:val="•"/>
      <w:lvlJc w:val="left"/>
      <w:pPr>
        <w:ind w:left="8010" w:hanging="360"/>
      </w:pPr>
      <w:rPr>
        <w:rFonts w:hint="default"/>
        <w:lang w:val="en-US" w:eastAsia="en-US" w:bidi="ar-SA"/>
      </w:rPr>
    </w:lvl>
    <w:lvl w:ilvl="8" w:tplc="D0B8BED6">
      <w:numFmt w:val="bullet"/>
      <w:lvlText w:val="•"/>
      <w:lvlJc w:val="left"/>
      <w:pPr>
        <w:ind w:left="8909" w:hanging="360"/>
      </w:pPr>
      <w:rPr>
        <w:rFonts w:hint="default"/>
        <w:lang w:val="en-US" w:eastAsia="en-US" w:bidi="ar-SA"/>
      </w:rPr>
    </w:lvl>
  </w:abstractNum>
  <w:abstractNum w:abstractNumId="54" w15:restartNumberingAfterBreak="0">
    <w:nsid w:val="0846182B"/>
    <w:multiLevelType w:val="hybridMultilevel"/>
    <w:tmpl w:val="D8E6ACDE"/>
    <w:lvl w:ilvl="0" w:tplc="577A53D8">
      <w:start w:val="1"/>
      <w:numFmt w:val="lowerLetter"/>
      <w:lvlText w:val="%1."/>
      <w:lvlJc w:val="left"/>
      <w:pPr>
        <w:ind w:left="1438" w:hanging="360"/>
      </w:pPr>
      <w:rPr>
        <w:rFonts w:hint="default"/>
        <w:spacing w:val="-6"/>
        <w:w w:val="99"/>
        <w:lang w:val="en-US" w:eastAsia="en-US" w:bidi="ar-SA"/>
      </w:rPr>
    </w:lvl>
    <w:lvl w:ilvl="1" w:tplc="F52431C0">
      <w:numFmt w:val="bullet"/>
      <w:lvlText w:val="•"/>
      <w:lvlJc w:val="left"/>
      <w:pPr>
        <w:ind w:left="1600" w:hanging="360"/>
      </w:pPr>
      <w:rPr>
        <w:rFonts w:hint="default"/>
        <w:lang w:val="en-US" w:eastAsia="en-US" w:bidi="ar-SA"/>
      </w:rPr>
    </w:lvl>
    <w:lvl w:ilvl="2" w:tplc="2034E19E">
      <w:numFmt w:val="bullet"/>
      <w:lvlText w:val="•"/>
      <w:lvlJc w:val="left"/>
      <w:pPr>
        <w:ind w:left="1761" w:hanging="360"/>
      </w:pPr>
      <w:rPr>
        <w:rFonts w:hint="default"/>
        <w:lang w:val="en-US" w:eastAsia="en-US" w:bidi="ar-SA"/>
      </w:rPr>
    </w:lvl>
    <w:lvl w:ilvl="3" w:tplc="04A68E5E">
      <w:numFmt w:val="bullet"/>
      <w:lvlText w:val="•"/>
      <w:lvlJc w:val="left"/>
      <w:pPr>
        <w:ind w:left="1921" w:hanging="360"/>
      </w:pPr>
      <w:rPr>
        <w:rFonts w:hint="default"/>
        <w:lang w:val="en-US" w:eastAsia="en-US" w:bidi="ar-SA"/>
      </w:rPr>
    </w:lvl>
    <w:lvl w:ilvl="4" w:tplc="41608DAE">
      <w:numFmt w:val="bullet"/>
      <w:lvlText w:val="•"/>
      <w:lvlJc w:val="left"/>
      <w:pPr>
        <w:ind w:left="2082" w:hanging="360"/>
      </w:pPr>
      <w:rPr>
        <w:rFonts w:hint="default"/>
        <w:lang w:val="en-US" w:eastAsia="en-US" w:bidi="ar-SA"/>
      </w:rPr>
    </w:lvl>
    <w:lvl w:ilvl="5" w:tplc="EC9E04FE">
      <w:numFmt w:val="bullet"/>
      <w:lvlText w:val="•"/>
      <w:lvlJc w:val="left"/>
      <w:pPr>
        <w:ind w:left="2243" w:hanging="360"/>
      </w:pPr>
      <w:rPr>
        <w:rFonts w:hint="default"/>
        <w:lang w:val="en-US" w:eastAsia="en-US" w:bidi="ar-SA"/>
      </w:rPr>
    </w:lvl>
    <w:lvl w:ilvl="6" w:tplc="0422E2EE">
      <w:numFmt w:val="bullet"/>
      <w:lvlText w:val="•"/>
      <w:lvlJc w:val="left"/>
      <w:pPr>
        <w:ind w:left="2403" w:hanging="360"/>
      </w:pPr>
      <w:rPr>
        <w:rFonts w:hint="default"/>
        <w:lang w:val="en-US" w:eastAsia="en-US" w:bidi="ar-SA"/>
      </w:rPr>
    </w:lvl>
    <w:lvl w:ilvl="7" w:tplc="819CD996">
      <w:numFmt w:val="bullet"/>
      <w:lvlText w:val="•"/>
      <w:lvlJc w:val="left"/>
      <w:pPr>
        <w:ind w:left="2564" w:hanging="360"/>
      </w:pPr>
      <w:rPr>
        <w:rFonts w:hint="default"/>
        <w:lang w:val="en-US" w:eastAsia="en-US" w:bidi="ar-SA"/>
      </w:rPr>
    </w:lvl>
    <w:lvl w:ilvl="8" w:tplc="CF7C86AC">
      <w:numFmt w:val="bullet"/>
      <w:lvlText w:val="•"/>
      <w:lvlJc w:val="left"/>
      <w:pPr>
        <w:ind w:left="2725" w:hanging="360"/>
      </w:pPr>
      <w:rPr>
        <w:rFonts w:hint="default"/>
        <w:lang w:val="en-US" w:eastAsia="en-US" w:bidi="ar-SA"/>
      </w:rPr>
    </w:lvl>
  </w:abstractNum>
  <w:abstractNum w:abstractNumId="55" w15:restartNumberingAfterBreak="0">
    <w:nsid w:val="08526955"/>
    <w:multiLevelType w:val="multilevel"/>
    <w:tmpl w:val="7D104828"/>
    <w:lvl w:ilvl="0">
      <w:start w:val="8"/>
      <w:numFmt w:val="decimal"/>
      <w:lvlText w:val="%1"/>
      <w:lvlJc w:val="left"/>
      <w:pPr>
        <w:ind w:left="682" w:hanging="563"/>
      </w:pPr>
      <w:rPr>
        <w:rFonts w:hint="default"/>
        <w:lang w:val="en-US" w:eastAsia="en-US" w:bidi="ar-SA"/>
      </w:rPr>
    </w:lvl>
    <w:lvl w:ilvl="1">
      <w:start w:val="5"/>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821"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346" w:hanging="360"/>
      </w:pPr>
      <w:rPr>
        <w:rFonts w:hint="default"/>
        <w:lang w:val="en-US" w:eastAsia="en-US" w:bidi="ar-SA"/>
      </w:rPr>
    </w:lvl>
    <w:lvl w:ilvl="5">
      <w:numFmt w:val="bullet"/>
      <w:lvlText w:val="•"/>
      <w:lvlJc w:val="left"/>
      <w:pPr>
        <w:ind w:left="4459" w:hanging="360"/>
      </w:pPr>
      <w:rPr>
        <w:rFonts w:hint="default"/>
        <w:lang w:val="en-US" w:eastAsia="en-US" w:bidi="ar-SA"/>
      </w:rPr>
    </w:lvl>
    <w:lvl w:ilvl="6">
      <w:numFmt w:val="bullet"/>
      <w:lvlText w:val="•"/>
      <w:lvlJc w:val="left"/>
      <w:pPr>
        <w:ind w:left="5573" w:hanging="360"/>
      </w:pPr>
      <w:rPr>
        <w:rFonts w:hint="default"/>
        <w:lang w:val="en-US" w:eastAsia="en-US" w:bidi="ar-SA"/>
      </w:rPr>
    </w:lvl>
    <w:lvl w:ilvl="7">
      <w:numFmt w:val="bullet"/>
      <w:lvlText w:val="•"/>
      <w:lvlJc w:val="left"/>
      <w:pPr>
        <w:ind w:left="6686" w:hanging="360"/>
      </w:pPr>
      <w:rPr>
        <w:rFonts w:hint="default"/>
        <w:lang w:val="en-US" w:eastAsia="en-US" w:bidi="ar-SA"/>
      </w:rPr>
    </w:lvl>
    <w:lvl w:ilvl="8">
      <w:numFmt w:val="bullet"/>
      <w:lvlText w:val="•"/>
      <w:lvlJc w:val="left"/>
      <w:pPr>
        <w:ind w:left="7799" w:hanging="360"/>
      </w:pPr>
      <w:rPr>
        <w:rFonts w:hint="default"/>
        <w:lang w:val="en-US" w:eastAsia="en-US" w:bidi="ar-SA"/>
      </w:rPr>
    </w:lvl>
  </w:abstractNum>
  <w:abstractNum w:abstractNumId="56" w15:restartNumberingAfterBreak="0">
    <w:nsid w:val="08640F6D"/>
    <w:multiLevelType w:val="multilevel"/>
    <w:tmpl w:val="F208BD76"/>
    <w:lvl w:ilvl="0">
      <w:start w:val="8"/>
      <w:numFmt w:val="decimal"/>
      <w:lvlText w:val="%1"/>
      <w:lvlJc w:val="left"/>
      <w:pPr>
        <w:ind w:left="523" w:hanging="404"/>
      </w:pPr>
      <w:rPr>
        <w:rFonts w:hint="default"/>
        <w:lang w:val="en-US" w:eastAsia="en-US" w:bidi="ar-SA"/>
      </w:rPr>
    </w:lvl>
    <w:lvl w:ilvl="1">
      <w:start w:val="1"/>
      <w:numFmt w:val="decimal"/>
      <w:lvlText w:val="%1.%2"/>
      <w:lvlJc w:val="left"/>
      <w:pPr>
        <w:ind w:left="523" w:hanging="404"/>
      </w:pPr>
      <w:rPr>
        <w:rFonts w:ascii="Arial" w:eastAsia="Arial" w:hAnsi="Arial" w:cs="Arial" w:hint="default"/>
        <w:b/>
        <w:bCs/>
        <w:i w:val="0"/>
        <w:iCs w:val="0"/>
        <w:spacing w:val="-6"/>
        <w:w w:val="99"/>
        <w:sz w:val="20"/>
        <w:szCs w:val="20"/>
        <w:lang w:val="en-US" w:eastAsia="en-US" w:bidi="ar-SA"/>
      </w:rPr>
    </w:lvl>
    <w:lvl w:ilvl="2">
      <w:start w:val="1"/>
      <w:numFmt w:val="decimal"/>
      <w:lvlText w:val="(%3)"/>
      <w:lvlJc w:val="left"/>
      <w:pPr>
        <w:ind w:left="821" w:hanging="360"/>
      </w:pPr>
      <w:rPr>
        <w:rFonts w:ascii="Arial" w:eastAsia="Arial" w:hAnsi="Arial" w:cs="Arial" w:hint="default"/>
        <w:b w:val="0"/>
        <w:bCs w:val="0"/>
        <w:i w:val="0"/>
        <w:iCs w:val="0"/>
        <w:spacing w:val="-6"/>
        <w:w w:val="99"/>
        <w:sz w:val="20"/>
        <w:szCs w:val="20"/>
        <w:lang w:val="en-US" w:eastAsia="en-US" w:bidi="ar-SA"/>
      </w:rPr>
    </w:lvl>
    <w:lvl w:ilvl="3">
      <w:start w:val="1"/>
      <w:numFmt w:val="decimal"/>
      <w:lvlText w:val="%4."/>
      <w:lvlJc w:val="left"/>
      <w:pPr>
        <w:ind w:left="1800" w:hanging="432"/>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2975" w:hanging="432"/>
      </w:pPr>
      <w:rPr>
        <w:rFonts w:hint="default"/>
        <w:lang w:val="en-US" w:eastAsia="en-US" w:bidi="ar-SA"/>
      </w:rPr>
    </w:lvl>
    <w:lvl w:ilvl="5">
      <w:numFmt w:val="bullet"/>
      <w:lvlText w:val="•"/>
      <w:lvlJc w:val="left"/>
      <w:pPr>
        <w:ind w:left="4150" w:hanging="432"/>
      </w:pPr>
      <w:rPr>
        <w:rFonts w:hint="default"/>
        <w:lang w:val="en-US" w:eastAsia="en-US" w:bidi="ar-SA"/>
      </w:rPr>
    </w:lvl>
    <w:lvl w:ilvl="6">
      <w:numFmt w:val="bullet"/>
      <w:lvlText w:val="•"/>
      <w:lvlJc w:val="left"/>
      <w:pPr>
        <w:ind w:left="5325" w:hanging="432"/>
      </w:pPr>
      <w:rPr>
        <w:rFonts w:hint="default"/>
        <w:lang w:val="en-US" w:eastAsia="en-US" w:bidi="ar-SA"/>
      </w:rPr>
    </w:lvl>
    <w:lvl w:ilvl="7">
      <w:numFmt w:val="bullet"/>
      <w:lvlText w:val="•"/>
      <w:lvlJc w:val="left"/>
      <w:pPr>
        <w:ind w:left="6500" w:hanging="432"/>
      </w:pPr>
      <w:rPr>
        <w:rFonts w:hint="default"/>
        <w:lang w:val="en-US" w:eastAsia="en-US" w:bidi="ar-SA"/>
      </w:rPr>
    </w:lvl>
    <w:lvl w:ilvl="8">
      <w:numFmt w:val="bullet"/>
      <w:lvlText w:val="•"/>
      <w:lvlJc w:val="left"/>
      <w:pPr>
        <w:ind w:left="7676" w:hanging="432"/>
      </w:pPr>
      <w:rPr>
        <w:rFonts w:hint="default"/>
        <w:lang w:val="en-US" w:eastAsia="en-US" w:bidi="ar-SA"/>
      </w:rPr>
    </w:lvl>
  </w:abstractNum>
  <w:abstractNum w:abstractNumId="57" w15:restartNumberingAfterBreak="0">
    <w:nsid w:val="08AC4DAB"/>
    <w:multiLevelType w:val="hybridMultilevel"/>
    <w:tmpl w:val="C61A74FE"/>
    <w:lvl w:ilvl="0" w:tplc="C2ACB11C">
      <w:start w:val="2"/>
      <w:numFmt w:val="lowerLetter"/>
      <w:lvlText w:val="%1)"/>
      <w:lvlJc w:val="left"/>
      <w:pPr>
        <w:ind w:left="331" w:hanging="234"/>
      </w:pPr>
      <w:rPr>
        <w:rFonts w:ascii="Arial MT" w:eastAsia="Arial MT" w:hAnsi="Arial MT" w:cs="Arial MT" w:hint="default"/>
        <w:spacing w:val="-1"/>
        <w:w w:val="99"/>
        <w:sz w:val="20"/>
        <w:szCs w:val="20"/>
        <w:lang w:val="en-US" w:eastAsia="en-US" w:bidi="ar-SA"/>
      </w:rPr>
    </w:lvl>
    <w:lvl w:ilvl="1" w:tplc="26367346">
      <w:numFmt w:val="bullet"/>
      <w:lvlText w:val="-"/>
      <w:lvlJc w:val="left"/>
      <w:pPr>
        <w:ind w:left="398" w:hanging="123"/>
      </w:pPr>
      <w:rPr>
        <w:rFonts w:ascii="Arial MT" w:eastAsia="Arial MT" w:hAnsi="Arial MT" w:cs="Arial MT" w:hint="default"/>
        <w:w w:val="99"/>
        <w:sz w:val="20"/>
        <w:szCs w:val="20"/>
        <w:lang w:val="en-US" w:eastAsia="en-US" w:bidi="ar-SA"/>
      </w:rPr>
    </w:lvl>
    <w:lvl w:ilvl="2" w:tplc="B65C804A">
      <w:numFmt w:val="bullet"/>
      <w:lvlText w:val="•"/>
      <w:lvlJc w:val="left"/>
      <w:pPr>
        <w:ind w:left="420" w:hanging="123"/>
      </w:pPr>
      <w:rPr>
        <w:rFonts w:hint="default"/>
        <w:lang w:val="en-US" w:eastAsia="en-US" w:bidi="ar-SA"/>
      </w:rPr>
    </w:lvl>
    <w:lvl w:ilvl="3" w:tplc="FA8A2D8C">
      <w:numFmt w:val="bullet"/>
      <w:lvlText w:val="•"/>
      <w:lvlJc w:val="left"/>
      <w:pPr>
        <w:ind w:left="992" w:hanging="123"/>
      </w:pPr>
      <w:rPr>
        <w:rFonts w:hint="default"/>
        <w:lang w:val="en-US" w:eastAsia="en-US" w:bidi="ar-SA"/>
      </w:rPr>
    </w:lvl>
    <w:lvl w:ilvl="4" w:tplc="9F10D10E">
      <w:numFmt w:val="bullet"/>
      <w:lvlText w:val="•"/>
      <w:lvlJc w:val="left"/>
      <w:pPr>
        <w:ind w:left="1565" w:hanging="123"/>
      </w:pPr>
      <w:rPr>
        <w:rFonts w:hint="default"/>
        <w:lang w:val="en-US" w:eastAsia="en-US" w:bidi="ar-SA"/>
      </w:rPr>
    </w:lvl>
    <w:lvl w:ilvl="5" w:tplc="A6301A2A">
      <w:numFmt w:val="bullet"/>
      <w:lvlText w:val="•"/>
      <w:lvlJc w:val="left"/>
      <w:pPr>
        <w:ind w:left="2137" w:hanging="123"/>
      </w:pPr>
      <w:rPr>
        <w:rFonts w:hint="default"/>
        <w:lang w:val="en-US" w:eastAsia="en-US" w:bidi="ar-SA"/>
      </w:rPr>
    </w:lvl>
    <w:lvl w:ilvl="6" w:tplc="43823786">
      <w:numFmt w:val="bullet"/>
      <w:lvlText w:val="•"/>
      <w:lvlJc w:val="left"/>
      <w:pPr>
        <w:ind w:left="2710" w:hanging="123"/>
      </w:pPr>
      <w:rPr>
        <w:rFonts w:hint="default"/>
        <w:lang w:val="en-US" w:eastAsia="en-US" w:bidi="ar-SA"/>
      </w:rPr>
    </w:lvl>
    <w:lvl w:ilvl="7" w:tplc="5DF612A4">
      <w:numFmt w:val="bullet"/>
      <w:lvlText w:val="•"/>
      <w:lvlJc w:val="left"/>
      <w:pPr>
        <w:ind w:left="3282" w:hanging="123"/>
      </w:pPr>
      <w:rPr>
        <w:rFonts w:hint="default"/>
        <w:lang w:val="en-US" w:eastAsia="en-US" w:bidi="ar-SA"/>
      </w:rPr>
    </w:lvl>
    <w:lvl w:ilvl="8" w:tplc="9BB036DA">
      <w:numFmt w:val="bullet"/>
      <w:lvlText w:val="•"/>
      <w:lvlJc w:val="left"/>
      <w:pPr>
        <w:ind w:left="3855" w:hanging="123"/>
      </w:pPr>
      <w:rPr>
        <w:rFonts w:hint="default"/>
        <w:lang w:val="en-US" w:eastAsia="en-US" w:bidi="ar-SA"/>
      </w:rPr>
    </w:lvl>
  </w:abstractNum>
  <w:abstractNum w:abstractNumId="58" w15:restartNumberingAfterBreak="0">
    <w:nsid w:val="08F55339"/>
    <w:multiLevelType w:val="hybridMultilevel"/>
    <w:tmpl w:val="0186D2C2"/>
    <w:lvl w:ilvl="0" w:tplc="0360FCB2">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F5E28C0E">
      <w:numFmt w:val="bullet"/>
      <w:lvlText w:val="•"/>
      <w:lvlJc w:val="left"/>
      <w:pPr>
        <w:ind w:left="2226" w:hanging="396"/>
      </w:pPr>
      <w:rPr>
        <w:rFonts w:hint="default"/>
        <w:lang w:val="en-US" w:eastAsia="en-US" w:bidi="ar-SA"/>
      </w:rPr>
    </w:lvl>
    <w:lvl w:ilvl="2" w:tplc="69BCDECC">
      <w:numFmt w:val="bullet"/>
      <w:lvlText w:val="•"/>
      <w:lvlJc w:val="left"/>
      <w:pPr>
        <w:ind w:left="3093" w:hanging="396"/>
      </w:pPr>
      <w:rPr>
        <w:rFonts w:hint="default"/>
        <w:lang w:val="en-US" w:eastAsia="en-US" w:bidi="ar-SA"/>
      </w:rPr>
    </w:lvl>
    <w:lvl w:ilvl="3" w:tplc="D41A7E60">
      <w:numFmt w:val="bullet"/>
      <w:lvlText w:val="•"/>
      <w:lvlJc w:val="left"/>
      <w:pPr>
        <w:ind w:left="3959" w:hanging="396"/>
      </w:pPr>
      <w:rPr>
        <w:rFonts w:hint="default"/>
        <w:lang w:val="en-US" w:eastAsia="en-US" w:bidi="ar-SA"/>
      </w:rPr>
    </w:lvl>
    <w:lvl w:ilvl="4" w:tplc="9C447A98">
      <w:numFmt w:val="bullet"/>
      <w:lvlText w:val="•"/>
      <w:lvlJc w:val="left"/>
      <w:pPr>
        <w:ind w:left="4826" w:hanging="396"/>
      </w:pPr>
      <w:rPr>
        <w:rFonts w:hint="default"/>
        <w:lang w:val="en-US" w:eastAsia="en-US" w:bidi="ar-SA"/>
      </w:rPr>
    </w:lvl>
    <w:lvl w:ilvl="5" w:tplc="8688BA58">
      <w:numFmt w:val="bullet"/>
      <w:lvlText w:val="•"/>
      <w:lvlJc w:val="left"/>
      <w:pPr>
        <w:ind w:left="5693" w:hanging="396"/>
      </w:pPr>
      <w:rPr>
        <w:rFonts w:hint="default"/>
        <w:lang w:val="en-US" w:eastAsia="en-US" w:bidi="ar-SA"/>
      </w:rPr>
    </w:lvl>
    <w:lvl w:ilvl="6" w:tplc="44D618B0">
      <w:numFmt w:val="bullet"/>
      <w:lvlText w:val="•"/>
      <w:lvlJc w:val="left"/>
      <w:pPr>
        <w:ind w:left="6559" w:hanging="396"/>
      </w:pPr>
      <w:rPr>
        <w:rFonts w:hint="default"/>
        <w:lang w:val="en-US" w:eastAsia="en-US" w:bidi="ar-SA"/>
      </w:rPr>
    </w:lvl>
    <w:lvl w:ilvl="7" w:tplc="846CCD88">
      <w:numFmt w:val="bullet"/>
      <w:lvlText w:val="•"/>
      <w:lvlJc w:val="left"/>
      <w:pPr>
        <w:ind w:left="7426" w:hanging="396"/>
      </w:pPr>
      <w:rPr>
        <w:rFonts w:hint="default"/>
        <w:lang w:val="en-US" w:eastAsia="en-US" w:bidi="ar-SA"/>
      </w:rPr>
    </w:lvl>
    <w:lvl w:ilvl="8" w:tplc="81528AAA">
      <w:numFmt w:val="bullet"/>
      <w:lvlText w:val="•"/>
      <w:lvlJc w:val="left"/>
      <w:pPr>
        <w:ind w:left="8293" w:hanging="396"/>
      </w:pPr>
      <w:rPr>
        <w:rFonts w:hint="default"/>
        <w:lang w:val="en-US" w:eastAsia="en-US" w:bidi="ar-SA"/>
      </w:rPr>
    </w:lvl>
  </w:abstractNum>
  <w:abstractNum w:abstractNumId="59" w15:restartNumberingAfterBreak="0">
    <w:nsid w:val="0CB81FB9"/>
    <w:multiLevelType w:val="multilevel"/>
    <w:tmpl w:val="5A2491CE"/>
    <w:lvl w:ilvl="0">
      <w:start w:val="5"/>
      <w:numFmt w:val="decimal"/>
      <w:lvlText w:val="%1"/>
      <w:lvlJc w:val="left"/>
      <w:pPr>
        <w:ind w:left="1116" w:hanging="720"/>
      </w:pPr>
      <w:rPr>
        <w:rFonts w:hint="default"/>
        <w:lang w:val="en-US" w:eastAsia="en-US" w:bidi="ar-SA"/>
      </w:rPr>
    </w:lvl>
    <w:lvl w:ilvl="1">
      <w:start w:val="6"/>
      <w:numFmt w:val="decimal"/>
      <w:lvlText w:val="%1.%2"/>
      <w:lvlJc w:val="left"/>
      <w:pPr>
        <w:ind w:left="1116" w:hanging="720"/>
      </w:pPr>
      <w:rPr>
        <w:rFonts w:hint="default"/>
        <w:lang w:val="en-US" w:eastAsia="en-US" w:bidi="ar-SA"/>
      </w:rPr>
    </w:lvl>
    <w:lvl w:ilvl="2">
      <w:start w:val="4"/>
      <w:numFmt w:val="decimal"/>
      <w:lvlText w:val="%1.%2.%3"/>
      <w:lvlJc w:val="left"/>
      <w:pPr>
        <w:ind w:left="1116" w:hanging="720"/>
      </w:pPr>
      <w:rPr>
        <w:rFonts w:hint="default"/>
        <w:lang w:val="en-US" w:eastAsia="en-US" w:bidi="ar-SA"/>
      </w:rPr>
    </w:lvl>
    <w:lvl w:ilvl="3">
      <w:start w:val="1"/>
      <w:numFmt w:val="decimal"/>
      <w:lvlText w:val="%1.%2.%3.%4"/>
      <w:lvlJc w:val="left"/>
      <w:pPr>
        <w:ind w:left="1116" w:hanging="720"/>
      </w:pPr>
      <w:rPr>
        <w:rFonts w:ascii="Arial" w:eastAsia="Arial" w:hAnsi="Arial" w:cs="Arial" w:hint="default"/>
        <w:b/>
        <w:bCs/>
        <w:spacing w:val="-6"/>
        <w:w w:val="99"/>
        <w:sz w:val="20"/>
        <w:szCs w:val="20"/>
        <w:lang w:val="en-US" w:eastAsia="en-US" w:bidi="ar-SA"/>
      </w:rPr>
    </w:lvl>
    <w:lvl w:ilvl="4">
      <w:numFmt w:val="bullet"/>
      <w:lvlText w:val="•"/>
      <w:lvlJc w:val="left"/>
      <w:pPr>
        <w:ind w:left="4874" w:hanging="720"/>
      </w:pPr>
      <w:rPr>
        <w:rFonts w:hint="default"/>
        <w:lang w:val="en-US" w:eastAsia="en-US" w:bidi="ar-SA"/>
      </w:rPr>
    </w:lvl>
    <w:lvl w:ilvl="5">
      <w:numFmt w:val="bullet"/>
      <w:lvlText w:val="•"/>
      <w:lvlJc w:val="left"/>
      <w:pPr>
        <w:ind w:left="5813" w:hanging="720"/>
      </w:pPr>
      <w:rPr>
        <w:rFonts w:hint="default"/>
        <w:lang w:val="en-US" w:eastAsia="en-US" w:bidi="ar-SA"/>
      </w:rPr>
    </w:lvl>
    <w:lvl w:ilvl="6">
      <w:numFmt w:val="bullet"/>
      <w:lvlText w:val="•"/>
      <w:lvlJc w:val="left"/>
      <w:pPr>
        <w:ind w:left="6751" w:hanging="720"/>
      </w:pPr>
      <w:rPr>
        <w:rFonts w:hint="default"/>
        <w:lang w:val="en-US" w:eastAsia="en-US" w:bidi="ar-SA"/>
      </w:rPr>
    </w:lvl>
    <w:lvl w:ilvl="7">
      <w:numFmt w:val="bullet"/>
      <w:lvlText w:val="•"/>
      <w:lvlJc w:val="left"/>
      <w:pPr>
        <w:ind w:left="7690" w:hanging="720"/>
      </w:pPr>
      <w:rPr>
        <w:rFonts w:hint="default"/>
        <w:lang w:val="en-US" w:eastAsia="en-US" w:bidi="ar-SA"/>
      </w:rPr>
    </w:lvl>
    <w:lvl w:ilvl="8">
      <w:numFmt w:val="bullet"/>
      <w:lvlText w:val="•"/>
      <w:lvlJc w:val="left"/>
      <w:pPr>
        <w:ind w:left="8629" w:hanging="720"/>
      </w:pPr>
      <w:rPr>
        <w:rFonts w:hint="default"/>
        <w:lang w:val="en-US" w:eastAsia="en-US" w:bidi="ar-SA"/>
      </w:rPr>
    </w:lvl>
  </w:abstractNum>
  <w:abstractNum w:abstractNumId="60" w15:restartNumberingAfterBreak="0">
    <w:nsid w:val="0D8604AA"/>
    <w:multiLevelType w:val="multilevel"/>
    <w:tmpl w:val="17B02B40"/>
    <w:lvl w:ilvl="0">
      <w:start w:val="4"/>
      <w:numFmt w:val="decimal"/>
      <w:lvlText w:val="%1"/>
      <w:lvlJc w:val="left"/>
      <w:pPr>
        <w:ind w:left="845" w:hanging="562"/>
      </w:pPr>
      <w:rPr>
        <w:rFonts w:hint="default"/>
        <w:lang w:val="en-US" w:eastAsia="en-US" w:bidi="ar-SA"/>
      </w:rPr>
    </w:lvl>
    <w:lvl w:ilvl="1">
      <w:start w:val="9"/>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start w:val="1"/>
      <w:numFmt w:val="decimal"/>
      <w:lvlText w:val="(%4)"/>
      <w:lvlJc w:val="left"/>
      <w:pPr>
        <w:ind w:left="679" w:hanging="360"/>
      </w:pPr>
      <w:rPr>
        <w:rFonts w:ascii="Arial MT" w:eastAsia="Arial MT" w:hAnsi="Arial MT" w:cs="Arial MT" w:hint="default"/>
        <w:spacing w:val="-6"/>
        <w:w w:val="99"/>
        <w:sz w:val="20"/>
        <w:szCs w:val="20"/>
        <w:lang w:val="en-US" w:eastAsia="en-US" w:bidi="ar-SA"/>
      </w:rPr>
    </w:lvl>
    <w:lvl w:ilvl="4">
      <w:numFmt w:val="bullet"/>
      <w:lvlText w:val="•"/>
      <w:lvlJc w:val="left"/>
      <w:pPr>
        <w:ind w:left="4062" w:hanging="360"/>
      </w:pPr>
      <w:rPr>
        <w:rFonts w:hint="default"/>
        <w:lang w:val="en-US" w:eastAsia="en-US" w:bidi="ar-SA"/>
      </w:rPr>
    </w:lvl>
    <w:lvl w:ilvl="5">
      <w:numFmt w:val="bullet"/>
      <w:lvlText w:val="•"/>
      <w:lvlJc w:val="left"/>
      <w:pPr>
        <w:ind w:left="513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84" w:hanging="360"/>
      </w:pPr>
      <w:rPr>
        <w:rFonts w:hint="default"/>
        <w:lang w:val="en-US" w:eastAsia="en-US" w:bidi="ar-SA"/>
      </w:rPr>
    </w:lvl>
    <w:lvl w:ilvl="8">
      <w:numFmt w:val="bullet"/>
      <w:lvlText w:val="•"/>
      <w:lvlJc w:val="left"/>
      <w:pPr>
        <w:ind w:left="8358" w:hanging="360"/>
      </w:pPr>
      <w:rPr>
        <w:rFonts w:hint="default"/>
        <w:lang w:val="en-US" w:eastAsia="en-US" w:bidi="ar-SA"/>
      </w:rPr>
    </w:lvl>
  </w:abstractNum>
  <w:abstractNum w:abstractNumId="61" w15:restartNumberingAfterBreak="0">
    <w:nsid w:val="0EB31652"/>
    <w:multiLevelType w:val="hybridMultilevel"/>
    <w:tmpl w:val="FDB83E42"/>
    <w:lvl w:ilvl="0" w:tplc="E480C478">
      <w:numFmt w:val="bullet"/>
      <w:lvlText w:val="•"/>
      <w:lvlJc w:val="left"/>
      <w:pPr>
        <w:ind w:left="278" w:hanging="193"/>
      </w:pPr>
      <w:rPr>
        <w:rFonts w:ascii="MS Gothic" w:eastAsia="MS Gothic" w:hAnsi="MS Gothic" w:cs="MS Gothic" w:hint="default"/>
        <w:w w:val="205"/>
        <w:sz w:val="15"/>
        <w:szCs w:val="15"/>
        <w:lang w:val="en-US" w:eastAsia="en-US" w:bidi="ar-SA"/>
      </w:rPr>
    </w:lvl>
    <w:lvl w:ilvl="1" w:tplc="E8104888">
      <w:numFmt w:val="bullet"/>
      <w:lvlText w:val="•"/>
      <w:lvlJc w:val="left"/>
      <w:pPr>
        <w:ind w:left="406" w:hanging="194"/>
      </w:pPr>
      <w:rPr>
        <w:rFonts w:hint="default"/>
        <w:w w:val="205"/>
        <w:lang w:val="en-US" w:eastAsia="en-US" w:bidi="ar-SA"/>
      </w:rPr>
    </w:lvl>
    <w:lvl w:ilvl="2" w:tplc="F29000D8">
      <w:numFmt w:val="bullet"/>
      <w:lvlText w:val="•"/>
      <w:lvlJc w:val="left"/>
      <w:pPr>
        <w:ind w:left="824" w:hanging="194"/>
      </w:pPr>
      <w:rPr>
        <w:rFonts w:hint="default"/>
        <w:lang w:val="en-US" w:eastAsia="en-US" w:bidi="ar-SA"/>
      </w:rPr>
    </w:lvl>
    <w:lvl w:ilvl="3" w:tplc="95A69B48">
      <w:numFmt w:val="bullet"/>
      <w:lvlText w:val="•"/>
      <w:lvlJc w:val="left"/>
      <w:pPr>
        <w:ind w:left="1249" w:hanging="194"/>
      </w:pPr>
      <w:rPr>
        <w:rFonts w:hint="default"/>
        <w:lang w:val="en-US" w:eastAsia="en-US" w:bidi="ar-SA"/>
      </w:rPr>
    </w:lvl>
    <w:lvl w:ilvl="4" w:tplc="A9AE0492">
      <w:numFmt w:val="bullet"/>
      <w:lvlText w:val="•"/>
      <w:lvlJc w:val="left"/>
      <w:pPr>
        <w:ind w:left="1673" w:hanging="194"/>
      </w:pPr>
      <w:rPr>
        <w:rFonts w:hint="default"/>
        <w:lang w:val="en-US" w:eastAsia="en-US" w:bidi="ar-SA"/>
      </w:rPr>
    </w:lvl>
    <w:lvl w:ilvl="5" w:tplc="BB48675C">
      <w:numFmt w:val="bullet"/>
      <w:lvlText w:val="•"/>
      <w:lvlJc w:val="left"/>
      <w:pPr>
        <w:ind w:left="2098" w:hanging="194"/>
      </w:pPr>
      <w:rPr>
        <w:rFonts w:hint="default"/>
        <w:lang w:val="en-US" w:eastAsia="en-US" w:bidi="ar-SA"/>
      </w:rPr>
    </w:lvl>
    <w:lvl w:ilvl="6" w:tplc="A072CC74">
      <w:numFmt w:val="bullet"/>
      <w:lvlText w:val="•"/>
      <w:lvlJc w:val="left"/>
      <w:pPr>
        <w:ind w:left="2522" w:hanging="194"/>
      </w:pPr>
      <w:rPr>
        <w:rFonts w:hint="default"/>
        <w:lang w:val="en-US" w:eastAsia="en-US" w:bidi="ar-SA"/>
      </w:rPr>
    </w:lvl>
    <w:lvl w:ilvl="7" w:tplc="1CC4E6A2">
      <w:numFmt w:val="bullet"/>
      <w:lvlText w:val="•"/>
      <w:lvlJc w:val="left"/>
      <w:pPr>
        <w:ind w:left="2947" w:hanging="194"/>
      </w:pPr>
      <w:rPr>
        <w:rFonts w:hint="default"/>
        <w:lang w:val="en-US" w:eastAsia="en-US" w:bidi="ar-SA"/>
      </w:rPr>
    </w:lvl>
    <w:lvl w:ilvl="8" w:tplc="659C8C44">
      <w:numFmt w:val="bullet"/>
      <w:lvlText w:val="•"/>
      <w:lvlJc w:val="left"/>
      <w:pPr>
        <w:ind w:left="3371" w:hanging="194"/>
      </w:pPr>
      <w:rPr>
        <w:rFonts w:hint="default"/>
        <w:lang w:val="en-US" w:eastAsia="en-US" w:bidi="ar-SA"/>
      </w:rPr>
    </w:lvl>
  </w:abstractNum>
  <w:abstractNum w:abstractNumId="62" w15:restartNumberingAfterBreak="0">
    <w:nsid w:val="0F403CA9"/>
    <w:multiLevelType w:val="multilevel"/>
    <w:tmpl w:val="CB04F5FE"/>
    <w:lvl w:ilvl="0">
      <w:start w:val="5"/>
      <w:numFmt w:val="decimal"/>
      <w:lvlText w:val="%1"/>
      <w:lvlJc w:val="left"/>
      <w:pPr>
        <w:ind w:left="845" w:hanging="562"/>
      </w:pPr>
      <w:rPr>
        <w:rFonts w:hint="default"/>
        <w:lang w:val="en-US" w:eastAsia="en-US" w:bidi="ar-SA"/>
      </w:rPr>
    </w:lvl>
    <w:lvl w:ilvl="1">
      <w:start w:val="6"/>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start w:val="1"/>
      <w:numFmt w:val="decimal"/>
      <w:lvlText w:val="(%4)"/>
      <w:lvlJc w:val="left"/>
      <w:pPr>
        <w:ind w:left="679" w:hanging="360"/>
      </w:pPr>
      <w:rPr>
        <w:rFonts w:ascii="Arial MT" w:eastAsia="Arial MT" w:hAnsi="Arial MT" w:cs="Arial MT" w:hint="default"/>
        <w:spacing w:val="-6"/>
        <w:w w:val="99"/>
        <w:sz w:val="20"/>
        <w:szCs w:val="20"/>
        <w:lang w:val="en-US" w:eastAsia="en-US" w:bidi="ar-SA"/>
      </w:rPr>
    </w:lvl>
    <w:lvl w:ilvl="4">
      <w:start w:val="1"/>
      <w:numFmt w:val="upperLetter"/>
      <w:lvlText w:val="%5."/>
      <w:lvlJc w:val="left"/>
      <w:pPr>
        <w:ind w:left="1133" w:hanging="284"/>
      </w:pPr>
      <w:rPr>
        <w:rFonts w:ascii="Arial MT" w:eastAsia="Arial MT" w:hAnsi="Arial MT" w:cs="Arial MT" w:hint="default"/>
        <w:spacing w:val="-6"/>
        <w:w w:val="99"/>
        <w:sz w:val="20"/>
        <w:szCs w:val="20"/>
        <w:lang w:val="en-US" w:eastAsia="en-US" w:bidi="ar-SA"/>
      </w:rPr>
    </w:lvl>
    <w:lvl w:ilvl="5">
      <w:numFmt w:val="bullet"/>
      <w:lvlText w:val="•"/>
      <w:lvlJc w:val="left"/>
      <w:pPr>
        <w:ind w:left="3816" w:hanging="284"/>
      </w:pPr>
      <w:rPr>
        <w:rFonts w:hint="default"/>
        <w:lang w:val="en-US" w:eastAsia="en-US" w:bidi="ar-SA"/>
      </w:rPr>
    </w:lvl>
    <w:lvl w:ilvl="6">
      <w:numFmt w:val="bullet"/>
      <w:lvlText w:val="•"/>
      <w:lvlJc w:val="left"/>
      <w:pPr>
        <w:ind w:left="5154" w:hanging="284"/>
      </w:pPr>
      <w:rPr>
        <w:rFonts w:hint="default"/>
        <w:lang w:val="en-US" w:eastAsia="en-US" w:bidi="ar-SA"/>
      </w:rPr>
    </w:lvl>
    <w:lvl w:ilvl="7">
      <w:numFmt w:val="bullet"/>
      <w:lvlText w:val="•"/>
      <w:lvlJc w:val="left"/>
      <w:pPr>
        <w:ind w:left="6492" w:hanging="284"/>
      </w:pPr>
      <w:rPr>
        <w:rFonts w:hint="default"/>
        <w:lang w:val="en-US" w:eastAsia="en-US" w:bidi="ar-SA"/>
      </w:rPr>
    </w:lvl>
    <w:lvl w:ilvl="8">
      <w:numFmt w:val="bullet"/>
      <w:lvlText w:val="•"/>
      <w:lvlJc w:val="left"/>
      <w:pPr>
        <w:ind w:left="7830" w:hanging="284"/>
      </w:pPr>
      <w:rPr>
        <w:rFonts w:hint="default"/>
        <w:lang w:val="en-US" w:eastAsia="en-US" w:bidi="ar-SA"/>
      </w:rPr>
    </w:lvl>
  </w:abstractNum>
  <w:abstractNum w:abstractNumId="63" w15:restartNumberingAfterBreak="0">
    <w:nsid w:val="11EF41C3"/>
    <w:multiLevelType w:val="hybridMultilevel"/>
    <w:tmpl w:val="283E3B3E"/>
    <w:lvl w:ilvl="0" w:tplc="13DE842E">
      <w:start w:val="1"/>
      <w:numFmt w:val="decimal"/>
      <w:lvlText w:val="(%1)"/>
      <w:lvlJc w:val="left"/>
      <w:pPr>
        <w:ind w:left="686" w:hanging="360"/>
      </w:pPr>
      <w:rPr>
        <w:rFonts w:ascii="Arial" w:eastAsia="Arial" w:hAnsi="Arial" w:cs="Arial" w:hint="default"/>
        <w:b w:val="0"/>
        <w:bCs w:val="0"/>
        <w:i w:val="0"/>
        <w:iCs w:val="0"/>
        <w:spacing w:val="-6"/>
        <w:w w:val="99"/>
        <w:sz w:val="20"/>
        <w:szCs w:val="20"/>
        <w:lang w:val="en-US" w:eastAsia="en-US" w:bidi="ar-SA"/>
      </w:rPr>
    </w:lvl>
    <w:lvl w:ilvl="1" w:tplc="7DBE540A">
      <w:numFmt w:val="bullet"/>
      <w:lvlText w:val="•"/>
      <w:lvlJc w:val="left"/>
      <w:pPr>
        <w:ind w:left="1614" w:hanging="360"/>
      </w:pPr>
      <w:rPr>
        <w:rFonts w:hint="default"/>
        <w:lang w:val="en-US" w:eastAsia="en-US" w:bidi="ar-SA"/>
      </w:rPr>
    </w:lvl>
    <w:lvl w:ilvl="2" w:tplc="8EB2BF3A">
      <w:numFmt w:val="bullet"/>
      <w:lvlText w:val="•"/>
      <w:lvlJc w:val="left"/>
      <w:pPr>
        <w:ind w:left="2549" w:hanging="360"/>
      </w:pPr>
      <w:rPr>
        <w:rFonts w:hint="default"/>
        <w:lang w:val="en-US" w:eastAsia="en-US" w:bidi="ar-SA"/>
      </w:rPr>
    </w:lvl>
    <w:lvl w:ilvl="3" w:tplc="89BEC522">
      <w:numFmt w:val="bullet"/>
      <w:lvlText w:val="•"/>
      <w:lvlJc w:val="left"/>
      <w:pPr>
        <w:ind w:left="3483" w:hanging="360"/>
      </w:pPr>
      <w:rPr>
        <w:rFonts w:hint="default"/>
        <w:lang w:val="en-US" w:eastAsia="en-US" w:bidi="ar-SA"/>
      </w:rPr>
    </w:lvl>
    <w:lvl w:ilvl="4" w:tplc="351E0686">
      <w:numFmt w:val="bullet"/>
      <w:lvlText w:val="•"/>
      <w:lvlJc w:val="left"/>
      <w:pPr>
        <w:ind w:left="4418" w:hanging="360"/>
      </w:pPr>
      <w:rPr>
        <w:rFonts w:hint="default"/>
        <w:lang w:val="en-US" w:eastAsia="en-US" w:bidi="ar-SA"/>
      </w:rPr>
    </w:lvl>
    <w:lvl w:ilvl="5" w:tplc="8850E0D8">
      <w:numFmt w:val="bullet"/>
      <w:lvlText w:val="•"/>
      <w:lvlJc w:val="left"/>
      <w:pPr>
        <w:ind w:left="5353" w:hanging="360"/>
      </w:pPr>
      <w:rPr>
        <w:rFonts w:hint="default"/>
        <w:lang w:val="en-US" w:eastAsia="en-US" w:bidi="ar-SA"/>
      </w:rPr>
    </w:lvl>
    <w:lvl w:ilvl="6" w:tplc="4290F7E2">
      <w:numFmt w:val="bullet"/>
      <w:lvlText w:val="•"/>
      <w:lvlJc w:val="left"/>
      <w:pPr>
        <w:ind w:left="6287" w:hanging="360"/>
      </w:pPr>
      <w:rPr>
        <w:rFonts w:hint="default"/>
        <w:lang w:val="en-US" w:eastAsia="en-US" w:bidi="ar-SA"/>
      </w:rPr>
    </w:lvl>
    <w:lvl w:ilvl="7" w:tplc="3FECAE12">
      <w:numFmt w:val="bullet"/>
      <w:lvlText w:val="•"/>
      <w:lvlJc w:val="left"/>
      <w:pPr>
        <w:ind w:left="7222" w:hanging="360"/>
      </w:pPr>
      <w:rPr>
        <w:rFonts w:hint="default"/>
        <w:lang w:val="en-US" w:eastAsia="en-US" w:bidi="ar-SA"/>
      </w:rPr>
    </w:lvl>
    <w:lvl w:ilvl="8" w:tplc="5EBCA5DC">
      <w:numFmt w:val="bullet"/>
      <w:lvlText w:val="•"/>
      <w:lvlJc w:val="left"/>
      <w:pPr>
        <w:ind w:left="8157" w:hanging="360"/>
      </w:pPr>
      <w:rPr>
        <w:rFonts w:hint="default"/>
        <w:lang w:val="en-US" w:eastAsia="en-US" w:bidi="ar-SA"/>
      </w:rPr>
    </w:lvl>
  </w:abstractNum>
  <w:abstractNum w:abstractNumId="64" w15:restartNumberingAfterBreak="0">
    <w:nsid w:val="157C5CB9"/>
    <w:multiLevelType w:val="multilevel"/>
    <w:tmpl w:val="D4D0AB0C"/>
    <w:lvl w:ilvl="0">
      <w:start w:val="7"/>
      <w:numFmt w:val="decimal"/>
      <w:lvlText w:val="%1"/>
      <w:lvlJc w:val="left"/>
      <w:pPr>
        <w:ind w:left="1049" w:hanging="930"/>
      </w:pPr>
      <w:rPr>
        <w:rFonts w:hint="default"/>
        <w:lang w:val="en-US" w:eastAsia="en-US" w:bidi="ar-SA"/>
      </w:rPr>
    </w:lvl>
    <w:lvl w:ilvl="1">
      <w:start w:val="5"/>
      <w:numFmt w:val="decimal"/>
      <w:lvlText w:val="%1.%2"/>
      <w:lvlJc w:val="left"/>
      <w:pPr>
        <w:ind w:left="1049" w:hanging="930"/>
      </w:pPr>
      <w:rPr>
        <w:rFonts w:hint="default"/>
        <w:lang w:val="en-US" w:eastAsia="en-US" w:bidi="ar-SA"/>
      </w:rPr>
    </w:lvl>
    <w:lvl w:ilvl="2">
      <w:start w:val="3"/>
      <w:numFmt w:val="decimal"/>
      <w:lvlText w:val="%1.%2.%3"/>
      <w:lvlJc w:val="left"/>
      <w:pPr>
        <w:ind w:left="1049" w:hanging="930"/>
      </w:pPr>
      <w:rPr>
        <w:rFonts w:hint="default"/>
        <w:lang w:val="en-US" w:eastAsia="en-US" w:bidi="ar-SA"/>
      </w:rPr>
    </w:lvl>
    <w:lvl w:ilvl="3">
      <w:start w:val="2"/>
      <w:numFmt w:val="decimal"/>
      <w:lvlText w:val="%1.%2.%3.%4"/>
      <w:lvlJc w:val="left"/>
      <w:pPr>
        <w:ind w:left="1049" w:hanging="930"/>
      </w:pPr>
      <w:rPr>
        <w:rFonts w:hint="default"/>
        <w:lang w:val="en-US" w:eastAsia="en-US" w:bidi="ar-SA"/>
      </w:rPr>
    </w:lvl>
    <w:lvl w:ilvl="4">
      <w:start w:val="1"/>
      <w:numFmt w:val="decimal"/>
      <w:lvlText w:val="%1.%2.%3.%4.%5"/>
      <w:lvlJc w:val="left"/>
      <w:pPr>
        <w:ind w:left="1049" w:hanging="930"/>
      </w:pPr>
      <w:rPr>
        <w:rFonts w:ascii="Arial" w:eastAsia="Arial" w:hAnsi="Arial" w:cs="Arial" w:hint="default"/>
        <w:b/>
        <w:bCs/>
        <w:i w:val="0"/>
        <w:iCs w:val="0"/>
        <w:spacing w:val="-6"/>
        <w:w w:val="99"/>
        <w:sz w:val="20"/>
        <w:szCs w:val="20"/>
        <w:lang w:val="en-US" w:eastAsia="en-US" w:bidi="ar-SA"/>
      </w:rPr>
    </w:lvl>
    <w:lvl w:ilvl="5">
      <w:start w:val="1"/>
      <w:numFmt w:val="decimal"/>
      <w:lvlText w:val="(%6)"/>
      <w:lvlJc w:val="left"/>
      <w:pPr>
        <w:ind w:left="821" w:hanging="360"/>
      </w:pPr>
      <w:rPr>
        <w:rFonts w:ascii="Arial" w:eastAsia="Arial" w:hAnsi="Arial" w:cs="Arial" w:hint="default"/>
        <w:b w:val="0"/>
        <w:bCs w:val="0"/>
        <w:i w:val="0"/>
        <w:iCs w:val="0"/>
        <w:spacing w:val="-6"/>
        <w:w w:val="99"/>
        <w:sz w:val="20"/>
        <w:szCs w:val="20"/>
        <w:lang w:val="en-US" w:eastAsia="en-US" w:bidi="ar-SA"/>
      </w:rPr>
    </w:lvl>
    <w:lvl w:ilvl="6">
      <w:numFmt w:val="bullet"/>
      <w:lvlText w:val="•"/>
      <w:lvlJc w:val="left"/>
      <w:pPr>
        <w:ind w:left="6032" w:hanging="360"/>
      </w:pPr>
      <w:rPr>
        <w:rFonts w:hint="default"/>
        <w:lang w:val="en-US" w:eastAsia="en-US" w:bidi="ar-SA"/>
      </w:rPr>
    </w:lvl>
    <w:lvl w:ilvl="7">
      <w:numFmt w:val="bullet"/>
      <w:lvlText w:val="•"/>
      <w:lvlJc w:val="left"/>
      <w:pPr>
        <w:ind w:left="7030" w:hanging="360"/>
      </w:pPr>
      <w:rPr>
        <w:rFonts w:hint="default"/>
        <w:lang w:val="en-US" w:eastAsia="en-US" w:bidi="ar-SA"/>
      </w:rPr>
    </w:lvl>
    <w:lvl w:ilvl="8">
      <w:numFmt w:val="bullet"/>
      <w:lvlText w:val="•"/>
      <w:lvlJc w:val="left"/>
      <w:pPr>
        <w:ind w:left="8029" w:hanging="360"/>
      </w:pPr>
      <w:rPr>
        <w:rFonts w:hint="default"/>
        <w:lang w:val="en-US" w:eastAsia="en-US" w:bidi="ar-SA"/>
      </w:rPr>
    </w:lvl>
  </w:abstractNum>
  <w:abstractNum w:abstractNumId="65" w15:restartNumberingAfterBreak="0">
    <w:nsid w:val="19D246C0"/>
    <w:multiLevelType w:val="hybridMultilevel"/>
    <w:tmpl w:val="D9761B38"/>
    <w:lvl w:ilvl="0" w:tplc="AA9252A2">
      <w:start w:val="1"/>
      <w:numFmt w:val="decimal"/>
      <w:lvlText w:val="(%1)"/>
      <w:lvlJc w:val="left"/>
      <w:pPr>
        <w:ind w:left="686" w:hanging="360"/>
      </w:pPr>
      <w:rPr>
        <w:rFonts w:ascii="Arial" w:eastAsia="Arial" w:hAnsi="Arial" w:cs="Arial" w:hint="default"/>
        <w:b w:val="0"/>
        <w:bCs w:val="0"/>
        <w:i w:val="0"/>
        <w:iCs w:val="0"/>
        <w:spacing w:val="-6"/>
        <w:w w:val="99"/>
        <w:sz w:val="20"/>
        <w:szCs w:val="20"/>
        <w:lang w:val="en-US" w:eastAsia="en-US" w:bidi="ar-SA"/>
      </w:rPr>
    </w:lvl>
    <w:lvl w:ilvl="1" w:tplc="6BFE6E5C">
      <w:numFmt w:val="bullet"/>
      <w:lvlText w:val="•"/>
      <w:lvlJc w:val="left"/>
      <w:pPr>
        <w:ind w:left="1614" w:hanging="360"/>
      </w:pPr>
      <w:rPr>
        <w:rFonts w:hint="default"/>
        <w:lang w:val="en-US" w:eastAsia="en-US" w:bidi="ar-SA"/>
      </w:rPr>
    </w:lvl>
    <w:lvl w:ilvl="2" w:tplc="57804F0A">
      <w:numFmt w:val="bullet"/>
      <w:lvlText w:val="•"/>
      <w:lvlJc w:val="left"/>
      <w:pPr>
        <w:ind w:left="2549" w:hanging="360"/>
      </w:pPr>
      <w:rPr>
        <w:rFonts w:hint="default"/>
        <w:lang w:val="en-US" w:eastAsia="en-US" w:bidi="ar-SA"/>
      </w:rPr>
    </w:lvl>
    <w:lvl w:ilvl="3" w:tplc="BE8A54A8">
      <w:numFmt w:val="bullet"/>
      <w:lvlText w:val="•"/>
      <w:lvlJc w:val="left"/>
      <w:pPr>
        <w:ind w:left="3483" w:hanging="360"/>
      </w:pPr>
      <w:rPr>
        <w:rFonts w:hint="default"/>
        <w:lang w:val="en-US" w:eastAsia="en-US" w:bidi="ar-SA"/>
      </w:rPr>
    </w:lvl>
    <w:lvl w:ilvl="4" w:tplc="02EC8F62">
      <w:numFmt w:val="bullet"/>
      <w:lvlText w:val="•"/>
      <w:lvlJc w:val="left"/>
      <w:pPr>
        <w:ind w:left="4418" w:hanging="360"/>
      </w:pPr>
      <w:rPr>
        <w:rFonts w:hint="default"/>
        <w:lang w:val="en-US" w:eastAsia="en-US" w:bidi="ar-SA"/>
      </w:rPr>
    </w:lvl>
    <w:lvl w:ilvl="5" w:tplc="3A5C334E">
      <w:numFmt w:val="bullet"/>
      <w:lvlText w:val="•"/>
      <w:lvlJc w:val="left"/>
      <w:pPr>
        <w:ind w:left="5353" w:hanging="360"/>
      </w:pPr>
      <w:rPr>
        <w:rFonts w:hint="default"/>
        <w:lang w:val="en-US" w:eastAsia="en-US" w:bidi="ar-SA"/>
      </w:rPr>
    </w:lvl>
    <w:lvl w:ilvl="6" w:tplc="7D42C0B0">
      <w:numFmt w:val="bullet"/>
      <w:lvlText w:val="•"/>
      <w:lvlJc w:val="left"/>
      <w:pPr>
        <w:ind w:left="6287" w:hanging="360"/>
      </w:pPr>
      <w:rPr>
        <w:rFonts w:hint="default"/>
        <w:lang w:val="en-US" w:eastAsia="en-US" w:bidi="ar-SA"/>
      </w:rPr>
    </w:lvl>
    <w:lvl w:ilvl="7" w:tplc="C624F3F6">
      <w:numFmt w:val="bullet"/>
      <w:lvlText w:val="•"/>
      <w:lvlJc w:val="left"/>
      <w:pPr>
        <w:ind w:left="7222" w:hanging="360"/>
      </w:pPr>
      <w:rPr>
        <w:rFonts w:hint="default"/>
        <w:lang w:val="en-US" w:eastAsia="en-US" w:bidi="ar-SA"/>
      </w:rPr>
    </w:lvl>
    <w:lvl w:ilvl="8" w:tplc="A9663EEE">
      <w:numFmt w:val="bullet"/>
      <w:lvlText w:val="•"/>
      <w:lvlJc w:val="left"/>
      <w:pPr>
        <w:ind w:left="8157" w:hanging="360"/>
      </w:pPr>
      <w:rPr>
        <w:rFonts w:hint="default"/>
        <w:lang w:val="en-US" w:eastAsia="en-US" w:bidi="ar-SA"/>
      </w:rPr>
    </w:lvl>
  </w:abstractNum>
  <w:abstractNum w:abstractNumId="66" w15:restartNumberingAfterBreak="0">
    <w:nsid w:val="1A5D18E1"/>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1A5E4380"/>
    <w:multiLevelType w:val="hybridMultilevel"/>
    <w:tmpl w:val="AAD41B6A"/>
    <w:lvl w:ilvl="0" w:tplc="0BD0B00E">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9A7276B4">
      <w:start w:val="1"/>
      <w:numFmt w:val="decimal"/>
      <w:lvlText w:val="%2)"/>
      <w:lvlJc w:val="left"/>
      <w:pPr>
        <w:ind w:left="1926" w:hanging="286"/>
      </w:pPr>
      <w:rPr>
        <w:rFonts w:ascii="Arial MT" w:eastAsia="Arial MT" w:hAnsi="Arial MT" w:cs="Arial MT" w:hint="default"/>
        <w:spacing w:val="-6"/>
        <w:w w:val="99"/>
        <w:sz w:val="20"/>
        <w:szCs w:val="20"/>
        <w:lang w:val="en-US" w:eastAsia="en-US" w:bidi="ar-SA"/>
      </w:rPr>
    </w:lvl>
    <w:lvl w:ilvl="2" w:tplc="75104310">
      <w:numFmt w:val="bullet"/>
      <w:lvlText w:val="•"/>
      <w:lvlJc w:val="left"/>
      <w:pPr>
        <w:ind w:left="2896" w:hanging="286"/>
      </w:pPr>
      <w:rPr>
        <w:rFonts w:hint="default"/>
        <w:lang w:val="en-US" w:eastAsia="en-US" w:bidi="ar-SA"/>
      </w:rPr>
    </w:lvl>
    <w:lvl w:ilvl="3" w:tplc="0E8423EC">
      <w:numFmt w:val="bullet"/>
      <w:lvlText w:val="•"/>
      <w:lvlJc w:val="left"/>
      <w:pPr>
        <w:ind w:left="3872" w:hanging="286"/>
      </w:pPr>
      <w:rPr>
        <w:rFonts w:hint="default"/>
        <w:lang w:val="en-US" w:eastAsia="en-US" w:bidi="ar-SA"/>
      </w:rPr>
    </w:lvl>
    <w:lvl w:ilvl="4" w:tplc="595EDDCE">
      <w:numFmt w:val="bullet"/>
      <w:lvlText w:val="•"/>
      <w:lvlJc w:val="left"/>
      <w:pPr>
        <w:ind w:left="4848" w:hanging="286"/>
      </w:pPr>
      <w:rPr>
        <w:rFonts w:hint="default"/>
        <w:lang w:val="en-US" w:eastAsia="en-US" w:bidi="ar-SA"/>
      </w:rPr>
    </w:lvl>
    <w:lvl w:ilvl="5" w:tplc="D2DE3B1A">
      <w:numFmt w:val="bullet"/>
      <w:lvlText w:val="•"/>
      <w:lvlJc w:val="left"/>
      <w:pPr>
        <w:ind w:left="5825" w:hanging="286"/>
      </w:pPr>
      <w:rPr>
        <w:rFonts w:hint="default"/>
        <w:lang w:val="en-US" w:eastAsia="en-US" w:bidi="ar-SA"/>
      </w:rPr>
    </w:lvl>
    <w:lvl w:ilvl="6" w:tplc="A5AA0C3E">
      <w:numFmt w:val="bullet"/>
      <w:lvlText w:val="•"/>
      <w:lvlJc w:val="left"/>
      <w:pPr>
        <w:ind w:left="6801" w:hanging="286"/>
      </w:pPr>
      <w:rPr>
        <w:rFonts w:hint="default"/>
        <w:lang w:val="en-US" w:eastAsia="en-US" w:bidi="ar-SA"/>
      </w:rPr>
    </w:lvl>
    <w:lvl w:ilvl="7" w:tplc="FABA518A">
      <w:numFmt w:val="bullet"/>
      <w:lvlText w:val="•"/>
      <w:lvlJc w:val="left"/>
      <w:pPr>
        <w:ind w:left="7777" w:hanging="286"/>
      </w:pPr>
      <w:rPr>
        <w:rFonts w:hint="default"/>
        <w:lang w:val="en-US" w:eastAsia="en-US" w:bidi="ar-SA"/>
      </w:rPr>
    </w:lvl>
    <w:lvl w:ilvl="8" w:tplc="922899EE">
      <w:numFmt w:val="bullet"/>
      <w:lvlText w:val="•"/>
      <w:lvlJc w:val="left"/>
      <w:pPr>
        <w:ind w:left="8753" w:hanging="286"/>
      </w:pPr>
      <w:rPr>
        <w:rFonts w:hint="default"/>
        <w:lang w:val="en-US" w:eastAsia="en-US" w:bidi="ar-SA"/>
      </w:rPr>
    </w:lvl>
  </w:abstractNum>
  <w:abstractNum w:abstractNumId="68" w15:restartNumberingAfterBreak="0">
    <w:nsid w:val="1B8B5290"/>
    <w:multiLevelType w:val="hybridMultilevel"/>
    <w:tmpl w:val="6532981C"/>
    <w:lvl w:ilvl="0" w:tplc="E80CC4DE">
      <w:start w:val="1"/>
      <w:numFmt w:val="lowerRoman"/>
      <w:lvlText w:val="(%1)"/>
      <w:lvlJc w:val="left"/>
      <w:pPr>
        <w:ind w:left="115" w:hanging="193"/>
      </w:pPr>
      <w:rPr>
        <w:rFonts w:ascii="Arial MT" w:eastAsia="Arial MT" w:hAnsi="Arial MT" w:cs="Arial MT" w:hint="default"/>
        <w:spacing w:val="-5"/>
        <w:w w:val="99"/>
        <w:sz w:val="18"/>
        <w:szCs w:val="18"/>
        <w:lang w:val="en-US" w:eastAsia="en-US" w:bidi="ar-SA"/>
      </w:rPr>
    </w:lvl>
    <w:lvl w:ilvl="1" w:tplc="2C94AD98">
      <w:numFmt w:val="bullet"/>
      <w:lvlText w:val="•"/>
      <w:lvlJc w:val="left"/>
      <w:pPr>
        <w:ind w:left="296" w:hanging="193"/>
      </w:pPr>
      <w:rPr>
        <w:rFonts w:hint="default"/>
        <w:lang w:val="en-US" w:eastAsia="en-US" w:bidi="ar-SA"/>
      </w:rPr>
    </w:lvl>
    <w:lvl w:ilvl="2" w:tplc="21CAA77C">
      <w:numFmt w:val="bullet"/>
      <w:lvlText w:val="•"/>
      <w:lvlJc w:val="left"/>
      <w:pPr>
        <w:ind w:left="472" w:hanging="193"/>
      </w:pPr>
      <w:rPr>
        <w:rFonts w:hint="default"/>
        <w:lang w:val="en-US" w:eastAsia="en-US" w:bidi="ar-SA"/>
      </w:rPr>
    </w:lvl>
    <w:lvl w:ilvl="3" w:tplc="D17E6C12">
      <w:numFmt w:val="bullet"/>
      <w:lvlText w:val="•"/>
      <w:lvlJc w:val="left"/>
      <w:pPr>
        <w:ind w:left="648" w:hanging="193"/>
      </w:pPr>
      <w:rPr>
        <w:rFonts w:hint="default"/>
        <w:lang w:val="en-US" w:eastAsia="en-US" w:bidi="ar-SA"/>
      </w:rPr>
    </w:lvl>
    <w:lvl w:ilvl="4" w:tplc="477CABC4">
      <w:numFmt w:val="bullet"/>
      <w:lvlText w:val="•"/>
      <w:lvlJc w:val="left"/>
      <w:pPr>
        <w:ind w:left="824" w:hanging="193"/>
      </w:pPr>
      <w:rPr>
        <w:rFonts w:hint="default"/>
        <w:lang w:val="en-US" w:eastAsia="en-US" w:bidi="ar-SA"/>
      </w:rPr>
    </w:lvl>
    <w:lvl w:ilvl="5" w:tplc="2294CB88">
      <w:numFmt w:val="bullet"/>
      <w:lvlText w:val="•"/>
      <w:lvlJc w:val="left"/>
      <w:pPr>
        <w:ind w:left="1000" w:hanging="193"/>
      </w:pPr>
      <w:rPr>
        <w:rFonts w:hint="default"/>
        <w:lang w:val="en-US" w:eastAsia="en-US" w:bidi="ar-SA"/>
      </w:rPr>
    </w:lvl>
    <w:lvl w:ilvl="6" w:tplc="9A228962">
      <w:numFmt w:val="bullet"/>
      <w:lvlText w:val="•"/>
      <w:lvlJc w:val="left"/>
      <w:pPr>
        <w:ind w:left="1176" w:hanging="193"/>
      </w:pPr>
      <w:rPr>
        <w:rFonts w:hint="default"/>
        <w:lang w:val="en-US" w:eastAsia="en-US" w:bidi="ar-SA"/>
      </w:rPr>
    </w:lvl>
    <w:lvl w:ilvl="7" w:tplc="1E4C90AE">
      <w:numFmt w:val="bullet"/>
      <w:lvlText w:val="•"/>
      <w:lvlJc w:val="left"/>
      <w:pPr>
        <w:ind w:left="1352" w:hanging="193"/>
      </w:pPr>
      <w:rPr>
        <w:rFonts w:hint="default"/>
        <w:lang w:val="en-US" w:eastAsia="en-US" w:bidi="ar-SA"/>
      </w:rPr>
    </w:lvl>
    <w:lvl w:ilvl="8" w:tplc="DEB0A0F2">
      <w:numFmt w:val="bullet"/>
      <w:lvlText w:val="•"/>
      <w:lvlJc w:val="left"/>
      <w:pPr>
        <w:ind w:left="1528" w:hanging="193"/>
      </w:pPr>
      <w:rPr>
        <w:rFonts w:hint="default"/>
        <w:lang w:val="en-US" w:eastAsia="en-US" w:bidi="ar-SA"/>
      </w:rPr>
    </w:lvl>
  </w:abstractNum>
  <w:abstractNum w:abstractNumId="69" w15:restartNumberingAfterBreak="0">
    <w:nsid w:val="1C5E68F6"/>
    <w:multiLevelType w:val="hybridMultilevel"/>
    <w:tmpl w:val="E6780ADA"/>
    <w:lvl w:ilvl="0" w:tplc="92904CD0">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3BC45316">
      <w:numFmt w:val="bullet"/>
      <w:lvlText w:val="•"/>
      <w:lvlJc w:val="left"/>
      <w:pPr>
        <w:ind w:left="2546" w:hanging="284"/>
      </w:pPr>
      <w:rPr>
        <w:rFonts w:hint="default"/>
        <w:lang w:val="en-US" w:eastAsia="en-US" w:bidi="ar-SA"/>
      </w:rPr>
    </w:lvl>
    <w:lvl w:ilvl="2" w:tplc="019C1EB8">
      <w:numFmt w:val="bullet"/>
      <w:lvlText w:val="•"/>
      <w:lvlJc w:val="left"/>
      <w:pPr>
        <w:ind w:left="3453" w:hanging="284"/>
      </w:pPr>
      <w:rPr>
        <w:rFonts w:hint="default"/>
        <w:lang w:val="en-US" w:eastAsia="en-US" w:bidi="ar-SA"/>
      </w:rPr>
    </w:lvl>
    <w:lvl w:ilvl="3" w:tplc="04DA7C58">
      <w:numFmt w:val="bullet"/>
      <w:lvlText w:val="•"/>
      <w:lvlJc w:val="left"/>
      <w:pPr>
        <w:ind w:left="4359" w:hanging="284"/>
      </w:pPr>
      <w:rPr>
        <w:rFonts w:hint="default"/>
        <w:lang w:val="en-US" w:eastAsia="en-US" w:bidi="ar-SA"/>
      </w:rPr>
    </w:lvl>
    <w:lvl w:ilvl="4" w:tplc="E3FA8100">
      <w:numFmt w:val="bullet"/>
      <w:lvlText w:val="•"/>
      <w:lvlJc w:val="left"/>
      <w:pPr>
        <w:ind w:left="5266" w:hanging="284"/>
      </w:pPr>
      <w:rPr>
        <w:rFonts w:hint="default"/>
        <w:lang w:val="en-US" w:eastAsia="en-US" w:bidi="ar-SA"/>
      </w:rPr>
    </w:lvl>
    <w:lvl w:ilvl="5" w:tplc="6C0C9CC4">
      <w:numFmt w:val="bullet"/>
      <w:lvlText w:val="•"/>
      <w:lvlJc w:val="left"/>
      <w:pPr>
        <w:ind w:left="6173" w:hanging="284"/>
      </w:pPr>
      <w:rPr>
        <w:rFonts w:hint="default"/>
        <w:lang w:val="en-US" w:eastAsia="en-US" w:bidi="ar-SA"/>
      </w:rPr>
    </w:lvl>
    <w:lvl w:ilvl="6" w:tplc="90AEE32A">
      <w:numFmt w:val="bullet"/>
      <w:lvlText w:val="•"/>
      <w:lvlJc w:val="left"/>
      <w:pPr>
        <w:ind w:left="7079" w:hanging="284"/>
      </w:pPr>
      <w:rPr>
        <w:rFonts w:hint="default"/>
        <w:lang w:val="en-US" w:eastAsia="en-US" w:bidi="ar-SA"/>
      </w:rPr>
    </w:lvl>
    <w:lvl w:ilvl="7" w:tplc="7242F064">
      <w:numFmt w:val="bullet"/>
      <w:lvlText w:val="•"/>
      <w:lvlJc w:val="left"/>
      <w:pPr>
        <w:ind w:left="7986" w:hanging="284"/>
      </w:pPr>
      <w:rPr>
        <w:rFonts w:hint="default"/>
        <w:lang w:val="en-US" w:eastAsia="en-US" w:bidi="ar-SA"/>
      </w:rPr>
    </w:lvl>
    <w:lvl w:ilvl="8" w:tplc="ACF814BC">
      <w:numFmt w:val="bullet"/>
      <w:lvlText w:val="•"/>
      <w:lvlJc w:val="left"/>
      <w:pPr>
        <w:ind w:left="8893" w:hanging="284"/>
      </w:pPr>
      <w:rPr>
        <w:rFonts w:hint="default"/>
        <w:lang w:val="en-US" w:eastAsia="en-US" w:bidi="ar-SA"/>
      </w:rPr>
    </w:lvl>
  </w:abstractNum>
  <w:abstractNum w:abstractNumId="70" w15:restartNumberingAfterBreak="0">
    <w:nsid w:val="1CC31F16"/>
    <w:multiLevelType w:val="hybridMultilevel"/>
    <w:tmpl w:val="AA0C2E5E"/>
    <w:lvl w:ilvl="0" w:tplc="13D08BCE">
      <w:start w:val="1"/>
      <w:numFmt w:val="decimal"/>
      <w:lvlText w:val="%1."/>
      <w:lvlJc w:val="left"/>
      <w:pPr>
        <w:ind w:left="480" w:hanging="361"/>
      </w:pPr>
      <w:rPr>
        <w:rFonts w:ascii="Arial" w:eastAsia="Arial" w:hAnsi="Arial" w:cs="Arial" w:hint="default"/>
        <w:b w:val="0"/>
        <w:bCs w:val="0"/>
        <w:i w:val="0"/>
        <w:iCs w:val="0"/>
        <w:spacing w:val="-6"/>
        <w:w w:val="99"/>
        <w:sz w:val="20"/>
        <w:szCs w:val="20"/>
        <w:lang w:val="en-US" w:eastAsia="en-US" w:bidi="ar-SA"/>
      </w:rPr>
    </w:lvl>
    <w:lvl w:ilvl="1" w:tplc="DC0A2AD4">
      <w:numFmt w:val="bullet"/>
      <w:lvlText w:val="•"/>
      <w:lvlJc w:val="left"/>
      <w:pPr>
        <w:ind w:left="1434" w:hanging="361"/>
      </w:pPr>
      <w:rPr>
        <w:rFonts w:hint="default"/>
        <w:lang w:val="en-US" w:eastAsia="en-US" w:bidi="ar-SA"/>
      </w:rPr>
    </w:lvl>
    <w:lvl w:ilvl="2" w:tplc="8576805E">
      <w:numFmt w:val="bullet"/>
      <w:lvlText w:val="•"/>
      <w:lvlJc w:val="left"/>
      <w:pPr>
        <w:ind w:left="2389" w:hanging="361"/>
      </w:pPr>
      <w:rPr>
        <w:rFonts w:hint="default"/>
        <w:lang w:val="en-US" w:eastAsia="en-US" w:bidi="ar-SA"/>
      </w:rPr>
    </w:lvl>
    <w:lvl w:ilvl="3" w:tplc="3D38D9EE">
      <w:numFmt w:val="bullet"/>
      <w:lvlText w:val="•"/>
      <w:lvlJc w:val="left"/>
      <w:pPr>
        <w:ind w:left="3343" w:hanging="361"/>
      </w:pPr>
      <w:rPr>
        <w:rFonts w:hint="default"/>
        <w:lang w:val="en-US" w:eastAsia="en-US" w:bidi="ar-SA"/>
      </w:rPr>
    </w:lvl>
    <w:lvl w:ilvl="4" w:tplc="12C0BD9E">
      <w:numFmt w:val="bullet"/>
      <w:lvlText w:val="•"/>
      <w:lvlJc w:val="left"/>
      <w:pPr>
        <w:ind w:left="4298" w:hanging="361"/>
      </w:pPr>
      <w:rPr>
        <w:rFonts w:hint="default"/>
        <w:lang w:val="en-US" w:eastAsia="en-US" w:bidi="ar-SA"/>
      </w:rPr>
    </w:lvl>
    <w:lvl w:ilvl="5" w:tplc="FAB21314">
      <w:numFmt w:val="bullet"/>
      <w:lvlText w:val="•"/>
      <w:lvlJc w:val="left"/>
      <w:pPr>
        <w:ind w:left="5253" w:hanging="361"/>
      </w:pPr>
      <w:rPr>
        <w:rFonts w:hint="default"/>
        <w:lang w:val="en-US" w:eastAsia="en-US" w:bidi="ar-SA"/>
      </w:rPr>
    </w:lvl>
    <w:lvl w:ilvl="6" w:tplc="2BE203A6">
      <w:numFmt w:val="bullet"/>
      <w:lvlText w:val="•"/>
      <w:lvlJc w:val="left"/>
      <w:pPr>
        <w:ind w:left="6207" w:hanging="361"/>
      </w:pPr>
      <w:rPr>
        <w:rFonts w:hint="default"/>
        <w:lang w:val="en-US" w:eastAsia="en-US" w:bidi="ar-SA"/>
      </w:rPr>
    </w:lvl>
    <w:lvl w:ilvl="7" w:tplc="51F69AAE">
      <w:numFmt w:val="bullet"/>
      <w:lvlText w:val="•"/>
      <w:lvlJc w:val="left"/>
      <w:pPr>
        <w:ind w:left="7162" w:hanging="361"/>
      </w:pPr>
      <w:rPr>
        <w:rFonts w:hint="default"/>
        <w:lang w:val="en-US" w:eastAsia="en-US" w:bidi="ar-SA"/>
      </w:rPr>
    </w:lvl>
    <w:lvl w:ilvl="8" w:tplc="A230B860">
      <w:numFmt w:val="bullet"/>
      <w:lvlText w:val="•"/>
      <w:lvlJc w:val="left"/>
      <w:pPr>
        <w:ind w:left="8117" w:hanging="361"/>
      </w:pPr>
      <w:rPr>
        <w:rFonts w:hint="default"/>
        <w:lang w:val="en-US" w:eastAsia="en-US" w:bidi="ar-SA"/>
      </w:rPr>
    </w:lvl>
  </w:abstractNum>
  <w:abstractNum w:abstractNumId="71" w15:restartNumberingAfterBreak="0">
    <w:nsid w:val="1CF93A33"/>
    <w:multiLevelType w:val="hybridMultilevel"/>
    <w:tmpl w:val="D390D7C8"/>
    <w:lvl w:ilvl="0" w:tplc="C02029F0">
      <w:start w:val="1"/>
      <w:numFmt w:val="bullet"/>
      <w:lvlText w:val=""/>
      <w:lvlPicBulletId w:val="0"/>
      <w:lvlJc w:val="left"/>
      <w:pPr>
        <w:tabs>
          <w:tab w:val="num" w:pos="720"/>
        </w:tabs>
        <w:ind w:left="720" w:hanging="360"/>
      </w:pPr>
      <w:rPr>
        <w:rFonts w:ascii="Symbol" w:hAnsi="Symbol" w:hint="default"/>
      </w:rPr>
    </w:lvl>
    <w:lvl w:ilvl="1" w:tplc="5C3A84E2" w:tentative="1">
      <w:start w:val="1"/>
      <w:numFmt w:val="bullet"/>
      <w:lvlText w:val=""/>
      <w:lvlJc w:val="left"/>
      <w:pPr>
        <w:tabs>
          <w:tab w:val="num" w:pos="1440"/>
        </w:tabs>
        <w:ind w:left="1440" w:hanging="360"/>
      </w:pPr>
      <w:rPr>
        <w:rFonts w:ascii="Symbol" w:hAnsi="Symbol" w:hint="default"/>
      </w:rPr>
    </w:lvl>
    <w:lvl w:ilvl="2" w:tplc="58BEE3F2" w:tentative="1">
      <w:start w:val="1"/>
      <w:numFmt w:val="bullet"/>
      <w:lvlText w:val=""/>
      <w:lvlJc w:val="left"/>
      <w:pPr>
        <w:tabs>
          <w:tab w:val="num" w:pos="2160"/>
        </w:tabs>
        <w:ind w:left="2160" w:hanging="360"/>
      </w:pPr>
      <w:rPr>
        <w:rFonts w:ascii="Symbol" w:hAnsi="Symbol" w:hint="default"/>
      </w:rPr>
    </w:lvl>
    <w:lvl w:ilvl="3" w:tplc="442A8B30" w:tentative="1">
      <w:start w:val="1"/>
      <w:numFmt w:val="bullet"/>
      <w:lvlText w:val=""/>
      <w:lvlJc w:val="left"/>
      <w:pPr>
        <w:tabs>
          <w:tab w:val="num" w:pos="2880"/>
        </w:tabs>
        <w:ind w:left="2880" w:hanging="360"/>
      </w:pPr>
      <w:rPr>
        <w:rFonts w:ascii="Symbol" w:hAnsi="Symbol" w:hint="default"/>
      </w:rPr>
    </w:lvl>
    <w:lvl w:ilvl="4" w:tplc="231076B8" w:tentative="1">
      <w:start w:val="1"/>
      <w:numFmt w:val="bullet"/>
      <w:lvlText w:val=""/>
      <w:lvlJc w:val="left"/>
      <w:pPr>
        <w:tabs>
          <w:tab w:val="num" w:pos="3600"/>
        </w:tabs>
        <w:ind w:left="3600" w:hanging="360"/>
      </w:pPr>
      <w:rPr>
        <w:rFonts w:ascii="Symbol" w:hAnsi="Symbol" w:hint="default"/>
      </w:rPr>
    </w:lvl>
    <w:lvl w:ilvl="5" w:tplc="FEE8986A" w:tentative="1">
      <w:start w:val="1"/>
      <w:numFmt w:val="bullet"/>
      <w:lvlText w:val=""/>
      <w:lvlJc w:val="left"/>
      <w:pPr>
        <w:tabs>
          <w:tab w:val="num" w:pos="4320"/>
        </w:tabs>
        <w:ind w:left="4320" w:hanging="360"/>
      </w:pPr>
      <w:rPr>
        <w:rFonts w:ascii="Symbol" w:hAnsi="Symbol" w:hint="default"/>
      </w:rPr>
    </w:lvl>
    <w:lvl w:ilvl="6" w:tplc="9F561BC8" w:tentative="1">
      <w:start w:val="1"/>
      <w:numFmt w:val="bullet"/>
      <w:lvlText w:val=""/>
      <w:lvlJc w:val="left"/>
      <w:pPr>
        <w:tabs>
          <w:tab w:val="num" w:pos="5040"/>
        </w:tabs>
        <w:ind w:left="5040" w:hanging="360"/>
      </w:pPr>
      <w:rPr>
        <w:rFonts w:ascii="Symbol" w:hAnsi="Symbol" w:hint="default"/>
      </w:rPr>
    </w:lvl>
    <w:lvl w:ilvl="7" w:tplc="17266FC2" w:tentative="1">
      <w:start w:val="1"/>
      <w:numFmt w:val="bullet"/>
      <w:lvlText w:val=""/>
      <w:lvlJc w:val="left"/>
      <w:pPr>
        <w:tabs>
          <w:tab w:val="num" w:pos="5760"/>
        </w:tabs>
        <w:ind w:left="5760" w:hanging="360"/>
      </w:pPr>
      <w:rPr>
        <w:rFonts w:ascii="Symbol" w:hAnsi="Symbol" w:hint="default"/>
      </w:rPr>
    </w:lvl>
    <w:lvl w:ilvl="8" w:tplc="DE3E9D74"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1D7C60B0"/>
    <w:multiLevelType w:val="multilevel"/>
    <w:tmpl w:val="F2A08678"/>
    <w:lvl w:ilvl="0">
      <w:start w:val="7"/>
      <w:numFmt w:val="decimal"/>
      <w:lvlText w:val="%1"/>
      <w:lvlJc w:val="left"/>
      <w:pPr>
        <w:ind w:left="526" w:hanging="407"/>
      </w:pPr>
      <w:rPr>
        <w:rFonts w:hint="default"/>
        <w:lang w:val="en-US" w:eastAsia="en-US" w:bidi="ar-SA"/>
      </w:rPr>
    </w:lvl>
    <w:lvl w:ilvl="1">
      <w:start w:val="2"/>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3)"/>
      <w:lvlJc w:val="left"/>
      <w:pPr>
        <w:ind w:left="686" w:hanging="360"/>
      </w:pPr>
      <w:rPr>
        <w:rFonts w:ascii="Arial" w:eastAsia="Arial" w:hAnsi="Arial" w:cs="Arial" w:hint="default"/>
        <w:b w:val="0"/>
        <w:bCs w:val="0"/>
        <w:i w:val="0"/>
        <w:iCs w:val="0"/>
        <w:spacing w:val="-6"/>
        <w:w w:val="99"/>
        <w:sz w:val="20"/>
        <w:szCs w:val="20"/>
        <w:lang w:val="en-US" w:eastAsia="en-US" w:bidi="ar-SA"/>
      </w:rPr>
    </w:lvl>
    <w:lvl w:ilvl="3">
      <w:numFmt w:val="bullet"/>
      <w:lvlText w:val="•"/>
      <w:lvlJc w:val="left"/>
      <w:pPr>
        <w:ind w:left="2756" w:hanging="360"/>
      </w:pPr>
      <w:rPr>
        <w:rFonts w:hint="default"/>
        <w:lang w:val="en-US" w:eastAsia="en-US" w:bidi="ar-SA"/>
      </w:rPr>
    </w:lvl>
    <w:lvl w:ilvl="4">
      <w:numFmt w:val="bullet"/>
      <w:lvlText w:val="•"/>
      <w:lvlJc w:val="left"/>
      <w:pPr>
        <w:ind w:left="3795" w:hanging="360"/>
      </w:pPr>
      <w:rPr>
        <w:rFonts w:hint="default"/>
        <w:lang w:val="en-US" w:eastAsia="en-US" w:bidi="ar-SA"/>
      </w:rPr>
    </w:lvl>
    <w:lvl w:ilvl="5">
      <w:numFmt w:val="bullet"/>
      <w:lvlText w:val="•"/>
      <w:lvlJc w:val="left"/>
      <w:pPr>
        <w:ind w:left="4833" w:hanging="360"/>
      </w:pPr>
      <w:rPr>
        <w:rFonts w:hint="default"/>
        <w:lang w:val="en-US" w:eastAsia="en-US" w:bidi="ar-SA"/>
      </w:rPr>
    </w:lvl>
    <w:lvl w:ilvl="6">
      <w:numFmt w:val="bullet"/>
      <w:lvlText w:val="•"/>
      <w:lvlJc w:val="left"/>
      <w:pPr>
        <w:ind w:left="5872" w:hanging="360"/>
      </w:pPr>
      <w:rPr>
        <w:rFonts w:hint="default"/>
        <w:lang w:val="en-US" w:eastAsia="en-US" w:bidi="ar-SA"/>
      </w:rPr>
    </w:lvl>
    <w:lvl w:ilvl="7">
      <w:numFmt w:val="bullet"/>
      <w:lvlText w:val="•"/>
      <w:lvlJc w:val="left"/>
      <w:pPr>
        <w:ind w:left="6910" w:hanging="360"/>
      </w:pPr>
      <w:rPr>
        <w:rFonts w:hint="default"/>
        <w:lang w:val="en-US" w:eastAsia="en-US" w:bidi="ar-SA"/>
      </w:rPr>
    </w:lvl>
    <w:lvl w:ilvl="8">
      <w:numFmt w:val="bullet"/>
      <w:lvlText w:val="•"/>
      <w:lvlJc w:val="left"/>
      <w:pPr>
        <w:ind w:left="7949" w:hanging="360"/>
      </w:pPr>
      <w:rPr>
        <w:rFonts w:hint="default"/>
        <w:lang w:val="en-US" w:eastAsia="en-US" w:bidi="ar-SA"/>
      </w:rPr>
    </w:lvl>
  </w:abstractNum>
  <w:abstractNum w:abstractNumId="73" w15:restartNumberingAfterBreak="0">
    <w:nsid w:val="1EC52621"/>
    <w:multiLevelType w:val="hybridMultilevel"/>
    <w:tmpl w:val="EA9CFE8E"/>
    <w:lvl w:ilvl="0" w:tplc="520CEAA8">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DFA8BD2E">
      <w:start w:val="1"/>
      <w:numFmt w:val="decimal"/>
      <w:lvlText w:val="%2)"/>
      <w:lvlJc w:val="left"/>
      <w:pPr>
        <w:ind w:left="1926" w:hanging="286"/>
      </w:pPr>
      <w:rPr>
        <w:rFonts w:ascii="Arial MT" w:eastAsia="Arial MT" w:hAnsi="Arial MT" w:cs="Arial MT" w:hint="default"/>
        <w:spacing w:val="-6"/>
        <w:w w:val="99"/>
        <w:sz w:val="20"/>
        <w:szCs w:val="20"/>
        <w:lang w:val="en-US" w:eastAsia="en-US" w:bidi="ar-SA"/>
      </w:rPr>
    </w:lvl>
    <w:lvl w:ilvl="2" w:tplc="FCF84EF8">
      <w:numFmt w:val="bullet"/>
      <w:lvlText w:val="•"/>
      <w:lvlJc w:val="left"/>
      <w:pPr>
        <w:ind w:left="2896" w:hanging="286"/>
      </w:pPr>
      <w:rPr>
        <w:rFonts w:hint="default"/>
        <w:lang w:val="en-US" w:eastAsia="en-US" w:bidi="ar-SA"/>
      </w:rPr>
    </w:lvl>
    <w:lvl w:ilvl="3" w:tplc="DD406AD2">
      <w:numFmt w:val="bullet"/>
      <w:lvlText w:val="•"/>
      <w:lvlJc w:val="left"/>
      <w:pPr>
        <w:ind w:left="3872" w:hanging="286"/>
      </w:pPr>
      <w:rPr>
        <w:rFonts w:hint="default"/>
        <w:lang w:val="en-US" w:eastAsia="en-US" w:bidi="ar-SA"/>
      </w:rPr>
    </w:lvl>
    <w:lvl w:ilvl="4" w:tplc="53D6B9FE">
      <w:numFmt w:val="bullet"/>
      <w:lvlText w:val="•"/>
      <w:lvlJc w:val="left"/>
      <w:pPr>
        <w:ind w:left="4848" w:hanging="286"/>
      </w:pPr>
      <w:rPr>
        <w:rFonts w:hint="default"/>
        <w:lang w:val="en-US" w:eastAsia="en-US" w:bidi="ar-SA"/>
      </w:rPr>
    </w:lvl>
    <w:lvl w:ilvl="5" w:tplc="F4B20616">
      <w:numFmt w:val="bullet"/>
      <w:lvlText w:val="•"/>
      <w:lvlJc w:val="left"/>
      <w:pPr>
        <w:ind w:left="5825" w:hanging="286"/>
      </w:pPr>
      <w:rPr>
        <w:rFonts w:hint="default"/>
        <w:lang w:val="en-US" w:eastAsia="en-US" w:bidi="ar-SA"/>
      </w:rPr>
    </w:lvl>
    <w:lvl w:ilvl="6" w:tplc="FE243C32">
      <w:numFmt w:val="bullet"/>
      <w:lvlText w:val="•"/>
      <w:lvlJc w:val="left"/>
      <w:pPr>
        <w:ind w:left="6801" w:hanging="286"/>
      </w:pPr>
      <w:rPr>
        <w:rFonts w:hint="default"/>
        <w:lang w:val="en-US" w:eastAsia="en-US" w:bidi="ar-SA"/>
      </w:rPr>
    </w:lvl>
    <w:lvl w:ilvl="7" w:tplc="C32CF010">
      <w:numFmt w:val="bullet"/>
      <w:lvlText w:val="•"/>
      <w:lvlJc w:val="left"/>
      <w:pPr>
        <w:ind w:left="7777" w:hanging="286"/>
      </w:pPr>
      <w:rPr>
        <w:rFonts w:hint="default"/>
        <w:lang w:val="en-US" w:eastAsia="en-US" w:bidi="ar-SA"/>
      </w:rPr>
    </w:lvl>
    <w:lvl w:ilvl="8" w:tplc="525636BA">
      <w:numFmt w:val="bullet"/>
      <w:lvlText w:val="•"/>
      <w:lvlJc w:val="left"/>
      <w:pPr>
        <w:ind w:left="8753" w:hanging="286"/>
      </w:pPr>
      <w:rPr>
        <w:rFonts w:hint="default"/>
        <w:lang w:val="en-US" w:eastAsia="en-US" w:bidi="ar-SA"/>
      </w:rPr>
    </w:lvl>
  </w:abstractNum>
  <w:abstractNum w:abstractNumId="74" w15:restartNumberingAfterBreak="0">
    <w:nsid w:val="1FA94D9B"/>
    <w:multiLevelType w:val="hybridMultilevel"/>
    <w:tmpl w:val="CE0A02E2"/>
    <w:lvl w:ilvl="0" w:tplc="D5CCB254">
      <w:start w:val="1"/>
      <w:numFmt w:val="lowerLetter"/>
      <w:lvlText w:val="(%1)"/>
      <w:lvlJc w:val="left"/>
      <w:pPr>
        <w:ind w:left="1087" w:hanging="281"/>
      </w:pPr>
      <w:rPr>
        <w:rFonts w:ascii="Arial MT" w:eastAsia="Arial MT" w:hAnsi="Arial MT" w:cs="Arial MT" w:hint="default"/>
        <w:spacing w:val="-6"/>
        <w:w w:val="99"/>
        <w:sz w:val="20"/>
        <w:szCs w:val="20"/>
        <w:lang w:val="en-US" w:eastAsia="en-US" w:bidi="ar-SA"/>
      </w:rPr>
    </w:lvl>
    <w:lvl w:ilvl="1" w:tplc="C23E5B86">
      <w:numFmt w:val="bullet"/>
      <w:lvlText w:val="•"/>
      <w:lvlJc w:val="left"/>
      <w:pPr>
        <w:ind w:left="2022" w:hanging="281"/>
      </w:pPr>
      <w:rPr>
        <w:rFonts w:hint="default"/>
        <w:lang w:val="en-US" w:eastAsia="en-US" w:bidi="ar-SA"/>
      </w:rPr>
    </w:lvl>
    <w:lvl w:ilvl="2" w:tplc="BD62D9AC">
      <w:numFmt w:val="bullet"/>
      <w:lvlText w:val="•"/>
      <w:lvlJc w:val="left"/>
      <w:pPr>
        <w:ind w:left="2965" w:hanging="281"/>
      </w:pPr>
      <w:rPr>
        <w:rFonts w:hint="default"/>
        <w:lang w:val="en-US" w:eastAsia="en-US" w:bidi="ar-SA"/>
      </w:rPr>
    </w:lvl>
    <w:lvl w:ilvl="3" w:tplc="41C0B0E8">
      <w:numFmt w:val="bullet"/>
      <w:lvlText w:val="•"/>
      <w:lvlJc w:val="left"/>
      <w:pPr>
        <w:ind w:left="3907" w:hanging="281"/>
      </w:pPr>
      <w:rPr>
        <w:rFonts w:hint="default"/>
        <w:lang w:val="en-US" w:eastAsia="en-US" w:bidi="ar-SA"/>
      </w:rPr>
    </w:lvl>
    <w:lvl w:ilvl="4" w:tplc="33D03EB0">
      <w:numFmt w:val="bullet"/>
      <w:lvlText w:val="•"/>
      <w:lvlJc w:val="left"/>
      <w:pPr>
        <w:ind w:left="4850" w:hanging="281"/>
      </w:pPr>
      <w:rPr>
        <w:rFonts w:hint="default"/>
        <w:lang w:val="en-US" w:eastAsia="en-US" w:bidi="ar-SA"/>
      </w:rPr>
    </w:lvl>
    <w:lvl w:ilvl="5" w:tplc="76005980">
      <w:numFmt w:val="bullet"/>
      <w:lvlText w:val="•"/>
      <w:lvlJc w:val="left"/>
      <w:pPr>
        <w:ind w:left="5793" w:hanging="281"/>
      </w:pPr>
      <w:rPr>
        <w:rFonts w:hint="default"/>
        <w:lang w:val="en-US" w:eastAsia="en-US" w:bidi="ar-SA"/>
      </w:rPr>
    </w:lvl>
    <w:lvl w:ilvl="6" w:tplc="0D44569A">
      <w:numFmt w:val="bullet"/>
      <w:lvlText w:val="•"/>
      <w:lvlJc w:val="left"/>
      <w:pPr>
        <w:ind w:left="6735" w:hanging="281"/>
      </w:pPr>
      <w:rPr>
        <w:rFonts w:hint="default"/>
        <w:lang w:val="en-US" w:eastAsia="en-US" w:bidi="ar-SA"/>
      </w:rPr>
    </w:lvl>
    <w:lvl w:ilvl="7" w:tplc="ED682DE2">
      <w:numFmt w:val="bullet"/>
      <w:lvlText w:val="•"/>
      <w:lvlJc w:val="left"/>
      <w:pPr>
        <w:ind w:left="7678" w:hanging="281"/>
      </w:pPr>
      <w:rPr>
        <w:rFonts w:hint="default"/>
        <w:lang w:val="en-US" w:eastAsia="en-US" w:bidi="ar-SA"/>
      </w:rPr>
    </w:lvl>
    <w:lvl w:ilvl="8" w:tplc="82DEFBBE">
      <w:numFmt w:val="bullet"/>
      <w:lvlText w:val="•"/>
      <w:lvlJc w:val="left"/>
      <w:pPr>
        <w:ind w:left="8621" w:hanging="281"/>
      </w:pPr>
      <w:rPr>
        <w:rFonts w:hint="default"/>
        <w:lang w:val="en-US" w:eastAsia="en-US" w:bidi="ar-SA"/>
      </w:rPr>
    </w:lvl>
  </w:abstractNum>
  <w:abstractNum w:abstractNumId="75" w15:restartNumberingAfterBreak="0">
    <w:nsid w:val="1FCB7305"/>
    <w:multiLevelType w:val="hybridMultilevel"/>
    <w:tmpl w:val="9F32E0E2"/>
    <w:lvl w:ilvl="0" w:tplc="B81228A0">
      <w:numFmt w:val="bullet"/>
      <w:lvlText w:val="•"/>
      <w:lvlJc w:val="left"/>
      <w:pPr>
        <w:ind w:left="509" w:hanging="199"/>
      </w:pPr>
      <w:rPr>
        <w:rFonts w:ascii="MS Gothic" w:eastAsia="MS Gothic" w:hAnsi="MS Gothic" w:cs="MS Gothic" w:hint="default"/>
        <w:color w:val="FF0000"/>
        <w:w w:val="207"/>
        <w:sz w:val="14"/>
        <w:szCs w:val="14"/>
        <w:lang w:val="en-US" w:eastAsia="en-US" w:bidi="ar-SA"/>
      </w:rPr>
    </w:lvl>
    <w:lvl w:ilvl="1" w:tplc="C5E09678">
      <w:numFmt w:val="bullet"/>
      <w:lvlText w:val="•"/>
      <w:lvlJc w:val="left"/>
      <w:pPr>
        <w:ind w:left="949" w:hanging="199"/>
      </w:pPr>
      <w:rPr>
        <w:rFonts w:hint="default"/>
        <w:lang w:val="en-US" w:eastAsia="en-US" w:bidi="ar-SA"/>
      </w:rPr>
    </w:lvl>
    <w:lvl w:ilvl="2" w:tplc="FEAA5AA0">
      <w:numFmt w:val="bullet"/>
      <w:lvlText w:val="•"/>
      <w:lvlJc w:val="left"/>
      <w:pPr>
        <w:ind w:left="1399" w:hanging="199"/>
      </w:pPr>
      <w:rPr>
        <w:rFonts w:hint="default"/>
        <w:lang w:val="en-US" w:eastAsia="en-US" w:bidi="ar-SA"/>
      </w:rPr>
    </w:lvl>
    <w:lvl w:ilvl="3" w:tplc="243C5A5C">
      <w:numFmt w:val="bullet"/>
      <w:lvlText w:val="•"/>
      <w:lvlJc w:val="left"/>
      <w:pPr>
        <w:ind w:left="1848" w:hanging="199"/>
      </w:pPr>
      <w:rPr>
        <w:rFonts w:hint="default"/>
        <w:lang w:val="en-US" w:eastAsia="en-US" w:bidi="ar-SA"/>
      </w:rPr>
    </w:lvl>
    <w:lvl w:ilvl="4" w:tplc="EC0E9C7E">
      <w:numFmt w:val="bullet"/>
      <w:lvlText w:val="•"/>
      <w:lvlJc w:val="left"/>
      <w:pPr>
        <w:ind w:left="2298" w:hanging="199"/>
      </w:pPr>
      <w:rPr>
        <w:rFonts w:hint="default"/>
        <w:lang w:val="en-US" w:eastAsia="en-US" w:bidi="ar-SA"/>
      </w:rPr>
    </w:lvl>
    <w:lvl w:ilvl="5" w:tplc="32228960">
      <w:numFmt w:val="bullet"/>
      <w:lvlText w:val="•"/>
      <w:lvlJc w:val="left"/>
      <w:pPr>
        <w:ind w:left="2747" w:hanging="199"/>
      </w:pPr>
      <w:rPr>
        <w:rFonts w:hint="default"/>
        <w:lang w:val="en-US" w:eastAsia="en-US" w:bidi="ar-SA"/>
      </w:rPr>
    </w:lvl>
    <w:lvl w:ilvl="6" w:tplc="BEA693DE">
      <w:numFmt w:val="bullet"/>
      <w:lvlText w:val="•"/>
      <w:lvlJc w:val="left"/>
      <w:pPr>
        <w:ind w:left="3197" w:hanging="199"/>
      </w:pPr>
      <w:rPr>
        <w:rFonts w:hint="default"/>
        <w:lang w:val="en-US" w:eastAsia="en-US" w:bidi="ar-SA"/>
      </w:rPr>
    </w:lvl>
    <w:lvl w:ilvl="7" w:tplc="3E8853B0">
      <w:numFmt w:val="bullet"/>
      <w:lvlText w:val="•"/>
      <w:lvlJc w:val="left"/>
      <w:pPr>
        <w:ind w:left="3646" w:hanging="199"/>
      </w:pPr>
      <w:rPr>
        <w:rFonts w:hint="default"/>
        <w:lang w:val="en-US" w:eastAsia="en-US" w:bidi="ar-SA"/>
      </w:rPr>
    </w:lvl>
    <w:lvl w:ilvl="8" w:tplc="07BC02E2">
      <w:numFmt w:val="bullet"/>
      <w:lvlText w:val="•"/>
      <w:lvlJc w:val="left"/>
      <w:pPr>
        <w:ind w:left="4096" w:hanging="199"/>
      </w:pPr>
      <w:rPr>
        <w:rFonts w:hint="default"/>
        <w:lang w:val="en-US" w:eastAsia="en-US" w:bidi="ar-SA"/>
      </w:rPr>
    </w:lvl>
  </w:abstractNum>
  <w:abstractNum w:abstractNumId="76" w15:restartNumberingAfterBreak="0">
    <w:nsid w:val="20AC3140"/>
    <w:multiLevelType w:val="hybridMultilevel"/>
    <w:tmpl w:val="2102C740"/>
    <w:lvl w:ilvl="0" w:tplc="62FA8138">
      <w:start w:val="1"/>
      <w:numFmt w:val="decimal"/>
      <w:lvlText w:val="%1)"/>
      <w:lvlJc w:val="left"/>
      <w:pPr>
        <w:ind w:left="1926" w:hanging="286"/>
      </w:pPr>
      <w:rPr>
        <w:rFonts w:ascii="Arial MT" w:eastAsia="Arial MT" w:hAnsi="Arial MT" w:cs="Arial MT" w:hint="default"/>
        <w:spacing w:val="-6"/>
        <w:w w:val="99"/>
        <w:sz w:val="20"/>
        <w:szCs w:val="20"/>
        <w:lang w:val="en-US" w:eastAsia="en-US" w:bidi="ar-SA"/>
      </w:rPr>
    </w:lvl>
    <w:lvl w:ilvl="1" w:tplc="A5064D60">
      <w:numFmt w:val="bullet"/>
      <w:lvlText w:val="•"/>
      <w:lvlJc w:val="left"/>
      <w:pPr>
        <w:ind w:left="2798" w:hanging="286"/>
      </w:pPr>
      <w:rPr>
        <w:rFonts w:hint="default"/>
        <w:lang w:val="en-US" w:eastAsia="en-US" w:bidi="ar-SA"/>
      </w:rPr>
    </w:lvl>
    <w:lvl w:ilvl="2" w:tplc="B5981452">
      <w:numFmt w:val="bullet"/>
      <w:lvlText w:val="•"/>
      <w:lvlJc w:val="left"/>
      <w:pPr>
        <w:ind w:left="3677" w:hanging="286"/>
      </w:pPr>
      <w:rPr>
        <w:rFonts w:hint="default"/>
        <w:lang w:val="en-US" w:eastAsia="en-US" w:bidi="ar-SA"/>
      </w:rPr>
    </w:lvl>
    <w:lvl w:ilvl="3" w:tplc="DFEE4B2C">
      <w:numFmt w:val="bullet"/>
      <w:lvlText w:val="•"/>
      <w:lvlJc w:val="left"/>
      <w:pPr>
        <w:ind w:left="4555" w:hanging="286"/>
      </w:pPr>
      <w:rPr>
        <w:rFonts w:hint="default"/>
        <w:lang w:val="en-US" w:eastAsia="en-US" w:bidi="ar-SA"/>
      </w:rPr>
    </w:lvl>
    <w:lvl w:ilvl="4" w:tplc="54CED084">
      <w:numFmt w:val="bullet"/>
      <w:lvlText w:val="•"/>
      <w:lvlJc w:val="left"/>
      <w:pPr>
        <w:ind w:left="5434" w:hanging="286"/>
      </w:pPr>
      <w:rPr>
        <w:rFonts w:hint="default"/>
        <w:lang w:val="en-US" w:eastAsia="en-US" w:bidi="ar-SA"/>
      </w:rPr>
    </w:lvl>
    <w:lvl w:ilvl="5" w:tplc="126E64AA">
      <w:numFmt w:val="bullet"/>
      <w:lvlText w:val="•"/>
      <w:lvlJc w:val="left"/>
      <w:pPr>
        <w:ind w:left="6313" w:hanging="286"/>
      </w:pPr>
      <w:rPr>
        <w:rFonts w:hint="default"/>
        <w:lang w:val="en-US" w:eastAsia="en-US" w:bidi="ar-SA"/>
      </w:rPr>
    </w:lvl>
    <w:lvl w:ilvl="6" w:tplc="5EC06A62">
      <w:numFmt w:val="bullet"/>
      <w:lvlText w:val="•"/>
      <w:lvlJc w:val="left"/>
      <w:pPr>
        <w:ind w:left="7191" w:hanging="286"/>
      </w:pPr>
      <w:rPr>
        <w:rFonts w:hint="default"/>
        <w:lang w:val="en-US" w:eastAsia="en-US" w:bidi="ar-SA"/>
      </w:rPr>
    </w:lvl>
    <w:lvl w:ilvl="7" w:tplc="C7B88236">
      <w:numFmt w:val="bullet"/>
      <w:lvlText w:val="•"/>
      <w:lvlJc w:val="left"/>
      <w:pPr>
        <w:ind w:left="8070" w:hanging="286"/>
      </w:pPr>
      <w:rPr>
        <w:rFonts w:hint="default"/>
        <w:lang w:val="en-US" w:eastAsia="en-US" w:bidi="ar-SA"/>
      </w:rPr>
    </w:lvl>
    <w:lvl w:ilvl="8" w:tplc="CCC076C0">
      <w:numFmt w:val="bullet"/>
      <w:lvlText w:val="•"/>
      <w:lvlJc w:val="left"/>
      <w:pPr>
        <w:ind w:left="8949" w:hanging="286"/>
      </w:pPr>
      <w:rPr>
        <w:rFonts w:hint="default"/>
        <w:lang w:val="en-US" w:eastAsia="en-US" w:bidi="ar-SA"/>
      </w:rPr>
    </w:lvl>
  </w:abstractNum>
  <w:abstractNum w:abstractNumId="77" w15:restartNumberingAfterBreak="0">
    <w:nsid w:val="20CD09ED"/>
    <w:multiLevelType w:val="multilevel"/>
    <w:tmpl w:val="D570D1A2"/>
    <w:lvl w:ilvl="0">
      <w:start w:val="4"/>
      <w:numFmt w:val="decimal"/>
      <w:lvlText w:val="%1"/>
      <w:lvlJc w:val="left"/>
      <w:pPr>
        <w:ind w:left="845" w:hanging="562"/>
      </w:pPr>
      <w:rPr>
        <w:rFonts w:hint="default"/>
        <w:lang w:val="en-US" w:eastAsia="en-US" w:bidi="ar-SA"/>
      </w:rPr>
    </w:lvl>
    <w:lvl w:ilvl="1">
      <w:start w:val="6"/>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start w:val="1"/>
      <w:numFmt w:val="decimal"/>
      <w:lvlText w:val="(%4)"/>
      <w:lvlJc w:val="left"/>
      <w:pPr>
        <w:ind w:left="814" w:hanging="360"/>
      </w:pPr>
      <w:rPr>
        <w:rFonts w:ascii="Arial MT" w:eastAsia="Arial MT" w:hAnsi="Arial MT" w:cs="Arial MT" w:hint="default"/>
        <w:spacing w:val="-6"/>
        <w:w w:val="99"/>
        <w:sz w:val="20"/>
        <w:szCs w:val="20"/>
        <w:lang w:val="en-US" w:eastAsia="en-US" w:bidi="ar-SA"/>
      </w:rPr>
    </w:lvl>
    <w:lvl w:ilvl="4">
      <w:start w:val="1"/>
      <w:numFmt w:val="upperLetter"/>
      <w:lvlText w:val="%5."/>
      <w:lvlJc w:val="left"/>
      <w:pPr>
        <w:ind w:left="1210" w:hanging="245"/>
      </w:pPr>
      <w:rPr>
        <w:rFonts w:ascii="Arial" w:eastAsia="Arial" w:hAnsi="Arial" w:cs="Arial" w:hint="default"/>
        <w:b/>
        <w:bCs/>
        <w:spacing w:val="-5"/>
        <w:w w:val="99"/>
        <w:sz w:val="20"/>
        <w:szCs w:val="20"/>
        <w:lang w:val="en-US" w:eastAsia="en-US" w:bidi="ar-SA"/>
      </w:rPr>
    </w:lvl>
    <w:lvl w:ilvl="5">
      <w:numFmt w:val="bullet"/>
      <w:lvlText w:val="•"/>
      <w:lvlJc w:val="left"/>
      <w:pPr>
        <w:ind w:left="3873" w:hanging="245"/>
      </w:pPr>
      <w:rPr>
        <w:rFonts w:hint="default"/>
        <w:lang w:val="en-US" w:eastAsia="en-US" w:bidi="ar-SA"/>
      </w:rPr>
    </w:lvl>
    <w:lvl w:ilvl="6">
      <w:numFmt w:val="bullet"/>
      <w:lvlText w:val="•"/>
      <w:lvlJc w:val="left"/>
      <w:pPr>
        <w:ind w:left="5199" w:hanging="245"/>
      </w:pPr>
      <w:rPr>
        <w:rFonts w:hint="default"/>
        <w:lang w:val="en-US" w:eastAsia="en-US" w:bidi="ar-SA"/>
      </w:rPr>
    </w:lvl>
    <w:lvl w:ilvl="7">
      <w:numFmt w:val="bullet"/>
      <w:lvlText w:val="•"/>
      <w:lvlJc w:val="left"/>
      <w:pPr>
        <w:ind w:left="6526" w:hanging="245"/>
      </w:pPr>
      <w:rPr>
        <w:rFonts w:hint="default"/>
        <w:lang w:val="en-US" w:eastAsia="en-US" w:bidi="ar-SA"/>
      </w:rPr>
    </w:lvl>
    <w:lvl w:ilvl="8">
      <w:numFmt w:val="bullet"/>
      <w:lvlText w:val="•"/>
      <w:lvlJc w:val="left"/>
      <w:pPr>
        <w:ind w:left="7853" w:hanging="245"/>
      </w:pPr>
      <w:rPr>
        <w:rFonts w:hint="default"/>
        <w:lang w:val="en-US" w:eastAsia="en-US" w:bidi="ar-SA"/>
      </w:rPr>
    </w:lvl>
  </w:abstractNum>
  <w:abstractNum w:abstractNumId="78" w15:restartNumberingAfterBreak="0">
    <w:nsid w:val="21A44825"/>
    <w:multiLevelType w:val="multilevel"/>
    <w:tmpl w:val="008EBF70"/>
    <w:lvl w:ilvl="0">
      <w:start w:val="8"/>
      <w:numFmt w:val="decimal"/>
      <w:lvlText w:val="%1"/>
      <w:lvlJc w:val="left"/>
      <w:pPr>
        <w:ind w:left="1051" w:hanging="932"/>
      </w:pPr>
      <w:rPr>
        <w:rFonts w:hint="default"/>
        <w:lang w:val="en-US" w:eastAsia="en-US" w:bidi="ar-SA"/>
      </w:rPr>
    </w:lvl>
    <w:lvl w:ilvl="1">
      <w:start w:val="2"/>
      <w:numFmt w:val="decimal"/>
      <w:lvlText w:val="%1.%2"/>
      <w:lvlJc w:val="left"/>
      <w:pPr>
        <w:ind w:left="1051" w:hanging="932"/>
      </w:pPr>
      <w:rPr>
        <w:rFonts w:hint="default"/>
        <w:lang w:val="en-US" w:eastAsia="en-US" w:bidi="ar-SA"/>
      </w:rPr>
    </w:lvl>
    <w:lvl w:ilvl="2">
      <w:start w:val="3"/>
      <w:numFmt w:val="decimal"/>
      <w:lvlText w:val="%1.%2.%3"/>
      <w:lvlJc w:val="left"/>
      <w:pPr>
        <w:ind w:left="1051" w:hanging="932"/>
      </w:pPr>
      <w:rPr>
        <w:rFonts w:hint="default"/>
        <w:lang w:val="en-US" w:eastAsia="en-US" w:bidi="ar-SA"/>
      </w:rPr>
    </w:lvl>
    <w:lvl w:ilvl="3">
      <w:start w:val="1"/>
      <w:numFmt w:val="decimal"/>
      <w:lvlText w:val="%1.%2.%3.%4"/>
      <w:lvlJc w:val="left"/>
      <w:pPr>
        <w:ind w:left="1051" w:hanging="932"/>
      </w:pPr>
      <w:rPr>
        <w:rFonts w:hint="default"/>
        <w:lang w:val="en-US" w:eastAsia="en-US" w:bidi="ar-SA"/>
      </w:rPr>
    </w:lvl>
    <w:lvl w:ilvl="4">
      <w:start w:val="1"/>
      <w:numFmt w:val="decimal"/>
      <w:lvlText w:val="%1.%2.%3.%4.%5"/>
      <w:lvlJc w:val="left"/>
      <w:pPr>
        <w:ind w:left="1051" w:hanging="932"/>
      </w:pPr>
      <w:rPr>
        <w:rFonts w:ascii="Arial" w:eastAsia="Arial" w:hAnsi="Arial" w:cs="Arial" w:hint="default"/>
        <w:b/>
        <w:bCs/>
        <w:i w:val="0"/>
        <w:iCs w:val="0"/>
        <w:spacing w:val="-6"/>
        <w:w w:val="99"/>
        <w:sz w:val="20"/>
        <w:szCs w:val="20"/>
        <w:lang w:val="en-US" w:eastAsia="en-US" w:bidi="ar-SA"/>
      </w:rPr>
    </w:lvl>
    <w:lvl w:ilvl="5">
      <w:start w:val="1"/>
      <w:numFmt w:val="decimal"/>
      <w:lvlText w:val="(%6)"/>
      <w:lvlJc w:val="left"/>
      <w:pPr>
        <w:ind w:left="821" w:hanging="360"/>
      </w:pPr>
      <w:rPr>
        <w:rFonts w:ascii="Arial" w:eastAsia="Arial" w:hAnsi="Arial" w:cs="Arial" w:hint="default"/>
        <w:b w:val="0"/>
        <w:bCs w:val="0"/>
        <w:i w:val="0"/>
        <w:iCs w:val="0"/>
        <w:spacing w:val="-6"/>
        <w:w w:val="99"/>
        <w:sz w:val="20"/>
        <w:szCs w:val="20"/>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7037"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79" w15:restartNumberingAfterBreak="0">
    <w:nsid w:val="22AF3DB6"/>
    <w:multiLevelType w:val="hybridMultilevel"/>
    <w:tmpl w:val="7352B4C2"/>
    <w:lvl w:ilvl="0" w:tplc="EEF4856E">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5358AB80">
      <w:numFmt w:val="bullet"/>
      <w:lvlText w:val="•"/>
      <w:lvlJc w:val="left"/>
      <w:pPr>
        <w:ind w:left="2546" w:hanging="284"/>
      </w:pPr>
      <w:rPr>
        <w:rFonts w:hint="default"/>
        <w:lang w:val="en-US" w:eastAsia="en-US" w:bidi="ar-SA"/>
      </w:rPr>
    </w:lvl>
    <w:lvl w:ilvl="2" w:tplc="EB3058BE">
      <w:numFmt w:val="bullet"/>
      <w:lvlText w:val="•"/>
      <w:lvlJc w:val="left"/>
      <w:pPr>
        <w:ind w:left="3453" w:hanging="284"/>
      </w:pPr>
      <w:rPr>
        <w:rFonts w:hint="default"/>
        <w:lang w:val="en-US" w:eastAsia="en-US" w:bidi="ar-SA"/>
      </w:rPr>
    </w:lvl>
    <w:lvl w:ilvl="3" w:tplc="E87C5F3A">
      <w:numFmt w:val="bullet"/>
      <w:lvlText w:val="•"/>
      <w:lvlJc w:val="left"/>
      <w:pPr>
        <w:ind w:left="4359" w:hanging="284"/>
      </w:pPr>
      <w:rPr>
        <w:rFonts w:hint="default"/>
        <w:lang w:val="en-US" w:eastAsia="en-US" w:bidi="ar-SA"/>
      </w:rPr>
    </w:lvl>
    <w:lvl w:ilvl="4" w:tplc="C81C7A5A">
      <w:numFmt w:val="bullet"/>
      <w:lvlText w:val="•"/>
      <w:lvlJc w:val="left"/>
      <w:pPr>
        <w:ind w:left="5266" w:hanging="284"/>
      </w:pPr>
      <w:rPr>
        <w:rFonts w:hint="default"/>
        <w:lang w:val="en-US" w:eastAsia="en-US" w:bidi="ar-SA"/>
      </w:rPr>
    </w:lvl>
    <w:lvl w:ilvl="5" w:tplc="6D0A8E48">
      <w:numFmt w:val="bullet"/>
      <w:lvlText w:val="•"/>
      <w:lvlJc w:val="left"/>
      <w:pPr>
        <w:ind w:left="6173" w:hanging="284"/>
      </w:pPr>
      <w:rPr>
        <w:rFonts w:hint="default"/>
        <w:lang w:val="en-US" w:eastAsia="en-US" w:bidi="ar-SA"/>
      </w:rPr>
    </w:lvl>
    <w:lvl w:ilvl="6" w:tplc="07A0F048">
      <w:numFmt w:val="bullet"/>
      <w:lvlText w:val="•"/>
      <w:lvlJc w:val="left"/>
      <w:pPr>
        <w:ind w:left="7079" w:hanging="284"/>
      </w:pPr>
      <w:rPr>
        <w:rFonts w:hint="default"/>
        <w:lang w:val="en-US" w:eastAsia="en-US" w:bidi="ar-SA"/>
      </w:rPr>
    </w:lvl>
    <w:lvl w:ilvl="7" w:tplc="A36C08BA">
      <w:numFmt w:val="bullet"/>
      <w:lvlText w:val="•"/>
      <w:lvlJc w:val="left"/>
      <w:pPr>
        <w:ind w:left="7986" w:hanging="284"/>
      </w:pPr>
      <w:rPr>
        <w:rFonts w:hint="default"/>
        <w:lang w:val="en-US" w:eastAsia="en-US" w:bidi="ar-SA"/>
      </w:rPr>
    </w:lvl>
    <w:lvl w:ilvl="8" w:tplc="4C86171C">
      <w:numFmt w:val="bullet"/>
      <w:lvlText w:val="•"/>
      <w:lvlJc w:val="left"/>
      <w:pPr>
        <w:ind w:left="8893" w:hanging="284"/>
      </w:pPr>
      <w:rPr>
        <w:rFonts w:hint="default"/>
        <w:lang w:val="en-US" w:eastAsia="en-US" w:bidi="ar-SA"/>
      </w:rPr>
    </w:lvl>
  </w:abstractNum>
  <w:abstractNum w:abstractNumId="80" w15:restartNumberingAfterBreak="0">
    <w:nsid w:val="257E7E09"/>
    <w:multiLevelType w:val="hybridMultilevel"/>
    <w:tmpl w:val="CA16356C"/>
    <w:lvl w:ilvl="0" w:tplc="C8AAB62A">
      <w:start w:val="1"/>
      <w:numFmt w:val="decimal"/>
      <w:lvlText w:val="(%1)"/>
      <w:lvlJc w:val="left"/>
      <w:pPr>
        <w:ind w:left="686" w:hanging="360"/>
      </w:pPr>
      <w:rPr>
        <w:rFonts w:ascii="Arial" w:eastAsia="Arial" w:hAnsi="Arial" w:cs="Arial" w:hint="default"/>
        <w:b w:val="0"/>
        <w:bCs w:val="0"/>
        <w:i w:val="0"/>
        <w:iCs w:val="0"/>
        <w:spacing w:val="-6"/>
        <w:w w:val="99"/>
        <w:sz w:val="20"/>
        <w:szCs w:val="20"/>
        <w:lang w:val="en-US" w:eastAsia="en-US" w:bidi="ar-SA"/>
      </w:rPr>
    </w:lvl>
    <w:lvl w:ilvl="1" w:tplc="F33493BA">
      <w:numFmt w:val="bullet"/>
      <w:lvlText w:val="•"/>
      <w:lvlJc w:val="left"/>
      <w:pPr>
        <w:ind w:left="1614" w:hanging="360"/>
      </w:pPr>
      <w:rPr>
        <w:rFonts w:hint="default"/>
        <w:lang w:val="en-US" w:eastAsia="en-US" w:bidi="ar-SA"/>
      </w:rPr>
    </w:lvl>
    <w:lvl w:ilvl="2" w:tplc="C1E404C0">
      <w:numFmt w:val="bullet"/>
      <w:lvlText w:val="•"/>
      <w:lvlJc w:val="left"/>
      <w:pPr>
        <w:ind w:left="2549" w:hanging="360"/>
      </w:pPr>
      <w:rPr>
        <w:rFonts w:hint="default"/>
        <w:lang w:val="en-US" w:eastAsia="en-US" w:bidi="ar-SA"/>
      </w:rPr>
    </w:lvl>
    <w:lvl w:ilvl="3" w:tplc="83E8F3FE">
      <w:numFmt w:val="bullet"/>
      <w:lvlText w:val="•"/>
      <w:lvlJc w:val="left"/>
      <w:pPr>
        <w:ind w:left="3483" w:hanging="360"/>
      </w:pPr>
      <w:rPr>
        <w:rFonts w:hint="default"/>
        <w:lang w:val="en-US" w:eastAsia="en-US" w:bidi="ar-SA"/>
      </w:rPr>
    </w:lvl>
    <w:lvl w:ilvl="4" w:tplc="01907060">
      <w:numFmt w:val="bullet"/>
      <w:lvlText w:val="•"/>
      <w:lvlJc w:val="left"/>
      <w:pPr>
        <w:ind w:left="4418" w:hanging="360"/>
      </w:pPr>
      <w:rPr>
        <w:rFonts w:hint="default"/>
        <w:lang w:val="en-US" w:eastAsia="en-US" w:bidi="ar-SA"/>
      </w:rPr>
    </w:lvl>
    <w:lvl w:ilvl="5" w:tplc="9CF6F194">
      <w:numFmt w:val="bullet"/>
      <w:lvlText w:val="•"/>
      <w:lvlJc w:val="left"/>
      <w:pPr>
        <w:ind w:left="5353" w:hanging="360"/>
      </w:pPr>
      <w:rPr>
        <w:rFonts w:hint="default"/>
        <w:lang w:val="en-US" w:eastAsia="en-US" w:bidi="ar-SA"/>
      </w:rPr>
    </w:lvl>
    <w:lvl w:ilvl="6" w:tplc="73B8CA44">
      <w:numFmt w:val="bullet"/>
      <w:lvlText w:val="•"/>
      <w:lvlJc w:val="left"/>
      <w:pPr>
        <w:ind w:left="6287" w:hanging="360"/>
      </w:pPr>
      <w:rPr>
        <w:rFonts w:hint="default"/>
        <w:lang w:val="en-US" w:eastAsia="en-US" w:bidi="ar-SA"/>
      </w:rPr>
    </w:lvl>
    <w:lvl w:ilvl="7" w:tplc="30CC8280">
      <w:numFmt w:val="bullet"/>
      <w:lvlText w:val="•"/>
      <w:lvlJc w:val="left"/>
      <w:pPr>
        <w:ind w:left="7222" w:hanging="360"/>
      </w:pPr>
      <w:rPr>
        <w:rFonts w:hint="default"/>
        <w:lang w:val="en-US" w:eastAsia="en-US" w:bidi="ar-SA"/>
      </w:rPr>
    </w:lvl>
    <w:lvl w:ilvl="8" w:tplc="F272946E">
      <w:numFmt w:val="bullet"/>
      <w:lvlText w:val="•"/>
      <w:lvlJc w:val="left"/>
      <w:pPr>
        <w:ind w:left="8157" w:hanging="360"/>
      </w:pPr>
      <w:rPr>
        <w:rFonts w:hint="default"/>
        <w:lang w:val="en-US" w:eastAsia="en-US" w:bidi="ar-SA"/>
      </w:rPr>
    </w:lvl>
  </w:abstractNum>
  <w:abstractNum w:abstractNumId="81" w15:restartNumberingAfterBreak="0">
    <w:nsid w:val="270E01D8"/>
    <w:multiLevelType w:val="multilevel"/>
    <w:tmpl w:val="E8825D90"/>
    <w:lvl w:ilvl="0">
      <w:start w:val="7"/>
      <w:numFmt w:val="decimal"/>
      <w:lvlText w:val="%1"/>
      <w:lvlJc w:val="left"/>
      <w:pPr>
        <w:ind w:left="682" w:hanging="563"/>
      </w:pPr>
      <w:rPr>
        <w:rFonts w:hint="default"/>
        <w:lang w:val="en-US" w:eastAsia="en-US" w:bidi="ar-SA"/>
      </w:rPr>
    </w:lvl>
    <w:lvl w:ilvl="1">
      <w:start w:val="3"/>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numFmt w:val="bullet"/>
      <w:lvlText w:val="•"/>
      <w:lvlJc w:val="left"/>
      <w:pPr>
        <w:ind w:left="3483" w:hanging="563"/>
      </w:pPr>
      <w:rPr>
        <w:rFonts w:hint="default"/>
        <w:lang w:val="en-US" w:eastAsia="en-US" w:bidi="ar-SA"/>
      </w:rPr>
    </w:lvl>
    <w:lvl w:ilvl="4">
      <w:numFmt w:val="bullet"/>
      <w:lvlText w:val="•"/>
      <w:lvlJc w:val="left"/>
      <w:pPr>
        <w:ind w:left="4418" w:hanging="563"/>
      </w:pPr>
      <w:rPr>
        <w:rFonts w:hint="default"/>
        <w:lang w:val="en-US" w:eastAsia="en-US" w:bidi="ar-SA"/>
      </w:rPr>
    </w:lvl>
    <w:lvl w:ilvl="5">
      <w:numFmt w:val="bullet"/>
      <w:lvlText w:val="•"/>
      <w:lvlJc w:val="left"/>
      <w:pPr>
        <w:ind w:left="5353" w:hanging="563"/>
      </w:pPr>
      <w:rPr>
        <w:rFonts w:hint="default"/>
        <w:lang w:val="en-US" w:eastAsia="en-US" w:bidi="ar-SA"/>
      </w:rPr>
    </w:lvl>
    <w:lvl w:ilvl="6">
      <w:numFmt w:val="bullet"/>
      <w:lvlText w:val="•"/>
      <w:lvlJc w:val="left"/>
      <w:pPr>
        <w:ind w:left="6287" w:hanging="563"/>
      </w:pPr>
      <w:rPr>
        <w:rFonts w:hint="default"/>
        <w:lang w:val="en-US" w:eastAsia="en-US" w:bidi="ar-SA"/>
      </w:rPr>
    </w:lvl>
    <w:lvl w:ilvl="7">
      <w:numFmt w:val="bullet"/>
      <w:lvlText w:val="•"/>
      <w:lvlJc w:val="left"/>
      <w:pPr>
        <w:ind w:left="7222" w:hanging="563"/>
      </w:pPr>
      <w:rPr>
        <w:rFonts w:hint="default"/>
        <w:lang w:val="en-US" w:eastAsia="en-US" w:bidi="ar-SA"/>
      </w:rPr>
    </w:lvl>
    <w:lvl w:ilvl="8">
      <w:numFmt w:val="bullet"/>
      <w:lvlText w:val="•"/>
      <w:lvlJc w:val="left"/>
      <w:pPr>
        <w:ind w:left="8157" w:hanging="563"/>
      </w:pPr>
      <w:rPr>
        <w:rFonts w:hint="default"/>
        <w:lang w:val="en-US" w:eastAsia="en-US" w:bidi="ar-SA"/>
      </w:rPr>
    </w:lvl>
  </w:abstractNum>
  <w:abstractNum w:abstractNumId="82" w15:restartNumberingAfterBreak="0">
    <w:nsid w:val="27227504"/>
    <w:multiLevelType w:val="multilevel"/>
    <w:tmpl w:val="EE164E92"/>
    <w:lvl w:ilvl="0">
      <w:start w:val="7"/>
      <w:numFmt w:val="decimal"/>
      <w:lvlText w:val="%1"/>
      <w:lvlJc w:val="left"/>
      <w:pPr>
        <w:ind w:left="682" w:hanging="563"/>
      </w:pPr>
      <w:rPr>
        <w:rFonts w:hint="default"/>
        <w:lang w:val="en-US" w:eastAsia="en-US" w:bidi="ar-SA"/>
      </w:rPr>
    </w:lvl>
    <w:lvl w:ilvl="1">
      <w:start w:val="5"/>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821"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911" w:hanging="360"/>
      </w:pPr>
      <w:rPr>
        <w:rFonts w:hint="default"/>
        <w:lang w:val="en-US" w:eastAsia="en-US" w:bidi="ar-SA"/>
      </w:rPr>
    </w:lvl>
    <w:lvl w:ilvl="6">
      <w:numFmt w:val="bullet"/>
      <w:lvlText w:val="•"/>
      <w:lvlJc w:val="left"/>
      <w:pPr>
        <w:ind w:left="5934" w:hanging="360"/>
      </w:pPr>
      <w:rPr>
        <w:rFonts w:hint="default"/>
        <w:lang w:val="en-US" w:eastAsia="en-US" w:bidi="ar-SA"/>
      </w:rPr>
    </w:lvl>
    <w:lvl w:ilvl="7">
      <w:numFmt w:val="bullet"/>
      <w:lvlText w:val="•"/>
      <w:lvlJc w:val="left"/>
      <w:pPr>
        <w:ind w:left="6957"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83" w15:restartNumberingAfterBreak="0">
    <w:nsid w:val="27A946FE"/>
    <w:multiLevelType w:val="multilevel"/>
    <w:tmpl w:val="79203D76"/>
    <w:lvl w:ilvl="0">
      <w:start w:val="5"/>
      <w:numFmt w:val="decimal"/>
      <w:lvlText w:val="%1"/>
      <w:lvlJc w:val="left"/>
      <w:pPr>
        <w:ind w:left="518" w:hanging="407"/>
      </w:pPr>
      <w:rPr>
        <w:rFonts w:hint="default"/>
        <w:lang w:val="en-US" w:eastAsia="en-US" w:bidi="ar-SA"/>
      </w:rPr>
    </w:lvl>
    <w:lvl w:ilvl="1">
      <w:start w:val="1"/>
      <w:numFmt w:val="decimal"/>
      <w:lvlText w:val="%1.%2"/>
      <w:lvlJc w:val="left"/>
      <w:pPr>
        <w:ind w:left="518" w:hanging="407"/>
      </w:pPr>
      <w:rPr>
        <w:rFonts w:ascii="Arial" w:eastAsia="Arial" w:hAnsi="Arial" w:cs="Arial" w:hint="default"/>
        <w:b/>
        <w:bCs/>
        <w:spacing w:val="-6"/>
        <w:w w:val="99"/>
        <w:sz w:val="20"/>
        <w:szCs w:val="20"/>
        <w:lang w:val="en-US" w:eastAsia="en-US" w:bidi="ar-SA"/>
      </w:rPr>
    </w:lvl>
    <w:lvl w:ilvl="2">
      <w:start w:val="1"/>
      <w:numFmt w:val="decimal"/>
      <w:lvlText w:val="(%3)"/>
      <w:lvlJc w:val="left"/>
      <w:pPr>
        <w:ind w:left="679" w:hanging="360"/>
      </w:pPr>
      <w:rPr>
        <w:rFonts w:ascii="Arial MT" w:eastAsia="Arial MT" w:hAnsi="Arial MT" w:cs="Arial MT" w:hint="default"/>
        <w:spacing w:val="-6"/>
        <w:w w:val="99"/>
        <w:sz w:val="20"/>
        <w:szCs w:val="20"/>
        <w:lang w:val="en-US" w:eastAsia="en-US" w:bidi="ar-SA"/>
      </w:rPr>
    </w:lvl>
    <w:lvl w:ilvl="3">
      <w:start w:val="1"/>
      <w:numFmt w:val="upperLetter"/>
      <w:lvlText w:val="%4."/>
      <w:lvlJc w:val="left"/>
      <w:pPr>
        <w:ind w:left="1133" w:hanging="284"/>
      </w:pPr>
      <w:rPr>
        <w:rFonts w:ascii="Arial MT" w:eastAsia="Arial MT" w:hAnsi="Arial MT" w:cs="Arial MT" w:hint="default"/>
        <w:spacing w:val="-6"/>
        <w:w w:val="99"/>
        <w:sz w:val="20"/>
        <w:szCs w:val="20"/>
        <w:lang w:val="en-US" w:eastAsia="en-US" w:bidi="ar-SA"/>
      </w:rPr>
    </w:lvl>
    <w:lvl w:ilvl="4">
      <w:numFmt w:val="bullet"/>
      <w:lvlText w:val="•"/>
      <w:lvlJc w:val="left"/>
      <w:pPr>
        <w:ind w:left="2478" w:hanging="284"/>
      </w:pPr>
      <w:rPr>
        <w:rFonts w:hint="default"/>
        <w:lang w:val="en-US" w:eastAsia="en-US" w:bidi="ar-SA"/>
      </w:rPr>
    </w:lvl>
    <w:lvl w:ilvl="5">
      <w:numFmt w:val="bullet"/>
      <w:lvlText w:val="•"/>
      <w:lvlJc w:val="left"/>
      <w:pPr>
        <w:ind w:left="3816" w:hanging="284"/>
      </w:pPr>
      <w:rPr>
        <w:rFonts w:hint="default"/>
        <w:lang w:val="en-US" w:eastAsia="en-US" w:bidi="ar-SA"/>
      </w:rPr>
    </w:lvl>
    <w:lvl w:ilvl="6">
      <w:numFmt w:val="bullet"/>
      <w:lvlText w:val="•"/>
      <w:lvlJc w:val="left"/>
      <w:pPr>
        <w:ind w:left="5154" w:hanging="284"/>
      </w:pPr>
      <w:rPr>
        <w:rFonts w:hint="default"/>
        <w:lang w:val="en-US" w:eastAsia="en-US" w:bidi="ar-SA"/>
      </w:rPr>
    </w:lvl>
    <w:lvl w:ilvl="7">
      <w:numFmt w:val="bullet"/>
      <w:lvlText w:val="•"/>
      <w:lvlJc w:val="left"/>
      <w:pPr>
        <w:ind w:left="6492" w:hanging="284"/>
      </w:pPr>
      <w:rPr>
        <w:rFonts w:hint="default"/>
        <w:lang w:val="en-US" w:eastAsia="en-US" w:bidi="ar-SA"/>
      </w:rPr>
    </w:lvl>
    <w:lvl w:ilvl="8">
      <w:numFmt w:val="bullet"/>
      <w:lvlText w:val="•"/>
      <w:lvlJc w:val="left"/>
      <w:pPr>
        <w:ind w:left="7830" w:hanging="284"/>
      </w:pPr>
      <w:rPr>
        <w:rFonts w:hint="default"/>
        <w:lang w:val="en-US" w:eastAsia="en-US" w:bidi="ar-SA"/>
      </w:rPr>
    </w:lvl>
  </w:abstractNum>
  <w:abstractNum w:abstractNumId="84" w15:restartNumberingAfterBreak="0">
    <w:nsid w:val="28811619"/>
    <w:multiLevelType w:val="hybridMultilevel"/>
    <w:tmpl w:val="BD807146"/>
    <w:lvl w:ilvl="0" w:tplc="065077C8">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9AC4D450">
      <w:start w:val="1"/>
      <w:numFmt w:val="decimal"/>
      <w:lvlText w:val="%2)"/>
      <w:lvlJc w:val="left"/>
      <w:pPr>
        <w:ind w:left="1926" w:hanging="286"/>
      </w:pPr>
      <w:rPr>
        <w:rFonts w:ascii="Arial MT" w:eastAsia="Arial MT" w:hAnsi="Arial MT" w:cs="Arial MT" w:hint="default"/>
        <w:spacing w:val="-6"/>
        <w:w w:val="99"/>
        <w:sz w:val="20"/>
        <w:szCs w:val="20"/>
        <w:lang w:val="en-US" w:eastAsia="en-US" w:bidi="ar-SA"/>
      </w:rPr>
    </w:lvl>
    <w:lvl w:ilvl="2" w:tplc="B7CA5332">
      <w:numFmt w:val="bullet"/>
      <w:lvlText w:val="•"/>
      <w:lvlJc w:val="left"/>
      <w:pPr>
        <w:ind w:left="2896" w:hanging="286"/>
      </w:pPr>
      <w:rPr>
        <w:rFonts w:hint="default"/>
        <w:lang w:val="en-US" w:eastAsia="en-US" w:bidi="ar-SA"/>
      </w:rPr>
    </w:lvl>
    <w:lvl w:ilvl="3" w:tplc="00E24E22">
      <w:numFmt w:val="bullet"/>
      <w:lvlText w:val="•"/>
      <w:lvlJc w:val="left"/>
      <w:pPr>
        <w:ind w:left="3872" w:hanging="286"/>
      </w:pPr>
      <w:rPr>
        <w:rFonts w:hint="default"/>
        <w:lang w:val="en-US" w:eastAsia="en-US" w:bidi="ar-SA"/>
      </w:rPr>
    </w:lvl>
    <w:lvl w:ilvl="4" w:tplc="FC12E898">
      <w:numFmt w:val="bullet"/>
      <w:lvlText w:val="•"/>
      <w:lvlJc w:val="left"/>
      <w:pPr>
        <w:ind w:left="4848" w:hanging="286"/>
      </w:pPr>
      <w:rPr>
        <w:rFonts w:hint="default"/>
        <w:lang w:val="en-US" w:eastAsia="en-US" w:bidi="ar-SA"/>
      </w:rPr>
    </w:lvl>
    <w:lvl w:ilvl="5" w:tplc="A61E6E70">
      <w:numFmt w:val="bullet"/>
      <w:lvlText w:val="•"/>
      <w:lvlJc w:val="left"/>
      <w:pPr>
        <w:ind w:left="5825" w:hanging="286"/>
      </w:pPr>
      <w:rPr>
        <w:rFonts w:hint="default"/>
        <w:lang w:val="en-US" w:eastAsia="en-US" w:bidi="ar-SA"/>
      </w:rPr>
    </w:lvl>
    <w:lvl w:ilvl="6" w:tplc="23EA3122">
      <w:numFmt w:val="bullet"/>
      <w:lvlText w:val="•"/>
      <w:lvlJc w:val="left"/>
      <w:pPr>
        <w:ind w:left="6801" w:hanging="286"/>
      </w:pPr>
      <w:rPr>
        <w:rFonts w:hint="default"/>
        <w:lang w:val="en-US" w:eastAsia="en-US" w:bidi="ar-SA"/>
      </w:rPr>
    </w:lvl>
    <w:lvl w:ilvl="7" w:tplc="5F70E9F8">
      <w:numFmt w:val="bullet"/>
      <w:lvlText w:val="•"/>
      <w:lvlJc w:val="left"/>
      <w:pPr>
        <w:ind w:left="7777" w:hanging="286"/>
      </w:pPr>
      <w:rPr>
        <w:rFonts w:hint="default"/>
        <w:lang w:val="en-US" w:eastAsia="en-US" w:bidi="ar-SA"/>
      </w:rPr>
    </w:lvl>
    <w:lvl w:ilvl="8" w:tplc="5470DD84">
      <w:numFmt w:val="bullet"/>
      <w:lvlText w:val="•"/>
      <w:lvlJc w:val="left"/>
      <w:pPr>
        <w:ind w:left="8753" w:hanging="286"/>
      </w:pPr>
      <w:rPr>
        <w:rFonts w:hint="default"/>
        <w:lang w:val="en-US" w:eastAsia="en-US" w:bidi="ar-SA"/>
      </w:rPr>
    </w:lvl>
  </w:abstractNum>
  <w:abstractNum w:abstractNumId="85" w15:restartNumberingAfterBreak="0">
    <w:nsid w:val="2B02282F"/>
    <w:multiLevelType w:val="hybridMultilevel"/>
    <w:tmpl w:val="97DA20CC"/>
    <w:lvl w:ilvl="0" w:tplc="BD445C30">
      <w:start w:val="1"/>
      <w:numFmt w:val="bullet"/>
      <w:lvlText w:val=""/>
      <w:lvlPicBulletId w:val="1"/>
      <w:lvlJc w:val="left"/>
      <w:pPr>
        <w:tabs>
          <w:tab w:val="num" w:pos="720"/>
        </w:tabs>
        <w:ind w:left="720" w:hanging="360"/>
      </w:pPr>
      <w:rPr>
        <w:rFonts w:ascii="Symbol" w:hAnsi="Symbol" w:hint="default"/>
      </w:rPr>
    </w:lvl>
    <w:lvl w:ilvl="1" w:tplc="2894306C" w:tentative="1">
      <w:start w:val="1"/>
      <w:numFmt w:val="bullet"/>
      <w:lvlText w:val=""/>
      <w:lvlJc w:val="left"/>
      <w:pPr>
        <w:tabs>
          <w:tab w:val="num" w:pos="1440"/>
        </w:tabs>
        <w:ind w:left="1440" w:hanging="360"/>
      </w:pPr>
      <w:rPr>
        <w:rFonts w:ascii="Symbol" w:hAnsi="Symbol" w:hint="default"/>
      </w:rPr>
    </w:lvl>
    <w:lvl w:ilvl="2" w:tplc="FAAADB2A" w:tentative="1">
      <w:start w:val="1"/>
      <w:numFmt w:val="bullet"/>
      <w:lvlText w:val=""/>
      <w:lvlJc w:val="left"/>
      <w:pPr>
        <w:tabs>
          <w:tab w:val="num" w:pos="2160"/>
        </w:tabs>
        <w:ind w:left="2160" w:hanging="360"/>
      </w:pPr>
      <w:rPr>
        <w:rFonts w:ascii="Symbol" w:hAnsi="Symbol" w:hint="default"/>
      </w:rPr>
    </w:lvl>
    <w:lvl w:ilvl="3" w:tplc="7D8A9E22" w:tentative="1">
      <w:start w:val="1"/>
      <w:numFmt w:val="bullet"/>
      <w:lvlText w:val=""/>
      <w:lvlJc w:val="left"/>
      <w:pPr>
        <w:tabs>
          <w:tab w:val="num" w:pos="2880"/>
        </w:tabs>
        <w:ind w:left="2880" w:hanging="360"/>
      </w:pPr>
      <w:rPr>
        <w:rFonts w:ascii="Symbol" w:hAnsi="Symbol" w:hint="default"/>
      </w:rPr>
    </w:lvl>
    <w:lvl w:ilvl="4" w:tplc="1504979C" w:tentative="1">
      <w:start w:val="1"/>
      <w:numFmt w:val="bullet"/>
      <w:lvlText w:val=""/>
      <w:lvlJc w:val="left"/>
      <w:pPr>
        <w:tabs>
          <w:tab w:val="num" w:pos="3600"/>
        </w:tabs>
        <w:ind w:left="3600" w:hanging="360"/>
      </w:pPr>
      <w:rPr>
        <w:rFonts w:ascii="Symbol" w:hAnsi="Symbol" w:hint="default"/>
      </w:rPr>
    </w:lvl>
    <w:lvl w:ilvl="5" w:tplc="AFB099C4" w:tentative="1">
      <w:start w:val="1"/>
      <w:numFmt w:val="bullet"/>
      <w:lvlText w:val=""/>
      <w:lvlJc w:val="left"/>
      <w:pPr>
        <w:tabs>
          <w:tab w:val="num" w:pos="4320"/>
        </w:tabs>
        <w:ind w:left="4320" w:hanging="360"/>
      </w:pPr>
      <w:rPr>
        <w:rFonts w:ascii="Symbol" w:hAnsi="Symbol" w:hint="default"/>
      </w:rPr>
    </w:lvl>
    <w:lvl w:ilvl="6" w:tplc="5F2A671C" w:tentative="1">
      <w:start w:val="1"/>
      <w:numFmt w:val="bullet"/>
      <w:lvlText w:val=""/>
      <w:lvlJc w:val="left"/>
      <w:pPr>
        <w:tabs>
          <w:tab w:val="num" w:pos="5040"/>
        </w:tabs>
        <w:ind w:left="5040" w:hanging="360"/>
      </w:pPr>
      <w:rPr>
        <w:rFonts w:ascii="Symbol" w:hAnsi="Symbol" w:hint="default"/>
      </w:rPr>
    </w:lvl>
    <w:lvl w:ilvl="7" w:tplc="2DF46BDA" w:tentative="1">
      <w:start w:val="1"/>
      <w:numFmt w:val="bullet"/>
      <w:lvlText w:val=""/>
      <w:lvlJc w:val="left"/>
      <w:pPr>
        <w:tabs>
          <w:tab w:val="num" w:pos="5760"/>
        </w:tabs>
        <w:ind w:left="5760" w:hanging="360"/>
      </w:pPr>
      <w:rPr>
        <w:rFonts w:ascii="Symbol" w:hAnsi="Symbol" w:hint="default"/>
      </w:rPr>
    </w:lvl>
    <w:lvl w:ilvl="8" w:tplc="0532920A"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2DE20308"/>
    <w:multiLevelType w:val="multilevel"/>
    <w:tmpl w:val="FF286A36"/>
    <w:lvl w:ilvl="0">
      <w:start w:val="7"/>
      <w:numFmt w:val="decimal"/>
      <w:lvlText w:val="%1"/>
      <w:lvlJc w:val="left"/>
      <w:pPr>
        <w:ind w:left="1051" w:hanging="932"/>
      </w:pPr>
      <w:rPr>
        <w:rFonts w:hint="default"/>
        <w:lang w:val="en-US" w:eastAsia="en-US" w:bidi="ar-SA"/>
      </w:rPr>
    </w:lvl>
    <w:lvl w:ilvl="1">
      <w:start w:val="1"/>
      <w:numFmt w:val="decimal"/>
      <w:lvlText w:val="%1.%2"/>
      <w:lvlJc w:val="left"/>
      <w:pPr>
        <w:ind w:left="1051" w:hanging="932"/>
      </w:pPr>
      <w:rPr>
        <w:rFonts w:hint="default"/>
        <w:lang w:val="en-US" w:eastAsia="en-US" w:bidi="ar-SA"/>
      </w:rPr>
    </w:lvl>
    <w:lvl w:ilvl="2">
      <w:start w:val="5"/>
      <w:numFmt w:val="decimal"/>
      <w:lvlText w:val="%1.%2.%3"/>
      <w:lvlJc w:val="left"/>
      <w:pPr>
        <w:ind w:left="1051" w:hanging="932"/>
      </w:pPr>
      <w:rPr>
        <w:rFonts w:hint="default"/>
        <w:lang w:val="en-US" w:eastAsia="en-US" w:bidi="ar-SA"/>
      </w:rPr>
    </w:lvl>
    <w:lvl w:ilvl="3">
      <w:start w:val="2"/>
      <w:numFmt w:val="decimal"/>
      <w:lvlText w:val="%1.%2.%3.%4"/>
      <w:lvlJc w:val="left"/>
      <w:pPr>
        <w:ind w:left="1051" w:hanging="932"/>
      </w:pPr>
      <w:rPr>
        <w:rFonts w:hint="default"/>
        <w:lang w:val="en-US" w:eastAsia="en-US" w:bidi="ar-SA"/>
      </w:rPr>
    </w:lvl>
    <w:lvl w:ilvl="4">
      <w:start w:val="1"/>
      <w:numFmt w:val="decimal"/>
      <w:lvlText w:val="%1.%2.%3.%4.%5"/>
      <w:lvlJc w:val="left"/>
      <w:pPr>
        <w:ind w:left="1051" w:hanging="932"/>
      </w:pPr>
      <w:rPr>
        <w:rFonts w:ascii="Arial" w:eastAsia="Arial" w:hAnsi="Arial" w:cs="Arial" w:hint="default"/>
        <w:b/>
        <w:bCs/>
        <w:i w:val="0"/>
        <w:iCs w:val="0"/>
        <w:spacing w:val="-6"/>
        <w:w w:val="99"/>
        <w:sz w:val="20"/>
        <w:szCs w:val="20"/>
        <w:lang w:val="en-US" w:eastAsia="en-US" w:bidi="ar-SA"/>
      </w:rPr>
    </w:lvl>
    <w:lvl w:ilvl="5">
      <w:start w:val="1"/>
      <w:numFmt w:val="decimal"/>
      <w:lvlText w:val="(%6)"/>
      <w:lvlJc w:val="left"/>
      <w:pPr>
        <w:ind w:left="686" w:hanging="360"/>
      </w:pPr>
      <w:rPr>
        <w:rFonts w:ascii="Arial" w:eastAsia="Arial" w:hAnsi="Arial" w:cs="Arial" w:hint="default"/>
        <w:b w:val="0"/>
        <w:bCs w:val="0"/>
        <w:i w:val="0"/>
        <w:iCs w:val="0"/>
        <w:spacing w:val="-6"/>
        <w:w w:val="99"/>
        <w:sz w:val="20"/>
        <w:szCs w:val="20"/>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7037"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87" w15:restartNumberingAfterBreak="0">
    <w:nsid w:val="2E73359B"/>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 w15:restartNumberingAfterBreak="0">
    <w:nsid w:val="320E0398"/>
    <w:multiLevelType w:val="hybridMultilevel"/>
    <w:tmpl w:val="F4FAA65E"/>
    <w:lvl w:ilvl="0" w:tplc="07F6DC88">
      <w:start w:val="1"/>
      <w:numFmt w:val="upperLetter"/>
      <w:lvlText w:val="%1."/>
      <w:lvlJc w:val="left"/>
      <w:pPr>
        <w:ind w:left="1133" w:hanging="284"/>
      </w:pPr>
      <w:rPr>
        <w:rFonts w:ascii="Arial MT" w:eastAsia="Arial MT" w:hAnsi="Arial MT" w:cs="Arial MT" w:hint="default"/>
        <w:spacing w:val="-6"/>
        <w:w w:val="99"/>
        <w:sz w:val="20"/>
        <w:szCs w:val="20"/>
        <w:lang w:val="en-US" w:eastAsia="en-US" w:bidi="ar-SA"/>
      </w:rPr>
    </w:lvl>
    <w:lvl w:ilvl="1" w:tplc="D52A364C">
      <w:numFmt w:val="bullet"/>
      <w:lvlText w:val="•"/>
      <w:lvlJc w:val="left"/>
      <w:pPr>
        <w:ind w:left="2076" w:hanging="284"/>
      </w:pPr>
      <w:rPr>
        <w:rFonts w:hint="default"/>
        <w:lang w:val="en-US" w:eastAsia="en-US" w:bidi="ar-SA"/>
      </w:rPr>
    </w:lvl>
    <w:lvl w:ilvl="2" w:tplc="543C0E64">
      <w:numFmt w:val="bullet"/>
      <w:lvlText w:val="•"/>
      <w:lvlJc w:val="left"/>
      <w:pPr>
        <w:ind w:left="3013" w:hanging="284"/>
      </w:pPr>
      <w:rPr>
        <w:rFonts w:hint="default"/>
        <w:lang w:val="en-US" w:eastAsia="en-US" w:bidi="ar-SA"/>
      </w:rPr>
    </w:lvl>
    <w:lvl w:ilvl="3" w:tplc="90049342">
      <w:numFmt w:val="bullet"/>
      <w:lvlText w:val="•"/>
      <w:lvlJc w:val="left"/>
      <w:pPr>
        <w:ind w:left="3949" w:hanging="284"/>
      </w:pPr>
      <w:rPr>
        <w:rFonts w:hint="default"/>
        <w:lang w:val="en-US" w:eastAsia="en-US" w:bidi="ar-SA"/>
      </w:rPr>
    </w:lvl>
    <w:lvl w:ilvl="4" w:tplc="E7DEB70E">
      <w:numFmt w:val="bullet"/>
      <w:lvlText w:val="•"/>
      <w:lvlJc w:val="left"/>
      <w:pPr>
        <w:ind w:left="4886" w:hanging="284"/>
      </w:pPr>
      <w:rPr>
        <w:rFonts w:hint="default"/>
        <w:lang w:val="en-US" w:eastAsia="en-US" w:bidi="ar-SA"/>
      </w:rPr>
    </w:lvl>
    <w:lvl w:ilvl="5" w:tplc="2932C2E4">
      <w:numFmt w:val="bullet"/>
      <w:lvlText w:val="•"/>
      <w:lvlJc w:val="left"/>
      <w:pPr>
        <w:ind w:left="5823" w:hanging="284"/>
      </w:pPr>
      <w:rPr>
        <w:rFonts w:hint="default"/>
        <w:lang w:val="en-US" w:eastAsia="en-US" w:bidi="ar-SA"/>
      </w:rPr>
    </w:lvl>
    <w:lvl w:ilvl="6" w:tplc="1BF02FE0">
      <w:numFmt w:val="bullet"/>
      <w:lvlText w:val="•"/>
      <w:lvlJc w:val="left"/>
      <w:pPr>
        <w:ind w:left="6759" w:hanging="284"/>
      </w:pPr>
      <w:rPr>
        <w:rFonts w:hint="default"/>
        <w:lang w:val="en-US" w:eastAsia="en-US" w:bidi="ar-SA"/>
      </w:rPr>
    </w:lvl>
    <w:lvl w:ilvl="7" w:tplc="E974CF4A">
      <w:numFmt w:val="bullet"/>
      <w:lvlText w:val="•"/>
      <w:lvlJc w:val="left"/>
      <w:pPr>
        <w:ind w:left="7696" w:hanging="284"/>
      </w:pPr>
      <w:rPr>
        <w:rFonts w:hint="default"/>
        <w:lang w:val="en-US" w:eastAsia="en-US" w:bidi="ar-SA"/>
      </w:rPr>
    </w:lvl>
    <w:lvl w:ilvl="8" w:tplc="D3F0282C">
      <w:numFmt w:val="bullet"/>
      <w:lvlText w:val="•"/>
      <w:lvlJc w:val="left"/>
      <w:pPr>
        <w:ind w:left="8633" w:hanging="284"/>
      </w:pPr>
      <w:rPr>
        <w:rFonts w:hint="default"/>
        <w:lang w:val="en-US" w:eastAsia="en-US" w:bidi="ar-SA"/>
      </w:rPr>
    </w:lvl>
  </w:abstractNum>
  <w:abstractNum w:abstractNumId="89" w15:restartNumberingAfterBreak="0">
    <w:nsid w:val="342D61D5"/>
    <w:multiLevelType w:val="hybridMultilevel"/>
    <w:tmpl w:val="0D221968"/>
    <w:lvl w:ilvl="0" w:tplc="EC925A5C">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F34402C0">
      <w:numFmt w:val="bullet"/>
      <w:lvlText w:val="•"/>
      <w:lvlJc w:val="left"/>
      <w:pPr>
        <w:ind w:left="2546" w:hanging="284"/>
      </w:pPr>
      <w:rPr>
        <w:rFonts w:hint="default"/>
        <w:lang w:val="en-US" w:eastAsia="en-US" w:bidi="ar-SA"/>
      </w:rPr>
    </w:lvl>
    <w:lvl w:ilvl="2" w:tplc="D8782D14">
      <w:numFmt w:val="bullet"/>
      <w:lvlText w:val="•"/>
      <w:lvlJc w:val="left"/>
      <w:pPr>
        <w:ind w:left="3453" w:hanging="284"/>
      </w:pPr>
      <w:rPr>
        <w:rFonts w:hint="default"/>
        <w:lang w:val="en-US" w:eastAsia="en-US" w:bidi="ar-SA"/>
      </w:rPr>
    </w:lvl>
    <w:lvl w:ilvl="3" w:tplc="A33CCACE">
      <w:numFmt w:val="bullet"/>
      <w:lvlText w:val="•"/>
      <w:lvlJc w:val="left"/>
      <w:pPr>
        <w:ind w:left="4359" w:hanging="284"/>
      </w:pPr>
      <w:rPr>
        <w:rFonts w:hint="default"/>
        <w:lang w:val="en-US" w:eastAsia="en-US" w:bidi="ar-SA"/>
      </w:rPr>
    </w:lvl>
    <w:lvl w:ilvl="4" w:tplc="DC568306">
      <w:numFmt w:val="bullet"/>
      <w:lvlText w:val="•"/>
      <w:lvlJc w:val="left"/>
      <w:pPr>
        <w:ind w:left="5266" w:hanging="284"/>
      </w:pPr>
      <w:rPr>
        <w:rFonts w:hint="default"/>
        <w:lang w:val="en-US" w:eastAsia="en-US" w:bidi="ar-SA"/>
      </w:rPr>
    </w:lvl>
    <w:lvl w:ilvl="5" w:tplc="F3E663B4">
      <w:numFmt w:val="bullet"/>
      <w:lvlText w:val="•"/>
      <w:lvlJc w:val="left"/>
      <w:pPr>
        <w:ind w:left="6173" w:hanging="284"/>
      </w:pPr>
      <w:rPr>
        <w:rFonts w:hint="default"/>
        <w:lang w:val="en-US" w:eastAsia="en-US" w:bidi="ar-SA"/>
      </w:rPr>
    </w:lvl>
    <w:lvl w:ilvl="6" w:tplc="6C1CE762">
      <w:numFmt w:val="bullet"/>
      <w:lvlText w:val="•"/>
      <w:lvlJc w:val="left"/>
      <w:pPr>
        <w:ind w:left="7079" w:hanging="284"/>
      </w:pPr>
      <w:rPr>
        <w:rFonts w:hint="default"/>
        <w:lang w:val="en-US" w:eastAsia="en-US" w:bidi="ar-SA"/>
      </w:rPr>
    </w:lvl>
    <w:lvl w:ilvl="7" w:tplc="57A25D34">
      <w:numFmt w:val="bullet"/>
      <w:lvlText w:val="•"/>
      <w:lvlJc w:val="left"/>
      <w:pPr>
        <w:ind w:left="7986" w:hanging="284"/>
      </w:pPr>
      <w:rPr>
        <w:rFonts w:hint="default"/>
        <w:lang w:val="en-US" w:eastAsia="en-US" w:bidi="ar-SA"/>
      </w:rPr>
    </w:lvl>
    <w:lvl w:ilvl="8" w:tplc="21761592">
      <w:numFmt w:val="bullet"/>
      <w:lvlText w:val="•"/>
      <w:lvlJc w:val="left"/>
      <w:pPr>
        <w:ind w:left="8893" w:hanging="284"/>
      </w:pPr>
      <w:rPr>
        <w:rFonts w:hint="default"/>
        <w:lang w:val="en-US" w:eastAsia="en-US" w:bidi="ar-SA"/>
      </w:rPr>
    </w:lvl>
  </w:abstractNum>
  <w:abstractNum w:abstractNumId="90" w15:restartNumberingAfterBreak="0">
    <w:nsid w:val="34CB06F4"/>
    <w:multiLevelType w:val="hybridMultilevel"/>
    <w:tmpl w:val="CF3A8496"/>
    <w:lvl w:ilvl="0" w:tplc="0626504A">
      <w:numFmt w:val="bullet"/>
      <w:lvlText w:val="-"/>
      <w:lvlJc w:val="left"/>
      <w:pPr>
        <w:ind w:left="799" w:hanging="113"/>
      </w:pPr>
      <w:rPr>
        <w:rFonts w:ascii="Arial" w:eastAsia="Arial" w:hAnsi="Arial" w:cs="Arial" w:hint="default"/>
        <w:b w:val="0"/>
        <w:bCs w:val="0"/>
        <w:i w:val="0"/>
        <w:iCs w:val="0"/>
        <w:w w:val="99"/>
        <w:sz w:val="20"/>
        <w:szCs w:val="20"/>
        <w:lang w:val="en-US" w:eastAsia="en-US" w:bidi="ar-SA"/>
      </w:rPr>
    </w:lvl>
    <w:lvl w:ilvl="1" w:tplc="AD38D8B2">
      <w:numFmt w:val="bullet"/>
      <w:lvlText w:val="•"/>
      <w:lvlJc w:val="left"/>
      <w:pPr>
        <w:ind w:left="1722" w:hanging="113"/>
      </w:pPr>
      <w:rPr>
        <w:rFonts w:hint="default"/>
        <w:lang w:val="en-US" w:eastAsia="en-US" w:bidi="ar-SA"/>
      </w:rPr>
    </w:lvl>
    <w:lvl w:ilvl="2" w:tplc="CA3C0598">
      <w:numFmt w:val="bullet"/>
      <w:lvlText w:val="•"/>
      <w:lvlJc w:val="left"/>
      <w:pPr>
        <w:ind w:left="2645" w:hanging="113"/>
      </w:pPr>
      <w:rPr>
        <w:rFonts w:hint="default"/>
        <w:lang w:val="en-US" w:eastAsia="en-US" w:bidi="ar-SA"/>
      </w:rPr>
    </w:lvl>
    <w:lvl w:ilvl="3" w:tplc="F2AE926C">
      <w:numFmt w:val="bullet"/>
      <w:lvlText w:val="•"/>
      <w:lvlJc w:val="left"/>
      <w:pPr>
        <w:ind w:left="3567" w:hanging="113"/>
      </w:pPr>
      <w:rPr>
        <w:rFonts w:hint="default"/>
        <w:lang w:val="en-US" w:eastAsia="en-US" w:bidi="ar-SA"/>
      </w:rPr>
    </w:lvl>
    <w:lvl w:ilvl="4" w:tplc="D44CE3DE">
      <w:numFmt w:val="bullet"/>
      <w:lvlText w:val="•"/>
      <w:lvlJc w:val="left"/>
      <w:pPr>
        <w:ind w:left="4490" w:hanging="113"/>
      </w:pPr>
      <w:rPr>
        <w:rFonts w:hint="default"/>
        <w:lang w:val="en-US" w:eastAsia="en-US" w:bidi="ar-SA"/>
      </w:rPr>
    </w:lvl>
    <w:lvl w:ilvl="5" w:tplc="3E3E5968">
      <w:numFmt w:val="bullet"/>
      <w:lvlText w:val="•"/>
      <w:lvlJc w:val="left"/>
      <w:pPr>
        <w:ind w:left="5413" w:hanging="113"/>
      </w:pPr>
      <w:rPr>
        <w:rFonts w:hint="default"/>
        <w:lang w:val="en-US" w:eastAsia="en-US" w:bidi="ar-SA"/>
      </w:rPr>
    </w:lvl>
    <w:lvl w:ilvl="6" w:tplc="832232A6">
      <w:numFmt w:val="bullet"/>
      <w:lvlText w:val="•"/>
      <w:lvlJc w:val="left"/>
      <w:pPr>
        <w:ind w:left="6335" w:hanging="113"/>
      </w:pPr>
      <w:rPr>
        <w:rFonts w:hint="default"/>
        <w:lang w:val="en-US" w:eastAsia="en-US" w:bidi="ar-SA"/>
      </w:rPr>
    </w:lvl>
    <w:lvl w:ilvl="7" w:tplc="710EA5BC">
      <w:numFmt w:val="bullet"/>
      <w:lvlText w:val="•"/>
      <w:lvlJc w:val="left"/>
      <w:pPr>
        <w:ind w:left="7258" w:hanging="113"/>
      </w:pPr>
      <w:rPr>
        <w:rFonts w:hint="default"/>
        <w:lang w:val="en-US" w:eastAsia="en-US" w:bidi="ar-SA"/>
      </w:rPr>
    </w:lvl>
    <w:lvl w:ilvl="8" w:tplc="919232F0">
      <w:numFmt w:val="bullet"/>
      <w:lvlText w:val="•"/>
      <w:lvlJc w:val="left"/>
      <w:pPr>
        <w:ind w:left="8181" w:hanging="113"/>
      </w:pPr>
      <w:rPr>
        <w:rFonts w:hint="default"/>
        <w:lang w:val="en-US" w:eastAsia="en-US" w:bidi="ar-SA"/>
      </w:rPr>
    </w:lvl>
  </w:abstractNum>
  <w:abstractNum w:abstractNumId="91" w15:restartNumberingAfterBreak="0">
    <w:nsid w:val="35523E2C"/>
    <w:multiLevelType w:val="multilevel"/>
    <w:tmpl w:val="CAA24070"/>
    <w:lvl w:ilvl="0">
      <w:start w:val="8"/>
      <w:numFmt w:val="decimal"/>
      <w:lvlText w:val="%1"/>
      <w:lvlJc w:val="left"/>
      <w:pPr>
        <w:ind w:left="878" w:hanging="563"/>
      </w:pPr>
      <w:rPr>
        <w:rFonts w:hint="default"/>
        <w:lang w:val="en-US" w:eastAsia="en-US" w:bidi="ar-SA"/>
      </w:rPr>
    </w:lvl>
    <w:lvl w:ilvl="1">
      <w:start w:val="4"/>
      <w:numFmt w:val="decimal"/>
      <w:lvlText w:val="%1.%2"/>
      <w:lvlJc w:val="left"/>
      <w:pPr>
        <w:ind w:left="878" w:hanging="563"/>
      </w:pPr>
      <w:rPr>
        <w:rFonts w:hint="default"/>
        <w:lang w:val="en-US" w:eastAsia="en-US" w:bidi="ar-SA"/>
      </w:rPr>
    </w:lvl>
    <w:lvl w:ilvl="2">
      <w:start w:val="1"/>
      <w:numFmt w:val="decimal"/>
      <w:lvlText w:val="%1.%2.%3"/>
      <w:lvlJc w:val="left"/>
      <w:pPr>
        <w:ind w:left="878"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821"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166" w:hanging="360"/>
      </w:pPr>
      <w:rPr>
        <w:rFonts w:hint="default"/>
        <w:lang w:val="en-US" w:eastAsia="en-US" w:bidi="ar-SA"/>
      </w:rPr>
    </w:lvl>
    <w:lvl w:ilvl="5">
      <w:numFmt w:val="bullet"/>
      <w:lvlText w:val="•"/>
      <w:lvlJc w:val="left"/>
      <w:pPr>
        <w:ind w:left="4309" w:hanging="360"/>
      </w:pPr>
      <w:rPr>
        <w:rFonts w:hint="default"/>
        <w:lang w:val="en-US" w:eastAsia="en-US" w:bidi="ar-SA"/>
      </w:rPr>
    </w:lvl>
    <w:lvl w:ilvl="6">
      <w:numFmt w:val="bullet"/>
      <w:lvlText w:val="•"/>
      <w:lvlJc w:val="left"/>
      <w:pPr>
        <w:ind w:left="5453" w:hanging="360"/>
      </w:pPr>
      <w:rPr>
        <w:rFonts w:hint="default"/>
        <w:lang w:val="en-US" w:eastAsia="en-US" w:bidi="ar-SA"/>
      </w:rPr>
    </w:lvl>
    <w:lvl w:ilvl="7">
      <w:numFmt w:val="bullet"/>
      <w:lvlText w:val="•"/>
      <w:lvlJc w:val="left"/>
      <w:pPr>
        <w:ind w:left="6596" w:hanging="360"/>
      </w:pPr>
      <w:rPr>
        <w:rFonts w:hint="default"/>
        <w:lang w:val="en-US" w:eastAsia="en-US" w:bidi="ar-SA"/>
      </w:rPr>
    </w:lvl>
    <w:lvl w:ilvl="8">
      <w:numFmt w:val="bullet"/>
      <w:lvlText w:val="•"/>
      <w:lvlJc w:val="left"/>
      <w:pPr>
        <w:ind w:left="7739" w:hanging="360"/>
      </w:pPr>
      <w:rPr>
        <w:rFonts w:hint="default"/>
        <w:lang w:val="en-US" w:eastAsia="en-US" w:bidi="ar-SA"/>
      </w:rPr>
    </w:lvl>
  </w:abstractNum>
  <w:abstractNum w:abstractNumId="92" w15:restartNumberingAfterBreak="0">
    <w:nsid w:val="3652197D"/>
    <w:multiLevelType w:val="hybridMultilevel"/>
    <w:tmpl w:val="0202725A"/>
    <w:lvl w:ilvl="0" w:tplc="6CEE741C">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F7FE6F8C">
      <w:numFmt w:val="bullet"/>
      <w:lvlText w:val="•"/>
      <w:lvlJc w:val="left"/>
      <w:pPr>
        <w:ind w:left="2226" w:hanging="396"/>
      </w:pPr>
      <w:rPr>
        <w:rFonts w:hint="default"/>
        <w:lang w:val="en-US" w:eastAsia="en-US" w:bidi="ar-SA"/>
      </w:rPr>
    </w:lvl>
    <w:lvl w:ilvl="2" w:tplc="A93E4878">
      <w:numFmt w:val="bullet"/>
      <w:lvlText w:val="•"/>
      <w:lvlJc w:val="left"/>
      <w:pPr>
        <w:ind w:left="3093" w:hanging="396"/>
      </w:pPr>
      <w:rPr>
        <w:rFonts w:hint="default"/>
        <w:lang w:val="en-US" w:eastAsia="en-US" w:bidi="ar-SA"/>
      </w:rPr>
    </w:lvl>
    <w:lvl w:ilvl="3" w:tplc="A1C6C492">
      <w:numFmt w:val="bullet"/>
      <w:lvlText w:val="•"/>
      <w:lvlJc w:val="left"/>
      <w:pPr>
        <w:ind w:left="3959" w:hanging="396"/>
      </w:pPr>
      <w:rPr>
        <w:rFonts w:hint="default"/>
        <w:lang w:val="en-US" w:eastAsia="en-US" w:bidi="ar-SA"/>
      </w:rPr>
    </w:lvl>
    <w:lvl w:ilvl="4" w:tplc="9B5E0856">
      <w:numFmt w:val="bullet"/>
      <w:lvlText w:val="•"/>
      <w:lvlJc w:val="left"/>
      <w:pPr>
        <w:ind w:left="4826" w:hanging="396"/>
      </w:pPr>
      <w:rPr>
        <w:rFonts w:hint="default"/>
        <w:lang w:val="en-US" w:eastAsia="en-US" w:bidi="ar-SA"/>
      </w:rPr>
    </w:lvl>
    <w:lvl w:ilvl="5" w:tplc="2106625A">
      <w:numFmt w:val="bullet"/>
      <w:lvlText w:val="•"/>
      <w:lvlJc w:val="left"/>
      <w:pPr>
        <w:ind w:left="5693" w:hanging="396"/>
      </w:pPr>
      <w:rPr>
        <w:rFonts w:hint="default"/>
        <w:lang w:val="en-US" w:eastAsia="en-US" w:bidi="ar-SA"/>
      </w:rPr>
    </w:lvl>
    <w:lvl w:ilvl="6" w:tplc="B124349E">
      <w:numFmt w:val="bullet"/>
      <w:lvlText w:val="•"/>
      <w:lvlJc w:val="left"/>
      <w:pPr>
        <w:ind w:left="6559" w:hanging="396"/>
      </w:pPr>
      <w:rPr>
        <w:rFonts w:hint="default"/>
        <w:lang w:val="en-US" w:eastAsia="en-US" w:bidi="ar-SA"/>
      </w:rPr>
    </w:lvl>
    <w:lvl w:ilvl="7" w:tplc="D7906AC4">
      <w:numFmt w:val="bullet"/>
      <w:lvlText w:val="•"/>
      <w:lvlJc w:val="left"/>
      <w:pPr>
        <w:ind w:left="7426" w:hanging="396"/>
      </w:pPr>
      <w:rPr>
        <w:rFonts w:hint="default"/>
        <w:lang w:val="en-US" w:eastAsia="en-US" w:bidi="ar-SA"/>
      </w:rPr>
    </w:lvl>
    <w:lvl w:ilvl="8" w:tplc="4E488ECC">
      <w:numFmt w:val="bullet"/>
      <w:lvlText w:val="•"/>
      <w:lvlJc w:val="left"/>
      <w:pPr>
        <w:ind w:left="8293" w:hanging="396"/>
      </w:pPr>
      <w:rPr>
        <w:rFonts w:hint="default"/>
        <w:lang w:val="en-US" w:eastAsia="en-US" w:bidi="ar-SA"/>
      </w:rPr>
    </w:lvl>
  </w:abstractNum>
  <w:abstractNum w:abstractNumId="93" w15:restartNumberingAfterBreak="0">
    <w:nsid w:val="378C28AF"/>
    <w:multiLevelType w:val="hybridMultilevel"/>
    <w:tmpl w:val="E346BB22"/>
    <w:lvl w:ilvl="0" w:tplc="88B871F2">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F350C874">
      <w:numFmt w:val="bullet"/>
      <w:lvlText w:val="•"/>
      <w:lvlJc w:val="left"/>
      <w:pPr>
        <w:ind w:left="2226" w:hanging="396"/>
      </w:pPr>
      <w:rPr>
        <w:rFonts w:hint="default"/>
        <w:lang w:val="en-US" w:eastAsia="en-US" w:bidi="ar-SA"/>
      </w:rPr>
    </w:lvl>
    <w:lvl w:ilvl="2" w:tplc="A8288598">
      <w:numFmt w:val="bullet"/>
      <w:lvlText w:val="•"/>
      <w:lvlJc w:val="left"/>
      <w:pPr>
        <w:ind w:left="3093" w:hanging="396"/>
      </w:pPr>
      <w:rPr>
        <w:rFonts w:hint="default"/>
        <w:lang w:val="en-US" w:eastAsia="en-US" w:bidi="ar-SA"/>
      </w:rPr>
    </w:lvl>
    <w:lvl w:ilvl="3" w:tplc="C1FC8EC0">
      <w:numFmt w:val="bullet"/>
      <w:lvlText w:val="•"/>
      <w:lvlJc w:val="left"/>
      <w:pPr>
        <w:ind w:left="3959" w:hanging="396"/>
      </w:pPr>
      <w:rPr>
        <w:rFonts w:hint="default"/>
        <w:lang w:val="en-US" w:eastAsia="en-US" w:bidi="ar-SA"/>
      </w:rPr>
    </w:lvl>
    <w:lvl w:ilvl="4" w:tplc="F59CE5D8">
      <w:numFmt w:val="bullet"/>
      <w:lvlText w:val="•"/>
      <w:lvlJc w:val="left"/>
      <w:pPr>
        <w:ind w:left="4826" w:hanging="396"/>
      </w:pPr>
      <w:rPr>
        <w:rFonts w:hint="default"/>
        <w:lang w:val="en-US" w:eastAsia="en-US" w:bidi="ar-SA"/>
      </w:rPr>
    </w:lvl>
    <w:lvl w:ilvl="5" w:tplc="1BAC12F4">
      <w:numFmt w:val="bullet"/>
      <w:lvlText w:val="•"/>
      <w:lvlJc w:val="left"/>
      <w:pPr>
        <w:ind w:left="5693" w:hanging="396"/>
      </w:pPr>
      <w:rPr>
        <w:rFonts w:hint="default"/>
        <w:lang w:val="en-US" w:eastAsia="en-US" w:bidi="ar-SA"/>
      </w:rPr>
    </w:lvl>
    <w:lvl w:ilvl="6" w:tplc="8F227A62">
      <w:numFmt w:val="bullet"/>
      <w:lvlText w:val="•"/>
      <w:lvlJc w:val="left"/>
      <w:pPr>
        <w:ind w:left="6559" w:hanging="396"/>
      </w:pPr>
      <w:rPr>
        <w:rFonts w:hint="default"/>
        <w:lang w:val="en-US" w:eastAsia="en-US" w:bidi="ar-SA"/>
      </w:rPr>
    </w:lvl>
    <w:lvl w:ilvl="7" w:tplc="6A3887BC">
      <w:numFmt w:val="bullet"/>
      <w:lvlText w:val="•"/>
      <w:lvlJc w:val="left"/>
      <w:pPr>
        <w:ind w:left="7426" w:hanging="396"/>
      </w:pPr>
      <w:rPr>
        <w:rFonts w:hint="default"/>
        <w:lang w:val="en-US" w:eastAsia="en-US" w:bidi="ar-SA"/>
      </w:rPr>
    </w:lvl>
    <w:lvl w:ilvl="8" w:tplc="A9E41ECA">
      <w:numFmt w:val="bullet"/>
      <w:lvlText w:val="•"/>
      <w:lvlJc w:val="left"/>
      <w:pPr>
        <w:ind w:left="8293" w:hanging="396"/>
      </w:pPr>
      <w:rPr>
        <w:rFonts w:hint="default"/>
        <w:lang w:val="en-US" w:eastAsia="en-US" w:bidi="ar-SA"/>
      </w:rPr>
    </w:lvl>
  </w:abstractNum>
  <w:abstractNum w:abstractNumId="94" w15:restartNumberingAfterBreak="0">
    <w:nsid w:val="392C13B5"/>
    <w:multiLevelType w:val="multilevel"/>
    <w:tmpl w:val="5D9A61B6"/>
    <w:lvl w:ilvl="0">
      <w:start w:val="4"/>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821" w:hanging="360"/>
      </w:pPr>
      <w:rPr>
        <w:rFonts w:ascii="Arial" w:eastAsia="Arial" w:hAnsi="Arial" w:cs="Arial" w:hint="default"/>
        <w:b w:val="0"/>
        <w:bCs w:val="0"/>
        <w:i w:val="0"/>
        <w:iCs w:val="0"/>
        <w:spacing w:val="-6"/>
        <w:w w:val="99"/>
        <w:sz w:val="20"/>
        <w:szCs w:val="20"/>
        <w:lang w:val="en-US" w:eastAsia="en-US" w:bidi="ar-SA"/>
      </w:rPr>
    </w:lvl>
    <w:lvl w:ilvl="4">
      <w:start w:val="1"/>
      <w:numFmt w:val="decimal"/>
      <w:lvlText w:val="%5."/>
      <w:lvlJc w:val="left"/>
      <w:pPr>
        <w:ind w:left="1368" w:hanging="396"/>
      </w:pPr>
      <w:rPr>
        <w:rFonts w:ascii="Arial" w:eastAsia="Arial" w:hAnsi="Arial" w:cs="Arial" w:hint="default"/>
        <w:b w:val="0"/>
        <w:bCs w:val="0"/>
        <w:i w:val="0"/>
        <w:iCs w:val="0"/>
        <w:spacing w:val="-6"/>
        <w:w w:val="99"/>
        <w:sz w:val="20"/>
        <w:szCs w:val="20"/>
        <w:lang w:val="en-US" w:eastAsia="en-US" w:bidi="ar-SA"/>
      </w:rPr>
    </w:lvl>
    <w:lvl w:ilvl="5">
      <w:numFmt w:val="bullet"/>
      <w:lvlText w:val="•"/>
      <w:lvlJc w:val="left"/>
      <w:pPr>
        <w:ind w:left="3836" w:hanging="396"/>
      </w:pPr>
      <w:rPr>
        <w:rFonts w:hint="default"/>
        <w:lang w:val="en-US" w:eastAsia="en-US" w:bidi="ar-SA"/>
      </w:rPr>
    </w:lvl>
    <w:lvl w:ilvl="6">
      <w:numFmt w:val="bullet"/>
      <w:lvlText w:val="•"/>
      <w:lvlJc w:val="left"/>
      <w:pPr>
        <w:ind w:left="5074" w:hanging="396"/>
      </w:pPr>
      <w:rPr>
        <w:rFonts w:hint="default"/>
        <w:lang w:val="en-US" w:eastAsia="en-US" w:bidi="ar-SA"/>
      </w:rPr>
    </w:lvl>
    <w:lvl w:ilvl="7">
      <w:numFmt w:val="bullet"/>
      <w:lvlText w:val="•"/>
      <w:lvlJc w:val="left"/>
      <w:pPr>
        <w:ind w:left="6312" w:hanging="396"/>
      </w:pPr>
      <w:rPr>
        <w:rFonts w:hint="default"/>
        <w:lang w:val="en-US" w:eastAsia="en-US" w:bidi="ar-SA"/>
      </w:rPr>
    </w:lvl>
    <w:lvl w:ilvl="8">
      <w:numFmt w:val="bullet"/>
      <w:lvlText w:val="•"/>
      <w:lvlJc w:val="left"/>
      <w:pPr>
        <w:ind w:left="7550" w:hanging="396"/>
      </w:pPr>
      <w:rPr>
        <w:rFonts w:hint="default"/>
        <w:lang w:val="en-US" w:eastAsia="en-US" w:bidi="ar-SA"/>
      </w:rPr>
    </w:lvl>
  </w:abstractNum>
  <w:abstractNum w:abstractNumId="95" w15:restartNumberingAfterBreak="0">
    <w:nsid w:val="3B8D57A3"/>
    <w:multiLevelType w:val="multilevel"/>
    <w:tmpl w:val="B2EE0AB8"/>
    <w:lvl w:ilvl="0">
      <w:start w:val="4"/>
      <w:numFmt w:val="decimal"/>
      <w:lvlText w:val="%1"/>
      <w:lvlJc w:val="left"/>
      <w:pPr>
        <w:ind w:left="845" w:hanging="562"/>
      </w:pPr>
      <w:rPr>
        <w:rFonts w:hint="default"/>
        <w:lang w:val="en-US" w:eastAsia="en-US" w:bidi="ar-SA"/>
      </w:rPr>
    </w:lvl>
    <w:lvl w:ilvl="1">
      <w:start w:val="8"/>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numFmt w:val="bullet"/>
      <w:lvlText w:val="•"/>
      <w:lvlJc w:val="left"/>
      <w:pPr>
        <w:ind w:left="3739" w:hanging="562"/>
      </w:pPr>
      <w:rPr>
        <w:rFonts w:hint="default"/>
        <w:lang w:val="en-US" w:eastAsia="en-US" w:bidi="ar-SA"/>
      </w:rPr>
    </w:lvl>
    <w:lvl w:ilvl="4">
      <w:numFmt w:val="bullet"/>
      <w:lvlText w:val="•"/>
      <w:lvlJc w:val="left"/>
      <w:pPr>
        <w:ind w:left="4706" w:hanging="562"/>
      </w:pPr>
      <w:rPr>
        <w:rFonts w:hint="default"/>
        <w:lang w:val="en-US" w:eastAsia="en-US" w:bidi="ar-SA"/>
      </w:rPr>
    </w:lvl>
    <w:lvl w:ilvl="5">
      <w:numFmt w:val="bullet"/>
      <w:lvlText w:val="•"/>
      <w:lvlJc w:val="left"/>
      <w:pPr>
        <w:ind w:left="5673" w:hanging="562"/>
      </w:pPr>
      <w:rPr>
        <w:rFonts w:hint="default"/>
        <w:lang w:val="en-US" w:eastAsia="en-US" w:bidi="ar-SA"/>
      </w:rPr>
    </w:lvl>
    <w:lvl w:ilvl="6">
      <w:numFmt w:val="bullet"/>
      <w:lvlText w:val="•"/>
      <w:lvlJc w:val="left"/>
      <w:pPr>
        <w:ind w:left="6639" w:hanging="562"/>
      </w:pPr>
      <w:rPr>
        <w:rFonts w:hint="default"/>
        <w:lang w:val="en-US" w:eastAsia="en-US" w:bidi="ar-SA"/>
      </w:rPr>
    </w:lvl>
    <w:lvl w:ilvl="7">
      <w:numFmt w:val="bullet"/>
      <w:lvlText w:val="•"/>
      <w:lvlJc w:val="left"/>
      <w:pPr>
        <w:ind w:left="7606" w:hanging="562"/>
      </w:pPr>
      <w:rPr>
        <w:rFonts w:hint="default"/>
        <w:lang w:val="en-US" w:eastAsia="en-US" w:bidi="ar-SA"/>
      </w:rPr>
    </w:lvl>
    <w:lvl w:ilvl="8">
      <w:numFmt w:val="bullet"/>
      <w:lvlText w:val="•"/>
      <w:lvlJc w:val="left"/>
      <w:pPr>
        <w:ind w:left="8573" w:hanging="562"/>
      </w:pPr>
      <w:rPr>
        <w:rFonts w:hint="default"/>
        <w:lang w:val="en-US" w:eastAsia="en-US" w:bidi="ar-SA"/>
      </w:rPr>
    </w:lvl>
  </w:abstractNum>
  <w:abstractNum w:abstractNumId="96" w15:restartNumberingAfterBreak="0">
    <w:nsid w:val="3C1B11E0"/>
    <w:multiLevelType w:val="hybridMultilevel"/>
    <w:tmpl w:val="FF367FF6"/>
    <w:lvl w:ilvl="0" w:tplc="84203844">
      <w:start w:val="1"/>
      <w:numFmt w:val="lowerLetter"/>
      <w:lvlText w:val="%1."/>
      <w:lvlJc w:val="left"/>
      <w:pPr>
        <w:ind w:left="1438" w:hanging="360"/>
      </w:pPr>
      <w:rPr>
        <w:rFonts w:ascii="Arial MT" w:eastAsia="Arial MT" w:hAnsi="Arial MT" w:cs="Arial MT" w:hint="default"/>
        <w:spacing w:val="-6"/>
        <w:w w:val="99"/>
        <w:sz w:val="20"/>
        <w:szCs w:val="20"/>
        <w:lang w:val="en-US" w:eastAsia="en-US" w:bidi="ar-SA"/>
      </w:rPr>
    </w:lvl>
    <w:lvl w:ilvl="1" w:tplc="F63AC6BC">
      <w:numFmt w:val="bullet"/>
      <w:lvlText w:val="•"/>
      <w:lvlJc w:val="left"/>
      <w:pPr>
        <w:ind w:left="2346" w:hanging="360"/>
      </w:pPr>
      <w:rPr>
        <w:rFonts w:hint="default"/>
        <w:lang w:val="en-US" w:eastAsia="en-US" w:bidi="ar-SA"/>
      </w:rPr>
    </w:lvl>
    <w:lvl w:ilvl="2" w:tplc="AF54A830">
      <w:numFmt w:val="bullet"/>
      <w:lvlText w:val="•"/>
      <w:lvlJc w:val="left"/>
      <w:pPr>
        <w:ind w:left="3253" w:hanging="360"/>
      </w:pPr>
      <w:rPr>
        <w:rFonts w:hint="default"/>
        <w:lang w:val="en-US" w:eastAsia="en-US" w:bidi="ar-SA"/>
      </w:rPr>
    </w:lvl>
    <w:lvl w:ilvl="3" w:tplc="B5702ACC">
      <w:numFmt w:val="bullet"/>
      <w:lvlText w:val="•"/>
      <w:lvlJc w:val="left"/>
      <w:pPr>
        <w:ind w:left="4159" w:hanging="360"/>
      </w:pPr>
      <w:rPr>
        <w:rFonts w:hint="default"/>
        <w:lang w:val="en-US" w:eastAsia="en-US" w:bidi="ar-SA"/>
      </w:rPr>
    </w:lvl>
    <w:lvl w:ilvl="4" w:tplc="550C2466">
      <w:numFmt w:val="bullet"/>
      <w:lvlText w:val="•"/>
      <w:lvlJc w:val="left"/>
      <w:pPr>
        <w:ind w:left="5066" w:hanging="360"/>
      </w:pPr>
      <w:rPr>
        <w:rFonts w:hint="default"/>
        <w:lang w:val="en-US" w:eastAsia="en-US" w:bidi="ar-SA"/>
      </w:rPr>
    </w:lvl>
    <w:lvl w:ilvl="5" w:tplc="D3D06D2E">
      <w:numFmt w:val="bullet"/>
      <w:lvlText w:val="•"/>
      <w:lvlJc w:val="left"/>
      <w:pPr>
        <w:ind w:left="5973" w:hanging="360"/>
      </w:pPr>
      <w:rPr>
        <w:rFonts w:hint="default"/>
        <w:lang w:val="en-US" w:eastAsia="en-US" w:bidi="ar-SA"/>
      </w:rPr>
    </w:lvl>
    <w:lvl w:ilvl="6" w:tplc="EE745BF2">
      <w:numFmt w:val="bullet"/>
      <w:lvlText w:val="•"/>
      <w:lvlJc w:val="left"/>
      <w:pPr>
        <w:ind w:left="6879" w:hanging="360"/>
      </w:pPr>
      <w:rPr>
        <w:rFonts w:hint="default"/>
        <w:lang w:val="en-US" w:eastAsia="en-US" w:bidi="ar-SA"/>
      </w:rPr>
    </w:lvl>
    <w:lvl w:ilvl="7" w:tplc="D91A4BA4">
      <w:numFmt w:val="bullet"/>
      <w:lvlText w:val="•"/>
      <w:lvlJc w:val="left"/>
      <w:pPr>
        <w:ind w:left="7786" w:hanging="360"/>
      </w:pPr>
      <w:rPr>
        <w:rFonts w:hint="default"/>
        <w:lang w:val="en-US" w:eastAsia="en-US" w:bidi="ar-SA"/>
      </w:rPr>
    </w:lvl>
    <w:lvl w:ilvl="8" w:tplc="264458AA">
      <w:numFmt w:val="bullet"/>
      <w:lvlText w:val="•"/>
      <w:lvlJc w:val="left"/>
      <w:pPr>
        <w:ind w:left="8693" w:hanging="360"/>
      </w:pPr>
      <w:rPr>
        <w:rFonts w:hint="default"/>
        <w:lang w:val="en-US" w:eastAsia="en-US" w:bidi="ar-SA"/>
      </w:rPr>
    </w:lvl>
  </w:abstractNum>
  <w:abstractNum w:abstractNumId="97" w15:restartNumberingAfterBreak="0">
    <w:nsid w:val="3DFA71E5"/>
    <w:multiLevelType w:val="multilevel"/>
    <w:tmpl w:val="48AC6242"/>
    <w:lvl w:ilvl="0">
      <w:start w:val="5"/>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878" w:hanging="563"/>
      </w:pPr>
      <w:rPr>
        <w:rFonts w:ascii="Arial" w:eastAsia="Arial" w:hAnsi="Arial" w:cs="Arial" w:hint="default"/>
        <w:b/>
        <w:bCs/>
        <w:i w:val="0"/>
        <w:iCs w:val="0"/>
        <w:spacing w:val="-6"/>
        <w:w w:val="99"/>
        <w:sz w:val="20"/>
        <w:szCs w:val="20"/>
        <w:lang w:val="en-US" w:eastAsia="en-US" w:bidi="ar-SA"/>
      </w:rPr>
    </w:lvl>
    <w:lvl w:ilvl="3">
      <w:numFmt w:val="bullet"/>
      <w:lvlText w:val="•"/>
      <w:lvlJc w:val="left"/>
      <w:pPr>
        <w:ind w:left="2023" w:hanging="563"/>
      </w:pPr>
      <w:rPr>
        <w:rFonts w:hint="default"/>
        <w:lang w:val="en-US" w:eastAsia="en-US" w:bidi="ar-SA"/>
      </w:rPr>
    </w:lvl>
    <w:lvl w:ilvl="4">
      <w:numFmt w:val="bullet"/>
      <w:lvlText w:val="•"/>
      <w:lvlJc w:val="left"/>
      <w:pPr>
        <w:ind w:left="3166" w:hanging="563"/>
      </w:pPr>
      <w:rPr>
        <w:rFonts w:hint="default"/>
        <w:lang w:val="en-US" w:eastAsia="en-US" w:bidi="ar-SA"/>
      </w:rPr>
    </w:lvl>
    <w:lvl w:ilvl="5">
      <w:numFmt w:val="bullet"/>
      <w:lvlText w:val="•"/>
      <w:lvlJc w:val="left"/>
      <w:pPr>
        <w:ind w:left="4309" w:hanging="563"/>
      </w:pPr>
      <w:rPr>
        <w:rFonts w:hint="default"/>
        <w:lang w:val="en-US" w:eastAsia="en-US" w:bidi="ar-SA"/>
      </w:rPr>
    </w:lvl>
    <w:lvl w:ilvl="6">
      <w:numFmt w:val="bullet"/>
      <w:lvlText w:val="•"/>
      <w:lvlJc w:val="left"/>
      <w:pPr>
        <w:ind w:left="5453" w:hanging="563"/>
      </w:pPr>
      <w:rPr>
        <w:rFonts w:hint="default"/>
        <w:lang w:val="en-US" w:eastAsia="en-US" w:bidi="ar-SA"/>
      </w:rPr>
    </w:lvl>
    <w:lvl w:ilvl="7">
      <w:numFmt w:val="bullet"/>
      <w:lvlText w:val="•"/>
      <w:lvlJc w:val="left"/>
      <w:pPr>
        <w:ind w:left="6596" w:hanging="563"/>
      </w:pPr>
      <w:rPr>
        <w:rFonts w:hint="default"/>
        <w:lang w:val="en-US" w:eastAsia="en-US" w:bidi="ar-SA"/>
      </w:rPr>
    </w:lvl>
    <w:lvl w:ilvl="8">
      <w:numFmt w:val="bullet"/>
      <w:lvlText w:val="•"/>
      <w:lvlJc w:val="left"/>
      <w:pPr>
        <w:ind w:left="7739" w:hanging="563"/>
      </w:pPr>
      <w:rPr>
        <w:rFonts w:hint="default"/>
        <w:lang w:val="en-US" w:eastAsia="en-US" w:bidi="ar-SA"/>
      </w:rPr>
    </w:lvl>
  </w:abstractNum>
  <w:abstractNum w:abstractNumId="98" w15:restartNumberingAfterBreak="0">
    <w:nsid w:val="3E824FE3"/>
    <w:multiLevelType w:val="hybridMultilevel"/>
    <w:tmpl w:val="0FCEC9F8"/>
    <w:lvl w:ilvl="0" w:tplc="B79EA342">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860CF84C">
      <w:numFmt w:val="bullet"/>
      <w:lvlText w:val="•"/>
      <w:lvlJc w:val="left"/>
      <w:pPr>
        <w:ind w:left="2546" w:hanging="284"/>
      </w:pPr>
      <w:rPr>
        <w:rFonts w:hint="default"/>
        <w:lang w:val="en-US" w:eastAsia="en-US" w:bidi="ar-SA"/>
      </w:rPr>
    </w:lvl>
    <w:lvl w:ilvl="2" w:tplc="1B1674CC">
      <w:numFmt w:val="bullet"/>
      <w:lvlText w:val="•"/>
      <w:lvlJc w:val="left"/>
      <w:pPr>
        <w:ind w:left="3453" w:hanging="284"/>
      </w:pPr>
      <w:rPr>
        <w:rFonts w:hint="default"/>
        <w:lang w:val="en-US" w:eastAsia="en-US" w:bidi="ar-SA"/>
      </w:rPr>
    </w:lvl>
    <w:lvl w:ilvl="3" w:tplc="35D8080A">
      <w:numFmt w:val="bullet"/>
      <w:lvlText w:val="•"/>
      <w:lvlJc w:val="left"/>
      <w:pPr>
        <w:ind w:left="4359" w:hanging="284"/>
      </w:pPr>
      <w:rPr>
        <w:rFonts w:hint="default"/>
        <w:lang w:val="en-US" w:eastAsia="en-US" w:bidi="ar-SA"/>
      </w:rPr>
    </w:lvl>
    <w:lvl w:ilvl="4" w:tplc="A52613B2">
      <w:numFmt w:val="bullet"/>
      <w:lvlText w:val="•"/>
      <w:lvlJc w:val="left"/>
      <w:pPr>
        <w:ind w:left="5266" w:hanging="284"/>
      </w:pPr>
      <w:rPr>
        <w:rFonts w:hint="default"/>
        <w:lang w:val="en-US" w:eastAsia="en-US" w:bidi="ar-SA"/>
      </w:rPr>
    </w:lvl>
    <w:lvl w:ilvl="5" w:tplc="D8C8FFC2">
      <w:numFmt w:val="bullet"/>
      <w:lvlText w:val="•"/>
      <w:lvlJc w:val="left"/>
      <w:pPr>
        <w:ind w:left="6173" w:hanging="284"/>
      </w:pPr>
      <w:rPr>
        <w:rFonts w:hint="default"/>
        <w:lang w:val="en-US" w:eastAsia="en-US" w:bidi="ar-SA"/>
      </w:rPr>
    </w:lvl>
    <w:lvl w:ilvl="6" w:tplc="7B3E5D18">
      <w:numFmt w:val="bullet"/>
      <w:lvlText w:val="•"/>
      <w:lvlJc w:val="left"/>
      <w:pPr>
        <w:ind w:left="7079" w:hanging="284"/>
      </w:pPr>
      <w:rPr>
        <w:rFonts w:hint="default"/>
        <w:lang w:val="en-US" w:eastAsia="en-US" w:bidi="ar-SA"/>
      </w:rPr>
    </w:lvl>
    <w:lvl w:ilvl="7" w:tplc="BF20BFB2">
      <w:numFmt w:val="bullet"/>
      <w:lvlText w:val="•"/>
      <w:lvlJc w:val="left"/>
      <w:pPr>
        <w:ind w:left="7986" w:hanging="284"/>
      </w:pPr>
      <w:rPr>
        <w:rFonts w:hint="default"/>
        <w:lang w:val="en-US" w:eastAsia="en-US" w:bidi="ar-SA"/>
      </w:rPr>
    </w:lvl>
    <w:lvl w:ilvl="8" w:tplc="B5B0ABDA">
      <w:numFmt w:val="bullet"/>
      <w:lvlText w:val="•"/>
      <w:lvlJc w:val="left"/>
      <w:pPr>
        <w:ind w:left="8893" w:hanging="284"/>
      </w:pPr>
      <w:rPr>
        <w:rFonts w:hint="default"/>
        <w:lang w:val="en-US" w:eastAsia="en-US" w:bidi="ar-SA"/>
      </w:rPr>
    </w:lvl>
  </w:abstractNum>
  <w:abstractNum w:abstractNumId="99" w15:restartNumberingAfterBreak="0">
    <w:nsid w:val="3EC13642"/>
    <w:multiLevelType w:val="hybridMultilevel"/>
    <w:tmpl w:val="88441286"/>
    <w:lvl w:ilvl="0" w:tplc="E9E6C2AE">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3E3E4410">
      <w:numFmt w:val="bullet"/>
      <w:lvlText w:val="•"/>
      <w:lvlJc w:val="left"/>
      <w:pPr>
        <w:ind w:left="2226" w:hanging="396"/>
      </w:pPr>
      <w:rPr>
        <w:rFonts w:hint="default"/>
        <w:lang w:val="en-US" w:eastAsia="en-US" w:bidi="ar-SA"/>
      </w:rPr>
    </w:lvl>
    <w:lvl w:ilvl="2" w:tplc="AB8A726E">
      <w:numFmt w:val="bullet"/>
      <w:lvlText w:val="•"/>
      <w:lvlJc w:val="left"/>
      <w:pPr>
        <w:ind w:left="3093" w:hanging="396"/>
      </w:pPr>
      <w:rPr>
        <w:rFonts w:hint="default"/>
        <w:lang w:val="en-US" w:eastAsia="en-US" w:bidi="ar-SA"/>
      </w:rPr>
    </w:lvl>
    <w:lvl w:ilvl="3" w:tplc="60366FF4">
      <w:numFmt w:val="bullet"/>
      <w:lvlText w:val="•"/>
      <w:lvlJc w:val="left"/>
      <w:pPr>
        <w:ind w:left="3959" w:hanging="396"/>
      </w:pPr>
      <w:rPr>
        <w:rFonts w:hint="default"/>
        <w:lang w:val="en-US" w:eastAsia="en-US" w:bidi="ar-SA"/>
      </w:rPr>
    </w:lvl>
    <w:lvl w:ilvl="4" w:tplc="7AD6EB90">
      <w:numFmt w:val="bullet"/>
      <w:lvlText w:val="•"/>
      <w:lvlJc w:val="left"/>
      <w:pPr>
        <w:ind w:left="4826" w:hanging="396"/>
      </w:pPr>
      <w:rPr>
        <w:rFonts w:hint="default"/>
        <w:lang w:val="en-US" w:eastAsia="en-US" w:bidi="ar-SA"/>
      </w:rPr>
    </w:lvl>
    <w:lvl w:ilvl="5" w:tplc="B7B2A0FA">
      <w:numFmt w:val="bullet"/>
      <w:lvlText w:val="•"/>
      <w:lvlJc w:val="left"/>
      <w:pPr>
        <w:ind w:left="5693" w:hanging="396"/>
      </w:pPr>
      <w:rPr>
        <w:rFonts w:hint="default"/>
        <w:lang w:val="en-US" w:eastAsia="en-US" w:bidi="ar-SA"/>
      </w:rPr>
    </w:lvl>
    <w:lvl w:ilvl="6" w:tplc="08562AA8">
      <w:numFmt w:val="bullet"/>
      <w:lvlText w:val="•"/>
      <w:lvlJc w:val="left"/>
      <w:pPr>
        <w:ind w:left="6559" w:hanging="396"/>
      </w:pPr>
      <w:rPr>
        <w:rFonts w:hint="default"/>
        <w:lang w:val="en-US" w:eastAsia="en-US" w:bidi="ar-SA"/>
      </w:rPr>
    </w:lvl>
    <w:lvl w:ilvl="7" w:tplc="FA9838F6">
      <w:numFmt w:val="bullet"/>
      <w:lvlText w:val="•"/>
      <w:lvlJc w:val="left"/>
      <w:pPr>
        <w:ind w:left="7426" w:hanging="396"/>
      </w:pPr>
      <w:rPr>
        <w:rFonts w:hint="default"/>
        <w:lang w:val="en-US" w:eastAsia="en-US" w:bidi="ar-SA"/>
      </w:rPr>
    </w:lvl>
    <w:lvl w:ilvl="8" w:tplc="B43C1026">
      <w:numFmt w:val="bullet"/>
      <w:lvlText w:val="•"/>
      <w:lvlJc w:val="left"/>
      <w:pPr>
        <w:ind w:left="8293" w:hanging="396"/>
      </w:pPr>
      <w:rPr>
        <w:rFonts w:hint="default"/>
        <w:lang w:val="en-US" w:eastAsia="en-US" w:bidi="ar-SA"/>
      </w:rPr>
    </w:lvl>
  </w:abstractNum>
  <w:abstractNum w:abstractNumId="100" w15:restartNumberingAfterBreak="0">
    <w:nsid w:val="3F0A2CD5"/>
    <w:multiLevelType w:val="multilevel"/>
    <w:tmpl w:val="508682D8"/>
    <w:lvl w:ilvl="0">
      <w:start w:val="2"/>
      <w:numFmt w:val="decimal"/>
      <w:lvlText w:val="%1"/>
      <w:lvlJc w:val="left"/>
      <w:pPr>
        <w:ind w:left="845" w:hanging="562"/>
      </w:pPr>
      <w:rPr>
        <w:rFonts w:hint="default"/>
        <w:lang w:val="en-US" w:eastAsia="en-US" w:bidi="ar-SA"/>
      </w:rPr>
    </w:lvl>
    <w:lvl w:ilvl="1">
      <w:start w:val="5"/>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start w:val="1"/>
      <w:numFmt w:val="decimal"/>
      <w:lvlText w:val="(%4)"/>
      <w:lvlJc w:val="left"/>
      <w:pPr>
        <w:ind w:left="679" w:hanging="360"/>
      </w:pPr>
      <w:rPr>
        <w:rFonts w:ascii="Arial MT" w:eastAsia="Arial MT" w:hAnsi="Arial MT" w:cs="Arial MT" w:hint="default"/>
        <w:spacing w:val="-6"/>
        <w:w w:val="99"/>
        <w:sz w:val="20"/>
        <w:szCs w:val="20"/>
        <w:lang w:val="en-US" w:eastAsia="en-US" w:bidi="ar-SA"/>
      </w:rPr>
    </w:lvl>
    <w:lvl w:ilvl="4">
      <w:numFmt w:val="bullet"/>
      <w:lvlText w:val="•"/>
      <w:lvlJc w:val="left"/>
      <w:pPr>
        <w:ind w:left="4062" w:hanging="360"/>
      </w:pPr>
      <w:rPr>
        <w:rFonts w:hint="default"/>
        <w:lang w:val="en-US" w:eastAsia="en-US" w:bidi="ar-SA"/>
      </w:rPr>
    </w:lvl>
    <w:lvl w:ilvl="5">
      <w:numFmt w:val="bullet"/>
      <w:lvlText w:val="•"/>
      <w:lvlJc w:val="left"/>
      <w:pPr>
        <w:ind w:left="513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84" w:hanging="360"/>
      </w:pPr>
      <w:rPr>
        <w:rFonts w:hint="default"/>
        <w:lang w:val="en-US" w:eastAsia="en-US" w:bidi="ar-SA"/>
      </w:rPr>
    </w:lvl>
    <w:lvl w:ilvl="8">
      <w:numFmt w:val="bullet"/>
      <w:lvlText w:val="•"/>
      <w:lvlJc w:val="left"/>
      <w:pPr>
        <w:ind w:left="8358" w:hanging="360"/>
      </w:pPr>
      <w:rPr>
        <w:rFonts w:hint="default"/>
        <w:lang w:val="en-US" w:eastAsia="en-US" w:bidi="ar-SA"/>
      </w:rPr>
    </w:lvl>
  </w:abstractNum>
  <w:abstractNum w:abstractNumId="101" w15:restartNumberingAfterBreak="0">
    <w:nsid w:val="40B05AB4"/>
    <w:multiLevelType w:val="hybridMultilevel"/>
    <w:tmpl w:val="C7406A58"/>
    <w:lvl w:ilvl="0" w:tplc="3D0658EA">
      <w:numFmt w:val="bullet"/>
      <w:lvlText w:val=""/>
      <w:lvlJc w:val="left"/>
      <w:pPr>
        <w:ind w:left="1494" w:hanging="420"/>
      </w:pPr>
      <w:rPr>
        <w:rFonts w:ascii="Wingdings" w:eastAsia="Wingdings" w:hAnsi="Wingdings" w:cs="Wingdings" w:hint="default"/>
        <w:w w:val="99"/>
        <w:sz w:val="20"/>
        <w:szCs w:val="20"/>
        <w:lang w:val="en-US" w:eastAsia="en-US" w:bidi="ar-SA"/>
      </w:rPr>
    </w:lvl>
    <w:lvl w:ilvl="1" w:tplc="74AA026A">
      <w:numFmt w:val="bullet"/>
      <w:lvlText w:val="•"/>
      <w:lvlJc w:val="left"/>
      <w:pPr>
        <w:ind w:left="2420" w:hanging="420"/>
      </w:pPr>
      <w:rPr>
        <w:rFonts w:hint="default"/>
        <w:lang w:val="en-US" w:eastAsia="en-US" w:bidi="ar-SA"/>
      </w:rPr>
    </w:lvl>
    <w:lvl w:ilvl="2" w:tplc="01FEDA48">
      <w:numFmt w:val="bullet"/>
      <w:lvlText w:val="•"/>
      <w:lvlJc w:val="left"/>
      <w:pPr>
        <w:ind w:left="3341" w:hanging="420"/>
      </w:pPr>
      <w:rPr>
        <w:rFonts w:hint="default"/>
        <w:lang w:val="en-US" w:eastAsia="en-US" w:bidi="ar-SA"/>
      </w:rPr>
    </w:lvl>
    <w:lvl w:ilvl="3" w:tplc="B5E6E3BE">
      <w:numFmt w:val="bullet"/>
      <w:lvlText w:val="•"/>
      <w:lvlJc w:val="left"/>
      <w:pPr>
        <w:ind w:left="4261" w:hanging="420"/>
      </w:pPr>
      <w:rPr>
        <w:rFonts w:hint="default"/>
        <w:lang w:val="en-US" w:eastAsia="en-US" w:bidi="ar-SA"/>
      </w:rPr>
    </w:lvl>
    <w:lvl w:ilvl="4" w:tplc="93DE4D54">
      <w:numFmt w:val="bullet"/>
      <w:lvlText w:val="•"/>
      <w:lvlJc w:val="left"/>
      <w:pPr>
        <w:ind w:left="5182" w:hanging="420"/>
      </w:pPr>
      <w:rPr>
        <w:rFonts w:hint="default"/>
        <w:lang w:val="en-US" w:eastAsia="en-US" w:bidi="ar-SA"/>
      </w:rPr>
    </w:lvl>
    <w:lvl w:ilvl="5" w:tplc="ECDC4BCC">
      <w:numFmt w:val="bullet"/>
      <w:lvlText w:val="•"/>
      <w:lvlJc w:val="left"/>
      <w:pPr>
        <w:ind w:left="6103" w:hanging="420"/>
      </w:pPr>
      <w:rPr>
        <w:rFonts w:hint="default"/>
        <w:lang w:val="en-US" w:eastAsia="en-US" w:bidi="ar-SA"/>
      </w:rPr>
    </w:lvl>
    <w:lvl w:ilvl="6" w:tplc="497C79A4">
      <w:numFmt w:val="bullet"/>
      <w:lvlText w:val="•"/>
      <w:lvlJc w:val="left"/>
      <w:pPr>
        <w:ind w:left="7023" w:hanging="420"/>
      </w:pPr>
      <w:rPr>
        <w:rFonts w:hint="default"/>
        <w:lang w:val="en-US" w:eastAsia="en-US" w:bidi="ar-SA"/>
      </w:rPr>
    </w:lvl>
    <w:lvl w:ilvl="7" w:tplc="FCE6C5D0">
      <w:numFmt w:val="bullet"/>
      <w:lvlText w:val="•"/>
      <w:lvlJc w:val="left"/>
      <w:pPr>
        <w:ind w:left="7944" w:hanging="420"/>
      </w:pPr>
      <w:rPr>
        <w:rFonts w:hint="default"/>
        <w:lang w:val="en-US" w:eastAsia="en-US" w:bidi="ar-SA"/>
      </w:rPr>
    </w:lvl>
    <w:lvl w:ilvl="8" w:tplc="499AEFC8">
      <w:numFmt w:val="bullet"/>
      <w:lvlText w:val="•"/>
      <w:lvlJc w:val="left"/>
      <w:pPr>
        <w:ind w:left="8865" w:hanging="420"/>
      </w:pPr>
      <w:rPr>
        <w:rFonts w:hint="default"/>
        <w:lang w:val="en-US" w:eastAsia="en-US" w:bidi="ar-SA"/>
      </w:rPr>
    </w:lvl>
  </w:abstractNum>
  <w:abstractNum w:abstractNumId="102" w15:restartNumberingAfterBreak="0">
    <w:nsid w:val="415E0081"/>
    <w:multiLevelType w:val="hybridMultilevel"/>
    <w:tmpl w:val="04F46D5E"/>
    <w:lvl w:ilvl="0" w:tplc="522005F2">
      <w:start w:val="1"/>
      <w:numFmt w:val="bullet"/>
      <w:lvlText w:val=""/>
      <w:lvlPicBulletId w:val="0"/>
      <w:lvlJc w:val="left"/>
      <w:pPr>
        <w:tabs>
          <w:tab w:val="num" w:pos="720"/>
        </w:tabs>
        <w:ind w:left="720" w:hanging="360"/>
      </w:pPr>
      <w:rPr>
        <w:rFonts w:ascii="Symbol" w:hAnsi="Symbol" w:hint="default"/>
      </w:rPr>
    </w:lvl>
    <w:lvl w:ilvl="1" w:tplc="7F321FE8" w:tentative="1">
      <w:start w:val="1"/>
      <w:numFmt w:val="bullet"/>
      <w:lvlText w:val=""/>
      <w:lvlJc w:val="left"/>
      <w:pPr>
        <w:tabs>
          <w:tab w:val="num" w:pos="1440"/>
        </w:tabs>
        <w:ind w:left="1440" w:hanging="360"/>
      </w:pPr>
      <w:rPr>
        <w:rFonts w:ascii="Symbol" w:hAnsi="Symbol" w:hint="default"/>
      </w:rPr>
    </w:lvl>
    <w:lvl w:ilvl="2" w:tplc="7B3666C4" w:tentative="1">
      <w:start w:val="1"/>
      <w:numFmt w:val="bullet"/>
      <w:lvlText w:val=""/>
      <w:lvlJc w:val="left"/>
      <w:pPr>
        <w:tabs>
          <w:tab w:val="num" w:pos="2160"/>
        </w:tabs>
        <w:ind w:left="2160" w:hanging="360"/>
      </w:pPr>
      <w:rPr>
        <w:rFonts w:ascii="Symbol" w:hAnsi="Symbol" w:hint="default"/>
      </w:rPr>
    </w:lvl>
    <w:lvl w:ilvl="3" w:tplc="E29C3932" w:tentative="1">
      <w:start w:val="1"/>
      <w:numFmt w:val="bullet"/>
      <w:lvlText w:val=""/>
      <w:lvlJc w:val="left"/>
      <w:pPr>
        <w:tabs>
          <w:tab w:val="num" w:pos="2880"/>
        </w:tabs>
        <w:ind w:left="2880" w:hanging="360"/>
      </w:pPr>
      <w:rPr>
        <w:rFonts w:ascii="Symbol" w:hAnsi="Symbol" w:hint="default"/>
      </w:rPr>
    </w:lvl>
    <w:lvl w:ilvl="4" w:tplc="9D58C452" w:tentative="1">
      <w:start w:val="1"/>
      <w:numFmt w:val="bullet"/>
      <w:lvlText w:val=""/>
      <w:lvlJc w:val="left"/>
      <w:pPr>
        <w:tabs>
          <w:tab w:val="num" w:pos="3600"/>
        </w:tabs>
        <w:ind w:left="3600" w:hanging="360"/>
      </w:pPr>
      <w:rPr>
        <w:rFonts w:ascii="Symbol" w:hAnsi="Symbol" w:hint="default"/>
      </w:rPr>
    </w:lvl>
    <w:lvl w:ilvl="5" w:tplc="3718017A" w:tentative="1">
      <w:start w:val="1"/>
      <w:numFmt w:val="bullet"/>
      <w:lvlText w:val=""/>
      <w:lvlJc w:val="left"/>
      <w:pPr>
        <w:tabs>
          <w:tab w:val="num" w:pos="4320"/>
        </w:tabs>
        <w:ind w:left="4320" w:hanging="360"/>
      </w:pPr>
      <w:rPr>
        <w:rFonts w:ascii="Symbol" w:hAnsi="Symbol" w:hint="default"/>
      </w:rPr>
    </w:lvl>
    <w:lvl w:ilvl="6" w:tplc="EE4095B6" w:tentative="1">
      <w:start w:val="1"/>
      <w:numFmt w:val="bullet"/>
      <w:lvlText w:val=""/>
      <w:lvlJc w:val="left"/>
      <w:pPr>
        <w:tabs>
          <w:tab w:val="num" w:pos="5040"/>
        </w:tabs>
        <w:ind w:left="5040" w:hanging="360"/>
      </w:pPr>
      <w:rPr>
        <w:rFonts w:ascii="Symbol" w:hAnsi="Symbol" w:hint="default"/>
      </w:rPr>
    </w:lvl>
    <w:lvl w:ilvl="7" w:tplc="F278AF2E" w:tentative="1">
      <w:start w:val="1"/>
      <w:numFmt w:val="bullet"/>
      <w:lvlText w:val=""/>
      <w:lvlJc w:val="left"/>
      <w:pPr>
        <w:tabs>
          <w:tab w:val="num" w:pos="5760"/>
        </w:tabs>
        <w:ind w:left="5760" w:hanging="360"/>
      </w:pPr>
      <w:rPr>
        <w:rFonts w:ascii="Symbol" w:hAnsi="Symbol" w:hint="default"/>
      </w:rPr>
    </w:lvl>
    <w:lvl w:ilvl="8" w:tplc="E622334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42A85B97"/>
    <w:multiLevelType w:val="hybridMultilevel"/>
    <w:tmpl w:val="EAF8BE14"/>
    <w:lvl w:ilvl="0" w:tplc="8D989C8A">
      <w:start w:val="1"/>
      <w:numFmt w:val="decimal"/>
      <w:lvlText w:val="(%1)"/>
      <w:lvlJc w:val="left"/>
      <w:pPr>
        <w:ind w:left="1190" w:hanging="360"/>
      </w:pPr>
      <w:rPr>
        <w:rFonts w:ascii="Arial" w:eastAsia="Arial" w:hAnsi="Arial" w:cs="Arial" w:hint="default"/>
        <w:b w:val="0"/>
        <w:bCs w:val="0"/>
        <w:i w:val="0"/>
        <w:iCs w:val="0"/>
        <w:spacing w:val="-6"/>
        <w:w w:val="99"/>
        <w:sz w:val="20"/>
        <w:szCs w:val="20"/>
        <w:lang w:val="en-US" w:eastAsia="en-US" w:bidi="ar-SA"/>
      </w:rPr>
    </w:lvl>
    <w:lvl w:ilvl="1" w:tplc="C6E61548">
      <w:numFmt w:val="bullet"/>
      <w:lvlText w:val="•"/>
      <w:lvlJc w:val="left"/>
      <w:pPr>
        <w:ind w:left="2082" w:hanging="360"/>
      </w:pPr>
      <w:rPr>
        <w:rFonts w:hint="default"/>
        <w:lang w:val="en-US" w:eastAsia="en-US" w:bidi="ar-SA"/>
      </w:rPr>
    </w:lvl>
    <w:lvl w:ilvl="2" w:tplc="BB265270">
      <w:numFmt w:val="bullet"/>
      <w:lvlText w:val="•"/>
      <w:lvlJc w:val="left"/>
      <w:pPr>
        <w:ind w:left="2965" w:hanging="360"/>
      </w:pPr>
      <w:rPr>
        <w:rFonts w:hint="default"/>
        <w:lang w:val="en-US" w:eastAsia="en-US" w:bidi="ar-SA"/>
      </w:rPr>
    </w:lvl>
    <w:lvl w:ilvl="3" w:tplc="0CB839CC">
      <w:numFmt w:val="bullet"/>
      <w:lvlText w:val="•"/>
      <w:lvlJc w:val="left"/>
      <w:pPr>
        <w:ind w:left="3847" w:hanging="360"/>
      </w:pPr>
      <w:rPr>
        <w:rFonts w:hint="default"/>
        <w:lang w:val="en-US" w:eastAsia="en-US" w:bidi="ar-SA"/>
      </w:rPr>
    </w:lvl>
    <w:lvl w:ilvl="4" w:tplc="992C970C">
      <w:numFmt w:val="bullet"/>
      <w:lvlText w:val="•"/>
      <w:lvlJc w:val="left"/>
      <w:pPr>
        <w:ind w:left="4730" w:hanging="360"/>
      </w:pPr>
      <w:rPr>
        <w:rFonts w:hint="default"/>
        <w:lang w:val="en-US" w:eastAsia="en-US" w:bidi="ar-SA"/>
      </w:rPr>
    </w:lvl>
    <w:lvl w:ilvl="5" w:tplc="0C02E62E">
      <w:numFmt w:val="bullet"/>
      <w:lvlText w:val="•"/>
      <w:lvlJc w:val="left"/>
      <w:pPr>
        <w:ind w:left="5613" w:hanging="360"/>
      </w:pPr>
      <w:rPr>
        <w:rFonts w:hint="default"/>
        <w:lang w:val="en-US" w:eastAsia="en-US" w:bidi="ar-SA"/>
      </w:rPr>
    </w:lvl>
    <w:lvl w:ilvl="6" w:tplc="06344048">
      <w:numFmt w:val="bullet"/>
      <w:lvlText w:val="•"/>
      <w:lvlJc w:val="left"/>
      <w:pPr>
        <w:ind w:left="6495" w:hanging="360"/>
      </w:pPr>
      <w:rPr>
        <w:rFonts w:hint="default"/>
        <w:lang w:val="en-US" w:eastAsia="en-US" w:bidi="ar-SA"/>
      </w:rPr>
    </w:lvl>
    <w:lvl w:ilvl="7" w:tplc="74208ADE">
      <w:numFmt w:val="bullet"/>
      <w:lvlText w:val="•"/>
      <w:lvlJc w:val="left"/>
      <w:pPr>
        <w:ind w:left="7378" w:hanging="360"/>
      </w:pPr>
      <w:rPr>
        <w:rFonts w:hint="default"/>
        <w:lang w:val="en-US" w:eastAsia="en-US" w:bidi="ar-SA"/>
      </w:rPr>
    </w:lvl>
    <w:lvl w:ilvl="8" w:tplc="D01C72CA">
      <w:numFmt w:val="bullet"/>
      <w:lvlText w:val="•"/>
      <w:lvlJc w:val="left"/>
      <w:pPr>
        <w:ind w:left="8261" w:hanging="360"/>
      </w:pPr>
      <w:rPr>
        <w:rFonts w:hint="default"/>
        <w:lang w:val="en-US" w:eastAsia="en-US" w:bidi="ar-SA"/>
      </w:rPr>
    </w:lvl>
  </w:abstractNum>
  <w:abstractNum w:abstractNumId="104" w15:restartNumberingAfterBreak="0">
    <w:nsid w:val="43125AB6"/>
    <w:multiLevelType w:val="multilevel"/>
    <w:tmpl w:val="9C968F6C"/>
    <w:lvl w:ilvl="0">
      <w:start w:val="4"/>
      <w:numFmt w:val="decimal"/>
      <w:lvlText w:val="%1"/>
      <w:lvlJc w:val="left"/>
      <w:pPr>
        <w:ind w:left="518" w:hanging="407"/>
      </w:pPr>
      <w:rPr>
        <w:rFonts w:hint="default"/>
        <w:lang w:val="en-US" w:eastAsia="en-US" w:bidi="ar-SA"/>
      </w:rPr>
    </w:lvl>
    <w:lvl w:ilvl="1">
      <w:start w:val="1"/>
      <w:numFmt w:val="decimal"/>
      <w:lvlText w:val="%1.%2"/>
      <w:lvlJc w:val="left"/>
      <w:pPr>
        <w:ind w:left="518" w:hanging="407"/>
      </w:pPr>
      <w:rPr>
        <w:rFonts w:ascii="Arial" w:eastAsia="Arial" w:hAnsi="Arial" w:cs="Arial" w:hint="default"/>
        <w:b/>
        <w:bCs/>
        <w:spacing w:val="-6"/>
        <w:w w:val="99"/>
        <w:sz w:val="20"/>
        <w:szCs w:val="20"/>
        <w:lang w:val="en-US" w:eastAsia="en-US" w:bidi="ar-SA"/>
      </w:rPr>
    </w:lvl>
    <w:lvl w:ilvl="2">
      <w:start w:val="1"/>
      <w:numFmt w:val="decimal"/>
      <w:lvlText w:val="(%3)"/>
      <w:lvlJc w:val="left"/>
      <w:pPr>
        <w:ind w:left="679" w:hanging="360"/>
      </w:pPr>
      <w:rPr>
        <w:rFonts w:ascii="Arial MT" w:eastAsia="Arial MT" w:hAnsi="Arial MT" w:cs="Arial MT" w:hint="default"/>
        <w:spacing w:val="-6"/>
        <w:w w:val="99"/>
        <w:sz w:val="20"/>
        <w:szCs w:val="20"/>
        <w:lang w:val="en-US" w:eastAsia="en-US" w:bidi="ar-SA"/>
      </w:rPr>
    </w:lvl>
    <w:lvl w:ilvl="3">
      <w:start w:val="1"/>
      <w:numFmt w:val="upperLetter"/>
      <w:lvlText w:val="%4."/>
      <w:lvlJc w:val="left"/>
      <w:pPr>
        <w:ind w:left="1133" w:hanging="284"/>
      </w:pPr>
      <w:rPr>
        <w:rFonts w:ascii="Arial MT" w:eastAsia="Arial MT" w:hAnsi="Arial MT" w:cs="Arial MT" w:hint="default"/>
        <w:spacing w:val="-6"/>
        <w:w w:val="99"/>
        <w:sz w:val="20"/>
        <w:szCs w:val="20"/>
        <w:lang w:val="en-US" w:eastAsia="en-US" w:bidi="ar-SA"/>
      </w:rPr>
    </w:lvl>
    <w:lvl w:ilvl="4">
      <w:numFmt w:val="bullet"/>
      <w:lvlText w:val="•"/>
      <w:lvlJc w:val="left"/>
      <w:pPr>
        <w:ind w:left="2478" w:hanging="284"/>
      </w:pPr>
      <w:rPr>
        <w:rFonts w:hint="default"/>
        <w:lang w:val="en-US" w:eastAsia="en-US" w:bidi="ar-SA"/>
      </w:rPr>
    </w:lvl>
    <w:lvl w:ilvl="5">
      <w:numFmt w:val="bullet"/>
      <w:lvlText w:val="•"/>
      <w:lvlJc w:val="left"/>
      <w:pPr>
        <w:ind w:left="3816" w:hanging="284"/>
      </w:pPr>
      <w:rPr>
        <w:rFonts w:hint="default"/>
        <w:lang w:val="en-US" w:eastAsia="en-US" w:bidi="ar-SA"/>
      </w:rPr>
    </w:lvl>
    <w:lvl w:ilvl="6">
      <w:numFmt w:val="bullet"/>
      <w:lvlText w:val="•"/>
      <w:lvlJc w:val="left"/>
      <w:pPr>
        <w:ind w:left="5154" w:hanging="284"/>
      </w:pPr>
      <w:rPr>
        <w:rFonts w:hint="default"/>
        <w:lang w:val="en-US" w:eastAsia="en-US" w:bidi="ar-SA"/>
      </w:rPr>
    </w:lvl>
    <w:lvl w:ilvl="7">
      <w:numFmt w:val="bullet"/>
      <w:lvlText w:val="•"/>
      <w:lvlJc w:val="left"/>
      <w:pPr>
        <w:ind w:left="6492" w:hanging="284"/>
      </w:pPr>
      <w:rPr>
        <w:rFonts w:hint="default"/>
        <w:lang w:val="en-US" w:eastAsia="en-US" w:bidi="ar-SA"/>
      </w:rPr>
    </w:lvl>
    <w:lvl w:ilvl="8">
      <w:numFmt w:val="bullet"/>
      <w:lvlText w:val="•"/>
      <w:lvlJc w:val="left"/>
      <w:pPr>
        <w:ind w:left="7830" w:hanging="284"/>
      </w:pPr>
      <w:rPr>
        <w:rFonts w:hint="default"/>
        <w:lang w:val="en-US" w:eastAsia="en-US" w:bidi="ar-SA"/>
      </w:rPr>
    </w:lvl>
  </w:abstractNum>
  <w:abstractNum w:abstractNumId="105" w15:restartNumberingAfterBreak="0">
    <w:nsid w:val="45371298"/>
    <w:multiLevelType w:val="hybridMultilevel"/>
    <w:tmpl w:val="139001F2"/>
    <w:lvl w:ilvl="0" w:tplc="D9703394">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FFEA70D4">
      <w:numFmt w:val="bullet"/>
      <w:lvlText w:val="•"/>
      <w:lvlJc w:val="left"/>
      <w:pPr>
        <w:ind w:left="2546" w:hanging="284"/>
      </w:pPr>
      <w:rPr>
        <w:rFonts w:hint="default"/>
        <w:lang w:val="en-US" w:eastAsia="en-US" w:bidi="ar-SA"/>
      </w:rPr>
    </w:lvl>
    <w:lvl w:ilvl="2" w:tplc="F7E49E26">
      <w:numFmt w:val="bullet"/>
      <w:lvlText w:val="•"/>
      <w:lvlJc w:val="left"/>
      <w:pPr>
        <w:ind w:left="3453" w:hanging="284"/>
      </w:pPr>
      <w:rPr>
        <w:rFonts w:hint="default"/>
        <w:lang w:val="en-US" w:eastAsia="en-US" w:bidi="ar-SA"/>
      </w:rPr>
    </w:lvl>
    <w:lvl w:ilvl="3" w:tplc="B3BE0742">
      <w:numFmt w:val="bullet"/>
      <w:lvlText w:val="•"/>
      <w:lvlJc w:val="left"/>
      <w:pPr>
        <w:ind w:left="4359" w:hanging="284"/>
      </w:pPr>
      <w:rPr>
        <w:rFonts w:hint="default"/>
        <w:lang w:val="en-US" w:eastAsia="en-US" w:bidi="ar-SA"/>
      </w:rPr>
    </w:lvl>
    <w:lvl w:ilvl="4" w:tplc="ED161A2E">
      <w:numFmt w:val="bullet"/>
      <w:lvlText w:val="•"/>
      <w:lvlJc w:val="left"/>
      <w:pPr>
        <w:ind w:left="5266" w:hanging="284"/>
      </w:pPr>
      <w:rPr>
        <w:rFonts w:hint="default"/>
        <w:lang w:val="en-US" w:eastAsia="en-US" w:bidi="ar-SA"/>
      </w:rPr>
    </w:lvl>
    <w:lvl w:ilvl="5" w:tplc="B39012A6">
      <w:numFmt w:val="bullet"/>
      <w:lvlText w:val="•"/>
      <w:lvlJc w:val="left"/>
      <w:pPr>
        <w:ind w:left="6173" w:hanging="284"/>
      </w:pPr>
      <w:rPr>
        <w:rFonts w:hint="default"/>
        <w:lang w:val="en-US" w:eastAsia="en-US" w:bidi="ar-SA"/>
      </w:rPr>
    </w:lvl>
    <w:lvl w:ilvl="6" w:tplc="B068FA8E">
      <w:numFmt w:val="bullet"/>
      <w:lvlText w:val="•"/>
      <w:lvlJc w:val="left"/>
      <w:pPr>
        <w:ind w:left="7079" w:hanging="284"/>
      </w:pPr>
      <w:rPr>
        <w:rFonts w:hint="default"/>
        <w:lang w:val="en-US" w:eastAsia="en-US" w:bidi="ar-SA"/>
      </w:rPr>
    </w:lvl>
    <w:lvl w:ilvl="7" w:tplc="A530AF3A">
      <w:numFmt w:val="bullet"/>
      <w:lvlText w:val="•"/>
      <w:lvlJc w:val="left"/>
      <w:pPr>
        <w:ind w:left="7986" w:hanging="284"/>
      </w:pPr>
      <w:rPr>
        <w:rFonts w:hint="default"/>
        <w:lang w:val="en-US" w:eastAsia="en-US" w:bidi="ar-SA"/>
      </w:rPr>
    </w:lvl>
    <w:lvl w:ilvl="8" w:tplc="BCEE9D1A">
      <w:numFmt w:val="bullet"/>
      <w:lvlText w:val="•"/>
      <w:lvlJc w:val="left"/>
      <w:pPr>
        <w:ind w:left="8893" w:hanging="284"/>
      </w:pPr>
      <w:rPr>
        <w:rFonts w:hint="default"/>
        <w:lang w:val="en-US" w:eastAsia="en-US" w:bidi="ar-SA"/>
      </w:rPr>
    </w:lvl>
  </w:abstractNum>
  <w:abstractNum w:abstractNumId="106" w15:restartNumberingAfterBreak="0">
    <w:nsid w:val="49B44003"/>
    <w:multiLevelType w:val="hybridMultilevel"/>
    <w:tmpl w:val="D5CEC00A"/>
    <w:lvl w:ilvl="0" w:tplc="F78EABE6">
      <w:numFmt w:val="bullet"/>
      <w:lvlText w:val="-"/>
      <w:lvlJc w:val="left"/>
      <w:pPr>
        <w:ind w:left="1704" w:hanging="166"/>
      </w:pPr>
      <w:rPr>
        <w:rFonts w:ascii="Arial" w:eastAsia="Arial" w:hAnsi="Arial" w:cs="Arial" w:hint="default"/>
        <w:b w:val="0"/>
        <w:bCs w:val="0"/>
        <w:i w:val="0"/>
        <w:iCs w:val="0"/>
        <w:w w:val="99"/>
        <w:sz w:val="20"/>
        <w:szCs w:val="20"/>
        <w:lang w:val="en-US" w:eastAsia="en-US" w:bidi="ar-SA"/>
      </w:rPr>
    </w:lvl>
    <w:lvl w:ilvl="1" w:tplc="256888C0">
      <w:numFmt w:val="bullet"/>
      <w:lvlText w:val="•"/>
      <w:lvlJc w:val="left"/>
      <w:pPr>
        <w:ind w:left="2532" w:hanging="166"/>
      </w:pPr>
      <w:rPr>
        <w:rFonts w:hint="default"/>
        <w:lang w:val="en-US" w:eastAsia="en-US" w:bidi="ar-SA"/>
      </w:rPr>
    </w:lvl>
    <w:lvl w:ilvl="2" w:tplc="B82E7540">
      <w:numFmt w:val="bullet"/>
      <w:lvlText w:val="•"/>
      <w:lvlJc w:val="left"/>
      <w:pPr>
        <w:ind w:left="3365" w:hanging="166"/>
      </w:pPr>
      <w:rPr>
        <w:rFonts w:hint="default"/>
        <w:lang w:val="en-US" w:eastAsia="en-US" w:bidi="ar-SA"/>
      </w:rPr>
    </w:lvl>
    <w:lvl w:ilvl="3" w:tplc="77662176">
      <w:numFmt w:val="bullet"/>
      <w:lvlText w:val="•"/>
      <w:lvlJc w:val="left"/>
      <w:pPr>
        <w:ind w:left="4197" w:hanging="166"/>
      </w:pPr>
      <w:rPr>
        <w:rFonts w:hint="default"/>
        <w:lang w:val="en-US" w:eastAsia="en-US" w:bidi="ar-SA"/>
      </w:rPr>
    </w:lvl>
    <w:lvl w:ilvl="4" w:tplc="27BE19F6">
      <w:numFmt w:val="bullet"/>
      <w:lvlText w:val="•"/>
      <w:lvlJc w:val="left"/>
      <w:pPr>
        <w:ind w:left="5030" w:hanging="166"/>
      </w:pPr>
      <w:rPr>
        <w:rFonts w:hint="default"/>
        <w:lang w:val="en-US" w:eastAsia="en-US" w:bidi="ar-SA"/>
      </w:rPr>
    </w:lvl>
    <w:lvl w:ilvl="5" w:tplc="79FC3EEC">
      <w:numFmt w:val="bullet"/>
      <w:lvlText w:val="•"/>
      <w:lvlJc w:val="left"/>
      <w:pPr>
        <w:ind w:left="5863" w:hanging="166"/>
      </w:pPr>
      <w:rPr>
        <w:rFonts w:hint="default"/>
        <w:lang w:val="en-US" w:eastAsia="en-US" w:bidi="ar-SA"/>
      </w:rPr>
    </w:lvl>
    <w:lvl w:ilvl="6" w:tplc="2EB2CBE8">
      <w:numFmt w:val="bullet"/>
      <w:lvlText w:val="•"/>
      <w:lvlJc w:val="left"/>
      <w:pPr>
        <w:ind w:left="6695" w:hanging="166"/>
      </w:pPr>
      <w:rPr>
        <w:rFonts w:hint="default"/>
        <w:lang w:val="en-US" w:eastAsia="en-US" w:bidi="ar-SA"/>
      </w:rPr>
    </w:lvl>
    <w:lvl w:ilvl="7" w:tplc="1D7C96F0">
      <w:numFmt w:val="bullet"/>
      <w:lvlText w:val="•"/>
      <w:lvlJc w:val="left"/>
      <w:pPr>
        <w:ind w:left="7528" w:hanging="166"/>
      </w:pPr>
      <w:rPr>
        <w:rFonts w:hint="default"/>
        <w:lang w:val="en-US" w:eastAsia="en-US" w:bidi="ar-SA"/>
      </w:rPr>
    </w:lvl>
    <w:lvl w:ilvl="8" w:tplc="F2D09FA8">
      <w:numFmt w:val="bullet"/>
      <w:lvlText w:val="•"/>
      <w:lvlJc w:val="left"/>
      <w:pPr>
        <w:ind w:left="8361" w:hanging="166"/>
      </w:pPr>
      <w:rPr>
        <w:rFonts w:hint="default"/>
        <w:lang w:val="en-US" w:eastAsia="en-US" w:bidi="ar-SA"/>
      </w:rPr>
    </w:lvl>
  </w:abstractNum>
  <w:abstractNum w:abstractNumId="107" w15:restartNumberingAfterBreak="0">
    <w:nsid w:val="4B611D96"/>
    <w:multiLevelType w:val="hybridMultilevel"/>
    <w:tmpl w:val="727694A0"/>
    <w:lvl w:ilvl="0" w:tplc="3ADEDD42">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AE08025A">
      <w:numFmt w:val="bullet"/>
      <w:lvlText w:val="•"/>
      <w:lvlJc w:val="left"/>
      <w:pPr>
        <w:ind w:left="2546" w:hanging="284"/>
      </w:pPr>
      <w:rPr>
        <w:rFonts w:hint="default"/>
        <w:lang w:val="en-US" w:eastAsia="en-US" w:bidi="ar-SA"/>
      </w:rPr>
    </w:lvl>
    <w:lvl w:ilvl="2" w:tplc="974A936C">
      <w:numFmt w:val="bullet"/>
      <w:lvlText w:val="•"/>
      <w:lvlJc w:val="left"/>
      <w:pPr>
        <w:ind w:left="3453" w:hanging="284"/>
      </w:pPr>
      <w:rPr>
        <w:rFonts w:hint="default"/>
        <w:lang w:val="en-US" w:eastAsia="en-US" w:bidi="ar-SA"/>
      </w:rPr>
    </w:lvl>
    <w:lvl w:ilvl="3" w:tplc="FCD8B488">
      <w:numFmt w:val="bullet"/>
      <w:lvlText w:val="•"/>
      <w:lvlJc w:val="left"/>
      <w:pPr>
        <w:ind w:left="4359" w:hanging="284"/>
      </w:pPr>
      <w:rPr>
        <w:rFonts w:hint="default"/>
        <w:lang w:val="en-US" w:eastAsia="en-US" w:bidi="ar-SA"/>
      </w:rPr>
    </w:lvl>
    <w:lvl w:ilvl="4" w:tplc="617EA6D4">
      <w:numFmt w:val="bullet"/>
      <w:lvlText w:val="•"/>
      <w:lvlJc w:val="left"/>
      <w:pPr>
        <w:ind w:left="5266" w:hanging="284"/>
      </w:pPr>
      <w:rPr>
        <w:rFonts w:hint="default"/>
        <w:lang w:val="en-US" w:eastAsia="en-US" w:bidi="ar-SA"/>
      </w:rPr>
    </w:lvl>
    <w:lvl w:ilvl="5" w:tplc="9F86626A">
      <w:numFmt w:val="bullet"/>
      <w:lvlText w:val="•"/>
      <w:lvlJc w:val="left"/>
      <w:pPr>
        <w:ind w:left="6173" w:hanging="284"/>
      </w:pPr>
      <w:rPr>
        <w:rFonts w:hint="default"/>
        <w:lang w:val="en-US" w:eastAsia="en-US" w:bidi="ar-SA"/>
      </w:rPr>
    </w:lvl>
    <w:lvl w:ilvl="6" w:tplc="D5301576">
      <w:numFmt w:val="bullet"/>
      <w:lvlText w:val="•"/>
      <w:lvlJc w:val="left"/>
      <w:pPr>
        <w:ind w:left="7079" w:hanging="284"/>
      </w:pPr>
      <w:rPr>
        <w:rFonts w:hint="default"/>
        <w:lang w:val="en-US" w:eastAsia="en-US" w:bidi="ar-SA"/>
      </w:rPr>
    </w:lvl>
    <w:lvl w:ilvl="7" w:tplc="B614A084">
      <w:numFmt w:val="bullet"/>
      <w:lvlText w:val="•"/>
      <w:lvlJc w:val="left"/>
      <w:pPr>
        <w:ind w:left="7986" w:hanging="284"/>
      </w:pPr>
      <w:rPr>
        <w:rFonts w:hint="default"/>
        <w:lang w:val="en-US" w:eastAsia="en-US" w:bidi="ar-SA"/>
      </w:rPr>
    </w:lvl>
    <w:lvl w:ilvl="8" w:tplc="66CAE18A">
      <w:numFmt w:val="bullet"/>
      <w:lvlText w:val="•"/>
      <w:lvlJc w:val="left"/>
      <w:pPr>
        <w:ind w:left="8893" w:hanging="284"/>
      </w:pPr>
      <w:rPr>
        <w:rFonts w:hint="default"/>
        <w:lang w:val="en-US" w:eastAsia="en-US" w:bidi="ar-SA"/>
      </w:rPr>
    </w:lvl>
  </w:abstractNum>
  <w:abstractNum w:abstractNumId="108" w15:restartNumberingAfterBreak="0">
    <w:nsid w:val="4BDA1C77"/>
    <w:multiLevelType w:val="hybridMultilevel"/>
    <w:tmpl w:val="5138405E"/>
    <w:lvl w:ilvl="0" w:tplc="C32E66D2">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001A36FE">
      <w:start w:val="1"/>
      <w:numFmt w:val="decimal"/>
      <w:lvlText w:val="%2)"/>
      <w:lvlJc w:val="left"/>
      <w:pPr>
        <w:ind w:left="1873" w:hanging="233"/>
      </w:pPr>
      <w:rPr>
        <w:rFonts w:ascii="Arial MT" w:eastAsia="Arial MT" w:hAnsi="Arial MT" w:cs="Arial MT" w:hint="default"/>
        <w:spacing w:val="-1"/>
        <w:w w:val="99"/>
        <w:sz w:val="20"/>
        <w:szCs w:val="20"/>
        <w:lang w:val="en-US" w:eastAsia="en-US" w:bidi="ar-SA"/>
      </w:rPr>
    </w:lvl>
    <w:lvl w:ilvl="2" w:tplc="2AE04B18">
      <w:numFmt w:val="bullet"/>
      <w:lvlText w:val="•"/>
      <w:lvlJc w:val="left"/>
      <w:pPr>
        <w:ind w:left="2860" w:hanging="233"/>
      </w:pPr>
      <w:rPr>
        <w:rFonts w:hint="default"/>
        <w:lang w:val="en-US" w:eastAsia="en-US" w:bidi="ar-SA"/>
      </w:rPr>
    </w:lvl>
    <w:lvl w:ilvl="3" w:tplc="423C7E60">
      <w:numFmt w:val="bullet"/>
      <w:lvlText w:val="•"/>
      <w:lvlJc w:val="left"/>
      <w:pPr>
        <w:ind w:left="3841" w:hanging="233"/>
      </w:pPr>
      <w:rPr>
        <w:rFonts w:hint="default"/>
        <w:lang w:val="en-US" w:eastAsia="en-US" w:bidi="ar-SA"/>
      </w:rPr>
    </w:lvl>
    <w:lvl w:ilvl="4" w:tplc="A9C21D08">
      <w:numFmt w:val="bullet"/>
      <w:lvlText w:val="•"/>
      <w:lvlJc w:val="left"/>
      <w:pPr>
        <w:ind w:left="4822" w:hanging="233"/>
      </w:pPr>
      <w:rPr>
        <w:rFonts w:hint="default"/>
        <w:lang w:val="en-US" w:eastAsia="en-US" w:bidi="ar-SA"/>
      </w:rPr>
    </w:lvl>
    <w:lvl w:ilvl="5" w:tplc="18A25712">
      <w:numFmt w:val="bullet"/>
      <w:lvlText w:val="•"/>
      <w:lvlJc w:val="left"/>
      <w:pPr>
        <w:ind w:left="5802" w:hanging="233"/>
      </w:pPr>
      <w:rPr>
        <w:rFonts w:hint="default"/>
        <w:lang w:val="en-US" w:eastAsia="en-US" w:bidi="ar-SA"/>
      </w:rPr>
    </w:lvl>
    <w:lvl w:ilvl="6" w:tplc="C8A4C90E">
      <w:numFmt w:val="bullet"/>
      <w:lvlText w:val="•"/>
      <w:lvlJc w:val="left"/>
      <w:pPr>
        <w:ind w:left="6783" w:hanging="233"/>
      </w:pPr>
      <w:rPr>
        <w:rFonts w:hint="default"/>
        <w:lang w:val="en-US" w:eastAsia="en-US" w:bidi="ar-SA"/>
      </w:rPr>
    </w:lvl>
    <w:lvl w:ilvl="7" w:tplc="DCDC7A6E">
      <w:numFmt w:val="bullet"/>
      <w:lvlText w:val="•"/>
      <w:lvlJc w:val="left"/>
      <w:pPr>
        <w:ind w:left="7764" w:hanging="233"/>
      </w:pPr>
      <w:rPr>
        <w:rFonts w:hint="default"/>
        <w:lang w:val="en-US" w:eastAsia="en-US" w:bidi="ar-SA"/>
      </w:rPr>
    </w:lvl>
    <w:lvl w:ilvl="8" w:tplc="3E244968">
      <w:numFmt w:val="bullet"/>
      <w:lvlText w:val="•"/>
      <w:lvlJc w:val="left"/>
      <w:pPr>
        <w:ind w:left="8744" w:hanging="233"/>
      </w:pPr>
      <w:rPr>
        <w:rFonts w:hint="default"/>
        <w:lang w:val="en-US" w:eastAsia="en-US" w:bidi="ar-SA"/>
      </w:rPr>
    </w:lvl>
  </w:abstractNum>
  <w:abstractNum w:abstractNumId="109" w15:restartNumberingAfterBreak="0">
    <w:nsid w:val="4CC26C69"/>
    <w:multiLevelType w:val="hybridMultilevel"/>
    <w:tmpl w:val="A02E865E"/>
    <w:lvl w:ilvl="0" w:tplc="59EE512A">
      <w:numFmt w:val="bullet"/>
      <w:lvlText w:val="-"/>
      <w:lvlJc w:val="left"/>
      <w:pPr>
        <w:ind w:left="1078" w:hanging="113"/>
      </w:pPr>
      <w:rPr>
        <w:rFonts w:ascii="Arial MT" w:eastAsia="Arial MT" w:hAnsi="Arial MT" w:cs="Arial MT" w:hint="default"/>
        <w:w w:val="99"/>
        <w:sz w:val="20"/>
        <w:szCs w:val="20"/>
        <w:lang w:val="en-US" w:eastAsia="en-US" w:bidi="ar-SA"/>
      </w:rPr>
    </w:lvl>
    <w:lvl w:ilvl="1" w:tplc="0962691A">
      <w:numFmt w:val="bullet"/>
      <w:lvlText w:val="•"/>
      <w:lvlJc w:val="left"/>
      <w:pPr>
        <w:ind w:left="2022" w:hanging="113"/>
      </w:pPr>
      <w:rPr>
        <w:rFonts w:hint="default"/>
        <w:lang w:val="en-US" w:eastAsia="en-US" w:bidi="ar-SA"/>
      </w:rPr>
    </w:lvl>
    <w:lvl w:ilvl="2" w:tplc="A95CC2E8">
      <w:numFmt w:val="bullet"/>
      <w:lvlText w:val="•"/>
      <w:lvlJc w:val="left"/>
      <w:pPr>
        <w:ind w:left="2965" w:hanging="113"/>
      </w:pPr>
      <w:rPr>
        <w:rFonts w:hint="default"/>
        <w:lang w:val="en-US" w:eastAsia="en-US" w:bidi="ar-SA"/>
      </w:rPr>
    </w:lvl>
    <w:lvl w:ilvl="3" w:tplc="F3D6EE72">
      <w:numFmt w:val="bullet"/>
      <w:lvlText w:val="•"/>
      <w:lvlJc w:val="left"/>
      <w:pPr>
        <w:ind w:left="3907" w:hanging="113"/>
      </w:pPr>
      <w:rPr>
        <w:rFonts w:hint="default"/>
        <w:lang w:val="en-US" w:eastAsia="en-US" w:bidi="ar-SA"/>
      </w:rPr>
    </w:lvl>
    <w:lvl w:ilvl="4" w:tplc="30B88DDA">
      <w:numFmt w:val="bullet"/>
      <w:lvlText w:val="•"/>
      <w:lvlJc w:val="left"/>
      <w:pPr>
        <w:ind w:left="4850" w:hanging="113"/>
      </w:pPr>
      <w:rPr>
        <w:rFonts w:hint="default"/>
        <w:lang w:val="en-US" w:eastAsia="en-US" w:bidi="ar-SA"/>
      </w:rPr>
    </w:lvl>
    <w:lvl w:ilvl="5" w:tplc="849A92C4">
      <w:numFmt w:val="bullet"/>
      <w:lvlText w:val="•"/>
      <w:lvlJc w:val="left"/>
      <w:pPr>
        <w:ind w:left="5793" w:hanging="113"/>
      </w:pPr>
      <w:rPr>
        <w:rFonts w:hint="default"/>
        <w:lang w:val="en-US" w:eastAsia="en-US" w:bidi="ar-SA"/>
      </w:rPr>
    </w:lvl>
    <w:lvl w:ilvl="6" w:tplc="D60E7B80">
      <w:numFmt w:val="bullet"/>
      <w:lvlText w:val="•"/>
      <w:lvlJc w:val="left"/>
      <w:pPr>
        <w:ind w:left="6735" w:hanging="113"/>
      </w:pPr>
      <w:rPr>
        <w:rFonts w:hint="default"/>
        <w:lang w:val="en-US" w:eastAsia="en-US" w:bidi="ar-SA"/>
      </w:rPr>
    </w:lvl>
    <w:lvl w:ilvl="7" w:tplc="4BB0123A">
      <w:numFmt w:val="bullet"/>
      <w:lvlText w:val="•"/>
      <w:lvlJc w:val="left"/>
      <w:pPr>
        <w:ind w:left="7678" w:hanging="113"/>
      </w:pPr>
      <w:rPr>
        <w:rFonts w:hint="default"/>
        <w:lang w:val="en-US" w:eastAsia="en-US" w:bidi="ar-SA"/>
      </w:rPr>
    </w:lvl>
    <w:lvl w:ilvl="8" w:tplc="896A1318">
      <w:numFmt w:val="bullet"/>
      <w:lvlText w:val="•"/>
      <w:lvlJc w:val="left"/>
      <w:pPr>
        <w:ind w:left="8621" w:hanging="113"/>
      </w:pPr>
      <w:rPr>
        <w:rFonts w:hint="default"/>
        <w:lang w:val="en-US" w:eastAsia="en-US" w:bidi="ar-SA"/>
      </w:rPr>
    </w:lvl>
  </w:abstractNum>
  <w:abstractNum w:abstractNumId="110" w15:restartNumberingAfterBreak="0">
    <w:nsid w:val="4E832AD4"/>
    <w:multiLevelType w:val="hybridMultilevel"/>
    <w:tmpl w:val="884AFF22"/>
    <w:lvl w:ilvl="0" w:tplc="5052E0FC">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D8747DDC">
      <w:numFmt w:val="bullet"/>
      <w:lvlText w:val="•"/>
      <w:lvlJc w:val="left"/>
      <w:pPr>
        <w:ind w:left="2226" w:hanging="396"/>
      </w:pPr>
      <w:rPr>
        <w:rFonts w:hint="default"/>
        <w:lang w:val="en-US" w:eastAsia="en-US" w:bidi="ar-SA"/>
      </w:rPr>
    </w:lvl>
    <w:lvl w:ilvl="2" w:tplc="C8502CCA">
      <w:numFmt w:val="bullet"/>
      <w:lvlText w:val="•"/>
      <w:lvlJc w:val="left"/>
      <w:pPr>
        <w:ind w:left="3093" w:hanging="396"/>
      </w:pPr>
      <w:rPr>
        <w:rFonts w:hint="default"/>
        <w:lang w:val="en-US" w:eastAsia="en-US" w:bidi="ar-SA"/>
      </w:rPr>
    </w:lvl>
    <w:lvl w:ilvl="3" w:tplc="C21057F8">
      <w:numFmt w:val="bullet"/>
      <w:lvlText w:val="•"/>
      <w:lvlJc w:val="left"/>
      <w:pPr>
        <w:ind w:left="3959" w:hanging="396"/>
      </w:pPr>
      <w:rPr>
        <w:rFonts w:hint="default"/>
        <w:lang w:val="en-US" w:eastAsia="en-US" w:bidi="ar-SA"/>
      </w:rPr>
    </w:lvl>
    <w:lvl w:ilvl="4" w:tplc="49E06D44">
      <w:numFmt w:val="bullet"/>
      <w:lvlText w:val="•"/>
      <w:lvlJc w:val="left"/>
      <w:pPr>
        <w:ind w:left="4826" w:hanging="396"/>
      </w:pPr>
      <w:rPr>
        <w:rFonts w:hint="default"/>
        <w:lang w:val="en-US" w:eastAsia="en-US" w:bidi="ar-SA"/>
      </w:rPr>
    </w:lvl>
    <w:lvl w:ilvl="5" w:tplc="6964996C">
      <w:numFmt w:val="bullet"/>
      <w:lvlText w:val="•"/>
      <w:lvlJc w:val="left"/>
      <w:pPr>
        <w:ind w:left="5693" w:hanging="396"/>
      </w:pPr>
      <w:rPr>
        <w:rFonts w:hint="default"/>
        <w:lang w:val="en-US" w:eastAsia="en-US" w:bidi="ar-SA"/>
      </w:rPr>
    </w:lvl>
    <w:lvl w:ilvl="6" w:tplc="4B02F6CE">
      <w:numFmt w:val="bullet"/>
      <w:lvlText w:val="•"/>
      <w:lvlJc w:val="left"/>
      <w:pPr>
        <w:ind w:left="6559" w:hanging="396"/>
      </w:pPr>
      <w:rPr>
        <w:rFonts w:hint="default"/>
        <w:lang w:val="en-US" w:eastAsia="en-US" w:bidi="ar-SA"/>
      </w:rPr>
    </w:lvl>
    <w:lvl w:ilvl="7" w:tplc="D6286820">
      <w:numFmt w:val="bullet"/>
      <w:lvlText w:val="•"/>
      <w:lvlJc w:val="left"/>
      <w:pPr>
        <w:ind w:left="7426" w:hanging="396"/>
      </w:pPr>
      <w:rPr>
        <w:rFonts w:hint="default"/>
        <w:lang w:val="en-US" w:eastAsia="en-US" w:bidi="ar-SA"/>
      </w:rPr>
    </w:lvl>
    <w:lvl w:ilvl="8" w:tplc="1C8C70A2">
      <w:numFmt w:val="bullet"/>
      <w:lvlText w:val="•"/>
      <w:lvlJc w:val="left"/>
      <w:pPr>
        <w:ind w:left="8293" w:hanging="396"/>
      </w:pPr>
      <w:rPr>
        <w:rFonts w:hint="default"/>
        <w:lang w:val="en-US" w:eastAsia="en-US" w:bidi="ar-SA"/>
      </w:rPr>
    </w:lvl>
  </w:abstractNum>
  <w:abstractNum w:abstractNumId="111" w15:restartNumberingAfterBreak="0">
    <w:nsid w:val="4EF7291B"/>
    <w:multiLevelType w:val="multilevel"/>
    <w:tmpl w:val="6CD25332"/>
    <w:lvl w:ilvl="0">
      <w:start w:val="8"/>
      <w:numFmt w:val="decimal"/>
      <w:lvlText w:val="%1"/>
      <w:lvlJc w:val="left"/>
      <w:pPr>
        <w:ind w:left="878" w:hanging="563"/>
      </w:pPr>
      <w:rPr>
        <w:rFonts w:hint="default"/>
        <w:lang w:val="en-US" w:eastAsia="en-US" w:bidi="ar-SA"/>
      </w:rPr>
    </w:lvl>
    <w:lvl w:ilvl="1">
      <w:start w:val="2"/>
      <w:numFmt w:val="decimal"/>
      <w:lvlText w:val="%1.%2"/>
      <w:lvlJc w:val="left"/>
      <w:pPr>
        <w:ind w:left="878" w:hanging="563"/>
      </w:pPr>
      <w:rPr>
        <w:rFonts w:hint="default"/>
        <w:lang w:val="en-US" w:eastAsia="en-US" w:bidi="ar-SA"/>
      </w:rPr>
    </w:lvl>
    <w:lvl w:ilvl="2">
      <w:start w:val="1"/>
      <w:numFmt w:val="decimal"/>
      <w:lvlText w:val="%1.%2.%3"/>
      <w:lvlJc w:val="left"/>
      <w:pPr>
        <w:ind w:left="878"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1114"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4088" w:hanging="360"/>
      </w:pPr>
      <w:rPr>
        <w:rFonts w:hint="default"/>
        <w:lang w:val="en-US" w:eastAsia="en-US" w:bidi="ar-SA"/>
      </w:rPr>
    </w:lvl>
    <w:lvl w:ilvl="5">
      <w:numFmt w:val="bullet"/>
      <w:lvlText w:val="•"/>
      <w:lvlJc w:val="left"/>
      <w:pPr>
        <w:ind w:left="5078" w:hanging="360"/>
      </w:pPr>
      <w:rPr>
        <w:rFonts w:hint="default"/>
        <w:lang w:val="en-US" w:eastAsia="en-US" w:bidi="ar-SA"/>
      </w:rPr>
    </w:lvl>
    <w:lvl w:ilvl="6">
      <w:numFmt w:val="bullet"/>
      <w:lvlText w:val="•"/>
      <w:lvlJc w:val="left"/>
      <w:pPr>
        <w:ind w:left="6068"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8047" w:hanging="360"/>
      </w:pPr>
      <w:rPr>
        <w:rFonts w:hint="default"/>
        <w:lang w:val="en-US" w:eastAsia="en-US" w:bidi="ar-SA"/>
      </w:rPr>
    </w:lvl>
  </w:abstractNum>
  <w:abstractNum w:abstractNumId="112" w15:restartNumberingAfterBreak="0">
    <w:nsid w:val="50DE1B3B"/>
    <w:multiLevelType w:val="multilevel"/>
    <w:tmpl w:val="CEA6460C"/>
    <w:lvl w:ilvl="0">
      <w:start w:val="7"/>
      <w:numFmt w:val="decimal"/>
      <w:lvlText w:val="%1"/>
      <w:lvlJc w:val="left"/>
      <w:pPr>
        <w:ind w:left="960" w:hanging="841"/>
      </w:pPr>
      <w:rPr>
        <w:rFonts w:hint="default"/>
        <w:lang w:val="en-US" w:eastAsia="en-US" w:bidi="ar-SA"/>
      </w:rPr>
    </w:lvl>
    <w:lvl w:ilvl="1">
      <w:start w:val="1"/>
      <w:numFmt w:val="decimal"/>
      <w:lvlText w:val="%1.%2"/>
      <w:lvlJc w:val="left"/>
      <w:pPr>
        <w:ind w:left="960" w:hanging="841"/>
      </w:pPr>
      <w:rPr>
        <w:rFonts w:hint="default"/>
        <w:lang w:val="en-US" w:eastAsia="en-US" w:bidi="ar-SA"/>
      </w:rPr>
    </w:lvl>
    <w:lvl w:ilvl="2">
      <w:start w:val="5"/>
      <w:numFmt w:val="decimal"/>
      <w:lvlText w:val="%1.%2.%3"/>
      <w:lvlJc w:val="left"/>
      <w:pPr>
        <w:ind w:left="960" w:hanging="841"/>
      </w:pPr>
      <w:rPr>
        <w:rFonts w:hint="default"/>
        <w:lang w:val="en-US" w:eastAsia="en-US" w:bidi="ar-SA"/>
      </w:rPr>
    </w:lvl>
    <w:lvl w:ilvl="3">
      <w:start w:val="1"/>
      <w:numFmt w:val="decimal"/>
      <w:lvlText w:val="%1.%2.%3.%4"/>
      <w:lvlJc w:val="left"/>
      <w:pPr>
        <w:ind w:left="960" w:hanging="841"/>
      </w:pPr>
      <w:rPr>
        <w:rFonts w:hint="default"/>
        <w:lang w:val="en-US" w:eastAsia="en-US" w:bidi="ar-SA"/>
      </w:rPr>
    </w:lvl>
    <w:lvl w:ilvl="4">
      <w:start w:val="1"/>
      <w:numFmt w:val="decimal"/>
      <w:lvlText w:val="%1.%2.%3.%4.%5"/>
      <w:lvlJc w:val="left"/>
      <w:pPr>
        <w:ind w:left="960" w:hanging="841"/>
      </w:pPr>
      <w:rPr>
        <w:rFonts w:ascii="Arial" w:eastAsia="Arial" w:hAnsi="Arial" w:cs="Arial" w:hint="default"/>
        <w:b/>
        <w:bCs/>
        <w:i w:val="0"/>
        <w:iCs w:val="0"/>
        <w:spacing w:val="-6"/>
        <w:w w:val="99"/>
        <w:sz w:val="20"/>
        <w:szCs w:val="20"/>
        <w:lang w:val="en-US" w:eastAsia="en-US" w:bidi="ar-SA"/>
      </w:rPr>
    </w:lvl>
    <w:lvl w:ilvl="5">
      <w:start w:val="1"/>
      <w:numFmt w:val="decimal"/>
      <w:lvlText w:val="(%6)"/>
      <w:lvlJc w:val="left"/>
      <w:pPr>
        <w:ind w:left="686" w:hanging="360"/>
      </w:pPr>
      <w:rPr>
        <w:rFonts w:ascii="Arial" w:eastAsia="Arial" w:hAnsi="Arial" w:cs="Arial" w:hint="default"/>
        <w:b w:val="0"/>
        <w:bCs w:val="0"/>
        <w:i w:val="0"/>
        <w:iCs w:val="0"/>
        <w:spacing w:val="-6"/>
        <w:w w:val="99"/>
        <w:sz w:val="20"/>
        <w:szCs w:val="20"/>
        <w:lang w:val="en-US" w:eastAsia="en-US" w:bidi="ar-SA"/>
      </w:rPr>
    </w:lvl>
    <w:lvl w:ilvl="6">
      <w:numFmt w:val="bullet"/>
      <w:lvlText w:val="•"/>
      <w:lvlJc w:val="left"/>
      <w:pPr>
        <w:ind w:left="5996" w:hanging="360"/>
      </w:pPr>
      <w:rPr>
        <w:rFonts w:hint="default"/>
        <w:lang w:val="en-US" w:eastAsia="en-US" w:bidi="ar-SA"/>
      </w:rPr>
    </w:lvl>
    <w:lvl w:ilvl="7">
      <w:numFmt w:val="bullet"/>
      <w:lvlText w:val="•"/>
      <w:lvlJc w:val="left"/>
      <w:pPr>
        <w:ind w:left="7004" w:hanging="360"/>
      </w:pPr>
      <w:rPr>
        <w:rFonts w:hint="default"/>
        <w:lang w:val="en-US" w:eastAsia="en-US" w:bidi="ar-SA"/>
      </w:rPr>
    </w:lvl>
    <w:lvl w:ilvl="8">
      <w:numFmt w:val="bullet"/>
      <w:lvlText w:val="•"/>
      <w:lvlJc w:val="left"/>
      <w:pPr>
        <w:ind w:left="8011" w:hanging="360"/>
      </w:pPr>
      <w:rPr>
        <w:rFonts w:hint="default"/>
        <w:lang w:val="en-US" w:eastAsia="en-US" w:bidi="ar-SA"/>
      </w:rPr>
    </w:lvl>
  </w:abstractNum>
  <w:abstractNum w:abstractNumId="113" w15:restartNumberingAfterBreak="0">
    <w:nsid w:val="51DE00C5"/>
    <w:multiLevelType w:val="hybridMultilevel"/>
    <w:tmpl w:val="6DD4D4B6"/>
    <w:lvl w:ilvl="0" w:tplc="F762361E">
      <w:start w:val="1"/>
      <w:numFmt w:val="upperLetter"/>
      <w:lvlText w:val="%1."/>
      <w:lvlJc w:val="left"/>
      <w:pPr>
        <w:ind w:left="1924" w:hanging="243"/>
      </w:pPr>
      <w:rPr>
        <w:rFonts w:ascii="Arial MT" w:eastAsia="Arial MT" w:hAnsi="Arial MT" w:cs="Arial MT" w:hint="default"/>
        <w:spacing w:val="-6"/>
        <w:w w:val="99"/>
        <w:sz w:val="20"/>
        <w:szCs w:val="20"/>
        <w:lang w:val="en-US" w:eastAsia="en-US" w:bidi="ar-SA"/>
      </w:rPr>
    </w:lvl>
    <w:lvl w:ilvl="1" w:tplc="847C2F84">
      <w:numFmt w:val="bullet"/>
      <w:lvlText w:val="•"/>
      <w:lvlJc w:val="left"/>
      <w:pPr>
        <w:ind w:left="2798" w:hanging="243"/>
      </w:pPr>
      <w:rPr>
        <w:rFonts w:hint="default"/>
        <w:lang w:val="en-US" w:eastAsia="en-US" w:bidi="ar-SA"/>
      </w:rPr>
    </w:lvl>
    <w:lvl w:ilvl="2" w:tplc="67CC7044">
      <w:numFmt w:val="bullet"/>
      <w:lvlText w:val="•"/>
      <w:lvlJc w:val="left"/>
      <w:pPr>
        <w:ind w:left="3677" w:hanging="243"/>
      </w:pPr>
      <w:rPr>
        <w:rFonts w:hint="default"/>
        <w:lang w:val="en-US" w:eastAsia="en-US" w:bidi="ar-SA"/>
      </w:rPr>
    </w:lvl>
    <w:lvl w:ilvl="3" w:tplc="515EE0E8">
      <w:numFmt w:val="bullet"/>
      <w:lvlText w:val="•"/>
      <w:lvlJc w:val="left"/>
      <w:pPr>
        <w:ind w:left="4555" w:hanging="243"/>
      </w:pPr>
      <w:rPr>
        <w:rFonts w:hint="default"/>
        <w:lang w:val="en-US" w:eastAsia="en-US" w:bidi="ar-SA"/>
      </w:rPr>
    </w:lvl>
    <w:lvl w:ilvl="4" w:tplc="D9B6AEE8">
      <w:numFmt w:val="bullet"/>
      <w:lvlText w:val="•"/>
      <w:lvlJc w:val="left"/>
      <w:pPr>
        <w:ind w:left="5434" w:hanging="243"/>
      </w:pPr>
      <w:rPr>
        <w:rFonts w:hint="default"/>
        <w:lang w:val="en-US" w:eastAsia="en-US" w:bidi="ar-SA"/>
      </w:rPr>
    </w:lvl>
    <w:lvl w:ilvl="5" w:tplc="7BDC2BFE">
      <w:numFmt w:val="bullet"/>
      <w:lvlText w:val="•"/>
      <w:lvlJc w:val="left"/>
      <w:pPr>
        <w:ind w:left="6313" w:hanging="243"/>
      </w:pPr>
      <w:rPr>
        <w:rFonts w:hint="default"/>
        <w:lang w:val="en-US" w:eastAsia="en-US" w:bidi="ar-SA"/>
      </w:rPr>
    </w:lvl>
    <w:lvl w:ilvl="6" w:tplc="1E9463FA">
      <w:numFmt w:val="bullet"/>
      <w:lvlText w:val="•"/>
      <w:lvlJc w:val="left"/>
      <w:pPr>
        <w:ind w:left="7191" w:hanging="243"/>
      </w:pPr>
      <w:rPr>
        <w:rFonts w:hint="default"/>
        <w:lang w:val="en-US" w:eastAsia="en-US" w:bidi="ar-SA"/>
      </w:rPr>
    </w:lvl>
    <w:lvl w:ilvl="7" w:tplc="E05A6756">
      <w:numFmt w:val="bullet"/>
      <w:lvlText w:val="•"/>
      <w:lvlJc w:val="left"/>
      <w:pPr>
        <w:ind w:left="8070" w:hanging="243"/>
      </w:pPr>
      <w:rPr>
        <w:rFonts w:hint="default"/>
        <w:lang w:val="en-US" w:eastAsia="en-US" w:bidi="ar-SA"/>
      </w:rPr>
    </w:lvl>
    <w:lvl w:ilvl="8" w:tplc="EEC45F92">
      <w:numFmt w:val="bullet"/>
      <w:lvlText w:val="•"/>
      <w:lvlJc w:val="left"/>
      <w:pPr>
        <w:ind w:left="8949" w:hanging="243"/>
      </w:pPr>
      <w:rPr>
        <w:rFonts w:hint="default"/>
        <w:lang w:val="en-US" w:eastAsia="en-US" w:bidi="ar-SA"/>
      </w:rPr>
    </w:lvl>
  </w:abstractNum>
  <w:abstractNum w:abstractNumId="114" w15:restartNumberingAfterBreak="0">
    <w:nsid w:val="53122344"/>
    <w:multiLevelType w:val="hybridMultilevel"/>
    <w:tmpl w:val="40D6C03C"/>
    <w:lvl w:ilvl="0" w:tplc="716473A4">
      <w:start w:val="1"/>
      <w:numFmt w:val="lowerRoman"/>
      <w:lvlText w:val="(%1)"/>
      <w:lvlJc w:val="left"/>
      <w:pPr>
        <w:ind w:left="1398" w:hanging="214"/>
      </w:pPr>
      <w:rPr>
        <w:rFonts w:ascii="Arial MT" w:eastAsia="Arial MT" w:hAnsi="Arial MT" w:cs="Arial MT" w:hint="default"/>
        <w:spacing w:val="-6"/>
        <w:w w:val="99"/>
        <w:sz w:val="20"/>
        <w:szCs w:val="20"/>
        <w:lang w:val="en-US" w:eastAsia="en-US" w:bidi="ar-SA"/>
      </w:rPr>
    </w:lvl>
    <w:lvl w:ilvl="1" w:tplc="DF5AFA2C">
      <w:numFmt w:val="bullet"/>
      <w:lvlText w:val="•"/>
      <w:lvlJc w:val="left"/>
      <w:pPr>
        <w:ind w:left="2330" w:hanging="214"/>
      </w:pPr>
      <w:rPr>
        <w:rFonts w:hint="default"/>
        <w:lang w:val="en-US" w:eastAsia="en-US" w:bidi="ar-SA"/>
      </w:rPr>
    </w:lvl>
    <w:lvl w:ilvl="2" w:tplc="03F630A8">
      <w:numFmt w:val="bullet"/>
      <w:lvlText w:val="•"/>
      <w:lvlJc w:val="left"/>
      <w:pPr>
        <w:ind w:left="3261" w:hanging="214"/>
      </w:pPr>
      <w:rPr>
        <w:rFonts w:hint="default"/>
        <w:lang w:val="en-US" w:eastAsia="en-US" w:bidi="ar-SA"/>
      </w:rPr>
    </w:lvl>
    <w:lvl w:ilvl="3" w:tplc="14541CBC">
      <w:numFmt w:val="bullet"/>
      <w:lvlText w:val="•"/>
      <w:lvlJc w:val="left"/>
      <w:pPr>
        <w:ind w:left="4191" w:hanging="214"/>
      </w:pPr>
      <w:rPr>
        <w:rFonts w:hint="default"/>
        <w:lang w:val="en-US" w:eastAsia="en-US" w:bidi="ar-SA"/>
      </w:rPr>
    </w:lvl>
    <w:lvl w:ilvl="4" w:tplc="BE484AAE">
      <w:numFmt w:val="bullet"/>
      <w:lvlText w:val="•"/>
      <w:lvlJc w:val="left"/>
      <w:pPr>
        <w:ind w:left="5122" w:hanging="214"/>
      </w:pPr>
      <w:rPr>
        <w:rFonts w:hint="default"/>
        <w:lang w:val="en-US" w:eastAsia="en-US" w:bidi="ar-SA"/>
      </w:rPr>
    </w:lvl>
    <w:lvl w:ilvl="5" w:tplc="7410FFE8">
      <w:numFmt w:val="bullet"/>
      <w:lvlText w:val="•"/>
      <w:lvlJc w:val="left"/>
      <w:pPr>
        <w:ind w:left="6053" w:hanging="214"/>
      </w:pPr>
      <w:rPr>
        <w:rFonts w:hint="default"/>
        <w:lang w:val="en-US" w:eastAsia="en-US" w:bidi="ar-SA"/>
      </w:rPr>
    </w:lvl>
    <w:lvl w:ilvl="6" w:tplc="335A5F20">
      <w:numFmt w:val="bullet"/>
      <w:lvlText w:val="•"/>
      <w:lvlJc w:val="left"/>
      <w:pPr>
        <w:ind w:left="6983" w:hanging="214"/>
      </w:pPr>
      <w:rPr>
        <w:rFonts w:hint="default"/>
        <w:lang w:val="en-US" w:eastAsia="en-US" w:bidi="ar-SA"/>
      </w:rPr>
    </w:lvl>
    <w:lvl w:ilvl="7" w:tplc="B03ED684">
      <w:numFmt w:val="bullet"/>
      <w:lvlText w:val="•"/>
      <w:lvlJc w:val="left"/>
      <w:pPr>
        <w:ind w:left="7914" w:hanging="214"/>
      </w:pPr>
      <w:rPr>
        <w:rFonts w:hint="default"/>
        <w:lang w:val="en-US" w:eastAsia="en-US" w:bidi="ar-SA"/>
      </w:rPr>
    </w:lvl>
    <w:lvl w:ilvl="8" w:tplc="3AC620A0">
      <w:numFmt w:val="bullet"/>
      <w:lvlText w:val="•"/>
      <w:lvlJc w:val="left"/>
      <w:pPr>
        <w:ind w:left="8845" w:hanging="214"/>
      </w:pPr>
      <w:rPr>
        <w:rFonts w:hint="default"/>
        <w:lang w:val="en-US" w:eastAsia="en-US" w:bidi="ar-SA"/>
      </w:rPr>
    </w:lvl>
  </w:abstractNum>
  <w:abstractNum w:abstractNumId="115" w15:restartNumberingAfterBreak="0">
    <w:nsid w:val="5360450B"/>
    <w:multiLevelType w:val="hybridMultilevel"/>
    <w:tmpl w:val="EF9858F0"/>
    <w:lvl w:ilvl="0" w:tplc="7D301606">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23FCC524">
      <w:start w:val="1"/>
      <w:numFmt w:val="decimal"/>
      <w:lvlText w:val="%2)"/>
      <w:lvlJc w:val="left"/>
      <w:pPr>
        <w:ind w:left="1926" w:hanging="286"/>
      </w:pPr>
      <w:rPr>
        <w:rFonts w:ascii="Arial MT" w:eastAsia="Arial MT" w:hAnsi="Arial MT" w:cs="Arial MT" w:hint="default"/>
        <w:spacing w:val="-6"/>
        <w:w w:val="99"/>
        <w:sz w:val="20"/>
        <w:szCs w:val="20"/>
        <w:lang w:val="en-US" w:eastAsia="en-US" w:bidi="ar-SA"/>
      </w:rPr>
    </w:lvl>
    <w:lvl w:ilvl="2" w:tplc="9C9CAFEE">
      <w:numFmt w:val="bullet"/>
      <w:lvlText w:val="•"/>
      <w:lvlJc w:val="left"/>
      <w:pPr>
        <w:ind w:left="2896" w:hanging="286"/>
      </w:pPr>
      <w:rPr>
        <w:rFonts w:hint="default"/>
        <w:lang w:val="en-US" w:eastAsia="en-US" w:bidi="ar-SA"/>
      </w:rPr>
    </w:lvl>
    <w:lvl w:ilvl="3" w:tplc="C89CAF64">
      <w:numFmt w:val="bullet"/>
      <w:lvlText w:val="•"/>
      <w:lvlJc w:val="left"/>
      <w:pPr>
        <w:ind w:left="3872" w:hanging="286"/>
      </w:pPr>
      <w:rPr>
        <w:rFonts w:hint="default"/>
        <w:lang w:val="en-US" w:eastAsia="en-US" w:bidi="ar-SA"/>
      </w:rPr>
    </w:lvl>
    <w:lvl w:ilvl="4" w:tplc="3066443C">
      <w:numFmt w:val="bullet"/>
      <w:lvlText w:val="•"/>
      <w:lvlJc w:val="left"/>
      <w:pPr>
        <w:ind w:left="4848" w:hanging="286"/>
      </w:pPr>
      <w:rPr>
        <w:rFonts w:hint="default"/>
        <w:lang w:val="en-US" w:eastAsia="en-US" w:bidi="ar-SA"/>
      </w:rPr>
    </w:lvl>
    <w:lvl w:ilvl="5" w:tplc="178CA50A">
      <w:numFmt w:val="bullet"/>
      <w:lvlText w:val="•"/>
      <w:lvlJc w:val="left"/>
      <w:pPr>
        <w:ind w:left="5825" w:hanging="286"/>
      </w:pPr>
      <w:rPr>
        <w:rFonts w:hint="default"/>
        <w:lang w:val="en-US" w:eastAsia="en-US" w:bidi="ar-SA"/>
      </w:rPr>
    </w:lvl>
    <w:lvl w:ilvl="6" w:tplc="030A03B2">
      <w:numFmt w:val="bullet"/>
      <w:lvlText w:val="•"/>
      <w:lvlJc w:val="left"/>
      <w:pPr>
        <w:ind w:left="6801" w:hanging="286"/>
      </w:pPr>
      <w:rPr>
        <w:rFonts w:hint="default"/>
        <w:lang w:val="en-US" w:eastAsia="en-US" w:bidi="ar-SA"/>
      </w:rPr>
    </w:lvl>
    <w:lvl w:ilvl="7" w:tplc="1F7E9556">
      <w:numFmt w:val="bullet"/>
      <w:lvlText w:val="•"/>
      <w:lvlJc w:val="left"/>
      <w:pPr>
        <w:ind w:left="7777" w:hanging="286"/>
      </w:pPr>
      <w:rPr>
        <w:rFonts w:hint="default"/>
        <w:lang w:val="en-US" w:eastAsia="en-US" w:bidi="ar-SA"/>
      </w:rPr>
    </w:lvl>
    <w:lvl w:ilvl="8" w:tplc="87ECCC46">
      <w:numFmt w:val="bullet"/>
      <w:lvlText w:val="•"/>
      <w:lvlJc w:val="left"/>
      <w:pPr>
        <w:ind w:left="8753" w:hanging="286"/>
      </w:pPr>
      <w:rPr>
        <w:rFonts w:hint="default"/>
        <w:lang w:val="en-US" w:eastAsia="en-US" w:bidi="ar-SA"/>
      </w:rPr>
    </w:lvl>
  </w:abstractNum>
  <w:abstractNum w:abstractNumId="116" w15:restartNumberingAfterBreak="0">
    <w:nsid w:val="536048C6"/>
    <w:multiLevelType w:val="hybridMultilevel"/>
    <w:tmpl w:val="20804A2E"/>
    <w:lvl w:ilvl="0" w:tplc="2C6A541A">
      <w:start w:val="1"/>
      <w:numFmt w:val="decimal"/>
      <w:lvlText w:val="(%1)"/>
      <w:lvlJc w:val="left"/>
      <w:pPr>
        <w:ind w:left="686" w:hanging="360"/>
      </w:pPr>
      <w:rPr>
        <w:rFonts w:ascii="Arial" w:eastAsia="Arial" w:hAnsi="Arial" w:cs="Arial" w:hint="default"/>
        <w:b w:val="0"/>
        <w:bCs w:val="0"/>
        <w:i w:val="0"/>
        <w:iCs w:val="0"/>
        <w:spacing w:val="-6"/>
        <w:w w:val="99"/>
        <w:sz w:val="20"/>
        <w:szCs w:val="20"/>
        <w:lang w:val="en-US" w:eastAsia="en-US" w:bidi="ar-SA"/>
      </w:rPr>
    </w:lvl>
    <w:lvl w:ilvl="1" w:tplc="04D01C4E">
      <w:numFmt w:val="bullet"/>
      <w:lvlText w:val="•"/>
      <w:lvlJc w:val="left"/>
      <w:pPr>
        <w:ind w:left="1614" w:hanging="360"/>
      </w:pPr>
      <w:rPr>
        <w:rFonts w:hint="default"/>
        <w:lang w:val="en-US" w:eastAsia="en-US" w:bidi="ar-SA"/>
      </w:rPr>
    </w:lvl>
    <w:lvl w:ilvl="2" w:tplc="62CA5720">
      <w:numFmt w:val="bullet"/>
      <w:lvlText w:val="•"/>
      <w:lvlJc w:val="left"/>
      <w:pPr>
        <w:ind w:left="2549" w:hanging="360"/>
      </w:pPr>
      <w:rPr>
        <w:rFonts w:hint="default"/>
        <w:lang w:val="en-US" w:eastAsia="en-US" w:bidi="ar-SA"/>
      </w:rPr>
    </w:lvl>
    <w:lvl w:ilvl="3" w:tplc="C242D3D0">
      <w:numFmt w:val="bullet"/>
      <w:lvlText w:val="•"/>
      <w:lvlJc w:val="left"/>
      <w:pPr>
        <w:ind w:left="3483" w:hanging="360"/>
      </w:pPr>
      <w:rPr>
        <w:rFonts w:hint="default"/>
        <w:lang w:val="en-US" w:eastAsia="en-US" w:bidi="ar-SA"/>
      </w:rPr>
    </w:lvl>
    <w:lvl w:ilvl="4" w:tplc="7B8C2B6C">
      <w:numFmt w:val="bullet"/>
      <w:lvlText w:val="•"/>
      <w:lvlJc w:val="left"/>
      <w:pPr>
        <w:ind w:left="4418" w:hanging="360"/>
      </w:pPr>
      <w:rPr>
        <w:rFonts w:hint="default"/>
        <w:lang w:val="en-US" w:eastAsia="en-US" w:bidi="ar-SA"/>
      </w:rPr>
    </w:lvl>
    <w:lvl w:ilvl="5" w:tplc="49B2B774">
      <w:numFmt w:val="bullet"/>
      <w:lvlText w:val="•"/>
      <w:lvlJc w:val="left"/>
      <w:pPr>
        <w:ind w:left="5353" w:hanging="360"/>
      </w:pPr>
      <w:rPr>
        <w:rFonts w:hint="default"/>
        <w:lang w:val="en-US" w:eastAsia="en-US" w:bidi="ar-SA"/>
      </w:rPr>
    </w:lvl>
    <w:lvl w:ilvl="6" w:tplc="5AE0C434">
      <w:numFmt w:val="bullet"/>
      <w:lvlText w:val="•"/>
      <w:lvlJc w:val="left"/>
      <w:pPr>
        <w:ind w:left="6287" w:hanging="360"/>
      </w:pPr>
      <w:rPr>
        <w:rFonts w:hint="default"/>
        <w:lang w:val="en-US" w:eastAsia="en-US" w:bidi="ar-SA"/>
      </w:rPr>
    </w:lvl>
    <w:lvl w:ilvl="7" w:tplc="AA6C5D1C">
      <w:numFmt w:val="bullet"/>
      <w:lvlText w:val="•"/>
      <w:lvlJc w:val="left"/>
      <w:pPr>
        <w:ind w:left="7222" w:hanging="360"/>
      </w:pPr>
      <w:rPr>
        <w:rFonts w:hint="default"/>
        <w:lang w:val="en-US" w:eastAsia="en-US" w:bidi="ar-SA"/>
      </w:rPr>
    </w:lvl>
    <w:lvl w:ilvl="8" w:tplc="7B803D34">
      <w:numFmt w:val="bullet"/>
      <w:lvlText w:val="•"/>
      <w:lvlJc w:val="left"/>
      <w:pPr>
        <w:ind w:left="8157" w:hanging="360"/>
      </w:pPr>
      <w:rPr>
        <w:rFonts w:hint="default"/>
        <w:lang w:val="en-US" w:eastAsia="en-US" w:bidi="ar-SA"/>
      </w:rPr>
    </w:lvl>
  </w:abstractNum>
  <w:abstractNum w:abstractNumId="117" w15:restartNumberingAfterBreak="0">
    <w:nsid w:val="573427DE"/>
    <w:multiLevelType w:val="hybridMultilevel"/>
    <w:tmpl w:val="668ED7EC"/>
    <w:lvl w:ilvl="0" w:tplc="2C26330A">
      <w:start w:val="1"/>
      <w:numFmt w:val="lowerRoman"/>
      <w:lvlText w:val="(%1)"/>
      <w:lvlJc w:val="left"/>
      <w:pPr>
        <w:ind w:left="31" w:hanging="204"/>
      </w:pPr>
      <w:rPr>
        <w:rFonts w:ascii="Arial MT" w:eastAsia="Arial MT" w:hAnsi="Arial MT" w:cs="Arial MT" w:hint="default"/>
        <w:spacing w:val="-5"/>
        <w:w w:val="99"/>
        <w:sz w:val="18"/>
        <w:szCs w:val="18"/>
        <w:lang w:val="en-US" w:eastAsia="en-US" w:bidi="ar-SA"/>
      </w:rPr>
    </w:lvl>
    <w:lvl w:ilvl="1" w:tplc="88F0F866">
      <w:numFmt w:val="bullet"/>
      <w:lvlText w:val="•"/>
      <w:lvlJc w:val="left"/>
      <w:pPr>
        <w:ind w:left="224" w:hanging="204"/>
      </w:pPr>
      <w:rPr>
        <w:rFonts w:hint="default"/>
        <w:lang w:val="en-US" w:eastAsia="en-US" w:bidi="ar-SA"/>
      </w:rPr>
    </w:lvl>
    <w:lvl w:ilvl="2" w:tplc="15BC2CBC">
      <w:numFmt w:val="bullet"/>
      <w:lvlText w:val="•"/>
      <w:lvlJc w:val="left"/>
      <w:pPr>
        <w:ind w:left="408" w:hanging="204"/>
      </w:pPr>
      <w:rPr>
        <w:rFonts w:hint="default"/>
        <w:lang w:val="en-US" w:eastAsia="en-US" w:bidi="ar-SA"/>
      </w:rPr>
    </w:lvl>
    <w:lvl w:ilvl="3" w:tplc="835CE650">
      <w:numFmt w:val="bullet"/>
      <w:lvlText w:val="•"/>
      <w:lvlJc w:val="left"/>
      <w:pPr>
        <w:ind w:left="592" w:hanging="204"/>
      </w:pPr>
      <w:rPr>
        <w:rFonts w:hint="default"/>
        <w:lang w:val="en-US" w:eastAsia="en-US" w:bidi="ar-SA"/>
      </w:rPr>
    </w:lvl>
    <w:lvl w:ilvl="4" w:tplc="21C04D3A">
      <w:numFmt w:val="bullet"/>
      <w:lvlText w:val="•"/>
      <w:lvlJc w:val="left"/>
      <w:pPr>
        <w:ind w:left="776" w:hanging="204"/>
      </w:pPr>
      <w:rPr>
        <w:rFonts w:hint="default"/>
        <w:lang w:val="en-US" w:eastAsia="en-US" w:bidi="ar-SA"/>
      </w:rPr>
    </w:lvl>
    <w:lvl w:ilvl="5" w:tplc="354C237A">
      <w:numFmt w:val="bullet"/>
      <w:lvlText w:val="•"/>
      <w:lvlJc w:val="left"/>
      <w:pPr>
        <w:ind w:left="960" w:hanging="204"/>
      </w:pPr>
      <w:rPr>
        <w:rFonts w:hint="default"/>
        <w:lang w:val="en-US" w:eastAsia="en-US" w:bidi="ar-SA"/>
      </w:rPr>
    </w:lvl>
    <w:lvl w:ilvl="6" w:tplc="4162DCB6">
      <w:numFmt w:val="bullet"/>
      <w:lvlText w:val="•"/>
      <w:lvlJc w:val="left"/>
      <w:pPr>
        <w:ind w:left="1144" w:hanging="204"/>
      </w:pPr>
      <w:rPr>
        <w:rFonts w:hint="default"/>
        <w:lang w:val="en-US" w:eastAsia="en-US" w:bidi="ar-SA"/>
      </w:rPr>
    </w:lvl>
    <w:lvl w:ilvl="7" w:tplc="D88AC72C">
      <w:numFmt w:val="bullet"/>
      <w:lvlText w:val="•"/>
      <w:lvlJc w:val="left"/>
      <w:pPr>
        <w:ind w:left="1328" w:hanging="204"/>
      </w:pPr>
      <w:rPr>
        <w:rFonts w:hint="default"/>
        <w:lang w:val="en-US" w:eastAsia="en-US" w:bidi="ar-SA"/>
      </w:rPr>
    </w:lvl>
    <w:lvl w:ilvl="8" w:tplc="9B5A625E">
      <w:numFmt w:val="bullet"/>
      <w:lvlText w:val="•"/>
      <w:lvlJc w:val="left"/>
      <w:pPr>
        <w:ind w:left="1512" w:hanging="204"/>
      </w:pPr>
      <w:rPr>
        <w:rFonts w:hint="default"/>
        <w:lang w:val="en-US" w:eastAsia="en-US" w:bidi="ar-SA"/>
      </w:rPr>
    </w:lvl>
  </w:abstractNum>
  <w:abstractNum w:abstractNumId="118" w15:restartNumberingAfterBreak="0">
    <w:nsid w:val="5B1A2B4D"/>
    <w:multiLevelType w:val="hybridMultilevel"/>
    <w:tmpl w:val="E0DC12C2"/>
    <w:lvl w:ilvl="0" w:tplc="16A2C1AA">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1022574A">
      <w:numFmt w:val="bullet"/>
      <w:lvlText w:val="•"/>
      <w:lvlJc w:val="left"/>
      <w:pPr>
        <w:ind w:left="2546" w:hanging="284"/>
      </w:pPr>
      <w:rPr>
        <w:rFonts w:hint="default"/>
        <w:lang w:val="en-US" w:eastAsia="en-US" w:bidi="ar-SA"/>
      </w:rPr>
    </w:lvl>
    <w:lvl w:ilvl="2" w:tplc="114E3560">
      <w:numFmt w:val="bullet"/>
      <w:lvlText w:val="•"/>
      <w:lvlJc w:val="left"/>
      <w:pPr>
        <w:ind w:left="3453" w:hanging="284"/>
      </w:pPr>
      <w:rPr>
        <w:rFonts w:hint="default"/>
        <w:lang w:val="en-US" w:eastAsia="en-US" w:bidi="ar-SA"/>
      </w:rPr>
    </w:lvl>
    <w:lvl w:ilvl="3" w:tplc="04F43E60">
      <w:numFmt w:val="bullet"/>
      <w:lvlText w:val="•"/>
      <w:lvlJc w:val="left"/>
      <w:pPr>
        <w:ind w:left="4359" w:hanging="284"/>
      </w:pPr>
      <w:rPr>
        <w:rFonts w:hint="default"/>
        <w:lang w:val="en-US" w:eastAsia="en-US" w:bidi="ar-SA"/>
      </w:rPr>
    </w:lvl>
    <w:lvl w:ilvl="4" w:tplc="71E4BD50">
      <w:numFmt w:val="bullet"/>
      <w:lvlText w:val="•"/>
      <w:lvlJc w:val="left"/>
      <w:pPr>
        <w:ind w:left="5266" w:hanging="284"/>
      </w:pPr>
      <w:rPr>
        <w:rFonts w:hint="default"/>
        <w:lang w:val="en-US" w:eastAsia="en-US" w:bidi="ar-SA"/>
      </w:rPr>
    </w:lvl>
    <w:lvl w:ilvl="5" w:tplc="2368A33C">
      <w:numFmt w:val="bullet"/>
      <w:lvlText w:val="•"/>
      <w:lvlJc w:val="left"/>
      <w:pPr>
        <w:ind w:left="6173" w:hanging="284"/>
      </w:pPr>
      <w:rPr>
        <w:rFonts w:hint="default"/>
        <w:lang w:val="en-US" w:eastAsia="en-US" w:bidi="ar-SA"/>
      </w:rPr>
    </w:lvl>
    <w:lvl w:ilvl="6" w:tplc="D6F65E42">
      <w:numFmt w:val="bullet"/>
      <w:lvlText w:val="•"/>
      <w:lvlJc w:val="left"/>
      <w:pPr>
        <w:ind w:left="7079" w:hanging="284"/>
      </w:pPr>
      <w:rPr>
        <w:rFonts w:hint="default"/>
        <w:lang w:val="en-US" w:eastAsia="en-US" w:bidi="ar-SA"/>
      </w:rPr>
    </w:lvl>
    <w:lvl w:ilvl="7" w:tplc="94BA3D32">
      <w:numFmt w:val="bullet"/>
      <w:lvlText w:val="•"/>
      <w:lvlJc w:val="left"/>
      <w:pPr>
        <w:ind w:left="7986" w:hanging="284"/>
      </w:pPr>
      <w:rPr>
        <w:rFonts w:hint="default"/>
        <w:lang w:val="en-US" w:eastAsia="en-US" w:bidi="ar-SA"/>
      </w:rPr>
    </w:lvl>
    <w:lvl w:ilvl="8" w:tplc="00ECA596">
      <w:numFmt w:val="bullet"/>
      <w:lvlText w:val="•"/>
      <w:lvlJc w:val="left"/>
      <w:pPr>
        <w:ind w:left="8893" w:hanging="284"/>
      </w:pPr>
      <w:rPr>
        <w:rFonts w:hint="default"/>
        <w:lang w:val="en-US" w:eastAsia="en-US" w:bidi="ar-SA"/>
      </w:rPr>
    </w:lvl>
  </w:abstractNum>
  <w:abstractNum w:abstractNumId="119" w15:restartNumberingAfterBreak="0">
    <w:nsid w:val="5B6041A5"/>
    <w:multiLevelType w:val="hybridMultilevel"/>
    <w:tmpl w:val="24CC1F1C"/>
    <w:lvl w:ilvl="0" w:tplc="DB46A8F4">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1536137C">
      <w:numFmt w:val="bullet"/>
      <w:lvlText w:val="•"/>
      <w:lvlJc w:val="left"/>
      <w:pPr>
        <w:ind w:left="2226" w:hanging="396"/>
      </w:pPr>
      <w:rPr>
        <w:rFonts w:hint="default"/>
        <w:lang w:val="en-US" w:eastAsia="en-US" w:bidi="ar-SA"/>
      </w:rPr>
    </w:lvl>
    <w:lvl w:ilvl="2" w:tplc="03507A58">
      <w:numFmt w:val="bullet"/>
      <w:lvlText w:val="•"/>
      <w:lvlJc w:val="left"/>
      <w:pPr>
        <w:ind w:left="3093" w:hanging="396"/>
      </w:pPr>
      <w:rPr>
        <w:rFonts w:hint="default"/>
        <w:lang w:val="en-US" w:eastAsia="en-US" w:bidi="ar-SA"/>
      </w:rPr>
    </w:lvl>
    <w:lvl w:ilvl="3" w:tplc="EAFA18C0">
      <w:numFmt w:val="bullet"/>
      <w:lvlText w:val="•"/>
      <w:lvlJc w:val="left"/>
      <w:pPr>
        <w:ind w:left="3959" w:hanging="396"/>
      </w:pPr>
      <w:rPr>
        <w:rFonts w:hint="default"/>
        <w:lang w:val="en-US" w:eastAsia="en-US" w:bidi="ar-SA"/>
      </w:rPr>
    </w:lvl>
    <w:lvl w:ilvl="4" w:tplc="FC12E07E">
      <w:numFmt w:val="bullet"/>
      <w:lvlText w:val="•"/>
      <w:lvlJc w:val="left"/>
      <w:pPr>
        <w:ind w:left="4826" w:hanging="396"/>
      </w:pPr>
      <w:rPr>
        <w:rFonts w:hint="default"/>
        <w:lang w:val="en-US" w:eastAsia="en-US" w:bidi="ar-SA"/>
      </w:rPr>
    </w:lvl>
    <w:lvl w:ilvl="5" w:tplc="DE5AE432">
      <w:numFmt w:val="bullet"/>
      <w:lvlText w:val="•"/>
      <w:lvlJc w:val="left"/>
      <w:pPr>
        <w:ind w:left="5693" w:hanging="396"/>
      </w:pPr>
      <w:rPr>
        <w:rFonts w:hint="default"/>
        <w:lang w:val="en-US" w:eastAsia="en-US" w:bidi="ar-SA"/>
      </w:rPr>
    </w:lvl>
    <w:lvl w:ilvl="6" w:tplc="02C2230A">
      <w:numFmt w:val="bullet"/>
      <w:lvlText w:val="•"/>
      <w:lvlJc w:val="left"/>
      <w:pPr>
        <w:ind w:left="6559" w:hanging="396"/>
      </w:pPr>
      <w:rPr>
        <w:rFonts w:hint="default"/>
        <w:lang w:val="en-US" w:eastAsia="en-US" w:bidi="ar-SA"/>
      </w:rPr>
    </w:lvl>
    <w:lvl w:ilvl="7" w:tplc="B9A0A82A">
      <w:numFmt w:val="bullet"/>
      <w:lvlText w:val="•"/>
      <w:lvlJc w:val="left"/>
      <w:pPr>
        <w:ind w:left="7426" w:hanging="396"/>
      </w:pPr>
      <w:rPr>
        <w:rFonts w:hint="default"/>
        <w:lang w:val="en-US" w:eastAsia="en-US" w:bidi="ar-SA"/>
      </w:rPr>
    </w:lvl>
    <w:lvl w:ilvl="8" w:tplc="D8746232">
      <w:numFmt w:val="bullet"/>
      <w:lvlText w:val="•"/>
      <w:lvlJc w:val="left"/>
      <w:pPr>
        <w:ind w:left="8293" w:hanging="396"/>
      </w:pPr>
      <w:rPr>
        <w:rFonts w:hint="default"/>
        <w:lang w:val="en-US" w:eastAsia="en-US" w:bidi="ar-SA"/>
      </w:rPr>
    </w:lvl>
  </w:abstractNum>
  <w:abstractNum w:abstractNumId="120" w15:restartNumberingAfterBreak="0">
    <w:nsid w:val="5D432F1B"/>
    <w:multiLevelType w:val="hybridMultilevel"/>
    <w:tmpl w:val="D548A2BE"/>
    <w:lvl w:ilvl="0" w:tplc="FEE413EE">
      <w:start w:val="1"/>
      <w:numFmt w:val="decimal"/>
      <w:lvlText w:val="%1"/>
      <w:lvlJc w:val="left"/>
      <w:pPr>
        <w:ind w:left="367" w:hanging="248"/>
      </w:pPr>
      <w:rPr>
        <w:rFonts w:hint="default"/>
        <w:w w:val="99"/>
        <w:lang w:val="en-US" w:eastAsia="en-US" w:bidi="ar-SA"/>
      </w:rPr>
    </w:lvl>
    <w:lvl w:ilvl="1" w:tplc="0B423FB6">
      <w:start w:val="1"/>
      <w:numFmt w:val="decimal"/>
      <w:lvlText w:val="(%2)"/>
      <w:lvlJc w:val="left"/>
      <w:pPr>
        <w:ind w:left="686" w:hanging="360"/>
      </w:pPr>
      <w:rPr>
        <w:rFonts w:ascii="Arial" w:eastAsia="Arial" w:hAnsi="Arial" w:cs="Arial" w:hint="default"/>
        <w:b w:val="0"/>
        <w:bCs w:val="0"/>
        <w:i w:val="0"/>
        <w:iCs w:val="0"/>
        <w:spacing w:val="-6"/>
        <w:w w:val="99"/>
        <w:sz w:val="20"/>
        <w:szCs w:val="20"/>
        <w:lang w:val="en-US" w:eastAsia="en-US" w:bidi="ar-SA"/>
      </w:rPr>
    </w:lvl>
    <w:lvl w:ilvl="2" w:tplc="AB7EA80A">
      <w:numFmt w:val="bullet"/>
      <w:lvlText w:val="•"/>
      <w:lvlJc w:val="left"/>
      <w:pPr>
        <w:ind w:left="1120" w:hanging="360"/>
      </w:pPr>
      <w:rPr>
        <w:rFonts w:hint="default"/>
        <w:lang w:val="en-US" w:eastAsia="en-US" w:bidi="ar-SA"/>
      </w:rPr>
    </w:lvl>
    <w:lvl w:ilvl="3" w:tplc="04B024DA">
      <w:numFmt w:val="bullet"/>
      <w:lvlText w:val="•"/>
      <w:lvlJc w:val="left"/>
      <w:pPr>
        <w:ind w:left="2233" w:hanging="360"/>
      </w:pPr>
      <w:rPr>
        <w:rFonts w:hint="default"/>
        <w:lang w:val="en-US" w:eastAsia="en-US" w:bidi="ar-SA"/>
      </w:rPr>
    </w:lvl>
    <w:lvl w:ilvl="4" w:tplc="43903D22">
      <w:numFmt w:val="bullet"/>
      <w:lvlText w:val="•"/>
      <w:lvlJc w:val="left"/>
      <w:pPr>
        <w:ind w:left="3346" w:hanging="360"/>
      </w:pPr>
      <w:rPr>
        <w:rFonts w:hint="default"/>
        <w:lang w:val="en-US" w:eastAsia="en-US" w:bidi="ar-SA"/>
      </w:rPr>
    </w:lvl>
    <w:lvl w:ilvl="5" w:tplc="8F16AE9C">
      <w:numFmt w:val="bullet"/>
      <w:lvlText w:val="•"/>
      <w:lvlJc w:val="left"/>
      <w:pPr>
        <w:ind w:left="4459" w:hanging="360"/>
      </w:pPr>
      <w:rPr>
        <w:rFonts w:hint="default"/>
        <w:lang w:val="en-US" w:eastAsia="en-US" w:bidi="ar-SA"/>
      </w:rPr>
    </w:lvl>
    <w:lvl w:ilvl="6" w:tplc="31200E3C">
      <w:numFmt w:val="bullet"/>
      <w:lvlText w:val="•"/>
      <w:lvlJc w:val="left"/>
      <w:pPr>
        <w:ind w:left="5573" w:hanging="360"/>
      </w:pPr>
      <w:rPr>
        <w:rFonts w:hint="default"/>
        <w:lang w:val="en-US" w:eastAsia="en-US" w:bidi="ar-SA"/>
      </w:rPr>
    </w:lvl>
    <w:lvl w:ilvl="7" w:tplc="7BB66E72">
      <w:numFmt w:val="bullet"/>
      <w:lvlText w:val="•"/>
      <w:lvlJc w:val="left"/>
      <w:pPr>
        <w:ind w:left="6686" w:hanging="360"/>
      </w:pPr>
      <w:rPr>
        <w:rFonts w:hint="default"/>
        <w:lang w:val="en-US" w:eastAsia="en-US" w:bidi="ar-SA"/>
      </w:rPr>
    </w:lvl>
    <w:lvl w:ilvl="8" w:tplc="7D4E8EF6">
      <w:numFmt w:val="bullet"/>
      <w:lvlText w:val="•"/>
      <w:lvlJc w:val="left"/>
      <w:pPr>
        <w:ind w:left="7799" w:hanging="360"/>
      </w:pPr>
      <w:rPr>
        <w:rFonts w:hint="default"/>
        <w:lang w:val="en-US" w:eastAsia="en-US" w:bidi="ar-SA"/>
      </w:rPr>
    </w:lvl>
  </w:abstractNum>
  <w:abstractNum w:abstractNumId="121" w15:restartNumberingAfterBreak="0">
    <w:nsid w:val="5DEA27A5"/>
    <w:multiLevelType w:val="multilevel"/>
    <w:tmpl w:val="6172C46E"/>
    <w:lvl w:ilvl="0">
      <w:start w:val="2"/>
      <w:numFmt w:val="decimal"/>
      <w:lvlText w:val="%1"/>
      <w:lvlJc w:val="left"/>
      <w:pPr>
        <w:ind w:left="845" w:hanging="562"/>
      </w:pPr>
      <w:rPr>
        <w:rFonts w:hint="default"/>
        <w:lang w:val="en-US" w:eastAsia="en-US" w:bidi="ar-SA"/>
      </w:rPr>
    </w:lvl>
    <w:lvl w:ilvl="1">
      <w:start w:val="4"/>
      <w:numFmt w:val="decimal"/>
      <w:lvlText w:val="%1.%2"/>
      <w:lvlJc w:val="left"/>
      <w:pPr>
        <w:ind w:left="845" w:hanging="562"/>
      </w:pPr>
      <w:rPr>
        <w:rFonts w:hint="default"/>
        <w:lang w:val="en-US" w:eastAsia="en-US" w:bidi="ar-SA"/>
      </w:rPr>
    </w:lvl>
    <w:lvl w:ilvl="2">
      <w:start w:val="1"/>
      <w:numFmt w:val="decimal"/>
      <w:lvlText w:val="%1.%2.%3"/>
      <w:lvlJc w:val="left"/>
      <w:pPr>
        <w:ind w:left="845" w:hanging="562"/>
      </w:pPr>
      <w:rPr>
        <w:rFonts w:ascii="Arial" w:eastAsia="Arial" w:hAnsi="Arial" w:cs="Arial" w:hint="default"/>
        <w:b/>
        <w:bCs/>
        <w:spacing w:val="-6"/>
        <w:w w:val="99"/>
        <w:sz w:val="20"/>
        <w:szCs w:val="20"/>
        <w:lang w:val="en-US" w:eastAsia="en-US" w:bidi="ar-SA"/>
      </w:rPr>
    </w:lvl>
    <w:lvl w:ilvl="3">
      <w:start w:val="1"/>
      <w:numFmt w:val="decimal"/>
      <w:lvlText w:val="(%4)"/>
      <w:lvlJc w:val="left"/>
      <w:pPr>
        <w:ind w:left="679" w:hanging="360"/>
      </w:pPr>
      <w:rPr>
        <w:rFonts w:ascii="Arial MT" w:eastAsia="Arial MT" w:hAnsi="Arial MT" w:cs="Arial MT" w:hint="default"/>
        <w:spacing w:val="-6"/>
        <w:w w:val="99"/>
        <w:sz w:val="20"/>
        <w:szCs w:val="20"/>
        <w:lang w:val="en-US" w:eastAsia="en-US" w:bidi="ar-SA"/>
      </w:rPr>
    </w:lvl>
    <w:lvl w:ilvl="4">
      <w:start w:val="1"/>
      <w:numFmt w:val="upperLetter"/>
      <w:lvlText w:val="%5."/>
      <w:lvlJc w:val="left"/>
      <w:pPr>
        <w:ind w:left="1133" w:hanging="284"/>
      </w:pPr>
      <w:rPr>
        <w:rFonts w:ascii="Arial MT" w:eastAsia="Arial MT" w:hAnsi="Arial MT" w:cs="Arial MT" w:hint="default"/>
        <w:spacing w:val="-6"/>
        <w:w w:val="99"/>
        <w:sz w:val="20"/>
        <w:szCs w:val="20"/>
        <w:lang w:val="en-US" w:eastAsia="en-US" w:bidi="ar-SA"/>
      </w:rPr>
    </w:lvl>
    <w:lvl w:ilvl="5">
      <w:numFmt w:val="bullet"/>
      <w:lvlText w:val="•"/>
      <w:lvlJc w:val="left"/>
      <w:pPr>
        <w:ind w:left="3816" w:hanging="284"/>
      </w:pPr>
      <w:rPr>
        <w:rFonts w:hint="default"/>
        <w:lang w:val="en-US" w:eastAsia="en-US" w:bidi="ar-SA"/>
      </w:rPr>
    </w:lvl>
    <w:lvl w:ilvl="6">
      <w:numFmt w:val="bullet"/>
      <w:lvlText w:val="•"/>
      <w:lvlJc w:val="left"/>
      <w:pPr>
        <w:ind w:left="5154" w:hanging="284"/>
      </w:pPr>
      <w:rPr>
        <w:rFonts w:hint="default"/>
        <w:lang w:val="en-US" w:eastAsia="en-US" w:bidi="ar-SA"/>
      </w:rPr>
    </w:lvl>
    <w:lvl w:ilvl="7">
      <w:numFmt w:val="bullet"/>
      <w:lvlText w:val="•"/>
      <w:lvlJc w:val="left"/>
      <w:pPr>
        <w:ind w:left="6492" w:hanging="284"/>
      </w:pPr>
      <w:rPr>
        <w:rFonts w:hint="default"/>
        <w:lang w:val="en-US" w:eastAsia="en-US" w:bidi="ar-SA"/>
      </w:rPr>
    </w:lvl>
    <w:lvl w:ilvl="8">
      <w:numFmt w:val="bullet"/>
      <w:lvlText w:val="•"/>
      <w:lvlJc w:val="left"/>
      <w:pPr>
        <w:ind w:left="7830" w:hanging="284"/>
      </w:pPr>
      <w:rPr>
        <w:rFonts w:hint="default"/>
        <w:lang w:val="en-US" w:eastAsia="en-US" w:bidi="ar-SA"/>
      </w:rPr>
    </w:lvl>
  </w:abstractNum>
  <w:abstractNum w:abstractNumId="122" w15:restartNumberingAfterBreak="0">
    <w:nsid w:val="612A4682"/>
    <w:multiLevelType w:val="hybridMultilevel"/>
    <w:tmpl w:val="4F8E7952"/>
    <w:lvl w:ilvl="0" w:tplc="CBD68986">
      <w:start w:val="1"/>
      <w:numFmt w:val="lowerLetter"/>
      <w:lvlText w:val="%1."/>
      <w:lvlJc w:val="left"/>
      <w:pPr>
        <w:ind w:left="1438" w:hanging="360"/>
      </w:pPr>
      <w:rPr>
        <w:rFonts w:hint="default"/>
        <w:spacing w:val="-6"/>
        <w:w w:val="99"/>
        <w:lang w:val="en-US" w:eastAsia="en-US" w:bidi="ar-SA"/>
      </w:rPr>
    </w:lvl>
    <w:lvl w:ilvl="1" w:tplc="4EC8C5BA">
      <w:numFmt w:val="bullet"/>
      <w:lvlText w:val="•"/>
      <w:lvlJc w:val="left"/>
      <w:pPr>
        <w:ind w:left="2346" w:hanging="360"/>
      </w:pPr>
      <w:rPr>
        <w:rFonts w:hint="default"/>
        <w:lang w:val="en-US" w:eastAsia="en-US" w:bidi="ar-SA"/>
      </w:rPr>
    </w:lvl>
    <w:lvl w:ilvl="2" w:tplc="04A8EA0A">
      <w:numFmt w:val="bullet"/>
      <w:lvlText w:val="•"/>
      <w:lvlJc w:val="left"/>
      <w:pPr>
        <w:ind w:left="3253" w:hanging="360"/>
      </w:pPr>
      <w:rPr>
        <w:rFonts w:hint="default"/>
        <w:lang w:val="en-US" w:eastAsia="en-US" w:bidi="ar-SA"/>
      </w:rPr>
    </w:lvl>
    <w:lvl w:ilvl="3" w:tplc="3B36EC64">
      <w:numFmt w:val="bullet"/>
      <w:lvlText w:val="•"/>
      <w:lvlJc w:val="left"/>
      <w:pPr>
        <w:ind w:left="4159" w:hanging="360"/>
      </w:pPr>
      <w:rPr>
        <w:rFonts w:hint="default"/>
        <w:lang w:val="en-US" w:eastAsia="en-US" w:bidi="ar-SA"/>
      </w:rPr>
    </w:lvl>
    <w:lvl w:ilvl="4" w:tplc="7CBEEC10">
      <w:numFmt w:val="bullet"/>
      <w:lvlText w:val="•"/>
      <w:lvlJc w:val="left"/>
      <w:pPr>
        <w:ind w:left="5066" w:hanging="360"/>
      </w:pPr>
      <w:rPr>
        <w:rFonts w:hint="default"/>
        <w:lang w:val="en-US" w:eastAsia="en-US" w:bidi="ar-SA"/>
      </w:rPr>
    </w:lvl>
    <w:lvl w:ilvl="5" w:tplc="D6F8741C">
      <w:numFmt w:val="bullet"/>
      <w:lvlText w:val="•"/>
      <w:lvlJc w:val="left"/>
      <w:pPr>
        <w:ind w:left="5973" w:hanging="360"/>
      </w:pPr>
      <w:rPr>
        <w:rFonts w:hint="default"/>
        <w:lang w:val="en-US" w:eastAsia="en-US" w:bidi="ar-SA"/>
      </w:rPr>
    </w:lvl>
    <w:lvl w:ilvl="6" w:tplc="FB082602">
      <w:numFmt w:val="bullet"/>
      <w:lvlText w:val="•"/>
      <w:lvlJc w:val="left"/>
      <w:pPr>
        <w:ind w:left="6879" w:hanging="360"/>
      </w:pPr>
      <w:rPr>
        <w:rFonts w:hint="default"/>
        <w:lang w:val="en-US" w:eastAsia="en-US" w:bidi="ar-SA"/>
      </w:rPr>
    </w:lvl>
    <w:lvl w:ilvl="7" w:tplc="9C3AD47C">
      <w:numFmt w:val="bullet"/>
      <w:lvlText w:val="•"/>
      <w:lvlJc w:val="left"/>
      <w:pPr>
        <w:ind w:left="7786" w:hanging="360"/>
      </w:pPr>
      <w:rPr>
        <w:rFonts w:hint="default"/>
        <w:lang w:val="en-US" w:eastAsia="en-US" w:bidi="ar-SA"/>
      </w:rPr>
    </w:lvl>
    <w:lvl w:ilvl="8" w:tplc="20AE1608">
      <w:numFmt w:val="bullet"/>
      <w:lvlText w:val="•"/>
      <w:lvlJc w:val="left"/>
      <w:pPr>
        <w:ind w:left="8693" w:hanging="360"/>
      </w:pPr>
      <w:rPr>
        <w:rFonts w:hint="default"/>
        <w:lang w:val="en-US" w:eastAsia="en-US" w:bidi="ar-SA"/>
      </w:rPr>
    </w:lvl>
  </w:abstractNum>
  <w:abstractNum w:abstractNumId="123" w15:restartNumberingAfterBreak="0">
    <w:nsid w:val="621345A4"/>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4" w15:restartNumberingAfterBreak="0">
    <w:nsid w:val="64C76245"/>
    <w:multiLevelType w:val="multilevel"/>
    <w:tmpl w:val="89EA3D48"/>
    <w:lvl w:ilvl="0">
      <w:start w:val="8"/>
      <w:numFmt w:val="decimal"/>
      <w:lvlText w:val="%1"/>
      <w:lvlJc w:val="left"/>
      <w:pPr>
        <w:ind w:left="682" w:hanging="563"/>
      </w:pPr>
      <w:rPr>
        <w:rFonts w:hint="default"/>
        <w:lang w:val="en-US" w:eastAsia="en-US" w:bidi="ar-SA"/>
      </w:rPr>
    </w:lvl>
    <w:lvl w:ilvl="1">
      <w:start w:val="6"/>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972" w:hanging="168"/>
      </w:pPr>
      <w:rPr>
        <w:rFonts w:ascii="Arial" w:eastAsia="Arial" w:hAnsi="Arial" w:cs="Arial" w:hint="default"/>
        <w:b/>
        <w:bCs/>
        <w:i w:val="0"/>
        <w:iCs w:val="0"/>
        <w:color w:val="0000CC"/>
        <w:w w:val="99"/>
        <w:sz w:val="20"/>
        <w:szCs w:val="20"/>
        <w:u w:val="single" w:color="0000CC"/>
        <w:lang w:val="en-US" w:eastAsia="en-US" w:bidi="ar-SA"/>
      </w:rPr>
    </w:lvl>
    <w:lvl w:ilvl="5">
      <w:numFmt w:val="bullet"/>
      <w:lvlText w:val="•"/>
      <w:lvlJc w:val="left"/>
      <w:pPr>
        <w:ind w:left="4372" w:hanging="168"/>
      </w:pPr>
      <w:rPr>
        <w:rFonts w:hint="default"/>
        <w:lang w:val="en-US" w:eastAsia="en-US" w:bidi="ar-SA"/>
      </w:rPr>
    </w:lvl>
    <w:lvl w:ilvl="6">
      <w:numFmt w:val="bullet"/>
      <w:lvlText w:val="•"/>
      <w:lvlJc w:val="left"/>
      <w:pPr>
        <w:ind w:left="5503" w:hanging="168"/>
      </w:pPr>
      <w:rPr>
        <w:rFonts w:hint="default"/>
        <w:lang w:val="en-US" w:eastAsia="en-US" w:bidi="ar-SA"/>
      </w:rPr>
    </w:lvl>
    <w:lvl w:ilvl="7">
      <w:numFmt w:val="bullet"/>
      <w:lvlText w:val="•"/>
      <w:lvlJc w:val="left"/>
      <w:pPr>
        <w:ind w:left="6634" w:hanging="168"/>
      </w:pPr>
      <w:rPr>
        <w:rFonts w:hint="default"/>
        <w:lang w:val="en-US" w:eastAsia="en-US" w:bidi="ar-SA"/>
      </w:rPr>
    </w:lvl>
    <w:lvl w:ilvl="8">
      <w:numFmt w:val="bullet"/>
      <w:lvlText w:val="•"/>
      <w:lvlJc w:val="left"/>
      <w:pPr>
        <w:ind w:left="7764" w:hanging="168"/>
      </w:pPr>
      <w:rPr>
        <w:rFonts w:hint="default"/>
        <w:lang w:val="en-US" w:eastAsia="en-US" w:bidi="ar-SA"/>
      </w:rPr>
    </w:lvl>
  </w:abstractNum>
  <w:abstractNum w:abstractNumId="125" w15:restartNumberingAfterBreak="0">
    <w:nsid w:val="64D057DF"/>
    <w:multiLevelType w:val="hybridMultilevel"/>
    <w:tmpl w:val="7E76EA06"/>
    <w:lvl w:ilvl="0" w:tplc="71540886">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6A9C3DAE">
      <w:numFmt w:val="bullet"/>
      <w:lvlText w:val="•"/>
      <w:lvlJc w:val="left"/>
      <w:pPr>
        <w:ind w:left="2546" w:hanging="284"/>
      </w:pPr>
      <w:rPr>
        <w:rFonts w:hint="default"/>
        <w:lang w:val="en-US" w:eastAsia="en-US" w:bidi="ar-SA"/>
      </w:rPr>
    </w:lvl>
    <w:lvl w:ilvl="2" w:tplc="9474A86A">
      <w:numFmt w:val="bullet"/>
      <w:lvlText w:val="•"/>
      <w:lvlJc w:val="left"/>
      <w:pPr>
        <w:ind w:left="3453" w:hanging="284"/>
      </w:pPr>
      <w:rPr>
        <w:rFonts w:hint="default"/>
        <w:lang w:val="en-US" w:eastAsia="en-US" w:bidi="ar-SA"/>
      </w:rPr>
    </w:lvl>
    <w:lvl w:ilvl="3" w:tplc="546042E0">
      <w:numFmt w:val="bullet"/>
      <w:lvlText w:val="•"/>
      <w:lvlJc w:val="left"/>
      <w:pPr>
        <w:ind w:left="4359" w:hanging="284"/>
      </w:pPr>
      <w:rPr>
        <w:rFonts w:hint="default"/>
        <w:lang w:val="en-US" w:eastAsia="en-US" w:bidi="ar-SA"/>
      </w:rPr>
    </w:lvl>
    <w:lvl w:ilvl="4" w:tplc="E340A810">
      <w:numFmt w:val="bullet"/>
      <w:lvlText w:val="•"/>
      <w:lvlJc w:val="left"/>
      <w:pPr>
        <w:ind w:left="5266" w:hanging="284"/>
      </w:pPr>
      <w:rPr>
        <w:rFonts w:hint="default"/>
        <w:lang w:val="en-US" w:eastAsia="en-US" w:bidi="ar-SA"/>
      </w:rPr>
    </w:lvl>
    <w:lvl w:ilvl="5" w:tplc="DEC00E20">
      <w:numFmt w:val="bullet"/>
      <w:lvlText w:val="•"/>
      <w:lvlJc w:val="left"/>
      <w:pPr>
        <w:ind w:left="6173" w:hanging="284"/>
      </w:pPr>
      <w:rPr>
        <w:rFonts w:hint="default"/>
        <w:lang w:val="en-US" w:eastAsia="en-US" w:bidi="ar-SA"/>
      </w:rPr>
    </w:lvl>
    <w:lvl w:ilvl="6" w:tplc="279033CA">
      <w:numFmt w:val="bullet"/>
      <w:lvlText w:val="•"/>
      <w:lvlJc w:val="left"/>
      <w:pPr>
        <w:ind w:left="7079" w:hanging="284"/>
      </w:pPr>
      <w:rPr>
        <w:rFonts w:hint="default"/>
        <w:lang w:val="en-US" w:eastAsia="en-US" w:bidi="ar-SA"/>
      </w:rPr>
    </w:lvl>
    <w:lvl w:ilvl="7" w:tplc="31D40780">
      <w:numFmt w:val="bullet"/>
      <w:lvlText w:val="•"/>
      <w:lvlJc w:val="left"/>
      <w:pPr>
        <w:ind w:left="7986" w:hanging="284"/>
      </w:pPr>
      <w:rPr>
        <w:rFonts w:hint="default"/>
        <w:lang w:val="en-US" w:eastAsia="en-US" w:bidi="ar-SA"/>
      </w:rPr>
    </w:lvl>
    <w:lvl w:ilvl="8" w:tplc="0EB45B9A">
      <w:numFmt w:val="bullet"/>
      <w:lvlText w:val="•"/>
      <w:lvlJc w:val="left"/>
      <w:pPr>
        <w:ind w:left="8893" w:hanging="284"/>
      </w:pPr>
      <w:rPr>
        <w:rFonts w:hint="default"/>
        <w:lang w:val="en-US" w:eastAsia="en-US" w:bidi="ar-SA"/>
      </w:rPr>
    </w:lvl>
  </w:abstractNum>
  <w:abstractNum w:abstractNumId="126" w15:restartNumberingAfterBreak="0">
    <w:nsid w:val="66703641"/>
    <w:multiLevelType w:val="hybridMultilevel"/>
    <w:tmpl w:val="4B6E2D86"/>
    <w:lvl w:ilvl="0" w:tplc="CB38B92C">
      <w:start w:val="1"/>
      <w:numFmt w:val="lowerLetter"/>
      <w:lvlText w:val="%1)"/>
      <w:lvlJc w:val="left"/>
      <w:pPr>
        <w:ind w:left="328" w:hanging="233"/>
      </w:pPr>
      <w:rPr>
        <w:rFonts w:ascii="Arial MT" w:eastAsia="Arial MT" w:hAnsi="Arial MT" w:cs="Arial MT" w:hint="default"/>
        <w:spacing w:val="-1"/>
        <w:w w:val="99"/>
        <w:sz w:val="20"/>
        <w:szCs w:val="20"/>
        <w:lang w:val="en-US" w:eastAsia="en-US" w:bidi="ar-SA"/>
      </w:rPr>
    </w:lvl>
    <w:lvl w:ilvl="1" w:tplc="63C01E68">
      <w:numFmt w:val="bullet"/>
      <w:lvlText w:val="-"/>
      <w:lvlJc w:val="left"/>
      <w:pPr>
        <w:ind w:left="395" w:hanging="123"/>
      </w:pPr>
      <w:rPr>
        <w:rFonts w:ascii="Arial MT" w:eastAsia="Arial MT" w:hAnsi="Arial MT" w:cs="Arial MT" w:hint="default"/>
        <w:w w:val="99"/>
        <w:sz w:val="20"/>
        <w:szCs w:val="20"/>
        <w:lang w:val="en-US" w:eastAsia="en-US" w:bidi="ar-SA"/>
      </w:rPr>
    </w:lvl>
    <w:lvl w:ilvl="2" w:tplc="C6704AE2">
      <w:numFmt w:val="bullet"/>
      <w:lvlText w:val="•"/>
      <w:lvlJc w:val="left"/>
      <w:pPr>
        <w:ind w:left="771" w:hanging="123"/>
      </w:pPr>
      <w:rPr>
        <w:rFonts w:hint="default"/>
        <w:lang w:val="en-US" w:eastAsia="en-US" w:bidi="ar-SA"/>
      </w:rPr>
    </w:lvl>
    <w:lvl w:ilvl="3" w:tplc="1EAAE78E">
      <w:numFmt w:val="bullet"/>
      <w:lvlText w:val="•"/>
      <w:lvlJc w:val="left"/>
      <w:pPr>
        <w:ind w:left="1142" w:hanging="123"/>
      </w:pPr>
      <w:rPr>
        <w:rFonts w:hint="default"/>
        <w:lang w:val="en-US" w:eastAsia="en-US" w:bidi="ar-SA"/>
      </w:rPr>
    </w:lvl>
    <w:lvl w:ilvl="4" w:tplc="ECA66506">
      <w:numFmt w:val="bullet"/>
      <w:lvlText w:val="•"/>
      <w:lvlJc w:val="left"/>
      <w:pPr>
        <w:ind w:left="1514" w:hanging="123"/>
      </w:pPr>
      <w:rPr>
        <w:rFonts w:hint="default"/>
        <w:lang w:val="en-US" w:eastAsia="en-US" w:bidi="ar-SA"/>
      </w:rPr>
    </w:lvl>
    <w:lvl w:ilvl="5" w:tplc="25C2D5DC">
      <w:numFmt w:val="bullet"/>
      <w:lvlText w:val="•"/>
      <w:lvlJc w:val="left"/>
      <w:pPr>
        <w:ind w:left="1885" w:hanging="123"/>
      </w:pPr>
      <w:rPr>
        <w:rFonts w:hint="default"/>
        <w:lang w:val="en-US" w:eastAsia="en-US" w:bidi="ar-SA"/>
      </w:rPr>
    </w:lvl>
    <w:lvl w:ilvl="6" w:tplc="E1D8B320">
      <w:numFmt w:val="bullet"/>
      <w:lvlText w:val="•"/>
      <w:lvlJc w:val="left"/>
      <w:pPr>
        <w:ind w:left="2256" w:hanging="123"/>
      </w:pPr>
      <w:rPr>
        <w:rFonts w:hint="default"/>
        <w:lang w:val="en-US" w:eastAsia="en-US" w:bidi="ar-SA"/>
      </w:rPr>
    </w:lvl>
    <w:lvl w:ilvl="7" w:tplc="4D2C05FC">
      <w:numFmt w:val="bullet"/>
      <w:lvlText w:val="•"/>
      <w:lvlJc w:val="left"/>
      <w:pPr>
        <w:ind w:left="2628" w:hanging="123"/>
      </w:pPr>
      <w:rPr>
        <w:rFonts w:hint="default"/>
        <w:lang w:val="en-US" w:eastAsia="en-US" w:bidi="ar-SA"/>
      </w:rPr>
    </w:lvl>
    <w:lvl w:ilvl="8" w:tplc="F13ACAFC">
      <w:numFmt w:val="bullet"/>
      <w:lvlText w:val="•"/>
      <w:lvlJc w:val="left"/>
      <w:pPr>
        <w:ind w:left="2999" w:hanging="123"/>
      </w:pPr>
      <w:rPr>
        <w:rFonts w:hint="default"/>
        <w:lang w:val="en-US" w:eastAsia="en-US" w:bidi="ar-SA"/>
      </w:rPr>
    </w:lvl>
  </w:abstractNum>
  <w:abstractNum w:abstractNumId="127" w15:restartNumberingAfterBreak="0">
    <w:nsid w:val="683B65E4"/>
    <w:multiLevelType w:val="multilevel"/>
    <w:tmpl w:val="51B2AE1A"/>
    <w:lvl w:ilvl="0">
      <w:start w:val="8"/>
      <w:numFmt w:val="decimal"/>
      <w:lvlText w:val="%1"/>
      <w:lvlJc w:val="left"/>
      <w:pPr>
        <w:ind w:left="682" w:hanging="563"/>
      </w:pPr>
      <w:rPr>
        <w:rFonts w:hint="default"/>
        <w:lang w:val="en-US" w:eastAsia="en-US" w:bidi="ar-SA"/>
      </w:rPr>
    </w:lvl>
    <w:lvl w:ilvl="1">
      <w:start w:val="7"/>
      <w:numFmt w:val="decimal"/>
      <w:lvlText w:val="%1.%2"/>
      <w:lvlJc w:val="left"/>
      <w:pPr>
        <w:ind w:left="682" w:hanging="563"/>
      </w:pPr>
      <w:rPr>
        <w:rFonts w:hint="default"/>
        <w:lang w:val="en-US" w:eastAsia="en-US" w:bidi="ar-SA"/>
      </w:rPr>
    </w:lvl>
    <w:lvl w:ilvl="2">
      <w:start w:val="2"/>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1190"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22" w:hanging="360"/>
      </w:pPr>
      <w:rPr>
        <w:rFonts w:hint="default"/>
        <w:lang w:val="en-US" w:eastAsia="en-US" w:bidi="ar-SA"/>
      </w:rPr>
    </w:lvl>
    <w:lvl w:ilvl="6">
      <w:numFmt w:val="bullet"/>
      <w:lvlText w:val="•"/>
      <w:lvlJc w:val="left"/>
      <w:pPr>
        <w:ind w:left="6103" w:hanging="360"/>
      </w:pPr>
      <w:rPr>
        <w:rFonts w:hint="default"/>
        <w:lang w:val="en-US" w:eastAsia="en-US" w:bidi="ar-SA"/>
      </w:rPr>
    </w:lvl>
    <w:lvl w:ilvl="7">
      <w:numFmt w:val="bullet"/>
      <w:lvlText w:val="•"/>
      <w:lvlJc w:val="left"/>
      <w:pPr>
        <w:ind w:left="7084" w:hanging="360"/>
      </w:pPr>
      <w:rPr>
        <w:rFonts w:hint="default"/>
        <w:lang w:val="en-US" w:eastAsia="en-US" w:bidi="ar-SA"/>
      </w:rPr>
    </w:lvl>
    <w:lvl w:ilvl="8">
      <w:numFmt w:val="bullet"/>
      <w:lvlText w:val="•"/>
      <w:lvlJc w:val="left"/>
      <w:pPr>
        <w:ind w:left="8064" w:hanging="360"/>
      </w:pPr>
      <w:rPr>
        <w:rFonts w:hint="default"/>
        <w:lang w:val="en-US" w:eastAsia="en-US" w:bidi="ar-SA"/>
      </w:rPr>
    </w:lvl>
  </w:abstractNum>
  <w:abstractNum w:abstractNumId="128" w15:restartNumberingAfterBreak="0">
    <w:nsid w:val="689F5690"/>
    <w:multiLevelType w:val="hybridMultilevel"/>
    <w:tmpl w:val="5AA28C96"/>
    <w:lvl w:ilvl="0" w:tplc="DA2AFB62">
      <w:start w:val="2"/>
      <w:numFmt w:val="decimal"/>
      <w:lvlText w:val="%1."/>
      <w:lvlJc w:val="left"/>
      <w:pPr>
        <w:ind w:left="425" w:hanging="317"/>
      </w:pPr>
      <w:rPr>
        <w:rFonts w:ascii="Arial" w:eastAsia="Arial" w:hAnsi="Arial" w:cs="Arial" w:hint="default"/>
        <w:b w:val="0"/>
        <w:bCs w:val="0"/>
        <w:i w:val="0"/>
        <w:iCs w:val="0"/>
        <w:spacing w:val="-6"/>
        <w:w w:val="99"/>
        <w:sz w:val="20"/>
        <w:szCs w:val="20"/>
        <w:lang w:val="en-US" w:eastAsia="en-US" w:bidi="ar-SA"/>
      </w:rPr>
    </w:lvl>
    <w:lvl w:ilvl="1" w:tplc="A17A648A">
      <w:numFmt w:val="bullet"/>
      <w:lvlText w:val="•"/>
      <w:lvlJc w:val="left"/>
      <w:pPr>
        <w:ind w:left="1057" w:hanging="317"/>
      </w:pPr>
      <w:rPr>
        <w:rFonts w:hint="default"/>
        <w:lang w:val="en-US" w:eastAsia="en-US" w:bidi="ar-SA"/>
      </w:rPr>
    </w:lvl>
    <w:lvl w:ilvl="2" w:tplc="61929A68">
      <w:numFmt w:val="bullet"/>
      <w:lvlText w:val="•"/>
      <w:lvlJc w:val="left"/>
      <w:pPr>
        <w:ind w:left="1695" w:hanging="317"/>
      </w:pPr>
      <w:rPr>
        <w:rFonts w:hint="default"/>
        <w:lang w:val="en-US" w:eastAsia="en-US" w:bidi="ar-SA"/>
      </w:rPr>
    </w:lvl>
    <w:lvl w:ilvl="3" w:tplc="04269018">
      <w:numFmt w:val="bullet"/>
      <w:lvlText w:val="•"/>
      <w:lvlJc w:val="left"/>
      <w:pPr>
        <w:ind w:left="2333" w:hanging="317"/>
      </w:pPr>
      <w:rPr>
        <w:rFonts w:hint="default"/>
        <w:lang w:val="en-US" w:eastAsia="en-US" w:bidi="ar-SA"/>
      </w:rPr>
    </w:lvl>
    <w:lvl w:ilvl="4" w:tplc="55701836">
      <w:numFmt w:val="bullet"/>
      <w:lvlText w:val="•"/>
      <w:lvlJc w:val="left"/>
      <w:pPr>
        <w:ind w:left="2971" w:hanging="317"/>
      </w:pPr>
      <w:rPr>
        <w:rFonts w:hint="default"/>
        <w:lang w:val="en-US" w:eastAsia="en-US" w:bidi="ar-SA"/>
      </w:rPr>
    </w:lvl>
    <w:lvl w:ilvl="5" w:tplc="35AEC570">
      <w:numFmt w:val="bullet"/>
      <w:lvlText w:val="•"/>
      <w:lvlJc w:val="left"/>
      <w:pPr>
        <w:ind w:left="3609" w:hanging="317"/>
      </w:pPr>
      <w:rPr>
        <w:rFonts w:hint="default"/>
        <w:lang w:val="en-US" w:eastAsia="en-US" w:bidi="ar-SA"/>
      </w:rPr>
    </w:lvl>
    <w:lvl w:ilvl="6" w:tplc="D4A40F62">
      <w:numFmt w:val="bullet"/>
      <w:lvlText w:val="•"/>
      <w:lvlJc w:val="left"/>
      <w:pPr>
        <w:ind w:left="4247" w:hanging="317"/>
      </w:pPr>
      <w:rPr>
        <w:rFonts w:hint="default"/>
        <w:lang w:val="en-US" w:eastAsia="en-US" w:bidi="ar-SA"/>
      </w:rPr>
    </w:lvl>
    <w:lvl w:ilvl="7" w:tplc="6722E312">
      <w:numFmt w:val="bullet"/>
      <w:lvlText w:val="•"/>
      <w:lvlJc w:val="left"/>
      <w:pPr>
        <w:ind w:left="4885" w:hanging="317"/>
      </w:pPr>
      <w:rPr>
        <w:rFonts w:hint="default"/>
        <w:lang w:val="en-US" w:eastAsia="en-US" w:bidi="ar-SA"/>
      </w:rPr>
    </w:lvl>
    <w:lvl w:ilvl="8" w:tplc="E6E6C720">
      <w:numFmt w:val="bullet"/>
      <w:lvlText w:val="•"/>
      <w:lvlJc w:val="left"/>
      <w:pPr>
        <w:ind w:left="5523" w:hanging="317"/>
      </w:pPr>
      <w:rPr>
        <w:rFonts w:hint="default"/>
        <w:lang w:val="en-US" w:eastAsia="en-US" w:bidi="ar-SA"/>
      </w:rPr>
    </w:lvl>
  </w:abstractNum>
  <w:abstractNum w:abstractNumId="129" w15:restartNumberingAfterBreak="0">
    <w:nsid w:val="6A7A201B"/>
    <w:multiLevelType w:val="hybridMultilevel"/>
    <w:tmpl w:val="A726FA7A"/>
    <w:lvl w:ilvl="0" w:tplc="D064292A">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9FCCE9BE">
      <w:numFmt w:val="bullet"/>
      <w:lvlText w:val="•"/>
      <w:lvlJc w:val="left"/>
      <w:pPr>
        <w:ind w:left="2546" w:hanging="284"/>
      </w:pPr>
      <w:rPr>
        <w:rFonts w:hint="default"/>
        <w:lang w:val="en-US" w:eastAsia="en-US" w:bidi="ar-SA"/>
      </w:rPr>
    </w:lvl>
    <w:lvl w:ilvl="2" w:tplc="BB344FF0">
      <w:numFmt w:val="bullet"/>
      <w:lvlText w:val="•"/>
      <w:lvlJc w:val="left"/>
      <w:pPr>
        <w:ind w:left="3453" w:hanging="284"/>
      </w:pPr>
      <w:rPr>
        <w:rFonts w:hint="default"/>
        <w:lang w:val="en-US" w:eastAsia="en-US" w:bidi="ar-SA"/>
      </w:rPr>
    </w:lvl>
    <w:lvl w:ilvl="3" w:tplc="1D8003A6">
      <w:numFmt w:val="bullet"/>
      <w:lvlText w:val="•"/>
      <w:lvlJc w:val="left"/>
      <w:pPr>
        <w:ind w:left="4359" w:hanging="284"/>
      </w:pPr>
      <w:rPr>
        <w:rFonts w:hint="default"/>
        <w:lang w:val="en-US" w:eastAsia="en-US" w:bidi="ar-SA"/>
      </w:rPr>
    </w:lvl>
    <w:lvl w:ilvl="4" w:tplc="5906A110">
      <w:numFmt w:val="bullet"/>
      <w:lvlText w:val="•"/>
      <w:lvlJc w:val="left"/>
      <w:pPr>
        <w:ind w:left="5266" w:hanging="284"/>
      </w:pPr>
      <w:rPr>
        <w:rFonts w:hint="default"/>
        <w:lang w:val="en-US" w:eastAsia="en-US" w:bidi="ar-SA"/>
      </w:rPr>
    </w:lvl>
    <w:lvl w:ilvl="5" w:tplc="4D2ABACA">
      <w:numFmt w:val="bullet"/>
      <w:lvlText w:val="•"/>
      <w:lvlJc w:val="left"/>
      <w:pPr>
        <w:ind w:left="6173" w:hanging="284"/>
      </w:pPr>
      <w:rPr>
        <w:rFonts w:hint="default"/>
        <w:lang w:val="en-US" w:eastAsia="en-US" w:bidi="ar-SA"/>
      </w:rPr>
    </w:lvl>
    <w:lvl w:ilvl="6" w:tplc="7D3CF83A">
      <w:numFmt w:val="bullet"/>
      <w:lvlText w:val="•"/>
      <w:lvlJc w:val="left"/>
      <w:pPr>
        <w:ind w:left="7079" w:hanging="284"/>
      </w:pPr>
      <w:rPr>
        <w:rFonts w:hint="default"/>
        <w:lang w:val="en-US" w:eastAsia="en-US" w:bidi="ar-SA"/>
      </w:rPr>
    </w:lvl>
    <w:lvl w:ilvl="7" w:tplc="6C34A860">
      <w:numFmt w:val="bullet"/>
      <w:lvlText w:val="•"/>
      <w:lvlJc w:val="left"/>
      <w:pPr>
        <w:ind w:left="7986" w:hanging="284"/>
      </w:pPr>
      <w:rPr>
        <w:rFonts w:hint="default"/>
        <w:lang w:val="en-US" w:eastAsia="en-US" w:bidi="ar-SA"/>
      </w:rPr>
    </w:lvl>
    <w:lvl w:ilvl="8" w:tplc="10BC826C">
      <w:numFmt w:val="bullet"/>
      <w:lvlText w:val="•"/>
      <w:lvlJc w:val="left"/>
      <w:pPr>
        <w:ind w:left="8893" w:hanging="284"/>
      </w:pPr>
      <w:rPr>
        <w:rFonts w:hint="default"/>
        <w:lang w:val="en-US" w:eastAsia="en-US" w:bidi="ar-SA"/>
      </w:rPr>
    </w:lvl>
  </w:abstractNum>
  <w:abstractNum w:abstractNumId="130" w15:restartNumberingAfterBreak="0">
    <w:nsid w:val="6B2129C2"/>
    <w:multiLevelType w:val="multilevel"/>
    <w:tmpl w:val="6D6E9876"/>
    <w:lvl w:ilvl="0">
      <w:start w:val="10"/>
      <w:numFmt w:val="decimal"/>
      <w:lvlText w:val="%1"/>
      <w:lvlJc w:val="left"/>
      <w:pPr>
        <w:ind w:left="631" w:hanging="512"/>
      </w:pPr>
      <w:rPr>
        <w:rFonts w:hint="default"/>
        <w:lang w:val="en-US" w:eastAsia="en-US" w:bidi="ar-SA"/>
      </w:rPr>
    </w:lvl>
    <w:lvl w:ilvl="1">
      <w:start w:val="1"/>
      <w:numFmt w:val="decimal"/>
      <w:lvlText w:val="%1.%2"/>
      <w:lvlJc w:val="left"/>
      <w:pPr>
        <w:ind w:left="631" w:hanging="512"/>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787" w:hanging="668"/>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2135" w:hanging="360"/>
      </w:pPr>
      <w:rPr>
        <w:rFonts w:hint="default"/>
        <w:lang w:val="en-US" w:eastAsia="en-US" w:bidi="ar-SA"/>
      </w:rPr>
    </w:lvl>
    <w:lvl w:ilvl="5">
      <w:numFmt w:val="bullet"/>
      <w:lvlText w:val="•"/>
      <w:lvlJc w:val="left"/>
      <w:pPr>
        <w:ind w:left="3450" w:hanging="360"/>
      </w:pPr>
      <w:rPr>
        <w:rFonts w:hint="default"/>
        <w:lang w:val="en-US" w:eastAsia="en-US" w:bidi="ar-SA"/>
      </w:rPr>
    </w:lvl>
    <w:lvl w:ilvl="6">
      <w:numFmt w:val="bullet"/>
      <w:lvlText w:val="•"/>
      <w:lvlJc w:val="left"/>
      <w:pPr>
        <w:ind w:left="4765" w:hanging="360"/>
      </w:pPr>
      <w:rPr>
        <w:rFonts w:hint="default"/>
        <w:lang w:val="en-US" w:eastAsia="en-US" w:bidi="ar-SA"/>
      </w:rPr>
    </w:lvl>
    <w:lvl w:ilvl="7">
      <w:numFmt w:val="bullet"/>
      <w:lvlText w:val="•"/>
      <w:lvlJc w:val="left"/>
      <w:pPr>
        <w:ind w:left="6080" w:hanging="360"/>
      </w:pPr>
      <w:rPr>
        <w:rFonts w:hint="default"/>
        <w:lang w:val="en-US" w:eastAsia="en-US" w:bidi="ar-SA"/>
      </w:rPr>
    </w:lvl>
    <w:lvl w:ilvl="8">
      <w:numFmt w:val="bullet"/>
      <w:lvlText w:val="•"/>
      <w:lvlJc w:val="left"/>
      <w:pPr>
        <w:ind w:left="7396" w:hanging="360"/>
      </w:pPr>
      <w:rPr>
        <w:rFonts w:hint="default"/>
        <w:lang w:val="en-US" w:eastAsia="en-US" w:bidi="ar-SA"/>
      </w:rPr>
    </w:lvl>
  </w:abstractNum>
  <w:abstractNum w:abstractNumId="131" w15:restartNumberingAfterBreak="0">
    <w:nsid w:val="6BB72CCD"/>
    <w:multiLevelType w:val="multilevel"/>
    <w:tmpl w:val="E850F0EE"/>
    <w:lvl w:ilvl="0">
      <w:start w:val="8"/>
      <w:numFmt w:val="decimal"/>
      <w:lvlText w:val="%1"/>
      <w:lvlJc w:val="left"/>
      <w:pPr>
        <w:ind w:left="682" w:hanging="563"/>
      </w:pPr>
      <w:rPr>
        <w:rFonts w:hint="default"/>
        <w:lang w:val="en-US" w:eastAsia="en-US" w:bidi="ar-SA"/>
      </w:rPr>
    </w:lvl>
    <w:lvl w:ilvl="1">
      <w:start w:val="1"/>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911" w:hanging="360"/>
      </w:pPr>
      <w:rPr>
        <w:rFonts w:hint="default"/>
        <w:lang w:val="en-US" w:eastAsia="en-US" w:bidi="ar-SA"/>
      </w:rPr>
    </w:lvl>
    <w:lvl w:ilvl="6">
      <w:numFmt w:val="bullet"/>
      <w:lvlText w:val="•"/>
      <w:lvlJc w:val="left"/>
      <w:pPr>
        <w:ind w:left="5934" w:hanging="360"/>
      </w:pPr>
      <w:rPr>
        <w:rFonts w:hint="default"/>
        <w:lang w:val="en-US" w:eastAsia="en-US" w:bidi="ar-SA"/>
      </w:rPr>
    </w:lvl>
    <w:lvl w:ilvl="7">
      <w:numFmt w:val="bullet"/>
      <w:lvlText w:val="•"/>
      <w:lvlJc w:val="left"/>
      <w:pPr>
        <w:ind w:left="6957"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132" w15:restartNumberingAfterBreak="0">
    <w:nsid w:val="6D077A1C"/>
    <w:multiLevelType w:val="multilevel"/>
    <w:tmpl w:val="9CFCF6B4"/>
    <w:lvl w:ilvl="0">
      <w:start w:val="2"/>
      <w:numFmt w:val="decimal"/>
      <w:lvlText w:val="%1"/>
      <w:lvlJc w:val="left"/>
      <w:pPr>
        <w:ind w:left="518" w:hanging="407"/>
      </w:pPr>
      <w:rPr>
        <w:rFonts w:hint="default"/>
        <w:lang w:val="en-US" w:eastAsia="en-US" w:bidi="ar-SA"/>
      </w:rPr>
    </w:lvl>
    <w:lvl w:ilvl="1">
      <w:start w:val="1"/>
      <w:numFmt w:val="decimal"/>
      <w:lvlText w:val="%1.%2"/>
      <w:lvlJc w:val="left"/>
      <w:pPr>
        <w:ind w:left="518" w:hanging="407"/>
      </w:pPr>
      <w:rPr>
        <w:rFonts w:ascii="Arial" w:eastAsia="Arial" w:hAnsi="Arial" w:cs="Arial" w:hint="default"/>
        <w:b/>
        <w:bCs/>
        <w:spacing w:val="-6"/>
        <w:w w:val="99"/>
        <w:sz w:val="20"/>
        <w:szCs w:val="20"/>
        <w:lang w:val="en-US" w:eastAsia="en-US" w:bidi="ar-SA"/>
      </w:rPr>
    </w:lvl>
    <w:lvl w:ilvl="2">
      <w:start w:val="1"/>
      <w:numFmt w:val="decimal"/>
      <w:lvlText w:val="(%3)"/>
      <w:lvlJc w:val="left"/>
      <w:pPr>
        <w:ind w:left="814" w:hanging="360"/>
      </w:pPr>
      <w:rPr>
        <w:rFonts w:ascii="Arial MT" w:eastAsia="Arial MT" w:hAnsi="Arial MT" w:cs="Arial MT" w:hint="default"/>
        <w:spacing w:val="-6"/>
        <w:w w:val="99"/>
        <w:sz w:val="20"/>
        <w:szCs w:val="20"/>
        <w:lang w:val="en-US" w:eastAsia="en-US" w:bidi="ar-SA"/>
      </w:rPr>
    </w:lvl>
    <w:lvl w:ilvl="3">
      <w:start w:val="1"/>
      <w:numFmt w:val="upperLetter"/>
      <w:lvlText w:val="%4."/>
      <w:lvlJc w:val="left"/>
      <w:pPr>
        <w:ind w:left="1133" w:hanging="284"/>
      </w:pPr>
      <w:rPr>
        <w:rFonts w:hint="default"/>
        <w:spacing w:val="-6"/>
        <w:w w:val="99"/>
        <w:lang w:val="en-US" w:eastAsia="en-US" w:bidi="ar-SA"/>
      </w:rPr>
    </w:lvl>
    <w:lvl w:ilvl="4">
      <w:numFmt w:val="bullet"/>
      <w:lvlText w:val="•"/>
      <w:lvlJc w:val="left"/>
      <w:pPr>
        <w:ind w:left="1140" w:hanging="284"/>
      </w:pPr>
      <w:rPr>
        <w:rFonts w:hint="default"/>
        <w:lang w:val="en-US" w:eastAsia="en-US" w:bidi="ar-SA"/>
      </w:rPr>
    </w:lvl>
    <w:lvl w:ilvl="5">
      <w:numFmt w:val="bullet"/>
      <w:lvlText w:val="•"/>
      <w:lvlJc w:val="left"/>
      <w:pPr>
        <w:ind w:left="1380" w:hanging="284"/>
      </w:pPr>
      <w:rPr>
        <w:rFonts w:hint="default"/>
        <w:lang w:val="en-US" w:eastAsia="en-US" w:bidi="ar-SA"/>
      </w:rPr>
    </w:lvl>
    <w:lvl w:ilvl="6">
      <w:numFmt w:val="bullet"/>
      <w:lvlText w:val="•"/>
      <w:lvlJc w:val="left"/>
      <w:pPr>
        <w:ind w:left="3205" w:hanging="284"/>
      </w:pPr>
      <w:rPr>
        <w:rFonts w:hint="default"/>
        <w:lang w:val="en-US" w:eastAsia="en-US" w:bidi="ar-SA"/>
      </w:rPr>
    </w:lvl>
    <w:lvl w:ilvl="7">
      <w:numFmt w:val="bullet"/>
      <w:lvlText w:val="•"/>
      <w:lvlJc w:val="left"/>
      <w:pPr>
        <w:ind w:left="5030" w:hanging="284"/>
      </w:pPr>
      <w:rPr>
        <w:rFonts w:hint="default"/>
        <w:lang w:val="en-US" w:eastAsia="en-US" w:bidi="ar-SA"/>
      </w:rPr>
    </w:lvl>
    <w:lvl w:ilvl="8">
      <w:numFmt w:val="bullet"/>
      <w:lvlText w:val="•"/>
      <w:lvlJc w:val="left"/>
      <w:pPr>
        <w:ind w:left="6855" w:hanging="284"/>
      </w:pPr>
      <w:rPr>
        <w:rFonts w:hint="default"/>
        <w:lang w:val="en-US" w:eastAsia="en-US" w:bidi="ar-SA"/>
      </w:rPr>
    </w:lvl>
  </w:abstractNum>
  <w:abstractNum w:abstractNumId="133" w15:restartNumberingAfterBreak="0">
    <w:nsid w:val="6D83021C"/>
    <w:multiLevelType w:val="hybridMultilevel"/>
    <w:tmpl w:val="5B4CC7AC"/>
    <w:lvl w:ilvl="0" w:tplc="982A113E">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EE748F5C">
      <w:numFmt w:val="bullet"/>
      <w:lvlText w:val="•"/>
      <w:lvlJc w:val="left"/>
      <w:pPr>
        <w:ind w:left="2226" w:hanging="396"/>
      </w:pPr>
      <w:rPr>
        <w:rFonts w:hint="default"/>
        <w:lang w:val="en-US" w:eastAsia="en-US" w:bidi="ar-SA"/>
      </w:rPr>
    </w:lvl>
    <w:lvl w:ilvl="2" w:tplc="54442F10">
      <w:numFmt w:val="bullet"/>
      <w:lvlText w:val="•"/>
      <w:lvlJc w:val="left"/>
      <w:pPr>
        <w:ind w:left="3093" w:hanging="396"/>
      </w:pPr>
      <w:rPr>
        <w:rFonts w:hint="default"/>
        <w:lang w:val="en-US" w:eastAsia="en-US" w:bidi="ar-SA"/>
      </w:rPr>
    </w:lvl>
    <w:lvl w:ilvl="3" w:tplc="E0C46FB0">
      <w:numFmt w:val="bullet"/>
      <w:lvlText w:val="•"/>
      <w:lvlJc w:val="left"/>
      <w:pPr>
        <w:ind w:left="3959" w:hanging="396"/>
      </w:pPr>
      <w:rPr>
        <w:rFonts w:hint="default"/>
        <w:lang w:val="en-US" w:eastAsia="en-US" w:bidi="ar-SA"/>
      </w:rPr>
    </w:lvl>
    <w:lvl w:ilvl="4" w:tplc="11FA1B26">
      <w:numFmt w:val="bullet"/>
      <w:lvlText w:val="•"/>
      <w:lvlJc w:val="left"/>
      <w:pPr>
        <w:ind w:left="4826" w:hanging="396"/>
      </w:pPr>
      <w:rPr>
        <w:rFonts w:hint="default"/>
        <w:lang w:val="en-US" w:eastAsia="en-US" w:bidi="ar-SA"/>
      </w:rPr>
    </w:lvl>
    <w:lvl w:ilvl="5" w:tplc="FE4076EC">
      <w:numFmt w:val="bullet"/>
      <w:lvlText w:val="•"/>
      <w:lvlJc w:val="left"/>
      <w:pPr>
        <w:ind w:left="5693" w:hanging="396"/>
      </w:pPr>
      <w:rPr>
        <w:rFonts w:hint="default"/>
        <w:lang w:val="en-US" w:eastAsia="en-US" w:bidi="ar-SA"/>
      </w:rPr>
    </w:lvl>
    <w:lvl w:ilvl="6" w:tplc="D826A31A">
      <w:numFmt w:val="bullet"/>
      <w:lvlText w:val="•"/>
      <w:lvlJc w:val="left"/>
      <w:pPr>
        <w:ind w:left="6559" w:hanging="396"/>
      </w:pPr>
      <w:rPr>
        <w:rFonts w:hint="default"/>
        <w:lang w:val="en-US" w:eastAsia="en-US" w:bidi="ar-SA"/>
      </w:rPr>
    </w:lvl>
    <w:lvl w:ilvl="7" w:tplc="9CB2CAF6">
      <w:numFmt w:val="bullet"/>
      <w:lvlText w:val="•"/>
      <w:lvlJc w:val="left"/>
      <w:pPr>
        <w:ind w:left="7426" w:hanging="396"/>
      </w:pPr>
      <w:rPr>
        <w:rFonts w:hint="default"/>
        <w:lang w:val="en-US" w:eastAsia="en-US" w:bidi="ar-SA"/>
      </w:rPr>
    </w:lvl>
    <w:lvl w:ilvl="8" w:tplc="B5B0A3B2">
      <w:numFmt w:val="bullet"/>
      <w:lvlText w:val="•"/>
      <w:lvlJc w:val="left"/>
      <w:pPr>
        <w:ind w:left="8293" w:hanging="396"/>
      </w:pPr>
      <w:rPr>
        <w:rFonts w:hint="default"/>
        <w:lang w:val="en-US" w:eastAsia="en-US" w:bidi="ar-SA"/>
      </w:rPr>
    </w:lvl>
  </w:abstractNum>
  <w:abstractNum w:abstractNumId="134" w15:restartNumberingAfterBreak="0">
    <w:nsid w:val="6EB738FC"/>
    <w:multiLevelType w:val="multilevel"/>
    <w:tmpl w:val="D9869E92"/>
    <w:lvl w:ilvl="0">
      <w:start w:val="3"/>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3)"/>
      <w:lvlJc w:val="left"/>
      <w:pPr>
        <w:ind w:left="686" w:hanging="360"/>
      </w:pPr>
      <w:rPr>
        <w:rFonts w:ascii="Arial" w:eastAsia="Arial" w:hAnsi="Arial" w:cs="Arial" w:hint="default"/>
        <w:b w:val="0"/>
        <w:bCs w:val="0"/>
        <w:i w:val="0"/>
        <w:iCs w:val="0"/>
        <w:spacing w:val="-6"/>
        <w:w w:val="99"/>
        <w:sz w:val="20"/>
        <w:szCs w:val="20"/>
        <w:lang w:val="en-US" w:eastAsia="en-US" w:bidi="ar-SA"/>
      </w:rPr>
    </w:lvl>
    <w:lvl w:ilvl="3">
      <w:start w:val="1"/>
      <w:numFmt w:val="decimal"/>
      <w:lvlText w:val="%4."/>
      <w:lvlJc w:val="left"/>
      <w:pPr>
        <w:ind w:left="1368" w:hanging="396"/>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1360" w:hanging="396"/>
      </w:pPr>
      <w:rPr>
        <w:rFonts w:hint="default"/>
        <w:lang w:val="en-US" w:eastAsia="en-US" w:bidi="ar-SA"/>
      </w:rPr>
    </w:lvl>
    <w:lvl w:ilvl="5">
      <w:numFmt w:val="bullet"/>
      <w:lvlText w:val="•"/>
      <w:lvlJc w:val="left"/>
      <w:pPr>
        <w:ind w:left="2804" w:hanging="396"/>
      </w:pPr>
      <w:rPr>
        <w:rFonts w:hint="default"/>
        <w:lang w:val="en-US" w:eastAsia="en-US" w:bidi="ar-SA"/>
      </w:rPr>
    </w:lvl>
    <w:lvl w:ilvl="6">
      <w:numFmt w:val="bullet"/>
      <w:lvlText w:val="•"/>
      <w:lvlJc w:val="left"/>
      <w:pPr>
        <w:ind w:left="4248" w:hanging="396"/>
      </w:pPr>
      <w:rPr>
        <w:rFonts w:hint="default"/>
        <w:lang w:val="en-US" w:eastAsia="en-US" w:bidi="ar-SA"/>
      </w:rPr>
    </w:lvl>
    <w:lvl w:ilvl="7">
      <w:numFmt w:val="bullet"/>
      <w:lvlText w:val="•"/>
      <w:lvlJc w:val="left"/>
      <w:pPr>
        <w:ind w:left="5693" w:hanging="396"/>
      </w:pPr>
      <w:rPr>
        <w:rFonts w:hint="default"/>
        <w:lang w:val="en-US" w:eastAsia="en-US" w:bidi="ar-SA"/>
      </w:rPr>
    </w:lvl>
    <w:lvl w:ilvl="8">
      <w:numFmt w:val="bullet"/>
      <w:lvlText w:val="•"/>
      <w:lvlJc w:val="left"/>
      <w:pPr>
        <w:ind w:left="7137" w:hanging="396"/>
      </w:pPr>
      <w:rPr>
        <w:rFonts w:hint="default"/>
        <w:lang w:val="en-US" w:eastAsia="en-US" w:bidi="ar-SA"/>
      </w:rPr>
    </w:lvl>
  </w:abstractNum>
  <w:abstractNum w:abstractNumId="135" w15:restartNumberingAfterBreak="0">
    <w:nsid w:val="6F445968"/>
    <w:multiLevelType w:val="multilevel"/>
    <w:tmpl w:val="770EE0B0"/>
    <w:lvl w:ilvl="0">
      <w:start w:val="7"/>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121" w:hanging="360"/>
      </w:pPr>
      <w:rPr>
        <w:rFonts w:hint="default"/>
        <w:lang w:val="en-US" w:eastAsia="en-US" w:bidi="ar-SA"/>
      </w:rPr>
    </w:lvl>
    <w:lvl w:ilvl="5">
      <w:numFmt w:val="bullet"/>
      <w:lvlText w:val="•"/>
      <w:lvlJc w:val="left"/>
      <w:pPr>
        <w:ind w:left="4272" w:hanging="360"/>
      </w:pPr>
      <w:rPr>
        <w:rFonts w:hint="default"/>
        <w:lang w:val="en-US" w:eastAsia="en-US" w:bidi="ar-SA"/>
      </w:rPr>
    </w:lvl>
    <w:lvl w:ilvl="6">
      <w:numFmt w:val="bullet"/>
      <w:lvlText w:val="•"/>
      <w:lvlJc w:val="left"/>
      <w:pPr>
        <w:ind w:left="5423" w:hanging="360"/>
      </w:pPr>
      <w:rPr>
        <w:rFonts w:hint="default"/>
        <w:lang w:val="en-US" w:eastAsia="en-US" w:bidi="ar-SA"/>
      </w:rPr>
    </w:lvl>
    <w:lvl w:ilvl="7">
      <w:numFmt w:val="bullet"/>
      <w:lvlText w:val="•"/>
      <w:lvlJc w:val="left"/>
      <w:pPr>
        <w:ind w:left="6574" w:hanging="360"/>
      </w:pPr>
      <w:rPr>
        <w:rFonts w:hint="default"/>
        <w:lang w:val="en-US" w:eastAsia="en-US" w:bidi="ar-SA"/>
      </w:rPr>
    </w:lvl>
    <w:lvl w:ilvl="8">
      <w:numFmt w:val="bullet"/>
      <w:lvlText w:val="•"/>
      <w:lvlJc w:val="left"/>
      <w:pPr>
        <w:ind w:left="7724" w:hanging="360"/>
      </w:pPr>
      <w:rPr>
        <w:rFonts w:hint="default"/>
        <w:lang w:val="en-US" w:eastAsia="en-US" w:bidi="ar-SA"/>
      </w:rPr>
    </w:lvl>
  </w:abstractNum>
  <w:abstractNum w:abstractNumId="136" w15:restartNumberingAfterBreak="0">
    <w:nsid w:val="6F4F09D7"/>
    <w:multiLevelType w:val="multilevel"/>
    <w:tmpl w:val="4CEC7FA4"/>
    <w:lvl w:ilvl="0">
      <w:start w:val="9"/>
      <w:numFmt w:val="decimal"/>
      <w:lvlText w:val="%1"/>
      <w:lvlJc w:val="left"/>
      <w:pPr>
        <w:ind w:left="526" w:hanging="407"/>
      </w:pPr>
      <w:rPr>
        <w:rFonts w:hint="default"/>
        <w:lang w:val="en-US" w:eastAsia="en-US" w:bidi="ar-SA"/>
      </w:rPr>
    </w:lvl>
    <w:lvl w:ilvl="1">
      <w:start w:val="1"/>
      <w:numFmt w:val="decimal"/>
      <w:lvlText w:val="%1.%2"/>
      <w:lvlJc w:val="left"/>
      <w:pPr>
        <w:ind w:left="526" w:hanging="407"/>
      </w:pPr>
      <w:rPr>
        <w:rFonts w:ascii="Arial" w:eastAsia="Arial" w:hAnsi="Arial" w:cs="Arial" w:hint="default"/>
        <w:b/>
        <w:bCs/>
        <w:i w:val="0"/>
        <w:iCs w:val="0"/>
        <w:spacing w:val="-6"/>
        <w:w w:val="99"/>
        <w:sz w:val="20"/>
        <w:szCs w:val="20"/>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1253" w:hanging="281"/>
      </w:pPr>
      <w:rPr>
        <w:rFonts w:ascii="Arial" w:eastAsia="Arial" w:hAnsi="Arial" w:cs="Arial" w:hint="default"/>
        <w:b w:val="0"/>
        <w:bCs w:val="0"/>
        <w:i w:val="0"/>
        <w:iCs w:val="0"/>
        <w:w w:val="99"/>
        <w:sz w:val="20"/>
        <w:szCs w:val="20"/>
        <w:lang w:val="en-US" w:eastAsia="en-US" w:bidi="ar-SA"/>
      </w:rPr>
    </w:lvl>
    <w:lvl w:ilvl="5">
      <w:numFmt w:val="bullet"/>
      <w:lvlText w:val="•"/>
      <w:lvlJc w:val="left"/>
      <w:pPr>
        <w:ind w:left="2721" w:hanging="281"/>
      </w:pPr>
      <w:rPr>
        <w:rFonts w:hint="default"/>
        <w:lang w:val="en-US" w:eastAsia="en-US" w:bidi="ar-SA"/>
      </w:rPr>
    </w:lvl>
    <w:lvl w:ilvl="6">
      <w:numFmt w:val="bullet"/>
      <w:lvlText w:val="•"/>
      <w:lvlJc w:val="left"/>
      <w:pPr>
        <w:ind w:left="4182" w:hanging="281"/>
      </w:pPr>
      <w:rPr>
        <w:rFonts w:hint="default"/>
        <w:lang w:val="en-US" w:eastAsia="en-US" w:bidi="ar-SA"/>
      </w:rPr>
    </w:lvl>
    <w:lvl w:ilvl="7">
      <w:numFmt w:val="bullet"/>
      <w:lvlText w:val="•"/>
      <w:lvlJc w:val="left"/>
      <w:pPr>
        <w:ind w:left="5643" w:hanging="281"/>
      </w:pPr>
      <w:rPr>
        <w:rFonts w:hint="default"/>
        <w:lang w:val="en-US" w:eastAsia="en-US" w:bidi="ar-SA"/>
      </w:rPr>
    </w:lvl>
    <w:lvl w:ilvl="8">
      <w:numFmt w:val="bullet"/>
      <w:lvlText w:val="•"/>
      <w:lvlJc w:val="left"/>
      <w:pPr>
        <w:ind w:left="7104" w:hanging="281"/>
      </w:pPr>
      <w:rPr>
        <w:rFonts w:hint="default"/>
        <w:lang w:val="en-US" w:eastAsia="en-US" w:bidi="ar-SA"/>
      </w:rPr>
    </w:lvl>
  </w:abstractNum>
  <w:abstractNum w:abstractNumId="137" w15:restartNumberingAfterBreak="0">
    <w:nsid w:val="70535F3C"/>
    <w:multiLevelType w:val="hybridMultilevel"/>
    <w:tmpl w:val="8D963DFE"/>
    <w:lvl w:ilvl="0" w:tplc="9F12E436">
      <w:start w:val="1"/>
      <w:numFmt w:val="decimal"/>
      <w:lvlText w:val="%1."/>
      <w:lvlJc w:val="left"/>
      <w:pPr>
        <w:ind w:left="1368" w:hanging="396"/>
      </w:pPr>
      <w:rPr>
        <w:rFonts w:ascii="Arial" w:eastAsia="Arial" w:hAnsi="Arial" w:cs="Arial" w:hint="default"/>
        <w:b w:val="0"/>
        <w:bCs w:val="0"/>
        <w:i w:val="0"/>
        <w:iCs w:val="0"/>
        <w:spacing w:val="-6"/>
        <w:w w:val="99"/>
        <w:sz w:val="20"/>
        <w:szCs w:val="20"/>
        <w:lang w:val="en-US" w:eastAsia="en-US" w:bidi="ar-SA"/>
      </w:rPr>
    </w:lvl>
    <w:lvl w:ilvl="1" w:tplc="8C424EFE">
      <w:numFmt w:val="bullet"/>
      <w:lvlText w:val="•"/>
      <w:lvlJc w:val="left"/>
      <w:pPr>
        <w:ind w:left="2226" w:hanging="396"/>
      </w:pPr>
      <w:rPr>
        <w:rFonts w:hint="default"/>
        <w:lang w:val="en-US" w:eastAsia="en-US" w:bidi="ar-SA"/>
      </w:rPr>
    </w:lvl>
    <w:lvl w:ilvl="2" w:tplc="F990AFB4">
      <w:numFmt w:val="bullet"/>
      <w:lvlText w:val="•"/>
      <w:lvlJc w:val="left"/>
      <w:pPr>
        <w:ind w:left="3093" w:hanging="396"/>
      </w:pPr>
      <w:rPr>
        <w:rFonts w:hint="default"/>
        <w:lang w:val="en-US" w:eastAsia="en-US" w:bidi="ar-SA"/>
      </w:rPr>
    </w:lvl>
    <w:lvl w:ilvl="3" w:tplc="389C133E">
      <w:numFmt w:val="bullet"/>
      <w:lvlText w:val="•"/>
      <w:lvlJc w:val="left"/>
      <w:pPr>
        <w:ind w:left="3959" w:hanging="396"/>
      </w:pPr>
      <w:rPr>
        <w:rFonts w:hint="default"/>
        <w:lang w:val="en-US" w:eastAsia="en-US" w:bidi="ar-SA"/>
      </w:rPr>
    </w:lvl>
    <w:lvl w:ilvl="4" w:tplc="78721666">
      <w:numFmt w:val="bullet"/>
      <w:lvlText w:val="•"/>
      <w:lvlJc w:val="left"/>
      <w:pPr>
        <w:ind w:left="4826" w:hanging="396"/>
      </w:pPr>
      <w:rPr>
        <w:rFonts w:hint="default"/>
        <w:lang w:val="en-US" w:eastAsia="en-US" w:bidi="ar-SA"/>
      </w:rPr>
    </w:lvl>
    <w:lvl w:ilvl="5" w:tplc="C2385008">
      <w:numFmt w:val="bullet"/>
      <w:lvlText w:val="•"/>
      <w:lvlJc w:val="left"/>
      <w:pPr>
        <w:ind w:left="5693" w:hanging="396"/>
      </w:pPr>
      <w:rPr>
        <w:rFonts w:hint="default"/>
        <w:lang w:val="en-US" w:eastAsia="en-US" w:bidi="ar-SA"/>
      </w:rPr>
    </w:lvl>
    <w:lvl w:ilvl="6" w:tplc="B088D9C8">
      <w:numFmt w:val="bullet"/>
      <w:lvlText w:val="•"/>
      <w:lvlJc w:val="left"/>
      <w:pPr>
        <w:ind w:left="6559" w:hanging="396"/>
      </w:pPr>
      <w:rPr>
        <w:rFonts w:hint="default"/>
        <w:lang w:val="en-US" w:eastAsia="en-US" w:bidi="ar-SA"/>
      </w:rPr>
    </w:lvl>
    <w:lvl w:ilvl="7" w:tplc="592A1854">
      <w:numFmt w:val="bullet"/>
      <w:lvlText w:val="•"/>
      <w:lvlJc w:val="left"/>
      <w:pPr>
        <w:ind w:left="7426" w:hanging="396"/>
      </w:pPr>
      <w:rPr>
        <w:rFonts w:hint="default"/>
        <w:lang w:val="en-US" w:eastAsia="en-US" w:bidi="ar-SA"/>
      </w:rPr>
    </w:lvl>
    <w:lvl w:ilvl="8" w:tplc="9B8003AA">
      <w:numFmt w:val="bullet"/>
      <w:lvlText w:val="•"/>
      <w:lvlJc w:val="left"/>
      <w:pPr>
        <w:ind w:left="8293" w:hanging="396"/>
      </w:pPr>
      <w:rPr>
        <w:rFonts w:hint="default"/>
        <w:lang w:val="en-US" w:eastAsia="en-US" w:bidi="ar-SA"/>
      </w:rPr>
    </w:lvl>
  </w:abstractNum>
  <w:abstractNum w:abstractNumId="138" w15:restartNumberingAfterBreak="0">
    <w:nsid w:val="733C16A6"/>
    <w:multiLevelType w:val="hybridMultilevel"/>
    <w:tmpl w:val="3CA4DF74"/>
    <w:lvl w:ilvl="0" w:tplc="038A39FA">
      <w:start w:val="1"/>
      <w:numFmt w:val="upperLetter"/>
      <w:lvlText w:val="%1."/>
      <w:lvlJc w:val="left"/>
      <w:pPr>
        <w:ind w:left="1718" w:hanging="360"/>
      </w:pPr>
      <w:rPr>
        <w:rFonts w:ascii="Arial MT" w:eastAsia="Arial MT" w:hAnsi="Arial MT" w:cs="Arial MT" w:hint="default"/>
        <w:spacing w:val="-6"/>
        <w:w w:val="99"/>
        <w:sz w:val="20"/>
        <w:szCs w:val="20"/>
        <w:lang w:val="en-US" w:eastAsia="en-US" w:bidi="ar-SA"/>
      </w:rPr>
    </w:lvl>
    <w:lvl w:ilvl="1" w:tplc="81B21A44">
      <w:numFmt w:val="bullet"/>
      <w:lvlText w:val="•"/>
      <w:lvlJc w:val="left"/>
      <w:pPr>
        <w:ind w:left="2618" w:hanging="360"/>
      </w:pPr>
      <w:rPr>
        <w:rFonts w:hint="default"/>
        <w:lang w:val="en-US" w:eastAsia="en-US" w:bidi="ar-SA"/>
      </w:rPr>
    </w:lvl>
    <w:lvl w:ilvl="2" w:tplc="F8F0988A">
      <w:numFmt w:val="bullet"/>
      <w:lvlText w:val="•"/>
      <w:lvlJc w:val="left"/>
      <w:pPr>
        <w:ind w:left="3517" w:hanging="360"/>
      </w:pPr>
      <w:rPr>
        <w:rFonts w:hint="default"/>
        <w:lang w:val="en-US" w:eastAsia="en-US" w:bidi="ar-SA"/>
      </w:rPr>
    </w:lvl>
    <w:lvl w:ilvl="3" w:tplc="66C0384C">
      <w:numFmt w:val="bullet"/>
      <w:lvlText w:val="•"/>
      <w:lvlJc w:val="left"/>
      <w:pPr>
        <w:ind w:left="4415" w:hanging="360"/>
      </w:pPr>
      <w:rPr>
        <w:rFonts w:hint="default"/>
        <w:lang w:val="en-US" w:eastAsia="en-US" w:bidi="ar-SA"/>
      </w:rPr>
    </w:lvl>
    <w:lvl w:ilvl="4" w:tplc="4052E0AA">
      <w:numFmt w:val="bullet"/>
      <w:lvlText w:val="•"/>
      <w:lvlJc w:val="left"/>
      <w:pPr>
        <w:ind w:left="5314" w:hanging="360"/>
      </w:pPr>
      <w:rPr>
        <w:rFonts w:hint="default"/>
        <w:lang w:val="en-US" w:eastAsia="en-US" w:bidi="ar-SA"/>
      </w:rPr>
    </w:lvl>
    <w:lvl w:ilvl="5" w:tplc="8F4238EE">
      <w:numFmt w:val="bullet"/>
      <w:lvlText w:val="•"/>
      <w:lvlJc w:val="left"/>
      <w:pPr>
        <w:ind w:left="6213" w:hanging="360"/>
      </w:pPr>
      <w:rPr>
        <w:rFonts w:hint="default"/>
        <w:lang w:val="en-US" w:eastAsia="en-US" w:bidi="ar-SA"/>
      </w:rPr>
    </w:lvl>
    <w:lvl w:ilvl="6" w:tplc="513024DE">
      <w:numFmt w:val="bullet"/>
      <w:lvlText w:val="•"/>
      <w:lvlJc w:val="left"/>
      <w:pPr>
        <w:ind w:left="7111" w:hanging="360"/>
      </w:pPr>
      <w:rPr>
        <w:rFonts w:hint="default"/>
        <w:lang w:val="en-US" w:eastAsia="en-US" w:bidi="ar-SA"/>
      </w:rPr>
    </w:lvl>
    <w:lvl w:ilvl="7" w:tplc="E2A2206C">
      <w:numFmt w:val="bullet"/>
      <w:lvlText w:val="•"/>
      <w:lvlJc w:val="left"/>
      <w:pPr>
        <w:ind w:left="8010" w:hanging="360"/>
      </w:pPr>
      <w:rPr>
        <w:rFonts w:hint="default"/>
        <w:lang w:val="en-US" w:eastAsia="en-US" w:bidi="ar-SA"/>
      </w:rPr>
    </w:lvl>
    <w:lvl w:ilvl="8" w:tplc="4920D17C">
      <w:numFmt w:val="bullet"/>
      <w:lvlText w:val="•"/>
      <w:lvlJc w:val="left"/>
      <w:pPr>
        <w:ind w:left="8909" w:hanging="360"/>
      </w:pPr>
      <w:rPr>
        <w:rFonts w:hint="default"/>
        <w:lang w:val="en-US" w:eastAsia="en-US" w:bidi="ar-SA"/>
      </w:rPr>
    </w:lvl>
  </w:abstractNum>
  <w:abstractNum w:abstractNumId="139" w15:restartNumberingAfterBreak="0">
    <w:nsid w:val="744D1093"/>
    <w:multiLevelType w:val="multilevel"/>
    <w:tmpl w:val="259AF2CC"/>
    <w:lvl w:ilvl="0">
      <w:start w:val="8"/>
      <w:numFmt w:val="decimal"/>
      <w:lvlText w:val="%1"/>
      <w:lvlJc w:val="left"/>
      <w:pPr>
        <w:ind w:left="682" w:hanging="563"/>
      </w:pPr>
      <w:rPr>
        <w:rFonts w:hint="default"/>
        <w:lang w:val="en-US" w:eastAsia="en-US" w:bidi="ar-SA"/>
      </w:rPr>
    </w:lvl>
    <w:lvl w:ilvl="1">
      <w:start w:val="3"/>
      <w:numFmt w:val="decimal"/>
      <w:lvlText w:val="%1.%2"/>
      <w:lvlJc w:val="left"/>
      <w:pPr>
        <w:ind w:left="682" w:hanging="563"/>
      </w:pPr>
      <w:rPr>
        <w:rFonts w:hint="default"/>
        <w:lang w:val="en-US" w:eastAsia="en-US" w:bidi="ar-SA"/>
      </w:rPr>
    </w:lvl>
    <w:lvl w:ilvl="2">
      <w:start w:val="1"/>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start w:val="1"/>
      <w:numFmt w:val="decimal"/>
      <w:lvlText w:val="(%4)"/>
      <w:lvlJc w:val="left"/>
      <w:pPr>
        <w:ind w:left="686" w:hanging="360"/>
      </w:pPr>
      <w:rPr>
        <w:rFonts w:ascii="Arial" w:eastAsia="Arial" w:hAnsi="Arial" w:cs="Arial" w:hint="default"/>
        <w:b w:val="0"/>
        <w:bCs w:val="0"/>
        <w:i w:val="0"/>
        <w:iCs w:val="0"/>
        <w:spacing w:val="-6"/>
        <w:w w:val="99"/>
        <w:sz w:val="20"/>
        <w:szCs w:val="20"/>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911" w:hanging="360"/>
      </w:pPr>
      <w:rPr>
        <w:rFonts w:hint="default"/>
        <w:lang w:val="en-US" w:eastAsia="en-US" w:bidi="ar-SA"/>
      </w:rPr>
    </w:lvl>
    <w:lvl w:ilvl="6">
      <w:numFmt w:val="bullet"/>
      <w:lvlText w:val="•"/>
      <w:lvlJc w:val="left"/>
      <w:pPr>
        <w:ind w:left="5934" w:hanging="360"/>
      </w:pPr>
      <w:rPr>
        <w:rFonts w:hint="default"/>
        <w:lang w:val="en-US" w:eastAsia="en-US" w:bidi="ar-SA"/>
      </w:rPr>
    </w:lvl>
    <w:lvl w:ilvl="7">
      <w:numFmt w:val="bullet"/>
      <w:lvlText w:val="•"/>
      <w:lvlJc w:val="left"/>
      <w:pPr>
        <w:ind w:left="6957"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140" w15:restartNumberingAfterBreak="0">
    <w:nsid w:val="74844D32"/>
    <w:multiLevelType w:val="hybridMultilevel"/>
    <w:tmpl w:val="60287354"/>
    <w:lvl w:ilvl="0" w:tplc="CD06146A">
      <w:start w:val="1"/>
      <w:numFmt w:val="upperLetter"/>
      <w:lvlText w:val="%1."/>
      <w:lvlJc w:val="left"/>
      <w:pPr>
        <w:ind w:left="1643" w:hanging="284"/>
      </w:pPr>
      <w:rPr>
        <w:rFonts w:ascii="Arial MT" w:eastAsia="Arial MT" w:hAnsi="Arial MT" w:cs="Arial MT" w:hint="default"/>
        <w:spacing w:val="-6"/>
        <w:w w:val="99"/>
        <w:sz w:val="20"/>
        <w:szCs w:val="20"/>
        <w:lang w:val="en-US" w:eastAsia="en-US" w:bidi="ar-SA"/>
      </w:rPr>
    </w:lvl>
    <w:lvl w:ilvl="1" w:tplc="7A7A05AC">
      <w:start w:val="1"/>
      <w:numFmt w:val="decimal"/>
      <w:lvlText w:val="%2)"/>
      <w:lvlJc w:val="left"/>
      <w:pPr>
        <w:ind w:left="1643" w:hanging="224"/>
      </w:pPr>
      <w:rPr>
        <w:rFonts w:ascii="Arial MT" w:eastAsia="Arial MT" w:hAnsi="Arial MT" w:cs="Arial MT" w:hint="default"/>
        <w:spacing w:val="-6"/>
        <w:w w:val="99"/>
        <w:sz w:val="20"/>
        <w:szCs w:val="20"/>
        <w:lang w:val="en-US" w:eastAsia="en-US" w:bidi="ar-SA"/>
      </w:rPr>
    </w:lvl>
    <w:lvl w:ilvl="2" w:tplc="154E99E0">
      <w:numFmt w:val="bullet"/>
      <w:lvlText w:val="•"/>
      <w:lvlJc w:val="left"/>
      <w:pPr>
        <w:ind w:left="2896" w:hanging="224"/>
      </w:pPr>
      <w:rPr>
        <w:rFonts w:hint="default"/>
        <w:lang w:val="en-US" w:eastAsia="en-US" w:bidi="ar-SA"/>
      </w:rPr>
    </w:lvl>
    <w:lvl w:ilvl="3" w:tplc="C10C8FF2">
      <w:numFmt w:val="bullet"/>
      <w:lvlText w:val="•"/>
      <w:lvlJc w:val="left"/>
      <w:pPr>
        <w:ind w:left="3872" w:hanging="224"/>
      </w:pPr>
      <w:rPr>
        <w:rFonts w:hint="default"/>
        <w:lang w:val="en-US" w:eastAsia="en-US" w:bidi="ar-SA"/>
      </w:rPr>
    </w:lvl>
    <w:lvl w:ilvl="4" w:tplc="C22E0CFC">
      <w:numFmt w:val="bullet"/>
      <w:lvlText w:val="•"/>
      <w:lvlJc w:val="left"/>
      <w:pPr>
        <w:ind w:left="4848" w:hanging="224"/>
      </w:pPr>
      <w:rPr>
        <w:rFonts w:hint="default"/>
        <w:lang w:val="en-US" w:eastAsia="en-US" w:bidi="ar-SA"/>
      </w:rPr>
    </w:lvl>
    <w:lvl w:ilvl="5" w:tplc="65BAEC58">
      <w:numFmt w:val="bullet"/>
      <w:lvlText w:val="•"/>
      <w:lvlJc w:val="left"/>
      <w:pPr>
        <w:ind w:left="5825" w:hanging="224"/>
      </w:pPr>
      <w:rPr>
        <w:rFonts w:hint="default"/>
        <w:lang w:val="en-US" w:eastAsia="en-US" w:bidi="ar-SA"/>
      </w:rPr>
    </w:lvl>
    <w:lvl w:ilvl="6" w:tplc="AB8A518E">
      <w:numFmt w:val="bullet"/>
      <w:lvlText w:val="•"/>
      <w:lvlJc w:val="left"/>
      <w:pPr>
        <w:ind w:left="6801" w:hanging="224"/>
      </w:pPr>
      <w:rPr>
        <w:rFonts w:hint="default"/>
        <w:lang w:val="en-US" w:eastAsia="en-US" w:bidi="ar-SA"/>
      </w:rPr>
    </w:lvl>
    <w:lvl w:ilvl="7" w:tplc="4006898C">
      <w:numFmt w:val="bullet"/>
      <w:lvlText w:val="•"/>
      <w:lvlJc w:val="left"/>
      <w:pPr>
        <w:ind w:left="7777" w:hanging="224"/>
      </w:pPr>
      <w:rPr>
        <w:rFonts w:hint="default"/>
        <w:lang w:val="en-US" w:eastAsia="en-US" w:bidi="ar-SA"/>
      </w:rPr>
    </w:lvl>
    <w:lvl w:ilvl="8" w:tplc="4FEC8D96">
      <w:numFmt w:val="bullet"/>
      <w:lvlText w:val="•"/>
      <w:lvlJc w:val="left"/>
      <w:pPr>
        <w:ind w:left="8753" w:hanging="224"/>
      </w:pPr>
      <w:rPr>
        <w:rFonts w:hint="default"/>
        <w:lang w:val="en-US" w:eastAsia="en-US" w:bidi="ar-SA"/>
      </w:rPr>
    </w:lvl>
  </w:abstractNum>
  <w:abstractNum w:abstractNumId="141" w15:restartNumberingAfterBreak="0">
    <w:nsid w:val="75A20FD8"/>
    <w:multiLevelType w:val="hybridMultilevel"/>
    <w:tmpl w:val="03A66CF6"/>
    <w:lvl w:ilvl="0" w:tplc="910865DE">
      <w:start w:val="1"/>
      <w:numFmt w:val="decimal"/>
      <w:lvlText w:val="(%1)"/>
      <w:lvlJc w:val="left"/>
      <w:pPr>
        <w:ind w:left="821" w:hanging="360"/>
      </w:pPr>
      <w:rPr>
        <w:rFonts w:ascii="Arial" w:eastAsia="Arial" w:hAnsi="Arial" w:cs="Arial" w:hint="default"/>
        <w:b w:val="0"/>
        <w:bCs w:val="0"/>
        <w:i w:val="0"/>
        <w:iCs w:val="0"/>
        <w:spacing w:val="-6"/>
        <w:w w:val="99"/>
        <w:sz w:val="20"/>
        <w:szCs w:val="20"/>
        <w:lang w:val="en-US" w:eastAsia="en-US" w:bidi="ar-SA"/>
      </w:rPr>
    </w:lvl>
    <w:lvl w:ilvl="1" w:tplc="93943680">
      <w:numFmt w:val="bullet"/>
      <w:lvlText w:val="•"/>
      <w:lvlJc w:val="left"/>
      <w:pPr>
        <w:ind w:left="1740" w:hanging="360"/>
      </w:pPr>
      <w:rPr>
        <w:rFonts w:hint="default"/>
        <w:lang w:val="en-US" w:eastAsia="en-US" w:bidi="ar-SA"/>
      </w:rPr>
    </w:lvl>
    <w:lvl w:ilvl="2" w:tplc="2FC61FEE">
      <w:numFmt w:val="bullet"/>
      <w:lvlText w:val="•"/>
      <w:lvlJc w:val="left"/>
      <w:pPr>
        <w:ind w:left="2661" w:hanging="360"/>
      </w:pPr>
      <w:rPr>
        <w:rFonts w:hint="default"/>
        <w:lang w:val="en-US" w:eastAsia="en-US" w:bidi="ar-SA"/>
      </w:rPr>
    </w:lvl>
    <w:lvl w:ilvl="3" w:tplc="4F20FD08">
      <w:numFmt w:val="bullet"/>
      <w:lvlText w:val="•"/>
      <w:lvlJc w:val="left"/>
      <w:pPr>
        <w:ind w:left="3581" w:hanging="360"/>
      </w:pPr>
      <w:rPr>
        <w:rFonts w:hint="default"/>
        <w:lang w:val="en-US" w:eastAsia="en-US" w:bidi="ar-SA"/>
      </w:rPr>
    </w:lvl>
    <w:lvl w:ilvl="4" w:tplc="AEF0AB10">
      <w:numFmt w:val="bullet"/>
      <w:lvlText w:val="•"/>
      <w:lvlJc w:val="left"/>
      <w:pPr>
        <w:ind w:left="4502" w:hanging="360"/>
      </w:pPr>
      <w:rPr>
        <w:rFonts w:hint="default"/>
        <w:lang w:val="en-US" w:eastAsia="en-US" w:bidi="ar-SA"/>
      </w:rPr>
    </w:lvl>
    <w:lvl w:ilvl="5" w:tplc="270C50DA">
      <w:numFmt w:val="bullet"/>
      <w:lvlText w:val="•"/>
      <w:lvlJc w:val="left"/>
      <w:pPr>
        <w:ind w:left="5423" w:hanging="360"/>
      </w:pPr>
      <w:rPr>
        <w:rFonts w:hint="default"/>
        <w:lang w:val="en-US" w:eastAsia="en-US" w:bidi="ar-SA"/>
      </w:rPr>
    </w:lvl>
    <w:lvl w:ilvl="6" w:tplc="39724BC6">
      <w:numFmt w:val="bullet"/>
      <w:lvlText w:val="•"/>
      <w:lvlJc w:val="left"/>
      <w:pPr>
        <w:ind w:left="6343" w:hanging="360"/>
      </w:pPr>
      <w:rPr>
        <w:rFonts w:hint="default"/>
        <w:lang w:val="en-US" w:eastAsia="en-US" w:bidi="ar-SA"/>
      </w:rPr>
    </w:lvl>
    <w:lvl w:ilvl="7" w:tplc="58E27344">
      <w:numFmt w:val="bullet"/>
      <w:lvlText w:val="•"/>
      <w:lvlJc w:val="left"/>
      <w:pPr>
        <w:ind w:left="7264" w:hanging="360"/>
      </w:pPr>
      <w:rPr>
        <w:rFonts w:hint="default"/>
        <w:lang w:val="en-US" w:eastAsia="en-US" w:bidi="ar-SA"/>
      </w:rPr>
    </w:lvl>
    <w:lvl w:ilvl="8" w:tplc="8FE85316">
      <w:numFmt w:val="bullet"/>
      <w:lvlText w:val="•"/>
      <w:lvlJc w:val="left"/>
      <w:pPr>
        <w:ind w:left="8185" w:hanging="360"/>
      </w:pPr>
      <w:rPr>
        <w:rFonts w:hint="default"/>
        <w:lang w:val="en-US" w:eastAsia="en-US" w:bidi="ar-SA"/>
      </w:rPr>
    </w:lvl>
  </w:abstractNum>
  <w:abstractNum w:abstractNumId="142" w15:restartNumberingAfterBreak="0">
    <w:nsid w:val="75A755D2"/>
    <w:multiLevelType w:val="multilevel"/>
    <w:tmpl w:val="60A2C592"/>
    <w:lvl w:ilvl="0">
      <w:start w:val="7"/>
      <w:numFmt w:val="decimal"/>
      <w:lvlText w:val="%1"/>
      <w:lvlJc w:val="left"/>
      <w:pPr>
        <w:ind w:left="682" w:hanging="563"/>
      </w:pPr>
      <w:rPr>
        <w:rFonts w:hint="default"/>
        <w:lang w:val="en-US" w:eastAsia="en-US" w:bidi="ar-SA"/>
      </w:rPr>
    </w:lvl>
    <w:lvl w:ilvl="1">
      <w:start w:val="2"/>
      <w:numFmt w:val="decimal"/>
      <w:lvlText w:val="%1.%2"/>
      <w:lvlJc w:val="left"/>
      <w:pPr>
        <w:ind w:left="682" w:hanging="563"/>
      </w:pPr>
      <w:rPr>
        <w:rFonts w:hint="default"/>
        <w:lang w:val="en-US" w:eastAsia="en-US" w:bidi="ar-SA"/>
      </w:rPr>
    </w:lvl>
    <w:lvl w:ilvl="2">
      <w:start w:val="2"/>
      <w:numFmt w:val="decimal"/>
      <w:lvlText w:val="%1.%2.%3"/>
      <w:lvlJc w:val="left"/>
      <w:pPr>
        <w:ind w:left="682" w:hanging="563"/>
      </w:pPr>
      <w:rPr>
        <w:rFonts w:ascii="Arial" w:eastAsia="Arial" w:hAnsi="Arial" w:cs="Arial" w:hint="default"/>
        <w:b/>
        <w:bCs/>
        <w:i w:val="0"/>
        <w:iCs w:val="0"/>
        <w:spacing w:val="-6"/>
        <w:w w:val="99"/>
        <w:sz w:val="20"/>
        <w:szCs w:val="20"/>
        <w:lang w:val="en-US" w:eastAsia="en-US" w:bidi="ar-SA"/>
      </w:rPr>
    </w:lvl>
    <w:lvl w:ilvl="3">
      <w:numFmt w:val="bullet"/>
      <w:lvlText w:val="•"/>
      <w:lvlJc w:val="left"/>
      <w:pPr>
        <w:ind w:left="3483" w:hanging="563"/>
      </w:pPr>
      <w:rPr>
        <w:rFonts w:hint="default"/>
        <w:lang w:val="en-US" w:eastAsia="en-US" w:bidi="ar-SA"/>
      </w:rPr>
    </w:lvl>
    <w:lvl w:ilvl="4">
      <w:numFmt w:val="bullet"/>
      <w:lvlText w:val="•"/>
      <w:lvlJc w:val="left"/>
      <w:pPr>
        <w:ind w:left="4418" w:hanging="563"/>
      </w:pPr>
      <w:rPr>
        <w:rFonts w:hint="default"/>
        <w:lang w:val="en-US" w:eastAsia="en-US" w:bidi="ar-SA"/>
      </w:rPr>
    </w:lvl>
    <w:lvl w:ilvl="5">
      <w:numFmt w:val="bullet"/>
      <w:lvlText w:val="•"/>
      <w:lvlJc w:val="left"/>
      <w:pPr>
        <w:ind w:left="5353" w:hanging="563"/>
      </w:pPr>
      <w:rPr>
        <w:rFonts w:hint="default"/>
        <w:lang w:val="en-US" w:eastAsia="en-US" w:bidi="ar-SA"/>
      </w:rPr>
    </w:lvl>
    <w:lvl w:ilvl="6">
      <w:numFmt w:val="bullet"/>
      <w:lvlText w:val="•"/>
      <w:lvlJc w:val="left"/>
      <w:pPr>
        <w:ind w:left="6287" w:hanging="563"/>
      </w:pPr>
      <w:rPr>
        <w:rFonts w:hint="default"/>
        <w:lang w:val="en-US" w:eastAsia="en-US" w:bidi="ar-SA"/>
      </w:rPr>
    </w:lvl>
    <w:lvl w:ilvl="7">
      <w:numFmt w:val="bullet"/>
      <w:lvlText w:val="•"/>
      <w:lvlJc w:val="left"/>
      <w:pPr>
        <w:ind w:left="7222" w:hanging="563"/>
      </w:pPr>
      <w:rPr>
        <w:rFonts w:hint="default"/>
        <w:lang w:val="en-US" w:eastAsia="en-US" w:bidi="ar-SA"/>
      </w:rPr>
    </w:lvl>
    <w:lvl w:ilvl="8">
      <w:numFmt w:val="bullet"/>
      <w:lvlText w:val="•"/>
      <w:lvlJc w:val="left"/>
      <w:pPr>
        <w:ind w:left="8157" w:hanging="563"/>
      </w:pPr>
      <w:rPr>
        <w:rFonts w:hint="default"/>
        <w:lang w:val="en-US" w:eastAsia="en-US" w:bidi="ar-SA"/>
      </w:rPr>
    </w:lvl>
  </w:abstractNum>
  <w:abstractNum w:abstractNumId="143" w15:restartNumberingAfterBreak="0">
    <w:nsid w:val="777E7E8A"/>
    <w:multiLevelType w:val="hybridMultilevel"/>
    <w:tmpl w:val="99C6C52A"/>
    <w:lvl w:ilvl="0" w:tplc="61A4388E">
      <w:start w:val="1"/>
      <w:numFmt w:val="decimal"/>
      <w:lvlText w:val="%1)"/>
      <w:lvlJc w:val="left"/>
      <w:pPr>
        <w:ind w:left="1360" w:hanging="219"/>
      </w:pPr>
      <w:rPr>
        <w:rFonts w:ascii="Arial MT" w:eastAsia="Arial MT" w:hAnsi="Arial MT" w:cs="Arial MT" w:hint="default"/>
        <w:spacing w:val="-6"/>
        <w:w w:val="99"/>
        <w:sz w:val="20"/>
        <w:szCs w:val="20"/>
        <w:lang w:val="en-US" w:eastAsia="en-US" w:bidi="ar-SA"/>
      </w:rPr>
    </w:lvl>
    <w:lvl w:ilvl="1" w:tplc="32EC0B6C">
      <w:start w:val="1"/>
      <w:numFmt w:val="decimal"/>
      <w:lvlText w:val="%2)"/>
      <w:lvlJc w:val="left"/>
      <w:pPr>
        <w:ind w:left="1926" w:hanging="286"/>
      </w:pPr>
      <w:rPr>
        <w:rFonts w:ascii="Arial MT" w:eastAsia="Arial MT" w:hAnsi="Arial MT" w:cs="Arial MT" w:hint="default"/>
        <w:spacing w:val="-6"/>
        <w:w w:val="99"/>
        <w:sz w:val="20"/>
        <w:szCs w:val="20"/>
        <w:lang w:val="en-US" w:eastAsia="en-US" w:bidi="ar-SA"/>
      </w:rPr>
    </w:lvl>
    <w:lvl w:ilvl="2" w:tplc="9B22121C">
      <w:numFmt w:val="bullet"/>
      <w:lvlText w:val="•"/>
      <w:lvlJc w:val="left"/>
      <w:pPr>
        <w:ind w:left="2896" w:hanging="286"/>
      </w:pPr>
      <w:rPr>
        <w:rFonts w:hint="default"/>
        <w:lang w:val="en-US" w:eastAsia="en-US" w:bidi="ar-SA"/>
      </w:rPr>
    </w:lvl>
    <w:lvl w:ilvl="3" w:tplc="1748A588">
      <w:numFmt w:val="bullet"/>
      <w:lvlText w:val="•"/>
      <w:lvlJc w:val="left"/>
      <w:pPr>
        <w:ind w:left="3872" w:hanging="286"/>
      </w:pPr>
      <w:rPr>
        <w:rFonts w:hint="default"/>
        <w:lang w:val="en-US" w:eastAsia="en-US" w:bidi="ar-SA"/>
      </w:rPr>
    </w:lvl>
    <w:lvl w:ilvl="4" w:tplc="EA7A0FFE">
      <w:numFmt w:val="bullet"/>
      <w:lvlText w:val="•"/>
      <w:lvlJc w:val="left"/>
      <w:pPr>
        <w:ind w:left="4848" w:hanging="286"/>
      </w:pPr>
      <w:rPr>
        <w:rFonts w:hint="default"/>
        <w:lang w:val="en-US" w:eastAsia="en-US" w:bidi="ar-SA"/>
      </w:rPr>
    </w:lvl>
    <w:lvl w:ilvl="5" w:tplc="E1CA9F20">
      <w:numFmt w:val="bullet"/>
      <w:lvlText w:val="•"/>
      <w:lvlJc w:val="left"/>
      <w:pPr>
        <w:ind w:left="5825" w:hanging="286"/>
      </w:pPr>
      <w:rPr>
        <w:rFonts w:hint="default"/>
        <w:lang w:val="en-US" w:eastAsia="en-US" w:bidi="ar-SA"/>
      </w:rPr>
    </w:lvl>
    <w:lvl w:ilvl="6" w:tplc="36466916">
      <w:numFmt w:val="bullet"/>
      <w:lvlText w:val="•"/>
      <w:lvlJc w:val="left"/>
      <w:pPr>
        <w:ind w:left="6801" w:hanging="286"/>
      </w:pPr>
      <w:rPr>
        <w:rFonts w:hint="default"/>
        <w:lang w:val="en-US" w:eastAsia="en-US" w:bidi="ar-SA"/>
      </w:rPr>
    </w:lvl>
    <w:lvl w:ilvl="7" w:tplc="F1469C10">
      <w:numFmt w:val="bullet"/>
      <w:lvlText w:val="•"/>
      <w:lvlJc w:val="left"/>
      <w:pPr>
        <w:ind w:left="7777" w:hanging="286"/>
      </w:pPr>
      <w:rPr>
        <w:rFonts w:hint="default"/>
        <w:lang w:val="en-US" w:eastAsia="en-US" w:bidi="ar-SA"/>
      </w:rPr>
    </w:lvl>
    <w:lvl w:ilvl="8" w:tplc="B950C25C">
      <w:numFmt w:val="bullet"/>
      <w:lvlText w:val="•"/>
      <w:lvlJc w:val="left"/>
      <w:pPr>
        <w:ind w:left="8753" w:hanging="286"/>
      </w:pPr>
      <w:rPr>
        <w:rFonts w:hint="default"/>
        <w:lang w:val="en-US" w:eastAsia="en-US" w:bidi="ar-SA"/>
      </w:rPr>
    </w:lvl>
  </w:abstractNum>
  <w:abstractNum w:abstractNumId="144" w15:restartNumberingAfterBreak="0">
    <w:nsid w:val="77D73F4B"/>
    <w:multiLevelType w:val="hybridMultilevel"/>
    <w:tmpl w:val="C11E2994"/>
    <w:lvl w:ilvl="0" w:tplc="6582BD50">
      <w:start w:val="1"/>
      <w:numFmt w:val="lowerRoman"/>
      <w:lvlText w:val="(%1)"/>
      <w:lvlJc w:val="left"/>
      <w:pPr>
        <w:ind w:left="1398" w:hanging="214"/>
      </w:pPr>
      <w:rPr>
        <w:rFonts w:ascii="Arial MT" w:eastAsia="Arial MT" w:hAnsi="Arial MT" w:cs="Arial MT" w:hint="default"/>
        <w:spacing w:val="-6"/>
        <w:w w:val="99"/>
        <w:sz w:val="20"/>
        <w:szCs w:val="20"/>
        <w:lang w:val="en-US" w:eastAsia="en-US" w:bidi="ar-SA"/>
      </w:rPr>
    </w:lvl>
    <w:lvl w:ilvl="1" w:tplc="1ADCD0D0">
      <w:numFmt w:val="bullet"/>
      <w:lvlText w:val="•"/>
      <w:lvlJc w:val="left"/>
      <w:pPr>
        <w:ind w:left="2330" w:hanging="214"/>
      </w:pPr>
      <w:rPr>
        <w:rFonts w:hint="default"/>
        <w:lang w:val="en-US" w:eastAsia="en-US" w:bidi="ar-SA"/>
      </w:rPr>
    </w:lvl>
    <w:lvl w:ilvl="2" w:tplc="36EE9890">
      <w:numFmt w:val="bullet"/>
      <w:lvlText w:val="•"/>
      <w:lvlJc w:val="left"/>
      <w:pPr>
        <w:ind w:left="3261" w:hanging="214"/>
      </w:pPr>
      <w:rPr>
        <w:rFonts w:hint="default"/>
        <w:lang w:val="en-US" w:eastAsia="en-US" w:bidi="ar-SA"/>
      </w:rPr>
    </w:lvl>
    <w:lvl w:ilvl="3" w:tplc="30B605D6">
      <w:numFmt w:val="bullet"/>
      <w:lvlText w:val="•"/>
      <w:lvlJc w:val="left"/>
      <w:pPr>
        <w:ind w:left="4191" w:hanging="214"/>
      </w:pPr>
      <w:rPr>
        <w:rFonts w:hint="default"/>
        <w:lang w:val="en-US" w:eastAsia="en-US" w:bidi="ar-SA"/>
      </w:rPr>
    </w:lvl>
    <w:lvl w:ilvl="4" w:tplc="55527AE0">
      <w:numFmt w:val="bullet"/>
      <w:lvlText w:val="•"/>
      <w:lvlJc w:val="left"/>
      <w:pPr>
        <w:ind w:left="5122" w:hanging="214"/>
      </w:pPr>
      <w:rPr>
        <w:rFonts w:hint="default"/>
        <w:lang w:val="en-US" w:eastAsia="en-US" w:bidi="ar-SA"/>
      </w:rPr>
    </w:lvl>
    <w:lvl w:ilvl="5" w:tplc="5A921240">
      <w:numFmt w:val="bullet"/>
      <w:lvlText w:val="•"/>
      <w:lvlJc w:val="left"/>
      <w:pPr>
        <w:ind w:left="6053" w:hanging="214"/>
      </w:pPr>
      <w:rPr>
        <w:rFonts w:hint="default"/>
        <w:lang w:val="en-US" w:eastAsia="en-US" w:bidi="ar-SA"/>
      </w:rPr>
    </w:lvl>
    <w:lvl w:ilvl="6" w:tplc="5F0A7814">
      <w:numFmt w:val="bullet"/>
      <w:lvlText w:val="•"/>
      <w:lvlJc w:val="left"/>
      <w:pPr>
        <w:ind w:left="6983" w:hanging="214"/>
      </w:pPr>
      <w:rPr>
        <w:rFonts w:hint="default"/>
        <w:lang w:val="en-US" w:eastAsia="en-US" w:bidi="ar-SA"/>
      </w:rPr>
    </w:lvl>
    <w:lvl w:ilvl="7" w:tplc="01CE76C8">
      <w:numFmt w:val="bullet"/>
      <w:lvlText w:val="•"/>
      <w:lvlJc w:val="left"/>
      <w:pPr>
        <w:ind w:left="7914" w:hanging="214"/>
      </w:pPr>
      <w:rPr>
        <w:rFonts w:hint="default"/>
        <w:lang w:val="en-US" w:eastAsia="en-US" w:bidi="ar-SA"/>
      </w:rPr>
    </w:lvl>
    <w:lvl w:ilvl="8" w:tplc="6C848DCC">
      <w:numFmt w:val="bullet"/>
      <w:lvlText w:val="•"/>
      <w:lvlJc w:val="left"/>
      <w:pPr>
        <w:ind w:left="8845" w:hanging="214"/>
      </w:pPr>
      <w:rPr>
        <w:rFonts w:hint="default"/>
        <w:lang w:val="en-US" w:eastAsia="en-US" w:bidi="ar-SA"/>
      </w:rPr>
    </w:lvl>
  </w:abstractNum>
  <w:num w:numId="1" w16cid:durableId="937523517">
    <w:abstractNumId w:val="130"/>
  </w:num>
  <w:num w:numId="2" w16cid:durableId="724720212">
    <w:abstractNumId w:val="106"/>
  </w:num>
  <w:num w:numId="3" w16cid:durableId="1300040770">
    <w:abstractNumId w:val="136"/>
  </w:num>
  <w:num w:numId="4" w16cid:durableId="1969973282">
    <w:abstractNumId w:val="103"/>
  </w:num>
  <w:num w:numId="5" w16cid:durableId="79984327">
    <w:abstractNumId w:val="127"/>
  </w:num>
  <w:num w:numId="6" w16cid:durableId="1080179384">
    <w:abstractNumId w:val="90"/>
  </w:num>
  <w:num w:numId="7" w16cid:durableId="222062778">
    <w:abstractNumId w:val="124"/>
  </w:num>
  <w:num w:numId="8" w16cid:durableId="664746108">
    <w:abstractNumId w:val="70"/>
  </w:num>
  <w:num w:numId="9" w16cid:durableId="343434798">
    <w:abstractNumId w:val="63"/>
  </w:num>
  <w:num w:numId="10" w16cid:durableId="1375538231">
    <w:abstractNumId w:val="80"/>
  </w:num>
  <w:num w:numId="11" w16cid:durableId="1127049718">
    <w:abstractNumId w:val="55"/>
  </w:num>
  <w:num w:numId="12" w16cid:durableId="1552226854">
    <w:abstractNumId w:val="116"/>
  </w:num>
  <w:num w:numId="13" w16cid:durableId="792868445">
    <w:abstractNumId w:val="91"/>
  </w:num>
  <w:num w:numId="14" w16cid:durableId="1046291561">
    <w:abstractNumId w:val="46"/>
  </w:num>
  <w:num w:numId="15" w16cid:durableId="315110316">
    <w:abstractNumId w:val="139"/>
  </w:num>
  <w:num w:numId="16" w16cid:durableId="3898884">
    <w:abstractNumId w:val="78"/>
  </w:num>
  <w:num w:numId="17" w16cid:durableId="1758287935">
    <w:abstractNumId w:val="111"/>
  </w:num>
  <w:num w:numId="18" w16cid:durableId="892892596">
    <w:abstractNumId w:val="131"/>
  </w:num>
  <w:num w:numId="19" w16cid:durableId="1303150394">
    <w:abstractNumId w:val="56"/>
  </w:num>
  <w:num w:numId="20" w16cid:durableId="130634117">
    <w:abstractNumId w:val="64"/>
  </w:num>
  <w:num w:numId="21" w16cid:durableId="558635112">
    <w:abstractNumId w:val="82"/>
  </w:num>
  <w:num w:numId="22" w16cid:durableId="668606668">
    <w:abstractNumId w:val="81"/>
  </w:num>
  <w:num w:numId="23" w16cid:durableId="1643075875">
    <w:abstractNumId w:val="142"/>
  </w:num>
  <w:num w:numId="24" w16cid:durableId="1380668938">
    <w:abstractNumId w:val="72"/>
  </w:num>
  <w:num w:numId="25" w16cid:durableId="1600215032">
    <w:abstractNumId w:val="48"/>
  </w:num>
  <w:num w:numId="26" w16cid:durableId="740101182">
    <w:abstractNumId w:val="86"/>
  </w:num>
  <w:num w:numId="27" w16cid:durableId="1356224475">
    <w:abstractNumId w:val="112"/>
  </w:num>
  <w:num w:numId="28" w16cid:durableId="1295598521">
    <w:abstractNumId w:val="135"/>
  </w:num>
  <w:num w:numId="29" w16cid:durableId="726683538">
    <w:abstractNumId w:val="141"/>
  </w:num>
  <w:num w:numId="30" w16cid:durableId="1607343090">
    <w:abstractNumId w:val="52"/>
  </w:num>
  <w:num w:numId="31" w16cid:durableId="845754081">
    <w:abstractNumId w:val="65"/>
  </w:num>
  <w:num w:numId="32" w16cid:durableId="239944611">
    <w:abstractNumId w:val="97"/>
  </w:num>
  <w:num w:numId="33" w16cid:durableId="345601835">
    <w:abstractNumId w:val="133"/>
  </w:num>
  <w:num w:numId="34" w16cid:durableId="649870866">
    <w:abstractNumId w:val="58"/>
  </w:num>
  <w:num w:numId="35" w16cid:durableId="1941838249">
    <w:abstractNumId w:val="99"/>
  </w:num>
  <w:num w:numId="36" w16cid:durableId="500198692">
    <w:abstractNumId w:val="119"/>
  </w:num>
  <w:num w:numId="37" w16cid:durableId="1450929235">
    <w:abstractNumId w:val="92"/>
  </w:num>
  <w:num w:numId="38" w16cid:durableId="851801505">
    <w:abstractNumId w:val="93"/>
  </w:num>
  <w:num w:numId="39" w16cid:durableId="563952464">
    <w:abstractNumId w:val="137"/>
  </w:num>
  <w:num w:numId="40" w16cid:durableId="1632326898">
    <w:abstractNumId w:val="94"/>
  </w:num>
  <w:num w:numId="41" w16cid:durableId="85079978">
    <w:abstractNumId w:val="110"/>
  </w:num>
  <w:num w:numId="42" w16cid:durableId="545608495">
    <w:abstractNumId w:val="128"/>
  </w:num>
  <w:num w:numId="43" w16cid:durableId="954020337">
    <w:abstractNumId w:val="134"/>
  </w:num>
  <w:num w:numId="44" w16cid:durableId="1451827455">
    <w:abstractNumId w:val="120"/>
  </w:num>
  <w:num w:numId="45" w16cid:durableId="1235626184">
    <w:abstractNumId w:val="117"/>
  </w:num>
  <w:num w:numId="46" w16cid:durableId="365717124">
    <w:abstractNumId w:val="68"/>
  </w:num>
  <w:num w:numId="47" w16cid:durableId="378944464">
    <w:abstractNumId w:val="114"/>
  </w:num>
  <w:num w:numId="48" w16cid:durableId="566574176">
    <w:abstractNumId w:val="144"/>
  </w:num>
  <w:num w:numId="49" w16cid:durableId="1204713013">
    <w:abstractNumId w:val="118"/>
  </w:num>
  <w:num w:numId="50" w16cid:durableId="898904859">
    <w:abstractNumId w:val="129"/>
  </w:num>
  <w:num w:numId="51" w16cid:durableId="1506087945">
    <w:abstractNumId w:val="49"/>
  </w:num>
  <w:num w:numId="52" w16cid:durableId="993291170">
    <w:abstractNumId w:val="140"/>
  </w:num>
  <w:num w:numId="53" w16cid:durableId="537935307">
    <w:abstractNumId w:val="138"/>
  </w:num>
  <w:num w:numId="54" w16cid:durableId="67315792">
    <w:abstractNumId w:val="101"/>
  </w:num>
  <w:num w:numId="55" w16cid:durableId="1069302314">
    <w:abstractNumId w:val="108"/>
  </w:num>
  <w:num w:numId="56" w16cid:durableId="1615211199">
    <w:abstractNumId w:val="125"/>
  </w:num>
  <w:num w:numId="57" w16cid:durableId="1713309525">
    <w:abstractNumId w:val="53"/>
  </w:num>
  <w:num w:numId="58" w16cid:durableId="699473000">
    <w:abstractNumId w:val="84"/>
  </w:num>
  <w:num w:numId="59" w16cid:durableId="353271052">
    <w:abstractNumId w:val="107"/>
  </w:num>
  <w:num w:numId="60" w16cid:durableId="708379266">
    <w:abstractNumId w:val="143"/>
  </w:num>
  <w:num w:numId="61" w16cid:durableId="1430154713">
    <w:abstractNumId w:val="76"/>
  </w:num>
  <w:num w:numId="62" w16cid:durableId="71006078">
    <w:abstractNumId w:val="113"/>
  </w:num>
  <w:num w:numId="63" w16cid:durableId="2072193300">
    <w:abstractNumId w:val="73"/>
  </w:num>
  <w:num w:numId="64" w16cid:durableId="1457141082">
    <w:abstractNumId w:val="89"/>
  </w:num>
  <w:num w:numId="65" w16cid:durableId="968902449">
    <w:abstractNumId w:val="98"/>
  </w:num>
  <w:num w:numId="66" w16cid:durableId="252905899">
    <w:abstractNumId w:val="79"/>
  </w:num>
  <w:num w:numId="67" w16cid:durableId="1512572751">
    <w:abstractNumId w:val="105"/>
  </w:num>
  <w:num w:numId="68" w16cid:durableId="1726172932">
    <w:abstractNumId w:val="67"/>
  </w:num>
  <w:num w:numId="69" w16cid:durableId="310446114">
    <w:abstractNumId w:val="69"/>
  </w:num>
  <w:num w:numId="70" w16cid:durableId="1937472150">
    <w:abstractNumId w:val="57"/>
  </w:num>
  <w:num w:numId="71" w16cid:durableId="1599681441">
    <w:abstractNumId w:val="126"/>
  </w:num>
  <w:num w:numId="72" w16cid:durableId="463432502">
    <w:abstractNumId w:val="51"/>
  </w:num>
  <w:num w:numId="73" w16cid:durableId="1885407127">
    <w:abstractNumId w:val="115"/>
  </w:num>
  <w:num w:numId="74" w16cid:durableId="1751996942">
    <w:abstractNumId w:val="102"/>
  </w:num>
  <w:num w:numId="75" w16cid:durableId="184369848">
    <w:abstractNumId w:val="71"/>
  </w:num>
  <w:num w:numId="76" w16cid:durableId="168449634">
    <w:abstractNumId w:val="0"/>
  </w:num>
  <w:num w:numId="77" w16cid:durableId="1077435822">
    <w:abstractNumId w:val="1"/>
  </w:num>
  <w:num w:numId="78" w16cid:durableId="2057778722">
    <w:abstractNumId w:val="2"/>
  </w:num>
  <w:num w:numId="79" w16cid:durableId="98257975">
    <w:abstractNumId w:val="3"/>
  </w:num>
  <w:num w:numId="80" w16cid:durableId="646513802">
    <w:abstractNumId w:val="4"/>
  </w:num>
  <w:num w:numId="81" w16cid:durableId="1799644744">
    <w:abstractNumId w:val="5"/>
  </w:num>
  <w:num w:numId="82" w16cid:durableId="932011134">
    <w:abstractNumId w:val="6"/>
  </w:num>
  <w:num w:numId="83" w16cid:durableId="205990049">
    <w:abstractNumId w:val="7"/>
  </w:num>
  <w:num w:numId="84" w16cid:durableId="1984963271">
    <w:abstractNumId w:val="8"/>
  </w:num>
  <w:num w:numId="85" w16cid:durableId="1838155325">
    <w:abstractNumId w:val="9"/>
  </w:num>
  <w:num w:numId="86" w16cid:durableId="290215371">
    <w:abstractNumId w:val="10"/>
  </w:num>
  <w:num w:numId="87" w16cid:durableId="219756671">
    <w:abstractNumId w:val="11"/>
  </w:num>
  <w:num w:numId="88" w16cid:durableId="660932989">
    <w:abstractNumId w:val="12"/>
  </w:num>
  <w:num w:numId="89" w16cid:durableId="815027792">
    <w:abstractNumId w:val="13"/>
  </w:num>
  <w:num w:numId="90" w16cid:durableId="1962834385">
    <w:abstractNumId w:val="14"/>
  </w:num>
  <w:num w:numId="91" w16cid:durableId="595482335">
    <w:abstractNumId w:val="15"/>
  </w:num>
  <w:num w:numId="92" w16cid:durableId="1877347423">
    <w:abstractNumId w:val="16"/>
  </w:num>
  <w:num w:numId="93" w16cid:durableId="94522263">
    <w:abstractNumId w:val="17"/>
  </w:num>
  <w:num w:numId="94" w16cid:durableId="456217813">
    <w:abstractNumId w:val="18"/>
  </w:num>
  <w:num w:numId="95" w16cid:durableId="919876342">
    <w:abstractNumId w:val="19"/>
  </w:num>
  <w:num w:numId="96" w16cid:durableId="1266156346">
    <w:abstractNumId w:val="20"/>
  </w:num>
  <w:num w:numId="97" w16cid:durableId="1873569222">
    <w:abstractNumId w:val="21"/>
  </w:num>
  <w:num w:numId="98" w16cid:durableId="1007443301">
    <w:abstractNumId w:val="22"/>
  </w:num>
  <w:num w:numId="99" w16cid:durableId="1081948334">
    <w:abstractNumId w:val="23"/>
  </w:num>
  <w:num w:numId="100" w16cid:durableId="545601104">
    <w:abstractNumId w:val="24"/>
  </w:num>
  <w:num w:numId="101" w16cid:durableId="1264874781">
    <w:abstractNumId w:val="25"/>
  </w:num>
  <w:num w:numId="102" w16cid:durableId="977957568">
    <w:abstractNumId w:val="26"/>
  </w:num>
  <w:num w:numId="103" w16cid:durableId="295648585">
    <w:abstractNumId w:val="27"/>
  </w:num>
  <w:num w:numId="104" w16cid:durableId="1485196246">
    <w:abstractNumId w:val="28"/>
  </w:num>
  <w:num w:numId="105" w16cid:durableId="660079070">
    <w:abstractNumId w:val="29"/>
  </w:num>
  <w:num w:numId="106" w16cid:durableId="1440639094">
    <w:abstractNumId w:val="30"/>
  </w:num>
  <w:num w:numId="107" w16cid:durableId="1176530798">
    <w:abstractNumId w:val="31"/>
  </w:num>
  <w:num w:numId="108" w16cid:durableId="262883606">
    <w:abstractNumId w:val="32"/>
  </w:num>
  <w:num w:numId="109" w16cid:durableId="345637761">
    <w:abstractNumId w:val="33"/>
  </w:num>
  <w:num w:numId="110" w16cid:durableId="267738618">
    <w:abstractNumId w:val="34"/>
  </w:num>
  <w:num w:numId="111" w16cid:durableId="2127770935">
    <w:abstractNumId w:val="35"/>
  </w:num>
  <w:num w:numId="112" w16cid:durableId="1374229660">
    <w:abstractNumId w:val="36"/>
  </w:num>
  <w:num w:numId="113" w16cid:durableId="1563633675">
    <w:abstractNumId w:val="37"/>
  </w:num>
  <w:num w:numId="114" w16cid:durableId="1602952219">
    <w:abstractNumId w:val="38"/>
  </w:num>
  <w:num w:numId="115" w16cid:durableId="44841612">
    <w:abstractNumId w:val="39"/>
  </w:num>
  <w:num w:numId="116" w16cid:durableId="1202938995">
    <w:abstractNumId w:val="40"/>
  </w:num>
  <w:num w:numId="117" w16cid:durableId="1588229744">
    <w:abstractNumId w:val="41"/>
  </w:num>
  <w:num w:numId="118" w16cid:durableId="2130734965">
    <w:abstractNumId w:val="42"/>
  </w:num>
  <w:num w:numId="119" w16cid:durableId="472454028">
    <w:abstractNumId w:val="43"/>
  </w:num>
  <w:num w:numId="120" w16cid:durableId="382218422">
    <w:abstractNumId w:val="44"/>
  </w:num>
  <w:num w:numId="121" w16cid:durableId="2054116276">
    <w:abstractNumId w:val="45"/>
  </w:num>
  <w:num w:numId="122" w16cid:durableId="699285463">
    <w:abstractNumId w:val="66"/>
  </w:num>
  <w:num w:numId="123" w16cid:durableId="665593261">
    <w:abstractNumId w:val="50"/>
  </w:num>
  <w:num w:numId="124" w16cid:durableId="1714694491">
    <w:abstractNumId w:val="87"/>
  </w:num>
  <w:num w:numId="125" w16cid:durableId="1890341902">
    <w:abstractNumId w:val="59"/>
  </w:num>
  <w:num w:numId="126" w16cid:durableId="354230679">
    <w:abstractNumId w:val="61"/>
  </w:num>
  <w:num w:numId="127" w16cid:durableId="1711807701">
    <w:abstractNumId w:val="75"/>
  </w:num>
  <w:num w:numId="128" w16cid:durableId="1487018316">
    <w:abstractNumId w:val="88"/>
  </w:num>
  <w:num w:numId="129" w16cid:durableId="2075077080">
    <w:abstractNumId w:val="62"/>
  </w:num>
  <w:num w:numId="130" w16cid:durableId="138572194">
    <w:abstractNumId w:val="83"/>
  </w:num>
  <w:num w:numId="131" w16cid:durableId="1408726890">
    <w:abstractNumId w:val="109"/>
  </w:num>
  <w:num w:numId="132" w16cid:durableId="1777099466">
    <w:abstractNumId w:val="60"/>
  </w:num>
  <w:num w:numId="133" w16cid:durableId="605816995">
    <w:abstractNumId w:val="95"/>
  </w:num>
  <w:num w:numId="134" w16cid:durableId="877741050">
    <w:abstractNumId w:val="47"/>
  </w:num>
  <w:num w:numId="135" w16cid:durableId="1800804700">
    <w:abstractNumId w:val="122"/>
  </w:num>
  <w:num w:numId="136" w16cid:durableId="705520275">
    <w:abstractNumId w:val="54"/>
  </w:num>
  <w:num w:numId="137" w16cid:durableId="1491556264">
    <w:abstractNumId w:val="96"/>
  </w:num>
  <w:num w:numId="138" w16cid:durableId="1309363716">
    <w:abstractNumId w:val="77"/>
  </w:num>
  <w:num w:numId="139" w16cid:durableId="244727834">
    <w:abstractNumId w:val="104"/>
  </w:num>
  <w:num w:numId="140" w16cid:durableId="1003892867">
    <w:abstractNumId w:val="100"/>
  </w:num>
  <w:num w:numId="141" w16cid:durableId="2093308054">
    <w:abstractNumId w:val="74"/>
  </w:num>
  <w:num w:numId="142" w16cid:durableId="1180394003">
    <w:abstractNumId w:val="121"/>
  </w:num>
  <w:num w:numId="143" w16cid:durableId="1816291105">
    <w:abstractNumId w:val="132"/>
  </w:num>
  <w:num w:numId="144" w16cid:durableId="1865823296">
    <w:abstractNumId w:val="123"/>
  </w:num>
  <w:num w:numId="145" w16cid:durableId="199585847">
    <w:abstractNumId w:val="8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7CE"/>
    <w:rsid w:val="00007485"/>
    <w:rsid w:val="00010658"/>
    <w:rsid w:val="00017BFC"/>
    <w:rsid w:val="00035998"/>
    <w:rsid w:val="00040DF7"/>
    <w:rsid w:val="0006067D"/>
    <w:rsid w:val="00080A43"/>
    <w:rsid w:val="00091B2D"/>
    <w:rsid w:val="000A142B"/>
    <w:rsid w:val="000A7BDA"/>
    <w:rsid w:val="000D0DC4"/>
    <w:rsid w:val="000D1165"/>
    <w:rsid w:val="000D2C96"/>
    <w:rsid w:val="000D43A9"/>
    <w:rsid w:val="000D55FF"/>
    <w:rsid w:val="00121D36"/>
    <w:rsid w:val="00126661"/>
    <w:rsid w:val="001457E5"/>
    <w:rsid w:val="001659E4"/>
    <w:rsid w:val="00185E07"/>
    <w:rsid w:val="00196314"/>
    <w:rsid w:val="001C7B60"/>
    <w:rsid w:val="00220235"/>
    <w:rsid w:val="002271F1"/>
    <w:rsid w:val="00237E05"/>
    <w:rsid w:val="0024352D"/>
    <w:rsid w:val="00246E4B"/>
    <w:rsid w:val="0028086D"/>
    <w:rsid w:val="002E7C00"/>
    <w:rsid w:val="00301508"/>
    <w:rsid w:val="003330F6"/>
    <w:rsid w:val="003429F4"/>
    <w:rsid w:val="00360CFD"/>
    <w:rsid w:val="00377AF6"/>
    <w:rsid w:val="00377D8F"/>
    <w:rsid w:val="0039725F"/>
    <w:rsid w:val="003A1EF0"/>
    <w:rsid w:val="003A4F28"/>
    <w:rsid w:val="003B4105"/>
    <w:rsid w:val="003D2741"/>
    <w:rsid w:val="003F7715"/>
    <w:rsid w:val="00410B4D"/>
    <w:rsid w:val="004147CE"/>
    <w:rsid w:val="004260F1"/>
    <w:rsid w:val="00437DC9"/>
    <w:rsid w:val="00463D6C"/>
    <w:rsid w:val="00477BD3"/>
    <w:rsid w:val="004843B2"/>
    <w:rsid w:val="004971C3"/>
    <w:rsid w:val="004D5EE2"/>
    <w:rsid w:val="00571EB0"/>
    <w:rsid w:val="005B49DC"/>
    <w:rsid w:val="005C2AD4"/>
    <w:rsid w:val="005D506C"/>
    <w:rsid w:val="005F1C65"/>
    <w:rsid w:val="00602EC3"/>
    <w:rsid w:val="006221A4"/>
    <w:rsid w:val="00630ADD"/>
    <w:rsid w:val="00631676"/>
    <w:rsid w:val="0064636C"/>
    <w:rsid w:val="00673E02"/>
    <w:rsid w:val="00686367"/>
    <w:rsid w:val="006C4717"/>
    <w:rsid w:val="006E40D2"/>
    <w:rsid w:val="00722681"/>
    <w:rsid w:val="007241D6"/>
    <w:rsid w:val="0072597E"/>
    <w:rsid w:val="00730147"/>
    <w:rsid w:val="00763F89"/>
    <w:rsid w:val="007B6A26"/>
    <w:rsid w:val="007C0CF3"/>
    <w:rsid w:val="00805D5C"/>
    <w:rsid w:val="00805EC4"/>
    <w:rsid w:val="0081745B"/>
    <w:rsid w:val="00895D54"/>
    <w:rsid w:val="008A7555"/>
    <w:rsid w:val="008C0648"/>
    <w:rsid w:val="008D2AFA"/>
    <w:rsid w:val="008E6E61"/>
    <w:rsid w:val="008F6443"/>
    <w:rsid w:val="00940BB4"/>
    <w:rsid w:val="009C018F"/>
    <w:rsid w:val="009C2CE7"/>
    <w:rsid w:val="009C5CF0"/>
    <w:rsid w:val="009C6799"/>
    <w:rsid w:val="009D0D90"/>
    <w:rsid w:val="009D533D"/>
    <w:rsid w:val="009F66DB"/>
    <w:rsid w:val="00A071A2"/>
    <w:rsid w:val="00A2755C"/>
    <w:rsid w:val="00A30240"/>
    <w:rsid w:val="00A3050B"/>
    <w:rsid w:val="00A50164"/>
    <w:rsid w:val="00A55C9E"/>
    <w:rsid w:val="00A56E5A"/>
    <w:rsid w:val="00A67D75"/>
    <w:rsid w:val="00A83F10"/>
    <w:rsid w:val="00AD5F82"/>
    <w:rsid w:val="00AE22FB"/>
    <w:rsid w:val="00B0142C"/>
    <w:rsid w:val="00B13BDD"/>
    <w:rsid w:val="00B22C5E"/>
    <w:rsid w:val="00B44220"/>
    <w:rsid w:val="00B57E7D"/>
    <w:rsid w:val="00B62322"/>
    <w:rsid w:val="00BB3468"/>
    <w:rsid w:val="00BE412F"/>
    <w:rsid w:val="00C42E76"/>
    <w:rsid w:val="00C47BDF"/>
    <w:rsid w:val="00C6118C"/>
    <w:rsid w:val="00CC1FE0"/>
    <w:rsid w:val="00CC2921"/>
    <w:rsid w:val="00CF1C9F"/>
    <w:rsid w:val="00CF714A"/>
    <w:rsid w:val="00D67B21"/>
    <w:rsid w:val="00DB3AA8"/>
    <w:rsid w:val="00DB5C63"/>
    <w:rsid w:val="00DC2710"/>
    <w:rsid w:val="00DF1766"/>
    <w:rsid w:val="00DF19BF"/>
    <w:rsid w:val="00E240C8"/>
    <w:rsid w:val="00E300EE"/>
    <w:rsid w:val="00E500F8"/>
    <w:rsid w:val="00E52582"/>
    <w:rsid w:val="00E61D9F"/>
    <w:rsid w:val="00E62027"/>
    <w:rsid w:val="00E8551D"/>
    <w:rsid w:val="00E97001"/>
    <w:rsid w:val="00ED0759"/>
    <w:rsid w:val="00ED1FB6"/>
    <w:rsid w:val="00ED3AAB"/>
    <w:rsid w:val="00F32D7E"/>
    <w:rsid w:val="00F33ABD"/>
    <w:rsid w:val="00F36292"/>
    <w:rsid w:val="00F56355"/>
    <w:rsid w:val="00F86042"/>
    <w:rsid w:val="00FA0310"/>
    <w:rsid w:val="00FA1BF0"/>
    <w:rsid w:val="00FA486F"/>
    <w:rsid w:val="00FA7065"/>
    <w:rsid w:val="00FE6F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CA73"/>
  <w15:docId w15:val="{E0DA4557-75C8-4C01-8447-ADEF8A21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14"/>
      <w:ind w:left="20"/>
      <w:outlineLvl w:val="0"/>
    </w:pPr>
    <w:rPr>
      <w:b/>
      <w:bCs/>
      <w:sz w:val="21"/>
      <w:szCs w:val="21"/>
    </w:rPr>
  </w:style>
  <w:style w:type="paragraph" w:styleId="Heading2">
    <w:name w:val="heading 2"/>
    <w:basedOn w:val="Normal"/>
    <w:link w:val="Heading2Char"/>
    <w:uiPriority w:val="9"/>
    <w:unhideWhenUsed/>
    <w:qFormat/>
    <w:pPr>
      <w:spacing w:before="176"/>
      <w:ind w:left="878"/>
      <w:outlineLvl w:val="1"/>
    </w:pPr>
    <w:rPr>
      <w:b/>
      <w:bCs/>
      <w:sz w:val="20"/>
      <w:szCs w:val="20"/>
    </w:rPr>
  </w:style>
  <w:style w:type="paragraph" w:styleId="Heading9">
    <w:name w:val="heading 9"/>
    <w:basedOn w:val="Normal"/>
    <w:next w:val="Normal"/>
    <w:link w:val="Heading9Char"/>
    <w:uiPriority w:val="9"/>
    <w:semiHidden/>
    <w:unhideWhenUsed/>
    <w:qFormat/>
    <w:rsid w:val="000D2C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761" w:hanging="202"/>
    </w:pPr>
    <w:rPr>
      <w:b/>
      <w:bCs/>
      <w:sz w:val="24"/>
      <w:szCs w:val="24"/>
    </w:rPr>
  </w:style>
  <w:style w:type="paragraph" w:styleId="TOC2">
    <w:name w:val="toc 2"/>
    <w:basedOn w:val="Normal"/>
    <w:uiPriority w:val="1"/>
    <w:qFormat/>
    <w:pPr>
      <w:spacing w:before="137"/>
      <w:ind w:left="1761" w:hanging="202"/>
    </w:pPr>
    <w:rPr>
      <w:b/>
      <w:bCs/>
      <w:sz w:val="24"/>
      <w:szCs w:val="24"/>
    </w:rPr>
  </w:style>
  <w:style w:type="paragraph" w:styleId="BodyText">
    <w:name w:val="Body Text"/>
    <w:basedOn w:val="Normal"/>
    <w:link w:val="BodyTextChar"/>
    <w:uiPriority w:val="1"/>
    <w:qFormat/>
    <w:pPr>
      <w:spacing w:before="56"/>
      <w:ind w:left="686"/>
    </w:pPr>
    <w:rPr>
      <w:sz w:val="20"/>
      <w:szCs w:val="20"/>
    </w:rPr>
  </w:style>
  <w:style w:type="paragraph" w:styleId="ListParagraph">
    <w:name w:val="List Paragraph"/>
    <w:basedOn w:val="Normal"/>
    <w:uiPriority w:val="1"/>
    <w:qFormat/>
    <w:pPr>
      <w:spacing w:before="176"/>
      <w:ind w:left="686" w:hanging="226"/>
    </w:pPr>
  </w:style>
  <w:style w:type="paragraph" w:customStyle="1" w:styleId="TableParagraph">
    <w:name w:val="Table Paragraph"/>
    <w:basedOn w:val="Normal"/>
    <w:uiPriority w:val="1"/>
    <w:qFormat/>
    <w:pPr>
      <w:spacing w:before="28"/>
      <w:ind w:left="108"/>
    </w:pPr>
  </w:style>
  <w:style w:type="character" w:styleId="Strong">
    <w:name w:val="Strong"/>
    <w:basedOn w:val="DefaultParagraphFont"/>
    <w:uiPriority w:val="22"/>
    <w:qFormat/>
    <w:rsid w:val="004843B2"/>
    <w:rPr>
      <w:rFonts w:cs="Times New Roman"/>
      <w:b/>
    </w:rPr>
  </w:style>
  <w:style w:type="paragraph" w:styleId="NoSpacing">
    <w:name w:val="No Spacing"/>
    <w:link w:val="NoSpacingChar"/>
    <w:uiPriority w:val="1"/>
    <w:qFormat/>
    <w:rsid w:val="004843B2"/>
    <w:pPr>
      <w:widowControl/>
      <w:autoSpaceDE/>
      <w:autoSpaceDN/>
    </w:pPr>
    <w:rPr>
      <w:rFonts w:ascii="Calibri" w:eastAsia="Times New Roman" w:hAnsi="Calibri" w:cs="Cordia New"/>
      <w:lang w:bidi="th-TH"/>
    </w:rPr>
  </w:style>
  <w:style w:type="character" w:customStyle="1" w:styleId="NoSpacingChar">
    <w:name w:val="No Spacing Char"/>
    <w:link w:val="NoSpacing"/>
    <w:uiPriority w:val="1"/>
    <w:locked/>
    <w:rsid w:val="004843B2"/>
    <w:rPr>
      <w:rFonts w:ascii="Calibri" w:eastAsia="Times New Roman" w:hAnsi="Calibri" w:cs="Cordia New"/>
      <w:lang w:bidi="th-TH"/>
    </w:rPr>
  </w:style>
  <w:style w:type="paragraph" w:customStyle="1" w:styleId="Default">
    <w:name w:val="Default"/>
    <w:rsid w:val="004843B2"/>
    <w:pPr>
      <w:widowControl/>
      <w:adjustRightInd w:val="0"/>
    </w:pPr>
    <w:rPr>
      <w:rFonts w:ascii="Times New Roman" w:eastAsia="Times New Roman" w:hAnsi="Times New Roman" w:cs="Times New Roman"/>
      <w:color w:val="000000"/>
      <w:sz w:val="24"/>
      <w:szCs w:val="24"/>
      <w:lang w:bidi="th-TH"/>
    </w:rPr>
  </w:style>
  <w:style w:type="paragraph" w:styleId="BodyTextIndent">
    <w:name w:val="Body Text Indent"/>
    <w:basedOn w:val="Normal"/>
    <w:link w:val="BodyTextIndentChar"/>
    <w:uiPriority w:val="99"/>
    <w:unhideWhenUsed/>
    <w:rsid w:val="004843B2"/>
    <w:pPr>
      <w:spacing w:after="120"/>
      <w:ind w:left="360"/>
    </w:pPr>
    <w:rPr>
      <w:rFonts w:ascii="Arial MT" w:eastAsia="Arial MT" w:hAnsi="Arial MT" w:cs="Arial MT"/>
    </w:rPr>
  </w:style>
  <w:style w:type="character" w:customStyle="1" w:styleId="BodyTextIndentChar">
    <w:name w:val="Body Text Indent Char"/>
    <w:basedOn w:val="DefaultParagraphFont"/>
    <w:link w:val="BodyTextIndent"/>
    <w:uiPriority w:val="99"/>
    <w:rsid w:val="004843B2"/>
    <w:rPr>
      <w:rFonts w:ascii="Arial MT" w:eastAsia="Arial MT" w:hAnsi="Arial MT" w:cs="Arial MT"/>
    </w:rPr>
  </w:style>
  <w:style w:type="paragraph" w:styleId="Header">
    <w:name w:val="header"/>
    <w:basedOn w:val="Normal"/>
    <w:link w:val="HeaderChar"/>
    <w:uiPriority w:val="99"/>
    <w:unhideWhenUsed/>
    <w:rsid w:val="004843B2"/>
    <w:pPr>
      <w:tabs>
        <w:tab w:val="center" w:pos="4680"/>
        <w:tab w:val="right" w:pos="9360"/>
      </w:tabs>
    </w:pPr>
  </w:style>
  <w:style w:type="character" w:customStyle="1" w:styleId="HeaderChar">
    <w:name w:val="Header Char"/>
    <w:basedOn w:val="DefaultParagraphFont"/>
    <w:link w:val="Header"/>
    <w:uiPriority w:val="99"/>
    <w:rsid w:val="004843B2"/>
    <w:rPr>
      <w:rFonts w:ascii="Arial" w:eastAsia="Arial" w:hAnsi="Arial" w:cs="Arial"/>
    </w:rPr>
  </w:style>
  <w:style w:type="paragraph" w:styleId="Footer">
    <w:name w:val="footer"/>
    <w:basedOn w:val="Normal"/>
    <w:link w:val="FooterChar"/>
    <w:uiPriority w:val="99"/>
    <w:unhideWhenUsed/>
    <w:rsid w:val="004843B2"/>
    <w:pPr>
      <w:tabs>
        <w:tab w:val="center" w:pos="4680"/>
        <w:tab w:val="right" w:pos="9360"/>
      </w:tabs>
    </w:pPr>
  </w:style>
  <w:style w:type="character" w:customStyle="1" w:styleId="FooterChar">
    <w:name w:val="Footer Char"/>
    <w:basedOn w:val="DefaultParagraphFont"/>
    <w:link w:val="Footer"/>
    <w:uiPriority w:val="99"/>
    <w:rsid w:val="004843B2"/>
    <w:rPr>
      <w:rFonts w:ascii="Arial" w:eastAsia="Arial" w:hAnsi="Arial" w:cs="Arial"/>
    </w:rPr>
  </w:style>
  <w:style w:type="table" w:styleId="TableGrid">
    <w:name w:val="Table Grid"/>
    <w:basedOn w:val="TableNormal"/>
    <w:uiPriority w:val="39"/>
    <w:rsid w:val="00E2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D2741"/>
    <w:rPr>
      <w:rFonts w:ascii="Arial" w:eastAsia="Arial" w:hAnsi="Arial" w:cs="Arial"/>
      <w:b/>
      <w:bCs/>
      <w:sz w:val="20"/>
      <w:szCs w:val="20"/>
    </w:rPr>
  </w:style>
  <w:style w:type="character" w:customStyle="1" w:styleId="Heading9Char">
    <w:name w:val="Heading 9 Char"/>
    <w:basedOn w:val="DefaultParagraphFont"/>
    <w:link w:val="Heading9"/>
    <w:uiPriority w:val="9"/>
    <w:semiHidden/>
    <w:rsid w:val="000D2C96"/>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0D2C96"/>
  </w:style>
  <w:style w:type="character" w:customStyle="1" w:styleId="Heading1Char">
    <w:name w:val="Heading 1 Char"/>
    <w:basedOn w:val="DefaultParagraphFont"/>
    <w:link w:val="Heading1"/>
    <w:uiPriority w:val="9"/>
    <w:rsid w:val="000D2C96"/>
    <w:rPr>
      <w:rFonts w:ascii="Arial" w:eastAsia="Arial" w:hAnsi="Arial" w:cs="Arial"/>
      <w:b/>
      <w:bCs/>
      <w:sz w:val="21"/>
      <w:szCs w:val="21"/>
    </w:rPr>
  </w:style>
  <w:style w:type="character" w:customStyle="1" w:styleId="BodyTextChar">
    <w:name w:val="Body Text Char"/>
    <w:basedOn w:val="DefaultParagraphFont"/>
    <w:link w:val="BodyText"/>
    <w:uiPriority w:val="1"/>
    <w:rsid w:val="000D2C96"/>
    <w:rPr>
      <w:rFonts w:ascii="Arial" w:eastAsia="Arial" w:hAnsi="Arial" w:cs="Arial"/>
      <w:sz w:val="20"/>
      <w:szCs w:val="20"/>
    </w:rPr>
  </w:style>
  <w:style w:type="paragraph" w:styleId="Title">
    <w:name w:val="Title"/>
    <w:basedOn w:val="Normal"/>
    <w:link w:val="TitleChar"/>
    <w:uiPriority w:val="10"/>
    <w:qFormat/>
    <w:rsid w:val="000D2C96"/>
    <w:pPr>
      <w:ind w:left="2179" w:right="3189"/>
      <w:jc w:val="center"/>
    </w:pPr>
    <w:rPr>
      <w:b/>
      <w:bCs/>
      <w:sz w:val="36"/>
      <w:szCs w:val="36"/>
    </w:rPr>
  </w:style>
  <w:style w:type="character" w:customStyle="1" w:styleId="TitleChar">
    <w:name w:val="Title Char"/>
    <w:basedOn w:val="DefaultParagraphFont"/>
    <w:link w:val="Title"/>
    <w:uiPriority w:val="10"/>
    <w:rsid w:val="000D2C96"/>
    <w:rPr>
      <w:rFonts w:ascii="Arial" w:eastAsia="Arial" w:hAnsi="Arial" w:cs="Arial"/>
      <w:b/>
      <w:bCs/>
      <w:sz w:val="36"/>
      <w:szCs w:val="36"/>
    </w:rPr>
  </w:style>
  <w:style w:type="paragraph" w:styleId="Quote">
    <w:name w:val="Quote"/>
    <w:basedOn w:val="Normal"/>
    <w:next w:val="Normal"/>
    <w:link w:val="QuoteChar"/>
    <w:uiPriority w:val="29"/>
    <w:qFormat/>
    <w:rsid w:val="000D2C96"/>
    <w:pPr>
      <w:spacing w:before="200" w:after="160"/>
      <w:ind w:left="864" w:right="864"/>
      <w:jc w:val="center"/>
    </w:pPr>
    <w:rPr>
      <w:rFonts w:ascii="Arial MT" w:eastAsia="Arial MT" w:hAnsi="Arial MT" w:cs="Arial MT"/>
      <w:i/>
      <w:iCs/>
      <w:color w:val="404040" w:themeColor="text1" w:themeTint="BF"/>
    </w:rPr>
  </w:style>
  <w:style w:type="character" w:customStyle="1" w:styleId="QuoteChar">
    <w:name w:val="Quote Char"/>
    <w:basedOn w:val="DefaultParagraphFont"/>
    <w:link w:val="Quote"/>
    <w:uiPriority w:val="29"/>
    <w:rsid w:val="000D2C96"/>
    <w:rPr>
      <w:rFonts w:ascii="Arial MT" w:eastAsia="Arial MT" w:hAnsi="Arial MT" w:cs="Arial MT"/>
      <w:i/>
      <w:iCs/>
      <w:color w:val="404040" w:themeColor="text1" w:themeTint="BF"/>
    </w:rPr>
  </w:style>
  <w:style w:type="numbering" w:customStyle="1" w:styleId="NoList2">
    <w:name w:val="No List2"/>
    <w:next w:val="NoList"/>
    <w:uiPriority w:val="99"/>
    <w:semiHidden/>
    <w:unhideWhenUsed/>
    <w:rsid w:val="009F66DB"/>
  </w:style>
  <w:style w:type="table" w:customStyle="1" w:styleId="TableGrid1">
    <w:name w:val="Table Grid1"/>
    <w:basedOn w:val="TableNormal"/>
    <w:next w:val="TableGrid"/>
    <w:uiPriority w:val="39"/>
    <w:rsid w:val="00010658"/>
    <w:pPr>
      <w:widowControl/>
      <w:autoSpaceDE/>
      <w:autoSpaceDN/>
    </w:pPr>
    <w:rPr>
      <w:rFonts w:ascii="Calibri" w:eastAsia="Times New Roman" w:hAnsi="Calibri" w:cs="Calibri"/>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8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74.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5.png"/><Relationship Id="rId324" Type="http://schemas.openxmlformats.org/officeDocument/2006/relationships/image" Target="media/image298.pn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3.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6.png"/><Relationship Id="rId335" Type="http://schemas.openxmlformats.org/officeDocument/2006/relationships/image" Target="media/image307.png"/><Relationship Id="rId5" Type="http://schemas.openxmlformats.org/officeDocument/2006/relationships/webSettings" Target="webSettings.xml"/><Relationship Id="rId181" Type="http://schemas.openxmlformats.org/officeDocument/2006/relationships/image" Target="media/image162.png"/><Relationship Id="rId237" Type="http://schemas.openxmlformats.org/officeDocument/2006/relationships/image" Target="media/image2150.png"/><Relationship Id="rId279" Type="http://schemas.openxmlformats.org/officeDocument/2006/relationships/image" Target="media/image254.png"/><Relationship Id="rId43" Type="http://schemas.openxmlformats.org/officeDocument/2006/relationships/image" Target="media/image35.png"/><Relationship Id="rId139" Type="http://schemas.openxmlformats.org/officeDocument/2006/relationships/image" Target="media/image127.png"/><Relationship Id="rId290" Type="http://schemas.openxmlformats.org/officeDocument/2006/relationships/image" Target="media/image265.png"/><Relationship Id="rId304" Type="http://schemas.openxmlformats.org/officeDocument/2006/relationships/image" Target="media/image279.png"/><Relationship Id="rId346" Type="http://schemas.openxmlformats.org/officeDocument/2006/relationships/image" Target="media/image319.png"/><Relationship Id="rId85" Type="http://schemas.openxmlformats.org/officeDocument/2006/relationships/image" Target="media/image75.png"/><Relationship Id="rId150" Type="http://schemas.openxmlformats.org/officeDocument/2006/relationships/footer" Target="footer5.xml"/><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7.png"/><Relationship Id="rId12" Type="http://schemas.openxmlformats.org/officeDocument/2006/relationships/image" Target="media/image6.png"/><Relationship Id="rId108" Type="http://schemas.openxmlformats.org/officeDocument/2006/relationships/image" Target="media/image96.png"/><Relationship Id="rId315" Type="http://schemas.openxmlformats.org/officeDocument/2006/relationships/image" Target="media/image290.png"/><Relationship Id="rId357" Type="http://schemas.openxmlformats.org/officeDocument/2006/relationships/image" Target="media/image328.png"/><Relationship Id="rId54" Type="http://schemas.openxmlformats.org/officeDocument/2006/relationships/image" Target="media/image46.png"/><Relationship Id="rId96" Type="http://schemas.openxmlformats.org/officeDocument/2006/relationships/image" Target="media/image84.png"/><Relationship Id="rId161" Type="http://schemas.openxmlformats.org/officeDocument/2006/relationships/image" Target="media/image147.png"/><Relationship Id="rId217" Type="http://schemas.openxmlformats.org/officeDocument/2006/relationships/image" Target="media/image198.png"/><Relationship Id="rId259" Type="http://schemas.openxmlformats.org/officeDocument/2006/relationships/footer" Target="footer9.xml"/><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245.png"/><Relationship Id="rId326" Type="http://schemas.openxmlformats.org/officeDocument/2006/relationships/image" Target="media/image300.png"/><Relationship Id="rId65" Type="http://schemas.openxmlformats.org/officeDocument/2006/relationships/image" Target="media/image57.png"/><Relationship Id="rId130" Type="http://schemas.openxmlformats.org/officeDocument/2006/relationships/image" Target="media/image118.png"/><Relationship Id="rId172" Type="http://schemas.openxmlformats.org/officeDocument/2006/relationships/image" Target="media/image155.png"/><Relationship Id="rId228" Type="http://schemas.openxmlformats.org/officeDocument/2006/relationships/image" Target="media/image209.png"/><Relationship Id="rId281" Type="http://schemas.openxmlformats.org/officeDocument/2006/relationships/image" Target="media/image256.png"/><Relationship Id="rId337" Type="http://schemas.openxmlformats.org/officeDocument/2006/relationships/image" Target="media/image309.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29.png"/><Relationship Id="rId7" Type="http://schemas.openxmlformats.org/officeDocument/2006/relationships/endnotes" Target="endnotes.xml"/><Relationship Id="rId183" Type="http://schemas.openxmlformats.org/officeDocument/2006/relationships/image" Target="media/image164.png"/><Relationship Id="rId239" Type="http://schemas.openxmlformats.org/officeDocument/2006/relationships/image" Target="media/image219.jpeg"/><Relationship Id="rId250" Type="http://schemas.openxmlformats.org/officeDocument/2006/relationships/image" Target="media/image229.png"/><Relationship Id="rId292" Type="http://schemas.openxmlformats.org/officeDocument/2006/relationships/image" Target="media/image267.png"/><Relationship Id="rId306" Type="http://schemas.openxmlformats.org/officeDocument/2006/relationships/image" Target="media/image281.png"/><Relationship Id="rId45" Type="http://schemas.openxmlformats.org/officeDocument/2006/relationships/image" Target="media/image37.png"/><Relationship Id="rId87" Type="http://schemas.openxmlformats.org/officeDocument/2006/relationships/footer" Target="footer4.xml"/><Relationship Id="rId110" Type="http://schemas.openxmlformats.org/officeDocument/2006/relationships/image" Target="media/image98.png"/><Relationship Id="rId348" Type="http://schemas.openxmlformats.org/officeDocument/2006/relationships/image" Target="media/image321.png"/><Relationship Id="rId152" Type="http://schemas.openxmlformats.org/officeDocument/2006/relationships/image" Target="media/image138.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36.png"/><Relationship Id="rId14" Type="http://schemas.openxmlformats.org/officeDocument/2006/relationships/image" Target="media/image7.png"/><Relationship Id="rId56" Type="http://schemas.openxmlformats.org/officeDocument/2006/relationships/image" Target="media/image48.png"/><Relationship Id="rId317" Type="http://schemas.openxmlformats.org/officeDocument/2006/relationships/image" Target="media/image292.png"/><Relationship Id="rId359" Type="http://schemas.openxmlformats.org/officeDocument/2006/relationships/image" Target="media/image330.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header" Target="header6.xml"/><Relationship Id="rId219" Type="http://schemas.openxmlformats.org/officeDocument/2006/relationships/image" Target="media/image200.png"/><Relationship Id="rId230" Type="http://schemas.openxmlformats.org/officeDocument/2006/relationships/image" Target="media/image211.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47.png"/><Relationship Id="rId328" Type="http://schemas.openxmlformats.org/officeDocument/2006/relationships/footer" Target="footer10.xml"/><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9.png"/><Relationship Id="rId174" Type="http://schemas.openxmlformats.org/officeDocument/2006/relationships/header" Target="header7.xml"/><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31.png"/><Relationship Id="rId220" Type="http://schemas.openxmlformats.org/officeDocument/2006/relationships/image" Target="media/image201.png"/><Relationship Id="rId241" Type="http://schemas.openxmlformats.org/officeDocument/2006/relationships/image" Target="media/image221.png"/><Relationship Id="rId15" Type="http://schemas.microsoft.com/office/2007/relationships/hdphoto" Target="media/hdphoto3.wdp"/><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37.png"/><Relationship Id="rId283" Type="http://schemas.openxmlformats.org/officeDocument/2006/relationships/image" Target="media/image258.png"/><Relationship Id="rId318" Type="http://schemas.openxmlformats.org/officeDocument/2006/relationships/image" Target="media/image293.png"/><Relationship Id="rId339" Type="http://schemas.openxmlformats.org/officeDocument/2006/relationships/image" Target="media/image311.png"/><Relationship Id="rId78" Type="http://schemas.openxmlformats.org/officeDocument/2006/relationships/footer" Target="footer3.xml"/><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footer" Target="footer6.xml"/><Relationship Id="rId185" Type="http://schemas.openxmlformats.org/officeDocument/2006/relationships/image" Target="media/image166.png"/><Relationship Id="rId350" Type="http://schemas.openxmlformats.org/officeDocument/2006/relationships/image" Target="media/image323.png"/><Relationship Id="rId9" Type="http://schemas.openxmlformats.org/officeDocument/2006/relationships/image" Target="media/image4.svg"/><Relationship Id="rId210" Type="http://schemas.openxmlformats.org/officeDocument/2006/relationships/image" Target="media/image191.png"/><Relationship Id="rId26" Type="http://schemas.openxmlformats.org/officeDocument/2006/relationships/header" Target="header2.xml"/><Relationship Id="rId231" Type="http://schemas.openxmlformats.org/officeDocument/2006/relationships/image" Target="media/image212.png"/><Relationship Id="rId252" Type="http://schemas.openxmlformats.org/officeDocument/2006/relationships/image" Target="media/image231.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image" Target="media/image283.png"/><Relationship Id="rId329" Type="http://schemas.openxmlformats.org/officeDocument/2006/relationships/image" Target="media/image30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0.png"/><Relationship Id="rId175" Type="http://schemas.openxmlformats.org/officeDocument/2006/relationships/footer" Target="footer7.xml"/><Relationship Id="rId340" Type="http://schemas.openxmlformats.org/officeDocument/2006/relationships/image" Target="media/image312.png"/><Relationship Id="rId361" Type="http://schemas.openxmlformats.org/officeDocument/2006/relationships/fontTable" Target="fontTable.xml"/><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header" Target="header1.xml"/><Relationship Id="rId221" Type="http://schemas.openxmlformats.org/officeDocument/2006/relationships/image" Target="media/image202.png"/><Relationship Id="rId242" Type="http://schemas.openxmlformats.org/officeDocument/2006/relationships/image" Target="media/image222.jpe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image" Target="media/image29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footer" Target="footer11.xml"/><Relationship Id="rId90" Type="http://schemas.openxmlformats.org/officeDocument/2006/relationships/image" Target="media/image78.png"/><Relationship Id="rId165" Type="http://schemas.openxmlformats.org/officeDocument/2006/relationships/image" Target="media/image149.png"/><Relationship Id="rId186" Type="http://schemas.openxmlformats.org/officeDocument/2006/relationships/image" Target="media/image167.png"/><Relationship Id="rId351" Type="http://schemas.openxmlformats.org/officeDocument/2006/relationships/image" Target="media/image324.png"/><Relationship Id="rId211" Type="http://schemas.openxmlformats.org/officeDocument/2006/relationships/image" Target="media/image192.png"/><Relationship Id="rId232" Type="http://schemas.openxmlformats.org/officeDocument/2006/relationships/image" Target="media/image213.jpeg"/><Relationship Id="rId253" Type="http://schemas.openxmlformats.org/officeDocument/2006/relationships/image" Target="media/image232.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4.png"/><Relationship Id="rId27" Type="http://schemas.openxmlformats.org/officeDocument/2006/relationships/footer" Target="footer2.xml"/><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295.png"/><Relationship Id="rId80" Type="http://schemas.openxmlformats.org/officeDocument/2006/relationships/image" Target="media/image71.png"/><Relationship Id="rId155" Type="http://schemas.openxmlformats.org/officeDocument/2006/relationships/image" Target="media/image141.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13.png"/><Relationship Id="rId362" Type="http://schemas.openxmlformats.org/officeDocument/2006/relationships/theme" Target="theme/theme1.xml"/><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3.png"/><Relationship Id="rId264" Type="http://schemas.openxmlformats.org/officeDocument/2006/relationships/image" Target="media/image239.png"/><Relationship Id="rId285" Type="http://schemas.openxmlformats.org/officeDocument/2006/relationships/image" Target="media/image260.png"/><Relationship Id="rId17" Type="http://schemas.openxmlformats.org/officeDocument/2006/relationships/footer" Target="footer1.xml"/><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85.png"/><Relationship Id="rId70" Type="http://schemas.openxmlformats.org/officeDocument/2006/relationships/image" Target="media/image62.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0.png"/><Relationship Id="rId187" Type="http://schemas.openxmlformats.org/officeDocument/2006/relationships/image" Target="media/image168.png"/><Relationship Id="rId331" Type="http://schemas.openxmlformats.org/officeDocument/2006/relationships/image" Target="media/image303.png"/><Relationship Id="rId352" Type="http://schemas.openxmlformats.org/officeDocument/2006/relationships/image" Target="media/image325.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header" Target="header8.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5.png"/><Relationship Id="rId60" Type="http://schemas.openxmlformats.org/officeDocument/2006/relationships/image" Target="media/image52.png"/><Relationship Id="rId81" Type="http://schemas.openxmlformats.org/officeDocument/2006/relationships/image" Target="media/image72.png"/><Relationship Id="rId135" Type="http://schemas.openxmlformats.org/officeDocument/2006/relationships/image" Target="media/image123.png"/><Relationship Id="rId156" Type="http://schemas.openxmlformats.org/officeDocument/2006/relationships/image" Target="media/image142.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296.png"/><Relationship Id="rId342" Type="http://schemas.openxmlformats.org/officeDocument/2006/relationships/image" Target="media/image314.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1.png"/><Relationship Id="rId286" Type="http://schemas.openxmlformats.org/officeDocument/2006/relationships/image" Target="media/image261.png"/><Relationship Id="rId50" Type="http://schemas.openxmlformats.org/officeDocument/2006/relationships/image" Target="media/image42.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00.png"/><Relationship Id="rId188" Type="http://schemas.openxmlformats.org/officeDocument/2006/relationships/image" Target="media/image169.png"/><Relationship Id="rId311" Type="http://schemas.openxmlformats.org/officeDocument/2006/relationships/image" Target="media/image286.png"/><Relationship Id="rId332" Type="http://schemas.openxmlformats.org/officeDocument/2006/relationships/image" Target="media/image304.png"/><Relationship Id="rId353" Type="http://schemas.openxmlformats.org/officeDocument/2006/relationships/image" Target="media/image326.png"/><Relationship Id="rId71" Type="http://schemas.openxmlformats.org/officeDocument/2006/relationships/image" Target="media/image63.png"/><Relationship Id="rId92" Type="http://schemas.openxmlformats.org/officeDocument/2006/relationships/image" Target="media/image80.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footer" Target="footer8.xml"/><Relationship Id="rId276" Type="http://schemas.openxmlformats.org/officeDocument/2006/relationships/image" Target="media/image251.png"/><Relationship Id="rId297" Type="http://schemas.openxmlformats.org/officeDocument/2006/relationships/image" Target="media/image272.png"/><Relationship Id="rId40" Type="http://schemas.openxmlformats.org/officeDocument/2006/relationships/image" Target="media/image32.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3.png"/><Relationship Id="rId178" Type="http://schemas.openxmlformats.org/officeDocument/2006/relationships/image" Target="media/image159.png"/><Relationship Id="rId301" Type="http://schemas.openxmlformats.org/officeDocument/2006/relationships/image" Target="media/image276.png"/><Relationship Id="rId322" Type="http://schemas.openxmlformats.org/officeDocument/2006/relationships/image" Target="media/image297.png"/><Relationship Id="rId343" Type="http://schemas.openxmlformats.org/officeDocument/2006/relationships/image" Target="media/image315.png"/><Relationship Id="rId61" Type="http://schemas.openxmlformats.org/officeDocument/2006/relationships/image" Target="media/image53.png"/><Relationship Id="rId82" Type="http://schemas.openxmlformats.org/officeDocument/2006/relationships/image" Target="media/image73.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11.png"/><Relationship Id="rId224" Type="http://schemas.openxmlformats.org/officeDocument/2006/relationships/image" Target="media/image205.png"/><Relationship Id="rId245" Type="http://schemas.openxmlformats.org/officeDocument/2006/relationships/image" Target="media/image224.png"/><Relationship Id="rId266" Type="http://schemas.openxmlformats.org/officeDocument/2006/relationships/image" Target="media/image240.png"/><Relationship Id="rId287" Type="http://schemas.openxmlformats.org/officeDocument/2006/relationships/image" Target="media/image262.png"/><Relationship Id="rId30" Type="http://schemas.openxmlformats.org/officeDocument/2006/relationships/image" Target="media/image22.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1.png"/><Relationship Id="rId312" Type="http://schemas.openxmlformats.org/officeDocument/2006/relationships/image" Target="media/image287.png"/><Relationship Id="rId333" Type="http://schemas.openxmlformats.org/officeDocument/2006/relationships/image" Target="media/image305.png"/><Relationship Id="rId354" Type="http://schemas.openxmlformats.org/officeDocument/2006/relationships/image" Target="media/image317.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1.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3.png"/><Relationship Id="rId277" Type="http://schemas.openxmlformats.org/officeDocument/2006/relationships/image" Target="media/image252.png"/><Relationship Id="rId298" Type="http://schemas.openxmlformats.org/officeDocument/2006/relationships/image" Target="media/image273.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4.png"/><Relationship Id="rId302" Type="http://schemas.openxmlformats.org/officeDocument/2006/relationships/image" Target="media/image277.png"/><Relationship Id="rId323" Type="http://schemas.openxmlformats.org/officeDocument/2006/relationships/image" Target="media/image1.png"/><Relationship Id="rId344" Type="http://schemas.openxmlformats.org/officeDocument/2006/relationships/image" Target="media/image31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s://www.mitsuba.co.jp/en/purchase.html" TargetMode="External"/><Relationship Id="rId179" Type="http://schemas.openxmlformats.org/officeDocument/2006/relationships/image" Target="media/image160.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5.png"/><Relationship Id="rId267" Type="http://schemas.openxmlformats.org/officeDocument/2006/relationships/image" Target="media/image242.png"/><Relationship Id="rId288" Type="http://schemas.openxmlformats.org/officeDocument/2006/relationships/image" Target="media/image263.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88.png"/><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2.png"/><Relationship Id="rId334" Type="http://schemas.openxmlformats.org/officeDocument/2006/relationships/image" Target="media/image306.png"/><Relationship Id="rId355" Type="http://schemas.openxmlformats.org/officeDocument/2006/relationships/image" Target="media/image3270.png"/><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4.png"/><Relationship Id="rId278" Type="http://schemas.openxmlformats.org/officeDocument/2006/relationships/image" Target="media/image253.png"/><Relationship Id="rId303" Type="http://schemas.openxmlformats.org/officeDocument/2006/relationships/image" Target="media/image278.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image" Target="media/image126.png"/><Relationship Id="rId345" Type="http://schemas.openxmlformats.org/officeDocument/2006/relationships/image" Target="media/image31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6.png"/><Relationship Id="rId107" Type="http://schemas.openxmlformats.org/officeDocument/2006/relationships/image" Target="media/image95.png"/><Relationship Id="rId289" Type="http://schemas.openxmlformats.org/officeDocument/2006/relationships/image" Target="media/image264.png"/><Relationship Id="rId11" Type="http://schemas.microsoft.com/office/2007/relationships/hdphoto" Target="media/hdphoto1.wdp"/><Relationship Id="rId53" Type="http://schemas.openxmlformats.org/officeDocument/2006/relationships/image" Target="media/image45.png"/><Relationship Id="rId149" Type="http://schemas.openxmlformats.org/officeDocument/2006/relationships/header" Target="header5.xml"/><Relationship Id="rId314" Type="http://schemas.openxmlformats.org/officeDocument/2006/relationships/image" Target="media/image289.png"/><Relationship Id="rId356" Type="http://schemas.openxmlformats.org/officeDocument/2006/relationships/image" Target="media/image327.png"/><Relationship Id="rId95" Type="http://schemas.openxmlformats.org/officeDocument/2006/relationships/image" Target="media/image83.png"/><Relationship Id="rId160" Type="http://schemas.openxmlformats.org/officeDocument/2006/relationships/image" Target="media/image146.png"/><Relationship Id="rId216" Type="http://schemas.openxmlformats.org/officeDocument/2006/relationships/image" Target="media/image197.png"/><Relationship Id="rId258" Type="http://schemas.openxmlformats.org/officeDocument/2006/relationships/header" Target="header9.xm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6.png"/><Relationship Id="rId325" Type="http://schemas.openxmlformats.org/officeDocument/2006/relationships/image" Target="media/image299.png"/><Relationship Id="rId171" Type="http://schemas.openxmlformats.org/officeDocument/2006/relationships/image" Target="media/image154.png"/><Relationship Id="rId227" Type="http://schemas.openxmlformats.org/officeDocument/2006/relationships/image" Target="media/image208.png"/><Relationship Id="rId269" Type="http://schemas.openxmlformats.org/officeDocument/2006/relationships/image" Target="media/image244.png"/><Relationship Id="rId33" Type="http://schemas.openxmlformats.org/officeDocument/2006/relationships/image" Target="media/image25.png"/><Relationship Id="rId129" Type="http://schemas.openxmlformats.org/officeDocument/2006/relationships/image" Target="media/image117.png"/><Relationship Id="rId280" Type="http://schemas.openxmlformats.org/officeDocument/2006/relationships/image" Target="media/image255.png"/><Relationship Id="rId336" Type="http://schemas.openxmlformats.org/officeDocument/2006/relationships/image" Target="media/image308.png"/><Relationship Id="rId75" Type="http://schemas.openxmlformats.org/officeDocument/2006/relationships/image" Target="media/image67.png"/><Relationship Id="rId140" Type="http://schemas.openxmlformats.org/officeDocument/2006/relationships/image" Target="media/image128.png"/><Relationship Id="rId182" Type="http://schemas.openxmlformats.org/officeDocument/2006/relationships/image" Target="media/image163.png"/><Relationship Id="rId6" Type="http://schemas.openxmlformats.org/officeDocument/2006/relationships/footnotes" Target="footnotes.xml"/><Relationship Id="rId238" Type="http://schemas.openxmlformats.org/officeDocument/2006/relationships/image" Target="media/image218.png"/><Relationship Id="rId291" Type="http://schemas.openxmlformats.org/officeDocument/2006/relationships/image" Target="media/image266.png"/><Relationship Id="rId305" Type="http://schemas.openxmlformats.org/officeDocument/2006/relationships/image" Target="media/image280.png"/><Relationship Id="rId347" Type="http://schemas.openxmlformats.org/officeDocument/2006/relationships/image" Target="media/image320.png"/><Relationship Id="rId44" Type="http://schemas.openxmlformats.org/officeDocument/2006/relationships/image" Target="media/image36.png"/><Relationship Id="rId86" Type="http://schemas.openxmlformats.org/officeDocument/2006/relationships/header" Target="header4.xml"/><Relationship Id="rId151" Type="http://schemas.openxmlformats.org/officeDocument/2006/relationships/image" Target="media/image137.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28.png"/><Relationship Id="rId13" Type="http://schemas.microsoft.com/office/2007/relationships/hdphoto" Target="media/hdphoto2.wdp"/><Relationship Id="rId109" Type="http://schemas.openxmlformats.org/officeDocument/2006/relationships/image" Target="media/image97.png"/><Relationship Id="rId260" Type="http://schemas.openxmlformats.org/officeDocument/2006/relationships/image" Target="media/image235.png"/><Relationship Id="rId316" Type="http://schemas.openxmlformats.org/officeDocument/2006/relationships/image" Target="media/image291.png"/><Relationship Id="rId55" Type="http://schemas.openxmlformats.org/officeDocument/2006/relationships/image" Target="media/image47.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29.png"/><Relationship Id="rId162" Type="http://schemas.openxmlformats.org/officeDocument/2006/relationships/image" Target="media/image148.png"/><Relationship Id="rId218" Type="http://schemas.openxmlformats.org/officeDocument/2006/relationships/image" Target="media/image199.png"/><Relationship Id="rId271" Type="http://schemas.openxmlformats.org/officeDocument/2006/relationships/image" Target="media/image246.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19.png"/><Relationship Id="rId327" Type="http://schemas.openxmlformats.org/officeDocument/2006/relationships/header" Target="header10.xml"/><Relationship Id="rId173" Type="http://schemas.openxmlformats.org/officeDocument/2006/relationships/image" Target="media/image156.png"/><Relationship Id="rId229" Type="http://schemas.openxmlformats.org/officeDocument/2006/relationships/image" Target="media/image210.png"/><Relationship Id="rId240" Type="http://schemas.openxmlformats.org/officeDocument/2006/relationships/image" Target="media/image220.png"/><Relationship Id="rId35" Type="http://schemas.openxmlformats.org/officeDocument/2006/relationships/image" Target="media/image27.png"/><Relationship Id="rId77" Type="http://schemas.openxmlformats.org/officeDocument/2006/relationships/header" Target="header3.xml"/><Relationship Id="rId100" Type="http://schemas.openxmlformats.org/officeDocument/2006/relationships/image" Target="media/image88.png"/><Relationship Id="rId282" Type="http://schemas.openxmlformats.org/officeDocument/2006/relationships/image" Target="media/image257.png"/><Relationship Id="rId338" Type="http://schemas.openxmlformats.org/officeDocument/2006/relationships/image" Target="media/image310.png"/><Relationship Id="rId8" Type="http://schemas.openxmlformats.org/officeDocument/2006/relationships/image" Target="media/image3.png"/><Relationship Id="rId142" Type="http://schemas.openxmlformats.org/officeDocument/2006/relationships/image" Target="media/image130.png"/><Relationship Id="rId184" Type="http://schemas.openxmlformats.org/officeDocument/2006/relationships/image" Target="media/image165.png"/><Relationship Id="rId251" Type="http://schemas.openxmlformats.org/officeDocument/2006/relationships/image" Target="media/image230.png"/><Relationship Id="rId46" Type="http://schemas.openxmlformats.org/officeDocument/2006/relationships/image" Target="media/image38.png"/><Relationship Id="rId293" Type="http://schemas.openxmlformats.org/officeDocument/2006/relationships/image" Target="media/image268.png"/><Relationship Id="rId307" Type="http://schemas.openxmlformats.org/officeDocument/2006/relationships/image" Target="media/image282.png"/><Relationship Id="rId349" Type="http://schemas.openxmlformats.org/officeDocument/2006/relationships/image" Target="media/image322.png"/></Relationships>
</file>

<file path=word/_rels/footer3.xml.rels><?xml version="1.0" encoding="UTF-8" standalone="yes"?>
<Relationships xmlns="http://schemas.openxmlformats.org/package/2006/relationships"><Relationship Id="rId1" Type="http://schemas.openxmlformats.org/officeDocument/2006/relationships/image" Target="media/image69.png"/></Relationships>
</file>

<file path=word/_rels/header1.xml.rels><?xml version="1.0" encoding="UTF-8" standalone="yes"?>
<Relationships xmlns="http://schemas.openxmlformats.org/package/2006/relationships"><Relationship Id="rId3" Type="http://schemas.openxmlformats.org/officeDocument/2006/relationships/image" Target="media/image910.png"/><Relationship Id="rId2" Type="http://schemas.openxmlformats.org/officeDocument/2006/relationships/image" Target="media/image9.png"/><Relationship Id="rId1" Type="http://schemas.openxmlformats.org/officeDocument/2006/relationships/image" Target="media/image8.emf"/></Relationships>
</file>

<file path=word/_rels/header10.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01.pn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B762-D8FF-4414-A149-60F9FC01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120</Pages>
  <Words>34841</Words>
  <Characters>198596</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久保 光規 MCJ</dc:creator>
  <cp:lastModifiedBy>TSM-Natthaya.boo</cp:lastModifiedBy>
  <cp:revision>7</cp:revision>
  <dcterms:created xsi:type="dcterms:W3CDTF">2024-04-03T09:39:00Z</dcterms:created>
  <dcterms:modified xsi:type="dcterms:W3CDTF">2024-04-22T02:28:00Z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2023-12-01T00:00:00Z</vt:filetime>
  </property>
  <property fmtid="{D5CDD505-2E9C-101B-9397-08002B2CF9AE}" pid="3" name="Creator">
    <vt:lpwstr>Microsoft® Word for Microsoft 365</vt:lpwstr>
  </property>
  <property fmtid="{D5CDD505-2E9C-101B-9397-08002B2CF9AE}" pid="4" name="LastSaved">
    <vt:filetime>2024-02-02T00:00:00Z</vt:filetime>
  </property>
</Properties>
</file>